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63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5103"/>
      </w:tblGrid>
      <w:tr w:rsidR="00C91CDB" w:rsidRPr="00C91CDB" w14:paraId="1C0D2AA6" w14:textId="77777777" w:rsidTr="004A3E33">
        <w:tc>
          <w:tcPr>
            <w:tcW w:w="5528" w:type="dxa"/>
          </w:tcPr>
          <w:p w14:paraId="4958365C"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ПРИНЯТО</w:t>
            </w:r>
          </w:p>
          <w:p w14:paraId="582A308D"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Педагогическим советом</w:t>
            </w:r>
          </w:p>
          <w:p w14:paraId="659575D9"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МБДОУ «Детский сад № 151»</w:t>
            </w:r>
          </w:p>
          <w:p w14:paraId="31D703DD" w14:textId="5DCEE516" w:rsidR="00C91CDB" w:rsidRPr="00C91CDB" w:rsidRDefault="001F42A6" w:rsidP="00C91CDB">
            <w:pPr>
              <w:spacing w:before="77"/>
              <w:ind w:right="1173"/>
              <w:contextualSpacing/>
              <w:rPr>
                <w:rFonts w:ascii="Times New Roman" w:eastAsia="Times New Roman" w:hAnsi="Times New Roman" w:cs="Times New Roman"/>
                <w:b/>
                <w:color w:val="000009"/>
                <w:spacing w:val="-2"/>
                <w:sz w:val="24"/>
              </w:rPr>
            </w:pPr>
            <w:r>
              <w:rPr>
                <w:rFonts w:ascii="Times New Roman" w:eastAsia="Times New Roman" w:hAnsi="Times New Roman" w:cs="Times New Roman"/>
                <w:bCs/>
                <w:color w:val="000009"/>
                <w:spacing w:val="-2"/>
                <w:sz w:val="24"/>
              </w:rPr>
              <w:t xml:space="preserve">Протокол </w:t>
            </w:r>
            <w:r>
              <w:rPr>
                <w:rFonts w:ascii="Times New Roman" w:eastAsia="Times New Roman" w:hAnsi="Times New Roman" w:cs="Times New Roman"/>
                <w:bCs/>
                <w:color w:val="000009"/>
                <w:spacing w:val="-2"/>
                <w:sz w:val="24"/>
                <w:lang w:val="ru-RU"/>
              </w:rPr>
              <w:t xml:space="preserve">1 </w:t>
            </w:r>
            <w:r>
              <w:rPr>
                <w:rFonts w:ascii="Times New Roman" w:eastAsia="Times New Roman" w:hAnsi="Times New Roman" w:cs="Times New Roman"/>
                <w:bCs/>
                <w:color w:val="000009"/>
                <w:spacing w:val="-2"/>
                <w:sz w:val="24"/>
              </w:rPr>
              <w:t>от «</w:t>
            </w:r>
            <w:r>
              <w:rPr>
                <w:rFonts w:ascii="Times New Roman" w:eastAsia="Times New Roman" w:hAnsi="Times New Roman" w:cs="Times New Roman"/>
                <w:bCs/>
                <w:color w:val="000009"/>
                <w:spacing w:val="-2"/>
                <w:sz w:val="24"/>
                <w:lang w:val="ru-RU"/>
              </w:rPr>
              <w:t>28</w:t>
            </w:r>
            <w:r>
              <w:rPr>
                <w:rFonts w:ascii="Times New Roman" w:eastAsia="Times New Roman" w:hAnsi="Times New Roman" w:cs="Times New Roman"/>
                <w:bCs/>
                <w:color w:val="000009"/>
                <w:spacing w:val="-2"/>
                <w:sz w:val="24"/>
              </w:rPr>
              <w:t>»</w:t>
            </w:r>
            <w:r>
              <w:rPr>
                <w:rFonts w:ascii="Times New Roman" w:eastAsia="Times New Roman" w:hAnsi="Times New Roman" w:cs="Times New Roman"/>
                <w:bCs/>
                <w:color w:val="000009"/>
                <w:spacing w:val="-2"/>
                <w:sz w:val="24"/>
                <w:lang w:val="ru-RU"/>
              </w:rPr>
              <w:t xml:space="preserve"> </w:t>
            </w:r>
            <w:r w:rsidR="00C91CDB" w:rsidRPr="00C91CDB">
              <w:rPr>
                <w:rFonts w:ascii="Times New Roman" w:eastAsia="Times New Roman" w:hAnsi="Times New Roman" w:cs="Times New Roman"/>
                <w:bCs/>
                <w:color w:val="000009"/>
                <w:spacing w:val="-2"/>
                <w:sz w:val="24"/>
              </w:rPr>
              <w:t>августа 2025г.</w:t>
            </w:r>
          </w:p>
        </w:tc>
        <w:tc>
          <w:tcPr>
            <w:tcW w:w="5103" w:type="dxa"/>
          </w:tcPr>
          <w:p w14:paraId="20BBFCB2"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УТВЕРЖДАЮ</w:t>
            </w:r>
          </w:p>
          <w:p w14:paraId="66D9F01C"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Заведующий</w:t>
            </w:r>
          </w:p>
          <w:p w14:paraId="51DD4BE5"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МБДОУ «Детский сад № 151»</w:t>
            </w:r>
          </w:p>
          <w:p w14:paraId="31B57559"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________________Т.Б. Петручик</w:t>
            </w:r>
          </w:p>
          <w:p w14:paraId="1963930D" w14:textId="77777777" w:rsidR="00C91CDB" w:rsidRPr="00C91CDB" w:rsidRDefault="00C91CDB" w:rsidP="00C91CDB">
            <w:pPr>
              <w:spacing w:before="77"/>
              <w:ind w:right="314"/>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Cs/>
                <w:color w:val="000009"/>
                <w:spacing w:val="-2"/>
                <w:sz w:val="24"/>
                <w:lang w:val="ru-RU"/>
              </w:rPr>
              <w:t>Приказ от «_______» августа 2025г.</w:t>
            </w:r>
          </w:p>
        </w:tc>
      </w:tr>
      <w:tr w:rsidR="00C91CDB" w:rsidRPr="00C91CDB" w14:paraId="762CBF00" w14:textId="77777777" w:rsidTr="004A3E33">
        <w:tc>
          <w:tcPr>
            <w:tcW w:w="5528" w:type="dxa"/>
          </w:tcPr>
          <w:p w14:paraId="4029DC60"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СОГЛАСОВАНО</w:t>
            </w:r>
          </w:p>
          <w:p w14:paraId="20F81FF3"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Заседанием Совета родителей</w:t>
            </w:r>
          </w:p>
          <w:p w14:paraId="69EE7548" w14:textId="71EAD2D1"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Протокол о т</w:t>
            </w:r>
            <w:r w:rsidR="001F42A6">
              <w:rPr>
                <w:rFonts w:ascii="Times New Roman" w:eastAsia="Times New Roman" w:hAnsi="Times New Roman" w:cs="Times New Roman"/>
                <w:bCs/>
                <w:color w:val="000009"/>
                <w:spacing w:val="-2"/>
                <w:sz w:val="24"/>
                <w:lang w:val="ru-RU"/>
              </w:rPr>
              <w:t xml:space="preserve"> «29</w:t>
            </w:r>
            <w:r w:rsidRPr="00C91CDB">
              <w:rPr>
                <w:rFonts w:ascii="Times New Roman" w:eastAsia="Times New Roman" w:hAnsi="Times New Roman" w:cs="Times New Roman"/>
                <w:bCs/>
                <w:color w:val="000009"/>
                <w:spacing w:val="-2"/>
                <w:sz w:val="24"/>
                <w:lang w:val="ru-RU"/>
              </w:rPr>
              <w:t>» августа 2025г.</w:t>
            </w:r>
          </w:p>
          <w:p w14:paraId="7C163A59"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p>
        </w:tc>
        <w:tc>
          <w:tcPr>
            <w:tcW w:w="5103" w:type="dxa"/>
          </w:tcPr>
          <w:p w14:paraId="7BC95773" w14:textId="77777777" w:rsidR="00C91CDB" w:rsidRPr="00C91CDB" w:rsidRDefault="00C91CDB" w:rsidP="00C91CDB">
            <w:pPr>
              <w:spacing w:before="77"/>
              <w:ind w:right="172"/>
              <w:contextualSpacing/>
              <w:jc w:val="center"/>
              <w:rPr>
                <w:rFonts w:ascii="Times New Roman" w:eastAsia="Times New Roman" w:hAnsi="Times New Roman" w:cs="Times New Roman"/>
                <w:b/>
                <w:color w:val="000009"/>
                <w:spacing w:val="-2"/>
                <w:sz w:val="24"/>
                <w:lang w:val="ru-RU"/>
              </w:rPr>
            </w:pPr>
          </w:p>
        </w:tc>
      </w:tr>
    </w:tbl>
    <w:p w14:paraId="333F0C3D" w14:textId="146276D9" w:rsidR="00C91CDB" w:rsidRPr="00C91CDB" w:rsidRDefault="00C91CDB" w:rsidP="00C91CDB">
      <w:pPr>
        <w:rPr>
          <w:rFonts w:ascii="Times New Roman" w:hAnsi="Times New Roman" w:cs="Times New Roman"/>
          <w:sz w:val="24"/>
          <w:szCs w:val="24"/>
        </w:rPr>
      </w:pPr>
    </w:p>
    <w:p w14:paraId="14C54FBD" w14:textId="77777777" w:rsidR="00C91CDB" w:rsidRPr="00C91CDB" w:rsidRDefault="00C91CDB" w:rsidP="00C91CDB">
      <w:pPr>
        <w:rPr>
          <w:rFonts w:ascii="Times New Roman" w:hAnsi="Times New Roman" w:cs="Times New Roman"/>
          <w:sz w:val="24"/>
          <w:szCs w:val="24"/>
        </w:rPr>
      </w:pPr>
    </w:p>
    <w:p w14:paraId="7090CC64"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АДАПТИРОВАННАЯ</w:t>
      </w:r>
    </w:p>
    <w:p w14:paraId="7DFE0426"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ОБАЗОВАТЕЛЬНАЯ ПРОГРАММА</w:t>
      </w:r>
    </w:p>
    <w:p w14:paraId="14F20E55" w14:textId="2E0429E2"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ДОШКОЛЬНОГО ОБРАЗОВАНИЯ ДЛЯ ОБУЧАЮЩИХСЯ</w:t>
      </w:r>
    </w:p>
    <w:p w14:paraId="251C9558"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С ЗАДЕРЖКОЙ ПСИХИЧЕСКОГО РАЗВИТИЯ</w:t>
      </w:r>
    </w:p>
    <w:p w14:paraId="549A08DD"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с 3-7 лет</w:t>
      </w:r>
    </w:p>
    <w:p w14:paraId="3452F375" w14:textId="77777777" w:rsidR="00C91CDB" w:rsidRPr="00C91CDB" w:rsidRDefault="00C91CDB" w:rsidP="00C91CDB">
      <w:pPr>
        <w:rPr>
          <w:rFonts w:ascii="Times New Roman" w:hAnsi="Times New Roman" w:cs="Times New Roman"/>
          <w:sz w:val="24"/>
          <w:szCs w:val="24"/>
        </w:rPr>
      </w:pPr>
    </w:p>
    <w:p w14:paraId="6D529BEE" w14:textId="11BE9BF3" w:rsidR="00C91CDB" w:rsidRPr="00C91CDB" w:rsidRDefault="00C91CDB" w:rsidP="00C91CDB">
      <w:pPr>
        <w:contextualSpacing/>
        <w:jc w:val="center"/>
        <w:rPr>
          <w:rFonts w:ascii="Times New Roman" w:hAnsi="Times New Roman" w:cs="Times New Roman"/>
          <w:b/>
          <w:bCs/>
          <w:sz w:val="28"/>
          <w:szCs w:val="28"/>
        </w:rPr>
      </w:pPr>
      <w:r w:rsidRPr="00C91CDB">
        <w:rPr>
          <w:rFonts w:ascii="Times New Roman" w:hAnsi="Times New Roman" w:cs="Times New Roman"/>
          <w:b/>
          <w:bCs/>
          <w:sz w:val="28"/>
          <w:szCs w:val="28"/>
        </w:rPr>
        <w:t>муниципального бюджетного образовательного учреждения</w:t>
      </w:r>
    </w:p>
    <w:p w14:paraId="1534DDCB" w14:textId="77777777" w:rsidR="00C91CDB" w:rsidRPr="00C91CDB" w:rsidRDefault="00C91CDB" w:rsidP="00C91CDB">
      <w:pPr>
        <w:contextualSpacing/>
        <w:jc w:val="center"/>
        <w:rPr>
          <w:rFonts w:ascii="Times New Roman" w:hAnsi="Times New Roman" w:cs="Times New Roman"/>
          <w:b/>
          <w:bCs/>
          <w:sz w:val="28"/>
          <w:szCs w:val="28"/>
        </w:rPr>
      </w:pPr>
      <w:r w:rsidRPr="00C91CDB">
        <w:rPr>
          <w:rFonts w:ascii="Times New Roman" w:hAnsi="Times New Roman" w:cs="Times New Roman"/>
          <w:b/>
          <w:bCs/>
          <w:sz w:val="28"/>
          <w:szCs w:val="28"/>
        </w:rPr>
        <w:t>«Детский сад № 151 комбинированного вида»</w:t>
      </w:r>
    </w:p>
    <w:p w14:paraId="282D709E" w14:textId="77777777" w:rsidR="00C91CDB" w:rsidRPr="00C91CDB" w:rsidRDefault="00C91CDB" w:rsidP="00C91CDB">
      <w:pPr>
        <w:contextualSpacing/>
        <w:jc w:val="center"/>
        <w:rPr>
          <w:rFonts w:ascii="Times New Roman" w:hAnsi="Times New Roman" w:cs="Times New Roman"/>
          <w:b/>
          <w:bCs/>
          <w:sz w:val="28"/>
          <w:szCs w:val="28"/>
        </w:rPr>
      </w:pPr>
      <w:r w:rsidRPr="00C91CDB">
        <w:rPr>
          <w:rFonts w:ascii="Times New Roman" w:hAnsi="Times New Roman" w:cs="Times New Roman"/>
          <w:b/>
          <w:bCs/>
          <w:sz w:val="28"/>
          <w:szCs w:val="28"/>
        </w:rPr>
        <w:t>Ново-Савиновского района г.Казани</w:t>
      </w:r>
    </w:p>
    <w:p w14:paraId="724615E4" w14:textId="77777777" w:rsidR="00C91CDB" w:rsidRPr="00C91CDB" w:rsidRDefault="00C91CDB" w:rsidP="00C91CDB">
      <w:pPr>
        <w:rPr>
          <w:rFonts w:ascii="Times New Roman" w:hAnsi="Times New Roman" w:cs="Times New Roman"/>
          <w:sz w:val="24"/>
          <w:szCs w:val="24"/>
        </w:rPr>
      </w:pPr>
    </w:p>
    <w:p w14:paraId="05C2CA63" w14:textId="77777777"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14:paraId="1CDAE380" w14:textId="77777777"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14566D6F" w14:textId="77777777"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 от 8 ноября 2022г., внесенными приказом № 955 от 8 ноября 2022г. (зарегистрирован Министерством юстиции Российской Федерации 06.02.2023 регистрационный № 72264);</w:t>
      </w:r>
    </w:p>
    <w:p w14:paraId="43CFCFD7" w14:textId="207625BF"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на основе ФАОП ДО (Приказ Министерства просвещения Российской Федерации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14:paraId="1665349D" w14:textId="77777777" w:rsidR="00C91CDB" w:rsidRPr="00C91CDB" w:rsidRDefault="00C91CDB" w:rsidP="00C91CDB">
      <w:pPr>
        <w:contextualSpacing/>
        <w:jc w:val="center"/>
        <w:rPr>
          <w:rFonts w:ascii="Times New Roman" w:hAnsi="Times New Roman" w:cs="Times New Roman"/>
          <w:b/>
          <w:bCs/>
          <w:sz w:val="24"/>
          <w:szCs w:val="24"/>
        </w:rPr>
      </w:pPr>
      <w:r w:rsidRPr="00C91CDB">
        <w:rPr>
          <w:rFonts w:ascii="Times New Roman" w:hAnsi="Times New Roman" w:cs="Times New Roman"/>
          <w:b/>
          <w:bCs/>
          <w:sz w:val="24"/>
          <w:szCs w:val="24"/>
        </w:rPr>
        <w:t>Срок реализации программы:</w:t>
      </w:r>
    </w:p>
    <w:p w14:paraId="71D62CB7" w14:textId="423DFCBD" w:rsidR="00C91CDB" w:rsidRPr="00C91CDB" w:rsidRDefault="00C91CDB" w:rsidP="00C91CDB">
      <w:pPr>
        <w:contextualSpacing/>
        <w:jc w:val="center"/>
        <w:rPr>
          <w:rFonts w:ascii="Times New Roman" w:hAnsi="Times New Roman" w:cs="Times New Roman"/>
          <w:b/>
          <w:bCs/>
          <w:sz w:val="24"/>
          <w:szCs w:val="24"/>
        </w:rPr>
      </w:pPr>
      <w:r w:rsidRPr="00C91CDB">
        <w:rPr>
          <w:rFonts w:ascii="Times New Roman" w:hAnsi="Times New Roman" w:cs="Times New Roman"/>
          <w:b/>
          <w:bCs/>
          <w:sz w:val="24"/>
          <w:szCs w:val="24"/>
        </w:rPr>
        <w:t>4 года</w:t>
      </w:r>
    </w:p>
    <w:p w14:paraId="407E5820"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 xml:space="preserve">Разработчики: </w:t>
      </w:r>
    </w:p>
    <w:p w14:paraId="4A078FFA"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Рабочая группа</w:t>
      </w:r>
    </w:p>
    <w:p w14:paraId="1F2B472F"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Приказ по МБДОУ «Детский сад № 151»</w:t>
      </w:r>
    </w:p>
    <w:p w14:paraId="5A5695FD"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от 01.08.2025г № ___-О</w:t>
      </w:r>
    </w:p>
    <w:p w14:paraId="46C4E26D" w14:textId="77777777" w:rsidR="00C91CDB" w:rsidRPr="00C91CDB" w:rsidRDefault="00C91CDB" w:rsidP="00C91CDB">
      <w:pPr>
        <w:rPr>
          <w:rFonts w:ascii="Times New Roman" w:hAnsi="Times New Roman" w:cs="Times New Roman"/>
          <w:sz w:val="24"/>
          <w:szCs w:val="24"/>
        </w:rPr>
      </w:pPr>
    </w:p>
    <w:p w14:paraId="0A2F4F6F" w14:textId="2BB434C0" w:rsidR="00C91CDB" w:rsidRPr="00397390" w:rsidRDefault="00C91CDB" w:rsidP="00C91CDB">
      <w:pPr>
        <w:rPr>
          <w:rFonts w:ascii="Times New Roman" w:hAnsi="Times New Roman" w:cs="Times New Roman"/>
          <w:b/>
          <w:bCs/>
          <w:sz w:val="24"/>
          <w:szCs w:val="24"/>
        </w:rPr>
      </w:pPr>
      <w:r w:rsidRPr="00397390">
        <w:rPr>
          <w:rFonts w:ascii="Times New Roman" w:hAnsi="Times New Roman" w:cs="Times New Roman"/>
          <w:b/>
          <w:bCs/>
          <w:sz w:val="24"/>
          <w:szCs w:val="24"/>
        </w:rPr>
        <w:t xml:space="preserve">                                                                        г.Казань, 2025г.</w:t>
      </w:r>
    </w:p>
    <w:p w14:paraId="54071503" w14:textId="77777777" w:rsidR="00C91CDB" w:rsidRPr="00397390" w:rsidRDefault="00C91CDB" w:rsidP="00C91CDB">
      <w:pPr>
        <w:rPr>
          <w:rFonts w:ascii="Times New Roman" w:hAnsi="Times New Roman" w:cs="Times New Roman"/>
          <w:b/>
          <w:bCs/>
          <w:sz w:val="24"/>
          <w:szCs w:val="24"/>
        </w:rPr>
      </w:pPr>
      <w:r w:rsidRPr="00397390">
        <w:rPr>
          <w:rFonts w:ascii="Times New Roman" w:hAnsi="Times New Roman" w:cs="Times New Roman"/>
          <w:b/>
          <w:bCs/>
          <w:sz w:val="24"/>
          <w:szCs w:val="24"/>
        </w:rPr>
        <w:lastRenderedPageBreak/>
        <w:t>Расшифровка применяемых в тексте обозначений и сокращений:</w:t>
      </w:r>
    </w:p>
    <w:p w14:paraId="2EBDFD11"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 xml:space="preserve">ДО </w:t>
      </w:r>
      <w:r w:rsidRPr="00C91CDB">
        <w:rPr>
          <w:rFonts w:ascii="Times New Roman" w:hAnsi="Times New Roman" w:cs="Times New Roman"/>
          <w:sz w:val="24"/>
          <w:szCs w:val="24"/>
        </w:rPr>
        <w:t>– дошкольное образование</w:t>
      </w:r>
    </w:p>
    <w:p w14:paraId="49A23B02"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ФГОС ДО</w:t>
      </w:r>
      <w:r w:rsidRPr="00C91CDB">
        <w:rPr>
          <w:rFonts w:ascii="Times New Roman" w:hAnsi="Times New Roman" w:cs="Times New Roman"/>
          <w:sz w:val="24"/>
          <w:szCs w:val="24"/>
        </w:rPr>
        <w:t xml:space="preserve"> – федеральный государственный образовательный стандарт дошкольного образования</w:t>
      </w:r>
    </w:p>
    <w:p w14:paraId="6FBEA0A7"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ФАОП ДО</w:t>
      </w:r>
      <w:r w:rsidRPr="00C91CDB">
        <w:rPr>
          <w:rFonts w:ascii="Times New Roman" w:hAnsi="Times New Roman" w:cs="Times New Roman"/>
          <w:sz w:val="24"/>
          <w:szCs w:val="24"/>
        </w:rPr>
        <w:t xml:space="preserve"> – федеральная адаптированная образовательная программа дошкольного образования</w:t>
      </w:r>
    </w:p>
    <w:p w14:paraId="7F261A34"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Программа, АОП ДО</w:t>
      </w:r>
      <w:r w:rsidRPr="00C91CDB">
        <w:rPr>
          <w:rFonts w:ascii="Times New Roman" w:hAnsi="Times New Roman" w:cs="Times New Roman"/>
          <w:sz w:val="24"/>
          <w:szCs w:val="24"/>
        </w:rPr>
        <w:t xml:space="preserve"> – адаптированная образовательная программа дошкольного образования МБДОУ «Детский сад № 151» для обучающихся с ЗПР</w:t>
      </w:r>
    </w:p>
    <w:p w14:paraId="73C840B0"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МБДОУ</w:t>
      </w:r>
      <w:r w:rsidRPr="00C91CDB">
        <w:rPr>
          <w:rFonts w:ascii="Times New Roman" w:hAnsi="Times New Roman" w:cs="Times New Roman"/>
          <w:sz w:val="24"/>
          <w:szCs w:val="24"/>
        </w:rPr>
        <w:t xml:space="preserve"> - муниципальное бюджетное дошкольное образовательное учреждение «Детский сад № 151 комбинированного вида» Ново-Савиновского района г.Казани</w:t>
      </w:r>
    </w:p>
    <w:p w14:paraId="64668D42"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ЧФУОО</w:t>
      </w:r>
      <w:r w:rsidRPr="00C91CDB">
        <w:rPr>
          <w:rFonts w:ascii="Times New Roman" w:hAnsi="Times New Roman" w:cs="Times New Roman"/>
          <w:sz w:val="24"/>
          <w:szCs w:val="24"/>
        </w:rPr>
        <w:t xml:space="preserve"> - часть программы, формируемая участниками образовательных отношений</w:t>
      </w:r>
    </w:p>
    <w:p w14:paraId="4D45F76A"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ОВЗ</w:t>
      </w:r>
      <w:r w:rsidRPr="00C91CDB">
        <w:rPr>
          <w:rFonts w:ascii="Times New Roman" w:hAnsi="Times New Roman" w:cs="Times New Roman"/>
          <w:sz w:val="24"/>
          <w:szCs w:val="24"/>
        </w:rPr>
        <w:t xml:space="preserve"> – ограниченные возможности здоровья</w:t>
      </w:r>
    </w:p>
    <w:p w14:paraId="10318091"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 xml:space="preserve">ЗПР </w:t>
      </w:r>
      <w:r w:rsidRPr="00C91CDB">
        <w:rPr>
          <w:rFonts w:ascii="Times New Roman" w:hAnsi="Times New Roman" w:cs="Times New Roman"/>
          <w:sz w:val="24"/>
          <w:szCs w:val="24"/>
        </w:rPr>
        <w:t>– задержка психического развития</w:t>
      </w:r>
    </w:p>
    <w:p w14:paraId="561DF319"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СКР</w:t>
      </w:r>
      <w:r w:rsidRPr="00C91CDB">
        <w:rPr>
          <w:rFonts w:ascii="Times New Roman" w:hAnsi="Times New Roman" w:cs="Times New Roman"/>
          <w:sz w:val="24"/>
          <w:szCs w:val="24"/>
        </w:rPr>
        <w:t xml:space="preserve"> – социально-коммуникативное развитие</w:t>
      </w:r>
    </w:p>
    <w:p w14:paraId="5603D74E"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ПР</w:t>
      </w:r>
      <w:r w:rsidRPr="00C91CDB">
        <w:rPr>
          <w:rFonts w:ascii="Times New Roman" w:hAnsi="Times New Roman" w:cs="Times New Roman"/>
          <w:sz w:val="24"/>
          <w:szCs w:val="24"/>
        </w:rPr>
        <w:t xml:space="preserve"> – познавательное развитие</w:t>
      </w:r>
    </w:p>
    <w:p w14:paraId="6C67A147"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РР</w:t>
      </w:r>
      <w:r w:rsidRPr="00C91CDB">
        <w:rPr>
          <w:rFonts w:ascii="Times New Roman" w:hAnsi="Times New Roman" w:cs="Times New Roman"/>
          <w:sz w:val="24"/>
          <w:szCs w:val="24"/>
        </w:rPr>
        <w:t xml:space="preserve"> – речевое развитие</w:t>
      </w:r>
    </w:p>
    <w:p w14:paraId="5EA307BE"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ХЭР</w:t>
      </w:r>
      <w:r w:rsidRPr="00C91CDB">
        <w:rPr>
          <w:rFonts w:ascii="Times New Roman" w:hAnsi="Times New Roman" w:cs="Times New Roman"/>
          <w:sz w:val="24"/>
          <w:szCs w:val="24"/>
        </w:rPr>
        <w:t xml:space="preserve"> – художественно-эстетическое развитие</w:t>
      </w:r>
    </w:p>
    <w:p w14:paraId="2F6CF40B"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ФР</w:t>
      </w:r>
      <w:r w:rsidRPr="00C91CDB">
        <w:rPr>
          <w:rFonts w:ascii="Times New Roman" w:hAnsi="Times New Roman" w:cs="Times New Roman"/>
          <w:sz w:val="24"/>
          <w:szCs w:val="24"/>
        </w:rPr>
        <w:t xml:space="preserve"> – физическое развитие</w:t>
      </w:r>
    </w:p>
    <w:p w14:paraId="01DB12AE"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РППС</w:t>
      </w:r>
      <w:r w:rsidRPr="00C91CDB">
        <w:rPr>
          <w:rFonts w:ascii="Times New Roman" w:hAnsi="Times New Roman" w:cs="Times New Roman"/>
          <w:sz w:val="24"/>
          <w:szCs w:val="24"/>
        </w:rPr>
        <w:t xml:space="preserve"> – развивающая предметно-пространственная среда</w:t>
      </w:r>
    </w:p>
    <w:p w14:paraId="4C685807"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КРР</w:t>
      </w:r>
      <w:r w:rsidRPr="00C91CDB">
        <w:rPr>
          <w:rFonts w:ascii="Times New Roman" w:hAnsi="Times New Roman" w:cs="Times New Roman"/>
          <w:sz w:val="24"/>
          <w:szCs w:val="24"/>
        </w:rPr>
        <w:t xml:space="preserve"> – коррекционно-развивающая работа</w:t>
      </w:r>
    </w:p>
    <w:p w14:paraId="5A05F4F0"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ООП</w:t>
      </w:r>
      <w:r w:rsidRPr="00C91CDB">
        <w:rPr>
          <w:rFonts w:ascii="Times New Roman" w:hAnsi="Times New Roman" w:cs="Times New Roman"/>
          <w:sz w:val="24"/>
          <w:szCs w:val="24"/>
        </w:rPr>
        <w:t xml:space="preserve"> – особые образовательные потребности</w:t>
      </w:r>
    </w:p>
    <w:p w14:paraId="3192775A"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ППк</w:t>
      </w:r>
      <w:r w:rsidRPr="00C91CDB">
        <w:rPr>
          <w:rFonts w:ascii="Times New Roman" w:hAnsi="Times New Roman" w:cs="Times New Roman"/>
          <w:sz w:val="24"/>
          <w:szCs w:val="24"/>
        </w:rPr>
        <w:t xml:space="preserve"> – психолого-педагогический консилиум</w:t>
      </w:r>
    </w:p>
    <w:p w14:paraId="5AF97B34"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ПМПК</w:t>
      </w:r>
      <w:r w:rsidRPr="00C91CDB">
        <w:rPr>
          <w:rFonts w:ascii="Times New Roman" w:hAnsi="Times New Roman" w:cs="Times New Roman"/>
          <w:sz w:val="24"/>
          <w:szCs w:val="24"/>
        </w:rPr>
        <w:t xml:space="preserve"> – психолого медико-педагогическая комиссия</w:t>
      </w:r>
    </w:p>
    <w:p w14:paraId="2FF86CFB"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УМК</w:t>
      </w:r>
      <w:r w:rsidRPr="00C91CDB">
        <w:rPr>
          <w:rFonts w:ascii="Times New Roman" w:hAnsi="Times New Roman" w:cs="Times New Roman"/>
          <w:sz w:val="24"/>
          <w:szCs w:val="24"/>
        </w:rPr>
        <w:t xml:space="preserve"> – учебно-методический комплект</w:t>
      </w:r>
    </w:p>
    <w:p w14:paraId="6879B305"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ЧБД</w:t>
      </w:r>
      <w:r w:rsidRPr="00C91CDB">
        <w:rPr>
          <w:rFonts w:ascii="Times New Roman" w:hAnsi="Times New Roman" w:cs="Times New Roman"/>
          <w:sz w:val="24"/>
          <w:szCs w:val="24"/>
        </w:rPr>
        <w:t xml:space="preserve"> – часто болеющие дети</w:t>
      </w:r>
    </w:p>
    <w:p w14:paraId="1FD5BEDB"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ЭСО</w:t>
      </w:r>
      <w:r w:rsidRPr="00C91CDB">
        <w:rPr>
          <w:rFonts w:ascii="Times New Roman" w:hAnsi="Times New Roman" w:cs="Times New Roman"/>
          <w:sz w:val="24"/>
          <w:szCs w:val="24"/>
        </w:rPr>
        <w:t xml:space="preserve"> – электронные средства обучения</w:t>
      </w:r>
    </w:p>
    <w:p w14:paraId="66078A95"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СП</w:t>
      </w:r>
      <w:r w:rsidRPr="00C91CDB">
        <w:rPr>
          <w:rFonts w:ascii="Times New Roman" w:hAnsi="Times New Roman" w:cs="Times New Roman"/>
          <w:sz w:val="24"/>
          <w:szCs w:val="24"/>
        </w:rPr>
        <w:t xml:space="preserve"> – санитарные правила</w:t>
      </w:r>
    </w:p>
    <w:p w14:paraId="4A5C6AB8" w14:textId="77777777" w:rsidR="00C91CDB" w:rsidRPr="00C91CDB" w:rsidRDefault="00C91CDB" w:rsidP="00C91CDB">
      <w:pPr>
        <w:rPr>
          <w:rFonts w:ascii="Times New Roman" w:hAnsi="Times New Roman" w:cs="Times New Roman"/>
          <w:sz w:val="24"/>
          <w:szCs w:val="24"/>
        </w:rPr>
      </w:pPr>
    </w:p>
    <w:p w14:paraId="5676E098" w14:textId="77777777" w:rsidR="00C91CDB" w:rsidRPr="00C91CDB" w:rsidRDefault="00C91CDB" w:rsidP="00C91CDB">
      <w:pPr>
        <w:rPr>
          <w:rFonts w:ascii="Times New Roman" w:hAnsi="Times New Roman" w:cs="Times New Roman"/>
          <w:sz w:val="24"/>
          <w:szCs w:val="24"/>
        </w:rPr>
      </w:pPr>
    </w:p>
    <w:p w14:paraId="29931990" w14:textId="77777777" w:rsidR="00C91CDB" w:rsidRPr="00C91CDB" w:rsidRDefault="00C91CDB" w:rsidP="00C91CDB">
      <w:pPr>
        <w:rPr>
          <w:rFonts w:ascii="Times New Roman" w:hAnsi="Times New Roman" w:cs="Times New Roman"/>
          <w:sz w:val="24"/>
          <w:szCs w:val="24"/>
        </w:rPr>
      </w:pPr>
    </w:p>
    <w:p w14:paraId="0B4863D6" w14:textId="77777777" w:rsidR="00C91CDB" w:rsidRPr="00C91CDB" w:rsidRDefault="00C91CDB" w:rsidP="00C91CDB">
      <w:pPr>
        <w:rPr>
          <w:rFonts w:ascii="Times New Roman" w:hAnsi="Times New Roman" w:cs="Times New Roman"/>
          <w:sz w:val="24"/>
          <w:szCs w:val="24"/>
        </w:rPr>
      </w:pPr>
    </w:p>
    <w:p w14:paraId="732AB6E5" w14:textId="77777777" w:rsidR="00C91CDB" w:rsidRPr="00C91CDB" w:rsidRDefault="00C91CDB" w:rsidP="00C91CDB">
      <w:pPr>
        <w:rPr>
          <w:rFonts w:ascii="Times New Roman" w:hAnsi="Times New Roman" w:cs="Times New Roman"/>
          <w:sz w:val="24"/>
          <w:szCs w:val="24"/>
        </w:rPr>
      </w:pPr>
    </w:p>
    <w:p w14:paraId="48B76B33" w14:textId="77777777" w:rsidR="00C91CDB" w:rsidRPr="00C91CDB" w:rsidRDefault="00C91CDB" w:rsidP="00C91CDB">
      <w:pPr>
        <w:rPr>
          <w:rFonts w:ascii="Times New Roman" w:hAnsi="Times New Roman" w:cs="Times New Roman"/>
          <w:sz w:val="24"/>
          <w:szCs w:val="24"/>
        </w:rPr>
      </w:pPr>
    </w:p>
    <w:p w14:paraId="3F984EAE" w14:textId="77777777" w:rsidR="00C91CDB" w:rsidRPr="00C91CDB" w:rsidRDefault="00C91CDB" w:rsidP="00C91CDB">
      <w:pPr>
        <w:rPr>
          <w:rFonts w:ascii="Times New Roman" w:hAnsi="Times New Roman" w:cs="Times New Roman"/>
          <w:sz w:val="24"/>
          <w:szCs w:val="24"/>
        </w:rPr>
      </w:pPr>
    </w:p>
    <w:p w14:paraId="510F4A2B" w14:textId="71BEEF08" w:rsidR="00C91CDB" w:rsidRDefault="00745F38" w:rsidP="00C91CD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745F38">
        <w:rPr>
          <w:rFonts w:ascii="Times New Roman" w:hAnsi="Times New Roman" w:cs="Times New Roman"/>
          <w:b/>
          <w:bCs/>
          <w:sz w:val="24"/>
          <w:szCs w:val="24"/>
        </w:rPr>
        <w:t>ОГЛАВЛЕНИЕ</w:t>
      </w:r>
    </w:p>
    <w:tbl>
      <w:tblPr>
        <w:tblStyle w:val="a3"/>
        <w:tblW w:w="0" w:type="auto"/>
        <w:tblLook w:val="04A0" w:firstRow="1" w:lastRow="0" w:firstColumn="1" w:lastColumn="0" w:noHBand="0" w:noVBand="1"/>
      </w:tblPr>
      <w:tblGrid>
        <w:gridCol w:w="929"/>
        <w:gridCol w:w="8143"/>
        <w:gridCol w:w="981"/>
      </w:tblGrid>
      <w:tr w:rsidR="00745F38" w14:paraId="4BD050F2" w14:textId="77777777" w:rsidTr="00F87846">
        <w:tc>
          <w:tcPr>
            <w:tcW w:w="929" w:type="dxa"/>
            <w:shd w:val="clear" w:color="auto" w:fill="BEBEBE"/>
          </w:tcPr>
          <w:p w14:paraId="1B611F93" w14:textId="7C6BCE72" w:rsidR="00745F38" w:rsidRPr="00F87846" w:rsidRDefault="00745F38" w:rsidP="00745F38">
            <w:pPr>
              <w:rPr>
                <w:rFonts w:ascii="Times New Roman" w:hAnsi="Times New Roman" w:cs="Times New Roman"/>
                <w:b/>
                <w:bCs/>
                <w:sz w:val="24"/>
                <w:szCs w:val="24"/>
              </w:rPr>
            </w:pPr>
            <w:r w:rsidRPr="00F87846">
              <w:rPr>
                <w:rFonts w:ascii="Times New Roman" w:hAnsi="Times New Roman" w:cs="Times New Roman"/>
                <w:b/>
                <w:spacing w:val="-4"/>
                <w:sz w:val="24"/>
                <w:szCs w:val="24"/>
              </w:rPr>
              <w:t>№п/п</w:t>
            </w:r>
          </w:p>
        </w:tc>
        <w:tc>
          <w:tcPr>
            <w:tcW w:w="8143" w:type="dxa"/>
            <w:shd w:val="clear" w:color="auto" w:fill="BEBEBE"/>
          </w:tcPr>
          <w:p w14:paraId="78050A9D" w14:textId="4EDBF163" w:rsidR="00745F38" w:rsidRPr="00F87846" w:rsidRDefault="00745F38" w:rsidP="00745F38">
            <w:pPr>
              <w:rPr>
                <w:rFonts w:ascii="Times New Roman" w:hAnsi="Times New Roman" w:cs="Times New Roman"/>
                <w:b/>
                <w:bCs/>
                <w:sz w:val="24"/>
                <w:szCs w:val="24"/>
                <w:lang w:val="ru-RU"/>
              </w:rPr>
            </w:pPr>
            <w:r w:rsidRPr="00F87846">
              <w:rPr>
                <w:rFonts w:ascii="Times New Roman" w:hAnsi="Times New Roman" w:cs="Times New Roman"/>
                <w:b/>
                <w:sz w:val="24"/>
                <w:szCs w:val="24"/>
                <w:lang w:val="ru-RU"/>
              </w:rPr>
              <w:t>Разделы</w:t>
            </w:r>
            <w:r w:rsidRPr="00F87846">
              <w:rPr>
                <w:rFonts w:ascii="Times New Roman" w:hAnsi="Times New Roman" w:cs="Times New Roman"/>
                <w:b/>
                <w:spacing w:val="1"/>
                <w:sz w:val="24"/>
                <w:szCs w:val="24"/>
                <w:lang w:val="ru-RU"/>
              </w:rPr>
              <w:t xml:space="preserve"> </w:t>
            </w:r>
            <w:r w:rsidRPr="00F87846">
              <w:rPr>
                <w:rFonts w:ascii="Times New Roman" w:hAnsi="Times New Roman" w:cs="Times New Roman"/>
                <w:b/>
                <w:sz w:val="24"/>
                <w:szCs w:val="24"/>
                <w:lang w:val="ru-RU"/>
              </w:rPr>
              <w:t>АОП</w:t>
            </w:r>
            <w:r w:rsidRPr="00F87846">
              <w:rPr>
                <w:rFonts w:ascii="Times New Roman" w:hAnsi="Times New Roman" w:cs="Times New Roman"/>
                <w:b/>
                <w:spacing w:val="-1"/>
                <w:sz w:val="24"/>
                <w:szCs w:val="24"/>
                <w:lang w:val="ru-RU"/>
              </w:rPr>
              <w:t xml:space="preserve"> </w:t>
            </w:r>
            <w:r w:rsidRPr="00F87846">
              <w:rPr>
                <w:rFonts w:ascii="Times New Roman" w:hAnsi="Times New Roman" w:cs="Times New Roman"/>
                <w:b/>
                <w:sz w:val="24"/>
                <w:szCs w:val="24"/>
                <w:lang w:val="ru-RU"/>
              </w:rPr>
              <w:t>ДО</w:t>
            </w:r>
            <w:r w:rsidRPr="00F87846">
              <w:rPr>
                <w:rFonts w:ascii="Times New Roman" w:hAnsi="Times New Roman" w:cs="Times New Roman"/>
                <w:b/>
                <w:spacing w:val="-1"/>
                <w:sz w:val="24"/>
                <w:szCs w:val="24"/>
                <w:lang w:val="ru-RU"/>
              </w:rPr>
              <w:t xml:space="preserve"> </w:t>
            </w:r>
            <w:r w:rsidRPr="00F87846">
              <w:rPr>
                <w:rFonts w:ascii="Times New Roman" w:hAnsi="Times New Roman" w:cs="Times New Roman"/>
                <w:b/>
                <w:sz w:val="24"/>
                <w:szCs w:val="24"/>
                <w:lang w:val="ru-RU"/>
              </w:rPr>
              <w:t xml:space="preserve">для обучающихся с </w:t>
            </w:r>
            <w:r w:rsidRPr="00F87846">
              <w:rPr>
                <w:rFonts w:ascii="Times New Roman" w:hAnsi="Times New Roman" w:cs="Times New Roman"/>
                <w:b/>
                <w:spacing w:val="-5"/>
                <w:sz w:val="24"/>
                <w:szCs w:val="24"/>
                <w:lang w:val="ru-RU"/>
              </w:rPr>
              <w:t>ЗПР</w:t>
            </w:r>
          </w:p>
        </w:tc>
        <w:tc>
          <w:tcPr>
            <w:tcW w:w="981" w:type="dxa"/>
            <w:shd w:val="clear" w:color="auto" w:fill="BEBEBE"/>
          </w:tcPr>
          <w:p w14:paraId="74751C6C" w14:textId="66C8341C" w:rsidR="00745F38" w:rsidRPr="00F87846" w:rsidRDefault="00745F38" w:rsidP="00745F38">
            <w:pPr>
              <w:rPr>
                <w:rFonts w:ascii="Times New Roman" w:hAnsi="Times New Roman" w:cs="Times New Roman"/>
                <w:b/>
                <w:bCs/>
                <w:sz w:val="24"/>
                <w:szCs w:val="24"/>
              </w:rPr>
            </w:pPr>
            <w:r w:rsidRPr="00F87846">
              <w:rPr>
                <w:rFonts w:ascii="Times New Roman" w:hAnsi="Times New Roman" w:cs="Times New Roman"/>
                <w:b/>
                <w:spacing w:val="-4"/>
                <w:sz w:val="24"/>
                <w:szCs w:val="24"/>
              </w:rPr>
              <w:t>Стр.</w:t>
            </w:r>
          </w:p>
        </w:tc>
      </w:tr>
      <w:tr w:rsidR="00745F38" w14:paraId="638F8DAD" w14:textId="77777777" w:rsidTr="00F87846">
        <w:tc>
          <w:tcPr>
            <w:tcW w:w="929" w:type="dxa"/>
          </w:tcPr>
          <w:p w14:paraId="11BE3B8B" w14:textId="77777777" w:rsidR="00745F38" w:rsidRPr="00F87846" w:rsidRDefault="00745F38" w:rsidP="00C91CDB">
            <w:pPr>
              <w:rPr>
                <w:rFonts w:ascii="Times New Roman" w:hAnsi="Times New Roman" w:cs="Times New Roman"/>
                <w:b/>
                <w:bCs/>
                <w:sz w:val="24"/>
                <w:szCs w:val="24"/>
              </w:rPr>
            </w:pPr>
          </w:p>
        </w:tc>
        <w:tc>
          <w:tcPr>
            <w:tcW w:w="8143" w:type="dxa"/>
          </w:tcPr>
          <w:p w14:paraId="49FEFEFD" w14:textId="0F948E0E" w:rsidR="00745F38" w:rsidRPr="00F87846" w:rsidRDefault="00745F38" w:rsidP="00C91CDB">
            <w:pPr>
              <w:rPr>
                <w:rFonts w:ascii="Times New Roman" w:hAnsi="Times New Roman" w:cs="Times New Roman"/>
                <w:b/>
                <w:bCs/>
                <w:sz w:val="24"/>
                <w:szCs w:val="24"/>
              </w:rPr>
            </w:pPr>
            <w:r w:rsidRPr="00F87846">
              <w:rPr>
                <w:rFonts w:ascii="Times New Roman" w:hAnsi="Times New Roman" w:cs="Times New Roman"/>
                <w:b/>
                <w:bCs/>
                <w:sz w:val="24"/>
                <w:szCs w:val="24"/>
              </w:rPr>
              <w:t>ВВЕДЕНИЕ</w:t>
            </w:r>
          </w:p>
        </w:tc>
        <w:tc>
          <w:tcPr>
            <w:tcW w:w="981" w:type="dxa"/>
          </w:tcPr>
          <w:p w14:paraId="5689124A" w14:textId="77777777" w:rsidR="00745F38" w:rsidRPr="00F87846" w:rsidRDefault="00745F38" w:rsidP="00C91CDB">
            <w:pPr>
              <w:rPr>
                <w:rFonts w:ascii="Times New Roman" w:hAnsi="Times New Roman" w:cs="Times New Roman"/>
                <w:b/>
                <w:bCs/>
                <w:sz w:val="24"/>
                <w:szCs w:val="24"/>
              </w:rPr>
            </w:pPr>
          </w:p>
        </w:tc>
      </w:tr>
      <w:tr w:rsidR="00F87846" w14:paraId="3B6CC717" w14:textId="77777777" w:rsidTr="00F87846">
        <w:tc>
          <w:tcPr>
            <w:tcW w:w="9072" w:type="dxa"/>
            <w:gridSpan w:val="2"/>
          </w:tcPr>
          <w:p w14:paraId="17B42378" w14:textId="3E639406" w:rsidR="00F87846" w:rsidRPr="00571D0F" w:rsidRDefault="00F87846" w:rsidP="00C91CDB">
            <w:pPr>
              <w:rPr>
                <w:rFonts w:ascii="Times New Roman" w:hAnsi="Times New Roman" w:cs="Times New Roman"/>
                <w:b/>
                <w:bCs/>
                <w:sz w:val="28"/>
                <w:szCs w:val="28"/>
              </w:rPr>
            </w:pPr>
            <w:r w:rsidRPr="00571D0F">
              <w:rPr>
                <w:rFonts w:ascii="Times New Roman" w:hAnsi="Times New Roman" w:cs="Times New Roman"/>
                <w:b/>
                <w:bCs/>
                <w:sz w:val="28"/>
                <w:szCs w:val="28"/>
              </w:rPr>
              <w:t>I. ЦЕЛЕВОЙ РАЗДЕЛ</w:t>
            </w:r>
          </w:p>
        </w:tc>
        <w:tc>
          <w:tcPr>
            <w:tcW w:w="981" w:type="dxa"/>
          </w:tcPr>
          <w:p w14:paraId="74C16C83" w14:textId="77777777" w:rsidR="00F87846" w:rsidRPr="00F87846" w:rsidRDefault="00F87846" w:rsidP="00C91CDB">
            <w:pPr>
              <w:rPr>
                <w:rFonts w:ascii="Times New Roman" w:hAnsi="Times New Roman" w:cs="Times New Roman"/>
                <w:b/>
                <w:bCs/>
                <w:sz w:val="24"/>
                <w:szCs w:val="24"/>
              </w:rPr>
            </w:pPr>
          </w:p>
        </w:tc>
      </w:tr>
      <w:tr w:rsidR="00F87846" w14:paraId="034A4C18" w14:textId="77777777" w:rsidTr="00F87846">
        <w:tc>
          <w:tcPr>
            <w:tcW w:w="929" w:type="dxa"/>
          </w:tcPr>
          <w:p w14:paraId="6DF72D49" w14:textId="27D87302" w:rsidR="00F87846" w:rsidRPr="00880B98" w:rsidRDefault="00880B98" w:rsidP="00F87846">
            <w:pPr>
              <w:rPr>
                <w:rFonts w:ascii="Times New Roman" w:hAnsi="Times New Roman" w:cs="Times New Roman"/>
                <w:b/>
                <w:bCs/>
                <w:sz w:val="24"/>
                <w:szCs w:val="24"/>
                <w:lang w:val="ru-RU"/>
              </w:rPr>
            </w:pPr>
            <w:r>
              <w:rPr>
                <w:rFonts w:ascii="Times New Roman" w:hAnsi="Times New Roman" w:cs="Times New Roman"/>
                <w:b/>
                <w:bCs/>
                <w:sz w:val="24"/>
                <w:szCs w:val="24"/>
                <w:lang w:val="ru-RU"/>
              </w:rPr>
              <w:t>1.1.</w:t>
            </w:r>
          </w:p>
        </w:tc>
        <w:tc>
          <w:tcPr>
            <w:tcW w:w="8143" w:type="dxa"/>
          </w:tcPr>
          <w:p w14:paraId="3E913245" w14:textId="062EC2D4" w:rsidR="00F87846" w:rsidRPr="00880B98" w:rsidRDefault="00880B98" w:rsidP="00F87846">
            <w:pPr>
              <w:rPr>
                <w:rFonts w:ascii="Times New Roman" w:hAnsi="Times New Roman" w:cs="Times New Roman"/>
                <w:b/>
                <w:bCs/>
                <w:sz w:val="24"/>
                <w:szCs w:val="24"/>
                <w:lang w:val="ru-RU"/>
              </w:rPr>
            </w:pPr>
            <w:r>
              <w:rPr>
                <w:rFonts w:ascii="Times New Roman" w:hAnsi="Times New Roman" w:cs="Times New Roman"/>
                <w:b/>
                <w:bCs/>
                <w:sz w:val="24"/>
                <w:szCs w:val="24"/>
                <w:lang w:val="ru-RU"/>
              </w:rPr>
              <w:t>Обязательная часть</w:t>
            </w:r>
          </w:p>
        </w:tc>
        <w:tc>
          <w:tcPr>
            <w:tcW w:w="981" w:type="dxa"/>
          </w:tcPr>
          <w:p w14:paraId="63425882" w14:textId="77777777" w:rsidR="00F87846" w:rsidRPr="00F87846" w:rsidRDefault="00F87846" w:rsidP="00F87846">
            <w:pPr>
              <w:rPr>
                <w:rFonts w:ascii="Times New Roman" w:hAnsi="Times New Roman" w:cs="Times New Roman"/>
                <w:b/>
                <w:bCs/>
                <w:sz w:val="24"/>
                <w:szCs w:val="24"/>
              </w:rPr>
            </w:pPr>
          </w:p>
        </w:tc>
      </w:tr>
      <w:tr w:rsidR="00880B98" w14:paraId="1168F056" w14:textId="77777777" w:rsidTr="00F87846">
        <w:tc>
          <w:tcPr>
            <w:tcW w:w="929" w:type="dxa"/>
          </w:tcPr>
          <w:p w14:paraId="23ED1877" w14:textId="77777777" w:rsidR="00880B98" w:rsidRPr="00F87846" w:rsidRDefault="00880B98" w:rsidP="00F87846">
            <w:pPr>
              <w:rPr>
                <w:rFonts w:ascii="Times New Roman" w:hAnsi="Times New Roman" w:cs="Times New Roman"/>
                <w:b/>
                <w:bCs/>
                <w:sz w:val="24"/>
                <w:szCs w:val="24"/>
              </w:rPr>
            </w:pPr>
          </w:p>
        </w:tc>
        <w:tc>
          <w:tcPr>
            <w:tcW w:w="8143" w:type="dxa"/>
          </w:tcPr>
          <w:p w14:paraId="59D045F3" w14:textId="569DDE8B" w:rsidR="00880B98" w:rsidRPr="00F87846" w:rsidRDefault="00880B98" w:rsidP="00F87846">
            <w:pPr>
              <w:rPr>
                <w:rFonts w:ascii="Times New Roman" w:hAnsi="Times New Roman" w:cs="Times New Roman"/>
                <w:color w:val="000009"/>
                <w:sz w:val="24"/>
                <w:szCs w:val="24"/>
              </w:rPr>
            </w:pPr>
            <w:r w:rsidRPr="00F87846">
              <w:rPr>
                <w:rFonts w:ascii="Times New Roman" w:hAnsi="Times New Roman" w:cs="Times New Roman"/>
                <w:color w:val="000009"/>
                <w:sz w:val="24"/>
                <w:szCs w:val="24"/>
              </w:rPr>
              <w:t>Пояснительная</w:t>
            </w:r>
            <w:r w:rsidRPr="00F87846">
              <w:rPr>
                <w:rFonts w:ascii="Times New Roman" w:hAnsi="Times New Roman" w:cs="Times New Roman"/>
                <w:color w:val="000009"/>
                <w:spacing w:val="-5"/>
                <w:sz w:val="24"/>
                <w:szCs w:val="24"/>
              </w:rPr>
              <w:t xml:space="preserve"> </w:t>
            </w:r>
            <w:r w:rsidRPr="00F87846">
              <w:rPr>
                <w:rFonts w:ascii="Times New Roman" w:hAnsi="Times New Roman" w:cs="Times New Roman"/>
                <w:color w:val="000009"/>
                <w:spacing w:val="-2"/>
                <w:sz w:val="24"/>
                <w:szCs w:val="24"/>
              </w:rPr>
              <w:t>записка</w:t>
            </w:r>
          </w:p>
        </w:tc>
        <w:tc>
          <w:tcPr>
            <w:tcW w:w="981" w:type="dxa"/>
          </w:tcPr>
          <w:p w14:paraId="26186860" w14:textId="77777777" w:rsidR="00880B98" w:rsidRPr="00F87846" w:rsidRDefault="00880B98" w:rsidP="00F87846">
            <w:pPr>
              <w:rPr>
                <w:rFonts w:ascii="Times New Roman" w:hAnsi="Times New Roman" w:cs="Times New Roman"/>
                <w:b/>
                <w:bCs/>
                <w:sz w:val="24"/>
                <w:szCs w:val="24"/>
              </w:rPr>
            </w:pPr>
          </w:p>
        </w:tc>
      </w:tr>
      <w:tr w:rsidR="00F87846" w14:paraId="24E69914" w14:textId="77777777" w:rsidTr="00F87846">
        <w:tc>
          <w:tcPr>
            <w:tcW w:w="929" w:type="dxa"/>
          </w:tcPr>
          <w:p w14:paraId="5455F887" w14:textId="65B324D7" w:rsidR="00F87846" w:rsidRPr="00F87846" w:rsidRDefault="00F87846" w:rsidP="00F87846">
            <w:pPr>
              <w:rPr>
                <w:rFonts w:ascii="Times New Roman" w:hAnsi="Times New Roman" w:cs="Times New Roman"/>
                <w:b/>
                <w:bCs/>
                <w:sz w:val="24"/>
                <w:szCs w:val="24"/>
              </w:rPr>
            </w:pPr>
            <w:r w:rsidRPr="00F87846">
              <w:rPr>
                <w:rFonts w:ascii="Times New Roman" w:hAnsi="Times New Roman" w:cs="Times New Roman"/>
                <w:spacing w:val="-5"/>
                <w:sz w:val="24"/>
                <w:szCs w:val="24"/>
              </w:rPr>
              <w:t>1.1.1.</w:t>
            </w:r>
          </w:p>
        </w:tc>
        <w:tc>
          <w:tcPr>
            <w:tcW w:w="8143" w:type="dxa"/>
          </w:tcPr>
          <w:p w14:paraId="012C3BA6" w14:textId="24992F50" w:rsidR="00F87846" w:rsidRPr="00F87846" w:rsidRDefault="00F87846" w:rsidP="00F87846">
            <w:pPr>
              <w:rPr>
                <w:rFonts w:ascii="Times New Roman" w:hAnsi="Times New Roman" w:cs="Times New Roman"/>
                <w:b/>
                <w:bCs/>
                <w:sz w:val="24"/>
                <w:szCs w:val="24"/>
                <w:lang w:val="ru-RU"/>
              </w:rPr>
            </w:pPr>
            <w:r w:rsidRPr="00F87846">
              <w:rPr>
                <w:rFonts w:ascii="Times New Roman" w:hAnsi="Times New Roman" w:cs="Times New Roman"/>
                <w:color w:val="000009"/>
                <w:sz w:val="24"/>
                <w:szCs w:val="24"/>
                <w:lang w:val="ru-RU"/>
              </w:rPr>
              <w:t>Цели,</w:t>
            </w:r>
            <w:r w:rsidRPr="00F87846">
              <w:rPr>
                <w:rFonts w:ascii="Times New Roman" w:hAnsi="Times New Roman" w:cs="Times New Roman"/>
                <w:color w:val="000009"/>
                <w:spacing w:val="29"/>
                <w:sz w:val="24"/>
                <w:szCs w:val="24"/>
                <w:lang w:val="ru-RU"/>
              </w:rPr>
              <w:t xml:space="preserve"> </w:t>
            </w:r>
            <w:r w:rsidRPr="00F87846">
              <w:rPr>
                <w:rFonts w:ascii="Times New Roman" w:hAnsi="Times New Roman" w:cs="Times New Roman"/>
                <w:color w:val="000009"/>
                <w:sz w:val="24"/>
                <w:szCs w:val="24"/>
                <w:lang w:val="ru-RU"/>
              </w:rPr>
              <w:t>задачи, принципы АОП ДО</w:t>
            </w:r>
            <w:r w:rsidRPr="00F87846">
              <w:rPr>
                <w:rFonts w:ascii="Times New Roman" w:hAnsi="Times New Roman" w:cs="Times New Roman"/>
                <w:color w:val="000009"/>
                <w:spacing w:val="33"/>
                <w:sz w:val="24"/>
                <w:szCs w:val="24"/>
                <w:lang w:val="ru-RU"/>
              </w:rPr>
              <w:t xml:space="preserve"> </w:t>
            </w:r>
            <w:r w:rsidRPr="00F87846">
              <w:rPr>
                <w:rFonts w:ascii="Times New Roman" w:hAnsi="Times New Roman" w:cs="Times New Roman"/>
                <w:color w:val="000009"/>
                <w:sz w:val="24"/>
                <w:szCs w:val="24"/>
                <w:lang w:val="ru-RU"/>
              </w:rPr>
              <w:t>для обучающихся с ЗПР</w:t>
            </w:r>
          </w:p>
        </w:tc>
        <w:tc>
          <w:tcPr>
            <w:tcW w:w="981" w:type="dxa"/>
          </w:tcPr>
          <w:p w14:paraId="18F9094D" w14:textId="77777777" w:rsidR="00F87846" w:rsidRPr="00F87846" w:rsidRDefault="00F87846" w:rsidP="00F87846">
            <w:pPr>
              <w:rPr>
                <w:rFonts w:ascii="Times New Roman" w:hAnsi="Times New Roman" w:cs="Times New Roman"/>
                <w:b/>
                <w:bCs/>
                <w:sz w:val="24"/>
                <w:szCs w:val="24"/>
                <w:lang w:val="ru-RU"/>
              </w:rPr>
            </w:pPr>
          </w:p>
        </w:tc>
      </w:tr>
      <w:tr w:rsidR="00F87846" w14:paraId="5AE2AC14" w14:textId="77777777" w:rsidTr="00F87846">
        <w:tc>
          <w:tcPr>
            <w:tcW w:w="929" w:type="dxa"/>
          </w:tcPr>
          <w:p w14:paraId="3D8B6BE5" w14:textId="23B8D66C" w:rsidR="00F87846" w:rsidRPr="00F87846" w:rsidRDefault="00F87846" w:rsidP="00F87846">
            <w:pPr>
              <w:rPr>
                <w:rFonts w:ascii="Times New Roman" w:hAnsi="Times New Roman" w:cs="Times New Roman"/>
                <w:b/>
                <w:bCs/>
                <w:sz w:val="24"/>
                <w:szCs w:val="24"/>
              </w:rPr>
            </w:pPr>
            <w:r w:rsidRPr="00F87846">
              <w:rPr>
                <w:rFonts w:ascii="Times New Roman" w:hAnsi="Times New Roman" w:cs="Times New Roman"/>
                <w:spacing w:val="-5"/>
                <w:sz w:val="24"/>
                <w:szCs w:val="24"/>
              </w:rPr>
              <w:t>1.1.2.</w:t>
            </w:r>
          </w:p>
        </w:tc>
        <w:tc>
          <w:tcPr>
            <w:tcW w:w="8143" w:type="dxa"/>
          </w:tcPr>
          <w:p w14:paraId="28B7074C" w14:textId="0506B638" w:rsidR="00F87846" w:rsidRPr="00F87846" w:rsidRDefault="00F87846" w:rsidP="00F87846">
            <w:pPr>
              <w:rPr>
                <w:rFonts w:ascii="Times New Roman" w:hAnsi="Times New Roman" w:cs="Times New Roman"/>
                <w:b/>
                <w:bCs/>
                <w:sz w:val="24"/>
                <w:szCs w:val="24"/>
                <w:lang w:val="ru-RU"/>
              </w:rPr>
            </w:pPr>
            <w:r w:rsidRPr="00F87846">
              <w:rPr>
                <w:rFonts w:ascii="Times New Roman" w:hAnsi="Times New Roman" w:cs="Times New Roman"/>
                <w:color w:val="000009"/>
                <w:sz w:val="24"/>
                <w:szCs w:val="24"/>
                <w:lang w:val="ru-RU"/>
              </w:rPr>
              <w:t>Принципы</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и</w:t>
            </w:r>
            <w:r w:rsidRPr="00F87846">
              <w:rPr>
                <w:rFonts w:ascii="Times New Roman" w:hAnsi="Times New Roman" w:cs="Times New Roman"/>
                <w:color w:val="000009"/>
                <w:spacing w:val="-4"/>
                <w:sz w:val="24"/>
                <w:szCs w:val="24"/>
                <w:lang w:val="ru-RU"/>
              </w:rPr>
              <w:t xml:space="preserve"> </w:t>
            </w:r>
            <w:r w:rsidRPr="00F87846">
              <w:rPr>
                <w:rFonts w:ascii="Times New Roman" w:hAnsi="Times New Roman" w:cs="Times New Roman"/>
                <w:color w:val="000009"/>
                <w:sz w:val="24"/>
                <w:szCs w:val="24"/>
                <w:lang w:val="ru-RU"/>
              </w:rPr>
              <w:t>подходы</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к</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формированию</w:t>
            </w:r>
            <w:r w:rsidRPr="00F87846">
              <w:rPr>
                <w:rFonts w:ascii="Times New Roman" w:hAnsi="Times New Roman" w:cs="Times New Roman"/>
                <w:color w:val="000009"/>
                <w:spacing w:val="-1"/>
                <w:sz w:val="24"/>
                <w:szCs w:val="24"/>
                <w:lang w:val="ru-RU"/>
              </w:rPr>
              <w:t xml:space="preserve"> </w:t>
            </w:r>
            <w:r w:rsidRPr="00F87846">
              <w:rPr>
                <w:rFonts w:ascii="Times New Roman" w:hAnsi="Times New Roman" w:cs="Times New Roman"/>
                <w:color w:val="000009"/>
                <w:sz w:val="24"/>
                <w:szCs w:val="24"/>
                <w:lang w:val="ru-RU"/>
              </w:rPr>
              <w:t>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109FBB57" w14:textId="77777777" w:rsidR="00F87846" w:rsidRPr="00F87846" w:rsidRDefault="00F87846" w:rsidP="00F87846">
            <w:pPr>
              <w:rPr>
                <w:rFonts w:ascii="Times New Roman" w:hAnsi="Times New Roman" w:cs="Times New Roman"/>
                <w:b/>
                <w:bCs/>
                <w:sz w:val="24"/>
                <w:szCs w:val="24"/>
                <w:lang w:val="ru-RU"/>
              </w:rPr>
            </w:pPr>
          </w:p>
        </w:tc>
      </w:tr>
      <w:tr w:rsidR="00F87846" w14:paraId="76A66343" w14:textId="77777777" w:rsidTr="00F87846">
        <w:tc>
          <w:tcPr>
            <w:tcW w:w="929" w:type="dxa"/>
          </w:tcPr>
          <w:p w14:paraId="5578302F" w14:textId="445879CA"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1.1.3.</w:t>
            </w:r>
          </w:p>
        </w:tc>
        <w:tc>
          <w:tcPr>
            <w:tcW w:w="8143" w:type="dxa"/>
          </w:tcPr>
          <w:p w14:paraId="7EDD67A4" w14:textId="114519C5"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Специфические принципы и подходы к формированию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0EDE065A" w14:textId="77777777" w:rsidR="00F87846" w:rsidRPr="00F87846" w:rsidRDefault="00F87846" w:rsidP="00F87846">
            <w:pPr>
              <w:rPr>
                <w:rFonts w:ascii="Times New Roman" w:hAnsi="Times New Roman" w:cs="Times New Roman"/>
                <w:b/>
                <w:bCs/>
                <w:sz w:val="24"/>
                <w:szCs w:val="24"/>
                <w:lang w:val="ru-RU"/>
              </w:rPr>
            </w:pPr>
          </w:p>
        </w:tc>
      </w:tr>
      <w:tr w:rsidR="00F87846" w14:paraId="0F9BEF9A" w14:textId="77777777" w:rsidTr="00F87846">
        <w:tc>
          <w:tcPr>
            <w:tcW w:w="929" w:type="dxa"/>
          </w:tcPr>
          <w:p w14:paraId="08D0ED7F" w14:textId="22FA56D0"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1.1.4.</w:t>
            </w:r>
          </w:p>
        </w:tc>
        <w:tc>
          <w:tcPr>
            <w:tcW w:w="8143" w:type="dxa"/>
          </w:tcPr>
          <w:p w14:paraId="5233D9C8" w14:textId="78E11E89"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Значимые для разработки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в т.ч. характеристики особенностей развития детей дошкольного возраста</w:t>
            </w:r>
          </w:p>
        </w:tc>
        <w:tc>
          <w:tcPr>
            <w:tcW w:w="981" w:type="dxa"/>
          </w:tcPr>
          <w:p w14:paraId="2A36B3C9" w14:textId="77777777" w:rsidR="00F87846" w:rsidRPr="00F87846" w:rsidRDefault="00F87846" w:rsidP="00F87846">
            <w:pPr>
              <w:rPr>
                <w:rFonts w:ascii="Times New Roman" w:hAnsi="Times New Roman" w:cs="Times New Roman"/>
                <w:b/>
                <w:bCs/>
                <w:sz w:val="24"/>
                <w:szCs w:val="24"/>
                <w:lang w:val="ru-RU"/>
              </w:rPr>
            </w:pPr>
          </w:p>
        </w:tc>
      </w:tr>
      <w:tr w:rsidR="00F87846" w14:paraId="52B3CA57" w14:textId="77777777" w:rsidTr="00F87846">
        <w:tc>
          <w:tcPr>
            <w:tcW w:w="929" w:type="dxa"/>
          </w:tcPr>
          <w:p w14:paraId="0DCB2650" w14:textId="6F5D57B7"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1.1.5.</w:t>
            </w:r>
          </w:p>
        </w:tc>
        <w:tc>
          <w:tcPr>
            <w:tcW w:w="8143" w:type="dxa"/>
          </w:tcPr>
          <w:p w14:paraId="45898CD9" w14:textId="6AFB01B0"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sz w:val="24"/>
                <w:szCs w:val="24"/>
                <w:lang w:val="ru-RU"/>
              </w:rPr>
              <w:t>Планируемые</w:t>
            </w:r>
            <w:r w:rsidRPr="00F87846">
              <w:rPr>
                <w:rFonts w:ascii="Times New Roman" w:hAnsi="Times New Roman" w:cs="Times New Roman"/>
                <w:spacing w:val="-6"/>
                <w:sz w:val="24"/>
                <w:szCs w:val="24"/>
                <w:lang w:val="ru-RU"/>
              </w:rPr>
              <w:t xml:space="preserve"> </w:t>
            </w:r>
            <w:r w:rsidRPr="00F87846">
              <w:rPr>
                <w:rFonts w:ascii="Times New Roman" w:hAnsi="Times New Roman" w:cs="Times New Roman"/>
                <w:spacing w:val="-2"/>
                <w:sz w:val="24"/>
                <w:szCs w:val="24"/>
                <w:lang w:val="ru-RU"/>
              </w:rPr>
              <w:t xml:space="preserve">результаты освоения </w:t>
            </w:r>
            <w:r w:rsidRPr="00F87846">
              <w:rPr>
                <w:rFonts w:ascii="Times New Roman" w:hAnsi="Times New Roman" w:cs="Times New Roman"/>
                <w:color w:val="000009"/>
                <w:sz w:val="24"/>
                <w:szCs w:val="24"/>
                <w:lang w:val="ru-RU"/>
              </w:rPr>
              <w:t>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представленные в виде целевых ориентиров в соответствии с особенностями развития ребенка с ЗПР</w:t>
            </w:r>
          </w:p>
        </w:tc>
        <w:tc>
          <w:tcPr>
            <w:tcW w:w="981" w:type="dxa"/>
          </w:tcPr>
          <w:p w14:paraId="48ED4D1A" w14:textId="77777777" w:rsidR="00F87846" w:rsidRPr="00F87846" w:rsidRDefault="00F87846" w:rsidP="00F87846">
            <w:pPr>
              <w:rPr>
                <w:rFonts w:ascii="Times New Roman" w:hAnsi="Times New Roman" w:cs="Times New Roman"/>
                <w:b/>
                <w:bCs/>
                <w:sz w:val="24"/>
                <w:szCs w:val="24"/>
                <w:lang w:val="ru-RU"/>
              </w:rPr>
            </w:pPr>
          </w:p>
        </w:tc>
      </w:tr>
      <w:tr w:rsidR="00F87846" w14:paraId="17CE9CDD" w14:textId="77777777" w:rsidTr="00F87846">
        <w:tc>
          <w:tcPr>
            <w:tcW w:w="929" w:type="dxa"/>
          </w:tcPr>
          <w:p w14:paraId="373DE139" w14:textId="3A7CA0AB"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1.1.6.</w:t>
            </w:r>
          </w:p>
        </w:tc>
        <w:tc>
          <w:tcPr>
            <w:tcW w:w="8143" w:type="dxa"/>
          </w:tcPr>
          <w:p w14:paraId="5BF6290A" w14:textId="5A2C90F8"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Развивающее</w:t>
            </w:r>
            <w:r w:rsidRPr="00F87846">
              <w:rPr>
                <w:rFonts w:ascii="Times New Roman" w:hAnsi="Times New Roman" w:cs="Times New Roman"/>
                <w:color w:val="000009"/>
                <w:spacing w:val="80"/>
                <w:sz w:val="24"/>
                <w:szCs w:val="24"/>
                <w:lang w:val="ru-RU"/>
              </w:rPr>
              <w:t xml:space="preserve"> </w:t>
            </w:r>
            <w:r w:rsidRPr="00F87846">
              <w:rPr>
                <w:rFonts w:ascii="Times New Roman" w:hAnsi="Times New Roman" w:cs="Times New Roman"/>
                <w:color w:val="000009"/>
                <w:sz w:val="24"/>
                <w:szCs w:val="24"/>
                <w:lang w:val="ru-RU"/>
              </w:rPr>
              <w:t>оценивание</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качества</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образовательной</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деятельности</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по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0D913C9A" w14:textId="77777777" w:rsidR="00F87846" w:rsidRPr="00F87846" w:rsidRDefault="00F87846" w:rsidP="00F87846">
            <w:pPr>
              <w:rPr>
                <w:rFonts w:ascii="Times New Roman" w:hAnsi="Times New Roman" w:cs="Times New Roman"/>
                <w:b/>
                <w:bCs/>
                <w:sz w:val="24"/>
                <w:szCs w:val="24"/>
                <w:lang w:val="ru-RU"/>
              </w:rPr>
            </w:pPr>
          </w:p>
        </w:tc>
      </w:tr>
      <w:tr w:rsidR="00F87846" w14:paraId="07B88CF3" w14:textId="77777777" w:rsidTr="00F87846">
        <w:tc>
          <w:tcPr>
            <w:tcW w:w="929" w:type="dxa"/>
          </w:tcPr>
          <w:p w14:paraId="33F7FE3C" w14:textId="7AC2538E"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b/>
                <w:bCs/>
                <w:color w:val="00B050"/>
                <w:spacing w:val="-5"/>
                <w:sz w:val="24"/>
                <w:szCs w:val="24"/>
              </w:rPr>
              <w:t>1.2.</w:t>
            </w:r>
          </w:p>
        </w:tc>
        <w:tc>
          <w:tcPr>
            <w:tcW w:w="8143" w:type="dxa"/>
          </w:tcPr>
          <w:p w14:paraId="4BE11817" w14:textId="0C0C6A25"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15661176" w14:textId="77777777" w:rsidR="00F87846" w:rsidRPr="00F87846" w:rsidRDefault="00F87846" w:rsidP="00F87846">
            <w:pPr>
              <w:rPr>
                <w:rFonts w:ascii="Times New Roman" w:hAnsi="Times New Roman" w:cs="Times New Roman"/>
                <w:b/>
                <w:bCs/>
                <w:sz w:val="24"/>
                <w:szCs w:val="24"/>
                <w:lang w:val="ru-RU"/>
              </w:rPr>
            </w:pPr>
          </w:p>
        </w:tc>
      </w:tr>
      <w:tr w:rsidR="00F87846" w14:paraId="525A7A16" w14:textId="77777777" w:rsidTr="00F87846">
        <w:tc>
          <w:tcPr>
            <w:tcW w:w="929" w:type="dxa"/>
          </w:tcPr>
          <w:p w14:paraId="3292D1BC" w14:textId="5350D526"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1.2.1.</w:t>
            </w:r>
          </w:p>
        </w:tc>
        <w:tc>
          <w:tcPr>
            <w:tcW w:w="8143" w:type="dxa"/>
          </w:tcPr>
          <w:p w14:paraId="4584EC78" w14:textId="5F0DE620"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Цели, задачи и принципы части, формируемой участниками образовательных отношений</w:t>
            </w:r>
          </w:p>
        </w:tc>
        <w:tc>
          <w:tcPr>
            <w:tcW w:w="981" w:type="dxa"/>
          </w:tcPr>
          <w:p w14:paraId="177082E6" w14:textId="77777777" w:rsidR="00F87846" w:rsidRPr="00F87846" w:rsidRDefault="00F87846" w:rsidP="00F87846">
            <w:pPr>
              <w:rPr>
                <w:rFonts w:ascii="Times New Roman" w:hAnsi="Times New Roman" w:cs="Times New Roman"/>
                <w:b/>
                <w:bCs/>
                <w:sz w:val="24"/>
                <w:szCs w:val="24"/>
                <w:lang w:val="ru-RU"/>
              </w:rPr>
            </w:pPr>
          </w:p>
        </w:tc>
      </w:tr>
      <w:tr w:rsidR="00F87846" w14:paraId="3DFE6D31" w14:textId="77777777" w:rsidTr="00F87846">
        <w:tc>
          <w:tcPr>
            <w:tcW w:w="929" w:type="dxa"/>
          </w:tcPr>
          <w:p w14:paraId="665928A8" w14:textId="334232DE"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1.2.2.</w:t>
            </w:r>
          </w:p>
        </w:tc>
        <w:tc>
          <w:tcPr>
            <w:tcW w:w="8143" w:type="dxa"/>
          </w:tcPr>
          <w:p w14:paraId="0579A1E8" w14:textId="0DA62EF1"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Планируемые результаты части, формируемой участниками образовательных отношений</w:t>
            </w:r>
          </w:p>
        </w:tc>
        <w:tc>
          <w:tcPr>
            <w:tcW w:w="981" w:type="dxa"/>
          </w:tcPr>
          <w:p w14:paraId="2644F1D6" w14:textId="77777777" w:rsidR="00F87846" w:rsidRPr="00F87846" w:rsidRDefault="00F87846" w:rsidP="00F87846">
            <w:pPr>
              <w:rPr>
                <w:rFonts w:ascii="Times New Roman" w:hAnsi="Times New Roman" w:cs="Times New Roman"/>
                <w:b/>
                <w:bCs/>
                <w:sz w:val="24"/>
                <w:szCs w:val="24"/>
                <w:lang w:val="ru-RU"/>
              </w:rPr>
            </w:pPr>
          </w:p>
        </w:tc>
      </w:tr>
      <w:tr w:rsidR="00F87846" w14:paraId="0D376065" w14:textId="77777777" w:rsidTr="00F87846">
        <w:tc>
          <w:tcPr>
            <w:tcW w:w="929" w:type="dxa"/>
          </w:tcPr>
          <w:p w14:paraId="0538D342" w14:textId="3B63812F"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1.2.3.</w:t>
            </w:r>
          </w:p>
        </w:tc>
        <w:tc>
          <w:tcPr>
            <w:tcW w:w="8143" w:type="dxa"/>
          </w:tcPr>
          <w:p w14:paraId="700D492A" w14:textId="735FB34D"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Педагогическая диагностика достижений планируемых результатов части, формируемой участниками образовательных отношений</w:t>
            </w:r>
          </w:p>
        </w:tc>
        <w:tc>
          <w:tcPr>
            <w:tcW w:w="981" w:type="dxa"/>
          </w:tcPr>
          <w:p w14:paraId="48BCC752" w14:textId="77777777" w:rsidR="00F87846" w:rsidRPr="00F87846" w:rsidRDefault="00F87846" w:rsidP="00F87846">
            <w:pPr>
              <w:rPr>
                <w:rFonts w:ascii="Times New Roman" w:hAnsi="Times New Roman" w:cs="Times New Roman"/>
                <w:b/>
                <w:bCs/>
                <w:sz w:val="24"/>
                <w:szCs w:val="24"/>
                <w:lang w:val="ru-RU"/>
              </w:rPr>
            </w:pPr>
          </w:p>
        </w:tc>
      </w:tr>
      <w:tr w:rsidR="00F87846" w14:paraId="751638A0" w14:textId="77777777" w:rsidTr="00F87846">
        <w:tc>
          <w:tcPr>
            <w:tcW w:w="929" w:type="dxa"/>
          </w:tcPr>
          <w:p w14:paraId="09588F2F" w14:textId="396E78E6"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1.1.3.</w:t>
            </w:r>
          </w:p>
        </w:tc>
        <w:tc>
          <w:tcPr>
            <w:tcW w:w="8143" w:type="dxa"/>
          </w:tcPr>
          <w:p w14:paraId="2579B393" w14:textId="5E20E6FF"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Специфические принципы и подходы к формированию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48EADC67" w14:textId="77777777" w:rsidR="00F87846" w:rsidRPr="00F87846" w:rsidRDefault="00F87846" w:rsidP="00F87846">
            <w:pPr>
              <w:rPr>
                <w:rFonts w:ascii="Times New Roman" w:hAnsi="Times New Roman" w:cs="Times New Roman"/>
                <w:b/>
                <w:bCs/>
                <w:sz w:val="24"/>
                <w:szCs w:val="24"/>
                <w:lang w:val="ru-RU"/>
              </w:rPr>
            </w:pPr>
          </w:p>
        </w:tc>
      </w:tr>
      <w:tr w:rsidR="00F87846" w14:paraId="02FA69A4" w14:textId="77777777" w:rsidTr="00F87846">
        <w:tc>
          <w:tcPr>
            <w:tcW w:w="929" w:type="dxa"/>
          </w:tcPr>
          <w:p w14:paraId="38B27CF3" w14:textId="2F4A9D81"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1.1.4.</w:t>
            </w:r>
          </w:p>
        </w:tc>
        <w:tc>
          <w:tcPr>
            <w:tcW w:w="8143" w:type="dxa"/>
          </w:tcPr>
          <w:p w14:paraId="327037FE" w14:textId="5C8921AC"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Значимые для разработки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в т.ч. характеристики особенностей развития детей дошкольного возраста</w:t>
            </w:r>
          </w:p>
        </w:tc>
        <w:tc>
          <w:tcPr>
            <w:tcW w:w="981" w:type="dxa"/>
          </w:tcPr>
          <w:p w14:paraId="1620CA37" w14:textId="77777777" w:rsidR="00F87846" w:rsidRPr="00F87846" w:rsidRDefault="00F87846" w:rsidP="00F87846">
            <w:pPr>
              <w:rPr>
                <w:rFonts w:ascii="Times New Roman" w:hAnsi="Times New Roman" w:cs="Times New Roman"/>
                <w:b/>
                <w:bCs/>
                <w:sz w:val="24"/>
                <w:szCs w:val="24"/>
                <w:lang w:val="ru-RU"/>
              </w:rPr>
            </w:pPr>
          </w:p>
        </w:tc>
      </w:tr>
      <w:tr w:rsidR="00F87846" w14:paraId="0CBC5887" w14:textId="77777777" w:rsidTr="00F87846">
        <w:tc>
          <w:tcPr>
            <w:tcW w:w="929" w:type="dxa"/>
          </w:tcPr>
          <w:p w14:paraId="14D201BD" w14:textId="13DDAC16"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1.1.5.</w:t>
            </w:r>
          </w:p>
        </w:tc>
        <w:tc>
          <w:tcPr>
            <w:tcW w:w="8143" w:type="dxa"/>
          </w:tcPr>
          <w:p w14:paraId="57997D0F" w14:textId="3A1F9159"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sz w:val="24"/>
                <w:szCs w:val="24"/>
                <w:lang w:val="ru-RU"/>
              </w:rPr>
              <w:t>Планируемые</w:t>
            </w:r>
            <w:r w:rsidRPr="00F87846">
              <w:rPr>
                <w:rFonts w:ascii="Times New Roman" w:hAnsi="Times New Roman" w:cs="Times New Roman"/>
                <w:spacing w:val="-6"/>
                <w:sz w:val="24"/>
                <w:szCs w:val="24"/>
                <w:lang w:val="ru-RU"/>
              </w:rPr>
              <w:t xml:space="preserve"> </w:t>
            </w:r>
            <w:r w:rsidRPr="00F87846">
              <w:rPr>
                <w:rFonts w:ascii="Times New Roman" w:hAnsi="Times New Roman" w:cs="Times New Roman"/>
                <w:spacing w:val="-2"/>
                <w:sz w:val="24"/>
                <w:szCs w:val="24"/>
                <w:lang w:val="ru-RU"/>
              </w:rPr>
              <w:t xml:space="preserve">результаты освоения </w:t>
            </w:r>
            <w:r w:rsidRPr="00F87846">
              <w:rPr>
                <w:rFonts w:ascii="Times New Roman" w:hAnsi="Times New Roman" w:cs="Times New Roman"/>
                <w:color w:val="000009"/>
                <w:sz w:val="24"/>
                <w:szCs w:val="24"/>
                <w:lang w:val="ru-RU"/>
              </w:rPr>
              <w:t>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представленные в виде целевых ориентиров в соответствии с особенностями развития ребенка с ЗПР</w:t>
            </w:r>
          </w:p>
        </w:tc>
        <w:tc>
          <w:tcPr>
            <w:tcW w:w="981" w:type="dxa"/>
          </w:tcPr>
          <w:p w14:paraId="365F9AA4" w14:textId="77777777" w:rsidR="00F87846" w:rsidRPr="00F87846" w:rsidRDefault="00F87846" w:rsidP="00F87846">
            <w:pPr>
              <w:rPr>
                <w:rFonts w:ascii="Times New Roman" w:hAnsi="Times New Roman" w:cs="Times New Roman"/>
                <w:b/>
                <w:bCs/>
                <w:sz w:val="24"/>
                <w:szCs w:val="24"/>
                <w:lang w:val="ru-RU"/>
              </w:rPr>
            </w:pPr>
          </w:p>
        </w:tc>
      </w:tr>
      <w:tr w:rsidR="00F87846" w14:paraId="65B3E155" w14:textId="77777777" w:rsidTr="00F87846">
        <w:tc>
          <w:tcPr>
            <w:tcW w:w="929" w:type="dxa"/>
          </w:tcPr>
          <w:p w14:paraId="1994DC1C" w14:textId="6817D680"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1.1.6.</w:t>
            </w:r>
          </w:p>
        </w:tc>
        <w:tc>
          <w:tcPr>
            <w:tcW w:w="8143" w:type="dxa"/>
          </w:tcPr>
          <w:p w14:paraId="7ECCD3AB" w14:textId="758CDE2A"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Развивающее</w:t>
            </w:r>
            <w:r w:rsidRPr="00F87846">
              <w:rPr>
                <w:rFonts w:ascii="Times New Roman" w:hAnsi="Times New Roman" w:cs="Times New Roman"/>
                <w:color w:val="000009"/>
                <w:spacing w:val="80"/>
                <w:sz w:val="24"/>
                <w:szCs w:val="24"/>
                <w:lang w:val="ru-RU"/>
              </w:rPr>
              <w:t xml:space="preserve"> </w:t>
            </w:r>
            <w:r w:rsidRPr="00F87846">
              <w:rPr>
                <w:rFonts w:ascii="Times New Roman" w:hAnsi="Times New Roman" w:cs="Times New Roman"/>
                <w:color w:val="000009"/>
                <w:sz w:val="24"/>
                <w:szCs w:val="24"/>
                <w:lang w:val="ru-RU"/>
              </w:rPr>
              <w:t>оценивание</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качества</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образовательной</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деятельности</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по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12E13B7D" w14:textId="77777777" w:rsidR="00F87846" w:rsidRPr="00F87846" w:rsidRDefault="00F87846" w:rsidP="00F87846">
            <w:pPr>
              <w:rPr>
                <w:rFonts w:ascii="Times New Roman" w:hAnsi="Times New Roman" w:cs="Times New Roman"/>
                <w:b/>
                <w:bCs/>
                <w:sz w:val="24"/>
                <w:szCs w:val="24"/>
                <w:lang w:val="ru-RU"/>
              </w:rPr>
            </w:pPr>
          </w:p>
        </w:tc>
      </w:tr>
      <w:tr w:rsidR="00F87846" w14:paraId="6AC1EA61" w14:textId="77777777" w:rsidTr="00F87846">
        <w:tc>
          <w:tcPr>
            <w:tcW w:w="929" w:type="dxa"/>
          </w:tcPr>
          <w:p w14:paraId="2D397CFF" w14:textId="3833E027"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b/>
                <w:bCs/>
                <w:color w:val="00B050"/>
                <w:spacing w:val="-5"/>
                <w:sz w:val="24"/>
                <w:szCs w:val="24"/>
              </w:rPr>
              <w:t>1.2.</w:t>
            </w:r>
          </w:p>
        </w:tc>
        <w:tc>
          <w:tcPr>
            <w:tcW w:w="8143" w:type="dxa"/>
          </w:tcPr>
          <w:p w14:paraId="117D19EE" w14:textId="392B0B6A"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07588A65" w14:textId="77777777" w:rsidR="00F87846" w:rsidRPr="00F87846" w:rsidRDefault="00F87846" w:rsidP="00F87846">
            <w:pPr>
              <w:rPr>
                <w:rFonts w:ascii="Times New Roman" w:hAnsi="Times New Roman" w:cs="Times New Roman"/>
                <w:b/>
                <w:bCs/>
                <w:sz w:val="24"/>
                <w:szCs w:val="24"/>
                <w:lang w:val="ru-RU"/>
              </w:rPr>
            </w:pPr>
          </w:p>
        </w:tc>
      </w:tr>
      <w:tr w:rsidR="00F87846" w14:paraId="7CAA8414" w14:textId="77777777" w:rsidTr="00F87846">
        <w:tc>
          <w:tcPr>
            <w:tcW w:w="929" w:type="dxa"/>
          </w:tcPr>
          <w:p w14:paraId="32CE6AE9" w14:textId="4361B3C7"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1.2.1.</w:t>
            </w:r>
          </w:p>
        </w:tc>
        <w:tc>
          <w:tcPr>
            <w:tcW w:w="8143" w:type="dxa"/>
          </w:tcPr>
          <w:p w14:paraId="33E83207" w14:textId="163AC412"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Цели, задачи и принципы части, формируемой участниками образовательных отношений</w:t>
            </w:r>
          </w:p>
        </w:tc>
        <w:tc>
          <w:tcPr>
            <w:tcW w:w="981" w:type="dxa"/>
          </w:tcPr>
          <w:p w14:paraId="6DD41806" w14:textId="77777777" w:rsidR="00F87846" w:rsidRPr="00F87846" w:rsidRDefault="00F87846" w:rsidP="00F87846">
            <w:pPr>
              <w:rPr>
                <w:rFonts w:ascii="Times New Roman" w:hAnsi="Times New Roman" w:cs="Times New Roman"/>
                <w:b/>
                <w:bCs/>
                <w:sz w:val="24"/>
                <w:szCs w:val="24"/>
                <w:lang w:val="ru-RU"/>
              </w:rPr>
            </w:pPr>
          </w:p>
        </w:tc>
      </w:tr>
      <w:tr w:rsidR="00F87846" w14:paraId="7BB79457" w14:textId="77777777" w:rsidTr="00F87846">
        <w:tc>
          <w:tcPr>
            <w:tcW w:w="929" w:type="dxa"/>
          </w:tcPr>
          <w:p w14:paraId="12582A15" w14:textId="678093CB"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1.2.2.</w:t>
            </w:r>
          </w:p>
        </w:tc>
        <w:tc>
          <w:tcPr>
            <w:tcW w:w="8143" w:type="dxa"/>
          </w:tcPr>
          <w:p w14:paraId="5B5321C6" w14:textId="4AB2C7DC"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Планируемые результаты части, формируемой участниками образовательных отношений</w:t>
            </w:r>
          </w:p>
        </w:tc>
        <w:tc>
          <w:tcPr>
            <w:tcW w:w="981" w:type="dxa"/>
          </w:tcPr>
          <w:p w14:paraId="1F4380F9" w14:textId="77777777" w:rsidR="00F87846" w:rsidRPr="00F87846" w:rsidRDefault="00F87846" w:rsidP="00F87846">
            <w:pPr>
              <w:rPr>
                <w:rFonts w:ascii="Times New Roman" w:hAnsi="Times New Roman" w:cs="Times New Roman"/>
                <w:b/>
                <w:bCs/>
                <w:sz w:val="24"/>
                <w:szCs w:val="24"/>
                <w:lang w:val="ru-RU"/>
              </w:rPr>
            </w:pPr>
          </w:p>
        </w:tc>
      </w:tr>
      <w:tr w:rsidR="00F87846" w:rsidRPr="00AD09E4" w14:paraId="29247FB9" w14:textId="77777777" w:rsidTr="00F87846">
        <w:tc>
          <w:tcPr>
            <w:tcW w:w="9072" w:type="dxa"/>
            <w:gridSpan w:val="2"/>
          </w:tcPr>
          <w:p w14:paraId="1AFF4926" w14:textId="77777777" w:rsidR="00F87846" w:rsidRPr="00AD09E4" w:rsidRDefault="00F87846" w:rsidP="00F87846">
            <w:pPr>
              <w:rPr>
                <w:rFonts w:ascii="Times New Roman" w:hAnsi="Times New Roman" w:cs="Times New Roman"/>
                <w:b/>
                <w:bCs/>
                <w:sz w:val="28"/>
                <w:szCs w:val="28"/>
              </w:rPr>
            </w:pPr>
            <w:r w:rsidRPr="00AD09E4">
              <w:rPr>
                <w:rFonts w:ascii="Times New Roman" w:hAnsi="Times New Roman" w:cs="Times New Roman"/>
                <w:b/>
                <w:bCs/>
                <w:sz w:val="28"/>
                <w:szCs w:val="28"/>
                <w:lang w:val="ru-RU"/>
              </w:rPr>
              <w:t>II. СОДЕРЖАТЕЛЬНЫЙ РАЗДЕЛ</w:t>
            </w:r>
          </w:p>
        </w:tc>
        <w:tc>
          <w:tcPr>
            <w:tcW w:w="981" w:type="dxa"/>
          </w:tcPr>
          <w:p w14:paraId="56EEFB1E" w14:textId="263A05DA" w:rsidR="00F87846" w:rsidRPr="00AD09E4" w:rsidRDefault="00F87846" w:rsidP="00F87846">
            <w:pPr>
              <w:rPr>
                <w:rFonts w:ascii="Times New Roman" w:hAnsi="Times New Roman" w:cs="Times New Roman"/>
                <w:b/>
                <w:bCs/>
                <w:sz w:val="28"/>
                <w:szCs w:val="28"/>
                <w:lang w:val="ru-RU"/>
              </w:rPr>
            </w:pPr>
          </w:p>
        </w:tc>
      </w:tr>
      <w:tr w:rsidR="00F87846" w14:paraId="319DA528" w14:textId="77777777" w:rsidTr="00F87846">
        <w:tc>
          <w:tcPr>
            <w:tcW w:w="929" w:type="dxa"/>
          </w:tcPr>
          <w:p w14:paraId="786260AB" w14:textId="371D6B70" w:rsidR="00F87846" w:rsidRPr="00F87846" w:rsidRDefault="00F87846" w:rsidP="00F87846">
            <w:pPr>
              <w:rPr>
                <w:rFonts w:ascii="Times New Roman" w:hAnsi="Times New Roman" w:cs="Times New Roman"/>
                <w:color w:val="00B050"/>
                <w:spacing w:val="-5"/>
                <w:sz w:val="24"/>
                <w:szCs w:val="24"/>
                <w:lang w:val="ru-RU"/>
              </w:rPr>
            </w:pPr>
            <w:r w:rsidRPr="00F87846">
              <w:rPr>
                <w:rFonts w:ascii="Times New Roman" w:hAnsi="Times New Roman" w:cs="Times New Roman"/>
                <w:b/>
                <w:bCs/>
                <w:sz w:val="24"/>
                <w:szCs w:val="24"/>
              </w:rPr>
              <w:t>2.1.</w:t>
            </w:r>
          </w:p>
        </w:tc>
        <w:tc>
          <w:tcPr>
            <w:tcW w:w="8143" w:type="dxa"/>
          </w:tcPr>
          <w:p w14:paraId="71237EBF" w14:textId="7EAF892A"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b/>
                <w:bCs/>
                <w:color w:val="000009"/>
                <w:sz w:val="24"/>
                <w:szCs w:val="24"/>
              </w:rPr>
              <w:t>Обязательная часть</w:t>
            </w:r>
          </w:p>
        </w:tc>
        <w:tc>
          <w:tcPr>
            <w:tcW w:w="981" w:type="dxa"/>
          </w:tcPr>
          <w:p w14:paraId="79C264B0" w14:textId="77777777" w:rsidR="00F87846" w:rsidRPr="00F87846" w:rsidRDefault="00F87846" w:rsidP="00F87846">
            <w:pPr>
              <w:rPr>
                <w:rFonts w:ascii="Times New Roman" w:hAnsi="Times New Roman" w:cs="Times New Roman"/>
                <w:b/>
                <w:bCs/>
                <w:sz w:val="24"/>
                <w:szCs w:val="24"/>
                <w:lang w:val="ru-RU"/>
              </w:rPr>
            </w:pPr>
          </w:p>
        </w:tc>
      </w:tr>
      <w:tr w:rsidR="00F87846" w14:paraId="434CB7E5" w14:textId="77777777" w:rsidTr="00F87846">
        <w:tc>
          <w:tcPr>
            <w:tcW w:w="929" w:type="dxa"/>
          </w:tcPr>
          <w:p w14:paraId="61B2EA7E" w14:textId="77777777" w:rsidR="00F87846" w:rsidRPr="00F87846" w:rsidRDefault="00F87846" w:rsidP="00F87846">
            <w:pPr>
              <w:rPr>
                <w:rFonts w:ascii="Times New Roman" w:hAnsi="Times New Roman" w:cs="Times New Roman"/>
                <w:color w:val="00B050"/>
                <w:spacing w:val="-5"/>
                <w:sz w:val="24"/>
                <w:szCs w:val="24"/>
              </w:rPr>
            </w:pPr>
          </w:p>
        </w:tc>
        <w:tc>
          <w:tcPr>
            <w:tcW w:w="8143" w:type="dxa"/>
          </w:tcPr>
          <w:p w14:paraId="27DABC6A" w14:textId="2F2E1C86"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Пояснительная записка</w:t>
            </w:r>
          </w:p>
        </w:tc>
        <w:tc>
          <w:tcPr>
            <w:tcW w:w="981" w:type="dxa"/>
          </w:tcPr>
          <w:p w14:paraId="0D7B03C8" w14:textId="77777777" w:rsidR="00F87846" w:rsidRPr="00F87846" w:rsidRDefault="00F87846" w:rsidP="00F87846">
            <w:pPr>
              <w:rPr>
                <w:rFonts w:ascii="Times New Roman" w:hAnsi="Times New Roman" w:cs="Times New Roman"/>
                <w:b/>
                <w:bCs/>
                <w:sz w:val="24"/>
                <w:szCs w:val="24"/>
              </w:rPr>
            </w:pPr>
          </w:p>
        </w:tc>
      </w:tr>
      <w:tr w:rsidR="00F87846" w14:paraId="2131824E" w14:textId="77777777" w:rsidTr="00F87846">
        <w:tc>
          <w:tcPr>
            <w:tcW w:w="929" w:type="dxa"/>
          </w:tcPr>
          <w:p w14:paraId="3786FA0D" w14:textId="17091BB8"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2.1.1.</w:t>
            </w:r>
          </w:p>
        </w:tc>
        <w:tc>
          <w:tcPr>
            <w:tcW w:w="8143" w:type="dxa"/>
          </w:tcPr>
          <w:p w14:paraId="5033A947" w14:textId="53792FEB"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spacing w:val="-2"/>
                <w:sz w:val="24"/>
                <w:szCs w:val="24"/>
                <w:lang w:val="ru-RU"/>
              </w:rPr>
              <w:t>Описание</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образовательной</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деятельности</w:t>
            </w:r>
            <w:r w:rsidRPr="00F87846">
              <w:rPr>
                <w:rFonts w:ascii="Times New Roman" w:hAnsi="Times New Roman" w:cs="Times New Roman"/>
                <w:sz w:val="24"/>
                <w:szCs w:val="24"/>
                <w:lang w:val="ru-RU"/>
              </w:rPr>
              <w:tab/>
            </w:r>
            <w:r w:rsidRPr="00F87846">
              <w:rPr>
                <w:rFonts w:ascii="Times New Roman" w:hAnsi="Times New Roman" w:cs="Times New Roman"/>
                <w:spacing w:val="-10"/>
                <w:sz w:val="24"/>
                <w:szCs w:val="24"/>
                <w:lang w:val="ru-RU"/>
              </w:rPr>
              <w:t xml:space="preserve">обучающихся </w:t>
            </w:r>
            <w:r w:rsidRPr="00F87846">
              <w:rPr>
                <w:rFonts w:ascii="Times New Roman" w:hAnsi="Times New Roman" w:cs="Times New Roman"/>
                <w:sz w:val="24"/>
                <w:szCs w:val="24"/>
                <w:lang w:val="ru-RU"/>
              </w:rPr>
              <w:t xml:space="preserve">дошкольного возраста с ЗПР, в соответствии с направлениями развития ребенка, представленные в пяти образовательных областях </w:t>
            </w:r>
          </w:p>
        </w:tc>
        <w:tc>
          <w:tcPr>
            <w:tcW w:w="981" w:type="dxa"/>
          </w:tcPr>
          <w:p w14:paraId="68F1D97D" w14:textId="77777777" w:rsidR="00F87846" w:rsidRPr="00F87846" w:rsidRDefault="00F87846" w:rsidP="00F87846">
            <w:pPr>
              <w:rPr>
                <w:rFonts w:ascii="Times New Roman" w:hAnsi="Times New Roman" w:cs="Times New Roman"/>
                <w:b/>
                <w:bCs/>
                <w:sz w:val="24"/>
                <w:szCs w:val="24"/>
                <w:lang w:val="ru-RU"/>
              </w:rPr>
            </w:pPr>
          </w:p>
        </w:tc>
      </w:tr>
      <w:tr w:rsidR="00F87846" w14:paraId="516F78F9" w14:textId="77777777" w:rsidTr="00F87846">
        <w:tc>
          <w:tcPr>
            <w:tcW w:w="929" w:type="dxa"/>
          </w:tcPr>
          <w:p w14:paraId="5319DA65" w14:textId="6B302E8C"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2.1.1.1.</w:t>
            </w:r>
          </w:p>
        </w:tc>
        <w:tc>
          <w:tcPr>
            <w:tcW w:w="8143" w:type="dxa"/>
          </w:tcPr>
          <w:p w14:paraId="21DC3739" w14:textId="3276AB71"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Социально-коммуникативное</w:t>
            </w:r>
            <w:r w:rsidRPr="00F87846">
              <w:rPr>
                <w:rFonts w:ascii="Times New Roman" w:hAnsi="Times New Roman" w:cs="Times New Roman"/>
                <w:iCs/>
                <w:spacing w:val="-12"/>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183F5A14" w14:textId="77777777" w:rsidR="00F87846" w:rsidRPr="00F87846" w:rsidRDefault="00F87846" w:rsidP="00F87846">
            <w:pPr>
              <w:rPr>
                <w:rFonts w:ascii="Times New Roman" w:hAnsi="Times New Roman" w:cs="Times New Roman"/>
                <w:b/>
                <w:bCs/>
                <w:sz w:val="24"/>
                <w:szCs w:val="24"/>
              </w:rPr>
            </w:pPr>
          </w:p>
        </w:tc>
      </w:tr>
      <w:tr w:rsidR="00F87846" w14:paraId="5FB2743A" w14:textId="77777777" w:rsidTr="00F87846">
        <w:tc>
          <w:tcPr>
            <w:tcW w:w="929" w:type="dxa"/>
          </w:tcPr>
          <w:p w14:paraId="32312572" w14:textId="0D9BEE30"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2.1.1.2.</w:t>
            </w:r>
          </w:p>
        </w:tc>
        <w:tc>
          <w:tcPr>
            <w:tcW w:w="8143" w:type="dxa"/>
          </w:tcPr>
          <w:p w14:paraId="227651A5" w14:textId="320D5CA3"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Познавательное</w:t>
            </w:r>
            <w:r w:rsidRPr="00F87846">
              <w:rPr>
                <w:rFonts w:ascii="Times New Roman" w:hAnsi="Times New Roman" w:cs="Times New Roman"/>
                <w:iCs/>
                <w:spacing w:val="-9"/>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3026E881" w14:textId="77777777" w:rsidR="00F87846" w:rsidRPr="00F87846" w:rsidRDefault="00F87846" w:rsidP="00F87846">
            <w:pPr>
              <w:rPr>
                <w:rFonts w:ascii="Times New Roman" w:hAnsi="Times New Roman" w:cs="Times New Roman"/>
                <w:b/>
                <w:bCs/>
                <w:sz w:val="24"/>
                <w:szCs w:val="24"/>
              </w:rPr>
            </w:pPr>
          </w:p>
        </w:tc>
      </w:tr>
      <w:tr w:rsidR="00F87846" w14:paraId="23BCFF7E" w14:textId="77777777" w:rsidTr="00F87846">
        <w:tc>
          <w:tcPr>
            <w:tcW w:w="929" w:type="dxa"/>
          </w:tcPr>
          <w:p w14:paraId="448DE079" w14:textId="45A7B1B5"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2.1.1.3</w:t>
            </w:r>
          </w:p>
        </w:tc>
        <w:tc>
          <w:tcPr>
            <w:tcW w:w="8143" w:type="dxa"/>
          </w:tcPr>
          <w:p w14:paraId="11E969E3" w14:textId="4D593416"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Речевое</w:t>
            </w:r>
            <w:r w:rsidRPr="00F87846">
              <w:rPr>
                <w:rFonts w:ascii="Times New Roman" w:hAnsi="Times New Roman" w:cs="Times New Roman"/>
                <w:iCs/>
                <w:spacing w:val="-7"/>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428FDA78" w14:textId="77777777" w:rsidR="00F87846" w:rsidRPr="00F87846" w:rsidRDefault="00F87846" w:rsidP="00F87846">
            <w:pPr>
              <w:rPr>
                <w:rFonts w:ascii="Times New Roman" w:hAnsi="Times New Roman" w:cs="Times New Roman"/>
                <w:b/>
                <w:bCs/>
                <w:sz w:val="24"/>
                <w:szCs w:val="24"/>
              </w:rPr>
            </w:pPr>
          </w:p>
        </w:tc>
      </w:tr>
      <w:tr w:rsidR="00F87846" w14:paraId="26F7EEE2" w14:textId="77777777" w:rsidTr="00F87846">
        <w:tc>
          <w:tcPr>
            <w:tcW w:w="929" w:type="dxa"/>
          </w:tcPr>
          <w:p w14:paraId="2A6BDC35" w14:textId="723006D5"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2.1.1.4.</w:t>
            </w:r>
          </w:p>
        </w:tc>
        <w:tc>
          <w:tcPr>
            <w:tcW w:w="8143" w:type="dxa"/>
          </w:tcPr>
          <w:p w14:paraId="06EBB230" w14:textId="3783073A"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Художественно-эстетическое</w:t>
            </w:r>
            <w:r w:rsidRPr="00F87846">
              <w:rPr>
                <w:rFonts w:ascii="Times New Roman" w:hAnsi="Times New Roman" w:cs="Times New Roman"/>
                <w:iCs/>
                <w:spacing w:val="-9"/>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1B1F9DDD" w14:textId="77777777" w:rsidR="00F87846" w:rsidRPr="00F87846" w:rsidRDefault="00F87846" w:rsidP="00F87846">
            <w:pPr>
              <w:rPr>
                <w:rFonts w:ascii="Times New Roman" w:hAnsi="Times New Roman" w:cs="Times New Roman"/>
                <w:b/>
                <w:bCs/>
                <w:sz w:val="24"/>
                <w:szCs w:val="24"/>
              </w:rPr>
            </w:pPr>
          </w:p>
        </w:tc>
      </w:tr>
      <w:tr w:rsidR="00F87846" w14:paraId="6814F54F" w14:textId="77777777" w:rsidTr="00F87846">
        <w:tc>
          <w:tcPr>
            <w:tcW w:w="929" w:type="dxa"/>
          </w:tcPr>
          <w:p w14:paraId="1F443F7A" w14:textId="38B8FAA3"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2.1.1.5.</w:t>
            </w:r>
          </w:p>
        </w:tc>
        <w:tc>
          <w:tcPr>
            <w:tcW w:w="8143" w:type="dxa"/>
          </w:tcPr>
          <w:p w14:paraId="1843DBE0" w14:textId="2B740C64"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Физическое</w:t>
            </w:r>
            <w:r w:rsidRPr="00F87846">
              <w:rPr>
                <w:rFonts w:ascii="Times New Roman" w:hAnsi="Times New Roman" w:cs="Times New Roman"/>
                <w:iCs/>
                <w:spacing w:val="-7"/>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7E56EED2" w14:textId="77777777" w:rsidR="00F87846" w:rsidRPr="00F87846" w:rsidRDefault="00F87846" w:rsidP="00F87846">
            <w:pPr>
              <w:rPr>
                <w:rFonts w:ascii="Times New Roman" w:hAnsi="Times New Roman" w:cs="Times New Roman"/>
                <w:b/>
                <w:bCs/>
                <w:sz w:val="24"/>
                <w:szCs w:val="24"/>
              </w:rPr>
            </w:pPr>
          </w:p>
        </w:tc>
      </w:tr>
      <w:tr w:rsidR="00F87846" w14:paraId="6AFC9833" w14:textId="77777777" w:rsidTr="00F87846">
        <w:tc>
          <w:tcPr>
            <w:tcW w:w="929" w:type="dxa"/>
          </w:tcPr>
          <w:p w14:paraId="45E4E48D" w14:textId="1E0C359E"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2.1.2.</w:t>
            </w:r>
          </w:p>
        </w:tc>
        <w:tc>
          <w:tcPr>
            <w:tcW w:w="8143" w:type="dxa"/>
          </w:tcPr>
          <w:p w14:paraId="7920BEE0" w14:textId="5571A758"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iCs/>
                <w:sz w:val="24"/>
                <w:szCs w:val="24"/>
                <w:lang w:val="ru-RU"/>
              </w:rPr>
              <w:t>Взаимодействие</w:t>
            </w:r>
            <w:r w:rsidRPr="00F87846">
              <w:rPr>
                <w:rFonts w:ascii="Times New Roman" w:hAnsi="Times New Roman" w:cs="Times New Roman"/>
                <w:iCs/>
                <w:spacing w:val="-3"/>
                <w:sz w:val="24"/>
                <w:szCs w:val="24"/>
                <w:lang w:val="ru-RU"/>
              </w:rPr>
              <w:t xml:space="preserve"> </w:t>
            </w:r>
            <w:r w:rsidRPr="00F87846">
              <w:rPr>
                <w:rFonts w:ascii="Times New Roman" w:hAnsi="Times New Roman" w:cs="Times New Roman"/>
                <w:iCs/>
                <w:sz w:val="24"/>
                <w:szCs w:val="24"/>
                <w:lang w:val="ru-RU"/>
              </w:rPr>
              <w:t>взрослых</w:t>
            </w:r>
            <w:r w:rsidRPr="00F87846">
              <w:rPr>
                <w:rFonts w:ascii="Times New Roman" w:hAnsi="Times New Roman" w:cs="Times New Roman"/>
                <w:iCs/>
                <w:spacing w:val="-1"/>
                <w:sz w:val="24"/>
                <w:szCs w:val="24"/>
                <w:lang w:val="ru-RU"/>
              </w:rPr>
              <w:t xml:space="preserve"> </w:t>
            </w:r>
            <w:r w:rsidRPr="00F87846">
              <w:rPr>
                <w:rFonts w:ascii="Times New Roman" w:hAnsi="Times New Roman" w:cs="Times New Roman"/>
                <w:iCs/>
                <w:sz w:val="24"/>
                <w:szCs w:val="24"/>
                <w:lang w:val="ru-RU"/>
              </w:rPr>
              <w:t>с</w:t>
            </w:r>
            <w:r w:rsidRPr="00F87846">
              <w:rPr>
                <w:rFonts w:ascii="Times New Roman" w:hAnsi="Times New Roman" w:cs="Times New Roman"/>
                <w:iCs/>
                <w:spacing w:val="-3"/>
                <w:sz w:val="24"/>
                <w:szCs w:val="24"/>
                <w:lang w:val="ru-RU"/>
              </w:rPr>
              <w:t xml:space="preserve"> </w:t>
            </w:r>
            <w:r w:rsidRPr="00F87846">
              <w:rPr>
                <w:rFonts w:ascii="Times New Roman" w:hAnsi="Times New Roman" w:cs="Times New Roman"/>
                <w:iCs/>
                <w:spacing w:val="-2"/>
                <w:sz w:val="24"/>
                <w:szCs w:val="24"/>
                <w:lang w:val="ru-RU"/>
              </w:rPr>
              <w:t>обучающимися с ЗПР</w:t>
            </w:r>
          </w:p>
        </w:tc>
        <w:tc>
          <w:tcPr>
            <w:tcW w:w="981" w:type="dxa"/>
          </w:tcPr>
          <w:p w14:paraId="7847866A" w14:textId="77777777" w:rsidR="00F87846" w:rsidRPr="00F87846" w:rsidRDefault="00F87846" w:rsidP="00F87846">
            <w:pPr>
              <w:rPr>
                <w:rFonts w:ascii="Times New Roman" w:hAnsi="Times New Roman" w:cs="Times New Roman"/>
                <w:b/>
                <w:bCs/>
                <w:sz w:val="24"/>
                <w:szCs w:val="24"/>
                <w:lang w:val="ru-RU"/>
              </w:rPr>
            </w:pPr>
          </w:p>
        </w:tc>
      </w:tr>
      <w:tr w:rsidR="00F87846" w14:paraId="1EA09CEE" w14:textId="77777777" w:rsidTr="00F87846">
        <w:tc>
          <w:tcPr>
            <w:tcW w:w="929" w:type="dxa"/>
          </w:tcPr>
          <w:p w14:paraId="23BF0FB9" w14:textId="042DB69C"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lastRenderedPageBreak/>
              <w:t>2.1.3.</w:t>
            </w:r>
          </w:p>
        </w:tc>
        <w:tc>
          <w:tcPr>
            <w:tcW w:w="8143" w:type="dxa"/>
          </w:tcPr>
          <w:p w14:paraId="73CAE214" w14:textId="68C337C4"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Взаимодействие педагогического коллектива с семьями дошкольников</w:t>
            </w:r>
          </w:p>
        </w:tc>
        <w:tc>
          <w:tcPr>
            <w:tcW w:w="981" w:type="dxa"/>
          </w:tcPr>
          <w:p w14:paraId="49500A1B" w14:textId="77777777" w:rsidR="00F87846" w:rsidRPr="00F87846" w:rsidRDefault="00F87846" w:rsidP="00F87846">
            <w:pPr>
              <w:rPr>
                <w:rFonts w:ascii="Times New Roman" w:hAnsi="Times New Roman" w:cs="Times New Roman"/>
                <w:b/>
                <w:bCs/>
                <w:sz w:val="24"/>
                <w:szCs w:val="24"/>
                <w:lang w:val="ru-RU"/>
              </w:rPr>
            </w:pPr>
          </w:p>
        </w:tc>
      </w:tr>
      <w:tr w:rsidR="00F87846" w14:paraId="155B5E30" w14:textId="77777777" w:rsidTr="00F87846">
        <w:tc>
          <w:tcPr>
            <w:tcW w:w="929" w:type="dxa"/>
          </w:tcPr>
          <w:p w14:paraId="6A25C404" w14:textId="243F43C7"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2.1.4.</w:t>
            </w:r>
          </w:p>
        </w:tc>
        <w:tc>
          <w:tcPr>
            <w:tcW w:w="8143" w:type="dxa"/>
          </w:tcPr>
          <w:p w14:paraId="45DDAB1D" w14:textId="2A180083"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sz w:val="24"/>
                <w:szCs w:val="24"/>
              </w:rPr>
              <w:t>Взаимодействие участников образовательных отношений</w:t>
            </w:r>
          </w:p>
        </w:tc>
        <w:tc>
          <w:tcPr>
            <w:tcW w:w="981" w:type="dxa"/>
          </w:tcPr>
          <w:p w14:paraId="63FA5352" w14:textId="77777777" w:rsidR="00F87846" w:rsidRPr="00F87846" w:rsidRDefault="00F87846" w:rsidP="00F87846">
            <w:pPr>
              <w:rPr>
                <w:rFonts w:ascii="Times New Roman" w:hAnsi="Times New Roman" w:cs="Times New Roman"/>
                <w:b/>
                <w:bCs/>
                <w:sz w:val="24"/>
                <w:szCs w:val="24"/>
              </w:rPr>
            </w:pPr>
          </w:p>
        </w:tc>
      </w:tr>
      <w:tr w:rsidR="00F87846" w14:paraId="50BECB36" w14:textId="77777777" w:rsidTr="00F87846">
        <w:tc>
          <w:tcPr>
            <w:tcW w:w="929" w:type="dxa"/>
          </w:tcPr>
          <w:p w14:paraId="49845630" w14:textId="75D8658C"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2.1.5.</w:t>
            </w:r>
          </w:p>
        </w:tc>
        <w:tc>
          <w:tcPr>
            <w:tcW w:w="8143" w:type="dxa"/>
          </w:tcPr>
          <w:p w14:paraId="74EB5291" w14:textId="09BCA266"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Программа</w:t>
            </w:r>
            <w:r w:rsidRPr="00F87846">
              <w:rPr>
                <w:rFonts w:ascii="Times New Roman" w:hAnsi="Times New Roman" w:cs="Times New Roman"/>
                <w:color w:val="000009"/>
                <w:spacing w:val="40"/>
                <w:sz w:val="24"/>
                <w:szCs w:val="24"/>
              </w:rPr>
              <w:t xml:space="preserve"> </w:t>
            </w:r>
            <w:r w:rsidRPr="00F87846">
              <w:rPr>
                <w:rFonts w:ascii="Times New Roman" w:hAnsi="Times New Roman" w:cs="Times New Roman"/>
                <w:color w:val="000009"/>
                <w:sz w:val="24"/>
                <w:szCs w:val="24"/>
              </w:rPr>
              <w:t>коррекционно-развивающей</w:t>
            </w:r>
            <w:r w:rsidRPr="00F87846">
              <w:rPr>
                <w:rFonts w:ascii="Times New Roman" w:hAnsi="Times New Roman" w:cs="Times New Roman"/>
                <w:color w:val="000009"/>
                <w:spacing w:val="40"/>
                <w:sz w:val="24"/>
                <w:szCs w:val="24"/>
              </w:rPr>
              <w:t xml:space="preserve"> </w:t>
            </w:r>
            <w:r w:rsidRPr="00F87846">
              <w:rPr>
                <w:rFonts w:ascii="Times New Roman" w:hAnsi="Times New Roman" w:cs="Times New Roman"/>
                <w:color w:val="000009"/>
                <w:sz w:val="24"/>
                <w:szCs w:val="24"/>
              </w:rPr>
              <w:t>работы</w:t>
            </w:r>
            <w:r w:rsidRPr="00F87846">
              <w:rPr>
                <w:rFonts w:ascii="Times New Roman" w:hAnsi="Times New Roman" w:cs="Times New Roman"/>
                <w:color w:val="000009"/>
                <w:spacing w:val="40"/>
                <w:sz w:val="24"/>
                <w:szCs w:val="24"/>
              </w:rPr>
              <w:t xml:space="preserve"> </w:t>
            </w:r>
          </w:p>
        </w:tc>
        <w:tc>
          <w:tcPr>
            <w:tcW w:w="981" w:type="dxa"/>
          </w:tcPr>
          <w:p w14:paraId="02CB6A6F" w14:textId="77777777" w:rsidR="00F87846" w:rsidRPr="00F87846" w:rsidRDefault="00F87846" w:rsidP="00F87846">
            <w:pPr>
              <w:rPr>
                <w:rFonts w:ascii="Times New Roman" w:hAnsi="Times New Roman" w:cs="Times New Roman"/>
                <w:b/>
                <w:bCs/>
                <w:sz w:val="24"/>
                <w:szCs w:val="24"/>
              </w:rPr>
            </w:pPr>
          </w:p>
        </w:tc>
      </w:tr>
      <w:tr w:rsidR="00F87846" w14:paraId="2A08E56B" w14:textId="77777777" w:rsidTr="00F87846">
        <w:tc>
          <w:tcPr>
            <w:tcW w:w="929" w:type="dxa"/>
          </w:tcPr>
          <w:p w14:paraId="51F99E81" w14:textId="24AEE452"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4"/>
                <w:sz w:val="24"/>
                <w:szCs w:val="24"/>
              </w:rPr>
              <w:t>2.1.6.</w:t>
            </w:r>
          </w:p>
        </w:tc>
        <w:tc>
          <w:tcPr>
            <w:tcW w:w="8143" w:type="dxa"/>
          </w:tcPr>
          <w:p w14:paraId="70428FC1" w14:textId="6479D948"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color w:val="000009"/>
                <w:sz w:val="24"/>
                <w:szCs w:val="24"/>
              </w:rPr>
              <w:t>Рабочая</w:t>
            </w:r>
            <w:r w:rsidRPr="00F87846">
              <w:rPr>
                <w:rFonts w:ascii="Times New Roman" w:hAnsi="Times New Roman" w:cs="Times New Roman"/>
                <w:color w:val="000009"/>
                <w:spacing w:val="-3"/>
                <w:sz w:val="24"/>
                <w:szCs w:val="24"/>
              </w:rPr>
              <w:t xml:space="preserve"> </w:t>
            </w:r>
            <w:r w:rsidRPr="00F87846">
              <w:rPr>
                <w:rFonts w:ascii="Times New Roman" w:hAnsi="Times New Roman" w:cs="Times New Roman"/>
                <w:color w:val="000009"/>
                <w:sz w:val="24"/>
                <w:szCs w:val="24"/>
              </w:rPr>
              <w:t>программа</w:t>
            </w:r>
            <w:r w:rsidRPr="00F87846">
              <w:rPr>
                <w:rFonts w:ascii="Times New Roman" w:hAnsi="Times New Roman" w:cs="Times New Roman"/>
                <w:color w:val="000009"/>
                <w:spacing w:val="-2"/>
                <w:sz w:val="24"/>
                <w:szCs w:val="24"/>
              </w:rPr>
              <w:t xml:space="preserve"> воспитания</w:t>
            </w:r>
          </w:p>
        </w:tc>
        <w:tc>
          <w:tcPr>
            <w:tcW w:w="981" w:type="dxa"/>
          </w:tcPr>
          <w:p w14:paraId="4491D799" w14:textId="77777777" w:rsidR="00F87846" w:rsidRPr="00F87846" w:rsidRDefault="00F87846" w:rsidP="00F87846">
            <w:pPr>
              <w:rPr>
                <w:rFonts w:ascii="Times New Roman" w:hAnsi="Times New Roman" w:cs="Times New Roman"/>
                <w:b/>
                <w:bCs/>
                <w:sz w:val="24"/>
                <w:szCs w:val="24"/>
              </w:rPr>
            </w:pPr>
          </w:p>
        </w:tc>
      </w:tr>
      <w:tr w:rsidR="00F87846" w14:paraId="46FD1944" w14:textId="77777777" w:rsidTr="00F87846">
        <w:tc>
          <w:tcPr>
            <w:tcW w:w="929" w:type="dxa"/>
          </w:tcPr>
          <w:p w14:paraId="315043A1" w14:textId="2CE4FC10" w:rsidR="00F87846" w:rsidRPr="00AD09E4" w:rsidRDefault="00F87846" w:rsidP="00F87846">
            <w:pPr>
              <w:rPr>
                <w:rFonts w:ascii="Times New Roman" w:hAnsi="Times New Roman" w:cs="Times New Roman"/>
                <w:color w:val="00B050"/>
                <w:spacing w:val="-5"/>
                <w:sz w:val="24"/>
                <w:szCs w:val="24"/>
                <w:lang w:val="ru-RU"/>
              </w:rPr>
            </w:pPr>
            <w:r w:rsidRPr="00F87846">
              <w:rPr>
                <w:rFonts w:ascii="Times New Roman" w:hAnsi="Times New Roman" w:cs="Times New Roman"/>
                <w:b/>
                <w:bCs/>
                <w:color w:val="00B050"/>
                <w:spacing w:val="-4"/>
                <w:sz w:val="24"/>
                <w:szCs w:val="24"/>
              </w:rPr>
              <w:t>2.2</w:t>
            </w:r>
            <w:r w:rsidR="00AD09E4">
              <w:rPr>
                <w:rFonts w:ascii="Times New Roman" w:hAnsi="Times New Roman" w:cs="Times New Roman"/>
                <w:b/>
                <w:bCs/>
                <w:color w:val="00B050"/>
                <w:spacing w:val="-4"/>
                <w:sz w:val="24"/>
                <w:szCs w:val="24"/>
                <w:lang w:val="ru-RU"/>
              </w:rPr>
              <w:t>.</w:t>
            </w:r>
          </w:p>
        </w:tc>
        <w:tc>
          <w:tcPr>
            <w:tcW w:w="8143" w:type="dxa"/>
          </w:tcPr>
          <w:p w14:paraId="6F3F573E" w14:textId="36235191"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6C02EAF8" w14:textId="77777777" w:rsidR="00F87846" w:rsidRPr="00F87846" w:rsidRDefault="00F87846" w:rsidP="00F87846">
            <w:pPr>
              <w:rPr>
                <w:rFonts w:ascii="Times New Roman" w:hAnsi="Times New Roman" w:cs="Times New Roman"/>
                <w:b/>
                <w:bCs/>
                <w:sz w:val="24"/>
                <w:szCs w:val="24"/>
                <w:lang w:val="ru-RU"/>
              </w:rPr>
            </w:pPr>
          </w:p>
        </w:tc>
      </w:tr>
      <w:tr w:rsidR="00F87846" w:rsidRPr="00AD09E4" w14:paraId="20E77154" w14:textId="77777777" w:rsidTr="00AD09E4">
        <w:tc>
          <w:tcPr>
            <w:tcW w:w="9072" w:type="dxa"/>
            <w:gridSpan w:val="2"/>
            <w:tcBorders>
              <w:bottom w:val="single" w:sz="4" w:space="0" w:color="auto"/>
            </w:tcBorders>
          </w:tcPr>
          <w:p w14:paraId="1B183C80" w14:textId="6468F323" w:rsidR="00F87846" w:rsidRPr="00AD09E4" w:rsidRDefault="00F87846" w:rsidP="00F87846">
            <w:pPr>
              <w:rPr>
                <w:rFonts w:ascii="Times New Roman" w:hAnsi="Times New Roman" w:cs="Times New Roman"/>
                <w:b/>
                <w:bCs/>
                <w:sz w:val="28"/>
                <w:szCs w:val="28"/>
                <w:lang w:val="ru-RU"/>
              </w:rPr>
            </w:pPr>
            <w:r w:rsidRPr="00AD09E4">
              <w:rPr>
                <w:rFonts w:ascii="Times New Roman" w:hAnsi="Times New Roman" w:cs="Times New Roman"/>
                <w:b/>
                <w:bCs/>
                <w:sz w:val="28"/>
                <w:szCs w:val="28"/>
                <w:lang w:val="ru-RU"/>
              </w:rPr>
              <w:t>III. ОРГАНИЗАЦИОННЫЙ РАЗДЕЛ</w:t>
            </w:r>
          </w:p>
        </w:tc>
        <w:tc>
          <w:tcPr>
            <w:tcW w:w="981" w:type="dxa"/>
            <w:tcBorders>
              <w:bottom w:val="single" w:sz="4" w:space="0" w:color="auto"/>
            </w:tcBorders>
          </w:tcPr>
          <w:p w14:paraId="0BD5B758" w14:textId="77777777" w:rsidR="00F87846" w:rsidRPr="00AD09E4" w:rsidRDefault="00F87846" w:rsidP="00F87846">
            <w:pPr>
              <w:rPr>
                <w:rFonts w:ascii="Times New Roman" w:hAnsi="Times New Roman" w:cs="Times New Roman"/>
                <w:b/>
                <w:bCs/>
                <w:sz w:val="28"/>
                <w:szCs w:val="28"/>
                <w:lang w:val="ru-RU"/>
              </w:rPr>
            </w:pPr>
          </w:p>
        </w:tc>
      </w:tr>
      <w:tr w:rsidR="00880B98" w:rsidRPr="00AD09E4" w14:paraId="203D02AF" w14:textId="77777777" w:rsidTr="00F87846">
        <w:tc>
          <w:tcPr>
            <w:tcW w:w="929" w:type="dxa"/>
          </w:tcPr>
          <w:p w14:paraId="5463F9C9" w14:textId="2CFDA131" w:rsidR="00F87846" w:rsidRPr="00AD09E4" w:rsidRDefault="00AD09E4" w:rsidP="00F87846">
            <w:pPr>
              <w:rPr>
                <w:rFonts w:ascii="Times New Roman" w:hAnsi="Times New Roman" w:cs="Times New Roman"/>
                <w:b/>
                <w:bCs/>
                <w:spacing w:val="-5"/>
                <w:sz w:val="24"/>
                <w:szCs w:val="24"/>
                <w:lang w:val="ru-RU"/>
              </w:rPr>
            </w:pPr>
            <w:r w:rsidRPr="00AD09E4">
              <w:rPr>
                <w:rFonts w:ascii="Times New Roman" w:hAnsi="Times New Roman" w:cs="Times New Roman"/>
                <w:b/>
                <w:bCs/>
                <w:spacing w:val="-5"/>
                <w:sz w:val="24"/>
                <w:szCs w:val="24"/>
                <w:lang w:val="ru-RU"/>
              </w:rPr>
              <w:t>3.1.</w:t>
            </w:r>
          </w:p>
        </w:tc>
        <w:tc>
          <w:tcPr>
            <w:tcW w:w="8143" w:type="dxa"/>
          </w:tcPr>
          <w:p w14:paraId="1A7283BD" w14:textId="3F5FF9A2" w:rsidR="00F87846" w:rsidRPr="00AD09E4" w:rsidRDefault="00AD09E4" w:rsidP="00F87846">
            <w:pPr>
              <w:rPr>
                <w:rFonts w:ascii="Times New Roman" w:hAnsi="Times New Roman" w:cs="Times New Roman"/>
                <w:b/>
                <w:bCs/>
                <w:sz w:val="24"/>
                <w:szCs w:val="24"/>
                <w:lang w:val="ru-RU"/>
              </w:rPr>
            </w:pPr>
            <w:r w:rsidRPr="00AD09E4">
              <w:rPr>
                <w:rFonts w:ascii="Times New Roman" w:hAnsi="Times New Roman" w:cs="Times New Roman"/>
                <w:b/>
                <w:bCs/>
                <w:sz w:val="24"/>
                <w:szCs w:val="24"/>
                <w:lang w:val="ru-RU"/>
              </w:rPr>
              <w:t>Обязательная часть</w:t>
            </w:r>
          </w:p>
        </w:tc>
        <w:tc>
          <w:tcPr>
            <w:tcW w:w="981" w:type="dxa"/>
          </w:tcPr>
          <w:p w14:paraId="3634BCD5" w14:textId="77777777" w:rsidR="00F87846" w:rsidRPr="00AD09E4" w:rsidRDefault="00F87846" w:rsidP="00F87846">
            <w:pPr>
              <w:rPr>
                <w:rFonts w:ascii="Times New Roman" w:hAnsi="Times New Roman" w:cs="Times New Roman"/>
                <w:b/>
                <w:bCs/>
                <w:sz w:val="24"/>
                <w:szCs w:val="24"/>
                <w:lang w:val="ru-RU"/>
              </w:rPr>
            </w:pPr>
          </w:p>
        </w:tc>
      </w:tr>
      <w:tr w:rsidR="00AD09E4" w14:paraId="4D0B1117" w14:textId="77777777" w:rsidTr="00F87846">
        <w:tc>
          <w:tcPr>
            <w:tcW w:w="929" w:type="dxa"/>
          </w:tcPr>
          <w:p w14:paraId="51A7C8AE" w14:textId="2DA9BBBB" w:rsidR="00AD09E4" w:rsidRPr="00AD09E4" w:rsidRDefault="00AD09E4" w:rsidP="00AD09E4">
            <w:pPr>
              <w:rPr>
                <w:rFonts w:ascii="Times New Roman" w:hAnsi="Times New Roman" w:cs="Times New Roman"/>
                <w:spacing w:val="-5"/>
                <w:sz w:val="24"/>
                <w:szCs w:val="24"/>
                <w:lang w:val="ru-RU"/>
              </w:rPr>
            </w:pPr>
            <w:r w:rsidRPr="00F87846">
              <w:rPr>
                <w:rFonts w:ascii="Times New Roman" w:hAnsi="Times New Roman" w:cs="Times New Roman"/>
                <w:spacing w:val="-5"/>
                <w:sz w:val="24"/>
                <w:szCs w:val="24"/>
              </w:rPr>
              <w:t>3.1.1</w:t>
            </w:r>
            <w:r>
              <w:rPr>
                <w:rFonts w:ascii="Times New Roman" w:hAnsi="Times New Roman" w:cs="Times New Roman"/>
                <w:spacing w:val="-5"/>
                <w:sz w:val="24"/>
                <w:szCs w:val="24"/>
                <w:lang w:val="ru-RU"/>
              </w:rPr>
              <w:t>.</w:t>
            </w:r>
          </w:p>
        </w:tc>
        <w:tc>
          <w:tcPr>
            <w:tcW w:w="8143" w:type="dxa"/>
          </w:tcPr>
          <w:p w14:paraId="2CCAA83C" w14:textId="71037B9A" w:rsidR="00AD09E4" w:rsidRPr="001F42A6" w:rsidRDefault="00AD09E4" w:rsidP="00AD09E4">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Психолого-педагогические</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условия,</w:t>
            </w:r>
            <w:r w:rsidRPr="00F87846">
              <w:rPr>
                <w:rFonts w:ascii="Times New Roman" w:hAnsi="Times New Roman" w:cs="Times New Roman"/>
                <w:color w:val="000009"/>
                <w:spacing w:val="-5"/>
                <w:sz w:val="24"/>
                <w:szCs w:val="24"/>
                <w:lang w:val="ru-RU"/>
              </w:rPr>
              <w:t xml:space="preserve"> </w:t>
            </w:r>
            <w:r w:rsidRPr="00F87846">
              <w:rPr>
                <w:rFonts w:ascii="Times New Roman" w:hAnsi="Times New Roman" w:cs="Times New Roman"/>
                <w:color w:val="000009"/>
                <w:sz w:val="24"/>
                <w:szCs w:val="24"/>
                <w:lang w:val="ru-RU"/>
              </w:rPr>
              <w:t>обеспечивающие</w:t>
            </w:r>
            <w:r w:rsidRPr="00F87846">
              <w:rPr>
                <w:rFonts w:ascii="Times New Roman" w:hAnsi="Times New Roman" w:cs="Times New Roman"/>
                <w:color w:val="000009"/>
                <w:spacing w:val="-4"/>
                <w:sz w:val="24"/>
                <w:szCs w:val="24"/>
                <w:lang w:val="ru-RU"/>
              </w:rPr>
              <w:t xml:space="preserve"> </w:t>
            </w:r>
            <w:r w:rsidRPr="00F87846">
              <w:rPr>
                <w:rFonts w:ascii="Times New Roman" w:hAnsi="Times New Roman" w:cs="Times New Roman"/>
                <w:color w:val="000009"/>
                <w:sz w:val="24"/>
                <w:szCs w:val="24"/>
                <w:lang w:val="ru-RU"/>
              </w:rPr>
              <w:t>развитие</w:t>
            </w:r>
            <w:r w:rsidRPr="00F87846">
              <w:rPr>
                <w:rFonts w:ascii="Times New Roman" w:hAnsi="Times New Roman" w:cs="Times New Roman"/>
                <w:color w:val="000009"/>
                <w:spacing w:val="-5"/>
                <w:sz w:val="24"/>
                <w:szCs w:val="24"/>
                <w:lang w:val="ru-RU"/>
              </w:rPr>
              <w:t xml:space="preserve"> </w:t>
            </w:r>
            <w:r w:rsidRPr="00F87846">
              <w:rPr>
                <w:rFonts w:ascii="Times New Roman" w:hAnsi="Times New Roman" w:cs="Times New Roman"/>
                <w:color w:val="000009"/>
                <w:sz w:val="24"/>
                <w:szCs w:val="24"/>
                <w:lang w:val="ru-RU"/>
              </w:rPr>
              <w:t>ребенка</w:t>
            </w:r>
            <w:r w:rsidRPr="00F87846">
              <w:rPr>
                <w:rFonts w:ascii="Times New Roman" w:hAnsi="Times New Roman" w:cs="Times New Roman"/>
                <w:color w:val="000009"/>
                <w:spacing w:val="-6"/>
                <w:sz w:val="24"/>
                <w:szCs w:val="24"/>
                <w:lang w:val="ru-RU"/>
              </w:rPr>
              <w:t xml:space="preserve"> </w:t>
            </w:r>
            <w:r w:rsidRPr="00F87846">
              <w:rPr>
                <w:rFonts w:ascii="Times New Roman" w:hAnsi="Times New Roman" w:cs="Times New Roman"/>
                <w:color w:val="000009"/>
                <w:sz w:val="24"/>
                <w:szCs w:val="24"/>
                <w:lang w:val="ru-RU"/>
              </w:rPr>
              <w:t>с ЗПР</w:t>
            </w:r>
          </w:p>
        </w:tc>
        <w:tc>
          <w:tcPr>
            <w:tcW w:w="981" w:type="dxa"/>
          </w:tcPr>
          <w:p w14:paraId="75A4C449" w14:textId="77777777" w:rsidR="00AD09E4" w:rsidRPr="001F42A6" w:rsidRDefault="00AD09E4" w:rsidP="00AD09E4">
            <w:pPr>
              <w:rPr>
                <w:rFonts w:ascii="Times New Roman" w:hAnsi="Times New Roman" w:cs="Times New Roman"/>
                <w:b/>
                <w:bCs/>
                <w:sz w:val="24"/>
                <w:szCs w:val="24"/>
                <w:lang w:val="ru-RU"/>
              </w:rPr>
            </w:pPr>
          </w:p>
        </w:tc>
      </w:tr>
      <w:tr w:rsidR="00AD09E4" w14:paraId="77A8494E" w14:textId="77777777" w:rsidTr="00F87846">
        <w:tc>
          <w:tcPr>
            <w:tcW w:w="929" w:type="dxa"/>
          </w:tcPr>
          <w:p w14:paraId="0139AFD6" w14:textId="420C1D22"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3.1.2.</w:t>
            </w:r>
          </w:p>
        </w:tc>
        <w:tc>
          <w:tcPr>
            <w:tcW w:w="8143" w:type="dxa"/>
          </w:tcPr>
          <w:p w14:paraId="1D1B5214" w14:textId="65C67B30"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color w:val="000009"/>
                <w:sz w:val="24"/>
                <w:szCs w:val="24"/>
                <w:lang w:val="ru-RU"/>
              </w:rPr>
              <w:t>Психолого-педагогические условия, обеспечивающие развития ребенка с ЗПР</w:t>
            </w:r>
          </w:p>
        </w:tc>
        <w:tc>
          <w:tcPr>
            <w:tcW w:w="981" w:type="dxa"/>
          </w:tcPr>
          <w:p w14:paraId="3C28789F" w14:textId="77777777" w:rsidR="00AD09E4" w:rsidRPr="00F87846" w:rsidRDefault="00AD09E4" w:rsidP="00AD09E4">
            <w:pPr>
              <w:rPr>
                <w:rFonts w:ascii="Times New Roman" w:hAnsi="Times New Roman" w:cs="Times New Roman"/>
                <w:b/>
                <w:bCs/>
                <w:sz w:val="24"/>
                <w:szCs w:val="24"/>
                <w:lang w:val="ru-RU"/>
              </w:rPr>
            </w:pPr>
          </w:p>
        </w:tc>
      </w:tr>
      <w:tr w:rsidR="00AD09E4" w14:paraId="21173EA0" w14:textId="77777777" w:rsidTr="00F87846">
        <w:tc>
          <w:tcPr>
            <w:tcW w:w="929" w:type="dxa"/>
          </w:tcPr>
          <w:p w14:paraId="5B42B812" w14:textId="0A70D87A"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3.1.3.</w:t>
            </w:r>
          </w:p>
        </w:tc>
        <w:tc>
          <w:tcPr>
            <w:tcW w:w="8143" w:type="dxa"/>
          </w:tcPr>
          <w:p w14:paraId="299C7889" w14:textId="262D7359" w:rsidR="00AD09E4" w:rsidRPr="00F87846" w:rsidRDefault="00AD09E4" w:rsidP="00AD09E4">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Особенности организации РПСС</w:t>
            </w:r>
          </w:p>
        </w:tc>
        <w:tc>
          <w:tcPr>
            <w:tcW w:w="981" w:type="dxa"/>
          </w:tcPr>
          <w:p w14:paraId="72C8EC1E" w14:textId="77777777" w:rsidR="00AD09E4" w:rsidRPr="00F87846" w:rsidRDefault="00AD09E4" w:rsidP="00AD09E4">
            <w:pPr>
              <w:rPr>
                <w:rFonts w:ascii="Times New Roman" w:hAnsi="Times New Roman" w:cs="Times New Roman"/>
                <w:b/>
                <w:bCs/>
                <w:sz w:val="24"/>
                <w:szCs w:val="24"/>
              </w:rPr>
            </w:pPr>
          </w:p>
        </w:tc>
      </w:tr>
      <w:tr w:rsidR="00AD09E4" w14:paraId="311F4C3C" w14:textId="77777777" w:rsidTr="00F87846">
        <w:tc>
          <w:tcPr>
            <w:tcW w:w="929" w:type="dxa"/>
          </w:tcPr>
          <w:p w14:paraId="1B732FAD" w14:textId="38AEEB8F"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3.1.4.</w:t>
            </w:r>
          </w:p>
        </w:tc>
        <w:tc>
          <w:tcPr>
            <w:tcW w:w="8143" w:type="dxa"/>
          </w:tcPr>
          <w:p w14:paraId="2CF8BB6B" w14:textId="298F98B4" w:rsidR="00AD09E4" w:rsidRPr="00F87846" w:rsidRDefault="00AD09E4" w:rsidP="00AD09E4">
            <w:pPr>
              <w:rPr>
                <w:rFonts w:ascii="Times New Roman" w:hAnsi="Times New Roman" w:cs="Times New Roman"/>
                <w:color w:val="00B050"/>
                <w:sz w:val="24"/>
                <w:szCs w:val="24"/>
              </w:rPr>
            </w:pPr>
            <w:r w:rsidRPr="00F87846">
              <w:rPr>
                <w:rFonts w:ascii="Times New Roman" w:hAnsi="Times New Roman" w:cs="Times New Roman"/>
                <w:sz w:val="24"/>
                <w:szCs w:val="24"/>
              </w:rPr>
              <w:t>Материально-техническое</w:t>
            </w:r>
            <w:r w:rsidRPr="00F87846">
              <w:rPr>
                <w:rFonts w:ascii="Times New Roman" w:hAnsi="Times New Roman" w:cs="Times New Roman"/>
                <w:spacing w:val="-9"/>
                <w:sz w:val="24"/>
                <w:szCs w:val="24"/>
              </w:rPr>
              <w:t xml:space="preserve"> </w:t>
            </w:r>
            <w:r w:rsidRPr="00F87846">
              <w:rPr>
                <w:rFonts w:ascii="Times New Roman" w:hAnsi="Times New Roman" w:cs="Times New Roman"/>
                <w:sz w:val="24"/>
                <w:szCs w:val="24"/>
              </w:rPr>
              <w:t>обеспечение</w:t>
            </w:r>
            <w:r w:rsidRPr="00F87846">
              <w:rPr>
                <w:rFonts w:ascii="Times New Roman" w:hAnsi="Times New Roman" w:cs="Times New Roman"/>
                <w:spacing w:val="-9"/>
                <w:sz w:val="24"/>
                <w:szCs w:val="24"/>
              </w:rPr>
              <w:t xml:space="preserve"> </w:t>
            </w:r>
            <w:r w:rsidRPr="00F87846">
              <w:rPr>
                <w:rFonts w:ascii="Times New Roman" w:hAnsi="Times New Roman" w:cs="Times New Roman"/>
                <w:spacing w:val="-2"/>
                <w:sz w:val="24"/>
                <w:szCs w:val="24"/>
              </w:rPr>
              <w:t>Программы</w:t>
            </w:r>
          </w:p>
        </w:tc>
        <w:tc>
          <w:tcPr>
            <w:tcW w:w="981" w:type="dxa"/>
          </w:tcPr>
          <w:p w14:paraId="5D3ABADB" w14:textId="77777777" w:rsidR="00AD09E4" w:rsidRPr="00F87846" w:rsidRDefault="00AD09E4" w:rsidP="00AD09E4">
            <w:pPr>
              <w:rPr>
                <w:rFonts w:ascii="Times New Roman" w:hAnsi="Times New Roman" w:cs="Times New Roman"/>
                <w:b/>
                <w:bCs/>
                <w:sz w:val="24"/>
                <w:szCs w:val="24"/>
              </w:rPr>
            </w:pPr>
          </w:p>
        </w:tc>
      </w:tr>
      <w:tr w:rsidR="00AD09E4" w14:paraId="1C926F8D" w14:textId="77777777" w:rsidTr="00F87846">
        <w:tc>
          <w:tcPr>
            <w:tcW w:w="929" w:type="dxa"/>
          </w:tcPr>
          <w:p w14:paraId="5CB00C08" w14:textId="04E1FD5F"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z w:val="24"/>
                <w:szCs w:val="24"/>
              </w:rPr>
              <w:t>3.1.5.</w:t>
            </w:r>
          </w:p>
        </w:tc>
        <w:tc>
          <w:tcPr>
            <w:tcW w:w="8143" w:type="dxa"/>
          </w:tcPr>
          <w:p w14:paraId="68CA73E8" w14:textId="6CC1E007" w:rsidR="00AD09E4" w:rsidRPr="00F87846" w:rsidRDefault="00AD09E4" w:rsidP="00AD09E4">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Кадровые</w:t>
            </w:r>
            <w:r w:rsidRPr="00F87846">
              <w:rPr>
                <w:rFonts w:ascii="Times New Roman" w:hAnsi="Times New Roman" w:cs="Times New Roman"/>
                <w:color w:val="000009"/>
                <w:spacing w:val="-1"/>
                <w:sz w:val="24"/>
                <w:szCs w:val="24"/>
              </w:rPr>
              <w:t xml:space="preserve"> </w:t>
            </w:r>
            <w:r w:rsidRPr="00F87846">
              <w:rPr>
                <w:rFonts w:ascii="Times New Roman" w:hAnsi="Times New Roman" w:cs="Times New Roman"/>
                <w:color w:val="000009"/>
                <w:sz w:val="24"/>
                <w:szCs w:val="24"/>
              </w:rPr>
              <w:t>условия</w:t>
            </w:r>
            <w:r w:rsidRPr="00F87846">
              <w:rPr>
                <w:rFonts w:ascii="Times New Roman" w:hAnsi="Times New Roman" w:cs="Times New Roman"/>
                <w:color w:val="000009"/>
                <w:spacing w:val="-2"/>
                <w:sz w:val="24"/>
                <w:szCs w:val="24"/>
              </w:rPr>
              <w:t xml:space="preserve"> </w:t>
            </w:r>
            <w:r w:rsidRPr="00F87846">
              <w:rPr>
                <w:rFonts w:ascii="Times New Roman" w:hAnsi="Times New Roman" w:cs="Times New Roman"/>
                <w:color w:val="000009"/>
                <w:sz w:val="24"/>
                <w:szCs w:val="24"/>
              </w:rPr>
              <w:t>реализации Программы</w:t>
            </w:r>
          </w:p>
        </w:tc>
        <w:tc>
          <w:tcPr>
            <w:tcW w:w="981" w:type="dxa"/>
          </w:tcPr>
          <w:p w14:paraId="39CD85CA" w14:textId="77777777" w:rsidR="00AD09E4" w:rsidRPr="00F87846" w:rsidRDefault="00AD09E4" w:rsidP="00AD09E4">
            <w:pPr>
              <w:rPr>
                <w:rFonts w:ascii="Times New Roman" w:hAnsi="Times New Roman" w:cs="Times New Roman"/>
                <w:b/>
                <w:bCs/>
                <w:sz w:val="24"/>
                <w:szCs w:val="24"/>
              </w:rPr>
            </w:pPr>
          </w:p>
        </w:tc>
      </w:tr>
      <w:tr w:rsidR="00AD09E4" w14:paraId="7C87E4C5" w14:textId="77777777" w:rsidTr="00F87846">
        <w:tc>
          <w:tcPr>
            <w:tcW w:w="929" w:type="dxa"/>
          </w:tcPr>
          <w:p w14:paraId="1F0149EA" w14:textId="64BC676C"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3.1.6.</w:t>
            </w:r>
          </w:p>
        </w:tc>
        <w:tc>
          <w:tcPr>
            <w:tcW w:w="8143" w:type="dxa"/>
          </w:tcPr>
          <w:p w14:paraId="0F7D5B9F" w14:textId="2AD8963E"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color w:val="000009"/>
                <w:sz w:val="24"/>
                <w:szCs w:val="24"/>
                <w:lang w:val="ru-RU"/>
              </w:rPr>
              <w:t>Режим</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дня</w:t>
            </w:r>
            <w:r w:rsidRPr="00F87846">
              <w:rPr>
                <w:rFonts w:ascii="Times New Roman" w:hAnsi="Times New Roman" w:cs="Times New Roman"/>
                <w:color w:val="000009"/>
                <w:spacing w:val="-1"/>
                <w:sz w:val="24"/>
                <w:szCs w:val="24"/>
                <w:lang w:val="ru-RU"/>
              </w:rPr>
              <w:t>, организация режимных процессов</w:t>
            </w:r>
          </w:p>
        </w:tc>
        <w:tc>
          <w:tcPr>
            <w:tcW w:w="981" w:type="dxa"/>
          </w:tcPr>
          <w:p w14:paraId="57308C6C" w14:textId="77777777" w:rsidR="00AD09E4" w:rsidRPr="00F87846" w:rsidRDefault="00AD09E4" w:rsidP="00AD09E4">
            <w:pPr>
              <w:rPr>
                <w:rFonts w:ascii="Times New Roman" w:hAnsi="Times New Roman" w:cs="Times New Roman"/>
                <w:b/>
                <w:bCs/>
                <w:sz w:val="24"/>
                <w:szCs w:val="24"/>
                <w:lang w:val="ru-RU"/>
              </w:rPr>
            </w:pPr>
          </w:p>
        </w:tc>
      </w:tr>
      <w:tr w:rsidR="00AD09E4" w14:paraId="006D477F" w14:textId="77777777" w:rsidTr="00F87846">
        <w:tc>
          <w:tcPr>
            <w:tcW w:w="929" w:type="dxa"/>
          </w:tcPr>
          <w:p w14:paraId="2E5A6EAB" w14:textId="5208939A"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z w:val="24"/>
                <w:szCs w:val="24"/>
              </w:rPr>
              <w:t>3.1.7.</w:t>
            </w:r>
          </w:p>
        </w:tc>
        <w:tc>
          <w:tcPr>
            <w:tcW w:w="8143" w:type="dxa"/>
          </w:tcPr>
          <w:p w14:paraId="5E54501D" w14:textId="2E1354F0"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Перечень художественной литературы, музыкальных произведений для реализации Программы</w:t>
            </w:r>
          </w:p>
        </w:tc>
        <w:tc>
          <w:tcPr>
            <w:tcW w:w="981" w:type="dxa"/>
          </w:tcPr>
          <w:p w14:paraId="63925900" w14:textId="77777777" w:rsidR="00AD09E4" w:rsidRPr="00F87846" w:rsidRDefault="00AD09E4" w:rsidP="00AD09E4">
            <w:pPr>
              <w:rPr>
                <w:rFonts w:ascii="Times New Roman" w:hAnsi="Times New Roman" w:cs="Times New Roman"/>
                <w:b/>
                <w:bCs/>
                <w:sz w:val="24"/>
                <w:szCs w:val="24"/>
                <w:lang w:val="ru-RU"/>
              </w:rPr>
            </w:pPr>
          </w:p>
        </w:tc>
      </w:tr>
      <w:tr w:rsidR="00AD09E4" w14:paraId="62C02891" w14:textId="77777777" w:rsidTr="00F87846">
        <w:tc>
          <w:tcPr>
            <w:tcW w:w="929" w:type="dxa"/>
          </w:tcPr>
          <w:p w14:paraId="5C1F81B5" w14:textId="36AE346F"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z w:val="24"/>
                <w:szCs w:val="24"/>
              </w:rPr>
              <w:t>3.1.8.</w:t>
            </w:r>
          </w:p>
        </w:tc>
        <w:tc>
          <w:tcPr>
            <w:tcW w:w="8143" w:type="dxa"/>
          </w:tcPr>
          <w:p w14:paraId="3FBFE56E" w14:textId="0868A348"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Перечень анимационных произведений</w:t>
            </w:r>
            <w:r>
              <w:rPr>
                <w:rFonts w:ascii="Times New Roman" w:hAnsi="Times New Roman" w:cs="Times New Roman"/>
                <w:sz w:val="24"/>
                <w:szCs w:val="24"/>
                <w:lang w:val="ru-RU"/>
              </w:rPr>
              <w:t xml:space="preserve"> </w:t>
            </w:r>
            <w:r w:rsidRPr="00F87846">
              <w:rPr>
                <w:rFonts w:ascii="Times New Roman" w:hAnsi="Times New Roman" w:cs="Times New Roman"/>
                <w:sz w:val="24"/>
                <w:szCs w:val="24"/>
                <w:lang w:val="ru-RU"/>
              </w:rPr>
              <w:t>для реализации Программы</w:t>
            </w:r>
          </w:p>
        </w:tc>
        <w:tc>
          <w:tcPr>
            <w:tcW w:w="981" w:type="dxa"/>
          </w:tcPr>
          <w:p w14:paraId="3FD17D49" w14:textId="77777777" w:rsidR="00AD09E4" w:rsidRPr="00F87846" w:rsidRDefault="00AD09E4" w:rsidP="00AD09E4">
            <w:pPr>
              <w:rPr>
                <w:rFonts w:ascii="Times New Roman" w:hAnsi="Times New Roman" w:cs="Times New Roman"/>
                <w:b/>
                <w:bCs/>
                <w:sz w:val="24"/>
                <w:szCs w:val="24"/>
                <w:lang w:val="ru-RU"/>
              </w:rPr>
            </w:pPr>
          </w:p>
        </w:tc>
      </w:tr>
      <w:tr w:rsidR="00AD09E4" w14:paraId="6D587232" w14:textId="77777777" w:rsidTr="00F87846">
        <w:tc>
          <w:tcPr>
            <w:tcW w:w="929" w:type="dxa"/>
          </w:tcPr>
          <w:p w14:paraId="12EF2724" w14:textId="67A6C97A" w:rsidR="00AD09E4" w:rsidRPr="00AD09E4" w:rsidRDefault="00AD09E4" w:rsidP="00AD09E4">
            <w:pPr>
              <w:rPr>
                <w:rFonts w:ascii="Times New Roman" w:hAnsi="Times New Roman" w:cs="Times New Roman"/>
                <w:color w:val="00B050"/>
                <w:spacing w:val="-5"/>
                <w:sz w:val="24"/>
                <w:szCs w:val="24"/>
                <w:lang w:val="ru-RU"/>
              </w:rPr>
            </w:pPr>
            <w:r w:rsidRPr="00F87846">
              <w:rPr>
                <w:rFonts w:ascii="Times New Roman" w:hAnsi="Times New Roman" w:cs="Times New Roman"/>
                <w:b/>
                <w:bCs/>
                <w:color w:val="00B050"/>
                <w:spacing w:val="-5"/>
                <w:sz w:val="24"/>
                <w:szCs w:val="24"/>
              </w:rPr>
              <w:t>3.2</w:t>
            </w:r>
            <w:r>
              <w:rPr>
                <w:rFonts w:ascii="Times New Roman" w:hAnsi="Times New Roman" w:cs="Times New Roman"/>
                <w:b/>
                <w:bCs/>
                <w:color w:val="00B050"/>
                <w:spacing w:val="-5"/>
                <w:sz w:val="24"/>
                <w:szCs w:val="24"/>
                <w:lang w:val="ru-RU"/>
              </w:rPr>
              <w:t>.</w:t>
            </w:r>
          </w:p>
        </w:tc>
        <w:tc>
          <w:tcPr>
            <w:tcW w:w="8143" w:type="dxa"/>
          </w:tcPr>
          <w:p w14:paraId="7BBD3ADC" w14:textId="681B1488"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2587FF43" w14:textId="77777777" w:rsidR="00AD09E4" w:rsidRPr="00F87846" w:rsidRDefault="00AD09E4" w:rsidP="00AD09E4">
            <w:pPr>
              <w:rPr>
                <w:rFonts w:ascii="Times New Roman" w:hAnsi="Times New Roman" w:cs="Times New Roman"/>
                <w:b/>
                <w:bCs/>
                <w:sz w:val="24"/>
                <w:szCs w:val="24"/>
                <w:lang w:val="ru-RU"/>
              </w:rPr>
            </w:pPr>
          </w:p>
        </w:tc>
      </w:tr>
      <w:tr w:rsidR="00AD09E4" w14:paraId="173590D7" w14:textId="77777777" w:rsidTr="00F87846">
        <w:tc>
          <w:tcPr>
            <w:tcW w:w="929" w:type="dxa"/>
          </w:tcPr>
          <w:p w14:paraId="6D625195"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6FE0BF15" w14:textId="71EF94E6"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Приложение</w:t>
            </w:r>
            <w:r w:rsidRPr="00F87846">
              <w:rPr>
                <w:rFonts w:ascii="Times New Roman" w:hAnsi="Times New Roman" w:cs="Times New Roman"/>
                <w:spacing w:val="-11"/>
                <w:sz w:val="24"/>
                <w:szCs w:val="24"/>
                <w:lang w:val="ru-RU"/>
              </w:rPr>
              <w:t xml:space="preserve"> </w:t>
            </w:r>
            <w:r w:rsidRPr="00F87846">
              <w:rPr>
                <w:rFonts w:ascii="Times New Roman" w:hAnsi="Times New Roman" w:cs="Times New Roman"/>
                <w:sz w:val="24"/>
                <w:szCs w:val="24"/>
                <w:lang w:val="ru-RU"/>
              </w:rPr>
              <w:t>1.</w:t>
            </w:r>
            <w:r w:rsidRPr="00F87846">
              <w:rPr>
                <w:rFonts w:ascii="Times New Roman" w:hAnsi="Times New Roman" w:cs="Times New Roman"/>
                <w:spacing w:val="-9"/>
                <w:sz w:val="24"/>
                <w:szCs w:val="24"/>
                <w:lang w:val="ru-RU"/>
              </w:rPr>
              <w:t xml:space="preserve"> </w:t>
            </w:r>
            <w:r w:rsidRPr="00F87846">
              <w:rPr>
                <w:rFonts w:ascii="Times New Roman" w:hAnsi="Times New Roman" w:cs="Times New Roman"/>
                <w:sz w:val="24"/>
                <w:szCs w:val="24"/>
                <w:lang w:val="ru-RU"/>
              </w:rPr>
              <w:t>Календарно-тематическое</w:t>
            </w:r>
            <w:r w:rsidRPr="00F87846">
              <w:rPr>
                <w:rFonts w:ascii="Times New Roman" w:hAnsi="Times New Roman" w:cs="Times New Roman"/>
                <w:spacing w:val="-11"/>
                <w:sz w:val="24"/>
                <w:szCs w:val="24"/>
                <w:lang w:val="ru-RU"/>
              </w:rPr>
              <w:t xml:space="preserve"> </w:t>
            </w:r>
            <w:r w:rsidRPr="00F87846">
              <w:rPr>
                <w:rFonts w:ascii="Times New Roman" w:hAnsi="Times New Roman" w:cs="Times New Roman"/>
                <w:sz w:val="24"/>
                <w:szCs w:val="24"/>
                <w:lang w:val="ru-RU"/>
              </w:rPr>
              <w:t>планирование</w:t>
            </w:r>
            <w:r w:rsidRPr="00F87846">
              <w:rPr>
                <w:rFonts w:ascii="Times New Roman" w:hAnsi="Times New Roman" w:cs="Times New Roman"/>
                <w:spacing w:val="-11"/>
                <w:sz w:val="24"/>
                <w:szCs w:val="24"/>
                <w:lang w:val="ru-RU"/>
              </w:rPr>
              <w:t xml:space="preserve"> </w:t>
            </w:r>
            <w:r w:rsidRPr="00F87846">
              <w:rPr>
                <w:rFonts w:ascii="Times New Roman" w:hAnsi="Times New Roman" w:cs="Times New Roman"/>
                <w:sz w:val="24"/>
                <w:szCs w:val="24"/>
                <w:lang w:val="ru-RU"/>
              </w:rPr>
              <w:t xml:space="preserve">образовательной </w:t>
            </w:r>
            <w:r w:rsidRPr="00F87846">
              <w:rPr>
                <w:rFonts w:ascii="Times New Roman" w:hAnsi="Times New Roman" w:cs="Times New Roman"/>
                <w:spacing w:val="-2"/>
                <w:sz w:val="24"/>
                <w:szCs w:val="24"/>
                <w:lang w:val="ru-RU"/>
              </w:rPr>
              <w:t>деятельности</w:t>
            </w:r>
          </w:p>
        </w:tc>
        <w:tc>
          <w:tcPr>
            <w:tcW w:w="981" w:type="dxa"/>
          </w:tcPr>
          <w:p w14:paraId="1C0F6F82" w14:textId="77777777" w:rsidR="00AD09E4" w:rsidRPr="00F87846" w:rsidRDefault="00AD09E4" w:rsidP="00AD09E4">
            <w:pPr>
              <w:rPr>
                <w:rFonts w:ascii="Times New Roman" w:hAnsi="Times New Roman" w:cs="Times New Roman"/>
                <w:b/>
                <w:bCs/>
                <w:sz w:val="24"/>
                <w:szCs w:val="24"/>
                <w:lang w:val="ru-RU"/>
              </w:rPr>
            </w:pPr>
          </w:p>
        </w:tc>
      </w:tr>
      <w:tr w:rsidR="00AD09E4" w14:paraId="3359A702" w14:textId="77777777" w:rsidTr="00F87846">
        <w:tc>
          <w:tcPr>
            <w:tcW w:w="929" w:type="dxa"/>
          </w:tcPr>
          <w:p w14:paraId="459F6F0F"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10746DA4" w14:textId="0F302030"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pacing w:val="-2"/>
                <w:sz w:val="24"/>
                <w:szCs w:val="24"/>
                <w:lang w:val="ru-RU"/>
              </w:rPr>
              <w:t>Приложение</w:t>
            </w:r>
            <w:r w:rsidRPr="00F87846">
              <w:rPr>
                <w:rFonts w:ascii="Times New Roman" w:hAnsi="Times New Roman" w:cs="Times New Roman"/>
                <w:sz w:val="24"/>
                <w:szCs w:val="24"/>
                <w:lang w:val="ru-RU"/>
              </w:rPr>
              <w:tab/>
            </w:r>
            <w:r w:rsidRPr="00F87846">
              <w:rPr>
                <w:rFonts w:ascii="Times New Roman" w:hAnsi="Times New Roman" w:cs="Times New Roman"/>
                <w:spacing w:val="-6"/>
                <w:sz w:val="24"/>
                <w:szCs w:val="24"/>
                <w:lang w:val="ru-RU"/>
              </w:rPr>
              <w:t>2.</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Коррекционно-развивающая</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программа</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 xml:space="preserve">учителя- </w:t>
            </w:r>
            <w:r w:rsidRPr="00F87846">
              <w:rPr>
                <w:rFonts w:ascii="Times New Roman" w:hAnsi="Times New Roman" w:cs="Times New Roman"/>
                <w:sz w:val="24"/>
                <w:szCs w:val="24"/>
                <w:lang w:val="ru-RU"/>
              </w:rPr>
              <w:t>дефектолога с детьми с задержкой психического развития</w:t>
            </w:r>
          </w:p>
        </w:tc>
        <w:tc>
          <w:tcPr>
            <w:tcW w:w="981" w:type="dxa"/>
          </w:tcPr>
          <w:p w14:paraId="5D9EE23A" w14:textId="77777777" w:rsidR="00AD09E4" w:rsidRPr="00F87846" w:rsidRDefault="00AD09E4" w:rsidP="00AD09E4">
            <w:pPr>
              <w:rPr>
                <w:rFonts w:ascii="Times New Roman" w:hAnsi="Times New Roman" w:cs="Times New Roman"/>
                <w:b/>
                <w:bCs/>
                <w:sz w:val="24"/>
                <w:szCs w:val="24"/>
                <w:lang w:val="ru-RU"/>
              </w:rPr>
            </w:pPr>
          </w:p>
        </w:tc>
      </w:tr>
      <w:tr w:rsidR="00AD09E4" w14:paraId="3565855E" w14:textId="77777777" w:rsidTr="00F87846">
        <w:tc>
          <w:tcPr>
            <w:tcW w:w="929" w:type="dxa"/>
          </w:tcPr>
          <w:p w14:paraId="41153E41"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67020E17" w14:textId="444F82D1"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Приложение</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3.</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Коррекционно-развивающая</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программа</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учителя-логопеда с детьми с задержкой психического развития</w:t>
            </w:r>
          </w:p>
        </w:tc>
        <w:tc>
          <w:tcPr>
            <w:tcW w:w="981" w:type="dxa"/>
          </w:tcPr>
          <w:p w14:paraId="54E37753" w14:textId="77777777" w:rsidR="00AD09E4" w:rsidRPr="00F87846" w:rsidRDefault="00AD09E4" w:rsidP="00AD09E4">
            <w:pPr>
              <w:rPr>
                <w:rFonts w:ascii="Times New Roman" w:hAnsi="Times New Roman" w:cs="Times New Roman"/>
                <w:b/>
                <w:bCs/>
                <w:sz w:val="24"/>
                <w:szCs w:val="24"/>
                <w:lang w:val="ru-RU"/>
              </w:rPr>
            </w:pPr>
          </w:p>
        </w:tc>
      </w:tr>
      <w:tr w:rsidR="00AD09E4" w14:paraId="339CD8DC" w14:textId="77777777" w:rsidTr="00F87846">
        <w:tc>
          <w:tcPr>
            <w:tcW w:w="929" w:type="dxa"/>
          </w:tcPr>
          <w:p w14:paraId="209C48EA"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26A5EAB0" w14:textId="395A5A4D"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pacing w:val="-2"/>
                <w:sz w:val="24"/>
                <w:szCs w:val="24"/>
                <w:lang w:val="ru-RU"/>
              </w:rPr>
              <w:t>Приложение</w:t>
            </w:r>
            <w:r w:rsidRPr="00F87846">
              <w:rPr>
                <w:rFonts w:ascii="Times New Roman" w:hAnsi="Times New Roman" w:cs="Times New Roman"/>
                <w:sz w:val="24"/>
                <w:szCs w:val="24"/>
                <w:lang w:val="ru-RU"/>
              </w:rPr>
              <w:tab/>
            </w:r>
            <w:r w:rsidRPr="00F87846">
              <w:rPr>
                <w:rFonts w:ascii="Times New Roman" w:hAnsi="Times New Roman" w:cs="Times New Roman"/>
                <w:spacing w:val="-6"/>
                <w:sz w:val="24"/>
                <w:szCs w:val="24"/>
                <w:lang w:val="ru-RU"/>
              </w:rPr>
              <w:t>4.</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Коррекционно-развивающая</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программа</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 xml:space="preserve">педагога- </w:t>
            </w:r>
            <w:r w:rsidRPr="00F87846">
              <w:rPr>
                <w:rFonts w:ascii="Times New Roman" w:hAnsi="Times New Roman" w:cs="Times New Roman"/>
                <w:sz w:val="24"/>
                <w:szCs w:val="24"/>
                <w:lang w:val="ru-RU"/>
              </w:rPr>
              <w:t>психолога с детьми с задержкой психического развития</w:t>
            </w:r>
          </w:p>
        </w:tc>
        <w:tc>
          <w:tcPr>
            <w:tcW w:w="981" w:type="dxa"/>
          </w:tcPr>
          <w:p w14:paraId="462925D3" w14:textId="77777777" w:rsidR="00AD09E4" w:rsidRPr="00F87846" w:rsidRDefault="00AD09E4" w:rsidP="00AD09E4">
            <w:pPr>
              <w:rPr>
                <w:rFonts w:ascii="Times New Roman" w:hAnsi="Times New Roman" w:cs="Times New Roman"/>
                <w:b/>
                <w:bCs/>
                <w:sz w:val="24"/>
                <w:szCs w:val="24"/>
                <w:lang w:val="ru-RU"/>
              </w:rPr>
            </w:pPr>
          </w:p>
        </w:tc>
      </w:tr>
      <w:tr w:rsidR="00AD09E4" w14:paraId="458BABB4" w14:textId="77777777" w:rsidTr="00F87846">
        <w:tc>
          <w:tcPr>
            <w:tcW w:w="929" w:type="dxa"/>
          </w:tcPr>
          <w:p w14:paraId="64A5DCA5"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4A0EA17F" w14:textId="5A4715A9"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Приложение 5. Комплексное тематическое планирование коррекционно- развивающей работы с детьми с задержкой психического развития</w:t>
            </w:r>
          </w:p>
        </w:tc>
        <w:tc>
          <w:tcPr>
            <w:tcW w:w="981" w:type="dxa"/>
          </w:tcPr>
          <w:p w14:paraId="2E567322" w14:textId="77777777" w:rsidR="00AD09E4" w:rsidRPr="00F87846" w:rsidRDefault="00AD09E4" w:rsidP="00AD09E4">
            <w:pPr>
              <w:rPr>
                <w:rFonts w:ascii="Times New Roman" w:hAnsi="Times New Roman" w:cs="Times New Roman"/>
                <w:b/>
                <w:bCs/>
                <w:sz w:val="24"/>
                <w:szCs w:val="24"/>
                <w:lang w:val="ru-RU"/>
              </w:rPr>
            </w:pPr>
          </w:p>
        </w:tc>
      </w:tr>
    </w:tbl>
    <w:p w14:paraId="44E4FC38" w14:textId="77777777" w:rsidR="00745F38" w:rsidRPr="00745F38" w:rsidRDefault="00745F38" w:rsidP="00C91CDB">
      <w:pPr>
        <w:rPr>
          <w:rFonts w:ascii="Times New Roman" w:hAnsi="Times New Roman" w:cs="Times New Roman"/>
          <w:b/>
          <w:bCs/>
          <w:sz w:val="24"/>
          <w:szCs w:val="24"/>
        </w:rPr>
      </w:pPr>
    </w:p>
    <w:p w14:paraId="1A279FCE" w14:textId="77777777" w:rsidR="00B175E2" w:rsidRDefault="00B175E2" w:rsidP="00E24C37">
      <w:pPr>
        <w:contextualSpacing/>
        <w:jc w:val="both"/>
        <w:rPr>
          <w:rFonts w:ascii="Times New Roman" w:hAnsi="Times New Roman" w:cs="Times New Roman"/>
          <w:b/>
          <w:bCs/>
          <w:sz w:val="24"/>
          <w:szCs w:val="24"/>
        </w:rPr>
      </w:pPr>
    </w:p>
    <w:p w14:paraId="608CE7E4" w14:textId="77777777" w:rsidR="00B175E2" w:rsidRDefault="00B175E2" w:rsidP="00E24C37">
      <w:pPr>
        <w:contextualSpacing/>
        <w:jc w:val="both"/>
        <w:rPr>
          <w:rFonts w:ascii="Times New Roman" w:hAnsi="Times New Roman" w:cs="Times New Roman"/>
          <w:b/>
          <w:bCs/>
          <w:sz w:val="24"/>
          <w:szCs w:val="24"/>
        </w:rPr>
      </w:pPr>
    </w:p>
    <w:p w14:paraId="282C94AF" w14:textId="77777777" w:rsidR="00B175E2" w:rsidRDefault="00B175E2" w:rsidP="00E24C37">
      <w:pPr>
        <w:contextualSpacing/>
        <w:jc w:val="both"/>
        <w:rPr>
          <w:rFonts w:ascii="Times New Roman" w:hAnsi="Times New Roman" w:cs="Times New Roman"/>
          <w:b/>
          <w:bCs/>
          <w:sz w:val="24"/>
          <w:szCs w:val="24"/>
        </w:rPr>
      </w:pPr>
    </w:p>
    <w:p w14:paraId="258D0D5F" w14:textId="77777777" w:rsidR="00B175E2" w:rsidRDefault="00B175E2" w:rsidP="00E24C37">
      <w:pPr>
        <w:contextualSpacing/>
        <w:jc w:val="both"/>
        <w:rPr>
          <w:rFonts w:ascii="Times New Roman" w:hAnsi="Times New Roman" w:cs="Times New Roman"/>
          <w:b/>
          <w:bCs/>
          <w:sz w:val="24"/>
          <w:szCs w:val="24"/>
        </w:rPr>
      </w:pPr>
    </w:p>
    <w:p w14:paraId="4796A382" w14:textId="77777777" w:rsidR="00B175E2" w:rsidRDefault="00B175E2" w:rsidP="00E24C37">
      <w:pPr>
        <w:contextualSpacing/>
        <w:jc w:val="both"/>
        <w:rPr>
          <w:rFonts w:ascii="Times New Roman" w:hAnsi="Times New Roman" w:cs="Times New Roman"/>
          <w:b/>
          <w:bCs/>
          <w:sz w:val="24"/>
          <w:szCs w:val="24"/>
        </w:rPr>
      </w:pPr>
    </w:p>
    <w:p w14:paraId="4D08E2D4" w14:textId="77777777" w:rsidR="00B175E2" w:rsidRDefault="00B175E2" w:rsidP="00E24C37">
      <w:pPr>
        <w:contextualSpacing/>
        <w:jc w:val="both"/>
        <w:rPr>
          <w:rFonts w:ascii="Times New Roman" w:hAnsi="Times New Roman" w:cs="Times New Roman"/>
          <w:b/>
          <w:bCs/>
          <w:sz w:val="24"/>
          <w:szCs w:val="24"/>
        </w:rPr>
      </w:pPr>
    </w:p>
    <w:p w14:paraId="41E70406" w14:textId="77777777" w:rsidR="00B175E2" w:rsidRDefault="00B175E2" w:rsidP="00E24C37">
      <w:pPr>
        <w:contextualSpacing/>
        <w:jc w:val="both"/>
        <w:rPr>
          <w:rFonts w:ascii="Times New Roman" w:hAnsi="Times New Roman" w:cs="Times New Roman"/>
          <w:b/>
          <w:bCs/>
          <w:sz w:val="24"/>
          <w:szCs w:val="24"/>
        </w:rPr>
      </w:pPr>
    </w:p>
    <w:p w14:paraId="4391A217" w14:textId="77777777" w:rsidR="00B175E2" w:rsidRDefault="00B175E2" w:rsidP="00E24C37">
      <w:pPr>
        <w:contextualSpacing/>
        <w:jc w:val="both"/>
        <w:rPr>
          <w:rFonts w:ascii="Times New Roman" w:hAnsi="Times New Roman" w:cs="Times New Roman"/>
          <w:b/>
          <w:bCs/>
          <w:sz w:val="24"/>
          <w:szCs w:val="24"/>
        </w:rPr>
      </w:pPr>
    </w:p>
    <w:p w14:paraId="4A82261D" w14:textId="77777777" w:rsidR="00B175E2" w:rsidRDefault="00B175E2" w:rsidP="00E24C37">
      <w:pPr>
        <w:contextualSpacing/>
        <w:jc w:val="both"/>
        <w:rPr>
          <w:rFonts w:ascii="Times New Roman" w:hAnsi="Times New Roman" w:cs="Times New Roman"/>
          <w:b/>
          <w:bCs/>
          <w:sz w:val="24"/>
          <w:szCs w:val="24"/>
        </w:rPr>
      </w:pPr>
    </w:p>
    <w:p w14:paraId="6D3AFD99" w14:textId="77777777" w:rsidR="00B175E2" w:rsidRDefault="00B175E2" w:rsidP="00E24C37">
      <w:pPr>
        <w:contextualSpacing/>
        <w:jc w:val="both"/>
        <w:rPr>
          <w:rFonts w:ascii="Times New Roman" w:hAnsi="Times New Roman" w:cs="Times New Roman"/>
          <w:b/>
          <w:bCs/>
          <w:sz w:val="24"/>
          <w:szCs w:val="24"/>
        </w:rPr>
      </w:pPr>
    </w:p>
    <w:p w14:paraId="5CAB4F5B" w14:textId="77777777" w:rsidR="00B175E2" w:rsidRDefault="00B175E2" w:rsidP="00E24C37">
      <w:pPr>
        <w:contextualSpacing/>
        <w:jc w:val="both"/>
        <w:rPr>
          <w:rFonts w:ascii="Times New Roman" w:hAnsi="Times New Roman" w:cs="Times New Roman"/>
          <w:b/>
          <w:bCs/>
          <w:sz w:val="24"/>
          <w:szCs w:val="24"/>
        </w:rPr>
      </w:pPr>
    </w:p>
    <w:p w14:paraId="106BEC53" w14:textId="77777777" w:rsidR="00B175E2" w:rsidRDefault="00B175E2" w:rsidP="00E24C37">
      <w:pPr>
        <w:contextualSpacing/>
        <w:jc w:val="both"/>
        <w:rPr>
          <w:rFonts w:ascii="Times New Roman" w:hAnsi="Times New Roman" w:cs="Times New Roman"/>
          <w:b/>
          <w:bCs/>
          <w:sz w:val="24"/>
          <w:szCs w:val="24"/>
        </w:rPr>
      </w:pPr>
    </w:p>
    <w:p w14:paraId="53266408" w14:textId="77777777" w:rsidR="00B175E2" w:rsidRDefault="00B175E2" w:rsidP="00E24C37">
      <w:pPr>
        <w:contextualSpacing/>
        <w:jc w:val="both"/>
        <w:rPr>
          <w:rFonts w:ascii="Times New Roman" w:hAnsi="Times New Roman" w:cs="Times New Roman"/>
          <w:b/>
          <w:bCs/>
          <w:sz w:val="24"/>
          <w:szCs w:val="24"/>
        </w:rPr>
      </w:pPr>
    </w:p>
    <w:p w14:paraId="43FB5A6D" w14:textId="77777777" w:rsidR="00B175E2" w:rsidRDefault="00B175E2" w:rsidP="00E24C37">
      <w:pPr>
        <w:contextualSpacing/>
        <w:jc w:val="both"/>
        <w:rPr>
          <w:rFonts w:ascii="Times New Roman" w:hAnsi="Times New Roman" w:cs="Times New Roman"/>
          <w:b/>
          <w:bCs/>
          <w:sz w:val="24"/>
          <w:szCs w:val="24"/>
        </w:rPr>
      </w:pPr>
    </w:p>
    <w:p w14:paraId="629441D1" w14:textId="77777777" w:rsidR="00B175E2" w:rsidRDefault="00B175E2" w:rsidP="00E24C37">
      <w:pPr>
        <w:contextualSpacing/>
        <w:jc w:val="both"/>
        <w:rPr>
          <w:rFonts w:ascii="Times New Roman" w:hAnsi="Times New Roman" w:cs="Times New Roman"/>
          <w:b/>
          <w:bCs/>
          <w:sz w:val="24"/>
          <w:szCs w:val="24"/>
        </w:rPr>
      </w:pPr>
    </w:p>
    <w:p w14:paraId="63E482E3" w14:textId="77777777" w:rsidR="00B175E2" w:rsidRDefault="00B175E2" w:rsidP="00E24C37">
      <w:pPr>
        <w:contextualSpacing/>
        <w:jc w:val="both"/>
        <w:rPr>
          <w:rFonts w:ascii="Times New Roman" w:hAnsi="Times New Roman" w:cs="Times New Roman"/>
          <w:b/>
          <w:bCs/>
          <w:sz w:val="24"/>
          <w:szCs w:val="24"/>
        </w:rPr>
      </w:pPr>
    </w:p>
    <w:p w14:paraId="14A489E7" w14:textId="77777777" w:rsidR="00B175E2" w:rsidRDefault="00B175E2" w:rsidP="00E24C37">
      <w:pPr>
        <w:contextualSpacing/>
        <w:jc w:val="both"/>
        <w:rPr>
          <w:rFonts w:ascii="Times New Roman" w:hAnsi="Times New Roman" w:cs="Times New Roman"/>
          <w:b/>
          <w:bCs/>
          <w:sz w:val="24"/>
          <w:szCs w:val="24"/>
        </w:rPr>
      </w:pPr>
    </w:p>
    <w:p w14:paraId="66CF308D" w14:textId="77777777" w:rsidR="00B175E2" w:rsidRDefault="00B175E2" w:rsidP="00E24C37">
      <w:pPr>
        <w:contextualSpacing/>
        <w:jc w:val="both"/>
        <w:rPr>
          <w:rFonts w:ascii="Times New Roman" w:hAnsi="Times New Roman" w:cs="Times New Roman"/>
          <w:b/>
          <w:bCs/>
          <w:sz w:val="24"/>
          <w:szCs w:val="24"/>
        </w:rPr>
      </w:pPr>
    </w:p>
    <w:p w14:paraId="038EF66A" w14:textId="77777777" w:rsidR="00B175E2" w:rsidRDefault="00B175E2" w:rsidP="00E24C37">
      <w:pPr>
        <w:contextualSpacing/>
        <w:jc w:val="both"/>
        <w:rPr>
          <w:rFonts w:ascii="Times New Roman" w:hAnsi="Times New Roman" w:cs="Times New Roman"/>
          <w:b/>
          <w:bCs/>
          <w:sz w:val="24"/>
          <w:szCs w:val="24"/>
        </w:rPr>
      </w:pPr>
    </w:p>
    <w:p w14:paraId="2F9B4062" w14:textId="35867DA5" w:rsidR="00C91CDB" w:rsidRPr="00F87846" w:rsidRDefault="00C91CDB" w:rsidP="00E24C37">
      <w:pPr>
        <w:contextualSpacing/>
        <w:jc w:val="both"/>
        <w:rPr>
          <w:rFonts w:ascii="Times New Roman" w:hAnsi="Times New Roman" w:cs="Times New Roman"/>
          <w:b/>
          <w:bCs/>
          <w:sz w:val="24"/>
          <w:szCs w:val="24"/>
        </w:rPr>
      </w:pPr>
      <w:r w:rsidRPr="00F87846">
        <w:rPr>
          <w:rFonts w:ascii="Times New Roman" w:hAnsi="Times New Roman" w:cs="Times New Roman"/>
          <w:b/>
          <w:bCs/>
          <w:sz w:val="24"/>
          <w:szCs w:val="24"/>
        </w:rPr>
        <w:lastRenderedPageBreak/>
        <w:t>ВВЕДЕНИЕ</w:t>
      </w:r>
    </w:p>
    <w:p w14:paraId="7201B43C" w14:textId="5606DE7E" w:rsidR="00C91CDB" w:rsidRPr="00C91CDB" w:rsidRDefault="00F87846"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14:paraId="466C4A52" w14:textId="25FD6FAB" w:rsidR="00C91CDB" w:rsidRPr="00C91CDB" w:rsidRDefault="00F87846"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ФГОС ДО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учет индивидуальных потребностей ребенка, связанных с его жизненной ситуацией и состоянием здоровья.</w:t>
      </w:r>
    </w:p>
    <w:p w14:paraId="436C149D" w14:textId="0E9C9F35" w:rsidR="00C91CDB" w:rsidRPr="00C91CDB" w:rsidRDefault="00E10599"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ФГОС ДО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 задачи:</w:t>
      </w:r>
    </w:p>
    <w:p w14:paraId="245FA94C" w14:textId="60053B25"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w:t>
      </w:r>
    </w:p>
    <w:p w14:paraId="04EE8F6C"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вариативности и разнообразия содержания Программ и организационных форм дошкольного образования; (ФГОС ДО часть 1.6. п. 7) возможность формирования Программ различной направленности с учетом образовательных потребностей, способностей и состояния здоровья детей.</w:t>
      </w:r>
    </w:p>
    <w:p w14:paraId="4F00C84C" w14:textId="6DA75EEB"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Настоящая адаптированная образовательная программа дошкольного образования разработана для детей дошкольного возраста (3-7 лет) с задержкой психического развития (далее – АОП ДО для детей с ЗПР). АОП ДО для детей с ЗПР разработана в соответствии с основными нормативно-правовыми документами:</w:t>
      </w:r>
    </w:p>
    <w:p w14:paraId="6C10EFF0"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0D1AC58"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Российской Федерации от 21 июля 2020 г. № 474 «О национальных целях развития Российской Федерации на период до 2030 года»;</w:t>
      </w:r>
    </w:p>
    <w:p w14:paraId="66CD840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54E2AF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закон от 29 декабря 2012 г. № 273-ФЗ «Об образовании в Российской Федерации»;</w:t>
      </w:r>
    </w:p>
    <w:p w14:paraId="52D3820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7300BD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94384B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E46FDC8"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14:paraId="248295F5"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14:paraId="40BFA99A"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13DA4B5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388A277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w:t>
      </w:r>
    </w:p>
    <w:p w14:paraId="2719FE84"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w:t>
      </w:r>
    </w:p>
    <w:p w14:paraId="2B45DD74"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 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 Минюстом РФ 18.12.2020, регистрационный №61573), действующим до 01.01.2027 г.;</w:t>
      </w:r>
    </w:p>
    <w:p w14:paraId="324D7A44"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В.В. Путина от 07.05.2018 № 204 «О национальных целях и стратегических задачах развития РФ на период до 2024 года»;</w:t>
      </w:r>
    </w:p>
    <w:p w14:paraId="6158555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от 21.07.2020 № 474 «О национальных целях развития РФ на период до 2030 года»;</w:t>
      </w:r>
    </w:p>
    <w:p w14:paraId="14CF1E9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от 02.07.2021 № 400 «О Стратегии национальной безопасности РФ»;</w:t>
      </w:r>
    </w:p>
    <w:p w14:paraId="68D51F8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53268ED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Комментарии Минобрнауки России к ФГОС ДО от 28.02.2014 № 08-249;</w:t>
      </w:r>
    </w:p>
    <w:p w14:paraId="094305C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w:t>
      </w:r>
    </w:p>
    <w:p w14:paraId="6B409EA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14:paraId="2913F2FE"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Письмо Минобрнауки России от 07.06.2013 № ИР-535/07 «О коррекционном и инклюзивном образовании детей»;</w:t>
      </w:r>
    </w:p>
    <w:p w14:paraId="7D5DD143"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14:paraId="1331F320"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Постановление Правительства РФ от 05.08.2013 № 662 «Об осуществлении мониторинга системы образования»;</w:t>
      </w:r>
    </w:p>
    <w:p w14:paraId="7E48C8C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 xml:space="preserve">Постановление Правительства РФ от 29.05.2015 № 996-р «Стратегия развития воспитания в РФ на период до 2025 года»; </w:t>
      </w:r>
    </w:p>
    <w:p w14:paraId="494C207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Письмо Минобрнауки РФ от 10.01.2014 № 08-5 «О соблюдении организациями, осуществляющими образовательную деятельность, требований, установленных ФГОС ДО»; </w:t>
      </w:r>
    </w:p>
    <w:p w14:paraId="08862D8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r>
      <w:r w:rsidRPr="002238FB">
        <w:rPr>
          <w:rFonts w:ascii="Times New Roman" w:hAnsi="Times New Roman" w:cs="Times New Roman"/>
          <w:color w:val="00B050"/>
          <w:sz w:val="24"/>
          <w:szCs w:val="24"/>
        </w:rPr>
        <w:t>Региональная программа дошкольного образования «Сөенеч» – «Радость познания» под ред. Шаеховой Р.К.;</w:t>
      </w:r>
    </w:p>
    <w:p w14:paraId="1E8C7127"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Устав МБДОУ;</w:t>
      </w:r>
    </w:p>
    <w:p w14:paraId="0CDD9CFE"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Программа развития МБДОУ; </w:t>
      </w:r>
    </w:p>
    <w:p w14:paraId="21923516" w14:textId="48F13DBB"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Локальные акты МБДОУ.</w:t>
      </w:r>
    </w:p>
    <w:p w14:paraId="29391BCF" w14:textId="1EF965D1"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Настоящая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в группах компенсирующей и/или комбинированной направленности.</w:t>
      </w:r>
    </w:p>
    <w:p w14:paraId="0EEC9A56" w14:textId="70555229"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познавательно-исследовательской, игровой, коммуникативной, физической, музыкально- художественной, продуктивной.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14:paraId="25E994D2" w14:textId="6855075C"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Стандарт определяет инвариантные цели и ориентиры разработки основных образовательных программ дошкольного образования, а настоящая Программа предоставляет примеры вариативных способов и средств их достижения.</w:t>
      </w:r>
    </w:p>
    <w:p w14:paraId="0CFF07A2" w14:textId="76FD23D8"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адаптированной основной образовательной программой (АОП), а для инвалидов – в соответствии с индивидуальной программой реабилитации и абилитации (ИПРА).</w:t>
      </w:r>
    </w:p>
    <w:p w14:paraId="2AD93FF1" w14:textId="493873EA"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АОП ДО для детей с ЗПР – образовательная программа, адаптированная для обучения лиц с ОВЗ с учетом особенностей их психофизического развития, индивидуальных возможностей,</w:t>
      </w: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обеспечивающая коррекцию нарушений развития и социальную адаптацию указанных лиц.</w:t>
      </w:r>
    </w:p>
    <w:p w14:paraId="6B76D302" w14:textId="7E975F26"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Содержание АОП ДО для детей с ОВЗ </w:t>
      </w:r>
      <w:r w:rsidR="00C91CDB" w:rsidRPr="002238FB">
        <w:rPr>
          <w:rFonts w:ascii="Times New Roman" w:hAnsi="Times New Roman" w:cs="Times New Roman"/>
          <w:b/>
          <w:bCs/>
          <w:sz w:val="24"/>
          <w:szCs w:val="24"/>
        </w:rPr>
        <w:t>включает три основных раздела – целевой, содержательный и организационный</w:t>
      </w:r>
      <w:r w:rsidR="00C91CDB" w:rsidRPr="00C91CDB">
        <w:rPr>
          <w:rFonts w:ascii="Times New Roman" w:hAnsi="Times New Roman" w:cs="Times New Roman"/>
          <w:sz w:val="24"/>
          <w:szCs w:val="24"/>
        </w:rPr>
        <w:t xml:space="preserve">. В каждом разделе представлена </w:t>
      </w:r>
      <w:r w:rsidR="00C91CDB" w:rsidRPr="002238FB">
        <w:rPr>
          <w:rFonts w:ascii="Times New Roman" w:hAnsi="Times New Roman" w:cs="Times New Roman"/>
          <w:b/>
          <w:bCs/>
          <w:sz w:val="24"/>
          <w:szCs w:val="24"/>
        </w:rPr>
        <w:t>обязательная часть</w:t>
      </w:r>
      <w:r w:rsidR="00C91CDB" w:rsidRPr="00C91CDB">
        <w:rPr>
          <w:rFonts w:ascii="Times New Roman" w:hAnsi="Times New Roman" w:cs="Times New Roman"/>
          <w:sz w:val="24"/>
          <w:szCs w:val="24"/>
        </w:rPr>
        <w:t xml:space="preserve"> и </w:t>
      </w:r>
      <w:r w:rsidR="00C91CDB" w:rsidRPr="002238FB">
        <w:rPr>
          <w:rFonts w:ascii="Times New Roman" w:hAnsi="Times New Roman" w:cs="Times New Roman"/>
          <w:color w:val="00B050"/>
          <w:sz w:val="24"/>
          <w:szCs w:val="24"/>
        </w:rPr>
        <w:t>часть, формируемая участниками образовательных отношений</w:t>
      </w:r>
      <w:r w:rsidR="00C91CDB" w:rsidRPr="00C91CDB">
        <w:rPr>
          <w:rFonts w:ascii="Times New Roman" w:hAnsi="Times New Roman" w:cs="Times New Roman"/>
          <w:sz w:val="24"/>
          <w:szCs w:val="24"/>
        </w:rPr>
        <w:t>. Обе части являются взаимодополняющими и необходимыми с точки зрения реализации требований ФГОС ДО.</w:t>
      </w:r>
    </w:p>
    <w:p w14:paraId="4889DCBD" w14:textId="15F82E9B"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2238FB">
        <w:rPr>
          <w:rFonts w:ascii="Times New Roman" w:hAnsi="Times New Roman" w:cs="Times New Roman"/>
          <w:b/>
          <w:bCs/>
          <w:sz w:val="24"/>
          <w:szCs w:val="24"/>
        </w:rPr>
        <w:t>Обязательная часть</w:t>
      </w:r>
      <w:r w:rsidR="00C91CDB" w:rsidRPr="00C91CDB">
        <w:rPr>
          <w:rFonts w:ascii="Times New Roman" w:hAnsi="Times New Roman" w:cs="Times New Roman"/>
          <w:sz w:val="24"/>
          <w:szCs w:val="24"/>
        </w:rPr>
        <w:t xml:space="preserve"> Программы соответствует ФОП ДО и обеспечивает: </w:t>
      </w:r>
    </w:p>
    <w:p w14:paraId="6BE61B3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75AE3383"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6FB2D97"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5D10BD37" w14:textId="1DA22D3E"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1CDB" w:rsidRPr="002238FB">
        <w:rPr>
          <w:rFonts w:ascii="Times New Roman" w:hAnsi="Times New Roman" w:cs="Times New Roman"/>
          <w:color w:val="00B050"/>
          <w:sz w:val="24"/>
          <w:szCs w:val="24"/>
        </w:rPr>
        <w:t xml:space="preserve">Часть Программы, формируемой участниками образовательных отношений </w:t>
      </w:r>
      <w:r w:rsidR="00C91CDB" w:rsidRPr="00C91CDB">
        <w:rPr>
          <w:rFonts w:ascii="Times New Roman" w:hAnsi="Times New Roman" w:cs="Times New Roman"/>
          <w:sz w:val="24"/>
          <w:szCs w:val="24"/>
        </w:rPr>
        <w:t>основана на Региональной программе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выбрана участниками образовательных отношений и направлена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6637CC2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 и реализуется в режимных моментах.</w:t>
      </w:r>
    </w:p>
    <w:p w14:paraId="059F1670" w14:textId="50552710"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Программа представляет собой учебно-методическую документацию, в составе которой:</w:t>
      </w:r>
    </w:p>
    <w:p w14:paraId="432C713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режим и распорядок дня для всех возрастных групп ДОО, </w:t>
      </w:r>
    </w:p>
    <w:p w14:paraId="1E8C40DD" w14:textId="18E9D74E"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календарный план воспитательной работы.</w:t>
      </w:r>
    </w:p>
    <w:p w14:paraId="1246D414" w14:textId="6DC86E2C"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По своему организационно-управленческому статусу Программа обладает модульной структурой.</w:t>
      </w:r>
    </w:p>
    <w:p w14:paraId="1799C3F8" w14:textId="2005CB6C"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2238FB">
        <w:rPr>
          <w:rFonts w:ascii="Times New Roman" w:hAnsi="Times New Roman" w:cs="Times New Roman"/>
          <w:b/>
          <w:bCs/>
          <w:i/>
          <w:iCs/>
          <w:sz w:val="24"/>
          <w:szCs w:val="24"/>
        </w:rPr>
        <w:t>Целевой раздел</w:t>
      </w:r>
      <w:r w:rsidR="00C91CDB" w:rsidRPr="00C91CDB">
        <w:rPr>
          <w:rFonts w:ascii="Times New Roman" w:hAnsi="Times New Roman" w:cs="Times New Roman"/>
          <w:sz w:val="24"/>
          <w:szCs w:val="24"/>
        </w:rPr>
        <w:t xml:space="preserve"> включает пояснительную записку, в которой рассматриваются значимые для разработки и реализации АОП ДО для детей с ЗПР клинико-психолого- педагогическая характеристика и особые образовательные потребности детей дошкольного возраста с задержкой психического развития. В целевом разделе раскрываются цели, задачи, принципы и подходы к формированию АОП ДО для детей с ЗПР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АОП ДО для детей с ЗПР и планируемые результаты ее освоения, а также механизмы оценивания результатов коррекционно-образовательной деятельности педагогов.</w:t>
      </w:r>
    </w:p>
    <w:p w14:paraId="6F8236E5" w14:textId="70388780"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2238FB">
        <w:rPr>
          <w:rFonts w:ascii="Times New Roman" w:hAnsi="Times New Roman" w:cs="Times New Roman"/>
          <w:b/>
          <w:bCs/>
          <w:i/>
          <w:iCs/>
          <w:sz w:val="24"/>
          <w:szCs w:val="24"/>
        </w:rPr>
        <w:t>Содержательный раздел</w:t>
      </w:r>
      <w:r w:rsidR="00C91CDB" w:rsidRPr="00C91CDB">
        <w:rPr>
          <w:rFonts w:ascii="Times New Roman" w:hAnsi="Times New Roman" w:cs="Times New Roman"/>
          <w:sz w:val="24"/>
          <w:szCs w:val="24"/>
        </w:rPr>
        <w:t xml:space="preserve">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w:t>
      </w:r>
    </w:p>
    <w:p w14:paraId="7180DE9C" w14:textId="0B29BEE6"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77E8EFF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1. Предметная деятельность.</w:t>
      </w:r>
    </w:p>
    <w:p w14:paraId="3E49F8B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2. Игровая (сюжетно-ролевая игра, игра с правилами и другие виды игры).</w:t>
      </w:r>
    </w:p>
    <w:p w14:paraId="36D6A027"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14:paraId="62CAC9B0"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18A856C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восприятие художественной литературы и фольклора;</w:t>
      </w:r>
    </w:p>
    <w:p w14:paraId="0D150095"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самообслуживание и элементарный бытовой труд (в помещении и на улице);</w:t>
      </w:r>
    </w:p>
    <w:p w14:paraId="79C41F2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14:paraId="73EB2E5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изобразительная (рисование, лепка, аппликация);</w:t>
      </w:r>
    </w:p>
    <w:p w14:paraId="205ED63E"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5298EAFA" w14:textId="5B8D35AD"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двигательная (овладение основными движениями) форма активности ребенка.</w:t>
      </w:r>
    </w:p>
    <w:p w14:paraId="487276D3" w14:textId="1ED36148"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АОП ДО для детей с ЗПР. Она </w:t>
      </w:r>
      <w:r w:rsidR="00C91CDB" w:rsidRPr="00C91CDB">
        <w:rPr>
          <w:rFonts w:ascii="Times New Roman" w:hAnsi="Times New Roman" w:cs="Times New Roman"/>
          <w:sz w:val="24"/>
          <w:szCs w:val="24"/>
        </w:rPr>
        <w:lastRenderedPageBreak/>
        <w:t>реализуется во всех образовательных областях, а также через специальные коррекционно- развивающие групповые и индивидуальные занятия. Программа может быть реализована в группах компенсирующей и комбинированной направленности.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14:paraId="6A456720" w14:textId="625ABA5D"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C91CDB" w:rsidRPr="002238FB">
        <w:rPr>
          <w:rFonts w:ascii="Times New Roman" w:hAnsi="Times New Roman" w:cs="Times New Roman"/>
          <w:b/>
          <w:bCs/>
          <w:i/>
          <w:iCs/>
          <w:sz w:val="24"/>
          <w:szCs w:val="24"/>
        </w:rPr>
        <w:t>Организационный раздел</w:t>
      </w:r>
      <w:r w:rsidR="00C91CDB" w:rsidRPr="00C91CDB">
        <w:rPr>
          <w:rFonts w:ascii="Times New Roman" w:hAnsi="Times New Roman" w:cs="Times New Roman"/>
          <w:sz w:val="24"/>
          <w:szCs w:val="24"/>
        </w:rPr>
        <w:t xml:space="preserve"> раскрывает особенности развивающей предметно- пространственной среды; кадровые условия реализации Программы; ее материально- 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 - организационных документов и методических материалов, специальных литературных источников.</w:t>
      </w:r>
    </w:p>
    <w:p w14:paraId="16324F89" w14:textId="2799104A"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Следуя рекомендациям ФАОП ДО, организационный раздел содержит Рабочую программу ВОСПИТАНИЯ и календарный план воспитательной работы.</w:t>
      </w:r>
    </w:p>
    <w:p w14:paraId="2321E914" w14:textId="3184E9AB"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Программа позволяет реализовать несколько основополагающих функций дошкольного уровня образования:</w:t>
      </w:r>
    </w:p>
    <w:p w14:paraId="66F7617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1) обучение и воспитание ребенка дошкольного возраста как гражданина РФ, формирование;</w:t>
      </w:r>
    </w:p>
    <w:p w14:paraId="3B6394E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основ его гражданской и культурной идентичности на соответствующем его возрасту содержании доступными средствами;</w:t>
      </w:r>
    </w:p>
    <w:p w14:paraId="76537CD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8FDC0EF" w14:textId="5305210F"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79DF718E" w14:textId="594D0FE3"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Образовательные программы и Рабочая программа воспитания оформляются отдельными документами. Образовательные программы и Рабочая программа воспитания подлежат публикации на сайте МБДОУ в разделе «Сведения об образовательной организации» - подраздел «Образование» в соответствии с рубрикатором информации подраздела:</w:t>
      </w:r>
    </w:p>
    <w:tbl>
      <w:tblPr>
        <w:tblStyle w:val="a3"/>
        <w:tblW w:w="0" w:type="auto"/>
        <w:tblLook w:val="04A0" w:firstRow="1" w:lastRow="0" w:firstColumn="1" w:lastColumn="0" w:noHBand="0" w:noVBand="1"/>
      </w:tblPr>
      <w:tblGrid>
        <w:gridCol w:w="6516"/>
        <w:gridCol w:w="3537"/>
      </w:tblGrid>
      <w:tr w:rsidR="002238FB" w14:paraId="1D0B189B" w14:textId="77777777" w:rsidTr="00A2616F">
        <w:tc>
          <w:tcPr>
            <w:tcW w:w="6516" w:type="dxa"/>
          </w:tcPr>
          <w:p w14:paraId="10171A78" w14:textId="6DC844F1" w:rsidR="002238FB" w:rsidRPr="002238FB" w:rsidRDefault="002238FB" w:rsidP="002238FB">
            <w:pPr>
              <w:rPr>
                <w:rFonts w:ascii="Times New Roman" w:hAnsi="Times New Roman" w:cs="Times New Roman"/>
                <w:sz w:val="24"/>
                <w:szCs w:val="24"/>
              </w:rPr>
            </w:pPr>
            <w:r w:rsidRPr="002238FB">
              <w:rPr>
                <w:rFonts w:ascii="Times New Roman" w:hAnsi="Times New Roman" w:cs="Times New Roman"/>
                <w:b/>
                <w:bCs/>
                <w:sz w:val="20"/>
                <w:szCs w:val="20"/>
              </w:rPr>
              <w:t>Название рубрики подраздела «Образование»</w:t>
            </w:r>
          </w:p>
        </w:tc>
        <w:tc>
          <w:tcPr>
            <w:tcW w:w="3537" w:type="dxa"/>
          </w:tcPr>
          <w:p w14:paraId="615F3898" w14:textId="3709C47E" w:rsidR="002238FB" w:rsidRPr="002238FB" w:rsidRDefault="002238FB" w:rsidP="002238FB">
            <w:pPr>
              <w:rPr>
                <w:rFonts w:ascii="Times New Roman" w:hAnsi="Times New Roman" w:cs="Times New Roman"/>
                <w:sz w:val="24"/>
                <w:szCs w:val="24"/>
              </w:rPr>
            </w:pPr>
            <w:r w:rsidRPr="002238FB">
              <w:rPr>
                <w:rFonts w:ascii="Times New Roman" w:hAnsi="Times New Roman" w:cs="Times New Roman"/>
                <w:b/>
                <w:bCs/>
                <w:sz w:val="20"/>
                <w:szCs w:val="20"/>
              </w:rPr>
              <w:t>Название документации, подлежащей размещению</w:t>
            </w:r>
          </w:p>
        </w:tc>
      </w:tr>
      <w:tr w:rsidR="002238FB" w14:paraId="61D4B642" w14:textId="77777777" w:rsidTr="00A2616F">
        <w:tc>
          <w:tcPr>
            <w:tcW w:w="6516" w:type="dxa"/>
          </w:tcPr>
          <w:p w14:paraId="4DBBAFAD" w14:textId="4C7B5417" w:rsidR="002238FB" w:rsidRPr="002238FB" w:rsidRDefault="002238FB" w:rsidP="002238FB">
            <w:pPr>
              <w:rPr>
                <w:rFonts w:ascii="Times New Roman" w:hAnsi="Times New Roman" w:cs="Times New Roman"/>
                <w:sz w:val="24"/>
                <w:szCs w:val="24"/>
                <w:lang w:val="ru-RU"/>
              </w:rPr>
            </w:pPr>
            <w:r w:rsidRPr="002238FB">
              <w:rPr>
                <w:rFonts w:ascii="Times New Roman" w:hAnsi="Times New Roman" w:cs="Times New Roman"/>
                <w:sz w:val="20"/>
                <w:szCs w:val="20"/>
                <w:lang w:val="ru-RU"/>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r w:rsidRPr="002238FB">
              <w:rPr>
                <w:lang w:val="ru-RU"/>
              </w:rPr>
              <w:t xml:space="preserve"> </w:t>
            </w:r>
            <w:r w:rsidRPr="002238FB">
              <w:rPr>
                <w:rFonts w:ascii="Times New Roman" w:hAnsi="Times New Roman" w:cs="Times New Roman"/>
                <w:sz w:val="20"/>
                <w:szCs w:val="20"/>
                <w:lang w:val="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3537" w:type="dxa"/>
          </w:tcPr>
          <w:p w14:paraId="736A7749" w14:textId="60635543" w:rsidR="002238FB" w:rsidRDefault="002238FB" w:rsidP="002238FB">
            <w:pPr>
              <w:rPr>
                <w:rFonts w:ascii="Times New Roman" w:hAnsi="Times New Roman" w:cs="Times New Roman"/>
                <w:sz w:val="20"/>
                <w:szCs w:val="20"/>
                <w:lang w:val="ru-RU"/>
              </w:rPr>
            </w:pPr>
            <w:r w:rsidRPr="002238FB">
              <w:rPr>
                <w:rFonts w:ascii="Times New Roman" w:hAnsi="Times New Roman" w:cs="Times New Roman"/>
                <w:sz w:val="20"/>
                <w:szCs w:val="20"/>
                <w:lang w:val="ru-RU"/>
              </w:rPr>
              <w:t>Адаптированная образовательная программа дошкольного образования для детей с ЗПР МБДОУ «Детский сад № 151»</w:t>
            </w:r>
          </w:p>
          <w:p w14:paraId="7A24DEF8" w14:textId="77777777" w:rsidR="002238FB" w:rsidRDefault="002238FB" w:rsidP="002238FB">
            <w:pPr>
              <w:rPr>
                <w:rFonts w:ascii="Times New Roman" w:hAnsi="Times New Roman" w:cs="Times New Roman"/>
                <w:sz w:val="20"/>
                <w:szCs w:val="20"/>
                <w:lang w:val="ru-RU"/>
              </w:rPr>
            </w:pPr>
          </w:p>
          <w:p w14:paraId="344F509F" w14:textId="4FE40872" w:rsidR="002238FB" w:rsidRPr="002238FB" w:rsidRDefault="002238FB" w:rsidP="002238FB">
            <w:pPr>
              <w:rPr>
                <w:rFonts w:ascii="Times New Roman" w:hAnsi="Times New Roman" w:cs="Times New Roman"/>
                <w:sz w:val="20"/>
                <w:szCs w:val="20"/>
                <w:lang w:val="ru-RU"/>
              </w:rPr>
            </w:pPr>
            <w:r w:rsidRPr="002238FB">
              <w:rPr>
                <w:rFonts w:ascii="Times New Roman" w:hAnsi="Times New Roman" w:cs="Times New Roman"/>
                <w:sz w:val="20"/>
                <w:szCs w:val="20"/>
                <w:lang w:val="ru-RU"/>
              </w:rPr>
              <w:t>Рабочая программа воспитания и календарный план воспитательной работы</w:t>
            </w:r>
          </w:p>
        </w:tc>
      </w:tr>
    </w:tbl>
    <w:p w14:paraId="49389218" w14:textId="77777777" w:rsidR="00A2616F" w:rsidRDefault="00A2616F" w:rsidP="00C91CDB">
      <w:pPr>
        <w:rPr>
          <w:rFonts w:ascii="Times New Roman" w:hAnsi="Times New Roman" w:cs="Times New Roman"/>
          <w:sz w:val="24"/>
          <w:szCs w:val="24"/>
        </w:rPr>
      </w:pPr>
    </w:p>
    <w:p w14:paraId="467F36F7" w14:textId="385C5513" w:rsidR="00C91CDB" w:rsidRPr="007867F6" w:rsidRDefault="00C91CDB" w:rsidP="00E24C37">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Программа реализуется с 1 сентября 2025 года впервые.</w:t>
      </w:r>
    </w:p>
    <w:p w14:paraId="717165D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Программа завершается описанием перспектив по ее совершенствованию и развитию.</w:t>
      </w:r>
    </w:p>
    <w:p w14:paraId="265D2002" w14:textId="239683F7" w:rsidR="00C91CDB" w:rsidRDefault="00C91CDB" w:rsidP="00C91CDB">
      <w:pPr>
        <w:rPr>
          <w:rFonts w:ascii="Times New Roman" w:hAnsi="Times New Roman" w:cs="Times New Roman"/>
          <w:sz w:val="24"/>
          <w:szCs w:val="24"/>
        </w:rPr>
      </w:pPr>
      <w:r w:rsidRPr="00C91CDB">
        <w:rPr>
          <w:rFonts w:ascii="Times New Roman" w:hAnsi="Times New Roman" w:cs="Times New Roman"/>
          <w:sz w:val="24"/>
          <w:szCs w:val="24"/>
        </w:rPr>
        <w:t xml:space="preserve"> </w:t>
      </w:r>
    </w:p>
    <w:p w14:paraId="5DA1AF09" w14:textId="1140748A"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lastRenderedPageBreak/>
        <w:t>I.</w:t>
      </w:r>
      <w:r w:rsidRPr="007867F6">
        <w:rPr>
          <w:rFonts w:ascii="Times New Roman" w:hAnsi="Times New Roman" w:cs="Times New Roman"/>
          <w:b/>
          <w:bCs/>
          <w:sz w:val="24"/>
          <w:szCs w:val="24"/>
        </w:rPr>
        <w:tab/>
        <w:t xml:space="preserve"> ЦЕЛЕВОЙ РАЗДЕЛ.</w:t>
      </w:r>
    </w:p>
    <w:p w14:paraId="0243A00F" w14:textId="3784FA49"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Пояснительная записка.</w:t>
      </w:r>
    </w:p>
    <w:p w14:paraId="39A39837" w14:textId="0382964B"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1.1.1.</w:t>
      </w:r>
      <w:r w:rsidRPr="007867F6">
        <w:rPr>
          <w:rFonts w:ascii="Times New Roman" w:hAnsi="Times New Roman" w:cs="Times New Roman"/>
          <w:b/>
          <w:bCs/>
          <w:sz w:val="24"/>
          <w:szCs w:val="24"/>
        </w:rPr>
        <w:tab/>
        <w:t>Цели, задачи и принципы АОП ДО для обучающихся с ЗПР.</w:t>
      </w:r>
    </w:p>
    <w:p w14:paraId="54134B9F" w14:textId="77777777" w:rsidR="00C91CDB" w:rsidRPr="00C91CDB" w:rsidRDefault="00C91CDB" w:rsidP="007867F6">
      <w:pPr>
        <w:contextualSpacing/>
        <w:jc w:val="both"/>
        <w:rPr>
          <w:rFonts w:ascii="Times New Roman" w:hAnsi="Times New Roman" w:cs="Times New Roman"/>
          <w:sz w:val="24"/>
          <w:szCs w:val="24"/>
        </w:rPr>
      </w:pPr>
      <w:r w:rsidRPr="007867F6">
        <w:rPr>
          <w:rFonts w:ascii="Times New Roman" w:hAnsi="Times New Roman" w:cs="Times New Roman"/>
          <w:b/>
          <w:bCs/>
          <w:sz w:val="24"/>
          <w:szCs w:val="24"/>
        </w:rPr>
        <w:t>Цель реализации АОП ДО (п.10.1. ФАОП ДО):</w:t>
      </w:r>
      <w:r w:rsidRPr="00C91CDB">
        <w:rPr>
          <w:rFonts w:ascii="Times New Roman" w:hAnsi="Times New Roman" w:cs="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ЗПР, индивидуальными особенностями его развития и состояния здоровья.</w:t>
      </w:r>
    </w:p>
    <w:p w14:paraId="233318E2" w14:textId="43CC7192"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A4E4F59" w14:textId="77777777"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Задачи АОП ДО (п.10.2. ФАОП ДО):</w:t>
      </w:r>
    </w:p>
    <w:p w14:paraId="2946F17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реализация содержания АОП ДО;</w:t>
      </w:r>
    </w:p>
    <w:p w14:paraId="21AAE81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коррекция недостатков психофизического развития обучающихся с ЗПР;</w:t>
      </w:r>
    </w:p>
    <w:p w14:paraId="3497274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охрана и укрепление физического и психического здоровья обучающихся с ЗПР, в том числе их эмоционального благополучия;</w:t>
      </w:r>
    </w:p>
    <w:p w14:paraId="25CAB5F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14:paraId="6CB3C98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14:paraId="48462E9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776DAE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5B9C88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формирование социокультурной среды, соответствующей психофизическим и индивидуальным особенностям развития обучающихся с ЗПР;</w:t>
      </w:r>
    </w:p>
    <w:p w14:paraId="334DFA3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ЗПР;</w:t>
      </w:r>
    </w:p>
    <w:p w14:paraId="51850BC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обеспечение преемственности целей, задач и содержания дошкольного и начального общего образования.</w:t>
      </w:r>
    </w:p>
    <w:p w14:paraId="78211460" w14:textId="77777777" w:rsidR="00C91CDB" w:rsidRPr="00C91CDB" w:rsidRDefault="00C91CDB" w:rsidP="007867F6">
      <w:pPr>
        <w:contextualSpacing/>
        <w:jc w:val="both"/>
        <w:rPr>
          <w:rFonts w:ascii="Times New Roman" w:hAnsi="Times New Roman" w:cs="Times New Roman"/>
          <w:sz w:val="24"/>
          <w:szCs w:val="24"/>
        </w:rPr>
      </w:pPr>
    </w:p>
    <w:p w14:paraId="2A91C8B5" w14:textId="152DBBF8"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1.1.2.</w:t>
      </w:r>
      <w:r w:rsidRPr="007867F6">
        <w:rPr>
          <w:rFonts w:ascii="Times New Roman" w:hAnsi="Times New Roman" w:cs="Times New Roman"/>
          <w:b/>
          <w:bCs/>
          <w:sz w:val="24"/>
          <w:szCs w:val="24"/>
        </w:rPr>
        <w:tab/>
        <w:t>Принципы и подходы к формированию АОП ДО (п.10.3. ФАОП ДО).</w:t>
      </w:r>
    </w:p>
    <w:p w14:paraId="35CD8B0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Программа построена на следующих принципах:</w:t>
      </w:r>
    </w:p>
    <w:p w14:paraId="295BDCD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 Поддержка разнообразия детства.</w:t>
      </w:r>
    </w:p>
    <w:p w14:paraId="4433242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78FDD68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3. Позитивная социализация ребенка.</w:t>
      </w:r>
    </w:p>
    <w:p w14:paraId="3D1C29B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МБДОУ) и обучающихся.</w:t>
      </w:r>
    </w:p>
    <w:p w14:paraId="7C79840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CCB215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6. Сотрудничество МБДОУ с семьей.</w:t>
      </w:r>
    </w:p>
    <w:p w14:paraId="77CAD8F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 </w:t>
      </w:r>
    </w:p>
    <w:p w14:paraId="3BF1D405" w14:textId="77777777" w:rsidR="00C91CDB" w:rsidRPr="00C91CDB" w:rsidRDefault="00C91CDB" w:rsidP="007867F6">
      <w:pPr>
        <w:contextualSpacing/>
        <w:jc w:val="both"/>
        <w:rPr>
          <w:rFonts w:ascii="Times New Roman" w:hAnsi="Times New Roman" w:cs="Times New Roman"/>
          <w:sz w:val="24"/>
          <w:szCs w:val="24"/>
        </w:rPr>
      </w:pPr>
    </w:p>
    <w:p w14:paraId="38A9194B" w14:textId="1690C8FA"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1.1.3. Специфические принципы и подходы к формированию АОП ДО для обучающихся с ЗПР.</w:t>
      </w:r>
    </w:p>
    <w:p w14:paraId="4A3C1CA6" w14:textId="4B7AD4EB" w:rsidR="00C91CDB" w:rsidRPr="007867F6" w:rsidRDefault="00C91CDB" w:rsidP="007867F6">
      <w:pPr>
        <w:contextualSpacing/>
        <w:jc w:val="center"/>
        <w:rPr>
          <w:rFonts w:ascii="Times New Roman" w:hAnsi="Times New Roman" w:cs="Times New Roman"/>
          <w:b/>
          <w:bCs/>
          <w:sz w:val="24"/>
          <w:szCs w:val="24"/>
        </w:rPr>
      </w:pPr>
      <w:r w:rsidRPr="007867F6">
        <w:rPr>
          <w:rFonts w:ascii="Times New Roman" w:hAnsi="Times New Roman" w:cs="Times New Roman"/>
          <w:b/>
          <w:bCs/>
          <w:sz w:val="24"/>
          <w:szCs w:val="24"/>
        </w:rPr>
        <w:t>Принципы и подходы к формированию АОП ДО для обучающихся с ЗПР</w:t>
      </w:r>
    </w:p>
    <w:p w14:paraId="7F23F44D" w14:textId="77777777" w:rsidR="00C91CDB" w:rsidRPr="007867F6" w:rsidRDefault="00C91CDB" w:rsidP="007867F6">
      <w:pPr>
        <w:contextualSpacing/>
        <w:jc w:val="center"/>
        <w:rPr>
          <w:rFonts w:ascii="Times New Roman" w:hAnsi="Times New Roman" w:cs="Times New Roman"/>
          <w:b/>
          <w:bCs/>
          <w:sz w:val="24"/>
          <w:szCs w:val="24"/>
        </w:rPr>
      </w:pPr>
      <w:r w:rsidRPr="007867F6">
        <w:rPr>
          <w:rFonts w:ascii="Times New Roman" w:hAnsi="Times New Roman" w:cs="Times New Roman"/>
          <w:b/>
          <w:bCs/>
          <w:sz w:val="24"/>
          <w:szCs w:val="24"/>
        </w:rPr>
        <w:t>(п.10.3.5. ФАОП ДО).</w:t>
      </w:r>
    </w:p>
    <w:p w14:paraId="3CDA40B8" w14:textId="77777777" w:rsidR="007867F6" w:rsidRDefault="00C91CDB" w:rsidP="007867F6">
      <w:pPr>
        <w:contextualSpacing/>
        <w:jc w:val="center"/>
        <w:rPr>
          <w:rFonts w:ascii="Times New Roman" w:hAnsi="Times New Roman" w:cs="Times New Roman"/>
          <w:b/>
          <w:bCs/>
          <w:i/>
          <w:iCs/>
          <w:sz w:val="24"/>
          <w:szCs w:val="24"/>
        </w:rPr>
      </w:pPr>
      <w:r w:rsidRPr="007867F6">
        <w:rPr>
          <w:rFonts w:ascii="Times New Roman" w:hAnsi="Times New Roman" w:cs="Times New Roman"/>
          <w:b/>
          <w:bCs/>
          <w:i/>
          <w:iCs/>
          <w:sz w:val="24"/>
          <w:szCs w:val="24"/>
        </w:rPr>
        <w:t xml:space="preserve">Общие дидактические принципы и особенности их применения при реализации АОП ДО </w:t>
      </w:r>
    </w:p>
    <w:p w14:paraId="216032AC" w14:textId="42471AC1" w:rsidR="00C91CDB" w:rsidRPr="007867F6" w:rsidRDefault="00C91CDB" w:rsidP="007867F6">
      <w:pPr>
        <w:contextualSpacing/>
        <w:jc w:val="center"/>
        <w:rPr>
          <w:rFonts w:ascii="Times New Roman" w:hAnsi="Times New Roman" w:cs="Times New Roman"/>
          <w:b/>
          <w:bCs/>
          <w:i/>
          <w:iCs/>
          <w:sz w:val="24"/>
          <w:szCs w:val="24"/>
        </w:rPr>
      </w:pPr>
      <w:r w:rsidRPr="007867F6">
        <w:rPr>
          <w:rFonts w:ascii="Times New Roman" w:hAnsi="Times New Roman" w:cs="Times New Roman"/>
          <w:b/>
          <w:bCs/>
          <w:i/>
          <w:iCs/>
          <w:sz w:val="24"/>
          <w:szCs w:val="24"/>
        </w:rPr>
        <w:t>для обучающихся с ЗПР.</w:t>
      </w:r>
    </w:p>
    <w:p w14:paraId="0284BE5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w:t>
      </w:r>
      <w:r w:rsidRPr="00C91CDB">
        <w:rPr>
          <w:rFonts w:ascii="Times New Roman" w:hAnsi="Times New Roman" w:cs="Times New Roman"/>
          <w:sz w:val="24"/>
          <w:szCs w:val="24"/>
        </w:rPr>
        <w:tab/>
        <w:t>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3ПP и обеспечения его самостоятельности в дальнейшей социальной жизни.</w:t>
      </w:r>
    </w:p>
    <w:p w14:paraId="3986B88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w:t>
      </w:r>
      <w:r w:rsidRPr="00C91CDB">
        <w:rPr>
          <w:rFonts w:ascii="Times New Roman" w:hAnsi="Times New Roman" w:cs="Times New Roman"/>
          <w:sz w:val="24"/>
          <w:szCs w:val="24"/>
        </w:rPr>
        <w:tab/>
        <w:t>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3ПP,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0061808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3.</w:t>
      </w:r>
      <w:r w:rsidRPr="00C91CDB">
        <w:rPr>
          <w:rFonts w:ascii="Times New Roman" w:hAnsi="Times New Roman" w:cs="Times New Roman"/>
          <w:sz w:val="24"/>
          <w:szCs w:val="24"/>
        </w:rPr>
        <w:tab/>
        <w:t>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3ПP.</w:t>
      </w:r>
    </w:p>
    <w:p w14:paraId="378CFDC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w:t>
      </w:r>
      <w:r w:rsidRPr="00C91CDB">
        <w:rPr>
          <w:rFonts w:ascii="Times New Roman" w:hAnsi="Times New Roman" w:cs="Times New Roman"/>
          <w:sz w:val="24"/>
          <w:szCs w:val="24"/>
        </w:rPr>
        <w:tab/>
        <w:t>Принцип комплексного подхода к диагностике и коррекции нарушений психолого- 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МБДОУ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6F0BEB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5.</w:t>
      </w:r>
      <w:r w:rsidRPr="00C91CDB">
        <w:rPr>
          <w:rFonts w:ascii="Times New Roman" w:hAnsi="Times New Roman" w:cs="Times New Roman"/>
          <w:sz w:val="24"/>
          <w:szCs w:val="24"/>
        </w:rPr>
        <w:tab/>
        <w:t xml:space="preserve">Принцип опоры на закономерности онтогенетического развития: коррекционная психолого- педагогическая работа с ребенком с 3ПP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w:t>
      </w:r>
      <w:r w:rsidRPr="00C91CDB">
        <w:rPr>
          <w:rFonts w:ascii="Times New Roman" w:hAnsi="Times New Roman" w:cs="Times New Roman"/>
          <w:sz w:val="24"/>
          <w:szCs w:val="24"/>
        </w:rPr>
        <w:lastRenderedPageBreak/>
        <w:t>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3ПP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3ПP.</w:t>
      </w:r>
    </w:p>
    <w:p w14:paraId="4CD171A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6.</w:t>
      </w:r>
      <w:r w:rsidRPr="00C91CDB">
        <w:rPr>
          <w:rFonts w:ascii="Times New Roman" w:hAnsi="Times New Roman" w:cs="Times New Roman"/>
          <w:sz w:val="24"/>
          <w:szCs w:val="24"/>
        </w:rPr>
        <w:tab/>
        <w:t>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ЗІІР и создания благоприятных условий для наиболее полной реализации его потенциальных возможностей.</w:t>
      </w:r>
    </w:p>
    <w:p w14:paraId="1A01370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7.</w:t>
      </w:r>
      <w:r w:rsidRPr="00C91CDB">
        <w:rPr>
          <w:rFonts w:ascii="Times New Roman" w:hAnsi="Times New Roman" w:cs="Times New Roman"/>
          <w:sz w:val="24"/>
          <w:szCs w:val="24"/>
        </w:rPr>
        <w:tab/>
        <w:t>Принцип реализации деятельностного подхода в обучении и воспитании: предлагает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3BAA00C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8.</w:t>
      </w:r>
      <w:r w:rsidRPr="00C91CDB">
        <w:rPr>
          <w:rFonts w:ascii="Times New Roman" w:hAnsi="Times New Roman" w:cs="Times New Roman"/>
          <w:sz w:val="24"/>
          <w:szCs w:val="24"/>
        </w:rPr>
        <w:tab/>
        <w:t xml:space="preserve">Принцип необходимости специального педагогического руководства: познавательная деятельность ребенка с 3ПP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rsidRPr="00C91CDB">
        <w:rPr>
          <w:rFonts w:ascii="Times New Roman" w:hAnsi="Times New Roman" w:cs="Times New Roman"/>
          <w:sz w:val="24"/>
          <w:szCs w:val="24"/>
        </w:rPr>
        <w:t>возможные пути</w:t>
      </w:r>
      <w:proofErr w:type="gramEnd"/>
      <w:r w:rsidRPr="00C91CDB">
        <w:rPr>
          <w:rFonts w:ascii="Times New Roman" w:hAnsi="Times New Roman" w:cs="Times New Roman"/>
          <w:sz w:val="24"/>
          <w:szCs w:val="24"/>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3ПP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03EDCE2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9.</w:t>
      </w:r>
      <w:r w:rsidRPr="00C91CDB">
        <w:rPr>
          <w:rFonts w:ascii="Times New Roman" w:hAnsi="Times New Roman" w:cs="Times New Roman"/>
          <w:sz w:val="24"/>
          <w:szCs w:val="24"/>
        </w:rPr>
        <w:tab/>
        <w:t>Принцип вариативности коррекционно-развивающего образования: образовательное содержание предлагается ребенку с 3ПP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550B916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10.</w:t>
      </w:r>
      <w:r w:rsidRPr="00C91CDB">
        <w:rPr>
          <w:rFonts w:ascii="Times New Roman" w:hAnsi="Times New Roman" w:cs="Times New Roman"/>
          <w:sz w:val="24"/>
          <w:szCs w:val="24"/>
        </w:rPr>
        <w:tab/>
        <w:t>Принцип инвариантности ценностей и целей при вариативности средств реализации и достижения целей Программы: ФГОС ДО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МБДОУ остается право выбора способов их достижения, выбора образовательных программ, учитывающих разнородность состава групп обучающихся с 3ПP, их психофизических особенностей, запросов родителей (законных представителей).</w:t>
      </w:r>
    </w:p>
    <w:p w14:paraId="273DE92D" w14:textId="77777777" w:rsidR="00C91CDB" w:rsidRPr="00C91CDB" w:rsidRDefault="00C91CDB" w:rsidP="007867F6">
      <w:pPr>
        <w:contextualSpacing/>
        <w:jc w:val="both"/>
        <w:rPr>
          <w:rFonts w:ascii="Times New Roman" w:hAnsi="Times New Roman" w:cs="Times New Roman"/>
          <w:sz w:val="24"/>
          <w:szCs w:val="24"/>
        </w:rPr>
      </w:pPr>
      <w:r w:rsidRPr="007867F6">
        <w:rPr>
          <w:rFonts w:ascii="Times New Roman" w:hAnsi="Times New Roman" w:cs="Times New Roman"/>
          <w:sz w:val="24"/>
          <w:szCs w:val="24"/>
          <w:u w:val="single"/>
        </w:rPr>
        <w:t>Основные участники реализации Программы</w:t>
      </w:r>
      <w:r w:rsidRPr="00C91CDB">
        <w:rPr>
          <w:rFonts w:ascii="Times New Roman" w:hAnsi="Times New Roman" w:cs="Times New Roman"/>
          <w:sz w:val="24"/>
          <w:szCs w:val="24"/>
        </w:rPr>
        <w:t>: педагоги, обучающиеся с ЗПР, родители (законные представители).</w:t>
      </w:r>
    </w:p>
    <w:p w14:paraId="0D2721D7" w14:textId="77777777" w:rsidR="00C91CDB" w:rsidRPr="00C91CDB" w:rsidRDefault="00C91CDB" w:rsidP="007867F6">
      <w:pPr>
        <w:contextualSpacing/>
        <w:jc w:val="both"/>
        <w:rPr>
          <w:rFonts w:ascii="Times New Roman" w:hAnsi="Times New Roman" w:cs="Times New Roman"/>
          <w:sz w:val="24"/>
          <w:szCs w:val="24"/>
        </w:rPr>
      </w:pPr>
      <w:r w:rsidRPr="007867F6">
        <w:rPr>
          <w:rFonts w:ascii="Times New Roman" w:hAnsi="Times New Roman" w:cs="Times New Roman"/>
          <w:sz w:val="24"/>
          <w:szCs w:val="24"/>
          <w:u w:val="single"/>
        </w:rPr>
        <w:t>Социальными заказчиками реализации Программы</w:t>
      </w:r>
      <w:r w:rsidRPr="00C91CDB">
        <w:rPr>
          <w:rFonts w:ascii="Times New Roman" w:hAnsi="Times New Roman" w:cs="Times New Roman"/>
          <w:sz w:val="24"/>
          <w:szCs w:val="24"/>
        </w:rPr>
        <w:t xml:space="preserve"> как комплекса образовательных услуг выступают, в первую очередь, родители (законные представители) обучающихся с ЗПР, как гаранты реализации прав ребенка на уход, присмотр, оздоровление, воспитание и обучение. </w:t>
      </w:r>
    </w:p>
    <w:p w14:paraId="3149FB5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Особенности разработки Программы:</w:t>
      </w:r>
    </w:p>
    <w:p w14:paraId="7E3B0D7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условия, созданные в МБДОУ для реализации целей и задач Программы;</w:t>
      </w:r>
    </w:p>
    <w:p w14:paraId="3A80938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социальный заказ родителей (законных представителей);</w:t>
      </w:r>
    </w:p>
    <w:p w14:paraId="71A8814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детский контингент;</w:t>
      </w:r>
    </w:p>
    <w:p w14:paraId="6874557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кадровый состав педагогических работников;</w:t>
      </w:r>
    </w:p>
    <w:p w14:paraId="51FF739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культурно-образовательные особенности МБДОУ;</w:t>
      </w:r>
    </w:p>
    <w:p w14:paraId="5002855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 климатические особенности;</w:t>
      </w:r>
    </w:p>
    <w:p w14:paraId="4A480EE6" w14:textId="21B404A9"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взаимодействие с социумом.</w:t>
      </w:r>
    </w:p>
    <w:p w14:paraId="49707B2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ab/>
        <w:t>Программа строится на основе общих закономерностей развития личности детей дошкольного возраста с учетом сенситивных периодов в развитии (в соответствии с периодизацией психического развития ребенка, принятой в культурно-исторической психологии).</w:t>
      </w:r>
    </w:p>
    <w:p w14:paraId="7B323D3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Программа предусмотрена для освоения детьми в возрасте от 3 до 7 лет в группах компенсирующей и комбинированной направленности (в соответствии с Уставом). Программа реализуется в течение всего времени пребывания обучающихся в МБДОУ (режим работы ДОУ: с 7.30. до 18.00, 5 дней в неделю (кроме выходных и праздничных дней)). Программа реализуется на русском языке – на государственном языке Российской Федерации.</w:t>
      </w:r>
    </w:p>
    <w:p w14:paraId="51637F4F" w14:textId="77777777" w:rsidR="00C91CDB" w:rsidRPr="00C91CDB" w:rsidRDefault="00C91CDB" w:rsidP="007867F6">
      <w:pPr>
        <w:contextualSpacing/>
        <w:jc w:val="both"/>
        <w:rPr>
          <w:rFonts w:ascii="Times New Roman" w:hAnsi="Times New Roman" w:cs="Times New Roman"/>
          <w:sz w:val="24"/>
          <w:szCs w:val="24"/>
        </w:rPr>
      </w:pPr>
    </w:p>
    <w:p w14:paraId="7117DE2D" w14:textId="77777777"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1.1.4. Значимые для разработки АОП ДО для обучающихся с ЗПР характеристики, в том числе характеристики особенностей развития детей дошкольного возраста.</w:t>
      </w:r>
    </w:p>
    <w:p w14:paraId="3BB35471" w14:textId="77777777" w:rsidR="00C91CDB" w:rsidRPr="007867F6" w:rsidRDefault="00C91CDB" w:rsidP="007867F6">
      <w:pPr>
        <w:contextualSpacing/>
        <w:jc w:val="center"/>
        <w:rPr>
          <w:rFonts w:ascii="Times New Roman" w:hAnsi="Times New Roman" w:cs="Times New Roman"/>
          <w:b/>
          <w:bCs/>
          <w:i/>
          <w:iCs/>
          <w:sz w:val="24"/>
          <w:szCs w:val="24"/>
        </w:rPr>
      </w:pPr>
      <w:r w:rsidRPr="007867F6">
        <w:rPr>
          <w:rFonts w:ascii="Times New Roman" w:hAnsi="Times New Roman" w:cs="Times New Roman"/>
          <w:b/>
          <w:bCs/>
          <w:i/>
          <w:iCs/>
          <w:sz w:val="24"/>
          <w:szCs w:val="24"/>
        </w:rPr>
        <w:t>Клинико-психолого-педагогическая характеристика детей дошкольного возраста с задержкой психического развития</w:t>
      </w:r>
    </w:p>
    <w:p w14:paraId="69BB42B3" w14:textId="0B395F01"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Для определения целей и задач АОП ДО для детей с ЗПР значимо понимание клинико- психологических особенностей полиморфной, разнородной категории детей с задержкой психического развития.</w:t>
      </w:r>
    </w:p>
    <w:p w14:paraId="4FFAAA16" w14:textId="381204DF"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 - 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интеллекта, слуха, зрения, опорно-двигательного аппарата, речи. МКБ-10 объединяет этих детей в группу «Дети с общими расстройствами психологического развития» (F84).</w:t>
      </w:r>
    </w:p>
    <w:p w14:paraId="5E5BFEC2" w14:textId="6868DE6B"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w:t>
      </w:r>
    </w:p>
    <w:p w14:paraId="0A49407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14:paraId="373B66A8" w14:textId="33C1B6A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w:t>
      </w:r>
    </w:p>
    <w:p w14:paraId="7CDE08CE" w14:textId="618E4F0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w:t>
      </w:r>
    </w:p>
    <w:p w14:paraId="6D04B581" w14:textId="1E63E2BE"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1CDB" w:rsidRPr="00C91CDB">
        <w:rPr>
          <w:rFonts w:ascii="Times New Roman" w:hAnsi="Times New Roman" w:cs="Times New Roman"/>
          <w:sz w:val="24"/>
          <w:szCs w:val="24"/>
        </w:rPr>
        <w:t>Особенностью рассматриваемого нарушения развития является неравномерность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w:t>
      </w:r>
    </w:p>
    <w:p w14:paraId="68B3FAA4" w14:textId="46FCC90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 соответствии с классификацией </w:t>
      </w:r>
      <w:r w:rsidR="00C91CDB" w:rsidRPr="007867F6">
        <w:rPr>
          <w:rFonts w:ascii="Times New Roman" w:hAnsi="Times New Roman" w:cs="Times New Roman"/>
          <w:i/>
          <w:iCs/>
          <w:sz w:val="24"/>
          <w:szCs w:val="24"/>
        </w:rPr>
        <w:t>К.С. Лебединской</w:t>
      </w:r>
      <w:r w:rsidR="00C91CDB" w:rsidRPr="00C91CDB">
        <w:rPr>
          <w:rFonts w:ascii="Times New Roman" w:hAnsi="Times New Roman" w:cs="Times New Roman"/>
          <w:sz w:val="24"/>
          <w:szCs w:val="24"/>
        </w:rPr>
        <w:t xml:space="preserve"> традиционно различают четыре основных варианта ЗПР:</w:t>
      </w:r>
    </w:p>
    <w:p w14:paraId="5BA34B41" w14:textId="731DCCA4"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психического развития конституционального происхождения</w:t>
      </w:r>
      <w:r w:rsidR="00C91CDB" w:rsidRPr="00C91CDB">
        <w:rPr>
          <w:rFonts w:ascii="Times New Roman" w:hAnsi="Times New Roman" w:cs="Times New Roman"/>
          <w:sz w:val="24"/>
          <w:szCs w:val="24"/>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14:paraId="228AE91D" w14:textId="5C22DB97"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психического развития соматогенного генеза</w:t>
      </w:r>
      <w:r w:rsidR="00C91CDB" w:rsidRPr="00C91CDB">
        <w:rPr>
          <w:rFonts w:ascii="Times New Roman" w:hAnsi="Times New Roman" w:cs="Times New Roman"/>
          <w:sz w:val="24"/>
          <w:szCs w:val="24"/>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w:t>
      </w:r>
    </w:p>
    <w:p w14:paraId="461DB19C" w14:textId="0138BB45"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психического развития психогенного генеза</w:t>
      </w:r>
      <w:r w:rsidR="00C91CDB" w:rsidRPr="00C91CDB">
        <w:rPr>
          <w:rFonts w:ascii="Times New Roman" w:hAnsi="Times New Roman" w:cs="Times New Roman"/>
          <w:sz w:val="24"/>
          <w:szCs w:val="24"/>
        </w:rPr>
        <w:t>.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 - 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14:paraId="7C3390B9" w14:textId="747CC861"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церебрально-органического генеза</w:t>
      </w:r>
      <w:r w:rsidR="00C91CDB" w:rsidRPr="00C91CDB">
        <w:rPr>
          <w:rFonts w:ascii="Times New Roman" w:hAnsi="Times New Roman" w:cs="Times New Roman"/>
          <w:sz w:val="24"/>
          <w:szCs w:val="24"/>
        </w:rPr>
        <w:t>.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w:t>
      </w:r>
    </w:p>
    <w:p w14:paraId="0AE78A5C" w14:textId="3B72446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w:t>
      </w:r>
    </w:p>
    <w:p w14:paraId="6FB3A1F8" w14:textId="7B104D4C"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И.И. Мамайчук выделяет </w:t>
      </w:r>
      <w:r w:rsidR="00C91CDB" w:rsidRPr="007867F6">
        <w:rPr>
          <w:rFonts w:ascii="Times New Roman" w:hAnsi="Times New Roman" w:cs="Times New Roman"/>
          <w:b/>
          <w:bCs/>
          <w:sz w:val="24"/>
          <w:szCs w:val="24"/>
        </w:rPr>
        <w:t>четыре основные группы детей с ЗПР</w:t>
      </w:r>
      <w:r w:rsidR="00C91CDB" w:rsidRPr="00C91CDB">
        <w:rPr>
          <w:rFonts w:ascii="Times New Roman" w:hAnsi="Times New Roman" w:cs="Times New Roman"/>
          <w:sz w:val="24"/>
          <w:szCs w:val="24"/>
        </w:rPr>
        <w:t>:</w:t>
      </w:r>
    </w:p>
    <w:p w14:paraId="595989E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w:t>
      </w:r>
      <w:r w:rsidRPr="00C91CDB">
        <w:rPr>
          <w:rFonts w:ascii="Times New Roman" w:hAnsi="Times New Roman" w:cs="Times New Roman"/>
          <w:sz w:val="24"/>
          <w:szCs w:val="24"/>
        </w:rPr>
        <w:tab/>
      </w:r>
      <w:r w:rsidRPr="00831C2C">
        <w:rPr>
          <w:rFonts w:ascii="Times New Roman" w:hAnsi="Times New Roman" w:cs="Times New Roman"/>
          <w:i/>
          <w:iCs/>
          <w:sz w:val="24"/>
          <w:szCs w:val="24"/>
        </w:rPr>
        <w:t>Дети с относительной сформированностью психических процессов, но сниженной познавательной активностью</w:t>
      </w:r>
      <w:r w:rsidRPr="00C91CDB">
        <w:rPr>
          <w:rFonts w:ascii="Times New Roman" w:hAnsi="Times New Roman" w:cs="Times New Roman"/>
          <w:sz w:val="24"/>
          <w:szCs w:val="24"/>
        </w:rPr>
        <w:t>. В этой группе наиболее часто встречаются дети с ЗПР вследствие психофизического инфантилизма и дети с соматогенной и психогенной формами ЗПР.</w:t>
      </w:r>
    </w:p>
    <w:p w14:paraId="5B0D130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w:t>
      </w:r>
      <w:r w:rsidRPr="00C91CDB">
        <w:rPr>
          <w:rFonts w:ascii="Times New Roman" w:hAnsi="Times New Roman" w:cs="Times New Roman"/>
          <w:sz w:val="24"/>
          <w:szCs w:val="24"/>
        </w:rPr>
        <w:tab/>
      </w:r>
      <w:r w:rsidRPr="00831C2C">
        <w:rPr>
          <w:rFonts w:ascii="Times New Roman" w:hAnsi="Times New Roman" w:cs="Times New Roman"/>
          <w:i/>
          <w:iCs/>
          <w:sz w:val="24"/>
          <w:szCs w:val="24"/>
        </w:rPr>
        <w:t>Дети с неравномерным проявлением познавательной активности и продуктивности</w:t>
      </w:r>
      <w:r w:rsidRPr="00C91CDB">
        <w:rPr>
          <w:rFonts w:ascii="Times New Roman" w:hAnsi="Times New Roman" w:cs="Times New Roman"/>
          <w:sz w:val="24"/>
          <w:szCs w:val="24"/>
        </w:rPr>
        <w:t>.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14:paraId="1FA0BE4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3.</w:t>
      </w:r>
      <w:r w:rsidRPr="00C91CDB">
        <w:rPr>
          <w:rFonts w:ascii="Times New Roman" w:hAnsi="Times New Roman" w:cs="Times New Roman"/>
          <w:sz w:val="24"/>
          <w:szCs w:val="24"/>
        </w:rPr>
        <w:tab/>
        <w:t>Дети с выраженным нарушением интеллектуальной продуктивности, но с достаточной познавательной активностью. В эту группу входят дети с ЗПР церебрально- органического генеза, у которых наблюдается выраженная дефицитарность отдельных психических функций (памяти, внимания, гнозиса, праксиса).</w:t>
      </w:r>
    </w:p>
    <w:p w14:paraId="74B07A7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w:t>
      </w:r>
      <w:r w:rsidRPr="00C91CDB">
        <w:rPr>
          <w:rFonts w:ascii="Times New Roman" w:hAnsi="Times New Roman" w:cs="Times New Roman"/>
          <w:sz w:val="24"/>
          <w:szCs w:val="24"/>
        </w:rPr>
        <w:tab/>
      </w:r>
      <w:r w:rsidRPr="00831C2C">
        <w:rPr>
          <w:rFonts w:ascii="Times New Roman" w:hAnsi="Times New Roman" w:cs="Times New Roman"/>
          <w:i/>
          <w:iCs/>
          <w:sz w:val="24"/>
          <w:szCs w:val="24"/>
        </w:rPr>
        <w:t>Дети, для которых характерно сочетание низкого уровня интеллектуальной продуктивности и слабо выраженной познавательной активности</w:t>
      </w:r>
      <w:r w:rsidRPr="00C91CDB">
        <w:rPr>
          <w:rFonts w:ascii="Times New Roman" w:hAnsi="Times New Roman" w:cs="Times New Roman"/>
          <w:sz w:val="24"/>
          <w:szCs w:val="24"/>
        </w:rPr>
        <w:t>.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14:paraId="3157FF4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w:t>
      </w:r>
    </w:p>
    <w:p w14:paraId="17EA0A69" w14:textId="77777777" w:rsidR="00C91CDB" w:rsidRPr="00C91CDB" w:rsidRDefault="00C91CDB" w:rsidP="007867F6">
      <w:pPr>
        <w:contextualSpacing/>
        <w:jc w:val="both"/>
        <w:rPr>
          <w:rFonts w:ascii="Times New Roman" w:hAnsi="Times New Roman" w:cs="Times New Roman"/>
          <w:sz w:val="24"/>
          <w:szCs w:val="24"/>
        </w:rPr>
      </w:pPr>
    </w:p>
    <w:p w14:paraId="35FF50F0" w14:textId="6970A91C" w:rsidR="00C91CDB" w:rsidRPr="00831C2C" w:rsidRDefault="00C91CDB" w:rsidP="00831C2C">
      <w:pPr>
        <w:contextualSpacing/>
        <w:jc w:val="center"/>
        <w:rPr>
          <w:rFonts w:ascii="Times New Roman" w:hAnsi="Times New Roman" w:cs="Times New Roman"/>
          <w:b/>
          <w:bCs/>
          <w:i/>
          <w:iCs/>
          <w:sz w:val="24"/>
          <w:szCs w:val="24"/>
        </w:rPr>
      </w:pPr>
      <w:r w:rsidRPr="00831C2C">
        <w:rPr>
          <w:rFonts w:ascii="Times New Roman" w:hAnsi="Times New Roman" w:cs="Times New Roman"/>
          <w:b/>
          <w:bCs/>
          <w:i/>
          <w:iCs/>
          <w:sz w:val="24"/>
          <w:szCs w:val="24"/>
        </w:rPr>
        <w:t>Психологические особенности детей дошкольного возраста с ЗПР</w:t>
      </w:r>
    </w:p>
    <w:p w14:paraId="1ED0E766" w14:textId="07731F84"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В дошкольном возрасте проявления задержки становятся более выраженными и проявляются в следующем:</w:t>
      </w:r>
    </w:p>
    <w:p w14:paraId="4F49F039" w14:textId="3C301182" w:rsidR="00C91CDB" w:rsidRPr="00C91CDB" w:rsidRDefault="00831C2C" w:rsidP="007867F6">
      <w:pPr>
        <w:contextualSpacing/>
        <w:jc w:val="both"/>
        <w:rPr>
          <w:rFonts w:ascii="Times New Roman" w:hAnsi="Times New Roman" w:cs="Times New Roman"/>
          <w:sz w:val="24"/>
          <w:szCs w:val="24"/>
        </w:rPr>
      </w:pPr>
      <w:r w:rsidRPr="00831C2C">
        <w:rPr>
          <w:rFonts w:ascii="Times New Roman" w:hAnsi="Times New Roman" w:cs="Times New Roman"/>
          <w:i/>
          <w:iCs/>
          <w:sz w:val="24"/>
          <w:szCs w:val="24"/>
        </w:rPr>
        <w:t xml:space="preserve">        </w:t>
      </w:r>
      <w:r w:rsidR="00C91CDB" w:rsidRPr="00831C2C">
        <w:rPr>
          <w:rFonts w:ascii="Times New Roman" w:hAnsi="Times New Roman" w:cs="Times New Roman"/>
          <w:i/>
          <w:iCs/>
          <w:sz w:val="24"/>
          <w:szCs w:val="24"/>
        </w:rPr>
        <w:t>Недостаточная познавательная активность нередко в сочетании с быстрой утомляемостью и истощаемостью</w:t>
      </w:r>
      <w:r w:rsidR="00C91CDB" w:rsidRPr="00C91CDB">
        <w:rPr>
          <w:rFonts w:ascii="Times New Roman" w:hAnsi="Times New Roman" w:cs="Times New Roman"/>
          <w:sz w:val="24"/>
          <w:szCs w:val="24"/>
        </w:rPr>
        <w:t>. Дети с ЗПР отличаются пониженной, по сравнению с возрастной нормой, умственной работоспособностью, особенно при усложнении деятельности.</w:t>
      </w:r>
    </w:p>
    <w:p w14:paraId="62918F13" w14:textId="4587AA77"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831C2C">
        <w:rPr>
          <w:rFonts w:ascii="Times New Roman" w:hAnsi="Times New Roman" w:cs="Times New Roman"/>
          <w:i/>
          <w:iCs/>
          <w:sz w:val="24"/>
          <w:szCs w:val="24"/>
        </w:rPr>
        <w:t>Отставание в развитии психомоторных функций, недостатки общей и мелкой моторики, координационных способностей, чувства ритма</w:t>
      </w:r>
      <w:r w:rsidR="00C91CDB" w:rsidRPr="00C91CDB">
        <w:rPr>
          <w:rFonts w:ascii="Times New Roman" w:hAnsi="Times New Roman" w:cs="Times New Roman"/>
          <w:sz w:val="24"/>
          <w:szCs w:val="24"/>
        </w:rPr>
        <w:t>. 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14:paraId="052AB9FA" w14:textId="1391A2D0"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831C2C">
        <w:rPr>
          <w:rFonts w:ascii="Times New Roman" w:hAnsi="Times New Roman" w:cs="Times New Roman"/>
          <w:i/>
          <w:iCs/>
          <w:sz w:val="24"/>
          <w:szCs w:val="24"/>
        </w:rPr>
        <w:t>Недостаточность объема, обобщенности, предметности и целостности восприятия</w:t>
      </w:r>
      <w:r w:rsidR="00C91CDB" w:rsidRPr="00C91CDB">
        <w:rPr>
          <w:rFonts w:ascii="Times New Roman" w:hAnsi="Times New Roman" w:cs="Times New Roman"/>
          <w:sz w:val="24"/>
          <w:szCs w:val="24"/>
        </w:rPr>
        <w:t>, 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14:paraId="532D58C7" w14:textId="256ABC4D"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Более </w:t>
      </w:r>
      <w:r w:rsidR="00C91CDB" w:rsidRPr="00831C2C">
        <w:rPr>
          <w:rFonts w:ascii="Times New Roman" w:hAnsi="Times New Roman" w:cs="Times New Roman"/>
          <w:i/>
          <w:iCs/>
          <w:sz w:val="24"/>
          <w:szCs w:val="24"/>
        </w:rPr>
        <w:t>низкая способность</w:t>
      </w:r>
      <w:r w:rsidR="00C91CDB" w:rsidRPr="00C91CDB">
        <w:rPr>
          <w:rFonts w:ascii="Times New Roman" w:hAnsi="Times New Roman" w:cs="Times New Roman"/>
          <w:sz w:val="24"/>
          <w:szCs w:val="24"/>
        </w:rPr>
        <w:t xml:space="preserve">, по сравнению с нормально развивающимися детьми того же возраста, </w:t>
      </w:r>
      <w:r w:rsidR="00C91CDB" w:rsidRPr="00831C2C">
        <w:rPr>
          <w:rFonts w:ascii="Times New Roman" w:hAnsi="Times New Roman" w:cs="Times New Roman"/>
          <w:i/>
          <w:iCs/>
          <w:sz w:val="24"/>
          <w:szCs w:val="24"/>
        </w:rPr>
        <w:t>к приему и переработке перцептивной информации</w:t>
      </w:r>
      <w:r w:rsidR="00C91CDB" w:rsidRPr="00C91CDB">
        <w:rPr>
          <w:rFonts w:ascii="Times New Roman" w:hAnsi="Times New Roman" w:cs="Times New Roman"/>
          <w:sz w:val="24"/>
          <w:szCs w:val="24"/>
        </w:rPr>
        <w:t>, 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w:t>
      </w:r>
    </w:p>
    <w:p w14:paraId="0DB3A389" w14:textId="399C9837" w:rsidR="00C91CDB" w:rsidRPr="00C91CDB" w:rsidRDefault="000E6629"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14:paraId="65383671" w14:textId="0CD40E93"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Незрелость мыслительных операций. 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00BF72B7">
        <w:rPr>
          <w:rFonts w:ascii="Times New Roman" w:hAnsi="Times New Roman" w:cs="Times New Roman"/>
          <w:sz w:val="24"/>
          <w:szCs w:val="24"/>
        </w:rPr>
        <w:t xml:space="preserve">       </w:t>
      </w:r>
      <w:r w:rsidRPr="00BF72B7">
        <w:rPr>
          <w:rFonts w:ascii="Times New Roman" w:hAnsi="Times New Roman" w:cs="Times New Roman"/>
          <w:i/>
          <w:iCs/>
          <w:sz w:val="24"/>
          <w:szCs w:val="24"/>
        </w:rPr>
        <w:lastRenderedPageBreak/>
        <w:t>Незрелость мыслительных операций</w:t>
      </w:r>
      <w:r w:rsidRPr="00C91CDB">
        <w:rPr>
          <w:rFonts w:ascii="Times New Roman" w:hAnsi="Times New Roman" w:cs="Times New Roman"/>
          <w:sz w:val="24"/>
          <w:szCs w:val="24"/>
        </w:rPr>
        <w:t xml:space="preserve"> сказывается на продуктивности наглядно- 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w:t>
      </w:r>
      <w:r w:rsidR="00BF72B7">
        <w:rPr>
          <w:rFonts w:ascii="Times New Roman" w:hAnsi="Times New Roman" w:cs="Times New Roman"/>
          <w:sz w:val="24"/>
          <w:szCs w:val="24"/>
        </w:rPr>
        <w:t xml:space="preserve"> </w:t>
      </w:r>
      <w:r w:rsidRPr="00C91CDB">
        <w:rPr>
          <w:rFonts w:ascii="Times New Roman" w:hAnsi="Times New Roman" w:cs="Times New Roman"/>
          <w:sz w:val="24"/>
          <w:szCs w:val="24"/>
        </w:rPr>
        <w:t>простые умозаключения, могут осуществлять мыслительные операции на уровне словесно- 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w:t>
      </w:r>
    </w:p>
    <w:p w14:paraId="388D7EA5" w14:textId="6A97A46F"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Задержанный темп формирования мнестической деятельности, низкая продуктивность и прочность запоминания</w:t>
      </w:r>
      <w:r w:rsidR="00C91CDB" w:rsidRPr="00C91CDB">
        <w:rPr>
          <w:rFonts w:ascii="Times New Roman" w:hAnsi="Times New Roman" w:cs="Times New Roman"/>
          <w:sz w:val="24"/>
          <w:szCs w:val="24"/>
        </w:rPr>
        <w:t>, особенно на уровне слухоречевой памяти, отрицательно сказывается на усвоении получаемой информации.</w:t>
      </w:r>
    </w:p>
    <w:p w14:paraId="27404181" w14:textId="09881CA8"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00C91CDB" w:rsidRPr="00BF72B7">
        <w:rPr>
          <w:rFonts w:ascii="Times New Roman" w:hAnsi="Times New Roman" w:cs="Times New Roman"/>
          <w:i/>
          <w:iCs/>
          <w:sz w:val="24"/>
          <w:szCs w:val="24"/>
        </w:rPr>
        <w:t>саморегуляция</w:t>
      </w:r>
      <w:r w:rsidR="00C91CDB" w:rsidRPr="00C91CDB">
        <w:rPr>
          <w:rFonts w:ascii="Times New Roman" w:hAnsi="Times New Roman" w:cs="Times New Roman"/>
          <w:sz w:val="24"/>
          <w:szCs w:val="24"/>
        </w:rPr>
        <w:t>, что негативно сказывается на успешности ребенка при освоении образовательной программы.</w:t>
      </w:r>
    </w:p>
    <w:p w14:paraId="671DC93A" w14:textId="3A40A8FB"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Эмоциональная сфера дошкольников с ЗПР</w:t>
      </w:r>
      <w:r w:rsidR="00C91CDB" w:rsidRPr="00C91CDB">
        <w:rPr>
          <w:rFonts w:ascii="Times New Roman" w:hAnsi="Times New Roman" w:cs="Times New Roman"/>
          <w:sz w:val="24"/>
          <w:szCs w:val="24"/>
        </w:rPr>
        <w:t xml:space="preserve">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14:paraId="7CBDAE54" w14:textId="4D50D331"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 xml:space="preserve">Незрелость эмоционально-волевой сферы и коммуникативной деятельности </w:t>
      </w:r>
      <w:r w:rsidR="00C91CDB" w:rsidRPr="00C91CDB">
        <w:rPr>
          <w:rFonts w:ascii="Times New Roman" w:hAnsi="Times New Roman" w:cs="Times New Roman"/>
          <w:sz w:val="24"/>
          <w:szCs w:val="24"/>
        </w:rPr>
        <w:t>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w:t>
      </w:r>
    </w:p>
    <w:p w14:paraId="13D5BAD0" w14:textId="50A7576E"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Задержка в развитии и своеобразие игровой деятельности</w:t>
      </w:r>
      <w:r w:rsidR="00C91CDB" w:rsidRPr="00C91CDB">
        <w:rPr>
          <w:rFonts w:ascii="Times New Roman" w:hAnsi="Times New Roman" w:cs="Times New Roman"/>
          <w:sz w:val="24"/>
          <w:szCs w:val="24"/>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14:paraId="096C7F6E" w14:textId="6A65132E"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Недоразвитие речи</w:t>
      </w:r>
      <w:r w:rsidR="00C91CDB" w:rsidRPr="00C91CDB">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носит системный характер. Особенности речевого развития детей с ЗПР</w:t>
      </w:r>
      <w:r w:rsidR="00C91CDB" w:rsidRPr="00C91CDB">
        <w:rPr>
          <w:rFonts w:ascii="Times New Roman" w:hAnsi="Times New Roman" w:cs="Times New Roman"/>
          <w:sz w:val="24"/>
          <w:szCs w:val="24"/>
        </w:rPr>
        <w:t xml:space="preserve"> обусловлены своеобразием их познавательной деятельности и проявляются в следующем:</w:t>
      </w:r>
    </w:p>
    <w:p w14:paraId="2261457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отставание в овладении речью как средством общения и всеми компонентами языка;</w:t>
      </w:r>
    </w:p>
    <w:p w14:paraId="08B31AB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низкая речевая активность;</w:t>
      </w:r>
    </w:p>
    <w:p w14:paraId="5A1567B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бедность, недифференцированность словаря;</w:t>
      </w:r>
    </w:p>
    <w:p w14:paraId="023924B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выраженные недостатки грамматического строя речи: словообразования, словоизменения, синтаксической системы языка;</w:t>
      </w:r>
    </w:p>
    <w:p w14:paraId="6542214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слабость словесной регуляции действий, трудности вербализации и словесного отчета; задержка</w:t>
      </w:r>
      <w:r w:rsidRPr="00C91CDB">
        <w:rPr>
          <w:rFonts w:ascii="Times New Roman" w:hAnsi="Times New Roman" w:cs="Times New Roman"/>
          <w:sz w:val="24"/>
          <w:szCs w:val="24"/>
        </w:rPr>
        <w:tab/>
        <w:t>в</w:t>
      </w:r>
      <w:r w:rsidRPr="00C91CDB">
        <w:rPr>
          <w:rFonts w:ascii="Times New Roman" w:hAnsi="Times New Roman" w:cs="Times New Roman"/>
          <w:sz w:val="24"/>
          <w:szCs w:val="24"/>
        </w:rPr>
        <w:tab/>
        <w:t>развитии</w:t>
      </w:r>
      <w:r w:rsidRPr="00C91CDB">
        <w:rPr>
          <w:rFonts w:ascii="Times New Roman" w:hAnsi="Times New Roman" w:cs="Times New Roman"/>
          <w:sz w:val="24"/>
          <w:szCs w:val="24"/>
        </w:rPr>
        <w:tab/>
        <w:t>фразовой</w:t>
      </w:r>
      <w:r w:rsidRPr="00C91CDB">
        <w:rPr>
          <w:rFonts w:ascii="Times New Roman" w:hAnsi="Times New Roman" w:cs="Times New Roman"/>
          <w:sz w:val="24"/>
          <w:szCs w:val="24"/>
        </w:rPr>
        <w:tab/>
        <w:t>речи,</w:t>
      </w:r>
      <w:r w:rsidRPr="00C91CDB">
        <w:rPr>
          <w:rFonts w:ascii="Times New Roman" w:hAnsi="Times New Roman" w:cs="Times New Roman"/>
          <w:sz w:val="24"/>
          <w:szCs w:val="24"/>
        </w:rPr>
        <w:tab/>
        <w:t>неполноценность</w:t>
      </w:r>
      <w:r w:rsidRPr="00C91CDB">
        <w:rPr>
          <w:rFonts w:ascii="Times New Roman" w:hAnsi="Times New Roman" w:cs="Times New Roman"/>
          <w:sz w:val="24"/>
          <w:szCs w:val="24"/>
        </w:rPr>
        <w:tab/>
        <w:t>развернутых</w:t>
      </w:r>
      <w:r w:rsidRPr="00C91CDB">
        <w:rPr>
          <w:rFonts w:ascii="Times New Roman" w:hAnsi="Times New Roman" w:cs="Times New Roman"/>
          <w:sz w:val="24"/>
          <w:szCs w:val="24"/>
        </w:rPr>
        <w:tab/>
        <w:t>речевых высказываний;</w:t>
      </w:r>
    </w:p>
    <w:p w14:paraId="35044FE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недостаточный уровень ориентировки в языковой действительности, трудности в осознании звуко-слогового строения слова, состава предложения;</w:t>
      </w:r>
    </w:p>
    <w:p w14:paraId="0179517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недостатки устной речи и несформированность функционального базиса письменной речи обусловливают особые проблемы при овладении грамотой;</w:t>
      </w:r>
    </w:p>
    <w:p w14:paraId="26371D3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недостатки семантической стороны, которые проявляются в трудностях понимания значения слова, логико-грамматических конструкций, скрытого смысла текста.</w:t>
      </w:r>
    </w:p>
    <w:p w14:paraId="2B67CE46" w14:textId="1A14D949"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Для дошкольников с ЗПР характерна </w:t>
      </w:r>
      <w:r w:rsidR="00C91CDB" w:rsidRPr="00BF72B7">
        <w:rPr>
          <w:rFonts w:ascii="Times New Roman" w:hAnsi="Times New Roman" w:cs="Times New Roman"/>
          <w:i/>
          <w:iCs/>
          <w:sz w:val="24"/>
          <w:szCs w:val="24"/>
        </w:rPr>
        <w:t>неоднородность нарушенных и сохранных звеньев в структуре психической деятельности</w:t>
      </w:r>
      <w:r w:rsidR="00C91CDB" w:rsidRPr="00C91CDB">
        <w:rPr>
          <w:rFonts w:ascii="Times New Roman" w:hAnsi="Times New Roman" w:cs="Times New Roman"/>
          <w:sz w:val="24"/>
          <w:szCs w:val="24"/>
        </w:rPr>
        <w:t>,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w:t>
      </w:r>
    </w:p>
    <w:p w14:paraId="486120DE" w14:textId="34BAE0AB"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Вышеперечисленные особенности познавательной деятельности, речи, эмоционально- волевой сферы обусловливают слабость функционального базиса, обеспечивающего дальнейшую учебную деятельность детей с ЗПР в </w:t>
      </w:r>
      <w:r w:rsidR="00C91CDB" w:rsidRPr="00BF72B7">
        <w:rPr>
          <w:rFonts w:ascii="Times New Roman" w:hAnsi="Times New Roman" w:cs="Times New Roman"/>
          <w:i/>
          <w:iCs/>
          <w:sz w:val="24"/>
          <w:szCs w:val="24"/>
        </w:rPr>
        <w:t>коммуникативном, регулятивном, познавательном, личностном компонентах</w:t>
      </w:r>
      <w:r w:rsidR="00C91CDB" w:rsidRPr="00C91CDB">
        <w:rPr>
          <w:rFonts w:ascii="Times New Roman" w:hAnsi="Times New Roman" w:cs="Times New Roman"/>
          <w:sz w:val="24"/>
          <w:szCs w:val="24"/>
        </w:rPr>
        <w:t>. 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14:paraId="5136C724" w14:textId="77777777" w:rsidR="00C91CDB" w:rsidRPr="00C91CDB" w:rsidRDefault="00C91CDB" w:rsidP="007867F6">
      <w:pPr>
        <w:contextualSpacing/>
        <w:jc w:val="both"/>
        <w:rPr>
          <w:rFonts w:ascii="Times New Roman" w:hAnsi="Times New Roman" w:cs="Times New Roman"/>
          <w:sz w:val="24"/>
          <w:szCs w:val="24"/>
        </w:rPr>
      </w:pPr>
    </w:p>
    <w:p w14:paraId="3D82942F" w14:textId="0049BDB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Особые образовательные потребности детей</w:t>
      </w:r>
    </w:p>
    <w:p w14:paraId="557B9C53" w14:textId="7777777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дошкольного возраста с ЗПР</w:t>
      </w:r>
    </w:p>
    <w:p w14:paraId="02290069" w14:textId="5B596992"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 ФГОС ДО отмечается, что образовательная и </w:t>
      </w:r>
      <w:r w:rsidR="00C91CDB" w:rsidRPr="00BF72B7">
        <w:rPr>
          <w:rFonts w:ascii="Times New Roman" w:hAnsi="Times New Roman" w:cs="Times New Roman"/>
          <w:i/>
          <w:iCs/>
          <w:sz w:val="24"/>
          <w:szCs w:val="24"/>
        </w:rPr>
        <w:t>коррекционная</w:t>
      </w:r>
      <w:r w:rsidR="00C91CDB" w:rsidRPr="00C91CDB">
        <w:rPr>
          <w:rFonts w:ascii="Times New Roman" w:hAnsi="Times New Roman" w:cs="Times New Roman"/>
          <w:sz w:val="24"/>
          <w:szCs w:val="24"/>
        </w:rPr>
        <w:t xml:space="preserve"> работа в группах комбинированной и компенсирующей направленности должна учитывать особенности развития и </w:t>
      </w:r>
      <w:r w:rsidR="00C91CDB" w:rsidRPr="00BF72B7">
        <w:rPr>
          <w:rFonts w:ascii="Times New Roman" w:hAnsi="Times New Roman" w:cs="Times New Roman"/>
          <w:i/>
          <w:iCs/>
          <w:sz w:val="24"/>
          <w:szCs w:val="24"/>
        </w:rPr>
        <w:t>специфические образовательные потребности и возможности</w:t>
      </w:r>
      <w:r w:rsidR="00C91CDB" w:rsidRPr="00C91CDB">
        <w:rPr>
          <w:rFonts w:ascii="Times New Roman" w:hAnsi="Times New Roman" w:cs="Times New Roman"/>
          <w:sz w:val="24"/>
          <w:szCs w:val="24"/>
        </w:rPr>
        <w:t xml:space="preserve"> каждой категории детей.</w:t>
      </w:r>
    </w:p>
    <w:p w14:paraId="7A0170F7" w14:textId="33199A66"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Особые образовательные потребности детей с ОВЗ определяются как общими, так и специфическими недостатками развития, а также иерархией нарушений в структуре дефекта (Н.В. Бабкина, Н.Ю. Борякова).</w:t>
      </w:r>
    </w:p>
    <w:p w14:paraId="2457B61C" w14:textId="6D521342"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Вышеперечисленные особенности детей раннего возраста с задержкой психомоторного и речевого развития и для детей дошкольного возраста с ЗПР обусловливают их </w:t>
      </w:r>
      <w:r w:rsidR="00C91CDB" w:rsidRPr="00BF72B7">
        <w:rPr>
          <w:rFonts w:ascii="Times New Roman" w:hAnsi="Times New Roman" w:cs="Times New Roman"/>
          <w:b/>
          <w:bCs/>
          <w:i/>
          <w:iCs/>
          <w:sz w:val="24"/>
          <w:szCs w:val="24"/>
        </w:rPr>
        <w:t>особые образовательные потребности</w:t>
      </w:r>
      <w:r w:rsidR="00C91CDB" w:rsidRPr="00C91CDB">
        <w:rPr>
          <w:rFonts w:ascii="Times New Roman" w:hAnsi="Times New Roman" w:cs="Times New Roman"/>
          <w:sz w:val="24"/>
          <w:szCs w:val="24"/>
        </w:rPr>
        <w:t>:</w:t>
      </w:r>
    </w:p>
    <w:p w14:paraId="53F21CD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раннее выявление недостатков в развитии и получение специальной психолого- педагогической помощи на дошкольном этапе образования;</w:t>
      </w:r>
    </w:p>
    <w:p w14:paraId="0A489D8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14:paraId="1ECFF37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преемственности между дошкольным и школьным образованием как условия непрерывности коррекционно-развивающего процесса;</w:t>
      </w:r>
    </w:p>
    <w:p w14:paraId="2ABC41F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осуществление индивидуально-ориентированной психолого-педагогической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 педагогического консилиума;</w:t>
      </w:r>
    </w:p>
    <w:p w14:paraId="133BBF3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14:paraId="76230E3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щадящий, комфортный, здоровье сберегающий режим жизнедеятельности детей и образовательных нагрузок;</w:t>
      </w:r>
    </w:p>
    <w:p w14:paraId="39E6775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изменение объема и содержания образования, его вариативность; восполнение пробелов в овладении образовательной программой ДО; вариативность освоения образовательной программы;</w:t>
      </w:r>
    </w:p>
    <w:p w14:paraId="597DAA4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индивидуально-дифференцированный подход в процессе усвоения образовательной программы;</w:t>
      </w:r>
    </w:p>
    <w:p w14:paraId="44F99BC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p>
    <w:p w14:paraId="36D9765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постоянная стимуляция познавательной и речевой активности, побуждение интереса к себе, окружающему предметному миру и социальному окружению;</w:t>
      </w:r>
    </w:p>
    <w:p w14:paraId="4F9E7E3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14:paraId="0E5BDE5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14:paraId="756C8BF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14:paraId="6042419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w:t>
      </w:r>
    </w:p>
    <w:p w14:paraId="68DB4D5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14:paraId="4032FCB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развитие всех компонентов речи, речеязыковой компетентности;</w:t>
      </w:r>
    </w:p>
    <w:p w14:paraId="7F16BB5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14:paraId="261E134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раннего возраста с задержкой психомоторного и речевого развития и ребенка дошкольного возраста с ЗПР.</w:t>
      </w:r>
    </w:p>
    <w:p w14:paraId="6AD5A137" w14:textId="77777777" w:rsidR="00C91CDB" w:rsidRPr="00C91CDB" w:rsidRDefault="00C91CDB" w:rsidP="007867F6">
      <w:pPr>
        <w:contextualSpacing/>
        <w:jc w:val="both"/>
        <w:rPr>
          <w:rFonts w:ascii="Times New Roman" w:hAnsi="Times New Roman" w:cs="Times New Roman"/>
          <w:sz w:val="24"/>
          <w:szCs w:val="24"/>
        </w:rPr>
      </w:pPr>
    </w:p>
    <w:p w14:paraId="2096BDCF" w14:textId="7777777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Механизмы адаптации АОП ДО для обучающихся с ЗПР.</w:t>
      </w:r>
    </w:p>
    <w:p w14:paraId="51FC675E" w14:textId="2EA695F0"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14:paraId="5B1671B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1.</w:t>
      </w:r>
      <w:r w:rsidRPr="00C91CDB">
        <w:rPr>
          <w:rFonts w:ascii="Times New Roman" w:hAnsi="Times New Roman" w:cs="Times New Roman"/>
          <w:sz w:val="24"/>
          <w:szCs w:val="24"/>
        </w:rPr>
        <w:tab/>
        <w:t>Конкретизацию задач и содержания АОП ДО для детей с ЗПР с учетом индивидуально-типологических особенностей и образовательных потребностей контингента воспитанников МБДОУ.</w:t>
      </w:r>
    </w:p>
    <w:p w14:paraId="0714666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w:t>
      </w:r>
      <w:r w:rsidRPr="00C91CDB">
        <w:rPr>
          <w:rFonts w:ascii="Times New Roman" w:hAnsi="Times New Roman" w:cs="Times New Roman"/>
          <w:sz w:val="24"/>
          <w:szCs w:val="24"/>
        </w:rPr>
        <w:tab/>
        <w:t>Вариативность планируемых результатов освоения образовательной программы в соответствии с поставленными задачами и возможностями детей с ЗПР.</w:t>
      </w:r>
    </w:p>
    <w:p w14:paraId="34A91B6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3.</w:t>
      </w:r>
      <w:r w:rsidRPr="00C91CDB">
        <w:rPr>
          <w:rFonts w:ascii="Times New Roman" w:hAnsi="Times New Roman" w:cs="Times New Roman"/>
          <w:sz w:val="24"/>
          <w:szCs w:val="24"/>
        </w:rPr>
        <w:tab/>
        <w:t>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14:paraId="568C97F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w:t>
      </w:r>
      <w:r w:rsidRPr="00C91CDB">
        <w:rPr>
          <w:rFonts w:ascii="Times New Roman" w:hAnsi="Times New Roman" w:cs="Times New Roman"/>
          <w:sz w:val="24"/>
          <w:szCs w:val="24"/>
        </w:rPr>
        <w:tab/>
        <w:t>Применение психолого-педагогической диагностики как механизма адаптации коррекционно-образовательного содержания АОП ДО для детей с ЗПР,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w:t>
      </w:r>
    </w:p>
    <w:p w14:paraId="6AAF4B0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5.</w:t>
      </w:r>
      <w:r w:rsidRPr="00C91CDB">
        <w:rPr>
          <w:rFonts w:ascii="Times New Roman" w:hAnsi="Times New Roman" w:cs="Times New Roman"/>
          <w:sz w:val="24"/>
          <w:szCs w:val="24"/>
        </w:rPr>
        <w:tab/>
        <w:t>Коррекционную направленность всего образовательно - 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14:paraId="61DF2DE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6.</w:t>
      </w:r>
      <w:r w:rsidRPr="00C91CDB">
        <w:rPr>
          <w:rFonts w:ascii="Times New Roman" w:hAnsi="Times New Roman" w:cs="Times New Roman"/>
          <w:sz w:val="24"/>
          <w:szCs w:val="24"/>
        </w:rPr>
        <w:tab/>
        <w:t>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w:t>
      </w:r>
    </w:p>
    <w:p w14:paraId="49EFE9C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7.</w:t>
      </w:r>
      <w:r w:rsidRPr="00C91CDB">
        <w:rPr>
          <w:rFonts w:ascii="Times New Roman" w:hAnsi="Times New Roman" w:cs="Times New Roman"/>
          <w:sz w:val="24"/>
          <w:szCs w:val="24"/>
        </w:rPr>
        <w:tab/>
        <w:t>Подбор методического обеспечения (программно-методических материалов, дидактических пособий, учебных средств и оборудования) для реализации АОП ДО для детей с ЗПР.</w:t>
      </w:r>
    </w:p>
    <w:p w14:paraId="13E762D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8.</w:t>
      </w:r>
      <w:r w:rsidRPr="00C91CDB">
        <w:rPr>
          <w:rFonts w:ascii="Times New Roman" w:hAnsi="Times New Roman" w:cs="Times New Roman"/>
          <w:sz w:val="24"/>
          <w:szCs w:val="24"/>
        </w:rPr>
        <w:tab/>
        <w:t>Обеспечение практической направленности содержания Программы, ее связи с бытовой, предметно-практической, игровой, продуктивной деятельностью детей.</w:t>
      </w:r>
    </w:p>
    <w:p w14:paraId="2EC8724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9.</w:t>
      </w:r>
      <w:r w:rsidRPr="00C91CDB">
        <w:rPr>
          <w:rFonts w:ascii="Times New Roman" w:hAnsi="Times New Roman" w:cs="Times New Roman"/>
          <w:sz w:val="24"/>
          <w:szCs w:val="24"/>
        </w:rPr>
        <w:tab/>
        <w:t>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14:paraId="5AD4FE42" w14:textId="77777777" w:rsidR="00C91CDB" w:rsidRPr="00C91CDB" w:rsidRDefault="00C91CDB" w:rsidP="007867F6">
      <w:pPr>
        <w:contextualSpacing/>
        <w:jc w:val="both"/>
        <w:rPr>
          <w:rFonts w:ascii="Times New Roman" w:hAnsi="Times New Roman" w:cs="Times New Roman"/>
          <w:sz w:val="24"/>
          <w:szCs w:val="24"/>
        </w:rPr>
      </w:pPr>
    </w:p>
    <w:p w14:paraId="382B1C78" w14:textId="7777777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Условия реализации АОП ДО для детей с ЗПР:</w:t>
      </w:r>
    </w:p>
    <w:p w14:paraId="68EFF00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w:t>
      </w:r>
    </w:p>
    <w:p w14:paraId="57D8EF0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w:t>
      </w:r>
    </w:p>
    <w:p w14:paraId="3855A96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w:t>
      </w:r>
    </w:p>
    <w:p w14:paraId="49504BB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преемственность в работе всех участников образовательных отношений;</w:t>
      </w:r>
    </w:p>
    <w:p w14:paraId="2875F5B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14:paraId="50602A7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проведение непрерывного мониторинга развития ребенка и качества освоения Программы в специально созданных условиях;</w:t>
      </w:r>
    </w:p>
    <w:p w14:paraId="144A384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взаимодействие с ППк для повышения эффективности реализации задач АОП ДО для детей с ЗПР;</w:t>
      </w:r>
    </w:p>
    <w:p w14:paraId="7E5CD65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установление продуктивного взаимодействия семьи и МБДОУ, активизация ресурсов семьи; комплексное сопровождение семьи ребенка с ЗПР командой специалистов;</w:t>
      </w:r>
    </w:p>
    <w:p w14:paraId="4A98122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осуществление контроля эффективности реализации Программы со стороны ППк.</w:t>
      </w:r>
    </w:p>
    <w:p w14:paraId="46FCA1A8" w14:textId="77777777" w:rsidR="00C91CDB" w:rsidRPr="00C91CDB" w:rsidRDefault="00C91CDB" w:rsidP="007867F6">
      <w:pPr>
        <w:contextualSpacing/>
        <w:jc w:val="both"/>
        <w:rPr>
          <w:rFonts w:ascii="Times New Roman" w:hAnsi="Times New Roman" w:cs="Times New Roman"/>
          <w:sz w:val="24"/>
          <w:szCs w:val="24"/>
        </w:rPr>
      </w:pPr>
    </w:p>
    <w:p w14:paraId="64D274CF" w14:textId="77777777" w:rsidR="00C91CDB" w:rsidRPr="00C91CDB" w:rsidRDefault="00C91CDB" w:rsidP="007867F6">
      <w:pPr>
        <w:contextualSpacing/>
        <w:jc w:val="both"/>
        <w:rPr>
          <w:rFonts w:ascii="Times New Roman" w:hAnsi="Times New Roman" w:cs="Times New Roman"/>
          <w:sz w:val="24"/>
          <w:szCs w:val="24"/>
        </w:rPr>
      </w:pPr>
    </w:p>
    <w:p w14:paraId="78D80DAD" w14:textId="77777777" w:rsidR="00C91CDB" w:rsidRPr="00BF72B7" w:rsidRDefault="00C91CDB" w:rsidP="007867F6">
      <w:pPr>
        <w:contextualSpacing/>
        <w:jc w:val="both"/>
        <w:rPr>
          <w:rFonts w:ascii="Times New Roman" w:hAnsi="Times New Roman" w:cs="Times New Roman"/>
          <w:b/>
          <w:bCs/>
          <w:sz w:val="24"/>
          <w:szCs w:val="24"/>
        </w:rPr>
      </w:pPr>
      <w:r w:rsidRPr="00BF72B7">
        <w:rPr>
          <w:rFonts w:ascii="Times New Roman" w:hAnsi="Times New Roman" w:cs="Times New Roman"/>
          <w:b/>
          <w:bCs/>
          <w:sz w:val="24"/>
          <w:szCs w:val="24"/>
        </w:rPr>
        <w:lastRenderedPageBreak/>
        <w:t>1.1.5. Планируемые результаты освоения АОП ДО для обучающихся с ЗПР.</w:t>
      </w:r>
    </w:p>
    <w:p w14:paraId="139195F2" w14:textId="79D2EC26"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14:paraId="53320E33" w14:textId="2C3B8F7A"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Они представлены в виде изложения возможных достижений, обучающихся на разных возрастных этапах дошкольного детства.</w:t>
      </w:r>
    </w:p>
    <w:p w14:paraId="42579797" w14:textId="77777777" w:rsidR="00C91CDB" w:rsidRPr="00C91CDB" w:rsidRDefault="00C91CDB" w:rsidP="007867F6">
      <w:pPr>
        <w:contextualSpacing/>
        <w:jc w:val="both"/>
        <w:rPr>
          <w:rFonts w:ascii="Times New Roman" w:hAnsi="Times New Roman" w:cs="Times New Roman"/>
          <w:sz w:val="24"/>
          <w:szCs w:val="24"/>
        </w:rPr>
      </w:pPr>
    </w:p>
    <w:p w14:paraId="355F4643" w14:textId="03FBF685"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реализации Программы для обучающихся с ЗПР</w:t>
      </w:r>
    </w:p>
    <w:p w14:paraId="231739FB"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(п.10.4.5 ФАОП ДО).</w:t>
      </w:r>
    </w:p>
    <w:p w14:paraId="4D180A28" w14:textId="28FF514E"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Освоение обучающимися с ЗПР основного содержания адаптированной образовательной программы,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w:t>
      </w:r>
    </w:p>
    <w:p w14:paraId="2E4A6E4F" w14:textId="02C0E0FC"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Особенности образовательной и коррекционно-развивающей работы с детьми с ЗПР</w:t>
      </w:r>
      <w:r w:rsidR="00C91CDB" w:rsidRPr="00C91CDB">
        <w:rPr>
          <w:rFonts w:ascii="Times New Roman" w:hAnsi="Times New Roman" w:cs="Times New Roman"/>
          <w:sz w:val="24"/>
          <w:szCs w:val="24"/>
        </w:rPr>
        <w:t xml:space="preserve">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14:paraId="78769500" w14:textId="77777777" w:rsidR="00C91CDB" w:rsidRPr="00C91CDB" w:rsidRDefault="00C91CDB" w:rsidP="007867F6">
      <w:pPr>
        <w:contextualSpacing/>
        <w:jc w:val="both"/>
        <w:rPr>
          <w:rFonts w:ascii="Times New Roman" w:hAnsi="Times New Roman" w:cs="Times New Roman"/>
          <w:sz w:val="24"/>
          <w:szCs w:val="24"/>
        </w:rPr>
      </w:pPr>
    </w:p>
    <w:p w14:paraId="783F2C10" w14:textId="31B55973"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освоения Программы детьми третьего года жизни</w:t>
      </w:r>
    </w:p>
    <w:p w14:paraId="2A8A66D0"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(п.10.4.5.2 ФАОП ДО).</w:t>
      </w:r>
    </w:p>
    <w:p w14:paraId="1A96FCED" w14:textId="77777777" w:rsidR="00C91CDB" w:rsidRPr="00BF72B7" w:rsidRDefault="00C91CDB" w:rsidP="00BF72B7">
      <w:pPr>
        <w:contextualSpacing/>
        <w:jc w:val="center"/>
        <w:rPr>
          <w:rFonts w:ascii="Times New Roman" w:hAnsi="Times New Roman" w:cs="Times New Roman"/>
          <w:b/>
          <w:bCs/>
          <w:sz w:val="24"/>
          <w:szCs w:val="24"/>
        </w:rPr>
      </w:pPr>
    </w:p>
    <w:p w14:paraId="2D71CEE4" w14:textId="5730EE61"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b/>
          <w:bCs/>
          <w:i/>
          <w:iCs/>
          <w:sz w:val="24"/>
          <w:szCs w:val="24"/>
        </w:rPr>
        <w:t>Первый вариант</w:t>
      </w:r>
      <w:r w:rsidR="00C91CDB" w:rsidRPr="00C91CDB">
        <w:rPr>
          <w:rFonts w:ascii="Times New Roman" w:hAnsi="Times New Roman" w:cs="Times New Roman"/>
          <w:sz w:val="24"/>
          <w:szCs w:val="24"/>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021ABC8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56C017C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w:t>
      </w:r>
      <w:r w:rsidRPr="00C91CDB">
        <w:rPr>
          <w:rFonts w:ascii="Times New Roman" w:hAnsi="Times New Roman" w:cs="Times New Roman"/>
          <w:sz w:val="24"/>
          <w:szCs w:val="24"/>
        </w:rPr>
        <w:lastRenderedPageBreak/>
        <w:t>количестве (один - много), выполняет действия со знакомыми предметами на основе зрительного соотнесения;</w:t>
      </w:r>
    </w:p>
    <w:p w14:paraId="225D341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в плане речевого развития: 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звуконополняемости,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14:paraId="6CA43E6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w:t>
      </w:r>
    </w:p>
    <w:p w14:paraId="73FBE74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14:paraId="3EE2C32D" w14:textId="0B35DEDA"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w:t>
      </w:r>
    </w:p>
    <w:p w14:paraId="1C667D80"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Второй вариант</w:t>
      </w:r>
      <w:r w:rsidRPr="00C91CDB">
        <w:rPr>
          <w:rFonts w:ascii="Times New Roman" w:hAnsi="Times New Roman" w:cs="Times New Roman"/>
          <w:sz w:val="24"/>
          <w:szCs w:val="24"/>
        </w:rPr>
        <w:t>:</w:t>
      </w:r>
    </w:p>
    <w:p w14:paraId="22E95D6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w:t>
      </w:r>
    </w:p>
    <w:p w14:paraId="6DB14AA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14:paraId="458ABE4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76B2146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28C6EF7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72DCAB7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 интерес к окружающим предметам и явлениям снижен, требуется стимуляция со стороны взрослого;</w:t>
      </w:r>
    </w:p>
    <w:p w14:paraId="16AB309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14:paraId="4074504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методом проб и ошибок пытается найти решение наглядно-практической задачи, но затрудняется действовать по зрительному соотнесению;</w:t>
      </w:r>
    </w:p>
    <w:p w14:paraId="493950F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14:paraId="36E4205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мелкая моторика развита слабо, затруднены тонкие движения, не сформирован</w:t>
      </w:r>
    </w:p>
    <w:p w14:paraId="68BAB40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14:paraId="5D995060" w14:textId="77777777" w:rsidR="00C91CDB" w:rsidRPr="00C91CDB" w:rsidRDefault="00C91CDB" w:rsidP="007867F6">
      <w:pPr>
        <w:contextualSpacing/>
        <w:jc w:val="both"/>
        <w:rPr>
          <w:rFonts w:ascii="Times New Roman" w:hAnsi="Times New Roman" w:cs="Times New Roman"/>
          <w:sz w:val="24"/>
          <w:szCs w:val="24"/>
        </w:rPr>
      </w:pPr>
    </w:p>
    <w:p w14:paraId="5DAD58ED" w14:textId="2CB2FBFB"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освоения Программы детьми с ЗПР дошкольного возраста</w:t>
      </w:r>
    </w:p>
    <w:p w14:paraId="5E396512"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к 5-ти годам (п.10.4.5.3. ФАОП ДО).</w:t>
      </w:r>
    </w:p>
    <w:p w14:paraId="5AE74FBC"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1. Социально-коммуникативное развитие</w:t>
      </w:r>
      <w:r w:rsidRPr="00C91CDB">
        <w:rPr>
          <w:rFonts w:ascii="Times New Roman" w:hAnsi="Times New Roman" w:cs="Times New Roman"/>
          <w:sz w:val="24"/>
          <w:szCs w:val="24"/>
        </w:rPr>
        <w:t xml:space="preserve"> 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со взрослыми и сверстниками становятся более устойчивыми. Проявляет интерес к действиям других детей, может им подражать.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w:t>
      </w:r>
    </w:p>
    <w:p w14:paraId="76EAC439" w14:textId="35120AFF"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Становится более самостоятельным в некоторых бытовых и игровых действиях, настойчивее стремится к результату, особенно при эмоциональной поддержке взрослого. Осваивает культурно- 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w:t>
      </w:r>
    </w:p>
    <w:p w14:paraId="2776B240"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2. Речевое развитие</w:t>
      </w:r>
      <w:r w:rsidRPr="00C91CDB">
        <w:rPr>
          <w:rFonts w:ascii="Times New Roman" w:hAnsi="Times New Roman" w:cs="Times New Roman"/>
          <w:sz w:val="24"/>
          <w:szCs w:val="24"/>
        </w:rPr>
        <w:t xml:space="preserve">: ребенок 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w:t>
      </w:r>
      <w:r w:rsidRPr="00C91CDB">
        <w:rPr>
          <w:rFonts w:ascii="Times New Roman" w:hAnsi="Times New Roman" w:cs="Times New Roman"/>
          <w:sz w:val="24"/>
          <w:szCs w:val="24"/>
        </w:rPr>
        <w:lastRenderedPageBreak/>
        <w:t>артикуляции звуки, легко воспроизводит звуко-слоговую структуру двух- трехсложных слов, состоящих из открытых, закрытых слогов, с ударением на гласном звуке.</w:t>
      </w:r>
    </w:p>
    <w:p w14:paraId="0FA0F853"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3. Познавательное развитие</w:t>
      </w:r>
      <w:r w:rsidRPr="00C91CDB">
        <w:rPr>
          <w:rFonts w:ascii="Times New Roman" w:hAnsi="Times New Roman" w:cs="Times New Roman"/>
          <w:sz w:val="24"/>
          <w:szCs w:val="24"/>
        </w:rPr>
        <w:t>: ребенок может заниматься интересным для него делом, не отвлекаясь, в течение пяти - десяти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2D634F0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55DBDFA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6F205CF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Ориентируется в телесном пространстве, называет части тела: правую и левую руку; </w:t>
      </w:r>
      <w:proofErr w:type="gramStart"/>
      <w:r w:rsidRPr="00C91CDB">
        <w:rPr>
          <w:rFonts w:ascii="Times New Roman" w:hAnsi="Times New Roman" w:cs="Times New Roman"/>
          <w:sz w:val="24"/>
          <w:szCs w:val="24"/>
        </w:rPr>
        <w:t>направления  пространства</w:t>
      </w:r>
      <w:proofErr w:type="gramEnd"/>
      <w:r w:rsidRPr="00C91CDB">
        <w:rPr>
          <w:rFonts w:ascii="Times New Roman" w:hAnsi="Times New Roman" w:cs="Times New Roman"/>
          <w:sz w:val="24"/>
          <w:szCs w:val="24"/>
        </w:rPr>
        <w:t xml:space="preserve">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479B5243"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4.</w:t>
      </w:r>
      <w:r w:rsidRPr="00BF72B7">
        <w:rPr>
          <w:rFonts w:ascii="Times New Roman" w:hAnsi="Times New Roman" w:cs="Times New Roman"/>
          <w:b/>
          <w:bCs/>
          <w:i/>
          <w:iCs/>
          <w:sz w:val="24"/>
          <w:szCs w:val="24"/>
        </w:rPr>
        <w:tab/>
        <w:t>Художественно-эстетическое развитие</w:t>
      </w:r>
      <w:r w:rsidRPr="00C91CDB">
        <w:rPr>
          <w:rFonts w:ascii="Times New Roman" w:hAnsi="Times New Roman" w:cs="Times New Roman"/>
          <w:sz w:val="24"/>
          <w:szCs w:val="24"/>
        </w:rPr>
        <w:t>: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w:t>
      </w:r>
    </w:p>
    <w:p w14:paraId="2CAFA8C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69EAF5B1"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5. Физическое развитие</w:t>
      </w:r>
      <w:r w:rsidRPr="00C91CDB">
        <w:rPr>
          <w:rFonts w:ascii="Times New Roman" w:hAnsi="Times New Roman" w:cs="Times New Roman"/>
          <w:sz w:val="24"/>
          <w:szCs w:val="24"/>
        </w:rPr>
        <w:t>: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w:t>
      </w:r>
    </w:p>
    <w:p w14:paraId="75E07CDC" w14:textId="77777777" w:rsidR="00C91CDB" w:rsidRPr="00C91CDB" w:rsidRDefault="00C91CDB" w:rsidP="007867F6">
      <w:pPr>
        <w:contextualSpacing/>
        <w:jc w:val="both"/>
        <w:rPr>
          <w:rFonts w:ascii="Times New Roman" w:hAnsi="Times New Roman" w:cs="Times New Roman"/>
          <w:sz w:val="24"/>
          <w:szCs w:val="24"/>
        </w:rPr>
      </w:pPr>
    </w:p>
    <w:p w14:paraId="402303E6" w14:textId="103CB254"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на этапе завершения дошкольного образования</w:t>
      </w:r>
    </w:p>
    <w:p w14:paraId="1A5971B0"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обучающимися с ЗПР (к 7-8 годам).</w:t>
      </w:r>
    </w:p>
    <w:p w14:paraId="746B2C53"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1.</w:t>
      </w:r>
      <w:r w:rsidRPr="00BF72B7">
        <w:rPr>
          <w:rFonts w:ascii="Times New Roman" w:hAnsi="Times New Roman" w:cs="Times New Roman"/>
          <w:b/>
          <w:bCs/>
          <w:i/>
          <w:iCs/>
          <w:sz w:val="24"/>
          <w:szCs w:val="24"/>
        </w:rPr>
        <w:tab/>
        <w:t>Социально-коммуникативное развитие:</w:t>
      </w:r>
    </w:p>
    <w:p w14:paraId="4E905F9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вне ситуативно-познавательную форму общения со взрослыми и проявляет готовность к вне ситуативно-личностному общению;</w:t>
      </w:r>
    </w:p>
    <w:p w14:paraId="13B106C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w:t>
      </w:r>
    </w:p>
    <w:p w14:paraId="095E5DC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14:paraId="044098C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14:paraId="3D32AD7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w:t>
      </w:r>
    </w:p>
    <w:p w14:paraId="5C35828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проявляет способность к волевым усилиям; совершенствуется регуляция и контроль деятельности; произвольная регуляция поведения;</w:t>
      </w:r>
    </w:p>
    <w:p w14:paraId="0BDD35C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начальными знаниями о себе и социальном мире, в котором он живет;</w:t>
      </w:r>
    </w:p>
    <w:p w14:paraId="4065111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овладевает основными культурными способами деятельности;</w:t>
      </w:r>
    </w:p>
    <w:p w14:paraId="004DC4F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14:paraId="4289621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стремится к самостоятельности, проявляет относительную независимость от взрослого;</w:t>
      </w:r>
    </w:p>
    <w:p w14:paraId="2B84CE98" w14:textId="03920441" w:rsid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проявляет интерес к обучению в школе, готовится стать учеником.</w:t>
      </w:r>
    </w:p>
    <w:p w14:paraId="13B9ECE2" w14:textId="77777777" w:rsidR="00BF72B7" w:rsidRPr="00C91CDB" w:rsidRDefault="00BF72B7" w:rsidP="007867F6">
      <w:pPr>
        <w:contextualSpacing/>
        <w:jc w:val="both"/>
        <w:rPr>
          <w:rFonts w:ascii="Times New Roman" w:hAnsi="Times New Roman" w:cs="Times New Roman"/>
          <w:sz w:val="24"/>
          <w:szCs w:val="24"/>
        </w:rPr>
      </w:pPr>
    </w:p>
    <w:p w14:paraId="20F674F6"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2.</w:t>
      </w:r>
      <w:r w:rsidRPr="00BF72B7">
        <w:rPr>
          <w:rFonts w:ascii="Times New Roman" w:hAnsi="Times New Roman" w:cs="Times New Roman"/>
          <w:b/>
          <w:bCs/>
          <w:i/>
          <w:iCs/>
          <w:sz w:val="24"/>
          <w:szCs w:val="24"/>
        </w:rPr>
        <w:tab/>
        <w:t>Познавательное развитие:</w:t>
      </w:r>
    </w:p>
    <w:p w14:paraId="29F1CFB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14:paraId="3CBB85B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улучшаются показатели развития внимания (объема, устойчивости, переключения и др.), произвольной регуляции поведения и деятельности;</w:t>
      </w:r>
    </w:p>
    <w:p w14:paraId="0105813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возрастает продуктивность слухоречевой и зрительной памяти, объем и прочность запоминания словесной и наглядной информации;</w:t>
      </w:r>
    </w:p>
    <w:p w14:paraId="4B3AFC9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14:paraId="30F9E08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приемы замещения и наглядного моделирования в игре, продуктивной деятельности;</w:t>
      </w:r>
    </w:p>
    <w:p w14:paraId="7D26DFD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 ребенка сформированы элементарные пространственные (в том числе квазипространственные) представления и ориентировка во времени;</w:t>
      </w:r>
    </w:p>
    <w:p w14:paraId="5766750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10A373DE" w14:textId="77777777" w:rsidR="00C91CDB" w:rsidRPr="00C91CDB" w:rsidRDefault="00C91CDB" w:rsidP="007867F6">
      <w:pPr>
        <w:contextualSpacing/>
        <w:jc w:val="both"/>
        <w:rPr>
          <w:rFonts w:ascii="Times New Roman" w:hAnsi="Times New Roman" w:cs="Times New Roman"/>
          <w:sz w:val="24"/>
          <w:szCs w:val="24"/>
        </w:rPr>
      </w:pPr>
    </w:p>
    <w:p w14:paraId="69A0D095"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3.</w:t>
      </w:r>
      <w:r w:rsidRPr="00BF72B7">
        <w:rPr>
          <w:rFonts w:ascii="Times New Roman" w:hAnsi="Times New Roman" w:cs="Times New Roman"/>
          <w:b/>
          <w:bCs/>
          <w:i/>
          <w:iCs/>
          <w:sz w:val="24"/>
          <w:szCs w:val="24"/>
        </w:rPr>
        <w:tab/>
        <w:t>Речевое развитие:</w:t>
      </w:r>
    </w:p>
    <w:p w14:paraId="596EC22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стремится к речевому общению; участвует в диалоге;</w:t>
      </w:r>
    </w:p>
    <w:p w14:paraId="091B9D8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значительно возросшим объемом понимания речи и звуко- произносительными возможностями;</w:t>
      </w:r>
    </w:p>
    <w:p w14:paraId="0376F67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14:paraId="05DA3CC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умеет строить простые распространенные предложения разных моделей;</w:t>
      </w:r>
    </w:p>
    <w:p w14:paraId="205B4AD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w:t>
      </w:r>
    </w:p>
    <w:p w14:paraId="6952965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умеет анализировать и моделировать звуко-слоговой состав слова и состав предложения;</w:t>
      </w:r>
    </w:p>
    <w:p w14:paraId="205F1E1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владеет языковыми операциями, обеспечивающими овладение грамотой;</w:t>
      </w:r>
    </w:p>
    <w:p w14:paraId="7C131E7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знаком с произведениями детской литературы, проявляет к ним интерес; знает и умеет пересказывать сказки, рассказывать стихи.</w:t>
      </w:r>
    </w:p>
    <w:p w14:paraId="0483C213" w14:textId="77777777" w:rsidR="00C91CDB" w:rsidRPr="00C91CDB" w:rsidRDefault="00C91CDB" w:rsidP="007867F6">
      <w:pPr>
        <w:contextualSpacing/>
        <w:jc w:val="both"/>
        <w:rPr>
          <w:rFonts w:ascii="Times New Roman" w:hAnsi="Times New Roman" w:cs="Times New Roman"/>
          <w:sz w:val="24"/>
          <w:szCs w:val="24"/>
        </w:rPr>
      </w:pPr>
    </w:p>
    <w:p w14:paraId="4DB91178"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4.</w:t>
      </w:r>
      <w:r w:rsidRPr="00BF72B7">
        <w:rPr>
          <w:rFonts w:ascii="Times New Roman" w:hAnsi="Times New Roman" w:cs="Times New Roman"/>
          <w:b/>
          <w:bCs/>
          <w:i/>
          <w:iCs/>
          <w:sz w:val="24"/>
          <w:szCs w:val="24"/>
        </w:rPr>
        <w:tab/>
        <w:t>Художественно-эстетическое развитие:</w:t>
      </w:r>
    </w:p>
    <w:p w14:paraId="4FDFF5C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Музыкальное развитие:</w:t>
      </w:r>
    </w:p>
    <w:p w14:paraId="5DE463D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1DD7818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6F900D7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проявляет творческую активность и способность к созданию новых образов в художественно-эстетической деятельности.</w:t>
      </w:r>
    </w:p>
    <w:p w14:paraId="0462C6F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Художественное развитие:</w:t>
      </w:r>
    </w:p>
    <w:p w14:paraId="5C778EB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ребенок осваивает основные культурные способы художественной деятельности, проявляет инициативу и самостоятельность в разных ее видах;</w:t>
      </w:r>
    </w:p>
    <w:p w14:paraId="71AB5AB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55C44D4A" w14:textId="5EC16793" w:rsid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3CAF6B90" w14:textId="77777777" w:rsidR="00BF72B7" w:rsidRPr="00C91CDB" w:rsidRDefault="00BF72B7" w:rsidP="007867F6">
      <w:pPr>
        <w:contextualSpacing/>
        <w:jc w:val="both"/>
        <w:rPr>
          <w:rFonts w:ascii="Times New Roman" w:hAnsi="Times New Roman" w:cs="Times New Roman"/>
          <w:sz w:val="24"/>
          <w:szCs w:val="24"/>
        </w:rPr>
      </w:pPr>
    </w:p>
    <w:p w14:paraId="66D5E0E1"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5.</w:t>
      </w:r>
      <w:r w:rsidRPr="00BF72B7">
        <w:rPr>
          <w:rFonts w:ascii="Times New Roman" w:hAnsi="Times New Roman" w:cs="Times New Roman"/>
          <w:b/>
          <w:bCs/>
          <w:i/>
          <w:iCs/>
          <w:sz w:val="24"/>
          <w:szCs w:val="24"/>
        </w:rPr>
        <w:tab/>
        <w:t>Физическое развитие:</w:t>
      </w:r>
    </w:p>
    <w:p w14:paraId="3620FF2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w:t>
      </w:r>
      <w:r w:rsidRPr="00C91CDB">
        <w:rPr>
          <w:rFonts w:ascii="Times New Roman" w:hAnsi="Times New Roman" w:cs="Times New Roman"/>
          <w:sz w:val="24"/>
          <w:szCs w:val="24"/>
        </w:rPr>
        <w:tab/>
        <w:t>ребенка</w:t>
      </w:r>
      <w:r w:rsidRPr="00C91CDB">
        <w:rPr>
          <w:rFonts w:ascii="Times New Roman" w:hAnsi="Times New Roman" w:cs="Times New Roman"/>
          <w:sz w:val="24"/>
          <w:szCs w:val="24"/>
        </w:rPr>
        <w:tab/>
        <w:t>развита</w:t>
      </w:r>
      <w:r w:rsidRPr="00C91CDB">
        <w:rPr>
          <w:rFonts w:ascii="Times New Roman" w:hAnsi="Times New Roman" w:cs="Times New Roman"/>
          <w:sz w:val="24"/>
          <w:szCs w:val="24"/>
        </w:rPr>
        <w:tab/>
        <w:t>крупная</w:t>
      </w:r>
      <w:r w:rsidRPr="00C91CDB">
        <w:rPr>
          <w:rFonts w:ascii="Times New Roman" w:hAnsi="Times New Roman" w:cs="Times New Roman"/>
          <w:sz w:val="24"/>
          <w:szCs w:val="24"/>
        </w:rPr>
        <w:tab/>
        <w:t>и</w:t>
      </w:r>
      <w:r w:rsidRPr="00C91CDB">
        <w:rPr>
          <w:rFonts w:ascii="Times New Roman" w:hAnsi="Times New Roman" w:cs="Times New Roman"/>
          <w:sz w:val="24"/>
          <w:szCs w:val="24"/>
        </w:rPr>
        <w:tab/>
        <w:t>мелкая</w:t>
      </w:r>
      <w:r w:rsidRPr="00C91CDB">
        <w:rPr>
          <w:rFonts w:ascii="Times New Roman" w:hAnsi="Times New Roman" w:cs="Times New Roman"/>
          <w:sz w:val="24"/>
          <w:szCs w:val="24"/>
        </w:rPr>
        <w:tab/>
        <w:t>моторика;</w:t>
      </w:r>
      <w:r w:rsidRPr="00C91CDB">
        <w:rPr>
          <w:rFonts w:ascii="Times New Roman" w:hAnsi="Times New Roman" w:cs="Times New Roman"/>
          <w:sz w:val="24"/>
          <w:szCs w:val="24"/>
        </w:rPr>
        <w:tab/>
        <w:t>движения</w:t>
      </w:r>
      <w:r w:rsidRPr="00C91CDB">
        <w:rPr>
          <w:rFonts w:ascii="Times New Roman" w:hAnsi="Times New Roman" w:cs="Times New Roman"/>
          <w:sz w:val="24"/>
          <w:szCs w:val="24"/>
        </w:rPr>
        <w:tab/>
        <w:t>рук</w:t>
      </w:r>
      <w:r w:rsidRPr="00C91CDB">
        <w:rPr>
          <w:rFonts w:ascii="Times New Roman" w:hAnsi="Times New Roman" w:cs="Times New Roman"/>
          <w:sz w:val="24"/>
          <w:szCs w:val="24"/>
        </w:rPr>
        <w:tab/>
        <w:t>достаточно координированы; рука подготовлена к письму;</w:t>
      </w:r>
    </w:p>
    <w:p w14:paraId="2AE8D50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подвижен, владеет основными движениями, их техникой;</w:t>
      </w:r>
    </w:p>
    <w:p w14:paraId="41415C4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14:paraId="037E483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физическими качествами (сила, выносливость, гибкость и др.);</w:t>
      </w:r>
    </w:p>
    <w:p w14:paraId="1EA45A5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развита способность к пространственной организации движений; слухо-зрительно- моторной координации и чувству ритма;</w:t>
      </w:r>
    </w:p>
    <w:p w14:paraId="22299917" w14:textId="30BE4223" w:rsid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проявляет способность к выразительным движениям, импровизациям.</w:t>
      </w:r>
    </w:p>
    <w:p w14:paraId="0DFC15DB" w14:textId="77777777" w:rsidR="00BF72B7" w:rsidRPr="00C91CDB" w:rsidRDefault="00BF72B7" w:rsidP="007867F6">
      <w:pPr>
        <w:contextualSpacing/>
        <w:jc w:val="both"/>
        <w:rPr>
          <w:rFonts w:ascii="Times New Roman" w:hAnsi="Times New Roman" w:cs="Times New Roman"/>
          <w:sz w:val="24"/>
          <w:szCs w:val="24"/>
        </w:rPr>
      </w:pPr>
    </w:p>
    <w:p w14:paraId="30E2BBA8"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В плане преодоления недостатков в развитии возможны следующие достижения:</w:t>
      </w:r>
    </w:p>
    <w:p w14:paraId="0545EDA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Овладение вне ситуативно-познавательной формой общения и достижение готовности к вне ситуативно-личностному общению.</w:t>
      </w:r>
    </w:p>
    <w:p w14:paraId="66BA0BE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Повышение уровня развития познавательной активности и мотивационных компонентов деятельности.</w:t>
      </w:r>
    </w:p>
    <w:p w14:paraId="0A67BBF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Овладение достаточным уровнем сюжетно-ролевой игры во всех ее компонентах.</w:t>
      </w:r>
    </w:p>
    <w:p w14:paraId="48A3CAA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Оптимизация межличностных отношений со сверстниками.</w:t>
      </w:r>
    </w:p>
    <w:p w14:paraId="4EA2382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Ребенок умеет подчиняться правилам и социальным нормам, способен к волевым усилиям.</w:t>
      </w:r>
    </w:p>
    <w:p w14:paraId="405198B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Улучшение показателей развития внимания, произвольной регуляции поведения и деятельности.</w:t>
      </w:r>
    </w:p>
    <w:p w14:paraId="155DAA0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Улучшение показателей развития слухоречевой и зрительной памяти, объема и прочности запоминания словесной и наглядной информации.</w:t>
      </w:r>
    </w:p>
    <w:p w14:paraId="4550DC2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Достижение способности к осуществлению логических операций не только на уровне наглядного мышления, но и в словесно-логическом плане (на уровне конкретно-понятийного мышления); к выделению и оперированию существенными признаками, к построению простейших умозаключений и обобщений.</w:t>
      </w:r>
    </w:p>
    <w:p w14:paraId="4A1ACFE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Овладение приемами замещения и наглядного моделирования.</w:t>
      </w:r>
    </w:p>
    <w:p w14:paraId="01A6EE4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Способность к созданию новых образов в художественно – эстетической деятельности.</w:t>
      </w:r>
    </w:p>
    <w:p w14:paraId="7C0F919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Хорошее владение устной речью, может участвовать в диалоге, расширяется его словарный запас, в речи почти отсутствую аграмматизмы; строит простые распространенные предложения разных моделей; монологические высказывания приобретают большую цельность и связность.</w:t>
      </w:r>
    </w:p>
    <w:p w14:paraId="7C5288A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 ребенка достаточно развита крупная и мелкая моторика, он подвижен и вынослив, владеет основными движениями, может контролировать свои движения, умеет управлять ими, у него достаточно развита моторная память, способность к пространственной организации движений, развита слухо-зрительно-моторная координация и чувство ритма.</w:t>
      </w:r>
    </w:p>
    <w:p w14:paraId="055273A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Оптимизация состояния эмоциональной сферы, снижение выраженности дезадаптивных форм поведения.</w:t>
      </w:r>
    </w:p>
    <w:p w14:paraId="472A70B4" w14:textId="1ADF1D92"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2329058" w14:textId="3E42027C"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Необходимыми условиями реализации АОП ДО для детей с ЗПР являются </w:t>
      </w:r>
      <w:r w:rsidR="00C91CDB" w:rsidRPr="00BF72B7">
        <w:rPr>
          <w:rFonts w:ascii="Times New Roman" w:hAnsi="Times New Roman" w:cs="Times New Roman"/>
          <w:b/>
          <w:bCs/>
          <w:sz w:val="24"/>
          <w:szCs w:val="24"/>
        </w:rPr>
        <w:t xml:space="preserve">(п.10.4.5.5 ФАОП ДО): </w:t>
      </w:r>
      <w:r w:rsidR="00C91CDB" w:rsidRPr="00C91CDB">
        <w:rPr>
          <w:rFonts w:ascii="Times New Roman" w:hAnsi="Times New Roman" w:cs="Times New Roman"/>
          <w:sz w:val="24"/>
          <w:szCs w:val="24"/>
        </w:rPr>
        <w:t xml:space="preserve">соблюдение </w:t>
      </w:r>
      <w:r w:rsidR="00C91CDB" w:rsidRPr="00BF72B7">
        <w:rPr>
          <w:rFonts w:ascii="Times New Roman" w:hAnsi="Times New Roman" w:cs="Times New Roman"/>
          <w:b/>
          <w:bCs/>
          <w:i/>
          <w:iCs/>
          <w:sz w:val="24"/>
          <w:szCs w:val="24"/>
        </w:rPr>
        <w:t>преемственности</w:t>
      </w:r>
      <w:r w:rsidR="00C91CDB" w:rsidRPr="00C91CDB">
        <w:rPr>
          <w:rFonts w:ascii="Times New Roman" w:hAnsi="Times New Roman" w:cs="Times New Roman"/>
          <w:sz w:val="24"/>
          <w:szCs w:val="24"/>
        </w:rPr>
        <w:t xml:space="preserve"> между всеми возрастными группами, а также единство требований к воспитанию ребенка в учреждении и в условиях семьи.</w:t>
      </w:r>
    </w:p>
    <w:p w14:paraId="28D8497A" w14:textId="7F280B2F"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C91CDB" w:rsidRPr="00BF72B7">
        <w:rPr>
          <w:rFonts w:ascii="Times New Roman" w:hAnsi="Times New Roman" w:cs="Times New Roman"/>
          <w:b/>
          <w:bCs/>
          <w:i/>
          <w:iCs/>
          <w:sz w:val="24"/>
          <w:szCs w:val="24"/>
        </w:rPr>
        <w:t xml:space="preserve">Целевые ориентиры АОП ДО для детей с </w:t>
      </w:r>
      <w:r w:rsidR="00C91CDB" w:rsidRPr="00B52063">
        <w:rPr>
          <w:rFonts w:ascii="Times New Roman" w:hAnsi="Times New Roman" w:cs="Times New Roman"/>
          <w:b/>
          <w:bCs/>
          <w:i/>
          <w:iCs/>
          <w:sz w:val="24"/>
          <w:szCs w:val="24"/>
        </w:rPr>
        <w:t>ЗПР выступают основаниями преемственности</w:t>
      </w:r>
      <w:r w:rsidR="00C91CDB" w:rsidRPr="00C91CDB">
        <w:rPr>
          <w:rFonts w:ascii="Times New Roman" w:hAnsi="Times New Roman" w:cs="Times New Roman"/>
          <w:sz w:val="24"/>
          <w:szCs w:val="24"/>
        </w:rPr>
        <w:t xml:space="preserve"> 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предпосылок универсальных учебных действий (УУД в личностной, коммуникативной, познавательной и регулятивной сферах) является важнейшей задачей дошкольного образования.</w:t>
      </w:r>
    </w:p>
    <w:p w14:paraId="18683217" w14:textId="77777777" w:rsidR="00B52063"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На этапе завершения дошкольного образования специалисты ППк дают рекомендации по организации дальнейшего образовательного маршрута.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(п.10.4.5.6). при разработке таких рекомендаций ППк ориентируется на современную психолого-педагогическую типологию ЗПР. </w:t>
      </w:r>
    </w:p>
    <w:p w14:paraId="0C878811" w14:textId="2B2DD59A"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w:t>
      </w:r>
    </w:p>
    <w:p w14:paraId="467BB73D" w14:textId="77777777" w:rsidR="00C91CDB" w:rsidRPr="00B52063" w:rsidRDefault="00C91CDB" w:rsidP="00B52063">
      <w:pPr>
        <w:contextualSpacing/>
        <w:jc w:val="center"/>
        <w:rPr>
          <w:rFonts w:ascii="Times New Roman" w:hAnsi="Times New Roman" w:cs="Times New Roman"/>
          <w:b/>
          <w:bCs/>
          <w:sz w:val="24"/>
          <w:szCs w:val="24"/>
        </w:rPr>
      </w:pPr>
      <w:r w:rsidRPr="00B52063">
        <w:rPr>
          <w:rFonts w:ascii="Times New Roman" w:hAnsi="Times New Roman" w:cs="Times New Roman"/>
          <w:b/>
          <w:bCs/>
          <w:sz w:val="24"/>
          <w:szCs w:val="24"/>
        </w:rPr>
        <w:t>1.1.6. Развивающее оценивание качества образовательной деятельности по АОП ДО для обучающихся с ЗПР.</w:t>
      </w:r>
    </w:p>
    <w:p w14:paraId="13316871" w14:textId="601E7B4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Оценивание качества представляет собой важную составную часть образовательной деятельности и способствует совершенствованию образовательной деятельности.</w:t>
      </w:r>
    </w:p>
    <w:p w14:paraId="6980834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0238240B" w14:textId="659D56F9"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Система оценки образовательной деятельности, предусмотренная АОП ДО для детей с ЗПР, предполагает оценивание качества условий образовательной деятельности, обеспечиваемых Центр, включая психолого-педагогические, кадровые, материально-технические, информационно-методические.</w:t>
      </w:r>
    </w:p>
    <w:p w14:paraId="3ECB5BCA" w14:textId="0A59BA76"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1CDB" w:rsidRPr="00C91CDB">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учреждения на основе достижения детьми с ЗПР планируемых результатов освоения Программы. </w:t>
      </w:r>
      <w:r>
        <w:rPr>
          <w:rFonts w:ascii="Times New Roman" w:hAnsi="Times New Roman" w:cs="Times New Roman"/>
          <w:sz w:val="24"/>
          <w:szCs w:val="24"/>
        </w:rPr>
        <w:t xml:space="preserve">       </w:t>
      </w:r>
      <w:r w:rsidR="00C91CDB" w:rsidRPr="00C91CDB">
        <w:rPr>
          <w:rFonts w:ascii="Times New Roman" w:hAnsi="Times New Roman" w:cs="Times New Roman"/>
          <w:sz w:val="24"/>
          <w:szCs w:val="24"/>
        </w:rPr>
        <w:t>Целевые ориентиры, представленные в Программе:</w:t>
      </w:r>
    </w:p>
    <w:p w14:paraId="1A8D2B2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 подлежат непосредственной оценке;</w:t>
      </w:r>
    </w:p>
    <w:p w14:paraId="34BD4EA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w:t>
      </w:r>
      <w:r w:rsidRPr="00C91CDB">
        <w:rPr>
          <w:rFonts w:ascii="Times New Roman" w:hAnsi="Times New Roman" w:cs="Times New Roman"/>
          <w:sz w:val="24"/>
          <w:szCs w:val="24"/>
        </w:rPr>
        <w:tab/>
        <w:t>являются</w:t>
      </w:r>
      <w:r w:rsidRPr="00C91CDB">
        <w:rPr>
          <w:rFonts w:ascii="Times New Roman" w:hAnsi="Times New Roman" w:cs="Times New Roman"/>
          <w:sz w:val="24"/>
          <w:szCs w:val="24"/>
        </w:rPr>
        <w:tab/>
        <w:t>непосредственным</w:t>
      </w:r>
      <w:r w:rsidRPr="00C91CDB">
        <w:rPr>
          <w:rFonts w:ascii="Times New Roman" w:hAnsi="Times New Roman" w:cs="Times New Roman"/>
          <w:sz w:val="24"/>
          <w:szCs w:val="24"/>
        </w:rPr>
        <w:tab/>
        <w:t>основанием</w:t>
      </w:r>
      <w:r w:rsidRPr="00C91CDB">
        <w:rPr>
          <w:rFonts w:ascii="Times New Roman" w:hAnsi="Times New Roman" w:cs="Times New Roman"/>
          <w:sz w:val="24"/>
          <w:szCs w:val="24"/>
        </w:rPr>
        <w:tab/>
        <w:t>оценки</w:t>
      </w:r>
      <w:r w:rsidRPr="00C91CDB">
        <w:rPr>
          <w:rFonts w:ascii="Times New Roman" w:hAnsi="Times New Roman" w:cs="Times New Roman"/>
          <w:sz w:val="24"/>
          <w:szCs w:val="24"/>
        </w:rPr>
        <w:tab/>
        <w:t>как итогового,</w:t>
      </w:r>
      <w:r w:rsidRPr="00C91CDB">
        <w:rPr>
          <w:rFonts w:ascii="Times New Roman" w:hAnsi="Times New Roman" w:cs="Times New Roman"/>
          <w:sz w:val="24"/>
          <w:szCs w:val="24"/>
        </w:rPr>
        <w:tab/>
        <w:t>так</w:t>
      </w:r>
      <w:r w:rsidRPr="00C91CDB">
        <w:rPr>
          <w:rFonts w:ascii="Times New Roman" w:hAnsi="Times New Roman" w:cs="Times New Roman"/>
          <w:sz w:val="24"/>
          <w:szCs w:val="24"/>
        </w:rPr>
        <w:tab/>
        <w:t>и промежуточного уровня развития детей с ЗПР;</w:t>
      </w:r>
    </w:p>
    <w:p w14:paraId="5D806F6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 позволяют формально сравнивать реальные достижения детей с ЗПР и детей без нарушений в развитии;</w:t>
      </w:r>
    </w:p>
    <w:p w14:paraId="233ECED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 являются непосредственным основанием при оценке качества образования.</w:t>
      </w:r>
    </w:p>
    <w:p w14:paraId="3B91AA5B" w14:textId="403D0F71"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w:t>
      </w:r>
    </w:p>
    <w:p w14:paraId="5E412AE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АОП ДО для детей с ЗПР предусмотрена система педагогической и психолого- 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14:paraId="051751C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14:paraId="6AA84CA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детские портфолио, фиксирующие достижения ребенка в ходе образовательной деятельности;</w:t>
      </w:r>
    </w:p>
    <w:p w14:paraId="55917FF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индивидуальные карты развития ребенка с ЗПР.</w:t>
      </w:r>
    </w:p>
    <w:p w14:paraId="49E692F3" w14:textId="6C5FE243"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АОП ДО для детей с ЗПР предусмотрены следующие уровни системы оценки</w:t>
      </w:r>
    </w:p>
    <w:p w14:paraId="2DA04FE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качества:</w:t>
      </w:r>
    </w:p>
    <w:p w14:paraId="7A26A37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w:t>
      </w:r>
    </w:p>
    <w:p w14:paraId="3759F5C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внутренняя оценка, самооценка учреждения;</w:t>
      </w:r>
    </w:p>
    <w:p w14:paraId="1137B72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внешняя оценка учреждения, в том числе независимая профессиональная и общественная оценка.</w:t>
      </w:r>
    </w:p>
    <w:p w14:paraId="217937EB" w14:textId="61E2B68E"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На уровне МБДОУ система оценки качества реализации Программа решает задачи:</w:t>
      </w:r>
    </w:p>
    <w:p w14:paraId="4262FE6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повышения качества реализации АОП ДО для детей с ЗПР;</w:t>
      </w:r>
    </w:p>
    <w:p w14:paraId="6AC75D1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реализации требований ФГОС ДО к структуре, условиям и целевым ориентирам АОП ДО для детей с ЗПР;</w:t>
      </w:r>
    </w:p>
    <w:p w14:paraId="7D4AE56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обеспечения объективной экспертизы деятельности учреждения в процессе оценки качества адаптированной программы дошкольного образования детей с ЗПР;</w:t>
      </w:r>
    </w:p>
    <w:p w14:paraId="3D4F036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постановки ориентиров в профессиональной деятельности педагогов и перспектив развития учреждения;</w:t>
      </w:r>
    </w:p>
    <w:p w14:paraId="1B4314D6" w14:textId="478B465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При этом развивающее оценивание:</w:t>
      </w:r>
    </w:p>
    <w:p w14:paraId="77831DF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исключает использование оценки индивидуального развития ребенка в контексте оценки работы учреждения;</w:t>
      </w:r>
    </w:p>
    <w:p w14:paraId="7C21B73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исключает унификацию и поддерживает вариативность программ, форм и методов дошкольного образования;</w:t>
      </w:r>
    </w:p>
    <w:p w14:paraId="347DB5A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способствует открытости по отношению к ожиданиям семьи ребенка с ЗПР, педагогов, общества и государства;</w:t>
      </w:r>
    </w:p>
    <w:p w14:paraId="55ADD1C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включает как оценку педагогами собственной работы, так и независимую профессиональную и общественную оценку условий образовательной деятельности в учреждении.</w:t>
      </w:r>
    </w:p>
    <w:p w14:paraId="0856B065" w14:textId="2A24087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Самоанализ, который важно проводить, решает задачу рефлексии собственной деятельности, фокусирует внимание на качестве педагогической работы и созданных условиях для развития </w:t>
      </w:r>
      <w:r w:rsidR="00C91CDB" w:rsidRPr="00C91CDB">
        <w:rPr>
          <w:rFonts w:ascii="Times New Roman" w:hAnsi="Times New Roman" w:cs="Times New Roman"/>
          <w:sz w:val="24"/>
          <w:szCs w:val="24"/>
        </w:rPr>
        <w:lastRenderedPageBreak/>
        <w:t>детей; выявляет сильные и слабые стороны педагогических процессов, которые требуют улучшения.</w:t>
      </w:r>
    </w:p>
    <w:p w14:paraId="00B9BD08" w14:textId="247AACD5"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Результаты оценивания качества образовательной деятельности формируют доказательную основу для изменений в АОП ДО для детей с ЗПР, корректировки образовательного процесса и условий образовательной деятельности.</w:t>
      </w:r>
    </w:p>
    <w:p w14:paraId="70958111" w14:textId="6F2C0B6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предоставляя обратную связь о качестве образовательных процессов.</w:t>
      </w:r>
    </w:p>
    <w:p w14:paraId="32856CFA" w14:textId="14BAF5AE" w:rsidR="00C91CDB" w:rsidRPr="00B52063" w:rsidRDefault="00B52063" w:rsidP="007867F6">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Педагогическая диагностика проводится с периодичностью </w:t>
      </w:r>
      <w:r w:rsidR="00C91CDB" w:rsidRPr="00B52063">
        <w:rPr>
          <w:rFonts w:ascii="Times New Roman" w:hAnsi="Times New Roman" w:cs="Times New Roman"/>
          <w:b/>
          <w:bCs/>
          <w:sz w:val="24"/>
          <w:szCs w:val="24"/>
        </w:rPr>
        <w:t>2 раза в год</w:t>
      </w:r>
      <w:r w:rsidR="00C91CDB" w:rsidRPr="00C91CDB">
        <w:rPr>
          <w:rFonts w:ascii="Times New Roman" w:hAnsi="Times New Roman" w:cs="Times New Roman"/>
          <w:sz w:val="24"/>
          <w:szCs w:val="24"/>
        </w:rPr>
        <w:t xml:space="preserve"> </w:t>
      </w:r>
      <w:r w:rsidR="00C91CDB" w:rsidRPr="00B52063">
        <w:rPr>
          <w:rFonts w:ascii="Times New Roman" w:hAnsi="Times New Roman" w:cs="Times New Roman"/>
          <w:b/>
          <w:bCs/>
          <w:sz w:val="24"/>
          <w:szCs w:val="24"/>
        </w:rPr>
        <w:t>на основании Положения о педагогической диагностике МБДОУ «Детский сад №151».</w:t>
      </w:r>
    </w:p>
    <w:p w14:paraId="5FFEE194" w14:textId="77777777" w:rsidR="00BB4041" w:rsidRDefault="00B52063" w:rsidP="007867F6">
      <w:pPr>
        <w:contextualSpacing/>
        <w:jc w:val="both"/>
        <w:rPr>
          <w:rFonts w:ascii="Times New Roman" w:hAnsi="Times New Roman" w:cs="Times New Roman"/>
          <w:sz w:val="24"/>
          <w:szCs w:val="24"/>
        </w:rPr>
        <w:sectPr w:rsidR="00BB4041" w:rsidSect="00C91CDB">
          <w:pgSz w:w="11906" w:h="16838"/>
          <w:pgMar w:top="1134" w:right="850" w:bottom="1134" w:left="993" w:header="708" w:footer="708" w:gutter="0"/>
          <w:cols w:space="708"/>
          <w:docGrid w:linePitch="360"/>
        </w:sect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Для проведения педагогической диагностики на разных этапах освоения Программы педагогами МБДОУ используется автоматизированная диагностика индивидуального развития детей 3-7 лет в соответствии с ФАОП ДО авт. О.Яковлева.</w:t>
      </w:r>
    </w:p>
    <w:p w14:paraId="69A271E4" w14:textId="77777777" w:rsidR="00BB4041" w:rsidRPr="00BB4041" w:rsidRDefault="00BB4041" w:rsidP="00BB4041">
      <w:pPr>
        <w:contextualSpacing/>
        <w:jc w:val="both"/>
        <w:rPr>
          <w:rFonts w:ascii="Times New Roman" w:hAnsi="Times New Roman" w:cs="Times New Roman"/>
          <w:b/>
          <w:bCs/>
          <w:color w:val="00B050"/>
          <w:sz w:val="28"/>
          <w:szCs w:val="28"/>
        </w:rPr>
      </w:pPr>
      <w:r w:rsidRPr="00BB4041">
        <w:rPr>
          <w:rFonts w:ascii="Times New Roman" w:hAnsi="Times New Roman" w:cs="Times New Roman"/>
          <w:b/>
          <w:bCs/>
          <w:color w:val="00B050"/>
          <w:sz w:val="28"/>
          <w:szCs w:val="28"/>
        </w:rPr>
        <w:lastRenderedPageBreak/>
        <w:t>1.2.</w:t>
      </w:r>
      <w:r w:rsidRPr="00BB4041">
        <w:rPr>
          <w:rFonts w:ascii="Times New Roman" w:hAnsi="Times New Roman" w:cs="Times New Roman"/>
          <w:b/>
          <w:bCs/>
          <w:color w:val="00B050"/>
          <w:sz w:val="28"/>
          <w:szCs w:val="28"/>
        </w:rPr>
        <w:tab/>
        <w:t>Часть, формируемая участниками образовательных отношений.</w:t>
      </w:r>
    </w:p>
    <w:p w14:paraId="43B28551" w14:textId="4938B125" w:rsidR="00C91CDB" w:rsidRDefault="00BB4041" w:rsidP="00BB4041">
      <w:pPr>
        <w:contextualSpacing/>
        <w:jc w:val="both"/>
        <w:rPr>
          <w:rFonts w:ascii="Times New Roman" w:hAnsi="Times New Roman" w:cs="Times New Roman"/>
          <w:b/>
          <w:bCs/>
          <w:color w:val="00B050"/>
          <w:sz w:val="24"/>
          <w:szCs w:val="24"/>
        </w:rPr>
      </w:pPr>
      <w:r w:rsidRPr="00BB4041">
        <w:rPr>
          <w:rFonts w:ascii="Times New Roman" w:hAnsi="Times New Roman" w:cs="Times New Roman"/>
          <w:b/>
          <w:bCs/>
          <w:color w:val="00B050"/>
          <w:sz w:val="24"/>
          <w:szCs w:val="24"/>
        </w:rPr>
        <w:tab/>
        <w:t>Специфика национальных, социокультурных и иных условий, в которых осуществляется образовательная деятельность.</w:t>
      </w:r>
    </w:p>
    <w:p w14:paraId="1EF0A924" w14:textId="77777777" w:rsidR="00BB4041" w:rsidRPr="00BB4041" w:rsidRDefault="00BB4041" w:rsidP="00BB4041">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2689"/>
        <w:gridCol w:w="11871"/>
      </w:tblGrid>
      <w:tr w:rsidR="00BB4041" w:rsidRPr="00BB4041" w14:paraId="2A1138F1" w14:textId="77777777" w:rsidTr="00BB4041">
        <w:tc>
          <w:tcPr>
            <w:tcW w:w="2689" w:type="dxa"/>
          </w:tcPr>
          <w:p w14:paraId="410048F1" w14:textId="77777777" w:rsidR="00BB4041" w:rsidRPr="00BB4041" w:rsidRDefault="00BB4041" w:rsidP="00BB4041">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B050"/>
                <w:sz w:val="20"/>
                <w:szCs w:val="20"/>
              </w:rPr>
            </w:pPr>
            <w:r w:rsidRPr="00BB4041">
              <w:rPr>
                <w:rFonts w:ascii="Times New Roman" w:hAnsi="Times New Roman" w:cs="Times New Roman"/>
                <w:b/>
                <w:color w:val="00B050"/>
                <w:sz w:val="20"/>
                <w:szCs w:val="20"/>
              </w:rPr>
              <w:t>Основными </w:t>
            </w:r>
          </w:p>
          <w:p w14:paraId="4A5CBE4C" w14:textId="42FB1B7E"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b/>
                <w:color w:val="00B050"/>
                <w:sz w:val="20"/>
                <w:szCs w:val="20"/>
              </w:rPr>
              <w:t xml:space="preserve">направлениями </w:t>
            </w:r>
          </w:p>
        </w:tc>
        <w:tc>
          <w:tcPr>
            <w:tcW w:w="11871" w:type="dxa"/>
          </w:tcPr>
          <w:p w14:paraId="62FD4A1D" w14:textId="365A97BA" w:rsidR="00BB4041" w:rsidRPr="00BB4041" w:rsidRDefault="00BB4041" w:rsidP="00BB4041">
            <w:pPr>
              <w:contextualSpacing/>
              <w:jc w:val="both"/>
              <w:rPr>
                <w:rFonts w:ascii="Times New Roman" w:hAnsi="Times New Roman" w:cs="Times New Roman"/>
                <w:sz w:val="20"/>
                <w:szCs w:val="20"/>
                <w:lang w:val="ru-RU"/>
              </w:rPr>
            </w:pPr>
            <w:r w:rsidRPr="00BB4041">
              <w:rPr>
                <w:rFonts w:ascii="Times New Roman" w:hAnsi="Times New Roman" w:cs="Times New Roman"/>
                <w:b/>
                <w:color w:val="00B050"/>
                <w:sz w:val="20"/>
                <w:szCs w:val="20"/>
                <w:lang w:val="ru-RU"/>
              </w:rPr>
              <w:t xml:space="preserve">Условия места осуществления образовательной деятельности </w:t>
            </w:r>
          </w:p>
        </w:tc>
      </w:tr>
      <w:tr w:rsidR="00BB4041" w:rsidRPr="00BB4041" w14:paraId="15068481" w14:textId="77777777" w:rsidTr="00BB4041">
        <w:tc>
          <w:tcPr>
            <w:tcW w:w="2689" w:type="dxa"/>
          </w:tcPr>
          <w:p w14:paraId="4C7B8413" w14:textId="77777777" w:rsidR="00BB4041" w:rsidRPr="00BB4041" w:rsidRDefault="00BB4041" w:rsidP="00BB4041">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B050"/>
                <w:sz w:val="20"/>
                <w:szCs w:val="20"/>
              </w:rPr>
            </w:pPr>
            <w:r w:rsidRPr="00BB4041">
              <w:rPr>
                <w:rFonts w:ascii="Times New Roman" w:hAnsi="Times New Roman" w:cs="Times New Roman"/>
                <w:color w:val="00B050"/>
                <w:sz w:val="20"/>
                <w:szCs w:val="20"/>
              </w:rPr>
              <w:t> </w:t>
            </w:r>
            <w:r w:rsidRPr="00BB4041">
              <w:rPr>
                <w:rFonts w:ascii="Times New Roman" w:hAnsi="Times New Roman" w:cs="Times New Roman"/>
                <w:b/>
                <w:i/>
                <w:color w:val="00B050"/>
                <w:sz w:val="20"/>
                <w:szCs w:val="20"/>
              </w:rPr>
              <w:t>Климатические особенности</w:t>
            </w:r>
          </w:p>
          <w:p w14:paraId="71C2396F" w14:textId="3986AE03"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color w:val="00B050"/>
                <w:sz w:val="20"/>
                <w:szCs w:val="20"/>
              </w:rPr>
              <w:t> </w:t>
            </w:r>
          </w:p>
        </w:tc>
        <w:tc>
          <w:tcPr>
            <w:tcW w:w="11871" w:type="dxa"/>
          </w:tcPr>
          <w:p w14:paraId="7ECE6C26" w14:textId="77777777" w:rsidR="00BB4041" w:rsidRPr="00BB4041" w:rsidRDefault="00A22AC1" w:rsidP="00BB4041">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szCs w:val="20"/>
                <w:highlight w:val="white"/>
                <w:lang w:val="ru-RU"/>
              </w:rPr>
            </w:pPr>
            <w:hyperlink r:id="rId6" w:tooltip="Климат" w:history="1">
              <w:r w:rsidR="00BB4041" w:rsidRPr="00BB4041">
                <w:rPr>
                  <w:rStyle w:val="a4"/>
                  <w:rFonts w:ascii="Times New Roman" w:hAnsi="Times New Roman" w:cs="Times New Roman"/>
                  <w:b/>
                  <w:color w:val="00B050"/>
                  <w:sz w:val="20"/>
                  <w:szCs w:val="20"/>
                  <w:highlight w:val="white"/>
                  <w:lang w:val="ru-RU"/>
                </w:rPr>
                <w:t>Климат</w:t>
              </w:r>
            </w:hyperlink>
            <w:r w:rsidR="00BB4041" w:rsidRPr="00BB4041">
              <w:rPr>
                <w:rFonts w:ascii="Times New Roman" w:hAnsi="Times New Roman" w:cs="Times New Roman"/>
                <w:b/>
                <w:color w:val="00B050"/>
                <w:sz w:val="20"/>
                <w:szCs w:val="20"/>
                <w:highlight w:val="white"/>
              </w:rPr>
              <w:t> </w:t>
            </w:r>
            <w:r w:rsidR="00BB4041" w:rsidRPr="00BB4041">
              <w:rPr>
                <w:rFonts w:ascii="Times New Roman" w:hAnsi="Times New Roman" w:cs="Times New Roman"/>
                <w:b/>
                <w:color w:val="00B050"/>
                <w:sz w:val="20"/>
                <w:szCs w:val="20"/>
                <w:highlight w:val="white"/>
                <w:lang w:val="ru-RU"/>
              </w:rPr>
              <w:t>в Татарстане у</w:t>
            </w:r>
            <w:r w:rsidR="00BB4041" w:rsidRPr="00BB4041">
              <w:rPr>
                <w:rFonts w:ascii="Times New Roman" w:eastAsia="Liberation Sans" w:hAnsi="Times New Roman" w:cs="Times New Roman"/>
                <w:b/>
                <w:color w:val="00B050"/>
                <w:sz w:val="20"/>
                <w:szCs w:val="20"/>
                <w:highlight w:val="white"/>
                <w:lang w:val="ru-RU"/>
              </w:rPr>
              <w:t>меренно-континентальный климат</w:t>
            </w:r>
            <w:r w:rsidR="00BB4041" w:rsidRPr="00BB4041">
              <w:rPr>
                <w:rFonts w:ascii="Times New Roman" w:hAnsi="Times New Roman" w:cs="Times New Roman"/>
                <w:color w:val="00B050"/>
                <w:sz w:val="20"/>
                <w:szCs w:val="20"/>
                <w:highlight w:val="white"/>
                <w:lang w:val="ru-RU"/>
              </w:rPr>
              <w:t xml:space="preserve">. </w:t>
            </w:r>
          </w:p>
          <w:p w14:paraId="5017DD72"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14:paraId="3E975121"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4E103C59"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5FE8089C"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639F2030"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6AA2B145"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7E778A1E"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4AFA89DF"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Климатические условия региона имеют свои особенности и исходя из этого, в образовательный процесс МБДОУ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08881C49" w14:textId="77777777" w:rsidR="00BB4041" w:rsidRPr="00BB4041" w:rsidRDefault="00BB4041" w:rsidP="00BB4041">
            <w:pPr>
              <w:widowControl/>
              <w:numPr>
                <w:ilvl w:val="0"/>
                <w:numId w:val="1"/>
              </w:numPr>
              <w:pBdr>
                <w:top w:val="none" w:sz="4" w:space="0" w:color="000000"/>
                <w:left w:val="none" w:sz="4" w:space="0" w:color="000000"/>
                <w:bottom w:val="none" w:sz="4" w:space="0" w:color="000000"/>
                <w:right w:val="none" w:sz="4" w:space="0" w:color="000000"/>
              </w:pBdr>
              <w:shd w:val="clear" w:color="FFFFFF" w:fill="FFFFFF"/>
              <w:autoSpaceDE/>
              <w:autoSpaceDN/>
              <w:ind w:left="0" w:firstLine="34"/>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68B1E20D" w14:textId="77777777" w:rsidR="00BB4041" w:rsidRPr="00BB4041" w:rsidRDefault="00BB4041" w:rsidP="00BB4041">
            <w:pPr>
              <w:widowControl/>
              <w:numPr>
                <w:ilvl w:val="0"/>
                <w:numId w:val="1"/>
              </w:numPr>
              <w:pBdr>
                <w:top w:val="none" w:sz="4" w:space="0" w:color="000000"/>
                <w:left w:val="none" w:sz="4" w:space="0" w:color="000000"/>
                <w:bottom w:val="none" w:sz="4" w:space="0" w:color="000000"/>
                <w:right w:val="none" w:sz="4" w:space="0" w:color="000000"/>
              </w:pBdr>
              <w:shd w:val="clear" w:color="FFFFFF" w:fill="FFFFFF"/>
              <w:autoSpaceDE/>
              <w:autoSpaceDN/>
              <w:ind w:left="0" w:firstLine="34"/>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в холодное время года (при благоприятных погодных условиях) удлиняется пребывание детей на прогулке; </w:t>
            </w:r>
          </w:p>
          <w:p w14:paraId="329938BF" w14:textId="77777777" w:rsidR="00BB4041" w:rsidRDefault="00BB4041" w:rsidP="00BB4041">
            <w:pPr>
              <w:contextualSpacing/>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в теплое время – жизнедеятельность детей организуется на открытом воздухе.</w:t>
            </w:r>
          </w:p>
          <w:p w14:paraId="3EEA3076" w14:textId="77777777" w:rsidR="00BB4041" w:rsidRDefault="00BB4041" w:rsidP="00BB4041">
            <w:pPr>
              <w:contextualSpacing/>
              <w:jc w:val="both"/>
              <w:rPr>
                <w:rFonts w:ascii="Times New Roman" w:hAnsi="Times New Roman" w:cs="Times New Roman"/>
                <w:color w:val="00B050"/>
                <w:sz w:val="20"/>
                <w:szCs w:val="20"/>
                <w:lang w:val="ru-RU"/>
              </w:rPr>
            </w:pPr>
          </w:p>
          <w:p w14:paraId="432246E5" w14:textId="3B22BE45" w:rsidR="00BB4041" w:rsidRPr="00BB4041" w:rsidRDefault="00BB4041" w:rsidP="00BB4041">
            <w:pPr>
              <w:contextualSpacing/>
              <w:jc w:val="both"/>
              <w:rPr>
                <w:rFonts w:ascii="Times New Roman" w:hAnsi="Times New Roman" w:cs="Times New Roman"/>
                <w:sz w:val="20"/>
                <w:szCs w:val="20"/>
                <w:lang w:val="ru-RU"/>
              </w:rPr>
            </w:pPr>
          </w:p>
        </w:tc>
      </w:tr>
      <w:tr w:rsidR="00BB4041" w:rsidRPr="00BB4041" w14:paraId="60C6A132" w14:textId="77777777" w:rsidTr="00BB4041">
        <w:tc>
          <w:tcPr>
            <w:tcW w:w="2689" w:type="dxa"/>
          </w:tcPr>
          <w:p w14:paraId="4A8ACEBD" w14:textId="77777777" w:rsidR="00BB4041" w:rsidRPr="00BB4041" w:rsidRDefault="00BB4041" w:rsidP="00BB4041">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szCs w:val="20"/>
              </w:rPr>
            </w:pPr>
            <w:r w:rsidRPr="00BB4041">
              <w:rPr>
                <w:rFonts w:ascii="Times New Roman" w:hAnsi="Times New Roman" w:cs="Times New Roman"/>
                <w:b/>
                <w:color w:val="00B050"/>
                <w:sz w:val="20"/>
                <w:szCs w:val="20"/>
              </w:rPr>
              <w:lastRenderedPageBreak/>
              <w:t>Национально</w:t>
            </w:r>
            <w:r w:rsidRPr="00BB4041">
              <w:rPr>
                <w:rFonts w:ascii="Times New Roman" w:hAnsi="Times New Roman" w:cs="Times New Roman"/>
                <w:b/>
                <w:color w:val="00B050"/>
                <w:spacing w:val="1"/>
                <w:sz w:val="20"/>
                <w:szCs w:val="20"/>
              </w:rPr>
              <w:t>-</w:t>
            </w:r>
            <w:r w:rsidRPr="00BB4041">
              <w:rPr>
                <w:rFonts w:ascii="Times New Roman" w:hAnsi="Times New Roman" w:cs="Times New Roman"/>
                <w:b/>
                <w:color w:val="00B050"/>
                <w:sz w:val="20"/>
                <w:szCs w:val="20"/>
              </w:rPr>
              <w:t>культурные</w:t>
            </w:r>
            <w:r w:rsidRPr="00BB4041">
              <w:rPr>
                <w:rFonts w:ascii="Times New Roman" w:hAnsi="Times New Roman" w:cs="Times New Roman"/>
                <w:b/>
                <w:color w:val="00B050"/>
                <w:spacing w:val="1"/>
                <w:sz w:val="20"/>
                <w:szCs w:val="20"/>
              </w:rPr>
              <w:t xml:space="preserve"> </w:t>
            </w:r>
            <w:r w:rsidRPr="00BB4041">
              <w:rPr>
                <w:rFonts w:ascii="Times New Roman" w:hAnsi="Times New Roman" w:cs="Times New Roman"/>
                <w:b/>
                <w:color w:val="00B050"/>
                <w:sz w:val="20"/>
                <w:szCs w:val="20"/>
              </w:rPr>
              <w:t>особенности</w:t>
            </w:r>
          </w:p>
          <w:p w14:paraId="3615FD04" w14:textId="4A2A0472"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color w:val="00B050"/>
                <w:sz w:val="20"/>
                <w:szCs w:val="20"/>
              </w:rPr>
              <w:t> </w:t>
            </w:r>
          </w:p>
        </w:tc>
        <w:tc>
          <w:tcPr>
            <w:tcW w:w="11871" w:type="dxa"/>
          </w:tcPr>
          <w:p w14:paraId="48F976CF"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highlight w:val="white"/>
                <w:lang w:val="ru-RU"/>
              </w:rPr>
              <w:t>Татарстан является поистине «перекрестком культур», в многонациональном регионе сложилась особая, неповторимая полифоническая культура.</w:t>
            </w:r>
          </w:p>
          <w:p w14:paraId="254FC488"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00336D60"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proofErr w:type="gramStart"/>
            <w:r w:rsidRPr="00BB4041">
              <w:rPr>
                <w:rFonts w:ascii="Times New Roman" w:hAnsi="Times New Roman" w:cs="Times New Roman"/>
                <w:color w:val="00B050"/>
                <w:sz w:val="20"/>
                <w:szCs w:val="20"/>
                <w:lang w:val="ru-RU"/>
              </w:rPr>
              <w:t>архитектуре,  культуре</w:t>
            </w:r>
            <w:proofErr w:type="gramEnd"/>
            <w:r w:rsidRPr="00BB4041">
              <w:rPr>
                <w:rFonts w:ascii="Times New Roman" w:hAnsi="Times New Roman" w:cs="Times New Roman"/>
                <w:color w:val="00B050"/>
                <w:sz w:val="20"/>
                <w:szCs w:val="20"/>
                <w:lang w:val="ru-RU"/>
              </w:rPr>
              <w:t xml:space="preserve"> и даже атмосфере. Здесь христианские церкви соседствуют с мусульманскими мечетями, великолепные старинные дворцы с </w:t>
            </w:r>
            <w:proofErr w:type="gramStart"/>
            <w:r w:rsidRPr="00BB4041">
              <w:rPr>
                <w:rFonts w:ascii="Times New Roman" w:hAnsi="Times New Roman" w:cs="Times New Roman"/>
                <w:color w:val="00B050"/>
                <w:sz w:val="20"/>
                <w:szCs w:val="20"/>
                <w:lang w:val="ru-RU"/>
              </w:rPr>
              <w:t>современными  зданиями</w:t>
            </w:r>
            <w:proofErr w:type="gramEnd"/>
            <w:r w:rsidRPr="00BB4041">
              <w:rPr>
                <w:rFonts w:ascii="Times New Roman" w:hAnsi="Times New Roman" w:cs="Times New Roman"/>
                <w:color w:val="00B050"/>
                <w:sz w:val="20"/>
                <w:szCs w:val="20"/>
                <w:lang w:val="ru-RU"/>
              </w:rPr>
              <w:t>, придавая столице Татарстана удивительный колорит.</w:t>
            </w:r>
            <w:r w:rsidRPr="00BB4041">
              <w:rPr>
                <w:rFonts w:ascii="Times New Roman" w:hAnsi="Times New Roman" w:cs="Times New Roman"/>
                <w:color w:val="00B050"/>
                <w:sz w:val="20"/>
                <w:szCs w:val="20"/>
              </w:rPr>
              <w:t> </w:t>
            </w:r>
          </w:p>
          <w:p w14:paraId="4FF7B8CB"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6D791112" w14:textId="77777777" w:rsidR="00BB4041" w:rsidRPr="00BB4041" w:rsidRDefault="00A22AC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hyperlink r:id="rId7" w:tooltip="Казань" w:history="1">
              <w:r w:rsidR="00BB4041" w:rsidRPr="00BB4041">
                <w:rPr>
                  <w:rStyle w:val="a4"/>
                  <w:rFonts w:ascii="Times New Roman" w:hAnsi="Times New Roman" w:cs="Times New Roman"/>
                  <w:color w:val="00B050"/>
                  <w:sz w:val="20"/>
                  <w:szCs w:val="20"/>
                  <w:lang w:val="ru-RU"/>
                </w:rPr>
                <w:t>Казань</w:t>
              </w:r>
            </w:hyperlink>
            <w:r w:rsidR="00BB4041" w:rsidRPr="00BB4041">
              <w:rPr>
                <w:rFonts w:ascii="Times New Roman" w:hAnsi="Times New Roman" w:cs="Times New Roman"/>
                <w:color w:val="00B050"/>
                <w:sz w:val="20"/>
                <w:szCs w:val="20"/>
                <w:lang w:val="ru-RU"/>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8" w:tooltip="ЮНЕСКО" w:history="1">
              <w:r w:rsidR="00BB4041" w:rsidRPr="00BB4041">
                <w:rPr>
                  <w:rStyle w:val="a4"/>
                  <w:rFonts w:ascii="Times New Roman" w:hAnsi="Times New Roman" w:cs="Times New Roman"/>
                  <w:color w:val="00B050"/>
                  <w:sz w:val="20"/>
                  <w:szCs w:val="20"/>
                  <w:lang w:val="ru-RU"/>
                </w:rPr>
                <w:t>ЮНЕСКО</w:t>
              </w:r>
            </w:hyperlink>
            <w:r w:rsidR="00BB4041" w:rsidRPr="00BB4041">
              <w:rPr>
                <w:rFonts w:ascii="Times New Roman" w:hAnsi="Times New Roman" w:cs="Times New Roman"/>
                <w:color w:val="00B050"/>
                <w:sz w:val="20"/>
                <w:szCs w:val="20"/>
                <w:lang w:val="ru-RU"/>
              </w:rPr>
              <w:t xml:space="preserve"> в Казани был создан первый в мире Институт культуры мира. В городе проводятся съезды </w:t>
            </w:r>
            <w:hyperlink r:id="rId9" w:tooltip="Всемирный конгресс татар" w:history="1">
              <w:r w:rsidR="00BB4041" w:rsidRPr="00BB4041">
                <w:rPr>
                  <w:rStyle w:val="a4"/>
                  <w:rFonts w:ascii="Times New Roman" w:hAnsi="Times New Roman" w:cs="Times New Roman"/>
                  <w:color w:val="00B050"/>
                  <w:sz w:val="20"/>
                  <w:szCs w:val="20"/>
                  <w:lang w:val="ru-RU"/>
                </w:rPr>
                <w:t>Всемирного конгресса татар</w:t>
              </w:r>
            </w:hyperlink>
            <w:r w:rsidR="00BB4041" w:rsidRPr="00BB4041">
              <w:rPr>
                <w:rFonts w:ascii="Times New Roman" w:hAnsi="Times New Roman" w:cs="Times New Roman"/>
                <w:color w:val="00B050"/>
                <w:sz w:val="20"/>
                <w:szCs w:val="20"/>
                <w:lang w:val="ru-RU"/>
              </w:rPr>
              <w:t xml:space="preserve"> и действует его исполком. </w:t>
            </w:r>
          </w:p>
          <w:p w14:paraId="5890D926"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В Казани ежегодно проводятся международные фестивали оперы </w:t>
            </w:r>
            <w:hyperlink r:id="rId10" w:tooltip="Шаляпинский фестиваль" w:history="1">
              <w:r w:rsidRPr="00BB4041">
                <w:rPr>
                  <w:rStyle w:val="a4"/>
                  <w:rFonts w:ascii="Times New Roman" w:hAnsi="Times New Roman" w:cs="Times New Roman"/>
                  <w:color w:val="00B050"/>
                  <w:sz w:val="20"/>
                  <w:szCs w:val="20"/>
                  <w:lang w:val="ru-RU"/>
                </w:rPr>
                <w:t>Шаляпинский</w:t>
              </w:r>
            </w:hyperlink>
            <w:r w:rsidRPr="00BB4041">
              <w:rPr>
                <w:rFonts w:ascii="Times New Roman" w:hAnsi="Times New Roman" w:cs="Times New Roman"/>
                <w:color w:val="00B050"/>
                <w:sz w:val="20"/>
                <w:szCs w:val="20"/>
                <w:lang w:val="ru-RU"/>
              </w:rPr>
              <w:t xml:space="preserve">, балета </w:t>
            </w:r>
            <w:hyperlink r:id="rId11" w:tooltip="Нуриевский фестиваль" w:history="1">
              <w:r w:rsidRPr="00BB4041">
                <w:rPr>
                  <w:rStyle w:val="a4"/>
                  <w:rFonts w:ascii="Times New Roman" w:hAnsi="Times New Roman" w:cs="Times New Roman"/>
                  <w:color w:val="00B050"/>
                  <w:sz w:val="20"/>
                  <w:szCs w:val="20"/>
                  <w:lang w:val="ru-RU"/>
                </w:rPr>
                <w:t>Нуриевский</w:t>
              </w:r>
            </w:hyperlink>
            <w:r w:rsidRPr="00BB4041">
              <w:rPr>
                <w:rFonts w:ascii="Times New Roman" w:hAnsi="Times New Roman" w:cs="Times New Roman"/>
                <w:color w:val="00B050"/>
                <w:sz w:val="20"/>
                <w:szCs w:val="20"/>
                <w:lang w:val="ru-RU"/>
              </w:rPr>
              <w:t>, театров кукол "Шомбай-</w:t>
            </w:r>
            <w:r w:rsidRPr="00BB4041">
              <w:rPr>
                <w:rFonts w:ascii="Times New Roman" w:hAnsi="Times New Roman" w:cs="Times New Roman"/>
                <w:color w:val="00B050"/>
                <w:sz w:val="20"/>
                <w:szCs w:val="20"/>
              </w:rPr>
              <w:t>fest</w:t>
            </w:r>
            <w:r w:rsidRPr="00BB4041">
              <w:rPr>
                <w:rFonts w:ascii="Times New Roman" w:hAnsi="Times New Roman" w:cs="Times New Roman"/>
                <w:color w:val="00B050"/>
                <w:sz w:val="20"/>
                <w:szCs w:val="20"/>
                <w:lang w:val="ru-RU"/>
              </w:rPr>
              <w:t xml:space="preserve">", классической музыки </w:t>
            </w:r>
            <w:hyperlink r:id="rId12" w:tooltip="Белая сирень (фестиваль) (страница отсутствует)" w:history="1">
              <w:r w:rsidRPr="00BB4041">
                <w:rPr>
                  <w:rStyle w:val="a4"/>
                  <w:rFonts w:ascii="Times New Roman" w:hAnsi="Times New Roman" w:cs="Times New Roman"/>
                  <w:color w:val="00B050"/>
                  <w:sz w:val="20"/>
                  <w:szCs w:val="20"/>
                  <w:lang w:val="ru-RU"/>
                </w:rPr>
                <w:t>Рахманиновский</w:t>
              </w:r>
            </w:hyperlink>
            <w:r w:rsidRPr="00BB4041">
              <w:rPr>
                <w:rFonts w:ascii="Times New Roman" w:hAnsi="Times New Roman" w:cs="Times New Roman"/>
                <w:color w:val="00B050"/>
                <w:sz w:val="20"/>
                <w:szCs w:val="20"/>
                <w:lang w:val="ru-RU"/>
              </w:rPr>
              <w:t xml:space="preserve">, оперы </w:t>
            </w:r>
            <w:hyperlink r:id="rId13" w:tooltip="Open air" w:history="1">
              <w:r w:rsidRPr="00BB4041">
                <w:rPr>
                  <w:rStyle w:val="a4"/>
                  <w:rFonts w:ascii="Times New Roman" w:hAnsi="Times New Roman" w:cs="Times New Roman"/>
                  <w:color w:val="00B050"/>
                  <w:sz w:val="20"/>
                  <w:szCs w:val="20"/>
                </w:rPr>
                <w:t>open</w:t>
              </w:r>
              <w:r w:rsidRPr="00BB4041">
                <w:rPr>
                  <w:rStyle w:val="a4"/>
                  <w:rFonts w:ascii="Times New Roman" w:hAnsi="Times New Roman" w:cs="Times New Roman"/>
                  <w:color w:val="00B050"/>
                  <w:sz w:val="20"/>
                  <w:szCs w:val="20"/>
                  <w:lang w:val="ru-RU"/>
                </w:rPr>
                <w:t xml:space="preserve"> </w:t>
              </w:r>
              <w:r w:rsidRPr="00BB4041">
                <w:rPr>
                  <w:rStyle w:val="a4"/>
                  <w:rFonts w:ascii="Times New Roman" w:hAnsi="Times New Roman" w:cs="Times New Roman"/>
                  <w:color w:val="00B050"/>
                  <w:sz w:val="20"/>
                  <w:szCs w:val="20"/>
                </w:rPr>
                <w:t>air</w:t>
              </w:r>
            </w:hyperlink>
            <w:r w:rsidRPr="00BB4041">
              <w:rPr>
                <w:rFonts w:ascii="Times New Roman" w:hAnsi="Times New Roman" w:cs="Times New Roman"/>
                <w:color w:val="00B050"/>
                <w:sz w:val="20"/>
                <w:szCs w:val="20"/>
                <w:lang w:val="ru-RU"/>
              </w:rPr>
              <w:t xml:space="preserve"> «Казанская осень», современной музыки </w:t>
            </w:r>
            <w:hyperlink r:id="rId14" w:tooltip="Конкордия (фестиваль)" w:history="1">
              <w:r w:rsidRPr="00BB4041">
                <w:rPr>
                  <w:rStyle w:val="a4"/>
                  <w:rFonts w:ascii="Times New Roman" w:hAnsi="Times New Roman" w:cs="Times New Roman"/>
                  <w:color w:val="00B050"/>
                  <w:sz w:val="20"/>
                  <w:szCs w:val="20"/>
                  <w:lang w:val="ru-RU"/>
                </w:rPr>
                <w:t>«Конкордия»</w:t>
              </w:r>
            </w:hyperlink>
            <w:r w:rsidRPr="00BB4041">
              <w:rPr>
                <w:rFonts w:ascii="Times New Roman" w:hAnsi="Times New Roman" w:cs="Times New Roman"/>
                <w:color w:val="00B050"/>
                <w:sz w:val="20"/>
                <w:szCs w:val="20"/>
                <w:lang w:val="ru-RU"/>
              </w:rPr>
              <w:t xml:space="preserve"> в Казани, импровизационной музыки "</w:t>
            </w:r>
            <w:hyperlink r:id="rId15" w:tooltip="Jazz в усадьбе Сандецкого" w:history="1">
              <w:r w:rsidRPr="00BB4041">
                <w:rPr>
                  <w:rStyle w:val="a4"/>
                  <w:rFonts w:ascii="Times New Roman" w:hAnsi="Times New Roman" w:cs="Times New Roman"/>
                  <w:color w:val="00B050"/>
                  <w:sz w:val="20"/>
                  <w:szCs w:val="20"/>
                </w:rPr>
                <w:t>Jazz</w:t>
              </w:r>
              <w:r w:rsidRPr="00BB4041">
                <w:rPr>
                  <w:rStyle w:val="a4"/>
                  <w:rFonts w:ascii="Times New Roman" w:hAnsi="Times New Roman" w:cs="Times New Roman"/>
                  <w:color w:val="00B050"/>
                  <w:sz w:val="20"/>
                  <w:szCs w:val="20"/>
                  <w:lang w:val="ru-RU"/>
                </w:rPr>
                <w:t xml:space="preserve"> в усадьбе Сандецкого</w:t>
              </w:r>
            </w:hyperlink>
            <w:r w:rsidRPr="00BB4041">
              <w:rPr>
                <w:rFonts w:ascii="Times New Roman" w:hAnsi="Times New Roman" w:cs="Times New Roman"/>
                <w:color w:val="00B050"/>
                <w:sz w:val="20"/>
                <w:szCs w:val="20"/>
                <w:lang w:val="ru-RU"/>
              </w:rPr>
              <w:t>", фольк-рок-музыки «</w:t>
            </w:r>
            <w:hyperlink r:id="rId16" w:tooltip="Сотворение мира (фестиваль)" w:history="1">
              <w:r w:rsidRPr="00BB4041">
                <w:rPr>
                  <w:rStyle w:val="a4"/>
                  <w:rFonts w:ascii="Times New Roman" w:hAnsi="Times New Roman" w:cs="Times New Roman"/>
                  <w:color w:val="00B050"/>
                  <w:sz w:val="20"/>
                  <w:szCs w:val="20"/>
                  <w:lang w:val="ru-RU"/>
                </w:rPr>
                <w:t>Сотворение мира</w:t>
              </w:r>
            </w:hyperlink>
            <w:r w:rsidRPr="00BB4041">
              <w:rPr>
                <w:rFonts w:ascii="Times New Roman" w:hAnsi="Times New Roman" w:cs="Times New Roman"/>
                <w:color w:val="00B050"/>
                <w:sz w:val="20"/>
                <w:szCs w:val="20"/>
                <w:lang w:val="ru-RU"/>
              </w:rPr>
              <w:t>», литературный «</w:t>
            </w:r>
            <w:hyperlink r:id="rId17" w:tooltip="Аксёнов-фест" w:history="1">
              <w:r w:rsidRPr="00BB4041">
                <w:rPr>
                  <w:rStyle w:val="a4"/>
                  <w:rFonts w:ascii="Times New Roman" w:hAnsi="Times New Roman" w:cs="Times New Roman"/>
                  <w:color w:val="00B050"/>
                  <w:sz w:val="20"/>
                  <w:szCs w:val="20"/>
                  <w:lang w:val="ru-RU"/>
                </w:rPr>
                <w:t>Аксёнов-фест</w:t>
              </w:r>
            </w:hyperlink>
            <w:r w:rsidRPr="00BB4041">
              <w:rPr>
                <w:rFonts w:ascii="Times New Roman" w:hAnsi="Times New Roman" w:cs="Times New Roman"/>
                <w:color w:val="00B050"/>
                <w:sz w:val="20"/>
                <w:szCs w:val="20"/>
                <w:lang w:val="ru-RU"/>
              </w:rPr>
              <w:t>», мусульманского кино «</w:t>
            </w:r>
            <w:hyperlink r:id="rId18" w:tooltip="Золотой минбар (кинофестиваль)" w:history="1">
              <w:r w:rsidRPr="00BB4041">
                <w:rPr>
                  <w:rStyle w:val="a4"/>
                  <w:rFonts w:ascii="Times New Roman" w:hAnsi="Times New Roman" w:cs="Times New Roman"/>
                  <w:color w:val="00B050"/>
                  <w:sz w:val="20"/>
                  <w:szCs w:val="20"/>
                  <w:lang w:val="ru-RU"/>
                </w:rPr>
                <w:t>Золотой Минбар</w:t>
              </w:r>
            </w:hyperlink>
            <w:r w:rsidRPr="00BB4041">
              <w:rPr>
                <w:rFonts w:ascii="Times New Roman" w:hAnsi="Times New Roman" w:cs="Times New Roman"/>
                <w:color w:val="00B050"/>
                <w:sz w:val="20"/>
                <w:szCs w:val="20"/>
                <w:lang w:val="ru-RU"/>
              </w:rPr>
              <w:t>» (с 2010 года</w:t>
            </w:r>
            <w:r w:rsidRPr="00BB4041">
              <w:rPr>
                <w:rFonts w:ascii="Times New Roman" w:hAnsi="Times New Roman" w:cs="Times New Roman"/>
                <w:color w:val="00B050"/>
                <w:sz w:val="20"/>
                <w:szCs w:val="20"/>
              </w:rPr>
              <w:t> </w:t>
            </w:r>
            <w:r w:rsidRPr="00BB4041">
              <w:rPr>
                <w:rFonts w:ascii="Times New Roman" w:hAnsi="Times New Roman" w:cs="Times New Roman"/>
                <w:color w:val="00B050"/>
                <w:sz w:val="20"/>
                <w:szCs w:val="20"/>
                <w:lang w:val="ru-RU"/>
              </w:rPr>
              <w:t xml:space="preserve">— </w:t>
            </w:r>
            <w:hyperlink r:id="rId19" w:tooltip="Казанский кинофестиваль" w:history="1">
              <w:r w:rsidRPr="00BB4041">
                <w:rPr>
                  <w:rStyle w:val="a4"/>
                  <w:rFonts w:ascii="Times New Roman" w:hAnsi="Times New Roman" w:cs="Times New Roman"/>
                  <w:color w:val="00B050"/>
                  <w:sz w:val="20"/>
                  <w:szCs w:val="20"/>
                  <w:lang w:val="ru-RU"/>
                </w:rPr>
                <w:t>Казанский международный фестиваль мусульманского кино</w:t>
              </w:r>
            </w:hyperlink>
            <w:r w:rsidRPr="00BB4041">
              <w:rPr>
                <w:rFonts w:ascii="Times New Roman" w:hAnsi="Times New Roman" w:cs="Times New Roman"/>
                <w:color w:val="00B050"/>
                <w:sz w:val="20"/>
                <w:szCs w:val="20"/>
                <w:lang w:val="ru-RU"/>
              </w:rPr>
              <w:t>), ролевых игр «</w:t>
            </w:r>
            <w:hyperlink r:id="rId20" w:tooltip="Зиланткон" w:history="1">
              <w:r w:rsidRPr="00BB4041">
                <w:rPr>
                  <w:rStyle w:val="a4"/>
                  <w:rFonts w:ascii="Times New Roman" w:hAnsi="Times New Roman" w:cs="Times New Roman"/>
                  <w:color w:val="00B050"/>
                  <w:sz w:val="20"/>
                  <w:szCs w:val="20"/>
                  <w:lang w:val="ru-RU"/>
                </w:rPr>
                <w:t>Зиланткон</w:t>
              </w:r>
            </w:hyperlink>
            <w:r w:rsidRPr="00BB4041">
              <w:rPr>
                <w:rFonts w:ascii="Times New Roman" w:hAnsi="Times New Roman" w:cs="Times New Roman"/>
                <w:color w:val="00B050"/>
                <w:sz w:val="20"/>
                <w:szCs w:val="20"/>
                <w:lang w:val="ru-RU"/>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1" w:tooltip="ЮНЕСКО" w:history="1">
              <w:r w:rsidRPr="00BB4041">
                <w:rPr>
                  <w:rStyle w:val="a4"/>
                  <w:rFonts w:ascii="Times New Roman" w:hAnsi="Times New Roman" w:cs="Times New Roman"/>
                  <w:color w:val="00B050"/>
                  <w:sz w:val="20"/>
                  <w:szCs w:val="20"/>
                  <w:lang w:val="ru-RU"/>
                </w:rPr>
                <w:t>ЮНЕСКО</w:t>
              </w:r>
            </w:hyperlink>
            <w:r w:rsidRPr="00BB4041">
              <w:rPr>
                <w:rFonts w:ascii="Times New Roman" w:hAnsi="Times New Roman" w:cs="Times New Roman"/>
                <w:color w:val="00B050"/>
                <w:sz w:val="20"/>
                <w:szCs w:val="20"/>
                <w:lang w:val="ru-RU"/>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19B35E70" w14:textId="77777777" w:rsidR="00BB4041" w:rsidRPr="002133ED" w:rsidRDefault="00BB4041" w:rsidP="00BB4041">
            <w:pPr>
              <w:contextualSpacing/>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      Содержание дошкольного образования МБДОУ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r w:rsidRPr="00BB4041">
              <w:rPr>
                <w:rFonts w:ascii="Times New Roman" w:hAnsi="Times New Roman" w:cs="Times New Roman"/>
                <w:color w:val="00B050"/>
                <w:sz w:val="20"/>
                <w:szCs w:val="20"/>
              </w:rPr>
              <w:t> </w:t>
            </w:r>
          </w:p>
          <w:p w14:paraId="0498461E" w14:textId="3951FF13" w:rsidR="00BB4041" w:rsidRPr="00BB4041" w:rsidRDefault="00BB4041" w:rsidP="00BB4041">
            <w:pPr>
              <w:contextualSpacing/>
              <w:jc w:val="both"/>
              <w:rPr>
                <w:rFonts w:ascii="Times New Roman" w:hAnsi="Times New Roman" w:cs="Times New Roman"/>
                <w:sz w:val="20"/>
                <w:szCs w:val="20"/>
                <w:lang w:val="ru-RU"/>
              </w:rPr>
            </w:pPr>
          </w:p>
        </w:tc>
      </w:tr>
      <w:tr w:rsidR="00BB4041" w:rsidRPr="00BB4041" w14:paraId="3AC0CFB5" w14:textId="77777777" w:rsidTr="00BB4041">
        <w:tc>
          <w:tcPr>
            <w:tcW w:w="2689" w:type="dxa"/>
          </w:tcPr>
          <w:p w14:paraId="1153F88D" w14:textId="77777777" w:rsidR="00BB4041" w:rsidRPr="00BB4041" w:rsidRDefault="00BB4041" w:rsidP="00BB4041">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szCs w:val="20"/>
              </w:rPr>
            </w:pPr>
            <w:r w:rsidRPr="00BB4041">
              <w:rPr>
                <w:rFonts w:ascii="Times New Roman" w:hAnsi="Times New Roman" w:cs="Times New Roman"/>
                <w:color w:val="00B050"/>
                <w:sz w:val="20"/>
                <w:szCs w:val="20"/>
                <w:highlight w:val="white"/>
              </w:rPr>
              <w:t>Социально-демографические особенности</w:t>
            </w:r>
          </w:p>
          <w:p w14:paraId="3F22F320" w14:textId="5D72E25B"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color w:val="00B050"/>
                <w:sz w:val="20"/>
                <w:szCs w:val="20"/>
                <w:highlight w:val="white"/>
              </w:rPr>
              <w:t> </w:t>
            </w:r>
          </w:p>
        </w:tc>
        <w:tc>
          <w:tcPr>
            <w:tcW w:w="11871" w:type="dxa"/>
          </w:tcPr>
          <w:p w14:paraId="1B62B28C"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sidRPr="00BB4041">
              <w:rPr>
                <w:rFonts w:ascii="Times New Roman" w:hAnsi="Times New Roman" w:cs="Times New Roman"/>
                <w:color w:val="00B050"/>
                <w:sz w:val="20"/>
                <w:szCs w:val="20"/>
              </w:rPr>
              <w:t> </w:t>
            </w:r>
            <w:r w:rsidRPr="00BB4041">
              <w:rPr>
                <w:rFonts w:ascii="Times New Roman" w:hAnsi="Times New Roman" w:cs="Times New Roman"/>
                <w:color w:val="00B050"/>
                <w:sz w:val="20"/>
                <w:szCs w:val="20"/>
                <w:lang w:val="ru-RU"/>
              </w:rPr>
              <w:t xml:space="preserve">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34687782"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26BD771E"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lastRenderedPageBreak/>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4D8F78EA"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109A2060" w14:textId="77777777" w:rsidR="00BB4041" w:rsidRDefault="00BB4041" w:rsidP="00BB4041">
            <w:pPr>
              <w:contextualSpacing/>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Наличие среди родителей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p w14:paraId="3AD5E50C" w14:textId="113A9CB2" w:rsidR="00BB4041" w:rsidRPr="00BB4041" w:rsidRDefault="00BB4041" w:rsidP="00BB4041">
            <w:pPr>
              <w:contextualSpacing/>
              <w:jc w:val="both"/>
              <w:rPr>
                <w:rFonts w:ascii="Times New Roman" w:hAnsi="Times New Roman" w:cs="Times New Roman"/>
                <w:sz w:val="20"/>
                <w:szCs w:val="20"/>
                <w:lang w:val="ru-RU"/>
              </w:rPr>
            </w:pPr>
          </w:p>
        </w:tc>
      </w:tr>
    </w:tbl>
    <w:p w14:paraId="3C86AF68" w14:textId="69844F1C" w:rsidR="004A3E33" w:rsidRDefault="004A3E33" w:rsidP="007867F6">
      <w:pPr>
        <w:contextualSpacing/>
        <w:jc w:val="both"/>
        <w:rPr>
          <w:rFonts w:ascii="Times New Roman" w:hAnsi="Times New Roman" w:cs="Times New Roman"/>
          <w:sz w:val="20"/>
          <w:szCs w:val="20"/>
        </w:rPr>
      </w:pPr>
    </w:p>
    <w:p w14:paraId="721D753D" w14:textId="582BE05E" w:rsidR="001D1D35" w:rsidRPr="001D1D35" w:rsidRDefault="001D1D35" w:rsidP="001D1D35">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Pr="001D1D35">
        <w:rPr>
          <w:rFonts w:ascii="Times New Roman" w:hAnsi="Times New Roman" w:cs="Times New Roman"/>
          <w:color w:val="00B050"/>
          <w:sz w:val="24"/>
          <w:szCs w:val="24"/>
        </w:rPr>
        <w:t>Часть, формируемая участниками образовательных отношений (вариативная часть), составляет не менее 40%от общего 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w:t>
      </w:r>
    </w:p>
    <w:p w14:paraId="6F27A237" w14:textId="753DD101" w:rsidR="001D1D35" w:rsidRPr="001D1D35" w:rsidRDefault="001D1D35" w:rsidP="001D1D35">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Pr="001D1D35">
        <w:rPr>
          <w:rFonts w:ascii="Times New Roman" w:hAnsi="Times New Roman" w:cs="Times New Roman"/>
          <w:color w:val="00B050"/>
          <w:sz w:val="24"/>
          <w:szCs w:val="24"/>
        </w:rPr>
        <w:t>Часть Программы, формируемая участниками образовательных отношений, основана на региональной образовательной программе «Соенеч-радость познания».</w:t>
      </w:r>
    </w:p>
    <w:p w14:paraId="5E86F7F6" w14:textId="77777777" w:rsidR="001D1D35" w:rsidRPr="001D1D35" w:rsidRDefault="001D1D35" w:rsidP="001D1D35">
      <w:pPr>
        <w:contextualSpacing/>
        <w:jc w:val="both"/>
        <w:rPr>
          <w:rFonts w:ascii="Times New Roman" w:hAnsi="Times New Roman" w:cs="Times New Roman"/>
          <w:color w:val="00B050"/>
          <w:sz w:val="24"/>
          <w:szCs w:val="24"/>
        </w:rPr>
      </w:pPr>
    </w:p>
    <w:p w14:paraId="7AE38C6E" w14:textId="5F880BFF" w:rsid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b/>
          <w:bCs/>
          <w:color w:val="00B050"/>
          <w:sz w:val="24"/>
          <w:szCs w:val="24"/>
        </w:rPr>
        <w:t>1.2.1. Цели, задачи, принципы и подходы части, формируемой участниками образовательных отношений.</w:t>
      </w:r>
    </w:p>
    <w:p w14:paraId="01412090" w14:textId="77777777" w:rsidR="001D1D35" w:rsidRPr="001D1D35" w:rsidRDefault="001D1D35" w:rsidP="001D1D35">
      <w:pPr>
        <w:contextualSpacing/>
        <w:jc w:val="both"/>
        <w:rPr>
          <w:rFonts w:ascii="Times New Roman" w:hAnsi="Times New Roman" w:cs="Times New Roman"/>
          <w:b/>
          <w:bCs/>
          <w:color w:val="00B050"/>
          <w:sz w:val="24"/>
          <w:szCs w:val="24"/>
        </w:rPr>
      </w:pPr>
    </w:p>
    <w:p w14:paraId="068F3FAA" w14:textId="3A324315"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color w:val="00B050"/>
          <w:sz w:val="24"/>
          <w:szCs w:val="24"/>
        </w:rPr>
        <w:t>Цель:</w:t>
      </w:r>
      <w:r w:rsidRPr="001D1D35">
        <w:rPr>
          <w:rFonts w:ascii="Times New Roman" w:hAnsi="Times New Roman" w:cs="Times New Roman"/>
          <w:color w:val="00B050"/>
          <w:sz w:val="24"/>
          <w:szCs w:val="24"/>
        </w:rPr>
        <w:t xml:space="preserve">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408A1F38" w14:textId="01672A6A" w:rsidR="001D1D35" w:rsidRP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color w:val="00B050"/>
          <w:sz w:val="24"/>
          <w:szCs w:val="24"/>
        </w:rPr>
        <w:t>Задачи:</w:t>
      </w:r>
    </w:p>
    <w:p w14:paraId="0DDC859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1)</w:t>
      </w:r>
      <w:r w:rsidRPr="001D1D35">
        <w:rPr>
          <w:rFonts w:ascii="Times New Roman" w:hAnsi="Times New Roman" w:cs="Times New Roman"/>
          <w:color w:val="00B050"/>
          <w:sz w:val="24"/>
          <w:szCs w:val="24"/>
        </w:rPr>
        <w:tab/>
        <w:t>обеспечение преемственности целей, задач и содержания дошкольного и начального общего образования в области казаневедения (краеведения);</w:t>
      </w:r>
    </w:p>
    <w:p w14:paraId="5FFE521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2)</w:t>
      </w:r>
      <w:r w:rsidRPr="001D1D35">
        <w:rPr>
          <w:rFonts w:ascii="Times New Roman" w:hAnsi="Times New Roman" w:cs="Times New Roman"/>
          <w:color w:val="00B050"/>
          <w:sz w:val="24"/>
          <w:szCs w:val="24"/>
        </w:rPr>
        <w:tab/>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AA11553"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50BBF57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55C551D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В ЧФУОО отражается содержание образования детей от 3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0DE17D00"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ab/>
      </w:r>
    </w:p>
    <w:p w14:paraId="740121B9" w14:textId="6DD2D249" w:rsidR="001D1D35" w:rsidRP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b/>
          <w:bCs/>
          <w:color w:val="00B050"/>
          <w:sz w:val="24"/>
          <w:szCs w:val="24"/>
        </w:rPr>
        <w:lastRenderedPageBreak/>
        <w:t>1.2.2. Планируемые результаты освоения ЧФУОО.</w:t>
      </w:r>
    </w:p>
    <w:p w14:paraId="0A6A70D4" w14:textId="6150BCBF"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i/>
          <w:iCs/>
          <w:color w:val="00B050"/>
          <w:sz w:val="24"/>
          <w:szCs w:val="24"/>
        </w:rPr>
        <w:t>Дети с ЗПР третьего года жизни</w:t>
      </w:r>
      <w:r w:rsidRPr="001D1D35">
        <w:rPr>
          <w:rFonts w:ascii="Times New Roman" w:hAnsi="Times New Roman" w:cs="Times New Roman"/>
          <w:color w:val="00B050"/>
          <w:sz w:val="24"/>
          <w:szCs w:val="24"/>
        </w:rPr>
        <w:t>, отстающие в психологическом и речевом развитии:</w:t>
      </w:r>
    </w:p>
    <w:p w14:paraId="30772738"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овладевает родным языком, пользуясь основными грамматическими категориями и словарем разговорной речи;</w:t>
      </w:r>
    </w:p>
    <w:p w14:paraId="66285DA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359D55A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14:paraId="6FEC229D" w14:textId="77777777" w:rsidR="001D1D35" w:rsidRPr="001D1D35" w:rsidRDefault="001D1D35" w:rsidP="001D1D35">
      <w:pPr>
        <w:contextualSpacing/>
        <w:jc w:val="both"/>
        <w:rPr>
          <w:rFonts w:ascii="Times New Roman" w:hAnsi="Times New Roman" w:cs="Times New Roman"/>
          <w:color w:val="00B050"/>
          <w:sz w:val="24"/>
          <w:szCs w:val="24"/>
        </w:rPr>
      </w:pPr>
    </w:p>
    <w:p w14:paraId="50F8C24B" w14:textId="7E461593" w:rsidR="001D1D35" w:rsidRPr="001D1D35" w:rsidRDefault="001D1D35" w:rsidP="001D1D35">
      <w:pPr>
        <w:contextualSpacing/>
        <w:jc w:val="both"/>
        <w:rPr>
          <w:rFonts w:ascii="Times New Roman" w:hAnsi="Times New Roman" w:cs="Times New Roman"/>
          <w:b/>
          <w:bCs/>
          <w:i/>
          <w:iCs/>
          <w:color w:val="00B050"/>
          <w:sz w:val="24"/>
          <w:szCs w:val="24"/>
        </w:rPr>
      </w:pPr>
      <w:r w:rsidRPr="001D1D35">
        <w:rPr>
          <w:rFonts w:ascii="Times New Roman" w:hAnsi="Times New Roman" w:cs="Times New Roman"/>
          <w:b/>
          <w:bCs/>
          <w:color w:val="00B050"/>
          <w:sz w:val="24"/>
          <w:szCs w:val="24"/>
        </w:rPr>
        <w:t xml:space="preserve">      </w:t>
      </w:r>
      <w:r w:rsidRPr="001D1D35">
        <w:rPr>
          <w:rFonts w:ascii="Times New Roman" w:hAnsi="Times New Roman" w:cs="Times New Roman"/>
          <w:b/>
          <w:bCs/>
          <w:i/>
          <w:iCs/>
          <w:color w:val="00B050"/>
          <w:sz w:val="24"/>
          <w:szCs w:val="24"/>
        </w:rPr>
        <w:t>Дети с ЗПР дошкольного возраста к 5-ти годам:</w:t>
      </w:r>
    </w:p>
    <w:p w14:paraId="7242886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инициативен в общении, участвует в диалоге со сверстниками и взрослыми, выражает свои чувства, желания на родном языке;</w:t>
      </w:r>
    </w:p>
    <w:p w14:paraId="7D7759A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самостоятельно здоровается, прощается, благодарит за угощение в зависимости от национальности собеседника;</w:t>
      </w:r>
    </w:p>
    <w:p w14:paraId="66B7B9F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166A95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A7AB88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свободно владеет родным языком;</w:t>
      </w:r>
    </w:p>
    <w:p w14:paraId="61052785"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1DCA006C"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кукле в национальном татарском костюме;</w:t>
      </w:r>
    </w:p>
    <w:p w14:paraId="697EE04F"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37035E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старается осваивать и соблюдать правила в татарских народных играх.</w:t>
      </w:r>
    </w:p>
    <w:p w14:paraId="42D1AF45"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p>
    <w:p w14:paraId="013DD2AC" w14:textId="6E4C2930" w:rsidR="001D1D35" w:rsidRPr="001D1D35" w:rsidRDefault="001D1D35" w:rsidP="001D1D35">
      <w:pPr>
        <w:contextualSpacing/>
        <w:jc w:val="both"/>
        <w:rPr>
          <w:rFonts w:ascii="Times New Roman" w:hAnsi="Times New Roman" w:cs="Times New Roman"/>
          <w:b/>
          <w:bCs/>
          <w:i/>
          <w:iCs/>
          <w:color w:val="00B050"/>
          <w:sz w:val="24"/>
          <w:szCs w:val="24"/>
        </w:rPr>
      </w:pPr>
      <w:r w:rsidRPr="001D1D35">
        <w:rPr>
          <w:rFonts w:ascii="Times New Roman" w:hAnsi="Times New Roman" w:cs="Times New Roman"/>
          <w:b/>
          <w:bCs/>
          <w:color w:val="00B050"/>
          <w:sz w:val="24"/>
          <w:szCs w:val="24"/>
        </w:rPr>
        <w:t xml:space="preserve">         </w:t>
      </w:r>
      <w:r w:rsidRPr="001D1D35">
        <w:rPr>
          <w:rFonts w:ascii="Times New Roman" w:hAnsi="Times New Roman" w:cs="Times New Roman"/>
          <w:b/>
          <w:bCs/>
          <w:i/>
          <w:iCs/>
          <w:color w:val="00B050"/>
          <w:sz w:val="24"/>
          <w:szCs w:val="24"/>
        </w:rPr>
        <w:t>Дети с ЗПР к 6-ти годам:</w:t>
      </w:r>
    </w:p>
    <w:p w14:paraId="3BC7B37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73D227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7F61128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представления о метрополитене, об отличительных особенностях станции «</w:t>
      </w:r>
      <w:proofErr w:type="gramStart"/>
      <w:r w:rsidRPr="001D1D35">
        <w:rPr>
          <w:rFonts w:ascii="Times New Roman" w:hAnsi="Times New Roman" w:cs="Times New Roman"/>
          <w:color w:val="00B050"/>
          <w:sz w:val="24"/>
          <w:szCs w:val="24"/>
        </w:rPr>
        <w:t>ПлощадьТукая»  в</w:t>
      </w:r>
      <w:proofErr w:type="gramEnd"/>
      <w:r w:rsidRPr="001D1D35">
        <w:rPr>
          <w:rFonts w:ascii="Times New Roman" w:hAnsi="Times New Roman" w:cs="Times New Roman"/>
          <w:color w:val="00B050"/>
          <w:sz w:val="24"/>
          <w:szCs w:val="24"/>
        </w:rPr>
        <w:t xml:space="preserve"> городе Казани;</w:t>
      </w:r>
    </w:p>
    <w:p w14:paraId="4A111F2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0DE5387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устойчивый интерес к обучению татарскому языку;</w:t>
      </w:r>
    </w:p>
    <w:p w14:paraId="2DB32B0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безошибочно выбирает предмет, картинку, описанную на татарском языке;</w:t>
      </w:r>
    </w:p>
    <w:p w14:paraId="4D85AB0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лексическим объемом, предусмотренным УМК «Татарча сөйләшәбез», не менее 62 слов;</w:t>
      </w:r>
    </w:p>
    <w:p w14:paraId="1BFF8B2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lastRenderedPageBreak/>
        <w:t>- включается в диалог, понимает речь собеседника, высказывается простыми предложениями на татарском языке;</w:t>
      </w:r>
    </w:p>
    <w:p w14:paraId="35894B6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формами вежливости, принятыми для выражения благодарности, используя соответствующие слова татарского языка;</w:t>
      </w:r>
    </w:p>
    <w:p w14:paraId="6F1F77A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253E207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отличает татарский национальный костюм от костюмов других народов;</w:t>
      </w:r>
    </w:p>
    <w:p w14:paraId="5B6FD370"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6C0F4C9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1FA6C6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участвует в татарских народных праздниках, исполняет татарские песни, танцы;</w:t>
      </w:r>
    </w:p>
    <w:p w14:paraId="1F1DE87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соблюдает правила в татарских народных играх.</w:t>
      </w:r>
    </w:p>
    <w:p w14:paraId="596BDB6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p>
    <w:p w14:paraId="19CD8EEF" w14:textId="4D54491A" w:rsidR="001D1D35" w:rsidRPr="001D1D35" w:rsidRDefault="001D1D35" w:rsidP="001D1D35">
      <w:pPr>
        <w:contextualSpacing/>
        <w:jc w:val="both"/>
        <w:rPr>
          <w:rFonts w:ascii="Times New Roman" w:hAnsi="Times New Roman" w:cs="Times New Roman"/>
          <w:b/>
          <w:bCs/>
          <w:i/>
          <w:iCs/>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i/>
          <w:iCs/>
          <w:color w:val="00B050"/>
          <w:sz w:val="24"/>
          <w:szCs w:val="24"/>
        </w:rPr>
        <w:t>Дети с ЗПР к 7-8 -ми годам:</w:t>
      </w:r>
    </w:p>
    <w:p w14:paraId="7DF1325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2925842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F4AD350"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4995811"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городе Казани как столице республики, столице всех татар мира;</w:t>
      </w:r>
    </w:p>
    <w:p w14:paraId="59D439E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узнает и называет символику республики, ее столицы;</w:t>
      </w:r>
    </w:p>
    <w:p w14:paraId="3DBE0F7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14:paraId="3F63F2B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78632FF1"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выбирает сюжетную картинку, описанную на татарском языке;</w:t>
      </w:r>
    </w:p>
    <w:p w14:paraId="10332C1C"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лексическим объемом, предусмотренным УМК «Татарча сөйләшәбез», не менее 142 слов, правильно их произносит;</w:t>
      </w:r>
    </w:p>
    <w:p w14:paraId="162FF5E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устойчивый интерес к обучению татарскому языку;</w:t>
      </w:r>
    </w:p>
    <w:p w14:paraId="48F88C0F"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0221F4B1"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способен вступить в диалог на татарском языке со взрослым и сверстниками;</w:t>
      </w:r>
    </w:p>
    <w:p w14:paraId="6BB4EA9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169876D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выдающимся произведениям изобразительного искусства Республики Татарстан;</w:t>
      </w:r>
    </w:p>
    <w:p w14:paraId="72146B6C"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знает об особенностях русского национального костюма;</w:t>
      </w:r>
    </w:p>
    <w:p w14:paraId="146A137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lastRenderedPageBreak/>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447947D8"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 аппликации, лепке, рисовании отражает сюжеты по мотивам татарских народных сказок;</w:t>
      </w:r>
    </w:p>
    <w:p w14:paraId="7BC6093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14:paraId="775CD52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узнает звучание Государственного гимна Республики Татарстан, пытается подпевать;</w:t>
      </w:r>
    </w:p>
    <w:p w14:paraId="3F6A265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исполняет татарские песни, танцы, с удовольствием участвует в татарских народных праздниках, водит хороводы;</w:t>
      </w:r>
    </w:p>
    <w:p w14:paraId="664DA41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4B9D8B1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участвует в национальных подвижных играх, играх-состязаниях.</w:t>
      </w:r>
    </w:p>
    <w:p w14:paraId="75EE68D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p>
    <w:p w14:paraId="5638FEBC" w14:textId="77777777" w:rsidR="001D1D35" w:rsidRP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b/>
          <w:bCs/>
          <w:color w:val="00B050"/>
          <w:sz w:val="24"/>
          <w:szCs w:val="24"/>
        </w:rPr>
        <w:t>1.2.3. Педагогическая диагностика достижений планируемых результатов региональной программы (ЧФУОО).</w:t>
      </w:r>
    </w:p>
    <w:p w14:paraId="63914B3C" w14:textId="21579ADF"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Для проведения педагогической диагностики на разных этапах освоения ЧФУОО Программы педагогами МБДОУ используется автоматизированная диагностика индивидуального развития детей 3-7 лет в соответствии с ФАОП ДО авт. О.Яковлева.</w:t>
      </w:r>
    </w:p>
    <w:p w14:paraId="58002DF0" w14:textId="77777777" w:rsidR="001D1D35" w:rsidRPr="001D1D35" w:rsidRDefault="001D1D35" w:rsidP="001D1D35">
      <w:pPr>
        <w:contextualSpacing/>
        <w:jc w:val="both"/>
        <w:rPr>
          <w:rFonts w:ascii="Times New Roman" w:hAnsi="Times New Roman" w:cs="Times New Roman"/>
          <w:color w:val="00B050"/>
          <w:sz w:val="24"/>
          <w:szCs w:val="24"/>
        </w:rPr>
      </w:pPr>
    </w:p>
    <w:p w14:paraId="19EF34A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Уровни освоения региональной образовательной программы дошкольного образования «Сөенеч» – «Радость познания».</w:t>
      </w:r>
    </w:p>
    <w:p w14:paraId="08C44DDB" w14:textId="77777777" w:rsidR="001D1D35" w:rsidRPr="001D1D35" w:rsidRDefault="001D1D35" w:rsidP="001D1D35">
      <w:pPr>
        <w:contextualSpacing/>
        <w:jc w:val="both"/>
        <w:rPr>
          <w:rFonts w:ascii="Times New Roman" w:hAnsi="Times New Roman" w:cs="Times New Roman"/>
          <w:color w:val="00B050"/>
          <w:sz w:val="24"/>
          <w:szCs w:val="24"/>
        </w:rPr>
      </w:pPr>
    </w:p>
    <w:p w14:paraId="13DBD20C" w14:textId="6F80DF25" w:rsidR="001D1D35" w:rsidRDefault="002133ED"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001D1D35" w:rsidRPr="001D1D35">
        <w:rPr>
          <w:rFonts w:ascii="Times New Roman" w:hAnsi="Times New Roman" w:cs="Times New Roman"/>
          <w:b/>
          <w:bCs/>
          <w:color w:val="00B050"/>
          <w:sz w:val="24"/>
          <w:szCs w:val="24"/>
        </w:rPr>
        <w:t>Дети третьего года жизни, отстающие в психологическом и речевом развитии</w:t>
      </w:r>
    </w:p>
    <w:p w14:paraId="3DFD886D" w14:textId="77777777" w:rsidR="002133ED" w:rsidRDefault="002133ED"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133ED" w14:paraId="2A4F17EF" w14:textId="77777777" w:rsidTr="002133ED">
        <w:tc>
          <w:tcPr>
            <w:tcW w:w="1875" w:type="dxa"/>
            <w:vMerge w:val="restart"/>
          </w:tcPr>
          <w:p w14:paraId="0DFF18D8" w14:textId="23B85420" w:rsidR="002133ED" w:rsidRPr="002133ED" w:rsidRDefault="002133ED" w:rsidP="002133ED">
            <w:pPr>
              <w:contextualSpacing/>
              <w:jc w:val="both"/>
              <w:rPr>
                <w:rFonts w:ascii="Times New Roman" w:hAnsi="Times New Roman" w:cs="Times New Roman"/>
                <w:b/>
                <w:bCs/>
                <w:sz w:val="20"/>
                <w:szCs w:val="20"/>
              </w:rPr>
            </w:pPr>
            <w:bookmarkStart w:id="0" w:name="_Hlk205557714"/>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0E68C89A" w14:textId="23D33936"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64E4686A" w14:textId="79468EA0"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29869000" w14:textId="22DA914E"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133ED" w14:paraId="1B0BFE5B" w14:textId="77777777" w:rsidTr="002133ED">
        <w:tc>
          <w:tcPr>
            <w:tcW w:w="1875" w:type="dxa"/>
            <w:vMerge/>
          </w:tcPr>
          <w:p w14:paraId="3755EDB0" w14:textId="77777777" w:rsidR="002133ED" w:rsidRPr="002133ED" w:rsidRDefault="002133ED" w:rsidP="002133ED">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768C45D0" w14:textId="36051682"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7E5F2456" w14:textId="7C3D4367"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2301E71D" w14:textId="554FBFE0"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2133ED" w14:paraId="0F0B335C" w14:textId="77777777" w:rsidTr="002133ED">
        <w:tc>
          <w:tcPr>
            <w:tcW w:w="1875" w:type="dxa"/>
            <w:vMerge w:val="restart"/>
          </w:tcPr>
          <w:p w14:paraId="3629B317" w14:textId="4B76CA3C" w:rsidR="002133ED" w:rsidRPr="002133ED" w:rsidRDefault="002133ED" w:rsidP="002133ED">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8C83E83" w14:textId="0D14CC4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4394" w:type="dxa"/>
            <w:tcBorders>
              <w:top w:val="single" w:sz="4" w:space="0" w:color="000000"/>
              <w:left w:val="single" w:sz="4" w:space="0" w:color="000000"/>
              <w:bottom w:val="single" w:sz="4" w:space="0" w:color="000000"/>
              <w:right w:val="single" w:sz="4" w:space="0" w:color="000000"/>
            </w:tcBorders>
          </w:tcPr>
          <w:p w14:paraId="35131A88" w14:textId="71ED01AD"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4217" w:type="dxa"/>
            <w:tcBorders>
              <w:top w:val="single" w:sz="4" w:space="0" w:color="000000"/>
              <w:left w:val="single" w:sz="4" w:space="0" w:color="000000"/>
              <w:bottom w:val="single" w:sz="4" w:space="0" w:color="000000"/>
              <w:right w:val="single" w:sz="4" w:space="0" w:color="000000"/>
            </w:tcBorders>
          </w:tcPr>
          <w:p w14:paraId="38ED9F76" w14:textId="2C6633C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133ED" w14:paraId="169D1DFC" w14:textId="77777777" w:rsidTr="002133ED">
        <w:tc>
          <w:tcPr>
            <w:tcW w:w="1875" w:type="dxa"/>
            <w:vMerge/>
          </w:tcPr>
          <w:p w14:paraId="3BBDFA75"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23E3087" w14:textId="67DDECF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инициативен в общении, участвует в диалоге со сверстниками и взрослыми, выражает свои чувства, желания на родном языке</w:t>
            </w:r>
          </w:p>
        </w:tc>
        <w:tc>
          <w:tcPr>
            <w:tcW w:w="4394" w:type="dxa"/>
            <w:tcBorders>
              <w:top w:val="single" w:sz="4" w:space="0" w:color="000000"/>
              <w:left w:val="single" w:sz="4" w:space="0" w:color="000000"/>
              <w:bottom w:val="single" w:sz="4" w:space="0" w:color="000000"/>
              <w:right w:val="single" w:sz="4" w:space="0" w:color="000000"/>
            </w:tcBorders>
          </w:tcPr>
          <w:p w14:paraId="26D84C3D" w14:textId="47D8304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владеет родным языком, интерес к общению с другими людьми имеет ситуативный характер</w:t>
            </w:r>
          </w:p>
        </w:tc>
        <w:tc>
          <w:tcPr>
            <w:tcW w:w="4217" w:type="dxa"/>
            <w:tcBorders>
              <w:top w:val="single" w:sz="4" w:space="0" w:color="000000"/>
              <w:left w:val="single" w:sz="4" w:space="0" w:color="000000"/>
              <w:bottom w:val="single" w:sz="4" w:space="0" w:color="000000"/>
              <w:right w:val="single" w:sz="4" w:space="0" w:color="000000"/>
            </w:tcBorders>
          </w:tcPr>
          <w:p w14:paraId="52F1858C" w14:textId="4BC19D6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интерес к общению с другими людьми отсутствует, ребенок замкнут, предпочитает уединение</w:t>
            </w:r>
          </w:p>
        </w:tc>
      </w:tr>
      <w:tr w:rsidR="002133ED" w14:paraId="37D7D526" w14:textId="77777777" w:rsidTr="002133ED">
        <w:tc>
          <w:tcPr>
            <w:tcW w:w="1875" w:type="dxa"/>
            <w:vMerge/>
          </w:tcPr>
          <w:p w14:paraId="0CEDD1DA"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A984B60" w14:textId="5DC0C220"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самостоятельно здоровается, прощается, благодарит за угощение независимо от национальной принадлежности собеседника</w:t>
            </w:r>
          </w:p>
        </w:tc>
        <w:tc>
          <w:tcPr>
            <w:tcW w:w="4394" w:type="dxa"/>
            <w:tcBorders>
              <w:top w:val="single" w:sz="4" w:space="0" w:color="000000"/>
              <w:left w:val="single" w:sz="4" w:space="0" w:color="000000"/>
              <w:bottom w:val="single" w:sz="4" w:space="0" w:color="000000"/>
              <w:right w:val="single" w:sz="4" w:space="0" w:color="000000"/>
            </w:tcBorders>
          </w:tcPr>
          <w:p w14:paraId="5F9057AC" w14:textId="46E41E91"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здоровается, прощается, благодарит за угощение при напоминании и косвенном стимулировании взрослого</w:t>
            </w:r>
          </w:p>
        </w:tc>
        <w:tc>
          <w:tcPr>
            <w:tcW w:w="4217" w:type="dxa"/>
            <w:tcBorders>
              <w:top w:val="single" w:sz="4" w:space="0" w:color="000000"/>
              <w:left w:val="single" w:sz="4" w:space="0" w:color="000000"/>
              <w:bottom w:val="single" w:sz="4" w:space="0" w:color="000000"/>
              <w:right w:val="single" w:sz="4" w:space="0" w:color="000000"/>
            </w:tcBorders>
          </w:tcPr>
          <w:p w14:paraId="3F804B5C" w14:textId="38756B7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здоровается, прощается, благодарит за угощение при настоянии взрослых</w:t>
            </w:r>
          </w:p>
        </w:tc>
      </w:tr>
      <w:tr w:rsidR="002133ED" w14:paraId="772AFF3D" w14:textId="77777777" w:rsidTr="002133ED">
        <w:tc>
          <w:tcPr>
            <w:tcW w:w="1875" w:type="dxa"/>
            <w:vMerge/>
          </w:tcPr>
          <w:p w14:paraId="4590B856"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BFC95E7" w14:textId="0BA8259F"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в самодеятельной игре самостоятельно организует предметно-игровую среду, отражающую быт татарского и русского </w:t>
            </w:r>
            <w:r w:rsidRPr="002133ED">
              <w:rPr>
                <w:rFonts w:ascii="Times New Roman" w:hAnsi="Times New Roman" w:cs="Times New Roman"/>
                <w:color w:val="000000"/>
                <w:sz w:val="20"/>
                <w:szCs w:val="20"/>
                <w:lang w:val="ru-RU"/>
              </w:rPr>
              <w:lastRenderedPageBreak/>
              <w:t>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4394" w:type="dxa"/>
            <w:tcBorders>
              <w:top w:val="single" w:sz="4" w:space="0" w:color="000000"/>
              <w:left w:val="single" w:sz="4" w:space="0" w:color="000000"/>
              <w:bottom w:val="single" w:sz="4" w:space="0" w:color="000000"/>
              <w:right w:val="single" w:sz="4" w:space="0" w:color="000000"/>
            </w:tcBorders>
          </w:tcPr>
          <w:p w14:paraId="040FB6E2" w14:textId="4CB80E7E"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lastRenderedPageBreak/>
              <w:t xml:space="preserve">в самодеятельной игре под руководством взрослого организует предметно-игровую среду, отражающую быт татарского и русского </w:t>
            </w:r>
            <w:r w:rsidRPr="002133ED">
              <w:rPr>
                <w:rFonts w:ascii="Times New Roman" w:hAnsi="Times New Roman" w:cs="Times New Roman"/>
                <w:color w:val="000000"/>
                <w:sz w:val="20"/>
                <w:szCs w:val="20"/>
                <w:lang w:val="ru-RU"/>
              </w:rPr>
              <w:lastRenderedPageBreak/>
              <w:t>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4217" w:type="dxa"/>
            <w:tcBorders>
              <w:top w:val="single" w:sz="4" w:space="0" w:color="000000"/>
              <w:left w:val="single" w:sz="4" w:space="0" w:color="000000"/>
              <w:bottom w:val="single" w:sz="4" w:space="0" w:color="000000"/>
              <w:right w:val="single" w:sz="4" w:space="0" w:color="000000"/>
            </w:tcBorders>
          </w:tcPr>
          <w:p w14:paraId="69E7A828" w14:textId="4C10C76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lastRenderedPageBreak/>
              <w:t>по настоянию и под руководством</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 xml:space="preserve">взрослого организует предметно-игровую среду, отражающую быт татарского и русского </w:t>
            </w:r>
            <w:r w:rsidRPr="002133ED">
              <w:rPr>
                <w:rFonts w:ascii="Times New Roman" w:hAnsi="Times New Roman" w:cs="Times New Roman"/>
                <w:color w:val="000000"/>
                <w:sz w:val="20"/>
                <w:szCs w:val="20"/>
                <w:lang w:val="ru-RU"/>
              </w:rPr>
              <w:lastRenderedPageBreak/>
              <w:t>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133ED" w14:paraId="3177B8C7" w14:textId="77777777" w:rsidTr="002133ED">
        <w:tc>
          <w:tcPr>
            <w:tcW w:w="1875" w:type="dxa"/>
            <w:vMerge/>
          </w:tcPr>
          <w:p w14:paraId="5791BED0"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D520FE7" w14:textId="3ABF574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B050"/>
                <w:sz w:val="20"/>
                <w:szCs w:val="20"/>
                <w:lang w:val="ru-RU"/>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4394" w:type="dxa"/>
            <w:tcBorders>
              <w:top w:val="single" w:sz="4" w:space="0" w:color="000000"/>
              <w:left w:val="single" w:sz="4" w:space="0" w:color="000000"/>
              <w:bottom w:val="single" w:sz="4" w:space="0" w:color="000000"/>
              <w:right w:val="single" w:sz="4" w:space="0" w:color="000000"/>
            </w:tcBorders>
          </w:tcPr>
          <w:p w14:paraId="2038B855" w14:textId="5984C903"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B050"/>
                <w:sz w:val="20"/>
                <w:szCs w:val="20"/>
                <w:lang w:val="ru-RU"/>
              </w:rPr>
              <w:t xml:space="preserve">Включается под руководством взрослого в игровые действия </w:t>
            </w:r>
            <w:r w:rsidRPr="002133ED">
              <w:rPr>
                <w:rFonts w:ascii="Times New Roman" w:eastAsia="Calibri" w:hAnsi="Times New Roman" w:cs="Times New Roman"/>
                <w:color w:val="00B050"/>
                <w:sz w:val="20"/>
                <w:szCs w:val="20"/>
                <w:lang w:val="ru-RU"/>
              </w:rPr>
              <w:t>в</w:t>
            </w:r>
            <w:r w:rsidRPr="002133ED">
              <w:rPr>
                <w:rFonts w:ascii="Times New Roman" w:hAnsi="Times New Roman" w:cs="Times New Roman"/>
                <w:color w:val="00B050"/>
                <w:sz w:val="20"/>
                <w:szCs w:val="20"/>
                <w:lang w:val="ru-RU"/>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2133ED">
              <w:rPr>
                <w:rFonts w:ascii="Times New Roman" w:eastAsia="Calibri" w:hAnsi="Times New Roman" w:cs="Times New Roman"/>
                <w:color w:val="00B050"/>
                <w:sz w:val="20"/>
                <w:szCs w:val="20"/>
                <w:lang w:val="ru-RU"/>
              </w:rPr>
              <w:t>с</w:t>
            </w:r>
            <w:r w:rsidRPr="002133ED">
              <w:rPr>
                <w:rFonts w:ascii="Times New Roman" w:hAnsi="Times New Roman" w:cs="Times New Roman"/>
                <w:color w:val="00B050"/>
                <w:sz w:val="20"/>
                <w:szCs w:val="20"/>
                <w:lang w:val="ru-RU"/>
              </w:rPr>
              <w:t xml:space="preserve"> двумя-тремя детьми.</w:t>
            </w:r>
          </w:p>
        </w:tc>
        <w:tc>
          <w:tcPr>
            <w:tcW w:w="4217" w:type="dxa"/>
            <w:tcBorders>
              <w:top w:val="single" w:sz="4" w:space="0" w:color="000000"/>
              <w:left w:val="single" w:sz="4" w:space="0" w:color="000000"/>
              <w:bottom w:val="single" w:sz="4" w:space="0" w:color="000000"/>
              <w:right w:val="single" w:sz="4" w:space="0" w:color="000000"/>
            </w:tcBorders>
          </w:tcPr>
          <w:p w14:paraId="3B045D2F" w14:textId="56206017"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B050"/>
                <w:sz w:val="20"/>
                <w:szCs w:val="20"/>
                <w:lang w:val="ru-RU"/>
              </w:rPr>
              <w:t>Наблюдает за игровыми действиями</w:t>
            </w:r>
            <w:r w:rsidRPr="002133ED">
              <w:rPr>
                <w:rFonts w:ascii="Times New Roman" w:hAnsi="Times New Roman" w:cs="Times New Roman"/>
                <w:color w:val="00B050"/>
                <w:sz w:val="20"/>
                <w:szCs w:val="20"/>
              </w:rPr>
              <w:t> </w:t>
            </w:r>
            <w:r w:rsidRPr="002133ED">
              <w:rPr>
                <w:rFonts w:ascii="Times New Roman" w:hAnsi="Times New Roman" w:cs="Times New Roman"/>
                <w:color w:val="00B050"/>
                <w:sz w:val="20"/>
                <w:szCs w:val="20"/>
                <w:lang w:val="ru-RU"/>
              </w:rPr>
              <w:t>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133ED" w14:paraId="36DE00DE" w14:textId="77777777" w:rsidTr="002133ED">
        <w:tc>
          <w:tcPr>
            <w:tcW w:w="1875" w:type="dxa"/>
            <w:vMerge w:val="restart"/>
          </w:tcPr>
          <w:p w14:paraId="2DD7B413" w14:textId="733B8467"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4723FA7E" w14:textId="451C0995"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ориентируется в ближайшем окружении (основных объектах городской инфраструктуры), </w:t>
            </w:r>
            <w:r w:rsidRPr="002133ED">
              <w:rPr>
                <w:rFonts w:ascii="Times New Roman" w:hAnsi="Times New Roman" w:cs="Times New Roman"/>
                <w:color w:val="00B050"/>
                <w:sz w:val="20"/>
                <w:szCs w:val="20"/>
                <w:lang w:val="ru-RU"/>
              </w:rPr>
              <w:t>может рассказать как провел выходные, где гуляли, называет значимые объекты г. Казани .</w:t>
            </w:r>
          </w:p>
        </w:tc>
        <w:tc>
          <w:tcPr>
            <w:tcW w:w="4394" w:type="dxa"/>
            <w:tcBorders>
              <w:top w:val="single" w:sz="4" w:space="0" w:color="000000"/>
              <w:left w:val="single" w:sz="4" w:space="0" w:color="000000"/>
              <w:bottom w:val="single" w:sz="4" w:space="0" w:color="000000"/>
              <w:right w:val="single" w:sz="4" w:space="0" w:color="000000"/>
            </w:tcBorders>
          </w:tcPr>
          <w:p w14:paraId="4A4D9973" w14:textId="5FA87A89"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ситуативно ориентируется в ближайшем окружении (основных объектах городской инфраструктуры), </w:t>
            </w:r>
            <w:r w:rsidRPr="002133ED">
              <w:rPr>
                <w:rFonts w:ascii="Times New Roman" w:hAnsi="Times New Roman" w:cs="Times New Roman"/>
                <w:color w:val="00B050"/>
                <w:sz w:val="20"/>
                <w:szCs w:val="20"/>
                <w:lang w:val="ru-RU"/>
              </w:rPr>
              <w:t>имеет представления о некоторых значимых местах г. Казани</w:t>
            </w:r>
          </w:p>
        </w:tc>
        <w:tc>
          <w:tcPr>
            <w:tcW w:w="4217" w:type="dxa"/>
            <w:tcBorders>
              <w:top w:val="single" w:sz="4" w:space="0" w:color="000000"/>
              <w:left w:val="single" w:sz="4" w:space="0" w:color="000000"/>
              <w:bottom w:val="single" w:sz="4" w:space="0" w:color="000000"/>
              <w:right w:val="single" w:sz="4" w:space="0" w:color="000000"/>
            </w:tcBorders>
          </w:tcPr>
          <w:p w14:paraId="1E04BD47" w14:textId="5D71B8B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не ориентируется в ближайшем окружении (основных объектах городской инфраструктуры), имеет некоторое представление </w:t>
            </w:r>
            <w:r w:rsidRPr="002133ED">
              <w:rPr>
                <w:rFonts w:ascii="Times New Roman" w:hAnsi="Times New Roman" w:cs="Times New Roman"/>
                <w:color w:val="00B050"/>
                <w:sz w:val="20"/>
                <w:szCs w:val="20"/>
                <w:lang w:val="ru-RU"/>
              </w:rPr>
              <w:t xml:space="preserve">о </w:t>
            </w:r>
            <w:r w:rsidRPr="002133ED">
              <w:rPr>
                <w:rFonts w:ascii="Times New Roman" w:eastAsia="Calibri" w:hAnsi="Times New Roman" w:cs="Times New Roman"/>
                <w:color w:val="00B050"/>
                <w:sz w:val="20"/>
                <w:szCs w:val="20"/>
                <w:lang w:val="ru-RU"/>
              </w:rPr>
              <w:t>значимых</w:t>
            </w:r>
            <w:r w:rsidRPr="002133ED">
              <w:rPr>
                <w:rFonts w:ascii="Times New Roman" w:hAnsi="Times New Roman" w:cs="Times New Roman"/>
                <w:color w:val="00B050"/>
                <w:sz w:val="20"/>
                <w:szCs w:val="20"/>
                <w:lang w:val="ru-RU"/>
              </w:rPr>
              <w:t xml:space="preserve"> местах г. Казани</w:t>
            </w:r>
          </w:p>
        </w:tc>
      </w:tr>
      <w:tr w:rsidR="002133ED" w14:paraId="76579252" w14:textId="77777777" w:rsidTr="002133ED">
        <w:tc>
          <w:tcPr>
            <w:tcW w:w="1875" w:type="dxa"/>
            <w:vMerge/>
          </w:tcPr>
          <w:p w14:paraId="16736207"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384706C" w14:textId="6EC7B08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394" w:type="dxa"/>
            <w:tcBorders>
              <w:top w:val="single" w:sz="4" w:space="0" w:color="000000"/>
              <w:left w:val="single" w:sz="4" w:space="0" w:color="000000"/>
              <w:bottom w:val="single" w:sz="4" w:space="0" w:color="000000"/>
              <w:right w:val="single" w:sz="4" w:space="0" w:color="000000"/>
            </w:tcBorders>
          </w:tcPr>
          <w:p w14:paraId="6AD9BCD1" w14:textId="7DCCDEEB"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частично</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217" w:type="dxa"/>
            <w:tcBorders>
              <w:top w:val="single" w:sz="4" w:space="0" w:color="000000"/>
              <w:left w:val="single" w:sz="4" w:space="0" w:color="000000"/>
              <w:bottom w:val="single" w:sz="4" w:space="0" w:color="000000"/>
              <w:right w:val="single" w:sz="4" w:space="0" w:color="000000"/>
            </w:tcBorders>
          </w:tcPr>
          <w:p w14:paraId="3E2D991C" w14:textId="3790EB83"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133ED" w14:paraId="7F5A5F2C" w14:textId="77777777" w:rsidTr="002133ED">
        <w:tc>
          <w:tcPr>
            <w:tcW w:w="1875" w:type="dxa"/>
            <w:vMerge/>
          </w:tcPr>
          <w:p w14:paraId="12119F9A"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924A1E0" w14:textId="4DA7CA18"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называет свой родной город (</w:t>
            </w:r>
            <w:r w:rsidRPr="002133ED">
              <w:rPr>
                <w:rFonts w:ascii="Times New Roman" w:hAnsi="Times New Roman" w:cs="Times New Roman"/>
                <w:color w:val="00B050"/>
                <w:sz w:val="20"/>
                <w:szCs w:val="20"/>
                <w:lang w:val="ru-RU"/>
              </w:rPr>
              <w:t xml:space="preserve">Казань), </w:t>
            </w:r>
            <w:r w:rsidRPr="002133ED">
              <w:rPr>
                <w:rFonts w:ascii="Times New Roman" w:hAnsi="Times New Roman" w:cs="Times New Roman"/>
                <w:color w:val="000000"/>
                <w:sz w:val="20"/>
                <w:szCs w:val="20"/>
                <w:lang w:val="ru-RU"/>
              </w:rPr>
              <w:t>улицу, на которой живет</w:t>
            </w:r>
          </w:p>
        </w:tc>
        <w:tc>
          <w:tcPr>
            <w:tcW w:w="4394" w:type="dxa"/>
            <w:tcBorders>
              <w:top w:val="single" w:sz="4" w:space="0" w:color="000000"/>
              <w:left w:val="single" w:sz="4" w:space="0" w:color="000000"/>
              <w:bottom w:val="single" w:sz="4" w:space="0" w:color="000000"/>
              <w:right w:val="single" w:sz="4" w:space="0" w:color="000000"/>
            </w:tcBorders>
          </w:tcPr>
          <w:p w14:paraId="1D62DA6E" w14:textId="3900DBD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называет родной город (</w:t>
            </w:r>
            <w:r w:rsidRPr="002133ED">
              <w:rPr>
                <w:rFonts w:ascii="Times New Roman" w:hAnsi="Times New Roman" w:cs="Times New Roman"/>
                <w:color w:val="00B050"/>
                <w:sz w:val="20"/>
                <w:szCs w:val="20"/>
                <w:lang w:val="ru-RU"/>
              </w:rPr>
              <w:t>Казань), затрудняется</w:t>
            </w:r>
            <w:r w:rsidRPr="002133ED">
              <w:rPr>
                <w:rFonts w:ascii="Times New Roman" w:hAnsi="Times New Roman" w:cs="Times New Roman"/>
                <w:color w:val="000000"/>
                <w:sz w:val="20"/>
                <w:szCs w:val="20"/>
                <w:lang w:val="ru-RU"/>
              </w:rPr>
              <w:t xml:space="preserve"> назвать улицу, на которой живет</w:t>
            </w:r>
          </w:p>
        </w:tc>
        <w:tc>
          <w:tcPr>
            <w:tcW w:w="4217" w:type="dxa"/>
            <w:tcBorders>
              <w:top w:val="single" w:sz="4" w:space="0" w:color="000000"/>
              <w:left w:val="single" w:sz="4" w:space="0" w:color="000000"/>
              <w:bottom w:val="single" w:sz="4" w:space="0" w:color="000000"/>
              <w:right w:val="single" w:sz="4" w:space="0" w:color="000000"/>
            </w:tcBorders>
          </w:tcPr>
          <w:p w14:paraId="74626F72" w14:textId="70FE1713"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не называет свой родной город (</w:t>
            </w:r>
            <w:r w:rsidRPr="002133ED">
              <w:rPr>
                <w:rFonts w:ascii="Times New Roman" w:hAnsi="Times New Roman" w:cs="Times New Roman"/>
                <w:color w:val="00B050"/>
                <w:sz w:val="20"/>
                <w:szCs w:val="20"/>
                <w:lang w:val="ru-RU"/>
              </w:rPr>
              <w:t xml:space="preserve">Казань), </w:t>
            </w:r>
            <w:r w:rsidRPr="002133ED">
              <w:rPr>
                <w:rFonts w:ascii="Times New Roman" w:hAnsi="Times New Roman" w:cs="Times New Roman"/>
                <w:color w:val="000000"/>
                <w:sz w:val="20"/>
                <w:szCs w:val="20"/>
                <w:lang w:val="ru-RU"/>
              </w:rPr>
              <w:t>улицу, на которой живет</w:t>
            </w:r>
          </w:p>
        </w:tc>
      </w:tr>
      <w:tr w:rsidR="002133ED" w14:paraId="6BE928A4" w14:textId="77777777" w:rsidTr="002133ED">
        <w:tc>
          <w:tcPr>
            <w:tcW w:w="1875" w:type="dxa"/>
            <w:vMerge/>
          </w:tcPr>
          <w:p w14:paraId="49DF10A3"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D8E267E" w14:textId="5EC8238B"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интересуется объектами и явлениями живой и неживой природы </w:t>
            </w:r>
            <w:r w:rsidRPr="002133ED">
              <w:rPr>
                <w:rFonts w:ascii="Times New Roman" w:hAnsi="Times New Roman" w:cs="Times New Roman"/>
                <w:color w:val="00B050"/>
                <w:sz w:val="20"/>
                <w:szCs w:val="20"/>
                <w:lang w:val="ru-RU"/>
              </w:rPr>
              <w:t>Татарстана</w:t>
            </w:r>
            <w:r w:rsidRPr="002133ED">
              <w:rPr>
                <w:rFonts w:ascii="Times New Roman" w:hAnsi="Times New Roman" w:cs="Times New Roman"/>
                <w:color w:val="000000"/>
                <w:sz w:val="20"/>
                <w:szCs w:val="20"/>
                <w:lang w:val="ru-RU"/>
              </w:rPr>
              <w:t>, проявляет к ним бережное отношение</w:t>
            </w:r>
          </w:p>
        </w:tc>
        <w:tc>
          <w:tcPr>
            <w:tcW w:w="4394" w:type="dxa"/>
            <w:tcBorders>
              <w:top w:val="single" w:sz="4" w:space="0" w:color="000000"/>
              <w:left w:val="single" w:sz="4" w:space="0" w:color="000000"/>
              <w:bottom w:val="single" w:sz="4" w:space="0" w:color="000000"/>
              <w:right w:val="single" w:sz="4" w:space="0" w:color="000000"/>
            </w:tcBorders>
          </w:tcPr>
          <w:p w14:paraId="21676B1E" w14:textId="3F087E36"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проявляет ситуативный интерес к объектам и явлениям живой и неживой природы </w:t>
            </w:r>
            <w:r w:rsidRPr="002133ED">
              <w:rPr>
                <w:rFonts w:ascii="Times New Roman" w:hAnsi="Times New Roman" w:cs="Times New Roman"/>
                <w:color w:val="00B050"/>
                <w:sz w:val="20"/>
                <w:szCs w:val="20"/>
                <w:lang w:val="ru-RU"/>
              </w:rPr>
              <w:t>Татарстана</w:t>
            </w:r>
            <w:r w:rsidRPr="002133ED">
              <w:rPr>
                <w:rFonts w:ascii="Times New Roman" w:hAnsi="Times New Roman" w:cs="Times New Roman"/>
                <w:color w:val="000000"/>
                <w:sz w:val="20"/>
                <w:szCs w:val="20"/>
                <w:lang w:val="ru-RU"/>
              </w:rPr>
              <w:t>, проявляет к ним бережное отношение</w:t>
            </w:r>
          </w:p>
        </w:tc>
        <w:tc>
          <w:tcPr>
            <w:tcW w:w="4217" w:type="dxa"/>
            <w:tcBorders>
              <w:top w:val="single" w:sz="4" w:space="0" w:color="000000"/>
              <w:left w:val="single" w:sz="4" w:space="0" w:color="000000"/>
              <w:bottom w:val="single" w:sz="4" w:space="0" w:color="000000"/>
              <w:right w:val="single" w:sz="4" w:space="0" w:color="000000"/>
            </w:tcBorders>
          </w:tcPr>
          <w:p w14:paraId="17853258" w14:textId="43DEBAF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не проявляет особого интереса к объектам и явлениям живой и неживой природы </w:t>
            </w:r>
            <w:r w:rsidRPr="002133ED">
              <w:rPr>
                <w:rFonts w:ascii="Times New Roman" w:hAnsi="Times New Roman" w:cs="Times New Roman"/>
                <w:color w:val="00B050"/>
                <w:sz w:val="20"/>
                <w:szCs w:val="20"/>
                <w:lang w:val="ru-RU"/>
              </w:rPr>
              <w:t>Татарстана</w:t>
            </w:r>
            <w:r w:rsidRPr="002133ED">
              <w:rPr>
                <w:rFonts w:ascii="Times New Roman" w:hAnsi="Times New Roman" w:cs="Times New Roman"/>
                <w:color w:val="000000"/>
                <w:sz w:val="20"/>
                <w:szCs w:val="20"/>
                <w:lang w:val="ru-RU"/>
              </w:rPr>
              <w:t>, не пытается бережно</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к ним отношения</w:t>
            </w:r>
          </w:p>
        </w:tc>
      </w:tr>
      <w:tr w:rsidR="002133ED" w14:paraId="691DD2DC" w14:textId="77777777" w:rsidTr="002133ED">
        <w:tc>
          <w:tcPr>
            <w:tcW w:w="1875" w:type="dxa"/>
            <w:vMerge/>
          </w:tcPr>
          <w:p w14:paraId="1A0CB8AE"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5159804" w14:textId="52B7EF19"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имеет представление о сезонных изменениях в природе, домашних и диких животных. </w:t>
            </w:r>
            <w:r w:rsidRPr="002133ED">
              <w:rPr>
                <w:rFonts w:ascii="Times New Roman" w:hAnsi="Times New Roman" w:cs="Times New Roman"/>
                <w:color w:val="00B050"/>
                <w:sz w:val="20"/>
                <w:szCs w:val="20"/>
              </w:rPr>
              <w:t>Называет их на родном языке.</w:t>
            </w:r>
          </w:p>
        </w:tc>
        <w:tc>
          <w:tcPr>
            <w:tcW w:w="4394" w:type="dxa"/>
            <w:tcBorders>
              <w:top w:val="single" w:sz="4" w:space="0" w:color="000000"/>
              <w:left w:val="single" w:sz="4" w:space="0" w:color="000000"/>
              <w:bottom w:val="single" w:sz="4" w:space="0" w:color="000000"/>
              <w:right w:val="single" w:sz="4" w:space="0" w:color="000000"/>
            </w:tcBorders>
          </w:tcPr>
          <w:p w14:paraId="5875C31E" w14:textId="755C6998"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имеет представление о сезонных изменениях в природе, о некоторых домашних и диких животных, может </w:t>
            </w:r>
            <w:r w:rsidRPr="002133ED">
              <w:rPr>
                <w:rFonts w:ascii="Times New Roman" w:hAnsi="Times New Roman" w:cs="Times New Roman"/>
                <w:color w:val="00B050"/>
                <w:sz w:val="20"/>
                <w:szCs w:val="20"/>
                <w:lang w:val="ru-RU"/>
              </w:rPr>
              <w:t>назвать их на родном языке</w:t>
            </w:r>
          </w:p>
        </w:tc>
        <w:tc>
          <w:tcPr>
            <w:tcW w:w="4217" w:type="dxa"/>
            <w:tcBorders>
              <w:top w:val="single" w:sz="4" w:space="0" w:color="000000"/>
              <w:left w:val="single" w:sz="4" w:space="0" w:color="000000"/>
              <w:bottom w:val="single" w:sz="4" w:space="0" w:color="000000"/>
              <w:right w:val="single" w:sz="4" w:space="0" w:color="000000"/>
            </w:tcBorders>
          </w:tcPr>
          <w:p w14:paraId="38CB44DE" w14:textId="754BF26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не имеет представлений о сезонных изменениях в природе, о домашних и диких животных.</w:t>
            </w:r>
          </w:p>
        </w:tc>
      </w:tr>
      <w:tr w:rsidR="002133ED" w14:paraId="28125217" w14:textId="77777777" w:rsidTr="002133ED">
        <w:tc>
          <w:tcPr>
            <w:tcW w:w="1875" w:type="dxa"/>
          </w:tcPr>
          <w:p w14:paraId="4C80ED42"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91AE73B" w14:textId="7D9FB2A2"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ориентируется в транспортных средствах своей местности, знает основные правила поведения на дорогах и улицах города, </w:t>
            </w:r>
            <w:r w:rsidRPr="002133ED">
              <w:rPr>
                <w:rFonts w:ascii="Times New Roman" w:hAnsi="Times New Roman" w:cs="Times New Roman"/>
                <w:color w:val="00B050"/>
                <w:sz w:val="20"/>
                <w:szCs w:val="20"/>
                <w:lang w:val="ru-RU"/>
              </w:rPr>
              <w:t>называет цвета светофора на родном языке</w:t>
            </w:r>
          </w:p>
        </w:tc>
        <w:tc>
          <w:tcPr>
            <w:tcW w:w="4394" w:type="dxa"/>
            <w:tcBorders>
              <w:top w:val="single" w:sz="4" w:space="0" w:color="000000"/>
              <w:left w:val="single" w:sz="4" w:space="0" w:color="000000"/>
              <w:bottom w:val="single" w:sz="4" w:space="0" w:color="000000"/>
              <w:right w:val="single" w:sz="4" w:space="0" w:color="000000"/>
            </w:tcBorders>
          </w:tcPr>
          <w:p w14:paraId="68256546" w14:textId="7294E0DE"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2133ED">
              <w:rPr>
                <w:rFonts w:ascii="Times New Roman" w:hAnsi="Times New Roman" w:cs="Times New Roman"/>
                <w:color w:val="00B050"/>
                <w:sz w:val="20"/>
                <w:szCs w:val="20"/>
                <w:lang w:val="ru-RU"/>
              </w:rPr>
              <w:t>знает цвета светофора на родном языке</w:t>
            </w:r>
          </w:p>
        </w:tc>
        <w:tc>
          <w:tcPr>
            <w:tcW w:w="4217" w:type="dxa"/>
            <w:tcBorders>
              <w:top w:val="single" w:sz="4" w:space="0" w:color="000000"/>
              <w:left w:val="single" w:sz="4" w:space="0" w:color="000000"/>
              <w:bottom w:val="single" w:sz="4" w:space="0" w:color="000000"/>
              <w:right w:val="single" w:sz="4" w:space="0" w:color="000000"/>
            </w:tcBorders>
          </w:tcPr>
          <w:p w14:paraId="7DAB1A06" w14:textId="548393C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не ориентируется в транспортных средствах своей местности, не знает основных правил поведения на дорогах и улицах города</w:t>
            </w:r>
          </w:p>
        </w:tc>
      </w:tr>
      <w:tr w:rsidR="002133ED" w14:paraId="58868806" w14:textId="77777777" w:rsidTr="002133ED">
        <w:tc>
          <w:tcPr>
            <w:tcW w:w="1875" w:type="dxa"/>
            <w:vMerge w:val="restart"/>
          </w:tcPr>
          <w:p w14:paraId="41B7C69F" w14:textId="2A8B2F53" w:rsidR="002133ED" w:rsidRPr="002133ED" w:rsidRDefault="002133ED" w:rsidP="002133ED">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424BA844" w14:textId="68003EFE"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свободно владеет родным языком; инициативен в общении со взрослыми, поддерживает тему разговора, отвечает на вопросы</w:t>
            </w:r>
          </w:p>
        </w:tc>
        <w:tc>
          <w:tcPr>
            <w:tcW w:w="4394" w:type="dxa"/>
            <w:tcBorders>
              <w:top w:val="single" w:sz="4" w:space="0" w:color="000000"/>
              <w:left w:val="single" w:sz="4" w:space="0" w:color="000000"/>
              <w:bottom w:val="single" w:sz="4" w:space="0" w:color="000000"/>
              <w:right w:val="single" w:sz="4" w:space="0" w:color="000000"/>
            </w:tcBorders>
          </w:tcPr>
          <w:p w14:paraId="6B82FEC2" w14:textId="6C7D8A5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владеет родным языком; общается по инициативе взрослого, поддерживает тему разговора, отвечает на вопросы</w:t>
            </w:r>
          </w:p>
        </w:tc>
        <w:tc>
          <w:tcPr>
            <w:tcW w:w="4217" w:type="dxa"/>
            <w:tcBorders>
              <w:top w:val="single" w:sz="4" w:space="0" w:color="000000"/>
              <w:left w:val="single" w:sz="4" w:space="0" w:color="000000"/>
              <w:bottom w:val="single" w:sz="4" w:space="0" w:color="000000"/>
              <w:right w:val="single" w:sz="4" w:space="0" w:color="000000"/>
            </w:tcBorders>
          </w:tcPr>
          <w:p w14:paraId="1B745250" w14:textId="2730ECF2"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плохо владеет родным языком; избегает общения со взрослыми, не поддерживает тему разговора, отвечает на вопросы</w:t>
            </w:r>
          </w:p>
        </w:tc>
      </w:tr>
      <w:tr w:rsidR="002133ED" w14:paraId="5C83DFA2" w14:textId="77777777" w:rsidTr="002133ED">
        <w:tc>
          <w:tcPr>
            <w:tcW w:w="1875" w:type="dxa"/>
            <w:vMerge/>
          </w:tcPr>
          <w:p w14:paraId="4F8BC9EC"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0CE3B86" w14:textId="1AFEC261"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проявляет положительные эмоции при слушании татарских народных сказок, литературных произведений татарских писателей и поэтов</w:t>
            </w:r>
          </w:p>
        </w:tc>
        <w:tc>
          <w:tcPr>
            <w:tcW w:w="4394" w:type="dxa"/>
            <w:tcBorders>
              <w:top w:val="single" w:sz="4" w:space="0" w:color="000000"/>
              <w:left w:val="single" w:sz="4" w:space="0" w:color="000000"/>
              <w:bottom w:val="single" w:sz="4" w:space="0" w:color="000000"/>
              <w:right w:val="single" w:sz="4" w:space="0" w:color="000000"/>
            </w:tcBorders>
          </w:tcPr>
          <w:p w14:paraId="42CE66E3" w14:textId="3A73BB23"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4217" w:type="dxa"/>
            <w:tcBorders>
              <w:top w:val="single" w:sz="4" w:space="0" w:color="000000"/>
              <w:left w:val="single" w:sz="4" w:space="0" w:color="000000"/>
              <w:bottom w:val="single" w:sz="4" w:space="0" w:color="000000"/>
              <w:right w:val="single" w:sz="4" w:space="0" w:color="000000"/>
            </w:tcBorders>
          </w:tcPr>
          <w:p w14:paraId="034DD8D4" w14:textId="04DEF487"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133ED" w14:paraId="797E11FE" w14:textId="77777777" w:rsidTr="002133ED">
        <w:tc>
          <w:tcPr>
            <w:tcW w:w="1875" w:type="dxa"/>
            <w:vMerge/>
          </w:tcPr>
          <w:p w14:paraId="2E658208"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73A27F4" w14:textId="7857851A"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проявляет интерес к книгам, иллюстративному материалу, узнает героев</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литературных произведений, называет их;</w:t>
            </w:r>
          </w:p>
        </w:tc>
        <w:tc>
          <w:tcPr>
            <w:tcW w:w="4394" w:type="dxa"/>
            <w:tcBorders>
              <w:top w:val="single" w:sz="4" w:space="0" w:color="000000"/>
              <w:left w:val="single" w:sz="4" w:space="0" w:color="000000"/>
              <w:bottom w:val="single" w:sz="4" w:space="0" w:color="000000"/>
              <w:right w:val="single" w:sz="4" w:space="0" w:color="000000"/>
            </w:tcBorders>
          </w:tcPr>
          <w:p w14:paraId="5D1B7436" w14:textId="509A4123"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иногда проявляет интерес к книгам, иллюстративному материалу, узнает героев</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литературных произведений, называет их</w:t>
            </w:r>
          </w:p>
        </w:tc>
        <w:tc>
          <w:tcPr>
            <w:tcW w:w="4217" w:type="dxa"/>
            <w:tcBorders>
              <w:top w:val="single" w:sz="4" w:space="0" w:color="000000"/>
              <w:left w:val="single" w:sz="4" w:space="0" w:color="000000"/>
              <w:bottom w:val="single" w:sz="4" w:space="0" w:color="000000"/>
              <w:right w:val="single" w:sz="4" w:space="0" w:color="000000"/>
            </w:tcBorders>
          </w:tcPr>
          <w:p w14:paraId="01461AC8" w14:textId="48C1BDF2"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проявляет интерес к книгам, иллюстративному материалу, не узнает</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героев</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 xml:space="preserve"> литературных произведений</w:t>
            </w:r>
          </w:p>
        </w:tc>
      </w:tr>
      <w:tr w:rsidR="002133ED" w14:paraId="4AF89C93" w14:textId="77777777" w:rsidTr="002133ED">
        <w:tc>
          <w:tcPr>
            <w:tcW w:w="1875" w:type="dxa"/>
            <w:vMerge/>
          </w:tcPr>
          <w:p w14:paraId="2BD324C2"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BA0CBC6"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 xml:space="preserve">по собственной инициативе запоминает и воспроизводит небольшие стихи, </w:t>
            </w:r>
          </w:p>
          <w:p w14:paraId="72B6431E"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малые фольклорные жанры,</w:t>
            </w:r>
          </w:p>
          <w:p w14:paraId="5E35DF92" w14:textId="5539CE15"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правила татарских народных игр</w:t>
            </w:r>
          </w:p>
        </w:tc>
        <w:tc>
          <w:tcPr>
            <w:tcW w:w="4394" w:type="dxa"/>
            <w:tcBorders>
              <w:top w:val="single" w:sz="4" w:space="0" w:color="000000"/>
              <w:left w:val="single" w:sz="4" w:space="0" w:color="000000"/>
              <w:bottom w:val="single" w:sz="4" w:space="0" w:color="000000"/>
              <w:right w:val="single" w:sz="4" w:space="0" w:color="000000"/>
            </w:tcBorders>
          </w:tcPr>
          <w:p w14:paraId="25A3E2F5"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 xml:space="preserve">по инициативе взрослого запоминает и воспроизводит небольшие стихи, </w:t>
            </w:r>
          </w:p>
          <w:p w14:paraId="1B4696FD"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малые фольклорные жанры,</w:t>
            </w:r>
          </w:p>
          <w:p w14:paraId="53CECD9D" w14:textId="7E1B346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правила татарских народных игр</w:t>
            </w:r>
          </w:p>
        </w:tc>
        <w:tc>
          <w:tcPr>
            <w:tcW w:w="4217" w:type="dxa"/>
            <w:tcBorders>
              <w:top w:val="single" w:sz="4" w:space="0" w:color="000000"/>
              <w:left w:val="single" w:sz="4" w:space="0" w:color="000000"/>
              <w:bottom w:val="single" w:sz="4" w:space="0" w:color="000000"/>
              <w:right w:val="single" w:sz="4" w:space="0" w:color="000000"/>
            </w:tcBorders>
          </w:tcPr>
          <w:p w14:paraId="74B68B70"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 xml:space="preserve">затрудняется в запоминании и воспроизведении небольших стихотворных строчек, </w:t>
            </w:r>
          </w:p>
          <w:p w14:paraId="1A104C17"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малых фольклорных жанров,</w:t>
            </w:r>
          </w:p>
          <w:p w14:paraId="3FB2D741" w14:textId="7E43C054"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правил татарских народных игр</w:t>
            </w:r>
          </w:p>
        </w:tc>
      </w:tr>
      <w:tr w:rsidR="002133ED" w14:paraId="62C91C92" w14:textId="77777777" w:rsidTr="002133ED">
        <w:tc>
          <w:tcPr>
            <w:tcW w:w="1875" w:type="dxa"/>
          </w:tcPr>
          <w:p w14:paraId="12DA09B8" w14:textId="35AD4EF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51B38879" w14:textId="18B21C4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проявляет интерес к кукле в национальном татарском костюме</w:t>
            </w:r>
          </w:p>
        </w:tc>
        <w:tc>
          <w:tcPr>
            <w:tcW w:w="4394" w:type="dxa"/>
            <w:tcBorders>
              <w:top w:val="single" w:sz="4" w:space="0" w:color="000000"/>
              <w:left w:val="single" w:sz="4" w:space="0" w:color="000000"/>
              <w:bottom w:val="single" w:sz="4" w:space="0" w:color="000000"/>
              <w:right w:val="single" w:sz="4" w:space="0" w:color="000000"/>
            </w:tcBorders>
          </w:tcPr>
          <w:p w14:paraId="6F875F5F" w14:textId="03F3D28C"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иногда проявляет интерес к кукле в национальном татарском костюме</w:t>
            </w:r>
          </w:p>
        </w:tc>
        <w:tc>
          <w:tcPr>
            <w:tcW w:w="4217" w:type="dxa"/>
            <w:tcBorders>
              <w:top w:val="single" w:sz="4" w:space="0" w:color="000000"/>
              <w:left w:val="single" w:sz="4" w:space="0" w:color="000000"/>
              <w:bottom w:val="single" w:sz="4" w:space="0" w:color="000000"/>
              <w:right w:val="single" w:sz="4" w:space="0" w:color="000000"/>
            </w:tcBorders>
          </w:tcPr>
          <w:p w14:paraId="3762C26A" w14:textId="3BE0F6E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интересуется куклой в национальном татарском костюме</w:t>
            </w:r>
          </w:p>
        </w:tc>
      </w:tr>
      <w:tr w:rsidR="002133ED" w14:paraId="237BC9F6" w14:textId="77777777" w:rsidTr="002133ED">
        <w:tc>
          <w:tcPr>
            <w:tcW w:w="1875" w:type="dxa"/>
            <w:vMerge w:val="restart"/>
          </w:tcPr>
          <w:p w14:paraId="55A0B9A8"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1FF51AD" w14:textId="406D2F5F"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4394" w:type="dxa"/>
            <w:tcBorders>
              <w:top w:val="single" w:sz="4" w:space="0" w:color="000000"/>
              <w:left w:val="single" w:sz="4" w:space="0" w:color="000000"/>
              <w:bottom w:val="single" w:sz="4" w:space="0" w:color="000000"/>
              <w:right w:val="single" w:sz="4" w:space="0" w:color="000000"/>
            </w:tcBorders>
          </w:tcPr>
          <w:p w14:paraId="0AED260E" w14:textId="37BF2A7A"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4217" w:type="dxa"/>
            <w:tcBorders>
              <w:top w:val="single" w:sz="4" w:space="0" w:color="000000"/>
              <w:left w:val="single" w:sz="4" w:space="0" w:color="000000"/>
              <w:bottom w:val="single" w:sz="4" w:space="0" w:color="000000"/>
              <w:right w:val="single" w:sz="4" w:space="0" w:color="000000"/>
            </w:tcBorders>
          </w:tcPr>
          <w:p w14:paraId="46D99026" w14:textId="3BCD516E"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133ED" w14:paraId="66390C0B" w14:textId="77777777" w:rsidTr="002133ED">
        <w:tc>
          <w:tcPr>
            <w:tcW w:w="1875" w:type="dxa"/>
            <w:vMerge/>
          </w:tcPr>
          <w:p w14:paraId="1D33CAD7"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6F966E8" w14:textId="4EB9AAE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включается в этюды-драматизации, обыгрывание потешек, исполнение плясок по мотивам татарских и </w:t>
            </w:r>
            <w:r w:rsidRPr="002133ED">
              <w:rPr>
                <w:rFonts w:ascii="Times New Roman" w:hAnsi="Times New Roman" w:cs="Times New Roman"/>
                <w:color w:val="00B050"/>
                <w:sz w:val="20"/>
                <w:szCs w:val="20"/>
                <w:lang w:val="ru-RU"/>
              </w:rPr>
              <w:t>русских народных произведений</w:t>
            </w:r>
            <w:r w:rsidRPr="002133ED">
              <w:rPr>
                <w:rFonts w:ascii="Times New Roman" w:hAnsi="Times New Roman" w:cs="Times New Roman"/>
                <w:color w:val="000000"/>
                <w:sz w:val="20"/>
                <w:szCs w:val="20"/>
                <w:lang w:val="ru-RU"/>
              </w:rPr>
              <w:t>, участвует в праздниках</w:t>
            </w:r>
          </w:p>
        </w:tc>
        <w:tc>
          <w:tcPr>
            <w:tcW w:w="4394" w:type="dxa"/>
            <w:tcBorders>
              <w:top w:val="single" w:sz="4" w:space="0" w:color="000000"/>
              <w:left w:val="single" w:sz="4" w:space="0" w:color="000000"/>
              <w:bottom w:val="single" w:sz="4" w:space="0" w:color="000000"/>
              <w:right w:val="single" w:sz="4" w:space="0" w:color="000000"/>
            </w:tcBorders>
          </w:tcPr>
          <w:p w14:paraId="08EDB318" w14:textId="43DE0D6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по настоянию взрослого включается в этюды-драматизации, обыгрывание потешек, исполнение плясок </w:t>
            </w:r>
            <w:r w:rsidRPr="002133ED">
              <w:rPr>
                <w:rFonts w:ascii="Times New Roman" w:hAnsi="Times New Roman" w:cs="Times New Roman"/>
                <w:color w:val="00B050"/>
                <w:sz w:val="20"/>
                <w:szCs w:val="20"/>
                <w:lang w:val="ru-RU"/>
              </w:rPr>
              <w:t xml:space="preserve">по мотивам татарских и русских народных произведений, </w:t>
            </w:r>
            <w:r w:rsidRPr="002133ED">
              <w:rPr>
                <w:rFonts w:ascii="Times New Roman" w:hAnsi="Times New Roman" w:cs="Times New Roman"/>
                <w:color w:val="000000"/>
                <w:sz w:val="20"/>
                <w:szCs w:val="20"/>
                <w:lang w:val="ru-RU"/>
              </w:rPr>
              <w:t>участвует в праздниках</w:t>
            </w:r>
          </w:p>
        </w:tc>
        <w:tc>
          <w:tcPr>
            <w:tcW w:w="4217" w:type="dxa"/>
            <w:tcBorders>
              <w:top w:val="single" w:sz="4" w:space="0" w:color="000000"/>
              <w:left w:val="single" w:sz="4" w:space="0" w:color="000000"/>
              <w:bottom w:val="single" w:sz="4" w:space="0" w:color="000000"/>
              <w:right w:val="single" w:sz="4" w:space="0" w:color="000000"/>
            </w:tcBorders>
          </w:tcPr>
          <w:p w14:paraId="21FC46E9" w14:textId="38B4E5B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по настоянию взрослого, без желания включается в этюды-драматизации, обыгрывание потешек, исполнение плясок</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 xml:space="preserve"> </w:t>
            </w:r>
            <w:r w:rsidRPr="002133ED">
              <w:rPr>
                <w:rFonts w:ascii="Times New Roman" w:eastAsia="Calibri" w:hAnsi="Times New Roman" w:cs="Times New Roman"/>
                <w:color w:val="000000"/>
                <w:sz w:val="20"/>
                <w:szCs w:val="20"/>
              </w:rPr>
              <w:t> </w:t>
            </w:r>
            <w:r w:rsidRPr="002133ED">
              <w:rPr>
                <w:rFonts w:ascii="Times New Roman" w:hAnsi="Times New Roman" w:cs="Times New Roman"/>
                <w:color w:val="00B050"/>
                <w:sz w:val="20"/>
                <w:szCs w:val="20"/>
                <w:lang w:val="ru-RU"/>
              </w:rPr>
              <w:t xml:space="preserve">по мотивам татарских и русских народных произведений, </w:t>
            </w:r>
            <w:r w:rsidRPr="002133ED">
              <w:rPr>
                <w:rFonts w:ascii="Times New Roman" w:hAnsi="Times New Roman" w:cs="Times New Roman"/>
                <w:color w:val="000000"/>
                <w:sz w:val="20"/>
                <w:szCs w:val="20"/>
                <w:lang w:val="ru-RU"/>
              </w:rPr>
              <w:t>неохотно участвует в праздниках</w:t>
            </w:r>
          </w:p>
        </w:tc>
      </w:tr>
      <w:tr w:rsidR="002133ED" w14:paraId="25E97E64" w14:textId="77777777" w:rsidTr="002133ED">
        <w:tc>
          <w:tcPr>
            <w:tcW w:w="1875" w:type="dxa"/>
            <w:vMerge/>
          </w:tcPr>
          <w:p w14:paraId="38C18EAB"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48B1128" w14:textId="0EDD40ED"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отражает полученные впечатления в специально организованной деятельности: игровой, изобразительной, музыкальной и др. </w:t>
            </w:r>
            <w:r w:rsidRPr="002133ED">
              <w:rPr>
                <w:rFonts w:ascii="Times New Roman" w:hAnsi="Times New Roman" w:cs="Times New Roman"/>
                <w:color w:val="00B050"/>
                <w:sz w:val="20"/>
                <w:szCs w:val="20"/>
                <w:lang w:val="ru-RU"/>
              </w:rPr>
              <w:t xml:space="preserve">Участвует в совместной деятельности при создании коллективных композиций по мотивам татарского прикладного искусства </w:t>
            </w:r>
          </w:p>
        </w:tc>
        <w:tc>
          <w:tcPr>
            <w:tcW w:w="4394" w:type="dxa"/>
            <w:tcBorders>
              <w:top w:val="single" w:sz="4" w:space="0" w:color="000000"/>
              <w:left w:val="single" w:sz="4" w:space="0" w:color="000000"/>
              <w:bottom w:val="single" w:sz="4" w:space="0" w:color="000000"/>
              <w:right w:val="single" w:sz="4" w:space="0" w:color="000000"/>
            </w:tcBorders>
          </w:tcPr>
          <w:p w14:paraId="161E1FF9" w14:textId="5910745A"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отражает полученные представления в специально организованной деятельности: игровой, изобразительной, музыкальной и др. </w:t>
            </w:r>
            <w:r w:rsidRPr="002133ED">
              <w:rPr>
                <w:rFonts w:ascii="Times New Roman" w:hAnsi="Times New Roman" w:cs="Times New Roman"/>
                <w:color w:val="00B050"/>
                <w:sz w:val="20"/>
                <w:szCs w:val="20"/>
                <w:lang w:val="ru-RU"/>
              </w:rPr>
              <w:t>Иногда</w:t>
            </w:r>
            <w:r w:rsidRPr="002133ED">
              <w:rPr>
                <w:rFonts w:ascii="Times New Roman" w:hAnsi="Times New Roman" w:cs="Times New Roman"/>
                <w:color w:val="000000"/>
                <w:sz w:val="20"/>
                <w:szCs w:val="20"/>
                <w:lang w:val="ru-RU"/>
              </w:rPr>
              <w:t xml:space="preserve"> </w:t>
            </w:r>
            <w:r w:rsidRPr="002133ED">
              <w:rPr>
                <w:rFonts w:ascii="Times New Roman" w:hAnsi="Times New Roman" w:cs="Times New Roman"/>
                <w:color w:val="00B050"/>
                <w:sz w:val="20"/>
                <w:szCs w:val="20"/>
                <w:lang w:val="ru-RU"/>
              </w:rPr>
              <w:t>участвует в совместной деятельности при создании коллективных композиций по мотивам татарского прикладного искусства</w:t>
            </w:r>
          </w:p>
        </w:tc>
        <w:tc>
          <w:tcPr>
            <w:tcW w:w="4217" w:type="dxa"/>
            <w:tcBorders>
              <w:top w:val="single" w:sz="4" w:space="0" w:color="000000"/>
              <w:left w:val="single" w:sz="4" w:space="0" w:color="000000"/>
              <w:bottom w:val="single" w:sz="4" w:space="0" w:color="000000"/>
              <w:right w:val="single" w:sz="4" w:space="0" w:color="000000"/>
            </w:tcBorders>
          </w:tcPr>
          <w:p w14:paraId="1CBD516D" w14:textId="674C79A2"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Pr="002133ED">
              <w:rPr>
                <w:rFonts w:ascii="Times New Roman" w:hAnsi="Times New Roman" w:cs="Times New Roman"/>
                <w:color w:val="00B050"/>
                <w:sz w:val="20"/>
                <w:szCs w:val="20"/>
                <w:lang w:val="ru-RU"/>
              </w:rPr>
              <w:t>Редко</w:t>
            </w:r>
            <w:r w:rsidRPr="002133ED">
              <w:rPr>
                <w:rFonts w:ascii="Times New Roman" w:hAnsi="Times New Roman" w:cs="Times New Roman"/>
                <w:color w:val="000000"/>
                <w:sz w:val="20"/>
                <w:szCs w:val="20"/>
                <w:lang w:val="ru-RU"/>
              </w:rPr>
              <w:t xml:space="preserve"> </w:t>
            </w:r>
            <w:r w:rsidRPr="002133ED">
              <w:rPr>
                <w:rFonts w:ascii="Times New Roman" w:hAnsi="Times New Roman" w:cs="Times New Roman"/>
                <w:color w:val="00B050"/>
                <w:sz w:val="20"/>
                <w:szCs w:val="20"/>
                <w:lang w:val="ru-RU"/>
              </w:rPr>
              <w:t>участвует в совместной деятельности при создании коллективных композиций по мотивам татарского прикладного искусства</w:t>
            </w:r>
          </w:p>
        </w:tc>
      </w:tr>
      <w:tr w:rsidR="002133ED" w14:paraId="3AE33CED" w14:textId="77777777" w:rsidTr="002133ED">
        <w:tc>
          <w:tcPr>
            <w:tcW w:w="1875" w:type="dxa"/>
          </w:tcPr>
          <w:p w14:paraId="61753B35" w14:textId="06A40D67"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96D5152" w14:textId="542D5D57"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B050"/>
                <w:sz w:val="20"/>
                <w:szCs w:val="20"/>
                <w:lang w:val="ru-RU"/>
              </w:rPr>
              <w:t xml:space="preserve">Имеет представление о полезной и вредной пище,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4394" w:type="dxa"/>
            <w:tcBorders>
              <w:top w:val="single" w:sz="4" w:space="0" w:color="000000"/>
              <w:left w:val="single" w:sz="4" w:space="0" w:color="000000"/>
              <w:bottom w:val="single" w:sz="4" w:space="0" w:color="000000"/>
              <w:right w:val="single" w:sz="4" w:space="0" w:color="000000"/>
            </w:tcBorders>
          </w:tcPr>
          <w:p w14:paraId="21D5944D" w14:textId="6B62B403"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B050"/>
                <w:sz w:val="20"/>
                <w:szCs w:val="20"/>
                <w:lang w:val="ru-RU"/>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4217" w:type="dxa"/>
            <w:tcBorders>
              <w:top w:val="single" w:sz="4" w:space="0" w:color="000000"/>
              <w:left w:val="single" w:sz="4" w:space="0" w:color="000000"/>
              <w:bottom w:val="single" w:sz="4" w:space="0" w:color="000000"/>
              <w:right w:val="single" w:sz="4" w:space="0" w:color="000000"/>
            </w:tcBorders>
          </w:tcPr>
          <w:p w14:paraId="19A71BD3" w14:textId="44A0B60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B050"/>
                <w:sz w:val="20"/>
                <w:szCs w:val="20"/>
                <w:lang w:val="ru-RU"/>
              </w:rPr>
              <w:t xml:space="preserve">не </w:t>
            </w:r>
            <w:r w:rsidRPr="002133ED">
              <w:rPr>
                <w:rFonts w:ascii="Times New Roman" w:eastAsia="Calibri" w:hAnsi="Times New Roman" w:cs="Times New Roman"/>
                <w:color w:val="00B050"/>
                <w:sz w:val="20"/>
                <w:szCs w:val="20"/>
                <w:lang w:val="ru-RU"/>
              </w:rPr>
              <w:t>имеет</w:t>
            </w:r>
            <w:r w:rsidRPr="002133ED">
              <w:rPr>
                <w:rFonts w:ascii="Times New Roman" w:hAnsi="Times New Roman" w:cs="Times New Roman"/>
                <w:color w:val="00B050"/>
                <w:sz w:val="20"/>
                <w:szCs w:val="20"/>
              </w:rPr>
              <w:t> </w:t>
            </w:r>
            <w:r w:rsidRPr="002133ED">
              <w:rPr>
                <w:rFonts w:ascii="Times New Roman" w:hAnsi="Times New Roman" w:cs="Times New Roman"/>
                <w:color w:val="00B050"/>
                <w:sz w:val="20"/>
                <w:szCs w:val="20"/>
                <w:lang w:val="ru-RU"/>
              </w:rPr>
              <w:t>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133ED" w14:paraId="1DAABB5F" w14:textId="77777777" w:rsidTr="002133ED">
        <w:tc>
          <w:tcPr>
            <w:tcW w:w="1875" w:type="dxa"/>
          </w:tcPr>
          <w:p w14:paraId="7F99B2B6"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669F7D0" w14:textId="6473E36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старается осваивать и соблюдать правила в татарских народных играх</w:t>
            </w:r>
          </w:p>
        </w:tc>
        <w:tc>
          <w:tcPr>
            <w:tcW w:w="4394" w:type="dxa"/>
            <w:tcBorders>
              <w:top w:val="single" w:sz="4" w:space="0" w:color="000000"/>
              <w:left w:val="single" w:sz="4" w:space="0" w:color="000000"/>
              <w:bottom w:val="single" w:sz="4" w:space="0" w:color="000000"/>
              <w:right w:val="single" w:sz="4" w:space="0" w:color="000000"/>
            </w:tcBorders>
          </w:tcPr>
          <w:p w14:paraId="6A54BE9A" w14:textId="4CE82E2D"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старается</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освоить, не всегда соблюдает правила татарских народных игр</w:t>
            </w:r>
          </w:p>
        </w:tc>
        <w:tc>
          <w:tcPr>
            <w:tcW w:w="4217" w:type="dxa"/>
            <w:tcBorders>
              <w:top w:val="single" w:sz="4" w:space="0" w:color="000000"/>
              <w:left w:val="single" w:sz="4" w:space="0" w:color="000000"/>
              <w:bottom w:val="single" w:sz="4" w:space="0" w:color="000000"/>
              <w:right w:val="single" w:sz="4" w:space="0" w:color="000000"/>
            </w:tcBorders>
          </w:tcPr>
          <w:p w14:paraId="50210431" w14:textId="024057EE"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пытается освоить правила татарских народных игр</w:t>
            </w:r>
          </w:p>
        </w:tc>
      </w:tr>
      <w:tr w:rsidR="002133ED" w14:paraId="78D4379F" w14:textId="77777777" w:rsidTr="004A3E33">
        <w:tc>
          <w:tcPr>
            <w:tcW w:w="14560" w:type="dxa"/>
            <w:gridSpan w:val="4"/>
            <w:tcBorders>
              <w:right w:val="single" w:sz="4" w:space="0" w:color="000000"/>
            </w:tcBorders>
          </w:tcPr>
          <w:p w14:paraId="599D2659" w14:textId="6A1F58D8"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w:t>
            </w:r>
            <w:r w:rsidRPr="002133ED">
              <w:rPr>
                <w:rFonts w:ascii="Times New Roman" w:hAnsi="Times New Roman" w:cs="Times New Roman"/>
                <w:color w:val="000000"/>
                <w:sz w:val="20"/>
                <w:szCs w:val="20"/>
                <w:lang w:val="ru-RU"/>
              </w:rPr>
              <w:lastRenderedPageBreak/>
              <w:t>диагностики: 0-7 баллов – низкий уровень, 10-33 баллов – средний, 36-44 баллов – высокий уровень</w:t>
            </w:r>
          </w:p>
          <w:p w14:paraId="1D5FA1F0" w14:textId="797A084B" w:rsidR="002133ED" w:rsidRPr="002133ED" w:rsidRDefault="002133ED" w:rsidP="002133ED">
            <w:pPr>
              <w:contextualSpacing/>
              <w:jc w:val="both"/>
              <w:rPr>
                <w:rFonts w:ascii="Times New Roman" w:hAnsi="Times New Roman" w:cs="Times New Roman"/>
                <w:color w:val="000000"/>
                <w:sz w:val="20"/>
                <w:szCs w:val="20"/>
                <w:lang w:val="ru-RU"/>
              </w:rPr>
            </w:pPr>
          </w:p>
        </w:tc>
      </w:tr>
      <w:bookmarkEnd w:id="0"/>
    </w:tbl>
    <w:p w14:paraId="19F31E8B" w14:textId="2DBFFD64" w:rsidR="002133ED" w:rsidRDefault="002133ED" w:rsidP="001D1D35">
      <w:pPr>
        <w:contextualSpacing/>
        <w:jc w:val="both"/>
        <w:rPr>
          <w:rFonts w:ascii="Times New Roman" w:hAnsi="Times New Roman" w:cs="Times New Roman"/>
          <w:b/>
          <w:bCs/>
          <w:color w:val="00B050"/>
          <w:sz w:val="24"/>
          <w:szCs w:val="24"/>
        </w:rPr>
      </w:pPr>
    </w:p>
    <w:p w14:paraId="3968B833" w14:textId="360B9A7F" w:rsidR="00F033AD" w:rsidRDefault="004A3E33"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Pr="004A3E33">
        <w:rPr>
          <w:rFonts w:ascii="Times New Roman" w:hAnsi="Times New Roman" w:cs="Times New Roman"/>
          <w:b/>
          <w:bCs/>
          <w:color w:val="00B050"/>
          <w:sz w:val="24"/>
          <w:szCs w:val="24"/>
        </w:rPr>
        <w:t>Дети с ЗПР дошкольного возраста к 5 годам</w:t>
      </w:r>
    </w:p>
    <w:p w14:paraId="7632CBCE" w14:textId="15C19D97" w:rsidR="00257817" w:rsidRDefault="00257817"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57817" w:rsidRPr="002133ED" w14:paraId="5A83E2D9" w14:textId="77777777" w:rsidTr="00BA3018">
        <w:tc>
          <w:tcPr>
            <w:tcW w:w="1875" w:type="dxa"/>
            <w:vMerge w:val="restart"/>
          </w:tcPr>
          <w:p w14:paraId="5BC39ED9" w14:textId="77777777" w:rsidR="00257817" w:rsidRPr="002133ED" w:rsidRDefault="00257817" w:rsidP="00BA3018">
            <w:pPr>
              <w:contextualSpacing/>
              <w:jc w:val="both"/>
              <w:rPr>
                <w:rFonts w:ascii="Times New Roman" w:hAnsi="Times New Roman" w:cs="Times New Roman"/>
                <w:b/>
                <w:bCs/>
                <w:sz w:val="20"/>
                <w:szCs w:val="20"/>
              </w:rPr>
            </w:pPr>
            <w:bookmarkStart w:id="1" w:name="_Hlk205557794"/>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7AB1E231"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153F5934"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3A4DECD8"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57817" w:rsidRPr="002133ED" w14:paraId="488E40F1" w14:textId="77777777" w:rsidTr="00BA3018">
        <w:tc>
          <w:tcPr>
            <w:tcW w:w="1875" w:type="dxa"/>
            <w:vMerge/>
          </w:tcPr>
          <w:p w14:paraId="10A28A82" w14:textId="77777777" w:rsidR="00257817" w:rsidRPr="002133ED" w:rsidRDefault="00257817" w:rsidP="00BA3018">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46A85160"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4246B9E6"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2E568738"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2B3D92" w:rsidRPr="002133ED" w14:paraId="17DB398D" w14:textId="77777777" w:rsidTr="00BA3018">
        <w:tc>
          <w:tcPr>
            <w:tcW w:w="1875" w:type="dxa"/>
            <w:vMerge w:val="restart"/>
          </w:tcPr>
          <w:p w14:paraId="145E2FFA" w14:textId="77777777" w:rsidR="002B3D92" w:rsidRPr="002133ED" w:rsidRDefault="002B3D92" w:rsidP="002B3D92">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18F56C77"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B3D92">
              <w:rPr>
                <w:rFonts w:ascii="Times New Roman" w:hAnsi="Times New Roman" w:cs="Times New Roman"/>
                <w:color w:val="000000"/>
                <w:sz w:val="20"/>
                <w:szCs w:val="20"/>
                <w:lang w:val="ru-RU"/>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2B3D92">
              <w:rPr>
                <w:rFonts w:ascii="Times New Roman" w:hAnsi="Times New Roman" w:cs="Times New Roman"/>
                <w:color w:val="00B050"/>
                <w:sz w:val="20"/>
                <w:szCs w:val="20"/>
              </w:rPr>
              <w:t>Называет их на родном языке.</w:t>
            </w:r>
          </w:p>
          <w:p w14:paraId="7C6335CD" w14:textId="1A4EDB5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E413E5E"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B3D92">
              <w:rPr>
                <w:rFonts w:ascii="Times New Roman" w:hAnsi="Times New Roman" w:cs="Times New Roman"/>
                <w:color w:val="000000"/>
                <w:sz w:val="20"/>
                <w:szCs w:val="20"/>
                <w:lang w:val="ru-RU"/>
              </w:rPr>
              <w:t xml:space="preserve">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2B3D92">
              <w:rPr>
                <w:rFonts w:ascii="Times New Roman" w:hAnsi="Times New Roman" w:cs="Times New Roman"/>
                <w:color w:val="000000"/>
                <w:sz w:val="20"/>
                <w:szCs w:val="20"/>
              </w:rPr>
              <w:t> </w:t>
            </w:r>
            <w:r w:rsidRPr="002B3D92">
              <w:rPr>
                <w:rFonts w:ascii="Times New Roman" w:hAnsi="Times New Roman" w:cs="Times New Roman"/>
                <w:color w:val="00B050"/>
                <w:sz w:val="20"/>
                <w:szCs w:val="20"/>
              </w:rPr>
              <w:t>Называет их на родном языке</w:t>
            </w:r>
            <w:r w:rsidRPr="002B3D92">
              <w:rPr>
                <w:rFonts w:ascii="Times New Roman" w:hAnsi="Times New Roman" w:cs="Times New Roman"/>
                <w:color w:val="000000"/>
                <w:sz w:val="20"/>
                <w:szCs w:val="20"/>
              </w:rPr>
              <w:t>.</w:t>
            </w:r>
          </w:p>
          <w:p w14:paraId="0513EB38" w14:textId="08028AF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68336CA1" w14:textId="649A185E"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2B3D92">
              <w:rPr>
                <w:rFonts w:ascii="Times New Roman" w:hAnsi="Times New Roman" w:cs="Times New Roman"/>
                <w:color w:val="00B050"/>
                <w:sz w:val="20"/>
                <w:szCs w:val="20"/>
              </w:rPr>
              <w:t>Затрудняется называть их на родном языке</w:t>
            </w:r>
            <w:r w:rsidRPr="002B3D92">
              <w:rPr>
                <w:rFonts w:ascii="Times New Roman" w:hAnsi="Times New Roman" w:cs="Times New Roman"/>
                <w:color w:val="000000"/>
                <w:sz w:val="20"/>
                <w:szCs w:val="20"/>
              </w:rPr>
              <w:t>.</w:t>
            </w:r>
          </w:p>
        </w:tc>
      </w:tr>
      <w:tr w:rsidR="002B3D92" w:rsidRPr="002133ED" w14:paraId="59782DBF" w14:textId="77777777" w:rsidTr="00BA3018">
        <w:tc>
          <w:tcPr>
            <w:tcW w:w="1875" w:type="dxa"/>
            <w:vMerge/>
          </w:tcPr>
          <w:p w14:paraId="503BA0A0"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6A5CAE8"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B3D92">
              <w:rPr>
                <w:rFonts w:ascii="Times New Roman" w:hAnsi="Times New Roman" w:cs="Times New Roman"/>
                <w:color w:val="000000"/>
                <w:sz w:val="20"/>
                <w:szCs w:val="20"/>
                <w:lang w:val="ru-RU"/>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2B3D92">
              <w:rPr>
                <w:rFonts w:ascii="Times New Roman" w:hAnsi="Times New Roman" w:cs="Times New Roman"/>
                <w:color w:val="00B050"/>
                <w:sz w:val="20"/>
                <w:szCs w:val="20"/>
              </w:rPr>
              <w:t>Проявляет инициативу общения на родном языке.</w:t>
            </w:r>
          </w:p>
          <w:p w14:paraId="1A8E0221" w14:textId="2165EA5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4F463F5" w14:textId="5DDAFC9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2B3D92">
              <w:rPr>
                <w:rFonts w:ascii="Times New Roman" w:hAnsi="Times New Roman" w:cs="Times New Roman"/>
                <w:color w:val="00B050"/>
                <w:sz w:val="20"/>
                <w:szCs w:val="20"/>
              </w:rPr>
              <w:t>Отвечает на обращение на родном языке</w:t>
            </w:r>
          </w:p>
        </w:tc>
        <w:tc>
          <w:tcPr>
            <w:tcW w:w="4217" w:type="dxa"/>
            <w:tcBorders>
              <w:top w:val="single" w:sz="4" w:space="0" w:color="000000"/>
              <w:left w:val="single" w:sz="4" w:space="0" w:color="000000"/>
              <w:bottom w:val="single" w:sz="4" w:space="0" w:color="000000"/>
              <w:right w:val="single" w:sz="4" w:space="0" w:color="000000"/>
            </w:tcBorders>
          </w:tcPr>
          <w:p w14:paraId="3EABA225" w14:textId="35182A0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2B3D92">
              <w:rPr>
                <w:rFonts w:ascii="Times New Roman" w:hAnsi="Times New Roman" w:cs="Times New Roman"/>
                <w:color w:val="00B050"/>
                <w:sz w:val="20"/>
                <w:szCs w:val="20"/>
              </w:rPr>
              <w:t>Не отвечает на обращение на родном языке.</w:t>
            </w:r>
          </w:p>
        </w:tc>
      </w:tr>
      <w:tr w:rsidR="002B3D92" w:rsidRPr="002133ED" w14:paraId="0BE4AC73" w14:textId="77777777" w:rsidTr="00BA3018">
        <w:tc>
          <w:tcPr>
            <w:tcW w:w="1875" w:type="dxa"/>
            <w:vMerge/>
          </w:tcPr>
          <w:p w14:paraId="727FDD16"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E5199FE" w14:textId="7B114933"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4394" w:type="dxa"/>
            <w:tcBorders>
              <w:top w:val="single" w:sz="4" w:space="0" w:color="000000"/>
              <w:left w:val="single" w:sz="4" w:space="0" w:color="000000"/>
              <w:bottom w:val="single" w:sz="4" w:space="0" w:color="000000"/>
              <w:right w:val="single" w:sz="4" w:space="0" w:color="000000"/>
            </w:tcBorders>
          </w:tcPr>
          <w:p w14:paraId="0B8D68A3" w14:textId="613210A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4217" w:type="dxa"/>
            <w:tcBorders>
              <w:top w:val="single" w:sz="4" w:space="0" w:color="000000"/>
              <w:left w:val="single" w:sz="4" w:space="0" w:color="000000"/>
              <w:bottom w:val="single" w:sz="4" w:space="0" w:color="000000"/>
              <w:right w:val="single" w:sz="4" w:space="0" w:color="000000"/>
            </w:tcBorders>
          </w:tcPr>
          <w:p w14:paraId="4AF3F401" w14:textId="58B4C7EE"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интерес к общению с другими людьми незначительный,</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отвечает на вопросы, замкнут, предпочитает уединение</w:t>
            </w:r>
          </w:p>
        </w:tc>
      </w:tr>
      <w:tr w:rsidR="002B3D92" w:rsidRPr="002133ED" w14:paraId="33E6E8DB" w14:textId="77777777" w:rsidTr="00BA3018">
        <w:tc>
          <w:tcPr>
            <w:tcW w:w="1875" w:type="dxa"/>
            <w:vMerge/>
          </w:tcPr>
          <w:p w14:paraId="5EB86256"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2A15DAC" w14:textId="2A66CE54"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4394" w:type="dxa"/>
            <w:tcBorders>
              <w:top w:val="single" w:sz="4" w:space="0" w:color="000000"/>
              <w:left w:val="single" w:sz="4" w:space="0" w:color="000000"/>
              <w:bottom w:val="single" w:sz="4" w:space="0" w:color="000000"/>
              <w:right w:val="single" w:sz="4" w:space="0" w:color="000000"/>
            </w:tcBorders>
          </w:tcPr>
          <w:p w14:paraId="639386EB" w14:textId="45063053"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при напоминании здоровается и прощается в зависимости от национальности собеседника, благодарит за</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оказанную услугу, помощь, угощение, извиняется при косвенном стимулировании взрослого</w:t>
            </w:r>
          </w:p>
        </w:tc>
        <w:tc>
          <w:tcPr>
            <w:tcW w:w="4217" w:type="dxa"/>
            <w:tcBorders>
              <w:top w:val="single" w:sz="4" w:space="0" w:color="000000"/>
              <w:left w:val="single" w:sz="4" w:space="0" w:color="000000"/>
              <w:bottom w:val="single" w:sz="4" w:space="0" w:color="000000"/>
              <w:right w:val="single" w:sz="4" w:space="0" w:color="000000"/>
            </w:tcBorders>
          </w:tcPr>
          <w:p w14:paraId="2DABD3BE" w14:textId="1978C8C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при настоянии взрослых здоровается, прощается, благодарит за</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оказанную услугу, помощь, угощение, извиняется</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 </w:t>
            </w:r>
          </w:p>
        </w:tc>
      </w:tr>
      <w:tr w:rsidR="002B3D92" w:rsidRPr="002133ED" w14:paraId="48383ED7" w14:textId="77777777" w:rsidTr="00BA3018">
        <w:tc>
          <w:tcPr>
            <w:tcW w:w="1875" w:type="dxa"/>
            <w:vMerge/>
          </w:tcPr>
          <w:p w14:paraId="3C7FE251"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9BA5D78"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дружит</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и общается с детьми других национальностей</w:t>
            </w:r>
          </w:p>
          <w:p w14:paraId="1119FF37" w14:textId="0DA097C4"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2D60A6E4" w14:textId="64EB058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общается, допускает конфликты с детьми другой национальности, но разрешает их мирно</w:t>
            </w:r>
          </w:p>
        </w:tc>
        <w:tc>
          <w:tcPr>
            <w:tcW w:w="4217" w:type="dxa"/>
            <w:tcBorders>
              <w:top w:val="single" w:sz="4" w:space="0" w:color="000000"/>
              <w:left w:val="single" w:sz="4" w:space="0" w:color="000000"/>
              <w:bottom w:val="single" w:sz="4" w:space="0" w:color="000000"/>
              <w:right w:val="single" w:sz="4" w:space="0" w:color="000000"/>
            </w:tcBorders>
          </w:tcPr>
          <w:p w14:paraId="273F14C2"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допускает конфликты с детьми другой национальности </w:t>
            </w:r>
          </w:p>
          <w:p w14:paraId="6FEF3E5C" w14:textId="3A0C29B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r>
      <w:tr w:rsidR="002B3D92" w:rsidRPr="002133ED" w14:paraId="161D5CCB" w14:textId="77777777" w:rsidTr="00BA3018">
        <w:tc>
          <w:tcPr>
            <w:tcW w:w="1875" w:type="dxa"/>
            <w:vMerge/>
          </w:tcPr>
          <w:p w14:paraId="6FA79E60"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FA9707A"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w:t>
            </w:r>
            <w:r w:rsidRPr="002B3D92">
              <w:rPr>
                <w:rFonts w:ascii="Times New Roman" w:hAnsi="Times New Roman" w:cs="Times New Roman"/>
                <w:color w:val="000000"/>
                <w:sz w:val="20"/>
                <w:szCs w:val="20"/>
                <w:lang w:val="ru-RU"/>
              </w:rPr>
              <w:lastRenderedPageBreak/>
              <w:t>общения</w:t>
            </w:r>
          </w:p>
          <w:p w14:paraId="0C73CF00" w14:textId="224CE31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1D8EBDF" w14:textId="7AB0E36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lastRenderedPageBreak/>
              <w:t>проявляет</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ситуативный интерес к культуре и нравам людей, говорящих на</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другом языке, прислушивается к их разговору, старается овладеть первичной коммуникацией на татарском языке, приобретает первоначальные </w:t>
            </w:r>
            <w:r w:rsidRPr="002B3D92">
              <w:rPr>
                <w:rFonts w:ascii="Times New Roman" w:hAnsi="Times New Roman" w:cs="Times New Roman"/>
                <w:color w:val="000000"/>
                <w:sz w:val="20"/>
                <w:szCs w:val="20"/>
                <w:lang w:val="ru-RU"/>
              </w:rPr>
              <w:lastRenderedPageBreak/>
              <w:t>навыки общения</w:t>
            </w:r>
          </w:p>
        </w:tc>
        <w:tc>
          <w:tcPr>
            <w:tcW w:w="4217" w:type="dxa"/>
            <w:tcBorders>
              <w:top w:val="single" w:sz="4" w:space="0" w:color="000000"/>
              <w:left w:val="single" w:sz="4" w:space="0" w:color="000000"/>
              <w:bottom w:val="single" w:sz="4" w:space="0" w:color="000000"/>
              <w:right w:val="single" w:sz="4" w:space="0" w:color="000000"/>
            </w:tcBorders>
          </w:tcPr>
          <w:p w14:paraId="09DD9EAF" w14:textId="6F112F3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lastRenderedPageBreak/>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B3D92" w:rsidRPr="002133ED" w14:paraId="580D8042" w14:textId="77777777" w:rsidTr="00BA3018">
        <w:tc>
          <w:tcPr>
            <w:tcW w:w="1875" w:type="dxa"/>
            <w:vMerge/>
          </w:tcPr>
          <w:p w14:paraId="5189C7C4"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DC198E0" w14:textId="014D961F"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B050"/>
                <w:sz w:val="20"/>
                <w:szCs w:val="20"/>
                <w:lang w:val="ru-RU"/>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4394" w:type="dxa"/>
            <w:tcBorders>
              <w:top w:val="single" w:sz="4" w:space="0" w:color="000000"/>
              <w:left w:val="single" w:sz="4" w:space="0" w:color="000000"/>
              <w:bottom w:val="single" w:sz="4" w:space="0" w:color="000000"/>
              <w:right w:val="single" w:sz="4" w:space="0" w:color="000000"/>
            </w:tcBorders>
          </w:tcPr>
          <w:p w14:paraId="771287B6" w14:textId="1884D2D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B050"/>
                <w:sz w:val="20"/>
                <w:szCs w:val="20"/>
                <w:lang w:val="ru-RU"/>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4217" w:type="dxa"/>
            <w:tcBorders>
              <w:top w:val="single" w:sz="4" w:space="0" w:color="000000"/>
              <w:left w:val="single" w:sz="4" w:space="0" w:color="000000"/>
              <w:bottom w:val="single" w:sz="4" w:space="0" w:color="000000"/>
              <w:right w:val="single" w:sz="4" w:space="0" w:color="000000"/>
            </w:tcBorders>
          </w:tcPr>
          <w:p w14:paraId="1CED561E" w14:textId="3A99690F"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B050"/>
                <w:sz w:val="20"/>
                <w:szCs w:val="20"/>
                <w:lang w:val="ru-RU"/>
              </w:rPr>
              <w:t>Не участвует в театрализованных и режиссерских играх, не</w:t>
            </w:r>
            <w:r w:rsidRPr="002B3D92">
              <w:rPr>
                <w:rFonts w:ascii="Times New Roman" w:hAnsi="Times New Roman" w:cs="Times New Roman"/>
                <w:color w:val="00B050"/>
                <w:sz w:val="20"/>
                <w:szCs w:val="20"/>
              </w:rPr>
              <w:t>  </w:t>
            </w:r>
            <w:r w:rsidRPr="002B3D92">
              <w:rPr>
                <w:rFonts w:ascii="Times New Roman" w:hAnsi="Times New Roman" w:cs="Times New Roman"/>
                <w:color w:val="00B050"/>
                <w:sz w:val="20"/>
                <w:szCs w:val="20"/>
                <w:lang w:val="ru-RU"/>
              </w:rPr>
              <w:t xml:space="preserve"> разыгрывает ситуации по несложным сюжетам (из мультфильмов по мотивам татарских народных сказок).</w:t>
            </w:r>
          </w:p>
        </w:tc>
      </w:tr>
      <w:tr w:rsidR="002B3D92" w:rsidRPr="002133ED" w14:paraId="7FDD7874" w14:textId="77777777" w:rsidTr="00BA3018">
        <w:tc>
          <w:tcPr>
            <w:tcW w:w="1875" w:type="dxa"/>
            <w:vMerge w:val="restart"/>
          </w:tcPr>
          <w:p w14:paraId="30CF9BD8" w14:textId="77777777" w:rsidR="002B3D92" w:rsidRPr="002133ED" w:rsidRDefault="002B3D92" w:rsidP="002B3D92">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28A32AFF"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владеет первоначальными представлениями о родном городе (название, главные улицы </w:t>
            </w:r>
            <w:r w:rsidRPr="002B3D92">
              <w:rPr>
                <w:rFonts w:ascii="Times New Roman" w:hAnsi="Times New Roman" w:cs="Times New Roman"/>
                <w:color w:val="00B050"/>
                <w:sz w:val="20"/>
                <w:szCs w:val="20"/>
                <w:lang w:val="ru-RU"/>
              </w:rPr>
              <w:t xml:space="preserve">г. Казани), </w:t>
            </w:r>
            <w:r w:rsidRPr="002B3D92">
              <w:rPr>
                <w:rFonts w:ascii="Times New Roman" w:hAnsi="Times New Roman" w:cs="Times New Roman"/>
                <w:color w:val="000000"/>
                <w:sz w:val="20"/>
                <w:szCs w:val="20"/>
                <w:lang w:val="ru-RU"/>
              </w:rPr>
              <w:t xml:space="preserve">республике </w:t>
            </w:r>
            <w:r w:rsidRPr="002B3D92">
              <w:rPr>
                <w:rFonts w:ascii="Times New Roman" w:hAnsi="Times New Roman" w:cs="Times New Roman"/>
                <w:color w:val="00B050"/>
                <w:sz w:val="20"/>
                <w:szCs w:val="20"/>
                <w:lang w:val="ru-RU"/>
              </w:rPr>
              <w:t>Татарстан</w:t>
            </w:r>
            <w:r w:rsidRPr="002B3D92">
              <w:rPr>
                <w:rFonts w:ascii="Times New Roman" w:hAnsi="Times New Roman" w:cs="Times New Roman"/>
                <w:color w:val="000000"/>
                <w:sz w:val="20"/>
                <w:szCs w:val="20"/>
                <w:lang w:val="ru-RU"/>
              </w:rPr>
              <w:t xml:space="preserve"> (название, столица)</w:t>
            </w:r>
          </w:p>
          <w:p w14:paraId="279A69DD" w14:textId="16B54A9C"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43FC1192"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владеет отдельными первоначальными представлениями о родном городе (название, главные улицы </w:t>
            </w:r>
            <w:r w:rsidRPr="002B3D92">
              <w:rPr>
                <w:rFonts w:ascii="Times New Roman" w:hAnsi="Times New Roman" w:cs="Times New Roman"/>
                <w:color w:val="00B050"/>
                <w:sz w:val="20"/>
                <w:szCs w:val="20"/>
                <w:lang w:val="ru-RU"/>
              </w:rPr>
              <w:t>Казани</w:t>
            </w:r>
            <w:r w:rsidRPr="002B3D92">
              <w:rPr>
                <w:rFonts w:ascii="Times New Roman" w:hAnsi="Times New Roman" w:cs="Times New Roman"/>
                <w:color w:val="000000"/>
                <w:sz w:val="20"/>
                <w:szCs w:val="20"/>
                <w:lang w:val="ru-RU"/>
              </w:rPr>
              <w:t>), республике</w:t>
            </w:r>
            <w:r w:rsidRPr="002B3D92">
              <w:rPr>
                <w:rFonts w:ascii="Times New Roman" w:hAnsi="Times New Roman" w:cs="Times New Roman"/>
                <w:color w:val="00B050"/>
                <w:sz w:val="20"/>
                <w:szCs w:val="20"/>
                <w:lang w:val="ru-RU"/>
              </w:rPr>
              <w:t xml:space="preserve"> Татарстан</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(название, столица)</w:t>
            </w:r>
          </w:p>
          <w:p w14:paraId="69DC0632" w14:textId="383AF225"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486842B1"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не владеет первоначальными представлениями о родном городе (название, главные улицы </w:t>
            </w:r>
            <w:r w:rsidRPr="002B3D92">
              <w:rPr>
                <w:rFonts w:ascii="Times New Roman" w:hAnsi="Times New Roman" w:cs="Times New Roman"/>
                <w:color w:val="00B050"/>
                <w:sz w:val="20"/>
                <w:szCs w:val="20"/>
                <w:lang w:val="ru-RU"/>
              </w:rPr>
              <w:t>Казани</w:t>
            </w:r>
            <w:r w:rsidRPr="002B3D92">
              <w:rPr>
                <w:rFonts w:ascii="Times New Roman" w:hAnsi="Times New Roman" w:cs="Times New Roman"/>
                <w:color w:val="000000"/>
                <w:sz w:val="20"/>
                <w:szCs w:val="20"/>
                <w:lang w:val="ru-RU"/>
              </w:rPr>
              <w:t xml:space="preserve">), республике </w:t>
            </w:r>
            <w:r w:rsidRPr="002B3D92">
              <w:rPr>
                <w:rFonts w:ascii="Times New Roman" w:hAnsi="Times New Roman" w:cs="Times New Roman"/>
                <w:color w:val="00B050"/>
                <w:sz w:val="20"/>
                <w:szCs w:val="20"/>
                <w:lang w:val="ru-RU"/>
              </w:rPr>
              <w:t>Татарстан</w:t>
            </w:r>
            <w:r w:rsidRPr="002B3D92">
              <w:rPr>
                <w:rFonts w:ascii="Times New Roman" w:hAnsi="Times New Roman" w:cs="Times New Roman"/>
                <w:color w:val="000000"/>
                <w:sz w:val="20"/>
                <w:szCs w:val="20"/>
                <w:lang w:val="ru-RU"/>
              </w:rPr>
              <w:t xml:space="preserve"> (название, столица)</w:t>
            </w:r>
          </w:p>
          <w:p w14:paraId="38E68DDF" w14:textId="62D3648E"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r>
      <w:tr w:rsidR="002B3D92" w:rsidRPr="002133ED" w14:paraId="621DC8DB" w14:textId="77777777" w:rsidTr="00BA3018">
        <w:tc>
          <w:tcPr>
            <w:tcW w:w="1875" w:type="dxa"/>
            <w:vMerge/>
          </w:tcPr>
          <w:p w14:paraId="6E62EF2D"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47E870F" w14:textId="62C576C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394" w:type="dxa"/>
            <w:tcBorders>
              <w:top w:val="single" w:sz="4" w:space="0" w:color="000000"/>
              <w:left w:val="single" w:sz="4" w:space="0" w:color="000000"/>
              <w:bottom w:val="single" w:sz="4" w:space="0" w:color="000000"/>
              <w:right w:val="single" w:sz="4" w:space="0" w:color="000000"/>
            </w:tcBorders>
          </w:tcPr>
          <w:p w14:paraId="65103213" w14:textId="4C6A65F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217" w:type="dxa"/>
            <w:tcBorders>
              <w:top w:val="single" w:sz="4" w:space="0" w:color="000000"/>
              <w:left w:val="single" w:sz="4" w:space="0" w:color="000000"/>
              <w:bottom w:val="single" w:sz="4" w:space="0" w:color="000000"/>
              <w:right w:val="single" w:sz="4" w:space="0" w:color="000000"/>
            </w:tcBorders>
          </w:tcPr>
          <w:p w14:paraId="395DE4C2" w14:textId="28D5AA7D"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B3D92" w:rsidRPr="002133ED" w14:paraId="11BA5E55" w14:textId="77777777" w:rsidTr="00BA3018">
        <w:tc>
          <w:tcPr>
            <w:tcW w:w="1875" w:type="dxa"/>
            <w:vMerge/>
          </w:tcPr>
          <w:p w14:paraId="2BAF665B"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2F68103" w14:textId="27FA526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интересуется объектами и явлениями живой и неживой природы </w:t>
            </w:r>
            <w:r w:rsidRPr="002B3D92">
              <w:rPr>
                <w:rFonts w:ascii="Times New Roman" w:hAnsi="Times New Roman" w:cs="Times New Roman"/>
                <w:color w:val="00B050"/>
                <w:sz w:val="20"/>
                <w:szCs w:val="20"/>
                <w:lang w:val="ru-RU"/>
              </w:rPr>
              <w:t>Республики Татарстан</w:t>
            </w:r>
            <w:r w:rsidRPr="002B3D92">
              <w:rPr>
                <w:rFonts w:ascii="Times New Roman" w:hAnsi="Times New Roman" w:cs="Times New Roman"/>
                <w:color w:val="000000"/>
                <w:sz w:val="20"/>
                <w:szCs w:val="20"/>
                <w:lang w:val="ru-RU"/>
              </w:rPr>
              <w:t>, имеет некоторые представления об их взаимосвязях, сезонных изменениях</w:t>
            </w:r>
          </w:p>
        </w:tc>
        <w:tc>
          <w:tcPr>
            <w:tcW w:w="4394" w:type="dxa"/>
            <w:tcBorders>
              <w:top w:val="single" w:sz="4" w:space="0" w:color="000000"/>
              <w:left w:val="single" w:sz="4" w:space="0" w:color="000000"/>
              <w:bottom w:val="single" w:sz="4" w:space="0" w:color="000000"/>
              <w:right w:val="single" w:sz="4" w:space="0" w:color="000000"/>
            </w:tcBorders>
          </w:tcPr>
          <w:p w14:paraId="45BFFC4C" w14:textId="49372C54"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проявляет ситуативный интерес к объектам и явлениям живой и неживой природы </w:t>
            </w:r>
            <w:r w:rsidRPr="002B3D92">
              <w:rPr>
                <w:rFonts w:ascii="Times New Roman" w:hAnsi="Times New Roman" w:cs="Times New Roman"/>
                <w:color w:val="00B050"/>
                <w:sz w:val="20"/>
                <w:szCs w:val="20"/>
                <w:lang w:val="ru-RU"/>
              </w:rPr>
              <w:t>Республики Татарстан</w:t>
            </w:r>
            <w:r w:rsidRPr="002B3D92">
              <w:rPr>
                <w:rFonts w:ascii="Times New Roman" w:hAnsi="Times New Roman" w:cs="Times New Roman"/>
                <w:color w:val="000000"/>
                <w:sz w:val="20"/>
                <w:szCs w:val="20"/>
                <w:lang w:val="ru-RU"/>
              </w:rPr>
              <w:t>, имеет некоторые представления об их взаимосвязях, сезонных изменениях</w:t>
            </w:r>
          </w:p>
        </w:tc>
        <w:tc>
          <w:tcPr>
            <w:tcW w:w="4217" w:type="dxa"/>
            <w:tcBorders>
              <w:top w:val="single" w:sz="4" w:space="0" w:color="000000"/>
              <w:left w:val="single" w:sz="4" w:space="0" w:color="000000"/>
              <w:bottom w:val="single" w:sz="4" w:space="0" w:color="000000"/>
              <w:right w:val="single" w:sz="4" w:space="0" w:color="000000"/>
            </w:tcBorders>
          </w:tcPr>
          <w:p w14:paraId="713ECFE4" w14:textId="64AC6B3B"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не проявляет особого интереса к объектам и явлениям живой и неживой природы </w:t>
            </w:r>
            <w:r w:rsidRPr="002B3D92">
              <w:rPr>
                <w:rFonts w:ascii="Times New Roman" w:eastAsia="Calibri" w:hAnsi="Times New Roman" w:cs="Times New Roman"/>
                <w:color w:val="000000"/>
                <w:sz w:val="20"/>
                <w:szCs w:val="20"/>
                <w:lang w:val="ru-RU"/>
              </w:rPr>
              <w:t>Республики</w:t>
            </w:r>
            <w:r w:rsidRPr="002B3D92">
              <w:rPr>
                <w:rFonts w:ascii="Times New Roman" w:hAnsi="Times New Roman" w:cs="Times New Roman"/>
                <w:color w:val="00B050"/>
                <w:sz w:val="20"/>
                <w:szCs w:val="20"/>
                <w:lang w:val="ru-RU"/>
              </w:rPr>
              <w:t xml:space="preserve"> Татарстан,</w:t>
            </w:r>
            <w:r w:rsidRPr="002B3D92">
              <w:rPr>
                <w:rFonts w:ascii="Times New Roman" w:hAnsi="Times New Roman" w:cs="Times New Roman"/>
                <w:color w:val="000000"/>
                <w:sz w:val="20"/>
                <w:szCs w:val="20"/>
                <w:lang w:val="ru-RU"/>
              </w:rPr>
              <w:t xml:space="preserve"> не имеет представлений об их взаимосвязях, сезонных изменениях</w:t>
            </w:r>
          </w:p>
        </w:tc>
      </w:tr>
      <w:tr w:rsidR="002B3D92" w:rsidRPr="002133ED" w14:paraId="3D9CC568" w14:textId="77777777" w:rsidTr="00BA3018">
        <w:tc>
          <w:tcPr>
            <w:tcW w:w="1875" w:type="dxa"/>
            <w:vMerge/>
          </w:tcPr>
          <w:p w14:paraId="35C1AA23"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59A92AC" w14:textId="77777777" w:rsidR="002B3D92" w:rsidRPr="002B3D92" w:rsidRDefault="002B3D92" w:rsidP="002B3D92">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имеет представления о метрополитене, об отличительных особенностях станции «Площадь Тукая» в городе Казани</w:t>
            </w:r>
          </w:p>
          <w:p w14:paraId="61A8D096" w14:textId="55F99AF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2456FC76" w14:textId="63BABE5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имеет неполные представления о</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метрополитене, об отличительных особенностях станции «Площадь Тукая» в городе Казани </w:t>
            </w:r>
          </w:p>
        </w:tc>
        <w:tc>
          <w:tcPr>
            <w:tcW w:w="4217" w:type="dxa"/>
            <w:tcBorders>
              <w:top w:val="single" w:sz="4" w:space="0" w:color="000000"/>
              <w:left w:val="single" w:sz="4" w:space="0" w:color="000000"/>
              <w:bottom w:val="single" w:sz="4" w:space="0" w:color="000000"/>
              <w:right w:val="single" w:sz="4" w:space="0" w:color="000000"/>
            </w:tcBorders>
          </w:tcPr>
          <w:p w14:paraId="381FF8E9" w14:textId="0E24C37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не имеет представлений о</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метрополитене, об отличительных особенностях станции «Площадь Тукая» в городе Казани </w:t>
            </w:r>
          </w:p>
        </w:tc>
      </w:tr>
      <w:tr w:rsidR="002B3D92" w:rsidRPr="002133ED" w14:paraId="56BEA49E" w14:textId="77777777" w:rsidTr="00BA3018">
        <w:tc>
          <w:tcPr>
            <w:tcW w:w="1875" w:type="dxa"/>
            <w:vMerge/>
          </w:tcPr>
          <w:p w14:paraId="424DFA8D"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491CFE9" w14:textId="336B2DA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ориентируется в транспортных средствах </w:t>
            </w:r>
            <w:r w:rsidRPr="002B3D92">
              <w:rPr>
                <w:rFonts w:ascii="Times New Roman" w:hAnsi="Times New Roman" w:cs="Times New Roman"/>
                <w:color w:val="00B050"/>
                <w:sz w:val="20"/>
                <w:szCs w:val="20"/>
                <w:lang w:val="ru-RU"/>
              </w:rPr>
              <w:t xml:space="preserve">г. Казани, </w:t>
            </w:r>
            <w:r w:rsidRPr="002B3D92">
              <w:rPr>
                <w:rFonts w:ascii="Times New Roman" w:hAnsi="Times New Roman" w:cs="Times New Roman"/>
                <w:color w:val="000000"/>
                <w:sz w:val="20"/>
                <w:szCs w:val="20"/>
                <w:lang w:val="ru-RU"/>
              </w:rPr>
              <w:t>знает места остановок, их названия, понимает смысл общепринятых символических обозначений</w:t>
            </w:r>
          </w:p>
        </w:tc>
        <w:tc>
          <w:tcPr>
            <w:tcW w:w="4394" w:type="dxa"/>
            <w:tcBorders>
              <w:top w:val="single" w:sz="4" w:space="0" w:color="000000"/>
              <w:left w:val="single" w:sz="4" w:space="0" w:color="000000"/>
              <w:bottom w:val="single" w:sz="4" w:space="0" w:color="000000"/>
              <w:right w:val="single" w:sz="4" w:space="0" w:color="000000"/>
            </w:tcBorders>
          </w:tcPr>
          <w:p w14:paraId="28E1EB92" w14:textId="31C34AD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ориентируется в транспортных средствах </w:t>
            </w:r>
            <w:r w:rsidRPr="002B3D92">
              <w:rPr>
                <w:rFonts w:ascii="Times New Roman" w:eastAsia="Calibri" w:hAnsi="Times New Roman" w:cs="Times New Roman"/>
                <w:color w:val="000000"/>
                <w:sz w:val="20"/>
                <w:szCs w:val="20"/>
                <w:lang w:val="ru-RU"/>
              </w:rPr>
              <w:t>г.</w:t>
            </w:r>
            <w:r w:rsidRPr="002B3D92">
              <w:rPr>
                <w:rFonts w:ascii="Times New Roman" w:hAnsi="Times New Roman" w:cs="Times New Roman"/>
                <w:color w:val="00B050"/>
                <w:sz w:val="20"/>
                <w:szCs w:val="20"/>
                <w:lang w:val="ru-RU"/>
              </w:rPr>
              <w:t xml:space="preserve"> Казани, </w:t>
            </w:r>
            <w:r w:rsidRPr="002B3D92">
              <w:rPr>
                <w:rFonts w:ascii="Times New Roman" w:hAnsi="Times New Roman" w:cs="Times New Roman"/>
                <w:color w:val="000000"/>
                <w:sz w:val="20"/>
                <w:szCs w:val="20"/>
                <w:lang w:val="ru-RU"/>
              </w:rPr>
              <w:t>знает места остановок, их названия, иногда путает общепринятые символические обозначения</w:t>
            </w:r>
          </w:p>
        </w:tc>
        <w:tc>
          <w:tcPr>
            <w:tcW w:w="4217" w:type="dxa"/>
            <w:tcBorders>
              <w:top w:val="single" w:sz="4" w:space="0" w:color="000000"/>
              <w:left w:val="single" w:sz="4" w:space="0" w:color="000000"/>
              <w:bottom w:val="single" w:sz="4" w:space="0" w:color="000000"/>
              <w:right w:val="single" w:sz="4" w:space="0" w:color="000000"/>
            </w:tcBorders>
          </w:tcPr>
          <w:p w14:paraId="7E171647" w14:textId="2C1A0407"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не ориентируется в транспортных средствах </w:t>
            </w:r>
            <w:r w:rsidRPr="002B3D92">
              <w:rPr>
                <w:rFonts w:ascii="Times New Roman" w:hAnsi="Times New Roman" w:cs="Times New Roman"/>
                <w:color w:val="00B050"/>
                <w:sz w:val="20"/>
                <w:szCs w:val="20"/>
                <w:lang w:val="ru-RU"/>
              </w:rPr>
              <w:t xml:space="preserve">г. Казани, </w:t>
            </w:r>
            <w:r w:rsidRPr="002B3D92">
              <w:rPr>
                <w:rFonts w:ascii="Times New Roman" w:hAnsi="Times New Roman" w:cs="Times New Roman"/>
                <w:color w:val="000000"/>
                <w:sz w:val="20"/>
                <w:szCs w:val="20"/>
                <w:lang w:val="ru-RU"/>
              </w:rPr>
              <w:t>не знает места остановок, их названия, не понимает смысл общепринятых символических обозначений</w:t>
            </w:r>
          </w:p>
        </w:tc>
      </w:tr>
      <w:tr w:rsidR="002B3D92" w:rsidRPr="002133ED" w14:paraId="07562E14" w14:textId="77777777" w:rsidTr="00BA3018">
        <w:tc>
          <w:tcPr>
            <w:tcW w:w="1875" w:type="dxa"/>
            <w:vMerge w:val="restart"/>
          </w:tcPr>
          <w:p w14:paraId="4A2DD55E" w14:textId="77777777" w:rsidR="002B3D92" w:rsidRPr="002133ED" w:rsidRDefault="002B3D92" w:rsidP="002B3D92">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588B056"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B5F4D17" w14:textId="17E1C968"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721D524E" w14:textId="4BF85F7D"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4217" w:type="dxa"/>
            <w:tcBorders>
              <w:top w:val="single" w:sz="4" w:space="0" w:color="000000"/>
              <w:left w:val="single" w:sz="4" w:space="0" w:color="000000"/>
              <w:bottom w:val="single" w:sz="4" w:space="0" w:color="000000"/>
              <w:right w:val="single" w:sz="4" w:space="0" w:color="000000"/>
            </w:tcBorders>
          </w:tcPr>
          <w:p w14:paraId="69EB6A34" w14:textId="12742DE8"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2B3D92" w:rsidRPr="002133ED" w14:paraId="71D480B2" w14:textId="77777777" w:rsidTr="00BA3018">
        <w:tc>
          <w:tcPr>
            <w:tcW w:w="1875" w:type="dxa"/>
            <w:vMerge/>
          </w:tcPr>
          <w:p w14:paraId="103258EF"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68A8DFB" w14:textId="0E11DB8D"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безошибочно выбирает предмет, картинку, описанную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3C75C920" w14:textId="5E206186"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выбирает предмет, картинку, описанную на татарском языке </w:t>
            </w:r>
          </w:p>
        </w:tc>
        <w:tc>
          <w:tcPr>
            <w:tcW w:w="4217" w:type="dxa"/>
            <w:tcBorders>
              <w:top w:val="single" w:sz="4" w:space="0" w:color="000000"/>
              <w:left w:val="single" w:sz="4" w:space="0" w:color="000000"/>
              <w:bottom w:val="single" w:sz="4" w:space="0" w:color="000000"/>
              <w:right w:val="single" w:sz="4" w:space="0" w:color="000000"/>
            </w:tcBorders>
          </w:tcPr>
          <w:p w14:paraId="0DB19CAE" w14:textId="1B4A3F74"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ошибается в выборе предмета, картинки, описанной на татарском языке </w:t>
            </w:r>
          </w:p>
        </w:tc>
      </w:tr>
      <w:tr w:rsidR="002B3D92" w:rsidRPr="002133ED" w14:paraId="4F0A78D1" w14:textId="77777777" w:rsidTr="00BA3018">
        <w:tc>
          <w:tcPr>
            <w:tcW w:w="1875" w:type="dxa"/>
            <w:vMerge/>
          </w:tcPr>
          <w:p w14:paraId="005A236E"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D0DE2B1" w14:textId="0A70FC97"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владеет лексическим объемом, </w:t>
            </w:r>
            <w:r w:rsidRPr="002B3D92">
              <w:rPr>
                <w:rFonts w:ascii="Times New Roman" w:hAnsi="Times New Roman" w:cs="Times New Roman"/>
                <w:color w:val="000000"/>
                <w:sz w:val="20"/>
                <w:szCs w:val="20"/>
                <w:lang w:val="ru-RU"/>
              </w:rPr>
              <w:lastRenderedPageBreak/>
              <w:t>предусмотренным УМК «Татарча сөйләшәбез», более 62 слов</w:t>
            </w:r>
          </w:p>
        </w:tc>
        <w:tc>
          <w:tcPr>
            <w:tcW w:w="4394" w:type="dxa"/>
            <w:tcBorders>
              <w:top w:val="single" w:sz="4" w:space="0" w:color="000000"/>
              <w:left w:val="single" w:sz="4" w:space="0" w:color="000000"/>
              <w:bottom w:val="single" w:sz="4" w:space="0" w:color="000000"/>
              <w:right w:val="single" w:sz="4" w:space="0" w:color="000000"/>
            </w:tcBorders>
          </w:tcPr>
          <w:p w14:paraId="38BE6ED4" w14:textId="2B96F038"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lastRenderedPageBreak/>
              <w:t xml:space="preserve">владеет лексическим объемом, </w:t>
            </w:r>
            <w:r w:rsidRPr="002B3D92">
              <w:rPr>
                <w:rFonts w:ascii="Times New Roman" w:hAnsi="Times New Roman" w:cs="Times New Roman"/>
                <w:color w:val="000000"/>
                <w:sz w:val="20"/>
                <w:szCs w:val="20"/>
                <w:lang w:val="ru-RU"/>
              </w:rPr>
              <w:lastRenderedPageBreak/>
              <w:t>предусмотренным УМК «Татарча сөйләшәбез», не менее 62 слов</w:t>
            </w:r>
          </w:p>
        </w:tc>
        <w:tc>
          <w:tcPr>
            <w:tcW w:w="4217" w:type="dxa"/>
            <w:tcBorders>
              <w:top w:val="single" w:sz="4" w:space="0" w:color="000000"/>
              <w:left w:val="single" w:sz="4" w:space="0" w:color="000000"/>
              <w:bottom w:val="single" w:sz="4" w:space="0" w:color="000000"/>
              <w:right w:val="single" w:sz="4" w:space="0" w:color="000000"/>
            </w:tcBorders>
          </w:tcPr>
          <w:p w14:paraId="7CAE8AA9" w14:textId="588A5322"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lastRenderedPageBreak/>
              <w:t xml:space="preserve">овладел незначительным лексическим </w:t>
            </w:r>
            <w:r w:rsidRPr="002B3D92">
              <w:rPr>
                <w:rFonts w:ascii="Times New Roman" w:hAnsi="Times New Roman" w:cs="Times New Roman"/>
                <w:color w:val="000000"/>
                <w:sz w:val="20"/>
                <w:szCs w:val="20"/>
                <w:lang w:val="ru-RU"/>
              </w:rPr>
              <w:lastRenderedPageBreak/>
              <w:t>объемом, предусмотренным УМК «Татарча сөйләшәбез» (менее 62 слов)</w:t>
            </w:r>
          </w:p>
        </w:tc>
      </w:tr>
      <w:tr w:rsidR="002B3D92" w:rsidRPr="002133ED" w14:paraId="2D5EB81F" w14:textId="77777777" w:rsidTr="00BA3018">
        <w:tc>
          <w:tcPr>
            <w:tcW w:w="1875" w:type="dxa"/>
            <w:vMerge/>
          </w:tcPr>
          <w:p w14:paraId="5FC9DAD7"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86BACE1" w14:textId="4DA4216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включается в диалог, понимает речь собеседника, высказывается простыми предложениями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6F6195F5" w14:textId="2CA3704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включается в диалог по инициативе взрослого, понимает речь собеседника, высказывается простыми предложениями на татарском языке </w:t>
            </w:r>
          </w:p>
        </w:tc>
        <w:tc>
          <w:tcPr>
            <w:tcW w:w="4217" w:type="dxa"/>
            <w:tcBorders>
              <w:top w:val="single" w:sz="4" w:space="0" w:color="000000"/>
              <w:left w:val="single" w:sz="4" w:space="0" w:color="000000"/>
              <w:bottom w:val="single" w:sz="4" w:space="0" w:color="000000"/>
              <w:right w:val="single" w:sz="4" w:space="0" w:color="000000"/>
            </w:tcBorders>
          </w:tcPr>
          <w:p w14:paraId="44BD4DCE" w14:textId="1516015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заканчивает простое предложение, начатое взрослым, пытается ответить однословным предложением</w:t>
            </w:r>
          </w:p>
        </w:tc>
      </w:tr>
      <w:tr w:rsidR="002B3D92" w:rsidRPr="002133ED" w14:paraId="175055F3" w14:textId="77777777" w:rsidTr="00BA3018">
        <w:tc>
          <w:tcPr>
            <w:tcW w:w="1875" w:type="dxa"/>
            <w:vMerge/>
          </w:tcPr>
          <w:p w14:paraId="4AD58770"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CB9A727" w14:textId="083D77DD"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проявляет устойчивый интерес к обучению татарскому языку</w:t>
            </w:r>
          </w:p>
        </w:tc>
        <w:tc>
          <w:tcPr>
            <w:tcW w:w="4394" w:type="dxa"/>
            <w:tcBorders>
              <w:top w:val="single" w:sz="4" w:space="0" w:color="000000"/>
              <w:left w:val="single" w:sz="4" w:space="0" w:color="000000"/>
              <w:bottom w:val="single" w:sz="4" w:space="0" w:color="000000"/>
              <w:right w:val="single" w:sz="4" w:space="0" w:color="000000"/>
            </w:tcBorders>
          </w:tcPr>
          <w:p w14:paraId="794E90B4" w14:textId="392C214B"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проявляет интерес к обучению татарскому языку </w:t>
            </w:r>
          </w:p>
        </w:tc>
        <w:tc>
          <w:tcPr>
            <w:tcW w:w="4217" w:type="dxa"/>
            <w:tcBorders>
              <w:top w:val="single" w:sz="4" w:space="0" w:color="000000"/>
              <w:left w:val="single" w:sz="4" w:space="0" w:color="000000"/>
              <w:bottom w:val="single" w:sz="4" w:space="0" w:color="000000"/>
              <w:right w:val="single" w:sz="4" w:space="0" w:color="000000"/>
            </w:tcBorders>
          </w:tcPr>
          <w:p w14:paraId="56124E3D" w14:textId="6D060313" w:rsidR="002B3D92" w:rsidRPr="002B3D92" w:rsidRDefault="002B3D92" w:rsidP="002B3D92">
            <w:pPr>
              <w:contextualSpacing/>
              <w:jc w:val="both"/>
              <w:rPr>
                <w:rFonts w:ascii="Times New Roman" w:hAnsi="Times New Roman" w:cs="Times New Roman"/>
                <w:color w:val="000000"/>
                <w:sz w:val="20"/>
                <w:szCs w:val="20"/>
              </w:rPr>
            </w:pPr>
            <w:r w:rsidRPr="002B3D92">
              <w:rPr>
                <w:rFonts w:ascii="Times New Roman" w:hAnsi="Times New Roman" w:cs="Times New Roman"/>
                <w:color w:val="000000"/>
                <w:sz w:val="20"/>
                <w:szCs w:val="20"/>
              </w:rPr>
              <w:t>не интересуется татарским языком</w:t>
            </w:r>
          </w:p>
        </w:tc>
      </w:tr>
      <w:tr w:rsidR="002B3D92" w:rsidRPr="002133ED" w14:paraId="085C0408" w14:textId="77777777" w:rsidTr="00BA3018">
        <w:tc>
          <w:tcPr>
            <w:tcW w:w="1875" w:type="dxa"/>
            <w:vMerge/>
          </w:tcPr>
          <w:p w14:paraId="7D9EDD30" w14:textId="77777777" w:rsidR="002B3D92" w:rsidRPr="002133ED" w:rsidRDefault="002B3D92" w:rsidP="002B3D92">
            <w:pPr>
              <w:contextualSpacing/>
              <w:jc w:val="both"/>
              <w:rPr>
                <w:rFonts w:ascii="Times New Roman" w:hAnsi="Times New Roman" w:cs="Times New Roman"/>
                <w:b/>
                <w:bCs/>
                <w:color w:val="00B050"/>
                <w:sz w:val="20"/>
                <w:szCs w:val="20"/>
              </w:rPr>
            </w:pPr>
          </w:p>
        </w:tc>
        <w:tc>
          <w:tcPr>
            <w:tcW w:w="4074" w:type="dxa"/>
            <w:tcBorders>
              <w:top w:val="single" w:sz="4" w:space="0" w:color="000000"/>
              <w:left w:val="single" w:sz="4" w:space="0" w:color="000000"/>
              <w:bottom w:val="single" w:sz="4" w:space="0" w:color="000000"/>
              <w:right w:val="single" w:sz="4" w:space="0" w:color="000000"/>
            </w:tcBorders>
          </w:tcPr>
          <w:p w14:paraId="1AB0DF06"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владеет формами вежливости, принятыми для выражения благодарности, используя соответствующие слова татарского языка</w:t>
            </w:r>
          </w:p>
          <w:p w14:paraId="529875EB" w14:textId="0E68AB0C"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3DF09F66" w14:textId="607691D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старается использовать речевые формы вежливости, принятые для выражения благодарности, используя соответствующие слова татарского языка</w:t>
            </w:r>
          </w:p>
        </w:tc>
        <w:tc>
          <w:tcPr>
            <w:tcW w:w="4217" w:type="dxa"/>
            <w:tcBorders>
              <w:top w:val="single" w:sz="4" w:space="0" w:color="000000"/>
              <w:left w:val="single" w:sz="4" w:space="0" w:color="000000"/>
              <w:bottom w:val="single" w:sz="4" w:space="0" w:color="000000"/>
              <w:right w:val="single" w:sz="4" w:space="0" w:color="000000"/>
            </w:tcBorders>
          </w:tcPr>
          <w:p w14:paraId="531FDC87" w14:textId="3FC6FFCA"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пытается выразить слова благодарности</w:t>
            </w:r>
          </w:p>
        </w:tc>
      </w:tr>
      <w:tr w:rsidR="002B3D92" w:rsidRPr="002133ED" w14:paraId="5BA304CE" w14:textId="77777777" w:rsidTr="00BA3018">
        <w:tc>
          <w:tcPr>
            <w:tcW w:w="1875" w:type="dxa"/>
            <w:vMerge/>
          </w:tcPr>
          <w:p w14:paraId="0797780C"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8E51895" w14:textId="504FB1D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4394" w:type="dxa"/>
            <w:tcBorders>
              <w:top w:val="single" w:sz="4" w:space="0" w:color="000000"/>
              <w:left w:val="single" w:sz="4" w:space="0" w:color="000000"/>
              <w:bottom w:val="single" w:sz="4" w:space="0" w:color="000000"/>
              <w:right w:val="single" w:sz="4" w:space="0" w:color="000000"/>
            </w:tcBorders>
          </w:tcPr>
          <w:p w14:paraId="67ECFD1E" w14:textId="1C6552B4"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4217" w:type="dxa"/>
            <w:tcBorders>
              <w:top w:val="single" w:sz="4" w:space="0" w:color="000000"/>
              <w:left w:val="single" w:sz="4" w:space="0" w:color="000000"/>
              <w:bottom w:val="single" w:sz="4" w:space="0" w:color="000000"/>
              <w:right w:val="single" w:sz="4" w:space="0" w:color="000000"/>
            </w:tcBorders>
          </w:tcPr>
          <w:p w14:paraId="09B764CF" w14:textId="76228A92"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B3D92" w:rsidRPr="002133ED" w14:paraId="6B71F81E" w14:textId="77777777" w:rsidTr="00BA3018">
        <w:tc>
          <w:tcPr>
            <w:tcW w:w="1875" w:type="dxa"/>
            <w:vMerge w:val="restart"/>
          </w:tcPr>
          <w:p w14:paraId="25CA4066" w14:textId="77777777" w:rsidR="002B3D92" w:rsidRPr="002133ED" w:rsidRDefault="002B3D92" w:rsidP="002B3D92">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D61FABC"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отличает татарский национальный костюм от костюмов других народов</w:t>
            </w:r>
          </w:p>
          <w:p w14:paraId="5B15594D" w14:textId="62DCFD0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D0FCD6A" w14:textId="52E2C8D5"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при незначительной подсказке взрослого раскрывает отличие татарского национального костюма от костюмов других народов</w:t>
            </w:r>
          </w:p>
        </w:tc>
        <w:tc>
          <w:tcPr>
            <w:tcW w:w="4217" w:type="dxa"/>
            <w:tcBorders>
              <w:top w:val="single" w:sz="4" w:space="0" w:color="000000"/>
              <w:left w:val="single" w:sz="4" w:space="0" w:color="000000"/>
              <w:bottom w:val="single" w:sz="4" w:space="0" w:color="000000"/>
              <w:right w:val="single" w:sz="4" w:space="0" w:color="000000"/>
            </w:tcBorders>
          </w:tcPr>
          <w:p w14:paraId="613F796E"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не видит</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отличий татарского национального костюма от костюмов других народов</w:t>
            </w:r>
          </w:p>
          <w:p w14:paraId="424851AB" w14:textId="5B2259E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r>
      <w:tr w:rsidR="002B3D92" w:rsidRPr="002133ED" w14:paraId="33659887" w14:textId="77777777" w:rsidTr="00BA3018">
        <w:tc>
          <w:tcPr>
            <w:tcW w:w="1875" w:type="dxa"/>
            <w:vMerge/>
          </w:tcPr>
          <w:p w14:paraId="0E487F6D"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E4D3B10" w14:textId="4FE11205"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4394" w:type="dxa"/>
            <w:tcBorders>
              <w:top w:val="single" w:sz="4" w:space="0" w:color="000000"/>
              <w:left w:val="single" w:sz="4" w:space="0" w:color="000000"/>
              <w:bottom w:val="single" w:sz="4" w:space="0" w:color="000000"/>
              <w:right w:val="single" w:sz="4" w:space="0" w:color="000000"/>
            </w:tcBorders>
          </w:tcPr>
          <w:p w14:paraId="43DF8CB6" w14:textId="087D2EC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деятельности</w:t>
            </w:r>
          </w:p>
        </w:tc>
        <w:tc>
          <w:tcPr>
            <w:tcW w:w="4217" w:type="dxa"/>
            <w:tcBorders>
              <w:top w:val="single" w:sz="4" w:space="0" w:color="000000"/>
              <w:left w:val="single" w:sz="4" w:space="0" w:color="000000"/>
              <w:bottom w:val="single" w:sz="4" w:space="0" w:color="000000"/>
              <w:right w:val="single" w:sz="4" w:space="0" w:color="000000"/>
            </w:tcBorders>
          </w:tcPr>
          <w:p w14:paraId="7225E8EC" w14:textId="4577229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деятельности</w:t>
            </w:r>
          </w:p>
        </w:tc>
      </w:tr>
      <w:tr w:rsidR="002B3D92" w:rsidRPr="002133ED" w14:paraId="31F20BF1" w14:textId="77777777" w:rsidTr="00BA3018">
        <w:tc>
          <w:tcPr>
            <w:tcW w:w="1875" w:type="dxa"/>
            <w:vMerge/>
          </w:tcPr>
          <w:p w14:paraId="5B993102"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EF9FBE3" w14:textId="0675CB9A"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 удовольствием слушает игру на народных музыкальных инструментах,</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эмоционально отзывается на музыкальные произведения татарских композиторов, народные песни</w:t>
            </w:r>
          </w:p>
        </w:tc>
        <w:tc>
          <w:tcPr>
            <w:tcW w:w="4394" w:type="dxa"/>
            <w:tcBorders>
              <w:top w:val="single" w:sz="4" w:space="0" w:color="000000"/>
              <w:left w:val="single" w:sz="4" w:space="0" w:color="000000"/>
              <w:bottom w:val="single" w:sz="4" w:space="0" w:color="000000"/>
              <w:right w:val="single" w:sz="4" w:space="0" w:color="000000"/>
            </w:tcBorders>
          </w:tcPr>
          <w:p w14:paraId="7740E4FD" w14:textId="70108BE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слушает игру на народных музыкальных инструментах,</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эмоционально отзывается на музыкальные произведения татарских композиторов, народные песни</w:t>
            </w:r>
          </w:p>
        </w:tc>
        <w:tc>
          <w:tcPr>
            <w:tcW w:w="4217" w:type="dxa"/>
            <w:tcBorders>
              <w:top w:val="single" w:sz="4" w:space="0" w:color="000000"/>
              <w:left w:val="single" w:sz="4" w:space="0" w:color="000000"/>
              <w:bottom w:val="single" w:sz="4" w:space="0" w:color="000000"/>
              <w:right w:val="single" w:sz="4" w:space="0" w:color="000000"/>
            </w:tcBorders>
          </w:tcPr>
          <w:p w14:paraId="0F9DC097" w14:textId="45D38577"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неохотно слушает игру на народных музыкальных инструментах,</w:t>
            </w:r>
            <w:r w:rsidRPr="002B3D92">
              <w:rPr>
                <w:rFonts w:ascii="Times New Roman" w:hAnsi="Times New Roman" w:cs="Times New Roman"/>
                <w:b/>
                <w:color w:val="000000"/>
                <w:sz w:val="20"/>
                <w:szCs w:val="20"/>
              </w:rPr>
              <w:t> </w:t>
            </w:r>
            <w:r w:rsidRPr="002B3D92">
              <w:rPr>
                <w:rFonts w:ascii="Times New Roman" w:hAnsi="Times New Roman" w:cs="Times New Roman"/>
                <w:color w:val="000000"/>
                <w:sz w:val="20"/>
                <w:szCs w:val="20"/>
                <w:lang w:val="ru-RU"/>
              </w:rPr>
              <w:t>не проявляет эмоций при прослушивании музыкальных произведений татарских композиторов, народных песен</w:t>
            </w:r>
          </w:p>
        </w:tc>
      </w:tr>
      <w:tr w:rsidR="002B3D92" w:rsidRPr="002133ED" w14:paraId="1B6FEE2D" w14:textId="77777777" w:rsidTr="00BA3018">
        <w:tc>
          <w:tcPr>
            <w:tcW w:w="1875" w:type="dxa"/>
            <w:vMerge/>
          </w:tcPr>
          <w:p w14:paraId="2DC0E109"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B85F0DB" w14:textId="5EB405C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 удовольствием участвует в татарских народных праздниках, исполняет татарские песни, танцы</w:t>
            </w:r>
          </w:p>
        </w:tc>
        <w:tc>
          <w:tcPr>
            <w:tcW w:w="4394" w:type="dxa"/>
            <w:tcBorders>
              <w:top w:val="single" w:sz="4" w:space="0" w:color="000000"/>
              <w:left w:val="single" w:sz="4" w:space="0" w:color="000000"/>
              <w:bottom w:val="single" w:sz="4" w:space="0" w:color="000000"/>
              <w:right w:val="single" w:sz="4" w:space="0" w:color="000000"/>
            </w:tcBorders>
          </w:tcPr>
          <w:p w14:paraId="3C75F28D" w14:textId="3B4DFA62"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участвует в татарских народных праздниках, исполняет татарские песни, танцы</w:t>
            </w:r>
          </w:p>
        </w:tc>
        <w:tc>
          <w:tcPr>
            <w:tcW w:w="4217" w:type="dxa"/>
            <w:tcBorders>
              <w:top w:val="single" w:sz="4" w:space="0" w:color="000000"/>
              <w:left w:val="single" w:sz="4" w:space="0" w:color="000000"/>
              <w:bottom w:val="single" w:sz="4" w:space="0" w:color="000000"/>
              <w:right w:val="single" w:sz="4" w:space="0" w:color="000000"/>
            </w:tcBorders>
          </w:tcPr>
          <w:p w14:paraId="13E6E1C5" w14:textId="398B54B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избегает участия в татарских народных праздниках, неохотно исполняет татарские песни, танцы</w:t>
            </w:r>
          </w:p>
        </w:tc>
      </w:tr>
      <w:tr w:rsidR="002B3D92" w:rsidRPr="002133ED" w14:paraId="1BE95E68" w14:textId="77777777" w:rsidTr="00BA3018">
        <w:tc>
          <w:tcPr>
            <w:tcW w:w="1875" w:type="dxa"/>
            <w:vMerge/>
          </w:tcPr>
          <w:p w14:paraId="2A9C3CB2"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CF06F11" w14:textId="77777777" w:rsid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2B3D92">
              <w:rPr>
                <w:rFonts w:ascii="Times New Roman" w:hAnsi="Times New Roman" w:cs="Times New Roman"/>
                <w:color w:val="00B050"/>
                <w:sz w:val="20"/>
                <w:szCs w:val="20"/>
                <w:lang w:val="ru-RU"/>
              </w:rPr>
              <w:t>татарского и русского народов</w:t>
            </w:r>
            <w:r w:rsidRPr="002B3D92">
              <w:rPr>
                <w:rFonts w:ascii="Times New Roman" w:hAnsi="Times New Roman" w:cs="Times New Roman"/>
                <w:color w:val="000000"/>
                <w:sz w:val="20"/>
                <w:szCs w:val="20"/>
                <w:lang w:val="ru-RU"/>
              </w:rPr>
              <w:t>, музыкальная, изобразительная, конструирование и др.)</w:t>
            </w:r>
          </w:p>
          <w:p w14:paraId="46D1344F" w14:textId="047739C8" w:rsidR="002B3D92" w:rsidRPr="002B3D92" w:rsidRDefault="002B3D92" w:rsidP="002B3D92">
            <w:pPr>
              <w:contextualSpacing/>
              <w:jc w:val="both"/>
              <w:rPr>
                <w:rFonts w:ascii="Times New Roman" w:hAnsi="Times New Roman" w:cs="Times New Roman"/>
                <w:color w:val="000000"/>
                <w:sz w:val="20"/>
                <w:szCs w:val="20"/>
                <w:lang w:val="ru-RU"/>
              </w:rPr>
            </w:pPr>
          </w:p>
        </w:tc>
        <w:tc>
          <w:tcPr>
            <w:tcW w:w="4394" w:type="dxa"/>
            <w:tcBorders>
              <w:top w:val="single" w:sz="4" w:space="0" w:color="000000"/>
              <w:left w:val="single" w:sz="4" w:space="0" w:color="000000"/>
              <w:bottom w:val="single" w:sz="4" w:space="0" w:color="000000"/>
              <w:right w:val="single" w:sz="4" w:space="0" w:color="000000"/>
            </w:tcBorders>
          </w:tcPr>
          <w:p w14:paraId="62D084A7" w14:textId="104F8B71"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2B3D92">
              <w:rPr>
                <w:rFonts w:ascii="Times New Roman" w:eastAsia="Calibri" w:hAnsi="Times New Roman" w:cs="Times New Roman"/>
                <w:color w:val="00B050"/>
                <w:sz w:val="20"/>
                <w:szCs w:val="20"/>
                <w:lang w:val="ru-RU"/>
              </w:rPr>
              <w:t xml:space="preserve"> </w:t>
            </w:r>
            <w:r w:rsidRPr="002B3D92">
              <w:rPr>
                <w:rFonts w:ascii="Times New Roman" w:hAnsi="Times New Roman" w:cs="Times New Roman"/>
                <w:color w:val="00B050"/>
                <w:sz w:val="20"/>
                <w:szCs w:val="20"/>
                <w:lang w:val="ru-RU"/>
              </w:rPr>
              <w:t>татарского и русского народов</w:t>
            </w:r>
            <w:r w:rsidRPr="002B3D92">
              <w:rPr>
                <w:rFonts w:ascii="Times New Roman" w:hAnsi="Times New Roman" w:cs="Times New Roman"/>
                <w:color w:val="000000"/>
                <w:sz w:val="20"/>
                <w:szCs w:val="20"/>
                <w:lang w:val="ru-RU"/>
              </w:rPr>
              <w:t>, музыкальная, изобразительная, конструирование и др.)</w:t>
            </w:r>
          </w:p>
        </w:tc>
        <w:tc>
          <w:tcPr>
            <w:tcW w:w="4217" w:type="dxa"/>
            <w:tcBorders>
              <w:top w:val="single" w:sz="4" w:space="0" w:color="000000"/>
              <w:left w:val="single" w:sz="4" w:space="0" w:color="000000"/>
              <w:bottom w:val="single" w:sz="4" w:space="0" w:color="000000"/>
              <w:right w:val="single" w:sz="4" w:space="0" w:color="000000"/>
            </w:tcBorders>
          </w:tcPr>
          <w:p w14:paraId="747DDF38" w14:textId="56A51A8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затрудняется в отображении имеющихся представлений в</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2B3D92">
              <w:rPr>
                <w:rFonts w:ascii="Times New Roman" w:hAnsi="Times New Roman" w:cs="Times New Roman"/>
                <w:color w:val="00B050"/>
                <w:sz w:val="20"/>
                <w:szCs w:val="20"/>
                <w:lang w:val="ru-RU"/>
              </w:rPr>
              <w:t>татарского и русского народов</w:t>
            </w:r>
            <w:r w:rsidRPr="002B3D92">
              <w:rPr>
                <w:rFonts w:ascii="Times New Roman" w:hAnsi="Times New Roman" w:cs="Times New Roman"/>
                <w:color w:val="000000"/>
                <w:sz w:val="20"/>
                <w:szCs w:val="20"/>
                <w:lang w:val="ru-RU"/>
              </w:rPr>
              <w:t>, музыкальная, изобразительная, конструирование и др.)</w:t>
            </w:r>
          </w:p>
        </w:tc>
      </w:tr>
      <w:tr w:rsidR="002B3D92" w:rsidRPr="002133ED" w14:paraId="513B6003" w14:textId="77777777" w:rsidTr="00BA3018">
        <w:tc>
          <w:tcPr>
            <w:tcW w:w="1875" w:type="dxa"/>
            <w:vMerge w:val="restart"/>
          </w:tcPr>
          <w:p w14:paraId="30110340" w14:textId="77777777" w:rsidR="002B3D92" w:rsidRPr="002133ED" w:rsidRDefault="002B3D92" w:rsidP="002B3D92">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lastRenderedPageBreak/>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408BBEDA"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соблюдает правила личной гигиены, </w:t>
            </w:r>
            <w:r w:rsidRPr="002B3D92">
              <w:rPr>
                <w:rFonts w:ascii="Times New Roman" w:hAnsi="Times New Roman" w:cs="Times New Roman"/>
                <w:color w:val="00B050"/>
                <w:sz w:val="20"/>
                <w:szCs w:val="20"/>
                <w:lang w:val="ru-RU"/>
              </w:rPr>
              <w:t>знает и называет национальные блюда и напитки: затируха (умач), азу по-татарски, казанский плов, чай с курагой и черносливом, ароматный чай.</w:t>
            </w:r>
          </w:p>
          <w:p w14:paraId="17B66BFE" w14:textId="4C25911A"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4C59BC86" w14:textId="583C7F77"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старается соблюдать правила личной гигиены,</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знает</w:t>
            </w:r>
            <w:r w:rsidRPr="002B3D92">
              <w:rPr>
                <w:rFonts w:ascii="Times New Roman" w:hAnsi="Times New Roman" w:cs="Times New Roman"/>
                <w:color w:val="00B050"/>
                <w:sz w:val="20"/>
                <w:szCs w:val="20"/>
                <w:lang w:val="ru-RU"/>
              </w:rPr>
              <w:t xml:space="preserve"> национальные блюда и напитки: затируха (умач), азу по-татарски, казанский плов, чай с курагой и черносливом, ароматный чай</w:t>
            </w:r>
          </w:p>
        </w:tc>
        <w:tc>
          <w:tcPr>
            <w:tcW w:w="4217" w:type="dxa"/>
            <w:tcBorders>
              <w:top w:val="single" w:sz="4" w:space="0" w:color="000000"/>
              <w:left w:val="single" w:sz="4" w:space="0" w:color="000000"/>
              <w:bottom w:val="single" w:sz="4" w:space="0" w:color="000000"/>
              <w:right w:val="single" w:sz="4" w:space="0" w:color="000000"/>
            </w:tcBorders>
          </w:tcPr>
          <w:p w14:paraId="29A244EF" w14:textId="23F2DD16"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соблюдает правила личной гигиены после напоминаний взрослыми,</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знаком</w:t>
            </w:r>
            <w:r w:rsidRPr="002B3D92">
              <w:rPr>
                <w:rFonts w:ascii="Times New Roman" w:hAnsi="Times New Roman" w:cs="Times New Roman"/>
                <w:color w:val="00B050"/>
                <w:sz w:val="20"/>
                <w:szCs w:val="20"/>
                <w:lang w:val="ru-RU"/>
              </w:rPr>
              <w:t xml:space="preserve"> с</w:t>
            </w:r>
            <w:r w:rsidRPr="002B3D92">
              <w:rPr>
                <w:rFonts w:ascii="Times New Roman" w:hAnsi="Times New Roman" w:cs="Times New Roman"/>
                <w:color w:val="00B050"/>
                <w:sz w:val="20"/>
                <w:szCs w:val="20"/>
              </w:rPr>
              <w:t> </w:t>
            </w:r>
            <w:r w:rsidRPr="002B3D92">
              <w:rPr>
                <w:rFonts w:ascii="Times New Roman" w:hAnsi="Times New Roman" w:cs="Times New Roman"/>
                <w:color w:val="00B050"/>
                <w:sz w:val="20"/>
                <w:szCs w:val="20"/>
                <w:lang w:val="ru-RU"/>
              </w:rPr>
              <w:t>национальными блюдами и напитки: затируха (умач), азу по-татарски, казанский плов, чай с курагой и черносливом, ароматный чай.</w:t>
            </w:r>
          </w:p>
        </w:tc>
      </w:tr>
      <w:tr w:rsidR="002B3D92" w:rsidRPr="002133ED" w14:paraId="31DA8E98" w14:textId="77777777" w:rsidTr="00BA3018">
        <w:tc>
          <w:tcPr>
            <w:tcW w:w="1875" w:type="dxa"/>
            <w:vMerge/>
          </w:tcPr>
          <w:p w14:paraId="6DDF2F19"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61ED462" w14:textId="37185B3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соблюдает правила в татарских народных играх</w:t>
            </w:r>
          </w:p>
        </w:tc>
        <w:tc>
          <w:tcPr>
            <w:tcW w:w="4394" w:type="dxa"/>
            <w:tcBorders>
              <w:top w:val="single" w:sz="4" w:space="0" w:color="000000"/>
              <w:left w:val="single" w:sz="4" w:space="0" w:color="000000"/>
              <w:bottom w:val="single" w:sz="4" w:space="0" w:color="000000"/>
              <w:right w:val="single" w:sz="4" w:space="0" w:color="000000"/>
            </w:tcBorders>
          </w:tcPr>
          <w:p w14:paraId="07C688A6" w14:textId="3C6F94E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старается соблюдать правила татарских народных игр</w:t>
            </w:r>
          </w:p>
        </w:tc>
        <w:tc>
          <w:tcPr>
            <w:tcW w:w="4217" w:type="dxa"/>
            <w:tcBorders>
              <w:top w:val="single" w:sz="4" w:space="0" w:color="000000"/>
              <w:left w:val="single" w:sz="4" w:space="0" w:color="000000"/>
              <w:bottom w:val="single" w:sz="4" w:space="0" w:color="000000"/>
              <w:right w:val="single" w:sz="4" w:space="0" w:color="000000"/>
            </w:tcBorders>
          </w:tcPr>
          <w:p w14:paraId="667501FF" w14:textId="1FB173C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пытается освоить, но не соблюдает правила татарских народных игр</w:t>
            </w:r>
          </w:p>
        </w:tc>
      </w:tr>
      <w:tr w:rsidR="00257817" w:rsidRPr="002133ED" w14:paraId="1A49289C" w14:textId="77777777" w:rsidTr="00BA3018">
        <w:tc>
          <w:tcPr>
            <w:tcW w:w="14560" w:type="dxa"/>
            <w:gridSpan w:val="4"/>
            <w:tcBorders>
              <w:right w:val="single" w:sz="4" w:space="0" w:color="000000"/>
            </w:tcBorders>
          </w:tcPr>
          <w:p w14:paraId="32C06756" w14:textId="722B24C9" w:rsidR="00257817" w:rsidRPr="002133ED" w:rsidRDefault="002B3D92" w:rsidP="00BA3018">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0-8 баллов – низкий уровень, 9-41 баллов – средний, 42-54 балла – высокий уровень</w:t>
            </w:r>
          </w:p>
        </w:tc>
      </w:tr>
      <w:bookmarkEnd w:id="1"/>
    </w:tbl>
    <w:p w14:paraId="3FC77828" w14:textId="32A2F1B7" w:rsidR="00257817" w:rsidRDefault="00257817" w:rsidP="001D1D35">
      <w:pPr>
        <w:contextualSpacing/>
        <w:jc w:val="both"/>
        <w:rPr>
          <w:rFonts w:ascii="Times New Roman" w:hAnsi="Times New Roman" w:cs="Times New Roman"/>
          <w:b/>
          <w:bCs/>
          <w:color w:val="00B050"/>
          <w:sz w:val="24"/>
          <w:szCs w:val="24"/>
        </w:rPr>
      </w:pPr>
    </w:p>
    <w:p w14:paraId="301FC0D0" w14:textId="66449C3C" w:rsidR="002B3D92" w:rsidRDefault="002B3D92"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Pr="002B3D92">
        <w:rPr>
          <w:rFonts w:ascii="Times New Roman" w:hAnsi="Times New Roman" w:cs="Times New Roman"/>
          <w:b/>
          <w:bCs/>
          <w:color w:val="00B050"/>
          <w:sz w:val="24"/>
          <w:szCs w:val="24"/>
        </w:rPr>
        <w:t>Дети с ЗПР дошкольного возраста к 6 годам</w:t>
      </w:r>
    </w:p>
    <w:p w14:paraId="712A9B63" w14:textId="77777777" w:rsidR="002B3D92" w:rsidRDefault="002B3D92"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B3D92" w:rsidRPr="002133ED" w14:paraId="06178A60" w14:textId="77777777" w:rsidTr="00BA3018">
        <w:tc>
          <w:tcPr>
            <w:tcW w:w="1875" w:type="dxa"/>
            <w:vMerge w:val="restart"/>
          </w:tcPr>
          <w:p w14:paraId="59F5D880" w14:textId="77777777" w:rsidR="002B3D92" w:rsidRPr="002133ED" w:rsidRDefault="002B3D92"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477F8236"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01B3380C"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5379E373"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B3D92" w:rsidRPr="002133ED" w14:paraId="74B79A5D" w14:textId="77777777" w:rsidTr="00BA3018">
        <w:tc>
          <w:tcPr>
            <w:tcW w:w="1875" w:type="dxa"/>
            <w:vMerge/>
          </w:tcPr>
          <w:p w14:paraId="502435F4" w14:textId="77777777" w:rsidR="002B3D92" w:rsidRPr="002133ED" w:rsidRDefault="002B3D92" w:rsidP="00BA3018">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1836AA82"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0438010A"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738C9EDE"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BA3018" w:rsidRPr="002133ED" w14:paraId="1914E0FC" w14:textId="77777777" w:rsidTr="00BA3018">
        <w:tc>
          <w:tcPr>
            <w:tcW w:w="1875" w:type="dxa"/>
            <w:vMerge w:val="restart"/>
          </w:tcPr>
          <w:p w14:paraId="42A9DB65" w14:textId="77777777" w:rsidR="00BA3018" w:rsidRPr="002133ED" w:rsidRDefault="00BA3018"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0952840B" w14:textId="0FC6148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394" w:type="dxa"/>
            <w:tcBorders>
              <w:top w:val="single" w:sz="4" w:space="0" w:color="000000"/>
              <w:left w:val="single" w:sz="4" w:space="0" w:color="000000"/>
              <w:bottom w:val="single" w:sz="4" w:space="0" w:color="000000"/>
              <w:right w:val="single" w:sz="4" w:space="0" w:color="000000"/>
            </w:tcBorders>
          </w:tcPr>
          <w:p w14:paraId="3DA03F03" w14:textId="3D0EB8B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217" w:type="dxa"/>
            <w:tcBorders>
              <w:top w:val="single" w:sz="4" w:space="0" w:color="000000"/>
              <w:left w:val="single" w:sz="4" w:space="0" w:color="000000"/>
              <w:bottom w:val="single" w:sz="4" w:space="0" w:color="000000"/>
              <w:right w:val="single" w:sz="4" w:space="0" w:color="000000"/>
            </w:tcBorders>
          </w:tcPr>
          <w:p w14:paraId="479E2597" w14:textId="78D1225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A3018" w:rsidRPr="002133ED" w14:paraId="66AD812C" w14:textId="77777777" w:rsidTr="00BA3018">
        <w:tc>
          <w:tcPr>
            <w:tcW w:w="1875" w:type="dxa"/>
            <w:vMerge/>
          </w:tcPr>
          <w:p w14:paraId="5107CFD4"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3BCDF45" w14:textId="0A203A7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освоил элементарные правила этикета, этически ценные образцы общения, практикует</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использование в речи татарского народного фольклора (пословицы, поговорки, потешки и др)</w:t>
            </w:r>
          </w:p>
        </w:tc>
        <w:tc>
          <w:tcPr>
            <w:tcW w:w="4394" w:type="dxa"/>
            <w:tcBorders>
              <w:top w:val="single" w:sz="4" w:space="0" w:color="000000"/>
              <w:left w:val="single" w:sz="4" w:space="0" w:color="000000"/>
              <w:bottom w:val="single" w:sz="4" w:space="0" w:color="000000"/>
              <w:right w:val="single" w:sz="4" w:space="0" w:color="000000"/>
            </w:tcBorders>
          </w:tcPr>
          <w:p w14:paraId="6FCE1914" w14:textId="11703B5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4217" w:type="dxa"/>
            <w:tcBorders>
              <w:top w:val="single" w:sz="4" w:space="0" w:color="000000"/>
              <w:left w:val="single" w:sz="4" w:space="0" w:color="000000"/>
              <w:bottom w:val="single" w:sz="4" w:space="0" w:color="000000"/>
              <w:right w:val="single" w:sz="4" w:space="0" w:color="000000"/>
            </w:tcBorders>
          </w:tcPr>
          <w:p w14:paraId="50A50B40" w14:textId="19A1CE2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Плохо освоил элементарные правила этикета, этически ценные образцы общения, не</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использует в речи элементы татарского народного фольклора (пословицы, поговорки, потешки и др)</w:t>
            </w:r>
          </w:p>
        </w:tc>
      </w:tr>
      <w:tr w:rsidR="00BA3018" w:rsidRPr="002133ED" w14:paraId="4BF334F7" w14:textId="77777777" w:rsidTr="00BA3018">
        <w:tc>
          <w:tcPr>
            <w:tcW w:w="1875" w:type="dxa"/>
            <w:vMerge/>
          </w:tcPr>
          <w:p w14:paraId="2941568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F6E7B91"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B050"/>
                <w:sz w:val="20"/>
                <w:szCs w:val="20"/>
                <w:lang w:val="ru-RU"/>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4AA1D901" w14:textId="7C875BD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6FDC2697"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B050"/>
                <w:sz w:val="20"/>
                <w:szCs w:val="20"/>
                <w:lang w:val="ru-RU"/>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3E0ED248" w14:textId="6BC1720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59A5E29B" w14:textId="77415F0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 xml:space="preserve">Почти никогда не принимает участие </w:t>
            </w:r>
            <w:r w:rsidRPr="00BA3018">
              <w:rPr>
                <w:rFonts w:ascii="Times New Roman" w:eastAsia="Calibri" w:hAnsi="Times New Roman" w:cs="Times New Roman"/>
                <w:color w:val="00B050"/>
                <w:sz w:val="20"/>
                <w:szCs w:val="20"/>
                <w:lang w:val="ru-RU"/>
              </w:rPr>
              <w:t>в</w:t>
            </w:r>
            <w:r w:rsidRPr="00BA3018">
              <w:rPr>
                <w:rFonts w:ascii="Times New Roman" w:hAnsi="Times New Roman" w:cs="Times New Roman"/>
                <w:color w:val="00B050"/>
                <w:sz w:val="20"/>
                <w:szCs w:val="20"/>
                <w:lang w:val="ru-RU"/>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BA3018" w:rsidRPr="002133ED" w14:paraId="038F5EAD" w14:textId="77777777" w:rsidTr="00BA3018">
        <w:tc>
          <w:tcPr>
            <w:tcW w:w="1875" w:type="dxa"/>
            <w:vMerge/>
          </w:tcPr>
          <w:p w14:paraId="4C43CDB5"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0377AC2" w14:textId="21E73E3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свободно владеет родным языком, использует речь для выражения своих мыслей, чувств 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желаний, построения речевого высказывания в ситуации общения, свободно участвует в диалоге со </w:t>
            </w:r>
            <w:r w:rsidRPr="00BA3018">
              <w:rPr>
                <w:rFonts w:ascii="Times New Roman" w:hAnsi="Times New Roman" w:cs="Times New Roman"/>
                <w:color w:val="000000"/>
                <w:sz w:val="20"/>
                <w:szCs w:val="20"/>
                <w:lang w:val="ru-RU"/>
              </w:rPr>
              <w:lastRenderedPageBreak/>
              <w:t>сверстниками и взрослыми, способен договариваться</w:t>
            </w:r>
          </w:p>
        </w:tc>
        <w:tc>
          <w:tcPr>
            <w:tcW w:w="4394" w:type="dxa"/>
            <w:tcBorders>
              <w:top w:val="single" w:sz="4" w:space="0" w:color="000000"/>
              <w:left w:val="single" w:sz="4" w:space="0" w:color="000000"/>
              <w:bottom w:val="single" w:sz="4" w:space="0" w:color="000000"/>
              <w:right w:val="single" w:sz="4" w:space="0" w:color="000000"/>
            </w:tcBorders>
          </w:tcPr>
          <w:p w14:paraId="4B6D54CB" w14:textId="3F4AF0D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владеет родным языком, использует речь для выражения своих мыслей, чувств 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желаний, построения речевого высказывания в ситуации общения, участвует в диалоге со сверстниками и взрослыми, способен договариваться </w:t>
            </w:r>
          </w:p>
        </w:tc>
        <w:tc>
          <w:tcPr>
            <w:tcW w:w="4217" w:type="dxa"/>
            <w:tcBorders>
              <w:top w:val="single" w:sz="4" w:space="0" w:color="000000"/>
              <w:left w:val="single" w:sz="4" w:space="0" w:color="000000"/>
              <w:bottom w:val="single" w:sz="4" w:space="0" w:color="000000"/>
              <w:right w:val="single" w:sz="4" w:space="0" w:color="000000"/>
            </w:tcBorders>
          </w:tcPr>
          <w:p w14:paraId="3C5AD44D" w14:textId="390643A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родным языком, интерес к общению с другими людьми отсутствует,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отвечает на вопросы, малообщителен, замкнут, предпочитает уединение </w:t>
            </w:r>
          </w:p>
        </w:tc>
      </w:tr>
      <w:tr w:rsidR="00BA3018" w:rsidRPr="002133ED" w14:paraId="5805ADB9" w14:textId="77777777" w:rsidTr="00BA3018">
        <w:tc>
          <w:tcPr>
            <w:tcW w:w="1875" w:type="dxa"/>
            <w:vMerge/>
          </w:tcPr>
          <w:p w14:paraId="2E2FB803"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7B32886" w14:textId="405ECF9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4394" w:type="dxa"/>
            <w:tcBorders>
              <w:top w:val="single" w:sz="4" w:space="0" w:color="000000"/>
              <w:left w:val="single" w:sz="4" w:space="0" w:color="000000"/>
              <w:bottom w:val="single" w:sz="4" w:space="0" w:color="000000"/>
              <w:right w:val="single" w:sz="4" w:space="0" w:color="000000"/>
            </w:tcBorders>
          </w:tcPr>
          <w:p w14:paraId="2F2689ED" w14:textId="104F815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4217" w:type="dxa"/>
            <w:tcBorders>
              <w:top w:val="single" w:sz="4" w:space="0" w:color="000000"/>
              <w:left w:val="single" w:sz="4" w:space="0" w:color="000000"/>
              <w:bottom w:val="single" w:sz="4" w:space="0" w:color="000000"/>
              <w:right w:val="single" w:sz="4" w:space="0" w:color="000000"/>
            </w:tcBorders>
          </w:tcPr>
          <w:p w14:paraId="74861CA4" w14:textId="5522C9F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BA3018" w:rsidRPr="002133ED" w14:paraId="5952999E" w14:textId="77777777" w:rsidTr="00BA3018">
        <w:tc>
          <w:tcPr>
            <w:tcW w:w="1875" w:type="dxa"/>
            <w:vMerge/>
          </w:tcPr>
          <w:p w14:paraId="368F183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AA17AE2" w14:textId="32ABDCC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4394" w:type="dxa"/>
            <w:tcBorders>
              <w:top w:val="single" w:sz="4" w:space="0" w:color="000000"/>
              <w:left w:val="single" w:sz="4" w:space="0" w:color="000000"/>
              <w:bottom w:val="single" w:sz="4" w:space="0" w:color="000000"/>
              <w:right w:val="single" w:sz="4" w:space="0" w:color="000000"/>
            </w:tcBorders>
          </w:tcPr>
          <w:p w14:paraId="0FF3F5B7" w14:textId="0640BCE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приобрел первоначальные навыки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татарской устной речи, в диалоге выражает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намерения с помощью речевых и неречевых средств, владеет формами вежливости</w:t>
            </w:r>
          </w:p>
        </w:tc>
        <w:tc>
          <w:tcPr>
            <w:tcW w:w="4217" w:type="dxa"/>
            <w:tcBorders>
              <w:top w:val="single" w:sz="4" w:space="0" w:color="000000"/>
              <w:left w:val="single" w:sz="4" w:space="0" w:color="000000"/>
              <w:bottom w:val="single" w:sz="4" w:space="0" w:color="000000"/>
              <w:right w:val="single" w:sz="4" w:space="0" w:color="000000"/>
            </w:tcBorders>
          </w:tcPr>
          <w:p w14:paraId="7C9B5C6D"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плохо владеет первоначальными навыками устной речи на</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татарском языке, безучастен в диалоге, некоммуникабелен, изредка проявляет формы вежливости</w:t>
            </w:r>
          </w:p>
          <w:p w14:paraId="1D261725" w14:textId="6F35CD7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r>
      <w:tr w:rsidR="00BA3018" w:rsidRPr="002133ED" w14:paraId="76FEE73A" w14:textId="77777777" w:rsidTr="00BA3018">
        <w:tc>
          <w:tcPr>
            <w:tcW w:w="1875" w:type="dxa"/>
            <w:vMerge w:val="restart"/>
          </w:tcPr>
          <w:p w14:paraId="6CE66CA5"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5EE2D8FF" w14:textId="3457AC5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интересуется объектами и явлениями живой и неживой природы </w:t>
            </w:r>
            <w:r w:rsidRPr="00BA3018">
              <w:rPr>
                <w:rFonts w:ascii="Times New Roman" w:hAnsi="Times New Roman" w:cs="Times New Roman"/>
                <w:color w:val="00B050"/>
                <w:sz w:val="20"/>
                <w:szCs w:val="20"/>
                <w:lang w:val="ru-RU"/>
              </w:rPr>
              <w:t xml:space="preserve">Республики Татарстан, </w:t>
            </w:r>
            <w:r w:rsidRPr="00BA3018">
              <w:rPr>
                <w:rFonts w:ascii="Times New Roman" w:hAnsi="Times New Roman" w:cs="Times New Roman"/>
                <w:color w:val="000000"/>
                <w:sz w:val="20"/>
                <w:szCs w:val="20"/>
                <w:lang w:val="ru-RU"/>
              </w:rPr>
              <w:t>имеет некоторые представления об их взаимосвязях, сезонных изменениях, проявляет бережное отношение к окружающей природе</w:t>
            </w:r>
          </w:p>
        </w:tc>
        <w:tc>
          <w:tcPr>
            <w:tcW w:w="4394" w:type="dxa"/>
            <w:tcBorders>
              <w:top w:val="single" w:sz="4" w:space="0" w:color="000000"/>
              <w:left w:val="single" w:sz="4" w:space="0" w:color="000000"/>
              <w:bottom w:val="single" w:sz="4" w:space="0" w:color="000000"/>
              <w:right w:val="single" w:sz="4" w:space="0" w:color="000000"/>
            </w:tcBorders>
          </w:tcPr>
          <w:p w14:paraId="3FAB8D92" w14:textId="227C56B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интересуется некоторыми объектами и явлениями живой и неживой природы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имеет представления об их взаимосвязях, сезонных изменениях, проявляет бережное отношение к окружающей природе </w:t>
            </w:r>
          </w:p>
        </w:tc>
        <w:tc>
          <w:tcPr>
            <w:tcW w:w="4217" w:type="dxa"/>
            <w:tcBorders>
              <w:top w:val="single" w:sz="4" w:space="0" w:color="000000"/>
              <w:left w:val="single" w:sz="4" w:space="0" w:color="000000"/>
              <w:bottom w:val="single" w:sz="4" w:space="0" w:color="000000"/>
              <w:right w:val="single" w:sz="4" w:space="0" w:color="000000"/>
            </w:tcBorders>
          </w:tcPr>
          <w:p w14:paraId="3362F933" w14:textId="17173F50"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проявляет интерес к </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объектам и явлениям живой и неживой природы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не устанавливает взаимосвязи сезонных изменений, ограниченно проявляет заботу об окружающей природе </w:t>
            </w:r>
          </w:p>
        </w:tc>
      </w:tr>
      <w:tr w:rsidR="00BA3018" w:rsidRPr="002133ED" w14:paraId="3949F42F" w14:textId="77777777" w:rsidTr="00BA3018">
        <w:tc>
          <w:tcPr>
            <w:tcW w:w="1875" w:type="dxa"/>
            <w:vMerge/>
          </w:tcPr>
          <w:p w14:paraId="2BF983C6"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E410565" w14:textId="71E4A69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Хорошо знаком с прироМБДОУхранительной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4394" w:type="dxa"/>
            <w:tcBorders>
              <w:top w:val="single" w:sz="4" w:space="0" w:color="000000"/>
              <w:left w:val="single" w:sz="4" w:space="0" w:color="000000"/>
              <w:bottom w:val="single" w:sz="4" w:space="0" w:color="000000"/>
              <w:right w:val="single" w:sz="4" w:space="0" w:color="000000"/>
            </w:tcBorders>
          </w:tcPr>
          <w:p w14:paraId="3F78AB97" w14:textId="6BD705F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Знает о прироМБДОУхранительной деятельности человека.</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 xml:space="preserve"> </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Может рассказать</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о Волжско-Камском государственном заповеднике, национальном парке «Нижняя Кама», их роли в охране природы республики.</w:t>
            </w:r>
          </w:p>
        </w:tc>
        <w:tc>
          <w:tcPr>
            <w:tcW w:w="4217" w:type="dxa"/>
            <w:tcBorders>
              <w:top w:val="single" w:sz="4" w:space="0" w:color="000000"/>
              <w:left w:val="single" w:sz="4" w:space="0" w:color="000000"/>
              <w:bottom w:val="single" w:sz="4" w:space="0" w:color="000000"/>
              <w:right w:val="single" w:sz="4" w:space="0" w:color="000000"/>
            </w:tcBorders>
          </w:tcPr>
          <w:p w14:paraId="135B86AA" w14:textId="330C567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Мало знает о прироМБДОУхранительной деятельности человека.</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 xml:space="preserve"> Не</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может рассказать</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о Волжско-Камском государственном заповеднике, национальном парке «Нижняя Кама», их роли в охране природы республики.</w:t>
            </w:r>
          </w:p>
        </w:tc>
      </w:tr>
      <w:tr w:rsidR="00BA3018" w:rsidRPr="002133ED" w14:paraId="0F890366" w14:textId="77777777" w:rsidTr="00BA3018">
        <w:tc>
          <w:tcPr>
            <w:tcW w:w="1875" w:type="dxa"/>
            <w:vMerge/>
          </w:tcPr>
          <w:p w14:paraId="65299367"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708B894" w14:textId="7B5D80D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представление о городе Казани как столице республики, столице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всех татар мира</w:t>
            </w:r>
          </w:p>
        </w:tc>
        <w:tc>
          <w:tcPr>
            <w:tcW w:w="4394" w:type="dxa"/>
            <w:tcBorders>
              <w:top w:val="single" w:sz="4" w:space="0" w:color="000000"/>
              <w:left w:val="single" w:sz="4" w:space="0" w:color="000000"/>
              <w:bottom w:val="single" w:sz="4" w:space="0" w:color="000000"/>
              <w:right w:val="single" w:sz="4" w:space="0" w:color="000000"/>
            </w:tcBorders>
          </w:tcPr>
          <w:p w14:paraId="749DB74A" w14:textId="4D25D7F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некоторое представление о городе Казани как столице республики, столице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всех татар мира</w:t>
            </w:r>
          </w:p>
        </w:tc>
        <w:tc>
          <w:tcPr>
            <w:tcW w:w="4217" w:type="dxa"/>
            <w:tcBorders>
              <w:top w:val="single" w:sz="4" w:space="0" w:color="000000"/>
              <w:left w:val="single" w:sz="4" w:space="0" w:color="000000"/>
              <w:bottom w:val="single" w:sz="4" w:space="0" w:color="000000"/>
              <w:right w:val="single" w:sz="4" w:space="0" w:color="000000"/>
            </w:tcBorders>
          </w:tcPr>
          <w:p w14:paraId="618D948E" w14:textId="3FDAB00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ограничены представления 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городе Казани как столице республики, столице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всех татар мира</w:t>
            </w:r>
          </w:p>
        </w:tc>
      </w:tr>
      <w:tr w:rsidR="00BA3018" w:rsidRPr="002133ED" w14:paraId="0472F192" w14:textId="77777777" w:rsidTr="00BA3018">
        <w:tc>
          <w:tcPr>
            <w:tcW w:w="1875" w:type="dxa"/>
            <w:vMerge/>
          </w:tcPr>
          <w:p w14:paraId="1654248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50A9CB9" w14:textId="43A047E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безошибочно узнает и называет символику республики </w:t>
            </w:r>
            <w:r w:rsidRPr="00BA3018">
              <w:rPr>
                <w:rFonts w:ascii="Times New Roman" w:hAnsi="Times New Roman" w:cs="Times New Roman"/>
                <w:color w:val="00B050"/>
                <w:sz w:val="20"/>
                <w:szCs w:val="20"/>
                <w:lang w:val="ru-RU"/>
              </w:rPr>
              <w:t>Татарстан</w:t>
            </w:r>
            <w:r w:rsidRPr="00BA3018">
              <w:rPr>
                <w:rFonts w:ascii="Times New Roman" w:hAnsi="Times New Roman" w:cs="Times New Roman"/>
                <w:color w:val="000000"/>
                <w:sz w:val="20"/>
                <w:szCs w:val="20"/>
                <w:lang w:val="ru-RU"/>
              </w:rPr>
              <w:t>, ее столицы</w:t>
            </w:r>
          </w:p>
        </w:tc>
        <w:tc>
          <w:tcPr>
            <w:tcW w:w="4394" w:type="dxa"/>
            <w:tcBorders>
              <w:top w:val="single" w:sz="4" w:space="0" w:color="000000"/>
              <w:left w:val="single" w:sz="4" w:space="0" w:color="000000"/>
              <w:bottom w:val="single" w:sz="4" w:space="0" w:color="000000"/>
              <w:right w:val="single" w:sz="4" w:space="0" w:color="000000"/>
            </w:tcBorders>
          </w:tcPr>
          <w:p w14:paraId="732B2FD5" w14:textId="76F31B5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узнает и называет символику республики </w:t>
            </w:r>
            <w:r w:rsidRPr="00BA3018">
              <w:rPr>
                <w:rFonts w:ascii="Times New Roman" w:hAnsi="Times New Roman" w:cs="Times New Roman"/>
                <w:color w:val="00B050"/>
                <w:sz w:val="20"/>
                <w:szCs w:val="20"/>
                <w:lang w:val="ru-RU"/>
              </w:rPr>
              <w:t>Татарстан</w:t>
            </w:r>
            <w:r w:rsidRPr="00BA3018">
              <w:rPr>
                <w:rFonts w:ascii="Times New Roman" w:hAnsi="Times New Roman" w:cs="Times New Roman"/>
                <w:color w:val="000000"/>
                <w:sz w:val="20"/>
                <w:szCs w:val="20"/>
                <w:lang w:val="ru-RU"/>
              </w:rPr>
              <w:t>, ее столицы</w:t>
            </w:r>
          </w:p>
        </w:tc>
        <w:tc>
          <w:tcPr>
            <w:tcW w:w="4217" w:type="dxa"/>
            <w:tcBorders>
              <w:top w:val="single" w:sz="4" w:space="0" w:color="000000"/>
              <w:left w:val="single" w:sz="4" w:space="0" w:color="000000"/>
              <w:bottom w:val="single" w:sz="4" w:space="0" w:color="000000"/>
              <w:right w:val="single" w:sz="4" w:space="0" w:color="000000"/>
            </w:tcBorders>
          </w:tcPr>
          <w:p w14:paraId="5AD6FB48" w14:textId="676CE22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пытается узнавать и называть символику республики </w:t>
            </w:r>
            <w:r w:rsidRPr="00BA3018">
              <w:rPr>
                <w:rFonts w:ascii="Times New Roman" w:hAnsi="Times New Roman" w:cs="Times New Roman"/>
                <w:color w:val="00B050"/>
                <w:sz w:val="20"/>
                <w:szCs w:val="20"/>
                <w:lang w:val="ru-RU"/>
              </w:rPr>
              <w:t>Татарстан</w:t>
            </w:r>
            <w:r w:rsidRPr="00BA3018">
              <w:rPr>
                <w:rFonts w:ascii="Times New Roman" w:hAnsi="Times New Roman" w:cs="Times New Roman"/>
                <w:color w:val="000000"/>
                <w:sz w:val="20"/>
                <w:szCs w:val="20"/>
                <w:lang w:val="ru-RU"/>
              </w:rPr>
              <w:t>, ее столицу</w:t>
            </w:r>
          </w:p>
        </w:tc>
      </w:tr>
      <w:tr w:rsidR="00BA3018" w:rsidRPr="002133ED" w14:paraId="59E930E8" w14:textId="77777777" w:rsidTr="00BA3018">
        <w:tc>
          <w:tcPr>
            <w:tcW w:w="1875" w:type="dxa"/>
            <w:vMerge/>
          </w:tcPr>
          <w:p w14:paraId="48AA1D8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13C3D7B" w14:textId="572D9EB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представление о станциях метрополитена города Казани, об их отличительных особенностях, происхождении названий</w:t>
            </w:r>
          </w:p>
        </w:tc>
        <w:tc>
          <w:tcPr>
            <w:tcW w:w="4394" w:type="dxa"/>
            <w:tcBorders>
              <w:top w:val="single" w:sz="4" w:space="0" w:color="000000"/>
              <w:left w:val="single" w:sz="4" w:space="0" w:color="000000"/>
              <w:bottom w:val="single" w:sz="4" w:space="0" w:color="000000"/>
              <w:right w:val="single" w:sz="4" w:space="0" w:color="000000"/>
            </w:tcBorders>
          </w:tcPr>
          <w:p w14:paraId="3F0F654F" w14:textId="0C2E4EB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4217" w:type="dxa"/>
            <w:tcBorders>
              <w:top w:val="single" w:sz="4" w:space="0" w:color="000000"/>
              <w:left w:val="single" w:sz="4" w:space="0" w:color="000000"/>
              <w:bottom w:val="single" w:sz="4" w:space="0" w:color="000000"/>
              <w:right w:val="single" w:sz="4" w:space="0" w:color="000000"/>
            </w:tcBorders>
          </w:tcPr>
          <w:p w14:paraId="4CAE686E" w14:textId="678F58F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имеет представлений о станциях метрополитена города Казани, об их отличительных особенностях, происхождении названий </w:t>
            </w:r>
          </w:p>
        </w:tc>
      </w:tr>
      <w:tr w:rsidR="00BA3018" w:rsidRPr="002133ED" w14:paraId="3841BCEF" w14:textId="77777777" w:rsidTr="00BA3018">
        <w:tc>
          <w:tcPr>
            <w:tcW w:w="1875" w:type="dxa"/>
            <w:vMerge/>
          </w:tcPr>
          <w:p w14:paraId="6206122A"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DF3C5F4" w14:textId="0155C1D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первоначальные представления о культурных достояниях, основных исторических событиях, достопримечательностях </w:t>
            </w:r>
            <w:r w:rsidRPr="00BA3018">
              <w:rPr>
                <w:rFonts w:ascii="Times New Roman" w:hAnsi="Times New Roman" w:cs="Times New Roman"/>
                <w:color w:val="00B050"/>
                <w:sz w:val="20"/>
                <w:szCs w:val="20"/>
                <w:lang w:val="ru-RU"/>
              </w:rPr>
              <w:t>города Казани</w:t>
            </w:r>
            <w:r w:rsidRPr="00BA3018">
              <w:rPr>
                <w:rFonts w:ascii="Times New Roman" w:hAnsi="Times New Roman" w:cs="Times New Roman"/>
                <w:color w:val="000000"/>
                <w:sz w:val="20"/>
                <w:szCs w:val="20"/>
                <w:lang w:val="ru-RU"/>
              </w:rPr>
              <w:t>, интересуется происхождением названий улиц</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родного города </w:t>
            </w:r>
          </w:p>
        </w:tc>
        <w:tc>
          <w:tcPr>
            <w:tcW w:w="4394" w:type="dxa"/>
            <w:tcBorders>
              <w:top w:val="single" w:sz="4" w:space="0" w:color="000000"/>
              <w:left w:val="single" w:sz="4" w:space="0" w:color="000000"/>
              <w:bottom w:val="single" w:sz="4" w:space="0" w:color="000000"/>
              <w:right w:val="single" w:sz="4" w:space="0" w:color="000000"/>
            </w:tcBorders>
          </w:tcPr>
          <w:p w14:paraId="2BFDDC50" w14:textId="51F95BF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первоначальные представления о культурных достояниях, основных исторических событиях, достопримечательностях</w:t>
            </w:r>
            <w:r w:rsidRPr="00BA3018">
              <w:rPr>
                <w:rFonts w:ascii="Times New Roman" w:hAnsi="Times New Roman" w:cs="Times New Roman"/>
                <w:color w:val="00B050"/>
                <w:sz w:val="20"/>
                <w:szCs w:val="20"/>
                <w:lang w:val="ru-RU"/>
              </w:rPr>
              <w:t xml:space="preserve"> города Казани</w:t>
            </w:r>
            <w:r w:rsidRPr="00BA3018">
              <w:rPr>
                <w:rFonts w:ascii="Times New Roman" w:hAnsi="Times New Roman" w:cs="Times New Roman"/>
                <w:color w:val="000000"/>
                <w:sz w:val="20"/>
                <w:szCs w:val="20"/>
                <w:lang w:val="ru-RU"/>
              </w:rPr>
              <w:t>, дифференцированно интересуется происхождением названий улиц</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родного города </w:t>
            </w:r>
          </w:p>
        </w:tc>
        <w:tc>
          <w:tcPr>
            <w:tcW w:w="4217" w:type="dxa"/>
            <w:tcBorders>
              <w:top w:val="single" w:sz="4" w:space="0" w:color="000000"/>
              <w:left w:val="single" w:sz="4" w:space="0" w:color="000000"/>
              <w:bottom w:val="single" w:sz="4" w:space="0" w:color="000000"/>
              <w:right w:val="single" w:sz="4" w:space="0" w:color="000000"/>
            </w:tcBorders>
          </w:tcPr>
          <w:p w14:paraId="44F9A528" w14:textId="664937C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безразличие к</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культурным достояниям, основным историческим событиям, достопримечательностям </w:t>
            </w:r>
            <w:r w:rsidRPr="00BA3018">
              <w:rPr>
                <w:rFonts w:ascii="Times New Roman" w:hAnsi="Times New Roman" w:cs="Times New Roman"/>
                <w:color w:val="00B050"/>
                <w:sz w:val="20"/>
                <w:szCs w:val="20"/>
                <w:lang w:val="ru-RU"/>
              </w:rPr>
              <w:t>города Казани</w:t>
            </w:r>
            <w:r w:rsidRPr="00BA3018">
              <w:rPr>
                <w:rFonts w:ascii="Times New Roman" w:hAnsi="Times New Roman" w:cs="Times New Roman"/>
                <w:color w:val="000000"/>
                <w:sz w:val="20"/>
                <w:szCs w:val="20"/>
                <w:lang w:val="ru-RU"/>
              </w:rPr>
              <w:t>, не знает о происхождении названий улиц</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родного города </w:t>
            </w:r>
          </w:p>
        </w:tc>
      </w:tr>
      <w:tr w:rsidR="00BA3018" w:rsidRPr="002133ED" w14:paraId="1ACB51A6" w14:textId="77777777" w:rsidTr="00BA3018">
        <w:tc>
          <w:tcPr>
            <w:tcW w:w="1875" w:type="dxa"/>
            <w:vMerge/>
          </w:tcPr>
          <w:p w14:paraId="1C7FD5C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F381C63" w14:textId="21ED523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проявляет любознательность к атрибутам национальной культуры (жилище, предметы </w:t>
            </w:r>
            <w:r w:rsidRPr="00BA3018">
              <w:rPr>
                <w:rFonts w:ascii="Times New Roman" w:hAnsi="Times New Roman" w:cs="Times New Roman"/>
                <w:color w:val="000000"/>
                <w:sz w:val="20"/>
                <w:szCs w:val="20"/>
                <w:lang w:val="ru-RU"/>
              </w:rPr>
              <w:lastRenderedPageBreak/>
              <w:t>быта, национальная кухня, одежда, посуда, национальные праздники, музыкальные инструменты, малые формы фольклора), задает вопросы</w:t>
            </w:r>
          </w:p>
        </w:tc>
        <w:tc>
          <w:tcPr>
            <w:tcW w:w="4394" w:type="dxa"/>
            <w:tcBorders>
              <w:top w:val="single" w:sz="4" w:space="0" w:color="000000"/>
              <w:left w:val="single" w:sz="4" w:space="0" w:color="000000"/>
              <w:bottom w:val="single" w:sz="4" w:space="0" w:color="000000"/>
              <w:right w:val="single" w:sz="4" w:space="0" w:color="000000"/>
            </w:tcBorders>
          </w:tcPr>
          <w:p w14:paraId="56A5E28C" w14:textId="2878C78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проявляет ситуативный интерес к атрибутам национальной культуры (жилище, предметы </w:t>
            </w:r>
            <w:r w:rsidRPr="00BA3018">
              <w:rPr>
                <w:rFonts w:ascii="Times New Roman" w:hAnsi="Times New Roman" w:cs="Times New Roman"/>
                <w:color w:val="000000"/>
                <w:sz w:val="20"/>
                <w:szCs w:val="20"/>
                <w:lang w:val="ru-RU"/>
              </w:rPr>
              <w:lastRenderedPageBreak/>
              <w:t>быта, национальная кухня, одежда, посуда, национальные праздники, музыкальные инструменты, малые формы фольклора), задает вопросы</w:t>
            </w:r>
          </w:p>
        </w:tc>
        <w:tc>
          <w:tcPr>
            <w:tcW w:w="4217" w:type="dxa"/>
            <w:tcBorders>
              <w:top w:val="single" w:sz="4" w:space="0" w:color="000000"/>
              <w:left w:val="single" w:sz="4" w:space="0" w:color="000000"/>
              <w:bottom w:val="single" w:sz="4" w:space="0" w:color="000000"/>
              <w:right w:val="single" w:sz="4" w:space="0" w:color="000000"/>
            </w:tcBorders>
          </w:tcPr>
          <w:p w14:paraId="3C8C3A73"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lastRenderedPageBreak/>
              <w:t xml:space="preserve">не проявляет интереса к атрибутам национальной культуры (жилище, предметы </w:t>
            </w:r>
            <w:r w:rsidRPr="00BA3018">
              <w:rPr>
                <w:rFonts w:ascii="Times New Roman" w:hAnsi="Times New Roman" w:cs="Times New Roman"/>
                <w:color w:val="000000"/>
                <w:sz w:val="20"/>
                <w:szCs w:val="20"/>
                <w:lang w:val="ru-RU"/>
              </w:rPr>
              <w:lastRenderedPageBreak/>
              <w:t>быта, национальная кухня, одежда, посуда, национальные праздники, музыкальные инструменты, малые формы фольклора), не задает вопросы</w:t>
            </w:r>
          </w:p>
          <w:p w14:paraId="34F0F3F2" w14:textId="6AAB198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r>
      <w:tr w:rsidR="00BA3018" w:rsidRPr="002133ED" w14:paraId="2D5B71B0" w14:textId="77777777" w:rsidTr="00BA3018">
        <w:tc>
          <w:tcPr>
            <w:tcW w:w="1875" w:type="dxa"/>
            <w:vMerge/>
          </w:tcPr>
          <w:p w14:paraId="67F7528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62647B6" w14:textId="40FF426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интерес, симпатию и уважение по отношению к культуре представителей других национальностей, стремится к общению с ними</w:t>
            </w: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599C0D8" w14:textId="1BA28A7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4217" w:type="dxa"/>
            <w:tcBorders>
              <w:top w:val="single" w:sz="4" w:space="0" w:color="000000"/>
              <w:left w:val="single" w:sz="4" w:space="0" w:color="000000"/>
              <w:bottom w:val="single" w:sz="4" w:space="0" w:color="000000"/>
              <w:right w:val="single" w:sz="4" w:space="0" w:color="000000"/>
            </w:tcBorders>
          </w:tcPr>
          <w:p w14:paraId="0688135C" w14:textId="45A78B9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проявляет интерес к культуре представителей других национальностей, избегает общения с ними</w:t>
            </w:r>
          </w:p>
        </w:tc>
      </w:tr>
      <w:tr w:rsidR="00BA3018" w:rsidRPr="002133ED" w14:paraId="4A6BB1D5" w14:textId="77777777" w:rsidTr="00BA3018">
        <w:tc>
          <w:tcPr>
            <w:tcW w:w="1875" w:type="dxa"/>
            <w:vMerge/>
          </w:tcPr>
          <w:p w14:paraId="4E286FB8"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052C621" w14:textId="47A20F5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с интересом слушает о жизни и творчестве выдающихся деятелей литературы и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может их назвать</w:t>
            </w:r>
          </w:p>
        </w:tc>
        <w:tc>
          <w:tcPr>
            <w:tcW w:w="4394" w:type="dxa"/>
            <w:tcBorders>
              <w:top w:val="single" w:sz="4" w:space="0" w:color="000000"/>
              <w:left w:val="single" w:sz="4" w:space="0" w:color="000000"/>
              <w:bottom w:val="single" w:sz="4" w:space="0" w:color="000000"/>
              <w:right w:val="single" w:sz="4" w:space="0" w:color="000000"/>
            </w:tcBorders>
          </w:tcPr>
          <w:p w14:paraId="0287A321" w14:textId="2F3287D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дифференцированно интересуется и слушает о жизни и творчестве выдающихся деятелей литературы и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может их назвать</w:t>
            </w:r>
          </w:p>
        </w:tc>
        <w:tc>
          <w:tcPr>
            <w:tcW w:w="4217" w:type="dxa"/>
            <w:tcBorders>
              <w:top w:val="single" w:sz="4" w:space="0" w:color="000000"/>
              <w:left w:val="single" w:sz="4" w:space="0" w:color="000000"/>
              <w:bottom w:val="single" w:sz="4" w:space="0" w:color="000000"/>
              <w:right w:val="single" w:sz="4" w:space="0" w:color="000000"/>
            </w:tcBorders>
          </w:tcPr>
          <w:p w14:paraId="2889D2E0" w14:textId="409329A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заинтересован в информации о жизни и творчестве выдающихся деятелей литературы и искусства, не может их назвать</w:t>
            </w:r>
          </w:p>
        </w:tc>
      </w:tr>
      <w:tr w:rsidR="00BA3018" w:rsidRPr="002133ED" w14:paraId="78F8ECD4" w14:textId="77777777" w:rsidTr="00BA3018">
        <w:tc>
          <w:tcPr>
            <w:tcW w:w="1875" w:type="dxa"/>
            <w:vMerge/>
          </w:tcPr>
          <w:p w14:paraId="4B1A8E83"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4DA036B" w14:textId="68B131D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394" w:type="dxa"/>
            <w:tcBorders>
              <w:top w:val="single" w:sz="4" w:space="0" w:color="000000"/>
              <w:left w:val="single" w:sz="4" w:space="0" w:color="000000"/>
              <w:bottom w:val="single" w:sz="4" w:space="0" w:color="000000"/>
              <w:right w:val="single" w:sz="4" w:space="0" w:color="000000"/>
            </w:tcBorders>
          </w:tcPr>
          <w:p w14:paraId="4AC1F2D1" w14:textId="70D13CC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217" w:type="dxa"/>
            <w:tcBorders>
              <w:top w:val="single" w:sz="4" w:space="0" w:color="000000"/>
              <w:left w:val="single" w:sz="4" w:space="0" w:color="000000"/>
              <w:bottom w:val="single" w:sz="4" w:space="0" w:color="000000"/>
              <w:right w:val="single" w:sz="4" w:space="0" w:color="000000"/>
            </w:tcBorders>
          </w:tcPr>
          <w:p w14:paraId="0D8D18B1" w14:textId="2616537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A3018" w:rsidRPr="002133ED" w14:paraId="6C81EA6D" w14:textId="77777777" w:rsidTr="00BA3018">
        <w:tc>
          <w:tcPr>
            <w:tcW w:w="1875" w:type="dxa"/>
            <w:vMerge/>
          </w:tcPr>
          <w:p w14:paraId="61015A9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BFC5D85" w14:textId="418C27A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394" w:type="dxa"/>
            <w:tcBorders>
              <w:top w:val="single" w:sz="4" w:space="0" w:color="000000"/>
              <w:left w:val="single" w:sz="4" w:space="0" w:color="000000"/>
              <w:bottom w:val="single" w:sz="4" w:space="0" w:color="000000"/>
              <w:right w:val="single" w:sz="4" w:space="0" w:color="000000"/>
            </w:tcBorders>
          </w:tcPr>
          <w:p w14:paraId="6B9C7FEB" w14:textId="38D96F4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217" w:type="dxa"/>
            <w:tcBorders>
              <w:top w:val="single" w:sz="4" w:space="0" w:color="000000"/>
              <w:left w:val="single" w:sz="4" w:space="0" w:color="000000"/>
              <w:bottom w:val="single" w:sz="4" w:space="0" w:color="000000"/>
              <w:right w:val="single" w:sz="4" w:space="0" w:color="000000"/>
            </w:tcBorders>
          </w:tcPr>
          <w:p w14:paraId="6DE45AF2" w14:textId="088EF98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BA3018" w:rsidRPr="002133ED" w14:paraId="4D67C37C" w14:textId="77777777" w:rsidTr="00BA3018">
        <w:tc>
          <w:tcPr>
            <w:tcW w:w="1875" w:type="dxa"/>
            <w:vMerge w:val="restart"/>
          </w:tcPr>
          <w:p w14:paraId="4CF9E8A7" w14:textId="77777777" w:rsidR="00BA3018" w:rsidRPr="002133ED" w:rsidRDefault="00BA3018" w:rsidP="00BA3018">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2A5F219E" w14:textId="32FB4E6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4394" w:type="dxa"/>
            <w:tcBorders>
              <w:top w:val="single" w:sz="4" w:space="0" w:color="000000"/>
              <w:left w:val="single" w:sz="4" w:space="0" w:color="000000"/>
              <w:bottom w:val="single" w:sz="4" w:space="0" w:color="000000"/>
              <w:right w:val="single" w:sz="4" w:space="0" w:color="000000"/>
            </w:tcBorders>
          </w:tcPr>
          <w:p w14:paraId="1E9960CC" w14:textId="6DFC937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4217" w:type="dxa"/>
            <w:tcBorders>
              <w:top w:val="single" w:sz="4" w:space="0" w:color="000000"/>
              <w:left w:val="single" w:sz="4" w:space="0" w:color="000000"/>
              <w:bottom w:val="single" w:sz="4" w:space="0" w:color="000000"/>
              <w:right w:val="single" w:sz="4" w:space="0" w:color="000000"/>
            </w:tcBorders>
          </w:tcPr>
          <w:p w14:paraId="7D234700" w14:textId="0DB1732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BA3018" w:rsidRPr="002133ED" w14:paraId="6FE338A6" w14:textId="77777777" w:rsidTr="00BA3018">
        <w:tc>
          <w:tcPr>
            <w:tcW w:w="1875" w:type="dxa"/>
            <w:vMerge/>
          </w:tcPr>
          <w:p w14:paraId="20C348E3"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ECFE1F6" w14:textId="6B9C5B7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безошибочно выбирает сюжетную картинку, описанную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081C8EBC" w14:textId="686CCC9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выбирает сюжетную картинку,</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описанную на татарском языке </w:t>
            </w:r>
          </w:p>
        </w:tc>
        <w:tc>
          <w:tcPr>
            <w:tcW w:w="4217" w:type="dxa"/>
            <w:tcBorders>
              <w:top w:val="single" w:sz="4" w:space="0" w:color="000000"/>
              <w:left w:val="single" w:sz="4" w:space="0" w:color="000000"/>
              <w:bottom w:val="single" w:sz="4" w:space="0" w:color="000000"/>
              <w:right w:val="single" w:sz="4" w:space="0" w:color="000000"/>
            </w:tcBorders>
          </w:tcPr>
          <w:p w14:paraId="4A9C7938" w14:textId="30F10B0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может выбрать сюжетную картинку по описанию</w:t>
            </w:r>
          </w:p>
        </w:tc>
      </w:tr>
      <w:tr w:rsidR="00BA3018" w:rsidRPr="002133ED" w14:paraId="1BF989A7" w14:textId="77777777" w:rsidTr="00BA3018">
        <w:tc>
          <w:tcPr>
            <w:tcW w:w="1875" w:type="dxa"/>
            <w:vMerge/>
          </w:tcPr>
          <w:p w14:paraId="7B013A4D"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26A1DE" w14:textId="2A40ED6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овладел лексическим объемом, предусмотренным УМК «Татарча сөйләшәбез», более 142 слов, правильно их произносит</w:t>
            </w:r>
          </w:p>
        </w:tc>
        <w:tc>
          <w:tcPr>
            <w:tcW w:w="4394" w:type="dxa"/>
            <w:tcBorders>
              <w:top w:val="single" w:sz="4" w:space="0" w:color="000000"/>
              <w:left w:val="single" w:sz="4" w:space="0" w:color="000000"/>
              <w:bottom w:val="single" w:sz="4" w:space="0" w:color="000000"/>
              <w:right w:val="single" w:sz="4" w:space="0" w:color="000000"/>
            </w:tcBorders>
          </w:tcPr>
          <w:p w14:paraId="5A1CB244" w14:textId="17E0447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овладел лексическим объемом, предусмотренным УМК «Татарча сөйләшәбез», не менее 142 слов</w:t>
            </w:r>
          </w:p>
        </w:tc>
        <w:tc>
          <w:tcPr>
            <w:tcW w:w="4217" w:type="dxa"/>
            <w:tcBorders>
              <w:top w:val="single" w:sz="4" w:space="0" w:color="000000"/>
              <w:left w:val="single" w:sz="4" w:space="0" w:color="000000"/>
              <w:bottom w:val="single" w:sz="4" w:space="0" w:color="000000"/>
              <w:right w:val="single" w:sz="4" w:space="0" w:color="000000"/>
            </w:tcBorders>
          </w:tcPr>
          <w:p w14:paraId="19EFB4D8" w14:textId="11AE432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овладел неполным лексическим объемом, предусмотренным УМК «Татарча сөйләшәбез» (менее 142 слов)</w:t>
            </w:r>
          </w:p>
        </w:tc>
      </w:tr>
      <w:tr w:rsidR="00BA3018" w:rsidRPr="002133ED" w14:paraId="73797A4E" w14:textId="77777777" w:rsidTr="00BA3018">
        <w:tc>
          <w:tcPr>
            <w:tcW w:w="1875" w:type="dxa"/>
            <w:vMerge/>
          </w:tcPr>
          <w:p w14:paraId="4F229493"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CAA9B1F" w14:textId="6551CC3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устойчивый интерес к обучению татарскому языку</w:t>
            </w:r>
          </w:p>
        </w:tc>
        <w:tc>
          <w:tcPr>
            <w:tcW w:w="4394" w:type="dxa"/>
            <w:tcBorders>
              <w:top w:val="single" w:sz="4" w:space="0" w:color="000000"/>
              <w:left w:val="single" w:sz="4" w:space="0" w:color="000000"/>
              <w:bottom w:val="single" w:sz="4" w:space="0" w:color="000000"/>
              <w:right w:val="single" w:sz="4" w:space="0" w:color="000000"/>
            </w:tcBorders>
          </w:tcPr>
          <w:p w14:paraId="380DFEA8" w14:textId="0E14063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проявляет интерес к обучению татарскому языку </w:t>
            </w:r>
          </w:p>
        </w:tc>
        <w:tc>
          <w:tcPr>
            <w:tcW w:w="4217" w:type="dxa"/>
            <w:tcBorders>
              <w:top w:val="single" w:sz="4" w:space="0" w:color="000000"/>
              <w:left w:val="single" w:sz="4" w:space="0" w:color="000000"/>
              <w:bottom w:val="single" w:sz="4" w:space="0" w:color="000000"/>
              <w:right w:val="single" w:sz="4" w:space="0" w:color="000000"/>
            </w:tcBorders>
          </w:tcPr>
          <w:p w14:paraId="0BEF3964" w14:textId="313E3FB9"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не всегда проявляет интерес к обучению татарскому языку </w:t>
            </w:r>
          </w:p>
        </w:tc>
      </w:tr>
      <w:tr w:rsidR="00BA3018" w:rsidRPr="002133ED" w14:paraId="4EA4FC94" w14:textId="77777777" w:rsidTr="00BA3018">
        <w:tc>
          <w:tcPr>
            <w:tcW w:w="1875" w:type="dxa"/>
            <w:vMerge/>
          </w:tcPr>
          <w:p w14:paraId="3F89EC9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94618F3" w14:textId="3C1F5F5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отвечает на вопросы двух-трехсловными предложениями как эквивалент целого высказывания, строит фразы из 2-4 слов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0137EFAF" w14:textId="1A99833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59F2B20A" w14:textId="0E4BC36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пытается ответить на вопросы одно-двухсловными предложениями как эквивалент целого высказывания, строит фразы из двух слов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 татарском языке</w:t>
            </w:r>
          </w:p>
        </w:tc>
      </w:tr>
      <w:tr w:rsidR="00BA3018" w:rsidRPr="002133ED" w14:paraId="6D3BBA16" w14:textId="77777777" w:rsidTr="00BA3018">
        <w:tc>
          <w:tcPr>
            <w:tcW w:w="1875" w:type="dxa"/>
            <w:vMerge/>
          </w:tcPr>
          <w:p w14:paraId="614BB41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0489D8A" w14:textId="0B94FC6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способен вступить в диалог</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 татарском языке со взрослым и сверстниками</w:t>
            </w:r>
          </w:p>
        </w:tc>
        <w:tc>
          <w:tcPr>
            <w:tcW w:w="4394" w:type="dxa"/>
            <w:tcBorders>
              <w:top w:val="single" w:sz="4" w:space="0" w:color="000000"/>
              <w:left w:val="single" w:sz="4" w:space="0" w:color="000000"/>
              <w:bottom w:val="single" w:sz="4" w:space="0" w:color="000000"/>
              <w:right w:val="single" w:sz="4" w:space="0" w:color="000000"/>
            </w:tcBorders>
          </w:tcPr>
          <w:p w14:paraId="6CD08009" w14:textId="6DA399B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инициативе взрослого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вступает в диалог на татарском языке со взрослым и сверстниками</w:t>
            </w:r>
          </w:p>
        </w:tc>
        <w:tc>
          <w:tcPr>
            <w:tcW w:w="4217" w:type="dxa"/>
            <w:tcBorders>
              <w:top w:val="single" w:sz="4" w:space="0" w:color="000000"/>
              <w:left w:val="single" w:sz="4" w:space="0" w:color="000000"/>
              <w:bottom w:val="single" w:sz="4" w:space="0" w:color="000000"/>
              <w:right w:val="single" w:sz="4" w:space="0" w:color="000000"/>
            </w:tcBorders>
          </w:tcPr>
          <w:p w14:paraId="15CCCF5C" w14:textId="384BDD7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некоммуникабелен, не поддерживает диалог со взрослым и сверстниками</w:t>
            </w:r>
          </w:p>
        </w:tc>
      </w:tr>
      <w:tr w:rsidR="00BA3018" w:rsidRPr="002133ED" w14:paraId="59C6485E" w14:textId="77777777" w:rsidTr="00BA3018">
        <w:tc>
          <w:tcPr>
            <w:tcW w:w="1875" w:type="dxa"/>
            <w:vMerge/>
          </w:tcPr>
          <w:p w14:paraId="4410A05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CE4AD3B" w14:textId="517BE0B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речевую активность в естественной ситуации общения</w:t>
            </w:r>
          </w:p>
        </w:tc>
        <w:tc>
          <w:tcPr>
            <w:tcW w:w="4394" w:type="dxa"/>
            <w:tcBorders>
              <w:top w:val="single" w:sz="4" w:space="0" w:color="000000"/>
              <w:left w:val="single" w:sz="4" w:space="0" w:color="000000"/>
              <w:bottom w:val="single" w:sz="4" w:space="0" w:color="000000"/>
              <w:right w:val="single" w:sz="4" w:space="0" w:color="000000"/>
            </w:tcBorders>
          </w:tcPr>
          <w:p w14:paraId="7BD69908" w14:textId="1867C49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инициативе взрослого проявляет речевую активность в естественной ситуации общения, поддерживает диалог</w:t>
            </w:r>
          </w:p>
        </w:tc>
        <w:tc>
          <w:tcPr>
            <w:tcW w:w="4217" w:type="dxa"/>
            <w:tcBorders>
              <w:top w:val="single" w:sz="4" w:space="0" w:color="000000"/>
              <w:left w:val="single" w:sz="4" w:space="0" w:color="000000"/>
              <w:bottom w:val="single" w:sz="4" w:space="0" w:color="000000"/>
              <w:right w:val="single" w:sz="4" w:space="0" w:color="000000"/>
            </w:tcBorders>
          </w:tcPr>
          <w:p w14:paraId="72B9B79F" w14:textId="5FEC8F1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интерес и потребность в общении отсутствует,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 естественной ситуации общения обращается по мере необходимости, предпочитает уединение</w:t>
            </w:r>
          </w:p>
        </w:tc>
      </w:tr>
      <w:tr w:rsidR="00BA3018" w:rsidRPr="002133ED" w14:paraId="27CD7773" w14:textId="77777777" w:rsidTr="00BA3018">
        <w:tc>
          <w:tcPr>
            <w:tcW w:w="1875" w:type="dxa"/>
            <w:vMerge/>
          </w:tcPr>
          <w:p w14:paraId="224C4B4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3F0A3C1" w14:textId="113B64B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стремится к достижению результата, заданного дидактической (лексической) игрой</w:t>
            </w:r>
          </w:p>
        </w:tc>
        <w:tc>
          <w:tcPr>
            <w:tcW w:w="4394" w:type="dxa"/>
            <w:tcBorders>
              <w:top w:val="single" w:sz="4" w:space="0" w:color="000000"/>
              <w:left w:val="single" w:sz="4" w:space="0" w:color="000000"/>
              <w:bottom w:val="single" w:sz="4" w:space="0" w:color="000000"/>
              <w:right w:val="single" w:sz="4" w:space="0" w:color="000000"/>
            </w:tcBorders>
          </w:tcPr>
          <w:p w14:paraId="21C70F76" w14:textId="2E92984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пытается достичь</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результата, заданного дидактической (лексической) игрой, допускает ошибки</w:t>
            </w:r>
          </w:p>
        </w:tc>
        <w:tc>
          <w:tcPr>
            <w:tcW w:w="4217" w:type="dxa"/>
            <w:tcBorders>
              <w:top w:val="single" w:sz="4" w:space="0" w:color="000000"/>
              <w:left w:val="single" w:sz="4" w:space="0" w:color="000000"/>
              <w:bottom w:val="single" w:sz="4" w:space="0" w:color="000000"/>
              <w:right w:val="single" w:sz="4" w:space="0" w:color="000000"/>
            </w:tcBorders>
          </w:tcPr>
          <w:p w14:paraId="6CA8EE5E" w14:textId="48E84AD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заинтересован в достижении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результата, заданного дидактической (лексической) игрой</w:t>
            </w:r>
          </w:p>
        </w:tc>
      </w:tr>
      <w:tr w:rsidR="00BA3018" w:rsidRPr="002133ED" w14:paraId="63F89F30" w14:textId="77777777" w:rsidTr="00BA3018">
        <w:tc>
          <w:tcPr>
            <w:tcW w:w="1875" w:type="dxa"/>
            <w:vMerge/>
          </w:tcPr>
          <w:p w14:paraId="0172116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0137D69" w14:textId="128CB1D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394" w:type="dxa"/>
            <w:tcBorders>
              <w:top w:val="single" w:sz="4" w:space="0" w:color="000000"/>
              <w:left w:val="single" w:sz="4" w:space="0" w:color="000000"/>
              <w:bottom w:val="single" w:sz="4" w:space="0" w:color="000000"/>
              <w:right w:val="single" w:sz="4" w:space="0" w:color="000000"/>
            </w:tcBorders>
          </w:tcPr>
          <w:p w14:paraId="56BECD75" w14:textId="3A8E54E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доступным языком фольклорных произведений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рассказывать татарские народные сказки, уместно использовать загадки, пословицы, поговорки </w:t>
            </w:r>
          </w:p>
        </w:tc>
        <w:tc>
          <w:tcPr>
            <w:tcW w:w="4217" w:type="dxa"/>
            <w:tcBorders>
              <w:top w:val="single" w:sz="4" w:space="0" w:color="000000"/>
              <w:left w:val="single" w:sz="4" w:space="0" w:color="000000"/>
              <w:bottom w:val="single" w:sz="4" w:space="0" w:color="000000"/>
              <w:right w:val="single" w:sz="4" w:space="0" w:color="000000"/>
            </w:tcBorders>
          </w:tcPr>
          <w:p w14:paraId="70DCDC34" w14:textId="015AE6D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BA3018" w:rsidRPr="002133ED" w14:paraId="6ABAE211" w14:textId="77777777" w:rsidTr="00BA3018">
        <w:tc>
          <w:tcPr>
            <w:tcW w:w="1875" w:type="dxa"/>
            <w:vMerge w:val="restart"/>
          </w:tcPr>
          <w:p w14:paraId="1655FF65"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C337F4F" w14:textId="1CC5C88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интерес к выдающимся произведениям изобразительного искусства Республики Татарстан</w:t>
            </w:r>
          </w:p>
        </w:tc>
        <w:tc>
          <w:tcPr>
            <w:tcW w:w="4394" w:type="dxa"/>
            <w:tcBorders>
              <w:top w:val="single" w:sz="4" w:space="0" w:color="000000"/>
              <w:left w:val="single" w:sz="4" w:space="0" w:color="000000"/>
              <w:bottom w:val="single" w:sz="4" w:space="0" w:color="000000"/>
              <w:right w:val="single" w:sz="4" w:space="0" w:color="000000"/>
            </w:tcBorders>
          </w:tcPr>
          <w:p w14:paraId="5EA7EDB0" w14:textId="6AAB476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дифференцированно проявляет интерес к выдающимся произведениям изобразительного искусства Республики Татарстан</w:t>
            </w:r>
          </w:p>
        </w:tc>
        <w:tc>
          <w:tcPr>
            <w:tcW w:w="4217" w:type="dxa"/>
            <w:tcBorders>
              <w:top w:val="single" w:sz="4" w:space="0" w:color="000000"/>
              <w:left w:val="single" w:sz="4" w:space="0" w:color="000000"/>
              <w:bottom w:val="single" w:sz="4" w:space="0" w:color="000000"/>
              <w:right w:val="single" w:sz="4" w:space="0" w:color="000000"/>
            </w:tcBorders>
          </w:tcPr>
          <w:p w14:paraId="6B5659AB" w14:textId="47DFECA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познавательного интереса к выдающимся произведениям изобразительного искусства Республики Татарстан</w:t>
            </w:r>
          </w:p>
        </w:tc>
      </w:tr>
      <w:tr w:rsidR="00BA3018" w:rsidRPr="002133ED" w14:paraId="289C8AA1" w14:textId="77777777" w:rsidTr="00BA3018">
        <w:tc>
          <w:tcPr>
            <w:tcW w:w="1875" w:type="dxa"/>
            <w:vMerge/>
          </w:tcPr>
          <w:p w14:paraId="1E7F8437"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4868427"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знает об особенностях русского национального костюма</w:t>
            </w:r>
          </w:p>
          <w:p w14:paraId="1CFFE3E3" w14:textId="6788C2E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1FD62DE5" w14:textId="04AAFA8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при незначительной подсказке взрослого раскрывает отличие русского национального костюма </w:t>
            </w:r>
          </w:p>
        </w:tc>
        <w:tc>
          <w:tcPr>
            <w:tcW w:w="4217" w:type="dxa"/>
            <w:tcBorders>
              <w:top w:val="single" w:sz="4" w:space="0" w:color="000000"/>
              <w:left w:val="single" w:sz="4" w:space="0" w:color="000000"/>
              <w:bottom w:val="single" w:sz="4" w:space="0" w:color="000000"/>
              <w:right w:val="single" w:sz="4" w:space="0" w:color="000000"/>
            </w:tcBorders>
          </w:tcPr>
          <w:p w14:paraId="2E5AE81D"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не видит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отличий русского национального костюма от костюмов других народов</w:t>
            </w:r>
          </w:p>
          <w:p w14:paraId="76AB6708" w14:textId="708761C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r>
      <w:tr w:rsidR="00BA3018" w:rsidRPr="002133ED" w14:paraId="0C43C8A0" w14:textId="77777777" w:rsidTr="00BA3018">
        <w:tc>
          <w:tcPr>
            <w:tcW w:w="1875" w:type="dxa"/>
            <w:vMerge/>
          </w:tcPr>
          <w:p w14:paraId="187F0B8C"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CEAB128" w14:textId="14BFB0F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представление о некоторых архитектурных сооружениях родного города (районного центра, поселка, села)</w:t>
            </w:r>
          </w:p>
        </w:tc>
        <w:tc>
          <w:tcPr>
            <w:tcW w:w="4394" w:type="dxa"/>
            <w:tcBorders>
              <w:top w:val="single" w:sz="4" w:space="0" w:color="000000"/>
              <w:left w:val="single" w:sz="4" w:space="0" w:color="000000"/>
              <w:bottom w:val="single" w:sz="4" w:space="0" w:color="000000"/>
              <w:right w:val="single" w:sz="4" w:space="0" w:color="000000"/>
            </w:tcBorders>
          </w:tcPr>
          <w:p w14:paraId="329B2752" w14:textId="18F4D64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отдельные представления о некоторых архитектурных сооружениях родного города (районного центра, поселка, села)</w:t>
            </w:r>
          </w:p>
        </w:tc>
        <w:tc>
          <w:tcPr>
            <w:tcW w:w="4217" w:type="dxa"/>
            <w:tcBorders>
              <w:top w:val="single" w:sz="4" w:space="0" w:color="000000"/>
              <w:left w:val="single" w:sz="4" w:space="0" w:color="000000"/>
              <w:bottom w:val="single" w:sz="4" w:space="0" w:color="000000"/>
              <w:right w:val="single" w:sz="4" w:space="0" w:color="000000"/>
            </w:tcBorders>
          </w:tcPr>
          <w:p w14:paraId="05403BD3" w14:textId="03CC9CB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имеет представлений об архитектурных сооружениях родного города (районного центра, поселка, села)</w:t>
            </w:r>
          </w:p>
        </w:tc>
      </w:tr>
      <w:tr w:rsidR="00BA3018" w:rsidRPr="002133ED" w14:paraId="674A1F33" w14:textId="77777777" w:rsidTr="00BA3018">
        <w:tc>
          <w:tcPr>
            <w:tcW w:w="1875" w:type="dxa"/>
            <w:vMerge/>
          </w:tcPr>
          <w:p w14:paraId="1F7453B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CBCE9DA" w14:textId="5BA4B9D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394" w:type="dxa"/>
            <w:tcBorders>
              <w:top w:val="single" w:sz="4" w:space="0" w:color="000000"/>
              <w:left w:val="single" w:sz="4" w:space="0" w:color="000000"/>
              <w:bottom w:val="single" w:sz="4" w:space="0" w:color="000000"/>
              <w:right w:val="single" w:sz="4" w:space="0" w:color="000000"/>
            </w:tcBorders>
          </w:tcPr>
          <w:p w14:paraId="06641D86" w14:textId="5979A6F9"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217" w:type="dxa"/>
            <w:tcBorders>
              <w:top w:val="single" w:sz="4" w:space="0" w:color="000000"/>
              <w:left w:val="single" w:sz="4" w:space="0" w:color="000000"/>
              <w:bottom w:val="single" w:sz="4" w:space="0" w:color="000000"/>
              <w:right w:val="single" w:sz="4" w:space="0" w:color="000000"/>
            </w:tcBorders>
          </w:tcPr>
          <w:p w14:paraId="49CD628A" w14:textId="2B0777B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плохо владеет информацией об</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BA3018" w:rsidRPr="002133ED" w14:paraId="07B5CF4A" w14:textId="77777777" w:rsidTr="00BA3018">
        <w:tc>
          <w:tcPr>
            <w:tcW w:w="1875" w:type="dxa"/>
            <w:vMerge/>
          </w:tcPr>
          <w:p w14:paraId="4A0F0E8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EAD0C50" w14:textId="5887CE5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394" w:type="dxa"/>
            <w:tcBorders>
              <w:top w:val="single" w:sz="4" w:space="0" w:color="000000"/>
              <w:left w:val="single" w:sz="4" w:space="0" w:color="000000"/>
              <w:bottom w:val="single" w:sz="4" w:space="0" w:color="000000"/>
              <w:right w:val="single" w:sz="4" w:space="0" w:color="000000"/>
            </w:tcBorders>
          </w:tcPr>
          <w:p w14:paraId="0FBE268B" w14:textId="6D02CD6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217" w:type="dxa"/>
            <w:tcBorders>
              <w:top w:val="single" w:sz="4" w:space="0" w:color="000000"/>
              <w:left w:val="single" w:sz="4" w:space="0" w:color="000000"/>
              <w:bottom w:val="single" w:sz="4" w:space="0" w:color="000000"/>
              <w:right w:val="single" w:sz="4" w:space="0" w:color="000000"/>
            </w:tcBorders>
          </w:tcPr>
          <w:p w14:paraId="0CD94EEF" w14:textId="1F8F737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BA3018" w:rsidRPr="002133ED" w14:paraId="17AC8AAB" w14:textId="77777777" w:rsidTr="00BA3018">
        <w:tc>
          <w:tcPr>
            <w:tcW w:w="1875" w:type="dxa"/>
            <w:vMerge/>
          </w:tcPr>
          <w:p w14:paraId="67A52F0A"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70A9322" w14:textId="5D4D5DC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аппликации, лепке, рисовании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отражает сюжеты по мотивам татарских народных сказок</w:t>
            </w:r>
          </w:p>
        </w:tc>
        <w:tc>
          <w:tcPr>
            <w:tcW w:w="4394" w:type="dxa"/>
            <w:tcBorders>
              <w:top w:val="single" w:sz="4" w:space="0" w:color="000000"/>
              <w:left w:val="single" w:sz="4" w:space="0" w:color="000000"/>
              <w:bottom w:val="single" w:sz="4" w:space="0" w:color="000000"/>
              <w:right w:val="single" w:sz="4" w:space="0" w:color="000000"/>
            </w:tcBorders>
          </w:tcPr>
          <w:p w14:paraId="7BBB6CE5" w14:textId="7C140C1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аппликации, лепке, рисовании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иногда отражает сюжеты по мотивам татарских народных сказок</w:t>
            </w:r>
          </w:p>
        </w:tc>
        <w:tc>
          <w:tcPr>
            <w:tcW w:w="4217" w:type="dxa"/>
            <w:tcBorders>
              <w:top w:val="single" w:sz="4" w:space="0" w:color="000000"/>
              <w:left w:val="single" w:sz="4" w:space="0" w:color="000000"/>
              <w:bottom w:val="single" w:sz="4" w:space="0" w:color="000000"/>
              <w:right w:val="single" w:sz="4" w:space="0" w:color="000000"/>
            </w:tcBorders>
          </w:tcPr>
          <w:p w14:paraId="604D7C75" w14:textId="2821866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аппликации, лепке, рисовании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не отражает сюжеты по мотивам татарских народных сказок</w:t>
            </w:r>
          </w:p>
        </w:tc>
      </w:tr>
      <w:tr w:rsidR="00BA3018" w:rsidRPr="002133ED" w14:paraId="2FC938B8" w14:textId="77777777" w:rsidTr="00BA3018">
        <w:tc>
          <w:tcPr>
            <w:tcW w:w="1875" w:type="dxa"/>
            <w:vMerge/>
          </w:tcPr>
          <w:p w14:paraId="27D5872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5AFE918" w14:textId="292F185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удовольствием слушает народную музыку, музыкальные произведения татарских композиторов, эмоционально на них отзывается</w:t>
            </w:r>
          </w:p>
        </w:tc>
        <w:tc>
          <w:tcPr>
            <w:tcW w:w="4394" w:type="dxa"/>
            <w:tcBorders>
              <w:top w:val="single" w:sz="4" w:space="0" w:color="000000"/>
              <w:left w:val="single" w:sz="4" w:space="0" w:color="000000"/>
              <w:bottom w:val="single" w:sz="4" w:space="0" w:color="000000"/>
              <w:right w:val="single" w:sz="4" w:space="0" w:color="000000"/>
            </w:tcBorders>
          </w:tcPr>
          <w:p w14:paraId="088E2174" w14:textId="0EC53DB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слушает народную музыку, музыкальные произведения татарских композиторов, эмоционально на них отзывается </w:t>
            </w:r>
          </w:p>
        </w:tc>
        <w:tc>
          <w:tcPr>
            <w:tcW w:w="4217" w:type="dxa"/>
            <w:tcBorders>
              <w:top w:val="single" w:sz="4" w:space="0" w:color="000000"/>
              <w:left w:val="single" w:sz="4" w:space="0" w:color="000000"/>
              <w:bottom w:val="single" w:sz="4" w:space="0" w:color="000000"/>
              <w:right w:val="single" w:sz="4" w:space="0" w:color="000000"/>
            </w:tcBorders>
          </w:tcPr>
          <w:p w14:paraId="4FA6098D" w14:textId="3FDD37D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неохотно слушает народную музыку, музыкальные произведения татарских композиторов, эмоционально на них не реагирует </w:t>
            </w:r>
          </w:p>
        </w:tc>
      </w:tr>
      <w:tr w:rsidR="00BA3018" w:rsidRPr="002133ED" w14:paraId="23F7D5E6" w14:textId="77777777" w:rsidTr="00BA3018">
        <w:tc>
          <w:tcPr>
            <w:tcW w:w="1875" w:type="dxa"/>
            <w:vMerge/>
          </w:tcPr>
          <w:p w14:paraId="497266F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4E5BAAC" w14:textId="24B54E2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 Государственного гимна Республики Татарстан, пытается подпевать</w:t>
            </w:r>
          </w:p>
        </w:tc>
        <w:tc>
          <w:tcPr>
            <w:tcW w:w="4394" w:type="dxa"/>
            <w:tcBorders>
              <w:top w:val="single" w:sz="4" w:space="0" w:color="000000"/>
              <w:left w:val="single" w:sz="4" w:space="0" w:color="000000"/>
              <w:bottom w:val="single" w:sz="4" w:space="0" w:color="000000"/>
              <w:right w:val="single" w:sz="4" w:space="0" w:color="000000"/>
            </w:tcBorders>
          </w:tcPr>
          <w:p w14:paraId="3C372C41" w14:textId="5A84672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 Государственного гимна Республики Татарстан, не пытается подпевать</w:t>
            </w:r>
          </w:p>
        </w:tc>
        <w:tc>
          <w:tcPr>
            <w:tcW w:w="4217" w:type="dxa"/>
            <w:tcBorders>
              <w:top w:val="single" w:sz="4" w:space="0" w:color="000000"/>
              <w:left w:val="single" w:sz="4" w:space="0" w:color="000000"/>
              <w:bottom w:val="single" w:sz="4" w:space="0" w:color="000000"/>
              <w:right w:val="single" w:sz="4" w:space="0" w:color="000000"/>
            </w:tcBorders>
          </w:tcPr>
          <w:p w14:paraId="2BA9964D" w14:textId="2476A22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путает звучание Государственного гимна Республики Татарстан с другими музыкальными произведениями</w:t>
            </w:r>
          </w:p>
        </w:tc>
      </w:tr>
      <w:tr w:rsidR="00BA3018" w:rsidRPr="002133ED" w14:paraId="7CD0981A" w14:textId="77777777" w:rsidTr="00BA3018">
        <w:tc>
          <w:tcPr>
            <w:tcW w:w="1875" w:type="dxa"/>
            <w:vMerge/>
          </w:tcPr>
          <w:p w14:paraId="6416083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C465D68" w14:textId="7637A19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с удовольствием исполняет татарские песни, танцы, участвует в татарских народных </w:t>
            </w:r>
            <w:r w:rsidRPr="00BA3018">
              <w:rPr>
                <w:rFonts w:ascii="Times New Roman" w:hAnsi="Times New Roman" w:cs="Times New Roman"/>
                <w:color w:val="000000"/>
                <w:sz w:val="20"/>
                <w:szCs w:val="20"/>
                <w:lang w:val="ru-RU"/>
              </w:rPr>
              <w:lastRenderedPageBreak/>
              <w:t>праздниках, водит хороводы</w:t>
            </w:r>
          </w:p>
        </w:tc>
        <w:tc>
          <w:tcPr>
            <w:tcW w:w="4394" w:type="dxa"/>
            <w:tcBorders>
              <w:top w:val="single" w:sz="4" w:space="0" w:color="000000"/>
              <w:left w:val="single" w:sz="4" w:space="0" w:color="000000"/>
              <w:bottom w:val="single" w:sz="4" w:space="0" w:color="000000"/>
              <w:right w:val="single" w:sz="4" w:space="0" w:color="000000"/>
            </w:tcBorders>
          </w:tcPr>
          <w:p w14:paraId="727A2B6E" w14:textId="4F3ED52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исполняет татарские песни, танцы, участвует в татарских народных праздниках, водит </w:t>
            </w:r>
            <w:r w:rsidRPr="00BA3018">
              <w:rPr>
                <w:rFonts w:ascii="Times New Roman" w:hAnsi="Times New Roman" w:cs="Times New Roman"/>
                <w:color w:val="000000"/>
                <w:sz w:val="20"/>
                <w:szCs w:val="20"/>
                <w:lang w:val="ru-RU"/>
              </w:rPr>
              <w:lastRenderedPageBreak/>
              <w:t xml:space="preserve">хороводы </w:t>
            </w:r>
          </w:p>
        </w:tc>
        <w:tc>
          <w:tcPr>
            <w:tcW w:w="4217" w:type="dxa"/>
            <w:tcBorders>
              <w:top w:val="single" w:sz="4" w:space="0" w:color="000000"/>
              <w:left w:val="single" w:sz="4" w:space="0" w:color="000000"/>
              <w:bottom w:val="single" w:sz="4" w:space="0" w:color="000000"/>
              <w:right w:val="single" w:sz="4" w:space="0" w:color="000000"/>
            </w:tcBorders>
          </w:tcPr>
          <w:p w14:paraId="53E11432" w14:textId="3884151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избегает участия в татарских народных праздниках, неохотно водит хороводы, </w:t>
            </w:r>
            <w:r w:rsidRPr="00BA3018">
              <w:rPr>
                <w:rFonts w:ascii="Times New Roman" w:hAnsi="Times New Roman" w:cs="Times New Roman"/>
                <w:color w:val="000000"/>
                <w:sz w:val="20"/>
                <w:szCs w:val="20"/>
                <w:lang w:val="ru-RU"/>
              </w:rPr>
              <w:lastRenderedPageBreak/>
              <w:t>исполняет татарские песни, танцы</w:t>
            </w:r>
          </w:p>
        </w:tc>
      </w:tr>
      <w:tr w:rsidR="00BA3018" w:rsidRPr="002133ED" w14:paraId="37DFEA5D" w14:textId="77777777" w:rsidTr="00BA3018">
        <w:tc>
          <w:tcPr>
            <w:tcW w:w="1875" w:type="dxa"/>
            <w:vMerge/>
          </w:tcPr>
          <w:p w14:paraId="388E2734"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082BB0D" w14:textId="3E2A81C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394" w:type="dxa"/>
            <w:tcBorders>
              <w:top w:val="single" w:sz="4" w:space="0" w:color="000000"/>
              <w:left w:val="single" w:sz="4" w:space="0" w:color="000000"/>
              <w:bottom w:val="single" w:sz="4" w:space="0" w:color="000000"/>
              <w:right w:val="single" w:sz="4" w:space="0" w:color="000000"/>
            </w:tcBorders>
          </w:tcPr>
          <w:p w14:paraId="724EAE4C" w14:textId="7FC1886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217" w:type="dxa"/>
            <w:tcBorders>
              <w:top w:val="single" w:sz="4" w:space="0" w:color="000000"/>
              <w:left w:val="single" w:sz="4" w:space="0" w:color="000000"/>
              <w:bottom w:val="single" w:sz="4" w:space="0" w:color="000000"/>
              <w:right w:val="single" w:sz="4" w:space="0" w:color="000000"/>
            </w:tcBorders>
          </w:tcPr>
          <w:p w14:paraId="4F818BE0" w14:textId="3E99F05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затрудняется в отображении имеющихся представлений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BA3018" w:rsidRPr="002133ED" w14:paraId="476978EE" w14:textId="77777777" w:rsidTr="00BA3018">
        <w:tc>
          <w:tcPr>
            <w:tcW w:w="1875" w:type="dxa"/>
            <w:vMerge w:val="restart"/>
          </w:tcPr>
          <w:p w14:paraId="219BC3EB"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FB7C06C" w14:textId="24F442A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представление о ценностях здорового образа жизни, </w:t>
            </w:r>
            <w:r w:rsidRPr="00BA3018">
              <w:rPr>
                <w:rFonts w:ascii="Times New Roman" w:hAnsi="Times New Roman" w:cs="Times New Roman"/>
                <w:color w:val="00B050"/>
                <w:sz w:val="20"/>
                <w:szCs w:val="20"/>
                <w:lang w:val="ru-RU"/>
              </w:rPr>
              <w:t>о «режиме здорового питания», о национальных изделиях из теста: эчпочмак, бэлиш, бэккэн, кыстыбый, кабартма и др.</w:t>
            </w:r>
          </w:p>
        </w:tc>
        <w:tc>
          <w:tcPr>
            <w:tcW w:w="4394" w:type="dxa"/>
            <w:tcBorders>
              <w:top w:val="single" w:sz="4" w:space="0" w:color="000000"/>
              <w:left w:val="single" w:sz="4" w:space="0" w:color="000000"/>
              <w:bottom w:val="single" w:sz="4" w:space="0" w:color="000000"/>
              <w:right w:val="single" w:sz="4" w:space="0" w:color="000000"/>
            </w:tcBorders>
          </w:tcPr>
          <w:p w14:paraId="775DD5F5" w14:textId="49ACAB1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неполные представления о ценностях здорового образа жизни,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w:t>
            </w:r>
            <w:r w:rsidRPr="00BA3018">
              <w:rPr>
                <w:rFonts w:ascii="Times New Roman" w:hAnsi="Times New Roman" w:cs="Times New Roman"/>
                <w:color w:val="00B050"/>
                <w:sz w:val="20"/>
                <w:szCs w:val="20"/>
                <w:lang w:val="ru-RU"/>
              </w:rPr>
              <w:t xml:space="preserve"> «режиме здорового питания», о национальных изделиях из теста: эчпочмак, бэлиш, бэккэн, кыстыбый, кабартма и др.</w:t>
            </w:r>
          </w:p>
        </w:tc>
        <w:tc>
          <w:tcPr>
            <w:tcW w:w="4217" w:type="dxa"/>
            <w:tcBorders>
              <w:top w:val="single" w:sz="4" w:space="0" w:color="000000"/>
              <w:left w:val="single" w:sz="4" w:space="0" w:color="000000"/>
              <w:bottom w:val="single" w:sz="4" w:space="0" w:color="000000"/>
              <w:right w:val="single" w:sz="4" w:space="0" w:color="000000"/>
            </w:tcBorders>
          </w:tcPr>
          <w:p w14:paraId="65E61967" w14:textId="002DAA8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имеет представлений о ценностях здорового образа жизни</w:t>
            </w:r>
          </w:p>
        </w:tc>
      </w:tr>
      <w:tr w:rsidR="00BA3018" w:rsidRPr="002133ED" w14:paraId="5C31BADF" w14:textId="77777777" w:rsidTr="00BA3018">
        <w:tc>
          <w:tcPr>
            <w:tcW w:w="1875" w:type="dxa"/>
            <w:vMerge/>
          </w:tcPr>
          <w:p w14:paraId="34512D9C"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94F89C6" w14:textId="72F447A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B050"/>
                <w:sz w:val="20"/>
                <w:szCs w:val="20"/>
                <w:lang w:val="ru-RU"/>
              </w:rPr>
              <w:t>имеет представление о спортивных командах: по хоккею «Ак барс», по футболу «Рубин», по баскетболу «Уникс», по волейболу «Зенит», «Динамо» и т.д.</w:t>
            </w:r>
          </w:p>
        </w:tc>
        <w:tc>
          <w:tcPr>
            <w:tcW w:w="4394" w:type="dxa"/>
            <w:tcBorders>
              <w:top w:val="single" w:sz="4" w:space="0" w:color="000000"/>
              <w:left w:val="single" w:sz="4" w:space="0" w:color="000000"/>
              <w:bottom w:val="single" w:sz="4" w:space="0" w:color="000000"/>
              <w:right w:val="single" w:sz="4" w:space="0" w:color="000000"/>
            </w:tcBorders>
          </w:tcPr>
          <w:p w14:paraId="6B652B12" w14:textId="206D8B2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B050"/>
                <w:sz w:val="20"/>
                <w:szCs w:val="20"/>
                <w:lang w:val="ru-RU"/>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4217" w:type="dxa"/>
            <w:tcBorders>
              <w:top w:val="single" w:sz="4" w:space="0" w:color="000000"/>
              <w:left w:val="single" w:sz="4" w:space="0" w:color="000000"/>
              <w:bottom w:val="single" w:sz="4" w:space="0" w:color="000000"/>
              <w:right w:val="single" w:sz="4" w:space="0" w:color="000000"/>
            </w:tcBorders>
          </w:tcPr>
          <w:p w14:paraId="23324FF2" w14:textId="257FB23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B050"/>
                <w:sz w:val="20"/>
                <w:szCs w:val="20"/>
                <w:lang w:val="ru-RU"/>
              </w:rPr>
              <w:t>ограниченно</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владеет информацией о спортивных командах: по хоккею «Ак барс», по футболу «Рубин», по баскетболу «Уникс», по волейболу «Зенит», «Динамо» и т.д.</w:t>
            </w:r>
          </w:p>
        </w:tc>
      </w:tr>
      <w:tr w:rsidR="00BA3018" w:rsidRPr="002133ED" w14:paraId="2EC594BC" w14:textId="77777777" w:rsidTr="00BA3018">
        <w:tc>
          <w:tcPr>
            <w:tcW w:w="1875" w:type="dxa"/>
            <w:vMerge/>
          </w:tcPr>
          <w:p w14:paraId="06EB298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6A3FE80" w14:textId="2EE5463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представление о некоторых летних видах спорта, спортивных комплексах, построенных к </w:t>
            </w:r>
            <w:r w:rsidRPr="00BA3018">
              <w:rPr>
                <w:rFonts w:ascii="Times New Roman" w:hAnsi="Times New Roman" w:cs="Times New Roman"/>
                <w:b/>
                <w:color w:val="000000"/>
                <w:sz w:val="20"/>
                <w:szCs w:val="20"/>
              </w:rPr>
              <w:t>XXVII</w:t>
            </w:r>
            <w:r w:rsidRPr="00BA3018">
              <w:rPr>
                <w:rFonts w:ascii="Times New Roman" w:hAnsi="Times New Roman" w:cs="Times New Roman"/>
                <w:b/>
                <w:color w:val="000000"/>
                <w:sz w:val="20"/>
                <w:szCs w:val="20"/>
                <w:lang w:val="ru-RU"/>
              </w:rPr>
              <w:t xml:space="preserve"> Всемирной летней</w:t>
            </w:r>
            <w:r w:rsidRPr="00BA3018">
              <w:rPr>
                <w:rFonts w:ascii="Times New Roman" w:hAnsi="Times New Roman" w:cs="Times New Roman"/>
                <w:color w:val="000000"/>
                <w:sz w:val="20"/>
                <w:szCs w:val="20"/>
                <w:lang w:val="ru-RU"/>
              </w:rPr>
              <w:t xml:space="preserve"> Универсиаде 2013 г.</w:t>
            </w:r>
          </w:p>
        </w:tc>
        <w:tc>
          <w:tcPr>
            <w:tcW w:w="4394" w:type="dxa"/>
            <w:tcBorders>
              <w:top w:val="single" w:sz="4" w:space="0" w:color="000000"/>
              <w:left w:val="single" w:sz="4" w:space="0" w:color="000000"/>
              <w:bottom w:val="single" w:sz="4" w:space="0" w:color="000000"/>
              <w:right w:val="single" w:sz="4" w:space="0" w:color="000000"/>
            </w:tcBorders>
          </w:tcPr>
          <w:p w14:paraId="5C6736A9" w14:textId="2CC3A27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не полное представление о некоторых летних видах спорта и некоторых спортивных комплексах, построенных к </w:t>
            </w:r>
            <w:r w:rsidRPr="00BA3018">
              <w:rPr>
                <w:rFonts w:ascii="Times New Roman" w:hAnsi="Times New Roman" w:cs="Times New Roman"/>
                <w:b/>
                <w:color w:val="000000"/>
                <w:sz w:val="20"/>
                <w:szCs w:val="20"/>
              </w:rPr>
              <w:t>XXVII</w:t>
            </w:r>
            <w:r w:rsidRPr="00BA3018">
              <w:rPr>
                <w:rFonts w:ascii="Times New Roman" w:hAnsi="Times New Roman" w:cs="Times New Roman"/>
                <w:b/>
                <w:color w:val="000000"/>
                <w:sz w:val="20"/>
                <w:szCs w:val="20"/>
                <w:lang w:val="ru-RU"/>
              </w:rPr>
              <w:t xml:space="preserve"> Всемирной летней</w:t>
            </w:r>
            <w:r w:rsidRPr="00BA3018">
              <w:rPr>
                <w:rFonts w:ascii="Times New Roman" w:hAnsi="Times New Roman" w:cs="Times New Roman"/>
                <w:color w:val="000000"/>
                <w:sz w:val="20"/>
                <w:szCs w:val="20"/>
                <w:lang w:val="ru-RU"/>
              </w:rPr>
              <w:t xml:space="preserve"> Универсиаде 2013 г.</w:t>
            </w:r>
          </w:p>
        </w:tc>
        <w:tc>
          <w:tcPr>
            <w:tcW w:w="4217" w:type="dxa"/>
            <w:tcBorders>
              <w:top w:val="single" w:sz="4" w:space="0" w:color="000000"/>
              <w:left w:val="single" w:sz="4" w:space="0" w:color="000000"/>
              <w:bottom w:val="single" w:sz="4" w:space="0" w:color="000000"/>
              <w:right w:val="single" w:sz="4" w:space="0" w:color="000000"/>
            </w:tcBorders>
          </w:tcPr>
          <w:p w14:paraId="7EA8DA24" w14:textId="683BA98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ограниченно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владеет информацией о некоторых летних видах спорта, спортивных комплексах, построенных к </w:t>
            </w:r>
            <w:r w:rsidRPr="00BA3018">
              <w:rPr>
                <w:rFonts w:ascii="Times New Roman" w:hAnsi="Times New Roman" w:cs="Times New Roman"/>
                <w:b/>
                <w:color w:val="000000"/>
                <w:sz w:val="20"/>
                <w:szCs w:val="20"/>
              </w:rPr>
              <w:t>XXVII</w:t>
            </w:r>
            <w:r w:rsidRPr="00BA3018">
              <w:rPr>
                <w:rFonts w:ascii="Times New Roman" w:hAnsi="Times New Roman" w:cs="Times New Roman"/>
                <w:b/>
                <w:color w:val="000000"/>
                <w:sz w:val="20"/>
                <w:szCs w:val="20"/>
                <w:lang w:val="ru-RU"/>
              </w:rPr>
              <w:t xml:space="preserve"> Всемирной летней</w:t>
            </w:r>
            <w:r w:rsidRPr="00BA3018">
              <w:rPr>
                <w:rFonts w:ascii="Times New Roman" w:hAnsi="Times New Roman" w:cs="Times New Roman"/>
                <w:color w:val="000000"/>
                <w:sz w:val="20"/>
                <w:szCs w:val="20"/>
                <w:lang w:val="ru-RU"/>
              </w:rPr>
              <w:t xml:space="preserve"> Универсиаде 2013 г.</w:t>
            </w:r>
          </w:p>
        </w:tc>
      </w:tr>
      <w:tr w:rsidR="00BA3018" w:rsidRPr="002133ED" w14:paraId="29AFB078" w14:textId="77777777" w:rsidTr="00BA3018">
        <w:tc>
          <w:tcPr>
            <w:tcW w:w="1875" w:type="dxa"/>
            <w:vMerge/>
          </w:tcPr>
          <w:p w14:paraId="495DD73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0160BEF" w14:textId="53E4AAF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удовольствием участвует в национальных подвижных играх, играх-состязаниях</w:t>
            </w:r>
            <w:r w:rsidRPr="00BA3018">
              <w:rPr>
                <w:rFonts w:ascii="Times New Roman" w:hAnsi="Times New Roman" w:cs="Times New Roman"/>
                <w:color w:val="00B050"/>
                <w:sz w:val="20"/>
                <w:szCs w:val="20"/>
                <w:lang w:val="ru-RU"/>
              </w:rPr>
              <w:t>: «Бег в мешках», «Бег с коромыслом», «Бег с яйцом», «Катык», «Разбивание горшков» и др</w:t>
            </w:r>
          </w:p>
        </w:tc>
        <w:tc>
          <w:tcPr>
            <w:tcW w:w="4394" w:type="dxa"/>
            <w:tcBorders>
              <w:top w:val="single" w:sz="4" w:space="0" w:color="000000"/>
              <w:left w:val="single" w:sz="4" w:space="0" w:color="000000"/>
              <w:bottom w:val="single" w:sz="4" w:space="0" w:color="000000"/>
              <w:right w:val="single" w:sz="4" w:space="0" w:color="000000"/>
            </w:tcBorders>
          </w:tcPr>
          <w:p w14:paraId="58D49714" w14:textId="0680962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активно участвует в национальных подвижных играх, играх-состязаниях: </w:t>
            </w:r>
            <w:r w:rsidRPr="00BA3018">
              <w:rPr>
                <w:rFonts w:ascii="Times New Roman" w:hAnsi="Times New Roman" w:cs="Times New Roman"/>
                <w:color w:val="00B050"/>
                <w:sz w:val="20"/>
                <w:szCs w:val="20"/>
                <w:lang w:val="ru-RU"/>
              </w:rPr>
              <w:t>«Бег в мешках», «Бег с коромыслом», «Бег с яйцом», «Катык», «Разбивание горшков» и др</w:t>
            </w:r>
          </w:p>
        </w:tc>
        <w:tc>
          <w:tcPr>
            <w:tcW w:w="4217" w:type="dxa"/>
            <w:tcBorders>
              <w:top w:val="single" w:sz="4" w:space="0" w:color="000000"/>
              <w:left w:val="single" w:sz="4" w:space="0" w:color="000000"/>
              <w:bottom w:val="single" w:sz="4" w:space="0" w:color="000000"/>
              <w:right w:val="single" w:sz="4" w:space="0" w:color="000000"/>
            </w:tcBorders>
          </w:tcPr>
          <w:p w14:paraId="6EB4D080" w14:textId="0E0D6C1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двигательную активность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национальных подвижных играх, играх-состязаниях:</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w:t>
            </w:r>
            <w:r w:rsidRPr="00BA3018">
              <w:rPr>
                <w:rFonts w:ascii="Times New Roman" w:hAnsi="Times New Roman" w:cs="Times New Roman"/>
                <w:color w:val="00B050"/>
                <w:sz w:val="20"/>
                <w:szCs w:val="20"/>
                <w:lang w:val="ru-RU"/>
              </w:rPr>
              <w:t>Бег в мешках», «Бег с коромыслом», «Бег с яйцом», «Катык», «Разбивание горшков» и др</w:t>
            </w:r>
          </w:p>
        </w:tc>
      </w:tr>
      <w:tr w:rsidR="002B3D92" w:rsidRPr="002133ED" w14:paraId="3CBE2956" w14:textId="77777777" w:rsidTr="00BA3018">
        <w:tc>
          <w:tcPr>
            <w:tcW w:w="14560" w:type="dxa"/>
            <w:gridSpan w:val="4"/>
            <w:tcBorders>
              <w:right w:val="single" w:sz="4" w:space="0" w:color="000000"/>
            </w:tcBorders>
          </w:tcPr>
          <w:p w14:paraId="7ADAF38C" w14:textId="5BCDBD7D" w:rsidR="002B3D92" w:rsidRPr="002133ED"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0-15 баллов – низкий уровень, 18-64 баллов – средний, 67-80 баллов – высокий уровень</w:t>
            </w:r>
          </w:p>
        </w:tc>
      </w:tr>
    </w:tbl>
    <w:p w14:paraId="654D188D" w14:textId="0A980CE5" w:rsidR="002B3D92" w:rsidRDefault="002B3D92" w:rsidP="001D1D35">
      <w:pPr>
        <w:contextualSpacing/>
        <w:jc w:val="both"/>
        <w:rPr>
          <w:rFonts w:ascii="Times New Roman" w:hAnsi="Times New Roman" w:cs="Times New Roman"/>
          <w:b/>
          <w:bCs/>
          <w:color w:val="00B050"/>
          <w:sz w:val="24"/>
          <w:szCs w:val="24"/>
        </w:rPr>
      </w:pPr>
    </w:p>
    <w:p w14:paraId="06335E46" w14:textId="38CE0649" w:rsidR="002B3D92" w:rsidRDefault="002B3D92"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Pr="002B3D92">
        <w:rPr>
          <w:rFonts w:ascii="Times New Roman" w:hAnsi="Times New Roman" w:cs="Times New Roman"/>
          <w:b/>
          <w:bCs/>
          <w:color w:val="00B050"/>
          <w:sz w:val="24"/>
          <w:szCs w:val="24"/>
        </w:rPr>
        <w:t>Дети с ЗПР дошкольного возраста к 7-8 годам</w:t>
      </w:r>
    </w:p>
    <w:p w14:paraId="52D3E613" w14:textId="262E52A7" w:rsidR="002B3D92" w:rsidRDefault="002B3D92"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B3D92" w:rsidRPr="002133ED" w14:paraId="5C4D899B" w14:textId="77777777" w:rsidTr="00BA3018">
        <w:tc>
          <w:tcPr>
            <w:tcW w:w="1875" w:type="dxa"/>
            <w:vMerge w:val="restart"/>
          </w:tcPr>
          <w:p w14:paraId="6D7083EB" w14:textId="77777777" w:rsidR="002B3D92" w:rsidRPr="002133ED" w:rsidRDefault="002B3D92"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1081CFC7"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5F0CAD14"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0458C36B"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B3D92" w:rsidRPr="002133ED" w14:paraId="44F2C090" w14:textId="77777777" w:rsidTr="00BA3018">
        <w:tc>
          <w:tcPr>
            <w:tcW w:w="1875" w:type="dxa"/>
            <w:vMerge/>
          </w:tcPr>
          <w:p w14:paraId="25A4DFD1" w14:textId="77777777" w:rsidR="002B3D92" w:rsidRPr="002133ED" w:rsidRDefault="002B3D92" w:rsidP="00BA3018">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412B2CF7"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3068E9FB"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43E50B63"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BA3018" w:rsidRPr="002133ED" w14:paraId="0F17028C" w14:textId="77777777" w:rsidTr="00BA3018">
        <w:tc>
          <w:tcPr>
            <w:tcW w:w="1875" w:type="dxa"/>
            <w:vMerge w:val="restart"/>
          </w:tcPr>
          <w:p w14:paraId="2FD227DC" w14:textId="77777777" w:rsidR="00BA3018" w:rsidRPr="002133ED" w:rsidRDefault="00BA3018"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972FD36"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интересуется историей и культурой своей семьи</w:t>
            </w:r>
          </w:p>
          <w:p w14:paraId="2C4FEAB4" w14:textId="4B68EF2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10EBD5AF" w14:textId="13AAE88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избирательно относится к информации об истории и культуре своей семьи</w:t>
            </w:r>
          </w:p>
        </w:tc>
        <w:tc>
          <w:tcPr>
            <w:tcW w:w="4217" w:type="dxa"/>
            <w:tcBorders>
              <w:top w:val="single" w:sz="4" w:space="0" w:color="000000"/>
              <w:left w:val="single" w:sz="4" w:space="0" w:color="000000"/>
              <w:bottom w:val="single" w:sz="4" w:space="0" w:color="000000"/>
              <w:right w:val="single" w:sz="4" w:space="0" w:color="000000"/>
            </w:tcBorders>
          </w:tcPr>
          <w:p w14:paraId="42714954" w14:textId="1EA87D6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заинтересован в информации об истории и культуре своей семьи</w:t>
            </w:r>
          </w:p>
        </w:tc>
      </w:tr>
      <w:tr w:rsidR="00BA3018" w:rsidRPr="002133ED" w14:paraId="58ABB9FF" w14:textId="77777777" w:rsidTr="00BA3018">
        <w:tc>
          <w:tcPr>
            <w:tcW w:w="1875" w:type="dxa"/>
            <w:vMerge/>
          </w:tcPr>
          <w:p w14:paraId="00C95EF9"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84D2D14" w14:textId="40E0C9B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w:t>
            </w:r>
            <w:r w:rsidRPr="00BA3018">
              <w:rPr>
                <w:rFonts w:ascii="Times New Roman" w:hAnsi="Times New Roman" w:cs="Times New Roman"/>
                <w:color w:val="000000"/>
                <w:sz w:val="20"/>
                <w:szCs w:val="20"/>
                <w:lang w:val="ru-RU"/>
              </w:rPr>
              <w:lastRenderedPageBreak/>
              <w:t>общаться с членами семьи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53C74211" w14:textId="0AA83D4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w:t>
            </w:r>
            <w:r w:rsidRPr="00BA3018">
              <w:rPr>
                <w:rFonts w:ascii="Times New Roman" w:hAnsi="Times New Roman" w:cs="Times New Roman"/>
                <w:color w:val="000000"/>
                <w:sz w:val="20"/>
                <w:szCs w:val="20"/>
                <w:lang w:val="ru-RU"/>
              </w:rPr>
              <w:lastRenderedPageBreak/>
              <w:t>с членами семьи 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1E3E5767" w14:textId="734318D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общения с членами семьи на </w:t>
            </w:r>
            <w:r w:rsidRPr="00BA3018">
              <w:rPr>
                <w:rFonts w:ascii="Times New Roman" w:hAnsi="Times New Roman" w:cs="Times New Roman"/>
                <w:color w:val="000000"/>
                <w:sz w:val="20"/>
                <w:szCs w:val="20"/>
                <w:lang w:val="ru-RU"/>
              </w:rPr>
              <w:lastRenderedPageBreak/>
              <w:t>татарском</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языке</w:t>
            </w:r>
          </w:p>
        </w:tc>
      </w:tr>
      <w:tr w:rsidR="00BA3018" w:rsidRPr="002133ED" w14:paraId="15AF6257" w14:textId="77777777" w:rsidTr="00BA3018">
        <w:tc>
          <w:tcPr>
            <w:tcW w:w="1875" w:type="dxa"/>
            <w:vMerge/>
          </w:tcPr>
          <w:p w14:paraId="4F0B5296"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06C345D" w14:textId="701DDB3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Объясняет значение позитивного общения, сотрудничества с людьми разных стран и этносов</w:t>
            </w:r>
          </w:p>
        </w:tc>
        <w:tc>
          <w:tcPr>
            <w:tcW w:w="4394" w:type="dxa"/>
            <w:tcBorders>
              <w:top w:val="single" w:sz="4" w:space="0" w:color="000000"/>
              <w:left w:val="single" w:sz="4" w:space="0" w:color="000000"/>
              <w:bottom w:val="single" w:sz="4" w:space="0" w:color="000000"/>
              <w:right w:val="single" w:sz="4" w:space="0" w:color="000000"/>
            </w:tcBorders>
          </w:tcPr>
          <w:p w14:paraId="52218E87" w14:textId="446F631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p>
        </w:tc>
        <w:tc>
          <w:tcPr>
            <w:tcW w:w="4217" w:type="dxa"/>
            <w:tcBorders>
              <w:top w:val="single" w:sz="4" w:space="0" w:color="000000"/>
              <w:left w:val="single" w:sz="4" w:space="0" w:color="000000"/>
              <w:bottom w:val="single" w:sz="4" w:space="0" w:color="000000"/>
              <w:right w:val="single" w:sz="4" w:space="0" w:color="000000"/>
            </w:tcBorders>
          </w:tcPr>
          <w:p w14:paraId="6C65BA77" w14:textId="00390CF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индифферентен либо агрессивен к представителям разных стран и этносов</w:t>
            </w:r>
          </w:p>
        </w:tc>
      </w:tr>
      <w:tr w:rsidR="00BA3018" w:rsidRPr="002133ED" w14:paraId="089D4C80" w14:textId="77777777" w:rsidTr="00BA3018">
        <w:tc>
          <w:tcPr>
            <w:tcW w:w="1875" w:type="dxa"/>
            <w:vMerge/>
          </w:tcPr>
          <w:p w14:paraId="045C67DE"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8097554" w14:textId="27B2847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Pr="00BA3018">
              <w:rPr>
                <w:rFonts w:ascii="Times New Roman" w:hAnsi="Times New Roman" w:cs="Times New Roman"/>
                <w:color w:val="00B050"/>
                <w:sz w:val="20"/>
                <w:szCs w:val="20"/>
                <w:lang w:val="ru-RU"/>
              </w:rPr>
              <w:t>Татарстан, городе Казани</w:t>
            </w:r>
          </w:p>
        </w:tc>
        <w:tc>
          <w:tcPr>
            <w:tcW w:w="4394" w:type="dxa"/>
            <w:tcBorders>
              <w:top w:val="single" w:sz="4" w:space="0" w:color="000000"/>
              <w:left w:val="single" w:sz="4" w:space="0" w:color="000000"/>
              <w:bottom w:val="single" w:sz="4" w:space="0" w:color="000000"/>
              <w:right w:val="single" w:sz="4" w:space="0" w:color="000000"/>
            </w:tcBorders>
          </w:tcPr>
          <w:p w14:paraId="4DE714DF" w14:textId="0690C04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общается со взрослым как источником разнообразной информации о природном и социальном мире, о всемирных событиях, событиях в стране, Республике </w:t>
            </w:r>
            <w:r w:rsidRPr="00BA3018">
              <w:rPr>
                <w:rFonts w:ascii="Times New Roman" w:hAnsi="Times New Roman" w:cs="Times New Roman"/>
                <w:color w:val="00B050"/>
                <w:sz w:val="20"/>
                <w:szCs w:val="20"/>
                <w:lang w:val="ru-RU"/>
              </w:rPr>
              <w:t>Татарстан, городе Казани</w:t>
            </w:r>
          </w:p>
        </w:tc>
        <w:tc>
          <w:tcPr>
            <w:tcW w:w="4217" w:type="dxa"/>
            <w:tcBorders>
              <w:top w:val="single" w:sz="4" w:space="0" w:color="000000"/>
              <w:left w:val="single" w:sz="4" w:space="0" w:color="000000"/>
              <w:bottom w:val="single" w:sz="4" w:space="0" w:color="000000"/>
              <w:right w:val="single" w:sz="4" w:space="0" w:color="000000"/>
            </w:tcBorders>
          </w:tcPr>
          <w:p w14:paraId="3518846E" w14:textId="7A2DD72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заинтересован в информации о природном и социальном мире, о всемирных событиях, событиях в стране, Республике </w:t>
            </w:r>
            <w:r w:rsidRPr="00BA3018">
              <w:rPr>
                <w:rFonts w:ascii="Times New Roman" w:hAnsi="Times New Roman" w:cs="Times New Roman"/>
                <w:color w:val="00B050"/>
                <w:sz w:val="20"/>
                <w:szCs w:val="20"/>
                <w:lang w:val="ru-RU"/>
              </w:rPr>
              <w:t>Татарстан, городе Казани</w:t>
            </w:r>
          </w:p>
        </w:tc>
      </w:tr>
      <w:tr w:rsidR="00BA3018" w:rsidRPr="002133ED" w14:paraId="3DE33C6C" w14:textId="77777777" w:rsidTr="00BA3018">
        <w:tc>
          <w:tcPr>
            <w:tcW w:w="1875" w:type="dxa"/>
            <w:vMerge/>
          </w:tcPr>
          <w:p w14:paraId="158C8A7E"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BA9BBE5" w14:textId="4BA41889"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расширяет круг</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4394" w:type="dxa"/>
            <w:tcBorders>
              <w:top w:val="single" w:sz="4" w:space="0" w:color="000000"/>
              <w:left w:val="single" w:sz="4" w:space="0" w:color="000000"/>
              <w:bottom w:val="single" w:sz="4" w:space="0" w:color="000000"/>
              <w:right w:val="single" w:sz="4" w:space="0" w:color="000000"/>
            </w:tcBorders>
          </w:tcPr>
          <w:p w14:paraId="499A1BE7" w14:textId="714E151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4217" w:type="dxa"/>
            <w:tcBorders>
              <w:top w:val="single" w:sz="4" w:space="0" w:color="000000"/>
              <w:left w:val="single" w:sz="4" w:space="0" w:color="000000"/>
              <w:bottom w:val="single" w:sz="4" w:space="0" w:color="000000"/>
              <w:right w:val="single" w:sz="4" w:space="0" w:color="000000"/>
            </w:tcBorders>
          </w:tcPr>
          <w:p w14:paraId="382D5359" w14:textId="5B8CCF1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A3018" w:rsidRPr="002133ED" w14:paraId="0E5180BA" w14:textId="77777777" w:rsidTr="00BA3018">
        <w:tc>
          <w:tcPr>
            <w:tcW w:w="1875" w:type="dxa"/>
            <w:vMerge/>
          </w:tcPr>
          <w:p w14:paraId="41D0F69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89203E3" w14:textId="43F2031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4394" w:type="dxa"/>
            <w:tcBorders>
              <w:top w:val="single" w:sz="4" w:space="0" w:color="000000"/>
              <w:left w:val="single" w:sz="4" w:space="0" w:color="000000"/>
              <w:bottom w:val="single" w:sz="4" w:space="0" w:color="000000"/>
              <w:right w:val="single" w:sz="4" w:space="0" w:color="000000"/>
            </w:tcBorders>
          </w:tcPr>
          <w:p w14:paraId="64ABD1F0" w14:textId="366C8F39"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4217" w:type="dxa"/>
            <w:tcBorders>
              <w:top w:val="single" w:sz="4" w:space="0" w:color="000000"/>
              <w:left w:val="single" w:sz="4" w:space="0" w:color="000000"/>
              <w:bottom w:val="single" w:sz="4" w:space="0" w:color="000000"/>
              <w:right w:val="single" w:sz="4" w:space="0" w:color="000000"/>
            </w:tcBorders>
          </w:tcPr>
          <w:p w14:paraId="2EA1C00D" w14:textId="7DBF54B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понимает речь, не «вживается» в коммуникативную ситуацию, не учитывает социальную роль собеседника</w:t>
            </w:r>
          </w:p>
        </w:tc>
      </w:tr>
      <w:tr w:rsidR="00BA3018" w:rsidRPr="002133ED" w14:paraId="1224AB4B" w14:textId="77777777" w:rsidTr="00BA3018">
        <w:tc>
          <w:tcPr>
            <w:tcW w:w="1875" w:type="dxa"/>
            <w:vMerge w:val="restart"/>
          </w:tcPr>
          <w:p w14:paraId="5191D2D3"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251CF74" w14:textId="1ED85A0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4394" w:type="dxa"/>
            <w:tcBorders>
              <w:top w:val="single" w:sz="4" w:space="0" w:color="000000"/>
              <w:left w:val="single" w:sz="4" w:space="0" w:color="000000"/>
              <w:bottom w:val="single" w:sz="4" w:space="0" w:color="000000"/>
              <w:right w:val="single" w:sz="4" w:space="0" w:color="000000"/>
            </w:tcBorders>
          </w:tcPr>
          <w:p w14:paraId="77907712" w14:textId="6D033C6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4217" w:type="dxa"/>
            <w:tcBorders>
              <w:top w:val="single" w:sz="4" w:space="0" w:color="000000"/>
              <w:left w:val="single" w:sz="4" w:space="0" w:color="000000"/>
              <w:bottom w:val="single" w:sz="4" w:space="0" w:color="000000"/>
              <w:right w:val="single" w:sz="4" w:space="0" w:color="000000"/>
            </w:tcBorders>
          </w:tcPr>
          <w:p w14:paraId="7C34D6E3" w14:textId="3030FE2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BA3018" w:rsidRPr="002133ED" w14:paraId="2D930DE0" w14:textId="77777777" w:rsidTr="00BA3018">
        <w:tc>
          <w:tcPr>
            <w:tcW w:w="1875" w:type="dxa"/>
            <w:vMerge/>
          </w:tcPr>
          <w:p w14:paraId="23CC1438"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730761E" w14:textId="6293FE8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ярко выражает 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и уважение по отношению к культуре представителей других национальностей, стремится к общению с ними</w:t>
            </w:r>
          </w:p>
        </w:tc>
        <w:tc>
          <w:tcPr>
            <w:tcW w:w="4394" w:type="dxa"/>
            <w:tcBorders>
              <w:top w:val="single" w:sz="4" w:space="0" w:color="000000"/>
              <w:left w:val="single" w:sz="4" w:space="0" w:color="000000"/>
              <w:bottom w:val="single" w:sz="4" w:space="0" w:color="000000"/>
              <w:right w:val="single" w:sz="4" w:space="0" w:color="000000"/>
            </w:tcBorders>
          </w:tcPr>
          <w:p w14:paraId="49304B91" w14:textId="6299713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и уважение по отношению к культуре представителей других национальностей, допускаются конфликты в общении</w:t>
            </w:r>
          </w:p>
        </w:tc>
        <w:tc>
          <w:tcPr>
            <w:tcW w:w="4217" w:type="dxa"/>
            <w:tcBorders>
              <w:top w:val="single" w:sz="4" w:space="0" w:color="000000"/>
              <w:left w:val="single" w:sz="4" w:space="0" w:color="000000"/>
              <w:bottom w:val="single" w:sz="4" w:space="0" w:color="000000"/>
              <w:right w:val="single" w:sz="4" w:space="0" w:color="000000"/>
            </w:tcBorders>
          </w:tcPr>
          <w:p w14:paraId="5CCFDE61" w14:textId="339A215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BA3018" w:rsidRPr="002133ED" w14:paraId="5095306C" w14:textId="77777777" w:rsidTr="00BA3018">
        <w:tc>
          <w:tcPr>
            <w:tcW w:w="1875" w:type="dxa"/>
            <w:vMerge/>
          </w:tcPr>
          <w:p w14:paraId="7D880DA8"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780EA94" w14:textId="3AFD6A2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xml:space="preserve">, </w:t>
            </w:r>
            <w:r w:rsidRPr="00BA3018">
              <w:rPr>
                <w:rFonts w:ascii="Times New Roman" w:hAnsi="Times New Roman" w:cs="Times New Roman"/>
                <w:color w:val="000000"/>
                <w:sz w:val="20"/>
                <w:szCs w:val="20"/>
                <w:lang w:val="ru-RU"/>
              </w:rPr>
              <w:lastRenderedPageBreak/>
              <w:t>интересуется происхождением их названий</w:t>
            </w:r>
          </w:p>
        </w:tc>
        <w:tc>
          <w:tcPr>
            <w:tcW w:w="4394" w:type="dxa"/>
            <w:tcBorders>
              <w:top w:val="single" w:sz="4" w:space="0" w:color="000000"/>
              <w:left w:val="single" w:sz="4" w:space="0" w:color="000000"/>
              <w:bottom w:val="single" w:sz="4" w:space="0" w:color="000000"/>
              <w:right w:val="single" w:sz="4" w:space="0" w:color="000000"/>
            </w:tcBorders>
          </w:tcPr>
          <w:p w14:paraId="57B4160B" w14:textId="26DD734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знает названия, некоторые особенности крупных городов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имеет первоначальные представления об их культурных достояниях, основных исторических событиях, достопримечательностях, символике; </w:t>
            </w:r>
            <w:r w:rsidRPr="00BA3018">
              <w:rPr>
                <w:rFonts w:ascii="Times New Roman" w:hAnsi="Times New Roman" w:cs="Times New Roman"/>
                <w:color w:val="000000"/>
                <w:sz w:val="20"/>
                <w:szCs w:val="20"/>
                <w:lang w:val="ru-RU"/>
              </w:rPr>
              <w:lastRenderedPageBreak/>
              <w:t>не ассоциирует название города с его месторасположением</w:t>
            </w:r>
          </w:p>
        </w:tc>
        <w:tc>
          <w:tcPr>
            <w:tcW w:w="4217" w:type="dxa"/>
            <w:tcBorders>
              <w:top w:val="single" w:sz="4" w:space="0" w:color="000000"/>
              <w:left w:val="single" w:sz="4" w:space="0" w:color="000000"/>
              <w:bottom w:val="single" w:sz="4" w:space="0" w:color="000000"/>
              <w:right w:val="single" w:sz="4" w:space="0" w:color="000000"/>
            </w:tcBorders>
          </w:tcPr>
          <w:p w14:paraId="32BE7B83" w14:textId="189CCF0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знает названия некоторых городов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отдельные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достопримечательности, не ассоциирует название города с его месторасположением</w:t>
            </w:r>
          </w:p>
        </w:tc>
      </w:tr>
      <w:tr w:rsidR="00BA3018" w:rsidRPr="002133ED" w14:paraId="6755ED5B" w14:textId="77777777" w:rsidTr="00BA3018">
        <w:tc>
          <w:tcPr>
            <w:tcW w:w="1875" w:type="dxa"/>
            <w:vMerge/>
          </w:tcPr>
          <w:p w14:paraId="066F854A"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F592A7E" w14:textId="52BEFDA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интересуется обитателями государственных заповедников, занесенными в Красную книгу РТ, обитателями рек и озер республики, осознает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необходимость прироМБДОУхранительной деятельности</w:t>
            </w:r>
          </w:p>
        </w:tc>
        <w:tc>
          <w:tcPr>
            <w:tcW w:w="4394" w:type="dxa"/>
            <w:tcBorders>
              <w:top w:val="single" w:sz="4" w:space="0" w:color="000000"/>
              <w:left w:val="single" w:sz="4" w:space="0" w:color="000000"/>
              <w:bottom w:val="single" w:sz="4" w:space="0" w:color="000000"/>
              <w:right w:val="single" w:sz="4" w:space="0" w:color="000000"/>
            </w:tcBorders>
          </w:tcPr>
          <w:p w14:paraId="1AC00FF9" w14:textId="0416062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прироМБДОУхранительной деятельности </w:t>
            </w:r>
          </w:p>
        </w:tc>
        <w:tc>
          <w:tcPr>
            <w:tcW w:w="4217" w:type="dxa"/>
            <w:tcBorders>
              <w:top w:val="single" w:sz="4" w:space="0" w:color="000000"/>
              <w:left w:val="single" w:sz="4" w:space="0" w:color="000000"/>
              <w:bottom w:val="single" w:sz="4" w:space="0" w:color="000000"/>
              <w:right w:val="single" w:sz="4" w:space="0" w:color="000000"/>
            </w:tcBorders>
          </w:tcPr>
          <w:p w14:paraId="55318205" w14:textId="5BF5C94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прироМБДОУхранительной деятельности </w:t>
            </w:r>
          </w:p>
        </w:tc>
      </w:tr>
      <w:tr w:rsidR="00BA3018" w:rsidRPr="002133ED" w14:paraId="1473EC73" w14:textId="77777777" w:rsidTr="00BA3018">
        <w:tc>
          <w:tcPr>
            <w:tcW w:w="1875" w:type="dxa"/>
            <w:vMerge/>
          </w:tcPr>
          <w:p w14:paraId="667F9958"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82AA447" w14:textId="7F375F7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 xml:space="preserve">имеет представление о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 xml:space="preserve">еспублики Татарстан, узнает и безошибочно называет символику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(флаг, герб, гимн)</w:t>
            </w:r>
          </w:p>
        </w:tc>
        <w:tc>
          <w:tcPr>
            <w:tcW w:w="4394" w:type="dxa"/>
            <w:tcBorders>
              <w:top w:val="single" w:sz="4" w:space="0" w:color="000000"/>
              <w:left w:val="single" w:sz="4" w:space="0" w:color="000000"/>
              <w:bottom w:val="single" w:sz="4" w:space="0" w:color="000000"/>
              <w:right w:val="single" w:sz="4" w:space="0" w:color="000000"/>
            </w:tcBorders>
          </w:tcPr>
          <w:p w14:paraId="0A572F2E"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имеет представление о</w:t>
            </w:r>
            <w:r w:rsidRPr="00BA3018">
              <w:rPr>
                <w:rFonts w:ascii="Times New Roman" w:hAnsi="Times New Roman" w:cs="Times New Roman"/>
                <w:color w:val="00B050"/>
                <w:sz w:val="20"/>
                <w:szCs w:val="20"/>
                <w:lang w:val="ru-RU"/>
              </w:rPr>
              <w:t xml:space="preserve">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узнает и называет символику Р</w:t>
            </w:r>
            <w:r w:rsidRPr="00BA3018">
              <w:rPr>
                <w:rFonts w:ascii="Times New Roman" w:hAnsi="Times New Roman" w:cs="Times New Roman"/>
                <w:color w:val="00B050"/>
                <w:sz w:val="20"/>
                <w:szCs w:val="20"/>
                <w:lang w:val="ru-RU"/>
              </w:rPr>
              <w:t xml:space="preserve">еспублики </w:t>
            </w:r>
            <w:r w:rsidRPr="00BA3018">
              <w:rPr>
                <w:rFonts w:ascii="Times New Roman" w:hAnsi="Times New Roman" w:cs="Times New Roman"/>
                <w:color w:val="000000"/>
                <w:sz w:val="20"/>
                <w:szCs w:val="20"/>
                <w:lang w:val="ru-RU"/>
              </w:rPr>
              <w:t>(флаг, герб, гимн)</w:t>
            </w:r>
          </w:p>
          <w:p w14:paraId="26ED136F" w14:textId="4DB9B96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690B4989"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имеет представление о 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xml:space="preserve"> как своей стране, не знает символику Р</w:t>
            </w:r>
            <w:r w:rsidRPr="00BA3018">
              <w:rPr>
                <w:rFonts w:ascii="Times New Roman" w:hAnsi="Times New Roman" w:cs="Times New Roman"/>
                <w:color w:val="00B050"/>
                <w:sz w:val="20"/>
                <w:szCs w:val="20"/>
                <w:lang w:val="ru-RU"/>
              </w:rPr>
              <w:t xml:space="preserve">еспублики </w:t>
            </w:r>
            <w:r w:rsidRPr="00BA3018">
              <w:rPr>
                <w:rFonts w:ascii="Times New Roman" w:hAnsi="Times New Roman" w:cs="Times New Roman"/>
                <w:color w:val="000000"/>
                <w:sz w:val="20"/>
                <w:szCs w:val="20"/>
                <w:lang w:val="ru-RU"/>
              </w:rPr>
              <w:t>(флаг, герб, гимн)</w:t>
            </w:r>
          </w:p>
          <w:p w14:paraId="700F426B" w14:textId="7110FCC9"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r>
      <w:tr w:rsidR="00BA3018" w:rsidRPr="002133ED" w14:paraId="06ECAB39" w14:textId="77777777" w:rsidTr="00BA3018">
        <w:tc>
          <w:tcPr>
            <w:tcW w:w="1875" w:type="dxa"/>
            <w:vMerge/>
          </w:tcPr>
          <w:p w14:paraId="3E42A8B5"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E4EF2AF" w14:textId="33BE9A10"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осознает взаимосвязь культур татарского и русского народов</w:t>
            </w:r>
          </w:p>
        </w:tc>
        <w:tc>
          <w:tcPr>
            <w:tcW w:w="4394" w:type="dxa"/>
            <w:tcBorders>
              <w:top w:val="single" w:sz="4" w:space="0" w:color="000000"/>
              <w:left w:val="single" w:sz="4" w:space="0" w:color="000000"/>
              <w:bottom w:val="single" w:sz="4" w:space="0" w:color="000000"/>
              <w:right w:val="single" w:sz="4" w:space="0" w:color="000000"/>
            </w:tcBorders>
          </w:tcPr>
          <w:p w14:paraId="55C0EFA0" w14:textId="3229392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затрудняется в установлении взаимосвязи культур татарского и русского народов</w:t>
            </w:r>
          </w:p>
        </w:tc>
        <w:tc>
          <w:tcPr>
            <w:tcW w:w="4217" w:type="dxa"/>
            <w:tcBorders>
              <w:top w:val="single" w:sz="4" w:space="0" w:color="000000"/>
              <w:left w:val="single" w:sz="4" w:space="0" w:color="000000"/>
              <w:bottom w:val="single" w:sz="4" w:space="0" w:color="000000"/>
              <w:right w:val="single" w:sz="4" w:space="0" w:color="000000"/>
            </w:tcBorders>
          </w:tcPr>
          <w:p w14:paraId="65B5B4F9" w14:textId="7282186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понимает взаимосвязи культур татарского и русского народов</w:t>
            </w:r>
          </w:p>
        </w:tc>
      </w:tr>
      <w:tr w:rsidR="00BA3018" w:rsidRPr="002133ED" w14:paraId="1B42A8AE" w14:textId="77777777" w:rsidTr="00BA3018">
        <w:tc>
          <w:tcPr>
            <w:tcW w:w="1875" w:type="dxa"/>
            <w:vMerge/>
          </w:tcPr>
          <w:p w14:paraId="47C55D1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91D396" w14:textId="03EF311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394" w:type="dxa"/>
            <w:tcBorders>
              <w:top w:val="single" w:sz="4" w:space="0" w:color="000000"/>
              <w:left w:val="single" w:sz="4" w:space="0" w:color="000000"/>
              <w:bottom w:val="single" w:sz="4" w:space="0" w:color="000000"/>
              <w:right w:val="single" w:sz="4" w:space="0" w:color="000000"/>
            </w:tcBorders>
          </w:tcPr>
          <w:p w14:paraId="6A6F0837" w14:textId="0A3A003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217" w:type="dxa"/>
            <w:tcBorders>
              <w:top w:val="single" w:sz="4" w:space="0" w:color="000000"/>
              <w:left w:val="single" w:sz="4" w:space="0" w:color="000000"/>
              <w:bottom w:val="single" w:sz="4" w:space="0" w:color="000000"/>
              <w:right w:val="single" w:sz="4" w:space="0" w:color="000000"/>
            </w:tcBorders>
          </w:tcPr>
          <w:p w14:paraId="409B2762" w14:textId="6E2709C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BA3018" w:rsidRPr="002133ED" w14:paraId="66E3CFF3" w14:textId="77777777" w:rsidTr="00BA3018">
        <w:tc>
          <w:tcPr>
            <w:tcW w:w="1875" w:type="dxa"/>
            <w:vMerge/>
          </w:tcPr>
          <w:p w14:paraId="05B6F57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6F35EC5" w14:textId="6AB01D2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любознательность в вопросах истории Республики Татарстан и основных достопримечательностях её столицы</w:t>
            </w:r>
          </w:p>
        </w:tc>
        <w:tc>
          <w:tcPr>
            <w:tcW w:w="4394" w:type="dxa"/>
            <w:tcBorders>
              <w:top w:val="single" w:sz="4" w:space="0" w:color="000000"/>
              <w:left w:val="single" w:sz="4" w:space="0" w:color="000000"/>
              <w:bottom w:val="single" w:sz="4" w:space="0" w:color="000000"/>
              <w:right w:val="single" w:sz="4" w:space="0" w:color="000000"/>
            </w:tcBorders>
          </w:tcPr>
          <w:p w14:paraId="5187A087" w14:textId="015AF14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некоторый интерес к</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истории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Республики Татарстан и основным</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достопримечательностям её столицы</w:t>
            </w:r>
          </w:p>
        </w:tc>
        <w:tc>
          <w:tcPr>
            <w:tcW w:w="4217" w:type="dxa"/>
            <w:tcBorders>
              <w:top w:val="single" w:sz="4" w:space="0" w:color="000000"/>
              <w:left w:val="single" w:sz="4" w:space="0" w:color="000000"/>
              <w:bottom w:val="single" w:sz="4" w:space="0" w:color="000000"/>
              <w:right w:val="single" w:sz="4" w:space="0" w:color="000000"/>
            </w:tcBorders>
          </w:tcPr>
          <w:p w14:paraId="5B2649A3" w14:textId="18E70CA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проявляет интереса к</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истории Республики Татарстан, основным достопримечательностям её столицы </w:t>
            </w:r>
          </w:p>
        </w:tc>
      </w:tr>
      <w:tr w:rsidR="00BA3018" w:rsidRPr="002133ED" w14:paraId="68DF3061" w14:textId="77777777" w:rsidTr="00BA3018">
        <w:tc>
          <w:tcPr>
            <w:tcW w:w="1875" w:type="dxa"/>
            <w:vMerge/>
          </w:tcPr>
          <w:p w14:paraId="5C63BD1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5A5DCB" w14:textId="72DD570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 интересом слушает о жизни и творчестве деятелей музыкального и театрального искусства Республики</w:t>
            </w:r>
            <w:r w:rsidRPr="00BA3018">
              <w:rPr>
                <w:rFonts w:ascii="Times New Roman" w:hAnsi="Times New Roman" w:cs="Times New Roman"/>
                <w:color w:val="00B050"/>
                <w:sz w:val="20"/>
                <w:szCs w:val="20"/>
                <w:lang w:val="ru-RU"/>
              </w:rPr>
              <w:t xml:space="preserve"> Татарстан,</w:t>
            </w:r>
            <w:r w:rsidRPr="00BA3018">
              <w:rPr>
                <w:rFonts w:ascii="Times New Roman" w:hAnsi="Times New Roman" w:cs="Times New Roman"/>
                <w:color w:val="000000"/>
                <w:sz w:val="20"/>
                <w:szCs w:val="20"/>
                <w:lang w:val="ru-RU"/>
              </w:rPr>
              <w:t xml:space="preserve"> выдающихся деятелей науки 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может их назвать, с уважением к ним относится</w:t>
            </w:r>
          </w:p>
        </w:tc>
        <w:tc>
          <w:tcPr>
            <w:tcW w:w="4394" w:type="dxa"/>
            <w:tcBorders>
              <w:top w:val="single" w:sz="4" w:space="0" w:color="000000"/>
              <w:left w:val="single" w:sz="4" w:space="0" w:color="000000"/>
              <w:bottom w:val="single" w:sz="4" w:space="0" w:color="000000"/>
              <w:right w:val="single" w:sz="4" w:space="0" w:color="000000"/>
            </w:tcBorders>
          </w:tcPr>
          <w:p w14:paraId="3060B69F" w14:textId="77777777" w:rsidR="00BA3018" w:rsidRPr="00BA3018" w:rsidRDefault="00BA3018" w:rsidP="00BA3018">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 xml:space="preserve">слушает о жизни и творчестве деятелей музыкального и театрального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выдающихся деятелей науки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может их назвать</w:t>
            </w:r>
          </w:p>
          <w:p w14:paraId="1ACD1C4D" w14:textId="094AB26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49C36AA6" w14:textId="11ABD01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заинтересован в информации о жизни и творчестве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деятелей музыкального и театрального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выдающихся деятелей науки</w:t>
            </w:r>
            <w:r w:rsidRPr="00BA3018">
              <w:rPr>
                <w:rFonts w:ascii="Times New Roman" w:hAnsi="Times New Roman" w:cs="Times New Roman"/>
                <w:color w:val="00B050"/>
                <w:sz w:val="20"/>
                <w:szCs w:val="20"/>
                <w:lang w:val="ru-RU"/>
              </w:rPr>
              <w:t xml:space="preserve">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r>
      <w:tr w:rsidR="00BA3018" w:rsidRPr="002133ED" w14:paraId="27C58703" w14:textId="77777777" w:rsidTr="00BA3018">
        <w:tc>
          <w:tcPr>
            <w:tcW w:w="1875" w:type="dxa"/>
            <w:vMerge/>
          </w:tcPr>
          <w:p w14:paraId="43A3A6D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843897F" w14:textId="075A1F8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 благодарностью и уважением относится к участникам Великой Отечественной войны, знает о подвигах героев войны Р</w:t>
            </w:r>
            <w:r w:rsidRPr="00BA3018">
              <w:rPr>
                <w:rFonts w:ascii="Times New Roman" w:hAnsi="Times New Roman" w:cs="Times New Roman"/>
                <w:color w:val="00B050"/>
                <w:sz w:val="20"/>
                <w:szCs w:val="20"/>
                <w:lang w:val="ru-RU"/>
              </w:rPr>
              <w:t>еспублики Татарстан</w:t>
            </w:r>
          </w:p>
        </w:tc>
        <w:tc>
          <w:tcPr>
            <w:tcW w:w="4394" w:type="dxa"/>
            <w:tcBorders>
              <w:top w:val="single" w:sz="4" w:space="0" w:color="000000"/>
              <w:left w:val="single" w:sz="4" w:space="0" w:color="000000"/>
              <w:bottom w:val="single" w:sz="4" w:space="0" w:color="000000"/>
              <w:right w:val="single" w:sz="4" w:space="0" w:color="000000"/>
            </w:tcBorders>
          </w:tcPr>
          <w:p w14:paraId="51FECAB7" w14:textId="2778417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 благодарностью и уважением относится к участникам Великой Отечественной войны, знает о подвигах некоторых героев войны Республики</w:t>
            </w:r>
            <w:r w:rsidRPr="00BA3018">
              <w:rPr>
                <w:rFonts w:ascii="Times New Roman" w:hAnsi="Times New Roman" w:cs="Times New Roman"/>
                <w:color w:val="00B050"/>
                <w:sz w:val="20"/>
                <w:szCs w:val="20"/>
                <w:lang w:val="ru-RU"/>
              </w:rPr>
              <w:t xml:space="preserve"> Татарстан</w:t>
            </w:r>
          </w:p>
        </w:tc>
        <w:tc>
          <w:tcPr>
            <w:tcW w:w="4217" w:type="dxa"/>
            <w:tcBorders>
              <w:top w:val="single" w:sz="4" w:space="0" w:color="000000"/>
              <w:left w:val="single" w:sz="4" w:space="0" w:color="000000"/>
              <w:bottom w:val="single" w:sz="4" w:space="0" w:color="000000"/>
              <w:right w:val="single" w:sz="4" w:space="0" w:color="000000"/>
            </w:tcBorders>
          </w:tcPr>
          <w:p w14:paraId="36B3B8CE" w14:textId="4B74D17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безразличен к участникам Великой Отечественной войны, не знает о подвигах героев войны</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r>
      <w:tr w:rsidR="00BA3018" w:rsidRPr="002133ED" w14:paraId="13E9A7D3" w14:textId="77777777" w:rsidTr="00BA3018">
        <w:tc>
          <w:tcPr>
            <w:tcW w:w="1875" w:type="dxa"/>
            <w:vMerge/>
          </w:tcPr>
          <w:p w14:paraId="0C903A3D"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B93BA02"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1416E538" w14:textId="4D53D66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4D644B84" w14:textId="245470E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217" w:type="dxa"/>
            <w:tcBorders>
              <w:top w:val="single" w:sz="4" w:space="0" w:color="000000"/>
              <w:left w:val="single" w:sz="4" w:space="0" w:color="000000"/>
              <w:bottom w:val="single" w:sz="4" w:space="0" w:color="000000"/>
              <w:right w:val="single" w:sz="4" w:space="0" w:color="000000"/>
            </w:tcBorders>
          </w:tcPr>
          <w:p w14:paraId="1BB1ED4F" w14:textId="567B243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BA3018" w:rsidRPr="002133ED" w14:paraId="2CB46340" w14:textId="77777777" w:rsidTr="00BA3018">
        <w:tc>
          <w:tcPr>
            <w:tcW w:w="1875" w:type="dxa"/>
            <w:vMerge w:val="restart"/>
          </w:tcPr>
          <w:p w14:paraId="4071595D" w14:textId="77777777" w:rsidR="00BA3018" w:rsidRPr="002133ED" w:rsidRDefault="00BA3018" w:rsidP="00BA3018">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577E0C57" w14:textId="7E8715E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понимает обращенную речь (в рамках предусмотренного УМК «Татарча сөйләшәбез» -</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«Учимся говорить по-татарски» образовательного материала)</w:t>
            </w:r>
          </w:p>
        </w:tc>
        <w:tc>
          <w:tcPr>
            <w:tcW w:w="4394" w:type="dxa"/>
            <w:tcBorders>
              <w:top w:val="single" w:sz="4" w:space="0" w:color="000000"/>
              <w:left w:val="single" w:sz="4" w:space="0" w:color="000000"/>
              <w:bottom w:val="single" w:sz="4" w:space="0" w:color="000000"/>
              <w:right w:val="single" w:sz="4" w:space="0" w:color="000000"/>
            </w:tcBorders>
          </w:tcPr>
          <w:p w14:paraId="19AC515B" w14:textId="1F5FB4F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4217" w:type="dxa"/>
            <w:tcBorders>
              <w:top w:val="single" w:sz="4" w:space="0" w:color="000000"/>
              <w:left w:val="single" w:sz="4" w:space="0" w:color="000000"/>
              <w:bottom w:val="single" w:sz="4" w:space="0" w:color="000000"/>
              <w:right w:val="single" w:sz="4" w:space="0" w:color="000000"/>
            </w:tcBorders>
          </w:tcPr>
          <w:p w14:paraId="02B9CB2E" w14:textId="35ADC87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плохо понимает обращенную речь, догадывается</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 рамках предусмотренного УМК «Татарча сөйләшәбез» - «Учимся говорить по-татарски» образовательного материала)</w:t>
            </w:r>
          </w:p>
        </w:tc>
      </w:tr>
      <w:tr w:rsidR="00BA3018" w:rsidRPr="002133ED" w14:paraId="1FCC2EA1" w14:textId="77777777" w:rsidTr="00BA3018">
        <w:tc>
          <w:tcPr>
            <w:tcW w:w="1875" w:type="dxa"/>
            <w:vMerge/>
          </w:tcPr>
          <w:p w14:paraId="1F50694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AE420F5" w14:textId="66F120B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овладел лексическим объемом, </w:t>
            </w:r>
            <w:r w:rsidRPr="00BA3018">
              <w:rPr>
                <w:rFonts w:ascii="Times New Roman" w:hAnsi="Times New Roman" w:cs="Times New Roman"/>
                <w:color w:val="000000"/>
                <w:sz w:val="20"/>
                <w:szCs w:val="20"/>
                <w:lang w:val="ru-RU"/>
              </w:rPr>
              <w:lastRenderedPageBreak/>
              <w:t>предусмотренным УМК «Татарча сөйләшәбез», более 167 слов, правильно их произносит</w:t>
            </w:r>
          </w:p>
        </w:tc>
        <w:tc>
          <w:tcPr>
            <w:tcW w:w="4394" w:type="dxa"/>
            <w:tcBorders>
              <w:top w:val="single" w:sz="4" w:space="0" w:color="000000"/>
              <w:left w:val="single" w:sz="4" w:space="0" w:color="000000"/>
              <w:bottom w:val="single" w:sz="4" w:space="0" w:color="000000"/>
              <w:right w:val="single" w:sz="4" w:space="0" w:color="000000"/>
            </w:tcBorders>
          </w:tcPr>
          <w:p w14:paraId="4CD1587B" w14:textId="4B80633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овладел лексическим объемом, </w:t>
            </w:r>
            <w:r w:rsidRPr="00BA3018">
              <w:rPr>
                <w:rFonts w:ascii="Times New Roman" w:hAnsi="Times New Roman" w:cs="Times New Roman"/>
                <w:color w:val="000000"/>
                <w:sz w:val="20"/>
                <w:szCs w:val="20"/>
                <w:lang w:val="ru-RU"/>
              </w:rPr>
              <w:lastRenderedPageBreak/>
              <w:t xml:space="preserve">предусмотренным УМК «Татарча сөйләшәбез», не менее 167 слов, правильно их произносит </w:t>
            </w:r>
          </w:p>
        </w:tc>
        <w:tc>
          <w:tcPr>
            <w:tcW w:w="4217" w:type="dxa"/>
            <w:tcBorders>
              <w:top w:val="single" w:sz="4" w:space="0" w:color="000000"/>
              <w:left w:val="single" w:sz="4" w:space="0" w:color="000000"/>
              <w:bottom w:val="single" w:sz="4" w:space="0" w:color="000000"/>
              <w:right w:val="single" w:sz="4" w:space="0" w:color="000000"/>
            </w:tcBorders>
          </w:tcPr>
          <w:p w14:paraId="163C3BBB" w14:textId="176A4BC9"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овладел неполным лексическим объемом, </w:t>
            </w:r>
            <w:r w:rsidRPr="00BA3018">
              <w:rPr>
                <w:rFonts w:ascii="Times New Roman" w:hAnsi="Times New Roman" w:cs="Times New Roman"/>
                <w:color w:val="000000"/>
                <w:sz w:val="20"/>
                <w:szCs w:val="20"/>
                <w:lang w:val="ru-RU"/>
              </w:rPr>
              <w:lastRenderedPageBreak/>
              <w:t>предусмотренным УМК «Татарча сөйләшәбез», менее 167 слов, не точно их произносит</w:t>
            </w:r>
          </w:p>
        </w:tc>
      </w:tr>
      <w:tr w:rsidR="00BA3018" w:rsidRPr="002133ED" w14:paraId="54930B51" w14:textId="77777777" w:rsidTr="00BA3018">
        <w:tc>
          <w:tcPr>
            <w:tcW w:w="1875" w:type="dxa"/>
            <w:vMerge/>
          </w:tcPr>
          <w:p w14:paraId="7725AB14"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B21213D" w14:textId="63EA109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систему устойчивых интересов к познанию</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r w:rsidRPr="00BA3018">
              <w:rPr>
                <w:rFonts w:ascii="Times New Roman" w:hAnsi="Times New Roman" w:cs="Times New Roman"/>
                <w:color w:val="000000"/>
                <w:sz w:val="20"/>
                <w:szCs w:val="20"/>
              </w:rPr>
              <w:t> татарского языка</w:t>
            </w:r>
          </w:p>
        </w:tc>
        <w:tc>
          <w:tcPr>
            <w:tcW w:w="4394" w:type="dxa"/>
            <w:tcBorders>
              <w:top w:val="single" w:sz="4" w:space="0" w:color="000000"/>
              <w:left w:val="single" w:sz="4" w:space="0" w:color="000000"/>
              <w:bottom w:val="single" w:sz="4" w:space="0" w:color="000000"/>
              <w:right w:val="single" w:sz="4" w:space="0" w:color="000000"/>
            </w:tcBorders>
          </w:tcPr>
          <w:p w14:paraId="41050E7B" w14:textId="258B885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проявляет интерес к обучению татарскому языку </w:t>
            </w:r>
          </w:p>
        </w:tc>
        <w:tc>
          <w:tcPr>
            <w:tcW w:w="4217" w:type="dxa"/>
            <w:tcBorders>
              <w:top w:val="single" w:sz="4" w:space="0" w:color="000000"/>
              <w:left w:val="single" w:sz="4" w:space="0" w:color="000000"/>
              <w:bottom w:val="single" w:sz="4" w:space="0" w:color="000000"/>
              <w:right w:val="single" w:sz="4" w:space="0" w:color="000000"/>
            </w:tcBorders>
          </w:tcPr>
          <w:p w14:paraId="7A095F1E" w14:textId="74FB15E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всегда проявляет интерес к обучению татарскому языку</w:t>
            </w:r>
          </w:p>
        </w:tc>
      </w:tr>
      <w:tr w:rsidR="00BA3018" w:rsidRPr="002133ED" w14:paraId="7D0FD34D" w14:textId="77777777" w:rsidTr="00BA3018">
        <w:tc>
          <w:tcPr>
            <w:tcW w:w="1875" w:type="dxa"/>
            <w:vMerge/>
          </w:tcPr>
          <w:p w14:paraId="2826015D"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50F0594" w14:textId="5F8408A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участвует в диалоге, поддерживает тему разговора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3C55F2D5" w14:textId="674C97F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участвует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ситуативном диалоге, поддерживает тему разговора 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485196B7" w14:textId="006E48B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интерес и участие в диалоге отсутствует, допускаются конфликты</w:t>
            </w:r>
          </w:p>
        </w:tc>
      </w:tr>
      <w:tr w:rsidR="00BA3018" w:rsidRPr="002133ED" w14:paraId="2A22EB20" w14:textId="77777777" w:rsidTr="00BA3018">
        <w:tc>
          <w:tcPr>
            <w:tcW w:w="1875" w:type="dxa"/>
            <w:vMerge/>
          </w:tcPr>
          <w:p w14:paraId="4EB1855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B56713F" w14:textId="21E7EBC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рассказывает о себе на татарском языке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(как зовут, сколько лет, где живет, какая семья)</w:t>
            </w:r>
          </w:p>
        </w:tc>
        <w:tc>
          <w:tcPr>
            <w:tcW w:w="4394" w:type="dxa"/>
            <w:tcBorders>
              <w:top w:val="single" w:sz="4" w:space="0" w:color="000000"/>
              <w:left w:val="single" w:sz="4" w:space="0" w:color="000000"/>
              <w:bottom w:val="single" w:sz="4" w:space="0" w:color="000000"/>
              <w:right w:val="single" w:sz="4" w:space="0" w:color="000000"/>
            </w:tcBorders>
          </w:tcPr>
          <w:p w14:paraId="0E43284D" w14:textId="594DB2B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немного рассказывает о себе на татарском языке (как зовут, сколько лет, где живет, какая семья)</w:t>
            </w:r>
          </w:p>
        </w:tc>
        <w:tc>
          <w:tcPr>
            <w:tcW w:w="4217" w:type="dxa"/>
            <w:tcBorders>
              <w:top w:val="single" w:sz="4" w:space="0" w:color="000000"/>
              <w:left w:val="single" w:sz="4" w:space="0" w:color="000000"/>
              <w:bottom w:val="single" w:sz="4" w:space="0" w:color="000000"/>
              <w:right w:val="single" w:sz="4" w:space="0" w:color="000000"/>
            </w:tcBorders>
          </w:tcPr>
          <w:p w14:paraId="416DBE1B" w14:textId="14CF333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затрудняется в рассказе о себе на татарском языке (как зовут, сколько лет, где живет, какая семья)</w:t>
            </w:r>
          </w:p>
        </w:tc>
      </w:tr>
      <w:tr w:rsidR="00BA3018" w:rsidRPr="002133ED" w14:paraId="54B56BCA" w14:textId="77777777" w:rsidTr="00BA3018">
        <w:tc>
          <w:tcPr>
            <w:tcW w:w="1875" w:type="dxa"/>
            <w:vMerge/>
          </w:tcPr>
          <w:p w14:paraId="5AC6315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05FAA61" w14:textId="6BECEE2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может описать сюжетную картинку из 3-8 предложений на татарском языке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7118018F" w14:textId="7B79C70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помощью взрослого может описать сюжетную картинку из 3-6 предложений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4100BF3D" w14:textId="09D4540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затрудняется в описании сюжетной картинки на татарском языке</w:t>
            </w:r>
          </w:p>
        </w:tc>
      </w:tr>
      <w:tr w:rsidR="00BA3018" w:rsidRPr="002133ED" w14:paraId="598D6D73" w14:textId="77777777" w:rsidTr="00BA3018">
        <w:tc>
          <w:tcPr>
            <w:tcW w:w="1875" w:type="dxa"/>
            <w:vMerge/>
          </w:tcPr>
          <w:p w14:paraId="2408649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108775B" w14:textId="31A90C6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достигает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результата, заданного дидактической (лексической) игрой </w:t>
            </w:r>
          </w:p>
        </w:tc>
        <w:tc>
          <w:tcPr>
            <w:tcW w:w="4394" w:type="dxa"/>
            <w:tcBorders>
              <w:top w:val="single" w:sz="4" w:space="0" w:color="000000"/>
              <w:left w:val="single" w:sz="4" w:space="0" w:color="000000"/>
              <w:bottom w:val="single" w:sz="4" w:space="0" w:color="000000"/>
              <w:right w:val="single" w:sz="4" w:space="0" w:color="000000"/>
            </w:tcBorders>
          </w:tcPr>
          <w:p w14:paraId="6CD7D139" w14:textId="3D4CABA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 достичь</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результата, заданного дидактической (лексической) игрой, допускает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ошибки, самостоятельно их находит, исправляет </w:t>
            </w:r>
          </w:p>
        </w:tc>
        <w:tc>
          <w:tcPr>
            <w:tcW w:w="4217" w:type="dxa"/>
            <w:tcBorders>
              <w:top w:val="single" w:sz="4" w:space="0" w:color="000000"/>
              <w:left w:val="single" w:sz="4" w:space="0" w:color="000000"/>
              <w:bottom w:val="single" w:sz="4" w:space="0" w:color="000000"/>
              <w:right w:val="single" w:sz="4" w:space="0" w:color="000000"/>
            </w:tcBorders>
          </w:tcPr>
          <w:p w14:paraId="2E825897" w14:textId="4162B56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заинтересован в достижении результата, заданного дидактической (лексической) игрой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p>
        </w:tc>
      </w:tr>
      <w:tr w:rsidR="00BA3018" w:rsidRPr="002133ED" w14:paraId="3DDC4E35" w14:textId="77777777" w:rsidTr="00BA3018">
        <w:tc>
          <w:tcPr>
            <w:tcW w:w="1875" w:type="dxa"/>
            <w:vMerge/>
          </w:tcPr>
          <w:p w14:paraId="0095501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B2E2498" w14:textId="02D735E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394" w:type="dxa"/>
            <w:tcBorders>
              <w:top w:val="single" w:sz="4" w:space="0" w:color="000000"/>
              <w:left w:val="single" w:sz="4" w:space="0" w:color="000000"/>
              <w:bottom w:val="single" w:sz="4" w:space="0" w:color="000000"/>
              <w:right w:val="single" w:sz="4" w:space="0" w:color="000000"/>
            </w:tcBorders>
          </w:tcPr>
          <w:p w14:paraId="343EDBCC" w14:textId="153B727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ориентируется в ситуации общения, затрудняется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самостоятельном речевом решении в новых условиях, пытается подобрать соответствующие слова и грамматические средства</w:t>
            </w:r>
          </w:p>
        </w:tc>
        <w:tc>
          <w:tcPr>
            <w:tcW w:w="4217" w:type="dxa"/>
            <w:tcBorders>
              <w:top w:val="single" w:sz="4" w:space="0" w:color="000000"/>
              <w:left w:val="single" w:sz="4" w:space="0" w:color="000000"/>
              <w:bottom w:val="single" w:sz="4" w:space="0" w:color="000000"/>
              <w:right w:val="single" w:sz="4" w:space="0" w:color="000000"/>
            </w:tcBorders>
          </w:tcPr>
          <w:p w14:paraId="6A82FACC" w14:textId="24A3757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плохо ориентируется в естественной ситуации общения, самостоятельно не может найти речевое решение в новых условиях</w:t>
            </w:r>
          </w:p>
        </w:tc>
      </w:tr>
      <w:tr w:rsidR="00BA3018" w:rsidRPr="002133ED" w14:paraId="0FD8727A" w14:textId="77777777" w:rsidTr="00BA3018">
        <w:tc>
          <w:tcPr>
            <w:tcW w:w="1875" w:type="dxa"/>
            <w:vMerge/>
          </w:tcPr>
          <w:p w14:paraId="0C9B598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EC6D062" w14:textId="2DDDF0C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реальной языковой среде достигает коммуникативной цели при ограниченном владении татарским языком</w:t>
            </w:r>
          </w:p>
        </w:tc>
        <w:tc>
          <w:tcPr>
            <w:tcW w:w="4394" w:type="dxa"/>
            <w:tcBorders>
              <w:top w:val="single" w:sz="4" w:space="0" w:color="000000"/>
              <w:left w:val="single" w:sz="4" w:space="0" w:color="000000"/>
              <w:bottom w:val="single" w:sz="4" w:space="0" w:color="000000"/>
              <w:right w:val="single" w:sz="4" w:space="0" w:color="000000"/>
            </w:tcBorders>
          </w:tcPr>
          <w:p w14:paraId="6C3523DA" w14:textId="366A017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реальной языковой среде практически достигает коммуникативной цели при ограниченном владении татарским языком</w:t>
            </w:r>
          </w:p>
        </w:tc>
        <w:tc>
          <w:tcPr>
            <w:tcW w:w="4217" w:type="dxa"/>
            <w:tcBorders>
              <w:top w:val="single" w:sz="4" w:space="0" w:color="000000"/>
              <w:left w:val="single" w:sz="4" w:space="0" w:color="000000"/>
              <w:bottom w:val="single" w:sz="4" w:space="0" w:color="000000"/>
              <w:right w:val="single" w:sz="4" w:space="0" w:color="000000"/>
            </w:tcBorders>
          </w:tcPr>
          <w:p w14:paraId="4DAD63BF" w14:textId="1BC80F6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испытывает трудности в реальной языковой среде при ограниченном владении татарским языком</w:t>
            </w:r>
          </w:p>
        </w:tc>
      </w:tr>
      <w:tr w:rsidR="00BA3018" w:rsidRPr="002133ED" w14:paraId="3913B26C" w14:textId="77777777" w:rsidTr="00BA3018">
        <w:tc>
          <w:tcPr>
            <w:tcW w:w="1875" w:type="dxa"/>
            <w:vMerge/>
          </w:tcPr>
          <w:p w14:paraId="66D4B3C8"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901F2C0" w14:textId="6503809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мотивирован к дальнейшему, более осознанному изучению татарского языка</w:t>
            </w:r>
          </w:p>
        </w:tc>
        <w:tc>
          <w:tcPr>
            <w:tcW w:w="4394" w:type="dxa"/>
            <w:tcBorders>
              <w:top w:val="single" w:sz="4" w:space="0" w:color="000000"/>
              <w:left w:val="single" w:sz="4" w:space="0" w:color="000000"/>
              <w:bottom w:val="single" w:sz="4" w:space="0" w:color="000000"/>
              <w:right w:val="single" w:sz="4" w:space="0" w:color="000000"/>
            </w:tcBorders>
          </w:tcPr>
          <w:p w14:paraId="2ACA719D" w14:textId="5269E89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заинтересован в перспективах своего речевого развития</w:t>
            </w:r>
          </w:p>
        </w:tc>
        <w:tc>
          <w:tcPr>
            <w:tcW w:w="4217" w:type="dxa"/>
            <w:tcBorders>
              <w:top w:val="single" w:sz="4" w:space="0" w:color="000000"/>
              <w:left w:val="single" w:sz="4" w:space="0" w:color="000000"/>
              <w:bottom w:val="single" w:sz="4" w:space="0" w:color="000000"/>
              <w:right w:val="single" w:sz="4" w:space="0" w:color="000000"/>
            </w:tcBorders>
          </w:tcPr>
          <w:p w14:paraId="337560EA" w14:textId="440CD5B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заинтересован в перспективах своего речевого развития </w:t>
            </w:r>
          </w:p>
        </w:tc>
      </w:tr>
      <w:tr w:rsidR="00BA3018" w:rsidRPr="002133ED" w14:paraId="4E65D5A6" w14:textId="77777777" w:rsidTr="00BA3018">
        <w:tc>
          <w:tcPr>
            <w:tcW w:w="1875" w:type="dxa"/>
            <w:vMerge/>
          </w:tcPr>
          <w:p w14:paraId="03EAE86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5E27515" w14:textId="3B70177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4394" w:type="dxa"/>
            <w:tcBorders>
              <w:top w:val="single" w:sz="4" w:space="0" w:color="000000"/>
              <w:left w:val="single" w:sz="4" w:space="0" w:color="000000"/>
              <w:bottom w:val="single" w:sz="4" w:space="0" w:color="000000"/>
              <w:right w:val="single" w:sz="4" w:space="0" w:color="000000"/>
            </w:tcBorders>
          </w:tcPr>
          <w:p w14:paraId="3BB29347" w14:textId="5641E4D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4217" w:type="dxa"/>
            <w:tcBorders>
              <w:top w:val="single" w:sz="4" w:space="0" w:color="000000"/>
              <w:left w:val="single" w:sz="4" w:space="0" w:color="000000"/>
              <w:bottom w:val="single" w:sz="4" w:space="0" w:color="000000"/>
              <w:right w:val="single" w:sz="4" w:space="0" w:color="000000"/>
            </w:tcBorders>
          </w:tcPr>
          <w:p w14:paraId="4CC8CCCE" w14:textId="38F5AC9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интереса к литературному наследию татарского народа, не использует в специфически детских видах деятельности</w:t>
            </w:r>
          </w:p>
        </w:tc>
      </w:tr>
      <w:tr w:rsidR="00BA3018" w:rsidRPr="002133ED" w14:paraId="1159D29E" w14:textId="77777777" w:rsidTr="00BA3018">
        <w:tc>
          <w:tcPr>
            <w:tcW w:w="1875" w:type="dxa"/>
            <w:vMerge w:val="restart"/>
          </w:tcPr>
          <w:p w14:paraId="632A3598"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556F58A" w14:textId="67BA7A9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BA3018">
              <w:rPr>
                <w:rFonts w:ascii="Times New Roman" w:hAnsi="Times New Roman" w:cs="Times New Roman"/>
                <w:color w:val="00B050"/>
                <w:sz w:val="20"/>
                <w:szCs w:val="20"/>
                <w:lang w:val="ru-RU"/>
              </w:rPr>
              <w:t xml:space="preserve">народов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c>
          <w:tcPr>
            <w:tcW w:w="4394" w:type="dxa"/>
            <w:tcBorders>
              <w:top w:val="single" w:sz="4" w:space="0" w:color="000000"/>
              <w:left w:val="single" w:sz="4" w:space="0" w:color="000000"/>
              <w:bottom w:val="single" w:sz="4" w:space="0" w:color="000000"/>
              <w:right w:val="single" w:sz="4" w:space="0" w:color="000000"/>
            </w:tcBorders>
          </w:tcPr>
          <w:p w14:paraId="5416897F" w14:textId="77FCCBE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BA3018">
              <w:rPr>
                <w:rFonts w:ascii="Times New Roman" w:hAnsi="Times New Roman" w:cs="Times New Roman"/>
                <w:color w:val="00B050"/>
                <w:sz w:val="20"/>
                <w:szCs w:val="20"/>
                <w:lang w:val="ru-RU"/>
              </w:rPr>
              <w:t xml:space="preserve"> народов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c>
          <w:tcPr>
            <w:tcW w:w="4217" w:type="dxa"/>
            <w:tcBorders>
              <w:top w:val="single" w:sz="4" w:space="0" w:color="000000"/>
              <w:left w:val="single" w:sz="4" w:space="0" w:color="000000"/>
              <w:bottom w:val="single" w:sz="4" w:space="0" w:color="000000"/>
              <w:right w:val="single" w:sz="4" w:space="0" w:color="000000"/>
            </w:tcBorders>
          </w:tcPr>
          <w:p w14:paraId="3827B589"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BA3018">
              <w:rPr>
                <w:rFonts w:ascii="Times New Roman" w:hAnsi="Times New Roman" w:cs="Times New Roman"/>
                <w:color w:val="00B050"/>
                <w:sz w:val="20"/>
                <w:szCs w:val="20"/>
                <w:lang w:val="ru-RU"/>
              </w:rPr>
              <w:t xml:space="preserve"> народов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p w14:paraId="666C2767"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rPr>
              <w:t> </w:t>
            </w:r>
          </w:p>
          <w:p w14:paraId="7FA5A938" w14:textId="5E30841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r>
      <w:tr w:rsidR="00BA3018" w:rsidRPr="002133ED" w14:paraId="1EFEDB2B" w14:textId="77777777" w:rsidTr="00BA3018">
        <w:tc>
          <w:tcPr>
            <w:tcW w:w="1875" w:type="dxa"/>
            <w:vMerge/>
          </w:tcPr>
          <w:p w14:paraId="3DF1A1E2"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DC3490" w14:textId="06475E5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394" w:type="dxa"/>
            <w:tcBorders>
              <w:top w:val="single" w:sz="4" w:space="0" w:color="000000"/>
              <w:left w:val="single" w:sz="4" w:space="0" w:color="000000"/>
              <w:bottom w:val="single" w:sz="4" w:space="0" w:color="000000"/>
              <w:right w:val="single" w:sz="4" w:space="0" w:color="000000"/>
            </w:tcBorders>
          </w:tcPr>
          <w:p w14:paraId="0FD973DF" w14:textId="7AFBD59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дифференцированно проявляет 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к живописным, скульптурным, музыкальным и др. средствам искусства деятелей культуры Республики Татарстан</w:t>
            </w:r>
          </w:p>
        </w:tc>
        <w:tc>
          <w:tcPr>
            <w:tcW w:w="4217" w:type="dxa"/>
            <w:tcBorders>
              <w:top w:val="single" w:sz="4" w:space="0" w:color="000000"/>
              <w:left w:val="single" w:sz="4" w:space="0" w:color="000000"/>
              <w:bottom w:val="single" w:sz="4" w:space="0" w:color="000000"/>
              <w:right w:val="single" w:sz="4" w:space="0" w:color="000000"/>
            </w:tcBorders>
          </w:tcPr>
          <w:p w14:paraId="243EF9B8" w14:textId="2A3F2BA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познавательного интереса</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к живописным, скульптурным, музыкальным и др. средствам искусства деятелей культуры Республики Татарстан</w:t>
            </w:r>
          </w:p>
        </w:tc>
      </w:tr>
      <w:tr w:rsidR="00BA3018" w:rsidRPr="002133ED" w14:paraId="7640AB27" w14:textId="77777777" w:rsidTr="00BA3018">
        <w:tc>
          <w:tcPr>
            <w:tcW w:w="1875" w:type="dxa"/>
            <w:vMerge/>
          </w:tcPr>
          <w:p w14:paraId="322AB380"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B34F5CA" w14:textId="547B498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представление об архитектурных сооружениях города </w:t>
            </w:r>
            <w:r w:rsidRPr="00BA3018">
              <w:rPr>
                <w:rFonts w:ascii="Times New Roman" w:hAnsi="Times New Roman" w:cs="Times New Roman"/>
                <w:color w:val="00B050"/>
                <w:sz w:val="20"/>
                <w:szCs w:val="20"/>
                <w:lang w:val="ru-RU"/>
              </w:rPr>
              <w:t>Казани</w:t>
            </w:r>
          </w:p>
        </w:tc>
        <w:tc>
          <w:tcPr>
            <w:tcW w:w="4394" w:type="dxa"/>
            <w:tcBorders>
              <w:top w:val="single" w:sz="4" w:space="0" w:color="000000"/>
              <w:left w:val="single" w:sz="4" w:space="0" w:color="000000"/>
              <w:bottom w:val="single" w:sz="4" w:space="0" w:color="000000"/>
              <w:right w:val="single" w:sz="4" w:space="0" w:color="000000"/>
            </w:tcBorders>
          </w:tcPr>
          <w:p w14:paraId="29C61A61" w14:textId="18C0133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некоторые представления об архитектурных сооружениях родного города Казани</w:t>
            </w:r>
          </w:p>
        </w:tc>
        <w:tc>
          <w:tcPr>
            <w:tcW w:w="4217" w:type="dxa"/>
            <w:tcBorders>
              <w:top w:val="single" w:sz="4" w:space="0" w:color="000000"/>
              <w:left w:val="single" w:sz="4" w:space="0" w:color="000000"/>
              <w:bottom w:val="single" w:sz="4" w:space="0" w:color="000000"/>
              <w:right w:val="single" w:sz="4" w:space="0" w:color="000000"/>
            </w:tcBorders>
          </w:tcPr>
          <w:p w14:paraId="2FEEC678" w14:textId="1BAECD2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имеет представлений об архитектурных сооружениях родного города Казани</w:t>
            </w:r>
          </w:p>
        </w:tc>
      </w:tr>
      <w:tr w:rsidR="00BA3018" w:rsidRPr="002133ED" w14:paraId="5074597C" w14:textId="77777777" w:rsidTr="00BA3018">
        <w:tc>
          <w:tcPr>
            <w:tcW w:w="1875" w:type="dxa"/>
            <w:vMerge/>
          </w:tcPr>
          <w:p w14:paraId="29F2F4E6"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8A9ED99" w14:textId="1C01EBC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владеет способами рисования симметричного («древо жизни») и асимметричного букета</w:t>
            </w:r>
          </w:p>
        </w:tc>
        <w:tc>
          <w:tcPr>
            <w:tcW w:w="4394" w:type="dxa"/>
            <w:tcBorders>
              <w:top w:val="single" w:sz="4" w:space="0" w:color="000000"/>
              <w:left w:val="single" w:sz="4" w:space="0" w:color="000000"/>
              <w:bottom w:val="single" w:sz="4" w:space="0" w:color="000000"/>
              <w:right w:val="single" w:sz="4" w:space="0" w:color="000000"/>
            </w:tcBorders>
          </w:tcPr>
          <w:p w14:paraId="5A0D02D0" w14:textId="10BFD0A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владеет, но редко пользуется способами рисования симметричного («древо жизни») и асимметричного букета</w:t>
            </w:r>
          </w:p>
        </w:tc>
        <w:tc>
          <w:tcPr>
            <w:tcW w:w="4217" w:type="dxa"/>
            <w:tcBorders>
              <w:top w:val="single" w:sz="4" w:space="0" w:color="000000"/>
              <w:left w:val="single" w:sz="4" w:space="0" w:color="000000"/>
              <w:bottom w:val="single" w:sz="4" w:space="0" w:color="000000"/>
              <w:right w:val="single" w:sz="4" w:space="0" w:color="000000"/>
            </w:tcBorders>
          </w:tcPr>
          <w:p w14:paraId="4031C58C" w14:textId="29B4141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владеет способами рисования симметричного («древо жизни») и асимметричного букета</w:t>
            </w:r>
          </w:p>
        </w:tc>
      </w:tr>
      <w:tr w:rsidR="00BA3018" w:rsidRPr="002133ED" w14:paraId="7F9BE653" w14:textId="77777777" w:rsidTr="00BA3018">
        <w:tc>
          <w:tcPr>
            <w:tcW w:w="1875" w:type="dxa"/>
            <w:vMerge/>
          </w:tcPr>
          <w:p w14:paraId="1248995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C74BC5B"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062FE8EA" w14:textId="256AD9C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77071CF7" w14:textId="0F30B42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частично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217" w:type="dxa"/>
            <w:tcBorders>
              <w:top w:val="single" w:sz="4" w:space="0" w:color="000000"/>
              <w:left w:val="single" w:sz="4" w:space="0" w:color="000000"/>
              <w:bottom w:val="single" w:sz="4" w:space="0" w:color="000000"/>
              <w:right w:val="single" w:sz="4" w:space="0" w:color="000000"/>
            </w:tcBorders>
          </w:tcPr>
          <w:p w14:paraId="66EF2644" w14:textId="5A7B28D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владеет техникой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BA3018" w:rsidRPr="002133ED" w14:paraId="3E752790" w14:textId="77777777" w:rsidTr="00BA3018">
        <w:tc>
          <w:tcPr>
            <w:tcW w:w="1875" w:type="dxa"/>
            <w:vMerge/>
          </w:tcPr>
          <w:p w14:paraId="7D3C38F3"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A61C8DB" w14:textId="41DB55B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удовольствием слушает вокальную, инструментальную, оркестровую музыку, написанную татарскими композиторами</w:t>
            </w:r>
          </w:p>
        </w:tc>
        <w:tc>
          <w:tcPr>
            <w:tcW w:w="4394" w:type="dxa"/>
            <w:tcBorders>
              <w:top w:val="single" w:sz="4" w:space="0" w:color="000000"/>
              <w:left w:val="single" w:sz="4" w:space="0" w:color="000000"/>
              <w:bottom w:val="single" w:sz="4" w:space="0" w:color="000000"/>
              <w:right w:val="single" w:sz="4" w:space="0" w:color="000000"/>
            </w:tcBorders>
          </w:tcPr>
          <w:p w14:paraId="64632670" w14:textId="1674268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слушает вокальную, инструментальную, оркестровую музыку, написанную татарскими композиторами;</w:t>
            </w:r>
          </w:p>
        </w:tc>
        <w:tc>
          <w:tcPr>
            <w:tcW w:w="4217" w:type="dxa"/>
            <w:tcBorders>
              <w:top w:val="single" w:sz="4" w:space="0" w:color="000000"/>
              <w:left w:val="single" w:sz="4" w:space="0" w:color="000000"/>
              <w:bottom w:val="single" w:sz="4" w:space="0" w:color="000000"/>
              <w:right w:val="single" w:sz="4" w:space="0" w:color="000000"/>
            </w:tcBorders>
          </w:tcPr>
          <w:p w14:paraId="4AC68F52" w14:textId="00F5A7E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неохотно слушает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вокальную, инструментальную, оркестровую музыку, написанную татарскими композиторами</w:t>
            </w:r>
          </w:p>
        </w:tc>
      </w:tr>
      <w:tr w:rsidR="00BA3018" w:rsidRPr="002133ED" w14:paraId="256F7CCF" w14:textId="77777777" w:rsidTr="00BA3018">
        <w:tc>
          <w:tcPr>
            <w:tcW w:w="1875" w:type="dxa"/>
            <w:vMerge/>
          </w:tcPr>
          <w:p w14:paraId="591534E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D9BB0E1" w14:textId="6B36697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 Государственного гимна Российской Федерации, Р</w:t>
            </w:r>
            <w:r w:rsidRPr="00BA3018">
              <w:rPr>
                <w:rFonts w:ascii="Times New Roman" w:hAnsi="Times New Roman" w:cs="Times New Roman"/>
                <w:color w:val="00B050"/>
                <w:sz w:val="20"/>
                <w:szCs w:val="20"/>
                <w:lang w:val="ru-RU"/>
              </w:rPr>
              <w:t xml:space="preserve">еспублики Татарстан </w:t>
            </w:r>
            <w:r w:rsidRPr="00BA3018">
              <w:rPr>
                <w:rFonts w:ascii="Times New Roman" w:hAnsi="Times New Roman" w:cs="Times New Roman"/>
                <w:color w:val="000000"/>
                <w:sz w:val="20"/>
                <w:szCs w:val="20"/>
                <w:lang w:val="ru-RU"/>
              </w:rPr>
              <w:t>старается подпевать</w:t>
            </w:r>
          </w:p>
        </w:tc>
        <w:tc>
          <w:tcPr>
            <w:tcW w:w="4394" w:type="dxa"/>
            <w:tcBorders>
              <w:top w:val="single" w:sz="4" w:space="0" w:color="000000"/>
              <w:left w:val="single" w:sz="4" w:space="0" w:color="000000"/>
              <w:bottom w:val="single" w:sz="4" w:space="0" w:color="000000"/>
              <w:right w:val="single" w:sz="4" w:space="0" w:color="000000"/>
            </w:tcBorders>
          </w:tcPr>
          <w:p w14:paraId="78DD603B" w14:textId="21789DF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Государственного гимна Российской Федерации,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Республики</w:t>
            </w:r>
            <w:r w:rsidRPr="00BA3018">
              <w:rPr>
                <w:rFonts w:ascii="Times New Roman" w:hAnsi="Times New Roman" w:cs="Times New Roman"/>
                <w:color w:val="00B050"/>
                <w:sz w:val="20"/>
                <w:szCs w:val="20"/>
                <w:lang w:val="ru-RU"/>
              </w:rPr>
              <w:t xml:space="preserve"> Татарстан, </w:t>
            </w:r>
            <w:r w:rsidRPr="00BA3018">
              <w:rPr>
                <w:rFonts w:ascii="Times New Roman" w:hAnsi="Times New Roman" w:cs="Times New Roman"/>
                <w:color w:val="000000"/>
                <w:sz w:val="20"/>
                <w:szCs w:val="20"/>
                <w:lang w:val="ru-RU"/>
              </w:rPr>
              <w:t>не пытается подпевать</w:t>
            </w:r>
          </w:p>
        </w:tc>
        <w:tc>
          <w:tcPr>
            <w:tcW w:w="4217" w:type="dxa"/>
            <w:tcBorders>
              <w:top w:val="single" w:sz="4" w:space="0" w:color="000000"/>
              <w:left w:val="single" w:sz="4" w:space="0" w:color="000000"/>
              <w:bottom w:val="single" w:sz="4" w:space="0" w:color="000000"/>
              <w:right w:val="single" w:sz="4" w:space="0" w:color="000000"/>
            </w:tcBorders>
          </w:tcPr>
          <w:p w14:paraId="5FC1B5FC" w14:textId="2B51313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Государственного гимна Российской Федерации,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Республики</w:t>
            </w:r>
            <w:r w:rsidRPr="00BA3018">
              <w:rPr>
                <w:rFonts w:ascii="Times New Roman" w:hAnsi="Times New Roman" w:cs="Times New Roman"/>
                <w:color w:val="00B050"/>
                <w:sz w:val="20"/>
                <w:szCs w:val="20"/>
                <w:lang w:val="ru-RU"/>
              </w:rPr>
              <w:t xml:space="preserve"> Татарстан</w:t>
            </w:r>
          </w:p>
        </w:tc>
      </w:tr>
      <w:tr w:rsidR="00BA3018" w:rsidRPr="002133ED" w14:paraId="45EAC5CB" w14:textId="77777777" w:rsidTr="00BA3018">
        <w:tc>
          <w:tcPr>
            <w:tcW w:w="1875" w:type="dxa"/>
            <w:vMerge/>
          </w:tcPr>
          <w:p w14:paraId="6B3F26A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0BB6E9F" w14:textId="64D93FE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красиво исполняет татарские песни, танцы, танцы народов Поволжья, с удовольствием участвует в татарских народных праздниках</w:t>
            </w:r>
          </w:p>
        </w:tc>
        <w:tc>
          <w:tcPr>
            <w:tcW w:w="4394" w:type="dxa"/>
            <w:tcBorders>
              <w:top w:val="single" w:sz="4" w:space="0" w:color="000000"/>
              <w:left w:val="single" w:sz="4" w:space="0" w:color="000000"/>
              <w:bottom w:val="single" w:sz="4" w:space="0" w:color="000000"/>
              <w:right w:val="single" w:sz="4" w:space="0" w:color="000000"/>
            </w:tcBorders>
          </w:tcPr>
          <w:p w14:paraId="618FB761" w14:textId="7D755A9B"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исполняет татарские песни, танцы, танцы народов Поволжья, с удовольствием участвует в татарских народных праздниках</w:t>
            </w:r>
          </w:p>
        </w:tc>
        <w:tc>
          <w:tcPr>
            <w:tcW w:w="4217" w:type="dxa"/>
            <w:tcBorders>
              <w:top w:val="single" w:sz="4" w:space="0" w:color="000000"/>
              <w:left w:val="single" w:sz="4" w:space="0" w:color="000000"/>
              <w:bottom w:val="single" w:sz="4" w:space="0" w:color="000000"/>
              <w:right w:val="single" w:sz="4" w:space="0" w:color="000000"/>
            </w:tcBorders>
          </w:tcPr>
          <w:p w14:paraId="617AFA8C" w14:textId="1A21D669"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избегает участия в татарских народных праздниках, неохотно исполняет татарские песни, танцы, танцы народов Поволжья,</w:t>
            </w:r>
          </w:p>
        </w:tc>
      </w:tr>
      <w:tr w:rsidR="00BA3018" w:rsidRPr="002133ED" w14:paraId="50F05B3E" w14:textId="77777777" w:rsidTr="00BA3018">
        <w:tc>
          <w:tcPr>
            <w:tcW w:w="1875" w:type="dxa"/>
            <w:vMerge/>
          </w:tcPr>
          <w:p w14:paraId="087432E5" w14:textId="77777777" w:rsidR="00BA3018" w:rsidRPr="00A94DEA"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CD13FD3" w14:textId="1F2B356A"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394" w:type="dxa"/>
            <w:tcBorders>
              <w:top w:val="single" w:sz="4" w:space="0" w:color="000000"/>
              <w:left w:val="single" w:sz="4" w:space="0" w:color="000000"/>
              <w:bottom w:val="single" w:sz="4" w:space="0" w:color="000000"/>
              <w:right w:val="single" w:sz="4" w:space="0" w:color="000000"/>
            </w:tcBorders>
          </w:tcPr>
          <w:p w14:paraId="328A6A2E" w14:textId="57ACF0FC"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217" w:type="dxa"/>
            <w:tcBorders>
              <w:top w:val="single" w:sz="4" w:space="0" w:color="000000"/>
              <w:left w:val="single" w:sz="4" w:space="0" w:color="000000"/>
              <w:bottom w:val="single" w:sz="4" w:space="0" w:color="000000"/>
              <w:right w:val="single" w:sz="4" w:space="0" w:color="000000"/>
            </w:tcBorders>
          </w:tcPr>
          <w:p w14:paraId="0318292D" w14:textId="20A5C658"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затрудняется в отображении имеющихся представлений в</w:t>
            </w:r>
            <w:r w:rsidRPr="00BA3018">
              <w:rPr>
                <w:rFonts w:ascii="Times New Roman" w:hAnsi="Times New Roman" w:cs="Times New Roman"/>
                <w:color w:val="000000"/>
                <w:sz w:val="20"/>
                <w:szCs w:val="20"/>
              </w:rPr>
              <w:t> </w:t>
            </w:r>
            <w:r w:rsidRPr="00A94DEA">
              <w:rPr>
                <w:rFonts w:ascii="Times New Roman" w:hAnsi="Times New Roman" w:cs="Times New Roman"/>
                <w:color w:val="000000"/>
                <w:sz w:val="20"/>
                <w:szCs w:val="20"/>
                <w:lang w:val="ru-RU"/>
              </w:rPr>
              <w:t>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A94DEA" w:rsidRPr="002133ED" w14:paraId="4D5AF5F8" w14:textId="77777777" w:rsidTr="00BA3018">
        <w:tc>
          <w:tcPr>
            <w:tcW w:w="1875" w:type="dxa"/>
            <w:vMerge w:val="restart"/>
          </w:tcPr>
          <w:p w14:paraId="1A99CAC8" w14:textId="77777777" w:rsidR="00A94DEA" w:rsidRPr="002133ED" w:rsidRDefault="00A94DEA" w:rsidP="00A94DEA">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031D8704"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 xml:space="preserve">имеет представление о здоровом питании, ценностях здорового образа жизни, </w:t>
            </w:r>
            <w:r w:rsidRPr="00A94DEA">
              <w:rPr>
                <w:rFonts w:ascii="Times New Roman" w:hAnsi="Times New Roman" w:cs="Times New Roman"/>
                <w:color w:val="00B050"/>
                <w:sz w:val="20"/>
                <w:szCs w:val="20"/>
                <w:lang w:val="ru-RU"/>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1905213E" w14:textId="1ED15C21"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60C80FE4"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имеет некоторое</w:t>
            </w:r>
            <w:r w:rsidRPr="00A94DEA">
              <w:rPr>
                <w:rFonts w:ascii="Times New Roman" w:hAnsi="Times New Roman" w:cs="Times New Roman"/>
                <w:color w:val="000000"/>
                <w:sz w:val="20"/>
                <w:szCs w:val="20"/>
              </w:rPr>
              <w:t> </w:t>
            </w:r>
            <w:r w:rsidRPr="00A94DEA">
              <w:rPr>
                <w:rFonts w:ascii="Times New Roman" w:hAnsi="Times New Roman" w:cs="Times New Roman"/>
                <w:color w:val="000000"/>
                <w:sz w:val="20"/>
                <w:szCs w:val="20"/>
                <w:lang w:val="ru-RU"/>
              </w:rPr>
              <w:t>представление о здоровом питании, ценностях здорового образа жизни,</w:t>
            </w:r>
            <w:r w:rsidRPr="00A94DEA">
              <w:rPr>
                <w:rFonts w:ascii="Times New Roman" w:hAnsi="Times New Roman" w:cs="Times New Roman"/>
                <w:color w:val="00B050"/>
                <w:sz w:val="20"/>
                <w:szCs w:val="20"/>
                <w:lang w:val="ru-RU"/>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74D8FF0B" w14:textId="76168D9E"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5A43E6E6"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 xml:space="preserve">не представляет ценностей здорового образа жизни, здорового питания, плохо знает </w:t>
            </w:r>
          </w:p>
          <w:p w14:paraId="43BD39B0" w14:textId="79FDF32C"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B050"/>
                <w:sz w:val="20"/>
                <w:szCs w:val="20"/>
                <w:lang w:val="ru-RU"/>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A94DEA" w:rsidRPr="002133ED" w14:paraId="3A803E41" w14:textId="77777777" w:rsidTr="00BA3018">
        <w:tc>
          <w:tcPr>
            <w:tcW w:w="1875" w:type="dxa"/>
            <w:vMerge/>
          </w:tcPr>
          <w:p w14:paraId="359B0D8D" w14:textId="77777777" w:rsidR="00A94DEA" w:rsidRPr="002133ED" w:rsidRDefault="00A94DEA" w:rsidP="00A94DEA">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863A7A0" w14:textId="1E66D539"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имеет представление о некоторых видах спорта, в том числе о национальном виде спорта – «борьба на поясах» (кэряш)</w:t>
            </w:r>
          </w:p>
        </w:tc>
        <w:tc>
          <w:tcPr>
            <w:tcW w:w="4394" w:type="dxa"/>
            <w:tcBorders>
              <w:top w:val="single" w:sz="4" w:space="0" w:color="000000"/>
              <w:left w:val="single" w:sz="4" w:space="0" w:color="000000"/>
              <w:bottom w:val="single" w:sz="4" w:space="0" w:color="000000"/>
              <w:right w:val="single" w:sz="4" w:space="0" w:color="000000"/>
            </w:tcBorders>
          </w:tcPr>
          <w:p w14:paraId="422270F4" w14:textId="6A0EB775"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имеет представление о некоторых видах спорта, в том числе о национальном виде спорта – «борьба на поясах» (кэряш)</w:t>
            </w:r>
          </w:p>
        </w:tc>
        <w:tc>
          <w:tcPr>
            <w:tcW w:w="4217" w:type="dxa"/>
            <w:tcBorders>
              <w:top w:val="single" w:sz="4" w:space="0" w:color="000000"/>
              <w:left w:val="single" w:sz="4" w:space="0" w:color="000000"/>
              <w:bottom w:val="single" w:sz="4" w:space="0" w:color="000000"/>
              <w:right w:val="single" w:sz="4" w:space="0" w:color="000000"/>
            </w:tcBorders>
          </w:tcPr>
          <w:p w14:paraId="3E541396" w14:textId="51A0F5D8"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имеет некоторое представление о некоторых видах спорта, не заинтересован «борьбой на поясах» (кэряш)</w:t>
            </w:r>
          </w:p>
        </w:tc>
      </w:tr>
      <w:tr w:rsidR="00A94DEA" w:rsidRPr="002133ED" w14:paraId="50BC44BD" w14:textId="77777777" w:rsidTr="00BA3018">
        <w:tc>
          <w:tcPr>
            <w:tcW w:w="1875" w:type="dxa"/>
            <w:vMerge/>
          </w:tcPr>
          <w:p w14:paraId="74880994" w14:textId="77777777" w:rsidR="00A94DEA" w:rsidRPr="00A94DEA" w:rsidRDefault="00A94DEA" w:rsidP="00A94DEA">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704405A"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с удовольствием участвует в национальных играх-состязаниях, празднике «Сабантуй»</w:t>
            </w:r>
          </w:p>
          <w:p w14:paraId="21E4731F" w14:textId="69259136"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rPr>
              <w:lastRenderedPageBreak/>
              <w:t> </w:t>
            </w:r>
          </w:p>
        </w:tc>
        <w:tc>
          <w:tcPr>
            <w:tcW w:w="4394" w:type="dxa"/>
            <w:tcBorders>
              <w:top w:val="single" w:sz="4" w:space="0" w:color="000000"/>
              <w:left w:val="single" w:sz="4" w:space="0" w:color="000000"/>
              <w:bottom w:val="single" w:sz="4" w:space="0" w:color="000000"/>
              <w:right w:val="single" w:sz="4" w:space="0" w:color="000000"/>
            </w:tcBorders>
          </w:tcPr>
          <w:p w14:paraId="54212595" w14:textId="6140C09F"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lastRenderedPageBreak/>
              <w:t xml:space="preserve">активно участвует в национальных играх-состязаниях, празднике «Сабантуй» </w:t>
            </w:r>
          </w:p>
        </w:tc>
        <w:tc>
          <w:tcPr>
            <w:tcW w:w="4217" w:type="dxa"/>
            <w:tcBorders>
              <w:top w:val="single" w:sz="4" w:space="0" w:color="000000"/>
              <w:left w:val="single" w:sz="4" w:space="0" w:color="000000"/>
              <w:bottom w:val="single" w:sz="4" w:space="0" w:color="000000"/>
              <w:right w:val="single" w:sz="4" w:space="0" w:color="000000"/>
            </w:tcBorders>
          </w:tcPr>
          <w:p w14:paraId="16AB9D3F" w14:textId="0C2A8535"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особо не проявляет двигательную активность в</w:t>
            </w:r>
            <w:r w:rsidRPr="00A94DEA">
              <w:rPr>
                <w:rFonts w:ascii="Times New Roman" w:hAnsi="Times New Roman" w:cs="Times New Roman"/>
                <w:color w:val="000000"/>
                <w:sz w:val="20"/>
                <w:szCs w:val="20"/>
              </w:rPr>
              <w:t> </w:t>
            </w:r>
            <w:r w:rsidRPr="00A94DEA">
              <w:rPr>
                <w:rFonts w:ascii="Times New Roman" w:hAnsi="Times New Roman" w:cs="Times New Roman"/>
                <w:color w:val="000000"/>
                <w:sz w:val="20"/>
                <w:szCs w:val="20"/>
                <w:lang w:val="ru-RU"/>
              </w:rPr>
              <w:t xml:space="preserve">национальных играх-состязаниях, </w:t>
            </w:r>
            <w:r w:rsidRPr="00A94DEA">
              <w:rPr>
                <w:rFonts w:ascii="Times New Roman" w:hAnsi="Times New Roman" w:cs="Times New Roman"/>
                <w:color w:val="000000"/>
                <w:sz w:val="20"/>
                <w:szCs w:val="20"/>
                <w:lang w:val="ru-RU"/>
              </w:rPr>
              <w:lastRenderedPageBreak/>
              <w:t>безынициативен на празднике «Сабантуй»</w:t>
            </w:r>
          </w:p>
        </w:tc>
      </w:tr>
      <w:tr w:rsidR="00A94DEA" w:rsidRPr="002133ED" w14:paraId="24D6514F" w14:textId="77777777" w:rsidTr="00BA3018">
        <w:tc>
          <w:tcPr>
            <w:tcW w:w="1875" w:type="dxa"/>
            <w:vMerge/>
          </w:tcPr>
          <w:p w14:paraId="7BB9CAE9" w14:textId="77777777" w:rsidR="00A94DEA" w:rsidRPr="00A94DEA" w:rsidRDefault="00A94DEA" w:rsidP="00A94DEA">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1AA3685" w14:textId="5644F5E1"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подвижен, вынослив, владеет основными движениями, может контролировать свои движения и управлять ими</w:t>
            </w:r>
          </w:p>
        </w:tc>
        <w:tc>
          <w:tcPr>
            <w:tcW w:w="4394" w:type="dxa"/>
            <w:tcBorders>
              <w:top w:val="single" w:sz="4" w:space="0" w:color="000000"/>
              <w:left w:val="single" w:sz="4" w:space="0" w:color="000000"/>
              <w:bottom w:val="single" w:sz="4" w:space="0" w:color="000000"/>
              <w:right w:val="single" w:sz="4" w:space="0" w:color="000000"/>
            </w:tcBorders>
          </w:tcPr>
          <w:p w14:paraId="19FA591F" w14:textId="2E999859"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 xml:space="preserve">подвижен, владеет основными движениями, старается контролировать свои движения, управляет ими </w:t>
            </w:r>
          </w:p>
        </w:tc>
        <w:tc>
          <w:tcPr>
            <w:tcW w:w="4217" w:type="dxa"/>
            <w:tcBorders>
              <w:top w:val="single" w:sz="4" w:space="0" w:color="000000"/>
              <w:left w:val="single" w:sz="4" w:space="0" w:color="000000"/>
              <w:bottom w:val="single" w:sz="4" w:space="0" w:color="000000"/>
              <w:right w:val="single" w:sz="4" w:space="0" w:color="000000"/>
            </w:tcBorders>
          </w:tcPr>
          <w:p w14:paraId="3439B4B5" w14:textId="55765F7A"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малоподвижен, некачественно выполняет основные движения, отсутствует самоконтроль выполнения движений</w:t>
            </w:r>
          </w:p>
        </w:tc>
      </w:tr>
      <w:tr w:rsidR="002B3D92" w:rsidRPr="002133ED" w14:paraId="2A76055A" w14:textId="77777777" w:rsidTr="00BA3018">
        <w:tc>
          <w:tcPr>
            <w:tcW w:w="14560" w:type="dxa"/>
            <w:gridSpan w:val="4"/>
            <w:tcBorders>
              <w:right w:val="single" w:sz="4" w:space="0" w:color="000000"/>
            </w:tcBorders>
          </w:tcPr>
          <w:p w14:paraId="64E11881" w14:textId="5487A35A" w:rsidR="002B3D92" w:rsidRPr="002133ED" w:rsidRDefault="00A94DEA"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0-16 баллов – низкий уровень, 18-65 баллов – средний, 67- 82 балла – высокий уровень</w:t>
            </w:r>
          </w:p>
        </w:tc>
      </w:tr>
    </w:tbl>
    <w:p w14:paraId="51F0BB24" w14:textId="77777777" w:rsidR="008530DB" w:rsidRDefault="008530DB" w:rsidP="001D1D35">
      <w:pPr>
        <w:contextualSpacing/>
        <w:jc w:val="both"/>
        <w:rPr>
          <w:rFonts w:ascii="Times New Roman" w:hAnsi="Times New Roman" w:cs="Times New Roman"/>
          <w:b/>
          <w:bCs/>
          <w:color w:val="00B050"/>
          <w:sz w:val="24"/>
          <w:szCs w:val="24"/>
        </w:rPr>
        <w:sectPr w:rsidR="008530DB" w:rsidSect="00BB4041">
          <w:pgSz w:w="16838" w:h="11906" w:orient="landscape"/>
          <w:pgMar w:top="993" w:right="1134" w:bottom="850" w:left="1134" w:header="708" w:footer="708" w:gutter="0"/>
          <w:cols w:space="708"/>
          <w:docGrid w:linePitch="360"/>
        </w:sectPr>
      </w:pPr>
    </w:p>
    <w:p w14:paraId="199444D0" w14:textId="77777777" w:rsidR="008530DB" w:rsidRPr="008530DB" w:rsidRDefault="008530DB" w:rsidP="008530DB">
      <w:pPr>
        <w:contextualSpacing/>
        <w:jc w:val="both"/>
        <w:rPr>
          <w:rFonts w:ascii="Times New Roman" w:hAnsi="Times New Roman" w:cs="Times New Roman"/>
          <w:b/>
          <w:bCs/>
          <w:sz w:val="28"/>
          <w:szCs w:val="28"/>
        </w:rPr>
      </w:pPr>
      <w:r w:rsidRPr="008530DB">
        <w:rPr>
          <w:rFonts w:ascii="Times New Roman" w:hAnsi="Times New Roman" w:cs="Times New Roman"/>
          <w:b/>
          <w:bCs/>
          <w:sz w:val="28"/>
          <w:szCs w:val="28"/>
        </w:rPr>
        <w:lastRenderedPageBreak/>
        <w:t>II.</w:t>
      </w:r>
      <w:r w:rsidRPr="008530DB">
        <w:rPr>
          <w:rFonts w:ascii="Times New Roman" w:hAnsi="Times New Roman" w:cs="Times New Roman"/>
          <w:b/>
          <w:bCs/>
          <w:sz w:val="28"/>
          <w:szCs w:val="28"/>
        </w:rPr>
        <w:tab/>
        <w:t xml:space="preserve"> СОДЕРЖАТЕЛЬНЫЙ РАЗДЕЛ.</w:t>
      </w:r>
    </w:p>
    <w:p w14:paraId="682095F5" w14:textId="77777777" w:rsidR="008530DB" w:rsidRPr="008530DB" w:rsidRDefault="008530DB" w:rsidP="008530DB">
      <w:pPr>
        <w:contextualSpacing/>
        <w:jc w:val="both"/>
        <w:rPr>
          <w:rFonts w:ascii="Times New Roman" w:hAnsi="Times New Roman" w:cs="Times New Roman"/>
          <w:sz w:val="24"/>
          <w:szCs w:val="24"/>
        </w:rPr>
      </w:pPr>
    </w:p>
    <w:p w14:paraId="4525D343"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2.1.</w:t>
      </w:r>
      <w:r w:rsidRPr="008530DB">
        <w:rPr>
          <w:rFonts w:ascii="Times New Roman" w:hAnsi="Times New Roman" w:cs="Times New Roman"/>
          <w:b/>
          <w:bCs/>
          <w:sz w:val="24"/>
          <w:szCs w:val="24"/>
        </w:rPr>
        <w:tab/>
        <w:t>Обязательная часть.</w:t>
      </w:r>
    </w:p>
    <w:p w14:paraId="57268376" w14:textId="77777777" w:rsidR="008530DB" w:rsidRPr="008530DB" w:rsidRDefault="008530DB" w:rsidP="008530DB">
      <w:pPr>
        <w:contextualSpacing/>
        <w:jc w:val="both"/>
        <w:rPr>
          <w:rFonts w:ascii="Times New Roman" w:hAnsi="Times New Roman" w:cs="Times New Roman"/>
          <w:b/>
          <w:bCs/>
          <w:sz w:val="24"/>
          <w:szCs w:val="24"/>
        </w:rPr>
      </w:pPr>
    </w:p>
    <w:p w14:paraId="7B8E22B3"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 xml:space="preserve">Пояснительная записка (п.11 ФАОП ДО). </w:t>
      </w:r>
    </w:p>
    <w:p w14:paraId="16D62F41" w14:textId="17B85446"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содержательном разделе АОП ДО представлены:</w:t>
      </w:r>
    </w:p>
    <w:p w14:paraId="31DF9EC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ОВЗ (ЗПР)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6ADA89FC" w14:textId="05C18B92"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5CEC7F0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ЗПР, специфики их образовательных потребностей, мотивов и интересов;</w:t>
      </w:r>
    </w:p>
    <w:p w14:paraId="77D1504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ЗПР.</w:t>
      </w:r>
    </w:p>
    <w:p w14:paraId="3402C5B6" w14:textId="4CF63384"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г.Казани, местом расположения МБДОУ, педагогическим коллективом. При организации образовательной деятельности по направлениям, обозначенным образовательными областями, педагогический коллектив следует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ЗПР и другим. </w:t>
      </w:r>
      <w:r>
        <w:rPr>
          <w:rFonts w:ascii="Times New Roman" w:hAnsi="Times New Roman" w:cs="Times New Roman"/>
          <w:sz w:val="24"/>
          <w:szCs w:val="24"/>
        </w:rPr>
        <w:t xml:space="preserve">                  </w:t>
      </w:r>
      <w:r w:rsidRPr="008530DB">
        <w:rPr>
          <w:rFonts w:ascii="Times New Roman" w:hAnsi="Times New Roman" w:cs="Times New Roman"/>
          <w:sz w:val="24"/>
          <w:szCs w:val="24"/>
        </w:rPr>
        <w:t>Определяя содержание образовательной деятельности в соответствии с этими принципами, принимаем во внимание неравномерность психофизического развития, особенности речевого развития обучающихся с ЗПР, значительные индивидуальные различия между детьми, а также особенности социокультурной среды, в которой проживают семьи обучающихся.</w:t>
      </w:r>
    </w:p>
    <w:p w14:paraId="696796E1" w14:textId="319BE1F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14:paraId="461425AE" w14:textId="77777777" w:rsidR="008530DB" w:rsidRPr="008530DB" w:rsidRDefault="008530DB" w:rsidP="008530DB">
      <w:pPr>
        <w:contextualSpacing/>
        <w:jc w:val="both"/>
        <w:rPr>
          <w:rFonts w:ascii="Times New Roman" w:hAnsi="Times New Roman" w:cs="Times New Roman"/>
          <w:sz w:val="24"/>
          <w:szCs w:val="24"/>
        </w:rPr>
      </w:pPr>
    </w:p>
    <w:p w14:paraId="0DF66C4A"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Общие положения.</w:t>
      </w:r>
    </w:p>
    <w:p w14:paraId="41A511D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В соответствии с приказом Министерства РФ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w:t>
      </w:r>
      <w:r w:rsidRPr="008530DB">
        <w:rPr>
          <w:rFonts w:ascii="Times New Roman" w:hAnsi="Times New Roman" w:cs="Times New Roman"/>
          <w:sz w:val="24"/>
          <w:szCs w:val="24"/>
        </w:rPr>
        <w:tab/>
      </w:r>
      <w:r w:rsidRPr="008530DB">
        <w:rPr>
          <w:rFonts w:ascii="Times New Roman" w:hAnsi="Times New Roman" w:cs="Times New Roman"/>
          <w:sz w:val="24"/>
          <w:szCs w:val="24"/>
        </w:rPr>
        <w:tab/>
        <w:t>программам</w:t>
      </w:r>
      <w:r w:rsidRPr="008530DB">
        <w:rPr>
          <w:rFonts w:ascii="Times New Roman" w:hAnsi="Times New Roman" w:cs="Times New Roman"/>
          <w:sz w:val="24"/>
          <w:szCs w:val="24"/>
        </w:rPr>
        <w:tab/>
      </w:r>
      <w:r w:rsidRPr="008530DB">
        <w:rPr>
          <w:rFonts w:ascii="Times New Roman" w:hAnsi="Times New Roman" w:cs="Times New Roman"/>
          <w:sz w:val="24"/>
          <w:szCs w:val="24"/>
        </w:rPr>
        <w:tab/>
        <w:t>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направленность.       В соответствии с ФГОС ДО общий объем образовательной программы для детей с ограниченными</w:t>
      </w:r>
      <w:r w:rsidRPr="008530DB">
        <w:rPr>
          <w:rFonts w:ascii="Times New Roman" w:hAnsi="Times New Roman" w:cs="Times New Roman"/>
          <w:sz w:val="24"/>
          <w:szCs w:val="24"/>
        </w:rPr>
        <w:tab/>
      </w:r>
      <w:r w:rsidRPr="008530DB">
        <w:rPr>
          <w:rFonts w:ascii="Times New Roman" w:hAnsi="Times New Roman" w:cs="Times New Roman"/>
          <w:sz w:val="24"/>
          <w:szCs w:val="24"/>
        </w:rPr>
        <w:tab/>
        <w:t xml:space="preserve"> возможностями</w:t>
      </w:r>
      <w:r w:rsidRPr="008530DB">
        <w:rPr>
          <w:rFonts w:ascii="Times New Roman" w:hAnsi="Times New Roman" w:cs="Times New Roman"/>
          <w:sz w:val="24"/>
          <w:szCs w:val="24"/>
        </w:rPr>
        <w:tab/>
        <w:t>здоровья, которая должна быть реализована, рассчитывается с</w:t>
      </w:r>
      <w:r w:rsidRPr="008530DB">
        <w:rPr>
          <w:rFonts w:ascii="Times New Roman" w:hAnsi="Times New Roman" w:cs="Times New Roman"/>
          <w:sz w:val="24"/>
          <w:szCs w:val="24"/>
        </w:rPr>
        <w:tab/>
      </w:r>
      <w:r w:rsidRPr="008530DB">
        <w:rPr>
          <w:rFonts w:ascii="Times New Roman" w:hAnsi="Times New Roman" w:cs="Times New Roman"/>
          <w:sz w:val="24"/>
          <w:szCs w:val="24"/>
        </w:rPr>
        <w:tab/>
        <w:t>учетом направленности Программы в соответствии с возрастом воспитанников,</w:t>
      </w:r>
      <w:r w:rsidRPr="008530DB">
        <w:rPr>
          <w:rFonts w:ascii="Times New Roman" w:hAnsi="Times New Roman" w:cs="Times New Roman"/>
          <w:sz w:val="24"/>
          <w:szCs w:val="24"/>
        </w:rPr>
        <w:tab/>
        <w:t xml:space="preserve"> основными</w:t>
      </w:r>
      <w:r w:rsidRPr="008530DB">
        <w:rPr>
          <w:rFonts w:ascii="Times New Roman" w:hAnsi="Times New Roman" w:cs="Times New Roman"/>
          <w:sz w:val="24"/>
          <w:szCs w:val="24"/>
        </w:rPr>
        <w:tab/>
      </w:r>
      <w:r w:rsidRPr="008530DB">
        <w:rPr>
          <w:rFonts w:ascii="Times New Roman" w:hAnsi="Times New Roman" w:cs="Times New Roman"/>
          <w:sz w:val="24"/>
          <w:szCs w:val="24"/>
        </w:rPr>
        <w:tab/>
        <w:t>направлениями</w:t>
      </w:r>
      <w:r w:rsidRPr="008530DB">
        <w:rPr>
          <w:rFonts w:ascii="Times New Roman" w:hAnsi="Times New Roman" w:cs="Times New Roman"/>
          <w:sz w:val="24"/>
          <w:szCs w:val="24"/>
        </w:rPr>
        <w:tab/>
        <w:t>их</w:t>
      </w:r>
      <w:r w:rsidRPr="008530DB">
        <w:rPr>
          <w:rFonts w:ascii="Times New Roman" w:hAnsi="Times New Roman" w:cs="Times New Roman"/>
          <w:sz w:val="24"/>
          <w:szCs w:val="24"/>
        </w:rPr>
        <w:tab/>
        <w:t>развития, спецификой  дошкольного образования</w:t>
      </w:r>
      <w:r w:rsidRPr="008530DB">
        <w:rPr>
          <w:rFonts w:ascii="Times New Roman" w:hAnsi="Times New Roman" w:cs="Times New Roman"/>
          <w:sz w:val="24"/>
          <w:szCs w:val="24"/>
        </w:rPr>
        <w:tab/>
        <w:t>и</w:t>
      </w:r>
      <w:r w:rsidRPr="008530DB">
        <w:rPr>
          <w:rFonts w:ascii="Times New Roman" w:hAnsi="Times New Roman" w:cs="Times New Roman"/>
          <w:sz w:val="24"/>
          <w:szCs w:val="24"/>
        </w:rPr>
        <w:tab/>
      </w:r>
      <w:r w:rsidRPr="008530DB">
        <w:rPr>
          <w:rFonts w:ascii="Times New Roman" w:hAnsi="Times New Roman" w:cs="Times New Roman"/>
          <w:sz w:val="24"/>
          <w:szCs w:val="24"/>
        </w:rPr>
        <w:tab/>
        <w:t>включает</w:t>
      </w:r>
      <w:r w:rsidRPr="008530DB">
        <w:rPr>
          <w:rFonts w:ascii="Times New Roman" w:hAnsi="Times New Roman" w:cs="Times New Roman"/>
          <w:sz w:val="24"/>
          <w:szCs w:val="24"/>
        </w:rPr>
        <w:tab/>
        <w:t>время,</w:t>
      </w:r>
      <w:r w:rsidRPr="008530DB">
        <w:rPr>
          <w:rFonts w:ascii="Times New Roman" w:hAnsi="Times New Roman" w:cs="Times New Roman"/>
          <w:sz w:val="24"/>
          <w:szCs w:val="24"/>
        </w:rPr>
        <w:tab/>
      </w:r>
      <w:r w:rsidRPr="008530DB">
        <w:rPr>
          <w:rFonts w:ascii="Times New Roman" w:hAnsi="Times New Roman" w:cs="Times New Roman"/>
          <w:sz w:val="24"/>
          <w:szCs w:val="24"/>
        </w:rPr>
        <w:tab/>
        <w:t>отведенное</w:t>
      </w:r>
      <w:r w:rsidRPr="008530DB">
        <w:rPr>
          <w:rFonts w:ascii="Times New Roman" w:hAnsi="Times New Roman" w:cs="Times New Roman"/>
          <w:sz w:val="24"/>
          <w:szCs w:val="24"/>
        </w:rPr>
        <w:tab/>
      </w:r>
      <w:r w:rsidRPr="008530DB">
        <w:rPr>
          <w:rFonts w:ascii="Times New Roman" w:hAnsi="Times New Roman" w:cs="Times New Roman"/>
          <w:sz w:val="24"/>
          <w:szCs w:val="24"/>
        </w:rPr>
        <w:tab/>
        <w:t xml:space="preserve">на образовательную </w:t>
      </w:r>
      <w:r w:rsidRPr="008530DB">
        <w:rPr>
          <w:rFonts w:ascii="Times New Roman" w:hAnsi="Times New Roman" w:cs="Times New Roman"/>
          <w:sz w:val="24"/>
          <w:szCs w:val="24"/>
        </w:rPr>
        <w:lastRenderedPageBreak/>
        <w:t>деятельность, осуществляемую в процессе организации различных видов детской деятельности (игровой, коммуникативной,</w:t>
      </w:r>
      <w:r w:rsidRPr="008530DB">
        <w:rPr>
          <w:rFonts w:ascii="Times New Roman" w:hAnsi="Times New Roman" w:cs="Times New Roman"/>
          <w:sz w:val="24"/>
          <w:szCs w:val="24"/>
        </w:rPr>
        <w:tab/>
      </w:r>
      <w:r w:rsidRPr="008530DB">
        <w:rPr>
          <w:rFonts w:ascii="Times New Roman" w:hAnsi="Times New Roman" w:cs="Times New Roman"/>
          <w:sz w:val="24"/>
          <w:szCs w:val="24"/>
        </w:rPr>
        <w:tab/>
      </w:r>
      <w:r w:rsidRPr="008530DB">
        <w:rPr>
          <w:rFonts w:ascii="Times New Roman" w:hAnsi="Times New Roman" w:cs="Times New Roman"/>
          <w:sz w:val="24"/>
          <w:szCs w:val="24"/>
        </w:rPr>
        <w:tab/>
        <w:t>познавательно-исследовательской, продуктивной, музыкально- художественной и др.) с квалифицированной коррекцией недостатков в физическом и/ или психическом</w:t>
      </w:r>
      <w:r w:rsidRPr="008530DB">
        <w:rPr>
          <w:rFonts w:ascii="Times New Roman" w:hAnsi="Times New Roman" w:cs="Times New Roman"/>
          <w:sz w:val="24"/>
          <w:szCs w:val="24"/>
        </w:rPr>
        <w:tab/>
        <w:t xml:space="preserve"> развитии</w:t>
      </w:r>
      <w:r w:rsidRPr="008530DB">
        <w:rPr>
          <w:rFonts w:ascii="Times New Roman" w:hAnsi="Times New Roman" w:cs="Times New Roman"/>
          <w:sz w:val="24"/>
          <w:szCs w:val="24"/>
        </w:rPr>
        <w:tab/>
        <w:t xml:space="preserve"> детей.</w:t>
      </w:r>
      <w:r w:rsidRPr="008530DB">
        <w:rPr>
          <w:rFonts w:ascii="Times New Roman" w:hAnsi="Times New Roman" w:cs="Times New Roman"/>
          <w:sz w:val="24"/>
          <w:szCs w:val="24"/>
        </w:rPr>
        <w:tab/>
        <w:t>Образовательная деятельность</w:t>
      </w:r>
      <w:r w:rsidRPr="008530DB">
        <w:rPr>
          <w:rFonts w:ascii="Times New Roman" w:hAnsi="Times New Roman" w:cs="Times New Roman"/>
          <w:sz w:val="24"/>
          <w:szCs w:val="24"/>
        </w:rPr>
        <w:tab/>
        <w:t>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 по</w:t>
      </w:r>
    </w:p>
    <w:p w14:paraId="74A9954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реализации образовательной программы дошкольного образования для детей с ОВЗ.</w:t>
      </w:r>
    </w:p>
    <w:p w14:paraId="28D1C062" w14:textId="77777777" w:rsidR="008530DB" w:rsidRPr="008530DB" w:rsidRDefault="008530DB" w:rsidP="008530DB">
      <w:pPr>
        <w:contextualSpacing/>
        <w:jc w:val="both"/>
        <w:rPr>
          <w:rFonts w:ascii="Times New Roman" w:hAnsi="Times New Roman" w:cs="Times New Roman"/>
          <w:sz w:val="24"/>
          <w:szCs w:val="24"/>
        </w:rPr>
      </w:pPr>
    </w:p>
    <w:p w14:paraId="11CE2A93" w14:textId="421ED31D"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Задачами деятельности МБДОУ, реализующего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14:paraId="2D43FB0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физических, интеллектуальных, нравственных, эстетических и личностных качеств;</w:t>
      </w:r>
    </w:p>
    <w:p w14:paraId="240138A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предпосылок учебной деятельности;</w:t>
      </w:r>
    </w:p>
    <w:p w14:paraId="5DE6DF4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сохранение и укрепление здоровья;</w:t>
      </w:r>
    </w:p>
    <w:p w14:paraId="7D101EE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коррекция недостатков в физическом и (или) психическом развитии детей;</w:t>
      </w:r>
    </w:p>
    <w:p w14:paraId="6E7F4129"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14:paraId="22F3C4C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у детей общей культуры.</w:t>
      </w:r>
    </w:p>
    <w:p w14:paraId="7CD1862B" w14:textId="77777777" w:rsidR="008530DB" w:rsidRPr="008530DB" w:rsidRDefault="008530DB" w:rsidP="008530DB">
      <w:pPr>
        <w:contextualSpacing/>
        <w:jc w:val="both"/>
        <w:rPr>
          <w:rFonts w:ascii="Times New Roman" w:hAnsi="Times New Roman" w:cs="Times New Roman"/>
          <w:sz w:val="24"/>
          <w:szCs w:val="24"/>
        </w:rPr>
      </w:pPr>
    </w:p>
    <w:p w14:paraId="0D152B71" w14:textId="42F9607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w:t>
      </w:r>
    </w:p>
    <w:p w14:paraId="55FE2D56" w14:textId="227D7B8C"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Организация образовательного процесса в группах компенсирующей направленности предполагает соблюдение следующих позиций:</w:t>
      </w:r>
    </w:p>
    <w:p w14:paraId="131E15F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1.</w:t>
      </w:r>
      <w:r w:rsidRPr="008530DB">
        <w:rPr>
          <w:rFonts w:ascii="Times New Roman" w:hAnsi="Times New Roman" w:cs="Times New Roman"/>
          <w:sz w:val="24"/>
          <w:szCs w:val="24"/>
        </w:rPr>
        <w:tab/>
        <w:t>Регламент проведения и содержание занятий с ребенком с ОВЗ педагогами МБДОУ (учителем-логопедом, учителем-дефектологом, педагогом-психологом), воспитателями, инструктором по физической культуре, музыкальным руководителем, инструктором по плаванию).</w:t>
      </w:r>
    </w:p>
    <w:p w14:paraId="043C43F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2.</w:t>
      </w:r>
      <w:r w:rsidRPr="008530DB">
        <w:rPr>
          <w:rFonts w:ascii="Times New Roman" w:hAnsi="Times New Roman" w:cs="Times New Roman"/>
          <w:sz w:val="24"/>
          <w:szCs w:val="24"/>
        </w:rPr>
        <w:tab/>
        <w:t>Регламент и содержание работы тьютора (при наличии в штате);</w:t>
      </w:r>
    </w:p>
    <w:p w14:paraId="170777C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3.</w:t>
      </w:r>
      <w:r w:rsidRPr="008530DB">
        <w:rPr>
          <w:rFonts w:ascii="Times New Roman" w:hAnsi="Times New Roman" w:cs="Times New Roman"/>
          <w:sz w:val="24"/>
          <w:szCs w:val="24"/>
        </w:rPr>
        <w:tab/>
        <w:t>Регламент и содержание работы психолого-педагогического консилиума (ППк).</w:t>
      </w:r>
    </w:p>
    <w:p w14:paraId="1489DC9D" w14:textId="6287803F"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адаптированной образовательной программы для детей с ЗПР.</w:t>
      </w:r>
    </w:p>
    <w:p w14:paraId="07E1410A" w14:textId="34EBD0E9"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физическое развитие, социально- коммуникативное развитие, познавательное развитие, речевое развитие, художественно- эстетическое развитие.</w:t>
      </w:r>
    </w:p>
    <w:p w14:paraId="6788D37A" w14:textId="1096B810"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14:paraId="55293BF0" w14:textId="46AC3DF0"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С целью отбора содержания образовательной и коррекционно-развивающей работы, для осуществления мониторинга ее результатов, компетенции детей условно делятся на 3 уровня: нормативный, функциональный и стартовый. Такой подход служит исключительно задачам индивидуализации образования детей с ЗПР и не предполагает аттестации достижений ребенка.</w:t>
      </w:r>
    </w:p>
    <w:p w14:paraId="0E87552A" w14:textId="685F9FCA"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530DB">
        <w:rPr>
          <w:rFonts w:ascii="Times New Roman" w:hAnsi="Times New Roman" w:cs="Times New Roman"/>
          <w:sz w:val="24"/>
          <w:szCs w:val="24"/>
        </w:rPr>
        <w:t xml:space="preserve">Показатели нормативного уровня позволяют определить содержание образовательной деятельности в разных возрастных группах в соответствии с Программой. </w:t>
      </w:r>
    </w:p>
    <w:p w14:paraId="0277E1EF" w14:textId="207AADE5"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b/>
          <w:bCs/>
          <w:i/>
          <w:iCs/>
          <w:sz w:val="24"/>
          <w:szCs w:val="24"/>
        </w:rPr>
        <w:t>Нормативный уровень</w:t>
      </w:r>
      <w:r w:rsidRPr="008530DB">
        <w:rPr>
          <w:rFonts w:ascii="Times New Roman" w:hAnsi="Times New Roman" w:cs="Times New Roman"/>
          <w:sz w:val="24"/>
          <w:szCs w:val="24"/>
        </w:rPr>
        <w:t xml:space="preserve"> означает освоение образовательной программы в соответствии с возрастными возможностями и позволяет реализовывать задачи и содержание образовательной деятельности следующей возрастной группы.</w:t>
      </w:r>
    </w:p>
    <w:p w14:paraId="00C36AAF" w14:textId="131F9DC0"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b/>
          <w:bCs/>
          <w:i/>
          <w:iCs/>
          <w:sz w:val="24"/>
          <w:szCs w:val="24"/>
        </w:rPr>
        <w:t>Функциональный уровень</w:t>
      </w:r>
      <w:r w:rsidRPr="008530DB">
        <w:rPr>
          <w:rFonts w:ascii="Times New Roman" w:hAnsi="Times New Roman" w:cs="Times New Roman"/>
          <w:sz w:val="24"/>
          <w:szCs w:val="24"/>
        </w:rPr>
        <w:t xml:space="preserve"> требует восполнения пробелов в усвоении знаний, умений и навыков, осваиваемых на предыдущей возрастной ступени и их закрепления в самостоятельной деятельности ребенка.</w:t>
      </w:r>
    </w:p>
    <w:p w14:paraId="33FCF84D" w14:textId="6076EC6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Если у ребенка выявлен стартовый уровень компетенций в рамках какого-либо раздела Программы, реализуемой в определенном возрастном диапазоне, необходима адаптация и индивидуализация содержания с ориентацией на задачи предыдущих возрастных этапов.</w:t>
      </w:r>
    </w:p>
    <w:p w14:paraId="2EAA29A6" w14:textId="099DE0A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b/>
          <w:bCs/>
          <w:i/>
          <w:iCs/>
          <w:sz w:val="24"/>
          <w:szCs w:val="24"/>
        </w:rPr>
        <w:t>Стартовый уровень</w:t>
      </w:r>
      <w:r w:rsidRPr="008530DB">
        <w:rPr>
          <w:rFonts w:ascii="Times New Roman" w:hAnsi="Times New Roman" w:cs="Times New Roman"/>
          <w:sz w:val="24"/>
          <w:szCs w:val="24"/>
        </w:rPr>
        <w:t xml:space="preserve"> чаще всего характеризует детей с задержкой психического развития.</w:t>
      </w:r>
    </w:p>
    <w:p w14:paraId="6B566AB7" w14:textId="3AFB4B2F"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14:paraId="6D48E6E3" w14:textId="77777777" w:rsidR="008530DB" w:rsidRPr="008530DB" w:rsidRDefault="008530DB" w:rsidP="008530DB">
      <w:pPr>
        <w:contextualSpacing/>
        <w:jc w:val="both"/>
        <w:rPr>
          <w:rFonts w:ascii="Times New Roman" w:hAnsi="Times New Roman" w:cs="Times New Roman"/>
          <w:sz w:val="24"/>
          <w:szCs w:val="24"/>
        </w:rPr>
      </w:pPr>
    </w:p>
    <w:p w14:paraId="319DC648" w14:textId="77777777" w:rsid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2.1.1.</w:t>
      </w:r>
      <w:r w:rsidRPr="008530DB">
        <w:rPr>
          <w:rFonts w:ascii="Times New Roman" w:hAnsi="Times New Roman" w:cs="Times New Roman"/>
          <w:b/>
          <w:bCs/>
          <w:sz w:val="24"/>
          <w:szCs w:val="24"/>
        </w:rPr>
        <w:tab/>
        <w:t xml:space="preserve">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 </w:t>
      </w:r>
    </w:p>
    <w:p w14:paraId="20CE8EC6" w14:textId="55802F2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(п.34 ФАОП ДО).</w:t>
      </w:r>
    </w:p>
    <w:p w14:paraId="2F480298" w14:textId="77777777" w:rsidR="008530DB" w:rsidRPr="008530DB" w:rsidRDefault="008530DB" w:rsidP="008530DB">
      <w:pPr>
        <w:contextualSpacing/>
        <w:jc w:val="both"/>
        <w:rPr>
          <w:rFonts w:ascii="Times New Roman" w:hAnsi="Times New Roman" w:cs="Times New Roman"/>
          <w:sz w:val="24"/>
          <w:szCs w:val="24"/>
        </w:rPr>
      </w:pPr>
    </w:p>
    <w:p w14:paraId="789851B0" w14:textId="77777777" w:rsidR="008530DB" w:rsidRPr="008530DB" w:rsidRDefault="008530DB" w:rsidP="008530DB">
      <w:pPr>
        <w:contextualSpacing/>
        <w:jc w:val="center"/>
        <w:rPr>
          <w:rFonts w:ascii="Times New Roman" w:hAnsi="Times New Roman" w:cs="Times New Roman"/>
          <w:b/>
          <w:bCs/>
          <w:i/>
          <w:iCs/>
          <w:sz w:val="24"/>
          <w:szCs w:val="24"/>
        </w:rPr>
      </w:pPr>
      <w:r w:rsidRPr="008530DB">
        <w:rPr>
          <w:rFonts w:ascii="Times New Roman" w:hAnsi="Times New Roman" w:cs="Times New Roman"/>
          <w:b/>
          <w:bCs/>
          <w:i/>
          <w:iCs/>
          <w:sz w:val="24"/>
          <w:szCs w:val="24"/>
        </w:rPr>
        <w:t>Образовательная деятельность с детьми третьего года жизни во взаимосвязи с коррекцией недостатков в развитии (п.34.3. ФАОП ДО).</w:t>
      </w:r>
    </w:p>
    <w:p w14:paraId="0682D04A" w14:textId="77777777" w:rsidR="008530DB" w:rsidRPr="008530DB" w:rsidRDefault="008530DB" w:rsidP="008530DB">
      <w:pPr>
        <w:contextualSpacing/>
        <w:jc w:val="both"/>
        <w:rPr>
          <w:rFonts w:ascii="Times New Roman" w:hAnsi="Times New Roman" w:cs="Times New Roman"/>
          <w:sz w:val="24"/>
          <w:szCs w:val="24"/>
        </w:rPr>
      </w:pPr>
    </w:p>
    <w:p w14:paraId="637D6A64"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Социально-коммуникативное развитие (п.34.3.1. ФАОП ДО).</w:t>
      </w:r>
    </w:p>
    <w:p w14:paraId="5D67716B" w14:textId="1A5A9D3F"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14:paraId="6476EFB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имитационных способностей, подражания;</w:t>
      </w:r>
    </w:p>
    <w:p w14:paraId="41D6EAC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эмоционального и ситуативно-делового общения с педагогическим работником;</w:t>
      </w:r>
    </w:p>
    <w:p w14:paraId="6CFA20C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общения и сотрудничества ребенка с другими детьми;</w:t>
      </w:r>
    </w:p>
    <w:p w14:paraId="52C81A2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совместной с педагогическим работником предметно-практической и игровой деятельности;</w:t>
      </w:r>
    </w:p>
    <w:p w14:paraId="61A03C4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культурно-гигиенических навыков и самообслуживания;</w:t>
      </w:r>
    </w:p>
    <w:p w14:paraId="5B35887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развитие понимания речи и стимуляция активной речи ребенка.</w:t>
      </w:r>
    </w:p>
    <w:p w14:paraId="4CAB0156" w14:textId="332436E6"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МБДОУ, учитывать индивидуальные особенности адаптации. </w:t>
      </w:r>
    </w:p>
    <w:p w14:paraId="75D7708A" w14:textId="584A3D73"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На первых порах можно предложить гибкий режим посещения группы, приносить любимые игрушки.</w:t>
      </w:r>
    </w:p>
    <w:p w14:paraId="1A069ABC" w14:textId="20137DC3"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14:paraId="3EBC4D94" w14:textId="0DD5A5E7"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w:t>
      </w:r>
      <w:r w:rsidRPr="008530DB">
        <w:rPr>
          <w:rFonts w:ascii="Times New Roman" w:hAnsi="Times New Roman" w:cs="Times New Roman"/>
          <w:sz w:val="24"/>
          <w:szCs w:val="24"/>
        </w:rPr>
        <w:lastRenderedPageBreak/>
        <w:t>обращению с просьбой "дай", указанию "вот". Если вербальное общение невозможно, используют средства невербальной коммуникации.</w:t>
      </w:r>
    </w:p>
    <w:p w14:paraId="607CCFCD" w14:textId="4639009D"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14:paraId="4DB18E76" w14:textId="2CA2C75E"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14:paraId="0606F36C" w14:textId="370D5FD6"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Формировать у обучающихся образ собственного "Я", учить узнавать себя в зеркале, на фотографиях.</w:t>
      </w:r>
    </w:p>
    <w:p w14:paraId="6616F36B" w14:textId="64A27CD4"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14:paraId="292468AC" w14:textId="5E80704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Педагогические работники целенаправленно формируют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14:paraId="78817DDE" w14:textId="3388418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Педагогические работники стимулируют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14:paraId="71CBBB97" w14:textId="77777777" w:rsidR="008530DB" w:rsidRDefault="008530DB" w:rsidP="008530DB">
      <w:pPr>
        <w:contextualSpacing/>
        <w:jc w:val="both"/>
        <w:rPr>
          <w:rFonts w:ascii="Times New Roman" w:hAnsi="Times New Roman" w:cs="Times New Roman"/>
          <w:b/>
          <w:bCs/>
          <w:sz w:val="24"/>
          <w:szCs w:val="24"/>
        </w:rPr>
      </w:pPr>
    </w:p>
    <w:p w14:paraId="1AC6A011" w14:textId="0D46D7A6"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Познавательное развитие (п.34.3.2. ФАОП ДО).</w:t>
      </w:r>
    </w:p>
    <w:p w14:paraId="50F76DBD" w14:textId="2FE88A3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ab/>
        <w:t xml:space="preserve">В сфере познавательного развития основными задачами образовательной деятельности во взаимосвязи с коррекционно-развивающей работой являются: </w:t>
      </w:r>
    </w:p>
    <w:p w14:paraId="3F39C30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развитие ориентировочно-исследовательской активности и познавательных способностей; </w:t>
      </w:r>
    </w:p>
    <w:p w14:paraId="25FBB57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развитие сенсорно-перцептивной деятельности и всех видов восприятия, формирование представлений о цвете, форме, величине; </w:t>
      </w:r>
    </w:p>
    <w:p w14:paraId="446C77FB"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ознакомление с окружающим миром: с предметами быта, обихода, с явлениями природы (дождь, снег, ветер, жара), с ближайшим окружением ребенка; </w:t>
      </w:r>
    </w:p>
    <w:p w14:paraId="1043C069"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овладение орудийными и соотносящими предметными действиями, способность к поиску решения в проблемной ситуации на уровне наглядно- действенного мышления.</w:t>
      </w:r>
    </w:p>
    <w:p w14:paraId="3AB32C98" w14:textId="25E6E4C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сенсорной сфере у детей развивают зрительный гнозис, упражняют в узнавании предметов, игрушек и их изображений, их назывании. В процессе предметно-практической деятельности у ребенка развивают:</w:t>
      </w:r>
    </w:p>
    <w:p w14:paraId="06C28CA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14:paraId="709A967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умение выделять и узнавать предметы, а к 2-м годам - их изображения;</w:t>
      </w:r>
    </w:p>
    <w:p w14:paraId="758A5A9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привлекают внимание, развивают зрительное сосредоточение; побуждают интерес к окружающим предметам и явлениям;</w:t>
      </w:r>
    </w:p>
    <w:p w14:paraId="57C268A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целостность, константность, предметность и обобщенность восприятия.</w:t>
      </w:r>
    </w:p>
    <w:p w14:paraId="0724D709" w14:textId="51C49921"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Педагогические работники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w:t>
      </w:r>
      <w:r w:rsidRPr="008530DB">
        <w:rPr>
          <w:rFonts w:ascii="Times New Roman" w:hAnsi="Times New Roman" w:cs="Times New Roman"/>
          <w:sz w:val="24"/>
          <w:szCs w:val="24"/>
        </w:rPr>
        <w:lastRenderedPageBreak/>
        <w:t>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14:paraId="3F03C16B" w14:textId="2D7D5DE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сфере ознакомления с окружающим миром детей знакомят с назначением и свойствами окружающих предметов и явлений в группе, в ходе игр и занятий; помогают освоить действия с игрушками-орудиями (совочком, лопаткой и пр.).</w:t>
      </w:r>
    </w:p>
    <w:p w14:paraId="7BD2C419" w14:textId="1714880A"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14:paraId="5FB9E8A5" w14:textId="77777777" w:rsidR="008530DB" w:rsidRPr="008530DB" w:rsidRDefault="008530DB" w:rsidP="008530DB">
      <w:pPr>
        <w:contextualSpacing/>
        <w:jc w:val="both"/>
        <w:rPr>
          <w:rFonts w:ascii="Times New Roman" w:hAnsi="Times New Roman" w:cs="Times New Roman"/>
          <w:sz w:val="24"/>
          <w:szCs w:val="24"/>
        </w:rPr>
      </w:pPr>
    </w:p>
    <w:p w14:paraId="7A1EDBA1"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Речевое развитие (п.34.4.4. ФАОП ДО).</w:t>
      </w:r>
    </w:p>
    <w:p w14:paraId="0CDC9997" w14:textId="09EBA3F4"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области речевого развития основными задачами образовательной деятельности во взаимосвязи с коррекционной работой являются:</w:t>
      </w:r>
    </w:p>
    <w:p w14:paraId="05FCF12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понимания обращенной речи;</w:t>
      </w:r>
    </w:p>
    <w:p w14:paraId="53BB261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экспрессивной речи в повседневном общении с окружающими;</w:t>
      </w:r>
    </w:p>
    <w:p w14:paraId="4DB1863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фонематических процессов, произносительной стороны речи, лексико- грамматического строя в специально организованных играх-занятиях.</w:t>
      </w:r>
    </w:p>
    <w:p w14:paraId="44277E78" w14:textId="6AF665BA"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298ECC62" w14:textId="54A8802C"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14:paraId="664395D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w:t>
      </w:r>
      <w:r w:rsidRPr="008530DB">
        <w:rPr>
          <w:rFonts w:ascii="Times New Roman" w:hAnsi="Times New Roman" w:cs="Times New Roman"/>
          <w:sz w:val="24"/>
          <w:szCs w:val="24"/>
        </w:rPr>
        <w:tab/>
        <w:t>структуры</w:t>
      </w:r>
      <w:r w:rsidRPr="008530DB">
        <w:rPr>
          <w:rFonts w:ascii="Times New Roman" w:hAnsi="Times New Roman" w:cs="Times New Roman"/>
          <w:sz w:val="24"/>
          <w:szCs w:val="24"/>
        </w:rPr>
        <w:tab/>
        <w:t>субъект-предикат-объект.</w:t>
      </w:r>
      <w:r w:rsidRPr="008530DB">
        <w:rPr>
          <w:rFonts w:ascii="Times New Roman" w:hAnsi="Times New Roman" w:cs="Times New Roman"/>
          <w:sz w:val="24"/>
          <w:szCs w:val="24"/>
        </w:rPr>
        <w:tab/>
        <w:t>В</w:t>
      </w:r>
      <w:r w:rsidRPr="008530DB">
        <w:rPr>
          <w:rFonts w:ascii="Times New Roman" w:hAnsi="Times New Roman" w:cs="Times New Roman"/>
          <w:sz w:val="24"/>
          <w:szCs w:val="24"/>
        </w:rPr>
        <w:tab/>
        <w:t>плане</w:t>
      </w:r>
      <w:r w:rsidRPr="008530DB">
        <w:rPr>
          <w:rFonts w:ascii="Times New Roman" w:hAnsi="Times New Roman" w:cs="Times New Roman"/>
          <w:sz w:val="24"/>
          <w:szCs w:val="24"/>
        </w:rPr>
        <w:tab/>
        <w:t>развития</w:t>
      </w:r>
      <w:r w:rsidRPr="008530DB">
        <w:rPr>
          <w:rFonts w:ascii="Times New Roman" w:hAnsi="Times New Roman" w:cs="Times New Roman"/>
          <w:sz w:val="24"/>
          <w:szCs w:val="24"/>
        </w:rPr>
        <w:tab/>
        <w:t>фонетико- фонематических процессов учить вслушиваться в неречевые и речевые звуки, подражать им.</w:t>
      </w:r>
    </w:p>
    <w:p w14:paraId="49D8CC9F" w14:textId="77777777" w:rsidR="008530DB" w:rsidRPr="008530DB" w:rsidRDefault="008530DB" w:rsidP="008530DB">
      <w:pPr>
        <w:contextualSpacing/>
        <w:jc w:val="both"/>
        <w:rPr>
          <w:rFonts w:ascii="Times New Roman" w:hAnsi="Times New Roman" w:cs="Times New Roman"/>
          <w:sz w:val="24"/>
          <w:szCs w:val="24"/>
        </w:rPr>
      </w:pPr>
    </w:p>
    <w:p w14:paraId="1D2ED657"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Художественно-эстетическое развитие (п.3.3.4. ФАОП ДО).</w:t>
      </w:r>
    </w:p>
    <w:p w14:paraId="28E194A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Основными задачами образовательной деятельности во взаимосвязи с коррекционной работой являются:</w:t>
      </w:r>
    </w:p>
    <w:p w14:paraId="710FDA3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у детей эстетических чувств в отношении к окружающему миру;</w:t>
      </w:r>
    </w:p>
    <w:p w14:paraId="0832BE1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приобщение к изобразительным видам деятельности, развитие интереса к ним;</w:t>
      </w:r>
    </w:p>
    <w:p w14:paraId="1DB2E04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приобщение к музыкальной культуре;</w:t>
      </w:r>
    </w:p>
    <w:p w14:paraId="7253DE69"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коррекция недостатков эмоциональной сферы и поведения;</w:t>
      </w:r>
    </w:p>
    <w:p w14:paraId="1688465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творческих способностей в процессе приобщения к театрализованной деятельности.</w:t>
      </w:r>
    </w:p>
    <w:p w14:paraId="04FEB273" w14:textId="77777777" w:rsidR="008530DB" w:rsidRPr="008530DB" w:rsidRDefault="008530DB" w:rsidP="008530DB">
      <w:pPr>
        <w:contextualSpacing/>
        <w:jc w:val="both"/>
        <w:rPr>
          <w:rFonts w:ascii="Times New Roman" w:hAnsi="Times New Roman" w:cs="Times New Roman"/>
          <w:sz w:val="24"/>
          <w:szCs w:val="24"/>
        </w:rPr>
      </w:pPr>
    </w:p>
    <w:p w14:paraId="3A10A68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lastRenderedPageBreak/>
        <w:t>Ставятся следующие задачи:</w:t>
      </w:r>
    </w:p>
    <w:p w14:paraId="2BD0ED6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1.</w:t>
      </w:r>
      <w:r w:rsidRPr="008530DB">
        <w:rPr>
          <w:rFonts w:ascii="Times New Roman" w:hAnsi="Times New Roman" w:cs="Times New Roman"/>
          <w:sz w:val="24"/>
          <w:szCs w:val="24"/>
        </w:rPr>
        <w:tab/>
        <w:t>Привлекать внимание детей к красивым вещам, красоте природы, произведениям искусства, поддерживать выражение эстетических переживаний ребенка.</w:t>
      </w:r>
    </w:p>
    <w:p w14:paraId="0930148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2.</w:t>
      </w:r>
      <w:r w:rsidRPr="008530DB">
        <w:rPr>
          <w:rFonts w:ascii="Times New Roman" w:hAnsi="Times New Roman" w:cs="Times New Roman"/>
          <w:sz w:val="24"/>
          <w:szCs w:val="24"/>
        </w:rPr>
        <w:tab/>
        <w:t>Познакомить</w:t>
      </w:r>
      <w:r w:rsidRPr="008530DB">
        <w:rPr>
          <w:rFonts w:ascii="Times New Roman" w:hAnsi="Times New Roman" w:cs="Times New Roman"/>
          <w:sz w:val="24"/>
          <w:szCs w:val="24"/>
        </w:rPr>
        <w:tab/>
        <w:t>детей</w:t>
      </w:r>
      <w:r w:rsidRPr="008530DB">
        <w:rPr>
          <w:rFonts w:ascii="Times New Roman" w:hAnsi="Times New Roman" w:cs="Times New Roman"/>
          <w:sz w:val="24"/>
          <w:szCs w:val="24"/>
        </w:rPr>
        <w:tab/>
        <w:t>с</w:t>
      </w:r>
      <w:r w:rsidRPr="008530DB">
        <w:rPr>
          <w:rFonts w:ascii="Times New Roman" w:hAnsi="Times New Roman" w:cs="Times New Roman"/>
          <w:sz w:val="24"/>
          <w:szCs w:val="24"/>
        </w:rPr>
        <w:tab/>
        <w:t>лепкой,</w:t>
      </w:r>
      <w:r w:rsidRPr="008530DB">
        <w:rPr>
          <w:rFonts w:ascii="Times New Roman" w:hAnsi="Times New Roman" w:cs="Times New Roman"/>
          <w:sz w:val="24"/>
          <w:szCs w:val="24"/>
        </w:rPr>
        <w:tab/>
        <w:t>с</w:t>
      </w:r>
      <w:r w:rsidRPr="008530DB">
        <w:rPr>
          <w:rFonts w:ascii="Times New Roman" w:hAnsi="Times New Roman" w:cs="Times New Roman"/>
          <w:sz w:val="24"/>
          <w:szCs w:val="24"/>
        </w:rPr>
        <w:tab/>
        <w:t>пластическими</w:t>
      </w:r>
      <w:r w:rsidRPr="008530DB">
        <w:rPr>
          <w:rFonts w:ascii="Times New Roman" w:hAnsi="Times New Roman" w:cs="Times New Roman"/>
          <w:sz w:val="24"/>
          <w:szCs w:val="24"/>
        </w:rPr>
        <w:tab/>
        <w:t>материалами</w:t>
      </w:r>
      <w:r w:rsidRPr="008530DB">
        <w:rPr>
          <w:rFonts w:ascii="Times New Roman" w:hAnsi="Times New Roman" w:cs="Times New Roman"/>
          <w:sz w:val="24"/>
          <w:szCs w:val="24"/>
        </w:rPr>
        <w:tab/>
        <w:t>(глиной,</w:t>
      </w:r>
      <w:r w:rsidRPr="008530DB">
        <w:rPr>
          <w:rFonts w:ascii="Times New Roman" w:hAnsi="Times New Roman" w:cs="Times New Roman"/>
          <w:sz w:val="24"/>
          <w:szCs w:val="24"/>
        </w:rPr>
        <w:tab/>
        <w:t>тестом, пластилином), учить выполнять с ними различные действия, знакомить с их свойствами.</w:t>
      </w:r>
    </w:p>
    <w:p w14:paraId="149175C3" w14:textId="40F3C777"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Развивать тактильно-двигательное восприятие. Учить приемам обследования предметов- 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14:paraId="2B5F7C1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3.</w:t>
      </w:r>
      <w:r w:rsidRPr="008530DB">
        <w:rPr>
          <w:rFonts w:ascii="Times New Roman" w:hAnsi="Times New Roman" w:cs="Times New Roman"/>
          <w:sz w:val="24"/>
          <w:szCs w:val="24"/>
        </w:rPr>
        <w:tab/>
        <w:t>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w:t>
      </w:r>
    </w:p>
    <w:p w14:paraId="0927D4A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4.</w:t>
      </w:r>
      <w:r w:rsidRPr="008530DB">
        <w:rPr>
          <w:rFonts w:ascii="Times New Roman" w:hAnsi="Times New Roman" w:cs="Times New Roman"/>
          <w:sz w:val="24"/>
          <w:szCs w:val="24"/>
        </w:rPr>
        <w:tab/>
        <w:t>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14:paraId="5814AAE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5.</w:t>
      </w:r>
      <w:r w:rsidRPr="008530DB">
        <w:rPr>
          <w:rFonts w:ascii="Times New Roman" w:hAnsi="Times New Roman" w:cs="Times New Roman"/>
          <w:sz w:val="24"/>
          <w:szCs w:val="24"/>
        </w:rPr>
        <w:tab/>
        <w:t>Конструирование.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 двусоставных инструкций, выраженных глаголами в повелительном наклонении (поставь, возьми, отнеси).</w:t>
      </w:r>
    </w:p>
    <w:p w14:paraId="2BEE5E2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6.</w:t>
      </w:r>
      <w:r w:rsidRPr="008530DB">
        <w:rPr>
          <w:rFonts w:ascii="Times New Roman" w:hAnsi="Times New Roman" w:cs="Times New Roman"/>
          <w:sz w:val="24"/>
          <w:szCs w:val="24"/>
        </w:rPr>
        <w:tab/>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14:paraId="2DBB2190" w14:textId="11775FBE"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 сфере приобщения детей к театрализованной деятельности побуждают принимать посильное участие в инсценировках, режиссерских играх.</w:t>
      </w:r>
    </w:p>
    <w:p w14:paraId="7F0363A8" w14:textId="77777777" w:rsidR="008530DB" w:rsidRPr="008530DB" w:rsidRDefault="008530DB" w:rsidP="008530DB">
      <w:pPr>
        <w:contextualSpacing/>
        <w:jc w:val="both"/>
        <w:rPr>
          <w:rFonts w:ascii="Times New Roman" w:hAnsi="Times New Roman" w:cs="Times New Roman"/>
          <w:sz w:val="24"/>
          <w:szCs w:val="24"/>
        </w:rPr>
      </w:pPr>
    </w:p>
    <w:p w14:paraId="0F71654E" w14:textId="77777777" w:rsidR="00D66A1B" w:rsidRDefault="00D66A1B" w:rsidP="008530DB">
      <w:pPr>
        <w:contextualSpacing/>
        <w:jc w:val="both"/>
        <w:rPr>
          <w:rFonts w:ascii="Times New Roman" w:hAnsi="Times New Roman" w:cs="Times New Roman"/>
          <w:b/>
          <w:bCs/>
          <w:sz w:val="24"/>
          <w:szCs w:val="24"/>
        </w:rPr>
      </w:pPr>
    </w:p>
    <w:p w14:paraId="4264D77B" w14:textId="77777777" w:rsidR="00D66A1B" w:rsidRDefault="00D66A1B" w:rsidP="008530DB">
      <w:pPr>
        <w:contextualSpacing/>
        <w:jc w:val="both"/>
        <w:rPr>
          <w:rFonts w:ascii="Times New Roman" w:hAnsi="Times New Roman" w:cs="Times New Roman"/>
          <w:b/>
          <w:bCs/>
          <w:sz w:val="24"/>
          <w:szCs w:val="24"/>
        </w:rPr>
      </w:pPr>
    </w:p>
    <w:p w14:paraId="401315C6" w14:textId="0C4807ED" w:rsidR="008530DB" w:rsidRPr="00232918" w:rsidRDefault="008530DB" w:rsidP="008530DB">
      <w:pPr>
        <w:contextualSpacing/>
        <w:jc w:val="both"/>
        <w:rPr>
          <w:rFonts w:ascii="Times New Roman" w:hAnsi="Times New Roman" w:cs="Times New Roman"/>
          <w:b/>
          <w:bCs/>
          <w:sz w:val="24"/>
          <w:szCs w:val="24"/>
        </w:rPr>
      </w:pPr>
      <w:r w:rsidRPr="00232918">
        <w:rPr>
          <w:rFonts w:ascii="Times New Roman" w:hAnsi="Times New Roman" w:cs="Times New Roman"/>
          <w:b/>
          <w:bCs/>
          <w:sz w:val="24"/>
          <w:szCs w:val="24"/>
        </w:rPr>
        <w:lastRenderedPageBreak/>
        <w:t>Физическое развитие (п.34.3.5. ФАОП ДО).</w:t>
      </w:r>
    </w:p>
    <w:p w14:paraId="37371C9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Основными задачами образовательной деятельности во взаимосвязи с коррекционной работой являются:</w:t>
      </w:r>
    </w:p>
    <w:p w14:paraId="585036D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укрепление здоровья детей, становление ценностей здорового образа жизни;</w:t>
      </w:r>
    </w:p>
    <w:p w14:paraId="18542D6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различных видов двигательной активности;</w:t>
      </w:r>
    </w:p>
    <w:p w14:paraId="705F49D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совершенствование психомоторики, общей и мелкой моторики;</w:t>
      </w:r>
    </w:p>
    <w:p w14:paraId="6C2868AE" w14:textId="77777777" w:rsidR="00232918"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навыков безопасного поведения.</w:t>
      </w:r>
    </w:p>
    <w:p w14:paraId="1D0BAC5A" w14:textId="649F58B3"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14:paraId="17DF9A05" w14:textId="24B6FE53"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w:t>
      </w:r>
    </w:p>
    <w:p w14:paraId="29262AB6" w14:textId="134F96DB"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3BBFEF10" w14:textId="5DD3F9B4"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1D864C81" w14:textId="6E27E6E7"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3F85EEC3" w14:textId="4915AED6"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 сфере формирования навыков безопасного поведения важно создать в учреждении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102577C0" w14:textId="77777777" w:rsidR="008530DB" w:rsidRPr="008530DB" w:rsidRDefault="008530DB" w:rsidP="008530DB">
      <w:pPr>
        <w:contextualSpacing/>
        <w:jc w:val="both"/>
        <w:rPr>
          <w:rFonts w:ascii="Times New Roman" w:hAnsi="Times New Roman" w:cs="Times New Roman"/>
          <w:sz w:val="24"/>
          <w:szCs w:val="24"/>
        </w:rPr>
      </w:pPr>
    </w:p>
    <w:p w14:paraId="086FAA1D" w14:textId="77777777" w:rsidR="008530DB" w:rsidRPr="00232918" w:rsidRDefault="008530DB" w:rsidP="008530DB">
      <w:pPr>
        <w:contextualSpacing/>
        <w:jc w:val="both"/>
        <w:rPr>
          <w:rFonts w:ascii="Times New Roman" w:hAnsi="Times New Roman" w:cs="Times New Roman"/>
          <w:b/>
          <w:bCs/>
          <w:sz w:val="24"/>
          <w:szCs w:val="24"/>
        </w:rPr>
      </w:pPr>
      <w:r w:rsidRPr="00232918">
        <w:rPr>
          <w:rFonts w:ascii="Times New Roman" w:hAnsi="Times New Roman" w:cs="Times New Roman"/>
          <w:b/>
          <w:bCs/>
          <w:sz w:val="24"/>
          <w:szCs w:val="24"/>
        </w:rPr>
        <w:t>Содержание образовательной деятельности с детьми дошкольного возраста с задержкой психического развития (п.34.4. ФАОП ДО).</w:t>
      </w:r>
    </w:p>
    <w:p w14:paraId="3EDDD834" w14:textId="1FF03C20"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D8640B">
        <w:rPr>
          <w:rFonts w:ascii="Times New Roman" w:hAnsi="Times New Roman" w:cs="Times New Roman"/>
          <w:b/>
          <w:bCs/>
          <w:sz w:val="24"/>
          <w:szCs w:val="24"/>
        </w:rPr>
        <w:t>Социально-коммуникативное развитие</w:t>
      </w:r>
      <w:r w:rsidR="008530DB" w:rsidRPr="008530DB">
        <w:rPr>
          <w:rFonts w:ascii="Times New Roman" w:hAnsi="Times New Roman" w:cs="Times New Roman"/>
          <w:sz w:val="24"/>
          <w:szCs w:val="24"/>
        </w:rPr>
        <w:t xml:space="preserve"> в соответствии с ФГОС ДО направлено на:</w:t>
      </w:r>
    </w:p>
    <w:p w14:paraId="5FBC092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усвоение норм и ценностей, принятых в обществе, включая моральные и нравственные ценности;</w:t>
      </w:r>
    </w:p>
    <w:p w14:paraId="4BB8C55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представлений о малой родине и Отечестве, многообразии стран и народов мира;</w:t>
      </w:r>
    </w:p>
    <w:p w14:paraId="0A78353D"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общения и взаимодействия ребенка со сверстниками и взрослыми;</w:t>
      </w:r>
    </w:p>
    <w:p w14:paraId="409F1E5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w:t>
      </w:r>
    </w:p>
    <w:p w14:paraId="335B6D0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становление самостоятельности, целенаправленности и саморегуляции собственных действий;</w:t>
      </w:r>
    </w:p>
    <w:p w14:paraId="5573AB8B"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поддержку инициативы, самостоятельности и ответственности детей в различных видах деятельности;</w:t>
      </w:r>
    </w:p>
    <w:p w14:paraId="5188DE3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lastRenderedPageBreak/>
        <w:t>-</w:t>
      </w:r>
      <w:r w:rsidRPr="008530DB">
        <w:rPr>
          <w:rFonts w:ascii="Times New Roman" w:hAnsi="Times New Roman" w:cs="Times New Roman"/>
          <w:sz w:val="24"/>
          <w:szCs w:val="24"/>
        </w:rPr>
        <w:tab/>
        <w:t>формирование позитивных установок к различным видам труда и творчества;</w:t>
      </w:r>
    </w:p>
    <w:p w14:paraId="0AC0F0D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основ безопасного поведения в быту, социуме, природе.</w:t>
      </w:r>
    </w:p>
    <w:p w14:paraId="26E354CC" w14:textId="06212CC6"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Цели, задачи и содержание области «Социально-коммуникативное развитие» детей дошкольного возраста представлены пятью разделами:</w:t>
      </w:r>
    </w:p>
    <w:p w14:paraId="7A38EBE6"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социализация, развитие общения, нравственное и патриотическое воспитание; ребенок в семье и сообществе;</w:t>
      </w:r>
    </w:p>
    <w:p w14:paraId="74BED5E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самообслуживание, самостоятельность, трудовое воспитание; - формирование основ безопасного поведения.</w:t>
      </w:r>
    </w:p>
    <w:p w14:paraId="2BEFD879" w14:textId="4BEE2356"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 xml:space="preserve">Общие задачи раздела </w:t>
      </w:r>
      <w:r w:rsidR="008530DB" w:rsidRPr="00D065CA">
        <w:rPr>
          <w:rFonts w:ascii="Times New Roman" w:hAnsi="Times New Roman" w:cs="Times New Roman"/>
          <w:i/>
          <w:iCs/>
          <w:sz w:val="24"/>
          <w:szCs w:val="24"/>
        </w:rPr>
        <w:t>«Социализация, развитие общения, нравственное и патриотическое воспитание. Ребенок в обществе»</w:t>
      </w:r>
      <w:r w:rsidR="008530DB" w:rsidRPr="008530DB">
        <w:rPr>
          <w:rFonts w:ascii="Times New Roman" w:hAnsi="Times New Roman" w:cs="Times New Roman"/>
          <w:sz w:val="24"/>
          <w:szCs w:val="24"/>
        </w:rPr>
        <w:t>.</w:t>
      </w:r>
    </w:p>
    <w:p w14:paraId="2B506B08" w14:textId="0A08933C"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Общие задачи:</w:t>
      </w:r>
    </w:p>
    <w:p w14:paraId="4726D9E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развивать общение и игровую деятельность: 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14:paraId="3882AED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приобщать к элементарным общепринятым нормам и правилам взаимоотношений со сверстниками и взрослыми: поддерживать доброжелательное отношение детей друг к другу и положительное взаимодействие детей друг с другом в разных видах деятельности;</w:t>
      </w:r>
    </w:p>
    <w:p w14:paraId="087A36DD"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основы нравственной культуры;</w:t>
      </w:r>
    </w:p>
    <w:p w14:paraId="53977E1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гендерную, семейную, гражданскую принадлежности: формировать идентификацию детей с членами семьи, другими детьми и взрослыми, способствовать развитию патриотических чувств;</w:t>
      </w:r>
    </w:p>
    <w:p w14:paraId="75CC64C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готовность к усвоению социокультурных и духовно-нравственных ценностей с учетом этнокультурной ситуации развития детей.</w:t>
      </w:r>
    </w:p>
    <w:p w14:paraId="3D444519" w14:textId="77777777" w:rsidR="008530DB" w:rsidRPr="008530DB" w:rsidRDefault="008530DB" w:rsidP="008530DB">
      <w:pPr>
        <w:contextualSpacing/>
        <w:jc w:val="both"/>
        <w:rPr>
          <w:rFonts w:ascii="Times New Roman" w:hAnsi="Times New Roman" w:cs="Times New Roman"/>
          <w:sz w:val="24"/>
          <w:szCs w:val="24"/>
        </w:rPr>
      </w:pPr>
    </w:p>
    <w:p w14:paraId="7F1B9922" w14:textId="0C684D6B"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Задачи, актуальные для работы с детьми с ЗПР дошкольного возраста:</w:t>
      </w:r>
    </w:p>
    <w:p w14:paraId="60CEB16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обеспечивать адаптивную среду образования, способствующую освоению образовательной программы детьми с ЗПР;</w:t>
      </w:r>
    </w:p>
    <w:p w14:paraId="74778BC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и поддерживать положительную самооценку, уверенность ребенка в собственных возможностях и способностях;</w:t>
      </w:r>
    </w:p>
    <w:p w14:paraId="293B7F8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мотивационно-потребностный, когнитивно-интеллектуальный, деятельностный компоненты культуры социальных отношений;</w:t>
      </w:r>
    </w:p>
    <w:p w14:paraId="6A985DA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724D6997" w14:textId="77777777" w:rsidR="008530DB" w:rsidRPr="008530DB" w:rsidRDefault="008530DB" w:rsidP="008530DB">
      <w:pPr>
        <w:contextualSpacing/>
        <w:jc w:val="both"/>
        <w:rPr>
          <w:rFonts w:ascii="Times New Roman" w:hAnsi="Times New Roman" w:cs="Times New Roman"/>
          <w:sz w:val="24"/>
          <w:szCs w:val="24"/>
        </w:rPr>
      </w:pPr>
    </w:p>
    <w:p w14:paraId="1ED8C037" w14:textId="4D1CA31A"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Содержание социально-коммуникативного развития направлено на:</w:t>
      </w:r>
    </w:p>
    <w:p w14:paraId="7C52C94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поддержку спонтанной игры детей, ее обогащение, обеспечение игрового времени и пространства;</w:t>
      </w:r>
    </w:p>
    <w:p w14:paraId="0F00BE0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социального и эмоционального интеллекта, эмоциональной отзывчивости, сопереживания,</w:t>
      </w:r>
    </w:p>
    <w:p w14:paraId="2A87CBF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общения и адекватного взаимодействия ребенка со взрослыми и сверстниками;</w:t>
      </w:r>
    </w:p>
    <w:p w14:paraId="36A8BB5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14:paraId="0228C99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основ нравственной культуры, усвоение норм и ценностей, принятых в обществе, включая моральные и нравственные;</w:t>
      </w:r>
    </w:p>
    <w:p w14:paraId="71C9469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E44420F" w14:textId="77777777" w:rsidR="00D065CA" w:rsidRDefault="00D8640B" w:rsidP="008530DB">
      <w:pPr>
        <w:contextualSpacing/>
        <w:jc w:val="both"/>
        <w:rPr>
          <w:rFonts w:ascii="Times New Roman" w:hAnsi="Times New Roman" w:cs="Times New Roman"/>
          <w:sz w:val="24"/>
          <w:szCs w:val="24"/>
        </w:rPr>
        <w:sectPr w:rsidR="00D065CA" w:rsidSect="008530DB">
          <w:pgSz w:w="11906" w:h="16838"/>
          <w:pgMar w:top="1134" w:right="850" w:bottom="1134" w:left="993" w:header="708" w:footer="708" w:gutter="0"/>
          <w:cols w:space="708"/>
          <w:docGrid w:linePitch="360"/>
        </w:sectPr>
      </w:pPr>
      <w:r>
        <w:rPr>
          <w:rFonts w:ascii="Times New Roman" w:hAnsi="Times New Roman" w:cs="Times New Roman"/>
          <w:sz w:val="24"/>
          <w:szCs w:val="24"/>
        </w:rPr>
        <w:lastRenderedPageBreak/>
        <w:t xml:space="preserve">            </w:t>
      </w:r>
      <w:r w:rsidR="008530DB" w:rsidRPr="008530DB">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 В связи с этим в ходе планирования содержания для разных возрастных групп указываются изменения в действиях и деятельности детей при освоении содержательной области «Социализация» и планка уровня сформированности компетенций обучающихся.</w:t>
      </w:r>
    </w:p>
    <w:p w14:paraId="5A258BC9" w14:textId="6FFC52EA" w:rsidR="002B3D92" w:rsidRDefault="00D065CA" w:rsidP="008530DB">
      <w:pPr>
        <w:contextualSpacing/>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8530DB" w:rsidRPr="00D8640B">
        <w:rPr>
          <w:rFonts w:ascii="Times New Roman" w:hAnsi="Times New Roman" w:cs="Times New Roman"/>
          <w:b/>
          <w:bCs/>
          <w:sz w:val="24"/>
          <w:szCs w:val="24"/>
        </w:rPr>
        <w:t>Вторая младшая группа (3-4 года)</w:t>
      </w:r>
    </w:p>
    <w:p w14:paraId="3E05D2D2" w14:textId="77777777" w:rsidR="004864A1" w:rsidRDefault="004864A1"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4864A1" w14:paraId="5D9F7A0B" w14:textId="77777777" w:rsidTr="004864A1">
        <w:tc>
          <w:tcPr>
            <w:tcW w:w="2405" w:type="dxa"/>
          </w:tcPr>
          <w:p w14:paraId="2C70EA08" w14:textId="02937C63" w:rsidR="004864A1" w:rsidRPr="004864A1" w:rsidRDefault="004864A1" w:rsidP="004864A1">
            <w:pPr>
              <w:contextualSpacing/>
              <w:jc w:val="center"/>
              <w:rPr>
                <w:rFonts w:ascii="Times New Roman" w:hAnsi="Times New Roman" w:cs="Times New Roman"/>
                <w:b/>
                <w:bCs/>
                <w:sz w:val="20"/>
                <w:szCs w:val="20"/>
              </w:rPr>
            </w:pPr>
            <w:bookmarkStart w:id="2" w:name="_Hlk205561368"/>
            <w:r w:rsidRPr="004864A1">
              <w:rPr>
                <w:rFonts w:ascii="Times New Roman" w:hAnsi="Times New Roman" w:cs="Times New Roman"/>
                <w:b/>
                <w:bCs/>
                <w:sz w:val="20"/>
                <w:szCs w:val="20"/>
              </w:rPr>
              <w:t>Задачи</w:t>
            </w:r>
          </w:p>
        </w:tc>
        <w:tc>
          <w:tcPr>
            <w:tcW w:w="9639" w:type="dxa"/>
          </w:tcPr>
          <w:p w14:paraId="02CEF1D4" w14:textId="6F178973" w:rsidR="004864A1" w:rsidRPr="004864A1" w:rsidRDefault="004864A1" w:rsidP="004864A1">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581FF8FA" w14:textId="7500F66A" w:rsidR="004864A1" w:rsidRPr="004864A1" w:rsidRDefault="004864A1" w:rsidP="004864A1">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4864A1" w14:paraId="6A7C1B86" w14:textId="77777777" w:rsidTr="004864A1">
        <w:tc>
          <w:tcPr>
            <w:tcW w:w="2405" w:type="dxa"/>
            <w:vMerge w:val="restart"/>
          </w:tcPr>
          <w:p w14:paraId="4A19E611" w14:textId="1750896B" w:rsidR="004864A1" w:rsidRPr="004864A1" w:rsidRDefault="004864A1" w:rsidP="004864A1">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Borders>
              <w:bottom w:val="single" w:sz="4" w:space="0" w:color="auto"/>
            </w:tcBorders>
          </w:tcPr>
          <w:p w14:paraId="04AB3205" w14:textId="77777777" w:rsidR="004864A1" w:rsidRPr="004864A1" w:rsidRDefault="004864A1" w:rsidP="00E35BED">
            <w:pPr>
              <w:pStyle w:val="TableParagraph"/>
              <w:ind w:right="162"/>
              <w:jc w:val="both"/>
              <w:rPr>
                <w:sz w:val="20"/>
                <w:szCs w:val="20"/>
                <w:lang w:val="ru-RU"/>
              </w:rPr>
            </w:pPr>
            <w:r w:rsidRPr="004864A1">
              <w:rPr>
                <w:sz w:val="20"/>
                <w:szCs w:val="20"/>
                <w:lang w:val="ru-RU"/>
              </w:rPr>
              <w:t>Ребенок стремится к вербальному общению со взрослым, активно сотрудничает в быту, в предметно- практической деятельности. Ребенок откликается</w:t>
            </w:r>
            <w:r w:rsidRPr="004864A1">
              <w:rPr>
                <w:spacing w:val="-15"/>
                <w:sz w:val="20"/>
                <w:szCs w:val="20"/>
                <w:lang w:val="ru-RU"/>
              </w:rPr>
              <w:t xml:space="preserve"> </w:t>
            </w:r>
            <w:r w:rsidRPr="004864A1">
              <w:rPr>
                <w:sz w:val="20"/>
                <w:szCs w:val="20"/>
                <w:lang w:val="ru-RU"/>
              </w:rPr>
              <w:t>на</w:t>
            </w:r>
            <w:r w:rsidRPr="004864A1">
              <w:rPr>
                <w:spacing w:val="-15"/>
                <w:sz w:val="20"/>
                <w:szCs w:val="20"/>
                <w:lang w:val="ru-RU"/>
              </w:rPr>
              <w:t xml:space="preserve"> </w:t>
            </w:r>
            <w:r w:rsidRPr="004864A1">
              <w:rPr>
                <w:sz w:val="20"/>
                <w:szCs w:val="20"/>
                <w:lang w:val="ru-RU"/>
              </w:rPr>
              <w:t>игру,</w:t>
            </w:r>
            <w:r w:rsidRPr="004864A1">
              <w:rPr>
                <w:spacing w:val="-15"/>
                <w:sz w:val="20"/>
                <w:szCs w:val="20"/>
                <w:lang w:val="ru-RU"/>
              </w:rPr>
              <w:t xml:space="preserve"> </w:t>
            </w:r>
            <w:r w:rsidRPr="004864A1">
              <w:rPr>
                <w:sz w:val="20"/>
                <w:szCs w:val="20"/>
                <w:lang w:val="ru-RU"/>
              </w:rPr>
              <w:t>предложенную</w:t>
            </w:r>
            <w:r w:rsidRPr="004864A1">
              <w:rPr>
                <w:spacing w:val="-15"/>
                <w:sz w:val="20"/>
                <w:szCs w:val="20"/>
                <w:lang w:val="ru-RU"/>
              </w:rPr>
              <w:t xml:space="preserve"> </w:t>
            </w:r>
            <w:r w:rsidRPr="004864A1">
              <w:rPr>
                <w:sz w:val="20"/>
                <w:szCs w:val="20"/>
                <w:lang w:val="ru-RU"/>
              </w:rPr>
              <w:t>ему взрослым, подражая его действиям.</w:t>
            </w:r>
          </w:p>
          <w:p w14:paraId="5E9BED7F" w14:textId="6378626C" w:rsidR="004864A1" w:rsidRPr="004864A1" w:rsidRDefault="004864A1" w:rsidP="00E35BED">
            <w:pPr>
              <w:pStyle w:val="TableParagraph"/>
              <w:ind w:right="162"/>
              <w:jc w:val="both"/>
              <w:rPr>
                <w:sz w:val="20"/>
                <w:szCs w:val="20"/>
              </w:rPr>
            </w:pPr>
            <w:r w:rsidRPr="004864A1">
              <w:rPr>
                <w:sz w:val="20"/>
                <w:szCs w:val="20"/>
                <w:lang w:val="ru-RU"/>
              </w:rPr>
              <w:t>Проявляет</w:t>
            </w:r>
            <w:r w:rsidRPr="004864A1">
              <w:rPr>
                <w:spacing w:val="-10"/>
                <w:sz w:val="20"/>
                <w:szCs w:val="20"/>
                <w:lang w:val="ru-RU"/>
              </w:rPr>
              <w:t xml:space="preserve"> </w:t>
            </w:r>
            <w:r w:rsidRPr="004864A1">
              <w:rPr>
                <w:sz w:val="20"/>
                <w:szCs w:val="20"/>
                <w:lang w:val="ru-RU"/>
              </w:rPr>
              <w:t>интерес</w:t>
            </w:r>
            <w:r w:rsidRPr="004864A1">
              <w:rPr>
                <w:spacing w:val="-10"/>
                <w:sz w:val="20"/>
                <w:szCs w:val="20"/>
                <w:lang w:val="ru-RU"/>
              </w:rPr>
              <w:t xml:space="preserve"> </w:t>
            </w:r>
            <w:r w:rsidRPr="004864A1">
              <w:rPr>
                <w:sz w:val="20"/>
                <w:szCs w:val="20"/>
                <w:lang w:val="ru-RU"/>
              </w:rPr>
              <w:t>к</w:t>
            </w:r>
            <w:r w:rsidRPr="004864A1">
              <w:rPr>
                <w:spacing w:val="-10"/>
                <w:sz w:val="20"/>
                <w:szCs w:val="20"/>
                <w:lang w:val="ru-RU"/>
              </w:rPr>
              <w:t xml:space="preserve"> </w:t>
            </w:r>
            <w:r w:rsidRPr="004864A1">
              <w:rPr>
                <w:sz w:val="20"/>
                <w:szCs w:val="20"/>
                <w:lang w:val="ru-RU"/>
              </w:rPr>
              <w:t>игровым</w:t>
            </w:r>
            <w:r w:rsidRPr="004864A1">
              <w:rPr>
                <w:spacing w:val="-11"/>
                <w:sz w:val="20"/>
                <w:szCs w:val="20"/>
                <w:lang w:val="ru-RU"/>
              </w:rPr>
              <w:t xml:space="preserve"> </w:t>
            </w:r>
            <w:r w:rsidRPr="004864A1">
              <w:rPr>
                <w:sz w:val="20"/>
                <w:szCs w:val="20"/>
                <w:lang w:val="ru-RU"/>
              </w:rPr>
              <w:t>действиям сверстников. Пытается самостоятельно использовать предметы-заместители, но чаще</w:t>
            </w:r>
            <w:r w:rsidRPr="004864A1">
              <w:rPr>
                <w:spacing w:val="-11"/>
                <w:sz w:val="20"/>
                <w:szCs w:val="20"/>
                <w:lang w:val="ru-RU"/>
              </w:rPr>
              <w:t xml:space="preserve"> </w:t>
            </w:r>
            <w:r w:rsidRPr="004864A1">
              <w:rPr>
                <w:sz w:val="20"/>
                <w:szCs w:val="20"/>
                <w:lang w:val="ru-RU"/>
              </w:rPr>
              <w:t>прибегает</w:t>
            </w:r>
            <w:r w:rsidRPr="004864A1">
              <w:rPr>
                <w:spacing w:val="-9"/>
                <w:sz w:val="20"/>
                <w:szCs w:val="20"/>
                <w:lang w:val="ru-RU"/>
              </w:rPr>
              <w:t xml:space="preserve"> </w:t>
            </w:r>
            <w:r w:rsidRPr="004864A1">
              <w:rPr>
                <w:sz w:val="20"/>
                <w:szCs w:val="20"/>
                <w:lang w:val="ru-RU"/>
              </w:rPr>
              <w:t>к</w:t>
            </w:r>
            <w:r w:rsidRPr="004864A1">
              <w:rPr>
                <w:spacing w:val="-9"/>
                <w:sz w:val="20"/>
                <w:szCs w:val="20"/>
                <w:lang w:val="ru-RU"/>
              </w:rPr>
              <w:t xml:space="preserve"> </w:t>
            </w:r>
            <w:r w:rsidRPr="004864A1">
              <w:rPr>
                <w:sz w:val="20"/>
                <w:szCs w:val="20"/>
                <w:lang w:val="ru-RU"/>
              </w:rPr>
              <w:t>помощи</w:t>
            </w:r>
            <w:r w:rsidRPr="004864A1">
              <w:rPr>
                <w:spacing w:val="-9"/>
                <w:sz w:val="20"/>
                <w:szCs w:val="20"/>
                <w:lang w:val="ru-RU"/>
              </w:rPr>
              <w:t xml:space="preserve"> </w:t>
            </w:r>
            <w:r w:rsidRPr="004864A1">
              <w:rPr>
                <w:sz w:val="20"/>
                <w:szCs w:val="20"/>
                <w:lang w:val="ru-RU"/>
              </w:rPr>
              <w:t>взрослого.</w:t>
            </w:r>
            <w:r w:rsidRPr="004864A1">
              <w:rPr>
                <w:spacing w:val="-10"/>
                <w:sz w:val="20"/>
                <w:szCs w:val="20"/>
                <w:lang w:val="ru-RU"/>
              </w:rPr>
              <w:t xml:space="preserve"> </w:t>
            </w:r>
            <w:r w:rsidRPr="004864A1">
              <w:rPr>
                <w:sz w:val="20"/>
                <w:szCs w:val="20"/>
                <w:lang w:val="ru-RU"/>
              </w:rPr>
              <w:t>При помощи взрослого начинает ориентироваться в ролевых действиях в рамках</w:t>
            </w:r>
            <w:r w:rsidRPr="004864A1">
              <w:rPr>
                <w:spacing w:val="-7"/>
                <w:sz w:val="20"/>
                <w:szCs w:val="20"/>
                <w:lang w:val="ru-RU"/>
              </w:rPr>
              <w:t xml:space="preserve"> </w:t>
            </w:r>
            <w:r w:rsidRPr="004864A1">
              <w:rPr>
                <w:sz w:val="20"/>
                <w:szCs w:val="20"/>
                <w:lang w:val="ru-RU"/>
              </w:rPr>
              <w:t>предложенной</w:t>
            </w:r>
            <w:r w:rsidRPr="004864A1">
              <w:rPr>
                <w:spacing w:val="-7"/>
                <w:sz w:val="20"/>
                <w:szCs w:val="20"/>
                <w:lang w:val="ru-RU"/>
              </w:rPr>
              <w:t xml:space="preserve"> </w:t>
            </w:r>
            <w:r w:rsidRPr="004864A1">
              <w:rPr>
                <w:sz w:val="20"/>
                <w:szCs w:val="20"/>
                <w:lang w:val="ru-RU"/>
              </w:rPr>
              <w:t>взрослым</w:t>
            </w:r>
            <w:r w:rsidRPr="004864A1">
              <w:rPr>
                <w:spacing w:val="-9"/>
                <w:sz w:val="20"/>
                <w:szCs w:val="20"/>
                <w:lang w:val="ru-RU"/>
              </w:rPr>
              <w:t xml:space="preserve"> </w:t>
            </w:r>
            <w:r w:rsidRPr="004864A1">
              <w:rPr>
                <w:sz w:val="20"/>
                <w:szCs w:val="20"/>
                <w:lang w:val="ru-RU"/>
              </w:rPr>
              <w:t>роли.</w:t>
            </w:r>
            <w:r w:rsidRPr="004864A1">
              <w:rPr>
                <w:spacing w:val="-8"/>
                <w:sz w:val="20"/>
                <w:szCs w:val="20"/>
                <w:lang w:val="ru-RU"/>
              </w:rPr>
              <w:t xml:space="preserve"> </w:t>
            </w:r>
            <w:r w:rsidRPr="004864A1">
              <w:rPr>
                <w:sz w:val="20"/>
                <w:szCs w:val="20"/>
              </w:rPr>
              <w:t>От процессуальной игры переходит к</w:t>
            </w:r>
            <w:r>
              <w:rPr>
                <w:sz w:val="20"/>
                <w:szCs w:val="20"/>
                <w:lang w:val="ru-RU"/>
              </w:rPr>
              <w:t xml:space="preserve"> </w:t>
            </w:r>
            <w:r w:rsidRPr="004864A1">
              <w:rPr>
                <w:sz w:val="20"/>
                <w:szCs w:val="20"/>
              </w:rPr>
              <w:t>предметно</w:t>
            </w:r>
            <w:r w:rsidRPr="004864A1">
              <w:rPr>
                <w:spacing w:val="-4"/>
                <w:sz w:val="20"/>
                <w:szCs w:val="20"/>
              </w:rPr>
              <w:t xml:space="preserve"> </w:t>
            </w:r>
            <w:r w:rsidRPr="004864A1">
              <w:rPr>
                <w:sz w:val="20"/>
                <w:szCs w:val="20"/>
              </w:rPr>
              <w:t>игровым</w:t>
            </w:r>
            <w:r w:rsidRPr="004864A1">
              <w:rPr>
                <w:spacing w:val="-4"/>
                <w:sz w:val="20"/>
                <w:szCs w:val="20"/>
              </w:rPr>
              <w:t xml:space="preserve"> </w:t>
            </w:r>
            <w:r w:rsidRPr="004864A1">
              <w:rPr>
                <w:spacing w:val="-2"/>
                <w:sz w:val="20"/>
                <w:szCs w:val="20"/>
              </w:rPr>
              <w:t>действиям.</w:t>
            </w:r>
          </w:p>
        </w:tc>
        <w:tc>
          <w:tcPr>
            <w:tcW w:w="2516" w:type="dxa"/>
          </w:tcPr>
          <w:p w14:paraId="1EF2FA61" w14:textId="4AB3C0AF" w:rsidR="004864A1" w:rsidRPr="004864A1" w:rsidRDefault="004864A1" w:rsidP="004864A1">
            <w:pPr>
              <w:contextualSpacing/>
              <w:jc w:val="both"/>
              <w:rPr>
                <w:rFonts w:ascii="Times New Roman" w:hAnsi="Times New Roman" w:cs="Times New Roman"/>
                <w:b/>
                <w:bCs/>
                <w:sz w:val="24"/>
                <w:szCs w:val="24"/>
                <w:lang w:val="ru-RU"/>
              </w:rPr>
            </w:pPr>
            <w:r w:rsidRPr="004864A1">
              <w:rPr>
                <w:rFonts w:ascii="Times New Roman" w:hAnsi="Times New Roman" w:cs="Times New Roman"/>
                <w:spacing w:val="-2"/>
                <w:sz w:val="20"/>
                <w:szCs w:val="20"/>
              </w:rPr>
              <w:t>Нормативный</w:t>
            </w:r>
          </w:p>
        </w:tc>
      </w:tr>
      <w:tr w:rsidR="004864A1" w14:paraId="4157CF33" w14:textId="77777777" w:rsidTr="004864A1">
        <w:tc>
          <w:tcPr>
            <w:tcW w:w="2405" w:type="dxa"/>
            <w:vMerge/>
          </w:tcPr>
          <w:p w14:paraId="3638DE0A" w14:textId="77777777" w:rsidR="004864A1" w:rsidRPr="004864A1" w:rsidRDefault="004864A1" w:rsidP="004864A1">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6CF3E6E4" w14:textId="77777777" w:rsidR="004864A1" w:rsidRPr="004864A1" w:rsidRDefault="004864A1" w:rsidP="00E35BED">
            <w:pPr>
              <w:pStyle w:val="TableParagraph"/>
              <w:ind w:right="115"/>
              <w:jc w:val="both"/>
              <w:rPr>
                <w:sz w:val="20"/>
                <w:szCs w:val="20"/>
                <w:lang w:val="ru-RU"/>
              </w:rPr>
            </w:pPr>
            <w:r w:rsidRPr="004864A1">
              <w:rPr>
                <w:sz w:val="20"/>
                <w:szCs w:val="20"/>
                <w:lang w:val="ru-RU"/>
              </w:rPr>
              <w:t xml:space="preserve">Не сразу включается в общение и сотрудничество со взрослым. </w:t>
            </w:r>
          </w:p>
          <w:p w14:paraId="63EDB98E" w14:textId="77777777" w:rsidR="004864A1" w:rsidRPr="004864A1" w:rsidRDefault="004864A1" w:rsidP="00E35BED">
            <w:pPr>
              <w:pStyle w:val="TableParagraph"/>
              <w:ind w:right="115"/>
              <w:jc w:val="both"/>
              <w:rPr>
                <w:sz w:val="20"/>
                <w:szCs w:val="20"/>
                <w:lang w:val="ru-RU"/>
              </w:rPr>
            </w:pPr>
            <w:r w:rsidRPr="004864A1">
              <w:rPr>
                <w:sz w:val="20"/>
                <w:szCs w:val="20"/>
                <w:lang w:val="ru-RU"/>
              </w:rPr>
              <w:t xml:space="preserve">Откликается на игру, предложенную ему взрослым, подражая его действиям. </w:t>
            </w:r>
          </w:p>
          <w:p w14:paraId="31F458D3" w14:textId="77777777" w:rsidR="004864A1" w:rsidRPr="004864A1" w:rsidRDefault="004864A1" w:rsidP="00E35BED">
            <w:pPr>
              <w:pStyle w:val="TableParagraph"/>
              <w:ind w:right="115"/>
              <w:jc w:val="both"/>
              <w:rPr>
                <w:sz w:val="20"/>
                <w:szCs w:val="20"/>
                <w:lang w:val="ru-RU"/>
              </w:rPr>
            </w:pPr>
            <w:r w:rsidRPr="004864A1">
              <w:rPr>
                <w:sz w:val="20"/>
                <w:szCs w:val="20"/>
                <w:lang w:val="ru-RU"/>
              </w:rPr>
              <w:t>Проявляет интерес</w:t>
            </w:r>
            <w:r w:rsidRPr="004864A1">
              <w:rPr>
                <w:spacing w:val="-12"/>
                <w:sz w:val="20"/>
                <w:szCs w:val="20"/>
                <w:lang w:val="ru-RU"/>
              </w:rPr>
              <w:t xml:space="preserve"> </w:t>
            </w:r>
            <w:r w:rsidRPr="004864A1">
              <w:rPr>
                <w:sz w:val="20"/>
                <w:szCs w:val="20"/>
                <w:lang w:val="ru-RU"/>
              </w:rPr>
              <w:t>к</w:t>
            </w:r>
            <w:r w:rsidRPr="004864A1">
              <w:rPr>
                <w:spacing w:val="-10"/>
                <w:sz w:val="20"/>
                <w:szCs w:val="20"/>
                <w:lang w:val="ru-RU"/>
              </w:rPr>
              <w:t xml:space="preserve"> </w:t>
            </w:r>
            <w:r w:rsidRPr="004864A1">
              <w:rPr>
                <w:sz w:val="20"/>
                <w:szCs w:val="20"/>
                <w:lang w:val="ru-RU"/>
              </w:rPr>
              <w:t>игровым</w:t>
            </w:r>
            <w:r w:rsidRPr="004864A1">
              <w:rPr>
                <w:spacing w:val="-12"/>
                <w:sz w:val="20"/>
                <w:szCs w:val="20"/>
                <w:lang w:val="ru-RU"/>
              </w:rPr>
              <w:t xml:space="preserve"> </w:t>
            </w:r>
            <w:r w:rsidRPr="004864A1">
              <w:rPr>
                <w:sz w:val="20"/>
                <w:szCs w:val="20"/>
                <w:lang w:val="ru-RU"/>
              </w:rPr>
              <w:t>действиям</w:t>
            </w:r>
            <w:r w:rsidRPr="004864A1">
              <w:rPr>
                <w:spacing w:val="-12"/>
                <w:sz w:val="20"/>
                <w:szCs w:val="20"/>
                <w:lang w:val="ru-RU"/>
              </w:rPr>
              <w:t xml:space="preserve"> </w:t>
            </w:r>
            <w:r w:rsidRPr="004864A1">
              <w:rPr>
                <w:sz w:val="20"/>
                <w:szCs w:val="20"/>
                <w:lang w:val="ru-RU"/>
              </w:rPr>
              <w:t xml:space="preserve">сверстников. </w:t>
            </w:r>
          </w:p>
          <w:p w14:paraId="06006123" w14:textId="77777777" w:rsidR="004864A1" w:rsidRPr="004864A1" w:rsidRDefault="004864A1" w:rsidP="00E35BED">
            <w:pPr>
              <w:pStyle w:val="TableParagraph"/>
              <w:ind w:right="115"/>
              <w:jc w:val="both"/>
              <w:rPr>
                <w:sz w:val="20"/>
                <w:szCs w:val="20"/>
                <w:lang w:val="ru-RU"/>
              </w:rPr>
            </w:pPr>
            <w:r w:rsidRPr="004864A1">
              <w:rPr>
                <w:sz w:val="20"/>
                <w:szCs w:val="20"/>
                <w:lang w:val="ru-RU"/>
              </w:rPr>
              <w:t>Пытается самостоятельно использовать предметы-заместители в одной функции.</w:t>
            </w:r>
          </w:p>
          <w:p w14:paraId="3EAAF0DC" w14:textId="579B1DF5" w:rsidR="004864A1" w:rsidRPr="004864A1" w:rsidRDefault="004864A1" w:rsidP="00E35BED">
            <w:pPr>
              <w:contextualSpacing/>
              <w:jc w:val="both"/>
              <w:rPr>
                <w:rFonts w:ascii="Times New Roman" w:hAnsi="Times New Roman" w:cs="Times New Roman"/>
                <w:b/>
                <w:bCs/>
                <w:sz w:val="24"/>
                <w:szCs w:val="24"/>
                <w:lang w:val="ru-RU"/>
              </w:rPr>
            </w:pPr>
            <w:r w:rsidRPr="004864A1">
              <w:rPr>
                <w:rFonts w:ascii="Times New Roman" w:hAnsi="Times New Roman" w:cs="Times New Roman"/>
                <w:sz w:val="20"/>
                <w:szCs w:val="20"/>
                <w:lang w:val="ru-RU"/>
              </w:rPr>
              <w:t>При помощи взрослого начинает поддерживать совместную игру с элементами</w:t>
            </w:r>
            <w:r w:rsidRPr="004864A1">
              <w:rPr>
                <w:rFonts w:ascii="Times New Roman" w:hAnsi="Times New Roman" w:cs="Times New Roman"/>
                <w:spacing w:val="-15"/>
                <w:sz w:val="20"/>
                <w:szCs w:val="20"/>
                <w:lang w:val="ru-RU"/>
              </w:rPr>
              <w:t xml:space="preserve"> </w:t>
            </w:r>
            <w:r w:rsidRPr="004864A1">
              <w:rPr>
                <w:rFonts w:ascii="Times New Roman" w:hAnsi="Times New Roman" w:cs="Times New Roman"/>
                <w:sz w:val="20"/>
                <w:szCs w:val="20"/>
                <w:lang w:val="ru-RU"/>
              </w:rPr>
              <w:t>ролевого</w:t>
            </w:r>
            <w:r w:rsidRPr="004864A1">
              <w:rPr>
                <w:rFonts w:ascii="Times New Roman" w:hAnsi="Times New Roman" w:cs="Times New Roman"/>
                <w:spacing w:val="-15"/>
                <w:sz w:val="20"/>
                <w:szCs w:val="20"/>
                <w:lang w:val="ru-RU"/>
              </w:rPr>
              <w:t xml:space="preserve"> </w:t>
            </w:r>
            <w:r w:rsidRPr="004864A1">
              <w:rPr>
                <w:rFonts w:ascii="Times New Roman" w:hAnsi="Times New Roman" w:cs="Times New Roman"/>
                <w:sz w:val="20"/>
                <w:szCs w:val="20"/>
                <w:lang w:val="ru-RU"/>
              </w:rPr>
              <w:t>поведения.</w:t>
            </w:r>
            <w:r w:rsidRPr="004864A1">
              <w:rPr>
                <w:rFonts w:ascii="Times New Roman" w:hAnsi="Times New Roman" w:cs="Times New Roman"/>
                <w:spacing w:val="-15"/>
                <w:sz w:val="20"/>
                <w:szCs w:val="20"/>
                <w:lang w:val="ru-RU"/>
              </w:rPr>
              <w:t xml:space="preserve"> </w:t>
            </w:r>
            <w:r w:rsidRPr="004864A1">
              <w:rPr>
                <w:rFonts w:ascii="Times New Roman" w:hAnsi="Times New Roman" w:cs="Times New Roman"/>
                <w:sz w:val="20"/>
                <w:szCs w:val="20"/>
              </w:rPr>
              <w:t xml:space="preserve">Игра носит предметно-отобразительный </w:t>
            </w:r>
            <w:r w:rsidRPr="004864A1">
              <w:rPr>
                <w:rFonts w:ascii="Times New Roman" w:hAnsi="Times New Roman" w:cs="Times New Roman"/>
                <w:spacing w:val="-2"/>
                <w:sz w:val="20"/>
                <w:szCs w:val="20"/>
              </w:rPr>
              <w:t>характер.</w:t>
            </w:r>
          </w:p>
        </w:tc>
        <w:tc>
          <w:tcPr>
            <w:tcW w:w="2516" w:type="dxa"/>
            <w:tcBorders>
              <w:left w:val="single" w:sz="4" w:space="0" w:color="auto"/>
            </w:tcBorders>
          </w:tcPr>
          <w:p w14:paraId="3EE70FD9" w14:textId="74D91A37" w:rsidR="004864A1" w:rsidRPr="004864A1" w:rsidRDefault="004864A1" w:rsidP="004864A1">
            <w:pPr>
              <w:contextualSpacing/>
              <w:jc w:val="both"/>
              <w:rPr>
                <w:rFonts w:ascii="Times New Roman" w:hAnsi="Times New Roman" w:cs="Times New Roman"/>
                <w:b/>
                <w:bCs/>
                <w:sz w:val="24"/>
                <w:szCs w:val="24"/>
                <w:lang w:val="ru-RU"/>
              </w:rPr>
            </w:pPr>
            <w:r w:rsidRPr="004864A1">
              <w:rPr>
                <w:rFonts w:ascii="Times New Roman" w:hAnsi="Times New Roman" w:cs="Times New Roman"/>
                <w:spacing w:val="-2"/>
                <w:sz w:val="20"/>
                <w:szCs w:val="20"/>
              </w:rPr>
              <w:t>Функциональный</w:t>
            </w:r>
          </w:p>
        </w:tc>
      </w:tr>
      <w:tr w:rsidR="004864A1" w14:paraId="1F26ECF2" w14:textId="77777777" w:rsidTr="004864A1">
        <w:tc>
          <w:tcPr>
            <w:tcW w:w="2405" w:type="dxa"/>
            <w:vMerge/>
          </w:tcPr>
          <w:p w14:paraId="60B4A96C" w14:textId="77777777" w:rsidR="004864A1" w:rsidRPr="004864A1" w:rsidRDefault="004864A1" w:rsidP="004864A1">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47CFA47E" w14:textId="77777777" w:rsidR="004864A1" w:rsidRPr="004864A1" w:rsidRDefault="004864A1" w:rsidP="00E35BED">
            <w:pPr>
              <w:pStyle w:val="TableParagraph"/>
              <w:ind w:right="162"/>
              <w:jc w:val="both"/>
              <w:rPr>
                <w:sz w:val="20"/>
                <w:szCs w:val="20"/>
                <w:lang w:val="ru-RU"/>
              </w:rPr>
            </w:pPr>
            <w:r w:rsidRPr="004864A1">
              <w:rPr>
                <w:spacing w:val="-2"/>
                <w:sz w:val="20"/>
                <w:szCs w:val="20"/>
                <w:lang w:val="ru-RU"/>
              </w:rPr>
              <w:t xml:space="preserve">Коммуникативная активность снижена. </w:t>
            </w:r>
            <w:r w:rsidRPr="004864A1">
              <w:rPr>
                <w:sz w:val="20"/>
                <w:szCs w:val="20"/>
                <w:lang w:val="ru-RU"/>
              </w:rPr>
              <w:t>Ограничен в средствах общения.</w:t>
            </w:r>
          </w:p>
          <w:p w14:paraId="0DD48288" w14:textId="5F297B09" w:rsidR="004864A1" w:rsidRPr="004864A1" w:rsidRDefault="004864A1" w:rsidP="00E35BED">
            <w:pPr>
              <w:pStyle w:val="TableParagraph"/>
              <w:ind w:right="115"/>
              <w:jc w:val="both"/>
              <w:rPr>
                <w:sz w:val="20"/>
                <w:szCs w:val="20"/>
                <w:lang w:val="ru-RU"/>
              </w:rPr>
            </w:pPr>
            <w:r w:rsidRPr="004864A1">
              <w:rPr>
                <w:sz w:val="20"/>
                <w:szCs w:val="20"/>
                <w:lang w:val="ru-RU"/>
              </w:rPr>
              <w:t>Откликается на игру, предложенную ему взрослым, но не проявляет инициативу, подражая его действиям с предметами. Преимущественно ограничивается манипуляциями с предметами и игрушками. Не проявляет интерес к игровым</w:t>
            </w:r>
            <w:r w:rsidRPr="004864A1">
              <w:rPr>
                <w:spacing w:val="-15"/>
                <w:sz w:val="20"/>
                <w:szCs w:val="20"/>
                <w:lang w:val="ru-RU"/>
              </w:rPr>
              <w:t xml:space="preserve"> </w:t>
            </w:r>
            <w:r w:rsidRPr="004864A1">
              <w:rPr>
                <w:sz w:val="20"/>
                <w:szCs w:val="20"/>
                <w:lang w:val="ru-RU"/>
              </w:rPr>
              <w:t>действиям</w:t>
            </w:r>
            <w:r w:rsidRPr="004864A1">
              <w:rPr>
                <w:spacing w:val="-15"/>
                <w:sz w:val="20"/>
                <w:szCs w:val="20"/>
                <w:lang w:val="ru-RU"/>
              </w:rPr>
              <w:t xml:space="preserve"> </w:t>
            </w:r>
            <w:r w:rsidRPr="004864A1">
              <w:rPr>
                <w:sz w:val="20"/>
                <w:szCs w:val="20"/>
                <w:lang w:val="ru-RU"/>
              </w:rPr>
              <w:t>сверстников.</w:t>
            </w:r>
            <w:r w:rsidRPr="004864A1">
              <w:rPr>
                <w:spacing w:val="-15"/>
                <w:sz w:val="20"/>
                <w:szCs w:val="20"/>
                <w:lang w:val="ru-RU"/>
              </w:rPr>
              <w:t xml:space="preserve"> </w:t>
            </w:r>
            <w:r w:rsidRPr="004864A1">
              <w:rPr>
                <w:sz w:val="20"/>
                <w:szCs w:val="20"/>
                <w:lang w:val="ru-RU"/>
              </w:rPr>
              <w:t>Пассивно наблюдает за сверстниками или мешает им, чтоб привлечь к себе внимание. Не пытается самостоятельно использовать предметы - заместители и не прибегает к помощи взрослого. Игра носит ознакомительный и больше похожа на</w:t>
            </w:r>
            <w:r>
              <w:rPr>
                <w:sz w:val="20"/>
                <w:szCs w:val="20"/>
                <w:lang w:val="ru-RU"/>
              </w:rPr>
              <w:t xml:space="preserve"> </w:t>
            </w:r>
            <w:r w:rsidRPr="004864A1">
              <w:rPr>
                <w:sz w:val="20"/>
                <w:szCs w:val="20"/>
                <w:lang w:val="ru-RU"/>
              </w:rPr>
              <w:t>манипуляции</w:t>
            </w:r>
            <w:r w:rsidRPr="004864A1">
              <w:rPr>
                <w:spacing w:val="-9"/>
                <w:sz w:val="20"/>
                <w:szCs w:val="20"/>
                <w:lang w:val="ru-RU"/>
              </w:rPr>
              <w:t xml:space="preserve"> </w:t>
            </w:r>
            <w:r w:rsidRPr="004864A1">
              <w:rPr>
                <w:sz w:val="20"/>
                <w:szCs w:val="20"/>
                <w:lang w:val="ru-RU"/>
              </w:rPr>
              <w:t>с</w:t>
            </w:r>
            <w:r w:rsidRPr="004864A1">
              <w:rPr>
                <w:spacing w:val="-10"/>
                <w:sz w:val="20"/>
                <w:szCs w:val="20"/>
                <w:lang w:val="ru-RU"/>
              </w:rPr>
              <w:t xml:space="preserve"> </w:t>
            </w:r>
            <w:r w:rsidRPr="004864A1">
              <w:rPr>
                <w:spacing w:val="-2"/>
                <w:sz w:val="20"/>
                <w:szCs w:val="20"/>
                <w:lang w:val="ru-RU"/>
              </w:rPr>
              <w:t>предметами.</w:t>
            </w:r>
          </w:p>
        </w:tc>
        <w:tc>
          <w:tcPr>
            <w:tcW w:w="2516" w:type="dxa"/>
          </w:tcPr>
          <w:p w14:paraId="2CA05D45" w14:textId="5562EEC7" w:rsidR="004864A1" w:rsidRPr="004864A1" w:rsidRDefault="004864A1" w:rsidP="004864A1">
            <w:pPr>
              <w:contextualSpacing/>
              <w:jc w:val="both"/>
              <w:rPr>
                <w:rFonts w:ascii="Times New Roman" w:hAnsi="Times New Roman" w:cs="Times New Roman"/>
                <w:b/>
                <w:bCs/>
                <w:sz w:val="24"/>
                <w:szCs w:val="24"/>
                <w:lang w:val="ru-RU"/>
              </w:rPr>
            </w:pPr>
            <w:r w:rsidRPr="004864A1">
              <w:rPr>
                <w:rFonts w:ascii="Times New Roman" w:hAnsi="Times New Roman" w:cs="Times New Roman"/>
                <w:spacing w:val="-2"/>
                <w:sz w:val="20"/>
                <w:szCs w:val="20"/>
              </w:rPr>
              <w:t>Стартовый</w:t>
            </w:r>
          </w:p>
        </w:tc>
      </w:tr>
      <w:tr w:rsidR="004864A1" w14:paraId="228EACD6" w14:textId="77777777" w:rsidTr="004864A1">
        <w:tc>
          <w:tcPr>
            <w:tcW w:w="2405" w:type="dxa"/>
            <w:vMerge/>
          </w:tcPr>
          <w:p w14:paraId="6B285D7E" w14:textId="77777777" w:rsidR="004864A1" w:rsidRPr="004864A1" w:rsidRDefault="004864A1" w:rsidP="004864A1">
            <w:pPr>
              <w:contextualSpacing/>
              <w:jc w:val="both"/>
              <w:rPr>
                <w:rFonts w:ascii="Times New Roman" w:hAnsi="Times New Roman" w:cs="Times New Roman"/>
                <w:b/>
                <w:bCs/>
                <w:sz w:val="24"/>
                <w:szCs w:val="24"/>
              </w:rPr>
            </w:pPr>
          </w:p>
        </w:tc>
        <w:tc>
          <w:tcPr>
            <w:tcW w:w="9639" w:type="dxa"/>
            <w:tcBorders>
              <w:bottom w:val="single" w:sz="4" w:space="0" w:color="auto"/>
            </w:tcBorders>
          </w:tcPr>
          <w:p w14:paraId="4F6F20B5" w14:textId="77777777" w:rsidR="004864A1" w:rsidRPr="004864A1" w:rsidRDefault="004864A1" w:rsidP="00E35BED">
            <w:pPr>
              <w:pStyle w:val="TableParagraph"/>
              <w:ind w:right="162"/>
              <w:jc w:val="both"/>
              <w:rPr>
                <w:sz w:val="20"/>
                <w:szCs w:val="20"/>
                <w:lang w:val="ru-RU"/>
              </w:rPr>
            </w:pPr>
            <w:r w:rsidRPr="004864A1">
              <w:rPr>
                <w:sz w:val="20"/>
                <w:szCs w:val="20"/>
                <w:lang w:val="ru-RU"/>
              </w:rPr>
              <w:t>Ребенок стремится к вербальному общению со взрослым, активно сотрудничает в быту, в предметно- практической деятельности. Ребенок откликается</w:t>
            </w:r>
            <w:r w:rsidRPr="004864A1">
              <w:rPr>
                <w:spacing w:val="-15"/>
                <w:sz w:val="20"/>
                <w:szCs w:val="20"/>
                <w:lang w:val="ru-RU"/>
              </w:rPr>
              <w:t xml:space="preserve"> </w:t>
            </w:r>
            <w:r w:rsidRPr="004864A1">
              <w:rPr>
                <w:sz w:val="20"/>
                <w:szCs w:val="20"/>
                <w:lang w:val="ru-RU"/>
              </w:rPr>
              <w:t>на</w:t>
            </w:r>
            <w:r w:rsidRPr="004864A1">
              <w:rPr>
                <w:spacing w:val="-15"/>
                <w:sz w:val="20"/>
                <w:szCs w:val="20"/>
                <w:lang w:val="ru-RU"/>
              </w:rPr>
              <w:t xml:space="preserve"> </w:t>
            </w:r>
            <w:r w:rsidRPr="004864A1">
              <w:rPr>
                <w:sz w:val="20"/>
                <w:szCs w:val="20"/>
                <w:lang w:val="ru-RU"/>
              </w:rPr>
              <w:t>игру,</w:t>
            </w:r>
            <w:r w:rsidRPr="004864A1">
              <w:rPr>
                <w:spacing w:val="-15"/>
                <w:sz w:val="20"/>
                <w:szCs w:val="20"/>
                <w:lang w:val="ru-RU"/>
              </w:rPr>
              <w:t xml:space="preserve"> </w:t>
            </w:r>
            <w:r w:rsidRPr="004864A1">
              <w:rPr>
                <w:sz w:val="20"/>
                <w:szCs w:val="20"/>
                <w:lang w:val="ru-RU"/>
              </w:rPr>
              <w:t>предложенную</w:t>
            </w:r>
            <w:r w:rsidRPr="004864A1">
              <w:rPr>
                <w:spacing w:val="-15"/>
                <w:sz w:val="20"/>
                <w:szCs w:val="20"/>
                <w:lang w:val="ru-RU"/>
              </w:rPr>
              <w:t xml:space="preserve"> </w:t>
            </w:r>
            <w:r w:rsidRPr="004864A1">
              <w:rPr>
                <w:sz w:val="20"/>
                <w:szCs w:val="20"/>
                <w:lang w:val="ru-RU"/>
              </w:rPr>
              <w:t>ему взрослым, подражая его действиям.</w:t>
            </w:r>
          </w:p>
          <w:p w14:paraId="06978FB5" w14:textId="27099F66" w:rsidR="004864A1" w:rsidRPr="004864A1" w:rsidRDefault="004864A1" w:rsidP="00E35BED">
            <w:pPr>
              <w:pStyle w:val="TableParagraph"/>
              <w:ind w:right="162"/>
              <w:jc w:val="both"/>
              <w:rPr>
                <w:sz w:val="20"/>
                <w:szCs w:val="20"/>
              </w:rPr>
            </w:pPr>
            <w:r w:rsidRPr="004864A1">
              <w:rPr>
                <w:sz w:val="20"/>
                <w:szCs w:val="20"/>
                <w:lang w:val="ru-RU"/>
              </w:rPr>
              <w:t>Проявляет</w:t>
            </w:r>
            <w:r w:rsidRPr="004864A1">
              <w:rPr>
                <w:spacing w:val="-10"/>
                <w:sz w:val="20"/>
                <w:szCs w:val="20"/>
                <w:lang w:val="ru-RU"/>
              </w:rPr>
              <w:t xml:space="preserve"> </w:t>
            </w:r>
            <w:r w:rsidRPr="004864A1">
              <w:rPr>
                <w:sz w:val="20"/>
                <w:szCs w:val="20"/>
                <w:lang w:val="ru-RU"/>
              </w:rPr>
              <w:t>интерес</w:t>
            </w:r>
            <w:r w:rsidRPr="004864A1">
              <w:rPr>
                <w:spacing w:val="-10"/>
                <w:sz w:val="20"/>
                <w:szCs w:val="20"/>
                <w:lang w:val="ru-RU"/>
              </w:rPr>
              <w:t xml:space="preserve"> </w:t>
            </w:r>
            <w:r w:rsidRPr="004864A1">
              <w:rPr>
                <w:sz w:val="20"/>
                <w:szCs w:val="20"/>
                <w:lang w:val="ru-RU"/>
              </w:rPr>
              <w:t>к</w:t>
            </w:r>
            <w:r w:rsidRPr="004864A1">
              <w:rPr>
                <w:spacing w:val="-10"/>
                <w:sz w:val="20"/>
                <w:szCs w:val="20"/>
                <w:lang w:val="ru-RU"/>
              </w:rPr>
              <w:t xml:space="preserve"> </w:t>
            </w:r>
            <w:r w:rsidRPr="004864A1">
              <w:rPr>
                <w:sz w:val="20"/>
                <w:szCs w:val="20"/>
                <w:lang w:val="ru-RU"/>
              </w:rPr>
              <w:t>игровым</w:t>
            </w:r>
            <w:r w:rsidRPr="004864A1">
              <w:rPr>
                <w:spacing w:val="-11"/>
                <w:sz w:val="20"/>
                <w:szCs w:val="20"/>
                <w:lang w:val="ru-RU"/>
              </w:rPr>
              <w:t xml:space="preserve"> </w:t>
            </w:r>
            <w:r w:rsidRPr="004864A1">
              <w:rPr>
                <w:sz w:val="20"/>
                <w:szCs w:val="20"/>
                <w:lang w:val="ru-RU"/>
              </w:rPr>
              <w:t>действиям сверстников. Пытается самостоятельно использовать предметы-заместители, но чаще</w:t>
            </w:r>
            <w:r w:rsidRPr="004864A1">
              <w:rPr>
                <w:spacing w:val="-11"/>
                <w:sz w:val="20"/>
                <w:szCs w:val="20"/>
                <w:lang w:val="ru-RU"/>
              </w:rPr>
              <w:t xml:space="preserve"> </w:t>
            </w:r>
            <w:r w:rsidRPr="004864A1">
              <w:rPr>
                <w:sz w:val="20"/>
                <w:szCs w:val="20"/>
                <w:lang w:val="ru-RU"/>
              </w:rPr>
              <w:t>прибегает</w:t>
            </w:r>
            <w:r w:rsidRPr="004864A1">
              <w:rPr>
                <w:spacing w:val="-9"/>
                <w:sz w:val="20"/>
                <w:szCs w:val="20"/>
                <w:lang w:val="ru-RU"/>
              </w:rPr>
              <w:t xml:space="preserve"> </w:t>
            </w:r>
            <w:r w:rsidRPr="004864A1">
              <w:rPr>
                <w:sz w:val="20"/>
                <w:szCs w:val="20"/>
                <w:lang w:val="ru-RU"/>
              </w:rPr>
              <w:t>к</w:t>
            </w:r>
            <w:r w:rsidRPr="004864A1">
              <w:rPr>
                <w:spacing w:val="-9"/>
                <w:sz w:val="20"/>
                <w:szCs w:val="20"/>
                <w:lang w:val="ru-RU"/>
              </w:rPr>
              <w:t xml:space="preserve"> </w:t>
            </w:r>
            <w:r w:rsidRPr="004864A1">
              <w:rPr>
                <w:sz w:val="20"/>
                <w:szCs w:val="20"/>
                <w:lang w:val="ru-RU"/>
              </w:rPr>
              <w:t>помощи</w:t>
            </w:r>
            <w:r w:rsidRPr="004864A1">
              <w:rPr>
                <w:spacing w:val="-9"/>
                <w:sz w:val="20"/>
                <w:szCs w:val="20"/>
                <w:lang w:val="ru-RU"/>
              </w:rPr>
              <w:t xml:space="preserve"> </w:t>
            </w:r>
            <w:r w:rsidRPr="004864A1">
              <w:rPr>
                <w:sz w:val="20"/>
                <w:szCs w:val="20"/>
                <w:lang w:val="ru-RU"/>
              </w:rPr>
              <w:t>взрослого.</w:t>
            </w:r>
            <w:r w:rsidRPr="004864A1">
              <w:rPr>
                <w:spacing w:val="-10"/>
                <w:sz w:val="20"/>
                <w:szCs w:val="20"/>
                <w:lang w:val="ru-RU"/>
              </w:rPr>
              <w:t xml:space="preserve"> </w:t>
            </w:r>
            <w:r w:rsidRPr="004864A1">
              <w:rPr>
                <w:sz w:val="20"/>
                <w:szCs w:val="20"/>
                <w:lang w:val="ru-RU"/>
              </w:rPr>
              <w:t>При помощи взрослого начинает ориентироваться в ролевых действиях в рамках</w:t>
            </w:r>
            <w:r w:rsidRPr="004864A1">
              <w:rPr>
                <w:spacing w:val="-7"/>
                <w:sz w:val="20"/>
                <w:szCs w:val="20"/>
                <w:lang w:val="ru-RU"/>
              </w:rPr>
              <w:t xml:space="preserve"> </w:t>
            </w:r>
            <w:r w:rsidRPr="004864A1">
              <w:rPr>
                <w:sz w:val="20"/>
                <w:szCs w:val="20"/>
                <w:lang w:val="ru-RU"/>
              </w:rPr>
              <w:t>предложенной</w:t>
            </w:r>
            <w:r w:rsidRPr="004864A1">
              <w:rPr>
                <w:spacing w:val="-7"/>
                <w:sz w:val="20"/>
                <w:szCs w:val="20"/>
                <w:lang w:val="ru-RU"/>
              </w:rPr>
              <w:t xml:space="preserve"> </w:t>
            </w:r>
            <w:r w:rsidRPr="004864A1">
              <w:rPr>
                <w:sz w:val="20"/>
                <w:szCs w:val="20"/>
                <w:lang w:val="ru-RU"/>
              </w:rPr>
              <w:t>взрослым</w:t>
            </w:r>
            <w:r w:rsidRPr="004864A1">
              <w:rPr>
                <w:spacing w:val="-9"/>
                <w:sz w:val="20"/>
                <w:szCs w:val="20"/>
                <w:lang w:val="ru-RU"/>
              </w:rPr>
              <w:t xml:space="preserve"> </w:t>
            </w:r>
            <w:r w:rsidRPr="004864A1">
              <w:rPr>
                <w:sz w:val="20"/>
                <w:szCs w:val="20"/>
                <w:lang w:val="ru-RU"/>
              </w:rPr>
              <w:t>роли.</w:t>
            </w:r>
            <w:r w:rsidRPr="004864A1">
              <w:rPr>
                <w:spacing w:val="-8"/>
                <w:sz w:val="20"/>
                <w:szCs w:val="20"/>
                <w:lang w:val="ru-RU"/>
              </w:rPr>
              <w:t xml:space="preserve"> </w:t>
            </w:r>
            <w:r w:rsidRPr="004864A1">
              <w:rPr>
                <w:sz w:val="20"/>
                <w:szCs w:val="20"/>
              </w:rPr>
              <w:t>От процессуальной игры переходит к</w:t>
            </w:r>
            <w:r>
              <w:rPr>
                <w:sz w:val="20"/>
                <w:szCs w:val="20"/>
                <w:lang w:val="ru-RU"/>
              </w:rPr>
              <w:t xml:space="preserve"> </w:t>
            </w:r>
            <w:r w:rsidRPr="004864A1">
              <w:rPr>
                <w:sz w:val="20"/>
                <w:szCs w:val="20"/>
              </w:rPr>
              <w:t>предметно</w:t>
            </w:r>
            <w:r w:rsidRPr="004864A1">
              <w:rPr>
                <w:spacing w:val="-4"/>
                <w:sz w:val="20"/>
                <w:szCs w:val="20"/>
              </w:rPr>
              <w:t xml:space="preserve"> </w:t>
            </w:r>
            <w:r w:rsidRPr="004864A1">
              <w:rPr>
                <w:sz w:val="20"/>
                <w:szCs w:val="20"/>
              </w:rPr>
              <w:t>игровым</w:t>
            </w:r>
            <w:r w:rsidRPr="004864A1">
              <w:rPr>
                <w:spacing w:val="-4"/>
                <w:sz w:val="20"/>
                <w:szCs w:val="20"/>
              </w:rPr>
              <w:t xml:space="preserve"> </w:t>
            </w:r>
            <w:r w:rsidRPr="004864A1">
              <w:rPr>
                <w:spacing w:val="-2"/>
                <w:sz w:val="20"/>
                <w:szCs w:val="20"/>
              </w:rPr>
              <w:t>действиям.</w:t>
            </w:r>
          </w:p>
        </w:tc>
        <w:tc>
          <w:tcPr>
            <w:tcW w:w="2516" w:type="dxa"/>
          </w:tcPr>
          <w:p w14:paraId="7F70B9A3" w14:textId="315F8290" w:rsidR="004864A1" w:rsidRPr="004864A1" w:rsidRDefault="004864A1" w:rsidP="004864A1">
            <w:pPr>
              <w:contextualSpacing/>
              <w:jc w:val="both"/>
              <w:rPr>
                <w:rFonts w:ascii="Times New Roman" w:hAnsi="Times New Roman" w:cs="Times New Roman"/>
                <w:b/>
                <w:bCs/>
                <w:sz w:val="24"/>
                <w:szCs w:val="24"/>
              </w:rPr>
            </w:pPr>
            <w:r w:rsidRPr="004864A1">
              <w:rPr>
                <w:rFonts w:ascii="Times New Roman" w:hAnsi="Times New Roman" w:cs="Times New Roman"/>
                <w:spacing w:val="-2"/>
                <w:sz w:val="20"/>
                <w:szCs w:val="20"/>
              </w:rPr>
              <w:t>Нормативный</w:t>
            </w:r>
          </w:p>
        </w:tc>
      </w:tr>
      <w:tr w:rsidR="003218E1" w14:paraId="3581A3E6" w14:textId="77777777" w:rsidTr="004864A1">
        <w:tc>
          <w:tcPr>
            <w:tcW w:w="2405" w:type="dxa"/>
            <w:vMerge w:val="restart"/>
          </w:tcPr>
          <w:p w14:paraId="64ED85D2" w14:textId="488E1817" w:rsidR="003218E1" w:rsidRPr="00E35BED" w:rsidRDefault="003218E1" w:rsidP="00E35BED">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2EEFF0A7" w14:textId="77777777" w:rsidR="003218E1" w:rsidRPr="00E35BED" w:rsidRDefault="003218E1" w:rsidP="00E35BED">
            <w:pPr>
              <w:pStyle w:val="TableParagraph"/>
              <w:ind w:right="100"/>
              <w:rPr>
                <w:sz w:val="20"/>
                <w:szCs w:val="20"/>
                <w:lang w:val="ru-RU"/>
              </w:rPr>
            </w:pPr>
            <w:r w:rsidRPr="00E35BED">
              <w:rPr>
                <w:sz w:val="20"/>
                <w:szCs w:val="20"/>
                <w:lang w:val="ru-RU"/>
              </w:rPr>
              <w:t xml:space="preserve">Замечает и адекватно реагирует на эмоциональные состояния взрослых и детей (радость, печаль, гнев): радуется, </w:t>
            </w:r>
            <w:r w:rsidRPr="00E35BED">
              <w:rPr>
                <w:spacing w:val="-2"/>
                <w:sz w:val="20"/>
                <w:szCs w:val="20"/>
                <w:lang w:val="ru-RU"/>
              </w:rPr>
              <w:t>когда</w:t>
            </w:r>
            <w:r w:rsidRPr="00E35BED">
              <w:rPr>
                <w:spacing w:val="-8"/>
                <w:sz w:val="20"/>
                <w:szCs w:val="20"/>
                <w:lang w:val="ru-RU"/>
              </w:rPr>
              <w:t xml:space="preserve"> </w:t>
            </w:r>
            <w:r w:rsidRPr="00E35BED">
              <w:rPr>
                <w:spacing w:val="-2"/>
                <w:sz w:val="20"/>
                <w:szCs w:val="20"/>
                <w:lang w:val="ru-RU"/>
              </w:rPr>
              <w:t>взрослый</w:t>
            </w:r>
            <w:r w:rsidRPr="00E35BED">
              <w:rPr>
                <w:spacing w:val="-6"/>
                <w:sz w:val="20"/>
                <w:szCs w:val="20"/>
                <w:lang w:val="ru-RU"/>
              </w:rPr>
              <w:t xml:space="preserve"> </w:t>
            </w:r>
            <w:r w:rsidRPr="00E35BED">
              <w:rPr>
                <w:spacing w:val="-2"/>
                <w:sz w:val="20"/>
                <w:szCs w:val="20"/>
                <w:lang w:val="ru-RU"/>
              </w:rPr>
              <w:t>ласково</w:t>
            </w:r>
            <w:r w:rsidRPr="00E35BED">
              <w:rPr>
                <w:spacing w:val="-5"/>
                <w:sz w:val="20"/>
                <w:szCs w:val="20"/>
                <w:lang w:val="ru-RU"/>
              </w:rPr>
              <w:t xml:space="preserve"> </w:t>
            </w:r>
            <w:r w:rsidRPr="00E35BED">
              <w:rPr>
                <w:spacing w:val="-2"/>
                <w:sz w:val="20"/>
                <w:szCs w:val="20"/>
                <w:lang w:val="ru-RU"/>
              </w:rPr>
              <w:t>разговаривает,</w:t>
            </w:r>
            <w:r w:rsidRPr="00E35BED">
              <w:rPr>
                <w:spacing w:val="-7"/>
                <w:sz w:val="20"/>
                <w:szCs w:val="20"/>
                <w:lang w:val="ru-RU"/>
              </w:rPr>
              <w:t xml:space="preserve"> </w:t>
            </w:r>
            <w:r w:rsidRPr="00E35BED">
              <w:rPr>
                <w:spacing w:val="-2"/>
                <w:sz w:val="20"/>
                <w:szCs w:val="20"/>
                <w:lang w:val="ru-RU"/>
              </w:rPr>
              <w:t xml:space="preserve">дает </w:t>
            </w:r>
            <w:r w:rsidRPr="00E35BED">
              <w:rPr>
                <w:sz w:val="20"/>
                <w:szCs w:val="20"/>
                <w:lang w:val="ru-RU"/>
              </w:rPr>
              <w:t>игрушку.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w:t>
            </w:r>
            <w:r w:rsidRPr="00E35BED">
              <w:rPr>
                <w:spacing w:val="-8"/>
                <w:sz w:val="20"/>
                <w:szCs w:val="20"/>
                <w:lang w:val="ru-RU"/>
              </w:rPr>
              <w:t xml:space="preserve"> </w:t>
            </w:r>
            <w:r w:rsidRPr="00E35BED">
              <w:rPr>
                <w:sz w:val="20"/>
                <w:szCs w:val="20"/>
                <w:lang w:val="ru-RU"/>
              </w:rPr>
              <w:t>говорить</w:t>
            </w:r>
            <w:r w:rsidRPr="00E35BED">
              <w:rPr>
                <w:spacing w:val="-7"/>
                <w:sz w:val="20"/>
                <w:szCs w:val="20"/>
                <w:lang w:val="ru-RU"/>
              </w:rPr>
              <w:t xml:space="preserve"> </w:t>
            </w:r>
            <w:r w:rsidRPr="00E35BED">
              <w:rPr>
                <w:sz w:val="20"/>
                <w:szCs w:val="20"/>
                <w:lang w:val="ru-RU"/>
              </w:rPr>
              <w:t>плохие</w:t>
            </w:r>
            <w:r w:rsidRPr="00E35BED">
              <w:rPr>
                <w:spacing w:val="-9"/>
                <w:sz w:val="20"/>
                <w:szCs w:val="20"/>
                <w:lang w:val="ru-RU"/>
              </w:rPr>
              <w:t xml:space="preserve"> </w:t>
            </w:r>
            <w:r w:rsidRPr="00E35BED">
              <w:rPr>
                <w:sz w:val="20"/>
                <w:szCs w:val="20"/>
                <w:lang w:val="ru-RU"/>
              </w:rPr>
              <w:t>слова</w:t>
            </w:r>
            <w:r w:rsidRPr="00E35BED">
              <w:rPr>
                <w:spacing w:val="-9"/>
                <w:sz w:val="20"/>
                <w:szCs w:val="20"/>
                <w:lang w:val="ru-RU"/>
              </w:rPr>
              <w:t xml:space="preserve"> </w:t>
            </w:r>
            <w:r w:rsidRPr="00E35BED">
              <w:rPr>
                <w:sz w:val="20"/>
                <w:szCs w:val="20"/>
                <w:lang w:val="ru-RU"/>
              </w:rPr>
              <w:t>и</w:t>
            </w:r>
            <w:r w:rsidRPr="00E35BED">
              <w:rPr>
                <w:spacing w:val="-7"/>
                <w:sz w:val="20"/>
                <w:szCs w:val="20"/>
                <w:lang w:val="ru-RU"/>
              </w:rPr>
              <w:t xml:space="preserve"> </w:t>
            </w:r>
            <w:r w:rsidRPr="00E35BED">
              <w:rPr>
                <w:sz w:val="20"/>
                <w:szCs w:val="20"/>
                <w:lang w:val="ru-RU"/>
              </w:rPr>
              <w:t>т.</w:t>
            </w:r>
            <w:r w:rsidRPr="00E35BED">
              <w:rPr>
                <w:spacing w:val="-8"/>
                <w:sz w:val="20"/>
                <w:szCs w:val="20"/>
                <w:lang w:val="ru-RU"/>
              </w:rPr>
              <w:t xml:space="preserve"> </w:t>
            </w:r>
            <w:r w:rsidRPr="00E35BED">
              <w:rPr>
                <w:sz w:val="20"/>
                <w:szCs w:val="20"/>
                <w:lang w:val="ru-RU"/>
              </w:rPr>
              <w:t>п.).</w:t>
            </w:r>
            <w:r w:rsidRPr="00E35BED">
              <w:rPr>
                <w:spacing w:val="-9"/>
                <w:sz w:val="20"/>
                <w:szCs w:val="20"/>
                <w:lang w:val="ru-RU"/>
              </w:rPr>
              <w:t xml:space="preserve"> </w:t>
            </w:r>
            <w:r w:rsidRPr="00E35BED">
              <w:rPr>
                <w:sz w:val="20"/>
                <w:szCs w:val="20"/>
                <w:lang w:val="ru-RU"/>
              </w:rPr>
              <w:t>В большей степени требуется контроль со стороны воспитателя. Выполнение требований</w:t>
            </w:r>
            <w:r w:rsidRPr="00E35BED">
              <w:rPr>
                <w:spacing w:val="-6"/>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приучение</w:t>
            </w:r>
            <w:r w:rsidRPr="00E35BED">
              <w:rPr>
                <w:spacing w:val="-7"/>
                <w:sz w:val="20"/>
                <w:szCs w:val="20"/>
                <w:lang w:val="ru-RU"/>
              </w:rPr>
              <w:t xml:space="preserve"> </w:t>
            </w:r>
            <w:r w:rsidRPr="00E35BED">
              <w:rPr>
                <w:sz w:val="20"/>
                <w:szCs w:val="20"/>
                <w:lang w:val="ru-RU"/>
              </w:rPr>
              <w:t>к</w:t>
            </w:r>
            <w:r w:rsidRPr="00E35BED">
              <w:rPr>
                <w:spacing w:val="-6"/>
                <w:sz w:val="20"/>
                <w:szCs w:val="20"/>
                <w:lang w:val="ru-RU"/>
              </w:rPr>
              <w:t xml:space="preserve"> </w:t>
            </w:r>
            <w:r w:rsidRPr="00E35BED">
              <w:rPr>
                <w:sz w:val="20"/>
                <w:szCs w:val="20"/>
                <w:lang w:val="ru-RU"/>
              </w:rPr>
              <w:t>обязанностям</w:t>
            </w:r>
            <w:r w:rsidRPr="00E35BED">
              <w:rPr>
                <w:spacing w:val="-8"/>
                <w:sz w:val="20"/>
                <w:szCs w:val="20"/>
                <w:lang w:val="ru-RU"/>
              </w:rPr>
              <w:t xml:space="preserve"> </w:t>
            </w:r>
            <w:r w:rsidRPr="00E35BED">
              <w:rPr>
                <w:sz w:val="20"/>
                <w:szCs w:val="20"/>
                <w:lang w:val="ru-RU"/>
              </w:rPr>
              <w:t>со</w:t>
            </w:r>
          </w:p>
          <w:p w14:paraId="0733C8BF" w14:textId="45F00185"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стороны</w:t>
            </w:r>
            <w:r w:rsidRPr="00E35BED">
              <w:rPr>
                <w:rFonts w:ascii="Times New Roman" w:hAnsi="Times New Roman" w:cs="Times New Roman"/>
                <w:spacing w:val="-12"/>
                <w:sz w:val="20"/>
                <w:szCs w:val="20"/>
                <w:lang w:val="ru-RU"/>
              </w:rPr>
              <w:t xml:space="preserve"> </w:t>
            </w:r>
            <w:r w:rsidRPr="00E35BED">
              <w:rPr>
                <w:rFonts w:ascii="Times New Roman" w:hAnsi="Times New Roman" w:cs="Times New Roman"/>
                <w:sz w:val="20"/>
                <w:szCs w:val="20"/>
                <w:lang w:val="ru-RU"/>
              </w:rPr>
              <w:t>воспитателя</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и</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близких</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взрослых требует напоминания организации деятельности</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(выполнить</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поручение, убрать в шкаф свою одежду).</w:t>
            </w:r>
          </w:p>
        </w:tc>
        <w:tc>
          <w:tcPr>
            <w:tcW w:w="2516" w:type="dxa"/>
          </w:tcPr>
          <w:p w14:paraId="68A8F9BD" w14:textId="237736C4"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pacing w:val="-2"/>
                <w:sz w:val="20"/>
                <w:szCs w:val="20"/>
              </w:rPr>
              <w:t>Нормативный</w:t>
            </w:r>
          </w:p>
        </w:tc>
      </w:tr>
      <w:tr w:rsidR="003218E1" w14:paraId="605E8A72" w14:textId="77777777" w:rsidTr="004864A1">
        <w:tc>
          <w:tcPr>
            <w:tcW w:w="2405" w:type="dxa"/>
            <w:vMerge/>
          </w:tcPr>
          <w:p w14:paraId="3B3E9402" w14:textId="77777777" w:rsidR="003218E1" w:rsidRPr="00E35BED" w:rsidRDefault="003218E1" w:rsidP="00E35BED">
            <w:pPr>
              <w:contextualSpacing/>
              <w:jc w:val="both"/>
              <w:rPr>
                <w:rFonts w:ascii="Times New Roman" w:hAnsi="Times New Roman" w:cs="Times New Roman"/>
                <w:b/>
                <w:bCs/>
                <w:sz w:val="24"/>
                <w:szCs w:val="24"/>
                <w:lang w:val="ru-RU"/>
              </w:rPr>
            </w:pPr>
          </w:p>
        </w:tc>
        <w:tc>
          <w:tcPr>
            <w:tcW w:w="9639" w:type="dxa"/>
          </w:tcPr>
          <w:p w14:paraId="2F7CC2D0" w14:textId="77777777" w:rsidR="003218E1" w:rsidRPr="00E35BED" w:rsidRDefault="003218E1" w:rsidP="00E35BED">
            <w:pPr>
              <w:pStyle w:val="TableParagraph"/>
              <w:ind w:right="162"/>
              <w:rPr>
                <w:sz w:val="20"/>
                <w:szCs w:val="20"/>
                <w:lang w:val="ru-RU"/>
              </w:rPr>
            </w:pPr>
            <w:r w:rsidRPr="00E35BED">
              <w:rPr>
                <w:sz w:val="20"/>
                <w:szCs w:val="20"/>
                <w:lang w:val="ru-RU"/>
              </w:rPr>
              <w:t>Проявляет инициативу к совместной деятельности, к играм рядом. Показывает свое расположение к сверстникам путем ласкового дотрагивания, поглаживания, заглядывания в глаза друг другу. Может обмениваться</w:t>
            </w:r>
            <w:r w:rsidRPr="00E35BED">
              <w:rPr>
                <w:spacing w:val="-10"/>
                <w:sz w:val="20"/>
                <w:szCs w:val="20"/>
                <w:lang w:val="ru-RU"/>
              </w:rPr>
              <w:t xml:space="preserve"> </w:t>
            </w:r>
            <w:r w:rsidRPr="00E35BED">
              <w:rPr>
                <w:sz w:val="20"/>
                <w:szCs w:val="20"/>
                <w:lang w:val="ru-RU"/>
              </w:rPr>
              <w:t>игрушками,</w:t>
            </w:r>
            <w:r w:rsidRPr="00E35BED">
              <w:rPr>
                <w:spacing w:val="-9"/>
                <w:sz w:val="20"/>
                <w:szCs w:val="20"/>
                <w:lang w:val="ru-RU"/>
              </w:rPr>
              <w:t xml:space="preserve"> </w:t>
            </w:r>
            <w:r w:rsidRPr="00E35BED">
              <w:rPr>
                <w:sz w:val="20"/>
                <w:szCs w:val="20"/>
                <w:lang w:val="ru-RU"/>
              </w:rPr>
              <w:t>просить</w:t>
            </w:r>
            <w:r w:rsidRPr="00E35BED">
              <w:rPr>
                <w:spacing w:val="-8"/>
                <w:sz w:val="20"/>
                <w:szCs w:val="20"/>
                <w:lang w:val="ru-RU"/>
              </w:rPr>
              <w:t xml:space="preserve"> </w:t>
            </w:r>
            <w:r w:rsidRPr="00E35BED">
              <w:rPr>
                <w:sz w:val="20"/>
                <w:szCs w:val="20"/>
                <w:lang w:val="ru-RU"/>
              </w:rPr>
              <w:t>их,</w:t>
            </w:r>
            <w:r w:rsidRPr="00E35BED">
              <w:rPr>
                <w:spacing w:val="-10"/>
                <w:sz w:val="20"/>
                <w:szCs w:val="20"/>
                <w:lang w:val="ru-RU"/>
              </w:rPr>
              <w:t xml:space="preserve"> </w:t>
            </w:r>
            <w:r w:rsidRPr="00E35BED">
              <w:rPr>
                <w:sz w:val="20"/>
                <w:szCs w:val="20"/>
                <w:lang w:val="ru-RU"/>
              </w:rPr>
              <w:t>а</w:t>
            </w:r>
            <w:r w:rsidRPr="00E35BED">
              <w:rPr>
                <w:spacing w:val="-13"/>
                <w:sz w:val="20"/>
                <w:szCs w:val="20"/>
                <w:lang w:val="ru-RU"/>
              </w:rPr>
              <w:t xml:space="preserve"> </w:t>
            </w:r>
            <w:r w:rsidRPr="00E35BED">
              <w:rPr>
                <w:sz w:val="20"/>
                <w:szCs w:val="20"/>
                <w:lang w:val="ru-RU"/>
              </w:rPr>
              <w:t>не отнимать, отдавать по просьбе другого ребенка по взаимному соглашению.</w:t>
            </w:r>
          </w:p>
          <w:p w14:paraId="6AC0D582" w14:textId="3286D933" w:rsidR="003218E1" w:rsidRPr="00E35BED" w:rsidRDefault="003218E1" w:rsidP="00E35BED">
            <w:pPr>
              <w:pStyle w:val="TableParagraph"/>
              <w:ind w:right="127"/>
              <w:rPr>
                <w:sz w:val="20"/>
                <w:szCs w:val="20"/>
                <w:lang w:val="ru-RU"/>
              </w:rPr>
            </w:pPr>
            <w:r w:rsidRPr="00E35BED">
              <w:rPr>
                <w:sz w:val="20"/>
                <w:szCs w:val="20"/>
                <w:lang w:val="ru-RU"/>
              </w:rPr>
              <w:t>Нуждается в положительной оценке взрослых:</w:t>
            </w:r>
            <w:r w:rsidRPr="00E35BED">
              <w:rPr>
                <w:spacing w:val="-11"/>
                <w:sz w:val="20"/>
                <w:szCs w:val="20"/>
                <w:lang w:val="ru-RU"/>
              </w:rPr>
              <w:t xml:space="preserve"> </w:t>
            </w:r>
            <w:r w:rsidRPr="00E35BED">
              <w:rPr>
                <w:sz w:val="20"/>
                <w:szCs w:val="20"/>
                <w:lang w:val="ru-RU"/>
              </w:rPr>
              <w:t>радуется,</w:t>
            </w:r>
            <w:r w:rsidRPr="00E35BED">
              <w:rPr>
                <w:spacing w:val="-12"/>
                <w:sz w:val="20"/>
                <w:szCs w:val="20"/>
                <w:lang w:val="ru-RU"/>
              </w:rPr>
              <w:t xml:space="preserve"> </w:t>
            </w:r>
            <w:r w:rsidRPr="00E35BED">
              <w:rPr>
                <w:sz w:val="20"/>
                <w:szCs w:val="20"/>
                <w:lang w:val="ru-RU"/>
              </w:rPr>
              <w:t>когда</w:t>
            </w:r>
            <w:r w:rsidRPr="00E35BED">
              <w:rPr>
                <w:spacing w:val="-13"/>
                <w:sz w:val="20"/>
                <w:szCs w:val="20"/>
                <w:lang w:val="ru-RU"/>
              </w:rPr>
              <w:t xml:space="preserve"> </w:t>
            </w:r>
            <w:r w:rsidRPr="00E35BED">
              <w:rPr>
                <w:sz w:val="20"/>
                <w:szCs w:val="20"/>
                <w:lang w:val="ru-RU"/>
              </w:rPr>
              <w:t>взрослый</w:t>
            </w:r>
            <w:r w:rsidRPr="00E35BED">
              <w:rPr>
                <w:spacing w:val="-11"/>
                <w:sz w:val="20"/>
                <w:szCs w:val="20"/>
                <w:lang w:val="ru-RU"/>
              </w:rPr>
              <w:t xml:space="preserve"> </w:t>
            </w:r>
            <w:r w:rsidRPr="00E35BED">
              <w:rPr>
                <w:sz w:val="20"/>
                <w:szCs w:val="20"/>
                <w:lang w:val="ru-RU"/>
              </w:rPr>
              <w:t xml:space="preserve">хвалит его; болезненно переживает </w:t>
            </w:r>
            <w:r w:rsidRPr="00E35BED">
              <w:rPr>
                <w:sz w:val="20"/>
                <w:szCs w:val="20"/>
                <w:lang w:val="ru-RU"/>
              </w:rPr>
              <w:lastRenderedPageBreak/>
              <w:t>неодобрение (плачет, замыкается в себе). Однако эмоциональные проявления неустойчивы. Слабо проявляет потребность в самостоятельности, стремление к помощи взрослого. Не всегда соблюдает элементарные</w:t>
            </w:r>
            <w:r w:rsidRPr="00E35BED">
              <w:rPr>
                <w:spacing w:val="-13"/>
                <w:sz w:val="20"/>
                <w:szCs w:val="20"/>
                <w:lang w:val="ru-RU"/>
              </w:rPr>
              <w:t xml:space="preserve"> </w:t>
            </w:r>
            <w:r w:rsidRPr="00E35BED">
              <w:rPr>
                <w:sz w:val="20"/>
                <w:szCs w:val="20"/>
                <w:lang w:val="ru-RU"/>
              </w:rPr>
              <w:t>нормы</w:t>
            </w:r>
            <w:r w:rsidRPr="00E35BED">
              <w:rPr>
                <w:spacing w:val="-12"/>
                <w:sz w:val="20"/>
                <w:szCs w:val="20"/>
                <w:lang w:val="ru-RU"/>
              </w:rPr>
              <w:t xml:space="preserve"> </w:t>
            </w:r>
            <w:r w:rsidRPr="00E35BED">
              <w:rPr>
                <w:sz w:val="20"/>
                <w:szCs w:val="20"/>
                <w:lang w:val="ru-RU"/>
              </w:rPr>
              <w:t>и</w:t>
            </w:r>
            <w:r w:rsidRPr="00E35BED">
              <w:rPr>
                <w:spacing w:val="-11"/>
                <w:sz w:val="20"/>
                <w:szCs w:val="20"/>
                <w:lang w:val="ru-RU"/>
              </w:rPr>
              <w:t xml:space="preserve"> </w:t>
            </w:r>
            <w:r w:rsidRPr="00E35BED">
              <w:rPr>
                <w:sz w:val="20"/>
                <w:szCs w:val="20"/>
                <w:lang w:val="ru-RU"/>
              </w:rPr>
              <w:t>правила</w:t>
            </w:r>
            <w:r w:rsidRPr="00E35BED">
              <w:rPr>
                <w:spacing w:val="-13"/>
                <w:sz w:val="20"/>
                <w:szCs w:val="20"/>
                <w:lang w:val="ru-RU"/>
              </w:rPr>
              <w:t xml:space="preserve"> </w:t>
            </w:r>
            <w:r w:rsidRPr="00E35BED">
              <w:rPr>
                <w:sz w:val="20"/>
                <w:szCs w:val="20"/>
                <w:lang w:val="ru-RU"/>
              </w:rPr>
              <w:t>поведения. Выполнение требований и приучение к обязанностям со стороны взрослых</w:t>
            </w:r>
            <w:r w:rsidRPr="00E35BED">
              <w:rPr>
                <w:spacing w:val="40"/>
                <w:sz w:val="20"/>
                <w:szCs w:val="20"/>
                <w:lang w:val="ru-RU"/>
              </w:rPr>
              <w:t xml:space="preserve"> </w:t>
            </w:r>
            <w:r w:rsidRPr="00E35BED">
              <w:rPr>
                <w:sz w:val="20"/>
                <w:szCs w:val="20"/>
                <w:lang w:val="ru-RU"/>
              </w:rPr>
              <w:t>требует напоминания, организации и</w:t>
            </w:r>
            <w:r>
              <w:rPr>
                <w:sz w:val="20"/>
                <w:szCs w:val="20"/>
                <w:lang w:val="ru-RU"/>
              </w:rPr>
              <w:t xml:space="preserve"> </w:t>
            </w:r>
            <w:r w:rsidRPr="00E35BED">
              <w:rPr>
                <w:spacing w:val="-2"/>
                <w:sz w:val="20"/>
                <w:szCs w:val="20"/>
                <w:lang w:val="ru-RU"/>
              </w:rPr>
              <w:t>помощи.</w:t>
            </w:r>
          </w:p>
        </w:tc>
        <w:tc>
          <w:tcPr>
            <w:tcW w:w="2516" w:type="dxa"/>
          </w:tcPr>
          <w:p w14:paraId="02CBD2B1" w14:textId="13327012"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pacing w:val="-2"/>
                <w:sz w:val="20"/>
                <w:szCs w:val="20"/>
              </w:rPr>
              <w:lastRenderedPageBreak/>
              <w:t>Функциональный</w:t>
            </w:r>
          </w:p>
        </w:tc>
      </w:tr>
      <w:tr w:rsidR="003218E1" w14:paraId="19F0C02B" w14:textId="77777777" w:rsidTr="004864A1">
        <w:tc>
          <w:tcPr>
            <w:tcW w:w="2405" w:type="dxa"/>
            <w:vMerge/>
          </w:tcPr>
          <w:p w14:paraId="653ED16F" w14:textId="77777777" w:rsidR="003218E1" w:rsidRPr="00E35BED" w:rsidRDefault="003218E1" w:rsidP="00E35BED">
            <w:pPr>
              <w:contextualSpacing/>
              <w:jc w:val="both"/>
              <w:rPr>
                <w:rFonts w:ascii="Times New Roman" w:hAnsi="Times New Roman" w:cs="Times New Roman"/>
                <w:b/>
                <w:bCs/>
                <w:sz w:val="24"/>
                <w:szCs w:val="24"/>
                <w:lang w:val="ru-RU"/>
              </w:rPr>
            </w:pPr>
          </w:p>
        </w:tc>
        <w:tc>
          <w:tcPr>
            <w:tcW w:w="9639" w:type="dxa"/>
          </w:tcPr>
          <w:p w14:paraId="1102260D" w14:textId="77777777" w:rsidR="003218E1" w:rsidRPr="00E35BED" w:rsidRDefault="003218E1" w:rsidP="00E35BED">
            <w:pPr>
              <w:pStyle w:val="TableParagraph"/>
              <w:ind w:right="115"/>
              <w:rPr>
                <w:sz w:val="20"/>
                <w:szCs w:val="20"/>
                <w:lang w:val="ru-RU"/>
              </w:rPr>
            </w:pPr>
            <w:r w:rsidRPr="00E35BED">
              <w:rPr>
                <w:sz w:val="20"/>
                <w:szCs w:val="20"/>
                <w:lang w:val="ru-RU"/>
              </w:rPr>
              <w:t>Может не замечать или неадекватно реагировать на эмоциональные состояния воспитателей</w:t>
            </w:r>
            <w:r w:rsidRPr="00E35BED">
              <w:rPr>
                <w:spacing w:val="-9"/>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детей</w:t>
            </w:r>
            <w:r w:rsidRPr="00E35BED">
              <w:rPr>
                <w:spacing w:val="-9"/>
                <w:sz w:val="20"/>
                <w:szCs w:val="20"/>
                <w:lang w:val="ru-RU"/>
              </w:rPr>
              <w:t xml:space="preserve"> </w:t>
            </w:r>
            <w:r w:rsidRPr="00E35BED">
              <w:rPr>
                <w:sz w:val="20"/>
                <w:szCs w:val="20"/>
                <w:lang w:val="ru-RU"/>
              </w:rPr>
              <w:t>в</w:t>
            </w:r>
            <w:r w:rsidRPr="00E35BED">
              <w:rPr>
                <w:spacing w:val="-11"/>
                <w:sz w:val="20"/>
                <w:szCs w:val="20"/>
                <w:lang w:val="ru-RU"/>
              </w:rPr>
              <w:t xml:space="preserve"> </w:t>
            </w:r>
            <w:r w:rsidRPr="00E35BED">
              <w:rPr>
                <w:sz w:val="20"/>
                <w:szCs w:val="20"/>
                <w:lang w:val="ru-RU"/>
              </w:rPr>
              <w:t>группе</w:t>
            </w:r>
            <w:r w:rsidRPr="00E35BED">
              <w:rPr>
                <w:spacing w:val="-11"/>
                <w:sz w:val="20"/>
                <w:szCs w:val="20"/>
                <w:lang w:val="ru-RU"/>
              </w:rPr>
              <w:t xml:space="preserve"> </w:t>
            </w:r>
            <w:r w:rsidRPr="00E35BED">
              <w:rPr>
                <w:sz w:val="20"/>
                <w:szCs w:val="20"/>
                <w:lang w:val="ru-RU"/>
              </w:rPr>
              <w:t>(проявления радости, печали, гнева). Эмоциональные реакции не всегда адекватны, нередко отрицательно окрашены, ребенок проявляет упрямство, негативизм, может наблюдаться агрессивность в поведении.</w:t>
            </w:r>
          </w:p>
          <w:p w14:paraId="1A7A8D74" w14:textId="77777777" w:rsidR="003218E1" w:rsidRPr="00E35BED" w:rsidRDefault="003218E1" w:rsidP="00E35BED">
            <w:pPr>
              <w:pStyle w:val="TableParagraph"/>
              <w:ind w:right="162"/>
              <w:rPr>
                <w:sz w:val="20"/>
                <w:szCs w:val="20"/>
                <w:lang w:val="ru-RU"/>
              </w:rPr>
            </w:pPr>
            <w:r w:rsidRPr="00E35BED">
              <w:rPr>
                <w:sz w:val="20"/>
                <w:szCs w:val="20"/>
                <w:lang w:val="ru-RU"/>
              </w:rPr>
              <w:t>Некоторые дети индифферентны, не выявляют эмоциональной реакции, когда взрослый сердится, когда сверстник толкает и отнимает игрушку, безразличны к положительной и к отрицательной оценке взрослого. Не проявляет сопереживания,</w:t>
            </w:r>
            <w:r w:rsidRPr="00E35BED">
              <w:rPr>
                <w:spacing w:val="-15"/>
                <w:sz w:val="20"/>
                <w:szCs w:val="20"/>
                <w:lang w:val="ru-RU"/>
              </w:rPr>
              <w:t xml:space="preserve"> </w:t>
            </w:r>
            <w:r w:rsidRPr="00E35BED">
              <w:rPr>
                <w:sz w:val="20"/>
                <w:szCs w:val="20"/>
                <w:lang w:val="ru-RU"/>
              </w:rPr>
              <w:t>когда</w:t>
            </w:r>
            <w:r w:rsidRPr="00E35BED">
              <w:rPr>
                <w:spacing w:val="-15"/>
                <w:sz w:val="20"/>
                <w:szCs w:val="20"/>
                <w:lang w:val="ru-RU"/>
              </w:rPr>
              <w:t xml:space="preserve"> </w:t>
            </w:r>
            <w:r w:rsidRPr="00E35BED">
              <w:rPr>
                <w:sz w:val="20"/>
                <w:szCs w:val="20"/>
                <w:lang w:val="ru-RU"/>
              </w:rPr>
              <w:t>взрослый</w:t>
            </w:r>
            <w:r w:rsidRPr="00E35BED">
              <w:rPr>
                <w:spacing w:val="-15"/>
                <w:sz w:val="20"/>
                <w:szCs w:val="20"/>
                <w:lang w:val="ru-RU"/>
              </w:rPr>
              <w:t xml:space="preserve"> </w:t>
            </w:r>
            <w:r w:rsidRPr="00E35BED">
              <w:rPr>
                <w:sz w:val="20"/>
                <w:szCs w:val="20"/>
                <w:lang w:val="ru-RU"/>
              </w:rPr>
              <w:t>хвалит</w:t>
            </w:r>
            <w:r w:rsidRPr="00E35BED">
              <w:rPr>
                <w:spacing w:val="-15"/>
                <w:sz w:val="20"/>
                <w:szCs w:val="20"/>
                <w:lang w:val="ru-RU"/>
              </w:rPr>
              <w:t xml:space="preserve"> </w:t>
            </w:r>
            <w:r w:rsidRPr="00E35BED">
              <w:rPr>
                <w:sz w:val="20"/>
                <w:szCs w:val="20"/>
                <w:lang w:val="ru-RU"/>
              </w:rPr>
              <w:t>его или корректно делает замечания.</w:t>
            </w:r>
          </w:p>
          <w:p w14:paraId="35F58929" w14:textId="6A914E9D"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Эмоциональные проявления крайне неустойчивы. Слабо выражена самостоятельность поведения («Я сам!»), нет стремления обходиться без помощи взрослого (во всех режимных моментах). Часто</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соблюдает</w:t>
            </w:r>
            <w:r w:rsidRPr="00E35BED">
              <w:rPr>
                <w:rFonts w:ascii="Times New Roman" w:hAnsi="Times New Roman" w:cs="Times New Roman"/>
                <w:spacing w:val="-13"/>
                <w:sz w:val="20"/>
                <w:szCs w:val="20"/>
                <w:lang w:val="ru-RU"/>
              </w:rPr>
              <w:t xml:space="preserve"> </w:t>
            </w:r>
            <w:r w:rsidRPr="00E35BED">
              <w:rPr>
                <w:rFonts w:ascii="Times New Roman" w:hAnsi="Times New Roman" w:cs="Times New Roman"/>
                <w:sz w:val="20"/>
                <w:szCs w:val="20"/>
                <w:lang w:val="ru-RU"/>
              </w:rPr>
              <w:t>элементарные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нормы</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и правила поведения (нельзя драться, отбирать игрушку, толкаться, говорить плохие слова) В большей степени требует неоднократного напоминания о соблюдении правил общения и постоянного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контроля</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со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 xml:space="preserve">стороны </w:t>
            </w:r>
            <w:r w:rsidRPr="00E35BED">
              <w:rPr>
                <w:rFonts w:ascii="Times New Roman" w:hAnsi="Times New Roman" w:cs="Times New Roman"/>
                <w:spacing w:val="-2"/>
                <w:sz w:val="20"/>
                <w:szCs w:val="20"/>
                <w:lang w:val="ru-RU"/>
              </w:rPr>
              <w:t>педагога.</w:t>
            </w:r>
          </w:p>
        </w:tc>
        <w:tc>
          <w:tcPr>
            <w:tcW w:w="2516" w:type="dxa"/>
          </w:tcPr>
          <w:p w14:paraId="279BAAB6" w14:textId="6381D512"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pacing w:val="-2"/>
                <w:sz w:val="20"/>
                <w:szCs w:val="20"/>
              </w:rPr>
              <w:t>Стартовый</w:t>
            </w:r>
          </w:p>
        </w:tc>
      </w:tr>
      <w:tr w:rsidR="003218E1" w14:paraId="00494423" w14:textId="77777777" w:rsidTr="004864A1">
        <w:tc>
          <w:tcPr>
            <w:tcW w:w="2405" w:type="dxa"/>
            <w:vMerge/>
          </w:tcPr>
          <w:p w14:paraId="7232F788" w14:textId="77777777" w:rsidR="003218E1" w:rsidRPr="00E35BED" w:rsidRDefault="003218E1" w:rsidP="00E35BED">
            <w:pPr>
              <w:contextualSpacing/>
              <w:jc w:val="both"/>
              <w:rPr>
                <w:rFonts w:ascii="Times New Roman" w:hAnsi="Times New Roman" w:cs="Times New Roman"/>
                <w:b/>
                <w:bCs/>
                <w:sz w:val="24"/>
                <w:szCs w:val="24"/>
              </w:rPr>
            </w:pPr>
          </w:p>
        </w:tc>
        <w:tc>
          <w:tcPr>
            <w:tcW w:w="9639" w:type="dxa"/>
          </w:tcPr>
          <w:p w14:paraId="06D7ECEF" w14:textId="77777777" w:rsidR="003218E1" w:rsidRPr="00E35BED" w:rsidRDefault="003218E1" w:rsidP="00E35BED">
            <w:pPr>
              <w:pStyle w:val="TableParagraph"/>
              <w:ind w:right="100"/>
              <w:rPr>
                <w:sz w:val="20"/>
                <w:szCs w:val="20"/>
                <w:lang w:val="ru-RU"/>
              </w:rPr>
            </w:pPr>
            <w:r w:rsidRPr="00E35BED">
              <w:rPr>
                <w:sz w:val="20"/>
                <w:szCs w:val="20"/>
                <w:lang w:val="ru-RU"/>
              </w:rPr>
              <w:t xml:space="preserve">Замечает и адекватно реагирует на эмоциональные состояния взрослых и детей (радость, печаль, гнев): радуется, </w:t>
            </w:r>
            <w:r w:rsidRPr="00E35BED">
              <w:rPr>
                <w:spacing w:val="-2"/>
                <w:sz w:val="20"/>
                <w:szCs w:val="20"/>
                <w:lang w:val="ru-RU"/>
              </w:rPr>
              <w:t>когда</w:t>
            </w:r>
            <w:r w:rsidRPr="00E35BED">
              <w:rPr>
                <w:spacing w:val="-8"/>
                <w:sz w:val="20"/>
                <w:szCs w:val="20"/>
                <w:lang w:val="ru-RU"/>
              </w:rPr>
              <w:t xml:space="preserve"> </w:t>
            </w:r>
            <w:r w:rsidRPr="00E35BED">
              <w:rPr>
                <w:spacing w:val="-2"/>
                <w:sz w:val="20"/>
                <w:szCs w:val="20"/>
                <w:lang w:val="ru-RU"/>
              </w:rPr>
              <w:t>взрослый</w:t>
            </w:r>
            <w:r w:rsidRPr="00E35BED">
              <w:rPr>
                <w:spacing w:val="-6"/>
                <w:sz w:val="20"/>
                <w:szCs w:val="20"/>
                <w:lang w:val="ru-RU"/>
              </w:rPr>
              <w:t xml:space="preserve"> </w:t>
            </w:r>
            <w:r w:rsidRPr="00E35BED">
              <w:rPr>
                <w:spacing w:val="-2"/>
                <w:sz w:val="20"/>
                <w:szCs w:val="20"/>
                <w:lang w:val="ru-RU"/>
              </w:rPr>
              <w:t>ласково</w:t>
            </w:r>
            <w:r w:rsidRPr="00E35BED">
              <w:rPr>
                <w:spacing w:val="-5"/>
                <w:sz w:val="20"/>
                <w:szCs w:val="20"/>
                <w:lang w:val="ru-RU"/>
              </w:rPr>
              <w:t xml:space="preserve"> </w:t>
            </w:r>
            <w:r w:rsidRPr="00E35BED">
              <w:rPr>
                <w:spacing w:val="-2"/>
                <w:sz w:val="20"/>
                <w:szCs w:val="20"/>
                <w:lang w:val="ru-RU"/>
              </w:rPr>
              <w:t>разговаривает,</w:t>
            </w:r>
            <w:r w:rsidRPr="00E35BED">
              <w:rPr>
                <w:spacing w:val="-7"/>
                <w:sz w:val="20"/>
                <w:szCs w:val="20"/>
                <w:lang w:val="ru-RU"/>
              </w:rPr>
              <w:t xml:space="preserve"> </w:t>
            </w:r>
            <w:r w:rsidRPr="00E35BED">
              <w:rPr>
                <w:spacing w:val="-2"/>
                <w:sz w:val="20"/>
                <w:szCs w:val="20"/>
                <w:lang w:val="ru-RU"/>
              </w:rPr>
              <w:t xml:space="preserve">дает </w:t>
            </w:r>
            <w:r w:rsidRPr="00E35BED">
              <w:rPr>
                <w:sz w:val="20"/>
                <w:szCs w:val="20"/>
                <w:lang w:val="ru-RU"/>
              </w:rPr>
              <w:t>игрушку.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w:t>
            </w:r>
            <w:r w:rsidRPr="00E35BED">
              <w:rPr>
                <w:spacing w:val="-8"/>
                <w:sz w:val="20"/>
                <w:szCs w:val="20"/>
                <w:lang w:val="ru-RU"/>
              </w:rPr>
              <w:t xml:space="preserve"> </w:t>
            </w:r>
            <w:r w:rsidRPr="00E35BED">
              <w:rPr>
                <w:sz w:val="20"/>
                <w:szCs w:val="20"/>
                <w:lang w:val="ru-RU"/>
              </w:rPr>
              <w:t>говорить</w:t>
            </w:r>
            <w:r w:rsidRPr="00E35BED">
              <w:rPr>
                <w:spacing w:val="-7"/>
                <w:sz w:val="20"/>
                <w:szCs w:val="20"/>
                <w:lang w:val="ru-RU"/>
              </w:rPr>
              <w:t xml:space="preserve"> </w:t>
            </w:r>
            <w:r w:rsidRPr="00E35BED">
              <w:rPr>
                <w:sz w:val="20"/>
                <w:szCs w:val="20"/>
                <w:lang w:val="ru-RU"/>
              </w:rPr>
              <w:t>плохие</w:t>
            </w:r>
            <w:r w:rsidRPr="00E35BED">
              <w:rPr>
                <w:spacing w:val="-9"/>
                <w:sz w:val="20"/>
                <w:szCs w:val="20"/>
                <w:lang w:val="ru-RU"/>
              </w:rPr>
              <w:t xml:space="preserve"> </w:t>
            </w:r>
            <w:r w:rsidRPr="00E35BED">
              <w:rPr>
                <w:sz w:val="20"/>
                <w:szCs w:val="20"/>
                <w:lang w:val="ru-RU"/>
              </w:rPr>
              <w:t>слова</w:t>
            </w:r>
            <w:r w:rsidRPr="00E35BED">
              <w:rPr>
                <w:spacing w:val="-9"/>
                <w:sz w:val="20"/>
                <w:szCs w:val="20"/>
                <w:lang w:val="ru-RU"/>
              </w:rPr>
              <w:t xml:space="preserve"> </w:t>
            </w:r>
            <w:r w:rsidRPr="00E35BED">
              <w:rPr>
                <w:sz w:val="20"/>
                <w:szCs w:val="20"/>
                <w:lang w:val="ru-RU"/>
              </w:rPr>
              <w:t>и</w:t>
            </w:r>
            <w:r w:rsidRPr="00E35BED">
              <w:rPr>
                <w:spacing w:val="-7"/>
                <w:sz w:val="20"/>
                <w:szCs w:val="20"/>
                <w:lang w:val="ru-RU"/>
              </w:rPr>
              <w:t xml:space="preserve"> </w:t>
            </w:r>
            <w:r w:rsidRPr="00E35BED">
              <w:rPr>
                <w:sz w:val="20"/>
                <w:szCs w:val="20"/>
                <w:lang w:val="ru-RU"/>
              </w:rPr>
              <w:t>т.</w:t>
            </w:r>
            <w:r w:rsidRPr="00E35BED">
              <w:rPr>
                <w:spacing w:val="-8"/>
                <w:sz w:val="20"/>
                <w:szCs w:val="20"/>
                <w:lang w:val="ru-RU"/>
              </w:rPr>
              <w:t xml:space="preserve"> </w:t>
            </w:r>
            <w:r w:rsidRPr="00E35BED">
              <w:rPr>
                <w:sz w:val="20"/>
                <w:szCs w:val="20"/>
                <w:lang w:val="ru-RU"/>
              </w:rPr>
              <w:t>п.).</w:t>
            </w:r>
            <w:r w:rsidRPr="00E35BED">
              <w:rPr>
                <w:spacing w:val="-9"/>
                <w:sz w:val="20"/>
                <w:szCs w:val="20"/>
                <w:lang w:val="ru-RU"/>
              </w:rPr>
              <w:t xml:space="preserve"> </w:t>
            </w:r>
            <w:r w:rsidRPr="00E35BED">
              <w:rPr>
                <w:sz w:val="20"/>
                <w:szCs w:val="20"/>
                <w:lang w:val="ru-RU"/>
              </w:rPr>
              <w:t>В большей степени требуется контроль со стороны воспитателя. Выполнение требований</w:t>
            </w:r>
            <w:r w:rsidRPr="00E35BED">
              <w:rPr>
                <w:spacing w:val="-6"/>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приучение</w:t>
            </w:r>
            <w:r w:rsidRPr="00E35BED">
              <w:rPr>
                <w:spacing w:val="-7"/>
                <w:sz w:val="20"/>
                <w:szCs w:val="20"/>
                <w:lang w:val="ru-RU"/>
              </w:rPr>
              <w:t xml:space="preserve"> </w:t>
            </w:r>
            <w:r w:rsidRPr="00E35BED">
              <w:rPr>
                <w:sz w:val="20"/>
                <w:szCs w:val="20"/>
                <w:lang w:val="ru-RU"/>
              </w:rPr>
              <w:t>к</w:t>
            </w:r>
            <w:r w:rsidRPr="00E35BED">
              <w:rPr>
                <w:spacing w:val="-6"/>
                <w:sz w:val="20"/>
                <w:szCs w:val="20"/>
                <w:lang w:val="ru-RU"/>
              </w:rPr>
              <w:t xml:space="preserve"> </w:t>
            </w:r>
            <w:r w:rsidRPr="00E35BED">
              <w:rPr>
                <w:sz w:val="20"/>
                <w:szCs w:val="20"/>
                <w:lang w:val="ru-RU"/>
              </w:rPr>
              <w:t>обязанностям</w:t>
            </w:r>
            <w:r w:rsidRPr="00E35BED">
              <w:rPr>
                <w:spacing w:val="-8"/>
                <w:sz w:val="20"/>
                <w:szCs w:val="20"/>
                <w:lang w:val="ru-RU"/>
              </w:rPr>
              <w:t xml:space="preserve"> </w:t>
            </w:r>
            <w:r w:rsidRPr="00E35BED">
              <w:rPr>
                <w:sz w:val="20"/>
                <w:szCs w:val="20"/>
                <w:lang w:val="ru-RU"/>
              </w:rPr>
              <w:t>со</w:t>
            </w:r>
          </w:p>
          <w:p w14:paraId="284F01DC" w14:textId="24A934B0"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стороны</w:t>
            </w:r>
            <w:r w:rsidRPr="00E35BED">
              <w:rPr>
                <w:rFonts w:ascii="Times New Roman" w:hAnsi="Times New Roman" w:cs="Times New Roman"/>
                <w:spacing w:val="-12"/>
                <w:sz w:val="20"/>
                <w:szCs w:val="20"/>
                <w:lang w:val="ru-RU"/>
              </w:rPr>
              <w:t xml:space="preserve"> </w:t>
            </w:r>
            <w:r w:rsidRPr="00E35BED">
              <w:rPr>
                <w:rFonts w:ascii="Times New Roman" w:hAnsi="Times New Roman" w:cs="Times New Roman"/>
                <w:sz w:val="20"/>
                <w:szCs w:val="20"/>
                <w:lang w:val="ru-RU"/>
              </w:rPr>
              <w:t>воспитателя</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и</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близких</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взрослых требует напоминания организации деятельности</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(выполнить</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поручение, убрать в шкаф свою одежду).</w:t>
            </w:r>
          </w:p>
        </w:tc>
        <w:tc>
          <w:tcPr>
            <w:tcW w:w="2516" w:type="dxa"/>
          </w:tcPr>
          <w:p w14:paraId="7A072CA9" w14:textId="0A570FB2" w:rsidR="003218E1" w:rsidRPr="00E35BED" w:rsidRDefault="003218E1" w:rsidP="00E35BED">
            <w:pPr>
              <w:contextualSpacing/>
              <w:rPr>
                <w:rFonts w:ascii="Times New Roman" w:hAnsi="Times New Roman" w:cs="Times New Roman"/>
                <w:b/>
                <w:bCs/>
                <w:sz w:val="24"/>
                <w:szCs w:val="24"/>
              </w:rPr>
            </w:pPr>
            <w:r w:rsidRPr="00E35BED">
              <w:rPr>
                <w:rFonts w:ascii="Times New Roman" w:hAnsi="Times New Roman" w:cs="Times New Roman"/>
                <w:spacing w:val="-2"/>
                <w:sz w:val="20"/>
                <w:szCs w:val="20"/>
              </w:rPr>
              <w:t>Нормативный</w:t>
            </w:r>
          </w:p>
        </w:tc>
      </w:tr>
      <w:tr w:rsidR="003218E1" w14:paraId="3E9B7816" w14:textId="77777777" w:rsidTr="004864A1">
        <w:tc>
          <w:tcPr>
            <w:tcW w:w="2405" w:type="dxa"/>
            <w:vMerge/>
          </w:tcPr>
          <w:p w14:paraId="0573F1C8" w14:textId="77777777" w:rsidR="003218E1" w:rsidRPr="00E35BED" w:rsidRDefault="003218E1" w:rsidP="00E35BED">
            <w:pPr>
              <w:contextualSpacing/>
              <w:jc w:val="both"/>
              <w:rPr>
                <w:rFonts w:ascii="Times New Roman" w:hAnsi="Times New Roman" w:cs="Times New Roman"/>
                <w:b/>
                <w:bCs/>
                <w:sz w:val="24"/>
                <w:szCs w:val="24"/>
              </w:rPr>
            </w:pPr>
          </w:p>
        </w:tc>
        <w:tc>
          <w:tcPr>
            <w:tcW w:w="9639" w:type="dxa"/>
          </w:tcPr>
          <w:p w14:paraId="4901C547" w14:textId="77777777" w:rsidR="003218E1" w:rsidRPr="00E35BED" w:rsidRDefault="003218E1" w:rsidP="00E35BED">
            <w:pPr>
              <w:pStyle w:val="TableParagraph"/>
              <w:ind w:right="162"/>
              <w:rPr>
                <w:sz w:val="20"/>
                <w:szCs w:val="20"/>
                <w:lang w:val="ru-RU"/>
              </w:rPr>
            </w:pPr>
            <w:r w:rsidRPr="00E35BED">
              <w:rPr>
                <w:sz w:val="20"/>
                <w:szCs w:val="20"/>
                <w:lang w:val="ru-RU"/>
              </w:rPr>
              <w:t>Проявляет инициативу к совместной деятельности, к играм рядом. Показывает свое расположение к сверстникам путем ласкового дотрагивания, поглаживания, заглядывания в глаза друг другу. Может обмениваться</w:t>
            </w:r>
            <w:r w:rsidRPr="00E35BED">
              <w:rPr>
                <w:spacing w:val="-10"/>
                <w:sz w:val="20"/>
                <w:szCs w:val="20"/>
                <w:lang w:val="ru-RU"/>
              </w:rPr>
              <w:t xml:space="preserve"> </w:t>
            </w:r>
            <w:r w:rsidRPr="00E35BED">
              <w:rPr>
                <w:sz w:val="20"/>
                <w:szCs w:val="20"/>
                <w:lang w:val="ru-RU"/>
              </w:rPr>
              <w:t>игрушками,</w:t>
            </w:r>
            <w:r w:rsidRPr="00E35BED">
              <w:rPr>
                <w:spacing w:val="-9"/>
                <w:sz w:val="20"/>
                <w:szCs w:val="20"/>
                <w:lang w:val="ru-RU"/>
              </w:rPr>
              <w:t xml:space="preserve"> </w:t>
            </w:r>
            <w:r w:rsidRPr="00E35BED">
              <w:rPr>
                <w:sz w:val="20"/>
                <w:szCs w:val="20"/>
                <w:lang w:val="ru-RU"/>
              </w:rPr>
              <w:t>просить</w:t>
            </w:r>
            <w:r w:rsidRPr="00E35BED">
              <w:rPr>
                <w:spacing w:val="-8"/>
                <w:sz w:val="20"/>
                <w:szCs w:val="20"/>
                <w:lang w:val="ru-RU"/>
              </w:rPr>
              <w:t xml:space="preserve"> </w:t>
            </w:r>
            <w:r w:rsidRPr="00E35BED">
              <w:rPr>
                <w:sz w:val="20"/>
                <w:szCs w:val="20"/>
                <w:lang w:val="ru-RU"/>
              </w:rPr>
              <w:t>их,</w:t>
            </w:r>
            <w:r w:rsidRPr="00E35BED">
              <w:rPr>
                <w:spacing w:val="-10"/>
                <w:sz w:val="20"/>
                <w:szCs w:val="20"/>
                <w:lang w:val="ru-RU"/>
              </w:rPr>
              <w:t xml:space="preserve"> </w:t>
            </w:r>
            <w:r w:rsidRPr="00E35BED">
              <w:rPr>
                <w:sz w:val="20"/>
                <w:szCs w:val="20"/>
                <w:lang w:val="ru-RU"/>
              </w:rPr>
              <w:t>а</w:t>
            </w:r>
            <w:r w:rsidRPr="00E35BED">
              <w:rPr>
                <w:spacing w:val="-13"/>
                <w:sz w:val="20"/>
                <w:szCs w:val="20"/>
                <w:lang w:val="ru-RU"/>
              </w:rPr>
              <w:t xml:space="preserve"> </w:t>
            </w:r>
            <w:r w:rsidRPr="00E35BED">
              <w:rPr>
                <w:sz w:val="20"/>
                <w:szCs w:val="20"/>
                <w:lang w:val="ru-RU"/>
              </w:rPr>
              <w:t>не отнимать, отдавать по просьбе другого ребенка по взаимному соглашению.</w:t>
            </w:r>
          </w:p>
          <w:p w14:paraId="4C0F3C34" w14:textId="1D75AD66" w:rsidR="003218E1" w:rsidRPr="00E35BED" w:rsidRDefault="003218E1" w:rsidP="00E35BED">
            <w:pPr>
              <w:pStyle w:val="TableParagraph"/>
              <w:ind w:right="127"/>
              <w:rPr>
                <w:sz w:val="20"/>
                <w:szCs w:val="20"/>
                <w:lang w:val="ru-RU"/>
              </w:rPr>
            </w:pPr>
            <w:r w:rsidRPr="00E35BED">
              <w:rPr>
                <w:sz w:val="20"/>
                <w:szCs w:val="20"/>
                <w:lang w:val="ru-RU"/>
              </w:rPr>
              <w:t>Нуждается в положительной оценке взрослых:</w:t>
            </w:r>
            <w:r w:rsidRPr="00E35BED">
              <w:rPr>
                <w:spacing w:val="-11"/>
                <w:sz w:val="20"/>
                <w:szCs w:val="20"/>
                <w:lang w:val="ru-RU"/>
              </w:rPr>
              <w:t xml:space="preserve"> </w:t>
            </w:r>
            <w:r w:rsidRPr="00E35BED">
              <w:rPr>
                <w:sz w:val="20"/>
                <w:szCs w:val="20"/>
                <w:lang w:val="ru-RU"/>
              </w:rPr>
              <w:t>радуется,</w:t>
            </w:r>
            <w:r w:rsidRPr="00E35BED">
              <w:rPr>
                <w:spacing w:val="-12"/>
                <w:sz w:val="20"/>
                <w:szCs w:val="20"/>
                <w:lang w:val="ru-RU"/>
              </w:rPr>
              <w:t xml:space="preserve"> </w:t>
            </w:r>
            <w:r w:rsidRPr="00E35BED">
              <w:rPr>
                <w:sz w:val="20"/>
                <w:szCs w:val="20"/>
                <w:lang w:val="ru-RU"/>
              </w:rPr>
              <w:t>когда</w:t>
            </w:r>
            <w:r w:rsidRPr="00E35BED">
              <w:rPr>
                <w:spacing w:val="-13"/>
                <w:sz w:val="20"/>
                <w:szCs w:val="20"/>
                <w:lang w:val="ru-RU"/>
              </w:rPr>
              <w:t xml:space="preserve"> </w:t>
            </w:r>
            <w:r w:rsidRPr="00E35BED">
              <w:rPr>
                <w:sz w:val="20"/>
                <w:szCs w:val="20"/>
                <w:lang w:val="ru-RU"/>
              </w:rPr>
              <w:t>взрослый</w:t>
            </w:r>
            <w:r w:rsidRPr="00E35BED">
              <w:rPr>
                <w:spacing w:val="-11"/>
                <w:sz w:val="20"/>
                <w:szCs w:val="20"/>
                <w:lang w:val="ru-RU"/>
              </w:rPr>
              <w:t xml:space="preserve"> </w:t>
            </w:r>
            <w:r w:rsidRPr="00E35BED">
              <w:rPr>
                <w:sz w:val="20"/>
                <w:szCs w:val="20"/>
                <w:lang w:val="ru-RU"/>
              </w:rPr>
              <w:t>хвалит его; болезненно переживает неодобрение (плачет, замыкается в себе). Однако эмоциональные проявления неустойчивы. Слабо проявляет потребность в самостоятельности, стремление к помощи взрослого. Не всегда соблюдает элементарные</w:t>
            </w:r>
            <w:r w:rsidRPr="00E35BED">
              <w:rPr>
                <w:spacing w:val="-13"/>
                <w:sz w:val="20"/>
                <w:szCs w:val="20"/>
                <w:lang w:val="ru-RU"/>
              </w:rPr>
              <w:t xml:space="preserve"> </w:t>
            </w:r>
            <w:r w:rsidRPr="00E35BED">
              <w:rPr>
                <w:sz w:val="20"/>
                <w:szCs w:val="20"/>
                <w:lang w:val="ru-RU"/>
              </w:rPr>
              <w:t>нормы</w:t>
            </w:r>
            <w:r w:rsidRPr="00E35BED">
              <w:rPr>
                <w:spacing w:val="-12"/>
                <w:sz w:val="20"/>
                <w:szCs w:val="20"/>
                <w:lang w:val="ru-RU"/>
              </w:rPr>
              <w:t xml:space="preserve"> </w:t>
            </w:r>
            <w:r w:rsidRPr="00E35BED">
              <w:rPr>
                <w:sz w:val="20"/>
                <w:szCs w:val="20"/>
                <w:lang w:val="ru-RU"/>
              </w:rPr>
              <w:t>и</w:t>
            </w:r>
            <w:r w:rsidRPr="00E35BED">
              <w:rPr>
                <w:spacing w:val="-11"/>
                <w:sz w:val="20"/>
                <w:szCs w:val="20"/>
                <w:lang w:val="ru-RU"/>
              </w:rPr>
              <w:t xml:space="preserve"> </w:t>
            </w:r>
            <w:r w:rsidRPr="00E35BED">
              <w:rPr>
                <w:sz w:val="20"/>
                <w:szCs w:val="20"/>
                <w:lang w:val="ru-RU"/>
              </w:rPr>
              <w:t>правила</w:t>
            </w:r>
            <w:r w:rsidRPr="00E35BED">
              <w:rPr>
                <w:spacing w:val="-13"/>
                <w:sz w:val="20"/>
                <w:szCs w:val="20"/>
                <w:lang w:val="ru-RU"/>
              </w:rPr>
              <w:t xml:space="preserve"> </w:t>
            </w:r>
            <w:r w:rsidRPr="00E35BED">
              <w:rPr>
                <w:sz w:val="20"/>
                <w:szCs w:val="20"/>
                <w:lang w:val="ru-RU"/>
              </w:rPr>
              <w:t>поведения. Выполнение требований и приучение к обязанностям со стороны взрослых</w:t>
            </w:r>
            <w:r w:rsidRPr="00E35BED">
              <w:rPr>
                <w:spacing w:val="40"/>
                <w:sz w:val="20"/>
                <w:szCs w:val="20"/>
                <w:lang w:val="ru-RU"/>
              </w:rPr>
              <w:t xml:space="preserve"> </w:t>
            </w:r>
            <w:r w:rsidRPr="00E35BED">
              <w:rPr>
                <w:sz w:val="20"/>
                <w:szCs w:val="20"/>
                <w:lang w:val="ru-RU"/>
              </w:rPr>
              <w:t>требует напоминания, организации и</w:t>
            </w:r>
            <w:r>
              <w:rPr>
                <w:sz w:val="20"/>
                <w:szCs w:val="20"/>
                <w:lang w:val="ru-RU"/>
              </w:rPr>
              <w:t xml:space="preserve"> </w:t>
            </w:r>
            <w:r w:rsidRPr="00E35BED">
              <w:rPr>
                <w:spacing w:val="-2"/>
                <w:sz w:val="20"/>
                <w:szCs w:val="20"/>
                <w:lang w:val="ru-RU"/>
              </w:rPr>
              <w:t>помощи.</w:t>
            </w:r>
          </w:p>
        </w:tc>
        <w:tc>
          <w:tcPr>
            <w:tcW w:w="2516" w:type="dxa"/>
          </w:tcPr>
          <w:p w14:paraId="7F8579B8" w14:textId="04B085CC" w:rsidR="003218E1" w:rsidRPr="00E35BED" w:rsidRDefault="003218E1" w:rsidP="00E35BED">
            <w:pPr>
              <w:contextualSpacing/>
              <w:rPr>
                <w:rFonts w:ascii="Times New Roman" w:hAnsi="Times New Roman" w:cs="Times New Roman"/>
                <w:b/>
                <w:bCs/>
                <w:sz w:val="24"/>
                <w:szCs w:val="24"/>
              </w:rPr>
            </w:pPr>
            <w:r w:rsidRPr="00E35BED">
              <w:rPr>
                <w:rFonts w:ascii="Times New Roman" w:hAnsi="Times New Roman" w:cs="Times New Roman"/>
                <w:spacing w:val="-2"/>
                <w:sz w:val="20"/>
                <w:szCs w:val="20"/>
              </w:rPr>
              <w:t>Функциональный</w:t>
            </w:r>
          </w:p>
        </w:tc>
      </w:tr>
      <w:tr w:rsidR="003218E1" w14:paraId="7D1138AF" w14:textId="77777777" w:rsidTr="004864A1">
        <w:tc>
          <w:tcPr>
            <w:tcW w:w="2405" w:type="dxa"/>
            <w:vMerge/>
          </w:tcPr>
          <w:p w14:paraId="7B56630B" w14:textId="77777777" w:rsidR="003218E1" w:rsidRPr="00E35BED" w:rsidRDefault="003218E1" w:rsidP="00E35BED">
            <w:pPr>
              <w:contextualSpacing/>
              <w:jc w:val="both"/>
              <w:rPr>
                <w:rFonts w:ascii="Times New Roman" w:hAnsi="Times New Roman" w:cs="Times New Roman"/>
                <w:b/>
                <w:bCs/>
                <w:sz w:val="24"/>
                <w:szCs w:val="24"/>
              </w:rPr>
            </w:pPr>
          </w:p>
        </w:tc>
        <w:tc>
          <w:tcPr>
            <w:tcW w:w="9639" w:type="dxa"/>
          </w:tcPr>
          <w:p w14:paraId="030987D4" w14:textId="77777777" w:rsidR="003218E1" w:rsidRPr="00E35BED" w:rsidRDefault="003218E1" w:rsidP="00E35BED">
            <w:pPr>
              <w:pStyle w:val="TableParagraph"/>
              <w:ind w:right="115"/>
              <w:rPr>
                <w:sz w:val="20"/>
                <w:szCs w:val="20"/>
                <w:lang w:val="ru-RU"/>
              </w:rPr>
            </w:pPr>
            <w:r w:rsidRPr="00E35BED">
              <w:rPr>
                <w:sz w:val="20"/>
                <w:szCs w:val="20"/>
                <w:lang w:val="ru-RU"/>
              </w:rPr>
              <w:t>Может не замечать или неадекватно реагировать на эмоциональные состояния воспитателей</w:t>
            </w:r>
            <w:r w:rsidRPr="00E35BED">
              <w:rPr>
                <w:spacing w:val="-9"/>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детей</w:t>
            </w:r>
            <w:r w:rsidRPr="00E35BED">
              <w:rPr>
                <w:spacing w:val="-9"/>
                <w:sz w:val="20"/>
                <w:szCs w:val="20"/>
                <w:lang w:val="ru-RU"/>
              </w:rPr>
              <w:t xml:space="preserve"> </w:t>
            </w:r>
            <w:r w:rsidRPr="00E35BED">
              <w:rPr>
                <w:sz w:val="20"/>
                <w:szCs w:val="20"/>
                <w:lang w:val="ru-RU"/>
              </w:rPr>
              <w:t>в</w:t>
            </w:r>
            <w:r w:rsidRPr="00E35BED">
              <w:rPr>
                <w:spacing w:val="-11"/>
                <w:sz w:val="20"/>
                <w:szCs w:val="20"/>
                <w:lang w:val="ru-RU"/>
              </w:rPr>
              <w:t xml:space="preserve"> </w:t>
            </w:r>
            <w:r w:rsidRPr="00E35BED">
              <w:rPr>
                <w:sz w:val="20"/>
                <w:szCs w:val="20"/>
                <w:lang w:val="ru-RU"/>
              </w:rPr>
              <w:t>группе</w:t>
            </w:r>
            <w:r w:rsidRPr="00E35BED">
              <w:rPr>
                <w:spacing w:val="-11"/>
                <w:sz w:val="20"/>
                <w:szCs w:val="20"/>
                <w:lang w:val="ru-RU"/>
              </w:rPr>
              <w:t xml:space="preserve"> </w:t>
            </w:r>
            <w:r w:rsidRPr="00E35BED">
              <w:rPr>
                <w:sz w:val="20"/>
                <w:szCs w:val="20"/>
                <w:lang w:val="ru-RU"/>
              </w:rPr>
              <w:t>(проявления радости, печали, гнева). Эмоциональные реакции не всегда адекватны, нередко отрицательно окрашены, ребенок проявляет упрямство, негативизм, может наблюдаться агрессивность в поведении.</w:t>
            </w:r>
          </w:p>
          <w:p w14:paraId="1FAC83A5" w14:textId="77777777" w:rsidR="003218E1" w:rsidRPr="00E35BED" w:rsidRDefault="003218E1" w:rsidP="00E35BED">
            <w:pPr>
              <w:pStyle w:val="TableParagraph"/>
              <w:ind w:right="162"/>
              <w:rPr>
                <w:sz w:val="20"/>
                <w:szCs w:val="20"/>
                <w:lang w:val="ru-RU"/>
              </w:rPr>
            </w:pPr>
            <w:r w:rsidRPr="00E35BED">
              <w:rPr>
                <w:sz w:val="20"/>
                <w:szCs w:val="20"/>
                <w:lang w:val="ru-RU"/>
              </w:rPr>
              <w:t>Некоторые дети индифферентны, не выявляют эмоциональной реакции, когда взрослый сердится, когда сверстник толкает и отнимает игрушку, безразличны к положительной и к отрицательной оценке взрослого. Не проявляет сопереживания,</w:t>
            </w:r>
            <w:r w:rsidRPr="00E35BED">
              <w:rPr>
                <w:spacing w:val="-15"/>
                <w:sz w:val="20"/>
                <w:szCs w:val="20"/>
                <w:lang w:val="ru-RU"/>
              </w:rPr>
              <w:t xml:space="preserve"> </w:t>
            </w:r>
            <w:r w:rsidRPr="00E35BED">
              <w:rPr>
                <w:sz w:val="20"/>
                <w:szCs w:val="20"/>
                <w:lang w:val="ru-RU"/>
              </w:rPr>
              <w:t>когда</w:t>
            </w:r>
            <w:r w:rsidRPr="00E35BED">
              <w:rPr>
                <w:spacing w:val="-15"/>
                <w:sz w:val="20"/>
                <w:szCs w:val="20"/>
                <w:lang w:val="ru-RU"/>
              </w:rPr>
              <w:t xml:space="preserve"> </w:t>
            </w:r>
            <w:r w:rsidRPr="00E35BED">
              <w:rPr>
                <w:sz w:val="20"/>
                <w:szCs w:val="20"/>
                <w:lang w:val="ru-RU"/>
              </w:rPr>
              <w:t>взрослый</w:t>
            </w:r>
            <w:r w:rsidRPr="00E35BED">
              <w:rPr>
                <w:spacing w:val="-15"/>
                <w:sz w:val="20"/>
                <w:szCs w:val="20"/>
                <w:lang w:val="ru-RU"/>
              </w:rPr>
              <w:t xml:space="preserve"> </w:t>
            </w:r>
            <w:r w:rsidRPr="00E35BED">
              <w:rPr>
                <w:sz w:val="20"/>
                <w:szCs w:val="20"/>
                <w:lang w:val="ru-RU"/>
              </w:rPr>
              <w:t>хвалит</w:t>
            </w:r>
            <w:r w:rsidRPr="00E35BED">
              <w:rPr>
                <w:spacing w:val="-15"/>
                <w:sz w:val="20"/>
                <w:szCs w:val="20"/>
                <w:lang w:val="ru-RU"/>
              </w:rPr>
              <w:t xml:space="preserve"> </w:t>
            </w:r>
            <w:r w:rsidRPr="00E35BED">
              <w:rPr>
                <w:sz w:val="20"/>
                <w:szCs w:val="20"/>
                <w:lang w:val="ru-RU"/>
              </w:rPr>
              <w:t>его или корректно делает замечания.</w:t>
            </w:r>
          </w:p>
          <w:p w14:paraId="3C228F90" w14:textId="38430A31"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Эмоциональные проявления крайне неустойчивы. Слабо выражена самостоятельность поведения («Я сам!»), нет стремления обходиться без помощи взрослого (во всех режимных моментах). Часто</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соблюдает</w:t>
            </w:r>
            <w:r w:rsidRPr="00E35BED">
              <w:rPr>
                <w:rFonts w:ascii="Times New Roman" w:hAnsi="Times New Roman" w:cs="Times New Roman"/>
                <w:spacing w:val="-13"/>
                <w:sz w:val="20"/>
                <w:szCs w:val="20"/>
                <w:lang w:val="ru-RU"/>
              </w:rPr>
              <w:t xml:space="preserve"> </w:t>
            </w:r>
            <w:r w:rsidRPr="00E35BED">
              <w:rPr>
                <w:rFonts w:ascii="Times New Roman" w:hAnsi="Times New Roman" w:cs="Times New Roman"/>
                <w:sz w:val="20"/>
                <w:szCs w:val="20"/>
                <w:lang w:val="ru-RU"/>
              </w:rPr>
              <w:t>элементарные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нормы</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 xml:space="preserve">и правила поведения (нельзя драться, отбирать игрушку, толкаться, говорить плохие слова) В большей степени требует неоднократного напоминания о соблюдении правил общения и </w:t>
            </w:r>
            <w:r w:rsidRPr="00E35BED">
              <w:rPr>
                <w:rFonts w:ascii="Times New Roman" w:hAnsi="Times New Roman" w:cs="Times New Roman"/>
                <w:sz w:val="20"/>
                <w:szCs w:val="20"/>
                <w:lang w:val="ru-RU"/>
              </w:rPr>
              <w:lastRenderedPageBreak/>
              <w:t>постоянного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контроля</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со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 xml:space="preserve">стороны </w:t>
            </w:r>
            <w:r w:rsidRPr="00E35BED">
              <w:rPr>
                <w:rFonts w:ascii="Times New Roman" w:hAnsi="Times New Roman" w:cs="Times New Roman"/>
                <w:spacing w:val="-2"/>
                <w:sz w:val="20"/>
                <w:szCs w:val="20"/>
                <w:lang w:val="ru-RU"/>
              </w:rPr>
              <w:t>педагога.</w:t>
            </w:r>
          </w:p>
        </w:tc>
        <w:tc>
          <w:tcPr>
            <w:tcW w:w="2516" w:type="dxa"/>
          </w:tcPr>
          <w:p w14:paraId="14EA56D0" w14:textId="7EEABB96" w:rsidR="003218E1" w:rsidRPr="00E35BED" w:rsidRDefault="003218E1" w:rsidP="00E35BED">
            <w:pPr>
              <w:contextualSpacing/>
              <w:rPr>
                <w:rFonts w:ascii="Times New Roman" w:hAnsi="Times New Roman" w:cs="Times New Roman"/>
                <w:b/>
                <w:bCs/>
                <w:sz w:val="24"/>
                <w:szCs w:val="24"/>
              </w:rPr>
            </w:pPr>
            <w:r w:rsidRPr="00E35BED">
              <w:rPr>
                <w:rFonts w:ascii="Times New Roman" w:hAnsi="Times New Roman" w:cs="Times New Roman"/>
                <w:spacing w:val="-2"/>
                <w:sz w:val="20"/>
                <w:szCs w:val="20"/>
              </w:rPr>
              <w:lastRenderedPageBreak/>
              <w:t>Стартовый</w:t>
            </w:r>
          </w:p>
        </w:tc>
      </w:tr>
      <w:tr w:rsidR="00C832B6" w14:paraId="03E4C92B" w14:textId="77777777" w:rsidTr="004864A1">
        <w:tc>
          <w:tcPr>
            <w:tcW w:w="2405" w:type="dxa"/>
            <w:vMerge w:val="restart"/>
          </w:tcPr>
          <w:p w14:paraId="3C300763"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lastRenderedPageBreak/>
              <w:t>3. Формирование</w:t>
            </w:r>
          </w:p>
          <w:p w14:paraId="199841ED"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0125D63A"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23981A3B"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3058E310" w14:textId="1D3314E4" w:rsidR="00C832B6" w:rsidRPr="003218E1" w:rsidRDefault="00C832B6" w:rsidP="003218E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5D0BAFAF" w14:textId="51790265"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Знает свое имя, возраст, свои части тела и органы чувств, но не уверен в необходимости соблюдать их гигиену и затрудняется объяснить их назначение (выделяет и обозначает на кукле и своих сверстниках). Осознает свою половую принадлежность. Знает свой статус в семье, имена родителей близких родственников, но путается в родственных</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связях членов семьи. Дает себе общую положительную оценку («Я хороший», «Я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большой», «Я сильный»), нередко завышая свою самооценку или наоборот – занижая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(«Я еще маленький»).</w:t>
            </w:r>
          </w:p>
        </w:tc>
        <w:tc>
          <w:tcPr>
            <w:tcW w:w="2516" w:type="dxa"/>
          </w:tcPr>
          <w:p w14:paraId="245FA25E" w14:textId="59B22A23" w:rsidR="00C832B6" w:rsidRPr="003218E1" w:rsidRDefault="00C832B6" w:rsidP="008530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Нормативный</w:t>
            </w:r>
          </w:p>
        </w:tc>
      </w:tr>
      <w:tr w:rsidR="00C832B6" w14:paraId="1D1F12BF" w14:textId="77777777" w:rsidTr="004864A1">
        <w:tc>
          <w:tcPr>
            <w:tcW w:w="2405" w:type="dxa"/>
            <w:vMerge/>
          </w:tcPr>
          <w:p w14:paraId="089E7FEF" w14:textId="77777777" w:rsidR="00C832B6" w:rsidRPr="003218E1" w:rsidRDefault="00C832B6" w:rsidP="008530DB">
            <w:pPr>
              <w:contextualSpacing/>
              <w:jc w:val="both"/>
              <w:rPr>
                <w:rFonts w:ascii="Times New Roman" w:hAnsi="Times New Roman" w:cs="Times New Roman"/>
                <w:b/>
                <w:bCs/>
                <w:sz w:val="24"/>
                <w:szCs w:val="24"/>
                <w:lang w:val="ru-RU"/>
              </w:rPr>
            </w:pPr>
          </w:p>
        </w:tc>
        <w:tc>
          <w:tcPr>
            <w:tcW w:w="9639" w:type="dxa"/>
          </w:tcPr>
          <w:p w14:paraId="442CBAE3" w14:textId="12653ADC"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Знает свое имя, возраст, откликается на</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имя, осознает половую принадлежность.</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Обозначает себя личным местоимением</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«Я» («Я рисую», «Я иду гулять»), но</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иногда заменяет его на другое «он», «она»,</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«мы». Знает членов семьи и ведет себя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дифференцированно по отношению к</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каждому из них. С интересом</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рассматривает фотографии себя и своих</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членов семьи, радуется узнаванию вместе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 ними, указывает, называет по имени.</w:t>
            </w:r>
          </w:p>
          <w:p w14:paraId="6CDD9F6B" w14:textId="70573953"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Просит взрослого нарисовать себя среди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семьи, с мамой и т. п. На некоторое время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может расставаться с близкими взрослыми,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если уверен, что они скоро вернутся или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находятся в поле его зрения. Некоторые</w:t>
            </w:r>
          </w:p>
          <w:p w14:paraId="439EB40A" w14:textId="0D39CC00" w:rsidR="00C832B6" w:rsidRPr="003218E1" w:rsidRDefault="00C832B6" w:rsidP="003218E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трудности адаптации.</w:t>
            </w:r>
          </w:p>
        </w:tc>
        <w:tc>
          <w:tcPr>
            <w:tcW w:w="2516" w:type="dxa"/>
          </w:tcPr>
          <w:p w14:paraId="3A6DB0A9" w14:textId="6AD98A9A" w:rsidR="00C832B6" w:rsidRPr="003218E1" w:rsidRDefault="00C832B6" w:rsidP="008530DB">
            <w:pPr>
              <w:contextualSpacing/>
              <w:jc w:val="both"/>
              <w:rPr>
                <w:rFonts w:ascii="Times New Roman" w:hAnsi="Times New Roman" w:cs="Times New Roman"/>
                <w:b/>
                <w:bCs/>
                <w:sz w:val="24"/>
                <w:szCs w:val="24"/>
                <w:lang w:val="ru-RU"/>
              </w:rPr>
            </w:pPr>
            <w:r w:rsidRPr="003218E1">
              <w:rPr>
                <w:rFonts w:ascii="Times New Roman" w:eastAsia="Times New Roman" w:hAnsi="Times New Roman" w:cs="Times New Roman"/>
                <w:spacing w:val="-2"/>
                <w:sz w:val="20"/>
                <w:szCs w:val="20"/>
                <w:lang w:val="ru-RU"/>
              </w:rPr>
              <w:t>Функциональный</w:t>
            </w:r>
          </w:p>
        </w:tc>
      </w:tr>
      <w:tr w:rsidR="00C832B6" w14:paraId="04F08619" w14:textId="77777777" w:rsidTr="004864A1">
        <w:tc>
          <w:tcPr>
            <w:tcW w:w="2405" w:type="dxa"/>
            <w:vMerge/>
          </w:tcPr>
          <w:p w14:paraId="31088906" w14:textId="77777777" w:rsidR="00C832B6" w:rsidRPr="003218E1" w:rsidRDefault="00C832B6" w:rsidP="008530DB">
            <w:pPr>
              <w:contextualSpacing/>
              <w:jc w:val="both"/>
              <w:rPr>
                <w:rFonts w:ascii="Times New Roman" w:hAnsi="Times New Roman" w:cs="Times New Roman"/>
                <w:b/>
                <w:bCs/>
                <w:sz w:val="24"/>
                <w:szCs w:val="24"/>
                <w:lang w:val="ru-RU"/>
              </w:rPr>
            </w:pPr>
          </w:p>
        </w:tc>
        <w:tc>
          <w:tcPr>
            <w:tcW w:w="9639" w:type="dxa"/>
          </w:tcPr>
          <w:p w14:paraId="46BE7D8F" w14:textId="4617E6DA"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Знает свое имя, осознает половую</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принадлежность. Возраст не всегда</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называет правильно. Проявляет внимание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к своему зеркальному отражению,</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называет себя и отражение по имени,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соотносит жестом (показывает),</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откликается на имя. Путает свои части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тела и органы чувств, не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уверен в</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необходимости соблюдать их гигиену 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затрудняется объяснить их назначение.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Дает себе общую положительную оценку</w:t>
            </w:r>
          </w:p>
          <w:p w14:paraId="2F7D7EA7" w14:textId="3C20E445"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(«Я хороший», «Я большой», «Я сильный),</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нередко завышая свою самооценку или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наоборот - занижая («Я еще маленький»).</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Проявляет выраженную привязанность к</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близким взрослым и испытывает</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значительное беспокойство, когда они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уходят. Трудности адаптации выражены.</w:t>
            </w:r>
          </w:p>
        </w:tc>
        <w:tc>
          <w:tcPr>
            <w:tcW w:w="2516" w:type="dxa"/>
          </w:tcPr>
          <w:p w14:paraId="7C708D7A" w14:textId="7D493FA0" w:rsidR="00C832B6" w:rsidRPr="003218E1" w:rsidRDefault="00C832B6" w:rsidP="008530DB">
            <w:pPr>
              <w:contextualSpacing/>
              <w:jc w:val="both"/>
              <w:rPr>
                <w:rFonts w:ascii="Times New Roman" w:hAnsi="Times New Roman" w:cs="Times New Roman"/>
                <w:b/>
                <w:bCs/>
                <w:sz w:val="24"/>
                <w:szCs w:val="24"/>
                <w:lang w:val="ru-RU"/>
              </w:rPr>
            </w:pPr>
            <w:r w:rsidRPr="00C832B6">
              <w:rPr>
                <w:rFonts w:ascii="Times New Roman" w:eastAsia="Times New Roman" w:hAnsi="Times New Roman" w:cs="Times New Roman"/>
                <w:spacing w:val="-2"/>
                <w:sz w:val="20"/>
                <w:szCs w:val="20"/>
                <w:lang w:val="ru-RU"/>
              </w:rPr>
              <w:t>Стартовый</w:t>
            </w:r>
          </w:p>
        </w:tc>
      </w:tr>
      <w:bookmarkEnd w:id="2"/>
    </w:tbl>
    <w:p w14:paraId="1DF95BFA" w14:textId="77777777" w:rsidR="004864A1" w:rsidRDefault="004864A1" w:rsidP="008530DB">
      <w:pPr>
        <w:contextualSpacing/>
        <w:jc w:val="both"/>
        <w:rPr>
          <w:rFonts w:ascii="Times New Roman" w:hAnsi="Times New Roman" w:cs="Times New Roman"/>
          <w:b/>
          <w:bCs/>
          <w:sz w:val="24"/>
          <w:szCs w:val="24"/>
        </w:rPr>
      </w:pPr>
    </w:p>
    <w:p w14:paraId="08A7BE22" w14:textId="2635DD4B" w:rsidR="00C832B6" w:rsidRDefault="00C832B6" w:rsidP="00C832B6">
      <w:pPr>
        <w:widowControl w:val="0"/>
        <w:autoSpaceDE w:val="0"/>
        <w:autoSpaceDN w:val="0"/>
        <w:spacing w:before="79" w:after="0" w:line="240" w:lineRule="auto"/>
        <w:ind w:left="744" w:right="704"/>
        <w:jc w:val="center"/>
        <w:rPr>
          <w:rFonts w:ascii="Times New Roman" w:eastAsia="Times New Roman" w:hAnsi="Times New Roman" w:cs="Times New Roman"/>
          <w:b/>
          <w:sz w:val="24"/>
        </w:rPr>
      </w:pPr>
      <w:r w:rsidRPr="00C832B6">
        <w:rPr>
          <w:rFonts w:ascii="Times New Roman" w:eastAsia="Times New Roman" w:hAnsi="Times New Roman" w:cs="Times New Roman"/>
          <w:b/>
          <w:sz w:val="24"/>
        </w:rPr>
        <w:t>Средняя группа (4-5 лет)</w:t>
      </w:r>
    </w:p>
    <w:p w14:paraId="7B7FE3E9" w14:textId="77777777" w:rsidR="00C832B6" w:rsidRPr="00C832B6" w:rsidRDefault="00C832B6" w:rsidP="00C832B6">
      <w:pPr>
        <w:widowControl w:val="0"/>
        <w:autoSpaceDE w:val="0"/>
        <w:autoSpaceDN w:val="0"/>
        <w:spacing w:before="79" w:after="0" w:line="240" w:lineRule="auto"/>
        <w:ind w:left="744" w:right="704"/>
        <w:rPr>
          <w:rFonts w:ascii="Times New Roman" w:eastAsia="Times New Roman" w:hAnsi="Times New Roman" w:cs="Times New Roman"/>
          <w:bCs/>
          <w:sz w:val="20"/>
          <w:szCs w:val="20"/>
        </w:rPr>
      </w:pPr>
    </w:p>
    <w:tbl>
      <w:tblPr>
        <w:tblStyle w:val="a3"/>
        <w:tblW w:w="0" w:type="auto"/>
        <w:tblLook w:val="04A0" w:firstRow="1" w:lastRow="0" w:firstColumn="1" w:lastColumn="0" w:noHBand="0" w:noVBand="1"/>
      </w:tblPr>
      <w:tblGrid>
        <w:gridCol w:w="2405"/>
        <w:gridCol w:w="9639"/>
        <w:gridCol w:w="2516"/>
      </w:tblGrid>
      <w:tr w:rsidR="00C832B6" w14:paraId="52A0A674" w14:textId="77777777" w:rsidTr="00716E48">
        <w:tc>
          <w:tcPr>
            <w:tcW w:w="2405" w:type="dxa"/>
          </w:tcPr>
          <w:p w14:paraId="788927E2" w14:textId="77777777" w:rsidR="00C832B6" w:rsidRPr="004864A1" w:rsidRDefault="00C832B6"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0CBF3A6" w14:textId="77777777" w:rsidR="00C832B6" w:rsidRPr="004864A1" w:rsidRDefault="00C832B6"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B4F0C88" w14:textId="77777777" w:rsidR="00C832B6" w:rsidRPr="004864A1" w:rsidRDefault="00C832B6"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D0B7A" w14:paraId="69D1CEDB" w14:textId="77777777" w:rsidTr="00716E48">
        <w:tc>
          <w:tcPr>
            <w:tcW w:w="2405" w:type="dxa"/>
            <w:vMerge w:val="restart"/>
          </w:tcPr>
          <w:p w14:paraId="781EA374" w14:textId="77777777" w:rsidR="00AD0B7A" w:rsidRPr="004864A1" w:rsidRDefault="00AD0B7A" w:rsidP="00AD0B7A">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Pr>
          <w:p w14:paraId="4C02A0D5" w14:textId="6D12B2E1" w:rsidR="00AD0B7A" w:rsidRPr="00AD0B7A" w:rsidRDefault="00AD0B7A" w:rsidP="00DE1201">
            <w:pPr>
              <w:pStyle w:val="TableParagraph"/>
              <w:ind w:right="162"/>
              <w:jc w:val="both"/>
              <w:rPr>
                <w:sz w:val="20"/>
                <w:szCs w:val="20"/>
                <w:lang w:val="ru-RU"/>
              </w:rPr>
            </w:pPr>
            <w:r w:rsidRPr="00AD0B7A">
              <w:rPr>
                <w:sz w:val="20"/>
                <w:szCs w:val="20"/>
                <w:lang w:val="ru-RU"/>
              </w:rPr>
              <w:t>Высокая коммуникативная активность в общении</w:t>
            </w:r>
            <w:r w:rsidRPr="00AD0B7A">
              <w:rPr>
                <w:spacing w:val="-7"/>
                <w:sz w:val="20"/>
                <w:szCs w:val="20"/>
                <w:lang w:val="ru-RU"/>
              </w:rPr>
              <w:t xml:space="preserve"> </w:t>
            </w:r>
            <w:r w:rsidRPr="00AD0B7A">
              <w:rPr>
                <w:sz w:val="20"/>
                <w:szCs w:val="20"/>
                <w:lang w:val="ru-RU"/>
              </w:rPr>
              <w:t>со</w:t>
            </w:r>
            <w:r w:rsidRPr="00AD0B7A">
              <w:rPr>
                <w:spacing w:val="-8"/>
                <w:sz w:val="20"/>
                <w:szCs w:val="20"/>
                <w:lang w:val="ru-RU"/>
              </w:rPr>
              <w:t xml:space="preserve"> </w:t>
            </w:r>
            <w:r w:rsidRPr="00AD0B7A">
              <w:rPr>
                <w:sz w:val="20"/>
                <w:szCs w:val="20"/>
                <w:lang w:val="ru-RU"/>
              </w:rPr>
              <w:t>взрослыми</w:t>
            </w:r>
            <w:r w:rsidRPr="00AD0B7A">
              <w:rPr>
                <w:spacing w:val="-7"/>
                <w:sz w:val="20"/>
                <w:szCs w:val="20"/>
                <w:lang w:val="ru-RU"/>
              </w:rPr>
              <w:t xml:space="preserve"> </w:t>
            </w:r>
            <w:r w:rsidRPr="00AD0B7A">
              <w:rPr>
                <w:sz w:val="20"/>
                <w:szCs w:val="20"/>
                <w:lang w:val="ru-RU"/>
              </w:rPr>
              <w:t>и</w:t>
            </w:r>
            <w:r w:rsidRPr="00AD0B7A">
              <w:rPr>
                <w:spacing w:val="-7"/>
                <w:sz w:val="20"/>
                <w:szCs w:val="20"/>
                <w:lang w:val="ru-RU"/>
              </w:rPr>
              <w:t xml:space="preserve"> </w:t>
            </w:r>
            <w:r w:rsidRPr="00AD0B7A">
              <w:rPr>
                <w:sz w:val="20"/>
                <w:szCs w:val="20"/>
                <w:lang w:val="ru-RU"/>
              </w:rPr>
              <w:t>сверстниками.</w:t>
            </w:r>
            <w:r w:rsidRPr="00AD0B7A">
              <w:rPr>
                <w:spacing w:val="-8"/>
                <w:sz w:val="20"/>
                <w:szCs w:val="20"/>
                <w:lang w:val="ru-RU"/>
              </w:rPr>
              <w:t xml:space="preserve"> </w:t>
            </w:r>
            <w:r w:rsidRPr="00AD0B7A">
              <w:rPr>
                <w:sz w:val="20"/>
                <w:szCs w:val="20"/>
                <w:lang w:val="ru-RU"/>
              </w:rPr>
              <w:t>В рамках предложенной взрослым игры принимает разные роли, подражая взрослым. Способен сам создать несложный игровой замысел («Семья»,</w:t>
            </w:r>
            <w:r w:rsidR="00DE1201">
              <w:rPr>
                <w:sz w:val="20"/>
                <w:szCs w:val="20"/>
                <w:lang w:val="ru-RU"/>
              </w:rPr>
              <w:t xml:space="preserve"> </w:t>
            </w:r>
            <w:r w:rsidRPr="00AD0B7A">
              <w:rPr>
                <w:sz w:val="20"/>
                <w:szCs w:val="20"/>
                <w:lang w:val="ru-RU"/>
              </w:rPr>
              <w:t>«Больница»), но содержание игры заключается</w:t>
            </w:r>
            <w:r w:rsidRPr="00AD0B7A">
              <w:rPr>
                <w:spacing w:val="-3"/>
                <w:sz w:val="20"/>
                <w:szCs w:val="20"/>
                <w:lang w:val="ru-RU"/>
              </w:rPr>
              <w:t xml:space="preserve"> </w:t>
            </w:r>
            <w:r w:rsidRPr="00AD0B7A">
              <w:rPr>
                <w:sz w:val="20"/>
                <w:szCs w:val="20"/>
                <w:lang w:val="ru-RU"/>
              </w:rPr>
              <w:t>в</w:t>
            </w:r>
            <w:r w:rsidRPr="00AD0B7A">
              <w:rPr>
                <w:spacing w:val="-4"/>
                <w:sz w:val="20"/>
                <w:szCs w:val="20"/>
                <w:lang w:val="ru-RU"/>
              </w:rPr>
              <w:t xml:space="preserve"> </w:t>
            </w:r>
            <w:r w:rsidRPr="00AD0B7A">
              <w:rPr>
                <w:sz w:val="20"/>
                <w:szCs w:val="20"/>
                <w:lang w:val="ru-RU"/>
              </w:rPr>
              <w:t>подражании</w:t>
            </w:r>
            <w:r w:rsidRPr="00AD0B7A">
              <w:rPr>
                <w:spacing w:val="-3"/>
                <w:sz w:val="20"/>
                <w:szCs w:val="20"/>
                <w:lang w:val="ru-RU"/>
              </w:rPr>
              <w:t xml:space="preserve"> </w:t>
            </w:r>
            <w:r w:rsidRPr="00AD0B7A">
              <w:rPr>
                <w:sz w:val="20"/>
                <w:szCs w:val="20"/>
                <w:lang w:val="ru-RU"/>
              </w:rPr>
              <w:t>действиям взрослых в рамках выбранной темы. Самостоятельно</w:t>
            </w:r>
            <w:r w:rsidRPr="00AD0B7A">
              <w:rPr>
                <w:spacing w:val="-15"/>
                <w:sz w:val="20"/>
                <w:szCs w:val="20"/>
                <w:lang w:val="ru-RU"/>
              </w:rPr>
              <w:t xml:space="preserve"> </w:t>
            </w:r>
            <w:r w:rsidRPr="00AD0B7A">
              <w:rPr>
                <w:sz w:val="20"/>
                <w:szCs w:val="20"/>
                <w:lang w:val="ru-RU"/>
              </w:rPr>
              <w:t>подбирает</w:t>
            </w:r>
            <w:r w:rsidRPr="00AD0B7A">
              <w:rPr>
                <w:spacing w:val="-15"/>
                <w:sz w:val="20"/>
                <w:szCs w:val="20"/>
                <w:lang w:val="ru-RU"/>
              </w:rPr>
              <w:t xml:space="preserve"> </w:t>
            </w:r>
            <w:r w:rsidRPr="00AD0B7A">
              <w:rPr>
                <w:sz w:val="20"/>
                <w:szCs w:val="20"/>
                <w:lang w:val="ru-RU"/>
              </w:rPr>
              <w:t>игрушки</w:t>
            </w:r>
            <w:r w:rsidRPr="00AD0B7A">
              <w:rPr>
                <w:spacing w:val="-15"/>
                <w:sz w:val="20"/>
                <w:szCs w:val="20"/>
                <w:lang w:val="ru-RU"/>
              </w:rPr>
              <w:t xml:space="preserve"> </w:t>
            </w:r>
            <w:r w:rsidRPr="00AD0B7A">
              <w:rPr>
                <w:sz w:val="20"/>
                <w:szCs w:val="20"/>
                <w:lang w:val="ru-RU"/>
              </w:rPr>
              <w:t>и атрибуты для игры.</w:t>
            </w:r>
          </w:p>
          <w:p w14:paraId="1BE0E525" w14:textId="77777777" w:rsidR="00AD0B7A" w:rsidRPr="00AD0B7A" w:rsidRDefault="00AD0B7A" w:rsidP="00DE1201">
            <w:pPr>
              <w:pStyle w:val="TableParagraph"/>
              <w:ind w:right="162"/>
              <w:jc w:val="both"/>
              <w:rPr>
                <w:sz w:val="20"/>
                <w:szCs w:val="20"/>
                <w:lang w:val="ru-RU"/>
              </w:rPr>
            </w:pPr>
            <w:r w:rsidRPr="00AD0B7A">
              <w:rPr>
                <w:sz w:val="20"/>
                <w:szCs w:val="20"/>
                <w:lang w:val="ru-RU"/>
              </w:rPr>
              <w:t>В</w:t>
            </w:r>
            <w:r w:rsidRPr="00AD0B7A">
              <w:rPr>
                <w:spacing w:val="-15"/>
                <w:sz w:val="20"/>
                <w:szCs w:val="20"/>
                <w:lang w:val="ru-RU"/>
              </w:rPr>
              <w:t xml:space="preserve"> </w:t>
            </w:r>
            <w:r w:rsidRPr="00AD0B7A">
              <w:rPr>
                <w:sz w:val="20"/>
                <w:szCs w:val="20"/>
                <w:lang w:val="ru-RU"/>
              </w:rPr>
              <w:t>игре</w:t>
            </w:r>
            <w:r w:rsidRPr="00AD0B7A">
              <w:rPr>
                <w:spacing w:val="-15"/>
                <w:sz w:val="20"/>
                <w:szCs w:val="20"/>
                <w:lang w:val="ru-RU"/>
              </w:rPr>
              <w:t xml:space="preserve"> </w:t>
            </w:r>
            <w:r w:rsidRPr="00AD0B7A">
              <w:rPr>
                <w:sz w:val="20"/>
                <w:szCs w:val="20"/>
                <w:lang w:val="ru-RU"/>
              </w:rPr>
              <w:t>использует</w:t>
            </w:r>
            <w:r w:rsidRPr="00AD0B7A">
              <w:rPr>
                <w:spacing w:val="-15"/>
                <w:sz w:val="20"/>
                <w:szCs w:val="20"/>
                <w:lang w:val="ru-RU"/>
              </w:rPr>
              <w:t xml:space="preserve"> </w:t>
            </w:r>
            <w:r w:rsidRPr="00AD0B7A">
              <w:rPr>
                <w:sz w:val="20"/>
                <w:szCs w:val="20"/>
                <w:lang w:val="ru-RU"/>
              </w:rPr>
              <w:t>предметы-заместители, строит с ними игровые действия.</w:t>
            </w:r>
          </w:p>
          <w:p w14:paraId="0076D4ED" w14:textId="1DC38726" w:rsidR="00AD0B7A" w:rsidRPr="00AD0B7A" w:rsidRDefault="00AD0B7A" w:rsidP="00AD0B7A">
            <w:pPr>
              <w:pStyle w:val="TableParagraph"/>
              <w:ind w:right="162"/>
              <w:jc w:val="both"/>
              <w:rPr>
                <w:sz w:val="20"/>
                <w:szCs w:val="20"/>
              </w:rPr>
            </w:pPr>
            <w:r w:rsidRPr="00AD0B7A">
              <w:rPr>
                <w:sz w:val="20"/>
                <w:szCs w:val="20"/>
                <w:lang w:val="ru-RU"/>
              </w:rPr>
              <w:t xml:space="preserve">Ориентируется на несложные правила игры, иногда с напоминаем взрослого. </w:t>
            </w:r>
            <w:r w:rsidRPr="00AD0B7A">
              <w:rPr>
                <w:sz w:val="20"/>
                <w:szCs w:val="20"/>
              </w:rPr>
              <w:t>Стремится</w:t>
            </w:r>
            <w:r w:rsidRPr="00AD0B7A">
              <w:rPr>
                <w:spacing w:val="-12"/>
                <w:sz w:val="20"/>
                <w:szCs w:val="20"/>
              </w:rPr>
              <w:t xml:space="preserve"> </w:t>
            </w:r>
            <w:r w:rsidRPr="00AD0B7A">
              <w:rPr>
                <w:sz w:val="20"/>
                <w:szCs w:val="20"/>
              </w:rPr>
              <w:t>к</w:t>
            </w:r>
            <w:r w:rsidRPr="00AD0B7A">
              <w:rPr>
                <w:spacing w:val="-12"/>
                <w:sz w:val="20"/>
                <w:szCs w:val="20"/>
              </w:rPr>
              <w:t xml:space="preserve"> </w:t>
            </w:r>
            <w:r w:rsidRPr="00AD0B7A">
              <w:rPr>
                <w:sz w:val="20"/>
                <w:szCs w:val="20"/>
              </w:rPr>
              <w:t>игровому</w:t>
            </w:r>
            <w:r w:rsidRPr="00AD0B7A">
              <w:rPr>
                <w:spacing w:val="-14"/>
                <w:sz w:val="20"/>
                <w:szCs w:val="20"/>
              </w:rPr>
              <w:t xml:space="preserve"> </w:t>
            </w:r>
            <w:r w:rsidRPr="00AD0B7A">
              <w:rPr>
                <w:sz w:val="20"/>
                <w:szCs w:val="20"/>
              </w:rPr>
              <w:t>взаимодействию</w:t>
            </w:r>
            <w:r w:rsidRPr="00AD0B7A">
              <w:rPr>
                <w:spacing w:val="-12"/>
                <w:sz w:val="20"/>
                <w:szCs w:val="20"/>
              </w:rPr>
              <w:t xml:space="preserve"> </w:t>
            </w:r>
            <w:r w:rsidRPr="00AD0B7A">
              <w:rPr>
                <w:sz w:val="20"/>
                <w:szCs w:val="20"/>
              </w:rPr>
              <w:t xml:space="preserve">со </w:t>
            </w:r>
            <w:r w:rsidRPr="00AD0B7A">
              <w:rPr>
                <w:spacing w:val="-2"/>
                <w:sz w:val="20"/>
                <w:szCs w:val="20"/>
              </w:rPr>
              <w:t>сверстниками.</w:t>
            </w:r>
          </w:p>
        </w:tc>
        <w:tc>
          <w:tcPr>
            <w:tcW w:w="2516" w:type="dxa"/>
          </w:tcPr>
          <w:p w14:paraId="69D34A2F" w14:textId="712473F3"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pacing w:val="-2"/>
                <w:sz w:val="20"/>
                <w:szCs w:val="20"/>
              </w:rPr>
              <w:t>Нормативный</w:t>
            </w:r>
          </w:p>
        </w:tc>
      </w:tr>
      <w:tr w:rsidR="00AD0B7A" w14:paraId="74F0B4C7" w14:textId="77777777" w:rsidTr="00716E48">
        <w:tc>
          <w:tcPr>
            <w:tcW w:w="2405" w:type="dxa"/>
            <w:vMerge/>
          </w:tcPr>
          <w:p w14:paraId="30F98E70" w14:textId="77777777" w:rsidR="00AD0B7A" w:rsidRPr="004864A1" w:rsidRDefault="00AD0B7A" w:rsidP="00AD0B7A">
            <w:pPr>
              <w:contextualSpacing/>
              <w:jc w:val="both"/>
              <w:rPr>
                <w:rFonts w:ascii="Times New Roman" w:hAnsi="Times New Roman" w:cs="Times New Roman"/>
                <w:b/>
                <w:bCs/>
                <w:sz w:val="24"/>
                <w:szCs w:val="24"/>
                <w:lang w:val="ru-RU"/>
              </w:rPr>
            </w:pPr>
          </w:p>
        </w:tc>
        <w:tc>
          <w:tcPr>
            <w:tcW w:w="9639" w:type="dxa"/>
          </w:tcPr>
          <w:p w14:paraId="1E81257E" w14:textId="77777777" w:rsidR="00AD0B7A" w:rsidRPr="00AD0B7A" w:rsidRDefault="00AD0B7A" w:rsidP="00DE1201">
            <w:pPr>
              <w:pStyle w:val="TableParagraph"/>
              <w:ind w:right="162"/>
              <w:jc w:val="both"/>
              <w:rPr>
                <w:sz w:val="20"/>
                <w:szCs w:val="20"/>
                <w:lang w:val="ru-RU"/>
              </w:rPr>
            </w:pPr>
            <w:r w:rsidRPr="00AD0B7A">
              <w:rPr>
                <w:sz w:val="20"/>
                <w:szCs w:val="20"/>
                <w:lang w:val="ru-RU"/>
              </w:rPr>
              <w:t xml:space="preserve">Инициатором общения чаще выступает взрослый или более активный ребенок. Ребенок проявляет интерес к игровым действиям сверстников, но в совместной </w:t>
            </w:r>
            <w:r w:rsidRPr="00AD0B7A">
              <w:rPr>
                <w:spacing w:val="-2"/>
                <w:sz w:val="20"/>
                <w:szCs w:val="20"/>
                <w:lang w:val="ru-RU"/>
              </w:rPr>
              <w:t>игре</w:t>
            </w:r>
            <w:r w:rsidRPr="00AD0B7A">
              <w:rPr>
                <w:spacing w:val="-9"/>
                <w:sz w:val="20"/>
                <w:szCs w:val="20"/>
                <w:lang w:val="ru-RU"/>
              </w:rPr>
              <w:t xml:space="preserve"> </w:t>
            </w:r>
            <w:r w:rsidRPr="00AD0B7A">
              <w:rPr>
                <w:spacing w:val="-2"/>
                <w:sz w:val="20"/>
                <w:szCs w:val="20"/>
                <w:lang w:val="ru-RU"/>
              </w:rPr>
              <w:t>может</w:t>
            </w:r>
            <w:r w:rsidRPr="00AD0B7A">
              <w:rPr>
                <w:spacing w:val="-5"/>
                <w:sz w:val="20"/>
                <w:szCs w:val="20"/>
                <w:lang w:val="ru-RU"/>
              </w:rPr>
              <w:t xml:space="preserve"> </w:t>
            </w:r>
            <w:r w:rsidRPr="00AD0B7A">
              <w:rPr>
                <w:spacing w:val="-2"/>
                <w:sz w:val="20"/>
                <w:szCs w:val="20"/>
                <w:lang w:val="ru-RU"/>
              </w:rPr>
              <w:t>участвовать</w:t>
            </w:r>
            <w:r w:rsidRPr="00AD0B7A">
              <w:rPr>
                <w:spacing w:val="-6"/>
                <w:sz w:val="20"/>
                <w:szCs w:val="20"/>
                <w:lang w:val="ru-RU"/>
              </w:rPr>
              <w:t xml:space="preserve"> </w:t>
            </w:r>
            <w:r w:rsidRPr="00AD0B7A">
              <w:rPr>
                <w:spacing w:val="-2"/>
                <w:sz w:val="20"/>
                <w:szCs w:val="20"/>
                <w:lang w:val="ru-RU"/>
              </w:rPr>
              <w:t>под</w:t>
            </w:r>
            <w:r w:rsidRPr="00AD0B7A">
              <w:rPr>
                <w:spacing w:val="-8"/>
                <w:sz w:val="20"/>
                <w:szCs w:val="20"/>
                <w:lang w:val="ru-RU"/>
              </w:rPr>
              <w:t xml:space="preserve"> </w:t>
            </w:r>
            <w:r w:rsidRPr="00AD0B7A">
              <w:rPr>
                <w:spacing w:val="-2"/>
                <w:sz w:val="20"/>
                <w:szCs w:val="20"/>
                <w:lang w:val="ru-RU"/>
              </w:rPr>
              <w:t>руководством взрослого.</w:t>
            </w:r>
          </w:p>
          <w:p w14:paraId="5B88221F" w14:textId="77777777" w:rsidR="00AD0B7A" w:rsidRPr="00AD0B7A" w:rsidRDefault="00AD0B7A" w:rsidP="00DE1201">
            <w:pPr>
              <w:pStyle w:val="TableParagraph"/>
              <w:jc w:val="both"/>
              <w:rPr>
                <w:sz w:val="20"/>
                <w:szCs w:val="20"/>
                <w:lang w:val="ru-RU"/>
              </w:rPr>
            </w:pPr>
            <w:r w:rsidRPr="00AD0B7A">
              <w:rPr>
                <w:sz w:val="20"/>
                <w:szCs w:val="20"/>
                <w:lang w:val="ru-RU"/>
              </w:rPr>
              <w:t>При</w:t>
            </w:r>
            <w:r w:rsidRPr="00AD0B7A">
              <w:rPr>
                <w:spacing w:val="-12"/>
                <w:sz w:val="20"/>
                <w:szCs w:val="20"/>
                <w:lang w:val="ru-RU"/>
              </w:rPr>
              <w:t xml:space="preserve"> </w:t>
            </w:r>
            <w:r w:rsidRPr="00AD0B7A">
              <w:rPr>
                <w:sz w:val="20"/>
                <w:szCs w:val="20"/>
                <w:lang w:val="ru-RU"/>
              </w:rPr>
              <w:t>помощи</w:t>
            </w:r>
            <w:r w:rsidRPr="00AD0B7A">
              <w:rPr>
                <w:spacing w:val="-11"/>
                <w:sz w:val="20"/>
                <w:szCs w:val="20"/>
                <w:lang w:val="ru-RU"/>
              </w:rPr>
              <w:t xml:space="preserve"> </w:t>
            </w:r>
            <w:r w:rsidRPr="00AD0B7A">
              <w:rPr>
                <w:sz w:val="20"/>
                <w:szCs w:val="20"/>
                <w:lang w:val="ru-RU"/>
              </w:rPr>
              <w:t>взрослого</w:t>
            </w:r>
            <w:r w:rsidRPr="00AD0B7A">
              <w:rPr>
                <w:spacing w:val="-14"/>
                <w:sz w:val="20"/>
                <w:szCs w:val="20"/>
                <w:lang w:val="ru-RU"/>
              </w:rPr>
              <w:t xml:space="preserve"> </w:t>
            </w:r>
            <w:r w:rsidRPr="00AD0B7A">
              <w:rPr>
                <w:sz w:val="20"/>
                <w:szCs w:val="20"/>
                <w:lang w:val="ru-RU"/>
              </w:rPr>
              <w:t>ребенок</w:t>
            </w:r>
            <w:r w:rsidRPr="00AD0B7A">
              <w:rPr>
                <w:spacing w:val="-11"/>
                <w:sz w:val="20"/>
                <w:szCs w:val="20"/>
                <w:lang w:val="ru-RU"/>
              </w:rPr>
              <w:t xml:space="preserve"> </w:t>
            </w:r>
            <w:r w:rsidRPr="00AD0B7A">
              <w:rPr>
                <w:sz w:val="20"/>
                <w:szCs w:val="20"/>
                <w:lang w:val="ru-RU"/>
              </w:rPr>
              <w:t>принимает на себя игровую роль, но его привлекает, главным</w:t>
            </w:r>
            <w:r w:rsidRPr="00AD0B7A">
              <w:rPr>
                <w:spacing w:val="-3"/>
                <w:sz w:val="20"/>
                <w:szCs w:val="20"/>
                <w:lang w:val="ru-RU"/>
              </w:rPr>
              <w:t xml:space="preserve"> </w:t>
            </w:r>
            <w:r w:rsidRPr="00AD0B7A">
              <w:rPr>
                <w:sz w:val="20"/>
                <w:szCs w:val="20"/>
                <w:lang w:val="ru-RU"/>
              </w:rPr>
              <w:t>образом, атрибутика</w:t>
            </w:r>
            <w:r w:rsidRPr="00AD0B7A">
              <w:rPr>
                <w:spacing w:val="-2"/>
                <w:sz w:val="20"/>
                <w:szCs w:val="20"/>
                <w:lang w:val="ru-RU"/>
              </w:rPr>
              <w:t xml:space="preserve"> </w:t>
            </w:r>
            <w:r w:rsidRPr="00AD0B7A">
              <w:rPr>
                <w:sz w:val="20"/>
                <w:szCs w:val="20"/>
                <w:lang w:val="ru-RU"/>
              </w:rPr>
              <w:t>роли.</w:t>
            </w:r>
            <w:r w:rsidRPr="00AD0B7A">
              <w:rPr>
                <w:spacing w:val="-2"/>
                <w:sz w:val="20"/>
                <w:szCs w:val="20"/>
                <w:lang w:val="ru-RU"/>
              </w:rPr>
              <w:t xml:space="preserve"> </w:t>
            </w:r>
            <w:r w:rsidRPr="00AD0B7A">
              <w:rPr>
                <w:sz w:val="20"/>
                <w:szCs w:val="20"/>
                <w:lang w:val="ru-RU"/>
              </w:rPr>
              <w:t>В</w:t>
            </w:r>
            <w:r w:rsidRPr="00AD0B7A">
              <w:rPr>
                <w:spacing w:val="-4"/>
                <w:sz w:val="20"/>
                <w:szCs w:val="20"/>
                <w:lang w:val="ru-RU"/>
              </w:rPr>
              <w:t xml:space="preserve"> </w:t>
            </w:r>
            <w:r w:rsidRPr="00AD0B7A">
              <w:rPr>
                <w:sz w:val="20"/>
                <w:szCs w:val="20"/>
                <w:lang w:val="ru-RU"/>
              </w:rPr>
              <w:t>игре отражает действия с предметами.</w:t>
            </w:r>
          </w:p>
          <w:p w14:paraId="6C7E6BEA" w14:textId="1091E6D1"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z w:val="20"/>
                <w:szCs w:val="20"/>
                <w:lang w:val="ru-RU"/>
              </w:rPr>
              <w:t>Самостоятельно затрудняется в применении</w:t>
            </w:r>
            <w:r w:rsidRPr="00AD0B7A">
              <w:rPr>
                <w:rFonts w:ascii="Times New Roman" w:hAnsi="Times New Roman" w:cs="Times New Roman"/>
                <w:spacing w:val="-5"/>
                <w:sz w:val="20"/>
                <w:szCs w:val="20"/>
                <w:lang w:val="ru-RU"/>
              </w:rPr>
              <w:t xml:space="preserve"> </w:t>
            </w:r>
            <w:r w:rsidRPr="00AD0B7A">
              <w:rPr>
                <w:rFonts w:ascii="Times New Roman" w:hAnsi="Times New Roman" w:cs="Times New Roman"/>
                <w:sz w:val="20"/>
                <w:szCs w:val="20"/>
                <w:lang w:val="ru-RU"/>
              </w:rPr>
              <w:t>правил</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игры</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и</w:t>
            </w:r>
            <w:r w:rsidRPr="00AD0B7A">
              <w:rPr>
                <w:rFonts w:ascii="Times New Roman" w:hAnsi="Times New Roman" w:cs="Times New Roman"/>
                <w:spacing w:val="-6"/>
                <w:sz w:val="20"/>
                <w:szCs w:val="20"/>
                <w:lang w:val="ru-RU"/>
              </w:rPr>
              <w:t xml:space="preserve"> </w:t>
            </w:r>
            <w:r w:rsidRPr="00AD0B7A">
              <w:rPr>
                <w:rFonts w:ascii="Times New Roman" w:hAnsi="Times New Roman" w:cs="Times New Roman"/>
                <w:sz w:val="20"/>
                <w:szCs w:val="20"/>
                <w:lang w:val="ru-RU"/>
              </w:rPr>
              <w:t>не</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в</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состоянии их долго удержать.</w:t>
            </w:r>
          </w:p>
        </w:tc>
        <w:tc>
          <w:tcPr>
            <w:tcW w:w="2516" w:type="dxa"/>
          </w:tcPr>
          <w:p w14:paraId="48FEE053" w14:textId="48509473"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pacing w:val="-2"/>
                <w:sz w:val="20"/>
                <w:szCs w:val="20"/>
              </w:rPr>
              <w:t>Функциональный</w:t>
            </w:r>
          </w:p>
        </w:tc>
      </w:tr>
      <w:tr w:rsidR="00AD0B7A" w14:paraId="25C22017" w14:textId="77777777" w:rsidTr="00716E48">
        <w:tc>
          <w:tcPr>
            <w:tcW w:w="2405" w:type="dxa"/>
            <w:vMerge/>
          </w:tcPr>
          <w:p w14:paraId="51543452" w14:textId="77777777" w:rsidR="00AD0B7A" w:rsidRPr="004864A1" w:rsidRDefault="00AD0B7A" w:rsidP="00AD0B7A">
            <w:pPr>
              <w:contextualSpacing/>
              <w:jc w:val="both"/>
              <w:rPr>
                <w:rFonts w:ascii="Times New Roman" w:hAnsi="Times New Roman" w:cs="Times New Roman"/>
                <w:b/>
                <w:bCs/>
                <w:sz w:val="24"/>
                <w:szCs w:val="24"/>
                <w:lang w:val="ru-RU"/>
              </w:rPr>
            </w:pPr>
          </w:p>
        </w:tc>
        <w:tc>
          <w:tcPr>
            <w:tcW w:w="9639" w:type="dxa"/>
          </w:tcPr>
          <w:p w14:paraId="2EC08647" w14:textId="77777777" w:rsidR="00AD0B7A" w:rsidRPr="00C67048" w:rsidRDefault="00AD0B7A" w:rsidP="00DE1201">
            <w:pPr>
              <w:pStyle w:val="TableParagraph"/>
              <w:ind w:right="162"/>
              <w:jc w:val="both"/>
              <w:rPr>
                <w:spacing w:val="-2"/>
                <w:sz w:val="20"/>
                <w:szCs w:val="20"/>
                <w:lang w:val="ru-RU"/>
              </w:rPr>
            </w:pPr>
            <w:r w:rsidRPr="00AD0B7A">
              <w:rPr>
                <w:sz w:val="20"/>
                <w:szCs w:val="20"/>
                <w:lang w:val="ru-RU"/>
              </w:rPr>
              <w:t>Коммуникативная активность снижена. Откликается на игру по инициативе взрослого и подражает его действиям. Игра</w:t>
            </w:r>
            <w:r w:rsidRPr="00AD0B7A">
              <w:rPr>
                <w:spacing w:val="-9"/>
                <w:sz w:val="20"/>
                <w:szCs w:val="20"/>
                <w:lang w:val="ru-RU"/>
              </w:rPr>
              <w:t xml:space="preserve"> </w:t>
            </w:r>
            <w:r w:rsidRPr="00AD0B7A">
              <w:rPr>
                <w:sz w:val="20"/>
                <w:szCs w:val="20"/>
                <w:lang w:val="ru-RU"/>
              </w:rPr>
              <w:t>носит,</w:t>
            </w:r>
            <w:r w:rsidRPr="00AD0B7A">
              <w:rPr>
                <w:spacing w:val="-7"/>
                <w:sz w:val="20"/>
                <w:szCs w:val="20"/>
                <w:lang w:val="ru-RU"/>
              </w:rPr>
              <w:t xml:space="preserve"> </w:t>
            </w:r>
            <w:r w:rsidRPr="00AD0B7A">
              <w:rPr>
                <w:sz w:val="20"/>
                <w:szCs w:val="20"/>
                <w:lang w:val="ru-RU"/>
              </w:rPr>
              <w:t>в</w:t>
            </w:r>
            <w:r w:rsidRPr="00AD0B7A">
              <w:rPr>
                <w:spacing w:val="-8"/>
                <w:sz w:val="20"/>
                <w:szCs w:val="20"/>
                <w:lang w:val="ru-RU"/>
              </w:rPr>
              <w:t xml:space="preserve"> </w:t>
            </w:r>
            <w:r w:rsidRPr="00AD0B7A">
              <w:rPr>
                <w:sz w:val="20"/>
                <w:szCs w:val="20"/>
                <w:lang w:val="ru-RU"/>
              </w:rPr>
              <w:t>основном,</w:t>
            </w:r>
            <w:r w:rsidRPr="00AD0B7A">
              <w:rPr>
                <w:spacing w:val="-6"/>
                <w:sz w:val="20"/>
                <w:szCs w:val="20"/>
                <w:lang w:val="ru-RU"/>
              </w:rPr>
              <w:t xml:space="preserve"> </w:t>
            </w:r>
            <w:r w:rsidRPr="00AD0B7A">
              <w:rPr>
                <w:sz w:val="20"/>
                <w:szCs w:val="20"/>
                <w:lang w:val="ru-RU"/>
              </w:rPr>
              <w:t xml:space="preserve">отобразительный характер. В основном ребенок играет рядом с другим сверстником и подражает его действиям. Роль не принимает, ролевую речь не использует. Предметы- </w:t>
            </w:r>
            <w:r w:rsidRPr="00AD0B7A">
              <w:rPr>
                <w:spacing w:val="-2"/>
                <w:sz w:val="20"/>
                <w:szCs w:val="20"/>
                <w:lang w:val="ru-RU"/>
              </w:rPr>
              <w:t>заместители</w:t>
            </w:r>
            <w:r w:rsidRPr="00AD0B7A">
              <w:rPr>
                <w:spacing w:val="-4"/>
                <w:sz w:val="20"/>
                <w:szCs w:val="20"/>
                <w:lang w:val="ru-RU"/>
              </w:rPr>
              <w:t xml:space="preserve"> </w:t>
            </w:r>
            <w:r w:rsidRPr="00AD0B7A">
              <w:rPr>
                <w:spacing w:val="-2"/>
                <w:sz w:val="20"/>
                <w:szCs w:val="20"/>
                <w:lang w:val="ru-RU"/>
              </w:rPr>
              <w:t>использует под</w:t>
            </w:r>
            <w:r w:rsidRPr="00AD0B7A">
              <w:rPr>
                <w:spacing w:val="-6"/>
                <w:sz w:val="20"/>
                <w:szCs w:val="20"/>
                <w:lang w:val="ru-RU"/>
              </w:rPr>
              <w:t xml:space="preserve"> </w:t>
            </w:r>
            <w:r w:rsidRPr="00AD0B7A">
              <w:rPr>
                <w:spacing w:val="-2"/>
                <w:sz w:val="20"/>
                <w:szCs w:val="20"/>
                <w:lang w:val="ru-RU"/>
              </w:rPr>
              <w:t>руководством</w:t>
            </w:r>
            <w:r w:rsidR="00DE1201">
              <w:rPr>
                <w:spacing w:val="-2"/>
                <w:sz w:val="20"/>
                <w:szCs w:val="20"/>
                <w:lang w:val="ru-RU"/>
              </w:rPr>
              <w:t xml:space="preserve"> </w:t>
            </w:r>
            <w:r w:rsidRPr="00C67048">
              <w:rPr>
                <w:spacing w:val="-2"/>
                <w:sz w:val="20"/>
                <w:szCs w:val="20"/>
                <w:lang w:val="ru-RU"/>
              </w:rPr>
              <w:t>взрослого.</w:t>
            </w:r>
          </w:p>
          <w:p w14:paraId="02FBDA81" w14:textId="3197FC8D" w:rsidR="00DE1201" w:rsidRPr="00AD0B7A" w:rsidRDefault="00DE1201" w:rsidP="00DE1201">
            <w:pPr>
              <w:pStyle w:val="TableParagraph"/>
              <w:ind w:right="162"/>
              <w:jc w:val="both"/>
              <w:rPr>
                <w:sz w:val="20"/>
                <w:szCs w:val="20"/>
                <w:lang w:val="ru-RU"/>
              </w:rPr>
            </w:pPr>
          </w:p>
        </w:tc>
        <w:tc>
          <w:tcPr>
            <w:tcW w:w="2516" w:type="dxa"/>
          </w:tcPr>
          <w:p w14:paraId="12FA41FC" w14:textId="32F9F774"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pacing w:val="-2"/>
                <w:sz w:val="20"/>
                <w:szCs w:val="20"/>
              </w:rPr>
              <w:t>Стартовый</w:t>
            </w:r>
          </w:p>
        </w:tc>
      </w:tr>
      <w:tr w:rsidR="00DE1201" w14:paraId="59431D54" w14:textId="77777777" w:rsidTr="00716E48">
        <w:tc>
          <w:tcPr>
            <w:tcW w:w="2405" w:type="dxa"/>
            <w:vMerge w:val="restart"/>
          </w:tcPr>
          <w:p w14:paraId="75D8F1F9" w14:textId="77777777" w:rsidR="00DE1201" w:rsidRPr="00E35BED" w:rsidRDefault="00DE1201" w:rsidP="00DE1201">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lastRenderedPageBreak/>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745030FC" w14:textId="027B6B09"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z w:val="20"/>
                <w:szCs w:val="20"/>
                <w:lang w:val="ru-RU"/>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w:t>
            </w:r>
            <w:r w:rsidRPr="00DE1201">
              <w:rPr>
                <w:rFonts w:ascii="Times New Roman" w:hAnsi="Times New Roman" w:cs="Times New Roman"/>
                <w:spacing w:val="-8"/>
                <w:sz w:val="20"/>
                <w:szCs w:val="20"/>
                <w:lang w:val="ru-RU"/>
              </w:rPr>
              <w:t xml:space="preserve"> </w:t>
            </w:r>
            <w:r w:rsidRPr="00DE1201">
              <w:rPr>
                <w:rFonts w:ascii="Times New Roman" w:hAnsi="Times New Roman" w:cs="Times New Roman"/>
                <w:sz w:val="20"/>
                <w:szCs w:val="20"/>
                <w:lang w:val="ru-RU"/>
              </w:rPr>
              <w:t>общения</w:t>
            </w:r>
            <w:r w:rsidRPr="00DE1201">
              <w:rPr>
                <w:rFonts w:ascii="Times New Roman" w:hAnsi="Times New Roman" w:cs="Times New Roman"/>
                <w:spacing w:val="-9"/>
                <w:sz w:val="20"/>
                <w:szCs w:val="20"/>
                <w:lang w:val="ru-RU"/>
              </w:rPr>
              <w:t xml:space="preserve"> </w:t>
            </w:r>
            <w:r w:rsidRPr="00DE1201">
              <w:rPr>
                <w:rFonts w:ascii="Times New Roman" w:hAnsi="Times New Roman" w:cs="Times New Roman"/>
                <w:sz w:val="20"/>
                <w:szCs w:val="20"/>
                <w:lang w:val="ru-RU"/>
              </w:rPr>
              <w:t>и</w:t>
            </w:r>
            <w:r w:rsidRPr="00DE1201">
              <w:rPr>
                <w:rFonts w:ascii="Times New Roman" w:hAnsi="Times New Roman" w:cs="Times New Roman"/>
                <w:spacing w:val="-7"/>
                <w:sz w:val="20"/>
                <w:szCs w:val="20"/>
                <w:lang w:val="ru-RU"/>
              </w:rPr>
              <w:t xml:space="preserve"> </w:t>
            </w:r>
            <w:r w:rsidRPr="00DE1201">
              <w:rPr>
                <w:rFonts w:ascii="Times New Roman" w:hAnsi="Times New Roman" w:cs="Times New Roman"/>
                <w:sz w:val="20"/>
                <w:szCs w:val="20"/>
                <w:lang w:val="ru-RU"/>
              </w:rPr>
              <w:t>поведения,</w:t>
            </w:r>
            <w:r w:rsidRPr="00DE1201">
              <w:rPr>
                <w:rFonts w:ascii="Times New Roman" w:hAnsi="Times New Roman" w:cs="Times New Roman"/>
                <w:spacing w:val="-7"/>
                <w:sz w:val="20"/>
                <w:szCs w:val="20"/>
                <w:lang w:val="ru-RU"/>
              </w:rPr>
              <w:t xml:space="preserve"> </w:t>
            </w:r>
            <w:r w:rsidRPr="00DE1201">
              <w:rPr>
                <w:rFonts w:ascii="Times New Roman" w:hAnsi="Times New Roman" w:cs="Times New Roman"/>
                <w:sz w:val="20"/>
                <w:szCs w:val="20"/>
                <w:lang w:val="ru-RU"/>
              </w:rPr>
              <w:t>старается</w:t>
            </w:r>
            <w:r w:rsidRPr="00DE1201">
              <w:rPr>
                <w:rFonts w:ascii="Times New Roman" w:hAnsi="Times New Roman" w:cs="Times New Roman"/>
                <w:spacing w:val="-8"/>
                <w:sz w:val="20"/>
                <w:szCs w:val="20"/>
                <w:lang w:val="ru-RU"/>
              </w:rPr>
              <w:t xml:space="preserve"> </w:t>
            </w:r>
            <w:r w:rsidRPr="00DE1201">
              <w:rPr>
                <w:rFonts w:ascii="Times New Roman" w:hAnsi="Times New Roman" w:cs="Times New Roman"/>
                <w:sz w:val="20"/>
                <w:szCs w:val="20"/>
                <w:lang w:val="ru-RU"/>
              </w:rPr>
              <w:t>их соблюдать, хотя не всегда может регулировать</w:t>
            </w:r>
            <w:r w:rsidRPr="00DE1201">
              <w:rPr>
                <w:rFonts w:ascii="Times New Roman" w:hAnsi="Times New Roman" w:cs="Times New Roman"/>
                <w:spacing w:val="-15"/>
                <w:sz w:val="20"/>
                <w:szCs w:val="20"/>
                <w:lang w:val="ru-RU"/>
              </w:rPr>
              <w:t xml:space="preserve"> </w:t>
            </w:r>
            <w:r w:rsidRPr="00DE1201">
              <w:rPr>
                <w:rFonts w:ascii="Times New Roman" w:hAnsi="Times New Roman" w:cs="Times New Roman"/>
                <w:sz w:val="20"/>
                <w:szCs w:val="20"/>
                <w:lang w:val="ru-RU"/>
              </w:rPr>
              <w:t>свое</w:t>
            </w:r>
            <w:r w:rsidRPr="00DE1201">
              <w:rPr>
                <w:rFonts w:ascii="Times New Roman" w:hAnsi="Times New Roman" w:cs="Times New Roman"/>
                <w:spacing w:val="-15"/>
                <w:sz w:val="20"/>
                <w:szCs w:val="20"/>
                <w:lang w:val="ru-RU"/>
              </w:rPr>
              <w:t xml:space="preserve"> </w:t>
            </w:r>
            <w:r w:rsidRPr="00DE1201">
              <w:rPr>
                <w:rFonts w:ascii="Times New Roman" w:hAnsi="Times New Roman" w:cs="Times New Roman"/>
                <w:sz w:val="20"/>
                <w:szCs w:val="20"/>
                <w:lang w:val="ru-RU"/>
              </w:rPr>
              <w:t>поведение.</w:t>
            </w:r>
            <w:r w:rsidRPr="00DE1201">
              <w:rPr>
                <w:rFonts w:ascii="Times New Roman" w:hAnsi="Times New Roman" w:cs="Times New Roman"/>
                <w:spacing w:val="-15"/>
                <w:sz w:val="20"/>
                <w:szCs w:val="20"/>
                <w:lang w:val="ru-RU"/>
              </w:rPr>
              <w:t xml:space="preserve"> </w:t>
            </w:r>
            <w:r w:rsidRPr="00DE1201">
              <w:rPr>
                <w:rFonts w:ascii="Times New Roman" w:hAnsi="Times New Roman" w:cs="Times New Roman"/>
                <w:sz w:val="20"/>
                <w:szCs w:val="20"/>
              </w:rPr>
              <w:t>Адекватно реагирует на замечания взрослого.</w:t>
            </w:r>
          </w:p>
        </w:tc>
        <w:tc>
          <w:tcPr>
            <w:tcW w:w="2516" w:type="dxa"/>
          </w:tcPr>
          <w:p w14:paraId="437421D7" w14:textId="53C5E7FF"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pacing w:val="-2"/>
                <w:sz w:val="20"/>
                <w:szCs w:val="20"/>
              </w:rPr>
              <w:t>Нормативный</w:t>
            </w:r>
          </w:p>
        </w:tc>
      </w:tr>
      <w:tr w:rsidR="00DE1201" w14:paraId="14DF31FA" w14:textId="77777777" w:rsidTr="00716E48">
        <w:tc>
          <w:tcPr>
            <w:tcW w:w="2405" w:type="dxa"/>
            <w:vMerge/>
          </w:tcPr>
          <w:p w14:paraId="7EC912C0" w14:textId="77777777" w:rsidR="00DE1201" w:rsidRPr="00E35BED" w:rsidRDefault="00DE1201" w:rsidP="00DE1201">
            <w:pPr>
              <w:contextualSpacing/>
              <w:jc w:val="both"/>
              <w:rPr>
                <w:rFonts w:ascii="Times New Roman" w:hAnsi="Times New Roman" w:cs="Times New Roman"/>
                <w:b/>
                <w:bCs/>
                <w:sz w:val="24"/>
                <w:szCs w:val="24"/>
                <w:lang w:val="ru-RU"/>
              </w:rPr>
            </w:pPr>
          </w:p>
        </w:tc>
        <w:tc>
          <w:tcPr>
            <w:tcW w:w="9639" w:type="dxa"/>
          </w:tcPr>
          <w:p w14:paraId="37E7E9B7" w14:textId="77777777" w:rsidR="00DE1201" w:rsidRPr="00DE1201" w:rsidRDefault="00DE1201" w:rsidP="00DE1201">
            <w:pPr>
              <w:pStyle w:val="TableParagraph"/>
              <w:ind w:right="162"/>
              <w:rPr>
                <w:sz w:val="20"/>
                <w:szCs w:val="20"/>
                <w:lang w:val="ru-RU"/>
              </w:rPr>
            </w:pPr>
            <w:r w:rsidRPr="00DE1201">
              <w:rPr>
                <w:sz w:val="20"/>
                <w:szCs w:val="20"/>
                <w:lang w:val="ru-RU"/>
              </w:rPr>
              <w:t>Эмоционально</w:t>
            </w:r>
            <w:r w:rsidRPr="00DE1201">
              <w:rPr>
                <w:spacing w:val="-15"/>
                <w:sz w:val="20"/>
                <w:szCs w:val="20"/>
                <w:lang w:val="ru-RU"/>
              </w:rPr>
              <w:t xml:space="preserve"> </w:t>
            </w:r>
            <w:r w:rsidRPr="00DE1201">
              <w:rPr>
                <w:sz w:val="20"/>
                <w:szCs w:val="20"/>
                <w:lang w:val="ru-RU"/>
              </w:rPr>
              <w:t>реагирует</w:t>
            </w:r>
            <w:r w:rsidRPr="00DE1201">
              <w:rPr>
                <w:spacing w:val="-15"/>
                <w:sz w:val="20"/>
                <w:szCs w:val="20"/>
                <w:lang w:val="ru-RU"/>
              </w:rPr>
              <w:t xml:space="preserve"> </w:t>
            </w:r>
            <w:r w:rsidRPr="00DE1201">
              <w:rPr>
                <w:sz w:val="20"/>
                <w:szCs w:val="20"/>
                <w:lang w:val="ru-RU"/>
              </w:rPr>
              <w:t>на</w:t>
            </w:r>
            <w:r w:rsidRPr="00DE1201">
              <w:rPr>
                <w:spacing w:val="-15"/>
                <w:sz w:val="20"/>
                <w:szCs w:val="20"/>
                <w:lang w:val="ru-RU"/>
              </w:rPr>
              <w:t xml:space="preserve"> </w:t>
            </w:r>
            <w:r w:rsidRPr="00DE1201">
              <w:rPr>
                <w:sz w:val="20"/>
                <w:szCs w:val="20"/>
                <w:lang w:val="ru-RU"/>
              </w:rPr>
              <w:t>ситуацию, оказать помощь, пожалеть сверстника может под влиянием опережающего одобрения взрослого.</w:t>
            </w:r>
          </w:p>
          <w:p w14:paraId="1ADBBD56" w14:textId="56FDF117" w:rsidR="00DE1201" w:rsidRPr="00DE1201" w:rsidRDefault="00DE1201" w:rsidP="00DE1201">
            <w:pPr>
              <w:pStyle w:val="TableParagraph"/>
              <w:ind w:right="127"/>
              <w:rPr>
                <w:sz w:val="20"/>
                <w:szCs w:val="20"/>
                <w:lang w:val="ru-RU"/>
              </w:rPr>
            </w:pPr>
            <w:r w:rsidRPr="00DE1201">
              <w:rPr>
                <w:sz w:val="20"/>
                <w:szCs w:val="20"/>
                <w:lang w:val="ru-RU"/>
              </w:rPr>
              <w:t>Имеет</w:t>
            </w:r>
            <w:r w:rsidRPr="00DE1201">
              <w:rPr>
                <w:spacing w:val="-1"/>
                <w:sz w:val="20"/>
                <w:szCs w:val="20"/>
                <w:lang w:val="ru-RU"/>
              </w:rPr>
              <w:t xml:space="preserve"> </w:t>
            </w:r>
            <w:r w:rsidRPr="00DE1201">
              <w:rPr>
                <w:sz w:val="20"/>
                <w:szCs w:val="20"/>
                <w:lang w:val="ru-RU"/>
              </w:rPr>
              <w:t>элементарные</w:t>
            </w:r>
            <w:r w:rsidRPr="00DE1201">
              <w:rPr>
                <w:spacing w:val="-2"/>
                <w:sz w:val="20"/>
                <w:szCs w:val="20"/>
                <w:lang w:val="ru-RU"/>
              </w:rPr>
              <w:t xml:space="preserve"> </w:t>
            </w:r>
            <w:r w:rsidRPr="00DE1201">
              <w:rPr>
                <w:sz w:val="20"/>
                <w:szCs w:val="20"/>
                <w:lang w:val="ru-RU"/>
              </w:rPr>
              <w:t>представления о</w:t>
            </w:r>
            <w:r w:rsidRPr="00DE1201">
              <w:rPr>
                <w:spacing w:val="-1"/>
                <w:sz w:val="20"/>
                <w:szCs w:val="20"/>
                <w:lang w:val="ru-RU"/>
              </w:rPr>
              <w:t xml:space="preserve"> </w:t>
            </w:r>
            <w:r w:rsidRPr="00DE1201">
              <w:rPr>
                <w:sz w:val="20"/>
                <w:szCs w:val="20"/>
                <w:lang w:val="ru-RU"/>
              </w:rPr>
              <w:t xml:space="preserve">том, что хорошо и что плохо, может оценивать хорошие и плохие поступки других детей, но сам часто не соблюдает норм и правил </w:t>
            </w:r>
            <w:r w:rsidRPr="00DE1201">
              <w:rPr>
                <w:spacing w:val="-2"/>
                <w:sz w:val="20"/>
                <w:szCs w:val="20"/>
                <w:lang w:val="ru-RU"/>
              </w:rPr>
              <w:t>поведения, которое</w:t>
            </w:r>
            <w:r w:rsidRPr="00DE1201">
              <w:rPr>
                <w:spacing w:val="-3"/>
                <w:sz w:val="20"/>
                <w:szCs w:val="20"/>
                <w:lang w:val="ru-RU"/>
              </w:rPr>
              <w:t xml:space="preserve"> </w:t>
            </w:r>
            <w:r w:rsidRPr="00DE1201">
              <w:rPr>
                <w:spacing w:val="-2"/>
                <w:sz w:val="20"/>
                <w:szCs w:val="20"/>
                <w:lang w:val="ru-RU"/>
              </w:rPr>
              <w:t>регулируется оценками взрослого.</w:t>
            </w:r>
          </w:p>
        </w:tc>
        <w:tc>
          <w:tcPr>
            <w:tcW w:w="2516" w:type="dxa"/>
          </w:tcPr>
          <w:p w14:paraId="7AFB46FC" w14:textId="6716D080"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pacing w:val="-2"/>
                <w:sz w:val="20"/>
                <w:szCs w:val="20"/>
              </w:rPr>
              <w:t>Функциональный</w:t>
            </w:r>
          </w:p>
        </w:tc>
      </w:tr>
      <w:tr w:rsidR="00DE1201" w14:paraId="68D5AA45" w14:textId="77777777" w:rsidTr="00716E48">
        <w:tc>
          <w:tcPr>
            <w:tcW w:w="2405" w:type="dxa"/>
            <w:vMerge/>
          </w:tcPr>
          <w:p w14:paraId="518D042F" w14:textId="77777777" w:rsidR="00DE1201" w:rsidRPr="00E35BED" w:rsidRDefault="00DE1201" w:rsidP="00DE1201">
            <w:pPr>
              <w:contextualSpacing/>
              <w:jc w:val="both"/>
              <w:rPr>
                <w:rFonts w:ascii="Times New Roman" w:hAnsi="Times New Roman" w:cs="Times New Roman"/>
                <w:b/>
                <w:bCs/>
                <w:sz w:val="24"/>
                <w:szCs w:val="24"/>
                <w:lang w:val="ru-RU"/>
              </w:rPr>
            </w:pPr>
          </w:p>
        </w:tc>
        <w:tc>
          <w:tcPr>
            <w:tcW w:w="9639" w:type="dxa"/>
          </w:tcPr>
          <w:p w14:paraId="2A0B52F6" w14:textId="0077BF96" w:rsidR="00DE1201" w:rsidRPr="00DE1201" w:rsidRDefault="00DE1201" w:rsidP="00DE1201">
            <w:pPr>
              <w:pStyle w:val="TableParagraph"/>
              <w:jc w:val="both"/>
              <w:rPr>
                <w:sz w:val="20"/>
                <w:szCs w:val="20"/>
              </w:rPr>
            </w:pPr>
            <w:r w:rsidRPr="00DE1201">
              <w:rPr>
                <w:sz w:val="20"/>
                <w:szCs w:val="20"/>
                <w:lang w:val="ru-RU"/>
              </w:rPr>
              <w:t>По напоминанию взрослого здоровается и прощается, выражает свою просьбу. Не замечает нарушения правил поведения, проявляет грубость, агрессивность в отношениях</w:t>
            </w:r>
            <w:r w:rsidRPr="00DE1201">
              <w:rPr>
                <w:spacing w:val="-12"/>
                <w:sz w:val="20"/>
                <w:szCs w:val="20"/>
                <w:lang w:val="ru-RU"/>
              </w:rPr>
              <w:t xml:space="preserve"> </w:t>
            </w:r>
            <w:r w:rsidRPr="00DE1201">
              <w:rPr>
                <w:sz w:val="20"/>
                <w:szCs w:val="20"/>
                <w:lang w:val="ru-RU"/>
              </w:rPr>
              <w:t>со</w:t>
            </w:r>
            <w:r w:rsidRPr="00DE1201">
              <w:rPr>
                <w:spacing w:val="-14"/>
                <w:sz w:val="20"/>
                <w:szCs w:val="20"/>
                <w:lang w:val="ru-RU"/>
              </w:rPr>
              <w:t xml:space="preserve"> </w:t>
            </w:r>
            <w:r w:rsidRPr="00DE1201">
              <w:rPr>
                <w:sz w:val="20"/>
                <w:szCs w:val="20"/>
                <w:lang w:val="ru-RU"/>
              </w:rPr>
              <w:t>сверстниками,</w:t>
            </w:r>
            <w:r w:rsidRPr="00DE1201">
              <w:rPr>
                <w:spacing w:val="-13"/>
                <w:sz w:val="20"/>
                <w:szCs w:val="20"/>
                <w:lang w:val="ru-RU"/>
              </w:rPr>
              <w:t xml:space="preserve"> </w:t>
            </w:r>
            <w:r w:rsidRPr="00DE1201">
              <w:rPr>
                <w:sz w:val="20"/>
                <w:szCs w:val="20"/>
                <w:lang w:val="ru-RU"/>
              </w:rPr>
              <w:t>негативизм</w:t>
            </w:r>
            <w:r w:rsidRPr="00DE1201">
              <w:rPr>
                <w:spacing w:val="-14"/>
                <w:sz w:val="20"/>
                <w:szCs w:val="20"/>
                <w:lang w:val="ru-RU"/>
              </w:rPr>
              <w:t xml:space="preserve"> </w:t>
            </w:r>
            <w:r w:rsidRPr="00DE1201">
              <w:rPr>
                <w:sz w:val="20"/>
                <w:szCs w:val="20"/>
                <w:lang w:val="ru-RU"/>
              </w:rPr>
              <w:t xml:space="preserve">в отношениях с взрослыми. </w:t>
            </w:r>
            <w:r w:rsidRPr="00DE1201">
              <w:rPr>
                <w:sz w:val="20"/>
                <w:szCs w:val="20"/>
              </w:rPr>
              <w:t>Может быть</w:t>
            </w:r>
            <w:r>
              <w:rPr>
                <w:sz w:val="20"/>
                <w:szCs w:val="20"/>
                <w:lang w:val="ru-RU"/>
              </w:rPr>
              <w:t xml:space="preserve"> </w:t>
            </w:r>
            <w:r w:rsidRPr="00DE1201">
              <w:rPr>
                <w:sz w:val="20"/>
                <w:szCs w:val="20"/>
              </w:rPr>
              <w:t>индифферентным</w:t>
            </w:r>
            <w:r w:rsidRPr="00DE1201">
              <w:rPr>
                <w:spacing w:val="-13"/>
                <w:sz w:val="20"/>
                <w:szCs w:val="20"/>
              </w:rPr>
              <w:t xml:space="preserve"> </w:t>
            </w:r>
            <w:r w:rsidRPr="00DE1201">
              <w:rPr>
                <w:sz w:val="20"/>
                <w:szCs w:val="20"/>
              </w:rPr>
              <w:t>к</w:t>
            </w:r>
            <w:r w:rsidRPr="00DE1201">
              <w:rPr>
                <w:spacing w:val="-12"/>
                <w:sz w:val="20"/>
                <w:szCs w:val="20"/>
              </w:rPr>
              <w:t xml:space="preserve"> </w:t>
            </w:r>
            <w:r w:rsidRPr="00DE1201">
              <w:rPr>
                <w:sz w:val="20"/>
                <w:szCs w:val="20"/>
              </w:rPr>
              <w:t>оценкам</w:t>
            </w:r>
            <w:r w:rsidRPr="00DE1201">
              <w:rPr>
                <w:spacing w:val="-13"/>
                <w:sz w:val="20"/>
                <w:szCs w:val="20"/>
              </w:rPr>
              <w:t xml:space="preserve"> </w:t>
            </w:r>
            <w:r w:rsidRPr="00DE1201">
              <w:rPr>
                <w:sz w:val="20"/>
                <w:szCs w:val="20"/>
              </w:rPr>
              <w:t>поведения</w:t>
            </w:r>
            <w:r w:rsidRPr="00DE1201">
              <w:rPr>
                <w:spacing w:val="-13"/>
                <w:sz w:val="20"/>
                <w:szCs w:val="20"/>
              </w:rPr>
              <w:t xml:space="preserve"> </w:t>
            </w:r>
            <w:r w:rsidRPr="00DE1201">
              <w:rPr>
                <w:sz w:val="20"/>
                <w:szCs w:val="20"/>
              </w:rPr>
              <w:t>со стороны взрослого.</w:t>
            </w:r>
          </w:p>
        </w:tc>
        <w:tc>
          <w:tcPr>
            <w:tcW w:w="2516" w:type="dxa"/>
          </w:tcPr>
          <w:p w14:paraId="0F7A7B37" w14:textId="76B4DB31"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pacing w:val="-2"/>
                <w:sz w:val="20"/>
                <w:szCs w:val="20"/>
              </w:rPr>
              <w:t>Стартовый</w:t>
            </w:r>
          </w:p>
        </w:tc>
      </w:tr>
      <w:tr w:rsidR="005F76DB" w14:paraId="693C2BBD" w14:textId="77777777" w:rsidTr="00716E48">
        <w:tc>
          <w:tcPr>
            <w:tcW w:w="2405" w:type="dxa"/>
            <w:vMerge w:val="restart"/>
          </w:tcPr>
          <w:p w14:paraId="0AB99CB8"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3. Формирование</w:t>
            </w:r>
          </w:p>
          <w:p w14:paraId="0DBDFEB0"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4CE0501F"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546E9937"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31F8B8A9" w14:textId="77777777" w:rsidR="005F76DB" w:rsidRPr="003218E1" w:rsidRDefault="005F76DB" w:rsidP="005F76DB">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50666090" w14:textId="77777777" w:rsidR="005F76DB" w:rsidRPr="005F76DB" w:rsidRDefault="005F76DB" w:rsidP="005F76DB">
            <w:pPr>
              <w:pStyle w:val="TableParagraph"/>
              <w:ind w:right="114"/>
              <w:jc w:val="both"/>
              <w:rPr>
                <w:sz w:val="20"/>
                <w:szCs w:val="20"/>
                <w:lang w:val="ru-RU"/>
              </w:rPr>
            </w:pPr>
            <w:r w:rsidRPr="005F76DB">
              <w:rPr>
                <w:sz w:val="20"/>
                <w:szCs w:val="20"/>
                <w:lang w:val="ru-RU"/>
              </w:rPr>
              <w:t>Имеет представления о себе и может назвать имя, пол, возраст. Имеет первичные гендерные представления (мальчики</w:t>
            </w:r>
            <w:r w:rsidRPr="005F76DB">
              <w:rPr>
                <w:spacing w:val="-15"/>
                <w:sz w:val="20"/>
                <w:szCs w:val="20"/>
                <w:lang w:val="ru-RU"/>
              </w:rPr>
              <w:t xml:space="preserve"> </w:t>
            </w:r>
            <w:r w:rsidRPr="005F76DB">
              <w:rPr>
                <w:sz w:val="20"/>
                <w:szCs w:val="20"/>
                <w:lang w:val="ru-RU"/>
              </w:rPr>
              <w:t>сильные</w:t>
            </w:r>
            <w:r w:rsidRPr="005F76DB">
              <w:rPr>
                <w:spacing w:val="-15"/>
                <w:sz w:val="20"/>
                <w:szCs w:val="20"/>
                <w:lang w:val="ru-RU"/>
              </w:rPr>
              <w:t xml:space="preserve"> </w:t>
            </w:r>
            <w:r w:rsidRPr="005F76DB">
              <w:rPr>
                <w:sz w:val="20"/>
                <w:szCs w:val="20"/>
                <w:lang w:val="ru-RU"/>
              </w:rPr>
              <w:t>и</w:t>
            </w:r>
            <w:r w:rsidRPr="005F76DB">
              <w:rPr>
                <w:spacing w:val="-15"/>
                <w:sz w:val="20"/>
                <w:szCs w:val="20"/>
                <w:lang w:val="ru-RU"/>
              </w:rPr>
              <w:t xml:space="preserve"> </w:t>
            </w:r>
            <w:r w:rsidRPr="005F76DB">
              <w:rPr>
                <w:sz w:val="20"/>
                <w:szCs w:val="20"/>
                <w:lang w:val="ru-RU"/>
              </w:rPr>
              <w:t>смелые,</w:t>
            </w:r>
            <w:r w:rsidRPr="005F76DB">
              <w:rPr>
                <w:spacing w:val="-15"/>
                <w:sz w:val="20"/>
                <w:szCs w:val="20"/>
                <w:lang w:val="ru-RU"/>
              </w:rPr>
              <w:t xml:space="preserve"> </w:t>
            </w:r>
            <w:r w:rsidRPr="005F76DB">
              <w:rPr>
                <w:sz w:val="20"/>
                <w:szCs w:val="20"/>
                <w:lang w:val="ru-RU"/>
              </w:rPr>
              <w:t xml:space="preserve">девочки </w:t>
            </w:r>
            <w:r w:rsidRPr="005F76DB">
              <w:rPr>
                <w:spacing w:val="-2"/>
                <w:sz w:val="20"/>
                <w:szCs w:val="20"/>
                <w:lang w:val="ru-RU"/>
              </w:rPr>
              <w:t>нежные).</w:t>
            </w:r>
          </w:p>
          <w:p w14:paraId="029342EB" w14:textId="77777777" w:rsidR="005F76DB" w:rsidRPr="005F76DB" w:rsidRDefault="005F76DB" w:rsidP="005F76DB">
            <w:pPr>
              <w:pStyle w:val="TableParagraph"/>
              <w:ind w:right="162"/>
              <w:jc w:val="both"/>
              <w:rPr>
                <w:sz w:val="20"/>
                <w:szCs w:val="20"/>
                <w:lang w:val="ru-RU"/>
              </w:rPr>
            </w:pPr>
            <w:r w:rsidRPr="005F76DB">
              <w:rPr>
                <w:sz w:val="20"/>
                <w:szCs w:val="20"/>
                <w:lang w:val="ru-RU"/>
              </w:rPr>
              <w:t>Знает членов семьи и называет их по именам.</w:t>
            </w:r>
            <w:r w:rsidRPr="005F76DB">
              <w:rPr>
                <w:spacing w:val="-7"/>
                <w:sz w:val="20"/>
                <w:szCs w:val="20"/>
                <w:lang w:val="ru-RU"/>
              </w:rPr>
              <w:t xml:space="preserve"> </w:t>
            </w:r>
            <w:r w:rsidRPr="005F76DB">
              <w:rPr>
                <w:sz w:val="20"/>
                <w:szCs w:val="20"/>
                <w:lang w:val="ru-RU"/>
              </w:rPr>
              <w:t>Знает</w:t>
            </w:r>
            <w:r w:rsidRPr="005F76DB">
              <w:rPr>
                <w:spacing w:val="-7"/>
                <w:sz w:val="20"/>
                <w:szCs w:val="20"/>
                <w:lang w:val="ru-RU"/>
              </w:rPr>
              <w:t xml:space="preserve"> </w:t>
            </w:r>
            <w:r w:rsidRPr="005F76DB">
              <w:rPr>
                <w:sz w:val="20"/>
                <w:szCs w:val="20"/>
                <w:lang w:val="ru-RU"/>
              </w:rPr>
              <w:t>свои</w:t>
            </w:r>
            <w:r w:rsidRPr="005F76DB">
              <w:rPr>
                <w:spacing w:val="-6"/>
                <w:sz w:val="20"/>
                <w:szCs w:val="20"/>
                <w:lang w:val="ru-RU"/>
              </w:rPr>
              <w:t xml:space="preserve"> </w:t>
            </w:r>
            <w:r w:rsidRPr="005F76DB">
              <w:rPr>
                <w:sz w:val="20"/>
                <w:szCs w:val="20"/>
                <w:lang w:val="ru-RU"/>
              </w:rPr>
              <w:t>обязанности</w:t>
            </w:r>
            <w:r w:rsidRPr="005F76DB">
              <w:rPr>
                <w:spacing w:val="-5"/>
                <w:sz w:val="20"/>
                <w:szCs w:val="20"/>
                <w:lang w:val="ru-RU"/>
              </w:rPr>
              <w:t xml:space="preserve"> </w:t>
            </w:r>
            <w:r w:rsidRPr="005F76DB">
              <w:rPr>
                <w:sz w:val="20"/>
                <w:szCs w:val="20"/>
                <w:lang w:val="ru-RU"/>
              </w:rPr>
              <w:t>в</w:t>
            </w:r>
            <w:r w:rsidRPr="005F76DB">
              <w:rPr>
                <w:spacing w:val="-8"/>
                <w:sz w:val="20"/>
                <w:szCs w:val="20"/>
                <w:lang w:val="ru-RU"/>
              </w:rPr>
              <w:t xml:space="preserve"> </w:t>
            </w:r>
            <w:r w:rsidRPr="005F76DB">
              <w:rPr>
                <w:sz w:val="20"/>
                <w:szCs w:val="20"/>
                <w:lang w:val="ru-RU"/>
              </w:rPr>
              <w:t>семье</w:t>
            </w:r>
            <w:r w:rsidRPr="005F76DB">
              <w:rPr>
                <w:spacing w:val="-8"/>
                <w:sz w:val="20"/>
                <w:szCs w:val="20"/>
                <w:lang w:val="ru-RU"/>
              </w:rPr>
              <w:t xml:space="preserve"> </w:t>
            </w:r>
            <w:r w:rsidRPr="005F76DB">
              <w:rPr>
                <w:sz w:val="20"/>
                <w:szCs w:val="20"/>
                <w:lang w:val="ru-RU"/>
              </w:rPr>
              <w:t xml:space="preserve">и детском саду. Одевается не всегда самостоятельно, убирает игрушки, после игры иногда требуется напоминание </w:t>
            </w:r>
            <w:r w:rsidRPr="005F76DB">
              <w:rPr>
                <w:spacing w:val="-2"/>
                <w:sz w:val="20"/>
                <w:szCs w:val="20"/>
                <w:lang w:val="ru-RU"/>
              </w:rPr>
              <w:t>взрослого.</w:t>
            </w:r>
          </w:p>
          <w:p w14:paraId="2DD0F187" w14:textId="667AD33D" w:rsidR="005F76DB" w:rsidRPr="005F76DB" w:rsidRDefault="005F76DB" w:rsidP="005F76DB">
            <w:pPr>
              <w:contextualSpacing/>
              <w:jc w:val="both"/>
              <w:rPr>
                <w:rFonts w:ascii="Times New Roman" w:hAnsi="Times New Roman" w:cs="Times New Roman"/>
                <w:sz w:val="20"/>
                <w:szCs w:val="20"/>
                <w:lang w:val="ru-RU"/>
              </w:rPr>
            </w:pPr>
            <w:r w:rsidRPr="005F76DB">
              <w:rPr>
                <w:rFonts w:ascii="Times New Roman" w:hAnsi="Times New Roman" w:cs="Times New Roman"/>
                <w:sz w:val="20"/>
                <w:szCs w:val="20"/>
                <w:lang w:val="ru-RU"/>
              </w:rPr>
              <w:t>Знает</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название</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города,</w:t>
            </w:r>
            <w:r w:rsidRPr="005F76DB">
              <w:rPr>
                <w:rFonts w:ascii="Times New Roman" w:hAnsi="Times New Roman" w:cs="Times New Roman"/>
                <w:spacing w:val="-10"/>
                <w:sz w:val="20"/>
                <w:szCs w:val="20"/>
                <w:lang w:val="ru-RU"/>
              </w:rPr>
              <w:t xml:space="preserve"> </w:t>
            </w:r>
            <w:r w:rsidRPr="005F76DB">
              <w:rPr>
                <w:rFonts w:ascii="Times New Roman" w:hAnsi="Times New Roman" w:cs="Times New Roman"/>
                <w:sz w:val="20"/>
                <w:szCs w:val="20"/>
                <w:lang w:val="ru-RU"/>
              </w:rPr>
              <w:t>в</w:t>
            </w:r>
            <w:r w:rsidRPr="005F76DB">
              <w:rPr>
                <w:rFonts w:ascii="Times New Roman" w:hAnsi="Times New Roman" w:cs="Times New Roman"/>
                <w:spacing w:val="-10"/>
                <w:sz w:val="20"/>
                <w:szCs w:val="20"/>
                <w:lang w:val="ru-RU"/>
              </w:rPr>
              <w:t xml:space="preserve"> </w:t>
            </w:r>
            <w:r w:rsidRPr="005F76DB">
              <w:rPr>
                <w:rFonts w:ascii="Times New Roman" w:hAnsi="Times New Roman" w:cs="Times New Roman"/>
                <w:sz w:val="20"/>
                <w:szCs w:val="20"/>
                <w:lang w:val="ru-RU"/>
              </w:rPr>
              <w:t>котором</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pacing w:val="-2"/>
                <w:sz w:val="20"/>
                <w:szCs w:val="20"/>
                <w:lang w:val="ru-RU"/>
              </w:rPr>
              <w:t>живет.</w:t>
            </w:r>
          </w:p>
        </w:tc>
        <w:tc>
          <w:tcPr>
            <w:tcW w:w="2516" w:type="dxa"/>
          </w:tcPr>
          <w:p w14:paraId="43CEA27B" w14:textId="1106A8E7" w:rsidR="005F76DB" w:rsidRPr="005F76DB" w:rsidRDefault="005F76DB" w:rsidP="005F76DB">
            <w:pPr>
              <w:contextualSpacing/>
              <w:jc w:val="both"/>
              <w:rPr>
                <w:rFonts w:ascii="Times New Roman" w:hAnsi="Times New Roman" w:cs="Times New Roman"/>
                <w:sz w:val="20"/>
                <w:szCs w:val="20"/>
                <w:lang w:val="ru-RU"/>
              </w:rPr>
            </w:pPr>
            <w:r w:rsidRPr="005F76DB">
              <w:rPr>
                <w:rFonts w:ascii="Times New Roman" w:hAnsi="Times New Roman" w:cs="Times New Roman"/>
                <w:spacing w:val="-2"/>
                <w:sz w:val="20"/>
                <w:szCs w:val="20"/>
              </w:rPr>
              <w:t>Нормативный</w:t>
            </w:r>
          </w:p>
        </w:tc>
      </w:tr>
      <w:tr w:rsidR="005F76DB" w14:paraId="29559A55" w14:textId="77777777" w:rsidTr="00716E48">
        <w:tc>
          <w:tcPr>
            <w:tcW w:w="2405" w:type="dxa"/>
            <w:vMerge/>
          </w:tcPr>
          <w:p w14:paraId="4466D072" w14:textId="77777777" w:rsidR="005F76DB" w:rsidRPr="003218E1" w:rsidRDefault="005F76DB" w:rsidP="005F76DB">
            <w:pPr>
              <w:contextualSpacing/>
              <w:jc w:val="both"/>
              <w:rPr>
                <w:rFonts w:ascii="Times New Roman" w:hAnsi="Times New Roman" w:cs="Times New Roman"/>
                <w:b/>
                <w:bCs/>
                <w:sz w:val="24"/>
                <w:szCs w:val="24"/>
                <w:lang w:val="ru-RU"/>
              </w:rPr>
            </w:pPr>
          </w:p>
        </w:tc>
        <w:tc>
          <w:tcPr>
            <w:tcW w:w="9639" w:type="dxa"/>
          </w:tcPr>
          <w:p w14:paraId="478A52F3" w14:textId="77777777" w:rsidR="005F76DB" w:rsidRPr="005F76DB" w:rsidRDefault="005F76DB" w:rsidP="005F76DB">
            <w:pPr>
              <w:pStyle w:val="TableParagraph"/>
              <w:ind w:right="162"/>
              <w:jc w:val="both"/>
              <w:rPr>
                <w:sz w:val="20"/>
                <w:szCs w:val="20"/>
                <w:lang w:val="ru-RU"/>
              </w:rPr>
            </w:pPr>
            <w:r w:rsidRPr="005F76DB">
              <w:rPr>
                <w:sz w:val="20"/>
                <w:szCs w:val="20"/>
                <w:lang w:val="ru-RU"/>
              </w:rPr>
              <w:t>Имеет представления о себе (имя, пол, возраст</w:t>
            </w:r>
            <w:r w:rsidRPr="005F76DB">
              <w:rPr>
                <w:spacing w:val="-11"/>
                <w:sz w:val="20"/>
                <w:szCs w:val="20"/>
                <w:lang w:val="ru-RU"/>
              </w:rPr>
              <w:t xml:space="preserve"> </w:t>
            </w:r>
            <w:r w:rsidRPr="005F76DB">
              <w:rPr>
                <w:sz w:val="20"/>
                <w:szCs w:val="20"/>
                <w:lang w:val="ru-RU"/>
              </w:rPr>
              <w:t>путает),</w:t>
            </w:r>
            <w:r w:rsidRPr="005F76DB">
              <w:rPr>
                <w:spacing w:val="-11"/>
                <w:sz w:val="20"/>
                <w:szCs w:val="20"/>
                <w:lang w:val="ru-RU"/>
              </w:rPr>
              <w:t xml:space="preserve"> </w:t>
            </w:r>
            <w:r w:rsidRPr="005F76DB">
              <w:rPr>
                <w:sz w:val="20"/>
                <w:szCs w:val="20"/>
                <w:lang w:val="ru-RU"/>
              </w:rPr>
              <w:t>может</w:t>
            </w:r>
            <w:r w:rsidRPr="005F76DB">
              <w:rPr>
                <w:spacing w:val="-10"/>
                <w:sz w:val="20"/>
                <w:szCs w:val="20"/>
                <w:lang w:val="ru-RU"/>
              </w:rPr>
              <w:t xml:space="preserve"> </w:t>
            </w:r>
            <w:r w:rsidRPr="005F76DB">
              <w:rPr>
                <w:sz w:val="20"/>
                <w:szCs w:val="20"/>
                <w:lang w:val="ru-RU"/>
              </w:rPr>
              <w:t>кратко</w:t>
            </w:r>
            <w:r w:rsidRPr="005F76DB">
              <w:rPr>
                <w:spacing w:val="-11"/>
                <w:sz w:val="20"/>
                <w:szCs w:val="20"/>
                <w:lang w:val="ru-RU"/>
              </w:rPr>
              <w:t xml:space="preserve"> </w:t>
            </w:r>
            <w:r w:rsidRPr="005F76DB">
              <w:rPr>
                <w:sz w:val="20"/>
                <w:szCs w:val="20"/>
                <w:lang w:val="ru-RU"/>
              </w:rPr>
              <w:t>рассказать</w:t>
            </w:r>
            <w:r w:rsidRPr="005F76DB">
              <w:rPr>
                <w:spacing w:val="-10"/>
                <w:sz w:val="20"/>
                <w:szCs w:val="20"/>
                <w:lang w:val="ru-RU"/>
              </w:rPr>
              <w:t xml:space="preserve"> </w:t>
            </w:r>
            <w:r w:rsidRPr="005F76DB">
              <w:rPr>
                <w:sz w:val="20"/>
                <w:szCs w:val="20"/>
                <w:lang w:val="ru-RU"/>
              </w:rPr>
              <w:t>о себе, отвечая на вопросы. Знает членов семьи. Знает некоторые свои обязанности, но</w:t>
            </w:r>
            <w:r w:rsidRPr="005F76DB">
              <w:rPr>
                <w:spacing w:val="-11"/>
                <w:sz w:val="20"/>
                <w:szCs w:val="20"/>
                <w:lang w:val="ru-RU"/>
              </w:rPr>
              <w:t xml:space="preserve"> </w:t>
            </w:r>
            <w:r w:rsidRPr="005F76DB">
              <w:rPr>
                <w:sz w:val="20"/>
                <w:szCs w:val="20"/>
                <w:lang w:val="ru-RU"/>
              </w:rPr>
              <w:t>затрудняется</w:t>
            </w:r>
            <w:r w:rsidRPr="005F76DB">
              <w:rPr>
                <w:spacing w:val="-10"/>
                <w:sz w:val="20"/>
                <w:szCs w:val="20"/>
                <w:lang w:val="ru-RU"/>
              </w:rPr>
              <w:t xml:space="preserve"> </w:t>
            </w:r>
            <w:r w:rsidRPr="005F76DB">
              <w:rPr>
                <w:sz w:val="20"/>
                <w:szCs w:val="20"/>
                <w:lang w:val="ru-RU"/>
              </w:rPr>
              <w:t>в</w:t>
            </w:r>
            <w:r w:rsidRPr="005F76DB">
              <w:rPr>
                <w:spacing w:val="-11"/>
                <w:sz w:val="20"/>
                <w:szCs w:val="20"/>
                <w:lang w:val="ru-RU"/>
              </w:rPr>
              <w:t xml:space="preserve"> </w:t>
            </w:r>
            <w:r w:rsidRPr="005F76DB">
              <w:rPr>
                <w:sz w:val="20"/>
                <w:szCs w:val="20"/>
                <w:lang w:val="ru-RU"/>
              </w:rPr>
              <w:t>их</w:t>
            </w:r>
            <w:r w:rsidRPr="005F76DB">
              <w:rPr>
                <w:spacing w:val="-9"/>
                <w:sz w:val="20"/>
                <w:szCs w:val="20"/>
                <w:lang w:val="ru-RU"/>
              </w:rPr>
              <w:t xml:space="preserve"> </w:t>
            </w:r>
            <w:r w:rsidRPr="005F76DB">
              <w:rPr>
                <w:sz w:val="20"/>
                <w:szCs w:val="20"/>
                <w:lang w:val="ru-RU"/>
              </w:rPr>
              <w:t>определении</w:t>
            </w:r>
            <w:r w:rsidRPr="005F76DB">
              <w:rPr>
                <w:spacing w:val="-10"/>
                <w:sz w:val="20"/>
                <w:szCs w:val="20"/>
                <w:lang w:val="ru-RU"/>
              </w:rPr>
              <w:t xml:space="preserve"> </w:t>
            </w:r>
            <w:r w:rsidRPr="005F76DB">
              <w:rPr>
                <w:sz w:val="20"/>
                <w:szCs w:val="20"/>
                <w:lang w:val="ru-RU"/>
              </w:rPr>
              <w:t>и</w:t>
            </w:r>
            <w:r w:rsidRPr="005F76DB">
              <w:rPr>
                <w:spacing w:val="-10"/>
                <w:sz w:val="20"/>
                <w:szCs w:val="20"/>
                <w:lang w:val="ru-RU"/>
              </w:rPr>
              <w:t xml:space="preserve"> </w:t>
            </w:r>
            <w:r w:rsidRPr="005F76DB">
              <w:rPr>
                <w:sz w:val="20"/>
                <w:szCs w:val="20"/>
                <w:lang w:val="ru-RU"/>
              </w:rPr>
              <w:t>делает это при помощи взрослого. При напоминании взрослого называет город, улицу, на которой живет с родителями.</w:t>
            </w:r>
          </w:p>
          <w:p w14:paraId="0F57E27C" w14:textId="209D147D" w:rsidR="005F76DB" w:rsidRPr="005F76DB" w:rsidRDefault="005F76DB" w:rsidP="005F76DB">
            <w:pPr>
              <w:contextualSpacing/>
              <w:jc w:val="both"/>
              <w:rPr>
                <w:rFonts w:ascii="Times New Roman" w:hAnsi="Times New Roman" w:cs="Times New Roman"/>
                <w:b/>
                <w:bCs/>
                <w:sz w:val="24"/>
                <w:szCs w:val="24"/>
                <w:lang w:val="ru-RU"/>
              </w:rPr>
            </w:pPr>
            <w:r w:rsidRPr="005F76DB">
              <w:rPr>
                <w:rFonts w:ascii="Times New Roman" w:hAnsi="Times New Roman" w:cs="Times New Roman"/>
                <w:sz w:val="20"/>
                <w:szCs w:val="20"/>
                <w:lang w:val="ru-RU"/>
              </w:rPr>
              <w:t>Свою</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страну</w:t>
            </w:r>
            <w:r w:rsidRPr="005F76DB">
              <w:rPr>
                <w:rFonts w:ascii="Times New Roman" w:hAnsi="Times New Roman" w:cs="Times New Roman"/>
                <w:spacing w:val="-13"/>
                <w:sz w:val="20"/>
                <w:szCs w:val="20"/>
                <w:lang w:val="ru-RU"/>
              </w:rPr>
              <w:t xml:space="preserve"> </w:t>
            </w:r>
            <w:r w:rsidRPr="005F76DB">
              <w:rPr>
                <w:rFonts w:ascii="Times New Roman" w:hAnsi="Times New Roman" w:cs="Times New Roman"/>
                <w:sz w:val="20"/>
                <w:szCs w:val="20"/>
                <w:lang w:val="ru-RU"/>
              </w:rPr>
              <w:t>называет</w:t>
            </w:r>
            <w:r w:rsidRPr="005F76DB">
              <w:rPr>
                <w:rFonts w:ascii="Times New Roman" w:hAnsi="Times New Roman" w:cs="Times New Roman"/>
                <w:spacing w:val="-5"/>
                <w:sz w:val="20"/>
                <w:szCs w:val="20"/>
                <w:lang w:val="ru-RU"/>
              </w:rPr>
              <w:t xml:space="preserve"> </w:t>
            </w:r>
            <w:r w:rsidRPr="005F76DB">
              <w:rPr>
                <w:rFonts w:ascii="Times New Roman" w:hAnsi="Times New Roman" w:cs="Times New Roman"/>
                <w:sz w:val="20"/>
                <w:szCs w:val="20"/>
                <w:lang w:val="ru-RU"/>
              </w:rPr>
              <w:t>лишь</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с</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 xml:space="preserve">помощью </w:t>
            </w:r>
            <w:r w:rsidRPr="005F76DB">
              <w:rPr>
                <w:rFonts w:ascii="Times New Roman" w:hAnsi="Times New Roman" w:cs="Times New Roman"/>
                <w:spacing w:val="-2"/>
                <w:sz w:val="20"/>
                <w:szCs w:val="20"/>
                <w:lang w:val="ru-RU"/>
              </w:rPr>
              <w:t>взрослого.</w:t>
            </w:r>
          </w:p>
        </w:tc>
        <w:tc>
          <w:tcPr>
            <w:tcW w:w="2516" w:type="dxa"/>
          </w:tcPr>
          <w:p w14:paraId="3998788D" w14:textId="4527BB94" w:rsidR="005F76DB" w:rsidRPr="005F76DB" w:rsidRDefault="005F76DB" w:rsidP="005F76DB">
            <w:pPr>
              <w:contextualSpacing/>
              <w:jc w:val="both"/>
              <w:rPr>
                <w:rFonts w:ascii="Times New Roman" w:hAnsi="Times New Roman" w:cs="Times New Roman"/>
                <w:b/>
                <w:bCs/>
                <w:sz w:val="24"/>
                <w:szCs w:val="24"/>
                <w:lang w:val="ru-RU"/>
              </w:rPr>
            </w:pPr>
            <w:r w:rsidRPr="005F76DB">
              <w:rPr>
                <w:rFonts w:ascii="Times New Roman" w:hAnsi="Times New Roman" w:cs="Times New Roman"/>
                <w:spacing w:val="-2"/>
                <w:sz w:val="20"/>
                <w:szCs w:val="20"/>
              </w:rPr>
              <w:t>Функциональный</w:t>
            </w:r>
          </w:p>
        </w:tc>
      </w:tr>
      <w:tr w:rsidR="005F76DB" w14:paraId="6D3434BD" w14:textId="77777777" w:rsidTr="00716E48">
        <w:tc>
          <w:tcPr>
            <w:tcW w:w="2405" w:type="dxa"/>
            <w:vMerge/>
          </w:tcPr>
          <w:p w14:paraId="540E71F0" w14:textId="77777777" w:rsidR="005F76DB" w:rsidRPr="003218E1" w:rsidRDefault="005F76DB" w:rsidP="005F76DB">
            <w:pPr>
              <w:contextualSpacing/>
              <w:jc w:val="both"/>
              <w:rPr>
                <w:rFonts w:ascii="Times New Roman" w:hAnsi="Times New Roman" w:cs="Times New Roman"/>
                <w:b/>
                <w:bCs/>
                <w:sz w:val="24"/>
                <w:szCs w:val="24"/>
                <w:lang w:val="ru-RU"/>
              </w:rPr>
            </w:pPr>
          </w:p>
        </w:tc>
        <w:tc>
          <w:tcPr>
            <w:tcW w:w="9639" w:type="dxa"/>
          </w:tcPr>
          <w:p w14:paraId="35D7FE95" w14:textId="2053F123" w:rsidR="005F76DB" w:rsidRPr="005F76DB" w:rsidRDefault="005F76DB" w:rsidP="005F76DB">
            <w:pPr>
              <w:contextualSpacing/>
              <w:jc w:val="both"/>
              <w:rPr>
                <w:rFonts w:ascii="Times New Roman" w:hAnsi="Times New Roman" w:cs="Times New Roman"/>
                <w:sz w:val="20"/>
                <w:szCs w:val="20"/>
                <w:lang w:val="ru-RU"/>
              </w:rPr>
            </w:pPr>
            <w:r w:rsidRPr="005F76DB">
              <w:rPr>
                <w:rFonts w:ascii="Times New Roman" w:hAnsi="Times New Roman" w:cs="Times New Roman"/>
                <w:sz w:val="20"/>
                <w:szCs w:val="20"/>
                <w:lang w:val="ru-RU"/>
              </w:rPr>
              <w:t>Затрудняется указать свой возраст. Называет членов семьи по именам. При помощи взрослого называет привычные для себя способы времяпровождения, но не</w:t>
            </w:r>
            <w:r w:rsidRPr="005F76DB">
              <w:rPr>
                <w:rFonts w:ascii="Times New Roman" w:hAnsi="Times New Roman" w:cs="Times New Roman"/>
                <w:spacing w:val="-10"/>
                <w:sz w:val="20"/>
                <w:szCs w:val="20"/>
                <w:lang w:val="ru-RU"/>
              </w:rPr>
              <w:t xml:space="preserve"> </w:t>
            </w:r>
            <w:r w:rsidRPr="005F76DB">
              <w:rPr>
                <w:rFonts w:ascii="Times New Roman" w:hAnsi="Times New Roman" w:cs="Times New Roman"/>
                <w:sz w:val="20"/>
                <w:szCs w:val="20"/>
                <w:lang w:val="ru-RU"/>
              </w:rPr>
              <w:t>соотносит</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их</w:t>
            </w:r>
            <w:r w:rsidRPr="005F76DB">
              <w:rPr>
                <w:rFonts w:ascii="Times New Roman" w:hAnsi="Times New Roman" w:cs="Times New Roman"/>
                <w:spacing w:val="-7"/>
                <w:sz w:val="20"/>
                <w:szCs w:val="20"/>
                <w:lang w:val="ru-RU"/>
              </w:rPr>
              <w:t xml:space="preserve"> </w:t>
            </w:r>
            <w:r w:rsidRPr="005F76DB">
              <w:rPr>
                <w:rFonts w:ascii="Times New Roman" w:hAnsi="Times New Roman" w:cs="Times New Roman"/>
                <w:sz w:val="20"/>
                <w:szCs w:val="20"/>
                <w:lang w:val="ru-RU"/>
              </w:rPr>
              <w:t>со</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своими</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обязанностями в семье и детском саду. Затрудняется называть</w:t>
            </w:r>
            <w:r w:rsidRPr="005F76DB">
              <w:rPr>
                <w:rFonts w:ascii="Times New Roman" w:hAnsi="Times New Roman" w:cs="Times New Roman"/>
                <w:spacing w:val="-3"/>
                <w:sz w:val="20"/>
                <w:szCs w:val="20"/>
                <w:lang w:val="ru-RU"/>
              </w:rPr>
              <w:t xml:space="preserve"> </w:t>
            </w:r>
            <w:r w:rsidRPr="005F76DB">
              <w:rPr>
                <w:rFonts w:ascii="Times New Roman" w:hAnsi="Times New Roman" w:cs="Times New Roman"/>
                <w:sz w:val="20"/>
                <w:szCs w:val="20"/>
                <w:lang w:val="ru-RU"/>
              </w:rPr>
              <w:t>город,</w:t>
            </w:r>
            <w:r w:rsidRPr="005F76DB">
              <w:rPr>
                <w:rFonts w:ascii="Times New Roman" w:hAnsi="Times New Roman" w:cs="Times New Roman"/>
                <w:spacing w:val="-4"/>
                <w:sz w:val="20"/>
                <w:szCs w:val="20"/>
                <w:lang w:val="ru-RU"/>
              </w:rPr>
              <w:t xml:space="preserve"> </w:t>
            </w:r>
            <w:r w:rsidRPr="005F76DB">
              <w:rPr>
                <w:rFonts w:ascii="Times New Roman" w:hAnsi="Times New Roman" w:cs="Times New Roman"/>
                <w:sz w:val="20"/>
                <w:szCs w:val="20"/>
                <w:lang w:val="ru-RU"/>
              </w:rPr>
              <w:t>в</w:t>
            </w:r>
            <w:r w:rsidRPr="005F76DB">
              <w:rPr>
                <w:rFonts w:ascii="Times New Roman" w:hAnsi="Times New Roman" w:cs="Times New Roman"/>
                <w:spacing w:val="-5"/>
                <w:sz w:val="20"/>
                <w:szCs w:val="20"/>
                <w:lang w:val="ru-RU"/>
              </w:rPr>
              <w:t xml:space="preserve"> </w:t>
            </w:r>
            <w:r w:rsidRPr="005F76DB">
              <w:rPr>
                <w:rFonts w:ascii="Times New Roman" w:hAnsi="Times New Roman" w:cs="Times New Roman"/>
                <w:sz w:val="20"/>
                <w:szCs w:val="20"/>
                <w:lang w:val="ru-RU"/>
              </w:rPr>
              <w:t>котором</w:t>
            </w:r>
            <w:r w:rsidRPr="005F76DB">
              <w:rPr>
                <w:rFonts w:ascii="Times New Roman" w:hAnsi="Times New Roman" w:cs="Times New Roman"/>
                <w:spacing w:val="-5"/>
                <w:sz w:val="20"/>
                <w:szCs w:val="20"/>
                <w:lang w:val="ru-RU"/>
              </w:rPr>
              <w:t xml:space="preserve"> </w:t>
            </w:r>
            <w:r w:rsidRPr="005F76DB">
              <w:rPr>
                <w:rFonts w:ascii="Times New Roman" w:hAnsi="Times New Roman" w:cs="Times New Roman"/>
                <w:sz w:val="20"/>
                <w:szCs w:val="20"/>
                <w:lang w:val="ru-RU"/>
              </w:rPr>
              <w:t>живет, улицу</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и страну. Путает понятия: город, страна.</w:t>
            </w:r>
          </w:p>
        </w:tc>
        <w:tc>
          <w:tcPr>
            <w:tcW w:w="2516" w:type="dxa"/>
          </w:tcPr>
          <w:p w14:paraId="3A4E698E" w14:textId="4F56936C" w:rsidR="005F76DB" w:rsidRPr="005F76DB" w:rsidRDefault="005F76DB" w:rsidP="005F76DB">
            <w:pPr>
              <w:contextualSpacing/>
              <w:jc w:val="both"/>
              <w:rPr>
                <w:rFonts w:ascii="Times New Roman" w:hAnsi="Times New Roman" w:cs="Times New Roman"/>
                <w:b/>
                <w:bCs/>
                <w:sz w:val="24"/>
                <w:szCs w:val="24"/>
                <w:lang w:val="ru-RU"/>
              </w:rPr>
            </w:pPr>
            <w:r w:rsidRPr="005F76DB">
              <w:rPr>
                <w:rFonts w:ascii="Times New Roman" w:hAnsi="Times New Roman" w:cs="Times New Roman"/>
                <w:spacing w:val="-2"/>
                <w:sz w:val="20"/>
                <w:szCs w:val="20"/>
              </w:rPr>
              <w:t>Стартовый</w:t>
            </w:r>
          </w:p>
        </w:tc>
      </w:tr>
    </w:tbl>
    <w:p w14:paraId="5C1A07D4" w14:textId="67EEDC7E" w:rsidR="004864A1" w:rsidRDefault="004864A1" w:rsidP="008530DB">
      <w:pPr>
        <w:contextualSpacing/>
        <w:jc w:val="both"/>
        <w:rPr>
          <w:rFonts w:ascii="Times New Roman" w:hAnsi="Times New Roman" w:cs="Times New Roman"/>
          <w:b/>
          <w:bCs/>
          <w:sz w:val="24"/>
          <w:szCs w:val="24"/>
        </w:rPr>
      </w:pPr>
    </w:p>
    <w:p w14:paraId="518DBD91" w14:textId="1C3D5F91" w:rsidR="00186239" w:rsidRDefault="0018623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86239">
        <w:rPr>
          <w:rFonts w:ascii="Times New Roman" w:hAnsi="Times New Roman" w:cs="Times New Roman"/>
          <w:b/>
          <w:bCs/>
          <w:sz w:val="24"/>
          <w:szCs w:val="24"/>
        </w:rPr>
        <w:t>Старшая группа (5-6 лет)</w:t>
      </w:r>
    </w:p>
    <w:p w14:paraId="7987FC63" w14:textId="70EA6370" w:rsidR="00186239" w:rsidRDefault="0018623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186239" w14:paraId="6B0A762F" w14:textId="77777777" w:rsidTr="00716E48">
        <w:tc>
          <w:tcPr>
            <w:tcW w:w="2405" w:type="dxa"/>
          </w:tcPr>
          <w:p w14:paraId="701767D9"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CF7F1D5"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5F0557E9" w14:textId="77777777" w:rsidR="00186239" w:rsidRPr="004864A1" w:rsidRDefault="00186239"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45BAE" w14:paraId="2D0A4166" w14:textId="77777777" w:rsidTr="00716E48">
        <w:tc>
          <w:tcPr>
            <w:tcW w:w="2405" w:type="dxa"/>
            <w:vMerge w:val="restart"/>
          </w:tcPr>
          <w:p w14:paraId="0B64E289" w14:textId="77777777" w:rsidR="00A45BAE" w:rsidRPr="004864A1" w:rsidRDefault="00A45BAE" w:rsidP="00A45BAE">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Pr>
          <w:p w14:paraId="42D0BC9B" w14:textId="77777777" w:rsidR="00A45BAE" w:rsidRPr="00A45BAE" w:rsidRDefault="00A45BAE" w:rsidP="00A45BAE">
            <w:pPr>
              <w:pStyle w:val="TableParagraph"/>
              <w:ind w:right="115"/>
              <w:rPr>
                <w:sz w:val="20"/>
                <w:szCs w:val="20"/>
                <w:lang w:val="ru-RU"/>
              </w:rPr>
            </w:pPr>
            <w:r w:rsidRPr="00A45BAE">
              <w:rPr>
                <w:sz w:val="20"/>
                <w:szCs w:val="20"/>
                <w:lang w:val="ru-RU"/>
              </w:rPr>
              <w:t>Обладает высокой коммуникативной активностью. Включается в сотрудничество со взрослыми и сверстниками.</w:t>
            </w:r>
            <w:r w:rsidRPr="00A45BAE">
              <w:rPr>
                <w:spacing w:val="-14"/>
                <w:sz w:val="20"/>
                <w:szCs w:val="20"/>
                <w:lang w:val="ru-RU"/>
              </w:rPr>
              <w:t xml:space="preserve"> </w:t>
            </w:r>
            <w:r w:rsidRPr="00A45BAE">
              <w:rPr>
                <w:sz w:val="20"/>
                <w:szCs w:val="20"/>
                <w:lang w:val="ru-RU"/>
              </w:rPr>
              <w:t>По</w:t>
            </w:r>
            <w:r w:rsidRPr="00A45BAE">
              <w:rPr>
                <w:spacing w:val="-15"/>
                <w:sz w:val="20"/>
                <w:szCs w:val="20"/>
                <w:lang w:val="ru-RU"/>
              </w:rPr>
              <w:t xml:space="preserve"> </w:t>
            </w:r>
            <w:r w:rsidRPr="00A45BAE">
              <w:rPr>
                <w:sz w:val="20"/>
                <w:szCs w:val="20"/>
                <w:lang w:val="ru-RU"/>
              </w:rPr>
              <w:t>своей</w:t>
            </w:r>
            <w:r w:rsidRPr="00A45BAE">
              <w:rPr>
                <w:spacing w:val="-13"/>
                <w:sz w:val="20"/>
                <w:szCs w:val="20"/>
                <w:lang w:val="ru-RU"/>
              </w:rPr>
              <w:t xml:space="preserve"> </w:t>
            </w:r>
            <w:r w:rsidRPr="00A45BAE">
              <w:rPr>
                <w:sz w:val="20"/>
                <w:szCs w:val="20"/>
                <w:lang w:val="ru-RU"/>
              </w:rPr>
              <w:t>инициативе</w:t>
            </w:r>
            <w:r w:rsidRPr="00A45BAE">
              <w:rPr>
                <w:spacing w:val="-15"/>
                <w:sz w:val="20"/>
                <w:szCs w:val="20"/>
                <w:lang w:val="ru-RU"/>
              </w:rPr>
              <w:t xml:space="preserve"> </w:t>
            </w:r>
            <w:r w:rsidRPr="00A45BAE">
              <w:rPr>
                <w:sz w:val="20"/>
                <w:szCs w:val="20"/>
                <w:lang w:val="ru-RU"/>
              </w:rPr>
              <w:t>может организовать игру. Самостоятельно подбирает игрушки и атрибуты для игры, используя предметы-заместители.</w:t>
            </w:r>
          </w:p>
          <w:p w14:paraId="5CE06D55" w14:textId="77777777" w:rsidR="00A45BAE" w:rsidRPr="00A45BAE" w:rsidRDefault="00A45BAE" w:rsidP="00A45BAE">
            <w:pPr>
              <w:pStyle w:val="TableParagraph"/>
              <w:ind w:right="221"/>
              <w:jc w:val="both"/>
              <w:rPr>
                <w:sz w:val="20"/>
                <w:szCs w:val="20"/>
                <w:lang w:val="ru-RU"/>
              </w:rPr>
            </w:pPr>
            <w:r w:rsidRPr="00A45BAE">
              <w:rPr>
                <w:sz w:val="20"/>
                <w:szCs w:val="20"/>
                <w:lang w:val="ru-RU"/>
              </w:rPr>
              <w:t>Отражает в</w:t>
            </w:r>
            <w:r w:rsidRPr="00A45BAE">
              <w:rPr>
                <w:spacing w:val="-1"/>
                <w:sz w:val="20"/>
                <w:szCs w:val="20"/>
                <w:lang w:val="ru-RU"/>
              </w:rPr>
              <w:t xml:space="preserve"> </w:t>
            </w:r>
            <w:r w:rsidRPr="00A45BAE">
              <w:rPr>
                <w:sz w:val="20"/>
                <w:szCs w:val="20"/>
                <w:lang w:val="ru-RU"/>
              </w:rPr>
              <w:t>игре</w:t>
            </w:r>
            <w:r w:rsidRPr="00A45BAE">
              <w:rPr>
                <w:spacing w:val="-1"/>
                <w:sz w:val="20"/>
                <w:szCs w:val="20"/>
                <w:lang w:val="ru-RU"/>
              </w:rPr>
              <w:t xml:space="preserve"> </w:t>
            </w:r>
            <w:r w:rsidRPr="00A45BAE">
              <w:rPr>
                <w:sz w:val="20"/>
                <w:szCs w:val="20"/>
                <w:lang w:val="ru-RU"/>
              </w:rPr>
              <w:t>действия с</w:t>
            </w:r>
            <w:r w:rsidRPr="00A45BAE">
              <w:rPr>
                <w:spacing w:val="-1"/>
                <w:sz w:val="20"/>
                <w:szCs w:val="20"/>
                <w:lang w:val="ru-RU"/>
              </w:rPr>
              <w:t xml:space="preserve"> </w:t>
            </w:r>
            <w:r w:rsidRPr="00A45BAE">
              <w:rPr>
                <w:sz w:val="20"/>
                <w:szCs w:val="20"/>
                <w:lang w:val="ru-RU"/>
              </w:rPr>
              <w:t>предметами и взаимоотношения</w:t>
            </w:r>
            <w:r w:rsidRPr="00A45BAE">
              <w:rPr>
                <w:spacing w:val="-15"/>
                <w:sz w:val="20"/>
                <w:szCs w:val="20"/>
                <w:lang w:val="ru-RU"/>
              </w:rPr>
              <w:t xml:space="preserve"> </w:t>
            </w:r>
            <w:r w:rsidRPr="00A45BAE">
              <w:rPr>
                <w:sz w:val="20"/>
                <w:szCs w:val="20"/>
                <w:lang w:val="ru-RU"/>
              </w:rPr>
              <w:t>людей.</w:t>
            </w:r>
            <w:r w:rsidRPr="00A45BAE">
              <w:rPr>
                <w:spacing w:val="-15"/>
                <w:sz w:val="20"/>
                <w:szCs w:val="20"/>
                <w:lang w:val="ru-RU"/>
              </w:rPr>
              <w:t xml:space="preserve"> </w:t>
            </w:r>
            <w:r w:rsidRPr="00A45BAE">
              <w:rPr>
                <w:sz w:val="20"/>
                <w:szCs w:val="20"/>
                <w:lang w:val="ru-RU"/>
              </w:rPr>
              <w:t>Самостоятельно развивает замысел и сюжетную линию.</w:t>
            </w:r>
          </w:p>
          <w:p w14:paraId="28CF4CB8" w14:textId="77777777" w:rsidR="00A45BAE" w:rsidRPr="00A45BAE" w:rsidRDefault="00A45BAE" w:rsidP="00A45BAE">
            <w:pPr>
              <w:pStyle w:val="TableParagraph"/>
              <w:ind w:right="162"/>
              <w:jc w:val="both"/>
              <w:rPr>
                <w:sz w:val="20"/>
                <w:szCs w:val="20"/>
                <w:lang w:val="ru-RU"/>
              </w:rPr>
            </w:pPr>
            <w:r w:rsidRPr="00A45BAE">
              <w:rPr>
                <w:sz w:val="20"/>
                <w:szCs w:val="20"/>
                <w:lang w:val="ru-RU"/>
              </w:rPr>
              <w:t>Принимает на себя роль и действует в соответствии</w:t>
            </w:r>
            <w:r w:rsidRPr="00A45BAE">
              <w:rPr>
                <w:spacing w:val="-14"/>
                <w:sz w:val="20"/>
                <w:szCs w:val="20"/>
                <w:lang w:val="ru-RU"/>
              </w:rPr>
              <w:t xml:space="preserve"> </w:t>
            </w:r>
            <w:r w:rsidRPr="00A45BAE">
              <w:rPr>
                <w:sz w:val="20"/>
                <w:szCs w:val="20"/>
                <w:lang w:val="ru-RU"/>
              </w:rPr>
              <w:t>с</w:t>
            </w:r>
            <w:r w:rsidRPr="00A45BAE">
              <w:rPr>
                <w:spacing w:val="-15"/>
                <w:sz w:val="20"/>
                <w:szCs w:val="20"/>
                <w:lang w:val="ru-RU"/>
              </w:rPr>
              <w:t xml:space="preserve"> </w:t>
            </w:r>
            <w:r w:rsidRPr="00A45BAE">
              <w:rPr>
                <w:sz w:val="20"/>
                <w:szCs w:val="20"/>
                <w:lang w:val="ru-RU"/>
              </w:rPr>
              <w:t>принятой</w:t>
            </w:r>
            <w:r w:rsidRPr="00A45BAE">
              <w:rPr>
                <w:spacing w:val="-13"/>
                <w:sz w:val="20"/>
                <w:szCs w:val="20"/>
                <w:lang w:val="ru-RU"/>
              </w:rPr>
              <w:t xml:space="preserve"> </w:t>
            </w:r>
            <w:r w:rsidRPr="00A45BAE">
              <w:rPr>
                <w:sz w:val="20"/>
                <w:szCs w:val="20"/>
                <w:lang w:val="ru-RU"/>
              </w:rPr>
              <w:t>ролью.</w:t>
            </w:r>
            <w:r w:rsidRPr="00A45BAE">
              <w:rPr>
                <w:spacing w:val="-14"/>
                <w:sz w:val="20"/>
                <w:szCs w:val="20"/>
                <w:lang w:val="ru-RU"/>
              </w:rPr>
              <w:t xml:space="preserve"> </w:t>
            </w:r>
            <w:r w:rsidRPr="00A45BAE">
              <w:rPr>
                <w:sz w:val="20"/>
                <w:szCs w:val="20"/>
                <w:lang w:val="ru-RU"/>
              </w:rPr>
              <w:t>Доводит игровой замысел до конца.</w:t>
            </w:r>
          </w:p>
          <w:p w14:paraId="33BEE578" w14:textId="77777777" w:rsidR="00A45BAE" w:rsidRPr="00A45BAE" w:rsidRDefault="00A45BAE" w:rsidP="00A45BAE">
            <w:pPr>
              <w:pStyle w:val="TableParagraph"/>
              <w:ind w:right="162"/>
              <w:jc w:val="both"/>
              <w:rPr>
                <w:sz w:val="20"/>
                <w:szCs w:val="20"/>
                <w:lang w:val="ru-RU"/>
              </w:rPr>
            </w:pPr>
            <w:r w:rsidRPr="00A45BAE">
              <w:rPr>
                <w:sz w:val="20"/>
                <w:szCs w:val="20"/>
                <w:lang w:val="ru-RU"/>
              </w:rPr>
              <w:t>Самостоятельно</w:t>
            </w:r>
            <w:r w:rsidRPr="00A45BAE">
              <w:rPr>
                <w:spacing w:val="-15"/>
                <w:sz w:val="20"/>
                <w:szCs w:val="20"/>
                <w:lang w:val="ru-RU"/>
              </w:rPr>
              <w:t xml:space="preserve"> </w:t>
            </w:r>
            <w:r w:rsidRPr="00A45BAE">
              <w:rPr>
                <w:sz w:val="20"/>
                <w:szCs w:val="20"/>
                <w:lang w:val="ru-RU"/>
              </w:rPr>
              <w:t>отбирает</w:t>
            </w:r>
            <w:r w:rsidRPr="00A45BAE">
              <w:rPr>
                <w:spacing w:val="-15"/>
                <w:sz w:val="20"/>
                <w:szCs w:val="20"/>
                <w:lang w:val="ru-RU"/>
              </w:rPr>
              <w:t xml:space="preserve"> </w:t>
            </w:r>
            <w:r w:rsidRPr="00A45BAE">
              <w:rPr>
                <w:sz w:val="20"/>
                <w:szCs w:val="20"/>
                <w:lang w:val="ru-RU"/>
              </w:rPr>
              <w:t xml:space="preserve">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и </w:t>
            </w:r>
            <w:r w:rsidRPr="00A45BAE">
              <w:rPr>
                <w:spacing w:val="-2"/>
                <w:sz w:val="20"/>
                <w:szCs w:val="20"/>
                <w:lang w:val="ru-RU"/>
              </w:rPr>
              <w:t>контролирует</w:t>
            </w:r>
            <w:r w:rsidRPr="00A45BAE">
              <w:rPr>
                <w:spacing w:val="-4"/>
                <w:sz w:val="20"/>
                <w:szCs w:val="20"/>
                <w:lang w:val="ru-RU"/>
              </w:rPr>
              <w:t xml:space="preserve"> </w:t>
            </w:r>
            <w:r w:rsidRPr="00A45BAE">
              <w:rPr>
                <w:spacing w:val="-2"/>
                <w:sz w:val="20"/>
                <w:szCs w:val="20"/>
                <w:lang w:val="ru-RU"/>
              </w:rPr>
              <w:t>соблюдение</w:t>
            </w:r>
            <w:r w:rsidRPr="00A45BAE">
              <w:rPr>
                <w:spacing w:val="-6"/>
                <w:sz w:val="20"/>
                <w:szCs w:val="20"/>
                <w:lang w:val="ru-RU"/>
              </w:rPr>
              <w:t xml:space="preserve"> </w:t>
            </w:r>
            <w:r w:rsidRPr="00A45BAE">
              <w:rPr>
                <w:spacing w:val="-2"/>
                <w:sz w:val="20"/>
                <w:szCs w:val="20"/>
                <w:lang w:val="ru-RU"/>
              </w:rPr>
              <w:t>правил</w:t>
            </w:r>
            <w:r w:rsidRPr="00A45BAE">
              <w:rPr>
                <w:spacing w:val="-5"/>
                <w:sz w:val="20"/>
                <w:szCs w:val="20"/>
                <w:lang w:val="ru-RU"/>
              </w:rPr>
              <w:t xml:space="preserve"> </w:t>
            </w:r>
            <w:r w:rsidRPr="00A45BAE">
              <w:rPr>
                <w:spacing w:val="-2"/>
                <w:sz w:val="20"/>
                <w:szCs w:val="20"/>
                <w:lang w:val="ru-RU"/>
              </w:rPr>
              <w:t xml:space="preserve">(может </w:t>
            </w:r>
            <w:r w:rsidRPr="00A45BAE">
              <w:rPr>
                <w:sz w:val="20"/>
                <w:szCs w:val="20"/>
                <w:lang w:val="ru-RU"/>
              </w:rPr>
              <w:t>возмутиться несправедливости, пожаловаться воспитателю).</w:t>
            </w:r>
          </w:p>
          <w:p w14:paraId="3D75F008" w14:textId="77777777" w:rsidR="00A45BAE" w:rsidRPr="00A45BAE" w:rsidRDefault="00A45BAE" w:rsidP="00A45BAE">
            <w:pPr>
              <w:pStyle w:val="TableParagraph"/>
              <w:spacing w:before="2"/>
              <w:ind w:right="162"/>
              <w:jc w:val="both"/>
              <w:rPr>
                <w:sz w:val="20"/>
                <w:szCs w:val="20"/>
                <w:lang w:val="ru-RU"/>
              </w:rPr>
            </w:pPr>
            <w:r w:rsidRPr="00A45BAE">
              <w:rPr>
                <w:sz w:val="20"/>
                <w:szCs w:val="20"/>
                <w:lang w:val="ru-RU"/>
              </w:rPr>
              <w:t>Придерживается</w:t>
            </w:r>
            <w:r w:rsidRPr="00A45BAE">
              <w:rPr>
                <w:spacing w:val="-13"/>
                <w:sz w:val="20"/>
                <w:szCs w:val="20"/>
                <w:lang w:val="ru-RU"/>
              </w:rPr>
              <w:t xml:space="preserve"> </w:t>
            </w:r>
            <w:r w:rsidRPr="00A45BAE">
              <w:rPr>
                <w:sz w:val="20"/>
                <w:szCs w:val="20"/>
                <w:lang w:val="ru-RU"/>
              </w:rPr>
              <w:t>игровых</w:t>
            </w:r>
            <w:r w:rsidRPr="00A45BAE">
              <w:rPr>
                <w:spacing w:val="-11"/>
                <w:sz w:val="20"/>
                <w:szCs w:val="20"/>
                <w:lang w:val="ru-RU"/>
              </w:rPr>
              <w:t xml:space="preserve"> </w:t>
            </w:r>
            <w:r w:rsidRPr="00A45BAE">
              <w:rPr>
                <w:sz w:val="20"/>
                <w:szCs w:val="20"/>
                <w:lang w:val="ru-RU"/>
              </w:rPr>
              <w:t>правил</w:t>
            </w:r>
            <w:r w:rsidRPr="00A45BAE">
              <w:rPr>
                <w:spacing w:val="-13"/>
                <w:sz w:val="20"/>
                <w:szCs w:val="20"/>
                <w:lang w:val="ru-RU"/>
              </w:rPr>
              <w:t xml:space="preserve"> </w:t>
            </w:r>
            <w:r w:rsidRPr="00A45BAE">
              <w:rPr>
                <w:sz w:val="20"/>
                <w:szCs w:val="20"/>
                <w:lang w:val="ru-RU"/>
              </w:rPr>
              <w:t>в дидактических играх.</w:t>
            </w:r>
          </w:p>
          <w:p w14:paraId="445C79A1" w14:textId="708628A9" w:rsidR="00A45BAE" w:rsidRPr="00A45BAE" w:rsidRDefault="00A45BAE" w:rsidP="00A45BAE">
            <w:pPr>
              <w:pStyle w:val="TableParagraph"/>
              <w:ind w:right="162"/>
              <w:jc w:val="both"/>
              <w:rPr>
                <w:sz w:val="20"/>
                <w:szCs w:val="20"/>
                <w:lang w:val="ru-RU"/>
              </w:rPr>
            </w:pPr>
            <w:r w:rsidRPr="00A45BAE">
              <w:rPr>
                <w:sz w:val="20"/>
                <w:szCs w:val="20"/>
                <w:lang w:val="ru-RU"/>
              </w:rPr>
              <w:t>Имеет навыки художественно-игровой деятельности:</w:t>
            </w:r>
            <w:r w:rsidRPr="00A45BAE">
              <w:rPr>
                <w:spacing w:val="-14"/>
                <w:sz w:val="20"/>
                <w:szCs w:val="20"/>
                <w:lang w:val="ru-RU"/>
              </w:rPr>
              <w:t xml:space="preserve"> </w:t>
            </w:r>
            <w:r w:rsidRPr="00A45BAE">
              <w:rPr>
                <w:sz w:val="20"/>
                <w:szCs w:val="20"/>
                <w:lang w:val="ru-RU"/>
              </w:rPr>
              <w:t>с</w:t>
            </w:r>
            <w:r w:rsidRPr="00A45BAE">
              <w:rPr>
                <w:spacing w:val="-14"/>
                <w:sz w:val="20"/>
                <w:szCs w:val="20"/>
                <w:lang w:val="ru-RU"/>
              </w:rPr>
              <w:t xml:space="preserve"> </w:t>
            </w:r>
            <w:r w:rsidRPr="00A45BAE">
              <w:rPr>
                <w:sz w:val="20"/>
                <w:szCs w:val="20"/>
                <w:lang w:val="ru-RU"/>
              </w:rPr>
              <w:t>увлечением</w:t>
            </w:r>
            <w:r w:rsidRPr="00A45BAE">
              <w:rPr>
                <w:spacing w:val="-13"/>
                <w:sz w:val="20"/>
                <w:szCs w:val="20"/>
                <w:lang w:val="ru-RU"/>
              </w:rPr>
              <w:t xml:space="preserve"> </w:t>
            </w:r>
            <w:r w:rsidRPr="00A45BAE">
              <w:rPr>
                <w:sz w:val="20"/>
                <w:szCs w:val="20"/>
                <w:lang w:val="ru-RU"/>
              </w:rPr>
              <w:t>участвует</w:t>
            </w:r>
            <w:r w:rsidRPr="00A45BAE">
              <w:rPr>
                <w:spacing w:val="-14"/>
                <w:sz w:val="20"/>
                <w:szCs w:val="20"/>
                <w:lang w:val="ru-RU"/>
              </w:rPr>
              <w:t xml:space="preserve"> </w:t>
            </w:r>
            <w:r w:rsidRPr="00A45BAE">
              <w:rPr>
                <w:sz w:val="20"/>
                <w:szCs w:val="20"/>
                <w:lang w:val="ru-RU"/>
              </w:rPr>
              <w:t>в театрализованных играх, осваивает различные роли.</w:t>
            </w:r>
          </w:p>
        </w:tc>
        <w:tc>
          <w:tcPr>
            <w:tcW w:w="2516" w:type="dxa"/>
          </w:tcPr>
          <w:p w14:paraId="2AB2EBBB" w14:textId="65D2DFB7" w:rsidR="00A45BAE" w:rsidRPr="00A45BAE" w:rsidRDefault="00A45BAE" w:rsidP="00A45BAE">
            <w:pPr>
              <w:contextualSpacing/>
              <w:jc w:val="both"/>
              <w:rPr>
                <w:rFonts w:ascii="Times New Roman" w:hAnsi="Times New Roman" w:cs="Times New Roman"/>
                <w:b/>
                <w:bCs/>
                <w:sz w:val="24"/>
                <w:szCs w:val="24"/>
                <w:lang w:val="ru-RU"/>
              </w:rPr>
            </w:pPr>
            <w:r w:rsidRPr="00A45BAE">
              <w:rPr>
                <w:rFonts w:ascii="Times New Roman" w:hAnsi="Times New Roman" w:cs="Times New Roman"/>
                <w:spacing w:val="-2"/>
                <w:sz w:val="20"/>
                <w:szCs w:val="20"/>
              </w:rPr>
              <w:t>Нормативный</w:t>
            </w:r>
          </w:p>
        </w:tc>
      </w:tr>
      <w:tr w:rsidR="00A45BAE" w14:paraId="1D884EFD" w14:textId="77777777" w:rsidTr="00716E48">
        <w:tc>
          <w:tcPr>
            <w:tcW w:w="2405" w:type="dxa"/>
            <w:vMerge/>
          </w:tcPr>
          <w:p w14:paraId="7D7B9F12" w14:textId="77777777" w:rsidR="00A45BAE" w:rsidRPr="004864A1" w:rsidRDefault="00A45BAE" w:rsidP="00A45BAE">
            <w:pPr>
              <w:contextualSpacing/>
              <w:jc w:val="both"/>
              <w:rPr>
                <w:rFonts w:ascii="Times New Roman" w:hAnsi="Times New Roman" w:cs="Times New Roman"/>
                <w:b/>
                <w:bCs/>
                <w:sz w:val="24"/>
                <w:szCs w:val="24"/>
                <w:lang w:val="ru-RU"/>
              </w:rPr>
            </w:pPr>
          </w:p>
        </w:tc>
        <w:tc>
          <w:tcPr>
            <w:tcW w:w="9639" w:type="dxa"/>
          </w:tcPr>
          <w:p w14:paraId="65DD674A" w14:textId="77777777" w:rsidR="00A45BAE" w:rsidRPr="00A45BAE" w:rsidRDefault="00A45BAE" w:rsidP="00A45BAE">
            <w:pPr>
              <w:pStyle w:val="TableParagraph"/>
              <w:spacing w:before="1"/>
              <w:ind w:right="162"/>
              <w:jc w:val="both"/>
              <w:rPr>
                <w:sz w:val="20"/>
                <w:szCs w:val="20"/>
                <w:lang w:val="ru-RU"/>
              </w:rPr>
            </w:pPr>
            <w:r w:rsidRPr="00A45BAE">
              <w:rPr>
                <w:sz w:val="20"/>
                <w:szCs w:val="20"/>
                <w:lang w:val="ru-RU"/>
              </w:rPr>
              <w:t>Включается в общение по инициативе взрослых и сверстников. Редко задает вопросы. Активно участвует в сюжетно- ролевой</w:t>
            </w:r>
            <w:r w:rsidRPr="00A45BAE">
              <w:rPr>
                <w:spacing w:val="-15"/>
                <w:sz w:val="20"/>
                <w:szCs w:val="20"/>
                <w:lang w:val="ru-RU"/>
              </w:rPr>
              <w:t xml:space="preserve"> </w:t>
            </w:r>
            <w:r w:rsidRPr="00A45BAE">
              <w:rPr>
                <w:sz w:val="20"/>
                <w:szCs w:val="20"/>
                <w:lang w:val="ru-RU"/>
              </w:rPr>
              <w:t>игре,</w:t>
            </w:r>
            <w:r w:rsidRPr="00A45BAE">
              <w:rPr>
                <w:spacing w:val="-15"/>
                <w:sz w:val="20"/>
                <w:szCs w:val="20"/>
                <w:lang w:val="ru-RU"/>
              </w:rPr>
              <w:t xml:space="preserve"> </w:t>
            </w:r>
            <w:r w:rsidRPr="00A45BAE">
              <w:rPr>
                <w:sz w:val="20"/>
                <w:szCs w:val="20"/>
                <w:lang w:val="ru-RU"/>
              </w:rPr>
              <w:t>предложенной</w:t>
            </w:r>
            <w:r w:rsidRPr="00A45BAE">
              <w:rPr>
                <w:spacing w:val="-15"/>
                <w:sz w:val="20"/>
                <w:szCs w:val="20"/>
                <w:lang w:val="ru-RU"/>
              </w:rPr>
              <w:t xml:space="preserve"> </w:t>
            </w:r>
            <w:r w:rsidRPr="00A45BAE">
              <w:rPr>
                <w:sz w:val="20"/>
                <w:szCs w:val="20"/>
                <w:lang w:val="ru-RU"/>
              </w:rPr>
              <w:t>товарищами или воспитателем, знает основное содержание роли выбранного им героя и может ей подчинять свое поведение.</w:t>
            </w:r>
          </w:p>
          <w:p w14:paraId="38B0AA43" w14:textId="7F7B64DA" w:rsidR="00A45BAE" w:rsidRPr="00A45BAE" w:rsidRDefault="00A45BAE" w:rsidP="00A45BAE">
            <w:pPr>
              <w:pStyle w:val="TableParagraph"/>
              <w:spacing w:before="1"/>
              <w:ind w:right="190"/>
              <w:jc w:val="both"/>
              <w:rPr>
                <w:sz w:val="20"/>
                <w:szCs w:val="20"/>
                <w:lang w:val="ru-RU"/>
              </w:rPr>
            </w:pPr>
            <w:r w:rsidRPr="00A45BAE">
              <w:rPr>
                <w:sz w:val="20"/>
                <w:szCs w:val="20"/>
                <w:lang w:val="ru-RU"/>
              </w:rPr>
              <w:t>Взаимодействуя с товарищами по игре, предпочитает не брать на себя ведущие роли</w:t>
            </w:r>
            <w:r w:rsidRPr="00A45BAE">
              <w:rPr>
                <w:spacing w:val="-8"/>
                <w:sz w:val="20"/>
                <w:szCs w:val="20"/>
                <w:lang w:val="ru-RU"/>
              </w:rPr>
              <w:t xml:space="preserve"> </w:t>
            </w:r>
            <w:r w:rsidRPr="00A45BAE">
              <w:rPr>
                <w:sz w:val="20"/>
                <w:szCs w:val="20"/>
                <w:lang w:val="ru-RU"/>
              </w:rPr>
              <w:t>и</w:t>
            </w:r>
            <w:r w:rsidRPr="00A45BAE">
              <w:rPr>
                <w:spacing w:val="-11"/>
                <w:sz w:val="20"/>
                <w:szCs w:val="20"/>
                <w:lang w:val="ru-RU"/>
              </w:rPr>
              <w:t xml:space="preserve"> </w:t>
            </w:r>
            <w:r w:rsidRPr="00A45BAE">
              <w:rPr>
                <w:sz w:val="20"/>
                <w:szCs w:val="20"/>
                <w:lang w:val="ru-RU"/>
              </w:rPr>
              <w:t>подчиняться</w:t>
            </w:r>
            <w:r w:rsidRPr="00A45BAE">
              <w:rPr>
                <w:spacing w:val="-8"/>
                <w:sz w:val="20"/>
                <w:szCs w:val="20"/>
                <w:lang w:val="ru-RU"/>
              </w:rPr>
              <w:t xml:space="preserve"> </w:t>
            </w:r>
            <w:r w:rsidRPr="00A45BAE">
              <w:rPr>
                <w:sz w:val="20"/>
                <w:szCs w:val="20"/>
                <w:lang w:val="ru-RU"/>
              </w:rPr>
              <w:t>требованиям</w:t>
            </w:r>
            <w:r w:rsidRPr="00A45BAE">
              <w:rPr>
                <w:spacing w:val="-9"/>
                <w:sz w:val="20"/>
                <w:szCs w:val="20"/>
                <w:lang w:val="ru-RU"/>
              </w:rPr>
              <w:t xml:space="preserve"> </w:t>
            </w:r>
            <w:r w:rsidRPr="00A45BAE">
              <w:rPr>
                <w:sz w:val="20"/>
                <w:szCs w:val="20"/>
                <w:lang w:val="ru-RU"/>
              </w:rPr>
              <w:t>главного героя. Имеет некоторые навыки художественно-игровой деятельности: экспериментирует с предметами и игрушками, конструирует (из бумаги, природного</w:t>
            </w:r>
            <w:r w:rsidRPr="00A45BAE">
              <w:rPr>
                <w:spacing w:val="-15"/>
                <w:sz w:val="20"/>
                <w:szCs w:val="20"/>
                <w:lang w:val="ru-RU"/>
              </w:rPr>
              <w:t xml:space="preserve"> </w:t>
            </w:r>
            <w:r w:rsidRPr="00A45BAE">
              <w:rPr>
                <w:sz w:val="20"/>
                <w:szCs w:val="20"/>
                <w:lang w:val="ru-RU"/>
              </w:rPr>
              <w:t>материала</w:t>
            </w:r>
            <w:r w:rsidRPr="00A45BAE">
              <w:rPr>
                <w:spacing w:val="-15"/>
                <w:sz w:val="20"/>
                <w:szCs w:val="20"/>
                <w:lang w:val="ru-RU"/>
              </w:rPr>
              <w:t xml:space="preserve"> </w:t>
            </w:r>
            <w:r w:rsidRPr="00A45BAE">
              <w:rPr>
                <w:sz w:val="20"/>
                <w:szCs w:val="20"/>
                <w:lang w:val="ru-RU"/>
              </w:rPr>
              <w:t>и</w:t>
            </w:r>
            <w:r w:rsidRPr="00A45BAE">
              <w:rPr>
                <w:spacing w:val="-15"/>
                <w:sz w:val="20"/>
                <w:szCs w:val="20"/>
                <w:lang w:val="ru-RU"/>
              </w:rPr>
              <w:t xml:space="preserve"> </w:t>
            </w:r>
            <w:r w:rsidRPr="00A45BAE">
              <w:rPr>
                <w:sz w:val="20"/>
                <w:szCs w:val="20"/>
                <w:lang w:val="ru-RU"/>
              </w:rPr>
              <w:t>др.)</w:t>
            </w:r>
            <w:r w:rsidRPr="00A45BAE">
              <w:rPr>
                <w:spacing w:val="-15"/>
                <w:sz w:val="20"/>
                <w:szCs w:val="20"/>
                <w:lang w:val="ru-RU"/>
              </w:rPr>
              <w:t xml:space="preserve"> </w:t>
            </w:r>
            <w:r w:rsidRPr="00A45BAE">
              <w:rPr>
                <w:sz w:val="20"/>
                <w:szCs w:val="20"/>
                <w:lang w:val="ru-RU"/>
              </w:rPr>
              <w:t>атрибуты</w:t>
            </w:r>
            <w:r w:rsidRPr="00A45BAE">
              <w:rPr>
                <w:spacing w:val="-15"/>
                <w:sz w:val="20"/>
                <w:szCs w:val="20"/>
                <w:lang w:val="ru-RU"/>
              </w:rPr>
              <w:t xml:space="preserve"> </w:t>
            </w:r>
            <w:r w:rsidRPr="00A45BAE">
              <w:rPr>
                <w:sz w:val="20"/>
                <w:szCs w:val="20"/>
                <w:lang w:val="ru-RU"/>
              </w:rPr>
              <w:t>под</w:t>
            </w:r>
            <w:r>
              <w:rPr>
                <w:sz w:val="20"/>
                <w:szCs w:val="20"/>
                <w:lang w:val="ru-RU"/>
              </w:rPr>
              <w:t xml:space="preserve"> </w:t>
            </w:r>
            <w:r w:rsidRPr="00A45BAE">
              <w:rPr>
                <w:spacing w:val="-2"/>
                <w:sz w:val="20"/>
                <w:szCs w:val="20"/>
                <w:lang w:val="ru-RU"/>
              </w:rPr>
              <w:t>руководством</w:t>
            </w:r>
            <w:r w:rsidRPr="00A45BAE">
              <w:rPr>
                <w:spacing w:val="-13"/>
                <w:sz w:val="20"/>
                <w:szCs w:val="20"/>
                <w:lang w:val="ru-RU"/>
              </w:rPr>
              <w:t xml:space="preserve"> </w:t>
            </w:r>
            <w:r w:rsidRPr="00A45BAE">
              <w:rPr>
                <w:spacing w:val="-2"/>
                <w:sz w:val="20"/>
                <w:szCs w:val="20"/>
                <w:lang w:val="ru-RU"/>
              </w:rPr>
              <w:t>взрослого.</w:t>
            </w:r>
          </w:p>
        </w:tc>
        <w:tc>
          <w:tcPr>
            <w:tcW w:w="2516" w:type="dxa"/>
          </w:tcPr>
          <w:p w14:paraId="6C80A008" w14:textId="229B0B63" w:rsidR="00A45BAE" w:rsidRPr="00A45BAE" w:rsidRDefault="00A45BAE" w:rsidP="00A45BAE">
            <w:pPr>
              <w:contextualSpacing/>
              <w:jc w:val="both"/>
              <w:rPr>
                <w:rFonts w:ascii="Times New Roman" w:hAnsi="Times New Roman" w:cs="Times New Roman"/>
                <w:b/>
                <w:bCs/>
                <w:sz w:val="24"/>
                <w:szCs w:val="24"/>
                <w:lang w:val="ru-RU"/>
              </w:rPr>
            </w:pPr>
            <w:r w:rsidRPr="00A45BAE">
              <w:rPr>
                <w:rFonts w:ascii="Times New Roman" w:hAnsi="Times New Roman" w:cs="Times New Roman"/>
                <w:spacing w:val="-2"/>
                <w:sz w:val="20"/>
                <w:szCs w:val="20"/>
              </w:rPr>
              <w:t>Функциональный</w:t>
            </w:r>
          </w:p>
        </w:tc>
      </w:tr>
      <w:tr w:rsidR="00A45BAE" w14:paraId="5CA91612" w14:textId="77777777" w:rsidTr="00716E48">
        <w:tc>
          <w:tcPr>
            <w:tcW w:w="2405" w:type="dxa"/>
            <w:vMerge/>
          </w:tcPr>
          <w:p w14:paraId="114B11F6" w14:textId="77777777" w:rsidR="00A45BAE" w:rsidRPr="004864A1" w:rsidRDefault="00A45BAE" w:rsidP="00A45BAE">
            <w:pPr>
              <w:contextualSpacing/>
              <w:jc w:val="both"/>
              <w:rPr>
                <w:rFonts w:ascii="Times New Roman" w:hAnsi="Times New Roman" w:cs="Times New Roman"/>
                <w:b/>
                <w:bCs/>
                <w:sz w:val="24"/>
                <w:szCs w:val="24"/>
                <w:lang w:val="ru-RU"/>
              </w:rPr>
            </w:pPr>
          </w:p>
        </w:tc>
        <w:tc>
          <w:tcPr>
            <w:tcW w:w="9639" w:type="dxa"/>
          </w:tcPr>
          <w:p w14:paraId="31108C1D" w14:textId="77777777" w:rsidR="00A45BAE" w:rsidRPr="00A45BAE" w:rsidRDefault="00A45BAE" w:rsidP="00A45BAE">
            <w:pPr>
              <w:pStyle w:val="TableParagraph"/>
              <w:ind w:right="97"/>
              <w:jc w:val="both"/>
              <w:rPr>
                <w:sz w:val="20"/>
                <w:szCs w:val="20"/>
                <w:lang w:val="ru-RU"/>
              </w:rPr>
            </w:pPr>
            <w:r w:rsidRPr="00A45BAE">
              <w:rPr>
                <w:sz w:val="20"/>
                <w:szCs w:val="20"/>
                <w:lang w:val="ru-RU"/>
              </w:rPr>
              <w:t>Коммуникативная активность снижена. Общение носит ситуативно-деловой характер.</w:t>
            </w:r>
            <w:r w:rsidRPr="00A45BAE">
              <w:rPr>
                <w:spacing w:val="-12"/>
                <w:sz w:val="20"/>
                <w:szCs w:val="20"/>
                <w:lang w:val="ru-RU"/>
              </w:rPr>
              <w:t xml:space="preserve"> </w:t>
            </w:r>
            <w:r w:rsidRPr="00A45BAE">
              <w:rPr>
                <w:sz w:val="20"/>
                <w:szCs w:val="20"/>
                <w:lang w:val="ru-RU"/>
              </w:rPr>
              <w:t>Взрослый</w:t>
            </w:r>
            <w:r w:rsidRPr="00A45BAE">
              <w:rPr>
                <w:spacing w:val="-11"/>
                <w:sz w:val="20"/>
                <w:szCs w:val="20"/>
                <w:lang w:val="ru-RU"/>
              </w:rPr>
              <w:t xml:space="preserve"> </w:t>
            </w:r>
            <w:r w:rsidRPr="00A45BAE">
              <w:rPr>
                <w:sz w:val="20"/>
                <w:szCs w:val="20"/>
                <w:lang w:val="ru-RU"/>
              </w:rPr>
              <w:t>инициирует</w:t>
            </w:r>
            <w:r w:rsidRPr="00A45BAE">
              <w:rPr>
                <w:spacing w:val="-11"/>
                <w:sz w:val="20"/>
                <w:szCs w:val="20"/>
                <w:lang w:val="ru-RU"/>
              </w:rPr>
              <w:t xml:space="preserve"> </w:t>
            </w:r>
            <w:r w:rsidRPr="00A45BAE">
              <w:rPr>
                <w:sz w:val="20"/>
                <w:szCs w:val="20"/>
                <w:lang w:val="ru-RU"/>
              </w:rPr>
              <w:t>общение</w:t>
            </w:r>
            <w:r w:rsidRPr="00A45BAE">
              <w:rPr>
                <w:spacing w:val="-12"/>
                <w:sz w:val="20"/>
                <w:szCs w:val="20"/>
                <w:lang w:val="ru-RU"/>
              </w:rPr>
              <w:t xml:space="preserve"> </w:t>
            </w:r>
            <w:r w:rsidRPr="00A45BAE">
              <w:rPr>
                <w:sz w:val="20"/>
                <w:szCs w:val="20"/>
                <w:lang w:val="ru-RU"/>
              </w:rPr>
              <w:t>и совместную деятельность. Проявляет интерес</w:t>
            </w:r>
            <w:r w:rsidRPr="00A45BAE">
              <w:rPr>
                <w:spacing w:val="-7"/>
                <w:sz w:val="20"/>
                <w:szCs w:val="20"/>
                <w:lang w:val="ru-RU"/>
              </w:rPr>
              <w:t xml:space="preserve"> </w:t>
            </w:r>
            <w:r w:rsidRPr="00A45BAE">
              <w:rPr>
                <w:sz w:val="20"/>
                <w:szCs w:val="20"/>
                <w:lang w:val="ru-RU"/>
              </w:rPr>
              <w:t>к</w:t>
            </w:r>
            <w:r w:rsidRPr="00A45BAE">
              <w:rPr>
                <w:spacing w:val="-6"/>
                <w:sz w:val="20"/>
                <w:szCs w:val="20"/>
                <w:lang w:val="ru-RU"/>
              </w:rPr>
              <w:t xml:space="preserve"> </w:t>
            </w:r>
            <w:r w:rsidRPr="00A45BAE">
              <w:rPr>
                <w:sz w:val="20"/>
                <w:szCs w:val="20"/>
                <w:lang w:val="ru-RU"/>
              </w:rPr>
              <w:t>игровым</w:t>
            </w:r>
            <w:r w:rsidRPr="00A45BAE">
              <w:rPr>
                <w:spacing w:val="-7"/>
                <w:sz w:val="20"/>
                <w:szCs w:val="20"/>
                <w:lang w:val="ru-RU"/>
              </w:rPr>
              <w:t xml:space="preserve"> </w:t>
            </w:r>
            <w:r w:rsidRPr="00A45BAE">
              <w:rPr>
                <w:sz w:val="20"/>
                <w:szCs w:val="20"/>
                <w:lang w:val="ru-RU"/>
              </w:rPr>
              <w:t>действиям</w:t>
            </w:r>
            <w:r w:rsidRPr="00A45BAE">
              <w:rPr>
                <w:spacing w:val="-7"/>
                <w:sz w:val="20"/>
                <w:szCs w:val="20"/>
                <w:lang w:val="ru-RU"/>
              </w:rPr>
              <w:t xml:space="preserve"> </w:t>
            </w:r>
            <w:r w:rsidRPr="00A45BAE">
              <w:rPr>
                <w:sz w:val="20"/>
                <w:szCs w:val="20"/>
                <w:lang w:val="ru-RU"/>
              </w:rPr>
              <w:t>сверстников. Отражает в игре действия с предметами, объединяет их в рамках знакомой сюжетной</w:t>
            </w:r>
            <w:r w:rsidRPr="00A45BAE">
              <w:rPr>
                <w:spacing w:val="-10"/>
                <w:sz w:val="20"/>
                <w:szCs w:val="20"/>
                <w:lang w:val="ru-RU"/>
              </w:rPr>
              <w:t xml:space="preserve"> </w:t>
            </w:r>
            <w:r w:rsidRPr="00A45BAE">
              <w:rPr>
                <w:sz w:val="20"/>
                <w:szCs w:val="20"/>
                <w:lang w:val="ru-RU"/>
              </w:rPr>
              <w:t>линии,</w:t>
            </w:r>
            <w:r w:rsidRPr="00A45BAE">
              <w:rPr>
                <w:spacing w:val="-11"/>
                <w:sz w:val="20"/>
                <w:szCs w:val="20"/>
                <w:lang w:val="ru-RU"/>
              </w:rPr>
              <w:t xml:space="preserve"> </w:t>
            </w:r>
            <w:r w:rsidRPr="00A45BAE">
              <w:rPr>
                <w:sz w:val="20"/>
                <w:szCs w:val="20"/>
                <w:lang w:val="ru-RU"/>
              </w:rPr>
              <w:t>принимает</w:t>
            </w:r>
            <w:r w:rsidRPr="00A45BAE">
              <w:rPr>
                <w:spacing w:val="-8"/>
                <w:sz w:val="20"/>
                <w:szCs w:val="20"/>
                <w:lang w:val="ru-RU"/>
              </w:rPr>
              <w:t xml:space="preserve"> </w:t>
            </w:r>
            <w:r w:rsidRPr="00A45BAE">
              <w:rPr>
                <w:sz w:val="20"/>
                <w:szCs w:val="20"/>
                <w:lang w:val="ru-RU"/>
              </w:rPr>
              <w:t>на</w:t>
            </w:r>
            <w:r w:rsidRPr="00A45BAE">
              <w:rPr>
                <w:spacing w:val="-10"/>
                <w:sz w:val="20"/>
                <w:szCs w:val="20"/>
                <w:lang w:val="ru-RU"/>
              </w:rPr>
              <w:t xml:space="preserve"> </w:t>
            </w:r>
            <w:r w:rsidRPr="00A45BAE">
              <w:rPr>
                <w:sz w:val="20"/>
                <w:szCs w:val="20"/>
                <w:lang w:val="ru-RU"/>
              </w:rPr>
              <w:t>себя</w:t>
            </w:r>
            <w:r w:rsidRPr="00A45BAE">
              <w:rPr>
                <w:spacing w:val="-9"/>
                <w:sz w:val="20"/>
                <w:szCs w:val="20"/>
                <w:lang w:val="ru-RU"/>
              </w:rPr>
              <w:t xml:space="preserve"> </w:t>
            </w:r>
            <w:r w:rsidRPr="00A45BAE">
              <w:rPr>
                <w:sz w:val="20"/>
                <w:szCs w:val="20"/>
                <w:lang w:val="ru-RU"/>
              </w:rPr>
              <w:t>роль</w:t>
            </w:r>
            <w:r w:rsidRPr="00A45BAE">
              <w:rPr>
                <w:spacing w:val="-8"/>
                <w:sz w:val="20"/>
                <w:szCs w:val="20"/>
                <w:lang w:val="ru-RU"/>
              </w:rPr>
              <w:t xml:space="preserve"> </w:t>
            </w:r>
            <w:r w:rsidRPr="00A45BAE">
              <w:rPr>
                <w:sz w:val="20"/>
                <w:szCs w:val="20"/>
                <w:lang w:val="ru-RU"/>
              </w:rPr>
              <w:t>и начинает</w:t>
            </w:r>
            <w:r w:rsidRPr="00A45BAE">
              <w:rPr>
                <w:spacing w:val="-10"/>
                <w:sz w:val="20"/>
                <w:szCs w:val="20"/>
                <w:lang w:val="ru-RU"/>
              </w:rPr>
              <w:t xml:space="preserve"> </w:t>
            </w:r>
            <w:r w:rsidRPr="00A45BAE">
              <w:rPr>
                <w:sz w:val="20"/>
                <w:szCs w:val="20"/>
                <w:lang w:val="ru-RU"/>
              </w:rPr>
              <w:t>ориентироваться</w:t>
            </w:r>
            <w:r w:rsidRPr="00A45BAE">
              <w:rPr>
                <w:spacing w:val="-10"/>
                <w:sz w:val="20"/>
                <w:szCs w:val="20"/>
                <w:lang w:val="ru-RU"/>
              </w:rPr>
              <w:t xml:space="preserve"> </w:t>
            </w:r>
            <w:r w:rsidRPr="00A45BAE">
              <w:rPr>
                <w:sz w:val="20"/>
                <w:szCs w:val="20"/>
                <w:lang w:val="ru-RU"/>
              </w:rPr>
              <w:t>на</w:t>
            </w:r>
            <w:r w:rsidRPr="00A45BAE">
              <w:rPr>
                <w:spacing w:val="-12"/>
                <w:sz w:val="20"/>
                <w:szCs w:val="20"/>
                <w:lang w:val="ru-RU"/>
              </w:rPr>
              <w:t xml:space="preserve"> </w:t>
            </w:r>
            <w:r w:rsidRPr="00A45BAE">
              <w:rPr>
                <w:sz w:val="20"/>
                <w:szCs w:val="20"/>
                <w:lang w:val="ru-RU"/>
              </w:rPr>
              <w:t>правила</w:t>
            </w:r>
            <w:r w:rsidRPr="00A45BAE">
              <w:rPr>
                <w:spacing w:val="-12"/>
                <w:sz w:val="20"/>
                <w:szCs w:val="20"/>
                <w:lang w:val="ru-RU"/>
              </w:rPr>
              <w:t xml:space="preserve"> </w:t>
            </w:r>
            <w:r w:rsidRPr="00A45BAE">
              <w:rPr>
                <w:sz w:val="20"/>
                <w:szCs w:val="20"/>
                <w:lang w:val="ru-RU"/>
              </w:rPr>
              <w:t>игры лишь при помощи взрослого, но самостоятельно их не в состоянии долго удержать. Игровое поведение не всегда соответствует роли. Игра неустойчива.</w:t>
            </w:r>
          </w:p>
          <w:p w14:paraId="05738000" w14:textId="66CD487B" w:rsidR="00A45BAE" w:rsidRPr="00A45BAE" w:rsidRDefault="00A45BAE" w:rsidP="00A45BAE">
            <w:pPr>
              <w:pStyle w:val="TableParagraph"/>
              <w:ind w:right="162"/>
              <w:jc w:val="both"/>
              <w:rPr>
                <w:sz w:val="20"/>
                <w:szCs w:val="20"/>
                <w:lang w:val="ru-RU"/>
              </w:rPr>
            </w:pPr>
            <w:r w:rsidRPr="00A45BAE">
              <w:rPr>
                <w:sz w:val="20"/>
                <w:szCs w:val="20"/>
                <w:lang w:val="ru-RU"/>
              </w:rPr>
              <w:t>Реальные</w:t>
            </w:r>
            <w:r w:rsidRPr="00A45BAE">
              <w:rPr>
                <w:spacing w:val="-15"/>
                <w:sz w:val="20"/>
                <w:szCs w:val="20"/>
                <w:lang w:val="ru-RU"/>
              </w:rPr>
              <w:t xml:space="preserve"> </w:t>
            </w:r>
            <w:r w:rsidRPr="00A45BAE">
              <w:rPr>
                <w:sz w:val="20"/>
                <w:szCs w:val="20"/>
                <w:lang w:val="ru-RU"/>
              </w:rPr>
              <w:t>отношения</w:t>
            </w:r>
            <w:r w:rsidRPr="00A45BAE">
              <w:rPr>
                <w:spacing w:val="-15"/>
                <w:sz w:val="20"/>
                <w:szCs w:val="20"/>
                <w:lang w:val="ru-RU"/>
              </w:rPr>
              <w:t xml:space="preserve"> </w:t>
            </w:r>
            <w:r w:rsidRPr="00A45BAE">
              <w:rPr>
                <w:sz w:val="20"/>
                <w:szCs w:val="20"/>
                <w:lang w:val="ru-RU"/>
              </w:rPr>
              <w:t>доминируют</w:t>
            </w:r>
            <w:r w:rsidRPr="00A45BAE">
              <w:rPr>
                <w:spacing w:val="-15"/>
                <w:sz w:val="20"/>
                <w:szCs w:val="20"/>
                <w:lang w:val="ru-RU"/>
              </w:rPr>
              <w:t xml:space="preserve"> </w:t>
            </w:r>
            <w:r w:rsidRPr="00A45BAE">
              <w:rPr>
                <w:sz w:val="20"/>
                <w:szCs w:val="20"/>
                <w:lang w:val="ru-RU"/>
              </w:rPr>
              <w:t>над игровыми, поэтому ребенок часто</w:t>
            </w:r>
            <w:r>
              <w:rPr>
                <w:sz w:val="20"/>
                <w:szCs w:val="20"/>
                <w:lang w:val="ru-RU"/>
              </w:rPr>
              <w:t xml:space="preserve"> </w:t>
            </w:r>
            <w:r w:rsidRPr="00A45BAE">
              <w:rPr>
                <w:sz w:val="20"/>
                <w:szCs w:val="20"/>
                <w:lang w:val="ru-RU"/>
              </w:rPr>
              <w:t>«выходит из роли», часто конфликтует с другими</w:t>
            </w:r>
            <w:r w:rsidRPr="00A45BAE">
              <w:rPr>
                <w:spacing w:val="-14"/>
                <w:sz w:val="20"/>
                <w:szCs w:val="20"/>
                <w:lang w:val="ru-RU"/>
              </w:rPr>
              <w:t xml:space="preserve"> </w:t>
            </w:r>
            <w:r w:rsidRPr="00A45BAE">
              <w:rPr>
                <w:sz w:val="20"/>
                <w:szCs w:val="20"/>
                <w:lang w:val="ru-RU"/>
              </w:rPr>
              <w:t>детьми.</w:t>
            </w:r>
            <w:r w:rsidRPr="00A45BAE">
              <w:rPr>
                <w:spacing w:val="-14"/>
                <w:sz w:val="20"/>
                <w:szCs w:val="20"/>
                <w:lang w:val="ru-RU"/>
              </w:rPr>
              <w:t xml:space="preserve"> </w:t>
            </w:r>
            <w:r w:rsidRPr="00A45BAE">
              <w:rPr>
                <w:sz w:val="20"/>
                <w:szCs w:val="20"/>
                <w:lang w:val="ru-RU"/>
              </w:rPr>
              <w:t>Отказывается</w:t>
            </w:r>
            <w:r w:rsidRPr="00A45BAE">
              <w:rPr>
                <w:spacing w:val="-14"/>
                <w:sz w:val="20"/>
                <w:szCs w:val="20"/>
                <w:lang w:val="ru-RU"/>
              </w:rPr>
              <w:t xml:space="preserve"> </w:t>
            </w:r>
            <w:r w:rsidRPr="00A45BAE">
              <w:rPr>
                <w:sz w:val="20"/>
                <w:szCs w:val="20"/>
                <w:lang w:val="ru-RU"/>
              </w:rPr>
              <w:t>от</w:t>
            </w:r>
            <w:r w:rsidRPr="00A45BAE">
              <w:rPr>
                <w:spacing w:val="-14"/>
                <w:sz w:val="20"/>
                <w:szCs w:val="20"/>
                <w:lang w:val="ru-RU"/>
              </w:rPr>
              <w:t xml:space="preserve"> </w:t>
            </w:r>
            <w:r w:rsidRPr="00A45BAE">
              <w:rPr>
                <w:sz w:val="20"/>
                <w:szCs w:val="20"/>
                <w:lang w:val="ru-RU"/>
              </w:rPr>
              <w:t>ведущих ролей. Не проявляет инициативу при</w:t>
            </w:r>
            <w:r>
              <w:rPr>
                <w:sz w:val="20"/>
                <w:szCs w:val="20"/>
                <w:lang w:val="ru-RU"/>
              </w:rPr>
              <w:t xml:space="preserve"> </w:t>
            </w:r>
            <w:r w:rsidRPr="00A45BAE">
              <w:rPr>
                <w:sz w:val="20"/>
                <w:szCs w:val="20"/>
                <w:lang w:val="ru-RU"/>
              </w:rPr>
              <w:t>выборе</w:t>
            </w:r>
            <w:r w:rsidRPr="00A45BAE">
              <w:rPr>
                <w:spacing w:val="-2"/>
                <w:sz w:val="20"/>
                <w:szCs w:val="20"/>
                <w:lang w:val="ru-RU"/>
              </w:rPr>
              <w:t xml:space="preserve"> </w:t>
            </w:r>
            <w:r w:rsidRPr="00A45BAE">
              <w:rPr>
                <w:sz w:val="20"/>
                <w:szCs w:val="20"/>
                <w:lang w:val="ru-RU"/>
              </w:rPr>
              <w:t>игры</w:t>
            </w:r>
            <w:r w:rsidRPr="00A45BAE">
              <w:rPr>
                <w:spacing w:val="-2"/>
                <w:sz w:val="20"/>
                <w:szCs w:val="20"/>
                <w:lang w:val="ru-RU"/>
              </w:rPr>
              <w:t xml:space="preserve"> </w:t>
            </w:r>
            <w:r w:rsidRPr="00A45BAE">
              <w:rPr>
                <w:sz w:val="20"/>
                <w:szCs w:val="20"/>
                <w:lang w:val="ru-RU"/>
              </w:rPr>
              <w:t>и процесса</w:t>
            </w:r>
            <w:r w:rsidRPr="00A45BAE">
              <w:rPr>
                <w:spacing w:val="-1"/>
                <w:sz w:val="20"/>
                <w:szCs w:val="20"/>
                <w:lang w:val="ru-RU"/>
              </w:rPr>
              <w:t xml:space="preserve"> </w:t>
            </w:r>
            <w:r w:rsidRPr="00A45BAE">
              <w:rPr>
                <w:sz w:val="20"/>
                <w:szCs w:val="20"/>
                <w:lang w:val="ru-RU"/>
              </w:rPr>
              <w:t xml:space="preserve">создания </w:t>
            </w:r>
            <w:r w:rsidRPr="00A45BAE">
              <w:rPr>
                <w:spacing w:val="-2"/>
                <w:sz w:val="20"/>
                <w:szCs w:val="20"/>
                <w:lang w:val="ru-RU"/>
              </w:rPr>
              <w:t>сюжета.</w:t>
            </w:r>
          </w:p>
        </w:tc>
        <w:tc>
          <w:tcPr>
            <w:tcW w:w="2516" w:type="dxa"/>
          </w:tcPr>
          <w:p w14:paraId="3B022743" w14:textId="79226308" w:rsidR="00A45BAE" w:rsidRPr="00A45BAE" w:rsidRDefault="00A45BAE" w:rsidP="00A45BAE">
            <w:pPr>
              <w:contextualSpacing/>
              <w:jc w:val="both"/>
              <w:rPr>
                <w:rFonts w:ascii="Times New Roman" w:hAnsi="Times New Roman" w:cs="Times New Roman"/>
                <w:b/>
                <w:bCs/>
                <w:sz w:val="24"/>
                <w:szCs w:val="24"/>
                <w:lang w:val="ru-RU"/>
              </w:rPr>
            </w:pPr>
            <w:r w:rsidRPr="00A45BAE">
              <w:rPr>
                <w:rFonts w:ascii="Times New Roman" w:hAnsi="Times New Roman" w:cs="Times New Roman"/>
                <w:spacing w:val="-2"/>
                <w:sz w:val="20"/>
                <w:szCs w:val="20"/>
              </w:rPr>
              <w:t>Стартовый</w:t>
            </w:r>
          </w:p>
        </w:tc>
      </w:tr>
      <w:tr w:rsidR="00E279A1" w14:paraId="7A029B32" w14:textId="77777777" w:rsidTr="00716E48">
        <w:tc>
          <w:tcPr>
            <w:tcW w:w="2405" w:type="dxa"/>
            <w:vMerge w:val="restart"/>
          </w:tcPr>
          <w:p w14:paraId="5DC09D7C" w14:textId="77777777" w:rsidR="00E279A1" w:rsidRPr="00E35BED" w:rsidRDefault="00E279A1" w:rsidP="00E279A1">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45A5E26A" w14:textId="77777777" w:rsidR="00E279A1" w:rsidRPr="00E279A1" w:rsidRDefault="00E279A1" w:rsidP="00E279A1">
            <w:pPr>
              <w:pStyle w:val="TableParagraph"/>
              <w:ind w:right="162"/>
              <w:jc w:val="both"/>
              <w:rPr>
                <w:sz w:val="20"/>
                <w:szCs w:val="20"/>
                <w:lang w:val="ru-RU"/>
              </w:rPr>
            </w:pPr>
            <w:r w:rsidRPr="00E279A1">
              <w:rPr>
                <w:sz w:val="20"/>
                <w:szCs w:val="20"/>
                <w:lang w:val="ru-RU"/>
              </w:rPr>
              <w:t>Доброжелательно</w:t>
            </w:r>
            <w:r w:rsidRPr="00E279A1">
              <w:rPr>
                <w:spacing w:val="-15"/>
                <w:sz w:val="20"/>
                <w:szCs w:val="20"/>
                <w:lang w:val="ru-RU"/>
              </w:rPr>
              <w:t xml:space="preserve"> </w:t>
            </w:r>
            <w:r w:rsidRPr="00E279A1">
              <w:rPr>
                <w:sz w:val="20"/>
                <w:szCs w:val="20"/>
                <w:lang w:val="ru-RU"/>
              </w:rPr>
              <w:t>относится</w:t>
            </w:r>
            <w:r w:rsidRPr="00E279A1">
              <w:rPr>
                <w:spacing w:val="-15"/>
                <w:sz w:val="20"/>
                <w:szCs w:val="20"/>
                <w:lang w:val="ru-RU"/>
              </w:rPr>
              <w:t xml:space="preserve"> </w:t>
            </w:r>
            <w:r w:rsidRPr="00E279A1">
              <w:rPr>
                <w:sz w:val="20"/>
                <w:szCs w:val="20"/>
                <w:lang w:val="ru-RU"/>
              </w:rPr>
              <w:t>к</w:t>
            </w:r>
            <w:r w:rsidRPr="00E279A1">
              <w:rPr>
                <w:spacing w:val="-15"/>
                <w:sz w:val="20"/>
                <w:szCs w:val="20"/>
                <w:lang w:val="ru-RU"/>
              </w:rPr>
              <w:t xml:space="preserve"> </w:t>
            </w:r>
            <w:r w:rsidRPr="00E279A1">
              <w:rPr>
                <w:sz w:val="20"/>
                <w:szCs w:val="20"/>
                <w:lang w:val="ru-RU"/>
              </w:rPr>
              <w:t>товарищам, откликается на эмоции близких людей и друзей. Может пожалеть сверстника, обнять его, помочь, умеет делиться.</w:t>
            </w:r>
          </w:p>
          <w:p w14:paraId="07EBCF62" w14:textId="77777777" w:rsidR="00E279A1" w:rsidRPr="00E279A1" w:rsidRDefault="00E279A1" w:rsidP="00E279A1">
            <w:pPr>
              <w:pStyle w:val="TableParagraph"/>
              <w:ind w:right="115"/>
              <w:jc w:val="both"/>
              <w:rPr>
                <w:sz w:val="20"/>
                <w:szCs w:val="20"/>
                <w:lang w:val="ru-RU"/>
              </w:rPr>
            </w:pPr>
            <w:r w:rsidRPr="00E279A1">
              <w:rPr>
                <w:sz w:val="20"/>
                <w:szCs w:val="20"/>
                <w:lang w:val="ru-RU"/>
              </w:rPr>
              <w:t>Управляет своими чувствами (проявлениями</w:t>
            </w:r>
            <w:r w:rsidRPr="00E279A1">
              <w:rPr>
                <w:spacing w:val="-15"/>
                <w:sz w:val="20"/>
                <w:szCs w:val="20"/>
                <w:lang w:val="ru-RU"/>
              </w:rPr>
              <w:t xml:space="preserve"> </w:t>
            </w:r>
            <w:r w:rsidRPr="00E279A1">
              <w:rPr>
                <w:sz w:val="20"/>
                <w:szCs w:val="20"/>
                <w:lang w:val="ru-RU"/>
              </w:rPr>
              <w:t>огорчения).</w:t>
            </w:r>
            <w:r w:rsidRPr="00E279A1">
              <w:rPr>
                <w:spacing w:val="-15"/>
                <w:sz w:val="20"/>
                <w:szCs w:val="20"/>
                <w:lang w:val="ru-RU"/>
              </w:rPr>
              <w:t xml:space="preserve"> </w:t>
            </w:r>
            <w:r w:rsidRPr="00E279A1">
              <w:rPr>
                <w:sz w:val="20"/>
                <w:szCs w:val="20"/>
                <w:lang w:val="ru-RU"/>
              </w:rPr>
              <w:t>Выражает</w:t>
            </w:r>
            <w:r w:rsidRPr="00E279A1">
              <w:rPr>
                <w:spacing w:val="-15"/>
                <w:sz w:val="20"/>
                <w:szCs w:val="20"/>
                <w:lang w:val="ru-RU"/>
              </w:rPr>
              <w:t xml:space="preserve"> </w:t>
            </w:r>
            <w:r w:rsidRPr="00E279A1">
              <w:rPr>
                <w:sz w:val="20"/>
                <w:szCs w:val="20"/>
                <w:lang w:val="ru-RU"/>
              </w:rPr>
              <w:t>свои эмоции (радость, восторг, удивление, удовольствие, огорчение, обиду, грусть и др.) с помощью речи, жестов, мимики.</w:t>
            </w:r>
          </w:p>
          <w:p w14:paraId="7C7F9207" w14:textId="77777777" w:rsidR="00E279A1" w:rsidRPr="00E279A1" w:rsidRDefault="00E279A1" w:rsidP="00E279A1">
            <w:pPr>
              <w:pStyle w:val="TableParagraph"/>
              <w:ind w:right="100"/>
              <w:jc w:val="both"/>
              <w:rPr>
                <w:sz w:val="20"/>
                <w:szCs w:val="20"/>
                <w:lang w:val="ru-RU"/>
              </w:rPr>
            </w:pPr>
            <w:r w:rsidRPr="00E279A1">
              <w:rPr>
                <w:sz w:val="20"/>
                <w:szCs w:val="20"/>
                <w:lang w:val="ru-RU"/>
              </w:rPr>
              <w:t>Имеет представления о том, что хорошо и можно, что нельзя и плохо, может оценивать хорошие и плохие поступки, их анализировать.</w:t>
            </w:r>
            <w:r w:rsidRPr="00E279A1">
              <w:rPr>
                <w:spacing w:val="-13"/>
                <w:sz w:val="20"/>
                <w:szCs w:val="20"/>
                <w:lang w:val="ru-RU"/>
              </w:rPr>
              <w:t xml:space="preserve"> </w:t>
            </w:r>
            <w:r w:rsidRPr="00E279A1">
              <w:rPr>
                <w:sz w:val="20"/>
                <w:szCs w:val="20"/>
                <w:lang w:val="ru-RU"/>
              </w:rPr>
              <w:t>Самостоятельно</w:t>
            </w:r>
            <w:r w:rsidRPr="00E279A1">
              <w:rPr>
                <w:spacing w:val="-11"/>
                <w:sz w:val="20"/>
                <w:szCs w:val="20"/>
                <w:lang w:val="ru-RU"/>
              </w:rPr>
              <w:t xml:space="preserve"> </w:t>
            </w:r>
            <w:r w:rsidRPr="00E279A1">
              <w:rPr>
                <w:sz w:val="20"/>
                <w:szCs w:val="20"/>
                <w:lang w:val="ru-RU"/>
              </w:rPr>
              <w:t>выполняет правила поведения в детском саду: соблюдает правила элементарной вежливости и проявляет отрицательное отношение</w:t>
            </w:r>
            <w:r w:rsidRPr="00E279A1">
              <w:rPr>
                <w:spacing w:val="-10"/>
                <w:sz w:val="20"/>
                <w:szCs w:val="20"/>
                <w:lang w:val="ru-RU"/>
              </w:rPr>
              <w:t xml:space="preserve"> </w:t>
            </w:r>
            <w:r w:rsidRPr="00E279A1">
              <w:rPr>
                <w:sz w:val="20"/>
                <w:szCs w:val="20"/>
                <w:lang w:val="ru-RU"/>
              </w:rPr>
              <w:t>к</w:t>
            </w:r>
            <w:r w:rsidRPr="00E279A1">
              <w:rPr>
                <w:spacing w:val="-8"/>
                <w:sz w:val="20"/>
                <w:szCs w:val="20"/>
                <w:lang w:val="ru-RU"/>
              </w:rPr>
              <w:t xml:space="preserve"> </w:t>
            </w:r>
            <w:r w:rsidRPr="00E279A1">
              <w:rPr>
                <w:sz w:val="20"/>
                <w:szCs w:val="20"/>
                <w:lang w:val="ru-RU"/>
              </w:rPr>
              <w:t>грубости,</w:t>
            </w:r>
            <w:r w:rsidRPr="00E279A1">
              <w:rPr>
                <w:spacing w:val="-6"/>
                <w:sz w:val="20"/>
                <w:szCs w:val="20"/>
                <w:lang w:val="ru-RU"/>
              </w:rPr>
              <w:t xml:space="preserve"> </w:t>
            </w:r>
            <w:r w:rsidRPr="00E279A1">
              <w:rPr>
                <w:sz w:val="20"/>
                <w:szCs w:val="20"/>
                <w:lang w:val="ru-RU"/>
              </w:rPr>
              <w:t>зависти,</w:t>
            </w:r>
            <w:r w:rsidRPr="00E279A1">
              <w:rPr>
                <w:spacing w:val="-9"/>
                <w:sz w:val="20"/>
                <w:szCs w:val="20"/>
                <w:lang w:val="ru-RU"/>
              </w:rPr>
              <w:t xml:space="preserve"> </w:t>
            </w:r>
            <w:r w:rsidRPr="00E279A1">
              <w:rPr>
                <w:sz w:val="20"/>
                <w:szCs w:val="20"/>
                <w:lang w:val="ru-RU"/>
              </w:rPr>
              <w:t>подлости</w:t>
            </w:r>
            <w:r w:rsidRPr="00E279A1">
              <w:rPr>
                <w:spacing w:val="-9"/>
                <w:sz w:val="20"/>
                <w:szCs w:val="20"/>
                <w:lang w:val="ru-RU"/>
              </w:rPr>
              <w:t xml:space="preserve"> </w:t>
            </w:r>
            <w:r w:rsidRPr="00E279A1">
              <w:rPr>
                <w:sz w:val="20"/>
                <w:szCs w:val="20"/>
                <w:lang w:val="ru-RU"/>
              </w:rPr>
              <w:t>и жадности. Умеет обращаться с просьбой и благодарить, примиряться и извиняться.</w:t>
            </w:r>
          </w:p>
          <w:p w14:paraId="41667BEF" w14:textId="451215EC"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z w:val="20"/>
                <w:szCs w:val="20"/>
                <w:lang w:val="ru-RU"/>
              </w:rPr>
              <w:t xml:space="preserve">Инициативен в общении на познавательные темы (задает вопросы, рассуждает). </w:t>
            </w:r>
            <w:r w:rsidRPr="00E279A1">
              <w:rPr>
                <w:rFonts w:ascii="Times New Roman" w:hAnsi="Times New Roman" w:cs="Times New Roman"/>
                <w:sz w:val="20"/>
                <w:szCs w:val="20"/>
              </w:rPr>
              <w:t xml:space="preserve">Умеет договариваться, </w:t>
            </w:r>
            <w:r w:rsidRPr="00E279A1">
              <w:rPr>
                <w:rFonts w:ascii="Times New Roman" w:hAnsi="Times New Roman" w:cs="Times New Roman"/>
                <w:spacing w:val="-2"/>
                <w:sz w:val="20"/>
                <w:szCs w:val="20"/>
              </w:rPr>
              <w:t xml:space="preserve">устанавливать неконфликтные отношения </w:t>
            </w:r>
            <w:r w:rsidRPr="00E279A1">
              <w:rPr>
                <w:rFonts w:ascii="Times New Roman" w:hAnsi="Times New Roman" w:cs="Times New Roman"/>
                <w:sz w:val="20"/>
                <w:szCs w:val="20"/>
              </w:rPr>
              <w:t>со сверстниками.</w:t>
            </w:r>
          </w:p>
        </w:tc>
        <w:tc>
          <w:tcPr>
            <w:tcW w:w="2516" w:type="dxa"/>
          </w:tcPr>
          <w:p w14:paraId="13AD4A28" w14:textId="61DFD07B"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pacing w:val="-2"/>
                <w:sz w:val="20"/>
                <w:szCs w:val="20"/>
              </w:rPr>
              <w:t>Нормативный</w:t>
            </w:r>
          </w:p>
        </w:tc>
      </w:tr>
      <w:tr w:rsidR="00E279A1" w14:paraId="7EBE2A47" w14:textId="77777777" w:rsidTr="00716E48">
        <w:tc>
          <w:tcPr>
            <w:tcW w:w="2405" w:type="dxa"/>
            <w:vMerge/>
          </w:tcPr>
          <w:p w14:paraId="5108D5FB" w14:textId="77777777" w:rsidR="00E279A1" w:rsidRPr="00E35BED" w:rsidRDefault="00E279A1" w:rsidP="00E279A1">
            <w:pPr>
              <w:contextualSpacing/>
              <w:jc w:val="both"/>
              <w:rPr>
                <w:rFonts w:ascii="Times New Roman" w:hAnsi="Times New Roman" w:cs="Times New Roman"/>
                <w:b/>
                <w:bCs/>
                <w:sz w:val="24"/>
                <w:szCs w:val="24"/>
                <w:lang w:val="ru-RU"/>
              </w:rPr>
            </w:pPr>
          </w:p>
        </w:tc>
        <w:tc>
          <w:tcPr>
            <w:tcW w:w="9639" w:type="dxa"/>
          </w:tcPr>
          <w:p w14:paraId="624DDF0A" w14:textId="77777777" w:rsidR="00E279A1" w:rsidRPr="00E279A1" w:rsidRDefault="00E279A1" w:rsidP="00E279A1">
            <w:pPr>
              <w:pStyle w:val="TableParagraph"/>
              <w:ind w:right="162"/>
              <w:jc w:val="both"/>
              <w:rPr>
                <w:sz w:val="20"/>
                <w:szCs w:val="20"/>
                <w:lang w:val="ru-RU"/>
              </w:rPr>
            </w:pPr>
            <w:r w:rsidRPr="00E279A1">
              <w:rPr>
                <w:sz w:val="20"/>
                <w:szCs w:val="20"/>
                <w:lang w:val="ru-RU"/>
              </w:rPr>
              <w:t>В</w:t>
            </w:r>
            <w:r w:rsidRPr="00E279A1">
              <w:rPr>
                <w:spacing w:val="-13"/>
                <w:sz w:val="20"/>
                <w:szCs w:val="20"/>
                <w:lang w:val="ru-RU"/>
              </w:rPr>
              <w:t xml:space="preserve"> </w:t>
            </w:r>
            <w:r w:rsidRPr="00E279A1">
              <w:rPr>
                <w:sz w:val="20"/>
                <w:szCs w:val="20"/>
                <w:lang w:val="ru-RU"/>
              </w:rPr>
              <w:t>основном</w:t>
            </w:r>
            <w:r w:rsidRPr="00E279A1">
              <w:rPr>
                <w:spacing w:val="-12"/>
                <w:sz w:val="20"/>
                <w:szCs w:val="20"/>
                <w:lang w:val="ru-RU"/>
              </w:rPr>
              <w:t xml:space="preserve"> </w:t>
            </w:r>
            <w:r w:rsidRPr="00E279A1">
              <w:rPr>
                <w:sz w:val="20"/>
                <w:szCs w:val="20"/>
                <w:lang w:val="ru-RU"/>
              </w:rPr>
              <w:t>доброжелательно</w:t>
            </w:r>
            <w:r w:rsidRPr="00E279A1">
              <w:rPr>
                <w:spacing w:val="-11"/>
                <w:sz w:val="20"/>
                <w:szCs w:val="20"/>
                <w:lang w:val="ru-RU"/>
              </w:rPr>
              <w:t xml:space="preserve"> </w:t>
            </w:r>
            <w:r w:rsidRPr="00E279A1">
              <w:rPr>
                <w:sz w:val="20"/>
                <w:szCs w:val="20"/>
                <w:lang w:val="ru-RU"/>
              </w:rPr>
              <w:t>относится</w:t>
            </w:r>
            <w:r w:rsidRPr="00E279A1">
              <w:rPr>
                <w:spacing w:val="-12"/>
                <w:sz w:val="20"/>
                <w:szCs w:val="20"/>
                <w:lang w:val="ru-RU"/>
              </w:rPr>
              <w:t xml:space="preserve"> </w:t>
            </w:r>
            <w:r w:rsidRPr="00E279A1">
              <w:rPr>
                <w:sz w:val="20"/>
                <w:szCs w:val="20"/>
                <w:lang w:val="ru-RU"/>
              </w:rPr>
              <w:t>к товарищам, откликается на эмоции близких</w:t>
            </w:r>
            <w:r w:rsidRPr="00E279A1">
              <w:rPr>
                <w:spacing w:val="-11"/>
                <w:sz w:val="20"/>
                <w:szCs w:val="20"/>
                <w:lang w:val="ru-RU"/>
              </w:rPr>
              <w:t xml:space="preserve"> </w:t>
            </w:r>
            <w:r w:rsidRPr="00E279A1">
              <w:rPr>
                <w:sz w:val="20"/>
                <w:szCs w:val="20"/>
                <w:lang w:val="ru-RU"/>
              </w:rPr>
              <w:t>людей</w:t>
            </w:r>
            <w:r w:rsidRPr="00E279A1">
              <w:rPr>
                <w:spacing w:val="-14"/>
                <w:sz w:val="20"/>
                <w:szCs w:val="20"/>
                <w:lang w:val="ru-RU"/>
              </w:rPr>
              <w:t xml:space="preserve"> </w:t>
            </w:r>
            <w:r w:rsidRPr="00E279A1">
              <w:rPr>
                <w:sz w:val="20"/>
                <w:szCs w:val="20"/>
                <w:lang w:val="ru-RU"/>
              </w:rPr>
              <w:t>и</w:t>
            </w:r>
            <w:r w:rsidRPr="00E279A1">
              <w:rPr>
                <w:spacing w:val="-11"/>
                <w:sz w:val="20"/>
                <w:szCs w:val="20"/>
                <w:lang w:val="ru-RU"/>
              </w:rPr>
              <w:t xml:space="preserve"> </w:t>
            </w:r>
            <w:r w:rsidRPr="00E279A1">
              <w:rPr>
                <w:sz w:val="20"/>
                <w:szCs w:val="20"/>
                <w:lang w:val="ru-RU"/>
              </w:rPr>
              <w:t>друзей.</w:t>
            </w:r>
            <w:r w:rsidRPr="00E279A1">
              <w:rPr>
                <w:spacing w:val="-11"/>
                <w:sz w:val="20"/>
                <w:szCs w:val="20"/>
                <w:lang w:val="ru-RU"/>
              </w:rPr>
              <w:t xml:space="preserve"> </w:t>
            </w:r>
            <w:r w:rsidRPr="00E279A1">
              <w:rPr>
                <w:sz w:val="20"/>
                <w:szCs w:val="20"/>
                <w:lang w:val="ru-RU"/>
              </w:rPr>
              <w:t>Может</w:t>
            </w:r>
            <w:r w:rsidRPr="00E279A1">
              <w:rPr>
                <w:spacing w:val="-12"/>
                <w:sz w:val="20"/>
                <w:szCs w:val="20"/>
                <w:lang w:val="ru-RU"/>
              </w:rPr>
              <w:t xml:space="preserve"> </w:t>
            </w:r>
            <w:r w:rsidRPr="00E279A1">
              <w:rPr>
                <w:sz w:val="20"/>
                <w:szCs w:val="20"/>
                <w:lang w:val="ru-RU"/>
              </w:rPr>
              <w:t xml:space="preserve">пожалеть сверстника, обнять его, помочь, умеет </w:t>
            </w:r>
            <w:r w:rsidRPr="00E279A1">
              <w:rPr>
                <w:spacing w:val="-2"/>
                <w:sz w:val="20"/>
                <w:szCs w:val="20"/>
                <w:lang w:val="ru-RU"/>
              </w:rPr>
              <w:t>делиться.</w:t>
            </w:r>
          </w:p>
          <w:p w14:paraId="60727319" w14:textId="77777777" w:rsidR="00E279A1" w:rsidRPr="00E279A1" w:rsidRDefault="00E279A1" w:rsidP="00E279A1">
            <w:pPr>
              <w:pStyle w:val="TableParagraph"/>
              <w:jc w:val="both"/>
              <w:rPr>
                <w:sz w:val="20"/>
                <w:szCs w:val="20"/>
                <w:lang w:val="ru-RU"/>
              </w:rPr>
            </w:pPr>
            <w:r w:rsidRPr="00E279A1">
              <w:rPr>
                <w:sz w:val="20"/>
                <w:szCs w:val="20"/>
                <w:lang w:val="ru-RU"/>
              </w:rPr>
              <w:t>Не всегда управляет своими чувствами (проявлениями</w:t>
            </w:r>
            <w:r w:rsidRPr="00E279A1">
              <w:rPr>
                <w:spacing w:val="-15"/>
                <w:sz w:val="20"/>
                <w:szCs w:val="20"/>
                <w:lang w:val="ru-RU"/>
              </w:rPr>
              <w:t xml:space="preserve"> </w:t>
            </w:r>
            <w:r w:rsidRPr="00E279A1">
              <w:rPr>
                <w:sz w:val="20"/>
                <w:szCs w:val="20"/>
                <w:lang w:val="ru-RU"/>
              </w:rPr>
              <w:t>огорчения).</w:t>
            </w:r>
            <w:r w:rsidRPr="00E279A1">
              <w:rPr>
                <w:spacing w:val="-15"/>
                <w:sz w:val="20"/>
                <w:szCs w:val="20"/>
                <w:lang w:val="ru-RU"/>
              </w:rPr>
              <w:t xml:space="preserve"> </w:t>
            </w:r>
            <w:r w:rsidRPr="00E279A1">
              <w:rPr>
                <w:sz w:val="20"/>
                <w:szCs w:val="20"/>
                <w:lang w:val="ru-RU"/>
              </w:rPr>
              <w:t>Выражает</w:t>
            </w:r>
            <w:r w:rsidRPr="00E279A1">
              <w:rPr>
                <w:spacing w:val="-15"/>
                <w:sz w:val="20"/>
                <w:szCs w:val="20"/>
                <w:lang w:val="ru-RU"/>
              </w:rPr>
              <w:t xml:space="preserve"> </w:t>
            </w:r>
            <w:r w:rsidRPr="00E279A1">
              <w:rPr>
                <w:sz w:val="20"/>
                <w:szCs w:val="20"/>
                <w:lang w:val="ru-RU"/>
              </w:rPr>
              <w:t>свои эмоции (радость, восторг, удивление, удовольствие, огорчение, обиду, грусть) с помощью речи, жестов, мимики.</w:t>
            </w:r>
          </w:p>
          <w:p w14:paraId="21B67893" w14:textId="77777777" w:rsidR="00E279A1" w:rsidRPr="00E279A1" w:rsidRDefault="00E279A1" w:rsidP="00E279A1">
            <w:pPr>
              <w:pStyle w:val="TableParagraph"/>
              <w:jc w:val="both"/>
              <w:rPr>
                <w:sz w:val="20"/>
                <w:szCs w:val="20"/>
                <w:lang w:val="ru-RU"/>
              </w:rPr>
            </w:pPr>
            <w:r w:rsidRPr="00E279A1">
              <w:rPr>
                <w:sz w:val="20"/>
                <w:szCs w:val="20"/>
                <w:lang w:val="ru-RU"/>
              </w:rPr>
              <w:t>Имеет</w:t>
            </w:r>
            <w:r w:rsidRPr="00E279A1">
              <w:rPr>
                <w:spacing w:val="-10"/>
                <w:sz w:val="20"/>
                <w:szCs w:val="20"/>
                <w:lang w:val="ru-RU"/>
              </w:rPr>
              <w:t xml:space="preserve"> </w:t>
            </w:r>
            <w:r w:rsidRPr="00E279A1">
              <w:rPr>
                <w:sz w:val="20"/>
                <w:szCs w:val="20"/>
                <w:lang w:val="ru-RU"/>
              </w:rPr>
              <w:t>представления</w:t>
            </w:r>
            <w:r w:rsidRPr="00E279A1">
              <w:rPr>
                <w:spacing w:val="-10"/>
                <w:sz w:val="20"/>
                <w:szCs w:val="20"/>
                <w:lang w:val="ru-RU"/>
              </w:rPr>
              <w:t xml:space="preserve"> </w:t>
            </w:r>
            <w:r w:rsidRPr="00E279A1">
              <w:rPr>
                <w:sz w:val="20"/>
                <w:szCs w:val="20"/>
                <w:lang w:val="ru-RU"/>
              </w:rPr>
              <w:t>о</w:t>
            </w:r>
            <w:r w:rsidRPr="00E279A1">
              <w:rPr>
                <w:spacing w:val="-10"/>
                <w:sz w:val="20"/>
                <w:szCs w:val="20"/>
                <w:lang w:val="ru-RU"/>
              </w:rPr>
              <w:t xml:space="preserve"> </w:t>
            </w:r>
            <w:r w:rsidRPr="00E279A1">
              <w:rPr>
                <w:sz w:val="20"/>
                <w:szCs w:val="20"/>
                <w:lang w:val="ru-RU"/>
              </w:rPr>
              <w:t>том,</w:t>
            </w:r>
            <w:r w:rsidRPr="00E279A1">
              <w:rPr>
                <w:spacing w:val="-10"/>
                <w:sz w:val="20"/>
                <w:szCs w:val="20"/>
                <w:lang w:val="ru-RU"/>
              </w:rPr>
              <w:t xml:space="preserve"> </w:t>
            </w:r>
            <w:r w:rsidRPr="00E279A1">
              <w:rPr>
                <w:sz w:val="20"/>
                <w:szCs w:val="20"/>
                <w:lang w:val="ru-RU"/>
              </w:rPr>
              <w:t>что</w:t>
            </w:r>
            <w:r w:rsidRPr="00E279A1">
              <w:rPr>
                <w:spacing w:val="-10"/>
                <w:sz w:val="20"/>
                <w:szCs w:val="20"/>
                <w:lang w:val="ru-RU"/>
              </w:rPr>
              <w:t xml:space="preserve"> </w:t>
            </w:r>
            <w:r w:rsidRPr="00E279A1">
              <w:rPr>
                <w:sz w:val="20"/>
                <w:szCs w:val="20"/>
                <w:lang w:val="ru-RU"/>
              </w:rPr>
              <w:t>хорошо</w:t>
            </w:r>
            <w:r w:rsidRPr="00E279A1">
              <w:rPr>
                <w:spacing w:val="-13"/>
                <w:sz w:val="20"/>
                <w:szCs w:val="20"/>
                <w:lang w:val="ru-RU"/>
              </w:rPr>
              <w:t xml:space="preserve"> </w:t>
            </w:r>
            <w:r w:rsidRPr="00E279A1">
              <w:rPr>
                <w:sz w:val="20"/>
                <w:szCs w:val="20"/>
                <w:lang w:val="ru-RU"/>
              </w:rPr>
              <w:t>и можно, что нельзя и плохо, но не всегда действует в соответствии с ними. Может оценивать хорошие и плохие поступки, их анализирует с помощью взрослого. Не всегда самостоятельно выполняет правила поведения в детском саду, но при напоминании</w:t>
            </w:r>
            <w:r w:rsidRPr="00E279A1">
              <w:rPr>
                <w:spacing w:val="-15"/>
                <w:sz w:val="20"/>
                <w:szCs w:val="20"/>
                <w:lang w:val="ru-RU"/>
              </w:rPr>
              <w:t xml:space="preserve"> </w:t>
            </w:r>
            <w:r w:rsidRPr="00E279A1">
              <w:rPr>
                <w:sz w:val="20"/>
                <w:szCs w:val="20"/>
                <w:lang w:val="ru-RU"/>
              </w:rPr>
              <w:t>взрослого</w:t>
            </w:r>
            <w:r w:rsidRPr="00E279A1">
              <w:rPr>
                <w:spacing w:val="-15"/>
                <w:sz w:val="20"/>
                <w:szCs w:val="20"/>
                <w:lang w:val="ru-RU"/>
              </w:rPr>
              <w:t xml:space="preserve"> </w:t>
            </w:r>
            <w:r w:rsidRPr="00E279A1">
              <w:rPr>
                <w:sz w:val="20"/>
                <w:szCs w:val="20"/>
                <w:lang w:val="ru-RU"/>
              </w:rPr>
              <w:t>соблюдает</w:t>
            </w:r>
            <w:r w:rsidRPr="00E279A1">
              <w:rPr>
                <w:spacing w:val="-15"/>
                <w:sz w:val="20"/>
                <w:szCs w:val="20"/>
                <w:lang w:val="ru-RU"/>
              </w:rPr>
              <w:t xml:space="preserve"> </w:t>
            </w:r>
            <w:r w:rsidRPr="00E279A1">
              <w:rPr>
                <w:sz w:val="20"/>
                <w:szCs w:val="20"/>
                <w:lang w:val="ru-RU"/>
              </w:rPr>
              <w:t>правила элементарной вежливости и проявляет отрицательное отношение к грубости, зависти, подлости и жадности.</w:t>
            </w:r>
          </w:p>
          <w:p w14:paraId="58692F33" w14:textId="19BEB7FF" w:rsidR="00E279A1" w:rsidRPr="00E279A1" w:rsidRDefault="00E279A1" w:rsidP="00E279A1">
            <w:pPr>
              <w:pStyle w:val="TableParagraph"/>
              <w:ind w:right="162"/>
              <w:jc w:val="both"/>
              <w:rPr>
                <w:sz w:val="20"/>
                <w:szCs w:val="20"/>
                <w:lang w:val="ru-RU"/>
              </w:rPr>
            </w:pPr>
            <w:r w:rsidRPr="00E279A1">
              <w:rPr>
                <w:sz w:val="20"/>
                <w:szCs w:val="20"/>
                <w:lang w:val="ru-RU"/>
              </w:rPr>
              <w:t>Умеет обращаться с просьбой и благодарить, примиряться и извиняться. Редко</w:t>
            </w:r>
            <w:r w:rsidRPr="00E279A1">
              <w:rPr>
                <w:spacing w:val="-13"/>
                <w:sz w:val="20"/>
                <w:szCs w:val="20"/>
                <w:lang w:val="ru-RU"/>
              </w:rPr>
              <w:t xml:space="preserve"> </w:t>
            </w:r>
            <w:r w:rsidRPr="00E279A1">
              <w:rPr>
                <w:sz w:val="20"/>
                <w:szCs w:val="20"/>
                <w:lang w:val="ru-RU"/>
              </w:rPr>
              <w:t>бывает</w:t>
            </w:r>
            <w:r w:rsidRPr="00E279A1">
              <w:rPr>
                <w:spacing w:val="-13"/>
                <w:sz w:val="20"/>
                <w:szCs w:val="20"/>
                <w:lang w:val="ru-RU"/>
              </w:rPr>
              <w:t xml:space="preserve"> </w:t>
            </w:r>
            <w:r w:rsidRPr="00E279A1">
              <w:rPr>
                <w:sz w:val="20"/>
                <w:szCs w:val="20"/>
                <w:lang w:val="ru-RU"/>
              </w:rPr>
              <w:t>инициативен</w:t>
            </w:r>
            <w:r w:rsidRPr="00E279A1">
              <w:rPr>
                <w:spacing w:val="-12"/>
                <w:sz w:val="20"/>
                <w:szCs w:val="20"/>
                <w:lang w:val="ru-RU"/>
              </w:rPr>
              <w:t xml:space="preserve"> </w:t>
            </w:r>
            <w:r w:rsidRPr="00E279A1">
              <w:rPr>
                <w:sz w:val="20"/>
                <w:szCs w:val="20"/>
                <w:lang w:val="ru-RU"/>
              </w:rPr>
              <w:t>в</w:t>
            </w:r>
            <w:r w:rsidRPr="00E279A1">
              <w:rPr>
                <w:spacing w:val="-14"/>
                <w:sz w:val="20"/>
                <w:szCs w:val="20"/>
                <w:lang w:val="ru-RU"/>
              </w:rPr>
              <w:t xml:space="preserve"> </w:t>
            </w:r>
            <w:r w:rsidRPr="00E279A1">
              <w:rPr>
                <w:sz w:val="20"/>
                <w:szCs w:val="20"/>
                <w:lang w:val="ru-RU"/>
              </w:rPr>
              <w:t>общении</w:t>
            </w:r>
            <w:r w:rsidRPr="00E279A1">
              <w:rPr>
                <w:spacing w:val="-13"/>
                <w:sz w:val="20"/>
                <w:szCs w:val="20"/>
                <w:lang w:val="ru-RU"/>
              </w:rPr>
              <w:t xml:space="preserve"> </w:t>
            </w:r>
            <w:r w:rsidRPr="00E279A1">
              <w:rPr>
                <w:sz w:val="20"/>
                <w:szCs w:val="20"/>
                <w:lang w:val="ru-RU"/>
              </w:rPr>
              <w:t>на познавательные темы (задает вопросы, рассуждает). Не всегда умеет договариваться, устанавливать неконфликтные отношения со</w:t>
            </w:r>
            <w:r>
              <w:rPr>
                <w:sz w:val="20"/>
                <w:szCs w:val="20"/>
                <w:lang w:val="ru-RU"/>
              </w:rPr>
              <w:t xml:space="preserve"> </w:t>
            </w:r>
            <w:r w:rsidRPr="00E279A1">
              <w:rPr>
                <w:spacing w:val="-2"/>
                <w:sz w:val="20"/>
                <w:szCs w:val="20"/>
                <w:lang w:val="ru-RU"/>
              </w:rPr>
              <w:t>сверстниками.</w:t>
            </w:r>
            <w:r w:rsidRPr="00E279A1">
              <w:rPr>
                <w:sz w:val="20"/>
                <w:szCs w:val="20"/>
                <w:lang w:val="ru-RU"/>
              </w:rPr>
              <w:t xml:space="preserve"> действует в соответствии с ними. Может оценивать хорошие и плохие поступки, их анализирует с помощью взрослого. Не всегда самостоятельно выполняет правила поведения в детском саду, но при напоминании</w:t>
            </w:r>
            <w:r w:rsidRPr="00E279A1">
              <w:rPr>
                <w:spacing w:val="-15"/>
                <w:sz w:val="20"/>
                <w:szCs w:val="20"/>
                <w:lang w:val="ru-RU"/>
              </w:rPr>
              <w:t xml:space="preserve"> </w:t>
            </w:r>
            <w:r w:rsidRPr="00E279A1">
              <w:rPr>
                <w:sz w:val="20"/>
                <w:szCs w:val="20"/>
                <w:lang w:val="ru-RU"/>
              </w:rPr>
              <w:t>взрослого</w:t>
            </w:r>
            <w:r w:rsidRPr="00E279A1">
              <w:rPr>
                <w:spacing w:val="-15"/>
                <w:sz w:val="20"/>
                <w:szCs w:val="20"/>
                <w:lang w:val="ru-RU"/>
              </w:rPr>
              <w:t xml:space="preserve"> </w:t>
            </w:r>
            <w:r w:rsidRPr="00E279A1">
              <w:rPr>
                <w:sz w:val="20"/>
                <w:szCs w:val="20"/>
                <w:lang w:val="ru-RU"/>
              </w:rPr>
              <w:t>соблюдает</w:t>
            </w:r>
            <w:r w:rsidRPr="00E279A1">
              <w:rPr>
                <w:spacing w:val="-15"/>
                <w:sz w:val="20"/>
                <w:szCs w:val="20"/>
                <w:lang w:val="ru-RU"/>
              </w:rPr>
              <w:t xml:space="preserve"> </w:t>
            </w:r>
            <w:r w:rsidRPr="00E279A1">
              <w:rPr>
                <w:sz w:val="20"/>
                <w:szCs w:val="20"/>
                <w:lang w:val="ru-RU"/>
              </w:rPr>
              <w:t>правила элементарной вежливости и проявляет отрицательное отношение к грубости, зависти, подлости и жадности.</w:t>
            </w:r>
          </w:p>
          <w:p w14:paraId="0E2582D9" w14:textId="175BA443" w:rsidR="00E279A1" w:rsidRPr="00E279A1" w:rsidRDefault="00E279A1" w:rsidP="00E279A1">
            <w:pPr>
              <w:pStyle w:val="TableParagraph"/>
              <w:ind w:right="162"/>
              <w:jc w:val="both"/>
              <w:rPr>
                <w:sz w:val="20"/>
                <w:szCs w:val="20"/>
              </w:rPr>
            </w:pPr>
            <w:r w:rsidRPr="00E279A1">
              <w:rPr>
                <w:sz w:val="20"/>
                <w:szCs w:val="20"/>
                <w:lang w:val="ru-RU"/>
              </w:rPr>
              <w:t>Умеет обращаться с просьбой и благодарить, примиряться и извиняться. Редко</w:t>
            </w:r>
            <w:r w:rsidRPr="00E279A1">
              <w:rPr>
                <w:spacing w:val="-13"/>
                <w:sz w:val="20"/>
                <w:szCs w:val="20"/>
                <w:lang w:val="ru-RU"/>
              </w:rPr>
              <w:t xml:space="preserve"> </w:t>
            </w:r>
            <w:r w:rsidRPr="00E279A1">
              <w:rPr>
                <w:sz w:val="20"/>
                <w:szCs w:val="20"/>
                <w:lang w:val="ru-RU"/>
              </w:rPr>
              <w:t>бывает</w:t>
            </w:r>
            <w:r w:rsidRPr="00E279A1">
              <w:rPr>
                <w:spacing w:val="-13"/>
                <w:sz w:val="20"/>
                <w:szCs w:val="20"/>
                <w:lang w:val="ru-RU"/>
              </w:rPr>
              <w:t xml:space="preserve"> </w:t>
            </w:r>
            <w:r w:rsidRPr="00E279A1">
              <w:rPr>
                <w:sz w:val="20"/>
                <w:szCs w:val="20"/>
                <w:lang w:val="ru-RU"/>
              </w:rPr>
              <w:t>инициативен</w:t>
            </w:r>
            <w:r w:rsidRPr="00E279A1">
              <w:rPr>
                <w:spacing w:val="-12"/>
                <w:sz w:val="20"/>
                <w:szCs w:val="20"/>
                <w:lang w:val="ru-RU"/>
              </w:rPr>
              <w:t xml:space="preserve"> </w:t>
            </w:r>
            <w:r w:rsidRPr="00E279A1">
              <w:rPr>
                <w:sz w:val="20"/>
                <w:szCs w:val="20"/>
                <w:lang w:val="ru-RU"/>
              </w:rPr>
              <w:t>в</w:t>
            </w:r>
            <w:r w:rsidRPr="00E279A1">
              <w:rPr>
                <w:spacing w:val="-14"/>
                <w:sz w:val="20"/>
                <w:szCs w:val="20"/>
                <w:lang w:val="ru-RU"/>
              </w:rPr>
              <w:t xml:space="preserve"> </w:t>
            </w:r>
            <w:r w:rsidRPr="00E279A1">
              <w:rPr>
                <w:sz w:val="20"/>
                <w:szCs w:val="20"/>
                <w:lang w:val="ru-RU"/>
              </w:rPr>
              <w:t>общении</w:t>
            </w:r>
            <w:r w:rsidRPr="00E279A1">
              <w:rPr>
                <w:spacing w:val="-13"/>
                <w:sz w:val="20"/>
                <w:szCs w:val="20"/>
                <w:lang w:val="ru-RU"/>
              </w:rPr>
              <w:t xml:space="preserve"> </w:t>
            </w:r>
            <w:r w:rsidRPr="00E279A1">
              <w:rPr>
                <w:sz w:val="20"/>
                <w:szCs w:val="20"/>
                <w:lang w:val="ru-RU"/>
              </w:rPr>
              <w:t xml:space="preserve">на познавательные темы (задает вопросы, рассуждает). </w:t>
            </w:r>
            <w:r w:rsidRPr="00E279A1">
              <w:rPr>
                <w:sz w:val="20"/>
                <w:szCs w:val="20"/>
              </w:rPr>
              <w:t>Не всегда умеет договариваться, устанавливать неконфликтные отношения со</w:t>
            </w:r>
            <w:r>
              <w:rPr>
                <w:sz w:val="20"/>
                <w:szCs w:val="20"/>
                <w:lang w:val="ru-RU"/>
              </w:rPr>
              <w:t xml:space="preserve"> </w:t>
            </w:r>
            <w:r w:rsidRPr="00E279A1">
              <w:rPr>
                <w:spacing w:val="-2"/>
                <w:sz w:val="20"/>
                <w:szCs w:val="20"/>
              </w:rPr>
              <w:t>сверстниками.</w:t>
            </w:r>
          </w:p>
        </w:tc>
        <w:tc>
          <w:tcPr>
            <w:tcW w:w="2516" w:type="dxa"/>
          </w:tcPr>
          <w:p w14:paraId="50198989" w14:textId="0804E27E"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pacing w:val="-2"/>
                <w:sz w:val="20"/>
                <w:szCs w:val="20"/>
              </w:rPr>
              <w:t>Функциональный</w:t>
            </w:r>
          </w:p>
        </w:tc>
      </w:tr>
      <w:tr w:rsidR="00E279A1" w14:paraId="0FAA3B08" w14:textId="77777777" w:rsidTr="00716E48">
        <w:tc>
          <w:tcPr>
            <w:tcW w:w="2405" w:type="dxa"/>
            <w:vMerge/>
          </w:tcPr>
          <w:p w14:paraId="6068DA01" w14:textId="77777777" w:rsidR="00E279A1" w:rsidRPr="00E35BED" w:rsidRDefault="00E279A1" w:rsidP="00E279A1">
            <w:pPr>
              <w:contextualSpacing/>
              <w:jc w:val="both"/>
              <w:rPr>
                <w:rFonts w:ascii="Times New Roman" w:hAnsi="Times New Roman" w:cs="Times New Roman"/>
                <w:b/>
                <w:bCs/>
                <w:sz w:val="24"/>
                <w:szCs w:val="24"/>
                <w:lang w:val="ru-RU"/>
              </w:rPr>
            </w:pPr>
          </w:p>
        </w:tc>
        <w:tc>
          <w:tcPr>
            <w:tcW w:w="9639" w:type="dxa"/>
          </w:tcPr>
          <w:p w14:paraId="758DA227" w14:textId="77777777" w:rsidR="00E279A1" w:rsidRPr="00E279A1" w:rsidRDefault="00E279A1" w:rsidP="00E279A1">
            <w:pPr>
              <w:pStyle w:val="TableParagraph"/>
              <w:ind w:right="162"/>
              <w:rPr>
                <w:sz w:val="20"/>
                <w:szCs w:val="20"/>
                <w:lang w:val="ru-RU"/>
              </w:rPr>
            </w:pPr>
            <w:r w:rsidRPr="00E279A1">
              <w:rPr>
                <w:sz w:val="20"/>
                <w:szCs w:val="20"/>
                <w:lang w:val="ru-RU"/>
              </w:rPr>
              <w:t>По напоминанию взрослого здоровается и прощается, выражает свою просьбу. Не замечает нарушений правил поведения, проявляет</w:t>
            </w:r>
            <w:r w:rsidRPr="00E279A1">
              <w:rPr>
                <w:spacing w:val="-15"/>
                <w:sz w:val="20"/>
                <w:szCs w:val="20"/>
                <w:lang w:val="ru-RU"/>
              </w:rPr>
              <w:t xml:space="preserve"> </w:t>
            </w:r>
            <w:r w:rsidRPr="00E279A1">
              <w:rPr>
                <w:sz w:val="20"/>
                <w:szCs w:val="20"/>
                <w:lang w:val="ru-RU"/>
              </w:rPr>
              <w:t>грубость,</w:t>
            </w:r>
            <w:r w:rsidRPr="00E279A1">
              <w:rPr>
                <w:spacing w:val="-15"/>
                <w:sz w:val="20"/>
                <w:szCs w:val="20"/>
                <w:lang w:val="ru-RU"/>
              </w:rPr>
              <w:t xml:space="preserve"> </w:t>
            </w:r>
            <w:r w:rsidRPr="00E279A1">
              <w:rPr>
                <w:sz w:val="20"/>
                <w:szCs w:val="20"/>
                <w:lang w:val="ru-RU"/>
              </w:rPr>
              <w:t xml:space="preserve">непоследовательность в отношениях со сверстниками и </w:t>
            </w:r>
            <w:r w:rsidRPr="00E279A1">
              <w:rPr>
                <w:spacing w:val="-2"/>
                <w:sz w:val="20"/>
                <w:szCs w:val="20"/>
                <w:lang w:val="ru-RU"/>
              </w:rPr>
              <w:t>взрослыми.</w:t>
            </w:r>
          </w:p>
          <w:p w14:paraId="5592B00C" w14:textId="77777777" w:rsidR="00E279A1" w:rsidRPr="00E279A1" w:rsidRDefault="00E279A1" w:rsidP="00E279A1">
            <w:pPr>
              <w:pStyle w:val="TableParagraph"/>
              <w:ind w:right="162"/>
              <w:rPr>
                <w:sz w:val="20"/>
                <w:szCs w:val="20"/>
                <w:lang w:val="ru-RU"/>
              </w:rPr>
            </w:pPr>
            <w:r w:rsidRPr="00E279A1">
              <w:rPr>
                <w:sz w:val="20"/>
                <w:szCs w:val="20"/>
                <w:lang w:val="ru-RU"/>
              </w:rPr>
              <w:t>В</w:t>
            </w:r>
            <w:r w:rsidRPr="00E279A1">
              <w:rPr>
                <w:spacing w:val="-15"/>
                <w:sz w:val="20"/>
                <w:szCs w:val="20"/>
                <w:lang w:val="ru-RU"/>
              </w:rPr>
              <w:t xml:space="preserve"> </w:t>
            </w:r>
            <w:r w:rsidRPr="00E279A1">
              <w:rPr>
                <w:sz w:val="20"/>
                <w:szCs w:val="20"/>
                <w:lang w:val="ru-RU"/>
              </w:rPr>
              <w:t>отношениях</w:t>
            </w:r>
            <w:r w:rsidRPr="00E279A1">
              <w:rPr>
                <w:spacing w:val="-12"/>
                <w:sz w:val="20"/>
                <w:szCs w:val="20"/>
                <w:lang w:val="ru-RU"/>
              </w:rPr>
              <w:t xml:space="preserve"> </w:t>
            </w:r>
            <w:r w:rsidRPr="00E279A1">
              <w:rPr>
                <w:sz w:val="20"/>
                <w:szCs w:val="20"/>
                <w:lang w:val="ru-RU"/>
              </w:rPr>
              <w:t>со</w:t>
            </w:r>
            <w:r w:rsidRPr="00E279A1">
              <w:rPr>
                <w:spacing w:val="-14"/>
                <w:sz w:val="20"/>
                <w:szCs w:val="20"/>
                <w:lang w:val="ru-RU"/>
              </w:rPr>
              <w:t xml:space="preserve"> </w:t>
            </w:r>
            <w:r w:rsidRPr="00E279A1">
              <w:rPr>
                <w:sz w:val="20"/>
                <w:szCs w:val="20"/>
                <w:lang w:val="ru-RU"/>
              </w:rPr>
              <w:t>сверстниками</w:t>
            </w:r>
            <w:r w:rsidRPr="00E279A1">
              <w:rPr>
                <w:spacing w:val="-13"/>
                <w:sz w:val="20"/>
                <w:szCs w:val="20"/>
                <w:lang w:val="ru-RU"/>
              </w:rPr>
              <w:t xml:space="preserve"> </w:t>
            </w:r>
            <w:r w:rsidRPr="00E279A1">
              <w:rPr>
                <w:sz w:val="20"/>
                <w:szCs w:val="20"/>
                <w:lang w:val="ru-RU"/>
              </w:rPr>
              <w:t>возникают постоянные конфликты из- за неумения уступать, учитывать интересы другого и неумения общаться.</w:t>
            </w:r>
          </w:p>
          <w:p w14:paraId="31804E14" w14:textId="77789C31" w:rsidR="00E279A1" w:rsidRPr="00E279A1" w:rsidRDefault="00E279A1" w:rsidP="00E279A1">
            <w:pPr>
              <w:pStyle w:val="TableParagraph"/>
              <w:jc w:val="both"/>
              <w:rPr>
                <w:sz w:val="20"/>
                <w:szCs w:val="20"/>
                <w:lang w:val="ru-RU"/>
              </w:rPr>
            </w:pPr>
            <w:r w:rsidRPr="00E279A1">
              <w:rPr>
                <w:sz w:val="20"/>
                <w:szCs w:val="20"/>
                <w:lang w:val="ru-RU"/>
              </w:rPr>
              <w:t>Затрудняется</w:t>
            </w:r>
            <w:r w:rsidRPr="00E279A1">
              <w:rPr>
                <w:spacing w:val="-11"/>
                <w:sz w:val="20"/>
                <w:szCs w:val="20"/>
                <w:lang w:val="ru-RU"/>
              </w:rPr>
              <w:t xml:space="preserve"> </w:t>
            </w:r>
            <w:r w:rsidRPr="00E279A1">
              <w:rPr>
                <w:sz w:val="20"/>
                <w:szCs w:val="20"/>
                <w:lang w:val="ru-RU"/>
              </w:rPr>
              <w:t>в</w:t>
            </w:r>
            <w:r w:rsidRPr="00E279A1">
              <w:rPr>
                <w:spacing w:val="-14"/>
                <w:sz w:val="20"/>
                <w:szCs w:val="20"/>
                <w:lang w:val="ru-RU"/>
              </w:rPr>
              <w:t xml:space="preserve"> </w:t>
            </w:r>
            <w:r w:rsidRPr="00E279A1">
              <w:rPr>
                <w:sz w:val="20"/>
                <w:szCs w:val="20"/>
                <w:lang w:val="ru-RU"/>
              </w:rPr>
              <w:t>моральной</w:t>
            </w:r>
            <w:r w:rsidRPr="00E279A1">
              <w:rPr>
                <w:spacing w:val="-12"/>
                <w:sz w:val="20"/>
                <w:szCs w:val="20"/>
                <w:lang w:val="ru-RU"/>
              </w:rPr>
              <w:t xml:space="preserve"> </w:t>
            </w:r>
            <w:r w:rsidRPr="00E279A1">
              <w:rPr>
                <w:sz w:val="20"/>
                <w:szCs w:val="20"/>
                <w:lang w:val="ru-RU"/>
              </w:rPr>
              <w:t>оценке</w:t>
            </w:r>
            <w:r w:rsidRPr="00E279A1">
              <w:rPr>
                <w:spacing w:val="-14"/>
                <w:sz w:val="20"/>
                <w:szCs w:val="20"/>
                <w:lang w:val="ru-RU"/>
              </w:rPr>
              <w:t xml:space="preserve"> </w:t>
            </w:r>
            <w:r w:rsidRPr="00E279A1">
              <w:rPr>
                <w:sz w:val="20"/>
                <w:szCs w:val="20"/>
                <w:lang w:val="ru-RU"/>
              </w:rPr>
              <w:t>своих</w:t>
            </w:r>
            <w:r w:rsidRPr="00E279A1">
              <w:rPr>
                <w:spacing w:val="-13"/>
                <w:sz w:val="20"/>
                <w:szCs w:val="20"/>
                <w:lang w:val="ru-RU"/>
              </w:rPr>
              <w:t xml:space="preserve"> </w:t>
            </w:r>
            <w:r w:rsidRPr="00E279A1">
              <w:rPr>
                <w:sz w:val="20"/>
                <w:szCs w:val="20"/>
                <w:lang w:val="ru-RU"/>
              </w:rPr>
              <w:t>и чужих поступков.</w:t>
            </w:r>
          </w:p>
        </w:tc>
        <w:tc>
          <w:tcPr>
            <w:tcW w:w="2516" w:type="dxa"/>
          </w:tcPr>
          <w:p w14:paraId="22401675" w14:textId="690CE9DA"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pacing w:val="-2"/>
                <w:sz w:val="20"/>
                <w:szCs w:val="20"/>
              </w:rPr>
              <w:t>Стартовый</w:t>
            </w:r>
          </w:p>
        </w:tc>
      </w:tr>
      <w:tr w:rsidR="00E279A1" w14:paraId="2D53B01D" w14:textId="77777777" w:rsidTr="00716E48">
        <w:tc>
          <w:tcPr>
            <w:tcW w:w="2405" w:type="dxa"/>
            <w:vMerge w:val="restart"/>
          </w:tcPr>
          <w:p w14:paraId="10A7620C"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lastRenderedPageBreak/>
              <w:t>3. Формирование</w:t>
            </w:r>
          </w:p>
          <w:p w14:paraId="00692C6C"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5DD9D857"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094D68C9"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79B9AD73" w14:textId="77777777" w:rsidR="00E279A1" w:rsidRPr="003218E1" w:rsidRDefault="00E279A1" w:rsidP="00E279A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072C248D" w14:textId="77777777" w:rsidR="00E279A1" w:rsidRPr="00E279A1" w:rsidRDefault="00E279A1" w:rsidP="00E279A1">
            <w:pPr>
              <w:pStyle w:val="TableParagraph"/>
              <w:ind w:right="162"/>
              <w:jc w:val="both"/>
              <w:rPr>
                <w:sz w:val="20"/>
                <w:szCs w:val="20"/>
                <w:lang w:val="ru-RU"/>
              </w:rPr>
            </w:pPr>
            <w:r w:rsidRPr="00E279A1">
              <w:rPr>
                <w:sz w:val="20"/>
                <w:szCs w:val="20"/>
                <w:lang w:val="ru-RU"/>
              </w:rPr>
              <w:t>Имеет</w:t>
            </w:r>
            <w:r w:rsidRPr="00E279A1">
              <w:rPr>
                <w:spacing w:val="-9"/>
                <w:sz w:val="20"/>
                <w:szCs w:val="20"/>
                <w:lang w:val="ru-RU"/>
              </w:rPr>
              <w:t xml:space="preserve"> </w:t>
            </w:r>
            <w:r w:rsidRPr="00E279A1">
              <w:rPr>
                <w:sz w:val="20"/>
                <w:szCs w:val="20"/>
                <w:lang w:val="ru-RU"/>
              </w:rPr>
              <w:t>представления</w:t>
            </w:r>
            <w:r w:rsidRPr="00E279A1">
              <w:rPr>
                <w:spacing w:val="-9"/>
                <w:sz w:val="20"/>
                <w:szCs w:val="20"/>
                <w:lang w:val="ru-RU"/>
              </w:rPr>
              <w:t xml:space="preserve"> </w:t>
            </w:r>
            <w:r w:rsidRPr="00E279A1">
              <w:rPr>
                <w:sz w:val="20"/>
                <w:szCs w:val="20"/>
                <w:lang w:val="ru-RU"/>
              </w:rPr>
              <w:t>о</w:t>
            </w:r>
            <w:r w:rsidRPr="00E279A1">
              <w:rPr>
                <w:spacing w:val="-9"/>
                <w:sz w:val="20"/>
                <w:szCs w:val="20"/>
                <w:lang w:val="ru-RU"/>
              </w:rPr>
              <w:t xml:space="preserve"> </w:t>
            </w:r>
            <w:r w:rsidRPr="00E279A1">
              <w:rPr>
                <w:sz w:val="20"/>
                <w:szCs w:val="20"/>
                <w:lang w:val="ru-RU"/>
              </w:rPr>
              <w:t>себе</w:t>
            </w:r>
            <w:r w:rsidRPr="00E279A1">
              <w:rPr>
                <w:spacing w:val="-10"/>
                <w:sz w:val="20"/>
                <w:szCs w:val="20"/>
                <w:lang w:val="ru-RU"/>
              </w:rPr>
              <w:t xml:space="preserve"> </w:t>
            </w:r>
            <w:r w:rsidRPr="00E279A1">
              <w:rPr>
                <w:sz w:val="20"/>
                <w:szCs w:val="20"/>
                <w:lang w:val="ru-RU"/>
              </w:rPr>
              <w:t>(имя,</w:t>
            </w:r>
            <w:r w:rsidRPr="00E279A1">
              <w:rPr>
                <w:spacing w:val="-10"/>
                <w:sz w:val="20"/>
                <w:szCs w:val="20"/>
                <w:lang w:val="ru-RU"/>
              </w:rPr>
              <w:t xml:space="preserve"> </w:t>
            </w:r>
            <w:r w:rsidRPr="00E279A1">
              <w:rPr>
                <w:sz w:val="20"/>
                <w:szCs w:val="20"/>
                <w:lang w:val="ru-RU"/>
              </w:rPr>
              <w:t xml:space="preserve">пол, </w:t>
            </w:r>
            <w:r w:rsidRPr="00E279A1">
              <w:rPr>
                <w:spacing w:val="-2"/>
                <w:sz w:val="20"/>
                <w:szCs w:val="20"/>
                <w:lang w:val="ru-RU"/>
              </w:rPr>
              <w:t>возраст).</w:t>
            </w:r>
          </w:p>
          <w:p w14:paraId="449B9B40" w14:textId="11459E56" w:rsidR="00E279A1" w:rsidRPr="00E279A1" w:rsidRDefault="00E279A1" w:rsidP="00E279A1">
            <w:pPr>
              <w:pStyle w:val="TableParagraph"/>
              <w:ind w:right="97"/>
              <w:jc w:val="both"/>
              <w:rPr>
                <w:sz w:val="20"/>
                <w:szCs w:val="20"/>
                <w:lang w:val="ru-RU"/>
              </w:rPr>
            </w:pPr>
            <w:r w:rsidRPr="00E279A1">
              <w:rPr>
                <w:sz w:val="20"/>
                <w:szCs w:val="20"/>
                <w:lang w:val="ru-RU"/>
              </w:rPr>
              <w:t>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возможным заболеваниям. Рассказывает о себе,</w:t>
            </w:r>
            <w:r w:rsidRPr="00E279A1">
              <w:rPr>
                <w:spacing w:val="40"/>
                <w:sz w:val="20"/>
                <w:szCs w:val="20"/>
                <w:lang w:val="ru-RU"/>
              </w:rPr>
              <w:t xml:space="preserve"> </w:t>
            </w:r>
            <w:r w:rsidRPr="00E279A1">
              <w:rPr>
                <w:sz w:val="20"/>
                <w:szCs w:val="20"/>
                <w:lang w:val="ru-RU"/>
              </w:rPr>
              <w:t>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знает свои обязанности в семье и детском саду.</w:t>
            </w:r>
            <w:r w:rsidRPr="00E279A1">
              <w:rPr>
                <w:spacing w:val="-15"/>
                <w:sz w:val="20"/>
                <w:szCs w:val="20"/>
                <w:lang w:val="ru-RU"/>
              </w:rPr>
              <w:t xml:space="preserve"> </w:t>
            </w:r>
            <w:r w:rsidRPr="00E279A1">
              <w:rPr>
                <w:sz w:val="20"/>
                <w:szCs w:val="20"/>
                <w:lang w:val="ru-RU"/>
              </w:rPr>
              <w:t>Владеет</w:t>
            </w:r>
            <w:r w:rsidRPr="00E279A1">
              <w:rPr>
                <w:spacing w:val="-15"/>
                <w:sz w:val="20"/>
                <w:szCs w:val="20"/>
                <w:lang w:val="ru-RU"/>
              </w:rPr>
              <w:t xml:space="preserve"> </w:t>
            </w:r>
            <w:r w:rsidRPr="00E279A1">
              <w:rPr>
                <w:sz w:val="20"/>
                <w:szCs w:val="20"/>
                <w:lang w:val="ru-RU"/>
              </w:rPr>
              <w:t>навыками</w:t>
            </w:r>
            <w:r w:rsidRPr="00E279A1">
              <w:rPr>
                <w:spacing w:val="-15"/>
                <w:sz w:val="20"/>
                <w:szCs w:val="20"/>
                <w:lang w:val="ru-RU"/>
              </w:rPr>
              <w:t xml:space="preserve"> </w:t>
            </w:r>
            <w:r w:rsidRPr="00E279A1">
              <w:rPr>
                <w:sz w:val="20"/>
                <w:szCs w:val="20"/>
                <w:lang w:val="ru-RU"/>
              </w:rPr>
              <w:t>самообслуживания (самостоятельно кушает, одевается, убирает игрушки после игры). Знает название страны, города и улицы, на которой живет (подробный адрес</w:t>
            </w:r>
            <w:r>
              <w:rPr>
                <w:sz w:val="20"/>
                <w:szCs w:val="20"/>
                <w:lang w:val="ru-RU"/>
              </w:rPr>
              <w:t xml:space="preserve"> </w:t>
            </w:r>
            <w:r w:rsidRPr="00E279A1">
              <w:rPr>
                <w:sz w:val="20"/>
                <w:szCs w:val="20"/>
                <w:lang w:val="ru-RU"/>
              </w:rPr>
              <w:t>местожительства</w:t>
            </w:r>
            <w:r w:rsidRPr="00E279A1">
              <w:rPr>
                <w:spacing w:val="-7"/>
                <w:sz w:val="20"/>
                <w:szCs w:val="20"/>
                <w:lang w:val="ru-RU"/>
              </w:rPr>
              <w:t xml:space="preserve"> </w:t>
            </w:r>
            <w:r w:rsidRPr="00E279A1">
              <w:rPr>
                <w:sz w:val="20"/>
                <w:szCs w:val="20"/>
                <w:lang w:val="ru-RU"/>
              </w:rPr>
              <w:t>и</w:t>
            </w:r>
            <w:r w:rsidRPr="00E279A1">
              <w:rPr>
                <w:spacing w:val="-7"/>
                <w:sz w:val="20"/>
                <w:szCs w:val="20"/>
                <w:lang w:val="ru-RU"/>
              </w:rPr>
              <w:t xml:space="preserve"> </w:t>
            </w:r>
            <w:r w:rsidRPr="00E279A1">
              <w:rPr>
                <w:spacing w:val="-2"/>
                <w:sz w:val="20"/>
                <w:szCs w:val="20"/>
                <w:lang w:val="ru-RU"/>
              </w:rPr>
              <w:t>телефон).</w:t>
            </w:r>
            <w:r>
              <w:rPr>
                <w:spacing w:val="-2"/>
                <w:sz w:val="20"/>
                <w:szCs w:val="20"/>
                <w:lang w:val="ru-RU"/>
              </w:rPr>
              <w:t xml:space="preserve"> </w:t>
            </w:r>
            <w:r w:rsidRPr="00E279A1">
              <w:rPr>
                <w:spacing w:val="-2"/>
                <w:sz w:val="20"/>
                <w:szCs w:val="20"/>
                <w:lang w:val="ru-RU"/>
              </w:rPr>
              <w:t>Имеет представление, что он является гражданином России.</w:t>
            </w:r>
          </w:p>
        </w:tc>
        <w:tc>
          <w:tcPr>
            <w:tcW w:w="2516" w:type="dxa"/>
          </w:tcPr>
          <w:p w14:paraId="209FCBA1" w14:textId="3B44765C" w:rsidR="00E279A1" w:rsidRPr="00E279A1" w:rsidRDefault="00E279A1" w:rsidP="00E279A1">
            <w:pPr>
              <w:contextualSpacing/>
              <w:jc w:val="both"/>
              <w:rPr>
                <w:rFonts w:ascii="Times New Roman" w:hAnsi="Times New Roman" w:cs="Times New Roman"/>
                <w:sz w:val="20"/>
                <w:szCs w:val="20"/>
                <w:lang w:val="ru-RU"/>
              </w:rPr>
            </w:pPr>
            <w:r w:rsidRPr="00E279A1">
              <w:rPr>
                <w:rFonts w:ascii="Times New Roman" w:hAnsi="Times New Roman" w:cs="Times New Roman"/>
                <w:spacing w:val="-2"/>
                <w:sz w:val="20"/>
                <w:szCs w:val="20"/>
              </w:rPr>
              <w:t>Нормативный</w:t>
            </w:r>
          </w:p>
        </w:tc>
      </w:tr>
      <w:tr w:rsidR="00E279A1" w14:paraId="2E7AE610" w14:textId="77777777" w:rsidTr="00716E48">
        <w:tc>
          <w:tcPr>
            <w:tcW w:w="2405" w:type="dxa"/>
            <w:vMerge/>
          </w:tcPr>
          <w:p w14:paraId="7E980D17" w14:textId="77777777" w:rsidR="00E279A1" w:rsidRPr="003218E1" w:rsidRDefault="00E279A1" w:rsidP="00E279A1">
            <w:pPr>
              <w:contextualSpacing/>
              <w:jc w:val="both"/>
              <w:rPr>
                <w:rFonts w:ascii="Times New Roman" w:hAnsi="Times New Roman" w:cs="Times New Roman"/>
                <w:b/>
                <w:bCs/>
                <w:sz w:val="24"/>
                <w:szCs w:val="24"/>
                <w:lang w:val="ru-RU"/>
              </w:rPr>
            </w:pPr>
          </w:p>
        </w:tc>
        <w:tc>
          <w:tcPr>
            <w:tcW w:w="9639" w:type="dxa"/>
          </w:tcPr>
          <w:p w14:paraId="3C2AF173" w14:textId="6BF50F18" w:rsidR="00E279A1" w:rsidRPr="00E279A1" w:rsidRDefault="00E279A1" w:rsidP="00E279A1">
            <w:pPr>
              <w:contextualSpacing/>
              <w:jc w:val="both"/>
              <w:rPr>
                <w:rFonts w:ascii="Times New Roman" w:hAnsi="Times New Roman" w:cs="Times New Roman"/>
                <w:b/>
                <w:bCs/>
                <w:sz w:val="24"/>
                <w:szCs w:val="24"/>
                <w:lang w:val="ru-RU"/>
              </w:rPr>
            </w:pPr>
            <w:r w:rsidRPr="00E279A1">
              <w:rPr>
                <w:rFonts w:ascii="Times New Roman" w:hAnsi="Times New Roman" w:cs="Times New Roman"/>
                <w:sz w:val="20"/>
                <w:szCs w:val="20"/>
                <w:lang w:val="ru-RU"/>
              </w:rPr>
              <w:t xml:space="preserve">Имеет представления о себе (имя, пол, возраст), может кратко рассказать о себе, но по вопросам взрослого. Знает членов семьи. Знает свои обязанности в семье и детском саду, но затрудняется найти различия между ними. Выполняет их при помощи взрослого. Затрудняется назвать </w:t>
            </w:r>
            <w:r w:rsidRPr="00E279A1">
              <w:rPr>
                <w:rFonts w:ascii="Times New Roman" w:hAnsi="Times New Roman" w:cs="Times New Roman"/>
                <w:spacing w:val="-2"/>
                <w:sz w:val="20"/>
                <w:szCs w:val="20"/>
                <w:lang w:val="ru-RU"/>
              </w:rPr>
              <w:t>улицу,</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pacing w:val="-2"/>
                <w:sz w:val="20"/>
                <w:szCs w:val="20"/>
                <w:lang w:val="ru-RU"/>
              </w:rPr>
              <w:t>на</w:t>
            </w:r>
            <w:r w:rsidRPr="00E279A1">
              <w:rPr>
                <w:rFonts w:ascii="Times New Roman" w:hAnsi="Times New Roman" w:cs="Times New Roman"/>
                <w:spacing w:val="-11"/>
                <w:sz w:val="20"/>
                <w:szCs w:val="20"/>
                <w:lang w:val="ru-RU"/>
              </w:rPr>
              <w:t xml:space="preserve"> </w:t>
            </w:r>
            <w:r w:rsidRPr="00E279A1">
              <w:rPr>
                <w:rFonts w:ascii="Times New Roman" w:hAnsi="Times New Roman" w:cs="Times New Roman"/>
                <w:spacing w:val="-2"/>
                <w:sz w:val="20"/>
                <w:szCs w:val="20"/>
                <w:lang w:val="ru-RU"/>
              </w:rPr>
              <w:t>которой</w:t>
            </w:r>
            <w:r w:rsidRPr="00E279A1">
              <w:rPr>
                <w:rFonts w:ascii="Times New Roman" w:hAnsi="Times New Roman" w:cs="Times New Roman"/>
                <w:spacing w:val="-9"/>
                <w:sz w:val="20"/>
                <w:szCs w:val="20"/>
                <w:lang w:val="ru-RU"/>
              </w:rPr>
              <w:t xml:space="preserve"> </w:t>
            </w:r>
            <w:r w:rsidRPr="00E279A1">
              <w:rPr>
                <w:rFonts w:ascii="Times New Roman" w:hAnsi="Times New Roman" w:cs="Times New Roman"/>
                <w:spacing w:val="-2"/>
                <w:sz w:val="20"/>
                <w:szCs w:val="20"/>
                <w:lang w:val="ru-RU"/>
              </w:rPr>
              <w:t>живет,</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pacing w:val="-2"/>
                <w:sz w:val="20"/>
                <w:szCs w:val="20"/>
                <w:lang w:val="ru-RU"/>
              </w:rPr>
              <w:t>город,</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pacing w:val="-2"/>
                <w:sz w:val="20"/>
                <w:szCs w:val="20"/>
                <w:lang w:val="ru-RU"/>
              </w:rPr>
              <w:t>с</w:t>
            </w:r>
            <w:r w:rsidRPr="00E279A1">
              <w:rPr>
                <w:rFonts w:ascii="Times New Roman" w:hAnsi="Times New Roman" w:cs="Times New Roman"/>
                <w:spacing w:val="-11"/>
                <w:sz w:val="20"/>
                <w:szCs w:val="20"/>
                <w:lang w:val="ru-RU"/>
              </w:rPr>
              <w:t xml:space="preserve"> </w:t>
            </w:r>
            <w:r w:rsidRPr="00E279A1">
              <w:rPr>
                <w:rFonts w:ascii="Times New Roman" w:hAnsi="Times New Roman" w:cs="Times New Roman"/>
                <w:spacing w:val="-2"/>
                <w:sz w:val="20"/>
                <w:szCs w:val="20"/>
                <w:lang w:val="ru-RU"/>
              </w:rPr>
              <w:t xml:space="preserve">помощью </w:t>
            </w:r>
            <w:r w:rsidRPr="00E279A1">
              <w:rPr>
                <w:rFonts w:ascii="Times New Roman" w:hAnsi="Times New Roman" w:cs="Times New Roman"/>
                <w:sz w:val="20"/>
                <w:szCs w:val="20"/>
                <w:lang w:val="ru-RU"/>
              </w:rPr>
              <w:t>взрослого называет страну.</w:t>
            </w:r>
          </w:p>
        </w:tc>
        <w:tc>
          <w:tcPr>
            <w:tcW w:w="2516" w:type="dxa"/>
          </w:tcPr>
          <w:p w14:paraId="567DADA1" w14:textId="33510448" w:rsidR="00E279A1" w:rsidRPr="00E279A1" w:rsidRDefault="00E279A1" w:rsidP="00E279A1">
            <w:pPr>
              <w:contextualSpacing/>
              <w:jc w:val="both"/>
              <w:rPr>
                <w:rFonts w:ascii="Times New Roman" w:hAnsi="Times New Roman" w:cs="Times New Roman"/>
                <w:b/>
                <w:bCs/>
                <w:sz w:val="24"/>
                <w:szCs w:val="24"/>
                <w:lang w:val="ru-RU"/>
              </w:rPr>
            </w:pPr>
            <w:r w:rsidRPr="00E279A1">
              <w:rPr>
                <w:rFonts w:ascii="Times New Roman" w:hAnsi="Times New Roman" w:cs="Times New Roman"/>
                <w:spacing w:val="-2"/>
                <w:sz w:val="20"/>
                <w:szCs w:val="20"/>
              </w:rPr>
              <w:t>Функциональный</w:t>
            </w:r>
          </w:p>
        </w:tc>
      </w:tr>
      <w:tr w:rsidR="00E279A1" w14:paraId="6B33F486" w14:textId="77777777" w:rsidTr="00716E48">
        <w:tc>
          <w:tcPr>
            <w:tcW w:w="2405" w:type="dxa"/>
            <w:vMerge/>
          </w:tcPr>
          <w:p w14:paraId="3BD8AEDB" w14:textId="77777777" w:rsidR="00E279A1" w:rsidRPr="003218E1" w:rsidRDefault="00E279A1" w:rsidP="00E279A1">
            <w:pPr>
              <w:contextualSpacing/>
              <w:jc w:val="both"/>
              <w:rPr>
                <w:rFonts w:ascii="Times New Roman" w:hAnsi="Times New Roman" w:cs="Times New Roman"/>
                <w:b/>
                <w:bCs/>
                <w:sz w:val="24"/>
                <w:szCs w:val="24"/>
                <w:lang w:val="ru-RU"/>
              </w:rPr>
            </w:pPr>
          </w:p>
        </w:tc>
        <w:tc>
          <w:tcPr>
            <w:tcW w:w="9639" w:type="dxa"/>
          </w:tcPr>
          <w:p w14:paraId="461DFBAC" w14:textId="77777777" w:rsidR="00E279A1" w:rsidRPr="00E279A1" w:rsidRDefault="00E279A1" w:rsidP="00E279A1">
            <w:pPr>
              <w:pStyle w:val="TableParagraph"/>
              <w:ind w:right="162"/>
              <w:jc w:val="both"/>
              <w:rPr>
                <w:sz w:val="20"/>
                <w:szCs w:val="20"/>
                <w:lang w:val="ru-RU"/>
              </w:rPr>
            </w:pPr>
            <w:r w:rsidRPr="00E279A1">
              <w:rPr>
                <w:sz w:val="20"/>
                <w:szCs w:val="20"/>
                <w:lang w:val="ru-RU"/>
              </w:rPr>
              <w:t>Имеет</w:t>
            </w:r>
            <w:r w:rsidRPr="00E279A1">
              <w:rPr>
                <w:spacing w:val="-8"/>
                <w:sz w:val="20"/>
                <w:szCs w:val="20"/>
                <w:lang w:val="ru-RU"/>
              </w:rPr>
              <w:t xml:space="preserve"> </w:t>
            </w:r>
            <w:r w:rsidRPr="00E279A1">
              <w:rPr>
                <w:sz w:val="20"/>
                <w:szCs w:val="20"/>
                <w:lang w:val="ru-RU"/>
              </w:rPr>
              <w:t>представления</w:t>
            </w:r>
            <w:r w:rsidRPr="00E279A1">
              <w:rPr>
                <w:spacing w:val="-7"/>
                <w:sz w:val="20"/>
                <w:szCs w:val="20"/>
                <w:lang w:val="ru-RU"/>
              </w:rPr>
              <w:t xml:space="preserve"> </w:t>
            </w:r>
            <w:r w:rsidRPr="00E279A1">
              <w:rPr>
                <w:sz w:val="20"/>
                <w:szCs w:val="20"/>
                <w:lang w:val="ru-RU"/>
              </w:rPr>
              <w:t>о</w:t>
            </w:r>
            <w:r w:rsidRPr="00E279A1">
              <w:rPr>
                <w:spacing w:val="-8"/>
                <w:sz w:val="20"/>
                <w:szCs w:val="20"/>
                <w:lang w:val="ru-RU"/>
              </w:rPr>
              <w:t xml:space="preserve"> </w:t>
            </w:r>
            <w:r w:rsidRPr="00E279A1">
              <w:rPr>
                <w:sz w:val="20"/>
                <w:szCs w:val="20"/>
                <w:lang w:val="ru-RU"/>
              </w:rPr>
              <w:t>себе</w:t>
            </w:r>
            <w:r w:rsidRPr="00E279A1">
              <w:rPr>
                <w:spacing w:val="-8"/>
                <w:sz w:val="20"/>
                <w:szCs w:val="20"/>
                <w:lang w:val="ru-RU"/>
              </w:rPr>
              <w:t xml:space="preserve"> </w:t>
            </w:r>
            <w:r w:rsidRPr="00E279A1">
              <w:rPr>
                <w:sz w:val="20"/>
                <w:szCs w:val="20"/>
                <w:lang w:val="ru-RU"/>
              </w:rPr>
              <w:t>(пол,</w:t>
            </w:r>
            <w:r w:rsidRPr="00E279A1">
              <w:rPr>
                <w:spacing w:val="-8"/>
                <w:sz w:val="20"/>
                <w:szCs w:val="20"/>
                <w:lang w:val="ru-RU"/>
              </w:rPr>
              <w:t xml:space="preserve"> </w:t>
            </w:r>
            <w:r w:rsidRPr="00E279A1">
              <w:rPr>
                <w:sz w:val="20"/>
                <w:szCs w:val="20"/>
                <w:lang w:val="ru-RU"/>
              </w:rPr>
              <w:t>имя),</w:t>
            </w:r>
            <w:r w:rsidRPr="00E279A1">
              <w:rPr>
                <w:spacing w:val="-8"/>
                <w:sz w:val="20"/>
                <w:szCs w:val="20"/>
                <w:lang w:val="ru-RU"/>
              </w:rPr>
              <w:t xml:space="preserve"> </w:t>
            </w:r>
            <w:r w:rsidRPr="00E279A1">
              <w:rPr>
                <w:sz w:val="20"/>
                <w:szCs w:val="20"/>
                <w:lang w:val="ru-RU"/>
              </w:rPr>
              <w:t>но выражает его в продуктивных видах деятельности стереотипно (мальчик, девочка) или отказывается это делать.</w:t>
            </w:r>
          </w:p>
          <w:p w14:paraId="02B8E67F" w14:textId="074CD433" w:rsidR="00E279A1" w:rsidRPr="00E279A1" w:rsidRDefault="00E279A1" w:rsidP="00E279A1">
            <w:pPr>
              <w:contextualSpacing/>
              <w:jc w:val="both"/>
              <w:rPr>
                <w:rFonts w:ascii="Times New Roman" w:hAnsi="Times New Roman" w:cs="Times New Roman"/>
                <w:sz w:val="20"/>
                <w:szCs w:val="20"/>
                <w:lang w:val="ru-RU"/>
              </w:rPr>
            </w:pPr>
            <w:r w:rsidRPr="00E279A1">
              <w:rPr>
                <w:rFonts w:ascii="Times New Roman" w:hAnsi="Times New Roman" w:cs="Times New Roman"/>
                <w:sz w:val="20"/>
                <w:szCs w:val="20"/>
                <w:lang w:val="ru-RU"/>
              </w:rPr>
              <w:t>Затрудняется указать возраст и сравнить его с возрастом сверстника. Называет членов семьи по именам, но затрудняется сказать, кем они являются или какие обязанности выполняют в семье, назвать их профессии. При помощи взрослого называет привычные для себя способы времяпровождения,</w:t>
            </w:r>
            <w:r w:rsidRPr="00E279A1">
              <w:rPr>
                <w:rFonts w:ascii="Times New Roman" w:hAnsi="Times New Roman" w:cs="Times New Roman"/>
                <w:spacing w:val="-8"/>
                <w:sz w:val="20"/>
                <w:szCs w:val="20"/>
                <w:lang w:val="ru-RU"/>
              </w:rPr>
              <w:t xml:space="preserve"> </w:t>
            </w:r>
            <w:r w:rsidRPr="00E279A1">
              <w:rPr>
                <w:rFonts w:ascii="Times New Roman" w:hAnsi="Times New Roman" w:cs="Times New Roman"/>
                <w:sz w:val="20"/>
                <w:szCs w:val="20"/>
                <w:lang w:val="ru-RU"/>
              </w:rPr>
              <w:t>но</w:t>
            </w:r>
            <w:r w:rsidRPr="00E279A1">
              <w:rPr>
                <w:rFonts w:ascii="Times New Roman" w:hAnsi="Times New Roman" w:cs="Times New Roman"/>
                <w:spacing w:val="-11"/>
                <w:sz w:val="20"/>
                <w:szCs w:val="20"/>
                <w:lang w:val="ru-RU"/>
              </w:rPr>
              <w:t xml:space="preserve"> </w:t>
            </w:r>
            <w:r w:rsidRPr="00E279A1">
              <w:rPr>
                <w:rFonts w:ascii="Times New Roman" w:hAnsi="Times New Roman" w:cs="Times New Roman"/>
                <w:sz w:val="20"/>
                <w:szCs w:val="20"/>
                <w:lang w:val="ru-RU"/>
              </w:rPr>
              <w:t>не</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z w:val="20"/>
                <w:szCs w:val="20"/>
                <w:lang w:val="ru-RU"/>
              </w:rPr>
              <w:t>соотносит</w:t>
            </w:r>
            <w:r w:rsidRPr="00E279A1">
              <w:rPr>
                <w:rFonts w:ascii="Times New Roman" w:hAnsi="Times New Roman" w:cs="Times New Roman"/>
                <w:spacing w:val="-8"/>
                <w:sz w:val="20"/>
                <w:szCs w:val="20"/>
                <w:lang w:val="ru-RU"/>
              </w:rPr>
              <w:t xml:space="preserve"> </w:t>
            </w:r>
            <w:r w:rsidRPr="00E279A1">
              <w:rPr>
                <w:rFonts w:ascii="Times New Roman" w:hAnsi="Times New Roman" w:cs="Times New Roman"/>
                <w:sz w:val="20"/>
                <w:szCs w:val="20"/>
                <w:lang w:val="ru-RU"/>
              </w:rPr>
              <w:t>их</w:t>
            </w:r>
            <w:r w:rsidRPr="00E279A1">
              <w:rPr>
                <w:rFonts w:ascii="Times New Roman" w:hAnsi="Times New Roman" w:cs="Times New Roman"/>
                <w:spacing w:val="-7"/>
                <w:sz w:val="20"/>
                <w:szCs w:val="20"/>
                <w:lang w:val="ru-RU"/>
              </w:rPr>
              <w:t xml:space="preserve"> </w:t>
            </w:r>
            <w:r w:rsidRPr="00E279A1">
              <w:rPr>
                <w:rFonts w:ascii="Times New Roman" w:hAnsi="Times New Roman" w:cs="Times New Roman"/>
                <w:sz w:val="20"/>
                <w:szCs w:val="20"/>
                <w:lang w:val="ru-RU"/>
              </w:rPr>
              <w:t xml:space="preserve">со своими обязанностями в семье и детском саду. </w:t>
            </w:r>
            <w:r w:rsidRPr="00E279A1">
              <w:rPr>
                <w:rFonts w:ascii="Times New Roman" w:hAnsi="Times New Roman" w:cs="Times New Roman"/>
                <w:sz w:val="20"/>
                <w:szCs w:val="20"/>
              </w:rPr>
              <w:t>Не называет улицу, город, страну, в которой живет.</w:t>
            </w:r>
          </w:p>
        </w:tc>
        <w:tc>
          <w:tcPr>
            <w:tcW w:w="2516" w:type="dxa"/>
          </w:tcPr>
          <w:p w14:paraId="0A6F4EF0" w14:textId="29754C6B" w:rsidR="00E279A1" w:rsidRPr="00E279A1" w:rsidRDefault="00E279A1" w:rsidP="00E279A1">
            <w:pPr>
              <w:contextualSpacing/>
              <w:jc w:val="both"/>
              <w:rPr>
                <w:rFonts w:ascii="Times New Roman" w:hAnsi="Times New Roman" w:cs="Times New Roman"/>
                <w:b/>
                <w:bCs/>
                <w:sz w:val="24"/>
                <w:szCs w:val="24"/>
                <w:lang w:val="ru-RU"/>
              </w:rPr>
            </w:pPr>
            <w:r w:rsidRPr="00E279A1">
              <w:rPr>
                <w:rFonts w:ascii="Times New Roman" w:hAnsi="Times New Roman" w:cs="Times New Roman"/>
                <w:spacing w:val="-2"/>
                <w:sz w:val="20"/>
                <w:szCs w:val="20"/>
              </w:rPr>
              <w:t>Стартовый</w:t>
            </w:r>
          </w:p>
        </w:tc>
      </w:tr>
    </w:tbl>
    <w:p w14:paraId="6AF5BB18" w14:textId="5805FAFC" w:rsidR="00186239" w:rsidRDefault="00186239" w:rsidP="008530DB">
      <w:pPr>
        <w:contextualSpacing/>
        <w:jc w:val="both"/>
        <w:rPr>
          <w:rFonts w:ascii="Times New Roman" w:hAnsi="Times New Roman" w:cs="Times New Roman"/>
          <w:b/>
          <w:bCs/>
          <w:sz w:val="24"/>
          <w:szCs w:val="24"/>
        </w:rPr>
      </w:pPr>
    </w:p>
    <w:p w14:paraId="787A869C" w14:textId="0E9B88C0" w:rsidR="00186239" w:rsidRDefault="0018623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86239">
        <w:rPr>
          <w:rFonts w:ascii="Times New Roman" w:hAnsi="Times New Roman" w:cs="Times New Roman"/>
          <w:b/>
          <w:bCs/>
          <w:sz w:val="24"/>
          <w:szCs w:val="24"/>
        </w:rPr>
        <w:t>Подготовительная группа (от 6 до 7-8 лет)</w:t>
      </w:r>
    </w:p>
    <w:p w14:paraId="7FD9F288" w14:textId="673A41DE" w:rsidR="00186239" w:rsidRDefault="0018623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186239" w14:paraId="009561F6" w14:textId="77777777" w:rsidTr="00716E48">
        <w:tc>
          <w:tcPr>
            <w:tcW w:w="2405" w:type="dxa"/>
          </w:tcPr>
          <w:p w14:paraId="62113071"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87C452E"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276BF4A" w14:textId="77777777" w:rsidR="00186239" w:rsidRPr="004864A1" w:rsidRDefault="00186239"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82641" w14:paraId="47AA7BDF" w14:textId="77777777" w:rsidTr="00716E48">
        <w:tc>
          <w:tcPr>
            <w:tcW w:w="2405" w:type="dxa"/>
            <w:vMerge w:val="restart"/>
          </w:tcPr>
          <w:p w14:paraId="7DDBD94E" w14:textId="77777777" w:rsidR="00582641" w:rsidRPr="004864A1" w:rsidRDefault="00582641" w:rsidP="00582641">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Pr>
          <w:p w14:paraId="460BC960" w14:textId="77777777" w:rsidR="00582641" w:rsidRPr="00582641" w:rsidRDefault="00582641" w:rsidP="00582641">
            <w:pPr>
              <w:pStyle w:val="TableParagraph"/>
              <w:ind w:right="248"/>
              <w:jc w:val="both"/>
              <w:rPr>
                <w:sz w:val="20"/>
                <w:szCs w:val="20"/>
                <w:lang w:val="ru-RU"/>
              </w:rPr>
            </w:pPr>
            <w:r w:rsidRPr="00582641">
              <w:rPr>
                <w:sz w:val="20"/>
                <w:szCs w:val="20"/>
                <w:lang w:val="ru-RU"/>
              </w:rPr>
              <w:t>Активно</w:t>
            </w:r>
            <w:r w:rsidRPr="00582641">
              <w:rPr>
                <w:spacing w:val="-7"/>
                <w:sz w:val="20"/>
                <w:szCs w:val="20"/>
                <w:lang w:val="ru-RU"/>
              </w:rPr>
              <w:t xml:space="preserve"> </w:t>
            </w:r>
            <w:r w:rsidRPr="00582641">
              <w:rPr>
                <w:sz w:val="20"/>
                <w:szCs w:val="20"/>
                <w:lang w:val="ru-RU"/>
              </w:rPr>
              <w:t>общается</w:t>
            </w:r>
            <w:r w:rsidRPr="00582641">
              <w:rPr>
                <w:spacing w:val="-7"/>
                <w:sz w:val="20"/>
                <w:szCs w:val="20"/>
                <w:lang w:val="ru-RU"/>
              </w:rPr>
              <w:t xml:space="preserve"> </w:t>
            </w:r>
            <w:r w:rsidRPr="00582641">
              <w:rPr>
                <w:sz w:val="20"/>
                <w:szCs w:val="20"/>
                <w:lang w:val="ru-RU"/>
              </w:rPr>
              <w:t>со</w:t>
            </w:r>
            <w:r w:rsidRPr="00582641">
              <w:rPr>
                <w:spacing w:val="-7"/>
                <w:sz w:val="20"/>
                <w:szCs w:val="20"/>
                <w:lang w:val="ru-RU"/>
              </w:rPr>
              <w:t xml:space="preserve"> </w:t>
            </w:r>
            <w:r w:rsidRPr="00582641">
              <w:rPr>
                <w:sz w:val="20"/>
                <w:szCs w:val="20"/>
                <w:lang w:val="ru-RU"/>
              </w:rPr>
              <w:t>взрослым</w:t>
            </w:r>
            <w:r w:rsidRPr="00582641">
              <w:rPr>
                <w:spacing w:val="-8"/>
                <w:sz w:val="20"/>
                <w:szCs w:val="20"/>
                <w:lang w:val="ru-RU"/>
              </w:rPr>
              <w:t xml:space="preserve"> </w:t>
            </w:r>
            <w:r w:rsidRPr="00582641">
              <w:rPr>
                <w:sz w:val="20"/>
                <w:szCs w:val="20"/>
                <w:lang w:val="ru-RU"/>
              </w:rPr>
              <w:t>на</w:t>
            </w:r>
            <w:r w:rsidRPr="00582641">
              <w:rPr>
                <w:spacing w:val="-5"/>
                <w:sz w:val="20"/>
                <w:szCs w:val="20"/>
                <w:lang w:val="ru-RU"/>
              </w:rPr>
              <w:t xml:space="preserve"> </w:t>
            </w:r>
            <w:r w:rsidRPr="00582641">
              <w:rPr>
                <w:sz w:val="20"/>
                <w:szCs w:val="20"/>
                <w:lang w:val="ru-RU"/>
              </w:rPr>
              <w:t>уровне внеситуативно-познавательного и внеситуативно-личностного общения.</w:t>
            </w:r>
          </w:p>
          <w:p w14:paraId="4D39423D" w14:textId="77777777" w:rsidR="00582641" w:rsidRPr="00582641" w:rsidRDefault="00582641" w:rsidP="00582641">
            <w:pPr>
              <w:pStyle w:val="TableParagraph"/>
              <w:ind w:right="190"/>
              <w:jc w:val="both"/>
              <w:rPr>
                <w:sz w:val="20"/>
                <w:szCs w:val="20"/>
                <w:lang w:val="ru-RU"/>
              </w:rPr>
            </w:pPr>
            <w:r w:rsidRPr="00582641">
              <w:rPr>
                <w:sz w:val="20"/>
                <w:szCs w:val="20"/>
                <w:lang w:val="ru-RU"/>
              </w:rPr>
              <w:t>Самостоятельно придумывает новые и оригинальные сюжеты игр, творчески интерпретируя прошлый опыт игровой деятельности</w:t>
            </w:r>
            <w:r w:rsidRPr="00582641">
              <w:rPr>
                <w:spacing w:val="-15"/>
                <w:sz w:val="20"/>
                <w:szCs w:val="20"/>
                <w:lang w:val="ru-RU"/>
              </w:rPr>
              <w:t xml:space="preserve"> </w:t>
            </w:r>
            <w:r w:rsidRPr="00582641">
              <w:rPr>
                <w:sz w:val="20"/>
                <w:szCs w:val="20"/>
                <w:lang w:val="ru-RU"/>
              </w:rPr>
              <w:t>и</w:t>
            </w:r>
            <w:r w:rsidRPr="00582641">
              <w:rPr>
                <w:spacing w:val="-15"/>
                <w:sz w:val="20"/>
                <w:szCs w:val="20"/>
                <w:lang w:val="ru-RU"/>
              </w:rPr>
              <w:t xml:space="preserve"> </w:t>
            </w:r>
            <w:r w:rsidRPr="00582641">
              <w:rPr>
                <w:sz w:val="20"/>
                <w:szCs w:val="20"/>
                <w:lang w:val="ru-RU"/>
              </w:rPr>
              <w:t>содержание</w:t>
            </w:r>
            <w:r w:rsidRPr="00582641">
              <w:rPr>
                <w:spacing w:val="-15"/>
                <w:sz w:val="20"/>
                <w:szCs w:val="20"/>
                <w:lang w:val="ru-RU"/>
              </w:rPr>
              <w:t xml:space="preserve"> </w:t>
            </w:r>
            <w:r w:rsidRPr="00582641">
              <w:rPr>
                <w:sz w:val="20"/>
                <w:szCs w:val="20"/>
                <w:lang w:val="ru-RU"/>
              </w:rPr>
              <w:t>литературных произведений (рассказ, сказка, мультфильм), отражает в игре широкий круг</w:t>
            </w:r>
            <w:r w:rsidRPr="00582641">
              <w:rPr>
                <w:spacing w:val="-9"/>
                <w:sz w:val="20"/>
                <w:szCs w:val="20"/>
                <w:lang w:val="ru-RU"/>
              </w:rPr>
              <w:t xml:space="preserve"> </w:t>
            </w:r>
            <w:r w:rsidRPr="00582641">
              <w:rPr>
                <w:sz w:val="20"/>
                <w:szCs w:val="20"/>
                <w:lang w:val="ru-RU"/>
              </w:rPr>
              <w:t>событий.</w:t>
            </w:r>
            <w:r w:rsidRPr="00582641">
              <w:rPr>
                <w:spacing w:val="-10"/>
                <w:sz w:val="20"/>
                <w:szCs w:val="20"/>
                <w:lang w:val="ru-RU"/>
              </w:rPr>
              <w:t xml:space="preserve"> </w:t>
            </w:r>
            <w:r w:rsidRPr="00582641">
              <w:rPr>
                <w:sz w:val="20"/>
                <w:szCs w:val="20"/>
                <w:lang w:val="ru-RU"/>
              </w:rPr>
              <w:t>Проявляя</w:t>
            </w:r>
            <w:r w:rsidRPr="00582641">
              <w:rPr>
                <w:spacing w:val="-10"/>
                <w:sz w:val="20"/>
                <w:szCs w:val="20"/>
                <w:lang w:val="ru-RU"/>
              </w:rPr>
              <w:t xml:space="preserve"> </w:t>
            </w:r>
            <w:r w:rsidRPr="00582641">
              <w:rPr>
                <w:sz w:val="20"/>
                <w:szCs w:val="20"/>
                <w:lang w:val="ru-RU"/>
              </w:rPr>
              <w:t>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w:t>
            </w:r>
          </w:p>
          <w:p w14:paraId="762C755A" w14:textId="28AEFA40" w:rsidR="00582641" w:rsidRPr="00582641" w:rsidRDefault="00582641" w:rsidP="00582641">
            <w:pPr>
              <w:pStyle w:val="TableParagraph"/>
              <w:ind w:right="162"/>
              <w:jc w:val="both"/>
              <w:rPr>
                <w:sz w:val="20"/>
                <w:szCs w:val="20"/>
                <w:lang w:val="ru-RU"/>
              </w:rPr>
            </w:pPr>
            <w:r w:rsidRPr="00582641">
              <w:rPr>
                <w:sz w:val="20"/>
                <w:szCs w:val="20"/>
                <w:lang w:val="ru-RU"/>
              </w:rPr>
              <w:t>Взаимодействует с товарищами по игре, стремится договориться о распределении ролей. Использует ролевую речь. Роль выразительная, устойчивая. Выполняет правила</w:t>
            </w:r>
            <w:r w:rsidRPr="00582641">
              <w:rPr>
                <w:spacing w:val="-15"/>
                <w:sz w:val="20"/>
                <w:szCs w:val="20"/>
                <w:lang w:val="ru-RU"/>
              </w:rPr>
              <w:t xml:space="preserve"> </w:t>
            </w:r>
            <w:r w:rsidRPr="00582641">
              <w:rPr>
                <w:sz w:val="20"/>
                <w:szCs w:val="20"/>
                <w:lang w:val="ru-RU"/>
              </w:rPr>
              <w:t>в</w:t>
            </w:r>
            <w:r w:rsidRPr="00582641">
              <w:rPr>
                <w:spacing w:val="-15"/>
                <w:sz w:val="20"/>
                <w:szCs w:val="20"/>
                <w:lang w:val="ru-RU"/>
              </w:rPr>
              <w:t xml:space="preserve"> </w:t>
            </w:r>
            <w:r w:rsidRPr="00582641">
              <w:rPr>
                <w:sz w:val="20"/>
                <w:szCs w:val="20"/>
                <w:lang w:val="ru-RU"/>
              </w:rPr>
              <w:t>игре</w:t>
            </w:r>
            <w:r w:rsidRPr="00582641">
              <w:rPr>
                <w:spacing w:val="-15"/>
                <w:sz w:val="20"/>
                <w:szCs w:val="20"/>
                <w:lang w:val="ru-RU"/>
              </w:rPr>
              <w:t xml:space="preserve"> </w:t>
            </w:r>
            <w:r w:rsidRPr="00582641">
              <w:rPr>
                <w:sz w:val="20"/>
                <w:szCs w:val="20"/>
                <w:lang w:val="ru-RU"/>
              </w:rPr>
              <w:t>и</w:t>
            </w:r>
            <w:r w:rsidRPr="00582641">
              <w:rPr>
                <w:spacing w:val="-15"/>
                <w:sz w:val="20"/>
                <w:szCs w:val="20"/>
                <w:lang w:val="ru-RU"/>
              </w:rPr>
              <w:t xml:space="preserve"> </w:t>
            </w:r>
            <w:r w:rsidRPr="00582641">
              <w:rPr>
                <w:sz w:val="20"/>
                <w:szCs w:val="20"/>
                <w:lang w:val="ru-RU"/>
              </w:rPr>
              <w:t>контролирует</w:t>
            </w:r>
            <w:r w:rsidRPr="00582641">
              <w:rPr>
                <w:spacing w:val="-14"/>
                <w:sz w:val="20"/>
                <w:szCs w:val="20"/>
                <w:lang w:val="ru-RU"/>
              </w:rPr>
              <w:t xml:space="preserve"> </w:t>
            </w:r>
            <w:r w:rsidRPr="00582641">
              <w:rPr>
                <w:sz w:val="20"/>
                <w:szCs w:val="20"/>
                <w:lang w:val="ru-RU"/>
              </w:rPr>
              <w:t>соблюдение правил другими детьми (может возмутиться</w:t>
            </w:r>
            <w:r w:rsidRPr="00582641">
              <w:rPr>
                <w:spacing w:val="-15"/>
                <w:sz w:val="20"/>
                <w:szCs w:val="20"/>
                <w:lang w:val="ru-RU"/>
              </w:rPr>
              <w:t xml:space="preserve"> </w:t>
            </w:r>
            <w:r w:rsidRPr="00582641">
              <w:rPr>
                <w:sz w:val="20"/>
                <w:szCs w:val="20"/>
                <w:lang w:val="ru-RU"/>
              </w:rPr>
              <w:t>несправедливости, пожаловаться воспитателю).</w:t>
            </w:r>
          </w:p>
        </w:tc>
        <w:tc>
          <w:tcPr>
            <w:tcW w:w="2516" w:type="dxa"/>
          </w:tcPr>
          <w:p w14:paraId="229EF85B" w14:textId="5BC325CA"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Нормативный</w:t>
            </w:r>
          </w:p>
        </w:tc>
      </w:tr>
      <w:tr w:rsidR="00582641" w14:paraId="3E6A4B19" w14:textId="77777777" w:rsidTr="00716E48">
        <w:tc>
          <w:tcPr>
            <w:tcW w:w="2405" w:type="dxa"/>
            <w:vMerge/>
          </w:tcPr>
          <w:p w14:paraId="725EF86B" w14:textId="77777777" w:rsidR="00582641" w:rsidRPr="004864A1" w:rsidRDefault="00582641" w:rsidP="00582641">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406D1BFB" w14:textId="7F91359D"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z w:val="20"/>
                <w:szCs w:val="20"/>
                <w:lang w:val="ru-RU"/>
              </w:rPr>
              <w:t>Проявляет коммуникативную активность эпизодически, в основном инициатором выступает взрослый. Обращается с вопросами к взрослому, как к источнику информации.</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Включается</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в</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разнообразные сюжеты</w:t>
            </w:r>
            <w:r w:rsidRPr="00582641">
              <w:rPr>
                <w:rFonts w:ascii="Times New Roman" w:hAnsi="Times New Roman" w:cs="Times New Roman"/>
                <w:spacing w:val="-14"/>
                <w:sz w:val="20"/>
                <w:szCs w:val="20"/>
                <w:lang w:val="ru-RU"/>
              </w:rPr>
              <w:t xml:space="preserve"> </w:t>
            </w:r>
            <w:r w:rsidRPr="00582641">
              <w:rPr>
                <w:rFonts w:ascii="Times New Roman" w:hAnsi="Times New Roman" w:cs="Times New Roman"/>
                <w:sz w:val="20"/>
                <w:szCs w:val="20"/>
                <w:lang w:val="ru-RU"/>
              </w:rPr>
              <w:t>игр,</w:t>
            </w:r>
            <w:r w:rsidRPr="00582641">
              <w:rPr>
                <w:rFonts w:ascii="Times New Roman" w:hAnsi="Times New Roman" w:cs="Times New Roman"/>
                <w:spacing w:val="-14"/>
                <w:sz w:val="20"/>
                <w:szCs w:val="20"/>
                <w:lang w:val="ru-RU"/>
              </w:rPr>
              <w:t xml:space="preserve"> </w:t>
            </w:r>
            <w:r w:rsidRPr="00582641">
              <w:rPr>
                <w:rFonts w:ascii="Times New Roman" w:hAnsi="Times New Roman" w:cs="Times New Roman"/>
                <w:sz w:val="20"/>
                <w:szCs w:val="20"/>
                <w:lang w:val="ru-RU"/>
              </w:rPr>
              <w:t>предложенные</w:t>
            </w:r>
            <w:r w:rsidRPr="00582641">
              <w:rPr>
                <w:rFonts w:ascii="Times New Roman" w:hAnsi="Times New Roman" w:cs="Times New Roman"/>
                <w:spacing w:val="-14"/>
                <w:sz w:val="20"/>
                <w:szCs w:val="20"/>
                <w:lang w:val="ru-RU"/>
              </w:rPr>
              <w:t xml:space="preserve"> </w:t>
            </w:r>
            <w:r w:rsidRPr="00582641">
              <w:rPr>
                <w:rFonts w:ascii="Times New Roman" w:hAnsi="Times New Roman" w:cs="Times New Roman"/>
                <w:sz w:val="20"/>
                <w:szCs w:val="20"/>
                <w:lang w:val="ru-RU"/>
              </w:rPr>
              <w:t xml:space="preserve">сверстниками, опираясь на опыт игровой деятельности и усвоенное содержание литературных </w:t>
            </w:r>
            <w:r w:rsidRPr="00582641">
              <w:rPr>
                <w:rFonts w:ascii="Times New Roman" w:hAnsi="Times New Roman" w:cs="Times New Roman"/>
                <w:sz w:val="20"/>
                <w:szCs w:val="20"/>
                <w:lang w:val="ru-RU"/>
              </w:rPr>
              <w:lastRenderedPageBreak/>
              <w:t xml:space="preserve">произведений (рассказ, сказка, мультфильм), сам редко инициирует игру. Взаимодействуя с товарищами по игре, не всегда может договориться о распределении ролей и часто не </w:t>
            </w:r>
            <w:r w:rsidRPr="00582641">
              <w:rPr>
                <w:rFonts w:ascii="Times New Roman" w:hAnsi="Times New Roman" w:cs="Times New Roman"/>
                <w:spacing w:val="-2"/>
                <w:sz w:val="20"/>
                <w:szCs w:val="20"/>
                <w:lang w:val="ru-RU"/>
              </w:rPr>
              <w:t>контролирует соблюдение правил.</w:t>
            </w:r>
          </w:p>
        </w:tc>
        <w:tc>
          <w:tcPr>
            <w:tcW w:w="2516" w:type="dxa"/>
            <w:tcBorders>
              <w:top w:val="single" w:sz="4" w:space="0" w:color="auto"/>
              <w:left w:val="single" w:sz="4" w:space="0" w:color="auto"/>
              <w:bottom w:val="single" w:sz="4" w:space="0" w:color="auto"/>
              <w:right w:val="single" w:sz="4" w:space="0" w:color="auto"/>
            </w:tcBorders>
          </w:tcPr>
          <w:p w14:paraId="34D73072" w14:textId="00C2C625"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lastRenderedPageBreak/>
              <w:t>Функциональный</w:t>
            </w:r>
          </w:p>
        </w:tc>
      </w:tr>
      <w:tr w:rsidR="00582641" w14:paraId="0B1CEB82" w14:textId="77777777" w:rsidTr="00716E48">
        <w:tc>
          <w:tcPr>
            <w:tcW w:w="2405" w:type="dxa"/>
            <w:vMerge/>
          </w:tcPr>
          <w:p w14:paraId="0ECFD514" w14:textId="77777777" w:rsidR="00582641" w:rsidRPr="004864A1" w:rsidRDefault="00582641" w:rsidP="00582641">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4B382187" w14:textId="77777777" w:rsidR="00582641" w:rsidRPr="00582641" w:rsidRDefault="00582641" w:rsidP="00582641">
            <w:pPr>
              <w:pStyle w:val="TableParagraph"/>
              <w:ind w:right="100"/>
              <w:jc w:val="both"/>
              <w:rPr>
                <w:sz w:val="20"/>
                <w:szCs w:val="20"/>
                <w:lang w:val="ru-RU"/>
              </w:rPr>
            </w:pPr>
            <w:r w:rsidRPr="00582641">
              <w:rPr>
                <w:sz w:val="20"/>
                <w:szCs w:val="20"/>
                <w:lang w:val="ru-RU"/>
              </w:rPr>
              <w:t>Участвует в сюжетно-ролевой игре, предложенной товарищами или воспитателем, но в рамках предложенной роли.</w:t>
            </w:r>
            <w:r w:rsidRPr="00582641">
              <w:rPr>
                <w:spacing w:val="-15"/>
                <w:sz w:val="20"/>
                <w:szCs w:val="20"/>
                <w:lang w:val="ru-RU"/>
              </w:rPr>
              <w:t xml:space="preserve"> </w:t>
            </w:r>
            <w:r w:rsidRPr="00582641">
              <w:rPr>
                <w:sz w:val="20"/>
                <w:szCs w:val="20"/>
                <w:lang w:val="ru-RU"/>
              </w:rPr>
              <w:t>Знает</w:t>
            </w:r>
            <w:r w:rsidRPr="00582641">
              <w:rPr>
                <w:spacing w:val="-14"/>
                <w:sz w:val="20"/>
                <w:szCs w:val="20"/>
                <w:lang w:val="ru-RU"/>
              </w:rPr>
              <w:t xml:space="preserve"> </w:t>
            </w:r>
            <w:r w:rsidRPr="00582641">
              <w:rPr>
                <w:sz w:val="20"/>
                <w:szCs w:val="20"/>
                <w:lang w:val="ru-RU"/>
              </w:rPr>
              <w:t>основное</w:t>
            </w:r>
            <w:r w:rsidRPr="00582641">
              <w:rPr>
                <w:spacing w:val="-15"/>
                <w:sz w:val="20"/>
                <w:szCs w:val="20"/>
                <w:lang w:val="ru-RU"/>
              </w:rPr>
              <w:t xml:space="preserve"> </w:t>
            </w:r>
            <w:r w:rsidRPr="00582641">
              <w:rPr>
                <w:sz w:val="20"/>
                <w:szCs w:val="20"/>
                <w:lang w:val="ru-RU"/>
              </w:rPr>
              <w:t>содержание</w:t>
            </w:r>
            <w:r w:rsidRPr="00582641">
              <w:rPr>
                <w:spacing w:val="-15"/>
                <w:sz w:val="20"/>
                <w:szCs w:val="20"/>
                <w:lang w:val="ru-RU"/>
              </w:rPr>
              <w:t xml:space="preserve"> </w:t>
            </w:r>
            <w:r w:rsidRPr="00582641">
              <w:rPr>
                <w:sz w:val="20"/>
                <w:szCs w:val="20"/>
                <w:lang w:val="ru-RU"/>
              </w:rPr>
              <w:t>знакомой роли выбранного им героя, но не всегда может</w:t>
            </w:r>
            <w:r w:rsidRPr="00582641">
              <w:rPr>
                <w:spacing w:val="-1"/>
                <w:sz w:val="20"/>
                <w:szCs w:val="20"/>
                <w:lang w:val="ru-RU"/>
              </w:rPr>
              <w:t xml:space="preserve"> </w:t>
            </w:r>
            <w:r w:rsidRPr="00582641">
              <w:rPr>
                <w:sz w:val="20"/>
                <w:szCs w:val="20"/>
                <w:lang w:val="ru-RU"/>
              </w:rPr>
              <w:t>ей подчинять свое</w:t>
            </w:r>
            <w:r w:rsidRPr="00582641">
              <w:rPr>
                <w:spacing w:val="-2"/>
                <w:sz w:val="20"/>
                <w:szCs w:val="20"/>
                <w:lang w:val="ru-RU"/>
              </w:rPr>
              <w:t xml:space="preserve"> </w:t>
            </w:r>
            <w:r w:rsidRPr="00582641">
              <w:rPr>
                <w:sz w:val="20"/>
                <w:szCs w:val="20"/>
                <w:lang w:val="ru-RU"/>
              </w:rPr>
              <w:t>поведение.</w:t>
            </w:r>
            <w:r w:rsidRPr="00582641">
              <w:rPr>
                <w:spacing w:val="-1"/>
                <w:sz w:val="20"/>
                <w:szCs w:val="20"/>
                <w:lang w:val="ru-RU"/>
              </w:rPr>
              <w:t xml:space="preserve"> </w:t>
            </w:r>
            <w:r w:rsidRPr="00582641">
              <w:rPr>
                <w:sz w:val="20"/>
                <w:szCs w:val="20"/>
                <w:lang w:val="ru-RU"/>
              </w:rPr>
              <w:t>Часто создает конфликтные ситуации, отказывается от игры, или, наоборот, без инициативно подчиняется указаниям других детей.</w:t>
            </w:r>
          </w:p>
          <w:p w14:paraId="562E0F52" w14:textId="01058320" w:rsidR="00582641" w:rsidRPr="00582641" w:rsidRDefault="00582641" w:rsidP="00582641">
            <w:pPr>
              <w:pStyle w:val="TableParagraph"/>
              <w:ind w:right="162"/>
              <w:jc w:val="both"/>
              <w:rPr>
                <w:sz w:val="20"/>
                <w:szCs w:val="20"/>
                <w:lang w:val="ru-RU"/>
              </w:rPr>
            </w:pPr>
            <w:r w:rsidRPr="00582641">
              <w:rPr>
                <w:sz w:val="20"/>
                <w:szCs w:val="20"/>
                <w:lang w:val="ru-RU"/>
              </w:rPr>
              <w:t>Взаимодействуя с товарищами по игре, предпочитает</w:t>
            </w:r>
            <w:r w:rsidRPr="00582641">
              <w:rPr>
                <w:spacing w:val="-7"/>
                <w:sz w:val="20"/>
                <w:szCs w:val="20"/>
                <w:lang w:val="ru-RU"/>
              </w:rPr>
              <w:t xml:space="preserve"> </w:t>
            </w:r>
            <w:r w:rsidRPr="00582641">
              <w:rPr>
                <w:sz w:val="20"/>
                <w:szCs w:val="20"/>
                <w:lang w:val="ru-RU"/>
              </w:rPr>
              <w:t>не</w:t>
            </w:r>
            <w:r w:rsidRPr="00582641">
              <w:rPr>
                <w:spacing w:val="-5"/>
                <w:sz w:val="20"/>
                <w:szCs w:val="20"/>
                <w:lang w:val="ru-RU"/>
              </w:rPr>
              <w:t xml:space="preserve"> </w:t>
            </w:r>
            <w:r w:rsidRPr="00582641">
              <w:rPr>
                <w:sz w:val="20"/>
                <w:szCs w:val="20"/>
                <w:lang w:val="ru-RU"/>
              </w:rPr>
              <w:t>брать</w:t>
            </w:r>
            <w:r w:rsidRPr="00582641">
              <w:rPr>
                <w:spacing w:val="-4"/>
                <w:sz w:val="20"/>
                <w:szCs w:val="20"/>
                <w:lang w:val="ru-RU"/>
              </w:rPr>
              <w:t xml:space="preserve"> </w:t>
            </w:r>
            <w:r w:rsidRPr="00582641">
              <w:rPr>
                <w:sz w:val="20"/>
                <w:szCs w:val="20"/>
                <w:lang w:val="ru-RU"/>
              </w:rPr>
              <w:t>на</w:t>
            </w:r>
            <w:r w:rsidRPr="00582641">
              <w:rPr>
                <w:spacing w:val="-6"/>
                <w:sz w:val="20"/>
                <w:szCs w:val="20"/>
                <w:lang w:val="ru-RU"/>
              </w:rPr>
              <w:t xml:space="preserve"> </w:t>
            </w:r>
            <w:r w:rsidRPr="00582641">
              <w:rPr>
                <w:sz w:val="20"/>
                <w:szCs w:val="20"/>
                <w:lang w:val="ru-RU"/>
              </w:rPr>
              <w:t>себя</w:t>
            </w:r>
            <w:r w:rsidRPr="00582641">
              <w:rPr>
                <w:spacing w:val="-4"/>
                <w:sz w:val="20"/>
                <w:szCs w:val="20"/>
                <w:lang w:val="ru-RU"/>
              </w:rPr>
              <w:t xml:space="preserve"> </w:t>
            </w:r>
            <w:r w:rsidRPr="00582641">
              <w:rPr>
                <w:spacing w:val="-2"/>
                <w:sz w:val="20"/>
                <w:szCs w:val="20"/>
                <w:lang w:val="ru-RU"/>
              </w:rPr>
              <w:t>ведущие</w:t>
            </w:r>
            <w:r>
              <w:rPr>
                <w:spacing w:val="-2"/>
                <w:sz w:val="20"/>
                <w:szCs w:val="20"/>
                <w:lang w:val="ru-RU"/>
              </w:rPr>
              <w:t xml:space="preserve"> </w:t>
            </w:r>
            <w:r w:rsidRPr="00582641">
              <w:rPr>
                <w:sz w:val="20"/>
                <w:szCs w:val="20"/>
                <w:lang w:val="ru-RU"/>
              </w:rPr>
              <w:t>роли</w:t>
            </w:r>
            <w:r w:rsidRPr="00582641">
              <w:rPr>
                <w:spacing w:val="-15"/>
                <w:sz w:val="20"/>
                <w:szCs w:val="20"/>
                <w:lang w:val="ru-RU"/>
              </w:rPr>
              <w:t xml:space="preserve"> </w:t>
            </w:r>
            <w:r w:rsidRPr="00582641">
              <w:rPr>
                <w:sz w:val="20"/>
                <w:szCs w:val="20"/>
                <w:lang w:val="ru-RU"/>
              </w:rPr>
              <w:t>и</w:t>
            </w:r>
            <w:r w:rsidRPr="00582641">
              <w:rPr>
                <w:spacing w:val="-15"/>
                <w:sz w:val="20"/>
                <w:szCs w:val="20"/>
                <w:lang w:val="ru-RU"/>
              </w:rPr>
              <w:t xml:space="preserve"> </w:t>
            </w:r>
            <w:r w:rsidRPr="00582641">
              <w:rPr>
                <w:sz w:val="20"/>
                <w:szCs w:val="20"/>
                <w:lang w:val="ru-RU"/>
              </w:rPr>
              <w:t>подчиняться</w:t>
            </w:r>
            <w:r w:rsidRPr="00582641">
              <w:rPr>
                <w:spacing w:val="-15"/>
                <w:sz w:val="20"/>
                <w:szCs w:val="20"/>
                <w:lang w:val="ru-RU"/>
              </w:rPr>
              <w:t xml:space="preserve"> </w:t>
            </w:r>
            <w:r w:rsidRPr="00582641">
              <w:rPr>
                <w:sz w:val="20"/>
                <w:szCs w:val="20"/>
                <w:lang w:val="ru-RU"/>
              </w:rPr>
              <w:t>требованиям</w:t>
            </w:r>
            <w:r w:rsidRPr="00582641">
              <w:rPr>
                <w:spacing w:val="-15"/>
                <w:sz w:val="20"/>
                <w:szCs w:val="20"/>
                <w:lang w:val="ru-RU"/>
              </w:rPr>
              <w:t xml:space="preserve"> </w:t>
            </w:r>
            <w:r w:rsidRPr="00582641">
              <w:rPr>
                <w:sz w:val="20"/>
                <w:szCs w:val="20"/>
                <w:lang w:val="ru-RU"/>
              </w:rPr>
              <w:t xml:space="preserve">главного </w:t>
            </w:r>
            <w:r w:rsidRPr="00582641">
              <w:rPr>
                <w:spacing w:val="-2"/>
                <w:sz w:val="20"/>
                <w:szCs w:val="20"/>
                <w:lang w:val="ru-RU"/>
              </w:rPr>
              <w:t>героя.</w:t>
            </w:r>
          </w:p>
        </w:tc>
        <w:tc>
          <w:tcPr>
            <w:tcW w:w="2516" w:type="dxa"/>
            <w:tcBorders>
              <w:top w:val="single" w:sz="4" w:space="0" w:color="auto"/>
            </w:tcBorders>
          </w:tcPr>
          <w:p w14:paraId="400E9953" w14:textId="4776E195"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Стартовый</w:t>
            </w:r>
          </w:p>
        </w:tc>
      </w:tr>
      <w:tr w:rsidR="00582641" w14:paraId="524B0CB0" w14:textId="77777777" w:rsidTr="00716E48">
        <w:tc>
          <w:tcPr>
            <w:tcW w:w="2405" w:type="dxa"/>
            <w:vMerge w:val="restart"/>
          </w:tcPr>
          <w:p w14:paraId="6F839258" w14:textId="77777777" w:rsidR="00582641" w:rsidRPr="00E35BED" w:rsidRDefault="00582641" w:rsidP="00582641">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25923C0C" w14:textId="371820B6"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z w:val="20"/>
                <w:szCs w:val="20"/>
                <w:lang w:val="ru-RU"/>
              </w:rPr>
              <w:t>Знает правила поведения и морально- 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негативные</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последствия.</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rPr>
              <w:t xml:space="preserve">Чутко реагирует на оценки взрослый и </w:t>
            </w:r>
            <w:r w:rsidRPr="00582641">
              <w:rPr>
                <w:rFonts w:ascii="Times New Roman" w:hAnsi="Times New Roman" w:cs="Times New Roman"/>
                <w:spacing w:val="-2"/>
                <w:sz w:val="20"/>
                <w:szCs w:val="20"/>
              </w:rPr>
              <w:t>товарищей.</w:t>
            </w:r>
          </w:p>
        </w:tc>
        <w:tc>
          <w:tcPr>
            <w:tcW w:w="2516" w:type="dxa"/>
          </w:tcPr>
          <w:p w14:paraId="7616586C" w14:textId="33ABA881"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pacing w:val="-2"/>
                <w:sz w:val="20"/>
                <w:szCs w:val="20"/>
              </w:rPr>
              <w:t>Нормативный</w:t>
            </w:r>
          </w:p>
        </w:tc>
      </w:tr>
      <w:tr w:rsidR="00582641" w14:paraId="7AD9DACE" w14:textId="77777777" w:rsidTr="00716E48">
        <w:tc>
          <w:tcPr>
            <w:tcW w:w="2405" w:type="dxa"/>
            <w:vMerge/>
          </w:tcPr>
          <w:p w14:paraId="243293AE" w14:textId="77777777" w:rsidR="00582641" w:rsidRPr="00E35BED" w:rsidRDefault="00582641" w:rsidP="00582641">
            <w:pPr>
              <w:contextualSpacing/>
              <w:jc w:val="both"/>
              <w:rPr>
                <w:rFonts w:ascii="Times New Roman" w:hAnsi="Times New Roman" w:cs="Times New Roman"/>
                <w:b/>
                <w:bCs/>
                <w:sz w:val="24"/>
                <w:szCs w:val="24"/>
                <w:lang w:val="ru-RU"/>
              </w:rPr>
            </w:pPr>
          </w:p>
        </w:tc>
        <w:tc>
          <w:tcPr>
            <w:tcW w:w="9639" w:type="dxa"/>
          </w:tcPr>
          <w:p w14:paraId="43584896" w14:textId="5B6C3427" w:rsidR="00582641" w:rsidRPr="00582641" w:rsidRDefault="00582641" w:rsidP="00582641">
            <w:pPr>
              <w:pStyle w:val="TableParagraph"/>
              <w:ind w:right="127"/>
              <w:rPr>
                <w:sz w:val="20"/>
                <w:szCs w:val="20"/>
                <w:lang w:val="ru-RU"/>
              </w:rPr>
            </w:pPr>
            <w:r w:rsidRPr="00582641">
              <w:rPr>
                <w:sz w:val="20"/>
                <w:szCs w:val="20"/>
                <w:lang w:val="ru-RU"/>
              </w:rPr>
              <w:t>Взаимодействуя с товарищами по группе, стремится к равноправным, партнерским отношениям, но не всегда это получается. Знает правила поведения, но, желая быть успешным</w:t>
            </w:r>
            <w:r w:rsidRPr="00582641">
              <w:rPr>
                <w:spacing w:val="-13"/>
                <w:sz w:val="20"/>
                <w:szCs w:val="20"/>
                <w:lang w:val="ru-RU"/>
              </w:rPr>
              <w:t xml:space="preserve"> </w:t>
            </w:r>
            <w:r w:rsidRPr="00582641">
              <w:rPr>
                <w:sz w:val="20"/>
                <w:szCs w:val="20"/>
                <w:lang w:val="ru-RU"/>
              </w:rPr>
              <w:t>и</w:t>
            </w:r>
            <w:r w:rsidRPr="00582641">
              <w:rPr>
                <w:spacing w:val="-11"/>
                <w:sz w:val="20"/>
                <w:szCs w:val="20"/>
                <w:lang w:val="ru-RU"/>
              </w:rPr>
              <w:t xml:space="preserve"> </w:t>
            </w:r>
            <w:r w:rsidRPr="00582641">
              <w:rPr>
                <w:sz w:val="20"/>
                <w:szCs w:val="20"/>
                <w:lang w:val="ru-RU"/>
              </w:rPr>
              <w:t>ведущим,</w:t>
            </w:r>
            <w:r w:rsidRPr="00582641">
              <w:rPr>
                <w:spacing w:val="-10"/>
                <w:sz w:val="20"/>
                <w:szCs w:val="20"/>
                <w:lang w:val="ru-RU"/>
              </w:rPr>
              <w:t xml:space="preserve"> </w:t>
            </w:r>
            <w:r w:rsidRPr="00582641">
              <w:rPr>
                <w:sz w:val="20"/>
                <w:szCs w:val="20"/>
                <w:lang w:val="ru-RU"/>
              </w:rPr>
              <w:t>может</w:t>
            </w:r>
            <w:r w:rsidRPr="00582641">
              <w:rPr>
                <w:spacing w:val="-12"/>
                <w:sz w:val="20"/>
                <w:szCs w:val="20"/>
                <w:lang w:val="ru-RU"/>
              </w:rPr>
              <w:t xml:space="preserve"> </w:t>
            </w:r>
            <w:r w:rsidRPr="00582641">
              <w:rPr>
                <w:sz w:val="20"/>
                <w:szCs w:val="20"/>
                <w:lang w:val="ru-RU"/>
              </w:rPr>
              <w:t>их</w:t>
            </w:r>
            <w:r w:rsidRPr="00582641">
              <w:rPr>
                <w:spacing w:val="-11"/>
                <w:sz w:val="20"/>
                <w:szCs w:val="20"/>
                <w:lang w:val="ru-RU"/>
              </w:rPr>
              <w:t xml:space="preserve"> </w:t>
            </w:r>
            <w:r w:rsidRPr="00582641">
              <w:rPr>
                <w:sz w:val="20"/>
                <w:szCs w:val="20"/>
                <w:lang w:val="ru-RU"/>
              </w:rPr>
              <w:t xml:space="preserve">нарушить. Адекватно реагирует на оценки и замечания взрослых, но не товарищей по </w:t>
            </w:r>
            <w:r w:rsidRPr="00582641">
              <w:rPr>
                <w:spacing w:val="-2"/>
                <w:sz w:val="20"/>
                <w:szCs w:val="20"/>
                <w:lang w:val="ru-RU"/>
              </w:rPr>
              <w:t>группе.</w:t>
            </w:r>
          </w:p>
        </w:tc>
        <w:tc>
          <w:tcPr>
            <w:tcW w:w="2516" w:type="dxa"/>
          </w:tcPr>
          <w:p w14:paraId="2CE57C2F" w14:textId="6119AD75"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pacing w:val="-2"/>
                <w:sz w:val="20"/>
                <w:szCs w:val="20"/>
              </w:rPr>
              <w:t>Функциональный</w:t>
            </w:r>
          </w:p>
        </w:tc>
      </w:tr>
      <w:tr w:rsidR="00582641" w14:paraId="695E5FEC" w14:textId="77777777" w:rsidTr="00716E48">
        <w:tc>
          <w:tcPr>
            <w:tcW w:w="2405" w:type="dxa"/>
            <w:vMerge/>
          </w:tcPr>
          <w:p w14:paraId="12AC18D5" w14:textId="77777777" w:rsidR="00582641" w:rsidRPr="00E35BED" w:rsidRDefault="00582641" w:rsidP="00582641">
            <w:pPr>
              <w:contextualSpacing/>
              <w:jc w:val="both"/>
              <w:rPr>
                <w:rFonts w:ascii="Times New Roman" w:hAnsi="Times New Roman" w:cs="Times New Roman"/>
                <w:b/>
                <w:bCs/>
                <w:sz w:val="24"/>
                <w:szCs w:val="24"/>
                <w:lang w:val="ru-RU"/>
              </w:rPr>
            </w:pPr>
          </w:p>
        </w:tc>
        <w:tc>
          <w:tcPr>
            <w:tcW w:w="9639" w:type="dxa"/>
          </w:tcPr>
          <w:p w14:paraId="6F4170ED" w14:textId="7C868425" w:rsidR="00582641" w:rsidRPr="00582641" w:rsidRDefault="00582641" w:rsidP="00582641">
            <w:pPr>
              <w:pStyle w:val="TableParagraph"/>
              <w:ind w:right="162"/>
              <w:jc w:val="both"/>
              <w:rPr>
                <w:sz w:val="20"/>
                <w:szCs w:val="20"/>
                <w:lang w:val="ru-RU"/>
              </w:rPr>
            </w:pPr>
            <w:r w:rsidRPr="00582641">
              <w:rPr>
                <w:sz w:val="20"/>
                <w:szCs w:val="20"/>
                <w:lang w:val="ru-RU"/>
              </w:rPr>
              <w:t>Поведение чаще всего не соответствуют известным ребенку правилам и нормам поведения. Эти представления ограничены.</w:t>
            </w:r>
            <w:r w:rsidRPr="00582641">
              <w:rPr>
                <w:spacing w:val="-12"/>
                <w:sz w:val="20"/>
                <w:szCs w:val="20"/>
                <w:lang w:val="ru-RU"/>
              </w:rPr>
              <w:t xml:space="preserve"> </w:t>
            </w:r>
            <w:r w:rsidRPr="00582641">
              <w:rPr>
                <w:sz w:val="20"/>
                <w:szCs w:val="20"/>
                <w:lang w:val="ru-RU"/>
              </w:rPr>
              <w:t>Не</w:t>
            </w:r>
            <w:r w:rsidRPr="00582641">
              <w:rPr>
                <w:spacing w:val="-13"/>
                <w:sz w:val="20"/>
                <w:szCs w:val="20"/>
                <w:lang w:val="ru-RU"/>
              </w:rPr>
              <w:t xml:space="preserve"> </w:t>
            </w:r>
            <w:r w:rsidRPr="00582641">
              <w:rPr>
                <w:sz w:val="20"/>
                <w:szCs w:val="20"/>
                <w:lang w:val="ru-RU"/>
              </w:rPr>
              <w:t>владеет</w:t>
            </w:r>
            <w:r w:rsidRPr="00582641">
              <w:rPr>
                <w:spacing w:val="-10"/>
                <w:sz w:val="20"/>
                <w:szCs w:val="20"/>
                <w:lang w:val="ru-RU"/>
              </w:rPr>
              <w:t xml:space="preserve"> </w:t>
            </w:r>
            <w:r w:rsidRPr="00582641">
              <w:rPr>
                <w:sz w:val="20"/>
                <w:szCs w:val="20"/>
                <w:lang w:val="ru-RU"/>
              </w:rPr>
              <w:t>своими</w:t>
            </w:r>
            <w:r w:rsidRPr="00582641">
              <w:rPr>
                <w:spacing w:val="-11"/>
                <w:sz w:val="20"/>
                <w:szCs w:val="20"/>
                <w:lang w:val="ru-RU"/>
              </w:rPr>
              <w:t xml:space="preserve"> </w:t>
            </w:r>
            <w:r w:rsidRPr="00582641">
              <w:rPr>
                <w:sz w:val="20"/>
                <w:szCs w:val="20"/>
                <w:lang w:val="ru-RU"/>
              </w:rPr>
              <w:t>эмоциями, не всегда адекватно реагирует на замечания</w:t>
            </w:r>
            <w:r w:rsidRPr="00582641">
              <w:rPr>
                <w:spacing w:val="-13"/>
                <w:sz w:val="20"/>
                <w:szCs w:val="20"/>
                <w:lang w:val="ru-RU"/>
              </w:rPr>
              <w:t xml:space="preserve"> </w:t>
            </w:r>
            <w:r w:rsidRPr="00582641">
              <w:rPr>
                <w:sz w:val="20"/>
                <w:szCs w:val="20"/>
                <w:lang w:val="ru-RU"/>
              </w:rPr>
              <w:t>и</w:t>
            </w:r>
            <w:r w:rsidRPr="00582641">
              <w:rPr>
                <w:spacing w:val="-12"/>
                <w:sz w:val="20"/>
                <w:szCs w:val="20"/>
                <w:lang w:val="ru-RU"/>
              </w:rPr>
              <w:t xml:space="preserve"> </w:t>
            </w:r>
            <w:r w:rsidRPr="00582641">
              <w:rPr>
                <w:sz w:val="20"/>
                <w:szCs w:val="20"/>
                <w:lang w:val="ru-RU"/>
              </w:rPr>
              <w:t>оценки</w:t>
            </w:r>
            <w:r w:rsidRPr="00582641">
              <w:rPr>
                <w:spacing w:val="-11"/>
                <w:sz w:val="20"/>
                <w:szCs w:val="20"/>
                <w:lang w:val="ru-RU"/>
              </w:rPr>
              <w:t xml:space="preserve"> </w:t>
            </w:r>
            <w:r w:rsidRPr="00582641">
              <w:rPr>
                <w:sz w:val="20"/>
                <w:szCs w:val="20"/>
                <w:lang w:val="ru-RU"/>
              </w:rPr>
              <w:t>взрослых,</w:t>
            </w:r>
            <w:r w:rsidRPr="00582641">
              <w:rPr>
                <w:spacing w:val="-13"/>
                <w:sz w:val="20"/>
                <w:szCs w:val="20"/>
                <w:lang w:val="ru-RU"/>
              </w:rPr>
              <w:t xml:space="preserve"> </w:t>
            </w:r>
            <w:r w:rsidRPr="00582641">
              <w:rPr>
                <w:sz w:val="20"/>
                <w:szCs w:val="20"/>
                <w:lang w:val="ru-RU"/>
              </w:rPr>
              <w:t>игнорирует</w:t>
            </w:r>
            <w:r>
              <w:rPr>
                <w:sz w:val="20"/>
                <w:szCs w:val="20"/>
                <w:lang w:val="ru-RU"/>
              </w:rPr>
              <w:t xml:space="preserve"> </w:t>
            </w:r>
            <w:r w:rsidRPr="00582641">
              <w:rPr>
                <w:sz w:val="20"/>
                <w:szCs w:val="20"/>
                <w:lang w:val="ru-RU"/>
              </w:rPr>
              <w:t>замечания</w:t>
            </w:r>
            <w:r w:rsidRPr="00582641">
              <w:rPr>
                <w:spacing w:val="-5"/>
                <w:sz w:val="20"/>
                <w:szCs w:val="20"/>
                <w:lang w:val="ru-RU"/>
              </w:rPr>
              <w:t xml:space="preserve"> </w:t>
            </w:r>
            <w:r w:rsidRPr="00582641">
              <w:rPr>
                <w:sz w:val="20"/>
                <w:szCs w:val="20"/>
                <w:lang w:val="ru-RU"/>
              </w:rPr>
              <w:t>и</w:t>
            </w:r>
            <w:r w:rsidRPr="00582641">
              <w:rPr>
                <w:spacing w:val="-4"/>
                <w:sz w:val="20"/>
                <w:szCs w:val="20"/>
                <w:lang w:val="ru-RU"/>
              </w:rPr>
              <w:t xml:space="preserve"> </w:t>
            </w:r>
            <w:r w:rsidRPr="00582641">
              <w:rPr>
                <w:sz w:val="20"/>
                <w:szCs w:val="20"/>
                <w:lang w:val="ru-RU"/>
              </w:rPr>
              <w:t>оценки</w:t>
            </w:r>
            <w:r w:rsidRPr="00582641">
              <w:rPr>
                <w:spacing w:val="-2"/>
                <w:sz w:val="20"/>
                <w:szCs w:val="20"/>
                <w:lang w:val="ru-RU"/>
              </w:rPr>
              <w:t xml:space="preserve"> сверстников.</w:t>
            </w:r>
          </w:p>
        </w:tc>
        <w:tc>
          <w:tcPr>
            <w:tcW w:w="2516" w:type="dxa"/>
          </w:tcPr>
          <w:p w14:paraId="3C96343A" w14:textId="7CD2C91A"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pacing w:val="-2"/>
                <w:sz w:val="20"/>
                <w:szCs w:val="20"/>
              </w:rPr>
              <w:t>Стартовый</w:t>
            </w:r>
          </w:p>
        </w:tc>
      </w:tr>
      <w:tr w:rsidR="00582641" w14:paraId="20BCE599" w14:textId="77777777" w:rsidTr="00716E48">
        <w:tc>
          <w:tcPr>
            <w:tcW w:w="2405" w:type="dxa"/>
            <w:vMerge w:val="restart"/>
          </w:tcPr>
          <w:p w14:paraId="6492CC2E"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3. Формирование</w:t>
            </w:r>
          </w:p>
          <w:p w14:paraId="6EAFECAE"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6E17C598"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21045820"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3EB57980" w14:textId="77777777" w:rsidR="00582641" w:rsidRPr="003218E1" w:rsidRDefault="00582641" w:rsidP="0058264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3A3C4644" w14:textId="77777777" w:rsidR="00582641" w:rsidRPr="00582641" w:rsidRDefault="00582641" w:rsidP="00582641">
            <w:pPr>
              <w:pStyle w:val="TableParagraph"/>
              <w:ind w:right="162"/>
              <w:jc w:val="both"/>
              <w:rPr>
                <w:sz w:val="20"/>
                <w:szCs w:val="20"/>
                <w:lang w:val="ru-RU"/>
              </w:rPr>
            </w:pPr>
            <w:r w:rsidRPr="00582641">
              <w:rPr>
                <w:sz w:val="20"/>
                <w:szCs w:val="20"/>
                <w:lang w:val="ru-RU"/>
              </w:rPr>
              <w:t>Подробно рассказывает о себе (события биографии, увлечения) и своей семье, называя</w:t>
            </w:r>
            <w:r w:rsidRPr="00582641">
              <w:rPr>
                <w:spacing w:val="-10"/>
                <w:sz w:val="20"/>
                <w:szCs w:val="20"/>
                <w:lang w:val="ru-RU"/>
              </w:rPr>
              <w:t xml:space="preserve"> </w:t>
            </w:r>
            <w:r w:rsidRPr="00582641">
              <w:rPr>
                <w:sz w:val="20"/>
                <w:szCs w:val="20"/>
                <w:lang w:val="ru-RU"/>
              </w:rPr>
              <w:t>не</w:t>
            </w:r>
            <w:r w:rsidRPr="00582641">
              <w:rPr>
                <w:spacing w:val="-11"/>
                <w:sz w:val="20"/>
                <w:szCs w:val="20"/>
                <w:lang w:val="ru-RU"/>
              </w:rPr>
              <w:t xml:space="preserve"> </w:t>
            </w:r>
            <w:r w:rsidRPr="00582641">
              <w:rPr>
                <w:sz w:val="20"/>
                <w:szCs w:val="20"/>
                <w:lang w:val="ru-RU"/>
              </w:rPr>
              <w:t>только</w:t>
            </w:r>
            <w:r w:rsidRPr="00582641">
              <w:rPr>
                <w:spacing w:val="-13"/>
                <w:sz w:val="20"/>
                <w:szCs w:val="20"/>
                <w:lang w:val="ru-RU"/>
              </w:rPr>
              <w:t xml:space="preserve"> </w:t>
            </w:r>
            <w:r w:rsidRPr="00582641">
              <w:rPr>
                <w:sz w:val="20"/>
                <w:szCs w:val="20"/>
                <w:lang w:val="ru-RU"/>
              </w:rPr>
              <w:t>имена</w:t>
            </w:r>
            <w:r w:rsidRPr="00582641">
              <w:rPr>
                <w:spacing w:val="-11"/>
                <w:sz w:val="20"/>
                <w:szCs w:val="20"/>
                <w:lang w:val="ru-RU"/>
              </w:rPr>
              <w:t xml:space="preserve"> </w:t>
            </w:r>
            <w:r w:rsidRPr="00582641">
              <w:rPr>
                <w:sz w:val="20"/>
                <w:szCs w:val="20"/>
                <w:lang w:val="ru-RU"/>
              </w:rPr>
              <w:t>родителей,</w:t>
            </w:r>
            <w:r w:rsidRPr="00582641">
              <w:rPr>
                <w:spacing w:val="-10"/>
                <w:sz w:val="20"/>
                <w:szCs w:val="20"/>
                <w:lang w:val="ru-RU"/>
              </w:rPr>
              <w:t xml:space="preserve"> </w:t>
            </w:r>
            <w:r w:rsidRPr="00582641">
              <w:rPr>
                <w:sz w:val="20"/>
                <w:szCs w:val="20"/>
                <w:lang w:val="ru-RU"/>
              </w:rPr>
              <w:t>но</w:t>
            </w:r>
            <w:r w:rsidRPr="00582641">
              <w:rPr>
                <w:spacing w:val="-11"/>
                <w:sz w:val="20"/>
                <w:szCs w:val="20"/>
                <w:lang w:val="ru-RU"/>
              </w:rPr>
              <w:t xml:space="preserve"> </w:t>
            </w:r>
            <w:r w:rsidRPr="00582641">
              <w:rPr>
                <w:sz w:val="20"/>
                <w:szCs w:val="20"/>
                <w:lang w:val="ru-RU"/>
              </w:rPr>
              <w:t xml:space="preserve">и объясняя их профессиональные </w:t>
            </w:r>
            <w:r w:rsidRPr="00582641">
              <w:rPr>
                <w:spacing w:val="-2"/>
                <w:sz w:val="20"/>
                <w:szCs w:val="20"/>
                <w:lang w:val="ru-RU"/>
              </w:rPr>
              <w:t>обязанности.</w:t>
            </w:r>
          </w:p>
          <w:p w14:paraId="5302EDFA" w14:textId="6E4D1D77" w:rsidR="00582641" w:rsidRPr="00582641" w:rsidRDefault="00582641" w:rsidP="00582641">
            <w:pPr>
              <w:pStyle w:val="TableParagraph"/>
              <w:jc w:val="both"/>
              <w:rPr>
                <w:sz w:val="20"/>
                <w:szCs w:val="20"/>
                <w:lang w:val="ru-RU"/>
              </w:rPr>
            </w:pPr>
            <w:r w:rsidRPr="00582641">
              <w:rPr>
                <w:sz w:val="20"/>
                <w:szCs w:val="20"/>
                <w:lang w:val="ru-RU"/>
              </w:rPr>
              <w:t>Знает, в какую школу пойдет, о какой профессии мечтает. Стремится «блеснуть» знаниями о достопримечательностях родного города и даже знаниями о зарубежных странах. Проявляет избирательный</w:t>
            </w:r>
            <w:r w:rsidRPr="00582641">
              <w:rPr>
                <w:spacing w:val="-12"/>
                <w:sz w:val="20"/>
                <w:szCs w:val="20"/>
                <w:lang w:val="ru-RU"/>
              </w:rPr>
              <w:t xml:space="preserve"> </w:t>
            </w:r>
            <w:r w:rsidRPr="00582641">
              <w:rPr>
                <w:sz w:val="20"/>
                <w:szCs w:val="20"/>
                <w:lang w:val="ru-RU"/>
              </w:rPr>
              <w:t>интерес</w:t>
            </w:r>
            <w:r w:rsidRPr="00582641">
              <w:rPr>
                <w:spacing w:val="-14"/>
                <w:sz w:val="20"/>
                <w:szCs w:val="20"/>
                <w:lang w:val="ru-RU"/>
              </w:rPr>
              <w:t xml:space="preserve"> </w:t>
            </w:r>
            <w:r w:rsidRPr="00582641">
              <w:rPr>
                <w:sz w:val="20"/>
                <w:szCs w:val="20"/>
                <w:lang w:val="ru-RU"/>
              </w:rPr>
              <w:t>к</w:t>
            </w:r>
            <w:r w:rsidRPr="00582641">
              <w:rPr>
                <w:spacing w:val="-12"/>
                <w:sz w:val="20"/>
                <w:szCs w:val="20"/>
                <w:lang w:val="ru-RU"/>
              </w:rPr>
              <w:t xml:space="preserve"> </w:t>
            </w:r>
            <w:r w:rsidRPr="00582641">
              <w:rPr>
                <w:sz w:val="20"/>
                <w:szCs w:val="20"/>
                <w:lang w:val="ru-RU"/>
              </w:rPr>
              <w:t>какой-либо</w:t>
            </w:r>
            <w:r w:rsidRPr="00582641">
              <w:rPr>
                <w:spacing w:val="-13"/>
                <w:sz w:val="20"/>
                <w:szCs w:val="20"/>
                <w:lang w:val="ru-RU"/>
              </w:rPr>
              <w:t xml:space="preserve"> </w:t>
            </w:r>
            <w:r w:rsidRPr="00582641">
              <w:rPr>
                <w:sz w:val="20"/>
                <w:szCs w:val="20"/>
                <w:lang w:val="ru-RU"/>
              </w:rPr>
              <w:t>сфере знаний или деятельности, при рассказывании</w:t>
            </w:r>
            <w:r w:rsidRPr="00582641">
              <w:rPr>
                <w:spacing w:val="-11"/>
                <w:sz w:val="20"/>
                <w:szCs w:val="20"/>
                <w:lang w:val="ru-RU"/>
              </w:rPr>
              <w:t xml:space="preserve"> </w:t>
            </w:r>
            <w:r w:rsidRPr="00582641">
              <w:rPr>
                <w:sz w:val="20"/>
                <w:szCs w:val="20"/>
                <w:lang w:val="ru-RU"/>
              </w:rPr>
              <w:t>о</w:t>
            </w:r>
            <w:r w:rsidRPr="00582641">
              <w:rPr>
                <w:spacing w:val="-12"/>
                <w:sz w:val="20"/>
                <w:szCs w:val="20"/>
                <w:lang w:val="ru-RU"/>
              </w:rPr>
              <w:t xml:space="preserve"> </w:t>
            </w:r>
            <w:r w:rsidRPr="00582641">
              <w:rPr>
                <w:sz w:val="20"/>
                <w:szCs w:val="20"/>
                <w:lang w:val="ru-RU"/>
              </w:rPr>
              <w:t>них</w:t>
            </w:r>
            <w:r w:rsidRPr="00582641">
              <w:rPr>
                <w:spacing w:val="-11"/>
                <w:sz w:val="20"/>
                <w:szCs w:val="20"/>
                <w:lang w:val="ru-RU"/>
              </w:rPr>
              <w:t xml:space="preserve"> </w:t>
            </w:r>
            <w:r w:rsidRPr="00582641">
              <w:rPr>
                <w:sz w:val="20"/>
                <w:szCs w:val="20"/>
                <w:lang w:val="ru-RU"/>
              </w:rPr>
              <w:t>пользуется</w:t>
            </w:r>
            <w:r w:rsidRPr="00582641">
              <w:rPr>
                <w:spacing w:val="-11"/>
                <w:sz w:val="20"/>
                <w:szCs w:val="20"/>
                <w:lang w:val="ru-RU"/>
              </w:rPr>
              <w:t xml:space="preserve"> </w:t>
            </w:r>
            <w:r w:rsidRPr="00582641">
              <w:rPr>
                <w:sz w:val="20"/>
                <w:szCs w:val="20"/>
                <w:lang w:val="ru-RU"/>
              </w:rPr>
              <w:t>сложными речевыми конструкциями и некоторыми научными терминами. Проявляет патриотические чувства. Знает родной город, родную страну, гимн, флаг России, ощущает свою гражданскую принадлежность, проявляет чувство</w:t>
            </w:r>
            <w:r>
              <w:rPr>
                <w:sz w:val="20"/>
                <w:szCs w:val="20"/>
                <w:lang w:val="ru-RU"/>
              </w:rPr>
              <w:t xml:space="preserve"> </w:t>
            </w:r>
            <w:r w:rsidRPr="00582641">
              <w:rPr>
                <w:sz w:val="20"/>
                <w:szCs w:val="20"/>
                <w:lang w:val="ru-RU"/>
              </w:rPr>
              <w:t>гордости</w:t>
            </w:r>
            <w:r w:rsidRPr="00582641">
              <w:rPr>
                <w:spacing w:val="-15"/>
                <w:sz w:val="20"/>
                <w:szCs w:val="20"/>
                <w:lang w:val="ru-RU"/>
              </w:rPr>
              <w:t xml:space="preserve"> </w:t>
            </w:r>
            <w:r w:rsidRPr="00582641">
              <w:rPr>
                <w:sz w:val="20"/>
                <w:szCs w:val="20"/>
                <w:lang w:val="ru-RU"/>
              </w:rPr>
              <w:t>за</w:t>
            </w:r>
            <w:r w:rsidRPr="00582641">
              <w:rPr>
                <w:spacing w:val="-15"/>
                <w:sz w:val="20"/>
                <w:szCs w:val="20"/>
                <w:lang w:val="ru-RU"/>
              </w:rPr>
              <w:t xml:space="preserve"> </w:t>
            </w:r>
            <w:r w:rsidRPr="00582641">
              <w:rPr>
                <w:sz w:val="20"/>
                <w:szCs w:val="20"/>
                <w:lang w:val="ru-RU"/>
              </w:rPr>
              <w:t>своих</w:t>
            </w:r>
            <w:r w:rsidRPr="00582641">
              <w:rPr>
                <w:spacing w:val="-15"/>
                <w:sz w:val="20"/>
                <w:szCs w:val="20"/>
                <w:lang w:val="ru-RU"/>
              </w:rPr>
              <w:t xml:space="preserve"> </w:t>
            </w:r>
            <w:r w:rsidRPr="00582641">
              <w:rPr>
                <w:sz w:val="20"/>
                <w:szCs w:val="20"/>
                <w:lang w:val="ru-RU"/>
              </w:rPr>
              <w:t>предков</w:t>
            </w:r>
            <w:r w:rsidRPr="00582641">
              <w:rPr>
                <w:spacing w:val="-15"/>
                <w:sz w:val="20"/>
                <w:szCs w:val="20"/>
                <w:lang w:val="ru-RU"/>
              </w:rPr>
              <w:t xml:space="preserve"> </w:t>
            </w:r>
            <w:r w:rsidRPr="00582641">
              <w:rPr>
                <w:sz w:val="20"/>
                <w:szCs w:val="20"/>
                <w:lang w:val="ru-RU"/>
              </w:rPr>
              <w:t xml:space="preserve">(участников </w:t>
            </w:r>
            <w:r w:rsidRPr="00582641">
              <w:rPr>
                <w:spacing w:val="-4"/>
                <w:sz w:val="20"/>
                <w:szCs w:val="20"/>
                <w:lang w:val="ru-RU"/>
              </w:rPr>
              <w:t>ВОВ).</w:t>
            </w:r>
          </w:p>
        </w:tc>
        <w:tc>
          <w:tcPr>
            <w:tcW w:w="2516" w:type="dxa"/>
          </w:tcPr>
          <w:p w14:paraId="32707ECA" w14:textId="50032288" w:rsidR="00582641" w:rsidRPr="00582641" w:rsidRDefault="00582641" w:rsidP="00582641">
            <w:pPr>
              <w:contextualSpacing/>
              <w:jc w:val="both"/>
              <w:rPr>
                <w:rFonts w:ascii="Times New Roman" w:hAnsi="Times New Roman" w:cs="Times New Roman"/>
                <w:sz w:val="20"/>
                <w:szCs w:val="20"/>
                <w:lang w:val="ru-RU"/>
              </w:rPr>
            </w:pPr>
            <w:r w:rsidRPr="00582641">
              <w:rPr>
                <w:rFonts w:ascii="Times New Roman" w:hAnsi="Times New Roman" w:cs="Times New Roman"/>
                <w:spacing w:val="-2"/>
                <w:sz w:val="20"/>
                <w:szCs w:val="20"/>
              </w:rPr>
              <w:t>Нормативный</w:t>
            </w:r>
          </w:p>
        </w:tc>
      </w:tr>
      <w:tr w:rsidR="00582641" w14:paraId="17899615" w14:textId="77777777" w:rsidTr="00716E48">
        <w:tc>
          <w:tcPr>
            <w:tcW w:w="2405" w:type="dxa"/>
            <w:vMerge/>
          </w:tcPr>
          <w:p w14:paraId="09C0ECBC" w14:textId="77777777" w:rsidR="00582641" w:rsidRPr="003218E1" w:rsidRDefault="00582641" w:rsidP="00582641">
            <w:pPr>
              <w:contextualSpacing/>
              <w:jc w:val="both"/>
              <w:rPr>
                <w:rFonts w:ascii="Times New Roman" w:hAnsi="Times New Roman" w:cs="Times New Roman"/>
                <w:b/>
                <w:bCs/>
                <w:sz w:val="24"/>
                <w:szCs w:val="24"/>
                <w:lang w:val="ru-RU"/>
              </w:rPr>
            </w:pPr>
          </w:p>
        </w:tc>
        <w:tc>
          <w:tcPr>
            <w:tcW w:w="9639" w:type="dxa"/>
          </w:tcPr>
          <w:p w14:paraId="18698ACB" w14:textId="77777777" w:rsidR="00582641" w:rsidRPr="00582641" w:rsidRDefault="00582641" w:rsidP="00582641">
            <w:pPr>
              <w:pStyle w:val="TableParagraph"/>
              <w:ind w:right="231"/>
              <w:jc w:val="both"/>
              <w:rPr>
                <w:sz w:val="20"/>
                <w:szCs w:val="20"/>
                <w:lang w:val="ru-RU"/>
              </w:rPr>
            </w:pPr>
            <w:r w:rsidRPr="00582641">
              <w:rPr>
                <w:sz w:val="20"/>
                <w:szCs w:val="20"/>
                <w:lang w:val="ru-RU"/>
              </w:rPr>
              <w:t>Рассказывает о себе и своей семье, о профессиях близких. Иногда требуются наводящие вопросы. Приводит примеры посещения с семьей памятных мест родного города, детских представлений. О будущей учебе в школе отзывается положительно,</w:t>
            </w:r>
            <w:r w:rsidRPr="00582641">
              <w:rPr>
                <w:spacing w:val="-8"/>
                <w:sz w:val="20"/>
                <w:szCs w:val="20"/>
                <w:lang w:val="ru-RU"/>
              </w:rPr>
              <w:t xml:space="preserve"> </w:t>
            </w:r>
            <w:r w:rsidRPr="00582641">
              <w:rPr>
                <w:sz w:val="20"/>
                <w:szCs w:val="20"/>
                <w:lang w:val="ru-RU"/>
              </w:rPr>
              <w:t>приводит</w:t>
            </w:r>
            <w:r w:rsidRPr="00582641">
              <w:rPr>
                <w:spacing w:val="-7"/>
                <w:sz w:val="20"/>
                <w:szCs w:val="20"/>
                <w:lang w:val="ru-RU"/>
              </w:rPr>
              <w:t xml:space="preserve"> </w:t>
            </w:r>
            <w:r w:rsidRPr="00582641">
              <w:rPr>
                <w:sz w:val="20"/>
                <w:szCs w:val="20"/>
                <w:lang w:val="ru-RU"/>
              </w:rPr>
              <w:t>примеры</w:t>
            </w:r>
            <w:r w:rsidRPr="00582641">
              <w:rPr>
                <w:spacing w:val="-8"/>
                <w:sz w:val="20"/>
                <w:szCs w:val="20"/>
                <w:lang w:val="ru-RU"/>
              </w:rPr>
              <w:t xml:space="preserve"> </w:t>
            </w:r>
            <w:r w:rsidRPr="00582641">
              <w:rPr>
                <w:sz w:val="20"/>
                <w:szCs w:val="20"/>
                <w:lang w:val="ru-RU"/>
              </w:rPr>
              <w:t>правил поведения в школе, называет школьные предметы,</w:t>
            </w:r>
            <w:r w:rsidRPr="00582641">
              <w:rPr>
                <w:spacing w:val="-10"/>
                <w:sz w:val="20"/>
                <w:szCs w:val="20"/>
                <w:lang w:val="ru-RU"/>
              </w:rPr>
              <w:t xml:space="preserve"> </w:t>
            </w:r>
            <w:r w:rsidRPr="00582641">
              <w:rPr>
                <w:sz w:val="20"/>
                <w:szCs w:val="20"/>
                <w:lang w:val="ru-RU"/>
              </w:rPr>
              <w:t>стремится</w:t>
            </w:r>
            <w:r w:rsidRPr="00582641">
              <w:rPr>
                <w:spacing w:val="-9"/>
                <w:sz w:val="20"/>
                <w:szCs w:val="20"/>
                <w:lang w:val="ru-RU"/>
              </w:rPr>
              <w:t xml:space="preserve"> </w:t>
            </w:r>
            <w:r w:rsidRPr="00582641">
              <w:rPr>
                <w:sz w:val="20"/>
                <w:szCs w:val="20"/>
                <w:lang w:val="ru-RU"/>
              </w:rPr>
              <w:t>к</w:t>
            </w:r>
            <w:r w:rsidRPr="00582641">
              <w:rPr>
                <w:spacing w:val="-9"/>
                <w:sz w:val="20"/>
                <w:szCs w:val="20"/>
                <w:lang w:val="ru-RU"/>
              </w:rPr>
              <w:t xml:space="preserve"> </w:t>
            </w:r>
            <w:r w:rsidRPr="00582641">
              <w:rPr>
                <w:sz w:val="20"/>
                <w:szCs w:val="20"/>
                <w:lang w:val="ru-RU"/>
              </w:rPr>
              <w:t>реализации</w:t>
            </w:r>
            <w:r w:rsidRPr="00582641">
              <w:rPr>
                <w:spacing w:val="-10"/>
                <w:sz w:val="20"/>
                <w:szCs w:val="20"/>
                <w:lang w:val="ru-RU"/>
              </w:rPr>
              <w:t xml:space="preserve"> </w:t>
            </w:r>
            <w:r w:rsidRPr="00582641">
              <w:rPr>
                <w:sz w:val="20"/>
                <w:szCs w:val="20"/>
                <w:lang w:val="ru-RU"/>
              </w:rPr>
              <w:t>нового статуса «ученик».</w:t>
            </w:r>
          </w:p>
          <w:p w14:paraId="4946AD15" w14:textId="23FE47F8"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z w:val="20"/>
                <w:szCs w:val="20"/>
                <w:lang w:val="ru-RU"/>
              </w:rPr>
              <w:t>Знает свою страну, город, но представления</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о</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них</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 xml:space="preserve">несколько </w:t>
            </w:r>
            <w:r w:rsidRPr="00582641">
              <w:rPr>
                <w:rFonts w:ascii="Times New Roman" w:hAnsi="Times New Roman" w:cs="Times New Roman"/>
                <w:spacing w:val="-2"/>
                <w:sz w:val="20"/>
                <w:szCs w:val="20"/>
                <w:lang w:val="ru-RU"/>
              </w:rPr>
              <w:t>ограничены.</w:t>
            </w:r>
          </w:p>
        </w:tc>
        <w:tc>
          <w:tcPr>
            <w:tcW w:w="2516" w:type="dxa"/>
          </w:tcPr>
          <w:p w14:paraId="376ACEBA" w14:textId="6D1BADBD"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Функциональный</w:t>
            </w:r>
          </w:p>
        </w:tc>
      </w:tr>
      <w:tr w:rsidR="00582641" w14:paraId="77E08242" w14:textId="77777777" w:rsidTr="00716E48">
        <w:tc>
          <w:tcPr>
            <w:tcW w:w="2405" w:type="dxa"/>
            <w:vMerge/>
          </w:tcPr>
          <w:p w14:paraId="144F554F" w14:textId="77777777" w:rsidR="00582641" w:rsidRPr="003218E1" w:rsidRDefault="00582641" w:rsidP="00582641">
            <w:pPr>
              <w:contextualSpacing/>
              <w:jc w:val="both"/>
              <w:rPr>
                <w:rFonts w:ascii="Times New Roman" w:hAnsi="Times New Roman" w:cs="Times New Roman"/>
                <w:b/>
                <w:bCs/>
                <w:sz w:val="24"/>
                <w:szCs w:val="24"/>
                <w:lang w:val="ru-RU"/>
              </w:rPr>
            </w:pPr>
          </w:p>
        </w:tc>
        <w:tc>
          <w:tcPr>
            <w:tcW w:w="9639" w:type="dxa"/>
          </w:tcPr>
          <w:p w14:paraId="42887B96" w14:textId="2B247E3A" w:rsidR="00582641" w:rsidRPr="00582641" w:rsidRDefault="00582641" w:rsidP="00582641">
            <w:pPr>
              <w:pStyle w:val="TableParagraph"/>
              <w:jc w:val="both"/>
              <w:rPr>
                <w:sz w:val="20"/>
                <w:szCs w:val="20"/>
                <w:lang w:val="ru-RU"/>
              </w:rPr>
            </w:pPr>
            <w:r w:rsidRPr="00582641">
              <w:rPr>
                <w:sz w:val="20"/>
                <w:szCs w:val="20"/>
                <w:lang w:val="ru-RU"/>
              </w:rPr>
              <w:t>Рассказывает о себе, перечисляя основные сведения (имя, фамилия, возраст, имена родителей и др. членов семьи), нет развернутых высказываний. Выражает общее</w:t>
            </w:r>
            <w:r w:rsidRPr="00582641">
              <w:rPr>
                <w:spacing w:val="-12"/>
                <w:sz w:val="20"/>
                <w:szCs w:val="20"/>
                <w:lang w:val="ru-RU"/>
              </w:rPr>
              <w:t xml:space="preserve"> </w:t>
            </w:r>
            <w:r w:rsidRPr="00582641">
              <w:rPr>
                <w:sz w:val="20"/>
                <w:szCs w:val="20"/>
                <w:lang w:val="ru-RU"/>
              </w:rPr>
              <w:t>положительное</w:t>
            </w:r>
            <w:r w:rsidRPr="00582641">
              <w:rPr>
                <w:spacing w:val="-12"/>
                <w:sz w:val="20"/>
                <w:szCs w:val="20"/>
                <w:lang w:val="ru-RU"/>
              </w:rPr>
              <w:t xml:space="preserve"> </w:t>
            </w:r>
            <w:r w:rsidRPr="00582641">
              <w:rPr>
                <w:sz w:val="20"/>
                <w:szCs w:val="20"/>
                <w:lang w:val="ru-RU"/>
              </w:rPr>
              <w:t>отношение</w:t>
            </w:r>
            <w:r w:rsidRPr="00582641">
              <w:rPr>
                <w:spacing w:val="-12"/>
                <w:sz w:val="20"/>
                <w:szCs w:val="20"/>
                <w:lang w:val="ru-RU"/>
              </w:rPr>
              <w:t xml:space="preserve"> </w:t>
            </w:r>
            <w:r w:rsidRPr="00582641">
              <w:rPr>
                <w:sz w:val="20"/>
                <w:szCs w:val="20"/>
                <w:lang w:val="ru-RU"/>
              </w:rPr>
              <w:t>к</w:t>
            </w:r>
            <w:r w:rsidRPr="00582641">
              <w:rPr>
                <w:spacing w:val="-11"/>
                <w:sz w:val="20"/>
                <w:szCs w:val="20"/>
                <w:lang w:val="ru-RU"/>
              </w:rPr>
              <w:t xml:space="preserve"> </w:t>
            </w:r>
            <w:r w:rsidRPr="00582641">
              <w:rPr>
                <w:sz w:val="20"/>
                <w:szCs w:val="20"/>
                <w:lang w:val="ru-RU"/>
              </w:rPr>
              <w:t>своему полу, делится общими впечатлениями о событиях, которые произвели глубокое впечатление. С помощью наводящих и уточняющих вопросов рассказывает о родном городе и стране, но знания ограничены. Знает, что скоро пойдет в школу,</w:t>
            </w:r>
            <w:r w:rsidRPr="00582641">
              <w:rPr>
                <w:spacing w:val="-5"/>
                <w:sz w:val="20"/>
                <w:szCs w:val="20"/>
                <w:lang w:val="ru-RU"/>
              </w:rPr>
              <w:t xml:space="preserve"> </w:t>
            </w:r>
            <w:r w:rsidRPr="00582641">
              <w:rPr>
                <w:sz w:val="20"/>
                <w:szCs w:val="20"/>
                <w:lang w:val="ru-RU"/>
              </w:rPr>
              <w:t>но</w:t>
            </w:r>
            <w:r w:rsidRPr="00582641">
              <w:rPr>
                <w:spacing w:val="-6"/>
                <w:sz w:val="20"/>
                <w:szCs w:val="20"/>
                <w:lang w:val="ru-RU"/>
              </w:rPr>
              <w:t xml:space="preserve"> </w:t>
            </w:r>
            <w:r w:rsidRPr="00582641">
              <w:rPr>
                <w:sz w:val="20"/>
                <w:szCs w:val="20"/>
                <w:lang w:val="ru-RU"/>
              </w:rPr>
              <w:t>может</w:t>
            </w:r>
            <w:r w:rsidRPr="00582641">
              <w:rPr>
                <w:spacing w:val="-5"/>
                <w:sz w:val="20"/>
                <w:szCs w:val="20"/>
                <w:lang w:val="ru-RU"/>
              </w:rPr>
              <w:t xml:space="preserve"> </w:t>
            </w:r>
            <w:r w:rsidRPr="00582641">
              <w:rPr>
                <w:sz w:val="20"/>
                <w:szCs w:val="20"/>
                <w:lang w:val="ru-RU"/>
              </w:rPr>
              <w:t>сожалеть</w:t>
            </w:r>
            <w:r w:rsidRPr="00582641">
              <w:rPr>
                <w:spacing w:val="-3"/>
                <w:sz w:val="20"/>
                <w:szCs w:val="20"/>
                <w:lang w:val="ru-RU"/>
              </w:rPr>
              <w:t xml:space="preserve"> </w:t>
            </w:r>
            <w:r w:rsidRPr="00582641">
              <w:rPr>
                <w:sz w:val="20"/>
                <w:szCs w:val="20"/>
                <w:lang w:val="ru-RU"/>
              </w:rPr>
              <w:t>о</w:t>
            </w:r>
            <w:r w:rsidRPr="00582641">
              <w:rPr>
                <w:spacing w:val="-5"/>
                <w:sz w:val="20"/>
                <w:szCs w:val="20"/>
                <w:lang w:val="ru-RU"/>
              </w:rPr>
              <w:t xml:space="preserve"> </w:t>
            </w:r>
            <w:r w:rsidRPr="00582641">
              <w:rPr>
                <w:sz w:val="20"/>
                <w:szCs w:val="20"/>
                <w:lang w:val="ru-RU"/>
              </w:rPr>
              <w:t>расставании</w:t>
            </w:r>
            <w:r w:rsidRPr="00582641">
              <w:rPr>
                <w:spacing w:val="-4"/>
                <w:sz w:val="20"/>
                <w:szCs w:val="20"/>
                <w:lang w:val="ru-RU"/>
              </w:rPr>
              <w:t xml:space="preserve"> </w:t>
            </w:r>
            <w:r w:rsidRPr="00582641">
              <w:rPr>
                <w:sz w:val="20"/>
                <w:szCs w:val="20"/>
                <w:lang w:val="ru-RU"/>
              </w:rPr>
              <w:t>с детским садом и тревожиться по поводу</w:t>
            </w:r>
            <w:r>
              <w:rPr>
                <w:sz w:val="20"/>
                <w:szCs w:val="20"/>
                <w:lang w:val="ru-RU"/>
              </w:rPr>
              <w:t xml:space="preserve"> </w:t>
            </w:r>
            <w:r w:rsidRPr="00582641">
              <w:rPr>
                <w:sz w:val="20"/>
                <w:szCs w:val="20"/>
                <w:lang w:val="ru-RU"/>
              </w:rPr>
              <w:t>новых</w:t>
            </w:r>
            <w:r w:rsidRPr="00582641">
              <w:rPr>
                <w:spacing w:val="-2"/>
                <w:sz w:val="20"/>
                <w:szCs w:val="20"/>
                <w:lang w:val="ru-RU"/>
              </w:rPr>
              <w:t xml:space="preserve"> </w:t>
            </w:r>
            <w:r w:rsidRPr="00582641">
              <w:rPr>
                <w:sz w:val="20"/>
                <w:szCs w:val="20"/>
                <w:lang w:val="ru-RU"/>
              </w:rPr>
              <w:t>серьезных</w:t>
            </w:r>
            <w:r w:rsidRPr="00582641">
              <w:rPr>
                <w:spacing w:val="-2"/>
                <w:sz w:val="20"/>
                <w:szCs w:val="20"/>
                <w:lang w:val="ru-RU"/>
              </w:rPr>
              <w:t xml:space="preserve"> </w:t>
            </w:r>
            <w:r w:rsidRPr="00582641">
              <w:rPr>
                <w:sz w:val="20"/>
                <w:szCs w:val="20"/>
                <w:lang w:val="ru-RU"/>
              </w:rPr>
              <w:t>обязанностей</w:t>
            </w:r>
            <w:r w:rsidRPr="00582641">
              <w:rPr>
                <w:spacing w:val="-1"/>
                <w:sz w:val="20"/>
                <w:szCs w:val="20"/>
                <w:lang w:val="ru-RU"/>
              </w:rPr>
              <w:t xml:space="preserve"> </w:t>
            </w:r>
            <w:r w:rsidRPr="00582641">
              <w:rPr>
                <w:spacing w:val="-2"/>
                <w:sz w:val="20"/>
                <w:szCs w:val="20"/>
                <w:lang w:val="ru-RU"/>
              </w:rPr>
              <w:t>школьника</w:t>
            </w:r>
          </w:p>
        </w:tc>
        <w:tc>
          <w:tcPr>
            <w:tcW w:w="2516" w:type="dxa"/>
          </w:tcPr>
          <w:p w14:paraId="08F9F2B3" w14:textId="3F541450"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Стартовый</w:t>
            </w:r>
          </w:p>
        </w:tc>
      </w:tr>
    </w:tbl>
    <w:p w14:paraId="40FDC23B" w14:textId="75331072" w:rsidR="00186239" w:rsidRDefault="00186239" w:rsidP="008530DB">
      <w:pPr>
        <w:contextualSpacing/>
        <w:jc w:val="both"/>
        <w:rPr>
          <w:rFonts w:ascii="Times New Roman" w:hAnsi="Times New Roman" w:cs="Times New Roman"/>
          <w:b/>
          <w:bCs/>
          <w:sz w:val="24"/>
          <w:szCs w:val="24"/>
        </w:rPr>
      </w:pPr>
    </w:p>
    <w:p w14:paraId="41521B39" w14:textId="77777777" w:rsidR="00EA2174" w:rsidRDefault="00EA2174" w:rsidP="00EA2174">
      <w:pPr>
        <w:contextualSpacing/>
        <w:jc w:val="both"/>
        <w:rPr>
          <w:rFonts w:ascii="Times New Roman" w:hAnsi="Times New Roman" w:cs="Times New Roman"/>
          <w:sz w:val="24"/>
          <w:szCs w:val="24"/>
        </w:rPr>
      </w:pPr>
    </w:p>
    <w:p w14:paraId="2C9542FB" w14:textId="77777777" w:rsidR="00EA2174" w:rsidRDefault="00EA2174" w:rsidP="00EA2174">
      <w:pPr>
        <w:contextualSpacing/>
        <w:jc w:val="both"/>
        <w:rPr>
          <w:rFonts w:ascii="Times New Roman" w:hAnsi="Times New Roman" w:cs="Times New Roman"/>
          <w:sz w:val="24"/>
          <w:szCs w:val="24"/>
        </w:rPr>
      </w:pPr>
    </w:p>
    <w:p w14:paraId="6696B749" w14:textId="77777777" w:rsidR="00EA2174" w:rsidRDefault="00EA2174" w:rsidP="00EA2174">
      <w:pPr>
        <w:contextualSpacing/>
        <w:jc w:val="both"/>
        <w:rPr>
          <w:rFonts w:ascii="Times New Roman" w:hAnsi="Times New Roman" w:cs="Times New Roman"/>
          <w:sz w:val="24"/>
          <w:szCs w:val="24"/>
        </w:rPr>
      </w:pPr>
    </w:p>
    <w:p w14:paraId="5A3EF1A3" w14:textId="77777777" w:rsidR="00EA2174" w:rsidRDefault="00EA2174" w:rsidP="00EA2174">
      <w:pPr>
        <w:contextualSpacing/>
        <w:jc w:val="both"/>
        <w:rPr>
          <w:rFonts w:ascii="Times New Roman" w:hAnsi="Times New Roman" w:cs="Times New Roman"/>
          <w:sz w:val="24"/>
          <w:szCs w:val="24"/>
        </w:rPr>
      </w:pPr>
    </w:p>
    <w:p w14:paraId="6C2354FA" w14:textId="3F02673A"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i/>
          <w:iCs/>
          <w:sz w:val="24"/>
          <w:szCs w:val="24"/>
        </w:rPr>
        <w:lastRenderedPageBreak/>
        <w:t>Общие задачи раздела «Самообслуживание, самостоятельность, трудовое воспитание»</w:t>
      </w:r>
      <w:r w:rsidRPr="00EA2174">
        <w:rPr>
          <w:rFonts w:ascii="Times New Roman" w:hAnsi="Times New Roman" w:cs="Times New Roman"/>
          <w:sz w:val="24"/>
          <w:szCs w:val="24"/>
        </w:rPr>
        <w:t>:</w:t>
      </w:r>
    </w:p>
    <w:p w14:paraId="227FDA35"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14:paraId="1DE2DF93"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14:paraId="23A7C659"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формировать первичные представления о труде взрослых, его роли в обществе и жизни каждого человека: 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767103CB"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развитие социального интеллекта на основе разных форм организации трудового воспитания в дошкольной образовательной организации;</w:t>
      </w:r>
    </w:p>
    <w:p w14:paraId="68AB7D2D"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15EE200F" w14:textId="77777777" w:rsidR="00EA2174" w:rsidRPr="00EA2174" w:rsidRDefault="00EA2174" w:rsidP="00EA2174">
      <w:pPr>
        <w:contextualSpacing/>
        <w:jc w:val="both"/>
        <w:rPr>
          <w:rFonts w:ascii="Times New Roman" w:hAnsi="Times New Roman" w:cs="Times New Roman"/>
          <w:sz w:val="24"/>
          <w:szCs w:val="24"/>
        </w:rPr>
      </w:pPr>
    </w:p>
    <w:p w14:paraId="6B50AAD3"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Задачи, актуальные для работы с детьми с ЗПР:</w:t>
      </w:r>
    </w:p>
    <w:p w14:paraId="10B65685"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позитивных установок к различным видам труда и творчества;</w:t>
      </w:r>
    </w:p>
    <w:p w14:paraId="3E21D527"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14:paraId="32FB12C9"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уважительного отношения к труду взрослых и чувства принадлежности к своей семье и к сообществу детей и взрослых в организации.</w:t>
      </w:r>
    </w:p>
    <w:p w14:paraId="650C65C9"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14:paraId="27A9B5C6" w14:textId="1D7162CD" w:rsidR="00EA2174" w:rsidRDefault="00EA2174" w:rsidP="00EA2174">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A2174">
        <w:rPr>
          <w:rFonts w:ascii="Times New Roman" w:hAnsi="Times New Roman" w:cs="Times New Roman"/>
          <w:b/>
          <w:bCs/>
          <w:sz w:val="24"/>
          <w:szCs w:val="24"/>
        </w:rPr>
        <w:t>Вторая младшая группа (от 3 до 4 лет)</w:t>
      </w:r>
    </w:p>
    <w:p w14:paraId="21E80EF1" w14:textId="77777777" w:rsidR="00EA2174" w:rsidRPr="00EA2174" w:rsidRDefault="00EA2174" w:rsidP="00EA2174">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446AE35D" w14:textId="77777777" w:rsidTr="00716E48">
        <w:tc>
          <w:tcPr>
            <w:tcW w:w="2405" w:type="dxa"/>
          </w:tcPr>
          <w:p w14:paraId="5E91FD6E"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21B4428C"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B69C9AE"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C67048" w14:paraId="1FCD1D65" w14:textId="77777777" w:rsidTr="00716E48">
        <w:tc>
          <w:tcPr>
            <w:tcW w:w="2405" w:type="dxa"/>
            <w:vMerge w:val="restart"/>
          </w:tcPr>
          <w:p w14:paraId="53A147BE" w14:textId="2BFFE4FE" w:rsidR="00C67048" w:rsidRPr="004864A1" w:rsidRDefault="00C67048" w:rsidP="00C67048">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700241FC" w14:textId="1137B872" w:rsidR="00C67048" w:rsidRPr="00C67048" w:rsidRDefault="00C67048" w:rsidP="00C67048">
            <w:pPr>
              <w:pStyle w:val="TableParagraph"/>
              <w:ind w:right="162"/>
              <w:jc w:val="both"/>
              <w:rPr>
                <w:sz w:val="20"/>
                <w:szCs w:val="20"/>
                <w:lang w:val="ru-RU"/>
              </w:rPr>
            </w:pPr>
            <w:r w:rsidRPr="00C67048">
              <w:rPr>
                <w:sz w:val="20"/>
                <w:szCs w:val="20"/>
                <w:lang w:val="ru-RU"/>
              </w:rPr>
              <w:t>С помощью взрослого одевается и раздевается в определенной последовательности, складывает и вешает одежду (в некоторых случаях при небольшой</w:t>
            </w:r>
            <w:r w:rsidRPr="00C67048">
              <w:rPr>
                <w:spacing w:val="-14"/>
                <w:sz w:val="20"/>
                <w:szCs w:val="20"/>
                <w:lang w:val="ru-RU"/>
              </w:rPr>
              <w:t xml:space="preserve"> </w:t>
            </w:r>
            <w:r w:rsidRPr="00C67048">
              <w:rPr>
                <w:sz w:val="20"/>
                <w:szCs w:val="20"/>
                <w:lang w:val="ru-RU"/>
              </w:rPr>
              <w:t>помощи</w:t>
            </w:r>
            <w:r w:rsidRPr="00C67048">
              <w:rPr>
                <w:spacing w:val="-12"/>
                <w:sz w:val="20"/>
                <w:szCs w:val="20"/>
                <w:lang w:val="ru-RU"/>
              </w:rPr>
              <w:t xml:space="preserve"> </w:t>
            </w:r>
            <w:r w:rsidRPr="00C67048">
              <w:rPr>
                <w:sz w:val="20"/>
                <w:szCs w:val="20"/>
                <w:lang w:val="ru-RU"/>
              </w:rPr>
              <w:t>взрослого).</w:t>
            </w:r>
            <w:r w:rsidRPr="00C67048">
              <w:rPr>
                <w:spacing w:val="-13"/>
                <w:sz w:val="20"/>
                <w:szCs w:val="20"/>
                <w:lang w:val="ru-RU"/>
              </w:rPr>
              <w:t xml:space="preserve"> </w:t>
            </w:r>
            <w:r w:rsidRPr="00C67048">
              <w:rPr>
                <w:sz w:val="20"/>
                <w:szCs w:val="20"/>
                <w:lang w:val="ru-RU"/>
              </w:rPr>
              <w:t>Выполняет необходимые трудовые действия по собственной инициативе с помощью взрослого, активно включается в выполняемые</w:t>
            </w:r>
            <w:r w:rsidRPr="00C67048">
              <w:rPr>
                <w:spacing w:val="-13"/>
                <w:sz w:val="20"/>
                <w:szCs w:val="20"/>
                <w:lang w:val="ru-RU"/>
              </w:rPr>
              <w:t xml:space="preserve"> </w:t>
            </w:r>
            <w:r w:rsidRPr="00C67048">
              <w:rPr>
                <w:sz w:val="20"/>
                <w:szCs w:val="20"/>
                <w:lang w:val="ru-RU"/>
              </w:rPr>
              <w:t>взрослым</w:t>
            </w:r>
            <w:r w:rsidRPr="00C67048">
              <w:rPr>
                <w:spacing w:val="-12"/>
                <w:sz w:val="20"/>
                <w:szCs w:val="20"/>
                <w:lang w:val="ru-RU"/>
              </w:rPr>
              <w:t xml:space="preserve"> </w:t>
            </w:r>
            <w:r w:rsidRPr="00C67048">
              <w:rPr>
                <w:sz w:val="20"/>
                <w:szCs w:val="20"/>
                <w:lang w:val="ru-RU"/>
              </w:rPr>
              <w:t>бытовые</w:t>
            </w:r>
            <w:r w:rsidRPr="00C67048">
              <w:rPr>
                <w:spacing w:val="-13"/>
                <w:sz w:val="20"/>
                <w:szCs w:val="20"/>
                <w:lang w:val="ru-RU"/>
              </w:rPr>
              <w:t xml:space="preserve"> </w:t>
            </w:r>
            <w:r w:rsidRPr="00C67048">
              <w:rPr>
                <w:sz w:val="20"/>
                <w:szCs w:val="20"/>
                <w:lang w:val="ru-RU"/>
              </w:rPr>
              <w:t xml:space="preserve">действия. Может действовать с бытовыми предметами-орудиями: ложкой, совком, щеткой, веником, грабельками, наборами для песка. Под контролем взрослого поддерживает порядок в группе и на </w:t>
            </w:r>
            <w:r w:rsidRPr="00C67048">
              <w:rPr>
                <w:spacing w:val="-2"/>
                <w:sz w:val="20"/>
                <w:szCs w:val="20"/>
                <w:lang w:val="ru-RU"/>
              </w:rPr>
              <w:t>участке;</w:t>
            </w:r>
            <w:r w:rsidRPr="00C67048">
              <w:rPr>
                <w:spacing w:val="-7"/>
                <w:sz w:val="20"/>
                <w:szCs w:val="20"/>
                <w:lang w:val="ru-RU"/>
              </w:rPr>
              <w:t xml:space="preserve"> </w:t>
            </w:r>
            <w:r w:rsidRPr="00C67048">
              <w:rPr>
                <w:spacing w:val="-2"/>
                <w:sz w:val="20"/>
                <w:szCs w:val="20"/>
                <w:lang w:val="ru-RU"/>
              </w:rPr>
              <w:t>стремится</w:t>
            </w:r>
            <w:r w:rsidRPr="00C67048">
              <w:rPr>
                <w:spacing w:val="-5"/>
                <w:sz w:val="20"/>
                <w:szCs w:val="20"/>
                <w:lang w:val="ru-RU"/>
              </w:rPr>
              <w:t xml:space="preserve"> </w:t>
            </w:r>
            <w:r w:rsidRPr="00C67048">
              <w:rPr>
                <w:spacing w:val="-2"/>
                <w:sz w:val="20"/>
                <w:szCs w:val="20"/>
                <w:lang w:val="ru-RU"/>
              </w:rPr>
              <w:t>улучшить</w:t>
            </w:r>
            <w:r w:rsidRPr="00C67048">
              <w:rPr>
                <w:spacing w:val="-5"/>
                <w:sz w:val="20"/>
                <w:szCs w:val="20"/>
                <w:lang w:val="ru-RU"/>
              </w:rPr>
              <w:t xml:space="preserve"> </w:t>
            </w:r>
            <w:r w:rsidRPr="00C67048">
              <w:rPr>
                <w:spacing w:val="-2"/>
                <w:sz w:val="20"/>
                <w:szCs w:val="20"/>
                <w:lang w:val="ru-RU"/>
              </w:rPr>
              <w:t>результат.</w:t>
            </w:r>
            <w:r w:rsidRPr="00C67048">
              <w:rPr>
                <w:spacing w:val="-7"/>
                <w:sz w:val="20"/>
                <w:szCs w:val="20"/>
                <w:lang w:val="ru-RU"/>
              </w:rPr>
              <w:t xml:space="preserve"> </w:t>
            </w:r>
            <w:r w:rsidRPr="00C67048">
              <w:rPr>
                <w:spacing w:val="-2"/>
                <w:sz w:val="20"/>
                <w:szCs w:val="20"/>
                <w:lang w:val="ru-RU"/>
              </w:rPr>
              <w:t xml:space="preserve">С </w:t>
            </w:r>
            <w:r w:rsidRPr="00C67048">
              <w:rPr>
                <w:sz w:val="20"/>
                <w:szCs w:val="20"/>
                <w:lang w:val="ru-RU"/>
              </w:rPr>
              <w:t>помощью взрослого выполняет ряд доступных элементарных трудовых действий</w:t>
            </w:r>
            <w:r w:rsidRPr="00C67048">
              <w:rPr>
                <w:spacing w:val="-11"/>
                <w:sz w:val="20"/>
                <w:szCs w:val="20"/>
                <w:lang w:val="ru-RU"/>
              </w:rPr>
              <w:t xml:space="preserve"> </w:t>
            </w:r>
            <w:r w:rsidRPr="00C67048">
              <w:rPr>
                <w:sz w:val="20"/>
                <w:szCs w:val="20"/>
                <w:lang w:val="ru-RU"/>
              </w:rPr>
              <w:t>по</w:t>
            </w:r>
            <w:r w:rsidRPr="00C67048">
              <w:rPr>
                <w:spacing w:val="-10"/>
                <w:sz w:val="20"/>
                <w:szCs w:val="20"/>
                <w:lang w:val="ru-RU"/>
              </w:rPr>
              <w:t xml:space="preserve"> </w:t>
            </w:r>
            <w:r w:rsidRPr="00C67048">
              <w:rPr>
                <w:sz w:val="20"/>
                <w:szCs w:val="20"/>
                <w:lang w:val="ru-RU"/>
              </w:rPr>
              <w:t>уходу</w:t>
            </w:r>
            <w:r w:rsidRPr="00C67048">
              <w:rPr>
                <w:spacing w:val="-15"/>
                <w:sz w:val="20"/>
                <w:szCs w:val="20"/>
                <w:lang w:val="ru-RU"/>
              </w:rPr>
              <w:t xml:space="preserve"> </w:t>
            </w:r>
            <w:r w:rsidRPr="00C67048">
              <w:rPr>
                <w:sz w:val="20"/>
                <w:szCs w:val="20"/>
                <w:lang w:val="ru-RU"/>
              </w:rPr>
              <w:t>за</w:t>
            </w:r>
            <w:r w:rsidRPr="00C67048">
              <w:rPr>
                <w:spacing w:val="-12"/>
                <w:sz w:val="20"/>
                <w:szCs w:val="20"/>
                <w:lang w:val="ru-RU"/>
              </w:rPr>
              <w:t xml:space="preserve"> </w:t>
            </w:r>
            <w:r w:rsidRPr="00C67048">
              <w:rPr>
                <w:sz w:val="20"/>
                <w:szCs w:val="20"/>
                <w:lang w:val="ru-RU"/>
              </w:rPr>
              <w:t>растениями</w:t>
            </w:r>
            <w:r w:rsidRPr="00C67048">
              <w:rPr>
                <w:spacing w:val="-11"/>
                <w:sz w:val="20"/>
                <w:szCs w:val="20"/>
                <w:lang w:val="ru-RU"/>
              </w:rPr>
              <w:t xml:space="preserve"> </w:t>
            </w:r>
            <w:r w:rsidRPr="00C67048">
              <w:rPr>
                <w:sz w:val="20"/>
                <w:szCs w:val="20"/>
                <w:lang w:val="ru-RU"/>
              </w:rPr>
              <w:t>в</w:t>
            </w:r>
            <w:r w:rsidRPr="00C67048">
              <w:rPr>
                <w:spacing w:val="-11"/>
                <w:sz w:val="20"/>
                <w:szCs w:val="20"/>
                <w:lang w:val="ru-RU"/>
              </w:rPr>
              <w:t xml:space="preserve"> </w:t>
            </w:r>
            <w:r w:rsidRPr="00C67048">
              <w:rPr>
                <w:sz w:val="20"/>
                <w:szCs w:val="20"/>
                <w:lang w:val="ru-RU"/>
              </w:rPr>
              <w:t>уголке природы</w:t>
            </w:r>
            <w:r w:rsidRPr="00C67048">
              <w:rPr>
                <w:spacing w:val="-3"/>
                <w:sz w:val="20"/>
                <w:szCs w:val="20"/>
                <w:lang w:val="ru-RU"/>
              </w:rPr>
              <w:t xml:space="preserve"> </w:t>
            </w:r>
            <w:r w:rsidRPr="00C67048">
              <w:rPr>
                <w:sz w:val="20"/>
                <w:szCs w:val="20"/>
                <w:lang w:val="ru-RU"/>
              </w:rPr>
              <w:t>и</w:t>
            </w:r>
            <w:r w:rsidRPr="00C67048">
              <w:rPr>
                <w:spacing w:val="-5"/>
                <w:sz w:val="20"/>
                <w:szCs w:val="20"/>
                <w:lang w:val="ru-RU"/>
              </w:rPr>
              <w:t xml:space="preserve"> </w:t>
            </w:r>
            <w:r w:rsidRPr="00C67048">
              <w:rPr>
                <w:sz w:val="20"/>
                <w:szCs w:val="20"/>
                <w:lang w:val="ru-RU"/>
              </w:rPr>
              <w:t>на</w:t>
            </w:r>
            <w:r w:rsidRPr="00C67048">
              <w:rPr>
                <w:spacing w:val="-1"/>
                <w:sz w:val="20"/>
                <w:szCs w:val="20"/>
                <w:lang w:val="ru-RU"/>
              </w:rPr>
              <w:t xml:space="preserve"> </w:t>
            </w:r>
            <w:r w:rsidRPr="00C67048">
              <w:rPr>
                <w:spacing w:val="-2"/>
                <w:sz w:val="20"/>
                <w:szCs w:val="20"/>
                <w:lang w:val="ru-RU"/>
              </w:rPr>
              <w:t>участке.</w:t>
            </w:r>
          </w:p>
        </w:tc>
        <w:tc>
          <w:tcPr>
            <w:tcW w:w="2516" w:type="dxa"/>
          </w:tcPr>
          <w:p w14:paraId="21AA5D61" w14:textId="21ABAA1C"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pacing w:val="-2"/>
                <w:sz w:val="20"/>
                <w:szCs w:val="20"/>
              </w:rPr>
              <w:t>Нормативный</w:t>
            </w:r>
          </w:p>
        </w:tc>
      </w:tr>
      <w:tr w:rsidR="00C67048" w14:paraId="7CEC72B3" w14:textId="77777777" w:rsidTr="00716E48">
        <w:tc>
          <w:tcPr>
            <w:tcW w:w="2405" w:type="dxa"/>
            <w:vMerge/>
          </w:tcPr>
          <w:p w14:paraId="1AED664A" w14:textId="77777777" w:rsidR="00C67048" w:rsidRPr="004864A1" w:rsidRDefault="00C67048" w:rsidP="00C67048">
            <w:pPr>
              <w:contextualSpacing/>
              <w:jc w:val="both"/>
              <w:rPr>
                <w:rFonts w:ascii="Times New Roman" w:hAnsi="Times New Roman" w:cs="Times New Roman"/>
                <w:b/>
                <w:bCs/>
                <w:sz w:val="24"/>
                <w:szCs w:val="24"/>
                <w:lang w:val="ru-RU"/>
              </w:rPr>
            </w:pPr>
          </w:p>
        </w:tc>
        <w:tc>
          <w:tcPr>
            <w:tcW w:w="9639" w:type="dxa"/>
          </w:tcPr>
          <w:p w14:paraId="2079DA02" w14:textId="247EE7F7"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z w:val="20"/>
                <w:szCs w:val="20"/>
                <w:lang w:val="ru-RU"/>
              </w:rPr>
              <w:t>Ситуативно проявляет желание принять участие в труде взрослого. Проявляет особое отношение к кукле как заместителю человека и по отношению к ней совершает простейшие трудовые действия, которые переносит на себя (одевается, умывается). При небольшой помощи</w:t>
            </w:r>
            <w:r w:rsidRPr="00C67048">
              <w:rPr>
                <w:rFonts w:ascii="Times New Roman" w:hAnsi="Times New Roman" w:cs="Times New Roman"/>
                <w:spacing w:val="-14"/>
                <w:sz w:val="20"/>
                <w:szCs w:val="20"/>
                <w:lang w:val="ru-RU"/>
              </w:rPr>
              <w:t xml:space="preserve"> </w:t>
            </w:r>
            <w:r w:rsidRPr="00C67048">
              <w:rPr>
                <w:rFonts w:ascii="Times New Roman" w:hAnsi="Times New Roman" w:cs="Times New Roman"/>
                <w:sz w:val="20"/>
                <w:szCs w:val="20"/>
                <w:lang w:val="ru-RU"/>
              </w:rPr>
              <w:t>взрослого</w:t>
            </w:r>
            <w:r w:rsidRPr="00C67048">
              <w:rPr>
                <w:rFonts w:ascii="Times New Roman" w:hAnsi="Times New Roman" w:cs="Times New Roman"/>
                <w:spacing w:val="-15"/>
                <w:sz w:val="20"/>
                <w:szCs w:val="20"/>
                <w:lang w:val="ru-RU"/>
              </w:rPr>
              <w:t xml:space="preserve"> </w:t>
            </w:r>
            <w:r w:rsidRPr="00C67048">
              <w:rPr>
                <w:rFonts w:ascii="Times New Roman" w:hAnsi="Times New Roman" w:cs="Times New Roman"/>
                <w:sz w:val="20"/>
                <w:szCs w:val="20"/>
                <w:lang w:val="ru-RU"/>
              </w:rPr>
              <w:t>одевается</w:t>
            </w:r>
            <w:r w:rsidRPr="00C67048">
              <w:rPr>
                <w:rFonts w:ascii="Times New Roman" w:hAnsi="Times New Roman" w:cs="Times New Roman"/>
                <w:spacing w:val="-15"/>
                <w:sz w:val="20"/>
                <w:szCs w:val="20"/>
                <w:lang w:val="ru-RU"/>
              </w:rPr>
              <w:t xml:space="preserve"> </w:t>
            </w:r>
            <w:r w:rsidRPr="00C67048">
              <w:rPr>
                <w:rFonts w:ascii="Times New Roman" w:hAnsi="Times New Roman" w:cs="Times New Roman"/>
                <w:sz w:val="20"/>
                <w:szCs w:val="20"/>
                <w:lang w:val="ru-RU"/>
              </w:rPr>
              <w:t>и</w:t>
            </w:r>
            <w:r w:rsidRPr="00C67048">
              <w:rPr>
                <w:rFonts w:ascii="Times New Roman" w:hAnsi="Times New Roman" w:cs="Times New Roman"/>
                <w:spacing w:val="-14"/>
                <w:sz w:val="20"/>
                <w:szCs w:val="20"/>
                <w:lang w:val="ru-RU"/>
              </w:rPr>
              <w:t xml:space="preserve"> </w:t>
            </w:r>
            <w:r w:rsidRPr="00C67048">
              <w:rPr>
                <w:rFonts w:ascii="Times New Roman" w:hAnsi="Times New Roman" w:cs="Times New Roman"/>
                <w:sz w:val="20"/>
                <w:szCs w:val="20"/>
                <w:lang w:val="ru-RU"/>
              </w:rPr>
              <w:t>раздевается в определенной последовательности. При участии взрослого выполняет отдельные трудовые поручения, связанные с уходом за растениями в уголке природы и на участке. Может действовать с бытовыми предметами- орудиями: ложкой, совком, щеткой, веником, грабельками, наборами для</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z w:val="20"/>
                <w:szCs w:val="20"/>
                <w:lang w:val="ru-RU"/>
              </w:rPr>
              <w:t>песка,</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z w:val="20"/>
                <w:szCs w:val="20"/>
                <w:lang w:val="ru-RU"/>
              </w:rPr>
              <w:t>но</w:t>
            </w:r>
            <w:r w:rsidRPr="00C67048">
              <w:rPr>
                <w:rFonts w:ascii="Times New Roman" w:hAnsi="Times New Roman" w:cs="Times New Roman"/>
                <w:spacing w:val="-10"/>
                <w:sz w:val="20"/>
                <w:szCs w:val="20"/>
                <w:lang w:val="ru-RU"/>
              </w:rPr>
              <w:t xml:space="preserve"> </w:t>
            </w:r>
            <w:r w:rsidRPr="00C67048">
              <w:rPr>
                <w:rFonts w:ascii="Times New Roman" w:hAnsi="Times New Roman" w:cs="Times New Roman"/>
                <w:sz w:val="20"/>
                <w:szCs w:val="20"/>
                <w:lang w:val="ru-RU"/>
              </w:rPr>
              <w:t>не</w:t>
            </w:r>
            <w:r w:rsidRPr="00C67048">
              <w:rPr>
                <w:rFonts w:ascii="Times New Roman" w:hAnsi="Times New Roman" w:cs="Times New Roman"/>
                <w:spacing w:val="-10"/>
                <w:sz w:val="20"/>
                <w:szCs w:val="20"/>
                <w:lang w:val="ru-RU"/>
              </w:rPr>
              <w:t xml:space="preserve"> </w:t>
            </w:r>
            <w:r w:rsidRPr="00C67048">
              <w:rPr>
                <w:rFonts w:ascii="Times New Roman" w:hAnsi="Times New Roman" w:cs="Times New Roman"/>
                <w:sz w:val="20"/>
                <w:szCs w:val="20"/>
                <w:lang w:val="ru-RU"/>
              </w:rPr>
              <w:t>всегда</w:t>
            </w:r>
            <w:r w:rsidRPr="00C67048">
              <w:rPr>
                <w:rFonts w:ascii="Times New Roman" w:hAnsi="Times New Roman" w:cs="Times New Roman"/>
                <w:spacing w:val="-7"/>
                <w:sz w:val="20"/>
                <w:szCs w:val="20"/>
                <w:lang w:val="ru-RU"/>
              </w:rPr>
              <w:t xml:space="preserve"> </w:t>
            </w:r>
            <w:r w:rsidRPr="00C67048">
              <w:rPr>
                <w:rFonts w:ascii="Times New Roman" w:hAnsi="Times New Roman" w:cs="Times New Roman"/>
                <w:sz w:val="20"/>
                <w:szCs w:val="20"/>
                <w:lang w:val="ru-RU"/>
              </w:rPr>
              <w:t>тщательно</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z w:val="20"/>
                <w:szCs w:val="20"/>
                <w:lang w:val="ru-RU"/>
              </w:rPr>
              <w:t xml:space="preserve">и </w:t>
            </w:r>
            <w:r w:rsidRPr="00C67048">
              <w:rPr>
                <w:rFonts w:ascii="Times New Roman" w:hAnsi="Times New Roman" w:cs="Times New Roman"/>
                <w:spacing w:val="-2"/>
                <w:sz w:val="20"/>
                <w:szCs w:val="20"/>
                <w:lang w:val="ru-RU"/>
              </w:rPr>
              <w:t>аккуратно.</w:t>
            </w:r>
          </w:p>
        </w:tc>
        <w:tc>
          <w:tcPr>
            <w:tcW w:w="2516" w:type="dxa"/>
          </w:tcPr>
          <w:p w14:paraId="7DAD503F" w14:textId="3395B803"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pacing w:val="-2"/>
                <w:sz w:val="20"/>
                <w:szCs w:val="20"/>
              </w:rPr>
              <w:t>Функциональный</w:t>
            </w:r>
          </w:p>
        </w:tc>
      </w:tr>
      <w:tr w:rsidR="00C67048" w14:paraId="04F954E9" w14:textId="77777777" w:rsidTr="00716E48">
        <w:tc>
          <w:tcPr>
            <w:tcW w:w="2405" w:type="dxa"/>
            <w:vMerge/>
          </w:tcPr>
          <w:p w14:paraId="15F939F0" w14:textId="77777777" w:rsidR="00C67048" w:rsidRPr="004864A1" w:rsidRDefault="00C67048" w:rsidP="00C67048">
            <w:pPr>
              <w:contextualSpacing/>
              <w:jc w:val="both"/>
              <w:rPr>
                <w:rFonts w:ascii="Times New Roman" w:hAnsi="Times New Roman" w:cs="Times New Roman"/>
                <w:b/>
                <w:bCs/>
                <w:sz w:val="24"/>
                <w:szCs w:val="24"/>
                <w:lang w:val="ru-RU"/>
              </w:rPr>
            </w:pPr>
          </w:p>
        </w:tc>
        <w:tc>
          <w:tcPr>
            <w:tcW w:w="9639" w:type="dxa"/>
          </w:tcPr>
          <w:p w14:paraId="7AA7DBE0" w14:textId="11C1174C" w:rsidR="00C67048" w:rsidRPr="00C67048" w:rsidRDefault="00C67048" w:rsidP="00C67048">
            <w:pPr>
              <w:pStyle w:val="TableParagraph"/>
              <w:ind w:right="162"/>
              <w:jc w:val="both"/>
              <w:rPr>
                <w:sz w:val="20"/>
                <w:szCs w:val="20"/>
                <w:lang w:val="ru-RU"/>
              </w:rPr>
            </w:pPr>
            <w:r w:rsidRPr="00C67048">
              <w:rPr>
                <w:sz w:val="20"/>
                <w:szCs w:val="20"/>
                <w:lang w:val="ru-RU"/>
              </w:rPr>
              <w:t>Проявляет интерес не к трудовым действиям, а к манипуляциям с предметами: действиям накладывания, прикладывания,</w:t>
            </w:r>
            <w:r w:rsidRPr="00C67048">
              <w:rPr>
                <w:spacing w:val="-15"/>
                <w:sz w:val="20"/>
                <w:szCs w:val="20"/>
                <w:lang w:val="ru-RU"/>
              </w:rPr>
              <w:t xml:space="preserve"> </w:t>
            </w:r>
            <w:r w:rsidRPr="00C67048">
              <w:rPr>
                <w:sz w:val="20"/>
                <w:szCs w:val="20"/>
                <w:lang w:val="ru-RU"/>
              </w:rPr>
              <w:t>вталкивания,</w:t>
            </w:r>
            <w:r w:rsidRPr="00C67048">
              <w:rPr>
                <w:spacing w:val="-15"/>
                <w:sz w:val="20"/>
                <w:szCs w:val="20"/>
                <w:lang w:val="ru-RU"/>
              </w:rPr>
              <w:t xml:space="preserve"> </w:t>
            </w:r>
            <w:r w:rsidRPr="00C67048">
              <w:rPr>
                <w:sz w:val="20"/>
                <w:szCs w:val="20"/>
                <w:lang w:val="ru-RU"/>
              </w:rPr>
              <w:t>закрывания- открывания, отвинчивания. Владеет простейшими трудовыми действиями, но затрудняется организовать их в последовательности,</w:t>
            </w:r>
            <w:r w:rsidRPr="00C67048">
              <w:rPr>
                <w:spacing w:val="-15"/>
                <w:sz w:val="20"/>
                <w:szCs w:val="20"/>
                <w:lang w:val="ru-RU"/>
              </w:rPr>
              <w:t xml:space="preserve"> </w:t>
            </w:r>
            <w:r w:rsidRPr="00C67048">
              <w:rPr>
                <w:sz w:val="20"/>
                <w:szCs w:val="20"/>
                <w:lang w:val="ru-RU"/>
              </w:rPr>
              <w:t>забывает</w:t>
            </w:r>
            <w:r w:rsidRPr="00C67048">
              <w:rPr>
                <w:spacing w:val="-15"/>
                <w:sz w:val="20"/>
                <w:szCs w:val="20"/>
                <w:lang w:val="ru-RU"/>
              </w:rPr>
              <w:t xml:space="preserve"> </w:t>
            </w:r>
            <w:r w:rsidRPr="00C67048">
              <w:rPr>
                <w:sz w:val="20"/>
                <w:szCs w:val="20"/>
                <w:lang w:val="ru-RU"/>
              </w:rPr>
              <w:t>содержание некоторых трудовых операций, заменяет их на другие, теряя общую ориентировку на</w:t>
            </w:r>
            <w:r w:rsidRPr="00C67048">
              <w:rPr>
                <w:spacing w:val="-2"/>
                <w:sz w:val="20"/>
                <w:szCs w:val="20"/>
                <w:lang w:val="ru-RU"/>
              </w:rPr>
              <w:t xml:space="preserve"> </w:t>
            </w:r>
            <w:r w:rsidRPr="00C67048">
              <w:rPr>
                <w:sz w:val="20"/>
                <w:szCs w:val="20"/>
                <w:lang w:val="ru-RU"/>
              </w:rPr>
              <w:t>цель</w:t>
            </w:r>
            <w:r w:rsidRPr="00C67048">
              <w:rPr>
                <w:spacing w:val="1"/>
                <w:sz w:val="20"/>
                <w:szCs w:val="20"/>
                <w:lang w:val="ru-RU"/>
              </w:rPr>
              <w:t xml:space="preserve"> </w:t>
            </w:r>
            <w:r w:rsidRPr="00C67048">
              <w:rPr>
                <w:spacing w:val="-2"/>
                <w:sz w:val="20"/>
                <w:szCs w:val="20"/>
                <w:lang w:val="ru-RU"/>
              </w:rPr>
              <w:t>деятельности.</w:t>
            </w:r>
          </w:p>
        </w:tc>
        <w:tc>
          <w:tcPr>
            <w:tcW w:w="2516" w:type="dxa"/>
          </w:tcPr>
          <w:p w14:paraId="14AB26B9" w14:textId="37A767AC"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pacing w:val="-2"/>
                <w:sz w:val="20"/>
                <w:szCs w:val="20"/>
              </w:rPr>
              <w:t>Стартовый</w:t>
            </w:r>
          </w:p>
        </w:tc>
      </w:tr>
      <w:tr w:rsidR="00C67048" w14:paraId="1BB2F397" w14:textId="77777777" w:rsidTr="00716E48">
        <w:tc>
          <w:tcPr>
            <w:tcW w:w="2405" w:type="dxa"/>
            <w:vMerge w:val="restart"/>
          </w:tcPr>
          <w:p w14:paraId="6C3B2FFB" w14:textId="3975B34B" w:rsidR="00C67048" w:rsidRPr="00E35BED" w:rsidRDefault="001571E2" w:rsidP="00C67048">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t>2.Воспитание ценностного отношения к собственном труду, труду других людей и его результатам.</w:t>
            </w:r>
          </w:p>
        </w:tc>
        <w:tc>
          <w:tcPr>
            <w:tcW w:w="9639" w:type="dxa"/>
          </w:tcPr>
          <w:p w14:paraId="35AC9902" w14:textId="702F040C"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z w:val="20"/>
                <w:szCs w:val="20"/>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w:t>
            </w:r>
            <w:r w:rsidRPr="00C67048">
              <w:rPr>
                <w:rFonts w:ascii="Times New Roman" w:hAnsi="Times New Roman" w:cs="Times New Roman"/>
                <w:spacing w:val="-2"/>
                <w:sz w:val="20"/>
                <w:szCs w:val="20"/>
                <w:lang w:val="ru-RU"/>
              </w:rPr>
              <w:t>полученному</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pacing w:val="-2"/>
                <w:sz w:val="20"/>
                <w:szCs w:val="20"/>
                <w:lang w:val="ru-RU"/>
              </w:rPr>
              <w:t>результату</w:t>
            </w:r>
            <w:r w:rsidRPr="00C67048">
              <w:rPr>
                <w:rFonts w:ascii="Times New Roman" w:hAnsi="Times New Roman" w:cs="Times New Roman"/>
                <w:spacing w:val="-6"/>
                <w:sz w:val="20"/>
                <w:szCs w:val="20"/>
                <w:lang w:val="ru-RU"/>
              </w:rPr>
              <w:t xml:space="preserve"> </w:t>
            </w:r>
            <w:r w:rsidRPr="00C67048">
              <w:rPr>
                <w:rFonts w:ascii="Times New Roman" w:hAnsi="Times New Roman" w:cs="Times New Roman"/>
                <w:spacing w:val="-2"/>
                <w:sz w:val="20"/>
                <w:szCs w:val="20"/>
                <w:lang w:val="ru-RU"/>
              </w:rPr>
              <w:t xml:space="preserve">трудовых усилий, </w:t>
            </w:r>
            <w:r w:rsidRPr="00C67048">
              <w:rPr>
                <w:rFonts w:ascii="Times New Roman" w:hAnsi="Times New Roman" w:cs="Times New Roman"/>
                <w:sz w:val="20"/>
                <w:szCs w:val="20"/>
                <w:lang w:val="ru-RU"/>
              </w:rPr>
              <w:t>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w:t>
            </w:r>
            <w:r w:rsidRPr="00C67048">
              <w:rPr>
                <w:rFonts w:ascii="Times New Roman" w:hAnsi="Times New Roman" w:cs="Times New Roman"/>
                <w:spacing w:val="-5"/>
                <w:sz w:val="20"/>
                <w:szCs w:val="20"/>
                <w:lang w:val="ru-RU"/>
              </w:rPr>
              <w:t xml:space="preserve"> </w:t>
            </w:r>
            <w:r w:rsidRPr="00C67048">
              <w:rPr>
                <w:rFonts w:ascii="Times New Roman" w:hAnsi="Times New Roman" w:cs="Times New Roman"/>
                <w:sz w:val="20"/>
                <w:szCs w:val="20"/>
                <w:lang w:val="ru-RU"/>
              </w:rPr>
              <w:t>с</w:t>
            </w:r>
            <w:r w:rsidRPr="00C67048">
              <w:rPr>
                <w:rFonts w:ascii="Times New Roman" w:hAnsi="Times New Roman" w:cs="Times New Roman"/>
                <w:spacing w:val="-5"/>
                <w:sz w:val="20"/>
                <w:szCs w:val="20"/>
                <w:lang w:val="ru-RU"/>
              </w:rPr>
              <w:t xml:space="preserve"> </w:t>
            </w:r>
            <w:r w:rsidRPr="00C67048">
              <w:rPr>
                <w:rFonts w:ascii="Times New Roman" w:hAnsi="Times New Roman" w:cs="Times New Roman"/>
                <w:sz w:val="20"/>
                <w:szCs w:val="20"/>
                <w:lang w:val="ru-RU"/>
              </w:rPr>
              <w:t>помощью</w:t>
            </w:r>
            <w:r w:rsidRPr="00C67048">
              <w:rPr>
                <w:rFonts w:ascii="Times New Roman" w:hAnsi="Times New Roman" w:cs="Times New Roman"/>
                <w:spacing w:val="-4"/>
                <w:sz w:val="20"/>
                <w:szCs w:val="20"/>
                <w:lang w:val="ru-RU"/>
              </w:rPr>
              <w:t xml:space="preserve"> </w:t>
            </w:r>
            <w:r w:rsidRPr="00C67048">
              <w:rPr>
                <w:rFonts w:ascii="Times New Roman" w:hAnsi="Times New Roman" w:cs="Times New Roman"/>
                <w:spacing w:val="-2"/>
                <w:sz w:val="20"/>
                <w:szCs w:val="20"/>
                <w:lang w:val="ru-RU"/>
              </w:rPr>
              <w:t>взрослого.</w:t>
            </w:r>
          </w:p>
        </w:tc>
        <w:tc>
          <w:tcPr>
            <w:tcW w:w="2516" w:type="dxa"/>
          </w:tcPr>
          <w:p w14:paraId="3976C010" w14:textId="56BB334C"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pacing w:val="-2"/>
                <w:sz w:val="20"/>
                <w:szCs w:val="20"/>
              </w:rPr>
              <w:t>Нормативный</w:t>
            </w:r>
          </w:p>
        </w:tc>
      </w:tr>
      <w:tr w:rsidR="00C67048" w14:paraId="078BC4A2" w14:textId="77777777" w:rsidTr="00716E48">
        <w:tc>
          <w:tcPr>
            <w:tcW w:w="2405" w:type="dxa"/>
            <w:vMerge/>
          </w:tcPr>
          <w:p w14:paraId="3B37B029" w14:textId="77777777" w:rsidR="00C67048" w:rsidRPr="00E35BED" w:rsidRDefault="00C67048" w:rsidP="00C67048">
            <w:pPr>
              <w:contextualSpacing/>
              <w:jc w:val="both"/>
              <w:rPr>
                <w:rFonts w:ascii="Times New Roman" w:hAnsi="Times New Roman" w:cs="Times New Roman"/>
                <w:b/>
                <w:bCs/>
                <w:sz w:val="24"/>
                <w:szCs w:val="24"/>
                <w:lang w:val="ru-RU"/>
              </w:rPr>
            </w:pPr>
          </w:p>
        </w:tc>
        <w:tc>
          <w:tcPr>
            <w:tcW w:w="9639" w:type="dxa"/>
          </w:tcPr>
          <w:p w14:paraId="626DF999" w14:textId="66ABDD06" w:rsidR="00C67048" w:rsidRPr="00C67048" w:rsidRDefault="00C67048" w:rsidP="00C67048">
            <w:pPr>
              <w:pStyle w:val="TableParagraph"/>
              <w:ind w:right="127"/>
              <w:rPr>
                <w:sz w:val="20"/>
                <w:szCs w:val="20"/>
                <w:lang w:val="ru-RU"/>
              </w:rPr>
            </w:pPr>
            <w:r w:rsidRPr="00C67048">
              <w:rPr>
                <w:sz w:val="20"/>
                <w:szCs w:val="20"/>
                <w:lang w:val="ru-RU"/>
              </w:rPr>
              <w:t>Проявляет заинтересованность в признании усилий, стремится к сотрудничеству со взрослым, направленности на получение результата. Не</w:t>
            </w:r>
            <w:r w:rsidRPr="00C67048">
              <w:rPr>
                <w:spacing w:val="-12"/>
                <w:sz w:val="20"/>
                <w:szCs w:val="20"/>
                <w:lang w:val="ru-RU"/>
              </w:rPr>
              <w:t xml:space="preserve"> </w:t>
            </w:r>
            <w:r w:rsidRPr="00C67048">
              <w:rPr>
                <w:sz w:val="20"/>
                <w:szCs w:val="20"/>
                <w:lang w:val="ru-RU"/>
              </w:rPr>
              <w:t>всегда</w:t>
            </w:r>
            <w:r w:rsidRPr="00C67048">
              <w:rPr>
                <w:spacing w:val="-12"/>
                <w:sz w:val="20"/>
                <w:szCs w:val="20"/>
                <w:lang w:val="ru-RU"/>
              </w:rPr>
              <w:t xml:space="preserve"> </w:t>
            </w:r>
            <w:r w:rsidRPr="00C67048">
              <w:rPr>
                <w:sz w:val="20"/>
                <w:szCs w:val="20"/>
                <w:lang w:val="ru-RU"/>
              </w:rPr>
              <w:t>способен</w:t>
            </w:r>
            <w:r w:rsidRPr="00C67048">
              <w:rPr>
                <w:spacing w:val="-6"/>
                <w:sz w:val="20"/>
                <w:szCs w:val="20"/>
                <w:lang w:val="ru-RU"/>
              </w:rPr>
              <w:t xml:space="preserve"> </w:t>
            </w:r>
            <w:r w:rsidRPr="00C67048">
              <w:rPr>
                <w:sz w:val="20"/>
                <w:szCs w:val="20"/>
                <w:lang w:val="ru-RU"/>
              </w:rPr>
              <w:t>удерживать</w:t>
            </w:r>
            <w:r w:rsidRPr="00C67048">
              <w:rPr>
                <w:spacing w:val="-9"/>
                <w:sz w:val="20"/>
                <w:szCs w:val="20"/>
                <w:lang w:val="ru-RU"/>
              </w:rPr>
              <w:t xml:space="preserve"> </w:t>
            </w:r>
            <w:r w:rsidRPr="00C67048">
              <w:rPr>
                <w:sz w:val="20"/>
                <w:szCs w:val="20"/>
                <w:lang w:val="ru-RU"/>
              </w:rPr>
              <w:t>в</w:t>
            </w:r>
            <w:r w:rsidRPr="00C67048">
              <w:rPr>
                <w:spacing w:val="-12"/>
                <w:sz w:val="20"/>
                <w:szCs w:val="20"/>
                <w:lang w:val="ru-RU"/>
              </w:rPr>
              <w:t xml:space="preserve"> </w:t>
            </w:r>
            <w:r w:rsidRPr="00C67048">
              <w:rPr>
                <w:sz w:val="20"/>
                <w:szCs w:val="20"/>
                <w:lang w:val="ru-RU"/>
              </w:rPr>
              <w:t xml:space="preserve">сознании цель, поставленную взрослым, следовать ей, вычленять результат. </w:t>
            </w:r>
            <w:r w:rsidRPr="00C67048">
              <w:rPr>
                <w:sz w:val="20"/>
                <w:szCs w:val="20"/>
              </w:rPr>
              <w:t>Стремится к похвале</w:t>
            </w:r>
            <w:r w:rsidRPr="00C67048">
              <w:rPr>
                <w:spacing w:val="-15"/>
                <w:sz w:val="20"/>
                <w:szCs w:val="20"/>
              </w:rPr>
              <w:t xml:space="preserve"> </w:t>
            </w:r>
            <w:r w:rsidRPr="00C67048">
              <w:rPr>
                <w:sz w:val="20"/>
                <w:szCs w:val="20"/>
              </w:rPr>
              <w:t>за</w:t>
            </w:r>
            <w:r w:rsidRPr="00C67048">
              <w:rPr>
                <w:spacing w:val="-15"/>
                <w:sz w:val="20"/>
                <w:szCs w:val="20"/>
              </w:rPr>
              <w:t xml:space="preserve"> </w:t>
            </w:r>
            <w:r w:rsidRPr="00C67048">
              <w:rPr>
                <w:sz w:val="20"/>
                <w:szCs w:val="20"/>
              </w:rPr>
              <w:t>трудовые</w:t>
            </w:r>
            <w:r w:rsidRPr="00C67048">
              <w:rPr>
                <w:spacing w:val="-15"/>
                <w:sz w:val="20"/>
                <w:szCs w:val="20"/>
              </w:rPr>
              <w:t xml:space="preserve"> </w:t>
            </w:r>
            <w:r w:rsidRPr="00C67048">
              <w:rPr>
                <w:sz w:val="20"/>
                <w:szCs w:val="20"/>
              </w:rPr>
              <w:t>усилия</w:t>
            </w:r>
            <w:r w:rsidRPr="00C67048">
              <w:rPr>
                <w:spacing w:val="-15"/>
                <w:sz w:val="20"/>
                <w:szCs w:val="20"/>
              </w:rPr>
              <w:t xml:space="preserve"> </w:t>
            </w:r>
            <w:r w:rsidRPr="00C67048">
              <w:rPr>
                <w:sz w:val="20"/>
                <w:szCs w:val="20"/>
              </w:rPr>
              <w:t>и</w:t>
            </w:r>
            <w:r w:rsidRPr="00C67048">
              <w:rPr>
                <w:spacing w:val="-15"/>
                <w:sz w:val="20"/>
                <w:szCs w:val="20"/>
              </w:rPr>
              <w:t xml:space="preserve"> </w:t>
            </w:r>
            <w:r w:rsidRPr="00C67048">
              <w:rPr>
                <w:sz w:val="20"/>
                <w:szCs w:val="20"/>
              </w:rPr>
              <w:t>их</w:t>
            </w:r>
            <w:r w:rsidRPr="00C67048">
              <w:rPr>
                <w:spacing w:val="-15"/>
                <w:sz w:val="20"/>
                <w:szCs w:val="20"/>
              </w:rPr>
              <w:t xml:space="preserve"> </w:t>
            </w:r>
            <w:r w:rsidRPr="00C67048">
              <w:rPr>
                <w:sz w:val="20"/>
                <w:szCs w:val="20"/>
              </w:rPr>
              <w:t>результат.</w:t>
            </w:r>
          </w:p>
        </w:tc>
        <w:tc>
          <w:tcPr>
            <w:tcW w:w="2516" w:type="dxa"/>
          </w:tcPr>
          <w:p w14:paraId="300D4138" w14:textId="6A4B1707"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pacing w:val="-2"/>
                <w:sz w:val="20"/>
                <w:szCs w:val="20"/>
              </w:rPr>
              <w:t>Функциональный</w:t>
            </w:r>
          </w:p>
        </w:tc>
      </w:tr>
      <w:tr w:rsidR="00C67048" w14:paraId="28F4EF01" w14:textId="77777777" w:rsidTr="00716E48">
        <w:tc>
          <w:tcPr>
            <w:tcW w:w="2405" w:type="dxa"/>
            <w:vMerge/>
          </w:tcPr>
          <w:p w14:paraId="180332AD" w14:textId="77777777" w:rsidR="00C67048" w:rsidRPr="00E35BED" w:rsidRDefault="00C67048" w:rsidP="00C67048">
            <w:pPr>
              <w:contextualSpacing/>
              <w:jc w:val="both"/>
              <w:rPr>
                <w:rFonts w:ascii="Times New Roman" w:hAnsi="Times New Roman" w:cs="Times New Roman"/>
                <w:b/>
                <w:bCs/>
                <w:sz w:val="24"/>
                <w:szCs w:val="24"/>
                <w:lang w:val="ru-RU"/>
              </w:rPr>
            </w:pPr>
          </w:p>
        </w:tc>
        <w:tc>
          <w:tcPr>
            <w:tcW w:w="9639" w:type="dxa"/>
          </w:tcPr>
          <w:p w14:paraId="4DBBD6B0" w14:textId="5DBF5E4E" w:rsidR="00C67048" w:rsidRPr="00C67048" w:rsidRDefault="00C67048" w:rsidP="00C67048">
            <w:pPr>
              <w:pStyle w:val="TableParagraph"/>
              <w:ind w:right="162"/>
              <w:jc w:val="both"/>
              <w:rPr>
                <w:sz w:val="20"/>
                <w:szCs w:val="20"/>
                <w:lang w:val="ru-RU"/>
              </w:rPr>
            </w:pPr>
            <w:r w:rsidRPr="00C67048">
              <w:rPr>
                <w:sz w:val="20"/>
                <w:szCs w:val="20"/>
                <w:lang w:val="ru-RU"/>
              </w:rPr>
              <w:t>Способен</w:t>
            </w:r>
            <w:r w:rsidRPr="00C67048">
              <w:rPr>
                <w:spacing w:val="-15"/>
                <w:sz w:val="20"/>
                <w:szCs w:val="20"/>
                <w:lang w:val="ru-RU"/>
              </w:rPr>
              <w:t xml:space="preserve"> </w:t>
            </w:r>
            <w:r w:rsidRPr="00C67048">
              <w:rPr>
                <w:sz w:val="20"/>
                <w:szCs w:val="20"/>
                <w:lang w:val="ru-RU"/>
              </w:rPr>
              <w:t>к</w:t>
            </w:r>
            <w:r w:rsidRPr="00C67048">
              <w:rPr>
                <w:spacing w:val="-15"/>
                <w:sz w:val="20"/>
                <w:szCs w:val="20"/>
                <w:lang w:val="ru-RU"/>
              </w:rPr>
              <w:t xml:space="preserve"> </w:t>
            </w:r>
            <w:r w:rsidRPr="00C67048">
              <w:rPr>
                <w:sz w:val="20"/>
                <w:szCs w:val="20"/>
                <w:lang w:val="ru-RU"/>
              </w:rPr>
              <w:t>совместно-последовательным трудовым действиям, подражает взрослому, выполняя чередующиеся действия. Без взрослого действия прекращает. Потребность в самостоятельности</w:t>
            </w:r>
            <w:r w:rsidRPr="00C67048">
              <w:rPr>
                <w:spacing w:val="-11"/>
                <w:sz w:val="20"/>
                <w:szCs w:val="20"/>
                <w:lang w:val="ru-RU"/>
              </w:rPr>
              <w:t xml:space="preserve"> </w:t>
            </w:r>
            <w:r w:rsidRPr="00C67048">
              <w:rPr>
                <w:sz w:val="20"/>
                <w:szCs w:val="20"/>
                <w:lang w:val="ru-RU"/>
              </w:rPr>
              <w:t>слабо</w:t>
            </w:r>
            <w:r w:rsidRPr="00C67048">
              <w:rPr>
                <w:spacing w:val="-13"/>
                <w:sz w:val="20"/>
                <w:szCs w:val="20"/>
                <w:lang w:val="ru-RU"/>
              </w:rPr>
              <w:t xml:space="preserve"> </w:t>
            </w:r>
            <w:r w:rsidRPr="00C67048">
              <w:rPr>
                <w:sz w:val="20"/>
                <w:szCs w:val="20"/>
                <w:lang w:val="ru-RU"/>
              </w:rPr>
              <w:t>выражена</w:t>
            </w:r>
            <w:r w:rsidRPr="00C67048">
              <w:rPr>
                <w:spacing w:val="-14"/>
                <w:sz w:val="20"/>
                <w:szCs w:val="20"/>
                <w:lang w:val="ru-RU"/>
              </w:rPr>
              <w:t xml:space="preserve"> </w:t>
            </w:r>
            <w:r w:rsidRPr="00C67048">
              <w:rPr>
                <w:sz w:val="20"/>
                <w:szCs w:val="20"/>
                <w:lang w:val="ru-RU"/>
              </w:rPr>
              <w:t>(«Я сам!»). Не стремится обходиться без помощи взрослого в процессе при одевании и раздевании на прогулку, во время</w:t>
            </w:r>
            <w:r w:rsidRPr="00C67048">
              <w:rPr>
                <w:spacing w:val="-6"/>
                <w:sz w:val="20"/>
                <w:szCs w:val="20"/>
                <w:lang w:val="ru-RU"/>
              </w:rPr>
              <w:t xml:space="preserve"> </w:t>
            </w:r>
            <w:r w:rsidRPr="00C67048">
              <w:rPr>
                <w:spacing w:val="-4"/>
                <w:sz w:val="20"/>
                <w:szCs w:val="20"/>
                <w:lang w:val="ru-RU"/>
              </w:rPr>
              <w:t>еды.</w:t>
            </w:r>
          </w:p>
        </w:tc>
        <w:tc>
          <w:tcPr>
            <w:tcW w:w="2516" w:type="dxa"/>
          </w:tcPr>
          <w:p w14:paraId="3A27EE7C" w14:textId="1191AC5B"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pacing w:val="-2"/>
                <w:sz w:val="20"/>
                <w:szCs w:val="20"/>
              </w:rPr>
              <w:t>Стартовый</w:t>
            </w:r>
          </w:p>
        </w:tc>
      </w:tr>
      <w:tr w:rsidR="00D6428C" w14:paraId="1A10B2A4" w14:textId="77777777" w:rsidTr="00716E48">
        <w:tc>
          <w:tcPr>
            <w:tcW w:w="2405" w:type="dxa"/>
            <w:vMerge w:val="restart"/>
          </w:tcPr>
          <w:p w14:paraId="0361D7AE" w14:textId="0A59852F" w:rsidR="00D6428C" w:rsidRPr="00EA2174" w:rsidRDefault="00D6428C" w:rsidP="00D6428C">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3. Формирование первичных представлений о труде взрослых, его роли в обществе и жизни каждого человека.</w:t>
            </w:r>
          </w:p>
        </w:tc>
        <w:tc>
          <w:tcPr>
            <w:tcW w:w="9639" w:type="dxa"/>
          </w:tcPr>
          <w:p w14:paraId="06FCE54D" w14:textId="0D003D3C" w:rsidR="00D6428C" w:rsidRPr="00D6428C" w:rsidRDefault="00D6428C" w:rsidP="00D6428C">
            <w:pPr>
              <w:pStyle w:val="TableParagraph"/>
              <w:jc w:val="both"/>
              <w:rPr>
                <w:sz w:val="20"/>
                <w:szCs w:val="20"/>
                <w:lang w:val="ru-RU"/>
              </w:rPr>
            </w:pPr>
            <w:r w:rsidRPr="00D6428C">
              <w:rPr>
                <w:sz w:val="20"/>
                <w:szCs w:val="20"/>
                <w:lang w:val="ru-RU"/>
              </w:rPr>
              <w:t>Положительно относится и труду взрослых. Знает некоторые профессии (врач, воспитатель, продавец, повар) и их атрибуты.</w:t>
            </w:r>
            <w:r w:rsidRPr="00D6428C">
              <w:rPr>
                <w:spacing w:val="-12"/>
                <w:sz w:val="20"/>
                <w:szCs w:val="20"/>
                <w:lang w:val="ru-RU"/>
              </w:rPr>
              <w:t xml:space="preserve"> </w:t>
            </w:r>
            <w:r w:rsidRPr="00D6428C">
              <w:rPr>
                <w:sz w:val="20"/>
                <w:szCs w:val="20"/>
                <w:lang w:val="ru-RU"/>
              </w:rPr>
              <w:t>Переносит</w:t>
            </w:r>
            <w:r w:rsidRPr="00D6428C">
              <w:rPr>
                <w:spacing w:val="-10"/>
                <w:sz w:val="20"/>
                <w:szCs w:val="20"/>
                <w:lang w:val="ru-RU"/>
              </w:rPr>
              <w:t xml:space="preserve"> </w:t>
            </w:r>
            <w:r w:rsidRPr="00D6428C">
              <w:rPr>
                <w:sz w:val="20"/>
                <w:szCs w:val="20"/>
                <w:lang w:val="ru-RU"/>
              </w:rPr>
              <w:t>свои</w:t>
            </w:r>
            <w:r w:rsidRPr="00D6428C">
              <w:rPr>
                <w:spacing w:val="-12"/>
                <w:sz w:val="20"/>
                <w:szCs w:val="20"/>
                <w:lang w:val="ru-RU"/>
              </w:rPr>
              <w:t xml:space="preserve"> </w:t>
            </w:r>
            <w:r w:rsidRPr="00D6428C">
              <w:rPr>
                <w:sz w:val="20"/>
                <w:szCs w:val="20"/>
                <w:lang w:val="ru-RU"/>
              </w:rPr>
              <w:t>представления</w:t>
            </w:r>
            <w:r w:rsidRPr="00D6428C">
              <w:rPr>
                <w:spacing w:val="-12"/>
                <w:sz w:val="20"/>
                <w:szCs w:val="20"/>
                <w:lang w:val="ru-RU"/>
              </w:rPr>
              <w:t xml:space="preserve"> </w:t>
            </w:r>
            <w:r w:rsidRPr="00D6428C">
              <w:rPr>
                <w:sz w:val="20"/>
                <w:szCs w:val="20"/>
                <w:lang w:val="ru-RU"/>
              </w:rPr>
              <w:t>в игру.</w:t>
            </w:r>
            <w:r w:rsidRPr="00D6428C">
              <w:rPr>
                <w:spacing w:val="-10"/>
                <w:sz w:val="20"/>
                <w:szCs w:val="20"/>
                <w:lang w:val="ru-RU"/>
              </w:rPr>
              <w:t xml:space="preserve"> </w:t>
            </w:r>
            <w:r w:rsidRPr="00D6428C">
              <w:rPr>
                <w:sz w:val="20"/>
                <w:szCs w:val="20"/>
                <w:lang w:val="ru-RU"/>
              </w:rPr>
              <w:t>В</w:t>
            </w:r>
            <w:r w:rsidRPr="00D6428C">
              <w:rPr>
                <w:spacing w:val="-13"/>
                <w:sz w:val="20"/>
                <w:szCs w:val="20"/>
                <w:lang w:val="ru-RU"/>
              </w:rPr>
              <w:t xml:space="preserve"> </w:t>
            </w:r>
            <w:r w:rsidRPr="00D6428C">
              <w:rPr>
                <w:sz w:val="20"/>
                <w:szCs w:val="20"/>
                <w:lang w:val="ru-RU"/>
              </w:rPr>
              <w:t>меру</w:t>
            </w:r>
            <w:r w:rsidRPr="00D6428C">
              <w:rPr>
                <w:spacing w:val="-14"/>
                <w:sz w:val="20"/>
                <w:szCs w:val="20"/>
                <w:lang w:val="ru-RU"/>
              </w:rPr>
              <w:t xml:space="preserve"> </w:t>
            </w:r>
            <w:r w:rsidRPr="00D6428C">
              <w:rPr>
                <w:sz w:val="20"/>
                <w:szCs w:val="20"/>
                <w:lang w:val="ru-RU"/>
              </w:rPr>
              <w:t>своих</w:t>
            </w:r>
            <w:r w:rsidRPr="00D6428C">
              <w:rPr>
                <w:spacing w:val="-10"/>
                <w:sz w:val="20"/>
                <w:szCs w:val="20"/>
                <w:lang w:val="ru-RU"/>
              </w:rPr>
              <w:t xml:space="preserve"> </w:t>
            </w:r>
            <w:r w:rsidRPr="00D6428C">
              <w:rPr>
                <w:sz w:val="20"/>
                <w:szCs w:val="20"/>
                <w:lang w:val="ru-RU"/>
              </w:rPr>
              <w:t>сил</w:t>
            </w:r>
            <w:r w:rsidRPr="00D6428C">
              <w:rPr>
                <w:spacing w:val="-11"/>
                <w:sz w:val="20"/>
                <w:szCs w:val="20"/>
                <w:lang w:val="ru-RU"/>
              </w:rPr>
              <w:t xml:space="preserve"> </w:t>
            </w:r>
            <w:r w:rsidRPr="00D6428C">
              <w:rPr>
                <w:sz w:val="20"/>
                <w:szCs w:val="20"/>
                <w:lang w:val="ru-RU"/>
              </w:rPr>
              <w:t>стремится</w:t>
            </w:r>
            <w:r w:rsidRPr="00D6428C">
              <w:rPr>
                <w:spacing w:val="-11"/>
                <w:sz w:val="20"/>
                <w:szCs w:val="20"/>
                <w:lang w:val="ru-RU"/>
              </w:rPr>
              <w:t xml:space="preserve"> </w:t>
            </w:r>
            <w:r w:rsidRPr="00D6428C">
              <w:rPr>
                <w:sz w:val="20"/>
                <w:szCs w:val="20"/>
                <w:lang w:val="ru-RU"/>
              </w:rPr>
              <w:t>помогать взрослым, хочет быть похожими на них.</w:t>
            </w:r>
          </w:p>
        </w:tc>
        <w:tc>
          <w:tcPr>
            <w:tcW w:w="2516" w:type="dxa"/>
          </w:tcPr>
          <w:p w14:paraId="2EF57831" w14:textId="5D39F10D" w:rsidR="00D6428C" w:rsidRPr="00D6428C" w:rsidRDefault="00D6428C" w:rsidP="00D6428C">
            <w:pPr>
              <w:contextualSpacing/>
              <w:jc w:val="both"/>
              <w:rPr>
                <w:rFonts w:ascii="Times New Roman" w:hAnsi="Times New Roman" w:cs="Times New Roman"/>
                <w:sz w:val="20"/>
                <w:szCs w:val="20"/>
                <w:lang w:val="ru-RU"/>
              </w:rPr>
            </w:pPr>
            <w:r w:rsidRPr="00D6428C">
              <w:rPr>
                <w:rFonts w:ascii="Times New Roman" w:hAnsi="Times New Roman" w:cs="Times New Roman"/>
                <w:spacing w:val="-2"/>
                <w:sz w:val="20"/>
                <w:szCs w:val="20"/>
              </w:rPr>
              <w:t>Нормативный</w:t>
            </w:r>
          </w:p>
        </w:tc>
      </w:tr>
      <w:tr w:rsidR="00D6428C" w14:paraId="31D0D58F" w14:textId="77777777" w:rsidTr="00716E48">
        <w:tc>
          <w:tcPr>
            <w:tcW w:w="2405" w:type="dxa"/>
            <w:vMerge/>
          </w:tcPr>
          <w:p w14:paraId="0DA1F1F5"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63B11D8D" w14:textId="12E159CA"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z w:val="20"/>
                <w:szCs w:val="20"/>
                <w:lang w:val="ru-RU"/>
              </w:rPr>
              <w:t>Положительно относится к труду взрослых. Знает некоторые профессии (врач,</w:t>
            </w:r>
            <w:r w:rsidRPr="00D6428C">
              <w:rPr>
                <w:rFonts w:ascii="Times New Roman" w:hAnsi="Times New Roman" w:cs="Times New Roman"/>
                <w:spacing w:val="-10"/>
                <w:sz w:val="20"/>
                <w:szCs w:val="20"/>
                <w:lang w:val="ru-RU"/>
              </w:rPr>
              <w:t xml:space="preserve"> </w:t>
            </w:r>
            <w:r w:rsidRPr="00D6428C">
              <w:rPr>
                <w:rFonts w:ascii="Times New Roman" w:hAnsi="Times New Roman" w:cs="Times New Roman"/>
                <w:sz w:val="20"/>
                <w:szCs w:val="20"/>
                <w:lang w:val="ru-RU"/>
              </w:rPr>
              <w:t>воспитатель,</w:t>
            </w:r>
            <w:r w:rsidRPr="00D6428C">
              <w:rPr>
                <w:rFonts w:ascii="Times New Roman" w:hAnsi="Times New Roman" w:cs="Times New Roman"/>
                <w:spacing w:val="-11"/>
                <w:sz w:val="20"/>
                <w:szCs w:val="20"/>
                <w:lang w:val="ru-RU"/>
              </w:rPr>
              <w:t xml:space="preserve"> </w:t>
            </w:r>
            <w:r w:rsidRPr="00D6428C">
              <w:rPr>
                <w:rFonts w:ascii="Times New Roman" w:hAnsi="Times New Roman" w:cs="Times New Roman"/>
                <w:sz w:val="20"/>
                <w:szCs w:val="20"/>
                <w:lang w:val="ru-RU"/>
              </w:rPr>
              <w:t>продавец,</w:t>
            </w:r>
            <w:r w:rsidRPr="00D6428C">
              <w:rPr>
                <w:rFonts w:ascii="Times New Roman" w:hAnsi="Times New Roman" w:cs="Times New Roman"/>
                <w:spacing w:val="-12"/>
                <w:sz w:val="20"/>
                <w:szCs w:val="20"/>
                <w:lang w:val="ru-RU"/>
              </w:rPr>
              <w:t xml:space="preserve"> </w:t>
            </w:r>
            <w:r w:rsidRPr="00D6428C">
              <w:rPr>
                <w:rFonts w:ascii="Times New Roman" w:hAnsi="Times New Roman" w:cs="Times New Roman"/>
                <w:sz w:val="20"/>
                <w:szCs w:val="20"/>
                <w:lang w:val="ru-RU"/>
              </w:rPr>
              <w:t>повар),</w:t>
            </w:r>
            <w:r w:rsidRPr="00D6428C">
              <w:rPr>
                <w:rFonts w:ascii="Times New Roman" w:hAnsi="Times New Roman" w:cs="Times New Roman"/>
                <w:spacing w:val="-12"/>
                <w:sz w:val="20"/>
                <w:szCs w:val="20"/>
                <w:lang w:val="ru-RU"/>
              </w:rPr>
              <w:t xml:space="preserve"> </w:t>
            </w:r>
            <w:r w:rsidRPr="00D6428C">
              <w:rPr>
                <w:rFonts w:ascii="Times New Roman" w:hAnsi="Times New Roman" w:cs="Times New Roman"/>
                <w:sz w:val="20"/>
                <w:szCs w:val="20"/>
                <w:lang w:val="ru-RU"/>
              </w:rPr>
              <w:t>но</w:t>
            </w:r>
            <w:r w:rsidRPr="00D6428C">
              <w:rPr>
                <w:rFonts w:ascii="Times New Roman" w:hAnsi="Times New Roman" w:cs="Times New Roman"/>
                <w:spacing w:val="-12"/>
                <w:sz w:val="20"/>
                <w:szCs w:val="20"/>
                <w:lang w:val="ru-RU"/>
              </w:rPr>
              <w:t xml:space="preserve"> </w:t>
            </w:r>
            <w:r w:rsidRPr="00D6428C">
              <w:rPr>
                <w:rFonts w:ascii="Times New Roman" w:hAnsi="Times New Roman" w:cs="Times New Roman"/>
                <w:sz w:val="20"/>
                <w:szCs w:val="20"/>
                <w:lang w:val="ru-RU"/>
              </w:rPr>
              <w:t>не переносит этот опыт в игру. С помощью взрослого ориентируется в атрибутах знакомых профессий. Понимает ценность труда</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и</w:t>
            </w:r>
            <w:r w:rsidRPr="00D6428C">
              <w:rPr>
                <w:rFonts w:ascii="Times New Roman" w:hAnsi="Times New Roman" w:cs="Times New Roman"/>
                <w:spacing w:val="-5"/>
                <w:sz w:val="20"/>
                <w:szCs w:val="20"/>
                <w:lang w:val="ru-RU"/>
              </w:rPr>
              <w:t xml:space="preserve"> </w:t>
            </w:r>
            <w:r w:rsidRPr="00D6428C">
              <w:rPr>
                <w:rFonts w:ascii="Times New Roman" w:hAnsi="Times New Roman" w:cs="Times New Roman"/>
                <w:sz w:val="20"/>
                <w:szCs w:val="20"/>
                <w:lang w:val="ru-RU"/>
              </w:rPr>
              <w:t>его</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роль</w:t>
            </w:r>
            <w:r w:rsidRPr="00D6428C">
              <w:rPr>
                <w:rFonts w:ascii="Times New Roman" w:hAnsi="Times New Roman" w:cs="Times New Roman"/>
                <w:spacing w:val="-5"/>
                <w:sz w:val="20"/>
                <w:szCs w:val="20"/>
                <w:lang w:val="ru-RU"/>
              </w:rPr>
              <w:t xml:space="preserve"> </w:t>
            </w:r>
            <w:r w:rsidRPr="00D6428C">
              <w:rPr>
                <w:rFonts w:ascii="Times New Roman" w:hAnsi="Times New Roman" w:cs="Times New Roman"/>
                <w:sz w:val="20"/>
                <w:szCs w:val="20"/>
                <w:lang w:val="ru-RU"/>
              </w:rPr>
              <w:t>в</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семейном</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благополучии и достатке.</w:t>
            </w:r>
          </w:p>
        </w:tc>
        <w:tc>
          <w:tcPr>
            <w:tcW w:w="2516" w:type="dxa"/>
          </w:tcPr>
          <w:p w14:paraId="1CC7A34F" w14:textId="6A3E5A98"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Функциональный</w:t>
            </w:r>
          </w:p>
        </w:tc>
      </w:tr>
      <w:tr w:rsidR="00D6428C" w14:paraId="487FF3CD" w14:textId="77777777" w:rsidTr="00716E48">
        <w:tc>
          <w:tcPr>
            <w:tcW w:w="2405" w:type="dxa"/>
            <w:vMerge/>
          </w:tcPr>
          <w:p w14:paraId="339D89D8"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75266C9B" w14:textId="77777777" w:rsidR="00D6428C" w:rsidRPr="00D6428C" w:rsidRDefault="00D6428C" w:rsidP="00D6428C">
            <w:pPr>
              <w:pStyle w:val="TableParagraph"/>
              <w:ind w:right="162"/>
              <w:jc w:val="both"/>
              <w:rPr>
                <w:sz w:val="20"/>
                <w:szCs w:val="20"/>
                <w:lang w:val="ru-RU"/>
              </w:rPr>
            </w:pPr>
            <w:r w:rsidRPr="00D6428C">
              <w:rPr>
                <w:sz w:val="20"/>
                <w:szCs w:val="20"/>
                <w:lang w:val="ru-RU"/>
              </w:rPr>
              <w:t>Не</w:t>
            </w:r>
            <w:r w:rsidRPr="00D6428C">
              <w:rPr>
                <w:spacing w:val="-11"/>
                <w:sz w:val="20"/>
                <w:szCs w:val="20"/>
                <w:lang w:val="ru-RU"/>
              </w:rPr>
              <w:t xml:space="preserve"> </w:t>
            </w:r>
            <w:r w:rsidRPr="00D6428C">
              <w:rPr>
                <w:sz w:val="20"/>
                <w:szCs w:val="20"/>
                <w:lang w:val="ru-RU"/>
              </w:rPr>
              <w:t>понимает</w:t>
            </w:r>
            <w:r w:rsidRPr="00D6428C">
              <w:rPr>
                <w:spacing w:val="-9"/>
                <w:sz w:val="20"/>
                <w:szCs w:val="20"/>
                <w:lang w:val="ru-RU"/>
              </w:rPr>
              <w:t xml:space="preserve"> </w:t>
            </w:r>
            <w:r w:rsidRPr="00D6428C">
              <w:rPr>
                <w:sz w:val="20"/>
                <w:szCs w:val="20"/>
                <w:lang w:val="ru-RU"/>
              </w:rPr>
              <w:t>ценность</w:t>
            </w:r>
            <w:r w:rsidRPr="00D6428C">
              <w:rPr>
                <w:spacing w:val="-10"/>
                <w:sz w:val="20"/>
                <w:szCs w:val="20"/>
                <w:lang w:val="ru-RU"/>
              </w:rPr>
              <w:t xml:space="preserve"> </w:t>
            </w:r>
            <w:r w:rsidRPr="00D6428C">
              <w:rPr>
                <w:sz w:val="20"/>
                <w:szCs w:val="20"/>
                <w:lang w:val="ru-RU"/>
              </w:rPr>
              <w:t>труда</w:t>
            </w:r>
            <w:r w:rsidRPr="00D6428C">
              <w:rPr>
                <w:spacing w:val="-11"/>
                <w:sz w:val="20"/>
                <w:szCs w:val="20"/>
                <w:lang w:val="ru-RU"/>
              </w:rPr>
              <w:t xml:space="preserve"> </w:t>
            </w:r>
            <w:r w:rsidRPr="00D6428C">
              <w:rPr>
                <w:sz w:val="20"/>
                <w:szCs w:val="20"/>
                <w:lang w:val="ru-RU"/>
              </w:rPr>
              <w:t>взрослых,</w:t>
            </w:r>
            <w:r w:rsidRPr="00D6428C">
              <w:rPr>
                <w:spacing w:val="-10"/>
                <w:sz w:val="20"/>
                <w:szCs w:val="20"/>
                <w:lang w:val="ru-RU"/>
              </w:rPr>
              <w:t xml:space="preserve"> </w:t>
            </w:r>
            <w:r w:rsidRPr="00D6428C">
              <w:rPr>
                <w:sz w:val="20"/>
                <w:szCs w:val="20"/>
                <w:lang w:val="ru-RU"/>
              </w:rPr>
              <w:t>его роль в обществе и жизни каждого человека. Не понимает разницы между трудом взрослых и их профессиями.</w:t>
            </w:r>
          </w:p>
          <w:p w14:paraId="3DBDF477" w14:textId="60B0C912" w:rsidR="00D6428C" w:rsidRPr="00D6428C" w:rsidRDefault="00D6428C" w:rsidP="00D6428C">
            <w:pPr>
              <w:pStyle w:val="TableParagraph"/>
              <w:ind w:right="162"/>
              <w:jc w:val="both"/>
              <w:rPr>
                <w:sz w:val="20"/>
                <w:szCs w:val="20"/>
                <w:lang w:val="ru-RU"/>
              </w:rPr>
            </w:pPr>
            <w:r w:rsidRPr="00D6428C">
              <w:rPr>
                <w:sz w:val="20"/>
                <w:szCs w:val="20"/>
                <w:lang w:val="ru-RU"/>
              </w:rPr>
              <w:t>Испытывает интерес к простейшим трудовым действиям ради обладания</w:t>
            </w:r>
            <w:r>
              <w:rPr>
                <w:sz w:val="20"/>
                <w:szCs w:val="20"/>
                <w:lang w:val="ru-RU"/>
              </w:rPr>
              <w:t xml:space="preserve"> </w:t>
            </w:r>
            <w:r w:rsidRPr="00D6428C">
              <w:rPr>
                <w:sz w:val="20"/>
                <w:szCs w:val="20"/>
                <w:lang w:val="ru-RU"/>
              </w:rPr>
              <w:t>объектами</w:t>
            </w:r>
            <w:r w:rsidRPr="00D6428C">
              <w:rPr>
                <w:spacing w:val="-15"/>
                <w:sz w:val="20"/>
                <w:szCs w:val="20"/>
                <w:lang w:val="ru-RU"/>
              </w:rPr>
              <w:t xml:space="preserve"> </w:t>
            </w:r>
            <w:r w:rsidRPr="00D6428C">
              <w:rPr>
                <w:sz w:val="20"/>
                <w:szCs w:val="20"/>
                <w:lang w:val="ru-RU"/>
              </w:rPr>
              <w:t>и</w:t>
            </w:r>
            <w:r w:rsidRPr="00D6428C">
              <w:rPr>
                <w:spacing w:val="-15"/>
                <w:sz w:val="20"/>
                <w:szCs w:val="20"/>
                <w:lang w:val="ru-RU"/>
              </w:rPr>
              <w:t xml:space="preserve"> </w:t>
            </w:r>
            <w:r w:rsidRPr="00D6428C">
              <w:rPr>
                <w:sz w:val="20"/>
                <w:szCs w:val="20"/>
                <w:lang w:val="ru-RU"/>
              </w:rPr>
              <w:t>орудиями</w:t>
            </w:r>
            <w:r w:rsidRPr="00D6428C">
              <w:rPr>
                <w:spacing w:val="-15"/>
                <w:sz w:val="20"/>
                <w:szCs w:val="20"/>
                <w:lang w:val="ru-RU"/>
              </w:rPr>
              <w:t xml:space="preserve"> </w:t>
            </w:r>
            <w:r w:rsidRPr="00D6428C">
              <w:rPr>
                <w:sz w:val="20"/>
                <w:szCs w:val="20"/>
                <w:lang w:val="ru-RU"/>
              </w:rPr>
              <w:t>труда.</w:t>
            </w:r>
            <w:r w:rsidRPr="00D6428C">
              <w:rPr>
                <w:spacing w:val="-15"/>
                <w:sz w:val="20"/>
                <w:szCs w:val="20"/>
                <w:lang w:val="ru-RU"/>
              </w:rPr>
              <w:t xml:space="preserve"> </w:t>
            </w:r>
            <w:r w:rsidRPr="00D6428C">
              <w:rPr>
                <w:sz w:val="20"/>
                <w:szCs w:val="20"/>
                <w:lang w:val="ru-RU"/>
              </w:rPr>
              <w:t>Игру</w:t>
            </w:r>
            <w:r w:rsidRPr="00D6428C">
              <w:rPr>
                <w:spacing w:val="-15"/>
                <w:sz w:val="20"/>
                <w:szCs w:val="20"/>
                <w:lang w:val="ru-RU"/>
              </w:rPr>
              <w:t xml:space="preserve"> </w:t>
            </w:r>
            <w:r w:rsidRPr="00D6428C">
              <w:rPr>
                <w:sz w:val="20"/>
                <w:szCs w:val="20"/>
                <w:lang w:val="ru-RU"/>
              </w:rPr>
              <w:t>и</w:t>
            </w:r>
            <w:r w:rsidRPr="00D6428C">
              <w:rPr>
                <w:spacing w:val="-15"/>
                <w:sz w:val="20"/>
                <w:szCs w:val="20"/>
                <w:lang w:val="ru-RU"/>
              </w:rPr>
              <w:t xml:space="preserve"> </w:t>
            </w:r>
            <w:r w:rsidRPr="00D6428C">
              <w:rPr>
                <w:sz w:val="20"/>
                <w:szCs w:val="20"/>
                <w:lang w:val="ru-RU"/>
              </w:rPr>
              <w:t>труд не дифференцирует.</w:t>
            </w:r>
          </w:p>
        </w:tc>
        <w:tc>
          <w:tcPr>
            <w:tcW w:w="2516" w:type="dxa"/>
          </w:tcPr>
          <w:p w14:paraId="3B5860A2" w14:textId="1ED747E9"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tbl>
    <w:p w14:paraId="430AD907" w14:textId="5E4C69CF" w:rsidR="00EA2174" w:rsidRDefault="00EA2174" w:rsidP="008530DB">
      <w:pPr>
        <w:contextualSpacing/>
        <w:jc w:val="both"/>
        <w:rPr>
          <w:rFonts w:ascii="Times New Roman" w:hAnsi="Times New Roman" w:cs="Times New Roman"/>
          <w:b/>
          <w:bCs/>
          <w:sz w:val="24"/>
          <w:szCs w:val="24"/>
        </w:rPr>
      </w:pPr>
    </w:p>
    <w:p w14:paraId="34840709" w14:textId="1675C548" w:rsidR="00EA2174" w:rsidRDefault="00EA2174"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A2174">
        <w:rPr>
          <w:rFonts w:ascii="Times New Roman" w:hAnsi="Times New Roman" w:cs="Times New Roman"/>
          <w:b/>
          <w:bCs/>
          <w:sz w:val="24"/>
          <w:szCs w:val="24"/>
        </w:rPr>
        <w:t>Средняя группа (от 4 до 5 лет)</w:t>
      </w:r>
    </w:p>
    <w:p w14:paraId="3F1E287C" w14:textId="0303E1E9"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113807CA" w14:textId="77777777" w:rsidTr="00716E48">
        <w:tc>
          <w:tcPr>
            <w:tcW w:w="2405" w:type="dxa"/>
          </w:tcPr>
          <w:p w14:paraId="26902AB9" w14:textId="77777777" w:rsidR="00EA2174" w:rsidRPr="004864A1" w:rsidRDefault="00EA2174" w:rsidP="00716E48">
            <w:pPr>
              <w:contextualSpacing/>
              <w:jc w:val="center"/>
              <w:rPr>
                <w:rFonts w:ascii="Times New Roman" w:hAnsi="Times New Roman" w:cs="Times New Roman"/>
                <w:b/>
                <w:bCs/>
                <w:sz w:val="20"/>
                <w:szCs w:val="20"/>
              </w:rPr>
            </w:pPr>
            <w:bookmarkStart w:id="3" w:name="_Hlk205562515"/>
            <w:r w:rsidRPr="004864A1">
              <w:rPr>
                <w:rFonts w:ascii="Times New Roman" w:hAnsi="Times New Roman" w:cs="Times New Roman"/>
                <w:b/>
                <w:bCs/>
                <w:sz w:val="20"/>
                <w:szCs w:val="20"/>
              </w:rPr>
              <w:t>Задачи</w:t>
            </w:r>
          </w:p>
        </w:tc>
        <w:tc>
          <w:tcPr>
            <w:tcW w:w="9639" w:type="dxa"/>
          </w:tcPr>
          <w:p w14:paraId="03C3C444"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84D1C01"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D6428C" w14:paraId="342073F8" w14:textId="77777777" w:rsidTr="00716E48">
        <w:tc>
          <w:tcPr>
            <w:tcW w:w="2405" w:type="dxa"/>
            <w:vMerge w:val="restart"/>
          </w:tcPr>
          <w:p w14:paraId="2D8F976B" w14:textId="77777777" w:rsidR="00D6428C" w:rsidRPr="004864A1" w:rsidRDefault="00D6428C" w:rsidP="00D6428C">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344503B5" w14:textId="77777777" w:rsidR="00D6428C" w:rsidRPr="00D6428C" w:rsidRDefault="00D6428C" w:rsidP="00D6428C">
            <w:pPr>
              <w:pStyle w:val="TableParagraph"/>
              <w:ind w:right="162"/>
              <w:jc w:val="both"/>
              <w:rPr>
                <w:sz w:val="20"/>
                <w:szCs w:val="20"/>
                <w:lang w:val="ru-RU"/>
              </w:rPr>
            </w:pPr>
            <w:r w:rsidRPr="00D6428C">
              <w:rPr>
                <w:sz w:val="20"/>
                <w:szCs w:val="20"/>
                <w:lang w:val="ru-RU"/>
              </w:rPr>
              <w:t>С помощью взрослого может одеваться и раздеваться (обуваться/разуваться); складывать и вешать одежду,</w:t>
            </w:r>
            <w:r w:rsidRPr="00D6428C">
              <w:rPr>
                <w:spacing w:val="-1"/>
                <w:sz w:val="20"/>
                <w:szCs w:val="20"/>
                <w:lang w:val="ru-RU"/>
              </w:rPr>
              <w:t xml:space="preserve"> </w:t>
            </w:r>
            <w:r w:rsidRPr="00D6428C">
              <w:rPr>
                <w:sz w:val="20"/>
                <w:szCs w:val="20"/>
                <w:lang w:val="ru-RU"/>
              </w:rPr>
              <w:t>приводить в порядок одежду, обувь (чистить, сушить). С</w:t>
            </w:r>
            <w:r w:rsidRPr="00D6428C">
              <w:rPr>
                <w:spacing w:val="-12"/>
                <w:sz w:val="20"/>
                <w:szCs w:val="20"/>
                <w:lang w:val="ru-RU"/>
              </w:rPr>
              <w:t xml:space="preserve"> </w:t>
            </w:r>
            <w:r w:rsidRPr="00D6428C">
              <w:rPr>
                <w:sz w:val="20"/>
                <w:szCs w:val="20"/>
                <w:lang w:val="ru-RU"/>
              </w:rPr>
              <w:t>помощью</w:t>
            </w:r>
            <w:r w:rsidRPr="00D6428C">
              <w:rPr>
                <w:spacing w:val="-11"/>
                <w:sz w:val="20"/>
                <w:szCs w:val="20"/>
                <w:lang w:val="ru-RU"/>
              </w:rPr>
              <w:t xml:space="preserve"> </w:t>
            </w:r>
            <w:r w:rsidRPr="00D6428C">
              <w:rPr>
                <w:sz w:val="20"/>
                <w:szCs w:val="20"/>
                <w:lang w:val="ru-RU"/>
              </w:rPr>
              <w:t>взрослого</w:t>
            </w:r>
            <w:r w:rsidRPr="00D6428C">
              <w:rPr>
                <w:spacing w:val="-12"/>
                <w:sz w:val="20"/>
                <w:szCs w:val="20"/>
                <w:lang w:val="ru-RU"/>
              </w:rPr>
              <w:t xml:space="preserve"> </w:t>
            </w:r>
            <w:r w:rsidRPr="00D6428C">
              <w:rPr>
                <w:sz w:val="20"/>
                <w:szCs w:val="20"/>
                <w:lang w:val="ru-RU"/>
              </w:rPr>
              <w:t>замечает</w:t>
            </w:r>
            <w:r w:rsidRPr="00D6428C">
              <w:rPr>
                <w:spacing w:val="-12"/>
                <w:sz w:val="20"/>
                <w:szCs w:val="20"/>
                <w:lang w:val="ru-RU"/>
              </w:rPr>
              <w:t xml:space="preserve"> </w:t>
            </w:r>
            <w:r w:rsidRPr="00D6428C">
              <w:rPr>
                <w:sz w:val="20"/>
                <w:szCs w:val="20"/>
                <w:lang w:val="ru-RU"/>
              </w:rPr>
              <w:t>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w:t>
            </w:r>
          </w:p>
          <w:p w14:paraId="78B09ED6" w14:textId="37A12060" w:rsidR="00D6428C" w:rsidRPr="00D6428C" w:rsidRDefault="00D6428C" w:rsidP="00D6428C">
            <w:pPr>
              <w:pStyle w:val="TableParagraph"/>
              <w:jc w:val="both"/>
              <w:rPr>
                <w:sz w:val="20"/>
                <w:szCs w:val="20"/>
                <w:lang w:val="ru-RU"/>
              </w:rPr>
            </w:pPr>
            <w:r w:rsidRPr="00D6428C">
              <w:rPr>
                <w:sz w:val="20"/>
                <w:szCs w:val="20"/>
                <w:lang w:val="ru-RU"/>
              </w:rPr>
              <w:t>Проявляет</w:t>
            </w:r>
            <w:r w:rsidRPr="00D6428C">
              <w:rPr>
                <w:spacing w:val="-15"/>
                <w:sz w:val="20"/>
                <w:szCs w:val="20"/>
                <w:lang w:val="ru-RU"/>
              </w:rPr>
              <w:t xml:space="preserve"> </w:t>
            </w:r>
            <w:r w:rsidRPr="00D6428C">
              <w:rPr>
                <w:sz w:val="20"/>
                <w:szCs w:val="20"/>
                <w:lang w:val="ru-RU"/>
              </w:rPr>
              <w:t>взаимопомощь</w:t>
            </w:r>
            <w:r w:rsidRPr="00D6428C">
              <w:rPr>
                <w:spacing w:val="-13"/>
                <w:sz w:val="20"/>
                <w:szCs w:val="20"/>
                <w:lang w:val="ru-RU"/>
              </w:rPr>
              <w:t xml:space="preserve"> </w:t>
            </w:r>
            <w:r w:rsidRPr="00D6428C">
              <w:rPr>
                <w:sz w:val="20"/>
                <w:szCs w:val="20"/>
                <w:lang w:val="ru-RU"/>
              </w:rPr>
              <w:t>в</w:t>
            </w:r>
            <w:r w:rsidRPr="00D6428C">
              <w:rPr>
                <w:spacing w:val="-15"/>
                <w:sz w:val="20"/>
                <w:szCs w:val="20"/>
                <w:lang w:val="ru-RU"/>
              </w:rPr>
              <w:t xml:space="preserve"> </w:t>
            </w:r>
            <w:r w:rsidRPr="00D6428C">
              <w:rPr>
                <w:sz w:val="20"/>
                <w:szCs w:val="20"/>
                <w:lang w:val="ru-RU"/>
              </w:rPr>
              <w:t>освоенных видах</w:t>
            </w:r>
            <w:r w:rsidRPr="00D6428C">
              <w:rPr>
                <w:spacing w:val="-3"/>
                <w:sz w:val="20"/>
                <w:szCs w:val="20"/>
                <w:lang w:val="ru-RU"/>
              </w:rPr>
              <w:t xml:space="preserve"> </w:t>
            </w:r>
            <w:r w:rsidRPr="00D6428C">
              <w:rPr>
                <w:sz w:val="20"/>
                <w:szCs w:val="20"/>
                <w:lang w:val="ru-RU"/>
              </w:rPr>
              <w:t>труда.</w:t>
            </w:r>
            <w:r w:rsidRPr="00D6428C">
              <w:rPr>
                <w:spacing w:val="-5"/>
                <w:sz w:val="20"/>
                <w:szCs w:val="20"/>
                <w:lang w:val="ru-RU"/>
              </w:rPr>
              <w:t xml:space="preserve"> </w:t>
            </w:r>
            <w:r w:rsidRPr="00D6428C">
              <w:rPr>
                <w:sz w:val="20"/>
                <w:szCs w:val="20"/>
                <w:lang w:val="ru-RU"/>
              </w:rPr>
              <w:t>Под</w:t>
            </w:r>
            <w:r w:rsidRPr="00D6428C">
              <w:rPr>
                <w:spacing w:val="-5"/>
                <w:sz w:val="20"/>
                <w:szCs w:val="20"/>
                <w:lang w:val="ru-RU"/>
              </w:rPr>
              <w:t xml:space="preserve"> </w:t>
            </w:r>
            <w:r w:rsidRPr="00D6428C">
              <w:rPr>
                <w:sz w:val="20"/>
                <w:szCs w:val="20"/>
                <w:lang w:val="ru-RU"/>
              </w:rPr>
              <w:t>контролем</w:t>
            </w:r>
            <w:r w:rsidRPr="00D6428C">
              <w:rPr>
                <w:spacing w:val="-5"/>
                <w:sz w:val="20"/>
                <w:szCs w:val="20"/>
                <w:lang w:val="ru-RU"/>
              </w:rPr>
              <w:t xml:space="preserve"> </w:t>
            </w:r>
            <w:r w:rsidRPr="00D6428C">
              <w:rPr>
                <w:sz w:val="20"/>
                <w:szCs w:val="20"/>
                <w:lang w:val="ru-RU"/>
              </w:rPr>
              <w:t xml:space="preserve">взрослого поддерживает порядок в группе </w:t>
            </w:r>
            <w:r w:rsidRPr="00D6428C">
              <w:rPr>
                <w:sz w:val="20"/>
                <w:szCs w:val="20"/>
                <w:lang w:val="ru-RU"/>
              </w:rPr>
              <w:lastRenderedPageBreak/>
              <w:t xml:space="preserve">и на участке. Самостоятельно выполняет трудовые поручения, связанные с дежурством по столовой, стремится </w:t>
            </w:r>
            <w:r w:rsidRPr="00D6428C">
              <w:rPr>
                <w:spacing w:val="-2"/>
                <w:sz w:val="20"/>
                <w:szCs w:val="20"/>
                <w:lang w:val="ru-RU"/>
              </w:rPr>
              <w:t>улучшить</w:t>
            </w:r>
            <w:r w:rsidRPr="00D6428C">
              <w:rPr>
                <w:spacing w:val="-6"/>
                <w:sz w:val="20"/>
                <w:szCs w:val="20"/>
                <w:lang w:val="ru-RU"/>
              </w:rPr>
              <w:t xml:space="preserve"> </w:t>
            </w:r>
            <w:r w:rsidRPr="00D6428C">
              <w:rPr>
                <w:spacing w:val="-2"/>
                <w:sz w:val="20"/>
                <w:szCs w:val="20"/>
                <w:lang w:val="ru-RU"/>
              </w:rPr>
              <w:t>результат.</w:t>
            </w:r>
            <w:r w:rsidRPr="00D6428C">
              <w:rPr>
                <w:spacing w:val="-7"/>
                <w:sz w:val="20"/>
                <w:szCs w:val="20"/>
                <w:lang w:val="ru-RU"/>
              </w:rPr>
              <w:t xml:space="preserve"> </w:t>
            </w:r>
            <w:r w:rsidRPr="00D6428C">
              <w:rPr>
                <w:spacing w:val="-2"/>
                <w:sz w:val="20"/>
                <w:szCs w:val="20"/>
                <w:lang w:val="ru-RU"/>
              </w:rPr>
              <w:t>С</w:t>
            </w:r>
            <w:r w:rsidRPr="00D6428C">
              <w:rPr>
                <w:spacing w:val="-5"/>
                <w:sz w:val="20"/>
                <w:szCs w:val="20"/>
                <w:lang w:val="ru-RU"/>
              </w:rPr>
              <w:t xml:space="preserve"> </w:t>
            </w:r>
            <w:r w:rsidRPr="00D6428C">
              <w:rPr>
                <w:spacing w:val="-2"/>
                <w:sz w:val="20"/>
                <w:szCs w:val="20"/>
                <w:lang w:val="ru-RU"/>
              </w:rPr>
              <w:t>помощью</w:t>
            </w:r>
            <w:r w:rsidRPr="00D6428C">
              <w:rPr>
                <w:spacing w:val="-6"/>
                <w:sz w:val="20"/>
                <w:szCs w:val="20"/>
                <w:lang w:val="ru-RU"/>
              </w:rPr>
              <w:t xml:space="preserve"> </w:t>
            </w:r>
            <w:r w:rsidRPr="00D6428C">
              <w:rPr>
                <w:spacing w:val="-2"/>
                <w:sz w:val="20"/>
                <w:szCs w:val="20"/>
                <w:lang w:val="ru-RU"/>
              </w:rPr>
              <w:t xml:space="preserve">взрослого </w:t>
            </w:r>
            <w:r w:rsidRPr="00D6428C">
              <w:rPr>
                <w:sz w:val="20"/>
                <w:szCs w:val="20"/>
                <w:lang w:val="ru-RU"/>
              </w:rPr>
              <w:t>выполняет ряд доступных трудовых процессов по уходу за растениями в</w:t>
            </w:r>
            <w:r w:rsidRPr="00D6428C">
              <w:rPr>
                <w:spacing w:val="-6"/>
                <w:sz w:val="20"/>
                <w:szCs w:val="20"/>
                <w:lang w:val="ru-RU"/>
              </w:rPr>
              <w:t xml:space="preserve"> </w:t>
            </w:r>
            <w:r w:rsidRPr="00D6428C">
              <w:rPr>
                <w:sz w:val="20"/>
                <w:szCs w:val="20"/>
                <w:lang w:val="ru-RU"/>
              </w:rPr>
              <w:t>уголке</w:t>
            </w:r>
            <w:r w:rsidRPr="00D6428C">
              <w:rPr>
                <w:spacing w:val="-7"/>
                <w:sz w:val="20"/>
                <w:szCs w:val="20"/>
                <w:lang w:val="ru-RU"/>
              </w:rPr>
              <w:t xml:space="preserve"> </w:t>
            </w:r>
            <w:r w:rsidRPr="00D6428C">
              <w:rPr>
                <w:sz w:val="20"/>
                <w:szCs w:val="20"/>
                <w:lang w:val="ru-RU"/>
              </w:rPr>
              <w:t>природы</w:t>
            </w:r>
            <w:r w:rsidRPr="00D6428C">
              <w:rPr>
                <w:spacing w:val="-6"/>
                <w:sz w:val="20"/>
                <w:szCs w:val="20"/>
                <w:lang w:val="ru-RU"/>
              </w:rPr>
              <w:t xml:space="preserve"> </w:t>
            </w:r>
            <w:r w:rsidRPr="00D6428C">
              <w:rPr>
                <w:sz w:val="20"/>
                <w:szCs w:val="20"/>
                <w:lang w:val="ru-RU"/>
              </w:rPr>
              <w:t>и</w:t>
            </w:r>
            <w:r w:rsidRPr="00D6428C">
              <w:rPr>
                <w:spacing w:val="-6"/>
                <w:sz w:val="20"/>
                <w:szCs w:val="20"/>
                <w:lang w:val="ru-RU"/>
              </w:rPr>
              <w:t xml:space="preserve"> </w:t>
            </w:r>
            <w:r w:rsidRPr="00D6428C">
              <w:rPr>
                <w:sz w:val="20"/>
                <w:szCs w:val="20"/>
                <w:lang w:val="ru-RU"/>
              </w:rPr>
              <w:t>на</w:t>
            </w:r>
            <w:r w:rsidRPr="00D6428C">
              <w:rPr>
                <w:spacing w:val="-5"/>
                <w:sz w:val="20"/>
                <w:szCs w:val="20"/>
                <w:lang w:val="ru-RU"/>
              </w:rPr>
              <w:t xml:space="preserve"> </w:t>
            </w:r>
            <w:r w:rsidRPr="00D6428C">
              <w:rPr>
                <w:spacing w:val="-2"/>
                <w:sz w:val="20"/>
                <w:szCs w:val="20"/>
                <w:lang w:val="ru-RU"/>
              </w:rPr>
              <w:t>участке.</w:t>
            </w:r>
          </w:p>
        </w:tc>
        <w:tc>
          <w:tcPr>
            <w:tcW w:w="2516" w:type="dxa"/>
          </w:tcPr>
          <w:p w14:paraId="2ACA7613" w14:textId="254DBF73"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lastRenderedPageBreak/>
              <w:t>Нормативный</w:t>
            </w:r>
          </w:p>
        </w:tc>
      </w:tr>
      <w:tr w:rsidR="00D6428C" w14:paraId="1EA3DE1F" w14:textId="77777777" w:rsidTr="00716E48">
        <w:tc>
          <w:tcPr>
            <w:tcW w:w="2405" w:type="dxa"/>
            <w:vMerge/>
          </w:tcPr>
          <w:p w14:paraId="5C0DCC5B" w14:textId="77777777" w:rsidR="00D6428C" w:rsidRPr="004864A1" w:rsidRDefault="00D6428C" w:rsidP="00D6428C">
            <w:pPr>
              <w:contextualSpacing/>
              <w:jc w:val="both"/>
              <w:rPr>
                <w:rFonts w:ascii="Times New Roman" w:hAnsi="Times New Roman" w:cs="Times New Roman"/>
                <w:b/>
                <w:bCs/>
                <w:sz w:val="24"/>
                <w:szCs w:val="24"/>
                <w:lang w:val="ru-RU"/>
              </w:rPr>
            </w:pPr>
          </w:p>
        </w:tc>
        <w:tc>
          <w:tcPr>
            <w:tcW w:w="9639" w:type="dxa"/>
          </w:tcPr>
          <w:p w14:paraId="1865A20B" w14:textId="1C996A69" w:rsidR="00D6428C" w:rsidRPr="00D6428C" w:rsidRDefault="00D6428C" w:rsidP="00D6428C">
            <w:pPr>
              <w:pStyle w:val="TableParagraph"/>
              <w:ind w:right="162"/>
              <w:jc w:val="both"/>
              <w:rPr>
                <w:sz w:val="20"/>
                <w:szCs w:val="20"/>
                <w:lang w:val="ru-RU"/>
              </w:rPr>
            </w:pPr>
            <w:r w:rsidRPr="00D6428C">
              <w:rPr>
                <w:sz w:val="20"/>
                <w:szCs w:val="20"/>
                <w:lang w:val="ru-RU"/>
              </w:rPr>
              <w:t>Одевается и раздевается в нужной последовательности при помощи взрослых. Замечает непорядок в одежде и устраняет его с помощью. Ситуативно проявляет желание принять участие в труде. В хозяйственно-бытовом труде выполняет</w:t>
            </w:r>
            <w:r w:rsidRPr="00D6428C">
              <w:rPr>
                <w:spacing w:val="-15"/>
                <w:sz w:val="20"/>
                <w:szCs w:val="20"/>
                <w:lang w:val="ru-RU"/>
              </w:rPr>
              <w:t xml:space="preserve"> </w:t>
            </w:r>
            <w:r w:rsidRPr="00D6428C">
              <w:rPr>
                <w:sz w:val="20"/>
                <w:szCs w:val="20"/>
                <w:lang w:val="ru-RU"/>
              </w:rPr>
              <w:t>отдельные</w:t>
            </w:r>
            <w:r w:rsidRPr="00D6428C">
              <w:rPr>
                <w:spacing w:val="-15"/>
                <w:sz w:val="20"/>
                <w:szCs w:val="20"/>
                <w:lang w:val="ru-RU"/>
              </w:rPr>
              <w:t xml:space="preserve"> </w:t>
            </w:r>
            <w:r w:rsidRPr="00D6428C">
              <w:rPr>
                <w:sz w:val="20"/>
                <w:szCs w:val="20"/>
                <w:lang w:val="ru-RU"/>
              </w:rPr>
              <w:t>действия,</w:t>
            </w:r>
            <w:r w:rsidRPr="00D6428C">
              <w:rPr>
                <w:spacing w:val="-15"/>
                <w:sz w:val="20"/>
                <w:szCs w:val="20"/>
                <w:lang w:val="ru-RU"/>
              </w:rPr>
              <w:t xml:space="preserve"> </w:t>
            </w:r>
            <w:r w:rsidRPr="00D6428C">
              <w:rPr>
                <w:sz w:val="20"/>
                <w:szCs w:val="20"/>
                <w:lang w:val="ru-RU"/>
              </w:rPr>
              <w:t>связанные с подготовкой к занятиям, приему пищи, уборкой групповой комнаты или участка. При участии взрослого включается в уход за растениями и животными в уголке</w:t>
            </w:r>
            <w:r>
              <w:rPr>
                <w:sz w:val="20"/>
                <w:szCs w:val="20"/>
                <w:lang w:val="ru-RU"/>
              </w:rPr>
              <w:t xml:space="preserve"> </w:t>
            </w:r>
            <w:r w:rsidRPr="00D6428C">
              <w:rPr>
                <w:sz w:val="20"/>
                <w:szCs w:val="20"/>
                <w:lang w:val="ru-RU"/>
              </w:rPr>
              <w:t>природы</w:t>
            </w:r>
            <w:r w:rsidRPr="00D6428C">
              <w:rPr>
                <w:spacing w:val="-3"/>
                <w:sz w:val="20"/>
                <w:szCs w:val="20"/>
                <w:lang w:val="ru-RU"/>
              </w:rPr>
              <w:t xml:space="preserve"> </w:t>
            </w:r>
            <w:r w:rsidRPr="00D6428C">
              <w:rPr>
                <w:sz w:val="20"/>
                <w:szCs w:val="20"/>
                <w:lang w:val="ru-RU"/>
              </w:rPr>
              <w:t>и</w:t>
            </w:r>
            <w:r w:rsidRPr="00D6428C">
              <w:rPr>
                <w:spacing w:val="-5"/>
                <w:sz w:val="20"/>
                <w:szCs w:val="20"/>
                <w:lang w:val="ru-RU"/>
              </w:rPr>
              <w:t xml:space="preserve"> </w:t>
            </w:r>
            <w:r w:rsidRPr="00D6428C">
              <w:rPr>
                <w:sz w:val="20"/>
                <w:szCs w:val="20"/>
                <w:lang w:val="ru-RU"/>
              </w:rPr>
              <w:t>на</w:t>
            </w:r>
            <w:r w:rsidRPr="00D6428C">
              <w:rPr>
                <w:spacing w:val="-1"/>
                <w:sz w:val="20"/>
                <w:szCs w:val="20"/>
                <w:lang w:val="ru-RU"/>
              </w:rPr>
              <w:t xml:space="preserve"> </w:t>
            </w:r>
            <w:r w:rsidRPr="00D6428C">
              <w:rPr>
                <w:spacing w:val="-2"/>
                <w:sz w:val="20"/>
                <w:szCs w:val="20"/>
                <w:lang w:val="ru-RU"/>
              </w:rPr>
              <w:t>участке.</w:t>
            </w:r>
          </w:p>
        </w:tc>
        <w:tc>
          <w:tcPr>
            <w:tcW w:w="2516" w:type="dxa"/>
          </w:tcPr>
          <w:p w14:paraId="0E063174" w14:textId="0EF22128"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Функциональный</w:t>
            </w:r>
          </w:p>
        </w:tc>
      </w:tr>
      <w:tr w:rsidR="00D6428C" w14:paraId="795B698C" w14:textId="77777777" w:rsidTr="00716E48">
        <w:tc>
          <w:tcPr>
            <w:tcW w:w="2405" w:type="dxa"/>
            <w:vMerge/>
          </w:tcPr>
          <w:p w14:paraId="0F8D20D5" w14:textId="77777777" w:rsidR="00D6428C" w:rsidRPr="004864A1" w:rsidRDefault="00D6428C" w:rsidP="00D6428C">
            <w:pPr>
              <w:contextualSpacing/>
              <w:jc w:val="both"/>
              <w:rPr>
                <w:rFonts w:ascii="Times New Roman" w:hAnsi="Times New Roman" w:cs="Times New Roman"/>
                <w:b/>
                <w:bCs/>
                <w:sz w:val="24"/>
                <w:szCs w:val="24"/>
                <w:lang w:val="ru-RU"/>
              </w:rPr>
            </w:pPr>
          </w:p>
        </w:tc>
        <w:tc>
          <w:tcPr>
            <w:tcW w:w="9639" w:type="dxa"/>
          </w:tcPr>
          <w:p w14:paraId="79EEB825" w14:textId="77777777" w:rsidR="00D6428C" w:rsidRPr="00D6428C" w:rsidRDefault="00D6428C" w:rsidP="00190885">
            <w:pPr>
              <w:pStyle w:val="TableParagraph"/>
              <w:ind w:right="162"/>
              <w:jc w:val="both"/>
              <w:rPr>
                <w:sz w:val="20"/>
                <w:szCs w:val="20"/>
                <w:lang w:val="ru-RU"/>
              </w:rPr>
            </w:pPr>
            <w:r w:rsidRPr="00D6428C">
              <w:rPr>
                <w:sz w:val="20"/>
                <w:szCs w:val="20"/>
                <w:lang w:val="ru-RU"/>
              </w:rPr>
              <w:t>Владеет простейшими трудовыми действиями в самообслуживании, но затрудняется организовать их в последовательности,</w:t>
            </w:r>
            <w:r w:rsidRPr="00D6428C">
              <w:rPr>
                <w:spacing w:val="-15"/>
                <w:sz w:val="20"/>
                <w:szCs w:val="20"/>
                <w:lang w:val="ru-RU"/>
              </w:rPr>
              <w:t xml:space="preserve"> </w:t>
            </w:r>
            <w:r w:rsidRPr="00D6428C">
              <w:rPr>
                <w:sz w:val="20"/>
                <w:szCs w:val="20"/>
                <w:lang w:val="ru-RU"/>
              </w:rPr>
              <w:t>забывает</w:t>
            </w:r>
            <w:r w:rsidRPr="00D6428C">
              <w:rPr>
                <w:spacing w:val="-15"/>
                <w:sz w:val="20"/>
                <w:szCs w:val="20"/>
                <w:lang w:val="ru-RU"/>
              </w:rPr>
              <w:t xml:space="preserve"> </w:t>
            </w:r>
            <w:r w:rsidRPr="00D6428C">
              <w:rPr>
                <w:sz w:val="20"/>
                <w:szCs w:val="20"/>
                <w:lang w:val="ru-RU"/>
              </w:rPr>
              <w:t>содержание некоторых трудовых операций, заменяет их</w:t>
            </w:r>
            <w:r w:rsidRPr="00D6428C">
              <w:rPr>
                <w:spacing w:val="-4"/>
                <w:sz w:val="20"/>
                <w:szCs w:val="20"/>
                <w:lang w:val="ru-RU"/>
              </w:rPr>
              <w:t xml:space="preserve"> </w:t>
            </w:r>
            <w:r w:rsidRPr="00D6428C">
              <w:rPr>
                <w:sz w:val="20"/>
                <w:szCs w:val="20"/>
                <w:lang w:val="ru-RU"/>
              </w:rPr>
              <w:t>на</w:t>
            </w:r>
            <w:r w:rsidRPr="00D6428C">
              <w:rPr>
                <w:spacing w:val="-4"/>
                <w:sz w:val="20"/>
                <w:szCs w:val="20"/>
                <w:lang w:val="ru-RU"/>
              </w:rPr>
              <w:t xml:space="preserve"> </w:t>
            </w:r>
            <w:r w:rsidRPr="00D6428C">
              <w:rPr>
                <w:sz w:val="20"/>
                <w:szCs w:val="20"/>
                <w:lang w:val="ru-RU"/>
              </w:rPr>
              <w:t>другие,</w:t>
            </w:r>
            <w:r w:rsidRPr="00D6428C">
              <w:rPr>
                <w:spacing w:val="-3"/>
                <w:sz w:val="20"/>
                <w:szCs w:val="20"/>
                <w:lang w:val="ru-RU"/>
              </w:rPr>
              <w:t xml:space="preserve"> </w:t>
            </w:r>
            <w:r w:rsidRPr="00D6428C">
              <w:rPr>
                <w:sz w:val="20"/>
                <w:szCs w:val="20"/>
                <w:lang w:val="ru-RU"/>
              </w:rPr>
              <w:t>теряет</w:t>
            </w:r>
            <w:r w:rsidRPr="00D6428C">
              <w:rPr>
                <w:spacing w:val="-3"/>
                <w:sz w:val="20"/>
                <w:szCs w:val="20"/>
                <w:lang w:val="ru-RU"/>
              </w:rPr>
              <w:t xml:space="preserve"> </w:t>
            </w:r>
            <w:r w:rsidRPr="00D6428C">
              <w:rPr>
                <w:sz w:val="20"/>
                <w:szCs w:val="20"/>
                <w:lang w:val="ru-RU"/>
              </w:rPr>
              <w:t>общую</w:t>
            </w:r>
            <w:r w:rsidRPr="00D6428C">
              <w:rPr>
                <w:spacing w:val="-2"/>
                <w:sz w:val="20"/>
                <w:szCs w:val="20"/>
                <w:lang w:val="ru-RU"/>
              </w:rPr>
              <w:t xml:space="preserve"> </w:t>
            </w:r>
            <w:r w:rsidRPr="00D6428C">
              <w:rPr>
                <w:sz w:val="20"/>
                <w:szCs w:val="20"/>
                <w:lang w:val="ru-RU"/>
              </w:rPr>
              <w:t>ориентировку на цель деятельности. В отдельных случаях может оказать помощь товарищу, но самостоятельно не может оценить качество данного процесса и результата.</w:t>
            </w:r>
          </w:p>
          <w:p w14:paraId="34314F7D" w14:textId="561B619F" w:rsidR="00D6428C" w:rsidRPr="00D6428C" w:rsidRDefault="00D6428C" w:rsidP="00190885">
            <w:pPr>
              <w:pStyle w:val="TableParagraph"/>
              <w:ind w:right="162"/>
              <w:jc w:val="both"/>
              <w:rPr>
                <w:sz w:val="20"/>
                <w:szCs w:val="20"/>
                <w:lang w:val="ru-RU"/>
              </w:rPr>
            </w:pPr>
            <w:r w:rsidRPr="00D6428C">
              <w:rPr>
                <w:sz w:val="20"/>
                <w:szCs w:val="20"/>
                <w:lang w:val="ru-RU"/>
              </w:rPr>
              <w:t>Обращается за помощью к взрослому. Может преодолевать лишь небольшие трудности. При участии взрослого включается в уход за растениями и животными</w:t>
            </w:r>
            <w:r w:rsidRPr="00D6428C">
              <w:rPr>
                <w:spacing w:val="-12"/>
                <w:sz w:val="20"/>
                <w:szCs w:val="20"/>
                <w:lang w:val="ru-RU"/>
              </w:rPr>
              <w:t xml:space="preserve"> </w:t>
            </w:r>
            <w:r w:rsidRPr="00D6428C">
              <w:rPr>
                <w:sz w:val="20"/>
                <w:szCs w:val="20"/>
                <w:lang w:val="ru-RU"/>
              </w:rPr>
              <w:t>в</w:t>
            </w:r>
            <w:r w:rsidRPr="00D6428C">
              <w:rPr>
                <w:spacing w:val="-12"/>
                <w:sz w:val="20"/>
                <w:szCs w:val="20"/>
                <w:lang w:val="ru-RU"/>
              </w:rPr>
              <w:t xml:space="preserve"> </w:t>
            </w:r>
            <w:r w:rsidRPr="00D6428C">
              <w:rPr>
                <w:sz w:val="20"/>
                <w:szCs w:val="20"/>
                <w:lang w:val="ru-RU"/>
              </w:rPr>
              <w:t>уголке</w:t>
            </w:r>
            <w:r w:rsidRPr="00D6428C">
              <w:rPr>
                <w:spacing w:val="-14"/>
                <w:sz w:val="20"/>
                <w:szCs w:val="20"/>
                <w:lang w:val="ru-RU"/>
              </w:rPr>
              <w:t xml:space="preserve"> </w:t>
            </w:r>
            <w:r w:rsidRPr="00D6428C">
              <w:rPr>
                <w:sz w:val="20"/>
                <w:szCs w:val="20"/>
                <w:lang w:val="ru-RU"/>
              </w:rPr>
              <w:t>природы</w:t>
            </w:r>
            <w:r w:rsidRPr="00D6428C">
              <w:rPr>
                <w:spacing w:val="-13"/>
                <w:sz w:val="20"/>
                <w:szCs w:val="20"/>
                <w:lang w:val="ru-RU"/>
              </w:rPr>
              <w:t xml:space="preserve"> </w:t>
            </w:r>
            <w:r w:rsidRPr="00D6428C">
              <w:rPr>
                <w:sz w:val="20"/>
                <w:szCs w:val="20"/>
                <w:lang w:val="ru-RU"/>
              </w:rPr>
              <w:t>и</w:t>
            </w:r>
            <w:r w:rsidRPr="00D6428C">
              <w:rPr>
                <w:spacing w:val="-12"/>
                <w:sz w:val="20"/>
                <w:szCs w:val="20"/>
                <w:lang w:val="ru-RU"/>
              </w:rPr>
              <w:t xml:space="preserve"> </w:t>
            </w:r>
            <w:r w:rsidRPr="00D6428C">
              <w:rPr>
                <w:sz w:val="20"/>
                <w:szCs w:val="20"/>
                <w:lang w:val="ru-RU"/>
              </w:rPr>
              <w:t>на</w:t>
            </w:r>
            <w:r w:rsidRPr="00D6428C">
              <w:rPr>
                <w:spacing w:val="-12"/>
                <w:sz w:val="20"/>
                <w:szCs w:val="20"/>
                <w:lang w:val="ru-RU"/>
              </w:rPr>
              <w:t xml:space="preserve"> </w:t>
            </w:r>
            <w:r w:rsidRPr="00D6428C">
              <w:rPr>
                <w:sz w:val="20"/>
                <w:szCs w:val="20"/>
                <w:lang w:val="ru-RU"/>
              </w:rPr>
              <w:t>участке.</w:t>
            </w:r>
          </w:p>
        </w:tc>
        <w:tc>
          <w:tcPr>
            <w:tcW w:w="2516" w:type="dxa"/>
          </w:tcPr>
          <w:p w14:paraId="62C34C85" w14:textId="737CE61A"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tr w:rsidR="00D6428C" w14:paraId="0C0691B5" w14:textId="77777777" w:rsidTr="00716E48">
        <w:tc>
          <w:tcPr>
            <w:tcW w:w="2405" w:type="dxa"/>
            <w:vMerge w:val="restart"/>
          </w:tcPr>
          <w:p w14:paraId="42ED1AE4" w14:textId="7C6F3F55" w:rsidR="00D6428C" w:rsidRPr="00E35BED" w:rsidRDefault="001571E2" w:rsidP="00D6428C">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t>2.Воспитание ценностного отношения к собственном труду, труду других людей и его результатам.</w:t>
            </w:r>
          </w:p>
        </w:tc>
        <w:tc>
          <w:tcPr>
            <w:tcW w:w="9639" w:type="dxa"/>
          </w:tcPr>
          <w:p w14:paraId="1D2D808F" w14:textId="354D55EC" w:rsidR="00D6428C" w:rsidRPr="00D6428C" w:rsidRDefault="00D6428C" w:rsidP="00190885">
            <w:pPr>
              <w:pStyle w:val="TableParagraph"/>
              <w:jc w:val="both"/>
              <w:rPr>
                <w:sz w:val="20"/>
                <w:szCs w:val="20"/>
                <w:lang w:val="ru-RU"/>
              </w:rPr>
            </w:pPr>
            <w:r w:rsidRPr="00D6428C">
              <w:rPr>
                <w:sz w:val="20"/>
                <w:szCs w:val="20"/>
                <w:lang w:val="ru-RU"/>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w:t>
            </w:r>
            <w:r w:rsidRPr="00D6428C">
              <w:rPr>
                <w:spacing w:val="-15"/>
                <w:sz w:val="20"/>
                <w:szCs w:val="20"/>
                <w:lang w:val="ru-RU"/>
              </w:rPr>
              <w:t xml:space="preserve"> </w:t>
            </w:r>
            <w:r w:rsidRPr="00D6428C">
              <w:rPr>
                <w:sz w:val="20"/>
                <w:szCs w:val="20"/>
                <w:lang w:val="ru-RU"/>
              </w:rPr>
              <w:t>препятствий.</w:t>
            </w:r>
            <w:r w:rsidRPr="00D6428C">
              <w:rPr>
                <w:spacing w:val="-15"/>
                <w:sz w:val="20"/>
                <w:szCs w:val="20"/>
                <w:lang w:val="ru-RU"/>
              </w:rPr>
              <w:t xml:space="preserve"> </w:t>
            </w:r>
            <w:r w:rsidRPr="00D6428C">
              <w:rPr>
                <w:sz w:val="20"/>
                <w:szCs w:val="20"/>
                <w:lang w:val="ru-RU"/>
              </w:rPr>
              <w:t>При</w:t>
            </w:r>
            <w:r w:rsidRPr="00D6428C">
              <w:rPr>
                <w:spacing w:val="-15"/>
                <w:sz w:val="20"/>
                <w:szCs w:val="20"/>
                <w:lang w:val="ru-RU"/>
              </w:rPr>
              <w:t xml:space="preserve"> </w:t>
            </w:r>
            <w:r w:rsidRPr="00D6428C">
              <w:rPr>
                <w:sz w:val="20"/>
                <w:szCs w:val="20"/>
                <w:lang w:val="ru-RU"/>
              </w:rPr>
              <w:t>небольшой помощи взрослого ставит цель, планирует основные этапы труда, однако качество полученного результата оценивает с</w:t>
            </w:r>
            <w:r>
              <w:rPr>
                <w:sz w:val="20"/>
                <w:szCs w:val="20"/>
                <w:lang w:val="ru-RU"/>
              </w:rPr>
              <w:t xml:space="preserve"> </w:t>
            </w:r>
            <w:r w:rsidRPr="00D6428C">
              <w:rPr>
                <w:spacing w:val="-2"/>
                <w:sz w:val="20"/>
                <w:szCs w:val="20"/>
                <w:lang w:val="ru-RU"/>
              </w:rPr>
              <w:t>помощью.</w:t>
            </w:r>
          </w:p>
        </w:tc>
        <w:tc>
          <w:tcPr>
            <w:tcW w:w="2516" w:type="dxa"/>
          </w:tcPr>
          <w:p w14:paraId="75A9BEB8" w14:textId="52A99359" w:rsidR="00D6428C" w:rsidRPr="00D6428C" w:rsidRDefault="00D6428C" w:rsidP="00D6428C">
            <w:pPr>
              <w:contextualSpacing/>
              <w:rPr>
                <w:rFonts w:ascii="Times New Roman" w:hAnsi="Times New Roman" w:cs="Times New Roman"/>
                <w:b/>
                <w:bCs/>
                <w:sz w:val="24"/>
                <w:szCs w:val="24"/>
                <w:lang w:val="ru-RU"/>
              </w:rPr>
            </w:pPr>
            <w:r w:rsidRPr="00D6428C">
              <w:rPr>
                <w:rFonts w:ascii="Times New Roman" w:hAnsi="Times New Roman" w:cs="Times New Roman"/>
                <w:spacing w:val="-2"/>
                <w:sz w:val="20"/>
                <w:szCs w:val="20"/>
              </w:rPr>
              <w:t>Нормативный</w:t>
            </w:r>
          </w:p>
        </w:tc>
      </w:tr>
      <w:tr w:rsidR="00EA2174" w14:paraId="5A84F389" w14:textId="77777777" w:rsidTr="00716E48">
        <w:tc>
          <w:tcPr>
            <w:tcW w:w="2405" w:type="dxa"/>
            <w:vMerge/>
          </w:tcPr>
          <w:p w14:paraId="73107FC7" w14:textId="77777777" w:rsidR="00EA2174" w:rsidRPr="00E35BED" w:rsidRDefault="00EA2174" w:rsidP="00716E48">
            <w:pPr>
              <w:contextualSpacing/>
              <w:jc w:val="both"/>
              <w:rPr>
                <w:rFonts w:ascii="Times New Roman" w:hAnsi="Times New Roman" w:cs="Times New Roman"/>
                <w:b/>
                <w:bCs/>
                <w:sz w:val="24"/>
                <w:szCs w:val="24"/>
                <w:lang w:val="ru-RU"/>
              </w:rPr>
            </w:pPr>
          </w:p>
        </w:tc>
        <w:tc>
          <w:tcPr>
            <w:tcW w:w="9639" w:type="dxa"/>
          </w:tcPr>
          <w:p w14:paraId="5B02E9E1" w14:textId="7FEEDD86" w:rsidR="00EA2174" w:rsidRPr="00582641" w:rsidRDefault="00D6428C" w:rsidP="00190885">
            <w:pPr>
              <w:pStyle w:val="TableParagraph"/>
              <w:ind w:right="127"/>
              <w:jc w:val="both"/>
              <w:rPr>
                <w:sz w:val="20"/>
                <w:szCs w:val="20"/>
                <w:lang w:val="ru-RU"/>
              </w:rPr>
            </w:pPr>
            <w:r w:rsidRPr="00D6428C">
              <w:rPr>
                <w:sz w:val="20"/>
                <w:szCs w:val="20"/>
                <w:lang w:val="ru-RU"/>
              </w:rPr>
              <w:t>В игре недостаточно полно отражает впечатление от труда других людей, иногда с искажением воспроизводит смыслы, причинно-следственные связи между отдельными трудовыми действиями. Не всегда способен удерживать цель, поставленную взрослым, следовать ей,</w:t>
            </w:r>
            <w:r>
              <w:rPr>
                <w:sz w:val="20"/>
                <w:szCs w:val="20"/>
                <w:lang w:val="ru-RU"/>
              </w:rPr>
              <w:t xml:space="preserve"> </w:t>
            </w:r>
            <w:r w:rsidRPr="00D6428C">
              <w:rPr>
                <w:sz w:val="20"/>
                <w:szCs w:val="20"/>
                <w:lang w:val="ru-RU"/>
              </w:rPr>
              <w:t>вычленять отдельные этапы в процессе труда. Радуется полученному результату,</w:t>
            </w:r>
            <w:r>
              <w:rPr>
                <w:sz w:val="20"/>
                <w:szCs w:val="20"/>
                <w:lang w:val="ru-RU"/>
              </w:rPr>
              <w:t xml:space="preserve"> </w:t>
            </w:r>
            <w:r w:rsidRPr="00D6428C">
              <w:rPr>
                <w:sz w:val="20"/>
                <w:szCs w:val="20"/>
                <w:lang w:val="ru-RU"/>
              </w:rPr>
              <w:t>гордится собой, чувствителен к похвале.</w:t>
            </w:r>
          </w:p>
        </w:tc>
        <w:tc>
          <w:tcPr>
            <w:tcW w:w="2516" w:type="dxa"/>
          </w:tcPr>
          <w:p w14:paraId="19D34EDB" w14:textId="3DC8439B" w:rsidR="00EA2174" w:rsidRPr="00582641" w:rsidRDefault="00D6428C" w:rsidP="00716E48">
            <w:pPr>
              <w:contextualSpacing/>
              <w:rPr>
                <w:rFonts w:ascii="Times New Roman" w:hAnsi="Times New Roman" w:cs="Times New Roman"/>
                <w:b/>
                <w:bCs/>
                <w:sz w:val="24"/>
                <w:szCs w:val="24"/>
                <w:lang w:val="ru-RU"/>
              </w:rPr>
            </w:pPr>
            <w:r w:rsidRPr="00D6428C">
              <w:rPr>
                <w:rFonts w:ascii="Times New Roman" w:eastAsia="Times New Roman" w:hAnsi="Times New Roman" w:cs="Times New Roman"/>
                <w:spacing w:val="-2"/>
                <w:sz w:val="20"/>
                <w:szCs w:val="20"/>
                <w:lang w:val="ru-RU"/>
              </w:rPr>
              <w:t>Функциональный</w:t>
            </w:r>
          </w:p>
        </w:tc>
      </w:tr>
      <w:tr w:rsidR="00D6428C" w14:paraId="2FFED9C9" w14:textId="77777777" w:rsidTr="00716E48">
        <w:tc>
          <w:tcPr>
            <w:tcW w:w="2405" w:type="dxa"/>
            <w:vMerge/>
          </w:tcPr>
          <w:p w14:paraId="397FAFA7" w14:textId="77777777" w:rsidR="00D6428C" w:rsidRPr="00E35BED" w:rsidRDefault="00D6428C" w:rsidP="00D6428C">
            <w:pPr>
              <w:contextualSpacing/>
              <w:jc w:val="both"/>
              <w:rPr>
                <w:rFonts w:ascii="Times New Roman" w:hAnsi="Times New Roman" w:cs="Times New Roman"/>
                <w:b/>
                <w:bCs/>
                <w:sz w:val="24"/>
                <w:szCs w:val="24"/>
                <w:lang w:val="ru-RU"/>
              </w:rPr>
            </w:pPr>
          </w:p>
        </w:tc>
        <w:tc>
          <w:tcPr>
            <w:tcW w:w="9639" w:type="dxa"/>
          </w:tcPr>
          <w:p w14:paraId="72826E2F" w14:textId="73B5ED26" w:rsidR="00D6428C" w:rsidRPr="00D6428C" w:rsidRDefault="00D6428C" w:rsidP="00190885">
            <w:pPr>
              <w:pStyle w:val="TableParagraph"/>
              <w:ind w:right="162"/>
              <w:jc w:val="both"/>
              <w:rPr>
                <w:sz w:val="20"/>
                <w:szCs w:val="20"/>
                <w:lang w:val="ru-RU"/>
              </w:rPr>
            </w:pPr>
            <w:r w:rsidRPr="00D6428C">
              <w:rPr>
                <w:sz w:val="20"/>
                <w:szCs w:val="20"/>
                <w:lang w:val="ru-RU"/>
              </w:rPr>
              <w:t>В</w:t>
            </w:r>
            <w:r w:rsidRPr="00D6428C">
              <w:rPr>
                <w:spacing w:val="-10"/>
                <w:sz w:val="20"/>
                <w:szCs w:val="20"/>
                <w:lang w:val="ru-RU"/>
              </w:rPr>
              <w:t xml:space="preserve"> </w:t>
            </w:r>
            <w:r w:rsidRPr="00D6428C">
              <w:rPr>
                <w:sz w:val="20"/>
                <w:szCs w:val="20"/>
                <w:lang w:val="ru-RU"/>
              </w:rPr>
              <w:t>игре</w:t>
            </w:r>
            <w:r w:rsidRPr="00D6428C">
              <w:rPr>
                <w:spacing w:val="-9"/>
                <w:sz w:val="20"/>
                <w:szCs w:val="20"/>
                <w:lang w:val="ru-RU"/>
              </w:rPr>
              <w:t xml:space="preserve"> </w:t>
            </w:r>
            <w:r w:rsidRPr="00D6428C">
              <w:rPr>
                <w:sz w:val="20"/>
                <w:szCs w:val="20"/>
                <w:lang w:val="ru-RU"/>
              </w:rPr>
              <w:t>отражает</w:t>
            </w:r>
            <w:r w:rsidRPr="00D6428C">
              <w:rPr>
                <w:spacing w:val="-7"/>
                <w:sz w:val="20"/>
                <w:szCs w:val="20"/>
                <w:lang w:val="ru-RU"/>
              </w:rPr>
              <w:t xml:space="preserve"> </w:t>
            </w:r>
            <w:r w:rsidRPr="00D6428C">
              <w:rPr>
                <w:sz w:val="20"/>
                <w:szCs w:val="20"/>
                <w:lang w:val="ru-RU"/>
              </w:rPr>
              <w:t>на</w:t>
            </w:r>
            <w:r w:rsidRPr="00D6428C">
              <w:rPr>
                <w:spacing w:val="-9"/>
                <w:sz w:val="20"/>
                <w:szCs w:val="20"/>
                <w:lang w:val="ru-RU"/>
              </w:rPr>
              <w:t xml:space="preserve"> </w:t>
            </w:r>
            <w:r w:rsidRPr="00D6428C">
              <w:rPr>
                <w:sz w:val="20"/>
                <w:szCs w:val="20"/>
                <w:lang w:val="ru-RU"/>
              </w:rPr>
              <w:t>ситуативном</w:t>
            </w:r>
            <w:r w:rsidRPr="00D6428C">
              <w:rPr>
                <w:spacing w:val="-4"/>
                <w:sz w:val="20"/>
                <w:szCs w:val="20"/>
                <w:lang w:val="ru-RU"/>
              </w:rPr>
              <w:t xml:space="preserve"> </w:t>
            </w:r>
            <w:r w:rsidRPr="00D6428C">
              <w:rPr>
                <w:sz w:val="20"/>
                <w:szCs w:val="20"/>
                <w:lang w:val="ru-RU"/>
              </w:rPr>
              <w:t>уровне</w:t>
            </w:r>
            <w:r w:rsidRPr="00D6428C">
              <w:rPr>
                <w:spacing w:val="-9"/>
                <w:sz w:val="20"/>
                <w:szCs w:val="20"/>
                <w:lang w:val="ru-RU"/>
              </w:rPr>
              <w:t xml:space="preserve"> </w:t>
            </w:r>
            <w:r w:rsidRPr="00D6428C">
              <w:rPr>
                <w:sz w:val="20"/>
                <w:szCs w:val="20"/>
                <w:lang w:val="ru-RU"/>
              </w:rPr>
              <w:t>не представления, а эмоциональное впечатление от труда взрослых. Иногда проявляет стремление быть самостоятельным в попытках трудовых действий,</w:t>
            </w:r>
            <w:r w:rsidRPr="00D6428C">
              <w:rPr>
                <w:spacing w:val="-5"/>
                <w:sz w:val="20"/>
                <w:szCs w:val="20"/>
                <w:lang w:val="ru-RU"/>
              </w:rPr>
              <w:t xml:space="preserve"> </w:t>
            </w:r>
            <w:r w:rsidRPr="00D6428C">
              <w:rPr>
                <w:sz w:val="20"/>
                <w:szCs w:val="20"/>
                <w:lang w:val="ru-RU"/>
              </w:rPr>
              <w:t>но</w:t>
            </w:r>
            <w:r w:rsidRPr="00D6428C">
              <w:rPr>
                <w:spacing w:val="-6"/>
                <w:sz w:val="20"/>
                <w:szCs w:val="20"/>
                <w:lang w:val="ru-RU"/>
              </w:rPr>
              <w:t xml:space="preserve"> </w:t>
            </w:r>
            <w:r w:rsidRPr="00D6428C">
              <w:rPr>
                <w:sz w:val="20"/>
                <w:szCs w:val="20"/>
                <w:lang w:val="ru-RU"/>
              </w:rPr>
              <w:t>быстро</w:t>
            </w:r>
            <w:r w:rsidRPr="00D6428C">
              <w:rPr>
                <w:spacing w:val="-5"/>
                <w:sz w:val="20"/>
                <w:szCs w:val="20"/>
                <w:lang w:val="ru-RU"/>
              </w:rPr>
              <w:t xml:space="preserve"> </w:t>
            </w:r>
            <w:r w:rsidRPr="00D6428C">
              <w:rPr>
                <w:sz w:val="20"/>
                <w:szCs w:val="20"/>
                <w:lang w:val="ru-RU"/>
              </w:rPr>
              <w:t>теряет</w:t>
            </w:r>
            <w:r w:rsidRPr="00D6428C">
              <w:rPr>
                <w:spacing w:val="-5"/>
                <w:sz w:val="20"/>
                <w:szCs w:val="20"/>
                <w:lang w:val="ru-RU"/>
              </w:rPr>
              <w:t xml:space="preserve"> </w:t>
            </w:r>
            <w:r w:rsidRPr="00D6428C">
              <w:rPr>
                <w:sz w:val="20"/>
                <w:szCs w:val="20"/>
                <w:lang w:val="ru-RU"/>
              </w:rPr>
              <w:t>интерес</w:t>
            </w:r>
            <w:r w:rsidRPr="00D6428C">
              <w:rPr>
                <w:spacing w:val="-6"/>
                <w:sz w:val="20"/>
                <w:szCs w:val="20"/>
                <w:lang w:val="ru-RU"/>
              </w:rPr>
              <w:t xml:space="preserve"> </w:t>
            </w:r>
            <w:r w:rsidRPr="00D6428C">
              <w:rPr>
                <w:sz w:val="20"/>
                <w:szCs w:val="20"/>
                <w:lang w:val="ru-RU"/>
              </w:rPr>
              <w:t>к</w:t>
            </w:r>
            <w:r w:rsidRPr="00D6428C">
              <w:rPr>
                <w:spacing w:val="-4"/>
                <w:sz w:val="20"/>
                <w:szCs w:val="20"/>
                <w:lang w:val="ru-RU"/>
              </w:rPr>
              <w:t xml:space="preserve"> </w:t>
            </w:r>
            <w:r w:rsidRPr="00D6428C">
              <w:rPr>
                <w:sz w:val="20"/>
                <w:szCs w:val="20"/>
                <w:lang w:val="ru-RU"/>
              </w:rPr>
              <w:t>ним.</w:t>
            </w:r>
          </w:p>
        </w:tc>
        <w:tc>
          <w:tcPr>
            <w:tcW w:w="2516" w:type="dxa"/>
          </w:tcPr>
          <w:p w14:paraId="10C9FD15" w14:textId="2557C444" w:rsidR="00D6428C" w:rsidRPr="00D6428C" w:rsidRDefault="00D6428C" w:rsidP="00D6428C">
            <w:pPr>
              <w:contextualSpacing/>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tr w:rsidR="00D6428C" w14:paraId="56D37C58" w14:textId="77777777" w:rsidTr="00716E48">
        <w:tc>
          <w:tcPr>
            <w:tcW w:w="2405" w:type="dxa"/>
            <w:vMerge w:val="restart"/>
          </w:tcPr>
          <w:p w14:paraId="5EF5AE9D" w14:textId="77777777" w:rsidR="00D6428C" w:rsidRPr="00EA2174" w:rsidRDefault="00D6428C" w:rsidP="00D6428C">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3. Формирование первичных представлений о труде взрослых, его роли в обществе и жизни каждого человека.</w:t>
            </w:r>
          </w:p>
        </w:tc>
        <w:tc>
          <w:tcPr>
            <w:tcW w:w="9639" w:type="dxa"/>
          </w:tcPr>
          <w:p w14:paraId="12389887" w14:textId="29BC764B" w:rsidR="00D6428C" w:rsidRPr="00D6428C" w:rsidRDefault="00D6428C" w:rsidP="00190885">
            <w:pPr>
              <w:pStyle w:val="TableParagraph"/>
              <w:ind w:right="162"/>
              <w:jc w:val="both"/>
              <w:rPr>
                <w:sz w:val="20"/>
                <w:szCs w:val="20"/>
                <w:lang w:val="ru-RU"/>
              </w:rPr>
            </w:pPr>
            <w:r w:rsidRPr="00D6428C">
              <w:rPr>
                <w:sz w:val="20"/>
                <w:szCs w:val="20"/>
                <w:lang w:val="ru-RU"/>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w:t>
            </w:r>
            <w:r w:rsidRPr="00D6428C">
              <w:rPr>
                <w:spacing w:val="-5"/>
                <w:sz w:val="20"/>
                <w:szCs w:val="20"/>
                <w:lang w:val="ru-RU"/>
              </w:rPr>
              <w:t xml:space="preserve"> </w:t>
            </w:r>
            <w:r w:rsidRPr="00D6428C">
              <w:rPr>
                <w:sz w:val="20"/>
                <w:szCs w:val="20"/>
                <w:lang w:val="ru-RU"/>
              </w:rPr>
              <w:t>в</w:t>
            </w:r>
            <w:r w:rsidRPr="00D6428C">
              <w:rPr>
                <w:spacing w:val="-8"/>
                <w:sz w:val="20"/>
                <w:szCs w:val="20"/>
                <w:lang w:val="ru-RU"/>
              </w:rPr>
              <w:t xml:space="preserve"> </w:t>
            </w:r>
            <w:r w:rsidRPr="00D6428C">
              <w:rPr>
                <w:sz w:val="20"/>
                <w:szCs w:val="20"/>
                <w:lang w:val="ru-RU"/>
              </w:rPr>
              <w:t>самостоятельных</w:t>
            </w:r>
            <w:r w:rsidRPr="00D6428C">
              <w:rPr>
                <w:spacing w:val="-6"/>
                <w:sz w:val="20"/>
                <w:szCs w:val="20"/>
                <w:lang w:val="ru-RU"/>
              </w:rPr>
              <w:t xml:space="preserve"> </w:t>
            </w:r>
            <w:r w:rsidRPr="00D6428C">
              <w:rPr>
                <w:sz w:val="20"/>
                <w:szCs w:val="20"/>
                <w:lang w:val="ru-RU"/>
              </w:rPr>
              <w:t>играх.</w:t>
            </w:r>
            <w:r w:rsidRPr="00D6428C">
              <w:rPr>
                <w:spacing w:val="-7"/>
                <w:sz w:val="20"/>
                <w:szCs w:val="20"/>
                <w:lang w:val="ru-RU"/>
              </w:rPr>
              <w:t xml:space="preserve"> </w:t>
            </w:r>
            <w:r w:rsidRPr="00D6428C">
              <w:rPr>
                <w:sz w:val="20"/>
                <w:szCs w:val="20"/>
                <w:lang w:val="ru-RU"/>
              </w:rPr>
              <w:t>В</w:t>
            </w:r>
            <w:r w:rsidRPr="00D6428C">
              <w:rPr>
                <w:spacing w:val="-9"/>
                <w:sz w:val="20"/>
                <w:szCs w:val="20"/>
                <w:lang w:val="ru-RU"/>
              </w:rPr>
              <w:t xml:space="preserve"> </w:t>
            </w:r>
            <w:r w:rsidRPr="00D6428C">
              <w:rPr>
                <w:sz w:val="20"/>
                <w:szCs w:val="20"/>
                <w:lang w:val="ru-RU"/>
              </w:rPr>
              <w:t>меру</w:t>
            </w:r>
            <w:r w:rsidRPr="00D6428C">
              <w:rPr>
                <w:spacing w:val="-10"/>
                <w:sz w:val="20"/>
                <w:szCs w:val="20"/>
                <w:lang w:val="ru-RU"/>
              </w:rPr>
              <w:t xml:space="preserve"> </w:t>
            </w:r>
            <w:r w:rsidRPr="00D6428C">
              <w:rPr>
                <w:sz w:val="20"/>
                <w:szCs w:val="20"/>
                <w:lang w:val="ru-RU"/>
              </w:rPr>
              <w:t>своих сил стремится помогать взрослым, испытывает</w:t>
            </w:r>
            <w:r w:rsidRPr="00D6428C">
              <w:rPr>
                <w:spacing w:val="-15"/>
                <w:sz w:val="20"/>
                <w:szCs w:val="20"/>
                <w:lang w:val="ru-RU"/>
              </w:rPr>
              <w:t xml:space="preserve"> </w:t>
            </w:r>
            <w:r w:rsidRPr="00D6428C">
              <w:rPr>
                <w:sz w:val="20"/>
                <w:szCs w:val="20"/>
                <w:lang w:val="ru-RU"/>
              </w:rPr>
              <w:t>уважение</w:t>
            </w:r>
            <w:r w:rsidRPr="00D6428C">
              <w:rPr>
                <w:spacing w:val="-15"/>
                <w:sz w:val="20"/>
                <w:szCs w:val="20"/>
                <w:lang w:val="ru-RU"/>
              </w:rPr>
              <w:t xml:space="preserve"> </w:t>
            </w:r>
            <w:r w:rsidRPr="00D6428C">
              <w:rPr>
                <w:sz w:val="20"/>
                <w:szCs w:val="20"/>
                <w:lang w:val="ru-RU"/>
              </w:rPr>
              <w:t>к</w:t>
            </w:r>
            <w:r w:rsidRPr="00D6428C">
              <w:rPr>
                <w:spacing w:val="-15"/>
                <w:sz w:val="20"/>
                <w:szCs w:val="20"/>
                <w:lang w:val="ru-RU"/>
              </w:rPr>
              <w:t xml:space="preserve"> </w:t>
            </w:r>
            <w:r w:rsidRPr="00D6428C">
              <w:rPr>
                <w:sz w:val="20"/>
                <w:szCs w:val="20"/>
                <w:lang w:val="ru-RU"/>
              </w:rPr>
              <w:t>человеку,</w:t>
            </w:r>
            <w:r w:rsidRPr="00D6428C">
              <w:rPr>
                <w:spacing w:val="-15"/>
                <w:sz w:val="20"/>
                <w:szCs w:val="20"/>
                <w:lang w:val="ru-RU"/>
              </w:rPr>
              <w:t xml:space="preserve"> </w:t>
            </w:r>
            <w:r w:rsidRPr="00D6428C">
              <w:rPr>
                <w:sz w:val="20"/>
                <w:szCs w:val="20"/>
                <w:lang w:val="ru-RU"/>
              </w:rPr>
              <w:t>который трудится. Ситуативно называет предполагаемую будущую профессию на основе</w:t>
            </w:r>
            <w:r w:rsidRPr="00D6428C">
              <w:rPr>
                <w:spacing w:val="-12"/>
                <w:sz w:val="20"/>
                <w:szCs w:val="20"/>
                <w:lang w:val="ru-RU"/>
              </w:rPr>
              <w:t xml:space="preserve"> </w:t>
            </w:r>
            <w:r w:rsidRPr="00D6428C">
              <w:rPr>
                <w:sz w:val="20"/>
                <w:szCs w:val="20"/>
                <w:lang w:val="ru-RU"/>
              </w:rPr>
              <w:t>наиболее</w:t>
            </w:r>
            <w:r w:rsidRPr="00D6428C">
              <w:rPr>
                <w:spacing w:val="-12"/>
                <w:sz w:val="20"/>
                <w:szCs w:val="20"/>
                <w:lang w:val="ru-RU"/>
              </w:rPr>
              <w:t xml:space="preserve"> </w:t>
            </w:r>
            <w:r w:rsidRPr="00D6428C">
              <w:rPr>
                <w:sz w:val="20"/>
                <w:szCs w:val="20"/>
                <w:lang w:val="ru-RU"/>
              </w:rPr>
              <w:t>ярких</w:t>
            </w:r>
            <w:r w:rsidRPr="00D6428C">
              <w:rPr>
                <w:spacing w:val="-12"/>
                <w:sz w:val="20"/>
                <w:szCs w:val="20"/>
                <w:lang w:val="ru-RU"/>
              </w:rPr>
              <w:t xml:space="preserve"> </w:t>
            </w:r>
            <w:r w:rsidRPr="00D6428C">
              <w:rPr>
                <w:sz w:val="20"/>
                <w:szCs w:val="20"/>
                <w:lang w:val="ru-RU"/>
              </w:rPr>
              <w:t>впечатлений,</w:t>
            </w:r>
            <w:r w:rsidRPr="00D6428C">
              <w:rPr>
                <w:spacing w:val="-12"/>
                <w:sz w:val="20"/>
                <w:szCs w:val="20"/>
                <w:lang w:val="ru-RU"/>
              </w:rPr>
              <w:t xml:space="preserve"> </w:t>
            </w:r>
            <w:r w:rsidRPr="00D6428C">
              <w:rPr>
                <w:sz w:val="20"/>
                <w:szCs w:val="20"/>
                <w:lang w:val="ru-RU"/>
              </w:rPr>
              <w:t>легко</w:t>
            </w:r>
            <w:r>
              <w:rPr>
                <w:sz w:val="20"/>
                <w:szCs w:val="20"/>
                <w:lang w:val="ru-RU"/>
              </w:rPr>
              <w:t xml:space="preserve"> </w:t>
            </w:r>
            <w:r w:rsidRPr="00D6428C">
              <w:rPr>
                <w:sz w:val="20"/>
                <w:szCs w:val="20"/>
                <w:lang w:val="ru-RU"/>
              </w:rPr>
              <w:t>изменяет</w:t>
            </w:r>
            <w:r w:rsidRPr="00D6428C">
              <w:rPr>
                <w:spacing w:val="-4"/>
                <w:sz w:val="20"/>
                <w:szCs w:val="20"/>
                <w:lang w:val="ru-RU"/>
              </w:rPr>
              <w:t xml:space="preserve"> </w:t>
            </w:r>
            <w:r w:rsidRPr="00D6428C">
              <w:rPr>
                <w:sz w:val="20"/>
                <w:szCs w:val="20"/>
                <w:lang w:val="ru-RU"/>
              </w:rPr>
              <w:t>свои</w:t>
            </w:r>
            <w:r w:rsidRPr="00D6428C">
              <w:rPr>
                <w:spacing w:val="-4"/>
                <w:sz w:val="20"/>
                <w:szCs w:val="20"/>
                <w:lang w:val="ru-RU"/>
              </w:rPr>
              <w:t xml:space="preserve"> </w:t>
            </w:r>
            <w:r w:rsidRPr="00D6428C">
              <w:rPr>
                <w:spacing w:val="-2"/>
                <w:sz w:val="20"/>
                <w:szCs w:val="20"/>
                <w:lang w:val="ru-RU"/>
              </w:rPr>
              <w:t>планы.</w:t>
            </w:r>
          </w:p>
        </w:tc>
        <w:tc>
          <w:tcPr>
            <w:tcW w:w="2516" w:type="dxa"/>
          </w:tcPr>
          <w:p w14:paraId="20401E34" w14:textId="39DC6DFC" w:rsidR="00D6428C" w:rsidRPr="00D6428C" w:rsidRDefault="00D6428C" w:rsidP="00D6428C">
            <w:pPr>
              <w:contextualSpacing/>
              <w:jc w:val="both"/>
              <w:rPr>
                <w:rFonts w:ascii="Times New Roman" w:hAnsi="Times New Roman" w:cs="Times New Roman"/>
                <w:sz w:val="20"/>
                <w:szCs w:val="20"/>
                <w:lang w:val="ru-RU"/>
              </w:rPr>
            </w:pPr>
            <w:r w:rsidRPr="00D6428C">
              <w:rPr>
                <w:rFonts w:ascii="Times New Roman" w:hAnsi="Times New Roman" w:cs="Times New Roman"/>
                <w:spacing w:val="-2"/>
                <w:sz w:val="20"/>
                <w:szCs w:val="20"/>
              </w:rPr>
              <w:t>Нормативный</w:t>
            </w:r>
          </w:p>
        </w:tc>
      </w:tr>
      <w:tr w:rsidR="00D6428C" w14:paraId="64184784" w14:textId="77777777" w:rsidTr="00716E48">
        <w:tc>
          <w:tcPr>
            <w:tcW w:w="2405" w:type="dxa"/>
            <w:vMerge/>
          </w:tcPr>
          <w:p w14:paraId="0A561271"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58742766" w14:textId="77777777" w:rsidR="00D6428C" w:rsidRPr="00D6428C" w:rsidRDefault="00D6428C" w:rsidP="00190885">
            <w:pPr>
              <w:pStyle w:val="TableParagraph"/>
              <w:ind w:right="97"/>
              <w:jc w:val="both"/>
              <w:rPr>
                <w:sz w:val="20"/>
                <w:szCs w:val="20"/>
                <w:lang w:val="ru-RU"/>
              </w:rPr>
            </w:pPr>
            <w:r w:rsidRPr="00D6428C">
              <w:rPr>
                <w:sz w:val="20"/>
                <w:szCs w:val="20"/>
                <w:lang w:val="ru-RU"/>
              </w:rPr>
              <w:t>Начинает вычленять труд взрослых, как особую</w:t>
            </w:r>
            <w:r w:rsidRPr="00D6428C">
              <w:rPr>
                <w:spacing w:val="-11"/>
                <w:sz w:val="20"/>
                <w:szCs w:val="20"/>
                <w:lang w:val="ru-RU"/>
              </w:rPr>
              <w:t xml:space="preserve"> </w:t>
            </w:r>
            <w:r w:rsidRPr="00D6428C">
              <w:rPr>
                <w:sz w:val="20"/>
                <w:szCs w:val="20"/>
                <w:lang w:val="ru-RU"/>
              </w:rPr>
              <w:t>деятельность,</w:t>
            </w:r>
            <w:r w:rsidRPr="00D6428C">
              <w:rPr>
                <w:spacing w:val="-10"/>
                <w:sz w:val="20"/>
                <w:szCs w:val="20"/>
                <w:lang w:val="ru-RU"/>
              </w:rPr>
              <w:t xml:space="preserve"> </w:t>
            </w:r>
            <w:r w:rsidRPr="00D6428C">
              <w:rPr>
                <w:sz w:val="20"/>
                <w:szCs w:val="20"/>
                <w:lang w:val="ru-RU"/>
              </w:rPr>
              <w:t>имеет</w:t>
            </w:r>
            <w:r w:rsidRPr="00D6428C">
              <w:rPr>
                <w:spacing w:val="-11"/>
                <w:sz w:val="20"/>
                <w:szCs w:val="20"/>
                <w:lang w:val="ru-RU"/>
              </w:rPr>
              <w:t xml:space="preserve"> </w:t>
            </w:r>
            <w:r w:rsidRPr="00D6428C">
              <w:rPr>
                <w:sz w:val="20"/>
                <w:szCs w:val="20"/>
                <w:lang w:val="ru-RU"/>
              </w:rPr>
              <w:t>представление о некоторых профессиях и трудовых действиях, но запас представлений невелик. Отражает их в игре под руководством воспитателя. Не всегда понимает разницу между некоторыми трудовыми</w:t>
            </w:r>
            <w:r w:rsidRPr="00D6428C">
              <w:rPr>
                <w:spacing w:val="-15"/>
                <w:sz w:val="20"/>
                <w:szCs w:val="20"/>
                <w:lang w:val="ru-RU"/>
              </w:rPr>
              <w:t xml:space="preserve"> </w:t>
            </w:r>
            <w:r w:rsidRPr="00D6428C">
              <w:rPr>
                <w:sz w:val="20"/>
                <w:szCs w:val="20"/>
                <w:lang w:val="ru-RU"/>
              </w:rPr>
              <w:t>действиями</w:t>
            </w:r>
            <w:r w:rsidRPr="00D6428C">
              <w:rPr>
                <w:spacing w:val="-11"/>
                <w:sz w:val="20"/>
                <w:szCs w:val="20"/>
                <w:lang w:val="ru-RU"/>
              </w:rPr>
              <w:t xml:space="preserve"> </w:t>
            </w:r>
            <w:r w:rsidRPr="00D6428C">
              <w:rPr>
                <w:sz w:val="20"/>
                <w:szCs w:val="20"/>
                <w:lang w:val="ru-RU"/>
              </w:rPr>
              <w:t>бытового</w:t>
            </w:r>
            <w:r w:rsidRPr="00D6428C">
              <w:rPr>
                <w:spacing w:val="-15"/>
                <w:sz w:val="20"/>
                <w:szCs w:val="20"/>
                <w:lang w:val="ru-RU"/>
              </w:rPr>
              <w:t xml:space="preserve"> </w:t>
            </w:r>
            <w:r w:rsidRPr="00D6428C">
              <w:rPr>
                <w:spacing w:val="-2"/>
                <w:sz w:val="20"/>
                <w:szCs w:val="20"/>
                <w:lang w:val="ru-RU"/>
              </w:rPr>
              <w:t>характера</w:t>
            </w:r>
          </w:p>
          <w:p w14:paraId="230E1DB1" w14:textId="7B185F80" w:rsidR="00D6428C" w:rsidRPr="00D6428C" w:rsidRDefault="00D6428C" w:rsidP="00190885">
            <w:pPr>
              <w:contextualSpacing/>
              <w:jc w:val="both"/>
              <w:rPr>
                <w:rFonts w:ascii="Times New Roman" w:hAnsi="Times New Roman" w:cs="Times New Roman"/>
                <w:b/>
                <w:bCs/>
                <w:sz w:val="24"/>
                <w:szCs w:val="24"/>
                <w:lang w:val="ru-RU"/>
              </w:rPr>
            </w:pPr>
            <w:r w:rsidRPr="00D6428C">
              <w:rPr>
                <w:rFonts w:ascii="Times New Roman" w:hAnsi="Times New Roman" w:cs="Times New Roman"/>
                <w:sz w:val="20"/>
                <w:szCs w:val="20"/>
                <w:lang w:val="ru-RU"/>
              </w:rPr>
              <w:t>и действиями</w:t>
            </w:r>
            <w:r w:rsidRPr="00D6428C">
              <w:rPr>
                <w:rFonts w:ascii="Times New Roman" w:hAnsi="Times New Roman" w:cs="Times New Roman"/>
                <w:spacing w:val="1"/>
                <w:sz w:val="20"/>
                <w:szCs w:val="20"/>
                <w:lang w:val="ru-RU"/>
              </w:rPr>
              <w:t xml:space="preserve"> </w:t>
            </w:r>
            <w:r w:rsidRPr="00D6428C">
              <w:rPr>
                <w:rFonts w:ascii="Times New Roman" w:hAnsi="Times New Roman" w:cs="Times New Roman"/>
                <w:sz w:val="20"/>
                <w:szCs w:val="20"/>
                <w:lang w:val="ru-RU"/>
              </w:rPr>
              <w:t>взрослых</w:t>
            </w:r>
            <w:r w:rsidRPr="00D6428C">
              <w:rPr>
                <w:rFonts w:ascii="Times New Roman" w:hAnsi="Times New Roman" w:cs="Times New Roman"/>
                <w:spacing w:val="-1"/>
                <w:sz w:val="20"/>
                <w:szCs w:val="20"/>
                <w:lang w:val="ru-RU"/>
              </w:rPr>
              <w:t xml:space="preserve"> </w:t>
            </w:r>
            <w:r w:rsidRPr="00D6428C">
              <w:rPr>
                <w:rFonts w:ascii="Times New Roman" w:hAnsi="Times New Roman" w:cs="Times New Roman"/>
                <w:sz w:val="20"/>
                <w:szCs w:val="20"/>
                <w:lang w:val="ru-RU"/>
              </w:rPr>
              <w:t xml:space="preserve">разных </w:t>
            </w:r>
            <w:r w:rsidRPr="00D6428C">
              <w:rPr>
                <w:rFonts w:ascii="Times New Roman" w:hAnsi="Times New Roman" w:cs="Times New Roman"/>
                <w:spacing w:val="-2"/>
                <w:sz w:val="20"/>
                <w:szCs w:val="20"/>
                <w:lang w:val="ru-RU"/>
              </w:rPr>
              <w:t>профессий.</w:t>
            </w:r>
          </w:p>
        </w:tc>
        <w:tc>
          <w:tcPr>
            <w:tcW w:w="2516" w:type="dxa"/>
          </w:tcPr>
          <w:p w14:paraId="6F95E252" w14:textId="71149D78"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Функциональный</w:t>
            </w:r>
          </w:p>
        </w:tc>
      </w:tr>
      <w:tr w:rsidR="00D6428C" w14:paraId="23C5C30D" w14:textId="77777777" w:rsidTr="00716E48">
        <w:tc>
          <w:tcPr>
            <w:tcW w:w="2405" w:type="dxa"/>
            <w:vMerge/>
          </w:tcPr>
          <w:p w14:paraId="127C8A2B"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4ECD46B9" w14:textId="3EE9FB0E" w:rsidR="00D6428C" w:rsidRPr="00D6428C" w:rsidRDefault="00D6428C" w:rsidP="00190885">
            <w:pPr>
              <w:pStyle w:val="TableParagraph"/>
              <w:jc w:val="both"/>
              <w:rPr>
                <w:sz w:val="20"/>
                <w:szCs w:val="20"/>
                <w:lang w:val="ru-RU"/>
              </w:rPr>
            </w:pPr>
            <w:r w:rsidRPr="00D6428C">
              <w:rPr>
                <w:sz w:val="20"/>
                <w:szCs w:val="20"/>
                <w:lang w:val="ru-RU"/>
              </w:rPr>
              <w:t>Не дифференцирует труд взрослых и профессии.</w:t>
            </w:r>
            <w:r w:rsidRPr="00D6428C">
              <w:rPr>
                <w:spacing w:val="-9"/>
                <w:sz w:val="20"/>
                <w:szCs w:val="20"/>
                <w:lang w:val="ru-RU"/>
              </w:rPr>
              <w:t xml:space="preserve"> </w:t>
            </w:r>
            <w:r w:rsidRPr="00D6428C">
              <w:rPr>
                <w:sz w:val="20"/>
                <w:szCs w:val="20"/>
                <w:lang w:val="ru-RU"/>
              </w:rPr>
              <w:t>Не</w:t>
            </w:r>
            <w:r w:rsidRPr="00D6428C">
              <w:rPr>
                <w:spacing w:val="-9"/>
                <w:sz w:val="20"/>
                <w:szCs w:val="20"/>
                <w:lang w:val="ru-RU"/>
              </w:rPr>
              <w:t xml:space="preserve"> </w:t>
            </w:r>
            <w:r w:rsidRPr="00D6428C">
              <w:rPr>
                <w:sz w:val="20"/>
                <w:szCs w:val="20"/>
                <w:lang w:val="ru-RU"/>
              </w:rPr>
              <w:t>понимает</w:t>
            </w:r>
            <w:r w:rsidRPr="00D6428C">
              <w:rPr>
                <w:spacing w:val="-7"/>
                <w:sz w:val="20"/>
                <w:szCs w:val="20"/>
                <w:lang w:val="ru-RU"/>
              </w:rPr>
              <w:t xml:space="preserve"> </w:t>
            </w:r>
            <w:r w:rsidRPr="00D6428C">
              <w:rPr>
                <w:sz w:val="20"/>
                <w:szCs w:val="20"/>
                <w:lang w:val="ru-RU"/>
              </w:rPr>
              <w:t>ценность</w:t>
            </w:r>
            <w:r w:rsidRPr="00D6428C">
              <w:rPr>
                <w:spacing w:val="-7"/>
                <w:sz w:val="20"/>
                <w:szCs w:val="20"/>
                <w:lang w:val="ru-RU"/>
              </w:rPr>
              <w:t xml:space="preserve"> </w:t>
            </w:r>
            <w:r w:rsidRPr="00D6428C">
              <w:rPr>
                <w:sz w:val="20"/>
                <w:szCs w:val="20"/>
                <w:lang w:val="ru-RU"/>
              </w:rPr>
              <w:t>труда взрослых, его роль в обществе и жизни каждого</w:t>
            </w:r>
            <w:r w:rsidRPr="00D6428C">
              <w:rPr>
                <w:spacing w:val="-13"/>
                <w:sz w:val="20"/>
                <w:szCs w:val="20"/>
                <w:lang w:val="ru-RU"/>
              </w:rPr>
              <w:t xml:space="preserve"> </w:t>
            </w:r>
            <w:r w:rsidRPr="00D6428C">
              <w:rPr>
                <w:sz w:val="20"/>
                <w:szCs w:val="20"/>
                <w:lang w:val="ru-RU"/>
              </w:rPr>
              <w:t>человека.</w:t>
            </w:r>
            <w:r w:rsidRPr="00D6428C">
              <w:rPr>
                <w:spacing w:val="-14"/>
                <w:sz w:val="20"/>
                <w:szCs w:val="20"/>
                <w:lang w:val="ru-RU"/>
              </w:rPr>
              <w:t xml:space="preserve"> </w:t>
            </w:r>
            <w:r w:rsidRPr="00D6428C">
              <w:rPr>
                <w:sz w:val="20"/>
                <w:szCs w:val="20"/>
                <w:lang w:val="ru-RU"/>
              </w:rPr>
              <w:t>Не</w:t>
            </w:r>
            <w:r w:rsidRPr="00D6428C">
              <w:rPr>
                <w:spacing w:val="-14"/>
                <w:sz w:val="20"/>
                <w:szCs w:val="20"/>
                <w:lang w:val="ru-RU"/>
              </w:rPr>
              <w:t xml:space="preserve"> </w:t>
            </w:r>
            <w:r w:rsidRPr="00D6428C">
              <w:rPr>
                <w:sz w:val="20"/>
                <w:szCs w:val="20"/>
                <w:lang w:val="ru-RU"/>
              </w:rPr>
              <w:t>понимает</w:t>
            </w:r>
            <w:r w:rsidRPr="00D6428C">
              <w:rPr>
                <w:spacing w:val="-12"/>
                <w:sz w:val="20"/>
                <w:szCs w:val="20"/>
                <w:lang w:val="ru-RU"/>
              </w:rPr>
              <w:t xml:space="preserve"> </w:t>
            </w:r>
            <w:r w:rsidRPr="00D6428C">
              <w:rPr>
                <w:sz w:val="20"/>
                <w:szCs w:val="20"/>
                <w:lang w:val="ru-RU"/>
              </w:rPr>
              <w:t>разницы между бытовым трудом взрослых и профессиями. Испытывает интерес к простейшим трудовым действиям ради обладания</w:t>
            </w:r>
            <w:r w:rsidRPr="00D6428C">
              <w:rPr>
                <w:spacing w:val="-4"/>
                <w:sz w:val="20"/>
                <w:szCs w:val="20"/>
                <w:lang w:val="ru-RU"/>
              </w:rPr>
              <w:t xml:space="preserve"> </w:t>
            </w:r>
            <w:r w:rsidRPr="00D6428C">
              <w:rPr>
                <w:sz w:val="20"/>
                <w:szCs w:val="20"/>
                <w:lang w:val="ru-RU"/>
              </w:rPr>
              <w:t>объектами</w:t>
            </w:r>
            <w:r w:rsidRPr="00D6428C">
              <w:rPr>
                <w:spacing w:val="-5"/>
                <w:sz w:val="20"/>
                <w:szCs w:val="20"/>
                <w:lang w:val="ru-RU"/>
              </w:rPr>
              <w:t xml:space="preserve"> </w:t>
            </w:r>
            <w:r w:rsidRPr="00D6428C">
              <w:rPr>
                <w:sz w:val="20"/>
                <w:szCs w:val="20"/>
                <w:lang w:val="ru-RU"/>
              </w:rPr>
              <w:t>и</w:t>
            </w:r>
            <w:r w:rsidRPr="00D6428C">
              <w:rPr>
                <w:spacing w:val="-6"/>
                <w:sz w:val="20"/>
                <w:szCs w:val="20"/>
                <w:lang w:val="ru-RU"/>
              </w:rPr>
              <w:t xml:space="preserve"> </w:t>
            </w:r>
            <w:r w:rsidRPr="00D6428C">
              <w:rPr>
                <w:sz w:val="20"/>
                <w:szCs w:val="20"/>
                <w:lang w:val="ru-RU"/>
              </w:rPr>
              <w:t>орудиями</w:t>
            </w:r>
            <w:r w:rsidRPr="00D6428C">
              <w:rPr>
                <w:spacing w:val="-3"/>
                <w:sz w:val="20"/>
                <w:szCs w:val="20"/>
                <w:lang w:val="ru-RU"/>
              </w:rPr>
              <w:t xml:space="preserve"> </w:t>
            </w:r>
            <w:r w:rsidRPr="00D6428C">
              <w:rPr>
                <w:sz w:val="20"/>
                <w:szCs w:val="20"/>
                <w:lang w:val="ru-RU"/>
              </w:rPr>
              <w:t>труда.</w:t>
            </w:r>
          </w:p>
        </w:tc>
        <w:tc>
          <w:tcPr>
            <w:tcW w:w="2516" w:type="dxa"/>
          </w:tcPr>
          <w:p w14:paraId="341EFC67" w14:textId="315128AB"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bookmarkEnd w:id="3"/>
    </w:tbl>
    <w:p w14:paraId="46FE5859" w14:textId="34023444" w:rsidR="00EA2174" w:rsidRDefault="00EA2174" w:rsidP="008530DB">
      <w:pPr>
        <w:contextualSpacing/>
        <w:jc w:val="both"/>
        <w:rPr>
          <w:rFonts w:ascii="Times New Roman" w:hAnsi="Times New Roman" w:cs="Times New Roman"/>
          <w:b/>
          <w:bCs/>
          <w:sz w:val="24"/>
          <w:szCs w:val="24"/>
        </w:rPr>
      </w:pPr>
    </w:p>
    <w:p w14:paraId="3A52C19E" w14:textId="77777777" w:rsidR="000C369F" w:rsidRDefault="00EA2174" w:rsidP="008530DB">
      <w:pPr>
        <w:contextualSpacing/>
        <w:jc w:val="both"/>
        <w:rPr>
          <w:rFonts w:ascii="Times New Roman" w:hAnsi="Times New Roman" w:cs="Times New Roman"/>
          <w:b/>
          <w:bCs/>
          <w:sz w:val="24"/>
          <w:szCs w:val="24"/>
        </w:rPr>
      </w:pPr>
      <w:r w:rsidRPr="00EA2174">
        <w:rPr>
          <w:rFonts w:ascii="Times New Roman" w:hAnsi="Times New Roman" w:cs="Times New Roman"/>
          <w:b/>
          <w:bCs/>
          <w:sz w:val="24"/>
          <w:szCs w:val="24"/>
        </w:rPr>
        <w:t xml:space="preserve">                                                                                          </w:t>
      </w:r>
    </w:p>
    <w:p w14:paraId="46B04043" w14:textId="77777777" w:rsidR="000C369F" w:rsidRDefault="000C369F" w:rsidP="008530DB">
      <w:pPr>
        <w:contextualSpacing/>
        <w:jc w:val="both"/>
        <w:rPr>
          <w:rFonts w:ascii="Times New Roman" w:hAnsi="Times New Roman" w:cs="Times New Roman"/>
          <w:b/>
          <w:bCs/>
          <w:sz w:val="24"/>
          <w:szCs w:val="24"/>
        </w:rPr>
      </w:pPr>
    </w:p>
    <w:p w14:paraId="381847CC" w14:textId="77777777" w:rsidR="000C369F" w:rsidRDefault="000C369F" w:rsidP="008530DB">
      <w:pPr>
        <w:contextualSpacing/>
        <w:jc w:val="both"/>
        <w:rPr>
          <w:rFonts w:ascii="Times New Roman" w:hAnsi="Times New Roman" w:cs="Times New Roman"/>
          <w:b/>
          <w:bCs/>
          <w:sz w:val="24"/>
          <w:szCs w:val="24"/>
        </w:rPr>
      </w:pPr>
    </w:p>
    <w:p w14:paraId="539BD4C4" w14:textId="168730F5" w:rsidR="00EA2174" w:rsidRDefault="00EA2174" w:rsidP="000C369F">
      <w:pPr>
        <w:contextualSpacing/>
        <w:jc w:val="center"/>
        <w:rPr>
          <w:rFonts w:ascii="Times New Roman" w:hAnsi="Times New Roman" w:cs="Times New Roman"/>
          <w:b/>
          <w:bCs/>
          <w:sz w:val="24"/>
          <w:szCs w:val="24"/>
        </w:rPr>
      </w:pPr>
      <w:r w:rsidRPr="00EA2174">
        <w:rPr>
          <w:rFonts w:ascii="Times New Roman" w:hAnsi="Times New Roman" w:cs="Times New Roman"/>
          <w:b/>
          <w:bCs/>
          <w:sz w:val="24"/>
          <w:szCs w:val="24"/>
        </w:rPr>
        <w:lastRenderedPageBreak/>
        <w:t>Старшая группа (5-6 лет)</w:t>
      </w:r>
    </w:p>
    <w:p w14:paraId="4C931BCA" w14:textId="429DEBF9"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78DD7C57" w14:textId="77777777" w:rsidTr="00716E48">
        <w:tc>
          <w:tcPr>
            <w:tcW w:w="2405" w:type="dxa"/>
          </w:tcPr>
          <w:p w14:paraId="28D5D845" w14:textId="77777777" w:rsidR="00EA2174" w:rsidRPr="004864A1" w:rsidRDefault="00EA2174" w:rsidP="00716E48">
            <w:pPr>
              <w:contextualSpacing/>
              <w:jc w:val="center"/>
              <w:rPr>
                <w:rFonts w:ascii="Times New Roman" w:hAnsi="Times New Roman" w:cs="Times New Roman"/>
                <w:b/>
                <w:bCs/>
                <w:sz w:val="20"/>
                <w:szCs w:val="20"/>
              </w:rPr>
            </w:pPr>
            <w:bookmarkStart w:id="4" w:name="_Hlk205562551"/>
            <w:r w:rsidRPr="004864A1">
              <w:rPr>
                <w:rFonts w:ascii="Times New Roman" w:hAnsi="Times New Roman" w:cs="Times New Roman"/>
                <w:b/>
                <w:bCs/>
                <w:sz w:val="20"/>
                <w:szCs w:val="20"/>
              </w:rPr>
              <w:t>Задачи</w:t>
            </w:r>
          </w:p>
        </w:tc>
        <w:tc>
          <w:tcPr>
            <w:tcW w:w="9639" w:type="dxa"/>
          </w:tcPr>
          <w:p w14:paraId="2ED6A802"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BF81F80"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571E2" w14:paraId="7527BF24" w14:textId="77777777" w:rsidTr="00716E48">
        <w:tc>
          <w:tcPr>
            <w:tcW w:w="2405" w:type="dxa"/>
            <w:vMerge w:val="restart"/>
          </w:tcPr>
          <w:p w14:paraId="63F805C5" w14:textId="77777777" w:rsidR="001571E2" w:rsidRPr="004864A1" w:rsidRDefault="001571E2" w:rsidP="001571E2">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3D02539F" w14:textId="3FA2936E" w:rsidR="001571E2" w:rsidRPr="001571E2" w:rsidRDefault="001571E2" w:rsidP="001571E2">
            <w:pPr>
              <w:pStyle w:val="TableParagraph"/>
              <w:ind w:right="162"/>
              <w:jc w:val="both"/>
              <w:rPr>
                <w:sz w:val="20"/>
                <w:szCs w:val="20"/>
                <w:lang w:val="ru-RU"/>
              </w:rPr>
            </w:pPr>
            <w:r w:rsidRPr="001571E2">
              <w:rPr>
                <w:sz w:val="20"/>
                <w:szCs w:val="20"/>
                <w:lang w:val="ru-RU"/>
              </w:rPr>
              <w:t>Умеет самостоятельно одеваться и раздеваться,</w:t>
            </w:r>
            <w:r w:rsidRPr="001571E2">
              <w:rPr>
                <w:spacing w:val="-15"/>
                <w:sz w:val="20"/>
                <w:szCs w:val="20"/>
                <w:lang w:val="ru-RU"/>
              </w:rPr>
              <w:t xml:space="preserve"> </w:t>
            </w:r>
            <w:r w:rsidRPr="001571E2">
              <w:rPr>
                <w:sz w:val="20"/>
                <w:szCs w:val="20"/>
                <w:lang w:val="ru-RU"/>
              </w:rPr>
              <w:t>складывать</w:t>
            </w:r>
            <w:r w:rsidRPr="001571E2">
              <w:rPr>
                <w:spacing w:val="-15"/>
                <w:sz w:val="20"/>
                <w:szCs w:val="20"/>
                <w:lang w:val="ru-RU"/>
              </w:rPr>
              <w:t xml:space="preserve"> </w:t>
            </w:r>
            <w:r w:rsidRPr="001571E2">
              <w:rPr>
                <w:sz w:val="20"/>
                <w:szCs w:val="20"/>
                <w:lang w:val="ru-RU"/>
              </w:rPr>
              <w:t>одежду,</w:t>
            </w:r>
            <w:r w:rsidRPr="001571E2">
              <w:rPr>
                <w:spacing w:val="-15"/>
                <w:sz w:val="20"/>
                <w:szCs w:val="20"/>
                <w:lang w:val="ru-RU"/>
              </w:rPr>
              <w:t xml:space="preserve"> </w:t>
            </w:r>
            <w:r w:rsidRPr="001571E2">
              <w:rPr>
                <w:sz w:val="20"/>
                <w:szCs w:val="20"/>
                <w:lang w:val="ru-RU"/>
              </w:rPr>
              <w:t>чистить</w:t>
            </w:r>
            <w:r w:rsidRPr="001571E2">
              <w:rPr>
                <w:spacing w:val="-15"/>
                <w:sz w:val="20"/>
                <w:szCs w:val="20"/>
                <w:lang w:val="ru-RU"/>
              </w:rPr>
              <w:t xml:space="preserve"> </w:t>
            </w:r>
            <w:r w:rsidRPr="001571E2">
              <w:rPr>
                <w:sz w:val="20"/>
                <w:szCs w:val="20"/>
                <w:lang w:val="ru-RU"/>
              </w:rPr>
              <w:t>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результат в самом процессе выполнения трудовых действий и в итоге. Осваивает различные виды ручного труда,</w:t>
            </w:r>
            <w:r>
              <w:rPr>
                <w:sz w:val="20"/>
                <w:szCs w:val="20"/>
                <w:lang w:val="ru-RU"/>
              </w:rPr>
              <w:t xml:space="preserve"> </w:t>
            </w:r>
            <w:r w:rsidRPr="001571E2">
              <w:rPr>
                <w:sz w:val="20"/>
                <w:szCs w:val="20"/>
                <w:lang w:val="ru-RU"/>
              </w:rPr>
              <w:t>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w:t>
            </w:r>
            <w:r>
              <w:rPr>
                <w:sz w:val="20"/>
                <w:szCs w:val="20"/>
                <w:lang w:val="ru-RU"/>
              </w:rPr>
              <w:t xml:space="preserve"> </w:t>
            </w:r>
            <w:r w:rsidRPr="001571E2">
              <w:rPr>
                <w:sz w:val="20"/>
                <w:szCs w:val="20"/>
                <w:lang w:val="ru-RU"/>
              </w:rPr>
              <w:t>занятиям, по уголку природы.</w:t>
            </w:r>
          </w:p>
        </w:tc>
        <w:tc>
          <w:tcPr>
            <w:tcW w:w="2516" w:type="dxa"/>
          </w:tcPr>
          <w:p w14:paraId="1D4EDAAC" w14:textId="4D3E79A4"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Нормативный</w:t>
            </w:r>
          </w:p>
        </w:tc>
      </w:tr>
      <w:tr w:rsidR="001571E2" w14:paraId="430BDEEE" w14:textId="77777777" w:rsidTr="00716E48">
        <w:tc>
          <w:tcPr>
            <w:tcW w:w="2405" w:type="dxa"/>
            <w:vMerge/>
          </w:tcPr>
          <w:p w14:paraId="10DCACEF" w14:textId="77777777" w:rsidR="001571E2" w:rsidRPr="004864A1" w:rsidRDefault="001571E2" w:rsidP="001571E2">
            <w:pPr>
              <w:contextualSpacing/>
              <w:jc w:val="both"/>
              <w:rPr>
                <w:rFonts w:ascii="Times New Roman" w:hAnsi="Times New Roman" w:cs="Times New Roman"/>
                <w:b/>
                <w:bCs/>
                <w:sz w:val="24"/>
                <w:szCs w:val="24"/>
                <w:lang w:val="ru-RU"/>
              </w:rPr>
            </w:pPr>
          </w:p>
        </w:tc>
        <w:tc>
          <w:tcPr>
            <w:tcW w:w="9639" w:type="dxa"/>
          </w:tcPr>
          <w:p w14:paraId="7CE3132E" w14:textId="704BE4C1" w:rsidR="001571E2" w:rsidRPr="001571E2" w:rsidRDefault="001571E2" w:rsidP="00190885">
            <w:pPr>
              <w:pStyle w:val="TableParagraph"/>
              <w:ind w:right="162"/>
              <w:jc w:val="both"/>
              <w:rPr>
                <w:sz w:val="20"/>
                <w:szCs w:val="20"/>
                <w:lang w:val="ru-RU"/>
              </w:rPr>
            </w:pPr>
            <w:r w:rsidRPr="001571E2">
              <w:rPr>
                <w:sz w:val="20"/>
                <w:szCs w:val="20"/>
                <w:lang w:val="ru-RU"/>
              </w:rPr>
              <w:t>При небольшой помощи взрослого умеет одеваться и раздеваться, складывать одежду, ухаживать за ней, но не всегда качественно, затрудняется при необходимости ускорить совершение действий. Самостоятельно или при напоминании со стороны взрослых и сверстников</w:t>
            </w:r>
            <w:r w:rsidRPr="001571E2">
              <w:rPr>
                <w:spacing w:val="-8"/>
                <w:sz w:val="20"/>
                <w:szCs w:val="20"/>
                <w:lang w:val="ru-RU"/>
              </w:rPr>
              <w:t xml:space="preserve"> </w:t>
            </w:r>
            <w:r w:rsidRPr="001571E2">
              <w:rPr>
                <w:sz w:val="20"/>
                <w:szCs w:val="20"/>
                <w:lang w:val="ru-RU"/>
              </w:rPr>
              <w:t>устраняет</w:t>
            </w:r>
            <w:r w:rsidRPr="001571E2">
              <w:rPr>
                <w:spacing w:val="-7"/>
                <w:sz w:val="20"/>
                <w:szCs w:val="20"/>
                <w:lang w:val="ru-RU"/>
              </w:rPr>
              <w:t xml:space="preserve"> </w:t>
            </w:r>
            <w:r w:rsidRPr="001571E2">
              <w:rPr>
                <w:sz w:val="20"/>
                <w:szCs w:val="20"/>
                <w:lang w:val="ru-RU"/>
              </w:rPr>
              <w:t>непорядок</w:t>
            </w:r>
            <w:r w:rsidRPr="001571E2">
              <w:rPr>
                <w:spacing w:val="-8"/>
                <w:sz w:val="20"/>
                <w:szCs w:val="20"/>
                <w:lang w:val="ru-RU"/>
              </w:rPr>
              <w:t xml:space="preserve"> </w:t>
            </w:r>
            <w:r w:rsidRPr="001571E2">
              <w:rPr>
                <w:sz w:val="20"/>
                <w:szCs w:val="20"/>
                <w:lang w:val="ru-RU"/>
              </w:rPr>
              <w:t>в</w:t>
            </w:r>
            <w:r w:rsidRPr="001571E2">
              <w:rPr>
                <w:spacing w:val="-10"/>
                <w:sz w:val="20"/>
                <w:szCs w:val="20"/>
                <w:lang w:val="ru-RU"/>
              </w:rPr>
              <w:t xml:space="preserve"> </w:t>
            </w:r>
            <w:r w:rsidRPr="001571E2">
              <w:rPr>
                <w:sz w:val="20"/>
                <w:szCs w:val="20"/>
                <w:lang w:val="ru-RU"/>
              </w:rPr>
              <w:t>своем внешнем виде, старается бережно относиться к личным вещам. Проявляет взаимопомощь в освоенных видах труда, но может испытывать затруднения в распределении</w:t>
            </w:r>
            <w:r w:rsidRPr="001571E2">
              <w:rPr>
                <w:spacing w:val="-10"/>
                <w:sz w:val="20"/>
                <w:szCs w:val="20"/>
                <w:lang w:val="ru-RU"/>
              </w:rPr>
              <w:t xml:space="preserve"> </w:t>
            </w:r>
            <w:r w:rsidRPr="001571E2">
              <w:rPr>
                <w:sz w:val="20"/>
                <w:szCs w:val="20"/>
                <w:lang w:val="ru-RU"/>
              </w:rPr>
              <w:t>совместных</w:t>
            </w:r>
            <w:r w:rsidRPr="001571E2">
              <w:rPr>
                <w:spacing w:val="-8"/>
                <w:sz w:val="20"/>
                <w:szCs w:val="20"/>
                <w:lang w:val="ru-RU"/>
              </w:rPr>
              <w:t xml:space="preserve"> </w:t>
            </w:r>
            <w:r w:rsidRPr="001571E2">
              <w:rPr>
                <w:sz w:val="20"/>
                <w:szCs w:val="20"/>
                <w:lang w:val="ru-RU"/>
              </w:rPr>
              <w:t>действий</w:t>
            </w:r>
            <w:r w:rsidRPr="001571E2">
              <w:rPr>
                <w:spacing w:val="-11"/>
                <w:sz w:val="20"/>
                <w:szCs w:val="20"/>
                <w:lang w:val="ru-RU"/>
              </w:rPr>
              <w:t xml:space="preserve"> </w:t>
            </w:r>
            <w:r w:rsidRPr="001571E2">
              <w:rPr>
                <w:sz w:val="20"/>
                <w:szCs w:val="20"/>
                <w:lang w:val="ru-RU"/>
              </w:rPr>
              <w:t>и</w:t>
            </w:r>
            <w:r w:rsidRPr="001571E2">
              <w:rPr>
                <w:spacing w:val="-10"/>
                <w:sz w:val="20"/>
                <w:szCs w:val="20"/>
                <w:lang w:val="ru-RU"/>
              </w:rPr>
              <w:t xml:space="preserve"> </w:t>
            </w:r>
            <w:r w:rsidRPr="001571E2">
              <w:rPr>
                <w:sz w:val="20"/>
                <w:szCs w:val="20"/>
                <w:lang w:val="ru-RU"/>
              </w:rPr>
              <w:t>их контроле. Может нарушать последовательность</w:t>
            </w:r>
            <w:r w:rsidRPr="001571E2">
              <w:rPr>
                <w:spacing w:val="-5"/>
                <w:sz w:val="20"/>
                <w:szCs w:val="20"/>
                <w:lang w:val="ru-RU"/>
              </w:rPr>
              <w:t xml:space="preserve"> </w:t>
            </w:r>
            <w:r w:rsidRPr="001571E2">
              <w:rPr>
                <w:sz w:val="20"/>
                <w:szCs w:val="20"/>
                <w:lang w:val="ru-RU"/>
              </w:rPr>
              <w:t>трудовых</w:t>
            </w:r>
            <w:r w:rsidRPr="001571E2">
              <w:rPr>
                <w:spacing w:val="-6"/>
                <w:sz w:val="20"/>
                <w:szCs w:val="20"/>
                <w:lang w:val="ru-RU"/>
              </w:rPr>
              <w:t xml:space="preserve"> </w:t>
            </w:r>
            <w:r w:rsidRPr="001571E2">
              <w:rPr>
                <w:sz w:val="20"/>
                <w:szCs w:val="20"/>
                <w:lang w:val="ru-RU"/>
              </w:rPr>
              <w:t>действий</w:t>
            </w:r>
            <w:r w:rsidRPr="001571E2">
              <w:rPr>
                <w:spacing w:val="-7"/>
                <w:sz w:val="20"/>
                <w:szCs w:val="20"/>
                <w:lang w:val="ru-RU"/>
              </w:rPr>
              <w:t xml:space="preserve"> </w:t>
            </w:r>
            <w:r w:rsidRPr="001571E2">
              <w:rPr>
                <w:sz w:val="20"/>
                <w:szCs w:val="20"/>
                <w:lang w:val="ru-RU"/>
              </w:rPr>
              <w:t>и операций без напоминаний со стороны</w:t>
            </w:r>
            <w:r>
              <w:rPr>
                <w:sz w:val="20"/>
                <w:szCs w:val="20"/>
                <w:lang w:val="ru-RU"/>
              </w:rPr>
              <w:t xml:space="preserve"> </w:t>
            </w:r>
            <w:r w:rsidRPr="001571E2">
              <w:rPr>
                <w:spacing w:val="-2"/>
                <w:sz w:val="20"/>
                <w:szCs w:val="20"/>
                <w:lang w:val="ru-RU"/>
              </w:rPr>
              <w:t>зрослого.</w:t>
            </w:r>
          </w:p>
        </w:tc>
        <w:tc>
          <w:tcPr>
            <w:tcW w:w="2516" w:type="dxa"/>
          </w:tcPr>
          <w:p w14:paraId="2E63BB0E" w14:textId="28D841EC"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Функциональный</w:t>
            </w:r>
          </w:p>
        </w:tc>
      </w:tr>
      <w:tr w:rsidR="001571E2" w14:paraId="07EC756E" w14:textId="77777777" w:rsidTr="00716E48">
        <w:tc>
          <w:tcPr>
            <w:tcW w:w="2405" w:type="dxa"/>
            <w:vMerge/>
          </w:tcPr>
          <w:p w14:paraId="397417F1" w14:textId="77777777" w:rsidR="001571E2" w:rsidRPr="004864A1" w:rsidRDefault="001571E2" w:rsidP="001571E2">
            <w:pPr>
              <w:contextualSpacing/>
              <w:jc w:val="both"/>
              <w:rPr>
                <w:rFonts w:ascii="Times New Roman" w:hAnsi="Times New Roman" w:cs="Times New Roman"/>
                <w:b/>
                <w:bCs/>
                <w:sz w:val="24"/>
                <w:szCs w:val="24"/>
                <w:lang w:val="ru-RU"/>
              </w:rPr>
            </w:pPr>
          </w:p>
        </w:tc>
        <w:tc>
          <w:tcPr>
            <w:tcW w:w="9639" w:type="dxa"/>
          </w:tcPr>
          <w:p w14:paraId="0B65C272" w14:textId="77777777" w:rsidR="001571E2" w:rsidRPr="001571E2" w:rsidRDefault="001571E2" w:rsidP="00190885">
            <w:pPr>
              <w:pStyle w:val="TableParagraph"/>
              <w:ind w:right="124"/>
              <w:jc w:val="both"/>
              <w:rPr>
                <w:sz w:val="20"/>
                <w:szCs w:val="20"/>
                <w:lang w:val="ru-RU"/>
              </w:rPr>
            </w:pPr>
            <w:r w:rsidRPr="001571E2">
              <w:rPr>
                <w:spacing w:val="-2"/>
                <w:sz w:val="20"/>
                <w:szCs w:val="20"/>
                <w:lang w:val="ru-RU"/>
              </w:rPr>
              <w:t>Умеет</w:t>
            </w:r>
            <w:r w:rsidRPr="001571E2">
              <w:rPr>
                <w:spacing w:val="-7"/>
                <w:sz w:val="20"/>
                <w:szCs w:val="20"/>
                <w:lang w:val="ru-RU"/>
              </w:rPr>
              <w:t xml:space="preserve"> </w:t>
            </w:r>
            <w:r w:rsidRPr="001571E2">
              <w:rPr>
                <w:spacing w:val="-2"/>
                <w:sz w:val="20"/>
                <w:szCs w:val="20"/>
                <w:lang w:val="ru-RU"/>
              </w:rPr>
              <w:t>одеваться</w:t>
            </w:r>
            <w:r w:rsidRPr="001571E2">
              <w:rPr>
                <w:spacing w:val="-7"/>
                <w:sz w:val="20"/>
                <w:szCs w:val="20"/>
                <w:lang w:val="ru-RU"/>
              </w:rPr>
              <w:t xml:space="preserve"> </w:t>
            </w:r>
            <w:r w:rsidRPr="001571E2">
              <w:rPr>
                <w:spacing w:val="-2"/>
                <w:sz w:val="20"/>
                <w:szCs w:val="20"/>
                <w:lang w:val="ru-RU"/>
              </w:rPr>
              <w:t>и</w:t>
            </w:r>
            <w:r w:rsidRPr="001571E2">
              <w:rPr>
                <w:spacing w:val="-6"/>
                <w:sz w:val="20"/>
                <w:szCs w:val="20"/>
                <w:lang w:val="ru-RU"/>
              </w:rPr>
              <w:t xml:space="preserve"> </w:t>
            </w:r>
            <w:r w:rsidRPr="001571E2">
              <w:rPr>
                <w:spacing w:val="-2"/>
                <w:sz w:val="20"/>
                <w:szCs w:val="20"/>
                <w:lang w:val="ru-RU"/>
              </w:rPr>
              <w:t>раздеваться.</w:t>
            </w:r>
            <w:r w:rsidRPr="001571E2">
              <w:rPr>
                <w:spacing w:val="-7"/>
                <w:sz w:val="20"/>
                <w:szCs w:val="20"/>
                <w:lang w:val="ru-RU"/>
              </w:rPr>
              <w:t xml:space="preserve"> </w:t>
            </w:r>
            <w:r w:rsidRPr="001571E2">
              <w:rPr>
                <w:spacing w:val="-2"/>
                <w:sz w:val="20"/>
                <w:szCs w:val="20"/>
                <w:lang w:val="ru-RU"/>
              </w:rPr>
              <w:t xml:space="preserve">Складывать </w:t>
            </w:r>
            <w:r w:rsidRPr="001571E2">
              <w:rPr>
                <w:sz w:val="20"/>
                <w:szCs w:val="20"/>
                <w:lang w:val="ru-RU"/>
              </w:rPr>
              <w:t>одежду, сушить мокрые вещи, ухаживать за обувью может по образцу или в присутствии взрослого, при его организующей</w:t>
            </w:r>
            <w:r w:rsidRPr="001571E2">
              <w:rPr>
                <w:spacing w:val="-2"/>
                <w:sz w:val="20"/>
                <w:szCs w:val="20"/>
                <w:lang w:val="ru-RU"/>
              </w:rPr>
              <w:t xml:space="preserve"> </w:t>
            </w:r>
            <w:r w:rsidRPr="001571E2">
              <w:rPr>
                <w:sz w:val="20"/>
                <w:szCs w:val="20"/>
                <w:lang w:val="ru-RU"/>
              </w:rPr>
              <w:t>помощи.</w:t>
            </w:r>
            <w:r w:rsidRPr="001571E2">
              <w:rPr>
                <w:spacing w:val="-3"/>
                <w:sz w:val="20"/>
                <w:szCs w:val="20"/>
                <w:lang w:val="ru-RU"/>
              </w:rPr>
              <w:t xml:space="preserve"> </w:t>
            </w:r>
            <w:r w:rsidRPr="001571E2">
              <w:rPr>
                <w:sz w:val="20"/>
                <w:szCs w:val="20"/>
                <w:lang w:val="ru-RU"/>
              </w:rPr>
              <w:t>При</w:t>
            </w:r>
            <w:r w:rsidRPr="001571E2">
              <w:rPr>
                <w:spacing w:val="-3"/>
                <w:sz w:val="20"/>
                <w:szCs w:val="20"/>
                <w:lang w:val="ru-RU"/>
              </w:rPr>
              <w:t xml:space="preserve"> </w:t>
            </w:r>
            <w:r w:rsidRPr="001571E2">
              <w:rPr>
                <w:sz w:val="20"/>
                <w:szCs w:val="20"/>
                <w:lang w:val="ru-RU"/>
              </w:rPr>
              <w:t>напоминании со стороны взрослых и сверстников устраняет непорядок в своем внешнем виде, не заботится о личных и чужих вещах. Испытывает затруднения в освоении различных видов ручного труда, что связано с недостатками мелкой моторики и конструктивного праксиса.</w:t>
            </w:r>
          </w:p>
          <w:p w14:paraId="35C75D55" w14:textId="6D72E6D1" w:rsidR="001571E2" w:rsidRPr="001571E2" w:rsidRDefault="001571E2" w:rsidP="00190885">
            <w:pPr>
              <w:pStyle w:val="TableParagraph"/>
              <w:ind w:right="162"/>
              <w:jc w:val="both"/>
              <w:rPr>
                <w:sz w:val="20"/>
                <w:szCs w:val="20"/>
                <w:lang w:val="ru-RU"/>
              </w:rPr>
            </w:pPr>
            <w:r w:rsidRPr="001571E2">
              <w:rPr>
                <w:sz w:val="20"/>
                <w:szCs w:val="20"/>
                <w:lang w:val="ru-RU"/>
              </w:rPr>
              <w:t>Стремится помочь другим, но у него это плохо получается в силу</w:t>
            </w:r>
            <w:r>
              <w:rPr>
                <w:sz w:val="20"/>
                <w:szCs w:val="20"/>
                <w:lang w:val="ru-RU"/>
              </w:rPr>
              <w:t xml:space="preserve"> </w:t>
            </w:r>
            <w:r w:rsidRPr="001571E2">
              <w:rPr>
                <w:sz w:val="20"/>
                <w:szCs w:val="20"/>
                <w:lang w:val="ru-RU"/>
              </w:rPr>
              <w:t>несформированности</w:t>
            </w:r>
            <w:r w:rsidRPr="001571E2">
              <w:rPr>
                <w:spacing w:val="-15"/>
                <w:sz w:val="20"/>
                <w:szCs w:val="20"/>
                <w:lang w:val="ru-RU"/>
              </w:rPr>
              <w:t xml:space="preserve"> </w:t>
            </w:r>
            <w:r w:rsidRPr="001571E2">
              <w:rPr>
                <w:sz w:val="20"/>
                <w:szCs w:val="20"/>
                <w:lang w:val="ru-RU"/>
              </w:rPr>
              <w:t>трудовых</w:t>
            </w:r>
            <w:r w:rsidRPr="001571E2">
              <w:rPr>
                <w:spacing w:val="-14"/>
                <w:sz w:val="20"/>
                <w:szCs w:val="20"/>
                <w:lang w:val="ru-RU"/>
              </w:rPr>
              <w:t xml:space="preserve"> </w:t>
            </w:r>
            <w:r w:rsidRPr="001571E2">
              <w:rPr>
                <w:sz w:val="20"/>
                <w:szCs w:val="20"/>
                <w:lang w:val="ru-RU"/>
              </w:rPr>
              <w:t>операций</w:t>
            </w:r>
            <w:r w:rsidRPr="001571E2">
              <w:rPr>
                <w:spacing w:val="-15"/>
                <w:sz w:val="20"/>
                <w:szCs w:val="20"/>
                <w:lang w:val="ru-RU"/>
              </w:rPr>
              <w:t xml:space="preserve"> </w:t>
            </w:r>
            <w:r w:rsidRPr="001571E2">
              <w:rPr>
                <w:sz w:val="20"/>
                <w:szCs w:val="20"/>
                <w:lang w:val="ru-RU"/>
              </w:rPr>
              <w:t>и действий, оценки результатов.</w:t>
            </w:r>
          </w:p>
        </w:tc>
        <w:tc>
          <w:tcPr>
            <w:tcW w:w="2516" w:type="dxa"/>
          </w:tcPr>
          <w:p w14:paraId="3C54451E" w14:textId="18426968"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Стартовый</w:t>
            </w:r>
          </w:p>
        </w:tc>
      </w:tr>
      <w:tr w:rsidR="00EA2174" w14:paraId="0F04EA91" w14:textId="77777777" w:rsidTr="00716E48">
        <w:tc>
          <w:tcPr>
            <w:tcW w:w="2405" w:type="dxa"/>
            <w:vMerge w:val="restart"/>
          </w:tcPr>
          <w:p w14:paraId="1561B529" w14:textId="04DE0F45" w:rsidR="00EA2174" w:rsidRPr="00E35BED" w:rsidRDefault="001571E2" w:rsidP="00716E48">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t>2.Воспитание ценностного отношения к собственном труду, труду других людей и его результатам.</w:t>
            </w:r>
          </w:p>
        </w:tc>
        <w:tc>
          <w:tcPr>
            <w:tcW w:w="9639" w:type="dxa"/>
          </w:tcPr>
          <w:p w14:paraId="606FA236" w14:textId="0D12EEE2" w:rsidR="00EA2174" w:rsidRPr="001571E2" w:rsidRDefault="001571E2" w:rsidP="00190885">
            <w:pPr>
              <w:contextualSpacing/>
              <w:jc w:val="both"/>
              <w:rPr>
                <w:rFonts w:ascii="Times New Roman" w:hAnsi="Times New Roman" w:cs="Times New Roman"/>
                <w:sz w:val="20"/>
                <w:szCs w:val="20"/>
                <w:lang w:val="ru-RU"/>
              </w:rPr>
            </w:pPr>
            <w:r w:rsidRPr="001571E2">
              <w:rPr>
                <w:rFonts w:ascii="Times New Roman" w:hAnsi="Times New Roman" w:cs="Times New Roman"/>
                <w:sz w:val="20"/>
                <w:szCs w:val="20"/>
                <w:lang w:val="ru-RU"/>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об одной из них.</w:t>
            </w:r>
          </w:p>
        </w:tc>
        <w:tc>
          <w:tcPr>
            <w:tcW w:w="2516" w:type="dxa"/>
          </w:tcPr>
          <w:p w14:paraId="35AED3ED" w14:textId="7BF346D2" w:rsidR="00EA2174" w:rsidRPr="00582641" w:rsidRDefault="001571E2" w:rsidP="00716E48">
            <w:pPr>
              <w:contextualSpacing/>
              <w:rPr>
                <w:rFonts w:ascii="Times New Roman" w:hAnsi="Times New Roman" w:cs="Times New Roman"/>
                <w:b/>
                <w:bCs/>
                <w:sz w:val="24"/>
                <w:szCs w:val="24"/>
                <w:lang w:val="ru-RU"/>
              </w:rPr>
            </w:pPr>
            <w:r w:rsidRPr="001571E2">
              <w:rPr>
                <w:rFonts w:ascii="Times New Roman" w:eastAsia="Times New Roman" w:hAnsi="Times New Roman" w:cs="Times New Roman"/>
                <w:spacing w:val="-2"/>
                <w:sz w:val="20"/>
                <w:szCs w:val="20"/>
                <w:lang w:val="ru-RU"/>
              </w:rPr>
              <w:t>Нормативный</w:t>
            </w:r>
          </w:p>
        </w:tc>
      </w:tr>
      <w:tr w:rsidR="001571E2" w14:paraId="6141C4BF" w14:textId="77777777" w:rsidTr="00716E48">
        <w:tc>
          <w:tcPr>
            <w:tcW w:w="2405" w:type="dxa"/>
            <w:vMerge/>
          </w:tcPr>
          <w:p w14:paraId="4AA76A62" w14:textId="77777777" w:rsidR="001571E2" w:rsidRPr="00E35BED" w:rsidRDefault="001571E2" w:rsidP="001571E2">
            <w:pPr>
              <w:contextualSpacing/>
              <w:jc w:val="both"/>
              <w:rPr>
                <w:rFonts w:ascii="Times New Roman" w:hAnsi="Times New Roman" w:cs="Times New Roman"/>
                <w:b/>
                <w:bCs/>
                <w:sz w:val="24"/>
                <w:szCs w:val="24"/>
                <w:lang w:val="ru-RU"/>
              </w:rPr>
            </w:pPr>
          </w:p>
        </w:tc>
        <w:tc>
          <w:tcPr>
            <w:tcW w:w="9639" w:type="dxa"/>
          </w:tcPr>
          <w:p w14:paraId="13A903CD" w14:textId="746A78DE" w:rsidR="001571E2" w:rsidRPr="001571E2" w:rsidRDefault="001571E2" w:rsidP="00190885">
            <w:pPr>
              <w:pStyle w:val="TableParagraph"/>
              <w:ind w:right="162"/>
              <w:jc w:val="both"/>
              <w:rPr>
                <w:sz w:val="20"/>
                <w:szCs w:val="20"/>
                <w:lang w:val="ru-RU"/>
              </w:rPr>
            </w:pPr>
            <w:r w:rsidRPr="001571E2">
              <w:rPr>
                <w:sz w:val="20"/>
                <w:szCs w:val="20"/>
                <w:lang w:val="ru-RU"/>
              </w:rPr>
              <w:t>Любит участвовать в труде взрослых и коллективе сверстников, получать общественную похвалу. Но не всегда получает удовольствие от процесса и результата индивидуальной и коллективной трудовой деятельности, испытывает</w:t>
            </w:r>
            <w:r w:rsidRPr="001571E2">
              <w:rPr>
                <w:spacing w:val="-15"/>
                <w:sz w:val="20"/>
                <w:szCs w:val="20"/>
                <w:lang w:val="ru-RU"/>
              </w:rPr>
              <w:t xml:space="preserve"> </w:t>
            </w:r>
            <w:r w:rsidRPr="001571E2">
              <w:rPr>
                <w:sz w:val="20"/>
                <w:szCs w:val="20"/>
                <w:lang w:val="ru-RU"/>
              </w:rPr>
              <w:t>примитивные</w:t>
            </w:r>
            <w:r w:rsidRPr="001571E2">
              <w:rPr>
                <w:spacing w:val="-15"/>
                <w:sz w:val="20"/>
                <w:szCs w:val="20"/>
                <w:lang w:val="ru-RU"/>
              </w:rPr>
              <w:t xml:space="preserve"> </w:t>
            </w:r>
            <w:r w:rsidRPr="001571E2">
              <w:rPr>
                <w:sz w:val="20"/>
                <w:szCs w:val="20"/>
                <w:lang w:val="ru-RU"/>
              </w:rPr>
              <w:t>межличностные эмоции, сравнивая свои результаты с чужими. Иногда может проявлять целеустремленность, самостоятельность, настойчивость, ответственность в освоенных видах трудовой деятельности, но</w:t>
            </w:r>
            <w:r w:rsidRPr="001571E2">
              <w:rPr>
                <w:spacing w:val="-6"/>
                <w:sz w:val="20"/>
                <w:szCs w:val="20"/>
                <w:lang w:val="ru-RU"/>
              </w:rPr>
              <w:t xml:space="preserve"> </w:t>
            </w:r>
            <w:r w:rsidRPr="001571E2">
              <w:rPr>
                <w:sz w:val="20"/>
                <w:szCs w:val="20"/>
                <w:lang w:val="ru-RU"/>
              </w:rPr>
              <w:t>проявляет</w:t>
            </w:r>
            <w:r w:rsidRPr="001571E2">
              <w:rPr>
                <w:spacing w:val="-5"/>
                <w:sz w:val="20"/>
                <w:szCs w:val="20"/>
                <w:lang w:val="ru-RU"/>
              </w:rPr>
              <w:t xml:space="preserve"> </w:t>
            </w:r>
            <w:r w:rsidRPr="001571E2">
              <w:rPr>
                <w:sz w:val="20"/>
                <w:szCs w:val="20"/>
                <w:lang w:val="ru-RU"/>
              </w:rPr>
              <w:t>эти</w:t>
            </w:r>
            <w:r w:rsidRPr="001571E2">
              <w:rPr>
                <w:spacing w:val="-4"/>
                <w:sz w:val="20"/>
                <w:szCs w:val="20"/>
                <w:lang w:val="ru-RU"/>
              </w:rPr>
              <w:t xml:space="preserve"> </w:t>
            </w:r>
            <w:r w:rsidRPr="001571E2">
              <w:rPr>
                <w:sz w:val="20"/>
                <w:szCs w:val="20"/>
                <w:lang w:val="ru-RU"/>
              </w:rPr>
              <w:t>качества</w:t>
            </w:r>
            <w:r w:rsidRPr="001571E2">
              <w:rPr>
                <w:spacing w:val="-6"/>
                <w:sz w:val="20"/>
                <w:szCs w:val="20"/>
                <w:lang w:val="ru-RU"/>
              </w:rPr>
              <w:t xml:space="preserve"> </w:t>
            </w:r>
            <w:r w:rsidRPr="001571E2">
              <w:rPr>
                <w:sz w:val="20"/>
                <w:szCs w:val="20"/>
                <w:lang w:val="ru-RU"/>
              </w:rPr>
              <w:t>эпизодически,</w:t>
            </w:r>
            <w:r w:rsidRPr="001571E2">
              <w:rPr>
                <w:spacing w:val="-4"/>
                <w:sz w:val="20"/>
                <w:szCs w:val="20"/>
                <w:lang w:val="ru-RU"/>
              </w:rPr>
              <w:t xml:space="preserve"> </w:t>
            </w:r>
            <w:r w:rsidRPr="001571E2">
              <w:rPr>
                <w:sz w:val="20"/>
                <w:szCs w:val="20"/>
                <w:lang w:val="ru-RU"/>
              </w:rPr>
              <w:t>в</w:t>
            </w:r>
            <w:r>
              <w:rPr>
                <w:sz w:val="20"/>
                <w:szCs w:val="20"/>
                <w:lang w:val="ru-RU"/>
              </w:rPr>
              <w:t xml:space="preserve"> </w:t>
            </w:r>
            <w:r w:rsidRPr="001571E2">
              <w:rPr>
                <w:sz w:val="20"/>
                <w:szCs w:val="20"/>
                <w:lang w:val="ru-RU"/>
              </w:rPr>
              <w:t>новых</w:t>
            </w:r>
            <w:r w:rsidRPr="001571E2">
              <w:rPr>
                <w:spacing w:val="-1"/>
                <w:sz w:val="20"/>
                <w:szCs w:val="20"/>
                <w:lang w:val="ru-RU"/>
              </w:rPr>
              <w:t xml:space="preserve"> </w:t>
            </w:r>
            <w:r w:rsidRPr="001571E2">
              <w:rPr>
                <w:sz w:val="20"/>
                <w:szCs w:val="20"/>
                <w:lang w:val="ru-RU"/>
              </w:rPr>
              <w:t>видах</w:t>
            </w:r>
            <w:r w:rsidRPr="001571E2">
              <w:rPr>
                <w:spacing w:val="-1"/>
                <w:sz w:val="20"/>
                <w:szCs w:val="20"/>
                <w:lang w:val="ru-RU"/>
              </w:rPr>
              <w:t xml:space="preserve"> </w:t>
            </w:r>
            <w:r w:rsidRPr="001571E2">
              <w:rPr>
                <w:spacing w:val="-2"/>
                <w:sz w:val="20"/>
                <w:szCs w:val="20"/>
                <w:lang w:val="ru-RU"/>
              </w:rPr>
              <w:t>труда.</w:t>
            </w:r>
          </w:p>
        </w:tc>
        <w:tc>
          <w:tcPr>
            <w:tcW w:w="2516" w:type="dxa"/>
          </w:tcPr>
          <w:p w14:paraId="56038CEA" w14:textId="4269C8F8" w:rsidR="001571E2" w:rsidRPr="001571E2" w:rsidRDefault="001571E2" w:rsidP="001571E2">
            <w:pPr>
              <w:contextualSpacing/>
              <w:rPr>
                <w:rFonts w:ascii="Times New Roman" w:hAnsi="Times New Roman" w:cs="Times New Roman"/>
                <w:b/>
                <w:bCs/>
                <w:sz w:val="24"/>
                <w:szCs w:val="24"/>
                <w:lang w:val="ru-RU"/>
              </w:rPr>
            </w:pPr>
            <w:r w:rsidRPr="001571E2">
              <w:rPr>
                <w:rFonts w:ascii="Times New Roman" w:hAnsi="Times New Roman" w:cs="Times New Roman"/>
                <w:spacing w:val="-2"/>
                <w:sz w:val="20"/>
                <w:szCs w:val="20"/>
              </w:rPr>
              <w:t>Функциональный</w:t>
            </w:r>
          </w:p>
        </w:tc>
      </w:tr>
      <w:tr w:rsidR="001571E2" w14:paraId="64116686" w14:textId="77777777" w:rsidTr="00716E48">
        <w:tc>
          <w:tcPr>
            <w:tcW w:w="2405" w:type="dxa"/>
            <w:vMerge/>
          </w:tcPr>
          <w:p w14:paraId="3325C820" w14:textId="77777777" w:rsidR="001571E2" w:rsidRPr="00E35BED" w:rsidRDefault="001571E2" w:rsidP="001571E2">
            <w:pPr>
              <w:contextualSpacing/>
              <w:jc w:val="both"/>
              <w:rPr>
                <w:rFonts w:ascii="Times New Roman" w:hAnsi="Times New Roman" w:cs="Times New Roman"/>
                <w:b/>
                <w:bCs/>
                <w:sz w:val="24"/>
                <w:szCs w:val="24"/>
                <w:lang w:val="ru-RU"/>
              </w:rPr>
            </w:pPr>
          </w:p>
        </w:tc>
        <w:tc>
          <w:tcPr>
            <w:tcW w:w="9639" w:type="dxa"/>
          </w:tcPr>
          <w:p w14:paraId="4B7B4D50" w14:textId="60450279" w:rsidR="001571E2" w:rsidRPr="001571E2" w:rsidRDefault="001571E2" w:rsidP="00190885">
            <w:pPr>
              <w:pStyle w:val="TableParagraph"/>
              <w:ind w:right="162"/>
              <w:jc w:val="both"/>
              <w:rPr>
                <w:sz w:val="20"/>
                <w:szCs w:val="20"/>
                <w:lang w:val="ru-RU"/>
              </w:rPr>
            </w:pPr>
            <w:r w:rsidRPr="001571E2">
              <w:rPr>
                <w:sz w:val="20"/>
                <w:szCs w:val="20"/>
                <w:lang w:val="ru-RU"/>
              </w:rPr>
              <w:t>Любит участвовать в труде взрослых, т. к. они помогают организовать ребенка и хвалят его за это. Не проявляет в нужной мере нравственно -трудовые качества (ответственность) в самостоятельном труде. По- разному проявляет свои трудовые умения и навыки в ситуациях семейного и общественного воспитания. Не</w:t>
            </w:r>
            <w:r w:rsidRPr="001571E2">
              <w:rPr>
                <w:spacing w:val="-5"/>
                <w:sz w:val="20"/>
                <w:szCs w:val="20"/>
                <w:lang w:val="ru-RU"/>
              </w:rPr>
              <w:t xml:space="preserve"> </w:t>
            </w:r>
            <w:r w:rsidRPr="001571E2">
              <w:rPr>
                <w:sz w:val="20"/>
                <w:szCs w:val="20"/>
                <w:lang w:val="ru-RU"/>
              </w:rPr>
              <w:t>дифференцирует</w:t>
            </w:r>
            <w:r w:rsidRPr="001571E2">
              <w:rPr>
                <w:spacing w:val="-3"/>
                <w:sz w:val="20"/>
                <w:szCs w:val="20"/>
                <w:lang w:val="ru-RU"/>
              </w:rPr>
              <w:t xml:space="preserve"> </w:t>
            </w:r>
            <w:r w:rsidRPr="001571E2">
              <w:rPr>
                <w:sz w:val="20"/>
                <w:szCs w:val="20"/>
                <w:lang w:val="ru-RU"/>
              </w:rPr>
              <w:t>личные</w:t>
            </w:r>
            <w:r w:rsidRPr="001571E2">
              <w:rPr>
                <w:spacing w:val="-5"/>
                <w:sz w:val="20"/>
                <w:szCs w:val="20"/>
                <w:lang w:val="ru-RU"/>
              </w:rPr>
              <w:t xml:space="preserve"> </w:t>
            </w:r>
            <w:r w:rsidRPr="001571E2">
              <w:rPr>
                <w:sz w:val="20"/>
                <w:szCs w:val="20"/>
                <w:lang w:val="ru-RU"/>
              </w:rPr>
              <w:t>и</w:t>
            </w:r>
            <w:r w:rsidRPr="001571E2">
              <w:rPr>
                <w:spacing w:val="-3"/>
                <w:sz w:val="20"/>
                <w:szCs w:val="20"/>
                <w:lang w:val="ru-RU"/>
              </w:rPr>
              <w:t xml:space="preserve"> </w:t>
            </w:r>
            <w:r w:rsidRPr="001571E2">
              <w:rPr>
                <w:sz w:val="20"/>
                <w:szCs w:val="20"/>
                <w:lang w:val="ru-RU"/>
              </w:rPr>
              <w:t>социальные эмоции от процесса и результата индивидуальной</w:t>
            </w:r>
            <w:r w:rsidRPr="001571E2">
              <w:rPr>
                <w:spacing w:val="-11"/>
                <w:sz w:val="20"/>
                <w:szCs w:val="20"/>
                <w:lang w:val="ru-RU"/>
              </w:rPr>
              <w:t xml:space="preserve"> </w:t>
            </w:r>
            <w:r w:rsidRPr="001571E2">
              <w:rPr>
                <w:sz w:val="20"/>
                <w:szCs w:val="20"/>
                <w:lang w:val="ru-RU"/>
              </w:rPr>
              <w:t>и</w:t>
            </w:r>
            <w:r w:rsidRPr="001571E2">
              <w:rPr>
                <w:spacing w:val="-11"/>
                <w:sz w:val="20"/>
                <w:szCs w:val="20"/>
                <w:lang w:val="ru-RU"/>
              </w:rPr>
              <w:t xml:space="preserve"> </w:t>
            </w:r>
            <w:r w:rsidRPr="001571E2">
              <w:rPr>
                <w:sz w:val="20"/>
                <w:szCs w:val="20"/>
                <w:lang w:val="ru-RU"/>
              </w:rPr>
              <w:t>коллективной</w:t>
            </w:r>
            <w:r w:rsidRPr="001571E2">
              <w:rPr>
                <w:spacing w:val="-11"/>
                <w:sz w:val="20"/>
                <w:szCs w:val="20"/>
                <w:lang w:val="ru-RU"/>
              </w:rPr>
              <w:t xml:space="preserve"> </w:t>
            </w:r>
            <w:r w:rsidRPr="001571E2">
              <w:rPr>
                <w:spacing w:val="-2"/>
                <w:sz w:val="20"/>
                <w:szCs w:val="20"/>
                <w:lang w:val="ru-RU"/>
              </w:rPr>
              <w:t>трудовой</w:t>
            </w:r>
            <w:r>
              <w:rPr>
                <w:spacing w:val="-2"/>
                <w:sz w:val="20"/>
                <w:szCs w:val="20"/>
                <w:lang w:val="ru-RU"/>
              </w:rPr>
              <w:t xml:space="preserve"> </w:t>
            </w:r>
            <w:r w:rsidRPr="001571E2">
              <w:rPr>
                <w:sz w:val="20"/>
                <w:szCs w:val="20"/>
                <w:lang w:val="ru-RU"/>
              </w:rPr>
              <w:t>деятельности,</w:t>
            </w:r>
            <w:r w:rsidRPr="001571E2">
              <w:rPr>
                <w:spacing w:val="-9"/>
                <w:sz w:val="20"/>
                <w:szCs w:val="20"/>
                <w:lang w:val="ru-RU"/>
              </w:rPr>
              <w:t xml:space="preserve"> </w:t>
            </w:r>
            <w:r w:rsidRPr="001571E2">
              <w:rPr>
                <w:sz w:val="20"/>
                <w:szCs w:val="20"/>
                <w:lang w:val="ru-RU"/>
              </w:rPr>
              <w:t>не</w:t>
            </w:r>
            <w:r w:rsidRPr="001571E2">
              <w:rPr>
                <w:spacing w:val="-11"/>
                <w:sz w:val="20"/>
                <w:szCs w:val="20"/>
                <w:lang w:val="ru-RU"/>
              </w:rPr>
              <w:t xml:space="preserve"> </w:t>
            </w:r>
            <w:r w:rsidRPr="001571E2">
              <w:rPr>
                <w:sz w:val="20"/>
                <w:szCs w:val="20"/>
                <w:lang w:val="ru-RU"/>
              </w:rPr>
              <w:t>понимает</w:t>
            </w:r>
            <w:r w:rsidRPr="001571E2">
              <w:rPr>
                <w:spacing w:val="-9"/>
                <w:sz w:val="20"/>
                <w:szCs w:val="20"/>
                <w:lang w:val="ru-RU"/>
              </w:rPr>
              <w:t xml:space="preserve"> </w:t>
            </w:r>
            <w:r w:rsidRPr="001571E2">
              <w:rPr>
                <w:sz w:val="20"/>
                <w:szCs w:val="20"/>
                <w:lang w:val="ru-RU"/>
              </w:rPr>
              <w:t>своего</w:t>
            </w:r>
            <w:r w:rsidRPr="001571E2">
              <w:rPr>
                <w:spacing w:val="-10"/>
                <w:sz w:val="20"/>
                <w:szCs w:val="20"/>
                <w:lang w:val="ru-RU"/>
              </w:rPr>
              <w:t xml:space="preserve"> </w:t>
            </w:r>
            <w:r w:rsidRPr="001571E2">
              <w:rPr>
                <w:sz w:val="20"/>
                <w:szCs w:val="20"/>
                <w:lang w:val="ru-RU"/>
              </w:rPr>
              <w:t>влияния на результаты общего труда.</w:t>
            </w:r>
          </w:p>
        </w:tc>
        <w:tc>
          <w:tcPr>
            <w:tcW w:w="2516" w:type="dxa"/>
          </w:tcPr>
          <w:p w14:paraId="5451E029" w14:textId="038FE3D7" w:rsidR="001571E2" w:rsidRPr="001571E2" w:rsidRDefault="001571E2" w:rsidP="001571E2">
            <w:pPr>
              <w:contextualSpacing/>
              <w:rPr>
                <w:rFonts w:ascii="Times New Roman" w:hAnsi="Times New Roman" w:cs="Times New Roman"/>
                <w:b/>
                <w:bCs/>
                <w:sz w:val="24"/>
                <w:szCs w:val="24"/>
                <w:lang w:val="ru-RU"/>
              </w:rPr>
            </w:pPr>
            <w:r w:rsidRPr="001571E2">
              <w:rPr>
                <w:rFonts w:ascii="Times New Roman" w:hAnsi="Times New Roman" w:cs="Times New Roman"/>
                <w:spacing w:val="-2"/>
                <w:sz w:val="20"/>
                <w:szCs w:val="20"/>
              </w:rPr>
              <w:t>Стартовый</w:t>
            </w:r>
          </w:p>
        </w:tc>
      </w:tr>
      <w:tr w:rsidR="001571E2" w14:paraId="5677C88F" w14:textId="77777777" w:rsidTr="00716E48">
        <w:tc>
          <w:tcPr>
            <w:tcW w:w="2405" w:type="dxa"/>
            <w:vMerge w:val="restart"/>
          </w:tcPr>
          <w:p w14:paraId="0A971686" w14:textId="77777777" w:rsidR="001571E2" w:rsidRPr="00EA2174" w:rsidRDefault="001571E2" w:rsidP="001571E2">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 xml:space="preserve">3. Формирование первичных </w:t>
            </w:r>
            <w:r w:rsidRPr="00EA2174">
              <w:rPr>
                <w:rFonts w:ascii="Times New Roman" w:hAnsi="Times New Roman" w:cs="Times New Roman"/>
                <w:sz w:val="20"/>
                <w:szCs w:val="20"/>
                <w:lang w:val="ru-RU"/>
              </w:rPr>
              <w:lastRenderedPageBreak/>
              <w:t>представлений о труде взрослых, его роли в обществе и жизни каждого человека.</w:t>
            </w:r>
          </w:p>
        </w:tc>
        <w:tc>
          <w:tcPr>
            <w:tcW w:w="9639" w:type="dxa"/>
          </w:tcPr>
          <w:p w14:paraId="672C4EFC" w14:textId="77777777" w:rsidR="001571E2" w:rsidRPr="001571E2" w:rsidRDefault="001571E2" w:rsidP="00190885">
            <w:pPr>
              <w:pStyle w:val="TableParagraph"/>
              <w:ind w:right="162"/>
              <w:jc w:val="both"/>
              <w:rPr>
                <w:sz w:val="20"/>
                <w:szCs w:val="20"/>
                <w:lang w:val="ru-RU"/>
              </w:rPr>
            </w:pPr>
            <w:r w:rsidRPr="001571E2">
              <w:rPr>
                <w:sz w:val="20"/>
                <w:szCs w:val="20"/>
                <w:lang w:val="ru-RU"/>
              </w:rPr>
              <w:lastRenderedPageBreak/>
              <w:t>Вычленяет</w:t>
            </w:r>
            <w:r w:rsidRPr="001571E2">
              <w:rPr>
                <w:spacing w:val="-15"/>
                <w:sz w:val="20"/>
                <w:szCs w:val="20"/>
                <w:lang w:val="ru-RU"/>
              </w:rPr>
              <w:t xml:space="preserve"> </w:t>
            </w:r>
            <w:r w:rsidRPr="001571E2">
              <w:rPr>
                <w:sz w:val="20"/>
                <w:szCs w:val="20"/>
                <w:lang w:val="ru-RU"/>
              </w:rPr>
              <w:t>труд</w:t>
            </w:r>
            <w:r w:rsidRPr="001571E2">
              <w:rPr>
                <w:spacing w:val="-15"/>
                <w:sz w:val="20"/>
                <w:szCs w:val="20"/>
                <w:lang w:val="ru-RU"/>
              </w:rPr>
              <w:t xml:space="preserve"> </w:t>
            </w:r>
            <w:r w:rsidRPr="001571E2">
              <w:rPr>
                <w:sz w:val="20"/>
                <w:szCs w:val="20"/>
                <w:lang w:val="ru-RU"/>
              </w:rPr>
              <w:t>как</w:t>
            </w:r>
            <w:r w:rsidRPr="001571E2">
              <w:rPr>
                <w:spacing w:val="-15"/>
                <w:sz w:val="20"/>
                <w:szCs w:val="20"/>
                <w:lang w:val="ru-RU"/>
              </w:rPr>
              <w:t xml:space="preserve"> </w:t>
            </w:r>
            <w:r w:rsidRPr="001571E2">
              <w:rPr>
                <w:sz w:val="20"/>
                <w:szCs w:val="20"/>
                <w:lang w:val="ru-RU"/>
              </w:rPr>
              <w:t>особую</w:t>
            </w:r>
            <w:r w:rsidRPr="001571E2">
              <w:rPr>
                <w:spacing w:val="-15"/>
                <w:sz w:val="20"/>
                <w:szCs w:val="20"/>
                <w:lang w:val="ru-RU"/>
              </w:rPr>
              <w:t xml:space="preserve"> </w:t>
            </w:r>
            <w:r w:rsidRPr="001571E2">
              <w:rPr>
                <w:sz w:val="20"/>
                <w:szCs w:val="20"/>
                <w:lang w:val="ru-RU"/>
              </w:rPr>
              <w:t xml:space="preserve">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w:t>
            </w:r>
            <w:r w:rsidRPr="001571E2">
              <w:rPr>
                <w:sz w:val="20"/>
                <w:szCs w:val="20"/>
                <w:lang w:val="ru-RU"/>
              </w:rPr>
              <w:lastRenderedPageBreak/>
              <w:t>потребностей людей, общества и государства. Знает многие профессии, отражает их в самостоятельных играх.</w:t>
            </w:r>
          </w:p>
          <w:p w14:paraId="6147BF1C" w14:textId="29DF0991" w:rsidR="001571E2" w:rsidRPr="001571E2" w:rsidRDefault="001571E2" w:rsidP="00190885">
            <w:pPr>
              <w:pStyle w:val="TableParagraph"/>
              <w:jc w:val="both"/>
              <w:rPr>
                <w:sz w:val="20"/>
                <w:szCs w:val="20"/>
                <w:lang w:val="ru-RU"/>
              </w:rPr>
            </w:pPr>
            <w:r w:rsidRPr="001571E2">
              <w:rPr>
                <w:sz w:val="20"/>
                <w:szCs w:val="20"/>
                <w:lang w:val="ru-RU"/>
              </w:rPr>
              <w:t>Сознательно</w:t>
            </w:r>
            <w:r w:rsidRPr="001571E2">
              <w:rPr>
                <w:spacing w:val="-8"/>
                <w:sz w:val="20"/>
                <w:szCs w:val="20"/>
                <w:lang w:val="ru-RU"/>
              </w:rPr>
              <w:t xml:space="preserve"> </w:t>
            </w:r>
            <w:r w:rsidRPr="001571E2">
              <w:rPr>
                <w:sz w:val="20"/>
                <w:szCs w:val="20"/>
                <w:lang w:val="ru-RU"/>
              </w:rPr>
              <w:t>ухаживает</w:t>
            </w:r>
            <w:r w:rsidRPr="001571E2">
              <w:rPr>
                <w:spacing w:val="-9"/>
                <w:sz w:val="20"/>
                <w:szCs w:val="20"/>
                <w:lang w:val="ru-RU"/>
              </w:rPr>
              <w:t xml:space="preserve"> </w:t>
            </w:r>
            <w:r w:rsidRPr="001571E2">
              <w:rPr>
                <w:sz w:val="20"/>
                <w:szCs w:val="20"/>
                <w:lang w:val="ru-RU"/>
              </w:rPr>
              <w:t>за</w:t>
            </w:r>
            <w:r w:rsidRPr="001571E2">
              <w:rPr>
                <w:spacing w:val="-11"/>
                <w:sz w:val="20"/>
                <w:szCs w:val="20"/>
                <w:lang w:val="ru-RU"/>
              </w:rPr>
              <w:t xml:space="preserve"> </w:t>
            </w:r>
            <w:r w:rsidRPr="001571E2">
              <w:rPr>
                <w:sz w:val="20"/>
                <w:szCs w:val="20"/>
                <w:lang w:val="ru-RU"/>
              </w:rPr>
              <w:t>растениями</w:t>
            </w:r>
            <w:r w:rsidRPr="001571E2">
              <w:rPr>
                <w:spacing w:val="-9"/>
                <w:sz w:val="20"/>
                <w:szCs w:val="20"/>
                <w:lang w:val="ru-RU"/>
              </w:rPr>
              <w:t xml:space="preserve"> </w:t>
            </w:r>
            <w:r w:rsidRPr="001571E2">
              <w:rPr>
                <w:sz w:val="20"/>
                <w:szCs w:val="20"/>
                <w:lang w:val="ru-RU"/>
              </w:rPr>
              <w:t>в уголке</w:t>
            </w:r>
            <w:r w:rsidRPr="001571E2">
              <w:rPr>
                <w:spacing w:val="-15"/>
                <w:sz w:val="20"/>
                <w:szCs w:val="20"/>
                <w:lang w:val="ru-RU"/>
              </w:rPr>
              <w:t xml:space="preserve"> </w:t>
            </w:r>
            <w:r w:rsidRPr="001571E2">
              <w:rPr>
                <w:sz w:val="20"/>
                <w:szCs w:val="20"/>
                <w:lang w:val="ru-RU"/>
              </w:rPr>
              <w:t>природы.</w:t>
            </w:r>
            <w:r w:rsidRPr="001571E2">
              <w:rPr>
                <w:spacing w:val="-15"/>
                <w:sz w:val="20"/>
                <w:szCs w:val="20"/>
                <w:lang w:val="ru-RU"/>
              </w:rPr>
              <w:t xml:space="preserve"> </w:t>
            </w:r>
            <w:r w:rsidRPr="001571E2">
              <w:rPr>
                <w:sz w:val="20"/>
                <w:szCs w:val="20"/>
                <w:lang w:val="ru-RU"/>
              </w:rPr>
              <w:t>Имеет</w:t>
            </w:r>
            <w:r w:rsidRPr="001571E2">
              <w:rPr>
                <w:spacing w:val="-15"/>
                <w:sz w:val="20"/>
                <w:szCs w:val="20"/>
                <w:lang w:val="ru-RU"/>
              </w:rPr>
              <w:t xml:space="preserve"> </w:t>
            </w:r>
            <w:r w:rsidRPr="001571E2">
              <w:rPr>
                <w:sz w:val="20"/>
                <w:szCs w:val="20"/>
                <w:lang w:val="ru-RU"/>
              </w:rPr>
              <w:t>представление</w:t>
            </w:r>
            <w:r w:rsidRPr="001571E2">
              <w:rPr>
                <w:spacing w:val="-15"/>
                <w:sz w:val="20"/>
                <w:szCs w:val="20"/>
                <w:lang w:val="ru-RU"/>
              </w:rPr>
              <w:t xml:space="preserve"> </w:t>
            </w:r>
            <w:r w:rsidRPr="001571E2">
              <w:rPr>
                <w:sz w:val="20"/>
                <w:szCs w:val="20"/>
                <w:lang w:val="ru-RU"/>
              </w:rPr>
              <w:t>о культурных традициях труда и отдыха.</w:t>
            </w:r>
          </w:p>
        </w:tc>
        <w:tc>
          <w:tcPr>
            <w:tcW w:w="2516" w:type="dxa"/>
          </w:tcPr>
          <w:p w14:paraId="187B8A5D" w14:textId="6C7EC85B" w:rsidR="001571E2" w:rsidRPr="001571E2" w:rsidRDefault="001571E2" w:rsidP="001571E2">
            <w:pPr>
              <w:contextualSpacing/>
              <w:jc w:val="both"/>
              <w:rPr>
                <w:rFonts w:ascii="Times New Roman" w:hAnsi="Times New Roman" w:cs="Times New Roman"/>
                <w:sz w:val="20"/>
                <w:szCs w:val="20"/>
                <w:lang w:val="ru-RU"/>
              </w:rPr>
            </w:pPr>
            <w:r w:rsidRPr="001571E2">
              <w:rPr>
                <w:rFonts w:ascii="Times New Roman" w:hAnsi="Times New Roman" w:cs="Times New Roman"/>
                <w:spacing w:val="-2"/>
                <w:sz w:val="20"/>
                <w:szCs w:val="20"/>
              </w:rPr>
              <w:lastRenderedPageBreak/>
              <w:t>Нормативный</w:t>
            </w:r>
          </w:p>
        </w:tc>
      </w:tr>
      <w:tr w:rsidR="001571E2" w14:paraId="1DFF53A3" w14:textId="77777777" w:rsidTr="00716E48">
        <w:tc>
          <w:tcPr>
            <w:tcW w:w="2405" w:type="dxa"/>
            <w:vMerge/>
          </w:tcPr>
          <w:p w14:paraId="4C55E752" w14:textId="77777777" w:rsidR="001571E2" w:rsidRPr="003218E1" w:rsidRDefault="001571E2" w:rsidP="001571E2">
            <w:pPr>
              <w:contextualSpacing/>
              <w:jc w:val="both"/>
              <w:rPr>
                <w:rFonts w:ascii="Times New Roman" w:hAnsi="Times New Roman" w:cs="Times New Roman"/>
                <w:b/>
                <w:bCs/>
                <w:sz w:val="24"/>
                <w:szCs w:val="24"/>
                <w:lang w:val="ru-RU"/>
              </w:rPr>
            </w:pPr>
          </w:p>
        </w:tc>
        <w:tc>
          <w:tcPr>
            <w:tcW w:w="9639" w:type="dxa"/>
          </w:tcPr>
          <w:p w14:paraId="56D92C3D" w14:textId="77777777" w:rsidR="001571E2" w:rsidRPr="001571E2" w:rsidRDefault="001571E2" w:rsidP="001571E2">
            <w:pPr>
              <w:pStyle w:val="TableParagraph"/>
              <w:ind w:right="162"/>
              <w:rPr>
                <w:sz w:val="20"/>
                <w:szCs w:val="20"/>
                <w:lang w:val="ru-RU"/>
              </w:rPr>
            </w:pPr>
            <w:r w:rsidRPr="001571E2">
              <w:rPr>
                <w:sz w:val="20"/>
                <w:szCs w:val="20"/>
                <w:lang w:val="ru-RU"/>
              </w:rPr>
              <w:t>С</w:t>
            </w:r>
            <w:r w:rsidRPr="001571E2">
              <w:rPr>
                <w:spacing w:val="-13"/>
                <w:sz w:val="20"/>
                <w:szCs w:val="20"/>
                <w:lang w:val="ru-RU"/>
              </w:rPr>
              <w:t xml:space="preserve"> </w:t>
            </w:r>
            <w:r w:rsidRPr="001571E2">
              <w:rPr>
                <w:sz w:val="20"/>
                <w:szCs w:val="20"/>
                <w:lang w:val="ru-RU"/>
              </w:rPr>
              <w:t>помощью</w:t>
            </w:r>
            <w:r w:rsidRPr="001571E2">
              <w:rPr>
                <w:spacing w:val="-12"/>
                <w:sz w:val="20"/>
                <w:szCs w:val="20"/>
                <w:lang w:val="ru-RU"/>
              </w:rPr>
              <w:t xml:space="preserve"> </w:t>
            </w:r>
            <w:r w:rsidRPr="001571E2">
              <w:rPr>
                <w:sz w:val="20"/>
                <w:szCs w:val="20"/>
                <w:lang w:val="ru-RU"/>
              </w:rPr>
              <w:t>взрослого</w:t>
            </w:r>
            <w:r w:rsidRPr="001571E2">
              <w:rPr>
                <w:spacing w:val="-13"/>
                <w:sz w:val="20"/>
                <w:szCs w:val="20"/>
                <w:lang w:val="ru-RU"/>
              </w:rPr>
              <w:t xml:space="preserve"> </w:t>
            </w:r>
            <w:r w:rsidRPr="001571E2">
              <w:rPr>
                <w:sz w:val="20"/>
                <w:szCs w:val="20"/>
                <w:lang w:val="ru-RU"/>
              </w:rPr>
              <w:t>вычленяет</w:t>
            </w:r>
            <w:r w:rsidRPr="001571E2">
              <w:rPr>
                <w:spacing w:val="-13"/>
                <w:sz w:val="20"/>
                <w:szCs w:val="20"/>
                <w:lang w:val="ru-RU"/>
              </w:rPr>
              <w:t xml:space="preserve"> </w:t>
            </w:r>
            <w:r w:rsidRPr="001571E2">
              <w:rPr>
                <w:sz w:val="20"/>
                <w:szCs w:val="20"/>
                <w:lang w:val="ru-RU"/>
              </w:rPr>
              <w:t>труд</w:t>
            </w:r>
            <w:r w:rsidRPr="001571E2">
              <w:rPr>
                <w:spacing w:val="-13"/>
                <w:sz w:val="20"/>
                <w:szCs w:val="20"/>
                <w:lang w:val="ru-RU"/>
              </w:rPr>
              <w:t xml:space="preserve"> </w:t>
            </w:r>
            <w:r w:rsidRPr="001571E2">
              <w:rPr>
                <w:sz w:val="20"/>
                <w:szCs w:val="20"/>
                <w:lang w:val="ru-RU"/>
              </w:rPr>
              <w:t>как особую человеческую деятельность.</w:t>
            </w:r>
          </w:p>
          <w:p w14:paraId="169818AC" w14:textId="56877882" w:rsidR="001571E2" w:rsidRPr="001571E2" w:rsidRDefault="001571E2" w:rsidP="001571E2">
            <w:pPr>
              <w:contextualSpacing/>
              <w:jc w:val="both"/>
              <w:rPr>
                <w:rFonts w:ascii="Times New Roman" w:hAnsi="Times New Roman" w:cs="Times New Roman"/>
                <w:sz w:val="20"/>
                <w:szCs w:val="20"/>
                <w:lang w:val="ru-RU"/>
              </w:rPr>
            </w:pPr>
            <w:r w:rsidRPr="001571E2">
              <w:rPr>
                <w:rFonts w:ascii="Times New Roman" w:hAnsi="Times New Roman" w:cs="Times New Roman"/>
                <w:sz w:val="20"/>
                <w:szCs w:val="20"/>
                <w:lang w:val="ru-RU"/>
              </w:rPr>
              <w:t>Понимает различия между детским и взрослым</w:t>
            </w:r>
            <w:r w:rsidRPr="001571E2">
              <w:rPr>
                <w:rFonts w:ascii="Times New Roman" w:hAnsi="Times New Roman" w:cs="Times New Roman"/>
                <w:spacing w:val="-14"/>
                <w:sz w:val="20"/>
                <w:szCs w:val="20"/>
                <w:lang w:val="ru-RU"/>
              </w:rPr>
              <w:t xml:space="preserve"> </w:t>
            </w:r>
            <w:r w:rsidRPr="001571E2">
              <w:rPr>
                <w:rFonts w:ascii="Times New Roman" w:hAnsi="Times New Roman" w:cs="Times New Roman"/>
                <w:sz w:val="20"/>
                <w:szCs w:val="20"/>
                <w:lang w:val="ru-RU"/>
              </w:rPr>
              <w:t>трудом,</w:t>
            </w:r>
            <w:r w:rsidRPr="001571E2">
              <w:rPr>
                <w:rFonts w:ascii="Times New Roman" w:hAnsi="Times New Roman" w:cs="Times New Roman"/>
                <w:spacing w:val="-13"/>
                <w:sz w:val="20"/>
                <w:szCs w:val="20"/>
                <w:lang w:val="ru-RU"/>
              </w:rPr>
              <w:t xml:space="preserve"> </w:t>
            </w:r>
            <w:r w:rsidRPr="001571E2">
              <w:rPr>
                <w:rFonts w:ascii="Times New Roman" w:hAnsi="Times New Roman" w:cs="Times New Roman"/>
                <w:sz w:val="20"/>
                <w:szCs w:val="20"/>
                <w:lang w:val="ru-RU"/>
              </w:rPr>
              <w:t>имеет</w:t>
            </w:r>
            <w:r w:rsidRPr="001571E2">
              <w:rPr>
                <w:rFonts w:ascii="Times New Roman" w:hAnsi="Times New Roman" w:cs="Times New Roman"/>
                <w:spacing w:val="-13"/>
                <w:sz w:val="20"/>
                <w:szCs w:val="20"/>
                <w:lang w:val="ru-RU"/>
              </w:rPr>
              <w:t xml:space="preserve"> </w:t>
            </w:r>
            <w:r w:rsidRPr="001571E2">
              <w:rPr>
                <w:rFonts w:ascii="Times New Roman" w:hAnsi="Times New Roman" w:cs="Times New Roman"/>
                <w:sz w:val="20"/>
                <w:szCs w:val="20"/>
                <w:lang w:val="ru-RU"/>
              </w:rPr>
              <w:t>представления</w:t>
            </w:r>
            <w:r w:rsidRPr="001571E2">
              <w:rPr>
                <w:rFonts w:ascii="Times New Roman" w:hAnsi="Times New Roman" w:cs="Times New Roman"/>
                <w:spacing w:val="-13"/>
                <w:sz w:val="20"/>
                <w:szCs w:val="20"/>
                <w:lang w:val="ru-RU"/>
              </w:rPr>
              <w:t xml:space="preserve"> </w:t>
            </w:r>
            <w:r w:rsidRPr="001571E2">
              <w:rPr>
                <w:rFonts w:ascii="Times New Roman" w:hAnsi="Times New Roman" w:cs="Times New Roman"/>
                <w:sz w:val="20"/>
                <w:szCs w:val="20"/>
                <w:lang w:val="ru-RU"/>
              </w:rPr>
              <w:t>о труде взрослых. Знает некоторые профессии, проявляет интерес к ним, стремится отражать в игре, но больше</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привлекает атрибутика той или иной профессии. Иногда самостоятельно или при напоминании со стороны взрослого ухаживает за растениями в уголке природы, не всегда осознавая зависимость цели и содержания трудовых действий от потребностей объекта. Имеет представление о культурных традициях труда и отдыха, но связывает их только с семейными традициями и традициями</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детского сада.</w:t>
            </w:r>
          </w:p>
        </w:tc>
        <w:tc>
          <w:tcPr>
            <w:tcW w:w="2516" w:type="dxa"/>
          </w:tcPr>
          <w:p w14:paraId="63F736D4" w14:textId="1321BC9E"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Функциональный</w:t>
            </w:r>
          </w:p>
        </w:tc>
      </w:tr>
      <w:tr w:rsidR="001571E2" w14:paraId="3F10DAAA" w14:textId="77777777" w:rsidTr="00716E48">
        <w:tc>
          <w:tcPr>
            <w:tcW w:w="2405" w:type="dxa"/>
            <w:vMerge/>
          </w:tcPr>
          <w:p w14:paraId="673847EA" w14:textId="77777777" w:rsidR="001571E2" w:rsidRPr="003218E1" w:rsidRDefault="001571E2" w:rsidP="001571E2">
            <w:pPr>
              <w:contextualSpacing/>
              <w:jc w:val="both"/>
              <w:rPr>
                <w:rFonts w:ascii="Times New Roman" w:hAnsi="Times New Roman" w:cs="Times New Roman"/>
                <w:b/>
                <w:bCs/>
                <w:sz w:val="24"/>
                <w:szCs w:val="24"/>
                <w:lang w:val="ru-RU"/>
              </w:rPr>
            </w:pPr>
          </w:p>
        </w:tc>
        <w:tc>
          <w:tcPr>
            <w:tcW w:w="9639" w:type="dxa"/>
          </w:tcPr>
          <w:p w14:paraId="752BC295" w14:textId="3D6A41F8" w:rsidR="001571E2" w:rsidRPr="00582641" w:rsidRDefault="001571E2" w:rsidP="00190885">
            <w:pPr>
              <w:pStyle w:val="TableParagraph"/>
              <w:ind w:right="190"/>
              <w:jc w:val="both"/>
              <w:rPr>
                <w:sz w:val="20"/>
                <w:szCs w:val="20"/>
                <w:lang w:val="ru-RU"/>
              </w:rPr>
            </w:pPr>
            <w:r w:rsidRPr="001571E2">
              <w:rPr>
                <w:sz w:val="20"/>
                <w:szCs w:val="20"/>
                <w:lang w:val="ru-RU"/>
              </w:rPr>
              <w:t>Собственные трудовые операции и действия долго остаются включенными в игру и не становятся самостоятельными; ребенок не вычленяет труд, как особую человеческую</w:t>
            </w:r>
            <w:r w:rsidRPr="001571E2">
              <w:rPr>
                <w:spacing w:val="-9"/>
                <w:sz w:val="20"/>
                <w:szCs w:val="20"/>
                <w:lang w:val="ru-RU"/>
              </w:rPr>
              <w:t xml:space="preserve"> </w:t>
            </w:r>
            <w:r w:rsidRPr="001571E2">
              <w:rPr>
                <w:sz w:val="20"/>
                <w:szCs w:val="20"/>
                <w:lang w:val="ru-RU"/>
              </w:rPr>
              <w:t>деятельность.</w:t>
            </w:r>
            <w:r w:rsidRPr="001571E2">
              <w:rPr>
                <w:spacing w:val="-9"/>
                <w:sz w:val="20"/>
                <w:szCs w:val="20"/>
                <w:lang w:val="ru-RU"/>
              </w:rPr>
              <w:t xml:space="preserve"> </w:t>
            </w:r>
            <w:r w:rsidRPr="001571E2">
              <w:rPr>
                <w:sz w:val="20"/>
                <w:szCs w:val="20"/>
                <w:lang w:val="ru-RU"/>
              </w:rPr>
              <w:t>Затрудняется в названии профессий, их дифференциации и описании социальной значимости. Затрудняется в систематизации признаков разных профессий,</w:t>
            </w:r>
            <w:r w:rsidRPr="001571E2">
              <w:rPr>
                <w:spacing w:val="-15"/>
                <w:sz w:val="20"/>
                <w:szCs w:val="20"/>
                <w:lang w:val="ru-RU"/>
              </w:rPr>
              <w:t xml:space="preserve"> </w:t>
            </w:r>
            <w:r w:rsidRPr="001571E2">
              <w:rPr>
                <w:sz w:val="20"/>
                <w:szCs w:val="20"/>
                <w:lang w:val="ru-RU"/>
              </w:rPr>
              <w:t>слабо</w:t>
            </w:r>
            <w:r w:rsidRPr="001571E2">
              <w:rPr>
                <w:spacing w:val="-15"/>
                <w:sz w:val="20"/>
                <w:szCs w:val="20"/>
                <w:lang w:val="ru-RU"/>
              </w:rPr>
              <w:t xml:space="preserve"> </w:t>
            </w:r>
            <w:r w:rsidRPr="001571E2">
              <w:rPr>
                <w:sz w:val="20"/>
                <w:szCs w:val="20"/>
                <w:lang w:val="ru-RU"/>
              </w:rPr>
              <w:t>дифференцирует</w:t>
            </w:r>
            <w:r w:rsidRPr="001571E2">
              <w:rPr>
                <w:spacing w:val="-15"/>
                <w:sz w:val="20"/>
                <w:szCs w:val="20"/>
                <w:lang w:val="ru-RU"/>
              </w:rPr>
              <w:t xml:space="preserve"> </w:t>
            </w:r>
            <w:r w:rsidRPr="001571E2">
              <w:rPr>
                <w:sz w:val="20"/>
                <w:szCs w:val="20"/>
                <w:lang w:val="ru-RU"/>
              </w:rPr>
              <w:t>орудия труда, атрибуты профессий. Имеет фрагментарные</w:t>
            </w:r>
            <w:r w:rsidRPr="001571E2">
              <w:rPr>
                <w:spacing w:val="-15"/>
                <w:sz w:val="20"/>
                <w:szCs w:val="20"/>
                <w:lang w:val="ru-RU"/>
              </w:rPr>
              <w:t xml:space="preserve"> </w:t>
            </w:r>
            <w:r w:rsidRPr="001571E2">
              <w:rPr>
                <w:sz w:val="20"/>
                <w:szCs w:val="20"/>
                <w:lang w:val="ru-RU"/>
              </w:rPr>
              <w:t>и</w:t>
            </w:r>
            <w:r w:rsidRPr="001571E2">
              <w:rPr>
                <w:spacing w:val="-15"/>
                <w:sz w:val="20"/>
                <w:szCs w:val="20"/>
                <w:lang w:val="ru-RU"/>
              </w:rPr>
              <w:t xml:space="preserve"> </w:t>
            </w:r>
            <w:r w:rsidRPr="001571E2">
              <w:rPr>
                <w:sz w:val="20"/>
                <w:szCs w:val="20"/>
                <w:lang w:val="ru-RU"/>
              </w:rPr>
              <w:t>недифференцированные представления о культурных традициях труда и отдыха, но связывает их только с семейными традициями и традициями</w:t>
            </w:r>
            <w:r>
              <w:rPr>
                <w:sz w:val="20"/>
                <w:szCs w:val="20"/>
                <w:lang w:val="ru-RU"/>
              </w:rPr>
              <w:t xml:space="preserve"> </w:t>
            </w:r>
            <w:r w:rsidRPr="001571E2">
              <w:rPr>
                <w:spacing w:val="-2"/>
                <w:sz w:val="20"/>
                <w:szCs w:val="20"/>
                <w:lang w:val="ru-RU"/>
              </w:rPr>
              <w:t>детского</w:t>
            </w:r>
            <w:r w:rsidRPr="001571E2">
              <w:rPr>
                <w:spacing w:val="-1"/>
                <w:sz w:val="20"/>
                <w:szCs w:val="20"/>
                <w:lang w:val="ru-RU"/>
              </w:rPr>
              <w:t xml:space="preserve"> </w:t>
            </w:r>
            <w:r w:rsidRPr="001571E2">
              <w:rPr>
                <w:spacing w:val="-2"/>
                <w:sz w:val="20"/>
                <w:szCs w:val="20"/>
                <w:lang w:val="ru-RU"/>
              </w:rPr>
              <w:t>сада.</w:t>
            </w:r>
          </w:p>
        </w:tc>
        <w:tc>
          <w:tcPr>
            <w:tcW w:w="2516" w:type="dxa"/>
          </w:tcPr>
          <w:p w14:paraId="2AD4C185" w14:textId="55631E1F"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Стартовый</w:t>
            </w:r>
          </w:p>
        </w:tc>
      </w:tr>
      <w:bookmarkEnd w:id="4"/>
    </w:tbl>
    <w:p w14:paraId="3F729642" w14:textId="459D1896" w:rsidR="00EA2174" w:rsidRDefault="00EA2174" w:rsidP="008530DB">
      <w:pPr>
        <w:contextualSpacing/>
        <w:jc w:val="both"/>
        <w:rPr>
          <w:rFonts w:ascii="Times New Roman" w:hAnsi="Times New Roman" w:cs="Times New Roman"/>
          <w:b/>
          <w:bCs/>
          <w:sz w:val="24"/>
          <w:szCs w:val="24"/>
        </w:rPr>
      </w:pPr>
    </w:p>
    <w:p w14:paraId="36C518FF" w14:textId="35EB00E5" w:rsidR="00EA2174" w:rsidRDefault="00EA2174"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A2174">
        <w:rPr>
          <w:rFonts w:ascii="Times New Roman" w:hAnsi="Times New Roman" w:cs="Times New Roman"/>
          <w:b/>
          <w:bCs/>
          <w:sz w:val="24"/>
          <w:szCs w:val="24"/>
        </w:rPr>
        <w:t>Подготовительная группа (от 6 до 7-8 лет)</w:t>
      </w:r>
    </w:p>
    <w:p w14:paraId="138E1561" w14:textId="4CD6E8F4"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7926456E" w14:textId="77777777" w:rsidTr="00716E48">
        <w:tc>
          <w:tcPr>
            <w:tcW w:w="2405" w:type="dxa"/>
          </w:tcPr>
          <w:p w14:paraId="0053BC1A"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2763E453"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E3B0471"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90885" w14:paraId="4D2BA8E7" w14:textId="77777777" w:rsidTr="00716E48">
        <w:tc>
          <w:tcPr>
            <w:tcW w:w="2405" w:type="dxa"/>
            <w:vMerge w:val="restart"/>
          </w:tcPr>
          <w:p w14:paraId="4C4279C2" w14:textId="77777777" w:rsidR="00190885" w:rsidRPr="004864A1" w:rsidRDefault="00190885" w:rsidP="00190885">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0D4210BC" w14:textId="77777777" w:rsidR="00190885" w:rsidRPr="00190885" w:rsidRDefault="00190885" w:rsidP="00190885">
            <w:pPr>
              <w:pStyle w:val="TableParagraph"/>
              <w:ind w:right="154"/>
              <w:jc w:val="both"/>
              <w:rPr>
                <w:sz w:val="20"/>
                <w:szCs w:val="20"/>
                <w:lang w:val="ru-RU"/>
              </w:rPr>
            </w:pPr>
            <w:r w:rsidRPr="00190885">
              <w:rPr>
                <w:sz w:val="20"/>
                <w:szCs w:val="20"/>
                <w:lang w:val="ru-RU"/>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w:t>
            </w:r>
            <w:r w:rsidRPr="00190885">
              <w:rPr>
                <w:spacing w:val="-7"/>
                <w:sz w:val="20"/>
                <w:szCs w:val="20"/>
                <w:lang w:val="ru-RU"/>
              </w:rPr>
              <w:t xml:space="preserve"> </w:t>
            </w:r>
            <w:r w:rsidRPr="00190885">
              <w:rPr>
                <w:sz w:val="20"/>
                <w:szCs w:val="20"/>
                <w:lang w:val="ru-RU"/>
              </w:rPr>
              <w:t>в</w:t>
            </w:r>
            <w:r w:rsidRPr="00190885">
              <w:rPr>
                <w:spacing w:val="-9"/>
                <w:sz w:val="20"/>
                <w:szCs w:val="20"/>
                <w:lang w:val="ru-RU"/>
              </w:rPr>
              <w:t xml:space="preserve"> </w:t>
            </w:r>
            <w:r w:rsidRPr="00190885">
              <w:rPr>
                <w:sz w:val="20"/>
                <w:szCs w:val="20"/>
                <w:lang w:val="ru-RU"/>
              </w:rPr>
              <w:t>своем</w:t>
            </w:r>
            <w:r w:rsidRPr="00190885">
              <w:rPr>
                <w:spacing w:val="-9"/>
                <w:sz w:val="20"/>
                <w:szCs w:val="20"/>
                <w:lang w:val="ru-RU"/>
              </w:rPr>
              <w:t xml:space="preserve"> </w:t>
            </w:r>
            <w:r w:rsidRPr="00190885">
              <w:rPr>
                <w:sz w:val="20"/>
                <w:szCs w:val="20"/>
                <w:lang w:val="ru-RU"/>
              </w:rPr>
              <w:t>внешнем</w:t>
            </w:r>
            <w:r w:rsidRPr="00190885">
              <w:rPr>
                <w:spacing w:val="-8"/>
                <w:sz w:val="20"/>
                <w:szCs w:val="20"/>
                <w:lang w:val="ru-RU"/>
              </w:rPr>
              <w:t xml:space="preserve"> </w:t>
            </w:r>
            <w:r w:rsidRPr="00190885">
              <w:rPr>
                <w:sz w:val="20"/>
                <w:szCs w:val="20"/>
                <w:lang w:val="ru-RU"/>
              </w:rPr>
              <w:t>виде,</w:t>
            </w:r>
            <w:r w:rsidRPr="00190885">
              <w:rPr>
                <w:spacing w:val="-8"/>
                <w:sz w:val="20"/>
                <w:szCs w:val="20"/>
                <w:lang w:val="ru-RU"/>
              </w:rPr>
              <w:t xml:space="preserve"> </w:t>
            </w:r>
            <w:r w:rsidRPr="00190885">
              <w:rPr>
                <w:sz w:val="20"/>
                <w:szCs w:val="20"/>
                <w:lang w:val="ru-RU"/>
              </w:rPr>
              <w:t>бережно относится к личным и чужим вещам.</w:t>
            </w:r>
          </w:p>
          <w:p w14:paraId="2D45D76D" w14:textId="5C067C97" w:rsidR="00190885" w:rsidRPr="00190885" w:rsidRDefault="00190885" w:rsidP="00190885">
            <w:pPr>
              <w:pStyle w:val="TableParagraph"/>
              <w:ind w:right="162"/>
              <w:jc w:val="both"/>
              <w:rPr>
                <w:sz w:val="20"/>
                <w:szCs w:val="20"/>
                <w:lang w:val="ru-RU"/>
              </w:rPr>
            </w:pPr>
            <w:r w:rsidRPr="00190885">
              <w:rPr>
                <w:sz w:val="20"/>
                <w:szCs w:val="20"/>
                <w:lang w:val="ru-RU"/>
              </w:rPr>
              <w:t xml:space="preserve">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w:t>
            </w:r>
            <w:r w:rsidRPr="00190885">
              <w:rPr>
                <w:spacing w:val="-2"/>
                <w:sz w:val="20"/>
                <w:szCs w:val="20"/>
                <w:lang w:val="ru-RU"/>
              </w:rPr>
              <w:t>планировать</w:t>
            </w:r>
            <w:r w:rsidRPr="00190885">
              <w:rPr>
                <w:spacing w:val="-7"/>
                <w:sz w:val="20"/>
                <w:szCs w:val="20"/>
                <w:lang w:val="ru-RU"/>
              </w:rPr>
              <w:t xml:space="preserve"> </w:t>
            </w:r>
            <w:r w:rsidRPr="00190885">
              <w:rPr>
                <w:spacing w:val="-2"/>
                <w:sz w:val="20"/>
                <w:szCs w:val="20"/>
                <w:lang w:val="ru-RU"/>
              </w:rPr>
              <w:t>свою</w:t>
            </w:r>
            <w:r w:rsidRPr="00190885">
              <w:rPr>
                <w:spacing w:val="-8"/>
                <w:sz w:val="20"/>
                <w:szCs w:val="20"/>
                <w:lang w:val="ru-RU"/>
              </w:rPr>
              <w:t xml:space="preserve"> </w:t>
            </w:r>
            <w:r w:rsidRPr="00190885">
              <w:rPr>
                <w:spacing w:val="-2"/>
                <w:sz w:val="20"/>
                <w:szCs w:val="20"/>
                <w:lang w:val="ru-RU"/>
              </w:rPr>
              <w:t>и</w:t>
            </w:r>
            <w:r w:rsidRPr="00190885">
              <w:rPr>
                <w:spacing w:val="-7"/>
                <w:sz w:val="20"/>
                <w:szCs w:val="20"/>
                <w:lang w:val="ru-RU"/>
              </w:rPr>
              <w:t xml:space="preserve"> </w:t>
            </w:r>
            <w:r w:rsidRPr="00190885">
              <w:rPr>
                <w:spacing w:val="-2"/>
                <w:sz w:val="20"/>
                <w:szCs w:val="20"/>
                <w:lang w:val="ru-RU"/>
              </w:rPr>
              <w:t>коллективную</w:t>
            </w:r>
            <w:r w:rsidRPr="00190885">
              <w:rPr>
                <w:spacing w:val="-7"/>
                <w:sz w:val="20"/>
                <w:szCs w:val="20"/>
                <w:lang w:val="ru-RU"/>
              </w:rPr>
              <w:t xml:space="preserve"> </w:t>
            </w:r>
            <w:r w:rsidRPr="00190885">
              <w:rPr>
                <w:spacing w:val="-2"/>
                <w:sz w:val="20"/>
                <w:szCs w:val="20"/>
                <w:lang w:val="ru-RU"/>
              </w:rPr>
              <w:t xml:space="preserve">работу, </w:t>
            </w:r>
            <w:r w:rsidRPr="00190885">
              <w:rPr>
                <w:sz w:val="20"/>
                <w:szCs w:val="20"/>
                <w:lang w:val="ru-RU"/>
              </w:rPr>
              <w:t>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w:t>
            </w:r>
            <w:r>
              <w:rPr>
                <w:sz w:val="20"/>
                <w:szCs w:val="20"/>
                <w:lang w:val="ru-RU"/>
              </w:rPr>
              <w:t xml:space="preserve"> </w:t>
            </w:r>
            <w:r w:rsidRPr="00190885">
              <w:rPr>
                <w:spacing w:val="-2"/>
                <w:sz w:val="20"/>
                <w:szCs w:val="20"/>
                <w:lang w:val="ru-RU"/>
              </w:rPr>
              <w:t>уголку</w:t>
            </w:r>
            <w:r w:rsidRPr="00190885">
              <w:rPr>
                <w:spacing w:val="-5"/>
                <w:sz w:val="20"/>
                <w:szCs w:val="20"/>
                <w:lang w:val="ru-RU"/>
              </w:rPr>
              <w:t xml:space="preserve"> </w:t>
            </w:r>
            <w:r w:rsidRPr="00190885">
              <w:rPr>
                <w:spacing w:val="-2"/>
                <w:sz w:val="20"/>
                <w:szCs w:val="20"/>
                <w:lang w:val="ru-RU"/>
              </w:rPr>
              <w:t>природы.</w:t>
            </w:r>
          </w:p>
        </w:tc>
        <w:tc>
          <w:tcPr>
            <w:tcW w:w="2516" w:type="dxa"/>
          </w:tcPr>
          <w:p w14:paraId="6B66432B" w14:textId="4B07FD4B"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Нормативный</w:t>
            </w:r>
          </w:p>
        </w:tc>
      </w:tr>
      <w:tr w:rsidR="00190885" w14:paraId="066614F9" w14:textId="77777777" w:rsidTr="00716E48">
        <w:tc>
          <w:tcPr>
            <w:tcW w:w="2405" w:type="dxa"/>
            <w:vMerge/>
          </w:tcPr>
          <w:p w14:paraId="1EFB8F7F" w14:textId="77777777" w:rsidR="00190885" w:rsidRPr="004864A1" w:rsidRDefault="00190885" w:rsidP="00190885">
            <w:pPr>
              <w:contextualSpacing/>
              <w:jc w:val="both"/>
              <w:rPr>
                <w:rFonts w:ascii="Times New Roman" w:hAnsi="Times New Roman" w:cs="Times New Roman"/>
                <w:b/>
                <w:bCs/>
                <w:sz w:val="24"/>
                <w:szCs w:val="24"/>
                <w:lang w:val="ru-RU"/>
              </w:rPr>
            </w:pPr>
          </w:p>
        </w:tc>
        <w:tc>
          <w:tcPr>
            <w:tcW w:w="9639" w:type="dxa"/>
          </w:tcPr>
          <w:p w14:paraId="33BCABFE" w14:textId="6B37951F" w:rsidR="00190885" w:rsidRPr="00190885" w:rsidRDefault="00190885" w:rsidP="00190885">
            <w:pPr>
              <w:pStyle w:val="TableParagraph"/>
              <w:ind w:right="107"/>
              <w:jc w:val="both"/>
              <w:rPr>
                <w:sz w:val="20"/>
                <w:szCs w:val="20"/>
                <w:lang w:val="ru-RU"/>
              </w:rPr>
            </w:pPr>
            <w:r w:rsidRPr="00190885">
              <w:rPr>
                <w:sz w:val="20"/>
                <w:szCs w:val="20"/>
                <w:lang w:val="ru-RU"/>
              </w:rPr>
              <w:t>Умеет самостоятельно одеваться и раздеваться, складывать одежду, без напоминания по мере необходимости сушить мокрые вещи, ухаживать за обувью. Иногда самостоятельно или при напоминании со стороны взрослых и сверстников устраняет непорядок в своем внешнем виде, старается бережно относиться к личным вещам. Осваивает различные</w:t>
            </w:r>
            <w:r w:rsidRPr="00190885">
              <w:rPr>
                <w:spacing w:val="-13"/>
                <w:sz w:val="20"/>
                <w:szCs w:val="20"/>
                <w:lang w:val="ru-RU"/>
              </w:rPr>
              <w:t xml:space="preserve"> </w:t>
            </w:r>
            <w:r w:rsidRPr="00190885">
              <w:rPr>
                <w:sz w:val="20"/>
                <w:szCs w:val="20"/>
                <w:lang w:val="ru-RU"/>
              </w:rPr>
              <w:t>виды</w:t>
            </w:r>
            <w:r w:rsidRPr="00190885">
              <w:rPr>
                <w:spacing w:val="-12"/>
                <w:sz w:val="20"/>
                <w:szCs w:val="20"/>
                <w:lang w:val="ru-RU"/>
              </w:rPr>
              <w:t xml:space="preserve"> </w:t>
            </w:r>
            <w:r w:rsidRPr="00190885">
              <w:rPr>
                <w:sz w:val="20"/>
                <w:szCs w:val="20"/>
                <w:lang w:val="ru-RU"/>
              </w:rPr>
              <w:t>ручного</w:t>
            </w:r>
            <w:r w:rsidRPr="00190885">
              <w:rPr>
                <w:spacing w:val="-12"/>
                <w:sz w:val="20"/>
                <w:szCs w:val="20"/>
                <w:lang w:val="ru-RU"/>
              </w:rPr>
              <w:t xml:space="preserve"> </w:t>
            </w:r>
            <w:r w:rsidRPr="00190885">
              <w:rPr>
                <w:sz w:val="20"/>
                <w:szCs w:val="20"/>
                <w:lang w:val="ru-RU"/>
              </w:rPr>
              <w:t>труда,</w:t>
            </w:r>
            <w:r w:rsidRPr="00190885">
              <w:rPr>
                <w:spacing w:val="-12"/>
                <w:sz w:val="20"/>
                <w:szCs w:val="20"/>
                <w:lang w:val="ru-RU"/>
              </w:rPr>
              <w:t xml:space="preserve"> </w:t>
            </w:r>
            <w:r w:rsidRPr="00190885">
              <w:rPr>
                <w:sz w:val="20"/>
                <w:szCs w:val="20"/>
                <w:lang w:val="ru-RU"/>
              </w:rPr>
              <w:t>выбирая</w:t>
            </w:r>
            <w:r w:rsidRPr="00190885">
              <w:rPr>
                <w:spacing w:val="-12"/>
                <w:sz w:val="20"/>
                <w:szCs w:val="20"/>
                <w:lang w:val="ru-RU"/>
              </w:rPr>
              <w:t xml:space="preserve"> </w:t>
            </w:r>
            <w:r w:rsidRPr="00190885">
              <w:rPr>
                <w:sz w:val="20"/>
                <w:szCs w:val="20"/>
                <w:lang w:val="ru-RU"/>
              </w:rPr>
              <w:t>их в соответствии с собственными предпочтениями. Проявляет</w:t>
            </w:r>
            <w:r w:rsidRPr="00190885">
              <w:rPr>
                <w:spacing w:val="40"/>
                <w:sz w:val="20"/>
                <w:szCs w:val="20"/>
                <w:lang w:val="ru-RU"/>
              </w:rPr>
              <w:t xml:space="preserve"> </w:t>
            </w:r>
            <w:r w:rsidRPr="00190885">
              <w:rPr>
                <w:sz w:val="20"/>
                <w:szCs w:val="20"/>
                <w:lang w:val="ru-RU"/>
              </w:rPr>
              <w:t>взаимопомощь в освоенных видах труда, но может испытывать затруднения в распределении совместных действий и их контроле. Обнаруживает нарушения в осуществлении последовательности трудовых действий и операций и</w:t>
            </w:r>
            <w:r>
              <w:rPr>
                <w:sz w:val="20"/>
                <w:szCs w:val="20"/>
                <w:lang w:val="ru-RU"/>
              </w:rPr>
              <w:t xml:space="preserve"> </w:t>
            </w:r>
            <w:r w:rsidRPr="00190885">
              <w:rPr>
                <w:sz w:val="20"/>
                <w:szCs w:val="20"/>
                <w:lang w:val="ru-RU"/>
              </w:rPr>
              <w:t>исправляет</w:t>
            </w:r>
            <w:r w:rsidRPr="00190885">
              <w:rPr>
                <w:spacing w:val="-5"/>
                <w:sz w:val="20"/>
                <w:szCs w:val="20"/>
                <w:lang w:val="ru-RU"/>
              </w:rPr>
              <w:t xml:space="preserve"> их.</w:t>
            </w:r>
          </w:p>
        </w:tc>
        <w:tc>
          <w:tcPr>
            <w:tcW w:w="2516" w:type="dxa"/>
          </w:tcPr>
          <w:p w14:paraId="681EF33B" w14:textId="2DDA7588"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190885" w14:paraId="06DA602D" w14:textId="77777777" w:rsidTr="00716E48">
        <w:tc>
          <w:tcPr>
            <w:tcW w:w="2405" w:type="dxa"/>
            <w:vMerge/>
          </w:tcPr>
          <w:p w14:paraId="153F5593" w14:textId="77777777" w:rsidR="00190885" w:rsidRPr="004864A1" w:rsidRDefault="00190885" w:rsidP="00190885">
            <w:pPr>
              <w:contextualSpacing/>
              <w:jc w:val="both"/>
              <w:rPr>
                <w:rFonts w:ascii="Times New Roman" w:hAnsi="Times New Roman" w:cs="Times New Roman"/>
                <w:b/>
                <w:bCs/>
                <w:sz w:val="24"/>
                <w:szCs w:val="24"/>
                <w:lang w:val="ru-RU"/>
              </w:rPr>
            </w:pPr>
          </w:p>
        </w:tc>
        <w:tc>
          <w:tcPr>
            <w:tcW w:w="9639" w:type="dxa"/>
          </w:tcPr>
          <w:p w14:paraId="3DC0F875" w14:textId="77777777" w:rsidR="00190885" w:rsidRPr="00190885" w:rsidRDefault="00190885" w:rsidP="00190885">
            <w:pPr>
              <w:pStyle w:val="TableParagraph"/>
              <w:ind w:right="114"/>
              <w:jc w:val="both"/>
              <w:rPr>
                <w:sz w:val="20"/>
                <w:szCs w:val="20"/>
                <w:lang w:val="ru-RU"/>
              </w:rPr>
            </w:pPr>
            <w:r w:rsidRPr="00190885">
              <w:rPr>
                <w:sz w:val="20"/>
                <w:szCs w:val="20"/>
                <w:lang w:val="ru-RU"/>
              </w:rPr>
              <w:t>Умеет</w:t>
            </w:r>
            <w:r w:rsidRPr="00190885">
              <w:rPr>
                <w:spacing w:val="-8"/>
                <w:sz w:val="20"/>
                <w:szCs w:val="20"/>
                <w:lang w:val="ru-RU"/>
              </w:rPr>
              <w:t xml:space="preserve"> </w:t>
            </w:r>
            <w:r w:rsidRPr="00190885">
              <w:rPr>
                <w:sz w:val="20"/>
                <w:szCs w:val="20"/>
                <w:lang w:val="ru-RU"/>
              </w:rPr>
              <w:t>одеваться</w:t>
            </w:r>
            <w:r w:rsidRPr="00190885">
              <w:rPr>
                <w:spacing w:val="-8"/>
                <w:sz w:val="20"/>
                <w:szCs w:val="20"/>
                <w:lang w:val="ru-RU"/>
              </w:rPr>
              <w:t xml:space="preserve"> </w:t>
            </w:r>
            <w:r w:rsidRPr="00190885">
              <w:rPr>
                <w:sz w:val="20"/>
                <w:szCs w:val="20"/>
                <w:lang w:val="ru-RU"/>
              </w:rPr>
              <w:t>и</w:t>
            </w:r>
            <w:r w:rsidRPr="00190885">
              <w:rPr>
                <w:spacing w:val="-7"/>
                <w:sz w:val="20"/>
                <w:szCs w:val="20"/>
                <w:lang w:val="ru-RU"/>
              </w:rPr>
              <w:t xml:space="preserve"> </w:t>
            </w:r>
            <w:r w:rsidRPr="00190885">
              <w:rPr>
                <w:sz w:val="20"/>
                <w:szCs w:val="20"/>
                <w:lang w:val="ru-RU"/>
              </w:rPr>
              <w:t>раздеваться,</w:t>
            </w:r>
            <w:r w:rsidRPr="00190885">
              <w:rPr>
                <w:spacing w:val="-8"/>
                <w:sz w:val="20"/>
                <w:szCs w:val="20"/>
                <w:lang w:val="ru-RU"/>
              </w:rPr>
              <w:t xml:space="preserve"> </w:t>
            </w:r>
            <w:r w:rsidRPr="00190885">
              <w:rPr>
                <w:sz w:val="20"/>
                <w:szCs w:val="20"/>
                <w:lang w:val="ru-RU"/>
              </w:rPr>
              <w:t>складывать одежду, сушить мокрые вещи, ухаживать за обувью, но делает это по образцу или в присутствии взрослого, при его организующей помощи. При напоминании со стороны взрослых и сверстников устраняет непорядок в своем внешнем виде, не заботится о личных и чужих вещах. Стремится помочь другим, но у него это плохо получается в силу несформированности</w:t>
            </w:r>
            <w:r w:rsidRPr="00190885">
              <w:rPr>
                <w:spacing w:val="-15"/>
                <w:sz w:val="20"/>
                <w:szCs w:val="20"/>
                <w:lang w:val="ru-RU"/>
              </w:rPr>
              <w:t xml:space="preserve"> </w:t>
            </w:r>
            <w:r w:rsidRPr="00190885">
              <w:rPr>
                <w:sz w:val="20"/>
                <w:szCs w:val="20"/>
                <w:lang w:val="ru-RU"/>
              </w:rPr>
              <w:t>трудовых</w:t>
            </w:r>
            <w:r w:rsidRPr="00190885">
              <w:rPr>
                <w:spacing w:val="-14"/>
                <w:sz w:val="20"/>
                <w:szCs w:val="20"/>
                <w:lang w:val="ru-RU"/>
              </w:rPr>
              <w:t xml:space="preserve"> </w:t>
            </w:r>
            <w:r w:rsidRPr="00190885">
              <w:rPr>
                <w:sz w:val="20"/>
                <w:szCs w:val="20"/>
                <w:lang w:val="ru-RU"/>
              </w:rPr>
              <w:t>операций</w:t>
            </w:r>
            <w:r w:rsidRPr="00190885">
              <w:rPr>
                <w:spacing w:val="-15"/>
                <w:sz w:val="20"/>
                <w:szCs w:val="20"/>
                <w:lang w:val="ru-RU"/>
              </w:rPr>
              <w:t xml:space="preserve"> </w:t>
            </w:r>
            <w:r w:rsidRPr="00190885">
              <w:rPr>
                <w:sz w:val="20"/>
                <w:szCs w:val="20"/>
                <w:lang w:val="ru-RU"/>
              </w:rPr>
              <w:t>и действий, оценки результатов труда.</w:t>
            </w:r>
          </w:p>
          <w:p w14:paraId="39C295F6" w14:textId="2F086810" w:rsidR="00190885" w:rsidRPr="00190885" w:rsidRDefault="00190885" w:rsidP="00190885">
            <w:pPr>
              <w:pStyle w:val="TableParagraph"/>
              <w:ind w:right="162"/>
              <w:jc w:val="both"/>
              <w:rPr>
                <w:sz w:val="20"/>
                <w:szCs w:val="20"/>
                <w:lang w:val="ru-RU"/>
              </w:rPr>
            </w:pPr>
            <w:r w:rsidRPr="00190885">
              <w:rPr>
                <w:sz w:val="20"/>
                <w:szCs w:val="20"/>
                <w:lang w:val="ru-RU"/>
              </w:rPr>
              <w:lastRenderedPageBreak/>
              <w:t>Испытывает затруднения в освоении различных</w:t>
            </w:r>
            <w:r w:rsidRPr="00190885">
              <w:rPr>
                <w:spacing w:val="-15"/>
                <w:sz w:val="20"/>
                <w:szCs w:val="20"/>
                <w:lang w:val="ru-RU"/>
              </w:rPr>
              <w:t xml:space="preserve"> </w:t>
            </w:r>
            <w:r w:rsidRPr="00190885">
              <w:rPr>
                <w:sz w:val="20"/>
                <w:szCs w:val="20"/>
                <w:lang w:val="ru-RU"/>
              </w:rPr>
              <w:t>видов</w:t>
            </w:r>
            <w:r w:rsidRPr="00190885">
              <w:rPr>
                <w:spacing w:val="-15"/>
                <w:sz w:val="20"/>
                <w:szCs w:val="20"/>
                <w:lang w:val="ru-RU"/>
              </w:rPr>
              <w:t xml:space="preserve"> </w:t>
            </w:r>
            <w:r w:rsidRPr="00190885">
              <w:rPr>
                <w:sz w:val="20"/>
                <w:szCs w:val="20"/>
                <w:lang w:val="ru-RU"/>
              </w:rPr>
              <w:t>ручного</w:t>
            </w:r>
            <w:r w:rsidRPr="00190885">
              <w:rPr>
                <w:spacing w:val="-15"/>
                <w:sz w:val="20"/>
                <w:szCs w:val="20"/>
                <w:lang w:val="ru-RU"/>
              </w:rPr>
              <w:t xml:space="preserve"> </w:t>
            </w:r>
            <w:r w:rsidRPr="00190885">
              <w:rPr>
                <w:sz w:val="20"/>
                <w:szCs w:val="20"/>
                <w:lang w:val="ru-RU"/>
              </w:rPr>
              <w:t>труда,</w:t>
            </w:r>
            <w:r w:rsidRPr="00190885">
              <w:rPr>
                <w:spacing w:val="-15"/>
                <w:sz w:val="20"/>
                <w:szCs w:val="20"/>
                <w:lang w:val="ru-RU"/>
              </w:rPr>
              <w:t xml:space="preserve"> </w:t>
            </w:r>
            <w:r w:rsidRPr="00190885">
              <w:rPr>
                <w:sz w:val="20"/>
                <w:szCs w:val="20"/>
                <w:lang w:val="ru-RU"/>
              </w:rPr>
              <w:t xml:space="preserve">связанные с нарушением моторики, конструктивного </w:t>
            </w:r>
            <w:r w:rsidRPr="00190885">
              <w:rPr>
                <w:spacing w:val="-2"/>
                <w:sz w:val="20"/>
                <w:szCs w:val="20"/>
                <w:lang w:val="ru-RU"/>
              </w:rPr>
              <w:t>праксиса.</w:t>
            </w:r>
          </w:p>
        </w:tc>
        <w:tc>
          <w:tcPr>
            <w:tcW w:w="2516" w:type="dxa"/>
          </w:tcPr>
          <w:p w14:paraId="78FFC2A0" w14:textId="708CF332"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lastRenderedPageBreak/>
              <w:t>Стартовый</w:t>
            </w:r>
          </w:p>
        </w:tc>
      </w:tr>
      <w:tr w:rsidR="00190885" w14:paraId="41917C6D" w14:textId="77777777" w:rsidTr="00716E48">
        <w:tc>
          <w:tcPr>
            <w:tcW w:w="2405" w:type="dxa"/>
            <w:vMerge w:val="restart"/>
          </w:tcPr>
          <w:p w14:paraId="02A84F21" w14:textId="46992ABF" w:rsidR="00190885" w:rsidRPr="00E35BED" w:rsidRDefault="00190885" w:rsidP="00190885">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lastRenderedPageBreak/>
              <w:t>2.Воспитание ценностного отношения к собственном труду, труду других людей и его результатам.</w:t>
            </w:r>
          </w:p>
        </w:tc>
        <w:tc>
          <w:tcPr>
            <w:tcW w:w="9639" w:type="dxa"/>
          </w:tcPr>
          <w:p w14:paraId="4B2B5B03" w14:textId="77777777" w:rsidR="00190885" w:rsidRPr="00190885" w:rsidRDefault="00190885" w:rsidP="00190885">
            <w:pPr>
              <w:pStyle w:val="TableParagraph"/>
              <w:ind w:right="162"/>
              <w:jc w:val="both"/>
              <w:rPr>
                <w:sz w:val="20"/>
                <w:szCs w:val="20"/>
                <w:lang w:val="ru-RU"/>
              </w:rPr>
            </w:pPr>
            <w:r w:rsidRPr="00190885">
              <w:rPr>
                <w:sz w:val="20"/>
                <w:szCs w:val="20"/>
                <w:lang w:val="ru-RU"/>
              </w:rPr>
              <w:t>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w:t>
            </w:r>
            <w:r w:rsidRPr="00190885">
              <w:rPr>
                <w:spacing w:val="-15"/>
                <w:sz w:val="20"/>
                <w:szCs w:val="20"/>
                <w:lang w:val="ru-RU"/>
              </w:rPr>
              <w:t xml:space="preserve"> </w:t>
            </w:r>
            <w:r w:rsidRPr="00190885">
              <w:rPr>
                <w:sz w:val="20"/>
                <w:szCs w:val="20"/>
                <w:lang w:val="ru-RU"/>
              </w:rPr>
              <w:t>проявляющиеся</w:t>
            </w:r>
            <w:r w:rsidRPr="00190885">
              <w:rPr>
                <w:spacing w:val="-15"/>
                <w:sz w:val="20"/>
                <w:szCs w:val="20"/>
                <w:lang w:val="ru-RU"/>
              </w:rPr>
              <w:t xml:space="preserve"> </w:t>
            </w:r>
            <w:r w:rsidRPr="00190885">
              <w:rPr>
                <w:sz w:val="20"/>
                <w:szCs w:val="20"/>
                <w:lang w:val="ru-RU"/>
              </w:rPr>
              <w:t>в</w:t>
            </w:r>
            <w:r w:rsidRPr="00190885">
              <w:rPr>
                <w:spacing w:val="-15"/>
                <w:sz w:val="20"/>
                <w:szCs w:val="20"/>
                <w:lang w:val="ru-RU"/>
              </w:rPr>
              <w:t xml:space="preserve"> </w:t>
            </w:r>
            <w:r w:rsidRPr="00190885">
              <w:rPr>
                <w:sz w:val="20"/>
                <w:szCs w:val="20"/>
                <w:lang w:val="ru-RU"/>
              </w:rPr>
              <w:t>труде</w:t>
            </w:r>
            <w:r w:rsidRPr="00190885">
              <w:rPr>
                <w:spacing w:val="-15"/>
                <w:sz w:val="20"/>
                <w:szCs w:val="20"/>
                <w:lang w:val="ru-RU"/>
              </w:rPr>
              <w:t xml:space="preserve"> </w:t>
            </w:r>
            <w:r w:rsidRPr="00190885">
              <w:rPr>
                <w:sz w:val="20"/>
                <w:szCs w:val="20"/>
                <w:lang w:val="ru-RU"/>
              </w:rPr>
              <w:t>и влияющие на его процесс и результат.</w:t>
            </w:r>
          </w:p>
          <w:p w14:paraId="0B5A3D87" w14:textId="77777777" w:rsidR="00190885" w:rsidRDefault="00190885" w:rsidP="00190885">
            <w:pPr>
              <w:contextualSpacing/>
              <w:jc w:val="both"/>
              <w:rPr>
                <w:rFonts w:ascii="Times New Roman" w:hAnsi="Times New Roman" w:cs="Times New Roman"/>
                <w:sz w:val="20"/>
                <w:szCs w:val="20"/>
                <w:lang w:val="ru-RU"/>
              </w:rPr>
            </w:pPr>
            <w:r w:rsidRPr="00190885">
              <w:rPr>
                <w:rFonts w:ascii="Times New Roman" w:hAnsi="Times New Roman" w:cs="Times New Roman"/>
                <w:sz w:val="20"/>
                <w:szCs w:val="20"/>
                <w:lang w:val="ru-RU"/>
              </w:rPr>
              <w:t>Ценит</w:t>
            </w:r>
            <w:r w:rsidRPr="00190885">
              <w:rPr>
                <w:rFonts w:ascii="Times New Roman" w:hAnsi="Times New Roman" w:cs="Times New Roman"/>
                <w:spacing w:val="-9"/>
                <w:sz w:val="20"/>
                <w:szCs w:val="20"/>
                <w:lang w:val="ru-RU"/>
              </w:rPr>
              <w:t xml:space="preserve"> </w:t>
            </w:r>
            <w:r w:rsidRPr="00190885">
              <w:rPr>
                <w:rFonts w:ascii="Times New Roman" w:hAnsi="Times New Roman" w:cs="Times New Roman"/>
                <w:sz w:val="20"/>
                <w:szCs w:val="20"/>
                <w:lang w:val="ru-RU"/>
              </w:rPr>
              <w:t>в</w:t>
            </w:r>
            <w:r w:rsidRPr="00190885">
              <w:rPr>
                <w:rFonts w:ascii="Times New Roman" w:hAnsi="Times New Roman" w:cs="Times New Roman"/>
                <w:spacing w:val="-10"/>
                <w:sz w:val="20"/>
                <w:szCs w:val="20"/>
                <w:lang w:val="ru-RU"/>
              </w:rPr>
              <w:t xml:space="preserve"> </w:t>
            </w:r>
            <w:r w:rsidRPr="00190885">
              <w:rPr>
                <w:rFonts w:ascii="Times New Roman" w:hAnsi="Times New Roman" w:cs="Times New Roman"/>
                <w:sz w:val="20"/>
                <w:szCs w:val="20"/>
                <w:lang w:val="ru-RU"/>
              </w:rPr>
              <w:t>сверстниках</w:t>
            </w:r>
            <w:r w:rsidRPr="00190885">
              <w:rPr>
                <w:rFonts w:ascii="Times New Roman" w:hAnsi="Times New Roman" w:cs="Times New Roman"/>
                <w:spacing w:val="-7"/>
                <w:sz w:val="20"/>
                <w:szCs w:val="20"/>
                <w:lang w:val="ru-RU"/>
              </w:rPr>
              <w:t xml:space="preserve"> </w:t>
            </w:r>
            <w:r w:rsidRPr="00190885">
              <w:rPr>
                <w:rFonts w:ascii="Times New Roman" w:hAnsi="Times New Roman" w:cs="Times New Roman"/>
                <w:sz w:val="20"/>
                <w:szCs w:val="20"/>
                <w:lang w:val="ru-RU"/>
              </w:rPr>
              <w:t>и</w:t>
            </w:r>
            <w:r w:rsidRPr="00190885">
              <w:rPr>
                <w:rFonts w:ascii="Times New Roman" w:hAnsi="Times New Roman" w:cs="Times New Roman"/>
                <w:spacing w:val="-11"/>
                <w:sz w:val="20"/>
                <w:szCs w:val="20"/>
                <w:lang w:val="ru-RU"/>
              </w:rPr>
              <w:t xml:space="preserve"> </w:t>
            </w:r>
            <w:r w:rsidRPr="00190885">
              <w:rPr>
                <w:rFonts w:ascii="Times New Roman" w:hAnsi="Times New Roman" w:cs="Times New Roman"/>
                <w:sz w:val="20"/>
                <w:szCs w:val="20"/>
                <w:lang w:val="ru-RU"/>
              </w:rPr>
              <w:t>взрослых</w:t>
            </w:r>
            <w:r w:rsidRPr="00190885">
              <w:rPr>
                <w:rFonts w:ascii="Times New Roman" w:hAnsi="Times New Roman" w:cs="Times New Roman"/>
                <w:spacing w:val="-8"/>
                <w:sz w:val="20"/>
                <w:szCs w:val="20"/>
                <w:lang w:val="ru-RU"/>
              </w:rPr>
              <w:t xml:space="preserve"> </w:t>
            </w:r>
            <w:r w:rsidRPr="00190885">
              <w:rPr>
                <w:rFonts w:ascii="Times New Roman" w:hAnsi="Times New Roman" w:cs="Times New Roman"/>
                <w:sz w:val="20"/>
                <w:szCs w:val="20"/>
                <w:lang w:val="ru-RU"/>
              </w:rPr>
              <w:t>такое качество, как трудолюбие и добросовестное отношение к труду.</w:t>
            </w:r>
          </w:p>
          <w:p w14:paraId="0DF061FC" w14:textId="685EFB90" w:rsidR="00190885" w:rsidRPr="00190885" w:rsidRDefault="00190885" w:rsidP="00190885">
            <w:pPr>
              <w:ind w:right="162"/>
              <w:rPr>
                <w:rFonts w:ascii="Times New Roman" w:eastAsia="Times New Roman" w:hAnsi="Times New Roman" w:cs="Times New Roman"/>
                <w:sz w:val="20"/>
                <w:szCs w:val="20"/>
                <w:lang w:val="ru-RU"/>
              </w:rPr>
            </w:pPr>
            <w:r w:rsidRPr="00190885">
              <w:rPr>
                <w:rFonts w:ascii="Times New Roman" w:eastAsia="Times New Roman" w:hAnsi="Times New Roman" w:cs="Times New Roman"/>
                <w:sz w:val="20"/>
                <w:szCs w:val="20"/>
                <w:lang w:val="ru-RU"/>
              </w:rPr>
              <w:t>Говорит</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о</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своей</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будущей</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жизни,</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судьбе</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в соответствии с выбором будущей</w:t>
            </w:r>
            <w:r>
              <w:rPr>
                <w:rFonts w:ascii="Times New Roman" w:eastAsia="Times New Roman" w:hAnsi="Times New Roman" w:cs="Times New Roman"/>
                <w:sz w:val="20"/>
                <w:szCs w:val="20"/>
                <w:lang w:val="ru-RU"/>
              </w:rPr>
              <w:t xml:space="preserve"> </w:t>
            </w:r>
            <w:r w:rsidRPr="00190885">
              <w:rPr>
                <w:rFonts w:ascii="Times New Roman" w:eastAsia="Times New Roman" w:hAnsi="Times New Roman" w:cs="Times New Roman"/>
                <w:spacing w:val="-2"/>
                <w:sz w:val="20"/>
                <w:szCs w:val="20"/>
                <w:lang w:val="ru-RU"/>
              </w:rPr>
              <w:t>профессии.</w:t>
            </w:r>
          </w:p>
        </w:tc>
        <w:tc>
          <w:tcPr>
            <w:tcW w:w="2516" w:type="dxa"/>
          </w:tcPr>
          <w:p w14:paraId="59EBAE7B" w14:textId="53A0957A"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Нормативный</w:t>
            </w:r>
          </w:p>
        </w:tc>
      </w:tr>
      <w:tr w:rsidR="00190885" w14:paraId="1C2CF5C4" w14:textId="77777777" w:rsidTr="00716E48">
        <w:tc>
          <w:tcPr>
            <w:tcW w:w="2405" w:type="dxa"/>
            <w:vMerge/>
          </w:tcPr>
          <w:p w14:paraId="055F2FFA" w14:textId="77777777" w:rsidR="00190885" w:rsidRPr="00E35BED" w:rsidRDefault="00190885" w:rsidP="00190885">
            <w:pPr>
              <w:contextualSpacing/>
              <w:jc w:val="both"/>
              <w:rPr>
                <w:rFonts w:ascii="Times New Roman" w:hAnsi="Times New Roman" w:cs="Times New Roman"/>
                <w:b/>
                <w:bCs/>
                <w:sz w:val="24"/>
                <w:szCs w:val="24"/>
                <w:lang w:val="ru-RU"/>
              </w:rPr>
            </w:pPr>
          </w:p>
        </w:tc>
        <w:tc>
          <w:tcPr>
            <w:tcW w:w="9639" w:type="dxa"/>
          </w:tcPr>
          <w:p w14:paraId="2FC03D26" w14:textId="70081D1A" w:rsidR="00190885" w:rsidRPr="00190885" w:rsidRDefault="00190885" w:rsidP="00190885">
            <w:pPr>
              <w:pStyle w:val="TableParagraph"/>
              <w:ind w:right="162"/>
              <w:jc w:val="both"/>
              <w:rPr>
                <w:sz w:val="20"/>
                <w:szCs w:val="20"/>
                <w:lang w:val="ru-RU"/>
              </w:rPr>
            </w:pPr>
            <w:r w:rsidRPr="00190885">
              <w:rPr>
                <w:sz w:val="20"/>
                <w:szCs w:val="20"/>
                <w:lang w:val="ru-RU"/>
              </w:rPr>
              <w:t xml:space="preserve">Любит участвовать в труде взрослых и сверстников, получать общественную похвалу. Соотносит виды труда с собственными гендерными и индивидуальными потребностями и возможностями. Не всегда проявляет целеустремленность, самостоятельность, настойчивость, ответственность в освоенных видах трудовой деятельности, эпизодически проявляет эти качества в новых видах труда. Не всегда получает удовольствие от процесса и результата </w:t>
            </w:r>
            <w:r w:rsidRPr="00190885">
              <w:rPr>
                <w:spacing w:val="-2"/>
                <w:sz w:val="20"/>
                <w:szCs w:val="20"/>
                <w:lang w:val="ru-RU"/>
              </w:rPr>
              <w:t>индивидуальной и</w:t>
            </w:r>
            <w:r w:rsidRPr="00190885">
              <w:rPr>
                <w:spacing w:val="-3"/>
                <w:sz w:val="20"/>
                <w:szCs w:val="20"/>
                <w:lang w:val="ru-RU"/>
              </w:rPr>
              <w:t xml:space="preserve"> </w:t>
            </w:r>
            <w:r w:rsidRPr="00190885">
              <w:rPr>
                <w:spacing w:val="-2"/>
                <w:sz w:val="20"/>
                <w:szCs w:val="20"/>
                <w:lang w:val="ru-RU"/>
              </w:rPr>
              <w:t>коллективной</w:t>
            </w:r>
            <w:r w:rsidRPr="00190885">
              <w:rPr>
                <w:spacing w:val="-3"/>
                <w:sz w:val="20"/>
                <w:szCs w:val="20"/>
                <w:lang w:val="ru-RU"/>
              </w:rPr>
              <w:t xml:space="preserve"> </w:t>
            </w:r>
            <w:r w:rsidRPr="00190885">
              <w:rPr>
                <w:spacing w:val="-2"/>
                <w:sz w:val="20"/>
                <w:szCs w:val="20"/>
                <w:lang w:val="ru-RU"/>
              </w:rPr>
              <w:t xml:space="preserve">трудовой </w:t>
            </w:r>
            <w:r w:rsidRPr="00190885">
              <w:rPr>
                <w:sz w:val="20"/>
                <w:szCs w:val="20"/>
                <w:lang w:val="ru-RU"/>
              </w:rPr>
              <w:t>деятельности, испытывает примитивные межличностные эмоции, сравнивая свои результаты с чужими. Редко проявляет сообразительность и творчество в</w:t>
            </w:r>
            <w:r>
              <w:rPr>
                <w:sz w:val="20"/>
                <w:szCs w:val="20"/>
                <w:lang w:val="ru-RU"/>
              </w:rPr>
              <w:t xml:space="preserve"> </w:t>
            </w:r>
            <w:r w:rsidRPr="00190885">
              <w:rPr>
                <w:sz w:val="20"/>
                <w:szCs w:val="20"/>
                <w:lang w:val="ru-RU"/>
              </w:rPr>
              <w:t>конкретных</w:t>
            </w:r>
            <w:r w:rsidRPr="00190885">
              <w:rPr>
                <w:spacing w:val="-15"/>
                <w:sz w:val="20"/>
                <w:szCs w:val="20"/>
                <w:lang w:val="ru-RU"/>
              </w:rPr>
              <w:t xml:space="preserve"> </w:t>
            </w:r>
            <w:r w:rsidRPr="00190885">
              <w:rPr>
                <w:sz w:val="20"/>
                <w:szCs w:val="20"/>
                <w:lang w:val="ru-RU"/>
              </w:rPr>
              <w:t>ситуациях,</w:t>
            </w:r>
            <w:r w:rsidRPr="00190885">
              <w:rPr>
                <w:spacing w:val="-15"/>
                <w:sz w:val="20"/>
                <w:szCs w:val="20"/>
                <w:lang w:val="ru-RU"/>
              </w:rPr>
              <w:t xml:space="preserve"> </w:t>
            </w:r>
            <w:r w:rsidRPr="00190885">
              <w:rPr>
                <w:sz w:val="20"/>
                <w:szCs w:val="20"/>
                <w:lang w:val="ru-RU"/>
              </w:rPr>
              <w:t>связанных</w:t>
            </w:r>
            <w:r w:rsidRPr="00190885">
              <w:rPr>
                <w:spacing w:val="-15"/>
                <w:sz w:val="20"/>
                <w:szCs w:val="20"/>
                <w:lang w:val="ru-RU"/>
              </w:rPr>
              <w:t xml:space="preserve"> </w:t>
            </w:r>
            <w:r w:rsidRPr="00190885">
              <w:rPr>
                <w:sz w:val="20"/>
                <w:szCs w:val="20"/>
                <w:lang w:val="ru-RU"/>
              </w:rPr>
              <w:t xml:space="preserve">с </w:t>
            </w:r>
            <w:r w:rsidRPr="00190885">
              <w:rPr>
                <w:spacing w:val="-2"/>
                <w:sz w:val="20"/>
                <w:szCs w:val="20"/>
                <w:lang w:val="ru-RU"/>
              </w:rPr>
              <w:t>трудом.</w:t>
            </w:r>
          </w:p>
        </w:tc>
        <w:tc>
          <w:tcPr>
            <w:tcW w:w="2516" w:type="dxa"/>
          </w:tcPr>
          <w:p w14:paraId="7CF69E89" w14:textId="0CF07082" w:rsidR="00190885" w:rsidRPr="00190885" w:rsidRDefault="00190885" w:rsidP="00190885">
            <w:pPr>
              <w:contextualSpacing/>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190885" w14:paraId="7D05948F" w14:textId="77777777" w:rsidTr="00716E48">
        <w:tc>
          <w:tcPr>
            <w:tcW w:w="2405" w:type="dxa"/>
            <w:vMerge/>
          </w:tcPr>
          <w:p w14:paraId="03DD2DC2" w14:textId="77777777" w:rsidR="00190885" w:rsidRPr="00E35BED" w:rsidRDefault="00190885" w:rsidP="00190885">
            <w:pPr>
              <w:contextualSpacing/>
              <w:jc w:val="both"/>
              <w:rPr>
                <w:rFonts w:ascii="Times New Roman" w:hAnsi="Times New Roman" w:cs="Times New Roman"/>
                <w:b/>
                <w:bCs/>
                <w:sz w:val="24"/>
                <w:szCs w:val="24"/>
                <w:lang w:val="ru-RU"/>
              </w:rPr>
            </w:pPr>
          </w:p>
        </w:tc>
        <w:tc>
          <w:tcPr>
            <w:tcW w:w="9639" w:type="dxa"/>
          </w:tcPr>
          <w:p w14:paraId="7F18E6A4" w14:textId="77777777" w:rsidR="00190885" w:rsidRPr="00190885" w:rsidRDefault="00190885" w:rsidP="00190885">
            <w:pPr>
              <w:pStyle w:val="TableParagraph"/>
              <w:jc w:val="both"/>
              <w:rPr>
                <w:sz w:val="20"/>
                <w:szCs w:val="20"/>
                <w:lang w:val="ru-RU"/>
              </w:rPr>
            </w:pPr>
            <w:r w:rsidRPr="00190885">
              <w:rPr>
                <w:sz w:val="20"/>
                <w:szCs w:val="20"/>
                <w:lang w:val="ru-RU"/>
              </w:rPr>
              <w:t>Не всегда хочет участвовать в труде взрослых,</w:t>
            </w:r>
            <w:r w:rsidRPr="00190885">
              <w:rPr>
                <w:spacing w:val="-15"/>
                <w:sz w:val="20"/>
                <w:szCs w:val="20"/>
                <w:lang w:val="ru-RU"/>
              </w:rPr>
              <w:t xml:space="preserve"> </w:t>
            </w:r>
            <w:r w:rsidRPr="00190885">
              <w:rPr>
                <w:sz w:val="20"/>
                <w:szCs w:val="20"/>
                <w:lang w:val="ru-RU"/>
              </w:rPr>
              <w:t>хотя</w:t>
            </w:r>
            <w:r w:rsidRPr="00190885">
              <w:rPr>
                <w:spacing w:val="-15"/>
                <w:sz w:val="20"/>
                <w:szCs w:val="20"/>
                <w:lang w:val="ru-RU"/>
              </w:rPr>
              <w:t xml:space="preserve"> </w:t>
            </w:r>
            <w:r w:rsidRPr="00190885">
              <w:rPr>
                <w:sz w:val="20"/>
                <w:szCs w:val="20"/>
                <w:lang w:val="ru-RU"/>
              </w:rPr>
              <w:t>они</w:t>
            </w:r>
            <w:r w:rsidRPr="00190885">
              <w:rPr>
                <w:spacing w:val="-15"/>
                <w:sz w:val="20"/>
                <w:szCs w:val="20"/>
                <w:lang w:val="ru-RU"/>
              </w:rPr>
              <w:t xml:space="preserve"> </w:t>
            </w:r>
            <w:r w:rsidRPr="00190885">
              <w:rPr>
                <w:sz w:val="20"/>
                <w:szCs w:val="20"/>
                <w:lang w:val="ru-RU"/>
              </w:rPr>
              <w:t>помогают</w:t>
            </w:r>
            <w:r w:rsidRPr="00190885">
              <w:rPr>
                <w:spacing w:val="-15"/>
                <w:sz w:val="20"/>
                <w:szCs w:val="20"/>
                <w:lang w:val="ru-RU"/>
              </w:rPr>
              <w:t xml:space="preserve"> </w:t>
            </w:r>
            <w:r w:rsidRPr="00190885">
              <w:rPr>
                <w:sz w:val="20"/>
                <w:szCs w:val="20"/>
                <w:lang w:val="ru-RU"/>
              </w:rPr>
              <w:t>организовать труд ребенка и хвалят его за это. Не проявляет в нужной мере нравственно- трудовые качества (ответственность) в самостоятельных видах трудовой деятельности. По-разному проявляет свои трудовые умения и навыки в ситуациях семейного и общественного воспитания.</w:t>
            </w:r>
          </w:p>
          <w:p w14:paraId="57311EE0" w14:textId="7955235A" w:rsidR="00190885" w:rsidRPr="00190885" w:rsidRDefault="00190885" w:rsidP="00190885">
            <w:pPr>
              <w:pStyle w:val="TableParagraph"/>
              <w:ind w:right="162"/>
              <w:jc w:val="both"/>
              <w:rPr>
                <w:sz w:val="20"/>
                <w:szCs w:val="20"/>
                <w:lang w:val="ru-RU"/>
              </w:rPr>
            </w:pPr>
            <w:r w:rsidRPr="00190885">
              <w:rPr>
                <w:sz w:val="20"/>
                <w:szCs w:val="20"/>
                <w:lang w:val="ru-RU"/>
              </w:rPr>
              <w:t>Не</w:t>
            </w:r>
            <w:r w:rsidRPr="00190885">
              <w:rPr>
                <w:spacing w:val="-5"/>
                <w:sz w:val="20"/>
                <w:szCs w:val="20"/>
                <w:lang w:val="ru-RU"/>
              </w:rPr>
              <w:t xml:space="preserve"> </w:t>
            </w:r>
            <w:r w:rsidRPr="00190885">
              <w:rPr>
                <w:sz w:val="20"/>
                <w:szCs w:val="20"/>
                <w:lang w:val="ru-RU"/>
              </w:rPr>
              <w:t>дифференцирует</w:t>
            </w:r>
            <w:r w:rsidRPr="00190885">
              <w:rPr>
                <w:spacing w:val="-3"/>
                <w:sz w:val="20"/>
                <w:szCs w:val="20"/>
                <w:lang w:val="ru-RU"/>
              </w:rPr>
              <w:t xml:space="preserve"> </w:t>
            </w:r>
            <w:r w:rsidRPr="00190885">
              <w:rPr>
                <w:sz w:val="20"/>
                <w:szCs w:val="20"/>
                <w:lang w:val="ru-RU"/>
              </w:rPr>
              <w:t>личные</w:t>
            </w:r>
            <w:r w:rsidRPr="00190885">
              <w:rPr>
                <w:spacing w:val="-5"/>
                <w:sz w:val="20"/>
                <w:szCs w:val="20"/>
                <w:lang w:val="ru-RU"/>
              </w:rPr>
              <w:t xml:space="preserve"> </w:t>
            </w:r>
            <w:r w:rsidRPr="00190885">
              <w:rPr>
                <w:sz w:val="20"/>
                <w:szCs w:val="20"/>
                <w:lang w:val="ru-RU"/>
              </w:rPr>
              <w:t>и</w:t>
            </w:r>
            <w:r w:rsidRPr="00190885">
              <w:rPr>
                <w:spacing w:val="-3"/>
                <w:sz w:val="20"/>
                <w:szCs w:val="20"/>
                <w:lang w:val="ru-RU"/>
              </w:rPr>
              <w:t xml:space="preserve"> </w:t>
            </w:r>
            <w:r w:rsidRPr="00190885">
              <w:rPr>
                <w:sz w:val="20"/>
                <w:szCs w:val="20"/>
                <w:lang w:val="ru-RU"/>
              </w:rPr>
              <w:t>социальные эмоции от процесса и результата индивидуальной</w:t>
            </w:r>
            <w:r w:rsidRPr="00190885">
              <w:rPr>
                <w:spacing w:val="-13"/>
                <w:sz w:val="20"/>
                <w:szCs w:val="20"/>
                <w:lang w:val="ru-RU"/>
              </w:rPr>
              <w:t xml:space="preserve"> </w:t>
            </w:r>
            <w:r w:rsidRPr="00190885">
              <w:rPr>
                <w:sz w:val="20"/>
                <w:szCs w:val="20"/>
                <w:lang w:val="ru-RU"/>
              </w:rPr>
              <w:t>и</w:t>
            </w:r>
            <w:r w:rsidRPr="00190885">
              <w:rPr>
                <w:spacing w:val="-14"/>
                <w:sz w:val="20"/>
                <w:szCs w:val="20"/>
                <w:lang w:val="ru-RU"/>
              </w:rPr>
              <w:t xml:space="preserve"> </w:t>
            </w:r>
            <w:r w:rsidRPr="00190885">
              <w:rPr>
                <w:sz w:val="20"/>
                <w:szCs w:val="20"/>
                <w:lang w:val="ru-RU"/>
              </w:rPr>
              <w:t>коллективной</w:t>
            </w:r>
            <w:r w:rsidRPr="00190885">
              <w:rPr>
                <w:spacing w:val="-14"/>
                <w:sz w:val="20"/>
                <w:szCs w:val="20"/>
                <w:lang w:val="ru-RU"/>
              </w:rPr>
              <w:t xml:space="preserve"> </w:t>
            </w:r>
            <w:r w:rsidRPr="00190885">
              <w:rPr>
                <w:sz w:val="20"/>
                <w:szCs w:val="20"/>
                <w:lang w:val="ru-RU"/>
              </w:rPr>
              <w:t>трудовой деятельности,</w:t>
            </w:r>
            <w:r w:rsidRPr="00190885">
              <w:rPr>
                <w:spacing w:val="-9"/>
                <w:sz w:val="20"/>
                <w:szCs w:val="20"/>
                <w:lang w:val="ru-RU"/>
              </w:rPr>
              <w:t xml:space="preserve"> </w:t>
            </w:r>
            <w:r w:rsidRPr="00190885">
              <w:rPr>
                <w:sz w:val="20"/>
                <w:szCs w:val="20"/>
                <w:lang w:val="ru-RU"/>
              </w:rPr>
              <w:t>не</w:t>
            </w:r>
            <w:r w:rsidRPr="00190885">
              <w:rPr>
                <w:spacing w:val="-11"/>
                <w:sz w:val="20"/>
                <w:szCs w:val="20"/>
                <w:lang w:val="ru-RU"/>
              </w:rPr>
              <w:t xml:space="preserve"> </w:t>
            </w:r>
            <w:r w:rsidRPr="00190885">
              <w:rPr>
                <w:sz w:val="20"/>
                <w:szCs w:val="20"/>
                <w:lang w:val="ru-RU"/>
              </w:rPr>
              <w:t>понимает</w:t>
            </w:r>
            <w:r w:rsidRPr="00190885">
              <w:rPr>
                <w:spacing w:val="-9"/>
                <w:sz w:val="20"/>
                <w:szCs w:val="20"/>
                <w:lang w:val="ru-RU"/>
              </w:rPr>
              <w:t xml:space="preserve"> </w:t>
            </w:r>
            <w:r w:rsidRPr="00190885">
              <w:rPr>
                <w:sz w:val="20"/>
                <w:szCs w:val="20"/>
                <w:lang w:val="ru-RU"/>
              </w:rPr>
              <w:t>своего</w:t>
            </w:r>
            <w:r w:rsidRPr="00190885">
              <w:rPr>
                <w:spacing w:val="-10"/>
                <w:sz w:val="20"/>
                <w:szCs w:val="20"/>
                <w:lang w:val="ru-RU"/>
              </w:rPr>
              <w:t xml:space="preserve"> </w:t>
            </w:r>
            <w:r w:rsidRPr="00190885">
              <w:rPr>
                <w:sz w:val="20"/>
                <w:szCs w:val="20"/>
                <w:lang w:val="ru-RU"/>
              </w:rPr>
              <w:t>влияния на результаты общего труда.</w:t>
            </w:r>
          </w:p>
        </w:tc>
        <w:tc>
          <w:tcPr>
            <w:tcW w:w="2516" w:type="dxa"/>
          </w:tcPr>
          <w:p w14:paraId="127A6872" w14:textId="523A249D" w:rsidR="00190885" w:rsidRPr="00190885" w:rsidRDefault="00190885" w:rsidP="00190885">
            <w:pPr>
              <w:contextualSpacing/>
              <w:rPr>
                <w:rFonts w:ascii="Times New Roman" w:hAnsi="Times New Roman" w:cs="Times New Roman"/>
                <w:b/>
                <w:bCs/>
                <w:sz w:val="24"/>
                <w:szCs w:val="24"/>
                <w:lang w:val="ru-RU"/>
              </w:rPr>
            </w:pPr>
            <w:r w:rsidRPr="00190885">
              <w:rPr>
                <w:rFonts w:ascii="Times New Roman" w:hAnsi="Times New Roman" w:cs="Times New Roman"/>
                <w:spacing w:val="-2"/>
                <w:sz w:val="20"/>
                <w:szCs w:val="20"/>
              </w:rPr>
              <w:t>Стартовый</w:t>
            </w:r>
          </w:p>
        </w:tc>
      </w:tr>
      <w:tr w:rsidR="00190885" w14:paraId="10BAF7D0" w14:textId="77777777" w:rsidTr="00716E48">
        <w:tc>
          <w:tcPr>
            <w:tcW w:w="2405" w:type="dxa"/>
            <w:vMerge w:val="restart"/>
          </w:tcPr>
          <w:p w14:paraId="5A212629" w14:textId="77777777" w:rsidR="00190885" w:rsidRPr="00EA2174" w:rsidRDefault="00190885" w:rsidP="00190885">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3. Формирование первичных представлений о труде взрослых, его роли в обществе и жизни каждого человека.</w:t>
            </w:r>
          </w:p>
        </w:tc>
        <w:tc>
          <w:tcPr>
            <w:tcW w:w="9639" w:type="dxa"/>
          </w:tcPr>
          <w:p w14:paraId="6242F863" w14:textId="77777777" w:rsidR="00190885" w:rsidRPr="00190885" w:rsidRDefault="00190885" w:rsidP="00190885">
            <w:pPr>
              <w:pStyle w:val="TableParagraph"/>
              <w:ind w:right="100"/>
              <w:jc w:val="both"/>
              <w:rPr>
                <w:spacing w:val="-10"/>
                <w:sz w:val="20"/>
                <w:szCs w:val="20"/>
                <w:lang w:val="ru-RU"/>
              </w:rPr>
            </w:pPr>
            <w:r w:rsidRPr="00190885">
              <w:rPr>
                <w:sz w:val="20"/>
                <w:szCs w:val="20"/>
                <w:lang w:val="ru-RU"/>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w:t>
            </w:r>
            <w:r w:rsidRPr="00190885">
              <w:rPr>
                <w:spacing w:val="-14"/>
                <w:sz w:val="20"/>
                <w:szCs w:val="20"/>
                <w:lang w:val="ru-RU"/>
              </w:rPr>
              <w:t xml:space="preserve"> </w:t>
            </w:r>
            <w:r w:rsidRPr="00190885">
              <w:rPr>
                <w:sz w:val="20"/>
                <w:szCs w:val="20"/>
                <w:lang w:val="ru-RU"/>
              </w:rPr>
              <w:t>и</w:t>
            </w:r>
            <w:r w:rsidRPr="00190885">
              <w:rPr>
                <w:spacing w:val="-13"/>
                <w:sz w:val="20"/>
                <w:szCs w:val="20"/>
                <w:lang w:val="ru-RU"/>
              </w:rPr>
              <w:t xml:space="preserve"> </w:t>
            </w:r>
            <w:r w:rsidRPr="00190885">
              <w:rPr>
                <w:sz w:val="20"/>
                <w:szCs w:val="20"/>
                <w:lang w:val="ru-RU"/>
              </w:rPr>
              <w:t>сходства</w:t>
            </w:r>
            <w:r w:rsidRPr="00190885">
              <w:rPr>
                <w:spacing w:val="-15"/>
                <w:sz w:val="20"/>
                <w:szCs w:val="20"/>
                <w:lang w:val="ru-RU"/>
              </w:rPr>
              <w:t xml:space="preserve"> </w:t>
            </w:r>
            <w:r w:rsidRPr="00190885">
              <w:rPr>
                <w:sz w:val="20"/>
                <w:szCs w:val="20"/>
                <w:lang w:val="ru-RU"/>
              </w:rPr>
              <w:t>в</w:t>
            </w:r>
            <w:r w:rsidRPr="00190885">
              <w:rPr>
                <w:spacing w:val="-15"/>
                <w:sz w:val="20"/>
                <w:szCs w:val="20"/>
                <w:lang w:val="ru-RU"/>
              </w:rPr>
              <w:t xml:space="preserve"> </w:t>
            </w:r>
            <w:r w:rsidRPr="00190885">
              <w:rPr>
                <w:sz w:val="20"/>
                <w:szCs w:val="20"/>
                <w:lang w:val="ru-RU"/>
              </w:rPr>
              <w:t>ситуациях</w:t>
            </w:r>
            <w:r w:rsidRPr="00190885">
              <w:rPr>
                <w:spacing w:val="-12"/>
                <w:sz w:val="20"/>
                <w:szCs w:val="20"/>
                <w:lang w:val="ru-RU"/>
              </w:rPr>
              <w:t xml:space="preserve"> </w:t>
            </w:r>
            <w:r w:rsidRPr="00190885">
              <w:rPr>
                <w:sz w:val="20"/>
                <w:szCs w:val="20"/>
                <w:lang w:val="ru-RU"/>
              </w:rPr>
              <w:t>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w:t>
            </w:r>
            <w:r w:rsidRPr="00190885">
              <w:rPr>
                <w:spacing w:val="40"/>
                <w:sz w:val="20"/>
                <w:szCs w:val="20"/>
                <w:lang w:val="ru-RU"/>
              </w:rPr>
              <w:t xml:space="preserve"> </w:t>
            </w:r>
            <w:r w:rsidRPr="00190885">
              <w:rPr>
                <w:sz w:val="20"/>
                <w:szCs w:val="20"/>
                <w:lang w:val="ru-RU"/>
              </w:rPr>
              <w:t>уголке природы) соответствующими природными закономерностями,</w:t>
            </w:r>
            <w:r>
              <w:rPr>
                <w:sz w:val="20"/>
                <w:szCs w:val="20"/>
                <w:lang w:val="ru-RU"/>
              </w:rPr>
              <w:t xml:space="preserve"> </w:t>
            </w:r>
            <w:r w:rsidRPr="00190885">
              <w:rPr>
                <w:sz w:val="20"/>
                <w:szCs w:val="20"/>
                <w:lang w:val="ru-RU"/>
              </w:rPr>
              <w:t>потребностями</w:t>
            </w:r>
            <w:r w:rsidRPr="00190885">
              <w:rPr>
                <w:spacing w:val="-4"/>
                <w:sz w:val="20"/>
                <w:szCs w:val="20"/>
                <w:lang w:val="ru-RU"/>
              </w:rPr>
              <w:t xml:space="preserve"> </w:t>
            </w:r>
            <w:r w:rsidRPr="00190885">
              <w:rPr>
                <w:sz w:val="20"/>
                <w:szCs w:val="20"/>
                <w:lang w:val="ru-RU"/>
              </w:rPr>
              <w:t>растений.</w:t>
            </w:r>
            <w:r w:rsidRPr="00190885">
              <w:rPr>
                <w:spacing w:val="-6"/>
                <w:sz w:val="20"/>
                <w:szCs w:val="20"/>
                <w:lang w:val="ru-RU"/>
              </w:rPr>
              <w:t xml:space="preserve"> </w:t>
            </w:r>
            <w:r w:rsidRPr="00190885">
              <w:rPr>
                <w:sz w:val="20"/>
                <w:szCs w:val="20"/>
                <w:lang w:val="ru-RU"/>
              </w:rPr>
              <w:t>Называет</w:t>
            </w:r>
            <w:r w:rsidRPr="00190885">
              <w:rPr>
                <w:spacing w:val="-5"/>
                <w:sz w:val="20"/>
                <w:szCs w:val="20"/>
                <w:lang w:val="ru-RU"/>
              </w:rPr>
              <w:t xml:space="preserve"> </w:t>
            </w:r>
            <w:r w:rsidRPr="00190885">
              <w:rPr>
                <w:spacing w:val="-10"/>
                <w:sz w:val="20"/>
                <w:szCs w:val="20"/>
                <w:lang w:val="ru-RU"/>
              </w:rPr>
              <w:t>и</w:t>
            </w:r>
            <w:r>
              <w:rPr>
                <w:spacing w:val="-10"/>
                <w:sz w:val="20"/>
                <w:szCs w:val="20"/>
                <w:lang w:val="ru-RU"/>
              </w:rPr>
              <w:t xml:space="preserve"> </w:t>
            </w:r>
            <w:r w:rsidRPr="00190885">
              <w:rPr>
                <w:spacing w:val="-10"/>
                <w:sz w:val="20"/>
                <w:szCs w:val="20"/>
                <w:lang w:val="ru-RU"/>
              </w:rPr>
              <w:t>дифференцирует орудия труда, атрибуты профессий, их общественную значимость. Отражает их в самостоятельных играх.</w:t>
            </w:r>
          </w:p>
          <w:p w14:paraId="44C1E89B" w14:textId="51BAEB03" w:rsidR="00190885" w:rsidRPr="00190885" w:rsidRDefault="00190885" w:rsidP="00190885">
            <w:pPr>
              <w:pStyle w:val="TableParagraph"/>
              <w:ind w:right="100"/>
              <w:jc w:val="both"/>
              <w:rPr>
                <w:spacing w:val="-10"/>
                <w:sz w:val="20"/>
                <w:szCs w:val="20"/>
                <w:lang w:val="ru-RU"/>
              </w:rPr>
            </w:pPr>
            <w:r w:rsidRPr="00190885">
              <w:rPr>
                <w:spacing w:val="-10"/>
                <w:sz w:val="20"/>
                <w:szCs w:val="20"/>
                <w:lang w:val="ru-RU"/>
              </w:rPr>
              <w:t>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представления о культурных традициях</w:t>
            </w:r>
            <w:r>
              <w:rPr>
                <w:spacing w:val="-10"/>
                <w:sz w:val="20"/>
                <w:szCs w:val="20"/>
                <w:lang w:val="ru-RU"/>
              </w:rPr>
              <w:t xml:space="preserve"> </w:t>
            </w:r>
            <w:r w:rsidRPr="00190885">
              <w:rPr>
                <w:spacing w:val="-10"/>
                <w:sz w:val="20"/>
                <w:szCs w:val="20"/>
                <w:lang w:val="ru-RU"/>
              </w:rPr>
              <w:t>труда и отдыха.</w:t>
            </w:r>
          </w:p>
        </w:tc>
        <w:tc>
          <w:tcPr>
            <w:tcW w:w="2516" w:type="dxa"/>
          </w:tcPr>
          <w:p w14:paraId="5E0569DC" w14:textId="49DA5E8C" w:rsidR="00190885" w:rsidRPr="00190885" w:rsidRDefault="00190885" w:rsidP="00190885">
            <w:pPr>
              <w:contextualSpacing/>
              <w:jc w:val="both"/>
              <w:rPr>
                <w:rFonts w:ascii="Times New Roman" w:hAnsi="Times New Roman" w:cs="Times New Roman"/>
                <w:sz w:val="20"/>
                <w:szCs w:val="20"/>
                <w:lang w:val="ru-RU"/>
              </w:rPr>
            </w:pPr>
            <w:r w:rsidRPr="00190885">
              <w:rPr>
                <w:rFonts w:ascii="Times New Roman" w:hAnsi="Times New Roman" w:cs="Times New Roman"/>
                <w:spacing w:val="-2"/>
                <w:sz w:val="20"/>
                <w:szCs w:val="20"/>
              </w:rPr>
              <w:t>Нормативный</w:t>
            </w:r>
          </w:p>
        </w:tc>
      </w:tr>
      <w:tr w:rsidR="00190885" w14:paraId="60EEE002" w14:textId="77777777" w:rsidTr="00716E48">
        <w:tc>
          <w:tcPr>
            <w:tcW w:w="2405" w:type="dxa"/>
            <w:vMerge/>
          </w:tcPr>
          <w:p w14:paraId="6FC1A6B3" w14:textId="77777777" w:rsidR="00190885" w:rsidRPr="003218E1" w:rsidRDefault="00190885" w:rsidP="00190885">
            <w:pPr>
              <w:contextualSpacing/>
              <w:jc w:val="both"/>
              <w:rPr>
                <w:rFonts w:ascii="Times New Roman" w:hAnsi="Times New Roman" w:cs="Times New Roman"/>
                <w:b/>
                <w:bCs/>
                <w:sz w:val="24"/>
                <w:szCs w:val="24"/>
                <w:lang w:val="ru-RU"/>
              </w:rPr>
            </w:pPr>
          </w:p>
        </w:tc>
        <w:tc>
          <w:tcPr>
            <w:tcW w:w="9639" w:type="dxa"/>
          </w:tcPr>
          <w:p w14:paraId="73250D72" w14:textId="480BA5A0" w:rsidR="00190885" w:rsidRPr="00190885" w:rsidRDefault="00190885" w:rsidP="00190885">
            <w:pPr>
              <w:pStyle w:val="TableParagraph"/>
              <w:ind w:right="115"/>
              <w:jc w:val="both"/>
              <w:rPr>
                <w:sz w:val="20"/>
                <w:szCs w:val="20"/>
                <w:lang w:val="ru-RU"/>
              </w:rPr>
            </w:pPr>
            <w:r w:rsidRPr="00190885">
              <w:rPr>
                <w:sz w:val="20"/>
                <w:szCs w:val="20"/>
                <w:lang w:val="ru-RU"/>
              </w:rPr>
              <w:t xml:space="preserve">Вычленяет труд как особую человеческую деятельность. Понимает различия между детским и взрослым трудом, имеет представления о труде взрослых, нематериальных и материальных результатах труда, его общественной и </w:t>
            </w:r>
            <w:r w:rsidRPr="00190885">
              <w:rPr>
                <w:spacing w:val="-2"/>
                <w:sz w:val="20"/>
                <w:szCs w:val="20"/>
                <w:lang w:val="ru-RU"/>
              </w:rPr>
              <w:t>государственной значимости.</w:t>
            </w:r>
            <w:r w:rsidRPr="00190885">
              <w:rPr>
                <w:spacing w:val="-3"/>
                <w:sz w:val="20"/>
                <w:szCs w:val="20"/>
                <w:lang w:val="ru-RU"/>
              </w:rPr>
              <w:t xml:space="preserve"> </w:t>
            </w:r>
            <w:r w:rsidRPr="00190885">
              <w:rPr>
                <w:spacing w:val="-2"/>
                <w:sz w:val="20"/>
                <w:szCs w:val="20"/>
                <w:lang w:val="ru-RU"/>
              </w:rPr>
              <w:t xml:space="preserve">Затрудняется </w:t>
            </w:r>
            <w:r w:rsidRPr="00190885">
              <w:rPr>
                <w:sz w:val="20"/>
                <w:szCs w:val="20"/>
                <w:lang w:val="ru-RU"/>
              </w:rPr>
              <w:t>в систематизации признаков разных профессий, не всегда дифференцирует орудия труда, атрибуты профессий, их общественную значимость и возможности интеграции в другие виды труда. Иногда самостоятельно или при напоминании со стороны взрослого ухаживает за растениями в уголке природы, не всегда осознавая зависимость цели и содержания трудовых действий от потребностей объекта. Имеет представление о культурных традициях труда и отдыха, но связывает их только с семейными</w:t>
            </w:r>
            <w:r>
              <w:rPr>
                <w:sz w:val="20"/>
                <w:szCs w:val="20"/>
                <w:lang w:val="ru-RU"/>
              </w:rPr>
              <w:t xml:space="preserve"> </w:t>
            </w:r>
            <w:r w:rsidRPr="00190885">
              <w:rPr>
                <w:sz w:val="20"/>
                <w:szCs w:val="20"/>
                <w:lang w:val="ru-RU"/>
              </w:rPr>
              <w:t>традициями</w:t>
            </w:r>
            <w:r w:rsidRPr="00190885">
              <w:rPr>
                <w:spacing w:val="-9"/>
                <w:sz w:val="20"/>
                <w:szCs w:val="20"/>
                <w:lang w:val="ru-RU"/>
              </w:rPr>
              <w:t xml:space="preserve"> </w:t>
            </w:r>
            <w:r w:rsidRPr="00190885">
              <w:rPr>
                <w:sz w:val="20"/>
                <w:szCs w:val="20"/>
                <w:lang w:val="ru-RU"/>
              </w:rPr>
              <w:t>и</w:t>
            </w:r>
            <w:r w:rsidRPr="00190885">
              <w:rPr>
                <w:spacing w:val="-4"/>
                <w:sz w:val="20"/>
                <w:szCs w:val="20"/>
                <w:lang w:val="ru-RU"/>
              </w:rPr>
              <w:t xml:space="preserve"> </w:t>
            </w:r>
            <w:r w:rsidRPr="00190885">
              <w:rPr>
                <w:sz w:val="20"/>
                <w:szCs w:val="20"/>
                <w:lang w:val="ru-RU"/>
              </w:rPr>
              <w:t>традициями</w:t>
            </w:r>
            <w:r w:rsidRPr="00190885">
              <w:rPr>
                <w:spacing w:val="-4"/>
                <w:sz w:val="20"/>
                <w:szCs w:val="20"/>
                <w:lang w:val="ru-RU"/>
              </w:rPr>
              <w:t xml:space="preserve"> </w:t>
            </w:r>
            <w:r w:rsidRPr="00190885">
              <w:rPr>
                <w:sz w:val="20"/>
                <w:szCs w:val="20"/>
                <w:lang w:val="ru-RU"/>
              </w:rPr>
              <w:t>детского</w:t>
            </w:r>
            <w:r w:rsidRPr="00190885">
              <w:rPr>
                <w:spacing w:val="-5"/>
                <w:sz w:val="20"/>
                <w:szCs w:val="20"/>
                <w:lang w:val="ru-RU"/>
              </w:rPr>
              <w:t xml:space="preserve"> </w:t>
            </w:r>
            <w:r w:rsidRPr="00190885">
              <w:rPr>
                <w:spacing w:val="-4"/>
                <w:sz w:val="20"/>
                <w:szCs w:val="20"/>
                <w:lang w:val="ru-RU"/>
              </w:rPr>
              <w:t>сада.</w:t>
            </w:r>
          </w:p>
        </w:tc>
        <w:tc>
          <w:tcPr>
            <w:tcW w:w="2516" w:type="dxa"/>
          </w:tcPr>
          <w:p w14:paraId="6F81C852" w14:textId="68628221"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190885" w14:paraId="420778C9" w14:textId="77777777" w:rsidTr="00716E48">
        <w:tc>
          <w:tcPr>
            <w:tcW w:w="2405" w:type="dxa"/>
            <w:vMerge/>
          </w:tcPr>
          <w:p w14:paraId="47148E0F" w14:textId="77777777" w:rsidR="00190885" w:rsidRPr="003218E1" w:rsidRDefault="00190885" w:rsidP="00190885">
            <w:pPr>
              <w:contextualSpacing/>
              <w:jc w:val="both"/>
              <w:rPr>
                <w:rFonts w:ascii="Times New Roman" w:hAnsi="Times New Roman" w:cs="Times New Roman"/>
                <w:b/>
                <w:bCs/>
                <w:sz w:val="24"/>
                <w:szCs w:val="24"/>
                <w:lang w:val="ru-RU"/>
              </w:rPr>
            </w:pPr>
          </w:p>
        </w:tc>
        <w:tc>
          <w:tcPr>
            <w:tcW w:w="9639" w:type="dxa"/>
          </w:tcPr>
          <w:p w14:paraId="7A9AAD69" w14:textId="34640332" w:rsidR="00190885" w:rsidRPr="00190885" w:rsidRDefault="00190885" w:rsidP="00190885">
            <w:pPr>
              <w:pStyle w:val="TableParagraph"/>
              <w:ind w:right="244"/>
              <w:jc w:val="both"/>
              <w:rPr>
                <w:sz w:val="20"/>
                <w:szCs w:val="20"/>
                <w:lang w:val="ru-RU"/>
              </w:rPr>
            </w:pPr>
            <w:r w:rsidRPr="00190885">
              <w:rPr>
                <w:sz w:val="20"/>
                <w:szCs w:val="20"/>
                <w:lang w:val="ru-RU"/>
              </w:rPr>
              <w:t xml:space="preserve">Собственные трудовые операции и действия долго остаются включенными в игру и не становятся </w:t>
            </w:r>
            <w:r w:rsidRPr="00190885">
              <w:rPr>
                <w:sz w:val="20"/>
                <w:szCs w:val="20"/>
                <w:lang w:val="ru-RU"/>
              </w:rPr>
              <w:lastRenderedPageBreak/>
              <w:t>самостоятельными, ребенок не вычленяет труд как особую человеческую</w:t>
            </w:r>
            <w:r w:rsidRPr="00190885">
              <w:rPr>
                <w:spacing w:val="-15"/>
                <w:sz w:val="20"/>
                <w:szCs w:val="20"/>
                <w:lang w:val="ru-RU"/>
              </w:rPr>
              <w:t xml:space="preserve"> </w:t>
            </w:r>
            <w:r w:rsidRPr="00190885">
              <w:rPr>
                <w:sz w:val="20"/>
                <w:szCs w:val="20"/>
                <w:lang w:val="ru-RU"/>
              </w:rPr>
              <w:t>деятельность.</w:t>
            </w:r>
            <w:r w:rsidRPr="00190885">
              <w:rPr>
                <w:spacing w:val="-15"/>
                <w:sz w:val="20"/>
                <w:szCs w:val="20"/>
                <w:lang w:val="ru-RU"/>
              </w:rPr>
              <w:t xml:space="preserve"> </w:t>
            </w:r>
            <w:r w:rsidRPr="00190885">
              <w:rPr>
                <w:sz w:val="20"/>
                <w:szCs w:val="20"/>
                <w:lang w:val="ru-RU"/>
              </w:rPr>
              <w:t>Затрудняется в названии профессий, их дифференциации и описании социальной значимости. В игре отражает с помощью взрослого. Имеет фрагментарные и недифференцированные представления о культурных</w:t>
            </w:r>
            <w:r w:rsidRPr="00190885">
              <w:rPr>
                <w:spacing w:val="-12"/>
                <w:sz w:val="20"/>
                <w:szCs w:val="20"/>
                <w:lang w:val="ru-RU"/>
              </w:rPr>
              <w:t xml:space="preserve"> </w:t>
            </w:r>
            <w:r w:rsidRPr="00190885">
              <w:rPr>
                <w:sz w:val="20"/>
                <w:szCs w:val="20"/>
                <w:lang w:val="ru-RU"/>
              </w:rPr>
              <w:t>традициях</w:t>
            </w:r>
            <w:r w:rsidRPr="00190885">
              <w:rPr>
                <w:spacing w:val="-13"/>
                <w:sz w:val="20"/>
                <w:szCs w:val="20"/>
                <w:lang w:val="ru-RU"/>
              </w:rPr>
              <w:t xml:space="preserve"> </w:t>
            </w:r>
            <w:r w:rsidRPr="00190885">
              <w:rPr>
                <w:sz w:val="20"/>
                <w:szCs w:val="20"/>
                <w:lang w:val="ru-RU"/>
              </w:rPr>
              <w:t>труда</w:t>
            </w:r>
            <w:r w:rsidRPr="00190885">
              <w:rPr>
                <w:spacing w:val="-14"/>
                <w:sz w:val="20"/>
                <w:szCs w:val="20"/>
                <w:lang w:val="ru-RU"/>
              </w:rPr>
              <w:t xml:space="preserve"> </w:t>
            </w:r>
            <w:r w:rsidRPr="00190885">
              <w:rPr>
                <w:sz w:val="20"/>
                <w:szCs w:val="20"/>
                <w:lang w:val="ru-RU"/>
              </w:rPr>
              <w:t>и</w:t>
            </w:r>
            <w:r w:rsidRPr="00190885">
              <w:rPr>
                <w:spacing w:val="-13"/>
                <w:sz w:val="20"/>
                <w:szCs w:val="20"/>
                <w:lang w:val="ru-RU"/>
              </w:rPr>
              <w:t xml:space="preserve"> </w:t>
            </w:r>
            <w:r w:rsidRPr="00190885">
              <w:rPr>
                <w:sz w:val="20"/>
                <w:szCs w:val="20"/>
                <w:lang w:val="ru-RU"/>
              </w:rPr>
              <w:t>отдыха,</w:t>
            </w:r>
            <w:r w:rsidRPr="00190885">
              <w:rPr>
                <w:spacing w:val="-14"/>
                <w:sz w:val="20"/>
                <w:szCs w:val="20"/>
                <w:lang w:val="ru-RU"/>
              </w:rPr>
              <w:t xml:space="preserve"> </w:t>
            </w:r>
            <w:r w:rsidRPr="00190885">
              <w:rPr>
                <w:sz w:val="20"/>
                <w:szCs w:val="20"/>
                <w:lang w:val="ru-RU"/>
              </w:rPr>
              <w:t>но связывает их только с семейными</w:t>
            </w:r>
            <w:r>
              <w:rPr>
                <w:sz w:val="20"/>
                <w:szCs w:val="20"/>
                <w:lang w:val="ru-RU"/>
              </w:rPr>
              <w:t xml:space="preserve"> </w:t>
            </w:r>
            <w:r w:rsidRPr="00190885">
              <w:rPr>
                <w:sz w:val="20"/>
                <w:szCs w:val="20"/>
                <w:lang w:val="ru-RU"/>
              </w:rPr>
              <w:t>традициями</w:t>
            </w:r>
            <w:r w:rsidRPr="00190885">
              <w:rPr>
                <w:spacing w:val="-9"/>
                <w:sz w:val="20"/>
                <w:szCs w:val="20"/>
                <w:lang w:val="ru-RU"/>
              </w:rPr>
              <w:t xml:space="preserve"> </w:t>
            </w:r>
            <w:r w:rsidRPr="00190885">
              <w:rPr>
                <w:sz w:val="20"/>
                <w:szCs w:val="20"/>
                <w:lang w:val="ru-RU"/>
              </w:rPr>
              <w:t>и</w:t>
            </w:r>
            <w:r w:rsidRPr="00190885">
              <w:rPr>
                <w:spacing w:val="-4"/>
                <w:sz w:val="20"/>
                <w:szCs w:val="20"/>
                <w:lang w:val="ru-RU"/>
              </w:rPr>
              <w:t xml:space="preserve"> </w:t>
            </w:r>
            <w:r w:rsidRPr="00190885">
              <w:rPr>
                <w:sz w:val="20"/>
                <w:szCs w:val="20"/>
                <w:lang w:val="ru-RU"/>
              </w:rPr>
              <w:t>традициями</w:t>
            </w:r>
            <w:r w:rsidRPr="00190885">
              <w:rPr>
                <w:spacing w:val="-4"/>
                <w:sz w:val="20"/>
                <w:szCs w:val="20"/>
                <w:lang w:val="ru-RU"/>
              </w:rPr>
              <w:t xml:space="preserve"> </w:t>
            </w:r>
            <w:r w:rsidRPr="00190885">
              <w:rPr>
                <w:sz w:val="20"/>
                <w:szCs w:val="20"/>
                <w:lang w:val="ru-RU"/>
              </w:rPr>
              <w:t>детского</w:t>
            </w:r>
            <w:r w:rsidRPr="00190885">
              <w:rPr>
                <w:spacing w:val="-5"/>
                <w:sz w:val="20"/>
                <w:szCs w:val="20"/>
                <w:lang w:val="ru-RU"/>
              </w:rPr>
              <w:t xml:space="preserve"> </w:t>
            </w:r>
            <w:r w:rsidRPr="00190885">
              <w:rPr>
                <w:spacing w:val="-4"/>
                <w:sz w:val="20"/>
                <w:szCs w:val="20"/>
                <w:lang w:val="ru-RU"/>
              </w:rPr>
              <w:t>сада.</w:t>
            </w:r>
          </w:p>
        </w:tc>
        <w:tc>
          <w:tcPr>
            <w:tcW w:w="2516" w:type="dxa"/>
          </w:tcPr>
          <w:p w14:paraId="1AFB9ECA" w14:textId="320E91A6"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lastRenderedPageBreak/>
              <w:t>Стартовый</w:t>
            </w:r>
          </w:p>
        </w:tc>
      </w:tr>
    </w:tbl>
    <w:p w14:paraId="6BB3B3C0" w14:textId="027B0ED0" w:rsidR="00EA2174" w:rsidRDefault="00EA2174" w:rsidP="008530DB">
      <w:pPr>
        <w:contextualSpacing/>
        <w:jc w:val="both"/>
        <w:rPr>
          <w:rFonts w:ascii="Times New Roman" w:hAnsi="Times New Roman" w:cs="Times New Roman"/>
          <w:b/>
          <w:bCs/>
          <w:sz w:val="24"/>
          <w:szCs w:val="24"/>
        </w:rPr>
      </w:pPr>
    </w:p>
    <w:p w14:paraId="0D2F8F35" w14:textId="77777777" w:rsidR="00190885" w:rsidRPr="00190885" w:rsidRDefault="00190885" w:rsidP="00190885">
      <w:pPr>
        <w:contextualSpacing/>
        <w:jc w:val="both"/>
        <w:rPr>
          <w:rFonts w:ascii="Times New Roman" w:hAnsi="Times New Roman" w:cs="Times New Roman"/>
          <w:i/>
          <w:iCs/>
          <w:sz w:val="24"/>
          <w:szCs w:val="24"/>
        </w:rPr>
      </w:pPr>
      <w:r w:rsidRPr="00190885">
        <w:rPr>
          <w:rFonts w:ascii="Times New Roman" w:hAnsi="Times New Roman" w:cs="Times New Roman"/>
          <w:i/>
          <w:iCs/>
          <w:sz w:val="24"/>
          <w:szCs w:val="24"/>
        </w:rPr>
        <w:t>Общие задачи раздела «Формирование навыков безопасного поведения»:</w:t>
      </w:r>
    </w:p>
    <w:p w14:paraId="7495A750"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формирование представлений об опасных для человека и мира природы ситуациях и способах поведения в них;</w:t>
      </w:r>
    </w:p>
    <w:p w14:paraId="2C4097B5"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4508C71B"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передача детям знаний о правилах безопасности дорожного движения в качестве пешехода и пассажира транспортного средства;</w:t>
      </w:r>
    </w:p>
    <w:p w14:paraId="7CCB342A"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формирование осторожного и осмотрительного отношения к потенциально опасным для человека и мира природы ситуациям.</w:t>
      </w:r>
    </w:p>
    <w:p w14:paraId="1A9D3BE7" w14:textId="77777777" w:rsidR="00190885" w:rsidRPr="00190885" w:rsidRDefault="00190885" w:rsidP="00190885">
      <w:pPr>
        <w:contextualSpacing/>
        <w:jc w:val="both"/>
        <w:rPr>
          <w:rFonts w:ascii="Times New Roman" w:hAnsi="Times New Roman" w:cs="Times New Roman"/>
          <w:sz w:val="24"/>
          <w:szCs w:val="24"/>
        </w:rPr>
      </w:pPr>
    </w:p>
    <w:p w14:paraId="1D0FBE26"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Задачи, актуальные для работы с дошкольниками с ЗПР:</w:t>
      </w:r>
    </w:p>
    <w:p w14:paraId="7FFE783D"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развитие социального интеллекта, связанного с прогнозированием последствий действий, деятельности и поведения;</w:t>
      </w:r>
    </w:p>
    <w:p w14:paraId="6057C474"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развитие способности ребенка к выбору безопасных способов деятельности и поведения, связанных с проявлением активности.</w:t>
      </w:r>
    </w:p>
    <w:p w14:paraId="322BD135" w14:textId="77777777" w:rsidR="00190885" w:rsidRDefault="00190885" w:rsidP="00190885">
      <w:pPr>
        <w:contextualSpacing/>
        <w:jc w:val="both"/>
        <w:rPr>
          <w:rFonts w:ascii="Times New Roman" w:hAnsi="Times New Roman" w:cs="Times New Roman"/>
          <w:b/>
          <w:bCs/>
          <w:sz w:val="24"/>
          <w:szCs w:val="24"/>
        </w:rPr>
      </w:pPr>
    </w:p>
    <w:p w14:paraId="45F3E873" w14:textId="7C57B285" w:rsidR="00EA2174" w:rsidRDefault="00190885" w:rsidP="00190885">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90885">
        <w:rPr>
          <w:rFonts w:ascii="Times New Roman" w:hAnsi="Times New Roman" w:cs="Times New Roman"/>
          <w:b/>
          <w:bCs/>
          <w:sz w:val="24"/>
          <w:szCs w:val="24"/>
        </w:rPr>
        <w:t>Вторая младшая группа (от 3 до 4 лет)</w:t>
      </w:r>
    </w:p>
    <w:p w14:paraId="0488ED1A" w14:textId="77777777"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0DF5C12D" w14:textId="77777777" w:rsidTr="00716E48">
        <w:tc>
          <w:tcPr>
            <w:tcW w:w="2405" w:type="dxa"/>
          </w:tcPr>
          <w:p w14:paraId="56E65C0E" w14:textId="77777777" w:rsidR="00EA2174" w:rsidRPr="004864A1" w:rsidRDefault="00EA2174" w:rsidP="00716E48">
            <w:pPr>
              <w:contextualSpacing/>
              <w:jc w:val="center"/>
              <w:rPr>
                <w:rFonts w:ascii="Times New Roman" w:hAnsi="Times New Roman" w:cs="Times New Roman"/>
                <w:b/>
                <w:bCs/>
                <w:sz w:val="20"/>
                <w:szCs w:val="20"/>
              </w:rPr>
            </w:pPr>
            <w:bookmarkStart w:id="5" w:name="_Hlk205571423"/>
            <w:r w:rsidRPr="004864A1">
              <w:rPr>
                <w:rFonts w:ascii="Times New Roman" w:hAnsi="Times New Roman" w:cs="Times New Roman"/>
                <w:b/>
                <w:bCs/>
                <w:sz w:val="20"/>
                <w:szCs w:val="20"/>
              </w:rPr>
              <w:t>Задачи</w:t>
            </w:r>
          </w:p>
        </w:tc>
        <w:tc>
          <w:tcPr>
            <w:tcW w:w="9639" w:type="dxa"/>
          </w:tcPr>
          <w:p w14:paraId="5E6659FA"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796C44F"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716E48" w14:paraId="02BA5333" w14:textId="77777777" w:rsidTr="00716E48">
        <w:tc>
          <w:tcPr>
            <w:tcW w:w="2405" w:type="dxa"/>
            <w:vMerge w:val="restart"/>
          </w:tcPr>
          <w:p w14:paraId="6D98B65E"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169928AA"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0CB9C69F"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4E057277"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42051B9E"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590154D0"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231F964B"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0DD56FD9"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280090D9" w14:textId="744E457C" w:rsidR="00716E48" w:rsidRPr="004864A1"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3BAC6807" w14:textId="4BD6645B" w:rsidR="00716E48" w:rsidRPr="00716E48" w:rsidRDefault="00716E48" w:rsidP="00716E48">
            <w:pPr>
              <w:pStyle w:val="TableParagraph"/>
              <w:ind w:right="162"/>
              <w:jc w:val="both"/>
              <w:rPr>
                <w:sz w:val="20"/>
                <w:szCs w:val="20"/>
                <w:lang w:val="ru-RU"/>
              </w:rPr>
            </w:pPr>
            <w:r w:rsidRPr="00716E48">
              <w:rPr>
                <w:sz w:val="20"/>
                <w:szCs w:val="20"/>
                <w:lang w:val="ru-RU"/>
              </w:rPr>
              <w:t>Имеет несистематизированные представления</w:t>
            </w:r>
            <w:r>
              <w:rPr>
                <w:sz w:val="20"/>
                <w:szCs w:val="20"/>
                <w:lang w:val="ru-RU"/>
              </w:rPr>
              <w:t xml:space="preserve"> </w:t>
            </w:r>
            <w:r w:rsidRPr="00716E48">
              <w:rPr>
                <w:sz w:val="20"/>
                <w:szCs w:val="20"/>
                <w:lang w:val="ru-RU"/>
              </w:rPr>
              <w:t>об опасных и неопасных ситуациях, главным</w:t>
            </w:r>
            <w:r>
              <w:rPr>
                <w:sz w:val="20"/>
                <w:szCs w:val="20"/>
                <w:lang w:val="ru-RU"/>
              </w:rPr>
              <w:t xml:space="preserve"> </w:t>
            </w:r>
            <w:r w:rsidRPr="00716E48">
              <w:rPr>
                <w:sz w:val="20"/>
                <w:szCs w:val="20"/>
                <w:lang w:val="ru-RU"/>
              </w:rPr>
              <w:t>образом бытовых - горячая вода, огонь,</w:t>
            </w:r>
            <w:r>
              <w:rPr>
                <w:sz w:val="20"/>
                <w:szCs w:val="20"/>
                <w:lang w:val="ru-RU"/>
              </w:rPr>
              <w:t xml:space="preserve"> </w:t>
            </w:r>
            <w:r w:rsidRPr="00716E48">
              <w:rPr>
                <w:sz w:val="20"/>
                <w:szCs w:val="20"/>
                <w:lang w:val="ru-RU"/>
              </w:rPr>
              <w:t>острые предметы, некоторых природных</w:t>
            </w:r>
            <w:r>
              <w:rPr>
                <w:sz w:val="20"/>
                <w:szCs w:val="20"/>
                <w:lang w:val="ru-RU"/>
              </w:rPr>
              <w:t xml:space="preserve"> </w:t>
            </w:r>
            <w:r w:rsidRPr="00716E48">
              <w:rPr>
                <w:sz w:val="20"/>
                <w:szCs w:val="20"/>
                <w:lang w:val="ru-RU"/>
              </w:rPr>
              <w:t>явлений - гроза. Осознает опасность ситуации</w:t>
            </w:r>
            <w:r>
              <w:rPr>
                <w:sz w:val="20"/>
                <w:szCs w:val="20"/>
                <w:lang w:val="ru-RU"/>
              </w:rPr>
              <w:t xml:space="preserve"> </w:t>
            </w:r>
            <w:r w:rsidRPr="00716E48">
              <w:rPr>
                <w:sz w:val="20"/>
                <w:szCs w:val="20"/>
                <w:lang w:val="ru-RU"/>
              </w:rPr>
              <w:t>благодаря напоминанию и предостережению</w:t>
            </w:r>
            <w:r>
              <w:rPr>
                <w:sz w:val="20"/>
                <w:szCs w:val="20"/>
                <w:lang w:val="ru-RU"/>
              </w:rPr>
              <w:t xml:space="preserve"> </w:t>
            </w:r>
            <w:r w:rsidRPr="00716E48">
              <w:rPr>
                <w:sz w:val="20"/>
                <w:szCs w:val="20"/>
                <w:lang w:val="ru-RU"/>
              </w:rPr>
              <w:t>со стороны взрослого, но не всегда выделяет</w:t>
            </w:r>
          </w:p>
          <w:p w14:paraId="38C1A2D5" w14:textId="0586F1F5" w:rsidR="00716E48" w:rsidRPr="00582641" w:rsidRDefault="00716E48" w:rsidP="00716E48">
            <w:pPr>
              <w:pStyle w:val="TableParagraph"/>
              <w:ind w:right="162"/>
              <w:jc w:val="both"/>
              <w:rPr>
                <w:sz w:val="20"/>
                <w:szCs w:val="20"/>
                <w:lang w:val="ru-RU"/>
              </w:rPr>
            </w:pPr>
            <w:r w:rsidRPr="00716E48">
              <w:rPr>
                <w:sz w:val="20"/>
                <w:szCs w:val="20"/>
                <w:lang w:val="ru-RU"/>
              </w:rPr>
              <w:t>ее источник. Различает некоторые опасные и</w:t>
            </w:r>
            <w:r>
              <w:rPr>
                <w:sz w:val="20"/>
                <w:szCs w:val="20"/>
                <w:lang w:val="ru-RU"/>
              </w:rPr>
              <w:t xml:space="preserve"> </w:t>
            </w:r>
            <w:r w:rsidRPr="00716E48">
              <w:rPr>
                <w:sz w:val="20"/>
                <w:szCs w:val="20"/>
                <w:lang w:val="ru-RU"/>
              </w:rPr>
              <w:t>неопасные ситуации для своего здоровья,</w:t>
            </w:r>
            <w:r>
              <w:rPr>
                <w:sz w:val="20"/>
                <w:szCs w:val="20"/>
                <w:lang w:val="ru-RU"/>
              </w:rPr>
              <w:t xml:space="preserve"> </w:t>
            </w:r>
            <w:r w:rsidRPr="00716E48">
              <w:rPr>
                <w:sz w:val="20"/>
                <w:szCs w:val="20"/>
                <w:lang w:val="ru-RU"/>
              </w:rPr>
              <w:t>называет их. При напоминании взрослого</w:t>
            </w:r>
            <w:r>
              <w:rPr>
                <w:sz w:val="20"/>
                <w:szCs w:val="20"/>
                <w:lang w:val="ru-RU"/>
              </w:rPr>
              <w:t xml:space="preserve"> </w:t>
            </w:r>
            <w:r w:rsidRPr="00716E48">
              <w:rPr>
                <w:sz w:val="20"/>
                <w:szCs w:val="20"/>
                <w:lang w:val="ru-RU"/>
              </w:rPr>
              <w:t>проявляет осторожность и</w:t>
            </w:r>
            <w:r>
              <w:rPr>
                <w:sz w:val="20"/>
                <w:szCs w:val="20"/>
                <w:lang w:val="ru-RU"/>
              </w:rPr>
              <w:t xml:space="preserve"> </w:t>
            </w:r>
            <w:r w:rsidRPr="00716E48">
              <w:rPr>
                <w:sz w:val="20"/>
                <w:szCs w:val="20"/>
                <w:lang w:val="ru-RU"/>
              </w:rPr>
              <w:t>предусмотрительность в незнакомой</w:t>
            </w:r>
            <w:r>
              <w:rPr>
                <w:sz w:val="20"/>
                <w:szCs w:val="20"/>
                <w:lang w:val="ru-RU"/>
              </w:rPr>
              <w:t xml:space="preserve"> </w:t>
            </w:r>
            <w:r w:rsidRPr="00716E48">
              <w:rPr>
                <w:sz w:val="20"/>
                <w:szCs w:val="20"/>
                <w:lang w:val="ru-RU"/>
              </w:rPr>
              <w:t>(потенциально опасной) ситуации.</w:t>
            </w:r>
          </w:p>
        </w:tc>
        <w:tc>
          <w:tcPr>
            <w:tcW w:w="2516" w:type="dxa"/>
          </w:tcPr>
          <w:p w14:paraId="7790A296" w14:textId="736A0801" w:rsidR="00716E48" w:rsidRPr="00582641" w:rsidRDefault="00716E48" w:rsidP="00716E48">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Нормативный</w:t>
            </w:r>
          </w:p>
        </w:tc>
      </w:tr>
      <w:tr w:rsidR="00716E48" w14:paraId="73F50723" w14:textId="77777777" w:rsidTr="00716E48">
        <w:tc>
          <w:tcPr>
            <w:tcW w:w="2405" w:type="dxa"/>
            <w:vMerge/>
          </w:tcPr>
          <w:p w14:paraId="411684FF" w14:textId="77777777" w:rsidR="00716E48" w:rsidRPr="004864A1" w:rsidRDefault="00716E48" w:rsidP="00716E48">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12E79633" w14:textId="2041DB56"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Имеет несистематизированные представления</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об опасных и неопасных ситуациях</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(бытовых).</w:t>
            </w:r>
          </w:p>
          <w:p w14:paraId="53065142" w14:textId="16B118A9"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Осознает опасность ситуации благодаря</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напоминанию и предостережению со стороны</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взрослого, но не всегда выделяет ее источник.</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При напоминании со стороны взрослого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может дифференцировать проблемную</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ситуацию как опасную или неопасную,</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вспоминая опыт действия в аналогичных</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случаях.</w:t>
            </w:r>
          </w:p>
          <w:p w14:paraId="17F910B2" w14:textId="1486A41C"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Ребенок решает при помощи взрослого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наглядные проблемные ситуации.</w:t>
            </w:r>
          </w:p>
        </w:tc>
        <w:tc>
          <w:tcPr>
            <w:tcW w:w="2516" w:type="dxa"/>
          </w:tcPr>
          <w:p w14:paraId="49022FEA" w14:textId="45C211F0" w:rsidR="00716E48" w:rsidRPr="00582641" w:rsidRDefault="00716E48" w:rsidP="00716E48">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716E48" w14:paraId="6F8F0164" w14:textId="77777777" w:rsidTr="00716E48">
        <w:tc>
          <w:tcPr>
            <w:tcW w:w="2405" w:type="dxa"/>
            <w:vMerge/>
          </w:tcPr>
          <w:p w14:paraId="1A1FAF78" w14:textId="77777777" w:rsidR="00716E48" w:rsidRPr="004864A1" w:rsidRDefault="00716E48" w:rsidP="00716E48">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207884D4" w14:textId="77777777" w:rsidR="00716E48" w:rsidRPr="00716E48" w:rsidRDefault="00716E48" w:rsidP="00716E48">
            <w:pPr>
              <w:pStyle w:val="TableParagraph"/>
              <w:ind w:right="162"/>
              <w:jc w:val="both"/>
              <w:rPr>
                <w:sz w:val="20"/>
                <w:szCs w:val="20"/>
                <w:lang w:val="ru-RU"/>
              </w:rPr>
            </w:pPr>
            <w:r w:rsidRPr="00716E48">
              <w:rPr>
                <w:sz w:val="20"/>
                <w:szCs w:val="20"/>
                <w:lang w:val="ru-RU"/>
              </w:rPr>
              <w:t>Не дифференцирует опасные и неопасные</w:t>
            </w:r>
            <w:r>
              <w:rPr>
                <w:sz w:val="20"/>
                <w:szCs w:val="20"/>
                <w:lang w:val="ru-RU"/>
              </w:rPr>
              <w:t xml:space="preserve"> </w:t>
            </w:r>
            <w:r w:rsidRPr="00716E48">
              <w:rPr>
                <w:sz w:val="20"/>
                <w:szCs w:val="20"/>
                <w:lang w:val="ru-RU"/>
              </w:rPr>
              <w:t>ситуации, не обобщает собственный опыт.</w:t>
            </w:r>
            <w:r>
              <w:rPr>
                <w:sz w:val="20"/>
                <w:szCs w:val="20"/>
                <w:lang w:val="ru-RU"/>
              </w:rPr>
              <w:t xml:space="preserve"> </w:t>
            </w:r>
            <w:r w:rsidRPr="00716E48">
              <w:rPr>
                <w:sz w:val="20"/>
                <w:szCs w:val="20"/>
                <w:lang w:val="ru-RU"/>
              </w:rPr>
              <w:t>Нуждается в постоянных напоминаниях об</w:t>
            </w:r>
            <w:r>
              <w:rPr>
                <w:sz w:val="20"/>
                <w:szCs w:val="20"/>
                <w:lang w:val="ru-RU"/>
              </w:rPr>
              <w:t xml:space="preserve"> </w:t>
            </w:r>
            <w:r w:rsidRPr="00716E48">
              <w:rPr>
                <w:sz w:val="20"/>
                <w:szCs w:val="20"/>
                <w:lang w:val="ru-RU"/>
              </w:rPr>
              <w:t>опасности. Имеет фрагментарные</w:t>
            </w:r>
            <w:r>
              <w:rPr>
                <w:sz w:val="20"/>
                <w:szCs w:val="20"/>
                <w:lang w:val="ru-RU"/>
              </w:rPr>
              <w:t xml:space="preserve"> </w:t>
            </w:r>
            <w:r w:rsidRPr="00716E48">
              <w:rPr>
                <w:sz w:val="20"/>
                <w:szCs w:val="20"/>
                <w:lang w:val="ru-RU"/>
              </w:rPr>
              <w:t>представления о поведении в опасных</w:t>
            </w:r>
            <w:r>
              <w:rPr>
                <w:sz w:val="20"/>
                <w:szCs w:val="20"/>
                <w:lang w:val="ru-RU"/>
              </w:rPr>
              <w:t xml:space="preserve"> </w:t>
            </w:r>
            <w:r w:rsidRPr="00716E48">
              <w:rPr>
                <w:sz w:val="20"/>
                <w:szCs w:val="20"/>
                <w:lang w:val="ru-RU"/>
              </w:rPr>
              <w:t>ситуациях. В беседе об этом со взрослым отмечаются затруднения в осознании проблемности ситуации, ее анализе и поиске вариантов решения. В режиме реального времени может действовать без ориентировки</w:t>
            </w:r>
          </w:p>
          <w:p w14:paraId="4C9B5BD8" w14:textId="4A8C8F7C" w:rsidR="00716E48" w:rsidRPr="00582641" w:rsidRDefault="00716E48" w:rsidP="00716E48">
            <w:pPr>
              <w:pStyle w:val="TableParagraph"/>
              <w:ind w:right="162"/>
              <w:jc w:val="both"/>
              <w:rPr>
                <w:sz w:val="20"/>
                <w:szCs w:val="20"/>
                <w:lang w:val="ru-RU"/>
              </w:rPr>
            </w:pPr>
            <w:r w:rsidRPr="00716E48">
              <w:rPr>
                <w:sz w:val="20"/>
                <w:szCs w:val="20"/>
                <w:lang w:val="ru-RU"/>
              </w:rPr>
              <w:t>на опасность.</w:t>
            </w:r>
          </w:p>
        </w:tc>
        <w:tc>
          <w:tcPr>
            <w:tcW w:w="2516" w:type="dxa"/>
          </w:tcPr>
          <w:p w14:paraId="7F1F51B8" w14:textId="4136FC87" w:rsidR="00716E48" w:rsidRPr="00582641" w:rsidRDefault="00716E48" w:rsidP="00716E48">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Стартовый</w:t>
            </w:r>
          </w:p>
        </w:tc>
      </w:tr>
      <w:tr w:rsidR="00716E48" w14:paraId="4D7A0B3B" w14:textId="77777777" w:rsidTr="00716E48">
        <w:tc>
          <w:tcPr>
            <w:tcW w:w="2405" w:type="dxa"/>
            <w:vMerge w:val="restart"/>
          </w:tcPr>
          <w:p w14:paraId="43EDB329"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10FEFD32"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21441DB7"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4D34B1F2"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lastRenderedPageBreak/>
              <w:t>человека и</w:t>
            </w:r>
          </w:p>
          <w:p w14:paraId="799B8127"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5DB6B91D"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45E888CB" w14:textId="04D4A5DF"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5C355BC7" w14:textId="58B38EF5" w:rsidR="00716E48" w:rsidRPr="00E35BED" w:rsidRDefault="00716E48" w:rsidP="00716E48">
            <w:pPr>
              <w:contextualSpacing/>
              <w:rPr>
                <w:rFonts w:ascii="Times New Roman" w:hAnsi="Times New Roman" w:cs="Times New Roman"/>
                <w:sz w:val="20"/>
                <w:szCs w:val="20"/>
                <w:lang w:val="ru-RU"/>
              </w:rPr>
            </w:pPr>
          </w:p>
        </w:tc>
        <w:tc>
          <w:tcPr>
            <w:tcW w:w="9639" w:type="dxa"/>
          </w:tcPr>
          <w:p w14:paraId="7EE2B923" w14:textId="6C6A5583"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lastRenderedPageBreak/>
              <w:t>Ситуативно, при напоминании взрослого или</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обучении другого ребенка, проявляет заботу 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своем здоровье (не ходить в мокрой обуви,</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влажной одежде, обращать внимание на свое</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самочувствие). Имеет</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представления, что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следует одеваться по погоде и в связи с</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сезонными изменениями (панама, резиновые</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 xml:space="preserve">сапоги, варежки, </w:t>
            </w:r>
            <w:r w:rsidRPr="00716E48">
              <w:rPr>
                <w:rFonts w:ascii="Times New Roman" w:hAnsi="Times New Roman" w:cs="Times New Roman"/>
                <w:sz w:val="20"/>
                <w:szCs w:val="20"/>
                <w:lang w:val="ru-RU"/>
              </w:rPr>
              <w:lastRenderedPageBreak/>
              <w:t>шарф, капюшон). Обращает</w:t>
            </w:r>
            <w:r>
              <w:rPr>
                <w:rFonts w:ascii="Times New Roman" w:hAnsi="Times New Roman" w:cs="Times New Roman"/>
                <w:sz w:val="20"/>
                <w:szCs w:val="20"/>
                <w:lang w:val="ru-RU"/>
              </w:rPr>
              <w:t xml:space="preserve"> в</w:t>
            </w:r>
            <w:r w:rsidRPr="00716E48">
              <w:rPr>
                <w:rFonts w:ascii="Times New Roman" w:hAnsi="Times New Roman" w:cs="Times New Roman"/>
                <w:sz w:val="20"/>
                <w:szCs w:val="20"/>
                <w:lang w:val="ru-RU"/>
              </w:rPr>
              <w:t>нимание на свое самочувствие и появления</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признаков недомогания. Соблюдает правила</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безопасного поведения в помещении и на</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улице, комментируя их от лица взрослого.</w:t>
            </w:r>
          </w:p>
          <w:p w14:paraId="1DA88A34" w14:textId="1DF09D37"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Демонстрирует навыки личной гигиены (с</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помощью взрослого закатывает рукава, моет</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руки после прогулки, игр и другой</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деятельности, туалета; при помощи взрослого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умывает лицо, и вытирается).</w:t>
            </w:r>
          </w:p>
          <w:p w14:paraId="060EC447" w14:textId="55C75283"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Ориентируется на взрослого при выполнении</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правил безопасного поведения в природе.</w:t>
            </w:r>
          </w:p>
        </w:tc>
        <w:tc>
          <w:tcPr>
            <w:tcW w:w="2516" w:type="dxa"/>
          </w:tcPr>
          <w:p w14:paraId="7F8C893E" w14:textId="37AD97B2" w:rsidR="00716E48" w:rsidRPr="00716E48" w:rsidRDefault="00716E48" w:rsidP="00716E48">
            <w:pPr>
              <w:contextualSpacing/>
              <w:rPr>
                <w:rFonts w:ascii="Times New Roman" w:hAnsi="Times New Roman" w:cs="Times New Roman"/>
                <w:b/>
                <w:bCs/>
                <w:sz w:val="20"/>
                <w:szCs w:val="20"/>
                <w:lang w:val="ru-RU"/>
              </w:rPr>
            </w:pPr>
            <w:r w:rsidRPr="00716E48">
              <w:rPr>
                <w:rFonts w:ascii="Times New Roman" w:hAnsi="Times New Roman" w:cs="Times New Roman"/>
                <w:sz w:val="20"/>
                <w:szCs w:val="20"/>
              </w:rPr>
              <w:lastRenderedPageBreak/>
              <w:t>Нормативный</w:t>
            </w:r>
          </w:p>
        </w:tc>
      </w:tr>
      <w:tr w:rsidR="00716E48" w14:paraId="3728D19D" w14:textId="77777777" w:rsidTr="00716E48">
        <w:tc>
          <w:tcPr>
            <w:tcW w:w="2405" w:type="dxa"/>
            <w:vMerge/>
          </w:tcPr>
          <w:p w14:paraId="5E0DAC13" w14:textId="77777777" w:rsidR="00716E48" w:rsidRPr="00E35BED" w:rsidRDefault="00716E48" w:rsidP="00716E48">
            <w:pPr>
              <w:contextualSpacing/>
              <w:jc w:val="both"/>
              <w:rPr>
                <w:rFonts w:ascii="Times New Roman" w:hAnsi="Times New Roman" w:cs="Times New Roman"/>
                <w:b/>
                <w:bCs/>
                <w:sz w:val="24"/>
                <w:szCs w:val="24"/>
                <w:lang w:val="ru-RU"/>
              </w:rPr>
            </w:pPr>
          </w:p>
        </w:tc>
        <w:tc>
          <w:tcPr>
            <w:tcW w:w="9639" w:type="dxa"/>
          </w:tcPr>
          <w:p w14:paraId="05AFBAAC" w14:textId="5B544297" w:rsidR="00716E48" w:rsidRPr="00716E48" w:rsidRDefault="00716E48" w:rsidP="00716E48">
            <w:pPr>
              <w:pStyle w:val="TableParagraph"/>
              <w:ind w:right="127"/>
              <w:jc w:val="both"/>
              <w:rPr>
                <w:sz w:val="20"/>
                <w:szCs w:val="20"/>
                <w:lang w:val="ru-RU"/>
              </w:rPr>
            </w:pPr>
            <w:r w:rsidRPr="00716E48">
              <w:rPr>
                <w:sz w:val="20"/>
                <w:szCs w:val="20"/>
                <w:lang w:val="ru-RU"/>
              </w:rPr>
              <w:t>Частично, с помощью взрослого, умеет</w:t>
            </w:r>
            <w:r>
              <w:rPr>
                <w:sz w:val="20"/>
                <w:szCs w:val="20"/>
                <w:lang w:val="ru-RU"/>
              </w:rPr>
              <w:t xml:space="preserve"> </w:t>
            </w:r>
            <w:r w:rsidRPr="00716E48">
              <w:rPr>
                <w:sz w:val="20"/>
                <w:szCs w:val="20"/>
                <w:lang w:val="ru-RU"/>
              </w:rPr>
              <w:t>соблюдать правила безопасного поведения в</w:t>
            </w:r>
            <w:r>
              <w:rPr>
                <w:sz w:val="20"/>
                <w:szCs w:val="20"/>
                <w:lang w:val="ru-RU"/>
              </w:rPr>
              <w:t xml:space="preserve"> </w:t>
            </w:r>
            <w:r w:rsidRPr="00716E48">
              <w:rPr>
                <w:sz w:val="20"/>
                <w:szCs w:val="20"/>
                <w:lang w:val="ru-RU"/>
              </w:rPr>
              <w:t>помещении (осторожно спускаться и</w:t>
            </w:r>
            <w:r>
              <w:rPr>
                <w:sz w:val="20"/>
                <w:szCs w:val="20"/>
                <w:lang w:val="ru-RU"/>
              </w:rPr>
              <w:t xml:space="preserve"> </w:t>
            </w:r>
            <w:r w:rsidRPr="00716E48">
              <w:rPr>
                <w:sz w:val="20"/>
                <w:szCs w:val="20"/>
                <w:lang w:val="ru-RU"/>
              </w:rPr>
              <w:t>подниматься по лестнице, держась за перила),</w:t>
            </w:r>
            <w:r>
              <w:rPr>
                <w:sz w:val="20"/>
                <w:szCs w:val="20"/>
                <w:lang w:val="ru-RU"/>
              </w:rPr>
              <w:t xml:space="preserve"> </w:t>
            </w:r>
            <w:r w:rsidRPr="00716E48">
              <w:rPr>
                <w:sz w:val="20"/>
                <w:szCs w:val="20"/>
                <w:lang w:val="ru-RU"/>
              </w:rPr>
              <w:t>но не всегда им следует. Ориентируется на</w:t>
            </w:r>
          </w:p>
          <w:p w14:paraId="4D8F4658" w14:textId="3E7D2805" w:rsidR="00716E48" w:rsidRPr="00582641" w:rsidRDefault="00716E48" w:rsidP="00716E48">
            <w:pPr>
              <w:pStyle w:val="TableParagraph"/>
              <w:ind w:right="127"/>
              <w:rPr>
                <w:sz w:val="20"/>
                <w:szCs w:val="20"/>
                <w:lang w:val="ru-RU"/>
              </w:rPr>
            </w:pPr>
            <w:r w:rsidRPr="00716E48">
              <w:rPr>
                <w:sz w:val="20"/>
                <w:szCs w:val="20"/>
                <w:lang w:val="ru-RU"/>
              </w:rPr>
              <w:t>взрослого при выполнении правил</w:t>
            </w:r>
            <w:r>
              <w:rPr>
                <w:sz w:val="20"/>
                <w:szCs w:val="20"/>
                <w:lang w:val="ru-RU"/>
              </w:rPr>
              <w:t xml:space="preserve"> </w:t>
            </w:r>
            <w:r w:rsidRPr="00716E48">
              <w:rPr>
                <w:sz w:val="20"/>
                <w:szCs w:val="20"/>
                <w:lang w:val="ru-RU"/>
              </w:rPr>
              <w:t>безопасного поведения в природе, но может</w:t>
            </w:r>
            <w:r>
              <w:rPr>
                <w:sz w:val="20"/>
                <w:szCs w:val="20"/>
                <w:lang w:val="ru-RU"/>
              </w:rPr>
              <w:t xml:space="preserve"> </w:t>
            </w:r>
            <w:r w:rsidRPr="00716E48">
              <w:rPr>
                <w:sz w:val="20"/>
                <w:szCs w:val="20"/>
                <w:lang w:val="ru-RU"/>
              </w:rPr>
              <w:t>их нарушить при негативном образце со</w:t>
            </w:r>
            <w:r>
              <w:rPr>
                <w:sz w:val="20"/>
                <w:szCs w:val="20"/>
                <w:lang w:val="ru-RU"/>
              </w:rPr>
              <w:t xml:space="preserve"> </w:t>
            </w:r>
            <w:r w:rsidRPr="00716E48">
              <w:rPr>
                <w:sz w:val="20"/>
                <w:szCs w:val="20"/>
                <w:lang w:val="ru-RU"/>
              </w:rPr>
              <w:t>стороны других взрослых и сверстников.</w:t>
            </w:r>
            <w:r>
              <w:rPr>
                <w:sz w:val="20"/>
                <w:szCs w:val="20"/>
                <w:lang w:val="ru-RU"/>
              </w:rPr>
              <w:t xml:space="preserve"> </w:t>
            </w:r>
            <w:r w:rsidRPr="00716E48">
              <w:rPr>
                <w:sz w:val="20"/>
                <w:szCs w:val="20"/>
                <w:lang w:val="ru-RU"/>
              </w:rPr>
              <w:t>Ситуативно, при напоминании взрослого или</w:t>
            </w:r>
            <w:r>
              <w:rPr>
                <w:sz w:val="20"/>
                <w:szCs w:val="20"/>
                <w:lang w:val="ru-RU"/>
              </w:rPr>
              <w:t xml:space="preserve"> </w:t>
            </w:r>
            <w:r w:rsidRPr="00716E48">
              <w:rPr>
                <w:sz w:val="20"/>
                <w:szCs w:val="20"/>
                <w:lang w:val="ru-RU"/>
              </w:rPr>
              <w:t>обучении другого ребенка, проявляет умение</w:t>
            </w:r>
            <w:r>
              <w:rPr>
                <w:sz w:val="20"/>
                <w:szCs w:val="20"/>
                <w:lang w:val="ru-RU"/>
              </w:rPr>
              <w:t xml:space="preserve"> </w:t>
            </w:r>
            <w:r w:rsidRPr="00716E48">
              <w:rPr>
                <w:sz w:val="20"/>
                <w:szCs w:val="20"/>
                <w:lang w:val="ru-RU"/>
              </w:rPr>
              <w:t>беречь свое здоровье (не ходить в мокрой</w:t>
            </w:r>
            <w:r>
              <w:rPr>
                <w:sz w:val="20"/>
                <w:szCs w:val="20"/>
                <w:lang w:val="ru-RU"/>
              </w:rPr>
              <w:t xml:space="preserve"> </w:t>
            </w:r>
            <w:r w:rsidRPr="00716E48">
              <w:rPr>
                <w:sz w:val="20"/>
                <w:szCs w:val="20"/>
                <w:lang w:val="ru-RU"/>
              </w:rPr>
              <w:t>обуви, влажной одежде, обращать внимание</w:t>
            </w:r>
            <w:r>
              <w:rPr>
                <w:sz w:val="20"/>
                <w:szCs w:val="20"/>
                <w:lang w:val="ru-RU"/>
              </w:rPr>
              <w:t xml:space="preserve"> н</w:t>
            </w:r>
            <w:r w:rsidRPr="00716E48">
              <w:rPr>
                <w:sz w:val="20"/>
                <w:szCs w:val="20"/>
                <w:lang w:val="ru-RU"/>
              </w:rPr>
              <w:t>а свое самочувствие).</w:t>
            </w:r>
          </w:p>
        </w:tc>
        <w:tc>
          <w:tcPr>
            <w:tcW w:w="2516" w:type="dxa"/>
          </w:tcPr>
          <w:p w14:paraId="0C8A77F6" w14:textId="19A15CA3" w:rsidR="00716E48" w:rsidRPr="00716E48" w:rsidRDefault="00716E48" w:rsidP="00716E48">
            <w:pPr>
              <w:contextualSpacing/>
              <w:rPr>
                <w:rFonts w:ascii="Times New Roman" w:hAnsi="Times New Roman" w:cs="Times New Roman"/>
                <w:b/>
                <w:bCs/>
                <w:sz w:val="20"/>
                <w:szCs w:val="20"/>
                <w:lang w:val="ru-RU"/>
              </w:rPr>
            </w:pPr>
            <w:r w:rsidRPr="00716E48">
              <w:rPr>
                <w:rFonts w:ascii="Times New Roman" w:hAnsi="Times New Roman" w:cs="Times New Roman"/>
                <w:sz w:val="20"/>
                <w:szCs w:val="20"/>
              </w:rPr>
              <w:t>Функциональный</w:t>
            </w:r>
          </w:p>
        </w:tc>
      </w:tr>
      <w:tr w:rsidR="00716E48" w14:paraId="38076974" w14:textId="77777777" w:rsidTr="00716E48">
        <w:tc>
          <w:tcPr>
            <w:tcW w:w="2405" w:type="dxa"/>
            <w:vMerge/>
          </w:tcPr>
          <w:p w14:paraId="33FE452F" w14:textId="77777777" w:rsidR="00716E48" w:rsidRPr="00E35BED" w:rsidRDefault="00716E48" w:rsidP="00716E48">
            <w:pPr>
              <w:contextualSpacing/>
              <w:jc w:val="both"/>
              <w:rPr>
                <w:rFonts w:ascii="Times New Roman" w:hAnsi="Times New Roman" w:cs="Times New Roman"/>
                <w:b/>
                <w:bCs/>
                <w:sz w:val="24"/>
                <w:szCs w:val="24"/>
                <w:lang w:val="ru-RU"/>
              </w:rPr>
            </w:pPr>
          </w:p>
        </w:tc>
        <w:tc>
          <w:tcPr>
            <w:tcW w:w="9639" w:type="dxa"/>
          </w:tcPr>
          <w:p w14:paraId="6E6F1BFA" w14:textId="7B778748" w:rsidR="00716E48" w:rsidRPr="00716E48" w:rsidRDefault="00716E48" w:rsidP="00716E48">
            <w:pPr>
              <w:pStyle w:val="TableParagraph"/>
              <w:ind w:right="162"/>
              <w:jc w:val="both"/>
              <w:rPr>
                <w:sz w:val="20"/>
                <w:szCs w:val="20"/>
                <w:lang w:val="ru-RU"/>
              </w:rPr>
            </w:pPr>
            <w:r w:rsidRPr="00716E48">
              <w:rPr>
                <w:sz w:val="20"/>
                <w:szCs w:val="20"/>
                <w:lang w:val="ru-RU"/>
              </w:rPr>
              <w:t>Не соблюдает правила безопасного поведения</w:t>
            </w:r>
            <w:r>
              <w:rPr>
                <w:sz w:val="20"/>
                <w:szCs w:val="20"/>
                <w:lang w:val="ru-RU"/>
              </w:rPr>
              <w:t xml:space="preserve"> </w:t>
            </w:r>
            <w:r w:rsidRPr="00716E48">
              <w:rPr>
                <w:sz w:val="20"/>
                <w:szCs w:val="20"/>
                <w:lang w:val="ru-RU"/>
              </w:rPr>
              <w:t>в помещении и на улице, проявляя</w:t>
            </w:r>
            <w:r>
              <w:rPr>
                <w:sz w:val="20"/>
                <w:szCs w:val="20"/>
                <w:lang w:val="ru-RU"/>
              </w:rPr>
              <w:t xml:space="preserve"> </w:t>
            </w:r>
            <w:r w:rsidRPr="00716E48">
              <w:rPr>
                <w:sz w:val="20"/>
                <w:szCs w:val="20"/>
                <w:lang w:val="ru-RU"/>
              </w:rPr>
              <w:t>импульсивное поведение и ориентируясь на</w:t>
            </w:r>
            <w:r>
              <w:rPr>
                <w:sz w:val="20"/>
                <w:szCs w:val="20"/>
                <w:lang w:val="ru-RU"/>
              </w:rPr>
              <w:t xml:space="preserve"> </w:t>
            </w:r>
            <w:r w:rsidRPr="00716E48">
              <w:rPr>
                <w:sz w:val="20"/>
                <w:szCs w:val="20"/>
                <w:lang w:val="ru-RU"/>
              </w:rPr>
              <w:t>контроль со стороны взрослого. Вспоминает о</w:t>
            </w:r>
            <w:r>
              <w:rPr>
                <w:sz w:val="20"/>
                <w:szCs w:val="20"/>
                <w:lang w:val="ru-RU"/>
              </w:rPr>
              <w:t xml:space="preserve"> </w:t>
            </w:r>
            <w:r w:rsidRPr="00716E48">
              <w:rPr>
                <w:sz w:val="20"/>
                <w:szCs w:val="20"/>
                <w:lang w:val="ru-RU"/>
              </w:rPr>
              <w:t>правилах безопасности в случае, если</w:t>
            </w:r>
          </w:p>
          <w:p w14:paraId="6C26ED71" w14:textId="57DD09DA" w:rsidR="00716E48" w:rsidRPr="00716E48" w:rsidRDefault="00716E48" w:rsidP="00716E48">
            <w:pPr>
              <w:pStyle w:val="TableParagraph"/>
              <w:ind w:right="162"/>
              <w:jc w:val="both"/>
              <w:rPr>
                <w:sz w:val="20"/>
                <w:szCs w:val="20"/>
                <w:lang w:val="ru-RU"/>
              </w:rPr>
            </w:pPr>
            <w:r w:rsidRPr="00716E48">
              <w:rPr>
                <w:sz w:val="20"/>
                <w:szCs w:val="20"/>
                <w:lang w:val="ru-RU"/>
              </w:rPr>
              <w:t>сталкивается с последствиями их нарушения.</w:t>
            </w:r>
            <w:r>
              <w:rPr>
                <w:sz w:val="20"/>
                <w:szCs w:val="20"/>
                <w:lang w:val="ru-RU"/>
              </w:rPr>
              <w:t xml:space="preserve"> </w:t>
            </w:r>
            <w:r w:rsidRPr="00716E48">
              <w:rPr>
                <w:sz w:val="20"/>
                <w:szCs w:val="20"/>
                <w:lang w:val="ru-RU"/>
              </w:rPr>
              <w:t>При напоминании взрослого выполняет</w:t>
            </w:r>
            <w:r>
              <w:rPr>
                <w:sz w:val="20"/>
                <w:szCs w:val="20"/>
                <w:lang w:val="ru-RU"/>
              </w:rPr>
              <w:t xml:space="preserve"> </w:t>
            </w:r>
            <w:r w:rsidRPr="00716E48">
              <w:rPr>
                <w:sz w:val="20"/>
                <w:szCs w:val="20"/>
                <w:lang w:val="ru-RU"/>
              </w:rPr>
              <w:t>требования не ходить в мокрой обуви,</w:t>
            </w:r>
            <w:r w:rsidR="000A66DE">
              <w:rPr>
                <w:sz w:val="20"/>
                <w:szCs w:val="20"/>
                <w:lang w:val="ru-RU"/>
              </w:rPr>
              <w:t xml:space="preserve"> </w:t>
            </w:r>
            <w:r w:rsidRPr="00716E48">
              <w:rPr>
                <w:sz w:val="20"/>
                <w:szCs w:val="20"/>
                <w:lang w:val="ru-RU"/>
              </w:rPr>
              <w:t>влажной одежде, осторожно спускаться и</w:t>
            </w:r>
            <w:r w:rsidR="000A66DE">
              <w:rPr>
                <w:sz w:val="20"/>
                <w:szCs w:val="20"/>
                <w:lang w:val="ru-RU"/>
              </w:rPr>
              <w:t xml:space="preserve"> </w:t>
            </w:r>
            <w:r w:rsidRPr="00716E48">
              <w:rPr>
                <w:sz w:val="20"/>
                <w:szCs w:val="20"/>
                <w:lang w:val="ru-RU"/>
              </w:rPr>
              <w:t>подниматься по лестнице, держась за перила,</w:t>
            </w:r>
          </w:p>
          <w:p w14:paraId="3CB0EB0D" w14:textId="20724257" w:rsidR="00716E48" w:rsidRPr="00582641" w:rsidRDefault="00716E48" w:rsidP="00716E48">
            <w:pPr>
              <w:pStyle w:val="TableParagraph"/>
              <w:ind w:right="162"/>
              <w:jc w:val="both"/>
              <w:rPr>
                <w:sz w:val="20"/>
                <w:szCs w:val="20"/>
                <w:lang w:val="ru-RU"/>
              </w:rPr>
            </w:pPr>
            <w:r w:rsidRPr="00716E48">
              <w:rPr>
                <w:sz w:val="20"/>
                <w:szCs w:val="20"/>
                <w:lang w:val="ru-RU"/>
              </w:rPr>
              <w:t>но следует им только под контролем</w:t>
            </w:r>
            <w:r w:rsidR="000A66DE">
              <w:rPr>
                <w:sz w:val="20"/>
                <w:szCs w:val="20"/>
                <w:lang w:val="ru-RU"/>
              </w:rPr>
              <w:t xml:space="preserve"> </w:t>
            </w:r>
            <w:r w:rsidRPr="00716E48">
              <w:rPr>
                <w:sz w:val="20"/>
                <w:szCs w:val="20"/>
                <w:lang w:val="ru-RU"/>
              </w:rPr>
              <w:t>родителей или педагогов.</w:t>
            </w:r>
          </w:p>
        </w:tc>
        <w:tc>
          <w:tcPr>
            <w:tcW w:w="2516" w:type="dxa"/>
          </w:tcPr>
          <w:p w14:paraId="6A36166E" w14:textId="5E6B8BF1" w:rsidR="00716E48" w:rsidRPr="00716E48" w:rsidRDefault="00716E48" w:rsidP="00716E48">
            <w:pPr>
              <w:contextualSpacing/>
              <w:rPr>
                <w:rFonts w:ascii="Times New Roman" w:hAnsi="Times New Roman" w:cs="Times New Roman"/>
                <w:b/>
                <w:bCs/>
                <w:sz w:val="20"/>
                <w:szCs w:val="20"/>
                <w:lang w:val="ru-RU"/>
              </w:rPr>
            </w:pPr>
            <w:r w:rsidRPr="00716E48">
              <w:rPr>
                <w:rFonts w:ascii="Times New Roman" w:hAnsi="Times New Roman" w:cs="Times New Roman"/>
                <w:sz w:val="20"/>
                <w:szCs w:val="20"/>
              </w:rPr>
              <w:t>Стартовый</w:t>
            </w:r>
          </w:p>
        </w:tc>
      </w:tr>
      <w:tr w:rsidR="00F3371D" w14:paraId="64BA55B3" w14:textId="77777777" w:rsidTr="00716E48">
        <w:tc>
          <w:tcPr>
            <w:tcW w:w="2405" w:type="dxa"/>
            <w:vMerge w:val="restart"/>
          </w:tcPr>
          <w:p w14:paraId="3B54E47D"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42CE5DB6"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01EDE1D8"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1DFDBCF7"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2A470AA1"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026F8421"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0B2C9DF7"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49B4B425"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346FCEBE"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0F656BC6" w14:textId="02360F3D" w:rsidR="00F3371D" w:rsidRPr="00EA2174"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5F353FE6" w14:textId="4473CD26" w:rsidR="00F3371D" w:rsidRPr="000A66DE" w:rsidRDefault="00F3371D" w:rsidP="00F3371D">
            <w:pPr>
              <w:pStyle w:val="TableParagraph"/>
              <w:jc w:val="both"/>
              <w:rPr>
                <w:sz w:val="20"/>
                <w:szCs w:val="20"/>
                <w:lang w:val="ru-RU"/>
              </w:rPr>
            </w:pPr>
            <w:r w:rsidRPr="000A66DE">
              <w:rPr>
                <w:sz w:val="20"/>
                <w:szCs w:val="20"/>
                <w:lang w:val="ru-RU"/>
              </w:rPr>
              <w:t>Ребенок демонстрирует недостаточные</w:t>
            </w:r>
            <w:r>
              <w:rPr>
                <w:sz w:val="20"/>
                <w:szCs w:val="20"/>
                <w:lang w:val="ru-RU"/>
              </w:rPr>
              <w:t xml:space="preserve"> </w:t>
            </w:r>
            <w:r w:rsidRPr="000A66DE">
              <w:rPr>
                <w:sz w:val="20"/>
                <w:szCs w:val="20"/>
                <w:lang w:val="ru-RU"/>
              </w:rPr>
              <w:t>представления о правилах поведения на</w:t>
            </w:r>
            <w:r>
              <w:rPr>
                <w:sz w:val="20"/>
                <w:szCs w:val="20"/>
                <w:lang w:val="ru-RU"/>
              </w:rPr>
              <w:t xml:space="preserve"> </w:t>
            </w:r>
            <w:r w:rsidRPr="000A66DE">
              <w:rPr>
                <w:sz w:val="20"/>
                <w:szCs w:val="20"/>
                <w:lang w:val="ru-RU"/>
              </w:rPr>
              <w:t>улице при переходе дорог, однако может</w:t>
            </w:r>
            <w:r>
              <w:rPr>
                <w:sz w:val="20"/>
                <w:szCs w:val="20"/>
                <w:lang w:val="ru-RU"/>
              </w:rPr>
              <w:t xml:space="preserve"> </w:t>
            </w:r>
            <w:r w:rsidRPr="000A66DE">
              <w:rPr>
                <w:sz w:val="20"/>
                <w:szCs w:val="20"/>
                <w:lang w:val="ru-RU"/>
              </w:rPr>
              <w:t>включиться в беседу о значимости этих</w:t>
            </w:r>
            <w:r>
              <w:rPr>
                <w:sz w:val="20"/>
                <w:szCs w:val="20"/>
                <w:lang w:val="ru-RU"/>
              </w:rPr>
              <w:t xml:space="preserve"> </w:t>
            </w:r>
            <w:r w:rsidRPr="000A66DE">
              <w:rPr>
                <w:sz w:val="20"/>
                <w:szCs w:val="20"/>
                <w:lang w:val="ru-RU"/>
              </w:rPr>
              <w:t>правил. Различает специальные виды</w:t>
            </w:r>
            <w:r>
              <w:rPr>
                <w:sz w:val="20"/>
                <w:szCs w:val="20"/>
                <w:lang w:val="ru-RU"/>
              </w:rPr>
              <w:t xml:space="preserve"> </w:t>
            </w:r>
            <w:r w:rsidRPr="000A66DE">
              <w:rPr>
                <w:sz w:val="20"/>
                <w:szCs w:val="20"/>
                <w:lang w:val="ru-RU"/>
              </w:rPr>
              <w:t>транспорта (скорая помощь, пожарная</w:t>
            </w:r>
            <w:r>
              <w:rPr>
                <w:sz w:val="20"/>
                <w:szCs w:val="20"/>
                <w:lang w:val="ru-RU"/>
              </w:rPr>
              <w:t xml:space="preserve"> </w:t>
            </w:r>
            <w:r w:rsidRPr="000A66DE">
              <w:rPr>
                <w:sz w:val="20"/>
                <w:szCs w:val="20"/>
                <w:lang w:val="ru-RU"/>
              </w:rPr>
              <w:t>машина), знает об их назначении. Знает об</w:t>
            </w:r>
            <w:r>
              <w:rPr>
                <w:sz w:val="20"/>
                <w:szCs w:val="20"/>
                <w:lang w:val="ru-RU"/>
              </w:rPr>
              <w:t xml:space="preserve"> </w:t>
            </w:r>
            <w:r w:rsidRPr="000A66DE">
              <w:rPr>
                <w:sz w:val="20"/>
                <w:szCs w:val="20"/>
                <w:lang w:val="ru-RU"/>
              </w:rPr>
              <w:t>основных источниках опасности на улице</w:t>
            </w:r>
          </w:p>
          <w:p w14:paraId="2CBD5AC5" w14:textId="65EA642B" w:rsidR="00F3371D" w:rsidRPr="000A66DE" w:rsidRDefault="00F3371D" w:rsidP="00F3371D">
            <w:pPr>
              <w:pStyle w:val="TableParagraph"/>
              <w:jc w:val="both"/>
              <w:rPr>
                <w:sz w:val="20"/>
                <w:szCs w:val="20"/>
                <w:lang w:val="ru-RU"/>
              </w:rPr>
            </w:pPr>
            <w:r w:rsidRPr="000A66DE">
              <w:rPr>
                <w:sz w:val="20"/>
                <w:szCs w:val="20"/>
                <w:lang w:val="ru-RU"/>
              </w:rPr>
              <w:t>(транспорт) и некоторых способах</w:t>
            </w:r>
            <w:r>
              <w:rPr>
                <w:sz w:val="20"/>
                <w:szCs w:val="20"/>
                <w:lang w:val="ru-RU"/>
              </w:rPr>
              <w:t xml:space="preserve"> </w:t>
            </w:r>
            <w:r w:rsidRPr="000A66DE">
              <w:rPr>
                <w:sz w:val="20"/>
                <w:szCs w:val="20"/>
                <w:lang w:val="ru-RU"/>
              </w:rPr>
              <w:t>безопасного поведения:</w:t>
            </w:r>
            <w:r>
              <w:rPr>
                <w:sz w:val="20"/>
                <w:szCs w:val="20"/>
                <w:lang w:val="ru-RU"/>
              </w:rPr>
              <w:t xml:space="preserve"> </w:t>
            </w:r>
            <w:r w:rsidRPr="000A66DE">
              <w:rPr>
                <w:sz w:val="20"/>
                <w:szCs w:val="20"/>
                <w:lang w:val="ru-RU"/>
              </w:rPr>
              <w:t>различает проезжую и пешеходную (тротуар)</w:t>
            </w:r>
          </w:p>
          <w:p w14:paraId="2FCC4BD2" w14:textId="5547CE3F" w:rsidR="00F3371D" w:rsidRPr="000A66DE" w:rsidRDefault="00F3371D" w:rsidP="00F3371D">
            <w:pPr>
              <w:pStyle w:val="TableParagraph"/>
              <w:jc w:val="both"/>
              <w:rPr>
                <w:sz w:val="20"/>
                <w:szCs w:val="20"/>
                <w:lang w:val="ru-RU"/>
              </w:rPr>
            </w:pPr>
            <w:r w:rsidRPr="000A66DE">
              <w:rPr>
                <w:sz w:val="20"/>
                <w:szCs w:val="20"/>
                <w:lang w:val="ru-RU"/>
              </w:rPr>
              <w:t>часть дороги;</w:t>
            </w:r>
            <w:r>
              <w:rPr>
                <w:sz w:val="20"/>
                <w:szCs w:val="20"/>
                <w:lang w:val="ru-RU"/>
              </w:rPr>
              <w:t xml:space="preserve"> </w:t>
            </w:r>
            <w:r w:rsidRPr="000A66DE">
              <w:rPr>
                <w:sz w:val="20"/>
                <w:szCs w:val="20"/>
                <w:lang w:val="ru-RU"/>
              </w:rPr>
              <w:t>знает об опасности пешего перемещения по</w:t>
            </w:r>
            <w:r>
              <w:rPr>
                <w:sz w:val="20"/>
                <w:szCs w:val="20"/>
                <w:lang w:val="ru-RU"/>
              </w:rPr>
              <w:t xml:space="preserve"> </w:t>
            </w:r>
            <w:r w:rsidRPr="000A66DE">
              <w:rPr>
                <w:sz w:val="20"/>
                <w:szCs w:val="20"/>
                <w:lang w:val="ru-RU"/>
              </w:rPr>
              <w:t>проезжей части дороги;</w:t>
            </w:r>
            <w:r>
              <w:rPr>
                <w:sz w:val="20"/>
                <w:szCs w:val="20"/>
                <w:lang w:val="ru-RU"/>
              </w:rPr>
              <w:t xml:space="preserve"> </w:t>
            </w:r>
            <w:r w:rsidRPr="000A66DE">
              <w:rPr>
                <w:sz w:val="20"/>
                <w:szCs w:val="20"/>
                <w:lang w:val="ru-RU"/>
              </w:rPr>
              <w:t>знает о том, что светофор имеет три световых</w:t>
            </w:r>
            <w:r>
              <w:rPr>
                <w:sz w:val="20"/>
                <w:szCs w:val="20"/>
                <w:lang w:val="ru-RU"/>
              </w:rPr>
              <w:t xml:space="preserve"> </w:t>
            </w:r>
            <w:r w:rsidRPr="000A66DE">
              <w:rPr>
                <w:sz w:val="20"/>
                <w:szCs w:val="20"/>
                <w:lang w:val="ru-RU"/>
              </w:rPr>
              <w:t>сигнала (красный, желтый, зеленый) и</w:t>
            </w:r>
            <w:r>
              <w:rPr>
                <w:sz w:val="20"/>
                <w:szCs w:val="20"/>
                <w:lang w:val="ru-RU"/>
              </w:rPr>
              <w:t xml:space="preserve"> </w:t>
            </w:r>
            <w:r w:rsidRPr="000A66DE">
              <w:rPr>
                <w:sz w:val="20"/>
                <w:szCs w:val="20"/>
                <w:lang w:val="ru-RU"/>
              </w:rPr>
              <w:t>регулирует движение транспорта и</w:t>
            </w:r>
            <w:r>
              <w:rPr>
                <w:sz w:val="20"/>
                <w:szCs w:val="20"/>
                <w:lang w:val="ru-RU"/>
              </w:rPr>
              <w:t xml:space="preserve"> </w:t>
            </w:r>
            <w:r w:rsidRPr="000A66DE">
              <w:rPr>
                <w:sz w:val="20"/>
                <w:szCs w:val="20"/>
                <w:lang w:val="ru-RU"/>
              </w:rPr>
              <w:t>пешеходов;</w:t>
            </w:r>
          </w:p>
          <w:p w14:paraId="40E43C3C" w14:textId="436D8E1D" w:rsidR="00F3371D" w:rsidRPr="00582641" w:rsidRDefault="00F3371D" w:rsidP="00F3371D">
            <w:pPr>
              <w:pStyle w:val="TableParagraph"/>
              <w:jc w:val="both"/>
              <w:rPr>
                <w:sz w:val="20"/>
                <w:szCs w:val="20"/>
                <w:lang w:val="ru-RU"/>
              </w:rPr>
            </w:pPr>
            <w:r w:rsidRPr="000A66DE">
              <w:rPr>
                <w:sz w:val="20"/>
                <w:szCs w:val="20"/>
                <w:lang w:val="ru-RU"/>
              </w:rPr>
              <w:t>знает о необходимости быть на улице рядом</w:t>
            </w:r>
            <w:r>
              <w:rPr>
                <w:sz w:val="20"/>
                <w:szCs w:val="20"/>
                <w:lang w:val="ru-RU"/>
              </w:rPr>
              <w:t xml:space="preserve"> </w:t>
            </w:r>
            <w:r w:rsidRPr="000A66DE">
              <w:rPr>
                <w:sz w:val="20"/>
                <w:szCs w:val="20"/>
                <w:lang w:val="ru-RU"/>
              </w:rPr>
              <w:t>со взрослым, а при переходе улицы держать</w:t>
            </w:r>
            <w:r>
              <w:rPr>
                <w:sz w:val="20"/>
                <w:szCs w:val="20"/>
                <w:lang w:val="ru-RU"/>
              </w:rPr>
              <w:t xml:space="preserve"> </w:t>
            </w:r>
            <w:r w:rsidRPr="000A66DE">
              <w:rPr>
                <w:sz w:val="20"/>
                <w:szCs w:val="20"/>
                <w:lang w:val="ru-RU"/>
              </w:rPr>
              <w:t>его за руку; знает правило перехода улиц (на</w:t>
            </w:r>
            <w:r>
              <w:rPr>
                <w:sz w:val="20"/>
                <w:szCs w:val="20"/>
                <w:lang w:val="ru-RU"/>
              </w:rPr>
              <w:t xml:space="preserve"> </w:t>
            </w:r>
            <w:r w:rsidRPr="000A66DE">
              <w:rPr>
                <w:sz w:val="20"/>
                <w:szCs w:val="20"/>
                <w:lang w:val="ru-RU"/>
              </w:rPr>
              <w:t>зеленый сигнал светофора, по пешеходному</w:t>
            </w:r>
            <w:r>
              <w:rPr>
                <w:sz w:val="20"/>
                <w:szCs w:val="20"/>
                <w:lang w:val="ru-RU"/>
              </w:rPr>
              <w:t xml:space="preserve"> </w:t>
            </w:r>
            <w:r w:rsidRPr="000A66DE">
              <w:rPr>
                <w:sz w:val="20"/>
                <w:szCs w:val="20"/>
                <w:lang w:val="ru-RU"/>
              </w:rPr>
              <w:t>переходу «зебра», обозначенному белыми</w:t>
            </w:r>
            <w:r>
              <w:rPr>
                <w:sz w:val="20"/>
                <w:szCs w:val="20"/>
                <w:lang w:val="ru-RU"/>
              </w:rPr>
              <w:t xml:space="preserve"> </w:t>
            </w:r>
            <w:r w:rsidRPr="000A66DE">
              <w:rPr>
                <w:sz w:val="20"/>
                <w:szCs w:val="20"/>
                <w:lang w:val="ru-RU"/>
              </w:rPr>
              <w:t xml:space="preserve">полосками, подземному переходу); </w:t>
            </w:r>
            <w:r>
              <w:rPr>
                <w:sz w:val="20"/>
                <w:szCs w:val="20"/>
                <w:lang w:val="ru-RU"/>
              </w:rPr>
              <w:t>з</w:t>
            </w:r>
            <w:r w:rsidRPr="000A66DE">
              <w:rPr>
                <w:sz w:val="20"/>
                <w:szCs w:val="20"/>
                <w:lang w:val="ru-RU"/>
              </w:rPr>
              <w:t>нает о</w:t>
            </w:r>
            <w:r>
              <w:rPr>
                <w:sz w:val="20"/>
                <w:szCs w:val="20"/>
                <w:lang w:val="ru-RU"/>
              </w:rPr>
              <w:t xml:space="preserve"> </w:t>
            </w:r>
            <w:r w:rsidRPr="000A66DE">
              <w:rPr>
                <w:sz w:val="20"/>
                <w:szCs w:val="20"/>
                <w:lang w:val="ru-RU"/>
              </w:rPr>
              <w:t>правилах поведения в качестве пассажира (в</w:t>
            </w:r>
            <w:r>
              <w:rPr>
                <w:sz w:val="20"/>
                <w:szCs w:val="20"/>
                <w:lang w:val="ru-RU"/>
              </w:rPr>
              <w:t xml:space="preserve"> </w:t>
            </w:r>
            <w:r w:rsidRPr="000A66DE">
              <w:rPr>
                <w:sz w:val="20"/>
                <w:szCs w:val="20"/>
                <w:lang w:val="ru-RU"/>
              </w:rPr>
              <w:t>транспорт заходить вместе с взрослым; не</w:t>
            </w:r>
            <w:r>
              <w:rPr>
                <w:sz w:val="20"/>
                <w:szCs w:val="20"/>
                <w:lang w:val="ru-RU"/>
              </w:rPr>
              <w:t xml:space="preserve"> </w:t>
            </w:r>
            <w:r w:rsidRPr="000A66DE">
              <w:rPr>
                <w:sz w:val="20"/>
                <w:szCs w:val="20"/>
                <w:lang w:val="ru-RU"/>
              </w:rPr>
              <w:t>толкаться, не кричать; заняв место пассажира,</w:t>
            </w:r>
            <w:r>
              <w:rPr>
                <w:sz w:val="20"/>
                <w:szCs w:val="20"/>
                <w:lang w:val="ru-RU"/>
              </w:rPr>
              <w:t xml:space="preserve"> </w:t>
            </w:r>
            <w:r w:rsidRPr="000A66DE">
              <w:rPr>
                <w:sz w:val="20"/>
                <w:szCs w:val="20"/>
                <w:lang w:val="ru-RU"/>
              </w:rPr>
              <w:t>вести себя спокойно, не высовываться в</w:t>
            </w:r>
            <w:r>
              <w:rPr>
                <w:sz w:val="20"/>
                <w:szCs w:val="20"/>
                <w:lang w:val="ru-RU"/>
              </w:rPr>
              <w:t xml:space="preserve"> </w:t>
            </w:r>
            <w:r w:rsidRPr="000A66DE">
              <w:rPr>
                <w:sz w:val="20"/>
                <w:szCs w:val="20"/>
                <w:lang w:val="ru-RU"/>
              </w:rPr>
              <w:t>открытое окошко, не бросать мусор).</w:t>
            </w:r>
          </w:p>
        </w:tc>
        <w:tc>
          <w:tcPr>
            <w:tcW w:w="2516" w:type="dxa"/>
          </w:tcPr>
          <w:p w14:paraId="0EE79135" w14:textId="444B2B00" w:rsidR="00F3371D" w:rsidRPr="00582641" w:rsidRDefault="00F3371D" w:rsidP="00F3371D">
            <w:pPr>
              <w:contextualSpacing/>
              <w:jc w:val="both"/>
              <w:rPr>
                <w:rFonts w:ascii="Times New Roman" w:hAnsi="Times New Roman" w:cs="Times New Roman"/>
                <w:sz w:val="20"/>
                <w:szCs w:val="20"/>
                <w:lang w:val="ru-RU"/>
              </w:rPr>
            </w:pPr>
            <w:r w:rsidRPr="00190885">
              <w:rPr>
                <w:rFonts w:ascii="Times New Roman" w:hAnsi="Times New Roman" w:cs="Times New Roman"/>
                <w:spacing w:val="-2"/>
                <w:sz w:val="20"/>
                <w:szCs w:val="20"/>
              </w:rPr>
              <w:t>Нормативный</w:t>
            </w:r>
          </w:p>
        </w:tc>
      </w:tr>
      <w:tr w:rsidR="00F3371D" w14:paraId="4F7FDBFF" w14:textId="77777777" w:rsidTr="00716E48">
        <w:tc>
          <w:tcPr>
            <w:tcW w:w="2405" w:type="dxa"/>
            <w:vMerge/>
          </w:tcPr>
          <w:p w14:paraId="5B769DC0" w14:textId="77777777" w:rsidR="00F3371D" w:rsidRPr="003218E1" w:rsidRDefault="00F3371D" w:rsidP="00F3371D">
            <w:pPr>
              <w:contextualSpacing/>
              <w:jc w:val="both"/>
              <w:rPr>
                <w:rFonts w:ascii="Times New Roman" w:hAnsi="Times New Roman" w:cs="Times New Roman"/>
                <w:b/>
                <w:bCs/>
                <w:sz w:val="24"/>
                <w:szCs w:val="24"/>
                <w:lang w:val="ru-RU"/>
              </w:rPr>
            </w:pPr>
          </w:p>
        </w:tc>
        <w:tc>
          <w:tcPr>
            <w:tcW w:w="9639" w:type="dxa"/>
          </w:tcPr>
          <w:p w14:paraId="598F4664" w14:textId="109CA9D0" w:rsidR="00F3371D" w:rsidRPr="00F3371D" w:rsidRDefault="00F3371D" w:rsidP="00F3371D">
            <w:pPr>
              <w:contextualSpacing/>
              <w:jc w:val="both"/>
              <w:rPr>
                <w:rFonts w:ascii="Times New Roman" w:hAnsi="Times New Roman" w:cs="Times New Roman"/>
                <w:sz w:val="20"/>
                <w:szCs w:val="20"/>
                <w:lang w:val="ru-RU"/>
              </w:rPr>
            </w:pPr>
            <w:r w:rsidRPr="00F3371D">
              <w:rPr>
                <w:rFonts w:ascii="Times New Roman" w:hAnsi="Times New Roman" w:cs="Times New Roman"/>
                <w:sz w:val="20"/>
                <w:szCs w:val="20"/>
                <w:lang w:val="ru-RU"/>
              </w:rPr>
              <w:t>Знает об основных источниках опасности на</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улице (транспорт). Различает специальные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виды транспорта (скорая помощь, пожарная</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машина), знает об их назначении. Не всегда</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различает правила поведения в качестве</w:t>
            </w:r>
          </w:p>
          <w:p w14:paraId="36E6128C" w14:textId="67523437" w:rsidR="00F3371D" w:rsidRPr="00F3371D" w:rsidRDefault="00F3371D" w:rsidP="00F3371D">
            <w:pPr>
              <w:contextualSpacing/>
              <w:jc w:val="both"/>
              <w:rPr>
                <w:rFonts w:ascii="Times New Roman" w:hAnsi="Times New Roman" w:cs="Times New Roman"/>
                <w:sz w:val="20"/>
                <w:szCs w:val="20"/>
                <w:lang w:val="ru-RU"/>
              </w:rPr>
            </w:pPr>
            <w:r w:rsidRPr="00F3371D">
              <w:rPr>
                <w:rFonts w:ascii="Times New Roman" w:hAnsi="Times New Roman" w:cs="Times New Roman"/>
                <w:sz w:val="20"/>
                <w:szCs w:val="20"/>
                <w:lang w:val="ru-RU"/>
              </w:rPr>
              <w:t>пешехода и пассажира транспортного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средства. Правила безопасного поведения</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называет только при помощи взрослого.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Ребенок демонстрирует неполное знание 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правилах поведения на улице при переходе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дорог, однако может включиться в беседу 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значимости этих правил. Знает сигналы</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светофора, но иногда путает их</w:t>
            </w:r>
          </w:p>
          <w:p w14:paraId="708EB3E7" w14:textId="33626658" w:rsidR="00F3371D" w:rsidRPr="00582641"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z w:val="20"/>
                <w:szCs w:val="20"/>
                <w:lang w:val="ru-RU"/>
              </w:rPr>
              <w:t>последовательность и значение.</w:t>
            </w:r>
          </w:p>
        </w:tc>
        <w:tc>
          <w:tcPr>
            <w:tcW w:w="2516" w:type="dxa"/>
          </w:tcPr>
          <w:p w14:paraId="2D988700" w14:textId="12BD85A8" w:rsidR="00F3371D" w:rsidRPr="00582641" w:rsidRDefault="00F3371D" w:rsidP="00F3371D">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F3371D" w14:paraId="1D103D8F" w14:textId="77777777" w:rsidTr="00716E48">
        <w:tc>
          <w:tcPr>
            <w:tcW w:w="2405" w:type="dxa"/>
            <w:vMerge/>
          </w:tcPr>
          <w:p w14:paraId="7727AD09" w14:textId="77777777" w:rsidR="00F3371D" w:rsidRPr="003218E1" w:rsidRDefault="00F3371D" w:rsidP="00F3371D">
            <w:pPr>
              <w:contextualSpacing/>
              <w:jc w:val="both"/>
              <w:rPr>
                <w:rFonts w:ascii="Times New Roman" w:hAnsi="Times New Roman" w:cs="Times New Roman"/>
                <w:b/>
                <w:bCs/>
                <w:sz w:val="24"/>
                <w:szCs w:val="24"/>
                <w:lang w:val="ru-RU"/>
              </w:rPr>
            </w:pPr>
          </w:p>
        </w:tc>
        <w:tc>
          <w:tcPr>
            <w:tcW w:w="9639" w:type="dxa"/>
          </w:tcPr>
          <w:p w14:paraId="7EBF3AA1" w14:textId="6A7E995A" w:rsidR="00F3371D" w:rsidRPr="00F3371D" w:rsidRDefault="00F3371D" w:rsidP="00F3371D">
            <w:pPr>
              <w:pStyle w:val="TableParagraph"/>
              <w:jc w:val="both"/>
              <w:rPr>
                <w:sz w:val="20"/>
                <w:szCs w:val="20"/>
                <w:lang w:val="ru-RU"/>
              </w:rPr>
            </w:pPr>
            <w:r w:rsidRPr="00F3371D">
              <w:rPr>
                <w:sz w:val="20"/>
                <w:szCs w:val="20"/>
                <w:lang w:val="ru-RU"/>
              </w:rPr>
              <w:t>Знает сигналы светофора, но иногда путает</w:t>
            </w:r>
            <w:r>
              <w:rPr>
                <w:sz w:val="20"/>
                <w:szCs w:val="20"/>
                <w:lang w:val="ru-RU"/>
              </w:rPr>
              <w:t xml:space="preserve"> </w:t>
            </w:r>
            <w:r w:rsidRPr="00F3371D">
              <w:rPr>
                <w:sz w:val="20"/>
                <w:szCs w:val="20"/>
                <w:lang w:val="ru-RU"/>
              </w:rPr>
              <w:t>их последовательность, не знает значения</w:t>
            </w:r>
            <w:r>
              <w:rPr>
                <w:sz w:val="20"/>
                <w:szCs w:val="20"/>
                <w:lang w:val="ru-RU"/>
              </w:rPr>
              <w:t xml:space="preserve"> </w:t>
            </w:r>
            <w:r w:rsidRPr="00F3371D">
              <w:rPr>
                <w:sz w:val="20"/>
                <w:szCs w:val="20"/>
                <w:lang w:val="ru-RU"/>
              </w:rPr>
              <w:t>сигналов. Правила безопасного поведения</w:t>
            </w:r>
            <w:r>
              <w:rPr>
                <w:sz w:val="20"/>
                <w:szCs w:val="20"/>
                <w:lang w:val="ru-RU"/>
              </w:rPr>
              <w:t xml:space="preserve"> </w:t>
            </w:r>
            <w:r w:rsidRPr="00F3371D">
              <w:rPr>
                <w:sz w:val="20"/>
                <w:szCs w:val="20"/>
                <w:lang w:val="ru-RU"/>
              </w:rPr>
              <w:t>называет только при помощи взрослого.</w:t>
            </w:r>
            <w:r>
              <w:rPr>
                <w:sz w:val="20"/>
                <w:szCs w:val="20"/>
                <w:lang w:val="ru-RU"/>
              </w:rPr>
              <w:t xml:space="preserve"> </w:t>
            </w:r>
            <w:r w:rsidRPr="00F3371D">
              <w:rPr>
                <w:sz w:val="20"/>
                <w:szCs w:val="20"/>
                <w:lang w:val="ru-RU"/>
              </w:rPr>
              <w:t>Имеет отдельные и неполные представления</w:t>
            </w:r>
          </w:p>
          <w:p w14:paraId="48262596" w14:textId="2E731FA7" w:rsidR="00F3371D" w:rsidRPr="00582641" w:rsidRDefault="00F3371D" w:rsidP="00F3371D">
            <w:pPr>
              <w:pStyle w:val="TableParagraph"/>
              <w:jc w:val="both"/>
              <w:rPr>
                <w:sz w:val="20"/>
                <w:szCs w:val="20"/>
                <w:lang w:val="ru-RU"/>
              </w:rPr>
            </w:pPr>
            <w:r w:rsidRPr="00F3371D">
              <w:rPr>
                <w:sz w:val="20"/>
                <w:szCs w:val="20"/>
                <w:lang w:val="ru-RU"/>
              </w:rPr>
              <w:t>о правилах поведения на улице при переходе</w:t>
            </w:r>
            <w:r>
              <w:rPr>
                <w:sz w:val="20"/>
                <w:szCs w:val="20"/>
                <w:lang w:val="ru-RU"/>
              </w:rPr>
              <w:t xml:space="preserve"> </w:t>
            </w:r>
            <w:r w:rsidRPr="00F3371D">
              <w:rPr>
                <w:sz w:val="20"/>
                <w:szCs w:val="20"/>
                <w:lang w:val="ru-RU"/>
              </w:rPr>
              <w:t>дорог. Нужен контроль со стороны взрослого</w:t>
            </w:r>
            <w:r>
              <w:rPr>
                <w:sz w:val="20"/>
                <w:szCs w:val="20"/>
                <w:lang w:val="ru-RU"/>
              </w:rPr>
              <w:t xml:space="preserve"> </w:t>
            </w:r>
            <w:r w:rsidRPr="00F3371D">
              <w:rPr>
                <w:sz w:val="20"/>
                <w:szCs w:val="20"/>
                <w:lang w:val="ru-RU"/>
              </w:rPr>
              <w:t>за выполнением правил поведения в качестве</w:t>
            </w:r>
            <w:r>
              <w:rPr>
                <w:sz w:val="20"/>
                <w:szCs w:val="20"/>
                <w:lang w:val="ru-RU"/>
              </w:rPr>
              <w:t xml:space="preserve"> </w:t>
            </w:r>
            <w:r w:rsidRPr="00F3371D">
              <w:rPr>
                <w:sz w:val="20"/>
                <w:szCs w:val="20"/>
                <w:lang w:val="ru-RU"/>
              </w:rPr>
              <w:t>пешехода и пассажира транспортного средства.</w:t>
            </w:r>
          </w:p>
        </w:tc>
        <w:tc>
          <w:tcPr>
            <w:tcW w:w="2516" w:type="dxa"/>
          </w:tcPr>
          <w:p w14:paraId="7A7CB3F2" w14:textId="0BBD2BAB" w:rsidR="00F3371D" w:rsidRPr="00582641" w:rsidRDefault="00F3371D" w:rsidP="00F3371D">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Стартовый</w:t>
            </w:r>
          </w:p>
        </w:tc>
      </w:tr>
      <w:tr w:rsidR="00F3371D" w14:paraId="1047247A" w14:textId="77777777" w:rsidTr="00716E48">
        <w:tc>
          <w:tcPr>
            <w:tcW w:w="2405" w:type="dxa"/>
            <w:vMerge w:val="restart"/>
          </w:tcPr>
          <w:p w14:paraId="4026DF13" w14:textId="672C2A7F" w:rsidR="00F3371D" w:rsidRPr="00F3371D" w:rsidRDefault="00F3371D" w:rsidP="00F3371D">
            <w:pPr>
              <w:contextualSpacing/>
              <w:rPr>
                <w:rFonts w:ascii="Times New Roman" w:hAnsi="Times New Roman" w:cs="Times New Roman"/>
                <w:sz w:val="20"/>
                <w:szCs w:val="20"/>
                <w:lang w:val="ru-RU"/>
              </w:rPr>
            </w:pPr>
            <w:r w:rsidRPr="00F3371D">
              <w:rPr>
                <w:rFonts w:ascii="Times New Roman" w:hAnsi="Times New Roman" w:cs="Times New Roman"/>
                <w:sz w:val="20"/>
                <w:szCs w:val="20"/>
                <w:lang w:val="ru-RU"/>
              </w:rPr>
              <w:t xml:space="preserve">4. Формирование осторожного и осмотрительного отношения к потенциально опасным для человека и </w:t>
            </w:r>
            <w:r w:rsidRPr="00F3371D">
              <w:rPr>
                <w:rFonts w:ascii="Times New Roman" w:hAnsi="Times New Roman" w:cs="Times New Roman"/>
                <w:sz w:val="20"/>
                <w:szCs w:val="20"/>
                <w:lang w:val="ru-RU"/>
              </w:rPr>
              <w:lastRenderedPageBreak/>
              <w:t>окружающего мира природы ситуациям</w:t>
            </w:r>
            <w:r>
              <w:rPr>
                <w:rFonts w:ascii="Times New Roman" w:hAnsi="Times New Roman" w:cs="Times New Roman"/>
                <w:sz w:val="20"/>
                <w:szCs w:val="20"/>
                <w:lang w:val="ru-RU"/>
              </w:rPr>
              <w:t>.</w:t>
            </w:r>
          </w:p>
        </w:tc>
        <w:tc>
          <w:tcPr>
            <w:tcW w:w="9639" w:type="dxa"/>
          </w:tcPr>
          <w:p w14:paraId="0E826A62" w14:textId="77777777" w:rsidR="00F3371D" w:rsidRPr="00F3371D" w:rsidRDefault="00F3371D" w:rsidP="00F3371D">
            <w:pPr>
              <w:pStyle w:val="TableParagraph"/>
              <w:jc w:val="both"/>
              <w:rPr>
                <w:sz w:val="20"/>
                <w:szCs w:val="20"/>
                <w:lang w:val="ru-RU"/>
              </w:rPr>
            </w:pPr>
            <w:r w:rsidRPr="00F3371D">
              <w:rPr>
                <w:sz w:val="20"/>
                <w:szCs w:val="20"/>
                <w:lang w:val="ru-RU"/>
              </w:rPr>
              <w:lastRenderedPageBreak/>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w:t>
            </w:r>
          </w:p>
          <w:p w14:paraId="2E48B4C5" w14:textId="5C6A9AD2" w:rsidR="00F3371D" w:rsidRPr="00F3371D" w:rsidRDefault="00F3371D" w:rsidP="00F3371D">
            <w:pPr>
              <w:pStyle w:val="TableParagraph"/>
              <w:jc w:val="both"/>
              <w:rPr>
                <w:sz w:val="20"/>
                <w:szCs w:val="20"/>
                <w:lang w:val="ru-RU"/>
              </w:rPr>
            </w:pPr>
            <w:r w:rsidRPr="00F3371D">
              <w:rPr>
                <w:sz w:val="20"/>
                <w:szCs w:val="20"/>
                <w:lang w:val="ru-RU"/>
              </w:rPr>
              <w:t xml:space="preserve">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w:t>
            </w:r>
            <w:r w:rsidRPr="00F3371D">
              <w:rPr>
                <w:sz w:val="20"/>
                <w:szCs w:val="20"/>
                <w:lang w:val="ru-RU"/>
              </w:rPr>
              <w:lastRenderedPageBreak/>
              <w:t>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w:t>
            </w:r>
            <w:r>
              <w:rPr>
                <w:sz w:val="20"/>
                <w:szCs w:val="20"/>
                <w:lang w:val="ru-RU"/>
              </w:rPr>
              <w:t xml:space="preserve"> </w:t>
            </w:r>
            <w:r w:rsidRPr="00F3371D">
              <w:rPr>
                <w:sz w:val="20"/>
                <w:szCs w:val="20"/>
                <w:lang w:val="ru-RU"/>
              </w:rPr>
              <w:t>лесу, парке, не пользоваться огнем без взрослого).</w:t>
            </w:r>
          </w:p>
        </w:tc>
        <w:tc>
          <w:tcPr>
            <w:tcW w:w="2516" w:type="dxa"/>
          </w:tcPr>
          <w:p w14:paraId="364BAD61" w14:textId="5822FD21" w:rsidR="00F3371D" w:rsidRPr="00F3371D" w:rsidRDefault="00F3371D" w:rsidP="00F3371D">
            <w:pPr>
              <w:contextualSpacing/>
              <w:jc w:val="both"/>
              <w:rPr>
                <w:rFonts w:ascii="Times New Roman" w:hAnsi="Times New Roman" w:cs="Times New Roman"/>
                <w:spacing w:val="-2"/>
                <w:sz w:val="20"/>
                <w:szCs w:val="20"/>
                <w:lang w:val="ru-RU"/>
              </w:rPr>
            </w:pPr>
            <w:r w:rsidRPr="00190885">
              <w:rPr>
                <w:rFonts w:ascii="Times New Roman" w:hAnsi="Times New Roman" w:cs="Times New Roman"/>
                <w:spacing w:val="-2"/>
                <w:sz w:val="20"/>
                <w:szCs w:val="20"/>
              </w:rPr>
              <w:lastRenderedPageBreak/>
              <w:t>Нормативный</w:t>
            </w:r>
          </w:p>
        </w:tc>
      </w:tr>
      <w:tr w:rsidR="00F3371D" w14:paraId="310811D0" w14:textId="77777777" w:rsidTr="00716E48">
        <w:tc>
          <w:tcPr>
            <w:tcW w:w="2405" w:type="dxa"/>
            <w:vMerge/>
          </w:tcPr>
          <w:p w14:paraId="2DFBA191" w14:textId="77777777" w:rsidR="00F3371D" w:rsidRPr="00F3371D" w:rsidRDefault="00F3371D" w:rsidP="00F3371D">
            <w:pPr>
              <w:contextualSpacing/>
              <w:rPr>
                <w:rFonts w:ascii="Times New Roman" w:hAnsi="Times New Roman" w:cs="Times New Roman"/>
                <w:sz w:val="20"/>
                <w:szCs w:val="20"/>
                <w:lang w:val="ru-RU"/>
              </w:rPr>
            </w:pPr>
          </w:p>
        </w:tc>
        <w:tc>
          <w:tcPr>
            <w:tcW w:w="9639" w:type="dxa"/>
          </w:tcPr>
          <w:p w14:paraId="29720FF1" w14:textId="27E8D380" w:rsidR="00F3371D" w:rsidRPr="00F3371D" w:rsidRDefault="00F3371D" w:rsidP="00F3371D">
            <w:pPr>
              <w:pStyle w:val="TableParagraph"/>
              <w:ind w:right="120"/>
              <w:jc w:val="both"/>
              <w:rPr>
                <w:sz w:val="20"/>
                <w:szCs w:val="20"/>
                <w:lang w:val="ru-RU"/>
              </w:rPr>
            </w:pPr>
            <w:r w:rsidRPr="00F3371D">
              <w:rPr>
                <w:sz w:val="20"/>
                <w:szCs w:val="20"/>
                <w:lang w:val="ru-RU"/>
              </w:rPr>
              <w:t>Не может поддерживать беседу о потенциальной опасности или неопасности различных бытовых и природных ситуаций. Может</w:t>
            </w:r>
            <w:r w:rsidRPr="00F3371D">
              <w:rPr>
                <w:spacing w:val="-2"/>
                <w:sz w:val="20"/>
                <w:szCs w:val="20"/>
                <w:lang w:val="ru-RU"/>
              </w:rPr>
              <w:t xml:space="preserve"> </w:t>
            </w:r>
            <w:r w:rsidRPr="00F3371D">
              <w:rPr>
                <w:sz w:val="20"/>
                <w:szCs w:val="20"/>
                <w:lang w:val="ru-RU"/>
              </w:rPr>
              <w:t>обратиться</w:t>
            </w:r>
            <w:r w:rsidRPr="00F3371D">
              <w:rPr>
                <w:spacing w:val="-2"/>
                <w:sz w:val="20"/>
                <w:szCs w:val="20"/>
                <w:lang w:val="ru-RU"/>
              </w:rPr>
              <w:t xml:space="preserve"> </w:t>
            </w:r>
            <w:r w:rsidRPr="00F3371D">
              <w:rPr>
                <w:sz w:val="20"/>
                <w:szCs w:val="20"/>
                <w:lang w:val="ru-RU"/>
              </w:rPr>
              <w:t>за</w:t>
            </w:r>
            <w:r w:rsidRPr="00F3371D">
              <w:rPr>
                <w:spacing w:val="-3"/>
                <w:sz w:val="20"/>
                <w:szCs w:val="20"/>
                <w:lang w:val="ru-RU"/>
              </w:rPr>
              <w:t xml:space="preserve"> </w:t>
            </w:r>
            <w:r w:rsidRPr="00F3371D">
              <w:rPr>
                <w:sz w:val="20"/>
                <w:szCs w:val="20"/>
                <w:lang w:val="ru-RU"/>
              </w:rPr>
              <w:t>помощью</w:t>
            </w:r>
            <w:r w:rsidRPr="00F3371D">
              <w:rPr>
                <w:spacing w:val="-1"/>
                <w:sz w:val="20"/>
                <w:szCs w:val="20"/>
                <w:lang w:val="ru-RU"/>
              </w:rPr>
              <w:t xml:space="preserve"> </w:t>
            </w:r>
            <w:r w:rsidRPr="00F3371D">
              <w:rPr>
                <w:sz w:val="20"/>
                <w:szCs w:val="20"/>
                <w:lang w:val="ru-RU"/>
              </w:rPr>
              <w:t>к</w:t>
            </w:r>
            <w:r w:rsidRPr="00F3371D">
              <w:rPr>
                <w:spacing w:val="-1"/>
                <w:sz w:val="20"/>
                <w:szCs w:val="20"/>
                <w:lang w:val="ru-RU"/>
              </w:rPr>
              <w:t xml:space="preserve"> </w:t>
            </w:r>
            <w:r w:rsidRPr="00F3371D">
              <w:rPr>
                <w:sz w:val="20"/>
                <w:szCs w:val="20"/>
                <w:lang w:val="ru-RU"/>
              </w:rPr>
              <w:t>взрослому</w:t>
            </w:r>
            <w:r w:rsidRPr="00F3371D">
              <w:rPr>
                <w:spacing w:val="-6"/>
                <w:sz w:val="20"/>
                <w:szCs w:val="20"/>
                <w:lang w:val="ru-RU"/>
              </w:rPr>
              <w:t xml:space="preserve"> </w:t>
            </w:r>
            <w:r w:rsidRPr="00F3371D">
              <w:rPr>
                <w:sz w:val="20"/>
                <w:szCs w:val="20"/>
                <w:lang w:val="ru-RU"/>
              </w:rPr>
              <w:t>в стандартной опасной ситуации. При напоминании взрослого выполняет правила осторожного и внимательного поведения (не ходить по клумбам, газонам, не рвать листья и ветки деревьев и кустарников, не оставлять мусор</w:t>
            </w:r>
            <w:r w:rsidRPr="00F3371D">
              <w:rPr>
                <w:spacing w:val="-15"/>
                <w:sz w:val="20"/>
                <w:szCs w:val="20"/>
                <w:lang w:val="ru-RU"/>
              </w:rPr>
              <w:t xml:space="preserve"> </w:t>
            </w:r>
            <w:r w:rsidRPr="00F3371D">
              <w:rPr>
                <w:sz w:val="20"/>
                <w:szCs w:val="20"/>
                <w:lang w:val="ru-RU"/>
              </w:rPr>
              <w:t>в</w:t>
            </w:r>
            <w:r w:rsidRPr="00F3371D">
              <w:rPr>
                <w:spacing w:val="-15"/>
                <w:sz w:val="20"/>
                <w:szCs w:val="20"/>
                <w:lang w:val="ru-RU"/>
              </w:rPr>
              <w:t xml:space="preserve"> </w:t>
            </w:r>
            <w:r w:rsidRPr="00F3371D">
              <w:rPr>
                <w:sz w:val="20"/>
                <w:szCs w:val="20"/>
                <w:lang w:val="ru-RU"/>
              </w:rPr>
              <w:t>лесу,</w:t>
            </w:r>
            <w:r w:rsidRPr="00F3371D">
              <w:rPr>
                <w:spacing w:val="-15"/>
                <w:sz w:val="20"/>
                <w:szCs w:val="20"/>
                <w:lang w:val="ru-RU"/>
              </w:rPr>
              <w:t xml:space="preserve"> </w:t>
            </w:r>
            <w:r w:rsidRPr="00F3371D">
              <w:rPr>
                <w:sz w:val="20"/>
                <w:szCs w:val="20"/>
                <w:lang w:val="ru-RU"/>
              </w:rPr>
              <w:t>парке).</w:t>
            </w:r>
            <w:r w:rsidRPr="00F3371D">
              <w:rPr>
                <w:spacing w:val="-15"/>
                <w:sz w:val="20"/>
                <w:szCs w:val="20"/>
                <w:lang w:val="ru-RU"/>
              </w:rPr>
              <w:t xml:space="preserve"> </w:t>
            </w:r>
            <w:r w:rsidRPr="00F3371D">
              <w:rPr>
                <w:sz w:val="20"/>
                <w:szCs w:val="20"/>
                <w:lang w:val="ru-RU"/>
              </w:rPr>
              <w:t>Затрудняется</w:t>
            </w:r>
            <w:r w:rsidRPr="00F3371D">
              <w:rPr>
                <w:spacing w:val="-15"/>
                <w:sz w:val="20"/>
                <w:szCs w:val="20"/>
                <w:lang w:val="ru-RU"/>
              </w:rPr>
              <w:t xml:space="preserve"> </w:t>
            </w:r>
            <w:r w:rsidRPr="00F3371D">
              <w:rPr>
                <w:sz w:val="20"/>
                <w:szCs w:val="20"/>
                <w:lang w:val="ru-RU"/>
              </w:rPr>
              <w:t>обосновать необходимость их использования для осмотрительного и безопасного поведения,</w:t>
            </w:r>
            <w:r>
              <w:rPr>
                <w:sz w:val="20"/>
                <w:szCs w:val="20"/>
                <w:lang w:val="ru-RU"/>
              </w:rPr>
              <w:t xml:space="preserve"> </w:t>
            </w:r>
            <w:r w:rsidRPr="00F3371D">
              <w:rPr>
                <w:sz w:val="20"/>
                <w:szCs w:val="20"/>
                <w:lang w:val="ru-RU"/>
              </w:rPr>
              <w:t>отвечая,</w:t>
            </w:r>
            <w:r w:rsidRPr="00F3371D">
              <w:rPr>
                <w:spacing w:val="-6"/>
                <w:sz w:val="20"/>
                <w:szCs w:val="20"/>
                <w:lang w:val="ru-RU"/>
              </w:rPr>
              <w:t xml:space="preserve"> </w:t>
            </w:r>
            <w:r w:rsidRPr="00F3371D">
              <w:rPr>
                <w:sz w:val="20"/>
                <w:szCs w:val="20"/>
                <w:lang w:val="ru-RU"/>
              </w:rPr>
              <w:t>что</w:t>
            </w:r>
            <w:r w:rsidRPr="00F3371D">
              <w:rPr>
                <w:spacing w:val="-2"/>
                <w:sz w:val="20"/>
                <w:szCs w:val="20"/>
                <w:lang w:val="ru-RU"/>
              </w:rPr>
              <w:t xml:space="preserve"> </w:t>
            </w:r>
            <w:r w:rsidRPr="00F3371D">
              <w:rPr>
                <w:sz w:val="20"/>
                <w:szCs w:val="20"/>
                <w:lang w:val="ru-RU"/>
              </w:rPr>
              <w:t>«так</w:t>
            </w:r>
            <w:r w:rsidRPr="00F3371D">
              <w:rPr>
                <w:spacing w:val="-5"/>
                <w:sz w:val="20"/>
                <w:szCs w:val="20"/>
                <w:lang w:val="ru-RU"/>
              </w:rPr>
              <w:t xml:space="preserve"> </w:t>
            </w:r>
            <w:r w:rsidRPr="00F3371D">
              <w:rPr>
                <w:sz w:val="20"/>
                <w:szCs w:val="20"/>
                <w:lang w:val="ru-RU"/>
              </w:rPr>
              <w:t>надо</w:t>
            </w:r>
            <w:r w:rsidRPr="00F3371D">
              <w:rPr>
                <w:spacing w:val="-5"/>
                <w:sz w:val="20"/>
                <w:szCs w:val="20"/>
                <w:lang w:val="ru-RU"/>
              </w:rPr>
              <w:t xml:space="preserve"> </w:t>
            </w:r>
            <w:r w:rsidRPr="00F3371D">
              <w:rPr>
                <w:spacing w:val="-2"/>
                <w:sz w:val="20"/>
                <w:szCs w:val="20"/>
                <w:lang w:val="ru-RU"/>
              </w:rPr>
              <w:t>делать».</w:t>
            </w:r>
          </w:p>
        </w:tc>
        <w:tc>
          <w:tcPr>
            <w:tcW w:w="2516" w:type="dxa"/>
          </w:tcPr>
          <w:p w14:paraId="17DA6958" w14:textId="5155C7C9" w:rsidR="00F3371D" w:rsidRPr="00F3371D" w:rsidRDefault="00F3371D" w:rsidP="00F3371D">
            <w:pPr>
              <w:contextualSpacing/>
              <w:jc w:val="both"/>
              <w:rPr>
                <w:rFonts w:ascii="Times New Roman" w:hAnsi="Times New Roman" w:cs="Times New Roman"/>
                <w:spacing w:val="-2"/>
                <w:sz w:val="20"/>
                <w:szCs w:val="20"/>
                <w:lang w:val="ru-RU"/>
              </w:rPr>
            </w:pPr>
            <w:r w:rsidRPr="00190885">
              <w:rPr>
                <w:rFonts w:ascii="Times New Roman" w:hAnsi="Times New Roman" w:cs="Times New Roman"/>
                <w:spacing w:val="-2"/>
                <w:sz w:val="20"/>
                <w:szCs w:val="20"/>
              </w:rPr>
              <w:t>Функциональный</w:t>
            </w:r>
          </w:p>
        </w:tc>
      </w:tr>
      <w:tr w:rsidR="00F3371D" w14:paraId="7BDB7C24" w14:textId="77777777" w:rsidTr="00716E48">
        <w:tc>
          <w:tcPr>
            <w:tcW w:w="2405" w:type="dxa"/>
            <w:vMerge/>
          </w:tcPr>
          <w:p w14:paraId="17123AE5" w14:textId="77777777" w:rsidR="00F3371D" w:rsidRPr="00F3371D" w:rsidRDefault="00F3371D" w:rsidP="00F3371D">
            <w:pPr>
              <w:contextualSpacing/>
              <w:rPr>
                <w:rFonts w:ascii="Times New Roman" w:hAnsi="Times New Roman" w:cs="Times New Roman"/>
                <w:sz w:val="20"/>
                <w:szCs w:val="20"/>
                <w:lang w:val="ru-RU"/>
              </w:rPr>
            </w:pPr>
          </w:p>
        </w:tc>
        <w:tc>
          <w:tcPr>
            <w:tcW w:w="9639" w:type="dxa"/>
          </w:tcPr>
          <w:p w14:paraId="782CDE31" w14:textId="77777777" w:rsidR="00F3371D" w:rsidRPr="00F3371D" w:rsidRDefault="00F3371D" w:rsidP="00F3371D">
            <w:pPr>
              <w:pStyle w:val="TableParagraph"/>
              <w:ind w:right="152"/>
              <w:jc w:val="both"/>
              <w:rPr>
                <w:sz w:val="20"/>
                <w:szCs w:val="20"/>
                <w:lang w:val="ru-RU"/>
              </w:rPr>
            </w:pPr>
            <w:r w:rsidRPr="00F3371D">
              <w:rPr>
                <w:sz w:val="20"/>
                <w:szCs w:val="20"/>
                <w:lang w:val="ru-RU"/>
              </w:rPr>
              <w:t>Не различает правила безопасного и особенности опасного поведения, но чувствует опасность, ориентируясь на эмоциональную реакцию взрослого. Не всегда может обратиться за помощью к взрослому</w:t>
            </w:r>
            <w:r w:rsidRPr="00F3371D">
              <w:rPr>
                <w:spacing w:val="-15"/>
                <w:sz w:val="20"/>
                <w:szCs w:val="20"/>
                <w:lang w:val="ru-RU"/>
              </w:rPr>
              <w:t xml:space="preserve"> </w:t>
            </w:r>
            <w:r w:rsidRPr="00F3371D">
              <w:rPr>
                <w:sz w:val="20"/>
                <w:szCs w:val="20"/>
                <w:lang w:val="ru-RU"/>
              </w:rPr>
              <w:t>в</w:t>
            </w:r>
            <w:r w:rsidRPr="00F3371D">
              <w:rPr>
                <w:spacing w:val="-10"/>
                <w:sz w:val="20"/>
                <w:szCs w:val="20"/>
                <w:lang w:val="ru-RU"/>
              </w:rPr>
              <w:t xml:space="preserve"> </w:t>
            </w:r>
            <w:r w:rsidRPr="00F3371D">
              <w:rPr>
                <w:sz w:val="20"/>
                <w:szCs w:val="20"/>
                <w:lang w:val="ru-RU"/>
              </w:rPr>
              <w:t>стандартной</w:t>
            </w:r>
            <w:r w:rsidRPr="00F3371D">
              <w:rPr>
                <w:spacing w:val="-9"/>
                <w:sz w:val="20"/>
                <w:szCs w:val="20"/>
                <w:lang w:val="ru-RU"/>
              </w:rPr>
              <w:t xml:space="preserve"> </w:t>
            </w:r>
            <w:r w:rsidRPr="00F3371D">
              <w:rPr>
                <w:sz w:val="20"/>
                <w:szCs w:val="20"/>
                <w:lang w:val="ru-RU"/>
              </w:rPr>
              <w:t>опасной</w:t>
            </w:r>
            <w:r w:rsidRPr="00F3371D">
              <w:rPr>
                <w:spacing w:val="-10"/>
                <w:sz w:val="20"/>
                <w:szCs w:val="20"/>
                <w:lang w:val="ru-RU"/>
              </w:rPr>
              <w:t xml:space="preserve"> </w:t>
            </w:r>
            <w:r w:rsidRPr="00F3371D">
              <w:rPr>
                <w:sz w:val="20"/>
                <w:szCs w:val="20"/>
                <w:lang w:val="ru-RU"/>
              </w:rPr>
              <w:t>ситуации. Не может действовать в потенциально опасной ситуации, ориентируясь на осторожное и осмотрительное отношение к потенциально опасным для человека и окружающего мира природы ситуациям.</w:t>
            </w:r>
          </w:p>
          <w:p w14:paraId="316A29DA" w14:textId="6C54FD7A" w:rsidR="00F3371D" w:rsidRPr="00F3371D" w:rsidRDefault="00F3371D" w:rsidP="00F3371D">
            <w:pPr>
              <w:pStyle w:val="TableParagraph"/>
              <w:jc w:val="both"/>
              <w:rPr>
                <w:sz w:val="20"/>
                <w:szCs w:val="20"/>
                <w:lang w:val="ru-RU"/>
              </w:rPr>
            </w:pPr>
            <w:r w:rsidRPr="00F3371D">
              <w:rPr>
                <w:sz w:val="20"/>
                <w:szCs w:val="20"/>
                <w:lang w:val="ru-RU"/>
              </w:rPr>
              <w:t>Такое</w:t>
            </w:r>
            <w:r w:rsidRPr="00F3371D">
              <w:rPr>
                <w:spacing w:val="-15"/>
                <w:sz w:val="20"/>
                <w:szCs w:val="20"/>
                <w:lang w:val="ru-RU"/>
              </w:rPr>
              <w:t xml:space="preserve"> </w:t>
            </w:r>
            <w:r w:rsidRPr="00F3371D">
              <w:rPr>
                <w:sz w:val="20"/>
                <w:szCs w:val="20"/>
                <w:lang w:val="ru-RU"/>
              </w:rPr>
              <w:t>отношение</w:t>
            </w:r>
            <w:r w:rsidRPr="00F3371D">
              <w:rPr>
                <w:spacing w:val="-15"/>
                <w:sz w:val="20"/>
                <w:szCs w:val="20"/>
                <w:lang w:val="ru-RU"/>
              </w:rPr>
              <w:t xml:space="preserve"> </w:t>
            </w:r>
            <w:r w:rsidRPr="00F3371D">
              <w:rPr>
                <w:sz w:val="20"/>
                <w:szCs w:val="20"/>
                <w:lang w:val="ru-RU"/>
              </w:rPr>
              <w:t>воспроизводится</w:t>
            </w:r>
            <w:r w:rsidRPr="00F3371D">
              <w:rPr>
                <w:spacing w:val="-15"/>
                <w:sz w:val="20"/>
                <w:szCs w:val="20"/>
                <w:lang w:val="ru-RU"/>
              </w:rPr>
              <w:t xml:space="preserve"> </w:t>
            </w:r>
            <w:r w:rsidRPr="00F3371D">
              <w:rPr>
                <w:sz w:val="20"/>
                <w:szCs w:val="20"/>
                <w:lang w:val="ru-RU"/>
              </w:rPr>
              <w:t>только</w:t>
            </w:r>
            <w:r w:rsidRPr="00F3371D">
              <w:rPr>
                <w:spacing w:val="-15"/>
                <w:sz w:val="20"/>
                <w:szCs w:val="20"/>
                <w:lang w:val="ru-RU"/>
              </w:rPr>
              <w:t xml:space="preserve"> </w:t>
            </w:r>
            <w:r w:rsidRPr="00F3371D">
              <w:rPr>
                <w:sz w:val="20"/>
                <w:szCs w:val="20"/>
                <w:lang w:val="ru-RU"/>
              </w:rPr>
              <w:t>по образцу и по подражанию взрослому.</w:t>
            </w:r>
          </w:p>
        </w:tc>
        <w:tc>
          <w:tcPr>
            <w:tcW w:w="2516" w:type="dxa"/>
          </w:tcPr>
          <w:p w14:paraId="50D44EAF" w14:textId="62DE39F7" w:rsidR="00F3371D" w:rsidRPr="00F3371D" w:rsidRDefault="00F3371D" w:rsidP="00F3371D">
            <w:pPr>
              <w:contextualSpacing/>
              <w:jc w:val="both"/>
              <w:rPr>
                <w:rFonts w:ascii="Times New Roman" w:hAnsi="Times New Roman" w:cs="Times New Roman"/>
                <w:spacing w:val="-2"/>
                <w:sz w:val="20"/>
                <w:szCs w:val="20"/>
                <w:lang w:val="ru-RU"/>
              </w:rPr>
            </w:pPr>
            <w:r w:rsidRPr="00190885">
              <w:rPr>
                <w:rFonts w:ascii="Times New Roman" w:hAnsi="Times New Roman" w:cs="Times New Roman"/>
                <w:spacing w:val="-2"/>
                <w:sz w:val="20"/>
                <w:szCs w:val="20"/>
              </w:rPr>
              <w:t>Стартовый</w:t>
            </w:r>
          </w:p>
        </w:tc>
      </w:tr>
      <w:bookmarkEnd w:id="5"/>
    </w:tbl>
    <w:p w14:paraId="3BF591C7" w14:textId="3A153CA2" w:rsidR="00EA2174" w:rsidRDefault="00EA2174" w:rsidP="008530DB">
      <w:pPr>
        <w:contextualSpacing/>
        <w:jc w:val="both"/>
        <w:rPr>
          <w:rFonts w:ascii="Times New Roman" w:hAnsi="Times New Roman" w:cs="Times New Roman"/>
          <w:b/>
          <w:bCs/>
          <w:sz w:val="24"/>
          <w:szCs w:val="24"/>
        </w:rPr>
      </w:pPr>
    </w:p>
    <w:p w14:paraId="5BC3DAEF" w14:textId="3CC405E5" w:rsidR="00F3371D" w:rsidRDefault="00F3371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3371D">
        <w:rPr>
          <w:rFonts w:ascii="Times New Roman" w:hAnsi="Times New Roman" w:cs="Times New Roman"/>
          <w:b/>
          <w:bCs/>
          <w:sz w:val="24"/>
          <w:szCs w:val="24"/>
        </w:rPr>
        <w:t>Средняя группа (от 4 до 5 лет)</w:t>
      </w:r>
    </w:p>
    <w:p w14:paraId="5A421FC0" w14:textId="35C8FB17" w:rsidR="00716E48" w:rsidRDefault="00716E4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02FE1535" w14:textId="77777777" w:rsidTr="00716E48">
        <w:tc>
          <w:tcPr>
            <w:tcW w:w="2405" w:type="dxa"/>
          </w:tcPr>
          <w:p w14:paraId="3D7232AE"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10F12DA"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A5326A4"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F3371D" w14:paraId="081703C3" w14:textId="77777777" w:rsidTr="00716E48">
        <w:tc>
          <w:tcPr>
            <w:tcW w:w="2405" w:type="dxa"/>
            <w:vMerge w:val="restart"/>
          </w:tcPr>
          <w:p w14:paraId="68804B7F"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1CDD3EA7"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6EB94C48"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55B04829"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66CD3D36"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6AB2252B"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4F48D9AE"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38D3DA1A"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3262F4E2" w14:textId="77777777" w:rsidR="00F3371D" w:rsidRPr="004864A1"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195948FD" w14:textId="67661884" w:rsidR="00F3371D" w:rsidRPr="00F3371D" w:rsidRDefault="00F3371D" w:rsidP="00F3371D">
            <w:pPr>
              <w:pStyle w:val="TableParagraph"/>
              <w:ind w:right="162"/>
              <w:jc w:val="both"/>
              <w:rPr>
                <w:sz w:val="20"/>
                <w:szCs w:val="20"/>
                <w:lang w:val="ru-RU"/>
              </w:rPr>
            </w:pPr>
            <w:r w:rsidRPr="00F3371D">
              <w:rPr>
                <w:sz w:val="20"/>
                <w:szCs w:val="20"/>
                <w:lang w:val="ru-RU"/>
              </w:rPr>
              <w:t>Имеет представления об опасных и неопасных ситуациях в быту, природе, социуме. Способен выделять источник опасной</w:t>
            </w:r>
            <w:r w:rsidRPr="00F3371D">
              <w:rPr>
                <w:spacing w:val="-13"/>
                <w:sz w:val="20"/>
                <w:szCs w:val="20"/>
                <w:lang w:val="ru-RU"/>
              </w:rPr>
              <w:t xml:space="preserve"> </w:t>
            </w:r>
            <w:r w:rsidRPr="00F3371D">
              <w:rPr>
                <w:sz w:val="20"/>
                <w:szCs w:val="20"/>
                <w:lang w:val="ru-RU"/>
              </w:rPr>
              <w:t>ситуации.</w:t>
            </w:r>
            <w:r w:rsidRPr="00F3371D">
              <w:rPr>
                <w:spacing w:val="-14"/>
                <w:sz w:val="20"/>
                <w:szCs w:val="20"/>
                <w:lang w:val="ru-RU"/>
              </w:rPr>
              <w:t xml:space="preserve"> </w:t>
            </w:r>
            <w:r w:rsidRPr="00F3371D">
              <w:rPr>
                <w:sz w:val="20"/>
                <w:szCs w:val="20"/>
                <w:lang w:val="ru-RU"/>
              </w:rPr>
              <w:t>Определяет</w:t>
            </w:r>
            <w:r w:rsidRPr="00F3371D">
              <w:rPr>
                <w:spacing w:val="-13"/>
                <w:sz w:val="20"/>
                <w:szCs w:val="20"/>
                <w:lang w:val="ru-RU"/>
              </w:rPr>
              <w:t xml:space="preserve"> </w:t>
            </w:r>
            <w:r w:rsidRPr="00F3371D">
              <w:rPr>
                <w:sz w:val="20"/>
                <w:szCs w:val="20"/>
                <w:lang w:val="ru-RU"/>
              </w:rPr>
              <w:t>и</w:t>
            </w:r>
            <w:r w:rsidRPr="00F3371D">
              <w:rPr>
                <w:spacing w:val="-13"/>
                <w:sz w:val="20"/>
                <w:szCs w:val="20"/>
                <w:lang w:val="ru-RU"/>
              </w:rPr>
              <w:t xml:space="preserve"> </w:t>
            </w:r>
            <w:r w:rsidRPr="00F3371D">
              <w:rPr>
                <w:sz w:val="20"/>
                <w:szCs w:val="20"/>
                <w:lang w:val="ru-RU"/>
              </w:rPr>
              <w:t xml:space="preserve">называет способ поведения в данной ситуации во избежание опасности. </w:t>
            </w:r>
            <w:r w:rsidRPr="00F3371D">
              <w:rPr>
                <w:sz w:val="20"/>
                <w:szCs w:val="20"/>
              </w:rPr>
              <w:t xml:space="preserve">Проявляет осторожность и предусмотрительность в незнакомой (потенциально опасной) </w:t>
            </w:r>
            <w:r w:rsidRPr="00F3371D">
              <w:rPr>
                <w:spacing w:val="-2"/>
                <w:sz w:val="20"/>
                <w:szCs w:val="20"/>
              </w:rPr>
              <w:t>ситуации.</w:t>
            </w:r>
          </w:p>
        </w:tc>
        <w:tc>
          <w:tcPr>
            <w:tcW w:w="2516" w:type="dxa"/>
          </w:tcPr>
          <w:p w14:paraId="1151BEF2" w14:textId="52C77D75" w:rsidR="00F3371D" w:rsidRPr="00F3371D"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pacing w:val="-2"/>
                <w:sz w:val="20"/>
                <w:szCs w:val="20"/>
              </w:rPr>
              <w:t>Нормативный</w:t>
            </w:r>
          </w:p>
        </w:tc>
      </w:tr>
      <w:tr w:rsidR="00F3371D" w14:paraId="6CF9AB71" w14:textId="77777777" w:rsidTr="00A65469">
        <w:tc>
          <w:tcPr>
            <w:tcW w:w="2405" w:type="dxa"/>
            <w:vMerge/>
          </w:tcPr>
          <w:p w14:paraId="75F80C01" w14:textId="77777777" w:rsidR="00F3371D" w:rsidRPr="004864A1" w:rsidRDefault="00F3371D" w:rsidP="00F3371D">
            <w:pPr>
              <w:contextualSpacing/>
              <w:jc w:val="both"/>
              <w:rPr>
                <w:rFonts w:ascii="Times New Roman" w:hAnsi="Times New Roman" w:cs="Times New Roman"/>
                <w:b/>
                <w:bCs/>
                <w:sz w:val="24"/>
                <w:szCs w:val="24"/>
                <w:lang w:val="ru-RU"/>
              </w:rPr>
            </w:pPr>
          </w:p>
        </w:tc>
        <w:tc>
          <w:tcPr>
            <w:tcW w:w="9639" w:type="dxa"/>
          </w:tcPr>
          <w:p w14:paraId="47F17D18" w14:textId="1505E638" w:rsidR="00F3371D" w:rsidRPr="00F3371D" w:rsidRDefault="00F3371D" w:rsidP="00F3371D">
            <w:pPr>
              <w:pStyle w:val="TableParagraph"/>
              <w:ind w:right="152"/>
              <w:jc w:val="both"/>
              <w:rPr>
                <w:sz w:val="20"/>
                <w:szCs w:val="20"/>
              </w:rPr>
            </w:pPr>
            <w:r w:rsidRPr="00F3371D">
              <w:rPr>
                <w:sz w:val="20"/>
                <w:szCs w:val="20"/>
                <w:lang w:val="ru-RU"/>
              </w:rPr>
              <w:t>Ребенок имеет несистематизированные представления об опасных и неопасных ситуациях. Осознает опасность ситуации благодаря</w:t>
            </w:r>
            <w:r w:rsidRPr="00F3371D">
              <w:rPr>
                <w:spacing w:val="-15"/>
                <w:sz w:val="20"/>
                <w:szCs w:val="20"/>
                <w:lang w:val="ru-RU"/>
              </w:rPr>
              <w:t xml:space="preserve"> </w:t>
            </w:r>
            <w:r w:rsidRPr="00F3371D">
              <w:rPr>
                <w:sz w:val="20"/>
                <w:szCs w:val="20"/>
                <w:lang w:val="ru-RU"/>
              </w:rPr>
              <w:t>напоминанию</w:t>
            </w:r>
            <w:r w:rsidRPr="00F3371D">
              <w:rPr>
                <w:spacing w:val="-15"/>
                <w:sz w:val="20"/>
                <w:szCs w:val="20"/>
                <w:lang w:val="ru-RU"/>
              </w:rPr>
              <w:t xml:space="preserve"> </w:t>
            </w:r>
            <w:r w:rsidRPr="00F3371D">
              <w:rPr>
                <w:sz w:val="20"/>
                <w:szCs w:val="20"/>
                <w:lang w:val="ru-RU"/>
              </w:rPr>
              <w:t>и</w:t>
            </w:r>
            <w:r w:rsidRPr="00F3371D">
              <w:rPr>
                <w:spacing w:val="-15"/>
                <w:sz w:val="20"/>
                <w:szCs w:val="20"/>
                <w:lang w:val="ru-RU"/>
              </w:rPr>
              <w:t xml:space="preserve"> </w:t>
            </w:r>
            <w:r w:rsidRPr="00F3371D">
              <w:rPr>
                <w:sz w:val="20"/>
                <w:szCs w:val="20"/>
                <w:lang w:val="ru-RU"/>
              </w:rPr>
              <w:t>предостережению со</w:t>
            </w:r>
            <w:r w:rsidRPr="00F3371D">
              <w:rPr>
                <w:spacing w:val="-7"/>
                <w:sz w:val="20"/>
                <w:szCs w:val="20"/>
                <w:lang w:val="ru-RU"/>
              </w:rPr>
              <w:t xml:space="preserve"> </w:t>
            </w:r>
            <w:r w:rsidRPr="00F3371D">
              <w:rPr>
                <w:sz w:val="20"/>
                <w:szCs w:val="20"/>
                <w:lang w:val="ru-RU"/>
              </w:rPr>
              <w:t>стороны</w:t>
            </w:r>
            <w:r w:rsidRPr="00F3371D">
              <w:rPr>
                <w:spacing w:val="-5"/>
                <w:sz w:val="20"/>
                <w:szCs w:val="20"/>
                <w:lang w:val="ru-RU"/>
              </w:rPr>
              <w:t xml:space="preserve"> </w:t>
            </w:r>
            <w:r w:rsidRPr="00F3371D">
              <w:rPr>
                <w:sz w:val="20"/>
                <w:szCs w:val="20"/>
                <w:lang w:val="ru-RU"/>
              </w:rPr>
              <w:t>взрослого.</w:t>
            </w:r>
            <w:r w:rsidRPr="00F3371D">
              <w:rPr>
                <w:spacing w:val="-4"/>
                <w:sz w:val="20"/>
                <w:szCs w:val="20"/>
                <w:lang w:val="ru-RU"/>
              </w:rPr>
              <w:t xml:space="preserve"> </w:t>
            </w:r>
            <w:r w:rsidRPr="00F3371D">
              <w:rPr>
                <w:sz w:val="20"/>
                <w:szCs w:val="20"/>
              </w:rPr>
              <w:t>Не</w:t>
            </w:r>
            <w:r w:rsidRPr="00F3371D">
              <w:rPr>
                <w:spacing w:val="-5"/>
                <w:sz w:val="20"/>
                <w:szCs w:val="20"/>
              </w:rPr>
              <w:t xml:space="preserve"> </w:t>
            </w:r>
            <w:r w:rsidRPr="00F3371D">
              <w:rPr>
                <w:sz w:val="20"/>
                <w:szCs w:val="20"/>
              </w:rPr>
              <w:t>всегда</w:t>
            </w:r>
            <w:r w:rsidRPr="00F3371D">
              <w:rPr>
                <w:spacing w:val="-5"/>
                <w:sz w:val="20"/>
                <w:szCs w:val="20"/>
              </w:rPr>
              <w:t xml:space="preserve"> </w:t>
            </w:r>
            <w:r w:rsidRPr="00F3371D">
              <w:rPr>
                <w:sz w:val="20"/>
                <w:szCs w:val="20"/>
              </w:rPr>
              <w:t>выделяет</w:t>
            </w:r>
            <w:r w:rsidRPr="00F3371D">
              <w:rPr>
                <w:spacing w:val="-4"/>
                <w:sz w:val="20"/>
                <w:szCs w:val="20"/>
              </w:rPr>
              <w:t xml:space="preserve"> </w:t>
            </w:r>
            <w:r w:rsidRPr="00F3371D">
              <w:rPr>
                <w:spacing w:val="-5"/>
                <w:sz w:val="20"/>
                <w:szCs w:val="20"/>
              </w:rPr>
              <w:t>ее</w:t>
            </w:r>
            <w:r>
              <w:rPr>
                <w:spacing w:val="-5"/>
                <w:sz w:val="20"/>
                <w:szCs w:val="20"/>
                <w:lang w:val="ru-RU"/>
              </w:rPr>
              <w:t xml:space="preserve"> </w:t>
            </w:r>
            <w:r w:rsidRPr="00F3371D">
              <w:rPr>
                <w:spacing w:val="-2"/>
                <w:sz w:val="20"/>
                <w:szCs w:val="20"/>
              </w:rPr>
              <w:t>источник.</w:t>
            </w:r>
          </w:p>
        </w:tc>
        <w:tc>
          <w:tcPr>
            <w:tcW w:w="2516" w:type="dxa"/>
          </w:tcPr>
          <w:p w14:paraId="1658EFF1" w14:textId="5A6EB515" w:rsidR="00F3371D" w:rsidRPr="00F3371D"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pacing w:val="-2"/>
                <w:sz w:val="20"/>
                <w:szCs w:val="20"/>
              </w:rPr>
              <w:t>Функциональный</w:t>
            </w:r>
          </w:p>
        </w:tc>
      </w:tr>
      <w:tr w:rsidR="00F3371D" w14:paraId="33FBBCD6" w14:textId="77777777" w:rsidTr="00A65469">
        <w:tc>
          <w:tcPr>
            <w:tcW w:w="2405" w:type="dxa"/>
            <w:vMerge/>
          </w:tcPr>
          <w:p w14:paraId="41330569" w14:textId="77777777" w:rsidR="00F3371D" w:rsidRPr="004864A1" w:rsidRDefault="00F3371D" w:rsidP="00F3371D">
            <w:pPr>
              <w:contextualSpacing/>
              <w:jc w:val="both"/>
              <w:rPr>
                <w:rFonts w:ascii="Times New Roman" w:hAnsi="Times New Roman" w:cs="Times New Roman"/>
                <w:b/>
                <w:bCs/>
                <w:sz w:val="24"/>
                <w:szCs w:val="24"/>
                <w:lang w:val="ru-RU"/>
              </w:rPr>
            </w:pPr>
          </w:p>
        </w:tc>
        <w:tc>
          <w:tcPr>
            <w:tcW w:w="9639" w:type="dxa"/>
          </w:tcPr>
          <w:p w14:paraId="5D63749E" w14:textId="6425BE12" w:rsidR="00F3371D" w:rsidRPr="00F3371D" w:rsidRDefault="00F3371D" w:rsidP="00F3371D">
            <w:pPr>
              <w:pStyle w:val="TableParagraph"/>
              <w:ind w:right="162"/>
              <w:jc w:val="both"/>
              <w:rPr>
                <w:sz w:val="20"/>
                <w:szCs w:val="20"/>
                <w:lang w:val="ru-RU"/>
              </w:rPr>
            </w:pPr>
            <w:r w:rsidRPr="00F3371D">
              <w:rPr>
                <w:sz w:val="20"/>
                <w:szCs w:val="20"/>
                <w:lang w:val="ru-RU"/>
              </w:rPr>
              <w:t>Ребенок</w:t>
            </w:r>
            <w:r w:rsidRPr="00F3371D">
              <w:rPr>
                <w:spacing w:val="-11"/>
                <w:sz w:val="20"/>
                <w:szCs w:val="20"/>
                <w:lang w:val="ru-RU"/>
              </w:rPr>
              <w:t xml:space="preserve"> </w:t>
            </w:r>
            <w:r w:rsidRPr="00F3371D">
              <w:rPr>
                <w:sz w:val="20"/>
                <w:szCs w:val="20"/>
                <w:lang w:val="ru-RU"/>
              </w:rPr>
              <w:t>имеет</w:t>
            </w:r>
            <w:r w:rsidRPr="00F3371D">
              <w:rPr>
                <w:spacing w:val="-9"/>
                <w:sz w:val="20"/>
                <w:szCs w:val="20"/>
                <w:lang w:val="ru-RU"/>
              </w:rPr>
              <w:t xml:space="preserve"> </w:t>
            </w:r>
            <w:r w:rsidRPr="00F3371D">
              <w:rPr>
                <w:sz w:val="20"/>
                <w:szCs w:val="20"/>
                <w:lang w:val="ru-RU"/>
              </w:rPr>
              <w:t>фрагментарные</w:t>
            </w:r>
            <w:r w:rsidRPr="00F3371D">
              <w:rPr>
                <w:spacing w:val="-10"/>
                <w:sz w:val="20"/>
                <w:szCs w:val="20"/>
                <w:lang w:val="ru-RU"/>
              </w:rPr>
              <w:t xml:space="preserve"> </w:t>
            </w:r>
            <w:r w:rsidRPr="00F3371D">
              <w:rPr>
                <w:sz w:val="20"/>
                <w:szCs w:val="20"/>
                <w:lang w:val="ru-RU"/>
              </w:rPr>
              <w:t>представления о поведении в опасных ситуациях. Однако может включиться в беседу, осознает проблемность и опасность ситуации</w:t>
            </w:r>
            <w:r w:rsidRPr="00F3371D">
              <w:rPr>
                <w:spacing w:val="40"/>
                <w:sz w:val="20"/>
                <w:szCs w:val="20"/>
                <w:lang w:val="ru-RU"/>
              </w:rPr>
              <w:t xml:space="preserve"> </w:t>
            </w:r>
            <w:r w:rsidRPr="00F3371D">
              <w:rPr>
                <w:sz w:val="20"/>
                <w:szCs w:val="20"/>
                <w:lang w:val="ru-RU"/>
              </w:rPr>
              <w:t>варианты безопасного поведения только с помощью взрослого. В режиме реального времени</w:t>
            </w:r>
            <w:r w:rsidRPr="00F3371D">
              <w:rPr>
                <w:spacing w:val="-15"/>
                <w:sz w:val="20"/>
                <w:szCs w:val="20"/>
                <w:lang w:val="ru-RU"/>
              </w:rPr>
              <w:t xml:space="preserve"> </w:t>
            </w:r>
            <w:r w:rsidRPr="00F3371D">
              <w:rPr>
                <w:sz w:val="20"/>
                <w:szCs w:val="20"/>
                <w:lang w:val="ru-RU"/>
              </w:rPr>
              <w:t>может</w:t>
            </w:r>
            <w:r w:rsidRPr="00F3371D">
              <w:rPr>
                <w:spacing w:val="-15"/>
                <w:sz w:val="20"/>
                <w:szCs w:val="20"/>
                <w:lang w:val="ru-RU"/>
              </w:rPr>
              <w:t xml:space="preserve"> </w:t>
            </w:r>
            <w:r w:rsidRPr="00F3371D">
              <w:rPr>
                <w:sz w:val="20"/>
                <w:szCs w:val="20"/>
                <w:lang w:val="ru-RU"/>
              </w:rPr>
              <w:t>действовать</w:t>
            </w:r>
            <w:r w:rsidRPr="00F3371D">
              <w:rPr>
                <w:spacing w:val="-14"/>
                <w:sz w:val="20"/>
                <w:szCs w:val="20"/>
                <w:lang w:val="ru-RU"/>
              </w:rPr>
              <w:t xml:space="preserve"> </w:t>
            </w:r>
            <w:r w:rsidRPr="00F3371D">
              <w:rPr>
                <w:sz w:val="20"/>
                <w:szCs w:val="20"/>
                <w:lang w:val="ru-RU"/>
              </w:rPr>
              <w:t>без</w:t>
            </w:r>
            <w:r w:rsidRPr="00F3371D">
              <w:rPr>
                <w:spacing w:val="-15"/>
                <w:sz w:val="20"/>
                <w:szCs w:val="20"/>
                <w:lang w:val="ru-RU"/>
              </w:rPr>
              <w:t xml:space="preserve"> </w:t>
            </w:r>
            <w:r w:rsidRPr="00F3371D">
              <w:rPr>
                <w:sz w:val="20"/>
                <w:szCs w:val="20"/>
                <w:lang w:val="ru-RU"/>
              </w:rPr>
              <w:t>ориентировки на опасность.</w:t>
            </w:r>
          </w:p>
        </w:tc>
        <w:tc>
          <w:tcPr>
            <w:tcW w:w="2516" w:type="dxa"/>
          </w:tcPr>
          <w:p w14:paraId="4B7DCBAE" w14:textId="16F9A869" w:rsidR="00F3371D" w:rsidRPr="00F3371D"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pacing w:val="-2"/>
                <w:sz w:val="20"/>
                <w:szCs w:val="20"/>
              </w:rPr>
              <w:t>Стартовый</w:t>
            </w:r>
          </w:p>
        </w:tc>
      </w:tr>
      <w:tr w:rsidR="007B26E8" w14:paraId="06C7FF4D" w14:textId="77777777" w:rsidTr="00716E48">
        <w:tc>
          <w:tcPr>
            <w:tcW w:w="2405" w:type="dxa"/>
            <w:vMerge w:val="restart"/>
          </w:tcPr>
          <w:p w14:paraId="5B88236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10C3E398"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45FEED4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5FE172F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67045415"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2C1A881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10E49C40"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2D4B0351" w14:textId="77777777" w:rsidR="007B26E8" w:rsidRPr="00E35BED" w:rsidRDefault="007B26E8" w:rsidP="007B26E8">
            <w:pPr>
              <w:contextualSpacing/>
              <w:rPr>
                <w:rFonts w:ascii="Times New Roman" w:hAnsi="Times New Roman" w:cs="Times New Roman"/>
                <w:sz w:val="20"/>
                <w:szCs w:val="20"/>
                <w:lang w:val="ru-RU"/>
              </w:rPr>
            </w:pPr>
          </w:p>
        </w:tc>
        <w:tc>
          <w:tcPr>
            <w:tcW w:w="9639" w:type="dxa"/>
          </w:tcPr>
          <w:p w14:paraId="510F6F5A" w14:textId="35C4991E" w:rsidR="007B26E8" w:rsidRPr="00F3371D" w:rsidRDefault="007B26E8" w:rsidP="007B26E8">
            <w:pPr>
              <w:contextualSpacing/>
              <w:rPr>
                <w:rFonts w:ascii="Times New Roman" w:hAnsi="Times New Roman" w:cs="Times New Roman"/>
                <w:sz w:val="20"/>
                <w:szCs w:val="20"/>
                <w:lang w:val="ru-RU"/>
              </w:rPr>
            </w:pPr>
            <w:r w:rsidRPr="00F3371D">
              <w:rPr>
                <w:rFonts w:ascii="Times New Roman" w:hAnsi="Times New Roman" w:cs="Times New Roman"/>
                <w:sz w:val="20"/>
                <w:szCs w:val="20"/>
                <w:lang w:val="ru-RU"/>
              </w:rPr>
              <w:t>Проявляет умение беречь свое здоровье (не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ходить в мокрой обуви, влажной одежде,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обращать внимание на свое самочувствие и</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пр.). Соблюдает правила безопасного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поведения в помещении (осторожно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спускаться и подниматься по лестнице,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держаться за перила). Понимает важность</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безопасного поведения в некоторых</w:t>
            </w:r>
          </w:p>
          <w:p w14:paraId="31CAF984" w14:textId="42B65D4D" w:rsidR="007B26E8" w:rsidRPr="00F3371D" w:rsidRDefault="007B26E8" w:rsidP="007B26E8">
            <w:pPr>
              <w:contextualSpacing/>
              <w:jc w:val="both"/>
              <w:rPr>
                <w:rFonts w:ascii="Times New Roman" w:hAnsi="Times New Roman" w:cs="Times New Roman"/>
                <w:sz w:val="20"/>
                <w:szCs w:val="20"/>
                <w:lang w:val="ru-RU"/>
              </w:rPr>
            </w:pPr>
            <w:r w:rsidRPr="00F3371D">
              <w:rPr>
                <w:rFonts w:ascii="Times New Roman" w:hAnsi="Times New Roman" w:cs="Times New Roman"/>
                <w:sz w:val="20"/>
                <w:szCs w:val="20"/>
                <w:lang w:val="ru-RU"/>
              </w:rPr>
              <w:t>стандартных опасных ситуациях (при</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использовании колющих и режущих</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инструментов, быть осторожным с огнем</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бытовых приборов, при перемещении в</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лифте). Ориентируется на взрослого при</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выполнении правил безопасного поведения в</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природе.</w:t>
            </w:r>
          </w:p>
        </w:tc>
        <w:tc>
          <w:tcPr>
            <w:tcW w:w="2516" w:type="dxa"/>
          </w:tcPr>
          <w:p w14:paraId="52D3148B" w14:textId="0292A572" w:rsidR="007B26E8" w:rsidRPr="00582641" w:rsidRDefault="007B26E8" w:rsidP="007B26E8">
            <w:pPr>
              <w:contextualSpacing/>
              <w:rPr>
                <w:rFonts w:ascii="Times New Roman" w:hAnsi="Times New Roman" w:cs="Times New Roman"/>
                <w:b/>
                <w:bCs/>
                <w:sz w:val="24"/>
                <w:szCs w:val="24"/>
                <w:lang w:val="ru-RU"/>
              </w:rPr>
            </w:pPr>
            <w:r w:rsidRPr="00F3371D">
              <w:rPr>
                <w:rFonts w:ascii="Times New Roman" w:hAnsi="Times New Roman" w:cs="Times New Roman"/>
                <w:spacing w:val="-2"/>
                <w:sz w:val="20"/>
                <w:szCs w:val="20"/>
              </w:rPr>
              <w:t>Нормативный</w:t>
            </w:r>
          </w:p>
        </w:tc>
      </w:tr>
      <w:tr w:rsidR="007B26E8" w14:paraId="1C834BBF" w14:textId="77777777" w:rsidTr="00716E48">
        <w:tc>
          <w:tcPr>
            <w:tcW w:w="2405" w:type="dxa"/>
            <w:vMerge/>
          </w:tcPr>
          <w:p w14:paraId="4199E88A"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71C15467" w14:textId="77777777" w:rsidR="007B26E8" w:rsidRPr="007B26E8" w:rsidRDefault="007B26E8" w:rsidP="007B26E8">
            <w:pPr>
              <w:pStyle w:val="TableParagraph"/>
              <w:ind w:right="127"/>
              <w:rPr>
                <w:sz w:val="20"/>
                <w:szCs w:val="20"/>
                <w:lang w:val="ru-RU"/>
              </w:rPr>
            </w:pPr>
            <w:r w:rsidRPr="007B26E8">
              <w:rPr>
                <w:sz w:val="20"/>
                <w:szCs w:val="20"/>
                <w:lang w:val="ru-RU"/>
              </w:rPr>
              <w:t>При напоминании взрослого или обучении</w:t>
            </w:r>
            <w:r>
              <w:rPr>
                <w:sz w:val="20"/>
                <w:szCs w:val="20"/>
                <w:lang w:val="ru-RU"/>
              </w:rPr>
              <w:t xml:space="preserve"> </w:t>
            </w:r>
            <w:r w:rsidRPr="007B26E8">
              <w:rPr>
                <w:sz w:val="20"/>
                <w:szCs w:val="20"/>
                <w:lang w:val="ru-RU"/>
              </w:rPr>
              <w:t>другого ребенка, проявляет умение беречь</w:t>
            </w:r>
            <w:r>
              <w:rPr>
                <w:sz w:val="20"/>
                <w:szCs w:val="20"/>
                <w:lang w:val="ru-RU"/>
              </w:rPr>
              <w:t xml:space="preserve"> </w:t>
            </w:r>
            <w:r w:rsidRPr="007B26E8">
              <w:rPr>
                <w:sz w:val="20"/>
                <w:szCs w:val="20"/>
                <w:lang w:val="ru-RU"/>
              </w:rPr>
              <w:t>свое здоровье (не ходить в мокрой обуви,</w:t>
            </w:r>
            <w:r>
              <w:rPr>
                <w:sz w:val="20"/>
                <w:szCs w:val="20"/>
                <w:lang w:val="ru-RU"/>
              </w:rPr>
              <w:t xml:space="preserve"> </w:t>
            </w:r>
            <w:r w:rsidRPr="007B26E8">
              <w:rPr>
                <w:sz w:val="20"/>
                <w:szCs w:val="20"/>
                <w:lang w:val="ru-RU"/>
              </w:rPr>
              <w:t>влажной одежде, обращать внимание на свое</w:t>
            </w:r>
            <w:r>
              <w:rPr>
                <w:sz w:val="20"/>
                <w:szCs w:val="20"/>
                <w:lang w:val="ru-RU"/>
              </w:rPr>
              <w:t xml:space="preserve"> </w:t>
            </w:r>
            <w:r w:rsidRPr="007B26E8">
              <w:rPr>
                <w:sz w:val="20"/>
                <w:szCs w:val="20"/>
                <w:lang w:val="ru-RU"/>
              </w:rPr>
              <w:t>самочувствие). Знает о правилах безопасного</w:t>
            </w:r>
            <w:r>
              <w:rPr>
                <w:sz w:val="20"/>
                <w:szCs w:val="20"/>
                <w:lang w:val="ru-RU"/>
              </w:rPr>
              <w:t xml:space="preserve"> </w:t>
            </w:r>
            <w:r w:rsidRPr="007B26E8">
              <w:rPr>
                <w:sz w:val="20"/>
                <w:szCs w:val="20"/>
                <w:lang w:val="ru-RU"/>
              </w:rPr>
              <w:t>поведения в помещении (осторожно</w:t>
            </w:r>
            <w:r>
              <w:rPr>
                <w:sz w:val="20"/>
                <w:szCs w:val="20"/>
                <w:lang w:val="ru-RU"/>
              </w:rPr>
              <w:t xml:space="preserve"> </w:t>
            </w:r>
            <w:r w:rsidRPr="007B26E8">
              <w:rPr>
                <w:sz w:val="20"/>
                <w:szCs w:val="20"/>
                <w:lang w:val="ru-RU"/>
              </w:rPr>
              <w:t>спускаться и подниматься по лестнице,</w:t>
            </w:r>
            <w:r>
              <w:rPr>
                <w:sz w:val="20"/>
                <w:szCs w:val="20"/>
                <w:lang w:val="ru-RU"/>
              </w:rPr>
              <w:t xml:space="preserve"> </w:t>
            </w:r>
            <w:r w:rsidRPr="007B26E8">
              <w:rPr>
                <w:sz w:val="20"/>
                <w:szCs w:val="20"/>
                <w:lang w:val="ru-RU"/>
              </w:rPr>
              <w:t>держась за перила), но не всегда им следует.</w:t>
            </w:r>
            <w:r>
              <w:rPr>
                <w:sz w:val="20"/>
                <w:szCs w:val="20"/>
                <w:lang w:val="ru-RU"/>
              </w:rPr>
              <w:t xml:space="preserve"> </w:t>
            </w:r>
            <w:r w:rsidRPr="007B26E8">
              <w:rPr>
                <w:sz w:val="20"/>
                <w:szCs w:val="20"/>
                <w:lang w:val="ru-RU"/>
              </w:rPr>
              <w:t>Знает, что взрослые опасаются некоторых</w:t>
            </w:r>
            <w:r>
              <w:rPr>
                <w:sz w:val="20"/>
                <w:szCs w:val="20"/>
                <w:lang w:val="ru-RU"/>
              </w:rPr>
              <w:t xml:space="preserve"> </w:t>
            </w:r>
            <w:r w:rsidRPr="007B26E8">
              <w:rPr>
                <w:sz w:val="20"/>
                <w:szCs w:val="20"/>
                <w:lang w:val="ru-RU"/>
              </w:rPr>
              <w:t>стандартных опасных ситуаций (при</w:t>
            </w:r>
            <w:r>
              <w:rPr>
                <w:sz w:val="20"/>
                <w:szCs w:val="20"/>
                <w:lang w:val="ru-RU"/>
              </w:rPr>
              <w:t xml:space="preserve"> </w:t>
            </w:r>
            <w:r w:rsidRPr="007B26E8">
              <w:rPr>
                <w:sz w:val="20"/>
                <w:szCs w:val="20"/>
                <w:lang w:val="ru-RU"/>
              </w:rPr>
              <w:t>использовании колющих и режущих инструментов, бытовых приборов, при перемещении в лифте), но не всегда ориентируется на их мнение при столкновении с такими ситуациями.</w:t>
            </w:r>
          </w:p>
          <w:p w14:paraId="487ADF7B" w14:textId="20CFE9A8" w:rsidR="007B26E8" w:rsidRPr="00582641" w:rsidRDefault="007B26E8" w:rsidP="007B26E8">
            <w:pPr>
              <w:pStyle w:val="TableParagraph"/>
              <w:ind w:right="127"/>
              <w:jc w:val="both"/>
              <w:rPr>
                <w:sz w:val="20"/>
                <w:szCs w:val="20"/>
                <w:lang w:val="ru-RU"/>
              </w:rPr>
            </w:pPr>
            <w:r w:rsidRPr="007B26E8">
              <w:rPr>
                <w:sz w:val="20"/>
                <w:szCs w:val="20"/>
                <w:lang w:val="ru-RU"/>
              </w:rPr>
              <w:t xml:space="preserve">Ориентируется на взрослого при выполнении правил безопасного поведения в природе, но может их </w:t>
            </w:r>
            <w:r w:rsidRPr="007B26E8">
              <w:rPr>
                <w:sz w:val="20"/>
                <w:szCs w:val="20"/>
                <w:lang w:val="ru-RU"/>
              </w:rPr>
              <w:lastRenderedPageBreak/>
              <w:t>нарушить при негативном образце со стороны других взрослых и сверстников. Во время физкультурных занятий не всегда слушает и выполняет указания воспитателя, во избежание травм и ушибов; под контролем педагога соблюдает безопасное поведение при пользовании спортивным инвентарем.</w:t>
            </w:r>
          </w:p>
        </w:tc>
        <w:tc>
          <w:tcPr>
            <w:tcW w:w="2516" w:type="dxa"/>
          </w:tcPr>
          <w:p w14:paraId="2CDC5A5C" w14:textId="4EE1BA6A" w:rsidR="007B26E8" w:rsidRPr="00582641" w:rsidRDefault="007B26E8" w:rsidP="007B26E8">
            <w:pPr>
              <w:contextualSpacing/>
              <w:rPr>
                <w:rFonts w:ascii="Times New Roman" w:hAnsi="Times New Roman" w:cs="Times New Roman"/>
                <w:b/>
                <w:bCs/>
                <w:sz w:val="24"/>
                <w:szCs w:val="24"/>
                <w:lang w:val="ru-RU"/>
              </w:rPr>
            </w:pPr>
            <w:r w:rsidRPr="00F3371D">
              <w:rPr>
                <w:rFonts w:ascii="Times New Roman" w:hAnsi="Times New Roman" w:cs="Times New Roman"/>
                <w:spacing w:val="-2"/>
                <w:sz w:val="20"/>
                <w:szCs w:val="20"/>
              </w:rPr>
              <w:lastRenderedPageBreak/>
              <w:t>Функциональный</w:t>
            </w:r>
          </w:p>
        </w:tc>
      </w:tr>
      <w:tr w:rsidR="007B26E8" w14:paraId="06F5C748" w14:textId="77777777" w:rsidTr="00716E48">
        <w:tc>
          <w:tcPr>
            <w:tcW w:w="2405" w:type="dxa"/>
            <w:vMerge/>
          </w:tcPr>
          <w:p w14:paraId="73FDAD6F"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2BDA23B3" w14:textId="77777777" w:rsidR="007B26E8" w:rsidRPr="007B26E8" w:rsidRDefault="007B26E8" w:rsidP="007B26E8">
            <w:pPr>
              <w:pStyle w:val="TableParagraph"/>
              <w:ind w:right="162"/>
              <w:jc w:val="both"/>
              <w:rPr>
                <w:sz w:val="20"/>
                <w:szCs w:val="20"/>
                <w:lang w:val="ru-RU"/>
              </w:rPr>
            </w:pPr>
            <w:r w:rsidRPr="007B26E8">
              <w:rPr>
                <w:sz w:val="20"/>
                <w:szCs w:val="20"/>
                <w:lang w:val="ru-RU"/>
              </w:rPr>
              <w:t>При напоминании взрослого выполняет требование не ходить в мокрой обуви, влажной одежде, осторожно спускаться и подниматься по лестнице, держась за перила, но следует им только под контролем родителей или педагогов. Знает, что взрослые опасаются некоторых стандартных опасных ситуаций (при использовании колющих и режущих инструментов, бытовых приборов, при перемещении в лифте), но не ориентируется на их советы при столкновении с такими ситуациями. Не всегда проявляет навыки безопасного поведения в подвижных играх; правила безопасного передвижения в помещении не соблюдает. Нарушает правила безопасного поведения при пользовании спортивным инвентарем даже под контролем педагога.</w:t>
            </w:r>
          </w:p>
          <w:p w14:paraId="65F36D5D" w14:textId="6A9864B0" w:rsidR="007B26E8" w:rsidRPr="00582641" w:rsidRDefault="007B26E8" w:rsidP="007B26E8">
            <w:pPr>
              <w:pStyle w:val="TableParagraph"/>
              <w:ind w:right="162"/>
              <w:jc w:val="both"/>
              <w:rPr>
                <w:sz w:val="20"/>
                <w:szCs w:val="20"/>
                <w:lang w:val="ru-RU"/>
              </w:rPr>
            </w:pPr>
            <w:r w:rsidRPr="007B26E8">
              <w:rPr>
                <w:sz w:val="20"/>
                <w:szCs w:val="20"/>
                <w:lang w:val="ru-RU"/>
              </w:rPr>
              <w:t>Может совершать провоцирующие на неосмотрительное поведение действия.</w:t>
            </w:r>
          </w:p>
        </w:tc>
        <w:tc>
          <w:tcPr>
            <w:tcW w:w="2516" w:type="dxa"/>
          </w:tcPr>
          <w:p w14:paraId="46B7744F" w14:textId="44B95099" w:rsidR="007B26E8" w:rsidRPr="00582641" w:rsidRDefault="007B26E8" w:rsidP="007B26E8">
            <w:pPr>
              <w:contextualSpacing/>
              <w:rPr>
                <w:rFonts w:ascii="Times New Roman" w:hAnsi="Times New Roman" w:cs="Times New Roman"/>
                <w:b/>
                <w:bCs/>
                <w:sz w:val="24"/>
                <w:szCs w:val="24"/>
                <w:lang w:val="ru-RU"/>
              </w:rPr>
            </w:pPr>
            <w:r w:rsidRPr="00F3371D">
              <w:rPr>
                <w:rFonts w:ascii="Times New Roman" w:hAnsi="Times New Roman" w:cs="Times New Roman"/>
                <w:spacing w:val="-2"/>
                <w:sz w:val="20"/>
                <w:szCs w:val="20"/>
              </w:rPr>
              <w:t>Стартовый</w:t>
            </w:r>
          </w:p>
        </w:tc>
      </w:tr>
      <w:tr w:rsidR="007B26E8" w14:paraId="24633AF7" w14:textId="77777777" w:rsidTr="00716E48">
        <w:tc>
          <w:tcPr>
            <w:tcW w:w="2405" w:type="dxa"/>
            <w:vMerge w:val="restart"/>
          </w:tcPr>
          <w:p w14:paraId="1DEABAB3"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51091894"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6500BE6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6895710C"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481ECE53"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60DE0E62"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41DAA35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7BB8FCFF"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02CEABEA"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4DA5EB6D" w14:textId="77777777" w:rsidR="007B26E8" w:rsidRPr="00EA2174"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1F07CC0B" w14:textId="77777777" w:rsidR="007B26E8" w:rsidRPr="007B26E8" w:rsidRDefault="007B26E8" w:rsidP="007B26E8">
            <w:pPr>
              <w:pStyle w:val="TableParagraph"/>
              <w:ind w:right="111"/>
              <w:jc w:val="both"/>
              <w:rPr>
                <w:sz w:val="20"/>
                <w:szCs w:val="20"/>
                <w:lang w:val="ru-RU"/>
              </w:rPr>
            </w:pPr>
            <w:r w:rsidRPr="007B26E8">
              <w:rPr>
                <w:sz w:val="20"/>
                <w:szCs w:val="20"/>
                <w:lang w:val="ru-RU"/>
              </w:rPr>
              <w:t>Знает об основных источниках опасности на улице (транспорт) и способах безопасного поведения: различает проезжую и пешеходную (тротуар) часть дороги; знает об опасности пешего перемещения по проезжей части</w:t>
            </w:r>
            <w:r w:rsidRPr="007B26E8">
              <w:rPr>
                <w:spacing w:val="-8"/>
                <w:sz w:val="20"/>
                <w:szCs w:val="20"/>
                <w:lang w:val="ru-RU"/>
              </w:rPr>
              <w:t xml:space="preserve"> </w:t>
            </w:r>
            <w:r w:rsidRPr="007B26E8">
              <w:rPr>
                <w:sz w:val="20"/>
                <w:szCs w:val="20"/>
                <w:lang w:val="ru-RU"/>
              </w:rPr>
              <w:t>дороги;</w:t>
            </w:r>
            <w:r w:rsidRPr="007B26E8">
              <w:rPr>
                <w:spacing w:val="-8"/>
                <w:sz w:val="20"/>
                <w:szCs w:val="20"/>
                <w:lang w:val="ru-RU"/>
              </w:rPr>
              <w:t xml:space="preserve"> </w:t>
            </w:r>
            <w:r w:rsidRPr="007B26E8">
              <w:rPr>
                <w:sz w:val="20"/>
                <w:szCs w:val="20"/>
                <w:lang w:val="ru-RU"/>
              </w:rPr>
              <w:t>знает</w:t>
            </w:r>
            <w:r w:rsidRPr="007B26E8">
              <w:rPr>
                <w:spacing w:val="-8"/>
                <w:sz w:val="20"/>
                <w:szCs w:val="20"/>
                <w:lang w:val="ru-RU"/>
              </w:rPr>
              <w:t xml:space="preserve"> </w:t>
            </w:r>
            <w:r w:rsidRPr="007B26E8">
              <w:rPr>
                <w:sz w:val="20"/>
                <w:szCs w:val="20"/>
                <w:lang w:val="ru-RU"/>
              </w:rPr>
              <w:t>о</w:t>
            </w:r>
            <w:r w:rsidRPr="007B26E8">
              <w:rPr>
                <w:spacing w:val="-11"/>
                <w:sz w:val="20"/>
                <w:szCs w:val="20"/>
                <w:lang w:val="ru-RU"/>
              </w:rPr>
              <w:t xml:space="preserve"> </w:t>
            </w:r>
            <w:r w:rsidRPr="007B26E8">
              <w:rPr>
                <w:sz w:val="20"/>
                <w:szCs w:val="20"/>
                <w:lang w:val="ru-RU"/>
              </w:rPr>
              <w:t>том,</w:t>
            </w:r>
            <w:r w:rsidRPr="007B26E8">
              <w:rPr>
                <w:spacing w:val="-8"/>
                <w:sz w:val="20"/>
                <w:szCs w:val="20"/>
                <w:lang w:val="ru-RU"/>
              </w:rPr>
              <w:t xml:space="preserve"> </w:t>
            </w:r>
            <w:r w:rsidRPr="007B26E8">
              <w:rPr>
                <w:sz w:val="20"/>
                <w:szCs w:val="20"/>
                <w:lang w:val="ru-RU"/>
              </w:rPr>
              <w:t>что</w:t>
            </w:r>
            <w:r w:rsidRPr="007B26E8">
              <w:rPr>
                <w:spacing w:val="-8"/>
                <w:sz w:val="20"/>
                <w:szCs w:val="20"/>
                <w:lang w:val="ru-RU"/>
              </w:rPr>
              <w:t xml:space="preserve"> </w:t>
            </w:r>
            <w:r w:rsidRPr="007B26E8">
              <w:rPr>
                <w:sz w:val="20"/>
                <w:szCs w:val="20"/>
                <w:lang w:val="ru-RU"/>
              </w:rPr>
              <w:t>светофор</w:t>
            </w:r>
            <w:r w:rsidRPr="007B26E8">
              <w:rPr>
                <w:spacing w:val="-8"/>
                <w:sz w:val="20"/>
                <w:szCs w:val="20"/>
                <w:lang w:val="ru-RU"/>
              </w:rPr>
              <w:t xml:space="preserve"> </w:t>
            </w:r>
            <w:r w:rsidRPr="007B26E8">
              <w:rPr>
                <w:sz w:val="20"/>
                <w:szCs w:val="20"/>
                <w:lang w:val="ru-RU"/>
              </w:rPr>
              <w:t>имеет три световых сигнала (красный, желтый, зеленый) и регулирует движение транспорта</w:t>
            </w:r>
            <w:r w:rsidRPr="007B26E8">
              <w:rPr>
                <w:spacing w:val="40"/>
                <w:sz w:val="20"/>
                <w:szCs w:val="20"/>
                <w:lang w:val="ru-RU"/>
              </w:rPr>
              <w:t xml:space="preserve"> </w:t>
            </w:r>
            <w:r w:rsidRPr="007B26E8">
              <w:rPr>
                <w:sz w:val="20"/>
                <w:szCs w:val="20"/>
                <w:lang w:val="ru-RU"/>
              </w:rPr>
              <w:t>и пешеходов; знает о необходимости быть на улице рядом с взрослым, а при переходе улицы держать его за руку; знает правило перехода улиц (на</w:t>
            </w:r>
            <w:r w:rsidRPr="007B26E8">
              <w:rPr>
                <w:spacing w:val="-1"/>
                <w:sz w:val="20"/>
                <w:szCs w:val="20"/>
                <w:lang w:val="ru-RU"/>
              </w:rPr>
              <w:t xml:space="preserve"> </w:t>
            </w:r>
            <w:r w:rsidRPr="007B26E8">
              <w:rPr>
                <w:sz w:val="20"/>
                <w:szCs w:val="20"/>
                <w:lang w:val="ru-RU"/>
              </w:rPr>
              <w:t>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w:t>
            </w:r>
            <w:r>
              <w:rPr>
                <w:sz w:val="20"/>
                <w:szCs w:val="20"/>
                <w:lang w:val="ru-RU"/>
              </w:rPr>
              <w:t xml:space="preserve"> </w:t>
            </w:r>
            <w:r w:rsidRPr="007B26E8">
              <w:rPr>
                <w:sz w:val="20"/>
                <w:szCs w:val="20"/>
                <w:lang w:val="ru-RU"/>
              </w:rPr>
              <w:t>«Дети».</w:t>
            </w:r>
            <w:r w:rsidRPr="007B26E8">
              <w:rPr>
                <w:spacing w:val="-9"/>
                <w:sz w:val="20"/>
                <w:szCs w:val="20"/>
                <w:lang w:val="ru-RU"/>
              </w:rPr>
              <w:t xml:space="preserve"> </w:t>
            </w:r>
            <w:r w:rsidRPr="007B26E8">
              <w:rPr>
                <w:sz w:val="20"/>
                <w:szCs w:val="20"/>
                <w:lang w:val="ru-RU"/>
              </w:rPr>
              <w:t>Демонстрирует</w:t>
            </w:r>
            <w:r w:rsidRPr="007B26E8">
              <w:rPr>
                <w:spacing w:val="-7"/>
                <w:sz w:val="20"/>
                <w:szCs w:val="20"/>
                <w:lang w:val="ru-RU"/>
              </w:rPr>
              <w:t xml:space="preserve"> </w:t>
            </w:r>
            <w:r w:rsidRPr="007B26E8">
              <w:rPr>
                <w:sz w:val="20"/>
                <w:szCs w:val="20"/>
                <w:lang w:val="ru-RU"/>
              </w:rPr>
              <w:t>свои</w:t>
            </w:r>
            <w:r w:rsidRPr="007B26E8">
              <w:rPr>
                <w:spacing w:val="-9"/>
                <w:sz w:val="20"/>
                <w:szCs w:val="20"/>
                <w:lang w:val="ru-RU"/>
              </w:rPr>
              <w:t xml:space="preserve"> </w:t>
            </w:r>
            <w:r w:rsidRPr="007B26E8">
              <w:rPr>
                <w:sz w:val="20"/>
                <w:szCs w:val="20"/>
                <w:lang w:val="ru-RU"/>
              </w:rPr>
              <w:t>знания</w:t>
            </w:r>
            <w:r w:rsidRPr="007B26E8">
              <w:rPr>
                <w:spacing w:val="-10"/>
                <w:sz w:val="20"/>
                <w:szCs w:val="20"/>
                <w:lang w:val="ru-RU"/>
              </w:rPr>
              <w:t xml:space="preserve"> </w:t>
            </w:r>
            <w:r w:rsidRPr="007B26E8">
              <w:rPr>
                <w:sz w:val="20"/>
                <w:szCs w:val="20"/>
                <w:lang w:val="ru-RU"/>
              </w:rPr>
              <w:t>в различных видах деятельности:</w:t>
            </w:r>
            <w:r>
              <w:rPr>
                <w:sz w:val="20"/>
                <w:szCs w:val="20"/>
                <w:lang w:val="ru-RU"/>
              </w:rPr>
              <w:t xml:space="preserve"> </w:t>
            </w:r>
            <w:r w:rsidRPr="007B26E8">
              <w:rPr>
                <w:sz w:val="20"/>
                <w:szCs w:val="20"/>
                <w:lang w:val="ru-RU"/>
              </w:rPr>
              <w:t>продуктивной, игровой, музыкально- художественной, трудовой, при выполнении</w:t>
            </w:r>
          </w:p>
          <w:p w14:paraId="71459003" w14:textId="092B8FB3" w:rsidR="007B26E8" w:rsidRPr="007B26E8" w:rsidRDefault="007B26E8" w:rsidP="007B26E8">
            <w:pPr>
              <w:pStyle w:val="TableParagraph"/>
              <w:ind w:right="111"/>
              <w:jc w:val="both"/>
              <w:rPr>
                <w:sz w:val="20"/>
                <w:szCs w:val="20"/>
                <w:lang w:val="ru-RU"/>
              </w:rPr>
            </w:pPr>
            <w:r w:rsidRPr="007B26E8">
              <w:rPr>
                <w:sz w:val="20"/>
                <w:szCs w:val="20"/>
                <w:lang w:val="ru-RU"/>
              </w:rPr>
              <w:t>физических упражнений.</w:t>
            </w:r>
          </w:p>
        </w:tc>
        <w:tc>
          <w:tcPr>
            <w:tcW w:w="2516" w:type="dxa"/>
          </w:tcPr>
          <w:p w14:paraId="14B2A4A6" w14:textId="568CBB76" w:rsidR="007B26E8" w:rsidRPr="007B26E8" w:rsidRDefault="007B26E8" w:rsidP="007B26E8">
            <w:pPr>
              <w:contextualSpacing/>
              <w:jc w:val="both"/>
              <w:rPr>
                <w:rFonts w:ascii="Times New Roman" w:hAnsi="Times New Roman" w:cs="Times New Roman"/>
                <w:sz w:val="20"/>
                <w:szCs w:val="20"/>
                <w:lang w:val="ru-RU"/>
              </w:rPr>
            </w:pPr>
            <w:r w:rsidRPr="007B26E8">
              <w:rPr>
                <w:rFonts w:ascii="Times New Roman" w:hAnsi="Times New Roman" w:cs="Times New Roman"/>
                <w:spacing w:val="-2"/>
                <w:sz w:val="20"/>
                <w:szCs w:val="20"/>
              </w:rPr>
              <w:t>Нормативный</w:t>
            </w:r>
          </w:p>
        </w:tc>
      </w:tr>
      <w:tr w:rsidR="007B26E8" w14:paraId="78209F70" w14:textId="77777777" w:rsidTr="00716E48">
        <w:tc>
          <w:tcPr>
            <w:tcW w:w="2405" w:type="dxa"/>
            <w:vMerge/>
          </w:tcPr>
          <w:p w14:paraId="0DD9D439" w14:textId="77777777" w:rsidR="007B26E8" w:rsidRPr="003218E1" w:rsidRDefault="007B26E8" w:rsidP="007B26E8">
            <w:pPr>
              <w:contextualSpacing/>
              <w:jc w:val="both"/>
              <w:rPr>
                <w:rFonts w:ascii="Times New Roman" w:hAnsi="Times New Roman" w:cs="Times New Roman"/>
                <w:b/>
                <w:bCs/>
                <w:sz w:val="24"/>
                <w:szCs w:val="24"/>
                <w:lang w:val="ru-RU"/>
              </w:rPr>
            </w:pPr>
          </w:p>
        </w:tc>
        <w:tc>
          <w:tcPr>
            <w:tcW w:w="9639" w:type="dxa"/>
          </w:tcPr>
          <w:p w14:paraId="78AF54E9" w14:textId="1CED5FBD" w:rsidR="007B26E8" w:rsidRPr="007B26E8" w:rsidRDefault="007B26E8" w:rsidP="007B26E8">
            <w:pPr>
              <w:pStyle w:val="TableParagraph"/>
              <w:ind w:right="225"/>
              <w:jc w:val="both"/>
              <w:rPr>
                <w:sz w:val="20"/>
                <w:szCs w:val="20"/>
                <w:lang w:val="ru-RU"/>
              </w:rPr>
            </w:pPr>
            <w:r w:rsidRPr="007B26E8">
              <w:rPr>
                <w:sz w:val="20"/>
                <w:szCs w:val="20"/>
                <w:lang w:val="ru-RU"/>
              </w:rPr>
              <w:t>Ребенок демонстрирует неполное знание о правилах поведения на улице при переходе дорог и перекрестков, однако может включиться в беседу о значимости этих правил.</w:t>
            </w:r>
            <w:r w:rsidRPr="007B26E8">
              <w:rPr>
                <w:spacing w:val="-2"/>
                <w:sz w:val="20"/>
                <w:szCs w:val="20"/>
                <w:lang w:val="ru-RU"/>
              </w:rPr>
              <w:t xml:space="preserve"> </w:t>
            </w:r>
            <w:r w:rsidRPr="007B26E8">
              <w:rPr>
                <w:sz w:val="20"/>
                <w:szCs w:val="20"/>
                <w:lang w:val="ru-RU"/>
              </w:rPr>
              <w:t>Знает</w:t>
            </w:r>
            <w:r w:rsidRPr="007B26E8">
              <w:rPr>
                <w:spacing w:val="-1"/>
                <w:sz w:val="20"/>
                <w:szCs w:val="20"/>
                <w:lang w:val="ru-RU"/>
              </w:rPr>
              <w:t xml:space="preserve"> </w:t>
            </w:r>
            <w:r w:rsidRPr="007B26E8">
              <w:rPr>
                <w:sz w:val="20"/>
                <w:szCs w:val="20"/>
                <w:lang w:val="ru-RU"/>
              </w:rPr>
              <w:t>сигналы</w:t>
            </w:r>
            <w:r w:rsidRPr="007B26E8">
              <w:rPr>
                <w:spacing w:val="-4"/>
                <w:sz w:val="20"/>
                <w:szCs w:val="20"/>
                <w:lang w:val="ru-RU"/>
              </w:rPr>
              <w:t xml:space="preserve"> </w:t>
            </w:r>
            <w:r w:rsidRPr="007B26E8">
              <w:rPr>
                <w:sz w:val="20"/>
                <w:szCs w:val="20"/>
                <w:lang w:val="ru-RU"/>
              </w:rPr>
              <w:t>светофора,</w:t>
            </w:r>
            <w:r w:rsidRPr="007B26E8">
              <w:rPr>
                <w:spacing w:val="-3"/>
                <w:sz w:val="20"/>
                <w:szCs w:val="20"/>
                <w:lang w:val="ru-RU"/>
              </w:rPr>
              <w:t xml:space="preserve"> </w:t>
            </w:r>
            <w:r w:rsidRPr="007B26E8">
              <w:rPr>
                <w:sz w:val="20"/>
                <w:szCs w:val="20"/>
                <w:lang w:val="ru-RU"/>
              </w:rPr>
              <w:t>но</w:t>
            </w:r>
            <w:r w:rsidRPr="007B26E8">
              <w:rPr>
                <w:spacing w:val="-3"/>
                <w:sz w:val="20"/>
                <w:szCs w:val="20"/>
                <w:lang w:val="ru-RU"/>
              </w:rPr>
              <w:t xml:space="preserve"> </w:t>
            </w:r>
            <w:r w:rsidRPr="007B26E8">
              <w:rPr>
                <w:sz w:val="20"/>
                <w:szCs w:val="20"/>
                <w:lang w:val="ru-RU"/>
              </w:rPr>
              <w:t>иногда путает их последовательность. Может объяснить смысл некоторых знаков дорожного движения. Испытывает затруднения в</w:t>
            </w:r>
            <w:r w:rsidRPr="007B26E8">
              <w:rPr>
                <w:spacing w:val="-2"/>
                <w:sz w:val="20"/>
                <w:szCs w:val="20"/>
                <w:lang w:val="ru-RU"/>
              </w:rPr>
              <w:t xml:space="preserve"> </w:t>
            </w:r>
            <w:r w:rsidRPr="007B26E8">
              <w:rPr>
                <w:sz w:val="20"/>
                <w:szCs w:val="20"/>
                <w:lang w:val="ru-RU"/>
              </w:rPr>
              <w:t>назывании элементов</w:t>
            </w:r>
            <w:r w:rsidRPr="007B26E8">
              <w:rPr>
                <w:spacing w:val="-2"/>
                <w:sz w:val="20"/>
                <w:szCs w:val="20"/>
                <w:lang w:val="ru-RU"/>
              </w:rPr>
              <w:t xml:space="preserve"> </w:t>
            </w:r>
            <w:r w:rsidRPr="007B26E8">
              <w:rPr>
                <w:sz w:val="20"/>
                <w:szCs w:val="20"/>
                <w:lang w:val="ru-RU"/>
              </w:rPr>
              <w:t>дороги: разделительная полоса, переход, остановка общественного</w:t>
            </w:r>
            <w:r w:rsidRPr="007B26E8">
              <w:rPr>
                <w:spacing w:val="-4"/>
                <w:sz w:val="20"/>
                <w:szCs w:val="20"/>
                <w:lang w:val="ru-RU"/>
              </w:rPr>
              <w:t xml:space="preserve"> </w:t>
            </w:r>
            <w:r w:rsidRPr="007B26E8">
              <w:rPr>
                <w:sz w:val="20"/>
                <w:szCs w:val="20"/>
                <w:lang w:val="ru-RU"/>
              </w:rPr>
              <w:t>транспорта</w:t>
            </w:r>
            <w:r w:rsidRPr="007B26E8">
              <w:rPr>
                <w:spacing w:val="-4"/>
                <w:sz w:val="20"/>
                <w:szCs w:val="20"/>
                <w:lang w:val="ru-RU"/>
              </w:rPr>
              <w:t xml:space="preserve"> </w:t>
            </w:r>
            <w:r w:rsidRPr="007B26E8">
              <w:rPr>
                <w:sz w:val="20"/>
                <w:szCs w:val="20"/>
                <w:lang w:val="ru-RU"/>
              </w:rPr>
              <w:t>и</w:t>
            </w:r>
            <w:r w:rsidRPr="007B26E8">
              <w:rPr>
                <w:spacing w:val="-3"/>
                <w:sz w:val="20"/>
                <w:szCs w:val="20"/>
                <w:lang w:val="ru-RU"/>
              </w:rPr>
              <w:t xml:space="preserve"> </w:t>
            </w:r>
            <w:r w:rsidRPr="007B26E8">
              <w:rPr>
                <w:sz w:val="20"/>
                <w:szCs w:val="20"/>
                <w:lang w:val="ru-RU"/>
              </w:rPr>
              <w:t>их</w:t>
            </w:r>
            <w:r w:rsidRPr="007B26E8">
              <w:rPr>
                <w:spacing w:val="-2"/>
                <w:sz w:val="20"/>
                <w:szCs w:val="20"/>
                <w:lang w:val="ru-RU"/>
              </w:rPr>
              <w:t xml:space="preserve"> </w:t>
            </w:r>
            <w:r w:rsidRPr="007B26E8">
              <w:rPr>
                <w:sz w:val="20"/>
                <w:szCs w:val="20"/>
                <w:lang w:val="ru-RU"/>
              </w:rPr>
              <w:t>назначении. Имеет слабые представления о правилах поведения</w:t>
            </w:r>
            <w:r w:rsidRPr="007B26E8">
              <w:rPr>
                <w:spacing w:val="-14"/>
                <w:sz w:val="20"/>
                <w:szCs w:val="20"/>
                <w:lang w:val="ru-RU"/>
              </w:rPr>
              <w:t xml:space="preserve"> </w:t>
            </w:r>
            <w:r w:rsidRPr="007B26E8">
              <w:rPr>
                <w:sz w:val="20"/>
                <w:szCs w:val="20"/>
                <w:lang w:val="ru-RU"/>
              </w:rPr>
              <w:t>в</w:t>
            </w:r>
            <w:r w:rsidRPr="007B26E8">
              <w:rPr>
                <w:spacing w:val="-15"/>
                <w:sz w:val="20"/>
                <w:szCs w:val="20"/>
                <w:lang w:val="ru-RU"/>
              </w:rPr>
              <w:t xml:space="preserve"> </w:t>
            </w:r>
            <w:r w:rsidRPr="007B26E8">
              <w:rPr>
                <w:sz w:val="20"/>
                <w:szCs w:val="20"/>
                <w:lang w:val="ru-RU"/>
              </w:rPr>
              <w:t>качестве</w:t>
            </w:r>
            <w:r w:rsidRPr="007B26E8">
              <w:rPr>
                <w:spacing w:val="-15"/>
                <w:sz w:val="20"/>
                <w:szCs w:val="20"/>
                <w:lang w:val="ru-RU"/>
              </w:rPr>
              <w:t xml:space="preserve"> </w:t>
            </w:r>
            <w:r w:rsidRPr="007B26E8">
              <w:rPr>
                <w:sz w:val="20"/>
                <w:szCs w:val="20"/>
                <w:lang w:val="ru-RU"/>
              </w:rPr>
              <w:t>пешехода</w:t>
            </w:r>
            <w:r w:rsidRPr="007B26E8">
              <w:rPr>
                <w:spacing w:val="-15"/>
                <w:sz w:val="20"/>
                <w:szCs w:val="20"/>
                <w:lang w:val="ru-RU"/>
              </w:rPr>
              <w:t xml:space="preserve"> </w:t>
            </w:r>
            <w:r w:rsidRPr="007B26E8">
              <w:rPr>
                <w:sz w:val="20"/>
                <w:szCs w:val="20"/>
                <w:lang w:val="ru-RU"/>
              </w:rPr>
              <w:t>и</w:t>
            </w:r>
            <w:r w:rsidRPr="007B26E8">
              <w:rPr>
                <w:spacing w:val="-13"/>
                <w:sz w:val="20"/>
                <w:szCs w:val="20"/>
                <w:lang w:val="ru-RU"/>
              </w:rPr>
              <w:t xml:space="preserve"> </w:t>
            </w:r>
            <w:r w:rsidRPr="007B26E8">
              <w:rPr>
                <w:sz w:val="20"/>
                <w:szCs w:val="20"/>
                <w:lang w:val="ru-RU"/>
              </w:rPr>
              <w:t>пассажира, о том, что общественный транспорт нужно</w:t>
            </w:r>
            <w:r>
              <w:rPr>
                <w:sz w:val="20"/>
                <w:szCs w:val="20"/>
                <w:lang w:val="ru-RU"/>
              </w:rPr>
              <w:t xml:space="preserve"> </w:t>
            </w:r>
            <w:r w:rsidRPr="007B26E8">
              <w:rPr>
                <w:sz w:val="20"/>
                <w:szCs w:val="20"/>
                <w:lang w:val="ru-RU"/>
              </w:rPr>
              <w:t>ожидать</w:t>
            </w:r>
            <w:r w:rsidRPr="007B26E8">
              <w:rPr>
                <w:spacing w:val="-7"/>
                <w:sz w:val="20"/>
                <w:szCs w:val="20"/>
                <w:lang w:val="ru-RU"/>
              </w:rPr>
              <w:t xml:space="preserve"> </w:t>
            </w:r>
            <w:r w:rsidRPr="007B26E8">
              <w:rPr>
                <w:sz w:val="20"/>
                <w:szCs w:val="20"/>
                <w:lang w:val="ru-RU"/>
              </w:rPr>
              <w:t>на</w:t>
            </w:r>
            <w:r w:rsidRPr="007B26E8">
              <w:rPr>
                <w:spacing w:val="-7"/>
                <w:sz w:val="20"/>
                <w:szCs w:val="20"/>
                <w:lang w:val="ru-RU"/>
              </w:rPr>
              <w:t xml:space="preserve"> </w:t>
            </w:r>
            <w:r w:rsidRPr="007B26E8">
              <w:rPr>
                <w:spacing w:val="-2"/>
                <w:sz w:val="20"/>
                <w:szCs w:val="20"/>
                <w:lang w:val="ru-RU"/>
              </w:rPr>
              <w:t>остановке.</w:t>
            </w:r>
          </w:p>
        </w:tc>
        <w:tc>
          <w:tcPr>
            <w:tcW w:w="2516" w:type="dxa"/>
          </w:tcPr>
          <w:p w14:paraId="79597669" w14:textId="28F9BCC6"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Функциональный</w:t>
            </w:r>
          </w:p>
        </w:tc>
      </w:tr>
      <w:tr w:rsidR="007B26E8" w14:paraId="54F80F8B" w14:textId="77777777" w:rsidTr="00716E48">
        <w:tc>
          <w:tcPr>
            <w:tcW w:w="2405" w:type="dxa"/>
            <w:vMerge/>
          </w:tcPr>
          <w:p w14:paraId="1691914A" w14:textId="77777777" w:rsidR="007B26E8" w:rsidRPr="003218E1" w:rsidRDefault="007B26E8" w:rsidP="007B26E8">
            <w:pPr>
              <w:contextualSpacing/>
              <w:jc w:val="both"/>
              <w:rPr>
                <w:rFonts w:ascii="Times New Roman" w:hAnsi="Times New Roman" w:cs="Times New Roman"/>
                <w:b/>
                <w:bCs/>
                <w:sz w:val="24"/>
                <w:szCs w:val="24"/>
                <w:lang w:val="ru-RU"/>
              </w:rPr>
            </w:pPr>
          </w:p>
        </w:tc>
        <w:tc>
          <w:tcPr>
            <w:tcW w:w="9639" w:type="dxa"/>
          </w:tcPr>
          <w:p w14:paraId="0FCBC03D" w14:textId="77777777" w:rsidR="007B26E8" w:rsidRPr="007B26E8" w:rsidRDefault="007B26E8" w:rsidP="007B26E8">
            <w:pPr>
              <w:pStyle w:val="TableParagraph"/>
              <w:ind w:right="225"/>
              <w:jc w:val="both"/>
              <w:rPr>
                <w:sz w:val="20"/>
                <w:szCs w:val="20"/>
                <w:lang w:val="ru-RU"/>
              </w:rPr>
            </w:pPr>
            <w:r w:rsidRPr="007B26E8">
              <w:rPr>
                <w:sz w:val="20"/>
                <w:szCs w:val="20"/>
                <w:lang w:val="ru-RU"/>
              </w:rPr>
              <w:t>Имеет</w:t>
            </w:r>
            <w:r w:rsidRPr="007B26E8">
              <w:rPr>
                <w:spacing w:val="-7"/>
                <w:sz w:val="20"/>
                <w:szCs w:val="20"/>
                <w:lang w:val="ru-RU"/>
              </w:rPr>
              <w:t xml:space="preserve"> </w:t>
            </w:r>
            <w:r w:rsidRPr="007B26E8">
              <w:rPr>
                <w:sz w:val="20"/>
                <w:szCs w:val="20"/>
                <w:lang w:val="ru-RU"/>
              </w:rPr>
              <w:t>отдельные</w:t>
            </w:r>
            <w:r w:rsidRPr="007B26E8">
              <w:rPr>
                <w:spacing w:val="-8"/>
                <w:sz w:val="20"/>
                <w:szCs w:val="20"/>
                <w:lang w:val="ru-RU"/>
              </w:rPr>
              <w:t xml:space="preserve"> </w:t>
            </w:r>
            <w:r w:rsidRPr="007B26E8">
              <w:rPr>
                <w:sz w:val="20"/>
                <w:szCs w:val="20"/>
                <w:lang w:val="ru-RU"/>
              </w:rPr>
              <w:t>и</w:t>
            </w:r>
            <w:r w:rsidRPr="007B26E8">
              <w:rPr>
                <w:spacing w:val="-6"/>
                <w:sz w:val="20"/>
                <w:szCs w:val="20"/>
                <w:lang w:val="ru-RU"/>
              </w:rPr>
              <w:t xml:space="preserve"> </w:t>
            </w:r>
            <w:r w:rsidRPr="007B26E8">
              <w:rPr>
                <w:sz w:val="20"/>
                <w:szCs w:val="20"/>
                <w:lang w:val="ru-RU"/>
              </w:rPr>
              <w:t>неполные</w:t>
            </w:r>
            <w:r w:rsidRPr="007B26E8">
              <w:rPr>
                <w:spacing w:val="-8"/>
                <w:sz w:val="20"/>
                <w:szCs w:val="20"/>
                <w:lang w:val="ru-RU"/>
              </w:rPr>
              <w:t xml:space="preserve"> </w:t>
            </w:r>
            <w:r w:rsidRPr="007B26E8">
              <w:rPr>
                <w:sz w:val="20"/>
                <w:szCs w:val="20"/>
                <w:lang w:val="ru-RU"/>
              </w:rPr>
              <w:t>представления о</w:t>
            </w:r>
            <w:r w:rsidRPr="007B26E8">
              <w:rPr>
                <w:spacing w:val="-12"/>
                <w:sz w:val="20"/>
                <w:szCs w:val="20"/>
                <w:lang w:val="ru-RU"/>
              </w:rPr>
              <w:t xml:space="preserve"> </w:t>
            </w:r>
            <w:r w:rsidRPr="007B26E8">
              <w:rPr>
                <w:sz w:val="20"/>
                <w:szCs w:val="20"/>
                <w:lang w:val="ru-RU"/>
              </w:rPr>
              <w:t>правилах</w:t>
            </w:r>
            <w:r w:rsidRPr="007B26E8">
              <w:rPr>
                <w:spacing w:val="-12"/>
                <w:sz w:val="20"/>
                <w:szCs w:val="20"/>
                <w:lang w:val="ru-RU"/>
              </w:rPr>
              <w:t xml:space="preserve"> </w:t>
            </w:r>
            <w:r w:rsidRPr="007B26E8">
              <w:rPr>
                <w:sz w:val="20"/>
                <w:szCs w:val="20"/>
                <w:lang w:val="ru-RU"/>
              </w:rPr>
              <w:t>поведения</w:t>
            </w:r>
            <w:r w:rsidRPr="007B26E8">
              <w:rPr>
                <w:spacing w:val="-11"/>
                <w:sz w:val="20"/>
                <w:szCs w:val="20"/>
                <w:lang w:val="ru-RU"/>
              </w:rPr>
              <w:t xml:space="preserve"> </w:t>
            </w:r>
            <w:r w:rsidRPr="007B26E8">
              <w:rPr>
                <w:sz w:val="20"/>
                <w:szCs w:val="20"/>
                <w:lang w:val="ru-RU"/>
              </w:rPr>
              <w:t>на</w:t>
            </w:r>
            <w:r w:rsidRPr="007B26E8">
              <w:rPr>
                <w:spacing w:val="-11"/>
                <w:sz w:val="20"/>
                <w:szCs w:val="20"/>
                <w:lang w:val="ru-RU"/>
              </w:rPr>
              <w:t xml:space="preserve"> </w:t>
            </w:r>
            <w:r w:rsidRPr="007B26E8">
              <w:rPr>
                <w:sz w:val="20"/>
                <w:szCs w:val="20"/>
                <w:lang w:val="ru-RU"/>
              </w:rPr>
              <w:t>улице</w:t>
            </w:r>
            <w:r w:rsidRPr="007B26E8">
              <w:rPr>
                <w:spacing w:val="-13"/>
                <w:sz w:val="20"/>
                <w:szCs w:val="20"/>
                <w:lang w:val="ru-RU"/>
              </w:rPr>
              <w:t xml:space="preserve"> </w:t>
            </w:r>
            <w:r w:rsidRPr="007B26E8">
              <w:rPr>
                <w:sz w:val="20"/>
                <w:szCs w:val="20"/>
                <w:lang w:val="ru-RU"/>
              </w:rPr>
              <w:t>при</w:t>
            </w:r>
            <w:r w:rsidRPr="007B26E8">
              <w:rPr>
                <w:spacing w:val="-11"/>
                <w:sz w:val="20"/>
                <w:szCs w:val="20"/>
                <w:lang w:val="ru-RU"/>
              </w:rPr>
              <w:t xml:space="preserve"> </w:t>
            </w:r>
            <w:r w:rsidRPr="007B26E8">
              <w:rPr>
                <w:sz w:val="20"/>
                <w:szCs w:val="20"/>
                <w:lang w:val="ru-RU"/>
              </w:rPr>
              <w:t xml:space="preserve">переходе дорог и перекрестков. Затрудняется назвать известные дорожные знаки. Путает сигналы </w:t>
            </w:r>
            <w:r w:rsidRPr="007B26E8">
              <w:rPr>
                <w:spacing w:val="-2"/>
                <w:sz w:val="20"/>
                <w:szCs w:val="20"/>
                <w:lang w:val="ru-RU"/>
              </w:rPr>
              <w:t>светофора.</w:t>
            </w:r>
          </w:p>
          <w:p w14:paraId="697F7243" w14:textId="6A39C907" w:rsidR="007B26E8" w:rsidRPr="007B26E8" w:rsidRDefault="007B26E8" w:rsidP="007B26E8">
            <w:pPr>
              <w:pStyle w:val="TableParagraph"/>
              <w:jc w:val="both"/>
              <w:rPr>
                <w:sz w:val="20"/>
                <w:szCs w:val="20"/>
                <w:lang w:val="ru-RU"/>
              </w:rPr>
            </w:pPr>
            <w:r w:rsidRPr="007B26E8">
              <w:rPr>
                <w:sz w:val="20"/>
                <w:szCs w:val="20"/>
                <w:lang w:val="ru-RU"/>
              </w:rPr>
              <w:t>Имеет неполное представление об основных источниках</w:t>
            </w:r>
            <w:r w:rsidRPr="007B26E8">
              <w:rPr>
                <w:spacing w:val="-10"/>
                <w:sz w:val="20"/>
                <w:szCs w:val="20"/>
                <w:lang w:val="ru-RU"/>
              </w:rPr>
              <w:t xml:space="preserve"> </w:t>
            </w:r>
            <w:r w:rsidRPr="007B26E8">
              <w:rPr>
                <w:sz w:val="20"/>
                <w:szCs w:val="20"/>
                <w:lang w:val="ru-RU"/>
              </w:rPr>
              <w:t>опасности</w:t>
            </w:r>
            <w:r w:rsidRPr="007B26E8">
              <w:rPr>
                <w:spacing w:val="-12"/>
                <w:sz w:val="20"/>
                <w:szCs w:val="20"/>
                <w:lang w:val="ru-RU"/>
              </w:rPr>
              <w:t xml:space="preserve"> </w:t>
            </w:r>
            <w:r w:rsidRPr="007B26E8">
              <w:rPr>
                <w:sz w:val="20"/>
                <w:szCs w:val="20"/>
                <w:lang w:val="ru-RU"/>
              </w:rPr>
              <w:t>на</w:t>
            </w:r>
            <w:r w:rsidRPr="007B26E8">
              <w:rPr>
                <w:spacing w:val="-12"/>
                <w:sz w:val="20"/>
                <w:szCs w:val="20"/>
                <w:lang w:val="ru-RU"/>
              </w:rPr>
              <w:t xml:space="preserve"> </w:t>
            </w:r>
            <w:r w:rsidRPr="007B26E8">
              <w:rPr>
                <w:sz w:val="20"/>
                <w:szCs w:val="20"/>
                <w:lang w:val="ru-RU"/>
              </w:rPr>
              <w:t>улице</w:t>
            </w:r>
            <w:r w:rsidRPr="007B26E8">
              <w:rPr>
                <w:spacing w:val="-13"/>
                <w:sz w:val="20"/>
                <w:szCs w:val="20"/>
                <w:lang w:val="ru-RU"/>
              </w:rPr>
              <w:t xml:space="preserve"> </w:t>
            </w:r>
            <w:r w:rsidRPr="007B26E8">
              <w:rPr>
                <w:sz w:val="20"/>
                <w:szCs w:val="20"/>
                <w:lang w:val="ru-RU"/>
              </w:rPr>
              <w:t>(транспорт)</w:t>
            </w:r>
            <w:r w:rsidRPr="007B26E8">
              <w:rPr>
                <w:spacing w:val="-12"/>
                <w:sz w:val="20"/>
                <w:szCs w:val="20"/>
                <w:lang w:val="ru-RU"/>
              </w:rPr>
              <w:t xml:space="preserve"> </w:t>
            </w:r>
            <w:r w:rsidRPr="007B26E8">
              <w:rPr>
                <w:sz w:val="20"/>
                <w:szCs w:val="20"/>
                <w:lang w:val="ru-RU"/>
              </w:rPr>
              <w:t>и способах безопасного поведения. С трудом выполняет правила поведения в качестве пешехода и пассажира транспортного</w:t>
            </w:r>
            <w:r>
              <w:rPr>
                <w:sz w:val="20"/>
                <w:szCs w:val="20"/>
                <w:lang w:val="ru-RU"/>
              </w:rPr>
              <w:t xml:space="preserve"> </w:t>
            </w:r>
            <w:r w:rsidRPr="007B26E8">
              <w:rPr>
                <w:spacing w:val="-2"/>
                <w:sz w:val="20"/>
                <w:szCs w:val="20"/>
                <w:lang w:val="ru-RU"/>
              </w:rPr>
              <w:t>средства.</w:t>
            </w:r>
          </w:p>
        </w:tc>
        <w:tc>
          <w:tcPr>
            <w:tcW w:w="2516" w:type="dxa"/>
          </w:tcPr>
          <w:p w14:paraId="594F5EE3" w14:textId="7EA7ECFF"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Стартовый</w:t>
            </w:r>
          </w:p>
        </w:tc>
      </w:tr>
      <w:tr w:rsidR="007B26E8" w:rsidRPr="007B26E8" w14:paraId="7C40B4C6" w14:textId="77777777" w:rsidTr="00716E48">
        <w:tc>
          <w:tcPr>
            <w:tcW w:w="2405" w:type="dxa"/>
            <w:vMerge w:val="restart"/>
          </w:tcPr>
          <w:p w14:paraId="6336B7BA" w14:textId="202C4313"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lang w:val="ru-RU"/>
              </w:rPr>
              <w:t xml:space="preserve">4.Формирование </w:t>
            </w:r>
            <w:r w:rsidRPr="007B26E8">
              <w:rPr>
                <w:rFonts w:ascii="Times New Roman" w:hAnsi="Times New Roman" w:cs="Times New Roman"/>
                <w:sz w:val="20"/>
                <w:szCs w:val="20"/>
                <w:lang w:val="ru-RU"/>
              </w:rPr>
              <w:t xml:space="preserve">осторожного и </w:t>
            </w:r>
            <w:r w:rsidRPr="007B26E8">
              <w:rPr>
                <w:rFonts w:ascii="Times New Roman" w:hAnsi="Times New Roman" w:cs="Times New Roman"/>
                <w:spacing w:val="-2"/>
                <w:sz w:val="20"/>
                <w:szCs w:val="20"/>
                <w:lang w:val="ru-RU"/>
              </w:rPr>
              <w:t xml:space="preserve">осмотрительного </w:t>
            </w:r>
            <w:r w:rsidRPr="007B26E8">
              <w:rPr>
                <w:rFonts w:ascii="Times New Roman" w:hAnsi="Times New Roman" w:cs="Times New Roman"/>
                <w:sz w:val="20"/>
                <w:szCs w:val="20"/>
                <w:lang w:val="ru-RU"/>
              </w:rPr>
              <w:t xml:space="preserve">отношения к </w:t>
            </w:r>
            <w:r w:rsidRPr="007B26E8">
              <w:rPr>
                <w:rFonts w:ascii="Times New Roman" w:hAnsi="Times New Roman" w:cs="Times New Roman"/>
                <w:spacing w:val="-2"/>
                <w:sz w:val="20"/>
                <w:szCs w:val="20"/>
                <w:lang w:val="ru-RU"/>
              </w:rPr>
              <w:t xml:space="preserve">потенциально </w:t>
            </w:r>
            <w:r w:rsidRPr="007B26E8">
              <w:rPr>
                <w:rFonts w:ascii="Times New Roman" w:hAnsi="Times New Roman" w:cs="Times New Roman"/>
                <w:sz w:val="20"/>
                <w:szCs w:val="20"/>
                <w:lang w:val="ru-RU"/>
              </w:rPr>
              <w:t xml:space="preserve">опасным для человека и </w:t>
            </w:r>
            <w:r w:rsidRPr="007B26E8">
              <w:rPr>
                <w:rFonts w:ascii="Times New Roman" w:hAnsi="Times New Roman" w:cs="Times New Roman"/>
                <w:spacing w:val="-2"/>
                <w:sz w:val="20"/>
                <w:szCs w:val="20"/>
                <w:lang w:val="ru-RU"/>
              </w:rPr>
              <w:t xml:space="preserve">окружающего </w:t>
            </w:r>
            <w:r w:rsidRPr="007B26E8">
              <w:rPr>
                <w:rFonts w:ascii="Times New Roman" w:hAnsi="Times New Roman" w:cs="Times New Roman"/>
                <w:sz w:val="20"/>
                <w:szCs w:val="20"/>
                <w:lang w:val="ru-RU"/>
              </w:rPr>
              <w:t xml:space="preserve">мира природы </w:t>
            </w:r>
            <w:r w:rsidRPr="007B26E8">
              <w:rPr>
                <w:rFonts w:ascii="Times New Roman" w:hAnsi="Times New Roman" w:cs="Times New Roman"/>
                <w:spacing w:val="-2"/>
                <w:sz w:val="20"/>
                <w:szCs w:val="20"/>
                <w:lang w:val="ru-RU"/>
              </w:rPr>
              <w:t>ситуациям</w:t>
            </w:r>
          </w:p>
        </w:tc>
        <w:tc>
          <w:tcPr>
            <w:tcW w:w="9639" w:type="dxa"/>
          </w:tcPr>
          <w:p w14:paraId="5D160000" w14:textId="77777777" w:rsidR="007B26E8" w:rsidRPr="007B26E8" w:rsidRDefault="007B26E8" w:rsidP="007B26E8">
            <w:pPr>
              <w:pStyle w:val="TableParagraph"/>
              <w:ind w:right="152"/>
              <w:jc w:val="both"/>
              <w:rPr>
                <w:sz w:val="20"/>
                <w:szCs w:val="20"/>
                <w:lang w:val="ru-RU"/>
              </w:rPr>
            </w:pPr>
            <w:r w:rsidRPr="007B26E8">
              <w:rPr>
                <w:sz w:val="20"/>
                <w:szCs w:val="20"/>
                <w:lang w:val="ru-RU"/>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w:t>
            </w:r>
            <w:r w:rsidRPr="007B26E8">
              <w:rPr>
                <w:spacing w:val="-13"/>
                <w:sz w:val="20"/>
                <w:szCs w:val="20"/>
                <w:lang w:val="ru-RU"/>
              </w:rPr>
              <w:t xml:space="preserve"> </w:t>
            </w:r>
            <w:r w:rsidRPr="007B26E8">
              <w:rPr>
                <w:sz w:val="20"/>
                <w:szCs w:val="20"/>
                <w:lang w:val="ru-RU"/>
              </w:rPr>
              <w:t>грибах</w:t>
            </w:r>
            <w:r w:rsidRPr="007B26E8">
              <w:rPr>
                <w:spacing w:val="-13"/>
                <w:sz w:val="20"/>
                <w:szCs w:val="20"/>
                <w:lang w:val="ru-RU"/>
              </w:rPr>
              <w:t xml:space="preserve"> </w:t>
            </w:r>
            <w:r w:rsidRPr="007B26E8">
              <w:rPr>
                <w:sz w:val="20"/>
                <w:szCs w:val="20"/>
                <w:lang w:val="ru-RU"/>
              </w:rPr>
              <w:t>и</w:t>
            </w:r>
            <w:r w:rsidRPr="007B26E8">
              <w:rPr>
                <w:spacing w:val="-12"/>
                <w:sz w:val="20"/>
                <w:szCs w:val="20"/>
                <w:lang w:val="ru-RU"/>
              </w:rPr>
              <w:t xml:space="preserve"> </w:t>
            </w:r>
            <w:r w:rsidRPr="007B26E8">
              <w:rPr>
                <w:sz w:val="20"/>
                <w:szCs w:val="20"/>
                <w:lang w:val="ru-RU"/>
              </w:rPr>
              <w:t>т.</w:t>
            </w:r>
            <w:r w:rsidRPr="007B26E8">
              <w:rPr>
                <w:spacing w:val="-13"/>
                <w:sz w:val="20"/>
                <w:szCs w:val="20"/>
                <w:lang w:val="ru-RU"/>
              </w:rPr>
              <w:t xml:space="preserve"> </w:t>
            </w:r>
            <w:r w:rsidRPr="007B26E8">
              <w:rPr>
                <w:sz w:val="20"/>
                <w:szCs w:val="20"/>
                <w:lang w:val="ru-RU"/>
              </w:rPr>
              <w:t>д.,</w:t>
            </w:r>
            <w:r w:rsidRPr="007B26E8">
              <w:rPr>
                <w:spacing w:val="-13"/>
                <w:sz w:val="20"/>
                <w:szCs w:val="20"/>
                <w:lang w:val="ru-RU"/>
              </w:rPr>
              <w:t xml:space="preserve"> </w:t>
            </w:r>
            <w:r w:rsidRPr="007B26E8">
              <w:rPr>
                <w:sz w:val="20"/>
                <w:szCs w:val="20"/>
                <w:lang w:val="ru-RU"/>
              </w:rPr>
              <w:t>соблюдает</w:t>
            </w:r>
            <w:r w:rsidRPr="007B26E8">
              <w:rPr>
                <w:spacing w:val="-13"/>
                <w:sz w:val="20"/>
                <w:szCs w:val="20"/>
                <w:lang w:val="ru-RU"/>
              </w:rPr>
              <w:t xml:space="preserve"> </w:t>
            </w:r>
            <w:r w:rsidRPr="007B26E8">
              <w:rPr>
                <w:sz w:val="20"/>
                <w:szCs w:val="20"/>
                <w:lang w:val="ru-RU"/>
              </w:rPr>
              <w:t>правила безопасного поведения с незнакомыми животными (кошки, собаки). Пытается объяснить другому необходимость действовать определенным образом в потенциально опасной ситуации.</w:t>
            </w:r>
          </w:p>
          <w:p w14:paraId="300AE082" w14:textId="77777777" w:rsidR="007B26E8" w:rsidRPr="007B26E8" w:rsidRDefault="007B26E8" w:rsidP="007B26E8">
            <w:pPr>
              <w:pStyle w:val="TableParagraph"/>
              <w:ind w:right="152"/>
              <w:rPr>
                <w:sz w:val="20"/>
                <w:szCs w:val="20"/>
                <w:lang w:val="ru-RU"/>
              </w:rPr>
            </w:pPr>
            <w:r w:rsidRPr="007B26E8">
              <w:rPr>
                <w:sz w:val="20"/>
                <w:szCs w:val="20"/>
                <w:lang w:val="ru-RU"/>
              </w:rPr>
              <w:t>Может</w:t>
            </w:r>
            <w:r w:rsidRPr="007B26E8">
              <w:rPr>
                <w:spacing w:val="-10"/>
                <w:sz w:val="20"/>
                <w:szCs w:val="20"/>
                <w:lang w:val="ru-RU"/>
              </w:rPr>
              <w:t xml:space="preserve"> </w:t>
            </w:r>
            <w:r w:rsidRPr="007B26E8">
              <w:rPr>
                <w:sz w:val="20"/>
                <w:szCs w:val="20"/>
                <w:lang w:val="ru-RU"/>
              </w:rPr>
              <w:t>обратиться</w:t>
            </w:r>
            <w:r w:rsidRPr="007B26E8">
              <w:rPr>
                <w:spacing w:val="-10"/>
                <w:sz w:val="20"/>
                <w:szCs w:val="20"/>
                <w:lang w:val="ru-RU"/>
              </w:rPr>
              <w:t xml:space="preserve"> </w:t>
            </w:r>
            <w:r w:rsidRPr="007B26E8">
              <w:rPr>
                <w:sz w:val="20"/>
                <w:szCs w:val="20"/>
                <w:lang w:val="ru-RU"/>
              </w:rPr>
              <w:t>за</w:t>
            </w:r>
            <w:r w:rsidRPr="007B26E8">
              <w:rPr>
                <w:spacing w:val="-11"/>
                <w:sz w:val="20"/>
                <w:szCs w:val="20"/>
                <w:lang w:val="ru-RU"/>
              </w:rPr>
              <w:t xml:space="preserve"> </w:t>
            </w:r>
            <w:r w:rsidRPr="007B26E8">
              <w:rPr>
                <w:sz w:val="20"/>
                <w:szCs w:val="20"/>
                <w:lang w:val="ru-RU"/>
              </w:rPr>
              <w:t>помощью</w:t>
            </w:r>
            <w:r w:rsidRPr="007B26E8">
              <w:rPr>
                <w:spacing w:val="-9"/>
                <w:sz w:val="20"/>
                <w:szCs w:val="20"/>
                <w:lang w:val="ru-RU"/>
              </w:rPr>
              <w:t xml:space="preserve"> </w:t>
            </w:r>
            <w:r w:rsidRPr="007B26E8">
              <w:rPr>
                <w:sz w:val="20"/>
                <w:szCs w:val="20"/>
                <w:lang w:val="ru-RU"/>
              </w:rPr>
              <w:t>к</w:t>
            </w:r>
            <w:r w:rsidRPr="007B26E8">
              <w:rPr>
                <w:spacing w:val="-9"/>
                <w:sz w:val="20"/>
                <w:szCs w:val="20"/>
                <w:lang w:val="ru-RU"/>
              </w:rPr>
              <w:t xml:space="preserve"> </w:t>
            </w:r>
            <w:r w:rsidRPr="007B26E8">
              <w:rPr>
                <w:sz w:val="20"/>
                <w:szCs w:val="20"/>
                <w:lang w:val="ru-RU"/>
              </w:rPr>
              <w:t>взрослому</w:t>
            </w:r>
            <w:r w:rsidRPr="007B26E8">
              <w:rPr>
                <w:spacing w:val="-14"/>
                <w:sz w:val="20"/>
                <w:szCs w:val="20"/>
                <w:lang w:val="ru-RU"/>
              </w:rPr>
              <w:t xml:space="preserve"> </w:t>
            </w:r>
            <w:r w:rsidRPr="007B26E8">
              <w:rPr>
                <w:sz w:val="20"/>
                <w:szCs w:val="20"/>
                <w:lang w:val="ru-RU"/>
              </w:rPr>
              <w:t>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w:t>
            </w:r>
            <w:r w:rsidRPr="007B26E8">
              <w:rPr>
                <w:spacing w:val="-13"/>
                <w:sz w:val="20"/>
                <w:szCs w:val="20"/>
                <w:lang w:val="ru-RU"/>
              </w:rPr>
              <w:t xml:space="preserve"> </w:t>
            </w:r>
            <w:r w:rsidRPr="007B26E8">
              <w:rPr>
                <w:sz w:val="20"/>
                <w:szCs w:val="20"/>
                <w:lang w:val="ru-RU"/>
              </w:rPr>
              <w:t>и</w:t>
            </w:r>
            <w:r w:rsidRPr="007B26E8">
              <w:rPr>
                <w:spacing w:val="-12"/>
                <w:sz w:val="20"/>
                <w:szCs w:val="20"/>
                <w:lang w:val="ru-RU"/>
              </w:rPr>
              <w:t xml:space="preserve"> </w:t>
            </w:r>
            <w:r w:rsidRPr="007B26E8">
              <w:rPr>
                <w:sz w:val="20"/>
                <w:szCs w:val="20"/>
                <w:lang w:val="ru-RU"/>
              </w:rPr>
              <w:t>кустарников,</w:t>
            </w:r>
            <w:r w:rsidRPr="007B26E8">
              <w:rPr>
                <w:spacing w:val="-12"/>
                <w:sz w:val="20"/>
                <w:szCs w:val="20"/>
                <w:lang w:val="ru-RU"/>
              </w:rPr>
              <w:t xml:space="preserve"> </w:t>
            </w:r>
            <w:r w:rsidRPr="007B26E8">
              <w:rPr>
                <w:sz w:val="20"/>
                <w:szCs w:val="20"/>
                <w:lang w:val="ru-RU"/>
              </w:rPr>
              <w:t>не</w:t>
            </w:r>
            <w:r w:rsidRPr="007B26E8">
              <w:rPr>
                <w:spacing w:val="-13"/>
                <w:sz w:val="20"/>
                <w:szCs w:val="20"/>
                <w:lang w:val="ru-RU"/>
              </w:rPr>
              <w:t xml:space="preserve"> </w:t>
            </w:r>
            <w:r w:rsidRPr="007B26E8">
              <w:rPr>
                <w:sz w:val="20"/>
                <w:szCs w:val="20"/>
                <w:lang w:val="ru-RU"/>
              </w:rPr>
              <w:t>распугивать</w:t>
            </w:r>
            <w:r w:rsidRPr="007B26E8">
              <w:rPr>
                <w:spacing w:val="-11"/>
                <w:sz w:val="20"/>
                <w:szCs w:val="20"/>
                <w:lang w:val="ru-RU"/>
              </w:rPr>
              <w:t xml:space="preserve"> </w:t>
            </w:r>
            <w:r w:rsidRPr="007B26E8">
              <w:rPr>
                <w:sz w:val="20"/>
                <w:szCs w:val="20"/>
                <w:lang w:val="ru-RU"/>
              </w:rPr>
              <w:t>птиц, не засорять водоемы, не оставлять мусор в лесу, парке, не пользоваться огнем без</w:t>
            </w:r>
          </w:p>
          <w:p w14:paraId="4533432C" w14:textId="2C53B345" w:rsidR="007B26E8" w:rsidRPr="007B26E8" w:rsidRDefault="007B26E8" w:rsidP="007B26E8">
            <w:pPr>
              <w:pStyle w:val="TableParagraph"/>
              <w:ind w:right="225"/>
              <w:jc w:val="both"/>
              <w:rPr>
                <w:sz w:val="20"/>
                <w:szCs w:val="20"/>
                <w:lang w:val="ru-RU"/>
              </w:rPr>
            </w:pPr>
            <w:r w:rsidRPr="007B26E8">
              <w:rPr>
                <w:sz w:val="20"/>
                <w:szCs w:val="20"/>
                <w:lang w:val="ru-RU"/>
              </w:rPr>
              <w:t>взрослого,</w:t>
            </w:r>
            <w:r w:rsidRPr="007B26E8">
              <w:rPr>
                <w:spacing w:val="-15"/>
                <w:sz w:val="20"/>
                <w:szCs w:val="20"/>
                <w:lang w:val="ru-RU"/>
              </w:rPr>
              <w:t xml:space="preserve"> </w:t>
            </w:r>
            <w:r w:rsidRPr="007B26E8">
              <w:rPr>
                <w:sz w:val="20"/>
                <w:szCs w:val="20"/>
                <w:lang w:val="ru-RU"/>
              </w:rPr>
              <w:t>экономить</w:t>
            </w:r>
            <w:r w:rsidRPr="007B26E8">
              <w:rPr>
                <w:spacing w:val="-13"/>
                <w:sz w:val="20"/>
                <w:szCs w:val="20"/>
                <w:lang w:val="ru-RU"/>
              </w:rPr>
              <w:t xml:space="preserve"> </w:t>
            </w:r>
            <w:r w:rsidRPr="007B26E8">
              <w:rPr>
                <w:sz w:val="20"/>
                <w:szCs w:val="20"/>
                <w:lang w:val="ru-RU"/>
              </w:rPr>
              <w:t>воду</w:t>
            </w:r>
            <w:r w:rsidRPr="007B26E8">
              <w:rPr>
                <w:spacing w:val="-15"/>
                <w:sz w:val="20"/>
                <w:szCs w:val="20"/>
                <w:lang w:val="ru-RU"/>
              </w:rPr>
              <w:t xml:space="preserve"> </w:t>
            </w:r>
            <w:r w:rsidRPr="007B26E8">
              <w:rPr>
                <w:sz w:val="20"/>
                <w:szCs w:val="20"/>
                <w:lang w:val="ru-RU"/>
              </w:rPr>
              <w:t>-</w:t>
            </w:r>
            <w:r w:rsidRPr="007B26E8">
              <w:rPr>
                <w:spacing w:val="-15"/>
                <w:sz w:val="20"/>
                <w:szCs w:val="20"/>
                <w:lang w:val="ru-RU"/>
              </w:rPr>
              <w:t xml:space="preserve"> </w:t>
            </w:r>
            <w:r w:rsidRPr="007B26E8">
              <w:rPr>
                <w:sz w:val="20"/>
                <w:szCs w:val="20"/>
                <w:lang w:val="ru-RU"/>
              </w:rPr>
              <w:t>закрывать</w:t>
            </w:r>
            <w:r w:rsidRPr="007B26E8">
              <w:rPr>
                <w:spacing w:val="-12"/>
                <w:sz w:val="20"/>
                <w:szCs w:val="20"/>
                <w:lang w:val="ru-RU"/>
              </w:rPr>
              <w:t xml:space="preserve"> </w:t>
            </w:r>
            <w:r w:rsidRPr="007B26E8">
              <w:rPr>
                <w:sz w:val="20"/>
                <w:szCs w:val="20"/>
                <w:lang w:val="ru-RU"/>
              </w:rPr>
              <w:t>за собой кран с водой).</w:t>
            </w:r>
          </w:p>
        </w:tc>
        <w:tc>
          <w:tcPr>
            <w:tcW w:w="2516" w:type="dxa"/>
          </w:tcPr>
          <w:p w14:paraId="5AA4B856" w14:textId="221121F4" w:rsidR="007B26E8" w:rsidRPr="007B26E8" w:rsidRDefault="007B26E8" w:rsidP="007B26E8">
            <w:pPr>
              <w:contextualSpacing/>
              <w:jc w:val="both"/>
              <w:rPr>
                <w:rFonts w:ascii="Times New Roman" w:hAnsi="Times New Roman" w:cs="Times New Roman"/>
                <w:spacing w:val="-2"/>
                <w:sz w:val="20"/>
                <w:szCs w:val="20"/>
              </w:rPr>
            </w:pPr>
            <w:r w:rsidRPr="007B26E8">
              <w:rPr>
                <w:rFonts w:ascii="Times New Roman" w:hAnsi="Times New Roman" w:cs="Times New Roman"/>
                <w:spacing w:val="-2"/>
                <w:sz w:val="20"/>
                <w:szCs w:val="20"/>
              </w:rPr>
              <w:t>Нормативный</w:t>
            </w:r>
          </w:p>
        </w:tc>
      </w:tr>
      <w:tr w:rsidR="007B26E8" w:rsidRPr="007B26E8" w14:paraId="5A8B1954" w14:textId="77777777" w:rsidTr="00716E48">
        <w:tc>
          <w:tcPr>
            <w:tcW w:w="2405" w:type="dxa"/>
            <w:vMerge/>
          </w:tcPr>
          <w:p w14:paraId="606069B6" w14:textId="77777777" w:rsidR="007B26E8" w:rsidRPr="007B26E8" w:rsidRDefault="007B26E8" w:rsidP="007B26E8">
            <w:pPr>
              <w:contextualSpacing/>
              <w:rPr>
                <w:rFonts w:ascii="Times New Roman" w:hAnsi="Times New Roman" w:cs="Times New Roman"/>
                <w:spacing w:val="-2"/>
                <w:sz w:val="20"/>
                <w:szCs w:val="20"/>
              </w:rPr>
            </w:pPr>
          </w:p>
        </w:tc>
        <w:tc>
          <w:tcPr>
            <w:tcW w:w="9639" w:type="dxa"/>
          </w:tcPr>
          <w:p w14:paraId="10FB616F" w14:textId="77777777" w:rsidR="007B26E8" w:rsidRPr="007B26E8" w:rsidRDefault="007B26E8" w:rsidP="007B26E8">
            <w:pPr>
              <w:pStyle w:val="TableParagraph"/>
              <w:ind w:right="225"/>
              <w:jc w:val="both"/>
              <w:rPr>
                <w:sz w:val="20"/>
                <w:szCs w:val="20"/>
                <w:lang w:val="ru-RU"/>
              </w:rPr>
            </w:pPr>
            <w:r w:rsidRPr="007B26E8">
              <w:rPr>
                <w:sz w:val="20"/>
                <w:szCs w:val="20"/>
                <w:lang w:val="ru-RU"/>
              </w:rPr>
              <w:t>Имеет</w:t>
            </w:r>
            <w:r w:rsidRPr="007B26E8">
              <w:rPr>
                <w:spacing w:val="-12"/>
                <w:sz w:val="20"/>
                <w:szCs w:val="20"/>
                <w:lang w:val="ru-RU"/>
              </w:rPr>
              <w:t xml:space="preserve"> </w:t>
            </w:r>
            <w:r w:rsidRPr="007B26E8">
              <w:rPr>
                <w:sz w:val="20"/>
                <w:szCs w:val="20"/>
                <w:lang w:val="ru-RU"/>
              </w:rPr>
              <w:t>неполные</w:t>
            </w:r>
            <w:r w:rsidRPr="007B26E8">
              <w:rPr>
                <w:spacing w:val="-13"/>
                <w:sz w:val="20"/>
                <w:szCs w:val="20"/>
                <w:lang w:val="ru-RU"/>
              </w:rPr>
              <w:t xml:space="preserve"> </w:t>
            </w:r>
            <w:r w:rsidRPr="007B26E8">
              <w:rPr>
                <w:sz w:val="20"/>
                <w:szCs w:val="20"/>
                <w:lang w:val="ru-RU"/>
              </w:rPr>
              <w:t>представления</w:t>
            </w:r>
            <w:r w:rsidRPr="007B26E8">
              <w:rPr>
                <w:spacing w:val="-12"/>
                <w:sz w:val="20"/>
                <w:szCs w:val="20"/>
                <w:lang w:val="ru-RU"/>
              </w:rPr>
              <w:t xml:space="preserve"> </w:t>
            </w:r>
            <w:r w:rsidRPr="007B26E8">
              <w:rPr>
                <w:sz w:val="20"/>
                <w:szCs w:val="20"/>
                <w:lang w:val="ru-RU"/>
              </w:rPr>
              <w:t>о</w:t>
            </w:r>
            <w:r w:rsidRPr="007B26E8">
              <w:rPr>
                <w:spacing w:val="-12"/>
                <w:sz w:val="20"/>
                <w:szCs w:val="20"/>
                <w:lang w:val="ru-RU"/>
              </w:rPr>
              <w:t xml:space="preserve"> </w:t>
            </w:r>
            <w:r w:rsidRPr="007B26E8">
              <w:rPr>
                <w:sz w:val="20"/>
                <w:szCs w:val="20"/>
                <w:lang w:val="ru-RU"/>
              </w:rPr>
              <w:t>съедобных и ядовитых растениях, грибах и т. д., не может поддерживать беседу об их потенциальной опасности или неопасности, соблюдает</w:t>
            </w:r>
            <w:r w:rsidRPr="007B26E8">
              <w:rPr>
                <w:spacing w:val="-2"/>
                <w:sz w:val="20"/>
                <w:szCs w:val="20"/>
                <w:lang w:val="ru-RU"/>
              </w:rPr>
              <w:t xml:space="preserve"> </w:t>
            </w:r>
            <w:r w:rsidRPr="007B26E8">
              <w:rPr>
                <w:sz w:val="20"/>
                <w:szCs w:val="20"/>
                <w:lang w:val="ru-RU"/>
              </w:rPr>
              <w:t>правила</w:t>
            </w:r>
            <w:r w:rsidRPr="007B26E8">
              <w:rPr>
                <w:spacing w:val="-3"/>
                <w:sz w:val="20"/>
                <w:szCs w:val="20"/>
                <w:lang w:val="ru-RU"/>
              </w:rPr>
              <w:t xml:space="preserve"> </w:t>
            </w:r>
            <w:r w:rsidRPr="007B26E8">
              <w:rPr>
                <w:sz w:val="20"/>
                <w:szCs w:val="20"/>
                <w:lang w:val="ru-RU"/>
              </w:rPr>
              <w:t>безопасного</w:t>
            </w:r>
            <w:r w:rsidRPr="007B26E8">
              <w:rPr>
                <w:spacing w:val="-1"/>
                <w:sz w:val="20"/>
                <w:szCs w:val="20"/>
                <w:lang w:val="ru-RU"/>
              </w:rPr>
              <w:t xml:space="preserve"> </w:t>
            </w:r>
            <w:r w:rsidRPr="007B26E8">
              <w:rPr>
                <w:sz w:val="20"/>
                <w:szCs w:val="20"/>
                <w:lang w:val="ru-RU"/>
              </w:rPr>
              <w:t>поведения</w:t>
            </w:r>
            <w:r w:rsidRPr="007B26E8">
              <w:rPr>
                <w:spacing w:val="-2"/>
                <w:sz w:val="20"/>
                <w:szCs w:val="20"/>
                <w:lang w:val="ru-RU"/>
              </w:rPr>
              <w:t xml:space="preserve"> </w:t>
            </w:r>
            <w:r w:rsidRPr="007B26E8">
              <w:rPr>
                <w:sz w:val="20"/>
                <w:szCs w:val="20"/>
                <w:lang w:val="ru-RU"/>
              </w:rPr>
              <w:t xml:space="preserve">с </w:t>
            </w:r>
            <w:r w:rsidRPr="007B26E8">
              <w:rPr>
                <w:sz w:val="20"/>
                <w:szCs w:val="20"/>
                <w:lang w:val="ru-RU"/>
              </w:rPr>
              <w:lastRenderedPageBreak/>
              <w:t>незнакомыми животными (кошки, собаки).</w:t>
            </w:r>
          </w:p>
          <w:p w14:paraId="16D5A9E1" w14:textId="77777777" w:rsidR="007B26E8" w:rsidRPr="007B26E8" w:rsidRDefault="007B26E8" w:rsidP="007B26E8">
            <w:pPr>
              <w:pStyle w:val="TableParagraph"/>
              <w:rPr>
                <w:sz w:val="20"/>
                <w:szCs w:val="20"/>
                <w:lang w:val="ru-RU"/>
              </w:rPr>
            </w:pPr>
            <w:r w:rsidRPr="007B26E8">
              <w:rPr>
                <w:sz w:val="20"/>
                <w:szCs w:val="20"/>
                <w:lang w:val="ru-RU"/>
              </w:rPr>
              <w:t>Может</w:t>
            </w:r>
            <w:r w:rsidRPr="007B26E8">
              <w:rPr>
                <w:spacing w:val="-8"/>
                <w:sz w:val="20"/>
                <w:szCs w:val="20"/>
                <w:lang w:val="ru-RU"/>
              </w:rPr>
              <w:t xml:space="preserve"> </w:t>
            </w:r>
            <w:r w:rsidRPr="007B26E8">
              <w:rPr>
                <w:sz w:val="20"/>
                <w:szCs w:val="20"/>
                <w:lang w:val="ru-RU"/>
              </w:rPr>
              <w:t>обратиться</w:t>
            </w:r>
            <w:r w:rsidRPr="007B26E8">
              <w:rPr>
                <w:spacing w:val="-8"/>
                <w:sz w:val="20"/>
                <w:szCs w:val="20"/>
                <w:lang w:val="ru-RU"/>
              </w:rPr>
              <w:t xml:space="preserve"> </w:t>
            </w:r>
            <w:r w:rsidRPr="007B26E8">
              <w:rPr>
                <w:sz w:val="20"/>
                <w:szCs w:val="20"/>
                <w:lang w:val="ru-RU"/>
              </w:rPr>
              <w:t>за</w:t>
            </w:r>
            <w:r w:rsidRPr="007B26E8">
              <w:rPr>
                <w:spacing w:val="-9"/>
                <w:sz w:val="20"/>
                <w:szCs w:val="20"/>
                <w:lang w:val="ru-RU"/>
              </w:rPr>
              <w:t xml:space="preserve"> </w:t>
            </w:r>
            <w:r w:rsidRPr="007B26E8">
              <w:rPr>
                <w:sz w:val="20"/>
                <w:szCs w:val="20"/>
                <w:lang w:val="ru-RU"/>
              </w:rPr>
              <w:t>помощью</w:t>
            </w:r>
            <w:r w:rsidRPr="007B26E8">
              <w:rPr>
                <w:spacing w:val="-8"/>
                <w:sz w:val="20"/>
                <w:szCs w:val="20"/>
                <w:lang w:val="ru-RU"/>
              </w:rPr>
              <w:t xml:space="preserve"> </w:t>
            </w:r>
            <w:r w:rsidRPr="007B26E8">
              <w:rPr>
                <w:sz w:val="20"/>
                <w:szCs w:val="20"/>
                <w:lang w:val="ru-RU"/>
              </w:rPr>
              <w:t>к</w:t>
            </w:r>
            <w:r w:rsidRPr="007B26E8">
              <w:rPr>
                <w:spacing w:val="-8"/>
                <w:sz w:val="20"/>
                <w:szCs w:val="20"/>
                <w:lang w:val="ru-RU"/>
              </w:rPr>
              <w:t xml:space="preserve"> </w:t>
            </w:r>
            <w:r w:rsidRPr="007B26E8">
              <w:rPr>
                <w:sz w:val="20"/>
                <w:szCs w:val="20"/>
                <w:lang w:val="ru-RU"/>
              </w:rPr>
              <w:t>взрослому</w:t>
            </w:r>
            <w:r w:rsidRPr="007B26E8">
              <w:rPr>
                <w:spacing w:val="-13"/>
                <w:sz w:val="20"/>
                <w:szCs w:val="20"/>
                <w:lang w:val="ru-RU"/>
              </w:rPr>
              <w:t xml:space="preserve"> </w:t>
            </w:r>
            <w:r w:rsidRPr="007B26E8">
              <w:rPr>
                <w:sz w:val="20"/>
                <w:szCs w:val="20"/>
                <w:lang w:val="ru-RU"/>
              </w:rPr>
              <w:t>в стандартной опасной ситуации. При напоминании взрослого выполняет правила осторожного и внимательного для окружающего мира поведения (не ходить по клумбам, газонам, не рвать листья и ветки деревьев</w:t>
            </w:r>
            <w:r w:rsidRPr="007B26E8">
              <w:rPr>
                <w:spacing w:val="-9"/>
                <w:sz w:val="20"/>
                <w:szCs w:val="20"/>
                <w:lang w:val="ru-RU"/>
              </w:rPr>
              <w:t xml:space="preserve"> </w:t>
            </w:r>
            <w:r w:rsidRPr="007B26E8">
              <w:rPr>
                <w:sz w:val="20"/>
                <w:szCs w:val="20"/>
                <w:lang w:val="ru-RU"/>
              </w:rPr>
              <w:t>и</w:t>
            </w:r>
            <w:r w:rsidRPr="007B26E8">
              <w:rPr>
                <w:spacing w:val="-7"/>
                <w:sz w:val="20"/>
                <w:szCs w:val="20"/>
                <w:lang w:val="ru-RU"/>
              </w:rPr>
              <w:t xml:space="preserve"> </w:t>
            </w:r>
            <w:r w:rsidRPr="007B26E8">
              <w:rPr>
                <w:sz w:val="20"/>
                <w:szCs w:val="20"/>
                <w:lang w:val="ru-RU"/>
              </w:rPr>
              <w:t>кустарников,</w:t>
            </w:r>
            <w:r w:rsidRPr="007B26E8">
              <w:rPr>
                <w:spacing w:val="-7"/>
                <w:sz w:val="20"/>
                <w:szCs w:val="20"/>
                <w:lang w:val="ru-RU"/>
              </w:rPr>
              <w:t xml:space="preserve"> </w:t>
            </w:r>
            <w:r w:rsidRPr="007B26E8">
              <w:rPr>
                <w:sz w:val="20"/>
                <w:szCs w:val="20"/>
                <w:lang w:val="ru-RU"/>
              </w:rPr>
              <w:t>не</w:t>
            </w:r>
            <w:r w:rsidRPr="007B26E8">
              <w:rPr>
                <w:spacing w:val="-9"/>
                <w:sz w:val="20"/>
                <w:szCs w:val="20"/>
                <w:lang w:val="ru-RU"/>
              </w:rPr>
              <w:t xml:space="preserve"> </w:t>
            </w:r>
            <w:r w:rsidRPr="007B26E8">
              <w:rPr>
                <w:sz w:val="20"/>
                <w:szCs w:val="20"/>
                <w:lang w:val="ru-RU"/>
              </w:rPr>
              <w:t>оставлять</w:t>
            </w:r>
            <w:r w:rsidRPr="007B26E8">
              <w:rPr>
                <w:spacing w:val="-7"/>
                <w:sz w:val="20"/>
                <w:szCs w:val="20"/>
                <w:lang w:val="ru-RU"/>
              </w:rPr>
              <w:t xml:space="preserve"> </w:t>
            </w:r>
            <w:r w:rsidRPr="007B26E8">
              <w:rPr>
                <w:sz w:val="20"/>
                <w:szCs w:val="20"/>
                <w:lang w:val="ru-RU"/>
              </w:rPr>
              <w:t>мусор</w:t>
            </w:r>
            <w:r w:rsidRPr="007B26E8">
              <w:rPr>
                <w:spacing w:val="-8"/>
                <w:sz w:val="20"/>
                <w:szCs w:val="20"/>
                <w:lang w:val="ru-RU"/>
              </w:rPr>
              <w:t xml:space="preserve"> </w:t>
            </w:r>
            <w:r w:rsidRPr="007B26E8">
              <w:rPr>
                <w:sz w:val="20"/>
                <w:szCs w:val="20"/>
                <w:lang w:val="ru-RU"/>
              </w:rPr>
              <w:t>в лесу, парке).</w:t>
            </w:r>
          </w:p>
          <w:p w14:paraId="6DC450A4" w14:textId="1DE2EC51" w:rsidR="007B26E8" w:rsidRPr="007B26E8" w:rsidRDefault="007B26E8" w:rsidP="007B26E8">
            <w:pPr>
              <w:pStyle w:val="TableParagraph"/>
              <w:ind w:right="152"/>
              <w:jc w:val="both"/>
              <w:rPr>
                <w:sz w:val="20"/>
                <w:szCs w:val="20"/>
                <w:lang w:val="ru-RU"/>
              </w:rPr>
            </w:pPr>
            <w:r w:rsidRPr="007B26E8">
              <w:rPr>
                <w:spacing w:val="-2"/>
                <w:sz w:val="20"/>
                <w:szCs w:val="20"/>
                <w:lang w:val="ru-RU"/>
              </w:rPr>
              <w:t>Затрудняется</w:t>
            </w:r>
            <w:r w:rsidRPr="007B26E8">
              <w:rPr>
                <w:spacing w:val="-4"/>
                <w:sz w:val="20"/>
                <w:szCs w:val="20"/>
                <w:lang w:val="ru-RU"/>
              </w:rPr>
              <w:t xml:space="preserve"> </w:t>
            </w:r>
            <w:r w:rsidRPr="007B26E8">
              <w:rPr>
                <w:spacing w:val="-2"/>
                <w:sz w:val="20"/>
                <w:szCs w:val="20"/>
                <w:lang w:val="ru-RU"/>
              </w:rPr>
              <w:t xml:space="preserve">обосновать необходимость их </w:t>
            </w:r>
            <w:r w:rsidRPr="007B26E8">
              <w:rPr>
                <w:sz w:val="20"/>
                <w:szCs w:val="20"/>
                <w:lang w:val="ru-RU"/>
              </w:rPr>
              <w:t>использования для осмотрительного и безопасного поведения, отвечая, что «так надо делать».</w:t>
            </w:r>
          </w:p>
        </w:tc>
        <w:tc>
          <w:tcPr>
            <w:tcW w:w="2516" w:type="dxa"/>
          </w:tcPr>
          <w:p w14:paraId="1F56A881" w14:textId="25908F28" w:rsidR="007B26E8" w:rsidRPr="007B26E8" w:rsidRDefault="007B26E8" w:rsidP="007B26E8">
            <w:pPr>
              <w:contextualSpacing/>
              <w:jc w:val="both"/>
              <w:rPr>
                <w:rFonts w:ascii="Times New Roman" w:hAnsi="Times New Roman" w:cs="Times New Roman"/>
                <w:spacing w:val="-2"/>
                <w:sz w:val="20"/>
                <w:szCs w:val="20"/>
              </w:rPr>
            </w:pPr>
            <w:r w:rsidRPr="007B26E8">
              <w:rPr>
                <w:rFonts w:ascii="Times New Roman" w:hAnsi="Times New Roman" w:cs="Times New Roman"/>
                <w:spacing w:val="-2"/>
                <w:sz w:val="20"/>
                <w:szCs w:val="20"/>
              </w:rPr>
              <w:lastRenderedPageBreak/>
              <w:t>Функциональный</w:t>
            </w:r>
          </w:p>
        </w:tc>
      </w:tr>
      <w:tr w:rsidR="007B26E8" w:rsidRPr="007B26E8" w14:paraId="7B422C21" w14:textId="77777777" w:rsidTr="00716E48">
        <w:tc>
          <w:tcPr>
            <w:tcW w:w="2405" w:type="dxa"/>
            <w:vMerge/>
          </w:tcPr>
          <w:p w14:paraId="79349B00" w14:textId="77777777" w:rsidR="007B26E8" w:rsidRPr="007B26E8" w:rsidRDefault="007B26E8" w:rsidP="007B26E8">
            <w:pPr>
              <w:contextualSpacing/>
              <w:rPr>
                <w:rFonts w:ascii="Times New Roman" w:hAnsi="Times New Roman" w:cs="Times New Roman"/>
                <w:spacing w:val="-2"/>
                <w:sz w:val="20"/>
                <w:szCs w:val="20"/>
              </w:rPr>
            </w:pPr>
          </w:p>
        </w:tc>
        <w:tc>
          <w:tcPr>
            <w:tcW w:w="9639" w:type="dxa"/>
          </w:tcPr>
          <w:p w14:paraId="722B5651" w14:textId="35D0C00F" w:rsidR="007B26E8" w:rsidRPr="007B26E8" w:rsidRDefault="007B26E8" w:rsidP="007B26E8">
            <w:pPr>
              <w:pStyle w:val="TableParagraph"/>
              <w:ind w:right="152"/>
              <w:jc w:val="both"/>
              <w:rPr>
                <w:sz w:val="20"/>
                <w:szCs w:val="20"/>
                <w:lang w:val="ru-RU"/>
              </w:rPr>
            </w:pPr>
            <w:r w:rsidRPr="007B26E8">
              <w:rPr>
                <w:sz w:val="20"/>
                <w:szCs w:val="20"/>
                <w:lang w:val="ru-RU"/>
              </w:rPr>
              <w:t>Не может действовать в потенциально опасной ситуации, ориентируясь на осторожное и осмотрительное отношение к потенциально опасным для человека и окружающего мира природы ситуациям (такое</w:t>
            </w:r>
            <w:r w:rsidRPr="007B26E8">
              <w:rPr>
                <w:spacing w:val="-15"/>
                <w:sz w:val="20"/>
                <w:szCs w:val="20"/>
                <w:lang w:val="ru-RU"/>
              </w:rPr>
              <w:t xml:space="preserve"> </w:t>
            </w:r>
            <w:r w:rsidRPr="007B26E8">
              <w:rPr>
                <w:sz w:val="20"/>
                <w:szCs w:val="20"/>
                <w:lang w:val="ru-RU"/>
              </w:rPr>
              <w:t>отношение</w:t>
            </w:r>
            <w:r w:rsidRPr="007B26E8">
              <w:rPr>
                <w:spacing w:val="-15"/>
                <w:sz w:val="20"/>
                <w:szCs w:val="20"/>
                <w:lang w:val="ru-RU"/>
              </w:rPr>
              <w:t xml:space="preserve"> </w:t>
            </w:r>
            <w:r w:rsidRPr="007B26E8">
              <w:rPr>
                <w:sz w:val="20"/>
                <w:szCs w:val="20"/>
                <w:lang w:val="ru-RU"/>
              </w:rPr>
              <w:t>воспроизводится</w:t>
            </w:r>
            <w:r w:rsidRPr="007B26E8">
              <w:rPr>
                <w:spacing w:val="-15"/>
                <w:sz w:val="20"/>
                <w:szCs w:val="20"/>
                <w:lang w:val="ru-RU"/>
              </w:rPr>
              <w:t xml:space="preserve"> </w:t>
            </w:r>
            <w:r w:rsidRPr="007B26E8">
              <w:rPr>
                <w:sz w:val="20"/>
                <w:szCs w:val="20"/>
                <w:lang w:val="ru-RU"/>
              </w:rPr>
              <w:t>только</w:t>
            </w:r>
            <w:r w:rsidRPr="007B26E8">
              <w:rPr>
                <w:spacing w:val="-15"/>
                <w:sz w:val="20"/>
                <w:szCs w:val="20"/>
                <w:lang w:val="ru-RU"/>
              </w:rPr>
              <w:t xml:space="preserve"> </w:t>
            </w:r>
            <w:r w:rsidRPr="007B26E8">
              <w:rPr>
                <w:sz w:val="20"/>
                <w:szCs w:val="20"/>
                <w:lang w:val="ru-RU"/>
              </w:rPr>
              <w:t>по образцу и по подражанию взрослому). Не соблюдает правила безопасного поведения с незнакомыми животными (кошки, собаки).</w:t>
            </w:r>
          </w:p>
        </w:tc>
        <w:tc>
          <w:tcPr>
            <w:tcW w:w="2516" w:type="dxa"/>
          </w:tcPr>
          <w:p w14:paraId="039B636E" w14:textId="2464C0B7" w:rsidR="007B26E8" w:rsidRPr="007B26E8" w:rsidRDefault="007B26E8" w:rsidP="007B26E8">
            <w:pPr>
              <w:contextualSpacing/>
              <w:jc w:val="both"/>
              <w:rPr>
                <w:rFonts w:ascii="Times New Roman" w:hAnsi="Times New Roman" w:cs="Times New Roman"/>
                <w:spacing w:val="-2"/>
                <w:sz w:val="20"/>
                <w:szCs w:val="20"/>
              </w:rPr>
            </w:pPr>
            <w:r w:rsidRPr="007B26E8">
              <w:rPr>
                <w:rFonts w:ascii="Times New Roman" w:hAnsi="Times New Roman" w:cs="Times New Roman"/>
                <w:spacing w:val="-2"/>
                <w:sz w:val="20"/>
                <w:szCs w:val="20"/>
              </w:rPr>
              <w:t>Стартовый</w:t>
            </w:r>
          </w:p>
        </w:tc>
      </w:tr>
    </w:tbl>
    <w:p w14:paraId="7A55823C" w14:textId="53142DCF" w:rsidR="00716E48" w:rsidRDefault="00716E48" w:rsidP="008530DB">
      <w:pPr>
        <w:contextualSpacing/>
        <w:jc w:val="both"/>
        <w:rPr>
          <w:rFonts w:ascii="Times New Roman" w:hAnsi="Times New Roman" w:cs="Times New Roman"/>
          <w:b/>
          <w:bCs/>
          <w:sz w:val="24"/>
          <w:szCs w:val="24"/>
        </w:rPr>
      </w:pPr>
    </w:p>
    <w:p w14:paraId="482E47B3" w14:textId="234B851F" w:rsidR="007B26E8" w:rsidRDefault="007B26E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B26E8">
        <w:rPr>
          <w:rFonts w:ascii="Times New Roman" w:hAnsi="Times New Roman" w:cs="Times New Roman"/>
          <w:b/>
          <w:bCs/>
          <w:sz w:val="24"/>
          <w:szCs w:val="24"/>
        </w:rPr>
        <w:t>Старшая группа (от 5 до 6 лет)</w:t>
      </w:r>
    </w:p>
    <w:p w14:paraId="01318FB8" w14:textId="65633F89" w:rsidR="00716E48" w:rsidRDefault="00716E4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1E3DA654" w14:textId="77777777" w:rsidTr="00716E48">
        <w:tc>
          <w:tcPr>
            <w:tcW w:w="2405" w:type="dxa"/>
          </w:tcPr>
          <w:p w14:paraId="63E1358A"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1CFDE40"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E8E2567"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7B26E8" w14:paraId="31749286" w14:textId="77777777" w:rsidTr="00716E48">
        <w:tc>
          <w:tcPr>
            <w:tcW w:w="2405" w:type="dxa"/>
            <w:vMerge w:val="restart"/>
          </w:tcPr>
          <w:p w14:paraId="3E22AA0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52E27DC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560018F4"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5CCA246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51E456FE"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3FEA2F9B"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1631254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766FD1B5"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3ACD0072" w14:textId="77777777" w:rsidR="007B26E8" w:rsidRPr="004864A1"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681EC36C" w14:textId="77777777" w:rsidR="007B26E8" w:rsidRPr="007B26E8" w:rsidRDefault="007B26E8" w:rsidP="007B26E8">
            <w:pPr>
              <w:pStyle w:val="TableParagraph"/>
              <w:ind w:right="120"/>
              <w:rPr>
                <w:sz w:val="20"/>
                <w:szCs w:val="20"/>
                <w:lang w:val="ru-RU"/>
              </w:rPr>
            </w:pPr>
            <w:r w:rsidRPr="007B26E8">
              <w:rPr>
                <w:sz w:val="20"/>
                <w:szCs w:val="20"/>
                <w:lang w:val="ru-RU"/>
              </w:rPr>
              <w:t xml:space="preserve">Имеет представления об опасных для человека и окружающего мира ситуациях. </w:t>
            </w:r>
            <w:r w:rsidRPr="007B26E8">
              <w:rPr>
                <w:spacing w:val="-2"/>
                <w:sz w:val="20"/>
                <w:szCs w:val="20"/>
                <w:lang w:val="ru-RU"/>
              </w:rPr>
              <w:t xml:space="preserve">Устанавливает причинно-следственные связи, </w:t>
            </w:r>
            <w:r w:rsidRPr="007B26E8">
              <w:rPr>
                <w:sz w:val="20"/>
                <w:szCs w:val="20"/>
                <w:lang w:val="ru-RU"/>
              </w:rPr>
              <w:t>на основании которых определяет ситуацию как опасную или неопасную. Знает номера телефонов, по которым можно сообщить о возникновении</w:t>
            </w:r>
            <w:r w:rsidRPr="007B26E8">
              <w:rPr>
                <w:spacing w:val="-10"/>
                <w:sz w:val="20"/>
                <w:szCs w:val="20"/>
                <w:lang w:val="ru-RU"/>
              </w:rPr>
              <w:t xml:space="preserve"> </w:t>
            </w:r>
            <w:r w:rsidRPr="007B26E8">
              <w:rPr>
                <w:sz w:val="20"/>
                <w:szCs w:val="20"/>
                <w:lang w:val="ru-RU"/>
              </w:rPr>
              <w:t>опасной</w:t>
            </w:r>
            <w:r w:rsidRPr="007B26E8">
              <w:rPr>
                <w:spacing w:val="-12"/>
                <w:sz w:val="20"/>
                <w:szCs w:val="20"/>
                <w:lang w:val="ru-RU"/>
              </w:rPr>
              <w:t xml:space="preserve"> </w:t>
            </w:r>
            <w:r w:rsidRPr="007B26E8">
              <w:rPr>
                <w:sz w:val="20"/>
                <w:szCs w:val="20"/>
                <w:lang w:val="ru-RU"/>
              </w:rPr>
              <w:t>ситуации:</w:t>
            </w:r>
            <w:r w:rsidRPr="007B26E8">
              <w:rPr>
                <w:spacing w:val="-6"/>
                <w:sz w:val="20"/>
                <w:szCs w:val="20"/>
                <w:lang w:val="ru-RU"/>
              </w:rPr>
              <w:t xml:space="preserve"> </w:t>
            </w:r>
            <w:r w:rsidRPr="007B26E8">
              <w:rPr>
                <w:sz w:val="20"/>
                <w:szCs w:val="20"/>
                <w:lang w:val="ru-RU"/>
              </w:rPr>
              <w:t>«101»</w:t>
            </w:r>
            <w:r w:rsidRPr="007B26E8">
              <w:rPr>
                <w:spacing w:val="-15"/>
                <w:sz w:val="20"/>
                <w:szCs w:val="20"/>
                <w:lang w:val="ru-RU"/>
              </w:rPr>
              <w:t xml:space="preserve"> </w:t>
            </w:r>
            <w:r w:rsidRPr="007B26E8">
              <w:rPr>
                <w:sz w:val="20"/>
                <w:szCs w:val="20"/>
                <w:lang w:val="ru-RU"/>
              </w:rPr>
              <w:t>(при пожаре), «102» (вызов полиции), «103» (скорая помощь); знает, как оказать помощь другому в стандартных опасных ситуациях.</w:t>
            </w:r>
          </w:p>
          <w:p w14:paraId="6596DA45" w14:textId="7F3BEB89" w:rsidR="007B26E8" w:rsidRPr="007B26E8" w:rsidRDefault="007B26E8" w:rsidP="007B26E8">
            <w:pPr>
              <w:pStyle w:val="TableParagraph"/>
              <w:ind w:right="162"/>
              <w:jc w:val="both"/>
              <w:rPr>
                <w:sz w:val="20"/>
                <w:szCs w:val="20"/>
                <w:lang w:val="ru-RU"/>
              </w:rPr>
            </w:pPr>
            <w:r w:rsidRPr="007B26E8">
              <w:rPr>
                <w:sz w:val="20"/>
                <w:szCs w:val="20"/>
                <w:lang w:val="ru-RU"/>
              </w:rPr>
              <w:t>Дифференцированно</w:t>
            </w:r>
            <w:r w:rsidRPr="007B26E8">
              <w:rPr>
                <w:spacing w:val="-3"/>
                <w:sz w:val="20"/>
                <w:szCs w:val="20"/>
                <w:lang w:val="ru-RU"/>
              </w:rPr>
              <w:t xml:space="preserve"> </w:t>
            </w:r>
            <w:r w:rsidRPr="007B26E8">
              <w:rPr>
                <w:sz w:val="20"/>
                <w:szCs w:val="20"/>
                <w:lang w:val="ru-RU"/>
              </w:rPr>
              <w:t>использует</w:t>
            </w:r>
            <w:r w:rsidRPr="007B26E8">
              <w:rPr>
                <w:spacing w:val="-1"/>
                <w:sz w:val="20"/>
                <w:szCs w:val="20"/>
                <w:lang w:val="ru-RU"/>
              </w:rPr>
              <w:t xml:space="preserve"> </w:t>
            </w:r>
            <w:r w:rsidRPr="007B26E8">
              <w:rPr>
                <w:sz w:val="20"/>
                <w:szCs w:val="20"/>
                <w:lang w:val="ru-RU"/>
              </w:rPr>
              <w:t>вербальные и</w:t>
            </w:r>
            <w:r w:rsidRPr="007B26E8">
              <w:rPr>
                <w:spacing w:val="-12"/>
                <w:sz w:val="20"/>
                <w:szCs w:val="20"/>
                <w:lang w:val="ru-RU"/>
              </w:rPr>
              <w:t xml:space="preserve"> </w:t>
            </w:r>
            <w:r w:rsidRPr="007B26E8">
              <w:rPr>
                <w:sz w:val="20"/>
                <w:szCs w:val="20"/>
                <w:lang w:val="ru-RU"/>
              </w:rPr>
              <w:t>невербальные</w:t>
            </w:r>
            <w:r w:rsidRPr="007B26E8">
              <w:rPr>
                <w:spacing w:val="-13"/>
                <w:sz w:val="20"/>
                <w:szCs w:val="20"/>
                <w:lang w:val="ru-RU"/>
              </w:rPr>
              <w:t xml:space="preserve"> </w:t>
            </w:r>
            <w:r w:rsidRPr="007B26E8">
              <w:rPr>
                <w:sz w:val="20"/>
                <w:szCs w:val="20"/>
                <w:lang w:val="ru-RU"/>
              </w:rPr>
              <w:t>средства,</w:t>
            </w:r>
            <w:r w:rsidRPr="007B26E8">
              <w:rPr>
                <w:spacing w:val="-13"/>
                <w:sz w:val="20"/>
                <w:szCs w:val="20"/>
                <w:lang w:val="ru-RU"/>
              </w:rPr>
              <w:t xml:space="preserve"> </w:t>
            </w:r>
            <w:r w:rsidRPr="007B26E8">
              <w:rPr>
                <w:sz w:val="20"/>
                <w:szCs w:val="20"/>
                <w:lang w:val="ru-RU"/>
              </w:rPr>
              <w:t>когда</w:t>
            </w:r>
            <w:r w:rsidRPr="007B26E8">
              <w:rPr>
                <w:spacing w:val="-13"/>
                <w:sz w:val="20"/>
                <w:szCs w:val="20"/>
                <w:lang w:val="ru-RU"/>
              </w:rPr>
              <w:t xml:space="preserve"> </w:t>
            </w:r>
            <w:r w:rsidRPr="007B26E8">
              <w:rPr>
                <w:sz w:val="20"/>
                <w:szCs w:val="20"/>
                <w:lang w:val="ru-RU"/>
              </w:rPr>
              <w:t>рассказывает про</w:t>
            </w:r>
            <w:r w:rsidRPr="007B26E8">
              <w:rPr>
                <w:spacing w:val="-9"/>
                <w:sz w:val="20"/>
                <w:szCs w:val="20"/>
                <w:lang w:val="ru-RU"/>
              </w:rPr>
              <w:t xml:space="preserve"> </w:t>
            </w:r>
            <w:r w:rsidRPr="007B26E8">
              <w:rPr>
                <w:sz w:val="20"/>
                <w:szCs w:val="20"/>
                <w:lang w:val="ru-RU"/>
              </w:rPr>
              <w:t>правила</w:t>
            </w:r>
            <w:r w:rsidRPr="007B26E8">
              <w:rPr>
                <w:spacing w:val="-10"/>
                <w:sz w:val="20"/>
                <w:szCs w:val="20"/>
                <w:lang w:val="ru-RU"/>
              </w:rPr>
              <w:t xml:space="preserve"> </w:t>
            </w:r>
            <w:r w:rsidRPr="007B26E8">
              <w:rPr>
                <w:sz w:val="20"/>
                <w:szCs w:val="20"/>
                <w:lang w:val="ru-RU"/>
              </w:rPr>
              <w:t>поведения</w:t>
            </w:r>
            <w:r w:rsidRPr="007B26E8">
              <w:rPr>
                <w:spacing w:val="-11"/>
                <w:sz w:val="20"/>
                <w:szCs w:val="20"/>
                <w:lang w:val="ru-RU"/>
              </w:rPr>
              <w:t xml:space="preserve"> </w:t>
            </w:r>
            <w:r w:rsidRPr="007B26E8">
              <w:rPr>
                <w:sz w:val="20"/>
                <w:szCs w:val="20"/>
                <w:lang w:val="ru-RU"/>
              </w:rPr>
              <w:t>в</w:t>
            </w:r>
            <w:r w:rsidRPr="007B26E8">
              <w:rPr>
                <w:spacing w:val="-10"/>
                <w:sz w:val="20"/>
                <w:szCs w:val="20"/>
                <w:lang w:val="ru-RU"/>
              </w:rPr>
              <w:t xml:space="preserve"> </w:t>
            </w:r>
            <w:r w:rsidRPr="007B26E8">
              <w:rPr>
                <w:sz w:val="20"/>
                <w:szCs w:val="20"/>
                <w:lang w:val="ru-RU"/>
              </w:rPr>
              <w:t>опасных</w:t>
            </w:r>
            <w:r w:rsidRPr="007B26E8">
              <w:rPr>
                <w:spacing w:val="-8"/>
                <w:sz w:val="20"/>
                <w:szCs w:val="20"/>
                <w:lang w:val="ru-RU"/>
              </w:rPr>
              <w:t xml:space="preserve"> </w:t>
            </w:r>
            <w:r w:rsidRPr="007B26E8">
              <w:rPr>
                <w:sz w:val="20"/>
                <w:szCs w:val="20"/>
                <w:lang w:val="ru-RU"/>
              </w:rPr>
              <w:t>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w:t>
            </w:r>
            <w:r w:rsidRPr="007B26E8">
              <w:rPr>
                <w:spacing w:val="-14"/>
                <w:sz w:val="20"/>
                <w:szCs w:val="20"/>
                <w:lang w:val="ru-RU"/>
              </w:rPr>
              <w:t xml:space="preserve"> </w:t>
            </w:r>
            <w:r w:rsidRPr="007B26E8">
              <w:rPr>
                <w:sz w:val="20"/>
                <w:szCs w:val="20"/>
                <w:lang w:val="ru-RU"/>
              </w:rPr>
              <w:t>для</w:t>
            </w:r>
            <w:r w:rsidRPr="007B26E8">
              <w:rPr>
                <w:spacing w:val="-15"/>
                <w:sz w:val="20"/>
                <w:szCs w:val="20"/>
                <w:lang w:val="ru-RU"/>
              </w:rPr>
              <w:t xml:space="preserve"> </w:t>
            </w:r>
            <w:r w:rsidRPr="007B26E8">
              <w:rPr>
                <w:sz w:val="20"/>
                <w:szCs w:val="20"/>
                <w:lang w:val="ru-RU"/>
              </w:rPr>
              <w:t>окружающей</w:t>
            </w:r>
            <w:r w:rsidRPr="007B26E8">
              <w:rPr>
                <w:spacing w:val="-14"/>
                <w:sz w:val="20"/>
                <w:szCs w:val="20"/>
                <w:lang w:val="ru-RU"/>
              </w:rPr>
              <w:t xml:space="preserve"> </w:t>
            </w:r>
            <w:r w:rsidRPr="007B26E8">
              <w:rPr>
                <w:sz w:val="20"/>
                <w:szCs w:val="20"/>
                <w:lang w:val="ru-RU"/>
              </w:rPr>
              <w:t>природы</w:t>
            </w:r>
            <w:r w:rsidRPr="007B26E8">
              <w:rPr>
                <w:spacing w:val="-15"/>
                <w:sz w:val="20"/>
                <w:szCs w:val="20"/>
                <w:lang w:val="ru-RU"/>
              </w:rPr>
              <w:t xml:space="preserve"> </w:t>
            </w:r>
            <w:r w:rsidRPr="007B26E8">
              <w:rPr>
                <w:sz w:val="20"/>
                <w:szCs w:val="20"/>
                <w:lang w:val="ru-RU"/>
              </w:rPr>
              <w:t>ситуаций и назвать их причины.</w:t>
            </w:r>
          </w:p>
        </w:tc>
        <w:tc>
          <w:tcPr>
            <w:tcW w:w="2516" w:type="dxa"/>
          </w:tcPr>
          <w:p w14:paraId="6740867F" w14:textId="38C7D6CA"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Нормативный</w:t>
            </w:r>
          </w:p>
        </w:tc>
      </w:tr>
      <w:tr w:rsidR="007B26E8" w14:paraId="34080A59" w14:textId="77777777" w:rsidTr="00A65469">
        <w:tc>
          <w:tcPr>
            <w:tcW w:w="2405" w:type="dxa"/>
            <w:vMerge/>
          </w:tcPr>
          <w:p w14:paraId="6025F718" w14:textId="77777777" w:rsidR="007B26E8" w:rsidRPr="004864A1" w:rsidRDefault="007B26E8" w:rsidP="007B26E8">
            <w:pPr>
              <w:contextualSpacing/>
              <w:jc w:val="both"/>
              <w:rPr>
                <w:rFonts w:ascii="Times New Roman" w:hAnsi="Times New Roman" w:cs="Times New Roman"/>
                <w:b/>
                <w:bCs/>
                <w:sz w:val="24"/>
                <w:szCs w:val="24"/>
                <w:lang w:val="ru-RU"/>
              </w:rPr>
            </w:pPr>
          </w:p>
        </w:tc>
        <w:tc>
          <w:tcPr>
            <w:tcW w:w="9639" w:type="dxa"/>
          </w:tcPr>
          <w:p w14:paraId="0B319616" w14:textId="77777777" w:rsidR="007B26E8" w:rsidRPr="007B26E8" w:rsidRDefault="007B26E8" w:rsidP="007B26E8">
            <w:pPr>
              <w:pStyle w:val="TableParagraph"/>
              <w:ind w:right="152"/>
              <w:rPr>
                <w:sz w:val="20"/>
                <w:szCs w:val="20"/>
                <w:lang w:val="ru-RU"/>
              </w:rPr>
            </w:pPr>
            <w:r w:rsidRPr="007B26E8">
              <w:rPr>
                <w:sz w:val="20"/>
                <w:szCs w:val="20"/>
                <w:lang w:val="ru-RU"/>
              </w:rPr>
              <w:t>Называет</w:t>
            </w:r>
            <w:r w:rsidRPr="007B26E8">
              <w:rPr>
                <w:spacing w:val="-15"/>
                <w:sz w:val="20"/>
                <w:szCs w:val="20"/>
                <w:lang w:val="ru-RU"/>
              </w:rPr>
              <w:t xml:space="preserve"> </w:t>
            </w:r>
            <w:r w:rsidRPr="007B26E8">
              <w:rPr>
                <w:sz w:val="20"/>
                <w:szCs w:val="20"/>
                <w:lang w:val="ru-RU"/>
              </w:rPr>
              <w:t>некоторые</w:t>
            </w:r>
            <w:r w:rsidRPr="007B26E8">
              <w:rPr>
                <w:spacing w:val="-15"/>
                <w:sz w:val="20"/>
                <w:szCs w:val="20"/>
                <w:lang w:val="ru-RU"/>
              </w:rPr>
              <w:t xml:space="preserve"> </w:t>
            </w:r>
            <w:r w:rsidRPr="007B26E8">
              <w:rPr>
                <w:sz w:val="20"/>
                <w:szCs w:val="20"/>
                <w:lang w:val="ru-RU"/>
              </w:rPr>
              <w:t>опасные</w:t>
            </w:r>
            <w:r w:rsidRPr="007B26E8">
              <w:rPr>
                <w:spacing w:val="-15"/>
                <w:sz w:val="20"/>
                <w:szCs w:val="20"/>
                <w:lang w:val="ru-RU"/>
              </w:rPr>
              <w:t xml:space="preserve"> </w:t>
            </w:r>
            <w:r w:rsidRPr="007B26E8">
              <w:rPr>
                <w:sz w:val="20"/>
                <w:szCs w:val="20"/>
                <w:lang w:val="ru-RU"/>
              </w:rPr>
              <w:t>ситуации</w:t>
            </w:r>
            <w:r w:rsidRPr="007B26E8">
              <w:rPr>
                <w:spacing w:val="-15"/>
                <w:sz w:val="20"/>
                <w:szCs w:val="20"/>
                <w:lang w:val="ru-RU"/>
              </w:rPr>
              <w:t xml:space="preserve"> </w:t>
            </w:r>
            <w:r w:rsidRPr="007B26E8">
              <w:rPr>
                <w:sz w:val="20"/>
                <w:szCs w:val="20"/>
                <w:lang w:val="ru-RU"/>
              </w:rPr>
              <w:t>для себя и природы, не всегда дифференцированно к ним относится.</w:t>
            </w:r>
          </w:p>
          <w:p w14:paraId="08576E09" w14:textId="77777777" w:rsidR="007B26E8" w:rsidRPr="007B26E8" w:rsidRDefault="007B26E8" w:rsidP="007B26E8">
            <w:pPr>
              <w:pStyle w:val="TableParagraph"/>
              <w:ind w:right="120"/>
              <w:jc w:val="both"/>
              <w:rPr>
                <w:sz w:val="20"/>
                <w:szCs w:val="20"/>
                <w:lang w:val="ru-RU"/>
              </w:rPr>
            </w:pPr>
            <w:r w:rsidRPr="007B26E8">
              <w:rPr>
                <w:sz w:val="20"/>
                <w:szCs w:val="20"/>
                <w:lang w:val="ru-RU"/>
              </w:rPr>
              <w:t>Может обосновать необходимость им следовать и кратко объяснить способы поведения, исходя из конкретных ситуаций, используя систему выразительных жестов. Затрудняется называть номера телефонов, по которым можно сообщить о возникновении опасной</w:t>
            </w:r>
            <w:r w:rsidRPr="007B26E8">
              <w:rPr>
                <w:spacing w:val="-10"/>
                <w:sz w:val="20"/>
                <w:szCs w:val="20"/>
                <w:lang w:val="ru-RU"/>
              </w:rPr>
              <w:t xml:space="preserve"> </w:t>
            </w:r>
            <w:r w:rsidRPr="007B26E8">
              <w:rPr>
                <w:sz w:val="20"/>
                <w:szCs w:val="20"/>
                <w:lang w:val="ru-RU"/>
              </w:rPr>
              <w:t>ситуации:</w:t>
            </w:r>
            <w:r w:rsidRPr="007B26E8">
              <w:rPr>
                <w:spacing w:val="-8"/>
                <w:sz w:val="20"/>
                <w:szCs w:val="20"/>
                <w:lang w:val="ru-RU"/>
              </w:rPr>
              <w:t xml:space="preserve"> </w:t>
            </w:r>
            <w:r w:rsidRPr="007B26E8">
              <w:rPr>
                <w:sz w:val="20"/>
                <w:szCs w:val="20"/>
                <w:lang w:val="ru-RU"/>
              </w:rPr>
              <w:t>«101»</w:t>
            </w:r>
            <w:r w:rsidRPr="007B26E8">
              <w:rPr>
                <w:spacing w:val="-12"/>
                <w:sz w:val="20"/>
                <w:szCs w:val="20"/>
                <w:lang w:val="ru-RU"/>
              </w:rPr>
              <w:t xml:space="preserve"> </w:t>
            </w:r>
            <w:r w:rsidRPr="007B26E8">
              <w:rPr>
                <w:sz w:val="20"/>
                <w:szCs w:val="20"/>
                <w:lang w:val="ru-RU"/>
              </w:rPr>
              <w:t>(при</w:t>
            </w:r>
            <w:r w:rsidRPr="007B26E8">
              <w:rPr>
                <w:spacing w:val="-10"/>
                <w:sz w:val="20"/>
                <w:szCs w:val="20"/>
                <w:lang w:val="ru-RU"/>
              </w:rPr>
              <w:t xml:space="preserve"> </w:t>
            </w:r>
            <w:r w:rsidRPr="007B26E8">
              <w:rPr>
                <w:sz w:val="20"/>
                <w:szCs w:val="20"/>
                <w:lang w:val="ru-RU"/>
              </w:rPr>
              <w:t>пожаре),</w:t>
            </w:r>
            <w:r w:rsidRPr="007B26E8">
              <w:rPr>
                <w:spacing w:val="-8"/>
                <w:sz w:val="20"/>
                <w:szCs w:val="20"/>
                <w:lang w:val="ru-RU"/>
              </w:rPr>
              <w:t xml:space="preserve"> </w:t>
            </w:r>
            <w:r w:rsidRPr="007B26E8">
              <w:rPr>
                <w:sz w:val="20"/>
                <w:szCs w:val="20"/>
                <w:lang w:val="ru-RU"/>
              </w:rPr>
              <w:t>«102» (вызов полиции), «103» (скорая помощь), даже при помощи взрослого.</w:t>
            </w:r>
          </w:p>
          <w:p w14:paraId="1D2510E9" w14:textId="77777777" w:rsidR="007B26E8" w:rsidRPr="007B26E8" w:rsidRDefault="007B26E8" w:rsidP="007B26E8">
            <w:pPr>
              <w:pStyle w:val="TableParagraph"/>
              <w:rPr>
                <w:sz w:val="20"/>
                <w:szCs w:val="20"/>
                <w:lang w:val="ru-RU"/>
              </w:rPr>
            </w:pPr>
            <w:r w:rsidRPr="007B26E8">
              <w:rPr>
                <w:sz w:val="20"/>
                <w:szCs w:val="20"/>
                <w:lang w:val="ru-RU"/>
              </w:rPr>
              <w:t>Может</w:t>
            </w:r>
            <w:r w:rsidRPr="007B26E8">
              <w:rPr>
                <w:spacing w:val="-15"/>
                <w:sz w:val="20"/>
                <w:szCs w:val="20"/>
                <w:lang w:val="ru-RU"/>
              </w:rPr>
              <w:t xml:space="preserve"> </w:t>
            </w:r>
            <w:r w:rsidRPr="007B26E8">
              <w:rPr>
                <w:sz w:val="20"/>
                <w:szCs w:val="20"/>
                <w:lang w:val="ru-RU"/>
              </w:rPr>
              <w:t>перечислить</w:t>
            </w:r>
            <w:r w:rsidRPr="007B26E8">
              <w:rPr>
                <w:spacing w:val="-15"/>
                <w:sz w:val="20"/>
                <w:szCs w:val="20"/>
                <w:lang w:val="ru-RU"/>
              </w:rPr>
              <w:t xml:space="preserve"> </w:t>
            </w:r>
            <w:r w:rsidRPr="007B26E8">
              <w:rPr>
                <w:sz w:val="20"/>
                <w:szCs w:val="20"/>
                <w:lang w:val="ru-RU"/>
              </w:rPr>
              <w:t>некоторые</w:t>
            </w:r>
            <w:r w:rsidRPr="007B26E8">
              <w:rPr>
                <w:spacing w:val="-15"/>
                <w:sz w:val="20"/>
                <w:szCs w:val="20"/>
                <w:lang w:val="ru-RU"/>
              </w:rPr>
              <w:t xml:space="preserve"> </w:t>
            </w:r>
            <w:r w:rsidRPr="007B26E8">
              <w:rPr>
                <w:sz w:val="20"/>
                <w:szCs w:val="20"/>
                <w:lang w:val="ru-RU"/>
              </w:rPr>
              <w:t>виды</w:t>
            </w:r>
            <w:r w:rsidRPr="007B26E8">
              <w:rPr>
                <w:spacing w:val="-15"/>
                <w:sz w:val="20"/>
                <w:szCs w:val="20"/>
                <w:lang w:val="ru-RU"/>
              </w:rPr>
              <w:t xml:space="preserve"> </w:t>
            </w:r>
            <w:r w:rsidRPr="007B26E8">
              <w:rPr>
                <w:sz w:val="20"/>
                <w:szCs w:val="20"/>
                <w:lang w:val="ru-RU"/>
              </w:rPr>
              <w:t>опасных для окружающего мира природы ситуаций, с</w:t>
            </w:r>
          </w:p>
          <w:p w14:paraId="2B853A72" w14:textId="3206729E"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z w:val="20"/>
                <w:szCs w:val="20"/>
                <w:lang w:val="ru-RU"/>
              </w:rPr>
              <w:t>помощью</w:t>
            </w:r>
            <w:r w:rsidRPr="007B26E8">
              <w:rPr>
                <w:rFonts w:ascii="Times New Roman" w:hAnsi="Times New Roman" w:cs="Times New Roman"/>
                <w:spacing w:val="-8"/>
                <w:sz w:val="20"/>
                <w:szCs w:val="20"/>
                <w:lang w:val="ru-RU"/>
              </w:rPr>
              <w:t xml:space="preserve"> </w:t>
            </w:r>
            <w:r w:rsidRPr="007B26E8">
              <w:rPr>
                <w:rFonts w:ascii="Times New Roman" w:hAnsi="Times New Roman" w:cs="Times New Roman"/>
                <w:sz w:val="20"/>
                <w:szCs w:val="20"/>
                <w:lang w:val="ru-RU"/>
              </w:rPr>
              <w:t>взрослого</w:t>
            </w:r>
            <w:r w:rsidRPr="007B26E8">
              <w:rPr>
                <w:rFonts w:ascii="Times New Roman" w:hAnsi="Times New Roman" w:cs="Times New Roman"/>
                <w:spacing w:val="-7"/>
                <w:sz w:val="20"/>
                <w:szCs w:val="20"/>
                <w:lang w:val="ru-RU"/>
              </w:rPr>
              <w:t xml:space="preserve"> </w:t>
            </w:r>
            <w:r w:rsidRPr="007B26E8">
              <w:rPr>
                <w:rFonts w:ascii="Times New Roman" w:hAnsi="Times New Roman" w:cs="Times New Roman"/>
                <w:sz w:val="20"/>
                <w:szCs w:val="20"/>
                <w:lang w:val="ru-RU"/>
              </w:rPr>
              <w:t>назвать</w:t>
            </w:r>
            <w:r w:rsidRPr="007B26E8">
              <w:rPr>
                <w:rFonts w:ascii="Times New Roman" w:hAnsi="Times New Roman" w:cs="Times New Roman"/>
                <w:spacing w:val="-5"/>
                <w:sz w:val="20"/>
                <w:szCs w:val="20"/>
                <w:lang w:val="ru-RU"/>
              </w:rPr>
              <w:t xml:space="preserve"> </w:t>
            </w:r>
            <w:r w:rsidRPr="007B26E8">
              <w:rPr>
                <w:rFonts w:ascii="Times New Roman" w:hAnsi="Times New Roman" w:cs="Times New Roman"/>
                <w:sz w:val="20"/>
                <w:szCs w:val="20"/>
                <w:lang w:val="ru-RU"/>
              </w:rPr>
              <w:t>их</w:t>
            </w:r>
            <w:r w:rsidRPr="007B26E8">
              <w:rPr>
                <w:rFonts w:ascii="Times New Roman" w:hAnsi="Times New Roman" w:cs="Times New Roman"/>
                <w:spacing w:val="-7"/>
                <w:sz w:val="20"/>
                <w:szCs w:val="20"/>
                <w:lang w:val="ru-RU"/>
              </w:rPr>
              <w:t xml:space="preserve"> </w:t>
            </w:r>
            <w:r w:rsidRPr="007B26E8">
              <w:rPr>
                <w:rFonts w:ascii="Times New Roman" w:hAnsi="Times New Roman" w:cs="Times New Roman"/>
                <w:spacing w:val="-2"/>
                <w:sz w:val="20"/>
                <w:szCs w:val="20"/>
                <w:lang w:val="ru-RU"/>
              </w:rPr>
              <w:t>причины.</w:t>
            </w:r>
          </w:p>
        </w:tc>
        <w:tc>
          <w:tcPr>
            <w:tcW w:w="2516" w:type="dxa"/>
          </w:tcPr>
          <w:p w14:paraId="31200261" w14:textId="3C67E52D"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Функциональный</w:t>
            </w:r>
          </w:p>
        </w:tc>
      </w:tr>
      <w:tr w:rsidR="007B26E8" w14:paraId="7214C5C6" w14:textId="77777777" w:rsidTr="00A65469">
        <w:tc>
          <w:tcPr>
            <w:tcW w:w="2405" w:type="dxa"/>
            <w:vMerge/>
          </w:tcPr>
          <w:p w14:paraId="3381BA45" w14:textId="77777777" w:rsidR="007B26E8" w:rsidRPr="004864A1" w:rsidRDefault="007B26E8" w:rsidP="007B26E8">
            <w:pPr>
              <w:contextualSpacing/>
              <w:jc w:val="both"/>
              <w:rPr>
                <w:rFonts w:ascii="Times New Roman" w:hAnsi="Times New Roman" w:cs="Times New Roman"/>
                <w:b/>
                <w:bCs/>
                <w:sz w:val="24"/>
                <w:szCs w:val="24"/>
                <w:lang w:val="ru-RU"/>
              </w:rPr>
            </w:pPr>
          </w:p>
        </w:tc>
        <w:tc>
          <w:tcPr>
            <w:tcW w:w="9639" w:type="dxa"/>
          </w:tcPr>
          <w:p w14:paraId="78CFB7A6" w14:textId="77777777" w:rsidR="007B26E8" w:rsidRPr="007B26E8" w:rsidRDefault="007B26E8" w:rsidP="007B26E8">
            <w:pPr>
              <w:pStyle w:val="TableParagraph"/>
              <w:rPr>
                <w:sz w:val="20"/>
                <w:szCs w:val="20"/>
                <w:lang w:val="ru-RU"/>
              </w:rPr>
            </w:pPr>
            <w:r w:rsidRPr="007B26E8">
              <w:rPr>
                <w:sz w:val="20"/>
                <w:szCs w:val="20"/>
                <w:lang w:val="ru-RU"/>
              </w:rPr>
              <w:t>Называет основные опасные ситуации, не всегда соотносит их причины и следствия, самостоятельно</w:t>
            </w:r>
            <w:r w:rsidRPr="007B26E8">
              <w:rPr>
                <w:spacing w:val="-13"/>
                <w:sz w:val="20"/>
                <w:szCs w:val="20"/>
                <w:lang w:val="ru-RU"/>
              </w:rPr>
              <w:t xml:space="preserve"> </w:t>
            </w:r>
            <w:r w:rsidRPr="007B26E8">
              <w:rPr>
                <w:sz w:val="20"/>
                <w:szCs w:val="20"/>
                <w:lang w:val="ru-RU"/>
              </w:rPr>
              <w:t>не</w:t>
            </w:r>
            <w:r w:rsidRPr="007B26E8">
              <w:rPr>
                <w:spacing w:val="-13"/>
                <w:sz w:val="20"/>
                <w:szCs w:val="20"/>
                <w:lang w:val="ru-RU"/>
              </w:rPr>
              <w:t xml:space="preserve"> </w:t>
            </w:r>
            <w:r w:rsidRPr="007B26E8">
              <w:rPr>
                <w:sz w:val="20"/>
                <w:szCs w:val="20"/>
                <w:lang w:val="ru-RU"/>
              </w:rPr>
              <w:t>устанавливая</w:t>
            </w:r>
            <w:r w:rsidRPr="007B26E8">
              <w:rPr>
                <w:spacing w:val="-13"/>
                <w:sz w:val="20"/>
                <w:szCs w:val="20"/>
                <w:lang w:val="ru-RU"/>
              </w:rPr>
              <w:t xml:space="preserve"> </w:t>
            </w:r>
            <w:r w:rsidRPr="007B26E8">
              <w:rPr>
                <w:sz w:val="20"/>
                <w:szCs w:val="20"/>
                <w:lang w:val="ru-RU"/>
              </w:rPr>
              <w:t>взаимосвязь между опасностью для человека и природы, окружающего мира. Может действовать небезопасно для себя или окружающих.</w:t>
            </w:r>
          </w:p>
          <w:p w14:paraId="12D3BCEA" w14:textId="05B7A320" w:rsidR="007B26E8" w:rsidRPr="007B26E8" w:rsidRDefault="007B26E8" w:rsidP="007B26E8">
            <w:pPr>
              <w:pStyle w:val="TableParagraph"/>
              <w:ind w:right="120"/>
              <w:jc w:val="both"/>
              <w:rPr>
                <w:sz w:val="20"/>
                <w:szCs w:val="20"/>
                <w:lang w:val="ru-RU"/>
              </w:rPr>
            </w:pPr>
            <w:r w:rsidRPr="007B26E8">
              <w:rPr>
                <w:sz w:val="20"/>
                <w:szCs w:val="20"/>
                <w:lang w:val="ru-RU"/>
              </w:rPr>
              <w:t>Затрудняется называть номера телефонов, по которым можно сообщить о возникновении опасной</w:t>
            </w:r>
            <w:r w:rsidRPr="007B26E8">
              <w:rPr>
                <w:spacing w:val="-10"/>
                <w:sz w:val="20"/>
                <w:szCs w:val="20"/>
                <w:lang w:val="ru-RU"/>
              </w:rPr>
              <w:t xml:space="preserve"> </w:t>
            </w:r>
            <w:r w:rsidRPr="007B26E8">
              <w:rPr>
                <w:sz w:val="20"/>
                <w:szCs w:val="20"/>
                <w:lang w:val="ru-RU"/>
              </w:rPr>
              <w:t>ситуации:</w:t>
            </w:r>
            <w:r w:rsidRPr="007B26E8">
              <w:rPr>
                <w:spacing w:val="-8"/>
                <w:sz w:val="20"/>
                <w:szCs w:val="20"/>
                <w:lang w:val="ru-RU"/>
              </w:rPr>
              <w:t xml:space="preserve"> </w:t>
            </w:r>
            <w:r w:rsidRPr="007B26E8">
              <w:rPr>
                <w:sz w:val="20"/>
                <w:szCs w:val="20"/>
                <w:lang w:val="ru-RU"/>
              </w:rPr>
              <w:t>«101»</w:t>
            </w:r>
            <w:r w:rsidRPr="007B26E8">
              <w:rPr>
                <w:spacing w:val="-12"/>
                <w:sz w:val="20"/>
                <w:szCs w:val="20"/>
                <w:lang w:val="ru-RU"/>
              </w:rPr>
              <w:t xml:space="preserve"> </w:t>
            </w:r>
            <w:r w:rsidRPr="007B26E8">
              <w:rPr>
                <w:sz w:val="20"/>
                <w:szCs w:val="20"/>
                <w:lang w:val="ru-RU"/>
              </w:rPr>
              <w:t>(при</w:t>
            </w:r>
            <w:r w:rsidRPr="007B26E8">
              <w:rPr>
                <w:spacing w:val="-10"/>
                <w:sz w:val="20"/>
                <w:szCs w:val="20"/>
                <w:lang w:val="ru-RU"/>
              </w:rPr>
              <w:t xml:space="preserve"> </w:t>
            </w:r>
            <w:r w:rsidRPr="007B26E8">
              <w:rPr>
                <w:sz w:val="20"/>
                <w:szCs w:val="20"/>
                <w:lang w:val="ru-RU"/>
              </w:rPr>
              <w:t>пожаре),</w:t>
            </w:r>
            <w:r w:rsidRPr="007B26E8">
              <w:rPr>
                <w:spacing w:val="-8"/>
                <w:sz w:val="20"/>
                <w:szCs w:val="20"/>
                <w:lang w:val="ru-RU"/>
              </w:rPr>
              <w:t xml:space="preserve"> </w:t>
            </w:r>
            <w:r w:rsidRPr="007B26E8">
              <w:rPr>
                <w:sz w:val="20"/>
                <w:szCs w:val="20"/>
                <w:lang w:val="ru-RU"/>
              </w:rPr>
              <w:t>«102» (вызов полиции), «103» (скорая помощь), даже при помощи взрослого. Затрудняется называть виды опасных для природы ситуаций, однако при помощи взрослого и сверстников может привести пример 1-2 из</w:t>
            </w:r>
            <w:r>
              <w:rPr>
                <w:sz w:val="20"/>
                <w:szCs w:val="20"/>
                <w:lang w:val="ru-RU"/>
              </w:rPr>
              <w:t xml:space="preserve"> </w:t>
            </w:r>
            <w:r w:rsidRPr="007B26E8">
              <w:rPr>
                <w:spacing w:val="-4"/>
                <w:sz w:val="20"/>
                <w:szCs w:val="20"/>
                <w:lang w:val="ru-RU"/>
              </w:rPr>
              <w:t>них.</w:t>
            </w:r>
          </w:p>
        </w:tc>
        <w:tc>
          <w:tcPr>
            <w:tcW w:w="2516" w:type="dxa"/>
          </w:tcPr>
          <w:p w14:paraId="60031A4C" w14:textId="16385A18"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Стартовый</w:t>
            </w:r>
          </w:p>
        </w:tc>
      </w:tr>
      <w:tr w:rsidR="007B26E8" w14:paraId="2467B085" w14:textId="77777777" w:rsidTr="00716E48">
        <w:tc>
          <w:tcPr>
            <w:tcW w:w="2405" w:type="dxa"/>
            <w:vMerge w:val="restart"/>
          </w:tcPr>
          <w:p w14:paraId="21F439EA"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315E789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1044DD4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3CE9848C"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658EB89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lastRenderedPageBreak/>
              <w:t>окружающего</w:t>
            </w:r>
          </w:p>
          <w:p w14:paraId="2F4C4881"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1C8659E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6934A380" w14:textId="77777777" w:rsidR="007B26E8" w:rsidRPr="00E35BED" w:rsidRDefault="007B26E8" w:rsidP="007B26E8">
            <w:pPr>
              <w:contextualSpacing/>
              <w:rPr>
                <w:rFonts w:ascii="Times New Roman" w:hAnsi="Times New Roman" w:cs="Times New Roman"/>
                <w:sz w:val="20"/>
                <w:szCs w:val="20"/>
                <w:lang w:val="ru-RU"/>
              </w:rPr>
            </w:pPr>
          </w:p>
        </w:tc>
        <w:tc>
          <w:tcPr>
            <w:tcW w:w="9639" w:type="dxa"/>
          </w:tcPr>
          <w:p w14:paraId="23714D81" w14:textId="3BEFF84E" w:rsidR="007B26E8" w:rsidRPr="007B26E8" w:rsidRDefault="007B26E8" w:rsidP="007B26E8">
            <w:pPr>
              <w:pStyle w:val="TableParagraph"/>
              <w:ind w:right="152"/>
              <w:jc w:val="both"/>
              <w:rPr>
                <w:sz w:val="20"/>
                <w:szCs w:val="20"/>
                <w:lang w:val="ru-RU"/>
              </w:rPr>
            </w:pPr>
            <w:r w:rsidRPr="007B26E8">
              <w:rPr>
                <w:sz w:val="20"/>
                <w:szCs w:val="20"/>
                <w:lang w:val="ru-RU"/>
              </w:rPr>
              <w:lastRenderedPageBreak/>
              <w:t xml:space="preserve">Демонстрирует знания различных способов укрепления здоровья: соблюдает правила личной гигиены и режим дня; знает, но не </w:t>
            </w:r>
            <w:r w:rsidRPr="007B26E8">
              <w:rPr>
                <w:spacing w:val="-2"/>
                <w:sz w:val="20"/>
                <w:szCs w:val="20"/>
                <w:lang w:val="ru-RU"/>
              </w:rPr>
              <w:t>всегда</w:t>
            </w:r>
            <w:r w:rsidRPr="007B26E8">
              <w:rPr>
                <w:spacing w:val="-7"/>
                <w:sz w:val="20"/>
                <w:szCs w:val="20"/>
                <w:lang w:val="ru-RU"/>
              </w:rPr>
              <w:t xml:space="preserve"> </w:t>
            </w:r>
            <w:r w:rsidRPr="007B26E8">
              <w:rPr>
                <w:spacing w:val="-2"/>
                <w:sz w:val="20"/>
                <w:szCs w:val="20"/>
                <w:lang w:val="ru-RU"/>
              </w:rPr>
              <w:t>соблюдает</w:t>
            </w:r>
            <w:r w:rsidRPr="007B26E8">
              <w:rPr>
                <w:spacing w:val="-6"/>
                <w:sz w:val="20"/>
                <w:szCs w:val="20"/>
                <w:lang w:val="ru-RU"/>
              </w:rPr>
              <w:t xml:space="preserve"> </w:t>
            </w:r>
            <w:r w:rsidRPr="007B26E8">
              <w:rPr>
                <w:spacing w:val="-2"/>
                <w:sz w:val="20"/>
                <w:szCs w:val="20"/>
                <w:lang w:val="ru-RU"/>
              </w:rPr>
              <w:t>необходимость</w:t>
            </w:r>
            <w:r w:rsidRPr="007B26E8">
              <w:rPr>
                <w:spacing w:val="-4"/>
                <w:sz w:val="20"/>
                <w:szCs w:val="20"/>
                <w:lang w:val="ru-RU"/>
              </w:rPr>
              <w:t xml:space="preserve"> </w:t>
            </w:r>
            <w:r w:rsidRPr="007B26E8">
              <w:rPr>
                <w:spacing w:val="-2"/>
                <w:sz w:val="20"/>
                <w:szCs w:val="20"/>
                <w:lang w:val="ru-RU"/>
              </w:rPr>
              <w:t xml:space="preserve">ежедневной </w:t>
            </w:r>
            <w:r w:rsidRPr="007B26E8">
              <w:rPr>
                <w:sz w:val="20"/>
                <w:szCs w:val="20"/>
                <w:lang w:val="ru-RU"/>
              </w:rPr>
              <w:t>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w:t>
            </w:r>
            <w:r w:rsidRPr="007B26E8">
              <w:rPr>
                <w:spacing w:val="-12"/>
                <w:sz w:val="20"/>
                <w:szCs w:val="20"/>
                <w:lang w:val="ru-RU"/>
              </w:rPr>
              <w:t xml:space="preserve"> </w:t>
            </w:r>
            <w:r w:rsidRPr="007B26E8">
              <w:rPr>
                <w:sz w:val="20"/>
                <w:szCs w:val="20"/>
                <w:lang w:val="ru-RU"/>
              </w:rPr>
              <w:t>При</w:t>
            </w:r>
            <w:r w:rsidRPr="007B26E8">
              <w:rPr>
                <w:spacing w:val="-9"/>
                <w:sz w:val="20"/>
                <w:szCs w:val="20"/>
                <w:lang w:val="ru-RU"/>
              </w:rPr>
              <w:t xml:space="preserve"> </w:t>
            </w:r>
            <w:r w:rsidRPr="007B26E8">
              <w:rPr>
                <w:sz w:val="20"/>
                <w:szCs w:val="20"/>
                <w:lang w:val="ru-RU"/>
              </w:rPr>
              <w:t>утомлении</w:t>
            </w:r>
            <w:r w:rsidRPr="007B26E8">
              <w:rPr>
                <w:spacing w:val="-13"/>
                <w:sz w:val="20"/>
                <w:szCs w:val="20"/>
                <w:lang w:val="ru-RU"/>
              </w:rPr>
              <w:t xml:space="preserve"> </w:t>
            </w:r>
            <w:r w:rsidRPr="007B26E8">
              <w:rPr>
                <w:sz w:val="20"/>
                <w:szCs w:val="20"/>
                <w:lang w:val="ru-RU"/>
              </w:rPr>
              <w:t>и</w:t>
            </w:r>
            <w:r w:rsidRPr="007B26E8">
              <w:rPr>
                <w:spacing w:val="-11"/>
                <w:sz w:val="20"/>
                <w:szCs w:val="20"/>
                <w:lang w:val="ru-RU"/>
              </w:rPr>
              <w:t xml:space="preserve"> </w:t>
            </w:r>
            <w:r w:rsidRPr="007B26E8">
              <w:rPr>
                <w:sz w:val="20"/>
                <w:szCs w:val="20"/>
                <w:lang w:val="ru-RU"/>
              </w:rPr>
              <w:lastRenderedPageBreak/>
              <w:t>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w:t>
            </w:r>
            <w:r>
              <w:rPr>
                <w:sz w:val="20"/>
                <w:szCs w:val="20"/>
                <w:lang w:val="ru-RU"/>
              </w:rPr>
              <w:t xml:space="preserve"> </w:t>
            </w:r>
            <w:r w:rsidRPr="007B26E8">
              <w:rPr>
                <w:sz w:val="20"/>
                <w:szCs w:val="20"/>
                <w:lang w:val="ru-RU"/>
              </w:rPr>
              <w:t>некоторым</w:t>
            </w:r>
            <w:r w:rsidRPr="007B26E8">
              <w:rPr>
                <w:spacing w:val="-15"/>
                <w:sz w:val="20"/>
                <w:szCs w:val="20"/>
                <w:lang w:val="ru-RU"/>
              </w:rPr>
              <w:t xml:space="preserve"> </w:t>
            </w:r>
            <w:r w:rsidRPr="007B26E8">
              <w:rPr>
                <w:sz w:val="20"/>
                <w:szCs w:val="20"/>
                <w:lang w:val="ru-RU"/>
              </w:rPr>
              <w:t>способам</w:t>
            </w:r>
            <w:r w:rsidRPr="007B26E8">
              <w:rPr>
                <w:spacing w:val="-15"/>
                <w:sz w:val="20"/>
                <w:szCs w:val="20"/>
                <w:lang w:val="ru-RU"/>
              </w:rPr>
              <w:t xml:space="preserve"> </w:t>
            </w:r>
            <w:r w:rsidRPr="007B26E8">
              <w:rPr>
                <w:sz w:val="20"/>
                <w:szCs w:val="20"/>
                <w:lang w:val="ru-RU"/>
              </w:rPr>
              <w:t>оказания</w:t>
            </w:r>
            <w:r w:rsidRPr="007B26E8">
              <w:rPr>
                <w:spacing w:val="-14"/>
                <w:sz w:val="20"/>
                <w:szCs w:val="20"/>
                <w:lang w:val="ru-RU"/>
              </w:rPr>
              <w:t xml:space="preserve"> </w:t>
            </w:r>
            <w:r w:rsidRPr="007B26E8">
              <w:rPr>
                <w:sz w:val="20"/>
                <w:szCs w:val="20"/>
                <w:lang w:val="ru-RU"/>
              </w:rPr>
              <w:t>помощи</w:t>
            </w:r>
            <w:r w:rsidRPr="007B26E8">
              <w:rPr>
                <w:spacing w:val="-15"/>
                <w:sz w:val="20"/>
                <w:szCs w:val="20"/>
                <w:lang w:val="ru-RU"/>
              </w:rPr>
              <w:t xml:space="preserve"> </w:t>
            </w:r>
            <w:r w:rsidRPr="007B26E8">
              <w:rPr>
                <w:sz w:val="20"/>
                <w:szCs w:val="20"/>
                <w:lang w:val="ru-RU"/>
              </w:rPr>
              <w:t>и самопомощи в опасных ситуациях.</w:t>
            </w:r>
          </w:p>
        </w:tc>
        <w:tc>
          <w:tcPr>
            <w:tcW w:w="2516" w:type="dxa"/>
          </w:tcPr>
          <w:p w14:paraId="4CB705D6" w14:textId="07564130"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rPr>
              <w:lastRenderedPageBreak/>
              <w:t>Нормативный</w:t>
            </w:r>
          </w:p>
        </w:tc>
      </w:tr>
      <w:tr w:rsidR="007B26E8" w14:paraId="3FDDC4EF" w14:textId="77777777" w:rsidTr="00716E48">
        <w:tc>
          <w:tcPr>
            <w:tcW w:w="2405" w:type="dxa"/>
            <w:vMerge/>
          </w:tcPr>
          <w:p w14:paraId="38EBA69F"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43640677" w14:textId="6BF9BE71" w:rsidR="007B26E8" w:rsidRPr="007B26E8" w:rsidRDefault="007B26E8" w:rsidP="007B26E8">
            <w:pPr>
              <w:pStyle w:val="TableParagraph"/>
              <w:jc w:val="both"/>
              <w:rPr>
                <w:sz w:val="20"/>
                <w:szCs w:val="20"/>
              </w:rPr>
            </w:pPr>
            <w:r w:rsidRPr="007B26E8">
              <w:rPr>
                <w:sz w:val="20"/>
                <w:szCs w:val="20"/>
                <w:lang w:val="ru-RU"/>
              </w:rPr>
              <w:t>Ребенок не может называть способы самостраховки при выполнении сложных физических упражнений, но обращается за помощью ко взрослым в проблемных ситуациях. Может перечислить некоторые способы оказания помощи и самопомощи в опасных ситуациях. Однако не во всех стандартных опасных ситуациях владеет способами</w:t>
            </w:r>
            <w:r w:rsidRPr="007B26E8">
              <w:rPr>
                <w:spacing w:val="-15"/>
                <w:sz w:val="20"/>
                <w:szCs w:val="20"/>
                <w:lang w:val="ru-RU"/>
              </w:rPr>
              <w:t xml:space="preserve"> </w:t>
            </w:r>
            <w:r w:rsidRPr="007B26E8">
              <w:rPr>
                <w:sz w:val="20"/>
                <w:szCs w:val="20"/>
                <w:lang w:val="ru-RU"/>
              </w:rPr>
              <w:t>безопасного</w:t>
            </w:r>
            <w:r w:rsidRPr="007B26E8">
              <w:rPr>
                <w:spacing w:val="-15"/>
                <w:sz w:val="20"/>
                <w:szCs w:val="20"/>
                <w:lang w:val="ru-RU"/>
              </w:rPr>
              <w:t xml:space="preserve"> </w:t>
            </w:r>
            <w:r w:rsidRPr="007B26E8">
              <w:rPr>
                <w:sz w:val="20"/>
                <w:szCs w:val="20"/>
                <w:lang w:val="ru-RU"/>
              </w:rPr>
              <w:t>поведения.</w:t>
            </w:r>
            <w:r w:rsidRPr="007B26E8">
              <w:rPr>
                <w:spacing w:val="-15"/>
                <w:sz w:val="20"/>
                <w:szCs w:val="20"/>
                <w:lang w:val="ru-RU"/>
              </w:rPr>
              <w:t xml:space="preserve"> </w:t>
            </w:r>
            <w:r w:rsidRPr="007B26E8">
              <w:rPr>
                <w:sz w:val="20"/>
                <w:szCs w:val="20"/>
              </w:rPr>
              <w:t>Действует</w:t>
            </w:r>
            <w:r>
              <w:rPr>
                <w:sz w:val="20"/>
                <w:szCs w:val="20"/>
                <w:lang w:val="ru-RU"/>
              </w:rPr>
              <w:t xml:space="preserve"> </w:t>
            </w:r>
            <w:r w:rsidRPr="007B26E8">
              <w:rPr>
                <w:sz w:val="20"/>
                <w:szCs w:val="20"/>
              </w:rPr>
              <w:t>только</w:t>
            </w:r>
            <w:r w:rsidRPr="007B26E8">
              <w:rPr>
                <w:spacing w:val="-9"/>
                <w:sz w:val="20"/>
                <w:szCs w:val="20"/>
              </w:rPr>
              <w:t xml:space="preserve"> </w:t>
            </w:r>
            <w:r w:rsidRPr="007B26E8">
              <w:rPr>
                <w:sz w:val="20"/>
                <w:szCs w:val="20"/>
              </w:rPr>
              <w:t>по</w:t>
            </w:r>
            <w:r w:rsidRPr="007B26E8">
              <w:rPr>
                <w:spacing w:val="-11"/>
                <w:sz w:val="20"/>
                <w:szCs w:val="20"/>
              </w:rPr>
              <w:t xml:space="preserve"> </w:t>
            </w:r>
            <w:r w:rsidRPr="007B26E8">
              <w:rPr>
                <w:sz w:val="20"/>
                <w:szCs w:val="20"/>
              </w:rPr>
              <w:t>инструкции</w:t>
            </w:r>
            <w:r w:rsidRPr="007B26E8">
              <w:rPr>
                <w:spacing w:val="-5"/>
                <w:sz w:val="20"/>
                <w:szCs w:val="20"/>
              </w:rPr>
              <w:t xml:space="preserve"> </w:t>
            </w:r>
            <w:r w:rsidRPr="007B26E8">
              <w:rPr>
                <w:spacing w:val="-2"/>
                <w:sz w:val="20"/>
                <w:szCs w:val="20"/>
              </w:rPr>
              <w:t>взрослого.</w:t>
            </w:r>
          </w:p>
        </w:tc>
        <w:tc>
          <w:tcPr>
            <w:tcW w:w="2516" w:type="dxa"/>
          </w:tcPr>
          <w:p w14:paraId="6F58E1DD" w14:textId="22138D53"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rPr>
              <w:t>Функциональный</w:t>
            </w:r>
          </w:p>
        </w:tc>
      </w:tr>
      <w:tr w:rsidR="007B26E8" w14:paraId="295F3117" w14:textId="77777777" w:rsidTr="00716E48">
        <w:tc>
          <w:tcPr>
            <w:tcW w:w="2405" w:type="dxa"/>
            <w:vMerge/>
          </w:tcPr>
          <w:p w14:paraId="39D8E329"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63216CD0" w14:textId="77777777" w:rsidR="007B26E8" w:rsidRPr="007B26E8" w:rsidRDefault="007B26E8" w:rsidP="007B26E8">
            <w:pPr>
              <w:pStyle w:val="TableParagraph"/>
              <w:ind w:right="152"/>
              <w:jc w:val="both"/>
              <w:rPr>
                <w:sz w:val="20"/>
                <w:szCs w:val="20"/>
                <w:lang w:val="ru-RU"/>
              </w:rPr>
            </w:pPr>
            <w:r w:rsidRPr="007B26E8">
              <w:rPr>
                <w:sz w:val="20"/>
                <w:szCs w:val="20"/>
                <w:lang w:val="ru-RU"/>
              </w:rPr>
              <w:t>Имеет слабое представление о различных способах укрепления здоровья, неохотно их демонстрирует даже при напоминании взрослого,</w:t>
            </w:r>
            <w:r w:rsidRPr="007B26E8">
              <w:rPr>
                <w:spacing w:val="-15"/>
                <w:sz w:val="20"/>
                <w:szCs w:val="20"/>
                <w:lang w:val="ru-RU"/>
              </w:rPr>
              <w:t xml:space="preserve"> </w:t>
            </w:r>
            <w:r w:rsidRPr="007B26E8">
              <w:rPr>
                <w:sz w:val="20"/>
                <w:szCs w:val="20"/>
                <w:lang w:val="ru-RU"/>
              </w:rPr>
              <w:t>не</w:t>
            </w:r>
            <w:r w:rsidRPr="007B26E8">
              <w:rPr>
                <w:spacing w:val="-15"/>
                <w:sz w:val="20"/>
                <w:szCs w:val="20"/>
                <w:lang w:val="ru-RU"/>
              </w:rPr>
              <w:t xml:space="preserve"> </w:t>
            </w:r>
            <w:r w:rsidRPr="007B26E8">
              <w:rPr>
                <w:sz w:val="20"/>
                <w:szCs w:val="20"/>
                <w:lang w:val="ru-RU"/>
              </w:rPr>
              <w:t>контролирует</w:t>
            </w:r>
            <w:r w:rsidRPr="007B26E8">
              <w:rPr>
                <w:spacing w:val="-15"/>
                <w:sz w:val="20"/>
                <w:szCs w:val="20"/>
                <w:lang w:val="ru-RU"/>
              </w:rPr>
              <w:t xml:space="preserve"> </w:t>
            </w:r>
            <w:r w:rsidRPr="007B26E8">
              <w:rPr>
                <w:sz w:val="20"/>
                <w:szCs w:val="20"/>
                <w:lang w:val="ru-RU"/>
              </w:rPr>
              <w:t>состояние</w:t>
            </w:r>
            <w:r w:rsidRPr="007B26E8">
              <w:rPr>
                <w:spacing w:val="-15"/>
                <w:sz w:val="20"/>
                <w:szCs w:val="20"/>
                <w:lang w:val="ru-RU"/>
              </w:rPr>
              <w:t xml:space="preserve"> </w:t>
            </w:r>
            <w:r w:rsidRPr="007B26E8">
              <w:rPr>
                <w:sz w:val="20"/>
                <w:szCs w:val="20"/>
                <w:lang w:val="ru-RU"/>
              </w:rPr>
              <w:t>своего организма, физические и эмоциональные перегрузки. Ребенок не называет способы самостраховки в случае выполнения физических упражнений, не контролирует свое поведение, обращаясь в случае неудачи или страха перед опасностью к взрослому.</w:t>
            </w:r>
          </w:p>
          <w:p w14:paraId="508F69AB" w14:textId="1458423B" w:rsidR="007B26E8" w:rsidRPr="007B26E8" w:rsidRDefault="007B26E8" w:rsidP="007B26E8">
            <w:pPr>
              <w:pStyle w:val="TableParagraph"/>
              <w:ind w:right="162"/>
              <w:jc w:val="both"/>
              <w:rPr>
                <w:sz w:val="20"/>
                <w:szCs w:val="20"/>
                <w:lang w:val="ru-RU"/>
              </w:rPr>
            </w:pPr>
            <w:r w:rsidRPr="007B26E8">
              <w:rPr>
                <w:sz w:val="20"/>
                <w:szCs w:val="20"/>
                <w:lang w:val="ru-RU"/>
              </w:rPr>
              <w:t xml:space="preserve">Способы оказания помощи и самопомощи называет только при подсказке взрослого, затрудняется связать их с характеристикой опасной ситуации. </w:t>
            </w:r>
            <w:r w:rsidRPr="007B26E8">
              <w:rPr>
                <w:sz w:val="20"/>
                <w:szCs w:val="20"/>
              </w:rPr>
              <w:t>Помощь другому в стандартной</w:t>
            </w:r>
            <w:r w:rsidRPr="007B26E8">
              <w:rPr>
                <w:spacing w:val="-15"/>
                <w:sz w:val="20"/>
                <w:szCs w:val="20"/>
              </w:rPr>
              <w:t xml:space="preserve"> </w:t>
            </w:r>
            <w:r w:rsidRPr="007B26E8">
              <w:rPr>
                <w:sz w:val="20"/>
                <w:szCs w:val="20"/>
              </w:rPr>
              <w:t>опасной</w:t>
            </w:r>
            <w:r w:rsidRPr="007B26E8">
              <w:rPr>
                <w:spacing w:val="-15"/>
                <w:sz w:val="20"/>
                <w:szCs w:val="20"/>
              </w:rPr>
              <w:t xml:space="preserve"> </w:t>
            </w:r>
            <w:r w:rsidRPr="007B26E8">
              <w:rPr>
                <w:sz w:val="20"/>
                <w:szCs w:val="20"/>
              </w:rPr>
              <w:t>ситуации</w:t>
            </w:r>
            <w:r w:rsidRPr="007B26E8">
              <w:rPr>
                <w:spacing w:val="-15"/>
                <w:sz w:val="20"/>
                <w:szCs w:val="20"/>
              </w:rPr>
              <w:t xml:space="preserve"> </w:t>
            </w:r>
            <w:r w:rsidRPr="007B26E8">
              <w:rPr>
                <w:sz w:val="20"/>
                <w:szCs w:val="20"/>
              </w:rPr>
              <w:t>не</w:t>
            </w:r>
            <w:r w:rsidRPr="007B26E8">
              <w:rPr>
                <w:spacing w:val="-15"/>
                <w:sz w:val="20"/>
                <w:szCs w:val="20"/>
              </w:rPr>
              <w:t xml:space="preserve"> </w:t>
            </w:r>
            <w:r w:rsidRPr="007B26E8">
              <w:rPr>
                <w:sz w:val="20"/>
                <w:szCs w:val="20"/>
              </w:rPr>
              <w:t>предлагает.</w:t>
            </w:r>
          </w:p>
        </w:tc>
        <w:tc>
          <w:tcPr>
            <w:tcW w:w="2516" w:type="dxa"/>
          </w:tcPr>
          <w:p w14:paraId="28D5B3CB" w14:textId="18F17CAC"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rPr>
              <w:t>Стартовый</w:t>
            </w:r>
          </w:p>
        </w:tc>
      </w:tr>
      <w:tr w:rsidR="00EB024C" w14:paraId="4BB087C9" w14:textId="77777777" w:rsidTr="00716E48">
        <w:tc>
          <w:tcPr>
            <w:tcW w:w="2405" w:type="dxa"/>
            <w:vMerge w:val="restart"/>
          </w:tcPr>
          <w:p w14:paraId="43EAF7A0"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282A9EC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0619F01E"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2C1D6EB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002E1936"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0389EA36"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5CEAD8EE"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38911D54"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321F04A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6B02F633" w14:textId="77777777" w:rsidR="00EB024C" w:rsidRPr="00EA2174"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3E44E044" w14:textId="77777777" w:rsidR="00EB024C" w:rsidRPr="00EB024C" w:rsidRDefault="00EB024C" w:rsidP="00EB024C">
            <w:pPr>
              <w:pStyle w:val="TableParagraph"/>
              <w:ind w:right="152"/>
              <w:jc w:val="both"/>
              <w:rPr>
                <w:sz w:val="20"/>
                <w:szCs w:val="20"/>
                <w:lang w:val="ru-RU"/>
              </w:rPr>
            </w:pPr>
            <w:r w:rsidRPr="00EB024C">
              <w:rPr>
                <w:sz w:val="20"/>
                <w:szCs w:val="20"/>
                <w:lang w:val="ru-RU"/>
              </w:rPr>
              <w:t>Демонстрирует</w:t>
            </w:r>
            <w:r w:rsidRPr="00EB024C">
              <w:rPr>
                <w:spacing w:val="-12"/>
                <w:sz w:val="20"/>
                <w:szCs w:val="20"/>
                <w:lang w:val="ru-RU"/>
              </w:rPr>
              <w:t xml:space="preserve"> </w:t>
            </w:r>
            <w:r w:rsidRPr="00EB024C">
              <w:rPr>
                <w:sz w:val="20"/>
                <w:szCs w:val="20"/>
                <w:lang w:val="ru-RU"/>
              </w:rPr>
              <w:t>знания</w:t>
            </w:r>
            <w:r w:rsidRPr="00EB024C">
              <w:rPr>
                <w:spacing w:val="-14"/>
                <w:sz w:val="20"/>
                <w:szCs w:val="20"/>
                <w:lang w:val="ru-RU"/>
              </w:rPr>
              <w:t xml:space="preserve"> </w:t>
            </w:r>
            <w:r w:rsidRPr="00EB024C">
              <w:rPr>
                <w:sz w:val="20"/>
                <w:szCs w:val="20"/>
                <w:lang w:val="ru-RU"/>
              </w:rPr>
              <w:t>о</w:t>
            </w:r>
            <w:r w:rsidRPr="00EB024C">
              <w:rPr>
                <w:spacing w:val="-12"/>
                <w:sz w:val="20"/>
                <w:szCs w:val="20"/>
                <w:lang w:val="ru-RU"/>
              </w:rPr>
              <w:t xml:space="preserve"> </w:t>
            </w:r>
            <w:r w:rsidRPr="00EB024C">
              <w:rPr>
                <w:sz w:val="20"/>
                <w:szCs w:val="20"/>
                <w:lang w:val="ru-RU"/>
              </w:rPr>
              <w:t>правилах</w:t>
            </w:r>
            <w:r w:rsidRPr="00EB024C">
              <w:rPr>
                <w:spacing w:val="-11"/>
                <w:sz w:val="20"/>
                <w:szCs w:val="20"/>
                <w:lang w:val="ru-RU"/>
              </w:rPr>
              <w:t xml:space="preserve"> </w:t>
            </w:r>
            <w:r w:rsidRPr="00EB024C">
              <w:rPr>
                <w:sz w:val="20"/>
                <w:szCs w:val="20"/>
                <w:lang w:val="ru-RU"/>
              </w:rPr>
              <w:t>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w:t>
            </w:r>
          </w:p>
          <w:p w14:paraId="6BABF9D0" w14:textId="735C71BC" w:rsidR="00EB024C" w:rsidRPr="00EB024C" w:rsidRDefault="00EB024C" w:rsidP="00EB024C">
            <w:pPr>
              <w:pStyle w:val="TableParagraph"/>
              <w:jc w:val="both"/>
              <w:rPr>
                <w:sz w:val="20"/>
                <w:szCs w:val="20"/>
                <w:lang w:val="ru-RU"/>
              </w:rPr>
            </w:pPr>
            <w:r w:rsidRPr="00EB024C">
              <w:rPr>
                <w:sz w:val="20"/>
                <w:szCs w:val="20"/>
                <w:lang w:val="ru-RU"/>
              </w:rPr>
              <w:t>Имеет</w:t>
            </w:r>
            <w:r w:rsidRPr="00EB024C">
              <w:rPr>
                <w:spacing w:val="-12"/>
                <w:sz w:val="20"/>
                <w:szCs w:val="20"/>
                <w:lang w:val="ru-RU"/>
              </w:rPr>
              <w:t xml:space="preserve"> </w:t>
            </w:r>
            <w:r w:rsidRPr="00EB024C">
              <w:rPr>
                <w:sz w:val="20"/>
                <w:szCs w:val="20"/>
                <w:lang w:val="ru-RU"/>
              </w:rPr>
              <w:t>представление</w:t>
            </w:r>
            <w:r w:rsidRPr="00EB024C">
              <w:rPr>
                <w:spacing w:val="-12"/>
                <w:sz w:val="20"/>
                <w:szCs w:val="20"/>
                <w:lang w:val="ru-RU"/>
              </w:rPr>
              <w:t xml:space="preserve"> </w:t>
            </w:r>
            <w:r w:rsidRPr="00EB024C">
              <w:rPr>
                <w:sz w:val="20"/>
                <w:szCs w:val="20"/>
                <w:lang w:val="ru-RU"/>
              </w:rPr>
              <w:t>о</w:t>
            </w:r>
            <w:r w:rsidRPr="00EB024C">
              <w:rPr>
                <w:spacing w:val="-10"/>
                <w:sz w:val="20"/>
                <w:szCs w:val="20"/>
                <w:lang w:val="ru-RU"/>
              </w:rPr>
              <w:t xml:space="preserve"> </w:t>
            </w:r>
            <w:r w:rsidRPr="00EB024C">
              <w:rPr>
                <w:sz w:val="20"/>
                <w:szCs w:val="20"/>
                <w:lang w:val="ru-RU"/>
              </w:rPr>
              <w:t>действиях</w:t>
            </w:r>
            <w:r w:rsidRPr="00EB024C">
              <w:rPr>
                <w:spacing w:val="-12"/>
                <w:sz w:val="20"/>
                <w:szCs w:val="20"/>
                <w:lang w:val="ru-RU"/>
              </w:rPr>
              <w:t xml:space="preserve"> </w:t>
            </w:r>
            <w:r w:rsidRPr="00EB024C">
              <w:rPr>
                <w:sz w:val="20"/>
                <w:szCs w:val="20"/>
                <w:lang w:val="ru-RU"/>
              </w:rPr>
              <w:t>инспектора ГИБДД в некоторых ситуациях. Знает правила поведения в общественном транспорте. Демонстрирует правила безопасного поведения в метро, понимает и развернуто объясняет необходимость им следовать, а также негативные последствия их нарушения.</w:t>
            </w:r>
          </w:p>
        </w:tc>
        <w:tc>
          <w:tcPr>
            <w:tcW w:w="2516" w:type="dxa"/>
          </w:tcPr>
          <w:p w14:paraId="3F9B80FF" w14:textId="3C841BC1"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pacing w:val="-2"/>
                <w:sz w:val="20"/>
                <w:szCs w:val="20"/>
              </w:rPr>
              <w:t>Нормативный</w:t>
            </w:r>
          </w:p>
        </w:tc>
      </w:tr>
      <w:tr w:rsidR="00EB024C" w14:paraId="30F9C17F" w14:textId="77777777" w:rsidTr="00716E48">
        <w:tc>
          <w:tcPr>
            <w:tcW w:w="2405" w:type="dxa"/>
            <w:vMerge/>
          </w:tcPr>
          <w:p w14:paraId="4E55F8FE"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332988AA" w14:textId="77777777" w:rsidR="00EB024C" w:rsidRPr="00EB024C" w:rsidRDefault="00EB024C" w:rsidP="00EB024C">
            <w:pPr>
              <w:pStyle w:val="TableParagraph"/>
              <w:jc w:val="both"/>
              <w:rPr>
                <w:sz w:val="20"/>
                <w:szCs w:val="20"/>
                <w:lang w:val="ru-RU"/>
              </w:rPr>
            </w:pPr>
            <w:r w:rsidRPr="00EB024C">
              <w:rPr>
                <w:sz w:val="20"/>
                <w:szCs w:val="20"/>
                <w:lang w:val="ru-RU"/>
              </w:rPr>
              <w:t>Знает о правилах дорожного движения и поведения на улице. Испытывает сложности при</w:t>
            </w:r>
            <w:r w:rsidRPr="00EB024C">
              <w:rPr>
                <w:spacing w:val="-11"/>
                <w:sz w:val="20"/>
                <w:szCs w:val="20"/>
                <w:lang w:val="ru-RU"/>
              </w:rPr>
              <w:t xml:space="preserve"> </w:t>
            </w:r>
            <w:r w:rsidRPr="00EB024C">
              <w:rPr>
                <w:sz w:val="20"/>
                <w:szCs w:val="20"/>
                <w:lang w:val="ru-RU"/>
              </w:rPr>
              <w:t>установлении</w:t>
            </w:r>
            <w:r w:rsidRPr="00EB024C">
              <w:rPr>
                <w:spacing w:val="-12"/>
                <w:sz w:val="20"/>
                <w:szCs w:val="20"/>
                <w:lang w:val="ru-RU"/>
              </w:rPr>
              <w:t xml:space="preserve"> </w:t>
            </w:r>
            <w:r w:rsidRPr="00EB024C">
              <w:rPr>
                <w:sz w:val="20"/>
                <w:szCs w:val="20"/>
                <w:lang w:val="ru-RU"/>
              </w:rPr>
              <w:t>причин</w:t>
            </w:r>
            <w:r w:rsidRPr="00EB024C">
              <w:rPr>
                <w:spacing w:val="-12"/>
                <w:sz w:val="20"/>
                <w:szCs w:val="20"/>
                <w:lang w:val="ru-RU"/>
              </w:rPr>
              <w:t xml:space="preserve"> </w:t>
            </w:r>
            <w:r w:rsidRPr="00EB024C">
              <w:rPr>
                <w:sz w:val="20"/>
                <w:szCs w:val="20"/>
                <w:lang w:val="ru-RU"/>
              </w:rPr>
              <w:t>появления</w:t>
            </w:r>
            <w:r w:rsidRPr="00EB024C">
              <w:rPr>
                <w:spacing w:val="-13"/>
                <w:sz w:val="20"/>
                <w:szCs w:val="20"/>
                <w:lang w:val="ru-RU"/>
              </w:rPr>
              <w:t xml:space="preserve"> </w:t>
            </w:r>
            <w:r w:rsidRPr="00EB024C">
              <w:rPr>
                <w:sz w:val="20"/>
                <w:szCs w:val="20"/>
                <w:lang w:val="ru-RU"/>
              </w:rPr>
              <w:t>опасных ситуаций. Имеет слабое представление о действиях инспектора</w:t>
            </w:r>
            <w:r w:rsidRPr="00EB024C">
              <w:rPr>
                <w:spacing w:val="-3"/>
                <w:sz w:val="20"/>
                <w:szCs w:val="20"/>
                <w:lang w:val="ru-RU"/>
              </w:rPr>
              <w:t xml:space="preserve"> </w:t>
            </w:r>
            <w:r w:rsidRPr="00EB024C">
              <w:rPr>
                <w:sz w:val="20"/>
                <w:szCs w:val="20"/>
                <w:lang w:val="ru-RU"/>
              </w:rPr>
              <w:t>ГИБДД. Знает правила поведения в общественном транспорте, правила безопасного поведения в метро, но</w:t>
            </w:r>
          </w:p>
          <w:p w14:paraId="533E1358" w14:textId="5B6CBB85"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z w:val="20"/>
                <w:szCs w:val="20"/>
                <w:lang w:val="ru-RU"/>
              </w:rPr>
              <w:t>демонстрирует</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их</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только</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при</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 xml:space="preserve">помощи </w:t>
            </w:r>
            <w:r w:rsidRPr="00EB024C">
              <w:rPr>
                <w:rFonts w:ascii="Times New Roman" w:hAnsi="Times New Roman" w:cs="Times New Roman"/>
                <w:spacing w:val="-2"/>
                <w:sz w:val="20"/>
                <w:szCs w:val="20"/>
                <w:lang w:val="ru-RU"/>
              </w:rPr>
              <w:t>взрослого.</w:t>
            </w:r>
          </w:p>
        </w:tc>
        <w:tc>
          <w:tcPr>
            <w:tcW w:w="2516" w:type="dxa"/>
          </w:tcPr>
          <w:p w14:paraId="0F790677" w14:textId="7562CE61"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78515078" w14:textId="77777777" w:rsidTr="00716E48">
        <w:tc>
          <w:tcPr>
            <w:tcW w:w="2405" w:type="dxa"/>
            <w:vMerge/>
          </w:tcPr>
          <w:p w14:paraId="7880FCCD"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076F323F" w14:textId="3F71AB6B" w:rsidR="00EB024C" w:rsidRPr="00EB024C" w:rsidRDefault="00EB024C" w:rsidP="00EB024C">
            <w:pPr>
              <w:pStyle w:val="TableParagraph"/>
              <w:jc w:val="both"/>
              <w:rPr>
                <w:sz w:val="20"/>
                <w:szCs w:val="20"/>
                <w:lang w:val="ru-RU"/>
              </w:rPr>
            </w:pPr>
            <w:r w:rsidRPr="00EB024C">
              <w:rPr>
                <w:sz w:val="20"/>
                <w:szCs w:val="20"/>
                <w:lang w:val="ru-RU"/>
              </w:rPr>
              <w:t>Не имеет четких знаний о правилах поведения в определенных общественных местах,</w:t>
            </w:r>
            <w:r w:rsidRPr="00EB024C">
              <w:rPr>
                <w:spacing w:val="-11"/>
                <w:sz w:val="20"/>
                <w:szCs w:val="20"/>
                <w:lang w:val="ru-RU"/>
              </w:rPr>
              <w:t xml:space="preserve"> </w:t>
            </w:r>
            <w:r w:rsidRPr="00EB024C">
              <w:rPr>
                <w:sz w:val="20"/>
                <w:szCs w:val="20"/>
                <w:lang w:val="ru-RU"/>
              </w:rPr>
              <w:t>выполняет</w:t>
            </w:r>
            <w:r w:rsidRPr="00EB024C">
              <w:rPr>
                <w:spacing w:val="-10"/>
                <w:sz w:val="20"/>
                <w:szCs w:val="20"/>
                <w:lang w:val="ru-RU"/>
              </w:rPr>
              <w:t xml:space="preserve"> </w:t>
            </w:r>
            <w:r w:rsidRPr="00EB024C">
              <w:rPr>
                <w:sz w:val="20"/>
                <w:szCs w:val="20"/>
                <w:lang w:val="ru-RU"/>
              </w:rPr>
              <w:t>их</w:t>
            </w:r>
            <w:r w:rsidRPr="00EB024C">
              <w:rPr>
                <w:spacing w:val="-11"/>
                <w:sz w:val="20"/>
                <w:szCs w:val="20"/>
                <w:lang w:val="ru-RU"/>
              </w:rPr>
              <w:t xml:space="preserve"> </w:t>
            </w:r>
            <w:r w:rsidRPr="00EB024C">
              <w:rPr>
                <w:sz w:val="20"/>
                <w:szCs w:val="20"/>
                <w:lang w:val="ru-RU"/>
              </w:rPr>
              <w:t>только</w:t>
            </w:r>
            <w:r w:rsidRPr="00EB024C">
              <w:rPr>
                <w:spacing w:val="-13"/>
                <w:sz w:val="20"/>
                <w:szCs w:val="20"/>
                <w:lang w:val="ru-RU"/>
              </w:rPr>
              <w:t xml:space="preserve"> </w:t>
            </w:r>
            <w:r w:rsidRPr="00EB024C">
              <w:rPr>
                <w:sz w:val="20"/>
                <w:szCs w:val="20"/>
                <w:lang w:val="ru-RU"/>
              </w:rPr>
              <w:t>при</w:t>
            </w:r>
            <w:r w:rsidRPr="00EB024C">
              <w:rPr>
                <w:spacing w:val="-12"/>
                <w:sz w:val="20"/>
                <w:szCs w:val="20"/>
                <w:lang w:val="ru-RU"/>
              </w:rPr>
              <w:t xml:space="preserve"> </w:t>
            </w:r>
            <w:r w:rsidRPr="00EB024C">
              <w:rPr>
                <w:sz w:val="20"/>
                <w:szCs w:val="20"/>
                <w:lang w:val="ru-RU"/>
              </w:rPr>
              <w:t>постоянном</w:t>
            </w:r>
            <w:r>
              <w:rPr>
                <w:sz w:val="20"/>
                <w:szCs w:val="20"/>
                <w:lang w:val="ru-RU"/>
              </w:rPr>
              <w:t xml:space="preserve"> </w:t>
            </w:r>
            <w:r w:rsidRPr="00EB024C">
              <w:rPr>
                <w:sz w:val="20"/>
                <w:szCs w:val="20"/>
                <w:lang w:val="ru-RU"/>
              </w:rPr>
              <w:t>побуждении взрослого, не понимает необходимости следовать правилам. Не называет причины появления опасных ситуаций. Возникают сложности в различении дорожных знаков, даже при помощи взрослого. Имеет слабое представление о действиях инспектора</w:t>
            </w:r>
            <w:r>
              <w:rPr>
                <w:sz w:val="20"/>
                <w:szCs w:val="20"/>
                <w:lang w:val="ru-RU"/>
              </w:rPr>
              <w:t xml:space="preserve"> </w:t>
            </w:r>
            <w:r w:rsidRPr="00EB024C">
              <w:rPr>
                <w:sz w:val="20"/>
                <w:szCs w:val="20"/>
                <w:lang w:val="ru-RU"/>
              </w:rPr>
              <w:t>ГИБДД.</w:t>
            </w:r>
          </w:p>
        </w:tc>
        <w:tc>
          <w:tcPr>
            <w:tcW w:w="2516" w:type="dxa"/>
          </w:tcPr>
          <w:p w14:paraId="4FE75268" w14:textId="1F9F6964"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rsidRPr="00EB024C" w14:paraId="798C7862" w14:textId="77777777" w:rsidTr="00716E48">
        <w:tc>
          <w:tcPr>
            <w:tcW w:w="2405" w:type="dxa"/>
            <w:vMerge w:val="restart"/>
          </w:tcPr>
          <w:p w14:paraId="558DA694" w14:textId="022802BE" w:rsidR="00EB024C" w:rsidRPr="00EB024C"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lang w:val="ru-RU"/>
              </w:rPr>
              <w:t xml:space="preserve">4.Формирование </w:t>
            </w:r>
            <w:r w:rsidRPr="00EB024C">
              <w:rPr>
                <w:rFonts w:ascii="Times New Roman" w:hAnsi="Times New Roman" w:cs="Times New Roman"/>
                <w:sz w:val="20"/>
                <w:szCs w:val="20"/>
                <w:lang w:val="ru-RU"/>
              </w:rPr>
              <w:t xml:space="preserve">осторожного и </w:t>
            </w:r>
            <w:r w:rsidRPr="00EB024C">
              <w:rPr>
                <w:rFonts w:ascii="Times New Roman" w:hAnsi="Times New Roman" w:cs="Times New Roman"/>
                <w:spacing w:val="-2"/>
                <w:sz w:val="20"/>
                <w:szCs w:val="20"/>
                <w:lang w:val="ru-RU"/>
              </w:rPr>
              <w:t xml:space="preserve">осмотрительного </w:t>
            </w:r>
            <w:r w:rsidRPr="00EB024C">
              <w:rPr>
                <w:rFonts w:ascii="Times New Roman" w:hAnsi="Times New Roman" w:cs="Times New Roman"/>
                <w:sz w:val="20"/>
                <w:szCs w:val="20"/>
                <w:lang w:val="ru-RU"/>
              </w:rPr>
              <w:t xml:space="preserve">отношения к </w:t>
            </w:r>
            <w:r w:rsidRPr="00EB024C">
              <w:rPr>
                <w:rFonts w:ascii="Times New Roman" w:hAnsi="Times New Roman" w:cs="Times New Roman"/>
                <w:spacing w:val="-2"/>
                <w:sz w:val="20"/>
                <w:szCs w:val="20"/>
                <w:lang w:val="ru-RU"/>
              </w:rPr>
              <w:t xml:space="preserve">потенциально </w:t>
            </w:r>
            <w:r w:rsidRPr="00EB024C">
              <w:rPr>
                <w:rFonts w:ascii="Times New Roman" w:hAnsi="Times New Roman" w:cs="Times New Roman"/>
                <w:sz w:val="20"/>
                <w:szCs w:val="20"/>
                <w:lang w:val="ru-RU"/>
              </w:rPr>
              <w:t xml:space="preserve">опасным для человека и </w:t>
            </w:r>
            <w:r w:rsidRPr="00EB024C">
              <w:rPr>
                <w:rFonts w:ascii="Times New Roman" w:hAnsi="Times New Roman" w:cs="Times New Roman"/>
                <w:spacing w:val="-2"/>
                <w:sz w:val="20"/>
                <w:szCs w:val="20"/>
                <w:lang w:val="ru-RU"/>
              </w:rPr>
              <w:t xml:space="preserve">окружающего </w:t>
            </w:r>
            <w:r w:rsidRPr="00EB024C">
              <w:rPr>
                <w:rFonts w:ascii="Times New Roman" w:hAnsi="Times New Roman" w:cs="Times New Roman"/>
                <w:sz w:val="20"/>
                <w:szCs w:val="20"/>
                <w:lang w:val="ru-RU"/>
              </w:rPr>
              <w:t xml:space="preserve">мира природы </w:t>
            </w:r>
            <w:r w:rsidRPr="00EB024C">
              <w:rPr>
                <w:rFonts w:ascii="Times New Roman" w:hAnsi="Times New Roman" w:cs="Times New Roman"/>
                <w:spacing w:val="-2"/>
                <w:sz w:val="20"/>
                <w:szCs w:val="20"/>
                <w:lang w:val="ru-RU"/>
              </w:rPr>
              <w:t>ситуациям</w:t>
            </w:r>
          </w:p>
        </w:tc>
        <w:tc>
          <w:tcPr>
            <w:tcW w:w="9639" w:type="dxa"/>
          </w:tcPr>
          <w:p w14:paraId="363C571B" w14:textId="549EFA2B" w:rsidR="00EB024C" w:rsidRPr="00EB024C" w:rsidRDefault="00EB024C" w:rsidP="00EB024C">
            <w:pPr>
              <w:pStyle w:val="TableParagraph"/>
              <w:ind w:right="120"/>
              <w:jc w:val="both"/>
              <w:rPr>
                <w:sz w:val="20"/>
                <w:szCs w:val="20"/>
                <w:lang w:val="ru-RU"/>
              </w:rPr>
            </w:pPr>
            <w:r w:rsidRPr="00EB024C">
              <w:rPr>
                <w:sz w:val="20"/>
                <w:szCs w:val="20"/>
                <w:lang w:val="ru-RU"/>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w:t>
            </w:r>
            <w:r w:rsidRPr="00EB024C">
              <w:rPr>
                <w:spacing w:val="-1"/>
                <w:sz w:val="20"/>
                <w:szCs w:val="20"/>
                <w:lang w:val="ru-RU"/>
              </w:rPr>
              <w:t xml:space="preserve"> </w:t>
            </w:r>
            <w:r w:rsidRPr="00EB024C">
              <w:rPr>
                <w:sz w:val="20"/>
                <w:szCs w:val="20"/>
                <w:lang w:val="ru-RU"/>
              </w:rPr>
              <w:t>о</w:t>
            </w:r>
            <w:r w:rsidRPr="00EB024C">
              <w:rPr>
                <w:spacing w:val="-2"/>
                <w:sz w:val="20"/>
                <w:szCs w:val="20"/>
                <w:lang w:val="ru-RU"/>
              </w:rPr>
              <w:t xml:space="preserve"> </w:t>
            </w:r>
            <w:r w:rsidRPr="00EB024C">
              <w:rPr>
                <w:sz w:val="20"/>
                <w:szCs w:val="20"/>
                <w:lang w:val="ru-RU"/>
              </w:rPr>
              <w:t>некоторых</w:t>
            </w:r>
            <w:r w:rsidRPr="00EB024C">
              <w:rPr>
                <w:spacing w:val="-2"/>
                <w:sz w:val="20"/>
                <w:szCs w:val="20"/>
                <w:lang w:val="ru-RU"/>
              </w:rPr>
              <w:t xml:space="preserve"> </w:t>
            </w:r>
            <w:r w:rsidRPr="00EB024C">
              <w:rPr>
                <w:sz w:val="20"/>
                <w:szCs w:val="20"/>
                <w:lang w:val="ru-RU"/>
              </w:rPr>
              <w:t>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w:t>
            </w:r>
            <w:r w:rsidRPr="00EB024C">
              <w:rPr>
                <w:spacing w:val="-15"/>
                <w:sz w:val="20"/>
                <w:szCs w:val="20"/>
                <w:lang w:val="ru-RU"/>
              </w:rPr>
              <w:t xml:space="preserve"> </w:t>
            </w:r>
            <w:r w:rsidRPr="00EB024C">
              <w:rPr>
                <w:sz w:val="20"/>
                <w:szCs w:val="20"/>
                <w:lang w:val="ru-RU"/>
              </w:rPr>
              <w:t>навыки</w:t>
            </w:r>
            <w:r w:rsidRPr="00EB024C">
              <w:rPr>
                <w:spacing w:val="-15"/>
                <w:sz w:val="20"/>
                <w:szCs w:val="20"/>
                <w:lang w:val="ru-RU"/>
              </w:rPr>
              <w:t xml:space="preserve"> </w:t>
            </w:r>
            <w:r w:rsidRPr="00EB024C">
              <w:rPr>
                <w:sz w:val="20"/>
                <w:szCs w:val="20"/>
                <w:lang w:val="ru-RU"/>
              </w:rPr>
              <w:t>культуры</w:t>
            </w:r>
            <w:r w:rsidRPr="00EB024C">
              <w:rPr>
                <w:spacing w:val="-15"/>
                <w:sz w:val="20"/>
                <w:szCs w:val="20"/>
                <w:lang w:val="ru-RU"/>
              </w:rPr>
              <w:t xml:space="preserve"> </w:t>
            </w:r>
            <w:r w:rsidRPr="00EB024C">
              <w:rPr>
                <w:sz w:val="20"/>
                <w:szCs w:val="20"/>
                <w:lang w:val="ru-RU"/>
              </w:rPr>
              <w:t>поведения</w:t>
            </w:r>
            <w:r w:rsidRPr="00EB024C">
              <w:rPr>
                <w:spacing w:val="-15"/>
                <w:sz w:val="20"/>
                <w:szCs w:val="20"/>
                <w:lang w:val="ru-RU"/>
              </w:rPr>
              <w:t xml:space="preserve"> </w:t>
            </w:r>
            <w:r w:rsidRPr="00EB024C">
              <w:rPr>
                <w:sz w:val="20"/>
                <w:szCs w:val="20"/>
                <w:lang w:val="ru-RU"/>
              </w:rPr>
              <w:t>в</w:t>
            </w:r>
            <w:r>
              <w:rPr>
                <w:sz w:val="20"/>
                <w:szCs w:val="20"/>
                <w:lang w:val="ru-RU"/>
              </w:rPr>
              <w:t xml:space="preserve"> </w:t>
            </w:r>
            <w:r w:rsidRPr="00EB024C">
              <w:rPr>
                <w:sz w:val="20"/>
                <w:szCs w:val="20"/>
                <w:lang w:val="ru-RU"/>
              </w:rPr>
              <w:t>природе,</w:t>
            </w:r>
            <w:r w:rsidRPr="00EB024C">
              <w:rPr>
                <w:spacing w:val="-9"/>
                <w:sz w:val="20"/>
                <w:szCs w:val="20"/>
                <w:lang w:val="ru-RU"/>
              </w:rPr>
              <w:t xml:space="preserve"> </w:t>
            </w:r>
            <w:r w:rsidRPr="00EB024C">
              <w:rPr>
                <w:sz w:val="20"/>
                <w:szCs w:val="20"/>
                <w:lang w:val="ru-RU"/>
              </w:rPr>
              <w:t>бережное</w:t>
            </w:r>
            <w:r w:rsidRPr="00EB024C">
              <w:rPr>
                <w:spacing w:val="-10"/>
                <w:sz w:val="20"/>
                <w:szCs w:val="20"/>
                <w:lang w:val="ru-RU"/>
              </w:rPr>
              <w:t xml:space="preserve"> </w:t>
            </w:r>
            <w:r w:rsidRPr="00EB024C">
              <w:rPr>
                <w:sz w:val="20"/>
                <w:szCs w:val="20"/>
                <w:lang w:val="ru-RU"/>
              </w:rPr>
              <w:t>отношение</w:t>
            </w:r>
            <w:r w:rsidRPr="00EB024C">
              <w:rPr>
                <w:spacing w:val="-10"/>
                <w:sz w:val="20"/>
                <w:szCs w:val="20"/>
                <w:lang w:val="ru-RU"/>
              </w:rPr>
              <w:t xml:space="preserve"> </w:t>
            </w:r>
            <w:r w:rsidRPr="00EB024C">
              <w:rPr>
                <w:sz w:val="20"/>
                <w:szCs w:val="20"/>
                <w:lang w:val="ru-RU"/>
              </w:rPr>
              <w:t>к</w:t>
            </w:r>
            <w:r w:rsidRPr="00EB024C">
              <w:rPr>
                <w:spacing w:val="-9"/>
                <w:sz w:val="20"/>
                <w:szCs w:val="20"/>
                <w:lang w:val="ru-RU"/>
              </w:rPr>
              <w:t xml:space="preserve"> </w:t>
            </w:r>
            <w:r w:rsidRPr="00EB024C">
              <w:rPr>
                <w:sz w:val="20"/>
                <w:szCs w:val="20"/>
                <w:lang w:val="ru-RU"/>
              </w:rPr>
              <w:t>растениям</w:t>
            </w:r>
            <w:r w:rsidRPr="00EB024C">
              <w:rPr>
                <w:spacing w:val="-10"/>
                <w:sz w:val="20"/>
                <w:szCs w:val="20"/>
                <w:lang w:val="ru-RU"/>
              </w:rPr>
              <w:t xml:space="preserve"> </w:t>
            </w:r>
            <w:r w:rsidRPr="00EB024C">
              <w:rPr>
                <w:sz w:val="20"/>
                <w:szCs w:val="20"/>
                <w:lang w:val="ru-RU"/>
              </w:rPr>
              <w:t xml:space="preserve">и </w:t>
            </w:r>
            <w:r w:rsidRPr="00EB024C">
              <w:rPr>
                <w:spacing w:val="-2"/>
                <w:sz w:val="20"/>
                <w:szCs w:val="20"/>
                <w:lang w:val="ru-RU"/>
              </w:rPr>
              <w:t>животным.</w:t>
            </w:r>
          </w:p>
        </w:tc>
        <w:tc>
          <w:tcPr>
            <w:tcW w:w="2516" w:type="dxa"/>
          </w:tcPr>
          <w:p w14:paraId="43E66A65" w14:textId="2ADC35A2"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t>Нормативный</w:t>
            </w:r>
          </w:p>
        </w:tc>
      </w:tr>
      <w:tr w:rsidR="00EB024C" w:rsidRPr="00EB024C" w14:paraId="62675B9C" w14:textId="77777777" w:rsidTr="00716E48">
        <w:tc>
          <w:tcPr>
            <w:tcW w:w="2405" w:type="dxa"/>
            <w:vMerge/>
          </w:tcPr>
          <w:p w14:paraId="098237A5" w14:textId="77777777" w:rsidR="00EB024C" w:rsidRPr="00EB024C" w:rsidRDefault="00EB024C" w:rsidP="00EB024C">
            <w:pPr>
              <w:contextualSpacing/>
              <w:rPr>
                <w:rFonts w:ascii="Times New Roman" w:hAnsi="Times New Roman" w:cs="Times New Roman"/>
                <w:spacing w:val="-2"/>
                <w:sz w:val="20"/>
                <w:szCs w:val="20"/>
              </w:rPr>
            </w:pPr>
          </w:p>
        </w:tc>
        <w:tc>
          <w:tcPr>
            <w:tcW w:w="9639" w:type="dxa"/>
          </w:tcPr>
          <w:p w14:paraId="639D790D" w14:textId="0AAC8138" w:rsidR="00EB024C" w:rsidRPr="00EB024C" w:rsidRDefault="00EB024C" w:rsidP="00EB024C">
            <w:pPr>
              <w:pStyle w:val="TableParagraph"/>
              <w:ind w:right="120"/>
              <w:jc w:val="both"/>
              <w:rPr>
                <w:sz w:val="20"/>
                <w:szCs w:val="20"/>
                <w:lang w:val="ru-RU"/>
              </w:rPr>
            </w:pPr>
            <w:r w:rsidRPr="00EB024C">
              <w:rPr>
                <w:sz w:val="20"/>
                <w:szCs w:val="20"/>
                <w:lang w:val="ru-RU"/>
              </w:rPr>
              <w:t>Знает</w:t>
            </w:r>
            <w:r w:rsidRPr="00EB024C">
              <w:rPr>
                <w:spacing w:val="-4"/>
                <w:sz w:val="20"/>
                <w:szCs w:val="20"/>
                <w:lang w:val="ru-RU"/>
              </w:rPr>
              <w:t xml:space="preserve"> </w:t>
            </w:r>
            <w:r w:rsidRPr="00EB024C">
              <w:rPr>
                <w:sz w:val="20"/>
                <w:szCs w:val="20"/>
                <w:lang w:val="ru-RU"/>
              </w:rPr>
              <w:t>правила</w:t>
            </w:r>
            <w:r w:rsidRPr="00EB024C">
              <w:rPr>
                <w:spacing w:val="-6"/>
                <w:sz w:val="20"/>
                <w:szCs w:val="20"/>
                <w:lang w:val="ru-RU"/>
              </w:rPr>
              <w:t xml:space="preserve"> </w:t>
            </w:r>
            <w:r w:rsidRPr="00EB024C">
              <w:rPr>
                <w:sz w:val="20"/>
                <w:szCs w:val="20"/>
                <w:lang w:val="ru-RU"/>
              </w:rPr>
              <w:t>безопасного</w:t>
            </w:r>
            <w:r w:rsidRPr="00EB024C">
              <w:rPr>
                <w:spacing w:val="-4"/>
                <w:sz w:val="20"/>
                <w:szCs w:val="20"/>
                <w:lang w:val="ru-RU"/>
              </w:rPr>
              <w:t xml:space="preserve"> </w:t>
            </w:r>
            <w:r w:rsidRPr="00EB024C">
              <w:rPr>
                <w:sz w:val="20"/>
                <w:szCs w:val="20"/>
                <w:lang w:val="ru-RU"/>
              </w:rPr>
              <w:t>для</w:t>
            </w:r>
            <w:r w:rsidRPr="00EB024C">
              <w:rPr>
                <w:spacing w:val="-5"/>
                <w:sz w:val="20"/>
                <w:szCs w:val="20"/>
                <w:lang w:val="ru-RU"/>
              </w:rPr>
              <w:t xml:space="preserve"> </w:t>
            </w:r>
            <w:r w:rsidRPr="00EB024C">
              <w:rPr>
                <w:sz w:val="20"/>
                <w:szCs w:val="20"/>
                <w:lang w:val="ru-RU"/>
              </w:rPr>
              <w:t>окружающего мира природы поведения (не ходит по клумбам, газонам, не рвет растения, листья и ветки</w:t>
            </w:r>
            <w:r w:rsidRPr="00EB024C">
              <w:rPr>
                <w:spacing w:val="-11"/>
                <w:sz w:val="20"/>
                <w:szCs w:val="20"/>
                <w:lang w:val="ru-RU"/>
              </w:rPr>
              <w:t xml:space="preserve"> </w:t>
            </w:r>
            <w:r w:rsidRPr="00EB024C">
              <w:rPr>
                <w:sz w:val="20"/>
                <w:szCs w:val="20"/>
                <w:lang w:val="ru-RU"/>
              </w:rPr>
              <w:t>деревьев</w:t>
            </w:r>
            <w:r w:rsidRPr="00EB024C">
              <w:rPr>
                <w:spacing w:val="-13"/>
                <w:sz w:val="20"/>
                <w:szCs w:val="20"/>
                <w:lang w:val="ru-RU"/>
              </w:rPr>
              <w:t xml:space="preserve"> </w:t>
            </w:r>
            <w:r w:rsidRPr="00EB024C">
              <w:rPr>
                <w:sz w:val="20"/>
                <w:szCs w:val="20"/>
                <w:lang w:val="ru-RU"/>
              </w:rPr>
              <w:t>и</w:t>
            </w:r>
            <w:r w:rsidRPr="00EB024C">
              <w:rPr>
                <w:spacing w:val="-11"/>
                <w:sz w:val="20"/>
                <w:szCs w:val="20"/>
                <w:lang w:val="ru-RU"/>
              </w:rPr>
              <w:t xml:space="preserve"> </w:t>
            </w:r>
            <w:r w:rsidRPr="00EB024C">
              <w:rPr>
                <w:sz w:val="20"/>
                <w:szCs w:val="20"/>
                <w:lang w:val="ru-RU"/>
              </w:rPr>
              <w:t>кустарников,</w:t>
            </w:r>
            <w:r w:rsidRPr="00EB024C">
              <w:rPr>
                <w:spacing w:val="-13"/>
                <w:sz w:val="20"/>
                <w:szCs w:val="20"/>
                <w:lang w:val="ru-RU"/>
              </w:rPr>
              <w:t xml:space="preserve"> </w:t>
            </w:r>
            <w:r w:rsidRPr="00EB024C">
              <w:rPr>
                <w:sz w:val="20"/>
                <w:szCs w:val="20"/>
                <w:lang w:val="ru-RU"/>
              </w:rPr>
              <w:t>не</w:t>
            </w:r>
            <w:r w:rsidRPr="00EB024C">
              <w:rPr>
                <w:spacing w:val="-13"/>
                <w:sz w:val="20"/>
                <w:szCs w:val="20"/>
                <w:lang w:val="ru-RU"/>
              </w:rPr>
              <w:t xml:space="preserve"> </w:t>
            </w:r>
            <w:r w:rsidRPr="00EB024C">
              <w:rPr>
                <w:sz w:val="20"/>
                <w:szCs w:val="20"/>
                <w:lang w:val="ru-RU"/>
              </w:rPr>
              <w:t>распугивает птиц, не засоряет водоемы, не оставляет мусор в лесу, парке, пользуется огнем в специально</w:t>
            </w:r>
            <w:r w:rsidRPr="00EB024C">
              <w:rPr>
                <w:spacing w:val="-8"/>
                <w:sz w:val="20"/>
                <w:szCs w:val="20"/>
                <w:lang w:val="ru-RU"/>
              </w:rPr>
              <w:t xml:space="preserve"> </w:t>
            </w:r>
            <w:r w:rsidRPr="00EB024C">
              <w:rPr>
                <w:sz w:val="20"/>
                <w:szCs w:val="20"/>
                <w:lang w:val="ru-RU"/>
              </w:rPr>
              <w:t>оборудованном</w:t>
            </w:r>
            <w:r w:rsidRPr="00EB024C">
              <w:rPr>
                <w:spacing w:val="-8"/>
                <w:sz w:val="20"/>
                <w:szCs w:val="20"/>
                <w:lang w:val="ru-RU"/>
              </w:rPr>
              <w:t xml:space="preserve"> </w:t>
            </w:r>
            <w:r w:rsidRPr="00EB024C">
              <w:rPr>
                <w:sz w:val="20"/>
                <w:szCs w:val="20"/>
                <w:lang w:val="ru-RU"/>
              </w:rPr>
              <w:t>месте,</w:t>
            </w:r>
            <w:r w:rsidRPr="00EB024C">
              <w:rPr>
                <w:spacing w:val="-9"/>
                <w:sz w:val="20"/>
                <w:szCs w:val="20"/>
                <w:lang w:val="ru-RU"/>
              </w:rPr>
              <w:t xml:space="preserve"> </w:t>
            </w:r>
            <w:r w:rsidRPr="00EB024C">
              <w:rPr>
                <w:sz w:val="20"/>
                <w:szCs w:val="20"/>
                <w:lang w:val="ru-RU"/>
              </w:rPr>
              <w:t>тщательно заливает место костра водой перед уходом). При помощи взрослого рассказывает о жизненно важных для людей потребностях и необходимых для их удовлетворения природных (водных, почвенных, растительных, животного мира) ресурсах. Не всегда проявляет осторожность и предусмотрительность в потенциально</w:t>
            </w:r>
            <w:r>
              <w:rPr>
                <w:sz w:val="20"/>
                <w:szCs w:val="20"/>
                <w:lang w:val="ru-RU"/>
              </w:rPr>
              <w:t xml:space="preserve"> </w:t>
            </w:r>
            <w:r w:rsidRPr="00EB024C">
              <w:rPr>
                <w:sz w:val="20"/>
                <w:szCs w:val="20"/>
                <w:lang w:val="ru-RU"/>
              </w:rPr>
              <w:t>опасной</w:t>
            </w:r>
            <w:r w:rsidRPr="00EB024C">
              <w:rPr>
                <w:spacing w:val="-8"/>
                <w:sz w:val="20"/>
                <w:szCs w:val="20"/>
                <w:lang w:val="ru-RU"/>
              </w:rPr>
              <w:t xml:space="preserve"> </w:t>
            </w:r>
            <w:r w:rsidRPr="00EB024C">
              <w:rPr>
                <w:sz w:val="20"/>
                <w:szCs w:val="20"/>
                <w:lang w:val="ru-RU"/>
              </w:rPr>
              <w:t>ситуации</w:t>
            </w:r>
            <w:r w:rsidRPr="00EB024C">
              <w:rPr>
                <w:spacing w:val="-8"/>
                <w:sz w:val="20"/>
                <w:szCs w:val="20"/>
                <w:lang w:val="ru-RU"/>
              </w:rPr>
              <w:t xml:space="preserve"> </w:t>
            </w:r>
            <w:r w:rsidRPr="00EB024C">
              <w:rPr>
                <w:sz w:val="20"/>
                <w:szCs w:val="20"/>
                <w:lang w:val="ru-RU"/>
              </w:rPr>
              <w:t>по</w:t>
            </w:r>
            <w:r w:rsidRPr="00EB024C">
              <w:rPr>
                <w:spacing w:val="-12"/>
                <w:sz w:val="20"/>
                <w:szCs w:val="20"/>
                <w:lang w:val="ru-RU"/>
              </w:rPr>
              <w:t xml:space="preserve"> </w:t>
            </w:r>
            <w:r w:rsidRPr="00EB024C">
              <w:rPr>
                <w:sz w:val="20"/>
                <w:szCs w:val="20"/>
                <w:lang w:val="ru-RU"/>
              </w:rPr>
              <w:t>отношению</w:t>
            </w:r>
            <w:r w:rsidRPr="00EB024C">
              <w:rPr>
                <w:spacing w:val="-10"/>
                <w:sz w:val="20"/>
                <w:szCs w:val="20"/>
                <w:lang w:val="ru-RU"/>
              </w:rPr>
              <w:t xml:space="preserve"> </w:t>
            </w:r>
            <w:r w:rsidRPr="00EB024C">
              <w:rPr>
                <w:sz w:val="20"/>
                <w:szCs w:val="20"/>
                <w:lang w:val="ru-RU"/>
              </w:rPr>
              <w:t>к</w:t>
            </w:r>
            <w:r w:rsidRPr="00EB024C">
              <w:rPr>
                <w:spacing w:val="-8"/>
                <w:sz w:val="20"/>
                <w:szCs w:val="20"/>
                <w:lang w:val="ru-RU"/>
              </w:rPr>
              <w:t xml:space="preserve"> </w:t>
            </w:r>
            <w:r w:rsidRPr="00EB024C">
              <w:rPr>
                <w:sz w:val="20"/>
                <w:szCs w:val="20"/>
                <w:lang w:val="ru-RU"/>
              </w:rPr>
              <w:t>природе</w:t>
            </w:r>
            <w:r w:rsidRPr="00EB024C">
              <w:rPr>
                <w:spacing w:val="-10"/>
                <w:sz w:val="20"/>
                <w:szCs w:val="20"/>
                <w:lang w:val="ru-RU"/>
              </w:rPr>
              <w:t xml:space="preserve"> </w:t>
            </w:r>
            <w:r w:rsidRPr="00EB024C">
              <w:rPr>
                <w:sz w:val="20"/>
                <w:szCs w:val="20"/>
                <w:lang w:val="ru-RU"/>
              </w:rPr>
              <w:t xml:space="preserve">и </w:t>
            </w:r>
            <w:r w:rsidRPr="00EB024C">
              <w:rPr>
                <w:spacing w:val="-2"/>
                <w:sz w:val="20"/>
                <w:szCs w:val="20"/>
                <w:lang w:val="ru-RU"/>
              </w:rPr>
              <w:t>себе.</w:t>
            </w:r>
          </w:p>
        </w:tc>
        <w:tc>
          <w:tcPr>
            <w:tcW w:w="2516" w:type="dxa"/>
          </w:tcPr>
          <w:p w14:paraId="2B39C5D6" w14:textId="43D61BD0"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t>Функциональный</w:t>
            </w:r>
          </w:p>
        </w:tc>
      </w:tr>
      <w:tr w:rsidR="00EB024C" w:rsidRPr="00EB024C" w14:paraId="006E2A78" w14:textId="77777777" w:rsidTr="00716E48">
        <w:tc>
          <w:tcPr>
            <w:tcW w:w="2405" w:type="dxa"/>
            <w:vMerge/>
          </w:tcPr>
          <w:p w14:paraId="0A9ECCFD" w14:textId="77777777" w:rsidR="00EB024C" w:rsidRPr="00EB024C" w:rsidRDefault="00EB024C" w:rsidP="00EB024C">
            <w:pPr>
              <w:contextualSpacing/>
              <w:rPr>
                <w:rFonts w:ascii="Times New Roman" w:hAnsi="Times New Roman" w:cs="Times New Roman"/>
                <w:spacing w:val="-2"/>
                <w:sz w:val="20"/>
                <w:szCs w:val="20"/>
              </w:rPr>
            </w:pPr>
          </w:p>
        </w:tc>
        <w:tc>
          <w:tcPr>
            <w:tcW w:w="9639" w:type="dxa"/>
          </w:tcPr>
          <w:p w14:paraId="092AB81E" w14:textId="07F5E0EB" w:rsidR="00EB024C" w:rsidRPr="00EB024C" w:rsidRDefault="00EB024C" w:rsidP="00EB024C">
            <w:pPr>
              <w:pStyle w:val="TableParagraph"/>
              <w:ind w:right="120"/>
              <w:jc w:val="both"/>
              <w:rPr>
                <w:sz w:val="20"/>
                <w:szCs w:val="20"/>
                <w:lang w:val="ru-RU"/>
              </w:rPr>
            </w:pPr>
            <w:r w:rsidRPr="00EB024C">
              <w:rPr>
                <w:sz w:val="20"/>
                <w:szCs w:val="20"/>
                <w:lang w:val="ru-RU"/>
              </w:rPr>
              <w:t xml:space="preserve">Имеет представление о некоторых правилах культуры поведения в природе, бережного отношения к растениям и животным, но не придерживается их в реальных жизненных ситуациях. Не имеет представления </w:t>
            </w:r>
            <w:r w:rsidRPr="00EB024C">
              <w:rPr>
                <w:sz w:val="20"/>
                <w:szCs w:val="20"/>
                <w:lang w:val="ru-RU"/>
              </w:rPr>
              <w:lastRenderedPageBreak/>
              <w:t>о бережном и экономном отношении к природным (ресурсам выключать свет, если выходишь,</w:t>
            </w:r>
            <w:r w:rsidRPr="00EB024C">
              <w:rPr>
                <w:spacing w:val="-15"/>
                <w:sz w:val="20"/>
                <w:szCs w:val="20"/>
                <w:lang w:val="ru-RU"/>
              </w:rPr>
              <w:t xml:space="preserve"> </w:t>
            </w:r>
            <w:r w:rsidRPr="00EB024C">
              <w:rPr>
                <w:sz w:val="20"/>
                <w:szCs w:val="20"/>
                <w:lang w:val="ru-RU"/>
              </w:rPr>
              <w:t>закрывать</w:t>
            </w:r>
            <w:r w:rsidRPr="00EB024C">
              <w:rPr>
                <w:spacing w:val="-15"/>
                <w:sz w:val="20"/>
                <w:szCs w:val="20"/>
                <w:lang w:val="ru-RU"/>
              </w:rPr>
              <w:t xml:space="preserve"> </w:t>
            </w:r>
            <w:r w:rsidRPr="00EB024C">
              <w:rPr>
                <w:sz w:val="20"/>
                <w:szCs w:val="20"/>
                <w:lang w:val="ru-RU"/>
              </w:rPr>
              <w:t>кран</w:t>
            </w:r>
            <w:r w:rsidRPr="00EB024C">
              <w:rPr>
                <w:spacing w:val="-15"/>
                <w:sz w:val="20"/>
                <w:szCs w:val="20"/>
                <w:lang w:val="ru-RU"/>
              </w:rPr>
              <w:t xml:space="preserve"> </w:t>
            </w:r>
            <w:r w:rsidRPr="00EB024C">
              <w:rPr>
                <w:sz w:val="20"/>
                <w:szCs w:val="20"/>
                <w:lang w:val="ru-RU"/>
              </w:rPr>
              <w:t>с</w:t>
            </w:r>
            <w:r w:rsidRPr="00EB024C">
              <w:rPr>
                <w:spacing w:val="-15"/>
                <w:sz w:val="20"/>
                <w:szCs w:val="20"/>
                <w:lang w:val="ru-RU"/>
              </w:rPr>
              <w:t xml:space="preserve"> </w:t>
            </w:r>
            <w:r w:rsidRPr="00EB024C">
              <w:rPr>
                <w:sz w:val="20"/>
                <w:szCs w:val="20"/>
                <w:lang w:val="ru-RU"/>
              </w:rPr>
              <w:t>водой,</w:t>
            </w:r>
            <w:r w:rsidRPr="00EB024C">
              <w:rPr>
                <w:spacing w:val="-15"/>
                <w:sz w:val="20"/>
                <w:szCs w:val="20"/>
                <w:lang w:val="ru-RU"/>
              </w:rPr>
              <w:t xml:space="preserve"> </w:t>
            </w:r>
            <w:r w:rsidRPr="00EB024C">
              <w:rPr>
                <w:sz w:val="20"/>
                <w:szCs w:val="20"/>
                <w:lang w:val="ru-RU"/>
              </w:rPr>
              <w:t xml:space="preserve">закрывать за собой дверь для сохранения в помещении </w:t>
            </w:r>
            <w:r w:rsidRPr="00EB024C">
              <w:rPr>
                <w:spacing w:val="-2"/>
                <w:sz w:val="20"/>
                <w:szCs w:val="20"/>
                <w:lang w:val="ru-RU"/>
              </w:rPr>
              <w:t>тепла).</w:t>
            </w:r>
          </w:p>
        </w:tc>
        <w:tc>
          <w:tcPr>
            <w:tcW w:w="2516" w:type="dxa"/>
          </w:tcPr>
          <w:p w14:paraId="46E5FED6" w14:textId="7EC24F7D"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lastRenderedPageBreak/>
              <w:t>Стартовый</w:t>
            </w:r>
          </w:p>
        </w:tc>
      </w:tr>
    </w:tbl>
    <w:p w14:paraId="2B8965BB" w14:textId="16E600D0" w:rsidR="00716E48" w:rsidRDefault="00716E48" w:rsidP="008530DB">
      <w:pPr>
        <w:contextualSpacing/>
        <w:jc w:val="both"/>
        <w:rPr>
          <w:rFonts w:ascii="Times New Roman" w:hAnsi="Times New Roman" w:cs="Times New Roman"/>
          <w:b/>
          <w:bCs/>
          <w:sz w:val="24"/>
          <w:szCs w:val="24"/>
        </w:rPr>
      </w:pPr>
    </w:p>
    <w:p w14:paraId="10B9D946" w14:textId="44D0FE43" w:rsidR="00EB024C" w:rsidRDefault="00EB024C" w:rsidP="008530DB">
      <w:pPr>
        <w:contextualSpacing/>
        <w:jc w:val="both"/>
        <w:rPr>
          <w:rFonts w:ascii="Times New Roman" w:hAnsi="Times New Roman" w:cs="Times New Roman"/>
          <w:b/>
          <w:bCs/>
          <w:sz w:val="24"/>
          <w:szCs w:val="24"/>
        </w:rPr>
      </w:pPr>
    </w:p>
    <w:p w14:paraId="3173DB3B" w14:textId="3A34DEF7" w:rsidR="00EB024C" w:rsidRPr="00EB024C" w:rsidRDefault="00EB024C" w:rsidP="00EB024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B024C">
        <w:rPr>
          <w:rFonts w:ascii="Times New Roman" w:hAnsi="Times New Roman" w:cs="Times New Roman"/>
          <w:b/>
          <w:bCs/>
          <w:sz w:val="24"/>
          <w:szCs w:val="24"/>
        </w:rPr>
        <w:t>Подготовительная группа (от 6 до 7-8 лет)</w:t>
      </w:r>
    </w:p>
    <w:p w14:paraId="20B73426" w14:textId="77777777" w:rsidR="00EB024C" w:rsidRDefault="00EB024C"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38879F41" w14:textId="77777777" w:rsidTr="00716E48">
        <w:tc>
          <w:tcPr>
            <w:tcW w:w="2405" w:type="dxa"/>
          </w:tcPr>
          <w:p w14:paraId="04C3016D"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81A53F1"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51317DF"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EB024C" w14:paraId="5BAF483D" w14:textId="77777777" w:rsidTr="00716E48">
        <w:tc>
          <w:tcPr>
            <w:tcW w:w="2405" w:type="dxa"/>
            <w:vMerge w:val="restart"/>
          </w:tcPr>
          <w:p w14:paraId="45F540E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6CC7B1E9"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4401293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7B97CAB8"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0948F294"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4E8EC373"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55ECE8A5"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7CA5E1E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02D90EBA" w14:textId="77777777" w:rsidR="00EB024C" w:rsidRPr="004864A1"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124366C0" w14:textId="77777777" w:rsidR="00EB024C" w:rsidRPr="00EB024C" w:rsidRDefault="00EB024C" w:rsidP="00EB024C">
            <w:pPr>
              <w:pStyle w:val="TableParagraph"/>
              <w:ind w:right="111"/>
              <w:jc w:val="both"/>
              <w:rPr>
                <w:sz w:val="20"/>
                <w:szCs w:val="20"/>
                <w:lang w:val="ru-RU"/>
              </w:rPr>
            </w:pPr>
            <w:r w:rsidRPr="00EB024C">
              <w:rPr>
                <w:sz w:val="20"/>
                <w:szCs w:val="20"/>
                <w:lang w:val="ru-RU"/>
              </w:rPr>
              <w:t>Ребенок имеет систематизированные представления об опасных для человека и окружающего</w:t>
            </w:r>
            <w:r w:rsidRPr="00EB024C">
              <w:rPr>
                <w:spacing w:val="-15"/>
                <w:sz w:val="20"/>
                <w:szCs w:val="20"/>
                <w:lang w:val="ru-RU"/>
              </w:rPr>
              <w:t xml:space="preserve"> </w:t>
            </w:r>
            <w:r w:rsidRPr="00EB024C">
              <w:rPr>
                <w:sz w:val="20"/>
                <w:szCs w:val="20"/>
                <w:lang w:val="ru-RU"/>
              </w:rPr>
              <w:t>мира</w:t>
            </w:r>
            <w:r w:rsidRPr="00EB024C">
              <w:rPr>
                <w:spacing w:val="-15"/>
                <w:sz w:val="20"/>
                <w:szCs w:val="20"/>
                <w:lang w:val="ru-RU"/>
              </w:rPr>
              <w:t xml:space="preserve"> </w:t>
            </w:r>
            <w:r w:rsidRPr="00EB024C">
              <w:rPr>
                <w:sz w:val="20"/>
                <w:szCs w:val="20"/>
                <w:lang w:val="ru-RU"/>
              </w:rPr>
              <w:t>ситуациях.</w:t>
            </w:r>
            <w:r w:rsidRPr="00EB024C">
              <w:rPr>
                <w:spacing w:val="-15"/>
                <w:sz w:val="20"/>
                <w:szCs w:val="20"/>
                <w:lang w:val="ru-RU"/>
              </w:rPr>
              <w:t xml:space="preserve"> </w:t>
            </w:r>
            <w:r w:rsidRPr="00EB024C">
              <w:rPr>
                <w:sz w:val="20"/>
                <w:szCs w:val="20"/>
                <w:lang w:val="ru-RU"/>
              </w:rPr>
              <w:t>Устанавливает причинно-следственные связи, на основании которых определяет ситуацию как опасную или</w:t>
            </w:r>
            <w:r w:rsidRPr="00EB024C">
              <w:rPr>
                <w:spacing w:val="-10"/>
                <w:sz w:val="20"/>
                <w:szCs w:val="20"/>
                <w:lang w:val="ru-RU"/>
              </w:rPr>
              <w:t xml:space="preserve"> </w:t>
            </w:r>
            <w:r w:rsidRPr="00EB024C">
              <w:rPr>
                <w:sz w:val="20"/>
                <w:szCs w:val="20"/>
                <w:lang w:val="ru-RU"/>
              </w:rPr>
              <w:t>неопасную.</w:t>
            </w:r>
            <w:r w:rsidRPr="00EB024C">
              <w:rPr>
                <w:spacing w:val="-8"/>
                <w:sz w:val="20"/>
                <w:szCs w:val="20"/>
                <w:lang w:val="ru-RU"/>
              </w:rPr>
              <w:t xml:space="preserve"> </w:t>
            </w:r>
            <w:r w:rsidRPr="00EB024C">
              <w:rPr>
                <w:sz w:val="20"/>
                <w:szCs w:val="20"/>
                <w:lang w:val="ru-RU"/>
              </w:rPr>
              <w:t>Знает</w:t>
            </w:r>
            <w:r w:rsidRPr="00EB024C">
              <w:rPr>
                <w:spacing w:val="-8"/>
                <w:sz w:val="20"/>
                <w:szCs w:val="20"/>
                <w:lang w:val="ru-RU"/>
              </w:rPr>
              <w:t xml:space="preserve"> </w:t>
            </w:r>
            <w:r w:rsidRPr="00EB024C">
              <w:rPr>
                <w:sz w:val="20"/>
                <w:szCs w:val="20"/>
                <w:lang w:val="ru-RU"/>
              </w:rPr>
              <w:t>о</w:t>
            </w:r>
            <w:r w:rsidRPr="00EB024C">
              <w:rPr>
                <w:spacing w:val="-7"/>
                <w:sz w:val="20"/>
                <w:szCs w:val="20"/>
                <w:lang w:val="ru-RU"/>
              </w:rPr>
              <w:t xml:space="preserve"> </w:t>
            </w:r>
            <w:r w:rsidRPr="00EB024C">
              <w:rPr>
                <w:sz w:val="20"/>
                <w:szCs w:val="20"/>
                <w:lang w:val="ru-RU"/>
              </w:rPr>
              <w:t>способах</w:t>
            </w:r>
            <w:r w:rsidRPr="00EB024C">
              <w:rPr>
                <w:spacing w:val="-7"/>
                <w:sz w:val="20"/>
                <w:szCs w:val="20"/>
                <w:lang w:val="ru-RU"/>
              </w:rPr>
              <w:t xml:space="preserve"> </w:t>
            </w:r>
            <w:r w:rsidRPr="00EB024C">
              <w:rPr>
                <w:sz w:val="20"/>
                <w:szCs w:val="20"/>
                <w:lang w:val="ru-RU"/>
              </w:rPr>
              <w:t>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w:t>
            </w:r>
            <w:r w:rsidRPr="00EB024C">
              <w:rPr>
                <w:spacing w:val="-5"/>
                <w:sz w:val="20"/>
                <w:szCs w:val="20"/>
                <w:lang w:val="ru-RU"/>
              </w:rPr>
              <w:t xml:space="preserve"> </w:t>
            </w:r>
            <w:r w:rsidRPr="00EB024C">
              <w:rPr>
                <w:sz w:val="20"/>
                <w:szCs w:val="20"/>
                <w:lang w:val="ru-RU"/>
              </w:rPr>
              <w:t>перемещении</w:t>
            </w:r>
            <w:r w:rsidRPr="00EB024C">
              <w:rPr>
                <w:spacing w:val="-5"/>
                <w:sz w:val="20"/>
                <w:szCs w:val="20"/>
                <w:lang w:val="ru-RU"/>
              </w:rPr>
              <w:t xml:space="preserve"> </w:t>
            </w:r>
            <w:r w:rsidRPr="00EB024C">
              <w:rPr>
                <w:sz w:val="20"/>
                <w:szCs w:val="20"/>
                <w:lang w:val="ru-RU"/>
              </w:rPr>
              <w:t>в</w:t>
            </w:r>
            <w:r w:rsidRPr="00EB024C">
              <w:rPr>
                <w:spacing w:val="-7"/>
                <w:sz w:val="20"/>
                <w:szCs w:val="20"/>
                <w:lang w:val="ru-RU"/>
              </w:rPr>
              <w:t xml:space="preserve"> </w:t>
            </w:r>
            <w:r w:rsidRPr="00EB024C">
              <w:rPr>
                <w:sz w:val="20"/>
                <w:szCs w:val="20"/>
                <w:lang w:val="ru-RU"/>
              </w:rPr>
              <w:t>лифте,</w:t>
            </w:r>
            <w:r w:rsidRPr="00EB024C">
              <w:rPr>
                <w:spacing w:val="-6"/>
                <w:sz w:val="20"/>
                <w:szCs w:val="20"/>
                <w:lang w:val="ru-RU"/>
              </w:rPr>
              <w:t xml:space="preserve"> </w:t>
            </w:r>
            <w:r w:rsidRPr="00EB024C">
              <w:rPr>
                <w:sz w:val="20"/>
                <w:szCs w:val="20"/>
                <w:lang w:val="ru-RU"/>
              </w:rPr>
              <w:t>автомобиле;</w:t>
            </w:r>
            <w:r w:rsidRPr="00EB024C">
              <w:rPr>
                <w:spacing w:val="-6"/>
                <w:sz w:val="20"/>
                <w:szCs w:val="20"/>
                <w:lang w:val="ru-RU"/>
              </w:rPr>
              <w:t xml:space="preserve"> </w:t>
            </w:r>
            <w:r w:rsidRPr="00EB024C">
              <w:rPr>
                <w:sz w:val="20"/>
                <w:szCs w:val="20"/>
                <w:lang w:val="ru-RU"/>
              </w:rPr>
              <w:t>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w:t>
            </w:r>
            <w:r w:rsidRPr="00EB024C">
              <w:rPr>
                <w:spacing w:val="40"/>
                <w:sz w:val="20"/>
                <w:szCs w:val="20"/>
                <w:lang w:val="ru-RU"/>
              </w:rPr>
              <w:t xml:space="preserve"> </w:t>
            </w:r>
            <w:r w:rsidRPr="00EB024C">
              <w:rPr>
                <w:sz w:val="20"/>
                <w:szCs w:val="20"/>
                <w:lang w:val="ru-RU"/>
              </w:rPr>
              <w:t>ситуации: «101» (при пожаре), «102» (вызов полиции), «103» (скорая помощь); знает о последствиях в случае неосторожного обращения с огнем или электоприборами.</w:t>
            </w:r>
          </w:p>
          <w:p w14:paraId="5C16AFF0" w14:textId="161F356C" w:rsidR="00EB024C" w:rsidRPr="00EB024C" w:rsidRDefault="00EB024C" w:rsidP="00EB024C">
            <w:pPr>
              <w:pStyle w:val="TableParagraph"/>
              <w:ind w:right="152"/>
              <w:jc w:val="both"/>
              <w:rPr>
                <w:sz w:val="20"/>
                <w:szCs w:val="20"/>
                <w:lang w:val="ru-RU"/>
              </w:rPr>
            </w:pPr>
            <w:r w:rsidRPr="00EB024C">
              <w:rPr>
                <w:sz w:val="20"/>
                <w:szCs w:val="20"/>
                <w:lang w:val="ru-RU"/>
              </w:rPr>
              <w:t xml:space="preserve">Знает о некоторых способах безопасного поведения в информационной среде: включать телевизор для просмотра </w:t>
            </w:r>
            <w:r w:rsidRPr="00EB024C">
              <w:rPr>
                <w:spacing w:val="-2"/>
                <w:sz w:val="20"/>
                <w:szCs w:val="20"/>
                <w:lang w:val="ru-RU"/>
              </w:rPr>
              <w:t>конкретной</w:t>
            </w:r>
            <w:r w:rsidRPr="00EB024C">
              <w:rPr>
                <w:spacing w:val="-5"/>
                <w:sz w:val="20"/>
                <w:szCs w:val="20"/>
                <w:lang w:val="ru-RU"/>
              </w:rPr>
              <w:t xml:space="preserve"> </w:t>
            </w:r>
            <w:r w:rsidRPr="00EB024C">
              <w:rPr>
                <w:spacing w:val="-2"/>
                <w:sz w:val="20"/>
                <w:szCs w:val="20"/>
                <w:lang w:val="ru-RU"/>
              </w:rPr>
              <w:t>программы,</w:t>
            </w:r>
            <w:r w:rsidRPr="00EB024C">
              <w:rPr>
                <w:spacing w:val="-4"/>
                <w:sz w:val="20"/>
                <w:szCs w:val="20"/>
                <w:lang w:val="ru-RU"/>
              </w:rPr>
              <w:t xml:space="preserve"> </w:t>
            </w:r>
            <w:r w:rsidRPr="00EB024C">
              <w:rPr>
                <w:spacing w:val="-2"/>
                <w:sz w:val="20"/>
                <w:szCs w:val="20"/>
                <w:lang w:val="ru-RU"/>
              </w:rPr>
              <w:t>включать</w:t>
            </w:r>
            <w:r w:rsidRPr="00EB024C">
              <w:rPr>
                <w:spacing w:val="-3"/>
                <w:sz w:val="20"/>
                <w:szCs w:val="20"/>
                <w:lang w:val="ru-RU"/>
              </w:rPr>
              <w:t xml:space="preserve"> </w:t>
            </w:r>
            <w:r w:rsidRPr="00EB024C">
              <w:rPr>
                <w:spacing w:val="-2"/>
                <w:sz w:val="20"/>
                <w:szCs w:val="20"/>
                <w:lang w:val="ru-RU"/>
              </w:rPr>
              <w:t xml:space="preserve">компьютер </w:t>
            </w:r>
            <w:r w:rsidRPr="00EB024C">
              <w:rPr>
                <w:sz w:val="20"/>
                <w:szCs w:val="20"/>
                <w:lang w:val="ru-RU"/>
              </w:rPr>
              <w:t>для определенной задачи. Демонстрирует осторожное и осмотрительное отношение к стандартным</w:t>
            </w:r>
            <w:r w:rsidRPr="00EB024C">
              <w:rPr>
                <w:spacing w:val="-13"/>
                <w:sz w:val="20"/>
                <w:szCs w:val="20"/>
                <w:lang w:val="ru-RU"/>
              </w:rPr>
              <w:t xml:space="preserve"> </w:t>
            </w:r>
            <w:r w:rsidRPr="00EB024C">
              <w:rPr>
                <w:sz w:val="20"/>
                <w:szCs w:val="20"/>
                <w:lang w:val="ru-RU"/>
              </w:rPr>
              <w:t>опасным</w:t>
            </w:r>
            <w:r w:rsidRPr="00EB024C">
              <w:rPr>
                <w:spacing w:val="-13"/>
                <w:sz w:val="20"/>
                <w:szCs w:val="20"/>
                <w:lang w:val="ru-RU"/>
              </w:rPr>
              <w:t xml:space="preserve"> </w:t>
            </w:r>
            <w:r w:rsidRPr="00EB024C">
              <w:rPr>
                <w:sz w:val="20"/>
                <w:szCs w:val="20"/>
                <w:lang w:val="ru-RU"/>
              </w:rPr>
              <w:t>ситуациям.</w:t>
            </w:r>
            <w:r w:rsidRPr="00EB024C">
              <w:rPr>
                <w:spacing w:val="-12"/>
                <w:sz w:val="20"/>
                <w:szCs w:val="20"/>
                <w:lang w:val="ru-RU"/>
              </w:rPr>
              <w:t xml:space="preserve"> </w:t>
            </w:r>
            <w:r w:rsidRPr="00EB024C">
              <w:rPr>
                <w:sz w:val="20"/>
                <w:szCs w:val="20"/>
                <w:lang w:val="ru-RU"/>
              </w:rPr>
              <w:t>Проявляет самостоятельность, ответственность и понимание значения правильного поведения</w:t>
            </w:r>
            <w:r>
              <w:rPr>
                <w:sz w:val="20"/>
                <w:szCs w:val="20"/>
                <w:lang w:val="ru-RU"/>
              </w:rPr>
              <w:t xml:space="preserve"> </w:t>
            </w:r>
            <w:r w:rsidRPr="00EB024C">
              <w:rPr>
                <w:sz w:val="20"/>
                <w:szCs w:val="20"/>
                <w:lang w:val="ru-RU"/>
              </w:rPr>
              <w:t>для</w:t>
            </w:r>
            <w:r w:rsidRPr="00EB024C">
              <w:rPr>
                <w:spacing w:val="-3"/>
                <w:sz w:val="20"/>
                <w:szCs w:val="20"/>
                <w:lang w:val="ru-RU"/>
              </w:rPr>
              <w:t xml:space="preserve"> </w:t>
            </w:r>
            <w:r w:rsidRPr="00EB024C">
              <w:rPr>
                <w:sz w:val="20"/>
                <w:szCs w:val="20"/>
                <w:lang w:val="ru-RU"/>
              </w:rPr>
              <w:t>охраны</w:t>
            </w:r>
            <w:r w:rsidRPr="00EB024C">
              <w:rPr>
                <w:spacing w:val="-3"/>
                <w:sz w:val="20"/>
                <w:szCs w:val="20"/>
                <w:lang w:val="ru-RU"/>
              </w:rPr>
              <w:t xml:space="preserve"> </w:t>
            </w:r>
            <w:r w:rsidRPr="00EB024C">
              <w:rPr>
                <w:sz w:val="20"/>
                <w:szCs w:val="20"/>
                <w:lang w:val="ru-RU"/>
              </w:rPr>
              <w:t>своей</w:t>
            </w:r>
            <w:r w:rsidRPr="00EB024C">
              <w:rPr>
                <w:spacing w:val="-1"/>
                <w:sz w:val="20"/>
                <w:szCs w:val="20"/>
                <w:lang w:val="ru-RU"/>
              </w:rPr>
              <w:t xml:space="preserve"> </w:t>
            </w:r>
            <w:r w:rsidRPr="00EB024C">
              <w:rPr>
                <w:sz w:val="20"/>
                <w:szCs w:val="20"/>
                <w:lang w:val="ru-RU"/>
              </w:rPr>
              <w:t>жизни</w:t>
            </w:r>
            <w:r w:rsidRPr="00EB024C">
              <w:rPr>
                <w:spacing w:val="-1"/>
                <w:sz w:val="20"/>
                <w:szCs w:val="20"/>
                <w:lang w:val="ru-RU"/>
              </w:rPr>
              <w:t xml:space="preserve"> </w:t>
            </w:r>
            <w:r w:rsidRPr="00EB024C">
              <w:rPr>
                <w:sz w:val="20"/>
                <w:szCs w:val="20"/>
                <w:lang w:val="ru-RU"/>
              </w:rPr>
              <w:t>и</w:t>
            </w:r>
            <w:r w:rsidRPr="00EB024C">
              <w:rPr>
                <w:spacing w:val="-1"/>
                <w:sz w:val="20"/>
                <w:szCs w:val="20"/>
                <w:lang w:val="ru-RU"/>
              </w:rPr>
              <w:t xml:space="preserve"> </w:t>
            </w:r>
            <w:r w:rsidRPr="00EB024C">
              <w:rPr>
                <w:spacing w:val="-2"/>
                <w:sz w:val="20"/>
                <w:szCs w:val="20"/>
                <w:lang w:val="ru-RU"/>
              </w:rPr>
              <w:t>здоровья.</w:t>
            </w:r>
          </w:p>
        </w:tc>
        <w:tc>
          <w:tcPr>
            <w:tcW w:w="2516" w:type="dxa"/>
          </w:tcPr>
          <w:p w14:paraId="6D687722" w14:textId="16284461"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Нормативный</w:t>
            </w:r>
          </w:p>
        </w:tc>
      </w:tr>
      <w:tr w:rsidR="00EB024C" w14:paraId="24FC5EA7" w14:textId="77777777" w:rsidTr="00A65469">
        <w:tc>
          <w:tcPr>
            <w:tcW w:w="2405" w:type="dxa"/>
            <w:vMerge/>
          </w:tcPr>
          <w:p w14:paraId="6E7333C9" w14:textId="77777777" w:rsidR="00EB024C" w:rsidRPr="004864A1" w:rsidRDefault="00EB024C" w:rsidP="00EB024C">
            <w:pPr>
              <w:contextualSpacing/>
              <w:jc w:val="both"/>
              <w:rPr>
                <w:rFonts w:ascii="Times New Roman" w:hAnsi="Times New Roman" w:cs="Times New Roman"/>
                <w:b/>
                <w:bCs/>
                <w:sz w:val="24"/>
                <w:szCs w:val="24"/>
                <w:lang w:val="ru-RU"/>
              </w:rPr>
            </w:pPr>
          </w:p>
        </w:tc>
        <w:tc>
          <w:tcPr>
            <w:tcW w:w="9639" w:type="dxa"/>
          </w:tcPr>
          <w:p w14:paraId="549687E0" w14:textId="3312E06F" w:rsidR="00EB024C" w:rsidRPr="00EB024C" w:rsidRDefault="00EB024C" w:rsidP="00EB024C">
            <w:pPr>
              <w:pStyle w:val="TableParagraph"/>
              <w:spacing w:before="1"/>
              <w:jc w:val="both"/>
              <w:rPr>
                <w:sz w:val="20"/>
                <w:szCs w:val="20"/>
                <w:lang w:val="ru-RU"/>
              </w:rPr>
            </w:pPr>
            <w:r w:rsidRPr="00EB024C">
              <w:rPr>
                <w:sz w:val="20"/>
                <w:szCs w:val="20"/>
                <w:lang w:val="ru-RU"/>
              </w:rPr>
              <w:t>Ребенок имеет дифференцированные и систематизированные представления об опасных</w:t>
            </w:r>
            <w:r w:rsidRPr="00EB024C">
              <w:rPr>
                <w:spacing w:val="-10"/>
                <w:sz w:val="20"/>
                <w:szCs w:val="20"/>
                <w:lang w:val="ru-RU"/>
              </w:rPr>
              <w:t xml:space="preserve"> </w:t>
            </w:r>
            <w:r w:rsidRPr="00EB024C">
              <w:rPr>
                <w:sz w:val="20"/>
                <w:szCs w:val="20"/>
                <w:lang w:val="ru-RU"/>
              </w:rPr>
              <w:t>для</w:t>
            </w:r>
            <w:r w:rsidRPr="00EB024C">
              <w:rPr>
                <w:spacing w:val="-12"/>
                <w:sz w:val="20"/>
                <w:szCs w:val="20"/>
                <w:lang w:val="ru-RU"/>
              </w:rPr>
              <w:t xml:space="preserve"> </w:t>
            </w:r>
            <w:r w:rsidRPr="00EB024C">
              <w:rPr>
                <w:sz w:val="20"/>
                <w:szCs w:val="20"/>
                <w:lang w:val="ru-RU"/>
              </w:rPr>
              <w:t>человека</w:t>
            </w:r>
            <w:r w:rsidRPr="00EB024C">
              <w:rPr>
                <w:spacing w:val="-13"/>
                <w:sz w:val="20"/>
                <w:szCs w:val="20"/>
                <w:lang w:val="ru-RU"/>
              </w:rPr>
              <w:t xml:space="preserve"> </w:t>
            </w:r>
            <w:r w:rsidRPr="00EB024C">
              <w:rPr>
                <w:sz w:val="20"/>
                <w:szCs w:val="20"/>
                <w:lang w:val="ru-RU"/>
              </w:rPr>
              <w:t>и</w:t>
            </w:r>
            <w:r w:rsidRPr="00EB024C">
              <w:rPr>
                <w:spacing w:val="-11"/>
                <w:sz w:val="20"/>
                <w:szCs w:val="20"/>
                <w:lang w:val="ru-RU"/>
              </w:rPr>
              <w:t xml:space="preserve"> </w:t>
            </w:r>
            <w:r w:rsidRPr="00EB024C">
              <w:rPr>
                <w:sz w:val="20"/>
                <w:szCs w:val="20"/>
                <w:lang w:val="ru-RU"/>
              </w:rPr>
              <w:t>окружающего</w:t>
            </w:r>
            <w:r w:rsidRPr="00EB024C">
              <w:rPr>
                <w:spacing w:val="-12"/>
                <w:sz w:val="20"/>
                <w:szCs w:val="20"/>
                <w:lang w:val="ru-RU"/>
              </w:rPr>
              <w:t xml:space="preserve"> </w:t>
            </w:r>
            <w:r w:rsidRPr="00EB024C">
              <w:rPr>
                <w:sz w:val="20"/>
                <w:szCs w:val="20"/>
                <w:lang w:val="ru-RU"/>
              </w:rPr>
              <w:t>мира ситуациях. Устанавливает причинно- следственные связи, на основании которых определяет ситуацию как опасную или</w:t>
            </w:r>
            <w:r>
              <w:rPr>
                <w:sz w:val="20"/>
                <w:szCs w:val="20"/>
                <w:lang w:val="ru-RU"/>
              </w:rPr>
              <w:t xml:space="preserve"> </w:t>
            </w:r>
            <w:r w:rsidRPr="00EB024C">
              <w:rPr>
                <w:spacing w:val="-2"/>
                <w:sz w:val="20"/>
                <w:szCs w:val="20"/>
                <w:lang w:val="ru-RU"/>
              </w:rPr>
              <w:t>неопасную.</w:t>
            </w:r>
          </w:p>
        </w:tc>
        <w:tc>
          <w:tcPr>
            <w:tcW w:w="2516" w:type="dxa"/>
          </w:tcPr>
          <w:p w14:paraId="2DE77EE8" w14:textId="64229746"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762D2691" w14:textId="77777777" w:rsidTr="00A65469">
        <w:tc>
          <w:tcPr>
            <w:tcW w:w="2405" w:type="dxa"/>
            <w:vMerge/>
          </w:tcPr>
          <w:p w14:paraId="00C7F461" w14:textId="77777777" w:rsidR="00EB024C" w:rsidRPr="004864A1" w:rsidRDefault="00EB024C" w:rsidP="00EB024C">
            <w:pPr>
              <w:contextualSpacing/>
              <w:jc w:val="both"/>
              <w:rPr>
                <w:rFonts w:ascii="Times New Roman" w:hAnsi="Times New Roman" w:cs="Times New Roman"/>
                <w:b/>
                <w:bCs/>
                <w:sz w:val="24"/>
                <w:szCs w:val="24"/>
                <w:lang w:val="ru-RU"/>
              </w:rPr>
            </w:pPr>
          </w:p>
        </w:tc>
        <w:tc>
          <w:tcPr>
            <w:tcW w:w="9639" w:type="dxa"/>
          </w:tcPr>
          <w:p w14:paraId="0C91650C" w14:textId="77777777" w:rsidR="00EB024C" w:rsidRPr="00EB024C" w:rsidRDefault="00EB024C" w:rsidP="00EB024C">
            <w:pPr>
              <w:pStyle w:val="TableParagraph"/>
              <w:ind w:right="162"/>
              <w:jc w:val="both"/>
              <w:rPr>
                <w:sz w:val="20"/>
                <w:szCs w:val="20"/>
                <w:lang w:val="ru-RU"/>
              </w:rPr>
            </w:pPr>
            <w:r w:rsidRPr="00EB024C">
              <w:rPr>
                <w:sz w:val="20"/>
                <w:szCs w:val="20"/>
                <w:lang w:val="ru-RU"/>
              </w:rPr>
              <w:t xml:space="preserve">Ребенок называет основные опасные ситуации, не всегда соотносит их причины и следствия, не устанавливая взаимосвязь между опасностью для человека и природы, </w:t>
            </w:r>
            <w:r w:rsidRPr="00EB024C">
              <w:rPr>
                <w:spacing w:val="-2"/>
                <w:sz w:val="20"/>
                <w:szCs w:val="20"/>
                <w:lang w:val="ru-RU"/>
              </w:rPr>
              <w:t xml:space="preserve">окружающего мира. Затрудняется обосновать </w:t>
            </w:r>
            <w:r w:rsidRPr="00EB024C">
              <w:rPr>
                <w:sz w:val="20"/>
                <w:szCs w:val="20"/>
                <w:lang w:val="ru-RU"/>
              </w:rPr>
              <w:t>необходимость им следовать, ссылаясь на правила</w:t>
            </w:r>
            <w:r w:rsidRPr="00EB024C">
              <w:rPr>
                <w:spacing w:val="-10"/>
                <w:sz w:val="20"/>
                <w:szCs w:val="20"/>
                <w:lang w:val="ru-RU"/>
              </w:rPr>
              <w:t xml:space="preserve"> </w:t>
            </w:r>
            <w:r w:rsidRPr="00EB024C">
              <w:rPr>
                <w:sz w:val="20"/>
                <w:szCs w:val="20"/>
                <w:lang w:val="ru-RU"/>
              </w:rPr>
              <w:t>поведения,</w:t>
            </w:r>
            <w:r w:rsidRPr="00EB024C">
              <w:rPr>
                <w:spacing w:val="-9"/>
                <w:sz w:val="20"/>
                <w:szCs w:val="20"/>
                <w:lang w:val="ru-RU"/>
              </w:rPr>
              <w:t xml:space="preserve"> </w:t>
            </w:r>
            <w:r w:rsidRPr="00EB024C">
              <w:rPr>
                <w:sz w:val="20"/>
                <w:szCs w:val="20"/>
                <w:lang w:val="ru-RU"/>
              </w:rPr>
              <w:t>предписанные</w:t>
            </w:r>
            <w:r w:rsidRPr="00EB024C">
              <w:rPr>
                <w:spacing w:val="-9"/>
                <w:sz w:val="20"/>
                <w:szCs w:val="20"/>
                <w:lang w:val="ru-RU"/>
              </w:rPr>
              <w:t xml:space="preserve"> </w:t>
            </w:r>
            <w:r w:rsidRPr="00EB024C">
              <w:rPr>
                <w:sz w:val="20"/>
                <w:szCs w:val="20"/>
                <w:lang w:val="ru-RU"/>
              </w:rPr>
              <w:t>взрослым. Затрудняется называть виды опасных для природы ситуаций, однако при помощи взрослого и сверстников может привести пример</w:t>
            </w:r>
            <w:r w:rsidRPr="00EB024C">
              <w:rPr>
                <w:spacing w:val="-5"/>
                <w:sz w:val="20"/>
                <w:szCs w:val="20"/>
                <w:lang w:val="ru-RU"/>
              </w:rPr>
              <w:t xml:space="preserve"> </w:t>
            </w:r>
            <w:r w:rsidRPr="00EB024C">
              <w:rPr>
                <w:sz w:val="20"/>
                <w:szCs w:val="20"/>
                <w:lang w:val="ru-RU"/>
              </w:rPr>
              <w:t>1-2</w:t>
            </w:r>
            <w:r w:rsidRPr="00EB024C">
              <w:rPr>
                <w:spacing w:val="-5"/>
                <w:sz w:val="20"/>
                <w:szCs w:val="20"/>
                <w:lang w:val="ru-RU"/>
              </w:rPr>
              <w:t xml:space="preserve"> </w:t>
            </w:r>
            <w:r w:rsidRPr="00EB024C">
              <w:rPr>
                <w:sz w:val="20"/>
                <w:szCs w:val="20"/>
                <w:lang w:val="ru-RU"/>
              </w:rPr>
              <w:t>из</w:t>
            </w:r>
            <w:r w:rsidRPr="00EB024C">
              <w:rPr>
                <w:spacing w:val="-4"/>
                <w:sz w:val="20"/>
                <w:szCs w:val="20"/>
                <w:lang w:val="ru-RU"/>
              </w:rPr>
              <w:t xml:space="preserve"> </w:t>
            </w:r>
            <w:r w:rsidRPr="00EB024C">
              <w:rPr>
                <w:sz w:val="20"/>
                <w:szCs w:val="20"/>
                <w:lang w:val="ru-RU"/>
              </w:rPr>
              <w:t>них.</w:t>
            </w:r>
            <w:r w:rsidRPr="00EB024C">
              <w:rPr>
                <w:spacing w:val="-5"/>
                <w:sz w:val="20"/>
                <w:szCs w:val="20"/>
                <w:lang w:val="ru-RU"/>
              </w:rPr>
              <w:t xml:space="preserve"> </w:t>
            </w:r>
            <w:r w:rsidRPr="00EB024C">
              <w:rPr>
                <w:sz w:val="20"/>
                <w:szCs w:val="20"/>
                <w:lang w:val="ru-RU"/>
              </w:rPr>
              <w:t>Не</w:t>
            </w:r>
            <w:r w:rsidRPr="00EB024C">
              <w:rPr>
                <w:spacing w:val="-6"/>
                <w:sz w:val="20"/>
                <w:szCs w:val="20"/>
                <w:lang w:val="ru-RU"/>
              </w:rPr>
              <w:t xml:space="preserve"> </w:t>
            </w:r>
            <w:r w:rsidRPr="00EB024C">
              <w:rPr>
                <w:sz w:val="20"/>
                <w:szCs w:val="20"/>
                <w:lang w:val="ru-RU"/>
              </w:rPr>
              <w:t>имеет</w:t>
            </w:r>
            <w:r w:rsidRPr="00EB024C">
              <w:rPr>
                <w:spacing w:val="-5"/>
                <w:sz w:val="20"/>
                <w:szCs w:val="20"/>
                <w:lang w:val="ru-RU"/>
              </w:rPr>
              <w:t xml:space="preserve"> </w:t>
            </w:r>
            <w:r w:rsidRPr="00EB024C">
              <w:rPr>
                <w:sz w:val="20"/>
                <w:szCs w:val="20"/>
                <w:lang w:val="ru-RU"/>
              </w:rPr>
              <w:t>представления</w:t>
            </w:r>
            <w:r w:rsidRPr="00EB024C">
              <w:rPr>
                <w:spacing w:val="-5"/>
                <w:sz w:val="20"/>
                <w:szCs w:val="20"/>
                <w:lang w:val="ru-RU"/>
              </w:rPr>
              <w:t xml:space="preserve"> </w:t>
            </w:r>
            <w:r w:rsidRPr="00EB024C">
              <w:rPr>
                <w:sz w:val="20"/>
                <w:szCs w:val="20"/>
                <w:lang w:val="ru-RU"/>
              </w:rPr>
              <w:t>о</w:t>
            </w:r>
            <w:r>
              <w:rPr>
                <w:sz w:val="20"/>
                <w:szCs w:val="20"/>
                <w:lang w:val="ru-RU"/>
              </w:rPr>
              <w:t xml:space="preserve"> </w:t>
            </w:r>
            <w:r w:rsidRPr="00EB024C">
              <w:rPr>
                <w:sz w:val="20"/>
                <w:szCs w:val="20"/>
                <w:lang w:val="ru-RU"/>
              </w:rPr>
              <w:t>некоторых источниках опасности для окружающего мира природы.</w:t>
            </w:r>
          </w:p>
          <w:p w14:paraId="11F6DA33" w14:textId="40DE2CA4" w:rsidR="00EB024C" w:rsidRPr="00EB024C" w:rsidRDefault="00EB024C" w:rsidP="00EB024C">
            <w:pPr>
              <w:pStyle w:val="TableParagraph"/>
              <w:ind w:right="162"/>
              <w:jc w:val="both"/>
              <w:rPr>
                <w:sz w:val="20"/>
                <w:szCs w:val="20"/>
                <w:lang w:val="ru-RU"/>
              </w:rPr>
            </w:pPr>
            <w:r w:rsidRPr="00EB024C">
              <w:rPr>
                <w:sz w:val="20"/>
                <w:szCs w:val="20"/>
                <w:lang w:val="ru-RU"/>
              </w:rPr>
              <w:t>Самостоятельность, ответственность и понимание значения правильного поведения для охраны своей жизни и здоровья не развита.</w:t>
            </w:r>
          </w:p>
        </w:tc>
        <w:tc>
          <w:tcPr>
            <w:tcW w:w="2516" w:type="dxa"/>
          </w:tcPr>
          <w:p w14:paraId="461D8968" w14:textId="3D38DA8E"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14:paraId="344DAFD7" w14:textId="77777777" w:rsidTr="00716E48">
        <w:tc>
          <w:tcPr>
            <w:tcW w:w="2405" w:type="dxa"/>
            <w:vMerge w:val="restart"/>
          </w:tcPr>
          <w:p w14:paraId="3D2D91A5"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18394248"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67B087B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7A5457B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10B60391"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31B37D5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4DDD084A"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3393DEDE" w14:textId="77777777" w:rsidR="00EB024C" w:rsidRPr="00E35BED" w:rsidRDefault="00EB024C" w:rsidP="00EB024C">
            <w:pPr>
              <w:contextualSpacing/>
              <w:rPr>
                <w:rFonts w:ascii="Times New Roman" w:hAnsi="Times New Roman" w:cs="Times New Roman"/>
                <w:sz w:val="20"/>
                <w:szCs w:val="20"/>
                <w:lang w:val="ru-RU"/>
              </w:rPr>
            </w:pPr>
          </w:p>
        </w:tc>
        <w:tc>
          <w:tcPr>
            <w:tcW w:w="9639" w:type="dxa"/>
          </w:tcPr>
          <w:p w14:paraId="1E8EBCA6" w14:textId="614E586E" w:rsidR="00EB024C" w:rsidRPr="00EB024C" w:rsidRDefault="00EB024C" w:rsidP="00EB024C">
            <w:pPr>
              <w:contextualSpacing/>
              <w:rPr>
                <w:rFonts w:ascii="Times New Roman" w:hAnsi="Times New Roman" w:cs="Times New Roman"/>
                <w:sz w:val="20"/>
                <w:szCs w:val="20"/>
                <w:lang w:val="ru-RU"/>
              </w:rPr>
            </w:pPr>
            <w:r w:rsidRPr="00EB024C">
              <w:rPr>
                <w:rFonts w:ascii="Times New Roman" w:hAnsi="Times New Roman" w:cs="Times New Roman"/>
                <w:sz w:val="20"/>
                <w:szCs w:val="20"/>
                <w:lang w:val="ru-RU"/>
              </w:rPr>
              <w:t>Демонстрирует способности оберегать себя</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от возможных травм, ушибов, падений.</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Рассказывает другим детям о соблюдении</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правил безопасного поведения в стандартных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опасных ситуациях. Демонстрирует знания</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различных способов укрепления здоровья:</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соблюдает правила личной гигиены и режим</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дня; знает, но не всегда соблюдает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необходимость ежедневной зарядки,</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закаливания; владеет разными видами</w:t>
            </w:r>
          </w:p>
          <w:p w14:paraId="5A0CEFDE" w14:textId="00D068DE"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t>движений; участвует в подвижных играх; при</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небольшой помощи взрослого способен</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контролировать состояние своего организма,</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избегать физических и эмоциональных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перегрузок. Ребенок называет способы</w:t>
            </w:r>
          </w:p>
          <w:p w14:paraId="25E768BE" w14:textId="36B97080"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t>самостраховки при выполнении сложных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физических упражнений, контролирует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качество выполнения движения. Показывает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другим детям, как нужно вести себя в</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стандартных опасных ситуациях и соблюдать</w:t>
            </w:r>
          </w:p>
          <w:p w14:paraId="2FD4037C" w14:textId="1EDCCF65"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t>правила безопасного поведения. Может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описать и дать оценку некоторым способам</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оказания помощи и самопомощи в опасных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ситуациях. Демонстрирует ценностное</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отношение к здоровому образу жизни:</w:t>
            </w:r>
          </w:p>
          <w:p w14:paraId="4AD9B846" w14:textId="13EEC4A5"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lastRenderedPageBreak/>
              <w:t>желание заниматься физкультурой и спортом,</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закаляться, есть полезную пищу,</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прислушиваться к своему организму:</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физических и эмоциональных перегрузок.</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При утомлении и переутомлении сообщает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воспитателю. Имеет элементарные</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представления о строении человеческого</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тела, о правилах оказания первой помощи.</w:t>
            </w:r>
          </w:p>
        </w:tc>
        <w:tc>
          <w:tcPr>
            <w:tcW w:w="2516" w:type="dxa"/>
          </w:tcPr>
          <w:p w14:paraId="1D7F362A" w14:textId="66815A4C" w:rsidR="00EB024C" w:rsidRPr="00582641"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rPr>
              <w:lastRenderedPageBreak/>
              <w:t>Нормативный</w:t>
            </w:r>
          </w:p>
        </w:tc>
      </w:tr>
      <w:tr w:rsidR="00EB024C" w14:paraId="3D776F47" w14:textId="77777777" w:rsidTr="00716E48">
        <w:tc>
          <w:tcPr>
            <w:tcW w:w="2405" w:type="dxa"/>
            <w:vMerge/>
          </w:tcPr>
          <w:p w14:paraId="235FA8FE" w14:textId="77777777" w:rsidR="00EB024C" w:rsidRPr="00E35BED" w:rsidRDefault="00EB024C" w:rsidP="00EB024C">
            <w:pPr>
              <w:contextualSpacing/>
              <w:jc w:val="both"/>
              <w:rPr>
                <w:rFonts w:ascii="Times New Roman" w:hAnsi="Times New Roman" w:cs="Times New Roman"/>
                <w:b/>
                <w:bCs/>
                <w:sz w:val="24"/>
                <w:szCs w:val="24"/>
                <w:lang w:val="ru-RU"/>
              </w:rPr>
            </w:pPr>
          </w:p>
        </w:tc>
        <w:tc>
          <w:tcPr>
            <w:tcW w:w="9639" w:type="dxa"/>
          </w:tcPr>
          <w:p w14:paraId="27E2E29B" w14:textId="7630E46C" w:rsidR="00EB024C" w:rsidRPr="00582641" w:rsidRDefault="00EB024C" w:rsidP="00EB024C">
            <w:pPr>
              <w:pStyle w:val="TableParagraph"/>
              <w:ind w:right="127"/>
              <w:jc w:val="both"/>
              <w:rPr>
                <w:sz w:val="20"/>
                <w:szCs w:val="20"/>
                <w:lang w:val="ru-RU"/>
              </w:rPr>
            </w:pPr>
            <w:r w:rsidRPr="00EB024C">
              <w:rPr>
                <w:sz w:val="20"/>
                <w:szCs w:val="20"/>
                <w:lang w:val="ru-RU"/>
              </w:rPr>
              <w:t>Ребенок не во всех стандартных опасных</w:t>
            </w:r>
            <w:r>
              <w:rPr>
                <w:sz w:val="20"/>
                <w:szCs w:val="20"/>
                <w:lang w:val="ru-RU"/>
              </w:rPr>
              <w:t xml:space="preserve"> </w:t>
            </w:r>
            <w:r w:rsidRPr="00EB024C">
              <w:rPr>
                <w:sz w:val="20"/>
                <w:szCs w:val="20"/>
                <w:lang w:val="ru-RU"/>
              </w:rPr>
              <w:t>ситуациях владеет способами безопасного</w:t>
            </w:r>
            <w:r>
              <w:rPr>
                <w:sz w:val="20"/>
                <w:szCs w:val="20"/>
                <w:lang w:val="ru-RU"/>
              </w:rPr>
              <w:t xml:space="preserve"> </w:t>
            </w:r>
            <w:r w:rsidRPr="00EB024C">
              <w:rPr>
                <w:sz w:val="20"/>
                <w:szCs w:val="20"/>
                <w:lang w:val="ru-RU"/>
              </w:rPr>
              <w:t>поведения. Может перечислить некоторые</w:t>
            </w:r>
            <w:r>
              <w:rPr>
                <w:sz w:val="20"/>
                <w:szCs w:val="20"/>
                <w:lang w:val="ru-RU"/>
              </w:rPr>
              <w:t xml:space="preserve"> </w:t>
            </w:r>
            <w:r w:rsidRPr="00EB024C">
              <w:rPr>
                <w:sz w:val="20"/>
                <w:szCs w:val="20"/>
                <w:lang w:val="ru-RU"/>
              </w:rPr>
              <w:t>способы оказания помощи и самопомощи в</w:t>
            </w:r>
            <w:r>
              <w:rPr>
                <w:sz w:val="20"/>
                <w:szCs w:val="20"/>
                <w:lang w:val="ru-RU"/>
              </w:rPr>
              <w:t xml:space="preserve"> </w:t>
            </w:r>
            <w:r w:rsidRPr="00EB024C">
              <w:rPr>
                <w:sz w:val="20"/>
                <w:szCs w:val="20"/>
                <w:lang w:val="ru-RU"/>
              </w:rPr>
              <w:t>опасных ситуациях. Действует только по</w:t>
            </w:r>
            <w:r>
              <w:rPr>
                <w:sz w:val="20"/>
                <w:szCs w:val="20"/>
                <w:lang w:val="ru-RU"/>
              </w:rPr>
              <w:t xml:space="preserve"> </w:t>
            </w:r>
            <w:r w:rsidRPr="00EB024C">
              <w:rPr>
                <w:sz w:val="20"/>
                <w:szCs w:val="20"/>
                <w:lang w:val="ru-RU"/>
              </w:rPr>
              <w:t>инструкции взрослого. Знает о различных</w:t>
            </w:r>
            <w:r>
              <w:rPr>
                <w:sz w:val="20"/>
                <w:szCs w:val="20"/>
                <w:lang w:val="ru-RU"/>
              </w:rPr>
              <w:t xml:space="preserve"> </w:t>
            </w:r>
            <w:r w:rsidRPr="00EB024C">
              <w:rPr>
                <w:sz w:val="20"/>
                <w:szCs w:val="20"/>
                <w:lang w:val="ru-RU"/>
              </w:rPr>
              <w:t>способах укрепления здоровья: не всегда</w:t>
            </w:r>
            <w:r>
              <w:rPr>
                <w:sz w:val="20"/>
                <w:szCs w:val="20"/>
                <w:lang w:val="ru-RU"/>
              </w:rPr>
              <w:t xml:space="preserve"> </w:t>
            </w:r>
            <w:r w:rsidRPr="00EB024C">
              <w:rPr>
                <w:sz w:val="20"/>
                <w:szCs w:val="20"/>
                <w:lang w:val="ru-RU"/>
              </w:rPr>
              <w:t>соблюдает правила личной гигиены и режим</w:t>
            </w:r>
            <w:r>
              <w:rPr>
                <w:sz w:val="20"/>
                <w:szCs w:val="20"/>
                <w:lang w:val="ru-RU"/>
              </w:rPr>
              <w:t xml:space="preserve"> </w:t>
            </w:r>
            <w:r w:rsidRPr="00EB024C">
              <w:rPr>
                <w:sz w:val="20"/>
                <w:szCs w:val="20"/>
                <w:lang w:val="ru-RU"/>
              </w:rPr>
              <w:t>дня; знает, но не всегда соблюдает</w:t>
            </w:r>
            <w:r>
              <w:rPr>
                <w:sz w:val="20"/>
                <w:szCs w:val="20"/>
                <w:lang w:val="ru-RU"/>
              </w:rPr>
              <w:t xml:space="preserve"> </w:t>
            </w:r>
            <w:r w:rsidRPr="00EB024C">
              <w:rPr>
                <w:sz w:val="20"/>
                <w:szCs w:val="20"/>
                <w:lang w:val="ru-RU"/>
              </w:rPr>
              <w:t>необходимость ежедневной зарядки,</w:t>
            </w:r>
            <w:r>
              <w:rPr>
                <w:sz w:val="20"/>
                <w:szCs w:val="20"/>
                <w:lang w:val="ru-RU"/>
              </w:rPr>
              <w:t xml:space="preserve"> </w:t>
            </w:r>
            <w:r w:rsidRPr="00EB024C">
              <w:rPr>
                <w:sz w:val="20"/>
                <w:szCs w:val="20"/>
                <w:lang w:val="ru-RU"/>
              </w:rPr>
              <w:t>закаливания. Владеет разными видами</w:t>
            </w:r>
            <w:r>
              <w:rPr>
                <w:sz w:val="20"/>
                <w:szCs w:val="20"/>
                <w:lang w:val="ru-RU"/>
              </w:rPr>
              <w:t xml:space="preserve"> </w:t>
            </w:r>
            <w:r w:rsidRPr="00EB024C">
              <w:rPr>
                <w:sz w:val="20"/>
                <w:szCs w:val="20"/>
                <w:lang w:val="ru-RU"/>
              </w:rPr>
              <w:t>движений; участвует в подвижных играх, но</w:t>
            </w:r>
            <w:r>
              <w:rPr>
                <w:sz w:val="20"/>
                <w:szCs w:val="20"/>
                <w:lang w:val="ru-RU"/>
              </w:rPr>
              <w:t xml:space="preserve"> </w:t>
            </w:r>
            <w:r w:rsidRPr="00EB024C">
              <w:rPr>
                <w:sz w:val="20"/>
                <w:szCs w:val="20"/>
                <w:lang w:val="ru-RU"/>
              </w:rPr>
              <w:t>слабо владеет способами самостраховки при</w:t>
            </w:r>
            <w:r>
              <w:rPr>
                <w:sz w:val="20"/>
                <w:szCs w:val="20"/>
                <w:lang w:val="ru-RU"/>
              </w:rPr>
              <w:t xml:space="preserve"> </w:t>
            </w:r>
            <w:r w:rsidRPr="00EB024C">
              <w:rPr>
                <w:sz w:val="20"/>
                <w:szCs w:val="20"/>
                <w:lang w:val="ru-RU"/>
              </w:rPr>
              <w:t>выполнении сложных физических упражнений, обращается за помощью к взрослым в проблемных ситуациях, при небольшой помощи взрослого способен контролировать состояние своего организма. Имеет элементарные представления о строении человеческого тела, о правилах оказания первой помощи. Имеет представление о том, что без контроля взрослых нельзя употреблять лекарства,</w:t>
            </w:r>
            <w:r>
              <w:rPr>
                <w:sz w:val="20"/>
                <w:szCs w:val="20"/>
                <w:lang w:val="ru-RU"/>
              </w:rPr>
              <w:t xml:space="preserve"> </w:t>
            </w:r>
            <w:r w:rsidRPr="00EB024C">
              <w:rPr>
                <w:sz w:val="20"/>
                <w:szCs w:val="20"/>
                <w:lang w:val="ru-RU"/>
              </w:rPr>
              <w:t>витамины.</w:t>
            </w:r>
          </w:p>
        </w:tc>
        <w:tc>
          <w:tcPr>
            <w:tcW w:w="2516" w:type="dxa"/>
          </w:tcPr>
          <w:p w14:paraId="461C0EFA" w14:textId="0B7207F5" w:rsidR="00EB024C" w:rsidRPr="00582641"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54FDDD1B" w14:textId="77777777" w:rsidTr="00716E48">
        <w:tc>
          <w:tcPr>
            <w:tcW w:w="2405" w:type="dxa"/>
            <w:vMerge/>
          </w:tcPr>
          <w:p w14:paraId="29F4C432" w14:textId="77777777" w:rsidR="00EB024C" w:rsidRPr="00E35BED" w:rsidRDefault="00EB024C" w:rsidP="00EB024C">
            <w:pPr>
              <w:contextualSpacing/>
              <w:jc w:val="both"/>
              <w:rPr>
                <w:rFonts w:ascii="Times New Roman" w:hAnsi="Times New Roman" w:cs="Times New Roman"/>
                <w:b/>
                <w:bCs/>
                <w:sz w:val="24"/>
                <w:szCs w:val="24"/>
                <w:lang w:val="ru-RU"/>
              </w:rPr>
            </w:pPr>
          </w:p>
        </w:tc>
        <w:tc>
          <w:tcPr>
            <w:tcW w:w="9639" w:type="dxa"/>
          </w:tcPr>
          <w:p w14:paraId="3322D6FE" w14:textId="77777777" w:rsidR="00EB024C" w:rsidRPr="00EB024C" w:rsidRDefault="00EB024C" w:rsidP="00EB024C">
            <w:pPr>
              <w:pStyle w:val="TableParagraph"/>
              <w:ind w:right="162"/>
              <w:jc w:val="both"/>
              <w:rPr>
                <w:sz w:val="20"/>
                <w:szCs w:val="20"/>
                <w:lang w:val="ru-RU"/>
              </w:rPr>
            </w:pPr>
            <w:r w:rsidRPr="00EB024C">
              <w:rPr>
                <w:sz w:val="20"/>
                <w:szCs w:val="20"/>
                <w:lang w:val="ru-RU"/>
              </w:rPr>
              <w:t>Соблюдает правила безопасного поведения, гигиенические нормы лишь при напоминании взрослого. Имеет слабые представления о строении человеческого тела. Не придает значения тому, что без контроля взрослых нельзя употреблять лекарства, витамины.</w:t>
            </w:r>
          </w:p>
          <w:p w14:paraId="2E177DFE" w14:textId="5A9EA2B7" w:rsidR="00EB024C" w:rsidRPr="00582641" w:rsidRDefault="00EB024C" w:rsidP="00EB024C">
            <w:pPr>
              <w:pStyle w:val="TableParagraph"/>
              <w:ind w:right="162"/>
              <w:jc w:val="both"/>
              <w:rPr>
                <w:sz w:val="20"/>
                <w:szCs w:val="20"/>
                <w:lang w:val="ru-RU"/>
              </w:rPr>
            </w:pPr>
            <w:r w:rsidRPr="00EB024C">
              <w:rPr>
                <w:sz w:val="20"/>
                <w:szCs w:val="20"/>
                <w:lang w:val="ru-RU"/>
              </w:rPr>
              <w:t>Способы оказания помощи и самопомощи называет только при подсказке взрослого, затрудняется связать их с характеристикой опасной ситуации. Не предлагает помощь другому в стандартной опасной ситуации.</w:t>
            </w:r>
          </w:p>
        </w:tc>
        <w:tc>
          <w:tcPr>
            <w:tcW w:w="2516" w:type="dxa"/>
          </w:tcPr>
          <w:p w14:paraId="56494C38" w14:textId="30A7ED2A" w:rsidR="00EB024C" w:rsidRPr="00582641"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14:paraId="722DD385" w14:textId="77777777" w:rsidTr="00716E48">
        <w:tc>
          <w:tcPr>
            <w:tcW w:w="2405" w:type="dxa"/>
            <w:vMerge w:val="restart"/>
          </w:tcPr>
          <w:p w14:paraId="2A1829B4"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7C04B082"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5AF46E6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6E3D2788"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3B2287B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36BE36E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3A4CFC35"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36745140"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275DCF7B"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54ED633F" w14:textId="77777777" w:rsidR="00EB024C" w:rsidRPr="00EA2174"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32053F41" w14:textId="2F5A0F8E" w:rsidR="00EB024C" w:rsidRPr="00582641" w:rsidRDefault="00EB024C" w:rsidP="00EB024C">
            <w:pPr>
              <w:pStyle w:val="TableParagraph"/>
              <w:ind w:right="72"/>
              <w:jc w:val="both"/>
              <w:rPr>
                <w:sz w:val="20"/>
                <w:szCs w:val="20"/>
                <w:lang w:val="ru-RU"/>
              </w:rPr>
            </w:pPr>
            <w:r w:rsidRPr="00EB024C">
              <w:rPr>
                <w:sz w:val="20"/>
                <w:szCs w:val="20"/>
                <w:lang w:val="ru-RU"/>
              </w:rPr>
              <w:t>Демонстрирует знания</w:t>
            </w:r>
            <w:r w:rsidRPr="00EB024C">
              <w:rPr>
                <w:spacing w:val="-2"/>
                <w:sz w:val="20"/>
                <w:szCs w:val="20"/>
                <w:lang w:val="ru-RU"/>
              </w:rPr>
              <w:t xml:space="preserve"> </w:t>
            </w:r>
            <w:r w:rsidRPr="00EB024C">
              <w:rPr>
                <w:sz w:val="20"/>
                <w:szCs w:val="20"/>
                <w:lang w:val="ru-RU"/>
              </w:rPr>
              <w:t>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w:t>
            </w:r>
            <w:r w:rsidRPr="00EB024C">
              <w:rPr>
                <w:spacing w:val="-8"/>
                <w:sz w:val="20"/>
                <w:szCs w:val="20"/>
                <w:lang w:val="ru-RU"/>
              </w:rPr>
              <w:t xml:space="preserve"> </w:t>
            </w:r>
            <w:r w:rsidRPr="00EB024C">
              <w:rPr>
                <w:sz w:val="20"/>
                <w:szCs w:val="20"/>
                <w:lang w:val="ru-RU"/>
              </w:rPr>
              <w:t>дороге</w:t>
            </w:r>
            <w:r w:rsidRPr="00EB024C">
              <w:rPr>
                <w:spacing w:val="-8"/>
                <w:sz w:val="20"/>
                <w:szCs w:val="20"/>
                <w:lang w:val="ru-RU"/>
              </w:rPr>
              <w:t xml:space="preserve"> </w:t>
            </w:r>
            <w:r w:rsidRPr="00EB024C">
              <w:rPr>
                <w:sz w:val="20"/>
                <w:szCs w:val="20"/>
                <w:lang w:val="ru-RU"/>
              </w:rPr>
              <w:t>за</w:t>
            </w:r>
            <w:r w:rsidRPr="00EB024C">
              <w:rPr>
                <w:spacing w:val="-8"/>
                <w:sz w:val="20"/>
                <w:szCs w:val="20"/>
                <w:lang w:val="ru-RU"/>
              </w:rPr>
              <w:t xml:space="preserve"> </w:t>
            </w:r>
            <w:r w:rsidRPr="00EB024C">
              <w:rPr>
                <w:sz w:val="20"/>
                <w:szCs w:val="20"/>
                <w:lang w:val="ru-RU"/>
              </w:rPr>
              <w:t>летний</w:t>
            </w:r>
            <w:r w:rsidRPr="00EB024C">
              <w:rPr>
                <w:spacing w:val="-6"/>
                <w:sz w:val="20"/>
                <w:szCs w:val="20"/>
                <w:lang w:val="ru-RU"/>
              </w:rPr>
              <w:t xml:space="preserve"> </w:t>
            </w:r>
            <w:r w:rsidRPr="00EB024C">
              <w:rPr>
                <w:sz w:val="20"/>
                <w:szCs w:val="20"/>
                <w:lang w:val="ru-RU"/>
              </w:rPr>
              <w:t>период;</w:t>
            </w:r>
            <w:r w:rsidRPr="00EB024C">
              <w:rPr>
                <w:spacing w:val="-6"/>
                <w:sz w:val="20"/>
                <w:szCs w:val="20"/>
                <w:lang w:val="ru-RU"/>
              </w:rPr>
              <w:t xml:space="preserve"> </w:t>
            </w:r>
            <w:r w:rsidRPr="00EB024C">
              <w:rPr>
                <w:sz w:val="20"/>
                <w:szCs w:val="20"/>
                <w:lang w:val="ru-RU"/>
              </w:rPr>
              <w:t>плохое</w:t>
            </w:r>
            <w:r w:rsidRPr="00EB024C">
              <w:rPr>
                <w:spacing w:val="-8"/>
                <w:sz w:val="20"/>
                <w:szCs w:val="20"/>
                <w:lang w:val="ru-RU"/>
              </w:rPr>
              <w:t xml:space="preserve"> </w:t>
            </w:r>
            <w:r w:rsidRPr="00EB024C">
              <w:rPr>
                <w:sz w:val="20"/>
                <w:szCs w:val="20"/>
                <w:lang w:val="ru-RU"/>
              </w:rPr>
              <w:t>состояние дороги); возможные опасные ситуации (подвижные игры во дворах, у</w:t>
            </w:r>
            <w:r w:rsidRPr="00EB024C">
              <w:rPr>
                <w:spacing w:val="-5"/>
                <w:sz w:val="20"/>
                <w:szCs w:val="20"/>
                <w:lang w:val="ru-RU"/>
              </w:rPr>
              <w:t xml:space="preserve"> </w:t>
            </w:r>
            <w:r w:rsidRPr="00EB024C">
              <w:rPr>
                <w:sz w:val="20"/>
                <w:szCs w:val="20"/>
                <w:lang w:val="ru-RU"/>
              </w:rPr>
              <w:t>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w:t>
            </w:r>
            <w:r w:rsidRPr="00EB024C">
              <w:rPr>
                <w:spacing w:val="-15"/>
                <w:sz w:val="20"/>
                <w:szCs w:val="20"/>
                <w:lang w:val="ru-RU"/>
              </w:rPr>
              <w:t xml:space="preserve"> </w:t>
            </w:r>
            <w:r w:rsidRPr="00EB024C">
              <w:rPr>
                <w:sz w:val="20"/>
                <w:szCs w:val="20"/>
                <w:lang w:val="ru-RU"/>
              </w:rPr>
              <w:t>общественном</w:t>
            </w:r>
            <w:r w:rsidRPr="00EB024C">
              <w:rPr>
                <w:spacing w:val="-15"/>
                <w:sz w:val="20"/>
                <w:szCs w:val="20"/>
                <w:lang w:val="ru-RU"/>
              </w:rPr>
              <w:t xml:space="preserve"> </w:t>
            </w:r>
            <w:r w:rsidRPr="00EB024C">
              <w:rPr>
                <w:sz w:val="20"/>
                <w:szCs w:val="20"/>
                <w:lang w:val="ru-RU"/>
              </w:rPr>
              <w:t>месте,</w:t>
            </w:r>
            <w:r w:rsidRPr="00EB024C">
              <w:rPr>
                <w:spacing w:val="-15"/>
                <w:sz w:val="20"/>
                <w:szCs w:val="20"/>
                <w:lang w:val="ru-RU"/>
              </w:rPr>
              <w:t xml:space="preserve"> </w:t>
            </w:r>
            <w:r w:rsidRPr="00EB024C">
              <w:rPr>
                <w:sz w:val="20"/>
                <w:szCs w:val="20"/>
                <w:lang w:val="ru-RU"/>
              </w:rPr>
              <w:t>понимает и объясняет необходимость им следовать, а также</w:t>
            </w:r>
            <w:r w:rsidRPr="00EB024C">
              <w:rPr>
                <w:spacing w:val="-10"/>
                <w:sz w:val="20"/>
                <w:szCs w:val="20"/>
                <w:lang w:val="ru-RU"/>
              </w:rPr>
              <w:t xml:space="preserve"> </w:t>
            </w:r>
            <w:r w:rsidRPr="00EB024C">
              <w:rPr>
                <w:sz w:val="20"/>
                <w:szCs w:val="20"/>
                <w:lang w:val="ru-RU"/>
              </w:rPr>
              <w:t>негативные</w:t>
            </w:r>
            <w:r w:rsidRPr="00EB024C">
              <w:rPr>
                <w:spacing w:val="-10"/>
                <w:sz w:val="20"/>
                <w:szCs w:val="20"/>
                <w:lang w:val="ru-RU"/>
              </w:rPr>
              <w:t xml:space="preserve"> </w:t>
            </w:r>
            <w:r w:rsidRPr="00EB024C">
              <w:rPr>
                <w:sz w:val="20"/>
                <w:szCs w:val="20"/>
                <w:lang w:val="ru-RU"/>
              </w:rPr>
              <w:t>последствия</w:t>
            </w:r>
            <w:r w:rsidRPr="00EB024C">
              <w:rPr>
                <w:spacing w:val="-8"/>
                <w:sz w:val="20"/>
                <w:szCs w:val="20"/>
                <w:lang w:val="ru-RU"/>
              </w:rPr>
              <w:t xml:space="preserve"> </w:t>
            </w:r>
            <w:r w:rsidRPr="00EB024C">
              <w:rPr>
                <w:sz w:val="20"/>
                <w:szCs w:val="20"/>
                <w:lang w:val="ru-RU"/>
              </w:rPr>
              <w:t>их</w:t>
            </w:r>
            <w:r w:rsidRPr="00EB024C">
              <w:rPr>
                <w:spacing w:val="-7"/>
                <w:sz w:val="20"/>
                <w:szCs w:val="20"/>
                <w:lang w:val="ru-RU"/>
              </w:rPr>
              <w:t xml:space="preserve"> </w:t>
            </w:r>
            <w:r w:rsidRPr="00EB024C">
              <w:rPr>
                <w:sz w:val="20"/>
                <w:szCs w:val="20"/>
                <w:lang w:val="ru-RU"/>
              </w:rPr>
              <w:t>нарушения. Имеет</w:t>
            </w:r>
            <w:r w:rsidRPr="00EB024C">
              <w:rPr>
                <w:spacing w:val="-3"/>
                <w:sz w:val="20"/>
                <w:szCs w:val="20"/>
                <w:lang w:val="ru-RU"/>
              </w:rPr>
              <w:t xml:space="preserve"> </w:t>
            </w:r>
            <w:r w:rsidRPr="00EB024C">
              <w:rPr>
                <w:sz w:val="20"/>
                <w:szCs w:val="20"/>
                <w:lang w:val="ru-RU"/>
              </w:rPr>
              <w:t>представление</w:t>
            </w:r>
            <w:r w:rsidRPr="00EB024C">
              <w:rPr>
                <w:spacing w:val="-4"/>
                <w:sz w:val="20"/>
                <w:szCs w:val="20"/>
                <w:lang w:val="ru-RU"/>
              </w:rPr>
              <w:t xml:space="preserve"> </w:t>
            </w:r>
            <w:r w:rsidRPr="00EB024C">
              <w:rPr>
                <w:sz w:val="20"/>
                <w:szCs w:val="20"/>
                <w:lang w:val="ru-RU"/>
              </w:rPr>
              <w:t>о</w:t>
            </w:r>
            <w:r w:rsidRPr="00EB024C">
              <w:rPr>
                <w:spacing w:val="-1"/>
                <w:sz w:val="20"/>
                <w:szCs w:val="20"/>
                <w:lang w:val="ru-RU"/>
              </w:rPr>
              <w:t xml:space="preserve"> </w:t>
            </w:r>
            <w:r w:rsidRPr="00EB024C">
              <w:rPr>
                <w:sz w:val="20"/>
                <w:szCs w:val="20"/>
                <w:lang w:val="ru-RU"/>
              </w:rPr>
              <w:t>действиях</w:t>
            </w:r>
            <w:r w:rsidRPr="00EB024C">
              <w:rPr>
                <w:spacing w:val="-3"/>
                <w:sz w:val="20"/>
                <w:szCs w:val="20"/>
                <w:lang w:val="ru-RU"/>
              </w:rPr>
              <w:t xml:space="preserve"> </w:t>
            </w:r>
            <w:r w:rsidRPr="00EB024C">
              <w:rPr>
                <w:sz w:val="20"/>
                <w:szCs w:val="20"/>
                <w:lang w:val="ru-RU"/>
              </w:rPr>
              <w:t>инспектора ГИБДД в некоторых ситуациях. Знает и</w:t>
            </w:r>
            <w:r>
              <w:rPr>
                <w:sz w:val="20"/>
                <w:szCs w:val="20"/>
                <w:lang w:val="ru-RU"/>
              </w:rPr>
              <w:t xml:space="preserve"> </w:t>
            </w:r>
            <w:r w:rsidRPr="00EB024C">
              <w:rPr>
                <w:sz w:val="20"/>
                <w:szCs w:val="20"/>
                <w:lang w:val="ru-RU"/>
              </w:rPr>
              <w:t>соблюдает правила поведения в общественном</w:t>
            </w:r>
            <w:r w:rsidRPr="00EB024C">
              <w:rPr>
                <w:spacing w:val="-12"/>
                <w:sz w:val="20"/>
                <w:szCs w:val="20"/>
                <w:lang w:val="ru-RU"/>
              </w:rPr>
              <w:t xml:space="preserve"> </w:t>
            </w:r>
            <w:r w:rsidRPr="00EB024C">
              <w:rPr>
                <w:sz w:val="20"/>
                <w:szCs w:val="20"/>
                <w:lang w:val="ru-RU"/>
              </w:rPr>
              <w:t>транспорте,</w:t>
            </w:r>
            <w:r w:rsidRPr="00EB024C">
              <w:rPr>
                <w:spacing w:val="-12"/>
                <w:sz w:val="20"/>
                <w:szCs w:val="20"/>
                <w:lang w:val="ru-RU"/>
              </w:rPr>
              <w:t xml:space="preserve"> </w:t>
            </w:r>
            <w:r w:rsidRPr="00EB024C">
              <w:rPr>
                <w:sz w:val="20"/>
                <w:szCs w:val="20"/>
                <w:lang w:val="ru-RU"/>
              </w:rPr>
              <w:t>в</w:t>
            </w:r>
            <w:r w:rsidRPr="00EB024C">
              <w:rPr>
                <w:spacing w:val="-13"/>
                <w:sz w:val="20"/>
                <w:szCs w:val="20"/>
                <w:lang w:val="ru-RU"/>
              </w:rPr>
              <w:t xml:space="preserve"> </w:t>
            </w:r>
            <w:r w:rsidRPr="00EB024C">
              <w:rPr>
                <w:sz w:val="20"/>
                <w:szCs w:val="20"/>
                <w:lang w:val="ru-RU"/>
              </w:rPr>
              <w:t>метро.</w:t>
            </w:r>
          </w:p>
        </w:tc>
        <w:tc>
          <w:tcPr>
            <w:tcW w:w="2516" w:type="dxa"/>
          </w:tcPr>
          <w:p w14:paraId="0E587283" w14:textId="0FEA2D98"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pacing w:val="-2"/>
                <w:sz w:val="20"/>
                <w:szCs w:val="20"/>
              </w:rPr>
              <w:t>Нормативный</w:t>
            </w:r>
          </w:p>
        </w:tc>
      </w:tr>
      <w:tr w:rsidR="00EB024C" w14:paraId="41F93834" w14:textId="77777777" w:rsidTr="00716E48">
        <w:tc>
          <w:tcPr>
            <w:tcW w:w="2405" w:type="dxa"/>
            <w:vMerge/>
          </w:tcPr>
          <w:p w14:paraId="63187D8A"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1B6C9379" w14:textId="77777777" w:rsidR="00EB024C" w:rsidRPr="00EB024C" w:rsidRDefault="00EB024C" w:rsidP="00EB024C">
            <w:pPr>
              <w:pStyle w:val="TableParagraph"/>
              <w:ind w:right="152"/>
              <w:jc w:val="both"/>
              <w:rPr>
                <w:sz w:val="20"/>
                <w:szCs w:val="20"/>
                <w:lang w:val="ru-RU"/>
              </w:rPr>
            </w:pPr>
            <w:r w:rsidRPr="00EB024C">
              <w:rPr>
                <w:sz w:val="20"/>
                <w:szCs w:val="20"/>
                <w:lang w:val="ru-RU"/>
              </w:rPr>
              <w:t>Знает основные правила, соблюдает их при помощи</w:t>
            </w:r>
            <w:r w:rsidRPr="00EB024C">
              <w:rPr>
                <w:spacing w:val="-15"/>
                <w:sz w:val="20"/>
                <w:szCs w:val="20"/>
                <w:lang w:val="ru-RU"/>
              </w:rPr>
              <w:t xml:space="preserve"> </w:t>
            </w:r>
            <w:r w:rsidRPr="00EB024C">
              <w:rPr>
                <w:sz w:val="20"/>
                <w:szCs w:val="20"/>
                <w:lang w:val="ru-RU"/>
              </w:rPr>
              <w:t>взрослого,</w:t>
            </w:r>
            <w:r w:rsidRPr="00EB024C">
              <w:rPr>
                <w:spacing w:val="-15"/>
                <w:sz w:val="20"/>
                <w:szCs w:val="20"/>
                <w:lang w:val="ru-RU"/>
              </w:rPr>
              <w:t xml:space="preserve"> </w:t>
            </w:r>
            <w:r w:rsidRPr="00EB024C">
              <w:rPr>
                <w:sz w:val="20"/>
                <w:szCs w:val="20"/>
                <w:lang w:val="ru-RU"/>
              </w:rPr>
              <w:t>понимает</w:t>
            </w:r>
            <w:r w:rsidRPr="00EB024C">
              <w:rPr>
                <w:spacing w:val="-15"/>
                <w:sz w:val="20"/>
                <w:szCs w:val="20"/>
                <w:lang w:val="ru-RU"/>
              </w:rPr>
              <w:t xml:space="preserve"> </w:t>
            </w:r>
            <w:r w:rsidRPr="00EB024C">
              <w:rPr>
                <w:sz w:val="20"/>
                <w:szCs w:val="20"/>
                <w:lang w:val="ru-RU"/>
              </w:rPr>
              <w:t>необходимость им следовать и кратко объясняет, исходя из конкретных ситуаций. Причины появления опасных ситуаций: значение дорожной обстановки, отрицательные факторы, возможные транспортные ситуации, возможные опасные ситуации, способен назвать только при помощи взрослого.</w:t>
            </w:r>
          </w:p>
          <w:p w14:paraId="3D950A73" w14:textId="54946AF5" w:rsidR="00EB024C" w:rsidRPr="00EB024C" w:rsidRDefault="00EB024C" w:rsidP="00EB024C">
            <w:pPr>
              <w:pStyle w:val="TableParagraph"/>
              <w:ind w:right="152"/>
              <w:jc w:val="both"/>
              <w:rPr>
                <w:sz w:val="20"/>
                <w:szCs w:val="20"/>
              </w:rPr>
            </w:pPr>
            <w:r w:rsidRPr="00EB024C">
              <w:rPr>
                <w:sz w:val="20"/>
                <w:szCs w:val="20"/>
                <w:lang w:val="ru-RU"/>
              </w:rPr>
              <w:t>Демонстрирует знания правил безопасного поведения при переходе дороги при напоминании взрослого: переходить дорогу лишь тогда, когда обзор ее открыт; прежде чем перейти дорогу, дождаться, чтобы транспорт</w:t>
            </w:r>
            <w:r w:rsidRPr="00EB024C">
              <w:rPr>
                <w:spacing w:val="-11"/>
                <w:sz w:val="20"/>
                <w:szCs w:val="20"/>
                <w:lang w:val="ru-RU"/>
              </w:rPr>
              <w:t xml:space="preserve"> </w:t>
            </w:r>
            <w:r w:rsidRPr="00EB024C">
              <w:rPr>
                <w:sz w:val="20"/>
                <w:szCs w:val="20"/>
                <w:lang w:val="ru-RU"/>
              </w:rPr>
              <w:t>отъехал</w:t>
            </w:r>
            <w:r w:rsidRPr="00EB024C">
              <w:rPr>
                <w:spacing w:val="-12"/>
                <w:sz w:val="20"/>
                <w:szCs w:val="20"/>
                <w:lang w:val="ru-RU"/>
              </w:rPr>
              <w:t xml:space="preserve"> </w:t>
            </w:r>
            <w:r w:rsidRPr="00EB024C">
              <w:rPr>
                <w:sz w:val="20"/>
                <w:szCs w:val="20"/>
                <w:lang w:val="ru-RU"/>
              </w:rPr>
              <w:t>от</w:t>
            </w:r>
            <w:r w:rsidRPr="00EB024C">
              <w:rPr>
                <w:spacing w:val="-12"/>
                <w:sz w:val="20"/>
                <w:szCs w:val="20"/>
                <w:lang w:val="ru-RU"/>
              </w:rPr>
              <w:t xml:space="preserve"> </w:t>
            </w:r>
            <w:r w:rsidRPr="00EB024C">
              <w:rPr>
                <w:sz w:val="20"/>
                <w:szCs w:val="20"/>
                <w:lang w:val="ru-RU"/>
              </w:rPr>
              <w:t>остановки</w:t>
            </w:r>
            <w:r w:rsidRPr="00EB024C">
              <w:rPr>
                <w:spacing w:val="-10"/>
                <w:sz w:val="20"/>
                <w:szCs w:val="20"/>
                <w:lang w:val="ru-RU"/>
              </w:rPr>
              <w:t xml:space="preserve"> </w:t>
            </w:r>
            <w:r w:rsidRPr="00EB024C">
              <w:rPr>
                <w:sz w:val="20"/>
                <w:szCs w:val="20"/>
                <w:lang w:val="ru-RU"/>
              </w:rPr>
              <w:t>(тогда</w:t>
            </w:r>
            <w:r w:rsidRPr="00EB024C">
              <w:rPr>
                <w:spacing w:val="-12"/>
                <w:sz w:val="20"/>
                <w:szCs w:val="20"/>
                <w:lang w:val="ru-RU"/>
              </w:rPr>
              <w:t xml:space="preserve"> </w:t>
            </w:r>
            <w:r w:rsidRPr="00EB024C">
              <w:rPr>
                <w:sz w:val="20"/>
                <w:szCs w:val="20"/>
                <w:lang w:val="ru-RU"/>
              </w:rPr>
              <w:t xml:space="preserve">обзор улицы не будет ограничен). </w:t>
            </w:r>
            <w:r w:rsidRPr="00EB024C">
              <w:rPr>
                <w:sz w:val="20"/>
                <w:szCs w:val="20"/>
              </w:rPr>
              <w:t>Имеет слабые представления о действиях инспектора</w:t>
            </w:r>
            <w:r>
              <w:rPr>
                <w:sz w:val="20"/>
                <w:szCs w:val="20"/>
                <w:lang w:val="ru-RU"/>
              </w:rPr>
              <w:t xml:space="preserve"> </w:t>
            </w:r>
            <w:r w:rsidRPr="00EB024C">
              <w:rPr>
                <w:sz w:val="20"/>
                <w:szCs w:val="20"/>
              </w:rPr>
              <w:t>ГИБДД</w:t>
            </w:r>
            <w:r w:rsidRPr="00EB024C">
              <w:rPr>
                <w:spacing w:val="-15"/>
                <w:sz w:val="20"/>
                <w:szCs w:val="20"/>
              </w:rPr>
              <w:t xml:space="preserve"> </w:t>
            </w:r>
            <w:r w:rsidRPr="00EB024C">
              <w:rPr>
                <w:spacing w:val="-10"/>
                <w:sz w:val="20"/>
                <w:szCs w:val="20"/>
              </w:rPr>
              <w:t>.</w:t>
            </w:r>
          </w:p>
        </w:tc>
        <w:tc>
          <w:tcPr>
            <w:tcW w:w="2516" w:type="dxa"/>
          </w:tcPr>
          <w:p w14:paraId="19BEA629" w14:textId="6F2A8A32"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48151514" w14:textId="77777777" w:rsidTr="00716E48">
        <w:tc>
          <w:tcPr>
            <w:tcW w:w="2405" w:type="dxa"/>
            <w:vMerge/>
          </w:tcPr>
          <w:p w14:paraId="10EDFD68"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151F4272" w14:textId="4E0494FA" w:rsidR="00EB024C" w:rsidRPr="00EB024C" w:rsidRDefault="00EB024C" w:rsidP="00EB024C">
            <w:pPr>
              <w:pStyle w:val="TableParagraph"/>
              <w:jc w:val="both"/>
              <w:rPr>
                <w:sz w:val="20"/>
                <w:szCs w:val="20"/>
                <w:lang w:val="ru-RU"/>
              </w:rPr>
            </w:pPr>
            <w:r w:rsidRPr="00EB024C">
              <w:rPr>
                <w:sz w:val="20"/>
                <w:szCs w:val="20"/>
                <w:lang w:val="ru-RU"/>
              </w:rPr>
              <w:t>Не имеет четких знаний о правилах поведениях в определенных общественных местах,</w:t>
            </w:r>
            <w:r w:rsidRPr="00EB024C">
              <w:rPr>
                <w:spacing w:val="-11"/>
                <w:sz w:val="20"/>
                <w:szCs w:val="20"/>
                <w:lang w:val="ru-RU"/>
              </w:rPr>
              <w:t xml:space="preserve"> </w:t>
            </w:r>
            <w:r w:rsidRPr="00EB024C">
              <w:rPr>
                <w:sz w:val="20"/>
                <w:szCs w:val="20"/>
                <w:lang w:val="ru-RU"/>
              </w:rPr>
              <w:t>выполняет</w:t>
            </w:r>
            <w:r w:rsidRPr="00EB024C">
              <w:rPr>
                <w:spacing w:val="-10"/>
                <w:sz w:val="20"/>
                <w:szCs w:val="20"/>
                <w:lang w:val="ru-RU"/>
              </w:rPr>
              <w:t xml:space="preserve"> </w:t>
            </w:r>
            <w:r w:rsidRPr="00EB024C">
              <w:rPr>
                <w:sz w:val="20"/>
                <w:szCs w:val="20"/>
                <w:lang w:val="ru-RU"/>
              </w:rPr>
              <w:t>их</w:t>
            </w:r>
            <w:r w:rsidRPr="00EB024C">
              <w:rPr>
                <w:spacing w:val="-11"/>
                <w:sz w:val="20"/>
                <w:szCs w:val="20"/>
                <w:lang w:val="ru-RU"/>
              </w:rPr>
              <w:t xml:space="preserve"> </w:t>
            </w:r>
            <w:r w:rsidRPr="00EB024C">
              <w:rPr>
                <w:sz w:val="20"/>
                <w:szCs w:val="20"/>
                <w:lang w:val="ru-RU"/>
              </w:rPr>
              <w:t>только</w:t>
            </w:r>
            <w:r w:rsidRPr="00EB024C">
              <w:rPr>
                <w:spacing w:val="-13"/>
                <w:sz w:val="20"/>
                <w:szCs w:val="20"/>
                <w:lang w:val="ru-RU"/>
              </w:rPr>
              <w:t xml:space="preserve"> </w:t>
            </w:r>
            <w:r w:rsidRPr="00EB024C">
              <w:rPr>
                <w:sz w:val="20"/>
                <w:szCs w:val="20"/>
                <w:lang w:val="ru-RU"/>
              </w:rPr>
              <w:t>при</w:t>
            </w:r>
            <w:r w:rsidRPr="00EB024C">
              <w:rPr>
                <w:spacing w:val="-12"/>
                <w:sz w:val="20"/>
                <w:szCs w:val="20"/>
                <w:lang w:val="ru-RU"/>
              </w:rPr>
              <w:t xml:space="preserve"> </w:t>
            </w:r>
            <w:r w:rsidRPr="00EB024C">
              <w:rPr>
                <w:sz w:val="20"/>
                <w:szCs w:val="20"/>
                <w:lang w:val="ru-RU"/>
              </w:rPr>
              <w:t xml:space="preserve">постоянном побуждении взрослого, не понимает необходимости следовать правилам в </w:t>
            </w:r>
            <w:r w:rsidRPr="00EB024C">
              <w:rPr>
                <w:spacing w:val="-2"/>
                <w:sz w:val="20"/>
                <w:szCs w:val="20"/>
                <w:lang w:val="ru-RU"/>
              </w:rPr>
              <w:t>транспорте.</w:t>
            </w:r>
          </w:p>
        </w:tc>
        <w:tc>
          <w:tcPr>
            <w:tcW w:w="2516" w:type="dxa"/>
          </w:tcPr>
          <w:p w14:paraId="6B44C3B6" w14:textId="20D41B8E"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rsidRPr="00EB024C" w14:paraId="6473CBC9" w14:textId="77777777" w:rsidTr="00716E48">
        <w:tc>
          <w:tcPr>
            <w:tcW w:w="2405" w:type="dxa"/>
            <w:vMerge w:val="restart"/>
          </w:tcPr>
          <w:p w14:paraId="50547BFF" w14:textId="22AB4D8C" w:rsidR="00EB024C" w:rsidRPr="00EB024C"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lang w:val="ru-RU"/>
              </w:rPr>
              <w:t xml:space="preserve">4.Формирование </w:t>
            </w:r>
            <w:r w:rsidRPr="00EB024C">
              <w:rPr>
                <w:rFonts w:ascii="Times New Roman" w:hAnsi="Times New Roman" w:cs="Times New Roman"/>
                <w:sz w:val="20"/>
                <w:szCs w:val="20"/>
                <w:lang w:val="ru-RU"/>
              </w:rPr>
              <w:t xml:space="preserve">осторожного и </w:t>
            </w:r>
            <w:r w:rsidRPr="00EB024C">
              <w:rPr>
                <w:rFonts w:ascii="Times New Roman" w:hAnsi="Times New Roman" w:cs="Times New Roman"/>
                <w:spacing w:val="-2"/>
                <w:sz w:val="20"/>
                <w:szCs w:val="20"/>
                <w:lang w:val="ru-RU"/>
              </w:rPr>
              <w:t xml:space="preserve">осмотрительного </w:t>
            </w:r>
            <w:r w:rsidRPr="00EB024C">
              <w:rPr>
                <w:rFonts w:ascii="Times New Roman" w:hAnsi="Times New Roman" w:cs="Times New Roman"/>
                <w:sz w:val="20"/>
                <w:szCs w:val="20"/>
                <w:lang w:val="ru-RU"/>
              </w:rPr>
              <w:lastRenderedPageBreak/>
              <w:t xml:space="preserve">отношения к </w:t>
            </w:r>
            <w:r w:rsidRPr="00EB024C">
              <w:rPr>
                <w:rFonts w:ascii="Times New Roman" w:hAnsi="Times New Roman" w:cs="Times New Roman"/>
                <w:spacing w:val="-2"/>
                <w:sz w:val="20"/>
                <w:szCs w:val="20"/>
                <w:lang w:val="ru-RU"/>
              </w:rPr>
              <w:t xml:space="preserve">потенциально </w:t>
            </w:r>
            <w:r w:rsidRPr="00EB024C">
              <w:rPr>
                <w:rFonts w:ascii="Times New Roman" w:hAnsi="Times New Roman" w:cs="Times New Roman"/>
                <w:sz w:val="20"/>
                <w:szCs w:val="20"/>
                <w:lang w:val="ru-RU"/>
              </w:rPr>
              <w:t xml:space="preserve">опасным для человека и </w:t>
            </w:r>
            <w:r w:rsidRPr="00EB024C">
              <w:rPr>
                <w:rFonts w:ascii="Times New Roman" w:hAnsi="Times New Roman" w:cs="Times New Roman"/>
                <w:spacing w:val="-2"/>
                <w:sz w:val="20"/>
                <w:szCs w:val="20"/>
                <w:lang w:val="ru-RU"/>
              </w:rPr>
              <w:t xml:space="preserve">окружающего </w:t>
            </w:r>
            <w:r w:rsidRPr="00EB024C">
              <w:rPr>
                <w:rFonts w:ascii="Times New Roman" w:hAnsi="Times New Roman" w:cs="Times New Roman"/>
                <w:sz w:val="20"/>
                <w:szCs w:val="20"/>
                <w:lang w:val="ru-RU"/>
              </w:rPr>
              <w:t xml:space="preserve">мира природы </w:t>
            </w:r>
            <w:r w:rsidRPr="00EB024C">
              <w:rPr>
                <w:rFonts w:ascii="Times New Roman" w:hAnsi="Times New Roman" w:cs="Times New Roman"/>
                <w:spacing w:val="-2"/>
                <w:sz w:val="20"/>
                <w:szCs w:val="20"/>
                <w:lang w:val="ru-RU"/>
              </w:rPr>
              <w:t>ситуациям</w:t>
            </w:r>
          </w:p>
        </w:tc>
        <w:tc>
          <w:tcPr>
            <w:tcW w:w="9639" w:type="dxa"/>
          </w:tcPr>
          <w:p w14:paraId="20CAAF94" w14:textId="77777777" w:rsidR="00EB024C" w:rsidRPr="00EB024C" w:rsidRDefault="00EB024C" w:rsidP="00EB024C">
            <w:pPr>
              <w:pStyle w:val="TableParagraph"/>
              <w:ind w:right="110"/>
              <w:jc w:val="both"/>
              <w:rPr>
                <w:sz w:val="20"/>
                <w:szCs w:val="20"/>
                <w:lang w:val="ru-RU"/>
              </w:rPr>
            </w:pPr>
            <w:r w:rsidRPr="00EB024C">
              <w:rPr>
                <w:sz w:val="20"/>
                <w:szCs w:val="20"/>
                <w:lang w:val="ru-RU"/>
              </w:rPr>
              <w:lastRenderedPageBreak/>
              <w:t>Демонстрирует знания основ безопасности для окружающего мира природы, бережного</w:t>
            </w:r>
            <w:r w:rsidRPr="00EB024C">
              <w:rPr>
                <w:spacing w:val="40"/>
                <w:sz w:val="20"/>
                <w:szCs w:val="20"/>
                <w:lang w:val="ru-RU"/>
              </w:rPr>
              <w:t xml:space="preserve"> </w:t>
            </w:r>
            <w:r w:rsidRPr="00EB024C">
              <w:rPr>
                <w:sz w:val="20"/>
                <w:szCs w:val="20"/>
                <w:lang w:val="ru-RU"/>
              </w:rPr>
              <w:t xml:space="preserve">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w:t>
            </w:r>
            <w:r w:rsidRPr="00EB024C">
              <w:rPr>
                <w:sz w:val="20"/>
                <w:szCs w:val="20"/>
                <w:lang w:val="ru-RU"/>
              </w:rPr>
              <w:lastRenderedPageBreak/>
              <w:t>источниках опасности для окружающего мира природы: транспорт, неосторожные действия человека, деятельность людей, опасные природные явления</w:t>
            </w:r>
            <w:r w:rsidRPr="00EB024C">
              <w:rPr>
                <w:spacing w:val="-11"/>
                <w:sz w:val="20"/>
                <w:szCs w:val="20"/>
                <w:lang w:val="ru-RU"/>
              </w:rPr>
              <w:t xml:space="preserve"> </w:t>
            </w:r>
            <w:r w:rsidRPr="00EB024C">
              <w:rPr>
                <w:sz w:val="20"/>
                <w:szCs w:val="20"/>
                <w:lang w:val="ru-RU"/>
              </w:rPr>
              <w:t>(гроза,</w:t>
            </w:r>
            <w:r w:rsidRPr="00EB024C">
              <w:rPr>
                <w:spacing w:val="-11"/>
                <w:sz w:val="20"/>
                <w:szCs w:val="20"/>
                <w:lang w:val="ru-RU"/>
              </w:rPr>
              <w:t xml:space="preserve"> </w:t>
            </w:r>
            <w:r w:rsidRPr="00EB024C">
              <w:rPr>
                <w:sz w:val="20"/>
                <w:szCs w:val="20"/>
                <w:lang w:val="ru-RU"/>
              </w:rPr>
              <w:t>наводнение,</w:t>
            </w:r>
            <w:r w:rsidRPr="00EB024C">
              <w:rPr>
                <w:spacing w:val="-10"/>
                <w:sz w:val="20"/>
                <w:szCs w:val="20"/>
                <w:lang w:val="ru-RU"/>
              </w:rPr>
              <w:t xml:space="preserve"> </w:t>
            </w:r>
            <w:r w:rsidRPr="00EB024C">
              <w:rPr>
                <w:sz w:val="20"/>
                <w:szCs w:val="20"/>
                <w:lang w:val="ru-RU"/>
              </w:rPr>
              <w:t>сильный</w:t>
            </w:r>
            <w:r w:rsidRPr="00EB024C">
              <w:rPr>
                <w:spacing w:val="-10"/>
                <w:sz w:val="20"/>
                <w:szCs w:val="20"/>
                <w:lang w:val="ru-RU"/>
              </w:rPr>
              <w:t xml:space="preserve"> </w:t>
            </w:r>
            <w:r w:rsidRPr="00EB024C">
              <w:rPr>
                <w:sz w:val="20"/>
                <w:szCs w:val="20"/>
                <w:lang w:val="ru-RU"/>
              </w:rPr>
              <w:t>ветер);</w:t>
            </w:r>
            <w:r w:rsidRPr="00EB024C">
              <w:rPr>
                <w:spacing w:val="-11"/>
                <w:sz w:val="20"/>
                <w:szCs w:val="20"/>
                <w:lang w:val="ru-RU"/>
              </w:rPr>
              <w:t xml:space="preserve"> </w:t>
            </w:r>
            <w:r w:rsidRPr="00EB024C">
              <w:rPr>
                <w:sz w:val="20"/>
                <w:szCs w:val="20"/>
                <w:lang w:val="ru-RU"/>
              </w:rPr>
              <w:t>о некоторых видах опасных для окружающего мира</w:t>
            </w:r>
            <w:r w:rsidRPr="00EB024C">
              <w:rPr>
                <w:spacing w:val="-14"/>
                <w:sz w:val="20"/>
                <w:szCs w:val="20"/>
                <w:lang w:val="ru-RU"/>
              </w:rPr>
              <w:t xml:space="preserve"> </w:t>
            </w:r>
            <w:r w:rsidRPr="00EB024C">
              <w:rPr>
                <w:sz w:val="20"/>
                <w:szCs w:val="20"/>
                <w:lang w:val="ru-RU"/>
              </w:rPr>
              <w:t>природы</w:t>
            </w:r>
            <w:r w:rsidRPr="00EB024C">
              <w:rPr>
                <w:spacing w:val="-13"/>
                <w:sz w:val="20"/>
                <w:szCs w:val="20"/>
                <w:lang w:val="ru-RU"/>
              </w:rPr>
              <w:t xml:space="preserve"> </w:t>
            </w:r>
            <w:r w:rsidRPr="00EB024C">
              <w:rPr>
                <w:sz w:val="20"/>
                <w:szCs w:val="20"/>
                <w:lang w:val="ru-RU"/>
              </w:rPr>
              <w:t>ситуаций:</w:t>
            </w:r>
            <w:r w:rsidRPr="00EB024C">
              <w:rPr>
                <w:spacing w:val="-12"/>
                <w:sz w:val="20"/>
                <w:szCs w:val="20"/>
                <w:lang w:val="ru-RU"/>
              </w:rPr>
              <w:t xml:space="preserve"> </w:t>
            </w:r>
            <w:r w:rsidRPr="00EB024C">
              <w:rPr>
                <w:sz w:val="20"/>
                <w:szCs w:val="20"/>
                <w:lang w:val="ru-RU"/>
              </w:rPr>
              <w:t>загрязнение</w:t>
            </w:r>
            <w:r w:rsidRPr="00EB024C">
              <w:rPr>
                <w:spacing w:val="-13"/>
                <w:sz w:val="20"/>
                <w:szCs w:val="20"/>
                <w:lang w:val="ru-RU"/>
              </w:rPr>
              <w:t xml:space="preserve"> </w:t>
            </w:r>
            <w:r w:rsidRPr="00EB024C">
              <w:rPr>
                <w:sz w:val="20"/>
                <w:szCs w:val="20"/>
                <w:lang w:val="ru-RU"/>
              </w:rPr>
              <w:t>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w:t>
            </w:r>
            <w:r w:rsidRPr="00EB024C">
              <w:rPr>
                <w:spacing w:val="-6"/>
                <w:sz w:val="20"/>
                <w:szCs w:val="20"/>
                <w:lang w:val="ru-RU"/>
              </w:rPr>
              <w:t xml:space="preserve"> </w:t>
            </w:r>
            <w:r w:rsidRPr="00EB024C">
              <w:rPr>
                <w:sz w:val="20"/>
                <w:szCs w:val="20"/>
                <w:lang w:val="ru-RU"/>
              </w:rPr>
              <w:t>ситуациях</w:t>
            </w:r>
            <w:r w:rsidRPr="00EB024C">
              <w:rPr>
                <w:spacing w:val="-6"/>
                <w:sz w:val="20"/>
                <w:szCs w:val="20"/>
                <w:lang w:val="ru-RU"/>
              </w:rPr>
              <w:t xml:space="preserve"> </w:t>
            </w:r>
            <w:r w:rsidRPr="00EB024C">
              <w:rPr>
                <w:sz w:val="20"/>
                <w:szCs w:val="20"/>
                <w:lang w:val="ru-RU"/>
              </w:rPr>
              <w:t>(не</w:t>
            </w:r>
            <w:r w:rsidRPr="00EB024C">
              <w:rPr>
                <w:spacing w:val="-9"/>
                <w:sz w:val="20"/>
                <w:szCs w:val="20"/>
                <w:lang w:val="ru-RU"/>
              </w:rPr>
              <w:t xml:space="preserve"> </w:t>
            </w:r>
            <w:r w:rsidRPr="00EB024C">
              <w:rPr>
                <w:sz w:val="20"/>
                <w:szCs w:val="20"/>
                <w:lang w:val="ru-RU"/>
              </w:rPr>
              <w:t>ходить</w:t>
            </w:r>
            <w:r w:rsidRPr="00EB024C">
              <w:rPr>
                <w:spacing w:val="-9"/>
                <w:sz w:val="20"/>
                <w:szCs w:val="20"/>
                <w:lang w:val="ru-RU"/>
              </w:rPr>
              <w:t xml:space="preserve"> </w:t>
            </w:r>
            <w:r w:rsidRPr="00EB024C">
              <w:rPr>
                <w:sz w:val="20"/>
                <w:szCs w:val="20"/>
                <w:lang w:val="ru-RU"/>
              </w:rPr>
              <w:t>по</w:t>
            </w:r>
            <w:r w:rsidRPr="00EB024C">
              <w:rPr>
                <w:spacing w:val="-9"/>
                <w:sz w:val="20"/>
                <w:szCs w:val="20"/>
                <w:lang w:val="ru-RU"/>
              </w:rPr>
              <w:t xml:space="preserve"> </w:t>
            </w:r>
            <w:r w:rsidRPr="00EB024C">
              <w:rPr>
                <w:sz w:val="20"/>
                <w:szCs w:val="20"/>
                <w:lang w:val="ru-RU"/>
              </w:rPr>
              <w:t>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пользуется огнем в специально оборудованном месте, тщательно заливает место</w:t>
            </w:r>
            <w:r w:rsidRPr="00EB024C">
              <w:rPr>
                <w:spacing w:val="-3"/>
                <w:sz w:val="20"/>
                <w:szCs w:val="20"/>
                <w:lang w:val="ru-RU"/>
              </w:rPr>
              <w:t xml:space="preserve"> </w:t>
            </w:r>
            <w:r w:rsidRPr="00EB024C">
              <w:rPr>
                <w:sz w:val="20"/>
                <w:szCs w:val="20"/>
                <w:lang w:val="ru-RU"/>
              </w:rPr>
              <w:t>костра</w:t>
            </w:r>
            <w:r w:rsidRPr="00EB024C">
              <w:rPr>
                <w:spacing w:val="-4"/>
                <w:sz w:val="20"/>
                <w:szCs w:val="20"/>
                <w:lang w:val="ru-RU"/>
              </w:rPr>
              <w:t xml:space="preserve"> </w:t>
            </w:r>
            <w:r w:rsidRPr="00EB024C">
              <w:rPr>
                <w:sz w:val="20"/>
                <w:szCs w:val="20"/>
                <w:lang w:val="ru-RU"/>
              </w:rPr>
              <w:t>водой</w:t>
            </w:r>
            <w:r w:rsidRPr="00EB024C">
              <w:rPr>
                <w:spacing w:val="-2"/>
                <w:sz w:val="20"/>
                <w:szCs w:val="20"/>
                <w:lang w:val="ru-RU"/>
              </w:rPr>
              <w:t xml:space="preserve"> </w:t>
            </w:r>
            <w:r w:rsidRPr="00EB024C">
              <w:rPr>
                <w:sz w:val="20"/>
                <w:szCs w:val="20"/>
                <w:lang w:val="ru-RU"/>
              </w:rPr>
              <w:t>перед уходом;</w:t>
            </w:r>
            <w:r w:rsidRPr="00EB024C">
              <w:rPr>
                <w:spacing w:val="-3"/>
                <w:sz w:val="20"/>
                <w:szCs w:val="20"/>
                <w:lang w:val="ru-RU"/>
              </w:rPr>
              <w:t xml:space="preserve"> </w:t>
            </w:r>
            <w:r w:rsidRPr="00EB024C">
              <w:rPr>
                <w:sz w:val="20"/>
                <w:szCs w:val="20"/>
                <w:lang w:val="ru-RU"/>
              </w:rPr>
              <w:t>выключать свет,</w:t>
            </w:r>
            <w:r w:rsidRPr="00EB024C">
              <w:rPr>
                <w:spacing w:val="-3"/>
                <w:sz w:val="20"/>
                <w:szCs w:val="20"/>
                <w:lang w:val="ru-RU"/>
              </w:rPr>
              <w:t xml:space="preserve"> </w:t>
            </w:r>
            <w:r w:rsidRPr="00EB024C">
              <w:rPr>
                <w:sz w:val="20"/>
                <w:szCs w:val="20"/>
                <w:lang w:val="ru-RU"/>
              </w:rPr>
              <w:t>если</w:t>
            </w:r>
            <w:r w:rsidRPr="00EB024C">
              <w:rPr>
                <w:spacing w:val="-2"/>
                <w:sz w:val="20"/>
                <w:szCs w:val="20"/>
                <w:lang w:val="ru-RU"/>
              </w:rPr>
              <w:t xml:space="preserve"> </w:t>
            </w:r>
            <w:r w:rsidRPr="00EB024C">
              <w:rPr>
                <w:sz w:val="20"/>
                <w:szCs w:val="20"/>
                <w:lang w:val="ru-RU"/>
              </w:rPr>
              <w:t>выходишь,</w:t>
            </w:r>
            <w:r w:rsidRPr="00EB024C">
              <w:rPr>
                <w:spacing w:val="-3"/>
                <w:sz w:val="20"/>
                <w:szCs w:val="20"/>
                <w:lang w:val="ru-RU"/>
              </w:rPr>
              <w:t xml:space="preserve"> </w:t>
            </w:r>
            <w:r w:rsidRPr="00EB024C">
              <w:rPr>
                <w:sz w:val="20"/>
                <w:szCs w:val="20"/>
                <w:lang w:val="ru-RU"/>
              </w:rPr>
              <w:t>закрывать</w:t>
            </w:r>
            <w:r w:rsidRPr="00EB024C">
              <w:rPr>
                <w:spacing w:val="-1"/>
                <w:sz w:val="20"/>
                <w:szCs w:val="20"/>
                <w:lang w:val="ru-RU"/>
              </w:rPr>
              <w:t xml:space="preserve"> </w:t>
            </w:r>
            <w:r w:rsidRPr="00EB024C">
              <w:rPr>
                <w:sz w:val="20"/>
                <w:szCs w:val="20"/>
                <w:lang w:val="ru-RU"/>
              </w:rPr>
              <w:t>кран</w:t>
            </w:r>
            <w:r w:rsidRPr="00EB024C">
              <w:rPr>
                <w:spacing w:val="-2"/>
                <w:sz w:val="20"/>
                <w:szCs w:val="20"/>
                <w:lang w:val="ru-RU"/>
              </w:rPr>
              <w:t xml:space="preserve"> </w:t>
            </w:r>
            <w:r w:rsidRPr="00EB024C">
              <w:rPr>
                <w:sz w:val="20"/>
                <w:szCs w:val="20"/>
                <w:lang w:val="ru-RU"/>
              </w:rPr>
              <w:t>с</w:t>
            </w:r>
            <w:r w:rsidRPr="00EB024C">
              <w:rPr>
                <w:spacing w:val="-4"/>
                <w:sz w:val="20"/>
                <w:szCs w:val="20"/>
                <w:lang w:val="ru-RU"/>
              </w:rPr>
              <w:t xml:space="preserve"> </w:t>
            </w:r>
            <w:r w:rsidRPr="00EB024C">
              <w:rPr>
                <w:sz w:val="20"/>
                <w:szCs w:val="20"/>
                <w:lang w:val="ru-RU"/>
              </w:rPr>
              <w:t>водой,</w:t>
            </w:r>
          </w:p>
          <w:p w14:paraId="5425BB47" w14:textId="6CA432CD" w:rsidR="00EB024C" w:rsidRPr="000F00FC" w:rsidRDefault="00EB024C" w:rsidP="000F00FC">
            <w:pPr>
              <w:pStyle w:val="TableParagraph"/>
              <w:jc w:val="both"/>
              <w:rPr>
                <w:spacing w:val="-10"/>
                <w:sz w:val="20"/>
                <w:szCs w:val="20"/>
                <w:lang w:val="ru-RU"/>
              </w:rPr>
            </w:pPr>
            <w:r w:rsidRPr="00EB024C">
              <w:rPr>
                <w:sz w:val="20"/>
                <w:szCs w:val="20"/>
                <w:lang w:val="ru-RU"/>
              </w:rPr>
              <w:t>закрывать</w:t>
            </w:r>
            <w:r w:rsidRPr="00EB024C">
              <w:rPr>
                <w:spacing w:val="-6"/>
                <w:sz w:val="20"/>
                <w:szCs w:val="20"/>
                <w:lang w:val="ru-RU"/>
              </w:rPr>
              <w:t xml:space="preserve"> </w:t>
            </w:r>
            <w:r w:rsidRPr="00EB024C">
              <w:rPr>
                <w:sz w:val="20"/>
                <w:szCs w:val="20"/>
                <w:lang w:val="ru-RU"/>
              </w:rPr>
              <w:t>за</w:t>
            </w:r>
            <w:r w:rsidRPr="00EB024C">
              <w:rPr>
                <w:spacing w:val="-7"/>
                <w:sz w:val="20"/>
                <w:szCs w:val="20"/>
                <w:lang w:val="ru-RU"/>
              </w:rPr>
              <w:t xml:space="preserve"> </w:t>
            </w:r>
            <w:r w:rsidRPr="00EB024C">
              <w:rPr>
                <w:sz w:val="20"/>
                <w:szCs w:val="20"/>
                <w:lang w:val="ru-RU"/>
              </w:rPr>
              <w:t>собой</w:t>
            </w:r>
            <w:r w:rsidRPr="00EB024C">
              <w:rPr>
                <w:spacing w:val="-5"/>
                <w:sz w:val="20"/>
                <w:szCs w:val="20"/>
                <w:lang w:val="ru-RU"/>
              </w:rPr>
              <w:t xml:space="preserve"> </w:t>
            </w:r>
            <w:r w:rsidRPr="00EB024C">
              <w:rPr>
                <w:sz w:val="20"/>
                <w:szCs w:val="20"/>
                <w:lang w:val="ru-RU"/>
              </w:rPr>
              <w:t>дверь</w:t>
            </w:r>
            <w:r w:rsidRPr="00EB024C">
              <w:rPr>
                <w:spacing w:val="-5"/>
                <w:sz w:val="20"/>
                <w:szCs w:val="20"/>
                <w:lang w:val="ru-RU"/>
              </w:rPr>
              <w:t xml:space="preserve"> </w:t>
            </w:r>
            <w:r w:rsidRPr="00EB024C">
              <w:rPr>
                <w:sz w:val="20"/>
                <w:szCs w:val="20"/>
                <w:lang w:val="ru-RU"/>
              </w:rPr>
              <w:t>для</w:t>
            </w:r>
            <w:r w:rsidRPr="00EB024C">
              <w:rPr>
                <w:spacing w:val="-6"/>
                <w:sz w:val="20"/>
                <w:szCs w:val="20"/>
                <w:lang w:val="ru-RU"/>
              </w:rPr>
              <w:t xml:space="preserve"> </w:t>
            </w:r>
            <w:r w:rsidRPr="00EB024C">
              <w:rPr>
                <w:sz w:val="20"/>
                <w:szCs w:val="20"/>
                <w:lang w:val="ru-RU"/>
              </w:rPr>
              <w:t>сохранения</w:t>
            </w:r>
            <w:r w:rsidRPr="00EB024C">
              <w:rPr>
                <w:spacing w:val="-5"/>
                <w:sz w:val="20"/>
                <w:szCs w:val="20"/>
                <w:lang w:val="ru-RU"/>
              </w:rPr>
              <w:t xml:space="preserve"> </w:t>
            </w:r>
            <w:r w:rsidRPr="00EB024C">
              <w:rPr>
                <w:spacing w:val="-10"/>
                <w:sz w:val="20"/>
                <w:szCs w:val="20"/>
                <w:lang w:val="ru-RU"/>
              </w:rPr>
              <w:t>в</w:t>
            </w:r>
            <w:r w:rsidR="000F00FC">
              <w:rPr>
                <w:spacing w:val="-10"/>
                <w:sz w:val="20"/>
                <w:szCs w:val="20"/>
                <w:lang w:val="ru-RU"/>
              </w:rPr>
              <w:t xml:space="preserve"> </w:t>
            </w:r>
            <w:r w:rsidR="000F00FC" w:rsidRPr="000F00FC">
              <w:rPr>
                <w:spacing w:val="-10"/>
                <w:sz w:val="20"/>
                <w:szCs w:val="20"/>
                <w:lang w:val="ru-RU"/>
              </w:rPr>
              <w:t>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w:t>
            </w:r>
            <w:r w:rsidR="000F00FC">
              <w:rPr>
                <w:spacing w:val="-10"/>
                <w:sz w:val="20"/>
                <w:szCs w:val="20"/>
                <w:lang w:val="ru-RU"/>
              </w:rPr>
              <w:t xml:space="preserve"> </w:t>
            </w:r>
            <w:r w:rsidR="000F00FC" w:rsidRPr="000F00FC">
              <w:rPr>
                <w:spacing w:val="-10"/>
                <w:sz w:val="20"/>
                <w:szCs w:val="20"/>
                <w:lang w:val="ru-RU"/>
              </w:rPr>
              <w:t>отношение к растениям и животным.</w:t>
            </w:r>
          </w:p>
        </w:tc>
        <w:tc>
          <w:tcPr>
            <w:tcW w:w="2516" w:type="dxa"/>
          </w:tcPr>
          <w:p w14:paraId="468E843C" w14:textId="1BE7ED5F"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lastRenderedPageBreak/>
              <w:t>Нормативный</w:t>
            </w:r>
          </w:p>
        </w:tc>
      </w:tr>
      <w:tr w:rsidR="000F00FC" w:rsidRPr="00EB024C" w14:paraId="21BB75AF" w14:textId="77777777" w:rsidTr="00716E48">
        <w:tc>
          <w:tcPr>
            <w:tcW w:w="2405" w:type="dxa"/>
            <w:vMerge/>
          </w:tcPr>
          <w:p w14:paraId="197F4F46" w14:textId="77777777" w:rsidR="000F00FC" w:rsidRPr="00EB024C" w:rsidRDefault="000F00FC" w:rsidP="000F00FC">
            <w:pPr>
              <w:contextualSpacing/>
              <w:rPr>
                <w:rFonts w:ascii="Times New Roman" w:hAnsi="Times New Roman" w:cs="Times New Roman"/>
                <w:spacing w:val="-2"/>
                <w:sz w:val="20"/>
                <w:szCs w:val="20"/>
              </w:rPr>
            </w:pPr>
          </w:p>
        </w:tc>
        <w:tc>
          <w:tcPr>
            <w:tcW w:w="9639" w:type="dxa"/>
          </w:tcPr>
          <w:p w14:paraId="4410F5F7" w14:textId="117CA670" w:rsidR="000F00FC" w:rsidRPr="000F00FC" w:rsidRDefault="000F00FC" w:rsidP="000F00FC">
            <w:pPr>
              <w:pStyle w:val="TableParagraph"/>
              <w:ind w:right="120"/>
              <w:jc w:val="both"/>
              <w:rPr>
                <w:sz w:val="20"/>
                <w:szCs w:val="20"/>
                <w:lang w:val="ru-RU"/>
              </w:rPr>
            </w:pPr>
            <w:r w:rsidRPr="000F00FC">
              <w:rPr>
                <w:sz w:val="20"/>
                <w:szCs w:val="20"/>
                <w:lang w:val="ru-RU"/>
              </w:rPr>
              <w:t>Демонстрирует</w:t>
            </w:r>
            <w:r w:rsidRPr="000F00FC">
              <w:rPr>
                <w:spacing w:val="-15"/>
                <w:sz w:val="20"/>
                <w:szCs w:val="20"/>
                <w:lang w:val="ru-RU"/>
              </w:rPr>
              <w:t xml:space="preserve"> </w:t>
            </w:r>
            <w:r w:rsidRPr="000F00FC">
              <w:rPr>
                <w:sz w:val="20"/>
                <w:szCs w:val="20"/>
                <w:lang w:val="ru-RU"/>
              </w:rPr>
              <w:t>навыки</w:t>
            </w:r>
            <w:r w:rsidRPr="000F00FC">
              <w:rPr>
                <w:spacing w:val="-15"/>
                <w:sz w:val="20"/>
                <w:szCs w:val="20"/>
                <w:lang w:val="ru-RU"/>
              </w:rPr>
              <w:t xml:space="preserve"> </w:t>
            </w:r>
            <w:r w:rsidRPr="000F00FC">
              <w:rPr>
                <w:sz w:val="20"/>
                <w:szCs w:val="20"/>
                <w:lang w:val="ru-RU"/>
              </w:rPr>
              <w:t>культуры</w:t>
            </w:r>
            <w:r w:rsidRPr="000F00FC">
              <w:rPr>
                <w:spacing w:val="-15"/>
                <w:sz w:val="20"/>
                <w:szCs w:val="20"/>
                <w:lang w:val="ru-RU"/>
              </w:rPr>
              <w:t xml:space="preserve"> </w:t>
            </w:r>
            <w:r w:rsidRPr="000F00FC">
              <w:rPr>
                <w:sz w:val="20"/>
                <w:szCs w:val="20"/>
                <w:lang w:val="ru-RU"/>
              </w:rPr>
              <w:t>поведения</w:t>
            </w:r>
            <w:r w:rsidRPr="000F00FC">
              <w:rPr>
                <w:spacing w:val="-15"/>
                <w:sz w:val="20"/>
                <w:szCs w:val="20"/>
                <w:lang w:val="ru-RU"/>
              </w:rPr>
              <w:t xml:space="preserve"> </w:t>
            </w:r>
            <w:r w:rsidRPr="000F00FC">
              <w:rPr>
                <w:sz w:val="20"/>
                <w:szCs w:val="20"/>
                <w:lang w:val="ru-RU"/>
              </w:rPr>
              <w:t>в природе, бережное отношение к растениям и животным. Имеет понятие о том, что незнакомые растения, ягоды рвать и есть нельзя. При помощи взрослого называет лекарственные растения, их пользу для человека. Недостаточно сформированы дифференцированные представления о том, что одно и тоже растение может быть ядовитым для человека и лекарственным для животного. При помощи взрослого демонстрирует знания основ безопасности окружающего мира природы, бережного и экономного отношения к природным</w:t>
            </w:r>
            <w:r>
              <w:rPr>
                <w:sz w:val="20"/>
                <w:szCs w:val="20"/>
                <w:lang w:val="ru-RU"/>
              </w:rPr>
              <w:t xml:space="preserve"> </w:t>
            </w:r>
            <w:r w:rsidRPr="000F00FC">
              <w:rPr>
                <w:spacing w:val="-2"/>
                <w:sz w:val="20"/>
                <w:szCs w:val="20"/>
                <w:lang w:val="ru-RU"/>
              </w:rPr>
              <w:t>ресурсам.</w:t>
            </w:r>
          </w:p>
        </w:tc>
        <w:tc>
          <w:tcPr>
            <w:tcW w:w="2516" w:type="dxa"/>
          </w:tcPr>
          <w:p w14:paraId="59B8CDC9" w14:textId="79220658" w:rsidR="000F00FC" w:rsidRPr="000F00FC" w:rsidRDefault="000F00FC" w:rsidP="000F00FC">
            <w:pPr>
              <w:contextualSpacing/>
              <w:jc w:val="both"/>
              <w:rPr>
                <w:rFonts w:ascii="Times New Roman" w:hAnsi="Times New Roman" w:cs="Times New Roman"/>
                <w:spacing w:val="-2"/>
                <w:sz w:val="20"/>
                <w:szCs w:val="20"/>
              </w:rPr>
            </w:pPr>
            <w:r w:rsidRPr="000F00FC">
              <w:rPr>
                <w:rFonts w:ascii="Times New Roman" w:hAnsi="Times New Roman" w:cs="Times New Roman"/>
                <w:spacing w:val="-2"/>
                <w:sz w:val="20"/>
                <w:szCs w:val="20"/>
              </w:rPr>
              <w:t>Функциональный</w:t>
            </w:r>
          </w:p>
        </w:tc>
      </w:tr>
      <w:tr w:rsidR="000F00FC" w:rsidRPr="00EB024C" w14:paraId="17DF2BD0" w14:textId="77777777" w:rsidTr="00716E48">
        <w:tc>
          <w:tcPr>
            <w:tcW w:w="2405" w:type="dxa"/>
            <w:vMerge/>
          </w:tcPr>
          <w:p w14:paraId="30B6AF34" w14:textId="77777777" w:rsidR="000F00FC" w:rsidRPr="00EB024C" w:rsidRDefault="000F00FC" w:rsidP="000F00FC">
            <w:pPr>
              <w:contextualSpacing/>
              <w:rPr>
                <w:rFonts w:ascii="Times New Roman" w:hAnsi="Times New Roman" w:cs="Times New Roman"/>
                <w:spacing w:val="-2"/>
                <w:sz w:val="20"/>
                <w:szCs w:val="20"/>
              </w:rPr>
            </w:pPr>
          </w:p>
        </w:tc>
        <w:tc>
          <w:tcPr>
            <w:tcW w:w="9639" w:type="dxa"/>
          </w:tcPr>
          <w:p w14:paraId="295A4A8B" w14:textId="77777777" w:rsidR="000F00FC" w:rsidRPr="000F00FC" w:rsidRDefault="000F00FC" w:rsidP="000F00FC">
            <w:pPr>
              <w:pStyle w:val="TableParagraph"/>
              <w:ind w:right="225"/>
              <w:jc w:val="both"/>
              <w:rPr>
                <w:sz w:val="20"/>
                <w:szCs w:val="20"/>
                <w:lang w:val="ru-RU"/>
              </w:rPr>
            </w:pPr>
            <w:r w:rsidRPr="000F00FC">
              <w:rPr>
                <w:sz w:val="20"/>
                <w:szCs w:val="20"/>
                <w:lang w:val="ru-RU"/>
              </w:rPr>
              <w:t>Не проявляет осторожности и предусмотрительности в потенциально опасной ситуации. Знает, но не соблюдает правила</w:t>
            </w:r>
            <w:r w:rsidRPr="000F00FC">
              <w:rPr>
                <w:spacing w:val="-6"/>
                <w:sz w:val="20"/>
                <w:szCs w:val="20"/>
                <w:lang w:val="ru-RU"/>
              </w:rPr>
              <w:t xml:space="preserve"> </w:t>
            </w:r>
            <w:r w:rsidRPr="000F00FC">
              <w:rPr>
                <w:sz w:val="20"/>
                <w:szCs w:val="20"/>
                <w:lang w:val="ru-RU"/>
              </w:rPr>
              <w:t>безопасного</w:t>
            </w:r>
            <w:r w:rsidRPr="000F00FC">
              <w:rPr>
                <w:spacing w:val="-5"/>
                <w:sz w:val="20"/>
                <w:szCs w:val="20"/>
                <w:lang w:val="ru-RU"/>
              </w:rPr>
              <w:t xml:space="preserve"> </w:t>
            </w:r>
            <w:r w:rsidRPr="000F00FC">
              <w:rPr>
                <w:sz w:val="20"/>
                <w:szCs w:val="20"/>
                <w:lang w:val="ru-RU"/>
              </w:rPr>
              <w:t>поведения</w:t>
            </w:r>
            <w:r w:rsidRPr="000F00FC">
              <w:rPr>
                <w:spacing w:val="-4"/>
                <w:sz w:val="20"/>
                <w:szCs w:val="20"/>
                <w:lang w:val="ru-RU"/>
              </w:rPr>
              <w:t xml:space="preserve"> </w:t>
            </w:r>
            <w:r w:rsidRPr="000F00FC">
              <w:rPr>
                <w:sz w:val="20"/>
                <w:szCs w:val="20"/>
                <w:lang w:val="ru-RU"/>
              </w:rPr>
              <w:t>в</w:t>
            </w:r>
            <w:r w:rsidRPr="000F00FC">
              <w:rPr>
                <w:spacing w:val="-6"/>
                <w:sz w:val="20"/>
                <w:szCs w:val="20"/>
                <w:lang w:val="ru-RU"/>
              </w:rPr>
              <w:t xml:space="preserve"> </w:t>
            </w:r>
            <w:r w:rsidRPr="000F00FC">
              <w:rPr>
                <w:sz w:val="20"/>
                <w:szCs w:val="20"/>
                <w:lang w:val="ru-RU"/>
              </w:rPr>
              <w:t>некоторых стандартных опасных ситуациях (на проезжей части дороги, при переходе улиц, перекрестков, при перемещении в лифте, автомобиле). Навыки культуры поведения в природе,</w:t>
            </w:r>
            <w:r w:rsidRPr="000F00FC">
              <w:rPr>
                <w:spacing w:val="-9"/>
                <w:sz w:val="20"/>
                <w:szCs w:val="20"/>
                <w:lang w:val="ru-RU"/>
              </w:rPr>
              <w:t xml:space="preserve"> </w:t>
            </w:r>
            <w:r w:rsidRPr="000F00FC">
              <w:rPr>
                <w:sz w:val="20"/>
                <w:szCs w:val="20"/>
                <w:lang w:val="ru-RU"/>
              </w:rPr>
              <w:t>бережное</w:t>
            </w:r>
            <w:r w:rsidRPr="000F00FC">
              <w:rPr>
                <w:spacing w:val="-10"/>
                <w:sz w:val="20"/>
                <w:szCs w:val="20"/>
                <w:lang w:val="ru-RU"/>
              </w:rPr>
              <w:t xml:space="preserve"> </w:t>
            </w:r>
            <w:r w:rsidRPr="000F00FC">
              <w:rPr>
                <w:sz w:val="20"/>
                <w:szCs w:val="20"/>
                <w:lang w:val="ru-RU"/>
              </w:rPr>
              <w:t>отношение</w:t>
            </w:r>
            <w:r w:rsidRPr="000F00FC">
              <w:rPr>
                <w:spacing w:val="-10"/>
                <w:sz w:val="20"/>
                <w:szCs w:val="20"/>
                <w:lang w:val="ru-RU"/>
              </w:rPr>
              <w:t xml:space="preserve"> </w:t>
            </w:r>
            <w:r w:rsidRPr="000F00FC">
              <w:rPr>
                <w:sz w:val="20"/>
                <w:szCs w:val="20"/>
                <w:lang w:val="ru-RU"/>
              </w:rPr>
              <w:t>к</w:t>
            </w:r>
            <w:r w:rsidRPr="000F00FC">
              <w:rPr>
                <w:spacing w:val="-9"/>
                <w:sz w:val="20"/>
                <w:szCs w:val="20"/>
                <w:lang w:val="ru-RU"/>
              </w:rPr>
              <w:t xml:space="preserve"> </w:t>
            </w:r>
            <w:r w:rsidRPr="000F00FC">
              <w:rPr>
                <w:sz w:val="20"/>
                <w:szCs w:val="20"/>
                <w:lang w:val="ru-RU"/>
              </w:rPr>
              <w:t>растениям</w:t>
            </w:r>
            <w:r w:rsidRPr="000F00FC">
              <w:rPr>
                <w:spacing w:val="-10"/>
                <w:sz w:val="20"/>
                <w:szCs w:val="20"/>
                <w:lang w:val="ru-RU"/>
              </w:rPr>
              <w:t xml:space="preserve"> </w:t>
            </w:r>
            <w:r w:rsidRPr="000F00FC">
              <w:rPr>
                <w:sz w:val="20"/>
                <w:szCs w:val="20"/>
                <w:lang w:val="ru-RU"/>
              </w:rPr>
              <w:t>и животным сформированы фрагментарно.</w:t>
            </w:r>
          </w:p>
          <w:p w14:paraId="6B6C21C6" w14:textId="07EA719E" w:rsidR="000F00FC" w:rsidRPr="000F00FC" w:rsidRDefault="000F00FC" w:rsidP="000F00FC">
            <w:pPr>
              <w:pStyle w:val="TableParagraph"/>
              <w:ind w:right="110"/>
              <w:jc w:val="both"/>
              <w:rPr>
                <w:sz w:val="20"/>
                <w:szCs w:val="20"/>
                <w:lang w:val="ru-RU"/>
              </w:rPr>
            </w:pPr>
            <w:r w:rsidRPr="000F00FC">
              <w:rPr>
                <w:sz w:val="20"/>
                <w:szCs w:val="20"/>
                <w:lang w:val="ru-RU"/>
              </w:rPr>
              <w:t>Правила</w:t>
            </w:r>
            <w:r w:rsidRPr="000F00FC">
              <w:rPr>
                <w:spacing w:val="-12"/>
                <w:sz w:val="20"/>
                <w:szCs w:val="20"/>
                <w:lang w:val="ru-RU"/>
              </w:rPr>
              <w:t xml:space="preserve"> </w:t>
            </w:r>
            <w:r w:rsidRPr="000F00FC">
              <w:rPr>
                <w:sz w:val="20"/>
                <w:szCs w:val="20"/>
                <w:lang w:val="ru-RU"/>
              </w:rPr>
              <w:t>безопасного</w:t>
            </w:r>
            <w:r w:rsidRPr="000F00FC">
              <w:rPr>
                <w:spacing w:val="-11"/>
                <w:sz w:val="20"/>
                <w:szCs w:val="20"/>
                <w:lang w:val="ru-RU"/>
              </w:rPr>
              <w:t xml:space="preserve"> </w:t>
            </w:r>
            <w:r w:rsidRPr="000F00FC">
              <w:rPr>
                <w:sz w:val="20"/>
                <w:szCs w:val="20"/>
                <w:lang w:val="ru-RU"/>
              </w:rPr>
              <w:t>поведения</w:t>
            </w:r>
            <w:r w:rsidRPr="000F00FC">
              <w:rPr>
                <w:spacing w:val="-10"/>
                <w:sz w:val="20"/>
                <w:szCs w:val="20"/>
                <w:lang w:val="ru-RU"/>
              </w:rPr>
              <w:t xml:space="preserve"> </w:t>
            </w:r>
            <w:r w:rsidRPr="000F00FC">
              <w:rPr>
                <w:sz w:val="20"/>
                <w:szCs w:val="20"/>
                <w:lang w:val="ru-RU"/>
              </w:rPr>
              <w:t>при</w:t>
            </w:r>
            <w:r w:rsidRPr="000F00FC">
              <w:rPr>
                <w:spacing w:val="-10"/>
                <w:sz w:val="20"/>
                <w:szCs w:val="20"/>
                <w:lang w:val="ru-RU"/>
              </w:rPr>
              <w:t xml:space="preserve"> </w:t>
            </w:r>
            <w:r w:rsidRPr="000F00FC">
              <w:rPr>
                <w:sz w:val="20"/>
                <w:szCs w:val="20"/>
                <w:lang w:val="ru-RU"/>
              </w:rPr>
              <w:t>встрече</w:t>
            </w:r>
            <w:r w:rsidRPr="000F00FC">
              <w:rPr>
                <w:spacing w:val="-12"/>
                <w:sz w:val="20"/>
                <w:szCs w:val="20"/>
                <w:lang w:val="ru-RU"/>
              </w:rPr>
              <w:t xml:space="preserve"> </w:t>
            </w:r>
            <w:r w:rsidRPr="000F00FC">
              <w:rPr>
                <w:sz w:val="20"/>
                <w:szCs w:val="20"/>
                <w:lang w:val="ru-RU"/>
              </w:rPr>
              <w:t>с бездомными животными называет при помощи взрослого.</w:t>
            </w:r>
          </w:p>
        </w:tc>
        <w:tc>
          <w:tcPr>
            <w:tcW w:w="2516" w:type="dxa"/>
          </w:tcPr>
          <w:p w14:paraId="2E589880" w14:textId="481579F0" w:rsidR="000F00FC" w:rsidRPr="000F00FC" w:rsidRDefault="000F00FC" w:rsidP="000F00FC">
            <w:pPr>
              <w:contextualSpacing/>
              <w:jc w:val="both"/>
              <w:rPr>
                <w:rFonts w:ascii="Times New Roman" w:hAnsi="Times New Roman" w:cs="Times New Roman"/>
                <w:spacing w:val="-2"/>
                <w:sz w:val="20"/>
                <w:szCs w:val="20"/>
              </w:rPr>
            </w:pPr>
            <w:r w:rsidRPr="000F00FC">
              <w:rPr>
                <w:rFonts w:ascii="Times New Roman" w:hAnsi="Times New Roman" w:cs="Times New Roman"/>
                <w:spacing w:val="-2"/>
                <w:sz w:val="20"/>
                <w:szCs w:val="20"/>
              </w:rPr>
              <w:t>Стартовый</w:t>
            </w:r>
          </w:p>
        </w:tc>
      </w:tr>
    </w:tbl>
    <w:p w14:paraId="3FAA5671" w14:textId="6BD672C2" w:rsidR="00716E48" w:rsidRDefault="00716E48" w:rsidP="008530DB">
      <w:pPr>
        <w:contextualSpacing/>
        <w:jc w:val="both"/>
        <w:rPr>
          <w:rFonts w:ascii="Times New Roman" w:hAnsi="Times New Roman" w:cs="Times New Roman"/>
          <w:b/>
          <w:bCs/>
          <w:sz w:val="24"/>
          <w:szCs w:val="24"/>
        </w:rPr>
      </w:pPr>
    </w:p>
    <w:p w14:paraId="06EBD2D7" w14:textId="77777777" w:rsidR="00D5677B" w:rsidRPr="00D5677B" w:rsidRDefault="00D5677B" w:rsidP="00D5677B">
      <w:pPr>
        <w:contextualSpacing/>
        <w:jc w:val="both"/>
        <w:rPr>
          <w:rFonts w:ascii="Times New Roman" w:hAnsi="Times New Roman" w:cs="Times New Roman"/>
          <w:b/>
          <w:bCs/>
          <w:sz w:val="24"/>
          <w:szCs w:val="24"/>
        </w:rPr>
      </w:pPr>
      <w:r w:rsidRPr="00D5677B">
        <w:rPr>
          <w:rFonts w:ascii="Times New Roman" w:hAnsi="Times New Roman" w:cs="Times New Roman"/>
          <w:b/>
          <w:bCs/>
          <w:sz w:val="24"/>
          <w:szCs w:val="24"/>
        </w:rPr>
        <w:t>Познавательное развитие (п.34.4.2. ФАОП ДО).</w:t>
      </w:r>
    </w:p>
    <w:p w14:paraId="200445EB" w14:textId="4AFD04FC" w:rsidR="00D5677B" w:rsidRPr="00D5677B" w:rsidRDefault="00D5677B" w:rsidP="00D5677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5677B">
        <w:rPr>
          <w:rFonts w:ascii="Times New Roman" w:hAnsi="Times New Roman" w:cs="Times New Roman"/>
          <w:sz w:val="24"/>
          <w:szCs w:val="24"/>
        </w:rPr>
        <w:t>ФГОС дошкольного образования определяет цели, задачи и содержание познавательного развития детей дошкольного возраста в условиях детского сада. Их можно представить следующими разделами:</w:t>
      </w:r>
    </w:p>
    <w:p w14:paraId="5EFB0A9B"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сенсорное развитие;</w:t>
      </w:r>
    </w:p>
    <w:p w14:paraId="5FD2CC06"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познавательно-исследовательской деятельности;</w:t>
      </w:r>
    </w:p>
    <w:p w14:paraId="34E9FBB7"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элементарных математических представлений;</w:t>
      </w:r>
    </w:p>
    <w:p w14:paraId="0F6A66C9"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целостной картины мира, расширение кругозора.</w:t>
      </w:r>
    </w:p>
    <w:p w14:paraId="19D9F578" w14:textId="78247FC8" w:rsidR="00D5677B" w:rsidRPr="00D5677B" w:rsidRDefault="00D5677B" w:rsidP="00D5677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5677B">
        <w:rPr>
          <w:rFonts w:ascii="Times New Roman" w:hAnsi="Times New Roman" w:cs="Times New Roman"/>
          <w:sz w:val="24"/>
          <w:szCs w:val="24"/>
        </w:rPr>
        <w:t>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08D1BEEF" w14:textId="3F7215C2" w:rsidR="00D5677B" w:rsidRPr="00D5677B" w:rsidRDefault="00D5677B" w:rsidP="00D5677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5677B">
        <w:rPr>
          <w:rFonts w:ascii="Times New Roman" w:hAnsi="Times New Roman" w:cs="Times New Roman"/>
          <w:sz w:val="24"/>
          <w:szCs w:val="24"/>
        </w:rPr>
        <w:t>Общие задачи:</w:t>
      </w:r>
    </w:p>
    <w:p w14:paraId="71967FF5"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35B7CF7E"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 xml:space="preserve"> </w:t>
      </w:r>
    </w:p>
    <w:p w14:paraId="679FE76B"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lastRenderedPageBreak/>
        <w:t>-</w:t>
      </w:r>
      <w:r w:rsidRPr="00D5677B">
        <w:rPr>
          <w:rFonts w:ascii="Times New Roman" w:hAnsi="Times New Roman" w:cs="Times New Roman"/>
          <w:sz w:val="24"/>
          <w:szCs w:val="24"/>
        </w:rPr>
        <w:tab/>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7C7DDB1E"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034C19A5"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19807947" w14:textId="77777777" w:rsidR="00D5677B" w:rsidRPr="00D5677B" w:rsidRDefault="00D5677B" w:rsidP="00D5677B">
      <w:pPr>
        <w:contextualSpacing/>
        <w:jc w:val="both"/>
        <w:rPr>
          <w:rFonts w:ascii="Times New Roman" w:hAnsi="Times New Roman" w:cs="Times New Roman"/>
          <w:sz w:val="24"/>
          <w:szCs w:val="24"/>
        </w:rPr>
      </w:pPr>
    </w:p>
    <w:p w14:paraId="70B96452"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Задачи, актуальные для работы с дошкольниками с ЗПР:</w:t>
      </w:r>
    </w:p>
    <w:p w14:paraId="134A923B"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анализирующего восприятия при овладении сенсорными эталонами;</w:t>
      </w:r>
    </w:p>
    <w:p w14:paraId="2ED89F67"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системы умственных действий, повышающих эффективность образовательной деятельности;</w:t>
      </w:r>
    </w:p>
    <w:p w14:paraId="4767EE36"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мотивационно - потребностного, когнитивно-интеллектуального, деятельностного компонентов познания;</w:t>
      </w:r>
    </w:p>
    <w:p w14:paraId="792A6581"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математических способностей и мыслительных операций у ребенка;</w:t>
      </w:r>
    </w:p>
    <w:p w14:paraId="6A850889"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познавательной активности, любознательности;</w:t>
      </w:r>
    </w:p>
    <w:p w14:paraId="0CA56795"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предпосылок учебной деятельности.</w:t>
      </w:r>
    </w:p>
    <w:p w14:paraId="4083839D" w14:textId="77777777" w:rsidR="00D5677B" w:rsidRPr="00D5677B" w:rsidRDefault="00D5677B" w:rsidP="00D5677B">
      <w:pPr>
        <w:contextualSpacing/>
        <w:jc w:val="both"/>
        <w:rPr>
          <w:rFonts w:ascii="Times New Roman" w:hAnsi="Times New Roman" w:cs="Times New Roman"/>
          <w:b/>
          <w:bCs/>
          <w:sz w:val="24"/>
          <w:szCs w:val="24"/>
        </w:rPr>
      </w:pPr>
    </w:p>
    <w:p w14:paraId="1CFD7C28" w14:textId="25A1CFC0" w:rsidR="00716E48" w:rsidRDefault="00D5677B" w:rsidP="00D5677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5677B">
        <w:rPr>
          <w:rFonts w:ascii="Times New Roman" w:hAnsi="Times New Roman" w:cs="Times New Roman"/>
          <w:b/>
          <w:bCs/>
          <w:sz w:val="24"/>
          <w:szCs w:val="24"/>
        </w:rPr>
        <w:t>Вторая младшая группа (от 3 до 4 лет)</w:t>
      </w:r>
    </w:p>
    <w:p w14:paraId="4BABB105" w14:textId="77777777" w:rsidR="00D5677B" w:rsidRDefault="00D5677B" w:rsidP="00D5677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06B65429" w14:textId="77777777" w:rsidTr="00716E48">
        <w:tc>
          <w:tcPr>
            <w:tcW w:w="2405" w:type="dxa"/>
          </w:tcPr>
          <w:p w14:paraId="44DC6994"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6CB372B"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D1055BF"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F6363C" w14:paraId="4C7135FC" w14:textId="77777777" w:rsidTr="00716E48">
        <w:tc>
          <w:tcPr>
            <w:tcW w:w="2405" w:type="dxa"/>
            <w:vMerge w:val="restart"/>
          </w:tcPr>
          <w:p w14:paraId="656ECF39" w14:textId="5C92C352" w:rsidR="00F6363C" w:rsidRPr="00F6363C" w:rsidRDefault="00F6363C" w:rsidP="00F6363C">
            <w:pPr>
              <w:contextualSpacing/>
              <w:jc w:val="both"/>
              <w:rPr>
                <w:rFonts w:ascii="Times New Roman" w:hAnsi="Times New Roman" w:cs="Times New Roman"/>
                <w:sz w:val="20"/>
                <w:szCs w:val="20"/>
                <w:lang w:val="ru-RU"/>
              </w:rPr>
            </w:pPr>
            <w:r w:rsidRPr="00F6363C">
              <w:rPr>
                <w:rFonts w:ascii="Times New Roman" w:hAnsi="Times New Roman" w:cs="Times New Roman"/>
                <w:spacing w:val="-2"/>
                <w:sz w:val="20"/>
                <w:szCs w:val="20"/>
              </w:rPr>
              <w:t>1.Сенсорное развитие</w:t>
            </w:r>
          </w:p>
        </w:tc>
        <w:tc>
          <w:tcPr>
            <w:tcW w:w="9639" w:type="dxa"/>
          </w:tcPr>
          <w:p w14:paraId="6710B6F0" w14:textId="4B9E6A95" w:rsidR="00F6363C" w:rsidRPr="00F6363C" w:rsidRDefault="00F6363C" w:rsidP="00F6363C">
            <w:pPr>
              <w:pStyle w:val="TableParagraph"/>
              <w:spacing w:before="1"/>
              <w:ind w:right="119"/>
              <w:jc w:val="both"/>
              <w:rPr>
                <w:sz w:val="20"/>
                <w:szCs w:val="20"/>
                <w:lang w:val="ru-RU"/>
              </w:rPr>
            </w:pPr>
            <w:r w:rsidRPr="00F6363C">
              <w:rPr>
                <w:sz w:val="20"/>
                <w:szCs w:val="20"/>
                <w:lang w:val="ru-RU"/>
              </w:rPr>
              <w:t>Действует с</w:t>
            </w:r>
            <w:r w:rsidRPr="00F6363C">
              <w:rPr>
                <w:spacing w:val="-1"/>
                <w:sz w:val="20"/>
                <w:szCs w:val="20"/>
                <w:lang w:val="ru-RU"/>
              </w:rPr>
              <w:t xml:space="preserve"> </w:t>
            </w:r>
            <w:r w:rsidRPr="00F6363C">
              <w:rPr>
                <w:sz w:val="20"/>
                <w:szCs w:val="20"/>
                <w:lang w:val="ru-RU"/>
              </w:rPr>
              <w:t>предметами по</w:t>
            </w:r>
            <w:r w:rsidRPr="00F6363C">
              <w:rPr>
                <w:spacing w:val="-1"/>
                <w:sz w:val="20"/>
                <w:szCs w:val="20"/>
                <w:lang w:val="ru-RU"/>
              </w:rPr>
              <w:t xml:space="preserve"> </w:t>
            </w:r>
            <w:r w:rsidRPr="00F6363C">
              <w:rPr>
                <w:sz w:val="20"/>
                <w:szCs w:val="20"/>
                <w:lang w:val="ru-RU"/>
              </w:rPr>
              <w:t>образцу</w:t>
            </w:r>
            <w:r w:rsidRPr="00F6363C">
              <w:rPr>
                <w:spacing w:val="-5"/>
                <w:sz w:val="20"/>
                <w:szCs w:val="20"/>
                <w:lang w:val="ru-RU"/>
              </w:rPr>
              <w:t xml:space="preserve"> </w:t>
            </w:r>
            <w:r w:rsidRPr="00F6363C">
              <w:rPr>
                <w:sz w:val="20"/>
                <w:szCs w:val="20"/>
                <w:lang w:val="ru-RU"/>
              </w:rPr>
              <w:t>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w:t>
            </w:r>
            <w:r w:rsidRPr="00F6363C">
              <w:rPr>
                <w:spacing w:val="-14"/>
                <w:sz w:val="20"/>
                <w:szCs w:val="20"/>
                <w:lang w:val="ru-RU"/>
              </w:rPr>
              <w:t xml:space="preserve"> </w:t>
            </w:r>
            <w:r w:rsidRPr="00F6363C">
              <w:rPr>
                <w:sz w:val="20"/>
                <w:szCs w:val="20"/>
                <w:lang w:val="ru-RU"/>
              </w:rPr>
              <w:t>Действует</w:t>
            </w:r>
            <w:r w:rsidRPr="00F6363C">
              <w:rPr>
                <w:spacing w:val="-11"/>
                <w:sz w:val="20"/>
                <w:szCs w:val="20"/>
                <w:lang w:val="ru-RU"/>
              </w:rPr>
              <w:t xml:space="preserve"> </w:t>
            </w:r>
            <w:r w:rsidRPr="00F6363C">
              <w:rPr>
                <w:sz w:val="20"/>
                <w:szCs w:val="20"/>
                <w:lang w:val="ru-RU"/>
              </w:rPr>
              <w:t>с</w:t>
            </w:r>
            <w:r w:rsidRPr="00F6363C">
              <w:rPr>
                <w:spacing w:val="-13"/>
                <w:sz w:val="20"/>
                <w:szCs w:val="20"/>
                <w:lang w:val="ru-RU"/>
              </w:rPr>
              <w:t xml:space="preserve"> </w:t>
            </w:r>
            <w:r w:rsidRPr="00F6363C">
              <w:rPr>
                <w:sz w:val="20"/>
                <w:szCs w:val="20"/>
                <w:lang w:val="ru-RU"/>
              </w:rPr>
              <w:t>предметами,</w:t>
            </w:r>
            <w:r w:rsidRPr="00F6363C">
              <w:rPr>
                <w:spacing w:val="-14"/>
                <w:sz w:val="20"/>
                <w:szCs w:val="20"/>
                <w:lang w:val="ru-RU"/>
              </w:rPr>
              <w:t xml:space="preserve"> </w:t>
            </w:r>
            <w:r w:rsidRPr="00F6363C">
              <w:rPr>
                <w:sz w:val="20"/>
                <w:szCs w:val="20"/>
                <w:lang w:val="ru-RU"/>
              </w:rPr>
              <w:t>используя метод</w:t>
            </w:r>
            <w:r w:rsidRPr="00F6363C">
              <w:rPr>
                <w:spacing w:val="-15"/>
                <w:sz w:val="20"/>
                <w:szCs w:val="20"/>
                <w:lang w:val="ru-RU"/>
              </w:rPr>
              <w:t xml:space="preserve"> </w:t>
            </w:r>
            <w:r w:rsidRPr="00F6363C">
              <w:rPr>
                <w:sz w:val="20"/>
                <w:szCs w:val="20"/>
                <w:lang w:val="ru-RU"/>
              </w:rPr>
              <w:t>целенаправленных</w:t>
            </w:r>
            <w:r w:rsidRPr="00F6363C">
              <w:rPr>
                <w:spacing w:val="-15"/>
                <w:sz w:val="20"/>
                <w:szCs w:val="20"/>
                <w:lang w:val="ru-RU"/>
              </w:rPr>
              <w:t xml:space="preserve"> </w:t>
            </w:r>
            <w:r w:rsidRPr="00F6363C">
              <w:rPr>
                <w:sz w:val="20"/>
                <w:szCs w:val="20"/>
                <w:lang w:val="ru-RU"/>
              </w:rPr>
              <w:t>проб</w:t>
            </w:r>
            <w:r w:rsidRPr="00F6363C">
              <w:rPr>
                <w:spacing w:val="-15"/>
                <w:sz w:val="20"/>
                <w:szCs w:val="20"/>
                <w:lang w:val="ru-RU"/>
              </w:rPr>
              <w:t xml:space="preserve"> </w:t>
            </w:r>
            <w:r w:rsidRPr="00F6363C">
              <w:rPr>
                <w:sz w:val="20"/>
                <w:szCs w:val="20"/>
                <w:lang w:val="ru-RU"/>
              </w:rPr>
              <w:t>и</w:t>
            </w:r>
            <w:r w:rsidRPr="00F6363C">
              <w:rPr>
                <w:spacing w:val="-15"/>
                <w:sz w:val="20"/>
                <w:szCs w:val="20"/>
                <w:lang w:val="ru-RU"/>
              </w:rPr>
              <w:t xml:space="preserve"> </w:t>
            </w:r>
            <w:r w:rsidRPr="00F6363C">
              <w:rPr>
                <w:sz w:val="20"/>
                <w:szCs w:val="20"/>
                <w:lang w:val="ru-RU"/>
              </w:rPr>
              <w:t>практического примеривания. Освоено умение пользоваться предэталонами («как кирпичик», «как крыша»), понимает и находит шар, куб, круг, квадрат, треугольник. Некоторые цвета и фигуры называет сам. Проявляет интерес к играм и материалам, с которыми можно практически действовать: накладывать,</w:t>
            </w:r>
            <w:r>
              <w:rPr>
                <w:sz w:val="20"/>
                <w:szCs w:val="20"/>
                <w:lang w:val="ru-RU"/>
              </w:rPr>
              <w:t xml:space="preserve"> </w:t>
            </w:r>
            <w:r w:rsidRPr="00F6363C">
              <w:rPr>
                <w:spacing w:val="-2"/>
                <w:sz w:val="20"/>
                <w:szCs w:val="20"/>
                <w:lang w:val="ru-RU"/>
              </w:rPr>
              <w:t>совмещать,</w:t>
            </w:r>
            <w:r w:rsidRPr="00F6363C">
              <w:rPr>
                <w:spacing w:val="3"/>
                <w:sz w:val="20"/>
                <w:szCs w:val="20"/>
                <w:lang w:val="ru-RU"/>
              </w:rPr>
              <w:t xml:space="preserve"> </w:t>
            </w:r>
            <w:r w:rsidRPr="00F6363C">
              <w:rPr>
                <w:spacing w:val="-2"/>
                <w:sz w:val="20"/>
                <w:szCs w:val="20"/>
                <w:lang w:val="ru-RU"/>
              </w:rPr>
              <w:t>раскладывать.</w:t>
            </w:r>
          </w:p>
        </w:tc>
        <w:tc>
          <w:tcPr>
            <w:tcW w:w="2516" w:type="dxa"/>
          </w:tcPr>
          <w:p w14:paraId="07471159" w14:textId="62CF36E9"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t>Нормативный</w:t>
            </w:r>
          </w:p>
        </w:tc>
      </w:tr>
      <w:tr w:rsidR="00F6363C" w14:paraId="764615A2" w14:textId="77777777" w:rsidTr="00A65469">
        <w:tc>
          <w:tcPr>
            <w:tcW w:w="2405" w:type="dxa"/>
            <w:vMerge/>
          </w:tcPr>
          <w:p w14:paraId="2E30D64C" w14:textId="77777777" w:rsidR="00F6363C" w:rsidRPr="004864A1" w:rsidRDefault="00F6363C" w:rsidP="00F6363C">
            <w:pPr>
              <w:contextualSpacing/>
              <w:jc w:val="both"/>
              <w:rPr>
                <w:rFonts w:ascii="Times New Roman" w:hAnsi="Times New Roman" w:cs="Times New Roman"/>
                <w:b/>
                <w:bCs/>
                <w:sz w:val="24"/>
                <w:szCs w:val="24"/>
                <w:lang w:val="ru-RU"/>
              </w:rPr>
            </w:pPr>
          </w:p>
        </w:tc>
        <w:tc>
          <w:tcPr>
            <w:tcW w:w="9639" w:type="dxa"/>
          </w:tcPr>
          <w:p w14:paraId="2299DB9B" w14:textId="19767ADC" w:rsidR="00F6363C" w:rsidRPr="00F6363C" w:rsidRDefault="00F6363C" w:rsidP="00F6363C">
            <w:pPr>
              <w:pStyle w:val="TableParagraph"/>
              <w:spacing w:before="1"/>
              <w:ind w:right="153"/>
              <w:jc w:val="both"/>
              <w:rPr>
                <w:sz w:val="20"/>
                <w:szCs w:val="20"/>
                <w:lang w:val="ru-RU"/>
              </w:rPr>
            </w:pPr>
            <w:r w:rsidRPr="00F6363C">
              <w:rPr>
                <w:sz w:val="20"/>
                <w:szCs w:val="20"/>
                <w:lang w:val="ru-RU"/>
              </w:rPr>
              <w:t>Действует</w:t>
            </w:r>
            <w:r w:rsidRPr="00F6363C">
              <w:rPr>
                <w:spacing w:val="-6"/>
                <w:sz w:val="20"/>
                <w:szCs w:val="20"/>
                <w:lang w:val="ru-RU"/>
              </w:rPr>
              <w:t xml:space="preserve"> </w:t>
            </w:r>
            <w:r w:rsidRPr="00F6363C">
              <w:rPr>
                <w:sz w:val="20"/>
                <w:szCs w:val="20"/>
                <w:lang w:val="ru-RU"/>
              </w:rPr>
              <w:t>с</w:t>
            </w:r>
            <w:r w:rsidRPr="00F6363C">
              <w:rPr>
                <w:spacing w:val="-8"/>
                <w:sz w:val="20"/>
                <w:szCs w:val="20"/>
                <w:lang w:val="ru-RU"/>
              </w:rPr>
              <w:t xml:space="preserve"> </w:t>
            </w:r>
            <w:r w:rsidRPr="00F6363C">
              <w:rPr>
                <w:sz w:val="20"/>
                <w:szCs w:val="20"/>
                <w:lang w:val="ru-RU"/>
              </w:rPr>
              <w:t>предметами</w:t>
            </w:r>
            <w:r w:rsidRPr="00F6363C">
              <w:rPr>
                <w:spacing w:val="-6"/>
                <w:sz w:val="20"/>
                <w:szCs w:val="20"/>
                <w:lang w:val="ru-RU"/>
              </w:rPr>
              <w:t xml:space="preserve"> </w:t>
            </w:r>
            <w:r w:rsidRPr="00F6363C">
              <w:rPr>
                <w:sz w:val="20"/>
                <w:szCs w:val="20"/>
                <w:lang w:val="ru-RU"/>
              </w:rPr>
              <w:t>по</w:t>
            </w:r>
            <w:r w:rsidRPr="00F6363C">
              <w:rPr>
                <w:spacing w:val="-8"/>
                <w:sz w:val="20"/>
                <w:szCs w:val="20"/>
                <w:lang w:val="ru-RU"/>
              </w:rPr>
              <w:t xml:space="preserve"> </w:t>
            </w:r>
            <w:r w:rsidRPr="00F6363C">
              <w:rPr>
                <w:sz w:val="20"/>
                <w:szCs w:val="20"/>
                <w:lang w:val="ru-RU"/>
              </w:rPr>
              <w:t>образцу</w:t>
            </w:r>
            <w:r w:rsidRPr="00F6363C">
              <w:rPr>
                <w:spacing w:val="-12"/>
                <w:sz w:val="20"/>
                <w:szCs w:val="20"/>
                <w:lang w:val="ru-RU"/>
              </w:rPr>
              <w:t xml:space="preserve"> </w:t>
            </w:r>
            <w:r w:rsidRPr="00F6363C">
              <w:rPr>
                <w:sz w:val="20"/>
                <w:szCs w:val="20"/>
                <w:lang w:val="ru-RU"/>
              </w:rPr>
              <w:t>взрослого. Самостоятельно</w:t>
            </w:r>
            <w:r w:rsidRPr="00F6363C">
              <w:rPr>
                <w:spacing w:val="-2"/>
                <w:sz w:val="20"/>
                <w:szCs w:val="20"/>
                <w:lang w:val="ru-RU"/>
              </w:rPr>
              <w:t xml:space="preserve"> </w:t>
            </w:r>
            <w:r w:rsidRPr="00F6363C">
              <w:rPr>
                <w:sz w:val="20"/>
                <w:szCs w:val="20"/>
                <w:lang w:val="ru-RU"/>
              </w:rPr>
              <w:t>или</w:t>
            </w:r>
            <w:r w:rsidRPr="00F6363C">
              <w:rPr>
                <w:spacing w:val="-4"/>
                <w:sz w:val="20"/>
                <w:szCs w:val="20"/>
                <w:lang w:val="ru-RU"/>
              </w:rPr>
              <w:t xml:space="preserve"> </w:t>
            </w:r>
            <w:r w:rsidRPr="00F6363C">
              <w:rPr>
                <w:sz w:val="20"/>
                <w:szCs w:val="20"/>
                <w:lang w:val="ru-RU"/>
              </w:rPr>
              <w:t>по</w:t>
            </w:r>
            <w:r w:rsidRPr="00F6363C">
              <w:rPr>
                <w:spacing w:val="-5"/>
                <w:sz w:val="20"/>
                <w:szCs w:val="20"/>
                <w:lang w:val="ru-RU"/>
              </w:rPr>
              <w:t xml:space="preserve"> </w:t>
            </w:r>
            <w:r w:rsidRPr="00F6363C">
              <w:rPr>
                <w:sz w:val="20"/>
                <w:szCs w:val="20"/>
                <w:lang w:val="ru-RU"/>
              </w:rPr>
              <w:t>словесной</w:t>
            </w:r>
            <w:r w:rsidRPr="00F6363C">
              <w:rPr>
                <w:spacing w:val="-2"/>
                <w:sz w:val="20"/>
                <w:szCs w:val="20"/>
                <w:lang w:val="ru-RU"/>
              </w:rPr>
              <w:t xml:space="preserve"> </w:t>
            </w:r>
            <w:r w:rsidRPr="00F6363C">
              <w:rPr>
                <w:sz w:val="20"/>
                <w:szCs w:val="20"/>
                <w:lang w:val="ru-RU"/>
              </w:rPr>
              <w:t>инструкции (дай кубик красного цвета, покажи круг) находит основные цвета, практически ориентируется в форме, недифференцированных</w:t>
            </w:r>
            <w:r w:rsidRPr="00F6363C">
              <w:rPr>
                <w:spacing w:val="-15"/>
                <w:sz w:val="20"/>
                <w:szCs w:val="20"/>
                <w:lang w:val="ru-RU"/>
              </w:rPr>
              <w:t xml:space="preserve"> </w:t>
            </w:r>
            <w:r w:rsidRPr="00F6363C">
              <w:rPr>
                <w:sz w:val="20"/>
                <w:szCs w:val="20"/>
                <w:lang w:val="ru-RU"/>
              </w:rPr>
              <w:t>признаках</w:t>
            </w:r>
            <w:r w:rsidRPr="00F6363C">
              <w:rPr>
                <w:spacing w:val="-15"/>
                <w:sz w:val="20"/>
                <w:szCs w:val="20"/>
                <w:lang w:val="ru-RU"/>
              </w:rPr>
              <w:t xml:space="preserve"> </w:t>
            </w:r>
            <w:r w:rsidRPr="00F6363C">
              <w:rPr>
                <w:sz w:val="20"/>
                <w:szCs w:val="20"/>
                <w:lang w:val="ru-RU"/>
              </w:rPr>
              <w:t>величины</w:t>
            </w:r>
            <w:r w:rsidRPr="00F6363C">
              <w:rPr>
                <w:spacing w:val="-15"/>
                <w:sz w:val="20"/>
                <w:szCs w:val="20"/>
                <w:lang w:val="ru-RU"/>
              </w:rPr>
              <w:t xml:space="preserve"> </w:t>
            </w:r>
            <w:r w:rsidRPr="00F6363C">
              <w:rPr>
                <w:sz w:val="20"/>
                <w:szCs w:val="20"/>
                <w:lang w:val="ru-RU"/>
              </w:rPr>
              <w:t>- большой-маленький.</w:t>
            </w:r>
            <w:r w:rsidRPr="00F6363C">
              <w:rPr>
                <w:spacing w:val="-12"/>
                <w:sz w:val="20"/>
                <w:szCs w:val="20"/>
                <w:lang w:val="ru-RU"/>
              </w:rPr>
              <w:t xml:space="preserve"> </w:t>
            </w:r>
            <w:r w:rsidRPr="00F6363C">
              <w:rPr>
                <w:sz w:val="20"/>
                <w:szCs w:val="20"/>
                <w:lang w:val="ru-RU"/>
              </w:rPr>
              <w:t>Действует</w:t>
            </w:r>
            <w:r w:rsidRPr="00F6363C">
              <w:rPr>
                <w:spacing w:val="-12"/>
                <w:sz w:val="20"/>
                <w:szCs w:val="20"/>
                <w:lang w:val="ru-RU"/>
              </w:rPr>
              <w:t xml:space="preserve"> </w:t>
            </w:r>
            <w:r w:rsidRPr="00F6363C">
              <w:rPr>
                <w:sz w:val="20"/>
                <w:szCs w:val="20"/>
                <w:lang w:val="ru-RU"/>
              </w:rPr>
              <w:t>при</w:t>
            </w:r>
            <w:r w:rsidRPr="00F6363C">
              <w:rPr>
                <w:spacing w:val="-12"/>
                <w:sz w:val="20"/>
                <w:szCs w:val="20"/>
                <w:lang w:val="ru-RU"/>
              </w:rPr>
              <w:t xml:space="preserve"> </w:t>
            </w:r>
            <w:r w:rsidRPr="00F6363C">
              <w:rPr>
                <w:sz w:val="20"/>
                <w:szCs w:val="20"/>
                <w:lang w:val="ru-RU"/>
              </w:rPr>
              <w:t>сравнении методом</w:t>
            </w:r>
            <w:r w:rsidRPr="00F6363C">
              <w:rPr>
                <w:spacing w:val="-3"/>
                <w:sz w:val="20"/>
                <w:szCs w:val="20"/>
                <w:lang w:val="ru-RU"/>
              </w:rPr>
              <w:t xml:space="preserve"> </w:t>
            </w:r>
            <w:r w:rsidRPr="00F6363C">
              <w:rPr>
                <w:sz w:val="20"/>
                <w:szCs w:val="20"/>
                <w:lang w:val="ru-RU"/>
              </w:rPr>
              <w:t>целенаправленных</w:t>
            </w:r>
            <w:r w:rsidRPr="00F6363C">
              <w:rPr>
                <w:spacing w:val="-1"/>
                <w:sz w:val="20"/>
                <w:szCs w:val="20"/>
                <w:lang w:val="ru-RU"/>
              </w:rPr>
              <w:t xml:space="preserve"> </w:t>
            </w:r>
            <w:r w:rsidRPr="00F6363C">
              <w:rPr>
                <w:sz w:val="20"/>
                <w:szCs w:val="20"/>
                <w:lang w:val="ru-RU"/>
              </w:rPr>
              <w:t>проб,</w:t>
            </w:r>
            <w:r w:rsidRPr="00F6363C">
              <w:rPr>
                <w:spacing w:val="-2"/>
                <w:sz w:val="20"/>
                <w:szCs w:val="20"/>
                <w:lang w:val="ru-RU"/>
              </w:rPr>
              <w:t xml:space="preserve"> </w:t>
            </w:r>
            <w:r w:rsidRPr="00F6363C">
              <w:rPr>
                <w:sz w:val="20"/>
                <w:szCs w:val="20"/>
                <w:lang w:val="ru-RU"/>
              </w:rPr>
              <w:t>но</w:t>
            </w:r>
            <w:r w:rsidRPr="00F6363C">
              <w:rPr>
                <w:spacing w:val="-5"/>
                <w:sz w:val="20"/>
                <w:szCs w:val="20"/>
                <w:lang w:val="ru-RU"/>
              </w:rPr>
              <w:t xml:space="preserve"> </w:t>
            </w:r>
            <w:r w:rsidRPr="00F6363C">
              <w:rPr>
                <w:sz w:val="20"/>
                <w:szCs w:val="20"/>
                <w:lang w:val="ru-RU"/>
              </w:rPr>
              <w:t>не</w:t>
            </w:r>
            <w:r w:rsidRPr="00F6363C">
              <w:rPr>
                <w:spacing w:val="-3"/>
                <w:sz w:val="20"/>
                <w:szCs w:val="20"/>
                <w:lang w:val="ru-RU"/>
              </w:rPr>
              <w:t xml:space="preserve"> </w:t>
            </w:r>
            <w:r w:rsidRPr="00F6363C">
              <w:rPr>
                <w:sz w:val="20"/>
                <w:szCs w:val="20"/>
                <w:lang w:val="ru-RU"/>
              </w:rPr>
              <w:t>всегда</w:t>
            </w:r>
            <w:r>
              <w:rPr>
                <w:sz w:val="20"/>
                <w:szCs w:val="20"/>
                <w:lang w:val="ru-RU"/>
              </w:rPr>
              <w:t xml:space="preserve"> </w:t>
            </w:r>
            <w:r w:rsidRPr="00F6363C">
              <w:rPr>
                <w:sz w:val="20"/>
                <w:szCs w:val="20"/>
                <w:lang w:val="ru-RU"/>
              </w:rPr>
              <w:t>продуктивно, для решения наглядно- практических</w:t>
            </w:r>
            <w:r w:rsidRPr="00F6363C">
              <w:rPr>
                <w:spacing w:val="-12"/>
                <w:sz w:val="20"/>
                <w:szCs w:val="20"/>
                <w:lang w:val="ru-RU"/>
              </w:rPr>
              <w:t xml:space="preserve"> </w:t>
            </w:r>
            <w:r w:rsidRPr="00F6363C">
              <w:rPr>
                <w:sz w:val="20"/>
                <w:szCs w:val="20"/>
                <w:lang w:val="ru-RU"/>
              </w:rPr>
              <w:t>задач</w:t>
            </w:r>
            <w:r w:rsidRPr="00F6363C">
              <w:rPr>
                <w:spacing w:val="-15"/>
                <w:sz w:val="20"/>
                <w:szCs w:val="20"/>
                <w:lang w:val="ru-RU"/>
              </w:rPr>
              <w:t xml:space="preserve"> </w:t>
            </w:r>
            <w:r w:rsidRPr="00F6363C">
              <w:rPr>
                <w:sz w:val="20"/>
                <w:szCs w:val="20"/>
                <w:lang w:val="ru-RU"/>
              </w:rPr>
              <w:t>требуется</w:t>
            </w:r>
            <w:r w:rsidRPr="00F6363C">
              <w:rPr>
                <w:spacing w:val="-14"/>
                <w:sz w:val="20"/>
                <w:szCs w:val="20"/>
                <w:lang w:val="ru-RU"/>
              </w:rPr>
              <w:t xml:space="preserve"> </w:t>
            </w:r>
            <w:r w:rsidRPr="00F6363C">
              <w:rPr>
                <w:sz w:val="20"/>
                <w:szCs w:val="20"/>
                <w:lang w:val="ru-RU"/>
              </w:rPr>
              <w:t>больше</w:t>
            </w:r>
            <w:r w:rsidRPr="00F6363C">
              <w:rPr>
                <w:spacing w:val="-15"/>
                <w:sz w:val="20"/>
                <w:szCs w:val="20"/>
                <w:lang w:val="ru-RU"/>
              </w:rPr>
              <w:t xml:space="preserve"> </w:t>
            </w:r>
            <w:r w:rsidRPr="00F6363C">
              <w:rPr>
                <w:sz w:val="20"/>
                <w:szCs w:val="20"/>
                <w:lang w:val="ru-RU"/>
              </w:rPr>
              <w:t>времени.</w:t>
            </w:r>
          </w:p>
        </w:tc>
        <w:tc>
          <w:tcPr>
            <w:tcW w:w="2516" w:type="dxa"/>
          </w:tcPr>
          <w:p w14:paraId="038A936B" w14:textId="3E9854FA"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t>Функциональный</w:t>
            </w:r>
          </w:p>
        </w:tc>
      </w:tr>
      <w:tr w:rsidR="00F6363C" w14:paraId="08BF4E99" w14:textId="77777777" w:rsidTr="00A65469">
        <w:tc>
          <w:tcPr>
            <w:tcW w:w="2405" w:type="dxa"/>
            <w:vMerge/>
          </w:tcPr>
          <w:p w14:paraId="79B8D6AB" w14:textId="77777777" w:rsidR="00F6363C" w:rsidRPr="004864A1" w:rsidRDefault="00F6363C" w:rsidP="00F6363C">
            <w:pPr>
              <w:contextualSpacing/>
              <w:jc w:val="both"/>
              <w:rPr>
                <w:rFonts w:ascii="Times New Roman" w:hAnsi="Times New Roman" w:cs="Times New Roman"/>
                <w:b/>
                <w:bCs/>
                <w:sz w:val="24"/>
                <w:szCs w:val="24"/>
                <w:lang w:val="ru-RU"/>
              </w:rPr>
            </w:pPr>
          </w:p>
        </w:tc>
        <w:tc>
          <w:tcPr>
            <w:tcW w:w="9639" w:type="dxa"/>
          </w:tcPr>
          <w:p w14:paraId="431050D6" w14:textId="2CFB7E0C" w:rsidR="00F6363C" w:rsidRPr="00F6363C" w:rsidRDefault="00F6363C" w:rsidP="00F6363C">
            <w:pPr>
              <w:pStyle w:val="TableParagraph"/>
              <w:ind w:right="103"/>
              <w:jc w:val="both"/>
              <w:rPr>
                <w:sz w:val="20"/>
                <w:szCs w:val="20"/>
                <w:lang w:val="ru-RU"/>
              </w:rPr>
            </w:pPr>
            <w:r w:rsidRPr="00F6363C">
              <w:rPr>
                <w:sz w:val="20"/>
                <w:szCs w:val="20"/>
                <w:lang w:val="ru-RU"/>
              </w:rPr>
              <w:t>Находит</w:t>
            </w:r>
            <w:r w:rsidRPr="00F6363C">
              <w:rPr>
                <w:spacing w:val="-10"/>
                <w:sz w:val="20"/>
                <w:szCs w:val="20"/>
                <w:lang w:val="ru-RU"/>
              </w:rPr>
              <w:t xml:space="preserve"> </w:t>
            </w:r>
            <w:r w:rsidRPr="00F6363C">
              <w:rPr>
                <w:sz w:val="20"/>
                <w:szCs w:val="20"/>
                <w:lang w:val="ru-RU"/>
              </w:rPr>
              <w:t>названные</w:t>
            </w:r>
            <w:r w:rsidRPr="00F6363C">
              <w:rPr>
                <w:spacing w:val="-11"/>
                <w:sz w:val="20"/>
                <w:szCs w:val="20"/>
                <w:lang w:val="ru-RU"/>
              </w:rPr>
              <w:t xml:space="preserve"> </w:t>
            </w:r>
            <w:r w:rsidRPr="00F6363C">
              <w:rPr>
                <w:sz w:val="20"/>
                <w:szCs w:val="20"/>
                <w:lang w:val="ru-RU"/>
              </w:rPr>
              <w:t>признаки</w:t>
            </w:r>
            <w:r w:rsidRPr="00F6363C">
              <w:rPr>
                <w:spacing w:val="-10"/>
                <w:sz w:val="20"/>
                <w:szCs w:val="20"/>
                <w:lang w:val="ru-RU"/>
              </w:rPr>
              <w:t xml:space="preserve"> </w:t>
            </w:r>
            <w:r w:rsidRPr="00F6363C">
              <w:rPr>
                <w:sz w:val="20"/>
                <w:szCs w:val="20"/>
                <w:lang w:val="ru-RU"/>
              </w:rPr>
              <w:t>цвета</w:t>
            </w:r>
            <w:r w:rsidRPr="00F6363C">
              <w:rPr>
                <w:spacing w:val="-11"/>
                <w:sz w:val="20"/>
                <w:szCs w:val="20"/>
                <w:lang w:val="ru-RU"/>
              </w:rPr>
              <w:t xml:space="preserve"> </w:t>
            </w:r>
            <w:r w:rsidRPr="00F6363C">
              <w:rPr>
                <w:sz w:val="20"/>
                <w:szCs w:val="20"/>
                <w:lang w:val="ru-RU"/>
              </w:rPr>
              <w:t>и</w:t>
            </w:r>
            <w:r w:rsidRPr="00F6363C">
              <w:rPr>
                <w:spacing w:val="-9"/>
                <w:sz w:val="20"/>
                <w:szCs w:val="20"/>
                <w:lang w:val="ru-RU"/>
              </w:rPr>
              <w:t xml:space="preserve"> </w:t>
            </w:r>
            <w:r w:rsidRPr="00F6363C">
              <w:rPr>
                <w:sz w:val="20"/>
                <w:szCs w:val="20"/>
                <w:lang w:val="ru-RU"/>
              </w:rPr>
              <w:t>формы</w:t>
            </w:r>
            <w:r w:rsidRPr="00F6363C">
              <w:rPr>
                <w:spacing w:val="-11"/>
                <w:sz w:val="20"/>
                <w:szCs w:val="20"/>
                <w:lang w:val="ru-RU"/>
              </w:rPr>
              <w:t xml:space="preserve"> </w:t>
            </w:r>
            <w:r w:rsidRPr="00F6363C">
              <w:rPr>
                <w:sz w:val="20"/>
                <w:szCs w:val="20"/>
                <w:lang w:val="ru-RU"/>
              </w:rPr>
              <w:t>не всегда, более доступна инструкция «Дай такой же», выполняет ее на основе практического соотнесения. Действует при сравнении методом</w:t>
            </w:r>
            <w:r w:rsidRPr="00F6363C">
              <w:rPr>
                <w:spacing w:val="-4"/>
                <w:sz w:val="20"/>
                <w:szCs w:val="20"/>
                <w:lang w:val="ru-RU"/>
              </w:rPr>
              <w:t xml:space="preserve"> </w:t>
            </w:r>
            <w:r w:rsidRPr="00F6363C">
              <w:rPr>
                <w:sz w:val="20"/>
                <w:szCs w:val="20"/>
                <w:lang w:val="ru-RU"/>
              </w:rPr>
              <w:t>проб</w:t>
            </w:r>
            <w:r w:rsidRPr="00F6363C">
              <w:rPr>
                <w:spacing w:val="-3"/>
                <w:sz w:val="20"/>
                <w:szCs w:val="20"/>
                <w:lang w:val="ru-RU"/>
              </w:rPr>
              <w:t xml:space="preserve"> </w:t>
            </w:r>
            <w:r w:rsidRPr="00F6363C">
              <w:rPr>
                <w:sz w:val="20"/>
                <w:szCs w:val="20"/>
                <w:lang w:val="ru-RU"/>
              </w:rPr>
              <w:t>и</w:t>
            </w:r>
            <w:r w:rsidRPr="00F6363C">
              <w:rPr>
                <w:spacing w:val="-3"/>
                <w:sz w:val="20"/>
                <w:szCs w:val="20"/>
                <w:lang w:val="ru-RU"/>
              </w:rPr>
              <w:t xml:space="preserve"> </w:t>
            </w:r>
            <w:r w:rsidRPr="00F6363C">
              <w:rPr>
                <w:sz w:val="20"/>
                <w:szCs w:val="20"/>
                <w:lang w:val="ru-RU"/>
              </w:rPr>
              <w:t>ошибок,</w:t>
            </w:r>
            <w:r w:rsidRPr="00F6363C">
              <w:rPr>
                <w:spacing w:val="-3"/>
                <w:sz w:val="20"/>
                <w:szCs w:val="20"/>
                <w:lang w:val="ru-RU"/>
              </w:rPr>
              <w:t xml:space="preserve"> </w:t>
            </w:r>
            <w:r w:rsidRPr="00F6363C">
              <w:rPr>
                <w:sz w:val="20"/>
                <w:szCs w:val="20"/>
                <w:lang w:val="ru-RU"/>
              </w:rPr>
              <w:t>переходя</w:t>
            </w:r>
            <w:r w:rsidRPr="00F6363C">
              <w:rPr>
                <w:spacing w:val="-3"/>
                <w:sz w:val="20"/>
                <w:szCs w:val="20"/>
                <w:lang w:val="ru-RU"/>
              </w:rPr>
              <w:t xml:space="preserve"> </w:t>
            </w:r>
            <w:r w:rsidRPr="00F6363C">
              <w:rPr>
                <w:sz w:val="20"/>
                <w:szCs w:val="20"/>
                <w:lang w:val="ru-RU"/>
              </w:rPr>
              <w:t>при</w:t>
            </w:r>
            <w:r w:rsidRPr="00F6363C">
              <w:rPr>
                <w:spacing w:val="-3"/>
                <w:sz w:val="20"/>
                <w:szCs w:val="20"/>
                <w:lang w:val="ru-RU"/>
              </w:rPr>
              <w:t xml:space="preserve"> </w:t>
            </w:r>
            <w:r w:rsidRPr="00F6363C">
              <w:rPr>
                <w:sz w:val="20"/>
                <w:szCs w:val="20"/>
                <w:lang w:val="ru-RU"/>
              </w:rPr>
              <w:t>помощи взрослого на уровень целенаправленных проб</w:t>
            </w:r>
            <w:r w:rsidRPr="00F6363C">
              <w:rPr>
                <w:spacing w:val="40"/>
                <w:sz w:val="20"/>
                <w:szCs w:val="20"/>
                <w:lang w:val="ru-RU"/>
              </w:rPr>
              <w:t xml:space="preserve"> </w:t>
            </w:r>
            <w:r w:rsidRPr="00F6363C">
              <w:rPr>
                <w:sz w:val="20"/>
                <w:szCs w:val="20"/>
                <w:lang w:val="ru-RU"/>
              </w:rPr>
              <w:t xml:space="preserve">и примериваний. В самостоятельной деятельности чаще ограничивается простыми манипуляциями. Не проявляет особого интереса к предметной деятельности, </w:t>
            </w:r>
            <w:r w:rsidRPr="00F6363C">
              <w:rPr>
                <w:sz w:val="20"/>
                <w:szCs w:val="20"/>
                <w:lang w:val="ru-RU"/>
              </w:rPr>
              <w:lastRenderedPageBreak/>
              <w:t>совместной со взрослым. Имеет фрагментарные представления о свойствах предметов. Затрудняется в переключенииориентировки</w:t>
            </w:r>
            <w:r w:rsidRPr="00F6363C">
              <w:rPr>
                <w:spacing w:val="-5"/>
                <w:sz w:val="20"/>
                <w:szCs w:val="20"/>
                <w:lang w:val="ru-RU"/>
              </w:rPr>
              <w:t xml:space="preserve"> </w:t>
            </w:r>
            <w:r w:rsidRPr="00F6363C">
              <w:rPr>
                <w:sz w:val="20"/>
                <w:szCs w:val="20"/>
                <w:lang w:val="ru-RU"/>
              </w:rPr>
              <w:t>с</w:t>
            </w:r>
            <w:r w:rsidRPr="00F6363C">
              <w:rPr>
                <w:spacing w:val="-7"/>
                <w:sz w:val="20"/>
                <w:szCs w:val="20"/>
                <w:lang w:val="ru-RU"/>
              </w:rPr>
              <w:t xml:space="preserve"> </w:t>
            </w:r>
            <w:r w:rsidRPr="00F6363C">
              <w:rPr>
                <w:sz w:val="20"/>
                <w:szCs w:val="20"/>
                <w:lang w:val="ru-RU"/>
              </w:rPr>
              <w:t>одного</w:t>
            </w:r>
            <w:r w:rsidRPr="00F6363C">
              <w:rPr>
                <w:spacing w:val="-8"/>
                <w:sz w:val="20"/>
                <w:szCs w:val="20"/>
                <w:lang w:val="ru-RU"/>
              </w:rPr>
              <w:t xml:space="preserve"> </w:t>
            </w:r>
            <w:r w:rsidRPr="00F6363C">
              <w:rPr>
                <w:sz w:val="20"/>
                <w:szCs w:val="20"/>
                <w:lang w:val="ru-RU"/>
              </w:rPr>
              <w:t>признака</w:t>
            </w:r>
            <w:r w:rsidRPr="00F6363C">
              <w:rPr>
                <w:spacing w:val="-7"/>
                <w:sz w:val="20"/>
                <w:szCs w:val="20"/>
                <w:lang w:val="ru-RU"/>
              </w:rPr>
              <w:t xml:space="preserve"> </w:t>
            </w:r>
            <w:r w:rsidRPr="00F6363C">
              <w:rPr>
                <w:sz w:val="20"/>
                <w:szCs w:val="20"/>
                <w:lang w:val="ru-RU"/>
              </w:rPr>
              <w:t>на</w:t>
            </w:r>
            <w:r w:rsidRPr="00F6363C">
              <w:rPr>
                <w:spacing w:val="-7"/>
                <w:sz w:val="20"/>
                <w:szCs w:val="20"/>
                <w:lang w:val="ru-RU"/>
              </w:rPr>
              <w:t xml:space="preserve"> </w:t>
            </w:r>
            <w:r w:rsidRPr="00F6363C">
              <w:rPr>
                <w:spacing w:val="-2"/>
                <w:sz w:val="20"/>
                <w:szCs w:val="20"/>
                <w:lang w:val="ru-RU"/>
              </w:rPr>
              <w:t>другой.</w:t>
            </w:r>
          </w:p>
        </w:tc>
        <w:tc>
          <w:tcPr>
            <w:tcW w:w="2516" w:type="dxa"/>
          </w:tcPr>
          <w:p w14:paraId="63F9FF2D" w14:textId="7ED14558"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lastRenderedPageBreak/>
              <w:t>Стартовый</w:t>
            </w:r>
          </w:p>
        </w:tc>
      </w:tr>
      <w:tr w:rsidR="00F6363C" w14:paraId="3FA646AA" w14:textId="77777777" w:rsidTr="00716E48">
        <w:tc>
          <w:tcPr>
            <w:tcW w:w="2405" w:type="dxa"/>
            <w:vMerge w:val="restart"/>
          </w:tcPr>
          <w:p w14:paraId="51EBFB53" w14:textId="6956F41D" w:rsidR="00F6363C" w:rsidRPr="00F6363C" w:rsidRDefault="00F6363C" w:rsidP="00F6363C">
            <w:pPr>
              <w:contextualSpacing/>
              <w:jc w:val="both"/>
              <w:rPr>
                <w:rFonts w:ascii="Times New Roman" w:hAnsi="Times New Roman" w:cs="Times New Roman"/>
                <w:sz w:val="20"/>
                <w:szCs w:val="20"/>
                <w:lang w:val="ru-RU"/>
              </w:rPr>
            </w:pPr>
            <w:r w:rsidRPr="00F6363C">
              <w:rPr>
                <w:rFonts w:ascii="Times New Roman" w:hAnsi="Times New Roman" w:cs="Times New Roman"/>
                <w:spacing w:val="-2"/>
                <w:sz w:val="20"/>
                <w:szCs w:val="20"/>
              </w:rPr>
              <w:lastRenderedPageBreak/>
              <w:t>2.Развитие познавательно- исследовательской деятельности</w:t>
            </w:r>
          </w:p>
        </w:tc>
        <w:tc>
          <w:tcPr>
            <w:tcW w:w="9639" w:type="dxa"/>
          </w:tcPr>
          <w:p w14:paraId="65157A1D" w14:textId="01C42CC5" w:rsidR="00F6363C" w:rsidRPr="002A7BEE" w:rsidRDefault="00F6363C" w:rsidP="002A7BEE">
            <w:pPr>
              <w:pStyle w:val="TableParagraph"/>
              <w:jc w:val="both"/>
              <w:rPr>
                <w:sz w:val="20"/>
                <w:szCs w:val="20"/>
                <w:lang w:val="ru-RU"/>
              </w:rPr>
            </w:pPr>
            <w:r w:rsidRPr="00F6363C">
              <w:rPr>
                <w:sz w:val="20"/>
                <w:szCs w:val="20"/>
                <w:lang w:val="ru-RU"/>
              </w:rPr>
              <w:t>Проявляет познавательный интерес в процессе общения с взрослыми и сверстниками: задает вопросы</w:t>
            </w:r>
            <w:r w:rsidRPr="00F6363C">
              <w:rPr>
                <w:spacing w:val="-13"/>
                <w:sz w:val="20"/>
                <w:szCs w:val="20"/>
                <w:lang w:val="ru-RU"/>
              </w:rPr>
              <w:t xml:space="preserve"> </w:t>
            </w:r>
            <w:r w:rsidRPr="00F6363C">
              <w:rPr>
                <w:sz w:val="20"/>
                <w:szCs w:val="20"/>
                <w:lang w:val="ru-RU"/>
              </w:rPr>
              <w:t>поискового</w:t>
            </w:r>
            <w:r w:rsidRPr="00F6363C">
              <w:rPr>
                <w:spacing w:val="-13"/>
                <w:sz w:val="20"/>
                <w:szCs w:val="20"/>
                <w:lang w:val="ru-RU"/>
              </w:rPr>
              <w:t xml:space="preserve"> </w:t>
            </w:r>
            <w:r w:rsidRPr="00F6363C">
              <w:rPr>
                <w:sz w:val="20"/>
                <w:szCs w:val="20"/>
                <w:lang w:val="ru-RU"/>
              </w:rPr>
              <w:t>характера:</w:t>
            </w:r>
            <w:r w:rsidRPr="00F6363C">
              <w:rPr>
                <w:spacing w:val="-9"/>
                <w:sz w:val="20"/>
                <w:szCs w:val="20"/>
                <w:lang w:val="ru-RU"/>
              </w:rPr>
              <w:t xml:space="preserve"> </w:t>
            </w:r>
            <w:r w:rsidRPr="00F6363C">
              <w:rPr>
                <w:sz w:val="20"/>
                <w:szCs w:val="20"/>
                <w:lang w:val="ru-RU"/>
              </w:rPr>
              <w:t>«Что</w:t>
            </w:r>
            <w:r w:rsidRPr="00F6363C">
              <w:rPr>
                <w:spacing w:val="-13"/>
                <w:sz w:val="20"/>
                <w:szCs w:val="20"/>
                <w:lang w:val="ru-RU"/>
              </w:rPr>
              <w:t xml:space="preserve"> </w:t>
            </w:r>
            <w:r w:rsidRPr="00F6363C">
              <w:rPr>
                <w:sz w:val="20"/>
                <w:szCs w:val="20"/>
                <w:lang w:val="ru-RU"/>
              </w:rPr>
              <w:t>это?</w:t>
            </w:r>
            <w:r w:rsidRPr="00F6363C">
              <w:rPr>
                <w:spacing w:val="-10"/>
                <w:sz w:val="20"/>
                <w:szCs w:val="20"/>
                <w:lang w:val="ru-RU"/>
              </w:rPr>
              <w:t xml:space="preserve"> </w:t>
            </w:r>
            <w:r w:rsidRPr="00F6363C">
              <w:rPr>
                <w:sz w:val="20"/>
                <w:szCs w:val="20"/>
                <w:lang w:val="ru-RU"/>
              </w:rPr>
              <w:t>Что</w:t>
            </w:r>
            <w:r w:rsidRPr="00F6363C">
              <w:rPr>
                <w:spacing w:val="-14"/>
                <w:sz w:val="20"/>
                <w:szCs w:val="20"/>
                <w:lang w:val="ru-RU"/>
              </w:rPr>
              <w:t xml:space="preserve"> </w:t>
            </w:r>
            <w:r w:rsidRPr="00F6363C">
              <w:rPr>
                <w:sz w:val="20"/>
                <w:szCs w:val="20"/>
                <w:lang w:val="ru-RU"/>
              </w:rPr>
              <w:t>с ним можно сделать? Почему он такой?</w:t>
            </w:r>
            <w:r>
              <w:rPr>
                <w:sz w:val="20"/>
                <w:szCs w:val="20"/>
                <w:lang w:val="ru-RU"/>
              </w:rPr>
              <w:t xml:space="preserve"> </w:t>
            </w:r>
            <w:r w:rsidRPr="00F6363C">
              <w:rPr>
                <w:sz w:val="20"/>
                <w:szCs w:val="20"/>
                <w:lang w:val="ru-RU"/>
              </w:rPr>
              <w:t>Почему?</w:t>
            </w:r>
            <w:r w:rsidRPr="00F6363C">
              <w:rPr>
                <w:spacing w:val="-8"/>
                <w:sz w:val="20"/>
                <w:szCs w:val="20"/>
                <w:lang w:val="ru-RU"/>
              </w:rPr>
              <w:t xml:space="preserve"> </w:t>
            </w:r>
            <w:r w:rsidRPr="00F6363C">
              <w:rPr>
                <w:sz w:val="20"/>
                <w:szCs w:val="20"/>
                <w:lang w:val="ru-RU"/>
              </w:rPr>
              <w:t>Зачем?».</w:t>
            </w:r>
            <w:r w:rsidRPr="00F6363C">
              <w:rPr>
                <w:spacing w:val="-11"/>
                <w:sz w:val="20"/>
                <w:szCs w:val="20"/>
                <w:lang w:val="ru-RU"/>
              </w:rPr>
              <w:t xml:space="preserve"> </w:t>
            </w:r>
            <w:r w:rsidRPr="00F6363C">
              <w:rPr>
                <w:sz w:val="20"/>
                <w:szCs w:val="20"/>
                <w:lang w:val="ru-RU"/>
              </w:rPr>
              <w:t>Доступны</w:t>
            </w:r>
            <w:r w:rsidRPr="00F6363C">
              <w:rPr>
                <w:spacing w:val="-11"/>
                <w:sz w:val="20"/>
                <w:szCs w:val="20"/>
                <w:lang w:val="ru-RU"/>
              </w:rPr>
              <w:t xml:space="preserve"> </w:t>
            </w:r>
            <w:r w:rsidRPr="00F6363C">
              <w:rPr>
                <w:sz w:val="20"/>
                <w:szCs w:val="20"/>
                <w:lang w:val="ru-RU"/>
              </w:rPr>
              <w:t>задания</w:t>
            </w:r>
            <w:r w:rsidRPr="00F6363C">
              <w:rPr>
                <w:spacing w:val="-11"/>
                <w:sz w:val="20"/>
                <w:szCs w:val="20"/>
                <w:lang w:val="ru-RU"/>
              </w:rPr>
              <w:t xml:space="preserve"> </w:t>
            </w:r>
            <w:r w:rsidRPr="00F6363C">
              <w:rPr>
                <w:sz w:val="20"/>
                <w:szCs w:val="20"/>
                <w:lang w:val="ru-RU"/>
              </w:rPr>
              <w:t>на</w:t>
            </w:r>
            <w:r w:rsidRPr="00F6363C">
              <w:rPr>
                <w:spacing w:val="-11"/>
                <w:sz w:val="20"/>
                <w:szCs w:val="20"/>
                <w:lang w:val="ru-RU"/>
              </w:rPr>
              <w:t xml:space="preserve"> </w:t>
            </w:r>
            <w:r w:rsidRPr="00F6363C">
              <w:rPr>
                <w:sz w:val="20"/>
                <w:szCs w:val="20"/>
                <w:lang w:val="ru-RU"/>
              </w:rPr>
              <w:t>уровне наглядно-действенного мышления, соответствующие возрасту. Справляется с решением наглядных задач путем предметно- 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w:t>
            </w:r>
            <w:r w:rsidRPr="00F6363C">
              <w:rPr>
                <w:spacing w:val="-12"/>
                <w:sz w:val="20"/>
                <w:szCs w:val="20"/>
                <w:lang w:val="ru-RU"/>
              </w:rPr>
              <w:t xml:space="preserve"> </w:t>
            </w:r>
            <w:r w:rsidRPr="00F6363C">
              <w:rPr>
                <w:sz w:val="20"/>
                <w:szCs w:val="20"/>
                <w:lang w:val="ru-RU"/>
              </w:rPr>
              <w:t>способы</w:t>
            </w:r>
            <w:r w:rsidRPr="00F6363C">
              <w:rPr>
                <w:spacing w:val="-10"/>
                <w:sz w:val="20"/>
                <w:szCs w:val="20"/>
                <w:lang w:val="ru-RU"/>
              </w:rPr>
              <w:t xml:space="preserve"> </w:t>
            </w:r>
            <w:r w:rsidRPr="00F6363C">
              <w:rPr>
                <w:sz w:val="20"/>
                <w:szCs w:val="20"/>
                <w:lang w:val="ru-RU"/>
              </w:rPr>
              <w:t>его</w:t>
            </w:r>
            <w:r w:rsidRPr="00F6363C">
              <w:rPr>
                <w:spacing w:val="-12"/>
                <w:sz w:val="20"/>
                <w:szCs w:val="20"/>
                <w:lang w:val="ru-RU"/>
              </w:rPr>
              <w:t xml:space="preserve"> </w:t>
            </w:r>
            <w:r w:rsidRPr="00F6363C">
              <w:rPr>
                <w:sz w:val="20"/>
                <w:szCs w:val="20"/>
                <w:lang w:val="ru-RU"/>
              </w:rPr>
              <w:t>использования</w:t>
            </w:r>
            <w:r w:rsidRPr="00F6363C">
              <w:rPr>
                <w:spacing w:val="-11"/>
                <w:sz w:val="20"/>
                <w:szCs w:val="20"/>
                <w:lang w:val="ru-RU"/>
              </w:rPr>
              <w:t xml:space="preserve"> </w:t>
            </w:r>
            <w:r w:rsidRPr="00F6363C">
              <w:rPr>
                <w:sz w:val="20"/>
                <w:szCs w:val="20"/>
                <w:lang w:val="ru-RU"/>
              </w:rPr>
              <w:t>и</w:t>
            </w:r>
            <w:r w:rsidRPr="00F6363C">
              <w:rPr>
                <w:spacing w:val="-11"/>
                <w:sz w:val="20"/>
                <w:szCs w:val="20"/>
                <w:lang w:val="ru-RU"/>
              </w:rPr>
              <w:t xml:space="preserve"> </w:t>
            </w:r>
            <w:r w:rsidRPr="00F6363C">
              <w:rPr>
                <w:sz w:val="20"/>
                <w:szCs w:val="20"/>
                <w:lang w:val="ru-RU"/>
              </w:rPr>
              <w:t>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w:t>
            </w:r>
            <w:r w:rsidR="002A7BEE">
              <w:rPr>
                <w:sz w:val="20"/>
                <w:szCs w:val="20"/>
                <w:lang w:val="ru-RU"/>
              </w:rPr>
              <w:t xml:space="preserve"> </w:t>
            </w:r>
            <w:r w:rsidRPr="002A7BEE">
              <w:rPr>
                <w:sz w:val="20"/>
                <w:szCs w:val="20"/>
                <w:lang w:val="ru-RU"/>
              </w:rPr>
              <w:t>разрезать,</w:t>
            </w:r>
            <w:r w:rsidRPr="002A7BEE">
              <w:rPr>
                <w:spacing w:val="-9"/>
                <w:sz w:val="20"/>
                <w:szCs w:val="20"/>
                <w:lang w:val="ru-RU"/>
              </w:rPr>
              <w:t xml:space="preserve"> </w:t>
            </w:r>
            <w:r w:rsidRPr="002A7BEE">
              <w:rPr>
                <w:spacing w:val="-2"/>
                <w:sz w:val="20"/>
                <w:szCs w:val="20"/>
                <w:lang w:val="ru-RU"/>
              </w:rPr>
              <w:t>насыпать).</w:t>
            </w:r>
          </w:p>
        </w:tc>
        <w:tc>
          <w:tcPr>
            <w:tcW w:w="2516" w:type="dxa"/>
          </w:tcPr>
          <w:p w14:paraId="03FA9802" w14:textId="3C87F8A4"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t>Нормативный</w:t>
            </w:r>
          </w:p>
        </w:tc>
      </w:tr>
      <w:tr w:rsidR="002A7BEE" w14:paraId="77677B5D" w14:textId="77777777" w:rsidTr="00716E48">
        <w:tc>
          <w:tcPr>
            <w:tcW w:w="2405" w:type="dxa"/>
            <w:vMerge/>
          </w:tcPr>
          <w:p w14:paraId="68F1BB9A" w14:textId="77777777" w:rsidR="002A7BEE" w:rsidRPr="00E35BED" w:rsidRDefault="002A7BEE" w:rsidP="002A7BEE">
            <w:pPr>
              <w:contextualSpacing/>
              <w:jc w:val="both"/>
              <w:rPr>
                <w:rFonts w:ascii="Times New Roman" w:hAnsi="Times New Roman" w:cs="Times New Roman"/>
                <w:b/>
                <w:bCs/>
                <w:sz w:val="24"/>
                <w:szCs w:val="24"/>
                <w:lang w:val="ru-RU"/>
              </w:rPr>
            </w:pPr>
          </w:p>
        </w:tc>
        <w:tc>
          <w:tcPr>
            <w:tcW w:w="9639" w:type="dxa"/>
          </w:tcPr>
          <w:p w14:paraId="3CA9A10F" w14:textId="77777777" w:rsidR="002A7BEE" w:rsidRPr="002A7BEE" w:rsidRDefault="002A7BEE" w:rsidP="002A7BEE">
            <w:pPr>
              <w:pStyle w:val="TableParagraph"/>
              <w:ind w:right="251"/>
              <w:jc w:val="both"/>
              <w:rPr>
                <w:sz w:val="20"/>
                <w:szCs w:val="20"/>
                <w:lang w:val="ru-RU"/>
              </w:rPr>
            </w:pPr>
            <w:r w:rsidRPr="002A7BEE">
              <w:rPr>
                <w:sz w:val="20"/>
                <w:szCs w:val="20"/>
                <w:lang w:val="ru-RU"/>
              </w:rPr>
              <w:t>Имеет познавательные установки: «Что это? Что с ним можно</w:t>
            </w:r>
            <w:r w:rsidRPr="002A7BEE">
              <w:rPr>
                <w:spacing w:val="-2"/>
                <w:sz w:val="20"/>
                <w:szCs w:val="20"/>
                <w:lang w:val="ru-RU"/>
              </w:rPr>
              <w:t xml:space="preserve"> </w:t>
            </w:r>
            <w:r w:rsidRPr="002A7BEE">
              <w:rPr>
                <w:sz w:val="20"/>
                <w:szCs w:val="20"/>
                <w:lang w:val="ru-RU"/>
              </w:rPr>
              <w:t>делать? Почему</w:t>
            </w:r>
            <w:r w:rsidRPr="002A7BEE">
              <w:rPr>
                <w:spacing w:val="-4"/>
                <w:sz w:val="20"/>
                <w:szCs w:val="20"/>
                <w:lang w:val="ru-RU"/>
              </w:rPr>
              <w:t xml:space="preserve"> </w:t>
            </w:r>
            <w:r w:rsidRPr="002A7BEE">
              <w:rPr>
                <w:sz w:val="20"/>
                <w:szCs w:val="20"/>
                <w:lang w:val="ru-RU"/>
              </w:rPr>
              <w:t>он такой?». Реализация этих установок в практической деятельности зависит от условий среды и помощи взрослого. Демонстрирует умения и навыки мелких движений рук и операционально-технической стороны предметной деятельности (накладывания, прикладывания, совмещения, вталкивания- выталкивания,</w:t>
            </w:r>
            <w:r w:rsidRPr="002A7BEE">
              <w:rPr>
                <w:spacing w:val="-15"/>
                <w:sz w:val="20"/>
                <w:szCs w:val="20"/>
                <w:lang w:val="ru-RU"/>
              </w:rPr>
              <w:t xml:space="preserve"> </w:t>
            </w:r>
            <w:r w:rsidRPr="002A7BEE">
              <w:rPr>
                <w:sz w:val="20"/>
                <w:szCs w:val="20"/>
                <w:lang w:val="ru-RU"/>
              </w:rPr>
              <w:t>открывания-закрывания</w:t>
            </w:r>
            <w:r w:rsidRPr="002A7BEE">
              <w:rPr>
                <w:spacing w:val="-15"/>
                <w:sz w:val="20"/>
                <w:szCs w:val="20"/>
                <w:lang w:val="ru-RU"/>
              </w:rPr>
              <w:t xml:space="preserve"> </w:t>
            </w:r>
            <w:r w:rsidRPr="002A7BEE">
              <w:rPr>
                <w:sz w:val="20"/>
                <w:szCs w:val="20"/>
                <w:lang w:val="ru-RU"/>
              </w:rPr>
              <w:t>и</w:t>
            </w:r>
            <w:r w:rsidRPr="002A7BEE">
              <w:rPr>
                <w:spacing w:val="-15"/>
                <w:sz w:val="20"/>
                <w:szCs w:val="20"/>
                <w:lang w:val="ru-RU"/>
              </w:rPr>
              <w:t xml:space="preserve"> </w:t>
            </w:r>
            <w:r w:rsidRPr="002A7BEE">
              <w:rPr>
                <w:sz w:val="20"/>
                <w:szCs w:val="20"/>
                <w:lang w:val="ru-RU"/>
              </w:rPr>
              <w:t>пр.). Осознает наглядную проблемную ситуацию, понимает цель практического действия.</w:t>
            </w:r>
          </w:p>
          <w:p w14:paraId="1CB6E69A" w14:textId="529496BD" w:rsidR="002A7BEE" w:rsidRPr="002A7BEE" w:rsidRDefault="002A7BEE" w:rsidP="002A7BEE">
            <w:pPr>
              <w:pStyle w:val="TableParagraph"/>
              <w:ind w:right="127"/>
              <w:jc w:val="both"/>
              <w:rPr>
                <w:sz w:val="20"/>
                <w:szCs w:val="20"/>
                <w:lang w:val="ru-RU"/>
              </w:rPr>
            </w:pPr>
            <w:r w:rsidRPr="002A7BEE">
              <w:rPr>
                <w:sz w:val="20"/>
                <w:szCs w:val="20"/>
                <w:lang w:val="ru-RU"/>
              </w:rPr>
              <w:t>Осуществляет</w:t>
            </w:r>
            <w:r w:rsidRPr="002A7BEE">
              <w:rPr>
                <w:spacing w:val="-15"/>
                <w:sz w:val="20"/>
                <w:szCs w:val="20"/>
                <w:lang w:val="ru-RU"/>
              </w:rPr>
              <w:t xml:space="preserve"> </w:t>
            </w:r>
            <w:r w:rsidRPr="002A7BEE">
              <w:rPr>
                <w:sz w:val="20"/>
                <w:szCs w:val="20"/>
                <w:lang w:val="ru-RU"/>
              </w:rPr>
              <w:t>поиск</w:t>
            </w:r>
            <w:r w:rsidRPr="002A7BEE">
              <w:rPr>
                <w:spacing w:val="-15"/>
                <w:sz w:val="20"/>
                <w:szCs w:val="20"/>
                <w:lang w:val="ru-RU"/>
              </w:rPr>
              <w:t xml:space="preserve"> </w:t>
            </w:r>
            <w:r w:rsidRPr="002A7BEE">
              <w:rPr>
                <w:sz w:val="20"/>
                <w:szCs w:val="20"/>
                <w:lang w:val="ru-RU"/>
              </w:rPr>
              <w:t>вспомогательных</w:t>
            </w:r>
            <w:r w:rsidRPr="002A7BEE">
              <w:rPr>
                <w:spacing w:val="-15"/>
                <w:sz w:val="20"/>
                <w:szCs w:val="20"/>
                <w:lang w:val="ru-RU"/>
              </w:rPr>
              <w:t xml:space="preserve"> </w:t>
            </w:r>
            <w:r w:rsidRPr="002A7BEE">
              <w:rPr>
                <w:sz w:val="20"/>
                <w:szCs w:val="20"/>
                <w:lang w:val="ru-RU"/>
              </w:rPr>
              <w:t>средств для решения в проблемной ситуации (чтобы достать недоступный руке предмет; выловить из банки разные предметы, используя соответствующее приспособление).</w:t>
            </w:r>
          </w:p>
        </w:tc>
        <w:tc>
          <w:tcPr>
            <w:tcW w:w="2516" w:type="dxa"/>
          </w:tcPr>
          <w:p w14:paraId="2FB96BC0" w14:textId="2967A5C8"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Функциональный</w:t>
            </w:r>
          </w:p>
        </w:tc>
      </w:tr>
      <w:tr w:rsidR="002A7BEE" w14:paraId="5763A5FF" w14:textId="77777777" w:rsidTr="00716E48">
        <w:tc>
          <w:tcPr>
            <w:tcW w:w="2405" w:type="dxa"/>
            <w:vMerge/>
          </w:tcPr>
          <w:p w14:paraId="57F49E16" w14:textId="77777777" w:rsidR="002A7BEE" w:rsidRPr="00E35BED" w:rsidRDefault="002A7BEE" w:rsidP="002A7BEE">
            <w:pPr>
              <w:contextualSpacing/>
              <w:jc w:val="both"/>
              <w:rPr>
                <w:rFonts w:ascii="Times New Roman" w:hAnsi="Times New Roman" w:cs="Times New Roman"/>
                <w:b/>
                <w:bCs/>
                <w:sz w:val="24"/>
                <w:szCs w:val="24"/>
                <w:lang w:val="ru-RU"/>
              </w:rPr>
            </w:pPr>
          </w:p>
        </w:tc>
        <w:tc>
          <w:tcPr>
            <w:tcW w:w="9639" w:type="dxa"/>
          </w:tcPr>
          <w:p w14:paraId="25879554" w14:textId="77777777" w:rsidR="002A7BEE" w:rsidRPr="002A7BEE" w:rsidRDefault="002A7BEE" w:rsidP="002A7BEE">
            <w:pPr>
              <w:pStyle w:val="TableParagraph"/>
              <w:ind w:right="122"/>
              <w:jc w:val="both"/>
              <w:rPr>
                <w:sz w:val="20"/>
                <w:szCs w:val="20"/>
                <w:lang w:val="ru-RU"/>
              </w:rPr>
            </w:pPr>
            <w:r w:rsidRPr="002A7BEE">
              <w:rPr>
                <w:sz w:val="20"/>
                <w:szCs w:val="20"/>
                <w:lang w:val="ru-RU"/>
              </w:rPr>
              <w:t>Имеет познавательные установки: «Что это? Что с ним можно делать?». Реализация этих установок в практической деятельности зависит</w:t>
            </w:r>
            <w:r w:rsidRPr="002A7BEE">
              <w:rPr>
                <w:spacing w:val="-8"/>
                <w:sz w:val="20"/>
                <w:szCs w:val="20"/>
                <w:lang w:val="ru-RU"/>
              </w:rPr>
              <w:t xml:space="preserve"> </w:t>
            </w:r>
            <w:r w:rsidRPr="002A7BEE">
              <w:rPr>
                <w:sz w:val="20"/>
                <w:szCs w:val="20"/>
                <w:lang w:val="ru-RU"/>
              </w:rPr>
              <w:t>от</w:t>
            </w:r>
            <w:r w:rsidRPr="002A7BEE">
              <w:rPr>
                <w:spacing w:val="-7"/>
                <w:sz w:val="20"/>
                <w:szCs w:val="20"/>
                <w:lang w:val="ru-RU"/>
              </w:rPr>
              <w:t xml:space="preserve"> </w:t>
            </w:r>
            <w:r w:rsidRPr="002A7BEE">
              <w:rPr>
                <w:sz w:val="20"/>
                <w:szCs w:val="20"/>
                <w:lang w:val="ru-RU"/>
              </w:rPr>
              <w:t>условий</w:t>
            </w:r>
            <w:r w:rsidRPr="002A7BEE">
              <w:rPr>
                <w:spacing w:val="-8"/>
                <w:sz w:val="20"/>
                <w:szCs w:val="20"/>
                <w:lang w:val="ru-RU"/>
              </w:rPr>
              <w:t xml:space="preserve"> </w:t>
            </w:r>
            <w:r w:rsidRPr="002A7BEE">
              <w:rPr>
                <w:sz w:val="20"/>
                <w:szCs w:val="20"/>
                <w:lang w:val="ru-RU"/>
              </w:rPr>
              <w:t>среды</w:t>
            </w:r>
            <w:r w:rsidRPr="002A7BEE">
              <w:rPr>
                <w:spacing w:val="-9"/>
                <w:sz w:val="20"/>
                <w:szCs w:val="20"/>
                <w:lang w:val="ru-RU"/>
              </w:rPr>
              <w:t xml:space="preserve"> </w:t>
            </w:r>
            <w:r w:rsidRPr="002A7BEE">
              <w:rPr>
                <w:sz w:val="20"/>
                <w:szCs w:val="20"/>
                <w:lang w:val="ru-RU"/>
              </w:rPr>
              <w:t>и</w:t>
            </w:r>
            <w:r w:rsidRPr="002A7BEE">
              <w:rPr>
                <w:spacing w:val="-8"/>
                <w:sz w:val="20"/>
                <w:szCs w:val="20"/>
                <w:lang w:val="ru-RU"/>
              </w:rPr>
              <w:t xml:space="preserve"> </w:t>
            </w:r>
            <w:r w:rsidRPr="002A7BEE">
              <w:rPr>
                <w:sz w:val="20"/>
                <w:szCs w:val="20"/>
                <w:lang w:val="ru-RU"/>
              </w:rPr>
              <w:t>помощи</w:t>
            </w:r>
            <w:r w:rsidRPr="002A7BEE">
              <w:rPr>
                <w:spacing w:val="-8"/>
                <w:sz w:val="20"/>
                <w:szCs w:val="20"/>
                <w:lang w:val="ru-RU"/>
              </w:rPr>
              <w:t xml:space="preserve"> </w:t>
            </w:r>
            <w:r w:rsidRPr="002A7BEE">
              <w:rPr>
                <w:sz w:val="20"/>
                <w:szCs w:val="20"/>
                <w:lang w:val="ru-RU"/>
              </w:rPr>
              <w:t>взрослого. С помощью взрослого переходит от действия силой (при закрывании коробочек разной формы) к осторожной «поисковой» результативной пробе. Строит несложные конструкции по подражанию взрослому.</w:t>
            </w:r>
          </w:p>
          <w:p w14:paraId="5D786D50" w14:textId="77777777" w:rsidR="002A7BEE" w:rsidRPr="002A7BEE" w:rsidRDefault="002A7BEE" w:rsidP="002A7BEE">
            <w:pPr>
              <w:pStyle w:val="TableParagraph"/>
              <w:ind w:right="292"/>
              <w:jc w:val="both"/>
              <w:rPr>
                <w:sz w:val="20"/>
                <w:szCs w:val="20"/>
                <w:lang w:val="ru-RU"/>
              </w:rPr>
            </w:pPr>
            <w:r w:rsidRPr="002A7BEE">
              <w:rPr>
                <w:sz w:val="20"/>
                <w:szCs w:val="20"/>
                <w:lang w:val="ru-RU"/>
              </w:rPr>
              <w:t>Конструирует</w:t>
            </w:r>
            <w:r w:rsidRPr="002A7BEE">
              <w:rPr>
                <w:spacing w:val="-14"/>
                <w:sz w:val="20"/>
                <w:szCs w:val="20"/>
                <w:lang w:val="ru-RU"/>
              </w:rPr>
              <w:t xml:space="preserve"> </w:t>
            </w:r>
            <w:r w:rsidRPr="002A7BEE">
              <w:rPr>
                <w:sz w:val="20"/>
                <w:szCs w:val="20"/>
                <w:lang w:val="ru-RU"/>
              </w:rPr>
              <w:t>несложные</w:t>
            </w:r>
            <w:r w:rsidRPr="002A7BEE">
              <w:rPr>
                <w:spacing w:val="-15"/>
                <w:sz w:val="20"/>
                <w:szCs w:val="20"/>
                <w:lang w:val="ru-RU"/>
              </w:rPr>
              <w:t xml:space="preserve"> </w:t>
            </w:r>
            <w:r w:rsidRPr="002A7BEE">
              <w:rPr>
                <w:sz w:val="20"/>
                <w:szCs w:val="20"/>
                <w:lang w:val="ru-RU"/>
              </w:rPr>
              <w:t>постройки</w:t>
            </w:r>
            <w:r w:rsidRPr="002A7BEE">
              <w:rPr>
                <w:spacing w:val="-13"/>
                <w:sz w:val="20"/>
                <w:szCs w:val="20"/>
                <w:lang w:val="ru-RU"/>
              </w:rPr>
              <w:t xml:space="preserve"> </w:t>
            </w:r>
            <w:r w:rsidRPr="002A7BEE">
              <w:rPr>
                <w:sz w:val="20"/>
                <w:szCs w:val="20"/>
                <w:lang w:val="ru-RU"/>
              </w:rPr>
              <w:t>только</w:t>
            </w:r>
            <w:r w:rsidRPr="002A7BEE">
              <w:rPr>
                <w:spacing w:val="-15"/>
                <w:sz w:val="20"/>
                <w:szCs w:val="20"/>
                <w:lang w:val="ru-RU"/>
              </w:rPr>
              <w:t xml:space="preserve"> </w:t>
            </w:r>
            <w:r w:rsidRPr="002A7BEE">
              <w:rPr>
                <w:sz w:val="20"/>
                <w:szCs w:val="20"/>
                <w:lang w:val="ru-RU"/>
              </w:rPr>
              <w:t>с помощью взрослого. Движения мелкой моторики</w:t>
            </w:r>
            <w:r w:rsidRPr="002A7BEE">
              <w:rPr>
                <w:spacing w:val="-15"/>
                <w:sz w:val="20"/>
                <w:szCs w:val="20"/>
                <w:lang w:val="ru-RU"/>
              </w:rPr>
              <w:t xml:space="preserve"> </w:t>
            </w:r>
            <w:r w:rsidRPr="002A7BEE">
              <w:rPr>
                <w:sz w:val="20"/>
                <w:szCs w:val="20"/>
                <w:lang w:val="ru-RU"/>
              </w:rPr>
              <w:t>рук</w:t>
            </w:r>
            <w:r w:rsidRPr="002A7BEE">
              <w:rPr>
                <w:spacing w:val="-15"/>
                <w:sz w:val="20"/>
                <w:szCs w:val="20"/>
                <w:lang w:val="ru-RU"/>
              </w:rPr>
              <w:t xml:space="preserve"> </w:t>
            </w:r>
            <w:r w:rsidRPr="002A7BEE">
              <w:rPr>
                <w:sz w:val="20"/>
                <w:szCs w:val="20"/>
                <w:lang w:val="ru-RU"/>
              </w:rPr>
              <w:t>недостаточно</w:t>
            </w:r>
            <w:r w:rsidRPr="002A7BEE">
              <w:rPr>
                <w:spacing w:val="-15"/>
                <w:sz w:val="20"/>
                <w:szCs w:val="20"/>
                <w:lang w:val="ru-RU"/>
              </w:rPr>
              <w:t xml:space="preserve"> </w:t>
            </w:r>
            <w:r w:rsidRPr="002A7BEE">
              <w:rPr>
                <w:sz w:val="20"/>
                <w:szCs w:val="20"/>
                <w:lang w:val="ru-RU"/>
              </w:rPr>
              <w:t>координированы. Проявляет поверхностный интерес к окружающему</w:t>
            </w:r>
            <w:r w:rsidRPr="002A7BEE">
              <w:rPr>
                <w:spacing w:val="-3"/>
                <w:sz w:val="20"/>
                <w:szCs w:val="20"/>
                <w:lang w:val="ru-RU"/>
              </w:rPr>
              <w:t xml:space="preserve"> </w:t>
            </w:r>
            <w:r w:rsidRPr="002A7BEE">
              <w:rPr>
                <w:sz w:val="20"/>
                <w:szCs w:val="20"/>
                <w:lang w:val="ru-RU"/>
              </w:rPr>
              <w:t>миру</w:t>
            </w:r>
            <w:r w:rsidRPr="002A7BEE">
              <w:rPr>
                <w:spacing w:val="-4"/>
                <w:sz w:val="20"/>
                <w:szCs w:val="20"/>
                <w:lang w:val="ru-RU"/>
              </w:rPr>
              <w:t xml:space="preserve"> </w:t>
            </w:r>
            <w:r w:rsidRPr="002A7BEE">
              <w:rPr>
                <w:sz w:val="20"/>
                <w:szCs w:val="20"/>
                <w:lang w:val="ru-RU"/>
              </w:rPr>
              <w:t>и исследованию свойств предметов. В процессе совместной опытно-- экспериментальной деятельности со взрослыми ведет себя более активно.</w:t>
            </w:r>
          </w:p>
          <w:p w14:paraId="5E61A335" w14:textId="4F6FA441" w:rsidR="002A7BEE" w:rsidRPr="002A7BEE" w:rsidRDefault="002A7BEE" w:rsidP="002A7BEE">
            <w:pPr>
              <w:pStyle w:val="TableParagraph"/>
              <w:ind w:right="153"/>
              <w:jc w:val="both"/>
              <w:rPr>
                <w:sz w:val="20"/>
                <w:szCs w:val="20"/>
              </w:rPr>
            </w:pPr>
            <w:r w:rsidRPr="002A7BEE">
              <w:rPr>
                <w:sz w:val="20"/>
                <w:szCs w:val="20"/>
                <w:lang w:val="ru-RU"/>
              </w:rPr>
              <w:t>Различает контрастные по размеру предметы, игрушки, но не выстраивает сериационный ряд. Различает предметы красного, синего, зеленого, желтого цветов на основе практического</w:t>
            </w:r>
            <w:r w:rsidRPr="002A7BEE">
              <w:rPr>
                <w:spacing w:val="-14"/>
                <w:sz w:val="20"/>
                <w:szCs w:val="20"/>
                <w:lang w:val="ru-RU"/>
              </w:rPr>
              <w:t xml:space="preserve"> </w:t>
            </w:r>
            <w:r w:rsidRPr="002A7BEE">
              <w:rPr>
                <w:sz w:val="20"/>
                <w:szCs w:val="20"/>
                <w:lang w:val="ru-RU"/>
              </w:rPr>
              <w:t>соотнесения,</w:t>
            </w:r>
            <w:r w:rsidRPr="002A7BEE">
              <w:rPr>
                <w:spacing w:val="-13"/>
                <w:sz w:val="20"/>
                <w:szCs w:val="20"/>
                <w:lang w:val="ru-RU"/>
              </w:rPr>
              <w:t xml:space="preserve"> </w:t>
            </w:r>
            <w:r w:rsidRPr="002A7BEE">
              <w:rPr>
                <w:sz w:val="20"/>
                <w:szCs w:val="20"/>
                <w:lang w:val="ru-RU"/>
              </w:rPr>
              <w:t>но</w:t>
            </w:r>
            <w:r w:rsidRPr="002A7BEE">
              <w:rPr>
                <w:spacing w:val="-15"/>
                <w:sz w:val="20"/>
                <w:szCs w:val="20"/>
                <w:lang w:val="ru-RU"/>
              </w:rPr>
              <w:t xml:space="preserve"> </w:t>
            </w:r>
            <w:r w:rsidRPr="002A7BEE">
              <w:rPr>
                <w:sz w:val="20"/>
                <w:szCs w:val="20"/>
                <w:lang w:val="ru-RU"/>
              </w:rPr>
              <w:t>называет</w:t>
            </w:r>
            <w:r w:rsidRPr="002A7BEE">
              <w:rPr>
                <w:spacing w:val="-13"/>
                <w:sz w:val="20"/>
                <w:szCs w:val="20"/>
                <w:lang w:val="ru-RU"/>
              </w:rPr>
              <w:t xml:space="preserve"> </w:t>
            </w:r>
            <w:r w:rsidRPr="002A7BEE">
              <w:rPr>
                <w:sz w:val="20"/>
                <w:szCs w:val="20"/>
                <w:lang w:val="ru-RU"/>
              </w:rPr>
              <w:t xml:space="preserve">один- два цвета. Подбор предметов круглой, квадратной, треугольной форм требует большого числа проб. Не показывает направления «вверху», «внизу». Складывает разрезные картинки из двух частей, затрудняется складывать из 3-х частей. </w:t>
            </w:r>
            <w:r w:rsidRPr="00972681">
              <w:rPr>
                <w:sz w:val="20"/>
                <w:szCs w:val="20"/>
              </w:rPr>
              <w:t>Не</w:t>
            </w:r>
            <w:r>
              <w:rPr>
                <w:sz w:val="20"/>
                <w:szCs w:val="20"/>
                <w:lang w:val="ru-RU"/>
              </w:rPr>
              <w:t xml:space="preserve"> </w:t>
            </w:r>
            <w:r w:rsidRPr="00972681">
              <w:rPr>
                <w:sz w:val="20"/>
                <w:szCs w:val="20"/>
              </w:rPr>
              <w:t>складывает</w:t>
            </w:r>
            <w:r w:rsidRPr="00972681">
              <w:rPr>
                <w:spacing w:val="-11"/>
                <w:sz w:val="20"/>
                <w:szCs w:val="20"/>
              </w:rPr>
              <w:t xml:space="preserve"> </w:t>
            </w:r>
            <w:r w:rsidRPr="00972681">
              <w:rPr>
                <w:sz w:val="20"/>
                <w:szCs w:val="20"/>
              </w:rPr>
              <w:t>изображения</w:t>
            </w:r>
            <w:r w:rsidRPr="00972681">
              <w:rPr>
                <w:spacing w:val="-11"/>
                <w:sz w:val="20"/>
                <w:szCs w:val="20"/>
              </w:rPr>
              <w:t xml:space="preserve"> </w:t>
            </w:r>
            <w:r w:rsidRPr="00972681">
              <w:rPr>
                <w:sz w:val="20"/>
                <w:szCs w:val="20"/>
              </w:rPr>
              <w:t>из</w:t>
            </w:r>
            <w:r w:rsidRPr="00972681">
              <w:rPr>
                <w:spacing w:val="-11"/>
                <w:sz w:val="20"/>
                <w:szCs w:val="20"/>
              </w:rPr>
              <w:t xml:space="preserve"> </w:t>
            </w:r>
            <w:r w:rsidRPr="00972681">
              <w:rPr>
                <w:sz w:val="20"/>
                <w:szCs w:val="20"/>
              </w:rPr>
              <w:t>палочек</w:t>
            </w:r>
            <w:r w:rsidRPr="00972681">
              <w:rPr>
                <w:spacing w:val="-11"/>
                <w:sz w:val="20"/>
                <w:szCs w:val="20"/>
              </w:rPr>
              <w:t xml:space="preserve"> </w:t>
            </w:r>
            <w:r w:rsidRPr="00972681">
              <w:rPr>
                <w:sz w:val="20"/>
                <w:szCs w:val="20"/>
              </w:rPr>
              <w:t xml:space="preserve">по </w:t>
            </w:r>
            <w:r w:rsidRPr="00972681">
              <w:rPr>
                <w:spacing w:val="-2"/>
                <w:sz w:val="20"/>
                <w:szCs w:val="20"/>
              </w:rPr>
              <w:t>образцу.</w:t>
            </w:r>
          </w:p>
        </w:tc>
        <w:tc>
          <w:tcPr>
            <w:tcW w:w="2516" w:type="dxa"/>
          </w:tcPr>
          <w:p w14:paraId="62BF13B3" w14:textId="3AB578D9"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Стартовый</w:t>
            </w:r>
          </w:p>
        </w:tc>
      </w:tr>
      <w:tr w:rsidR="002A7BEE" w14:paraId="3F689BCE" w14:textId="77777777" w:rsidTr="00716E48">
        <w:tc>
          <w:tcPr>
            <w:tcW w:w="2405" w:type="dxa"/>
            <w:vMerge w:val="restart"/>
          </w:tcPr>
          <w:p w14:paraId="4630CE61" w14:textId="3D5012CE"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t>3.Формирование элементарных математических представлений.</w:t>
            </w:r>
          </w:p>
        </w:tc>
        <w:tc>
          <w:tcPr>
            <w:tcW w:w="9639" w:type="dxa"/>
          </w:tcPr>
          <w:p w14:paraId="43EE430D" w14:textId="77777777" w:rsidR="002A7BEE" w:rsidRPr="002A7BEE" w:rsidRDefault="002A7BEE" w:rsidP="002A7BEE">
            <w:pPr>
              <w:pStyle w:val="TableParagraph"/>
              <w:jc w:val="both"/>
              <w:rPr>
                <w:sz w:val="20"/>
                <w:szCs w:val="20"/>
                <w:lang w:val="ru-RU"/>
              </w:rPr>
            </w:pPr>
            <w:r w:rsidRPr="002A7BEE">
              <w:rPr>
                <w:sz w:val="20"/>
                <w:szCs w:val="20"/>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 </w:t>
            </w:r>
            <w:r w:rsidRPr="002A7BEE">
              <w:rPr>
                <w:spacing w:val="-2"/>
                <w:sz w:val="20"/>
                <w:szCs w:val="20"/>
                <w:lang w:val="ru-RU"/>
              </w:rPr>
              <w:t>много.</w:t>
            </w:r>
            <w:r w:rsidRPr="002A7BEE">
              <w:rPr>
                <w:spacing w:val="-11"/>
                <w:sz w:val="20"/>
                <w:szCs w:val="20"/>
                <w:lang w:val="ru-RU"/>
              </w:rPr>
              <w:t xml:space="preserve"> </w:t>
            </w:r>
            <w:r w:rsidRPr="002A7BEE">
              <w:rPr>
                <w:spacing w:val="-2"/>
                <w:sz w:val="20"/>
                <w:szCs w:val="20"/>
                <w:lang w:val="ru-RU"/>
              </w:rPr>
              <w:t>Группирует</w:t>
            </w:r>
            <w:r w:rsidRPr="002A7BEE">
              <w:rPr>
                <w:spacing w:val="-10"/>
                <w:sz w:val="20"/>
                <w:szCs w:val="20"/>
                <w:lang w:val="ru-RU"/>
              </w:rPr>
              <w:t xml:space="preserve"> </w:t>
            </w:r>
            <w:r w:rsidRPr="002A7BEE">
              <w:rPr>
                <w:spacing w:val="-2"/>
                <w:sz w:val="20"/>
                <w:szCs w:val="20"/>
                <w:lang w:val="ru-RU"/>
              </w:rPr>
              <w:t>предметы</w:t>
            </w:r>
            <w:r w:rsidRPr="002A7BEE">
              <w:rPr>
                <w:spacing w:val="-11"/>
                <w:sz w:val="20"/>
                <w:szCs w:val="20"/>
                <w:lang w:val="ru-RU"/>
              </w:rPr>
              <w:t xml:space="preserve"> </w:t>
            </w:r>
            <w:r w:rsidRPr="002A7BEE">
              <w:rPr>
                <w:spacing w:val="-2"/>
                <w:sz w:val="20"/>
                <w:szCs w:val="20"/>
                <w:lang w:val="ru-RU"/>
              </w:rPr>
              <w:t>по</w:t>
            </w:r>
            <w:r w:rsidRPr="002A7BEE">
              <w:rPr>
                <w:spacing w:val="-12"/>
                <w:sz w:val="20"/>
                <w:szCs w:val="20"/>
                <w:lang w:val="ru-RU"/>
              </w:rPr>
              <w:t xml:space="preserve"> </w:t>
            </w:r>
            <w:r w:rsidRPr="002A7BEE">
              <w:rPr>
                <w:spacing w:val="-2"/>
                <w:sz w:val="20"/>
                <w:szCs w:val="20"/>
                <w:lang w:val="ru-RU"/>
              </w:rPr>
              <w:t>цвету,</w:t>
            </w:r>
            <w:r w:rsidRPr="002A7BEE">
              <w:rPr>
                <w:spacing w:val="-11"/>
                <w:sz w:val="20"/>
                <w:szCs w:val="20"/>
                <w:lang w:val="ru-RU"/>
              </w:rPr>
              <w:t xml:space="preserve"> </w:t>
            </w:r>
            <w:r w:rsidRPr="002A7BEE">
              <w:rPr>
                <w:spacing w:val="-2"/>
                <w:sz w:val="20"/>
                <w:szCs w:val="20"/>
                <w:lang w:val="ru-RU"/>
              </w:rPr>
              <w:t xml:space="preserve">размеру, </w:t>
            </w:r>
            <w:r w:rsidRPr="002A7BEE">
              <w:rPr>
                <w:sz w:val="20"/>
                <w:szCs w:val="20"/>
                <w:lang w:val="ru-RU"/>
              </w:rPr>
              <w:t>форме</w:t>
            </w:r>
            <w:r w:rsidRPr="002A7BEE">
              <w:rPr>
                <w:spacing w:val="-5"/>
                <w:sz w:val="20"/>
                <w:szCs w:val="20"/>
                <w:lang w:val="ru-RU"/>
              </w:rPr>
              <w:t xml:space="preserve"> </w:t>
            </w:r>
            <w:r w:rsidRPr="002A7BEE">
              <w:rPr>
                <w:sz w:val="20"/>
                <w:szCs w:val="20"/>
                <w:lang w:val="ru-RU"/>
              </w:rPr>
              <w:t>(отбирать</w:t>
            </w:r>
            <w:r w:rsidRPr="002A7BEE">
              <w:rPr>
                <w:spacing w:val="-3"/>
                <w:sz w:val="20"/>
                <w:szCs w:val="20"/>
                <w:lang w:val="ru-RU"/>
              </w:rPr>
              <w:t xml:space="preserve"> </w:t>
            </w:r>
            <w:r w:rsidRPr="002A7BEE">
              <w:rPr>
                <w:sz w:val="20"/>
                <w:szCs w:val="20"/>
                <w:lang w:val="ru-RU"/>
              </w:rPr>
              <w:t>все</w:t>
            </w:r>
            <w:r w:rsidRPr="002A7BEE">
              <w:rPr>
                <w:spacing w:val="-5"/>
                <w:sz w:val="20"/>
                <w:szCs w:val="20"/>
                <w:lang w:val="ru-RU"/>
              </w:rPr>
              <w:t xml:space="preserve"> </w:t>
            </w:r>
            <w:r w:rsidRPr="002A7BEE">
              <w:rPr>
                <w:sz w:val="20"/>
                <w:szCs w:val="20"/>
                <w:lang w:val="ru-RU"/>
              </w:rPr>
              <w:t>красные,</w:t>
            </w:r>
            <w:r w:rsidRPr="002A7BEE">
              <w:rPr>
                <w:spacing w:val="-2"/>
                <w:sz w:val="20"/>
                <w:szCs w:val="20"/>
                <w:lang w:val="ru-RU"/>
              </w:rPr>
              <w:t xml:space="preserve"> </w:t>
            </w:r>
            <w:r w:rsidRPr="002A7BEE">
              <w:rPr>
                <w:sz w:val="20"/>
                <w:szCs w:val="20"/>
                <w:lang w:val="ru-RU"/>
              </w:rPr>
              <w:t>все</w:t>
            </w:r>
            <w:r w:rsidRPr="002A7BEE">
              <w:rPr>
                <w:spacing w:val="-5"/>
                <w:sz w:val="20"/>
                <w:szCs w:val="20"/>
                <w:lang w:val="ru-RU"/>
              </w:rPr>
              <w:t xml:space="preserve"> </w:t>
            </w:r>
            <w:r w:rsidRPr="002A7BEE">
              <w:rPr>
                <w:sz w:val="20"/>
                <w:szCs w:val="20"/>
                <w:lang w:val="ru-RU"/>
              </w:rPr>
              <w:t>большие,</w:t>
            </w:r>
            <w:r w:rsidRPr="002A7BEE">
              <w:rPr>
                <w:spacing w:val="-5"/>
                <w:sz w:val="20"/>
                <w:szCs w:val="20"/>
                <w:lang w:val="ru-RU"/>
              </w:rPr>
              <w:t xml:space="preserve"> </w:t>
            </w:r>
            <w:r w:rsidRPr="002A7BEE">
              <w:rPr>
                <w:sz w:val="20"/>
                <w:szCs w:val="20"/>
                <w:lang w:val="ru-RU"/>
              </w:rPr>
              <w:t>все круглые предметы).</w:t>
            </w:r>
          </w:p>
          <w:p w14:paraId="268F17E0" w14:textId="77777777" w:rsidR="002A7BEE" w:rsidRPr="002A7BEE" w:rsidRDefault="002A7BEE" w:rsidP="002A7BEE">
            <w:pPr>
              <w:pStyle w:val="TableParagraph"/>
              <w:ind w:right="153"/>
              <w:jc w:val="both"/>
              <w:rPr>
                <w:sz w:val="20"/>
                <w:szCs w:val="20"/>
                <w:lang w:val="ru-RU"/>
              </w:rPr>
            </w:pPr>
            <w:r w:rsidRPr="002A7BEE">
              <w:rPr>
                <w:sz w:val="20"/>
                <w:szCs w:val="20"/>
                <w:lang w:val="ru-RU"/>
              </w:rPr>
              <w:t>Составляет</w:t>
            </w:r>
            <w:r w:rsidRPr="002A7BEE">
              <w:rPr>
                <w:spacing w:val="-7"/>
                <w:sz w:val="20"/>
                <w:szCs w:val="20"/>
                <w:lang w:val="ru-RU"/>
              </w:rPr>
              <w:t xml:space="preserve"> </w:t>
            </w:r>
            <w:r w:rsidRPr="002A7BEE">
              <w:rPr>
                <w:sz w:val="20"/>
                <w:szCs w:val="20"/>
                <w:lang w:val="ru-RU"/>
              </w:rPr>
              <w:t>при</w:t>
            </w:r>
            <w:r w:rsidRPr="002A7BEE">
              <w:rPr>
                <w:spacing w:val="-7"/>
                <w:sz w:val="20"/>
                <w:szCs w:val="20"/>
                <w:lang w:val="ru-RU"/>
              </w:rPr>
              <w:t xml:space="preserve"> </w:t>
            </w:r>
            <w:r w:rsidRPr="002A7BEE">
              <w:rPr>
                <w:sz w:val="20"/>
                <w:szCs w:val="20"/>
                <w:lang w:val="ru-RU"/>
              </w:rPr>
              <w:t>помощи</w:t>
            </w:r>
            <w:r w:rsidRPr="002A7BEE">
              <w:rPr>
                <w:spacing w:val="-7"/>
                <w:sz w:val="20"/>
                <w:szCs w:val="20"/>
                <w:lang w:val="ru-RU"/>
              </w:rPr>
              <w:t xml:space="preserve"> </w:t>
            </w:r>
            <w:r w:rsidRPr="002A7BEE">
              <w:rPr>
                <w:sz w:val="20"/>
                <w:szCs w:val="20"/>
                <w:lang w:val="ru-RU"/>
              </w:rPr>
              <w:t>взрослого</w:t>
            </w:r>
            <w:r w:rsidRPr="002A7BEE">
              <w:rPr>
                <w:spacing w:val="-8"/>
                <w:sz w:val="20"/>
                <w:szCs w:val="20"/>
                <w:lang w:val="ru-RU"/>
              </w:rPr>
              <w:t xml:space="preserve"> </w:t>
            </w:r>
            <w:r w:rsidRPr="002A7BEE">
              <w:rPr>
                <w:sz w:val="20"/>
                <w:szCs w:val="20"/>
                <w:lang w:val="ru-RU"/>
              </w:rPr>
              <w:t>группы</w:t>
            </w:r>
            <w:r w:rsidRPr="002A7BEE">
              <w:rPr>
                <w:spacing w:val="-8"/>
                <w:sz w:val="20"/>
                <w:szCs w:val="20"/>
                <w:lang w:val="ru-RU"/>
              </w:rPr>
              <w:t xml:space="preserve"> </w:t>
            </w:r>
            <w:r w:rsidRPr="002A7BEE">
              <w:rPr>
                <w:sz w:val="20"/>
                <w:szCs w:val="20"/>
                <w:lang w:val="ru-RU"/>
              </w:rPr>
              <w:t>из однородных предметов и выделяет один предмет из группы.</w:t>
            </w:r>
          </w:p>
          <w:p w14:paraId="5A93B128" w14:textId="77777777" w:rsidR="002A7BEE" w:rsidRPr="002A7BEE" w:rsidRDefault="002A7BEE" w:rsidP="002A7BEE">
            <w:pPr>
              <w:pStyle w:val="TableParagraph"/>
              <w:ind w:right="153"/>
              <w:jc w:val="both"/>
              <w:rPr>
                <w:sz w:val="20"/>
                <w:szCs w:val="20"/>
                <w:lang w:val="ru-RU"/>
              </w:rPr>
            </w:pPr>
            <w:r w:rsidRPr="002A7BEE">
              <w:rPr>
                <w:sz w:val="20"/>
                <w:szCs w:val="20"/>
                <w:lang w:val="ru-RU"/>
              </w:rPr>
              <w:t>Находит</w:t>
            </w:r>
            <w:r w:rsidRPr="002A7BEE">
              <w:rPr>
                <w:spacing w:val="-14"/>
                <w:sz w:val="20"/>
                <w:szCs w:val="20"/>
                <w:lang w:val="ru-RU"/>
              </w:rPr>
              <w:t xml:space="preserve"> </w:t>
            </w:r>
            <w:r w:rsidRPr="002A7BEE">
              <w:rPr>
                <w:sz w:val="20"/>
                <w:szCs w:val="20"/>
                <w:lang w:val="ru-RU"/>
              </w:rPr>
              <w:t>в</w:t>
            </w:r>
            <w:r w:rsidRPr="002A7BEE">
              <w:rPr>
                <w:spacing w:val="-15"/>
                <w:sz w:val="20"/>
                <w:szCs w:val="20"/>
                <w:lang w:val="ru-RU"/>
              </w:rPr>
              <w:t xml:space="preserve"> </w:t>
            </w:r>
            <w:r w:rsidRPr="002A7BEE">
              <w:rPr>
                <w:sz w:val="20"/>
                <w:szCs w:val="20"/>
                <w:lang w:val="ru-RU"/>
              </w:rPr>
              <w:t>окружающей</w:t>
            </w:r>
            <w:r w:rsidRPr="002A7BEE">
              <w:rPr>
                <w:spacing w:val="-13"/>
                <w:sz w:val="20"/>
                <w:szCs w:val="20"/>
                <w:lang w:val="ru-RU"/>
              </w:rPr>
              <w:t xml:space="preserve"> </w:t>
            </w:r>
            <w:r w:rsidRPr="002A7BEE">
              <w:rPr>
                <w:sz w:val="20"/>
                <w:szCs w:val="20"/>
                <w:lang w:val="ru-RU"/>
              </w:rPr>
              <w:t>обстановке</w:t>
            </w:r>
            <w:r w:rsidRPr="002A7BEE">
              <w:rPr>
                <w:spacing w:val="-15"/>
                <w:sz w:val="20"/>
                <w:szCs w:val="20"/>
                <w:lang w:val="ru-RU"/>
              </w:rPr>
              <w:t xml:space="preserve"> </w:t>
            </w:r>
            <w:r w:rsidRPr="002A7BEE">
              <w:rPr>
                <w:sz w:val="20"/>
                <w:szCs w:val="20"/>
                <w:lang w:val="ru-RU"/>
              </w:rPr>
              <w:t>один</w:t>
            </w:r>
            <w:r w:rsidRPr="002A7BEE">
              <w:rPr>
                <w:spacing w:val="-15"/>
                <w:sz w:val="20"/>
                <w:szCs w:val="20"/>
                <w:lang w:val="ru-RU"/>
              </w:rPr>
              <w:t xml:space="preserve"> </w:t>
            </w:r>
            <w:r w:rsidRPr="002A7BEE">
              <w:rPr>
                <w:sz w:val="20"/>
                <w:szCs w:val="20"/>
                <w:lang w:val="ru-RU"/>
              </w:rPr>
              <w:t>и много одинаковых предметов.</w:t>
            </w:r>
          </w:p>
          <w:p w14:paraId="553A6D21" w14:textId="77777777" w:rsidR="002A7BEE" w:rsidRPr="002A7BEE" w:rsidRDefault="002A7BEE" w:rsidP="002A7BEE">
            <w:pPr>
              <w:pStyle w:val="TableParagraph"/>
              <w:jc w:val="both"/>
              <w:rPr>
                <w:sz w:val="20"/>
                <w:szCs w:val="20"/>
                <w:lang w:val="ru-RU"/>
              </w:rPr>
            </w:pPr>
            <w:r w:rsidRPr="002A7BEE">
              <w:rPr>
                <w:sz w:val="20"/>
                <w:szCs w:val="20"/>
                <w:lang w:val="ru-RU"/>
              </w:rPr>
              <w:t>Определяет</w:t>
            </w:r>
            <w:r w:rsidRPr="002A7BEE">
              <w:rPr>
                <w:spacing w:val="-15"/>
                <w:sz w:val="20"/>
                <w:szCs w:val="20"/>
                <w:lang w:val="ru-RU"/>
              </w:rPr>
              <w:t xml:space="preserve"> </w:t>
            </w:r>
            <w:r w:rsidRPr="002A7BEE">
              <w:rPr>
                <w:sz w:val="20"/>
                <w:szCs w:val="20"/>
                <w:lang w:val="ru-RU"/>
              </w:rPr>
              <w:t>количественное</w:t>
            </w:r>
            <w:r w:rsidRPr="002A7BEE">
              <w:rPr>
                <w:spacing w:val="-15"/>
                <w:sz w:val="20"/>
                <w:szCs w:val="20"/>
                <w:lang w:val="ru-RU"/>
              </w:rPr>
              <w:t xml:space="preserve"> </w:t>
            </w:r>
            <w:r w:rsidRPr="002A7BEE">
              <w:rPr>
                <w:sz w:val="20"/>
                <w:szCs w:val="20"/>
                <w:lang w:val="ru-RU"/>
              </w:rPr>
              <w:t>соотношение</w:t>
            </w:r>
            <w:r w:rsidRPr="002A7BEE">
              <w:rPr>
                <w:spacing w:val="-15"/>
                <w:sz w:val="20"/>
                <w:szCs w:val="20"/>
                <w:lang w:val="ru-RU"/>
              </w:rPr>
              <w:t xml:space="preserve"> </w:t>
            </w:r>
            <w:r w:rsidRPr="002A7BEE">
              <w:rPr>
                <w:sz w:val="20"/>
                <w:szCs w:val="20"/>
                <w:lang w:val="ru-RU"/>
              </w:rPr>
              <w:t>двух групп</w:t>
            </w:r>
            <w:r w:rsidRPr="002A7BEE">
              <w:rPr>
                <w:spacing w:val="-15"/>
                <w:sz w:val="20"/>
                <w:szCs w:val="20"/>
                <w:lang w:val="ru-RU"/>
              </w:rPr>
              <w:t xml:space="preserve"> </w:t>
            </w:r>
            <w:r w:rsidRPr="002A7BEE">
              <w:rPr>
                <w:sz w:val="20"/>
                <w:szCs w:val="20"/>
                <w:lang w:val="ru-RU"/>
              </w:rPr>
              <w:t>предметов;</w:t>
            </w:r>
            <w:r w:rsidRPr="002A7BEE">
              <w:rPr>
                <w:spacing w:val="-15"/>
                <w:sz w:val="20"/>
                <w:szCs w:val="20"/>
                <w:lang w:val="ru-RU"/>
              </w:rPr>
              <w:t xml:space="preserve"> </w:t>
            </w:r>
            <w:r w:rsidRPr="002A7BEE">
              <w:rPr>
                <w:sz w:val="20"/>
                <w:szCs w:val="20"/>
                <w:lang w:val="ru-RU"/>
              </w:rPr>
              <w:t>понимать</w:t>
            </w:r>
            <w:r w:rsidRPr="002A7BEE">
              <w:rPr>
                <w:spacing w:val="-14"/>
                <w:sz w:val="20"/>
                <w:szCs w:val="20"/>
                <w:lang w:val="ru-RU"/>
              </w:rPr>
              <w:t xml:space="preserve"> </w:t>
            </w:r>
            <w:r w:rsidRPr="002A7BEE">
              <w:rPr>
                <w:sz w:val="20"/>
                <w:szCs w:val="20"/>
                <w:lang w:val="ru-RU"/>
              </w:rPr>
              <w:t>конкретный</w:t>
            </w:r>
            <w:r w:rsidRPr="002A7BEE">
              <w:rPr>
                <w:spacing w:val="-15"/>
                <w:sz w:val="20"/>
                <w:szCs w:val="20"/>
                <w:lang w:val="ru-RU"/>
              </w:rPr>
              <w:t xml:space="preserve"> </w:t>
            </w:r>
            <w:r w:rsidRPr="002A7BEE">
              <w:rPr>
                <w:sz w:val="20"/>
                <w:szCs w:val="20"/>
                <w:lang w:val="ru-RU"/>
              </w:rPr>
              <w:t>смысл слов: больше - меньше, столько же. Различает круг, квадрат, треугольник, предметы, имеющие углы и круглую форму. Понимает смысл обозначений: вверху - внизу, впереди - сзади, на, над-под, верхняя-нижняя (полоска). Пересчитывает предметы</w:t>
            </w:r>
            <w:r w:rsidRPr="002A7BEE">
              <w:rPr>
                <w:spacing w:val="-1"/>
                <w:sz w:val="20"/>
                <w:szCs w:val="20"/>
                <w:lang w:val="ru-RU"/>
              </w:rPr>
              <w:t xml:space="preserve"> </w:t>
            </w:r>
            <w:r w:rsidRPr="002A7BEE">
              <w:rPr>
                <w:sz w:val="20"/>
                <w:szCs w:val="20"/>
                <w:lang w:val="ru-RU"/>
              </w:rPr>
              <w:t>(3-5),</w:t>
            </w:r>
            <w:r w:rsidRPr="002A7BEE">
              <w:rPr>
                <w:spacing w:val="-2"/>
                <w:sz w:val="20"/>
                <w:szCs w:val="20"/>
                <w:lang w:val="ru-RU"/>
              </w:rPr>
              <w:t xml:space="preserve"> </w:t>
            </w:r>
            <w:r w:rsidRPr="002A7BEE">
              <w:rPr>
                <w:sz w:val="20"/>
                <w:szCs w:val="20"/>
                <w:lang w:val="ru-RU"/>
              </w:rPr>
              <w:t>называет итог.</w:t>
            </w:r>
            <w:r>
              <w:rPr>
                <w:sz w:val="20"/>
                <w:szCs w:val="20"/>
                <w:lang w:val="ru-RU"/>
              </w:rPr>
              <w:t xml:space="preserve"> </w:t>
            </w:r>
            <w:r w:rsidRPr="002A7BEE">
              <w:rPr>
                <w:sz w:val="20"/>
                <w:szCs w:val="20"/>
                <w:lang w:val="ru-RU"/>
              </w:rPr>
              <w:t>Понимать смысл слов: утро, вечер, день, ночь, связывает части суток с режимными</w:t>
            </w:r>
          </w:p>
          <w:p w14:paraId="596A2B37" w14:textId="3D79698C" w:rsidR="002A7BEE" w:rsidRPr="002A7BEE" w:rsidRDefault="002A7BEE" w:rsidP="002A7BEE">
            <w:pPr>
              <w:pStyle w:val="TableParagraph"/>
              <w:jc w:val="both"/>
              <w:rPr>
                <w:sz w:val="20"/>
                <w:szCs w:val="20"/>
                <w:lang w:val="ru-RU"/>
              </w:rPr>
            </w:pPr>
            <w:r w:rsidRPr="002A7BEE">
              <w:rPr>
                <w:sz w:val="20"/>
                <w:szCs w:val="20"/>
                <w:lang w:val="ru-RU"/>
              </w:rPr>
              <w:t>моментами.</w:t>
            </w:r>
          </w:p>
        </w:tc>
        <w:tc>
          <w:tcPr>
            <w:tcW w:w="2516" w:type="dxa"/>
          </w:tcPr>
          <w:p w14:paraId="5908BDDD" w14:textId="77F08DC7"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t>Нормативный</w:t>
            </w:r>
          </w:p>
        </w:tc>
      </w:tr>
      <w:tr w:rsidR="002A7BEE" w14:paraId="72E3FF42" w14:textId="77777777" w:rsidTr="00716E48">
        <w:tc>
          <w:tcPr>
            <w:tcW w:w="2405" w:type="dxa"/>
            <w:vMerge/>
          </w:tcPr>
          <w:p w14:paraId="1F2AA5B8" w14:textId="77777777" w:rsidR="002A7BEE" w:rsidRPr="00EA2174" w:rsidRDefault="002A7BEE" w:rsidP="002A7BEE">
            <w:pPr>
              <w:contextualSpacing/>
              <w:rPr>
                <w:rFonts w:ascii="Times New Roman" w:hAnsi="Times New Roman" w:cs="Times New Roman"/>
                <w:sz w:val="20"/>
                <w:szCs w:val="20"/>
              </w:rPr>
            </w:pPr>
          </w:p>
        </w:tc>
        <w:tc>
          <w:tcPr>
            <w:tcW w:w="9639" w:type="dxa"/>
          </w:tcPr>
          <w:p w14:paraId="42243C1D" w14:textId="480D1E2F" w:rsidR="002A7BEE" w:rsidRPr="002A7BEE" w:rsidRDefault="002A7BEE" w:rsidP="002A7BEE">
            <w:pPr>
              <w:pStyle w:val="TableParagraph"/>
              <w:jc w:val="both"/>
              <w:rPr>
                <w:sz w:val="20"/>
                <w:szCs w:val="20"/>
              </w:rPr>
            </w:pPr>
            <w:r w:rsidRPr="002A7BEE">
              <w:rPr>
                <w:sz w:val="20"/>
                <w:szCs w:val="20"/>
                <w:lang w:val="ru-RU"/>
              </w:rPr>
              <w:t xml:space="preserve">Математические действия с предметами, в основном, совершаются в наглядном плане, требуют организации </w:t>
            </w:r>
            <w:r w:rsidRPr="002A7BEE">
              <w:rPr>
                <w:sz w:val="20"/>
                <w:szCs w:val="20"/>
                <w:lang w:val="ru-RU"/>
              </w:rPr>
              <w:lastRenderedPageBreak/>
              <w:t>и помощи со стороны взрослого.</w:t>
            </w:r>
            <w:r w:rsidRPr="002A7BEE">
              <w:rPr>
                <w:spacing w:val="-11"/>
                <w:sz w:val="20"/>
                <w:szCs w:val="20"/>
                <w:lang w:val="ru-RU"/>
              </w:rPr>
              <w:t xml:space="preserve"> </w:t>
            </w:r>
            <w:r w:rsidRPr="002A7BEE">
              <w:rPr>
                <w:sz w:val="20"/>
                <w:szCs w:val="20"/>
                <w:lang w:val="ru-RU"/>
              </w:rPr>
              <w:t>Пересчитывает</w:t>
            </w:r>
            <w:r w:rsidRPr="002A7BEE">
              <w:rPr>
                <w:spacing w:val="-10"/>
                <w:sz w:val="20"/>
                <w:szCs w:val="20"/>
                <w:lang w:val="ru-RU"/>
              </w:rPr>
              <w:t xml:space="preserve"> </w:t>
            </w:r>
            <w:r w:rsidRPr="002A7BEE">
              <w:rPr>
                <w:sz w:val="20"/>
                <w:szCs w:val="20"/>
                <w:lang w:val="ru-RU"/>
              </w:rPr>
              <w:t>3-5</w:t>
            </w:r>
            <w:r w:rsidRPr="002A7BEE">
              <w:rPr>
                <w:spacing w:val="-11"/>
                <w:sz w:val="20"/>
                <w:szCs w:val="20"/>
                <w:lang w:val="ru-RU"/>
              </w:rPr>
              <w:t xml:space="preserve"> </w:t>
            </w:r>
            <w:r w:rsidRPr="002A7BEE">
              <w:rPr>
                <w:sz w:val="20"/>
                <w:szCs w:val="20"/>
                <w:lang w:val="ru-RU"/>
              </w:rPr>
              <w:t>предметов,</w:t>
            </w:r>
            <w:r w:rsidRPr="002A7BEE">
              <w:rPr>
                <w:spacing w:val="-12"/>
                <w:sz w:val="20"/>
                <w:szCs w:val="20"/>
                <w:lang w:val="ru-RU"/>
              </w:rPr>
              <w:t xml:space="preserve"> </w:t>
            </w:r>
            <w:r w:rsidRPr="002A7BEE">
              <w:rPr>
                <w:sz w:val="20"/>
                <w:szCs w:val="20"/>
                <w:lang w:val="ru-RU"/>
              </w:rPr>
              <w:t xml:space="preserve">не называет итог. Сравнивает количество и устанавливает равенство с помощью взрослого. Ориентируется в телесном пространстве (верх, низ, но путает понятия право-лево). </w:t>
            </w:r>
            <w:r w:rsidRPr="002A7BEE">
              <w:rPr>
                <w:sz w:val="20"/>
                <w:szCs w:val="20"/>
              </w:rPr>
              <w:t>Понимать смысл слов: утро, вечер, день, ночь.</w:t>
            </w:r>
          </w:p>
        </w:tc>
        <w:tc>
          <w:tcPr>
            <w:tcW w:w="2516" w:type="dxa"/>
          </w:tcPr>
          <w:p w14:paraId="03230E30" w14:textId="3A4BCE83" w:rsidR="002A7BEE" w:rsidRPr="002A7BEE" w:rsidRDefault="002A7BEE" w:rsidP="002A7BEE">
            <w:pPr>
              <w:contextualSpacing/>
              <w:jc w:val="both"/>
              <w:rPr>
                <w:rFonts w:ascii="Times New Roman" w:hAnsi="Times New Roman" w:cs="Times New Roman"/>
                <w:sz w:val="20"/>
                <w:szCs w:val="20"/>
              </w:rPr>
            </w:pPr>
            <w:r w:rsidRPr="002A7BEE">
              <w:rPr>
                <w:rFonts w:ascii="Times New Roman" w:hAnsi="Times New Roman" w:cs="Times New Roman"/>
                <w:spacing w:val="-2"/>
                <w:sz w:val="20"/>
                <w:szCs w:val="20"/>
              </w:rPr>
              <w:lastRenderedPageBreak/>
              <w:t>Функциональный</w:t>
            </w:r>
          </w:p>
        </w:tc>
      </w:tr>
      <w:tr w:rsidR="002A7BEE" w14:paraId="2CA7A567" w14:textId="77777777" w:rsidTr="00716E48">
        <w:tc>
          <w:tcPr>
            <w:tcW w:w="2405" w:type="dxa"/>
            <w:vMerge/>
          </w:tcPr>
          <w:p w14:paraId="15D07F77" w14:textId="77777777" w:rsidR="002A7BEE" w:rsidRPr="00EA2174" w:rsidRDefault="002A7BEE" w:rsidP="002A7BEE">
            <w:pPr>
              <w:contextualSpacing/>
              <w:rPr>
                <w:rFonts w:ascii="Times New Roman" w:hAnsi="Times New Roman" w:cs="Times New Roman"/>
                <w:sz w:val="20"/>
                <w:szCs w:val="20"/>
              </w:rPr>
            </w:pPr>
          </w:p>
        </w:tc>
        <w:tc>
          <w:tcPr>
            <w:tcW w:w="9639" w:type="dxa"/>
          </w:tcPr>
          <w:p w14:paraId="7AB6BEA9" w14:textId="605FAFC0" w:rsidR="002A7BEE" w:rsidRPr="002A7BEE" w:rsidRDefault="002A7BEE" w:rsidP="002A7BEE">
            <w:pPr>
              <w:pStyle w:val="TableParagraph"/>
              <w:jc w:val="both"/>
              <w:rPr>
                <w:sz w:val="20"/>
                <w:szCs w:val="20"/>
                <w:lang w:val="ru-RU"/>
              </w:rPr>
            </w:pPr>
            <w:r w:rsidRPr="002A7BEE">
              <w:rPr>
                <w:sz w:val="20"/>
                <w:szCs w:val="20"/>
                <w:lang w:val="ru-RU"/>
              </w:rPr>
              <w:t>Имеет начальные представления о свойствах предметов (форме, цвете, величине), ориентируется в понятиях один-много. Может сосчитать 2-3 предмета. При обучении математическим действиям требуется большое количество повторов. Не владеет приемами</w:t>
            </w:r>
            <w:r>
              <w:rPr>
                <w:sz w:val="20"/>
                <w:szCs w:val="20"/>
                <w:lang w:val="ru-RU"/>
              </w:rPr>
              <w:t xml:space="preserve"> </w:t>
            </w:r>
            <w:r w:rsidRPr="002A7BEE">
              <w:rPr>
                <w:sz w:val="20"/>
                <w:szCs w:val="20"/>
                <w:lang w:val="ru-RU"/>
              </w:rPr>
              <w:t>сравнения</w:t>
            </w:r>
            <w:r w:rsidRPr="002A7BEE">
              <w:rPr>
                <w:spacing w:val="-12"/>
                <w:sz w:val="20"/>
                <w:szCs w:val="20"/>
                <w:lang w:val="ru-RU"/>
              </w:rPr>
              <w:t xml:space="preserve"> </w:t>
            </w:r>
            <w:r w:rsidRPr="002A7BEE">
              <w:rPr>
                <w:sz w:val="20"/>
                <w:szCs w:val="20"/>
                <w:lang w:val="ru-RU"/>
              </w:rPr>
              <w:t>множеств</w:t>
            </w:r>
            <w:r w:rsidRPr="002A7BEE">
              <w:rPr>
                <w:spacing w:val="-12"/>
                <w:sz w:val="20"/>
                <w:szCs w:val="20"/>
                <w:lang w:val="ru-RU"/>
              </w:rPr>
              <w:t xml:space="preserve"> </w:t>
            </w:r>
            <w:r w:rsidRPr="002A7BEE">
              <w:rPr>
                <w:sz w:val="20"/>
                <w:szCs w:val="20"/>
                <w:lang w:val="ru-RU"/>
              </w:rPr>
              <w:t>и</w:t>
            </w:r>
            <w:r w:rsidRPr="002A7BEE">
              <w:rPr>
                <w:spacing w:val="-11"/>
                <w:sz w:val="20"/>
                <w:szCs w:val="20"/>
                <w:lang w:val="ru-RU"/>
              </w:rPr>
              <w:t xml:space="preserve"> </w:t>
            </w:r>
            <w:r w:rsidRPr="002A7BEE">
              <w:rPr>
                <w:sz w:val="20"/>
                <w:szCs w:val="20"/>
                <w:lang w:val="ru-RU"/>
              </w:rPr>
              <w:t>установления</w:t>
            </w:r>
            <w:r w:rsidRPr="002A7BEE">
              <w:rPr>
                <w:spacing w:val="-11"/>
                <w:sz w:val="20"/>
                <w:szCs w:val="20"/>
                <w:lang w:val="ru-RU"/>
              </w:rPr>
              <w:t xml:space="preserve"> </w:t>
            </w:r>
            <w:r w:rsidRPr="002A7BEE">
              <w:rPr>
                <w:sz w:val="20"/>
                <w:szCs w:val="20"/>
                <w:lang w:val="ru-RU"/>
              </w:rPr>
              <w:t>равенства. Не называет итоговое число.</w:t>
            </w:r>
          </w:p>
        </w:tc>
        <w:tc>
          <w:tcPr>
            <w:tcW w:w="2516" w:type="dxa"/>
          </w:tcPr>
          <w:p w14:paraId="4FBD4FB5" w14:textId="055C0BE8" w:rsidR="002A7BEE" w:rsidRPr="002A7BEE" w:rsidRDefault="002A7BEE" w:rsidP="002A7BEE">
            <w:pPr>
              <w:contextualSpacing/>
              <w:jc w:val="both"/>
              <w:rPr>
                <w:rFonts w:ascii="Times New Roman" w:hAnsi="Times New Roman" w:cs="Times New Roman"/>
                <w:sz w:val="20"/>
                <w:szCs w:val="20"/>
              </w:rPr>
            </w:pPr>
            <w:r w:rsidRPr="002A7BEE">
              <w:rPr>
                <w:rFonts w:ascii="Times New Roman" w:hAnsi="Times New Roman" w:cs="Times New Roman"/>
                <w:spacing w:val="-2"/>
                <w:sz w:val="20"/>
                <w:szCs w:val="20"/>
              </w:rPr>
              <w:t>Стартовый</w:t>
            </w:r>
          </w:p>
        </w:tc>
      </w:tr>
      <w:tr w:rsidR="002A7BEE" w14:paraId="5AF7FE9F" w14:textId="77777777" w:rsidTr="00716E48">
        <w:tc>
          <w:tcPr>
            <w:tcW w:w="2405" w:type="dxa"/>
            <w:vMerge w:val="restart"/>
          </w:tcPr>
          <w:p w14:paraId="2B2E037B" w14:textId="3431D652"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lang w:val="ru-RU"/>
              </w:rPr>
              <w:t xml:space="preserve">4.Формирование целостной </w:t>
            </w:r>
            <w:r w:rsidRPr="002A7BEE">
              <w:rPr>
                <w:rFonts w:ascii="Times New Roman" w:hAnsi="Times New Roman" w:cs="Times New Roman"/>
                <w:sz w:val="20"/>
                <w:szCs w:val="20"/>
                <w:lang w:val="ru-RU"/>
              </w:rPr>
              <w:t xml:space="preserve">картины мира, </w:t>
            </w:r>
            <w:r w:rsidRPr="002A7BEE">
              <w:rPr>
                <w:rFonts w:ascii="Times New Roman" w:hAnsi="Times New Roman" w:cs="Times New Roman"/>
                <w:spacing w:val="-2"/>
                <w:sz w:val="20"/>
                <w:szCs w:val="20"/>
                <w:lang w:val="ru-RU"/>
              </w:rPr>
              <w:t>расширение кругозора</w:t>
            </w:r>
          </w:p>
        </w:tc>
        <w:tc>
          <w:tcPr>
            <w:tcW w:w="9639" w:type="dxa"/>
          </w:tcPr>
          <w:p w14:paraId="1F4850C4" w14:textId="72D20D2D" w:rsidR="002A7BEE" w:rsidRPr="002A7BEE" w:rsidRDefault="002A7BEE" w:rsidP="002A7BEE">
            <w:pPr>
              <w:pStyle w:val="TableParagraph"/>
              <w:ind w:right="110"/>
              <w:jc w:val="both"/>
              <w:rPr>
                <w:sz w:val="20"/>
                <w:szCs w:val="20"/>
                <w:lang w:val="ru-RU"/>
              </w:rPr>
            </w:pPr>
            <w:r w:rsidRPr="002A7BEE">
              <w:rPr>
                <w:sz w:val="20"/>
                <w:szCs w:val="20"/>
                <w:lang w:val="ru-RU"/>
              </w:rPr>
              <w:t>Развиты</w:t>
            </w:r>
            <w:r w:rsidRPr="002A7BEE">
              <w:rPr>
                <w:spacing w:val="-10"/>
                <w:sz w:val="20"/>
                <w:szCs w:val="20"/>
                <w:lang w:val="ru-RU"/>
              </w:rPr>
              <w:t xml:space="preserve"> </w:t>
            </w:r>
            <w:r w:rsidRPr="002A7BEE">
              <w:rPr>
                <w:sz w:val="20"/>
                <w:szCs w:val="20"/>
                <w:lang w:val="ru-RU"/>
              </w:rPr>
              <w:t>представления</w:t>
            </w:r>
            <w:r w:rsidRPr="002A7BEE">
              <w:rPr>
                <w:spacing w:val="-11"/>
                <w:sz w:val="20"/>
                <w:szCs w:val="20"/>
                <w:lang w:val="ru-RU"/>
              </w:rPr>
              <w:t xml:space="preserve"> </w:t>
            </w:r>
            <w:r w:rsidRPr="002A7BEE">
              <w:rPr>
                <w:sz w:val="20"/>
                <w:szCs w:val="20"/>
                <w:lang w:val="ru-RU"/>
              </w:rPr>
              <w:t>об</w:t>
            </w:r>
            <w:r w:rsidRPr="002A7BEE">
              <w:rPr>
                <w:spacing w:val="-10"/>
                <w:sz w:val="20"/>
                <w:szCs w:val="20"/>
                <w:lang w:val="ru-RU"/>
              </w:rPr>
              <w:t xml:space="preserve"> </w:t>
            </w:r>
            <w:r w:rsidRPr="002A7BEE">
              <w:rPr>
                <w:sz w:val="20"/>
                <w:szCs w:val="20"/>
                <w:lang w:val="ru-RU"/>
              </w:rPr>
              <w:t>объектах</w:t>
            </w:r>
            <w:r w:rsidRPr="002A7BEE">
              <w:rPr>
                <w:spacing w:val="-10"/>
                <w:sz w:val="20"/>
                <w:szCs w:val="20"/>
                <w:lang w:val="ru-RU"/>
              </w:rPr>
              <w:t xml:space="preserve"> </w:t>
            </w:r>
            <w:r w:rsidRPr="002A7BEE">
              <w:rPr>
                <w:sz w:val="20"/>
                <w:szCs w:val="20"/>
                <w:lang w:val="ru-RU"/>
              </w:rPr>
              <w:t>и</w:t>
            </w:r>
            <w:r w:rsidRPr="002A7BEE">
              <w:rPr>
                <w:spacing w:val="-9"/>
                <w:sz w:val="20"/>
                <w:szCs w:val="20"/>
                <w:lang w:val="ru-RU"/>
              </w:rPr>
              <w:t xml:space="preserve"> </w:t>
            </w:r>
            <w:r w:rsidRPr="002A7BEE">
              <w:rPr>
                <w:sz w:val="20"/>
                <w:szCs w:val="20"/>
                <w:lang w:val="ru-RU"/>
              </w:rPr>
              <w:t>явлениях неживой природы (солнце, небо, дождь), о диких и домашних животных, некоторых особенностях их образа жизни, понимает, что животные живые. Различение растений ближайшего природного окружения по единичным ярким признакам (цвет, размер)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w:t>
            </w:r>
            <w:r w:rsidRPr="002A7BEE">
              <w:rPr>
                <w:spacing w:val="-12"/>
                <w:sz w:val="20"/>
                <w:szCs w:val="20"/>
                <w:lang w:val="ru-RU"/>
              </w:rPr>
              <w:t xml:space="preserve"> </w:t>
            </w:r>
            <w:r w:rsidRPr="002A7BEE">
              <w:rPr>
                <w:sz w:val="20"/>
                <w:szCs w:val="20"/>
                <w:lang w:val="ru-RU"/>
              </w:rPr>
              <w:t>животными</w:t>
            </w:r>
            <w:r w:rsidRPr="002A7BEE">
              <w:rPr>
                <w:spacing w:val="-12"/>
                <w:sz w:val="20"/>
                <w:szCs w:val="20"/>
                <w:lang w:val="ru-RU"/>
              </w:rPr>
              <w:t xml:space="preserve"> </w:t>
            </w:r>
            <w:r w:rsidRPr="002A7BEE">
              <w:rPr>
                <w:sz w:val="20"/>
                <w:szCs w:val="20"/>
                <w:lang w:val="ru-RU"/>
              </w:rPr>
              <w:t>и</w:t>
            </w:r>
            <w:r w:rsidRPr="002A7BEE">
              <w:rPr>
                <w:spacing w:val="-10"/>
                <w:sz w:val="20"/>
                <w:szCs w:val="20"/>
                <w:lang w:val="ru-RU"/>
              </w:rPr>
              <w:t xml:space="preserve"> </w:t>
            </w:r>
            <w:r w:rsidRPr="002A7BEE">
              <w:rPr>
                <w:sz w:val="20"/>
                <w:szCs w:val="20"/>
                <w:lang w:val="ru-RU"/>
              </w:rPr>
              <w:t>растениями,</w:t>
            </w:r>
            <w:r w:rsidRPr="002A7BEE">
              <w:rPr>
                <w:spacing w:val="-10"/>
                <w:sz w:val="20"/>
                <w:szCs w:val="20"/>
                <w:lang w:val="ru-RU"/>
              </w:rPr>
              <w:t xml:space="preserve"> </w:t>
            </w:r>
            <w:r w:rsidRPr="002A7BEE">
              <w:rPr>
                <w:sz w:val="20"/>
                <w:szCs w:val="20"/>
                <w:lang w:val="ru-RU"/>
              </w:rPr>
              <w:t>проявляет</w:t>
            </w:r>
            <w:r w:rsidRPr="002A7BEE">
              <w:rPr>
                <w:spacing w:val="-11"/>
                <w:sz w:val="20"/>
                <w:szCs w:val="20"/>
                <w:lang w:val="ru-RU"/>
              </w:rPr>
              <w:t xml:space="preserve"> </w:t>
            </w:r>
            <w:r w:rsidRPr="002A7BEE">
              <w:rPr>
                <w:sz w:val="20"/>
                <w:szCs w:val="20"/>
                <w:lang w:val="ru-RU"/>
              </w:rPr>
              <w:t>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w:t>
            </w:r>
            <w:r w:rsidRPr="002A7BEE">
              <w:rPr>
                <w:spacing w:val="-9"/>
                <w:sz w:val="20"/>
                <w:szCs w:val="20"/>
                <w:lang w:val="ru-RU"/>
              </w:rPr>
              <w:t xml:space="preserve"> </w:t>
            </w:r>
            <w:r w:rsidRPr="002A7BEE">
              <w:rPr>
                <w:sz w:val="20"/>
                <w:szCs w:val="20"/>
                <w:lang w:val="ru-RU"/>
              </w:rPr>
              <w:t>их</w:t>
            </w:r>
            <w:r w:rsidRPr="002A7BEE">
              <w:rPr>
                <w:spacing w:val="-11"/>
                <w:sz w:val="20"/>
                <w:szCs w:val="20"/>
                <w:lang w:val="ru-RU"/>
              </w:rPr>
              <w:t xml:space="preserve"> </w:t>
            </w:r>
            <w:r w:rsidRPr="002A7BEE">
              <w:rPr>
                <w:sz w:val="20"/>
                <w:szCs w:val="20"/>
                <w:lang w:val="ru-RU"/>
              </w:rPr>
              <w:t>помощников.</w:t>
            </w:r>
            <w:r w:rsidRPr="002A7BEE">
              <w:rPr>
                <w:spacing w:val="-10"/>
                <w:sz w:val="20"/>
                <w:szCs w:val="20"/>
                <w:lang w:val="ru-RU"/>
              </w:rPr>
              <w:t xml:space="preserve"> </w:t>
            </w:r>
            <w:r w:rsidRPr="002A7BEE">
              <w:rPr>
                <w:sz w:val="20"/>
                <w:szCs w:val="20"/>
                <w:lang w:val="ru-RU"/>
              </w:rPr>
              <w:t>Понимает,</w:t>
            </w:r>
            <w:r w:rsidRPr="002A7BEE">
              <w:rPr>
                <w:spacing w:val="-10"/>
                <w:sz w:val="20"/>
                <w:szCs w:val="20"/>
                <w:lang w:val="ru-RU"/>
              </w:rPr>
              <w:t xml:space="preserve"> </w:t>
            </w:r>
            <w:r w:rsidRPr="002A7BEE">
              <w:rPr>
                <w:sz w:val="20"/>
                <w:szCs w:val="20"/>
                <w:lang w:val="ru-RU"/>
              </w:rPr>
              <w:t>где</w:t>
            </w:r>
            <w:r w:rsidRPr="002A7BEE">
              <w:rPr>
                <w:spacing w:val="-9"/>
                <w:sz w:val="20"/>
                <w:szCs w:val="20"/>
                <w:lang w:val="ru-RU"/>
              </w:rPr>
              <w:t xml:space="preserve"> </w:t>
            </w:r>
            <w:r w:rsidRPr="002A7BEE">
              <w:rPr>
                <w:sz w:val="20"/>
                <w:szCs w:val="20"/>
                <w:lang w:val="ru-RU"/>
              </w:rPr>
              <w:t>в детском</w:t>
            </w:r>
            <w:r w:rsidRPr="002A7BEE">
              <w:rPr>
                <w:spacing w:val="-9"/>
                <w:sz w:val="20"/>
                <w:szCs w:val="20"/>
                <w:lang w:val="ru-RU"/>
              </w:rPr>
              <w:t xml:space="preserve"> </w:t>
            </w:r>
            <w:r w:rsidRPr="002A7BEE">
              <w:rPr>
                <w:sz w:val="20"/>
                <w:szCs w:val="20"/>
                <w:lang w:val="ru-RU"/>
              </w:rPr>
              <w:t>саду</w:t>
            </w:r>
            <w:r w:rsidRPr="002A7BEE">
              <w:rPr>
                <w:spacing w:val="-13"/>
                <w:sz w:val="20"/>
                <w:szCs w:val="20"/>
                <w:lang w:val="ru-RU"/>
              </w:rPr>
              <w:t xml:space="preserve"> </w:t>
            </w:r>
            <w:r w:rsidRPr="002A7BEE">
              <w:rPr>
                <w:sz w:val="20"/>
                <w:szCs w:val="20"/>
                <w:lang w:val="ru-RU"/>
              </w:rPr>
              <w:t>хранятся</w:t>
            </w:r>
            <w:r w:rsidRPr="002A7BEE">
              <w:rPr>
                <w:spacing w:val="-6"/>
                <w:sz w:val="20"/>
                <w:szCs w:val="20"/>
                <w:lang w:val="ru-RU"/>
              </w:rPr>
              <w:t xml:space="preserve"> </w:t>
            </w:r>
            <w:r w:rsidRPr="002A7BEE">
              <w:rPr>
                <w:sz w:val="20"/>
                <w:szCs w:val="20"/>
                <w:lang w:val="ru-RU"/>
              </w:rPr>
              <w:t>игрушки,</w:t>
            </w:r>
            <w:r w:rsidRPr="002A7BEE">
              <w:rPr>
                <w:spacing w:val="-9"/>
                <w:sz w:val="20"/>
                <w:szCs w:val="20"/>
                <w:lang w:val="ru-RU"/>
              </w:rPr>
              <w:t xml:space="preserve"> </w:t>
            </w:r>
            <w:r w:rsidRPr="002A7BEE">
              <w:rPr>
                <w:sz w:val="20"/>
                <w:szCs w:val="20"/>
                <w:lang w:val="ru-RU"/>
              </w:rPr>
              <w:t>книги,</w:t>
            </w:r>
            <w:r w:rsidRPr="002A7BEE">
              <w:rPr>
                <w:spacing w:val="-10"/>
                <w:sz w:val="20"/>
                <w:szCs w:val="20"/>
                <w:lang w:val="ru-RU"/>
              </w:rPr>
              <w:t xml:space="preserve"> </w:t>
            </w:r>
            <w:r w:rsidRPr="002A7BEE">
              <w:rPr>
                <w:sz w:val="20"/>
                <w:szCs w:val="20"/>
                <w:lang w:val="ru-RU"/>
              </w:rPr>
              <w:t>посуда, чем можно пользоваться. Развивается познавательное</w:t>
            </w:r>
            <w:r w:rsidRPr="002A7BEE">
              <w:rPr>
                <w:spacing w:val="-15"/>
                <w:sz w:val="20"/>
                <w:szCs w:val="20"/>
                <w:lang w:val="ru-RU"/>
              </w:rPr>
              <w:t xml:space="preserve"> </w:t>
            </w:r>
            <w:r w:rsidRPr="002A7BEE">
              <w:rPr>
                <w:sz w:val="20"/>
                <w:szCs w:val="20"/>
                <w:lang w:val="ru-RU"/>
              </w:rPr>
              <w:t>и</w:t>
            </w:r>
            <w:r w:rsidRPr="002A7BEE">
              <w:rPr>
                <w:spacing w:val="-15"/>
                <w:sz w:val="20"/>
                <w:szCs w:val="20"/>
                <w:lang w:val="ru-RU"/>
              </w:rPr>
              <w:t xml:space="preserve"> </w:t>
            </w:r>
            <w:r w:rsidRPr="002A7BEE">
              <w:rPr>
                <w:sz w:val="20"/>
                <w:szCs w:val="20"/>
                <w:lang w:val="ru-RU"/>
              </w:rPr>
              <w:t>эмоциональное</w:t>
            </w:r>
            <w:r w:rsidRPr="002A7BEE">
              <w:rPr>
                <w:spacing w:val="-15"/>
                <w:sz w:val="20"/>
                <w:szCs w:val="20"/>
                <w:lang w:val="ru-RU"/>
              </w:rPr>
              <w:t xml:space="preserve"> </w:t>
            </w:r>
            <w:r w:rsidRPr="002A7BEE">
              <w:rPr>
                <w:sz w:val="20"/>
                <w:szCs w:val="20"/>
                <w:lang w:val="ru-RU"/>
              </w:rPr>
              <w:t>воображение. Нравится рассматривать картинки-нелепицы, благодаря</w:t>
            </w:r>
            <w:r w:rsidRPr="002A7BEE">
              <w:rPr>
                <w:spacing w:val="-7"/>
                <w:sz w:val="20"/>
                <w:szCs w:val="20"/>
                <w:lang w:val="ru-RU"/>
              </w:rPr>
              <w:t xml:space="preserve"> </w:t>
            </w:r>
            <w:r w:rsidRPr="002A7BEE">
              <w:rPr>
                <w:sz w:val="20"/>
                <w:szCs w:val="20"/>
                <w:lang w:val="ru-RU"/>
              </w:rPr>
              <w:t>которым</w:t>
            </w:r>
            <w:r w:rsidRPr="002A7BEE">
              <w:rPr>
                <w:spacing w:val="-8"/>
                <w:sz w:val="20"/>
                <w:szCs w:val="20"/>
                <w:lang w:val="ru-RU"/>
              </w:rPr>
              <w:t xml:space="preserve"> </w:t>
            </w:r>
            <w:r w:rsidRPr="002A7BEE">
              <w:rPr>
                <w:sz w:val="20"/>
                <w:szCs w:val="20"/>
                <w:lang w:val="ru-RU"/>
              </w:rPr>
              <w:t>более</w:t>
            </w:r>
            <w:r w:rsidRPr="002A7BEE">
              <w:rPr>
                <w:spacing w:val="-7"/>
                <w:sz w:val="20"/>
                <w:szCs w:val="20"/>
                <w:lang w:val="ru-RU"/>
              </w:rPr>
              <w:t xml:space="preserve"> </w:t>
            </w:r>
            <w:r w:rsidRPr="002A7BEE">
              <w:rPr>
                <w:sz w:val="20"/>
                <w:szCs w:val="20"/>
                <w:lang w:val="ru-RU"/>
              </w:rPr>
              <w:t>свободно</w:t>
            </w:r>
            <w:r w:rsidRPr="002A7BEE">
              <w:rPr>
                <w:spacing w:val="-6"/>
                <w:sz w:val="20"/>
                <w:szCs w:val="20"/>
                <w:lang w:val="ru-RU"/>
              </w:rPr>
              <w:t xml:space="preserve"> </w:t>
            </w:r>
            <w:r w:rsidRPr="002A7BEE">
              <w:rPr>
                <w:sz w:val="20"/>
                <w:szCs w:val="20"/>
                <w:lang w:val="ru-RU"/>
              </w:rPr>
              <w:t>рассуждает о признаках и явлениях окружающего мира, понимает некоторые причинно-следственные</w:t>
            </w:r>
            <w:r>
              <w:rPr>
                <w:sz w:val="20"/>
                <w:szCs w:val="20"/>
                <w:lang w:val="ru-RU"/>
              </w:rPr>
              <w:t xml:space="preserve"> </w:t>
            </w:r>
            <w:r w:rsidRPr="002A7BEE">
              <w:rPr>
                <w:sz w:val="20"/>
                <w:szCs w:val="20"/>
                <w:lang w:val="ru-RU"/>
              </w:rPr>
              <w:t>связи</w:t>
            </w:r>
            <w:r w:rsidRPr="002A7BEE">
              <w:rPr>
                <w:spacing w:val="-9"/>
                <w:sz w:val="20"/>
                <w:szCs w:val="20"/>
                <w:lang w:val="ru-RU"/>
              </w:rPr>
              <w:t xml:space="preserve"> </w:t>
            </w:r>
            <w:r w:rsidRPr="002A7BEE">
              <w:rPr>
                <w:sz w:val="20"/>
                <w:szCs w:val="20"/>
                <w:lang w:val="ru-RU"/>
              </w:rPr>
              <w:t>(зимой</w:t>
            </w:r>
            <w:r w:rsidRPr="002A7BEE">
              <w:rPr>
                <w:spacing w:val="-9"/>
                <w:sz w:val="20"/>
                <w:szCs w:val="20"/>
                <w:lang w:val="ru-RU"/>
              </w:rPr>
              <w:t xml:space="preserve"> </w:t>
            </w:r>
            <w:r w:rsidRPr="002A7BEE">
              <w:rPr>
                <w:sz w:val="20"/>
                <w:szCs w:val="20"/>
                <w:lang w:val="ru-RU"/>
              </w:rPr>
              <w:t>не</w:t>
            </w:r>
            <w:r w:rsidRPr="002A7BEE">
              <w:rPr>
                <w:spacing w:val="-11"/>
                <w:sz w:val="20"/>
                <w:szCs w:val="20"/>
                <w:lang w:val="ru-RU"/>
              </w:rPr>
              <w:t xml:space="preserve"> </w:t>
            </w:r>
            <w:r w:rsidRPr="002A7BEE">
              <w:rPr>
                <w:sz w:val="20"/>
                <w:szCs w:val="20"/>
                <w:lang w:val="ru-RU"/>
              </w:rPr>
              <w:t>растут</w:t>
            </w:r>
            <w:r w:rsidRPr="002A7BEE">
              <w:rPr>
                <w:spacing w:val="-8"/>
                <w:sz w:val="20"/>
                <w:szCs w:val="20"/>
                <w:lang w:val="ru-RU"/>
              </w:rPr>
              <w:t xml:space="preserve"> </w:t>
            </w:r>
            <w:r w:rsidRPr="002A7BEE">
              <w:rPr>
                <w:sz w:val="20"/>
                <w:szCs w:val="20"/>
                <w:lang w:val="ru-RU"/>
              </w:rPr>
              <w:t>цветы,</w:t>
            </w:r>
            <w:r w:rsidRPr="002A7BEE">
              <w:rPr>
                <w:spacing w:val="-10"/>
                <w:sz w:val="20"/>
                <w:szCs w:val="20"/>
                <w:lang w:val="ru-RU"/>
              </w:rPr>
              <w:t xml:space="preserve"> </w:t>
            </w:r>
            <w:r w:rsidRPr="002A7BEE">
              <w:rPr>
                <w:sz w:val="20"/>
                <w:szCs w:val="20"/>
                <w:lang w:val="ru-RU"/>
              </w:rPr>
              <w:t>потому</w:t>
            </w:r>
            <w:r w:rsidRPr="002A7BEE">
              <w:rPr>
                <w:spacing w:val="-14"/>
                <w:sz w:val="20"/>
                <w:szCs w:val="20"/>
                <w:lang w:val="ru-RU"/>
              </w:rPr>
              <w:t xml:space="preserve"> </w:t>
            </w:r>
            <w:r w:rsidRPr="002A7BEE">
              <w:rPr>
                <w:sz w:val="20"/>
                <w:szCs w:val="20"/>
                <w:lang w:val="ru-RU"/>
              </w:rPr>
              <w:t xml:space="preserve">что </w:t>
            </w:r>
            <w:r w:rsidRPr="002A7BEE">
              <w:rPr>
                <w:spacing w:val="-2"/>
                <w:sz w:val="20"/>
                <w:szCs w:val="20"/>
                <w:lang w:val="ru-RU"/>
              </w:rPr>
              <w:t>холодно).</w:t>
            </w:r>
          </w:p>
        </w:tc>
        <w:tc>
          <w:tcPr>
            <w:tcW w:w="2516" w:type="dxa"/>
          </w:tcPr>
          <w:p w14:paraId="344F22D4" w14:textId="28E46E6F"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Нормативный</w:t>
            </w:r>
          </w:p>
        </w:tc>
      </w:tr>
      <w:tr w:rsidR="002A7BEE" w14:paraId="392D1DB8" w14:textId="77777777" w:rsidTr="00716E48">
        <w:tc>
          <w:tcPr>
            <w:tcW w:w="2405" w:type="dxa"/>
            <w:vMerge/>
          </w:tcPr>
          <w:p w14:paraId="76F01145" w14:textId="77777777" w:rsidR="002A7BEE" w:rsidRPr="003218E1" w:rsidRDefault="002A7BEE" w:rsidP="002A7BEE">
            <w:pPr>
              <w:contextualSpacing/>
              <w:jc w:val="both"/>
              <w:rPr>
                <w:rFonts w:ascii="Times New Roman" w:hAnsi="Times New Roman" w:cs="Times New Roman"/>
                <w:b/>
                <w:bCs/>
                <w:sz w:val="24"/>
                <w:szCs w:val="24"/>
                <w:lang w:val="ru-RU"/>
              </w:rPr>
            </w:pPr>
          </w:p>
        </w:tc>
        <w:tc>
          <w:tcPr>
            <w:tcW w:w="9639" w:type="dxa"/>
          </w:tcPr>
          <w:p w14:paraId="05F8C5D1" w14:textId="77777777" w:rsidR="002A7BEE" w:rsidRPr="002A7BEE" w:rsidRDefault="002A7BEE" w:rsidP="002A7BEE">
            <w:pPr>
              <w:pStyle w:val="TableParagraph"/>
              <w:ind w:right="251"/>
              <w:jc w:val="both"/>
              <w:rPr>
                <w:sz w:val="20"/>
                <w:szCs w:val="20"/>
                <w:lang w:val="ru-RU"/>
              </w:rPr>
            </w:pPr>
            <w:r w:rsidRPr="002A7BEE">
              <w:rPr>
                <w:sz w:val="20"/>
                <w:szCs w:val="20"/>
                <w:lang w:val="ru-RU"/>
              </w:rPr>
              <w:t>Развиты</w:t>
            </w:r>
            <w:r w:rsidRPr="002A7BEE">
              <w:rPr>
                <w:spacing w:val="-15"/>
                <w:sz w:val="20"/>
                <w:szCs w:val="20"/>
                <w:lang w:val="ru-RU"/>
              </w:rPr>
              <w:t xml:space="preserve"> </w:t>
            </w:r>
            <w:r w:rsidRPr="002A7BEE">
              <w:rPr>
                <w:sz w:val="20"/>
                <w:szCs w:val="20"/>
                <w:lang w:val="ru-RU"/>
              </w:rPr>
              <w:t>представления</w:t>
            </w:r>
            <w:r w:rsidRPr="002A7BEE">
              <w:rPr>
                <w:spacing w:val="-15"/>
                <w:sz w:val="20"/>
                <w:szCs w:val="20"/>
                <w:lang w:val="ru-RU"/>
              </w:rPr>
              <w:t xml:space="preserve"> </w:t>
            </w:r>
            <w:r w:rsidRPr="002A7BEE">
              <w:rPr>
                <w:sz w:val="20"/>
                <w:szCs w:val="20"/>
                <w:lang w:val="ru-RU"/>
              </w:rPr>
              <w:t>о</w:t>
            </w:r>
            <w:r w:rsidRPr="002A7BEE">
              <w:rPr>
                <w:spacing w:val="-15"/>
                <w:sz w:val="20"/>
                <w:szCs w:val="20"/>
                <w:lang w:val="ru-RU"/>
              </w:rPr>
              <w:t xml:space="preserve"> </w:t>
            </w:r>
            <w:r w:rsidRPr="002A7BEE">
              <w:rPr>
                <w:sz w:val="20"/>
                <w:szCs w:val="20"/>
                <w:lang w:val="ru-RU"/>
              </w:rPr>
              <w:t>некоторых</w:t>
            </w:r>
            <w:r w:rsidRPr="002A7BEE">
              <w:rPr>
                <w:spacing w:val="-15"/>
                <w:sz w:val="20"/>
                <w:szCs w:val="20"/>
                <w:lang w:val="ru-RU"/>
              </w:rPr>
              <w:t xml:space="preserve"> </w:t>
            </w:r>
            <w:r w:rsidRPr="002A7BEE">
              <w:rPr>
                <w:sz w:val="20"/>
                <w:szCs w:val="20"/>
                <w:lang w:val="ru-RU"/>
              </w:rPr>
              <w:t>объектах и явлениях неживой природы (солнце, небо, дождь), о диких и домашних животных, но недостаточно развиты представления о некоторых особенностях их образа жизни.</w:t>
            </w:r>
          </w:p>
          <w:p w14:paraId="72D37967" w14:textId="5D11DA88" w:rsidR="002A7BEE" w:rsidRPr="002A7BEE" w:rsidRDefault="002A7BEE" w:rsidP="002A7BEE">
            <w:pPr>
              <w:pStyle w:val="TableParagraph"/>
              <w:ind w:right="272"/>
              <w:jc w:val="both"/>
              <w:rPr>
                <w:sz w:val="20"/>
                <w:szCs w:val="20"/>
                <w:lang w:val="ru-RU"/>
              </w:rPr>
            </w:pPr>
            <w:r w:rsidRPr="002A7BEE">
              <w:rPr>
                <w:sz w:val="20"/>
                <w:szCs w:val="20"/>
                <w:lang w:val="ru-RU"/>
              </w:rPr>
              <w:t>Ограничен запас представлений о деревьях, цветах, овощах, фруктах. Знает и называет только 1-2 объекта. Сезонные изменения в природе вспоминает с помощью взрослого. Сформированы первичные представления о себе,</w:t>
            </w:r>
            <w:r w:rsidRPr="002A7BEE">
              <w:rPr>
                <w:spacing w:val="-4"/>
                <w:sz w:val="20"/>
                <w:szCs w:val="20"/>
                <w:lang w:val="ru-RU"/>
              </w:rPr>
              <w:t xml:space="preserve"> </w:t>
            </w:r>
            <w:r w:rsidRPr="002A7BEE">
              <w:rPr>
                <w:sz w:val="20"/>
                <w:szCs w:val="20"/>
                <w:lang w:val="ru-RU"/>
              </w:rPr>
              <w:t>своей семье,</w:t>
            </w:r>
            <w:r w:rsidRPr="002A7BEE">
              <w:rPr>
                <w:spacing w:val="-4"/>
                <w:sz w:val="20"/>
                <w:szCs w:val="20"/>
                <w:lang w:val="ru-RU"/>
              </w:rPr>
              <w:t xml:space="preserve"> </w:t>
            </w:r>
            <w:r w:rsidRPr="002A7BEE">
              <w:rPr>
                <w:sz w:val="20"/>
                <w:szCs w:val="20"/>
                <w:lang w:val="ru-RU"/>
              </w:rPr>
              <w:t>других</w:t>
            </w:r>
            <w:r w:rsidRPr="002A7BEE">
              <w:rPr>
                <w:spacing w:val="-3"/>
                <w:sz w:val="20"/>
                <w:szCs w:val="20"/>
                <w:lang w:val="ru-RU"/>
              </w:rPr>
              <w:t xml:space="preserve"> </w:t>
            </w:r>
            <w:r w:rsidRPr="002A7BEE">
              <w:rPr>
                <w:sz w:val="20"/>
                <w:szCs w:val="20"/>
                <w:lang w:val="ru-RU"/>
              </w:rPr>
              <w:t>людях.</w:t>
            </w:r>
            <w:r w:rsidRPr="002A7BEE">
              <w:rPr>
                <w:spacing w:val="-4"/>
                <w:sz w:val="20"/>
                <w:szCs w:val="20"/>
                <w:lang w:val="ru-RU"/>
              </w:rPr>
              <w:t xml:space="preserve"> </w:t>
            </w:r>
            <w:r w:rsidRPr="002A7BEE">
              <w:rPr>
                <w:sz w:val="20"/>
                <w:szCs w:val="20"/>
                <w:lang w:val="ru-RU"/>
              </w:rPr>
              <w:t>Узнает</w:t>
            </w:r>
            <w:r w:rsidRPr="002A7BEE">
              <w:rPr>
                <w:spacing w:val="-3"/>
                <w:sz w:val="20"/>
                <w:szCs w:val="20"/>
                <w:lang w:val="ru-RU"/>
              </w:rPr>
              <w:t xml:space="preserve"> </w:t>
            </w:r>
            <w:r w:rsidRPr="002A7BEE">
              <w:rPr>
                <w:sz w:val="20"/>
                <w:szCs w:val="20"/>
                <w:lang w:val="ru-RU"/>
              </w:rPr>
              <w:t>свой детский сад, группу, своих воспитателей, их помощников.</w:t>
            </w:r>
            <w:r w:rsidRPr="002A7BEE">
              <w:rPr>
                <w:spacing w:val="-10"/>
                <w:sz w:val="20"/>
                <w:szCs w:val="20"/>
                <w:lang w:val="ru-RU"/>
              </w:rPr>
              <w:t xml:space="preserve"> </w:t>
            </w:r>
            <w:r w:rsidRPr="002A7BEE">
              <w:rPr>
                <w:sz w:val="20"/>
                <w:szCs w:val="20"/>
                <w:lang w:val="ru-RU"/>
              </w:rPr>
              <w:t>Где</w:t>
            </w:r>
            <w:r w:rsidRPr="002A7BEE">
              <w:rPr>
                <w:spacing w:val="-11"/>
                <w:sz w:val="20"/>
                <w:szCs w:val="20"/>
                <w:lang w:val="ru-RU"/>
              </w:rPr>
              <w:t xml:space="preserve"> </w:t>
            </w:r>
            <w:r w:rsidRPr="002A7BEE">
              <w:rPr>
                <w:sz w:val="20"/>
                <w:szCs w:val="20"/>
                <w:lang w:val="ru-RU"/>
              </w:rPr>
              <w:t>в</w:t>
            </w:r>
            <w:r w:rsidRPr="002A7BEE">
              <w:rPr>
                <w:spacing w:val="-11"/>
                <w:sz w:val="20"/>
                <w:szCs w:val="20"/>
                <w:lang w:val="ru-RU"/>
              </w:rPr>
              <w:t xml:space="preserve"> </w:t>
            </w:r>
            <w:r w:rsidRPr="002A7BEE">
              <w:rPr>
                <w:sz w:val="20"/>
                <w:szCs w:val="20"/>
                <w:lang w:val="ru-RU"/>
              </w:rPr>
              <w:t>группе</w:t>
            </w:r>
            <w:r w:rsidRPr="002A7BEE">
              <w:rPr>
                <w:spacing w:val="-13"/>
                <w:sz w:val="20"/>
                <w:szCs w:val="20"/>
                <w:lang w:val="ru-RU"/>
              </w:rPr>
              <w:t xml:space="preserve"> </w:t>
            </w:r>
            <w:r w:rsidRPr="002A7BEE">
              <w:rPr>
                <w:sz w:val="20"/>
                <w:szCs w:val="20"/>
                <w:lang w:val="ru-RU"/>
              </w:rPr>
              <w:t>хранятся</w:t>
            </w:r>
            <w:r w:rsidRPr="002A7BEE">
              <w:rPr>
                <w:spacing w:val="-10"/>
                <w:sz w:val="20"/>
                <w:szCs w:val="20"/>
                <w:lang w:val="ru-RU"/>
              </w:rPr>
              <w:t xml:space="preserve"> </w:t>
            </w:r>
            <w:r w:rsidRPr="002A7BEE">
              <w:rPr>
                <w:sz w:val="20"/>
                <w:szCs w:val="20"/>
                <w:lang w:val="ru-RU"/>
              </w:rPr>
              <w:t>игрушки, книги, посуда, чем можно пользоваться вспоминает с помощью. Среди основных, функциональных</w:t>
            </w:r>
            <w:r w:rsidRPr="002A7BEE">
              <w:rPr>
                <w:spacing w:val="-15"/>
                <w:sz w:val="20"/>
                <w:szCs w:val="20"/>
                <w:lang w:val="ru-RU"/>
              </w:rPr>
              <w:t xml:space="preserve"> </w:t>
            </w:r>
            <w:r w:rsidRPr="002A7BEE">
              <w:rPr>
                <w:sz w:val="20"/>
                <w:szCs w:val="20"/>
                <w:lang w:val="ru-RU"/>
              </w:rPr>
              <w:t>признаков</w:t>
            </w:r>
            <w:r w:rsidRPr="002A7BEE">
              <w:rPr>
                <w:spacing w:val="-15"/>
                <w:sz w:val="20"/>
                <w:szCs w:val="20"/>
                <w:lang w:val="ru-RU"/>
              </w:rPr>
              <w:t xml:space="preserve"> </w:t>
            </w:r>
            <w:r w:rsidRPr="002A7BEE">
              <w:rPr>
                <w:sz w:val="20"/>
                <w:szCs w:val="20"/>
                <w:lang w:val="ru-RU"/>
              </w:rPr>
              <w:t>предметов</w:t>
            </w:r>
            <w:r w:rsidRPr="002A7BEE">
              <w:rPr>
                <w:spacing w:val="-15"/>
                <w:sz w:val="20"/>
                <w:szCs w:val="20"/>
                <w:lang w:val="ru-RU"/>
              </w:rPr>
              <w:t xml:space="preserve"> </w:t>
            </w:r>
            <w:r w:rsidRPr="002A7BEE">
              <w:rPr>
                <w:sz w:val="20"/>
                <w:szCs w:val="20"/>
                <w:lang w:val="ru-RU"/>
              </w:rPr>
              <w:t>может называть и ситуативные, не совсем верно воспроизводит связи между причинами и следствиями того или иного события, действия. При помощи взрослого исправляет свои ошибки. Нравится рассматривать картинки-нелепицы, но требуются комментарии и разъяснения взрослого, благодаря которым ребенок более свободно</w:t>
            </w:r>
            <w:r>
              <w:rPr>
                <w:sz w:val="20"/>
                <w:szCs w:val="20"/>
                <w:lang w:val="ru-RU"/>
              </w:rPr>
              <w:t xml:space="preserve"> </w:t>
            </w:r>
            <w:r w:rsidRPr="002A7BEE">
              <w:rPr>
                <w:sz w:val="20"/>
                <w:szCs w:val="20"/>
                <w:lang w:val="ru-RU"/>
              </w:rPr>
              <w:t>рассуждает</w:t>
            </w:r>
            <w:r w:rsidRPr="002A7BEE">
              <w:rPr>
                <w:spacing w:val="-13"/>
                <w:sz w:val="20"/>
                <w:szCs w:val="20"/>
                <w:lang w:val="ru-RU"/>
              </w:rPr>
              <w:t xml:space="preserve"> </w:t>
            </w:r>
            <w:r w:rsidRPr="002A7BEE">
              <w:rPr>
                <w:sz w:val="20"/>
                <w:szCs w:val="20"/>
                <w:lang w:val="ru-RU"/>
              </w:rPr>
              <w:t>о</w:t>
            </w:r>
            <w:r w:rsidRPr="002A7BEE">
              <w:rPr>
                <w:spacing w:val="-13"/>
                <w:sz w:val="20"/>
                <w:szCs w:val="20"/>
                <w:lang w:val="ru-RU"/>
              </w:rPr>
              <w:t xml:space="preserve"> </w:t>
            </w:r>
            <w:r w:rsidRPr="002A7BEE">
              <w:rPr>
                <w:sz w:val="20"/>
                <w:szCs w:val="20"/>
                <w:lang w:val="ru-RU"/>
              </w:rPr>
              <w:t>признаках</w:t>
            </w:r>
            <w:r w:rsidRPr="002A7BEE">
              <w:rPr>
                <w:spacing w:val="-12"/>
                <w:sz w:val="20"/>
                <w:szCs w:val="20"/>
                <w:lang w:val="ru-RU"/>
              </w:rPr>
              <w:t xml:space="preserve"> </w:t>
            </w:r>
            <w:r w:rsidRPr="002A7BEE">
              <w:rPr>
                <w:sz w:val="20"/>
                <w:szCs w:val="20"/>
                <w:lang w:val="ru-RU"/>
              </w:rPr>
              <w:t>и</w:t>
            </w:r>
            <w:r w:rsidRPr="002A7BEE">
              <w:rPr>
                <w:spacing w:val="-12"/>
                <w:sz w:val="20"/>
                <w:szCs w:val="20"/>
                <w:lang w:val="ru-RU"/>
              </w:rPr>
              <w:t xml:space="preserve"> </w:t>
            </w:r>
            <w:r w:rsidRPr="002A7BEE">
              <w:rPr>
                <w:sz w:val="20"/>
                <w:szCs w:val="20"/>
                <w:lang w:val="ru-RU"/>
              </w:rPr>
              <w:t>явлениях окружающего мира.</w:t>
            </w:r>
          </w:p>
        </w:tc>
        <w:tc>
          <w:tcPr>
            <w:tcW w:w="2516" w:type="dxa"/>
          </w:tcPr>
          <w:p w14:paraId="35E54FA4" w14:textId="347DDD4E"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Функциональный</w:t>
            </w:r>
          </w:p>
        </w:tc>
      </w:tr>
      <w:tr w:rsidR="002A7BEE" w14:paraId="29560EDD" w14:textId="77777777" w:rsidTr="00716E48">
        <w:tc>
          <w:tcPr>
            <w:tcW w:w="2405" w:type="dxa"/>
            <w:vMerge/>
          </w:tcPr>
          <w:p w14:paraId="4320636D" w14:textId="77777777" w:rsidR="002A7BEE" w:rsidRPr="003218E1" w:rsidRDefault="002A7BEE" w:rsidP="002A7BEE">
            <w:pPr>
              <w:contextualSpacing/>
              <w:jc w:val="both"/>
              <w:rPr>
                <w:rFonts w:ascii="Times New Roman" w:hAnsi="Times New Roman" w:cs="Times New Roman"/>
                <w:b/>
                <w:bCs/>
                <w:sz w:val="24"/>
                <w:szCs w:val="24"/>
              </w:rPr>
            </w:pPr>
          </w:p>
        </w:tc>
        <w:tc>
          <w:tcPr>
            <w:tcW w:w="9639" w:type="dxa"/>
          </w:tcPr>
          <w:p w14:paraId="5B9FD772" w14:textId="77777777" w:rsidR="002A7BEE" w:rsidRPr="002A7BEE" w:rsidRDefault="002A7BEE" w:rsidP="002A7BEE">
            <w:pPr>
              <w:pStyle w:val="TableParagraph"/>
              <w:ind w:right="122"/>
              <w:jc w:val="both"/>
              <w:rPr>
                <w:sz w:val="20"/>
                <w:szCs w:val="20"/>
                <w:lang w:val="ru-RU"/>
              </w:rPr>
            </w:pPr>
            <w:r w:rsidRPr="002A7BEE">
              <w:rPr>
                <w:sz w:val="20"/>
                <w:szCs w:val="20"/>
                <w:lang w:val="ru-RU"/>
              </w:rPr>
              <w:t>Проявляет внимание к окружающим предметам, пользуется указательным и соотносящим</w:t>
            </w:r>
            <w:r w:rsidRPr="002A7BEE">
              <w:rPr>
                <w:spacing w:val="-12"/>
                <w:sz w:val="20"/>
                <w:szCs w:val="20"/>
                <w:lang w:val="ru-RU"/>
              </w:rPr>
              <w:t xml:space="preserve"> </w:t>
            </w:r>
            <w:r w:rsidRPr="002A7BEE">
              <w:rPr>
                <w:sz w:val="20"/>
                <w:szCs w:val="20"/>
                <w:lang w:val="ru-RU"/>
              </w:rPr>
              <w:t>жестом,</w:t>
            </w:r>
            <w:r w:rsidRPr="002A7BEE">
              <w:rPr>
                <w:spacing w:val="-8"/>
                <w:sz w:val="20"/>
                <w:szCs w:val="20"/>
                <w:lang w:val="ru-RU"/>
              </w:rPr>
              <w:t xml:space="preserve"> </w:t>
            </w:r>
            <w:r w:rsidRPr="002A7BEE">
              <w:rPr>
                <w:sz w:val="20"/>
                <w:szCs w:val="20"/>
                <w:lang w:val="ru-RU"/>
              </w:rPr>
              <w:t>узнавая</w:t>
            </w:r>
            <w:r w:rsidRPr="002A7BEE">
              <w:rPr>
                <w:spacing w:val="-12"/>
                <w:sz w:val="20"/>
                <w:szCs w:val="20"/>
                <w:lang w:val="ru-RU"/>
              </w:rPr>
              <w:t xml:space="preserve"> </w:t>
            </w:r>
            <w:r w:rsidRPr="002A7BEE">
              <w:rPr>
                <w:sz w:val="20"/>
                <w:szCs w:val="20"/>
                <w:lang w:val="ru-RU"/>
              </w:rPr>
              <w:t>их</w:t>
            </w:r>
            <w:r w:rsidRPr="002A7BEE">
              <w:rPr>
                <w:spacing w:val="-10"/>
                <w:sz w:val="20"/>
                <w:szCs w:val="20"/>
                <w:lang w:val="ru-RU"/>
              </w:rPr>
              <w:t xml:space="preserve"> </w:t>
            </w:r>
            <w:r w:rsidRPr="002A7BEE">
              <w:rPr>
                <w:sz w:val="20"/>
                <w:szCs w:val="20"/>
                <w:lang w:val="ru-RU"/>
              </w:rPr>
              <w:t>на</w:t>
            </w:r>
            <w:r w:rsidRPr="002A7BEE">
              <w:rPr>
                <w:spacing w:val="-13"/>
                <w:sz w:val="20"/>
                <w:szCs w:val="20"/>
                <w:lang w:val="ru-RU"/>
              </w:rPr>
              <w:t xml:space="preserve"> </w:t>
            </w:r>
            <w:r w:rsidRPr="002A7BEE">
              <w:rPr>
                <w:sz w:val="20"/>
                <w:szCs w:val="20"/>
                <w:lang w:val="ru-RU"/>
              </w:rPr>
              <w:t>картинках. По просьбе взрослого может показать на картинке некоторых домашних и диких животных, сам не всегда их называет.</w:t>
            </w:r>
          </w:p>
          <w:p w14:paraId="4C932D41" w14:textId="1E190FA6" w:rsidR="002A7BEE" w:rsidRPr="002A7BEE" w:rsidRDefault="002A7BEE" w:rsidP="002A7BEE">
            <w:pPr>
              <w:pStyle w:val="TableParagraph"/>
              <w:jc w:val="both"/>
              <w:rPr>
                <w:sz w:val="20"/>
                <w:szCs w:val="20"/>
                <w:lang w:val="ru-RU"/>
              </w:rPr>
            </w:pPr>
            <w:r w:rsidRPr="002A7BEE">
              <w:rPr>
                <w:sz w:val="20"/>
                <w:szCs w:val="20"/>
                <w:lang w:val="ru-RU"/>
              </w:rPr>
              <w:t>Представления об окружающих предметах не систематизированы, фрагментарны. Отвечает на</w:t>
            </w:r>
            <w:r w:rsidRPr="002A7BEE">
              <w:rPr>
                <w:spacing w:val="-1"/>
                <w:sz w:val="20"/>
                <w:szCs w:val="20"/>
                <w:lang w:val="ru-RU"/>
              </w:rPr>
              <w:t xml:space="preserve"> </w:t>
            </w:r>
            <w:r w:rsidRPr="002A7BEE">
              <w:rPr>
                <w:sz w:val="20"/>
                <w:szCs w:val="20"/>
                <w:lang w:val="ru-RU"/>
              </w:rPr>
              <w:t>вопросы взрослого, касающиеся некоторых природных явлений, но самостоятельно не устанавливает</w:t>
            </w:r>
            <w:r w:rsidRPr="002A7BEE">
              <w:rPr>
                <w:spacing w:val="-15"/>
                <w:sz w:val="20"/>
                <w:szCs w:val="20"/>
                <w:lang w:val="ru-RU"/>
              </w:rPr>
              <w:t xml:space="preserve"> </w:t>
            </w:r>
            <w:r w:rsidRPr="002A7BEE">
              <w:rPr>
                <w:sz w:val="20"/>
                <w:szCs w:val="20"/>
                <w:lang w:val="ru-RU"/>
              </w:rPr>
              <w:t>причинно-следственных</w:t>
            </w:r>
            <w:r w:rsidRPr="002A7BEE">
              <w:rPr>
                <w:spacing w:val="-15"/>
                <w:sz w:val="20"/>
                <w:szCs w:val="20"/>
                <w:lang w:val="ru-RU"/>
              </w:rPr>
              <w:t xml:space="preserve"> </w:t>
            </w:r>
            <w:r w:rsidRPr="002A7BEE">
              <w:rPr>
                <w:sz w:val="20"/>
                <w:szCs w:val="20"/>
                <w:lang w:val="ru-RU"/>
              </w:rPr>
              <w:t>связей. При восприятии картинки с нелепицами понимает и объясняет не все фрагменты.</w:t>
            </w:r>
          </w:p>
        </w:tc>
        <w:tc>
          <w:tcPr>
            <w:tcW w:w="2516" w:type="dxa"/>
          </w:tcPr>
          <w:p w14:paraId="453BFC97" w14:textId="427A27F9" w:rsidR="002A7BEE" w:rsidRPr="002A7BEE" w:rsidRDefault="002A7BEE" w:rsidP="002A7BEE">
            <w:pPr>
              <w:contextualSpacing/>
              <w:jc w:val="both"/>
              <w:rPr>
                <w:rFonts w:ascii="Times New Roman" w:hAnsi="Times New Roman" w:cs="Times New Roman"/>
                <w:b/>
                <w:bCs/>
                <w:sz w:val="24"/>
                <w:szCs w:val="24"/>
              </w:rPr>
            </w:pPr>
            <w:r w:rsidRPr="002A7BEE">
              <w:rPr>
                <w:rFonts w:ascii="Times New Roman" w:hAnsi="Times New Roman" w:cs="Times New Roman"/>
                <w:spacing w:val="-2"/>
                <w:sz w:val="20"/>
                <w:szCs w:val="20"/>
              </w:rPr>
              <w:t>Стартовый</w:t>
            </w:r>
          </w:p>
        </w:tc>
      </w:tr>
    </w:tbl>
    <w:p w14:paraId="25CD0242" w14:textId="10F98B25" w:rsidR="00716E48" w:rsidRDefault="00716E48" w:rsidP="008530DB">
      <w:pPr>
        <w:contextualSpacing/>
        <w:jc w:val="both"/>
        <w:rPr>
          <w:rFonts w:ascii="Times New Roman" w:hAnsi="Times New Roman" w:cs="Times New Roman"/>
          <w:b/>
          <w:bCs/>
          <w:sz w:val="24"/>
          <w:szCs w:val="24"/>
        </w:rPr>
      </w:pPr>
    </w:p>
    <w:p w14:paraId="505BC7F5" w14:textId="167ECEF0" w:rsidR="002A7BEE" w:rsidRDefault="002A7BEE"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A7BEE">
        <w:rPr>
          <w:rFonts w:ascii="Times New Roman" w:hAnsi="Times New Roman" w:cs="Times New Roman"/>
          <w:b/>
          <w:bCs/>
          <w:sz w:val="24"/>
          <w:szCs w:val="24"/>
        </w:rPr>
        <w:t>Средняя группа (от 4 до 5 лет)</w:t>
      </w:r>
    </w:p>
    <w:p w14:paraId="19D58ADB" w14:textId="77777777" w:rsidR="002A7BEE" w:rsidRDefault="002A7BEE"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3A02C719" w14:textId="77777777" w:rsidTr="00A65469">
        <w:tc>
          <w:tcPr>
            <w:tcW w:w="2405" w:type="dxa"/>
          </w:tcPr>
          <w:p w14:paraId="41A0C210"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F41AB31"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551464D"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A7BEE" w14:paraId="0D33FBD3" w14:textId="77777777" w:rsidTr="00A65469">
        <w:tc>
          <w:tcPr>
            <w:tcW w:w="2405" w:type="dxa"/>
            <w:vMerge w:val="restart"/>
          </w:tcPr>
          <w:p w14:paraId="179CDCBB" w14:textId="69CF6622"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lastRenderedPageBreak/>
              <w:t>1.Сенсорное развитие</w:t>
            </w:r>
          </w:p>
        </w:tc>
        <w:tc>
          <w:tcPr>
            <w:tcW w:w="9639" w:type="dxa"/>
          </w:tcPr>
          <w:p w14:paraId="782C593B" w14:textId="77777777" w:rsidR="002A7BEE" w:rsidRPr="002A7BEE" w:rsidRDefault="002A7BEE" w:rsidP="002A7BEE">
            <w:pPr>
              <w:pStyle w:val="TableParagraph"/>
              <w:ind w:right="162"/>
              <w:jc w:val="both"/>
              <w:rPr>
                <w:sz w:val="20"/>
                <w:szCs w:val="20"/>
                <w:lang w:val="ru-RU"/>
              </w:rPr>
            </w:pPr>
            <w:r w:rsidRPr="002A7BEE">
              <w:rPr>
                <w:sz w:val="20"/>
                <w:szCs w:val="20"/>
                <w:lang w:val="ru-RU"/>
              </w:rPr>
              <w:t>Самостоятельно</w:t>
            </w:r>
            <w:r w:rsidRPr="002A7BEE">
              <w:rPr>
                <w:spacing w:val="-15"/>
                <w:sz w:val="20"/>
                <w:szCs w:val="20"/>
                <w:lang w:val="ru-RU"/>
              </w:rPr>
              <w:t xml:space="preserve"> </w:t>
            </w:r>
            <w:r w:rsidRPr="002A7BEE">
              <w:rPr>
                <w:sz w:val="20"/>
                <w:szCs w:val="20"/>
                <w:lang w:val="ru-RU"/>
              </w:rPr>
              <w:t>совершает</w:t>
            </w:r>
            <w:r w:rsidRPr="002A7BEE">
              <w:rPr>
                <w:spacing w:val="-15"/>
                <w:sz w:val="20"/>
                <w:szCs w:val="20"/>
                <w:lang w:val="ru-RU"/>
              </w:rPr>
              <w:t xml:space="preserve"> </w:t>
            </w:r>
            <w:r w:rsidRPr="002A7BEE">
              <w:rPr>
                <w:sz w:val="20"/>
                <w:szCs w:val="20"/>
                <w:lang w:val="ru-RU"/>
              </w:rPr>
              <w:t>обследовательские действия</w:t>
            </w:r>
            <w:r w:rsidRPr="002A7BEE">
              <w:rPr>
                <w:spacing w:val="-4"/>
                <w:sz w:val="20"/>
                <w:szCs w:val="20"/>
                <w:lang w:val="ru-RU"/>
              </w:rPr>
              <w:t xml:space="preserve"> </w:t>
            </w:r>
            <w:r w:rsidRPr="002A7BEE">
              <w:rPr>
                <w:sz w:val="20"/>
                <w:szCs w:val="20"/>
                <w:lang w:val="ru-RU"/>
              </w:rPr>
              <w:t>(метод</w:t>
            </w:r>
            <w:r w:rsidRPr="002A7BEE">
              <w:rPr>
                <w:spacing w:val="-4"/>
                <w:sz w:val="20"/>
                <w:szCs w:val="20"/>
                <w:lang w:val="ru-RU"/>
              </w:rPr>
              <w:t xml:space="preserve"> </w:t>
            </w:r>
            <w:r w:rsidRPr="002A7BEE">
              <w:rPr>
                <w:sz w:val="20"/>
                <w:szCs w:val="20"/>
                <w:lang w:val="ru-RU"/>
              </w:rPr>
              <w:t>практического</w:t>
            </w:r>
            <w:r w:rsidRPr="002A7BEE">
              <w:rPr>
                <w:spacing w:val="-4"/>
                <w:sz w:val="20"/>
                <w:szCs w:val="20"/>
                <w:lang w:val="ru-RU"/>
              </w:rPr>
              <w:t xml:space="preserve"> </w:t>
            </w:r>
            <w:r w:rsidRPr="002A7BEE">
              <w:rPr>
                <w:sz w:val="20"/>
                <w:szCs w:val="20"/>
                <w:lang w:val="ru-RU"/>
              </w:rPr>
              <w:t>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светлотные оттенки, пять геометрических плоскостных фигур. Знает и</w:t>
            </w:r>
            <w:r>
              <w:rPr>
                <w:sz w:val="20"/>
                <w:szCs w:val="20"/>
                <w:lang w:val="ru-RU"/>
              </w:rPr>
              <w:t xml:space="preserve"> </w:t>
            </w:r>
            <w:r w:rsidRPr="002A7BEE">
              <w:rPr>
                <w:sz w:val="20"/>
                <w:szCs w:val="20"/>
                <w:lang w:val="ru-RU"/>
              </w:rPr>
              <w:t>находит шар, куб, призму. В процессе самостоятельной предметной и предметно- 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w:t>
            </w:r>
          </w:p>
          <w:p w14:paraId="58681C00" w14:textId="77777777" w:rsidR="002A7BEE" w:rsidRPr="002A7BEE" w:rsidRDefault="002A7BEE" w:rsidP="002A7BEE">
            <w:pPr>
              <w:pStyle w:val="TableParagraph"/>
              <w:ind w:right="162"/>
              <w:jc w:val="both"/>
              <w:rPr>
                <w:sz w:val="20"/>
                <w:szCs w:val="20"/>
                <w:lang w:val="ru-RU"/>
              </w:rPr>
            </w:pPr>
            <w:r w:rsidRPr="002A7BEE">
              <w:rPr>
                <w:sz w:val="20"/>
                <w:szCs w:val="20"/>
                <w:lang w:val="ru-RU"/>
              </w:rPr>
              <w:t>Доступно: использование сенсорных эталонов для оценки свойств предметов (машина синяя, кошка пушистая, компот сладкий, крыша треугольная); описание предмета по 3-4-м основным свойствам; отражение признаков предметов в продуктивных видах</w:t>
            </w:r>
          </w:p>
          <w:p w14:paraId="77CCB2D2" w14:textId="2D072336" w:rsidR="002A7BEE" w:rsidRPr="002A7BEE" w:rsidRDefault="002A7BEE" w:rsidP="002A7BEE">
            <w:pPr>
              <w:pStyle w:val="TableParagraph"/>
              <w:ind w:right="162"/>
              <w:jc w:val="both"/>
              <w:rPr>
                <w:sz w:val="20"/>
                <w:szCs w:val="20"/>
                <w:lang w:val="ru-RU"/>
              </w:rPr>
            </w:pPr>
            <w:r w:rsidRPr="002A7BEE">
              <w:rPr>
                <w:sz w:val="20"/>
                <w:szCs w:val="20"/>
                <w:lang w:val="ru-RU"/>
              </w:rPr>
              <w:t>деятельности.</w:t>
            </w:r>
          </w:p>
        </w:tc>
        <w:tc>
          <w:tcPr>
            <w:tcW w:w="2516" w:type="dxa"/>
          </w:tcPr>
          <w:p w14:paraId="02F507AC" w14:textId="6BDD0D98"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Нормативный</w:t>
            </w:r>
          </w:p>
        </w:tc>
      </w:tr>
      <w:tr w:rsidR="002A7BEE" w14:paraId="078D3DB3" w14:textId="77777777" w:rsidTr="00A65469">
        <w:tc>
          <w:tcPr>
            <w:tcW w:w="2405" w:type="dxa"/>
            <w:vMerge/>
          </w:tcPr>
          <w:p w14:paraId="1E5072D2" w14:textId="77777777" w:rsidR="002A7BEE" w:rsidRPr="004864A1" w:rsidRDefault="002A7BEE" w:rsidP="002A7BEE">
            <w:pPr>
              <w:contextualSpacing/>
              <w:jc w:val="both"/>
              <w:rPr>
                <w:rFonts w:ascii="Times New Roman" w:hAnsi="Times New Roman" w:cs="Times New Roman"/>
                <w:b/>
                <w:bCs/>
                <w:sz w:val="24"/>
                <w:szCs w:val="24"/>
                <w:lang w:val="ru-RU"/>
              </w:rPr>
            </w:pPr>
          </w:p>
        </w:tc>
        <w:tc>
          <w:tcPr>
            <w:tcW w:w="9639" w:type="dxa"/>
          </w:tcPr>
          <w:p w14:paraId="4B8D6A18" w14:textId="7F4DD361" w:rsidR="002A7BEE" w:rsidRPr="002A7BEE" w:rsidRDefault="002A7BEE" w:rsidP="002A7BEE">
            <w:pPr>
              <w:pStyle w:val="TableParagraph"/>
              <w:ind w:right="153"/>
              <w:jc w:val="both"/>
              <w:rPr>
                <w:sz w:val="20"/>
                <w:szCs w:val="20"/>
                <w:lang w:val="ru-RU"/>
              </w:rPr>
            </w:pPr>
            <w:r w:rsidRPr="002A7BEE">
              <w:rPr>
                <w:sz w:val="20"/>
                <w:szCs w:val="20"/>
                <w:lang w:val="ru-RU"/>
              </w:rPr>
              <w:t>Действует с предметами на основе метода практического примеривания, в знакомых ситуациях</w:t>
            </w:r>
            <w:r w:rsidRPr="002A7BEE">
              <w:rPr>
                <w:spacing w:val="-10"/>
                <w:sz w:val="20"/>
                <w:szCs w:val="20"/>
                <w:lang w:val="ru-RU"/>
              </w:rPr>
              <w:t xml:space="preserve"> </w:t>
            </w:r>
            <w:r w:rsidRPr="002A7BEE">
              <w:rPr>
                <w:sz w:val="20"/>
                <w:szCs w:val="20"/>
                <w:lang w:val="ru-RU"/>
              </w:rPr>
              <w:t>-</w:t>
            </w:r>
            <w:r w:rsidRPr="002A7BEE">
              <w:rPr>
                <w:spacing w:val="-13"/>
                <w:sz w:val="20"/>
                <w:szCs w:val="20"/>
                <w:lang w:val="ru-RU"/>
              </w:rPr>
              <w:t xml:space="preserve"> </w:t>
            </w:r>
            <w:r w:rsidRPr="002A7BEE">
              <w:rPr>
                <w:sz w:val="20"/>
                <w:szCs w:val="20"/>
                <w:lang w:val="ru-RU"/>
              </w:rPr>
              <w:t>зрительного</w:t>
            </w:r>
            <w:r w:rsidRPr="002A7BEE">
              <w:rPr>
                <w:spacing w:val="-12"/>
                <w:sz w:val="20"/>
                <w:szCs w:val="20"/>
                <w:lang w:val="ru-RU"/>
              </w:rPr>
              <w:t xml:space="preserve"> </w:t>
            </w:r>
            <w:r w:rsidRPr="002A7BEE">
              <w:rPr>
                <w:sz w:val="20"/>
                <w:szCs w:val="20"/>
                <w:lang w:val="ru-RU"/>
              </w:rPr>
              <w:t>соотнесения.</w:t>
            </w:r>
            <w:r w:rsidRPr="002A7BEE">
              <w:rPr>
                <w:spacing w:val="-12"/>
                <w:sz w:val="20"/>
                <w:szCs w:val="20"/>
                <w:lang w:val="ru-RU"/>
              </w:rPr>
              <w:t xml:space="preserve"> </w:t>
            </w:r>
            <w:r w:rsidRPr="002A7BEE">
              <w:rPr>
                <w:sz w:val="20"/>
                <w:szCs w:val="20"/>
                <w:lang w:val="ru-RU"/>
              </w:rPr>
              <w:t>Имеет представления о наглядных свойствах предметов. Осваивает сенсорные эталоны, называет некоторые признаки, многое понимает, но не называет или использует</w:t>
            </w:r>
            <w:r>
              <w:rPr>
                <w:sz w:val="20"/>
                <w:szCs w:val="20"/>
                <w:lang w:val="ru-RU"/>
              </w:rPr>
              <w:t xml:space="preserve"> </w:t>
            </w:r>
            <w:r w:rsidRPr="002A7BEE">
              <w:rPr>
                <w:sz w:val="20"/>
                <w:szCs w:val="20"/>
                <w:lang w:val="ru-RU"/>
              </w:rPr>
              <w:t>«опредмечивание» (вместо слова оранжевый - как апельсин). Группирует предметы по заданному взрослым признакам самостоятельно,</w:t>
            </w:r>
            <w:r w:rsidRPr="002A7BEE">
              <w:rPr>
                <w:spacing w:val="-6"/>
                <w:sz w:val="20"/>
                <w:szCs w:val="20"/>
                <w:lang w:val="ru-RU"/>
              </w:rPr>
              <w:t xml:space="preserve"> </w:t>
            </w:r>
            <w:r w:rsidRPr="002A7BEE">
              <w:rPr>
                <w:sz w:val="20"/>
                <w:szCs w:val="20"/>
                <w:lang w:val="ru-RU"/>
              </w:rPr>
              <w:t>сам</w:t>
            </w:r>
            <w:r w:rsidRPr="002A7BEE">
              <w:rPr>
                <w:spacing w:val="-8"/>
                <w:sz w:val="20"/>
                <w:szCs w:val="20"/>
                <w:lang w:val="ru-RU"/>
              </w:rPr>
              <w:t xml:space="preserve"> </w:t>
            </w:r>
            <w:r w:rsidRPr="002A7BEE">
              <w:rPr>
                <w:sz w:val="20"/>
                <w:szCs w:val="20"/>
                <w:lang w:val="ru-RU"/>
              </w:rPr>
              <w:t>выделяет</w:t>
            </w:r>
            <w:r w:rsidRPr="002A7BEE">
              <w:rPr>
                <w:spacing w:val="-6"/>
                <w:sz w:val="20"/>
                <w:szCs w:val="20"/>
                <w:lang w:val="ru-RU"/>
              </w:rPr>
              <w:t xml:space="preserve"> </w:t>
            </w:r>
            <w:r w:rsidRPr="002A7BEE">
              <w:rPr>
                <w:sz w:val="20"/>
                <w:szCs w:val="20"/>
                <w:lang w:val="ru-RU"/>
              </w:rPr>
              <w:t>эти</w:t>
            </w:r>
            <w:r w:rsidRPr="002A7BEE">
              <w:rPr>
                <w:spacing w:val="-6"/>
                <w:sz w:val="20"/>
                <w:szCs w:val="20"/>
                <w:lang w:val="ru-RU"/>
              </w:rPr>
              <w:t xml:space="preserve"> </w:t>
            </w:r>
            <w:r w:rsidRPr="002A7BEE">
              <w:rPr>
                <w:sz w:val="20"/>
                <w:szCs w:val="20"/>
                <w:lang w:val="ru-RU"/>
              </w:rPr>
              <w:t>признаки</w:t>
            </w:r>
            <w:r w:rsidRPr="002A7BEE">
              <w:rPr>
                <w:spacing w:val="-5"/>
                <w:sz w:val="20"/>
                <w:szCs w:val="20"/>
                <w:lang w:val="ru-RU"/>
              </w:rPr>
              <w:t xml:space="preserve"> </w:t>
            </w:r>
            <w:r w:rsidRPr="002A7BEE">
              <w:rPr>
                <w:sz w:val="20"/>
                <w:szCs w:val="20"/>
                <w:lang w:val="ru-RU"/>
              </w:rPr>
              <w:t xml:space="preserve">не всегда. </w:t>
            </w:r>
            <w:r w:rsidRPr="002A7BEE">
              <w:rPr>
                <w:sz w:val="20"/>
                <w:szCs w:val="20"/>
              </w:rPr>
              <w:t>Не всегда адекватно отображает признаки предметов в продуктивной</w:t>
            </w:r>
          </w:p>
          <w:p w14:paraId="0F51B05C" w14:textId="0B2BF4B7"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деятельности.</w:t>
            </w:r>
          </w:p>
        </w:tc>
        <w:tc>
          <w:tcPr>
            <w:tcW w:w="2516" w:type="dxa"/>
          </w:tcPr>
          <w:p w14:paraId="4BE767FD" w14:textId="3057BA5E"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Функциональный</w:t>
            </w:r>
          </w:p>
        </w:tc>
      </w:tr>
      <w:tr w:rsidR="002A7BEE" w14:paraId="3C64B7AA" w14:textId="77777777" w:rsidTr="00A65469">
        <w:tc>
          <w:tcPr>
            <w:tcW w:w="2405" w:type="dxa"/>
            <w:vMerge/>
          </w:tcPr>
          <w:p w14:paraId="5084C3A8" w14:textId="77777777" w:rsidR="002A7BEE" w:rsidRPr="004864A1" w:rsidRDefault="002A7BEE" w:rsidP="002A7BEE">
            <w:pPr>
              <w:contextualSpacing/>
              <w:jc w:val="both"/>
              <w:rPr>
                <w:rFonts w:ascii="Times New Roman" w:hAnsi="Times New Roman" w:cs="Times New Roman"/>
                <w:b/>
                <w:bCs/>
                <w:sz w:val="24"/>
                <w:szCs w:val="24"/>
                <w:lang w:val="ru-RU"/>
              </w:rPr>
            </w:pPr>
          </w:p>
        </w:tc>
        <w:tc>
          <w:tcPr>
            <w:tcW w:w="9639" w:type="dxa"/>
          </w:tcPr>
          <w:p w14:paraId="6D3B95A6" w14:textId="77777777" w:rsidR="002A7BEE" w:rsidRPr="002A7BEE" w:rsidRDefault="002A7BEE" w:rsidP="002A7BEE">
            <w:pPr>
              <w:pStyle w:val="TableParagraph"/>
              <w:jc w:val="both"/>
              <w:rPr>
                <w:sz w:val="20"/>
                <w:szCs w:val="20"/>
                <w:lang w:val="ru-RU"/>
              </w:rPr>
            </w:pPr>
            <w:r w:rsidRPr="002A7BEE">
              <w:rPr>
                <w:sz w:val="20"/>
                <w:szCs w:val="20"/>
                <w:lang w:val="ru-RU"/>
              </w:rPr>
              <w:t>Проявляет</w:t>
            </w:r>
            <w:r w:rsidRPr="002A7BEE">
              <w:rPr>
                <w:spacing w:val="-15"/>
                <w:sz w:val="20"/>
                <w:szCs w:val="20"/>
                <w:lang w:val="ru-RU"/>
              </w:rPr>
              <w:t xml:space="preserve"> </w:t>
            </w:r>
            <w:r w:rsidRPr="002A7BEE">
              <w:rPr>
                <w:sz w:val="20"/>
                <w:szCs w:val="20"/>
                <w:lang w:val="ru-RU"/>
              </w:rPr>
              <w:t>интерес</w:t>
            </w:r>
            <w:r w:rsidRPr="002A7BEE">
              <w:rPr>
                <w:spacing w:val="-15"/>
                <w:sz w:val="20"/>
                <w:szCs w:val="20"/>
                <w:lang w:val="ru-RU"/>
              </w:rPr>
              <w:t xml:space="preserve"> </w:t>
            </w:r>
            <w:r w:rsidRPr="002A7BEE">
              <w:rPr>
                <w:sz w:val="20"/>
                <w:szCs w:val="20"/>
                <w:lang w:val="ru-RU"/>
              </w:rPr>
              <w:t>к</w:t>
            </w:r>
            <w:r w:rsidRPr="002A7BEE">
              <w:rPr>
                <w:spacing w:val="-15"/>
                <w:sz w:val="20"/>
                <w:szCs w:val="20"/>
                <w:lang w:val="ru-RU"/>
              </w:rPr>
              <w:t xml:space="preserve"> </w:t>
            </w:r>
            <w:r w:rsidRPr="002A7BEE">
              <w:rPr>
                <w:sz w:val="20"/>
                <w:szCs w:val="20"/>
                <w:lang w:val="ru-RU"/>
              </w:rPr>
              <w:t>предметно-практической деятельности, но не переходит на уровень экспериментирования. Действует методом целенаправленных проб и практического примеривания, на основе зрительного соотнесения действует малопродуктивно.</w:t>
            </w:r>
          </w:p>
          <w:p w14:paraId="1052F6C0" w14:textId="24DCE28A" w:rsidR="002A7BEE" w:rsidRPr="002A7BEE" w:rsidRDefault="002A7BEE" w:rsidP="002A7BEE">
            <w:pPr>
              <w:pStyle w:val="TableParagraph"/>
              <w:ind w:right="251"/>
              <w:jc w:val="both"/>
              <w:rPr>
                <w:sz w:val="20"/>
                <w:szCs w:val="20"/>
                <w:lang w:val="ru-RU"/>
              </w:rPr>
            </w:pPr>
            <w:r w:rsidRPr="002A7BEE">
              <w:rPr>
                <w:sz w:val="20"/>
                <w:szCs w:val="20"/>
                <w:lang w:val="ru-RU"/>
              </w:rPr>
              <w:t>Имеет представления о свойствах предметов, может соотнести их с функциями предметов. Называет 3-4 цвета, не знает всех цветов спектра,</w:t>
            </w:r>
            <w:r w:rsidRPr="002A7BEE">
              <w:rPr>
                <w:spacing w:val="-15"/>
                <w:sz w:val="20"/>
                <w:szCs w:val="20"/>
                <w:lang w:val="ru-RU"/>
              </w:rPr>
              <w:t xml:space="preserve"> </w:t>
            </w:r>
            <w:r w:rsidRPr="002A7BEE">
              <w:rPr>
                <w:sz w:val="20"/>
                <w:szCs w:val="20"/>
                <w:lang w:val="ru-RU"/>
              </w:rPr>
              <w:t>светлотных</w:t>
            </w:r>
            <w:r w:rsidRPr="002A7BEE">
              <w:rPr>
                <w:spacing w:val="-15"/>
                <w:sz w:val="20"/>
                <w:szCs w:val="20"/>
                <w:lang w:val="ru-RU"/>
              </w:rPr>
              <w:t xml:space="preserve"> </w:t>
            </w:r>
            <w:r w:rsidRPr="002A7BEE">
              <w:rPr>
                <w:sz w:val="20"/>
                <w:szCs w:val="20"/>
                <w:lang w:val="ru-RU"/>
              </w:rPr>
              <w:t>оттенков.</w:t>
            </w:r>
            <w:r w:rsidRPr="002A7BEE">
              <w:rPr>
                <w:spacing w:val="-15"/>
                <w:sz w:val="20"/>
                <w:szCs w:val="20"/>
                <w:lang w:val="ru-RU"/>
              </w:rPr>
              <w:t xml:space="preserve"> </w:t>
            </w:r>
            <w:r w:rsidRPr="002A7BEE">
              <w:rPr>
                <w:sz w:val="20"/>
                <w:szCs w:val="20"/>
                <w:lang w:val="ru-RU"/>
              </w:rPr>
              <w:t>Путает</w:t>
            </w:r>
            <w:r w:rsidRPr="002A7BEE">
              <w:rPr>
                <w:spacing w:val="-15"/>
                <w:sz w:val="20"/>
                <w:szCs w:val="20"/>
                <w:lang w:val="ru-RU"/>
              </w:rPr>
              <w:t xml:space="preserve"> </w:t>
            </w:r>
            <w:r w:rsidRPr="002A7BEE">
              <w:rPr>
                <w:sz w:val="20"/>
                <w:szCs w:val="20"/>
                <w:lang w:val="ru-RU"/>
              </w:rPr>
              <w:t>квадрат и прямоугольник. Чаще пользуется</w:t>
            </w:r>
            <w:r>
              <w:rPr>
                <w:sz w:val="20"/>
                <w:szCs w:val="20"/>
                <w:lang w:val="ru-RU"/>
              </w:rPr>
              <w:t xml:space="preserve"> </w:t>
            </w:r>
            <w:r w:rsidRPr="002A7BEE">
              <w:rPr>
                <w:sz w:val="20"/>
                <w:szCs w:val="20"/>
                <w:lang w:val="ru-RU"/>
              </w:rPr>
              <w:t>«опредмечиванием» (треугольник - крыша, квадрат</w:t>
            </w:r>
            <w:r w:rsidRPr="002A7BEE">
              <w:rPr>
                <w:spacing w:val="-15"/>
                <w:sz w:val="20"/>
                <w:szCs w:val="20"/>
                <w:lang w:val="ru-RU"/>
              </w:rPr>
              <w:t xml:space="preserve"> </w:t>
            </w:r>
            <w:r w:rsidRPr="002A7BEE">
              <w:rPr>
                <w:sz w:val="20"/>
                <w:szCs w:val="20"/>
                <w:lang w:val="ru-RU"/>
              </w:rPr>
              <w:t>-</w:t>
            </w:r>
            <w:r w:rsidRPr="002A7BEE">
              <w:rPr>
                <w:spacing w:val="-15"/>
                <w:sz w:val="20"/>
                <w:szCs w:val="20"/>
                <w:lang w:val="ru-RU"/>
              </w:rPr>
              <w:t xml:space="preserve"> </w:t>
            </w:r>
            <w:r w:rsidRPr="002A7BEE">
              <w:rPr>
                <w:sz w:val="20"/>
                <w:szCs w:val="20"/>
                <w:lang w:val="ru-RU"/>
              </w:rPr>
              <w:t>окошко).</w:t>
            </w:r>
            <w:r w:rsidRPr="002A7BEE">
              <w:rPr>
                <w:spacing w:val="-15"/>
                <w:sz w:val="20"/>
                <w:szCs w:val="20"/>
                <w:lang w:val="ru-RU"/>
              </w:rPr>
              <w:t xml:space="preserve"> </w:t>
            </w:r>
            <w:r w:rsidRPr="002A7BEE">
              <w:rPr>
                <w:sz w:val="20"/>
                <w:szCs w:val="20"/>
                <w:lang w:val="ru-RU"/>
              </w:rPr>
              <w:t>Затрудняется</w:t>
            </w:r>
            <w:r w:rsidRPr="002A7BEE">
              <w:rPr>
                <w:spacing w:val="-15"/>
                <w:sz w:val="20"/>
                <w:szCs w:val="20"/>
                <w:lang w:val="ru-RU"/>
              </w:rPr>
              <w:t xml:space="preserve"> </w:t>
            </w:r>
            <w:r w:rsidRPr="002A7BEE">
              <w:rPr>
                <w:sz w:val="20"/>
                <w:szCs w:val="20"/>
                <w:lang w:val="ru-RU"/>
              </w:rPr>
              <w:t>в</w:t>
            </w:r>
            <w:r w:rsidRPr="002A7BEE">
              <w:rPr>
                <w:spacing w:val="-15"/>
                <w:sz w:val="20"/>
                <w:szCs w:val="20"/>
                <w:lang w:val="ru-RU"/>
              </w:rPr>
              <w:t xml:space="preserve"> </w:t>
            </w:r>
            <w:r w:rsidRPr="002A7BEE">
              <w:rPr>
                <w:sz w:val="20"/>
                <w:szCs w:val="20"/>
                <w:lang w:val="ru-RU"/>
              </w:rPr>
              <w:t xml:space="preserve">построении сериационного ряда, группировку осуществляет с помощью взрослого, самостоятельно не выделяет основание для </w:t>
            </w:r>
            <w:r w:rsidRPr="002A7BEE">
              <w:rPr>
                <w:spacing w:val="-2"/>
                <w:sz w:val="20"/>
                <w:szCs w:val="20"/>
                <w:lang w:val="ru-RU"/>
              </w:rPr>
              <w:t>группировки.</w:t>
            </w:r>
          </w:p>
        </w:tc>
        <w:tc>
          <w:tcPr>
            <w:tcW w:w="2516" w:type="dxa"/>
          </w:tcPr>
          <w:p w14:paraId="59D0DABF" w14:textId="00C8BFC0" w:rsidR="002A7BEE" w:rsidRPr="002A7BEE" w:rsidRDefault="002A7BEE" w:rsidP="002A7BEE">
            <w:pPr>
              <w:contextualSpacing/>
              <w:jc w:val="both"/>
              <w:rPr>
                <w:rFonts w:ascii="Times New Roman" w:hAnsi="Times New Roman" w:cs="Times New Roman"/>
                <w:b/>
                <w:bCs/>
                <w:sz w:val="20"/>
                <w:szCs w:val="20"/>
                <w:lang w:val="ru-RU"/>
              </w:rPr>
            </w:pPr>
            <w:r w:rsidRPr="002A7BEE">
              <w:rPr>
                <w:rFonts w:ascii="Times New Roman" w:hAnsi="Times New Roman" w:cs="Times New Roman"/>
                <w:spacing w:val="-2"/>
                <w:sz w:val="20"/>
                <w:szCs w:val="20"/>
              </w:rPr>
              <w:t>Стартовый</w:t>
            </w:r>
          </w:p>
        </w:tc>
      </w:tr>
      <w:tr w:rsidR="002A7BEE" w14:paraId="2FF6F640" w14:textId="77777777" w:rsidTr="00A65469">
        <w:tc>
          <w:tcPr>
            <w:tcW w:w="2405" w:type="dxa"/>
            <w:vMerge w:val="restart"/>
          </w:tcPr>
          <w:p w14:paraId="7EE6CC45" w14:textId="6B0E7103"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t>2.Развитие познавательно- исследовательской деятельности</w:t>
            </w:r>
          </w:p>
        </w:tc>
        <w:tc>
          <w:tcPr>
            <w:tcW w:w="9639" w:type="dxa"/>
          </w:tcPr>
          <w:p w14:paraId="544569DF" w14:textId="7D9E2D32"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z w:val="20"/>
                <w:szCs w:val="20"/>
                <w:lang w:val="ru-RU"/>
              </w:rPr>
              <w:t>Проявляет</w:t>
            </w:r>
            <w:r w:rsidRPr="002A7BEE">
              <w:rPr>
                <w:rFonts w:ascii="Times New Roman" w:hAnsi="Times New Roman" w:cs="Times New Roman"/>
                <w:spacing w:val="-11"/>
                <w:sz w:val="20"/>
                <w:szCs w:val="20"/>
                <w:lang w:val="ru-RU"/>
              </w:rPr>
              <w:t xml:space="preserve"> </w:t>
            </w:r>
            <w:r w:rsidRPr="002A7BEE">
              <w:rPr>
                <w:rFonts w:ascii="Times New Roman" w:hAnsi="Times New Roman" w:cs="Times New Roman"/>
                <w:sz w:val="20"/>
                <w:szCs w:val="20"/>
                <w:lang w:val="ru-RU"/>
              </w:rPr>
              <w:t>познавательный</w:t>
            </w:r>
            <w:r w:rsidRPr="002A7BEE">
              <w:rPr>
                <w:rFonts w:ascii="Times New Roman" w:hAnsi="Times New Roman" w:cs="Times New Roman"/>
                <w:spacing w:val="-10"/>
                <w:sz w:val="20"/>
                <w:szCs w:val="20"/>
                <w:lang w:val="ru-RU"/>
              </w:rPr>
              <w:t xml:space="preserve"> </w:t>
            </w:r>
            <w:r w:rsidRPr="002A7BEE">
              <w:rPr>
                <w:rFonts w:ascii="Times New Roman" w:hAnsi="Times New Roman" w:cs="Times New Roman"/>
                <w:sz w:val="20"/>
                <w:szCs w:val="20"/>
                <w:lang w:val="ru-RU"/>
              </w:rPr>
              <w:t>интерес</w:t>
            </w:r>
            <w:r w:rsidRPr="002A7BEE">
              <w:rPr>
                <w:rFonts w:ascii="Times New Roman" w:hAnsi="Times New Roman" w:cs="Times New Roman"/>
                <w:spacing w:val="-12"/>
                <w:sz w:val="20"/>
                <w:szCs w:val="20"/>
                <w:lang w:val="ru-RU"/>
              </w:rPr>
              <w:t xml:space="preserve"> </w:t>
            </w:r>
            <w:r w:rsidRPr="002A7BEE">
              <w:rPr>
                <w:rFonts w:ascii="Times New Roman" w:hAnsi="Times New Roman" w:cs="Times New Roman"/>
                <w:sz w:val="20"/>
                <w:szCs w:val="20"/>
                <w:lang w:val="ru-RU"/>
              </w:rPr>
              <w:t>в</w:t>
            </w:r>
            <w:r w:rsidRPr="002A7BEE">
              <w:rPr>
                <w:rFonts w:ascii="Times New Roman" w:hAnsi="Times New Roman" w:cs="Times New Roman"/>
                <w:spacing w:val="-12"/>
                <w:sz w:val="20"/>
                <w:szCs w:val="20"/>
                <w:lang w:val="ru-RU"/>
              </w:rPr>
              <w:t xml:space="preserve"> </w:t>
            </w:r>
            <w:r w:rsidRPr="002A7BEE">
              <w:rPr>
                <w:rFonts w:ascii="Times New Roman" w:hAnsi="Times New Roman" w:cs="Times New Roman"/>
                <w:sz w:val="20"/>
                <w:szCs w:val="20"/>
                <w:lang w:val="ru-RU"/>
              </w:rPr>
              <w:t>процессе общения</w:t>
            </w:r>
            <w:r w:rsidRPr="002A7BEE">
              <w:rPr>
                <w:rFonts w:ascii="Times New Roman" w:hAnsi="Times New Roman" w:cs="Times New Roman"/>
                <w:spacing w:val="-5"/>
                <w:sz w:val="20"/>
                <w:szCs w:val="20"/>
                <w:lang w:val="ru-RU"/>
              </w:rPr>
              <w:t xml:space="preserve"> </w:t>
            </w:r>
            <w:r w:rsidRPr="002A7BEE">
              <w:rPr>
                <w:rFonts w:ascii="Times New Roman" w:hAnsi="Times New Roman" w:cs="Times New Roman"/>
                <w:sz w:val="20"/>
                <w:szCs w:val="20"/>
                <w:lang w:val="ru-RU"/>
              </w:rPr>
              <w:t>со</w:t>
            </w:r>
            <w:r w:rsidRPr="002A7BEE">
              <w:rPr>
                <w:rFonts w:ascii="Times New Roman" w:hAnsi="Times New Roman" w:cs="Times New Roman"/>
                <w:spacing w:val="-5"/>
                <w:sz w:val="20"/>
                <w:szCs w:val="20"/>
                <w:lang w:val="ru-RU"/>
              </w:rPr>
              <w:t xml:space="preserve"> </w:t>
            </w:r>
            <w:r w:rsidRPr="002A7BEE">
              <w:rPr>
                <w:rFonts w:ascii="Times New Roman" w:hAnsi="Times New Roman" w:cs="Times New Roman"/>
                <w:sz w:val="20"/>
                <w:szCs w:val="20"/>
                <w:lang w:val="ru-RU"/>
              </w:rPr>
              <w:t>взрослыми</w:t>
            </w:r>
            <w:r w:rsidRPr="002A7BEE">
              <w:rPr>
                <w:rFonts w:ascii="Times New Roman" w:hAnsi="Times New Roman" w:cs="Times New Roman"/>
                <w:spacing w:val="-4"/>
                <w:sz w:val="20"/>
                <w:szCs w:val="20"/>
                <w:lang w:val="ru-RU"/>
              </w:rPr>
              <w:t xml:space="preserve"> </w:t>
            </w:r>
            <w:r w:rsidRPr="002A7BEE">
              <w:rPr>
                <w:rFonts w:ascii="Times New Roman" w:hAnsi="Times New Roman" w:cs="Times New Roman"/>
                <w:sz w:val="20"/>
                <w:szCs w:val="20"/>
                <w:lang w:val="ru-RU"/>
              </w:rPr>
              <w:t>и</w:t>
            </w:r>
            <w:r w:rsidRPr="002A7BEE">
              <w:rPr>
                <w:rFonts w:ascii="Times New Roman" w:hAnsi="Times New Roman" w:cs="Times New Roman"/>
                <w:spacing w:val="-4"/>
                <w:sz w:val="20"/>
                <w:szCs w:val="20"/>
                <w:lang w:val="ru-RU"/>
              </w:rPr>
              <w:t xml:space="preserve"> </w:t>
            </w:r>
            <w:r w:rsidRPr="002A7BEE">
              <w:rPr>
                <w:rFonts w:ascii="Times New Roman" w:hAnsi="Times New Roman" w:cs="Times New Roman"/>
                <w:sz w:val="20"/>
                <w:szCs w:val="20"/>
                <w:lang w:val="ru-RU"/>
              </w:rPr>
              <w:t>сверстниками,</w:t>
            </w:r>
            <w:r w:rsidRPr="002A7BEE">
              <w:rPr>
                <w:rFonts w:ascii="Times New Roman" w:hAnsi="Times New Roman" w:cs="Times New Roman"/>
                <w:spacing w:val="-5"/>
                <w:sz w:val="20"/>
                <w:szCs w:val="20"/>
                <w:lang w:val="ru-RU"/>
              </w:rPr>
              <w:t xml:space="preserve"> </w:t>
            </w:r>
            <w:r w:rsidRPr="002A7BEE">
              <w:rPr>
                <w:rFonts w:ascii="Times New Roman" w:hAnsi="Times New Roman" w:cs="Times New Roman"/>
                <w:sz w:val="20"/>
                <w:szCs w:val="20"/>
                <w:lang w:val="ru-RU"/>
              </w:rPr>
              <w:t>задает вопросы поискового характера: «Что будет, если...;</w:t>
            </w:r>
            <w:r w:rsidR="00645F93">
              <w:rPr>
                <w:rFonts w:ascii="Times New Roman" w:hAnsi="Times New Roman" w:cs="Times New Roman"/>
                <w:sz w:val="20"/>
                <w:szCs w:val="20"/>
                <w:lang w:val="ru-RU"/>
              </w:rPr>
              <w:t xml:space="preserve"> </w:t>
            </w:r>
            <w:r w:rsidRPr="002A7BEE">
              <w:rPr>
                <w:rFonts w:ascii="Times New Roman" w:hAnsi="Times New Roman" w:cs="Times New Roman"/>
                <w:sz w:val="20"/>
                <w:szCs w:val="20"/>
                <w:lang w:val="ru-RU"/>
              </w:rPr>
              <w:t>Почему? Зачем?». Самостоятельно</w:t>
            </w:r>
            <w:r>
              <w:rPr>
                <w:rFonts w:ascii="Times New Roman" w:hAnsi="Times New Roman" w:cs="Times New Roman"/>
                <w:sz w:val="20"/>
                <w:szCs w:val="20"/>
                <w:lang w:val="ru-RU"/>
              </w:rPr>
              <w:t xml:space="preserve"> </w:t>
            </w:r>
            <w:r w:rsidRPr="002A7BEE">
              <w:rPr>
                <w:rFonts w:ascii="Times New Roman" w:hAnsi="Times New Roman" w:cs="Times New Roman"/>
                <w:sz w:val="20"/>
                <w:szCs w:val="20"/>
                <w:lang w:val="ru-RU"/>
              </w:rPr>
              <w:t>выполняет задания на уровне наглядно- 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w:t>
            </w:r>
          </w:p>
          <w:p w14:paraId="77377943" w14:textId="05FB843B"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z w:val="20"/>
                <w:szCs w:val="20"/>
                <w:lang w:val="ru-RU"/>
              </w:rPr>
              <w:t>Использует мерку для измерения их количества.</w:t>
            </w:r>
          </w:p>
        </w:tc>
        <w:tc>
          <w:tcPr>
            <w:tcW w:w="2516" w:type="dxa"/>
          </w:tcPr>
          <w:p w14:paraId="2633E578" w14:textId="706401F2"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Нормативный</w:t>
            </w:r>
          </w:p>
        </w:tc>
      </w:tr>
      <w:tr w:rsidR="00F87B02" w14:paraId="0241809F" w14:textId="77777777" w:rsidTr="00A65469">
        <w:tc>
          <w:tcPr>
            <w:tcW w:w="2405" w:type="dxa"/>
            <w:vMerge/>
          </w:tcPr>
          <w:p w14:paraId="3051BDEF"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0C5CA5CF" w14:textId="77777777" w:rsidR="00F87B02" w:rsidRPr="00F87B02" w:rsidRDefault="00F87B02" w:rsidP="00F87B02">
            <w:pPr>
              <w:pStyle w:val="TableParagraph"/>
              <w:jc w:val="both"/>
              <w:rPr>
                <w:sz w:val="20"/>
                <w:szCs w:val="20"/>
                <w:lang w:val="ru-RU"/>
              </w:rPr>
            </w:pPr>
            <w:r w:rsidRPr="00F87B02">
              <w:rPr>
                <w:sz w:val="20"/>
                <w:szCs w:val="20"/>
                <w:lang w:val="ru-RU"/>
              </w:rPr>
              <w:t>Имеет</w:t>
            </w:r>
            <w:r w:rsidRPr="00F87B02">
              <w:rPr>
                <w:spacing w:val="-10"/>
                <w:sz w:val="20"/>
                <w:szCs w:val="20"/>
                <w:lang w:val="ru-RU"/>
              </w:rPr>
              <w:t xml:space="preserve"> </w:t>
            </w:r>
            <w:r w:rsidRPr="00F87B02">
              <w:rPr>
                <w:sz w:val="20"/>
                <w:szCs w:val="20"/>
                <w:lang w:val="ru-RU"/>
              </w:rPr>
              <w:t>познавательные</w:t>
            </w:r>
            <w:r w:rsidRPr="00F87B02">
              <w:rPr>
                <w:spacing w:val="-10"/>
                <w:sz w:val="20"/>
                <w:szCs w:val="20"/>
                <w:lang w:val="ru-RU"/>
              </w:rPr>
              <w:t xml:space="preserve"> </w:t>
            </w:r>
            <w:r w:rsidRPr="00F87B02">
              <w:rPr>
                <w:sz w:val="20"/>
                <w:szCs w:val="20"/>
                <w:lang w:val="ru-RU"/>
              </w:rPr>
              <w:t>установки:</w:t>
            </w:r>
            <w:r w:rsidRPr="00F87B02">
              <w:rPr>
                <w:spacing w:val="-7"/>
                <w:sz w:val="20"/>
                <w:szCs w:val="20"/>
                <w:lang w:val="ru-RU"/>
              </w:rPr>
              <w:t xml:space="preserve"> </w:t>
            </w:r>
            <w:r w:rsidRPr="00F87B02">
              <w:rPr>
                <w:sz w:val="20"/>
                <w:szCs w:val="20"/>
                <w:lang w:val="ru-RU"/>
              </w:rPr>
              <w:t>«Что</w:t>
            </w:r>
            <w:r w:rsidRPr="00F87B02">
              <w:rPr>
                <w:spacing w:val="-10"/>
                <w:sz w:val="20"/>
                <w:szCs w:val="20"/>
                <w:lang w:val="ru-RU"/>
              </w:rPr>
              <w:t xml:space="preserve"> </w:t>
            </w:r>
            <w:r w:rsidRPr="00F87B02">
              <w:rPr>
                <w:sz w:val="20"/>
                <w:szCs w:val="20"/>
                <w:lang w:val="ru-RU"/>
              </w:rPr>
              <w:t>с</w:t>
            </w:r>
            <w:r w:rsidRPr="00F87B02">
              <w:rPr>
                <w:spacing w:val="-11"/>
                <w:sz w:val="20"/>
                <w:szCs w:val="20"/>
                <w:lang w:val="ru-RU"/>
              </w:rPr>
              <w:t xml:space="preserve"> </w:t>
            </w:r>
            <w:r w:rsidRPr="00F87B02">
              <w:rPr>
                <w:sz w:val="20"/>
                <w:szCs w:val="20"/>
                <w:lang w:val="ru-RU"/>
              </w:rPr>
              <w:t>ним можно делать? Зачем? Почему он такой?».</w:t>
            </w:r>
          </w:p>
          <w:p w14:paraId="5951BCB5" w14:textId="77777777" w:rsidR="00F87B02" w:rsidRPr="00F87B02" w:rsidRDefault="00F87B02" w:rsidP="00F87B02">
            <w:pPr>
              <w:pStyle w:val="TableParagraph"/>
              <w:jc w:val="both"/>
              <w:rPr>
                <w:sz w:val="20"/>
                <w:szCs w:val="20"/>
                <w:lang w:val="ru-RU"/>
              </w:rPr>
            </w:pPr>
            <w:r w:rsidRPr="00F87B02">
              <w:rPr>
                <w:sz w:val="20"/>
                <w:szCs w:val="20"/>
                <w:lang w:val="ru-RU"/>
              </w:rPr>
              <w:t>Реализация этих установок в практической деятельности зависит от условий среды и помощи</w:t>
            </w:r>
            <w:r w:rsidRPr="00F87B02">
              <w:rPr>
                <w:spacing w:val="-14"/>
                <w:sz w:val="20"/>
                <w:szCs w:val="20"/>
                <w:lang w:val="ru-RU"/>
              </w:rPr>
              <w:t xml:space="preserve"> </w:t>
            </w:r>
            <w:r w:rsidRPr="00F87B02">
              <w:rPr>
                <w:sz w:val="20"/>
                <w:szCs w:val="20"/>
                <w:lang w:val="ru-RU"/>
              </w:rPr>
              <w:t>взрослого.</w:t>
            </w:r>
            <w:r w:rsidRPr="00F87B02">
              <w:rPr>
                <w:spacing w:val="-14"/>
                <w:sz w:val="20"/>
                <w:szCs w:val="20"/>
                <w:lang w:val="ru-RU"/>
              </w:rPr>
              <w:t xml:space="preserve"> </w:t>
            </w:r>
            <w:r w:rsidRPr="00F87B02">
              <w:rPr>
                <w:sz w:val="20"/>
                <w:szCs w:val="20"/>
                <w:lang w:val="ru-RU"/>
              </w:rPr>
              <w:t>При</w:t>
            </w:r>
            <w:r w:rsidRPr="00F87B02">
              <w:rPr>
                <w:spacing w:val="-15"/>
                <w:sz w:val="20"/>
                <w:szCs w:val="20"/>
                <w:lang w:val="ru-RU"/>
              </w:rPr>
              <w:t xml:space="preserve"> </w:t>
            </w:r>
            <w:r w:rsidRPr="00F87B02">
              <w:rPr>
                <w:sz w:val="20"/>
                <w:szCs w:val="20"/>
                <w:lang w:val="ru-RU"/>
              </w:rPr>
              <w:t>конструировании</w:t>
            </w:r>
            <w:r w:rsidRPr="00F87B02">
              <w:rPr>
                <w:spacing w:val="-13"/>
                <w:sz w:val="20"/>
                <w:szCs w:val="20"/>
                <w:lang w:val="ru-RU"/>
              </w:rPr>
              <w:t xml:space="preserve"> </w:t>
            </w:r>
            <w:r w:rsidRPr="00F87B02">
              <w:rPr>
                <w:sz w:val="20"/>
                <w:szCs w:val="20"/>
                <w:lang w:val="ru-RU"/>
              </w:rPr>
              <w:t>по рисунку требуется помощь взрослого.</w:t>
            </w:r>
          </w:p>
          <w:p w14:paraId="4AF034A5" w14:textId="2FC142AC" w:rsidR="00F87B02" w:rsidRPr="00F87B02" w:rsidRDefault="00F87B02" w:rsidP="00F87B02">
            <w:pPr>
              <w:pStyle w:val="TableParagraph"/>
              <w:ind w:right="127"/>
              <w:jc w:val="both"/>
              <w:rPr>
                <w:sz w:val="20"/>
                <w:szCs w:val="20"/>
                <w:lang w:val="ru-RU"/>
              </w:rPr>
            </w:pPr>
            <w:r w:rsidRPr="00F87B02">
              <w:rPr>
                <w:sz w:val="20"/>
                <w:szCs w:val="20"/>
                <w:lang w:val="ru-RU"/>
              </w:rPr>
              <w:t>Затрудняется</w:t>
            </w:r>
            <w:r w:rsidRPr="00F87B02">
              <w:rPr>
                <w:spacing w:val="-7"/>
                <w:sz w:val="20"/>
                <w:szCs w:val="20"/>
                <w:lang w:val="ru-RU"/>
              </w:rPr>
              <w:t xml:space="preserve"> </w:t>
            </w:r>
            <w:r w:rsidRPr="00F87B02">
              <w:rPr>
                <w:sz w:val="20"/>
                <w:szCs w:val="20"/>
                <w:lang w:val="ru-RU"/>
              </w:rPr>
              <w:t>в</w:t>
            </w:r>
            <w:r w:rsidRPr="00F87B02">
              <w:rPr>
                <w:spacing w:val="-10"/>
                <w:sz w:val="20"/>
                <w:szCs w:val="20"/>
                <w:lang w:val="ru-RU"/>
              </w:rPr>
              <w:t xml:space="preserve"> </w:t>
            </w:r>
            <w:r w:rsidRPr="00F87B02">
              <w:rPr>
                <w:sz w:val="20"/>
                <w:szCs w:val="20"/>
                <w:lang w:val="ru-RU"/>
              </w:rPr>
              <w:t>анализе</w:t>
            </w:r>
            <w:r w:rsidRPr="00F87B02">
              <w:rPr>
                <w:spacing w:val="-8"/>
                <w:sz w:val="20"/>
                <w:szCs w:val="20"/>
                <w:lang w:val="ru-RU"/>
              </w:rPr>
              <w:t xml:space="preserve"> </w:t>
            </w:r>
            <w:r w:rsidRPr="00F87B02">
              <w:rPr>
                <w:spacing w:val="-2"/>
                <w:sz w:val="20"/>
                <w:szCs w:val="20"/>
                <w:lang w:val="ru-RU"/>
              </w:rPr>
              <w:t>образца.</w:t>
            </w:r>
          </w:p>
        </w:tc>
        <w:tc>
          <w:tcPr>
            <w:tcW w:w="2516" w:type="dxa"/>
          </w:tcPr>
          <w:p w14:paraId="7C2067F8" w14:textId="24278EF0"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Функциональный</w:t>
            </w:r>
          </w:p>
        </w:tc>
      </w:tr>
      <w:tr w:rsidR="00F87B02" w14:paraId="2BC75C68" w14:textId="77777777" w:rsidTr="00A65469">
        <w:tc>
          <w:tcPr>
            <w:tcW w:w="2405" w:type="dxa"/>
            <w:vMerge/>
          </w:tcPr>
          <w:p w14:paraId="25EFFA0D"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1CA3477C" w14:textId="77777777" w:rsidR="00F87B02" w:rsidRPr="00F87B02" w:rsidRDefault="00F87B02" w:rsidP="00F87B02">
            <w:pPr>
              <w:pStyle w:val="TableParagraph"/>
              <w:ind w:right="111"/>
              <w:jc w:val="both"/>
              <w:rPr>
                <w:sz w:val="20"/>
                <w:szCs w:val="20"/>
                <w:lang w:val="ru-RU"/>
              </w:rPr>
            </w:pPr>
            <w:r w:rsidRPr="00F87B02">
              <w:rPr>
                <w:sz w:val="20"/>
                <w:szCs w:val="20"/>
                <w:lang w:val="ru-RU"/>
              </w:rPr>
              <w:t>Имеет познавательные установки: «Что это? Что</w:t>
            </w:r>
            <w:r w:rsidRPr="00F87B02">
              <w:rPr>
                <w:spacing w:val="-9"/>
                <w:sz w:val="20"/>
                <w:szCs w:val="20"/>
                <w:lang w:val="ru-RU"/>
              </w:rPr>
              <w:t xml:space="preserve"> </w:t>
            </w:r>
            <w:r w:rsidRPr="00F87B02">
              <w:rPr>
                <w:sz w:val="20"/>
                <w:szCs w:val="20"/>
                <w:lang w:val="ru-RU"/>
              </w:rPr>
              <w:t>с</w:t>
            </w:r>
            <w:r w:rsidRPr="00F87B02">
              <w:rPr>
                <w:spacing w:val="-10"/>
                <w:sz w:val="20"/>
                <w:szCs w:val="20"/>
                <w:lang w:val="ru-RU"/>
              </w:rPr>
              <w:t xml:space="preserve"> </w:t>
            </w:r>
            <w:r w:rsidRPr="00F87B02">
              <w:rPr>
                <w:sz w:val="20"/>
                <w:szCs w:val="20"/>
                <w:lang w:val="ru-RU"/>
              </w:rPr>
              <w:t>ним</w:t>
            </w:r>
            <w:r w:rsidRPr="00F87B02">
              <w:rPr>
                <w:spacing w:val="-10"/>
                <w:sz w:val="20"/>
                <w:szCs w:val="20"/>
                <w:lang w:val="ru-RU"/>
              </w:rPr>
              <w:t xml:space="preserve"> </w:t>
            </w:r>
            <w:r w:rsidRPr="00F87B02">
              <w:rPr>
                <w:sz w:val="20"/>
                <w:szCs w:val="20"/>
                <w:lang w:val="ru-RU"/>
              </w:rPr>
              <w:t>можно</w:t>
            </w:r>
            <w:r w:rsidRPr="00F87B02">
              <w:rPr>
                <w:spacing w:val="-11"/>
                <w:sz w:val="20"/>
                <w:szCs w:val="20"/>
                <w:lang w:val="ru-RU"/>
              </w:rPr>
              <w:t xml:space="preserve"> </w:t>
            </w:r>
            <w:r w:rsidRPr="00F87B02">
              <w:rPr>
                <w:sz w:val="20"/>
                <w:szCs w:val="20"/>
                <w:lang w:val="ru-RU"/>
              </w:rPr>
              <w:t>делать?</w:t>
            </w:r>
            <w:r w:rsidRPr="00F87B02">
              <w:rPr>
                <w:spacing w:val="-5"/>
                <w:sz w:val="20"/>
                <w:szCs w:val="20"/>
                <w:lang w:val="ru-RU"/>
              </w:rPr>
              <w:t xml:space="preserve"> </w:t>
            </w:r>
            <w:r w:rsidRPr="00F87B02">
              <w:rPr>
                <w:sz w:val="20"/>
                <w:szCs w:val="20"/>
                <w:lang w:val="ru-RU"/>
              </w:rPr>
              <w:t>Почему</w:t>
            </w:r>
            <w:r w:rsidRPr="00F87B02">
              <w:rPr>
                <w:spacing w:val="-13"/>
                <w:sz w:val="20"/>
                <w:szCs w:val="20"/>
                <w:lang w:val="ru-RU"/>
              </w:rPr>
              <w:t xml:space="preserve"> </w:t>
            </w:r>
            <w:r w:rsidRPr="00F87B02">
              <w:rPr>
                <w:sz w:val="20"/>
                <w:szCs w:val="20"/>
                <w:lang w:val="ru-RU"/>
              </w:rPr>
              <w:t>он</w:t>
            </w:r>
            <w:r w:rsidRPr="00F87B02">
              <w:rPr>
                <w:spacing w:val="-8"/>
                <w:sz w:val="20"/>
                <w:szCs w:val="20"/>
                <w:lang w:val="ru-RU"/>
              </w:rPr>
              <w:t xml:space="preserve"> </w:t>
            </w:r>
            <w:r w:rsidRPr="00F87B02">
              <w:rPr>
                <w:sz w:val="20"/>
                <w:szCs w:val="20"/>
                <w:lang w:val="ru-RU"/>
              </w:rPr>
              <w:t>такой?».</w:t>
            </w:r>
            <w:r w:rsidRPr="00F87B02">
              <w:rPr>
                <w:spacing w:val="-7"/>
                <w:sz w:val="20"/>
                <w:szCs w:val="20"/>
                <w:lang w:val="ru-RU"/>
              </w:rPr>
              <w:t xml:space="preserve"> </w:t>
            </w:r>
            <w:r w:rsidRPr="00F87B02">
              <w:rPr>
                <w:sz w:val="20"/>
                <w:szCs w:val="20"/>
                <w:lang w:val="ru-RU"/>
              </w:rPr>
              <w:t>В процессе совместной опытно-- экспериментальной деятельности со</w:t>
            </w:r>
            <w:r w:rsidRPr="00F87B02">
              <w:rPr>
                <w:spacing w:val="40"/>
                <w:sz w:val="20"/>
                <w:szCs w:val="20"/>
                <w:lang w:val="ru-RU"/>
              </w:rPr>
              <w:t xml:space="preserve"> </w:t>
            </w:r>
            <w:r w:rsidRPr="00F87B02">
              <w:rPr>
                <w:sz w:val="20"/>
                <w:szCs w:val="20"/>
                <w:lang w:val="ru-RU"/>
              </w:rPr>
              <w:t>взрослыми способен решать конструктивные задачи, но самостоятельно их не выполняет.</w:t>
            </w:r>
          </w:p>
          <w:p w14:paraId="0258979A" w14:textId="3EFA1FA9" w:rsidR="00F87B02" w:rsidRPr="00F87B02" w:rsidRDefault="00F87B02" w:rsidP="00F87B02">
            <w:pPr>
              <w:pStyle w:val="TableParagraph"/>
              <w:ind w:right="162"/>
              <w:jc w:val="both"/>
              <w:rPr>
                <w:sz w:val="20"/>
                <w:szCs w:val="20"/>
                <w:lang w:val="ru-RU"/>
              </w:rPr>
            </w:pPr>
            <w:r w:rsidRPr="00F87B02">
              <w:rPr>
                <w:sz w:val="20"/>
                <w:szCs w:val="20"/>
                <w:lang w:val="ru-RU"/>
              </w:rPr>
              <w:t>Строит</w:t>
            </w:r>
            <w:r w:rsidRPr="00F87B02">
              <w:rPr>
                <w:spacing w:val="-15"/>
                <w:sz w:val="20"/>
                <w:szCs w:val="20"/>
                <w:lang w:val="ru-RU"/>
              </w:rPr>
              <w:t xml:space="preserve"> </w:t>
            </w:r>
            <w:r w:rsidRPr="00F87B02">
              <w:rPr>
                <w:sz w:val="20"/>
                <w:szCs w:val="20"/>
                <w:lang w:val="ru-RU"/>
              </w:rPr>
              <w:t>несложные</w:t>
            </w:r>
            <w:r w:rsidRPr="00F87B02">
              <w:rPr>
                <w:spacing w:val="-15"/>
                <w:sz w:val="20"/>
                <w:szCs w:val="20"/>
                <w:lang w:val="ru-RU"/>
              </w:rPr>
              <w:t xml:space="preserve"> </w:t>
            </w:r>
            <w:r w:rsidRPr="00F87B02">
              <w:rPr>
                <w:sz w:val="20"/>
                <w:szCs w:val="20"/>
                <w:lang w:val="ru-RU"/>
              </w:rPr>
              <w:t>конструкции</w:t>
            </w:r>
            <w:r w:rsidRPr="00F87B02">
              <w:rPr>
                <w:spacing w:val="-15"/>
                <w:sz w:val="20"/>
                <w:szCs w:val="20"/>
                <w:lang w:val="ru-RU"/>
              </w:rPr>
              <w:t xml:space="preserve"> </w:t>
            </w:r>
            <w:r w:rsidRPr="00F87B02">
              <w:rPr>
                <w:sz w:val="20"/>
                <w:szCs w:val="20"/>
                <w:lang w:val="ru-RU"/>
              </w:rPr>
              <w:t>по</w:t>
            </w:r>
            <w:r w:rsidRPr="00F87B02">
              <w:rPr>
                <w:spacing w:val="-15"/>
                <w:sz w:val="20"/>
                <w:szCs w:val="20"/>
                <w:lang w:val="ru-RU"/>
              </w:rPr>
              <w:t xml:space="preserve"> </w:t>
            </w:r>
            <w:r w:rsidRPr="00F87B02">
              <w:rPr>
                <w:sz w:val="20"/>
                <w:szCs w:val="20"/>
                <w:lang w:val="ru-RU"/>
              </w:rPr>
              <w:t>образцу, предлагаемому взрослым.</w:t>
            </w:r>
          </w:p>
        </w:tc>
        <w:tc>
          <w:tcPr>
            <w:tcW w:w="2516" w:type="dxa"/>
          </w:tcPr>
          <w:p w14:paraId="1BBC8F04" w14:textId="1C9D7867"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Стартовый</w:t>
            </w:r>
          </w:p>
        </w:tc>
      </w:tr>
      <w:tr w:rsidR="00F87B02" w14:paraId="18BC2079" w14:textId="77777777" w:rsidTr="00A65469">
        <w:tc>
          <w:tcPr>
            <w:tcW w:w="2405" w:type="dxa"/>
            <w:vMerge w:val="restart"/>
          </w:tcPr>
          <w:p w14:paraId="1A30C4FF" w14:textId="503EC570"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 xml:space="preserve">3.Формирование элементарных </w:t>
            </w:r>
            <w:r w:rsidRPr="00F87B02">
              <w:rPr>
                <w:rFonts w:ascii="Times New Roman" w:hAnsi="Times New Roman" w:cs="Times New Roman"/>
                <w:spacing w:val="-2"/>
                <w:sz w:val="20"/>
                <w:szCs w:val="20"/>
              </w:rPr>
              <w:lastRenderedPageBreak/>
              <w:t>математических представлений</w:t>
            </w:r>
          </w:p>
        </w:tc>
        <w:tc>
          <w:tcPr>
            <w:tcW w:w="9639" w:type="dxa"/>
          </w:tcPr>
          <w:p w14:paraId="132942E4" w14:textId="77777777" w:rsidR="00F87B02" w:rsidRPr="00F87B02" w:rsidRDefault="00F87B02" w:rsidP="00F87B02">
            <w:pPr>
              <w:pStyle w:val="TableParagraph"/>
              <w:jc w:val="both"/>
              <w:rPr>
                <w:sz w:val="20"/>
                <w:szCs w:val="20"/>
                <w:lang w:val="ru-RU"/>
              </w:rPr>
            </w:pPr>
            <w:r w:rsidRPr="00F87B02">
              <w:rPr>
                <w:sz w:val="20"/>
                <w:szCs w:val="20"/>
                <w:lang w:val="ru-RU"/>
              </w:rPr>
              <w:lastRenderedPageBreak/>
              <w:t>Различает,</w:t>
            </w:r>
            <w:r w:rsidRPr="00F87B02">
              <w:rPr>
                <w:spacing w:val="-12"/>
                <w:sz w:val="20"/>
                <w:szCs w:val="20"/>
                <w:lang w:val="ru-RU"/>
              </w:rPr>
              <w:t xml:space="preserve"> </w:t>
            </w:r>
            <w:r w:rsidRPr="00F87B02">
              <w:rPr>
                <w:sz w:val="20"/>
                <w:szCs w:val="20"/>
                <w:lang w:val="ru-RU"/>
              </w:rPr>
              <w:t>из</w:t>
            </w:r>
            <w:r w:rsidRPr="00F87B02">
              <w:rPr>
                <w:spacing w:val="-12"/>
                <w:sz w:val="20"/>
                <w:szCs w:val="20"/>
                <w:lang w:val="ru-RU"/>
              </w:rPr>
              <w:t xml:space="preserve"> </w:t>
            </w:r>
            <w:r w:rsidRPr="00F87B02">
              <w:rPr>
                <w:sz w:val="20"/>
                <w:szCs w:val="20"/>
                <w:lang w:val="ru-RU"/>
              </w:rPr>
              <w:t>каких</w:t>
            </w:r>
            <w:r w:rsidRPr="00F87B02">
              <w:rPr>
                <w:spacing w:val="-11"/>
                <w:sz w:val="20"/>
                <w:szCs w:val="20"/>
                <w:lang w:val="ru-RU"/>
              </w:rPr>
              <w:t xml:space="preserve"> </w:t>
            </w:r>
            <w:r w:rsidRPr="00F87B02">
              <w:rPr>
                <w:sz w:val="20"/>
                <w:szCs w:val="20"/>
                <w:lang w:val="ru-RU"/>
              </w:rPr>
              <w:t>частей</w:t>
            </w:r>
            <w:r w:rsidRPr="00F87B02">
              <w:rPr>
                <w:spacing w:val="-12"/>
                <w:sz w:val="20"/>
                <w:szCs w:val="20"/>
                <w:lang w:val="ru-RU"/>
              </w:rPr>
              <w:t xml:space="preserve"> </w:t>
            </w:r>
            <w:r w:rsidRPr="00F87B02">
              <w:rPr>
                <w:sz w:val="20"/>
                <w:szCs w:val="20"/>
                <w:lang w:val="ru-RU"/>
              </w:rPr>
              <w:t>составлена</w:t>
            </w:r>
            <w:r w:rsidRPr="00F87B02">
              <w:rPr>
                <w:spacing w:val="-13"/>
                <w:sz w:val="20"/>
                <w:szCs w:val="20"/>
                <w:lang w:val="ru-RU"/>
              </w:rPr>
              <w:t xml:space="preserve"> </w:t>
            </w:r>
            <w:r w:rsidRPr="00F87B02">
              <w:rPr>
                <w:sz w:val="20"/>
                <w:szCs w:val="20"/>
                <w:lang w:val="ru-RU"/>
              </w:rPr>
              <w:t>группа предметов, называть их характерные особенности (цвет, величина, форма).</w:t>
            </w:r>
          </w:p>
          <w:p w14:paraId="30F7D934" w14:textId="77777777" w:rsidR="00F87B02" w:rsidRPr="00F87B02" w:rsidRDefault="00F87B02" w:rsidP="00F87B02">
            <w:pPr>
              <w:pStyle w:val="TableParagraph"/>
              <w:ind w:right="251"/>
              <w:jc w:val="both"/>
              <w:rPr>
                <w:sz w:val="20"/>
                <w:szCs w:val="20"/>
                <w:lang w:val="ru-RU"/>
              </w:rPr>
            </w:pPr>
            <w:r w:rsidRPr="00F87B02">
              <w:rPr>
                <w:sz w:val="20"/>
                <w:szCs w:val="20"/>
                <w:lang w:val="ru-RU"/>
              </w:rPr>
              <w:lastRenderedPageBreak/>
              <w:t>Считает</w:t>
            </w:r>
            <w:r w:rsidRPr="00F87B02">
              <w:rPr>
                <w:spacing w:val="-13"/>
                <w:sz w:val="20"/>
                <w:szCs w:val="20"/>
                <w:lang w:val="ru-RU"/>
              </w:rPr>
              <w:t xml:space="preserve"> </w:t>
            </w:r>
            <w:r w:rsidRPr="00F87B02">
              <w:rPr>
                <w:sz w:val="20"/>
                <w:szCs w:val="20"/>
                <w:lang w:val="ru-RU"/>
              </w:rPr>
              <w:t>до</w:t>
            </w:r>
            <w:r w:rsidRPr="00F87B02">
              <w:rPr>
                <w:spacing w:val="-14"/>
                <w:sz w:val="20"/>
                <w:szCs w:val="20"/>
                <w:lang w:val="ru-RU"/>
              </w:rPr>
              <w:t xml:space="preserve"> </w:t>
            </w:r>
            <w:r w:rsidRPr="00F87B02">
              <w:rPr>
                <w:sz w:val="20"/>
                <w:szCs w:val="20"/>
                <w:lang w:val="ru-RU"/>
              </w:rPr>
              <w:t>5</w:t>
            </w:r>
            <w:r w:rsidRPr="00F87B02">
              <w:rPr>
                <w:spacing w:val="-14"/>
                <w:sz w:val="20"/>
                <w:szCs w:val="20"/>
                <w:lang w:val="ru-RU"/>
              </w:rPr>
              <w:t xml:space="preserve"> </w:t>
            </w:r>
            <w:r w:rsidRPr="00F87B02">
              <w:rPr>
                <w:sz w:val="20"/>
                <w:szCs w:val="20"/>
                <w:lang w:val="ru-RU"/>
              </w:rPr>
              <w:t>(количественный</w:t>
            </w:r>
            <w:r w:rsidRPr="00F87B02">
              <w:rPr>
                <w:spacing w:val="-12"/>
                <w:sz w:val="20"/>
                <w:szCs w:val="20"/>
                <w:lang w:val="ru-RU"/>
              </w:rPr>
              <w:t xml:space="preserve"> </w:t>
            </w:r>
            <w:r w:rsidRPr="00F87B02">
              <w:rPr>
                <w:sz w:val="20"/>
                <w:szCs w:val="20"/>
                <w:lang w:val="ru-RU"/>
              </w:rPr>
              <w:t>счет),</w:t>
            </w:r>
            <w:r w:rsidRPr="00F87B02">
              <w:rPr>
                <w:spacing w:val="-14"/>
                <w:sz w:val="20"/>
                <w:szCs w:val="20"/>
                <w:lang w:val="ru-RU"/>
              </w:rPr>
              <w:t xml:space="preserve"> </w:t>
            </w:r>
            <w:r w:rsidRPr="00F87B02">
              <w:rPr>
                <w:sz w:val="20"/>
                <w:szCs w:val="20"/>
                <w:lang w:val="ru-RU"/>
              </w:rPr>
              <w:t xml:space="preserve">отвечает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w:t>
            </w:r>
            <w:r w:rsidRPr="00F87B02">
              <w:rPr>
                <w:spacing w:val="-2"/>
                <w:sz w:val="20"/>
                <w:szCs w:val="20"/>
                <w:lang w:val="ru-RU"/>
              </w:rPr>
              <w:t>количество.</w:t>
            </w:r>
          </w:p>
          <w:p w14:paraId="2F547875" w14:textId="77777777" w:rsidR="00F87B02" w:rsidRPr="00F87B02" w:rsidRDefault="00F87B02" w:rsidP="00F87B02">
            <w:pPr>
              <w:pStyle w:val="TableParagraph"/>
              <w:ind w:right="190"/>
              <w:jc w:val="both"/>
              <w:rPr>
                <w:sz w:val="20"/>
                <w:szCs w:val="20"/>
                <w:lang w:val="ru-RU"/>
              </w:rPr>
            </w:pPr>
            <w:r w:rsidRPr="00F87B02">
              <w:rPr>
                <w:sz w:val="20"/>
                <w:szCs w:val="20"/>
                <w:lang w:val="ru-RU"/>
              </w:rPr>
              <w:t xml:space="preserve">Сравнивает два предмета по величине </w:t>
            </w:r>
            <w:r w:rsidRPr="00F87B02">
              <w:rPr>
                <w:spacing w:val="-2"/>
                <w:sz w:val="20"/>
                <w:szCs w:val="20"/>
                <w:lang w:val="ru-RU"/>
              </w:rPr>
              <w:t xml:space="preserve">(больше-меньше, выше-ниже, длиннее-короче, </w:t>
            </w:r>
            <w:r w:rsidRPr="00F87B02">
              <w:rPr>
                <w:sz w:val="20"/>
                <w:szCs w:val="20"/>
                <w:lang w:val="ru-RU"/>
              </w:rPr>
              <w:t>одинаковые,</w:t>
            </w:r>
            <w:r w:rsidRPr="00F87B02">
              <w:rPr>
                <w:spacing w:val="-14"/>
                <w:sz w:val="20"/>
                <w:szCs w:val="20"/>
                <w:lang w:val="ru-RU"/>
              </w:rPr>
              <w:t xml:space="preserve"> </w:t>
            </w:r>
            <w:r w:rsidRPr="00F87B02">
              <w:rPr>
                <w:sz w:val="20"/>
                <w:szCs w:val="20"/>
                <w:lang w:val="ru-RU"/>
              </w:rPr>
              <w:t>равные)</w:t>
            </w:r>
            <w:r w:rsidRPr="00F87B02">
              <w:rPr>
                <w:spacing w:val="-15"/>
                <w:sz w:val="20"/>
                <w:szCs w:val="20"/>
                <w:lang w:val="ru-RU"/>
              </w:rPr>
              <w:t xml:space="preserve"> </w:t>
            </w:r>
            <w:r w:rsidRPr="00F87B02">
              <w:rPr>
                <w:sz w:val="20"/>
                <w:szCs w:val="20"/>
                <w:lang w:val="ru-RU"/>
              </w:rPr>
              <w:t>на</w:t>
            </w:r>
            <w:r w:rsidRPr="00F87B02">
              <w:rPr>
                <w:spacing w:val="-13"/>
                <w:sz w:val="20"/>
                <w:szCs w:val="20"/>
                <w:lang w:val="ru-RU"/>
              </w:rPr>
              <w:t xml:space="preserve"> </w:t>
            </w:r>
            <w:r w:rsidRPr="00F87B02">
              <w:rPr>
                <w:sz w:val="20"/>
                <w:szCs w:val="20"/>
                <w:lang w:val="ru-RU"/>
              </w:rPr>
              <w:t>основе</w:t>
            </w:r>
            <w:r w:rsidRPr="00F87B02">
              <w:rPr>
                <w:spacing w:val="-15"/>
                <w:sz w:val="20"/>
                <w:szCs w:val="20"/>
                <w:lang w:val="ru-RU"/>
              </w:rPr>
              <w:t xml:space="preserve"> </w:t>
            </w:r>
            <w:r w:rsidRPr="00F87B02">
              <w:rPr>
                <w:sz w:val="20"/>
                <w:szCs w:val="20"/>
                <w:lang w:val="ru-RU"/>
              </w:rPr>
              <w:t>примеривания. Различает и называет круг, квадрат, треугольник, прямоугольник, шар, куб; знает их характерные отличия.</w:t>
            </w:r>
          </w:p>
          <w:p w14:paraId="5C021B7D" w14:textId="59C10C96" w:rsidR="00F87B02" w:rsidRPr="00F87B02" w:rsidRDefault="00F87B02" w:rsidP="00F87B02">
            <w:pPr>
              <w:pStyle w:val="TableParagraph"/>
              <w:jc w:val="both"/>
              <w:rPr>
                <w:sz w:val="20"/>
                <w:szCs w:val="20"/>
                <w:lang w:val="ru-RU"/>
              </w:rPr>
            </w:pPr>
            <w:r w:rsidRPr="00F87B02">
              <w:rPr>
                <w:sz w:val="20"/>
                <w:szCs w:val="20"/>
                <w:lang w:val="ru-RU"/>
              </w:rPr>
              <w:t>Определяет положение предметов в пространстве по отношению к себе (вверху- внизу, впереди-сзади; далеко-близко); понимает</w:t>
            </w:r>
            <w:r w:rsidRPr="00F87B02">
              <w:rPr>
                <w:spacing w:val="-15"/>
                <w:sz w:val="20"/>
                <w:szCs w:val="20"/>
                <w:lang w:val="ru-RU"/>
              </w:rPr>
              <w:t xml:space="preserve"> </w:t>
            </w:r>
            <w:r w:rsidRPr="00F87B02">
              <w:rPr>
                <w:sz w:val="20"/>
                <w:szCs w:val="20"/>
                <w:lang w:val="ru-RU"/>
              </w:rPr>
              <w:t>и</w:t>
            </w:r>
            <w:r w:rsidRPr="00F87B02">
              <w:rPr>
                <w:spacing w:val="-15"/>
                <w:sz w:val="20"/>
                <w:szCs w:val="20"/>
                <w:lang w:val="ru-RU"/>
              </w:rPr>
              <w:t xml:space="preserve"> </w:t>
            </w:r>
            <w:r w:rsidRPr="00F87B02">
              <w:rPr>
                <w:sz w:val="20"/>
                <w:szCs w:val="20"/>
                <w:lang w:val="ru-RU"/>
              </w:rPr>
              <w:t>правильно</w:t>
            </w:r>
            <w:r w:rsidRPr="00F87B02">
              <w:rPr>
                <w:spacing w:val="-15"/>
                <w:sz w:val="20"/>
                <w:szCs w:val="20"/>
                <w:lang w:val="ru-RU"/>
              </w:rPr>
              <w:t xml:space="preserve"> </w:t>
            </w:r>
            <w:r w:rsidRPr="00F87B02">
              <w:rPr>
                <w:sz w:val="20"/>
                <w:szCs w:val="20"/>
                <w:lang w:val="ru-RU"/>
              </w:rPr>
              <w:t>употребляет</w:t>
            </w:r>
            <w:r w:rsidRPr="00F87B02">
              <w:rPr>
                <w:spacing w:val="-15"/>
                <w:sz w:val="20"/>
                <w:szCs w:val="20"/>
                <w:lang w:val="ru-RU"/>
              </w:rPr>
              <w:t xml:space="preserve"> </w:t>
            </w:r>
            <w:r w:rsidRPr="00F87B02">
              <w:rPr>
                <w:sz w:val="20"/>
                <w:szCs w:val="20"/>
                <w:lang w:val="ru-RU"/>
              </w:rPr>
              <w:t>некоторые предлоги, обозначающие пространственные отношения предметов - на, в, из, под, над.</w:t>
            </w:r>
            <w:r>
              <w:rPr>
                <w:sz w:val="20"/>
                <w:szCs w:val="20"/>
                <w:lang w:val="ru-RU"/>
              </w:rPr>
              <w:t xml:space="preserve"> </w:t>
            </w:r>
            <w:r w:rsidRPr="00F87B02">
              <w:rPr>
                <w:sz w:val="20"/>
                <w:szCs w:val="20"/>
                <w:lang w:val="ru-RU"/>
              </w:rPr>
              <w:t>Определяет части суток, связывая их с режимными моментами.</w:t>
            </w:r>
          </w:p>
        </w:tc>
        <w:tc>
          <w:tcPr>
            <w:tcW w:w="2516" w:type="dxa"/>
          </w:tcPr>
          <w:p w14:paraId="57E574BB" w14:textId="03DF2790"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lastRenderedPageBreak/>
              <w:t>Нормативный</w:t>
            </w:r>
          </w:p>
        </w:tc>
      </w:tr>
      <w:tr w:rsidR="00F87B02" w14:paraId="4DBA43AC" w14:textId="77777777" w:rsidTr="00A65469">
        <w:tc>
          <w:tcPr>
            <w:tcW w:w="2405" w:type="dxa"/>
            <w:vMerge/>
          </w:tcPr>
          <w:p w14:paraId="04368313"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3A4F1D76" w14:textId="50C24E78" w:rsidR="00F87B02" w:rsidRPr="00F87B02" w:rsidRDefault="00F87B02" w:rsidP="00F87B02">
            <w:pPr>
              <w:pStyle w:val="TableParagraph"/>
              <w:jc w:val="both"/>
              <w:rPr>
                <w:sz w:val="20"/>
                <w:szCs w:val="20"/>
                <w:lang w:val="ru-RU"/>
              </w:rPr>
            </w:pPr>
            <w:r w:rsidRPr="00F87B02">
              <w:rPr>
                <w:sz w:val="20"/>
                <w:szCs w:val="20"/>
                <w:lang w:val="ru-RU"/>
              </w:rPr>
              <w:t>Вышеперечисленные умения в стадии формирования. Реализуются в совместной деятельности с педагогом. Испытывает трудности в освоении временных и пространственных представлений - ориентируется</w:t>
            </w:r>
            <w:r w:rsidRPr="00F87B02">
              <w:rPr>
                <w:spacing w:val="-6"/>
                <w:sz w:val="20"/>
                <w:szCs w:val="20"/>
                <w:lang w:val="ru-RU"/>
              </w:rPr>
              <w:t xml:space="preserve"> </w:t>
            </w:r>
            <w:r w:rsidRPr="00F87B02">
              <w:rPr>
                <w:sz w:val="20"/>
                <w:szCs w:val="20"/>
                <w:lang w:val="ru-RU"/>
              </w:rPr>
              <w:t>в</w:t>
            </w:r>
            <w:r w:rsidRPr="00F87B02">
              <w:rPr>
                <w:spacing w:val="-7"/>
                <w:sz w:val="20"/>
                <w:szCs w:val="20"/>
                <w:lang w:val="ru-RU"/>
              </w:rPr>
              <w:t xml:space="preserve"> </w:t>
            </w:r>
            <w:r w:rsidRPr="00F87B02">
              <w:rPr>
                <w:sz w:val="20"/>
                <w:szCs w:val="20"/>
                <w:lang w:val="ru-RU"/>
              </w:rPr>
              <w:t>телесном</w:t>
            </w:r>
            <w:r w:rsidRPr="00F87B02">
              <w:rPr>
                <w:spacing w:val="-6"/>
                <w:sz w:val="20"/>
                <w:szCs w:val="20"/>
                <w:lang w:val="ru-RU"/>
              </w:rPr>
              <w:t xml:space="preserve"> </w:t>
            </w:r>
            <w:r w:rsidRPr="00F87B02">
              <w:rPr>
                <w:sz w:val="20"/>
                <w:szCs w:val="20"/>
                <w:lang w:val="ru-RU"/>
              </w:rPr>
              <w:t>пространстве,</w:t>
            </w:r>
            <w:r w:rsidRPr="00F87B02">
              <w:rPr>
                <w:spacing w:val="-6"/>
                <w:sz w:val="20"/>
                <w:szCs w:val="20"/>
                <w:lang w:val="ru-RU"/>
              </w:rPr>
              <w:t xml:space="preserve"> </w:t>
            </w:r>
            <w:r w:rsidRPr="00F87B02">
              <w:rPr>
                <w:sz w:val="20"/>
                <w:szCs w:val="20"/>
                <w:lang w:val="ru-RU"/>
              </w:rPr>
              <w:t>но</w:t>
            </w:r>
            <w:r w:rsidRPr="00F87B02">
              <w:rPr>
                <w:spacing w:val="-7"/>
                <w:sz w:val="20"/>
                <w:szCs w:val="20"/>
                <w:lang w:val="ru-RU"/>
              </w:rPr>
              <w:t xml:space="preserve"> </w:t>
            </w:r>
            <w:r w:rsidRPr="00F87B02">
              <w:rPr>
                <w:sz w:val="20"/>
                <w:szCs w:val="20"/>
                <w:lang w:val="ru-RU"/>
              </w:rPr>
              <w:t>не всегда правильно определяет положение предметов относительно друг друга.</w:t>
            </w:r>
          </w:p>
        </w:tc>
        <w:tc>
          <w:tcPr>
            <w:tcW w:w="2516" w:type="dxa"/>
          </w:tcPr>
          <w:p w14:paraId="0829FC21" w14:textId="49493AB8"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Функциональный</w:t>
            </w:r>
          </w:p>
        </w:tc>
      </w:tr>
      <w:tr w:rsidR="00F87B02" w14:paraId="5C4A0084" w14:textId="77777777" w:rsidTr="00A65469">
        <w:tc>
          <w:tcPr>
            <w:tcW w:w="2405" w:type="dxa"/>
            <w:vMerge/>
          </w:tcPr>
          <w:p w14:paraId="7DC2F479"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195E789E" w14:textId="77777777" w:rsidR="00F87B02" w:rsidRPr="00F87B02" w:rsidRDefault="00F87B02" w:rsidP="00F87B02">
            <w:pPr>
              <w:pStyle w:val="TableParagraph"/>
              <w:ind w:right="153"/>
              <w:jc w:val="both"/>
              <w:rPr>
                <w:sz w:val="20"/>
                <w:szCs w:val="20"/>
                <w:lang w:val="ru-RU"/>
              </w:rPr>
            </w:pPr>
            <w:r w:rsidRPr="00F87B02">
              <w:rPr>
                <w:sz w:val="20"/>
                <w:szCs w:val="20"/>
                <w:lang w:val="ru-RU"/>
              </w:rPr>
              <w:t>При обучении математическим действиям требуется большое количество повторов, пересчитывает предметы, но не всегда называет итоговое число. При установлении равенства</w:t>
            </w:r>
            <w:r w:rsidRPr="00F87B02">
              <w:rPr>
                <w:spacing w:val="-15"/>
                <w:sz w:val="20"/>
                <w:szCs w:val="20"/>
                <w:lang w:val="ru-RU"/>
              </w:rPr>
              <w:t xml:space="preserve"> </w:t>
            </w:r>
            <w:r w:rsidRPr="00F87B02">
              <w:rPr>
                <w:sz w:val="20"/>
                <w:szCs w:val="20"/>
                <w:lang w:val="ru-RU"/>
              </w:rPr>
              <w:t>использует</w:t>
            </w:r>
            <w:r w:rsidRPr="00F87B02">
              <w:rPr>
                <w:spacing w:val="-15"/>
                <w:sz w:val="20"/>
                <w:szCs w:val="20"/>
                <w:lang w:val="ru-RU"/>
              </w:rPr>
              <w:t xml:space="preserve"> </w:t>
            </w:r>
            <w:r w:rsidRPr="00F87B02">
              <w:rPr>
                <w:sz w:val="20"/>
                <w:szCs w:val="20"/>
                <w:lang w:val="ru-RU"/>
              </w:rPr>
              <w:t>один</w:t>
            </w:r>
            <w:r w:rsidRPr="00F87B02">
              <w:rPr>
                <w:spacing w:val="-14"/>
                <w:sz w:val="20"/>
                <w:szCs w:val="20"/>
                <w:lang w:val="ru-RU"/>
              </w:rPr>
              <w:t xml:space="preserve"> </w:t>
            </w:r>
            <w:r w:rsidRPr="00F87B02">
              <w:rPr>
                <w:sz w:val="20"/>
                <w:szCs w:val="20"/>
                <w:lang w:val="ru-RU"/>
              </w:rPr>
              <w:t>способ</w:t>
            </w:r>
            <w:r w:rsidRPr="00F87B02">
              <w:rPr>
                <w:spacing w:val="-15"/>
                <w:sz w:val="20"/>
                <w:szCs w:val="20"/>
                <w:lang w:val="ru-RU"/>
              </w:rPr>
              <w:t xml:space="preserve"> </w:t>
            </w:r>
            <w:r w:rsidRPr="00F87B02">
              <w:rPr>
                <w:sz w:val="20"/>
                <w:szCs w:val="20"/>
                <w:lang w:val="ru-RU"/>
              </w:rPr>
              <w:t>(добавление одного недостающего элемента), с помощью взрослого осваивает другой способ - уменьшение на одну лишнюю единицу.</w:t>
            </w:r>
          </w:p>
          <w:p w14:paraId="3B29C1BD" w14:textId="5845FBB8" w:rsidR="00F87B02" w:rsidRPr="00F87B02" w:rsidRDefault="00F87B02" w:rsidP="00F87B02">
            <w:pPr>
              <w:pStyle w:val="TableParagraph"/>
              <w:jc w:val="both"/>
              <w:rPr>
                <w:sz w:val="20"/>
                <w:szCs w:val="20"/>
                <w:lang w:val="ru-RU"/>
              </w:rPr>
            </w:pPr>
            <w:r w:rsidRPr="00F87B02">
              <w:rPr>
                <w:sz w:val="20"/>
                <w:szCs w:val="20"/>
                <w:lang w:val="ru-RU"/>
              </w:rPr>
              <w:t>Количественный счет в пределах 3-х. Имеет достаточно</w:t>
            </w:r>
            <w:r w:rsidRPr="00F87B02">
              <w:rPr>
                <w:spacing w:val="-2"/>
                <w:sz w:val="20"/>
                <w:szCs w:val="20"/>
                <w:lang w:val="ru-RU"/>
              </w:rPr>
              <w:t xml:space="preserve"> </w:t>
            </w:r>
            <w:r w:rsidRPr="00F87B02">
              <w:rPr>
                <w:sz w:val="20"/>
                <w:szCs w:val="20"/>
                <w:lang w:val="ru-RU"/>
              </w:rPr>
              <w:t>низкий уровень</w:t>
            </w:r>
            <w:r w:rsidRPr="00F87B02">
              <w:rPr>
                <w:spacing w:val="-1"/>
                <w:sz w:val="20"/>
                <w:szCs w:val="20"/>
                <w:lang w:val="ru-RU"/>
              </w:rPr>
              <w:t xml:space="preserve"> </w:t>
            </w:r>
            <w:r w:rsidRPr="00F87B02">
              <w:rPr>
                <w:sz w:val="20"/>
                <w:szCs w:val="20"/>
                <w:lang w:val="ru-RU"/>
              </w:rPr>
              <w:t>пространственных и</w:t>
            </w:r>
            <w:r w:rsidRPr="00F87B02">
              <w:rPr>
                <w:spacing w:val="-12"/>
                <w:sz w:val="20"/>
                <w:szCs w:val="20"/>
                <w:lang w:val="ru-RU"/>
              </w:rPr>
              <w:t xml:space="preserve"> </w:t>
            </w:r>
            <w:r w:rsidRPr="00F87B02">
              <w:rPr>
                <w:sz w:val="20"/>
                <w:szCs w:val="20"/>
                <w:lang w:val="ru-RU"/>
              </w:rPr>
              <w:t>временных</w:t>
            </w:r>
            <w:r w:rsidRPr="00F87B02">
              <w:rPr>
                <w:spacing w:val="-11"/>
                <w:sz w:val="20"/>
                <w:szCs w:val="20"/>
                <w:lang w:val="ru-RU"/>
              </w:rPr>
              <w:t xml:space="preserve"> </w:t>
            </w:r>
            <w:r w:rsidRPr="00F87B02">
              <w:rPr>
                <w:sz w:val="20"/>
                <w:szCs w:val="20"/>
                <w:lang w:val="ru-RU"/>
              </w:rPr>
              <w:t>представлений,</w:t>
            </w:r>
            <w:r w:rsidRPr="00F87B02">
              <w:rPr>
                <w:spacing w:val="-13"/>
                <w:sz w:val="20"/>
                <w:szCs w:val="20"/>
                <w:lang w:val="ru-RU"/>
              </w:rPr>
              <w:t xml:space="preserve"> </w:t>
            </w:r>
            <w:r w:rsidRPr="00F87B02">
              <w:rPr>
                <w:sz w:val="20"/>
                <w:szCs w:val="20"/>
                <w:lang w:val="ru-RU"/>
              </w:rPr>
              <w:t>затрудняется</w:t>
            </w:r>
            <w:r w:rsidRPr="00F87B02">
              <w:rPr>
                <w:spacing w:val="-12"/>
                <w:sz w:val="20"/>
                <w:szCs w:val="20"/>
                <w:lang w:val="ru-RU"/>
              </w:rPr>
              <w:t xml:space="preserve"> </w:t>
            </w:r>
            <w:r w:rsidRPr="00F87B02">
              <w:rPr>
                <w:sz w:val="20"/>
                <w:szCs w:val="20"/>
                <w:lang w:val="ru-RU"/>
              </w:rPr>
              <w:t>в</w:t>
            </w:r>
            <w:r w:rsidRPr="00F87B02">
              <w:rPr>
                <w:spacing w:val="-13"/>
                <w:sz w:val="20"/>
                <w:szCs w:val="20"/>
                <w:lang w:val="ru-RU"/>
              </w:rPr>
              <w:t xml:space="preserve"> </w:t>
            </w:r>
            <w:r w:rsidRPr="00F87B02">
              <w:rPr>
                <w:sz w:val="20"/>
                <w:szCs w:val="20"/>
                <w:lang w:val="ru-RU"/>
              </w:rPr>
              <w:t>их актуализации. Испытывает затруднения в переносе усвоенного способа действия в другую ситуацию и на материал другой содержательной задачи.</w:t>
            </w:r>
          </w:p>
        </w:tc>
        <w:tc>
          <w:tcPr>
            <w:tcW w:w="2516" w:type="dxa"/>
          </w:tcPr>
          <w:p w14:paraId="4BFA4C32" w14:textId="0FD6B623"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Стартовый</w:t>
            </w:r>
          </w:p>
        </w:tc>
      </w:tr>
      <w:tr w:rsidR="00F87B02" w14:paraId="256D6923" w14:textId="77777777" w:rsidTr="00A65469">
        <w:tc>
          <w:tcPr>
            <w:tcW w:w="2405" w:type="dxa"/>
            <w:vMerge w:val="restart"/>
          </w:tcPr>
          <w:p w14:paraId="1E02A671" w14:textId="729337D6"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lang w:val="ru-RU"/>
              </w:rPr>
              <w:t xml:space="preserve">4.Формирование целостной </w:t>
            </w:r>
            <w:r w:rsidRPr="00F87B02">
              <w:rPr>
                <w:rFonts w:ascii="Times New Roman" w:hAnsi="Times New Roman" w:cs="Times New Roman"/>
                <w:sz w:val="20"/>
                <w:szCs w:val="20"/>
                <w:lang w:val="ru-RU"/>
              </w:rPr>
              <w:t xml:space="preserve">картины мира, </w:t>
            </w:r>
            <w:r w:rsidRPr="00F87B02">
              <w:rPr>
                <w:rFonts w:ascii="Times New Roman" w:hAnsi="Times New Roman" w:cs="Times New Roman"/>
                <w:spacing w:val="-2"/>
                <w:sz w:val="20"/>
                <w:szCs w:val="20"/>
                <w:lang w:val="ru-RU"/>
              </w:rPr>
              <w:t>расширение кругозора</w:t>
            </w:r>
          </w:p>
        </w:tc>
        <w:tc>
          <w:tcPr>
            <w:tcW w:w="9639" w:type="dxa"/>
          </w:tcPr>
          <w:p w14:paraId="14D21112" w14:textId="77777777" w:rsidR="00F87B02" w:rsidRPr="00F87B02" w:rsidRDefault="00F87B02" w:rsidP="00F87B02">
            <w:pPr>
              <w:pStyle w:val="TableParagraph"/>
              <w:ind w:right="122"/>
              <w:jc w:val="both"/>
              <w:rPr>
                <w:sz w:val="20"/>
                <w:szCs w:val="20"/>
                <w:lang w:val="ru-RU"/>
              </w:rPr>
            </w:pPr>
            <w:r w:rsidRPr="00F87B02">
              <w:rPr>
                <w:sz w:val="20"/>
                <w:szCs w:val="20"/>
                <w:lang w:val="ru-RU"/>
              </w:rPr>
              <w:t>Имеет представления о самом себе и членах своей семьи. Сформированы первичные представления</w:t>
            </w:r>
            <w:r w:rsidRPr="00F87B02">
              <w:rPr>
                <w:spacing w:val="-14"/>
                <w:sz w:val="20"/>
                <w:szCs w:val="20"/>
                <w:lang w:val="ru-RU"/>
              </w:rPr>
              <w:t xml:space="preserve"> </w:t>
            </w:r>
            <w:r w:rsidRPr="00F87B02">
              <w:rPr>
                <w:sz w:val="20"/>
                <w:szCs w:val="20"/>
                <w:lang w:val="ru-RU"/>
              </w:rPr>
              <w:t>о</w:t>
            </w:r>
            <w:r w:rsidRPr="00F87B02">
              <w:rPr>
                <w:spacing w:val="-14"/>
                <w:sz w:val="20"/>
                <w:szCs w:val="20"/>
                <w:lang w:val="ru-RU"/>
              </w:rPr>
              <w:t xml:space="preserve"> </w:t>
            </w:r>
            <w:r w:rsidRPr="00F87B02">
              <w:rPr>
                <w:sz w:val="20"/>
                <w:szCs w:val="20"/>
                <w:lang w:val="ru-RU"/>
              </w:rPr>
              <w:t>малой</w:t>
            </w:r>
            <w:r w:rsidRPr="00F87B02">
              <w:rPr>
                <w:spacing w:val="-13"/>
                <w:sz w:val="20"/>
                <w:szCs w:val="20"/>
                <w:lang w:val="ru-RU"/>
              </w:rPr>
              <w:t xml:space="preserve"> </w:t>
            </w:r>
            <w:r w:rsidRPr="00F87B02">
              <w:rPr>
                <w:sz w:val="20"/>
                <w:szCs w:val="20"/>
                <w:lang w:val="ru-RU"/>
              </w:rPr>
              <w:t>родине</w:t>
            </w:r>
            <w:r w:rsidRPr="00F87B02">
              <w:rPr>
                <w:spacing w:val="-15"/>
                <w:sz w:val="20"/>
                <w:szCs w:val="20"/>
                <w:lang w:val="ru-RU"/>
              </w:rPr>
              <w:t xml:space="preserve"> </w:t>
            </w:r>
            <w:r w:rsidRPr="00F87B02">
              <w:rPr>
                <w:sz w:val="20"/>
                <w:szCs w:val="20"/>
                <w:lang w:val="ru-RU"/>
              </w:rPr>
              <w:t>(родном</w:t>
            </w:r>
            <w:r w:rsidRPr="00F87B02">
              <w:rPr>
                <w:spacing w:val="-15"/>
                <w:sz w:val="20"/>
                <w:szCs w:val="20"/>
                <w:lang w:val="ru-RU"/>
              </w:rPr>
              <w:t xml:space="preserve"> </w:t>
            </w:r>
            <w:r w:rsidRPr="00F87B02">
              <w:rPr>
                <w:sz w:val="20"/>
                <w:szCs w:val="20"/>
                <w:lang w:val="ru-RU"/>
              </w:rPr>
              <w:t>городе, селе) и родной стране: знает название некоторых общественных праздников и событий. Знает несколько стихов, песен о родной стране. Знаком с новыми представителями животных и растений.</w:t>
            </w:r>
          </w:p>
          <w:p w14:paraId="59E58A9F" w14:textId="77777777" w:rsidR="00F87B02" w:rsidRPr="00F87B02" w:rsidRDefault="00F87B02" w:rsidP="00F87B02">
            <w:pPr>
              <w:pStyle w:val="TableParagraph"/>
              <w:jc w:val="both"/>
              <w:rPr>
                <w:sz w:val="20"/>
                <w:szCs w:val="20"/>
                <w:lang w:val="ru-RU"/>
              </w:rPr>
            </w:pPr>
            <w:r w:rsidRPr="00F87B02">
              <w:rPr>
                <w:sz w:val="20"/>
                <w:szCs w:val="20"/>
                <w:lang w:val="ru-RU"/>
              </w:rPr>
              <w:t>Выделяет разнообразные явления природы (моросящий</w:t>
            </w:r>
            <w:r w:rsidRPr="00F87B02">
              <w:rPr>
                <w:spacing w:val="-12"/>
                <w:sz w:val="20"/>
                <w:szCs w:val="20"/>
                <w:lang w:val="ru-RU"/>
              </w:rPr>
              <w:t xml:space="preserve"> </w:t>
            </w:r>
            <w:r w:rsidRPr="00F87B02">
              <w:rPr>
                <w:sz w:val="20"/>
                <w:szCs w:val="20"/>
                <w:lang w:val="ru-RU"/>
              </w:rPr>
              <w:t>дождь,</w:t>
            </w:r>
            <w:r w:rsidRPr="00F87B02">
              <w:rPr>
                <w:spacing w:val="-12"/>
                <w:sz w:val="20"/>
                <w:szCs w:val="20"/>
                <w:lang w:val="ru-RU"/>
              </w:rPr>
              <w:t xml:space="preserve"> </w:t>
            </w:r>
            <w:r w:rsidRPr="00F87B02">
              <w:rPr>
                <w:sz w:val="20"/>
                <w:szCs w:val="20"/>
                <w:lang w:val="ru-RU"/>
              </w:rPr>
              <w:t>ливень,</w:t>
            </w:r>
            <w:r w:rsidRPr="00F87B02">
              <w:rPr>
                <w:spacing w:val="-12"/>
                <w:sz w:val="20"/>
                <w:szCs w:val="20"/>
                <w:lang w:val="ru-RU"/>
              </w:rPr>
              <w:t xml:space="preserve"> </w:t>
            </w:r>
            <w:r w:rsidRPr="00F87B02">
              <w:rPr>
                <w:sz w:val="20"/>
                <w:szCs w:val="20"/>
                <w:lang w:val="ru-RU"/>
              </w:rPr>
              <w:t>туман).</w:t>
            </w:r>
            <w:r w:rsidRPr="00F87B02">
              <w:rPr>
                <w:spacing w:val="-13"/>
                <w:sz w:val="20"/>
                <w:szCs w:val="20"/>
                <w:lang w:val="ru-RU"/>
              </w:rPr>
              <w:t xml:space="preserve"> </w:t>
            </w:r>
            <w:r w:rsidRPr="00F87B02">
              <w:rPr>
                <w:sz w:val="20"/>
                <w:szCs w:val="20"/>
                <w:lang w:val="ru-RU"/>
              </w:rPr>
              <w:t>Распознает свойства и качества природных материалов (сыпучесть песка, липкость мокрого снега).</w:t>
            </w:r>
          </w:p>
          <w:p w14:paraId="66B7F266" w14:textId="3FEAA883" w:rsidR="00F87B02" w:rsidRPr="00F87B02" w:rsidRDefault="00F87B02" w:rsidP="00F87B02">
            <w:pPr>
              <w:pStyle w:val="TableParagraph"/>
              <w:ind w:right="110"/>
              <w:jc w:val="both"/>
              <w:rPr>
                <w:sz w:val="20"/>
                <w:szCs w:val="20"/>
                <w:lang w:val="ru-RU"/>
              </w:rPr>
            </w:pPr>
            <w:r w:rsidRPr="00F87B02">
              <w:rPr>
                <w:sz w:val="20"/>
                <w:szCs w:val="20"/>
                <w:lang w:val="ru-RU"/>
              </w:rPr>
              <w:t>Сравнивает хорошо знакомые объекты природы и материалов, выделяет признаки отличия</w:t>
            </w:r>
            <w:r w:rsidRPr="00F87B02">
              <w:rPr>
                <w:spacing w:val="-10"/>
                <w:sz w:val="20"/>
                <w:szCs w:val="20"/>
                <w:lang w:val="ru-RU"/>
              </w:rPr>
              <w:t xml:space="preserve"> </w:t>
            </w:r>
            <w:r w:rsidRPr="00F87B02">
              <w:rPr>
                <w:sz w:val="20"/>
                <w:szCs w:val="20"/>
                <w:lang w:val="ru-RU"/>
              </w:rPr>
              <w:t>и</w:t>
            </w:r>
            <w:r w:rsidRPr="00F87B02">
              <w:rPr>
                <w:spacing w:val="-9"/>
                <w:sz w:val="20"/>
                <w:szCs w:val="20"/>
                <w:lang w:val="ru-RU"/>
              </w:rPr>
              <w:t xml:space="preserve"> </w:t>
            </w:r>
            <w:r w:rsidRPr="00F87B02">
              <w:rPr>
                <w:sz w:val="20"/>
                <w:szCs w:val="20"/>
                <w:lang w:val="ru-RU"/>
              </w:rPr>
              <w:t>единичные</w:t>
            </w:r>
            <w:r w:rsidRPr="00F87B02">
              <w:rPr>
                <w:spacing w:val="-11"/>
                <w:sz w:val="20"/>
                <w:szCs w:val="20"/>
                <w:lang w:val="ru-RU"/>
              </w:rPr>
              <w:t xml:space="preserve"> </w:t>
            </w:r>
            <w:r w:rsidRPr="00F87B02">
              <w:rPr>
                <w:sz w:val="20"/>
                <w:szCs w:val="20"/>
                <w:lang w:val="ru-RU"/>
              </w:rPr>
              <w:t>признаки</w:t>
            </w:r>
            <w:r w:rsidRPr="00F87B02">
              <w:rPr>
                <w:spacing w:val="-9"/>
                <w:sz w:val="20"/>
                <w:szCs w:val="20"/>
                <w:lang w:val="ru-RU"/>
              </w:rPr>
              <w:t xml:space="preserve"> </w:t>
            </w:r>
            <w:r w:rsidRPr="00F87B02">
              <w:rPr>
                <w:sz w:val="20"/>
                <w:szCs w:val="20"/>
                <w:lang w:val="ru-RU"/>
              </w:rPr>
              <w:t>сходства.</w:t>
            </w:r>
            <w:r w:rsidRPr="00F87B02">
              <w:rPr>
                <w:spacing w:val="-10"/>
                <w:sz w:val="20"/>
                <w:szCs w:val="20"/>
                <w:lang w:val="ru-RU"/>
              </w:rPr>
              <w:t xml:space="preserve"> </w:t>
            </w:r>
            <w:r w:rsidRPr="00F87B02">
              <w:rPr>
                <w:sz w:val="20"/>
                <w:szCs w:val="20"/>
                <w:lang w:val="ru-RU"/>
              </w:rPr>
              <w:t>Знает части растений и их назначение. Знает о сезонных изменениях в неживой природе, жизни растений и животных, в деятельности людей.</w:t>
            </w:r>
            <w:r w:rsidRPr="00F87B02">
              <w:rPr>
                <w:spacing w:val="-13"/>
                <w:sz w:val="20"/>
                <w:szCs w:val="20"/>
                <w:lang w:val="ru-RU"/>
              </w:rPr>
              <w:t xml:space="preserve"> </w:t>
            </w:r>
            <w:r w:rsidRPr="00F87B02">
              <w:rPr>
                <w:sz w:val="20"/>
                <w:szCs w:val="20"/>
                <w:lang w:val="ru-RU"/>
              </w:rPr>
              <w:t>Различает</w:t>
            </w:r>
            <w:r w:rsidRPr="00F87B02">
              <w:rPr>
                <w:spacing w:val="-13"/>
                <w:sz w:val="20"/>
                <w:szCs w:val="20"/>
                <w:lang w:val="ru-RU"/>
              </w:rPr>
              <w:t xml:space="preserve"> </w:t>
            </w:r>
            <w:r w:rsidRPr="00F87B02">
              <w:rPr>
                <w:sz w:val="20"/>
                <w:szCs w:val="20"/>
                <w:lang w:val="ru-RU"/>
              </w:rPr>
              <w:t>домашних</w:t>
            </w:r>
            <w:r w:rsidRPr="00F87B02">
              <w:rPr>
                <w:spacing w:val="-11"/>
                <w:sz w:val="20"/>
                <w:szCs w:val="20"/>
                <w:lang w:val="ru-RU"/>
              </w:rPr>
              <w:t xml:space="preserve"> </w:t>
            </w:r>
            <w:r w:rsidRPr="00F87B02">
              <w:rPr>
                <w:sz w:val="20"/>
                <w:szCs w:val="20"/>
                <w:lang w:val="ru-RU"/>
              </w:rPr>
              <w:t>и</w:t>
            </w:r>
            <w:r w:rsidRPr="00F87B02">
              <w:rPr>
                <w:spacing w:val="-15"/>
                <w:sz w:val="20"/>
                <w:szCs w:val="20"/>
                <w:lang w:val="ru-RU"/>
              </w:rPr>
              <w:t xml:space="preserve"> </w:t>
            </w:r>
            <w:r w:rsidRPr="00F87B02">
              <w:rPr>
                <w:sz w:val="20"/>
                <w:szCs w:val="20"/>
                <w:lang w:val="ru-RU"/>
              </w:rPr>
              <w:t>диких</w:t>
            </w:r>
            <w:r w:rsidRPr="00F87B02">
              <w:rPr>
                <w:spacing w:val="-12"/>
                <w:sz w:val="20"/>
                <w:szCs w:val="20"/>
                <w:lang w:val="ru-RU"/>
              </w:rPr>
              <w:t xml:space="preserve"> </w:t>
            </w:r>
            <w:r w:rsidRPr="00F87B02">
              <w:rPr>
                <w:sz w:val="20"/>
                <w:szCs w:val="20"/>
                <w:lang w:val="ru-RU"/>
              </w:rPr>
              <w:t>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w:t>
            </w:r>
            <w:r>
              <w:rPr>
                <w:sz w:val="20"/>
                <w:szCs w:val="20"/>
                <w:lang w:val="ru-RU"/>
              </w:rPr>
              <w:t xml:space="preserve"> </w:t>
            </w:r>
            <w:r w:rsidRPr="00F87B02">
              <w:rPr>
                <w:sz w:val="20"/>
                <w:szCs w:val="20"/>
                <w:lang w:val="ru-RU"/>
              </w:rPr>
              <w:t>к</w:t>
            </w:r>
            <w:r w:rsidRPr="00F87B02">
              <w:rPr>
                <w:spacing w:val="-5"/>
                <w:sz w:val="20"/>
                <w:szCs w:val="20"/>
                <w:lang w:val="ru-RU"/>
              </w:rPr>
              <w:t xml:space="preserve"> </w:t>
            </w:r>
            <w:r w:rsidRPr="00F87B02">
              <w:rPr>
                <w:sz w:val="20"/>
                <w:szCs w:val="20"/>
                <w:lang w:val="ru-RU"/>
              </w:rPr>
              <w:t>объединению</w:t>
            </w:r>
            <w:r w:rsidRPr="00F87B02">
              <w:rPr>
                <w:spacing w:val="-7"/>
                <w:sz w:val="20"/>
                <w:szCs w:val="20"/>
                <w:lang w:val="ru-RU"/>
              </w:rPr>
              <w:t xml:space="preserve"> </w:t>
            </w:r>
            <w:r w:rsidRPr="00F87B02">
              <w:rPr>
                <w:sz w:val="20"/>
                <w:szCs w:val="20"/>
                <w:lang w:val="ru-RU"/>
              </w:rPr>
              <w:t>предметов</w:t>
            </w:r>
            <w:r w:rsidRPr="00F87B02">
              <w:rPr>
                <w:spacing w:val="-7"/>
                <w:sz w:val="20"/>
                <w:szCs w:val="20"/>
                <w:lang w:val="ru-RU"/>
              </w:rPr>
              <w:t xml:space="preserve"> </w:t>
            </w:r>
            <w:r w:rsidRPr="00F87B02">
              <w:rPr>
                <w:sz w:val="20"/>
                <w:szCs w:val="20"/>
                <w:lang w:val="ru-RU"/>
              </w:rPr>
              <w:t>в</w:t>
            </w:r>
            <w:r w:rsidRPr="00F87B02">
              <w:rPr>
                <w:spacing w:val="-6"/>
                <w:sz w:val="20"/>
                <w:szCs w:val="20"/>
                <w:lang w:val="ru-RU"/>
              </w:rPr>
              <w:t xml:space="preserve"> </w:t>
            </w:r>
            <w:r w:rsidRPr="00F87B02">
              <w:rPr>
                <w:sz w:val="20"/>
                <w:szCs w:val="20"/>
                <w:lang w:val="ru-RU"/>
              </w:rPr>
              <w:t>видовые</w:t>
            </w:r>
            <w:r w:rsidRPr="00F87B02">
              <w:rPr>
                <w:spacing w:val="-6"/>
                <w:sz w:val="20"/>
                <w:szCs w:val="20"/>
                <w:lang w:val="ru-RU"/>
              </w:rPr>
              <w:t xml:space="preserve"> </w:t>
            </w:r>
            <w:r w:rsidRPr="00F87B02">
              <w:rPr>
                <w:spacing w:val="-2"/>
                <w:sz w:val="20"/>
                <w:szCs w:val="20"/>
                <w:lang w:val="ru-RU"/>
              </w:rPr>
              <w:t>категории</w:t>
            </w:r>
            <w:r>
              <w:rPr>
                <w:spacing w:val="-2"/>
                <w:sz w:val="20"/>
                <w:szCs w:val="20"/>
                <w:lang w:val="ru-RU"/>
              </w:rPr>
              <w:t xml:space="preserve"> </w:t>
            </w:r>
            <w:r w:rsidRPr="00F87B02">
              <w:rPr>
                <w:spacing w:val="-2"/>
                <w:sz w:val="20"/>
                <w:szCs w:val="20"/>
                <w:lang w:val="ru-RU"/>
              </w:rPr>
              <w:t>с указанием характерных признаков (чашки и стаканы, платья и юбки, стулья и кресла).</w:t>
            </w:r>
          </w:p>
        </w:tc>
        <w:tc>
          <w:tcPr>
            <w:tcW w:w="2516" w:type="dxa"/>
          </w:tcPr>
          <w:p w14:paraId="39DB197B" w14:textId="5D6D23F8"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Нормативный</w:t>
            </w:r>
          </w:p>
        </w:tc>
      </w:tr>
      <w:tr w:rsidR="00F87B02" w14:paraId="3660F94B" w14:textId="77777777" w:rsidTr="00A65469">
        <w:tc>
          <w:tcPr>
            <w:tcW w:w="2405" w:type="dxa"/>
            <w:vMerge/>
          </w:tcPr>
          <w:p w14:paraId="71673B4E" w14:textId="77777777" w:rsidR="00F87B02" w:rsidRPr="003218E1" w:rsidRDefault="00F87B02" w:rsidP="00F87B02">
            <w:pPr>
              <w:contextualSpacing/>
              <w:jc w:val="both"/>
              <w:rPr>
                <w:rFonts w:ascii="Times New Roman" w:hAnsi="Times New Roman" w:cs="Times New Roman"/>
                <w:b/>
                <w:bCs/>
                <w:sz w:val="24"/>
                <w:szCs w:val="24"/>
                <w:lang w:val="ru-RU"/>
              </w:rPr>
            </w:pPr>
          </w:p>
        </w:tc>
        <w:tc>
          <w:tcPr>
            <w:tcW w:w="9639" w:type="dxa"/>
          </w:tcPr>
          <w:p w14:paraId="205B0624" w14:textId="69D4B0C5" w:rsidR="00F87B02" w:rsidRPr="00F87B02" w:rsidRDefault="00F87B02" w:rsidP="00F87B02">
            <w:pPr>
              <w:pStyle w:val="TableParagraph"/>
              <w:ind w:right="108"/>
              <w:jc w:val="both"/>
              <w:rPr>
                <w:sz w:val="20"/>
                <w:szCs w:val="20"/>
                <w:lang w:val="ru-RU"/>
              </w:rPr>
            </w:pPr>
            <w:r w:rsidRPr="00F87B02">
              <w:rPr>
                <w:sz w:val="20"/>
                <w:szCs w:val="20"/>
                <w:lang w:val="ru-RU"/>
              </w:rPr>
              <w:t>Имеет представления о самом себе и членах своей семьи. Сформированы первичные представления</w:t>
            </w:r>
            <w:r w:rsidRPr="00F87B02">
              <w:rPr>
                <w:spacing w:val="-7"/>
                <w:sz w:val="20"/>
                <w:szCs w:val="20"/>
                <w:lang w:val="ru-RU"/>
              </w:rPr>
              <w:t xml:space="preserve"> </w:t>
            </w:r>
            <w:r w:rsidRPr="00F87B02">
              <w:rPr>
                <w:sz w:val="20"/>
                <w:szCs w:val="20"/>
                <w:lang w:val="ru-RU"/>
              </w:rPr>
              <w:t>о</w:t>
            </w:r>
            <w:r w:rsidRPr="00F87B02">
              <w:rPr>
                <w:spacing w:val="-7"/>
                <w:sz w:val="20"/>
                <w:szCs w:val="20"/>
                <w:lang w:val="ru-RU"/>
              </w:rPr>
              <w:t xml:space="preserve"> </w:t>
            </w:r>
            <w:r w:rsidRPr="00F87B02">
              <w:rPr>
                <w:sz w:val="20"/>
                <w:szCs w:val="20"/>
                <w:lang w:val="ru-RU"/>
              </w:rPr>
              <w:t>малой</w:t>
            </w:r>
            <w:r w:rsidRPr="00F87B02">
              <w:rPr>
                <w:spacing w:val="-6"/>
                <w:sz w:val="20"/>
                <w:szCs w:val="20"/>
                <w:lang w:val="ru-RU"/>
              </w:rPr>
              <w:t xml:space="preserve"> </w:t>
            </w:r>
            <w:r w:rsidRPr="00F87B02">
              <w:rPr>
                <w:sz w:val="20"/>
                <w:szCs w:val="20"/>
                <w:lang w:val="ru-RU"/>
              </w:rPr>
              <w:t>родине</w:t>
            </w:r>
            <w:r w:rsidRPr="00F87B02">
              <w:rPr>
                <w:spacing w:val="-8"/>
                <w:sz w:val="20"/>
                <w:szCs w:val="20"/>
                <w:lang w:val="ru-RU"/>
              </w:rPr>
              <w:t xml:space="preserve"> </w:t>
            </w:r>
            <w:r w:rsidRPr="00F87B02">
              <w:rPr>
                <w:sz w:val="20"/>
                <w:szCs w:val="20"/>
                <w:lang w:val="ru-RU"/>
              </w:rPr>
              <w:t>(родном</w:t>
            </w:r>
            <w:r w:rsidRPr="00F87B02">
              <w:rPr>
                <w:spacing w:val="-8"/>
                <w:sz w:val="20"/>
                <w:szCs w:val="20"/>
                <w:lang w:val="ru-RU"/>
              </w:rPr>
              <w:t xml:space="preserve"> </w:t>
            </w:r>
            <w:r w:rsidRPr="00F87B02">
              <w:rPr>
                <w:sz w:val="20"/>
                <w:szCs w:val="20"/>
                <w:lang w:val="ru-RU"/>
              </w:rPr>
              <w:t>городе, селе) и родной стране: знает название некоторых общественных праздников и событий. Знает несколько стихов, песен о родной</w:t>
            </w:r>
            <w:r w:rsidRPr="00F87B02">
              <w:rPr>
                <w:spacing w:val="-5"/>
                <w:sz w:val="20"/>
                <w:szCs w:val="20"/>
                <w:lang w:val="ru-RU"/>
              </w:rPr>
              <w:t xml:space="preserve"> </w:t>
            </w:r>
            <w:r w:rsidRPr="00F87B02">
              <w:rPr>
                <w:sz w:val="20"/>
                <w:szCs w:val="20"/>
                <w:lang w:val="ru-RU"/>
              </w:rPr>
              <w:t>стране.</w:t>
            </w:r>
            <w:r w:rsidRPr="00F87B02">
              <w:rPr>
                <w:spacing w:val="-6"/>
                <w:sz w:val="20"/>
                <w:szCs w:val="20"/>
                <w:lang w:val="ru-RU"/>
              </w:rPr>
              <w:t xml:space="preserve"> </w:t>
            </w:r>
            <w:r w:rsidRPr="00F87B02">
              <w:rPr>
                <w:sz w:val="20"/>
                <w:szCs w:val="20"/>
                <w:lang w:val="ru-RU"/>
              </w:rPr>
              <w:t>Проявляет</w:t>
            </w:r>
            <w:r w:rsidRPr="00F87B02">
              <w:rPr>
                <w:spacing w:val="-5"/>
                <w:sz w:val="20"/>
                <w:szCs w:val="20"/>
                <w:lang w:val="ru-RU"/>
              </w:rPr>
              <w:t xml:space="preserve"> </w:t>
            </w:r>
            <w:r w:rsidRPr="00F87B02">
              <w:rPr>
                <w:sz w:val="20"/>
                <w:szCs w:val="20"/>
                <w:lang w:val="ru-RU"/>
              </w:rPr>
              <w:t>интерес</w:t>
            </w:r>
            <w:r w:rsidRPr="00F87B02">
              <w:rPr>
                <w:spacing w:val="-6"/>
                <w:sz w:val="20"/>
                <w:szCs w:val="20"/>
                <w:lang w:val="ru-RU"/>
              </w:rPr>
              <w:t xml:space="preserve"> </w:t>
            </w:r>
            <w:r w:rsidRPr="00F87B02">
              <w:rPr>
                <w:sz w:val="20"/>
                <w:szCs w:val="20"/>
                <w:lang w:val="ru-RU"/>
              </w:rPr>
              <w:t>к</w:t>
            </w:r>
            <w:r w:rsidRPr="00F87B02">
              <w:rPr>
                <w:spacing w:val="-5"/>
                <w:sz w:val="20"/>
                <w:szCs w:val="20"/>
                <w:lang w:val="ru-RU"/>
              </w:rPr>
              <w:t xml:space="preserve"> </w:t>
            </w:r>
            <w:r w:rsidRPr="00F87B02">
              <w:rPr>
                <w:sz w:val="20"/>
                <w:szCs w:val="20"/>
                <w:lang w:val="ru-RU"/>
              </w:rPr>
              <w:t>городским объектам, транспорту. Круг представлений о растениях и животных сужен, самостоятельно называет (3-4 примера), хотя на картинках может показать больше. Недостаточно наблюдателен, явления природы выделяет при помощи взрослого. Сравнивает хорошо знакомые объекты природы и материалов, выделяет признаки отличия с помощью, признаки сходства</w:t>
            </w:r>
            <w:r w:rsidRPr="00F87B02">
              <w:rPr>
                <w:spacing w:val="-1"/>
                <w:sz w:val="20"/>
                <w:szCs w:val="20"/>
                <w:lang w:val="ru-RU"/>
              </w:rPr>
              <w:t xml:space="preserve"> </w:t>
            </w:r>
            <w:r w:rsidRPr="00F87B02">
              <w:rPr>
                <w:sz w:val="20"/>
                <w:szCs w:val="20"/>
                <w:lang w:val="ru-RU"/>
              </w:rPr>
              <w:t>выделяет с</w:t>
            </w:r>
            <w:r w:rsidRPr="00F87B02">
              <w:rPr>
                <w:spacing w:val="-1"/>
                <w:sz w:val="20"/>
                <w:szCs w:val="20"/>
                <w:lang w:val="ru-RU"/>
              </w:rPr>
              <w:t xml:space="preserve"> </w:t>
            </w:r>
            <w:r w:rsidRPr="00F87B02">
              <w:rPr>
                <w:sz w:val="20"/>
                <w:szCs w:val="20"/>
                <w:lang w:val="ru-RU"/>
              </w:rPr>
              <w:t>помощью. Знает части растений и их назначение. Знает о сезонных изменениях в неживой природе, но недостаточно</w:t>
            </w:r>
            <w:r w:rsidRPr="00F87B02">
              <w:rPr>
                <w:spacing w:val="-4"/>
                <w:sz w:val="20"/>
                <w:szCs w:val="20"/>
                <w:lang w:val="ru-RU"/>
              </w:rPr>
              <w:t xml:space="preserve"> </w:t>
            </w:r>
            <w:r w:rsidRPr="00F87B02">
              <w:rPr>
                <w:sz w:val="20"/>
                <w:szCs w:val="20"/>
                <w:lang w:val="ru-RU"/>
              </w:rPr>
              <w:t>представлений</w:t>
            </w:r>
            <w:r w:rsidRPr="00F87B02">
              <w:rPr>
                <w:spacing w:val="-4"/>
                <w:sz w:val="20"/>
                <w:szCs w:val="20"/>
                <w:lang w:val="ru-RU"/>
              </w:rPr>
              <w:t xml:space="preserve"> </w:t>
            </w:r>
            <w:r w:rsidRPr="00F87B02">
              <w:rPr>
                <w:sz w:val="20"/>
                <w:szCs w:val="20"/>
                <w:lang w:val="ru-RU"/>
              </w:rPr>
              <w:t>о</w:t>
            </w:r>
            <w:r w:rsidRPr="00F87B02">
              <w:rPr>
                <w:spacing w:val="-5"/>
                <w:sz w:val="20"/>
                <w:szCs w:val="20"/>
                <w:lang w:val="ru-RU"/>
              </w:rPr>
              <w:t xml:space="preserve"> </w:t>
            </w:r>
            <w:r w:rsidRPr="00F87B02">
              <w:rPr>
                <w:sz w:val="20"/>
                <w:szCs w:val="20"/>
                <w:lang w:val="ru-RU"/>
              </w:rPr>
              <w:t>жизни</w:t>
            </w:r>
            <w:r w:rsidRPr="00F87B02">
              <w:rPr>
                <w:spacing w:val="-4"/>
                <w:sz w:val="20"/>
                <w:szCs w:val="20"/>
                <w:lang w:val="ru-RU"/>
              </w:rPr>
              <w:t xml:space="preserve"> </w:t>
            </w:r>
            <w:r w:rsidRPr="00F87B02">
              <w:rPr>
                <w:sz w:val="20"/>
                <w:szCs w:val="20"/>
                <w:lang w:val="ru-RU"/>
              </w:rPr>
              <w:t>растений и животных, деятельности людей. Знает и называет некоторых домашних и диких животных, но не дифференцирует их по существенному признаку. Знает о среде обитания некоторых животных и о месте произрастания некоторых растений. Способен к</w:t>
            </w:r>
            <w:r w:rsidRPr="00F87B02">
              <w:rPr>
                <w:spacing w:val="-12"/>
                <w:sz w:val="20"/>
                <w:szCs w:val="20"/>
                <w:lang w:val="ru-RU"/>
              </w:rPr>
              <w:t xml:space="preserve"> </w:t>
            </w:r>
            <w:r w:rsidRPr="00F87B02">
              <w:rPr>
                <w:sz w:val="20"/>
                <w:szCs w:val="20"/>
                <w:lang w:val="ru-RU"/>
              </w:rPr>
              <w:t>объединению</w:t>
            </w:r>
            <w:r w:rsidRPr="00F87B02">
              <w:rPr>
                <w:spacing w:val="-14"/>
                <w:sz w:val="20"/>
                <w:szCs w:val="20"/>
                <w:lang w:val="ru-RU"/>
              </w:rPr>
              <w:t xml:space="preserve"> </w:t>
            </w:r>
            <w:r w:rsidRPr="00F87B02">
              <w:rPr>
                <w:sz w:val="20"/>
                <w:szCs w:val="20"/>
                <w:lang w:val="ru-RU"/>
              </w:rPr>
              <w:t>предметов</w:t>
            </w:r>
            <w:r w:rsidRPr="00F87B02">
              <w:rPr>
                <w:spacing w:val="-13"/>
                <w:sz w:val="20"/>
                <w:szCs w:val="20"/>
                <w:lang w:val="ru-RU"/>
              </w:rPr>
              <w:t xml:space="preserve"> </w:t>
            </w:r>
            <w:r w:rsidRPr="00F87B02">
              <w:rPr>
                <w:sz w:val="20"/>
                <w:szCs w:val="20"/>
                <w:lang w:val="ru-RU"/>
              </w:rPr>
              <w:t>в</w:t>
            </w:r>
            <w:r w:rsidRPr="00F87B02">
              <w:rPr>
                <w:spacing w:val="-14"/>
                <w:sz w:val="20"/>
                <w:szCs w:val="20"/>
                <w:lang w:val="ru-RU"/>
              </w:rPr>
              <w:t xml:space="preserve"> </w:t>
            </w:r>
            <w:r w:rsidRPr="00F87B02">
              <w:rPr>
                <w:sz w:val="20"/>
                <w:szCs w:val="20"/>
                <w:lang w:val="ru-RU"/>
              </w:rPr>
              <w:t>видовые</w:t>
            </w:r>
            <w:r w:rsidRPr="00F87B02">
              <w:rPr>
                <w:spacing w:val="-14"/>
                <w:sz w:val="20"/>
                <w:szCs w:val="20"/>
                <w:lang w:val="ru-RU"/>
              </w:rPr>
              <w:t xml:space="preserve"> </w:t>
            </w:r>
            <w:r w:rsidRPr="00F87B02">
              <w:rPr>
                <w:sz w:val="20"/>
                <w:szCs w:val="20"/>
                <w:lang w:val="ru-RU"/>
              </w:rPr>
              <w:t xml:space="preserve">категории с указанием характерных признаков </w:t>
            </w:r>
            <w:r w:rsidRPr="00F87B02">
              <w:rPr>
                <w:sz w:val="20"/>
                <w:szCs w:val="20"/>
                <w:lang w:val="ru-RU"/>
              </w:rPr>
              <w:lastRenderedPageBreak/>
              <w:t>(чашки и стаканы,</w:t>
            </w:r>
            <w:r w:rsidRPr="00F87B02">
              <w:rPr>
                <w:spacing w:val="-8"/>
                <w:sz w:val="20"/>
                <w:szCs w:val="20"/>
                <w:lang w:val="ru-RU"/>
              </w:rPr>
              <w:t xml:space="preserve"> </w:t>
            </w:r>
            <w:r w:rsidRPr="00F87B02">
              <w:rPr>
                <w:sz w:val="20"/>
                <w:szCs w:val="20"/>
                <w:lang w:val="ru-RU"/>
              </w:rPr>
              <w:t>платья</w:t>
            </w:r>
            <w:r w:rsidRPr="00F87B02">
              <w:rPr>
                <w:spacing w:val="-8"/>
                <w:sz w:val="20"/>
                <w:szCs w:val="20"/>
                <w:lang w:val="ru-RU"/>
              </w:rPr>
              <w:t xml:space="preserve"> </w:t>
            </w:r>
            <w:r w:rsidRPr="00F87B02">
              <w:rPr>
                <w:sz w:val="20"/>
                <w:szCs w:val="20"/>
                <w:lang w:val="ru-RU"/>
              </w:rPr>
              <w:t>и</w:t>
            </w:r>
            <w:r w:rsidRPr="00F87B02">
              <w:rPr>
                <w:spacing w:val="-7"/>
                <w:sz w:val="20"/>
                <w:szCs w:val="20"/>
                <w:lang w:val="ru-RU"/>
              </w:rPr>
              <w:t xml:space="preserve"> </w:t>
            </w:r>
            <w:r w:rsidRPr="00F87B02">
              <w:rPr>
                <w:sz w:val="20"/>
                <w:szCs w:val="20"/>
                <w:lang w:val="ru-RU"/>
              </w:rPr>
              <w:t>юбки,</w:t>
            </w:r>
            <w:r w:rsidRPr="00F87B02">
              <w:rPr>
                <w:spacing w:val="-8"/>
                <w:sz w:val="20"/>
                <w:szCs w:val="20"/>
                <w:lang w:val="ru-RU"/>
              </w:rPr>
              <w:t xml:space="preserve"> </w:t>
            </w:r>
            <w:r w:rsidRPr="00F87B02">
              <w:rPr>
                <w:sz w:val="20"/>
                <w:szCs w:val="20"/>
                <w:lang w:val="ru-RU"/>
              </w:rPr>
              <w:t>стулья</w:t>
            </w:r>
            <w:r w:rsidRPr="00F87B02">
              <w:rPr>
                <w:spacing w:val="-8"/>
                <w:sz w:val="20"/>
                <w:szCs w:val="20"/>
                <w:lang w:val="ru-RU"/>
              </w:rPr>
              <w:t xml:space="preserve"> </w:t>
            </w:r>
            <w:r w:rsidRPr="00F87B02">
              <w:rPr>
                <w:sz w:val="20"/>
                <w:szCs w:val="20"/>
                <w:lang w:val="ru-RU"/>
              </w:rPr>
              <w:t>и</w:t>
            </w:r>
            <w:r w:rsidRPr="00F87B02">
              <w:rPr>
                <w:spacing w:val="-7"/>
                <w:sz w:val="20"/>
                <w:szCs w:val="20"/>
                <w:lang w:val="ru-RU"/>
              </w:rPr>
              <w:t xml:space="preserve"> </w:t>
            </w:r>
            <w:r w:rsidRPr="00F87B02">
              <w:rPr>
                <w:sz w:val="20"/>
                <w:szCs w:val="20"/>
                <w:lang w:val="ru-RU"/>
              </w:rPr>
              <w:t>кресла),</w:t>
            </w:r>
            <w:r w:rsidRPr="00F87B02">
              <w:rPr>
                <w:spacing w:val="-9"/>
                <w:sz w:val="20"/>
                <w:szCs w:val="20"/>
                <w:lang w:val="ru-RU"/>
              </w:rPr>
              <w:t xml:space="preserve"> </w:t>
            </w:r>
            <w:r w:rsidRPr="00F87B02">
              <w:rPr>
                <w:sz w:val="20"/>
                <w:szCs w:val="20"/>
                <w:lang w:val="ru-RU"/>
              </w:rPr>
              <w:t>знает некоторые обобщающие понятия: овощи, фрукты, мебель, одежда, обувь, но чаще обобщает по ситуативным или</w:t>
            </w:r>
            <w:r>
              <w:rPr>
                <w:sz w:val="20"/>
                <w:szCs w:val="20"/>
                <w:lang w:val="ru-RU"/>
              </w:rPr>
              <w:t xml:space="preserve"> </w:t>
            </w:r>
            <w:r w:rsidRPr="00F87B02">
              <w:rPr>
                <w:sz w:val="20"/>
                <w:szCs w:val="20"/>
                <w:lang w:val="ru-RU"/>
              </w:rPr>
              <w:t>функциональным</w:t>
            </w:r>
            <w:r w:rsidRPr="00F87B02">
              <w:rPr>
                <w:spacing w:val="-13"/>
                <w:sz w:val="20"/>
                <w:szCs w:val="20"/>
                <w:lang w:val="ru-RU"/>
              </w:rPr>
              <w:t xml:space="preserve"> </w:t>
            </w:r>
            <w:r w:rsidRPr="00F87B02">
              <w:rPr>
                <w:spacing w:val="-2"/>
                <w:sz w:val="20"/>
                <w:szCs w:val="20"/>
                <w:lang w:val="ru-RU"/>
              </w:rPr>
              <w:t>признакам.</w:t>
            </w:r>
          </w:p>
        </w:tc>
        <w:tc>
          <w:tcPr>
            <w:tcW w:w="2516" w:type="dxa"/>
          </w:tcPr>
          <w:p w14:paraId="5F074EA5" w14:textId="07040593"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lastRenderedPageBreak/>
              <w:t>Функциональный</w:t>
            </w:r>
          </w:p>
        </w:tc>
      </w:tr>
      <w:tr w:rsidR="00F87B02" w14:paraId="3C90C85D" w14:textId="77777777" w:rsidTr="00A65469">
        <w:tc>
          <w:tcPr>
            <w:tcW w:w="2405" w:type="dxa"/>
            <w:vMerge/>
          </w:tcPr>
          <w:p w14:paraId="4148748F" w14:textId="77777777" w:rsidR="00F87B02" w:rsidRPr="00F6363C" w:rsidRDefault="00F87B02" w:rsidP="00F87B02">
            <w:pPr>
              <w:contextualSpacing/>
              <w:jc w:val="both"/>
              <w:rPr>
                <w:rFonts w:ascii="Times New Roman" w:hAnsi="Times New Roman" w:cs="Times New Roman"/>
                <w:b/>
                <w:bCs/>
                <w:sz w:val="24"/>
                <w:szCs w:val="24"/>
                <w:lang w:val="ru-RU"/>
              </w:rPr>
            </w:pPr>
          </w:p>
        </w:tc>
        <w:tc>
          <w:tcPr>
            <w:tcW w:w="9639" w:type="dxa"/>
          </w:tcPr>
          <w:p w14:paraId="716796A3" w14:textId="77777777" w:rsidR="00F87B02" w:rsidRPr="00F87B02" w:rsidRDefault="00F87B02" w:rsidP="00F87B02">
            <w:pPr>
              <w:pStyle w:val="TableParagraph"/>
              <w:rPr>
                <w:sz w:val="20"/>
                <w:szCs w:val="20"/>
                <w:lang w:val="ru-RU"/>
              </w:rPr>
            </w:pPr>
            <w:r w:rsidRPr="00F87B02">
              <w:rPr>
                <w:sz w:val="20"/>
                <w:szCs w:val="20"/>
                <w:lang w:val="ru-RU"/>
              </w:rPr>
              <w:t>Есть</w:t>
            </w:r>
            <w:r w:rsidRPr="00F87B02">
              <w:rPr>
                <w:spacing w:val="-6"/>
                <w:sz w:val="20"/>
                <w:szCs w:val="20"/>
                <w:lang w:val="ru-RU"/>
              </w:rPr>
              <w:t xml:space="preserve"> </w:t>
            </w:r>
            <w:r w:rsidRPr="00F87B02">
              <w:rPr>
                <w:sz w:val="20"/>
                <w:szCs w:val="20"/>
                <w:lang w:val="ru-RU"/>
              </w:rPr>
              <w:t>представления</w:t>
            </w:r>
            <w:r w:rsidRPr="00F87B02">
              <w:rPr>
                <w:spacing w:val="-6"/>
                <w:sz w:val="20"/>
                <w:szCs w:val="20"/>
                <w:lang w:val="ru-RU"/>
              </w:rPr>
              <w:t xml:space="preserve"> </w:t>
            </w:r>
            <w:r w:rsidRPr="00F87B02">
              <w:rPr>
                <w:sz w:val="20"/>
                <w:szCs w:val="20"/>
                <w:lang w:val="ru-RU"/>
              </w:rPr>
              <w:t>о</w:t>
            </w:r>
            <w:r w:rsidRPr="00F87B02">
              <w:rPr>
                <w:spacing w:val="-6"/>
                <w:sz w:val="20"/>
                <w:szCs w:val="20"/>
                <w:lang w:val="ru-RU"/>
              </w:rPr>
              <w:t xml:space="preserve"> </w:t>
            </w:r>
            <w:r w:rsidRPr="00F87B02">
              <w:rPr>
                <w:sz w:val="20"/>
                <w:szCs w:val="20"/>
                <w:lang w:val="ru-RU"/>
              </w:rPr>
              <w:t>себе</w:t>
            </w:r>
            <w:r w:rsidRPr="00F87B02">
              <w:rPr>
                <w:spacing w:val="-7"/>
                <w:sz w:val="20"/>
                <w:szCs w:val="20"/>
                <w:lang w:val="ru-RU"/>
              </w:rPr>
              <w:t xml:space="preserve"> </w:t>
            </w:r>
            <w:r w:rsidRPr="00F87B02">
              <w:rPr>
                <w:sz w:val="20"/>
                <w:szCs w:val="20"/>
                <w:lang w:val="ru-RU"/>
              </w:rPr>
              <w:t>и</w:t>
            </w:r>
            <w:r w:rsidRPr="00F87B02">
              <w:rPr>
                <w:spacing w:val="-6"/>
                <w:sz w:val="20"/>
                <w:szCs w:val="20"/>
                <w:lang w:val="ru-RU"/>
              </w:rPr>
              <w:t xml:space="preserve"> </w:t>
            </w:r>
            <w:r w:rsidRPr="00F87B02">
              <w:rPr>
                <w:sz w:val="20"/>
                <w:szCs w:val="20"/>
                <w:lang w:val="ru-RU"/>
              </w:rPr>
              <w:t>своей</w:t>
            </w:r>
            <w:r w:rsidRPr="00F87B02">
              <w:rPr>
                <w:spacing w:val="-4"/>
                <w:sz w:val="20"/>
                <w:szCs w:val="20"/>
                <w:lang w:val="ru-RU"/>
              </w:rPr>
              <w:t xml:space="preserve"> </w:t>
            </w:r>
            <w:r w:rsidRPr="00F87B02">
              <w:rPr>
                <w:sz w:val="20"/>
                <w:szCs w:val="20"/>
                <w:lang w:val="ru-RU"/>
              </w:rPr>
              <w:t>семье,</w:t>
            </w:r>
            <w:r w:rsidRPr="00F87B02">
              <w:rPr>
                <w:spacing w:val="-6"/>
                <w:sz w:val="20"/>
                <w:szCs w:val="20"/>
                <w:lang w:val="ru-RU"/>
              </w:rPr>
              <w:t xml:space="preserve"> </w:t>
            </w:r>
            <w:r w:rsidRPr="00F87B02">
              <w:rPr>
                <w:sz w:val="20"/>
                <w:szCs w:val="20"/>
                <w:lang w:val="ru-RU"/>
              </w:rPr>
              <w:t>о родном городе - знает название. Не дифференцирует понятия город-страна.</w:t>
            </w:r>
          </w:p>
          <w:p w14:paraId="13AC6246" w14:textId="7C58DD19" w:rsidR="00F87B02" w:rsidRPr="00F87B02" w:rsidRDefault="00F87B02" w:rsidP="00F87B02">
            <w:pPr>
              <w:pStyle w:val="TableParagraph"/>
              <w:ind w:right="108"/>
              <w:rPr>
                <w:sz w:val="20"/>
                <w:szCs w:val="20"/>
              </w:rPr>
            </w:pPr>
            <w:r w:rsidRPr="00F87B02">
              <w:rPr>
                <w:sz w:val="20"/>
                <w:szCs w:val="20"/>
                <w:lang w:val="ru-RU"/>
              </w:rPr>
              <w:t>Представления</w:t>
            </w:r>
            <w:r w:rsidRPr="00F87B02">
              <w:rPr>
                <w:spacing w:val="-9"/>
                <w:sz w:val="20"/>
                <w:szCs w:val="20"/>
                <w:lang w:val="ru-RU"/>
              </w:rPr>
              <w:t xml:space="preserve"> </w:t>
            </w:r>
            <w:r w:rsidRPr="00F87B02">
              <w:rPr>
                <w:sz w:val="20"/>
                <w:szCs w:val="20"/>
                <w:lang w:val="ru-RU"/>
              </w:rPr>
              <w:t>о</w:t>
            </w:r>
            <w:r w:rsidRPr="00F87B02">
              <w:rPr>
                <w:spacing w:val="-9"/>
                <w:sz w:val="20"/>
                <w:szCs w:val="20"/>
                <w:lang w:val="ru-RU"/>
              </w:rPr>
              <w:t xml:space="preserve"> </w:t>
            </w:r>
            <w:r w:rsidRPr="00F87B02">
              <w:rPr>
                <w:sz w:val="20"/>
                <w:szCs w:val="20"/>
                <w:lang w:val="ru-RU"/>
              </w:rPr>
              <w:t>мире</w:t>
            </w:r>
            <w:r w:rsidRPr="00F87B02">
              <w:rPr>
                <w:spacing w:val="-10"/>
                <w:sz w:val="20"/>
                <w:szCs w:val="20"/>
                <w:lang w:val="ru-RU"/>
              </w:rPr>
              <w:t xml:space="preserve"> </w:t>
            </w:r>
            <w:r w:rsidRPr="00F87B02">
              <w:rPr>
                <w:sz w:val="20"/>
                <w:szCs w:val="20"/>
                <w:lang w:val="ru-RU"/>
              </w:rPr>
              <w:t>природы</w:t>
            </w:r>
            <w:r w:rsidRPr="00F87B02">
              <w:rPr>
                <w:spacing w:val="-9"/>
                <w:sz w:val="20"/>
                <w:szCs w:val="20"/>
                <w:lang w:val="ru-RU"/>
              </w:rPr>
              <w:t xml:space="preserve"> </w:t>
            </w:r>
            <w:r w:rsidRPr="00F87B02">
              <w:rPr>
                <w:sz w:val="20"/>
                <w:szCs w:val="20"/>
                <w:lang w:val="ru-RU"/>
              </w:rPr>
              <w:t>фрагментарны, представления не систематизированы. Знает и называет нескольких представителей животного и растительного мира. С помощью взрослого называет некоторые признаки сезонных изменений в природе. С помощью строит</w:t>
            </w:r>
            <w:r w:rsidRPr="00F87B02">
              <w:rPr>
                <w:spacing w:val="-9"/>
                <w:sz w:val="20"/>
                <w:szCs w:val="20"/>
                <w:lang w:val="ru-RU"/>
              </w:rPr>
              <w:t xml:space="preserve"> </w:t>
            </w:r>
            <w:r w:rsidRPr="00F87B02">
              <w:rPr>
                <w:sz w:val="20"/>
                <w:szCs w:val="20"/>
                <w:lang w:val="ru-RU"/>
              </w:rPr>
              <w:t>суждения</w:t>
            </w:r>
            <w:r w:rsidRPr="00F87B02">
              <w:rPr>
                <w:spacing w:val="-10"/>
                <w:sz w:val="20"/>
                <w:szCs w:val="20"/>
                <w:lang w:val="ru-RU"/>
              </w:rPr>
              <w:t xml:space="preserve"> </w:t>
            </w:r>
            <w:r w:rsidRPr="00F87B02">
              <w:rPr>
                <w:sz w:val="20"/>
                <w:szCs w:val="20"/>
                <w:lang w:val="ru-RU"/>
              </w:rPr>
              <w:t>при</w:t>
            </w:r>
            <w:r w:rsidRPr="00F87B02">
              <w:rPr>
                <w:spacing w:val="-9"/>
                <w:sz w:val="20"/>
                <w:szCs w:val="20"/>
                <w:lang w:val="ru-RU"/>
              </w:rPr>
              <w:t xml:space="preserve"> </w:t>
            </w:r>
            <w:r w:rsidRPr="00F87B02">
              <w:rPr>
                <w:sz w:val="20"/>
                <w:szCs w:val="20"/>
                <w:lang w:val="ru-RU"/>
              </w:rPr>
              <w:t>восприятии</w:t>
            </w:r>
            <w:r w:rsidRPr="00F87B02">
              <w:rPr>
                <w:spacing w:val="-10"/>
                <w:sz w:val="20"/>
                <w:szCs w:val="20"/>
                <w:lang w:val="ru-RU"/>
              </w:rPr>
              <w:t xml:space="preserve"> </w:t>
            </w:r>
            <w:r w:rsidRPr="00F87B02">
              <w:rPr>
                <w:sz w:val="20"/>
                <w:szCs w:val="20"/>
                <w:lang w:val="ru-RU"/>
              </w:rPr>
              <w:t>и</w:t>
            </w:r>
            <w:r w:rsidRPr="00F87B02">
              <w:rPr>
                <w:spacing w:val="-9"/>
                <w:sz w:val="20"/>
                <w:szCs w:val="20"/>
                <w:lang w:val="ru-RU"/>
              </w:rPr>
              <w:t xml:space="preserve"> </w:t>
            </w:r>
            <w:r w:rsidRPr="00F87B02">
              <w:rPr>
                <w:sz w:val="20"/>
                <w:szCs w:val="20"/>
                <w:lang w:val="ru-RU"/>
              </w:rPr>
              <w:t xml:space="preserve">объяснении картинок-нелепиц. </w:t>
            </w:r>
            <w:r w:rsidRPr="00F87B02">
              <w:rPr>
                <w:sz w:val="20"/>
                <w:szCs w:val="20"/>
              </w:rPr>
              <w:t>Часто неадекватно</w:t>
            </w:r>
            <w:r>
              <w:rPr>
                <w:sz w:val="20"/>
                <w:szCs w:val="20"/>
                <w:lang w:val="ru-RU"/>
              </w:rPr>
              <w:t xml:space="preserve"> </w:t>
            </w:r>
            <w:r w:rsidRPr="00F87B02">
              <w:rPr>
                <w:sz w:val="20"/>
                <w:szCs w:val="20"/>
              </w:rPr>
              <w:t>отображает</w:t>
            </w:r>
            <w:r w:rsidRPr="00F87B02">
              <w:rPr>
                <w:spacing w:val="-15"/>
                <w:sz w:val="20"/>
                <w:szCs w:val="20"/>
              </w:rPr>
              <w:t xml:space="preserve"> </w:t>
            </w:r>
            <w:r w:rsidRPr="00F87B02">
              <w:rPr>
                <w:sz w:val="20"/>
                <w:szCs w:val="20"/>
              </w:rPr>
              <w:t>признаки</w:t>
            </w:r>
            <w:r w:rsidRPr="00F87B02">
              <w:rPr>
                <w:spacing w:val="-15"/>
                <w:sz w:val="20"/>
                <w:szCs w:val="20"/>
              </w:rPr>
              <w:t xml:space="preserve"> </w:t>
            </w:r>
            <w:r w:rsidRPr="00F87B02">
              <w:rPr>
                <w:sz w:val="20"/>
                <w:szCs w:val="20"/>
              </w:rPr>
              <w:t>предметов</w:t>
            </w:r>
            <w:r w:rsidRPr="00F87B02">
              <w:rPr>
                <w:spacing w:val="-15"/>
                <w:sz w:val="20"/>
                <w:szCs w:val="20"/>
              </w:rPr>
              <w:t xml:space="preserve"> </w:t>
            </w:r>
            <w:r w:rsidRPr="00F87B02">
              <w:rPr>
                <w:sz w:val="20"/>
                <w:szCs w:val="20"/>
              </w:rPr>
              <w:t>в продуктивной деятельности.</w:t>
            </w:r>
          </w:p>
        </w:tc>
        <w:tc>
          <w:tcPr>
            <w:tcW w:w="2516" w:type="dxa"/>
          </w:tcPr>
          <w:p w14:paraId="5742E67A" w14:textId="52AA9CE8"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Стартовый</w:t>
            </w:r>
          </w:p>
        </w:tc>
      </w:tr>
    </w:tbl>
    <w:p w14:paraId="265C6523" w14:textId="68A1ECC0" w:rsidR="00F6363C" w:rsidRDefault="00F87B02"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87B02">
        <w:rPr>
          <w:rFonts w:ascii="Times New Roman" w:hAnsi="Times New Roman" w:cs="Times New Roman"/>
          <w:b/>
          <w:bCs/>
          <w:sz w:val="24"/>
          <w:szCs w:val="24"/>
        </w:rPr>
        <w:t>Старшая группа (от 5 до 6 лет)</w:t>
      </w:r>
    </w:p>
    <w:p w14:paraId="270469AD" w14:textId="77777777" w:rsidR="00F87B02" w:rsidRDefault="00F87B02"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2190FE24" w14:textId="77777777" w:rsidTr="00A65469">
        <w:tc>
          <w:tcPr>
            <w:tcW w:w="2405" w:type="dxa"/>
          </w:tcPr>
          <w:p w14:paraId="55B4E5E5"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17E45B5C"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E9191BE"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F87B02" w14:paraId="6853C3A2" w14:textId="77777777" w:rsidTr="00A65469">
        <w:tc>
          <w:tcPr>
            <w:tcW w:w="2405" w:type="dxa"/>
            <w:vMerge w:val="restart"/>
          </w:tcPr>
          <w:p w14:paraId="527275EE" w14:textId="08DEED06"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1.Сенсорное развитие</w:t>
            </w:r>
          </w:p>
        </w:tc>
        <w:tc>
          <w:tcPr>
            <w:tcW w:w="9639" w:type="dxa"/>
          </w:tcPr>
          <w:p w14:paraId="6B37BDAB" w14:textId="77777777" w:rsidR="00F87B02" w:rsidRPr="00F87B02" w:rsidRDefault="00F87B02" w:rsidP="00F87B02">
            <w:pPr>
              <w:pStyle w:val="TableParagraph"/>
              <w:ind w:right="153"/>
              <w:jc w:val="both"/>
              <w:rPr>
                <w:sz w:val="20"/>
                <w:szCs w:val="20"/>
                <w:lang w:val="ru-RU"/>
              </w:rPr>
            </w:pPr>
            <w:r w:rsidRPr="00F87B02">
              <w:rPr>
                <w:sz w:val="20"/>
                <w:szCs w:val="20"/>
                <w:lang w:val="ru-RU"/>
              </w:rPr>
              <w:t>Осваивает</w:t>
            </w:r>
            <w:r w:rsidRPr="00F87B02">
              <w:rPr>
                <w:spacing w:val="-10"/>
                <w:sz w:val="20"/>
                <w:szCs w:val="20"/>
                <w:lang w:val="ru-RU"/>
              </w:rPr>
              <w:t xml:space="preserve"> </w:t>
            </w:r>
            <w:r w:rsidRPr="00F87B02">
              <w:rPr>
                <w:sz w:val="20"/>
                <w:szCs w:val="20"/>
                <w:lang w:val="ru-RU"/>
              </w:rPr>
              <w:t>сенсорные</w:t>
            </w:r>
            <w:r w:rsidRPr="00F87B02">
              <w:rPr>
                <w:spacing w:val="-11"/>
                <w:sz w:val="20"/>
                <w:szCs w:val="20"/>
                <w:lang w:val="ru-RU"/>
              </w:rPr>
              <w:t xml:space="preserve"> </w:t>
            </w:r>
            <w:r w:rsidRPr="00F87B02">
              <w:rPr>
                <w:sz w:val="20"/>
                <w:szCs w:val="20"/>
                <w:lang w:val="ru-RU"/>
              </w:rPr>
              <w:t>эталоны:</w:t>
            </w:r>
            <w:r w:rsidRPr="00F87B02">
              <w:rPr>
                <w:spacing w:val="-9"/>
                <w:sz w:val="20"/>
                <w:szCs w:val="20"/>
                <w:lang w:val="ru-RU"/>
              </w:rPr>
              <w:t xml:space="preserve"> </w:t>
            </w:r>
            <w:r w:rsidRPr="00F87B02">
              <w:rPr>
                <w:sz w:val="20"/>
                <w:szCs w:val="20"/>
                <w:lang w:val="ru-RU"/>
              </w:rPr>
              <w:t>называет</w:t>
            </w:r>
            <w:r w:rsidRPr="00F87B02">
              <w:rPr>
                <w:spacing w:val="-9"/>
                <w:sz w:val="20"/>
                <w:szCs w:val="20"/>
                <w:lang w:val="ru-RU"/>
              </w:rPr>
              <w:t xml:space="preserve"> </w:t>
            </w:r>
            <w:r w:rsidRPr="00F87B02">
              <w:rPr>
                <w:sz w:val="20"/>
                <w:szCs w:val="20"/>
                <w:lang w:val="ru-RU"/>
              </w:rPr>
              <w:t>цвета спектра, светлотные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геометрические тела, используемые в конструировании: шар, куб, призма, цилиндр. Узнает на ощупь, определяет и называет свойства поверхности и материалов.</w:t>
            </w:r>
          </w:p>
          <w:p w14:paraId="0C2316E9" w14:textId="547435B1" w:rsidR="00F87B02" w:rsidRPr="00F87B02" w:rsidRDefault="00F87B02" w:rsidP="00F87B02">
            <w:pPr>
              <w:pStyle w:val="TableParagraph"/>
              <w:ind w:right="162"/>
              <w:jc w:val="both"/>
              <w:rPr>
                <w:sz w:val="20"/>
                <w:szCs w:val="20"/>
                <w:lang w:val="ru-RU"/>
              </w:rPr>
            </w:pPr>
            <w:r w:rsidRPr="00F87B02">
              <w:rPr>
                <w:sz w:val="20"/>
                <w:szCs w:val="20"/>
                <w:lang w:val="ru-RU"/>
              </w:rPr>
              <w:t>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w:t>
            </w:r>
            <w:r w:rsidRPr="00F87B02">
              <w:rPr>
                <w:spacing w:val="-14"/>
                <w:sz w:val="20"/>
                <w:szCs w:val="20"/>
                <w:lang w:val="ru-RU"/>
              </w:rPr>
              <w:t xml:space="preserve"> </w:t>
            </w:r>
            <w:r w:rsidRPr="00F87B02">
              <w:rPr>
                <w:sz w:val="20"/>
                <w:szCs w:val="20"/>
                <w:lang w:val="ru-RU"/>
              </w:rPr>
              <w:t>по</w:t>
            </w:r>
            <w:r w:rsidRPr="00F87B02">
              <w:rPr>
                <w:spacing w:val="-12"/>
                <w:sz w:val="20"/>
                <w:szCs w:val="20"/>
                <w:lang w:val="ru-RU"/>
              </w:rPr>
              <w:t xml:space="preserve"> </w:t>
            </w:r>
            <w:r w:rsidRPr="00F87B02">
              <w:rPr>
                <w:sz w:val="20"/>
                <w:szCs w:val="20"/>
                <w:lang w:val="ru-RU"/>
              </w:rPr>
              <w:t>одному</w:t>
            </w:r>
            <w:r w:rsidRPr="00F87B02">
              <w:rPr>
                <w:spacing w:val="-13"/>
                <w:sz w:val="20"/>
                <w:szCs w:val="20"/>
                <w:lang w:val="ru-RU"/>
              </w:rPr>
              <w:t xml:space="preserve"> </w:t>
            </w:r>
            <w:r w:rsidRPr="00F87B02">
              <w:rPr>
                <w:sz w:val="20"/>
                <w:szCs w:val="20"/>
                <w:lang w:val="ru-RU"/>
              </w:rPr>
              <w:t>из</w:t>
            </w:r>
            <w:r w:rsidRPr="00F87B02">
              <w:rPr>
                <w:spacing w:val="-10"/>
                <w:sz w:val="20"/>
                <w:szCs w:val="20"/>
                <w:lang w:val="ru-RU"/>
              </w:rPr>
              <w:t xml:space="preserve"> </w:t>
            </w:r>
            <w:r w:rsidRPr="00F87B02">
              <w:rPr>
                <w:sz w:val="20"/>
                <w:szCs w:val="20"/>
                <w:lang w:val="ru-RU"/>
              </w:rPr>
              <w:t>них,</w:t>
            </w:r>
            <w:r w:rsidRPr="00F87B02">
              <w:rPr>
                <w:spacing w:val="-11"/>
                <w:sz w:val="20"/>
                <w:szCs w:val="20"/>
                <w:lang w:val="ru-RU"/>
              </w:rPr>
              <w:t xml:space="preserve"> </w:t>
            </w:r>
            <w:r w:rsidRPr="00F87B02">
              <w:rPr>
                <w:sz w:val="20"/>
                <w:szCs w:val="20"/>
                <w:lang w:val="ru-RU"/>
              </w:rPr>
              <w:t>абстрагируется от другого.</w:t>
            </w:r>
          </w:p>
        </w:tc>
        <w:tc>
          <w:tcPr>
            <w:tcW w:w="2516" w:type="dxa"/>
          </w:tcPr>
          <w:p w14:paraId="3932AE41" w14:textId="093CA8C9"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Нормативный</w:t>
            </w:r>
          </w:p>
        </w:tc>
      </w:tr>
      <w:tr w:rsidR="00F87B02" w14:paraId="68A040CD" w14:textId="77777777" w:rsidTr="00A65469">
        <w:tc>
          <w:tcPr>
            <w:tcW w:w="2405" w:type="dxa"/>
            <w:vMerge/>
            <w:tcBorders>
              <w:top w:val="nil"/>
            </w:tcBorders>
          </w:tcPr>
          <w:p w14:paraId="70851DC0" w14:textId="77777777" w:rsidR="00F87B02" w:rsidRPr="00F87B02" w:rsidRDefault="00F87B02" w:rsidP="00F87B02">
            <w:pPr>
              <w:contextualSpacing/>
              <w:jc w:val="both"/>
              <w:rPr>
                <w:rFonts w:ascii="Times New Roman" w:hAnsi="Times New Roman" w:cs="Times New Roman"/>
                <w:b/>
                <w:bCs/>
                <w:sz w:val="24"/>
                <w:szCs w:val="24"/>
                <w:lang w:val="ru-RU"/>
              </w:rPr>
            </w:pPr>
          </w:p>
        </w:tc>
        <w:tc>
          <w:tcPr>
            <w:tcW w:w="9639" w:type="dxa"/>
          </w:tcPr>
          <w:p w14:paraId="3DD35147" w14:textId="34BB1543" w:rsidR="00F87B02" w:rsidRPr="00F87B02" w:rsidRDefault="00F87B02" w:rsidP="00F87B02">
            <w:pPr>
              <w:pStyle w:val="TableParagraph"/>
              <w:ind w:right="153"/>
              <w:jc w:val="both"/>
              <w:rPr>
                <w:sz w:val="20"/>
                <w:szCs w:val="20"/>
                <w:lang w:val="ru-RU"/>
              </w:rPr>
            </w:pPr>
            <w:r w:rsidRPr="00F87B02">
              <w:rPr>
                <w:sz w:val="20"/>
                <w:szCs w:val="20"/>
                <w:lang w:val="ru-RU"/>
              </w:rPr>
              <w:t>Демонстрируя сенсорные способности, ребенок находится на уровне действий по памяти,</w:t>
            </w:r>
            <w:r w:rsidRPr="00F87B02">
              <w:rPr>
                <w:spacing w:val="-8"/>
                <w:sz w:val="20"/>
                <w:szCs w:val="20"/>
                <w:lang w:val="ru-RU"/>
              </w:rPr>
              <w:t xml:space="preserve"> </w:t>
            </w:r>
            <w:r w:rsidRPr="00F87B02">
              <w:rPr>
                <w:sz w:val="20"/>
                <w:szCs w:val="20"/>
                <w:lang w:val="ru-RU"/>
              </w:rPr>
              <w:t>совершая</w:t>
            </w:r>
            <w:r w:rsidRPr="00F87B02">
              <w:rPr>
                <w:spacing w:val="-9"/>
                <w:sz w:val="20"/>
                <w:szCs w:val="20"/>
                <w:lang w:val="ru-RU"/>
              </w:rPr>
              <w:t xml:space="preserve"> </w:t>
            </w:r>
            <w:r w:rsidRPr="00F87B02">
              <w:rPr>
                <w:sz w:val="20"/>
                <w:szCs w:val="20"/>
                <w:lang w:val="ru-RU"/>
              </w:rPr>
              <w:t>группировку</w:t>
            </w:r>
            <w:r w:rsidRPr="00F87B02">
              <w:rPr>
                <w:spacing w:val="-13"/>
                <w:sz w:val="20"/>
                <w:szCs w:val="20"/>
                <w:lang w:val="ru-RU"/>
              </w:rPr>
              <w:t xml:space="preserve"> </w:t>
            </w:r>
            <w:r w:rsidRPr="00F87B02">
              <w:rPr>
                <w:sz w:val="20"/>
                <w:szCs w:val="20"/>
                <w:lang w:val="ru-RU"/>
              </w:rPr>
              <w:t>и</w:t>
            </w:r>
            <w:r w:rsidRPr="00F87B02">
              <w:rPr>
                <w:spacing w:val="-5"/>
                <w:sz w:val="20"/>
                <w:szCs w:val="20"/>
                <w:lang w:val="ru-RU"/>
              </w:rPr>
              <w:t xml:space="preserve"> </w:t>
            </w:r>
            <w:r w:rsidRPr="00F87B02">
              <w:rPr>
                <w:sz w:val="20"/>
                <w:szCs w:val="20"/>
                <w:lang w:val="ru-RU"/>
              </w:rPr>
              <w:t>сериацию</w:t>
            </w:r>
            <w:r w:rsidRPr="00F87B02">
              <w:rPr>
                <w:spacing w:val="-7"/>
                <w:sz w:val="20"/>
                <w:szCs w:val="20"/>
                <w:lang w:val="ru-RU"/>
              </w:rPr>
              <w:t xml:space="preserve"> </w:t>
            </w:r>
            <w:r w:rsidRPr="00F87B02">
              <w:rPr>
                <w:sz w:val="20"/>
                <w:szCs w:val="20"/>
                <w:lang w:val="ru-RU"/>
              </w:rPr>
              <w:t>по образцу, заданному когда-то взрослым. При этом ребенок испытывает затруднения при необходимости ориентироваться сразу на 2 сенсорных признака, сравнивать группы объектов, одновременно обобщая и противопоставляя их. Понимает названия многих цветов. Но самостоятельно называет</w:t>
            </w:r>
            <w:r>
              <w:rPr>
                <w:sz w:val="20"/>
                <w:szCs w:val="20"/>
                <w:lang w:val="ru-RU"/>
              </w:rPr>
              <w:t xml:space="preserve"> </w:t>
            </w:r>
            <w:r w:rsidRPr="00F87B02">
              <w:rPr>
                <w:sz w:val="20"/>
                <w:szCs w:val="20"/>
                <w:lang w:val="ru-RU"/>
              </w:rPr>
              <w:t>лишь</w:t>
            </w:r>
            <w:r w:rsidRPr="00F87B02">
              <w:rPr>
                <w:spacing w:val="-9"/>
                <w:sz w:val="20"/>
                <w:szCs w:val="20"/>
                <w:lang w:val="ru-RU"/>
              </w:rPr>
              <w:t xml:space="preserve"> </w:t>
            </w:r>
            <w:r w:rsidRPr="00F87B02">
              <w:rPr>
                <w:sz w:val="20"/>
                <w:szCs w:val="20"/>
                <w:lang w:val="ru-RU"/>
              </w:rPr>
              <w:t>некоторые</w:t>
            </w:r>
            <w:r w:rsidRPr="00F87B02">
              <w:rPr>
                <w:spacing w:val="-10"/>
                <w:sz w:val="20"/>
                <w:szCs w:val="20"/>
                <w:lang w:val="ru-RU"/>
              </w:rPr>
              <w:t xml:space="preserve"> </w:t>
            </w:r>
            <w:r w:rsidRPr="00F87B02">
              <w:rPr>
                <w:sz w:val="20"/>
                <w:szCs w:val="20"/>
                <w:lang w:val="ru-RU"/>
              </w:rPr>
              <w:t>из</w:t>
            </w:r>
            <w:r w:rsidRPr="00F87B02">
              <w:rPr>
                <w:spacing w:val="-6"/>
                <w:sz w:val="20"/>
                <w:szCs w:val="20"/>
                <w:lang w:val="ru-RU"/>
              </w:rPr>
              <w:t xml:space="preserve"> </w:t>
            </w:r>
            <w:r w:rsidRPr="00F87B02">
              <w:rPr>
                <w:spacing w:val="-4"/>
                <w:sz w:val="20"/>
                <w:szCs w:val="20"/>
                <w:lang w:val="ru-RU"/>
              </w:rPr>
              <w:t>них.</w:t>
            </w:r>
          </w:p>
        </w:tc>
        <w:tc>
          <w:tcPr>
            <w:tcW w:w="2516" w:type="dxa"/>
          </w:tcPr>
          <w:p w14:paraId="6EE1D473" w14:textId="33547610"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Функциональный</w:t>
            </w:r>
          </w:p>
        </w:tc>
      </w:tr>
      <w:tr w:rsidR="00F87B02" w14:paraId="59486914" w14:textId="77777777" w:rsidTr="00A65469">
        <w:tc>
          <w:tcPr>
            <w:tcW w:w="2405" w:type="dxa"/>
            <w:vMerge/>
            <w:tcBorders>
              <w:top w:val="nil"/>
            </w:tcBorders>
          </w:tcPr>
          <w:p w14:paraId="66E2F095" w14:textId="77777777" w:rsidR="00F87B02" w:rsidRPr="00F87B02" w:rsidRDefault="00F87B02" w:rsidP="00F87B02">
            <w:pPr>
              <w:contextualSpacing/>
              <w:jc w:val="both"/>
              <w:rPr>
                <w:rFonts w:ascii="Times New Roman" w:hAnsi="Times New Roman" w:cs="Times New Roman"/>
                <w:b/>
                <w:bCs/>
                <w:sz w:val="24"/>
                <w:szCs w:val="24"/>
                <w:lang w:val="ru-RU"/>
              </w:rPr>
            </w:pPr>
          </w:p>
        </w:tc>
        <w:tc>
          <w:tcPr>
            <w:tcW w:w="9639" w:type="dxa"/>
          </w:tcPr>
          <w:p w14:paraId="4A420899" w14:textId="77777777" w:rsidR="00F87B02" w:rsidRPr="00F87B02" w:rsidRDefault="00F87B02" w:rsidP="00F87B02">
            <w:pPr>
              <w:pStyle w:val="TableParagraph"/>
              <w:ind w:right="122"/>
              <w:jc w:val="both"/>
              <w:rPr>
                <w:sz w:val="20"/>
                <w:szCs w:val="20"/>
                <w:lang w:val="ru-RU"/>
              </w:rPr>
            </w:pPr>
            <w:r w:rsidRPr="00F87B02">
              <w:rPr>
                <w:sz w:val="20"/>
                <w:szCs w:val="20"/>
                <w:lang w:val="ru-RU"/>
              </w:rPr>
              <w:t>Может выполнять задания на обобщение и противопоставление, группировку, но только на</w:t>
            </w:r>
            <w:r w:rsidRPr="00F87B02">
              <w:rPr>
                <w:spacing w:val="-9"/>
                <w:sz w:val="20"/>
                <w:szCs w:val="20"/>
                <w:lang w:val="ru-RU"/>
              </w:rPr>
              <w:t xml:space="preserve"> </w:t>
            </w:r>
            <w:r w:rsidRPr="00F87B02">
              <w:rPr>
                <w:sz w:val="20"/>
                <w:szCs w:val="20"/>
                <w:lang w:val="ru-RU"/>
              </w:rPr>
              <w:t>основании</w:t>
            </w:r>
            <w:r w:rsidRPr="00F87B02">
              <w:rPr>
                <w:spacing w:val="-6"/>
                <w:sz w:val="20"/>
                <w:szCs w:val="20"/>
                <w:lang w:val="ru-RU"/>
              </w:rPr>
              <w:t xml:space="preserve"> </w:t>
            </w:r>
            <w:r w:rsidRPr="00F87B02">
              <w:rPr>
                <w:sz w:val="20"/>
                <w:szCs w:val="20"/>
                <w:lang w:val="ru-RU"/>
              </w:rPr>
              <w:t>1</w:t>
            </w:r>
            <w:r w:rsidRPr="00F87B02">
              <w:rPr>
                <w:spacing w:val="-8"/>
                <w:sz w:val="20"/>
                <w:szCs w:val="20"/>
                <w:lang w:val="ru-RU"/>
              </w:rPr>
              <w:t xml:space="preserve"> </w:t>
            </w:r>
            <w:r w:rsidRPr="00F87B02">
              <w:rPr>
                <w:sz w:val="20"/>
                <w:szCs w:val="20"/>
                <w:lang w:val="ru-RU"/>
              </w:rPr>
              <w:t>сенсорного</w:t>
            </w:r>
            <w:r w:rsidRPr="00F87B02">
              <w:rPr>
                <w:spacing w:val="-7"/>
                <w:sz w:val="20"/>
                <w:szCs w:val="20"/>
                <w:lang w:val="ru-RU"/>
              </w:rPr>
              <w:t xml:space="preserve"> </w:t>
            </w:r>
            <w:r w:rsidRPr="00F87B02">
              <w:rPr>
                <w:sz w:val="20"/>
                <w:szCs w:val="20"/>
                <w:lang w:val="ru-RU"/>
              </w:rPr>
              <w:t>признака.</w:t>
            </w:r>
            <w:r w:rsidRPr="00F87B02">
              <w:rPr>
                <w:spacing w:val="-8"/>
                <w:sz w:val="20"/>
                <w:szCs w:val="20"/>
                <w:lang w:val="ru-RU"/>
              </w:rPr>
              <w:t xml:space="preserve"> </w:t>
            </w:r>
            <w:r w:rsidRPr="00F87B02">
              <w:rPr>
                <w:sz w:val="20"/>
                <w:szCs w:val="20"/>
                <w:lang w:val="ru-RU"/>
              </w:rPr>
              <w:t>При</w:t>
            </w:r>
            <w:r w:rsidRPr="00F87B02">
              <w:rPr>
                <w:spacing w:val="-8"/>
                <w:sz w:val="20"/>
                <w:szCs w:val="20"/>
                <w:lang w:val="ru-RU"/>
              </w:rPr>
              <w:t xml:space="preserve"> </w:t>
            </w:r>
            <w:r w:rsidRPr="00F87B02">
              <w:rPr>
                <w:sz w:val="20"/>
                <w:szCs w:val="20"/>
                <w:lang w:val="ru-RU"/>
              </w:rPr>
              <w:t>этом затруднения в организации сенсорного восприятия связаны с недостаточным уровнем организации отдельных учебных действий (неумение слушать инструкцию взрослого,</w:t>
            </w:r>
          </w:p>
          <w:p w14:paraId="2B34647D" w14:textId="6250A5AE" w:rsidR="00F87B02" w:rsidRPr="00F87B02" w:rsidRDefault="00F87B02" w:rsidP="00F87B02">
            <w:pPr>
              <w:pStyle w:val="TableParagraph"/>
              <w:ind w:right="162"/>
              <w:jc w:val="both"/>
              <w:rPr>
                <w:sz w:val="20"/>
                <w:szCs w:val="20"/>
                <w:lang w:val="ru-RU"/>
              </w:rPr>
            </w:pPr>
            <w:r w:rsidRPr="00F87B02">
              <w:rPr>
                <w:sz w:val="20"/>
                <w:szCs w:val="20"/>
              </w:rPr>
              <w:t>ориентироваться</w:t>
            </w:r>
            <w:r w:rsidRPr="00F87B02">
              <w:rPr>
                <w:spacing w:val="-8"/>
                <w:sz w:val="20"/>
                <w:szCs w:val="20"/>
              </w:rPr>
              <w:t xml:space="preserve"> </w:t>
            </w:r>
            <w:r w:rsidRPr="00F87B02">
              <w:rPr>
                <w:sz w:val="20"/>
                <w:szCs w:val="20"/>
              </w:rPr>
              <w:t>на</w:t>
            </w:r>
            <w:r w:rsidRPr="00F87B02">
              <w:rPr>
                <w:spacing w:val="-9"/>
                <w:sz w:val="20"/>
                <w:szCs w:val="20"/>
              </w:rPr>
              <w:t xml:space="preserve"> </w:t>
            </w:r>
            <w:r w:rsidRPr="00F87B02">
              <w:rPr>
                <w:spacing w:val="-2"/>
                <w:sz w:val="20"/>
                <w:szCs w:val="20"/>
              </w:rPr>
              <w:t>правило).</w:t>
            </w:r>
          </w:p>
        </w:tc>
        <w:tc>
          <w:tcPr>
            <w:tcW w:w="2516" w:type="dxa"/>
          </w:tcPr>
          <w:p w14:paraId="13FFD984" w14:textId="4AF0E4B8"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Стартовый</w:t>
            </w:r>
          </w:p>
        </w:tc>
      </w:tr>
      <w:tr w:rsidR="00F87B02" w14:paraId="362F02E7" w14:textId="77777777" w:rsidTr="00A65469">
        <w:tc>
          <w:tcPr>
            <w:tcW w:w="2405" w:type="dxa"/>
            <w:vMerge w:val="restart"/>
          </w:tcPr>
          <w:p w14:paraId="49F41316" w14:textId="23561BE6"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2.Развитие познавательно- исследовательской деятельности</w:t>
            </w:r>
          </w:p>
        </w:tc>
        <w:tc>
          <w:tcPr>
            <w:tcW w:w="9639" w:type="dxa"/>
          </w:tcPr>
          <w:p w14:paraId="39790B6A" w14:textId="77777777" w:rsidR="00F87B02" w:rsidRPr="00F87B02" w:rsidRDefault="00F87B02" w:rsidP="00F87B02">
            <w:pPr>
              <w:pStyle w:val="TableParagraph"/>
              <w:ind w:right="153"/>
              <w:jc w:val="both"/>
              <w:rPr>
                <w:sz w:val="20"/>
                <w:szCs w:val="20"/>
                <w:lang w:val="ru-RU"/>
              </w:rPr>
            </w:pPr>
            <w:r w:rsidRPr="00F87B02">
              <w:rPr>
                <w:sz w:val="20"/>
                <w:szCs w:val="20"/>
                <w:lang w:val="ru-RU"/>
              </w:rPr>
              <w:t>Любознателен, любит экспериментировать, способен в процессе познавательно- исследовательской деятельности понимать проблему,</w:t>
            </w:r>
            <w:r w:rsidRPr="00F87B02">
              <w:rPr>
                <w:spacing w:val="-15"/>
                <w:sz w:val="20"/>
                <w:szCs w:val="20"/>
                <w:lang w:val="ru-RU"/>
              </w:rPr>
              <w:t xml:space="preserve"> </w:t>
            </w:r>
            <w:r w:rsidRPr="00F87B02">
              <w:rPr>
                <w:sz w:val="20"/>
                <w:szCs w:val="20"/>
                <w:lang w:val="ru-RU"/>
              </w:rPr>
              <w:t>анализировать</w:t>
            </w:r>
            <w:r w:rsidRPr="00F87B02">
              <w:rPr>
                <w:spacing w:val="-15"/>
                <w:sz w:val="20"/>
                <w:szCs w:val="20"/>
                <w:lang w:val="ru-RU"/>
              </w:rPr>
              <w:t xml:space="preserve"> </w:t>
            </w:r>
            <w:r w:rsidRPr="00F87B02">
              <w:rPr>
                <w:sz w:val="20"/>
                <w:szCs w:val="20"/>
                <w:lang w:val="ru-RU"/>
              </w:rPr>
              <w:t>условия</w:t>
            </w:r>
            <w:r w:rsidRPr="00F87B02">
              <w:rPr>
                <w:spacing w:val="-15"/>
                <w:sz w:val="20"/>
                <w:szCs w:val="20"/>
                <w:lang w:val="ru-RU"/>
              </w:rPr>
              <w:t xml:space="preserve"> </w:t>
            </w:r>
            <w:r w:rsidRPr="00F87B02">
              <w:rPr>
                <w:sz w:val="20"/>
                <w:szCs w:val="20"/>
                <w:lang w:val="ru-RU"/>
              </w:rPr>
              <w:t>и</w:t>
            </w:r>
            <w:r w:rsidRPr="00F87B02">
              <w:rPr>
                <w:spacing w:val="-15"/>
                <w:sz w:val="20"/>
                <w:szCs w:val="20"/>
                <w:lang w:val="ru-RU"/>
              </w:rPr>
              <w:t xml:space="preserve"> </w:t>
            </w:r>
            <w:r w:rsidRPr="00F87B02">
              <w:rPr>
                <w:sz w:val="20"/>
                <w:szCs w:val="20"/>
                <w:lang w:val="ru-RU"/>
              </w:rPr>
              <w:t>способы решения проблемных ситуаций. Может строить предвосхищающие образы наблюдаемых процессов и явлений.</w:t>
            </w:r>
          </w:p>
          <w:p w14:paraId="338CFF45" w14:textId="73B7B892"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z w:val="20"/>
                <w:szCs w:val="20"/>
                <w:lang w:val="ru-RU"/>
              </w:rPr>
              <w:t>Проявление</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умения</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устанавливать</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простейшие зависимости между объектами: сохранения и изменения, порядка следования, преобразования,</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пространственные</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изменения.</w:t>
            </w:r>
          </w:p>
        </w:tc>
        <w:tc>
          <w:tcPr>
            <w:tcW w:w="2516" w:type="dxa"/>
          </w:tcPr>
          <w:p w14:paraId="4329D075" w14:textId="6A30BBC9"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Нормативный</w:t>
            </w:r>
          </w:p>
        </w:tc>
      </w:tr>
      <w:tr w:rsidR="00F87B02" w14:paraId="30037D17" w14:textId="77777777" w:rsidTr="00A65469">
        <w:tc>
          <w:tcPr>
            <w:tcW w:w="2405" w:type="dxa"/>
            <w:vMerge/>
          </w:tcPr>
          <w:p w14:paraId="448F2F0F"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440D35CE" w14:textId="54BC03CF" w:rsidR="00F87B02" w:rsidRPr="00F87B02" w:rsidRDefault="00F87B02" w:rsidP="00F87B02">
            <w:pPr>
              <w:pStyle w:val="TableParagraph"/>
              <w:ind w:right="122"/>
              <w:jc w:val="both"/>
              <w:rPr>
                <w:sz w:val="20"/>
                <w:szCs w:val="20"/>
                <w:lang w:val="ru-RU"/>
              </w:rPr>
            </w:pPr>
            <w:r w:rsidRPr="00F87B02">
              <w:rPr>
                <w:sz w:val="20"/>
                <w:szCs w:val="20"/>
                <w:lang w:val="ru-RU"/>
              </w:rPr>
              <w:t>Проявляет любознательность в отдельных областях, способен в процессе познавательно- исследовательской</w:t>
            </w:r>
            <w:r w:rsidRPr="00F87B02">
              <w:rPr>
                <w:spacing w:val="-15"/>
                <w:sz w:val="20"/>
                <w:szCs w:val="20"/>
                <w:lang w:val="ru-RU"/>
              </w:rPr>
              <w:t xml:space="preserve"> </w:t>
            </w:r>
            <w:r w:rsidRPr="00F87B02">
              <w:rPr>
                <w:sz w:val="20"/>
                <w:szCs w:val="20"/>
                <w:lang w:val="ru-RU"/>
              </w:rPr>
              <w:t>деятельности</w:t>
            </w:r>
            <w:r w:rsidRPr="00F87B02">
              <w:rPr>
                <w:spacing w:val="-15"/>
                <w:sz w:val="20"/>
                <w:szCs w:val="20"/>
                <w:lang w:val="ru-RU"/>
              </w:rPr>
              <w:t xml:space="preserve"> </w:t>
            </w:r>
            <w:r w:rsidRPr="00F87B02">
              <w:rPr>
                <w:sz w:val="20"/>
                <w:szCs w:val="20"/>
                <w:lang w:val="ru-RU"/>
              </w:rPr>
              <w:t>понимать</w:t>
            </w:r>
            <w:r w:rsidRPr="00F87B02">
              <w:rPr>
                <w:spacing w:val="-15"/>
                <w:sz w:val="20"/>
                <w:szCs w:val="20"/>
                <w:lang w:val="ru-RU"/>
              </w:rPr>
              <w:t xml:space="preserve"> </w:t>
            </w:r>
            <w:r w:rsidRPr="00F87B02">
              <w:rPr>
                <w:sz w:val="20"/>
                <w:szCs w:val="20"/>
                <w:lang w:val="ru-RU"/>
              </w:rPr>
              <w:t>при помощи взрослого проблему, анализировать условия, однако затрудняется в анализе способов</w:t>
            </w:r>
            <w:r w:rsidRPr="00F87B02">
              <w:rPr>
                <w:spacing w:val="-14"/>
                <w:sz w:val="20"/>
                <w:szCs w:val="20"/>
                <w:lang w:val="ru-RU"/>
              </w:rPr>
              <w:t xml:space="preserve"> </w:t>
            </w:r>
            <w:r w:rsidRPr="00F87B02">
              <w:rPr>
                <w:sz w:val="20"/>
                <w:szCs w:val="20"/>
                <w:lang w:val="ru-RU"/>
              </w:rPr>
              <w:t>решения</w:t>
            </w:r>
            <w:r w:rsidRPr="00F87B02">
              <w:rPr>
                <w:spacing w:val="-14"/>
                <w:sz w:val="20"/>
                <w:szCs w:val="20"/>
                <w:lang w:val="ru-RU"/>
              </w:rPr>
              <w:t xml:space="preserve"> </w:t>
            </w:r>
            <w:r w:rsidRPr="00F87B02">
              <w:rPr>
                <w:sz w:val="20"/>
                <w:szCs w:val="20"/>
                <w:lang w:val="ru-RU"/>
              </w:rPr>
              <w:t>наглядной</w:t>
            </w:r>
            <w:r w:rsidRPr="00F87B02">
              <w:rPr>
                <w:spacing w:val="-15"/>
                <w:sz w:val="20"/>
                <w:szCs w:val="20"/>
                <w:lang w:val="ru-RU"/>
              </w:rPr>
              <w:t xml:space="preserve"> </w:t>
            </w:r>
            <w:r w:rsidRPr="00F87B02">
              <w:rPr>
                <w:sz w:val="20"/>
                <w:szCs w:val="20"/>
                <w:lang w:val="ru-RU"/>
              </w:rPr>
              <w:t>задачи.</w:t>
            </w:r>
            <w:r w:rsidRPr="00F87B02">
              <w:rPr>
                <w:spacing w:val="-14"/>
                <w:sz w:val="20"/>
                <w:szCs w:val="20"/>
                <w:lang w:val="ru-RU"/>
              </w:rPr>
              <w:t xml:space="preserve"> </w:t>
            </w:r>
            <w:r w:rsidRPr="00F87B02">
              <w:rPr>
                <w:sz w:val="20"/>
                <w:szCs w:val="20"/>
                <w:lang w:val="ru-RU"/>
              </w:rPr>
              <w:t>Отражает результаты своего познания в продуктивной и конструктивной деятельности, строя и применяя наглядные модели, однако данные модели носят частично репродуктивный характер, иногда требуют прямого образца</w:t>
            </w:r>
            <w:r>
              <w:rPr>
                <w:sz w:val="20"/>
                <w:szCs w:val="20"/>
                <w:lang w:val="ru-RU"/>
              </w:rPr>
              <w:t xml:space="preserve"> </w:t>
            </w:r>
            <w:r w:rsidRPr="00F87B02">
              <w:rPr>
                <w:spacing w:val="-2"/>
                <w:sz w:val="20"/>
                <w:szCs w:val="20"/>
                <w:lang w:val="ru-RU"/>
              </w:rPr>
              <w:t>взрослого.</w:t>
            </w:r>
          </w:p>
        </w:tc>
        <w:tc>
          <w:tcPr>
            <w:tcW w:w="2516" w:type="dxa"/>
          </w:tcPr>
          <w:p w14:paraId="49D5F421" w14:textId="47262F87"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Функциональный</w:t>
            </w:r>
          </w:p>
        </w:tc>
      </w:tr>
      <w:tr w:rsidR="00F87B02" w14:paraId="0ED5CF17" w14:textId="77777777" w:rsidTr="00A65469">
        <w:tc>
          <w:tcPr>
            <w:tcW w:w="2405" w:type="dxa"/>
            <w:vMerge/>
          </w:tcPr>
          <w:p w14:paraId="10E2B2CD"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63F214F9" w14:textId="0EBCFD04" w:rsidR="00F87B02" w:rsidRPr="00F87B02" w:rsidRDefault="00F87B02" w:rsidP="00F87B02">
            <w:pPr>
              <w:pStyle w:val="TableParagraph"/>
              <w:ind w:right="153"/>
              <w:jc w:val="both"/>
              <w:rPr>
                <w:sz w:val="20"/>
                <w:szCs w:val="20"/>
                <w:lang w:val="ru-RU"/>
              </w:rPr>
            </w:pPr>
            <w:r w:rsidRPr="00F87B02">
              <w:rPr>
                <w:sz w:val="20"/>
                <w:szCs w:val="20"/>
                <w:lang w:val="ru-RU"/>
              </w:rPr>
              <w:t>Иногда проявляет любопытство, но в любознательность оно не переходит, в исследовательский интерес. Познавательные интересы мало выражены (познавательно- исследовательская деятельность осуществляется при мотивировании и организации</w:t>
            </w:r>
            <w:r w:rsidRPr="00F87B02">
              <w:rPr>
                <w:spacing w:val="-10"/>
                <w:sz w:val="20"/>
                <w:szCs w:val="20"/>
                <w:lang w:val="ru-RU"/>
              </w:rPr>
              <w:t xml:space="preserve"> </w:t>
            </w:r>
            <w:r w:rsidRPr="00F87B02">
              <w:rPr>
                <w:sz w:val="20"/>
                <w:szCs w:val="20"/>
                <w:lang w:val="ru-RU"/>
              </w:rPr>
              <w:t>со</w:t>
            </w:r>
            <w:r w:rsidRPr="00F87B02">
              <w:rPr>
                <w:spacing w:val="-11"/>
                <w:sz w:val="20"/>
                <w:szCs w:val="20"/>
                <w:lang w:val="ru-RU"/>
              </w:rPr>
              <w:t xml:space="preserve"> </w:t>
            </w:r>
            <w:r w:rsidRPr="00F87B02">
              <w:rPr>
                <w:sz w:val="20"/>
                <w:szCs w:val="20"/>
                <w:lang w:val="ru-RU"/>
              </w:rPr>
              <w:t>стороны</w:t>
            </w:r>
            <w:r w:rsidRPr="00F87B02">
              <w:rPr>
                <w:spacing w:val="-11"/>
                <w:sz w:val="20"/>
                <w:szCs w:val="20"/>
                <w:lang w:val="ru-RU"/>
              </w:rPr>
              <w:t xml:space="preserve"> </w:t>
            </w:r>
            <w:r w:rsidRPr="00F87B02">
              <w:rPr>
                <w:sz w:val="20"/>
                <w:szCs w:val="20"/>
                <w:lang w:val="ru-RU"/>
              </w:rPr>
              <w:t>взрослого).</w:t>
            </w:r>
            <w:r w:rsidRPr="00F87B02">
              <w:rPr>
                <w:spacing w:val="-12"/>
                <w:sz w:val="20"/>
                <w:szCs w:val="20"/>
                <w:lang w:val="ru-RU"/>
              </w:rPr>
              <w:t xml:space="preserve"> </w:t>
            </w:r>
            <w:r w:rsidRPr="00F87B02">
              <w:rPr>
                <w:sz w:val="20"/>
                <w:szCs w:val="20"/>
                <w:lang w:val="ru-RU"/>
              </w:rPr>
              <w:t xml:space="preserve">Имеются затруднения в осознании проблемной </w:t>
            </w:r>
            <w:r w:rsidRPr="00F87B02">
              <w:rPr>
                <w:sz w:val="20"/>
                <w:szCs w:val="20"/>
                <w:lang w:val="ru-RU"/>
              </w:rPr>
              <w:lastRenderedPageBreak/>
              <w:t>ситуации, ее анализе и поиске вариантов решения. Результаты познания ребенок отражает</w:t>
            </w:r>
            <w:r w:rsidRPr="00F87B02">
              <w:rPr>
                <w:spacing w:val="-6"/>
                <w:sz w:val="20"/>
                <w:szCs w:val="20"/>
                <w:lang w:val="ru-RU"/>
              </w:rPr>
              <w:t xml:space="preserve"> </w:t>
            </w:r>
            <w:r w:rsidRPr="00F87B02">
              <w:rPr>
                <w:sz w:val="20"/>
                <w:szCs w:val="20"/>
                <w:lang w:val="ru-RU"/>
              </w:rPr>
              <w:t>в</w:t>
            </w:r>
            <w:r w:rsidRPr="00F87B02">
              <w:rPr>
                <w:spacing w:val="-7"/>
                <w:sz w:val="20"/>
                <w:szCs w:val="20"/>
                <w:lang w:val="ru-RU"/>
              </w:rPr>
              <w:t xml:space="preserve"> </w:t>
            </w:r>
            <w:r w:rsidRPr="00F87B02">
              <w:rPr>
                <w:sz w:val="20"/>
                <w:szCs w:val="20"/>
                <w:lang w:val="ru-RU"/>
              </w:rPr>
              <w:t>своей</w:t>
            </w:r>
            <w:r w:rsidRPr="00F87B02">
              <w:rPr>
                <w:spacing w:val="-6"/>
                <w:sz w:val="20"/>
                <w:szCs w:val="20"/>
                <w:lang w:val="ru-RU"/>
              </w:rPr>
              <w:t xml:space="preserve"> </w:t>
            </w:r>
            <w:r w:rsidRPr="00F87B02">
              <w:rPr>
                <w:sz w:val="20"/>
                <w:szCs w:val="20"/>
                <w:lang w:val="ru-RU"/>
              </w:rPr>
              <w:t>продуктивной</w:t>
            </w:r>
            <w:r w:rsidRPr="00F87B02">
              <w:rPr>
                <w:spacing w:val="-5"/>
                <w:sz w:val="20"/>
                <w:szCs w:val="20"/>
                <w:lang w:val="ru-RU"/>
              </w:rPr>
              <w:t xml:space="preserve"> </w:t>
            </w:r>
            <w:r w:rsidRPr="00F87B02">
              <w:rPr>
                <w:sz w:val="20"/>
                <w:szCs w:val="20"/>
                <w:lang w:val="ru-RU"/>
              </w:rPr>
              <w:t>деятельности</w:t>
            </w:r>
            <w:r>
              <w:rPr>
                <w:sz w:val="20"/>
                <w:szCs w:val="20"/>
                <w:lang w:val="ru-RU"/>
              </w:rPr>
              <w:t xml:space="preserve"> </w:t>
            </w:r>
            <w:r w:rsidRPr="00F87B02">
              <w:rPr>
                <w:sz w:val="20"/>
                <w:szCs w:val="20"/>
                <w:lang w:val="ru-RU"/>
              </w:rPr>
              <w:t>фрагментарно</w:t>
            </w:r>
            <w:r w:rsidRPr="00F87B02">
              <w:rPr>
                <w:spacing w:val="-7"/>
                <w:sz w:val="20"/>
                <w:szCs w:val="20"/>
                <w:lang w:val="ru-RU"/>
              </w:rPr>
              <w:t xml:space="preserve"> </w:t>
            </w:r>
            <w:r w:rsidRPr="00F87B02">
              <w:rPr>
                <w:sz w:val="20"/>
                <w:szCs w:val="20"/>
                <w:lang w:val="ru-RU"/>
              </w:rPr>
              <w:t>и</w:t>
            </w:r>
            <w:r w:rsidRPr="00F87B02">
              <w:rPr>
                <w:spacing w:val="-6"/>
                <w:sz w:val="20"/>
                <w:szCs w:val="20"/>
                <w:lang w:val="ru-RU"/>
              </w:rPr>
              <w:t xml:space="preserve"> </w:t>
            </w:r>
            <w:r w:rsidRPr="00F87B02">
              <w:rPr>
                <w:sz w:val="20"/>
                <w:szCs w:val="20"/>
                <w:lang w:val="ru-RU"/>
              </w:rPr>
              <w:t>только</w:t>
            </w:r>
            <w:r w:rsidRPr="00F87B02">
              <w:rPr>
                <w:spacing w:val="-9"/>
                <w:sz w:val="20"/>
                <w:szCs w:val="20"/>
                <w:lang w:val="ru-RU"/>
              </w:rPr>
              <w:t xml:space="preserve"> </w:t>
            </w:r>
            <w:r w:rsidRPr="00F87B02">
              <w:rPr>
                <w:sz w:val="20"/>
                <w:szCs w:val="20"/>
                <w:lang w:val="ru-RU"/>
              </w:rPr>
              <w:t>с</w:t>
            </w:r>
            <w:r w:rsidRPr="00F87B02">
              <w:rPr>
                <w:spacing w:val="-7"/>
                <w:sz w:val="20"/>
                <w:szCs w:val="20"/>
                <w:lang w:val="ru-RU"/>
              </w:rPr>
              <w:t xml:space="preserve"> </w:t>
            </w:r>
            <w:r w:rsidRPr="00F87B02">
              <w:rPr>
                <w:spacing w:val="-2"/>
                <w:sz w:val="20"/>
                <w:szCs w:val="20"/>
                <w:lang w:val="ru-RU"/>
              </w:rPr>
              <w:t>помощью.</w:t>
            </w:r>
          </w:p>
        </w:tc>
        <w:tc>
          <w:tcPr>
            <w:tcW w:w="2516" w:type="dxa"/>
          </w:tcPr>
          <w:p w14:paraId="591B7EA1" w14:textId="0F238964"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lastRenderedPageBreak/>
              <w:t>Стартовый</w:t>
            </w:r>
          </w:p>
        </w:tc>
      </w:tr>
      <w:tr w:rsidR="00F87B02" w14:paraId="6B7DDAF7" w14:textId="77777777" w:rsidTr="00A65469">
        <w:tc>
          <w:tcPr>
            <w:tcW w:w="2405" w:type="dxa"/>
            <w:vMerge w:val="restart"/>
          </w:tcPr>
          <w:p w14:paraId="3B766EB6" w14:textId="690D7A0E"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lastRenderedPageBreak/>
              <w:t>3.Формирование элементарных математических представлений.</w:t>
            </w:r>
          </w:p>
        </w:tc>
        <w:tc>
          <w:tcPr>
            <w:tcW w:w="9639" w:type="dxa"/>
          </w:tcPr>
          <w:p w14:paraId="451059D4" w14:textId="77777777" w:rsidR="00F87B02" w:rsidRPr="00F87B02" w:rsidRDefault="00F87B02" w:rsidP="00F87B02">
            <w:pPr>
              <w:pStyle w:val="TableParagraph"/>
              <w:ind w:right="110"/>
              <w:jc w:val="both"/>
              <w:rPr>
                <w:sz w:val="20"/>
                <w:szCs w:val="20"/>
                <w:lang w:val="ru-RU"/>
              </w:rPr>
            </w:pPr>
            <w:r w:rsidRPr="00F87B02">
              <w:rPr>
                <w:sz w:val="20"/>
                <w:szCs w:val="20"/>
                <w:lang w:val="ru-RU"/>
              </w:rPr>
              <w:t>Считает (отсчитывает) в пределах 10. Правильно пользуется количественными и порядковыми числительными (в пределах 10), отвечает</w:t>
            </w:r>
            <w:r w:rsidRPr="00F87B02">
              <w:rPr>
                <w:spacing w:val="-15"/>
                <w:sz w:val="20"/>
                <w:szCs w:val="20"/>
                <w:lang w:val="ru-RU"/>
              </w:rPr>
              <w:t xml:space="preserve"> </w:t>
            </w:r>
            <w:r w:rsidRPr="00F87B02">
              <w:rPr>
                <w:sz w:val="20"/>
                <w:szCs w:val="20"/>
                <w:lang w:val="ru-RU"/>
              </w:rPr>
              <w:t>на</w:t>
            </w:r>
            <w:r w:rsidRPr="00F87B02">
              <w:rPr>
                <w:spacing w:val="-15"/>
                <w:sz w:val="20"/>
                <w:szCs w:val="20"/>
                <w:lang w:val="ru-RU"/>
              </w:rPr>
              <w:t xml:space="preserve"> </w:t>
            </w:r>
            <w:r w:rsidRPr="00F87B02">
              <w:rPr>
                <w:sz w:val="20"/>
                <w:szCs w:val="20"/>
                <w:lang w:val="ru-RU"/>
              </w:rPr>
              <w:t>вопросы:</w:t>
            </w:r>
            <w:r w:rsidRPr="00F87B02">
              <w:rPr>
                <w:spacing w:val="-15"/>
                <w:sz w:val="20"/>
                <w:szCs w:val="20"/>
                <w:lang w:val="ru-RU"/>
              </w:rPr>
              <w:t xml:space="preserve"> </w:t>
            </w:r>
            <w:r w:rsidRPr="00F87B02">
              <w:rPr>
                <w:sz w:val="20"/>
                <w:szCs w:val="20"/>
                <w:lang w:val="ru-RU"/>
              </w:rPr>
              <w:t>«Сколько?»,</w:t>
            </w:r>
            <w:r w:rsidRPr="00F87B02">
              <w:rPr>
                <w:spacing w:val="-15"/>
                <w:sz w:val="20"/>
                <w:szCs w:val="20"/>
                <w:lang w:val="ru-RU"/>
              </w:rPr>
              <w:t xml:space="preserve"> </w:t>
            </w:r>
            <w:r w:rsidRPr="00F87B02">
              <w:rPr>
                <w:sz w:val="20"/>
                <w:szCs w:val="20"/>
                <w:lang w:val="ru-RU"/>
              </w:rPr>
              <w:t>«Который</w:t>
            </w:r>
            <w:r w:rsidRPr="00F87B02">
              <w:rPr>
                <w:spacing w:val="-15"/>
                <w:sz w:val="20"/>
                <w:szCs w:val="20"/>
                <w:lang w:val="ru-RU"/>
              </w:rPr>
              <w:t xml:space="preserve"> </w:t>
            </w:r>
            <w:r w:rsidRPr="00F87B02">
              <w:rPr>
                <w:sz w:val="20"/>
                <w:szCs w:val="20"/>
                <w:lang w:val="ru-RU"/>
              </w:rPr>
              <w:t>по счету?». Уравнивает неравные группы предметов двумя способами (удаление и добавление единицы).</w:t>
            </w:r>
          </w:p>
          <w:p w14:paraId="1F5305B1" w14:textId="77777777" w:rsidR="00F87B02" w:rsidRPr="00F87B02" w:rsidRDefault="00F87B02" w:rsidP="00F87B02">
            <w:pPr>
              <w:pStyle w:val="TableParagraph"/>
              <w:ind w:right="108"/>
              <w:jc w:val="both"/>
              <w:rPr>
                <w:sz w:val="20"/>
                <w:szCs w:val="20"/>
                <w:lang w:val="ru-RU"/>
              </w:rPr>
            </w:pPr>
            <w:r w:rsidRPr="00F87B02">
              <w:rPr>
                <w:sz w:val="20"/>
                <w:szCs w:val="20"/>
                <w:lang w:val="ru-RU"/>
              </w:rPr>
              <w:t>Сравнивает предметы на глаз (по длине, ширине,</w:t>
            </w:r>
            <w:r w:rsidRPr="00F87B02">
              <w:rPr>
                <w:spacing w:val="-7"/>
                <w:sz w:val="20"/>
                <w:szCs w:val="20"/>
                <w:lang w:val="ru-RU"/>
              </w:rPr>
              <w:t xml:space="preserve"> </w:t>
            </w:r>
            <w:r w:rsidRPr="00F87B02">
              <w:rPr>
                <w:sz w:val="20"/>
                <w:szCs w:val="20"/>
                <w:lang w:val="ru-RU"/>
              </w:rPr>
              <w:t>высоте,</w:t>
            </w:r>
            <w:r w:rsidRPr="00F87B02">
              <w:rPr>
                <w:spacing w:val="-8"/>
                <w:sz w:val="20"/>
                <w:szCs w:val="20"/>
                <w:lang w:val="ru-RU"/>
              </w:rPr>
              <w:t xml:space="preserve"> </w:t>
            </w:r>
            <w:r w:rsidRPr="00F87B02">
              <w:rPr>
                <w:sz w:val="20"/>
                <w:szCs w:val="20"/>
                <w:lang w:val="ru-RU"/>
              </w:rPr>
              <w:t>толщине);</w:t>
            </w:r>
            <w:r w:rsidRPr="00F87B02">
              <w:rPr>
                <w:spacing w:val="-7"/>
                <w:sz w:val="20"/>
                <w:szCs w:val="20"/>
                <w:lang w:val="ru-RU"/>
              </w:rPr>
              <w:t xml:space="preserve"> </w:t>
            </w:r>
            <w:r w:rsidRPr="00F87B02">
              <w:rPr>
                <w:sz w:val="20"/>
                <w:szCs w:val="20"/>
                <w:lang w:val="ru-RU"/>
              </w:rPr>
              <w:t>проверяет</w:t>
            </w:r>
            <w:r w:rsidRPr="00F87B02">
              <w:rPr>
                <w:spacing w:val="-7"/>
                <w:sz w:val="20"/>
                <w:szCs w:val="20"/>
                <w:lang w:val="ru-RU"/>
              </w:rPr>
              <w:t xml:space="preserve"> </w:t>
            </w:r>
            <w:r w:rsidRPr="00F87B02">
              <w:rPr>
                <w:sz w:val="20"/>
                <w:szCs w:val="20"/>
                <w:lang w:val="ru-RU"/>
              </w:rPr>
              <w:t>точность определений путем наложения или приложения. Размещает предметы различной величины (до 7-10) в порядке возрастания, убывания их длины, ширины, высоты, толщины.</w:t>
            </w:r>
            <w:r w:rsidRPr="00F87B02">
              <w:rPr>
                <w:spacing w:val="-15"/>
                <w:sz w:val="20"/>
                <w:szCs w:val="20"/>
                <w:lang w:val="ru-RU"/>
              </w:rPr>
              <w:t xml:space="preserve"> </w:t>
            </w:r>
            <w:r w:rsidRPr="00F87B02">
              <w:rPr>
                <w:sz w:val="20"/>
                <w:szCs w:val="20"/>
                <w:lang w:val="ru-RU"/>
              </w:rPr>
              <w:t>Выражает</w:t>
            </w:r>
            <w:r w:rsidRPr="00F87B02">
              <w:rPr>
                <w:spacing w:val="-15"/>
                <w:sz w:val="20"/>
                <w:szCs w:val="20"/>
                <w:lang w:val="ru-RU"/>
              </w:rPr>
              <w:t xml:space="preserve"> </w:t>
            </w:r>
            <w:r w:rsidRPr="00F87B02">
              <w:rPr>
                <w:sz w:val="20"/>
                <w:szCs w:val="20"/>
                <w:lang w:val="ru-RU"/>
              </w:rPr>
              <w:t>словами</w:t>
            </w:r>
            <w:r w:rsidRPr="00F87B02">
              <w:rPr>
                <w:spacing w:val="-15"/>
                <w:sz w:val="20"/>
                <w:szCs w:val="20"/>
                <w:lang w:val="ru-RU"/>
              </w:rPr>
              <w:t xml:space="preserve"> </w:t>
            </w:r>
            <w:r w:rsidRPr="00F87B02">
              <w:rPr>
                <w:sz w:val="20"/>
                <w:szCs w:val="20"/>
                <w:lang w:val="ru-RU"/>
              </w:rPr>
              <w:t>местонахождение предмета по отношению к себе, другим предметам;</w:t>
            </w:r>
            <w:r w:rsidRPr="00F87B02">
              <w:rPr>
                <w:spacing w:val="-6"/>
                <w:sz w:val="20"/>
                <w:szCs w:val="20"/>
                <w:lang w:val="ru-RU"/>
              </w:rPr>
              <w:t xml:space="preserve"> </w:t>
            </w:r>
            <w:r w:rsidRPr="00F87B02">
              <w:rPr>
                <w:sz w:val="20"/>
                <w:szCs w:val="20"/>
                <w:lang w:val="ru-RU"/>
              </w:rPr>
              <w:t>понимает</w:t>
            </w:r>
            <w:r w:rsidRPr="00F87B02">
              <w:rPr>
                <w:spacing w:val="-5"/>
                <w:sz w:val="20"/>
                <w:szCs w:val="20"/>
                <w:lang w:val="ru-RU"/>
              </w:rPr>
              <w:t xml:space="preserve"> </w:t>
            </w:r>
            <w:r w:rsidRPr="00F87B02">
              <w:rPr>
                <w:sz w:val="20"/>
                <w:szCs w:val="20"/>
                <w:lang w:val="ru-RU"/>
              </w:rPr>
              <w:t>и</w:t>
            </w:r>
            <w:r w:rsidRPr="00F87B02">
              <w:rPr>
                <w:spacing w:val="-5"/>
                <w:sz w:val="20"/>
                <w:szCs w:val="20"/>
                <w:lang w:val="ru-RU"/>
              </w:rPr>
              <w:t xml:space="preserve"> </w:t>
            </w:r>
            <w:r w:rsidRPr="00F87B02">
              <w:rPr>
                <w:sz w:val="20"/>
                <w:szCs w:val="20"/>
                <w:lang w:val="ru-RU"/>
              </w:rPr>
              <w:t>правильно</w:t>
            </w:r>
            <w:r w:rsidRPr="00F87B02">
              <w:rPr>
                <w:spacing w:val="-4"/>
                <w:sz w:val="20"/>
                <w:szCs w:val="20"/>
                <w:lang w:val="ru-RU"/>
              </w:rPr>
              <w:t xml:space="preserve"> </w:t>
            </w:r>
            <w:r w:rsidRPr="00F87B02">
              <w:rPr>
                <w:sz w:val="20"/>
                <w:szCs w:val="20"/>
                <w:lang w:val="ru-RU"/>
              </w:rPr>
              <w:t>употребляет предлоги. Ориентируется на листе бумаги (справа-слева, вверху-внизу, в середине, в углу). Знает некоторые характерные особенности знакомых геометрических фигур (круг, треугольник, квадрат, прямоугольник, овал,</w:t>
            </w:r>
            <w:r w:rsidRPr="00F87B02">
              <w:rPr>
                <w:spacing w:val="-15"/>
                <w:sz w:val="20"/>
                <w:szCs w:val="20"/>
                <w:lang w:val="ru-RU"/>
              </w:rPr>
              <w:t xml:space="preserve"> </w:t>
            </w:r>
            <w:r w:rsidRPr="00F87B02">
              <w:rPr>
                <w:sz w:val="20"/>
                <w:szCs w:val="20"/>
                <w:lang w:val="ru-RU"/>
              </w:rPr>
              <w:t>четырехугольник;</w:t>
            </w:r>
            <w:r w:rsidRPr="00F87B02">
              <w:rPr>
                <w:spacing w:val="-15"/>
                <w:sz w:val="20"/>
                <w:szCs w:val="20"/>
                <w:lang w:val="ru-RU"/>
              </w:rPr>
              <w:t xml:space="preserve"> </w:t>
            </w:r>
            <w:r w:rsidRPr="00F87B02">
              <w:rPr>
                <w:sz w:val="20"/>
                <w:szCs w:val="20"/>
                <w:lang w:val="ru-RU"/>
              </w:rPr>
              <w:t>равенство,</w:t>
            </w:r>
            <w:r w:rsidRPr="00F87B02">
              <w:rPr>
                <w:spacing w:val="-15"/>
                <w:sz w:val="20"/>
                <w:szCs w:val="20"/>
                <w:lang w:val="ru-RU"/>
              </w:rPr>
              <w:t xml:space="preserve"> </w:t>
            </w:r>
            <w:r w:rsidRPr="00F87B02">
              <w:rPr>
                <w:sz w:val="20"/>
                <w:szCs w:val="20"/>
                <w:lang w:val="ru-RU"/>
              </w:rPr>
              <w:t xml:space="preserve">неравенство </w:t>
            </w:r>
            <w:r w:rsidRPr="00F87B02">
              <w:rPr>
                <w:spacing w:val="-2"/>
                <w:sz w:val="20"/>
                <w:szCs w:val="20"/>
                <w:lang w:val="ru-RU"/>
              </w:rPr>
              <w:t>сторон).</w:t>
            </w:r>
          </w:p>
          <w:p w14:paraId="49820F4A" w14:textId="59A53C44" w:rsidR="00F87B02" w:rsidRPr="00F87B02" w:rsidRDefault="00F87B02" w:rsidP="00F87B02">
            <w:pPr>
              <w:pStyle w:val="TableParagraph"/>
              <w:jc w:val="both"/>
              <w:rPr>
                <w:sz w:val="20"/>
                <w:szCs w:val="20"/>
                <w:lang w:val="ru-RU"/>
              </w:rPr>
            </w:pPr>
            <w:r w:rsidRPr="00F87B02">
              <w:rPr>
                <w:sz w:val="20"/>
                <w:szCs w:val="20"/>
                <w:lang w:val="ru-RU"/>
              </w:rPr>
              <w:t>Называет утро, день, вечер, ночь; имеет представление</w:t>
            </w:r>
            <w:r w:rsidRPr="00F87B02">
              <w:rPr>
                <w:spacing w:val="-12"/>
                <w:sz w:val="20"/>
                <w:szCs w:val="20"/>
                <w:lang w:val="ru-RU"/>
              </w:rPr>
              <w:t xml:space="preserve"> </w:t>
            </w:r>
            <w:r w:rsidRPr="00F87B02">
              <w:rPr>
                <w:sz w:val="20"/>
                <w:szCs w:val="20"/>
                <w:lang w:val="ru-RU"/>
              </w:rPr>
              <w:t>о</w:t>
            </w:r>
            <w:r w:rsidRPr="00F87B02">
              <w:rPr>
                <w:spacing w:val="-11"/>
                <w:sz w:val="20"/>
                <w:szCs w:val="20"/>
                <w:lang w:val="ru-RU"/>
              </w:rPr>
              <w:t xml:space="preserve"> </w:t>
            </w:r>
            <w:r w:rsidRPr="00F87B02">
              <w:rPr>
                <w:sz w:val="20"/>
                <w:szCs w:val="20"/>
                <w:lang w:val="ru-RU"/>
              </w:rPr>
              <w:t>смене</w:t>
            </w:r>
            <w:r w:rsidRPr="00F87B02">
              <w:rPr>
                <w:spacing w:val="-10"/>
                <w:sz w:val="20"/>
                <w:szCs w:val="20"/>
                <w:lang w:val="ru-RU"/>
              </w:rPr>
              <w:t xml:space="preserve"> </w:t>
            </w:r>
            <w:r w:rsidRPr="00F87B02">
              <w:rPr>
                <w:sz w:val="20"/>
                <w:szCs w:val="20"/>
                <w:lang w:val="ru-RU"/>
              </w:rPr>
              <w:t>частей</w:t>
            </w:r>
            <w:r w:rsidRPr="00F87B02">
              <w:rPr>
                <w:spacing w:val="-10"/>
                <w:sz w:val="20"/>
                <w:szCs w:val="20"/>
                <w:lang w:val="ru-RU"/>
              </w:rPr>
              <w:t xml:space="preserve"> </w:t>
            </w:r>
            <w:r w:rsidRPr="00F87B02">
              <w:rPr>
                <w:sz w:val="20"/>
                <w:szCs w:val="20"/>
                <w:lang w:val="ru-RU"/>
              </w:rPr>
              <w:t>суток.</w:t>
            </w:r>
            <w:r w:rsidRPr="00F87B02">
              <w:rPr>
                <w:spacing w:val="-11"/>
                <w:sz w:val="20"/>
                <w:szCs w:val="20"/>
                <w:lang w:val="ru-RU"/>
              </w:rPr>
              <w:t xml:space="preserve"> </w:t>
            </w:r>
            <w:r w:rsidRPr="00F87B02">
              <w:rPr>
                <w:sz w:val="20"/>
                <w:szCs w:val="20"/>
                <w:lang w:val="ru-RU"/>
              </w:rPr>
              <w:t>Называет день недели, устанавливает последовательность различных событий: что было раньше (сначала), что позже (потом),</w:t>
            </w:r>
            <w:r>
              <w:rPr>
                <w:sz w:val="20"/>
                <w:szCs w:val="20"/>
                <w:lang w:val="ru-RU"/>
              </w:rPr>
              <w:t xml:space="preserve"> </w:t>
            </w:r>
            <w:r w:rsidRPr="00F87B02">
              <w:rPr>
                <w:sz w:val="20"/>
                <w:szCs w:val="20"/>
                <w:lang w:val="ru-RU"/>
              </w:rPr>
              <w:t>определяет, какой день сегодня, какой был вчера, какой будет завтра. Пространственные и временные представления систематичны и включены в общую картину мира. Хорошо решает логические задачи и сам находитнесоответствие в «нелепицах».</w:t>
            </w:r>
          </w:p>
        </w:tc>
        <w:tc>
          <w:tcPr>
            <w:tcW w:w="2516" w:type="dxa"/>
          </w:tcPr>
          <w:p w14:paraId="1D915530" w14:textId="68DA24CC"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Нормативный</w:t>
            </w:r>
          </w:p>
        </w:tc>
      </w:tr>
      <w:tr w:rsidR="00F87B02" w14:paraId="53B6D950" w14:textId="77777777" w:rsidTr="00A65469">
        <w:tc>
          <w:tcPr>
            <w:tcW w:w="2405" w:type="dxa"/>
            <w:vMerge/>
          </w:tcPr>
          <w:p w14:paraId="56462F57"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49639630" w14:textId="77777777" w:rsidR="00F87B02" w:rsidRPr="00F87B02" w:rsidRDefault="00F87B02" w:rsidP="00F87B02">
            <w:pPr>
              <w:pStyle w:val="TableParagraph"/>
              <w:jc w:val="both"/>
              <w:rPr>
                <w:sz w:val="20"/>
                <w:szCs w:val="20"/>
                <w:lang w:val="ru-RU"/>
              </w:rPr>
            </w:pPr>
            <w:r w:rsidRPr="00F87B02">
              <w:rPr>
                <w:sz w:val="20"/>
                <w:szCs w:val="20"/>
                <w:lang w:val="ru-RU"/>
              </w:rPr>
              <w:t>Вышеперечисленные умения и навыки находятся в процессе формирования. Количественный</w:t>
            </w:r>
            <w:r w:rsidRPr="00F87B02">
              <w:rPr>
                <w:spacing w:val="-15"/>
                <w:sz w:val="20"/>
                <w:szCs w:val="20"/>
                <w:lang w:val="ru-RU"/>
              </w:rPr>
              <w:t xml:space="preserve"> </w:t>
            </w:r>
            <w:r w:rsidRPr="00F87B02">
              <w:rPr>
                <w:sz w:val="20"/>
                <w:szCs w:val="20"/>
                <w:lang w:val="ru-RU"/>
              </w:rPr>
              <w:t>счет</w:t>
            </w:r>
            <w:r w:rsidRPr="00F87B02">
              <w:rPr>
                <w:spacing w:val="-15"/>
                <w:sz w:val="20"/>
                <w:szCs w:val="20"/>
                <w:lang w:val="ru-RU"/>
              </w:rPr>
              <w:t xml:space="preserve"> </w:t>
            </w:r>
            <w:r w:rsidRPr="00F87B02">
              <w:rPr>
                <w:sz w:val="20"/>
                <w:szCs w:val="20"/>
                <w:lang w:val="ru-RU"/>
              </w:rPr>
              <w:t>с</w:t>
            </w:r>
            <w:r w:rsidRPr="00F87B02">
              <w:rPr>
                <w:spacing w:val="-15"/>
                <w:sz w:val="20"/>
                <w:szCs w:val="20"/>
                <w:lang w:val="ru-RU"/>
              </w:rPr>
              <w:t xml:space="preserve"> </w:t>
            </w:r>
            <w:r w:rsidRPr="00F87B02">
              <w:rPr>
                <w:sz w:val="20"/>
                <w:szCs w:val="20"/>
                <w:lang w:val="ru-RU"/>
              </w:rPr>
              <w:t>ошибками,</w:t>
            </w:r>
            <w:r w:rsidRPr="00F87B02">
              <w:rPr>
                <w:spacing w:val="-15"/>
                <w:sz w:val="20"/>
                <w:szCs w:val="20"/>
                <w:lang w:val="ru-RU"/>
              </w:rPr>
              <w:t xml:space="preserve"> </w:t>
            </w:r>
            <w:r w:rsidRPr="00F87B02">
              <w:rPr>
                <w:sz w:val="20"/>
                <w:szCs w:val="20"/>
                <w:lang w:val="ru-RU"/>
              </w:rPr>
              <w:t>порядковый счет</w:t>
            </w:r>
            <w:r w:rsidRPr="00F87B02">
              <w:rPr>
                <w:spacing w:val="-5"/>
                <w:sz w:val="20"/>
                <w:szCs w:val="20"/>
                <w:lang w:val="ru-RU"/>
              </w:rPr>
              <w:t xml:space="preserve"> </w:t>
            </w:r>
            <w:r w:rsidRPr="00F87B02">
              <w:rPr>
                <w:sz w:val="20"/>
                <w:szCs w:val="20"/>
                <w:lang w:val="ru-RU"/>
              </w:rPr>
              <w:t>-</w:t>
            </w:r>
            <w:r w:rsidRPr="00F87B02">
              <w:rPr>
                <w:spacing w:val="-6"/>
                <w:sz w:val="20"/>
                <w:szCs w:val="20"/>
                <w:lang w:val="ru-RU"/>
              </w:rPr>
              <w:t xml:space="preserve"> </w:t>
            </w:r>
            <w:r w:rsidRPr="00F87B02">
              <w:rPr>
                <w:sz w:val="20"/>
                <w:szCs w:val="20"/>
                <w:lang w:val="ru-RU"/>
              </w:rPr>
              <w:t>с</w:t>
            </w:r>
            <w:r w:rsidRPr="00F87B02">
              <w:rPr>
                <w:spacing w:val="-6"/>
                <w:sz w:val="20"/>
                <w:szCs w:val="20"/>
                <w:lang w:val="ru-RU"/>
              </w:rPr>
              <w:t xml:space="preserve"> </w:t>
            </w:r>
            <w:r w:rsidRPr="00F87B02">
              <w:rPr>
                <w:sz w:val="20"/>
                <w:szCs w:val="20"/>
                <w:lang w:val="ru-RU"/>
              </w:rPr>
              <w:t>помощью.</w:t>
            </w:r>
            <w:r w:rsidRPr="00F87B02">
              <w:rPr>
                <w:spacing w:val="-5"/>
                <w:sz w:val="20"/>
                <w:szCs w:val="20"/>
                <w:lang w:val="ru-RU"/>
              </w:rPr>
              <w:t xml:space="preserve"> </w:t>
            </w:r>
            <w:r w:rsidRPr="00F87B02">
              <w:rPr>
                <w:sz w:val="20"/>
                <w:szCs w:val="20"/>
                <w:lang w:val="ru-RU"/>
              </w:rPr>
              <w:t>Математические</w:t>
            </w:r>
            <w:r w:rsidRPr="00F87B02">
              <w:rPr>
                <w:spacing w:val="-4"/>
                <w:sz w:val="20"/>
                <w:szCs w:val="20"/>
                <w:lang w:val="ru-RU"/>
              </w:rPr>
              <w:t xml:space="preserve"> </w:t>
            </w:r>
            <w:r w:rsidRPr="00F87B02">
              <w:rPr>
                <w:sz w:val="20"/>
                <w:szCs w:val="20"/>
                <w:lang w:val="ru-RU"/>
              </w:rPr>
              <w:t>действия,</w:t>
            </w:r>
            <w:r w:rsidRPr="00F87B02">
              <w:rPr>
                <w:spacing w:val="-5"/>
                <w:sz w:val="20"/>
                <w:szCs w:val="20"/>
                <w:lang w:val="ru-RU"/>
              </w:rPr>
              <w:t xml:space="preserve"> </w:t>
            </w:r>
            <w:r w:rsidRPr="00F87B02">
              <w:rPr>
                <w:sz w:val="20"/>
                <w:szCs w:val="20"/>
                <w:lang w:val="ru-RU"/>
              </w:rPr>
              <w:t>в основном, совершаются в наглядном плане, требуют организации со стороны взрослого.</w:t>
            </w:r>
          </w:p>
          <w:p w14:paraId="5D92EEF3" w14:textId="7F6A3AA4" w:rsidR="00F87B02" w:rsidRPr="00F87B02" w:rsidRDefault="00F87B02" w:rsidP="00F87B02">
            <w:pPr>
              <w:pStyle w:val="TableParagraph"/>
              <w:jc w:val="both"/>
              <w:rPr>
                <w:sz w:val="20"/>
                <w:szCs w:val="20"/>
                <w:lang w:val="ru-RU"/>
              </w:rPr>
            </w:pPr>
            <w:r w:rsidRPr="00F87B02">
              <w:rPr>
                <w:sz w:val="20"/>
                <w:szCs w:val="20"/>
                <w:lang w:val="ru-RU"/>
              </w:rPr>
              <w:t>Пространственные</w:t>
            </w:r>
            <w:r w:rsidRPr="00F87B02">
              <w:rPr>
                <w:spacing w:val="-13"/>
                <w:sz w:val="20"/>
                <w:szCs w:val="20"/>
                <w:lang w:val="ru-RU"/>
              </w:rPr>
              <w:t xml:space="preserve"> </w:t>
            </w:r>
            <w:r w:rsidRPr="00F87B02">
              <w:rPr>
                <w:sz w:val="20"/>
                <w:szCs w:val="20"/>
                <w:lang w:val="ru-RU"/>
              </w:rPr>
              <w:t>и</w:t>
            </w:r>
            <w:r w:rsidRPr="00F87B02">
              <w:rPr>
                <w:spacing w:val="-11"/>
                <w:sz w:val="20"/>
                <w:szCs w:val="20"/>
                <w:lang w:val="ru-RU"/>
              </w:rPr>
              <w:t xml:space="preserve"> </w:t>
            </w:r>
            <w:r w:rsidRPr="00F87B02">
              <w:rPr>
                <w:sz w:val="20"/>
                <w:szCs w:val="20"/>
                <w:lang w:val="ru-RU"/>
              </w:rPr>
              <w:t>временные</w:t>
            </w:r>
            <w:r w:rsidRPr="00F87B02">
              <w:rPr>
                <w:spacing w:val="-13"/>
                <w:sz w:val="20"/>
                <w:szCs w:val="20"/>
                <w:lang w:val="ru-RU"/>
              </w:rPr>
              <w:t xml:space="preserve"> </w:t>
            </w:r>
            <w:r w:rsidRPr="00F87B02">
              <w:rPr>
                <w:sz w:val="20"/>
                <w:szCs w:val="20"/>
                <w:lang w:val="ru-RU"/>
              </w:rPr>
              <w:t>представления недостаточно систематизированы: называет последовательность дней недели, но не может назвать какой день был вчера, какой будет завтра. Затрудняется в решении пространственных и временных задач; затрудняется рассуждать вслух и находить новые способы решения в проблемной</w:t>
            </w:r>
            <w:r>
              <w:rPr>
                <w:sz w:val="20"/>
                <w:szCs w:val="20"/>
                <w:lang w:val="ru-RU"/>
              </w:rPr>
              <w:t xml:space="preserve"> </w:t>
            </w:r>
            <w:r w:rsidRPr="00F87B02">
              <w:rPr>
                <w:spacing w:val="-2"/>
                <w:sz w:val="20"/>
                <w:szCs w:val="20"/>
                <w:lang w:val="ru-RU"/>
              </w:rPr>
              <w:t>ситуации.</w:t>
            </w:r>
          </w:p>
        </w:tc>
        <w:tc>
          <w:tcPr>
            <w:tcW w:w="2516" w:type="dxa"/>
          </w:tcPr>
          <w:p w14:paraId="68E5D204" w14:textId="1263191D"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Функциональный</w:t>
            </w:r>
          </w:p>
        </w:tc>
      </w:tr>
      <w:tr w:rsidR="00F87B02" w14:paraId="0488A9F0" w14:textId="77777777" w:rsidTr="00A65469">
        <w:tc>
          <w:tcPr>
            <w:tcW w:w="2405" w:type="dxa"/>
            <w:vMerge/>
          </w:tcPr>
          <w:p w14:paraId="28BBC78D"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7EC734A3" w14:textId="77777777" w:rsidR="00F87B02" w:rsidRPr="00F87B02" w:rsidRDefault="00F87B02" w:rsidP="00F87B02">
            <w:pPr>
              <w:pStyle w:val="TableParagraph"/>
              <w:ind w:right="194"/>
              <w:jc w:val="both"/>
              <w:rPr>
                <w:sz w:val="20"/>
                <w:szCs w:val="20"/>
                <w:lang w:val="ru-RU"/>
              </w:rPr>
            </w:pPr>
            <w:r w:rsidRPr="00F87B02">
              <w:rPr>
                <w:sz w:val="20"/>
                <w:szCs w:val="20"/>
                <w:lang w:val="ru-RU"/>
              </w:rPr>
              <w:t>Владение количественным счетом ниже возрастных нормативов (в пределах 5), в порядковом</w:t>
            </w:r>
            <w:r w:rsidRPr="00F87B02">
              <w:rPr>
                <w:spacing w:val="-15"/>
                <w:sz w:val="20"/>
                <w:szCs w:val="20"/>
                <w:lang w:val="ru-RU"/>
              </w:rPr>
              <w:t xml:space="preserve"> </w:t>
            </w:r>
            <w:r w:rsidRPr="00F87B02">
              <w:rPr>
                <w:sz w:val="20"/>
                <w:szCs w:val="20"/>
                <w:lang w:val="ru-RU"/>
              </w:rPr>
              <w:t>счете</w:t>
            </w:r>
            <w:r w:rsidRPr="00F87B02">
              <w:rPr>
                <w:spacing w:val="-15"/>
                <w:sz w:val="20"/>
                <w:szCs w:val="20"/>
                <w:lang w:val="ru-RU"/>
              </w:rPr>
              <w:t xml:space="preserve"> </w:t>
            </w:r>
            <w:r w:rsidRPr="00F87B02">
              <w:rPr>
                <w:sz w:val="20"/>
                <w:szCs w:val="20"/>
                <w:lang w:val="ru-RU"/>
              </w:rPr>
              <w:t>ошибается.</w:t>
            </w:r>
            <w:r w:rsidRPr="00F87B02">
              <w:rPr>
                <w:spacing w:val="-15"/>
                <w:sz w:val="20"/>
                <w:szCs w:val="20"/>
                <w:lang w:val="ru-RU"/>
              </w:rPr>
              <w:t xml:space="preserve"> </w:t>
            </w:r>
            <w:r w:rsidRPr="00F87B02">
              <w:rPr>
                <w:sz w:val="20"/>
                <w:szCs w:val="20"/>
                <w:lang w:val="ru-RU"/>
              </w:rPr>
              <w:t>Математические действия совершаются в наглядном плане, требуют организации и контроля со стороны взрослого. Есть затруднения в переносе способов решения в новую ситуацию.</w:t>
            </w:r>
          </w:p>
          <w:p w14:paraId="3B3B5FE1" w14:textId="77777777" w:rsidR="00F87B02" w:rsidRPr="00F87B02" w:rsidRDefault="00F87B02" w:rsidP="00F87B02">
            <w:pPr>
              <w:pStyle w:val="TableParagraph"/>
              <w:ind w:right="544"/>
              <w:jc w:val="both"/>
              <w:rPr>
                <w:sz w:val="20"/>
                <w:szCs w:val="20"/>
                <w:lang w:val="ru-RU"/>
              </w:rPr>
            </w:pPr>
            <w:r w:rsidRPr="00F87B02">
              <w:rPr>
                <w:sz w:val="20"/>
                <w:szCs w:val="20"/>
                <w:lang w:val="ru-RU"/>
              </w:rPr>
              <w:t>Перестает</w:t>
            </w:r>
            <w:r w:rsidRPr="00F87B02">
              <w:rPr>
                <w:spacing w:val="-9"/>
                <w:sz w:val="20"/>
                <w:szCs w:val="20"/>
                <w:lang w:val="ru-RU"/>
              </w:rPr>
              <w:t xml:space="preserve"> </w:t>
            </w:r>
            <w:r w:rsidRPr="00F87B02">
              <w:rPr>
                <w:sz w:val="20"/>
                <w:szCs w:val="20"/>
                <w:lang w:val="ru-RU"/>
              </w:rPr>
              <w:t>действовать</w:t>
            </w:r>
            <w:r w:rsidRPr="00F87B02">
              <w:rPr>
                <w:spacing w:val="-6"/>
                <w:sz w:val="20"/>
                <w:szCs w:val="20"/>
                <w:lang w:val="ru-RU"/>
              </w:rPr>
              <w:t xml:space="preserve"> </w:t>
            </w:r>
            <w:r w:rsidRPr="00F87B02">
              <w:rPr>
                <w:sz w:val="20"/>
                <w:szCs w:val="20"/>
                <w:lang w:val="ru-RU"/>
              </w:rPr>
              <w:t>при</w:t>
            </w:r>
            <w:r w:rsidRPr="00F87B02">
              <w:rPr>
                <w:spacing w:val="-9"/>
                <w:sz w:val="20"/>
                <w:szCs w:val="20"/>
                <w:lang w:val="ru-RU"/>
              </w:rPr>
              <w:t xml:space="preserve"> </w:t>
            </w:r>
            <w:r w:rsidRPr="00F87B02">
              <w:rPr>
                <w:sz w:val="20"/>
                <w:szCs w:val="20"/>
                <w:lang w:val="ru-RU"/>
              </w:rPr>
              <w:t>необходимости дать мотивированный ответ и объяснить логику своих действий. Понимает пространственные</w:t>
            </w:r>
            <w:r w:rsidRPr="00F87B02">
              <w:rPr>
                <w:spacing w:val="-15"/>
                <w:sz w:val="20"/>
                <w:szCs w:val="20"/>
                <w:lang w:val="ru-RU"/>
              </w:rPr>
              <w:t xml:space="preserve"> </w:t>
            </w:r>
            <w:r w:rsidRPr="00F87B02">
              <w:rPr>
                <w:sz w:val="20"/>
                <w:szCs w:val="20"/>
                <w:lang w:val="ru-RU"/>
              </w:rPr>
              <w:t>обозначения,</w:t>
            </w:r>
            <w:r w:rsidRPr="00F87B02">
              <w:rPr>
                <w:spacing w:val="-15"/>
                <w:sz w:val="20"/>
                <w:szCs w:val="20"/>
                <w:lang w:val="ru-RU"/>
              </w:rPr>
              <w:t xml:space="preserve"> </w:t>
            </w:r>
            <w:r w:rsidRPr="00F87B02">
              <w:rPr>
                <w:sz w:val="20"/>
                <w:szCs w:val="20"/>
                <w:lang w:val="ru-RU"/>
              </w:rPr>
              <w:t>некоторые предлоги. Но сам словесно обозначить пространственные отношения не может.</w:t>
            </w:r>
          </w:p>
          <w:p w14:paraId="46E33EDE" w14:textId="6FDA0E95" w:rsidR="00F87B02" w:rsidRPr="00F87B02" w:rsidRDefault="00F87B02" w:rsidP="00F87B02">
            <w:pPr>
              <w:pStyle w:val="TableParagraph"/>
              <w:jc w:val="both"/>
              <w:rPr>
                <w:sz w:val="20"/>
                <w:szCs w:val="20"/>
                <w:lang w:val="ru-RU"/>
              </w:rPr>
            </w:pPr>
            <w:r w:rsidRPr="00F87B02">
              <w:rPr>
                <w:sz w:val="20"/>
                <w:szCs w:val="20"/>
                <w:lang w:val="ru-RU"/>
              </w:rPr>
              <w:t>Затрудняется в точном употреблении предлогов.</w:t>
            </w:r>
            <w:r w:rsidRPr="00F87B02">
              <w:rPr>
                <w:spacing w:val="-13"/>
                <w:sz w:val="20"/>
                <w:szCs w:val="20"/>
                <w:lang w:val="ru-RU"/>
              </w:rPr>
              <w:t xml:space="preserve"> </w:t>
            </w:r>
            <w:r w:rsidRPr="00F87B02">
              <w:rPr>
                <w:sz w:val="20"/>
                <w:szCs w:val="20"/>
                <w:lang w:val="ru-RU"/>
              </w:rPr>
              <w:t>Ориентируется</w:t>
            </w:r>
            <w:r w:rsidRPr="00F87B02">
              <w:rPr>
                <w:spacing w:val="-11"/>
                <w:sz w:val="20"/>
                <w:szCs w:val="20"/>
                <w:lang w:val="ru-RU"/>
              </w:rPr>
              <w:t xml:space="preserve"> </w:t>
            </w:r>
            <w:r w:rsidRPr="00F87B02">
              <w:rPr>
                <w:sz w:val="20"/>
                <w:szCs w:val="20"/>
                <w:lang w:val="ru-RU"/>
              </w:rPr>
              <w:t>в</w:t>
            </w:r>
            <w:r w:rsidRPr="00F87B02">
              <w:rPr>
                <w:spacing w:val="-13"/>
                <w:sz w:val="20"/>
                <w:szCs w:val="20"/>
                <w:lang w:val="ru-RU"/>
              </w:rPr>
              <w:t xml:space="preserve"> </w:t>
            </w:r>
            <w:r w:rsidRPr="00F87B02">
              <w:rPr>
                <w:sz w:val="20"/>
                <w:szCs w:val="20"/>
                <w:lang w:val="ru-RU"/>
              </w:rPr>
              <w:t>частях</w:t>
            </w:r>
            <w:r w:rsidRPr="00F87B02">
              <w:rPr>
                <w:spacing w:val="-10"/>
                <w:sz w:val="20"/>
                <w:szCs w:val="20"/>
                <w:lang w:val="ru-RU"/>
              </w:rPr>
              <w:t xml:space="preserve"> </w:t>
            </w:r>
            <w:r w:rsidRPr="00F87B02">
              <w:rPr>
                <w:sz w:val="20"/>
                <w:szCs w:val="20"/>
                <w:lang w:val="ru-RU"/>
              </w:rPr>
              <w:t>суток,</w:t>
            </w:r>
            <w:r w:rsidRPr="00F87B02">
              <w:rPr>
                <w:spacing w:val="-12"/>
                <w:sz w:val="20"/>
                <w:szCs w:val="20"/>
                <w:lang w:val="ru-RU"/>
              </w:rPr>
              <w:t xml:space="preserve"> </w:t>
            </w:r>
            <w:r w:rsidRPr="00F87B02">
              <w:rPr>
                <w:sz w:val="20"/>
                <w:szCs w:val="20"/>
                <w:lang w:val="ru-RU"/>
              </w:rPr>
              <w:t xml:space="preserve">не ориентируется в последовательности дней </w:t>
            </w:r>
            <w:r w:rsidRPr="00F87B02">
              <w:rPr>
                <w:spacing w:val="-2"/>
                <w:sz w:val="20"/>
                <w:szCs w:val="20"/>
                <w:lang w:val="ru-RU"/>
              </w:rPr>
              <w:t>недели.</w:t>
            </w:r>
          </w:p>
        </w:tc>
        <w:tc>
          <w:tcPr>
            <w:tcW w:w="2516" w:type="dxa"/>
          </w:tcPr>
          <w:p w14:paraId="16EFB1E7" w14:textId="1B6E4DC9"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Стартовый</w:t>
            </w:r>
          </w:p>
        </w:tc>
      </w:tr>
      <w:tr w:rsidR="00790466" w14:paraId="3F79D0FB" w14:textId="77777777" w:rsidTr="00A65469">
        <w:tc>
          <w:tcPr>
            <w:tcW w:w="2405" w:type="dxa"/>
            <w:vMerge w:val="restart"/>
          </w:tcPr>
          <w:p w14:paraId="09EC0673" w14:textId="6E425532" w:rsidR="00790466" w:rsidRPr="00790466" w:rsidRDefault="00790466" w:rsidP="00790466">
            <w:pPr>
              <w:contextualSpacing/>
              <w:jc w:val="both"/>
              <w:rPr>
                <w:rFonts w:ascii="Times New Roman" w:hAnsi="Times New Roman" w:cs="Times New Roman"/>
                <w:b/>
                <w:bCs/>
                <w:sz w:val="24"/>
                <w:szCs w:val="24"/>
                <w:lang w:val="ru-RU"/>
              </w:rPr>
            </w:pPr>
            <w:r w:rsidRPr="00790466">
              <w:rPr>
                <w:rFonts w:ascii="Times New Roman" w:hAnsi="Times New Roman" w:cs="Times New Roman"/>
                <w:spacing w:val="-2"/>
                <w:sz w:val="20"/>
                <w:szCs w:val="20"/>
                <w:lang w:val="ru-RU"/>
              </w:rPr>
              <w:t xml:space="preserve">4.Формирование целостной </w:t>
            </w:r>
            <w:r w:rsidRPr="00790466">
              <w:rPr>
                <w:rFonts w:ascii="Times New Roman" w:hAnsi="Times New Roman" w:cs="Times New Roman"/>
                <w:sz w:val="20"/>
                <w:szCs w:val="20"/>
                <w:lang w:val="ru-RU"/>
              </w:rPr>
              <w:t xml:space="preserve">картины мира, </w:t>
            </w:r>
            <w:r w:rsidRPr="00790466">
              <w:rPr>
                <w:rFonts w:ascii="Times New Roman" w:hAnsi="Times New Roman" w:cs="Times New Roman"/>
                <w:spacing w:val="-2"/>
                <w:sz w:val="20"/>
                <w:szCs w:val="20"/>
                <w:lang w:val="ru-RU"/>
              </w:rPr>
              <w:t>расширение кругозора</w:t>
            </w:r>
          </w:p>
        </w:tc>
        <w:tc>
          <w:tcPr>
            <w:tcW w:w="9639" w:type="dxa"/>
          </w:tcPr>
          <w:p w14:paraId="01CB631E" w14:textId="77777777" w:rsidR="00790466" w:rsidRPr="00790466" w:rsidRDefault="00790466" w:rsidP="00790466">
            <w:pPr>
              <w:pStyle w:val="TableParagraph"/>
              <w:ind w:right="153"/>
              <w:jc w:val="both"/>
              <w:rPr>
                <w:sz w:val="20"/>
                <w:szCs w:val="20"/>
                <w:lang w:val="ru-RU"/>
              </w:rPr>
            </w:pPr>
            <w:r w:rsidRPr="00790466">
              <w:rPr>
                <w:sz w:val="20"/>
                <w:szCs w:val="20"/>
                <w:lang w:val="ru-RU"/>
              </w:rPr>
              <w:t>Освоение представлений о себе и семье: о своих</w:t>
            </w:r>
            <w:r w:rsidRPr="00790466">
              <w:rPr>
                <w:spacing w:val="-6"/>
                <w:sz w:val="20"/>
                <w:szCs w:val="20"/>
                <w:lang w:val="ru-RU"/>
              </w:rPr>
              <w:t xml:space="preserve"> </w:t>
            </w:r>
            <w:r w:rsidRPr="00790466">
              <w:rPr>
                <w:sz w:val="20"/>
                <w:szCs w:val="20"/>
                <w:lang w:val="ru-RU"/>
              </w:rPr>
              <w:t>имени,</w:t>
            </w:r>
            <w:r w:rsidRPr="00790466">
              <w:rPr>
                <w:spacing w:val="-10"/>
                <w:sz w:val="20"/>
                <w:szCs w:val="20"/>
                <w:lang w:val="ru-RU"/>
              </w:rPr>
              <w:t xml:space="preserve"> </w:t>
            </w:r>
            <w:r w:rsidRPr="00790466">
              <w:rPr>
                <w:sz w:val="20"/>
                <w:szCs w:val="20"/>
                <w:lang w:val="ru-RU"/>
              </w:rPr>
              <w:t>фамилии,</w:t>
            </w:r>
            <w:r w:rsidRPr="00790466">
              <w:rPr>
                <w:spacing w:val="-10"/>
                <w:sz w:val="20"/>
                <w:szCs w:val="20"/>
                <w:lang w:val="ru-RU"/>
              </w:rPr>
              <w:t xml:space="preserve"> </w:t>
            </w:r>
            <w:r w:rsidRPr="00790466">
              <w:rPr>
                <w:sz w:val="20"/>
                <w:szCs w:val="20"/>
                <w:lang w:val="ru-RU"/>
              </w:rPr>
              <w:t>поле,</w:t>
            </w:r>
            <w:r w:rsidRPr="00790466">
              <w:rPr>
                <w:spacing w:val="-8"/>
                <w:sz w:val="20"/>
                <w:szCs w:val="20"/>
                <w:lang w:val="ru-RU"/>
              </w:rPr>
              <w:t xml:space="preserve"> </w:t>
            </w:r>
            <w:r w:rsidRPr="00790466">
              <w:rPr>
                <w:sz w:val="20"/>
                <w:szCs w:val="20"/>
                <w:lang w:val="ru-RU"/>
              </w:rPr>
              <w:t>возрасте,</w:t>
            </w:r>
            <w:r w:rsidRPr="00790466">
              <w:rPr>
                <w:spacing w:val="-8"/>
                <w:sz w:val="20"/>
                <w:szCs w:val="20"/>
                <w:lang w:val="ru-RU"/>
              </w:rPr>
              <w:t xml:space="preserve"> </w:t>
            </w:r>
            <w:r w:rsidRPr="00790466">
              <w:rPr>
                <w:sz w:val="20"/>
                <w:szCs w:val="20"/>
                <w:lang w:val="ru-RU"/>
              </w:rPr>
              <w:t>месте жительства, домашнем адресе, увлечениях членов семьи, профессиях родителей.</w:t>
            </w:r>
          </w:p>
          <w:p w14:paraId="2ADF536D" w14:textId="77777777" w:rsidR="00A65469" w:rsidRPr="00A65469" w:rsidRDefault="00790466" w:rsidP="00A65469">
            <w:pPr>
              <w:contextualSpacing/>
              <w:jc w:val="both"/>
              <w:rPr>
                <w:rFonts w:ascii="Times New Roman" w:hAnsi="Times New Roman" w:cs="Times New Roman"/>
                <w:sz w:val="20"/>
                <w:szCs w:val="20"/>
                <w:lang w:val="ru-RU"/>
              </w:rPr>
            </w:pPr>
            <w:r w:rsidRPr="00790466">
              <w:rPr>
                <w:rFonts w:ascii="Times New Roman" w:hAnsi="Times New Roman" w:cs="Times New Roman"/>
                <w:sz w:val="20"/>
                <w:szCs w:val="20"/>
                <w:lang w:val="ru-RU"/>
              </w:rPr>
              <w:t>Овладение некоторыми сведениями об организме, понимание назначения отдельных органов и условий их нормального функционирования.</w:t>
            </w:r>
            <w:r w:rsidRPr="00790466">
              <w:rPr>
                <w:rFonts w:ascii="Times New Roman" w:hAnsi="Times New Roman" w:cs="Times New Roman"/>
                <w:spacing w:val="-15"/>
                <w:sz w:val="20"/>
                <w:szCs w:val="20"/>
                <w:lang w:val="ru-RU"/>
              </w:rPr>
              <w:t xml:space="preserve"> </w:t>
            </w:r>
            <w:r w:rsidRPr="00790466">
              <w:rPr>
                <w:rFonts w:ascii="Times New Roman" w:hAnsi="Times New Roman" w:cs="Times New Roman"/>
                <w:sz w:val="20"/>
                <w:szCs w:val="20"/>
                <w:lang w:val="ru-RU"/>
              </w:rPr>
              <w:t>Сформированы</w:t>
            </w:r>
            <w:r w:rsidRPr="00790466">
              <w:rPr>
                <w:rFonts w:ascii="Times New Roman" w:hAnsi="Times New Roman" w:cs="Times New Roman"/>
                <w:spacing w:val="-15"/>
                <w:sz w:val="20"/>
                <w:szCs w:val="20"/>
                <w:lang w:val="ru-RU"/>
              </w:rPr>
              <w:t xml:space="preserve"> </w:t>
            </w:r>
            <w:r w:rsidRPr="00790466">
              <w:rPr>
                <w:rFonts w:ascii="Times New Roman" w:hAnsi="Times New Roman" w:cs="Times New Roman"/>
                <w:sz w:val="20"/>
                <w:szCs w:val="20"/>
                <w:lang w:val="ru-RU"/>
              </w:rPr>
              <w:t>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w:t>
            </w:r>
            <w:r w:rsidR="00A65469">
              <w:rPr>
                <w:rFonts w:ascii="Times New Roman" w:hAnsi="Times New Roman" w:cs="Times New Roman"/>
                <w:sz w:val="20"/>
                <w:szCs w:val="20"/>
                <w:lang w:val="ru-RU"/>
              </w:rPr>
              <w:t xml:space="preserve"> </w:t>
            </w:r>
            <w:r w:rsidR="00A65469" w:rsidRPr="00A65469">
              <w:rPr>
                <w:rFonts w:ascii="Times New Roman" w:hAnsi="Times New Roman" w:cs="Times New Roman"/>
                <w:sz w:val="20"/>
                <w:szCs w:val="20"/>
                <w:lang w:val="ru-RU"/>
              </w:rPr>
              <w:t xml:space="preserve">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грибов.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относит их к определенным группам </w:t>
            </w:r>
            <w:r w:rsidR="00A65469" w:rsidRPr="00A65469">
              <w:rPr>
                <w:rFonts w:ascii="Times New Roman" w:hAnsi="Times New Roman" w:cs="Times New Roman"/>
                <w:sz w:val="20"/>
                <w:szCs w:val="20"/>
                <w:lang w:val="ru-RU"/>
              </w:rPr>
              <w:lastRenderedPageBreak/>
              <w:t>(деревья, кусты, травы; грибы; рыбы, птицы, звери, насекомые).</w:t>
            </w:r>
          </w:p>
          <w:p w14:paraId="54903A43"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w:t>
            </w:r>
          </w:p>
          <w:p w14:paraId="3EC02E56" w14:textId="06B59D66" w:rsidR="00790466"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при наблюдениях понимает основные отношения между объектами и явлениями окружающего</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мира. Адекватно отражает картину мира в виде художественных образов.</w:t>
            </w:r>
          </w:p>
        </w:tc>
        <w:tc>
          <w:tcPr>
            <w:tcW w:w="2516" w:type="dxa"/>
          </w:tcPr>
          <w:p w14:paraId="6DBE7ACC" w14:textId="6AD06215" w:rsidR="00790466" w:rsidRPr="00790466" w:rsidRDefault="00790466" w:rsidP="00790466">
            <w:pPr>
              <w:contextualSpacing/>
              <w:jc w:val="both"/>
              <w:rPr>
                <w:rFonts w:ascii="Times New Roman" w:hAnsi="Times New Roman" w:cs="Times New Roman"/>
                <w:b/>
                <w:bCs/>
                <w:sz w:val="24"/>
                <w:szCs w:val="24"/>
                <w:lang w:val="ru-RU"/>
              </w:rPr>
            </w:pPr>
            <w:r w:rsidRPr="00790466">
              <w:rPr>
                <w:rFonts w:ascii="Times New Roman" w:hAnsi="Times New Roman" w:cs="Times New Roman"/>
                <w:spacing w:val="-2"/>
                <w:sz w:val="20"/>
                <w:szCs w:val="20"/>
              </w:rPr>
              <w:lastRenderedPageBreak/>
              <w:t>Нормативный</w:t>
            </w:r>
          </w:p>
        </w:tc>
      </w:tr>
      <w:tr w:rsidR="00A65469" w14:paraId="04E72717" w14:textId="77777777" w:rsidTr="00A65469">
        <w:tc>
          <w:tcPr>
            <w:tcW w:w="2405" w:type="dxa"/>
            <w:vMerge/>
          </w:tcPr>
          <w:p w14:paraId="3F53042D" w14:textId="77777777" w:rsidR="00A65469" w:rsidRPr="003218E1" w:rsidRDefault="00A65469" w:rsidP="00A65469">
            <w:pPr>
              <w:contextualSpacing/>
              <w:jc w:val="both"/>
              <w:rPr>
                <w:rFonts w:ascii="Times New Roman" w:hAnsi="Times New Roman" w:cs="Times New Roman"/>
                <w:b/>
                <w:bCs/>
                <w:sz w:val="24"/>
                <w:szCs w:val="24"/>
                <w:lang w:val="ru-RU"/>
              </w:rPr>
            </w:pPr>
          </w:p>
        </w:tc>
        <w:tc>
          <w:tcPr>
            <w:tcW w:w="9639" w:type="dxa"/>
          </w:tcPr>
          <w:p w14:paraId="6B5865A5" w14:textId="77777777" w:rsidR="00A65469" w:rsidRPr="00A65469" w:rsidRDefault="00A65469" w:rsidP="00A65469">
            <w:pPr>
              <w:pStyle w:val="TableParagraph"/>
              <w:ind w:right="153"/>
              <w:jc w:val="both"/>
              <w:rPr>
                <w:sz w:val="20"/>
                <w:szCs w:val="20"/>
                <w:lang w:val="ru-RU"/>
              </w:rPr>
            </w:pPr>
            <w:r w:rsidRPr="00A65469">
              <w:rPr>
                <w:sz w:val="20"/>
                <w:szCs w:val="20"/>
                <w:lang w:val="ru-RU"/>
              </w:rPr>
              <w:t>Сформированы первичные представления о малой</w:t>
            </w:r>
            <w:r w:rsidRPr="00A65469">
              <w:rPr>
                <w:spacing w:val="-12"/>
                <w:sz w:val="20"/>
                <w:szCs w:val="20"/>
                <w:lang w:val="ru-RU"/>
              </w:rPr>
              <w:t xml:space="preserve"> </w:t>
            </w:r>
            <w:r w:rsidRPr="00A65469">
              <w:rPr>
                <w:sz w:val="20"/>
                <w:szCs w:val="20"/>
                <w:lang w:val="ru-RU"/>
              </w:rPr>
              <w:t>родине</w:t>
            </w:r>
            <w:r w:rsidRPr="00A65469">
              <w:rPr>
                <w:spacing w:val="-14"/>
                <w:sz w:val="20"/>
                <w:szCs w:val="20"/>
                <w:lang w:val="ru-RU"/>
              </w:rPr>
              <w:t xml:space="preserve"> </w:t>
            </w:r>
            <w:r w:rsidRPr="00A65469">
              <w:rPr>
                <w:sz w:val="20"/>
                <w:szCs w:val="20"/>
                <w:lang w:val="ru-RU"/>
              </w:rPr>
              <w:t>(родном</w:t>
            </w:r>
            <w:r w:rsidRPr="00A65469">
              <w:rPr>
                <w:spacing w:val="-13"/>
                <w:sz w:val="20"/>
                <w:szCs w:val="20"/>
                <w:lang w:val="ru-RU"/>
              </w:rPr>
              <w:t xml:space="preserve"> </w:t>
            </w:r>
            <w:r w:rsidRPr="00A65469">
              <w:rPr>
                <w:sz w:val="20"/>
                <w:szCs w:val="20"/>
                <w:lang w:val="ru-RU"/>
              </w:rPr>
              <w:t>городе,</w:t>
            </w:r>
            <w:r w:rsidRPr="00A65469">
              <w:rPr>
                <w:spacing w:val="-13"/>
                <w:sz w:val="20"/>
                <w:szCs w:val="20"/>
                <w:lang w:val="ru-RU"/>
              </w:rPr>
              <w:t xml:space="preserve"> </w:t>
            </w:r>
            <w:r w:rsidRPr="00A65469">
              <w:rPr>
                <w:sz w:val="20"/>
                <w:szCs w:val="20"/>
                <w:lang w:val="ru-RU"/>
              </w:rPr>
              <w:t>селе)</w:t>
            </w:r>
            <w:r w:rsidRPr="00A65469">
              <w:rPr>
                <w:spacing w:val="-14"/>
                <w:sz w:val="20"/>
                <w:szCs w:val="20"/>
                <w:lang w:val="ru-RU"/>
              </w:rPr>
              <w:t xml:space="preserve"> </w:t>
            </w:r>
            <w:r w:rsidRPr="00A65469">
              <w:rPr>
                <w:sz w:val="20"/>
                <w:szCs w:val="20"/>
                <w:lang w:val="ru-RU"/>
              </w:rPr>
              <w:t>и</w:t>
            </w:r>
            <w:r w:rsidRPr="00A65469">
              <w:rPr>
                <w:spacing w:val="-12"/>
                <w:sz w:val="20"/>
                <w:szCs w:val="20"/>
                <w:lang w:val="ru-RU"/>
              </w:rPr>
              <w:t xml:space="preserve"> </w:t>
            </w:r>
            <w:r w:rsidRPr="00A65469">
              <w:rPr>
                <w:sz w:val="20"/>
                <w:szCs w:val="20"/>
                <w:lang w:val="ru-RU"/>
              </w:rPr>
              <w:t>родной стране, знает название некоторых общественных праздников и событий. Знает несколько стихов, песен о родной стране.</w:t>
            </w:r>
          </w:p>
          <w:p w14:paraId="3940653A" w14:textId="77777777" w:rsidR="00A65469" w:rsidRPr="00A65469" w:rsidRDefault="00A65469" w:rsidP="00A65469">
            <w:pPr>
              <w:pStyle w:val="TableParagraph"/>
              <w:ind w:right="153"/>
              <w:jc w:val="both"/>
              <w:rPr>
                <w:sz w:val="20"/>
                <w:szCs w:val="20"/>
                <w:lang w:val="ru-RU"/>
              </w:rPr>
            </w:pPr>
            <w:r w:rsidRPr="00A65469">
              <w:rPr>
                <w:sz w:val="20"/>
                <w:szCs w:val="20"/>
                <w:lang w:val="ru-RU"/>
              </w:rPr>
              <w:t>Проявляет интерес к городским объектам, транспорту.</w:t>
            </w:r>
            <w:r w:rsidRPr="00A65469">
              <w:rPr>
                <w:spacing w:val="-15"/>
                <w:sz w:val="20"/>
                <w:szCs w:val="20"/>
                <w:lang w:val="ru-RU"/>
              </w:rPr>
              <w:t xml:space="preserve"> </w:t>
            </w:r>
            <w:r w:rsidRPr="00A65469">
              <w:rPr>
                <w:sz w:val="20"/>
                <w:szCs w:val="20"/>
                <w:lang w:val="ru-RU"/>
              </w:rPr>
              <w:t>Круг</w:t>
            </w:r>
            <w:r w:rsidRPr="00A65469">
              <w:rPr>
                <w:spacing w:val="-15"/>
                <w:sz w:val="20"/>
                <w:szCs w:val="20"/>
                <w:lang w:val="ru-RU"/>
              </w:rPr>
              <w:t xml:space="preserve"> </w:t>
            </w:r>
            <w:r w:rsidRPr="00A65469">
              <w:rPr>
                <w:sz w:val="20"/>
                <w:szCs w:val="20"/>
                <w:lang w:val="ru-RU"/>
              </w:rPr>
              <w:t>представлений</w:t>
            </w:r>
            <w:r w:rsidRPr="00A65469">
              <w:rPr>
                <w:spacing w:val="-13"/>
                <w:sz w:val="20"/>
                <w:szCs w:val="20"/>
                <w:lang w:val="ru-RU"/>
              </w:rPr>
              <w:t xml:space="preserve"> </w:t>
            </w:r>
            <w:r w:rsidRPr="00A65469">
              <w:rPr>
                <w:sz w:val="20"/>
                <w:szCs w:val="20"/>
                <w:lang w:val="ru-RU"/>
              </w:rPr>
              <w:t>о</w:t>
            </w:r>
            <w:r w:rsidRPr="00A65469">
              <w:rPr>
                <w:spacing w:val="-15"/>
                <w:sz w:val="20"/>
                <w:szCs w:val="20"/>
                <w:lang w:val="ru-RU"/>
              </w:rPr>
              <w:t xml:space="preserve"> </w:t>
            </w:r>
            <w:r w:rsidRPr="00A65469">
              <w:rPr>
                <w:sz w:val="20"/>
                <w:szCs w:val="20"/>
                <w:lang w:val="ru-RU"/>
              </w:rPr>
              <w:t>растениях</w:t>
            </w:r>
            <w:r w:rsidRPr="00A65469">
              <w:rPr>
                <w:spacing w:val="-13"/>
                <w:sz w:val="20"/>
                <w:szCs w:val="20"/>
                <w:lang w:val="ru-RU"/>
              </w:rPr>
              <w:t xml:space="preserve"> </w:t>
            </w:r>
            <w:r w:rsidRPr="00A65469">
              <w:rPr>
                <w:sz w:val="20"/>
                <w:szCs w:val="20"/>
                <w:lang w:val="ru-RU"/>
              </w:rPr>
              <w:t>и животных</w:t>
            </w:r>
            <w:r w:rsidRPr="00A65469">
              <w:rPr>
                <w:spacing w:val="-9"/>
                <w:sz w:val="20"/>
                <w:szCs w:val="20"/>
                <w:lang w:val="ru-RU"/>
              </w:rPr>
              <w:t xml:space="preserve"> </w:t>
            </w:r>
            <w:r w:rsidRPr="00A65469">
              <w:rPr>
                <w:sz w:val="20"/>
                <w:szCs w:val="20"/>
                <w:lang w:val="ru-RU"/>
              </w:rPr>
              <w:t>сужен,</w:t>
            </w:r>
            <w:r w:rsidRPr="00A65469">
              <w:rPr>
                <w:spacing w:val="-10"/>
                <w:sz w:val="20"/>
                <w:szCs w:val="20"/>
                <w:lang w:val="ru-RU"/>
              </w:rPr>
              <w:t xml:space="preserve"> </w:t>
            </w:r>
            <w:r w:rsidRPr="00A65469">
              <w:rPr>
                <w:sz w:val="20"/>
                <w:szCs w:val="20"/>
                <w:lang w:val="ru-RU"/>
              </w:rPr>
              <w:t>самостоятельно</w:t>
            </w:r>
            <w:r w:rsidRPr="00A65469">
              <w:rPr>
                <w:spacing w:val="-11"/>
                <w:sz w:val="20"/>
                <w:szCs w:val="20"/>
                <w:lang w:val="ru-RU"/>
              </w:rPr>
              <w:t xml:space="preserve"> </w:t>
            </w:r>
            <w:r w:rsidRPr="00A65469">
              <w:rPr>
                <w:sz w:val="20"/>
                <w:szCs w:val="20"/>
                <w:lang w:val="ru-RU"/>
              </w:rPr>
              <w:t>называет</w:t>
            </w:r>
            <w:r w:rsidRPr="00A65469">
              <w:rPr>
                <w:spacing w:val="-9"/>
                <w:sz w:val="20"/>
                <w:szCs w:val="20"/>
                <w:lang w:val="ru-RU"/>
              </w:rPr>
              <w:t xml:space="preserve"> </w:t>
            </w:r>
            <w:r w:rsidRPr="00A65469">
              <w:rPr>
                <w:sz w:val="20"/>
                <w:szCs w:val="20"/>
                <w:lang w:val="ru-RU"/>
              </w:rPr>
              <w:t>(3- 4</w:t>
            </w:r>
            <w:r w:rsidRPr="00A65469">
              <w:rPr>
                <w:spacing w:val="-1"/>
                <w:sz w:val="20"/>
                <w:szCs w:val="20"/>
                <w:lang w:val="ru-RU"/>
              </w:rPr>
              <w:t xml:space="preserve"> </w:t>
            </w:r>
            <w:r w:rsidRPr="00A65469">
              <w:rPr>
                <w:sz w:val="20"/>
                <w:szCs w:val="20"/>
                <w:lang w:val="ru-RU"/>
              </w:rPr>
              <w:t>примера),</w:t>
            </w:r>
            <w:r w:rsidRPr="00A65469">
              <w:rPr>
                <w:spacing w:val="-2"/>
                <w:sz w:val="20"/>
                <w:szCs w:val="20"/>
                <w:lang w:val="ru-RU"/>
              </w:rPr>
              <w:t xml:space="preserve"> </w:t>
            </w:r>
            <w:r w:rsidRPr="00A65469">
              <w:rPr>
                <w:sz w:val="20"/>
                <w:szCs w:val="20"/>
                <w:lang w:val="ru-RU"/>
              </w:rPr>
              <w:t>хотя</w:t>
            </w:r>
            <w:r w:rsidRPr="00A65469">
              <w:rPr>
                <w:spacing w:val="-4"/>
                <w:sz w:val="20"/>
                <w:szCs w:val="20"/>
                <w:lang w:val="ru-RU"/>
              </w:rPr>
              <w:t xml:space="preserve"> </w:t>
            </w:r>
            <w:r w:rsidRPr="00A65469">
              <w:rPr>
                <w:sz w:val="20"/>
                <w:szCs w:val="20"/>
                <w:lang w:val="ru-RU"/>
              </w:rPr>
              <w:t>на</w:t>
            </w:r>
            <w:r w:rsidRPr="00A65469">
              <w:rPr>
                <w:spacing w:val="-2"/>
                <w:sz w:val="20"/>
                <w:szCs w:val="20"/>
                <w:lang w:val="ru-RU"/>
              </w:rPr>
              <w:t xml:space="preserve"> </w:t>
            </w:r>
            <w:r w:rsidRPr="00A65469">
              <w:rPr>
                <w:sz w:val="20"/>
                <w:szCs w:val="20"/>
                <w:lang w:val="ru-RU"/>
              </w:rPr>
              <w:t>картинках может</w:t>
            </w:r>
            <w:r w:rsidRPr="00A65469">
              <w:rPr>
                <w:spacing w:val="-3"/>
                <w:sz w:val="20"/>
                <w:szCs w:val="20"/>
                <w:lang w:val="ru-RU"/>
              </w:rPr>
              <w:t xml:space="preserve"> </w:t>
            </w:r>
            <w:r w:rsidRPr="00A65469">
              <w:rPr>
                <w:sz w:val="20"/>
                <w:szCs w:val="20"/>
                <w:lang w:val="ru-RU"/>
              </w:rPr>
              <w:t>показать больше.</w:t>
            </w:r>
            <w:r w:rsidRPr="00A65469">
              <w:rPr>
                <w:spacing w:val="-6"/>
                <w:sz w:val="20"/>
                <w:szCs w:val="20"/>
                <w:lang w:val="ru-RU"/>
              </w:rPr>
              <w:t xml:space="preserve"> </w:t>
            </w:r>
            <w:r w:rsidRPr="00A65469">
              <w:rPr>
                <w:sz w:val="20"/>
                <w:szCs w:val="20"/>
                <w:lang w:val="ru-RU"/>
              </w:rPr>
              <w:t>Недостаточно</w:t>
            </w:r>
            <w:r w:rsidRPr="00A65469">
              <w:rPr>
                <w:spacing w:val="-4"/>
                <w:sz w:val="20"/>
                <w:szCs w:val="20"/>
                <w:lang w:val="ru-RU"/>
              </w:rPr>
              <w:t xml:space="preserve"> </w:t>
            </w:r>
            <w:r w:rsidRPr="00A65469">
              <w:rPr>
                <w:sz w:val="20"/>
                <w:szCs w:val="20"/>
                <w:lang w:val="ru-RU"/>
              </w:rPr>
              <w:t>наблюдателен,</w:t>
            </w:r>
            <w:r w:rsidRPr="00A65469">
              <w:rPr>
                <w:spacing w:val="-6"/>
                <w:sz w:val="20"/>
                <w:szCs w:val="20"/>
                <w:lang w:val="ru-RU"/>
              </w:rPr>
              <w:t xml:space="preserve"> </w:t>
            </w:r>
            <w:r w:rsidRPr="00A65469">
              <w:rPr>
                <w:sz w:val="20"/>
                <w:szCs w:val="20"/>
                <w:lang w:val="ru-RU"/>
              </w:rPr>
              <w:t>явления природы выделяет при помощи взрослого.</w:t>
            </w:r>
          </w:p>
          <w:p w14:paraId="6ED407C3" w14:textId="0A52CD08" w:rsidR="00A65469" w:rsidRPr="00A65469" w:rsidRDefault="00A65469" w:rsidP="00A65469">
            <w:pPr>
              <w:pStyle w:val="TableParagraph"/>
              <w:ind w:right="122"/>
              <w:jc w:val="both"/>
              <w:rPr>
                <w:sz w:val="20"/>
                <w:szCs w:val="20"/>
                <w:lang w:val="ru-RU"/>
              </w:rPr>
            </w:pPr>
            <w:r w:rsidRPr="00A65469">
              <w:rPr>
                <w:sz w:val="20"/>
                <w:szCs w:val="20"/>
                <w:lang w:val="ru-RU"/>
              </w:rPr>
              <w:t>Сравнивает хорошо знакомые объекты природы и материалов, выделяет признаки отличия с помощью, некоторые признаки сходства выделяет с помощью. Знает части растений и их назначение. Знает о сезонных изменениях в неживой природе, но недостаточно</w:t>
            </w:r>
            <w:r w:rsidRPr="00A65469">
              <w:rPr>
                <w:spacing w:val="-13"/>
                <w:sz w:val="20"/>
                <w:szCs w:val="20"/>
                <w:lang w:val="ru-RU"/>
              </w:rPr>
              <w:t xml:space="preserve"> </w:t>
            </w:r>
            <w:r w:rsidRPr="00A65469">
              <w:rPr>
                <w:sz w:val="20"/>
                <w:szCs w:val="20"/>
                <w:lang w:val="ru-RU"/>
              </w:rPr>
              <w:t>представлений</w:t>
            </w:r>
            <w:r w:rsidRPr="00A65469">
              <w:rPr>
                <w:spacing w:val="-12"/>
                <w:sz w:val="20"/>
                <w:szCs w:val="20"/>
                <w:lang w:val="ru-RU"/>
              </w:rPr>
              <w:t xml:space="preserve"> </w:t>
            </w:r>
            <w:r w:rsidRPr="00A65469">
              <w:rPr>
                <w:sz w:val="20"/>
                <w:szCs w:val="20"/>
                <w:lang w:val="ru-RU"/>
              </w:rPr>
              <w:t>о</w:t>
            </w:r>
            <w:r w:rsidRPr="00A65469">
              <w:rPr>
                <w:spacing w:val="-14"/>
                <w:sz w:val="20"/>
                <w:szCs w:val="20"/>
                <w:lang w:val="ru-RU"/>
              </w:rPr>
              <w:t xml:space="preserve"> </w:t>
            </w:r>
            <w:r w:rsidRPr="00A65469">
              <w:rPr>
                <w:sz w:val="20"/>
                <w:szCs w:val="20"/>
                <w:lang w:val="ru-RU"/>
              </w:rPr>
              <w:t>жизни</w:t>
            </w:r>
            <w:r w:rsidRPr="00A65469">
              <w:rPr>
                <w:spacing w:val="-13"/>
                <w:sz w:val="20"/>
                <w:szCs w:val="20"/>
                <w:lang w:val="ru-RU"/>
              </w:rPr>
              <w:t xml:space="preserve"> </w:t>
            </w:r>
            <w:r w:rsidRPr="00A65469">
              <w:rPr>
                <w:sz w:val="20"/>
                <w:szCs w:val="20"/>
                <w:lang w:val="ru-RU"/>
              </w:rPr>
              <w:t>растений и животных, деятельности людей. Знает и</w:t>
            </w:r>
            <w:r>
              <w:rPr>
                <w:sz w:val="20"/>
                <w:szCs w:val="20"/>
                <w:lang w:val="ru-RU"/>
              </w:rPr>
              <w:t xml:space="preserve"> </w:t>
            </w:r>
            <w:r w:rsidRPr="00A65469">
              <w:rPr>
                <w:sz w:val="20"/>
                <w:szCs w:val="20"/>
                <w:lang w:val="ru-RU"/>
              </w:rPr>
              <w:t>называет некоторых домашних и диких животных,</w:t>
            </w:r>
            <w:r w:rsidRPr="00A65469">
              <w:rPr>
                <w:spacing w:val="-8"/>
                <w:sz w:val="20"/>
                <w:szCs w:val="20"/>
                <w:lang w:val="ru-RU"/>
              </w:rPr>
              <w:t xml:space="preserve"> </w:t>
            </w:r>
            <w:r w:rsidRPr="00A65469">
              <w:rPr>
                <w:sz w:val="20"/>
                <w:szCs w:val="20"/>
                <w:lang w:val="ru-RU"/>
              </w:rPr>
              <w:t>но</w:t>
            </w:r>
            <w:r w:rsidRPr="00A65469">
              <w:rPr>
                <w:spacing w:val="-11"/>
                <w:sz w:val="20"/>
                <w:szCs w:val="20"/>
                <w:lang w:val="ru-RU"/>
              </w:rPr>
              <w:t xml:space="preserve"> </w:t>
            </w:r>
            <w:r w:rsidRPr="00A65469">
              <w:rPr>
                <w:sz w:val="20"/>
                <w:szCs w:val="20"/>
                <w:lang w:val="ru-RU"/>
              </w:rPr>
              <w:t>не</w:t>
            </w:r>
            <w:r w:rsidRPr="00A65469">
              <w:rPr>
                <w:spacing w:val="-9"/>
                <w:sz w:val="20"/>
                <w:szCs w:val="20"/>
                <w:lang w:val="ru-RU"/>
              </w:rPr>
              <w:t xml:space="preserve"> </w:t>
            </w:r>
            <w:r w:rsidRPr="00A65469">
              <w:rPr>
                <w:sz w:val="20"/>
                <w:szCs w:val="20"/>
                <w:lang w:val="ru-RU"/>
              </w:rPr>
              <w:t>дифференцирует</w:t>
            </w:r>
            <w:r w:rsidRPr="00A65469">
              <w:rPr>
                <w:spacing w:val="-7"/>
                <w:sz w:val="20"/>
                <w:szCs w:val="20"/>
                <w:lang w:val="ru-RU"/>
              </w:rPr>
              <w:t xml:space="preserve"> </w:t>
            </w:r>
            <w:r w:rsidRPr="00A65469">
              <w:rPr>
                <w:sz w:val="20"/>
                <w:szCs w:val="20"/>
                <w:lang w:val="ru-RU"/>
              </w:rPr>
              <w:t>их</w:t>
            </w:r>
            <w:r w:rsidRPr="00A65469">
              <w:rPr>
                <w:spacing w:val="-9"/>
                <w:sz w:val="20"/>
                <w:szCs w:val="20"/>
                <w:lang w:val="ru-RU"/>
              </w:rPr>
              <w:t xml:space="preserve"> </w:t>
            </w:r>
            <w:r w:rsidRPr="00A65469">
              <w:rPr>
                <w:sz w:val="20"/>
                <w:szCs w:val="20"/>
                <w:lang w:val="ru-RU"/>
              </w:rPr>
              <w:t>по</w:t>
            </w:r>
            <w:r w:rsidRPr="00A65469">
              <w:rPr>
                <w:spacing w:val="-9"/>
                <w:sz w:val="20"/>
                <w:szCs w:val="20"/>
                <w:lang w:val="ru-RU"/>
              </w:rPr>
              <w:t xml:space="preserve"> </w:t>
            </w:r>
            <w:r w:rsidRPr="00A65469">
              <w:rPr>
                <w:sz w:val="20"/>
                <w:szCs w:val="20"/>
                <w:lang w:val="ru-RU"/>
              </w:rPr>
              <w:t>среде</w:t>
            </w:r>
            <w:r>
              <w:rPr>
                <w:sz w:val="20"/>
                <w:szCs w:val="20"/>
                <w:lang w:val="ru-RU"/>
              </w:rPr>
              <w:t xml:space="preserve"> </w:t>
            </w:r>
            <w:r w:rsidRPr="00A65469">
              <w:rPr>
                <w:sz w:val="20"/>
                <w:szCs w:val="20"/>
                <w:lang w:val="ru-RU"/>
              </w:rPr>
              <w:t>обитания. Способен к объединению предметов в видовые категории с указанием характерных признаков (чашки и стаканы, платья и юбки, стулья и кресла), знает некоторые обобщающие понятия: овощи, фрукты, мебель, одежда, обувь, деревья, цветы, транспорт, иногда обобщает по функциональным признакам. Кругозор требует расширения и систематизации. При подсказке и поддержке со стороны взрослого ребенок способен восполнять пробелы в общей картине мира, может устанавливать причинно-следственные связи, отражать их в продуктах детского труда</w:t>
            </w:r>
            <w:r>
              <w:rPr>
                <w:sz w:val="20"/>
                <w:szCs w:val="20"/>
                <w:lang w:val="ru-RU"/>
              </w:rPr>
              <w:t xml:space="preserve"> </w:t>
            </w:r>
            <w:r w:rsidRPr="00A65469">
              <w:rPr>
                <w:sz w:val="20"/>
                <w:szCs w:val="20"/>
                <w:lang w:val="ru-RU"/>
              </w:rPr>
              <w:t>и изобразительной деятельности.</w:t>
            </w:r>
          </w:p>
        </w:tc>
        <w:tc>
          <w:tcPr>
            <w:tcW w:w="2516" w:type="dxa"/>
          </w:tcPr>
          <w:p w14:paraId="573AC6BD" w14:textId="4F167B7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0637C731" w14:textId="77777777" w:rsidTr="00A65469">
        <w:tc>
          <w:tcPr>
            <w:tcW w:w="2405" w:type="dxa"/>
            <w:vMerge/>
          </w:tcPr>
          <w:p w14:paraId="32D35C72" w14:textId="77777777" w:rsidR="00A65469" w:rsidRPr="00F6363C" w:rsidRDefault="00A65469" w:rsidP="00A65469">
            <w:pPr>
              <w:contextualSpacing/>
              <w:jc w:val="both"/>
              <w:rPr>
                <w:rFonts w:ascii="Times New Roman" w:hAnsi="Times New Roman" w:cs="Times New Roman"/>
                <w:b/>
                <w:bCs/>
                <w:sz w:val="24"/>
                <w:szCs w:val="24"/>
                <w:lang w:val="ru-RU"/>
              </w:rPr>
            </w:pPr>
          </w:p>
        </w:tc>
        <w:tc>
          <w:tcPr>
            <w:tcW w:w="9639" w:type="dxa"/>
          </w:tcPr>
          <w:p w14:paraId="718E5901" w14:textId="325FE82C" w:rsidR="00A65469" w:rsidRPr="00A65469" w:rsidRDefault="00A65469" w:rsidP="00A65469">
            <w:pPr>
              <w:pStyle w:val="TableParagraph"/>
              <w:ind w:right="122"/>
              <w:jc w:val="both"/>
              <w:rPr>
                <w:sz w:val="20"/>
                <w:szCs w:val="20"/>
                <w:lang w:val="ru-RU"/>
              </w:rPr>
            </w:pPr>
            <w:r w:rsidRPr="00A65469">
              <w:rPr>
                <w:sz w:val="20"/>
                <w:szCs w:val="20"/>
                <w:lang w:val="ru-RU"/>
              </w:rPr>
              <w:t>Демонстрирует в своих рассуждениях и продуктах</w:t>
            </w:r>
            <w:r w:rsidRPr="00A65469">
              <w:rPr>
                <w:spacing w:val="-15"/>
                <w:sz w:val="20"/>
                <w:szCs w:val="20"/>
                <w:lang w:val="ru-RU"/>
              </w:rPr>
              <w:t xml:space="preserve"> </w:t>
            </w:r>
            <w:r w:rsidRPr="00A65469">
              <w:rPr>
                <w:sz w:val="20"/>
                <w:szCs w:val="20"/>
                <w:lang w:val="ru-RU"/>
              </w:rPr>
              <w:t>деятельности</w:t>
            </w:r>
            <w:r w:rsidRPr="00A65469">
              <w:rPr>
                <w:spacing w:val="-14"/>
                <w:sz w:val="20"/>
                <w:szCs w:val="20"/>
                <w:lang w:val="ru-RU"/>
              </w:rPr>
              <w:t xml:space="preserve"> </w:t>
            </w:r>
            <w:r w:rsidRPr="00A65469">
              <w:rPr>
                <w:sz w:val="20"/>
                <w:szCs w:val="20"/>
                <w:lang w:val="ru-RU"/>
              </w:rPr>
              <w:t>умение</w:t>
            </w:r>
            <w:r w:rsidRPr="00A65469">
              <w:rPr>
                <w:spacing w:val="-15"/>
                <w:sz w:val="20"/>
                <w:szCs w:val="20"/>
                <w:lang w:val="ru-RU"/>
              </w:rPr>
              <w:t xml:space="preserve"> </w:t>
            </w:r>
            <w:r w:rsidRPr="00A65469">
              <w:rPr>
                <w:sz w:val="20"/>
                <w:szCs w:val="20"/>
                <w:lang w:val="ru-RU"/>
              </w:rPr>
              <w:t>«достраивать» пока</w:t>
            </w:r>
            <w:r w:rsidRPr="00A65469">
              <w:rPr>
                <w:spacing w:val="-1"/>
                <w:sz w:val="20"/>
                <w:szCs w:val="20"/>
                <w:lang w:val="ru-RU"/>
              </w:rPr>
              <w:t xml:space="preserve"> </w:t>
            </w:r>
            <w:r w:rsidRPr="00A65469">
              <w:rPr>
                <w:sz w:val="20"/>
                <w:szCs w:val="20"/>
                <w:lang w:val="ru-RU"/>
              </w:rPr>
              <w:t>еще</w:t>
            </w:r>
            <w:r w:rsidRPr="00A65469">
              <w:rPr>
                <w:spacing w:val="-1"/>
                <w:sz w:val="20"/>
                <w:szCs w:val="20"/>
                <w:lang w:val="ru-RU"/>
              </w:rPr>
              <w:t xml:space="preserve"> </w:t>
            </w:r>
            <w:r w:rsidRPr="00A65469">
              <w:rPr>
                <w:sz w:val="20"/>
                <w:szCs w:val="20"/>
                <w:lang w:val="ru-RU"/>
              </w:rPr>
              <w:t>неполную и несистематизированную картину мира (знания о мире включают как правильные, так и неправильные, случайные связи между предметами и явлениями окружающего мира, отражают недостаточную наблюдательность ребенка, недостаточность анализа, синтеза, обобщений). Многие умозаключения делаются ребенком не на основе наблюдений, а на основе ассоциаций и припоминания похожих ситуаций. Рисунки отражают фрагментарность и примитивность общей картины мира, несут «назывную» (перечисляющую предметы) функцию, не отражая сущность и взаимосвязи</w:t>
            </w:r>
            <w:r>
              <w:rPr>
                <w:sz w:val="20"/>
                <w:szCs w:val="20"/>
                <w:lang w:val="ru-RU"/>
              </w:rPr>
              <w:t xml:space="preserve"> </w:t>
            </w:r>
            <w:r w:rsidRPr="00A65469">
              <w:rPr>
                <w:sz w:val="20"/>
                <w:szCs w:val="20"/>
                <w:lang w:val="ru-RU"/>
              </w:rPr>
              <w:t>происходящих</w:t>
            </w:r>
            <w:r w:rsidRPr="00A65469">
              <w:rPr>
                <w:spacing w:val="-8"/>
                <w:sz w:val="20"/>
                <w:szCs w:val="20"/>
                <w:lang w:val="ru-RU"/>
              </w:rPr>
              <w:t xml:space="preserve"> </w:t>
            </w:r>
            <w:r w:rsidRPr="00A65469">
              <w:rPr>
                <w:sz w:val="20"/>
                <w:szCs w:val="20"/>
                <w:lang w:val="ru-RU"/>
              </w:rPr>
              <w:t>в</w:t>
            </w:r>
            <w:r w:rsidRPr="00A65469">
              <w:rPr>
                <w:spacing w:val="-10"/>
                <w:sz w:val="20"/>
                <w:szCs w:val="20"/>
                <w:lang w:val="ru-RU"/>
              </w:rPr>
              <w:t xml:space="preserve"> </w:t>
            </w:r>
            <w:r w:rsidRPr="00A65469">
              <w:rPr>
                <w:sz w:val="20"/>
                <w:szCs w:val="20"/>
                <w:lang w:val="ru-RU"/>
              </w:rPr>
              <w:t>мире</w:t>
            </w:r>
            <w:r w:rsidRPr="00A65469">
              <w:rPr>
                <w:spacing w:val="-10"/>
                <w:sz w:val="20"/>
                <w:szCs w:val="20"/>
                <w:lang w:val="ru-RU"/>
              </w:rPr>
              <w:t xml:space="preserve"> </w:t>
            </w:r>
            <w:r w:rsidRPr="00A65469">
              <w:rPr>
                <w:spacing w:val="-2"/>
                <w:sz w:val="20"/>
                <w:szCs w:val="20"/>
                <w:lang w:val="ru-RU"/>
              </w:rPr>
              <w:t>событий.</w:t>
            </w:r>
          </w:p>
        </w:tc>
        <w:tc>
          <w:tcPr>
            <w:tcW w:w="2516" w:type="dxa"/>
          </w:tcPr>
          <w:p w14:paraId="7CF96229" w14:textId="4E6B5B8D"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bl>
    <w:p w14:paraId="13EBBCC1" w14:textId="24E165DD" w:rsidR="00F6363C" w:rsidRDefault="00F6363C" w:rsidP="008530DB">
      <w:pPr>
        <w:contextualSpacing/>
        <w:jc w:val="both"/>
        <w:rPr>
          <w:rFonts w:ascii="Times New Roman" w:hAnsi="Times New Roman" w:cs="Times New Roman"/>
          <w:b/>
          <w:bCs/>
          <w:sz w:val="24"/>
          <w:szCs w:val="24"/>
        </w:rPr>
      </w:pPr>
    </w:p>
    <w:p w14:paraId="760D9890" w14:textId="6E6C6AA1" w:rsidR="00F6363C" w:rsidRDefault="00A6546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A65469">
        <w:rPr>
          <w:rFonts w:ascii="Times New Roman" w:hAnsi="Times New Roman" w:cs="Times New Roman"/>
          <w:b/>
          <w:bCs/>
          <w:sz w:val="24"/>
          <w:szCs w:val="24"/>
        </w:rPr>
        <w:t>Подготовительная группа (от 6 до 7-8 лет)</w:t>
      </w:r>
    </w:p>
    <w:p w14:paraId="50438F6F" w14:textId="77777777" w:rsidR="00A65469" w:rsidRDefault="00A6546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2E5A7E0A" w14:textId="77777777" w:rsidTr="00A65469">
        <w:tc>
          <w:tcPr>
            <w:tcW w:w="2405" w:type="dxa"/>
          </w:tcPr>
          <w:p w14:paraId="5D142C49"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9F3D62B"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A6C0DCE"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65469" w14:paraId="65B287D2" w14:textId="77777777" w:rsidTr="00A65469">
        <w:tc>
          <w:tcPr>
            <w:tcW w:w="2405" w:type="dxa"/>
            <w:vMerge w:val="restart"/>
          </w:tcPr>
          <w:p w14:paraId="60A2162E" w14:textId="6EDB86CF"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1.Сенсорное развитие</w:t>
            </w:r>
          </w:p>
        </w:tc>
        <w:tc>
          <w:tcPr>
            <w:tcW w:w="9639" w:type="dxa"/>
          </w:tcPr>
          <w:p w14:paraId="76CFA097" w14:textId="77777777" w:rsidR="00A65469" w:rsidRPr="00A65469" w:rsidRDefault="00A65469" w:rsidP="00A65469">
            <w:pPr>
              <w:pStyle w:val="TableParagraph"/>
              <w:ind w:right="153"/>
              <w:jc w:val="both"/>
              <w:rPr>
                <w:sz w:val="20"/>
                <w:szCs w:val="20"/>
                <w:lang w:val="ru-RU"/>
              </w:rPr>
            </w:pPr>
            <w:r w:rsidRPr="00A65469">
              <w:rPr>
                <w:sz w:val="20"/>
                <w:szCs w:val="20"/>
                <w:lang w:val="ru-RU"/>
              </w:rPr>
              <w:t>Ребенок</w:t>
            </w:r>
            <w:r w:rsidRPr="00A65469">
              <w:rPr>
                <w:spacing w:val="-9"/>
                <w:sz w:val="20"/>
                <w:szCs w:val="20"/>
                <w:lang w:val="ru-RU"/>
              </w:rPr>
              <w:t xml:space="preserve"> </w:t>
            </w:r>
            <w:r w:rsidRPr="00A65469">
              <w:rPr>
                <w:sz w:val="20"/>
                <w:szCs w:val="20"/>
                <w:lang w:val="ru-RU"/>
              </w:rPr>
              <w:t>знает</w:t>
            </w:r>
            <w:r w:rsidRPr="00A65469">
              <w:rPr>
                <w:spacing w:val="-6"/>
                <w:sz w:val="20"/>
                <w:szCs w:val="20"/>
                <w:lang w:val="ru-RU"/>
              </w:rPr>
              <w:t xml:space="preserve"> </w:t>
            </w:r>
            <w:r w:rsidRPr="00A65469">
              <w:rPr>
                <w:sz w:val="20"/>
                <w:szCs w:val="20"/>
                <w:lang w:val="ru-RU"/>
              </w:rPr>
              <w:t>сенсорные</w:t>
            </w:r>
            <w:r w:rsidRPr="00A65469">
              <w:rPr>
                <w:spacing w:val="-8"/>
                <w:sz w:val="20"/>
                <w:szCs w:val="20"/>
                <w:lang w:val="ru-RU"/>
              </w:rPr>
              <w:t xml:space="preserve"> </w:t>
            </w:r>
            <w:r w:rsidRPr="00A65469">
              <w:rPr>
                <w:sz w:val="20"/>
                <w:szCs w:val="20"/>
                <w:lang w:val="ru-RU"/>
              </w:rPr>
              <w:t>эталоны</w:t>
            </w:r>
            <w:r w:rsidRPr="00A65469">
              <w:rPr>
                <w:spacing w:val="-7"/>
                <w:sz w:val="20"/>
                <w:szCs w:val="20"/>
                <w:lang w:val="ru-RU"/>
              </w:rPr>
              <w:t xml:space="preserve"> </w:t>
            </w:r>
            <w:r w:rsidRPr="00A65469">
              <w:rPr>
                <w:sz w:val="20"/>
                <w:szCs w:val="20"/>
                <w:lang w:val="ru-RU"/>
              </w:rPr>
              <w:t>и</w:t>
            </w:r>
            <w:r w:rsidRPr="00A65469">
              <w:rPr>
                <w:spacing w:val="-4"/>
                <w:sz w:val="20"/>
                <w:szCs w:val="20"/>
                <w:lang w:val="ru-RU"/>
              </w:rPr>
              <w:t xml:space="preserve"> </w:t>
            </w:r>
            <w:r w:rsidRPr="00A65469">
              <w:rPr>
                <w:sz w:val="20"/>
                <w:szCs w:val="20"/>
                <w:lang w:val="ru-RU"/>
              </w:rPr>
              <w:t>умеет</w:t>
            </w:r>
            <w:r w:rsidRPr="00A65469">
              <w:rPr>
                <w:spacing w:val="-7"/>
                <w:sz w:val="20"/>
                <w:szCs w:val="20"/>
                <w:lang w:val="ru-RU"/>
              </w:rPr>
              <w:t xml:space="preserve"> </w:t>
            </w:r>
            <w:r w:rsidRPr="00A65469">
              <w:rPr>
                <w:sz w:val="20"/>
                <w:szCs w:val="20"/>
                <w:lang w:val="ru-RU"/>
              </w:rPr>
              <w:t>ими пользоваться. Доступно: различение и называние всех цветов спектра и ахроматических цветов; 5-7 дополнительных тонов цвета, оттенков цвета, освоение умения смешивать цвета</w:t>
            </w:r>
            <w:r w:rsidRPr="00A65469">
              <w:rPr>
                <w:spacing w:val="-1"/>
                <w:sz w:val="20"/>
                <w:szCs w:val="20"/>
                <w:lang w:val="ru-RU"/>
              </w:rPr>
              <w:t xml:space="preserve"> </w:t>
            </w:r>
            <w:r w:rsidRPr="00A65469">
              <w:rPr>
                <w:sz w:val="20"/>
                <w:szCs w:val="20"/>
                <w:lang w:val="ru-RU"/>
              </w:rPr>
              <w:t>для получения нужного тона и оттенка; различение и называние геометрических фигур (ромб, трапеция, призма, пирамида, куб), выделение</w:t>
            </w:r>
            <w:r w:rsidRPr="00A65469">
              <w:rPr>
                <w:spacing w:val="-1"/>
                <w:sz w:val="20"/>
                <w:szCs w:val="20"/>
                <w:lang w:val="ru-RU"/>
              </w:rPr>
              <w:t xml:space="preserve"> </w:t>
            </w:r>
            <w:r w:rsidRPr="00A65469">
              <w:rPr>
                <w:sz w:val="20"/>
                <w:szCs w:val="20"/>
                <w:lang w:val="ru-RU"/>
              </w:rPr>
              <w:t>структуры плоских и объемных геометрических фигур.</w:t>
            </w:r>
          </w:p>
          <w:p w14:paraId="4539C6AA" w14:textId="714BD220" w:rsidR="00A65469" w:rsidRPr="00A65469" w:rsidRDefault="00A65469" w:rsidP="00A65469">
            <w:pPr>
              <w:pStyle w:val="TableParagraph"/>
              <w:ind w:right="162"/>
              <w:jc w:val="both"/>
              <w:rPr>
                <w:sz w:val="20"/>
                <w:szCs w:val="20"/>
                <w:lang w:val="ru-RU"/>
              </w:rPr>
            </w:pPr>
            <w:r w:rsidRPr="00A65469">
              <w:rPr>
                <w:sz w:val="20"/>
                <w:szCs w:val="20"/>
                <w:lang w:val="ru-RU"/>
              </w:rPr>
              <w:t>Осуществляет</w:t>
            </w:r>
            <w:r w:rsidRPr="00A65469">
              <w:rPr>
                <w:spacing w:val="-7"/>
                <w:sz w:val="20"/>
                <w:szCs w:val="20"/>
                <w:lang w:val="ru-RU"/>
              </w:rPr>
              <w:t xml:space="preserve"> </w:t>
            </w:r>
            <w:r w:rsidRPr="00A65469">
              <w:rPr>
                <w:sz w:val="20"/>
                <w:szCs w:val="20"/>
                <w:lang w:val="ru-RU"/>
              </w:rPr>
              <w:t>мыслительные</w:t>
            </w:r>
            <w:r w:rsidRPr="00A65469">
              <w:rPr>
                <w:spacing w:val="-9"/>
                <w:sz w:val="20"/>
                <w:szCs w:val="20"/>
                <w:lang w:val="ru-RU"/>
              </w:rPr>
              <w:t xml:space="preserve"> </w:t>
            </w:r>
            <w:r w:rsidRPr="00A65469">
              <w:rPr>
                <w:sz w:val="20"/>
                <w:szCs w:val="20"/>
                <w:lang w:val="ru-RU"/>
              </w:rPr>
              <w:t>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w:t>
            </w:r>
            <w:r w:rsidRPr="00A65469">
              <w:rPr>
                <w:spacing w:val="-11"/>
                <w:sz w:val="20"/>
                <w:szCs w:val="20"/>
                <w:lang w:val="ru-RU"/>
              </w:rPr>
              <w:t xml:space="preserve"> </w:t>
            </w:r>
            <w:r w:rsidRPr="00A65469">
              <w:rPr>
                <w:sz w:val="20"/>
                <w:szCs w:val="20"/>
                <w:lang w:val="ru-RU"/>
              </w:rPr>
              <w:t>сериационного</w:t>
            </w:r>
            <w:r w:rsidRPr="00A65469">
              <w:rPr>
                <w:spacing w:val="-10"/>
                <w:sz w:val="20"/>
                <w:szCs w:val="20"/>
                <w:lang w:val="ru-RU"/>
              </w:rPr>
              <w:t xml:space="preserve"> </w:t>
            </w:r>
            <w:r w:rsidRPr="00A65469">
              <w:rPr>
                <w:sz w:val="20"/>
                <w:szCs w:val="20"/>
                <w:lang w:val="ru-RU"/>
              </w:rPr>
              <w:t>ряда</w:t>
            </w:r>
            <w:r w:rsidRPr="00A65469">
              <w:rPr>
                <w:spacing w:val="-11"/>
                <w:sz w:val="20"/>
                <w:szCs w:val="20"/>
                <w:lang w:val="ru-RU"/>
              </w:rPr>
              <w:t xml:space="preserve"> </w:t>
            </w:r>
            <w:r w:rsidRPr="00A65469">
              <w:rPr>
                <w:sz w:val="20"/>
                <w:szCs w:val="20"/>
                <w:lang w:val="ru-RU"/>
              </w:rPr>
              <w:t>по</w:t>
            </w:r>
            <w:r w:rsidRPr="00A65469">
              <w:rPr>
                <w:spacing w:val="-11"/>
                <w:sz w:val="20"/>
                <w:szCs w:val="20"/>
                <w:lang w:val="ru-RU"/>
              </w:rPr>
              <w:t xml:space="preserve"> </w:t>
            </w:r>
            <w:r w:rsidRPr="00A65469">
              <w:rPr>
                <w:sz w:val="20"/>
                <w:szCs w:val="20"/>
                <w:lang w:val="ru-RU"/>
              </w:rPr>
              <w:t>длине, ширине, высоте, толщине. Осваивает</w:t>
            </w:r>
            <w:r>
              <w:rPr>
                <w:sz w:val="20"/>
                <w:szCs w:val="20"/>
                <w:lang w:val="ru-RU"/>
              </w:rPr>
              <w:t xml:space="preserve"> </w:t>
            </w:r>
            <w:r w:rsidRPr="00A65469">
              <w:rPr>
                <w:sz w:val="20"/>
                <w:szCs w:val="20"/>
                <w:lang w:val="ru-RU"/>
              </w:rPr>
              <w:t xml:space="preserve">параметры величины и сравнительные </w:t>
            </w:r>
            <w:r w:rsidRPr="00A65469">
              <w:rPr>
                <w:sz w:val="20"/>
                <w:szCs w:val="20"/>
                <w:lang w:val="ru-RU"/>
              </w:rPr>
              <w:lastRenderedPageBreak/>
              <w:t>степени прилагательных (длиннее - самый длинный).</w:t>
            </w:r>
          </w:p>
        </w:tc>
        <w:tc>
          <w:tcPr>
            <w:tcW w:w="2516" w:type="dxa"/>
          </w:tcPr>
          <w:p w14:paraId="54874D6F" w14:textId="342AA14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lastRenderedPageBreak/>
              <w:t>Нормативный</w:t>
            </w:r>
          </w:p>
        </w:tc>
      </w:tr>
      <w:tr w:rsidR="00A65469" w14:paraId="10DB56F2" w14:textId="77777777" w:rsidTr="00A65469">
        <w:tc>
          <w:tcPr>
            <w:tcW w:w="2405" w:type="dxa"/>
            <w:vMerge/>
          </w:tcPr>
          <w:p w14:paraId="0D115DBB" w14:textId="77777777" w:rsidR="00A65469" w:rsidRPr="004864A1" w:rsidRDefault="00A65469" w:rsidP="00A65469">
            <w:pPr>
              <w:contextualSpacing/>
              <w:jc w:val="both"/>
              <w:rPr>
                <w:rFonts w:ascii="Times New Roman" w:hAnsi="Times New Roman" w:cs="Times New Roman"/>
                <w:b/>
                <w:bCs/>
                <w:sz w:val="24"/>
                <w:szCs w:val="24"/>
                <w:lang w:val="ru-RU"/>
              </w:rPr>
            </w:pPr>
          </w:p>
        </w:tc>
        <w:tc>
          <w:tcPr>
            <w:tcW w:w="9639" w:type="dxa"/>
          </w:tcPr>
          <w:p w14:paraId="6E458B9F" w14:textId="2391CD84" w:rsidR="00A65469" w:rsidRPr="00A65469" w:rsidRDefault="00A65469" w:rsidP="00A65469">
            <w:pPr>
              <w:pStyle w:val="TableParagraph"/>
              <w:ind w:right="153"/>
              <w:jc w:val="both"/>
              <w:rPr>
                <w:sz w:val="20"/>
                <w:szCs w:val="20"/>
                <w:lang w:val="ru-RU"/>
              </w:rPr>
            </w:pPr>
            <w:r w:rsidRPr="00A65469">
              <w:rPr>
                <w:sz w:val="20"/>
                <w:szCs w:val="20"/>
                <w:lang w:val="ru-RU"/>
              </w:rPr>
              <w:t>Самостоятельно называет только основные цвета спектра, ахроматические, не знает оттенков (малиновый, лимонный). Знает геометрические фигуры, находит по инструкции, но сам не всегда называет их правильно. Параметры величины обозначает недифференцированно</w:t>
            </w:r>
            <w:r w:rsidRPr="00A65469">
              <w:rPr>
                <w:spacing w:val="-15"/>
                <w:sz w:val="20"/>
                <w:szCs w:val="20"/>
                <w:lang w:val="ru-RU"/>
              </w:rPr>
              <w:t xml:space="preserve"> </w:t>
            </w:r>
            <w:r w:rsidRPr="00A65469">
              <w:rPr>
                <w:sz w:val="20"/>
                <w:szCs w:val="20"/>
                <w:lang w:val="ru-RU"/>
              </w:rPr>
              <w:t>-</w:t>
            </w:r>
            <w:r w:rsidRPr="00A65469">
              <w:rPr>
                <w:spacing w:val="-15"/>
                <w:sz w:val="20"/>
                <w:szCs w:val="20"/>
                <w:lang w:val="ru-RU"/>
              </w:rPr>
              <w:t xml:space="preserve"> </w:t>
            </w:r>
            <w:r w:rsidRPr="00A65469">
              <w:rPr>
                <w:sz w:val="20"/>
                <w:szCs w:val="20"/>
                <w:lang w:val="ru-RU"/>
              </w:rPr>
              <w:t>большой-маленький, отдельные параметры называет при помощи взрослого. Справляется с включением элемента в сериационный ряд, но не пользуется</w:t>
            </w:r>
            <w:r w:rsidRPr="00A65469">
              <w:rPr>
                <w:spacing w:val="-15"/>
                <w:sz w:val="20"/>
                <w:szCs w:val="20"/>
                <w:lang w:val="ru-RU"/>
              </w:rPr>
              <w:t xml:space="preserve"> </w:t>
            </w:r>
            <w:r w:rsidRPr="00A65469">
              <w:rPr>
                <w:sz w:val="20"/>
                <w:szCs w:val="20"/>
                <w:lang w:val="ru-RU"/>
              </w:rPr>
              <w:t>степенями</w:t>
            </w:r>
            <w:r w:rsidRPr="00A65469">
              <w:rPr>
                <w:spacing w:val="-15"/>
                <w:sz w:val="20"/>
                <w:szCs w:val="20"/>
                <w:lang w:val="ru-RU"/>
              </w:rPr>
              <w:t xml:space="preserve"> </w:t>
            </w:r>
            <w:r w:rsidRPr="00A65469">
              <w:rPr>
                <w:sz w:val="20"/>
                <w:szCs w:val="20"/>
                <w:lang w:val="ru-RU"/>
              </w:rPr>
              <w:t>сравнения.</w:t>
            </w:r>
            <w:r w:rsidRPr="00A65469">
              <w:rPr>
                <w:spacing w:val="-15"/>
                <w:sz w:val="20"/>
                <w:szCs w:val="20"/>
                <w:lang w:val="ru-RU"/>
              </w:rPr>
              <w:t xml:space="preserve"> </w:t>
            </w:r>
            <w:r w:rsidRPr="00A65469">
              <w:rPr>
                <w:sz w:val="20"/>
                <w:szCs w:val="20"/>
                <w:lang w:val="ru-RU"/>
              </w:rPr>
              <w:t>Группирует предметы по наглядно воспринимаемым признакам, исключает лишний предмет. Но принципы группировки и обобщения</w:t>
            </w:r>
            <w:r>
              <w:rPr>
                <w:sz w:val="20"/>
                <w:szCs w:val="20"/>
                <w:lang w:val="ru-RU"/>
              </w:rPr>
              <w:t xml:space="preserve"> </w:t>
            </w:r>
            <w:r w:rsidRPr="00A27D4B">
              <w:rPr>
                <w:sz w:val="20"/>
                <w:szCs w:val="20"/>
                <w:lang w:val="ru-RU"/>
              </w:rPr>
              <w:t>объясняет</w:t>
            </w:r>
            <w:r w:rsidRPr="00A27D4B">
              <w:rPr>
                <w:spacing w:val="-3"/>
                <w:sz w:val="20"/>
                <w:szCs w:val="20"/>
                <w:lang w:val="ru-RU"/>
              </w:rPr>
              <w:t xml:space="preserve"> </w:t>
            </w:r>
            <w:r w:rsidRPr="00A27D4B">
              <w:rPr>
                <w:sz w:val="20"/>
                <w:szCs w:val="20"/>
                <w:lang w:val="ru-RU"/>
              </w:rPr>
              <w:t>с</w:t>
            </w:r>
            <w:r w:rsidRPr="00A27D4B">
              <w:rPr>
                <w:spacing w:val="-4"/>
                <w:sz w:val="20"/>
                <w:szCs w:val="20"/>
                <w:lang w:val="ru-RU"/>
              </w:rPr>
              <w:t xml:space="preserve"> </w:t>
            </w:r>
            <w:r w:rsidRPr="00A27D4B">
              <w:rPr>
                <w:spacing w:val="-2"/>
                <w:sz w:val="20"/>
                <w:szCs w:val="20"/>
                <w:lang w:val="ru-RU"/>
              </w:rPr>
              <w:t>помощью.</w:t>
            </w:r>
          </w:p>
        </w:tc>
        <w:tc>
          <w:tcPr>
            <w:tcW w:w="2516" w:type="dxa"/>
          </w:tcPr>
          <w:p w14:paraId="7D0A57E8" w14:textId="08DFE72B"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04048F13" w14:textId="77777777" w:rsidTr="00A65469">
        <w:tc>
          <w:tcPr>
            <w:tcW w:w="2405" w:type="dxa"/>
            <w:vMerge/>
          </w:tcPr>
          <w:p w14:paraId="49A33889" w14:textId="77777777" w:rsidR="00A65469" w:rsidRPr="004864A1" w:rsidRDefault="00A65469" w:rsidP="00A65469">
            <w:pPr>
              <w:contextualSpacing/>
              <w:jc w:val="both"/>
              <w:rPr>
                <w:rFonts w:ascii="Times New Roman" w:hAnsi="Times New Roman" w:cs="Times New Roman"/>
                <w:b/>
                <w:bCs/>
                <w:sz w:val="24"/>
                <w:szCs w:val="24"/>
                <w:lang w:val="ru-RU"/>
              </w:rPr>
            </w:pPr>
          </w:p>
        </w:tc>
        <w:tc>
          <w:tcPr>
            <w:tcW w:w="9639" w:type="dxa"/>
          </w:tcPr>
          <w:p w14:paraId="15BCC992" w14:textId="51D01A27" w:rsidR="00A65469" w:rsidRPr="00A65469" w:rsidRDefault="00A65469" w:rsidP="00A65469">
            <w:pPr>
              <w:pStyle w:val="TableParagraph"/>
              <w:ind w:right="122"/>
              <w:jc w:val="both"/>
              <w:rPr>
                <w:sz w:val="20"/>
                <w:szCs w:val="20"/>
                <w:lang w:val="ru-RU"/>
              </w:rPr>
            </w:pPr>
            <w:r w:rsidRPr="00A65469">
              <w:rPr>
                <w:sz w:val="20"/>
                <w:szCs w:val="20"/>
                <w:lang w:val="ru-RU"/>
              </w:rPr>
              <w:t>Называет основные</w:t>
            </w:r>
            <w:r w:rsidRPr="00A65469">
              <w:rPr>
                <w:spacing w:val="-1"/>
                <w:sz w:val="20"/>
                <w:szCs w:val="20"/>
                <w:lang w:val="ru-RU"/>
              </w:rPr>
              <w:t xml:space="preserve"> </w:t>
            </w:r>
            <w:r w:rsidRPr="00A65469">
              <w:rPr>
                <w:sz w:val="20"/>
                <w:szCs w:val="20"/>
                <w:lang w:val="ru-RU"/>
              </w:rPr>
              <w:t>цвета спектра, оранжевый, фиолетовый, голубой находит по инструкции, но</w:t>
            </w:r>
            <w:r w:rsidRPr="00A65469">
              <w:rPr>
                <w:spacing w:val="-1"/>
                <w:sz w:val="20"/>
                <w:szCs w:val="20"/>
                <w:lang w:val="ru-RU"/>
              </w:rPr>
              <w:t xml:space="preserve"> </w:t>
            </w:r>
            <w:r w:rsidRPr="00A65469">
              <w:rPr>
                <w:sz w:val="20"/>
                <w:szCs w:val="20"/>
                <w:lang w:val="ru-RU"/>
              </w:rPr>
              <w:t>не</w:t>
            </w:r>
            <w:r w:rsidRPr="00A65469">
              <w:rPr>
                <w:spacing w:val="-1"/>
                <w:sz w:val="20"/>
                <w:szCs w:val="20"/>
                <w:lang w:val="ru-RU"/>
              </w:rPr>
              <w:t xml:space="preserve"> </w:t>
            </w:r>
            <w:r w:rsidRPr="00A65469">
              <w:rPr>
                <w:sz w:val="20"/>
                <w:szCs w:val="20"/>
                <w:lang w:val="ru-RU"/>
              </w:rPr>
              <w:t>называет. Не</w:t>
            </w:r>
            <w:r w:rsidRPr="00A65469">
              <w:rPr>
                <w:spacing w:val="-1"/>
                <w:sz w:val="20"/>
                <w:szCs w:val="20"/>
                <w:lang w:val="ru-RU"/>
              </w:rPr>
              <w:t xml:space="preserve"> </w:t>
            </w:r>
            <w:r w:rsidRPr="00A65469">
              <w:rPr>
                <w:sz w:val="20"/>
                <w:szCs w:val="20"/>
                <w:lang w:val="ru-RU"/>
              </w:rPr>
              <w:t>знает оттенков</w:t>
            </w:r>
            <w:r w:rsidRPr="00A65469">
              <w:rPr>
                <w:spacing w:val="-1"/>
                <w:sz w:val="20"/>
                <w:szCs w:val="20"/>
                <w:lang w:val="ru-RU"/>
              </w:rPr>
              <w:t xml:space="preserve"> </w:t>
            </w:r>
            <w:r w:rsidRPr="00A65469">
              <w:rPr>
                <w:sz w:val="20"/>
                <w:szCs w:val="20"/>
                <w:lang w:val="ru-RU"/>
              </w:rPr>
              <w:t>цвета. Знает геометрические фигуры - круг, квадрат, треугольник.</w:t>
            </w:r>
            <w:r w:rsidRPr="00A65469">
              <w:rPr>
                <w:spacing w:val="-7"/>
                <w:sz w:val="20"/>
                <w:szCs w:val="20"/>
                <w:lang w:val="ru-RU"/>
              </w:rPr>
              <w:t xml:space="preserve"> </w:t>
            </w:r>
            <w:r w:rsidRPr="00A65469">
              <w:rPr>
                <w:sz w:val="20"/>
                <w:szCs w:val="20"/>
                <w:lang w:val="ru-RU"/>
              </w:rPr>
              <w:t>Путает</w:t>
            </w:r>
            <w:r w:rsidRPr="00A65469">
              <w:rPr>
                <w:spacing w:val="-7"/>
                <w:sz w:val="20"/>
                <w:szCs w:val="20"/>
                <w:lang w:val="ru-RU"/>
              </w:rPr>
              <w:t xml:space="preserve"> </w:t>
            </w:r>
            <w:r w:rsidRPr="00A65469">
              <w:rPr>
                <w:sz w:val="20"/>
                <w:szCs w:val="20"/>
                <w:lang w:val="ru-RU"/>
              </w:rPr>
              <w:t>прямоугольник</w:t>
            </w:r>
            <w:r w:rsidRPr="00A65469">
              <w:rPr>
                <w:spacing w:val="-9"/>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квадрат, овал</w:t>
            </w:r>
            <w:r w:rsidRPr="00A65469">
              <w:rPr>
                <w:spacing w:val="-7"/>
                <w:sz w:val="20"/>
                <w:szCs w:val="20"/>
                <w:lang w:val="ru-RU"/>
              </w:rPr>
              <w:t xml:space="preserve"> </w:t>
            </w:r>
            <w:r w:rsidRPr="00A65469">
              <w:rPr>
                <w:sz w:val="20"/>
                <w:szCs w:val="20"/>
                <w:lang w:val="ru-RU"/>
              </w:rPr>
              <w:t>и</w:t>
            </w:r>
            <w:r w:rsidRPr="00A65469">
              <w:rPr>
                <w:spacing w:val="-6"/>
                <w:sz w:val="20"/>
                <w:szCs w:val="20"/>
                <w:lang w:val="ru-RU"/>
              </w:rPr>
              <w:t xml:space="preserve"> </w:t>
            </w:r>
            <w:r w:rsidRPr="00A65469">
              <w:rPr>
                <w:sz w:val="20"/>
                <w:szCs w:val="20"/>
                <w:lang w:val="ru-RU"/>
              </w:rPr>
              <w:t>круг.</w:t>
            </w:r>
            <w:r w:rsidRPr="00A65469">
              <w:rPr>
                <w:spacing w:val="-7"/>
                <w:sz w:val="20"/>
                <w:szCs w:val="20"/>
                <w:lang w:val="ru-RU"/>
              </w:rPr>
              <w:t xml:space="preserve"> </w:t>
            </w:r>
            <w:r w:rsidRPr="00A65469">
              <w:rPr>
                <w:sz w:val="20"/>
                <w:szCs w:val="20"/>
                <w:lang w:val="ru-RU"/>
              </w:rPr>
              <w:t>Основные</w:t>
            </w:r>
            <w:r w:rsidRPr="00A65469">
              <w:rPr>
                <w:spacing w:val="-6"/>
                <w:sz w:val="20"/>
                <w:szCs w:val="20"/>
                <w:lang w:val="ru-RU"/>
              </w:rPr>
              <w:t xml:space="preserve"> </w:t>
            </w:r>
            <w:r w:rsidRPr="00A65469">
              <w:rPr>
                <w:sz w:val="20"/>
                <w:szCs w:val="20"/>
                <w:lang w:val="ru-RU"/>
              </w:rPr>
              <w:t>трудности</w:t>
            </w:r>
            <w:r w:rsidRPr="00A65469">
              <w:rPr>
                <w:spacing w:val="-6"/>
                <w:sz w:val="20"/>
                <w:szCs w:val="20"/>
                <w:lang w:val="ru-RU"/>
              </w:rPr>
              <w:t xml:space="preserve"> </w:t>
            </w:r>
            <w:r w:rsidRPr="00A65469">
              <w:rPr>
                <w:sz w:val="20"/>
                <w:szCs w:val="20"/>
                <w:lang w:val="ru-RU"/>
              </w:rPr>
              <w:t>заключаются в обозначении словом признаков и свойств: по словесному указанию взрослого выделяет и находит</w:t>
            </w:r>
            <w:r w:rsidRPr="00A65469">
              <w:rPr>
                <w:spacing w:val="-11"/>
                <w:sz w:val="20"/>
                <w:szCs w:val="20"/>
                <w:lang w:val="ru-RU"/>
              </w:rPr>
              <w:t xml:space="preserve"> </w:t>
            </w:r>
            <w:r w:rsidRPr="00A65469">
              <w:rPr>
                <w:sz w:val="20"/>
                <w:szCs w:val="20"/>
                <w:lang w:val="ru-RU"/>
              </w:rPr>
              <w:t>заданный</w:t>
            </w:r>
            <w:r w:rsidRPr="00A65469">
              <w:rPr>
                <w:spacing w:val="-11"/>
                <w:sz w:val="20"/>
                <w:szCs w:val="20"/>
                <w:lang w:val="ru-RU"/>
              </w:rPr>
              <w:t xml:space="preserve"> </w:t>
            </w:r>
            <w:r w:rsidRPr="00A65469">
              <w:rPr>
                <w:sz w:val="20"/>
                <w:szCs w:val="20"/>
                <w:lang w:val="ru-RU"/>
              </w:rPr>
              <w:t>признак,</w:t>
            </w:r>
            <w:r w:rsidRPr="00A65469">
              <w:rPr>
                <w:spacing w:val="-11"/>
                <w:sz w:val="20"/>
                <w:szCs w:val="20"/>
                <w:lang w:val="ru-RU"/>
              </w:rPr>
              <w:t xml:space="preserve"> </w:t>
            </w:r>
            <w:r w:rsidRPr="00A65469">
              <w:rPr>
                <w:sz w:val="20"/>
                <w:szCs w:val="20"/>
                <w:lang w:val="ru-RU"/>
              </w:rPr>
              <w:t>но</w:t>
            </w:r>
            <w:r w:rsidRPr="00A65469">
              <w:rPr>
                <w:spacing w:val="-13"/>
                <w:sz w:val="20"/>
                <w:szCs w:val="20"/>
                <w:lang w:val="ru-RU"/>
              </w:rPr>
              <w:t xml:space="preserve"> </w:t>
            </w:r>
            <w:r w:rsidRPr="00A65469">
              <w:rPr>
                <w:sz w:val="20"/>
                <w:szCs w:val="20"/>
                <w:lang w:val="ru-RU"/>
              </w:rPr>
              <w:t>сам</w:t>
            </w:r>
            <w:r w:rsidRPr="00A65469">
              <w:rPr>
                <w:spacing w:val="-13"/>
                <w:sz w:val="20"/>
                <w:szCs w:val="20"/>
                <w:lang w:val="ru-RU"/>
              </w:rPr>
              <w:t xml:space="preserve"> </w:t>
            </w:r>
            <w:r w:rsidRPr="00A65469">
              <w:rPr>
                <w:sz w:val="20"/>
                <w:szCs w:val="20"/>
                <w:lang w:val="ru-RU"/>
              </w:rPr>
              <w:t>не</w:t>
            </w:r>
            <w:r w:rsidRPr="00A65469">
              <w:rPr>
                <w:spacing w:val="-13"/>
                <w:sz w:val="20"/>
                <w:szCs w:val="20"/>
                <w:lang w:val="ru-RU"/>
              </w:rPr>
              <w:t xml:space="preserve"> </w:t>
            </w:r>
            <w:r w:rsidRPr="00A65469">
              <w:rPr>
                <w:sz w:val="20"/>
                <w:szCs w:val="20"/>
                <w:lang w:val="ru-RU"/>
              </w:rPr>
              <w:t>называет. Многие трудности связаны с неумением слушать инструкцию взрослого,</w:t>
            </w:r>
            <w:r>
              <w:rPr>
                <w:sz w:val="20"/>
                <w:szCs w:val="20"/>
                <w:lang w:val="ru-RU"/>
              </w:rPr>
              <w:t xml:space="preserve"> </w:t>
            </w:r>
            <w:r w:rsidRPr="00A65469">
              <w:rPr>
                <w:sz w:val="20"/>
                <w:szCs w:val="20"/>
                <w:lang w:val="ru-RU"/>
              </w:rPr>
              <w:t>ориентироваться</w:t>
            </w:r>
            <w:r w:rsidRPr="00A65469">
              <w:rPr>
                <w:spacing w:val="-8"/>
                <w:sz w:val="20"/>
                <w:szCs w:val="20"/>
                <w:lang w:val="ru-RU"/>
              </w:rPr>
              <w:t xml:space="preserve"> </w:t>
            </w:r>
            <w:r w:rsidRPr="00A65469">
              <w:rPr>
                <w:sz w:val="20"/>
                <w:szCs w:val="20"/>
                <w:lang w:val="ru-RU"/>
              </w:rPr>
              <w:t>на</w:t>
            </w:r>
            <w:r w:rsidRPr="00A65469">
              <w:rPr>
                <w:spacing w:val="-9"/>
                <w:sz w:val="20"/>
                <w:szCs w:val="20"/>
                <w:lang w:val="ru-RU"/>
              </w:rPr>
              <w:t xml:space="preserve"> </w:t>
            </w:r>
            <w:r w:rsidRPr="00A65469">
              <w:rPr>
                <w:spacing w:val="-2"/>
                <w:sz w:val="20"/>
                <w:szCs w:val="20"/>
                <w:lang w:val="ru-RU"/>
              </w:rPr>
              <w:t>правило.</w:t>
            </w:r>
          </w:p>
        </w:tc>
        <w:tc>
          <w:tcPr>
            <w:tcW w:w="2516" w:type="dxa"/>
          </w:tcPr>
          <w:p w14:paraId="068DABCD" w14:textId="3B9CCE4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r w:rsidR="00A65469" w14:paraId="485FC974" w14:textId="77777777" w:rsidTr="00A65469">
        <w:tc>
          <w:tcPr>
            <w:tcW w:w="2405" w:type="dxa"/>
            <w:vMerge w:val="restart"/>
          </w:tcPr>
          <w:p w14:paraId="3DF176D6" w14:textId="45D6FD76"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2.Развитие познавательно исследовательской деятельности</w:t>
            </w:r>
          </w:p>
        </w:tc>
        <w:tc>
          <w:tcPr>
            <w:tcW w:w="9639" w:type="dxa"/>
          </w:tcPr>
          <w:p w14:paraId="63C66BEF" w14:textId="77777777" w:rsidR="00A65469" w:rsidRPr="00A65469" w:rsidRDefault="00A65469" w:rsidP="00A65469">
            <w:pPr>
              <w:pStyle w:val="TableParagraph"/>
              <w:jc w:val="both"/>
              <w:rPr>
                <w:sz w:val="20"/>
                <w:szCs w:val="20"/>
                <w:lang w:val="ru-RU"/>
              </w:rPr>
            </w:pPr>
            <w:r w:rsidRPr="00A65469">
              <w:rPr>
                <w:sz w:val="20"/>
                <w:szCs w:val="20"/>
                <w:lang w:val="ru-RU"/>
              </w:rPr>
              <w:t>Любознателен, любит экспериментировать, способен в процессе познавательно- исследовательской</w:t>
            </w:r>
            <w:r w:rsidRPr="00A65469">
              <w:rPr>
                <w:spacing w:val="-15"/>
                <w:sz w:val="20"/>
                <w:szCs w:val="20"/>
                <w:lang w:val="ru-RU"/>
              </w:rPr>
              <w:t xml:space="preserve"> </w:t>
            </w:r>
            <w:r w:rsidRPr="00A65469">
              <w:rPr>
                <w:sz w:val="20"/>
                <w:szCs w:val="20"/>
                <w:lang w:val="ru-RU"/>
              </w:rPr>
              <w:t>деятельности</w:t>
            </w:r>
            <w:r w:rsidRPr="00A65469">
              <w:rPr>
                <w:spacing w:val="-15"/>
                <w:sz w:val="20"/>
                <w:szCs w:val="20"/>
                <w:lang w:val="ru-RU"/>
              </w:rPr>
              <w:t xml:space="preserve"> </w:t>
            </w:r>
            <w:r w:rsidRPr="00A65469">
              <w:rPr>
                <w:sz w:val="20"/>
                <w:szCs w:val="20"/>
                <w:lang w:val="ru-RU"/>
              </w:rPr>
              <w:t>ставить</w:t>
            </w:r>
            <w:r w:rsidRPr="00A65469">
              <w:rPr>
                <w:spacing w:val="-15"/>
                <w:sz w:val="20"/>
                <w:szCs w:val="20"/>
                <w:lang w:val="ru-RU"/>
              </w:rPr>
              <w:t xml:space="preserve"> </w:t>
            </w:r>
            <w:r w:rsidRPr="00A65469">
              <w:rPr>
                <w:sz w:val="20"/>
                <w:szCs w:val="20"/>
                <w:lang w:val="ru-RU"/>
              </w:rPr>
              <w:t>перед собой проблему, анализировать условия, выдвигать</w:t>
            </w:r>
            <w:r w:rsidRPr="00A65469">
              <w:rPr>
                <w:spacing w:val="-15"/>
                <w:sz w:val="20"/>
                <w:szCs w:val="20"/>
                <w:lang w:val="ru-RU"/>
              </w:rPr>
              <w:t xml:space="preserve"> </w:t>
            </w:r>
            <w:r w:rsidRPr="00A65469">
              <w:rPr>
                <w:sz w:val="20"/>
                <w:szCs w:val="20"/>
                <w:lang w:val="ru-RU"/>
              </w:rPr>
              <w:t>гипотезы,</w:t>
            </w:r>
            <w:r w:rsidRPr="00A65469">
              <w:rPr>
                <w:spacing w:val="-15"/>
                <w:sz w:val="20"/>
                <w:szCs w:val="20"/>
                <w:lang w:val="ru-RU"/>
              </w:rPr>
              <w:t xml:space="preserve"> </w:t>
            </w:r>
            <w:r w:rsidRPr="00A65469">
              <w:rPr>
                <w:sz w:val="20"/>
                <w:szCs w:val="20"/>
                <w:lang w:val="ru-RU"/>
              </w:rPr>
              <w:t>решать</w:t>
            </w:r>
            <w:r w:rsidRPr="00A65469">
              <w:rPr>
                <w:spacing w:val="-15"/>
                <w:sz w:val="20"/>
                <w:szCs w:val="20"/>
                <w:lang w:val="ru-RU"/>
              </w:rPr>
              <w:t xml:space="preserve"> </w:t>
            </w:r>
            <w:r w:rsidRPr="00A65469">
              <w:rPr>
                <w:sz w:val="20"/>
                <w:szCs w:val="20"/>
                <w:lang w:val="ru-RU"/>
              </w:rPr>
              <w:t>интеллектуальные задачи (проблемы), адекватные возрасту.</w:t>
            </w:r>
          </w:p>
          <w:p w14:paraId="7368CCA7" w14:textId="5007168F" w:rsidR="00A65469" w:rsidRPr="00A65469" w:rsidRDefault="00A65469" w:rsidP="00A65469">
            <w:pPr>
              <w:pStyle w:val="TableParagraph"/>
              <w:ind w:right="148"/>
              <w:jc w:val="both"/>
              <w:rPr>
                <w:sz w:val="20"/>
                <w:szCs w:val="20"/>
                <w:lang w:val="ru-RU"/>
              </w:rPr>
            </w:pPr>
            <w:r w:rsidRPr="00A65469">
              <w:rPr>
                <w:sz w:val="20"/>
                <w:szCs w:val="20"/>
                <w:lang w:val="ru-RU"/>
              </w:rPr>
              <w:t>Отражает результаты своего познания в продуктивной</w:t>
            </w:r>
            <w:r w:rsidRPr="00A65469">
              <w:rPr>
                <w:spacing w:val="-15"/>
                <w:sz w:val="20"/>
                <w:szCs w:val="20"/>
                <w:lang w:val="ru-RU"/>
              </w:rPr>
              <w:t xml:space="preserve"> </w:t>
            </w:r>
            <w:r w:rsidRPr="00A65469">
              <w:rPr>
                <w:sz w:val="20"/>
                <w:szCs w:val="20"/>
                <w:lang w:val="ru-RU"/>
              </w:rPr>
              <w:t>и</w:t>
            </w:r>
            <w:r w:rsidRPr="00A65469">
              <w:rPr>
                <w:spacing w:val="-15"/>
                <w:sz w:val="20"/>
                <w:szCs w:val="20"/>
                <w:lang w:val="ru-RU"/>
              </w:rPr>
              <w:t xml:space="preserve"> </w:t>
            </w:r>
            <w:r w:rsidRPr="00A65469">
              <w:rPr>
                <w:sz w:val="20"/>
                <w:szCs w:val="20"/>
                <w:lang w:val="ru-RU"/>
              </w:rPr>
              <w:t>конструктивной</w:t>
            </w:r>
            <w:r w:rsidRPr="00A65469">
              <w:rPr>
                <w:spacing w:val="-15"/>
                <w:sz w:val="20"/>
                <w:szCs w:val="20"/>
                <w:lang w:val="ru-RU"/>
              </w:rPr>
              <w:t xml:space="preserve"> </w:t>
            </w:r>
            <w:r w:rsidRPr="00A65469">
              <w:rPr>
                <w:sz w:val="20"/>
                <w:szCs w:val="20"/>
                <w:lang w:val="ru-RU"/>
              </w:rPr>
              <w:t>деятельности, строя и применяя наглядные модели. С помощью взрослого делает умозаключения при проведении опытов (тонет-не тонет, тает- не тает). Использует графические образы для фиксирования результатов исследования и экспериментирования. Может предвосхищать результаты экспериментальной деятельности,</w:t>
            </w:r>
            <w:r>
              <w:rPr>
                <w:sz w:val="20"/>
                <w:szCs w:val="20"/>
                <w:lang w:val="ru-RU"/>
              </w:rPr>
              <w:t xml:space="preserve"> </w:t>
            </w:r>
            <w:r w:rsidRPr="00A65469">
              <w:rPr>
                <w:sz w:val="20"/>
                <w:szCs w:val="20"/>
                <w:lang w:val="ru-RU"/>
              </w:rPr>
              <w:t>опираясь</w:t>
            </w:r>
            <w:r w:rsidRPr="00A65469">
              <w:rPr>
                <w:spacing w:val="-7"/>
                <w:sz w:val="20"/>
                <w:szCs w:val="20"/>
                <w:lang w:val="ru-RU"/>
              </w:rPr>
              <w:t xml:space="preserve"> </w:t>
            </w:r>
            <w:r w:rsidRPr="00A65469">
              <w:rPr>
                <w:sz w:val="20"/>
                <w:szCs w:val="20"/>
                <w:lang w:val="ru-RU"/>
              </w:rPr>
              <w:t>на</w:t>
            </w:r>
            <w:r w:rsidRPr="00A65469">
              <w:rPr>
                <w:spacing w:val="-9"/>
                <w:sz w:val="20"/>
                <w:szCs w:val="20"/>
                <w:lang w:val="ru-RU"/>
              </w:rPr>
              <w:t xml:space="preserve"> </w:t>
            </w:r>
            <w:r w:rsidRPr="00A65469">
              <w:rPr>
                <w:sz w:val="20"/>
                <w:szCs w:val="20"/>
                <w:lang w:val="ru-RU"/>
              </w:rPr>
              <w:t>свой</w:t>
            </w:r>
            <w:r w:rsidRPr="00A65469">
              <w:rPr>
                <w:spacing w:val="-7"/>
                <w:sz w:val="20"/>
                <w:szCs w:val="20"/>
                <w:lang w:val="ru-RU"/>
              </w:rPr>
              <w:t xml:space="preserve"> </w:t>
            </w:r>
            <w:r w:rsidRPr="00A65469">
              <w:rPr>
                <w:sz w:val="20"/>
                <w:szCs w:val="20"/>
                <w:lang w:val="ru-RU"/>
              </w:rPr>
              <w:t>опыт</w:t>
            </w:r>
            <w:r w:rsidRPr="00A65469">
              <w:rPr>
                <w:spacing w:val="-10"/>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 xml:space="preserve">приобретенные </w:t>
            </w:r>
            <w:r w:rsidRPr="00A65469">
              <w:rPr>
                <w:spacing w:val="-2"/>
                <w:sz w:val="20"/>
                <w:szCs w:val="20"/>
                <w:lang w:val="ru-RU"/>
              </w:rPr>
              <w:t>знания.</w:t>
            </w:r>
          </w:p>
        </w:tc>
        <w:tc>
          <w:tcPr>
            <w:tcW w:w="2516" w:type="dxa"/>
          </w:tcPr>
          <w:p w14:paraId="16800580" w14:textId="081DBC87"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Нормативный</w:t>
            </w:r>
          </w:p>
        </w:tc>
      </w:tr>
      <w:tr w:rsidR="00A65469" w14:paraId="4834657F" w14:textId="77777777" w:rsidTr="00A65469">
        <w:tc>
          <w:tcPr>
            <w:tcW w:w="2405" w:type="dxa"/>
            <w:vMerge/>
          </w:tcPr>
          <w:p w14:paraId="1DC04BB2" w14:textId="77777777" w:rsidR="00A65469" w:rsidRPr="00E35BED" w:rsidRDefault="00A65469" w:rsidP="00A65469">
            <w:pPr>
              <w:contextualSpacing/>
              <w:jc w:val="both"/>
              <w:rPr>
                <w:rFonts w:ascii="Times New Roman" w:hAnsi="Times New Roman" w:cs="Times New Roman"/>
                <w:b/>
                <w:bCs/>
                <w:sz w:val="24"/>
                <w:szCs w:val="24"/>
                <w:lang w:val="ru-RU"/>
              </w:rPr>
            </w:pPr>
          </w:p>
        </w:tc>
        <w:tc>
          <w:tcPr>
            <w:tcW w:w="9639" w:type="dxa"/>
          </w:tcPr>
          <w:p w14:paraId="12B19D0F" w14:textId="77777777" w:rsidR="00A65469" w:rsidRPr="00A65469" w:rsidRDefault="00A65469" w:rsidP="00A65469">
            <w:pPr>
              <w:pStyle w:val="TableParagraph"/>
              <w:ind w:right="127"/>
              <w:jc w:val="both"/>
              <w:rPr>
                <w:sz w:val="20"/>
                <w:szCs w:val="20"/>
                <w:lang w:val="ru-RU"/>
              </w:rPr>
            </w:pPr>
            <w:r w:rsidRPr="00A65469">
              <w:rPr>
                <w:sz w:val="20"/>
                <w:szCs w:val="20"/>
                <w:lang w:val="ru-RU"/>
              </w:rPr>
              <w:t>Проявляет любознательность в отдельных областях,</w:t>
            </w:r>
            <w:r w:rsidRPr="00A65469">
              <w:rPr>
                <w:spacing w:val="-11"/>
                <w:sz w:val="20"/>
                <w:szCs w:val="20"/>
                <w:lang w:val="ru-RU"/>
              </w:rPr>
              <w:t xml:space="preserve"> </w:t>
            </w:r>
            <w:r w:rsidRPr="00A65469">
              <w:rPr>
                <w:sz w:val="20"/>
                <w:szCs w:val="20"/>
                <w:lang w:val="ru-RU"/>
              </w:rPr>
              <w:t>способен</w:t>
            </w:r>
            <w:r w:rsidRPr="00A65469">
              <w:rPr>
                <w:spacing w:val="-10"/>
                <w:sz w:val="20"/>
                <w:szCs w:val="20"/>
                <w:lang w:val="ru-RU"/>
              </w:rPr>
              <w:t xml:space="preserve"> </w:t>
            </w:r>
            <w:r w:rsidRPr="00A65469">
              <w:rPr>
                <w:sz w:val="20"/>
                <w:szCs w:val="20"/>
                <w:lang w:val="ru-RU"/>
              </w:rPr>
              <w:t>в</w:t>
            </w:r>
            <w:r w:rsidRPr="00A65469">
              <w:rPr>
                <w:spacing w:val="-12"/>
                <w:sz w:val="20"/>
                <w:szCs w:val="20"/>
                <w:lang w:val="ru-RU"/>
              </w:rPr>
              <w:t xml:space="preserve"> </w:t>
            </w:r>
            <w:r w:rsidRPr="00A65469">
              <w:rPr>
                <w:sz w:val="20"/>
                <w:szCs w:val="20"/>
                <w:lang w:val="ru-RU"/>
              </w:rPr>
              <w:t>процессе</w:t>
            </w:r>
            <w:r w:rsidRPr="00A65469">
              <w:rPr>
                <w:spacing w:val="-11"/>
                <w:sz w:val="20"/>
                <w:szCs w:val="20"/>
                <w:lang w:val="ru-RU"/>
              </w:rPr>
              <w:t xml:space="preserve"> </w:t>
            </w:r>
            <w:r w:rsidRPr="00A65469">
              <w:rPr>
                <w:sz w:val="20"/>
                <w:szCs w:val="20"/>
                <w:lang w:val="ru-RU"/>
              </w:rPr>
              <w:t>познавательно- исследовательской деятельности ставить при помощи взрослого проблему, анализировать условия, однако затрудняется в выдвижении</w:t>
            </w:r>
            <w:r>
              <w:rPr>
                <w:sz w:val="20"/>
                <w:szCs w:val="20"/>
                <w:lang w:val="ru-RU"/>
              </w:rPr>
              <w:t xml:space="preserve"> </w:t>
            </w:r>
            <w:r w:rsidRPr="00A65469">
              <w:rPr>
                <w:sz w:val="20"/>
                <w:szCs w:val="20"/>
                <w:lang w:val="ru-RU"/>
              </w:rPr>
              <w:t>гипотез и поиске средств решения интеллектуальных задач. Под руководством взрослого экспериментирует по выявлению свойств и качеств объектов и материалов неживой природы (свет, камни, песок, глина, земля, воздух, вода), с помощью пытается делать выводы с использованием разных способов проверки предположений.</w:t>
            </w:r>
          </w:p>
          <w:p w14:paraId="7524BC5C" w14:textId="42E31002" w:rsidR="00A65469" w:rsidRPr="00A65469" w:rsidRDefault="00A65469" w:rsidP="00A65469">
            <w:pPr>
              <w:pStyle w:val="TableParagraph"/>
              <w:ind w:right="127"/>
              <w:jc w:val="both"/>
              <w:rPr>
                <w:sz w:val="20"/>
                <w:szCs w:val="20"/>
                <w:lang w:val="ru-RU"/>
              </w:rPr>
            </w:pPr>
            <w:r w:rsidRPr="00A65469">
              <w:rPr>
                <w:sz w:val="20"/>
                <w:szCs w:val="20"/>
                <w:lang w:val="ru-RU"/>
              </w:rPr>
              <w:t>Затрудняется в том, чтобы делать прогнозы, строить предвосхищающие образы наблюдаемых процессов и явлений.</w:t>
            </w:r>
          </w:p>
        </w:tc>
        <w:tc>
          <w:tcPr>
            <w:tcW w:w="2516" w:type="dxa"/>
          </w:tcPr>
          <w:p w14:paraId="1D5B0751" w14:textId="1606D0CE"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3D048F00" w14:textId="77777777" w:rsidTr="00A65469">
        <w:tc>
          <w:tcPr>
            <w:tcW w:w="2405" w:type="dxa"/>
            <w:vMerge/>
          </w:tcPr>
          <w:p w14:paraId="1D26A662" w14:textId="77777777" w:rsidR="00A65469" w:rsidRPr="00E35BED" w:rsidRDefault="00A65469" w:rsidP="00A65469">
            <w:pPr>
              <w:contextualSpacing/>
              <w:jc w:val="both"/>
              <w:rPr>
                <w:rFonts w:ascii="Times New Roman" w:hAnsi="Times New Roman" w:cs="Times New Roman"/>
                <w:b/>
                <w:bCs/>
                <w:sz w:val="24"/>
                <w:szCs w:val="24"/>
                <w:lang w:val="ru-RU"/>
              </w:rPr>
            </w:pPr>
          </w:p>
        </w:tc>
        <w:tc>
          <w:tcPr>
            <w:tcW w:w="9639" w:type="dxa"/>
          </w:tcPr>
          <w:p w14:paraId="6EC9D0FF" w14:textId="22DE772F" w:rsidR="00A65469" w:rsidRPr="00A65469" w:rsidRDefault="00A65469" w:rsidP="00A65469">
            <w:pPr>
              <w:pStyle w:val="TableParagraph"/>
              <w:ind w:right="194"/>
              <w:jc w:val="both"/>
              <w:rPr>
                <w:sz w:val="20"/>
                <w:szCs w:val="20"/>
                <w:lang w:val="ru-RU"/>
              </w:rPr>
            </w:pPr>
            <w:r w:rsidRPr="00A65469">
              <w:rPr>
                <w:sz w:val="20"/>
                <w:szCs w:val="20"/>
                <w:lang w:val="ru-RU"/>
              </w:rPr>
              <w:t xml:space="preserve">Иногда проявляет любопытство, но в любознательность оно не переходит. Познавательные интересы мало выражены </w:t>
            </w:r>
            <w:r w:rsidRPr="00A65469">
              <w:rPr>
                <w:spacing w:val="-2"/>
                <w:sz w:val="20"/>
                <w:szCs w:val="20"/>
                <w:lang w:val="ru-RU"/>
              </w:rPr>
              <w:t xml:space="preserve">(познавательно-исследовательская </w:t>
            </w:r>
            <w:r w:rsidRPr="00A65469">
              <w:rPr>
                <w:sz w:val="20"/>
                <w:szCs w:val="20"/>
                <w:lang w:val="ru-RU"/>
              </w:rPr>
              <w:t>деятельность осуществляется при мотивировании и организации со стороны взрослого).</w:t>
            </w:r>
            <w:r w:rsidRPr="00A65469">
              <w:rPr>
                <w:spacing w:val="-8"/>
                <w:sz w:val="20"/>
                <w:szCs w:val="20"/>
                <w:lang w:val="ru-RU"/>
              </w:rPr>
              <w:t xml:space="preserve"> </w:t>
            </w:r>
            <w:r w:rsidRPr="00A65469">
              <w:rPr>
                <w:sz w:val="20"/>
                <w:szCs w:val="20"/>
                <w:lang w:val="ru-RU"/>
              </w:rPr>
              <w:t>Имеются</w:t>
            </w:r>
            <w:r w:rsidRPr="00A65469">
              <w:rPr>
                <w:spacing w:val="-7"/>
                <w:sz w:val="20"/>
                <w:szCs w:val="20"/>
                <w:lang w:val="ru-RU"/>
              </w:rPr>
              <w:t xml:space="preserve"> </w:t>
            </w:r>
            <w:r w:rsidRPr="00A65469">
              <w:rPr>
                <w:sz w:val="20"/>
                <w:szCs w:val="20"/>
                <w:lang w:val="ru-RU"/>
              </w:rPr>
              <w:t>затруднения</w:t>
            </w:r>
            <w:r w:rsidRPr="00A65469">
              <w:rPr>
                <w:spacing w:val="-6"/>
                <w:sz w:val="20"/>
                <w:szCs w:val="20"/>
                <w:lang w:val="ru-RU"/>
              </w:rPr>
              <w:t xml:space="preserve"> </w:t>
            </w:r>
            <w:r w:rsidRPr="00A65469">
              <w:rPr>
                <w:sz w:val="20"/>
                <w:szCs w:val="20"/>
                <w:lang w:val="ru-RU"/>
              </w:rPr>
              <w:t>в</w:t>
            </w:r>
            <w:r w:rsidRPr="00A65469">
              <w:rPr>
                <w:spacing w:val="-8"/>
                <w:sz w:val="20"/>
                <w:szCs w:val="20"/>
                <w:lang w:val="ru-RU"/>
              </w:rPr>
              <w:t xml:space="preserve"> </w:t>
            </w:r>
            <w:r w:rsidRPr="00A65469">
              <w:rPr>
                <w:sz w:val="20"/>
                <w:szCs w:val="20"/>
                <w:lang w:val="ru-RU"/>
              </w:rPr>
              <w:t>осознании проблемной ситуации, ее анализе и поиске вариантов решения. Результаты познания отражает</w:t>
            </w:r>
            <w:r w:rsidRPr="00A65469">
              <w:rPr>
                <w:spacing w:val="-1"/>
                <w:sz w:val="20"/>
                <w:szCs w:val="20"/>
                <w:lang w:val="ru-RU"/>
              </w:rPr>
              <w:t xml:space="preserve"> </w:t>
            </w:r>
            <w:r w:rsidRPr="00A65469">
              <w:rPr>
                <w:sz w:val="20"/>
                <w:szCs w:val="20"/>
                <w:lang w:val="ru-RU"/>
              </w:rPr>
              <w:t>в</w:t>
            </w:r>
            <w:r w:rsidRPr="00A65469">
              <w:rPr>
                <w:spacing w:val="-2"/>
                <w:sz w:val="20"/>
                <w:szCs w:val="20"/>
                <w:lang w:val="ru-RU"/>
              </w:rPr>
              <w:t xml:space="preserve"> </w:t>
            </w:r>
            <w:r w:rsidRPr="00A65469">
              <w:rPr>
                <w:sz w:val="20"/>
                <w:szCs w:val="20"/>
                <w:lang w:val="ru-RU"/>
              </w:rPr>
              <w:t>своей продуктивной деятельности, однако при этом нарушается планирующая и регулирующая функции речи. Отраженная в образах</w:t>
            </w:r>
            <w:r w:rsidRPr="00A65469">
              <w:rPr>
                <w:spacing w:val="-15"/>
                <w:sz w:val="20"/>
                <w:szCs w:val="20"/>
                <w:lang w:val="ru-RU"/>
              </w:rPr>
              <w:t xml:space="preserve"> </w:t>
            </w:r>
            <w:r w:rsidRPr="00A65469">
              <w:rPr>
                <w:sz w:val="20"/>
                <w:szCs w:val="20"/>
                <w:lang w:val="ru-RU"/>
              </w:rPr>
              <w:t>рисования</w:t>
            </w:r>
            <w:r w:rsidRPr="00A65469">
              <w:rPr>
                <w:spacing w:val="-15"/>
                <w:sz w:val="20"/>
                <w:szCs w:val="20"/>
                <w:lang w:val="ru-RU"/>
              </w:rPr>
              <w:t xml:space="preserve"> </w:t>
            </w:r>
            <w:r w:rsidRPr="00A65469">
              <w:rPr>
                <w:sz w:val="20"/>
                <w:szCs w:val="20"/>
                <w:lang w:val="ru-RU"/>
              </w:rPr>
              <w:t>и</w:t>
            </w:r>
            <w:r w:rsidRPr="00A65469">
              <w:rPr>
                <w:spacing w:val="-15"/>
                <w:sz w:val="20"/>
                <w:szCs w:val="20"/>
                <w:lang w:val="ru-RU"/>
              </w:rPr>
              <w:t xml:space="preserve"> </w:t>
            </w:r>
            <w:r w:rsidRPr="00A65469">
              <w:rPr>
                <w:sz w:val="20"/>
                <w:szCs w:val="20"/>
                <w:lang w:val="ru-RU"/>
              </w:rPr>
              <w:t>конструирования</w:t>
            </w:r>
            <w:r w:rsidRPr="00A65469">
              <w:rPr>
                <w:spacing w:val="-15"/>
                <w:sz w:val="20"/>
                <w:szCs w:val="20"/>
                <w:lang w:val="ru-RU"/>
              </w:rPr>
              <w:t xml:space="preserve"> </w:t>
            </w:r>
            <w:r w:rsidRPr="00A65469">
              <w:rPr>
                <w:sz w:val="20"/>
                <w:szCs w:val="20"/>
                <w:lang w:val="ru-RU"/>
              </w:rPr>
              <w:t>картина</w:t>
            </w:r>
            <w:r>
              <w:rPr>
                <w:sz w:val="20"/>
                <w:szCs w:val="20"/>
                <w:lang w:val="ru-RU"/>
              </w:rPr>
              <w:t xml:space="preserve"> </w:t>
            </w:r>
            <w:r w:rsidRPr="00A65469">
              <w:rPr>
                <w:sz w:val="20"/>
                <w:szCs w:val="20"/>
                <w:lang w:val="ru-RU"/>
              </w:rPr>
              <w:t>мира</w:t>
            </w:r>
            <w:r w:rsidRPr="00A65469">
              <w:rPr>
                <w:spacing w:val="-3"/>
                <w:sz w:val="20"/>
                <w:szCs w:val="20"/>
                <w:lang w:val="ru-RU"/>
              </w:rPr>
              <w:t xml:space="preserve"> </w:t>
            </w:r>
            <w:r w:rsidRPr="00A65469">
              <w:rPr>
                <w:sz w:val="20"/>
                <w:szCs w:val="20"/>
                <w:lang w:val="ru-RU"/>
              </w:rPr>
              <w:t>фрагментарна</w:t>
            </w:r>
            <w:r w:rsidRPr="00A65469">
              <w:rPr>
                <w:spacing w:val="-2"/>
                <w:sz w:val="20"/>
                <w:szCs w:val="20"/>
                <w:lang w:val="ru-RU"/>
              </w:rPr>
              <w:t xml:space="preserve"> </w:t>
            </w:r>
            <w:r w:rsidRPr="00A65469">
              <w:rPr>
                <w:sz w:val="20"/>
                <w:szCs w:val="20"/>
                <w:lang w:val="ru-RU"/>
              </w:rPr>
              <w:t>и</w:t>
            </w:r>
            <w:r w:rsidRPr="00A65469">
              <w:rPr>
                <w:spacing w:val="-2"/>
                <w:sz w:val="20"/>
                <w:szCs w:val="20"/>
                <w:lang w:val="ru-RU"/>
              </w:rPr>
              <w:t xml:space="preserve"> </w:t>
            </w:r>
            <w:r w:rsidRPr="00A65469">
              <w:rPr>
                <w:sz w:val="20"/>
                <w:szCs w:val="20"/>
                <w:lang w:val="ru-RU"/>
              </w:rPr>
              <w:t>не</w:t>
            </w:r>
            <w:r w:rsidRPr="00A65469">
              <w:rPr>
                <w:spacing w:val="-2"/>
                <w:sz w:val="20"/>
                <w:szCs w:val="20"/>
                <w:lang w:val="ru-RU"/>
              </w:rPr>
              <w:t xml:space="preserve"> систематизирована.</w:t>
            </w:r>
          </w:p>
        </w:tc>
        <w:tc>
          <w:tcPr>
            <w:tcW w:w="2516" w:type="dxa"/>
          </w:tcPr>
          <w:p w14:paraId="4F63A6D8" w14:textId="7FB4412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r w:rsidR="00A65469" w14:paraId="1D5434DF" w14:textId="77777777" w:rsidTr="00A65469">
        <w:tc>
          <w:tcPr>
            <w:tcW w:w="2405" w:type="dxa"/>
            <w:vMerge w:val="restart"/>
          </w:tcPr>
          <w:p w14:paraId="72EEC75E" w14:textId="5E9F1B99" w:rsidR="00A65469" w:rsidRPr="00A65469" w:rsidRDefault="00A65469" w:rsidP="00A65469">
            <w:pPr>
              <w:contextualSpacing/>
              <w:rPr>
                <w:rFonts w:ascii="Times New Roman" w:hAnsi="Times New Roman" w:cs="Times New Roman"/>
                <w:sz w:val="20"/>
                <w:szCs w:val="20"/>
                <w:lang w:val="ru-RU"/>
              </w:rPr>
            </w:pPr>
            <w:r w:rsidRPr="00A65469">
              <w:rPr>
                <w:rFonts w:ascii="Times New Roman" w:hAnsi="Times New Roman" w:cs="Times New Roman"/>
                <w:spacing w:val="-2"/>
                <w:sz w:val="20"/>
                <w:szCs w:val="20"/>
              </w:rPr>
              <w:t>3.Формирование элементарных математических представлений</w:t>
            </w:r>
          </w:p>
        </w:tc>
        <w:tc>
          <w:tcPr>
            <w:tcW w:w="9639" w:type="dxa"/>
          </w:tcPr>
          <w:p w14:paraId="18F2AA34" w14:textId="77777777" w:rsidR="00A65469" w:rsidRPr="00A65469" w:rsidRDefault="00A65469" w:rsidP="00A65469">
            <w:pPr>
              <w:pStyle w:val="TableParagraph"/>
              <w:rPr>
                <w:sz w:val="20"/>
                <w:szCs w:val="20"/>
                <w:lang w:val="ru-RU"/>
              </w:rPr>
            </w:pPr>
            <w:r w:rsidRPr="00A65469">
              <w:rPr>
                <w:sz w:val="20"/>
                <w:szCs w:val="20"/>
                <w:lang w:val="ru-RU"/>
              </w:rPr>
              <w:t>Самостоятельно</w:t>
            </w:r>
            <w:r w:rsidRPr="00A65469">
              <w:rPr>
                <w:spacing w:val="-15"/>
                <w:sz w:val="20"/>
                <w:szCs w:val="20"/>
                <w:lang w:val="ru-RU"/>
              </w:rPr>
              <w:t xml:space="preserve"> </w:t>
            </w:r>
            <w:r w:rsidRPr="00A65469">
              <w:rPr>
                <w:sz w:val="20"/>
                <w:szCs w:val="20"/>
                <w:lang w:val="ru-RU"/>
              </w:rPr>
              <w:t>объединяет</w:t>
            </w:r>
            <w:r w:rsidRPr="00A65469">
              <w:rPr>
                <w:spacing w:val="-15"/>
                <w:sz w:val="20"/>
                <w:szCs w:val="20"/>
                <w:lang w:val="ru-RU"/>
              </w:rPr>
              <w:t xml:space="preserve"> </w:t>
            </w:r>
            <w:r w:rsidRPr="00A65469">
              <w:rPr>
                <w:sz w:val="20"/>
                <w:szCs w:val="20"/>
                <w:lang w:val="ru-RU"/>
              </w:rPr>
              <w:t>различные</w:t>
            </w:r>
            <w:r w:rsidRPr="00A65469">
              <w:rPr>
                <w:spacing w:val="-15"/>
                <w:sz w:val="20"/>
                <w:szCs w:val="20"/>
                <w:lang w:val="ru-RU"/>
              </w:rPr>
              <w:t xml:space="preserve"> </w:t>
            </w:r>
            <w:r w:rsidRPr="00A65469">
              <w:rPr>
                <w:sz w:val="20"/>
                <w:szCs w:val="20"/>
                <w:lang w:val="ru-RU"/>
              </w:rPr>
              <w:t>группы предметов,</w:t>
            </w:r>
            <w:r w:rsidRPr="00A65469">
              <w:rPr>
                <w:spacing w:val="-1"/>
                <w:sz w:val="20"/>
                <w:szCs w:val="20"/>
                <w:lang w:val="ru-RU"/>
              </w:rPr>
              <w:t xml:space="preserve"> </w:t>
            </w:r>
            <w:r w:rsidRPr="00A65469">
              <w:rPr>
                <w:sz w:val="20"/>
                <w:szCs w:val="20"/>
                <w:lang w:val="ru-RU"/>
              </w:rPr>
              <w:t>имеющие</w:t>
            </w:r>
            <w:r w:rsidRPr="00A65469">
              <w:rPr>
                <w:spacing w:val="-1"/>
                <w:sz w:val="20"/>
                <w:szCs w:val="20"/>
                <w:lang w:val="ru-RU"/>
              </w:rPr>
              <w:t xml:space="preserve"> </w:t>
            </w:r>
            <w:r w:rsidRPr="00A65469">
              <w:rPr>
                <w:sz w:val="20"/>
                <w:szCs w:val="20"/>
                <w:lang w:val="ru-RU"/>
              </w:rPr>
              <w:t>общий</w:t>
            </w:r>
            <w:r w:rsidRPr="00A65469">
              <w:rPr>
                <w:spacing w:val="-1"/>
                <w:sz w:val="20"/>
                <w:szCs w:val="20"/>
                <w:lang w:val="ru-RU"/>
              </w:rPr>
              <w:t xml:space="preserve"> </w:t>
            </w:r>
            <w:r w:rsidRPr="00A65469">
              <w:rPr>
                <w:sz w:val="20"/>
                <w:szCs w:val="20"/>
                <w:lang w:val="ru-RU"/>
              </w:rPr>
              <w:t>признак, в</w:t>
            </w:r>
            <w:r w:rsidRPr="00A65469">
              <w:rPr>
                <w:spacing w:val="-1"/>
                <w:sz w:val="20"/>
                <w:szCs w:val="20"/>
                <w:lang w:val="ru-RU"/>
              </w:rPr>
              <w:t xml:space="preserve"> </w:t>
            </w:r>
            <w:r w:rsidRPr="00A65469">
              <w:rPr>
                <w:sz w:val="20"/>
                <w:szCs w:val="20"/>
                <w:lang w:val="ru-RU"/>
              </w:rPr>
              <w:t>единое множество и удаляет из множества отдельные его части (часть предметов).</w:t>
            </w:r>
          </w:p>
          <w:p w14:paraId="30785CC4" w14:textId="77777777" w:rsidR="00A65469" w:rsidRPr="00A65469" w:rsidRDefault="00A65469" w:rsidP="00A65469">
            <w:pPr>
              <w:pStyle w:val="TableParagraph"/>
              <w:ind w:right="153"/>
              <w:rPr>
                <w:sz w:val="20"/>
                <w:szCs w:val="20"/>
                <w:lang w:val="ru-RU"/>
              </w:rPr>
            </w:pPr>
            <w:r w:rsidRPr="00A65469">
              <w:rPr>
                <w:sz w:val="20"/>
                <w:szCs w:val="20"/>
                <w:lang w:val="ru-RU"/>
              </w:rPr>
              <w:t>Устанавливает связи и отношения между целым</w:t>
            </w:r>
            <w:r w:rsidRPr="00A65469">
              <w:rPr>
                <w:spacing w:val="-12"/>
                <w:sz w:val="20"/>
                <w:szCs w:val="20"/>
                <w:lang w:val="ru-RU"/>
              </w:rPr>
              <w:t xml:space="preserve"> </w:t>
            </w:r>
            <w:r w:rsidRPr="00A65469">
              <w:rPr>
                <w:sz w:val="20"/>
                <w:szCs w:val="20"/>
                <w:lang w:val="ru-RU"/>
              </w:rPr>
              <w:t>множеством</w:t>
            </w:r>
            <w:r w:rsidRPr="00A65469">
              <w:rPr>
                <w:spacing w:val="-12"/>
                <w:sz w:val="20"/>
                <w:szCs w:val="20"/>
                <w:lang w:val="ru-RU"/>
              </w:rPr>
              <w:t xml:space="preserve"> </w:t>
            </w:r>
            <w:r w:rsidRPr="00A65469">
              <w:rPr>
                <w:sz w:val="20"/>
                <w:szCs w:val="20"/>
                <w:lang w:val="ru-RU"/>
              </w:rPr>
              <w:t>и</w:t>
            </w:r>
            <w:r w:rsidRPr="00A65469">
              <w:rPr>
                <w:spacing w:val="-10"/>
                <w:sz w:val="20"/>
                <w:szCs w:val="20"/>
                <w:lang w:val="ru-RU"/>
              </w:rPr>
              <w:t xml:space="preserve"> </w:t>
            </w:r>
            <w:r w:rsidRPr="00A65469">
              <w:rPr>
                <w:sz w:val="20"/>
                <w:szCs w:val="20"/>
                <w:lang w:val="ru-RU"/>
              </w:rPr>
              <w:t>различными</w:t>
            </w:r>
            <w:r w:rsidRPr="00A65469">
              <w:rPr>
                <w:spacing w:val="-10"/>
                <w:sz w:val="20"/>
                <w:szCs w:val="20"/>
                <w:lang w:val="ru-RU"/>
              </w:rPr>
              <w:t xml:space="preserve"> </w:t>
            </w:r>
            <w:r w:rsidRPr="00A65469">
              <w:rPr>
                <w:sz w:val="20"/>
                <w:szCs w:val="20"/>
                <w:lang w:val="ru-RU"/>
              </w:rPr>
              <w:t>его</w:t>
            </w:r>
            <w:r w:rsidRPr="00A65469">
              <w:rPr>
                <w:spacing w:val="-11"/>
                <w:sz w:val="20"/>
                <w:szCs w:val="20"/>
                <w:lang w:val="ru-RU"/>
              </w:rPr>
              <w:t xml:space="preserve"> </w:t>
            </w:r>
            <w:r w:rsidRPr="00A65469">
              <w:rPr>
                <w:sz w:val="20"/>
                <w:szCs w:val="20"/>
                <w:lang w:val="ru-RU"/>
              </w:rPr>
              <w:t>частями (частью); находит части целого множества и целое по известным частям.</w:t>
            </w:r>
          </w:p>
          <w:p w14:paraId="148B96CF" w14:textId="77777777" w:rsidR="00A65469" w:rsidRPr="00A65469" w:rsidRDefault="00A65469" w:rsidP="00A65469">
            <w:pPr>
              <w:pStyle w:val="TableParagraph"/>
              <w:ind w:right="153"/>
              <w:rPr>
                <w:sz w:val="20"/>
                <w:szCs w:val="20"/>
                <w:lang w:val="ru-RU"/>
              </w:rPr>
            </w:pPr>
            <w:r w:rsidRPr="00A65469">
              <w:rPr>
                <w:sz w:val="20"/>
                <w:szCs w:val="20"/>
                <w:lang w:val="ru-RU"/>
              </w:rPr>
              <w:t>Считает до 10 и дальше (количественный, порядковый счет в пределах 20). Называет числа в прямом (обратном) порядке до 10, начиная с любого числа натурального ряда (в пределах 10). Соотносит цифру (0-10) и количество</w:t>
            </w:r>
            <w:r w:rsidRPr="00A65469">
              <w:rPr>
                <w:spacing w:val="-8"/>
                <w:sz w:val="20"/>
                <w:szCs w:val="20"/>
                <w:lang w:val="ru-RU"/>
              </w:rPr>
              <w:t xml:space="preserve"> </w:t>
            </w:r>
            <w:r w:rsidRPr="00A65469">
              <w:rPr>
                <w:sz w:val="20"/>
                <w:szCs w:val="20"/>
                <w:lang w:val="ru-RU"/>
              </w:rPr>
              <w:t>предметов.</w:t>
            </w:r>
            <w:r w:rsidRPr="00A65469">
              <w:rPr>
                <w:spacing w:val="-8"/>
                <w:sz w:val="20"/>
                <w:szCs w:val="20"/>
                <w:lang w:val="ru-RU"/>
              </w:rPr>
              <w:t xml:space="preserve"> </w:t>
            </w:r>
            <w:r w:rsidRPr="00A65469">
              <w:rPr>
                <w:sz w:val="20"/>
                <w:szCs w:val="20"/>
                <w:lang w:val="ru-RU"/>
              </w:rPr>
              <w:t>Называет</w:t>
            </w:r>
            <w:r w:rsidRPr="00A65469">
              <w:rPr>
                <w:spacing w:val="-8"/>
                <w:sz w:val="20"/>
                <w:szCs w:val="20"/>
                <w:lang w:val="ru-RU"/>
              </w:rPr>
              <w:t xml:space="preserve"> </w:t>
            </w:r>
            <w:r w:rsidRPr="00A65469">
              <w:rPr>
                <w:sz w:val="20"/>
                <w:szCs w:val="20"/>
                <w:lang w:val="ru-RU"/>
              </w:rPr>
              <w:t>состав</w:t>
            </w:r>
            <w:r w:rsidRPr="00A65469">
              <w:rPr>
                <w:spacing w:val="-6"/>
                <w:sz w:val="20"/>
                <w:szCs w:val="20"/>
                <w:lang w:val="ru-RU"/>
              </w:rPr>
              <w:t xml:space="preserve"> </w:t>
            </w:r>
            <w:r w:rsidRPr="00A65469">
              <w:rPr>
                <w:sz w:val="20"/>
                <w:szCs w:val="20"/>
                <w:lang w:val="ru-RU"/>
              </w:rPr>
              <w:t>чисел первого десятка из двух меньших. Умеет получать каждое число первого десятка, прибавляя</w:t>
            </w:r>
            <w:r w:rsidRPr="00A65469">
              <w:rPr>
                <w:spacing w:val="-8"/>
                <w:sz w:val="20"/>
                <w:szCs w:val="20"/>
                <w:lang w:val="ru-RU"/>
              </w:rPr>
              <w:t xml:space="preserve"> </w:t>
            </w:r>
            <w:r w:rsidRPr="00A65469">
              <w:rPr>
                <w:sz w:val="20"/>
                <w:szCs w:val="20"/>
                <w:lang w:val="ru-RU"/>
              </w:rPr>
              <w:t>единицу</w:t>
            </w:r>
            <w:r w:rsidRPr="00A65469">
              <w:rPr>
                <w:spacing w:val="-14"/>
                <w:sz w:val="20"/>
                <w:szCs w:val="20"/>
                <w:lang w:val="ru-RU"/>
              </w:rPr>
              <w:t xml:space="preserve"> </w:t>
            </w:r>
            <w:r w:rsidRPr="00A65469">
              <w:rPr>
                <w:sz w:val="20"/>
                <w:szCs w:val="20"/>
                <w:lang w:val="ru-RU"/>
              </w:rPr>
              <w:t>к</w:t>
            </w:r>
            <w:r w:rsidRPr="00A65469">
              <w:rPr>
                <w:spacing w:val="-7"/>
                <w:sz w:val="20"/>
                <w:szCs w:val="20"/>
                <w:lang w:val="ru-RU"/>
              </w:rPr>
              <w:t xml:space="preserve"> </w:t>
            </w:r>
            <w:r w:rsidRPr="00A65469">
              <w:rPr>
                <w:sz w:val="20"/>
                <w:szCs w:val="20"/>
                <w:lang w:val="ru-RU"/>
              </w:rPr>
              <w:t>предыдущему</w:t>
            </w:r>
            <w:r w:rsidRPr="00A65469">
              <w:rPr>
                <w:spacing w:val="-11"/>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вычитая единицу из следующего за ним в ряду.</w:t>
            </w:r>
          </w:p>
          <w:p w14:paraId="4A25413D" w14:textId="77777777" w:rsidR="00A65469" w:rsidRPr="00A65469" w:rsidRDefault="00A65469" w:rsidP="00A65469">
            <w:pPr>
              <w:pStyle w:val="TableParagraph"/>
              <w:rPr>
                <w:sz w:val="20"/>
                <w:szCs w:val="20"/>
                <w:lang w:val="ru-RU"/>
              </w:rPr>
            </w:pPr>
            <w:r w:rsidRPr="00A65469">
              <w:rPr>
                <w:sz w:val="20"/>
                <w:szCs w:val="20"/>
                <w:lang w:val="ru-RU"/>
              </w:rPr>
              <w:lastRenderedPageBreak/>
              <w:t>Составляет</w:t>
            </w:r>
            <w:r w:rsidRPr="00A65469">
              <w:rPr>
                <w:spacing w:val="-7"/>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решает</w:t>
            </w:r>
            <w:r w:rsidRPr="00A65469">
              <w:rPr>
                <w:spacing w:val="-8"/>
                <w:sz w:val="20"/>
                <w:szCs w:val="20"/>
                <w:lang w:val="ru-RU"/>
              </w:rPr>
              <w:t xml:space="preserve"> </w:t>
            </w:r>
            <w:r w:rsidRPr="00A65469">
              <w:rPr>
                <w:sz w:val="20"/>
                <w:szCs w:val="20"/>
                <w:lang w:val="ru-RU"/>
              </w:rPr>
              <w:t>задачи</w:t>
            </w:r>
            <w:r w:rsidRPr="00A65469">
              <w:rPr>
                <w:spacing w:val="-7"/>
                <w:sz w:val="20"/>
                <w:szCs w:val="20"/>
                <w:lang w:val="ru-RU"/>
              </w:rPr>
              <w:t xml:space="preserve"> </w:t>
            </w:r>
            <w:r w:rsidRPr="00A65469">
              <w:rPr>
                <w:sz w:val="20"/>
                <w:szCs w:val="20"/>
                <w:lang w:val="ru-RU"/>
              </w:rPr>
              <w:t>в</w:t>
            </w:r>
            <w:r w:rsidRPr="00A65469">
              <w:rPr>
                <w:spacing w:val="-9"/>
                <w:sz w:val="20"/>
                <w:szCs w:val="20"/>
                <w:lang w:val="ru-RU"/>
              </w:rPr>
              <w:t xml:space="preserve"> </w:t>
            </w:r>
            <w:r w:rsidRPr="00A65469">
              <w:rPr>
                <w:sz w:val="20"/>
                <w:szCs w:val="20"/>
                <w:lang w:val="ru-RU"/>
              </w:rPr>
              <w:t>одно</w:t>
            </w:r>
            <w:r w:rsidRPr="00A65469">
              <w:rPr>
                <w:spacing w:val="-8"/>
                <w:sz w:val="20"/>
                <w:szCs w:val="20"/>
                <w:lang w:val="ru-RU"/>
              </w:rPr>
              <w:t xml:space="preserve"> </w:t>
            </w:r>
            <w:r w:rsidRPr="00A65469">
              <w:rPr>
                <w:sz w:val="20"/>
                <w:szCs w:val="20"/>
                <w:lang w:val="ru-RU"/>
              </w:rPr>
              <w:t>действие</w:t>
            </w:r>
            <w:r w:rsidRPr="00A65469">
              <w:rPr>
                <w:spacing w:val="-9"/>
                <w:sz w:val="20"/>
                <w:szCs w:val="20"/>
                <w:lang w:val="ru-RU"/>
              </w:rPr>
              <w:t xml:space="preserve"> </w:t>
            </w:r>
            <w:r w:rsidRPr="00A65469">
              <w:rPr>
                <w:sz w:val="20"/>
                <w:szCs w:val="20"/>
                <w:lang w:val="ru-RU"/>
              </w:rPr>
              <w:t>на сложение и вычитание, пользуется цифрами и арифметическими знаками (+, -, =, &lt;,&gt;).</w:t>
            </w:r>
          </w:p>
          <w:p w14:paraId="1244AA4A" w14:textId="77777777" w:rsidR="00A65469" w:rsidRPr="00A65469" w:rsidRDefault="00A65469" w:rsidP="00A65469">
            <w:pPr>
              <w:pStyle w:val="TableParagraph"/>
              <w:ind w:right="237"/>
              <w:jc w:val="both"/>
              <w:rPr>
                <w:sz w:val="20"/>
                <w:szCs w:val="20"/>
                <w:lang w:val="ru-RU"/>
              </w:rPr>
            </w:pPr>
            <w:r w:rsidRPr="00A65469">
              <w:rPr>
                <w:sz w:val="20"/>
                <w:szCs w:val="20"/>
                <w:lang w:val="ru-RU"/>
              </w:rPr>
              <w:t>Различает</w:t>
            </w:r>
            <w:r w:rsidRPr="00A65469">
              <w:rPr>
                <w:spacing w:val="-15"/>
                <w:sz w:val="20"/>
                <w:szCs w:val="20"/>
                <w:lang w:val="ru-RU"/>
              </w:rPr>
              <w:t xml:space="preserve"> </w:t>
            </w:r>
            <w:r w:rsidRPr="00A65469">
              <w:rPr>
                <w:sz w:val="20"/>
                <w:szCs w:val="20"/>
                <w:lang w:val="ru-RU"/>
              </w:rPr>
              <w:t>величины:</w:t>
            </w:r>
            <w:r w:rsidRPr="00A65469">
              <w:rPr>
                <w:spacing w:val="-15"/>
                <w:sz w:val="20"/>
                <w:szCs w:val="20"/>
                <w:lang w:val="ru-RU"/>
              </w:rPr>
              <w:t xml:space="preserve"> </w:t>
            </w:r>
            <w:r w:rsidRPr="00A65469">
              <w:rPr>
                <w:sz w:val="20"/>
                <w:szCs w:val="20"/>
                <w:lang w:val="ru-RU"/>
              </w:rPr>
              <w:t>длину</w:t>
            </w:r>
            <w:r w:rsidRPr="00A65469">
              <w:rPr>
                <w:spacing w:val="-15"/>
                <w:sz w:val="20"/>
                <w:szCs w:val="20"/>
                <w:lang w:val="ru-RU"/>
              </w:rPr>
              <w:t xml:space="preserve"> </w:t>
            </w:r>
            <w:r w:rsidRPr="00A65469">
              <w:rPr>
                <w:sz w:val="20"/>
                <w:szCs w:val="20"/>
                <w:lang w:val="ru-RU"/>
              </w:rPr>
              <w:t>(ширину,</w:t>
            </w:r>
            <w:r w:rsidRPr="00A65469">
              <w:rPr>
                <w:spacing w:val="-15"/>
                <w:sz w:val="20"/>
                <w:szCs w:val="20"/>
                <w:lang w:val="ru-RU"/>
              </w:rPr>
              <w:t xml:space="preserve"> </w:t>
            </w:r>
            <w:r w:rsidRPr="00A65469">
              <w:rPr>
                <w:sz w:val="20"/>
                <w:szCs w:val="20"/>
                <w:lang w:val="ru-RU"/>
              </w:rPr>
              <w:t>высоту), объем</w:t>
            </w:r>
            <w:r w:rsidRPr="00A65469">
              <w:rPr>
                <w:spacing w:val="-6"/>
                <w:sz w:val="20"/>
                <w:szCs w:val="20"/>
                <w:lang w:val="ru-RU"/>
              </w:rPr>
              <w:t xml:space="preserve"> </w:t>
            </w:r>
            <w:r w:rsidRPr="00A65469">
              <w:rPr>
                <w:sz w:val="20"/>
                <w:szCs w:val="20"/>
                <w:lang w:val="ru-RU"/>
              </w:rPr>
              <w:t>(вместимость),</w:t>
            </w:r>
            <w:r w:rsidRPr="00A65469">
              <w:rPr>
                <w:spacing w:val="-4"/>
                <w:sz w:val="20"/>
                <w:szCs w:val="20"/>
                <w:lang w:val="ru-RU"/>
              </w:rPr>
              <w:t xml:space="preserve"> </w:t>
            </w:r>
            <w:r w:rsidRPr="00A65469">
              <w:rPr>
                <w:sz w:val="20"/>
                <w:szCs w:val="20"/>
                <w:lang w:val="ru-RU"/>
              </w:rPr>
              <w:t>массу</w:t>
            </w:r>
            <w:r w:rsidRPr="00A65469">
              <w:rPr>
                <w:spacing w:val="-9"/>
                <w:sz w:val="20"/>
                <w:szCs w:val="20"/>
                <w:lang w:val="ru-RU"/>
              </w:rPr>
              <w:t xml:space="preserve"> </w:t>
            </w:r>
            <w:r w:rsidRPr="00A65469">
              <w:rPr>
                <w:sz w:val="20"/>
                <w:szCs w:val="20"/>
                <w:lang w:val="ru-RU"/>
              </w:rPr>
              <w:t>(вес</w:t>
            </w:r>
            <w:r w:rsidRPr="00A65469">
              <w:rPr>
                <w:spacing w:val="-5"/>
                <w:sz w:val="20"/>
                <w:szCs w:val="20"/>
                <w:lang w:val="ru-RU"/>
              </w:rPr>
              <w:t xml:space="preserve"> </w:t>
            </w:r>
            <w:r w:rsidRPr="00A65469">
              <w:rPr>
                <w:sz w:val="20"/>
                <w:szCs w:val="20"/>
                <w:lang w:val="ru-RU"/>
              </w:rPr>
              <w:t>предметов)</w:t>
            </w:r>
            <w:r w:rsidRPr="00A65469">
              <w:rPr>
                <w:spacing w:val="-6"/>
                <w:sz w:val="20"/>
                <w:szCs w:val="20"/>
                <w:lang w:val="ru-RU"/>
              </w:rPr>
              <w:t xml:space="preserve"> </w:t>
            </w:r>
            <w:r w:rsidRPr="00A65469">
              <w:rPr>
                <w:sz w:val="20"/>
                <w:szCs w:val="20"/>
                <w:lang w:val="ru-RU"/>
              </w:rPr>
              <w:t>и способы их измерения.</w:t>
            </w:r>
          </w:p>
          <w:p w14:paraId="77301E0C" w14:textId="77777777" w:rsidR="00A65469" w:rsidRPr="00A65469" w:rsidRDefault="00A65469" w:rsidP="00A65469">
            <w:pPr>
              <w:pStyle w:val="TableParagraph"/>
              <w:jc w:val="both"/>
              <w:rPr>
                <w:sz w:val="20"/>
                <w:szCs w:val="20"/>
                <w:lang w:val="ru-RU"/>
              </w:rPr>
            </w:pPr>
            <w:r w:rsidRPr="00A65469">
              <w:rPr>
                <w:sz w:val="20"/>
                <w:szCs w:val="20"/>
                <w:lang w:val="ru-RU"/>
              </w:rPr>
              <w:t>Измеряет длину</w:t>
            </w:r>
            <w:r w:rsidRPr="00A65469">
              <w:rPr>
                <w:spacing w:val="-7"/>
                <w:sz w:val="20"/>
                <w:szCs w:val="20"/>
                <w:lang w:val="ru-RU"/>
              </w:rPr>
              <w:t xml:space="preserve"> </w:t>
            </w:r>
            <w:r w:rsidRPr="00A65469">
              <w:rPr>
                <w:sz w:val="20"/>
                <w:szCs w:val="20"/>
                <w:lang w:val="ru-RU"/>
              </w:rPr>
              <w:t>предметов, отрезки прямых линий,</w:t>
            </w:r>
            <w:r w:rsidRPr="00A65469">
              <w:rPr>
                <w:spacing w:val="-7"/>
                <w:sz w:val="20"/>
                <w:szCs w:val="20"/>
                <w:lang w:val="ru-RU"/>
              </w:rPr>
              <w:t xml:space="preserve"> </w:t>
            </w:r>
            <w:r w:rsidRPr="00A65469">
              <w:rPr>
                <w:sz w:val="20"/>
                <w:szCs w:val="20"/>
                <w:lang w:val="ru-RU"/>
              </w:rPr>
              <w:t>объемы</w:t>
            </w:r>
            <w:r w:rsidRPr="00A65469">
              <w:rPr>
                <w:spacing w:val="-8"/>
                <w:sz w:val="20"/>
                <w:szCs w:val="20"/>
                <w:lang w:val="ru-RU"/>
              </w:rPr>
              <w:t xml:space="preserve"> </w:t>
            </w:r>
            <w:r w:rsidRPr="00A65469">
              <w:rPr>
                <w:sz w:val="20"/>
                <w:szCs w:val="20"/>
                <w:lang w:val="ru-RU"/>
              </w:rPr>
              <w:t>жидких</w:t>
            </w:r>
            <w:r w:rsidRPr="00A65469">
              <w:rPr>
                <w:spacing w:val="-7"/>
                <w:sz w:val="20"/>
                <w:szCs w:val="20"/>
                <w:lang w:val="ru-RU"/>
              </w:rPr>
              <w:t xml:space="preserve"> </w:t>
            </w:r>
            <w:r w:rsidRPr="00A65469">
              <w:rPr>
                <w:sz w:val="20"/>
                <w:szCs w:val="20"/>
                <w:lang w:val="ru-RU"/>
              </w:rPr>
              <w:t>и</w:t>
            </w:r>
            <w:r w:rsidRPr="00A65469">
              <w:rPr>
                <w:spacing w:val="-6"/>
                <w:sz w:val="20"/>
                <w:szCs w:val="20"/>
                <w:lang w:val="ru-RU"/>
              </w:rPr>
              <w:t xml:space="preserve"> </w:t>
            </w:r>
            <w:r w:rsidRPr="00A65469">
              <w:rPr>
                <w:sz w:val="20"/>
                <w:szCs w:val="20"/>
                <w:lang w:val="ru-RU"/>
              </w:rPr>
              <w:t>сыпучих</w:t>
            </w:r>
            <w:r w:rsidRPr="00A65469">
              <w:rPr>
                <w:spacing w:val="-5"/>
                <w:sz w:val="20"/>
                <w:szCs w:val="20"/>
                <w:lang w:val="ru-RU"/>
              </w:rPr>
              <w:t xml:space="preserve"> </w:t>
            </w:r>
            <w:r w:rsidRPr="00A65469">
              <w:rPr>
                <w:sz w:val="20"/>
                <w:szCs w:val="20"/>
                <w:lang w:val="ru-RU"/>
              </w:rPr>
              <w:t>веществ</w:t>
            </w:r>
            <w:r w:rsidRPr="00A65469">
              <w:rPr>
                <w:spacing w:val="-7"/>
                <w:sz w:val="20"/>
                <w:szCs w:val="20"/>
                <w:lang w:val="ru-RU"/>
              </w:rPr>
              <w:t xml:space="preserve"> </w:t>
            </w:r>
            <w:r w:rsidRPr="00A65469">
              <w:rPr>
                <w:sz w:val="20"/>
                <w:szCs w:val="20"/>
                <w:lang w:val="ru-RU"/>
              </w:rPr>
              <w:t>с помощью условных мер. Понимает</w:t>
            </w:r>
            <w:r>
              <w:rPr>
                <w:sz w:val="20"/>
                <w:szCs w:val="20"/>
                <w:lang w:val="ru-RU"/>
              </w:rPr>
              <w:t xml:space="preserve"> </w:t>
            </w:r>
            <w:r w:rsidRPr="00A65469">
              <w:rPr>
                <w:sz w:val="20"/>
                <w:szCs w:val="20"/>
                <w:lang w:val="ru-RU"/>
              </w:rPr>
              <w:t>зависимость между величиной меры и числом (результатом измерения).</w:t>
            </w:r>
          </w:p>
          <w:p w14:paraId="0BFD9E7C" w14:textId="77777777" w:rsidR="00A65469" w:rsidRPr="00A65469" w:rsidRDefault="00A65469" w:rsidP="00A65469">
            <w:pPr>
              <w:pStyle w:val="TableParagraph"/>
              <w:jc w:val="both"/>
              <w:rPr>
                <w:sz w:val="20"/>
                <w:szCs w:val="20"/>
                <w:lang w:val="ru-RU"/>
              </w:rPr>
            </w:pPr>
            <w:r w:rsidRPr="00A65469">
              <w:rPr>
                <w:sz w:val="20"/>
                <w:szCs w:val="20"/>
                <w:lang w:val="ru-RU"/>
              </w:rPr>
              <w:t>Делит предметы (фигуры) на несколько равных частей; сравнивает целый предмет и его часть. Различает, называет и сравнивает: отрезок, угол, круг (овал), многоугольники (треугольники, четырехугольники, пятиугольники и др.), шар, куб.</w:t>
            </w:r>
          </w:p>
          <w:p w14:paraId="1BB5B2B9" w14:textId="77777777" w:rsidR="00A65469" w:rsidRPr="00A65469" w:rsidRDefault="00A65469" w:rsidP="00A65469">
            <w:pPr>
              <w:pStyle w:val="TableParagraph"/>
              <w:jc w:val="both"/>
              <w:rPr>
                <w:sz w:val="20"/>
                <w:szCs w:val="20"/>
                <w:lang w:val="ru-RU"/>
              </w:rPr>
            </w:pPr>
            <w:r w:rsidRPr="00A65469">
              <w:rPr>
                <w:sz w:val="20"/>
                <w:szCs w:val="20"/>
                <w:lang w:val="ru-RU"/>
              </w:rPr>
              <w:t>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w:t>
            </w:r>
          </w:p>
          <w:p w14:paraId="2496151C" w14:textId="77777777" w:rsidR="00A65469" w:rsidRPr="00A65469" w:rsidRDefault="00A65469" w:rsidP="00A65469">
            <w:pPr>
              <w:pStyle w:val="TableParagraph"/>
              <w:jc w:val="both"/>
              <w:rPr>
                <w:sz w:val="20"/>
                <w:szCs w:val="20"/>
                <w:lang w:val="ru-RU"/>
              </w:rPr>
            </w:pPr>
            <w:r w:rsidRPr="00A65469">
              <w:rPr>
                <w:sz w:val="20"/>
                <w:szCs w:val="20"/>
                <w:lang w:val="ru-RU"/>
              </w:rPr>
              <w:t>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4D634F38" w14:textId="2CB4ABF7" w:rsidR="00A65469" w:rsidRPr="00A65469" w:rsidRDefault="00A65469" w:rsidP="00A65469">
            <w:pPr>
              <w:pStyle w:val="TableParagraph"/>
              <w:jc w:val="both"/>
              <w:rPr>
                <w:sz w:val="20"/>
                <w:szCs w:val="20"/>
                <w:lang w:val="ru-RU"/>
              </w:rPr>
            </w:pPr>
            <w:r w:rsidRPr="00A65469">
              <w:rPr>
                <w:sz w:val="20"/>
                <w:szCs w:val="20"/>
                <w:lang w:val="ru-RU"/>
              </w:rPr>
              <w:t>Пространственные и временные представления представляют собой систему и включены в общую картину мира. Понимает несложные логико-грамматические конструкции («Коля старше Маши. Кто старше, кто младше?»).</w:t>
            </w:r>
          </w:p>
        </w:tc>
        <w:tc>
          <w:tcPr>
            <w:tcW w:w="2516" w:type="dxa"/>
          </w:tcPr>
          <w:p w14:paraId="75E2EABC" w14:textId="593DA191"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lastRenderedPageBreak/>
              <w:t>Нормативный</w:t>
            </w:r>
          </w:p>
        </w:tc>
      </w:tr>
      <w:tr w:rsidR="00A65469" w14:paraId="342B4790" w14:textId="77777777" w:rsidTr="00A65469">
        <w:tc>
          <w:tcPr>
            <w:tcW w:w="2405" w:type="dxa"/>
            <w:vMerge/>
          </w:tcPr>
          <w:p w14:paraId="427D0B2E" w14:textId="77777777" w:rsidR="00A65469" w:rsidRPr="00F6363C" w:rsidRDefault="00A65469" w:rsidP="00A65469">
            <w:pPr>
              <w:contextualSpacing/>
              <w:rPr>
                <w:rFonts w:ascii="Times New Roman" w:hAnsi="Times New Roman" w:cs="Times New Roman"/>
                <w:sz w:val="20"/>
                <w:szCs w:val="20"/>
                <w:lang w:val="ru-RU"/>
              </w:rPr>
            </w:pPr>
          </w:p>
        </w:tc>
        <w:tc>
          <w:tcPr>
            <w:tcW w:w="9639" w:type="dxa"/>
          </w:tcPr>
          <w:p w14:paraId="164AF0A9" w14:textId="77777777" w:rsidR="00A65469" w:rsidRPr="00A65469" w:rsidRDefault="00A65469" w:rsidP="00A65469">
            <w:pPr>
              <w:pStyle w:val="TableParagraph"/>
              <w:ind w:right="153"/>
              <w:jc w:val="both"/>
              <w:rPr>
                <w:sz w:val="20"/>
                <w:szCs w:val="20"/>
                <w:lang w:val="ru-RU"/>
              </w:rPr>
            </w:pPr>
            <w:r w:rsidRPr="00A65469">
              <w:rPr>
                <w:sz w:val="20"/>
                <w:szCs w:val="20"/>
                <w:lang w:val="ru-RU"/>
              </w:rPr>
              <w:t>Математические представления осваивает в замедленном</w:t>
            </w:r>
            <w:r w:rsidRPr="00A65469">
              <w:rPr>
                <w:spacing w:val="-15"/>
                <w:sz w:val="20"/>
                <w:szCs w:val="20"/>
                <w:lang w:val="ru-RU"/>
              </w:rPr>
              <w:t xml:space="preserve"> </w:t>
            </w:r>
            <w:r w:rsidRPr="00A65469">
              <w:rPr>
                <w:sz w:val="20"/>
                <w:szCs w:val="20"/>
                <w:lang w:val="ru-RU"/>
              </w:rPr>
              <w:t>темпе,</w:t>
            </w:r>
            <w:r w:rsidRPr="00A65469">
              <w:rPr>
                <w:spacing w:val="-15"/>
                <w:sz w:val="20"/>
                <w:szCs w:val="20"/>
                <w:lang w:val="ru-RU"/>
              </w:rPr>
              <w:t xml:space="preserve"> </w:t>
            </w:r>
            <w:r w:rsidRPr="00A65469">
              <w:rPr>
                <w:sz w:val="20"/>
                <w:szCs w:val="20"/>
                <w:lang w:val="ru-RU"/>
              </w:rPr>
              <w:t>математические</w:t>
            </w:r>
            <w:r w:rsidRPr="00A65469">
              <w:rPr>
                <w:spacing w:val="-15"/>
                <w:sz w:val="20"/>
                <w:szCs w:val="20"/>
                <w:lang w:val="ru-RU"/>
              </w:rPr>
              <w:t xml:space="preserve"> </w:t>
            </w:r>
            <w:r w:rsidRPr="00A65469">
              <w:rPr>
                <w:sz w:val="20"/>
                <w:szCs w:val="20"/>
                <w:lang w:val="ru-RU"/>
              </w:rPr>
              <w:t>действия, в основном, совершаются в наглядном плане, требуют</w:t>
            </w:r>
            <w:r w:rsidRPr="00A65469">
              <w:rPr>
                <w:spacing w:val="-4"/>
                <w:sz w:val="20"/>
                <w:szCs w:val="20"/>
                <w:lang w:val="ru-RU"/>
              </w:rPr>
              <w:t xml:space="preserve"> </w:t>
            </w:r>
            <w:r w:rsidRPr="00A65469">
              <w:rPr>
                <w:sz w:val="20"/>
                <w:szCs w:val="20"/>
                <w:lang w:val="ru-RU"/>
              </w:rPr>
              <w:t>организации</w:t>
            </w:r>
            <w:r w:rsidRPr="00A65469">
              <w:rPr>
                <w:spacing w:val="-2"/>
                <w:sz w:val="20"/>
                <w:szCs w:val="20"/>
                <w:lang w:val="ru-RU"/>
              </w:rPr>
              <w:t xml:space="preserve"> </w:t>
            </w:r>
            <w:r w:rsidRPr="00A65469">
              <w:rPr>
                <w:sz w:val="20"/>
                <w:szCs w:val="20"/>
                <w:lang w:val="ru-RU"/>
              </w:rPr>
              <w:t>со</w:t>
            </w:r>
            <w:r w:rsidRPr="00A65469">
              <w:rPr>
                <w:spacing w:val="-4"/>
                <w:sz w:val="20"/>
                <w:szCs w:val="20"/>
                <w:lang w:val="ru-RU"/>
              </w:rPr>
              <w:t xml:space="preserve"> </w:t>
            </w:r>
            <w:r w:rsidRPr="00A65469">
              <w:rPr>
                <w:sz w:val="20"/>
                <w:szCs w:val="20"/>
                <w:lang w:val="ru-RU"/>
              </w:rPr>
              <w:t>стороны</w:t>
            </w:r>
            <w:r w:rsidRPr="00A65469">
              <w:rPr>
                <w:spacing w:val="-5"/>
                <w:sz w:val="20"/>
                <w:szCs w:val="20"/>
                <w:lang w:val="ru-RU"/>
              </w:rPr>
              <w:t xml:space="preserve"> </w:t>
            </w:r>
            <w:r w:rsidRPr="00A65469">
              <w:rPr>
                <w:sz w:val="20"/>
                <w:szCs w:val="20"/>
                <w:lang w:val="ru-RU"/>
              </w:rPr>
              <w:t>взрослого.</w:t>
            </w:r>
            <w:r w:rsidRPr="00A65469">
              <w:rPr>
                <w:spacing w:val="-4"/>
                <w:sz w:val="20"/>
                <w:szCs w:val="20"/>
                <w:lang w:val="ru-RU"/>
              </w:rPr>
              <w:t xml:space="preserve"> </w:t>
            </w:r>
            <w:r w:rsidRPr="00A65469">
              <w:rPr>
                <w:sz w:val="20"/>
                <w:szCs w:val="20"/>
                <w:lang w:val="ru-RU"/>
              </w:rPr>
              <w:t>С трудом осваивает состав числа из единиц, решение</w:t>
            </w:r>
            <w:r w:rsidRPr="00A65469">
              <w:rPr>
                <w:spacing w:val="-12"/>
                <w:sz w:val="20"/>
                <w:szCs w:val="20"/>
                <w:lang w:val="ru-RU"/>
              </w:rPr>
              <w:t xml:space="preserve"> </w:t>
            </w:r>
            <w:r w:rsidRPr="00A65469">
              <w:rPr>
                <w:sz w:val="20"/>
                <w:szCs w:val="20"/>
                <w:lang w:val="ru-RU"/>
              </w:rPr>
              <w:t>задач.</w:t>
            </w:r>
            <w:r w:rsidRPr="00A65469">
              <w:rPr>
                <w:spacing w:val="-12"/>
                <w:sz w:val="20"/>
                <w:szCs w:val="20"/>
                <w:lang w:val="ru-RU"/>
              </w:rPr>
              <w:t xml:space="preserve"> </w:t>
            </w:r>
            <w:r w:rsidRPr="00A65469">
              <w:rPr>
                <w:sz w:val="20"/>
                <w:szCs w:val="20"/>
                <w:lang w:val="ru-RU"/>
              </w:rPr>
              <w:t>Требуется</w:t>
            </w:r>
            <w:r w:rsidRPr="00A65469">
              <w:rPr>
                <w:spacing w:val="-12"/>
                <w:sz w:val="20"/>
                <w:szCs w:val="20"/>
                <w:lang w:val="ru-RU"/>
              </w:rPr>
              <w:t xml:space="preserve"> </w:t>
            </w:r>
            <w:r w:rsidRPr="00A65469">
              <w:rPr>
                <w:sz w:val="20"/>
                <w:szCs w:val="20"/>
                <w:lang w:val="ru-RU"/>
              </w:rPr>
              <w:t>больше</w:t>
            </w:r>
            <w:r w:rsidRPr="00A65469">
              <w:rPr>
                <w:spacing w:val="-12"/>
                <w:sz w:val="20"/>
                <w:szCs w:val="20"/>
                <w:lang w:val="ru-RU"/>
              </w:rPr>
              <w:t xml:space="preserve"> </w:t>
            </w:r>
            <w:r w:rsidRPr="00A65469">
              <w:rPr>
                <w:sz w:val="20"/>
                <w:szCs w:val="20"/>
                <w:lang w:val="ru-RU"/>
              </w:rPr>
              <w:t>времени</w:t>
            </w:r>
            <w:r w:rsidRPr="00A65469">
              <w:rPr>
                <w:spacing w:val="-11"/>
                <w:sz w:val="20"/>
                <w:szCs w:val="20"/>
                <w:lang w:val="ru-RU"/>
              </w:rPr>
              <w:t xml:space="preserve"> </w:t>
            </w:r>
            <w:r w:rsidRPr="00A65469">
              <w:rPr>
                <w:sz w:val="20"/>
                <w:szCs w:val="20"/>
                <w:lang w:val="ru-RU"/>
              </w:rPr>
              <w:t>для формирования этих умений.</w:t>
            </w:r>
          </w:p>
          <w:p w14:paraId="5222B814" w14:textId="05E24488" w:rsidR="00A65469" w:rsidRPr="00A65469" w:rsidRDefault="00A65469" w:rsidP="00A65469">
            <w:pPr>
              <w:pStyle w:val="TableParagraph"/>
              <w:ind w:right="102"/>
              <w:jc w:val="both"/>
              <w:rPr>
                <w:sz w:val="20"/>
                <w:szCs w:val="20"/>
              </w:rPr>
            </w:pPr>
            <w:r w:rsidRPr="00A65469">
              <w:rPr>
                <w:sz w:val="20"/>
                <w:szCs w:val="20"/>
                <w:lang w:val="ru-RU"/>
              </w:rPr>
              <w:t>Пространственные</w:t>
            </w:r>
            <w:r w:rsidRPr="00A65469">
              <w:rPr>
                <w:spacing w:val="-12"/>
                <w:sz w:val="20"/>
                <w:szCs w:val="20"/>
                <w:lang w:val="ru-RU"/>
              </w:rPr>
              <w:t xml:space="preserve"> </w:t>
            </w:r>
            <w:r w:rsidRPr="00A65469">
              <w:rPr>
                <w:sz w:val="20"/>
                <w:szCs w:val="20"/>
                <w:lang w:val="ru-RU"/>
              </w:rPr>
              <w:t>и</w:t>
            </w:r>
            <w:r w:rsidRPr="00A65469">
              <w:rPr>
                <w:spacing w:val="-11"/>
                <w:sz w:val="20"/>
                <w:szCs w:val="20"/>
                <w:lang w:val="ru-RU"/>
              </w:rPr>
              <w:t xml:space="preserve"> </w:t>
            </w:r>
            <w:r w:rsidRPr="00A65469">
              <w:rPr>
                <w:sz w:val="20"/>
                <w:szCs w:val="20"/>
                <w:lang w:val="ru-RU"/>
              </w:rPr>
              <w:t>временные</w:t>
            </w:r>
            <w:r w:rsidRPr="00A65469">
              <w:rPr>
                <w:spacing w:val="-12"/>
                <w:sz w:val="20"/>
                <w:szCs w:val="20"/>
                <w:lang w:val="ru-RU"/>
              </w:rPr>
              <w:t xml:space="preserve"> </w:t>
            </w:r>
            <w:r w:rsidRPr="00A65469">
              <w:rPr>
                <w:sz w:val="20"/>
                <w:szCs w:val="20"/>
                <w:lang w:val="ru-RU"/>
              </w:rPr>
              <w:t>представления представляют собой систему, однако затрудняется в самостоятельном понимании логико-временных</w:t>
            </w:r>
            <w:r w:rsidRPr="00A65469">
              <w:rPr>
                <w:spacing w:val="-12"/>
                <w:sz w:val="20"/>
                <w:szCs w:val="20"/>
                <w:lang w:val="ru-RU"/>
              </w:rPr>
              <w:t xml:space="preserve"> </w:t>
            </w:r>
            <w:r w:rsidRPr="00A65469">
              <w:rPr>
                <w:sz w:val="20"/>
                <w:szCs w:val="20"/>
                <w:lang w:val="ru-RU"/>
              </w:rPr>
              <w:t>и</w:t>
            </w:r>
            <w:r w:rsidRPr="00A65469">
              <w:rPr>
                <w:spacing w:val="-10"/>
                <w:sz w:val="20"/>
                <w:szCs w:val="20"/>
                <w:lang w:val="ru-RU"/>
              </w:rPr>
              <w:t xml:space="preserve"> </w:t>
            </w:r>
            <w:r w:rsidRPr="00A65469">
              <w:rPr>
                <w:sz w:val="20"/>
                <w:szCs w:val="20"/>
                <w:lang w:val="ru-RU"/>
              </w:rPr>
              <w:t xml:space="preserve">логико-пространственных отношений. </w:t>
            </w:r>
            <w:r w:rsidRPr="00A65469">
              <w:rPr>
                <w:sz w:val="20"/>
                <w:szCs w:val="20"/>
              </w:rPr>
              <w:t>Находит несоответствие в</w:t>
            </w:r>
            <w:r>
              <w:rPr>
                <w:sz w:val="20"/>
                <w:szCs w:val="20"/>
                <w:lang w:val="ru-RU"/>
              </w:rPr>
              <w:t xml:space="preserve"> </w:t>
            </w:r>
            <w:r w:rsidRPr="00A65469">
              <w:rPr>
                <w:spacing w:val="-2"/>
                <w:sz w:val="20"/>
                <w:szCs w:val="20"/>
              </w:rPr>
              <w:t>«нелепицах».</w:t>
            </w:r>
          </w:p>
        </w:tc>
        <w:tc>
          <w:tcPr>
            <w:tcW w:w="2516" w:type="dxa"/>
          </w:tcPr>
          <w:p w14:paraId="18FCC557" w14:textId="06FD2E12"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Функциональный</w:t>
            </w:r>
          </w:p>
        </w:tc>
      </w:tr>
      <w:tr w:rsidR="00A65469" w14:paraId="28960F8F" w14:textId="77777777" w:rsidTr="00A65469">
        <w:tc>
          <w:tcPr>
            <w:tcW w:w="2405" w:type="dxa"/>
            <w:vMerge/>
          </w:tcPr>
          <w:p w14:paraId="7B65388C" w14:textId="77777777" w:rsidR="00A65469" w:rsidRPr="00F6363C" w:rsidRDefault="00A65469" w:rsidP="00A65469">
            <w:pPr>
              <w:contextualSpacing/>
              <w:rPr>
                <w:rFonts w:ascii="Times New Roman" w:hAnsi="Times New Roman" w:cs="Times New Roman"/>
                <w:sz w:val="20"/>
                <w:szCs w:val="20"/>
                <w:lang w:val="ru-RU"/>
              </w:rPr>
            </w:pPr>
          </w:p>
        </w:tc>
        <w:tc>
          <w:tcPr>
            <w:tcW w:w="9639" w:type="dxa"/>
          </w:tcPr>
          <w:p w14:paraId="75375FDF" w14:textId="46EC4D6D" w:rsidR="00A65469" w:rsidRPr="00A65469" w:rsidRDefault="00A65469" w:rsidP="00A65469">
            <w:pPr>
              <w:pStyle w:val="TableParagraph"/>
              <w:ind w:right="153"/>
              <w:jc w:val="both"/>
              <w:rPr>
                <w:sz w:val="20"/>
                <w:szCs w:val="20"/>
                <w:lang w:val="ru-RU"/>
              </w:rPr>
            </w:pPr>
            <w:r w:rsidRPr="00A65469">
              <w:rPr>
                <w:sz w:val="20"/>
                <w:szCs w:val="20"/>
                <w:lang w:val="ru-RU"/>
              </w:rPr>
              <w:t>Демонстрирует достаточно низкий уровень освоения программного материала, счетные операции</w:t>
            </w:r>
            <w:r w:rsidRPr="00A65469">
              <w:rPr>
                <w:spacing w:val="-7"/>
                <w:sz w:val="20"/>
                <w:szCs w:val="20"/>
                <w:lang w:val="ru-RU"/>
              </w:rPr>
              <w:t xml:space="preserve"> </w:t>
            </w:r>
            <w:r w:rsidRPr="00A65469">
              <w:rPr>
                <w:sz w:val="20"/>
                <w:szCs w:val="20"/>
                <w:lang w:val="ru-RU"/>
              </w:rPr>
              <w:t>в</w:t>
            </w:r>
            <w:r w:rsidRPr="00A65469">
              <w:rPr>
                <w:spacing w:val="-9"/>
                <w:sz w:val="20"/>
                <w:szCs w:val="20"/>
                <w:lang w:val="ru-RU"/>
              </w:rPr>
              <w:t xml:space="preserve"> </w:t>
            </w:r>
            <w:r w:rsidRPr="00A65469">
              <w:rPr>
                <w:sz w:val="20"/>
                <w:szCs w:val="20"/>
                <w:lang w:val="ru-RU"/>
              </w:rPr>
              <w:t>пределах</w:t>
            </w:r>
            <w:r w:rsidRPr="00A65469">
              <w:rPr>
                <w:spacing w:val="-6"/>
                <w:sz w:val="20"/>
                <w:szCs w:val="20"/>
                <w:lang w:val="ru-RU"/>
              </w:rPr>
              <w:t xml:space="preserve"> </w:t>
            </w:r>
            <w:r w:rsidRPr="00A65469">
              <w:rPr>
                <w:sz w:val="20"/>
                <w:szCs w:val="20"/>
                <w:lang w:val="ru-RU"/>
              </w:rPr>
              <w:t>10</w:t>
            </w:r>
            <w:r w:rsidRPr="00A65469">
              <w:rPr>
                <w:spacing w:val="-10"/>
                <w:sz w:val="20"/>
                <w:szCs w:val="20"/>
                <w:lang w:val="ru-RU"/>
              </w:rPr>
              <w:t xml:space="preserve"> </w:t>
            </w:r>
            <w:r w:rsidRPr="00A65469">
              <w:rPr>
                <w:sz w:val="20"/>
                <w:szCs w:val="20"/>
                <w:lang w:val="ru-RU"/>
              </w:rPr>
              <w:t>осваивает</w:t>
            </w:r>
            <w:r w:rsidRPr="00A65469">
              <w:rPr>
                <w:spacing w:val="-7"/>
                <w:sz w:val="20"/>
                <w:szCs w:val="20"/>
                <w:lang w:val="ru-RU"/>
              </w:rPr>
              <w:t xml:space="preserve"> </w:t>
            </w:r>
            <w:r w:rsidRPr="00A65469">
              <w:rPr>
                <w:sz w:val="20"/>
                <w:szCs w:val="20"/>
                <w:lang w:val="ru-RU"/>
              </w:rPr>
              <w:t>с</w:t>
            </w:r>
            <w:r w:rsidRPr="00A65469">
              <w:rPr>
                <w:spacing w:val="-9"/>
                <w:sz w:val="20"/>
                <w:szCs w:val="20"/>
                <w:lang w:val="ru-RU"/>
              </w:rPr>
              <w:t xml:space="preserve"> </w:t>
            </w:r>
            <w:r w:rsidRPr="00A65469">
              <w:rPr>
                <w:sz w:val="20"/>
                <w:szCs w:val="20"/>
                <w:lang w:val="ru-RU"/>
              </w:rPr>
              <w:t>трудом,</w:t>
            </w:r>
            <w:r w:rsidRPr="00A65469">
              <w:rPr>
                <w:spacing w:val="-8"/>
                <w:sz w:val="20"/>
                <w:szCs w:val="20"/>
                <w:lang w:val="ru-RU"/>
              </w:rPr>
              <w:t xml:space="preserve"> </w:t>
            </w:r>
            <w:r w:rsidRPr="00A65469">
              <w:rPr>
                <w:sz w:val="20"/>
                <w:szCs w:val="20"/>
                <w:lang w:val="ru-RU"/>
              </w:rPr>
              <w:t>не соотносит</w:t>
            </w:r>
            <w:r w:rsidRPr="00A65469">
              <w:rPr>
                <w:spacing w:val="-11"/>
                <w:sz w:val="20"/>
                <w:szCs w:val="20"/>
                <w:lang w:val="ru-RU"/>
              </w:rPr>
              <w:t xml:space="preserve"> </w:t>
            </w:r>
            <w:r w:rsidRPr="00A65469">
              <w:rPr>
                <w:sz w:val="20"/>
                <w:szCs w:val="20"/>
                <w:lang w:val="ru-RU"/>
              </w:rPr>
              <w:t>цифру</w:t>
            </w:r>
            <w:r w:rsidRPr="00A65469">
              <w:rPr>
                <w:spacing w:val="-15"/>
                <w:sz w:val="20"/>
                <w:szCs w:val="20"/>
                <w:lang w:val="ru-RU"/>
              </w:rPr>
              <w:t xml:space="preserve"> </w:t>
            </w:r>
            <w:r w:rsidRPr="00A65469">
              <w:rPr>
                <w:sz w:val="20"/>
                <w:szCs w:val="20"/>
                <w:lang w:val="ru-RU"/>
              </w:rPr>
              <w:t>с</w:t>
            </w:r>
            <w:r w:rsidRPr="00A65469">
              <w:rPr>
                <w:spacing w:val="-11"/>
                <w:sz w:val="20"/>
                <w:szCs w:val="20"/>
                <w:lang w:val="ru-RU"/>
              </w:rPr>
              <w:t xml:space="preserve"> </w:t>
            </w:r>
            <w:r w:rsidRPr="00A65469">
              <w:rPr>
                <w:sz w:val="20"/>
                <w:szCs w:val="20"/>
                <w:lang w:val="ru-RU"/>
              </w:rPr>
              <w:t>количеством</w:t>
            </w:r>
            <w:r w:rsidRPr="00A65469">
              <w:rPr>
                <w:spacing w:val="-11"/>
                <w:sz w:val="20"/>
                <w:szCs w:val="20"/>
                <w:lang w:val="ru-RU"/>
              </w:rPr>
              <w:t xml:space="preserve"> </w:t>
            </w:r>
            <w:r w:rsidRPr="00A65469">
              <w:rPr>
                <w:sz w:val="20"/>
                <w:szCs w:val="20"/>
                <w:lang w:val="ru-RU"/>
              </w:rPr>
              <w:t>предметов.</w:t>
            </w:r>
            <w:r w:rsidRPr="00A65469">
              <w:rPr>
                <w:spacing w:val="-11"/>
                <w:sz w:val="20"/>
                <w:szCs w:val="20"/>
                <w:lang w:val="ru-RU"/>
              </w:rPr>
              <w:t xml:space="preserve"> </w:t>
            </w:r>
            <w:r w:rsidRPr="00A65469">
              <w:rPr>
                <w:sz w:val="20"/>
                <w:szCs w:val="20"/>
                <w:lang w:val="ru-RU"/>
              </w:rPr>
              <w:t>Не понимает состава числа из единиц. Не доступно решение задач. Математические действия совершаются в наглядном плане, требуют организации и контроля со стороны</w:t>
            </w:r>
            <w:r>
              <w:rPr>
                <w:sz w:val="20"/>
                <w:szCs w:val="20"/>
                <w:lang w:val="ru-RU"/>
              </w:rPr>
              <w:t xml:space="preserve"> </w:t>
            </w:r>
            <w:r w:rsidRPr="00A65469">
              <w:rPr>
                <w:sz w:val="20"/>
                <w:szCs w:val="20"/>
                <w:lang w:val="ru-RU"/>
              </w:rPr>
              <w:t>взрослого. Имеются трудности в переносе способов</w:t>
            </w:r>
            <w:r w:rsidRPr="00A65469">
              <w:rPr>
                <w:spacing w:val="-10"/>
                <w:sz w:val="20"/>
                <w:szCs w:val="20"/>
                <w:lang w:val="ru-RU"/>
              </w:rPr>
              <w:t xml:space="preserve"> </w:t>
            </w:r>
            <w:r w:rsidRPr="00A65469">
              <w:rPr>
                <w:sz w:val="20"/>
                <w:szCs w:val="20"/>
                <w:lang w:val="ru-RU"/>
              </w:rPr>
              <w:t>решения</w:t>
            </w:r>
            <w:r w:rsidRPr="00A65469">
              <w:rPr>
                <w:spacing w:val="-10"/>
                <w:sz w:val="20"/>
                <w:szCs w:val="20"/>
                <w:lang w:val="ru-RU"/>
              </w:rPr>
              <w:t xml:space="preserve"> </w:t>
            </w:r>
            <w:r w:rsidRPr="00A65469">
              <w:rPr>
                <w:sz w:val="20"/>
                <w:szCs w:val="20"/>
                <w:lang w:val="ru-RU"/>
              </w:rPr>
              <w:t>в</w:t>
            </w:r>
            <w:r w:rsidRPr="00A65469">
              <w:rPr>
                <w:spacing w:val="-10"/>
                <w:sz w:val="20"/>
                <w:szCs w:val="20"/>
                <w:lang w:val="ru-RU"/>
              </w:rPr>
              <w:t xml:space="preserve"> </w:t>
            </w:r>
            <w:r w:rsidRPr="00A65469">
              <w:rPr>
                <w:sz w:val="20"/>
                <w:szCs w:val="20"/>
                <w:lang w:val="ru-RU"/>
              </w:rPr>
              <w:t>аналогичную</w:t>
            </w:r>
            <w:r w:rsidRPr="00A65469">
              <w:rPr>
                <w:spacing w:val="-6"/>
                <w:sz w:val="20"/>
                <w:szCs w:val="20"/>
                <w:lang w:val="ru-RU"/>
              </w:rPr>
              <w:t xml:space="preserve"> </w:t>
            </w:r>
            <w:r w:rsidRPr="00A65469">
              <w:rPr>
                <w:sz w:val="20"/>
                <w:szCs w:val="20"/>
                <w:lang w:val="ru-RU"/>
              </w:rPr>
              <w:t>ситуацию.</w:t>
            </w:r>
          </w:p>
        </w:tc>
        <w:tc>
          <w:tcPr>
            <w:tcW w:w="2516" w:type="dxa"/>
          </w:tcPr>
          <w:p w14:paraId="6865E884" w14:textId="6D0993C1"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Стартовый</w:t>
            </w:r>
          </w:p>
        </w:tc>
      </w:tr>
      <w:tr w:rsidR="00A65469" w14:paraId="4750DC67" w14:textId="77777777" w:rsidTr="00A65469">
        <w:tc>
          <w:tcPr>
            <w:tcW w:w="2405" w:type="dxa"/>
            <w:vMerge w:val="restart"/>
          </w:tcPr>
          <w:p w14:paraId="1FDFA13D" w14:textId="6CEC7FCA"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lang w:val="ru-RU"/>
              </w:rPr>
              <w:t xml:space="preserve">4.Формирование целостной </w:t>
            </w:r>
            <w:r w:rsidRPr="00A65469">
              <w:rPr>
                <w:rFonts w:ascii="Times New Roman" w:hAnsi="Times New Roman" w:cs="Times New Roman"/>
                <w:sz w:val="20"/>
                <w:szCs w:val="20"/>
                <w:lang w:val="ru-RU"/>
              </w:rPr>
              <w:t xml:space="preserve">картины мира, </w:t>
            </w:r>
            <w:r w:rsidRPr="00A65469">
              <w:rPr>
                <w:rFonts w:ascii="Times New Roman" w:hAnsi="Times New Roman" w:cs="Times New Roman"/>
                <w:spacing w:val="-2"/>
                <w:sz w:val="20"/>
                <w:szCs w:val="20"/>
                <w:lang w:val="ru-RU"/>
              </w:rPr>
              <w:t>расширение кругозора</w:t>
            </w:r>
          </w:p>
        </w:tc>
        <w:tc>
          <w:tcPr>
            <w:tcW w:w="9639" w:type="dxa"/>
          </w:tcPr>
          <w:p w14:paraId="7396444D"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Сформированы представления о себе, о своей семье, своем доме, о логике семейных отношений. Понимает разнообразие социальных</w:t>
            </w:r>
            <w:r w:rsidRPr="00A65469">
              <w:rPr>
                <w:rFonts w:ascii="Times New Roman" w:hAnsi="Times New Roman" w:cs="Times New Roman"/>
                <w:spacing w:val="-11"/>
                <w:sz w:val="20"/>
                <w:szCs w:val="20"/>
                <w:lang w:val="ru-RU"/>
              </w:rPr>
              <w:t xml:space="preserve"> </w:t>
            </w:r>
            <w:r w:rsidRPr="00A65469">
              <w:rPr>
                <w:rFonts w:ascii="Times New Roman" w:hAnsi="Times New Roman" w:cs="Times New Roman"/>
                <w:sz w:val="20"/>
                <w:szCs w:val="20"/>
                <w:lang w:val="ru-RU"/>
              </w:rPr>
              <w:t>и</w:t>
            </w:r>
            <w:r w:rsidRPr="00A65469">
              <w:rPr>
                <w:rFonts w:ascii="Times New Roman" w:hAnsi="Times New Roman" w:cs="Times New Roman"/>
                <w:spacing w:val="-11"/>
                <w:sz w:val="20"/>
                <w:szCs w:val="20"/>
                <w:lang w:val="ru-RU"/>
              </w:rPr>
              <w:t xml:space="preserve"> </w:t>
            </w:r>
            <w:r w:rsidRPr="00A65469">
              <w:rPr>
                <w:rFonts w:ascii="Times New Roman" w:hAnsi="Times New Roman" w:cs="Times New Roman"/>
                <w:sz w:val="20"/>
                <w:szCs w:val="20"/>
                <w:lang w:val="ru-RU"/>
              </w:rPr>
              <w:t>профессиональных</w:t>
            </w:r>
            <w:r w:rsidRPr="00A65469">
              <w:rPr>
                <w:rFonts w:ascii="Times New Roman" w:hAnsi="Times New Roman" w:cs="Times New Roman"/>
                <w:spacing w:val="-10"/>
                <w:sz w:val="20"/>
                <w:szCs w:val="20"/>
                <w:lang w:val="ru-RU"/>
              </w:rPr>
              <w:t xml:space="preserve"> </w:t>
            </w:r>
            <w:r w:rsidRPr="00A65469">
              <w:rPr>
                <w:rFonts w:ascii="Times New Roman" w:hAnsi="Times New Roman" w:cs="Times New Roman"/>
                <w:sz w:val="20"/>
                <w:szCs w:val="20"/>
                <w:lang w:val="ru-RU"/>
              </w:rPr>
              <w:t>ролей</w:t>
            </w:r>
            <w:r w:rsidRPr="00A65469">
              <w:rPr>
                <w:rFonts w:ascii="Times New Roman" w:hAnsi="Times New Roman" w:cs="Times New Roman"/>
                <w:spacing w:val="-11"/>
                <w:sz w:val="20"/>
                <w:szCs w:val="20"/>
                <w:lang w:val="ru-RU"/>
              </w:rPr>
              <w:t xml:space="preserve"> </w:t>
            </w:r>
            <w:r w:rsidRPr="00A65469">
              <w:rPr>
                <w:rFonts w:ascii="Times New Roman" w:hAnsi="Times New Roman" w:cs="Times New Roman"/>
                <w:sz w:val="20"/>
                <w:szCs w:val="20"/>
                <w:lang w:val="ru-RU"/>
              </w:rPr>
              <w:t>людей. Достаточно освоены правила и нормы</w:t>
            </w:r>
            <w:r w:rsidRPr="00A65469">
              <w:rPr>
                <w:rFonts w:ascii="Times New Roman" w:hAnsi="Times New Roman" w:cs="Times New Roman"/>
                <w:spacing w:val="40"/>
                <w:sz w:val="20"/>
                <w:szCs w:val="20"/>
                <w:lang w:val="ru-RU"/>
              </w:rPr>
              <w:t xml:space="preserve"> </w:t>
            </w:r>
            <w:r w:rsidRPr="00A65469">
              <w:rPr>
                <w:rFonts w:ascii="Times New Roman" w:hAnsi="Times New Roman" w:cs="Times New Roman"/>
                <w:sz w:val="20"/>
                <w:szCs w:val="20"/>
                <w:lang w:val="ru-RU"/>
              </w:rPr>
              <w:t>общения и взаимодействия с детьми и взрослыми в различных ситуациях. Освоены</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представления о родном городе - его гербе, названии улиц, некоторых архитектурных особенностях, достопримечательностях.</w:t>
            </w:r>
          </w:p>
          <w:p w14:paraId="66C74238"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 xml:space="preserve">Освоены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традиции разных народов России,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Понимает, что Земля - общий дом для всех растений, животных, людей. Есть представления о небесных телах и светилах. Сравнивает и классифицирует объекты и явления природы по множеству признаков отличия и сходства их классификация.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Понимает цикличность сезонных изменений в природе (цикл года как последовательная смена времен года). Есть представления о росте, развитии и размножении животных и растений как признаков живого. Обобщает представления о живой природе (растения, животные, </w:t>
            </w:r>
            <w:r w:rsidRPr="00A65469">
              <w:rPr>
                <w:rFonts w:ascii="Times New Roman" w:hAnsi="Times New Roman" w:cs="Times New Roman"/>
                <w:sz w:val="20"/>
                <w:szCs w:val="20"/>
                <w:lang w:val="ru-RU"/>
              </w:rPr>
              <w:lastRenderedPageBreak/>
              <w:t>человек) на основе существенных признаков (двигаются, питаются, дышат, растут и развиваются, размножаются, чувствуют).</w:t>
            </w:r>
          </w:p>
          <w:p w14:paraId="05444F1D"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w:t>
            </w:r>
          </w:p>
          <w:p w14:paraId="61397527" w14:textId="5544E52D"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«Защищает» исследовательские проекты (рассказывает о них, отвечает на вопросы, умеет устанавливать закономерности,</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характерные для окружающего мира). Обобщая и анализируя картину мира, испытывает потребность в расширении</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кругозора, любознателен.</w:t>
            </w:r>
          </w:p>
        </w:tc>
        <w:tc>
          <w:tcPr>
            <w:tcW w:w="2516" w:type="dxa"/>
          </w:tcPr>
          <w:p w14:paraId="74504AC2" w14:textId="4635D81E"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lastRenderedPageBreak/>
              <w:t>Нормативный</w:t>
            </w:r>
          </w:p>
        </w:tc>
      </w:tr>
      <w:tr w:rsidR="00A65469" w14:paraId="4859CF7A" w14:textId="77777777" w:rsidTr="00A65469">
        <w:tc>
          <w:tcPr>
            <w:tcW w:w="2405" w:type="dxa"/>
            <w:vMerge/>
          </w:tcPr>
          <w:p w14:paraId="042432DD" w14:textId="77777777" w:rsidR="00A65469" w:rsidRPr="003218E1" w:rsidRDefault="00A65469" w:rsidP="00A65469">
            <w:pPr>
              <w:contextualSpacing/>
              <w:jc w:val="both"/>
              <w:rPr>
                <w:rFonts w:ascii="Times New Roman" w:hAnsi="Times New Roman" w:cs="Times New Roman"/>
                <w:b/>
                <w:bCs/>
                <w:sz w:val="24"/>
                <w:szCs w:val="24"/>
                <w:lang w:val="ru-RU"/>
              </w:rPr>
            </w:pPr>
          </w:p>
        </w:tc>
        <w:tc>
          <w:tcPr>
            <w:tcW w:w="9639" w:type="dxa"/>
          </w:tcPr>
          <w:p w14:paraId="7BBFFAC9" w14:textId="5DB4246D" w:rsidR="00A65469" w:rsidRPr="00A65469" w:rsidRDefault="00A65469" w:rsidP="00A65469">
            <w:pPr>
              <w:pStyle w:val="TableParagraph"/>
              <w:ind w:right="111"/>
              <w:jc w:val="both"/>
              <w:rPr>
                <w:sz w:val="20"/>
                <w:szCs w:val="20"/>
                <w:lang w:val="ru-RU"/>
              </w:rPr>
            </w:pPr>
            <w:r w:rsidRPr="00A65469">
              <w:rPr>
                <w:sz w:val="20"/>
                <w:szCs w:val="20"/>
                <w:lang w:val="ru-RU"/>
              </w:rPr>
              <w:t>Основные представления о себе, семье, обществе,</w:t>
            </w:r>
            <w:r w:rsidRPr="00A65469">
              <w:rPr>
                <w:spacing w:val="-8"/>
                <w:sz w:val="20"/>
                <w:szCs w:val="20"/>
                <w:lang w:val="ru-RU"/>
              </w:rPr>
              <w:t xml:space="preserve"> </w:t>
            </w:r>
            <w:r w:rsidRPr="00A65469">
              <w:rPr>
                <w:sz w:val="20"/>
                <w:szCs w:val="20"/>
                <w:lang w:val="ru-RU"/>
              </w:rPr>
              <w:t>природе</w:t>
            </w:r>
            <w:r w:rsidRPr="00A65469">
              <w:rPr>
                <w:spacing w:val="-9"/>
                <w:sz w:val="20"/>
                <w:szCs w:val="20"/>
                <w:lang w:val="ru-RU"/>
              </w:rPr>
              <w:t xml:space="preserve"> </w:t>
            </w:r>
            <w:r w:rsidRPr="00A65469">
              <w:rPr>
                <w:sz w:val="20"/>
                <w:szCs w:val="20"/>
                <w:lang w:val="ru-RU"/>
              </w:rPr>
              <w:t>сформированы.</w:t>
            </w:r>
            <w:r w:rsidRPr="00A65469">
              <w:rPr>
                <w:spacing w:val="-7"/>
                <w:sz w:val="20"/>
                <w:szCs w:val="20"/>
                <w:lang w:val="ru-RU"/>
              </w:rPr>
              <w:t xml:space="preserve"> </w:t>
            </w:r>
            <w:r w:rsidRPr="00A65469">
              <w:rPr>
                <w:sz w:val="20"/>
                <w:szCs w:val="20"/>
                <w:lang w:val="ru-RU"/>
              </w:rPr>
              <w:t>Но</w:t>
            </w:r>
            <w:r w:rsidRPr="00A65469">
              <w:rPr>
                <w:spacing w:val="-9"/>
                <w:sz w:val="20"/>
                <w:szCs w:val="20"/>
                <w:lang w:val="ru-RU"/>
              </w:rPr>
              <w:t xml:space="preserve"> </w:t>
            </w:r>
            <w:r w:rsidRPr="00A65469">
              <w:rPr>
                <w:sz w:val="20"/>
                <w:szCs w:val="20"/>
                <w:lang w:val="ru-RU"/>
              </w:rPr>
              <w:t>знания</w:t>
            </w:r>
            <w:r w:rsidRPr="00A65469">
              <w:rPr>
                <w:spacing w:val="-9"/>
                <w:sz w:val="20"/>
                <w:szCs w:val="20"/>
                <w:lang w:val="ru-RU"/>
              </w:rPr>
              <w:t xml:space="preserve"> </w:t>
            </w:r>
            <w:r w:rsidRPr="00A65469">
              <w:rPr>
                <w:sz w:val="20"/>
                <w:szCs w:val="20"/>
                <w:lang w:val="ru-RU"/>
              </w:rPr>
              <w:t>и представления актуализируются при помощи взрослого. Недостаточно развита потребность</w:t>
            </w:r>
            <w:r w:rsidRPr="00A65469">
              <w:rPr>
                <w:spacing w:val="40"/>
                <w:sz w:val="20"/>
                <w:szCs w:val="20"/>
                <w:lang w:val="ru-RU"/>
              </w:rPr>
              <w:t xml:space="preserve"> </w:t>
            </w:r>
            <w:r w:rsidRPr="00A65469">
              <w:rPr>
                <w:sz w:val="20"/>
                <w:szCs w:val="20"/>
                <w:lang w:val="ru-RU"/>
              </w:rPr>
              <w:t>в их систематизации и расширении кругозора. При подсказке и поддержке со стороны взрослого ребенок способен исправлять пробелы в общей картине мира, может устанавливать причинно-следственные связи, отражать их в продуктах детского труда и изобразительной деятельности. Выявляет, и анализируют с помощью взрослого такие отношения, как начало процесса, середина и окончание в ходе наблюдения за изменениями объектов живой и неживой природы с последующим их схематическим изображением. Самостоятельно описать ход и результаты наблюдений, проектной деятельности</w:t>
            </w:r>
            <w:r w:rsidRPr="00A65469">
              <w:rPr>
                <w:spacing w:val="-15"/>
                <w:sz w:val="20"/>
                <w:szCs w:val="20"/>
                <w:lang w:val="ru-RU"/>
              </w:rPr>
              <w:t xml:space="preserve"> </w:t>
            </w:r>
            <w:r w:rsidRPr="00A65469">
              <w:rPr>
                <w:sz w:val="20"/>
                <w:szCs w:val="20"/>
                <w:lang w:val="ru-RU"/>
              </w:rPr>
              <w:t>затрудняется.</w:t>
            </w:r>
            <w:r w:rsidRPr="00A65469">
              <w:rPr>
                <w:spacing w:val="-15"/>
                <w:sz w:val="20"/>
                <w:szCs w:val="20"/>
                <w:lang w:val="ru-RU"/>
              </w:rPr>
              <w:t xml:space="preserve"> </w:t>
            </w:r>
            <w:r w:rsidRPr="00A65469">
              <w:rPr>
                <w:sz w:val="20"/>
                <w:szCs w:val="20"/>
                <w:lang w:val="ru-RU"/>
              </w:rPr>
              <w:t>Комментированная речь появляется во время их отражения в виде</w:t>
            </w:r>
            <w:r>
              <w:rPr>
                <w:sz w:val="20"/>
                <w:szCs w:val="20"/>
                <w:lang w:val="ru-RU"/>
              </w:rPr>
              <w:t xml:space="preserve"> </w:t>
            </w:r>
            <w:r w:rsidRPr="00A65469">
              <w:rPr>
                <w:spacing w:val="-2"/>
                <w:sz w:val="20"/>
                <w:szCs w:val="20"/>
                <w:lang w:val="ru-RU"/>
              </w:rPr>
              <w:t>рисунков.</w:t>
            </w:r>
          </w:p>
        </w:tc>
        <w:tc>
          <w:tcPr>
            <w:tcW w:w="2516" w:type="dxa"/>
          </w:tcPr>
          <w:p w14:paraId="0F04DB32" w14:textId="39751EF3"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350323A7" w14:textId="77777777" w:rsidTr="00A65469">
        <w:tc>
          <w:tcPr>
            <w:tcW w:w="2405" w:type="dxa"/>
            <w:vMerge/>
          </w:tcPr>
          <w:p w14:paraId="38794BA5" w14:textId="77777777" w:rsidR="00A65469" w:rsidRPr="00F6363C" w:rsidRDefault="00A65469" w:rsidP="00A65469">
            <w:pPr>
              <w:contextualSpacing/>
              <w:jc w:val="both"/>
              <w:rPr>
                <w:rFonts w:ascii="Times New Roman" w:hAnsi="Times New Roman" w:cs="Times New Roman"/>
                <w:b/>
                <w:bCs/>
                <w:sz w:val="24"/>
                <w:szCs w:val="24"/>
                <w:lang w:val="ru-RU"/>
              </w:rPr>
            </w:pPr>
          </w:p>
        </w:tc>
        <w:tc>
          <w:tcPr>
            <w:tcW w:w="9639" w:type="dxa"/>
          </w:tcPr>
          <w:p w14:paraId="3EC299C2" w14:textId="38F7B75E" w:rsidR="00A65469" w:rsidRPr="00A65469" w:rsidRDefault="00A65469" w:rsidP="00A65469">
            <w:pPr>
              <w:pStyle w:val="TableParagraph"/>
              <w:ind w:right="148"/>
              <w:jc w:val="both"/>
              <w:rPr>
                <w:sz w:val="20"/>
                <w:szCs w:val="20"/>
                <w:lang w:val="ru-RU"/>
              </w:rPr>
            </w:pPr>
            <w:r w:rsidRPr="00A65469">
              <w:rPr>
                <w:sz w:val="20"/>
                <w:szCs w:val="20"/>
                <w:lang w:val="ru-RU"/>
              </w:rPr>
              <w:t>Накоплен запас знаний и представлений об окружающем мире, но они ограничены и недостаточно систематизированы. Знания о мире включают как правильные, так и неправильные, случайные связи между предметами и явлениями окружающего мира, отражают недостатки внимания и восприятия, умения пользоваться понятийной функцией речи. Многие умозаключения делаются ребенком не на основе наблюдений, а на основе ассоциаций и припоминания похожих ситуаций.</w:t>
            </w:r>
            <w:r w:rsidRPr="00A65469">
              <w:rPr>
                <w:spacing w:val="-15"/>
                <w:sz w:val="20"/>
                <w:szCs w:val="20"/>
                <w:lang w:val="ru-RU"/>
              </w:rPr>
              <w:t xml:space="preserve"> </w:t>
            </w:r>
            <w:r w:rsidRPr="00A65469">
              <w:rPr>
                <w:sz w:val="20"/>
                <w:szCs w:val="20"/>
                <w:lang w:val="ru-RU"/>
              </w:rPr>
              <w:t>Рисунки</w:t>
            </w:r>
            <w:r w:rsidRPr="00A65469">
              <w:rPr>
                <w:spacing w:val="-15"/>
                <w:sz w:val="20"/>
                <w:szCs w:val="20"/>
                <w:lang w:val="ru-RU"/>
              </w:rPr>
              <w:t xml:space="preserve"> </w:t>
            </w:r>
            <w:r w:rsidRPr="00A65469">
              <w:rPr>
                <w:sz w:val="20"/>
                <w:szCs w:val="20"/>
                <w:lang w:val="ru-RU"/>
              </w:rPr>
              <w:t>отражают</w:t>
            </w:r>
            <w:r w:rsidRPr="00A65469">
              <w:rPr>
                <w:spacing w:val="-15"/>
                <w:sz w:val="20"/>
                <w:szCs w:val="20"/>
                <w:lang w:val="ru-RU"/>
              </w:rPr>
              <w:t xml:space="preserve"> </w:t>
            </w:r>
            <w:r w:rsidRPr="00A65469">
              <w:rPr>
                <w:sz w:val="20"/>
                <w:szCs w:val="20"/>
                <w:lang w:val="ru-RU"/>
              </w:rPr>
              <w:t>фрагментарность и примитивность общей картины мира, несут</w:t>
            </w:r>
            <w:r>
              <w:rPr>
                <w:sz w:val="20"/>
                <w:szCs w:val="20"/>
                <w:lang w:val="ru-RU"/>
              </w:rPr>
              <w:t xml:space="preserve"> </w:t>
            </w:r>
            <w:r w:rsidRPr="00A65469">
              <w:rPr>
                <w:sz w:val="20"/>
                <w:szCs w:val="20"/>
                <w:lang w:val="ru-RU"/>
              </w:rPr>
              <w:t>«назывную» (перечисляющую предметы) функцию,</w:t>
            </w:r>
            <w:r w:rsidRPr="00A65469">
              <w:rPr>
                <w:spacing w:val="-8"/>
                <w:sz w:val="20"/>
                <w:szCs w:val="20"/>
                <w:lang w:val="ru-RU"/>
              </w:rPr>
              <w:t xml:space="preserve"> </w:t>
            </w:r>
            <w:r w:rsidRPr="00A65469">
              <w:rPr>
                <w:sz w:val="20"/>
                <w:szCs w:val="20"/>
                <w:lang w:val="ru-RU"/>
              </w:rPr>
              <w:t>не</w:t>
            </w:r>
            <w:r w:rsidRPr="00A65469">
              <w:rPr>
                <w:spacing w:val="-9"/>
                <w:sz w:val="20"/>
                <w:szCs w:val="20"/>
                <w:lang w:val="ru-RU"/>
              </w:rPr>
              <w:t xml:space="preserve"> </w:t>
            </w:r>
            <w:r w:rsidRPr="00A65469">
              <w:rPr>
                <w:sz w:val="20"/>
                <w:szCs w:val="20"/>
                <w:lang w:val="ru-RU"/>
              </w:rPr>
              <w:t>отражая</w:t>
            </w:r>
            <w:r w:rsidRPr="00A65469">
              <w:rPr>
                <w:spacing w:val="-9"/>
                <w:sz w:val="20"/>
                <w:szCs w:val="20"/>
                <w:lang w:val="ru-RU"/>
              </w:rPr>
              <w:t xml:space="preserve"> </w:t>
            </w:r>
            <w:r w:rsidRPr="00A65469">
              <w:rPr>
                <w:sz w:val="20"/>
                <w:szCs w:val="20"/>
                <w:lang w:val="ru-RU"/>
              </w:rPr>
              <w:t>сущность</w:t>
            </w:r>
            <w:r w:rsidRPr="00A65469">
              <w:rPr>
                <w:spacing w:val="-7"/>
                <w:sz w:val="20"/>
                <w:szCs w:val="20"/>
                <w:lang w:val="ru-RU"/>
              </w:rPr>
              <w:t xml:space="preserve"> </w:t>
            </w:r>
            <w:r w:rsidRPr="00A65469">
              <w:rPr>
                <w:sz w:val="20"/>
                <w:szCs w:val="20"/>
                <w:lang w:val="ru-RU"/>
              </w:rPr>
              <w:t>и</w:t>
            </w:r>
            <w:r w:rsidRPr="00A65469">
              <w:rPr>
                <w:spacing w:val="-8"/>
                <w:sz w:val="20"/>
                <w:szCs w:val="20"/>
                <w:lang w:val="ru-RU"/>
              </w:rPr>
              <w:t xml:space="preserve"> </w:t>
            </w:r>
            <w:r w:rsidRPr="00A65469">
              <w:rPr>
                <w:sz w:val="20"/>
                <w:szCs w:val="20"/>
                <w:lang w:val="ru-RU"/>
              </w:rPr>
              <w:t>взаимосвязи происходящих в мире событий. Многие умозаключения делаются не на основе наблюдений детей, а на основе ассоциаций и припоминания ситуаций с похожими</w:t>
            </w:r>
          </w:p>
          <w:p w14:paraId="2057C7FE" w14:textId="4A916F8F" w:rsidR="00A65469" w:rsidRPr="00A65469" w:rsidRDefault="00A65469" w:rsidP="00A65469">
            <w:pPr>
              <w:pStyle w:val="TableParagraph"/>
              <w:jc w:val="both"/>
              <w:rPr>
                <w:sz w:val="20"/>
                <w:szCs w:val="20"/>
                <w:lang w:val="ru-RU"/>
              </w:rPr>
            </w:pPr>
            <w:r w:rsidRPr="00A65469">
              <w:rPr>
                <w:spacing w:val="-2"/>
                <w:sz w:val="20"/>
                <w:szCs w:val="20"/>
              </w:rPr>
              <w:t>коммуникативными</w:t>
            </w:r>
            <w:r w:rsidRPr="00A65469">
              <w:rPr>
                <w:spacing w:val="-3"/>
                <w:sz w:val="20"/>
                <w:szCs w:val="20"/>
              </w:rPr>
              <w:t xml:space="preserve"> </w:t>
            </w:r>
            <w:r w:rsidRPr="00A65469">
              <w:rPr>
                <w:spacing w:val="-2"/>
                <w:sz w:val="20"/>
                <w:szCs w:val="20"/>
              </w:rPr>
              <w:t>контекстами.</w:t>
            </w:r>
          </w:p>
        </w:tc>
        <w:tc>
          <w:tcPr>
            <w:tcW w:w="2516" w:type="dxa"/>
          </w:tcPr>
          <w:p w14:paraId="62A026F3" w14:textId="487190BF"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bl>
    <w:p w14:paraId="38818D3D" w14:textId="547B7C4F" w:rsidR="00F6363C" w:rsidRDefault="00F6363C" w:rsidP="008530DB">
      <w:pPr>
        <w:contextualSpacing/>
        <w:jc w:val="both"/>
        <w:rPr>
          <w:rFonts w:ascii="Times New Roman" w:hAnsi="Times New Roman" w:cs="Times New Roman"/>
          <w:b/>
          <w:bCs/>
          <w:sz w:val="24"/>
          <w:szCs w:val="24"/>
        </w:rPr>
      </w:pPr>
    </w:p>
    <w:p w14:paraId="0CF05A3D" w14:textId="77777777" w:rsidR="00DC7DAB" w:rsidRPr="00DC7DAB" w:rsidRDefault="00DC7DAB" w:rsidP="00DC7DAB">
      <w:pPr>
        <w:contextualSpacing/>
        <w:jc w:val="both"/>
        <w:rPr>
          <w:rFonts w:ascii="Times New Roman" w:hAnsi="Times New Roman" w:cs="Times New Roman"/>
          <w:b/>
          <w:bCs/>
          <w:sz w:val="24"/>
          <w:szCs w:val="24"/>
        </w:rPr>
      </w:pPr>
      <w:r w:rsidRPr="00DC7DAB">
        <w:rPr>
          <w:rFonts w:ascii="Times New Roman" w:hAnsi="Times New Roman" w:cs="Times New Roman"/>
          <w:b/>
          <w:bCs/>
          <w:sz w:val="24"/>
          <w:szCs w:val="24"/>
        </w:rPr>
        <w:t>Речевое развитие (п.34.4.3. ФАОП ДО).</w:t>
      </w:r>
    </w:p>
    <w:p w14:paraId="6CB00653" w14:textId="4C554A3E"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w:t>
      </w:r>
      <w:r>
        <w:rPr>
          <w:rFonts w:ascii="Times New Roman" w:hAnsi="Times New Roman" w:cs="Times New Roman"/>
          <w:sz w:val="24"/>
          <w:szCs w:val="24"/>
        </w:rPr>
        <w:t xml:space="preserve"> </w:t>
      </w:r>
      <w:r w:rsidRPr="00DC7DAB">
        <w:rPr>
          <w:rFonts w:ascii="Times New Roman" w:hAnsi="Times New Roman" w:cs="Times New Roman"/>
          <w:sz w:val="24"/>
          <w:szCs w:val="24"/>
        </w:rPr>
        <w:t>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37EFA15A" w14:textId="654030F8"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В качестве основных разделов можно выделить:</w:t>
      </w:r>
    </w:p>
    <w:p w14:paraId="7F0DD5A1"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речи;</w:t>
      </w:r>
    </w:p>
    <w:p w14:paraId="50C97CD2"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приобщение к художественной литературе.</w:t>
      </w:r>
    </w:p>
    <w:p w14:paraId="5CC65D87" w14:textId="390CCAF2"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Связанные с целевыми ориентирами задачи, представлены в ФГОС дошкольного образования:</w:t>
      </w:r>
    </w:p>
    <w:p w14:paraId="40FEEAB2"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lastRenderedPageBreak/>
        <w:t>-</w:t>
      </w:r>
      <w:r w:rsidRPr="00DC7DAB">
        <w:rPr>
          <w:rFonts w:ascii="Times New Roman" w:hAnsi="Times New Roman" w:cs="Times New Roman"/>
          <w:sz w:val="24"/>
          <w:szCs w:val="24"/>
        </w:rPr>
        <w:tab/>
        <w:t>организация видов деятельности, способствующих развитию речи детей;</w:t>
      </w:r>
    </w:p>
    <w:p w14:paraId="0E7E82A9"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речевой деятельности;</w:t>
      </w:r>
    </w:p>
    <w:p w14:paraId="266758A0"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65BFB3AF"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познавательных интересов и познавательных действий ребенка в речевом общении и деятельности;</w:t>
      </w:r>
    </w:p>
    <w:p w14:paraId="065D3E4F"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w:t>
      </w:r>
      <w:r w:rsidRPr="00DC7DAB">
        <w:rPr>
          <w:rFonts w:ascii="Times New Roman" w:hAnsi="Times New Roman" w:cs="Times New Roman"/>
          <w:sz w:val="24"/>
          <w:szCs w:val="24"/>
        </w:rPr>
        <w:tab/>
        <w:t>мотивационно-потребностного,</w:t>
      </w:r>
      <w:r w:rsidRPr="00DC7DAB">
        <w:rPr>
          <w:rFonts w:ascii="Times New Roman" w:hAnsi="Times New Roman" w:cs="Times New Roman"/>
          <w:sz w:val="24"/>
          <w:szCs w:val="24"/>
        </w:rPr>
        <w:tab/>
        <w:t>деятельностного,</w:t>
      </w:r>
      <w:r w:rsidRPr="00DC7DAB">
        <w:rPr>
          <w:rFonts w:ascii="Times New Roman" w:hAnsi="Times New Roman" w:cs="Times New Roman"/>
          <w:sz w:val="24"/>
          <w:szCs w:val="24"/>
        </w:rPr>
        <w:tab/>
        <w:t>когнитивно- интеллектуального компонентов речевой и читательской культуры;</w:t>
      </w:r>
    </w:p>
    <w:p w14:paraId="422C083C"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предпосылок грамотности.</w:t>
      </w:r>
    </w:p>
    <w:p w14:paraId="2E44ADBB" w14:textId="6F55D28E"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7DAB">
        <w:rPr>
          <w:rFonts w:ascii="Times New Roman" w:hAnsi="Times New Roman" w:cs="Times New Roman"/>
          <w:sz w:val="24"/>
          <w:szCs w:val="24"/>
        </w:rPr>
        <w:t>Общие задачи раздела «Развитие речи»</w:t>
      </w:r>
    </w:p>
    <w:p w14:paraId="1BC9A0CC"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речевого общения с взрослыми и детьми: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14:paraId="212A7EFD"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всех компонентов устной речи детей: фонематического восприятия; фонетико- фонематической, лексической, грамматической сторон речи;</w:t>
      </w:r>
    </w:p>
    <w:p w14:paraId="76567152"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навыков владения языком в его коммуникативной функции - развитие связной речи, двух форм речевого общения - диалога и монолога;</w:t>
      </w:r>
    </w:p>
    <w:p w14:paraId="6D464694"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практическое овладение нормами речи: развитие звуковой и интонационной культуры речи;</w:t>
      </w:r>
    </w:p>
    <w:p w14:paraId="3C0E9C45"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создание условий для выражения своих чувств и мыслей с помощью речи, овладение эмоциональной культурой речевых высказываний.</w:t>
      </w:r>
    </w:p>
    <w:p w14:paraId="178DCA53" w14:textId="77777777" w:rsidR="00DC7DAB" w:rsidRPr="00DC7DAB" w:rsidRDefault="00DC7DAB" w:rsidP="00DC7DAB">
      <w:pPr>
        <w:contextualSpacing/>
        <w:jc w:val="both"/>
        <w:rPr>
          <w:rFonts w:ascii="Times New Roman" w:hAnsi="Times New Roman" w:cs="Times New Roman"/>
          <w:sz w:val="24"/>
          <w:szCs w:val="24"/>
        </w:rPr>
      </w:pPr>
    </w:p>
    <w:p w14:paraId="3597A207" w14:textId="3A571011"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Задачи, актуальные для работы с дошкольниками с ЗПР:</w:t>
      </w:r>
    </w:p>
    <w:p w14:paraId="152FB226"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функционального базиса устной речи, развитие ее моторных и сенсорных компонентов;</w:t>
      </w:r>
    </w:p>
    <w:p w14:paraId="61D219D8"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речевой мотивации, формирование способов ориентировочных действий в языковом материале;</w:t>
      </w:r>
    </w:p>
    <w:p w14:paraId="54365C98"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речи во взаимосвязи с развитием мыслительной деятельности;</w:t>
      </w:r>
    </w:p>
    <w:p w14:paraId="448B06FD"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культуры речи;</w:t>
      </w:r>
    </w:p>
    <w:p w14:paraId="2497F499"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звуковой аналитико-синтетической активности как предпосылки к обучению грамоте.</w:t>
      </w:r>
    </w:p>
    <w:p w14:paraId="748F5F81" w14:textId="076510BF" w:rsid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Для оптимизации образовательной деятельности необходимо определить исходный уровень речевого развития ребенка.</w:t>
      </w:r>
    </w:p>
    <w:p w14:paraId="4B401E4B" w14:textId="77777777" w:rsidR="00DC7DAB" w:rsidRPr="00DC7DAB" w:rsidRDefault="00DC7DAB" w:rsidP="00DC7DAB">
      <w:pPr>
        <w:contextualSpacing/>
        <w:jc w:val="both"/>
        <w:rPr>
          <w:rFonts w:ascii="Times New Roman" w:hAnsi="Times New Roman" w:cs="Times New Roman"/>
          <w:sz w:val="24"/>
          <w:szCs w:val="24"/>
        </w:rPr>
      </w:pPr>
    </w:p>
    <w:p w14:paraId="205CB6D9" w14:textId="7AEF5178" w:rsidR="00F6363C" w:rsidRDefault="00DC7DAB" w:rsidP="00DC7DA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C7DAB">
        <w:rPr>
          <w:rFonts w:ascii="Times New Roman" w:hAnsi="Times New Roman" w:cs="Times New Roman"/>
          <w:b/>
          <w:bCs/>
          <w:sz w:val="24"/>
          <w:szCs w:val="24"/>
        </w:rPr>
        <w:t>Вторая младшая группа (от 3 до 4 лет)</w:t>
      </w:r>
    </w:p>
    <w:p w14:paraId="4A157409" w14:textId="77777777" w:rsidR="00DC7DAB" w:rsidRDefault="00DC7DAB" w:rsidP="00DC7DA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0F9A85FD" w14:textId="77777777" w:rsidTr="00A65469">
        <w:tc>
          <w:tcPr>
            <w:tcW w:w="2405" w:type="dxa"/>
          </w:tcPr>
          <w:p w14:paraId="4E5EEAE2" w14:textId="77777777" w:rsidR="00F6363C" w:rsidRPr="004864A1" w:rsidRDefault="00F6363C" w:rsidP="00A65469">
            <w:pPr>
              <w:contextualSpacing/>
              <w:jc w:val="center"/>
              <w:rPr>
                <w:rFonts w:ascii="Times New Roman" w:hAnsi="Times New Roman" w:cs="Times New Roman"/>
                <w:b/>
                <w:bCs/>
                <w:sz w:val="20"/>
                <w:szCs w:val="20"/>
              </w:rPr>
            </w:pPr>
            <w:bookmarkStart w:id="6" w:name="_Hlk205582032"/>
            <w:r w:rsidRPr="004864A1">
              <w:rPr>
                <w:rFonts w:ascii="Times New Roman" w:hAnsi="Times New Roman" w:cs="Times New Roman"/>
                <w:b/>
                <w:bCs/>
                <w:sz w:val="20"/>
                <w:szCs w:val="20"/>
              </w:rPr>
              <w:t>Задачи</w:t>
            </w:r>
          </w:p>
        </w:tc>
        <w:tc>
          <w:tcPr>
            <w:tcW w:w="9639" w:type="dxa"/>
          </w:tcPr>
          <w:p w14:paraId="2A65D152"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F1BFBE0"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7D302A" w14:paraId="1E5530F9" w14:textId="77777777" w:rsidTr="00A65469">
        <w:tc>
          <w:tcPr>
            <w:tcW w:w="2405" w:type="dxa"/>
            <w:vMerge w:val="restart"/>
          </w:tcPr>
          <w:p w14:paraId="3612E492" w14:textId="64630F06" w:rsidR="007D302A" w:rsidRPr="007D302A" w:rsidRDefault="007D302A" w:rsidP="007D302A">
            <w:pPr>
              <w:contextualSpacing/>
              <w:rPr>
                <w:rFonts w:ascii="Times New Roman" w:hAnsi="Times New Roman" w:cs="Times New Roman"/>
                <w:sz w:val="20"/>
                <w:szCs w:val="20"/>
                <w:lang w:val="ru-RU"/>
              </w:rPr>
            </w:pPr>
            <w:r w:rsidRPr="007D302A">
              <w:rPr>
                <w:rFonts w:ascii="Times New Roman" w:hAnsi="Times New Roman" w:cs="Times New Roman"/>
                <w:spacing w:val="-2"/>
                <w:sz w:val="20"/>
                <w:szCs w:val="20"/>
                <w:lang w:val="ru-RU"/>
              </w:rPr>
              <w:t>1.Развитие речевого</w:t>
            </w:r>
            <w:r>
              <w:rPr>
                <w:rFonts w:ascii="Times New Roman" w:hAnsi="Times New Roman" w:cs="Times New Roman"/>
                <w:spacing w:val="-2"/>
                <w:sz w:val="20"/>
                <w:szCs w:val="20"/>
                <w:lang w:val="ru-RU"/>
              </w:rPr>
              <w:t xml:space="preserve"> </w:t>
            </w:r>
            <w:r w:rsidRPr="007D302A">
              <w:rPr>
                <w:rFonts w:ascii="Times New Roman" w:hAnsi="Times New Roman" w:cs="Times New Roman"/>
                <w:spacing w:val="-2"/>
                <w:sz w:val="20"/>
                <w:szCs w:val="20"/>
                <w:lang w:val="ru-RU"/>
              </w:rPr>
              <w:t>общения с взрослыми и детьми</w:t>
            </w:r>
          </w:p>
        </w:tc>
        <w:tc>
          <w:tcPr>
            <w:tcW w:w="9639" w:type="dxa"/>
          </w:tcPr>
          <w:p w14:paraId="0DD78E95" w14:textId="21D8178F" w:rsidR="007D302A" w:rsidRPr="007D302A" w:rsidRDefault="007D302A" w:rsidP="007D302A">
            <w:pPr>
              <w:pStyle w:val="TableParagraph"/>
              <w:ind w:right="162"/>
              <w:jc w:val="both"/>
              <w:rPr>
                <w:sz w:val="20"/>
                <w:szCs w:val="20"/>
                <w:lang w:val="ru-RU"/>
              </w:rPr>
            </w:pPr>
            <w:r w:rsidRPr="007D302A">
              <w:rPr>
                <w:sz w:val="20"/>
                <w:szCs w:val="20"/>
                <w:lang w:val="ru-RU"/>
              </w:rPr>
              <w:t>Использует</w:t>
            </w:r>
            <w:r w:rsidRPr="007D302A">
              <w:rPr>
                <w:spacing w:val="-15"/>
                <w:sz w:val="20"/>
                <w:szCs w:val="20"/>
                <w:lang w:val="ru-RU"/>
              </w:rPr>
              <w:t xml:space="preserve"> </w:t>
            </w:r>
            <w:r w:rsidRPr="007D302A">
              <w:rPr>
                <w:sz w:val="20"/>
                <w:szCs w:val="20"/>
                <w:lang w:val="ru-RU"/>
              </w:rPr>
              <w:t>основные</w:t>
            </w:r>
            <w:r w:rsidRPr="007D302A">
              <w:rPr>
                <w:spacing w:val="-15"/>
                <w:sz w:val="20"/>
                <w:szCs w:val="20"/>
                <w:lang w:val="ru-RU"/>
              </w:rPr>
              <w:t xml:space="preserve"> </w:t>
            </w:r>
            <w:r w:rsidRPr="007D302A">
              <w:rPr>
                <w:sz w:val="20"/>
                <w:szCs w:val="20"/>
                <w:lang w:val="ru-RU"/>
              </w:rPr>
              <w:t>речевые</w:t>
            </w:r>
            <w:r w:rsidRPr="007D302A">
              <w:rPr>
                <w:spacing w:val="-15"/>
                <w:sz w:val="20"/>
                <w:szCs w:val="20"/>
                <w:lang w:val="ru-RU"/>
              </w:rPr>
              <w:t xml:space="preserve"> </w:t>
            </w:r>
            <w:r w:rsidRPr="007D302A">
              <w:rPr>
                <w:sz w:val="20"/>
                <w:szCs w:val="20"/>
                <w:lang w:val="ru-RU"/>
              </w:rPr>
              <w:t>формы</w:t>
            </w:r>
            <w:r w:rsidRPr="007D302A">
              <w:rPr>
                <w:spacing w:val="-15"/>
                <w:sz w:val="20"/>
                <w:szCs w:val="20"/>
                <w:lang w:val="ru-RU"/>
              </w:rPr>
              <w:t xml:space="preserve"> </w:t>
            </w:r>
            <w:r w:rsidRPr="007D302A">
              <w:rPr>
                <w:sz w:val="20"/>
                <w:szCs w:val="20"/>
                <w:lang w:val="ru-RU"/>
              </w:rPr>
              <w:t>речевого этикета («здравствуйте», «до свидания»,</w:t>
            </w:r>
            <w:r>
              <w:rPr>
                <w:sz w:val="20"/>
                <w:szCs w:val="20"/>
                <w:lang w:val="ru-RU"/>
              </w:rPr>
              <w:t xml:space="preserve"> </w:t>
            </w:r>
            <w:r w:rsidRPr="007D302A">
              <w:rPr>
                <w:sz w:val="20"/>
                <w:szCs w:val="20"/>
                <w:lang w:val="ru-RU"/>
              </w:rPr>
              <w:t>«спасибо») как в общении с взрослыми, так и с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 взрослыми и сверстниками (отвечает на вопросы и задает вопросы, рассказывает о событиях, начинает разговор, приглашает к</w:t>
            </w:r>
            <w:r>
              <w:rPr>
                <w:sz w:val="20"/>
                <w:szCs w:val="20"/>
                <w:lang w:val="ru-RU"/>
              </w:rPr>
              <w:t xml:space="preserve"> </w:t>
            </w:r>
            <w:r w:rsidRPr="007D302A">
              <w:rPr>
                <w:sz w:val="20"/>
                <w:szCs w:val="20"/>
                <w:lang w:val="ru-RU"/>
              </w:rPr>
              <w:t>деятельности).</w:t>
            </w:r>
          </w:p>
        </w:tc>
        <w:tc>
          <w:tcPr>
            <w:tcW w:w="2516" w:type="dxa"/>
          </w:tcPr>
          <w:p w14:paraId="21859FEE" w14:textId="6595A13A"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Нормативный</w:t>
            </w:r>
          </w:p>
        </w:tc>
      </w:tr>
      <w:tr w:rsidR="007D302A" w14:paraId="4488CBC0" w14:textId="77777777" w:rsidTr="005564D6">
        <w:tc>
          <w:tcPr>
            <w:tcW w:w="2405" w:type="dxa"/>
            <w:vMerge/>
          </w:tcPr>
          <w:p w14:paraId="45448D2F" w14:textId="77777777" w:rsidR="007D302A" w:rsidRPr="004864A1" w:rsidRDefault="007D302A" w:rsidP="007D302A">
            <w:pPr>
              <w:contextualSpacing/>
              <w:jc w:val="both"/>
              <w:rPr>
                <w:rFonts w:ascii="Times New Roman" w:hAnsi="Times New Roman" w:cs="Times New Roman"/>
                <w:b/>
                <w:bCs/>
                <w:sz w:val="24"/>
                <w:szCs w:val="24"/>
                <w:lang w:val="ru-RU"/>
              </w:rPr>
            </w:pPr>
          </w:p>
        </w:tc>
        <w:tc>
          <w:tcPr>
            <w:tcW w:w="9639" w:type="dxa"/>
          </w:tcPr>
          <w:p w14:paraId="509A3592" w14:textId="77777777" w:rsidR="007D302A" w:rsidRPr="007D302A" w:rsidRDefault="007D302A" w:rsidP="007D302A">
            <w:pPr>
              <w:pStyle w:val="TableParagraph"/>
              <w:ind w:right="144"/>
              <w:jc w:val="both"/>
              <w:rPr>
                <w:sz w:val="20"/>
                <w:szCs w:val="20"/>
                <w:lang w:val="ru-RU"/>
              </w:rPr>
            </w:pPr>
            <w:r w:rsidRPr="007D302A">
              <w:rPr>
                <w:sz w:val="20"/>
                <w:szCs w:val="20"/>
                <w:lang w:val="ru-RU"/>
              </w:rPr>
              <w:t>Проявляет потребность в речевом общении с другими детьми и взрослыми, высказывает обращения,</w:t>
            </w:r>
            <w:r w:rsidRPr="007D302A">
              <w:rPr>
                <w:spacing w:val="-13"/>
                <w:sz w:val="20"/>
                <w:szCs w:val="20"/>
                <w:lang w:val="ru-RU"/>
              </w:rPr>
              <w:t xml:space="preserve"> </w:t>
            </w:r>
            <w:r w:rsidRPr="007D302A">
              <w:rPr>
                <w:sz w:val="20"/>
                <w:szCs w:val="20"/>
                <w:lang w:val="ru-RU"/>
              </w:rPr>
              <w:t>просьбы,</w:t>
            </w:r>
            <w:r w:rsidRPr="007D302A">
              <w:rPr>
                <w:spacing w:val="-13"/>
                <w:sz w:val="20"/>
                <w:szCs w:val="20"/>
                <w:lang w:val="ru-RU"/>
              </w:rPr>
              <w:t xml:space="preserve"> </w:t>
            </w:r>
            <w:r w:rsidRPr="007D302A">
              <w:rPr>
                <w:sz w:val="20"/>
                <w:szCs w:val="20"/>
                <w:lang w:val="ru-RU"/>
              </w:rPr>
              <w:t>требования.</w:t>
            </w:r>
            <w:r w:rsidRPr="007D302A">
              <w:rPr>
                <w:spacing w:val="-12"/>
                <w:sz w:val="20"/>
                <w:szCs w:val="20"/>
                <w:lang w:val="ru-RU"/>
              </w:rPr>
              <w:t xml:space="preserve"> </w:t>
            </w:r>
            <w:r w:rsidRPr="007D302A">
              <w:rPr>
                <w:sz w:val="20"/>
                <w:szCs w:val="20"/>
                <w:lang w:val="ru-RU"/>
              </w:rPr>
              <w:t>Речь</w:t>
            </w:r>
            <w:r w:rsidRPr="007D302A">
              <w:rPr>
                <w:spacing w:val="-15"/>
                <w:sz w:val="20"/>
                <w:szCs w:val="20"/>
                <w:lang w:val="ru-RU"/>
              </w:rPr>
              <w:t xml:space="preserve"> </w:t>
            </w:r>
            <w:r w:rsidRPr="007D302A">
              <w:rPr>
                <w:sz w:val="20"/>
                <w:szCs w:val="20"/>
                <w:lang w:val="ru-RU"/>
              </w:rPr>
              <w:t>начинает выполнять функцию организации действий ребенка. Проявляет единство и адекватность речи, мимики, пантомимики, жестов - выразительным речевым средствам в игре и в ролевом поведении ребенка. Предпочитает индивидуальное общение с взрослым.</w:t>
            </w:r>
          </w:p>
          <w:p w14:paraId="47060000" w14:textId="77777777" w:rsidR="007D302A" w:rsidRPr="007D302A" w:rsidRDefault="007D302A" w:rsidP="007D302A">
            <w:pPr>
              <w:pStyle w:val="TableParagraph"/>
              <w:ind w:right="144"/>
              <w:jc w:val="both"/>
              <w:rPr>
                <w:sz w:val="20"/>
                <w:szCs w:val="20"/>
                <w:lang w:val="ru-RU"/>
              </w:rPr>
            </w:pPr>
            <w:r w:rsidRPr="007D302A">
              <w:rPr>
                <w:sz w:val="20"/>
                <w:szCs w:val="20"/>
                <w:lang w:val="ru-RU"/>
              </w:rPr>
              <w:t>Использует</w:t>
            </w:r>
            <w:r w:rsidRPr="007D302A">
              <w:rPr>
                <w:spacing w:val="-15"/>
                <w:sz w:val="20"/>
                <w:szCs w:val="20"/>
                <w:lang w:val="ru-RU"/>
              </w:rPr>
              <w:t xml:space="preserve"> </w:t>
            </w:r>
            <w:r w:rsidRPr="007D302A">
              <w:rPr>
                <w:sz w:val="20"/>
                <w:szCs w:val="20"/>
                <w:lang w:val="ru-RU"/>
              </w:rPr>
              <w:t>основные</w:t>
            </w:r>
            <w:r w:rsidRPr="007D302A">
              <w:rPr>
                <w:spacing w:val="-15"/>
                <w:sz w:val="20"/>
                <w:szCs w:val="20"/>
                <w:lang w:val="ru-RU"/>
              </w:rPr>
              <w:t xml:space="preserve"> </w:t>
            </w:r>
            <w:r w:rsidRPr="007D302A">
              <w:rPr>
                <w:sz w:val="20"/>
                <w:szCs w:val="20"/>
                <w:lang w:val="ru-RU"/>
              </w:rPr>
              <w:t>речевые</w:t>
            </w:r>
            <w:r w:rsidRPr="007D302A">
              <w:rPr>
                <w:spacing w:val="-15"/>
                <w:sz w:val="20"/>
                <w:szCs w:val="20"/>
                <w:lang w:val="ru-RU"/>
              </w:rPr>
              <w:t xml:space="preserve"> </w:t>
            </w:r>
            <w:r w:rsidRPr="007D302A">
              <w:rPr>
                <w:sz w:val="20"/>
                <w:szCs w:val="20"/>
                <w:lang w:val="ru-RU"/>
              </w:rPr>
              <w:t>формы</w:t>
            </w:r>
            <w:r w:rsidRPr="007D302A">
              <w:rPr>
                <w:spacing w:val="-15"/>
                <w:sz w:val="20"/>
                <w:szCs w:val="20"/>
                <w:lang w:val="ru-RU"/>
              </w:rPr>
              <w:t xml:space="preserve"> </w:t>
            </w:r>
            <w:r w:rsidRPr="007D302A">
              <w:rPr>
                <w:sz w:val="20"/>
                <w:szCs w:val="20"/>
                <w:lang w:val="ru-RU"/>
              </w:rPr>
              <w:t>вежливого общения («здравствуйте», «до свидания»,</w:t>
            </w:r>
          </w:p>
          <w:p w14:paraId="71E91DE9" w14:textId="4C3AD14C"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z w:val="20"/>
                <w:szCs w:val="20"/>
                <w:lang w:val="ru-RU"/>
              </w:rPr>
              <w:t>«спасибо») как со взрослыми, так и со сверстниками, однако имеет проблемы, связанные с тем, чтобы договориться о действиях</w:t>
            </w:r>
            <w:r w:rsidRPr="007D302A">
              <w:rPr>
                <w:rFonts w:ascii="Times New Roman" w:hAnsi="Times New Roman" w:cs="Times New Roman"/>
                <w:spacing w:val="-6"/>
                <w:sz w:val="20"/>
                <w:szCs w:val="20"/>
                <w:lang w:val="ru-RU"/>
              </w:rPr>
              <w:t xml:space="preserve"> </w:t>
            </w:r>
            <w:r w:rsidRPr="007D302A">
              <w:rPr>
                <w:rFonts w:ascii="Times New Roman" w:hAnsi="Times New Roman" w:cs="Times New Roman"/>
                <w:sz w:val="20"/>
                <w:szCs w:val="20"/>
                <w:lang w:val="ru-RU"/>
              </w:rPr>
              <w:t>с</w:t>
            </w:r>
            <w:r w:rsidRPr="007D302A">
              <w:rPr>
                <w:rFonts w:ascii="Times New Roman" w:hAnsi="Times New Roman" w:cs="Times New Roman"/>
                <w:spacing w:val="-8"/>
                <w:sz w:val="20"/>
                <w:szCs w:val="20"/>
                <w:lang w:val="ru-RU"/>
              </w:rPr>
              <w:t xml:space="preserve"> </w:t>
            </w:r>
            <w:r w:rsidRPr="007D302A">
              <w:rPr>
                <w:rFonts w:ascii="Times New Roman" w:hAnsi="Times New Roman" w:cs="Times New Roman"/>
                <w:sz w:val="20"/>
                <w:szCs w:val="20"/>
                <w:lang w:val="ru-RU"/>
              </w:rPr>
              <w:t>партнером</w:t>
            </w:r>
            <w:r w:rsidRPr="007D302A">
              <w:rPr>
                <w:rFonts w:ascii="Times New Roman" w:hAnsi="Times New Roman" w:cs="Times New Roman"/>
                <w:spacing w:val="-8"/>
                <w:sz w:val="20"/>
                <w:szCs w:val="20"/>
                <w:lang w:val="ru-RU"/>
              </w:rPr>
              <w:t xml:space="preserve"> </w:t>
            </w:r>
            <w:r w:rsidRPr="007D302A">
              <w:rPr>
                <w:rFonts w:ascii="Times New Roman" w:hAnsi="Times New Roman" w:cs="Times New Roman"/>
                <w:sz w:val="20"/>
                <w:szCs w:val="20"/>
                <w:lang w:val="ru-RU"/>
              </w:rPr>
              <w:t>в</w:t>
            </w:r>
            <w:r w:rsidRPr="007D302A">
              <w:rPr>
                <w:rFonts w:ascii="Times New Roman" w:hAnsi="Times New Roman" w:cs="Times New Roman"/>
                <w:spacing w:val="-8"/>
                <w:sz w:val="20"/>
                <w:szCs w:val="20"/>
                <w:lang w:val="ru-RU"/>
              </w:rPr>
              <w:t xml:space="preserve"> </w:t>
            </w:r>
            <w:r w:rsidRPr="007D302A">
              <w:rPr>
                <w:rFonts w:ascii="Times New Roman" w:hAnsi="Times New Roman" w:cs="Times New Roman"/>
                <w:sz w:val="20"/>
                <w:szCs w:val="20"/>
                <w:lang w:val="ru-RU"/>
              </w:rPr>
              <w:t>процессе</w:t>
            </w:r>
            <w:r w:rsidRPr="007D302A">
              <w:rPr>
                <w:rFonts w:ascii="Times New Roman" w:hAnsi="Times New Roman" w:cs="Times New Roman"/>
                <w:spacing w:val="-7"/>
                <w:sz w:val="20"/>
                <w:szCs w:val="20"/>
                <w:lang w:val="ru-RU"/>
              </w:rPr>
              <w:t xml:space="preserve"> </w:t>
            </w:r>
            <w:r w:rsidRPr="007D302A">
              <w:rPr>
                <w:rFonts w:ascii="Times New Roman" w:hAnsi="Times New Roman" w:cs="Times New Roman"/>
                <w:sz w:val="20"/>
                <w:szCs w:val="20"/>
                <w:lang w:val="ru-RU"/>
              </w:rPr>
              <w:t>игры.</w:t>
            </w:r>
          </w:p>
        </w:tc>
        <w:tc>
          <w:tcPr>
            <w:tcW w:w="2516" w:type="dxa"/>
          </w:tcPr>
          <w:p w14:paraId="172D6BAF" w14:textId="077C2D86"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Функциональный</w:t>
            </w:r>
          </w:p>
        </w:tc>
      </w:tr>
      <w:tr w:rsidR="007D302A" w14:paraId="43B8C2D6" w14:textId="77777777" w:rsidTr="005564D6">
        <w:tc>
          <w:tcPr>
            <w:tcW w:w="2405" w:type="dxa"/>
            <w:vMerge/>
          </w:tcPr>
          <w:p w14:paraId="4EFD60E9" w14:textId="77777777" w:rsidR="007D302A" w:rsidRPr="004864A1" w:rsidRDefault="007D302A" w:rsidP="007D302A">
            <w:pPr>
              <w:contextualSpacing/>
              <w:jc w:val="both"/>
              <w:rPr>
                <w:rFonts w:ascii="Times New Roman" w:hAnsi="Times New Roman" w:cs="Times New Roman"/>
                <w:b/>
                <w:bCs/>
                <w:sz w:val="24"/>
                <w:szCs w:val="24"/>
                <w:lang w:val="ru-RU"/>
              </w:rPr>
            </w:pPr>
          </w:p>
        </w:tc>
        <w:tc>
          <w:tcPr>
            <w:tcW w:w="9639" w:type="dxa"/>
          </w:tcPr>
          <w:p w14:paraId="697BB484" w14:textId="59BE594D" w:rsidR="007D302A" w:rsidRPr="007D302A" w:rsidRDefault="007D302A" w:rsidP="007D302A">
            <w:pPr>
              <w:pStyle w:val="TableParagraph"/>
              <w:ind w:right="108"/>
              <w:jc w:val="both"/>
              <w:rPr>
                <w:sz w:val="20"/>
                <w:szCs w:val="20"/>
              </w:rPr>
            </w:pPr>
            <w:r w:rsidRPr="007D302A">
              <w:rPr>
                <w:sz w:val="20"/>
                <w:szCs w:val="20"/>
                <w:lang w:val="ru-RU"/>
              </w:rPr>
              <w:t xml:space="preserve">Предпочитает индивидуальное общение с взрослым. Может пользоваться речью, чтоб спросить, отказаться или ответить взрослому. Формы речевого общения использует по подражанию и образцу взрослого, при напоминании. При этом может быть рассогласовано вербальное и невербальное поведение ребенка. Испытывает потребность в сотрудничестве с взрослым. Использует предметно-деловые средства общения, в наглядно представленной ситуации отвечает на вопросы взрослого. Умеет при помощи взрослого вежливо выражать свою просьбу, благодарить за оказанную услугу. </w:t>
            </w:r>
            <w:r w:rsidRPr="007D302A">
              <w:rPr>
                <w:sz w:val="20"/>
                <w:szCs w:val="20"/>
              </w:rPr>
              <w:t>Со сверстниками</w:t>
            </w:r>
            <w:r w:rsidRPr="007D302A">
              <w:rPr>
                <w:spacing w:val="-15"/>
                <w:sz w:val="20"/>
                <w:szCs w:val="20"/>
              </w:rPr>
              <w:t xml:space="preserve"> </w:t>
            </w:r>
            <w:r w:rsidRPr="007D302A">
              <w:rPr>
                <w:sz w:val="20"/>
                <w:szCs w:val="20"/>
              </w:rPr>
              <w:t>регулирует</w:t>
            </w:r>
            <w:r w:rsidRPr="007D302A">
              <w:rPr>
                <w:spacing w:val="-15"/>
                <w:sz w:val="20"/>
                <w:szCs w:val="20"/>
              </w:rPr>
              <w:t xml:space="preserve"> </w:t>
            </w:r>
            <w:r w:rsidRPr="007D302A">
              <w:rPr>
                <w:sz w:val="20"/>
                <w:szCs w:val="20"/>
              </w:rPr>
              <w:t>свои</w:t>
            </w:r>
            <w:r w:rsidRPr="007D302A">
              <w:rPr>
                <w:spacing w:val="-15"/>
                <w:sz w:val="20"/>
                <w:szCs w:val="20"/>
              </w:rPr>
              <w:t xml:space="preserve"> </w:t>
            </w:r>
            <w:r w:rsidRPr="007D302A">
              <w:rPr>
                <w:sz w:val="20"/>
                <w:szCs w:val="20"/>
              </w:rPr>
              <w:t>отношения</w:t>
            </w:r>
            <w:r w:rsidRPr="007D302A">
              <w:rPr>
                <w:spacing w:val="-15"/>
                <w:sz w:val="20"/>
                <w:szCs w:val="20"/>
              </w:rPr>
              <w:t xml:space="preserve"> </w:t>
            </w:r>
            <w:r w:rsidRPr="007D302A">
              <w:rPr>
                <w:sz w:val="20"/>
                <w:szCs w:val="20"/>
              </w:rPr>
              <w:t>только</w:t>
            </w:r>
            <w:r>
              <w:rPr>
                <w:sz w:val="20"/>
                <w:szCs w:val="20"/>
                <w:lang w:val="ru-RU"/>
              </w:rPr>
              <w:t xml:space="preserve"> </w:t>
            </w:r>
            <w:r w:rsidRPr="007D302A">
              <w:rPr>
                <w:sz w:val="20"/>
                <w:szCs w:val="20"/>
              </w:rPr>
              <w:t>с</w:t>
            </w:r>
            <w:r w:rsidRPr="007D302A">
              <w:rPr>
                <w:spacing w:val="-5"/>
                <w:sz w:val="20"/>
                <w:szCs w:val="20"/>
              </w:rPr>
              <w:t xml:space="preserve"> </w:t>
            </w:r>
            <w:r w:rsidRPr="007D302A">
              <w:rPr>
                <w:sz w:val="20"/>
                <w:szCs w:val="20"/>
              </w:rPr>
              <w:t>помощью</w:t>
            </w:r>
            <w:r w:rsidRPr="007D302A">
              <w:rPr>
                <w:spacing w:val="-3"/>
                <w:sz w:val="20"/>
                <w:szCs w:val="20"/>
              </w:rPr>
              <w:t xml:space="preserve"> </w:t>
            </w:r>
            <w:r w:rsidRPr="007D302A">
              <w:rPr>
                <w:spacing w:val="-2"/>
                <w:sz w:val="20"/>
                <w:szCs w:val="20"/>
              </w:rPr>
              <w:t>взрослого.</w:t>
            </w:r>
          </w:p>
        </w:tc>
        <w:tc>
          <w:tcPr>
            <w:tcW w:w="2516" w:type="dxa"/>
          </w:tcPr>
          <w:p w14:paraId="49C91F0B" w14:textId="64C5C028"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Стартовый</w:t>
            </w:r>
          </w:p>
        </w:tc>
      </w:tr>
      <w:tr w:rsidR="007D302A" w14:paraId="164F7969" w14:textId="77777777" w:rsidTr="00A65469">
        <w:tc>
          <w:tcPr>
            <w:tcW w:w="2405" w:type="dxa"/>
            <w:vMerge w:val="restart"/>
          </w:tcPr>
          <w:p w14:paraId="31A04465" w14:textId="77777777" w:rsidR="007D302A" w:rsidRPr="007D302A" w:rsidRDefault="007D302A" w:rsidP="007D302A">
            <w:pPr>
              <w:pStyle w:val="TableParagraph"/>
              <w:numPr>
                <w:ilvl w:val="0"/>
                <w:numId w:val="2"/>
              </w:numPr>
              <w:tabs>
                <w:tab w:val="left" w:pos="285"/>
              </w:tabs>
              <w:ind w:right="233" w:firstLine="0"/>
              <w:rPr>
                <w:sz w:val="20"/>
                <w:szCs w:val="20"/>
                <w:lang w:val="ru-RU"/>
              </w:rPr>
            </w:pPr>
            <w:r w:rsidRPr="007D302A">
              <w:rPr>
                <w:sz w:val="20"/>
                <w:szCs w:val="20"/>
                <w:lang w:val="ru-RU"/>
              </w:rPr>
              <w:t>Развитие</w:t>
            </w:r>
            <w:r w:rsidRPr="007D302A">
              <w:rPr>
                <w:spacing w:val="-15"/>
                <w:sz w:val="20"/>
                <w:szCs w:val="20"/>
                <w:lang w:val="ru-RU"/>
              </w:rPr>
              <w:t xml:space="preserve"> </w:t>
            </w:r>
            <w:r w:rsidRPr="007D302A">
              <w:rPr>
                <w:sz w:val="20"/>
                <w:szCs w:val="20"/>
                <w:lang w:val="ru-RU"/>
              </w:rPr>
              <w:t xml:space="preserve">всех </w:t>
            </w:r>
            <w:r w:rsidRPr="007D302A">
              <w:rPr>
                <w:spacing w:val="-2"/>
                <w:sz w:val="20"/>
                <w:szCs w:val="20"/>
                <w:lang w:val="ru-RU"/>
              </w:rPr>
              <w:t xml:space="preserve">компонентов </w:t>
            </w:r>
            <w:r w:rsidRPr="007D302A">
              <w:rPr>
                <w:sz w:val="20"/>
                <w:szCs w:val="20"/>
                <w:lang w:val="ru-RU"/>
              </w:rPr>
              <w:t>устной речи.</w:t>
            </w:r>
          </w:p>
          <w:p w14:paraId="22175D6B" w14:textId="012A6A59" w:rsidR="007D302A" w:rsidRPr="007D302A" w:rsidRDefault="007D302A" w:rsidP="007D302A">
            <w:pPr>
              <w:contextualSpacing/>
              <w:rPr>
                <w:rFonts w:ascii="Times New Roman" w:hAnsi="Times New Roman" w:cs="Times New Roman"/>
                <w:sz w:val="20"/>
                <w:szCs w:val="20"/>
                <w:lang w:val="ru-RU"/>
              </w:rPr>
            </w:pPr>
            <w:r>
              <w:rPr>
                <w:rFonts w:ascii="Times New Roman" w:hAnsi="Times New Roman" w:cs="Times New Roman"/>
                <w:spacing w:val="-2"/>
                <w:sz w:val="20"/>
                <w:szCs w:val="20"/>
                <w:lang w:val="ru-RU"/>
              </w:rPr>
              <w:t xml:space="preserve">2.1. </w:t>
            </w:r>
            <w:r w:rsidRPr="007D302A">
              <w:rPr>
                <w:rFonts w:ascii="Times New Roman" w:hAnsi="Times New Roman" w:cs="Times New Roman"/>
                <w:spacing w:val="-2"/>
                <w:sz w:val="20"/>
                <w:szCs w:val="20"/>
              </w:rPr>
              <w:t xml:space="preserve">Лексическая </w:t>
            </w:r>
            <w:r w:rsidRPr="007D302A">
              <w:rPr>
                <w:rFonts w:ascii="Times New Roman" w:hAnsi="Times New Roman" w:cs="Times New Roman"/>
                <w:sz w:val="20"/>
                <w:szCs w:val="20"/>
              </w:rPr>
              <w:t>сторона речи</w:t>
            </w:r>
          </w:p>
        </w:tc>
        <w:tc>
          <w:tcPr>
            <w:tcW w:w="9639" w:type="dxa"/>
          </w:tcPr>
          <w:p w14:paraId="1CFFEE25" w14:textId="77777777" w:rsidR="007D302A" w:rsidRPr="007D302A" w:rsidRDefault="007D302A" w:rsidP="007D302A">
            <w:pPr>
              <w:pStyle w:val="TableParagraph"/>
              <w:ind w:right="144"/>
              <w:jc w:val="both"/>
              <w:rPr>
                <w:sz w:val="20"/>
                <w:szCs w:val="20"/>
                <w:lang w:val="ru-RU"/>
              </w:rPr>
            </w:pPr>
            <w:r w:rsidRPr="007D302A">
              <w:rPr>
                <w:sz w:val="20"/>
                <w:szCs w:val="20"/>
                <w:lang w:val="ru-RU"/>
              </w:rPr>
              <w:t>Владеет</w:t>
            </w:r>
            <w:r w:rsidRPr="007D302A">
              <w:rPr>
                <w:spacing w:val="-15"/>
                <w:sz w:val="20"/>
                <w:szCs w:val="20"/>
                <w:lang w:val="ru-RU"/>
              </w:rPr>
              <w:t xml:space="preserve"> </w:t>
            </w:r>
            <w:r w:rsidRPr="007D302A">
              <w:rPr>
                <w:sz w:val="20"/>
                <w:szCs w:val="20"/>
                <w:lang w:val="ru-RU"/>
              </w:rPr>
              <w:t>бытовым</w:t>
            </w:r>
            <w:r w:rsidRPr="007D302A">
              <w:rPr>
                <w:spacing w:val="-15"/>
                <w:sz w:val="20"/>
                <w:szCs w:val="20"/>
                <w:lang w:val="ru-RU"/>
              </w:rPr>
              <w:t xml:space="preserve"> </w:t>
            </w:r>
            <w:r w:rsidRPr="007D302A">
              <w:rPr>
                <w:sz w:val="20"/>
                <w:szCs w:val="20"/>
                <w:lang w:val="ru-RU"/>
              </w:rPr>
              <w:t>словарным</w:t>
            </w:r>
            <w:r w:rsidRPr="007D302A">
              <w:rPr>
                <w:spacing w:val="-15"/>
                <w:sz w:val="20"/>
                <w:szCs w:val="20"/>
                <w:lang w:val="ru-RU"/>
              </w:rPr>
              <w:t xml:space="preserve"> </w:t>
            </w:r>
            <w:r w:rsidRPr="007D302A">
              <w:rPr>
                <w:sz w:val="20"/>
                <w:szCs w:val="20"/>
                <w:lang w:val="ru-RU"/>
              </w:rPr>
              <w:t>запасом,</w:t>
            </w:r>
            <w:r w:rsidRPr="007D302A">
              <w:rPr>
                <w:spacing w:val="-15"/>
                <w:sz w:val="20"/>
                <w:szCs w:val="20"/>
                <w:lang w:val="ru-RU"/>
              </w:rPr>
              <w:t xml:space="preserve"> </w:t>
            </w:r>
            <w:r w:rsidRPr="007D302A">
              <w:rPr>
                <w:sz w:val="20"/>
                <w:szCs w:val="20"/>
                <w:lang w:val="ru-RU"/>
              </w:rPr>
              <w:t>используя слова, обозначающие действия, предметы и признаки,</w:t>
            </w:r>
            <w:r w:rsidRPr="007D302A">
              <w:rPr>
                <w:spacing w:val="-7"/>
                <w:sz w:val="20"/>
                <w:szCs w:val="20"/>
                <w:lang w:val="ru-RU"/>
              </w:rPr>
              <w:t xml:space="preserve"> </w:t>
            </w:r>
            <w:r w:rsidRPr="007D302A">
              <w:rPr>
                <w:sz w:val="20"/>
                <w:szCs w:val="20"/>
                <w:lang w:val="ru-RU"/>
              </w:rPr>
              <w:t>однако</w:t>
            </w:r>
            <w:r w:rsidRPr="007D302A">
              <w:rPr>
                <w:spacing w:val="-8"/>
                <w:sz w:val="20"/>
                <w:szCs w:val="20"/>
                <w:lang w:val="ru-RU"/>
              </w:rPr>
              <w:t xml:space="preserve"> </w:t>
            </w:r>
            <w:r w:rsidRPr="007D302A">
              <w:rPr>
                <w:sz w:val="20"/>
                <w:szCs w:val="20"/>
                <w:lang w:val="ru-RU"/>
              </w:rPr>
              <w:t>допускает</w:t>
            </w:r>
            <w:r w:rsidRPr="007D302A">
              <w:rPr>
                <w:spacing w:val="-7"/>
                <w:sz w:val="20"/>
                <w:szCs w:val="20"/>
                <w:lang w:val="ru-RU"/>
              </w:rPr>
              <w:t xml:space="preserve"> </w:t>
            </w:r>
            <w:r w:rsidRPr="007D302A">
              <w:rPr>
                <w:sz w:val="20"/>
                <w:szCs w:val="20"/>
                <w:lang w:val="ru-RU"/>
              </w:rPr>
              <w:t>ошибки</w:t>
            </w:r>
            <w:r w:rsidRPr="007D302A">
              <w:rPr>
                <w:spacing w:val="-7"/>
                <w:sz w:val="20"/>
                <w:szCs w:val="20"/>
                <w:lang w:val="ru-RU"/>
              </w:rPr>
              <w:t xml:space="preserve"> </w:t>
            </w:r>
            <w:r w:rsidRPr="007D302A">
              <w:rPr>
                <w:sz w:val="20"/>
                <w:szCs w:val="20"/>
                <w:lang w:val="ru-RU"/>
              </w:rPr>
              <w:t>в</w:t>
            </w:r>
            <w:r w:rsidRPr="007D302A">
              <w:rPr>
                <w:spacing w:val="-9"/>
                <w:sz w:val="20"/>
                <w:szCs w:val="20"/>
                <w:lang w:val="ru-RU"/>
              </w:rPr>
              <w:t xml:space="preserve"> </w:t>
            </w:r>
            <w:r w:rsidRPr="007D302A">
              <w:rPr>
                <w:sz w:val="20"/>
                <w:szCs w:val="20"/>
                <w:lang w:val="ru-RU"/>
              </w:rPr>
              <w:t>названиях признаков предметов (цвет, размер, форма).</w:t>
            </w:r>
          </w:p>
          <w:p w14:paraId="756784E5" w14:textId="3BCAFEEA" w:rsidR="007D302A" w:rsidRPr="007D302A" w:rsidRDefault="007D302A" w:rsidP="007D302A">
            <w:pPr>
              <w:contextualSpacing/>
              <w:rPr>
                <w:rFonts w:ascii="Times New Roman" w:hAnsi="Times New Roman" w:cs="Times New Roman"/>
                <w:sz w:val="20"/>
                <w:szCs w:val="20"/>
                <w:lang w:val="ru-RU"/>
              </w:rPr>
            </w:pPr>
            <w:r w:rsidRPr="007D302A">
              <w:rPr>
                <w:rFonts w:ascii="Times New Roman" w:hAnsi="Times New Roman" w:cs="Times New Roman"/>
                <w:sz w:val="20"/>
                <w:szCs w:val="20"/>
                <w:lang w:val="ru-RU"/>
              </w:rPr>
              <w:t>Осваивает названия предметов и объектов близкого окружения, их назначения, частей и свойств, действий с ними; названий действий гигиенических</w:t>
            </w:r>
            <w:r w:rsidRPr="007D302A">
              <w:rPr>
                <w:rFonts w:ascii="Times New Roman" w:hAnsi="Times New Roman" w:cs="Times New Roman"/>
                <w:spacing w:val="-13"/>
                <w:sz w:val="20"/>
                <w:szCs w:val="20"/>
                <w:lang w:val="ru-RU"/>
              </w:rPr>
              <w:t xml:space="preserve"> </w:t>
            </w:r>
            <w:r w:rsidRPr="007D302A">
              <w:rPr>
                <w:rFonts w:ascii="Times New Roman" w:hAnsi="Times New Roman" w:cs="Times New Roman"/>
                <w:sz w:val="20"/>
                <w:szCs w:val="20"/>
                <w:lang w:val="ru-RU"/>
              </w:rPr>
              <w:t>процессов</w:t>
            </w:r>
            <w:r w:rsidRPr="007D302A">
              <w:rPr>
                <w:rFonts w:ascii="Times New Roman" w:hAnsi="Times New Roman" w:cs="Times New Roman"/>
                <w:spacing w:val="-13"/>
                <w:sz w:val="20"/>
                <w:szCs w:val="20"/>
                <w:lang w:val="ru-RU"/>
              </w:rPr>
              <w:t xml:space="preserve"> </w:t>
            </w:r>
            <w:r w:rsidRPr="007D302A">
              <w:rPr>
                <w:rFonts w:ascii="Times New Roman" w:hAnsi="Times New Roman" w:cs="Times New Roman"/>
                <w:sz w:val="20"/>
                <w:szCs w:val="20"/>
                <w:lang w:val="ru-RU"/>
              </w:rPr>
              <w:t>умывания,</w:t>
            </w:r>
            <w:r w:rsidRPr="007D302A">
              <w:rPr>
                <w:rFonts w:ascii="Times New Roman" w:hAnsi="Times New Roman" w:cs="Times New Roman"/>
                <w:spacing w:val="-15"/>
                <w:sz w:val="20"/>
                <w:szCs w:val="20"/>
                <w:lang w:val="ru-RU"/>
              </w:rPr>
              <w:t xml:space="preserve"> </w:t>
            </w:r>
            <w:r w:rsidRPr="007D302A">
              <w:rPr>
                <w:rFonts w:ascii="Times New Roman" w:hAnsi="Times New Roman" w:cs="Times New Roman"/>
                <w:sz w:val="20"/>
                <w:szCs w:val="20"/>
                <w:lang w:val="ru-RU"/>
              </w:rPr>
              <w:t>одевания, купания, еды, ухода за внешним видом (причесаться, аккуратно повесить одежду) и</w:t>
            </w:r>
            <w:r>
              <w:rPr>
                <w:rFonts w:ascii="Times New Roman" w:hAnsi="Times New Roman" w:cs="Times New Roman"/>
                <w:sz w:val="20"/>
                <w:szCs w:val="20"/>
                <w:lang w:val="ru-RU"/>
              </w:rPr>
              <w:t xml:space="preserve"> </w:t>
            </w:r>
            <w:r w:rsidRPr="007D302A">
              <w:rPr>
                <w:rFonts w:ascii="Times New Roman" w:hAnsi="Times New Roman" w:cs="Times New Roman"/>
                <w:sz w:val="20"/>
                <w:szCs w:val="20"/>
                <w:lang w:val="ru-RU"/>
              </w:rPr>
              <w:t>поддержания порядка (убрать игрушки, поставить стулья); названий некоторых качеств и свойств предметов. В процессе совместной исследовательской деятельности со взрослым свойства и качества предметов может называть. Использует слова и выражения, отражающие нравственные представления (добрый, злой, вежливый, грубый). Проявляют интерес к словотворчеству и играм на словотворчество с взрослыми. Понимает значение некоторых обобщающих слов: игрушки, одежда, посуда,</w:t>
            </w:r>
            <w:r>
              <w:rPr>
                <w:rFonts w:ascii="Times New Roman" w:hAnsi="Times New Roman" w:cs="Times New Roman"/>
                <w:sz w:val="20"/>
                <w:szCs w:val="20"/>
                <w:lang w:val="ru-RU"/>
              </w:rPr>
              <w:t xml:space="preserve"> </w:t>
            </w:r>
            <w:r w:rsidRPr="007D302A">
              <w:rPr>
                <w:rFonts w:ascii="Times New Roman" w:hAnsi="Times New Roman" w:cs="Times New Roman"/>
                <w:sz w:val="20"/>
                <w:szCs w:val="20"/>
                <w:lang w:val="ru-RU"/>
              </w:rPr>
              <w:t>мебель, овощи, фрукты, птицы, животные.</w:t>
            </w:r>
          </w:p>
        </w:tc>
        <w:tc>
          <w:tcPr>
            <w:tcW w:w="2516" w:type="dxa"/>
          </w:tcPr>
          <w:p w14:paraId="1F6239C8" w14:textId="740D7A9A"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pacing w:val="-2"/>
                <w:sz w:val="20"/>
                <w:szCs w:val="20"/>
              </w:rPr>
              <w:t>Нормативный</w:t>
            </w:r>
          </w:p>
        </w:tc>
      </w:tr>
      <w:tr w:rsidR="007D302A" w14:paraId="1007F404" w14:textId="77777777" w:rsidTr="00A65469">
        <w:tc>
          <w:tcPr>
            <w:tcW w:w="2405" w:type="dxa"/>
            <w:vMerge/>
          </w:tcPr>
          <w:p w14:paraId="01F17D20" w14:textId="77777777" w:rsidR="007D302A" w:rsidRPr="00E35BED" w:rsidRDefault="007D302A" w:rsidP="007D302A">
            <w:pPr>
              <w:contextualSpacing/>
              <w:jc w:val="both"/>
              <w:rPr>
                <w:rFonts w:ascii="Times New Roman" w:hAnsi="Times New Roman" w:cs="Times New Roman"/>
                <w:b/>
                <w:bCs/>
                <w:sz w:val="24"/>
                <w:szCs w:val="24"/>
                <w:lang w:val="ru-RU"/>
              </w:rPr>
            </w:pPr>
          </w:p>
        </w:tc>
        <w:tc>
          <w:tcPr>
            <w:tcW w:w="9639" w:type="dxa"/>
          </w:tcPr>
          <w:p w14:paraId="0D913059" w14:textId="77777777" w:rsidR="007D302A" w:rsidRPr="007D302A" w:rsidRDefault="007D302A" w:rsidP="007D302A">
            <w:pPr>
              <w:pStyle w:val="TableParagraph"/>
              <w:ind w:right="193"/>
              <w:rPr>
                <w:sz w:val="20"/>
                <w:szCs w:val="20"/>
                <w:lang w:val="ru-RU"/>
              </w:rPr>
            </w:pPr>
            <w:r w:rsidRPr="007D302A">
              <w:rPr>
                <w:sz w:val="20"/>
                <w:szCs w:val="20"/>
                <w:lang w:val="ru-RU"/>
              </w:rPr>
              <w:t>Демонстрирует</w:t>
            </w:r>
            <w:r w:rsidRPr="007D302A">
              <w:rPr>
                <w:spacing w:val="-15"/>
                <w:sz w:val="20"/>
                <w:szCs w:val="20"/>
                <w:lang w:val="ru-RU"/>
              </w:rPr>
              <w:t xml:space="preserve"> </w:t>
            </w:r>
            <w:r w:rsidRPr="007D302A">
              <w:rPr>
                <w:sz w:val="20"/>
                <w:szCs w:val="20"/>
                <w:lang w:val="ru-RU"/>
              </w:rPr>
              <w:t>динамику</w:t>
            </w:r>
            <w:r w:rsidRPr="007D302A">
              <w:rPr>
                <w:spacing w:val="-15"/>
                <w:sz w:val="20"/>
                <w:szCs w:val="20"/>
                <w:lang w:val="ru-RU"/>
              </w:rPr>
              <w:t xml:space="preserve"> </w:t>
            </w:r>
            <w:r w:rsidRPr="007D302A">
              <w:rPr>
                <w:sz w:val="20"/>
                <w:szCs w:val="20"/>
                <w:lang w:val="ru-RU"/>
              </w:rPr>
              <w:t>развития</w:t>
            </w:r>
            <w:r w:rsidRPr="007D302A">
              <w:rPr>
                <w:spacing w:val="-15"/>
                <w:sz w:val="20"/>
                <w:szCs w:val="20"/>
                <w:lang w:val="ru-RU"/>
              </w:rPr>
              <w:t xml:space="preserve"> </w:t>
            </w:r>
            <w:r w:rsidRPr="007D302A">
              <w:rPr>
                <w:sz w:val="20"/>
                <w:szCs w:val="20"/>
                <w:lang w:val="ru-RU"/>
              </w:rPr>
              <w:t>предметного словаря в различных видах деятельности, опираясь на зрительный анализ (связь «образ- слово»). При решении проблемных наглядных ситуаций называет отдельно предмет-цель, предмет-орудие, необходимые действия.</w:t>
            </w:r>
          </w:p>
          <w:p w14:paraId="2859EF25" w14:textId="29385C82" w:rsidR="007D302A" w:rsidRPr="007D302A" w:rsidRDefault="007D302A" w:rsidP="007D302A">
            <w:pPr>
              <w:pStyle w:val="TableParagraph"/>
              <w:ind w:right="144"/>
              <w:rPr>
                <w:sz w:val="20"/>
                <w:szCs w:val="20"/>
              </w:rPr>
            </w:pPr>
            <w:r w:rsidRPr="007D302A">
              <w:rPr>
                <w:sz w:val="20"/>
                <w:szCs w:val="20"/>
                <w:lang w:val="ru-RU"/>
              </w:rPr>
              <w:t>Отвечает</w:t>
            </w:r>
            <w:r w:rsidRPr="007D302A">
              <w:rPr>
                <w:spacing w:val="-8"/>
                <w:sz w:val="20"/>
                <w:szCs w:val="20"/>
                <w:lang w:val="ru-RU"/>
              </w:rPr>
              <w:t xml:space="preserve"> </w:t>
            </w:r>
            <w:r w:rsidRPr="007D302A">
              <w:rPr>
                <w:sz w:val="20"/>
                <w:szCs w:val="20"/>
                <w:lang w:val="ru-RU"/>
              </w:rPr>
              <w:t>на</w:t>
            </w:r>
            <w:r w:rsidRPr="007D302A">
              <w:rPr>
                <w:spacing w:val="-10"/>
                <w:sz w:val="20"/>
                <w:szCs w:val="20"/>
                <w:lang w:val="ru-RU"/>
              </w:rPr>
              <w:t xml:space="preserve"> </w:t>
            </w:r>
            <w:r w:rsidRPr="007D302A">
              <w:rPr>
                <w:sz w:val="20"/>
                <w:szCs w:val="20"/>
                <w:lang w:val="ru-RU"/>
              </w:rPr>
              <w:t>вопросы</w:t>
            </w:r>
            <w:r w:rsidRPr="007D302A">
              <w:rPr>
                <w:spacing w:val="-8"/>
                <w:sz w:val="20"/>
                <w:szCs w:val="20"/>
                <w:lang w:val="ru-RU"/>
              </w:rPr>
              <w:t xml:space="preserve"> </w:t>
            </w:r>
            <w:r w:rsidRPr="007D302A">
              <w:rPr>
                <w:sz w:val="20"/>
                <w:szCs w:val="20"/>
                <w:lang w:val="ru-RU"/>
              </w:rPr>
              <w:t>взрослого,</w:t>
            </w:r>
            <w:r w:rsidRPr="007D302A">
              <w:rPr>
                <w:spacing w:val="-9"/>
                <w:sz w:val="20"/>
                <w:szCs w:val="20"/>
                <w:lang w:val="ru-RU"/>
              </w:rPr>
              <w:t xml:space="preserve"> </w:t>
            </w:r>
            <w:r w:rsidRPr="007D302A">
              <w:rPr>
                <w:sz w:val="20"/>
                <w:szCs w:val="20"/>
                <w:lang w:val="ru-RU"/>
              </w:rPr>
              <w:t>связанные</w:t>
            </w:r>
            <w:r w:rsidRPr="007D302A">
              <w:rPr>
                <w:spacing w:val="-10"/>
                <w:sz w:val="20"/>
                <w:szCs w:val="20"/>
                <w:lang w:val="ru-RU"/>
              </w:rPr>
              <w:t xml:space="preserve"> </w:t>
            </w:r>
            <w:r w:rsidRPr="007D302A">
              <w:rPr>
                <w:sz w:val="20"/>
                <w:szCs w:val="20"/>
                <w:lang w:val="ru-RU"/>
              </w:rPr>
              <w:t>с выявлением</w:t>
            </w:r>
            <w:r w:rsidRPr="007D302A">
              <w:rPr>
                <w:spacing w:val="-12"/>
                <w:sz w:val="20"/>
                <w:szCs w:val="20"/>
                <w:lang w:val="ru-RU"/>
              </w:rPr>
              <w:t xml:space="preserve"> </w:t>
            </w:r>
            <w:r w:rsidRPr="007D302A">
              <w:rPr>
                <w:sz w:val="20"/>
                <w:szCs w:val="20"/>
                <w:lang w:val="ru-RU"/>
              </w:rPr>
              <w:t>понимания</w:t>
            </w:r>
            <w:r w:rsidRPr="007D302A">
              <w:rPr>
                <w:spacing w:val="-12"/>
                <w:sz w:val="20"/>
                <w:szCs w:val="20"/>
                <w:lang w:val="ru-RU"/>
              </w:rPr>
              <w:t xml:space="preserve"> </w:t>
            </w:r>
            <w:r w:rsidRPr="007D302A">
              <w:rPr>
                <w:sz w:val="20"/>
                <w:szCs w:val="20"/>
                <w:lang w:val="ru-RU"/>
              </w:rPr>
              <w:t>значения</w:t>
            </w:r>
            <w:r w:rsidRPr="007D302A">
              <w:rPr>
                <w:spacing w:val="-11"/>
                <w:sz w:val="20"/>
                <w:szCs w:val="20"/>
                <w:lang w:val="ru-RU"/>
              </w:rPr>
              <w:t xml:space="preserve"> </w:t>
            </w:r>
            <w:r w:rsidRPr="007D302A">
              <w:rPr>
                <w:sz w:val="20"/>
                <w:szCs w:val="20"/>
                <w:lang w:val="ru-RU"/>
              </w:rPr>
              <w:t xml:space="preserve">отдельных слов. Владеет бытовым словарным запасом, используя слова, обозначающие действия, предметы и признаки, однако актуализация словаря чаще происходит при помощи взрослого, допускает ошибки в названиях предметов и их признаков предметов (цвет, размер, форма). </w:t>
            </w:r>
            <w:r w:rsidRPr="007D302A">
              <w:rPr>
                <w:sz w:val="20"/>
                <w:szCs w:val="20"/>
              </w:rPr>
              <w:t>Проявляет интерес к</w:t>
            </w:r>
            <w:r>
              <w:rPr>
                <w:sz w:val="20"/>
                <w:szCs w:val="20"/>
                <w:lang w:val="ru-RU"/>
              </w:rPr>
              <w:t xml:space="preserve"> </w:t>
            </w:r>
            <w:r w:rsidRPr="007D302A">
              <w:rPr>
                <w:spacing w:val="-2"/>
                <w:sz w:val="20"/>
                <w:szCs w:val="20"/>
              </w:rPr>
              <w:t>словотворчеству.</w:t>
            </w:r>
          </w:p>
        </w:tc>
        <w:tc>
          <w:tcPr>
            <w:tcW w:w="2516" w:type="dxa"/>
          </w:tcPr>
          <w:p w14:paraId="1D3832F7" w14:textId="1F1B85AA"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pacing w:val="-2"/>
                <w:sz w:val="20"/>
                <w:szCs w:val="20"/>
              </w:rPr>
              <w:t>Функциональный</w:t>
            </w:r>
          </w:p>
        </w:tc>
      </w:tr>
      <w:tr w:rsidR="007D302A" w14:paraId="1B32A7AA" w14:textId="77777777" w:rsidTr="00A65469">
        <w:tc>
          <w:tcPr>
            <w:tcW w:w="2405" w:type="dxa"/>
            <w:vMerge/>
          </w:tcPr>
          <w:p w14:paraId="1C28FF78" w14:textId="77777777" w:rsidR="007D302A" w:rsidRPr="00E35BED" w:rsidRDefault="007D302A" w:rsidP="007D302A">
            <w:pPr>
              <w:contextualSpacing/>
              <w:jc w:val="both"/>
              <w:rPr>
                <w:rFonts w:ascii="Times New Roman" w:hAnsi="Times New Roman" w:cs="Times New Roman"/>
                <w:b/>
                <w:bCs/>
                <w:sz w:val="24"/>
                <w:szCs w:val="24"/>
                <w:lang w:val="ru-RU"/>
              </w:rPr>
            </w:pPr>
          </w:p>
        </w:tc>
        <w:tc>
          <w:tcPr>
            <w:tcW w:w="9639" w:type="dxa"/>
          </w:tcPr>
          <w:p w14:paraId="7DE38BDE" w14:textId="77777777" w:rsidR="007D302A" w:rsidRPr="007D302A" w:rsidRDefault="007D302A" w:rsidP="007D302A">
            <w:pPr>
              <w:pStyle w:val="TableParagraph"/>
              <w:ind w:right="144"/>
              <w:rPr>
                <w:sz w:val="20"/>
                <w:szCs w:val="20"/>
                <w:lang w:val="ru-RU"/>
              </w:rPr>
            </w:pPr>
            <w:r w:rsidRPr="007D302A">
              <w:rPr>
                <w:sz w:val="20"/>
                <w:szCs w:val="20"/>
                <w:lang w:val="ru-RU"/>
              </w:rPr>
              <w:t>Различает</w:t>
            </w:r>
            <w:r w:rsidRPr="007D302A">
              <w:rPr>
                <w:spacing w:val="-11"/>
                <w:sz w:val="20"/>
                <w:szCs w:val="20"/>
                <w:lang w:val="ru-RU"/>
              </w:rPr>
              <w:t xml:space="preserve"> </w:t>
            </w:r>
            <w:r w:rsidRPr="007D302A">
              <w:rPr>
                <w:sz w:val="20"/>
                <w:szCs w:val="20"/>
                <w:lang w:val="ru-RU"/>
              </w:rPr>
              <w:t>названия</w:t>
            </w:r>
            <w:r w:rsidRPr="007D302A">
              <w:rPr>
                <w:spacing w:val="-12"/>
                <w:sz w:val="20"/>
                <w:szCs w:val="20"/>
                <w:lang w:val="ru-RU"/>
              </w:rPr>
              <w:t xml:space="preserve"> </w:t>
            </w:r>
            <w:r w:rsidRPr="007D302A">
              <w:rPr>
                <w:sz w:val="20"/>
                <w:szCs w:val="20"/>
                <w:lang w:val="ru-RU"/>
              </w:rPr>
              <w:t>игрушек</w:t>
            </w:r>
            <w:r w:rsidRPr="007D302A">
              <w:rPr>
                <w:spacing w:val="-11"/>
                <w:sz w:val="20"/>
                <w:szCs w:val="20"/>
                <w:lang w:val="ru-RU"/>
              </w:rPr>
              <w:t xml:space="preserve"> </w:t>
            </w:r>
            <w:r w:rsidRPr="007D302A">
              <w:rPr>
                <w:sz w:val="20"/>
                <w:szCs w:val="20"/>
                <w:lang w:val="ru-RU"/>
              </w:rPr>
              <w:t>и</w:t>
            </w:r>
            <w:r w:rsidRPr="007D302A">
              <w:rPr>
                <w:spacing w:val="-11"/>
                <w:sz w:val="20"/>
                <w:szCs w:val="20"/>
                <w:lang w:val="ru-RU"/>
              </w:rPr>
              <w:t xml:space="preserve"> </w:t>
            </w:r>
            <w:r w:rsidRPr="007D302A">
              <w:rPr>
                <w:sz w:val="20"/>
                <w:szCs w:val="20"/>
                <w:lang w:val="ru-RU"/>
              </w:rPr>
              <w:t>слов-действий, проявляет интерес к звукоподражанию.</w:t>
            </w:r>
          </w:p>
          <w:p w14:paraId="6BDD530B" w14:textId="1D79BDEF" w:rsidR="007D302A" w:rsidRPr="007D302A" w:rsidRDefault="007D302A" w:rsidP="007D302A">
            <w:pPr>
              <w:pStyle w:val="TableParagraph"/>
              <w:ind w:right="162"/>
              <w:jc w:val="both"/>
              <w:rPr>
                <w:sz w:val="20"/>
                <w:szCs w:val="20"/>
                <w:lang w:val="ru-RU"/>
              </w:rPr>
            </w:pPr>
            <w:r w:rsidRPr="007D302A">
              <w:rPr>
                <w:sz w:val="20"/>
                <w:szCs w:val="20"/>
                <w:lang w:val="ru-RU"/>
              </w:rPr>
              <w:t>Словарный запас ограничен бытовой лексикой. Использует однообразный глагольный словарь, почти</w:t>
            </w:r>
            <w:r w:rsidRPr="007D302A">
              <w:rPr>
                <w:spacing w:val="-15"/>
                <w:sz w:val="20"/>
                <w:szCs w:val="20"/>
                <w:lang w:val="ru-RU"/>
              </w:rPr>
              <w:t xml:space="preserve"> </w:t>
            </w:r>
            <w:r w:rsidRPr="007D302A">
              <w:rPr>
                <w:sz w:val="20"/>
                <w:szCs w:val="20"/>
                <w:lang w:val="ru-RU"/>
              </w:rPr>
              <w:t>не</w:t>
            </w:r>
            <w:r w:rsidRPr="007D302A">
              <w:rPr>
                <w:spacing w:val="-15"/>
                <w:sz w:val="20"/>
                <w:szCs w:val="20"/>
                <w:lang w:val="ru-RU"/>
              </w:rPr>
              <w:t xml:space="preserve"> </w:t>
            </w:r>
            <w:r w:rsidRPr="007D302A">
              <w:rPr>
                <w:sz w:val="20"/>
                <w:szCs w:val="20"/>
                <w:lang w:val="ru-RU"/>
              </w:rPr>
              <w:t>использует</w:t>
            </w:r>
            <w:r w:rsidRPr="007D302A">
              <w:rPr>
                <w:spacing w:val="-15"/>
                <w:sz w:val="20"/>
                <w:szCs w:val="20"/>
                <w:lang w:val="ru-RU"/>
              </w:rPr>
              <w:t xml:space="preserve"> </w:t>
            </w:r>
            <w:r w:rsidRPr="007D302A">
              <w:rPr>
                <w:sz w:val="20"/>
                <w:szCs w:val="20"/>
                <w:lang w:val="ru-RU"/>
              </w:rPr>
              <w:t>прилагательные.</w:t>
            </w:r>
            <w:r w:rsidRPr="007D302A">
              <w:rPr>
                <w:spacing w:val="-15"/>
                <w:sz w:val="20"/>
                <w:szCs w:val="20"/>
                <w:lang w:val="ru-RU"/>
              </w:rPr>
              <w:t xml:space="preserve"> </w:t>
            </w:r>
            <w:r w:rsidRPr="007D302A">
              <w:rPr>
                <w:sz w:val="20"/>
                <w:szCs w:val="20"/>
              </w:rPr>
              <w:t xml:space="preserve">Выражены недостатки слоговой структуры слова и </w:t>
            </w:r>
            <w:r w:rsidRPr="007D302A">
              <w:rPr>
                <w:spacing w:val="-2"/>
                <w:sz w:val="20"/>
                <w:szCs w:val="20"/>
              </w:rPr>
              <w:t>звуконаполняемости.</w:t>
            </w:r>
          </w:p>
        </w:tc>
        <w:tc>
          <w:tcPr>
            <w:tcW w:w="2516" w:type="dxa"/>
          </w:tcPr>
          <w:p w14:paraId="24C7AC88" w14:textId="62783E15"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pacing w:val="-2"/>
                <w:sz w:val="20"/>
                <w:szCs w:val="20"/>
              </w:rPr>
              <w:t>Стартовый</w:t>
            </w:r>
          </w:p>
        </w:tc>
      </w:tr>
      <w:tr w:rsidR="007D302A" w14:paraId="492750EB" w14:textId="77777777" w:rsidTr="00A65469">
        <w:tc>
          <w:tcPr>
            <w:tcW w:w="2405" w:type="dxa"/>
            <w:vMerge w:val="restart"/>
          </w:tcPr>
          <w:p w14:paraId="1255CB2D" w14:textId="77777777" w:rsidR="007D302A" w:rsidRPr="007D302A" w:rsidRDefault="007D302A" w:rsidP="007D302A">
            <w:pPr>
              <w:pStyle w:val="TableParagraph"/>
              <w:spacing w:line="275" w:lineRule="exact"/>
              <w:ind w:left="107"/>
              <w:jc w:val="both"/>
              <w:rPr>
                <w:sz w:val="20"/>
                <w:szCs w:val="20"/>
              </w:rPr>
            </w:pPr>
            <w:r w:rsidRPr="007D302A">
              <w:rPr>
                <w:spacing w:val="-4"/>
                <w:sz w:val="20"/>
                <w:szCs w:val="20"/>
              </w:rPr>
              <w:t>2.2.</w:t>
            </w:r>
          </w:p>
          <w:p w14:paraId="0156D876" w14:textId="00603D91" w:rsidR="007D302A" w:rsidRPr="007D302A" w:rsidRDefault="007D302A" w:rsidP="007D302A">
            <w:pPr>
              <w:contextualSpacing/>
              <w:rPr>
                <w:rFonts w:ascii="Times New Roman" w:hAnsi="Times New Roman" w:cs="Times New Roman"/>
                <w:sz w:val="20"/>
                <w:szCs w:val="20"/>
                <w:lang w:val="ru-RU"/>
              </w:rPr>
            </w:pPr>
            <w:r w:rsidRPr="007D302A">
              <w:rPr>
                <w:rFonts w:ascii="Times New Roman" w:hAnsi="Times New Roman" w:cs="Times New Roman"/>
                <w:spacing w:val="-2"/>
                <w:sz w:val="20"/>
                <w:szCs w:val="20"/>
              </w:rPr>
              <w:t xml:space="preserve">Грамматический </w:t>
            </w:r>
            <w:r w:rsidRPr="007D302A">
              <w:rPr>
                <w:rFonts w:ascii="Times New Roman" w:hAnsi="Times New Roman" w:cs="Times New Roman"/>
                <w:sz w:val="20"/>
                <w:szCs w:val="20"/>
              </w:rPr>
              <w:t>строй речи.</w:t>
            </w:r>
          </w:p>
        </w:tc>
        <w:tc>
          <w:tcPr>
            <w:tcW w:w="9639" w:type="dxa"/>
          </w:tcPr>
          <w:p w14:paraId="07268A58" w14:textId="77777777" w:rsidR="007D302A" w:rsidRPr="007D302A" w:rsidRDefault="007D302A" w:rsidP="007D302A">
            <w:pPr>
              <w:pStyle w:val="TableParagraph"/>
              <w:jc w:val="both"/>
              <w:rPr>
                <w:sz w:val="20"/>
                <w:szCs w:val="20"/>
                <w:lang w:val="ru-RU"/>
              </w:rPr>
            </w:pPr>
            <w:r w:rsidRPr="007D302A">
              <w:rPr>
                <w:sz w:val="20"/>
                <w:szCs w:val="20"/>
                <w:lang w:val="ru-RU"/>
              </w:rPr>
              <w:t>Способен к грамматическому оформлению выразительных</w:t>
            </w:r>
            <w:r w:rsidRPr="007D302A">
              <w:rPr>
                <w:spacing w:val="-10"/>
                <w:sz w:val="20"/>
                <w:szCs w:val="20"/>
                <w:lang w:val="ru-RU"/>
              </w:rPr>
              <w:t xml:space="preserve"> </w:t>
            </w:r>
            <w:r w:rsidRPr="007D302A">
              <w:rPr>
                <w:sz w:val="20"/>
                <w:szCs w:val="20"/>
                <w:lang w:val="ru-RU"/>
              </w:rPr>
              <w:t>и</w:t>
            </w:r>
            <w:r w:rsidRPr="007D302A">
              <w:rPr>
                <w:spacing w:val="-12"/>
                <w:sz w:val="20"/>
                <w:szCs w:val="20"/>
                <w:lang w:val="ru-RU"/>
              </w:rPr>
              <w:t xml:space="preserve"> </w:t>
            </w:r>
            <w:r w:rsidRPr="007D302A">
              <w:rPr>
                <w:sz w:val="20"/>
                <w:szCs w:val="20"/>
                <w:lang w:val="ru-RU"/>
              </w:rPr>
              <w:t>эмоциональных</w:t>
            </w:r>
            <w:r w:rsidRPr="007D302A">
              <w:rPr>
                <w:spacing w:val="-10"/>
                <w:sz w:val="20"/>
                <w:szCs w:val="20"/>
                <w:lang w:val="ru-RU"/>
              </w:rPr>
              <w:t xml:space="preserve"> </w:t>
            </w:r>
            <w:r w:rsidRPr="007D302A">
              <w:rPr>
                <w:sz w:val="20"/>
                <w:szCs w:val="20"/>
                <w:lang w:val="ru-RU"/>
              </w:rPr>
              <w:t>средств</w:t>
            </w:r>
            <w:r w:rsidRPr="007D302A">
              <w:rPr>
                <w:spacing w:val="-11"/>
                <w:sz w:val="20"/>
                <w:szCs w:val="20"/>
                <w:lang w:val="ru-RU"/>
              </w:rPr>
              <w:t xml:space="preserve"> </w:t>
            </w:r>
            <w:r w:rsidRPr="007D302A">
              <w:rPr>
                <w:sz w:val="20"/>
                <w:szCs w:val="20"/>
                <w:lang w:val="ru-RU"/>
              </w:rPr>
              <w:t>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w:t>
            </w:r>
          </w:p>
          <w:p w14:paraId="7BBAE714" w14:textId="50EF6FF1" w:rsidR="007D302A" w:rsidRPr="007D302A" w:rsidRDefault="007D302A" w:rsidP="007D302A">
            <w:pPr>
              <w:pStyle w:val="TableParagraph"/>
              <w:jc w:val="both"/>
              <w:rPr>
                <w:sz w:val="20"/>
                <w:szCs w:val="20"/>
                <w:lang w:val="ru-RU"/>
              </w:rPr>
            </w:pPr>
            <w:r w:rsidRPr="007D302A">
              <w:rPr>
                <w:sz w:val="20"/>
                <w:szCs w:val="20"/>
                <w:lang w:val="ru-RU"/>
              </w:rPr>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w:t>
            </w:r>
            <w:r w:rsidRPr="007D302A">
              <w:rPr>
                <w:spacing w:val="-15"/>
                <w:sz w:val="20"/>
                <w:szCs w:val="20"/>
                <w:lang w:val="ru-RU"/>
              </w:rPr>
              <w:t xml:space="preserve"> </w:t>
            </w:r>
            <w:r w:rsidRPr="007D302A">
              <w:rPr>
                <w:sz w:val="20"/>
                <w:szCs w:val="20"/>
                <w:lang w:val="ru-RU"/>
              </w:rPr>
              <w:t>числе.</w:t>
            </w:r>
            <w:r w:rsidRPr="007D302A">
              <w:rPr>
                <w:spacing w:val="-15"/>
                <w:sz w:val="20"/>
                <w:szCs w:val="20"/>
                <w:lang w:val="ru-RU"/>
              </w:rPr>
              <w:t xml:space="preserve"> </w:t>
            </w:r>
            <w:r w:rsidRPr="007D302A">
              <w:rPr>
                <w:sz w:val="20"/>
                <w:szCs w:val="20"/>
                <w:lang w:val="ru-RU"/>
              </w:rPr>
              <w:t>При</w:t>
            </w:r>
            <w:r w:rsidRPr="007D302A">
              <w:rPr>
                <w:spacing w:val="-15"/>
                <w:sz w:val="20"/>
                <w:szCs w:val="20"/>
                <w:lang w:val="ru-RU"/>
              </w:rPr>
              <w:t xml:space="preserve"> </w:t>
            </w:r>
            <w:r w:rsidRPr="007D302A">
              <w:rPr>
                <w:sz w:val="20"/>
                <w:szCs w:val="20"/>
                <w:lang w:val="ru-RU"/>
              </w:rPr>
              <w:t>этом</w:t>
            </w:r>
            <w:r w:rsidRPr="007D302A">
              <w:rPr>
                <w:spacing w:val="-15"/>
                <w:sz w:val="20"/>
                <w:szCs w:val="20"/>
                <w:lang w:val="ru-RU"/>
              </w:rPr>
              <w:t xml:space="preserve"> </w:t>
            </w:r>
            <w:r w:rsidRPr="007D302A">
              <w:rPr>
                <w:sz w:val="20"/>
                <w:szCs w:val="20"/>
                <w:lang w:val="ru-RU"/>
              </w:rPr>
              <w:t>затруднения</w:t>
            </w:r>
            <w:r w:rsidRPr="007D302A">
              <w:rPr>
                <w:spacing w:val="-15"/>
                <w:sz w:val="20"/>
                <w:szCs w:val="20"/>
                <w:lang w:val="ru-RU"/>
              </w:rPr>
              <w:t xml:space="preserve"> </w:t>
            </w:r>
            <w:r w:rsidRPr="007D302A">
              <w:rPr>
                <w:sz w:val="20"/>
                <w:szCs w:val="20"/>
                <w:lang w:val="ru-RU"/>
              </w:rPr>
              <w:t>в употреблении грамматических форм слов. В сложных предложениях допускает ошибки в употреблении предлогов, пропускает союзы и</w:t>
            </w:r>
            <w:r>
              <w:rPr>
                <w:sz w:val="20"/>
                <w:szCs w:val="20"/>
                <w:lang w:val="ru-RU"/>
              </w:rPr>
              <w:t xml:space="preserve"> </w:t>
            </w:r>
            <w:r w:rsidRPr="007D302A">
              <w:rPr>
                <w:sz w:val="20"/>
                <w:szCs w:val="20"/>
                <w:lang w:val="ru-RU"/>
              </w:rPr>
              <w:t>союзные слова. Может устанавливать причинно- следственные связи и отражать их в речи.</w:t>
            </w:r>
          </w:p>
        </w:tc>
        <w:tc>
          <w:tcPr>
            <w:tcW w:w="2516" w:type="dxa"/>
          </w:tcPr>
          <w:p w14:paraId="4C3FDDA8" w14:textId="50C95891" w:rsidR="007D302A" w:rsidRPr="007D302A" w:rsidRDefault="007D302A" w:rsidP="007D302A">
            <w:pPr>
              <w:contextualSpacing/>
              <w:jc w:val="both"/>
              <w:rPr>
                <w:rFonts w:ascii="Times New Roman" w:hAnsi="Times New Roman" w:cs="Times New Roman"/>
                <w:sz w:val="20"/>
                <w:szCs w:val="20"/>
                <w:lang w:val="ru-RU"/>
              </w:rPr>
            </w:pPr>
            <w:r w:rsidRPr="007D302A">
              <w:rPr>
                <w:rFonts w:ascii="Times New Roman" w:hAnsi="Times New Roman" w:cs="Times New Roman"/>
                <w:spacing w:val="-2"/>
                <w:sz w:val="20"/>
                <w:szCs w:val="20"/>
              </w:rPr>
              <w:t>Нормативный</w:t>
            </w:r>
          </w:p>
        </w:tc>
      </w:tr>
      <w:tr w:rsidR="007D302A" w14:paraId="5ABB03EC" w14:textId="77777777" w:rsidTr="00A65469">
        <w:tc>
          <w:tcPr>
            <w:tcW w:w="2405" w:type="dxa"/>
            <w:vMerge/>
          </w:tcPr>
          <w:p w14:paraId="04582DE1" w14:textId="77777777" w:rsidR="007D302A" w:rsidRPr="00F6363C" w:rsidRDefault="007D302A" w:rsidP="007D302A">
            <w:pPr>
              <w:contextualSpacing/>
              <w:rPr>
                <w:rFonts w:ascii="Times New Roman" w:hAnsi="Times New Roman" w:cs="Times New Roman"/>
                <w:sz w:val="20"/>
                <w:szCs w:val="20"/>
                <w:lang w:val="ru-RU"/>
              </w:rPr>
            </w:pPr>
          </w:p>
        </w:tc>
        <w:tc>
          <w:tcPr>
            <w:tcW w:w="9639" w:type="dxa"/>
          </w:tcPr>
          <w:p w14:paraId="45E4B06F" w14:textId="2A15B08B" w:rsidR="007D302A" w:rsidRPr="007D302A" w:rsidRDefault="007D302A" w:rsidP="007D302A">
            <w:pPr>
              <w:pStyle w:val="TableParagraph"/>
              <w:ind w:right="104"/>
              <w:jc w:val="both"/>
              <w:rPr>
                <w:sz w:val="20"/>
                <w:szCs w:val="20"/>
              </w:rPr>
            </w:pPr>
            <w:r w:rsidRPr="007D302A">
              <w:rPr>
                <w:sz w:val="20"/>
                <w:szCs w:val="20"/>
                <w:lang w:val="ru-RU"/>
              </w:rPr>
              <w:t>Строит грамматическую основу</w:t>
            </w:r>
            <w:r w:rsidRPr="007D302A">
              <w:rPr>
                <w:spacing w:val="-3"/>
                <w:sz w:val="20"/>
                <w:szCs w:val="20"/>
                <w:lang w:val="ru-RU"/>
              </w:rPr>
              <w:t xml:space="preserve"> </w:t>
            </w:r>
            <w:r w:rsidRPr="007D302A">
              <w:rPr>
                <w:sz w:val="20"/>
                <w:szCs w:val="20"/>
                <w:lang w:val="ru-RU"/>
              </w:rPr>
              <w:t>предложения по аналогии с образцом взрослого. Может испытывать</w:t>
            </w:r>
            <w:r w:rsidRPr="007D302A">
              <w:rPr>
                <w:spacing w:val="-15"/>
                <w:sz w:val="20"/>
                <w:szCs w:val="20"/>
                <w:lang w:val="ru-RU"/>
              </w:rPr>
              <w:t xml:space="preserve"> </w:t>
            </w:r>
            <w:r w:rsidRPr="007D302A">
              <w:rPr>
                <w:sz w:val="20"/>
                <w:szCs w:val="20"/>
                <w:lang w:val="ru-RU"/>
              </w:rPr>
              <w:lastRenderedPageBreak/>
              <w:t>затруднения</w:t>
            </w:r>
            <w:r w:rsidRPr="007D302A">
              <w:rPr>
                <w:spacing w:val="-15"/>
                <w:sz w:val="20"/>
                <w:szCs w:val="20"/>
                <w:lang w:val="ru-RU"/>
              </w:rPr>
              <w:t xml:space="preserve"> </w:t>
            </w:r>
            <w:r w:rsidRPr="007D302A">
              <w:rPr>
                <w:sz w:val="20"/>
                <w:szCs w:val="20"/>
                <w:lang w:val="ru-RU"/>
              </w:rPr>
              <w:t>в</w:t>
            </w:r>
            <w:r w:rsidRPr="007D302A">
              <w:rPr>
                <w:spacing w:val="-15"/>
                <w:sz w:val="20"/>
                <w:szCs w:val="20"/>
                <w:lang w:val="ru-RU"/>
              </w:rPr>
              <w:t xml:space="preserve"> </w:t>
            </w:r>
            <w:r w:rsidRPr="007D302A">
              <w:rPr>
                <w:sz w:val="20"/>
                <w:szCs w:val="20"/>
                <w:lang w:val="ru-RU"/>
              </w:rPr>
              <w:t>склонении,</w:t>
            </w:r>
            <w:r w:rsidRPr="007D302A">
              <w:rPr>
                <w:spacing w:val="-15"/>
                <w:sz w:val="20"/>
                <w:szCs w:val="20"/>
                <w:lang w:val="ru-RU"/>
              </w:rPr>
              <w:t xml:space="preserve"> </w:t>
            </w:r>
            <w:r w:rsidRPr="007D302A">
              <w:rPr>
                <w:sz w:val="20"/>
                <w:szCs w:val="20"/>
                <w:lang w:val="ru-RU"/>
              </w:rPr>
              <w:t>ошибается в</w:t>
            </w:r>
            <w:r w:rsidRPr="007D302A">
              <w:rPr>
                <w:spacing w:val="-10"/>
                <w:sz w:val="20"/>
                <w:szCs w:val="20"/>
                <w:lang w:val="ru-RU"/>
              </w:rPr>
              <w:t xml:space="preserve"> </w:t>
            </w:r>
            <w:r w:rsidRPr="007D302A">
              <w:rPr>
                <w:sz w:val="20"/>
                <w:szCs w:val="20"/>
                <w:lang w:val="ru-RU"/>
              </w:rPr>
              <w:t>употреблении</w:t>
            </w:r>
            <w:r w:rsidRPr="007D302A">
              <w:rPr>
                <w:spacing w:val="-9"/>
                <w:sz w:val="20"/>
                <w:szCs w:val="20"/>
                <w:lang w:val="ru-RU"/>
              </w:rPr>
              <w:t xml:space="preserve"> </w:t>
            </w:r>
            <w:r w:rsidRPr="007D302A">
              <w:rPr>
                <w:sz w:val="20"/>
                <w:szCs w:val="20"/>
                <w:lang w:val="ru-RU"/>
              </w:rPr>
              <w:t>существительных</w:t>
            </w:r>
            <w:r w:rsidRPr="007D302A">
              <w:rPr>
                <w:spacing w:val="-7"/>
                <w:sz w:val="20"/>
                <w:szCs w:val="20"/>
                <w:lang w:val="ru-RU"/>
              </w:rPr>
              <w:t xml:space="preserve"> </w:t>
            </w:r>
            <w:r w:rsidRPr="007D302A">
              <w:rPr>
                <w:sz w:val="20"/>
                <w:szCs w:val="20"/>
                <w:lang w:val="ru-RU"/>
              </w:rPr>
              <w:t>в</w:t>
            </w:r>
            <w:r w:rsidRPr="007D302A">
              <w:rPr>
                <w:spacing w:val="-12"/>
                <w:sz w:val="20"/>
                <w:szCs w:val="20"/>
                <w:lang w:val="ru-RU"/>
              </w:rPr>
              <w:t xml:space="preserve"> </w:t>
            </w:r>
            <w:r w:rsidRPr="007D302A">
              <w:rPr>
                <w:sz w:val="20"/>
                <w:szCs w:val="20"/>
                <w:lang w:val="ru-RU"/>
              </w:rPr>
              <w:t xml:space="preserve">родительном падеже множественного числа, в согласовании существительных с прилагательными, числительными. Часть ошибок исправляет самостоятельно, но в большинстве случаев с помощью взрослого. Пользуется системой окончаний для согласования слов в предложении, но допускает ошибки, пропускает союзы и союзные слова. </w:t>
            </w:r>
            <w:r w:rsidRPr="00972681">
              <w:rPr>
                <w:sz w:val="20"/>
                <w:szCs w:val="20"/>
              </w:rPr>
              <w:t>Словообразование осуществляет по стереотипным шаблонам и</w:t>
            </w:r>
            <w:r>
              <w:rPr>
                <w:sz w:val="20"/>
                <w:szCs w:val="20"/>
                <w:lang w:val="ru-RU"/>
              </w:rPr>
              <w:t xml:space="preserve"> </w:t>
            </w:r>
            <w:r w:rsidRPr="00972681">
              <w:rPr>
                <w:sz w:val="20"/>
                <w:szCs w:val="20"/>
              </w:rPr>
              <w:t>образцу</w:t>
            </w:r>
            <w:r w:rsidRPr="00972681">
              <w:rPr>
                <w:spacing w:val="-3"/>
                <w:sz w:val="20"/>
                <w:szCs w:val="20"/>
              </w:rPr>
              <w:t xml:space="preserve"> </w:t>
            </w:r>
            <w:r w:rsidRPr="00972681">
              <w:rPr>
                <w:spacing w:val="-2"/>
                <w:sz w:val="20"/>
                <w:szCs w:val="20"/>
              </w:rPr>
              <w:t>взрослого.</w:t>
            </w:r>
          </w:p>
        </w:tc>
        <w:tc>
          <w:tcPr>
            <w:tcW w:w="2516" w:type="dxa"/>
          </w:tcPr>
          <w:p w14:paraId="715165CB" w14:textId="21E69BFF" w:rsidR="007D302A" w:rsidRPr="007D302A" w:rsidRDefault="007D302A" w:rsidP="007D302A">
            <w:pPr>
              <w:contextualSpacing/>
              <w:jc w:val="both"/>
              <w:rPr>
                <w:rFonts w:ascii="Times New Roman" w:hAnsi="Times New Roman" w:cs="Times New Roman"/>
                <w:sz w:val="20"/>
                <w:szCs w:val="20"/>
                <w:lang w:val="ru-RU"/>
              </w:rPr>
            </w:pPr>
            <w:r w:rsidRPr="007D302A">
              <w:rPr>
                <w:rFonts w:ascii="Times New Roman" w:hAnsi="Times New Roman" w:cs="Times New Roman"/>
                <w:spacing w:val="-2"/>
                <w:sz w:val="20"/>
                <w:szCs w:val="20"/>
              </w:rPr>
              <w:lastRenderedPageBreak/>
              <w:t>Функциональный</w:t>
            </w:r>
          </w:p>
        </w:tc>
      </w:tr>
      <w:tr w:rsidR="007D302A" w14:paraId="3910090B" w14:textId="77777777" w:rsidTr="00A65469">
        <w:tc>
          <w:tcPr>
            <w:tcW w:w="2405" w:type="dxa"/>
            <w:vMerge/>
          </w:tcPr>
          <w:p w14:paraId="53925338" w14:textId="77777777" w:rsidR="007D302A" w:rsidRPr="00F6363C" w:rsidRDefault="007D302A" w:rsidP="007D302A">
            <w:pPr>
              <w:contextualSpacing/>
              <w:rPr>
                <w:rFonts w:ascii="Times New Roman" w:hAnsi="Times New Roman" w:cs="Times New Roman"/>
                <w:sz w:val="20"/>
                <w:szCs w:val="20"/>
                <w:lang w:val="ru-RU"/>
              </w:rPr>
            </w:pPr>
          </w:p>
        </w:tc>
        <w:tc>
          <w:tcPr>
            <w:tcW w:w="9639" w:type="dxa"/>
          </w:tcPr>
          <w:p w14:paraId="26FB5C7B" w14:textId="77777777" w:rsidR="007D302A" w:rsidRPr="007D302A" w:rsidRDefault="007D302A" w:rsidP="007D302A">
            <w:pPr>
              <w:pStyle w:val="TableParagraph"/>
              <w:ind w:right="168"/>
              <w:jc w:val="both"/>
              <w:rPr>
                <w:sz w:val="20"/>
                <w:szCs w:val="20"/>
                <w:lang w:val="ru-RU"/>
              </w:rPr>
            </w:pPr>
            <w:r w:rsidRPr="007D302A">
              <w:rPr>
                <w:sz w:val="20"/>
                <w:szCs w:val="20"/>
                <w:lang w:val="ru-RU"/>
              </w:rPr>
              <w:t>Речь</w:t>
            </w:r>
            <w:r w:rsidRPr="007D302A">
              <w:rPr>
                <w:spacing w:val="-15"/>
                <w:sz w:val="20"/>
                <w:szCs w:val="20"/>
                <w:lang w:val="ru-RU"/>
              </w:rPr>
              <w:t xml:space="preserve"> </w:t>
            </w:r>
            <w:r w:rsidRPr="007D302A">
              <w:rPr>
                <w:sz w:val="20"/>
                <w:szCs w:val="20"/>
                <w:lang w:val="ru-RU"/>
              </w:rPr>
              <w:t>ситуативная,</w:t>
            </w:r>
            <w:r w:rsidRPr="007D302A">
              <w:rPr>
                <w:spacing w:val="-15"/>
                <w:sz w:val="20"/>
                <w:szCs w:val="20"/>
                <w:lang w:val="ru-RU"/>
              </w:rPr>
              <w:t xml:space="preserve"> </w:t>
            </w:r>
            <w:r w:rsidRPr="007D302A">
              <w:rPr>
                <w:sz w:val="20"/>
                <w:szCs w:val="20"/>
                <w:lang w:val="ru-RU"/>
              </w:rPr>
              <w:t>поэтому</w:t>
            </w:r>
            <w:r w:rsidRPr="007D302A">
              <w:rPr>
                <w:spacing w:val="-15"/>
                <w:sz w:val="20"/>
                <w:szCs w:val="20"/>
                <w:lang w:val="ru-RU"/>
              </w:rPr>
              <w:t xml:space="preserve"> </w:t>
            </w:r>
            <w:r w:rsidRPr="007D302A">
              <w:rPr>
                <w:sz w:val="20"/>
                <w:szCs w:val="20"/>
                <w:lang w:val="ru-RU"/>
              </w:rPr>
              <w:t>ребенок</w:t>
            </w:r>
            <w:r w:rsidRPr="007D302A">
              <w:rPr>
                <w:spacing w:val="-15"/>
                <w:sz w:val="20"/>
                <w:szCs w:val="20"/>
                <w:lang w:val="ru-RU"/>
              </w:rPr>
              <w:t xml:space="preserve"> </w:t>
            </w:r>
            <w:r w:rsidRPr="007D302A">
              <w:rPr>
                <w:sz w:val="20"/>
                <w:szCs w:val="20"/>
                <w:lang w:val="ru-RU"/>
              </w:rPr>
              <w:t>затрудняется в подборе нужных слов, в построении синтаксических конструкций, происходит рассогласование частей простого предложения, переключаясь на комментирование ситуации.</w:t>
            </w:r>
          </w:p>
          <w:p w14:paraId="2F8F670F" w14:textId="1417A22B" w:rsidR="007D302A" w:rsidRPr="00F6363C" w:rsidRDefault="007D302A" w:rsidP="007D302A">
            <w:pPr>
              <w:pStyle w:val="TableParagraph"/>
              <w:jc w:val="both"/>
              <w:rPr>
                <w:sz w:val="20"/>
                <w:szCs w:val="20"/>
                <w:lang w:val="ru-RU"/>
              </w:rPr>
            </w:pPr>
            <w:r w:rsidRPr="007D302A">
              <w:rPr>
                <w:sz w:val="20"/>
                <w:szCs w:val="20"/>
                <w:lang w:val="ru-RU"/>
              </w:rPr>
              <w:t>Использует в речи простые предложения. Допускает ошибки в согласовании слов. Не дифференцирует употребление падежей, затрудняется в использовании предлогов, союзных</w:t>
            </w:r>
            <w:r w:rsidRPr="007D302A">
              <w:rPr>
                <w:spacing w:val="-6"/>
                <w:sz w:val="20"/>
                <w:szCs w:val="20"/>
                <w:lang w:val="ru-RU"/>
              </w:rPr>
              <w:t xml:space="preserve"> </w:t>
            </w:r>
            <w:r w:rsidRPr="007D302A">
              <w:rPr>
                <w:sz w:val="20"/>
                <w:szCs w:val="20"/>
                <w:lang w:val="ru-RU"/>
              </w:rPr>
              <w:t>слов</w:t>
            </w:r>
            <w:r w:rsidRPr="007D302A">
              <w:rPr>
                <w:spacing w:val="-9"/>
                <w:sz w:val="20"/>
                <w:szCs w:val="20"/>
                <w:lang w:val="ru-RU"/>
              </w:rPr>
              <w:t xml:space="preserve"> </w:t>
            </w:r>
            <w:r w:rsidRPr="007D302A">
              <w:rPr>
                <w:sz w:val="20"/>
                <w:szCs w:val="20"/>
                <w:lang w:val="ru-RU"/>
              </w:rPr>
              <w:t>и</w:t>
            </w:r>
            <w:r w:rsidRPr="007D302A">
              <w:rPr>
                <w:spacing w:val="-8"/>
                <w:sz w:val="20"/>
                <w:szCs w:val="20"/>
                <w:lang w:val="ru-RU"/>
              </w:rPr>
              <w:t xml:space="preserve"> </w:t>
            </w:r>
            <w:r w:rsidRPr="007D302A">
              <w:rPr>
                <w:sz w:val="20"/>
                <w:szCs w:val="20"/>
                <w:lang w:val="ru-RU"/>
              </w:rPr>
              <w:t>слов-связок</w:t>
            </w:r>
            <w:r w:rsidRPr="007D302A">
              <w:rPr>
                <w:spacing w:val="-8"/>
                <w:sz w:val="20"/>
                <w:szCs w:val="20"/>
                <w:lang w:val="ru-RU"/>
              </w:rPr>
              <w:t xml:space="preserve"> </w:t>
            </w:r>
            <w:r w:rsidRPr="007D302A">
              <w:rPr>
                <w:sz w:val="20"/>
                <w:szCs w:val="20"/>
                <w:lang w:val="ru-RU"/>
              </w:rPr>
              <w:t>для</w:t>
            </w:r>
            <w:r w:rsidRPr="007D302A">
              <w:rPr>
                <w:spacing w:val="-8"/>
                <w:sz w:val="20"/>
                <w:szCs w:val="20"/>
                <w:lang w:val="ru-RU"/>
              </w:rPr>
              <w:t xml:space="preserve"> </w:t>
            </w:r>
            <w:r w:rsidRPr="007D302A">
              <w:rPr>
                <w:sz w:val="20"/>
                <w:szCs w:val="20"/>
                <w:lang w:val="ru-RU"/>
              </w:rPr>
              <w:t>разных</w:t>
            </w:r>
            <w:r w:rsidRPr="007D302A">
              <w:rPr>
                <w:spacing w:val="-7"/>
                <w:sz w:val="20"/>
                <w:szCs w:val="20"/>
                <w:lang w:val="ru-RU"/>
              </w:rPr>
              <w:t xml:space="preserve"> </w:t>
            </w:r>
            <w:r w:rsidRPr="007D302A">
              <w:rPr>
                <w:sz w:val="20"/>
                <w:szCs w:val="20"/>
                <w:lang w:val="ru-RU"/>
              </w:rPr>
              <w:t xml:space="preserve">частей предложения. </w:t>
            </w:r>
            <w:r w:rsidRPr="00972681">
              <w:rPr>
                <w:sz w:val="20"/>
                <w:szCs w:val="20"/>
              </w:rPr>
              <w:t>Не владеет словообразованием.</w:t>
            </w:r>
          </w:p>
        </w:tc>
        <w:tc>
          <w:tcPr>
            <w:tcW w:w="2516" w:type="dxa"/>
          </w:tcPr>
          <w:p w14:paraId="2B716A84" w14:textId="69B50A09" w:rsidR="007D302A" w:rsidRPr="007D302A" w:rsidRDefault="007D302A" w:rsidP="007D302A">
            <w:pPr>
              <w:contextualSpacing/>
              <w:jc w:val="both"/>
              <w:rPr>
                <w:rFonts w:ascii="Times New Roman" w:hAnsi="Times New Roman" w:cs="Times New Roman"/>
                <w:sz w:val="20"/>
                <w:szCs w:val="20"/>
                <w:lang w:val="ru-RU"/>
              </w:rPr>
            </w:pPr>
            <w:r w:rsidRPr="007D302A">
              <w:rPr>
                <w:rFonts w:ascii="Times New Roman" w:hAnsi="Times New Roman" w:cs="Times New Roman"/>
                <w:spacing w:val="-2"/>
                <w:sz w:val="20"/>
                <w:szCs w:val="20"/>
              </w:rPr>
              <w:t>Стартовый</w:t>
            </w:r>
          </w:p>
        </w:tc>
      </w:tr>
      <w:tr w:rsidR="007D302A" w14:paraId="5D7BDDC5" w14:textId="77777777" w:rsidTr="00A65469">
        <w:tc>
          <w:tcPr>
            <w:tcW w:w="2405" w:type="dxa"/>
            <w:vMerge w:val="restart"/>
          </w:tcPr>
          <w:p w14:paraId="3737C297" w14:textId="02F8CE1C"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 xml:space="preserve">2.3.Фонетико- фонематическая </w:t>
            </w:r>
            <w:r w:rsidRPr="007D302A">
              <w:rPr>
                <w:rFonts w:ascii="Times New Roman" w:hAnsi="Times New Roman" w:cs="Times New Roman"/>
                <w:sz w:val="20"/>
                <w:szCs w:val="20"/>
              </w:rPr>
              <w:t>сторона речи</w:t>
            </w:r>
          </w:p>
        </w:tc>
        <w:tc>
          <w:tcPr>
            <w:tcW w:w="9639" w:type="dxa"/>
          </w:tcPr>
          <w:p w14:paraId="1E07C5B1" w14:textId="77777777" w:rsidR="007D302A" w:rsidRPr="007D302A" w:rsidRDefault="007D302A" w:rsidP="007D302A">
            <w:pPr>
              <w:pStyle w:val="TableParagraph"/>
              <w:ind w:right="110"/>
              <w:jc w:val="both"/>
              <w:rPr>
                <w:sz w:val="20"/>
                <w:szCs w:val="20"/>
                <w:lang w:val="ru-RU"/>
              </w:rPr>
            </w:pPr>
            <w:r w:rsidRPr="007D302A">
              <w:rPr>
                <w:sz w:val="20"/>
                <w:szCs w:val="20"/>
                <w:lang w:val="ru-RU"/>
              </w:rPr>
              <w:t>Уровень</w:t>
            </w:r>
            <w:r w:rsidRPr="007D302A">
              <w:rPr>
                <w:spacing w:val="-12"/>
                <w:sz w:val="20"/>
                <w:szCs w:val="20"/>
                <w:lang w:val="ru-RU"/>
              </w:rPr>
              <w:t xml:space="preserve"> </w:t>
            </w:r>
            <w:r w:rsidRPr="007D302A">
              <w:rPr>
                <w:sz w:val="20"/>
                <w:szCs w:val="20"/>
                <w:lang w:val="ru-RU"/>
              </w:rPr>
              <w:t>слухового</w:t>
            </w:r>
            <w:r w:rsidRPr="007D302A">
              <w:rPr>
                <w:spacing w:val="-13"/>
                <w:sz w:val="20"/>
                <w:szCs w:val="20"/>
                <w:lang w:val="ru-RU"/>
              </w:rPr>
              <w:t xml:space="preserve"> </w:t>
            </w:r>
            <w:r w:rsidRPr="007D302A">
              <w:rPr>
                <w:sz w:val="20"/>
                <w:szCs w:val="20"/>
                <w:lang w:val="ru-RU"/>
              </w:rPr>
              <w:t>восприятия</w:t>
            </w:r>
            <w:r w:rsidRPr="007D302A">
              <w:rPr>
                <w:spacing w:val="-12"/>
                <w:sz w:val="20"/>
                <w:szCs w:val="20"/>
                <w:lang w:val="ru-RU"/>
              </w:rPr>
              <w:t xml:space="preserve"> </w:t>
            </w:r>
            <w:r w:rsidRPr="007D302A">
              <w:rPr>
                <w:sz w:val="20"/>
                <w:szCs w:val="20"/>
                <w:lang w:val="ru-RU"/>
              </w:rPr>
              <w:t>обращенной</w:t>
            </w:r>
            <w:r w:rsidRPr="007D302A">
              <w:rPr>
                <w:spacing w:val="-12"/>
                <w:sz w:val="20"/>
                <w:szCs w:val="20"/>
                <w:lang w:val="ru-RU"/>
              </w:rPr>
              <w:t xml:space="preserve"> </w:t>
            </w:r>
            <w:r w:rsidRPr="007D302A">
              <w:rPr>
                <w:sz w:val="20"/>
                <w:szCs w:val="20"/>
                <w:lang w:val="ru-RU"/>
              </w:rPr>
              <w:t>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w:t>
            </w:r>
            <w:r w:rsidRPr="007D302A">
              <w:rPr>
                <w:spacing w:val="-15"/>
                <w:sz w:val="20"/>
                <w:szCs w:val="20"/>
                <w:lang w:val="ru-RU"/>
              </w:rPr>
              <w:t xml:space="preserve"> </w:t>
            </w:r>
            <w:r w:rsidRPr="007D302A">
              <w:rPr>
                <w:sz w:val="20"/>
                <w:szCs w:val="20"/>
                <w:lang w:val="ru-RU"/>
              </w:rPr>
              <w:t>рисунок</w:t>
            </w:r>
            <w:r w:rsidRPr="007D302A">
              <w:rPr>
                <w:spacing w:val="-14"/>
                <w:sz w:val="20"/>
                <w:szCs w:val="20"/>
                <w:lang w:val="ru-RU"/>
              </w:rPr>
              <w:t xml:space="preserve"> </w:t>
            </w:r>
            <w:r w:rsidRPr="007D302A">
              <w:rPr>
                <w:sz w:val="20"/>
                <w:szCs w:val="20"/>
                <w:lang w:val="ru-RU"/>
              </w:rPr>
              <w:t>слова.</w:t>
            </w:r>
            <w:r w:rsidRPr="007D302A">
              <w:rPr>
                <w:spacing w:val="-15"/>
                <w:sz w:val="20"/>
                <w:szCs w:val="20"/>
                <w:lang w:val="ru-RU"/>
              </w:rPr>
              <w:t xml:space="preserve"> </w:t>
            </w:r>
            <w:r w:rsidRPr="007D302A">
              <w:rPr>
                <w:sz w:val="20"/>
                <w:szCs w:val="20"/>
                <w:lang w:val="ru-RU"/>
              </w:rPr>
              <w:t>Воспроизводит ритм,</w:t>
            </w:r>
            <w:r w:rsidRPr="007D302A">
              <w:rPr>
                <w:spacing w:val="-7"/>
                <w:sz w:val="20"/>
                <w:szCs w:val="20"/>
                <w:lang w:val="ru-RU"/>
              </w:rPr>
              <w:t xml:space="preserve"> </w:t>
            </w:r>
            <w:r w:rsidRPr="007D302A">
              <w:rPr>
                <w:sz w:val="20"/>
                <w:szCs w:val="20"/>
                <w:lang w:val="ru-RU"/>
              </w:rPr>
              <w:t>звуковой</w:t>
            </w:r>
            <w:r w:rsidRPr="007D302A">
              <w:rPr>
                <w:spacing w:val="-6"/>
                <w:sz w:val="20"/>
                <w:szCs w:val="20"/>
                <w:lang w:val="ru-RU"/>
              </w:rPr>
              <w:t xml:space="preserve"> </w:t>
            </w:r>
            <w:r w:rsidRPr="007D302A">
              <w:rPr>
                <w:sz w:val="20"/>
                <w:szCs w:val="20"/>
                <w:lang w:val="ru-RU"/>
              </w:rPr>
              <w:t>и</w:t>
            </w:r>
            <w:r w:rsidRPr="007D302A">
              <w:rPr>
                <w:spacing w:val="-6"/>
                <w:sz w:val="20"/>
                <w:szCs w:val="20"/>
                <w:lang w:val="ru-RU"/>
              </w:rPr>
              <w:t xml:space="preserve"> </w:t>
            </w:r>
            <w:r w:rsidRPr="007D302A">
              <w:rPr>
                <w:sz w:val="20"/>
                <w:szCs w:val="20"/>
                <w:lang w:val="ru-RU"/>
              </w:rPr>
              <w:t>слоговой</w:t>
            </w:r>
            <w:r w:rsidRPr="007D302A">
              <w:rPr>
                <w:spacing w:val="-6"/>
                <w:sz w:val="20"/>
                <w:szCs w:val="20"/>
                <w:lang w:val="ru-RU"/>
              </w:rPr>
              <w:t xml:space="preserve"> </w:t>
            </w:r>
            <w:r w:rsidRPr="007D302A">
              <w:rPr>
                <w:sz w:val="20"/>
                <w:szCs w:val="20"/>
                <w:lang w:val="ru-RU"/>
              </w:rPr>
              <w:t>образ</w:t>
            </w:r>
            <w:r w:rsidRPr="007D302A">
              <w:rPr>
                <w:spacing w:val="-6"/>
                <w:sz w:val="20"/>
                <w:szCs w:val="20"/>
                <w:lang w:val="ru-RU"/>
              </w:rPr>
              <w:t xml:space="preserve"> </w:t>
            </w:r>
            <w:r w:rsidRPr="007D302A">
              <w:rPr>
                <w:sz w:val="20"/>
                <w:szCs w:val="20"/>
                <w:lang w:val="ru-RU"/>
              </w:rPr>
              <w:t>слова,</w:t>
            </w:r>
            <w:r w:rsidRPr="007D302A">
              <w:rPr>
                <w:spacing w:val="-7"/>
                <w:sz w:val="20"/>
                <w:szCs w:val="20"/>
                <w:lang w:val="ru-RU"/>
              </w:rPr>
              <w:t xml:space="preserve"> </w:t>
            </w:r>
            <w:r w:rsidRPr="007D302A">
              <w:rPr>
                <w:sz w:val="20"/>
                <w:szCs w:val="20"/>
                <w:lang w:val="ru-RU"/>
              </w:rPr>
              <w:t>но</w:t>
            </w:r>
            <w:r w:rsidRPr="007D302A">
              <w:rPr>
                <w:spacing w:val="-8"/>
                <w:sz w:val="20"/>
                <w:szCs w:val="20"/>
                <w:lang w:val="ru-RU"/>
              </w:rPr>
              <w:t xml:space="preserve"> </w:t>
            </w:r>
            <w:r w:rsidRPr="007D302A">
              <w:rPr>
                <w:sz w:val="20"/>
                <w:szCs w:val="20"/>
                <w:lang w:val="ru-RU"/>
              </w:rPr>
              <w:t>может допускать единичные ошибки, особенно, при стечении согласных,</w:t>
            </w:r>
            <w:r w:rsidRPr="007D302A">
              <w:rPr>
                <w:spacing w:val="-2"/>
                <w:sz w:val="20"/>
                <w:szCs w:val="20"/>
                <w:lang w:val="ru-RU"/>
              </w:rPr>
              <w:t xml:space="preserve"> </w:t>
            </w:r>
            <w:r w:rsidRPr="007D302A">
              <w:rPr>
                <w:sz w:val="20"/>
                <w:szCs w:val="20"/>
                <w:lang w:val="ru-RU"/>
              </w:rPr>
              <w:t>пропускает или уподобляет их. С удовольствием включаются в игры, развивающие произносительную сторону речи.</w:t>
            </w:r>
          </w:p>
          <w:p w14:paraId="7130DB4B" w14:textId="2B37CFA7"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z w:val="20"/>
                <w:szCs w:val="20"/>
                <w:lang w:val="ru-RU"/>
              </w:rPr>
              <w:t>Выразительно</w:t>
            </w:r>
            <w:r w:rsidRPr="007D302A">
              <w:rPr>
                <w:rFonts w:ascii="Times New Roman" w:hAnsi="Times New Roman" w:cs="Times New Roman"/>
                <w:spacing w:val="-4"/>
                <w:sz w:val="20"/>
                <w:szCs w:val="20"/>
                <w:lang w:val="ru-RU"/>
              </w:rPr>
              <w:t xml:space="preserve"> </w:t>
            </w:r>
            <w:r w:rsidRPr="007D302A">
              <w:rPr>
                <w:rFonts w:ascii="Times New Roman" w:hAnsi="Times New Roman" w:cs="Times New Roman"/>
                <w:sz w:val="20"/>
                <w:szCs w:val="20"/>
                <w:lang w:val="ru-RU"/>
              </w:rPr>
              <w:t>читает</w:t>
            </w:r>
            <w:r w:rsidRPr="007D302A">
              <w:rPr>
                <w:rFonts w:ascii="Times New Roman" w:hAnsi="Times New Roman" w:cs="Times New Roman"/>
                <w:spacing w:val="-3"/>
                <w:sz w:val="20"/>
                <w:szCs w:val="20"/>
                <w:lang w:val="ru-RU"/>
              </w:rPr>
              <w:t xml:space="preserve"> </w:t>
            </w:r>
            <w:r w:rsidRPr="007D302A">
              <w:rPr>
                <w:rFonts w:ascii="Times New Roman" w:hAnsi="Times New Roman" w:cs="Times New Roman"/>
                <w:spacing w:val="-2"/>
                <w:sz w:val="20"/>
                <w:szCs w:val="20"/>
                <w:lang w:val="ru-RU"/>
              </w:rPr>
              <w:t>стихи.</w:t>
            </w:r>
          </w:p>
        </w:tc>
        <w:tc>
          <w:tcPr>
            <w:tcW w:w="2516" w:type="dxa"/>
          </w:tcPr>
          <w:p w14:paraId="7A59AE2D" w14:textId="1725F490"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Нормативный</w:t>
            </w:r>
          </w:p>
        </w:tc>
      </w:tr>
      <w:tr w:rsidR="007D302A" w14:paraId="065E0096" w14:textId="77777777" w:rsidTr="00A65469">
        <w:tc>
          <w:tcPr>
            <w:tcW w:w="2405" w:type="dxa"/>
            <w:vMerge/>
          </w:tcPr>
          <w:p w14:paraId="73F7BE48" w14:textId="77777777" w:rsidR="007D302A" w:rsidRPr="003218E1" w:rsidRDefault="007D302A" w:rsidP="007D302A">
            <w:pPr>
              <w:contextualSpacing/>
              <w:jc w:val="both"/>
              <w:rPr>
                <w:rFonts w:ascii="Times New Roman" w:hAnsi="Times New Roman" w:cs="Times New Roman"/>
                <w:b/>
                <w:bCs/>
                <w:sz w:val="24"/>
                <w:szCs w:val="24"/>
                <w:lang w:val="ru-RU"/>
              </w:rPr>
            </w:pPr>
          </w:p>
        </w:tc>
        <w:tc>
          <w:tcPr>
            <w:tcW w:w="9639" w:type="dxa"/>
          </w:tcPr>
          <w:p w14:paraId="56062C84" w14:textId="77777777" w:rsidR="007D302A" w:rsidRPr="007D302A" w:rsidRDefault="007D302A" w:rsidP="007D302A">
            <w:pPr>
              <w:pStyle w:val="TableParagraph"/>
              <w:ind w:right="144"/>
              <w:jc w:val="both"/>
              <w:rPr>
                <w:sz w:val="20"/>
                <w:szCs w:val="20"/>
                <w:lang w:val="ru-RU"/>
              </w:rPr>
            </w:pPr>
            <w:r w:rsidRPr="007D302A">
              <w:rPr>
                <w:sz w:val="20"/>
                <w:szCs w:val="20"/>
                <w:lang w:val="ru-RU"/>
              </w:rPr>
              <w:t>Проявляет</w:t>
            </w:r>
            <w:r w:rsidRPr="007D302A">
              <w:rPr>
                <w:spacing w:val="-13"/>
                <w:sz w:val="20"/>
                <w:szCs w:val="20"/>
                <w:lang w:val="ru-RU"/>
              </w:rPr>
              <w:t xml:space="preserve"> </w:t>
            </w:r>
            <w:r w:rsidRPr="007D302A">
              <w:rPr>
                <w:sz w:val="20"/>
                <w:szCs w:val="20"/>
                <w:lang w:val="ru-RU"/>
              </w:rPr>
              <w:t>интерес</w:t>
            </w:r>
            <w:r w:rsidRPr="007D302A">
              <w:rPr>
                <w:spacing w:val="-14"/>
                <w:sz w:val="20"/>
                <w:szCs w:val="20"/>
                <w:lang w:val="ru-RU"/>
              </w:rPr>
              <w:t xml:space="preserve"> </w:t>
            </w:r>
            <w:r w:rsidRPr="007D302A">
              <w:rPr>
                <w:sz w:val="20"/>
                <w:szCs w:val="20"/>
                <w:lang w:val="ru-RU"/>
              </w:rPr>
              <w:t>к</w:t>
            </w:r>
            <w:r w:rsidRPr="007D302A">
              <w:rPr>
                <w:spacing w:val="-12"/>
                <w:sz w:val="20"/>
                <w:szCs w:val="20"/>
                <w:lang w:val="ru-RU"/>
              </w:rPr>
              <w:t xml:space="preserve"> </w:t>
            </w:r>
            <w:r w:rsidRPr="007D302A">
              <w:rPr>
                <w:sz w:val="20"/>
                <w:szCs w:val="20"/>
                <w:lang w:val="ru-RU"/>
              </w:rPr>
              <w:t>звукам</w:t>
            </w:r>
            <w:r w:rsidRPr="007D302A">
              <w:rPr>
                <w:spacing w:val="-13"/>
                <w:sz w:val="20"/>
                <w:szCs w:val="20"/>
                <w:lang w:val="ru-RU"/>
              </w:rPr>
              <w:t xml:space="preserve"> </w:t>
            </w:r>
            <w:r w:rsidRPr="007D302A">
              <w:rPr>
                <w:sz w:val="20"/>
                <w:szCs w:val="20"/>
                <w:lang w:val="ru-RU"/>
              </w:rPr>
              <w:t>окружающего</w:t>
            </w:r>
            <w:r w:rsidRPr="007D302A">
              <w:rPr>
                <w:spacing w:val="-13"/>
                <w:sz w:val="20"/>
                <w:szCs w:val="20"/>
                <w:lang w:val="ru-RU"/>
              </w:rPr>
              <w:t xml:space="preserve"> </w:t>
            </w:r>
            <w:r w:rsidRPr="007D302A">
              <w:rPr>
                <w:sz w:val="20"/>
                <w:szCs w:val="20"/>
                <w:lang w:val="ru-RU"/>
              </w:rPr>
              <w:t>мира, к различению речевых и неречевых звуков.</w:t>
            </w:r>
          </w:p>
          <w:p w14:paraId="02517C55" w14:textId="77777777" w:rsidR="007D302A" w:rsidRPr="007D302A" w:rsidRDefault="007D302A" w:rsidP="007D302A">
            <w:pPr>
              <w:pStyle w:val="TableParagraph"/>
              <w:jc w:val="both"/>
              <w:rPr>
                <w:sz w:val="20"/>
                <w:szCs w:val="20"/>
                <w:lang w:val="ru-RU"/>
              </w:rPr>
            </w:pPr>
            <w:r w:rsidRPr="007D302A">
              <w:rPr>
                <w:sz w:val="20"/>
                <w:szCs w:val="20"/>
                <w:lang w:val="ru-RU"/>
              </w:rPr>
              <w:t>Демонстрирует</w:t>
            </w:r>
            <w:r w:rsidRPr="007D302A">
              <w:rPr>
                <w:spacing w:val="-15"/>
                <w:sz w:val="20"/>
                <w:szCs w:val="20"/>
                <w:lang w:val="ru-RU"/>
              </w:rPr>
              <w:t xml:space="preserve"> </w:t>
            </w:r>
            <w:r w:rsidRPr="007D302A">
              <w:rPr>
                <w:sz w:val="20"/>
                <w:szCs w:val="20"/>
                <w:lang w:val="ru-RU"/>
              </w:rPr>
              <w:t>мимическую</w:t>
            </w:r>
            <w:r w:rsidRPr="007D302A">
              <w:rPr>
                <w:spacing w:val="-15"/>
                <w:sz w:val="20"/>
                <w:szCs w:val="20"/>
                <w:lang w:val="ru-RU"/>
              </w:rPr>
              <w:t xml:space="preserve"> </w:t>
            </w:r>
            <w:r w:rsidRPr="007D302A">
              <w:rPr>
                <w:sz w:val="20"/>
                <w:szCs w:val="20"/>
                <w:lang w:val="ru-RU"/>
              </w:rPr>
              <w:t>и</w:t>
            </w:r>
            <w:r w:rsidRPr="007D302A">
              <w:rPr>
                <w:spacing w:val="-15"/>
                <w:sz w:val="20"/>
                <w:szCs w:val="20"/>
                <w:lang w:val="ru-RU"/>
              </w:rPr>
              <w:t xml:space="preserve"> </w:t>
            </w:r>
            <w:r w:rsidRPr="007D302A">
              <w:rPr>
                <w:sz w:val="20"/>
                <w:szCs w:val="20"/>
                <w:lang w:val="ru-RU"/>
              </w:rPr>
              <w:t>артикуляционную моторику в упражнениях подражательного характера (яркое солнышко - плотно сомкнули веки, обида - надули щеки), но не всегда успешно воспроизводит ритм, звуковой и</w:t>
            </w:r>
            <w:r>
              <w:rPr>
                <w:sz w:val="20"/>
                <w:szCs w:val="20"/>
                <w:lang w:val="ru-RU"/>
              </w:rPr>
              <w:t xml:space="preserve"> </w:t>
            </w:r>
            <w:r w:rsidRPr="007D302A">
              <w:rPr>
                <w:sz w:val="20"/>
                <w:szCs w:val="20"/>
                <w:lang w:val="ru-RU"/>
              </w:rPr>
              <w:t>слоговой образ слова, особенно, при стечении согласных, пропускает или уподобляет их.</w:t>
            </w:r>
          </w:p>
          <w:p w14:paraId="024BC9B2" w14:textId="0B1B826D" w:rsidR="007D302A" w:rsidRPr="007D302A" w:rsidRDefault="007D302A" w:rsidP="007D302A">
            <w:pPr>
              <w:pStyle w:val="TableParagraph"/>
              <w:jc w:val="both"/>
              <w:rPr>
                <w:sz w:val="20"/>
                <w:szCs w:val="20"/>
                <w:lang w:val="ru-RU"/>
              </w:rPr>
            </w:pPr>
            <w:r w:rsidRPr="007D302A">
              <w:rPr>
                <w:sz w:val="20"/>
                <w:szCs w:val="20"/>
                <w:lang w:val="ru-RU"/>
              </w:rPr>
              <w:t>Воспроизводит структуру слова по образцу взрослого. Имеет трудности в произношении некоторых звуков. Могут быть недостатки в овладении темпо-ритмическим или мелодико- интонационным строем речи. Речь маловыразительна. С удовольствием включаются в игры, развивающие звукоподражание, голос, интонацию.</w:t>
            </w:r>
          </w:p>
        </w:tc>
        <w:tc>
          <w:tcPr>
            <w:tcW w:w="2516" w:type="dxa"/>
          </w:tcPr>
          <w:p w14:paraId="308556C1" w14:textId="3F5C5716"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Функциональный</w:t>
            </w:r>
          </w:p>
        </w:tc>
      </w:tr>
      <w:tr w:rsidR="007D302A" w14:paraId="496B078C" w14:textId="77777777" w:rsidTr="00A65469">
        <w:tc>
          <w:tcPr>
            <w:tcW w:w="2405" w:type="dxa"/>
            <w:vMerge/>
          </w:tcPr>
          <w:p w14:paraId="5F493622" w14:textId="77777777" w:rsidR="007D302A" w:rsidRPr="00F6363C" w:rsidRDefault="007D302A" w:rsidP="007D302A">
            <w:pPr>
              <w:contextualSpacing/>
              <w:jc w:val="both"/>
              <w:rPr>
                <w:rFonts w:ascii="Times New Roman" w:hAnsi="Times New Roman" w:cs="Times New Roman"/>
                <w:b/>
                <w:bCs/>
                <w:sz w:val="24"/>
                <w:szCs w:val="24"/>
                <w:lang w:val="ru-RU"/>
              </w:rPr>
            </w:pPr>
          </w:p>
        </w:tc>
        <w:tc>
          <w:tcPr>
            <w:tcW w:w="9639" w:type="dxa"/>
          </w:tcPr>
          <w:p w14:paraId="16AEA6AC" w14:textId="000ADC23" w:rsidR="007D302A" w:rsidRPr="007D302A" w:rsidRDefault="007D302A" w:rsidP="007D302A">
            <w:pPr>
              <w:pStyle w:val="TableParagraph"/>
              <w:ind w:right="193"/>
              <w:jc w:val="both"/>
              <w:rPr>
                <w:sz w:val="20"/>
                <w:szCs w:val="20"/>
                <w:lang w:val="ru-RU"/>
              </w:rPr>
            </w:pPr>
            <w:r w:rsidRPr="007D302A">
              <w:rPr>
                <w:sz w:val="20"/>
                <w:szCs w:val="20"/>
                <w:lang w:val="ru-RU"/>
              </w:rPr>
              <w:t>Может</w:t>
            </w:r>
            <w:r w:rsidRPr="007D302A">
              <w:rPr>
                <w:spacing w:val="-8"/>
                <w:sz w:val="20"/>
                <w:szCs w:val="20"/>
                <w:lang w:val="ru-RU"/>
              </w:rPr>
              <w:t xml:space="preserve"> </w:t>
            </w:r>
            <w:r w:rsidRPr="007D302A">
              <w:rPr>
                <w:sz w:val="20"/>
                <w:szCs w:val="20"/>
                <w:lang w:val="ru-RU"/>
              </w:rPr>
              <w:t>находить</w:t>
            </w:r>
            <w:r w:rsidRPr="007D302A">
              <w:rPr>
                <w:spacing w:val="-7"/>
                <w:sz w:val="20"/>
                <w:szCs w:val="20"/>
                <w:lang w:val="ru-RU"/>
              </w:rPr>
              <w:t xml:space="preserve"> </w:t>
            </w:r>
            <w:r w:rsidRPr="007D302A">
              <w:rPr>
                <w:sz w:val="20"/>
                <w:szCs w:val="20"/>
                <w:lang w:val="ru-RU"/>
              </w:rPr>
              <w:t>звучащие</w:t>
            </w:r>
            <w:r w:rsidRPr="007D302A">
              <w:rPr>
                <w:spacing w:val="-6"/>
                <w:sz w:val="20"/>
                <w:szCs w:val="20"/>
                <w:lang w:val="ru-RU"/>
              </w:rPr>
              <w:t xml:space="preserve"> </w:t>
            </w:r>
            <w:r w:rsidRPr="007D302A">
              <w:rPr>
                <w:sz w:val="20"/>
                <w:szCs w:val="20"/>
                <w:lang w:val="ru-RU"/>
              </w:rPr>
              <w:t>предметы,</w:t>
            </w:r>
            <w:r w:rsidRPr="007D302A">
              <w:rPr>
                <w:spacing w:val="-6"/>
                <w:sz w:val="20"/>
                <w:szCs w:val="20"/>
                <w:lang w:val="ru-RU"/>
              </w:rPr>
              <w:t xml:space="preserve"> </w:t>
            </w:r>
            <w:r w:rsidRPr="007D302A">
              <w:rPr>
                <w:sz w:val="20"/>
                <w:szCs w:val="20"/>
                <w:lang w:val="ru-RU"/>
              </w:rPr>
              <w:t>называть предметы и действия, подражать им (пылесос гудит -</w:t>
            </w:r>
            <w:r w:rsidRPr="007D302A">
              <w:rPr>
                <w:spacing w:val="-2"/>
                <w:sz w:val="20"/>
                <w:szCs w:val="20"/>
                <w:lang w:val="ru-RU"/>
              </w:rPr>
              <w:t xml:space="preserve"> </w:t>
            </w:r>
            <w:r w:rsidRPr="007D302A">
              <w:rPr>
                <w:sz w:val="20"/>
                <w:szCs w:val="20"/>
                <w:lang w:val="ru-RU"/>
              </w:rPr>
              <w:t>ж-ж-ж-ж).</w:t>
            </w:r>
            <w:r w:rsidRPr="007D302A">
              <w:rPr>
                <w:spacing w:val="-2"/>
                <w:sz w:val="20"/>
                <w:szCs w:val="20"/>
                <w:lang w:val="ru-RU"/>
              </w:rPr>
              <w:t xml:space="preserve"> </w:t>
            </w:r>
            <w:r w:rsidRPr="007D302A">
              <w:rPr>
                <w:sz w:val="20"/>
                <w:szCs w:val="20"/>
                <w:lang w:val="ru-RU"/>
              </w:rPr>
              <w:t>Отмечаются</w:t>
            </w:r>
            <w:r w:rsidRPr="007D302A">
              <w:rPr>
                <w:spacing w:val="-1"/>
                <w:sz w:val="20"/>
                <w:szCs w:val="20"/>
                <w:lang w:val="ru-RU"/>
              </w:rPr>
              <w:t xml:space="preserve"> </w:t>
            </w:r>
            <w:r w:rsidRPr="007D302A">
              <w:rPr>
                <w:sz w:val="20"/>
                <w:szCs w:val="20"/>
                <w:lang w:val="ru-RU"/>
              </w:rPr>
              <w:t>множественные нарушения в звукопроизношении и замены трудных звуков на более простые. Имеет нарушения</w:t>
            </w:r>
            <w:r w:rsidRPr="007D302A">
              <w:rPr>
                <w:spacing w:val="-6"/>
                <w:sz w:val="20"/>
                <w:szCs w:val="20"/>
                <w:lang w:val="ru-RU"/>
              </w:rPr>
              <w:t xml:space="preserve"> </w:t>
            </w:r>
            <w:r w:rsidRPr="007D302A">
              <w:rPr>
                <w:sz w:val="20"/>
                <w:szCs w:val="20"/>
                <w:lang w:val="ru-RU"/>
              </w:rPr>
              <w:t>в</w:t>
            </w:r>
            <w:r w:rsidRPr="007D302A">
              <w:rPr>
                <w:spacing w:val="-7"/>
                <w:sz w:val="20"/>
                <w:szCs w:val="20"/>
                <w:lang w:val="ru-RU"/>
              </w:rPr>
              <w:t xml:space="preserve"> </w:t>
            </w:r>
            <w:r w:rsidRPr="007D302A">
              <w:rPr>
                <w:sz w:val="20"/>
                <w:szCs w:val="20"/>
                <w:lang w:val="ru-RU"/>
              </w:rPr>
              <w:t>звукопроизношении</w:t>
            </w:r>
            <w:r w:rsidRPr="007D302A">
              <w:rPr>
                <w:spacing w:val="-3"/>
                <w:sz w:val="20"/>
                <w:szCs w:val="20"/>
                <w:lang w:val="ru-RU"/>
              </w:rPr>
              <w:t xml:space="preserve"> </w:t>
            </w:r>
            <w:r w:rsidRPr="007D302A">
              <w:rPr>
                <w:sz w:val="20"/>
                <w:szCs w:val="20"/>
                <w:lang w:val="ru-RU"/>
              </w:rPr>
              <w:t>по</w:t>
            </w:r>
            <w:r w:rsidRPr="007D302A">
              <w:rPr>
                <w:spacing w:val="-7"/>
                <w:sz w:val="20"/>
                <w:szCs w:val="20"/>
                <w:lang w:val="ru-RU"/>
              </w:rPr>
              <w:t xml:space="preserve"> </w:t>
            </w:r>
            <w:r w:rsidRPr="007D302A">
              <w:rPr>
                <w:sz w:val="20"/>
                <w:szCs w:val="20"/>
                <w:lang w:val="ru-RU"/>
              </w:rPr>
              <w:t>основным группам звуков (сонорные, шипящие, свистящие). Допускает ошибки в словах сложной звуковой структуры, при дифференциации согласных звуков</w:t>
            </w:r>
            <w:r w:rsidRPr="007D302A">
              <w:rPr>
                <w:spacing w:val="-1"/>
                <w:sz w:val="20"/>
                <w:szCs w:val="20"/>
                <w:lang w:val="ru-RU"/>
              </w:rPr>
              <w:t xml:space="preserve"> </w:t>
            </w:r>
            <w:r w:rsidRPr="007D302A">
              <w:rPr>
                <w:sz w:val="20"/>
                <w:szCs w:val="20"/>
                <w:lang w:val="ru-RU"/>
              </w:rPr>
              <w:t>на</w:t>
            </w:r>
            <w:r w:rsidRPr="007D302A">
              <w:rPr>
                <w:spacing w:val="-1"/>
                <w:sz w:val="20"/>
                <w:szCs w:val="20"/>
                <w:lang w:val="ru-RU"/>
              </w:rPr>
              <w:t xml:space="preserve"> </w:t>
            </w:r>
            <w:r w:rsidRPr="007D302A">
              <w:rPr>
                <w:sz w:val="20"/>
                <w:szCs w:val="20"/>
                <w:lang w:val="ru-RU"/>
              </w:rPr>
              <w:t>слух и в произношении. Многочисленные искажения звуковой и слоговой структуры слова. Имеет затруднения</w:t>
            </w:r>
            <w:r w:rsidRPr="007D302A">
              <w:rPr>
                <w:spacing w:val="-14"/>
                <w:sz w:val="20"/>
                <w:szCs w:val="20"/>
                <w:lang w:val="ru-RU"/>
              </w:rPr>
              <w:t xml:space="preserve"> </w:t>
            </w:r>
            <w:r w:rsidRPr="007D302A">
              <w:rPr>
                <w:sz w:val="20"/>
                <w:szCs w:val="20"/>
                <w:lang w:val="ru-RU"/>
              </w:rPr>
              <w:t>в</w:t>
            </w:r>
            <w:r w:rsidRPr="007D302A">
              <w:rPr>
                <w:spacing w:val="-15"/>
                <w:sz w:val="20"/>
                <w:szCs w:val="20"/>
                <w:lang w:val="ru-RU"/>
              </w:rPr>
              <w:t xml:space="preserve"> </w:t>
            </w:r>
            <w:r w:rsidRPr="007D302A">
              <w:rPr>
                <w:sz w:val="20"/>
                <w:szCs w:val="20"/>
                <w:lang w:val="ru-RU"/>
              </w:rPr>
              <w:t>овладении</w:t>
            </w:r>
            <w:r w:rsidRPr="007D302A">
              <w:rPr>
                <w:spacing w:val="-14"/>
                <w:sz w:val="20"/>
                <w:szCs w:val="20"/>
                <w:lang w:val="ru-RU"/>
              </w:rPr>
              <w:t xml:space="preserve"> </w:t>
            </w:r>
            <w:r w:rsidRPr="007D302A">
              <w:rPr>
                <w:sz w:val="20"/>
                <w:szCs w:val="20"/>
                <w:lang w:val="ru-RU"/>
              </w:rPr>
              <w:t>темпо-ритмическим</w:t>
            </w:r>
            <w:r w:rsidRPr="007D302A">
              <w:rPr>
                <w:spacing w:val="-14"/>
                <w:sz w:val="20"/>
                <w:szCs w:val="20"/>
                <w:lang w:val="ru-RU"/>
              </w:rPr>
              <w:t xml:space="preserve"> </w:t>
            </w:r>
            <w:r w:rsidRPr="007D302A">
              <w:rPr>
                <w:sz w:val="20"/>
                <w:szCs w:val="20"/>
                <w:lang w:val="ru-RU"/>
              </w:rPr>
              <w:t>и</w:t>
            </w:r>
            <w:r>
              <w:rPr>
                <w:sz w:val="20"/>
                <w:szCs w:val="20"/>
                <w:lang w:val="ru-RU"/>
              </w:rPr>
              <w:t xml:space="preserve"> </w:t>
            </w:r>
            <w:r w:rsidRPr="007D302A">
              <w:rPr>
                <w:sz w:val="20"/>
                <w:szCs w:val="20"/>
                <w:lang w:val="ru-RU"/>
              </w:rPr>
              <w:t>мелодико-интонационным</w:t>
            </w:r>
            <w:r w:rsidRPr="007D302A">
              <w:rPr>
                <w:spacing w:val="-15"/>
                <w:sz w:val="20"/>
                <w:szCs w:val="20"/>
                <w:lang w:val="ru-RU"/>
              </w:rPr>
              <w:t xml:space="preserve"> </w:t>
            </w:r>
            <w:r w:rsidRPr="007D302A">
              <w:rPr>
                <w:sz w:val="20"/>
                <w:szCs w:val="20"/>
                <w:lang w:val="ru-RU"/>
              </w:rPr>
              <w:t>строем</w:t>
            </w:r>
            <w:r w:rsidRPr="007D302A">
              <w:rPr>
                <w:spacing w:val="-15"/>
                <w:sz w:val="20"/>
                <w:szCs w:val="20"/>
                <w:lang w:val="ru-RU"/>
              </w:rPr>
              <w:t xml:space="preserve"> </w:t>
            </w:r>
            <w:r w:rsidRPr="007D302A">
              <w:rPr>
                <w:spacing w:val="-4"/>
                <w:sz w:val="20"/>
                <w:szCs w:val="20"/>
                <w:lang w:val="ru-RU"/>
              </w:rPr>
              <w:t>речи.</w:t>
            </w:r>
          </w:p>
        </w:tc>
        <w:tc>
          <w:tcPr>
            <w:tcW w:w="2516" w:type="dxa"/>
          </w:tcPr>
          <w:p w14:paraId="453CD2AD" w14:textId="01D6CB9E"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Стартовый</w:t>
            </w:r>
          </w:p>
        </w:tc>
      </w:tr>
      <w:tr w:rsidR="007D302A" w14:paraId="657403E9" w14:textId="77777777" w:rsidTr="00A65469">
        <w:tc>
          <w:tcPr>
            <w:tcW w:w="2405" w:type="dxa"/>
            <w:vMerge w:val="restart"/>
          </w:tcPr>
          <w:p w14:paraId="04E91752" w14:textId="3C41EA71"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z w:val="20"/>
                <w:szCs w:val="20"/>
                <w:lang w:val="ru-RU"/>
              </w:rPr>
              <w:t>2.4. Связная</w:t>
            </w:r>
            <w:r w:rsidRPr="007D302A">
              <w:rPr>
                <w:rFonts w:ascii="Times New Roman" w:hAnsi="Times New Roman" w:cs="Times New Roman"/>
                <w:spacing w:val="40"/>
                <w:sz w:val="20"/>
                <w:szCs w:val="20"/>
                <w:lang w:val="ru-RU"/>
              </w:rPr>
              <w:t xml:space="preserve"> </w:t>
            </w:r>
            <w:r w:rsidRPr="007D302A">
              <w:rPr>
                <w:rFonts w:ascii="Times New Roman" w:hAnsi="Times New Roman" w:cs="Times New Roman"/>
                <w:spacing w:val="-4"/>
                <w:sz w:val="20"/>
                <w:szCs w:val="20"/>
                <w:lang w:val="ru-RU"/>
              </w:rPr>
              <w:t xml:space="preserve">речь </w:t>
            </w:r>
            <w:r w:rsidRPr="007D302A">
              <w:rPr>
                <w:rFonts w:ascii="Times New Roman" w:hAnsi="Times New Roman" w:cs="Times New Roman"/>
                <w:spacing w:val="-2"/>
                <w:sz w:val="20"/>
                <w:szCs w:val="20"/>
                <w:lang w:val="ru-RU"/>
              </w:rPr>
              <w:t>(диалогическая</w:t>
            </w:r>
            <w:r w:rsidRPr="007D302A">
              <w:rPr>
                <w:rFonts w:ascii="Times New Roman" w:hAnsi="Times New Roman" w:cs="Times New Roman"/>
                <w:spacing w:val="80"/>
                <w:sz w:val="20"/>
                <w:szCs w:val="20"/>
                <w:lang w:val="ru-RU"/>
              </w:rPr>
              <w:t xml:space="preserve"> </w:t>
            </w:r>
            <w:r w:rsidRPr="007D302A">
              <w:rPr>
                <w:rFonts w:ascii="Times New Roman" w:hAnsi="Times New Roman" w:cs="Times New Roman"/>
                <w:spacing w:val="-10"/>
                <w:sz w:val="20"/>
                <w:szCs w:val="20"/>
                <w:lang w:val="ru-RU"/>
              </w:rPr>
              <w:t xml:space="preserve">и </w:t>
            </w:r>
            <w:r w:rsidRPr="007D302A">
              <w:rPr>
                <w:rFonts w:ascii="Times New Roman" w:hAnsi="Times New Roman" w:cs="Times New Roman"/>
                <w:spacing w:val="-2"/>
                <w:sz w:val="20"/>
                <w:szCs w:val="20"/>
                <w:lang w:val="ru-RU"/>
              </w:rPr>
              <w:t>монологическая)</w:t>
            </w:r>
          </w:p>
        </w:tc>
        <w:tc>
          <w:tcPr>
            <w:tcW w:w="9639" w:type="dxa"/>
          </w:tcPr>
          <w:p w14:paraId="47CBCFAF" w14:textId="77777777" w:rsidR="007D302A" w:rsidRPr="007D302A" w:rsidRDefault="007D302A" w:rsidP="007D302A">
            <w:pPr>
              <w:pStyle w:val="TableParagraph"/>
              <w:ind w:right="100"/>
              <w:jc w:val="both"/>
              <w:rPr>
                <w:sz w:val="20"/>
                <w:szCs w:val="20"/>
                <w:lang w:val="ru-RU"/>
              </w:rPr>
            </w:pPr>
            <w:r w:rsidRPr="007D302A">
              <w:rPr>
                <w:sz w:val="20"/>
                <w:szCs w:val="20"/>
                <w:lang w:val="ru-RU"/>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w:t>
            </w:r>
            <w:r w:rsidRPr="007D302A">
              <w:rPr>
                <w:spacing w:val="-6"/>
                <w:sz w:val="20"/>
                <w:szCs w:val="20"/>
                <w:lang w:val="ru-RU"/>
              </w:rPr>
              <w:t xml:space="preserve"> </w:t>
            </w:r>
            <w:r w:rsidRPr="007D302A">
              <w:rPr>
                <w:sz w:val="20"/>
                <w:szCs w:val="20"/>
                <w:lang w:val="ru-RU"/>
              </w:rPr>
              <w:t>составляет</w:t>
            </w:r>
            <w:r w:rsidRPr="007D302A">
              <w:rPr>
                <w:spacing w:val="-6"/>
                <w:sz w:val="20"/>
                <w:szCs w:val="20"/>
                <w:lang w:val="ru-RU"/>
              </w:rPr>
              <w:t xml:space="preserve"> </w:t>
            </w:r>
            <w:r w:rsidRPr="007D302A">
              <w:rPr>
                <w:sz w:val="20"/>
                <w:szCs w:val="20"/>
                <w:lang w:val="ru-RU"/>
              </w:rPr>
              <w:t>рассказ</w:t>
            </w:r>
            <w:r w:rsidRPr="007D302A">
              <w:rPr>
                <w:spacing w:val="-8"/>
                <w:sz w:val="20"/>
                <w:szCs w:val="20"/>
                <w:lang w:val="ru-RU"/>
              </w:rPr>
              <w:t xml:space="preserve"> </w:t>
            </w:r>
            <w:r w:rsidRPr="007D302A">
              <w:rPr>
                <w:sz w:val="20"/>
                <w:szCs w:val="20"/>
                <w:lang w:val="ru-RU"/>
              </w:rPr>
              <w:t>по</w:t>
            </w:r>
            <w:r w:rsidRPr="007D302A">
              <w:rPr>
                <w:spacing w:val="-9"/>
                <w:sz w:val="20"/>
                <w:szCs w:val="20"/>
                <w:lang w:val="ru-RU"/>
              </w:rPr>
              <w:t xml:space="preserve"> </w:t>
            </w:r>
            <w:r w:rsidRPr="007D302A">
              <w:rPr>
                <w:sz w:val="20"/>
                <w:szCs w:val="20"/>
                <w:lang w:val="ru-RU"/>
              </w:rPr>
              <w:t>картинке</w:t>
            </w:r>
            <w:r w:rsidRPr="007D302A">
              <w:rPr>
                <w:spacing w:val="-9"/>
                <w:sz w:val="20"/>
                <w:szCs w:val="20"/>
                <w:lang w:val="ru-RU"/>
              </w:rPr>
              <w:t xml:space="preserve"> </w:t>
            </w:r>
            <w:r w:rsidRPr="007D302A">
              <w:rPr>
                <w:sz w:val="20"/>
                <w:szCs w:val="20"/>
                <w:lang w:val="ru-RU"/>
              </w:rPr>
              <w:t>из</w:t>
            </w:r>
            <w:r w:rsidRPr="007D302A">
              <w:rPr>
                <w:spacing w:val="-10"/>
                <w:sz w:val="20"/>
                <w:szCs w:val="20"/>
                <w:lang w:val="ru-RU"/>
              </w:rPr>
              <w:t xml:space="preserve"> </w:t>
            </w:r>
            <w:r w:rsidRPr="007D302A">
              <w:rPr>
                <w:sz w:val="20"/>
                <w:szCs w:val="20"/>
                <w:lang w:val="ru-RU"/>
              </w:rPr>
              <w:t>3- 4-х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w:t>
            </w:r>
          </w:p>
          <w:p w14:paraId="7D304AD9" w14:textId="70EB5638" w:rsidR="007D302A" w:rsidRPr="007D302A" w:rsidRDefault="007D302A" w:rsidP="007D302A">
            <w:pPr>
              <w:pStyle w:val="TableParagraph"/>
              <w:ind w:right="193"/>
              <w:jc w:val="both"/>
              <w:rPr>
                <w:sz w:val="20"/>
                <w:szCs w:val="20"/>
                <w:lang w:val="ru-RU"/>
              </w:rPr>
            </w:pPr>
            <w:r w:rsidRPr="007D302A">
              <w:rPr>
                <w:sz w:val="20"/>
                <w:szCs w:val="20"/>
                <w:lang w:val="ru-RU"/>
              </w:rPr>
              <w:t>Передает впечатления и события из личного опыта,</w:t>
            </w:r>
            <w:r w:rsidRPr="007D302A">
              <w:rPr>
                <w:spacing w:val="-11"/>
                <w:sz w:val="20"/>
                <w:szCs w:val="20"/>
                <w:lang w:val="ru-RU"/>
              </w:rPr>
              <w:t xml:space="preserve"> </w:t>
            </w:r>
            <w:r w:rsidRPr="007D302A">
              <w:rPr>
                <w:sz w:val="20"/>
                <w:szCs w:val="20"/>
                <w:lang w:val="ru-RU"/>
              </w:rPr>
              <w:t>но</w:t>
            </w:r>
            <w:r w:rsidRPr="007D302A">
              <w:rPr>
                <w:spacing w:val="-12"/>
                <w:sz w:val="20"/>
                <w:szCs w:val="20"/>
                <w:lang w:val="ru-RU"/>
              </w:rPr>
              <w:t xml:space="preserve"> </w:t>
            </w:r>
            <w:r w:rsidRPr="007D302A">
              <w:rPr>
                <w:sz w:val="20"/>
                <w:szCs w:val="20"/>
                <w:lang w:val="ru-RU"/>
              </w:rPr>
              <w:t>высказывания</w:t>
            </w:r>
            <w:r w:rsidRPr="007D302A">
              <w:rPr>
                <w:spacing w:val="-10"/>
                <w:sz w:val="20"/>
                <w:szCs w:val="20"/>
                <w:lang w:val="ru-RU"/>
              </w:rPr>
              <w:t xml:space="preserve"> </w:t>
            </w:r>
            <w:r w:rsidRPr="007D302A">
              <w:rPr>
                <w:sz w:val="20"/>
                <w:szCs w:val="20"/>
                <w:lang w:val="ru-RU"/>
              </w:rPr>
              <w:t>недостаточно</w:t>
            </w:r>
            <w:r w:rsidRPr="007D302A">
              <w:rPr>
                <w:spacing w:val="-10"/>
                <w:sz w:val="20"/>
                <w:szCs w:val="20"/>
                <w:lang w:val="ru-RU"/>
              </w:rPr>
              <w:t xml:space="preserve"> </w:t>
            </w:r>
            <w:r w:rsidRPr="007D302A">
              <w:rPr>
                <w:sz w:val="20"/>
                <w:szCs w:val="20"/>
                <w:lang w:val="ru-RU"/>
              </w:rPr>
              <w:t>цельные</w:t>
            </w:r>
            <w:r w:rsidRPr="007D302A">
              <w:rPr>
                <w:spacing w:val="-12"/>
                <w:sz w:val="20"/>
                <w:szCs w:val="20"/>
                <w:lang w:val="ru-RU"/>
              </w:rPr>
              <w:t xml:space="preserve"> </w:t>
            </w:r>
            <w:r w:rsidRPr="007D302A">
              <w:rPr>
                <w:sz w:val="20"/>
                <w:szCs w:val="20"/>
                <w:lang w:val="ru-RU"/>
              </w:rPr>
              <w:t xml:space="preserve">и </w:t>
            </w:r>
            <w:r w:rsidRPr="007D302A">
              <w:rPr>
                <w:spacing w:val="-2"/>
                <w:sz w:val="20"/>
                <w:szCs w:val="20"/>
                <w:lang w:val="ru-RU"/>
              </w:rPr>
              <w:t>связные.</w:t>
            </w:r>
          </w:p>
        </w:tc>
        <w:tc>
          <w:tcPr>
            <w:tcW w:w="2516" w:type="dxa"/>
          </w:tcPr>
          <w:p w14:paraId="40B47186" w14:textId="0F57A6E5" w:rsidR="007D302A" w:rsidRPr="007D302A" w:rsidRDefault="007D302A" w:rsidP="007D302A">
            <w:pPr>
              <w:contextualSpacing/>
              <w:jc w:val="both"/>
              <w:rPr>
                <w:rFonts w:ascii="Times New Roman" w:hAnsi="Times New Roman" w:cs="Times New Roman"/>
                <w:spacing w:val="-2"/>
                <w:sz w:val="20"/>
                <w:szCs w:val="20"/>
              </w:rPr>
            </w:pPr>
            <w:r w:rsidRPr="007D302A">
              <w:rPr>
                <w:rFonts w:ascii="Times New Roman" w:hAnsi="Times New Roman" w:cs="Times New Roman"/>
                <w:spacing w:val="-2"/>
                <w:sz w:val="20"/>
                <w:szCs w:val="20"/>
              </w:rPr>
              <w:t>Нормативный</w:t>
            </w:r>
          </w:p>
        </w:tc>
      </w:tr>
      <w:tr w:rsidR="00CE2642" w14:paraId="5D6D81B4" w14:textId="77777777" w:rsidTr="00A65469">
        <w:tc>
          <w:tcPr>
            <w:tcW w:w="2405" w:type="dxa"/>
            <w:vMerge/>
          </w:tcPr>
          <w:p w14:paraId="2FB5629C"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tcPr>
          <w:p w14:paraId="48A1CF45" w14:textId="77777777" w:rsidR="00CE2642" w:rsidRPr="00CE2642" w:rsidRDefault="00CE2642" w:rsidP="00CE2642">
            <w:pPr>
              <w:pStyle w:val="TableParagraph"/>
              <w:ind w:right="168"/>
              <w:jc w:val="both"/>
              <w:rPr>
                <w:sz w:val="20"/>
                <w:szCs w:val="20"/>
                <w:lang w:val="ru-RU"/>
              </w:rPr>
            </w:pPr>
            <w:r w:rsidRPr="00CE2642">
              <w:rPr>
                <w:sz w:val="20"/>
                <w:szCs w:val="20"/>
                <w:lang w:val="ru-RU"/>
              </w:rPr>
              <w:t>В диалоге со взрослыми и сверстниками используют усвоенные образцы речи, моделируют диалоги - от реплики до развернутой речи. Может выразить свои потребности и интересы с помощью диалогической речи. Участвует в беседе, понятно для слушателей отвечает на вопросы и задает</w:t>
            </w:r>
            <w:r w:rsidRPr="00CE2642">
              <w:rPr>
                <w:spacing w:val="-11"/>
                <w:sz w:val="20"/>
                <w:szCs w:val="20"/>
                <w:lang w:val="ru-RU"/>
              </w:rPr>
              <w:t xml:space="preserve"> </w:t>
            </w:r>
            <w:r w:rsidRPr="00CE2642">
              <w:rPr>
                <w:sz w:val="20"/>
                <w:szCs w:val="20"/>
                <w:lang w:val="ru-RU"/>
              </w:rPr>
              <w:t>их.</w:t>
            </w:r>
            <w:r w:rsidRPr="00CE2642">
              <w:rPr>
                <w:spacing w:val="-12"/>
                <w:sz w:val="20"/>
                <w:szCs w:val="20"/>
                <w:lang w:val="ru-RU"/>
              </w:rPr>
              <w:t xml:space="preserve"> </w:t>
            </w:r>
            <w:r w:rsidRPr="00CE2642">
              <w:rPr>
                <w:sz w:val="20"/>
                <w:szCs w:val="20"/>
                <w:lang w:val="ru-RU"/>
              </w:rPr>
              <w:t>Может</w:t>
            </w:r>
            <w:r w:rsidRPr="00CE2642">
              <w:rPr>
                <w:spacing w:val="-11"/>
                <w:sz w:val="20"/>
                <w:szCs w:val="20"/>
                <w:lang w:val="ru-RU"/>
              </w:rPr>
              <w:t xml:space="preserve"> </w:t>
            </w:r>
            <w:r w:rsidRPr="00CE2642">
              <w:rPr>
                <w:sz w:val="20"/>
                <w:szCs w:val="20"/>
                <w:lang w:val="ru-RU"/>
              </w:rPr>
              <w:t>обсуждать</w:t>
            </w:r>
            <w:r w:rsidRPr="00CE2642">
              <w:rPr>
                <w:spacing w:val="-9"/>
                <w:sz w:val="20"/>
                <w:szCs w:val="20"/>
                <w:lang w:val="ru-RU"/>
              </w:rPr>
              <w:t xml:space="preserve"> </w:t>
            </w:r>
            <w:r w:rsidRPr="00CE2642">
              <w:rPr>
                <w:sz w:val="20"/>
                <w:szCs w:val="20"/>
                <w:lang w:val="ru-RU"/>
              </w:rPr>
              <w:t>со</w:t>
            </w:r>
            <w:r w:rsidRPr="00CE2642">
              <w:rPr>
                <w:spacing w:val="-11"/>
                <w:sz w:val="20"/>
                <w:szCs w:val="20"/>
                <w:lang w:val="ru-RU"/>
              </w:rPr>
              <w:t xml:space="preserve"> </w:t>
            </w:r>
            <w:r w:rsidRPr="00CE2642">
              <w:rPr>
                <w:sz w:val="20"/>
                <w:szCs w:val="20"/>
                <w:lang w:val="ru-RU"/>
              </w:rPr>
              <w:t>взрослыми</w:t>
            </w:r>
            <w:r w:rsidRPr="00CE2642">
              <w:rPr>
                <w:spacing w:val="-10"/>
                <w:sz w:val="20"/>
                <w:szCs w:val="20"/>
                <w:lang w:val="ru-RU"/>
              </w:rPr>
              <w:t xml:space="preserve"> </w:t>
            </w:r>
            <w:r w:rsidRPr="00CE2642">
              <w:rPr>
                <w:sz w:val="20"/>
                <w:szCs w:val="20"/>
                <w:lang w:val="ru-RU"/>
              </w:rPr>
              <w:t>игры, рисунки, поделки, аппликации, уточняя понимание слов и выражений, связанных с различными видами деятельности. Навыки монологической речи развиты слабо.</w:t>
            </w:r>
          </w:p>
          <w:p w14:paraId="5C94C0A7" w14:textId="53A8F9CE" w:rsidR="00CE2642" w:rsidRPr="00CE2642" w:rsidRDefault="00CE2642" w:rsidP="00CE2642">
            <w:pPr>
              <w:pStyle w:val="TableParagraph"/>
              <w:ind w:right="193"/>
              <w:jc w:val="both"/>
              <w:rPr>
                <w:spacing w:val="-2"/>
                <w:sz w:val="20"/>
                <w:szCs w:val="20"/>
                <w:lang w:val="ru-RU"/>
              </w:rPr>
            </w:pPr>
            <w:r w:rsidRPr="00CE2642">
              <w:rPr>
                <w:sz w:val="20"/>
                <w:szCs w:val="20"/>
                <w:lang w:val="ru-RU"/>
              </w:rPr>
              <w:lastRenderedPageBreak/>
              <w:t>Самостоятельно</w:t>
            </w:r>
            <w:r w:rsidRPr="00CE2642">
              <w:rPr>
                <w:spacing w:val="-8"/>
                <w:sz w:val="20"/>
                <w:szCs w:val="20"/>
                <w:lang w:val="ru-RU"/>
              </w:rPr>
              <w:t xml:space="preserve"> </w:t>
            </w:r>
            <w:r w:rsidRPr="00CE2642">
              <w:rPr>
                <w:sz w:val="20"/>
                <w:szCs w:val="20"/>
                <w:lang w:val="ru-RU"/>
              </w:rPr>
              <w:t>пересказать</w:t>
            </w:r>
            <w:r w:rsidRPr="00CE2642">
              <w:rPr>
                <w:spacing w:val="-7"/>
                <w:sz w:val="20"/>
                <w:szCs w:val="20"/>
                <w:lang w:val="ru-RU"/>
              </w:rPr>
              <w:t xml:space="preserve"> </w:t>
            </w:r>
            <w:r w:rsidRPr="00CE2642">
              <w:rPr>
                <w:sz w:val="20"/>
                <w:szCs w:val="20"/>
                <w:lang w:val="ru-RU"/>
              </w:rPr>
              <w:t>маленький</w:t>
            </w:r>
            <w:r w:rsidRPr="00CE2642">
              <w:rPr>
                <w:spacing w:val="-6"/>
                <w:sz w:val="20"/>
                <w:szCs w:val="20"/>
                <w:lang w:val="ru-RU"/>
              </w:rPr>
              <w:t xml:space="preserve"> </w:t>
            </w:r>
            <w:r w:rsidRPr="00CE2642">
              <w:rPr>
                <w:spacing w:val="-2"/>
                <w:sz w:val="20"/>
                <w:szCs w:val="20"/>
                <w:lang w:val="ru-RU"/>
              </w:rPr>
              <w:t>рассказ</w:t>
            </w:r>
            <w:r>
              <w:rPr>
                <w:spacing w:val="-2"/>
                <w:sz w:val="20"/>
                <w:szCs w:val="20"/>
                <w:lang w:val="ru-RU"/>
              </w:rPr>
              <w:t xml:space="preserve"> </w:t>
            </w:r>
            <w:r w:rsidRPr="00CE2642">
              <w:rPr>
                <w:spacing w:val="-2"/>
                <w:sz w:val="20"/>
                <w:szCs w:val="20"/>
                <w:lang w:val="ru-RU"/>
              </w:rPr>
              <w:t>или сказку затрудняется, но содержание понимает и охотно отвечает на вопросы</w:t>
            </w:r>
            <w:r>
              <w:rPr>
                <w:spacing w:val="-2"/>
                <w:sz w:val="20"/>
                <w:szCs w:val="20"/>
                <w:lang w:val="ru-RU"/>
              </w:rPr>
              <w:t xml:space="preserve"> </w:t>
            </w:r>
            <w:r w:rsidRPr="00CE2642">
              <w:rPr>
                <w:spacing w:val="-2"/>
                <w:sz w:val="20"/>
                <w:szCs w:val="20"/>
                <w:lang w:val="ru-RU"/>
              </w:rPr>
              <w:t>взрослого.</w:t>
            </w:r>
          </w:p>
        </w:tc>
        <w:tc>
          <w:tcPr>
            <w:tcW w:w="2516" w:type="dxa"/>
          </w:tcPr>
          <w:p w14:paraId="51AFB988" w14:textId="4FAF0311"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lastRenderedPageBreak/>
              <w:t>Функциональный</w:t>
            </w:r>
          </w:p>
        </w:tc>
      </w:tr>
      <w:tr w:rsidR="00CE2642" w14:paraId="515236A8" w14:textId="77777777" w:rsidTr="00A65469">
        <w:tc>
          <w:tcPr>
            <w:tcW w:w="2405" w:type="dxa"/>
            <w:vMerge/>
          </w:tcPr>
          <w:p w14:paraId="069A501C"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vMerge w:val="restart"/>
          </w:tcPr>
          <w:p w14:paraId="09DE50F0" w14:textId="77777777" w:rsidR="00CE2642" w:rsidRPr="00CE2642" w:rsidRDefault="00CE2642" w:rsidP="00CE2642">
            <w:pPr>
              <w:pStyle w:val="TableParagraph"/>
              <w:ind w:right="144"/>
              <w:jc w:val="both"/>
              <w:rPr>
                <w:sz w:val="20"/>
                <w:szCs w:val="20"/>
                <w:lang w:val="ru-RU"/>
              </w:rPr>
            </w:pPr>
            <w:r w:rsidRPr="00CE2642">
              <w:rPr>
                <w:sz w:val="20"/>
                <w:szCs w:val="20"/>
                <w:lang w:val="ru-RU"/>
              </w:rPr>
              <w:t>На вопросы отвечает отдельным словом, затрудняется в оформлении мысли в предложение.</w:t>
            </w:r>
            <w:r w:rsidRPr="00CE2642">
              <w:rPr>
                <w:spacing w:val="-14"/>
                <w:sz w:val="20"/>
                <w:szCs w:val="20"/>
                <w:lang w:val="ru-RU"/>
              </w:rPr>
              <w:t xml:space="preserve"> </w:t>
            </w:r>
            <w:r w:rsidRPr="00CE2642">
              <w:rPr>
                <w:sz w:val="20"/>
                <w:szCs w:val="20"/>
                <w:lang w:val="ru-RU"/>
              </w:rPr>
              <w:t>Участвует</w:t>
            </w:r>
            <w:r w:rsidRPr="00CE2642">
              <w:rPr>
                <w:spacing w:val="-13"/>
                <w:sz w:val="20"/>
                <w:szCs w:val="20"/>
                <w:lang w:val="ru-RU"/>
              </w:rPr>
              <w:t xml:space="preserve"> </w:t>
            </w:r>
            <w:r w:rsidRPr="00CE2642">
              <w:rPr>
                <w:sz w:val="20"/>
                <w:szCs w:val="20"/>
                <w:lang w:val="ru-RU"/>
              </w:rPr>
              <w:t>в</w:t>
            </w:r>
            <w:r w:rsidRPr="00CE2642">
              <w:rPr>
                <w:spacing w:val="-15"/>
                <w:sz w:val="20"/>
                <w:szCs w:val="20"/>
                <w:lang w:val="ru-RU"/>
              </w:rPr>
              <w:t xml:space="preserve"> </w:t>
            </w:r>
            <w:r w:rsidRPr="00CE2642">
              <w:rPr>
                <w:sz w:val="20"/>
                <w:szCs w:val="20"/>
                <w:lang w:val="ru-RU"/>
              </w:rPr>
              <w:t>беседе,</w:t>
            </w:r>
            <w:r w:rsidRPr="00CE2642">
              <w:rPr>
                <w:spacing w:val="-14"/>
                <w:sz w:val="20"/>
                <w:szCs w:val="20"/>
                <w:lang w:val="ru-RU"/>
              </w:rPr>
              <w:t xml:space="preserve"> </w:t>
            </w:r>
            <w:r w:rsidRPr="00CE2642">
              <w:rPr>
                <w:sz w:val="20"/>
                <w:szCs w:val="20"/>
                <w:lang w:val="ru-RU"/>
              </w:rPr>
              <w:t>отвечает</w:t>
            </w:r>
            <w:r w:rsidRPr="00CE2642">
              <w:rPr>
                <w:spacing w:val="-14"/>
                <w:sz w:val="20"/>
                <w:szCs w:val="20"/>
                <w:lang w:val="ru-RU"/>
              </w:rPr>
              <w:t xml:space="preserve"> </w:t>
            </w:r>
            <w:r w:rsidRPr="00CE2642">
              <w:rPr>
                <w:sz w:val="20"/>
                <w:szCs w:val="20"/>
                <w:lang w:val="ru-RU"/>
              </w:rPr>
              <w:t>на вопросы, но не задает их. Диалог со сверстниками в игре может выглядеть как</w:t>
            </w:r>
          </w:p>
          <w:p w14:paraId="30D3C574" w14:textId="77777777" w:rsidR="00CE2642" w:rsidRPr="00CE2642" w:rsidRDefault="00CE2642" w:rsidP="00CE2642">
            <w:pPr>
              <w:pStyle w:val="TableParagraph"/>
              <w:ind w:right="144"/>
              <w:jc w:val="both"/>
              <w:rPr>
                <w:sz w:val="20"/>
                <w:szCs w:val="20"/>
                <w:lang w:val="ru-RU"/>
              </w:rPr>
            </w:pPr>
            <w:r w:rsidRPr="00CE2642">
              <w:rPr>
                <w:sz w:val="20"/>
                <w:szCs w:val="20"/>
                <w:lang w:val="ru-RU"/>
              </w:rPr>
              <w:t>«параллельный» диалог. В речи многие слова заменяет</w:t>
            </w:r>
            <w:r w:rsidRPr="00CE2642">
              <w:rPr>
                <w:spacing w:val="-8"/>
                <w:sz w:val="20"/>
                <w:szCs w:val="20"/>
                <w:lang w:val="ru-RU"/>
              </w:rPr>
              <w:t xml:space="preserve"> </w:t>
            </w:r>
            <w:r w:rsidRPr="00CE2642">
              <w:rPr>
                <w:sz w:val="20"/>
                <w:szCs w:val="20"/>
                <w:lang w:val="ru-RU"/>
              </w:rPr>
              <w:t>жестами,</w:t>
            </w:r>
            <w:r w:rsidRPr="00CE2642">
              <w:rPr>
                <w:spacing w:val="-8"/>
                <w:sz w:val="20"/>
                <w:szCs w:val="20"/>
                <w:lang w:val="ru-RU"/>
              </w:rPr>
              <w:t xml:space="preserve"> </w:t>
            </w:r>
            <w:r w:rsidRPr="00CE2642">
              <w:rPr>
                <w:sz w:val="20"/>
                <w:szCs w:val="20"/>
                <w:lang w:val="ru-RU"/>
              </w:rPr>
              <w:t>использует</w:t>
            </w:r>
            <w:r w:rsidRPr="00CE2642">
              <w:rPr>
                <w:spacing w:val="-8"/>
                <w:sz w:val="20"/>
                <w:szCs w:val="20"/>
                <w:lang w:val="ru-RU"/>
              </w:rPr>
              <w:t xml:space="preserve"> </w:t>
            </w:r>
            <w:r w:rsidRPr="00CE2642">
              <w:rPr>
                <w:sz w:val="20"/>
                <w:szCs w:val="20"/>
                <w:lang w:val="ru-RU"/>
              </w:rPr>
              <w:t>автономную</w:t>
            </w:r>
            <w:r w:rsidRPr="00CE2642">
              <w:rPr>
                <w:spacing w:val="-8"/>
                <w:sz w:val="20"/>
                <w:szCs w:val="20"/>
                <w:lang w:val="ru-RU"/>
              </w:rPr>
              <w:t xml:space="preserve"> </w:t>
            </w:r>
            <w:r w:rsidRPr="00CE2642">
              <w:rPr>
                <w:sz w:val="20"/>
                <w:szCs w:val="20"/>
                <w:lang w:val="ru-RU"/>
              </w:rPr>
              <w:t>речь («язык нянь»). Отказывается от пересказа, не знает наизусть ни одного стихотворения. Не проявляет</w:t>
            </w:r>
            <w:r w:rsidRPr="00CE2642">
              <w:rPr>
                <w:spacing w:val="-10"/>
                <w:sz w:val="20"/>
                <w:szCs w:val="20"/>
                <w:lang w:val="ru-RU"/>
              </w:rPr>
              <w:t xml:space="preserve"> </w:t>
            </w:r>
            <w:r w:rsidRPr="00CE2642">
              <w:rPr>
                <w:sz w:val="20"/>
                <w:szCs w:val="20"/>
                <w:lang w:val="ru-RU"/>
              </w:rPr>
              <w:t>инициативы</w:t>
            </w:r>
            <w:r w:rsidRPr="00CE2642">
              <w:rPr>
                <w:spacing w:val="-10"/>
                <w:sz w:val="20"/>
                <w:szCs w:val="20"/>
                <w:lang w:val="ru-RU"/>
              </w:rPr>
              <w:t xml:space="preserve"> </w:t>
            </w:r>
            <w:r w:rsidRPr="00CE2642">
              <w:rPr>
                <w:sz w:val="20"/>
                <w:szCs w:val="20"/>
                <w:lang w:val="ru-RU"/>
              </w:rPr>
              <w:t>в</w:t>
            </w:r>
            <w:r w:rsidRPr="00CE2642">
              <w:rPr>
                <w:spacing w:val="-10"/>
                <w:sz w:val="20"/>
                <w:szCs w:val="20"/>
                <w:lang w:val="ru-RU"/>
              </w:rPr>
              <w:t xml:space="preserve"> </w:t>
            </w:r>
            <w:r w:rsidRPr="00CE2642">
              <w:rPr>
                <w:sz w:val="20"/>
                <w:szCs w:val="20"/>
                <w:lang w:val="ru-RU"/>
              </w:rPr>
              <w:t>общении</w:t>
            </w:r>
            <w:r w:rsidRPr="00CE2642">
              <w:rPr>
                <w:spacing w:val="-9"/>
                <w:sz w:val="20"/>
                <w:szCs w:val="20"/>
                <w:lang w:val="ru-RU"/>
              </w:rPr>
              <w:t xml:space="preserve"> </w:t>
            </w:r>
            <w:r w:rsidRPr="00CE2642">
              <w:rPr>
                <w:sz w:val="20"/>
                <w:szCs w:val="20"/>
                <w:lang w:val="ru-RU"/>
              </w:rPr>
              <w:t>со</w:t>
            </w:r>
            <w:r w:rsidRPr="00CE2642">
              <w:rPr>
                <w:spacing w:val="-10"/>
                <w:sz w:val="20"/>
                <w:szCs w:val="20"/>
                <w:lang w:val="ru-RU"/>
              </w:rPr>
              <w:t xml:space="preserve"> </w:t>
            </w:r>
            <w:r w:rsidRPr="00CE2642">
              <w:rPr>
                <w:sz w:val="20"/>
                <w:szCs w:val="20"/>
                <w:lang w:val="ru-RU"/>
              </w:rPr>
              <w:t>взрослыми и сверстниками. Не использует элементарные формы вежливого речевого общения.</w:t>
            </w:r>
          </w:p>
          <w:p w14:paraId="474ACACE" w14:textId="77777777" w:rsidR="00CE2642" w:rsidRPr="00CE2642" w:rsidRDefault="00CE2642" w:rsidP="00CE2642">
            <w:pPr>
              <w:pStyle w:val="TableParagraph"/>
              <w:ind w:right="144"/>
              <w:jc w:val="both"/>
              <w:rPr>
                <w:sz w:val="20"/>
                <w:szCs w:val="20"/>
                <w:lang w:val="ru-RU"/>
              </w:rPr>
            </w:pPr>
            <w:r w:rsidRPr="00CE2642">
              <w:rPr>
                <w:sz w:val="20"/>
                <w:szCs w:val="20"/>
                <w:lang w:val="ru-RU"/>
              </w:rPr>
              <w:t>Затрудняется в оформлении высказываний и удержании</w:t>
            </w:r>
            <w:r w:rsidRPr="00CE2642">
              <w:rPr>
                <w:spacing w:val="-8"/>
                <w:sz w:val="20"/>
                <w:szCs w:val="20"/>
                <w:lang w:val="ru-RU"/>
              </w:rPr>
              <w:t xml:space="preserve"> </w:t>
            </w:r>
            <w:r w:rsidRPr="00CE2642">
              <w:rPr>
                <w:sz w:val="20"/>
                <w:szCs w:val="20"/>
                <w:lang w:val="ru-RU"/>
              </w:rPr>
              <w:t>общей</w:t>
            </w:r>
            <w:r w:rsidRPr="00CE2642">
              <w:rPr>
                <w:spacing w:val="-8"/>
                <w:sz w:val="20"/>
                <w:szCs w:val="20"/>
                <w:lang w:val="ru-RU"/>
              </w:rPr>
              <w:t xml:space="preserve"> </w:t>
            </w:r>
            <w:r w:rsidRPr="00CE2642">
              <w:rPr>
                <w:sz w:val="20"/>
                <w:szCs w:val="20"/>
                <w:lang w:val="ru-RU"/>
              </w:rPr>
              <w:t>темы,</w:t>
            </w:r>
            <w:r w:rsidRPr="00CE2642">
              <w:rPr>
                <w:spacing w:val="-10"/>
                <w:sz w:val="20"/>
                <w:szCs w:val="20"/>
                <w:lang w:val="ru-RU"/>
              </w:rPr>
              <w:t xml:space="preserve"> </w:t>
            </w:r>
            <w:r w:rsidRPr="00CE2642">
              <w:rPr>
                <w:sz w:val="20"/>
                <w:szCs w:val="20"/>
                <w:lang w:val="ru-RU"/>
              </w:rPr>
              <w:t>перескакивая</w:t>
            </w:r>
            <w:r w:rsidRPr="00CE2642">
              <w:rPr>
                <w:spacing w:val="-9"/>
                <w:sz w:val="20"/>
                <w:szCs w:val="20"/>
                <w:lang w:val="ru-RU"/>
              </w:rPr>
              <w:t xml:space="preserve"> </w:t>
            </w:r>
            <w:r w:rsidRPr="00CE2642">
              <w:rPr>
                <w:sz w:val="20"/>
                <w:szCs w:val="20"/>
                <w:lang w:val="ru-RU"/>
              </w:rPr>
              <w:t>с</w:t>
            </w:r>
            <w:r w:rsidRPr="00CE2642">
              <w:rPr>
                <w:spacing w:val="-10"/>
                <w:sz w:val="20"/>
                <w:szCs w:val="20"/>
                <w:lang w:val="ru-RU"/>
              </w:rPr>
              <w:t xml:space="preserve"> </w:t>
            </w:r>
            <w:r w:rsidRPr="00CE2642">
              <w:rPr>
                <w:sz w:val="20"/>
                <w:szCs w:val="20"/>
                <w:lang w:val="ru-RU"/>
              </w:rPr>
              <w:t>нее</w:t>
            </w:r>
            <w:r w:rsidRPr="00CE2642">
              <w:rPr>
                <w:spacing w:val="-10"/>
                <w:sz w:val="20"/>
                <w:szCs w:val="20"/>
                <w:lang w:val="ru-RU"/>
              </w:rPr>
              <w:t xml:space="preserve"> </w:t>
            </w:r>
            <w:r w:rsidRPr="00CE2642">
              <w:rPr>
                <w:sz w:val="20"/>
                <w:szCs w:val="20"/>
                <w:lang w:val="ru-RU"/>
              </w:rPr>
              <w:t>на контексты ситуации общения. Не может пересказать небольшой знакомый текст ни с опорой на серию картинок, ни на подсказывающие вопросы взрослого.</w:t>
            </w:r>
          </w:p>
          <w:p w14:paraId="69000887" w14:textId="1B532E9C" w:rsidR="00CE2642" w:rsidRPr="00CE2642" w:rsidRDefault="00CE2642" w:rsidP="00CE2642">
            <w:pPr>
              <w:pStyle w:val="TableParagraph"/>
              <w:ind w:right="193"/>
              <w:jc w:val="both"/>
              <w:rPr>
                <w:sz w:val="20"/>
                <w:szCs w:val="20"/>
                <w:lang w:val="ru-RU"/>
              </w:rPr>
            </w:pPr>
            <w:r w:rsidRPr="00CE2642">
              <w:rPr>
                <w:sz w:val="20"/>
                <w:szCs w:val="20"/>
                <w:lang w:val="ru-RU"/>
              </w:rPr>
              <w:t>Затрудняется</w:t>
            </w:r>
            <w:r w:rsidRPr="00CE2642">
              <w:rPr>
                <w:spacing w:val="-15"/>
                <w:sz w:val="20"/>
                <w:szCs w:val="20"/>
                <w:lang w:val="ru-RU"/>
              </w:rPr>
              <w:t xml:space="preserve"> </w:t>
            </w:r>
            <w:r w:rsidRPr="00CE2642">
              <w:rPr>
                <w:sz w:val="20"/>
                <w:szCs w:val="20"/>
                <w:lang w:val="ru-RU"/>
              </w:rPr>
              <w:t>самостоятельно</w:t>
            </w:r>
            <w:r w:rsidRPr="00CE2642">
              <w:rPr>
                <w:spacing w:val="-15"/>
                <w:sz w:val="20"/>
                <w:szCs w:val="20"/>
                <w:lang w:val="ru-RU"/>
              </w:rPr>
              <w:t xml:space="preserve"> </w:t>
            </w:r>
            <w:r w:rsidRPr="00CE2642">
              <w:rPr>
                <w:sz w:val="20"/>
                <w:szCs w:val="20"/>
                <w:lang w:val="ru-RU"/>
              </w:rPr>
              <w:t>передать</w:t>
            </w:r>
            <w:r w:rsidRPr="00CE2642">
              <w:rPr>
                <w:spacing w:val="-15"/>
                <w:sz w:val="20"/>
                <w:szCs w:val="20"/>
                <w:lang w:val="ru-RU"/>
              </w:rPr>
              <w:t xml:space="preserve"> </w:t>
            </w:r>
            <w:r w:rsidRPr="00CE2642">
              <w:rPr>
                <w:sz w:val="20"/>
                <w:szCs w:val="20"/>
                <w:lang w:val="ru-RU"/>
              </w:rPr>
              <w:t>в</w:t>
            </w:r>
            <w:r w:rsidRPr="00CE2642">
              <w:rPr>
                <w:spacing w:val="-15"/>
                <w:sz w:val="20"/>
                <w:szCs w:val="20"/>
                <w:lang w:val="ru-RU"/>
              </w:rPr>
              <w:t xml:space="preserve"> </w:t>
            </w:r>
            <w:r w:rsidRPr="00CE2642">
              <w:rPr>
                <w:sz w:val="20"/>
                <w:szCs w:val="20"/>
                <w:lang w:val="ru-RU"/>
              </w:rPr>
              <w:t>форме рассказа события из личного опыта, ориентируясь на диалог со взрослым.</w:t>
            </w:r>
          </w:p>
        </w:tc>
        <w:tc>
          <w:tcPr>
            <w:tcW w:w="2516" w:type="dxa"/>
          </w:tcPr>
          <w:p w14:paraId="41541263" w14:textId="612FCE1E"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t>Стартовый</w:t>
            </w:r>
          </w:p>
        </w:tc>
      </w:tr>
      <w:tr w:rsidR="00CE2642" w14:paraId="6ED508B3" w14:textId="77777777" w:rsidTr="00A65469">
        <w:tc>
          <w:tcPr>
            <w:tcW w:w="2405" w:type="dxa"/>
            <w:vMerge/>
          </w:tcPr>
          <w:p w14:paraId="74140C87" w14:textId="77777777" w:rsidR="00CE2642" w:rsidRPr="00F6363C" w:rsidRDefault="00CE2642" w:rsidP="007D302A">
            <w:pPr>
              <w:contextualSpacing/>
              <w:jc w:val="both"/>
              <w:rPr>
                <w:rFonts w:ascii="Times New Roman" w:hAnsi="Times New Roman" w:cs="Times New Roman"/>
                <w:b/>
                <w:bCs/>
                <w:sz w:val="24"/>
                <w:szCs w:val="24"/>
              </w:rPr>
            </w:pPr>
          </w:p>
        </w:tc>
        <w:tc>
          <w:tcPr>
            <w:tcW w:w="9639" w:type="dxa"/>
            <w:vMerge/>
          </w:tcPr>
          <w:p w14:paraId="40318676" w14:textId="77777777" w:rsidR="00CE2642" w:rsidRPr="007D302A" w:rsidRDefault="00CE2642" w:rsidP="007D302A">
            <w:pPr>
              <w:pStyle w:val="TableParagraph"/>
              <w:ind w:right="193"/>
              <w:jc w:val="both"/>
              <w:rPr>
                <w:sz w:val="20"/>
                <w:szCs w:val="20"/>
              </w:rPr>
            </w:pPr>
          </w:p>
        </w:tc>
        <w:tc>
          <w:tcPr>
            <w:tcW w:w="2516" w:type="dxa"/>
          </w:tcPr>
          <w:p w14:paraId="47003A9A" w14:textId="77777777" w:rsidR="00CE2642" w:rsidRPr="007D302A" w:rsidRDefault="00CE2642" w:rsidP="007D302A">
            <w:pPr>
              <w:contextualSpacing/>
              <w:jc w:val="both"/>
              <w:rPr>
                <w:rFonts w:ascii="Times New Roman" w:hAnsi="Times New Roman" w:cs="Times New Roman"/>
                <w:spacing w:val="-2"/>
                <w:sz w:val="20"/>
                <w:szCs w:val="20"/>
              </w:rPr>
            </w:pPr>
          </w:p>
        </w:tc>
      </w:tr>
      <w:tr w:rsidR="00CE2642" w14:paraId="7528AC04" w14:textId="77777777" w:rsidTr="00A65469">
        <w:tc>
          <w:tcPr>
            <w:tcW w:w="2405" w:type="dxa"/>
            <w:vMerge w:val="restart"/>
          </w:tcPr>
          <w:p w14:paraId="07D06779" w14:textId="700A1D77" w:rsidR="00CE2642" w:rsidRPr="00CE2642" w:rsidRDefault="00CE2642" w:rsidP="00CE2642">
            <w:pPr>
              <w:contextualSpacing/>
              <w:rPr>
                <w:rFonts w:ascii="Times New Roman" w:hAnsi="Times New Roman" w:cs="Times New Roman"/>
                <w:b/>
                <w:bCs/>
                <w:sz w:val="24"/>
                <w:szCs w:val="24"/>
              </w:rPr>
            </w:pPr>
            <w:r w:rsidRPr="00CE2642">
              <w:rPr>
                <w:rFonts w:ascii="Times New Roman" w:hAnsi="Times New Roman" w:cs="Times New Roman"/>
                <w:sz w:val="20"/>
                <w:szCs w:val="20"/>
              </w:rPr>
              <w:t>3.</w:t>
            </w:r>
            <w:r w:rsidRPr="00CE2642">
              <w:rPr>
                <w:rFonts w:ascii="Times New Roman" w:hAnsi="Times New Roman" w:cs="Times New Roman"/>
                <w:spacing w:val="-15"/>
                <w:sz w:val="20"/>
                <w:szCs w:val="20"/>
              </w:rPr>
              <w:t xml:space="preserve"> </w:t>
            </w:r>
            <w:r w:rsidRPr="00CE2642">
              <w:rPr>
                <w:rFonts w:ascii="Times New Roman" w:hAnsi="Times New Roman" w:cs="Times New Roman"/>
                <w:sz w:val="20"/>
                <w:szCs w:val="20"/>
              </w:rPr>
              <w:t xml:space="preserve">Практическое </w:t>
            </w:r>
            <w:r w:rsidRPr="00CE2642">
              <w:rPr>
                <w:rFonts w:ascii="Times New Roman" w:hAnsi="Times New Roman" w:cs="Times New Roman"/>
                <w:spacing w:val="-2"/>
                <w:sz w:val="20"/>
                <w:szCs w:val="20"/>
              </w:rPr>
              <w:t xml:space="preserve">овладение </w:t>
            </w:r>
            <w:r w:rsidRPr="00CE2642">
              <w:rPr>
                <w:rFonts w:ascii="Times New Roman" w:hAnsi="Times New Roman" w:cs="Times New Roman"/>
                <w:sz w:val="20"/>
                <w:szCs w:val="20"/>
              </w:rPr>
              <w:t>нормами речи.</w:t>
            </w:r>
          </w:p>
        </w:tc>
        <w:tc>
          <w:tcPr>
            <w:tcW w:w="9639" w:type="dxa"/>
          </w:tcPr>
          <w:p w14:paraId="611E320B" w14:textId="5C23D7A2" w:rsidR="00CE2642" w:rsidRPr="00CE2642" w:rsidRDefault="00CE2642" w:rsidP="00CE2642">
            <w:pPr>
              <w:pStyle w:val="TableParagraph"/>
              <w:ind w:right="104"/>
              <w:jc w:val="both"/>
              <w:rPr>
                <w:sz w:val="20"/>
                <w:szCs w:val="20"/>
              </w:rPr>
            </w:pPr>
            <w:r w:rsidRPr="00CE2642">
              <w:rPr>
                <w:sz w:val="20"/>
                <w:szCs w:val="20"/>
                <w:lang w:val="ru-RU"/>
              </w:rPr>
              <w:t>Может</w:t>
            </w:r>
            <w:r w:rsidRPr="00CE2642">
              <w:rPr>
                <w:spacing w:val="-2"/>
                <w:sz w:val="20"/>
                <w:szCs w:val="20"/>
                <w:lang w:val="ru-RU"/>
              </w:rPr>
              <w:t xml:space="preserve"> </w:t>
            </w:r>
            <w:r w:rsidRPr="00CE2642">
              <w:rPr>
                <w:sz w:val="20"/>
                <w:szCs w:val="20"/>
                <w:lang w:val="ru-RU"/>
              </w:rPr>
              <w:t>с</w:t>
            </w:r>
            <w:r w:rsidRPr="00CE2642">
              <w:rPr>
                <w:spacing w:val="-3"/>
                <w:sz w:val="20"/>
                <w:szCs w:val="20"/>
                <w:lang w:val="ru-RU"/>
              </w:rPr>
              <w:t xml:space="preserve"> </w:t>
            </w:r>
            <w:r w:rsidRPr="00CE2642">
              <w:rPr>
                <w:sz w:val="20"/>
                <w:szCs w:val="20"/>
                <w:lang w:val="ru-RU"/>
              </w:rPr>
              <w:t>интересом</w:t>
            </w:r>
            <w:r w:rsidRPr="00CE2642">
              <w:rPr>
                <w:spacing w:val="-3"/>
                <w:sz w:val="20"/>
                <w:szCs w:val="20"/>
                <w:lang w:val="ru-RU"/>
              </w:rPr>
              <w:t xml:space="preserve"> </w:t>
            </w:r>
            <w:r w:rsidRPr="00CE2642">
              <w:rPr>
                <w:sz w:val="20"/>
                <w:szCs w:val="20"/>
                <w:lang w:val="ru-RU"/>
              </w:rPr>
              <w:t>разговаривать с</w:t>
            </w:r>
            <w:r w:rsidRPr="00CE2642">
              <w:rPr>
                <w:spacing w:val="-3"/>
                <w:sz w:val="20"/>
                <w:szCs w:val="20"/>
                <w:lang w:val="ru-RU"/>
              </w:rPr>
              <w:t xml:space="preserve"> </w:t>
            </w:r>
            <w:r w:rsidRPr="00CE2642">
              <w:rPr>
                <w:sz w:val="20"/>
                <w:szCs w:val="20"/>
                <w:lang w:val="ru-RU"/>
              </w:rPr>
              <w:t>взрослым</w:t>
            </w:r>
            <w:r w:rsidRPr="00CE2642">
              <w:rPr>
                <w:spacing w:val="-1"/>
                <w:sz w:val="20"/>
                <w:szCs w:val="20"/>
                <w:lang w:val="ru-RU"/>
              </w:rPr>
              <w:t xml:space="preserve"> </w:t>
            </w:r>
            <w:r w:rsidRPr="00CE2642">
              <w:rPr>
                <w:sz w:val="20"/>
                <w:szCs w:val="20"/>
                <w:lang w:val="ru-RU"/>
              </w:rPr>
              <w:t>на бытовые темы (о посуде и накрывании на стол, об</w:t>
            </w:r>
            <w:r w:rsidRPr="00CE2642">
              <w:rPr>
                <w:spacing w:val="-4"/>
                <w:sz w:val="20"/>
                <w:szCs w:val="20"/>
                <w:lang w:val="ru-RU"/>
              </w:rPr>
              <w:t xml:space="preserve"> </w:t>
            </w:r>
            <w:r w:rsidRPr="00CE2642">
              <w:rPr>
                <w:sz w:val="20"/>
                <w:szCs w:val="20"/>
                <w:lang w:val="ru-RU"/>
              </w:rPr>
              <w:t>одежде</w:t>
            </w:r>
            <w:r w:rsidRPr="00CE2642">
              <w:rPr>
                <w:spacing w:val="-5"/>
                <w:sz w:val="20"/>
                <w:szCs w:val="20"/>
                <w:lang w:val="ru-RU"/>
              </w:rPr>
              <w:t xml:space="preserve"> </w:t>
            </w:r>
            <w:r w:rsidRPr="00CE2642">
              <w:rPr>
                <w:sz w:val="20"/>
                <w:szCs w:val="20"/>
                <w:lang w:val="ru-RU"/>
              </w:rPr>
              <w:t>и</w:t>
            </w:r>
            <w:r w:rsidRPr="00CE2642">
              <w:rPr>
                <w:spacing w:val="-3"/>
                <w:sz w:val="20"/>
                <w:szCs w:val="20"/>
                <w:lang w:val="ru-RU"/>
              </w:rPr>
              <w:t xml:space="preserve"> </w:t>
            </w:r>
            <w:r w:rsidRPr="00CE2642">
              <w:rPr>
                <w:sz w:val="20"/>
                <w:szCs w:val="20"/>
                <w:lang w:val="ru-RU"/>
              </w:rPr>
              <w:t>одевании,</w:t>
            </w:r>
            <w:r w:rsidRPr="00CE2642">
              <w:rPr>
                <w:spacing w:val="-6"/>
                <w:sz w:val="20"/>
                <w:szCs w:val="20"/>
                <w:lang w:val="ru-RU"/>
              </w:rPr>
              <w:t xml:space="preserve"> </w:t>
            </w:r>
            <w:r w:rsidRPr="00CE2642">
              <w:rPr>
                <w:sz w:val="20"/>
                <w:szCs w:val="20"/>
                <w:lang w:val="ru-RU"/>
              </w:rPr>
              <w:t>о</w:t>
            </w:r>
            <w:r w:rsidRPr="00CE2642">
              <w:rPr>
                <w:spacing w:val="-4"/>
                <w:sz w:val="20"/>
                <w:szCs w:val="20"/>
                <w:lang w:val="ru-RU"/>
              </w:rPr>
              <w:t xml:space="preserve"> </w:t>
            </w:r>
            <w:r w:rsidRPr="00CE2642">
              <w:rPr>
                <w:sz w:val="20"/>
                <w:szCs w:val="20"/>
                <w:lang w:val="ru-RU"/>
              </w:rPr>
              <w:t>мебели</w:t>
            </w:r>
            <w:r w:rsidRPr="00CE2642">
              <w:rPr>
                <w:spacing w:val="-3"/>
                <w:sz w:val="20"/>
                <w:szCs w:val="20"/>
                <w:lang w:val="ru-RU"/>
              </w:rPr>
              <w:t xml:space="preserve"> </w:t>
            </w:r>
            <w:r w:rsidRPr="00CE2642">
              <w:rPr>
                <w:sz w:val="20"/>
                <w:szCs w:val="20"/>
                <w:lang w:val="ru-RU"/>
              </w:rPr>
              <w:t>и</w:t>
            </w:r>
            <w:r w:rsidRPr="00CE2642">
              <w:rPr>
                <w:spacing w:val="-3"/>
                <w:sz w:val="20"/>
                <w:szCs w:val="20"/>
                <w:lang w:val="ru-RU"/>
              </w:rPr>
              <w:t xml:space="preserve"> </w:t>
            </w:r>
            <w:r w:rsidRPr="00CE2642">
              <w:rPr>
                <w:sz w:val="20"/>
                <w:szCs w:val="20"/>
                <w:lang w:val="ru-RU"/>
              </w:rPr>
              <w:t>ее</w:t>
            </w:r>
            <w:r w:rsidRPr="00CE2642">
              <w:rPr>
                <w:spacing w:val="-5"/>
                <w:sz w:val="20"/>
                <w:szCs w:val="20"/>
                <w:lang w:val="ru-RU"/>
              </w:rPr>
              <w:t xml:space="preserve"> </w:t>
            </w:r>
            <w:r w:rsidRPr="00CE2642">
              <w:rPr>
                <w:sz w:val="20"/>
                <w:szCs w:val="20"/>
                <w:lang w:val="ru-RU"/>
              </w:rPr>
              <w:t>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w:t>
            </w:r>
            <w:r w:rsidRPr="00CE2642">
              <w:rPr>
                <w:spacing w:val="-14"/>
                <w:sz w:val="20"/>
                <w:szCs w:val="20"/>
                <w:lang w:val="ru-RU"/>
              </w:rPr>
              <w:t xml:space="preserve"> </w:t>
            </w:r>
            <w:r w:rsidRPr="00CE2642">
              <w:rPr>
                <w:sz w:val="20"/>
                <w:szCs w:val="20"/>
                <w:lang w:val="ru-RU"/>
              </w:rPr>
              <w:t>овладения</w:t>
            </w:r>
            <w:r w:rsidRPr="00CE2642">
              <w:rPr>
                <w:spacing w:val="-14"/>
                <w:sz w:val="20"/>
                <w:szCs w:val="20"/>
                <w:lang w:val="ru-RU"/>
              </w:rPr>
              <w:t xml:space="preserve"> </w:t>
            </w:r>
            <w:r w:rsidRPr="00CE2642">
              <w:rPr>
                <w:sz w:val="20"/>
                <w:szCs w:val="20"/>
                <w:lang w:val="ru-RU"/>
              </w:rPr>
              <w:t>воспитанника</w:t>
            </w:r>
            <w:r w:rsidRPr="00CE2642">
              <w:rPr>
                <w:spacing w:val="-14"/>
                <w:sz w:val="20"/>
                <w:szCs w:val="20"/>
                <w:lang w:val="ru-RU"/>
              </w:rPr>
              <w:t xml:space="preserve"> </w:t>
            </w:r>
            <w:r w:rsidRPr="00CE2642">
              <w:rPr>
                <w:sz w:val="20"/>
                <w:szCs w:val="20"/>
                <w:lang w:val="ru-RU"/>
              </w:rPr>
              <w:t>нормами речи.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w:t>
            </w:r>
            <w:r w:rsidRPr="00CE2642">
              <w:rPr>
                <w:spacing w:val="-10"/>
                <w:sz w:val="20"/>
                <w:szCs w:val="20"/>
                <w:lang w:val="ru-RU"/>
              </w:rPr>
              <w:t xml:space="preserve"> </w:t>
            </w:r>
            <w:r w:rsidRPr="00CE2642">
              <w:rPr>
                <w:sz w:val="20"/>
                <w:szCs w:val="20"/>
                <w:lang w:val="ru-RU"/>
              </w:rPr>
              <w:t>поискового</w:t>
            </w:r>
            <w:r w:rsidRPr="00CE2642">
              <w:rPr>
                <w:spacing w:val="-10"/>
                <w:sz w:val="20"/>
                <w:szCs w:val="20"/>
                <w:lang w:val="ru-RU"/>
              </w:rPr>
              <w:t xml:space="preserve"> </w:t>
            </w:r>
            <w:r w:rsidRPr="00CE2642">
              <w:rPr>
                <w:sz w:val="20"/>
                <w:szCs w:val="20"/>
                <w:lang w:val="ru-RU"/>
              </w:rPr>
              <w:t>характера</w:t>
            </w:r>
            <w:r w:rsidRPr="00CE2642">
              <w:rPr>
                <w:spacing w:val="-11"/>
                <w:sz w:val="20"/>
                <w:szCs w:val="20"/>
                <w:lang w:val="ru-RU"/>
              </w:rPr>
              <w:t xml:space="preserve"> </w:t>
            </w:r>
            <w:r w:rsidRPr="00CE2642">
              <w:rPr>
                <w:sz w:val="20"/>
                <w:szCs w:val="20"/>
                <w:lang w:val="ru-RU"/>
              </w:rPr>
              <w:t>(почему?</w:t>
            </w:r>
            <w:r w:rsidRPr="00CE2642">
              <w:rPr>
                <w:spacing w:val="-7"/>
                <w:sz w:val="20"/>
                <w:szCs w:val="20"/>
                <w:lang w:val="ru-RU"/>
              </w:rPr>
              <w:t xml:space="preserve"> </w:t>
            </w:r>
            <w:r w:rsidRPr="00CE2642">
              <w:rPr>
                <w:sz w:val="20"/>
                <w:szCs w:val="20"/>
                <w:lang w:val="ru-RU"/>
              </w:rPr>
              <w:t xml:space="preserve">зачем?). </w:t>
            </w:r>
            <w:r w:rsidRPr="00CE2642">
              <w:rPr>
                <w:sz w:val="20"/>
                <w:szCs w:val="20"/>
              </w:rPr>
              <w:t>Комментирует</w:t>
            </w:r>
            <w:r w:rsidRPr="00CE2642">
              <w:rPr>
                <w:spacing w:val="-9"/>
                <w:sz w:val="20"/>
                <w:szCs w:val="20"/>
              </w:rPr>
              <w:t xml:space="preserve"> </w:t>
            </w:r>
            <w:r w:rsidRPr="00CE2642">
              <w:rPr>
                <w:sz w:val="20"/>
                <w:szCs w:val="20"/>
              </w:rPr>
              <w:t>свои</w:t>
            </w:r>
            <w:r w:rsidRPr="00CE2642">
              <w:rPr>
                <w:spacing w:val="-8"/>
                <w:sz w:val="20"/>
                <w:szCs w:val="20"/>
              </w:rPr>
              <w:t xml:space="preserve"> </w:t>
            </w:r>
            <w:r w:rsidRPr="00CE2642">
              <w:rPr>
                <w:sz w:val="20"/>
                <w:szCs w:val="20"/>
              </w:rPr>
              <w:t>движения</w:t>
            </w:r>
            <w:r w:rsidRPr="00CE2642">
              <w:rPr>
                <w:spacing w:val="-8"/>
                <w:sz w:val="20"/>
                <w:szCs w:val="20"/>
              </w:rPr>
              <w:t xml:space="preserve"> </w:t>
            </w:r>
            <w:r w:rsidRPr="00CE2642">
              <w:rPr>
                <w:sz w:val="20"/>
                <w:szCs w:val="20"/>
              </w:rPr>
              <w:t>и</w:t>
            </w:r>
            <w:r w:rsidRPr="00CE2642">
              <w:rPr>
                <w:spacing w:val="-8"/>
                <w:sz w:val="20"/>
                <w:szCs w:val="20"/>
              </w:rPr>
              <w:t xml:space="preserve"> </w:t>
            </w:r>
            <w:r w:rsidRPr="00CE2642">
              <w:rPr>
                <w:sz w:val="20"/>
                <w:szCs w:val="20"/>
              </w:rPr>
              <w:t>действия.</w:t>
            </w:r>
            <w:r w:rsidRPr="00CE2642">
              <w:rPr>
                <w:spacing w:val="-9"/>
                <w:sz w:val="20"/>
                <w:szCs w:val="20"/>
              </w:rPr>
              <w:t xml:space="preserve"> </w:t>
            </w:r>
            <w:r w:rsidRPr="00CE2642">
              <w:rPr>
                <w:spacing w:val="-4"/>
                <w:sz w:val="20"/>
                <w:szCs w:val="20"/>
              </w:rPr>
              <w:t>Может</w:t>
            </w:r>
            <w:r>
              <w:rPr>
                <w:spacing w:val="-4"/>
                <w:sz w:val="20"/>
                <w:szCs w:val="20"/>
                <w:lang w:val="ru-RU"/>
              </w:rPr>
              <w:t xml:space="preserve"> </w:t>
            </w:r>
            <w:r w:rsidRPr="00CE2642">
              <w:rPr>
                <w:sz w:val="20"/>
                <w:szCs w:val="20"/>
              </w:rPr>
              <w:t>подвести</w:t>
            </w:r>
            <w:r w:rsidRPr="00CE2642">
              <w:rPr>
                <w:spacing w:val="-6"/>
                <w:sz w:val="20"/>
                <w:szCs w:val="20"/>
              </w:rPr>
              <w:t xml:space="preserve"> </w:t>
            </w:r>
            <w:r w:rsidRPr="00CE2642">
              <w:rPr>
                <w:sz w:val="20"/>
                <w:szCs w:val="20"/>
              </w:rPr>
              <w:t>им</w:t>
            </w:r>
            <w:r w:rsidRPr="00CE2642">
              <w:rPr>
                <w:spacing w:val="-5"/>
                <w:sz w:val="20"/>
                <w:szCs w:val="20"/>
              </w:rPr>
              <w:t xml:space="preserve"> </w:t>
            </w:r>
            <w:r w:rsidRPr="00CE2642">
              <w:rPr>
                <w:spacing w:val="-4"/>
                <w:sz w:val="20"/>
                <w:szCs w:val="20"/>
              </w:rPr>
              <w:t>итог.</w:t>
            </w:r>
          </w:p>
        </w:tc>
        <w:tc>
          <w:tcPr>
            <w:tcW w:w="2516" w:type="dxa"/>
          </w:tcPr>
          <w:p w14:paraId="5E72CCD3" w14:textId="59566FFC"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t>Нормативный</w:t>
            </w:r>
          </w:p>
        </w:tc>
      </w:tr>
      <w:tr w:rsidR="00CE2642" w14:paraId="7A515798" w14:textId="77777777" w:rsidTr="00A65469">
        <w:tc>
          <w:tcPr>
            <w:tcW w:w="2405" w:type="dxa"/>
            <w:vMerge/>
          </w:tcPr>
          <w:p w14:paraId="5A3C656E"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tcPr>
          <w:p w14:paraId="5A0C0646" w14:textId="60596E61" w:rsidR="00CE2642" w:rsidRPr="00CE2642" w:rsidRDefault="00CE2642" w:rsidP="00CE2642">
            <w:pPr>
              <w:pStyle w:val="TableParagraph"/>
              <w:ind w:right="193"/>
              <w:jc w:val="both"/>
              <w:rPr>
                <w:sz w:val="20"/>
                <w:szCs w:val="20"/>
                <w:lang w:val="ru-RU"/>
              </w:rPr>
            </w:pPr>
            <w:r w:rsidRPr="00CE2642">
              <w:rPr>
                <w:sz w:val="20"/>
                <w:szCs w:val="20"/>
                <w:lang w:val="ru-RU"/>
              </w:rPr>
              <w:t>Не всегда придерживается правил речевого этикета: может перебивать взрослого, не всегда вежливо обращается к нему, требуются напоминания взрослого здороваться и прощаться,</w:t>
            </w:r>
            <w:r w:rsidRPr="00CE2642">
              <w:rPr>
                <w:spacing w:val="-15"/>
                <w:sz w:val="20"/>
                <w:szCs w:val="20"/>
                <w:lang w:val="ru-RU"/>
              </w:rPr>
              <w:t xml:space="preserve"> </w:t>
            </w:r>
            <w:r w:rsidRPr="00CE2642">
              <w:rPr>
                <w:sz w:val="20"/>
                <w:szCs w:val="20"/>
                <w:lang w:val="ru-RU"/>
              </w:rPr>
              <w:t>говорить</w:t>
            </w:r>
            <w:r w:rsidRPr="00CE2642">
              <w:rPr>
                <w:spacing w:val="-15"/>
                <w:sz w:val="20"/>
                <w:szCs w:val="20"/>
                <w:lang w:val="ru-RU"/>
              </w:rPr>
              <w:t xml:space="preserve"> </w:t>
            </w:r>
            <w:r w:rsidRPr="00CE2642">
              <w:rPr>
                <w:sz w:val="20"/>
                <w:szCs w:val="20"/>
                <w:lang w:val="ru-RU"/>
              </w:rPr>
              <w:t>«спасибо»</w:t>
            </w:r>
            <w:r w:rsidRPr="00CE2642">
              <w:rPr>
                <w:spacing w:val="-15"/>
                <w:sz w:val="20"/>
                <w:szCs w:val="20"/>
                <w:lang w:val="ru-RU"/>
              </w:rPr>
              <w:t xml:space="preserve"> </w:t>
            </w:r>
            <w:r w:rsidRPr="00CE2642">
              <w:rPr>
                <w:sz w:val="20"/>
                <w:szCs w:val="20"/>
                <w:lang w:val="ru-RU"/>
              </w:rPr>
              <w:t>и</w:t>
            </w:r>
            <w:r w:rsidRPr="00CE2642">
              <w:rPr>
                <w:spacing w:val="-15"/>
                <w:sz w:val="20"/>
                <w:szCs w:val="20"/>
                <w:lang w:val="ru-RU"/>
              </w:rPr>
              <w:t xml:space="preserve"> </w:t>
            </w:r>
            <w:r w:rsidRPr="00CE2642">
              <w:rPr>
                <w:sz w:val="20"/>
                <w:szCs w:val="20"/>
                <w:lang w:val="ru-RU"/>
              </w:rPr>
              <w:t>«пожалуйста». Речь выполняет коммуникативную и познавательную функции. Регулирует свою деятельность используя комментирующие</w:t>
            </w:r>
            <w:r>
              <w:rPr>
                <w:sz w:val="20"/>
                <w:szCs w:val="20"/>
                <w:lang w:val="ru-RU"/>
              </w:rPr>
              <w:t xml:space="preserve"> </w:t>
            </w:r>
            <w:r w:rsidRPr="00CE2642">
              <w:rPr>
                <w:sz w:val="20"/>
                <w:szCs w:val="20"/>
                <w:lang w:val="ru-RU"/>
              </w:rPr>
              <w:t>высказывания. Ребенок способен к формированию координации движений и слова, может сопровождать выполнение действий речью (дети могут одновременно выполнять движения и произносить речевой материал, или же один ребенок или взрослый проговаривает его, остальные - выполняют). 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w:t>
            </w:r>
            <w:r>
              <w:rPr>
                <w:sz w:val="20"/>
                <w:szCs w:val="20"/>
                <w:lang w:val="ru-RU"/>
              </w:rPr>
              <w:t xml:space="preserve"> </w:t>
            </w:r>
            <w:r w:rsidRPr="00CE2642">
              <w:rPr>
                <w:sz w:val="20"/>
                <w:szCs w:val="20"/>
                <w:lang w:val="ru-RU"/>
              </w:rPr>
              <w:t>продаже в игре в магазин).</w:t>
            </w:r>
          </w:p>
        </w:tc>
        <w:tc>
          <w:tcPr>
            <w:tcW w:w="2516" w:type="dxa"/>
          </w:tcPr>
          <w:p w14:paraId="1A59990D" w14:textId="65C1C5E0" w:rsidR="00CE2642" w:rsidRPr="00CE2642" w:rsidRDefault="00CE2642" w:rsidP="00CE2642">
            <w:pPr>
              <w:contextualSpacing/>
              <w:rPr>
                <w:rFonts w:ascii="Times New Roman" w:hAnsi="Times New Roman" w:cs="Times New Roman"/>
                <w:spacing w:val="-2"/>
                <w:sz w:val="20"/>
                <w:szCs w:val="20"/>
              </w:rPr>
            </w:pPr>
            <w:r w:rsidRPr="00CE2642">
              <w:rPr>
                <w:rFonts w:ascii="Times New Roman" w:hAnsi="Times New Roman" w:cs="Times New Roman"/>
                <w:spacing w:val="-2"/>
                <w:sz w:val="20"/>
                <w:szCs w:val="20"/>
              </w:rPr>
              <w:t>Функциональный</w:t>
            </w:r>
          </w:p>
        </w:tc>
      </w:tr>
      <w:tr w:rsidR="00CE2642" w14:paraId="250510BB" w14:textId="77777777" w:rsidTr="00A65469">
        <w:tc>
          <w:tcPr>
            <w:tcW w:w="2405" w:type="dxa"/>
            <w:vMerge/>
          </w:tcPr>
          <w:p w14:paraId="2FECA200"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tcPr>
          <w:p w14:paraId="01211033" w14:textId="6B0A4A01" w:rsidR="00CE2642" w:rsidRPr="00CE2642" w:rsidRDefault="00CE2642" w:rsidP="00CE2642">
            <w:pPr>
              <w:pStyle w:val="TableParagraph"/>
              <w:ind w:right="144"/>
              <w:jc w:val="both"/>
              <w:rPr>
                <w:sz w:val="20"/>
                <w:szCs w:val="20"/>
                <w:lang w:val="ru-RU"/>
              </w:rPr>
            </w:pPr>
            <w:r w:rsidRPr="00CE2642">
              <w:rPr>
                <w:sz w:val="20"/>
                <w:szCs w:val="20"/>
                <w:lang w:val="ru-RU"/>
              </w:rPr>
              <w:t>Элементарные</w:t>
            </w:r>
            <w:r w:rsidRPr="00CE2642">
              <w:rPr>
                <w:spacing w:val="-8"/>
                <w:sz w:val="20"/>
                <w:szCs w:val="20"/>
                <w:lang w:val="ru-RU"/>
              </w:rPr>
              <w:t xml:space="preserve"> </w:t>
            </w:r>
            <w:r w:rsidRPr="00CE2642">
              <w:rPr>
                <w:sz w:val="20"/>
                <w:szCs w:val="20"/>
                <w:lang w:val="ru-RU"/>
              </w:rPr>
              <w:t>правила</w:t>
            </w:r>
            <w:r w:rsidRPr="00CE2642">
              <w:rPr>
                <w:spacing w:val="-5"/>
                <w:sz w:val="20"/>
                <w:szCs w:val="20"/>
                <w:lang w:val="ru-RU"/>
              </w:rPr>
              <w:t xml:space="preserve"> </w:t>
            </w:r>
            <w:r w:rsidRPr="00CE2642">
              <w:rPr>
                <w:sz w:val="20"/>
                <w:szCs w:val="20"/>
                <w:lang w:val="ru-RU"/>
              </w:rPr>
              <w:t>речевого</w:t>
            </w:r>
            <w:r w:rsidRPr="00CE2642">
              <w:rPr>
                <w:spacing w:val="-7"/>
                <w:sz w:val="20"/>
                <w:szCs w:val="20"/>
                <w:lang w:val="ru-RU"/>
              </w:rPr>
              <w:t xml:space="preserve"> </w:t>
            </w:r>
            <w:r w:rsidRPr="00CE2642">
              <w:rPr>
                <w:sz w:val="20"/>
                <w:szCs w:val="20"/>
                <w:lang w:val="ru-RU"/>
              </w:rPr>
              <w:t>этикета</w:t>
            </w:r>
            <w:r w:rsidRPr="00CE2642">
              <w:rPr>
                <w:spacing w:val="-8"/>
                <w:sz w:val="20"/>
                <w:szCs w:val="20"/>
                <w:lang w:val="ru-RU"/>
              </w:rPr>
              <w:t xml:space="preserve"> </w:t>
            </w:r>
            <w:r w:rsidRPr="00CE2642">
              <w:rPr>
                <w:sz w:val="20"/>
                <w:szCs w:val="20"/>
                <w:lang w:val="ru-RU"/>
              </w:rPr>
              <w:t>не освоены.</w:t>
            </w:r>
            <w:r w:rsidRPr="00CE2642">
              <w:rPr>
                <w:spacing w:val="-3"/>
                <w:sz w:val="20"/>
                <w:szCs w:val="20"/>
                <w:lang w:val="ru-RU"/>
              </w:rPr>
              <w:t xml:space="preserve"> </w:t>
            </w:r>
            <w:r w:rsidRPr="00CE2642">
              <w:rPr>
                <w:sz w:val="20"/>
                <w:szCs w:val="20"/>
                <w:lang w:val="ru-RU"/>
              </w:rPr>
              <w:t>Здоровается</w:t>
            </w:r>
            <w:r w:rsidRPr="00CE2642">
              <w:rPr>
                <w:spacing w:val="-3"/>
                <w:sz w:val="20"/>
                <w:szCs w:val="20"/>
                <w:lang w:val="ru-RU"/>
              </w:rPr>
              <w:t xml:space="preserve"> </w:t>
            </w:r>
            <w:r w:rsidRPr="00CE2642">
              <w:rPr>
                <w:sz w:val="20"/>
                <w:szCs w:val="20"/>
                <w:lang w:val="ru-RU"/>
              </w:rPr>
              <w:t>и</w:t>
            </w:r>
            <w:r w:rsidRPr="00CE2642">
              <w:rPr>
                <w:spacing w:val="-1"/>
                <w:sz w:val="20"/>
                <w:szCs w:val="20"/>
                <w:lang w:val="ru-RU"/>
              </w:rPr>
              <w:t xml:space="preserve"> </w:t>
            </w:r>
            <w:r w:rsidRPr="00CE2642">
              <w:rPr>
                <w:sz w:val="20"/>
                <w:szCs w:val="20"/>
                <w:lang w:val="ru-RU"/>
              </w:rPr>
              <w:t>прощается,</w:t>
            </w:r>
            <w:r w:rsidRPr="00CE2642">
              <w:rPr>
                <w:spacing w:val="-2"/>
                <w:sz w:val="20"/>
                <w:szCs w:val="20"/>
                <w:lang w:val="ru-RU"/>
              </w:rPr>
              <w:t xml:space="preserve"> говорит</w:t>
            </w:r>
            <w:r>
              <w:rPr>
                <w:spacing w:val="-2"/>
                <w:sz w:val="20"/>
                <w:szCs w:val="20"/>
                <w:lang w:val="ru-RU"/>
              </w:rPr>
              <w:t xml:space="preserve"> </w:t>
            </w:r>
            <w:r w:rsidRPr="00CE2642">
              <w:rPr>
                <w:sz w:val="20"/>
                <w:szCs w:val="20"/>
                <w:lang w:val="ru-RU"/>
              </w:rPr>
              <w:t>«спасибо», «пожалуйста» при напоминании. Речь</w:t>
            </w:r>
            <w:r w:rsidRPr="00CE2642">
              <w:rPr>
                <w:spacing w:val="-3"/>
                <w:sz w:val="20"/>
                <w:szCs w:val="20"/>
                <w:lang w:val="ru-RU"/>
              </w:rPr>
              <w:t xml:space="preserve"> </w:t>
            </w:r>
            <w:r w:rsidRPr="00CE2642">
              <w:rPr>
                <w:sz w:val="20"/>
                <w:szCs w:val="20"/>
                <w:lang w:val="ru-RU"/>
              </w:rPr>
              <w:t>выполняет</w:t>
            </w:r>
            <w:r w:rsidRPr="00CE2642">
              <w:rPr>
                <w:spacing w:val="-2"/>
                <w:sz w:val="20"/>
                <w:szCs w:val="20"/>
                <w:lang w:val="ru-RU"/>
              </w:rPr>
              <w:t xml:space="preserve"> </w:t>
            </w:r>
            <w:r w:rsidRPr="00CE2642">
              <w:rPr>
                <w:sz w:val="20"/>
                <w:szCs w:val="20"/>
                <w:lang w:val="ru-RU"/>
              </w:rPr>
              <w:t>назывную и</w:t>
            </w:r>
            <w:r w:rsidRPr="00CE2642">
              <w:rPr>
                <w:spacing w:val="-2"/>
                <w:sz w:val="20"/>
                <w:szCs w:val="20"/>
                <w:lang w:val="ru-RU"/>
              </w:rPr>
              <w:t xml:space="preserve"> </w:t>
            </w:r>
            <w:r w:rsidRPr="00CE2642">
              <w:rPr>
                <w:sz w:val="20"/>
                <w:szCs w:val="20"/>
                <w:lang w:val="ru-RU"/>
              </w:rPr>
              <w:t>коммуникативную функцию. Ребенок использует простейшие правила</w:t>
            </w:r>
            <w:r w:rsidRPr="00CE2642">
              <w:rPr>
                <w:spacing w:val="-11"/>
                <w:sz w:val="20"/>
                <w:szCs w:val="20"/>
                <w:lang w:val="ru-RU"/>
              </w:rPr>
              <w:t xml:space="preserve"> </w:t>
            </w:r>
            <w:r w:rsidRPr="00CE2642">
              <w:rPr>
                <w:sz w:val="20"/>
                <w:szCs w:val="20"/>
                <w:lang w:val="ru-RU"/>
              </w:rPr>
              <w:t>речевого</w:t>
            </w:r>
            <w:r w:rsidRPr="00CE2642">
              <w:rPr>
                <w:spacing w:val="-10"/>
                <w:sz w:val="20"/>
                <w:szCs w:val="20"/>
                <w:lang w:val="ru-RU"/>
              </w:rPr>
              <w:t xml:space="preserve"> </w:t>
            </w:r>
            <w:r w:rsidRPr="00CE2642">
              <w:rPr>
                <w:sz w:val="20"/>
                <w:szCs w:val="20"/>
                <w:lang w:val="ru-RU"/>
              </w:rPr>
              <w:t>общения</w:t>
            </w:r>
            <w:r w:rsidRPr="00CE2642">
              <w:rPr>
                <w:spacing w:val="-9"/>
                <w:sz w:val="20"/>
                <w:szCs w:val="20"/>
                <w:lang w:val="ru-RU"/>
              </w:rPr>
              <w:t xml:space="preserve"> </w:t>
            </w:r>
            <w:r w:rsidRPr="00CE2642">
              <w:rPr>
                <w:sz w:val="20"/>
                <w:szCs w:val="20"/>
                <w:lang w:val="ru-RU"/>
              </w:rPr>
              <w:t>при</w:t>
            </w:r>
            <w:r w:rsidRPr="00CE2642">
              <w:rPr>
                <w:spacing w:val="-9"/>
                <w:sz w:val="20"/>
                <w:szCs w:val="20"/>
                <w:lang w:val="ru-RU"/>
              </w:rPr>
              <w:t xml:space="preserve"> </w:t>
            </w:r>
            <w:r w:rsidRPr="00CE2642">
              <w:rPr>
                <w:sz w:val="20"/>
                <w:szCs w:val="20"/>
                <w:lang w:val="ru-RU"/>
              </w:rPr>
              <w:t>напоминании</w:t>
            </w:r>
            <w:r w:rsidRPr="00CE2642">
              <w:rPr>
                <w:spacing w:val="-8"/>
                <w:sz w:val="20"/>
                <w:szCs w:val="20"/>
                <w:lang w:val="ru-RU"/>
              </w:rPr>
              <w:t xml:space="preserve"> </w:t>
            </w:r>
            <w:r w:rsidRPr="00CE2642">
              <w:rPr>
                <w:sz w:val="20"/>
                <w:szCs w:val="20"/>
                <w:lang w:val="ru-RU"/>
              </w:rPr>
              <w:t>со стороны</w:t>
            </w:r>
            <w:r w:rsidRPr="00CE2642">
              <w:rPr>
                <w:spacing w:val="-15"/>
                <w:sz w:val="20"/>
                <w:szCs w:val="20"/>
                <w:lang w:val="ru-RU"/>
              </w:rPr>
              <w:t xml:space="preserve"> </w:t>
            </w:r>
            <w:r w:rsidRPr="00CE2642">
              <w:rPr>
                <w:sz w:val="20"/>
                <w:szCs w:val="20"/>
                <w:lang w:val="ru-RU"/>
              </w:rPr>
              <w:t>взрослого.</w:t>
            </w:r>
            <w:r w:rsidRPr="00CE2642">
              <w:rPr>
                <w:spacing w:val="-15"/>
                <w:sz w:val="20"/>
                <w:szCs w:val="20"/>
                <w:lang w:val="ru-RU"/>
              </w:rPr>
              <w:t xml:space="preserve"> </w:t>
            </w:r>
            <w:r w:rsidRPr="00CE2642">
              <w:rPr>
                <w:sz w:val="20"/>
                <w:szCs w:val="20"/>
                <w:lang w:val="ru-RU"/>
              </w:rPr>
              <w:t>Речевая</w:t>
            </w:r>
            <w:r w:rsidRPr="00CE2642">
              <w:rPr>
                <w:spacing w:val="-15"/>
                <w:sz w:val="20"/>
                <w:szCs w:val="20"/>
                <w:lang w:val="ru-RU"/>
              </w:rPr>
              <w:t xml:space="preserve"> </w:t>
            </w:r>
            <w:r w:rsidRPr="00CE2642">
              <w:rPr>
                <w:sz w:val="20"/>
                <w:szCs w:val="20"/>
                <w:lang w:val="ru-RU"/>
              </w:rPr>
              <w:t>регуляция</w:t>
            </w:r>
            <w:r w:rsidRPr="00CE2642">
              <w:rPr>
                <w:spacing w:val="-15"/>
                <w:sz w:val="20"/>
                <w:szCs w:val="20"/>
                <w:lang w:val="ru-RU"/>
              </w:rPr>
              <w:t xml:space="preserve"> </w:t>
            </w:r>
            <w:r w:rsidRPr="00CE2642">
              <w:rPr>
                <w:sz w:val="20"/>
                <w:szCs w:val="20"/>
                <w:lang w:val="ru-RU"/>
              </w:rPr>
              <w:t>страдает. Малоразговорчив. Инициатива в общении преимущественно принадлежит взрослому.</w:t>
            </w:r>
          </w:p>
          <w:p w14:paraId="240F94F8" w14:textId="3F14DAF3" w:rsidR="00CE2642" w:rsidRPr="00CE2642" w:rsidRDefault="00CE2642" w:rsidP="00CE2642">
            <w:pPr>
              <w:pStyle w:val="TableParagraph"/>
              <w:ind w:right="144"/>
              <w:jc w:val="both"/>
              <w:rPr>
                <w:sz w:val="20"/>
                <w:szCs w:val="20"/>
                <w:lang w:val="ru-RU"/>
              </w:rPr>
            </w:pPr>
            <w:r w:rsidRPr="00CE2642">
              <w:rPr>
                <w:sz w:val="20"/>
                <w:szCs w:val="20"/>
                <w:lang w:val="ru-RU"/>
              </w:rPr>
              <w:t>Отвечает на вопросы репродуктивного характера, задаваемые взрослым. Начинает задавать вопросы сам в условиях наглядно представленной</w:t>
            </w:r>
            <w:r w:rsidRPr="00CE2642">
              <w:rPr>
                <w:spacing w:val="-15"/>
                <w:sz w:val="20"/>
                <w:szCs w:val="20"/>
                <w:lang w:val="ru-RU"/>
              </w:rPr>
              <w:t xml:space="preserve"> </w:t>
            </w:r>
            <w:r w:rsidRPr="00CE2642">
              <w:rPr>
                <w:sz w:val="20"/>
                <w:szCs w:val="20"/>
                <w:lang w:val="ru-RU"/>
              </w:rPr>
              <w:t>ситуации</w:t>
            </w:r>
            <w:r w:rsidRPr="00CE2642">
              <w:rPr>
                <w:spacing w:val="-15"/>
                <w:sz w:val="20"/>
                <w:szCs w:val="20"/>
                <w:lang w:val="ru-RU"/>
              </w:rPr>
              <w:t xml:space="preserve"> </w:t>
            </w:r>
            <w:r w:rsidRPr="00CE2642">
              <w:rPr>
                <w:sz w:val="20"/>
                <w:szCs w:val="20"/>
                <w:lang w:val="ru-RU"/>
              </w:rPr>
              <w:t>общения:</w:t>
            </w:r>
            <w:r w:rsidRPr="00CE2642">
              <w:rPr>
                <w:spacing w:val="-15"/>
                <w:sz w:val="20"/>
                <w:szCs w:val="20"/>
                <w:lang w:val="ru-RU"/>
              </w:rPr>
              <w:t xml:space="preserve"> </w:t>
            </w:r>
            <w:r w:rsidRPr="00CE2642">
              <w:rPr>
                <w:sz w:val="20"/>
                <w:szCs w:val="20"/>
                <w:lang w:val="ru-RU"/>
              </w:rPr>
              <w:t>«Кто</w:t>
            </w:r>
            <w:r w:rsidRPr="00CE2642">
              <w:rPr>
                <w:spacing w:val="-15"/>
                <w:sz w:val="20"/>
                <w:szCs w:val="20"/>
                <w:lang w:val="ru-RU"/>
              </w:rPr>
              <w:t xml:space="preserve"> </w:t>
            </w:r>
            <w:r w:rsidRPr="00CE2642">
              <w:rPr>
                <w:sz w:val="20"/>
                <w:szCs w:val="20"/>
                <w:lang w:val="ru-RU"/>
              </w:rPr>
              <w:t>это?»,</w:t>
            </w:r>
            <w:r>
              <w:rPr>
                <w:sz w:val="20"/>
                <w:szCs w:val="20"/>
                <w:lang w:val="ru-RU"/>
              </w:rPr>
              <w:t xml:space="preserve"> </w:t>
            </w:r>
            <w:r w:rsidRPr="00CE2642">
              <w:rPr>
                <w:sz w:val="20"/>
                <w:szCs w:val="20"/>
                <w:lang w:val="ru-RU"/>
              </w:rPr>
              <w:t>«Как</w:t>
            </w:r>
            <w:r w:rsidRPr="00CE2642">
              <w:rPr>
                <w:spacing w:val="-11"/>
                <w:sz w:val="20"/>
                <w:szCs w:val="20"/>
                <w:lang w:val="ru-RU"/>
              </w:rPr>
              <w:t xml:space="preserve"> </w:t>
            </w:r>
            <w:r w:rsidRPr="00CE2642">
              <w:rPr>
                <w:sz w:val="20"/>
                <w:szCs w:val="20"/>
                <w:lang w:val="ru-RU"/>
              </w:rPr>
              <w:t>его</w:t>
            </w:r>
            <w:r w:rsidRPr="00CE2642">
              <w:rPr>
                <w:spacing w:val="-13"/>
                <w:sz w:val="20"/>
                <w:szCs w:val="20"/>
                <w:lang w:val="ru-RU"/>
              </w:rPr>
              <w:t xml:space="preserve"> </w:t>
            </w:r>
            <w:r w:rsidRPr="00CE2642">
              <w:rPr>
                <w:sz w:val="20"/>
                <w:szCs w:val="20"/>
                <w:lang w:val="ru-RU"/>
              </w:rPr>
              <w:t>зовут?».</w:t>
            </w:r>
            <w:r w:rsidRPr="00CE2642">
              <w:rPr>
                <w:spacing w:val="-13"/>
                <w:sz w:val="20"/>
                <w:szCs w:val="20"/>
                <w:lang w:val="ru-RU"/>
              </w:rPr>
              <w:t xml:space="preserve"> </w:t>
            </w:r>
            <w:r w:rsidRPr="00CE2642">
              <w:rPr>
                <w:sz w:val="20"/>
                <w:szCs w:val="20"/>
                <w:lang w:val="ru-RU"/>
              </w:rPr>
              <w:t>Речь</w:t>
            </w:r>
            <w:r w:rsidRPr="00CE2642">
              <w:rPr>
                <w:spacing w:val="-13"/>
                <w:sz w:val="20"/>
                <w:szCs w:val="20"/>
                <w:lang w:val="ru-RU"/>
              </w:rPr>
              <w:t xml:space="preserve"> </w:t>
            </w:r>
            <w:r w:rsidRPr="00CE2642">
              <w:rPr>
                <w:sz w:val="20"/>
                <w:szCs w:val="20"/>
                <w:lang w:val="ru-RU"/>
              </w:rPr>
              <w:t>выполняет</w:t>
            </w:r>
            <w:r w:rsidRPr="00CE2642">
              <w:rPr>
                <w:spacing w:val="-12"/>
                <w:sz w:val="20"/>
                <w:szCs w:val="20"/>
                <w:lang w:val="ru-RU"/>
              </w:rPr>
              <w:t xml:space="preserve"> </w:t>
            </w:r>
            <w:r w:rsidRPr="00CE2642">
              <w:rPr>
                <w:sz w:val="20"/>
                <w:szCs w:val="20"/>
                <w:lang w:val="ru-RU"/>
              </w:rPr>
              <w:t>назывную</w:t>
            </w:r>
            <w:r w:rsidRPr="00CE2642">
              <w:rPr>
                <w:spacing w:val="-12"/>
                <w:sz w:val="20"/>
                <w:szCs w:val="20"/>
                <w:lang w:val="ru-RU"/>
              </w:rPr>
              <w:t xml:space="preserve"> </w:t>
            </w:r>
            <w:r w:rsidRPr="00CE2642">
              <w:rPr>
                <w:sz w:val="20"/>
                <w:szCs w:val="20"/>
                <w:lang w:val="ru-RU"/>
              </w:rPr>
              <w:t>и комментирующую функцию, требует напоминания языковых и речевых норм со</w:t>
            </w:r>
            <w:r>
              <w:rPr>
                <w:sz w:val="20"/>
                <w:szCs w:val="20"/>
                <w:lang w:val="ru-RU"/>
              </w:rPr>
              <w:t xml:space="preserve"> </w:t>
            </w:r>
            <w:r w:rsidRPr="00CE2642">
              <w:rPr>
                <w:sz w:val="20"/>
                <w:szCs w:val="20"/>
                <w:lang w:val="ru-RU"/>
              </w:rPr>
              <w:t>стороны</w:t>
            </w:r>
            <w:r w:rsidRPr="00CE2642">
              <w:rPr>
                <w:spacing w:val="-7"/>
                <w:sz w:val="20"/>
                <w:szCs w:val="20"/>
                <w:lang w:val="ru-RU"/>
              </w:rPr>
              <w:t xml:space="preserve"> </w:t>
            </w:r>
            <w:r w:rsidRPr="00CE2642">
              <w:rPr>
                <w:spacing w:val="-2"/>
                <w:sz w:val="20"/>
                <w:szCs w:val="20"/>
                <w:lang w:val="ru-RU"/>
              </w:rPr>
              <w:t>взрослого.</w:t>
            </w:r>
          </w:p>
        </w:tc>
        <w:tc>
          <w:tcPr>
            <w:tcW w:w="2516" w:type="dxa"/>
          </w:tcPr>
          <w:p w14:paraId="04D2C610" w14:textId="170A5042"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t>Стартовый</w:t>
            </w:r>
          </w:p>
        </w:tc>
      </w:tr>
      <w:bookmarkEnd w:id="6"/>
    </w:tbl>
    <w:p w14:paraId="55E50789" w14:textId="1E206A81" w:rsidR="00F6363C" w:rsidRDefault="00F6363C" w:rsidP="008530DB">
      <w:pPr>
        <w:contextualSpacing/>
        <w:jc w:val="both"/>
        <w:rPr>
          <w:rFonts w:ascii="Times New Roman" w:hAnsi="Times New Roman" w:cs="Times New Roman"/>
          <w:b/>
          <w:bCs/>
          <w:sz w:val="24"/>
          <w:szCs w:val="24"/>
        </w:rPr>
      </w:pPr>
    </w:p>
    <w:p w14:paraId="5CA2A29D" w14:textId="0D591C3B" w:rsidR="00CE2642" w:rsidRDefault="00CE2642"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E2642">
        <w:rPr>
          <w:rFonts w:ascii="Times New Roman" w:hAnsi="Times New Roman" w:cs="Times New Roman"/>
          <w:b/>
          <w:bCs/>
          <w:sz w:val="24"/>
          <w:szCs w:val="24"/>
        </w:rPr>
        <w:t>Средняя группа (от 4 до 5 лет)</w:t>
      </w:r>
    </w:p>
    <w:p w14:paraId="2E9CACB8" w14:textId="77777777" w:rsidR="00CE2642" w:rsidRDefault="00CE2642"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777C80A3" w14:textId="77777777" w:rsidTr="005564D6">
        <w:tc>
          <w:tcPr>
            <w:tcW w:w="2405" w:type="dxa"/>
          </w:tcPr>
          <w:p w14:paraId="35D83CBD"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39EFA5F"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4F7F4F0"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 xml:space="preserve">Уровень освоения к </w:t>
            </w:r>
            <w:r w:rsidRPr="004864A1">
              <w:rPr>
                <w:rFonts w:ascii="Times New Roman" w:hAnsi="Times New Roman" w:cs="Times New Roman"/>
                <w:b/>
                <w:bCs/>
                <w:sz w:val="20"/>
                <w:szCs w:val="20"/>
                <w:lang w:val="ru-RU"/>
              </w:rPr>
              <w:lastRenderedPageBreak/>
              <w:t>концу года</w:t>
            </w:r>
          </w:p>
        </w:tc>
      </w:tr>
      <w:tr w:rsidR="00DF0BD2" w14:paraId="7E115A5D" w14:textId="77777777" w:rsidTr="005564D6">
        <w:tc>
          <w:tcPr>
            <w:tcW w:w="2405" w:type="dxa"/>
            <w:vMerge w:val="restart"/>
          </w:tcPr>
          <w:p w14:paraId="07D57065" w14:textId="77777777" w:rsidR="00DF0BD2" w:rsidRPr="00A3600A"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lastRenderedPageBreak/>
              <w:t>1. Развитие</w:t>
            </w:r>
          </w:p>
          <w:p w14:paraId="22458E69" w14:textId="77777777" w:rsidR="00DF0BD2" w:rsidRPr="00A3600A"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t>речевого общения</w:t>
            </w:r>
          </w:p>
          <w:p w14:paraId="61752311" w14:textId="77777777" w:rsidR="00DF0BD2" w:rsidRPr="00A3600A"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t>с взрослыми и</w:t>
            </w:r>
          </w:p>
          <w:p w14:paraId="7E5FEB2A" w14:textId="65CF239B" w:rsidR="00DF0BD2" w:rsidRPr="004864A1"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t>детьми</w:t>
            </w:r>
          </w:p>
        </w:tc>
        <w:tc>
          <w:tcPr>
            <w:tcW w:w="9639" w:type="dxa"/>
          </w:tcPr>
          <w:p w14:paraId="35119D3D" w14:textId="0A86206C" w:rsidR="00DF0BD2" w:rsidRPr="00A3600A" w:rsidRDefault="00DF0BD2" w:rsidP="00DF0BD2">
            <w:pPr>
              <w:pStyle w:val="TableParagraph"/>
              <w:ind w:right="162"/>
              <w:jc w:val="both"/>
              <w:rPr>
                <w:sz w:val="20"/>
                <w:szCs w:val="20"/>
                <w:lang w:val="ru-RU"/>
              </w:rPr>
            </w:pPr>
            <w:r w:rsidRPr="00A3600A">
              <w:rPr>
                <w:sz w:val="20"/>
                <w:szCs w:val="20"/>
                <w:lang w:val="ru-RU"/>
              </w:rPr>
              <w:t>Проявляет инициативу и самостоятельность в</w:t>
            </w:r>
            <w:r>
              <w:rPr>
                <w:sz w:val="20"/>
                <w:szCs w:val="20"/>
                <w:lang w:val="ru-RU"/>
              </w:rPr>
              <w:t xml:space="preserve"> </w:t>
            </w:r>
            <w:r w:rsidRPr="00A3600A">
              <w:rPr>
                <w:sz w:val="20"/>
                <w:szCs w:val="20"/>
                <w:lang w:val="ru-RU"/>
              </w:rPr>
              <w:t>общении со взрослыми и сверстниками</w:t>
            </w:r>
            <w:r>
              <w:rPr>
                <w:sz w:val="20"/>
                <w:szCs w:val="20"/>
                <w:lang w:val="ru-RU"/>
              </w:rPr>
              <w:t xml:space="preserve"> </w:t>
            </w:r>
            <w:r w:rsidRPr="00A3600A">
              <w:rPr>
                <w:sz w:val="20"/>
                <w:szCs w:val="20"/>
                <w:lang w:val="ru-RU"/>
              </w:rPr>
              <w:t>(задает вопросы, рассказывает о событиях,</w:t>
            </w:r>
            <w:r>
              <w:rPr>
                <w:sz w:val="20"/>
                <w:szCs w:val="20"/>
                <w:lang w:val="ru-RU"/>
              </w:rPr>
              <w:t xml:space="preserve"> </w:t>
            </w:r>
            <w:r w:rsidRPr="00A3600A">
              <w:rPr>
                <w:sz w:val="20"/>
                <w:szCs w:val="20"/>
                <w:lang w:val="ru-RU"/>
              </w:rPr>
              <w:t>начинает разговор, приглашает к</w:t>
            </w:r>
            <w:r>
              <w:rPr>
                <w:sz w:val="20"/>
                <w:szCs w:val="20"/>
                <w:lang w:val="ru-RU"/>
              </w:rPr>
              <w:t xml:space="preserve"> </w:t>
            </w:r>
            <w:r w:rsidRPr="00A3600A">
              <w:rPr>
                <w:sz w:val="20"/>
                <w:szCs w:val="20"/>
                <w:lang w:val="ru-RU"/>
              </w:rPr>
              <w:t>деятельности). Переносит навыки общения со</w:t>
            </w:r>
          </w:p>
          <w:p w14:paraId="40CDB77F" w14:textId="7B088C47" w:rsidR="00DF0BD2" w:rsidRPr="00582641" w:rsidRDefault="00DF0BD2" w:rsidP="00DF0BD2">
            <w:pPr>
              <w:pStyle w:val="TableParagraph"/>
              <w:ind w:right="162"/>
              <w:jc w:val="both"/>
              <w:rPr>
                <w:sz w:val="20"/>
                <w:szCs w:val="20"/>
                <w:lang w:val="ru-RU"/>
              </w:rPr>
            </w:pPr>
            <w:r w:rsidRPr="00A3600A">
              <w:rPr>
                <w:sz w:val="20"/>
                <w:szCs w:val="20"/>
                <w:lang w:val="ru-RU"/>
              </w:rPr>
              <w:t>взрослыми в игру со сверстниками. В игровой</w:t>
            </w:r>
            <w:r>
              <w:rPr>
                <w:sz w:val="20"/>
                <w:szCs w:val="20"/>
                <w:lang w:val="ru-RU"/>
              </w:rPr>
              <w:t xml:space="preserve"> </w:t>
            </w:r>
            <w:r w:rsidRPr="00A3600A">
              <w:rPr>
                <w:sz w:val="20"/>
                <w:szCs w:val="20"/>
                <w:lang w:val="ru-RU"/>
              </w:rPr>
              <w:t>деятельности использует элементы</w:t>
            </w:r>
            <w:r>
              <w:rPr>
                <w:sz w:val="20"/>
                <w:szCs w:val="20"/>
                <w:lang w:val="ru-RU"/>
              </w:rPr>
              <w:t xml:space="preserve"> </w:t>
            </w:r>
            <w:r w:rsidRPr="00A3600A">
              <w:rPr>
                <w:sz w:val="20"/>
                <w:szCs w:val="20"/>
                <w:lang w:val="ru-RU"/>
              </w:rPr>
              <w:t>объяснения и убеждения при сговоре на игру,</w:t>
            </w:r>
            <w:r>
              <w:rPr>
                <w:sz w:val="20"/>
                <w:szCs w:val="20"/>
                <w:lang w:val="ru-RU"/>
              </w:rPr>
              <w:t xml:space="preserve"> </w:t>
            </w:r>
            <w:r w:rsidRPr="00A3600A">
              <w:rPr>
                <w:sz w:val="20"/>
                <w:szCs w:val="20"/>
                <w:lang w:val="ru-RU"/>
              </w:rPr>
              <w:t>разрешении конфликтов, поддерживает</w:t>
            </w:r>
            <w:r>
              <w:rPr>
                <w:sz w:val="20"/>
                <w:szCs w:val="20"/>
                <w:lang w:val="ru-RU"/>
              </w:rPr>
              <w:t xml:space="preserve"> </w:t>
            </w:r>
            <w:r w:rsidRPr="00A3600A">
              <w:rPr>
                <w:sz w:val="20"/>
                <w:szCs w:val="20"/>
                <w:lang w:val="ru-RU"/>
              </w:rPr>
              <w:t>высказывания партнеров.</w:t>
            </w:r>
          </w:p>
        </w:tc>
        <w:tc>
          <w:tcPr>
            <w:tcW w:w="2516" w:type="dxa"/>
          </w:tcPr>
          <w:p w14:paraId="2F056C1D" w14:textId="78AFF52C" w:rsidR="00DF0BD2" w:rsidRPr="00582641" w:rsidRDefault="00DF0BD2" w:rsidP="00DF0BD2">
            <w:pPr>
              <w:contextualSpacing/>
              <w:jc w:val="both"/>
              <w:rPr>
                <w:rFonts w:ascii="Times New Roman" w:hAnsi="Times New Roman" w:cs="Times New Roman"/>
                <w:b/>
                <w:bCs/>
                <w:sz w:val="24"/>
                <w:szCs w:val="24"/>
                <w:lang w:val="ru-RU"/>
              </w:rPr>
            </w:pPr>
            <w:r w:rsidRPr="00CE2642">
              <w:rPr>
                <w:rFonts w:ascii="Times New Roman" w:hAnsi="Times New Roman" w:cs="Times New Roman"/>
                <w:spacing w:val="-2"/>
                <w:sz w:val="20"/>
                <w:szCs w:val="20"/>
              </w:rPr>
              <w:t>Нормативный</w:t>
            </w:r>
          </w:p>
        </w:tc>
      </w:tr>
      <w:tr w:rsidR="00DF0BD2" w14:paraId="1080B551" w14:textId="77777777" w:rsidTr="005564D6">
        <w:tc>
          <w:tcPr>
            <w:tcW w:w="2405" w:type="dxa"/>
            <w:vMerge/>
          </w:tcPr>
          <w:p w14:paraId="7AC4AD13" w14:textId="77777777" w:rsidR="00DF0BD2" w:rsidRPr="004864A1" w:rsidRDefault="00DF0BD2" w:rsidP="00DF0BD2">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6630A584" w14:textId="4E57EAFF" w:rsidR="00DF0BD2" w:rsidRPr="00DF0BD2" w:rsidRDefault="00DF0BD2" w:rsidP="00DF0BD2">
            <w:pPr>
              <w:contextualSpacing/>
              <w:jc w:val="both"/>
              <w:rPr>
                <w:rFonts w:ascii="Times New Roman" w:hAnsi="Times New Roman" w:cs="Times New Roman"/>
                <w:sz w:val="20"/>
                <w:szCs w:val="20"/>
                <w:lang w:val="ru-RU"/>
              </w:rPr>
            </w:pPr>
            <w:r w:rsidRPr="00DF0BD2">
              <w:rPr>
                <w:rFonts w:ascii="Times New Roman" w:hAnsi="Times New Roman" w:cs="Times New Roman"/>
                <w:sz w:val="20"/>
                <w:szCs w:val="20"/>
                <w:lang w:val="ru-RU"/>
              </w:rPr>
              <w:t>Предпочитает индивидуальное общение с</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взрослым, но участвует в коллективном</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взаимодействии наравне со сверстниками,</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воспринимая и понимая обращения</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воспитателя. Использует основные речевые</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формы вежливого общения («здравствуйте»,</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«до свидания», «спасибо»), со взрослыми. Но</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 процессе общения со сверстниками не всегда</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может вежливо договориться о действиях с</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партнером в процессе игры, в элементарных трудовых поручениях.</w:t>
            </w:r>
          </w:p>
        </w:tc>
        <w:tc>
          <w:tcPr>
            <w:tcW w:w="2516" w:type="dxa"/>
          </w:tcPr>
          <w:p w14:paraId="734A9D48" w14:textId="115D985E" w:rsidR="00DF0BD2" w:rsidRPr="00582641" w:rsidRDefault="00DF0BD2" w:rsidP="00DF0BD2">
            <w:pPr>
              <w:contextualSpacing/>
              <w:jc w:val="both"/>
              <w:rPr>
                <w:rFonts w:ascii="Times New Roman" w:hAnsi="Times New Roman" w:cs="Times New Roman"/>
                <w:b/>
                <w:bCs/>
                <w:sz w:val="24"/>
                <w:szCs w:val="24"/>
                <w:lang w:val="ru-RU"/>
              </w:rPr>
            </w:pPr>
            <w:r w:rsidRPr="00CE2642">
              <w:rPr>
                <w:rFonts w:ascii="Times New Roman" w:hAnsi="Times New Roman" w:cs="Times New Roman"/>
                <w:spacing w:val="-2"/>
                <w:sz w:val="20"/>
                <w:szCs w:val="20"/>
              </w:rPr>
              <w:t>Функциональный</w:t>
            </w:r>
          </w:p>
        </w:tc>
      </w:tr>
      <w:tr w:rsidR="00DF0BD2" w14:paraId="4CB2263F" w14:textId="77777777" w:rsidTr="005564D6">
        <w:tc>
          <w:tcPr>
            <w:tcW w:w="2405" w:type="dxa"/>
            <w:vMerge/>
          </w:tcPr>
          <w:p w14:paraId="34B8961B" w14:textId="77777777" w:rsidR="00DF0BD2" w:rsidRPr="004864A1" w:rsidRDefault="00DF0BD2" w:rsidP="00DF0BD2">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54E30100" w14:textId="77777777" w:rsidR="00DF0BD2" w:rsidRPr="00DF0BD2" w:rsidRDefault="00DF0BD2" w:rsidP="00DF0BD2">
            <w:pPr>
              <w:pStyle w:val="TableParagraph"/>
              <w:ind w:right="162"/>
              <w:jc w:val="both"/>
              <w:rPr>
                <w:sz w:val="20"/>
                <w:szCs w:val="20"/>
                <w:lang w:val="ru-RU"/>
              </w:rPr>
            </w:pPr>
            <w:r w:rsidRPr="00DF0BD2">
              <w:rPr>
                <w:sz w:val="20"/>
                <w:szCs w:val="20"/>
                <w:lang w:val="ru-RU"/>
              </w:rPr>
              <w:t>Испытывает потребность в сотрудничестве с взрослым. Использует предметно-деловые средства общения в наглядно представленной ситуации: отвечает на вопросы взрослого и комментирует свои действия в процессе обыгрывания игрушки, выполнения режимных моментов, в совместной с взрослым игре.</w:t>
            </w:r>
          </w:p>
          <w:p w14:paraId="23AA45FA" w14:textId="77777777" w:rsidR="00DF0BD2" w:rsidRPr="00DF0BD2" w:rsidRDefault="00DF0BD2" w:rsidP="00DF0BD2">
            <w:pPr>
              <w:pStyle w:val="TableParagraph"/>
              <w:ind w:right="162"/>
              <w:jc w:val="both"/>
              <w:rPr>
                <w:sz w:val="20"/>
                <w:szCs w:val="20"/>
                <w:lang w:val="ru-RU"/>
              </w:rPr>
            </w:pPr>
            <w:r w:rsidRPr="00DF0BD2">
              <w:rPr>
                <w:sz w:val="20"/>
                <w:szCs w:val="20"/>
                <w:lang w:val="ru-RU"/>
              </w:rPr>
              <w:t>Умеет при помощи взрослого вежливо выражать свою просьбу, благодарить за оказанную услугу. Со сверстниками регулирует свои отношения только с помощью взрослого. Навыками позитивного общения с</w:t>
            </w:r>
          </w:p>
          <w:p w14:paraId="28634DB2" w14:textId="564B4DA7" w:rsidR="00DF0BD2" w:rsidRPr="00582641" w:rsidRDefault="00DF0BD2" w:rsidP="00DF0BD2">
            <w:pPr>
              <w:pStyle w:val="TableParagraph"/>
              <w:ind w:right="162"/>
              <w:jc w:val="both"/>
              <w:rPr>
                <w:sz w:val="20"/>
                <w:szCs w:val="20"/>
                <w:lang w:val="ru-RU"/>
              </w:rPr>
            </w:pPr>
            <w:r w:rsidRPr="00DF0BD2">
              <w:rPr>
                <w:sz w:val="20"/>
                <w:szCs w:val="20"/>
                <w:lang w:val="ru-RU"/>
              </w:rPr>
              <w:t>другими детьми не владеет.</w:t>
            </w:r>
          </w:p>
        </w:tc>
        <w:tc>
          <w:tcPr>
            <w:tcW w:w="2516" w:type="dxa"/>
          </w:tcPr>
          <w:p w14:paraId="04A86EDF" w14:textId="4EAAF988" w:rsidR="00DF0BD2" w:rsidRPr="00582641" w:rsidRDefault="00DF0BD2" w:rsidP="00DF0BD2">
            <w:pPr>
              <w:contextualSpacing/>
              <w:jc w:val="both"/>
              <w:rPr>
                <w:rFonts w:ascii="Times New Roman" w:hAnsi="Times New Roman" w:cs="Times New Roman"/>
                <w:b/>
                <w:bCs/>
                <w:sz w:val="24"/>
                <w:szCs w:val="24"/>
                <w:lang w:val="ru-RU"/>
              </w:rPr>
            </w:pPr>
            <w:r w:rsidRPr="00CE2642">
              <w:rPr>
                <w:rFonts w:ascii="Times New Roman" w:hAnsi="Times New Roman" w:cs="Times New Roman"/>
                <w:spacing w:val="-2"/>
                <w:sz w:val="20"/>
                <w:szCs w:val="20"/>
              </w:rPr>
              <w:t>Стартовый</w:t>
            </w:r>
          </w:p>
        </w:tc>
      </w:tr>
      <w:tr w:rsidR="00DF0BD2" w14:paraId="0CFCB634" w14:textId="77777777" w:rsidTr="005564D6">
        <w:tc>
          <w:tcPr>
            <w:tcW w:w="2405" w:type="dxa"/>
            <w:vMerge w:val="restart"/>
          </w:tcPr>
          <w:p w14:paraId="7DAD9B17" w14:textId="77777777" w:rsidR="00DF0BD2" w:rsidRPr="00DF0BD2" w:rsidRDefault="00DF0BD2" w:rsidP="00DF0BD2">
            <w:pPr>
              <w:contextualSpacing/>
              <w:rPr>
                <w:rFonts w:ascii="Times New Roman" w:hAnsi="Times New Roman" w:cs="Times New Roman"/>
                <w:sz w:val="20"/>
                <w:szCs w:val="20"/>
                <w:lang w:val="ru-RU"/>
              </w:rPr>
            </w:pPr>
            <w:r w:rsidRPr="00DF0BD2">
              <w:rPr>
                <w:rFonts w:ascii="Times New Roman" w:hAnsi="Times New Roman" w:cs="Times New Roman"/>
                <w:sz w:val="20"/>
                <w:szCs w:val="20"/>
                <w:lang w:val="ru-RU"/>
              </w:rPr>
              <w:t>2.</w:t>
            </w:r>
            <w:r w:rsidRPr="00DF0BD2">
              <w:rPr>
                <w:rFonts w:ascii="Times New Roman" w:hAnsi="Times New Roman" w:cs="Times New Roman"/>
                <w:sz w:val="20"/>
                <w:szCs w:val="20"/>
                <w:lang w:val="ru-RU"/>
              </w:rPr>
              <w:tab/>
              <w:t>Развитие всех компонентов устной речи детей.</w:t>
            </w:r>
          </w:p>
          <w:p w14:paraId="6972126E" w14:textId="0823B93F" w:rsidR="00DF0BD2" w:rsidRPr="00E35BED" w:rsidRDefault="00DF0BD2" w:rsidP="00DF0BD2">
            <w:pPr>
              <w:contextualSpacing/>
              <w:rPr>
                <w:rFonts w:ascii="Times New Roman" w:hAnsi="Times New Roman" w:cs="Times New Roman"/>
                <w:sz w:val="20"/>
                <w:szCs w:val="20"/>
                <w:lang w:val="ru-RU"/>
              </w:rPr>
            </w:pPr>
            <w:r w:rsidRPr="00DF0BD2">
              <w:rPr>
                <w:rFonts w:ascii="Times New Roman" w:hAnsi="Times New Roman" w:cs="Times New Roman"/>
                <w:sz w:val="20"/>
                <w:szCs w:val="20"/>
                <w:lang w:val="ru-RU"/>
              </w:rPr>
              <w:t>2.1.</w:t>
            </w:r>
            <w:r w:rsidRPr="00DF0BD2">
              <w:rPr>
                <w:rFonts w:ascii="Times New Roman" w:hAnsi="Times New Roman" w:cs="Times New Roman"/>
                <w:sz w:val="20"/>
                <w:szCs w:val="20"/>
                <w:lang w:val="ru-RU"/>
              </w:rPr>
              <w:tab/>
              <w:t>Лексическая сторона речи</w:t>
            </w:r>
          </w:p>
        </w:tc>
        <w:tc>
          <w:tcPr>
            <w:tcW w:w="9639" w:type="dxa"/>
          </w:tcPr>
          <w:p w14:paraId="5839F41B" w14:textId="01F413A3" w:rsidR="00DF0BD2" w:rsidRPr="00DF0BD2" w:rsidRDefault="00DF0BD2" w:rsidP="00DF0BD2">
            <w:pPr>
              <w:pStyle w:val="TableParagraph"/>
              <w:ind w:right="129"/>
              <w:jc w:val="both"/>
              <w:rPr>
                <w:sz w:val="20"/>
                <w:szCs w:val="20"/>
                <w:lang w:val="ru-RU"/>
              </w:rPr>
            </w:pPr>
            <w:r w:rsidRPr="00DF0BD2">
              <w:rPr>
                <w:sz w:val="20"/>
                <w:szCs w:val="20"/>
                <w:lang w:val="ru-RU"/>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исследовательской деятельности со взрослым называет</w:t>
            </w:r>
            <w:r w:rsidRPr="00DF0BD2">
              <w:rPr>
                <w:spacing w:val="-13"/>
                <w:sz w:val="20"/>
                <w:szCs w:val="20"/>
                <w:lang w:val="ru-RU"/>
              </w:rPr>
              <w:t xml:space="preserve"> </w:t>
            </w:r>
            <w:r w:rsidRPr="00DF0BD2">
              <w:rPr>
                <w:sz w:val="20"/>
                <w:szCs w:val="20"/>
                <w:lang w:val="ru-RU"/>
              </w:rPr>
              <w:t>свойства</w:t>
            </w:r>
            <w:r w:rsidRPr="00DF0BD2">
              <w:rPr>
                <w:spacing w:val="-15"/>
                <w:sz w:val="20"/>
                <w:szCs w:val="20"/>
                <w:lang w:val="ru-RU"/>
              </w:rPr>
              <w:t xml:space="preserve"> </w:t>
            </w:r>
            <w:r w:rsidRPr="00DF0BD2">
              <w:rPr>
                <w:sz w:val="20"/>
                <w:szCs w:val="20"/>
                <w:lang w:val="ru-RU"/>
              </w:rPr>
              <w:t>и</w:t>
            </w:r>
            <w:r w:rsidRPr="00DF0BD2">
              <w:rPr>
                <w:spacing w:val="-13"/>
                <w:sz w:val="20"/>
                <w:szCs w:val="20"/>
                <w:lang w:val="ru-RU"/>
              </w:rPr>
              <w:t xml:space="preserve"> </w:t>
            </w:r>
            <w:r w:rsidRPr="00DF0BD2">
              <w:rPr>
                <w:sz w:val="20"/>
                <w:szCs w:val="20"/>
                <w:lang w:val="ru-RU"/>
              </w:rPr>
              <w:t>качества</w:t>
            </w:r>
            <w:r w:rsidRPr="00DF0BD2">
              <w:rPr>
                <w:spacing w:val="-14"/>
                <w:sz w:val="20"/>
                <w:szCs w:val="20"/>
                <w:lang w:val="ru-RU"/>
              </w:rPr>
              <w:t xml:space="preserve"> </w:t>
            </w:r>
            <w:r w:rsidRPr="00DF0BD2">
              <w:rPr>
                <w:sz w:val="20"/>
                <w:szCs w:val="20"/>
                <w:lang w:val="ru-RU"/>
              </w:rPr>
              <w:t>предметов</w:t>
            </w:r>
            <w:r w:rsidRPr="00DF0BD2">
              <w:rPr>
                <w:spacing w:val="-15"/>
                <w:sz w:val="20"/>
                <w:szCs w:val="20"/>
                <w:lang w:val="ru-RU"/>
              </w:rPr>
              <w:t xml:space="preserve"> </w:t>
            </w:r>
            <w:r w:rsidRPr="00DF0BD2">
              <w:rPr>
                <w:sz w:val="20"/>
                <w:szCs w:val="20"/>
                <w:lang w:val="ru-RU"/>
              </w:rPr>
              <w:t>(цвет, размер, форму, характер поверхности, материал, из которого сделан предмет, способы его использования). Способен к объединению предметов в видовые (чашки и стаканы, платья и юбки, стулья и кресла и родовые</w:t>
            </w:r>
            <w:r w:rsidRPr="00DF0BD2">
              <w:rPr>
                <w:spacing w:val="-12"/>
                <w:sz w:val="20"/>
                <w:szCs w:val="20"/>
                <w:lang w:val="ru-RU"/>
              </w:rPr>
              <w:t xml:space="preserve"> </w:t>
            </w:r>
            <w:r w:rsidRPr="00DF0BD2">
              <w:rPr>
                <w:sz w:val="20"/>
                <w:szCs w:val="20"/>
                <w:lang w:val="ru-RU"/>
              </w:rPr>
              <w:t>одежда,</w:t>
            </w:r>
            <w:r w:rsidRPr="00DF0BD2">
              <w:rPr>
                <w:spacing w:val="-11"/>
                <w:sz w:val="20"/>
                <w:szCs w:val="20"/>
                <w:lang w:val="ru-RU"/>
              </w:rPr>
              <w:t xml:space="preserve"> </w:t>
            </w:r>
            <w:r w:rsidRPr="00DF0BD2">
              <w:rPr>
                <w:sz w:val="20"/>
                <w:szCs w:val="20"/>
                <w:lang w:val="ru-RU"/>
              </w:rPr>
              <w:t>мебель,</w:t>
            </w:r>
            <w:r w:rsidRPr="00DF0BD2">
              <w:rPr>
                <w:spacing w:val="-11"/>
                <w:sz w:val="20"/>
                <w:szCs w:val="20"/>
                <w:lang w:val="ru-RU"/>
              </w:rPr>
              <w:t xml:space="preserve"> </w:t>
            </w:r>
            <w:r w:rsidRPr="00DF0BD2">
              <w:rPr>
                <w:sz w:val="20"/>
                <w:szCs w:val="20"/>
                <w:lang w:val="ru-RU"/>
              </w:rPr>
              <w:t>посуда)</w:t>
            </w:r>
            <w:r w:rsidRPr="00DF0BD2">
              <w:rPr>
                <w:spacing w:val="-11"/>
                <w:sz w:val="20"/>
                <w:szCs w:val="20"/>
                <w:lang w:val="ru-RU"/>
              </w:rPr>
              <w:t xml:space="preserve"> </w:t>
            </w:r>
            <w:r w:rsidRPr="00DF0BD2">
              <w:rPr>
                <w:sz w:val="20"/>
                <w:szCs w:val="20"/>
                <w:lang w:val="ru-RU"/>
              </w:rPr>
              <w:t>категории</w:t>
            </w:r>
            <w:r w:rsidRPr="00DF0BD2">
              <w:rPr>
                <w:spacing w:val="-10"/>
                <w:sz w:val="20"/>
                <w:szCs w:val="20"/>
                <w:lang w:val="ru-RU"/>
              </w:rPr>
              <w:t xml:space="preserve"> </w:t>
            </w:r>
            <w:r w:rsidRPr="00DF0BD2">
              <w:rPr>
                <w:sz w:val="20"/>
                <w:szCs w:val="20"/>
                <w:lang w:val="ru-RU"/>
              </w:rPr>
              <w:t>со словесным</w:t>
            </w:r>
            <w:r w:rsidRPr="00DF0BD2">
              <w:rPr>
                <w:spacing w:val="-15"/>
                <w:sz w:val="20"/>
                <w:szCs w:val="20"/>
                <w:lang w:val="ru-RU"/>
              </w:rPr>
              <w:t xml:space="preserve"> </w:t>
            </w:r>
            <w:r w:rsidRPr="00DF0BD2">
              <w:rPr>
                <w:sz w:val="20"/>
                <w:szCs w:val="20"/>
                <w:lang w:val="ru-RU"/>
              </w:rPr>
              <w:t>указанием</w:t>
            </w:r>
            <w:r w:rsidRPr="00DF0BD2">
              <w:rPr>
                <w:spacing w:val="-15"/>
                <w:sz w:val="20"/>
                <w:szCs w:val="20"/>
                <w:lang w:val="ru-RU"/>
              </w:rPr>
              <w:t xml:space="preserve"> </w:t>
            </w:r>
            <w:r w:rsidRPr="00DF0BD2">
              <w:rPr>
                <w:sz w:val="20"/>
                <w:szCs w:val="20"/>
                <w:lang w:val="ru-RU"/>
              </w:rPr>
              <w:t>характерных</w:t>
            </w:r>
            <w:r w:rsidRPr="00DF0BD2">
              <w:rPr>
                <w:spacing w:val="-15"/>
                <w:sz w:val="20"/>
                <w:szCs w:val="20"/>
                <w:lang w:val="ru-RU"/>
              </w:rPr>
              <w:t xml:space="preserve"> </w:t>
            </w:r>
            <w:r w:rsidRPr="00DF0BD2">
              <w:rPr>
                <w:sz w:val="20"/>
                <w:szCs w:val="20"/>
                <w:lang w:val="ru-RU"/>
              </w:rPr>
              <w:t>признаков. Владеет словообразовательными и словоизменительными</w:t>
            </w:r>
            <w:r w:rsidRPr="00DF0BD2">
              <w:rPr>
                <w:spacing w:val="-2"/>
                <w:sz w:val="20"/>
                <w:szCs w:val="20"/>
                <w:lang w:val="ru-RU"/>
              </w:rPr>
              <w:t xml:space="preserve"> </w:t>
            </w:r>
            <w:r w:rsidRPr="00DF0BD2">
              <w:rPr>
                <w:sz w:val="20"/>
                <w:szCs w:val="20"/>
                <w:lang w:val="ru-RU"/>
              </w:rPr>
              <w:t>умениями.</w:t>
            </w:r>
            <w:r w:rsidRPr="00DF0BD2">
              <w:rPr>
                <w:spacing w:val="-2"/>
                <w:sz w:val="20"/>
                <w:szCs w:val="20"/>
                <w:lang w:val="ru-RU"/>
              </w:rPr>
              <w:t xml:space="preserve"> </w:t>
            </w:r>
            <w:r w:rsidRPr="00DF0BD2">
              <w:rPr>
                <w:sz w:val="20"/>
                <w:szCs w:val="20"/>
                <w:lang w:val="ru-RU"/>
              </w:rPr>
              <w:t>Отгадывает и</w:t>
            </w:r>
            <w:r w:rsidRPr="00DF0BD2">
              <w:rPr>
                <w:spacing w:val="-2"/>
                <w:sz w:val="20"/>
                <w:szCs w:val="20"/>
                <w:lang w:val="ru-RU"/>
              </w:rPr>
              <w:t xml:space="preserve"> </w:t>
            </w:r>
            <w:r w:rsidRPr="00DF0BD2">
              <w:rPr>
                <w:sz w:val="20"/>
                <w:szCs w:val="20"/>
                <w:lang w:val="ru-RU"/>
              </w:rPr>
              <w:t>сочиняет</w:t>
            </w:r>
            <w:r w:rsidRPr="00DF0BD2">
              <w:rPr>
                <w:spacing w:val="-2"/>
                <w:sz w:val="20"/>
                <w:szCs w:val="20"/>
                <w:lang w:val="ru-RU"/>
              </w:rPr>
              <w:t xml:space="preserve"> </w:t>
            </w:r>
            <w:r w:rsidRPr="00DF0BD2">
              <w:rPr>
                <w:sz w:val="20"/>
                <w:szCs w:val="20"/>
                <w:lang w:val="ru-RU"/>
              </w:rPr>
              <w:t>описательные</w:t>
            </w:r>
            <w:r w:rsidRPr="00DF0BD2">
              <w:rPr>
                <w:spacing w:val="-3"/>
                <w:sz w:val="20"/>
                <w:szCs w:val="20"/>
                <w:lang w:val="ru-RU"/>
              </w:rPr>
              <w:t xml:space="preserve"> </w:t>
            </w:r>
            <w:r w:rsidRPr="00DF0BD2">
              <w:rPr>
                <w:sz w:val="20"/>
                <w:szCs w:val="20"/>
                <w:lang w:val="ru-RU"/>
              </w:rPr>
              <w:t>загадки</w:t>
            </w:r>
            <w:r w:rsidRPr="00DF0BD2">
              <w:rPr>
                <w:spacing w:val="-2"/>
                <w:sz w:val="20"/>
                <w:szCs w:val="20"/>
                <w:lang w:val="ru-RU"/>
              </w:rPr>
              <w:t xml:space="preserve"> </w:t>
            </w:r>
            <w:r w:rsidRPr="00DF0BD2">
              <w:rPr>
                <w:sz w:val="20"/>
                <w:szCs w:val="20"/>
                <w:lang w:val="ru-RU"/>
              </w:rPr>
              <w:t>о</w:t>
            </w:r>
            <w:r w:rsidRPr="00DF0BD2">
              <w:rPr>
                <w:spacing w:val="-3"/>
                <w:sz w:val="20"/>
                <w:szCs w:val="20"/>
                <w:lang w:val="ru-RU"/>
              </w:rPr>
              <w:t xml:space="preserve"> </w:t>
            </w:r>
            <w:r w:rsidRPr="00DF0BD2">
              <w:rPr>
                <w:sz w:val="20"/>
                <w:szCs w:val="20"/>
                <w:lang w:val="ru-RU"/>
              </w:rPr>
              <w:t>предметах и объектах природы. Использует слова и выражения, отражающие нравственные представления (добрый, злой, вежливый,</w:t>
            </w:r>
            <w:r>
              <w:rPr>
                <w:sz w:val="20"/>
                <w:szCs w:val="20"/>
                <w:lang w:val="ru-RU"/>
              </w:rPr>
              <w:t xml:space="preserve"> </w:t>
            </w:r>
            <w:r w:rsidRPr="00DF0BD2">
              <w:rPr>
                <w:spacing w:val="-2"/>
                <w:sz w:val="20"/>
                <w:szCs w:val="20"/>
                <w:lang w:val="ru-RU"/>
              </w:rPr>
              <w:t>грубый).</w:t>
            </w:r>
          </w:p>
        </w:tc>
        <w:tc>
          <w:tcPr>
            <w:tcW w:w="2516" w:type="dxa"/>
          </w:tcPr>
          <w:p w14:paraId="42568A19" w14:textId="2B73EAEA" w:rsidR="00DF0BD2" w:rsidRPr="00DF0BD2" w:rsidRDefault="00DF0BD2" w:rsidP="00DF0BD2">
            <w:pPr>
              <w:contextualSpacing/>
              <w:jc w:val="both"/>
              <w:rPr>
                <w:rFonts w:ascii="Times New Roman" w:hAnsi="Times New Roman" w:cs="Times New Roman"/>
                <w:b/>
                <w:bCs/>
                <w:sz w:val="24"/>
                <w:szCs w:val="24"/>
                <w:lang w:val="ru-RU"/>
              </w:rPr>
            </w:pPr>
            <w:r w:rsidRPr="00DF0BD2">
              <w:rPr>
                <w:rFonts w:ascii="Times New Roman" w:hAnsi="Times New Roman" w:cs="Times New Roman"/>
                <w:spacing w:val="-2"/>
                <w:sz w:val="20"/>
                <w:szCs w:val="20"/>
              </w:rPr>
              <w:t>Нормативный</w:t>
            </w:r>
          </w:p>
        </w:tc>
      </w:tr>
      <w:tr w:rsidR="00DF0BD2" w14:paraId="3BC8DD20" w14:textId="77777777" w:rsidTr="005564D6">
        <w:tc>
          <w:tcPr>
            <w:tcW w:w="2405" w:type="dxa"/>
            <w:vMerge/>
          </w:tcPr>
          <w:p w14:paraId="55E6A98D" w14:textId="77777777" w:rsidR="00DF0BD2" w:rsidRPr="00E35BED" w:rsidRDefault="00DF0BD2" w:rsidP="00DF0BD2">
            <w:pPr>
              <w:contextualSpacing/>
              <w:jc w:val="both"/>
              <w:rPr>
                <w:rFonts w:ascii="Times New Roman" w:hAnsi="Times New Roman" w:cs="Times New Roman"/>
                <w:b/>
                <w:bCs/>
                <w:sz w:val="24"/>
                <w:szCs w:val="24"/>
                <w:lang w:val="ru-RU"/>
              </w:rPr>
            </w:pPr>
          </w:p>
        </w:tc>
        <w:tc>
          <w:tcPr>
            <w:tcW w:w="9639" w:type="dxa"/>
          </w:tcPr>
          <w:p w14:paraId="0D037D10" w14:textId="41E43D0A" w:rsidR="00DF0BD2" w:rsidRPr="00DF0BD2" w:rsidRDefault="00DF0BD2" w:rsidP="00DF0BD2">
            <w:pPr>
              <w:pStyle w:val="TableParagraph"/>
              <w:ind w:right="129"/>
              <w:jc w:val="both"/>
              <w:rPr>
                <w:sz w:val="20"/>
                <w:szCs w:val="20"/>
                <w:lang w:val="ru-RU"/>
              </w:rPr>
            </w:pPr>
            <w:r w:rsidRPr="00DF0BD2">
              <w:rPr>
                <w:sz w:val="20"/>
                <w:szCs w:val="20"/>
                <w:lang w:val="ru-RU"/>
              </w:rPr>
              <w:t>Владеет бытовым словарным запасом, используя слова, обозначающие действия, предметы и признаки. Передает с помощью образных средств языка эмоциональные состояния людей (девочка испугалась, мама удивилась) и животных (кошка</w:t>
            </w:r>
            <w:r w:rsidRPr="00DF0BD2">
              <w:rPr>
                <w:spacing w:val="-2"/>
                <w:sz w:val="20"/>
                <w:szCs w:val="20"/>
                <w:lang w:val="ru-RU"/>
              </w:rPr>
              <w:t xml:space="preserve"> </w:t>
            </w:r>
            <w:r w:rsidRPr="00DF0BD2">
              <w:rPr>
                <w:sz w:val="20"/>
                <w:szCs w:val="20"/>
                <w:lang w:val="ru-RU"/>
              </w:rPr>
              <w:t>сердится, она не</w:t>
            </w:r>
            <w:r w:rsidRPr="00DF0BD2">
              <w:rPr>
                <w:spacing w:val="-2"/>
                <w:sz w:val="20"/>
                <w:szCs w:val="20"/>
                <w:lang w:val="ru-RU"/>
              </w:rPr>
              <w:t xml:space="preserve"> </w:t>
            </w:r>
            <w:r w:rsidRPr="00DF0BD2">
              <w:rPr>
                <w:sz w:val="20"/>
                <w:szCs w:val="20"/>
                <w:lang w:val="ru-RU"/>
              </w:rPr>
              <w:t>поймала</w:t>
            </w:r>
            <w:r w:rsidRPr="00DF0BD2">
              <w:rPr>
                <w:spacing w:val="-1"/>
                <w:sz w:val="20"/>
                <w:szCs w:val="20"/>
                <w:lang w:val="ru-RU"/>
              </w:rPr>
              <w:t xml:space="preserve"> </w:t>
            </w:r>
            <w:r w:rsidRPr="00DF0BD2">
              <w:rPr>
                <w:sz w:val="20"/>
                <w:szCs w:val="20"/>
                <w:lang w:val="ru-RU"/>
              </w:rPr>
              <w:t>мышку;</w:t>
            </w:r>
            <w:r w:rsidRPr="00DF0BD2">
              <w:rPr>
                <w:spacing w:val="-1"/>
                <w:sz w:val="20"/>
                <w:szCs w:val="20"/>
                <w:lang w:val="ru-RU"/>
              </w:rPr>
              <w:t xml:space="preserve"> </w:t>
            </w:r>
            <w:r w:rsidRPr="00DF0BD2">
              <w:rPr>
                <w:sz w:val="20"/>
                <w:szCs w:val="20"/>
                <w:lang w:val="ru-RU"/>
              </w:rPr>
              <w:t>обезьяна</w:t>
            </w:r>
            <w:r w:rsidRPr="00DF0BD2">
              <w:rPr>
                <w:spacing w:val="-1"/>
                <w:sz w:val="20"/>
                <w:szCs w:val="20"/>
                <w:lang w:val="ru-RU"/>
              </w:rPr>
              <w:t xml:space="preserve"> </w:t>
            </w:r>
            <w:r w:rsidRPr="00DF0BD2">
              <w:rPr>
                <w:sz w:val="20"/>
                <w:szCs w:val="20"/>
                <w:lang w:val="ru-RU"/>
              </w:rPr>
              <w:t>радуется</w:t>
            </w:r>
            <w:r w:rsidRPr="00DF0BD2">
              <w:rPr>
                <w:spacing w:val="-1"/>
                <w:sz w:val="20"/>
                <w:szCs w:val="20"/>
                <w:lang w:val="ru-RU"/>
              </w:rPr>
              <w:t xml:space="preserve"> </w:t>
            </w:r>
            <w:r w:rsidRPr="00DF0BD2">
              <w:rPr>
                <w:sz w:val="20"/>
                <w:szCs w:val="20"/>
                <w:lang w:val="ru-RU"/>
              </w:rPr>
              <w:t>- у</w:t>
            </w:r>
            <w:r w:rsidRPr="00DF0BD2">
              <w:rPr>
                <w:spacing w:val="-6"/>
                <w:sz w:val="20"/>
                <w:szCs w:val="20"/>
                <w:lang w:val="ru-RU"/>
              </w:rPr>
              <w:t xml:space="preserve"> </w:t>
            </w:r>
            <w:r w:rsidRPr="00DF0BD2">
              <w:rPr>
                <w:sz w:val="20"/>
                <w:szCs w:val="20"/>
                <w:lang w:val="ru-RU"/>
              </w:rPr>
              <w:t>нее есть вкусный банан). Однако допускает ошибки в названиях признаков предметов и свойств, действий, состояний. Затруднена актуализация</w:t>
            </w:r>
            <w:r w:rsidRPr="00DF0BD2">
              <w:rPr>
                <w:spacing w:val="-15"/>
                <w:sz w:val="20"/>
                <w:szCs w:val="20"/>
                <w:lang w:val="ru-RU"/>
              </w:rPr>
              <w:t xml:space="preserve"> </w:t>
            </w:r>
            <w:r w:rsidRPr="00DF0BD2">
              <w:rPr>
                <w:sz w:val="20"/>
                <w:szCs w:val="20"/>
                <w:lang w:val="ru-RU"/>
              </w:rPr>
              <w:t>словаря,</w:t>
            </w:r>
            <w:r w:rsidRPr="00DF0BD2">
              <w:rPr>
                <w:spacing w:val="-15"/>
                <w:sz w:val="20"/>
                <w:szCs w:val="20"/>
                <w:lang w:val="ru-RU"/>
              </w:rPr>
              <w:t xml:space="preserve"> </w:t>
            </w:r>
            <w:r w:rsidRPr="00DF0BD2">
              <w:rPr>
                <w:sz w:val="20"/>
                <w:szCs w:val="20"/>
                <w:lang w:val="ru-RU"/>
              </w:rPr>
              <w:t>требуются</w:t>
            </w:r>
            <w:r w:rsidRPr="00DF0BD2">
              <w:rPr>
                <w:spacing w:val="-15"/>
                <w:sz w:val="20"/>
                <w:szCs w:val="20"/>
                <w:lang w:val="ru-RU"/>
              </w:rPr>
              <w:t xml:space="preserve"> </w:t>
            </w:r>
            <w:r w:rsidRPr="00DF0BD2">
              <w:rPr>
                <w:sz w:val="20"/>
                <w:szCs w:val="20"/>
                <w:lang w:val="ru-RU"/>
              </w:rPr>
              <w:t>подсказки</w:t>
            </w:r>
            <w:r w:rsidRPr="00DF0BD2">
              <w:rPr>
                <w:spacing w:val="-15"/>
                <w:sz w:val="20"/>
                <w:szCs w:val="20"/>
                <w:lang w:val="ru-RU"/>
              </w:rPr>
              <w:t xml:space="preserve"> </w:t>
            </w:r>
            <w:r w:rsidRPr="00DF0BD2">
              <w:rPr>
                <w:sz w:val="20"/>
                <w:szCs w:val="20"/>
                <w:lang w:val="ru-RU"/>
              </w:rPr>
              <w:t>и напоминания</w:t>
            </w:r>
            <w:r w:rsidRPr="00DF0BD2">
              <w:rPr>
                <w:spacing w:val="-9"/>
                <w:sz w:val="20"/>
                <w:szCs w:val="20"/>
                <w:lang w:val="ru-RU"/>
              </w:rPr>
              <w:t xml:space="preserve"> </w:t>
            </w:r>
            <w:r w:rsidRPr="00DF0BD2">
              <w:rPr>
                <w:sz w:val="20"/>
                <w:szCs w:val="20"/>
                <w:lang w:val="ru-RU"/>
              </w:rPr>
              <w:t>взрослого.</w:t>
            </w:r>
            <w:r w:rsidRPr="00DF0BD2">
              <w:rPr>
                <w:spacing w:val="-9"/>
                <w:sz w:val="20"/>
                <w:szCs w:val="20"/>
                <w:lang w:val="ru-RU"/>
              </w:rPr>
              <w:t xml:space="preserve"> </w:t>
            </w:r>
            <w:r w:rsidRPr="00DF0BD2">
              <w:rPr>
                <w:sz w:val="20"/>
                <w:szCs w:val="20"/>
                <w:lang w:val="ru-RU"/>
              </w:rPr>
              <w:t>Не</w:t>
            </w:r>
            <w:r w:rsidRPr="00DF0BD2">
              <w:rPr>
                <w:spacing w:val="-10"/>
                <w:sz w:val="20"/>
                <w:szCs w:val="20"/>
                <w:lang w:val="ru-RU"/>
              </w:rPr>
              <w:t xml:space="preserve"> </w:t>
            </w:r>
            <w:r w:rsidRPr="00DF0BD2">
              <w:rPr>
                <w:sz w:val="20"/>
                <w:szCs w:val="20"/>
                <w:lang w:val="ru-RU"/>
              </w:rPr>
              <w:t>всегда</w:t>
            </w:r>
            <w:r w:rsidRPr="00DF0BD2">
              <w:rPr>
                <w:spacing w:val="-10"/>
                <w:sz w:val="20"/>
                <w:szCs w:val="20"/>
                <w:lang w:val="ru-RU"/>
              </w:rPr>
              <w:t xml:space="preserve"> </w:t>
            </w:r>
            <w:r w:rsidRPr="00DF0BD2">
              <w:rPr>
                <w:sz w:val="20"/>
                <w:szCs w:val="20"/>
                <w:lang w:val="ru-RU"/>
              </w:rPr>
              <w:t>правильно понимает значение слова. Допускает замены</w:t>
            </w:r>
            <w:r>
              <w:rPr>
                <w:sz w:val="20"/>
                <w:szCs w:val="20"/>
                <w:lang w:val="ru-RU"/>
              </w:rPr>
              <w:t xml:space="preserve"> </w:t>
            </w:r>
            <w:r w:rsidRPr="00DF0BD2">
              <w:rPr>
                <w:sz w:val="20"/>
                <w:szCs w:val="20"/>
                <w:lang w:val="ru-RU"/>
              </w:rPr>
              <w:t>как</w:t>
            </w:r>
            <w:r w:rsidRPr="00DF0BD2">
              <w:rPr>
                <w:spacing w:val="-10"/>
                <w:sz w:val="20"/>
                <w:szCs w:val="20"/>
                <w:lang w:val="ru-RU"/>
              </w:rPr>
              <w:t xml:space="preserve"> </w:t>
            </w:r>
            <w:r w:rsidRPr="00DF0BD2">
              <w:rPr>
                <w:sz w:val="20"/>
                <w:szCs w:val="20"/>
                <w:lang w:val="ru-RU"/>
              </w:rPr>
              <w:t>по</w:t>
            </w:r>
            <w:r w:rsidRPr="00DF0BD2">
              <w:rPr>
                <w:spacing w:val="-11"/>
                <w:sz w:val="20"/>
                <w:szCs w:val="20"/>
                <w:lang w:val="ru-RU"/>
              </w:rPr>
              <w:t xml:space="preserve"> </w:t>
            </w:r>
            <w:r w:rsidRPr="00DF0BD2">
              <w:rPr>
                <w:sz w:val="20"/>
                <w:szCs w:val="20"/>
                <w:lang w:val="ru-RU"/>
              </w:rPr>
              <w:t>акустическим</w:t>
            </w:r>
            <w:r w:rsidRPr="00DF0BD2">
              <w:rPr>
                <w:spacing w:val="-11"/>
                <w:sz w:val="20"/>
                <w:szCs w:val="20"/>
                <w:lang w:val="ru-RU"/>
              </w:rPr>
              <w:t xml:space="preserve"> </w:t>
            </w:r>
            <w:r w:rsidRPr="00DF0BD2">
              <w:rPr>
                <w:sz w:val="20"/>
                <w:szCs w:val="20"/>
                <w:lang w:val="ru-RU"/>
              </w:rPr>
              <w:t>признакам</w:t>
            </w:r>
            <w:r w:rsidRPr="00DF0BD2">
              <w:rPr>
                <w:spacing w:val="-11"/>
                <w:sz w:val="20"/>
                <w:szCs w:val="20"/>
                <w:lang w:val="ru-RU"/>
              </w:rPr>
              <w:t xml:space="preserve"> </w:t>
            </w:r>
            <w:r w:rsidRPr="00DF0BD2">
              <w:rPr>
                <w:sz w:val="20"/>
                <w:szCs w:val="20"/>
                <w:lang w:val="ru-RU"/>
              </w:rPr>
              <w:t>(винт-бинт), так и по смыслу (шьет-вяжет). Отгадывает</w:t>
            </w:r>
            <w:r>
              <w:rPr>
                <w:sz w:val="20"/>
                <w:szCs w:val="20"/>
                <w:lang w:val="ru-RU"/>
              </w:rPr>
              <w:t xml:space="preserve"> </w:t>
            </w:r>
            <w:r w:rsidRPr="00DF0BD2">
              <w:rPr>
                <w:sz w:val="20"/>
                <w:szCs w:val="20"/>
                <w:lang w:val="ru-RU"/>
              </w:rPr>
              <w:t>описательные загадки о предметах и объектах природы с помощью взрослых.</w:t>
            </w:r>
          </w:p>
        </w:tc>
        <w:tc>
          <w:tcPr>
            <w:tcW w:w="2516" w:type="dxa"/>
          </w:tcPr>
          <w:p w14:paraId="59E1856F" w14:textId="1B326DDE" w:rsidR="00DF0BD2" w:rsidRPr="00DF0BD2" w:rsidRDefault="00DF0BD2" w:rsidP="00DF0BD2">
            <w:pPr>
              <w:contextualSpacing/>
              <w:jc w:val="both"/>
              <w:rPr>
                <w:rFonts w:ascii="Times New Roman" w:hAnsi="Times New Roman" w:cs="Times New Roman"/>
                <w:b/>
                <w:bCs/>
                <w:sz w:val="24"/>
                <w:szCs w:val="24"/>
                <w:lang w:val="ru-RU"/>
              </w:rPr>
            </w:pPr>
            <w:r w:rsidRPr="00DF0BD2">
              <w:rPr>
                <w:rFonts w:ascii="Times New Roman" w:hAnsi="Times New Roman" w:cs="Times New Roman"/>
                <w:spacing w:val="-2"/>
                <w:sz w:val="20"/>
                <w:szCs w:val="20"/>
              </w:rPr>
              <w:t>Функциональный</w:t>
            </w:r>
          </w:p>
        </w:tc>
      </w:tr>
      <w:tr w:rsidR="00DF0BD2" w14:paraId="67E2E595" w14:textId="77777777" w:rsidTr="005564D6">
        <w:tc>
          <w:tcPr>
            <w:tcW w:w="2405" w:type="dxa"/>
            <w:vMerge/>
          </w:tcPr>
          <w:p w14:paraId="23D7DA63" w14:textId="77777777" w:rsidR="00DF0BD2" w:rsidRPr="00E35BED" w:rsidRDefault="00DF0BD2" w:rsidP="00DF0BD2">
            <w:pPr>
              <w:contextualSpacing/>
              <w:jc w:val="both"/>
              <w:rPr>
                <w:rFonts w:ascii="Times New Roman" w:hAnsi="Times New Roman" w:cs="Times New Roman"/>
                <w:b/>
                <w:bCs/>
                <w:sz w:val="24"/>
                <w:szCs w:val="24"/>
                <w:lang w:val="ru-RU"/>
              </w:rPr>
            </w:pPr>
          </w:p>
        </w:tc>
        <w:tc>
          <w:tcPr>
            <w:tcW w:w="9639" w:type="dxa"/>
          </w:tcPr>
          <w:p w14:paraId="151DDF29" w14:textId="77777777" w:rsidR="00DF0BD2" w:rsidRPr="00DF0BD2" w:rsidRDefault="00DF0BD2" w:rsidP="00DF0BD2">
            <w:pPr>
              <w:pStyle w:val="TableParagraph"/>
              <w:ind w:right="129"/>
              <w:jc w:val="both"/>
              <w:rPr>
                <w:sz w:val="20"/>
                <w:szCs w:val="20"/>
                <w:lang w:val="ru-RU"/>
              </w:rPr>
            </w:pPr>
            <w:r w:rsidRPr="00DF0BD2">
              <w:rPr>
                <w:sz w:val="20"/>
                <w:szCs w:val="20"/>
                <w:lang w:val="ru-RU"/>
              </w:rPr>
              <w:t xml:space="preserve">Словарный запас слов-предметов ограничен </w:t>
            </w:r>
            <w:r w:rsidRPr="00DF0BD2">
              <w:rPr>
                <w:spacing w:val="-2"/>
                <w:sz w:val="20"/>
                <w:szCs w:val="20"/>
                <w:lang w:val="ru-RU"/>
              </w:rPr>
              <w:t xml:space="preserve">бытовой лексикой. Использует однообразный </w:t>
            </w:r>
            <w:r w:rsidRPr="00DF0BD2">
              <w:rPr>
                <w:sz w:val="20"/>
                <w:szCs w:val="20"/>
                <w:lang w:val="ru-RU"/>
              </w:rPr>
              <w:t>глагольный</w:t>
            </w:r>
            <w:r w:rsidRPr="00DF0BD2">
              <w:rPr>
                <w:spacing w:val="-5"/>
                <w:sz w:val="20"/>
                <w:szCs w:val="20"/>
                <w:lang w:val="ru-RU"/>
              </w:rPr>
              <w:t xml:space="preserve"> </w:t>
            </w:r>
            <w:r w:rsidRPr="00DF0BD2">
              <w:rPr>
                <w:sz w:val="20"/>
                <w:szCs w:val="20"/>
                <w:lang w:val="ru-RU"/>
              </w:rPr>
              <w:t>словарь.</w:t>
            </w:r>
            <w:r w:rsidRPr="00DF0BD2">
              <w:rPr>
                <w:spacing w:val="-5"/>
                <w:sz w:val="20"/>
                <w:szCs w:val="20"/>
                <w:lang w:val="ru-RU"/>
              </w:rPr>
              <w:t xml:space="preserve"> </w:t>
            </w:r>
            <w:r w:rsidRPr="00DF0BD2">
              <w:rPr>
                <w:sz w:val="20"/>
                <w:szCs w:val="20"/>
                <w:lang w:val="ru-RU"/>
              </w:rPr>
              <w:t>Редко</w:t>
            </w:r>
            <w:r w:rsidRPr="00DF0BD2">
              <w:rPr>
                <w:spacing w:val="-5"/>
                <w:sz w:val="20"/>
                <w:szCs w:val="20"/>
                <w:lang w:val="ru-RU"/>
              </w:rPr>
              <w:t xml:space="preserve"> </w:t>
            </w:r>
            <w:r w:rsidRPr="00DF0BD2">
              <w:rPr>
                <w:sz w:val="20"/>
                <w:szCs w:val="20"/>
                <w:lang w:val="ru-RU"/>
              </w:rPr>
              <w:t>использует</w:t>
            </w:r>
            <w:r w:rsidRPr="00DF0BD2">
              <w:rPr>
                <w:spacing w:val="-4"/>
                <w:sz w:val="20"/>
                <w:szCs w:val="20"/>
                <w:lang w:val="ru-RU"/>
              </w:rPr>
              <w:t xml:space="preserve"> </w:t>
            </w:r>
            <w:r w:rsidRPr="00DF0BD2">
              <w:rPr>
                <w:sz w:val="20"/>
                <w:szCs w:val="20"/>
                <w:lang w:val="ru-RU"/>
              </w:rPr>
              <w:t>слова, обозначающие признак и качество предмета. Затрудняется отгадывать описательные загадки о предметах и объектах природы.</w:t>
            </w:r>
          </w:p>
          <w:p w14:paraId="2AE1BF90" w14:textId="3606E9E8" w:rsidR="00DF0BD2" w:rsidRPr="00DF0BD2" w:rsidRDefault="00DF0BD2" w:rsidP="00DF0BD2">
            <w:pPr>
              <w:pStyle w:val="TableParagraph"/>
              <w:ind w:right="162"/>
              <w:jc w:val="both"/>
              <w:rPr>
                <w:sz w:val="20"/>
                <w:szCs w:val="20"/>
                <w:lang w:val="ru-RU"/>
              </w:rPr>
            </w:pPr>
            <w:r w:rsidRPr="00DF0BD2">
              <w:rPr>
                <w:sz w:val="20"/>
                <w:szCs w:val="20"/>
                <w:lang w:val="ru-RU"/>
              </w:rPr>
              <w:t>С трудом ориентируется в словах-оценках эмоциональных состояний, редко использует их в речи. С помощью взрослого может передавать в речи эмоциональные состояния людей</w:t>
            </w:r>
            <w:r w:rsidRPr="00DF0BD2">
              <w:rPr>
                <w:spacing w:val="-15"/>
                <w:sz w:val="20"/>
                <w:szCs w:val="20"/>
                <w:lang w:val="ru-RU"/>
              </w:rPr>
              <w:t xml:space="preserve"> </w:t>
            </w:r>
            <w:r w:rsidRPr="00DF0BD2">
              <w:rPr>
                <w:sz w:val="20"/>
                <w:szCs w:val="20"/>
                <w:lang w:val="ru-RU"/>
              </w:rPr>
              <w:t>и</w:t>
            </w:r>
            <w:r w:rsidRPr="00DF0BD2">
              <w:rPr>
                <w:spacing w:val="-15"/>
                <w:sz w:val="20"/>
                <w:szCs w:val="20"/>
                <w:lang w:val="ru-RU"/>
              </w:rPr>
              <w:t xml:space="preserve"> </w:t>
            </w:r>
            <w:r w:rsidRPr="00DF0BD2">
              <w:rPr>
                <w:sz w:val="20"/>
                <w:szCs w:val="20"/>
                <w:lang w:val="ru-RU"/>
              </w:rPr>
              <w:t>животных,</w:t>
            </w:r>
            <w:r w:rsidRPr="00DF0BD2">
              <w:rPr>
                <w:spacing w:val="-15"/>
                <w:sz w:val="20"/>
                <w:szCs w:val="20"/>
                <w:lang w:val="ru-RU"/>
              </w:rPr>
              <w:t xml:space="preserve"> </w:t>
            </w:r>
            <w:r w:rsidRPr="00DF0BD2">
              <w:rPr>
                <w:sz w:val="20"/>
                <w:szCs w:val="20"/>
                <w:lang w:val="ru-RU"/>
              </w:rPr>
              <w:t>но</w:t>
            </w:r>
            <w:r w:rsidRPr="00DF0BD2">
              <w:rPr>
                <w:spacing w:val="-15"/>
                <w:sz w:val="20"/>
                <w:szCs w:val="20"/>
                <w:lang w:val="ru-RU"/>
              </w:rPr>
              <w:t xml:space="preserve"> </w:t>
            </w:r>
            <w:r w:rsidRPr="00DF0BD2">
              <w:rPr>
                <w:sz w:val="20"/>
                <w:szCs w:val="20"/>
                <w:lang w:val="ru-RU"/>
              </w:rPr>
              <w:t>затрудняется</w:t>
            </w:r>
            <w:r w:rsidRPr="00DF0BD2">
              <w:rPr>
                <w:spacing w:val="-15"/>
                <w:sz w:val="20"/>
                <w:szCs w:val="20"/>
                <w:lang w:val="ru-RU"/>
              </w:rPr>
              <w:t xml:space="preserve"> </w:t>
            </w:r>
            <w:r w:rsidRPr="00DF0BD2">
              <w:rPr>
                <w:sz w:val="20"/>
                <w:szCs w:val="20"/>
                <w:lang w:val="ru-RU"/>
              </w:rPr>
              <w:t>подобрать адекватные образные выражения.</w:t>
            </w:r>
          </w:p>
        </w:tc>
        <w:tc>
          <w:tcPr>
            <w:tcW w:w="2516" w:type="dxa"/>
          </w:tcPr>
          <w:p w14:paraId="317EC89C" w14:textId="42484418" w:rsidR="00DF0BD2" w:rsidRPr="00DF0BD2" w:rsidRDefault="00DF0BD2" w:rsidP="00DF0BD2">
            <w:pPr>
              <w:contextualSpacing/>
              <w:jc w:val="both"/>
              <w:rPr>
                <w:rFonts w:ascii="Times New Roman" w:hAnsi="Times New Roman" w:cs="Times New Roman"/>
                <w:b/>
                <w:bCs/>
                <w:sz w:val="24"/>
                <w:szCs w:val="24"/>
                <w:lang w:val="ru-RU"/>
              </w:rPr>
            </w:pPr>
            <w:r w:rsidRPr="00DF0BD2">
              <w:rPr>
                <w:rFonts w:ascii="Times New Roman" w:hAnsi="Times New Roman" w:cs="Times New Roman"/>
                <w:spacing w:val="-2"/>
                <w:sz w:val="20"/>
                <w:szCs w:val="20"/>
              </w:rPr>
              <w:t>Стартовый</w:t>
            </w:r>
          </w:p>
        </w:tc>
      </w:tr>
      <w:tr w:rsidR="0088112E" w14:paraId="23546EC7" w14:textId="77777777" w:rsidTr="005564D6">
        <w:tc>
          <w:tcPr>
            <w:tcW w:w="2405" w:type="dxa"/>
            <w:vMerge w:val="restart"/>
          </w:tcPr>
          <w:p w14:paraId="476EBF64" w14:textId="77777777" w:rsidR="0088112E" w:rsidRPr="0088112E" w:rsidRDefault="0088112E" w:rsidP="0088112E">
            <w:pPr>
              <w:pStyle w:val="TableParagraph"/>
              <w:spacing w:line="275" w:lineRule="exact"/>
              <w:ind w:left="107"/>
              <w:jc w:val="both"/>
              <w:rPr>
                <w:sz w:val="20"/>
                <w:szCs w:val="20"/>
              </w:rPr>
            </w:pPr>
            <w:r w:rsidRPr="0088112E">
              <w:rPr>
                <w:spacing w:val="-4"/>
                <w:sz w:val="20"/>
                <w:szCs w:val="20"/>
              </w:rPr>
              <w:t>2.2.</w:t>
            </w:r>
          </w:p>
          <w:p w14:paraId="068E67F7" w14:textId="7EB13C9C"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pacing w:val="-2"/>
                <w:sz w:val="20"/>
                <w:szCs w:val="20"/>
              </w:rPr>
              <w:t xml:space="preserve">Грамматический </w:t>
            </w:r>
            <w:r w:rsidRPr="0088112E">
              <w:rPr>
                <w:rFonts w:ascii="Times New Roman" w:hAnsi="Times New Roman" w:cs="Times New Roman"/>
                <w:sz w:val="20"/>
                <w:szCs w:val="20"/>
              </w:rPr>
              <w:t>строй речи.</w:t>
            </w:r>
          </w:p>
        </w:tc>
        <w:tc>
          <w:tcPr>
            <w:tcW w:w="9639" w:type="dxa"/>
          </w:tcPr>
          <w:p w14:paraId="706F3257" w14:textId="77777777" w:rsidR="0088112E" w:rsidRPr="0088112E" w:rsidRDefault="0088112E" w:rsidP="0088112E">
            <w:pPr>
              <w:pStyle w:val="TableParagraph"/>
              <w:ind w:right="129"/>
              <w:jc w:val="both"/>
              <w:rPr>
                <w:sz w:val="20"/>
                <w:szCs w:val="20"/>
                <w:lang w:val="ru-RU"/>
              </w:rPr>
            </w:pPr>
            <w:r w:rsidRPr="0088112E">
              <w:rPr>
                <w:sz w:val="20"/>
                <w:szCs w:val="20"/>
                <w:lang w:val="ru-RU"/>
              </w:rPr>
              <w:t>Использует в речи полные, распространенные простые предложения с однородными членами, иногда сложноподчиненные предложения для передачи временных, пространственных, причинно-следственных связей.</w:t>
            </w:r>
            <w:r w:rsidRPr="0088112E">
              <w:rPr>
                <w:spacing w:val="-13"/>
                <w:sz w:val="20"/>
                <w:szCs w:val="20"/>
                <w:lang w:val="ru-RU"/>
              </w:rPr>
              <w:t xml:space="preserve"> </w:t>
            </w:r>
            <w:r w:rsidRPr="0088112E">
              <w:rPr>
                <w:sz w:val="20"/>
                <w:szCs w:val="20"/>
                <w:lang w:val="ru-RU"/>
              </w:rPr>
              <w:t>Использует</w:t>
            </w:r>
            <w:r w:rsidRPr="0088112E">
              <w:rPr>
                <w:spacing w:val="-13"/>
                <w:sz w:val="20"/>
                <w:szCs w:val="20"/>
                <w:lang w:val="ru-RU"/>
              </w:rPr>
              <w:t xml:space="preserve"> </w:t>
            </w:r>
            <w:r w:rsidRPr="0088112E">
              <w:rPr>
                <w:sz w:val="20"/>
                <w:szCs w:val="20"/>
                <w:lang w:val="ru-RU"/>
              </w:rPr>
              <w:t>суффиксы</w:t>
            </w:r>
            <w:r w:rsidRPr="0088112E">
              <w:rPr>
                <w:spacing w:val="-13"/>
                <w:sz w:val="20"/>
                <w:szCs w:val="20"/>
                <w:lang w:val="ru-RU"/>
              </w:rPr>
              <w:t xml:space="preserve"> </w:t>
            </w:r>
            <w:r w:rsidRPr="0088112E">
              <w:rPr>
                <w:sz w:val="20"/>
                <w:szCs w:val="20"/>
                <w:lang w:val="ru-RU"/>
              </w:rPr>
              <w:t>и</w:t>
            </w:r>
            <w:r w:rsidRPr="0088112E">
              <w:rPr>
                <w:spacing w:val="-12"/>
                <w:sz w:val="20"/>
                <w:szCs w:val="20"/>
                <w:lang w:val="ru-RU"/>
              </w:rPr>
              <w:t xml:space="preserve"> </w:t>
            </w:r>
            <w:r w:rsidRPr="0088112E">
              <w:rPr>
                <w:sz w:val="20"/>
                <w:szCs w:val="20"/>
                <w:lang w:val="ru-RU"/>
              </w:rPr>
              <w:t>приставки</w:t>
            </w:r>
            <w:r w:rsidRPr="0088112E">
              <w:rPr>
                <w:spacing w:val="-13"/>
                <w:sz w:val="20"/>
                <w:szCs w:val="20"/>
                <w:lang w:val="ru-RU"/>
              </w:rPr>
              <w:t xml:space="preserve"> </w:t>
            </w:r>
            <w:r w:rsidRPr="0088112E">
              <w:rPr>
                <w:sz w:val="20"/>
                <w:szCs w:val="20"/>
                <w:lang w:val="ru-RU"/>
              </w:rPr>
              <w:t>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w:t>
            </w:r>
          </w:p>
          <w:p w14:paraId="20371240" w14:textId="74EB359A" w:rsidR="0088112E" w:rsidRPr="0088112E" w:rsidRDefault="0088112E" w:rsidP="0088112E">
            <w:pPr>
              <w:pStyle w:val="TableParagraph"/>
              <w:jc w:val="both"/>
              <w:rPr>
                <w:sz w:val="20"/>
                <w:szCs w:val="20"/>
                <w:lang w:val="ru-RU"/>
              </w:rPr>
            </w:pPr>
            <w:r w:rsidRPr="0088112E">
              <w:rPr>
                <w:spacing w:val="-2"/>
                <w:sz w:val="20"/>
                <w:szCs w:val="20"/>
                <w:lang w:val="ru-RU"/>
              </w:rPr>
              <w:t xml:space="preserve">Устанавливает причинно-следственные связи </w:t>
            </w:r>
            <w:r w:rsidRPr="0088112E">
              <w:rPr>
                <w:sz w:val="20"/>
                <w:szCs w:val="20"/>
                <w:lang w:val="ru-RU"/>
              </w:rPr>
              <w:t xml:space="preserve">и отражает их в речи в ответах в форме сложноподчиненных </w:t>
            </w:r>
            <w:r w:rsidRPr="0088112E">
              <w:rPr>
                <w:sz w:val="20"/>
                <w:szCs w:val="20"/>
                <w:lang w:val="ru-RU"/>
              </w:rPr>
              <w:lastRenderedPageBreak/>
              <w:t>предложений.</w:t>
            </w:r>
          </w:p>
        </w:tc>
        <w:tc>
          <w:tcPr>
            <w:tcW w:w="2516" w:type="dxa"/>
          </w:tcPr>
          <w:p w14:paraId="7BC3D878" w14:textId="7E745AD7"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pacing w:val="-2"/>
                <w:sz w:val="20"/>
                <w:szCs w:val="20"/>
              </w:rPr>
              <w:lastRenderedPageBreak/>
              <w:t>Нормативный</w:t>
            </w:r>
          </w:p>
        </w:tc>
      </w:tr>
      <w:tr w:rsidR="0088112E" w14:paraId="364B4E57" w14:textId="77777777" w:rsidTr="005564D6">
        <w:tc>
          <w:tcPr>
            <w:tcW w:w="2405" w:type="dxa"/>
            <w:vMerge/>
            <w:tcBorders>
              <w:top w:val="nil"/>
            </w:tcBorders>
          </w:tcPr>
          <w:p w14:paraId="792A9371" w14:textId="77777777" w:rsidR="0088112E" w:rsidRPr="0088112E" w:rsidRDefault="0088112E" w:rsidP="0088112E">
            <w:pPr>
              <w:contextualSpacing/>
              <w:jc w:val="both"/>
              <w:rPr>
                <w:rFonts w:ascii="Times New Roman" w:hAnsi="Times New Roman" w:cs="Times New Roman"/>
                <w:sz w:val="20"/>
                <w:szCs w:val="20"/>
                <w:lang w:val="ru-RU"/>
              </w:rPr>
            </w:pPr>
          </w:p>
        </w:tc>
        <w:tc>
          <w:tcPr>
            <w:tcW w:w="9639" w:type="dxa"/>
          </w:tcPr>
          <w:p w14:paraId="71675D5E" w14:textId="50CDDAB9" w:rsidR="0088112E" w:rsidRPr="0088112E" w:rsidRDefault="0088112E" w:rsidP="0088112E">
            <w:pPr>
              <w:pStyle w:val="TableParagraph"/>
              <w:jc w:val="both"/>
              <w:rPr>
                <w:sz w:val="20"/>
                <w:szCs w:val="20"/>
                <w:lang w:val="ru-RU"/>
              </w:rPr>
            </w:pPr>
            <w:r w:rsidRPr="0088112E">
              <w:rPr>
                <w:sz w:val="20"/>
                <w:szCs w:val="20"/>
                <w:lang w:val="ru-RU"/>
              </w:rPr>
              <w:t>Использует в речи простые и распространенные предложения. Пользуется системой окончаний для согласования слов</w:t>
            </w:r>
            <w:r w:rsidRPr="0088112E">
              <w:rPr>
                <w:spacing w:val="-1"/>
                <w:sz w:val="20"/>
                <w:szCs w:val="20"/>
                <w:lang w:val="ru-RU"/>
              </w:rPr>
              <w:t xml:space="preserve"> </w:t>
            </w:r>
            <w:r w:rsidRPr="0088112E">
              <w:rPr>
                <w:sz w:val="20"/>
                <w:szCs w:val="20"/>
                <w:lang w:val="ru-RU"/>
              </w:rPr>
              <w:t>в предложении, но может допускать ошибки (стол - столов). Ограниченно использует глаголы</w:t>
            </w:r>
            <w:r w:rsidRPr="0088112E">
              <w:rPr>
                <w:spacing w:val="-15"/>
                <w:sz w:val="20"/>
                <w:szCs w:val="20"/>
                <w:lang w:val="ru-RU"/>
              </w:rPr>
              <w:t xml:space="preserve"> </w:t>
            </w:r>
            <w:r w:rsidRPr="0088112E">
              <w:rPr>
                <w:sz w:val="20"/>
                <w:szCs w:val="20"/>
                <w:lang w:val="ru-RU"/>
              </w:rPr>
              <w:t>и</w:t>
            </w:r>
            <w:r w:rsidRPr="0088112E">
              <w:rPr>
                <w:spacing w:val="-15"/>
                <w:sz w:val="20"/>
                <w:szCs w:val="20"/>
                <w:lang w:val="ru-RU"/>
              </w:rPr>
              <w:t xml:space="preserve"> </w:t>
            </w:r>
            <w:r w:rsidRPr="0088112E">
              <w:rPr>
                <w:sz w:val="20"/>
                <w:szCs w:val="20"/>
                <w:lang w:val="ru-RU"/>
              </w:rPr>
              <w:t>прилагательные.</w:t>
            </w:r>
            <w:r w:rsidRPr="0088112E">
              <w:rPr>
                <w:spacing w:val="-15"/>
                <w:sz w:val="20"/>
                <w:szCs w:val="20"/>
                <w:lang w:val="ru-RU"/>
              </w:rPr>
              <w:t xml:space="preserve"> </w:t>
            </w:r>
            <w:r w:rsidRPr="0088112E">
              <w:rPr>
                <w:sz w:val="20"/>
                <w:szCs w:val="20"/>
                <w:lang w:val="ru-RU"/>
              </w:rPr>
              <w:t>Использует</w:t>
            </w:r>
            <w:r w:rsidRPr="0088112E">
              <w:rPr>
                <w:spacing w:val="-15"/>
                <w:sz w:val="20"/>
                <w:szCs w:val="20"/>
                <w:lang w:val="ru-RU"/>
              </w:rPr>
              <w:t xml:space="preserve"> </w:t>
            </w:r>
            <w:r w:rsidRPr="0088112E">
              <w:rPr>
                <w:sz w:val="20"/>
                <w:szCs w:val="20"/>
                <w:lang w:val="ru-RU"/>
              </w:rPr>
              <w:t>в</w:t>
            </w:r>
            <w:r w:rsidRPr="0088112E">
              <w:rPr>
                <w:spacing w:val="-15"/>
                <w:sz w:val="20"/>
                <w:szCs w:val="20"/>
                <w:lang w:val="ru-RU"/>
              </w:rPr>
              <w:t xml:space="preserve"> </w:t>
            </w:r>
            <w:r w:rsidRPr="0088112E">
              <w:rPr>
                <w:sz w:val="20"/>
                <w:szCs w:val="20"/>
                <w:lang w:val="ru-RU"/>
              </w:rPr>
              <w:t>речи сложные предложения, допуская ошибки, пропуская союзы и союзные слова.</w:t>
            </w:r>
          </w:p>
        </w:tc>
        <w:tc>
          <w:tcPr>
            <w:tcW w:w="2516" w:type="dxa"/>
          </w:tcPr>
          <w:p w14:paraId="2575E127" w14:textId="044CC55A"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pacing w:val="-2"/>
                <w:sz w:val="20"/>
                <w:szCs w:val="20"/>
              </w:rPr>
              <w:t>Функциональный</w:t>
            </w:r>
          </w:p>
        </w:tc>
      </w:tr>
      <w:tr w:rsidR="0088112E" w14:paraId="14E50774" w14:textId="77777777" w:rsidTr="005564D6">
        <w:tc>
          <w:tcPr>
            <w:tcW w:w="2405" w:type="dxa"/>
            <w:vMerge/>
            <w:tcBorders>
              <w:top w:val="nil"/>
            </w:tcBorders>
          </w:tcPr>
          <w:p w14:paraId="020929CA" w14:textId="77777777" w:rsidR="0088112E" w:rsidRPr="0088112E" w:rsidRDefault="0088112E" w:rsidP="0088112E">
            <w:pPr>
              <w:contextualSpacing/>
              <w:jc w:val="both"/>
              <w:rPr>
                <w:rFonts w:ascii="Times New Roman" w:hAnsi="Times New Roman" w:cs="Times New Roman"/>
                <w:sz w:val="20"/>
                <w:szCs w:val="20"/>
                <w:lang w:val="ru-RU"/>
              </w:rPr>
            </w:pPr>
          </w:p>
        </w:tc>
        <w:tc>
          <w:tcPr>
            <w:tcW w:w="9639" w:type="dxa"/>
          </w:tcPr>
          <w:p w14:paraId="103BAE84" w14:textId="77777777" w:rsidR="0088112E" w:rsidRPr="0088112E" w:rsidRDefault="0088112E" w:rsidP="0088112E">
            <w:pPr>
              <w:pStyle w:val="TableParagraph"/>
              <w:ind w:right="129"/>
              <w:jc w:val="both"/>
              <w:rPr>
                <w:sz w:val="20"/>
                <w:szCs w:val="20"/>
                <w:lang w:val="ru-RU"/>
              </w:rPr>
            </w:pPr>
            <w:r w:rsidRPr="0088112E">
              <w:rPr>
                <w:sz w:val="20"/>
                <w:szCs w:val="20"/>
                <w:lang w:val="ru-RU"/>
              </w:rPr>
              <w:t>Использует</w:t>
            </w:r>
            <w:r w:rsidRPr="0088112E">
              <w:rPr>
                <w:spacing w:val="-11"/>
                <w:sz w:val="20"/>
                <w:szCs w:val="20"/>
                <w:lang w:val="ru-RU"/>
              </w:rPr>
              <w:t xml:space="preserve"> </w:t>
            </w:r>
            <w:r w:rsidRPr="0088112E">
              <w:rPr>
                <w:sz w:val="20"/>
                <w:szCs w:val="20"/>
                <w:lang w:val="ru-RU"/>
              </w:rPr>
              <w:t>в</w:t>
            </w:r>
            <w:r w:rsidRPr="0088112E">
              <w:rPr>
                <w:spacing w:val="-13"/>
                <w:sz w:val="20"/>
                <w:szCs w:val="20"/>
                <w:lang w:val="ru-RU"/>
              </w:rPr>
              <w:t xml:space="preserve"> </w:t>
            </w:r>
            <w:r w:rsidRPr="0088112E">
              <w:rPr>
                <w:sz w:val="20"/>
                <w:szCs w:val="20"/>
                <w:lang w:val="ru-RU"/>
              </w:rPr>
              <w:t>речи</w:t>
            </w:r>
            <w:r w:rsidRPr="0088112E">
              <w:rPr>
                <w:spacing w:val="-11"/>
                <w:sz w:val="20"/>
                <w:szCs w:val="20"/>
                <w:lang w:val="ru-RU"/>
              </w:rPr>
              <w:t xml:space="preserve"> </w:t>
            </w:r>
            <w:r w:rsidRPr="0088112E">
              <w:rPr>
                <w:sz w:val="20"/>
                <w:szCs w:val="20"/>
                <w:lang w:val="ru-RU"/>
              </w:rPr>
              <w:t>простые</w:t>
            </w:r>
            <w:r w:rsidRPr="0088112E">
              <w:rPr>
                <w:spacing w:val="-12"/>
                <w:sz w:val="20"/>
                <w:szCs w:val="20"/>
                <w:lang w:val="ru-RU"/>
              </w:rPr>
              <w:t xml:space="preserve"> </w:t>
            </w:r>
            <w:r w:rsidRPr="0088112E">
              <w:rPr>
                <w:sz w:val="20"/>
                <w:szCs w:val="20"/>
                <w:lang w:val="ru-RU"/>
              </w:rPr>
              <w:t>предложения,</w:t>
            </w:r>
            <w:r w:rsidRPr="0088112E">
              <w:rPr>
                <w:spacing w:val="-12"/>
                <w:sz w:val="20"/>
                <w:szCs w:val="20"/>
                <w:lang w:val="ru-RU"/>
              </w:rPr>
              <w:t xml:space="preserve"> </w:t>
            </w:r>
            <w:r w:rsidRPr="0088112E">
              <w:rPr>
                <w:sz w:val="20"/>
                <w:szCs w:val="20"/>
                <w:lang w:val="ru-RU"/>
              </w:rPr>
              <w:t>но допускает ошибки согласования</w:t>
            </w:r>
            <w:r w:rsidRPr="0088112E">
              <w:rPr>
                <w:spacing w:val="-1"/>
                <w:sz w:val="20"/>
                <w:szCs w:val="20"/>
                <w:lang w:val="ru-RU"/>
              </w:rPr>
              <w:t xml:space="preserve"> </w:t>
            </w:r>
            <w:r w:rsidRPr="0088112E">
              <w:rPr>
                <w:sz w:val="20"/>
                <w:szCs w:val="20"/>
                <w:lang w:val="ru-RU"/>
              </w:rPr>
              <w:t>слов,</w:t>
            </w:r>
            <w:r w:rsidRPr="0088112E">
              <w:rPr>
                <w:spacing w:val="-2"/>
                <w:sz w:val="20"/>
                <w:szCs w:val="20"/>
                <w:lang w:val="ru-RU"/>
              </w:rPr>
              <w:t xml:space="preserve"> </w:t>
            </w:r>
            <w:r w:rsidRPr="0088112E">
              <w:rPr>
                <w:sz w:val="20"/>
                <w:szCs w:val="20"/>
                <w:lang w:val="ru-RU"/>
              </w:rPr>
              <w:t>слабо ориентируясь на предложно-падежную систему языка. Не дифференцирует употребление падежей, затрудняется в использовании предлогов, союзных слов и</w:t>
            </w:r>
          </w:p>
          <w:p w14:paraId="3494D71E" w14:textId="5CA2C6DB" w:rsidR="0088112E" w:rsidRPr="0088112E" w:rsidRDefault="0088112E" w:rsidP="0088112E">
            <w:pPr>
              <w:pStyle w:val="TableParagraph"/>
              <w:jc w:val="both"/>
              <w:rPr>
                <w:sz w:val="20"/>
                <w:szCs w:val="20"/>
                <w:lang w:val="ru-RU"/>
              </w:rPr>
            </w:pPr>
            <w:r w:rsidRPr="0088112E">
              <w:rPr>
                <w:sz w:val="20"/>
                <w:szCs w:val="20"/>
                <w:lang w:val="ru-RU"/>
              </w:rPr>
              <w:t>слов-связок</w:t>
            </w:r>
            <w:r w:rsidRPr="0088112E">
              <w:rPr>
                <w:spacing w:val="-5"/>
                <w:sz w:val="20"/>
                <w:szCs w:val="20"/>
                <w:lang w:val="ru-RU"/>
              </w:rPr>
              <w:t xml:space="preserve"> </w:t>
            </w:r>
            <w:r w:rsidRPr="0088112E">
              <w:rPr>
                <w:sz w:val="20"/>
                <w:szCs w:val="20"/>
                <w:lang w:val="ru-RU"/>
              </w:rPr>
              <w:t>для</w:t>
            </w:r>
            <w:r w:rsidRPr="0088112E">
              <w:rPr>
                <w:spacing w:val="-4"/>
                <w:sz w:val="20"/>
                <w:szCs w:val="20"/>
                <w:lang w:val="ru-RU"/>
              </w:rPr>
              <w:t xml:space="preserve"> </w:t>
            </w:r>
            <w:r w:rsidRPr="0088112E">
              <w:rPr>
                <w:sz w:val="20"/>
                <w:szCs w:val="20"/>
                <w:lang w:val="ru-RU"/>
              </w:rPr>
              <w:t>разных</w:t>
            </w:r>
            <w:r w:rsidRPr="0088112E">
              <w:rPr>
                <w:spacing w:val="-4"/>
                <w:sz w:val="20"/>
                <w:szCs w:val="20"/>
                <w:lang w:val="ru-RU"/>
              </w:rPr>
              <w:t xml:space="preserve"> </w:t>
            </w:r>
            <w:r w:rsidRPr="0088112E">
              <w:rPr>
                <w:sz w:val="20"/>
                <w:szCs w:val="20"/>
                <w:lang w:val="ru-RU"/>
              </w:rPr>
              <w:t>частей</w:t>
            </w:r>
            <w:r w:rsidRPr="0088112E">
              <w:rPr>
                <w:spacing w:val="-3"/>
                <w:sz w:val="20"/>
                <w:szCs w:val="20"/>
                <w:lang w:val="ru-RU"/>
              </w:rPr>
              <w:t xml:space="preserve"> </w:t>
            </w:r>
            <w:r w:rsidRPr="0088112E">
              <w:rPr>
                <w:spacing w:val="-2"/>
                <w:sz w:val="20"/>
                <w:szCs w:val="20"/>
                <w:lang w:val="ru-RU"/>
              </w:rPr>
              <w:t>предложения.</w:t>
            </w:r>
          </w:p>
        </w:tc>
        <w:tc>
          <w:tcPr>
            <w:tcW w:w="2516" w:type="dxa"/>
          </w:tcPr>
          <w:p w14:paraId="4D0D5E3C" w14:textId="6BB3B5A5"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pacing w:val="-2"/>
                <w:sz w:val="20"/>
                <w:szCs w:val="20"/>
              </w:rPr>
              <w:t>Стартовый</w:t>
            </w:r>
          </w:p>
        </w:tc>
      </w:tr>
      <w:tr w:rsidR="0088112E" w14:paraId="03822B1D" w14:textId="77777777" w:rsidTr="005564D6">
        <w:tc>
          <w:tcPr>
            <w:tcW w:w="2405" w:type="dxa"/>
            <w:vMerge w:val="restart"/>
          </w:tcPr>
          <w:p w14:paraId="43DC9337" w14:textId="77777777" w:rsidR="0088112E" w:rsidRPr="0088112E" w:rsidRDefault="0088112E" w:rsidP="0088112E">
            <w:pPr>
              <w:pStyle w:val="TableParagraph"/>
              <w:spacing w:line="275" w:lineRule="exact"/>
              <w:ind w:left="107"/>
              <w:rPr>
                <w:sz w:val="20"/>
                <w:szCs w:val="20"/>
              </w:rPr>
            </w:pPr>
            <w:r w:rsidRPr="0088112E">
              <w:rPr>
                <w:spacing w:val="-4"/>
                <w:sz w:val="20"/>
                <w:szCs w:val="20"/>
              </w:rPr>
              <w:t>2.3.</w:t>
            </w:r>
          </w:p>
          <w:p w14:paraId="315BB6F2" w14:textId="00087934"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 xml:space="preserve">Произносительная </w:t>
            </w:r>
            <w:r w:rsidRPr="0088112E">
              <w:rPr>
                <w:rFonts w:ascii="Times New Roman" w:hAnsi="Times New Roman" w:cs="Times New Roman"/>
                <w:sz w:val="20"/>
                <w:szCs w:val="20"/>
              </w:rPr>
              <w:t>сторона речи</w:t>
            </w:r>
          </w:p>
        </w:tc>
        <w:tc>
          <w:tcPr>
            <w:tcW w:w="9639" w:type="dxa"/>
          </w:tcPr>
          <w:p w14:paraId="26863888" w14:textId="5553AB97"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и</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воспроизводит</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его.</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Достаточно</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четко</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воспроизводит фонетический и морфологический состав слова. Использует средства интонационной выразительности (сила голоса, интонация, ритм и темп речи). Выразительно читает стихи, пересказывает короткие рассказы, передавая свое отношение</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к героям.</w:t>
            </w:r>
          </w:p>
        </w:tc>
        <w:tc>
          <w:tcPr>
            <w:tcW w:w="2516" w:type="dxa"/>
          </w:tcPr>
          <w:p w14:paraId="0633925A" w14:textId="0C2E23F6"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Нормативный</w:t>
            </w:r>
          </w:p>
        </w:tc>
      </w:tr>
      <w:tr w:rsidR="0088112E" w14:paraId="2A446774" w14:textId="77777777" w:rsidTr="005564D6">
        <w:tc>
          <w:tcPr>
            <w:tcW w:w="2405" w:type="dxa"/>
            <w:vMerge/>
          </w:tcPr>
          <w:p w14:paraId="33BCB5A7" w14:textId="77777777" w:rsidR="0088112E" w:rsidRPr="003218E1" w:rsidRDefault="0088112E" w:rsidP="0088112E">
            <w:pPr>
              <w:contextualSpacing/>
              <w:jc w:val="both"/>
              <w:rPr>
                <w:rFonts w:ascii="Times New Roman" w:hAnsi="Times New Roman" w:cs="Times New Roman"/>
                <w:b/>
                <w:bCs/>
                <w:sz w:val="24"/>
                <w:szCs w:val="24"/>
                <w:lang w:val="ru-RU"/>
              </w:rPr>
            </w:pPr>
          </w:p>
        </w:tc>
        <w:tc>
          <w:tcPr>
            <w:tcW w:w="9639" w:type="dxa"/>
          </w:tcPr>
          <w:p w14:paraId="36A3C324" w14:textId="77777777" w:rsidR="0088112E" w:rsidRPr="0088112E" w:rsidRDefault="0088112E" w:rsidP="0088112E">
            <w:pPr>
              <w:pStyle w:val="TableParagraph"/>
              <w:ind w:right="106"/>
              <w:jc w:val="both"/>
              <w:rPr>
                <w:sz w:val="20"/>
                <w:szCs w:val="20"/>
                <w:lang w:val="ru-RU"/>
              </w:rPr>
            </w:pPr>
            <w:r w:rsidRPr="0088112E">
              <w:rPr>
                <w:sz w:val="20"/>
                <w:szCs w:val="20"/>
                <w:lang w:val="ru-RU"/>
              </w:rPr>
              <w:t>Есть отдельные недостатки в произношении свистящих, шипящих или сонорных звуков.</w:t>
            </w:r>
            <w:r w:rsidRPr="0088112E">
              <w:rPr>
                <w:spacing w:val="40"/>
                <w:sz w:val="20"/>
                <w:szCs w:val="20"/>
                <w:lang w:val="ru-RU"/>
              </w:rPr>
              <w:t xml:space="preserve"> </w:t>
            </w:r>
            <w:r w:rsidRPr="0088112E">
              <w:rPr>
                <w:sz w:val="20"/>
                <w:szCs w:val="20"/>
                <w:lang w:val="ru-RU"/>
              </w:rPr>
              <w:t>Но</w:t>
            </w:r>
            <w:r w:rsidRPr="0088112E">
              <w:rPr>
                <w:spacing w:val="-15"/>
                <w:sz w:val="20"/>
                <w:szCs w:val="20"/>
                <w:lang w:val="ru-RU"/>
              </w:rPr>
              <w:t xml:space="preserve"> </w:t>
            </w:r>
            <w:r w:rsidRPr="0088112E">
              <w:rPr>
                <w:sz w:val="20"/>
                <w:szCs w:val="20"/>
                <w:lang w:val="ru-RU"/>
              </w:rPr>
              <w:t>на</w:t>
            </w:r>
            <w:r w:rsidRPr="0088112E">
              <w:rPr>
                <w:spacing w:val="-15"/>
                <w:sz w:val="20"/>
                <w:szCs w:val="20"/>
                <w:lang w:val="ru-RU"/>
              </w:rPr>
              <w:t xml:space="preserve"> </w:t>
            </w:r>
            <w:r w:rsidRPr="0088112E">
              <w:rPr>
                <w:sz w:val="20"/>
                <w:szCs w:val="20"/>
                <w:lang w:val="ru-RU"/>
              </w:rPr>
              <w:t>слух</w:t>
            </w:r>
            <w:r w:rsidRPr="0088112E">
              <w:rPr>
                <w:spacing w:val="-13"/>
                <w:sz w:val="20"/>
                <w:szCs w:val="20"/>
                <w:lang w:val="ru-RU"/>
              </w:rPr>
              <w:t xml:space="preserve"> </w:t>
            </w:r>
            <w:r w:rsidRPr="0088112E">
              <w:rPr>
                <w:sz w:val="20"/>
                <w:szCs w:val="20"/>
                <w:lang w:val="ru-RU"/>
              </w:rPr>
              <w:t>их</w:t>
            </w:r>
            <w:r w:rsidRPr="0088112E">
              <w:rPr>
                <w:spacing w:val="-13"/>
                <w:sz w:val="20"/>
                <w:szCs w:val="20"/>
                <w:lang w:val="ru-RU"/>
              </w:rPr>
              <w:t xml:space="preserve"> </w:t>
            </w:r>
            <w:r w:rsidRPr="0088112E">
              <w:rPr>
                <w:sz w:val="20"/>
                <w:szCs w:val="20"/>
                <w:lang w:val="ru-RU"/>
              </w:rPr>
              <w:t>дифференцирует.</w:t>
            </w:r>
            <w:r w:rsidRPr="0088112E">
              <w:rPr>
                <w:spacing w:val="-14"/>
                <w:sz w:val="20"/>
                <w:szCs w:val="20"/>
                <w:lang w:val="ru-RU"/>
              </w:rPr>
              <w:t xml:space="preserve"> </w:t>
            </w:r>
            <w:r w:rsidRPr="0088112E">
              <w:rPr>
                <w:sz w:val="20"/>
                <w:szCs w:val="20"/>
                <w:lang w:val="ru-RU"/>
              </w:rPr>
              <w:t>Затрудняется</w:t>
            </w:r>
            <w:r w:rsidRPr="0088112E">
              <w:rPr>
                <w:spacing w:val="-14"/>
                <w:sz w:val="20"/>
                <w:szCs w:val="20"/>
                <w:lang w:val="ru-RU"/>
              </w:rPr>
              <w:t xml:space="preserve"> </w:t>
            </w:r>
            <w:r w:rsidRPr="0088112E">
              <w:rPr>
                <w:sz w:val="20"/>
                <w:szCs w:val="20"/>
                <w:lang w:val="ru-RU"/>
              </w:rPr>
              <w:t>в восприятии специально выделяемого взрослым звука в составе слова (гласный под ударением в начале и в конце слова) и воспроизводит его. Воспроизводит ритм, звуковую и слоговую структуру слова, но имеет трудности в произношении некоторых звуков, особенно, при стечении согласных, пропускает или уподобляет их. Допускает ошибки в словах сложной звуко-слоговой структуры. Речь недостаточно выразительна.</w:t>
            </w:r>
          </w:p>
          <w:p w14:paraId="69919165" w14:textId="4382006A" w:rsidR="0088112E" w:rsidRPr="0088112E" w:rsidRDefault="0088112E" w:rsidP="0088112E">
            <w:pPr>
              <w:pStyle w:val="TableParagraph"/>
              <w:jc w:val="both"/>
              <w:rPr>
                <w:sz w:val="20"/>
                <w:szCs w:val="20"/>
                <w:lang w:val="ru-RU"/>
              </w:rPr>
            </w:pPr>
            <w:r w:rsidRPr="0088112E">
              <w:rPr>
                <w:sz w:val="20"/>
                <w:szCs w:val="20"/>
                <w:lang w:val="ru-RU"/>
              </w:rPr>
              <w:t xml:space="preserve">Затруднения в овладении темпо- ритмическими или мелодико- </w:t>
            </w:r>
            <w:r w:rsidRPr="0088112E">
              <w:rPr>
                <w:spacing w:val="-2"/>
                <w:sz w:val="20"/>
                <w:szCs w:val="20"/>
                <w:lang w:val="ru-RU"/>
              </w:rPr>
              <w:t>интонационными характеристиками.</w:t>
            </w:r>
          </w:p>
        </w:tc>
        <w:tc>
          <w:tcPr>
            <w:tcW w:w="2516" w:type="dxa"/>
          </w:tcPr>
          <w:p w14:paraId="1083C5B5" w14:textId="6D56AF28"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Функциональный</w:t>
            </w:r>
          </w:p>
        </w:tc>
      </w:tr>
      <w:tr w:rsidR="0088112E" w14:paraId="70620CCE" w14:textId="77777777" w:rsidTr="005564D6">
        <w:tc>
          <w:tcPr>
            <w:tcW w:w="2405" w:type="dxa"/>
            <w:vMerge/>
          </w:tcPr>
          <w:p w14:paraId="1D41978C" w14:textId="77777777" w:rsidR="0088112E" w:rsidRPr="00F6363C" w:rsidRDefault="0088112E" w:rsidP="0088112E">
            <w:pPr>
              <w:contextualSpacing/>
              <w:jc w:val="both"/>
              <w:rPr>
                <w:rFonts w:ascii="Times New Roman" w:hAnsi="Times New Roman" w:cs="Times New Roman"/>
                <w:b/>
                <w:bCs/>
                <w:sz w:val="24"/>
                <w:szCs w:val="24"/>
                <w:lang w:val="ru-RU"/>
              </w:rPr>
            </w:pPr>
          </w:p>
        </w:tc>
        <w:tc>
          <w:tcPr>
            <w:tcW w:w="9639" w:type="dxa"/>
          </w:tcPr>
          <w:p w14:paraId="785F977E" w14:textId="1AC53238" w:rsidR="0088112E" w:rsidRPr="0088112E" w:rsidRDefault="0088112E" w:rsidP="0088112E">
            <w:pPr>
              <w:pStyle w:val="TableParagraph"/>
              <w:ind w:right="129"/>
              <w:jc w:val="both"/>
              <w:rPr>
                <w:sz w:val="20"/>
                <w:szCs w:val="20"/>
                <w:lang w:val="ru-RU"/>
              </w:rPr>
            </w:pPr>
            <w:r w:rsidRPr="0088112E">
              <w:rPr>
                <w:sz w:val="20"/>
                <w:szCs w:val="20"/>
                <w:lang w:val="ru-RU"/>
              </w:rPr>
              <w:t>Имеет многочисленные нарушения в звукопроизношении. Затрудняется при дифференциации близких по акустическим признакам</w:t>
            </w:r>
            <w:r w:rsidRPr="0088112E">
              <w:rPr>
                <w:spacing w:val="-15"/>
                <w:sz w:val="20"/>
                <w:szCs w:val="20"/>
                <w:lang w:val="ru-RU"/>
              </w:rPr>
              <w:t xml:space="preserve"> </w:t>
            </w:r>
            <w:r w:rsidRPr="0088112E">
              <w:rPr>
                <w:sz w:val="20"/>
                <w:szCs w:val="20"/>
                <w:lang w:val="ru-RU"/>
              </w:rPr>
              <w:t>согласных</w:t>
            </w:r>
            <w:r w:rsidRPr="0088112E">
              <w:rPr>
                <w:spacing w:val="-14"/>
                <w:sz w:val="20"/>
                <w:szCs w:val="20"/>
                <w:lang w:val="ru-RU"/>
              </w:rPr>
              <w:t xml:space="preserve"> </w:t>
            </w:r>
            <w:r w:rsidRPr="0088112E">
              <w:rPr>
                <w:sz w:val="20"/>
                <w:szCs w:val="20"/>
                <w:lang w:val="ru-RU"/>
              </w:rPr>
              <w:t>звуков.</w:t>
            </w:r>
            <w:r w:rsidRPr="0088112E">
              <w:rPr>
                <w:spacing w:val="-15"/>
                <w:sz w:val="20"/>
                <w:szCs w:val="20"/>
                <w:lang w:val="ru-RU"/>
              </w:rPr>
              <w:t xml:space="preserve"> </w:t>
            </w:r>
            <w:r w:rsidRPr="0088112E">
              <w:rPr>
                <w:sz w:val="20"/>
                <w:szCs w:val="20"/>
                <w:lang w:val="ru-RU"/>
              </w:rPr>
              <w:t>Многочисленны ошибки в воспроизведении звуковой и слоговой</w:t>
            </w:r>
            <w:r w:rsidRPr="0088112E">
              <w:rPr>
                <w:spacing w:val="-15"/>
                <w:sz w:val="20"/>
                <w:szCs w:val="20"/>
                <w:lang w:val="ru-RU"/>
              </w:rPr>
              <w:t xml:space="preserve"> </w:t>
            </w:r>
            <w:r w:rsidRPr="0088112E">
              <w:rPr>
                <w:sz w:val="20"/>
                <w:szCs w:val="20"/>
                <w:lang w:val="ru-RU"/>
              </w:rPr>
              <w:t>структуры</w:t>
            </w:r>
            <w:r w:rsidRPr="0088112E">
              <w:rPr>
                <w:spacing w:val="-15"/>
                <w:sz w:val="20"/>
                <w:szCs w:val="20"/>
                <w:lang w:val="ru-RU"/>
              </w:rPr>
              <w:t xml:space="preserve"> </w:t>
            </w:r>
            <w:r w:rsidRPr="0088112E">
              <w:rPr>
                <w:sz w:val="20"/>
                <w:szCs w:val="20"/>
                <w:lang w:val="ru-RU"/>
              </w:rPr>
              <w:t>слова.</w:t>
            </w:r>
            <w:r w:rsidRPr="0088112E">
              <w:rPr>
                <w:spacing w:val="-15"/>
                <w:sz w:val="20"/>
                <w:szCs w:val="20"/>
                <w:lang w:val="ru-RU"/>
              </w:rPr>
              <w:t xml:space="preserve"> </w:t>
            </w:r>
            <w:r w:rsidRPr="0088112E">
              <w:rPr>
                <w:sz w:val="20"/>
                <w:szCs w:val="20"/>
                <w:lang w:val="ru-RU"/>
              </w:rPr>
              <w:t>Есть</w:t>
            </w:r>
            <w:r w:rsidRPr="0088112E">
              <w:rPr>
                <w:spacing w:val="-15"/>
                <w:sz w:val="20"/>
                <w:szCs w:val="20"/>
                <w:lang w:val="ru-RU"/>
              </w:rPr>
              <w:t xml:space="preserve"> </w:t>
            </w:r>
            <w:r w:rsidRPr="0088112E">
              <w:rPr>
                <w:sz w:val="20"/>
                <w:szCs w:val="20"/>
                <w:lang w:val="ru-RU"/>
              </w:rPr>
              <w:t>затруднения</w:t>
            </w:r>
            <w:r w:rsidRPr="0088112E">
              <w:rPr>
                <w:spacing w:val="-15"/>
                <w:sz w:val="20"/>
                <w:szCs w:val="20"/>
                <w:lang w:val="ru-RU"/>
              </w:rPr>
              <w:t xml:space="preserve"> </w:t>
            </w:r>
            <w:r w:rsidRPr="0088112E">
              <w:rPr>
                <w:sz w:val="20"/>
                <w:szCs w:val="20"/>
                <w:lang w:val="ru-RU"/>
              </w:rPr>
              <w:t>в овладении темпо-ритмическим и мелодико-интонационным</w:t>
            </w:r>
            <w:r w:rsidRPr="0088112E">
              <w:rPr>
                <w:spacing w:val="-6"/>
                <w:sz w:val="20"/>
                <w:szCs w:val="20"/>
                <w:lang w:val="ru-RU"/>
              </w:rPr>
              <w:t xml:space="preserve"> </w:t>
            </w:r>
            <w:r w:rsidRPr="0088112E">
              <w:rPr>
                <w:sz w:val="20"/>
                <w:szCs w:val="20"/>
                <w:lang w:val="ru-RU"/>
              </w:rPr>
              <w:t>строем</w:t>
            </w:r>
            <w:r w:rsidRPr="0088112E">
              <w:rPr>
                <w:spacing w:val="-2"/>
                <w:sz w:val="20"/>
                <w:szCs w:val="20"/>
                <w:lang w:val="ru-RU"/>
              </w:rPr>
              <w:t xml:space="preserve"> </w:t>
            </w:r>
            <w:r w:rsidRPr="0088112E">
              <w:rPr>
                <w:spacing w:val="-4"/>
                <w:sz w:val="20"/>
                <w:szCs w:val="20"/>
                <w:lang w:val="ru-RU"/>
              </w:rPr>
              <w:t>речи.</w:t>
            </w:r>
          </w:p>
        </w:tc>
        <w:tc>
          <w:tcPr>
            <w:tcW w:w="2516" w:type="dxa"/>
          </w:tcPr>
          <w:p w14:paraId="0643C17A" w14:textId="60EE0D64"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Стартовый</w:t>
            </w:r>
          </w:p>
        </w:tc>
      </w:tr>
      <w:tr w:rsidR="0088112E" w14:paraId="645BC9B0" w14:textId="77777777" w:rsidTr="005564D6">
        <w:tc>
          <w:tcPr>
            <w:tcW w:w="2405" w:type="dxa"/>
            <w:vMerge w:val="restart"/>
          </w:tcPr>
          <w:p w14:paraId="16A89C3A" w14:textId="01979C9B" w:rsidR="0088112E" w:rsidRPr="0088112E"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z w:val="20"/>
                <w:szCs w:val="20"/>
                <w:lang w:val="ru-RU"/>
              </w:rPr>
              <w:t>2.4.</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Связная</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речь (диалогическая</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 xml:space="preserve">и </w:t>
            </w:r>
            <w:r w:rsidRPr="0088112E">
              <w:rPr>
                <w:rFonts w:ascii="Times New Roman" w:hAnsi="Times New Roman" w:cs="Times New Roman"/>
                <w:spacing w:val="-2"/>
                <w:sz w:val="20"/>
                <w:szCs w:val="20"/>
                <w:lang w:val="ru-RU"/>
              </w:rPr>
              <w:t>монологическая)</w:t>
            </w:r>
          </w:p>
        </w:tc>
        <w:tc>
          <w:tcPr>
            <w:tcW w:w="9639" w:type="dxa"/>
          </w:tcPr>
          <w:p w14:paraId="305FA33A" w14:textId="77777777" w:rsidR="0088112E" w:rsidRPr="0088112E" w:rsidRDefault="0088112E" w:rsidP="0088112E">
            <w:pPr>
              <w:pStyle w:val="TableParagraph"/>
              <w:ind w:right="218"/>
              <w:jc w:val="both"/>
              <w:rPr>
                <w:sz w:val="20"/>
                <w:szCs w:val="20"/>
                <w:lang w:val="ru-RU"/>
              </w:rPr>
            </w:pPr>
            <w:r w:rsidRPr="0088112E">
              <w:rPr>
                <w:sz w:val="20"/>
                <w:szCs w:val="20"/>
                <w:lang w:val="ru-RU"/>
              </w:rPr>
              <w:t>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w:t>
            </w:r>
            <w:r w:rsidRPr="0088112E">
              <w:rPr>
                <w:spacing w:val="-15"/>
                <w:sz w:val="20"/>
                <w:szCs w:val="20"/>
                <w:lang w:val="ru-RU"/>
              </w:rPr>
              <w:t xml:space="preserve"> </w:t>
            </w:r>
            <w:r w:rsidRPr="0088112E">
              <w:rPr>
                <w:sz w:val="20"/>
                <w:szCs w:val="20"/>
                <w:lang w:val="ru-RU"/>
              </w:rPr>
              <w:t>С</w:t>
            </w:r>
            <w:r w:rsidRPr="0088112E">
              <w:rPr>
                <w:spacing w:val="-15"/>
                <w:sz w:val="20"/>
                <w:szCs w:val="20"/>
                <w:lang w:val="ru-RU"/>
              </w:rPr>
              <w:t xml:space="preserve"> </w:t>
            </w:r>
            <w:r w:rsidRPr="0088112E">
              <w:rPr>
                <w:sz w:val="20"/>
                <w:szCs w:val="20"/>
                <w:lang w:val="ru-RU"/>
              </w:rPr>
              <w:t>помощью</w:t>
            </w:r>
            <w:r w:rsidRPr="0088112E">
              <w:rPr>
                <w:spacing w:val="-15"/>
                <w:sz w:val="20"/>
                <w:szCs w:val="20"/>
                <w:lang w:val="ru-RU"/>
              </w:rPr>
              <w:t xml:space="preserve"> </w:t>
            </w:r>
            <w:r w:rsidRPr="0088112E">
              <w:rPr>
                <w:sz w:val="20"/>
                <w:szCs w:val="20"/>
                <w:lang w:val="ru-RU"/>
              </w:rPr>
              <w:t>монологической речи самостоятельно пересказывает небольшое из 5-6 фраз как знакомое, так и незнакомое литературное произведение.</w:t>
            </w:r>
          </w:p>
          <w:p w14:paraId="6005B565" w14:textId="77777777" w:rsidR="0088112E" w:rsidRPr="0088112E" w:rsidRDefault="0088112E" w:rsidP="0088112E">
            <w:pPr>
              <w:pStyle w:val="TableParagraph"/>
              <w:ind w:right="100"/>
              <w:jc w:val="both"/>
              <w:rPr>
                <w:sz w:val="20"/>
                <w:szCs w:val="20"/>
                <w:lang w:val="ru-RU"/>
              </w:rPr>
            </w:pPr>
            <w:r w:rsidRPr="0088112E">
              <w:rPr>
                <w:sz w:val="20"/>
                <w:szCs w:val="20"/>
                <w:lang w:val="ru-RU"/>
              </w:rPr>
              <w:t>Использует элементарные формы объяснительной речи. Самостоятельно составляет</w:t>
            </w:r>
            <w:r w:rsidRPr="0088112E">
              <w:rPr>
                <w:spacing w:val="-9"/>
                <w:sz w:val="20"/>
                <w:szCs w:val="20"/>
                <w:lang w:val="ru-RU"/>
              </w:rPr>
              <w:t xml:space="preserve"> </w:t>
            </w:r>
            <w:r w:rsidRPr="0088112E">
              <w:rPr>
                <w:sz w:val="20"/>
                <w:szCs w:val="20"/>
                <w:lang w:val="ru-RU"/>
              </w:rPr>
              <w:t>рассказ</w:t>
            </w:r>
            <w:r w:rsidRPr="0088112E">
              <w:rPr>
                <w:spacing w:val="-9"/>
                <w:sz w:val="20"/>
                <w:szCs w:val="20"/>
                <w:lang w:val="ru-RU"/>
              </w:rPr>
              <w:t xml:space="preserve"> </w:t>
            </w:r>
            <w:r w:rsidRPr="0088112E">
              <w:rPr>
                <w:sz w:val="20"/>
                <w:szCs w:val="20"/>
                <w:lang w:val="ru-RU"/>
              </w:rPr>
              <w:t>по</w:t>
            </w:r>
            <w:r w:rsidRPr="0088112E">
              <w:rPr>
                <w:spacing w:val="-10"/>
                <w:sz w:val="20"/>
                <w:szCs w:val="20"/>
                <w:lang w:val="ru-RU"/>
              </w:rPr>
              <w:t xml:space="preserve"> </w:t>
            </w:r>
            <w:r w:rsidRPr="0088112E">
              <w:rPr>
                <w:sz w:val="20"/>
                <w:szCs w:val="20"/>
                <w:lang w:val="ru-RU"/>
              </w:rPr>
              <w:t>серии</w:t>
            </w:r>
            <w:r w:rsidRPr="0088112E">
              <w:rPr>
                <w:spacing w:val="-9"/>
                <w:sz w:val="20"/>
                <w:szCs w:val="20"/>
                <w:lang w:val="ru-RU"/>
              </w:rPr>
              <w:t xml:space="preserve"> </w:t>
            </w:r>
            <w:r w:rsidRPr="0088112E">
              <w:rPr>
                <w:sz w:val="20"/>
                <w:szCs w:val="20"/>
                <w:lang w:val="ru-RU"/>
              </w:rPr>
              <w:t>сюжетных</w:t>
            </w:r>
            <w:r w:rsidRPr="0088112E">
              <w:rPr>
                <w:spacing w:val="-9"/>
                <w:sz w:val="20"/>
                <w:szCs w:val="20"/>
                <w:lang w:val="ru-RU"/>
              </w:rPr>
              <w:t xml:space="preserve"> </w:t>
            </w:r>
            <w:r w:rsidRPr="0088112E">
              <w:rPr>
                <w:sz w:val="20"/>
                <w:szCs w:val="20"/>
                <w:lang w:val="ru-RU"/>
              </w:rPr>
              <w:t>картин. Составляет описательный рассказ из 3-4-х предложений о предметах: о знакомой игрушке, предмете с небольшой помощью.</w:t>
            </w:r>
          </w:p>
          <w:p w14:paraId="5D7E156A" w14:textId="560CDA6A" w:rsidR="0088112E" w:rsidRPr="0088112E" w:rsidRDefault="0088112E" w:rsidP="0088112E">
            <w:pPr>
              <w:pStyle w:val="TableParagraph"/>
              <w:ind w:right="129"/>
              <w:jc w:val="both"/>
              <w:rPr>
                <w:sz w:val="20"/>
                <w:szCs w:val="20"/>
                <w:lang w:val="ru-RU"/>
              </w:rPr>
            </w:pPr>
            <w:r w:rsidRPr="0088112E">
              <w:rPr>
                <w:sz w:val="20"/>
                <w:szCs w:val="20"/>
                <w:lang w:val="ru-RU"/>
              </w:rPr>
              <w:t>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w:t>
            </w:r>
            <w:r w:rsidRPr="0088112E">
              <w:rPr>
                <w:spacing w:val="-15"/>
                <w:sz w:val="20"/>
                <w:szCs w:val="20"/>
                <w:lang w:val="ru-RU"/>
              </w:rPr>
              <w:t xml:space="preserve"> </w:t>
            </w:r>
            <w:r w:rsidRPr="0088112E">
              <w:rPr>
                <w:sz w:val="20"/>
                <w:szCs w:val="20"/>
                <w:lang w:val="ru-RU"/>
              </w:rPr>
              <w:t>эмоциональными</w:t>
            </w:r>
            <w:r w:rsidRPr="0088112E">
              <w:rPr>
                <w:spacing w:val="-15"/>
                <w:sz w:val="20"/>
                <w:szCs w:val="20"/>
                <w:lang w:val="ru-RU"/>
              </w:rPr>
              <w:t xml:space="preserve"> </w:t>
            </w:r>
            <w:r w:rsidRPr="0088112E">
              <w:rPr>
                <w:sz w:val="20"/>
                <w:szCs w:val="20"/>
                <w:lang w:val="ru-RU"/>
              </w:rPr>
              <w:t>запросами.</w:t>
            </w:r>
          </w:p>
        </w:tc>
        <w:tc>
          <w:tcPr>
            <w:tcW w:w="2516" w:type="dxa"/>
          </w:tcPr>
          <w:p w14:paraId="49087420" w14:textId="4623FA43"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Нормативный</w:t>
            </w:r>
          </w:p>
        </w:tc>
      </w:tr>
      <w:tr w:rsidR="0088112E" w14:paraId="145273F1" w14:textId="77777777" w:rsidTr="005564D6">
        <w:tc>
          <w:tcPr>
            <w:tcW w:w="2405" w:type="dxa"/>
            <w:vMerge/>
          </w:tcPr>
          <w:p w14:paraId="23952FF6"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7963F918" w14:textId="77777777" w:rsidR="0088112E" w:rsidRPr="0088112E" w:rsidRDefault="0088112E" w:rsidP="0088112E">
            <w:pPr>
              <w:pStyle w:val="TableParagraph"/>
              <w:ind w:right="100"/>
              <w:jc w:val="both"/>
              <w:rPr>
                <w:sz w:val="20"/>
                <w:szCs w:val="20"/>
                <w:lang w:val="ru-RU"/>
              </w:rPr>
            </w:pPr>
            <w:r w:rsidRPr="0088112E">
              <w:rPr>
                <w:sz w:val="20"/>
                <w:szCs w:val="20"/>
                <w:lang w:val="ru-RU"/>
              </w:rPr>
              <w:t>Свободно выражает свои потребности и интересы с помощью диалогической речи. Участвует в беседе, понятно для слушателей отвечает</w:t>
            </w:r>
            <w:r w:rsidRPr="0088112E">
              <w:rPr>
                <w:spacing w:val="-6"/>
                <w:sz w:val="20"/>
                <w:szCs w:val="20"/>
                <w:lang w:val="ru-RU"/>
              </w:rPr>
              <w:t xml:space="preserve"> </w:t>
            </w:r>
            <w:r w:rsidRPr="0088112E">
              <w:rPr>
                <w:sz w:val="20"/>
                <w:szCs w:val="20"/>
                <w:lang w:val="ru-RU"/>
              </w:rPr>
              <w:t>на</w:t>
            </w:r>
            <w:r w:rsidRPr="0088112E">
              <w:rPr>
                <w:spacing w:val="-6"/>
                <w:sz w:val="20"/>
                <w:szCs w:val="20"/>
                <w:lang w:val="ru-RU"/>
              </w:rPr>
              <w:t xml:space="preserve"> </w:t>
            </w:r>
            <w:r w:rsidRPr="0088112E">
              <w:rPr>
                <w:sz w:val="20"/>
                <w:szCs w:val="20"/>
                <w:lang w:val="ru-RU"/>
              </w:rPr>
              <w:t>вопросы</w:t>
            </w:r>
            <w:r w:rsidRPr="0088112E">
              <w:rPr>
                <w:spacing w:val="-6"/>
                <w:sz w:val="20"/>
                <w:szCs w:val="20"/>
                <w:lang w:val="ru-RU"/>
              </w:rPr>
              <w:t xml:space="preserve"> </w:t>
            </w:r>
            <w:r w:rsidRPr="0088112E">
              <w:rPr>
                <w:sz w:val="20"/>
                <w:szCs w:val="20"/>
                <w:lang w:val="ru-RU"/>
              </w:rPr>
              <w:t>и</w:t>
            </w:r>
            <w:r w:rsidRPr="0088112E">
              <w:rPr>
                <w:spacing w:val="-5"/>
                <w:sz w:val="20"/>
                <w:szCs w:val="20"/>
                <w:lang w:val="ru-RU"/>
              </w:rPr>
              <w:t xml:space="preserve"> </w:t>
            </w:r>
            <w:r w:rsidRPr="0088112E">
              <w:rPr>
                <w:sz w:val="20"/>
                <w:szCs w:val="20"/>
                <w:lang w:val="ru-RU"/>
              </w:rPr>
              <w:t>задает</w:t>
            </w:r>
            <w:r w:rsidRPr="0088112E">
              <w:rPr>
                <w:spacing w:val="-6"/>
                <w:sz w:val="20"/>
                <w:szCs w:val="20"/>
                <w:lang w:val="ru-RU"/>
              </w:rPr>
              <w:t xml:space="preserve"> </w:t>
            </w:r>
            <w:r w:rsidRPr="0088112E">
              <w:rPr>
                <w:sz w:val="20"/>
                <w:szCs w:val="20"/>
                <w:lang w:val="ru-RU"/>
              </w:rPr>
              <w:t>их.</w:t>
            </w:r>
            <w:r w:rsidRPr="0088112E">
              <w:rPr>
                <w:spacing w:val="-6"/>
                <w:sz w:val="20"/>
                <w:szCs w:val="20"/>
                <w:lang w:val="ru-RU"/>
              </w:rPr>
              <w:t xml:space="preserve"> </w:t>
            </w:r>
            <w:r w:rsidRPr="0088112E">
              <w:rPr>
                <w:sz w:val="20"/>
                <w:szCs w:val="20"/>
                <w:lang w:val="ru-RU"/>
              </w:rPr>
              <w:t>Трудности</w:t>
            </w:r>
            <w:r w:rsidRPr="0088112E">
              <w:rPr>
                <w:spacing w:val="-4"/>
                <w:sz w:val="20"/>
                <w:szCs w:val="20"/>
                <w:lang w:val="ru-RU"/>
              </w:rPr>
              <w:t xml:space="preserve"> </w:t>
            </w:r>
            <w:r w:rsidRPr="0088112E">
              <w:rPr>
                <w:sz w:val="20"/>
                <w:szCs w:val="20"/>
                <w:lang w:val="ru-RU"/>
              </w:rPr>
              <w:t>на уровне связной речи: пересказывает незнакомое литературное произведение, передавая только основную мысль, дополнительную информацию опускает; рассказывает</w:t>
            </w:r>
            <w:r w:rsidRPr="0088112E">
              <w:rPr>
                <w:spacing w:val="-15"/>
                <w:sz w:val="20"/>
                <w:szCs w:val="20"/>
                <w:lang w:val="ru-RU"/>
              </w:rPr>
              <w:t xml:space="preserve"> </w:t>
            </w:r>
            <w:r w:rsidRPr="0088112E">
              <w:rPr>
                <w:sz w:val="20"/>
                <w:szCs w:val="20"/>
                <w:lang w:val="ru-RU"/>
              </w:rPr>
              <w:t>о</w:t>
            </w:r>
            <w:r w:rsidRPr="0088112E">
              <w:rPr>
                <w:spacing w:val="-15"/>
                <w:sz w:val="20"/>
                <w:szCs w:val="20"/>
                <w:lang w:val="ru-RU"/>
              </w:rPr>
              <w:t xml:space="preserve"> </w:t>
            </w:r>
            <w:r w:rsidRPr="0088112E">
              <w:rPr>
                <w:sz w:val="20"/>
                <w:szCs w:val="20"/>
                <w:lang w:val="ru-RU"/>
              </w:rPr>
              <w:t>содержании</w:t>
            </w:r>
            <w:r w:rsidRPr="0088112E">
              <w:rPr>
                <w:spacing w:val="-15"/>
                <w:sz w:val="20"/>
                <w:szCs w:val="20"/>
                <w:lang w:val="ru-RU"/>
              </w:rPr>
              <w:t xml:space="preserve"> </w:t>
            </w:r>
            <w:r w:rsidRPr="0088112E">
              <w:rPr>
                <w:sz w:val="20"/>
                <w:szCs w:val="20"/>
                <w:lang w:val="ru-RU"/>
              </w:rPr>
              <w:t>сюжетной</w:t>
            </w:r>
            <w:r w:rsidRPr="0088112E">
              <w:rPr>
                <w:spacing w:val="-15"/>
                <w:sz w:val="20"/>
                <w:szCs w:val="20"/>
                <w:lang w:val="ru-RU"/>
              </w:rPr>
              <w:t xml:space="preserve"> </w:t>
            </w:r>
            <w:r w:rsidRPr="0088112E">
              <w:rPr>
                <w:sz w:val="20"/>
                <w:szCs w:val="20"/>
                <w:lang w:val="ru-RU"/>
              </w:rPr>
              <w:t>картины с помощью взрослых; составляет описательный рассказ о знакомой игрушке с опорой на схему и помощь в виде вопросов.</w:t>
            </w:r>
          </w:p>
          <w:p w14:paraId="2D5DA4E5" w14:textId="5480573D" w:rsidR="0088112E" w:rsidRPr="0088112E" w:rsidRDefault="0088112E" w:rsidP="0088112E">
            <w:pPr>
              <w:pStyle w:val="TableParagraph"/>
              <w:ind w:right="633"/>
              <w:jc w:val="both"/>
              <w:rPr>
                <w:sz w:val="20"/>
                <w:szCs w:val="20"/>
                <w:lang w:val="ru-RU"/>
              </w:rPr>
            </w:pPr>
            <w:r w:rsidRPr="0088112E">
              <w:rPr>
                <w:sz w:val="20"/>
                <w:szCs w:val="20"/>
                <w:lang w:val="ru-RU"/>
              </w:rPr>
              <w:t>Затрудняется</w:t>
            </w:r>
            <w:r w:rsidRPr="0088112E">
              <w:rPr>
                <w:spacing w:val="-15"/>
                <w:sz w:val="20"/>
                <w:szCs w:val="20"/>
                <w:lang w:val="ru-RU"/>
              </w:rPr>
              <w:t xml:space="preserve"> </w:t>
            </w:r>
            <w:r w:rsidRPr="0088112E">
              <w:rPr>
                <w:sz w:val="20"/>
                <w:szCs w:val="20"/>
                <w:lang w:val="ru-RU"/>
              </w:rPr>
              <w:t>придумать</w:t>
            </w:r>
            <w:r w:rsidRPr="0088112E">
              <w:rPr>
                <w:spacing w:val="-15"/>
                <w:sz w:val="20"/>
                <w:szCs w:val="20"/>
                <w:lang w:val="ru-RU"/>
              </w:rPr>
              <w:t xml:space="preserve"> </w:t>
            </w:r>
            <w:r w:rsidRPr="0088112E">
              <w:rPr>
                <w:sz w:val="20"/>
                <w:szCs w:val="20"/>
                <w:lang w:val="ru-RU"/>
              </w:rPr>
              <w:t>разные</w:t>
            </w:r>
            <w:r w:rsidRPr="0088112E">
              <w:rPr>
                <w:spacing w:val="-15"/>
                <w:sz w:val="20"/>
                <w:szCs w:val="20"/>
                <w:lang w:val="ru-RU"/>
              </w:rPr>
              <w:t xml:space="preserve"> </w:t>
            </w:r>
            <w:r w:rsidRPr="0088112E">
              <w:rPr>
                <w:sz w:val="20"/>
                <w:szCs w:val="20"/>
                <w:lang w:val="ru-RU"/>
              </w:rPr>
              <w:t>варианты продолжения сюжета начатого взрослым</w:t>
            </w:r>
            <w:r>
              <w:rPr>
                <w:sz w:val="20"/>
                <w:szCs w:val="20"/>
                <w:lang w:val="ru-RU"/>
              </w:rPr>
              <w:t xml:space="preserve"> </w:t>
            </w:r>
            <w:r w:rsidRPr="0088112E">
              <w:rPr>
                <w:spacing w:val="-2"/>
                <w:sz w:val="20"/>
                <w:szCs w:val="20"/>
                <w:lang w:val="ru-RU"/>
              </w:rPr>
              <w:t>рассказа.</w:t>
            </w:r>
          </w:p>
        </w:tc>
        <w:tc>
          <w:tcPr>
            <w:tcW w:w="2516" w:type="dxa"/>
          </w:tcPr>
          <w:p w14:paraId="7C8BA554" w14:textId="3166E931"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Функциональный</w:t>
            </w:r>
          </w:p>
        </w:tc>
      </w:tr>
      <w:tr w:rsidR="0088112E" w14:paraId="638183F4" w14:textId="77777777" w:rsidTr="005564D6">
        <w:tc>
          <w:tcPr>
            <w:tcW w:w="2405" w:type="dxa"/>
            <w:vMerge/>
          </w:tcPr>
          <w:p w14:paraId="2CBE5AB5"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540CC003" w14:textId="77777777" w:rsidR="0088112E" w:rsidRPr="0088112E" w:rsidRDefault="0088112E" w:rsidP="0088112E">
            <w:pPr>
              <w:pStyle w:val="TableParagraph"/>
              <w:ind w:right="218"/>
              <w:jc w:val="both"/>
              <w:rPr>
                <w:sz w:val="20"/>
                <w:szCs w:val="20"/>
                <w:lang w:val="ru-RU"/>
              </w:rPr>
            </w:pPr>
            <w:r w:rsidRPr="0088112E">
              <w:rPr>
                <w:sz w:val="20"/>
                <w:szCs w:val="20"/>
                <w:lang w:val="ru-RU"/>
              </w:rPr>
              <w:t>Участвует</w:t>
            </w:r>
            <w:r w:rsidRPr="0088112E">
              <w:rPr>
                <w:spacing w:val="-9"/>
                <w:sz w:val="20"/>
                <w:szCs w:val="20"/>
                <w:lang w:val="ru-RU"/>
              </w:rPr>
              <w:t xml:space="preserve"> </w:t>
            </w:r>
            <w:r w:rsidRPr="0088112E">
              <w:rPr>
                <w:sz w:val="20"/>
                <w:szCs w:val="20"/>
                <w:lang w:val="ru-RU"/>
              </w:rPr>
              <w:t>в</w:t>
            </w:r>
            <w:r w:rsidRPr="0088112E">
              <w:rPr>
                <w:spacing w:val="-10"/>
                <w:sz w:val="20"/>
                <w:szCs w:val="20"/>
                <w:lang w:val="ru-RU"/>
              </w:rPr>
              <w:t xml:space="preserve"> </w:t>
            </w:r>
            <w:r w:rsidRPr="0088112E">
              <w:rPr>
                <w:sz w:val="20"/>
                <w:szCs w:val="20"/>
                <w:lang w:val="ru-RU"/>
              </w:rPr>
              <w:t>беседе,</w:t>
            </w:r>
            <w:r w:rsidRPr="0088112E">
              <w:rPr>
                <w:spacing w:val="-9"/>
                <w:sz w:val="20"/>
                <w:szCs w:val="20"/>
                <w:lang w:val="ru-RU"/>
              </w:rPr>
              <w:t xml:space="preserve"> </w:t>
            </w:r>
            <w:r w:rsidRPr="0088112E">
              <w:rPr>
                <w:sz w:val="20"/>
                <w:szCs w:val="20"/>
                <w:lang w:val="ru-RU"/>
              </w:rPr>
              <w:t>отвечает</w:t>
            </w:r>
            <w:r w:rsidRPr="0088112E">
              <w:rPr>
                <w:spacing w:val="-8"/>
                <w:sz w:val="20"/>
                <w:szCs w:val="20"/>
                <w:lang w:val="ru-RU"/>
              </w:rPr>
              <w:t xml:space="preserve"> </w:t>
            </w:r>
            <w:r w:rsidRPr="0088112E">
              <w:rPr>
                <w:sz w:val="20"/>
                <w:szCs w:val="20"/>
                <w:lang w:val="ru-RU"/>
              </w:rPr>
              <w:t>на</w:t>
            </w:r>
            <w:r w:rsidRPr="0088112E">
              <w:rPr>
                <w:spacing w:val="-10"/>
                <w:sz w:val="20"/>
                <w:szCs w:val="20"/>
                <w:lang w:val="ru-RU"/>
              </w:rPr>
              <w:t xml:space="preserve"> </w:t>
            </w:r>
            <w:r w:rsidRPr="0088112E">
              <w:rPr>
                <w:sz w:val="20"/>
                <w:szCs w:val="20"/>
                <w:lang w:val="ru-RU"/>
              </w:rPr>
              <w:t>вопросы,</w:t>
            </w:r>
            <w:r w:rsidRPr="0088112E">
              <w:rPr>
                <w:spacing w:val="-9"/>
                <w:sz w:val="20"/>
                <w:szCs w:val="20"/>
                <w:lang w:val="ru-RU"/>
              </w:rPr>
              <w:t xml:space="preserve"> </w:t>
            </w:r>
            <w:r w:rsidRPr="0088112E">
              <w:rPr>
                <w:sz w:val="20"/>
                <w:szCs w:val="20"/>
                <w:lang w:val="ru-RU"/>
              </w:rPr>
              <w:t>но не задает их. Речевая активность снижена. Диалог со сверстниками в игре может выглядеть как «параллельный» диалог.</w:t>
            </w:r>
          </w:p>
          <w:p w14:paraId="40ADE936" w14:textId="77777777" w:rsidR="0088112E" w:rsidRDefault="0088112E" w:rsidP="0088112E">
            <w:pPr>
              <w:pStyle w:val="TableParagraph"/>
              <w:ind w:right="153"/>
              <w:jc w:val="both"/>
              <w:rPr>
                <w:sz w:val="20"/>
                <w:szCs w:val="20"/>
                <w:lang w:val="ru-RU"/>
              </w:rPr>
            </w:pPr>
            <w:r w:rsidRPr="0088112E">
              <w:rPr>
                <w:sz w:val="20"/>
                <w:szCs w:val="20"/>
                <w:lang w:val="ru-RU"/>
              </w:rPr>
              <w:lastRenderedPageBreak/>
              <w:t>Испытывает трудности при пересказе небольшого знакомого литературного произведения даже с опорой на серию картинок и подсказывающие вопросы взрослого. Затрудняется самостоятельно передать в форме рассказа впечатления и события из личного опыта, ориентируясь на диалог со взрослым. В ситуации обучения, рассказывая</w:t>
            </w:r>
            <w:r w:rsidRPr="0088112E">
              <w:rPr>
                <w:spacing w:val="-15"/>
                <w:sz w:val="20"/>
                <w:szCs w:val="20"/>
                <w:lang w:val="ru-RU"/>
              </w:rPr>
              <w:t xml:space="preserve"> </w:t>
            </w:r>
            <w:r w:rsidRPr="0088112E">
              <w:rPr>
                <w:sz w:val="20"/>
                <w:szCs w:val="20"/>
                <w:lang w:val="ru-RU"/>
              </w:rPr>
              <w:t>о</w:t>
            </w:r>
            <w:r w:rsidRPr="0088112E">
              <w:rPr>
                <w:spacing w:val="-15"/>
                <w:sz w:val="20"/>
                <w:szCs w:val="20"/>
                <w:lang w:val="ru-RU"/>
              </w:rPr>
              <w:t xml:space="preserve"> </w:t>
            </w:r>
            <w:r w:rsidRPr="0088112E">
              <w:rPr>
                <w:sz w:val="20"/>
                <w:szCs w:val="20"/>
                <w:lang w:val="ru-RU"/>
              </w:rPr>
              <w:t>содержании</w:t>
            </w:r>
            <w:r w:rsidRPr="0088112E">
              <w:rPr>
                <w:spacing w:val="-15"/>
                <w:sz w:val="20"/>
                <w:szCs w:val="20"/>
                <w:lang w:val="ru-RU"/>
              </w:rPr>
              <w:t xml:space="preserve"> </w:t>
            </w:r>
            <w:r w:rsidRPr="0088112E">
              <w:rPr>
                <w:sz w:val="20"/>
                <w:szCs w:val="20"/>
                <w:lang w:val="ru-RU"/>
              </w:rPr>
              <w:t>сюжетной</w:t>
            </w:r>
            <w:r w:rsidRPr="0088112E">
              <w:rPr>
                <w:spacing w:val="-15"/>
                <w:sz w:val="20"/>
                <w:szCs w:val="20"/>
                <w:lang w:val="ru-RU"/>
              </w:rPr>
              <w:t xml:space="preserve"> </w:t>
            </w:r>
            <w:r w:rsidRPr="0088112E">
              <w:rPr>
                <w:sz w:val="20"/>
                <w:szCs w:val="20"/>
                <w:lang w:val="ru-RU"/>
              </w:rPr>
              <w:t>картины с помощью наводящих вопросов, иногда отвлекается на побочные ассоциации и</w:t>
            </w:r>
            <w:r>
              <w:rPr>
                <w:sz w:val="20"/>
                <w:szCs w:val="20"/>
                <w:lang w:val="ru-RU"/>
              </w:rPr>
              <w:t xml:space="preserve"> </w:t>
            </w:r>
            <w:r w:rsidRPr="0088112E">
              <w:rPr>
                <w:sz w:val="20"/>
                <w:szCs w:val="20"/>
                <w:lang w:val="ru-RU"/>
              </w:rPr>
              <w:t>припоминание</w:t>
            </w:r>
            <w:r w:rsidRPr="0088112E">
              <w:rPr>
                <w:spacing w:val="-15"/>
                <w:sz w:val="20"/>
                <w:szCs w:val="20"/>
                <w:lang w:val="ru-RU"/>
              </w:rPr>
              <w:t xml:space="preserve"> </w:t>
            </w:r>
            <w:r w:rsidRPr="0088112E">
              <w:rPr>
                <w:sz w:val="20"/>
                <w:szCs w:val="20"/>
                <w:lang w:val="ru-RU"/>
              </w:rPr>
              <w:t>прошлого</w:t>
            </w:r>
            <w:r w:rsidRPr="0088112E">
              <w:rPr>
                <w:spacing w:val="-15"/>
                <w:sz w:val="20"/>
                <w:szCs w:val="20"/>
                <w:lang w:val="ru-RU"/>
              </w:rPr>
              <w:t xml:space="preserve"> </w:t>
            </w:r>
            <w:r w:rsidRPr="0088112E">
              <w:rPr>
                <w:sz w:val="20"/>
                <w:szCs w:val="20"/>
                <w:lang w:val="ru-RU"/>
              </w:rPr>
              <w:t>опыта,</w:t>
            </w:r>
            <w:r w:rsidRPr="0088112E">
              <w:rPr>
                <w:spacing w:val="-15"/>
                <w:sz w:val="20"/>
                <w:szCs w:val="20"/>
                <w:lang w:val="ru-RU"/>
              </w:rPr>
              <w:t xml:space="preserve"> </w:t>
            </w:r>
            <w:r w:rsidRPr="0088112E">
              <w:rPr>
                <w:sz w:val="20"/>
                <w:szCs w:val="20"/>
                <w:lang w:val="ru-RU"/>
              </w:rPr>
              <w:t>нарушая логику изложения.</w:t>
            </w:r>
          </w:p>
          <w:p w14:paraId="1DAA926B" w14:textId="58BF5F0A" w:rsidR="0088112E" w:rsidRPr="0088112E" w:rsidRDefault="0088112E" w:rsidP="0088112E">
            <w:pPr>
              <w:pStyle w:val="TableParagraph"/>
              <w:ind w:right="153"/>
              <w:jc w:val="both"/>
              <w:rPr>
                <w:sz w:val="20"/>
                <w:szCs w:val="20"/>
                <w:lang w:val="ru-RU"/>
              </w:rPr>
            </w:pPr>
          </w:p>
        </w:tc>
        <w:tc>
          <w:tcPr>
            <w:tcW w:w="2516" w:type="dxa"/>
          </w:tcPr>
          <w:p w14:paraId="33BFE358" w14:textId="3742EF92"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lastRenderedPageBreak/>
              <w:t>Стартовый</w:t>
            </w:r>
          </w:p>
        </w:tc>
      </w:tr>
      <w:tr w:rsidR="0088112E" w14:paraId="5DBB707C" w14:textId="77777777" w:rsidTr="005564D6">
        <w:tc>
          <w:tcPr>
            <w:tcW w:w="2405" w:type="dxa"/>
            <w:vMerge w:val="restart"/>
          </w:tcPr>
          <w:p w14:paraId="0F095405" w14:textId="01A6C504" w:rsidR="0088112E" w:rsidRPr="0088112E" w:rsidRDefault="0088112E" w:rsidP="0088112E">
            <w:pPr>
              <w:contextualSpacing/>
              <w:rPr>
                <w:rFonts w:ascii="Times New Roman" w:hAnsi="Times New Roman" w:cs="Times New Roman"/>
                <w:b/>
                <w:bCs/>
                <w:sz w:val="24"/>
                <w:szCs w:val="24"/>
              </w:rPr>
            </w:pPr>
            <w:r w:rsidRPr="0088112E">
              <w:rPr>
                <w:rFonts w:ascii="Times New Roman" w:hAnsi="Times New Roman" w:cs="Times New Roman"/>
                <w:sz w:val="20"/>
                <w:szCs w:val="20"/>
              </w:rPr>
              <w:lastRenderedPageBreak/>
              <w:t>3.</w:t>
            </w:r>
            <w:r w:rsidRPr="0088112E">
              <w:rPr>
                <w:rFonts w:ascii="Times New Roman" w:hAnsi="Times New Roman" w:cs="Times New Roman"/>
                <w:spacing w:val="-15"/>
                <w:sz w:val="20"/>
                <w:szCs w:val="20"/>
              </w:rPr>
              <w:t xml:space="preserve"> </w:t>
            </w:r>
            <w:r w:rsidRPr="0088112E">
              <w:rPr>
                <w:rFonts w:ascii="Times New Roman" w:hAnsi="Times New Roman" w:cs="Times New Roman"/>
                <w:sz w:val="20"/>
                <w:szCs w:val="20"/>
              </w:rPr>
              <w:t xml:space="preserve">Практическое </w:t>
            </w:r>
            <w:r w:rsidRPr="0088112E">
              <w:rPr>
                <w:rFonts w:ascii="Times New Roman" w:hAnsi="Times New Roman" w:cs="Times New Roman"/>
                <w:spacing w:val="-2"/>
                <w:sz w:val="20"/>
                <w:szCs w:val="20"/>
              </w:rPr>
              <w:t xml:space="preserve">овладение </w:t>
            </w:r>
            <w:r w:rsidRPr="0088112E">
              <w:rPr>
                <w:rFonts w:ascii="Times New Roman" w:hAnsi="Times New Roman" w:cs="Times New Roman"/>
                <w:sz w:val="20"/>
                <w:szCs w:val="20"/>
              </w:rPr>
              <w:t>нормами речи.</w:t>
            </w:r>
          </w:p>
        </w:tc>
        <w:tc>
          <w:tcPr>
            <w:tcW w:w="9639" w:type="dxa"/>
          </w:tcPr>
          <w:p w14:paraId="75E0E186" w14:textId="77777777" w:rsidR="0088112E" w:rsidRPr="0088112E" w:rsidRDefault="0088112E" w:rsidP="0088112E">
            <w:pPr>
              <w:pStyle w:val="TableParagraph"/>
              <w:ind w:right="113"/>
              <w:jc w:val="both"/>
              <w:rPr>
                <w:sz w:val="20"/>
                <w:szCs w:val="20"/>
                <w:lang w:val="ru-RU"/>
              </w:rPr>
            </w:pPr>
            <w:r w:rsidRPr="0088112E">
              <w:rPr>
                <w:sz w:val="20"/>
                <w:szCs w:val="20"/>
                <w:lang w:val="ru-RU"/>
              </w:rPr>
              <w:t>Осваивает и использует вариативные формы приветствия (здравствуйте, добрый день, добрый</w:t>
            </w:r>
            <w:r w:rsidRPr="0088112E">
              <w:rPr>
                <w:spacing w:val="-8"/>
                <w:sz w:val="20"/>
                <w:szCs w:val="20"/>
                <w:lang w:val="ru-RU"/>
              </w:rPr>
              <w:t xml:space="preserve"> </w:t>
            </w:r>
            <w:r w:rsidRPr="0088112E">
              <w:rPr>
                <w:sz w:val="20"/>
                <w:szCs w:val="20"/>
                <w:lang w:val="ru-RU"/>
              </w:rPr>
              <w:t>вечер,</w:t>
            </w:r>
            <w:r w:rsidRPr="0088112E">
              <w:rPr>
                <w:spacing w:val="-9"/>
                <w:sz w:val="20"/>
                <w:szCs w:val="20"/>
                <w:lang w:val="ru-RU"/>
              </w:rPr>
              <w:t xml:space="preserve"> </w:t>
            </w:r>
            <w:r w:rsidRPr="0088112E">
              <w:rPr>
                <w:sz w:val="20"/>
                <w:szCs w:val="20"/>
                <w:lang w:val="ru-RU"/>
              </w:rPr>
              <w:t>доброе</w:t>
            </w:r>
            <w:r w:rsidRPr="0088112E">
              <w:rPr>
                <w:spacing w:val="-5"/>
                <w:sz w:val="20"/>
                <w:szCs w:val="20"/>
                <w:lang w:val="ru-RU"/>
              </w:rPr>
              <w:t xml:space="preserve"> </w:t>
            </w:r>
            <w:r w:rsidRPr="0088112E">
              <w:rPr>
                <w:sz w:val="20"/>
                <w:szCs w:val="20"/>
                <w:lang w:val="ru-RU"/>
              </w:rPr>
              <w:t>утро,</w:t>
            </w:r>
            <w:r w:rsidRPr="0088112E">
              <w:rPr>
                <w:spacing w:val="-9"/>
                <w:sz w:val="20"/>
                <w:szCs w:val="20"/>
                <w:lang w:val="ru-RU"/>
              </w:rPr>
              <w:t xml:space="preserve"> </w:t>
            </w:r>
            <w:r w:rsidRPr="0088112E">
              <w:rPr>
                <w:sz w:val="20"/>
                <w:szCs w:val="20"/>
                <w:lang w:val="ru-RU"/>
              </w:rPr>
              <w:t>привет);</w:t>
            </w:r>
            <w:r w:rsidRPr="0088112E">
              <w:rPr>
                <w:spacing w:val="-9"/>
                <w:sz w:val="20"/>
                <w:szCs w:val="20"/>
                <w:lang w:val="ru-RU"/>
              </w:rPr>
              <w:t xml:space="preserve"> </w:t>
            </w:r>
            <w:r w:rsidRPr="0088112E">
              <w:rPr>
                <w:sz w:val="20"/>
                <w:szCs w:val="20"/>
                <w:lang w:val="ru-RU"/>
              </w:rPr>
              <w:t>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
          <w:p w14:paraId="73E90321" w14:textId="4F38BEED" w:rsidR="0088112E" w:rsidRPr="0088112E" w:rsidRDefault="0088112E" w:rsidP="0088112E">
            <w:pPr>
              <w:pStyle w:val="TableParagraph"/>
              <w:ind w:right="218"/>
              <w:jc w:val="both"/>
              <w:rPr>
                <w:sz w:val="20"/>
                <w:szCs w:val="20"/>
                <w:lang w:val="ru-RU"/>
              </w:rPr>
            </w:pPr>
            <w:r w:rsidRPr="0088112E">
              <w:rPr>
                <w:sz w:val="20"/>
                <w:szCs w:val="20"/>
                <w:lang w:val="ru-RU"/>
              </w:rPr>
              <w:t>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w:t>
            </w:r>
            <w:r w:rsidRPr="0088112E">
              <w:rPr>
                <w:spacing w:val="-15"/>
                <w:sz w:val="20"/>
                <w:szCs w:val="20"/>
                <w:lang w:val="ru-RU"/>
              </w:rPr>
              <w:t xml:space="preserve"> </w:t>
            </w:r>
            <w:r w:rsidRPr="0088112E">
              <w:rPr>
                <w:sz w:val="20"/>
                <w:szCs w:val="20"/>
                <w:lang w:val="ru-RU"/>
              </w:rPr>
              <w:t>соответствует</w:t>
            </w:r>
            <w:r w:rsidRPr="0088112E">
              <w:rPr>
                <w:spacing w:val="-15"/>
                <w:sz w:val="20"/>
                <w:szCs w:val="20"/>
                <w:lang w:val="ru-RU"/>
              </w:rPr>
              <w:t xml:space="preserve"> </w:t>
            </w:r>
            <w:r w:rsidRPr="0088112E">
              <w:rPr>
                <w:sz w:val="20"/>
                <w:szCs w:val="20"/>
                <w:lang w:val="ru-RU"/>
              </w:rPr>
              <w:t>уровню</w:t>
            </w:r>
            <w:r w:rsidRPr="0088112E">
              <w:rPr>
                <w:spacing w:val="-15"/>
                <w:sz w:val="20"/>
                <w:szCs w:val="20"/>
                <w:lang w:val="ru-RU"/>
              </w:rPr>
              <w:t xml:space="preserve"> </w:t>
            </w:r>
            <w:r w:rsidRPr="0088112E">
              <w:rPr>
                <w:sz w:val="20"/>
                <w:szCs w:val="20"/>
                <w:lang w:val="ru-RU"/>
              </w:rPr>
              <w:t>практического овладения воспитанником нормами речи с выходом на поисковый и творческий уровни.</w:t>
            </w:r>
          </w:p>
        </w:tc>
        <w:tc>
          <w:tcPr>
            <w:tcW w:w="2516" w:type="dxa"/>
          </w:tcPr>
          <w:p w14:paraId="4D29F57C" w14:textId="4F016908"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Нормативный</w:t>
            </w:r>
          </w:p>
        </w:tc>
      </w:tr>
      <w:tr w:rsidR="0088112E" w14:paraId="0D7886A8" w14:textId="77777777" w:rsidTr="005564D6">
        <w:tc>
          <w:tcPr>
            <w:tcW w:w="2405" w:type="dxa"/>
            <w:vMerge/>
          </w:tcPr>
          <w:p w14:paraId="7B4896D7"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2ACFBF4D" w14:textId="1EF0FED5" w:rsidR="0088112E" w:rsidRPr="0088112E" w:rsidRDefault="0088112E" w:rsidP="0088112E">
            <w:pPr>
              <w:pStyle w:val="TableParagraph"/>
              <w:ind w:right="129"/>
              <w:jc w:val="both"/>
              <w:rPr>
                <w:sz w:val="20"/>
                <w:szCs w:val="20"/>
              </w:rPr>
            </w:pPr>
            <w:r w:rsidRPr="0088112E">
              <w:rPr>
                <w:sz w:val="20"/>
                <w:szCs w:val="20"/>
                <w:lang w:val="ru-RU"/>
              </w:rPr>
              <w:t>Может</w:t>
            </w:r>
            <w:r w:rsidRPr="0088112E">
              <w:rPr>
                <w:spacing w:val="-13"/>
                <w:sz w:val="20"/>
                <w:szCs w:val="20"/>
                <w:lang w:val="ru-RU"/>
              </w:rPr>
              <w:t xml:space="preserve"> </w:t>
            </w:r>
            <w:r w:rsidRPr="0088112E">
              <w:rPr>
                <w:sz w:val="20"/>
                <w:szCs w:val="20"/>
                <w:lang w:val="ru-RU"/>
              </w:rPr>
              <w:t>с</w:t>
            </w:r>
            <w:r w:rsidRPr="0088112E">
              <w:rPr>
                <w:spacing w:val="-14"/>
                <w:sz w:val="20"/>
                <w:szCs w:val="20"/>
                <w:lang w:val="ru-RU"/>
              </w:rPr>
              <w:t xml:space="preserve"> </w:t>
            </w:r>
            <w:r w:rsidRPr="0088112E">
              <w:rPr>
                <w:sz w:val="20"/>
                <w:szCs w:val="20"/>
                <w:lang w:val="ru-RU"/>
              </w:rPr>
              <w:t>интересом</w:t>
            </w:r>
            <w:r w:rsidRPr="0088112E">
              <w:rPr>
                <w:spacing w:val="-14"/>
                <w:sz w:val="20"/>
                <w:szCs w:val="20"/>
                <w:lang w:val="ru-RU"/>
              </w:rPr>
              <w:t xml:space="preserve"> </w:t>
            </w:r>
            <w:r w:rsidRPr="0088112E">
              <w:rPr>
                <w:sz w:val="20"/>
                <w:szCs w:val="20"/>
                <w:lang w:val="ru-RU"/>
              </w:rPr>
              <w:t>разговаривать</w:t>
            </w:r>
            <w:r w:rsidRPr="0088112E">
              <w:rPr>
                <w:spacing w:val="-12"/>
                <w:sz w:val="20"/>
                <w:szCs w:val="20"/>
                <w:lang w:val="ru-RU"/>
              </w:rPr>
              <w:t xml:space="preserve"> </w:t>
            </w:r>
            <w:r w:rsidRPr="0088112E">
              <w:rPr>
                <w:sz w:val="20"/>
                <w:szCs w:val="20"/>
                <w:lang w:val="ru-RU"/>
              </w:rPr>
              <w:t>с</w:t>
            </w:r>
            <w:r w:rsidRPr="0088112E">
              <w:rPr>
                <w:spacing w:val="-14"/>
                <w:sz w:val="20"/>
                <w:szCs w:val="20"/>
                <w:lang w:val="ru-RU"/>
              </w:rPr>
              <w:t xml:space="preserve"> </w:t>
            </w:r>
            <w:r w:rsidRPr="0088112E">
              <w:rPr>
                <w:sz w:val="20"/>
                <w:szCs w:val="20"/>
                <w:lang w:val="ru-RU"/>
              </w:rPr>
              <w:t xml:space="preserve">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w:t>
            </w:r>
            <w:r w:rsidRPr="0088112E">
              <w:rPr>
                <w:sz w:val="20"/>
                <w:szCs w:val="20"/>
              </w:rPr>
              <w:t>Нормы речевого этикета недостаточно усвоены, требуется</w:t>
            </w:r>
            <w:r>
              <w:rPr>
                <w:sz w:val="20"/>
                <w:szCs w:val="20"/>
                <w:lang w:val="ru-RU"/>
              </w:rPr>
              <w:t xml:space="preserve"> </w:t>
            </w:r>
            <w:r w:rsidRPr="0088112E">
              <w:rPr>
                <w:spacing w:val="-2"/>
                <w:sz w:val="20"/>
                <w:szCs w:val="20"/>
              </w:rPr>
              <w:t>напоминание.</w:t>
            </w:r>
          </w:p>
        </w:tc>
        <w:tc>
          <w:tcPr>
            <w:tcW w:w="2516" w:type="dxa"/>
          </w:tcPr>
          <w:p w14:paraId="7EEAB6EC" w14:textId="2D8934E5"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Функциональный</w:t>
            </w:r>
          </w:p>
        </w:tc>
      </w:tr>
      <w:tr w:rsidR="0088112E" w14:paraId="6EFC808E" w14:textId="77777777" w:rsidTr="005564D6">
        <w:tc>
          <w:tcPr>
            <w:tcW w:w="2405" w:type="dxa"/>
            <w:vMerge/>
          </w:tcPr>
          <w:p w14:paraId="49FFFBCF"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7C6C008C" w14:textId="55185A43" w:rsidR="0088112E" w:rsidRPr="0088112E" w:rsidRDefault="0088112E" w:rsidP="0088112E">
            <w:pPr>
              <w:pStyle w:val="TableParagraph"/>
              <w:jc w:val="both"/>
              <w:rPr>
                <w:sz w:val="20"/>
                <w:szCs w:val="20"/>
                <w:lang w:val="ru-RU"/>
              </w:rPr>
            </w:pPr>
            <w:r w:rsidRPr="0088112E">
              <w:rPr>
                <w:sz w:val="20"/>
                <w:szCs w:val="20"/>
                <w:lang w:val="ru-RU"/>
              </w:rPr>
              <w:t>Малоразговорчив. Инициатива в общении преимущественно принадлежит взрослому. Отвечает на вопросы репродуктивного и продуктивного характера, задаваемые взрослым. Начинает задавать вопросы сам в условиях</w:t>
            </w:r>
            <w:r w:rsidRPr="0088112E">
              <w:rPr>
                <w:spacing w:val="-15"/>
                <w:sz w:val="20"/>
                <w:szCs w:val="20"/>
                <w:lang w:val="ru-RU"/>
              </w:rPr>
              <w:t xml:space="preserve"> </w:t>
            </w:r>
            <w:r w:rsidRPr="0088112E">
              <w:rPr>
                <w:sz w:val="20"/>
                <w:szCs w:val="20"/>
                <w:lang w:val="ru-RU"/>
              </w:rPr>
              <w:t>наглядно</w:t>
            </w:r>
            <w:r w:rsidRPr="0088112E">
              <w:rPr>
                <w:spacing w:val="-15"/>
                <w:sz w:val="20"/>
                <w:szCs w:val="20"/>
                <w:lang w:val="ru-RU"/>
              </w:rPr>
              <w:t xml:space="preserve"> </w:t>
            </w:r>
            <w:r w:rsidRPr="0088112E">
              <w:rPr>
                <w:sz w:val="20"/>
                <w:szCs w:val="20"/>
                <w:lang w:val="ru-RU"/>
              </w:rPr>
              <w:t>представленной</w:t>
            </w:r>
            <w:r w:rsidRPr="0088112E">
              <w:rPr>
                <w:spacing w:val="-15"/>
                <w:sz w:val="20"/>
                <w:szCs w:val="20"/>
                <w:lang w:val="ru-RU"/>
              </w:rPr>
              <w:t xml:space="preserve"> </w:t>
            </w:r>
            <w:r w:rsidRPr="0088112E">
              <w:rPr>
                <w:sz w:val="20"/>
                <w:szCs w:val="20"/>
                <w:lang w:val="ru-RU"/>
              </w:rPr>
              <w:t>ситуации общения: «Кто</w:t>
            </w:r>
            <w:r w:rsidRPr="0088112E">
              <w:rPr>
                <w:spacing w:val="-1"/>
                <w:sz w:val="20"/>
                <w:szCs w:val="20"/>
                <w:lang w:val="ru-RU"/>
              </w:rPr>
              <w:t xml:space="preserve"> </w:t>
            </w:r>
            <w:r w:rsidRPr="0088112E">
              <w:rPr>
                <w:sz w:val="20"/>
                <w:szCs w:val="20"/>
                <w:lang w:val="ru-RU"/>
              </w:rPr>
              <w:t>это?», «Как его</w:t>
            </w:r>
            <w:r w:rsidRPr="0088112E">
              <w:rPr>
                <w:spacing w:val="-1"/>
                <w:sz w:val="20"/>
                <w:szCs w:val="20"/>
                <w:lang w:val="ru-RU"/>
              </w:rPr>
              <w:t xml:space="preserve"> </w:t>
            </w:r>
            <w:r w:rsidRPr="0088112E">
              <w:rPr>
                <w:sz w:val="20"/>
                <w:szCs w:val="20"/>
                <w:lang w:val="ru-RU"/>
              </w:rPr>
              <w:t>зовут?».</w:t>
            </w:r>
            <w:r w:rsidRPr="0088112E">
              <w:rPr>
                <w:spacing w:val="-1"/>
                <w:sz w:val="20"/>
                <w:szCs w:val="20"/>
                <w:lang w:val="ru-RU"/>
              </w:rPr>
              <w:t xml:space="preserve"> </w:t>
            </w:r>
            <w:r w:rsidRPr="0088112E">
              <w:rPr>
                <w:sz w:val="20"/>
                <w:szCs w:val="20"/>
                <w:lang w:val="ru-RU"/>
              </w:rPr>
              <w:t>Речь выполняет назывную и комментирующую функцию, требует напоминания языковых и</w:t>
            </w:r>
            <w:r>
              <w:rPr>
                <w:sz w:val="20"/>
                <w:szCs w:val="20"/>
                <w:lang w:val="ru-RU"/>
              </w:rPr>
              <w:t xml:space="preserve"> </w:t>
            </w:r>
            <w:r w:rsidRPr="0088112E">
              <w:rPr>
                <w:sz w:val="20"/>
                <w:szCs w:val="20"/>
                <w:lang w:val="ru-RU"/>
              </w:rPr>
              <w:t>речевых</w:t>
            </w:r>
            <w:r w:rsidRPr="0088112E">
              <w:rPr>
                <w:spacing w:val="-4"/>
                <w:sz w:val="20"/>
                <w:szCs w:val="20"/>
                <w:lang w:val="ru-RU"/>
              </w:rPr>
              <w:t xml:space="preserve"> </w:t>
            </w:r>
            <w:r w:rsidRPr="0088112E">
              <w:rPr>
                <w:sz w:val="20"/>
                <w:szCs w:val="20"/>
                <w:lang w:val="ru-RU"/>
              </w:rPr>
              <w:t>норм</w:t>
            </w:r>
            <w:r w:rsidRPr="0088112E">
              <w:rPr>
                <w:spacing w:val="-6"/>
                <w:sz w:val="20"/>
                <w:szCs w:val="20"/>
                <w:lang w:val="ru-RU"/>
              </w:rPr>
              <w:t xml:space="preserve"> </w:t>
            </w:r>
            <w:r w:rsidRPr="0088112E">
              <w:rPr>
                <w:sz w:val="20"/>
                <w:szCs w:val="20"/>
                <w:lang w:val="ru-RU"/>
              </w:rPr>
              <w:t>со</w:t>
            </w:r>
            <w:r w:rsidRPr="0088112E">
              <w:rPr>
                <w:spacing w:val="-5"/>
                <w:sz w:val="20"/>
                <w:szCs w:val="20"/>
                <w:lang w:val="ru-RU"/>
              </w:rPr>
              <w:t xml:space="preserve"> </w:t>
            </w:r>
            <w:r w:rsidRPr="0088112E">
              <w:rPr>
                <w:sz w:val="20"/>
                <w:szCs w:val="20"/>
                <w:lang w:val="ru-RU"/>
              </w:rPr>
              <w:t>стороны</w:t>
            </w:r>
            <w:r w:rsidRPr="0088112E">
              <w:rPr>
                <w:spacing w:val="-5"/>
                <w:sz w:val="20"/>
                <w:szCs w:val="20"/>
                <w:lang w:val="ru-RU"/>
              </w:rPr>
              <w:t xml:space="preserve"> </w:t>
            </w:r>
            <w:r w:rsidRPr="0088112E">
              <w:rPr>
                <w:spacing w:val="-2"/>
                <w:sz w:val="20"/>
                <w:szCs w:val="20"/>
                <w:lang w:val="ru-RU"/>
              </w:rPr>
              <w:t>взрослого.</w:t>
            </w:r>
          </w:p>
        </w:tc>
        <w:tc>
          <w:tcPr>
            <w:tcW w:w="2516" w:type="dxa"/>
          </w:tcPr>
          <w:p w14:paraId="565DFE95" w14:textId="1CB83A12"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Стартовый</w:t>
            </w:r>
          </w:p>
        </w:tc>
      </w:tr>
    </w:tbl>
    <w:p w14:paraId="1F205136" w14:textId="224B9355" w:rsidR="00DC7DAB" w:rsidRDefault="00DC7DAB" w:rsidP="008530DB">
      <w:pPr>
        <w:contextualSpacing/>
        <w:jc w:val="both"/>
        <w:rPr>
          <w:rFonts w:ascii="Times New Roman" w:hAnsi="Times New Roman" w:cs="Times New Roman"/>
          <w:b/>
          <w:bCs/>
          <w:sz w:val="24"/>
          <w:szCs w:val="24"/>
        </w:rPr>
      </w:pPr>
    </w:p>
    <w:p w14:paraId="485FF94C" w14:textId="63C2FBF7" w:rsidR="0088112E" w:rsidRDefault="0088112E"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8112E">
        <w:rPr>
          <w:rFonts w:ascii="Times New Roman" w:hAnsi="Times New Roman" w:cs="Times New Roman"/>
          <w:b/>
          <w:bCs/>
          <w:sz w:val="24"/>
          <w:szCs w:val="24"/>
        </w:rPr>
        <w:t>Старшая группа (от 5 до 6 лет)</w:t>
      </w:r>
    </w:p>
    <w:p w14:paraId="4A493063" w14:textId="77777777" w:rsidR="0088112E" w:rsidRDefault="0088112E"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6F1F1A64" w14:textId="77777777" w:rsidTr="005564D6">
        <w:tc>
          <w:tcPr>
            <w:tcW w:w="2405" w:type="dxa"/>
          </w:tcPr>
          <w:p w14:paraId="1BEEB6F6"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2FEDB9DC"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DFFF321"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88112E" w14:paraId="09815BF0" w14:textId="77777777" w:rsidTr="005564D6">
        <w:tc>
          <w:tcPr>
            <w:tcW w:w="2405" w:type="dxa"/>
            <w:vMerge w:val="restart"/>
          </w:tcPr>
          <w:p w14:paraId="44503E05"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1. Развитие</w:t>
            </w:r>
          </w:p>
          <w:p w14:paraId="55682BCB"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речевого общения</w:t>
            </w:r>
          </w:p>
          <w:p w14:paraId="1864ECC1"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с взрослыми и</w:t>
            </w:r>
          </w:p>
          <w:p w14:paraId="174473A1" w14:textId="72DB7211" w:rsidR="0088112E" w:rsidRPr="004864A1"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детьми</w:t>
            </w:r>
          </w:p>
        </w:tc>
        <w:tc>
          <w:tcPr>
            <w:tcW w:w="9639" w:type="dxa"/>
          </w:tcPr>
          <w:p w14:paraId="76A9C2BD" w14:textId="4EBE9337" w:rsidR="0088112E" w:rsidRPr="0088112E" w:rsidRDefault="0088112E" w:rsidP="0088112E">
            <w:pPr>
              <w:pStyle w:val="TableParagraph"/>
              <w:ind w:right="162"/>
              <w:jc w:val="both"/>
              <w:rPr>
                <w:sz w:val="20"/>
                <w:szCs w:val="20"/>
                <w:lang w:val="ru-RU"/>
              </w:rPr>
            </w:pPr>
            <w:r w:rsidRPr="0088112E">
              <w:rPr>
                <w:sz w:val="20"/>
                <w:szCs w:val="20"/>
                <w:lang w:val="ru-RU"/>
              </w:rPr>
              <w:t>Проявляет инициативность и</w:t>
            </w:r>
            <w:r>
              <w:rPr>
                <w:sz w:val="20"/>
                <w:szCs w:val="20"/>
                <w:lang w:val="ru-RU"/>
              </w:rPr>
              <w:t xml:space="preserve"> </w:t>
            </w:r>
            <w:r w:rsidRPr="0088112E">
              <w:rPr>
                <w:sz w:val="20"/>
                <w:szCs w:val="20"/>
                <w:lang w:val="ru-RU"/>
              </w:rPr>
              <w:t>самостоятельность в общении со взрослыми</w:t>
            </w:r>
            <w:r>
              <w:rPr>
                <w:sz w:val="20"/>
                <w:szCs w:val="20"/>
                <w:lang w:val="ru-RU"/>
              </w:rPr>
              <w:t xml:space="preserve"> </w:t>
            </w:r>
            <w:r w:rsidRPr="0088112E">
              <w:rPr>
                <w:sz w:val="20"/>
                <w:szCs w:val="20"/>
                <w:lang w:val="ru-RU"/>
              </w:rPr>
              <w:t>и сверстниками (задает вопросы,</w:t>
            </w:r>
          </w:p>
          <w:p w14:paraId="34238EBD" w14:textId="6D79EB2A" w:rsidR="0088112E" w:rsidRPr="0088112E" w:rsidRDefault="0088112E" w:rsidP="0088112E">
            <w:pPr>
              <w:pStyle w:val="TableParagraph"/>
              <w:ind w:right="162"/>
              <w:jc w:val="both"/>
              <w:rPr>
                <w:sz w:val="20"/>
                <w:szCs w:val="20"/>
                <w:lang w:val="ru-RU"/>
              </w:rPr>
            </w:pPr>
            <w:r w:rsidRPr="0088112E">
              <w:rPr>
                <w:sz w:val="20"/>
                <w:szCs w:val="20"/>
                <w:lang w:val="ru-RU"/>
              </w:rPr>
              <w:t>рассказывает о событиях, начинает разговор,</w:t>
            </w:r>
            <w:r>
              <w:rPr>
                <w:sz w:val="20"/>
                <w:szCs w:val="20"/>
                <w:lang w:val="ru-RU"/>
              </w:rPr>
              <w:t xml:space="preserve"> </w:t>
            </w:r>
            <w:r w:rsidRPr="0088112E">
              <w:rPr>
                <w:sz w:val="20"/>
                <w:szCs w:val="20"/>
                <w:lang w:val="ru-RU"/>
              </w:rPr>
              <w:t>приглашает к деятельности). Использует</w:t>
            </w:r>
            <w:r>
              <w:rPr>
                <w:sz w:val="20"/>
                <w:szCs w:val="20"/>
                <w:lang w:val="ru-RU"/>
              </w:rPr>
              <w:t xml:space="preserve"> </w:t>
            </w:r>
            <w:r w:rsidRPr="0088112E">
              <w:rPr>
                <w:sz w:val="20"/>
                <w:szCs w:val="20"/>
                <w:lang w:val="ru-RU"/>
              </w:rPr>
              <w:t>разнообразные конструктивные способы</w:t>
            </w:r>
            <w:r>
              <w:rPr>
                <w:sz w:val="20"/>
                <w:szCs w:val="20"/>
                <w:lang w:val="ru-RU"/>
              </w:rPr>
              <w:t xml:space="preserve"> </w:t>
            </w:r>
            <w:r w:rsidRPr="0088112E">
              <w:rPr>
                <w:sz w:val="20"/>
                <w:szCs w:val="20"/>
                <w:lang w:val="ru-RU"/>
              </w:rPr>
              <w:t>взаимодействия с детьми и взрослыми в</w:t>
            </w:r>
            <w:r>
              <w:rPr>
                <w:sz w:val="20"/>
                <w:szCs w:val="20"/>
                <w:lang w:val="ru-RU"/>
              </w:rPr>
              <w:t xml:space="preserve"> </w:t>
            </w:r>
            <w:r w:rsidRPr="0088112E">
              <w:rPr>
                <w:sz w:val="20"/>
                <w:szCs w:val="20"/>
                <w:lang w:val="ru-RU"/>
              </w:rPr>
              <w:t>разных видах деятельности: договаривается,</w:t>
            </w:r>
            <w:r>
              <w:rPr>
                <w:sz w:val="20"/>
                <w:szCs w:val="20"/>
                <w:lang w:val="ru-RU"/>
              </w:rPr>
              <w:t xml:space="preserve"> </w:t>
            </w:r>
            <w:r w:rsidRPr="0088112E">
              <w:rPr>
                <w:sz w:val="20"/>
                <w:szCs w:val="20"/>
                <w:lang w:val="ru-RU"/>
              </w:rPr>
              <w:t>обменивается предметами, распределяет</w:t>
            </w:r>
            <w:r>
              <w:rPr>
                <w:sz w:val="20"/>
                <w:szCs w:val="20"/>
                <w:lang w:val="ru-RU"/>
              </w:rPr>
              <w:t xml:space="preserve"> </w:t>
            </w:r>
            <w:r w:rsidRPr="0088112E">
              <w:rPr>
                <w:sz w:val="20"/>
                <w:szCs w:val="20"/>
                <w:lang w:val="ru-RU"/>
              </w:rPr>
              <w:t>действия при сотрудничестве. В игровой</w:t>
            </w:r>
          </w:p>
          <w:p w14:paraId="3814A05C" w14:textId="4F7557BB" w:rsidR="0088112E" w:rsidRPr="00582641" w:rsidRDefault="0088112E" w:rsidP="0088112E">
            <w:pPr>
              <w:pStyle w:val="TableParagraph"/>
              <w:ind w:right="162"/>
              <w:jc w:val="both"/>
              <w:rPr>
                <w:sz w:val="20"/>
                <w:szCs w:val="20"/>
                <w:lang w:val="ru-RU"/>
              </w:rPr>
            </w:pPr>
            <w:r w:rsidRPr="0088112E">
              <w:rPr>
                <w:sz w:val="20"/>
                <w:szCs w:val="20"/>
                <w:lang w:val="ru-RU"/>
              </w:rPr>
              <w:t>деятельности использует элементы</w:t>
            </w:r>
            <w:r>
              <w:rPr>
                <w:sz w:val="20"/>
                <w:szCs w:val="20"/>
                <w:lang w:val="ru-RU"/>
              </w:rPr>
              <w:t xml:space="preserve"> </w:t>
            </w:r>
            <w:r w:rsidRPr="0088112E">
              <w:rPr>
                <w:sz w:val="20"/>
                <w:szCs w:val="20"/>
                <w:lang w:val="ru-RU"/>
              </w:rPr>
              <w:t>объяснения и убеждения при сговоре на игру,</w:t>
            </w:r>
            <w:r>
              <w:rPr>
                <w:sz w:val="20"/>
                <w:szCs w:val="20"/>
                <w:lang w:val="ru-RU"/>
              </w:rPr>
              <w:t xml:space="preserve"> </w:t>
            </w:r>
            <w:r w:rsidRPr="0088112E">
              <w:rPr>
                <w:sz w:val="20"/>
                <w:szCs w:val="20"/>
                <w:lang w:val="ru-RU"/>
              </w:rPr>
              <w:t>разрешении конфликтов, поддерживает</w:t>
            </w:r>
            <w:r>
              <w:rPr>
                <w:sz w:val="20"/>
                <w:szCs w:val="20"/>
                <w:lang w:val="ru-RU"/>
              </w:rPr>
              <w:t xml:space="preserve"> </w:t>
            </w:r>
            <w:r w:rsidRPr="0088112E">
              <w:rPr>
                <w:sz w:val="20"/>
                <w:szCs w:val="20"/>
                <w:lang w:val="ru-RU"/>
              </w:rPr>
              <w:t>высказывания партнеров. Адекватно и</w:t>
            </w:r>
            <w:r>
              <w:rPr>
                <w:sz w:val="20"/>
                <w:szCs w:val="20"/>
                <w:lang w:val="ru-RU"/>
              </w:rPr>
              <w:t xml:space="preserve"> </w:t>
            </w:r>
            <w:r w:rsidRPr="0088112E">
              <w:rPr>
                <w:sz w:val="20"/>
                <w:szCs w:val="20"/>
                <w:lang w:val="ru-RU"/>
              </w:rPr>
              <w:t>осознанно использует разнообразные</w:t>
            </w:r>
            <w:r>
              <w:rPr>
                <w:sz w:val="20"/>
                <w:szCs w:val="20"/>
                <w:lang w:val="ru-RU"/>
              </w:rPr>
              <w:t xml:space="preserve"> </w:t>
            </w:r>
            <w:r w:rsidRPr="0088112E">
              <w:rPr>
                <w:sz w:val="20"/>
                <w:szCs w:val="20"/>
                <w:lang w:val="ru-RU"/>
              </w:rPr>
              <w:t>невербальные средства общения: мимику,</w:t>
            </w:r>
            <w:r>
              <w:rPr>
                <w:sz w:val="20"/>
                <w:szCs w:val="20"/>
                <w:lang w:val="ru-RU"/>
              </w:rPr>
              <w:t xml:space="preserve"> </w:t>
            </w:r>
            <w:r w:rsidRPr="0088112E">
              <w:rPr>
                <w:sz w:val="20"/>
                <w:szCs w:val="20"/>
                <w:lang w:val="ru-RU"/>
              </w:rPr>
              <w:t>жесты, действия.</w:t>
            </w:r>
          </w:p>
        </w:tc>
        <w:tc>
          <w:tcPr>
            <w:tcW w:w="2516" w:type="dxa"/>
          </w:tcPr>
          <w:p w14:paraId="0A58BE18" w14:textId="50EB9188" w:rsidR="0088112E" w:rsidRPr="00582641"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Нормативный</w:t>
            </w:r>
          </w:p>
        </w:tc>
      </w:tr>
      <w:tr w:rsidR="0088112E" w14:paraId="57E7E57D" w14:textId="77777777" w:rsidTr="005564D6">
        <w:tc>
          <w:tcPr>
            <w:tcW w:w="2405" w:type="dxa"/>
            <w:vMerge/>
          </w:tcPr>
          <w:p w14:paraId="42B0C906" w14:textId="77777777" w:rsidR="0088112E" w:rsidRPr="004864A1" w:rsidRDefault="0088112E" w:rsidP="0088112E">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328B4B87" w14:textId="54DA118C"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Общается с взрослыми, стремится к общению</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со сверстниками. Владеет речевым этикетом,</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но не всегда следует его правилам.</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Использует основные речевые формы</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вежливого общения («здравствуйте», «до</w:t>
            </w:r>
          </w:p>
          <w:p w14:paraId="131CC5EC" w14:textId="58475F53"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свидания», «спасибо», «пожалуйста»,</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«извините»). Умеет вежливо выражать свою</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просьбу, благодарить за оказанную услугу.</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Договаривается о действиях с партнером в</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процессе игры, но иногда конфликтует.</w:t>
            </w:r>
          </w:p>
        </w:tc>
        <w:tc>
          <w:tcPr>
            <w:tcW w:w="2516" w:type="dxa"/>
          </w:tcPr>
          <w:p w14:paraId="51E1A0F0" w14:textId="783ADC1B" w:rsidR="0088112E" w:rsidRPr="00582641"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Функциональный</w:t>
            </w:r>
          </w:p>
        </w:tc>
      </w:tr>
      <w:tr w:rsidR="0088112E" w14:paraId="064B3776" w14:textId="77777777" w:rsidTr="005564D6">
        <w:tc>
          <w:tcPr>
            <w:tcW w:w="2405" w:type="dxa"/>
            <w:vMerge/>
          </w:tcPr>
          <w:p w14:paraId="765BBF21" w14:textId="77777777" w:rsidR="0088112E" w:rsidRPr="004864A1" w:rsidRDefault="0088112E" w:rsidP="0088112E">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38C04335" w14:textId="4DAE0EEB" w:rsidR="0088112E" w:rsidRPr="00582641" w:rsidRDefault="0088112E" w:rsidP="0088112E">
            <w:pPr>
              <w:pStyle w:val="TableParagraph"/>
              <w:ind w:right="162"/>
              <w:jc w:val="both"/>
              <w:rPr>
                <w:sz w:val="20"/>
                <w:szCs w:val="20"/>
                <w:lang w:val="ru-RU"/>
              </w:rPr>
            </w:pPr>
            <w:r w:rsidRPr="0088112E">
              <w:rPr>
                <w:sz w:val="20"/>
                <w:szCs w:val="20"/>
                <w:lang w:val="ru-RU"/>
              </w:rPr>
              <w:t>Общается с взрослыми по его инициативе,</w:t>
            </w:r>
            <w:r>
              <w:rPr>
                <w:sz w:val="20"/>
                <w:szCs w:val="20"/>
                <w:lang w:val="ru-RU"/>
              </w:rPr>
              <w:t xml:space="preserve"> </w:t>
            </w:r>
            <w:r w:rsidRPr="0088112E">
              <w:rPr>
                <w:sz w:val="20"/>
                <w:szCs w:val="20"/>
                <w:lang w:val="ru-RU"/>
              </w:rPr>
              <w:t>собственная речевая активность снижена,</w:t>
            </w:r>
            <w:r>
              <w:rPr>
                <w:sz w:val="20"/>
                <w:szCs w:val="20"/>
                <w:lang w:val="ru-RU"/>
              </w:rPr>
              <w:t xml:space="preserve"> </w:t>
            </w:r>
            <w:r w:rsidRPr="0088112E">
              <w:rPr>
                <w:sz w:val="20"/>
                <w:szCs w:val="20"/>
                <w:lang w:val="ru-RU"/>
              </w:rPr>
              <w:t>владеет элементарными правилами речевого</w:t>
            </w:r>
            <w:r>
              <w:rPr>
                <w:sz w:val="20"/>
                <w:szCs w:val="20"/>
                <w:lang w:val="ru-RU"/>
              </w:rPr>
              <w:t xml:space="preserve"> </w:t>
            </w:r>
            <w:r w:rsidRPr="0088112E">
              <w:rPr>
                <w:sz w:val="20"/>
                <w:szCs w:val="20"/>
                <w:lang w:val="ru-RU"/>
              </w:rPr>
              <w:t xml:space="preserve">этикета. При напоминании переносит их в ситуации общения со сверстниками. При напоминании взрослого использует основные речевые формы вежливого общения («здравствуйте», «до </w:t>
            </w:r>
            <w:r w:rsidRPr="0088112E">
              <w:rPr>
                <w:sz w:val="20"/>
                <w:szCs w:val="20"/>
                <w:lang w:val="ru-RU"/>
              </w:rPr>
              <w:lastRenderedPageBreak/>
              <w:t>свидания», «спасибо»,</w:t>
            </w:r>
            <w:r>
              <w:rPr>
                <w:sz w:val="20"/>
                <w:szCs w:val="20"/>
                <w:lang w:val="ru-RU"/>
              </w:rPr>
              <w:t xml:space="preserve"> </w:t>
            </w:r>
            <w:r w:rsidRPr="0088112E">
              <w:rPr>
                <w:sz w:val="20"/>
                <w:szCs w:val="20"/>
                <w:lang w:val="ru-RU"/>
              </w:rPr>
              <w:t>«пожалуйста», «извините»). В игре со сверстником использует, в основном, ситуативно-деловые высказывания.</w:t>
            </w:r>
          </w:p>
        </w:tc>
        <w:tc>
          <w:tcPr>
            <w:tcW w:w="2516" w:type="dxa"/>
          </w:tcPr>
          <w:p w14:paraId="42DF2996" w14:textId="051ADF83" w:rsidR="0088112E" w:rsidRPr="00582641"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lastRenderedPageBreak/>
              <w:t>Стартовый</w:t>
            </w:r>
          </w:p>
        </w:tc>
      </w:tr>
      <w:tr w:rsidR="0088112E" w14:paraId="2F3A47F2" w14:textId="77777777" w:rsidTr="005564D6">
        <w:tc>
          <w:tcPr>
            <w:tcW w:w="2405" w:type="dxa"/>
            <w:vMerge w:val="restart"/>
          </w:tcPr>
          <w:p w14:paraId="2E2DC1ED"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lastRenderedPageBreak/>
              <w:t>2. Развитие всех</w:t>
            </w:r>
          </w:p>
          <w:p w14:paraId="2C75744F"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компонентов</w:t>
            </w:r>
          </w:p>
          <w:p w14:paraId="30FBB64E"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устной речи</w:t>
            </w:r>
          </w:p>
          <w:p w14:paraId="438DA7FD"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детей.</w:t>
            </w:r>
          </w:p>
          <w:p w14:paraId="2C726858"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2.1. Лексическая</w:t>
            </w:r>
          </w:p>
          <w:p w14:paraId="0E9B66CA" w14:textId="3C19C871" w:rsidR="0088112E" w:rsidRPr="00E35BED"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сторона речи</w:t>
            </w:r>
          </w:p>
        </w:tc>
        <w:tc>
          <w:tcPr>
            <w:tcW w:w="9639" w:type="dxa"/>
          </w:tcPr>
          <w:p w14:paraId="122DCAA2" w14:textId="219B9F80" w:rsidR="0088112E" w:rsidRPr="0088112E" w:rsidRDefault="0088112E" w:rsidP="00BF37C8">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Словарь расширился за счет слов,</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обозначающих: названия профессий,</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учреждений, предметов и инструментов</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труда, техники, помогающей в работе,</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трудовых действий и качества их</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выполнения. Называет личностные</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характеристики человека: честность,</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справедливость, доброта, заботливость,</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верность, его состояния и настроения,</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внутренние переживания, социально-нравственные категории: добрый, злой,</w:t>
            </w:r>
          </w:p>
          <w:p w14:paraId="056FDEB5" w14:textId="7654FEEF"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вежливый, трудолюбивый, честный, оттенкицвета (розовый, бежевый, зеленовато-</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голубоватый). Освоены способы обобщения -</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объединения предметов в группы по</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существенным признакам (посуда, мебель,</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одежда, обувь, головные уборы, постельные</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принадлежности, транспорт, домашние</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животные, дикие звери, овощи, фрукты.</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Употребляет в речи синонимы, антонимы,</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оттенки значений слов, многозначные слова.</w:t>
            </w:r>
          </w:p>
          <w:p w14:paraId="7AC2FA58" w14:textId="1B09E04B"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Использует в процессе речевого общения</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слова, передающие эмоции, настроение и</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состояние человека (грустит, переживает,</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расстроен, радуется, удивляется, испуган,</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боится).</w:t>
            </w:r>
          </w:p>
        </w:tc>
        <w:tc>
          <w:tcPr>
            <w:tcW w:w="2516" w:type="dxa"/>
          </w:tcPr>
          <w:p w14:paraId="250AED31" w14:textId="79E64615" w:rsidR="0088112E" w:rsidRPr="00582641"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pacing w:val="-2"/>
                <w:sz w:val="20"/>
                <w:szCs w:val="20"/>
              </w:rPr>
              <w:t>Нормативный</w:t>
            </w:r>
          </w:p>
        </w:tc>
      </w:tr>
      <w:tr w:rsidR="0088112E" w14:paraId="3AD4F14E" w14:textId="77777777" w:rsidTr="005564D6">
        <w:tc>
          <w:tcPr>
            <w:tcW w:w="2405" w:type="dxa"/>
            <w:vMerge/>
          </w:tcPr>
          <w:p w14:paraId="69E6CBE7" w14:textId="77777777" w:rsidR="0088112E" w:rsidRPr="00E35BED" w:rsidRDefault="0088112E" w:rsidP="0088112E">
            <w:pPr>
              <w:contextualSpacing/>
              <w:jc w:val="both"/>
              <w:rPr>
                <w:rFonts w:ascii="Times New Roman" w:hAnsi="Times New Roman" w:cs="Times New Roman"/>
                <w:b/>
                <w:bCs/>
                <w:sz w:val="24"/>
                <w:szCs w:val="24"/>
                <w:lang w:val="ru-RU"/>
              </w:rPr>
            </w:pPr>
          </w:p>
        </w:tc>
        <w:tc>
          <w:tcPr>
            <w:tcW w:w="9639" w:type="dxa"/>
          </w:tcPr>
          <w:p w14:paraId="140C104C" w14:textId="5BA4A2E4" w:rsidR="00BF37C8" w:rsidRPr="00BF37C8" w:rsidRDefault="00BF37C8" w:rsidP="00BF37C8">
            <w:pPr>
              <w:pStyle w:val="TableParagraph"/>
              <w:ind w:right="127"/>
              <w:rPr>
                <w:sz w:val="20"/>
                <w:szCs w:val="20"/>
                <w:lang w:val="ru-RU"/>
              </w:rPr>
            </w:pPr>
            <w:r w:rsidRPr="00BF37C8">
              <w:rPr>
                <w:sz w:val="20"/>
                <w:szCs w:val="20"/>
                <w:lang w:val="ru-RU"/>
              </w:rPr>
              <w:t>Объем словаря достаточный для</w:t>
            </w:r>
            <w:r>
              <w:rPr>
                <w:sz w:val="20"/>
                <w:szCs w:val="20"/>
                <w:lang w:val="ru-RU"/>
              </w:rPr>
              <w:t xml:space="preserve"> </w:t>
            </w:r>
            <w:r w:rsidRPr="00BF37C8">
              <w:rPr>
                <w:sz w:val="20"/>
                <w:szCs w:val="20"/>
                <w:lang w:val="ru-RU"/>
              </w:rPr>
              <w:t>осуществления полноценной коммуникации,</w:t>
            </w:r>
            <w:r>
              <w:rPr>
                <w:sz w:val="20"/>
                <w:szCs w:val="20"/>
                <w:lang w:val="ru-RU"/>
              </w:rPr>
              <w:t xml:space="preserve"> </w:t>
            </w:r>
            <w:r w:rsidRPr="00BF37C8">
              <w:rPr>
                <w:sz w:val="20"/>
                <w:szCs w:val="20"/>
                <w:lang w:val="ru-RU"/>
              </w:rPr>
              <w:t>но значения некоторых слов усвоено на</w:t>
            </w:r>
            <w:r>
              <w:rPr>
                <w:sz w:val="20"/>
                <w:szCs w:val="20"/>
                <w:lang w:val="ru-RU"/>
              </w:rPr>
              <w:t xml:space="preserve"> </w:t>
            </w:r>
            <w:r w:rsidRPr="00BF37C8">
              <w:rPr>
                <w:sz w:val="20"/>
                <w:szCs w:val="20"/>
                <w:lang w:val="ru-RU"/>
              </w:rPr>
              <w:t>номинативном уровне, ребенок недостаточно</w:t>
            </w:r>
            <w:r>
              <w:rPr>
                <w:sz w:val="20"/>
                <w:szCs w:val="20"/>
                <w:lang w:val="ru-RU"/>
              </w:rPr>
              <w:t xml:space="preserve"> </w:t>
            </w:r>
            <w:r w:rsidRPr="00BF37C8">
              <w:rPr>
                <w:sz w:val="20"/>
                <w:szCs w:val="20"/>
                <w:lang w:val="ru-RU"/>
              </w:rPr>
              <w:t>понимает их значение. Использует в речи</w:t>
            </w:r>
            <w:r>
              <w:rPr>
                <w:sz w:val="20"/>
                <w:szCs w:val="20"/>
                <w:lang w:val="ru-RU"/>
              </w:rPr>
              <w:t xml:space="preserve"> </w:t>
            </w:r>
            <w:r w:rsidRPr="00BF37C8">
              <w:rPr>
                <w:sz w:val="20"/>
                <w:szCs w:val="20"/>
                <w:lang w:val="ru-RU"/>
              </w:rPr>
              <w:t>слова, передающие эмоциональные состояния</w:t>
            </w:r>
            <w:r>
              <w:rPr>
                <w:sz w:val="20"/>
                <w:szCs w:val="20"/>
                <w:lang w:val="ru-RU"/>
              </w:rPr>
              <w:t xml:space="preserve"> </w:t>
            </w:r>
            <w:r w:rsidRPr="00BF37C8">
              <w:rPr>
                <w:sz w:val="20"/>
                <w:szCs w:val="20"/>
                <w:lang w:val="ru-RU"/>
              </w:rPr>
              <w:t>литературных героев, сверстников, взрослых.</w:t>
            </w:r>
            <w:r>
              <w:rPr>
                <w:sz w:val="20"/>
                <w:szCs w:val="20"/>
                <w:lang w:val="ru-RU"/>
              </w:rPr>
              <w:t xml:space="preserve"> </w:t>
            </w:r>
            <w:r w:rsidRPr="00BF37C8">
              <w:rPr>
                <w:sz w:val="20"/>
                <w:szCs w:val="20"/>
                <w:lang w:val="ru-RU"/>
              </w:rPr>
              <w:t>Несколько ограничено знание обобщающих</w:t>
            </w:r>
            <w:r>
              <w:rPr>
                <w:sz w:val="20"/>
                <w:szCs w:val="20"/>
                <w:lang w:val="ru-RU"/>
              </w:rPr>
              <w:t xml:space="preserve"> </w:t>
            </w:r>
            <w:r w:rsidRPr="00BF37C8">
              <w:rPr>
                <w:sz w:val="20"/>
                <w:szCs w:val="20"/>
                <w:lang w:val="ru-RU"/>
              </w:rPr>
              <w:t>слов, соотносящихся с лексическими темами,</w:t>
            </w:r>
            <w:r>
              <w:rPr>
                <w:sz w:val="20"/>
                <w:szCs w:val="20"/>
                <w:lang w:val="ru-RU"/>
              </w:rPr>
              <w:t xml:space="preserve"> </w:t>
            </w:r>
            <w:r w:rsidRPr="00BF37C8">
              <w:rPr>
                <w:sz w:val="20"/>
                <w:szCs w:val="20"/>
                <w:lang w:val="ru-RU"/>
              </w:rPr>
              <w:t>пройденными в детском саду. В речи при</w:t>
            </w:r>
            <w:r>
              <w:rPr>
                <w:sz w:val="20"/>
                <w:szCs w:val="20"/>
                <w:lang w:val="ru-RU"/>
              </w:rPr>
              <w:t xml:space="preserve"> </w:t>
            </w:r>
            <w:r w:rsidRPr="00BF37C8">
              <w:rPr>
                <w:sz w:val="20"/>
                <w:szCs w:val="20"/>
                <w:lang w:val="ru-RU"/>
              </w:rPr>
              <w:t>помощи взрослого употребляет обобщающие</w:t>
            </w:r>
            <w:r>
              <w:rPr>
                <w:sz w:val="20"/>
                <w:szCs w:val="20"/>
                <w:lang w:val="ru-RU"/>
              </w:rPr>
              <w:t xml:space="preserve"> </w:t>
            </w:r>
            <w:r w:rsidRPr="00BF37C8">
              <w:rPr>
                <w:sz w:val="20"/>
                <w:szCs w:val="20"/>
                <w:lang w:val="ru-RU"/>
              </w:rPr>
              <w:t>слова, синонимы, антонимы, оттенки</w:t>
            </w:r>
          </w:p>
          <w:p w14:paraId="2DD9EB5C" w14:textId="77777777" w:rsidR="00BF37C8" w:rsidRPr="00BF37C8" w:rsidRDefault="00BF37C8" w:rsidP="00BF37C8">
            <w:pPr>
              <w:pStyle w:val="TableParagraph"/>
              <w:ind w:right="127"/>
              <w:rPr>
                <w:sz w:val="20"/>
                <w:szCs w:val="20"/>
                <w:lang w:val="ru-RU"/>
              </w:rPr>
            </w:pPr>
            <w:r w:rsidRPr="00BF37C8">
              <w:rPr>
                <w:sz w:val="20"/>
                <w:szCs w:val="20"/>
                <w:lang w:val="ru-RU"/>
              </w:rPr>
              <w:t>значений слов, многозначные слова.</w:t>
            </w:r>
          </w:p>
          <w:p w14:paraId="56295793" w14:textId="290DB4CE" w:rsidR="0088112E" w:rsidRPr="00582641" w:rsidRDefault="00BF37C8" w:rsidP="00BF37C8">
            <w:pPr>
              <w:pStyle w:val="TableParagraph"/>
              <w:ind w:right="127"/>
              <w:rPr>
                <w:sz w:val="20"/>
                <w:szCs w:val="20"/>
                <w:lang w:val="ru-RU"/>
              </w:rPr>
            </w:pPr>
            <w:r w:rsidRPr="00BF37C8">
              <w:rPr>
                <w:sz w:val="20"/>
                <w:szCs w:val="20"/>
                <w:lang w:val="ru-RU"/>
              </w:rPr>
              <w:t>Использует в процессе речевого общения</w:t>
            </w:r>
            <w:r>
              <w:rPr>
                <w:sz w:val="20"/>
                <w:szCs w:val="20"/>
                <w:lang w:val="ru-RU"/>
              </w:rPr>
              <w:t xml:space="preserve"> </w:t>
            </w:r>
            <w:r w:rsidRPr="00BF37C8">
              <w:rPr>
                <w:sz w:val="20"/>
                <w:szCs w:val="20"/>
                <w:lang w:val="ru-RU"/>
              </w:rPr>
              <w:t>слова, передающие эмоции и настроение</w:t>
            </w:r>
            <w:r>
              <w:rPr>
                <w:sz w:val="20"/>
                <w:szCs w:val="20"/>
                <w:lang w:val="ru-RU"/>
              </w:rPr>
              <w:t xml:space="preserve"> </w:t>
            </w:r>
            <w:r w:rsidRPr="00BF37C8">
              <w:rPr>
                <w:sz w:val="20"/>
                <w:szCs w:val="20"/>
                <w:lang w:val="ru-RU"/>
              </w:rPr>
              <w:t>человека. Использует в речи слова «плохо</w:t>
            </w:r>
            <w:r>
              <w:rPr>
                <w:sz w:val="20"/>
                <w:szCs w:val="20"/>
                <w:lang w:val="ru-RU"/>
              </w:rPr>
              <w:t xml:space="preserve"> </w:t>
            </w:r>
            <w:r w:rsidRPr="00BF37C8">
              <w:rPr>
                <w:sz w:val="20"/>
                <w:szCs w:val="20"/>
                <w:lang w:val="ru-RU"/>
              </w:rPr>
              <w:t>(плохой) - хорошо (хороший)», «добрый» -«злой» - с широким недифференцированным значением.</w:t>
            </w:r>
          </w:p>
        </w:tc>
        <w:tc>
          <w:tcPr>
            <w:tcW w:w="2516" w:type="dxa"/>
          </w:tcPr>
          <w:p w14:paraId="0B118982" w14:textId="121B8500" w:rsidR="0088112E" w:rsidRPr="00582641"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pacing w:val="-2"/>
                <w:sz w:val="20"/>
                <w:szCs w:val="20"/>
              </w:rPr>
              <w:t>Функциональный</w:t>
            </w:r>
          </w:p>
        </w:tc>
      </w:tr>
      <w:tr w:rsidR="0088112E" w14:paraId="32A1C4D8" w14:textId="77777777" w:rsidTr="005564D6">
        <w:tc>
          <w:tcPr>
            <w:tcW w:w="2405" w:type="dxa"/>
            <w:vMerge/>
          </w:tcPr>
          <w:p w14:paraId="163A1634" w14:textId="77777777" w:rsidR="0088112E" w:rsidRPr="00E35BED" w:rsidRDefault="0088112E" w:rsidP="0088112E">
            <w:pPr>
              <w:contextualSpacing/>
              <w:jc w:val="both"/>
              <w:rPr>
                <w:rFonts w:ascii="Times New Roman" w:hAnsi="Times New Roman" w:cs="Times New Roman"/>
                <w:b/>
                <w:bCs/>
                <w:sz w:val="24"/>
                <w:szCs w:val="24"/>
                <w:lang w:val="ru-RU"/>
              </w:rPr>
            </w:pPr>
          </w:p>
        </w:tc>
        <w:tc>
          <w:tcPr>
            <w:tcW w:w="9639" w:type="dxa"/>
          </w:tcPr>
          <w:p w14:paraId="4D728CB3" w14:textId="72A75B34" w:rsidR="0088112E" w:rsidRPr="00582641" w:rsidRDefault="00BF37C8" w:rsidP="0088112E">
            <w:pPr>
              <w:pStyle w:val="TableParagraph"/>
              <w:ind w:right="162"/>
              <w:jc w:val="both"/>
              <w:rPr>
                <w:sz w:val="20"/>
                <w:szCs w:val="20"/>
                <w:lang w:val="ru-RU"/>
              </w:rPr>
            </w:pPr>
            <w:r w:rsidRPr="00BF37C8">
              <w:rPr>
                <w:sz w:val="20"/>
                <w:szCs w:val="20"/>
                <w:lang w:val="ru-RU"/>
              </w:rPr>
              <w:t>Использует в речи слова обиходно-бытовой тематики, затрудняется объяснить их значение. В речи редко употребляет слова, обозначающие признаки и качества предметов, оценки состояний. 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 дающие моральную оценку.</w:t>
            </w:r>
          </w:p>
        </w:tc>
        <w:tc>
          <w:tcPr>
            <w:tcW w:w="2516" w:type="dxa"/>
          </w:tcPr>
          <w:p w14:paraId="3E8C97A1" w14:textId="44C9FDBB" w:rsidR="0088112E" w:rsidRPr="00582641"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pacing w:val="-2"/>
                <w:sz w:val="20"/>
                <w:szCs w:val="20"/>
              </w:rPr>
              <w:t>Стартовый</w:t>
            </w:r>
          </w:p>
        </w:tc>
      </w:tr>
      <w:tr w:rsidR="00BF37C8" w14:paraId="158F461A" w14:textId="77777777" w:rsidTr="005564D6">
        <w:tc>
          <w:tcPr>
            <w:tcW w:w="2405" w:type="dxa"/>
            <w:vMerge w:val="restart"/>
          </w:tcPr>
          <w:p w14:paraId="2F746939" w14:textId="77777777" w:rsidR="00BF37C8" w:rsidRPr="00BF37C8" w:rsidRDefault="00BF37C8" w:rsidP="00BF37C8">
            <w:pPr>
              <w:pStyle w:val="TableParagraph"/>
              <w:spacing w:line="275" w:lineRule="exact"/>
              <w:ind w:left="107"/>
              <w:jc w:val="both"/>
              <w:rPr>
                <w:sz w:val="20"/>
                <w:szCs w:val="20"/>
              </w:rPr>
            </w:pPr>
            <w:r w:rsidRPr="00BF37C8">
              <w:rPr>
                <w:spacing w:val="-4"/>
                <w:sz w:val="20"/>
                <w:szCs w:val="20"/>
              </w:rPr>
              <w:t>2.2.</w:t>
            </w:r>
          </w:p>
          <w:p w14:paraId="030965A5" w14:textId="1FF56CDA" w:rsidR="00BF37C8" w:rsidRPr="00BF37C8" w:rsidRDefault="00BF37C8" w:rsidP="00BF37C8">
            <w:pPr>
              <w:contextualSpacing/>
              <w:rPr>
                <w:rFonts w:ascii="Times New Roman" w:hAnsi="Times New Roman" w:cs="Times New Roman"/>
                <w:sz w:val="20"/>
                <w:szCs w:val="20"/>
                <w:lang w:val="ru-RU"/>
              </w:rPr>
            </w:pPr>
            <w:r w:rsidRPr="00BF37C8">
              <w:rPr>
                <w:rFonts w:ascii="Times New Roman" w:hAnsi="Times New Roman" w:cs="Times New Roman"/>
                <w:spacing w:val="-2"/>
                <w:sz w:val="20"/>
                <w:szCs w:val="20"/>
              </w:rPr>
              <w:t xml:space="preserve">Грамматический </w:t>
            </w:r>
            <w:r w:rsidRPr="00BF37C8">
              <w:rPr>
                <w:rFonts w:ascii="Times New Roman" w:hAnsi="Times New Roman" w:cs="Times New Roman"/>
                <w:sz w:val="20"/>
                <w:szCs w:val="20"/>
              </w:rPr>
              <w:t>строй речи.</w:t>
            </w:r>
          </w:p>
        </w:tc>
        <w:tc>
          <w:tcPr>
            <w:tcW w:w="9639" w:type="dxa"/>
          </w:tcPr>
          <w:p w14:paraId="255DA311" w14:textId="77777777" w:rsidR="00BF37C8" w:rsidRPr="00BF37C8" w:rsidRDefault="00BF37C8" w:rsidP="00BF37C8">
            <w:pPr>
              <w:pStyle w:val="TableParagraph"/>
              <w:ind w:right="240"/>
              <w:jc w:val="both"/>
              <w:rPr>
                <w:sz w:val="20"/>
                <w:szCs w:val="20"/>
                <w:lang w:val="ru-RU"/>
              </w:rPr>
            </w:pPr>
            <w:r w:rsidRPr="00BF37C8">
              <w:rPr>
                <w:sz w:val="20"/>
                <w:szCs w:val="20"/>
                <w:lang w:val="ru-RU"/>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w:t>
            </w:r>
            <w:r w:rsidRPr="00BF37C8">
              <w:rPr>
                <w:spacing w:val="-15"/>
                <w:sz w:val="20"/>
                <w:szCs w:val="20"/>
                <w:lang w:val="ru-RU"/>
              </w:rPr>
              <w:t xml:space="preserve"> </w:t>
            </w:r>
            <w:r w:rsidRPr="00BF37C8">
              <w:rPr>
                <w:sz w:val="20"/>
                <w:szCs w:val="20"/>
                <w:lang w:val="ru-RU"/>
              </w:rPr>
              <w:t>грамматически</w:t>
            </w:r>
            <w:r w:rsidRPr="00BF37C8">
              <w:rPr>
                <w:spacing w:val="-15"/>
                <w:sz w:val="20"/>
                <w:szCs w:val="20"/>
                <w:lang w:val="ru-RU"/>
              </w:rPr>
              <w:t xml:space="preserve"> </w:t>
            </w:r>
            <w:r w:rsidRPr="00BF37C8">
              <w:rPr>
                <w:sz w:val="20"/>
                <w:szCs w:val="20"/>
                <w:lang w:val="ru-RU"/>
              </w:rPr>
              <w:t>правильно</w:t>
            </w:r>
            <w:r w:rsidRPr="00BF37C8">
              <w:rPr>
                <w:spacing w:val="-15"/>
                <w:sz w:val="20"/>
                <w:szCs w:val="20"/>
                <w:lang w:val="ru-RU"/>
              </w:rPr>
              <w:t xml:space="preserve"> </w:t>
            </w:r>
            <w:r w:rsidRPr="00BF37C8">
              <w:rPr>
                <w:sz w:val="20"/>
                <w:szCs w:val="20"/>
                <w:lang w:val="ru-RU"/>
              </w:rPr>
              <w:t>использует в речи существительные в родительном</w:t>
            </w:r>
          </w:p>
          <w:p w14:paraId="1A8D0FE2" w14:textId="14457BAD" w:rsidR="00BF37C8" w:rsidRPr="00BF37C8" w:rsidRDefault="00BF37C8" w:rsidP="00BF37C8">
            <w:pPr>
              <w:pStyle w:val="TableParagraph"/>
              <w:jc w:val="both"/>
              <w:rPr>
                <w:sz w:val="20"/>
                <w:szCs w:val="20"/>
                <w:lang w:val="ru-RU"/>
              </w:rPr>
            </w:pPr>
            <w:r w:rsidRPr="00BF37C8">
              <w:rPr>
                <w:sz w:val="20"/>
                <w:szCs w:val="20"/>
                <w:lang w:val="ru-RU"/>
              </w:rPr>
              <w:t>падеже</w:t>
            </w:r>
            <w:r w:rsidRPr="00BF37C8">
              <w:rPr>
                <w:spacing w:val="-15"/>
                <w:sz w:val="20"/>
                <w:szCs w:val="20"/>
                <w:lang w:val="ru-RU"/>
              </w:rPr>
              <w:t xml:space="preserve"> </w:t>
            </w:r>
            <w:r w:rsidRPr="00BF37C8">
              <w:rPr>
                <w:sz w:val="20"/>
                <w:szCs w:val="20"/>
                <w:lang w:val="ru-RU"/>
              </w:rPr>
              <w:t>единственного</w:t>
            </w:r>
            <w:r w:rsidRPr="00BF37C8">
              <w:rPr>
                <w:spacing w:val="-15"/>
                <w:sz w:val="20"/>
                <w:szCs w:val="20"/>
                <w:lang w:val="ru-RU"/>
              </w:rPr>
              <w:t xml:space="preserve"> </w:t>
            </w:r>
            <w:r w:rsidRPr="00BF37C8">
              <w:rPr>
                <w:sz w:val="20"/>
                <w:szCs w:val="20"/>
                <w:lang w:val="ru-RU"/>
              </w:rPr>
              <w:t>и</w:t>
            </w:r>
            <w:r w:rsidRPr="00BF37C8">
              <w:rPr>
                <w:spacing w:val="-15"/>
                <w:sz w:val="20"/>
                <w:szCs w:val="20"/>
                <w:lang w:val="ru-RU"/>
              </w:rPr>
              <w:t xml:space="preserve"> </w:t>
            </w:r>
            <w:r w:rsidRPr="00BF37C8">
              <w:rPr>
                <w:sz w:val="20"/>
                <w:szCs w:val="20"/>
                <w:lang w:val="ru-RU"/>
              </w:rPr>
              <w:t xml:space="preserve">множественного </w:t>
            </w:r>
            <w:r w:rsidRPr="00BF37C8">
              <w:rPr>
                <w:spacing w:val="-2"/>
                <w:sz w:val="20"/>
                <w:szCs w:val="20"/>
                <w:lang w:val="ru-RU"/>
              </w:rPr>
              <w:t>числа.</w:t>
            </w:r>
          </w:p>
        </w:tc>
        <w:tc>
          <w:tcPr>
            <w:tcW w:w="2516" w:type="dxa"/>
          </w:tcPr>
          <w:p w14:paraId="30A719A3" w14:textId="48A64DAD"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pacing w:val="-2"/>
                <w:sz w:val="20"/>
                <w:szCs w:val="20"/>
              </w:rPr>
              <w:t>Нормативный</w:t>
            </w:r>
          </w:p>
        </w:tc>
      </w:tr>
      <w:tr w:rsidR="00BF37C8" w14:paraId="2B119903" w14:textId="77777777" w:rsidTr="005564D6">
        <w:tc>
          <w:tcPr>
            <w:tcW w:w="2405" w:type="dxa"/>
            <w:vMerge/>
            <w:tcBorders>
              <w:top w:val="nil"/>
            </w:tcBorders>
          </w:tcPr>
          <w:p w14:paraId="34811CA7" w14:textId="77777777" w:rsidR="00BF37C8" w:rsidRPr="00BF37C8" w:rsidRDefault="00BF37C8" w:rsidP="00BF37C8">
            <w:pPr>
              <w:contextualSpacing/>
              <w:jc w:val="both"/>
              <w:rPr>
                <w:rFonts w:ascii="Times New Roman" w:hAnsi="Times New Roman" w:cs="Times New Roman"/>
                <w:sz w:val="20"/>
                <w:szCs w:val="20"/>
                <w:lang w:val="ru-RU"/>
              </w:rPr>
            </w:pPr>
          </w:p>
        </w:tc>
        <w:tc>
          <w:tcPr>
            <w:tcW w:w="9639" w:type="dxa"/>
          </w:tcPr>
          <w:p w14:paraId="2EFEB7AC" w14:textId="77777777" w:rsidR="00BF37C8" w:rsidRPr="00BF37C8" w:rsidRDefault="00BF37C8" w:rsidP="00BF37C8">
            <w:pPr>
              <w:pStyle w:val="TableParagraph"/>
              <w:ind w:right="183"/>
              <w:jc w:val="both"/>
              <w:rPr>
                <w:sz w:val="20"/>
                <w:szCs w:val="20"/>
                <w:lang w:val="ru-RU"/>
              </w:rPr>
            </w:pPr>
            <w:r w:rsidRPr="00BF37C8">
              <w:rPr>
                <w:sz w:val="20"/>
                <w:szCs w:val="20"/>
                <w:lang w:val="ru-RU"/>
              </w:rPr>
              <w:t>В речи использует разные грамматические конструкции.</w:t>
            </w:r>
            <w:r w:rsidRPr="00BF37C8">
              <w:rPr>
                <w:spacing w:val="-15"/>
                <w:sz w:val="20"/>
                <w:szCs w:val="20"/>
                <w:lang w:val="ru-RU"/>
              </w:rPr>
              <w:t xml:space="preserve"> </w:t>
            </w:r>
            <w:r w:rsidRPr="00BF37C8">
              <w:rPr>
                <w:sz w:val="20"/>
                <w:szCs w:val="20"/>
                <w:lang w:val="ru-RU"/>
              </w:rPr>
              <w:t>Допускает</w:t>
            </w:r>
            <w:r w:rsidRPr="00BF37C8">
              <w:rPr>
                <w:spacing w:val="-15"/>
                <w:sz w:val="20"/>
                <w:szCs w:val="20"/>
                <w:lang w:val="ru-RU"/>
              </w:rPr>
              <w:t xml:space="preserve"> </w:t>
            </w:r>
            <w:r w:rsidRPr="00BF37C8">
              <w:rPr>
                <w:sz w:val="20"/>
                <w:szCs w:val="20"/>
                <w:lang w:val="ru-RU"/>
              </w:rPr>
              <w:t>отдельные</w:t>
            </w:r>
            <w:r w:rsidRPr="00BF37C8">
              <w:rPr>
                <w:spacing w:val="-15"/>
                <w:sz w:val="20"/>
                <w:szCs w:val="20"/>
                <w:lang w:val="ru-RU"/>
              </w:rPr>
              <w:t xml:space="preserve"> </w:t>
            </w:r>
            <w:r w:rsidRPr="00BF37C8">
              <w:rPr>
                <w:sz w:val="20"/>
                <w:szCs w:val="20"/>
                <w:lang w:val="ru-RU"/>
              </w:rPr>
              <w:t>недочеты при построении сложносочиненных предложений, но может продолжить фразу, начатую взрослым. Может восстановить грамматическое оформление неправильно построенного высказывания при помощи взрослого. Допускает отдельные ошибки в употреблении грамматических форм слов, способен самостоятельно их исправлять.</w:t>
            </w:r>
          </w:p>
          <w:p w14:paraId="5834F7E7" w14:textId="7CD90272" w:rsidR="00BF37C8" w:rsidRPr="00BF37C8" w:rsidRDefault="00BF37C8" w:rsidP="00BF37C8">
            <w:pPr>
              <w:pStyle w:val="TableParagraph"/>
              <w:jc w:val="both"/>
              <w:rPr>
                <w:sz w:val="20"/>
                <w:szCs w:val="20"/>
                <w:lang w:val="ru-RU"/>
              </w:rPr>
            </w:pPr>
            <w:r w:rsidRPr="00BF37C8">
              <w:rPr>
                <w:sz w:val="20"/>
                <w:szCs w:val="20"/>
                <w:lang w:val="ru-RU"/>
              </w:rPr>
              <w:t>Использует в речи существительные в родительном</w:t>
            </w:r>
            <w:r w:rsidRPr="00BF37C8">
              <w:rPr>
                <w:spacing w:val="-15"/>
                <w:sz w:val="20"/>
                <w:szCs w:val="20"/>
                <w:lang w:val="ru-RU"/>
              </w:rPr>
              <w:t xml:space="preserve"> </w:t>
            </w:r>
            <w:r w:rsidRPr="00BF37C8">
              <w:rPr>
                <w:sz w:val="20"/>
                <w:szCs w:val="20"/>
                <w:lang w:val="ru-RU"/>
              </w:rPr>
              <w:t>падеже,</w:t>
            </w:r>
            <w:r w:rsidRPr="00BF37C8">
              <w:rPr>
                <w:spacing w:val="-15"/>
                <w:sz w:val="20"/>
                <w:szCs w:val="20"/>
                <w:lang w:val="ru-RU"/>
              </w:rPr>
              <w:t xml:space="preserve"> </w:t>
            </w:r>
            <w:r w:rsidRPr="00BF37C8">
              <w:rPr>
                <w:sz w:val="20"/>
                <w:szCs w:val="20"/>
                <w:lang w:val="ru-RU"/>
              </w:rPr>
              <w:t>однако</w:t>
            </w:r>
            <w:r w:rsidRPr="00BF37C8">
              <w:rPr>
                <w:spacing w:val="-15"/>
                <w:sz w:val="20"/>
                <w:szCs w:val="20"/>
                <w:lang w:val="ru-RU"/>
              </w:rPr>
              <w:t xml:space="preserve"> </w:t>
            </w:r>
            <w:r w:rsidRPr="00BF37C8">
              <w:rPr>
                <w:sz w:val="20"/>
                <w:szCs w:val="20"/>
                <w:lang w:val="ru-RU"/>
              </w:rPr>
              <w:t>часто</w:t>
            </w:r>
            <w:r w:rsidRPr="00BF37C8">
              <w:rPr>
                <w:spacing w:val="-15"/>
                <w:sz w:val="20"/>
                <w:szCs w:val="20"/>
                <w:lang w:val="ru-RU"/>
              </w:rPr>
              <w:t xml:space="preserve"> </w:t>
            </w:r>
            <w:r w:rsidRPr="00BF37C8">
              <w:rPr>
                <w:sz w:val="20"/>
                <w:szCs w:val="20"/>
                <w:lang w:val="ru-RU"/>
              </w:rPr>
              <w:t xml:space="preserve">делает </w:t>
            </w:r>
            <w:r w:rsidRPr="00BF37C8">
              <w:rPr>
                <w:spacing w:val="-2"/>
                <w:sz w:val="20"/>
                <w:szCs w:val="20"/>
                <w:lang w:val="ru-RU"/>
              </w:rPr>
              <w:t>ошибки.</w:t>
            </w:r>
          </w:p>
        </w:tc>
        <w:tc>
          <w:tcPr>
            <w:tcW w:w="2516" w:type="dxa"/>
          </w:tcPr>
          <w:p w14:paraId="03172C78" w14:textId="2C3FBBC3"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pacing w:val="-2"/>
                <w:sz w:val="20"/>
                <w:szCs w:val="20"/>
              </w:rPr>
              <w:t>Функциональный</w:t>
            </w:r>
          </w:p>
        </w:tc>
      </w:tr>
      <w:tr w:rsidR="00BF37C8" w14:paraId="01DB72E7" w14:textId="77777777" w:rsidTr="005564D6">
        <w:tc>
          <w:tcPr>
            <w:tcW w:w="2405" w:type="dxa"/>
            <w:vMerge/>
            <w:tcBorders>
              <w:top w:val="nil"/>
            </w:tcBorders>
          </w:tcPr>
          <w:p w14:paraId="5D27E261" w14:textId="77777777" w:rsidR="00BF37C8" w:rsidRPr="00BF37C8" w:rsidRDefault="00BF37C8" w:rsidP="00BF37C8">
            <w:pPr>
              <w:contextualSpacing/>
              <w:jc w:val="both"/>
              <w:rPr>
                <w:rFonts w:ascii="Times New Roman" w:hAnsi="Times New Roman" w:cs="Times New Roman"/>
                <w:sz w:val="20"/>
                <w:szCs w:val="20"/>
                <w:lang w:val="ru-RU"/>
              </w:rPr>
            </w:pPr>
          </w:p>
        </w:tc>
        <w:tc>
          <w:tcPr>
            <w:tcW w:w="9639" w:type="dxa"/>
          </w:tcPr>
          <w:p w14:paraId="2412F47E" w14:textId="77777777" w:rsidR="00BF37C8" w:rsidRPr="00BF37C8" w:rsidRDefault="00BF37C8" w:rsidP="00BF37C8">
            <w:pPr>
              <w:pStyle w:val="TableParagraph"/>
              <w:jc w:val="both"/>
              <w:rPr>
                <w:sz w:val="20"/>
                <w:szCs w:val="20"/>
                <w:lang w:val="ru-RU"/>
              </w:rPr>
            </w:pPr>
            <w:r w:rsidRPr="00BF37C8">
              <w:rPr>
                <w:sz w:val="20"/>
                <w:szCs w:val="20"/>
                <w:lang w:val="ru-RU"/>
              </w:rPr>
              <w:t>В речи использует стандартные грамматические</w:t>
            </w:r>
            <w:r w:rsidRPr="00BF37C8">
              <w:rPr>
                <w:spacing w:val="-15"/>
                <w:sz w:val="20"/>
                <w:szCs w:val="20"/>
                <w:lang w:val="ru-RU"/>
              </w:rPr>
              <w:t xml:space="preserve"> </w:t>
            </w:r>
            <w:r w:rsidRPr="00BF37C8">
              <w:rPr>
                <w:sz w:val="20"/>
                <w:szCs w:val="20"/>
                <w:lang w:val="ru-RU"/>
              </w:rPr>
              <w:t>конструкции.</w:t>
            </w:r>
            <w:r w:rsidRPr="00BF37C8">
              <w:rPr>
                <w:spacing w:val="-15"/>
                <w:sz w:val="20"/>
                <w:szCs w:val="20"/>
                <w:lang w:val="ru-RU"/>
              </w:rPr>
              <w:t xml:space="preserve"> </w:t>
            </w:r>
            <w:r w:rsidRPr="00BF37C8">
              <w:rPr>
                <w:sz w:val="20"/>
                <w:szCs w:val="20"/>
                <w:lang w:val="ru-RU"/>
              </w:rPr>
              <w:t>Восстановить грамматическое оформление неправильно построенного высказывания при помощи взрослого не может - восстанавливает структуру фразы с ошибками. Допускает ошибки при построении сложных (сложносочиненных) предложений.</w:t>
            </w:r>
          </w:p>
          <w:p w14:paraId="5E248F5C" w14:textId="063A58A6" w:rsidR="00BF37C8" w:rsidRPr="00BF37C8" w:rsidRDefault="00BF37C8" w:rsidP="00BF37C8">
            <w:pPr>
              <w:pStyle w:val="TableParagraph"/>
              <w:jc w:val="both"/>
              <w:rPr>
                <w:sz w:val="20"/>
                <w:szCs w:val="20"/>
                <w:lang w:val="ru-RU"/>
              </w:rPr>
            </w:pPr>
            <w:r w:rsidRPr="00BF37C8">
              <w:rPr>
                <w:sz w:val="20"/>
                <w:szCs w:val="20"/>
                <w:lang w:val="ru-RU"/>
              </w:rPr>
              <w:t>Использует</w:t>
            </w:r>
            <w:r w:rsidRPr="00BF37C8">
              <w:rPr>
                <w:spacing w:val="-13"/>
                <w:sz w:val="20"/>
                <w:szCs w:val="20"/>
                <w:lang w:val="ru-RU"/>
              </w:rPr>
              <w:t xml:space="preserve"> </w:t>
            </w:r>
            <w:r w:rsidRPr="00BF37C8">
              <w:rPr>
                <w:sz w:val="20"/>
                <w:szCs w:val="20"/>
                <w:lang w:val="ru-RU"/>
              </w:rPr>
              <w:t>в</w:t>
            </w:r>
            <w:r w:rsidRPr="00BF37C8">
              <w:rPr>
                <w:spacing w:val="-14"/>
                <w:sz w:val="20"/>
                <w:szCs w:val="20"/>
                <w:lang w:val="ru-RU"/>
              </w:rPr>
              <w:t xml:space="preserve"> </w:t>
            </w:r>
            <w:r w:rsidRPr="00BF37C8">
              <w:rPr>
                <w:sz w:val="20"/>
                <w:szCs w:val="20"/>
                <w:lang w:val="ru-RU"/>
              </w:rPr>
              <w:t>речи</w:t>
            </w:r>
            <w:r w:rsidRPr="00BF37C8">
              <w:rPr>
                <w:spacing w:val="-13"/>
                <w:sz w:val="20"/>
                <w:szCs w:val="20"/>
                <w:lang w:val="ru-RU"/>
              </w:rPr>
              <w:t xml:space="preserve"> </w:t>
            </w:r>
            <w:r w:rsidRPr="00BF37C8">
              <w:rPr>
                <w:sz w:val="20"/>
                <w:szCs w:val="20"/>
                <w:lang w:val="ru-RU"/>
              </w:rPr>
              <w:t>существительные</w:t>
            </w:r>
            <w:r w:rsidRPr="00BF37C8">
              <w:rPr>
                <w:spacing w:val="-13"/>
                <w:sz w:val="20"/>
                <w:szCs w:val="20"/>
                <w:lang w:val="ru-RU"/>
              </w:rPr>
              <w:t xml:space="preserve"> </w:t>
            </w:r>
            <w:r w:rsidRPr="00BF37C8">
              <w:rPr>
                <w:sz w:val="20"/>
                <w:szCs w:val="20"/>
                <w:lang w:val="ru-RU"/>
              </w:rPr>
              <w:t xml:space="preserve">в родительном падеже с ошибочным окончанием. </w:t>
            </w:r>
            <w:r w:rsidRPr="00BF37C8">
              <w:rPr>
                <w:sz w:val="20"/>
                <w:szCs w:val="20"/>
              </w:rPr>
              <w:t xml:space="preserve">В речи сохраняются </w:t>
            </w:r>
            <w:r w:rsidRPr="00BF37C8">
              <w:rPr>
                <w:spacing w:val="-2"/>
                <w:sz w:val="20"/>
                <w:szCs w:val="20"/>
              </w:rPr>
              <w:t>аграмматизмы.</w:t>
            </w:r>
          </w:p>
        </w:tc>
        <w:tc>
          <w:tcPr>
            <w:tcW w:w="2516" w:type="dxa"/>
          </w:tcPr>
          <w:p w14:paraId="3B9C9A62" w14:textId="076787BD"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pacing w:val="-2"/>
                <w:sz w:val="20"/>
                <w:szCs w:val="20"/>
              </w:rPr>
              <w:t>Стартовый</w:t>
            </w:r>
          </w:p>
        </w:tc>
      </w:tr>
      <w:tr w:rsidR="00BF37C8" w14:paraId="41A11D2F" w14:textId="77777777" w:rsidTr="005564D6">
        <w:tc>
          <w:tcPr>
            <w:tcW w:w="2405" w:type="dxa"/>
            <w:vMerge w:val="restart"/>
          </w:tcPr>
          <w:p w14:paraId="6AE47B52" w14:textId="77777777" w:rsidR="00BF37C8" w:rsidRPr="00BF37C8" w:rsidRDefault="00BF37C8" w:rsidP="00BF37C8">
            <w:pPr>
              <w:pStyle w:val="TableParagraph"/>
              <w:spacing w:line="275" w:lineRule="exact"/>
              <w:ind w:left="107"/>
              <w:rPr>
                <w:sz w:val="20"/>
                <w:szCs w:val="20"/>
              </w:rPr>
            </w:pPr>
            <w:r w:rsidRPr="00BF37C8">
              <w:rPr>
                <w:spacing w:val="-4"/>
                <w:sz w:val="20"/>
                <w:szCs w:val="20"/>
              </w:rPr>
              <w:t>2.3.</w:t>
            </w:r>
          </w:p>
          <w:p w14:paraId="5AD3BE77" w14:textId="5A5BF060"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 xml:space="preserve">Произносительная </w:t>
            </w:r>
            <w:r w:rsidRPr="00BF37C8">
              <w:rPr>
                <w:rFonts w:ascii="Times New Roman" w:hAnsi="Times New Roman" w:cs="Times New Roman"/>
                <w:sz w:val="20"/>
                <w:szCs w:val="20"/>
              </w:rPr>
              <w:lastRenderedPageBreak/>
              <w:t>сторона речи</w:t>
            </w:r>
          </w:p>
        </w:tc>
        <w:tc>
          <w:tcPr>
            <w:tcW w:w="9639" w:type="dxa"/>
          </w:tcPr>
          <w:p w14:paraId="364993F1" w14:textId="77777777"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z w:val="20"/>
                <w:szCs w:val="20"/>
                <w:lang w:val="ru-RU"/>
              </w:rPr>
              <w:lastRenderedPageBreak/>
              <w:t>Чисто</w:t>
            </w:r>
            <w:r w:rsidRPr="00BF37C8">
              <w:rPr>
                <w:rFonts w:ascii="Times New Roman" w:hAnsi="Times New Roman" w:cs="Times New Roman"/>
                <w:spacing w:val="-12"/>
                <w:sz w:val="20"/>
                <w:szCs w:val="20"/>
                <w:lang w:val="ru-RU"/>
              </w:rPr>
              <w:t xml:space="preserve"> </w:t>
            </w:r>
            <w:r w:rsidRPr="00BF37C8">
              <w:rPr>
                <w:rFonts w:ascii="Times New Roman" w:hAnsi="Times New Roman" w:cs="Times New Roman"/>
                <w:sz w:val="20"/>
                <w:szCs w:val="20"/>
                <w:lang w:val="ru-RU"/>
              </w:rPr>
              <w:t>произносит</w:t>
            </w:r>
            <w:r w:rsidRPr="00BF37C8">
              <w:rPr>
                <w:rFonts w:ascii="Times New Roman" w:hAnsi="Times New Roman" w:cs="Times New Roman"/>
                <w:spacing w:val="-11"/>
                <w:sz w:val="20"/>
                <w:szCs w:val="20"/>
                <w:lang w:val="ru-RU"/>
              </w:rPr>
              <w:t xml:space="preserve"> </w:t>
            </w:r>
            <w:r w:rsidRPr="00BF37C8">
              <w:rPr>
                <w:rFonts w:ascii="Times New Roman" w:hAnsi="Times New Roman" w:cs="Times New Roman"/>
                <w:sz w:val="20"/>
                <w:szCs w:val="20"/>
                <w:lang w:val="ru-RU"/>
              </w:rPr>
              <w:t>все</w:t>
            </w:r>
            <w:r w:rsidRPr="00BF37C8">
              <w:rPr>
                <w:rFonts w:ascii="Times New Roman" w:hAnsi="Times New Roman" w:cs="Times New Roman"/>
                <w:spacing w:val="-13"/>
                <w:sz w:val="20"/>
                <w:szCs w:val="20"/>
                <w:lang w:val="ru-RU"/>
              </w:rPr>
              <w:t xml:space="preserve"> </w:t>
            </w:r>
            <w:r w:rsidRPr="00BF37C8">
              <w:rPr>
                <w:rFonts w:ascii="Times New Roman" w:hAnsi="Times New Roman" w:cs="Times New Roman"/>
                <w:sz w:val="20"/>
                <w:szCs w:val="20"/>
                <w:lang w:val="ru-RU"/>
              </w:rPr>
              <w:t>звуки</w:t>
            </w:r>
            <w:r w:rsidRPr="00BF37C8">
              <w:rPr>
                <w:rFonts w:ascii="Times New Roman" w:hAnsi="Times New Roman" w:cs="Times New Roman"/>
                <w:spacing w:val="-11"/>
                <w:sz w:val="20"/>
                <w:szCs w:val="20"/>
                <w:lang w:val="ru-RU"/>
              </w:rPr>
              <w:t xml:space="preserve"> </w:t>
            </w:r>
            <w:r w:rsidRPr="00BF37C8">
              <w:rPr>
                <w:rFonts w:ascii="Times New Roman" w:hAnsi="Times New Roman" w:cs="Times New Roman"/>
                <w:sz w:val="20"/>
                <w:szCs w:val="20"/>
                <w:lang w:val="ru-RU"/>
              </w:rPr>
              <w:t>родного</w:t>
            </w:r>
            <w:r w:rsidRPr="00BF37C8">
              <w:rPr>
                <w:rFonts w:ascii="Times New Roman" w:hAnsi="Times New Roman" w:cs="Times New Roman"/>
                <w:spacing w:val="-12"/>
                <w:sz w:val="20"/>
                <w:szCs w:val="20"/>
                <w:lang w:val="ru-RU"/>
              </w:rPr>
              <w:t xml:space="preserve"> </w:t>
            </w:r>
            <w:r w:rsidRPr="00BF37C8">
              <w:rPr>
                <w:rFonts w:ascii="Times New Roman" w:hAnsi="Times New Roman" w:cs="Times New Roman"/>
                <w:sz w:val="20"/>
                <w:szCs w:val="20"/>
                <w:lang w:val="ru-RU"/>
              </w:rPr>
              <w:t>языка. Производит</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элементарный</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звуковой</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анализ слова с определением места звука в слове</w:t>
            </w:r>
            <w:r>
              <w:rPr>
                <w:rFonts w:ascii="Times New Roman" w:hAnsi="Times New Roman" w:cs="Times New Roman"/>
                <w:sz w:val="20"/>
                <w:szCs w:val="20"/>
                <w:lang w:val="ru-RU"/>
              </w:rPr>
              <w:t xml:space="preserve"> </w:t>
            </w:r>
            <w:r w:rsidRPr="00BF37C8">
              <w:rPr>
                <w:rFonts w:ascii="Times New Roman" w:hAnsi="Times New Roman" w:cs="Times New Roman"/>
                <w:sz w:val="20"/>
                <w:szCs w:val="20"/>
                <w:lang w:val="ru-RU"/>
              </w:rPr>
              <w:t xml:space="preserve">(гласного в начале и в конце слова под ударением, глухого согласного в конце слова). Освоены умения: делить на слоги двух-, трехсложные слова; осуществлять звуковой анализ простых </w:t>
            </w:r>
            <w:r w:rsidRPr="00BF37C8">
              <w:rPr>
                <w:rFonts w:ascii="Times New Roman" w:hAnsi="Times New Roman" w:cs="Times New Roman"/>
                <w:sz w:val="20"/>
                <w:szCs w:val="20"/>
                <w:lang w:val="ru-RU"/>
              </w:rPr>
              <w:lastRenderedPageBreak/>
              <w:t>трехзвуковых слов, интонационно выделять звуки в слове.</w:t>
            </w:r>
          </w:p>
          <w:p w14:paraId="083EBE11" w14:textId="3FBD63EF"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z w:val="20"/>
                <w:szCs w:val="20"/>
                <w:lang w:val="ru-RU"/>
              </w:rPr>
              <w:t>Использует выразительные средства произносительной стороны речи.</w:t>
            </w:r>
          </w:p>
        </w:tc>
        <w:tc>
          <w:tcPr>
            <w:tcW w:w="2516" w:type="dxa"/>
          </w:tcPr>
          <w:p w14:paraId="6A0E4CB1" w14:textId="60BF00E0"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lastRenderedPageBreak/>
              <w:t>Нормативный</w:t>
            </w:r>
          </w:p>
        </w:tc>
      </w:tr>
      <w:tr w:rsidR="00BF37C8" w14:paraId="5BC7A5D1" w14:textId="77777777" w:rsidTr="005564D6">
        <w:tc>
          <w:tcPr>
            <w:tcW w:w="2405" w:type="dxa"/>
            <w:vMerge/>
          </w:tcPr>
          <w:p w14:paraId="5CE969B7" w14:textId="77777777" w:rsidR="00BF37C8" w:rsidRPr="003218E1" w:rsidRDefault="00BF37C8" w:rsidP="00BF37C8">
            <w:pPr>
              <w:contextualSpacing/>
              <w:jc w:val="both"/>
              <w:rPr>
                <w:rFonts w:ascii="Times New Roman" w:hAnsi="Times New Roman" w:cs="Times New Roman"/>
                <w:b/>
                <w:bCs/>
                <w:sz w:val="24"/>
                <w:szCs w:val="24"/>
                <w:lang w:val="ru-RU"/>
              </w:rPr>
            </w:pPr>
          </w:p>
        </w:tc>
        <w:tc>
          <w:tcPr>
            <w:tcW w:w="9639" w:type="dxa"/>
          </w:tcPr>
          <w:p w14:paraId="4BF8702B" w14:textId="77777777" w:rsidR="00BF37C8" w:rsidRPr="00BF37C8" w:rsidRDefault="00BF37C8" w:rsidP="00BF37C8">
            <w:pPr>
              <w:pStyle w:val="TableParagraph"/>
              <w:jc w:val="both"/>
              <w:rPr>
                <w:sz w:val="20"/>
                <w:szCs w:val="20"/>
                <w:lang w:val="ru-RU"/>
              </w:rPr>
            </w:pPr>
            <w:r w:rsidRPr="00BF37C8">
              <w:rPr>
                <w:sz w:val="20"/>
                <w:szCs w:val="20"/>
                <w:lang w:val="ru-RU"/>
              </w:rPr>
              <w:t>Не имеет грубых нарушений звукопроизношения. Есть трудности в фонемном и слоговом анализе. Производит звуковой</w:t>
            </w:r>
            <w:r w:rsidRPr="00BF37C8">
              <w:rPr>
                <w:spacing w:val="-11"/>
                <w:sz w:val="20"/>
                <w:szCs w:val="20"/>
                <w:lang w:val="ru-RU"/>
              </w:rPr>
              <w:t xml:space="preserve"> </w:t>
            </w:r>
            <w:r w:rsidRPr="00BF37C8">
              <w:rPr>
                <w:sz w:val="20"/>
                <w:szCs w:val="20"/>
                <w:lang w:val="ru-RU"/>
              </w:rPr>
              <w:t>анализ</w:t>
            </w:r>
            <w:r w:rsidRPr="00BF37C8">
              <w:rPr>
                <w:spacing w:val="-11"/>
                <w:sz w:val="20"/>
                <w:szCs w:val="20"/>
                <w:lang w:val="ru-RU"/>
              </w:rPr>
              <w:t xml:space="preserve"> </w:t>
            </w:r>
            <w:r w:rsidRPr="00BF37C8">
              <w:rPr>
                <w:sz w:val="20"/>
                <w:szCs w:val="20"/>
                <w:lang w:val="ru-RU"/>
              </w:rPr>
              <w:t>слова</w:t>
            </w:r>
            <w:r w:rsidRPr="00BF37C8">
              <w:rPr>
                <w:spacing w:val="-13"/>
                <w:sz w:val="20"/>
                <w:szCs w:val="20"/>
                <w:lang w:val="ru-RU"/>
              </w:rPr>
              <w:t xml:space="preserve"> </w:t>
            </w:r>
            <w:r w:rsidRPr="00BF37C8">
              <w:rPr>
                <w:sz w:val="20"/>
                <w:szCs w:val="20"/>
                <w:lang w:val="ru-RU"/>
              </w:rPr>
              <w:t>с</w:t>
            </w:r>
            <w:r w:rsidRPr="00BF37C8">
              <w:rPr>
                <w:spacing w:val="-11"/>
                <w:sz w:val="20"/>
                <w:szCs w:val="20"/>
                <w:lang w:val="ru-RU"/>
              </w:rPr>
              <w:t xml:space="preserve"> </w:t>
            </w:r>
            <w:r w:rsidRPr="00BF37C8">
              <w:rPr>
                <w:sz w:val="20"/>
                <w:szCs w:val="20"/>
                <w:lang w:val="ru-RU"/>
              </w:rPr>
              <w:t>определением</w:t>
            </w:r>
            <w:r w:rsidRPr="00BF37C8">
              <w:rPr>
                <w:spacing w:val="-12"/>
                <w:sz w:val="20"/>
                <w:szCs w:val="20"/>
                <w:lang w:val="ru-RU"/>
              </w:rPr>
              <w:t xml:space="preserve"> </w:t>
            </w:r>
            <w:r w:rsidRPr="00BF37C8">
              <w:rPr>
                <w:sz w:val="20"/>
                <w:szCs w:val="20"/>
                <w:lang w:val="ru-RU"/>
              </w:rPr>
              <w:t>места звука в слове с помощью взрослого.</w:t>
            </w:r>
          </w:p>
          <w:p w14:paraId="018982ED" w14:textId="14F40295" w:rsidR="00BF37C8" w:rsidRPr="00BF37C8" w:rsidRDefault="00BF37C8" w:rsidP="00BF37C8">
            <w:pPr>
              <w:pStyle w:val="TableParagraph"/>
              <w:jc w:val="both"/>
              <w:rPr>
                <w:sz w:val="20"/>
                <w:szCs w:val="20"/>
                <w:lang w:val="ru-RU"/>
              </w:rPr>
            </w:pPr>
            <w:r w:rsidRPr="00BF37C8">
              <w:rPr>
                <w:sz w:val="20"/>
                <w:szCs w:val="20"/>
                <w:lang w:val="ru-RU"/>
              </w:rPr>
              <w:t>Использует</w:t>
            </w:r>
            <w:r w:rsidRPr="00BF37C8">
              <w:rPr>
                <w:spacing w:val="-15"/>
                <w:sz w:val="20"/>
                <w:szCs w:val="20"/>
                <w:lang w:val="ru-RU"/>
              </w:rPr>
              <w:t xml:space="preserve"> </w:t>
            </w:r>
            <w:r w:rsidRPr="00BF37C8">
              <w:rPr>
                <w:sz w:val="20"/>
                <w:szCs w:val="20"/>
                <w:lang w:val="ru-RU"/>
              </w:rPr>
              <w:t>выразительные</w:t>
            </w:r>
            <w:r w:rsidRPr="00BF37C8">
              <w:rPr>
                <w:spacing w:val="-15"/>
                <w:sz w:val="20"/>
                <w:szCs w:val="20"/>
                <w:lang w:val="ru-RU"/>
              </w:rPr>
              <w:t xml:space="preserve"> </w:t>
            </w:r>
            <w:r w:rsidRPr="00BF37C8">
              <w:rPr>
                <w:sz w:val="20"/>
                <w:szCs w:val="20"/>
                <w:lang w:val="ru-RU"/>
              </w:rPr>
              <w:t>средства произносительной стороны речи.</w:t>
            </w:r>
          </w:p>
        </w:tc>
        <w:tc>
          <w:tcPr>
            <w:tcW w:w="2516" w:type="dxa"/>
          </w:tcPr>
          <w:p w14:paraId="137071BA" w14:textId="7013C340"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Функциональный</w:t>
            </w:r>
          </w:p>
        </w:tc>
      </w:tr>
      <w:tr w:rsidR="00BF37C8" w14:paraId="76F8DFF9" w14:textId="77777777" w:rsidTr="005564D6">
        <w:tc>
          <w:tcPr>
            <w:tcW w:w="2405" w:type="dxa"/>
            <w:vMerge/>
          </w:tcPr>
          <w:p w14:paraId="15311F94" w14:textId="77777777" w:rsidR="00BF37C8" w:rsidRPr="00F6363C" w:rsidRDefault="00BF37C8" w:rsidP="00BF37C8">
            <w:pPr>
              <w:contextualSpacing/>
              <w:jc w:val="both"/>
              <w:rPr>
                <w:rFonts w:ascii="Times New Roman" w:hAnsi="Times New Roman" w:cs="Times New Roman"/>
                <w:b/>
                <w:bCs/>
                <w:sz w:val="24"/>
                <w:szCs w:val="24"/>
                <w:lang w:val="ru-RU"/>
              </w:rPr>
            </w:pPr>
          </w:p>
        </w:tc>
        <w:tc>
          <w:tcPr>
            <w:tcW w:w="9639" w:type="dxa"/>
          </w:tcPr>
          <w:p w14:paraId="18952811" w14:textId="41366623" w:rsidR="00BF37C8" w:rsidRPr="00BF37C8" w:rsidRDefault="00BF37C8" w:rsidP="00BF37C8">
            <w:pPr>
              <w:pStyle w:val="TableParagraph"/>
              <w:jc w:val="both"/>
              <w:rPr>
                <w:sz w:val="20"/>
                <w:szCs w:val="20"/>
                <w:lang w:val="ru-RU"/>
              </w:rPr>
            </w:pPr>
            <w:r w:rsidRPr="00BF37C8">
              <w:rPr>
                <w:sz w:val="20"/>
                <w:szCs w:val="20"/>
                <w:lang w:val="ru-RU"/>
              </w:rPr>
              <w:t>Имеет выраженные недостатки фонетико- фонематических процессов. Не может произвести</w:t>
            </w:r>
            <w:r w:rsidRPr="00BF37C8">
              <w:rPr>
                <w:spacing w:val="-15"/>
                <w:sz w:val="20"/>
                <w:szCs w:val="20"/>
                <w:lang w:val="ru-RU"/>
              </w:rPr>
              <w:t xml:space="preserve"> </w:t>
            </w:r>
            <w:r w:rsidRPr="00BF37C8">
              <w:rPr>
                <w:sz w:val="20"/>
                <w:szCs w:val="20"/>
                <w:lang w:val="ru-RU"/>
              </w:rPr>
              <w:t>элементарный</w:t>
            </w:r>
            <w:r w:rsidRPr="00BF37C8">
              <w:rPr>
                <w:spacing w:val="-15"/>
                <w:sz w:val="20"/>
                <w:szCs w:val="20"/>
                <w:lang w:val="ru-RU"/>
              </w:rPr>
              <w:t xml:space="preserve"> </w:t>
            </w:r>
            <w:r w:rsidRPr="00BF37C8">
              <w:rPr>
                <w:sz w:val="20"/>
                <w:szCs w:val="20"/>
                <w:lang w:val="ru-RU"/>
              </w:rPr>
              <w:t>звуковой</w:t>
            </w:r>
            <w:r w:rsidRPr="00BF37C8">
              <w:rPr>
                <w:spacing w:val="-15"/>
                <w:sz w:val="20"/>
                <w:szCs w:val="20"/>
                <w:lang w:val="ru-RU"/>
              </w:rPr>
              <w:t xml:space="preserve"> </w:t>
            </w:r>
            <w:r w:rsidRPr="00BF37C8">
              <w:rPr>
                <w:sz w:val="20"/>
                <w:szCs w:val="20"/>
                <w:lang w:val="ru-RU"/>
              </w:rPr>
              <w:t>анализ. Отмечаются недостатки просодической стороны речи - ее темпо-ритмических и мелодико-интонационных характеристик.</w:t>
            </w:r>
          </w:p>
        </w:tc>
        <w:tc>
          <w:tcPr>
            <w:tcW w:w="2516" w:type="dxa"/>
          </w:tcPr>
          <w:p w14:paraId="2D2EC99A" w14:textId="5EF9182B"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Стартовый</w:t>
            </w:r>
          </w:p>
        </w:tc>
      </w:tr>
      <w:tr w:rsidR="00BF37C8" w14:paraId="62B107C2" w14:textId="77777777" w:rsidTr="005564D6">
        <w:tc>
          <w:tcPr>
            <w:tcW w:w="2405" w:type="dxa"/>
            <w:vMerge w:val="restart"/>
          </w:tcPr>
          <w:p w14:paraId="503A23E6" w14:textId="4936B836" w:rsidR="00BF37C8" w:rsidRPr="00BF37C8" w:rsidRDefault="00BF37C8" w:rsidP="00BF37C8">
            <w:pPr>
              <w:contextualSpacing/>
              <w:rPr>
                <w:rFonts w:ascii="Times New Roman" w:hAnsi="Times New Roman" w:cs="Times New Roman"/>
                <w:b/>
                <w:bCs/>
                <w:sz w:val="24"/>
                <w:szCs w:val="24"/>
                <w:lang w:val="ru-RU"/>
              </w:rPr>
            </w:pPr>
            <w:r w:rsidRPr="00BF37C8">
              <w:rPr>
                <w:rFonts w:ascii="Times New Roman" w:hAnsi="Times New Roman" w:cs="Times New Roman"/>
                <w:sz w:val="20"/>
                <w:szCs w:val="20"/>
                <w:lang w:val="ru-RU"/>
              </w:rPr>
              <w:t>2.4.</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Связная</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речь (диалогическая</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 xml:space="preserve">и </w:t>
            </w:r>
            <w:r w:rsidRPr="00BF37C8">
              <w:rPr>
                <w:rFonts w:ascii="Times New Roman" w:hAnsi="Times New Roman" w:cs="Times New Roman"/>
                <w:spacing w:val="-2"/>
                <w:sz w:val="20"/>
                <w:szCs w:val="20"/>
                <w:lang w:val="ru-RU"/>
              </w:rPr>
              <w:t>монологическая)</w:t>
            </w:r>
          </w:p>
        </w:tc>
        <w:tc>
          <w:tcPr>
            <w:tcW w:w="9639" w:type="dxa"/>
          </w:tcPr>
          <w:p w14:paraId="618012F5" w14:textId="2BE09E5E" w:rsidR="00BF37C8" w:rsidRPr="00BF37C8" w:rsidRDefault="00BF37C8" w:rsidP="00BF37C8">
            <w:pPr>
              <w:pStyle w:val="TableParagraph"/>
              <w:ind w:right="117"/>
              <w:jc w:val="both"/>
              <w:rPr>
                <w:sz w:val="20"/>
                <w:szCs w:val="20"/>
                <w:lang w:val="ru-RU"/>
              </w:rPr>
            </w:pPr>
            <w:r w:rsidRPr="00BF37C8">
              <w:rPr>
                <w:sz w:val="20"/>
                <w:szCs w:val="20"/>
                <w:lang w:val="ru-RU"/>
              </w:rPr>
              <w:t>Владеет диалогической речью, активен в беседах со взрослыми и сверстниками. Умеет точно</w:t>
            </w:r>
            <w:r w:rsidRPr="00BF37C8">
              <w:rPr>
                <w:spacing w:val="-13"/>
                <w:sz w:val="20"/>
                <w:szCs w:val="20"/>
                <w:lang w:val="ru-RU"/>
              </w:rPr>
              <w:t xml:space="preserve"> </w:t>
            </w:r>
            <w:r w:rsidRPr="00BF37C8">
              <w:rPr>
                <w:sz w:val="20"/>
                <w:szCs w:val="20"/>
                <w:lang w:val="ru-RU"/>
              </w:rPr>
              <w:t>воспроизводить</w:t>
            </w:r>
            <w:r w:rsidRPr="00BF37C8">
              <w:rPr>
                <w:spacing w:val="-12"/>
                <w:sz w:val="20"/>
                <w:szCs w:val="20"/>
                <w:lang w:val="ru-RU"/>
              </w:rPr>
              <w:t xml:space="preserve"> </w:t>
            </w:r>
            <w:r w:rsidRPr="00BF37C8">
              <w:rPr>
                <w:sz w:val="20"/>
                <w:szCs w:val="20"/>
                <w:lang w:val="ru-RU"/>
              </w:rPr>
              <w:t>словесный</w:t>
            </w:r>
            <w:r w:rsidRPr="00BF37C8">
              <w:rPr>
                <w:spacing w:val="-13"/>
                <w:sz w:val="20"/>
                <w:szCs w:val="20"/>
                <w:lang w:val="ru-RU"/>
              </w:rPr>
              <w:t xml:space="preserve"> </w:t>
            </w:r>
            <w:r w:rsidRPr="00BF37C8">
              <w:rPr>
                <w:sz w:val="20"/>
                <w:szCs w:val="20"/>
                <w:lang w:val="ru-RU"/>
              </w:rPr>
              <w:t>образец</w:t>
            </w:r>
            <w:r w:rsidRPr="00BF37C8">
              <w:rPr>
                <w:spacing w:val="-13"/>
                <w:sz w:val="20"/>
                <w:szCs w:val="20"/>
                <w:lang w:val="ru-RU"/>
              </w:rPr>
              <w:t xml:space="preserve"> </w:t>
            </w:r>
            <w:r w:rsidRPr="00BF37C8">
              <w:rPr>
                <w:sz w:val="20"/>
                <w:szCs w:val="20"/>
                <w:lang w:val="ru-RU"/>
              </w:rPr>
              <w:t>при пересказе литературного произведения близко к тексту. Может говорить от лица своего</w:t>
            </w:r>
            <w:r w:rsidRPr="00BF37C8">
              <w:rPr>
                <w:spacing w:val="-7"/>
                <w:sz w:val="20"/>
                <w:szCs w:val="20"/>
                <w:lang w:val="ru-RU"/>
              </w:rPr>
              <w:t xml:space="preserve"> </w:t>
            </w:r>
            <w:r w:rsidRPr="00BF37C8">
              <w:rPr>
                <w:sz w:val="20"/>
                <w:szCs w:val="20"/>
                <w:lang w:val="ru-RU"/>
              </w:rPr>
              <w:t>и</w:t>
            </w:r>
            <w:r w:rsidRPr="00BF37C8">
              <w:rPr>
                <w:spacing w:val="-7"/>
                <w:sz w:val="20"/>
                <w:szCs w:val="20"/>
                <w:lang w:val="ru-RU"/>
              </w:rPr>
              <w:t xml:space="preserve"> </w:t>
            </w:r>
            <w:r w:rsidRPr="00BF37C8">
              <w:rPr>
                <w:sz w:val="20"/>
                <w:szCs w:val="20"/>
                <w:lang w:val="ru-RU"/>
              </w:rPr>
              <w:t>лица</w:t>
            </w:r>
            <w:r w:rsidRPr="00BF37C8">
              <w:rPr>
                <w:spacing w:val="-11"/>
                <w:sz w:val="20"/>
                <w:szCs w:val="20"/>
                <w:lang w:val="ru-RU"/>
              </w:rPr>
              <w:t xml:space="preserve"> </w:t>
            </w:r>
            <w:r w:rsidRPr="00BF37C8">
              <w:rPr>
                <w:sz w:val="20"/>
                <w:szCs w:val="20"/>
                <w:lang w:val="ru-RU"/>
              </w:rPr>
              <w:t>партнера,</w:t>
            </w:r>
            <w:r w:rsidRPr="00BF37C8">
              <w:rPr>
                <w:spacing w:val="-7"/>
                <w:sz w:val="20"/>
                <w:szCs w:val="20"/>
                <w:lang w:val="ru-RU"/>
              </w:rPr>
              <w:t xml:space="preserve"> </w:t>
            </w:r>
            <w:r w:rsidRPr="00BF37C8">
              <w:rPr>
                <w:sz w:val="20"/>
                <w:szCs w:val="20"/>
                <w:lang w:val="ru-RU"/>
              </w:rPr>
              <w:t>другого</w:t>
            </w:r>
            <w:r w:rsidRPr="00BF37C8">
              <w:rPr>
                <w:spacing w:val="-7"/>
                <w:sz w:val="20"/>
                <w:szCs w:val="20"/>
                <w:lang w:val="ru-RU"/>
              </w:rPr>
              <w:t xml:space="preserve"> </w:t>
            </w:r>
            <w:r w:rsidRPr="00BF37C8">
              <w:rPr>
                <w:sz w:val="20"/>
                <w:szCs w:val="20"/>
                <w:lang w:val="ru-RU"/>
              </w:rPr>
              <w:t>персонажа.</w:t>
            </w:r>
            <w:r w:rsidRPr="00BF37C8">
              <w:rPr>
                <w:spacing w:val="-6"/>
                <w:sz w:val="20"/>
                <w:szCs w:val="20"/>
                <w:lang w:val="ru-RU"/>
              </w:rPr>
              <w:t xml:space="preserve"> </w:t>
            </w:r>
            <w:r w:rsidRPr="00BF37C8">
              <w:rPr>
                <w:sz w:val="20"/>
                <w:szCs w:val="20"/>
                <w:lang w:val="ru-RU"/>
              </w:rPr>
              <w:t>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w:t>
            </w:r>
            <w:r w:rsidRPr="00BF37C8">
              <w:rPr>
                <w:spacing w:val="-15"/>
                <w:sz w:val="20"/>
                <w:szCs w:val="20"/>
                <w:lang w:val="ru-RU"/>
              </w:rPr>
              <w:t xml:space="preserve"> </w:t>
            </w:r>
            <w:r w:rsidRPr="00BF37C8">
              <w:rPr>
                <w:sz w:val="20"/>
                <w:szCs w:val="20"/>
                <w:lang w:val="ru-RU"/>
              </w:rPr>
              <w:t>в</w:t>
            </w:r>
            <w:r w:rsidRPr="00BF37C8">
              <w:rPr>
                <w:spacing w:val="-15"/>
                <w:sz w:val="20"/>
                <w:szCs w:val="20"/>
                <w:lang w:val="ru-RU"/>
              </w:rPr>
              <w:t xml:space="preserve"> </w:t>
            </w:r>
            <w:r w:rsidRPr="00BF37C8">
              <w:rPr>
                <w:sz w:val="20"/>
                <w:szCs w:val="20"/>
                <w:lang w:val="ru-RU"/>
              </w:rPr>
              <w:t>настоящий</w:t>
            </w:r>
            <w:r w:rsidRPr="00BF37C8">
              <w:rPr>
                <w:spacing w:val="-15"/>
                <w:sz w:val="20"/>
                <w:szCs w:val="20"/>
                <w:lang w:val="ru-RU"/>
              </w:rPr>
              <w:t xml:space="preserve"> </w:t>
            </w:r>
            <w:r w:rsidRPr="00BF37C8">
              <w:rPr>
                <w:sz w:val="20"/>
                <w:szCs w:val="20"/>
                <w:lang w:val="ru-RU"/>
              </w:rPr>
              <w:t>момент.</w:t>
            </w:r>
            <w:r w:rsidRPr="00BF37C8">
              <w:rPr>
                <w:spacing w:val="-15"/>
                <w:sz w:val="20"/>
                <w:szCs w:val="20"/>
                <w:lang w:val="ru-RU"/>
              </w:rPr>
              <w:t xml:space="preserve"> </w:t>
            </w:r>
            <w:r w:rsidRPr="00BF37C8">
              <w:rPr>
                <w:sz w:val="20"/>
                <w:szCs w:val="20"/>
                <w:lang w:val="ru-RU"/>
              </w:rPr>
              <w:t>Адекватно воспринимает средства художественной выразительности, с помощью которых автор характеризует и оценивает своих героев, описывает</w:t>
            </w:r>
            <w:r w:rsidRPr="00BF37C8">
              <w:rPr>
                <w:spacing w:val="-2"/>
                <w:sz w:val="20"/>
                <w:szCs w:val="20"/>
                <w:lang w:val="ru-RU"/>
              </w:rPr>
              <w:t xml:space="preserve"> </w:t>
            </w:r>
            <w:r w:rsidRPr="00BF37C8">
              <w:rPr>
                <w:sz w:val="20"/>
                <w:szCs w:val="20"/>
                <w:lang w:val="ru-RU"/>
              </w:rPr>
              <w:t>явления</w:t>
            </w:r>
            <w:r w:rsidRPr="00BF37C8">
              <w:rPr>
                <w:spacing w:val="-3"/>
                <w:sz w:val="20"/>
                <w:szCs w:val="20"/>
                <w:lang w:val="ru-RU"/>
              </w:rPr>
              <w:t xml:space="preserve"> </w:t>
            </w:r>
            <w:r w:rsidRPr="00BF37C8">
              <w:rPr>
                <w:sz w:val="20"/>
                <w:szCs w:val="20"/>
                <w:lang w:val="ru-RU"/>
              </w:rPr>
              <w:t>окружающего</w:t>
            </w:r>
            <w:r w:rsidRPr="00BF37C8">
              <w:rPr>
                <w:spacing w:val="-3"/>
                <w:sz w:val="20"/>
                <w:szCs w:val="20"/>
                <w:lang w:val="ru-RU"/>
              </w:rPr>
              <w:t xml:space="preserve"> </w:t>
            </w:r>
            <w:r w:rsidRPr="00BF37C8">
              <w:rPr>
                <w:sz w:val="20"/>
                <w:szCs w:val="20"/>
                <w:lang w:val="ru-RU"/>
              </w:rPr>
              <w:t>мира,</w:t>
            </w:r>
            <w:r w:rsidRPr="00BF37C8">
              <w:rPr>
                <w:spacing w:val="-3"/>
                <w:sz w:val="20"/>
                <w:szCs w:val="20"/>
                <w:lang w:val="ru-RU"/>
              </w:rPr>
              <w:t xml:space="preserve"> </w:t>
            </w:r>
            <w:r w:rsidRPr="00BF37C8">
              <w:rPr>
                <w:sz w:val="20"/>
                <w:szCs w:val="20"/>
                <w:lang w:val="ru-RU"/>
              </w:rPr>
              <w:t>и</w:t>
            </w:r>
            <w:r w:rsidRPr="00BF37C8">
              <w:rPr>
                <w:spacing w:val="-3"/>
                <w:sz w:val="20"/>
                <w:szCs w:val="20"/>
                <w:lang w:val="ru-RU"/>
              </w:rPr>
              <w:t xml:space="preserve"> </w:t>
            </w:r>
            <w:r w:rsidRPr="00BF37C8">
              <w:rPr>
                <w:sz w:val="20"/>
                <w:szCs w:val="20"/>
                <w:lang w:val="ru-RU"/>
              </w:rPr>
              <w:t>сам пробует использовать их по аналогии в монологической форме речи. Доступно придумывание продолжения и окончания к рассказу, рассказы по аналогии, рассказы по плану воспитателя, по модели; внимательно выслушивать</w:t>
            </w:r>
            <w:r w:rsidRPr="00BF37C8">
              <w:rPr>
                <w:spacing w:val="-4"/>
                <w:sz w:val="20"/>
                <w:szCs w:val="20"/>
                <w:lang w:val="ru-RU"/>
              </w:rPr>
              <w:t xml:space="preserve"> </w:t>
            </w:r>
            <w:r w:rsidRPr="00BF37C8">
              <w:rPr>
                <w:sz w:val="20"/>
                <w:szCs w:val="20"/>
                <w:lang w:val="ru-RU"/>
              </w:rPr>
              <w:t>рассказы</w:t>
            </w:r>
            <w:r w:rsidRPr="00BF37C8">
              <w:rPr>
                <w:spacing w:val="-4"/>
                <w:sz w:val="20"/>
                <w:szCs w:val="20"/>
                <w:lang w:val="ru-RU"/>
              </w:rPr>
              <w:t xml:space="preserve"> </w:t>
            </w:r>
            <w:r w:rsidRPr="00BF37C8">
              <w:rPr>
                <w:sz w:val="20"/>
                <w:szCs w:val="20"/>
                <w:lang w:val="ru-RU"/>
              </w:rPr>
              <w:t>сверстников,</w:t>
            </w:r>
            <w:r w:rsidRPr="00BF37C8">
              <w:rPr>
                <w:spacing w:val="-5"/>
                <w:sz w:val="20"/>
                <w:szCs w:val="20"/>
                <w:lang w:val="ru-RU"/>
              </w:rPr>
              <w:t xml:space="preserve"> </w:t>
            </w:r>
            <w:r w:rsidRPr="00BF37C8">
              <w:rPr>
                <w:sz w:val="20"/>
                <w:szCs w:val="20"/>
                <w:lang w:val="ru-RU"/>
              </w:rPr>
              <w:t>замечать речевые ошибки и доброжелательно</w:t>
            </w:r>
            <w:r>
              <w:rPr>
                <w:sz w:val="20"/>
                <w:szCs w:val="20"/>
                <w:lang w:val="ru-RU"/>
              </w:rPr>
              <w:t xml:space="preserve"> </w:t>
            </w:r>
            <w:r w:rsidRPr="00BF37C8">
              <w:rPr>
                <w:sz w:val="20"/>
                <w:szCs w:val="20"/>
                <w:lang w:val="ru-RU"/>
              </w:rPr>
              <w:t>исправлять</w:t>
            </w:r>
            <w:r w:rsidRPr="00BF37C8">
              <w:rPr>
                <w:spacing w:val="-15"/>
                <w:sz w:val="20"/>
                <w:szCs w:val="20"/>
                <w:lang w:val="ru-RU"/>
              </w:rPr>
              <w:t xml:space="preserve"> </w:t>
            </w:r>
            <w:r w:rsidRPr="00BF37C8">
              <w:rPr>
                <w:sz w:val="20"/>
                <w:szCs w:val="20"/>
                <w:lang w:val="ru-RU"/>
              </w:rPr>
              <w:t>их;</w:t>
            </w:r>
            <w:r w:rsidRPr="00BF37C8">
              <w:rPr>
                <w:spacing w:val="-14"/>
                <w:sz w:val="20"/>
                <w:szCs w:val="20"/>
                <w:lang w:val="ru-RU"/>
              </w:rPr>
              <w:t xml:space="preserve"> </w:t>
            </w:r>
            <w:r w:rsidRPr="00BF37C8">
              <w:rPr>
                <w:sz w:val="20"/>
                <w:szCs w:val="20"/>
                <w:lang w:val="ru-RU"/>
              </w:rPr>
              <w:t>использовать</w:t>
            </w:r>
            <w:r w:rsidRPr="00BF37C8">
              <w:rPr>
                <w:spacing w:val="-13"/>
                <w:sz w:val="20"/>
                <w:szCs w:val="20"/>
                <w:lang w:val="ru-RU"/>
              </w:rPr>
              <w:t xml:space="preserve"> </w:t>
            </w:r>
            <w:r w:rsidRPr="00BF37C8">
              <w:rPr>
                <w:sz w:val="20"/>
                <w:szCs w:val="20"/>
                <w:lang w:val="ru-RU"/>
              </w:rPr>
              <w:t>элементы</w:t>
            </w:r>
            <w:r w:rsidRPr="00BF37C8">
              <w:rPr>
                <w:spacing w:val="-14"/>
                <w:sz w:val="20"/>
                <w:szCs w:val="20"/>
                <w:lang w:val="ru-RU"/>
              </w:rPr>
              <w:t xml:space="preserve"> </w:t>
            </w:r>
            <w:r w:rsidRPr="00BF37C8">
              <w:rPr>
                <w:sz w:val="20"/>
                <w:szCs w:val="20"/>
                <w:lang w:val="ru-RU"/>
              </w:rPr>
              <w:t>речи</w:t>
            </w:r>
            <w:r w:rsidRPr="00BF37C8">
              <w:rPr>
                <w:spacing w:val="-11"/>
                <w:sz w:val="20"/>
                <w:szCs w:val="20"/>
                <w:lang w:val="ru-RU"/>
              </w:rPr>
              <w:t xml:space="preserve"> </w:t>
            </w:r>
            <w:r w:rsidRPr="00BF37C8">
              <w:rPr>
                <w:sz w:val="20"/>
                <w:szCs w:val="20"/>
                <w:lang w:val="ru-RU"/>
              </w:rPr>
              <w:t>- доказательства при отгадывании загадок.</w:t>
            </w:r>
          </w:p>
        </w:tc>
        <w:tc>
          <w:tcPr>
            <w:tcW w:w="2516" w:type="dxa"/>
          </w:tcPr>
          <w:p w14:paraId="09642A22" w14:textId="19A58F1D"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Нормативный</w:t>
            </w:r>
          </w:p>
        </w:tc>
      </w:tr>
      <w:tr w:rsidR="00BF37C8" w14:paraId="33C50507" w14:textId="77777777" w:rsidTr="005564D6">
        <w:tc>
          <w:tcPr>
            <w:tcW w:w="2405" w:type="dxa"/>
            <w:vMerge/>
          </w:tcPr>
          <w:p w14:paraId="5B0CBFE3"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0B2FC0AA" w14:textId="77777777" w:rsidR="00BF37C8" w:rsidRPr="00BF37C8" w:rsidRDefault="00BF37C8" w:rsidP="00BF37C8">
            <w:pPr>
              <w:pStyle w:val="TableParagraph"/>
              <w:jc w:val="both"/>
              <w:rPr>
                <w:sz w:val="20"/>
                <w:szCs w:val="20"/>
                <w:lang w:val="ru-RU"/>
              </w:rPr>
            </w:pPr>
            <w:r w:rsidRPr="00BF37C8">
              <w:rPr>
                <w:sz w:val="20"/>
                <w:szCs w:val="20"/>
                <w:lang w:val="ru-RU"/>
              </w:rPr>
              <w:t>Владеет</w:t>
            </w:r>
            <w:r w:rsidRPr="00BF37C8">
              <w:rPr>
                <w:spacing w:val="-14"/>
                <w:sz w:val="20"/>
                <w:szCs w:val="20"/>
                <w:lang w:val="ru-RU"/>
              </w:rPr>
              <w:t xml:space="preserve"> </w:t>
            </w:r>
            <w:r w:rsidRPr="00BF37C8">
              <w:rPr>
                <w:sz w:val="20"/>
                <w:szCs w:val="20"/>
                <w:lang w:val="ru-RU"/>
              </w:rPr>
              <w:t>диалогической</w:t>
            </w:r>
            <w:r w:rsidRPr="00BF37C8">
              <w:rPr>
                <w:spacing w:val="-14"/>
                <w:sz w:val="20"/>
                <w:szCs w:val="20"/>
                <w:lang w:val="ru-RU"/>
              </w:rPr>
              <w:t xml:space="preserve"> </w:t>
            </w:r>
            <w:r w:rsidRPr="00BF37C8">
              <w:rPr>
                <w:sz w:val="20"/>
                <w:szCs w:val="20"/>
                <w:lang w:val="ru-RU"/>
              </w:rPr>
              <w:t>формой</w:t>
            </w:r>
            <w:r w:rsidRPr="00BF37C8">
              <w:rPr>
                <w:spacing w:val="-14"/>
                <w:sz w:val="20"/>
                <w:szCs w:val="20"/>
                <w:lang w:val="ru-RU"/>
              </w:rPr>
              <w:t xml:space="preserve"> </w:t>
            </w:r>
            <w:r w:rsidRPr="00BF37C8">
              <w:rPr>
                <w:sz w:val="20"/>
                <w:szCs w:val="20"/>
                <w:lang w:val="ru-RU"/>
              </w:rPr>
              <w:t>речи,</w:t>
            </w:r>
            <w:r w:rsidRPr="00BF37C8">
              <w:rPr>
                <w:spacing w:val="-14"/>
                <w:sz w:val="20"/>
                <w:szCs w:val="20"/>
                <w:lang w:val="ru-RU"/>
              </w:rPr>
              <w:t xml:space="preserve"> </w:t>
            </w:r>
            <w:r w:rsidRPr="00BF37C8">
              <w:rPr>
                <w:sz w:val="20"/>
                <w:szCs w:val="20"/>
                <w:lang w:val="ru-RU"/>
              </w:rPr>
              <w:t>менее свободен в построении связных высказываний. Может говорить от лица своего</w:t>
            </w:r>
            <w:r w:rsidRPr="00BF37C8">
              <w:rPr>
                <w:spacing w:val="-8"/>
                <w:sz w:val="20"/>
                <w:szCs w:val="20"/>
                <w:lang w:val="ru-RU"/>
              </w:rPr>
              <w:t xml:space="preserve"> </w:t>
            </w:r>
            <w:r w:rsidRPr="00BF37C8">
              <w:rPr>
                <w:sz w:val="20"/>
                <w:szCs w:val="20"/>
                <w:lang w:val="ru-RU"/>
              </w:rPr>
              <w:t>и</w:t>
            </w:r>
            <w:r w:rsidRPr="00BF37C8">
              <w:rPr>
                <w:spacing w:val="-8"/>
                <w:sz w:val="20"/>
                <w:szCs w:val="20"/>
                <w:lang w:val="ru-RU"/>
              </w:rPr>
              <w:t xml:space="preserve"> </w:t>
            </w:r>
            <w:r w:rsidRPr="00BF37C8">
              <w:rPr>
                <w:sz w:val="20"/>
                <w:szCs w:val="20"/>
                <w:lang w:val="ru-RU"/>
              </w:rPr>
              <w:t>лица</w:t>
            </w:r>
            <w:r w:rsidRPr="00BF37C8">
              <w:rPr>
                <w:spacing w:val="-11"/>
                <w:sz w:val="20"/>
                <w:szCs w:val="20"/>
                <w:lang w:val="ru-RU"/>
              </w:rPr>
              <w:t xml:space="preserve"> </w:t>
            </w:r>
            <w:r w:rsidRPr="00BF37C8">
              <w:rPr>
                <w:sz w:val="20"/>
                <w:szCs w:val="20"/>
                <w:lang w:val="ru-RU"/>
              </w:rPr>
              <w:t>партнера,</w:t>
            </w:r>
            <w:r w:rsidRPr="00BF37C8">
              <w:rPr>
                <w:spacing w:val="-8"/>
                <w:sz w:val="20"/>
                <w:szCs w:val="20"/>
                <w:lang w:val="ru-RU"/>
              </w:rPr>
              <w:t xml:space="preserve"> </w:t>
            </w:r>
            <w:r w:rsidRPr="00BF37C8">
              <w:rPr>
                <w:sz w:val="20"/>
                <w:szCs w:val="20"/>
                <w:lang w:val="ru-RU"/>
              </w:rPr>
              <w:t>другого</w:t>
            </w:r>
            <w:r w:rsidRPr="00BF37C8">
              <w:rPr>
                <w:spacing w:val="-8"/>
                <w:sz w:val="20"/>
                <w:szCs w:val="20"/>
                <w:lang w:val="ru-RU"/>
              </w:rPr>
              <w:t xml:space="preserve"> </w:t>
            </w:r>
            <w:r w:rsidRPr="00BF37C8">
              <w:rPr>
                <w:sz w:val="20"/>
                <w:szCs w:val="20"/>
                <w:lang w:val="ru-RU"/>
              </w:rPr>
              <w:t>персонажа,</w:t>
            </w:r>
            <w:r>
              <w:rPr>
                <w:sz w:val="20"/>
                <w:szCs w:val="20"/>
                <w:lang w:val="ru-RU"/>
              </w:rPr>
              <w:t xml:space="preserve"> </w:t>
            </w:r>
            <w:r w:rsidRPr="00BF37C8">
              <w:rPr>
                <w:sz w:val="20"/>
                <w:szCs w:val="20"/>
                <w:lang w:val="ru-RU"/>
              </w:rPr>
              <w:t>однако затрудняется при этом переводить прямую в косвенную речь. Имеет затруднения в описании событий, но с опорой на серию картинок, правильно понимает и оформляет причинно-следственные связи.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w:t>
            </w:r>
          </w:p>
          <w:p w14:paraId="132A46DA" w14:textId="41FEE8BD" w:rsidR="00BF37C8" w:rsidRPr="00BF37C8" w:rsidRDefault="00BF37C8" w:rsidP="00BF37C8">
            <w:pPr>
              <w:pStyle w:val="TableParagraph"/>
              <w:jc w:val="both"/>
              <w:rPr>
                <w:sz w:val="20"/>
                <w:szCs w:val="20"/>
                <w:lang w:val="ru-RU"/>
              </w:rPr>
            </w:pPr>
            <w:r w:rsidRPr="00BF37C8">
              <w:rPr>
                <w:sz w:val="20"/>
                <w:szCs w:val="20"/>
                <w:lang w:val="ru-RU"/>
              </w:rPr>
              <w:t>Связные высказывания характеризуются недостаточной смысловой цельностью и связностью, ребенок не освоил средства межфразовой связи.</w:t>
            </w:r>
          </w:p>
        </w:tc>
        <w:tc>
          <w:tcPr>
            <w:tcW w:w="2516" w:type="dxa"/>
          </w:tcPr>
          <w:p w14:paraId="57ECD570" w14:textId="097D6F31"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Функциональный</w:t>
            </w:r>
          </w:p>
        </w:tc>
      </w:tr>
      <w:tr w:rsidR="00BF37C8" w14:paraId="24E9A2F2" w14:textId="77777777" w:rsidTr="005564D6">
        <w:tc>
          <w:tcPr>
            <w:tcW w:w="2405" w:type="dxa"/>
            <w:vMerge/>
          </w:tcPr>
          <w:p w14:paraId="0988544C"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166F729D" w14:textId="77777777" w:rsidR="00BF37C8" w:rsidRPr="00BF37C8" w:rsidRDefault="00BF37C8" w:rsidP="00BF37C8">
            <w:pPr>
              <w:pStyle w:val="TableParagraph"/>
              <w:jc w:val="both"/>
              <w:rPr>
                <w:sz w:val="20"/>
                <w:szCs w:val="20"/>
                <w:lang w:val="ru-RU"/>
              </w:rPr>
            </w:pPr>
            <w:r w:rsidRPr="00BF37C8">
              <w:rPr>
                <w:sz w:val="20"/>
                <w:szCs w:val="20"/>
                <w:lang w:val="ru-RU"/>
              </w:rPr>
              <w:t>Диалогическая</w:t>
            </w:r>
            <w:r w:rsidRPr="00BF37C8">
              <w:rPr>
                <w:spacing w:val="-14"/>
                <w:sz w:val="20"/>
                <w:szCs w:val="20"/>
                <w:lang w:val="ru-RU"/>
              </w:rPr>
              <w:t xml:space="preserve"> </w:t>
            </w:r>
            <w:r w:rsidRPr="00BF37C8">
              <w:rPr>
                <w:sz w:val="20"/>
                <w:szCs w:val="20"/>
                <w:lang w:val="ru-RU"/>
              </w:rPr>
              <w:t>речь</w:t>
            </w:r>
            <w:r w:rsidRPr="00BF37C8">
              <w:rPr>
                <w:spacing w:val="-14"/>
                <w:sz w:val="20"/>
                <w:szCs w:val="20"/>
                <w:lang w:val="ru-RU"/>
              </w:rPr>
              <w:t xml:space="preserve"> </w:t>
            </w:r>
            <w:r w:rsidRPr="00BF37C8">
              <w:rPr>
                <w:sz w:val="20"/>
                <w:szCs w:val="20"/>
                <w:lang w:val="ru-RU"/>
              </w:rPr>
              <w:t>находится</w:t>
            </w:r>
            <w:r w:rsidRPr="00BF37C8">
              <w:rPr>
                <w:spacing w:val="-14"/>
                <w:sz w:val="20"/>
                <w:szCs w:val="20"/>
                <w:lang w:val="ru-RU"/>
              </w:rPr>
              <w:t xml:space="preserve"> </w:t>
            </w:r>
            <w:r w:rsidRPr="00BF37C8">
              <w:rPr>
                <w:sz w:val="20"/>
                <w:szCs w:val="20"/>
                <w:lang w:val="ru-RU"/>
              </w:rPr>
              <w:t>в</w:t>
            </w:r>
            <w:r w:rsidRPr="00BF37C8">
              <w:rPr>
                <w:spacing w:val="-15"/>
                <w:sz w:val="20"/>
                <w:szCs w:val="20"/>
                <w:lang w:val="ru-RU"/>
              </w:rPr>
              <w:t xml:space="preserve"> </w:t>
            </w:r>
            <w:r w:rsidRPr="00BF37C8">
              <w:rPr>
                <w:sz w:val="20"/>
                <w:szCs w:val="20"/>
                <w:lang w:val="ru-RU"/>
              </w:rPr>
              <w:t>состоянии формирования. Умеет рассказать о своих действиях в процессе деятельности.</w:t>
            </w:r>
          </w:p>
          <w:p w14:paraId="4C8CB25F" w14:textId="77777777" w:rsidR="00BF37C8" w:rsidRPr="00BF37C8" w:rsidRDefault="00BF37C8" w:rsidP="00BF37C8">
            <w:pPr>
              <w:pStyle w:val="TableParagraph"/>
              <w:jc w:val="both"/>
              <w:rPr>
                <w:sz w:val="20"/>
                <w:szCs w:val="20"/>
                <w:lang w:val="ru-RU"/>
              </w:rPr>
            </w:pPr>
            <w:r w:rsidRPr="00BF37C8">
              <w:rPr>
                <w:sz w:val="20"/>
                <w:szCs w:val="20"/>
                <w:lang w:val="ru-RU"/>
              </w:rPr>
              <w:t>Способен,</w:t>
            </w:r>
            <w:r w:rsidRPr="00BF37C8">
              <w:rPr>
                <w:spacing w:val="-15"/>
                <w:sz w:val="20"/>
                <w:szCs w:val="20"/>
                <w:lang w:val="ru-RU"/>
              </w:rPr>
              <w:t xml:space="preserve"> </w:t>
            </w:r>
            <w:r w:rsidRPr="00BF37C8">
              <w:rPr>
                <w:sz w:val="20"/>
                <w:szCs w:val="20"/>
                <w:lang w:val="ru-RU"/>
              </w:rPr>
              <w:t>благодаря</w:t>
            </w:r>
            <w:r w:rsidRPr="00BF37C8">
              <w:rPr>
                <w:spacing w:val="-15"/>
                <w:sz w:val="20"/>
                <w:szCs w:val="20"/>
                <w:lang w:val="ru-RU"/>
              </w:rPr>
              <w:t xml:space="preserve"> </w:t>
            </w:r>
            <w:r w:rsidRPr="00BF37C8">
              <w:rPr>
                <w:sz w:val="20"/>
                <w:szCs w:val="20"/>
                <w:lang w:val="ru-RU"/>
              </w:rPr>
              <w:t>вопросам</w:t>
            </w:r>
            <w:r w:rsidRPr="00BF37C8">
              <w:rPr>
                <w:spacing w:val="-15"/>
                <w:sz w:val="20"/>
                <w:szCs w:val="20"/>
                <w:lang w:val="ru-RU"/>
              </w:rPr>
              <w:t xml:space="preserve"> </w:t>
            </w:r>
            <w:r w:rsidRPr="00BF37C8">
              <w:rPr>
                <w:sz w:val="20"/>
                <w:szCs w:val="20"/>
                <w:lang w:val="ru-RU"/>
              </w:rPr>
              <w:t>взрослого, рассказать о своей деятельности.</w:t>
            </w:r>
          </w:p>
          <w:p w14:paraId="4E16971D" w14:textId="4CA3CF56" w:rsidR="00BF37C8" w:rsidRPr="00BF37C8" w:rsidRDefault="00BF37C8" w:rsidP="00BF37C8">
            <w:pPr>
              <w:pStyle w:val="TableParagraph"/>
              <w:jc w:val="both"/>
              <w:rPr>
                <w:sz w:val="20"/>
                <w:szCs w:val="20"/>
                <w:lang w:val="ru-RU"/>
              </w:rPr>
            </w:pPr>
            <w:r w:rsidRPr="00BF37C8">
              <w:rPr>
                <w:sz w:val="20"/>
                <w:szCs w:val="20"/>
                <w:lang w:val="ru-RU"/>
              </w:rPr>
              <w:t>Монологическая речь страдает. Есть трудности при пересказе: несоблюдение логики, структурная неоформленность предложений. При составлении рассказов по картинкам с трудом создает замысел, высказывания</w:t>
            </w:r>
            <w:r w:rsidRPr="00BF37C8">
              <w:rPr>
                <w:spacing w:val="-10"/>
                <w:sz w:val="20"/>
                <w:szCs w:val="20"/>
                <w:lang w:val="ru-RU"/>
              </w:rPr>
              <w:t xml:space="preserve"> </w:t>
            </w:r>
            <w:r w:rsidRPr="00BF37C8">
              <w:rPr>
                <w:sz w:val="20"/>
                <w:szCs w:val="20"/>
                <w:lang w:val="ru-RU"/>
              </w:rPr>
              <w:t>строит</w:t>
            </w:r>
            <w:r w:rsidRPr="00BF37C8">
              <w:rPr>
                <w:spacing w:val="-10"/>
                <w:sz w:val="20"/>
                <w:szCs w:val="20"/>
                <w:lang w:val="ru-RU"/>
              </w:rPr>
              <w:t xml:space="preserve"> </w:t>
            </w:r>
            <w:r w:rsidRPr="00BF37C8">
              <w:rPr>
                <w:sz w:val="20"/>
                <w:szCs w:val="20"/>
                <w:lang w:val="ru-RU"/>
              </w:rPr>
              <w:t>по</w:t>
            </w:r>
            <w:r w:rsidRPr="00BF37C8">
              <w:rPr>
                <w:spacing w:val="-10"/>
                <w:sz w:val="20"/>
                <w:szCs w:val="20"/>
                <w:lang w:val="ru-RU"/>
              </w:rPr>
              <w:t xml:space="preserve"> </w:t>
            </w:r>
            <w:r w:rsidRPr="00BF37C8">
              <w:rPr>
                <w:sz w:val="20"/>
                <w:szCs w:val="20"/>
                <w:lang w:val="ru-RU"/>
              </w:rPr>
              <w:t>вопросам</w:t>
            </w:r>
            <w:r w:rsidRPr="00BF37C8">
              <w:rPr>
                <w:spacing w:val="-11"/>
                <w:sz w:val="20"/>
                <w:szCs w:val="20"/>
                <w:lang w:val="ru-RU"/>
              </w:rPr>
              <w:t xml:space="preserve"> </w:t>
            </w:r>
            <w:r w:rsidRPr="00BF37C8">
              <w:rPr>
                <w:sz w:val="20"/>
                <w:szCs w:val="20"/>
                <w:lang w:val="ru-RU"/>
              </w:rPr>
              <w:t>взрослого.</w:t>
            </w:r>
          </w:p>
        </w:tc>
        <w:tc>
          <w:tcPr>
            <w:tcW w:w="2516" w:type="dxa"/>
          </w:tcPr>
          <w:p w14:paraId="53B01384" w14:textId="4355F481"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Стартовый</w:t>
            </w:r>
          </w:p>
        </w:tc>
      </w:tr>
      <w:tr w:rsidR="00BF37C8" w14:paraId="64E5715A" w14:textId="77777777" w:rsidTr="005564D6">
        <w:tc>
          <w:tcPr>
            <w:tcW w:w="2405" w:type="dxa"/>
            <w:vMerge w:val="restart"/>
          </w:tcPr>
          <w:p w14:paraId="695E86B4" w14:textId="06F23F20" w:rsidR="00BF37C8" w:rsidRPr="00BF37C8" w:rsidRDefault="00BF37C8" w:rsidP="00BF37C8">
            <w:pPr>
              <w:contextualSpacing/>
              <w:rPr>
                <w:rFonts w:ascii="Times New Roman" w:hAnsi="Times New Roman" w:cs="Times New Roman"/>
                <w:b/>
                <w:bCs/>
                <w:sz w:val="24"/>
                <w:szCs w:val="24"/>
              </w:rPr>
            </w:pPr>
            <w:r w:rsidRPr="00BF37C8">
              <w:rPr>
                <w:rFonts w:ascii="Times New Roman" w:hAnsi="Times New Roman" w:cs="Times New Roman"/>
                <w:sz w:val="20"/>
                <w:szCs w:val="20"/>
              </w:rPr>
              <w:t>3.</w:t>
            </w:r>
            <w:r w:rsidRPr="00BF37C8">
              <w:rPr>
                <w:rFonts w:ascii="Times New Roman" w:hAnsi="Times New Roman" w:cs="Times New Roman"/>
                <w:spacing w:val="-15"/>
                <w:sz w:val="20"/>
                <w:szCs w:val="20"/>
              </w:rPr>
              <w:t xml:space="preserve"> </w:t>
            </w:r>
            <w:r w:rsidRPr="00BF37C8">
              <w:rPr>
                <w:rFonts w:ascii="Times New Roman" w:hAnsi="Times New Roman" w:cs="Times New Roman"/>
                <w:sz w:val="20"/>
                <w:szCs w:val="20"/>
              </w:rPr>
              <w:t xml:space="preserve">Практическое </w:t>
            </w:r>
            <w:r w:rsidRPr="00BF37C8">
              <w:rPr>
                <w:rFonts w:ascii="Times New Roman" w:hAnsi="Times New Roman" w:cs="Times New Roman"/>
                <w:spacing w:val="-2"/>
                <w:sz w:val="20"/>
                <w:szCs w:val="20"/>
              </w:rPr>
              <w:t xml:space="preserve">овладение </w:t>
            </w:r>
            <w:r w:rsidRPr="00BF37C8">
              <w:rPr>
                <w:rFonts w:ascii="Times New Roman" w:hAnsi="Times New Roman" w:cs="Times New Roman"/>
                <w:sz w:val="20"/>
                <w:szCs w:val="20"/>
              </w:rPr>
              <w:t>нормами речи.</w:t>
            </w:r>
          </w:p>
        </w:tc>
        <w:tc>
          <w:tcPr>
            <w:tcW w:w="9639" w:type="dxa"/>
          </w:tcPr>
          <w:p w14:paraId="166C6CF8" w14:textId="77777777" w:rsidR="00BF37C8" w:rsidRPr="00BF37C8" w:rsidRDefault="00BF37C8" w:rsidP="00BF37C8">
            <w:pPr>
              <w:pStyle w:val="TableParagraph"/>
              <w:ind w:right="117"/>
              <w:jc w:val="both"/>
              <w:rPr>
                <w:sz w:val="20"/>
                <w:szCs w:val="20"/>
                <w:lang w:val="ru-RU"/>
              </w:rPr>
            </w:pPr>
            <w:r w:rsidRPr="00BF37C8">
              <w:rPr>
                <w:sz w:val="20"/>
                <w:szCs w:val="20"/>
                <w:lang w:val="ru-RU"/>
              </w:rPr>
              <w:t>Частично осваивает этикет телефонного разговора,</w:t>
            </w:r>
            <w:r w:rsidRPr="00BF37C8">
              <w:rPr>
                <w:spacing w:val="-14"/>
                <w:sz w:val="20"/>
                <w:szCs w:val="20"/>
                <w:lang w:val="ru-RU"/>
              </w:rPr>
              <w:t xml:space="preserve"> </w:t>
            </w:r>
            <w:r w:rsidRPr="00BF37C8">
              <w:rPr>
                <w:sz w:val="20"/>
                <w:szCs w:val="20"/>
                <w:lang w:val="ru-RU"/>
              </w:rPr>
              <w:t>этикет</w:t>
            </w:r>
            <w:r w:rsidRPr="00BF37C8">
              <w:rPr>
                <w:spacing w:val="-13"/>
                <w:sz w:val="20"/>
                <w:szCs w:val="20"/>
                <w:lang w:val="ru-RU"/>
              </w:rPr>
              <w:t xml:space="preserve"> </w:t>
            </w:r>
            <w:r w:rsidRPr="00BF37C8">
              <w:rPr>
                <w:sz w:val="20"/>
                <w:szCs w:val="20"/>
                <w:lang w:val="ru-RU"/>
              </w:rPr>
              <w:t>взаимодействия</w:t>
            </w:r>
            <w:r w:rsidRPr="00BF37C8">
              <w:rPr>
                <w:spacing w:val="-13"/>
                <w:sz w:val="20"/>
                <w:szCs w:val="20"/>
                <w:lang w:val="ru-RU"/>
              </w:rPr>
              <w:t xml:space="preserve"> </w:t>
            </w:r>
            <w:r w:rsidRPr="00BF37C8">
              <w:rPr>
                <w:sz w:val="20"/>
                <w:szCs w:val="20"/>
                <w:lang w:val="ru-RU"/>
              </w:rPr>
              <w:t>за</w:t>
            </w:r>
            <w:r w:rsidRPr="00BF37C8">
              <w:rPr>
                <w:spacing w:val="-15"/>
                <w:sz w:val="20"/>
                <w:szCs w:val="20"/>
                <w:lang w:val="ru-RU"/>
              </w:rPr>
              <w:t xml:space="preserve"> </w:t>
            </w:r>
            <w:r w:rsidRPr="00BF37C8">
              <w:rPr>
                <w:sz w:val="20"/>
                <w:szCs w:val="20"/>
                <w:lang w:val="ru-RU"/>
              </w:rPr>
              <w:t>столом,</w:t>
            </w:r>
            <w:r w:rsidRPr="00BF37C8">
              <w:rPr>
                <w:spacing w:val="-14"/>
                <w:sz w:val="20"/>
                <w:szCs w:val="20"/>
                <w:lang w:val="ru-RU"/>
              </w:rPr>
              <w:t xml:space="preserve"> </w:t>
            </w:r>
            <w:r w:rsidRPr="00BF37C8">
              <w:rPr>
                <w:sz w:val="20"/>
                <w:szCs w:val="20"/>
                <w:lang w:val="ru-RU"/>
              </w:rPr>
              <w:t>в гостях, общественных местах (в театре,</w:t>
            </w:r>
            <w:r w:rsidRPr="00BF37C8">
              <w:rPr>
                <w:spacing w:val="40"/>
                <w:sz w:val="20"/>
                <w:szCs w:val="20"/>
                <w:lang w:val="ru-RU"/>
              </w:rPr>
              <w:t xml:space="preserve"> </w:t>
            </w:r>
            <w:r w:rsidRPr="00BF37C8">
              <w:rPr>
                <w:sz w:val="20"/>
                <w:szCs w:val="20"/>
                <w:lang w:val="ru-RU"/>
              </w:rPr>
              <w:t>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w:t>
            </w:r>
          </w:p>
          <w:p w14:paraId="6A629F46" w14:textId="589D1E5D" w:rsidR="00BF37C8" w:rsidRPr="00BF37C8" w:rsidRDefault="00BF37C8" w:rsidP="00BF37C8">
            <w:pPr>
              <w:pStyle w:val="TableParagraph"/>
              <w:jc w:val="both"/>
              <w:rPr>
                <w:sz w:val="20"/>
                <w:szCs w:val="20"/>
                <w:lang w:val="ru-RU"/>
              </w:rPr>
            </w:pPr>
            <w:r w:rsidRPr="00BF37C8">
              <w:rPr>
                <w:sz w:val="20"/>
                <w:szCs w:val="20"/>
                <w:lang w:val="ru-RU"/>
              </w:rPr>
              <w:t>Рассказывает о собственном замысле, используя описательный рассказ о предполагаемом результате деятельности. Владеет навыками использования фраз- рассуждений. Может рассказать о правилах поведения в общественных местах (транспорте,</w:t>
            </w:r>
            <w:r w:rsidRPr="00BF37C8">
              <w:rPr>
                <w:spacing w:val="-15"/>
                <w:sz w:val="20"/>
                <w:szCs w:val="20"/>
                <w:lang w:val="ru-RU"/>
              </w:rPr>
              <w:t xml:space="preserve"> </w:t>
            </w:r>
            <w:r w:rsidRPr="00BF37C8">
              <w:rPr>
                <w:sz w:val="20"/>
                <w:szCs w:val="20"/>
                <w:lang w:val="ru-RU"/>
              </w:rPr>
              <w:t>магазине,</w:t>
            </w:r>
            <w:r w:rsidRPr="00BF37C8">
              <w:rPr>
                <w:spacing w:val="-15"/>
                <w:sz w:val="20"/>
                <w:szCs w:val="20"/>
                <w:lang w:val="ru-RU"/>
              </w:rPr>
              <w:t xml:space="preserve"> </w:t>
            </w:r>
            <w:r w:rsidRPr="00BF37C8">
              <w:rPr>
                <w:sz w:val="20"/>
                <w:szCs w:val="20"/>
                <w:lang w:val="ru-RU"/>
              </w:rPr>
              <w:t>поликлинике,</w:t>
            </w:r>
            <w:r w:rsidRPr="00BF37C8">
              <w:rPr>
                <w:spacing w:val="-15"/>
                <w:sz w:val="20"/>
                <w:szCs w:val="20"/>
                <w:lang w:val="ru-RU"/>
              </w:rPr>
              <w:t xml:space="preserve"> </w:t>
            </w:r>
            <w:r w:rsidRPr="00BF37C8">
              <w:rPr>
                <w:sz w:val="20"/>
                <w:szCs w:val="20"/>
                <w:lang w:val="ru-RU"/>
              </w:rPr>
              <w:t>театре), ориентируясь на собственный опыт.</w:t>
            </w:r>
          </w:p>
        </w:tc>
        <w:tc>
          <w:tcPr>
            <w:tcW w:w="2516" w:type="dxa"/>
          </w:tcPr>
          <w:p w14:paraId="6485323E" w14:textId="1EA2BF70"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Нормативный</w:t>
            </w:r>
          </w:p>
        </w:tc>
      </w:tr>
      <w:tr w:rsidR="00BF37C8" w14:paraId="6506C11F" w14:textId="77777777" w:rsidTr="005564D6">
        <w:tc>
          <w:tcPr>
            <w:tcW w:w="2405" w:type="dxa"/>
            <w:vMerge/>
          </w:tcPr>
          <w:p w14:paraId="0B9994F3"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21DF44EA" w14:textId="77777777" w:rsidR="00BF37C8" w:rsidRPr="00BF37C8" w:rsidRDefault="00BF37C8" w:rsidP="00BF37C8">
            <w:pPr>
              <w:pStyle w:val="TableParagraph"/>
              <w:ind w:right="172"/>
              <w:rPr>
                <w:sz w:val="20"/>
                <w:szCs w:val="20"/>
              </w:rPr>
            </w:pPr>
            <w:r w:rsidRPr="00BF37C8">
              <w:rPr>
                <w:sz w:val="20"/>
                <w:szCs w:val="20"/>
                <w:lang w:val="ru-RU"/>
              </w:rPr>
              <w:t>Проявляет познавательный интерес в процессе общения с взрослыми и сверстниками, задает вопросы поискового характера: «Почему?», «Зачем?», «Для чего?». Принимает участие в образовательном процессе, обсуждает текущие вопросы и включается в их планирование.</w:t>
            </w:r>
            <w:r w:rsidRPr="00BF37C8">
              <w:rPr>
                <w:spacing w:val="-13"/>
                <w:sz w:val="20"/>
                <w:szCs w:val="20"/>
                <w:lang w:val="ru-RU"/>
              </w:rPr>
              <w:t xml:space="preserve"> </w:t>
            </w:r>
            <w:r w:rsidRPr="00BF37C8">
              <w:rPr>
                <w:sz w:val="20"/>
                <w:szCs w:val="20"/>
                <w:lang w:val="ru-RU"/>
              </w:rPr>
              <w:t>Умеет</w:t>
            </w:r>
            <w:r w:rsidRPr="00BF37C8">
              <w:rPr>
                <w:spacing w:val="-14"/>
                <w:sz w:val="20"/>
                <w:szCs w:val="20"/>
                <w:lang w:val="ru-RU"/>
              </w:rPr>
              <w:t xml:space="preserve"> </w:t>
            </w:r>
            <w:r w:rsidRPr="00BF37C8">
              <w:rPr>
                <w:sz w:val="20"/>
                <w:szCs w:val="20"/>
                <w:lang w:val="ru-RU"/>
              </w:rPr>
              <w:t>рассказать</w:t>
            </w:r>
            <w:r w:rsidRPr="00BF37C8">
              <w:rPr>
                <w:spacing w:val="-12"/>
                <w:sz w:val="20"/>
                <w:szCs w:val="20"/>
                <w:lang w:val="ru-RU"/>
              </w:rPr>
              <w:t xml:space="preserve"> </w:t>
            </w:r>
            <w:r w:rsidRPr="00BF37C8">
              <w:rPr>
                <w:sz w:val="20"/>
                <w:szCs w:val="20"/>
                <w:lang w:val="ru-RU"/>
              </w:rPr>
              <w:t>об</w:t>
            </w:r>
            <w:r w:rsidRPr="00BF37C8">
              <w:rPr>
                <w:spacing w:val="-12"/>
                <w:sz w:val="20"/>
                <w:szCs w:val="20"/>
                <w:lang w:val="ru-RU"/>
              </w:rPr>
              <w:t xml:space="preserve"> </w:t>
            </w:r>
            <w:r w:rsidRPr="00BF37C8">
              <w:rPr>
                <w:sz w:val="20"/>
                <w:szCs w:val="20"/>
                <w:lang w:val="ru-RU"/>
              </w:rPr>
              <w:t>участии</w:t>
            </w:r>
            <w:r w:rsidRPr="00BF37C8">
              <w:rPr>
                <w:spacing w:val="-13"/>
                <w:sz w:val="20"/>
                <w:szCs w:val="20"/>
                <w:lang w:val="ru-RU"/>
              </w:rPr>
              <w:t xml:space="preserve"> </w:t>
            </w:r>
            <w:r w:rsidRPr="00BF37C8">
              <w:rPr>
                <w:sz w:val="20"/>
                <w:szCs w:val="20"/>
                <w:lang w:val="ru-RU"/>
              </w:rPr>
              <w:t>в экспериментировании, комментирует свои действия в процессе деятельности, анализируя их, о правилах поведения в общественных</w:t>
            </w:r>
            <w:r w:rsidRPr="00BF37C8">
              <w:rPr>
                <w:spacing w:val="-9"/>
                <w:sz w:val="20"/>
                <w:szCs w:val="20"/>
                <w:lang w:val="ru-RU"/>
              </w:rPr>
              <w:t xml:space="preserve"> </w:t>
            </w:r>
            <w:r w:rsidRPr="00BF37C8">
              <w:rPr>
                <w:sz w:val="20"/>
                <w:szCs w:val="20"/>
                <w:lang w:val="ru-RU"/>
              </w:rPr>
              <w:t>местах</w:t>
            </w:r>
            <w:r w:rsidRPr="00BF37C8">
              <w:rPr>
                <w:spacing w:val="-8"/>
                <w:sz w:val="20"/>
                <w:szCs w:val="20"/>
                <w:lang w:val="ru-RU"/>
              </w:rPr>
              <w:t xml:space="preserve"> </w:t>
            </w:r>
            <w:r w:rsidRPr="00BF37C8">
              <w:rPr>
                <w:sz w:val="20"/>
                <w:szCs w:val="20"/>
                <w:lang w:val="ru-RU"/>
              </w:rPr>
              <w:t>(транспорте,</w:t>
            </w:r>
            <w:r w:rsidRPr="00BF37C8">
              <w:rPr>
                <w:spacing w:val="-11"/>
                <w:sz w:val="20"/>
                <w:szCs w:val="20"/>
                <w:lang w:val="ru-RU"/>
              </w:rPr>
              <w:t xml:space="preserve"> </w:t>
            </w:r>
            <w:r w:rsidRPr="00BF37C8">
              <w:rPr>
                <w:sz w:val="20"/>
                <w:szCs w:val="20"/>
                <w:lang w:val="ru-RU"/>
              </w:rPr>
              <w:t xml:space="preserve">магазине, поликлинике, театре). </w:t>
            </w:r>
            <w:r w:rsidRPr="00BF37C8">
              <w:rPr>
                <w:sz w:val="20"/>
                <w:szCs w:val="20"/>
              </w:rPr>
              <w:t>Не всегда</w:t>
            </w:r>
          </w:p>
          <w:p w14:paraId="1DF3DA6A" w14:textId="0D6379B0" w:rsidR="00BF37C8" w:rsidRPr="00BF37C8" w:rsidRDefault="00BF37C8" w:rsidP="00BF37C8">
            <w:pPr>
              <w:pStyle w:val="TableParagraph"/>
              <w:jc w:val="both"/>
              <w:rPr>
                <w:sz w:val="20"/>
                <w:szCs w:val="20"/>
              </w:rPr>
            </w:pPr>
            <w:r w:rsidRPr="00BF37C8">
              <w:rPr>
                <w:sz w:val="20"/>
                <w:szCs w:val="20"/>
              </w:rPr>
              <w:t>конструктивно</w:t>
            </w:r>
            <w:r w:rsidRPr="00BF37C8">
              <w:rPr>
                <w:spacing w:val="-8"/>
                <w:sz w:val="20"/>
                <w:szCs w:val="20"/>
              </w:rPr>
              <w:t xml:space="preserve"> </w:t>
            </w:r>
            <w:r w:rsidRPr="00BF37C8">
              <w:rPr>
                <w:sz w:val="20"/>
                <w:szCs w:val="20"/>
              </w:rPr>
              <w:t>общается</w:t>
            </w:r>
            <w:r w:rsidRPr="00BF37C8">
              <w:rPr>
                <w:spacing w:val="-8"/>
                <w:sz w:val="20"/>
                <w:szCs w:val="20"/>
              </w:rPr>
              <w:t xml:space="preserve"> </w:t>
            </w:r>
            <w:r w:rsidRPr="00BF37C8">
              <w:rPr>
                <w:sz w:val="20"/>
                <w:szCs w:val="20"/>
              </w:rPr>
              <w:t>со</w:t>
            </w:r>
            <w:r w:rsidRPr="00BF37C8">
              <w:rPr>
                <w:spacing w:val="-7"/>
                <w:sz w:val="20"/>
                <w:szCs w:val="20"/>
              </w:rPr>
              <w:t xml:space="preserve"> </w:t>
            </w:r>
            <w:r w:rsidRPr="00BF37C8">
              <w:rPr>
                <w:spacing w:val="-2"/>
                <w:sz w:val="20"/>
                <w:szCs w:val="20"/>
              </w:rPr>
              <w:t>сверстниками.</w:t>
            </w:r>
          </w:p>
        </w:tc>
        <w:tc>
          <w:tcPr>
            <w:tcW w:w="2516" w:type="dxa"/>
          </w:tcPr>
          <w:p w14:paraId="2F0EC776" w14:textId="3C3FFCA6"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Функциональный</w:t>
            </w:r>
          </w:p>
        </w:tc>
      </w:tr>
      <w:tr w:rsidR="00BF37C8" w14:paraId="4D6B4B37" w14:textId="77777777" w:rsidTr="005564D6">
        <w:tc>
          <w:tcPr>
            <w:tcW w:w="2405" w:type="dxa"/>
            <w:vMerge/>
          </w:tcPr>
          <w:p w14:paraId="376454F5"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1F1C0EDA" w14:textId="7DCC507B" w:rsidR="00BF37C8" w:rsidRPr="00BF37C8" w:rsidRDefault="00BF37C8" w:rsidP="00BF37C8">
            <w:pPr>
              <w:pStyle w:val="TableParagraph"/>
              <w:jc w:val="both"/>
              <w:rPr>
                <w:sz w:val="20"/>
                <w:szCs w:val="20"/>
              </w:rPr>
            </w:pPr>
            <w:r w:rsidRPr="00BF37C8">
              <w:rPr>
                <w:sz w:val="20"/>
                <w:szCs w:val="20"/>
                <w:lang w:val="ru-RU"/>
              </w:rPr>
              <w:t>Принимает участие в образовательном процессе, обсуждает текущие вопросы. Комментирующую и регулирующую функцию речи уступает взрослому. В процессе комментирования собственной деятельности в</w:t>
            </w:r>
            <w:r w:rsidRPr="00BF37C8">
              <w:rPr>
                <w:spacing w:val="-3"/>
                <w:sz w:val="20"/>
                <w:szCs w:val="20"/>
                <w:lang w:val="ru-RU"/>
              </w:rPr>
              <w:t xml:space="preserve"> </w:t>
            </w:r>
            <w:r w:rsidRPr="00BF37C8">
              <w:rPr>
                <w:sz w:val="20"/>
                <w:szCs w:val="20"/>
                <w:lang w:val="ru-RU"/>
              </w:rPr>
              <w:t>состоянии выделить</w:t>
            </w:r>
            <w:r w:rsidRPr="00BF37C8">
              <w:rPr>
                <w:spacing w:val="-1"/>
                <w:sz w:val="20"/>
                <w:szCs w:val="20"/>
                <w:lang w:val="ru-RU"/>
              </w:rPr>
              <w:t xml:space="preserve"> </w:t>
            </w:r>
            <w:r w:rsidRPr="00BF37C8">
              <w:rPr>
                <w:sz w:val="20"/>
                <w:szCs w:val="20"/>
                <w:lang w:val="ru-RU"/>
              </w:rPr>
              <w:t>ее</w:t>
            </w:r>
            <w:r w:rsidRPr="00BF37C8">
              <w:rPr>
                <w:spacing w:val="-3"/>
                <w:sz w:val="20"/>
                <w:szCs w:val="20"/>
                <w:lang w:val="ru-RU"/>
              </w:rPr>
              <w:t xml:space="preserve"> </w:t>
            </w:r>
            <w:r w:rsidRPr="00BF37C8">
              <w:rPr>
                <w:sz w:val="20"/>
                <w:szCs w:val="20"/>
                <w:lang w:val="ru-RU"/>
              </w:rPr>
              <w:t>этапы и фиксировать затруднения, но прогноз сделать не в состоянии. В случаях затруднений обращается за помощью к взрослому</w:t>
            </w:r>
            <w:r w:rsidRPr="00BF37C8">
              <w:rPr>
                <w:spacing w:val="-15"/>
                <w:sz w:val="20"/>
                <w:szCs w:val="20"/>
                <w:lang w:val="ru-RU"/>
              </w:rPr>
              <w:t xml:space="preserve"> </w:t>
            </w:r>
            <w:r w:rsidRPr="00BF37C8">
              <w:rPr>
                <w:sz w:val="20"/>
                <w:szCs w:val="20"/>
                <w:lang w:val="ru-RU"/>
              </w:rPr>
              <w:t>или</w:t>
            </w:r>
            <w:r w:rsidRPr="00BF37C8">
              <w:rPr>
                <w:spacing w:val="-15"/>
                <w:sz w:val="20"/>
                <w:szCs w:val="20"/>
                <w:lang w:val="ru-RU"/>
              </w:rPr>
              <w:t xml:space="preserve"> </w:t>
            </w:r>
            <w:r w:rsidRPr="00BF37C8">
              <w:rPr>
                <w:sz w:val="20"/>
                <w:szCs w:val="20"/>
                <w:lang w:val="ru-RU"/>
              </w:rPr>
              <w:t>сверстникам.</w:t>
            </w:r>
            <w:r w:rsidRPr="00BF37C8">
              <w:rPr>
                <w:spacing w:val="-15"/>
                <w:sz w:val="20"/>
                <w:szCs w:val="20"/>
                <w:lang w:val="ru-RU"/>
              </w:rPr>
              <w:t xml:space="preserve"> </w:t>
            </w:r>
            <w:r w:rsidRPr="00BF37C8">
              <w:rPr>
                <w:sz w:val="20"/>
                <w:szCs w:val="20"/>
              </w:rPr>
              <w:t>Благодаря</w:t>
            </w:r>
            <w:r w:rsidRPr="00BF37C8">
              <w:rPr>
                <w:spacing w:val="-15"/>
                <w:sz w:val="20"/>
                <w:szCs w:val="20"/>
              </w:rPr>
              <w:t xml:space="preserve"> </w:t>
            </w:r>
            <w:r w:rsidRPr="00BF37C8">
              <w:rPr>
                <w:sz w:val="20"/>
                <w:szCs w:val="20"/>
              </w:rPr>
              <w:t>этому языковые затруднения компенсируются.</w:t>
            </w:r>
          </w:p>
        </w:tc>
        <w:tc>
          <w:tcPr>
            <w:tcW w:w="2516" w:type="dxa"/>
          </w:tcPr>
          <w:p w14:paraId="12727E7D" w14:textId="22387945"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Стартовый</w:t>
            </w:r>
          </w:p>
        </w:tc>
      </w:tr>
    </w:tbl>
    <w:p w14:paraId="06E8907D" w14:textId="77777777" w:rsidR="00BF37C8" w:rsidRDefault="00BF37C8" w:rsidP="008530DB">
      <w:pPr>
        <w:contextualSpacing/>
        <w:jc w:val="both"/>
        <w:rPr>
          <w:rFonts w:ascii="Times New Roman" w:hAnsi="Times New Roman" w:cs="Times New Roman"/>
          <w:b/>
          <w:bCs/>
          <w:sz w:val="24"/>
          <w:szCs w:val="24"/>
        </w:rPr>
      </w:pPr>
    </w:p>
    <w:p w14:paraId="0F5A72B1" w14:textId="60CACA5B" w:rsidR="00DC7DAB" w:rsidRDefault="00BF37C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BF37C8">
        <w:rPr>
          <w:rFonts w:ascii="Times New Roman" w:hAnsi="Times New Roman" w:cs="Times New Roman"/>
          <w:b/>
          <w:bCs/>
          <w:sz w:val="24"/>
          <w:szCs w:val="24"/>
        </w:rPr>
        <w:t>Подготовительная группа (от 6 до 7-8 лет)</w:t>
      </w:r>
    </w:p>
    <w:p w14:paraId="7974B8C1" w14:textId="77777777" w:rsidR="00BF37C8" w:rsidRDefault="00BF37C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3A8CB22D" w14:textId="77777777" w:rsidTr="005564D6">
        <w:tc>
          <w:tcPr>
            <w:tcW w:w="2405" w:type="dxa"/>
          </w:tcPr>
          <w:p w14:paraId="14F74575"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D30663A"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4CEBF45"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BF37C8" w14:paraId="26BB9862" w14:textId="77777777" w:rsidTr="005564D6">
        <w:tc>
          <w:tcPr>
            <w:tcW w:w="2405" w:type="dxa"/>
            <w:vMerge w:val="restart"/>
          </w:tcPr>
          <w:p w14:paraId="429C48C8" w14:textId="1A8FAFF8" w:rsidR="00BF37C8" w:rsidRPr="00BF37C8" w:rsidRDefault="00BF37C8" w:rsidP="00BF37C8">
            <w:pPr>
              <w:contextualSpacing/>
              <w:rPr>
                <w:rFonts w:ascii="Times New Roman" w:hAnsi="Times New Roman" w:cs="Times New Roman"/>
                <w:sz w:val="20"/>
                <w:szCs w:val="20"/>
                <w:lang w:val="ru-RU"/>
              </w:rPr>
            </w:pPr>
            <w:r w:rsidRPr="00BF37C8">
              <w:rPr>
                <w:rFonts w:ascii="Times New Roman" w:hAnsi="Times New Roman" w:cs="Times New Roman"/>
                <w:sz w:val="20"/>
                <w:szCs w:val="20"/>
                <w:lang w:val="ru-RU"/>
              </w:rPr>
              <w:t xml:space="preserve">1. Развитие </w:t>
            </w:r>
            <w:r w:rsidRPr="00BF37C8">
              <w:rPr>
                <w:rFonts w:ascii="Times New Roman" w:hAnsi="Times New Roman" w:cs="Times New Roman"/>
                <w:spacing w:val="-2"/>
                <w:sz w:val="20"/>
                <w:szCs w:val="20"/>
                <w:lang w:val="ru-RU"/>
              </w:rPr>
              <w:t>речевого</w:t>
            </w:r>
            <w:r w:rsidRPr="00BF37C8">
              <w:rPr>
                <w:rFonts w:ascii="Times New Roman" w:hAnsi="Times New Roman" w:cs="Times New Roman"/>
                <w:spacing w:val="-13"/>
                <w:sz w:val="20"/>
                <w:szCs w:val="20"/>
                <w:lang w:val="ru-RU"/>
              </w:rPr>
              <w:t xml:space="preserve"> </w:t>
            </w:r>
            <w:r w:rsidRPr="00BF37C8">
              <w:rPr>
                <w:rFonts w:ascii="Times New Roman" w:hAnsi="Times New Roman" w:cs="Times New Roman"/>
                <w:spacing w:val="-2"/>
                <w:sz w:val="20"/>
                <w:szCs w:val="20"/>
                <w:lang w:val="ru-RU"/>
              </w:rPr>
              <w:t xml:space="preserve">общения </w:t>
            </w:r>
            <w:r w:rsidRPr="00BF37C8">
              <w:rPr>
                <w:rFonts w:ascii="Times New Roman" w:hAnsi="Times New Roman" w:cs="Times New Roman"/>
                <w:sz w:val="20"/>
                <w:szCs w:val="20"/>
                <w:lang w:val="ru-RU"/>
              </w:rPr>
              <w:t xml:space="preserve">с взрослыми и </w:t>
            </w:r>
            <w:r w:rsidRPr="00BF37C8">
              <w:rPr>
                <w:rFonts w:ascii="Times New Roman" w:hAnsi="Times New Roman" w:cs="Times New Roman"/>
                <w:spacing w:val="-2"/>
                <w:sz w:val="20"/>
                <w:szCs w:val="20"/>
                <w:lang w:val="ru-RU"/>
              </w:rPr>
              <w:t>детьми</w:t>
            </w:r>
          </w:p>
        </w:tc>
        <w:tc>
          <w:tcPr>
            <w:tcW w:w="9639" w:type="dxa"/>
          </w:tcPr>
          <w:p w14:paraId="00A0F1BC" w14:textId="57335904" w:rsidR="00BF37C8" w:rsidRPr="00BF37C8" w:rsidRDefault="00BF37C8" w:rsidP="00BF37C8">
            <w:pPr>
              <w:pStyle w:val="TableParagraph"/>
              <w:ind w:right="132"/>
              <w:jc w:val="both"/>
              <w:rPr>
                <w:sz w:val="20"/>
                <w:szCs w:val="20"/>
                <w:lang w:val="ru-RU"/>
              </w:rPr>
            </w:pPr>
            <w:r w:rsidRPr="00BF37C8">
              <w:rPr>
                <w:sz w:val="20"/>
                <w:szCs w:val="20"/>
                <w:lang w:val="ru-RU"/>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w:t>
            </w:r>
            <w:r w:rsidRPr="00BF37C8">
              <w:rPr>
                <w:spacing w:val="-15"/>
                <w:sz w:val="20"/>
                <w:szCs w:val="20"/>
                <w:lang w:val="ru-RU"/>
              </w:rPr>
              <w:t xml:space="preserve"> </w:t>
            </w:r>
            <w:r w:rsidRPr="00BF37C8">
              <w:rPr>
                <w:sz w:val="20"/>
                <w:szCs w:val="20"/>
                <w:lang w:val="ru-RU"/>
              </w:rPr>
              <w:t>действия</w:t>
            </w:r>
            <w:r w:rsidRPr="00BF37C8">
              <w:rPr>
                <w:spacing w:val="-15"/>
                <w:sz w:val="20"/>
                <w:szCs w:val="20"/>
                <w:lang w:val="ru-RU"/>
              </w:rPr>
              <w:t xml:space="preserve"> </w:t>
            </w:r>
            <w:r w:rsidRPr="00BF37C8">
              <w:rPr>
                <w:sz w:val="20"/>
                <w:szCs w:val="20"/>
                <w:lang w:val="ru-RU"/>
              </w:rPr>
              <w:t>при</w:t>
            </w:r>
            <w:r w:rsidRPr="00BF37C8">
              <w:rPr>
                <w:spacing w:val="-14"/>
                <w:sz w:val="20"/>
                <w:szCs w:val="20"/>
                <w:lang w:val="ru-RU"/>
              </w:rPr>
              <w:t xml:space="preserve"> </w:t>
            </w:r>
            <w:r w:rsidRPr="00BF37C8">
              <w:rPr>
                <w:sz w:val="20"/>
                <w:szCs w:val="20"/>
                <w:lang w:val="ru-RU"/>
              </w:rPr>
              <w:t>сотрудничестве.</w:t>
            </w:r>
            <w:r w:rsidRPr="00BF37C8">
              <w:rPr>
                <w:spacing w:val="-14"/>
                <w:sz w:val="20"/>
                <w:szCs w:val="20"/>
                <w:lang w:val="ru-RU"/>
              </w:rPr>
              <w:t xml:space="preserve"> </w:t>
            </w:r>
            <w:r w:rsidRPr="00BF37C8">
              <w:rPr>
                <w:sz w:val="20"/>
                <w:szCs w:val="20"/>
                <w:lang w:val="ru-RU"/>
              </w:rPr>
              <w:t>В игровой деятельности использует элементы объяснения</w:t>
            </w:r>
            <w:r w:rsidRPr="00BF37C8">
              <w:rPr>
                <w:spacing w:val="-7"/>
                <w:sz w:val="20"/>
                <w:szCs w:val="20"/>
                <w:lang w:val="ru-RU"/>
              </w:rPr>
              <w:t xml:space="preserve"> </w:t>
            </w:r>
            <w:r w:rsidRPr="00BF37C8">
              <w:rPr>
                <w:sz w:val="20"/>
                <w:szCs w:val="20"/>
                <w:lang w:val="ru-RU"/>
              </w:rPr>
              <w:t>и</w:t>
            </w:r>
            <w:r w:rsidRPr="00BF37C8">
              <w:rPr>
                <w:spacing w:val="-5"/>
                <w:sz w:val="20"/>
                <w:szCs w:val="20"/>
                <w:lang w:val="ru-RU"/>
              </w:rPr>
              <w:t xml:space="preserve"> </w:t>
            </w:r>
            <w:r w:rsidRPr="00BF37C8">
              <w:rPr>
                <w:sz w:val="20"/>
                <w:szCs w:val="20"/>
                <w:lang w:val="ru-RU"/>
              </w:rPr>
              <w:t>убеждения</w:t>
            </w:r>
            <w:r w:rsidRPr="00BF37C8">
              <w:rPr>
                <w:spacing w:val="-7"/>
                <w:sz w:val="20"/>
                <w:szCs w:val="20"/>
                <w:lang w:val="ru-RU"/>
              </w:rPr>
              <w:t xml:space="preserve"> </w:t>
            </w:r>
            <w:r w:rsidRPr="00BF37C8">
              <w:rPr>
                <w:sz w:val="20"/>
                <w:szCs w:val="20"/>
                <w:lang w:val="ru-RU"/>
              </w:rPr>
              <w:t>при</w:t>
            </w:r>
            <w:r w:rsidRPr="00BF37C8">
              <w:rPr>
                <w:spacing w:val="-6"/>
                <w:sz w:val="20"/>
                <w:szCs w:val="20"/>
                <w:lang w:val="ru-RU"/>
              </w:rPr>
              <w:t xml:space="preserve"> </w:t>
            </w:r>
            <w:r w:rsidRPr="00BF37C8">
              <w:rPr>
                <w:sz w:val="20"/>
                <w:szCs w:val="20"/>
                <w:lang w:val="ru-RU"/>
              </w:rPr>
              <w:t>сговоре</w:t>
            </w:r>
            <w:r w:rsidRPr="00BF37C8">
              <w:rPr>
                <w:spacing w:val="-8"/>
                <w:sz w:val="20"/>
                <w:szCs w:val="20"/>
                <w:lang w:val="ru-RU"/>
              </w:rPr>
              <w:t xml:space="preserve"> </w:t>
            </w:r>
            <w:r w:rsidRPr="00BF37C8">
              <w:rPr>
                <w:sz w:val="20"/>
                <w:szCs w:val="20"/>
                <w:lang w:val="ru-RU"/>
              </w:rPr>
              <w:t>на</w:t>
            </w:r>
            <w:r w:rsidRPr="00BF37C8">
              <w:rPr>
                <w:spacing w:val="-8"/>
                <w:sz w:val="20"/>
                <w:szCs w:val="20"/>
                <w:lang w:val="ru-RU"/>
              </w:rPr>
              <w:t xml:space="preserve"> </w:t>
            </w:r>
            <w:r w:rsidRPr="00BF37C8">
              <w:rPr>
                <w:sz w:val="20"/>
                <w:szCs w:val="20"/>
                <w:lang w:val="ru-RU"/>
              </w:rPr>
              <w:t>игру, разрешении конфликтов, поддерживает высказывания партнеров. Владеет вежливыми формами речи, активно следует</w:t>
            </w:r>
            <w:r>
              <w:rPr>
                <w:sz w:val="20"/>
                <w:szCs w:val="20"/>
                <w:lang w:val="ru-RU"/>
              </w:rPr>
              <w:t xml:space="preserve"> </w:t>
            </w:r>
            <w:r w:rsidRPr="00BF37C8">
              <w:rPr>
                <w:sz w:val="20"/>
                <w:szCs w:val="20"/>
                <w:lang w:val="ru-RU"/>
              </w:rPr>
              <w:t>правилам речевого этикета. Может изменять стиль</w:t>
            </w:r>
            <w:r w:rsidRPr="00BF37C8">
              <w:rPr>
                <w:spacing w:val="-8"/>
                <w:sz w:val="20"/>
                <w:szCs w:val="20"/>
                <w:lang w:val="ru-RU"/>
              </w:rPr>
              <w:t xml:space="preserve"> </w:t>
            </w:r>
            <w:r w:rsidRPr="00BF37C8">
              <w:rPr>
                <w:sz w:val="20"/>
                <w:szCs w:val="20"/>
                <w:lang w:val="ru-RU"/>
              </w:rPr>
              <w:t>общения</w:t>
            </w:r>
            <w:r w:rsidRPr="00BF37C8">
              <w:rPr>
                <w:spacing w:val="-9"/>
                <w:sz w:val="20"/>
                <w:szCs w:val="20"/>
                <w:lang w:val="ru-RU"/>
              </w:rPr>
              <w:t xml:space="preserve"> </w:t>
            </w:r>
            <w:r w:rsidRPr="00BF37C8">
              <w:rPr>
                <w:sz w:val="20"/>
                <w:szCs w:val="20"/>
                <w:lang w:val="ru-RU"/>
              </w:rPr>
              <w:t>с</w:t>
            </w:r>
            <w:r w:rsidRPr="00BF37C8">
              <w:rPr>
                <w:spacing w:val="-9"/>
                <w:sz w:val="20"/>
                <w:szCs w:val="20"/>
                <w:lang w:val="ru-RU"/>
              </w:rPr>
              <w:t xml:space="preserve"> </w:t>
            </w:r>
            <w:r w:rsidRPr="00BF37C8">
              <w:rPr>
                <w:sz w:val="20"/>
                <w:szCs w:val="20"/>
                <w:lang w:val="ru-RU"/>
              </w:rPr>
              <w:t>взрослым</w:t>
            </w:r>
            <w:r w:rsidRPr="00BF37C8">
              <w:rPr>
                <w:spacing w:val="-9"/>
                <w:sz w:val="20"/>
                <w:szCs w:val="20"/>
                <w:lang w:val="ru-RU"/>
              </w:rPr>
              <w:t xml:space="preserve"> </w:t>
            </w:r>
            <w:r w:rsidRPr="00BF37C8">
              <w:rPr>
                <w:sz w:val="20"/>
                <w:szCs w:val="20"/>
                <w:lang w:val="ru-RU"/>
              </w:rPr>
              <w:t>или</w:t>
            </w:r>
            <w:r w:rsidRPr="00BF37C8">
              <w:rPr>
                <w:spacing w:val="-8"/>
                <w:sz w:val="20"/>
                <w:szCs w:val="20"/>
                <w:lang w:val="ru-RU"/>
              </w:rPr>
              <w:t xml:space="preserve"> </w:t>
            </w:r>
            <w:r w:rsidRPr="00BF37C8">
              <w:rPr>
                <w:sz w:val="20"/>
                <w:szCs w:val="20"/>
                <w:lang w:val="ru-RU"/>
              </w:rPr>
              <w:t>сверстником</w:t>
            </w:r>
            <w:r w:rsidRPr="00BF37C8">
              <w:rPr>
                <w:spacing w:val="-9"/>
                <w:sz w:val="20"/>
                <w:szCs w:val="20"/>
                <w:lang w:val="ru-RU"/>
              </w:rPr>
              <w:t xml:space="preserve"> </w:t>
            </w:r>
            <w:r w:rsidRPr="00BF37C8">
              <w:rPr>
                <w:sz w:val="20"/>
                <w:szCs w:val="20"/>
                <w:lang w:val="ru-RU"/>
              </w:rPr>
              <w:t>в</w:t>
            </w:r>
            <w:r>
              <w:rPr>
                <w:sz w:val="20"/>
                <w:szCs w:val="20"/>
                <w:lang w:val="ru-RU"/>
              </w:rPr>
              <w:t xml:space="preserve"> </w:t>
            </w:r>
            <w:r w:rsidRPr="00BF37C8">
              <w:rPr>
                <w:sz w:val="20"/>
                <w:szCs w:val="20"/>
                <w:lang w:val="ru-RU"/>
              </w:rPr>
              <w:t>зависимости от ситуации. Адекватно и осознанно использует разнообразные невербальные средства общения: мимику,</w:t>
            </w:r>
            <w:r>
              <w:rPr>
                <w:sz w:val="20"/>
                <w:szCs w:val="20"/>
                <w:lang w:val="ru-RU"/>
              </w:rPr>
              <w:t xml:space="preserve"> </w:t>
            </w:r>
            <w:r w:rsidRPr="00BF37C8">
              <w:rPr>
                <w:sz w:val="20"/>
                <w:szCs w:val="20"/>
                <w:lang w:val="ru-RU"/>
              </w:rPr>
              <w:t>жесты, действия.</w:t>
            </w:r>
          </w:p>
        </w:tc>
        <w:tc>
          <w:tcPr>
            <w:tcW w:w="2516" w:type="dxa"/>
          </w:tcPr>
          <w:p w14:paraId="39665AF1" w14:textId="4A46C51B"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Нормативный</w:t>
            </w:r>
          </w:p>
        </w:tc>
      </w:tr>
      <w:tr w:rsidR="00E65AC9" w14:paraId="172DCB9A" w14:textId="77777777" w:rsidTr="005564D6">
        <w:tc>
          <w:tcPr>
            <w:tcW w:w="2405" w:type="dxa"/>
            <w:vMerge/>
          </w:tcPr>
          <w:p w14:paraId="05D1BBD3" w14:textId="77777777" w:rsidR="00E65AC9" w:rsidRPr="004864A1" w:rsidRDefault="00E65AC9" w:rsidP="00E65AC9">
            <w:pPr>
              <w:contextualSpacing/>
              <w:jc w:val="both"/>
              <w:rPr>
                <w:rFonts w:ascii="Times New Roman" w:hAnsi="Times New Roman" w:cs="Times New Roman"/>
                <w:b/>
                <w:bCs/>
                <w:sz w:val="24"/>
                <w:szCs w:val="24"/>
                <w:lang w:val="ru-RU"/>
              </w:rPr>
            </w:pPr>
          </w:p>
        </w:tc>
        <w:tc>
          <w:tcPr>
            <w:tcW w:w="9639" w:type="dxa"/>
          </w:tcPr>
          <w:p w14:paraId="308C145B" w14:textId="77777777" w:rsidR="00E65AC9" w:rsidRPr="00E65AC9" w:rsidRDefault="00E65AC9" w:rsidP="00E65AC9">
            <w:pPr>
              <w:pStyle w:val="TableParagraph"/>
              <w:ind w:right="102"/>
              <w:jc w:val="both"/>
              <w:rPr>
                <w:sz w:val="20"/>
                <w:szCs w:val="20"/>
                <w:lang w:val="ru-RU"/>
              </w:rPr>
            </w:pPr>
            <w:r w:rsidRPr="00E65AC9">
              <w:rPr>
                <w:sz w:val="20"/>
                <w:szCs w:val="20"/>
                <w:lang w:val="ru-RU"/>
              </w:rPr>
              <w:t>Общается со взрослыми, стремится к общению</w:t>
            </w:r>
            <w:r w:rsidRPr="00E65AC9">
              <w:rPr>
                <w:spacing w:val="-9"/>
                <w:sz w:val="20"/>
                <w:szCs w:val="20"/>
                <w:lang w:val="ru-RU"/>
              </w:rPr>
              <w:t xml:space="preserve"> </w:t>
            </w:r>
            <w:r w:rsidRPr="00E65AC9">
              <w:rPr>
                <w:sz w:val="20"/>
                <w:szCs w:val="20"/>
                <w:lang w:val="ru-RU"/>
              </w:rPr>
              <w:t>со</w:t>
            </w:r>
            <w:r w:rsidRPr="00E65AC9">
              <w:rPr>
                <w:spacing w:val="-10"/>
                <w:sz w:val="20"/>
                <w:szCs w:val="20"/>
                <w:lang w:val="ru-RU"/>
              </w:rPr>
              <w:t xml:space="preserve"> </w:t>
            </w:r>
            <w:r w:rsidRPr="00E65AC9">
              <w:rPr>
                <w:sz w:val="20"/>
                <w:szCs w:val="20"/>
                <w:lang w:val="ru-RU"/>
              </w:rPr>
              <w:t>сверстниками,</w:t>
            </w:r>
            <w:r w:rsidRPr="00E65AC9">
              <w:rPr>
                <w:spacing w:val="-9"/>
                <w:sz w:val="20"/>
                <w:szCs w:val="20"/>
                <w:lang w:val="ru-RU"/>
              </w:rPr>
              <w:t xml:space="preserve"> </w:t>
            </w:r>
            <w:r w:rsidRPr="00E65AC9">
              <w:rPr>
                <w:sz w:val="20"/>
                <w:szCs w:val="20"/>
                <w:lang w:val="ru-RU"/>
              </w:rPr>
              <w:t>способен</w:t>
            </w:r>
            <w:r w:rsidRPr="00E65AC9">
              <w:rPr>
                <w:spacing w:val="-9"/>
                <w:sz w:val="20"/>
                <w:szCs w:val="20"/>
                <w:lang w:val="ru-RU"/>
              </w:rPr>
              <w:t xml:space="preserve"> </w:t>
            </w:r>
            <w:r w:rsidRPr="00E65AC9">
              <w:rPr>
                <w:sz w:val="20"/>
                <w:szCs w:val="20"/>
                <w:lang w:val="ru-RU"/>
              </w:rPr>
              <w:t>избегать конфликтов,</w:t>
            </w:r>
            <w:r w:rsidRPr="00E65AC9">
              <w:rPr>
                <w:spacing w:val="-14"/>
                <w:sz w:val="20"/>
                <w:szCs w:val="20"/>
                <w:lang w:val="ru-RU"/>
              </w:rPr>
              <w:t xml:space="preserve"> </w:t>
            </w:r>
            <w:r w:rsidRPr="00E65AC9">
              <w:rPr>
                <w:sz w:val="20"/>
                <w:szCs w:val="20"/>
                <w:lang w:val="ru-RU"/>
              </w:rPr>
              <w:t>но</w:t>
            </w:r>
            <w:r w:rsidRPr="00E65AC9">
              <w:rPr>
                <w:spacing w:val="-14"/>
                <w:sz w:val="20"/>
                <w:szCs w:val="20"/>
                <w:lang w:val="ru-RU"/>
              </w:rPr>
              <w:t xml:space="preserve"> </w:t>
            </w:r>
            <w:r w:rsidRPr="00E65AC9">
              <w:rPr>
                <w:sz w:val="20"/>
                <w:szCs w:val="20"/>
                <w:lang w:val="ru-RU"/>
              </w:rPr>
              <w:t>не</w:t>
            </w:r>
            <w:r w:rsidRPr="00E65AC9">
              <w:rPr>
                <w:spacing w:val="-14"/>
                <w:sz w:val="20"/>
                <w:szCs w:val="20"/>
                <w:lang w:val="ru-RU"/>
              </w:rPr>
              <w:t xml:space="preserve"> </w:t>
            </w:r>
            <w:r w:rsidRPr="00E65AC9">
              <w:rPr>
                <w:sz w:val="20"/>
                <w:szCs w:val="20"/>
                <w:lang w:val="ru-RU"/>
              </w:rPr>
              <w:t>всегда</w:t>
            </w:r>
            <w:r w:rsidRPr="00E65AC9">
              <w:rPr>
                <w:spacing w:val="-14"/>
                <w:sz w:val="20"/>
                <w:szCs w:val="20"/>
                <w:lang w:val="ru-RU"/>
              </w:rPr>
              <w:t xml:space="preserve"> </w:t>
            </w:r>
            <w:r w:rsidRPr="00E65AC9">
              <w:rPr>
                <w:sz w:val="20"/>
                <w:szCs w:val="20"/>
                <w:lang w:val="ru-RU"/>
              </w:rPr>
              <w:t>может</w:t>
            </w:r>
            <w:r w:rsidRPr="00E65AC9">
              <w:rPr>
                <w:spacing w:val="-13"/>
                <w:sz w:val="20"/>
                <w:szCs w:val="20"/>
                <w:lang w:val="ru-RU"/>
              </w:rPr>
              <w:t xml:space="preserve"> </w:t>
            </w:r>
            <w:r w:rsidRPr="00E65AC9">
              <w:rPr>
                <w:sz w:val="20"/>
                <w:szCs w:val="20"/>
                <w:lang w:val="ru-RU"/>
              </w:rPr>
              <w:t>донести</w:t>
            </w:r>
            <w:r w:rsidRPr="00E65AC9">
              <w:rPr>
                <w:spacing w:val="-12"/>
                <w:sz w:val="20"/>
                <w:szCs w:val="20"/>
                <w:lang w:val="ru-RU"/>
              </w:rPr>
              <w:t xml:space="preserve"> </w:t>
            </w:r>
            <w:r w:rsidRPr="00E65AC9">
              <w:rPr>
                <w:sz w:val="20"/>
                <w:szCs w:val="20"/>
                <w:lang w:val="ru-RU"/>
              </w:rPr>
              <w:t>свою мысль до собеседника. Владеет основами речевого этикета, но не всегда следует им.</w:t>
            </w:r>
          </w:p>
          <w:p w14:paraId="52D718B0" w14:textId="6FD84F85" w:rsidR="00E65AC9" w:rsidRPr="00E65AC9" w:rsidRDefault="00E65AC9" w:rsidP="00E65AC9">
            <w:pPr>
              <w:pStyle w:val="TableParagraph"/>
              <w:jc w:val="both"/>
              <w:rPr>
                <w:sz w:val="20"/>
                <w:szCs w:val="20"/>
                <w:lang w:val="ru-RU"/>
              </w:rPr>
            </w:pPr>
            <w:r w:rsidRPr="00E65AC9">
              <w:rPr>
                <w:sz w:val="20"/>
                <w:szCs w:val="20"/>
                <w:lang w:val="ru-RU"/>
              </w:rPr>
              <w:t>Использует основные речевые формы вежливого</w:t>
            </w:r>
            <w:r w:rsidRPr="00E65AC9">
              <w:rPr>
                <w:spacing w:val="-15"/>
                <w:sz w:val="20"/>
                <w:szCs w:val="20"/>
                <w:lang w:val="ru-RU"/>
              </w:rPr>
              <w:t xml:space="preserve"> </w:t>
            </w:r>
            <w:r w:rsidRPr="00E65AC9">
              <w:rPr>
                <w:sz w:val="20"/>
                <w:szCs w:val="20"/>
                <w:lang w:val="ru-RU"/>
              </w:rPr>
              <w:t>общения</w:t>
            </w:r>
            <w:r w:rsidRPr="00E65AC9">
              <w:rPr>
                <w:spacing w:val="-15"/>
                <w:sz w:val="20"/>
                <w:szCs w:val="20"/>
                <w:lang w:val="ru-RU"/>
              </w:rPr>
              <w:t xml:space="preserve"> </w:t>
            </w:r>
            <w:r w:rsidRPr="00E65AC9">
              <w:rPr>
                <w:sz w:val="20"/>
                <w:szCs w:val="20"/>
                <w:lang w:val="ru-RU"/>
              </w:rPr>
              <w:t>(«здравствуйте»,</w:t>
            </w:r>
            <w:r w:rsidRPr="00E65AC9">
              <w:rPr>
                <w:spacing w:val="-15"/>
                <w:sz w:val="20"/>
                <w:szCs w:val="20"/>
                <w:lang w:val="ru-RU"/>
              </w:rPr>
              <w:t xml:space="preserve"> </w:t>
            </w:r>
            <w:r w:rsidRPr="00E65AC9">
              <w:rPr>
                <w:sz w:val="20"/>
                <w:szCs w:val="20"/>
                <w:lang w:val="ru-RU"/>
              </w:rPr>
              <w:t>«до свидания», «спасибо», «пожалуйста»,</w:t>
            </w:r>
            <w:r>
              <w:rPr>
                <w:sz w:val="20"/>
                <w:szCs w:val="20"/>
                <w:lang w:val="ru-RU"/>
              </w:rPr>
              <w:t xml:space="preserve"> </w:t>
            </w:r>
            <w:r w:rsidRPr="00E65AC9">
              <w:rPr>
                <w:sz w:val="20"/>
                <w:szCs w:val="20"/>
                <w:lang w:val="ru-RU"/>
              </w:rPr>
              <w:t>«извините»).</w:t>
            </w:r>
            <w:r w:rsidRPr="00E65AC9">
              <w:rPr>
                <w:spacing w:val="-5"/>
                <w:sz w:val="20"/>
                <w:szCs w:val="20"/>
                <w:lang w:val="ru-RU"/>
              </w:rPr>
              <w:t xml:space="preserve"> </w:t>
            </w:r>
            <w:r w:rsidRPr="00E65AC9">
              <w:rPr>
                <w:sz w:val="20"/>
                <w:szCs w:val="20"/>
                <w:lang w:val="ru-RU"/>
              </w:rPr>
              <w:t>Умеет</w:t>
            </w:r>
            <w:r w:rsidRPr="00E65AC9">
              <w:rPr>
                <w:spacing w:val="-1"/>
                <w:sz w:val="20"/>
                <w:szCs w:val="20"/>
                <w:lang w:val="ru-RU"/>
              </w:rPr>
              <w:t xml:space="preserve"> </w:t>
            </w:r>
            <w:r w:rsidRPr="00E65AC9">
              <w:rPr>
                <w:sz w:val="20"/>
                <w:szCs w:val="20"/>
                <w:lang w:val="ru-RU"/>
              </w:rPr>
              <w:t>вежливо</w:t>
            </w:r>
            <w:r w:rsidRPr="00E65AC9">
              <w:rPr>
                <w:spacing w:val="-4"/>
                <w:sz w:val="20"/>
                <w:szCs w:val="20"/>
                <w:lang w:val="ru-RU"/>
              </w:rPr>
              <w:t xml:space="preserve"> </w:t>
            </w:r>
            <w:r w:rsidRPr="00E65AC9">
              <w:rPr>
                <w:sz w:val="20"/>
                <w:szCs w:val="20"/>
                <w:lang w:val="ru-RU"/>
              </w:rPr>
              <w:t>выражать</w:t>
            </w:r>
            <w:r w:rsidRPr="00E65AC9">
              <w:rPr>
                <w:spacing w:val="-3"/>
                <w:sz w:val="20"/>
                <w:szCs w:val="20"/>
                <w:lang w:val="ru-RU"/>
              </w:rPr>
              <w:t xml:space="preserve"> </w:t>
            </w:r>
            <w:r w:rsidRPr="00E65AC9">
              <w:rPr>
                <w:sz w:val="20"/>
                <w:szCs w:val="20"/>
                <w:lang w:val="ru-RU"/>
              </w:rPr>
              <w:t>свою просьбу, благодарить за оказанную услугу. Договаривается о действиях с партнером в процессе игры, но не всегда конструктивно. Затрудняется организовать работу группы, распределить обязанности, согласовать действия, регулировать активность друг друга,</w:t>
            </w:r>
            <w:r w:rsidRPr="00E65AC9">
              <w:rPr>
                <w:spacing w:val="-13"/>
                <w:sz w:val="20"/>
                <w:szCs w:val="20"/>
                <w:lang w:val="ru-RU"/>
              </w:rPr>
              <w:t xml:space="preserve"> </w:t>
            </w:r>
            <w:r w:rsidRPr="00E65AC9">
              <w:rPr>
                <w:sz w:val="20"/>
                <w:szCs w:val="20"/>
                <w:lang w:val="ru-RU"/>
              </w:rPr>
              <w:t>дать</w:t>
            </w:r>
            <w:r w:rsidRPr="00E65AC9">
              <w:rPr>
                <w:spacing w:val="-11"/>
                <w:sz w:val="20"/>
                <w:szCs w:val="20"/>
                <w:lang w:val="ru-RU"/>
              </w:rPr>
              <w:t xml:space="preserve"> </w:t>
            </w:r>
            <w:r w:rsidRPr="00E65AC9">
              <w:rPr>
                <w:sz w:val="20"/>
                <w:szCs w:val="20"/>
                <w:lang w:val="ru-RU"/>
              </w:rPr>
              <w:t>отчет</w:t>
            </w:r>
            <w:r w:rsidRPr="00E65AC9">
              <w:rPr>
                <w:spacing w:val="-12"/>
                <w:sz w:val="20"/>
                <w:szCs w:val="20"/>
                <w:lang w:val="ru-RU"/>
              </w:rPr>
              <w:t xml:space="preserve"> </w:t>
            </w:r>
            <w:r w:rsidRPr="00E65AC9">
              <w:rPr>
                <w:sz w:val="20"/>
                <w:szCs w:val="20"/>
                <w:lang w:val="ru-RU"/>
              </w:rPr>
              <w:t>о</w:t>
            </w:r>
            <w:r w:rsidRPr="00E65AC9">
              <w:rPr>
                <w:spacing w:val="-12"/>
                <w:sz w:val="20"/>
                <w:szCs w:val="20"/>
                <w:lang w:val="ru-RU"/>
              </w:rPr>
              <w:t xml:space="preserve"> </w:t>
            </w:r>
            <w:r w:rsidRPr="00E65AC9">
              <w:rPr>
                <w:sz w:val="20"/>
                <w:szCs w:val="20"/>
                <w:lang w:val="ru-RU"/>
              </w:rPr>
              <w:t>выполненном</w:t>
            </w:r>
            <w:r w:rsidRPr="00E65AC9">
              <w:rPr>
                <w:spacing w:val="-14"/>
                <w:sz w:val="20"/>
                <w:szCs w:val="20"/>
                <w:lang w:val="ru-RU"/>
              </w:rPr>
              <w:t xml:space="preserve"> </w:t>
            </w:r>
            <w:r w:rsidRPr="00E65AC9">
              <w:rPr>
                <w:sz w:val="20"/>
                <w:szCs w:val="20"/>
                <w:lang w:val="ru-RU"/>
              </w:rPr>
              <w:t>поручении. Затрудняется подобрать речевые средства выражения своего намерения и эмоционального состояния в ситуациях регулирования своей и чужой деятельности,</w:t>
            </w:r>
          </w:p>
          <w:p w14:paraId="5A1F476C" w14:textId="20DB0197" w:rsidR="00E65AC9" w:rsidRPr="00E65AC9" w:rsidRDefault="00E65AC9" w:rsidP="00E65AC9">
            <w:pPr>
              <w:contextualSpacing/>
              <w:jc w:val="both"/>
              <w:rPr>
                <w:rFonts w:ascii="Times New Roman" w:hAnsi="Times New Roman" w:cs="Times New Roman"/>
                <w:b/>
                <w:bCs/>
                <w:sz w:val="24"/>
                <w:szCs w:val="24"/>
                <w:lang w:val="ru-RU"/>
              </w:rPr>
            </w:pPr>
            <w:r w:rsidRPr="00E65AC9">
              <w:rPr>
                <w:rFonts w:ascii="Times New Roman" w:hAnsi="Times New Roman" w:cs="Times New Roman"/>
                <w:sz w:val="20"/>
                <w:szCs w:val="20"/>
              </w:rPr>
              <w:t>конфликтных</w:t>
            </w:r>
            <w:r w:rsidRPr="00E65AC9">
              <w:rPr>
                <w:rFonts w:ascii="Times New Roman" w:hAnsi="Times New Roman" w:cs="Times New Roman"/>
                <w:spacing w:val="-14"/>
                <w:sz w:val="20"/>
                <w:szCs w:val="20"/>
              </w:rPr>
              <w:t xml:space="preserve"> </w:t>
            </w:r>
            <w:r w:rsidRPr="00E65AC9">
              <w:rPr>
                <w:rFonts w:ascii="Times New Roman" w:hAnsi="Times New Roman" w:cs="Times New Roman"/>
                <w:sz w:val="20"/>
                <w:szCs w:val="20"/>
              </w:rPr>
              <w:t>ситуациях</w:t>
            </w:r>
            <w:r w:rsidRPr="00E65AC9">
              <w:rPr>
                <w:rFonts w:ascii="Times New Roman" w:hAnsi="Times New Roman" w:cs="Times New Roman"/>
                <w:spacing w:val="-11"/>
                <w:sz w:val="20"/>
                <w:szCs w:val="20"/>
              </w:rPr>
              <w:t xml:space="preserve"> </w:t>
            </w:r>
            <w:r w:rsidRPr="00E65AC9">
              <w:rPr>
                <w:rFonts w:ascii="Times New Roman" w:hAnsi="Times New Roman" w:cs="Times New Roman"/>
                <w:sz w:val="20"/>
                <w:szCs w:val="20"/>
              </w:rPr>
              <w:t>в</w:t>
            </w:r>
            <w:r w:rsidRPr="00E65AC9">
              <w:rPr>
                <w:rFonts w:ascii="Times New Roman" w:hAnsi="Times New Roman" w:cs="Times New Roman"/>
                <w:spacing w:val="-13"/>
                <w:sz w:val="20"/>
                <w:szCs w:val="20"/>
              </w:rPr>
              <w:t xml:space="preserve"> </w:t>
            </w:r>
            <w:r w:rsidRPr="00E65AC9">
              <w:rPr>
                <w:rFonts w:ascii="Times New Roman" w:hAnsi="Times New Roman" w:cs="Times New Roman"/>
                <w:spacing w:val="-2"/>
                <w:sz w:val="20"/>
                <w:szCs w:val="20"/>
              </w:rPr>
              <w:t>игре.</w:t>
            </w:r>
          </w:p>
        </w:tc>
        <w:tc>
          <w:tcPr>
            <w:tcW w:w="2516" w:type="dxa"/>
          </w:tcPr>
          <w:p w14:paraId="7D03D5CB" w14:textId="0CD8B5AE" w:rsidR="00E65AC9" w:rsidRPr="00E65AC9" w:rsidRDefault="00E65AC9" w:rsidP="00E65AC9">
            <w:pPr>
              <w:contextualSpacing/>
              <w:jc w:val="both"/>
              <w:rPr>
                <w:rFonts w:ascii="Times New Roman" w:hAnsi="Times New Roman" w:cs="Times New Roman"/>
                <w:b/>
                <w:bCs/>
                <w:sz w:val="24"/>
                <w:szCs w:val="24"/>
                <w:lang w:val="ru-RU"/>
              </w:rPr>
            </w:pPr>
            <w:r w:rsidRPr="00E65AC9">
              <w:rPr>
                <w:rFonts w:ascii="Times New Roman" w:hAnsi="Times New Roman" w:cs="Times New Roman"/>
                <w:spacing w:val="-2"/>
                <w:sz w:val="20"/>
                <w:szCs w:val="20"/>
              </w:rPr>
              <w:t>Функциональный</w:t>
            </w:r>
          </w:p>
        </w:tc>
      </w:tr>
      <w:tr w:rsidR="00E65AC9" w14:paraId="660B91A5" w14:textId="77777777" w:rsidTr="005564D6">
        <w:tc>
          <w:tcPr>
            <w:tcW w:w="2405" w:type="dxa"/>
            <w:vMerge/>
          </w:tcPr>
          <w:p w14:paraId="52E89A5A" w14:textId="77777777" w:rsidR="00E65AC9" w:rsidRPr="004864A1" w:rsidRDefault="00E65AC9" w:rsidP="00E65AC9">
            <w:pPr>
              <w:contextualSpacing/>
              <w:jc w:val="both"/>
              <w:rPr>
                <w:rFonts w:ascii="Times New Roman" w:hAnsi="Times New Roman" w:cs="Times New Roman"/>
                <w:b/>
                <w:bCs/>
                <w:sz w:val="24"/>
                <w:szCs w:val="24"/>
                <w:lang w:val="ru-RU"/>
              </w:rPr>
            </w:pPr>
          </w:p>
        </w:tc>
        <w:tc>
          <w:tcPr>
            <w:tcW w:w="9639" w:type="dxa"/>
          </w:tcPr>
          <w:p w14:paraId="454C4618" w14:textId="7AFABB93" w:rsidR="00E65AC9" w:rsidRPr="00E65AC9" w:rsidRDefault="00E65AC9" w:rsidP="00E65AC9">
            <w:pPr>
              <w:pStyle w:val="TableParagraph"/>
              <w:jc w:val="both"/>
              <w:rPr>
                <w:sz w:val="20"/>
                <w:szCs w:val="20"/>
                <w:lang w:val="ru-RU"/>
              </w:rPr>
            </w:pPr>
            <w:r w:rsidRPr="00E65AC9">
              <w:rPr>
                <w:sz w:val="20"/>
                <w:szCs w:val="20"/>
                <w:lang w:val="ru-RU"/>
              </w:rPr>
              <w:t>Общается со взрослыми, владеет элементарными</w:t>
            </w:r>
            <w:r w:rsidRPr="00E65AC9">
              <w:rPr>
                <w:spacing w:val="-12"/>
                <w:sz w:val="20"/>
                <w:szCs w:val="20"/>
                <w:lang w:val="ru-RU"/>
              </w:rPr>
              <w:t xml:space="preserve"> </w:t>
            </w:r>
            <w:r w:rsidRPr="00E65AC9">
              <w:rPr>
                <w:sz w:val="20"/>
                <w:szCs w:val="20"/>
                <w:lang w:val="ru-RU"/>
              </w:rPr>
              <w:t>правилами</w:t>
            </w:r>
            <w:r w:rsidRPr="00E65AC9">
              <w:rPr>
                <w:spacing w:val="-12"/>
                <w:sz w:val="20"/>
                <w:szCs w:val="20"/>
                <w:lang w:val="ru-RU"/>
              </w:rPr>
              <w:t xml:space="preserve"> </w:t>
            </w:r>
            <w:r w:rsidRPr="00E65AC9">
              <w:rPr>
                <w:sz w:val="20"/>
                <w:szCs w:val="20"/>
                <w:lang w:val="ru-RU"/>
              </w:rPr>
              <w:t>речевого</w:t>
            </w:r>
            <w:r w:rsidRPr="00E65AC9">
              <w:rPr>
                <w:spacing w:val="-12"/>
                <w:sz w:val="20"/>
                <w:szCs w:val="20"/>
                <w:lang w:val="ru-RU"/>
              </w:rPr>
              <w:t xml:space="preserve"> </w:t>
            </w:r>
            <w:r w:rsidRPr="00E65AC9">
              <w:rPr>
                <w:sz w:val="20"/>
                <w:szCs w:val="20"/>
                <w:lang w:val="ru-RU"/>
              </w:rPr>
              <w:t>этикета. При напоминании переносит их в ситуации общения</w:t>
            </w:r>
            <w:r w:rsidRPr="00E65AC9">
              <w:rPr>
                <w:spacing w:val="-13"/>
                <w:sz w:val="20"/>
                <w:szCs w:val="20"/>
                <w:lang w:val="ru-RU"/>
              </w:rPr>
              <w:t xml:space="preserve"> </w:t>
            </w:r>
            <w:r w:rsidRPr="00E65AC9">
              <w:rPr>
                <w:sz w:val="20"/>
                <w:szCs w:val="20"/>
                <w:lang w:val="ru-RU"/>
              </w:rPr>
              <w:t>со</w:t>
            </w:r>
            <w:r w:rsidRPr="00E65AC9">
              <w:rPr>
                <w:spacing w:val="-13"/>
                <w:sz w:val="20"/>
                <w:szCs w:val="20"/>
                <w:lang w:val="ru-RU"/>
              </w:rPr>
              <w:t xml:space="preserve"> </w:t>
            </w:r>
            <w:r w:rsidRPr="00E65AC9">
              <w:rPr>
                <w:sz w:val="20"/>
                <w:szCs w:val="20"/>
                <w:lang w:val="ru-RU"/>
              </w:rPr>
              <w:t>сверстниками.</w:t>
            </w:r>
            <w:r w:rsidRPr="00E65AC9">
              <w:rPr>
                <w:spacing w:val="-12"/>
                <w:sz w:val="20"/>
                <w:szCs w:val="20"/>
                <w:lang w:val="ru-RU"/>
              </w:rPr>
              <w:t xml:space="preserve"> </w:t>
            </w:r>
            <w:r w:rsidRPr="00E65AC9">
              <w:rPr>
                <w:sz w:val="20"/>
                <w:szCs w:val="20"/>
                <w:lang w:val="ru-RU"/>
              </w:rPr>
              <w:t>При</w:t>
            </w:r>
            <w:r w:rsidRPr="00E65AC9">
              <w:rPr>
                <w:spacing w:val="-13"/>
                <w:sz w:val="20"/>
                <w:szCs w:val="20"/>
                <w:lang w:val="ru-RU"/>
              </w:rPr>
              <w:t xml:space="preserve"> </w:t>
            </w:r>
            <w:r w:rsidRPr="00E65AC9">
              <w:rPr>
                <w:sz w:val="20"/>
                <w:szCs w:val="20"/>
                <w:lang w:val="ru-RU"/>
              </w:rPr>
              <w:t>напоминании взрослого использует основные речевые формы вежливого общения («здравствуйте»,</w:t>
            </w:r>
            <w:r>
              <w:rPr>
                <w:sz w:val="20"/>
                <w:szCs w:val="20"/>
                <w:lang w:val="ru-RU"/>
              </w:rPr>
              <w:t xml:space="preserve"> </w:t>
            </w:r>
            <w:r w:rsidRPr="00E65AC9">
              <w:rPr>
                <w:sz w:val="20"/>
                <w:szCs w:val="20"/>
                <w:lang w:val="ru-RU"/>
              </w:rPr>
              <w:t>«до</w:t>
            </w:r>
            <w:r w:rsidRPr="00E65AC9">
              <w:rPr>
                <w:spacing w:val="-6"/>
                <w:sz w:val="20"/>
                <w:szCs w:val="20"/>
                <w:lang w:val="ru-RU"/>
              </w:rPr>
              <w:t xml:space="preserve"> </w:t>
            </w:r>
            <w:r w:rsidRPr="00E65AC9">
              <w:rPr>
                <w:sz w:val="20"/>
                <w:szCs w:val="20"/>
                <w:lang w:val="ru-RU"/>
              </w:rPr>
              <w:t>свидания»,</w:t>
            </w:r>
            <w:r w:rsidRPr="00E65AC9">
              <w:rPr>
                <w:spacing w:val="-2"/>
                <w:sz w:val="20"/>
                <w:szCs w:val="20"/>
                <w:lang w:val="ru-RU"/>
              </w:rPr>
              <w:t xml:space="preserve"> </w:t>
            </w:r>
            <w:r w:rsidRPr="00E65AC9">
              <w:rPr>
                <w:sz w:val="20"/>
                <w:szCs w:val="20"/>
                <w:lang w:val="ru-RU"/>
              </w:rPr>
              <w:t>«спасибо»,</w:t>
            </w:r>
            <w:r w:rsidRPr="00E65AC9">
              <w:rPr>
                <w:spacing w:val="-1"/>
                <w:sz w:val="20"/>
                <w:szCs w:val="20"/>
                <w:lang w:val="ru-RU"/>
              </w:rPr>
              <w:t xml:space="preserve"> </w:t>
            </w:r>
            <w:r w:rsidRPr="00E65AC9">
              <w:rPr>
                <w:spacing w:val="-2"/>
                <w:sz w:val="20"/>
                <w:szCs w:val="20"/>
                <w:lang w:val="ru-RU"/>
              </w:rPr>
              <w:t>«пожалуйста»,</w:t>
            </w:r>
            <w:r>
              <w:rPr>
                <w:spacing w:val="-2"/>
                <w:sz w:val="20"/>
                <w:szCs w:val="20"/>
                <w:lang w:val="ru-RU"/>
              </w:rPr>
              <w:t xml:space="preserve"> </w:t>
            </w:r>
            <w:r w:rsidRPr="00E65AC9">
              <w:rPr>
                <w:sz w:val="20"/>
                <w:szCs w:val="20"/>
                <w:lang w:val="ru-RU"/>
              </w:rPr>
              <w:t>«извините»). Коммуникативная активность снижена, уровень владения языковыми средствами затрудняет процесс общения. В игре</w:t>
            </w:r>
            <w:r w:rsidRPr="00E65AC9">
              <w:rPr>
                <w:spacing w:val="-15"/>
                <w:sz w:val="20"/>
                <w:szCs w:val="20"/>
                <w:lang w:val="ru-RU"/>
              </w:rPr>
              <w:t xml:space="preserve"> </w:t>
            </w:r>
            <w:r w:rsidRPr="00E65AC9">
              <w:rPr>
                <w:sz w:val="20"/>
                <w:szCs w:val="20"/>
                <w:lang w:val="ru-RU"/>
              </w:rPr>
              <w:t>со</w:t>
            </w:r>
            <w:r w:rsidRPr="00E65AC9">
              <w:rPr>
                <w:spacing w:val="-15"/>
                <w:sz w:val="20"/>
                <w:szCs w:val="20"/>
                <w:lang w:val="ru-RU"/>
              </w:rPr>
              <w:t xml:space="preserve"> </w:t>
            </w:r>
            <w:r w:rsidRPr="00E65AC9">
              <w:rPr>
                <w:sz w:val="20"/>
                <w:szCs w:val="20"/>
                <w:lang w:val="ru-RU"/>
              </w:rPr>
              <w:t>сверстником</w:t>
            </w:r>
            <w:r w:rsidRPr="00E65AC9">
              <w:rPr>
                <w:spacing w:val="-15"/>
                <w:sz w:val="20"/>
                <w:szCs w:val="20"/>
                <w:lang w:val="ru-RU"/>
              </w:rPr>
              <w:t xml:space="preserve"> </w:t>
            </w:r>
            <w:r w:rsidRPr="00E65AC9">
              <w:rPr>
                <w:sz w:val="20"/>
                <w:szCs w:val="20"/>
                <w:lang w:val="ru-RU"/>
              </w:rPr>
              <w:t>использует,</w:t>
            </w:r>
            <w:r w:rsidRPr="00E65AC9">
              <w:rPr>
                <w:spacing w:val="-15"/>
                <w:sz w:val="20"/>
                <w:szCs w:val="20"/>
                <w:lang w:val="ru-RU"/>
              </w:rPr>
              <w:t xml:space="preserve"> </w:t>
            </w:r>
            <w:r w:rsidRPr="00E65AC9">
              <w:rPr>
                <w:sz w:val="20"/>
                <w:szCs w:val="20"/>
                <w:lang w:val="ru-RU"/>
              </w:rPr>
              <w:t>в</w:t>
            </w:r>
            <w:r w:rsidRPr="00E65AC9">
              <w:rPr>
                <w:spacing w:val="-15"/>
                <w:sz w:val="20"/>
                <w:szCs w:val="20"/>
                <w:lang w:val="ru-RU"/>
              </w:rPr>
              <w:t xml:space="preserve"> </w:t>
            </w:r>
            <w:r w:rsidRPr="00E65AC9">
              <w:rPr>
                <w:sz w:val="20"/>
                <w:szCs w:val="20"/>
                <w:lang w:val="ru-RU"/>
              </w:rPr>
              <w:t>основном, ситуативно-деловые высказывания.</w:t>
            </w:r>
          </w:p>
          <w:p w14:paraId="40764C81" w14:textId="1A29F35E" w:rsidR="00E65AC9" w:rsidRPr="00E65AC9" w:rsidRDefault="00E65AC9" w:rsidP="00E65AC9">
            <w:pPr>
              <w:pStyle w:val="TableParagraph"/>
              <w:ind w:right="162"/>
              <w:jc w:val="both"/>
              <w:rPr>
                <w:sz w:val="20"/>
                <w:szCs w:val="20"/>
                <w:lang w:val="ru-RU"/>
              </w:rPr>
            </w:pPr>
            <w:r w:rsidRPr="00E65AC9">
              <w:rPr>
                <w:spacing w:val="-2"/>
                <w:sz w:val="20"/>
                <w:szCs w:val="20"/>
                <w:lang w:val="ru-RU"/>
              </w:rPr>
              <w:t xml:space="preserve">Эмоционально-оценочные высказывания </w:t>
            </w:r>
            <w:r w:rsidRPr="00E65AC9">
              <w:rPr>
                <w:sz w:val="20"/>
                <w:szCs w:val="20"/>
                <w:lang w:val="ru-RU"/>
              </w:rPr>
              <w:t>могут быть достаточно грубыми.</w:t>
            </w:r>
          </w:p>
        </w:tc>
        <w:tc>
          <w:tcPr>
            <w:tcW w:w="2516" w:type="dxa"/>
          </w:tcPr>
          <w:p w14:paraId="1561DA97" w14:textId="566A1F29" w:rsidR="00E65AC9" w:rsidRPr="00E65AC9" w:rsidRDefault="00E65AC9" w:rsidP="00E65AC9">
            <w:pPr>
              <w:contextualSpacing/>
              <w:jc w:val="both"/>
              <w:rPr>
                <w:rFonts w:ascii="Times New Roman" w:hAnsi="Times New Roman" w:cs="Times New Roman"/>
                <w:b/>
                <w:bCs/>
                <w:sz w:val="24"/>
                <w:szCs w:val="24"/>
                <w:lang w:val="ru-RU"/>
              </w:rPr>
            </w:pPr>
            <w:r w:rsidRPr="00E65AC9">
              <w:rPr>
                <w:rFonts w:ascii="Times New Roman" w:hAnsi="Times New Roman" w:cs="Times New Roman"/>
                <w:spacing w:val="-2"/>
                <w:sz w:val="20"/>
                <w:szCs w:val="20"/>
              </w:rPr>
              <w:t>Стартовый</w:t>
            </w:r>
          </w:p>
        </w:tc>
      </w:tr>
      <w:tr w:rsidR="000D7A7C" w14:paraId="68C835CF" w14:textId="77777777" w:rsidTr="005564D6">
        <w:tc>
          <w:tcPr>
            <w:tcW w:w="2405" w:type="dxa"/>
            <w:vMerge w:val="restart"/>
          </w:tcPr>
          <w:p w14:paraId="5A79E755" w14:textId="77777777" w:rsidR="000D7A7C" w:rsidRPr="000D7A7C" w:rsidRDefault="000D7A7C" w:rsidP="000D7A7C">
            <w:pPr>
              <w:pStyle w:val="TableParagraph"/>
              <w:numPr>
                <w:ilvl w:val="0"/>
                <w:numId w:val="3"/>
              </w:numPr>
              <w:tabs>
                <w:tab w:val="left" w:pos="347"/>
              </w:tabs>
              <w:ind w:right="143" w:firstLine="0"/>
              <w:jc w:val="both"/>
              <w:rPr>
                <w:sz w:val="20"/>
                <w:szCs w:val="20"/>
                <w:lang w:val="ru-RU"/>
              </w:rPr>
            </w:pPr>
            <w:r w:rsidRPr="000D7A7C">
              <w:rPr>
                <w:sz w:val="20"/>
                <w:szCs w:val="20"/>
                <w:lang w:val="ru-RU"/>
              </w:rPr>
              <w:lastRenderedPageBreak/>
              <w:t xml:space="preserve">Развитие всех </w:t>
            </w:r>
            <w:r w:rsidRPr="000D7A7C">
              <w:rPr>
                <w:spacing w:val="-2"/>
                <w:sz w:val="20"/>
                <w:szCs w:val="20"/>
                <w:lang w:val="ru-RU"/>
              </w:rPr>
              <w:t xml:space="preserve">компонентов </w:t>
            </w:r>
            <w:r w:rsidRPr="000D7A7C">
              <w:rPr>
                <w:sz w:val="20"/>
                <w:szCs w:val="20"/>
                <w:lang w:val="ru-RU"/>
              </w:rPr>
              <w:t>устной</w:t>
            </w:r>
            <w:r w:rsidRPr="000D7A7C">
              <w:rPr>
                <w:spacing w:val="-15"/>
                <w:sz w:val="20"/>
                <w:szCs w:val="20"/>
                <w:lang w:val="ru-RU"/>
              </w:rPr>
              <w:t xml:space="preserve"> </w:t>
            </w:r>
            <w:r w:rsidRPr="000D7A7C">
              <w:rPr>
                <w:sz w:val="20"/>
                <w:szCs w:val="20"/>
                <w:lang w:val="ru-RU"/>
              </w:rPr>
              <w:t>речи</w:t>
            </w:r>
            <w:r w:rsidRPr="000D7A7C">
              <w:rPr>
                <w:spacing w:val="-15"/>
                <w:sz w:val="20"/>
                <w:szCs w:val="20"/>
                <w:lang w:val="ru-RU"/>
              </w:rPr>
              <w:t xml:space="preserve"> </w:t>
            </w:r>
            <w:r w:rsidRPr="000D7A7C">
              <w:rPr>
                <w:sz w:val="20"/>
                <w:szCs w:val="20"/>
                <w:lang w:val="ru-RU"/>
              </w:rPr>
              <w:t>детей</w:t>
            </w:r>
          </w:p>
          <w:p w14:paraId="64DF4905" w14:textId="5FF52826" w:rsidR="000D7A7C" w:rsidRPr="000D7A7C" w:rsidRDefault="000D7A7C" w:rsidP="000D7A7C">
            <w:pPr>
              <w:contextualSpacing/>
              <w:jc w:val="both"/>
              <w:rPr>
                <w:rFonts w:ascii="Times New Roman" w:hAnsi="Times New Roman" w:cs="Times New Roman"/>
                <w:sz w:val="20"/>
                <w:szCs w:val="20"/>
                <w:lang w:val="ru-RU"/>
              </w:rPr>
            </w:pPr>
            <w:r>
              <w:rPr>
                <w:rFonts w:ascii="Times New Roman" w:hAnsi="Times New Roman" w:cs="Times New Roman"/>
                <w:spacing w:val="-2"/>
                <w:sz w:val="20"/>
                <w:szCs w:val="20"/>
                <w:lang w:val="ru-RU"/>
              </w:rPr>
              <w:t>2.1.</w:t>
            </w:r>
            <w:r w:rsidRPr="000D7A7C">
              <w:rPr>
                <w:rFonts w:ascii="Times New Roman" w:hAnsi="Times New Roman" w:cs="Times New Roman"/>
                <w:spacing w:val="-2"/>
                <w:sz w:val="20"/>
                <w:szCs w:val="20"/>
              </w:rPr>
              <w:t xml:space="preserve">Лексическая </w:t>
            </w:r>
            <w:r w:rsidRPr="000D7A7C">
              <w:rPr>
                <w:rFonts w:ascii="Times New Roman" w:hAnsi="Times New Roman" w:cs="Times New Roman"/>
                <w:sz w:val="20"/>
                <w:szCs w:val="20"/>
              </w:rPr>
              <w:t>сторона речи</w:t>
            </w:r>
          </w:p>
        </w:tc>
        <w:tc>
          <w:tcPr>
            <w:tcW w:w="9639" w:type="dxa"/>
          </w:tcPr>
          <w:p w14:paraId="0DFB5581" w14:textId="51092648" w:rsidR="000D7A7C" w:rsidRPr="000D7A7C" w:rsidRDefault="000D7A7C" w:rsidP="000D7A7C">
            <w:pPr>
              <w:pStyle w:val="TableParagraph"/>
              <w:ind w:right="103"/>
              <w:jc w:val="both"/>
              <w:rPr>
                <w:sz w:val="20"/>
                <w:szCs w:val="20"/>
                <w:lang w:val="ru-RU"/>
              </w:rPr>
            </w:pPr>
            <w:r w:rsidRPr="000D7A7C">
              <w:rPr>
                <w:sz w:val="20"/>
                <w:szCs w:val="20"/>
                <w:lang w:val="ru-RU"/>
              </w:rPr>
              <w:t>Умеет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w:t>
            </w:r>
            <w:r w:rsidRPr="000D7A7C">
              <w:rPr>
                <w:spacing w:val="-15"/>
                <w:sz w:val="20"/>
                <w:szCs w:val="20"/>
                <w:lang w:val="ru-RU"/>
              </w:rPr>
              <w:t xml:space="preserve"> </w:t>
            </w:r>
            <w:r w:rsidRPr="000D7A7C">
              <w:rPr>
                <w:sz w:val="20"/>
                <w:szCs w:val="20"/>
                <w:lang w:val="ru-RU"/>
              </w:rPr>
              <w:t>находить</w:t>
            </w:r>
            <w:r w:rsidRPr="000D7A7C">
              <w:rPr>
                <w:spacing w:val="-15"/>
                <w:sz w:val="20"/>
                <w:szCs w:val="20"/>
                <w:lang w:val="ru-RU"/>
              </w:rPr>
              <w:t xml:space="preserve"> </w:t>
            </w:r>
            <w:r w:rsidRPr="000D7A7C">
              <w:rPr>
                <w:sz w:val="20"/>
                <w:szCs w:val="20"/>
                <w:lang w:val="ru-RU"/>
              </w:rPr>
              <w:t>в</w:t>
            </w:r>
            <w:r w:rsidRPr="000D7A7C">
              <w:rPr>
                <w:spacing w:val="-15"/>
                <w:sz w:val="20"/>
                <w:szCs w:val="20"/>
                <w:lang w:val="ru-RU"/>
              </w:rPr>
              <w:t xml:space="preserve"> </w:t>
            </w:r>
            <w:r w:rsidRPr="000D7A7C">
              <w:rPr>
                <w:sz w:val="20"/>
                <w:szCs w:val="20"/>
                <w:lang w:val="ru-RU"/>
              </w:rPr>
              <w:t>художественных</w:t>
            </w:r>
            <w:r w:rsidRPr="000D7A7C">
              <w:rPr>
                <w:spacing w:val="-15"/>
                <w:sz w:val="20"/>
                <w:szCs w:val="20"/>
                <w:lang w:val="ru-RU"/>
              </w:rPr>
              <w:t xml:space="preserve"> </w:t>
            </w:r>
            <w:r w:rsidRPr="000D7A7C">
              <w:rPr>
                <w:sz w:val="20"/>
                <w:szCs w:val="20"/>
                <w:lang w:val="ru-RU"/>
              </w:rPr>
              <w:t>текстах и понимать средства языковой</w:t>
            </w:r>
            <w:r>
              <w:rPr>
                <w:sz w:val="20"/>
                <w:szCs w:val="20"/>
                <w:lang w:val="ru-RU"/>
              </w:rPr>
              <w:t xml:space="preserve"> </w:t>
            </w:r>
            <w:r w:rsidRPr="000D7A7C">
              <w:rPr>
                <w:sz w:val="20"/>
                <w:szCs w:val="20"/>
                <w:lang w:val="ru-RU"/>
              </w:rPr>
              <w:t>выразительности:</w:t>
            </w:r>
            <w:r w:rsidRPr="000D7A7C">
              <w:rPr>
                <w:spacing w:val="-15"/>
                <w:sz w:val="20"/>
                <w:szCs w:val="20"/>
                <w:lang w:val="ru-RU"/>
              </w:rPr>
              <w:t xml:space="preserve"> </w:t>
            </w:r>
            <w:r w:rsidRPr="000D7A7C">
              <w:rPr>
                <w:sz w:val="20"/>
                <w:szCs w:val="20"/>
                <w:lang w:val="ru-RU"/>
              </w:rPr>
              <w:t>полисемия,</w:t>
            </w:r>
            <w:r w:rsidRPr="000D7A7C">
              <w:rPr>
                <w:spacing w:val="-15"/>
                <w:sz w:val="20"/>
                <w:szCs w:val="20"/>
                <w:lang w:val="ru-RU"/>
              </w:rPr>
              <w:t xml:space="preserve"> </w:t>
            </w:r>
            <w:r w:rsidRPr="000D7A7C">
              <w:rPr>
                <w:sz w:val="20"/>
                <w:szCs w:val="20"/>
                <w:lang w:val="ru-RU"/>
              </w:rPr>
              <w:t>олицетворения, метафоры; использовать средства языковой</w:t>
            </w:r>
            <w:r>
              <w:rPr>
                <w:sz w:val="20"/>
                <w:szCs w:val="20"/>
                <w:lang w:val="ru-RU"/>
              </w:rPr>
              <w:t xml:space="preserve"> </w:t>
            </w:r>
            <w:r w:rsidRPr="000D7A7C">
              <w:rPr>
                <w:sz w:val="20"/>
                <w:szCs w:val="20"/>
                <w:lang w:val="ru-RU"/>
              </w:rPr>
              <w:t>выразительности при сочинении загадок, сказок, стихов. Дифференцирует слова- предметы, слова-признаки и слова-действия, может сгруппировать их и определить</w:t>
            </w:r>
            <w:r>
              <w:rPr>
                <w:sz w:val="20"/>
                <w:szCs w:val="20"/>
                <w:lang w:val="ru-RU"/>
              </w:rPr>
              <w:t xml:space="preserve"> </w:t>
            </w:r>
            <w:r w:rsidRPr="000D7A7C">
              <w:rPr>
                <w:sz w:val="20"/>
                <w:szCs w:val="20"/>
                <w:lang w:val="ru-RU"/>
              </w:rPr>
              <w:t>«лишнее».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социальные явления.</w:t>
            </w:r>
          </w:p>
          <w:p w14:paraId="65013C1A" w14:textId="2FD659B5" w:rsidR="000D7A7C" w:rsidRPr="000D7A7C" w:rsidRDefault="000D7A7C" w:rsidP="000D7A7C">
            <w:pPr>
              <w:pStyle w:val="TableParagraph"/>
              <w:ind w:right="103"/>
              <w:jc w:val="both"/>
              <w:rPr>
                <w:sz w:val="20"/>
                <w:szCs w:val="20"/>
                <w:lang w:val="ru-RU"/>
              </w:rPr>
            </w:pPr>
            <w:r w:rsidRPr="000D7A7C">
              <w:rPr>
                <w:sz w:val="20"/>
                <w:szCs w:val="20"/>
                <w:lang w:val="ru-RU"/>
              </w:rPr>
              <w:t>Употребляет в речи обобщающие слова,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(«скромный» - «нескромный»,</w:t>
            </w:r>
            <w:r>
              <w:rPr>
                <w:sz w:val="20"/>
                <w:szCs w:val="20"/>
                <w:lang w:val="ru-RU"/>
              </w:rPr>
              <w:t xml:space="preserve"> </w:t>
            </w:r>
            <w:r w:rsidRPr="000D7A7C">
              <w:rPr>
                <w:sz w:val="20"/>
                <w:szCs w:val="20"/>
                <w:lang w:val="ru-RU"/>
              </w:rPr>
              <w:t>«честный» - «лживый»).</w:t>
            </w:r>
          </w:p>
        </w:tc>
        <w:tc>
          <w:tcPr>
            <w:tcW w:w="2516" w:type="dxa"/>
          </w:tcPr>
          <w:p w14:paraId="7B6B91E0" w14:textId="073004FD"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Нормативный</w:t>
            </w:r>
          </w:p>
        </w:tc>
      </w:tr>
      <w:tr w:rsidR="000D7A7C" w14:paraId="389323C2" w14:textId="77777777" w:rsidTr="005564D6">
        <w:tc>
          <w:tcPr>
            <w:tcW w:w="2405" w:type="dxa"/>
            <w:vMerge/>
          </w:tcPr>
          <w:p w14:paraId="63C534B7" w14:textId="77777777" w:rsidR="000D7A7C" w:rsidRPr="00E35BED" w:rsidRDefault="000D7A7C" w:rsidP="000D7A7C">
            <w:pPr>
              <w:contextualSpacing/>
              <w:jc w:val="both"/>
              <w:rPr>
                <w:rFonts w:ascii="Times New Roman" w:hAnsi="Times New Roman" w:cs="Times New Roman"/>
                <w:b/>
                <w:bCs/>
                <w:sz w:val="24"/>
                <w:szCs w:val="24"/>
                <w:lang w:val="ru-RU"/>
              </w:rPr>
            </w:pPr>
          </w:p>
        </w:tc>
        <w:tc>
          <w:tcPr>
            <w:tcW w:w="9639" w:type="dxa"/>
          </w:tcPr>
          <w:p w14:paraId="1F844D9D" w14:textId="3CB1A884" w:rsidR="000D7A7C" w:rsidRPr="000D7A7C" w:rsidRDefault="000D7A7C" w:rsidP="000D7A7C">
            <w:pPr>
              <w:pStyle w:val="TableParagraph"/>
              <w:ind w:right="102"/>
              <w:jc w:val="both"/>
              <w:rPr>
                <w:sz w:val="20"/>
                <w:szCs w:val="20"/>
              </w:rPr>
            </w:pPr>
            <w:r w:rsidRPr="000D7A7C">
              <w:rPr>
                <w:sz w:val="20"/>
                <w:szCs w:val="20"/>
                <w:lang w:val="ru-RU"/>
              </w:rPr>
              <w:t>Объем словаря достаточный для осуществления полноценной коммуникации, но значения некоторых слов усвоены недостаточно. Использует в речи слова, передающие эмоциональные состояния литературных</w:t>
            </w:r>
            <w:r w:rsidRPr="000D7A7C">
              <w:rPr>
                <w:spacing w:val="-10"/>
                <w:sz w:val="20"/>
                <w:szCs w:val="20"/>
                <w:lang w:val="ru-RU"/>
              </w:rPr>
              <w:t xml:space="preserve"> </w:t>
            </w:r>
            <w:r w:rsidRPr="000D7A7C">
              <w:rPr>
                <w:sz w:val="20"/>
                <w:szCs w:val="20"/>
                <w:lang w:val="ru-RU"/>
              </w:rPr>
              <w:t>героев,</w:t>
            </w:r>
            <w:r w:rsidRPr="000D7A7C">
              <w:rPr>
                <w:spacing w:val="-11"/>
                <w:sz w:val="20"/>
                <w:szCs w:val="20"/>
                <w:lang w:val="ru-RU"/>
              </w:rPr>
              <w:t xml:space="preserve"> </w:t>
            </w:r>
            <w:r w:rsidRPr="000D7A7C">
              <w:rPr>
                <w:sz w:val="20"/>
                <w:szCs w:val="20"/>
                <w:lang w:val="ru-RU"/>
              </w:rPr>
              <w:t>сверстников,</w:t>
            </w:r>
            <w:r w:rsidRPr="000D7A7C">
              <w:rPr>
                <w:spacing w:val="-11"/>
                <w:sz w:val="20"/>
                <w:szCs w:val="20"/>
                <w:lang w:val="ru-RU"/>
              </w:rPr>
              <w:t xml:space="preserve"> </w:t>
            </w:r>
            <w:r w:rsidRPr="000D7A7C">
              <w:rPr>
                <w:sz w:val="20"/>
                <w:szCs w:val="20"/>
                <w:lang w:val="ru-RU"/>
              </w:rPr>
              <w:t>взрослых. Знает</w:t>
            </w:r>
            <w:r w:rsidRPr="000D7A7C">
              <w:rPr>
                <w:spacing w:val="-8"/>
                <w:sz w:val="20"/>
                <w:szCs w:val="20"/>
                <w:lang w:val="ru-RU"/>
              </w:rPr>
              <w:t xml:space="preserve"> </w:t>
            </w:r>
            <w:r w:rsidRPr="000D7A7C">
              <w:rPr>
                <w:sz w:val="20"/>
                <w:szCs w:val="20"/>
                <w:lang w:val="ru-RU"/>
              </w:rPr>
              <w:t>группы</w:t>
            </w:r>
            <w:r w:rsidRPr="000D7A7C">
              <w:rPr>
                <w:spacing w:val="-8"/>
                <w:sz w:val="20"/>
                <w:szCs w:val="20"/>
                <w:lang w:val="ru-RU"/>
              </w:rPr>
              <w:t xml:space="preserve"> </w:t>
            </w:r>
            <w:r w:rsidRPr="000D7A7C">
              <w:rPr>
                <w:sz w:val="20"/>
                <w:szCs w:val="20"/>
                <w:lang w:val="ru-RU"/>
              </w:rPr>
              <w:t>обобщающих</w:t>
            </w:r>
            <w:r w:rsidRPr="000D7A7C">
              <w:rPr>
                <w:spacing w:val="-6"/>
                <w:sz w:val="20"/>
                <w:szCs w:val="20"/>
                <w:lang w:val="ru-RU"/>
              </w:rPr>
              <w:t xml:space="preserve"> </w:t>
            </w:r>
            <w:r w:rsidRPr="000D7A7C">
              <w:rPr>
                <w:sz w:val="20"/>
                <w:szCs w:val="20"/>
                <w:lang w:val="ru-RU"/>
              </w:rPr>
              <w:t>слов,</w:t>
            </w:r>
            <w:r w:rsidRPr="000D7A7C">
              <w:rPr>
                <w:spacing w:val="-9"/>
                <w:sz w:val="20"/>
                <w:szCs w:val="20"/>
                <w:lang w:val="ru-RU"/>
              </w:rPr>
              <w:t xml:space="preserve"> </w:t>
            </w:r>
            <w:r w:rsidRPr="000D7A7C">
              <w:rPr>
                <w:sz w:val="20"/>
                <w:szCs w:val="20"/>
                <w:lang w:val="ru-RU"/>
              </w:rPr>
              <w:t>в</w:t>
            </w:r>
            <w:r w:rsidRPr="000D7A7C">
              <w:rPr>
                <w:spacing w:val="-9"/>
                <w:sz w:val="20"/>
                <w:szCs w:val="20"/>
                <w:lang w:val="ru-RU"/>
              </w:rPr>
              <w:t xml:space="preserve"> </w:t>
            </w:r>
            <w:r w:rsidRPr="000D7A7C">
              <w:rPr>
                <w:sz w:val="20"/>
                <w:szCs w:val="20"/>
                <w:lang w:val="ru-RU"/>
              </w:rPr>
              <w:t xml:space="preserve">основном, соотнося их с лексическими темами, пройденными в детском саду. Редко самостоятельно употребляет обобщающие слова, синонимы, антонимы, оттенки значений слов, многозначные слова, нуждается в поддержке и помощи взрослого. Использует в процессе речевого общения слова, передающие эмоции и настроение человека. </w:t>
            </w:r>
            <w:r w:rsidRPr="000D7A7C">
              <w:rPr>
                <w:sz w:val="20"/>
                <w:szCs w:val="20"/>
              </w:rPr>
              <w:t>Недостаточно дифференцированно</w:t>
            </w:r>
            <w:r>
              <w:rPr>
                <w:sz w:val="20"/>
                <w:szCs w:val="20"/>
                <w:lang w:val="ru-RU"/>
              </w:rPr>
              <w:t xml:space="preserve"> </w:t>
            </w:r>
            <w:r w:rsidRPr="000D7A7C">
              <w:rPr>
                <w:sz w:val="20"/>
                <w:szCs w:val="20"/>
              </w:rPr>
              <w:t>обозначает</w:t>
            </w:r>
            <w:r w:rsidRPr="000D7A7C">
              <w:rPr>
                <w:spacing w:val="-15"/>
                <w:sz w:val="20"/>
                <w:szCs w:val="20"/>
              </w:rPr>
              <w:t xml:space="preserve"> </w:t>
            </w:r>
            <w:r w:rsidRPr="000D7A7C">
              <w:rPr>
                <w:sz w:val="20"/>
                <w:szCs w:val="20"/>
              </w:rPr>
              <w:t>признаки,</w:t>
            </w:r>
            <w:r w:rsidRPr="000D7A7C">
              <w:rPr>
                <w:spacing w:val="-15"/>
                <w:sz w:val="20"/>
                <w:szCs w:val="20"/>
              </w:rPr>
              <w:t xml:space="preserve"> </w:t>
            </w:r>
            <w:r w:rsidRPr="000D7A7C">
              <w:rPr>
                <w:sz w:val="20"/>
                <w:szCs w:val="20"/>
              </w:rPr>
              <w:t>свойства, эмоциональные состояния.</w:t>
            </w:r>
          </w:p>
        </w:tc>
        <w:tc>
          <w:tcPr>
            <w:tcW w:w="2516" w:type="dxa"/>
          </w:tcPr>
          <w:p w14:paraId="31A2408D" w14:textId="3C061D9E"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Функциональный</w:t>
            </w:r>
          </w:p>
        </w:tc>
      </w:tr>
      <w:tr w:rsidR="000D7A7C" w14:paraId="69EB12BE" w14:textId="77777777" w:rsidTr="005564D6">
        <w:tc>
          <w:tcPr>
            <w:tcW w:w="2405" w:type="dxa"/>
            <w:vMerge/>
          </w:tcPr>
          <w:p w14:paraId="7FCFAEB3" w14:textId="77777777" w:rsidR="000D7A7C" w:rsidRPr="00E35BED" w:rsidRDefault="000D7A7C" w:rsidP="000D7A7C">
            <w:pPr>
              <w:contextualSpacing/>
              <w:jc w:val="both"/>
              <w:rPr>
                <w:rFonts w:ascii="Times New Roman" w:hAnsi="Times New Roman" w:cs="Times New Roman"/>
                <w:b/>
                <w:bCs/>
                <w:sz w:val="24"/>
                <w:szCs w:val="24"/>
                <w:lang w:val="ru-RU"/>
              </w:rPr>
            </w:pPr>
          </w:p>
        </w:tc>
        <w:tc>
          <w:tcPr>
            <w:tcW w:w="9639" w:type="dxa"/>
          </w:tcPr>
          <w:p w14:paraId="5D6E1870" w14:textId="769EA059" w:rsidR="000D7A7C" w:rsidRPr="000D7A7C" w:rsidRDefault="000D7A7C" w:rsidP="000D7A7C">
            <w:pPr>
              <w:pStyle w:val="TableParagraph"/>
              <w:ind w:right="172"/>
              <w:jc w:val="both"/>
              <w:rPr>
                <w:sz w:val="20"/>
                <w:szCs w:val="20"/>
                <w:lang w:val="ru-RU"/>
              </w:rPr>
            </w:pPr>
            <w:r w:rsidRPr="000D7A7C">
              <w:rPr>
                <w:sz w:val="20"/>
                <w:szCs w:val="20"/>
                <w:lang w:val="ru-RU"/>
              </w:rPr>
              <w:t>Использует в речи слова обиходно-бытовой тематики,</w:t>
            </w:r>
            <w:r w:rsidRPr="000D7A7C">
              <w:rPr>
                <w:spacing w:val="-15"/>
                <w:sz w:val="20"/>
                <w:szCs w:val="20"/>
                <w:lang w:val="ru-RU"/>
              </w:rPr>
              <w:t xml:space="preserve"> </w:t>
            </w:r>
            <w:r w:rsidRPr="000D7A7C">
              <w:rPr>
                <w:sz w:val="20"/>
                <w:szCs w:val="20"/>
                <w:lang w:val="ru-RU"/>
              </w:rPr>
              <w:t>нередко</w:t>
            </w:r>
            <w:r w:rsidRPr="000D7A7C">
              <w:rPr>
                <w:spacing w:val="-15"/>
                <w:sz w:val="20"/>
                <w:szCs w:val="20"/>
                <w:lang w:val="ru-RU"/>
              </w:rPr>
              <w:t xml:space="preserve"> </w:t>
            </w:r>
            <w:r w:rsidRPr="000D7A7C">
              <w:rPr>
                <w:sz w:val="20"/>
                <w:szCs w:val="20"/>
                <w:lang w:val="ru-RU"/>
              </w:rPr>
              <w:t>затрудняется</w:t>
            </w:r>
            <w:r w:rsidRPr="000D7A7C">
              <w:rPr>
                <w:spacing w:val="-15"/>
                <w:sz w:val="20"/>
                <w:szCs w:val="20"/>
                <w:lang w:val="ru-RU"/>
              </w:rPr>
              <w:t xml:space="preserve"> </w:t>
            </w:r>
            <w:r w:rsidRPr="000D7A7C">
              <w:rPr>
                <w:sz w:val="20"/>
                <w:szCs w:val="20"/>
                <w:lang w:val="ru-RU"/>
              </w:rPr>
              <w:t>объяснить</w:t>
            </w:r>
            <w:r w:rsidRPr="000D7A7C">
              <w:rPr>
                <w:spacing w:val="-15"/>
                <w:sz w:val="20"/>
                <w:szCs w:val="20"/>
                <w:lang w:val="ru-RU"/>
              </w:rPr>
              <w:t xml:space="preserve"> </w:t>
            </w:r>
            <w:r w:rsidRPr="000D7A7C">
              <w:rPr>
                <w:sz w:val="20"/>
                <w:szCs w:val="20"/>
                <w:lang w:val="ru-RU"/>
              </w:rPr>
              <w:t>их значение. В речи редко употребляет слова, обозначающие признаки и качества предметов, оценки состояний. 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Использует в речи слова «плохо (плохой) - хорошо (хороший)», «добрый» -</w:t>
            </w:r>
            <w:r>
              <w:rPr>
                <w:sz w:val="20"/>
                <w:szCs w:val="20"/>
                <w:lang w:val="ru-RU"/>
              </w:rPr>
              <w:t xml:space="preserve"> </w:t>
            </w:r>
            <w:r w:rsidRPr="000D7A7C">
              <w:rPr>
                <w:sz w:val="20"/>
                <w:szCs w:val="20"/>
                <w:lang w:val="ru-RU"/>
              </w:rPr>
              <w:t>«злой»</w:t>
            </w:r>
            <w:r w:rsidRPr="000D7A7C">
              <w:rPr>
                <w:spacing w:val="-15"/>
                <w:sz w:val="20"/>
                <w:szCs w:val="20"/>
                <w:lang w:val="ru-RU"/>
              </w:rPr>
              <w:t xml:space="preserve"> </w:t>
            </w:r>
            <w:r w:rsidRPr="000D7A7C">
              <w:rPr>
                <w:sz w:val="20"/>
                <w:szCs w:val="20"/>
                <w:lang w:val="ru-RU"/>
              </w:rPr>
              <w:t>вместо</w:t>
            </w:r>
            <w:r w:rsidRPr="000D7A7C">
              <w:rPr>
                <w:spacing w:val="-15"/>
                <w:sz w:val="20"/>
                <w:szCs w:val="20"/>
                <w:lang w:val="ru-RU"/>
              </w:rPr>
              <w:t xml:space="preserve"> </w:t>
            </w:r>
            <w:r w:rsidRPr="000D7A7C">
              <w:rPr>
                <w:sz w:val="20"/>
                <w:szCs w:val="20"/>
                <w:lang w:val="ru-RU"/>
              </w:rPr>
              <w:t>дифференцированной морально-оценочной лексики.</w:t>
            </w:r>
          </w:p>
        </w:tc>
        <w:tc>
          <w:tcPr>
            <w:tcW w:w="2516" w:type="dxa"/>
          </w:tcPr>
          <w:p w14:paraId="63AC7400" w14:textId="343CA044"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Стартовый</w:t>
            </w:r>
          </w:p>
        </w:tc>
      </w:tr>
      <w:tr w:rsidR="000D7A7C" w14:paraId="2CF9C42D" w14:textId="77777777" w:rsidTr="005564D6">
        <w:tc>
          <w:tcPr>
            <w:tcW w:w="2405" w:type="dxa"/>
            <w:vMerge w:val="restart"/>
          </w:tcPr>
          <w:p w14:paraId="02FFA8F7" w14:textId="77777777" w:rsidR="000D7A7C" w:rsidRPr="000D7A7C" w:rsidRDefault="000D7A7C" w:rsidP="000D7A7C">
            <w:pPr>
              <w:pStyle w:val="TableParagraph"/>
              <w:spacing w:line="275" w:lineRule="exact"/>
              <w:ind w:left="107"/>
              <w:jc w:val="both"/>
              <w:rPr>
                <w:sz w:val="20"/>
                <w:szCs w:val="20"/>
              </w:rPr>
            </w:pPr>
            <w:r w:rsidRPr="000D7A7C">
              <w:rPr>
                <w:spacing w:val="-4"/>
                <w:sz w:val="20"/>
                <w:szCs w:val="20"/>
              </w:rPr>
              <w:t>2.2.</w:t>
            </w:r>
          </w:p>
          <w:p w14:paraId="7A3AEEB1" w14:textId="2501B40B" w:rsidR="000D7A7C" w:rsidRPr="000D7A7C" w:rsidRDefault="000D7A7C" w:rsidP="000D7A7C">
            <w:pPr>
              <w:contextualSpacing/>
              <w:rPr>
                <w:rFonts w:ascii="Times New Roman" w:hAnsi="Times New Roman" w:cs="Times New Roman"/>
                <w:sz w:val="20"/>
                <w:szCs w:val="20"/>
                <w:lang w:val="ru-RU"/>
              </w:rPr>
            </w:pPr>
            <w:r w:rsidRPr="000D7A7C">
              <w:rPr>
                <w:rFonts w:ascii="Times New Roman" w:hAnsi="Times New Roman" w:cs="Times New Roman"/>
                <w:spacing w:val="-2"/>
                <w:sz w:val="20"/>
                <w:szCs w:val="20"/>
              </w:rPr>
              <w:t xml:space="preserve">Грамматический </w:t>
            </w:r>
            <w:r w:rsidRPr="000D7A7C">
              <w:rPr>
                <w:rFonts w:ascii="Times New Roman" w:hAnsi="Times New Roman" w:cs="Times New Roman"/>
                <w:sz w:val="20"/>
                <w:szCs w:val="20"/>
              </w:rPr>
              <w:t>строй речи.</w:t>
            </w:r>
          </w:p>
        </w:tc>
        <w:tc>
          <w:tcPr>
            <w:tcW w:w="9639" w:type="dxa"/>
          </w:tcPr>
          <w:p w14:paraId="4D64D932" w14:textId="77777777" w:rsidR="000D7A7C" w:rsidRPr="000D7A7C" w:rsidRDefault="000D7A7C" w:rsidP="000D7A7C">
            <w:pPr>
              <w:pStyle w:val="TableParagraph"/>
              <w:ind w:right="376"/>
              <w:jc w:val="both"/>
              <w:rPr>
                <w:sz w:val="20"/>
                <w:szCs w:val="20"/>
                <w:lang w:val="ru-RU"/>
              </w:rPr>
            </w:pPr>
            <w:r w:rsidRPr="000D7A7C">
              <w:rPr>
                <w:sz w:val="20"/>
                <w:szCs w:val="20"/>
                <w:lang w:val="ru-RU"/>
              </w:rPr>
              <w:t>В речи наблюдается многообразие синтаксических конструкций. Правильно используется</w:t>
            </w:r>
            <w:r w:rsidRPr="000D7A7C">
              <w:rPr>
                <w:spacing w:val="-15"/>
                <w:sz w:val="20"/>
                <w:szCs w:val="20"/>
                <w:lang w:val="ru-RU"/>
              </w:rPr>
              <w:t xml:space="preserve"> </w:t>
            </w:r>
            <w:r w:rsidRPr="000D7A7C">
              <w:rPr>
                <w:sz w:val="20"/>
                <w:szCs w:val="20"/>
                <w:lang w:val="ru-RU"/>
              </w:rPr>
              <w:t>предложно-падежная</w:t>
            </w:r>
            <w:r w:rsidRPr="000D7A7C">
              <w:rPr>
                <w:spacing w:val="-15"/>
                <w:sz w:val="20"/>
                <w:szCs w:val="20"/>
                <w:lang w:val="ru-RU"/>
              </w:rPr>
              <w:t xml:space="preserve"> </w:t>
            </w:r>
            <w:r w:rsidRPr="000D7A7C">
              <w:rPr>
                <w:sz w:val="20"/>
                <w:szCs w:val="20"/>
                <w:lang w:val="ru-RU"/>
              </w:rPr>
              <w:t>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w:t>
            </w:r>
          </w:p>
          <w:p w14:paraId="41E3FD2D" w14:textId="4696C8D8" w:rsidR="000D7A7C" w:rsidRPr="000D7A7C" w:rsidRDefault="000D7A7C" w:rsidP="000D7A7C">
            <w:pPr>
              <w:pStyle w:val="TableParagraph"/>
              <w:ind w:right="102"/>
              <w:jc w:val="both"/>
              <w:rPr>
                <w:sz w:val="20"/>
                <w:szCs w:val="20"/>
              </w:rPr>
            </w:pPr>
            <w:r w:rsidRPr="000D7A7C">
              <w:rPr>
                <w:sz w:val="20"/>
                <w:szCs w:val="20"/>
                <w:lang w:val="ru-RU"/>
              </w:rPr>
              <w:t>Грамматически</w:t>
            </w:r>
            <w:r w:rsidRPr="000D7A7C">
              <w:rPr>
                <w:spacing w:val="-15"/>
                <w:sz w:val="20"/>
                <w:szCs w:val="20"/>
                <w:lang w:val="ru-RU"/>
              </w:rPr>
              <w:t xml:space="preserve"> </w:t>
            </w:r>
            <w:r w:rsidRPr="000D7A7C">
              <w:rPr>
                <w:sz w:val="20"/>
                <w:szCs w:val="20"/>
                <w:lang w:val="ru-RU"/>
              </w:rPr>
              <w:t>правильно</w:t>
            </w:r>
            <w:r w:rsidRPr="000D7A7C">
              <w:rPr>
                <w:spacing w:val="-15"/>
                <w:sz w:val="20"/>
                <w:szCs w:val="20"/>
                <w:lang w:val="ru-RU"/>
              </w:rPr>
              <w:t xml:space="preserve"> </w:t>
            </w:r>
            <w:r w:rsidRPr="000D7A7C">
              <w:rPr>
                <w:sz w:val="20"/>
                <w:szCs w:val="20"/>
                <w:lang w:val="ru-RU"/>
              </w:rPr>
              <w:t>использует</w:t>
            </w:r>
            <w:r w:rsidRPr="000D7A7C">
              <w:rPr>
                <w:spacing w:val="-15"/>
                <w:sz w:val="20"/>
                <w:szCs w:val="20"/>
                <w:lang w:val="ru-RU"/>
              </w:rPr>
              <w:t xml:space="preserve"> </w:t>
            </w:r>
            <w:r w:rsidRPr="000D7A7C">
              <w:rPr>
                <w:sz w:val="20"/>
                <w:szCs w:val="20"/>
                <w:lang w:val="ru-RU"/>
              </w:rPr>
              <w:t>в</w:t>
            </w:r>
            <w:r w:rsidRPr="000D7A7C">
              <w:rPr>
                <w:spacing w:val="-15"/>
                <w:sz w:val="20"/>
                <w:szCs w:val="20"/>
                <w:lang w:val="ru-RU"/>
              </w:rPr>
              <w:t xml:space="preserve"> </w:t>
            </w:r>
            <w:r w:rsidRPr="000D7A7C">
              <w:rPr>
                <w:sz w:val="20"/>
                <w:szCs w:val="20"/>
                <w:lang w:val="ru-RU"/>
              </w:rPr>
              <w:t xml:space="preserve">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w:t>
            </w:r>
            <w:r w:rsidRPr="000D7A7C">
              <w:rPr>
                <w:sz w:val="20"/>
                <w:szCs w:val="20"/>
              </w:rPr>
              <w:t>Ребенок может восстановить грамматическое оформление неправильно</w:t>
            </w:r>
            <w:r>
              <w:rPr>
                <w:sz w:val="20"/>
                <w:szCs w:val="20"/>
                <w:lang w:val="ru-RU"/>
              </w:rPr>
              <w:t xml:space="preserve"> </w:t>
            </w:r>
            <w:r w:rsidRPr="000D7A7C">
              <w:rPr>
                <w:sz w:val="20"/>
                <w:szCs w:val="20"/>
              </w:rPr>
              <w:t>построенного</w:t>
            </w:r>
            <w:r w:rsidRPr="000D7A7C">
              <w:rPr>
                <w:spacing w:val="-6"/>
                <w:sz w:val="20"/>
                <w:szCs w:val="20"/>
              </w:rPr>
              <w:t xml:space="preserve"> </w:t>
            </w:r>
            <w:r w:rsidRPr="000D7A7C">
              <w:rPr>
                <w:sz w:val="20"/>
                <w:szCs w:val="20"/>
              </w:rPr>
              <w:t>высказывания</w:t>
            </w:r>
            <w:r w:rsidRPr="000D7A7C">
              <w:rPr>
                <w:spacing w:val="-5"/>
                <w:sz w:val="20"/>
                <w:szCs w:val="20"/>
              </w:rPr>
              <w:t xml:space="preserve"> </w:t>
            </w:r>
            <w:r w:rsidRPr="000D7A7C">
              <w:rPr>
                <w:spacing w:val="-2"/>
                <w:sz w:val="20"/>
                <w:szCs w:val="20"/>
              </w:rPr>
              <w:t>самостоятельно.</w:t>
            </w:r>
          </w:p>
        </w:tc>
        <w:tc>
          <w:tcPr>
            <w:tcW w:w="2516" w:type="dxa"/>
          </w:tcPr>
          <w:p w14:paraId="6274915F" w14:textId="66A35E6B"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pacing w:val="-2"/>
                <w:sz w:val="20"/>
                <w:szCs w:val="20"/>
              </w:rPr>
              <w:t>Нормативный</w:t>
            </w:r>
          </w:p>
        </w:tc>
      </w:tr>
      <w:tr w:rsidR="000D7A7C" w14:paraId="26FF423C" w14:textId="77777777" w:rsidTr="005564D6">
        <w:tc>
          <w:tcPr>
            <w:tcW w:w="2405" w:type="dxa"/>
            <w:vMerge/>
            <w:tcBorders>
              <w:top w:val="nil"/>
            </w:tcBorders>
          </w:tcPr>
          <w:p w14:paraId="04E7C3F3" w14:textId="77777777" w:rsidR="000D7A7C" w:rsidRPr="000D7A7C" w:rsidRDefault="000D7A7C" w:rsidP="000D7A7C">
            <w:pPr>
              <w:contextualSpacing/>
              <w:jc w:val="both"/>
              <w:rPr>
                <w:rFonts w:ascii="Times New Roman" w:hAnsi="Times New Roman" w:cs="Times New Roman"/>
                <w:sz w:val="20"/>
                <w:szCs w:val="20"/>
                <w:lang w:val="ru-RU"/>
              </w:rPr>
            </w:pPr>
          </w:p>
        </w:tc>
        <w:tc>
          <w:tcPr>
            <w:tcW w:w="9639" w:type="dxa"/>
          </w:tcPr>
          <w:p w14:paraId="4A54ED56" w14:textId="2714C60C" w:rsidR="000D7A7C" w:rsidRPr="000D7A7C" w:rsidRDefault="000D7A7C" w:rsidP="000D7A7C">
            <w:pPr>
              <w:pStyle w:val="TableParagraph"/>
              <w:ind w:right="105"/>
              <w:jc w:val="both"/>
              <w:rPr>
                <w:sz w:val="20"/>
                <w:szCs w:val="20"/>
                <w:lang w:val="ru-RU"/>
              </w:rPr>
            </w:pPr>
            <w:r w:rsidRPr="000D7A7C">
              <w:rPr>
                <w:sz w:val="20"/>
                <w:szCs w:val="20"/>
                <w:lang w:val="ru-RU"/>
              </w:rPr>
              <w:t>В речи использует разные грамматические конструкции. Допускает отдельные недочеты при построении сложносочиненных предложений, но может продолжить фразу, начатую взрослым. Ребенок может восстановить грамматическое оформление неправильно</w:t>
            </w:r>
            <w:r w:rsidRPr="000D7A7C">
              <w:rPr>
                <w:spacing w:val="-9"/>
                <w:sz w:val="20"/>
                <w:szCs w:val="20"/>
                <w:lang w:val="ru-RU"/>
              </w:rPr>
              <w:t xml:space="preserve"> </w:t>
            </w:r>
            <w:r w:rsidRPr="000D7A7C">
              <w:rPr>
                <w:sz w:val="20"/>
                <w:szCs w:val="20"/>
                <w:lang w:val="ru-RU"/>
              </w:rPr>
              <w:t>построенного</w:t>
            </w:r>
            <w:r w:rsidRPr="000D7A7C">
              <w:rPr>
                <w:spacing w:val="-6"/>
                <w:sz w:val="20"/>
                <w:szCs w:val="20"/>
                <w:lang w:val="ru-RU"/>
              </w:rPr>
              <w:t xml:space="preserve"> </w:t>
            </w:r>
            <w:r w:rsidRPr="000D7A7C">
              <w:rPr>
                <w:sz w:val="20"/>
                <w:szCs w:val="20"/>
                <w:lang w:val="ru-RU"/>
              </w:rPr>
              <w:t>высказывания</w:t>
            </w:r>
            <w:r w:rsidRPr="000D7A7C">
              <w:rPr>
                <w:spacing w:val="-7"/>
                <w:sz w:val="20"/>
                <w:szCs w:val="20"/>
                <w:lang w:val="ru-RU"/>
              </w:rPr>
              <w:t xml:space="preserve"> </w:t>
            </w:r>
            <w:r w:rsidRPr="000D7A7C">
              <w:rPr>
                <w:sz w:val="20"/>
                <w:szCs w:val="20"/>
                <w:lang w:val="ru-RU"/>
              </w:rPr>
              <w:t>при помощи взрослого. Передает в высказывании состояние</w:t>
            </w:r>
            <w:r w:rsidRPr="000D7A7C">
              <w:rPr>
                <w:spacing w:val="-7"/>
                <w:sz w:val="20"/>
                <w:szCs w:val="20"/>
                <w:lang w:val="ru-RU"/>
              </w:rPr>
              <w:t xml:space="preserve"> </w:t>
            </w:r>
            <w:r w:rsidRPr="000D7A7C">
              <w:rPr>
                <w:sz w:val="20"/>
                <w:szCs w:val="20"/>
                <w:lang w:val="ru-RU"/>
              </w:rPr>
              <w:t>растения,</w:t>
            </w:r>
            <w:r w:rsidRPr="000D7A7C">
              <w:rPr>
                <w:spacing w:val="-6"/>
                <w:sz w:val="20"/>
                <w:szCs w:val="20"/>
                <w:lang w:val="ru-RU"/>
              </w:rPr>
              <w:t xml:space="preserve"> </w:t>
            </w:r>
            <w:r w:rsidRPr="000D7A7C">
              <w:rPr>
                <w:sz w:val="20"/>
                <w:szCs w:val="20"/>
                <w:lang w:val="ru-RU"/>
              </w:rPr>
              <w:t>животного,</w:t>
            </w:r>
            <w:r w:rsidRPr="000D7A7C">
              <w:rPr>
                <w:spacing w:val="-3"/>
                <w:sz w:val="20"/>
                <w:szCs w:val="20"/>
                <w:lang w:val="ru-RU"/>
              </w:rPr>
              <w:t xml:space="preserve"> </w:t>
            </w:r>
            <w:r w:rsidRPr="000D7A7C">
              <w:rPr>
                <w:sz w:val="20"/>
                <w:szCs w:val="20"/>
                <w:lang w:val="ru-RU"/>
              </w:rPr>
              <w:t>устанавливая причинно-следственные связи. Ошибается в употреблении несклоняемых существительных</w:t>
            </w:r>
            <w:r w:rsidRPr="000D7A7C">
              <w:rPr>
                <w:spacing w:val="-12"/>
                <w:sz w:val="20"/>
                <w:szCs w:val="20"/>
                <w:lang w:val="ru-RU"/>
              </w:rPr>
              <w:t xml:space="preserve"> </w:t>
            </w:r>
            <w:r w:rsidRPr="000D7A7C">
              <w:rPr>
                <w:sz w:val="20"/>
                <w:szCs w:val="20"/>
                <w:lang w:val="ru-RU"/>
              </w:rPr>
              <w:t>(пальто,</w:t>
            </w:r>
            <w:r w:rsidRPr="000D7A7C">
              <w:rPr>
                <w:spacing w:val="-14"/>
                <w:sz w:val="20"/>
                <w:szCs w:val="20"/>
                <w:lang w:val="ru-RU"/>
              </w:rPr>
              <w:t xml:space="preserve"> </w:t>
            </w:r>
            <w:r w:rsidRPr="000D7A7C">
              <w:rPr>
                <w:sz w:val="20"/>
                <w:szCs w:val="20"/>
                <w:lang w:val="ru-RU"/>
              </w:rPr>
              <w:t>кино,</w:t>
            </w:r>
            <w:r w:rsidRPr="000D7A7C">
              <w:rPr>
                <w:spacing w:val="-14"/>
                <w:sz w:val="20"/>
                <w:szCs w:val="20"/>
                <w:lang w:val="ru-RU"/>
              </w:rPr>
              <w:t xml:space="preserve"> </w:t>
            </w:r>
            <w:r w:rsidRPr="000D7A7C">
              <w:rPr>
                <w:sz w:val="20"/>
                <w:szCs w:val="20"/>
                <w:lang w:val="ru-RU"/>
              </w:rPr>
              <w:t>метро,</w:t>
            </w:r>
            <w:r w:rsidRPr="000D7A7C">
              <w:rPr>
                <w:spacing w:val="-14"/>
                <w:sz w:val="20"/>
                <w:szCs w:val="20"/>
                <w:lang w:val="ru-RU"/>
              </w:rPr>
              <w:t xml:space="preserve"> </w:t>
            </w:r>
            <w:r w:rsidRPr="000D7A7C">
              <w:rPr>
                <w:sz w:val="20"/>
                <w:szCs w:val="20"/>
                <w:lang w:val="ru-RU"/>
              </w:rPr>
              <w:t>кофе). Недостаточно</w:t>
            </w:r>
            <w:r w:rsidRPr="000D7A7C">
              <w:rPr>
                <w:spacing w:val="-7"/>
                <w:sz w:val="20"/>
                <w:szCs w:val="20"/>
                <w:lang w:val="ru-RU"/>
              </w:rPr>
              <w:t xml:space="preserve"> </w:t>
            </w:r>
            <w:r w:rsidRPr="000D7A7C">
              <w:rPr>
                <w:sz w:val="20"/>
                <w:szCs w:val="20"/>
                <w:lang w:val="ru-RU"/>
              </w:rPr>
              <w:t>освоены</w:t>
            </w:r>
            <w:r w:rsidRPr="000D7A7C">
              <w:rPr>
                <w:spacing w:val="-3"/>
                <w:sz w:val="20"/>
                <w:szCs w:val="20"/>
                <w:lang w:val="ru-RU"/>
              </w:rPr>
              <w:t xml:space="preserve"> </w:t>
            </w:r>
            <w:r w:rsidRPr="000D7A7C">
              <w:rPr>
                <w:spacing w:val="-2"/>
                <w:sz w:val="20"/>
                <w:szCs w:val="20"/>
                <w:lang w:val="ru-RU"/>
              </w:rPr>
              <w:t>словообразовательные</w:t>
            </w:r>
            <w:r>
              <w:rPr>
                <w:spacing w:val="-2"/>
                <w:sz w:val="20"/>
                <w:szCs w:val="20"/>
                <w:lang w:val="ru-RU"/>
              </w:rPr>
              <w:t xml:space="preserve"> </w:t>
            </w:r>
            <w:r w:rsidRPr="00A27D4B">
              <w:rPr>
                <w:spacing w:val="-2"/>
                <w:sz w:val="20"/>
                <w:szCs w:val="20"/>
                <w:lang w:val="ru-RU"/>
              </w:rPr>
              <w:t>операции.</w:t>
            </w:r>
          </w:p>
        </w:tc>
        <w:tc>
          <w:tcPr>
            <w:tcW w:w="2516" w:type="dxa"/>
          </w:tcPr>
          <w:p w14:paraId="3721CE97" w14:textId="2718CE7E"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pacing w:val="-2"/>
                <w:sz w:val="20"/>
                <w:szCs w:val="20"/>
              </w:rPr>
              <w:t>Функциональный</w:t>
            </w:r>
          </w:p>
        </w:tc>
      </w:tr>
      <w:tr w:rsidR="000D7A7C" w14:paraId="503A6FE0" w14:textId="77777777" w:rsidTr="005564D6">
        <w:tc>
          <w:tcPr>
            <w:tcW w:w="2405" w:type="dxa"/>
            <w:vMerge/>
            <w:tcBorders>
              <w:top w:val="nil"/>
            </w:tcBorders>
          </w:tcPr>
          <w:p w14:paraId="299CC74C" w14:textId="77777777" w:rsidR="000D7A7C" w:rsidRPr="000D7A7C" w:rsidRDefault="000D7A7C" w:rsidP="000D7A7C">
            <w:pPr>
              <w:contextualSpacing/>
              <w:jc w:val="both"/>
              <w:rPr>
                <w:rFonts w:ascii="Times New Roman" w:hAnsi="Times New Roman" w:cs="Times New Roman"/>
                <w:sz w:val="20"/>
                <w:szCs w:val="20"/>
                <w:lang w:val="ru-RU"/>
              </w:rPr>
            </w:pPr>
          </w:p>
        </w:tc>
        <w:tc>
          <w:tcPr>
            <w:tcW w:w="9639" w:type="dxa"/>
          </w:tcPr>
          <w:p w14:paraId="7E967DBB" w14:textId="5B0A080E" w:rsidR="000D7A7C" w:rsidRPr="000D7A7C" w:rsidRDefault="000D7A7C" w:rsidP="000D7A7C">
            <w:pPr>
              <w:pStyle w:val="TableParagraph"/>
              <w:ind w:right="105"/>
              <w:jc w:val="both"/>
              <w:rPr>
                <w:sz w:val="20"/>
                <w:szCs w:val="20"/>
                <w:lang w:val="ru-RU"/>
              </w:rPr>
            </w:pPr>
            <w:r w:rsidRPr="000D7A7C">
              <w:rPr>
                <w:sz w:val="20"/>
                <w:szCs w:val="20"/>
                <w:lang w:val="ru-RU"/>
              </w:rPr>
              <w:t>В речи использует стандартные грамматические конструкции. Восстановить грамматическое оформление неправильно построенного высказывания при помощи взрослого не может, восстанавливает структуру фразы с ошибками. Допускает ошибки при построении сложных (сложносочиненных и сложноподчиненных) предложений. В тестах может наблюдаться выпадение смысловых кусков и нарушение причинно-</w:t>
            </w:r>
            <w:r w:rsidRPr="000D7A7C">
              <w:rPr>
                <w:sz w:val="20"/>
                <w:szCs w:val="20"/>
                <w:lang w:val="ru-RU"/>
              </w:rPr>
              <w:lastRenderedPageBreak/>
              <w:t>следственных связей. Ошибается в употреблении несклоняемых существительных</w:t>
            </w:r>
            <w:r w:rsidRPr="000D7A7C">
              <w:rPr>
                <w:spacing w:val="-12"/>
                <w:sz w:val="20"/>
                <w:szCs w:val="20"/>
                <w:lang w:val="ru-RU"/>
              </w:rPr>
              <w:t xml:space="preserve"> </w:t>
            </w:r>
            <w:r w:rsidRPr="000D7A7C">
              <w:rPr>
                <w:sz w:val="20"/>
                <w:szCs w:val="20"/>
                <w:lang w:val="ru-RU"/>
              </w:rPr>
              <w:t>(пальто,</w:t>
            </w:r>
            <w:r w:rsidRPr="000D7A7C">
              <w:rPr>
                <w:spacing w:val="-14"/>
                <w:sz w:val="20"/>
                <w:szCs w:val="20"/>
                <w:lang w:val="ru-RU"/>
              </w:rPr>
              <w:t xml:space="preserve"> </w:t>
            </w:r>
            <w:r w:rsidRPr="000D7A7C">
              <w:rPr>
                <w:sz w:val="20"/>
                <w:szCs w:val="20"/>
                <w:lang w:val="ru-RU"/>
              </w:rPr>
              <w:t>кино,</w:t>
            </w:r>
            <w:r w:rsidRPr="000D7A7C">
              <w:rPr>
                <w:spacing w:val="-14"/>
                <w:sz w:val="20"/>
                <w:szCs w:val="20"/>
                <w:lang w:val="ru-RU"/>
              </w:rPr>
              <w:t xml:space="preserve"> </w:t>
            </w:r>
            <w:r w:rsidRPr="000D7A7C">
              <w:rPr>
                <w:sz w:val="20"/>
                <w:szCs w:val="20"/>
                <w:lang w:val="ru-RU"/>
              </w:rPr>
              <w:t>метро,</w:t>
            </w:r>
            <w:r w:rsidRPr="000D7A7C">
              <w:rPr>
                <w:spacing w:val="-14"/>
                <w:sz w:val="20"/>
                <w:szCs w:val="20"/>
                <w:lang w:val="ru-RU"/>
              </w:rPr>
              <w:t xml:space="preserve"> </w:t>
            </w:r>
            <w:r w:rsidRPr="000D7A7C">
              <w:rPr>
                <w:sz w:val="20"/>
                <w:szCs w:val="20"/>
                <w:lang w:val="ru-RU"/>
              </w:rPr>
              <w:t>кофе),</w:t>
            </w:r>
            <w:r>
              <w:rPr>
                <w:sz w:val="20"/>
                <w:szCs w:val="20"/>
                <w:lang w:val="ru-RU"/>
              </w:rPr>
              <w:t xml:space="preserve"> </w:t>
            </w:r>
            <w:r w:rsidRPr="000D7A7C">
              <w:rPr>
                <w:sz w:val="20"/>
                <w:szCs w:val="20"/>
                <w:lang w:val="ru-RU"/>
              </w:rPr>
              <w:t>приставочных</w:t>
            </w:r>
            <w:r w:rsidRPr="000D7A7C">
              <w:rPr>
                <w:spacing w:val="-11"/>
                <w:sz w:val="20"/>
                <w:szCs w:val="20"/>
                <w:lang w:val="ru-RU"/>
              </w:rPr>
              <w:t xml:space="preserve"> </w:t>
            </w:r>
            <w:r w:rsidRPr="000D7A7C">
              <w:rPr>
                <w:spacing w:val="-2"/>
                <w:sz w:val="20"/>
                <w:szCs w:val="20"/>
                <w:lang w:val="ru-RU"/>
              </w:rPr>
              <w:t>глаголов</w:t>
            </w:r>
            <w:r>
              <w:rPr>
                <w:spacing w:val="-2"/>
                <w:sz w:val="20"/>
                <w:szCs w:val="20"/>
                <w:lang w:val="ru-RU"/>
              </w:rPr>
              <w:t>.</w:t>
            </w:r>
          </w:p>
        </w:tc>
        <w:tc>
          <w:tcPr>
            <w:tcW w:w="2516" w:type="dxa"/>
          </w:tcPr>
          <w:p w14:paraId="6E6267F1" w14:textId="03D6CC99"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pacing w:val="-2"/>
                <w:sz w:val="20"/>
                <w:szCs w:val="20"/>
              </w:rPr>
              <w:lastRenderedPageBreak/>
              <w:t>Стартовый</w:t>
            </w:r>
          </w:p>
        </w:tc>
      </w:tr>
      <w:tr w:rsidR="000D7A7C" w14:paraId="287E5CB4" w14:textId="77777777" w:rsidTr="005564D6">
        <w:tc>
          <w:tcPr>
            <w:tcW w:w="2405" w:type="dxa"/>
            <w:vMerge w:val="restart"/>
          </w:tcPr>
          <w:p w14:paraId="2B53839B" w14:textId="77777777" w:rsidR="000D7A7C" w:rsidRPr="000D7A7C" w:rsidRDefault="000D7A7C" w:rsidP="000D7A7C">
            <w:pPr>
              <w:pStyle w:val="TableParagraph"/>
              <w:spacing w:line="275" w:lineRule="exact"/>
              <w:ind w:left="107"/>
              <w:jc w:val="both"/>
              <w:rPr>
                <w:sz w:val="20"/>
                <w:szCs w:val="20"/>
                <w:lang w:val="ru-RU"/>
              </w:rPr>
            </w:pPr>
            <w:r w:rsidRPr="000D7A7C">
              <w:rPr>
                <w:spacing w:val="-4"/>
                <w:sz w:val="20"/>
                <w:szCs w:val="20"/>
                <w:lang w:val="ru-RU"/>
              </w:rPr>
              <w:lastRenderedPageBreak/>
              <w:t>2.3.</w:t>
            </w:r>
          </w:p>
          <w:p w14:paraId="3DEC8B3B" w14:textId="77777777" w:rsidR="000D7A7C" w:rsidRPr="000D7A7C" w:rsidRDefault="000D7A7C" w:rsidP="000D7A7C">
            <w:pPr>
              <w:pStyle w:val="TableParagraph"/>
              <w:ind w:left="107"/>
              <w:jc w:val="both"/>
              <w:rPr>
                <w:sz w:val="20"/>
                <w:szCs w:val="20"/>
                <w:lang w:val="ru-RU"/>
              </w:rPr>
            </w:pPr>
            <w:r w:rsidRPr="000D7A7C">
              <w:rPr>
                <w:spacing w:val="-2"/>
                <w:sz w:val="20"/>
                <w:szCs w:val="20"/>
                <w:lang w:val="ru-RU"/>
              </w:rPr>
              <w:t xml:space="preserve">Произносительная </w:t>
            </w:r>
            <w:r w:rsidRPr="000D7A7C">
              <w:rPr>
                <w:sz w:val="20"/>
                <w:szCs w:val="20"/>
                <w:lang w:val="ru-RU"/>
              </w:rPr>
              <w:t>сторона речи.</w:t>
            </w:r>
          </w:p>
          <w:p w14:paraId="6CE2D0CB" w14:textId="36A61992"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lang w:val="ru-RU"/>
              </w:rPr>
              <w:t>Готовность</w:t>
            </w:r>
            <w:r w:rsidRPr="000D7A7C">
              <w:rPr>
                <w:rFonts w:ascii="Times New Roman" w:hAnsi="Times New Roman" w:cs="Times New Roman"/>
                <w:spacing w:val="-13"/>
                <w:sz w:val="20"/>
                <w:szCs w:val="20"/>
                <w:lang w:val="ru-RU"/>
              </w:rPr>
              <w:t xml:space="preserve"> </w:t>
            </w:r>
            <w:r w:rsidRPr="000D7A7C">
              <w:rPr>
                <w:rFonts w:ascii="Times New Roman" w:hAnsi="Times New Roman" w:cs="Times New Roman"/>
                <w:spacing w:val="-2"/>
                <w:sz w:val="20"/>
                <w:szCs w:val="20"/>
                <w:lang w:val="ru-RU"/>
              </w:rPr>
              <w:t>к обучению грамоте.</w:t>
            </w:r>
          </w:p>
        </w:tc>
        <w:tc>
          <w:tcPr>
            <w:tcW w:w="9639" w:type="dxa"/>
          </w:tcPr>
          <w:p w14:paraId="1D2FC64A" w14:textId="77777777" w:rsidR="000D7A7C" w:rsidRPr="000D7A7C" w:rsidRDefault="000D7A7C" w:rsidP="000D7A7C">
            <w:pPr>
              <w:pStyle w:val="TableParagraph"/>
              <w:ind w:right="240"/>
              <w:jc w:val="both"/>
              <w:rPr>
                <w:sz w:val="20"/>
                <w:szCs w:val="20"/>
                <w:lang w:val="ru-RU"/>
              </w:rPr>
            </w:pPr>
            <w:r w:rsidRPr="000D7A7C">
              <w:rPr>
                <w:sz w:val="20"/>
                <w:szCs w:val="20"/>
                <w:lang w:val="ru-RU"/>
              </w:rPr>
              <w:t>Автоматизировано произношение всех звуков,</w:t>
            </w:r>
            <w:r w:rsidRPr="000D7A7C">
              <w:rPr>
                <w:spacing w:val="-15"/>
                <w:sz w:val="20"/>
                <w:szCs w:val="20"/>
                <w:lang w:val="ru-RU"/>
              </w:rPr>
              <w:t xml:space="preserve"> </w:t>
            </w:r>
            <w:r w:rsidRPr="000D7A7C">
              <w:rPr>
                <w:sz w:val="20"/>
                <w:szCs w:val="20"/>
                <w:lang w:val="ru-RU"/>
              </w:rPr>
              <w:t>доступна</w:t>
            </w:r>
            <w:r w:rsidRPr="000D7A7C">
              <w:rPr>
                <w:spacing w:val="-15"/>
                <w:sz w:val="20"/>
                <w:szCs w:val="20"/>
                <w:lang w:val="ru-RU"/>
              </w:rPr>
              <w:t xml:space="preserve"> </w:t>
            </w:r>
            <w:r w:rsidRPr="000D7A7C">
              <w:rPr>
                <w:sz w:val="20"/>
                <w:szCs w:val="20"/>
                <w:lang w:val="ru-RU"/>
              </w:rPr>
              <w:t>дифференциация</w:t>
            </w:r>
            <w:r w:rsidRPr="000D7A7C">
              <w:rPr>
                <w:spacing w:val="-15"/>
                <w:sz w:val="20"/>
                <w:szCs w:val="20"/>
                <w:lang w:val="ru-RU"/>
              </w:rPr>
              <w:t xml:space="preserve"> </w:t>
            </w:r>
            <w:r w:rsidRPr="000D7A7C">
              <w:rPr>
                <w:sz w:val="20"/>
                <w:szCs w:val="20"/>
                <w:lang w:val="ru-RU"/>
              </w:rPr>
              <w:t xml:space="preserve">сложных для произношения звуков в речи, </w:t>
            </w:r>
            <w:r w:rsidRPr="000D7A7C">
              <w:rPr>
                <w:spacing w:val="-2"/>
                <w:sz w:val="20"/>
                <w:szCs w:val="20"/>
                <w:lang w:val="ru-RU"/>
              </w:rPr>
              <w:t>звукопроизношении.</w:t>
            </w:r>
          </w:p>
          <w:p w14:paraId="5EF9CB85" w14:textId="77777777"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z w:val="20"/>
                <w:szCs w:val="20"/>
                <w:lang w:val="ru-RU"/>
              </w:rPr>
              <w:t>Сформирована звуковая аналитико- синтетическая</w:t>
            </w:r>
            <w:r w:rsidRPr="000D7A7C">
              <w:rPr>
                <w:rFonts w:ascii="Times New Roman" w:hAnsi="Times New Roman" w:cs="Times New Roman"/>
                <w:spacing w:val="-13"/>
                <w:sz w:val="20"/>
                <w:szCs w:val="20"/>
                <w:lang w:val="ru-RU"/>
              </w:rPr>
              <w:t xml:space="preserve"> </w:t>
            </w:r>
            <w:r w:rsidRPr="000D7A7C">
              <w:rPr>
                <w:rFonts w:ascii="Times New Roman" w:hAnsi="Times New Roman" w:cs="Times New Roman"/>
                <w:sz w:val="20"/>
                <w:szCs w:val="20"/>
                <w:lang w:val="ru-RU"/>
              </w:rPr>
              <w:t>активность</w:t>
            </w:r>
            <w:r w:rsidRPr="000D7A7C">
              <w:rPr>
                <w:rFonts w:ascii="Times New Roman" w:hAnsi="Times New Roman" w:cs="Times New Roman"/>
                <w:spacing w:val="-12"/>
                <w:sz w:val="20"/>
                <w:szCs w:val="20"/>
                <w:lang w:val="ru-RU"/>
              </w:rPr>
              <w:t xml:space="preserve"> </w:t>
            </w:r>
            <w:r w:rsidRPr="000D7A7C">
              <w:rPr>
                <w:rFonts w:ascii="Times New Roman" w:hAnsi="Times New Roman" w:cs="Times New Roman"/>
                <w:sz w:val="20"/>
                <w:szCs w:val="20"/>
                <w:lang w:val="ru-RU"/>
              </w:rPr>
              <w:t>как</w:t>
            </w:r>
            <w:r w:rsidRPr="000D7A7C">
              <w:rPr>
                <w:rFonts w:ascii="Times New Roman" w:hAnsi="Times New Roman" w:cs="Times New Roman"/>
                <w:spacing w:val="-13"/>
                <w:sz w:val="20"/>
                <w:szCs w:val="20"/>
                <w:lang w:val="ru-RU"/>
              </w:rPr>
              <w:t xml:space="preserve"> </w:t>
            </w:r>
            <w:r w:rsidRPr="000D7A7C">
              <w:rPr>
                <w:rFonts w:ascii="Times New Roman" w:hAnsi="Times New Roman" w:cs="Times New Roman"/>
                <w:sz w:val="20"/>
                <w:szCs w:val="20"/>
                <w:lang w:val="ru-RU"/>
              </w:rPr>
              <w:t>предпосылка</w:t>
            </w:r>
            <w:r>
              <w:rPr>
                <w:rFonts w:ascii="Times New Roman" w:hAnsi="Times New Roman" w:cs="Times New Roman"/>
                <w:sz w:val="20"/>
                <w:szCs w:val="20"/>
                <w:lang w:val="ru-RU"/>
              </w:rPr>
              <w:t xml:space="preserve"> </w:t>
            </w:r>
            <w:r w:rsidRPr="000D7A7C">
              <w:rPr>
                <w:rFonts w:ascii="Times New Roman" w:hAnsi="Times New Roman" w:cs="Times New Roman"/>
                <w:sz w:val="20"/>
                <w:szCs w:val="20"/>
                <w:lang w:val="ru-RU"/>
              </w:rPr>
              <w:t>обучения грамоте. Доступен звуковой анализ односложных слов из 3-х, 4-х звуков (со стечением согласных) и двух-трех 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гласный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w:t>
            </w:r>
          </w:p>
          <w:p w14:paraId="5470F594" w14:textId="30019DA3"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z w:val="20"/>
                <w:szCs w:val="20"/>
                <w:lang w:val="ru-RU"/>
              </w:rPr>
              <w:t>Ориентируется на листе, может выполнять графические диктанты. Выполняет штриховки в разных направлениях, обводки. Читает слова и фразы, складывает одно- двусложные слова из букв разрезной азбуки. Речь выразительна интонационно, выдержана темпо-ритмически.</w:t>
            </w:r>
          </w:p>
        </w:tc>
        <w:tc>
          <w:tcPr>
            <w:tcW w:w="2516" w:type="dxa"/>
          </w:tcPr>
          <w:p w14:paraId="0C8A1618" w14:textId="6781EF87"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Нормативный</w:t>
            </w:r>
          </w:p>
        </w:tc>
      </w:tr>
      <w:tr w:rsidR="000D7A7C" w14:paraId="73B8CBA8" w14:textId="77777777" w:rsidTr="005564D6">
        <w:tc>
          <w:tcPr>
            <w:tcW w:w="2405" w:type="dxa"/>
            <w:vMerge/>
          </w:tcPr>
          <w:p w14:paraId="12B731E5" w14:textId="77777777" w:rsidR="000D7A7C" w:rsidRPr="003218E1" w:rsidRDefault="000D7A7C" w:rsidP="000D7A7C">
            <w:pPr>
              <w:contextualSpacing/>
              <w:jc w:val="both"/>
              <w:rPr>
                <w:rFonts w:ascii="Times New Roman" w:hAnsi="Times New Roman" w:cs="Times New Roman"/>
                <w:b/>
                <w:bCs/>
                <w:sz w:val="24"/>
                <w:szCs w:val="24"/>
                <w:lang w:val="ru-RU"/>
              </w:rPr>
            </w:pPr>
          </w:p>
        </w:tc>
        <w:tc>
          <w:tcPr>
            <w:tcW w:w="9639" w:type="dxa"/>
          </w:tcPr>
          <w:p w14:paraId="5549783E" w14:textId="77777777" w:rsidR="000D7A7C" w:rsidRPr="000D7A7C" w:rsidRDefault="000D7A7C" w:rsidP="000D7A7C">
            <w:pPr>
              <w:pStyle w:val="TableParagraph"/>
              <w:ind w:right="183"/>
              <w:jc w:val="both"/>
              <w:rPr>
                <w:sz w:val="20"/>
                <w:szCs w:val="20"/>
                <w:lang w:val="ru-RU"/>
              </w:rPr>
            </w:pPr>
            <w:r w:rsidRPr="000D7A7C">
              <w:rPr>
                <w:sz w:val="20"/>
                <w:szCs w:val="20"/>
                <w:lang w:val="ru-RU"/>
              </w:rPr>
              <w:t>Не имеет грубых нарушений звукопроизношения. Отдельные звуки в стадии автоматизации.</w:t>
            </w:r>
            <w:r w:rsidRPr="000D7A7C">
              <w:rPr>
                <w:spacing w:val="-2"/>
                <w:sz w:val="20"/>
                <w:szCs w:val="20"/>
                <w:lang w:val="ru-RU"/>
              </w:rPr>
              <w:t xml:space="preserve"> </w:t>
            </w:r>
            <w:r w:rsidRPr="000D7A7C">
              <w:rPr>
                <w:sz w:val="20"/>
                <w:szCs w:val="20"/>
                <w:lang w:val="ru-RU"/>
              </w:rPr>
              <w:t>Производит звуковой анализ односложных слов из трех звуков с определением места звука в слове, с помощью взрослого моделирует звуко- слоговой</w:t>
            </w:r>
            <w:r w:rsidRPr="000D7A7C">
              <w:rPr>
                <w:spacing w:val="-8"/>
                <w:sz w:val="20"/>
                <w:szCs w:val="20"/>
                <w:lang w:val="ru-RU"/>
              </w:rPr>
              <w:t xml:space="preserve"> </w:t>
            </w:r>
            <w:r w:rsidRPr="000D7A7C">
              <w:rPr>
                <w:sz w:val="20"/>
                <w:szCs w:val="20"/>
                <w:lang w:val="ru-RU"/>
              </w:rPr>
              <w:t>состав</w:t>
            </w:r>
            <w:r w:rsidRPr="000D7A7C">
              <w:rPr>
                <w:spacing w:val="-9"/>
                <w:sz w:val="20"/>
                <w:szCs w:val="20"/>
                <w:lang w:val="ru-RU"/>
              </w:rPr>
              <w:t xml:space="preserve"> </w:t>
            </w:r>
            <w:r w:rsidRPr="000D7A7C">
              <w:rPr>
                <w:sz w:val="20"/>
                <w:szCs w:val="20"/>
                <w:lang w:val="ru-RU"/>
              </w:rPr>
              <w:t>слова</w:t>
            </w:r>
            <w:r w:rsidRPr="000D7A7C">
              <w:rPr>
                <w:spacing w:val="-8"/>
                <w:sz w:val="20"/>
                <w:szCs w:val="20"/>
                <w:lang w:val="ru-RU"/>
              </w:rPr>
              <w:t xml:space="preserve"> </w:t>
            </w:r>
            <w:r w:rsidRPr="000D7A7C">
              <w:rPr>
                <w:sz w:val="20"/>
                <w:szCs w:val="20"/>
                <w:lang w:val="ru-RU"/>
              </w:rPr>
              <w:t>и</w:t>
            </w:r>
            <w:r w:rsidRPr="000D7A7C">
              <w:rPr>
                <w:spacing w:val="-8"/>
                <w:sz w:val="20"/>
                <w:szCs w:val="20"/>
                <w:lang w:val="ru-RU"/>
              </w:rPr>
              <w:t xml:space="preserve"> </w:t>
            </w:r>
            <w:r w:rsidRPr="000D7A7C">
              <w:rPr>
                <w:sz w:val="20"/>
                <w:szCs w:val="20"/>
                <w:lang w:val="ru-RU"/>
              </w:rPr>
              <w:t>состав</w:t>
            </w:r>
            <w:r w:rsidRPr="000D7A7C">
              <w:rPr>
                <w:spacing w:val="-10"/>
                <w:sz w:val="20"/>
                <w:szCs w:val="20"/>
                <w:lang w:val="ru-RU"/>
              </w:rPr>
              <w:t xml:space="preserve"> </w:t>
            </w:r>
            <w:r w:rsidRPr="000D7A7C">
              <w:rPr>
                <w:sz w:val="20"/>
                <w:szCs w:val="20"/>
                <w:lang w:val="ru-RU"/>
              </w:rPr>
              <w:t>предложения. Затрудняется дать фонетическую характеристику оценки звуков речи. Знает и называет</w:t>
            </w:r>
            <w:r w:rsidRPr="000D7A7C">
              <w:rPr>
                <w:spacing w:val="-5"/>
                <w:sz w:val="20"/>
                <w:szCs w:val="20"/>
                <w:lang w:val="ru-RU"/>
              </w:rPr>
              <w:t xml:space="preserve"> </w:t>
            </w:r>
            <w:r w:rsidRPr="000D7A7C">
              <w:rPr>
                <w:sz w:val="20"/>
                <w:szCs w:val="20"/>
                <w:lang w:val="ru-RU"/>
              </w:rPr>
              <w:t>буквы,</w:t>
            </w:r>
            <w:r w:rsidRPr="000D7A7C">
              <w:rPr>
                <w:spacing w:val="-6"/>
                <w:sz w:val="20"/>
                <w:szCs w:val="20"/>
                <w:lang w:val="ru-RU"/>
              </w:rPr>
              <w:t xml:space="preserve"> </w:t>
            </w:r>
            <w:r w:rsidRPr="000D7A7C">
              <w:rPr>
                <w:sz w:val="20"/>
                <w:szCs w:val="20"/>
                <w:lang w:val="ru-RU"/>
              </w:rPr>
              <w:t>может</w:t>
            </w:r>
            <w:r w:rsidRPr="000D7A7C">
              <w:rPr>
                <w:spacing w:val="-3"/>
                <w:sz w:val="20"/>
                <w:szCs w:val="20"/>
                <w:lang w:val="ru-RU"/>
              </w:rPr>
              <w:t xml:space="preserve"> </w:t>
            </w:r>
            <w:r w:rsidRPr="000D7A7C">
              <w:rPr>
                <w:sz w:val="20"/>
                <w:szCs w:val="20"/>
                <w:lang w:val="ru-RU"/>
              </w:rPr>
              <w:t>прочитать</w:t>
            </w:r>
            <w:r w:rsidRPr="000D7A7C">
              <w:rPr>
                <w:spacing w:val="-4"/>
                <w:sz w:val="20"/>
                <w:szCs w:val="20"/>
                <w:lang w:val="ru-RU"/>
              </w:rPr>
              <w:t xml:space="preserve"> </w:t>
            </w:r>
            <w:r w:rsidRPr="000D7A7C">
              <w:rPr>
                <w:sz w:val="20"/>
                <w:szCs w:val="20"/>
                <w:lang w:val="ru-RU"/>
              </w:rPr>
              <w:t>отдельные слоги, с помощью складывает их из разрезной азбуки. На листе ориентируется.</w:t>
            </w:r>
          </w:p>
          <w:p w14:paraId="1901E321" w14:textId="7E96D8FB" w:rsidR="000D7A7C" w:rsidRPr="000D7A7C" w:rsidRDefault="000D7A7C" w:rsidP="000D7A7C">
            <w:pPr>
              <w:pStyle w:val="TableParagraph"/>
              <w:jc w:val="both"/>
              <w:rPr>
                <w:sz w:val="20"/>
                <w:szCs w:val="20"/>
                <w:lang w:val="ru-RU"/>
              </w:rPr>
            </w:pPr>
            <w:r w:rsidRPr="000D7A7C">
              <w:rPr>
                <w:sz w:val="20"/>
                <w:szCs w:val="20"/>
                <w:lang w:val="ru-RU"/>
              </w:rPr>
              <w:t>Но в силу недостатков произвольной регуляции затрудняется в написании графических диктантов, графомоторные навыки</w:t>
            </w:r>
            <w:r w:rsidRPr="000D7A7C">
              <w:rPr>
                <w:spacing w:val="-8"/>
                <w:sz w:val="20"/>
                <w:szCs w:val="20"/>
                <w:lang w:val="ru-RU"/>
              </w:rPr>
              <w:t xml:space="preserve"> </w:t>
            </w:r>
            <w:r w:rsidRPr="000D7A7C">
              <w:rPr>
                <w:sz w:val="20"/>
                <w:szCs w:val="20"/>
                <w:lang w:val="ru-RU"/>
              </w:rPr>
              <w:t>несовершенны.</w:t>
            </w:r>
            <w:r w:rsidRPr="000D7A7C">
              <w:rPr>
                <w:spacing w:val="-8"/>
                <w:sz w:val="20"/>
                <w:szCs w:val="20"/>
                <w:lang w:val="ru-RU"/>
              </w:rPr>
              <w:t xml:space="preserve"> </w:t>
            </w:r>
            <w:r w:rsidRPr="000D7A7C">
              <w:rPr>
                <w:sz w:val="20"/>
                <w:szCs w:val="20"/>
              </w:rPr>
              <w:t>Не</w:t>
            </w:r>
            <w:r w:rsidRPr="000D7A7C">
              <w:rPr>
                <w:spacing w:val="-10"/>
                <w:sz w:val="20"/>
                <w:szCs w:val="20"/>
              </w:rPr>
              <w:t xml:space="preserve"> </w:t>
            </w:r>
            <w:r w:rsidRPr="000D7A7C">
              <w:rPr>
                <w:sz w:val="20"/>
                <w:szCs w:val="20"/>
              </w:rPr>
              <w:t>выделяет</w:t>
            </w:r>
            <w:r w:rsidRPr="000D7A7C">
              <w:rPr>
                <w:spacing w:val="-9"/>
                <w:sz w:val="20"/>
                <w:szCs w:val="20"/>
              </w:rPr>
              <w:t xml:space="preserve"> </w:t>
            </w:r>
            <w:r w:rsidRPr="000D7A7C">
              <w:rPr>
                <w:sz w:val="20"/>
                <w:szCs w:val="20"/>
              </w:rPr>
              <w:t>предлог в составе предложения.</w:t>
            </w:r>
          </w:p>
        </w:tc>
        <w:tc>
          <w:tcPr>
            <w:tcW w:w="2516" w:type="dxa"/>
          </w:tcPr>
          <w:p w14:paraId="787320A8" w14:textId="7C0F1C0D"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Функциональный</w:t>
            </w:r>
          </w:p>
        </w:tc>
      </w:tr>
      <w:tr w:rsidR="000D7A7C" w14:paraId="43F4603B" w14:textId="77777777" w:rsidTr="005564D6">
        <w:tc>
          <w:tcPr>
            <w:tcW w:w="2405" w:type="dxa"/>
            <w:vMerge/>
          </w:tcPr>
          <w:p w14:paraId="1369EB56" w14:textId="77777777" w:rsidR="000D7A7C" w:rsidRPr="00F6363C" w:rsidRDefault="000D7A7C" w:rsidP="000D7A7C">
            <w:pPr>
              <w:contextualSpacing/>
              <w:jc w:val="both"/>
              <w:rPr>
                <w:rFonts w:ascii="Times New Roman" w:hAnsi="Times New Roman" w:cs="Times New Roman"/>
                <w:b/>
                <w:bCs/>
                <w:sz w:val="24"/>
                <w:szCs w:val="24"/>
                <w:lang w:val="ru-RU"/>
              </w:rPr>
            </w:pPr>
          </w:p>
        </w:tc>
        <w:tc>
          <w:tcPr>
            <w:tcW w:w="9639" w:type="dxa"/>
          </w:tcPr>
          <w:p w14:paraId="61760D18" w14:textId="6AB41D20" w:rsidR="000D7A7C" w:rsidRPr="000D7A7C" w:rsidRDefault="000D7A7C" w:rsidP="000D7A7C">
            <w:pPr>
              <w:pStyle w:val="TableParagraph"/>
              <w:jc w:val="both"/>
              <w:rPr>
                <w:sz w:val="20"/>
                <w:szCs w:val="20"/>
                <w:lang w:val="ru-RU"/>
              </w:rPr>
            </w:pPr>
            <w:r w:rsidRPr="000D7A7C">
              <w:rPr>
                <w:sz w:val="20"/>
                <w:szCs w:val="20"/>
                <w:lang w:val="ru-RU"/>
              </w:rPr>
              <w:t>Имеет недостатки звукопроизношения. Производит звуковой анализ простых трехзвуковых</w:t>
            </w:r>
            <w:r w:rsidRPr="000D7A7C">
              <w:rPr>
                <w:spacing w:val="-2"/>
                <w:sz w:val="20"/>
                <w:szCs w:val="20"/>
                <w:lang w:val="ru-RU"/>
              </w:rPr>
              <w:t xml:space="preserve"> </w:t>
            </w:r>
            <w:r w:rsidRPr="000D7A7C">
              <w:rPr>
                <w:sz w:val="20"/>
                <w:szCs w:val="20"/>
                <w:lang w:val="ru-RU"/>
              </w:rPr>
              <w:t>слов,</w:t>
            </w:r>
            <w:r w:rsidRPr="000D7A7C">
              <w:rPr>
                <w:spacing w:val="-5"/>
                <w:sz w:val="20"/>
                <w:szCs w:val="20"/>
                <w:lang w:val="ru-RU"/>
              </w:rPr>
              <w:t xml:space="preserve"> </w:t>
            </w:r>
            <w:r w:rsidRPr="000D7A7C">
              <w:rPr>
                <w:sz w:val="20"/>
                <w:szCs w:val="20"/>
                <w:lang w:val="ru-RU"/>
              </w:rPr>
              <w:t>определяя</w:t>
            </w:r>
            <w:r w:rsidRPr="000D7A7C">
              <w:rPr>
                <w:spacing w:val="-4"/>
                <w:sz w:val="20"/>
                <w:szCs w:val="20"/>
                <w:lang w:val="ru-RU"/>
              </w:rPr>
              <w:t xml:space="preserve"> </w:t>
            </w:r>
            <w:r w:rsidRPr="000D7A7C">
              <w:rPr>
                <w:sz w:val="20"/>
                <w:szCs w:val="20"/>
                <w:lang w:val="ru-RU"/>
              </w:rPr>
              <w:t>место</w:t>
            </w:r>
            <w:r w:rsidRPr="000D7A7C">
              <w:rPr>
                <w:spacing w:val="-4"/>
                <w:sz w:val="20"/>
                <w:szCs w:val="20"/>
                <w:lang w:val="ru-RU"/>
              </w:rPr>
              <w:t xml:space="preserve"> </w:t>
            </w:r>
            <w:r w:rsidRPr="000D7A7C">
              <w:rPr>
                <w:sz w:val="20"/>
                <w:szCs w:val="20"/>
                <w:lang w:val="ru-RU"/>
              </w:rPr>
              <w:t>звука</w:t>
            </w:r>
            <w:r w:rsidRPr="000D7A7C">
              <w:rPr>
                <w:spacing w:val="-5"/>
                <w:sz w:val="20"/>
                <w:szCs w:val="20"/>
                <w:lang w:val="ru-RU"/>
              </w:rPr>
              <w:t xml:space="preserve"> </w:t>
            </w:r>
            <w:r w:rsidRPr="000D7A7C">
              <w:rPr>
                <w:sz w:val="20"/>
                <w:szCs w:val="20"/>
                <w:lang w:val="ru-RU"/>
              </w:rPr>
              <w:t>в слове с</w:t>
            </w:r>
            <w:r w:rsidRPr="000D7A7C">
              <w:rPr>
                <w:spacing w:val="-2"/>
                <w:sz w:val="20"/>
                <w:szCs w:val="20"/>
                <w:lang w:val="ru-RU"/>
              </w:rPr>
              <w:t xml:space="preserve"> </w:t>
            </w:r>
            <w:r w:rsidRPr="000D7A7C">
              <w:rPr>
                <w:sz w:val="20"/>
                <w:szCs w:val="20"/>
                <w:lang w:val="ru-RU"/>
              </w:rPr>
              <w:t>помощью взрослого. Затрудняется</w:t>
            </w:r>
            <w:r w:rsidRPr="000D7A7C">
              <w:rPr>
                <w:spacing w:val="-1"/>
                <w:sz w:val="20"/>
                <w:szCs w:val="20"/>
                <w:lang w:val="ru-RU"/>
              </w:rPr>
              <w:t xml:space="preserve"> </w:t>
            </w:r>
            <w:r w:rsidRPr="000D7A7C">
              <w:rPr>
                <w:sz w:val="20"/>
                <w:szCs w:val="20"/>
                <w:lang w:val="ru-RU"/>
              </w:rPr>
              <w:t xml:space="preserve">в </w:t>
            </w:r>
            <w:r w:rsidRPr="000D7A7C">
              <w:rPr>
                <w:spacing w:val="-2"/>
                <w:sz w:val="20"/>
                <w:szCs w:val="20"/>
                <w:lang w:val="ru-RU"/>
              </w:rPr>
              <w:t xml:space="preserve">звуко-слоговом анализе, не дифференцирует </w:t>
            </w:r>
            <w:r w:rsidRPr="000D7A7C">
              <w:rPr>
                <w:sz w:val="20"/>
                <w:szCs w:val="20"/>
                <w:lang w:val="ru-RU"/>
              </w:rPr>
              <w:t xml:space="preserve">понятия звук, слог, слово. </w:t>
            </w:r>
            <w:r w:rsidRPr="000D7A7C">
              <w:rPr>
                <w:sz w:val="20"/>
                <w:szCs w:val="20"/>
              </w:rPr>
              <w:t>Затрудняется в анализе состава предложения.</w:t>
            </w:r>
          </w:p>
        </w:tc>
        <w:tc>
          <w:tcPr>
            <w:tcW w:w="2516" w:type="dxa"/>
          </w:tcPr>
          <w:p w14:paraId="08E13D2B" w14:textId="1ACE3EF3"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Стартовый</w:t>
            </w:r>
          </w:p>
        </w:tc>
      </w:tr>
      <w:tr w:rsidR="000D7A7C" w14:paraId="723F35EF" w14:textId="77777777" w:rsidTr="005564D6">
        <w:tc>
          <w:tcPr>
            <w:tcW w:w="2405" w:type="dxa"/>
            <w:vMerge w:val="restart"/>
          </w:tcPr>
          <w:p w14:paraId="342778EC" w14:textId="09E4E8FA" w:rsidR="000D7A7C" w:rsidRPr="000D7A7C" w:rsidRDefault="000D7A7C" w:rsidP="000D7A7C">
            <w:pPr>
              <w:contextualSpacing/>
              <w:rPr>
                <w:rFonts w:ascii="Times New Roman" w:hAnsi="Times New Roman" w:cs="Times New Roman"/>
                <w:b/>
                <w:bCs/>
                <w:sz w:val="24"/>
                <w:szCs w:val="24"/>
                <w:lang w:val="ru-RU"/>
              </w:rPr>
            </w:pPr>
            <w:r w:rsidRPr="000D7A7C">
              <w:rPr>
                <w:rFonts w:ascii="Times New Roman" w:hAnsi="Times New Roman" w:cs="Times New Roman"/>
                <w:sz w:val="20"/>
                <w:szCs w:val="20"/>
                <w:lang w:val="ru-RU"/>
              </w:rPr>
              <w:t>2.4.</w:t>
            </w:r>
            <w:r w:rsidRPr="000D7A7C">
              <w:rPr>
                <w:rFonts w:ascii="Times New Roman" w:hAnsi="Times New Roman" w:cs="Times New Roman"/>
                <w:spacing w:val="-15"/>
                <w:sz w:val="20"/>
                <w:szCs w:val="20"/>
                <w:lang w:val="ru-RU"/>
              </w:rPr>
              <w:t xml:space="preserve"> </w:t>
            </w:r>
            <w:r w:rsidRPr="000D7A7C">
              <w:rPr>
                <w:rFonts w:ascii="Times New Roman" w:hAnsi="Times New Roman" w:cs="Times New Roman"/>
                <w:sz w:val="20"/>
                <w:szCs w:val="20"/>
                <w:lang w:val="ru-RU"/>
              </w:rPr>
              <w:t>Связная</w:t>
            </w:r>
            <w:r w:rsidRPr="000D7A7C">
              <w:rPr>
                <w:rFonts w:ascii="Times New Roman" w:hAnsi="Times New Roman" w:cs="Times New Roman"/>
                <w:spacing w:val="-15"/>
                <w:sz w:val="20"/>
                <w:szCs w:val="20"/>
                <w:lang w:val="ru-RU"/>
              </w:rPr>
              <w:t xml:space="preserve"> </w:t>
            </w:r>
            <w:r w:rsidRPr="000D7A7C">
              <w:rPr>
                <w:rFonts w:ascii="Times New Roman" w:hAnsi="Times New Roman" w:cs="Times New Roman"/>
                <w:sz w:val="20"/>
                <w:szCs w:val="20"/>
                <w:lang w:val="ru-RU"/>
              </w:rPr>
              <w:t>речь (диалогическая</w:t>
            </w:r>
            <w:r w:rsidRPr="000D7A7C">
              <w:rPr>
                <w:rFonts w:ascii="Times New Roman" w:hAnsi="Times New Roman" w:cs="Times New Roman"/>
                <w:spacing w:val="-15"/>
                <w:sz w:val="20"/>
                <w:szCs w:val="20"/>
                <w:lang w:val="ru-RU"/>
              </w:rPr>
              <w:t xml:space="preserve"> </w:t>
            </w:r>
            <w:r w:rsidRPr="000D7A7C">
              <w:rPr>
                <w:rFonts w:ascii="Times New Roman" w:hAnsi="Times New Roman" w:cs="Times New Roman"/>
                <w:sz w:val="20"/>
                <w:szCs w:val="20"/>
                <w:lang w:val="ru-RU"/>
              </w:rPr>
              <w:t xml:space="preserve">и </w:t>
            </w:r>
            <w:r w:rsidRPr="000D7A7C">
              <w:rPr>
                <w:rFonts w:ascii="Times New Roman" w:hAnsi="Times New Roman" w:cs="Times New Roman"/>
                <w:spacing w:val="-2"/>
                <w:sz w:val="20"/>
                <w:szCs w:val="20"/>
                <w:lang w:val="ru-RU"/>
              </w:rPr>
              <w:t>монологическая)</w:t>
            </w:r>
          </w:p>
        </w:tc>
        <w:tc>
          <w:tcPr>
            <w:tcW w:w="9639" w:type="dxa"/>
          </w:tcPr>
          <w:p w14:paraId="2DCA82DB" w14:textId="77777777" w:rsidR="000D7A7C" w:rsidRPr="000D7A7C" w:rsidRDefault="000D7A7C" w:rsidP="000D7A7C">
            <w:pPr>
              <w:pStyle w:val="TableParagraph"/>
              <w:jc w:val="both"/>
              <w:rPr>
                <w:sz w:val="20"/>
                <w:szCs w:val="20"/>
                <w:lang w:val="ru-RU"/>
              </w:rPr>
            </w:pPr>
            <w:r w:rsidRPr="000D7A7C">
              <w:rPr>
                <w:sz w:val="20"/>
                <w:szCs w:val="20"/>
                <w:lang w:val="ru-RU"/>
              </w:rPr>
              <w:t>Владеет</w:t>
            </w:r>
            <w:r w:rsidRPr="000D7A7C">
              <w:rPr>
                <w:spacing w:val="-15"/>
                <w:sz w:val="20"/>
                <w:szCs w:val="20"/>
                <w:lang w:val="ru-RU"/>
              </w:rPr>
              <w:t xml:space="preserve"> </w:t>
            </w:r>
            <w:r w:rsidRPr="000D7A7C">
              <w:rPr>
                <w:sz w:val="20"/>
                <w:szCs w:val="20"/>
                <w:lang w:val="ru-RU"/>
              </w:rPr>
              <w:t>диалогической</w:t>
            </w:r>
            <w:r w:rsidRPr="000D7A7C">
              <w:rPr>
                <w:spacing w:val="-15"/>
                <w:sz w:val="20"/>
                <w:szCs w:val="20"/>
                <w:lang w:val="ru-RU"/>
              </w:rPr>
              <w:t xml:space="preserve"> </w:t>
            </w:r>
            <w:r w:rsidRPr="000D7A7C">
              <w:rPr>
                <w:sz w:val="20"/>
                <w:szCs w:val="20"/>
                <w:lang w:val="ru-RU"/>
              </w:rPr>
              <w:t>и</w:t>
            </w:r>
            <w:r w:rsidRPr="000D7A7C">
              <w:rPr>
                <w:spacing w:val="-15"/>
                <w:sz w:val="20"/>
                <w:szCs w:val="20"/>
                <w:lang w:val="ru-RU"/>
              </w:rPr>
              <w:t xml:space="preserve"> </w:t>
            </w:r>
            <w:r w:rsidRPr="000D7A7C">
              <w:rPr>
                <w:sz w:val="20"/>
                <w:szCs w:val="20"/>
                <w:lang w:val="ru-RU"/>
              </w:rPr>
              <w:t xml:space="preserve">монологической </w:t>
            </w:r>
            <w:r w:rsidRPr="000D7A7C">
              <w:rPr>
                <w:spacing w:val="-2"/>
                <w:sz w:val="20"/>
                <w:szCs w:val="20"/>
                <w:lang w:val="ru-RU"/>
              </w:rPr>
              <w:t>речью.</w:t>
            </w:r>
          </w:p>
          <w:p w14:paraId="25FB53D7" w14:textId="77777777" w:rsidR="000D7A7C" w:rsidRPr="000D7A7C" w:rsidRDefault="000D7A7C" w:rsidP="000D7A7C">
            <w:pPr>
              <w:pStyle w:val="TableParagraph"/>
              <w:jc w:val="both"/>
              <w:rPr>
                <w:sz w:val="20"/>
                <w:szCs w:val="20"/>
                <w:lang w:val="ru-RU"/>
              </w:rPr>
            </w:pPr>
            <w:r w:rsidRPr="000D7A7C">
              <w:rPr>
                <w:sz w:val="20"/>
                <w:szCs w:val="20"/>
                <w:lang w:val="ru-RU"/>
              </w:rPr>
              <w:t>Освоены умения пересказа литературных произведений</w:t>
            </w:r>
            <w:r w:rsidRPr="000D7A7C">
              <w:rPr>
                <w:spacing w:val="-15"/>
                <w:sz w:val="20"/>
                <w:szCs w:val="20"/>
                <w:lang w:val="ru-RU"/>
              </w:rPr>
              <w:t xml:space="preserve"> </w:t>
            </w:r>
            <w:r w:rsidRPr="000D7A7C">
              <w:rPr>
                <w:sz w:val="20"/>
                <w:szCs w:val="20"/>
                <w:lang w:val="ru-RU"/>
              </w:rPr>
              <w:t>по</w:t>
            </w:r>
            <w:r w:rsidRPr="000D7A7C">
              <w:rPr>
                <w:spacing w:val="-15"/>
                <w:sz w:val="20"/>
                <w:szCs w:val="20"/>
                <w:lang w:val="ru-RU"/>
              </w:rPr>
              <w:t xml:space="preserve"> </w:t>
            </w:r>
            <w:r w:rsidRPr="000D7A7C">
              <w:rPr>
                <w:sz w:val="20"/>
                <w:szCs w:val="20"/>
                <w:lang w:val="ru-RU"/>
              </w:rPr>
              <w:t>ролям,</w:t>
            </w:r>
            <w:r w:rsidRPr="000D7A7C">
              <w:rPr>
                <w:spacing w:val="-15"/>
                <w:sz w:val="20"/>
                <w:szCs w:val="20"/>
                <w:lang w:val="ru-RU"/>
              </w:rPr>
              <w:t xml:space="preserve"> </w:t>
            </w:r>
            <w:r w:rsidRPr="000D7A7C">
              <w:rPr>
                <w:sz w:val="20"/>
                <w:szCs w:val="20"/>
                <w:lang w:val="ru-RU"/>
              </w:rPr>
              <w:t>близко</w:t>
            </w:r>
            <w:r w:rsidRPr="000D7A7C">
              <w:rPr>
                <w:spacing w:val="-15"/>
                <w:sz w:val="20"/>
                <w:szCs w:val="20"/>
                <w:lang w:val="ru-RU"/>
              </w:rPr>
              <w:t xml:space="preserve"> </w:t>
            </w:r>
            <w:r w:rsidRPr="000D7A7C">
              <w:rPr>
                <w:sz w:val="20"/>
                <w:szCs w:val="20"/>
                <w:lang w:val="ru-RU"/>
              </w:rPr>
              <w:t>к</w:t>
            </w:r>
            <w:r w:rsidRPr="000D7A7C">
              <w:rPr>
                <w:spacing w:val="-15"/>
                <w:sz w:val="20"/>
                <w:szCs w:val="20"/>
                <w:lang w:val="ru-RU"/>
              </w:rPr>
              <w:t xml:space="preserve"> </w:t>
            </w:r>
            <w:r w:rsidRPr="000D7A7C">
              <w:rPr>
                <w:sz w:val="20"/>
                <w:szCs w:val="20"/>
                <w:lang w:val="ru-RU"/>
              </w:rPr>
              <w:t>тексту,</w:t>
            </w:r>
            <w:r w:rsidRPr="000D7A7C">
              <w:rPr>
                <w:spacing w:val="-15"/>
                <w:sz w:val="20"/>
                <w:szCs w:val="20"/>
                <w:lang w:val="ru-RU"/>
              </w:rPr>
              <w:t xml:space="preserve"> </w:t>
            </w:r>
            <w:r w:rsidRPr="000D7A7C">
              <w:rPr>
                <w:sz w:val="20"/>
                <w:szCs w:val="20"/>
                <w:lang w:val="ru-RU"/>
              </w:rPr>
              <w:t>от</w:t>
            </w:r>
            <w:r>
              <w:rPr>
                <w:sz w:val="20"/>
                <w:szCs w:val="20"/>
                <w:lang w:val="ru-RU"/>
              </w:rPr>
              <w:t xml:space="preserve"> </w:t>
            </w:r>
            <w:r w:rsidRPr="000D7A7C">
              <w:rPr>
                <w:sz w:val="20"/>
                <w:szCs w:val="20"/>
                <w:lang w:val="ru-RU"/>
              </w:rPr>
              <w:t>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w:t>
            </w:r>
          </w:p>
          <w:p w14:paraId="35CC2AA2" w14:textId="77777777" w:rsidR="000D7A7C" w:rsidRPr="000D7A7C" w:rsidRDefault="000D7A7C" w:rsidP="000D7A7C">
            <w:pPr>
              <w:pStyle w:val="TableParagraph"/>
              <w:jc w:val="both"/>
              <w:rPr>
                <w:sz w:val="20"/>
                <w:szCs w:val="20"/>
                <w:lang w:val="ru-RU"/>
              </w:rPr>
            </w:pPr>
            <w:r w:rsidRPr="000D7A7C">
              <w:rPr>
                <w:sz w:val="20"/>
                <w:szCs w:val="20"/>
                <w:lang w:val="ru-RU"/>
              </w:rPr>
              <w:t>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w:t>
            </w:r>
          </w:p>
          <w:p w14:paraId="748C6649" w14:textId="77777777" w:rsidR="000D7A7C" w:rsidRPr="000D7A7C" w:rsidRDefault="000D7A7C" w:rsidP="000D7A7C">
            <w:pPr>
              <w:pStyle w:val="TableParagraph"/>
              <w:jc w:val="both"/>
              <w:rPr>
                <w:sz w:val="20"/>
                <w:szCs w:val="20"/>
                <w:lang w:val="ru-RU"/>
              </w:rPr>
            </w:pPr>
            <w:r w:rsidRPr="000D7A7C">
              <w:rPr>
                <w:sz w:val="20"/>
                <w:szCs w:val="20"/>
                <w:lang w:val="ru-RU"/>
              </w:rPr>
              <w:t>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
          <w:p w14:paraId="6956B725" w14:textId="493CEBC4" w:rsidR="000D7A7C" w:rsidRPr="000D7A7C" w:rsidRDefault="000D7A7C" w:rsidP="000D7A7C">
            <w:pPr>
              <w:pStyle w:val="TableParagraph"/>
              <w:jc w:val="both"/>
              <w:rPr>
                <w:sz w:val="20"/>
                <w:szCs w:val="20"/>
                <w:lang w:val="ru-RU"/>
              </w:rPr>
            </w:pPr>
            <w:r w:rsidRPr="000D7A7C">
              <w:rPr>
                <w:sz w:val="20"/>
                <w:szCs w:val="20"/>
                <w:lang w:val="ru-RU"/>
              </w:rPr>
              <w:t>Интеллектуальные задачи решает с использованием словесно-логических средств.</w:t>
            </w:r>
          </w:p>
        </w:tc>
        <w:tc>
          <w:tcPr>
            <w:tcW w:w="2516" w:type="dxa"/>
          </w:tcPr>
          <w:p w14:paraId="3EBCF63C" w14:textId="35A7D062"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Нормативный</w:t>
            </w:r>
          </w:p>
        </w:tc>
      </w:tr>
      <w:tr w:rsidR="000D7A7C" w14:paraId="6AD8F1A6" w14:textId="77777777" w:rsidTr="005564D6">
        <w:tc>
          <w:tcPr>
            <w:tcW w:w="2405" w:type="dxa"/>
            <w:vMerge/>
          </w:tcPr>
          <w:p w14:paraId="1976BEE7"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5D0490A1" w14:textId="77777777" w:rsidR="000D7A7C" w:rsidRPr="000D7A7C" w:rsidRDefault="000D7A7C" w:rsidP="000D7A7C">
            <w:pPr>
              <w:pStyle w:val="TableParagraph"/>
              <w:ind w:right="102"/>
              <w:jc w:val="both"/>
              <w:rPr>
                <w:sz w:val="20"/>
                <w:szCs w:val="20"/>
                <w:lang w:val="ru-RU"/>
              </w:rPr>
            </w:pPr>
            <w:r w:rsidRPr="000D7A7C">
              <w:rPr>
                <w:sz w:val="20"/>
                <w:szCs w:val="20"/>
                <w:lang w:val="ru-RU"/>
              </w:rPr>
              <w:t>Владеет диалогической формой речи. Может пересказывать близко к тексту. Составляет повествовательные рассказы по картине, из личного и коллективного опыта, по набору игрушек; строит свой рассказ, но недостаточно освоил средства межфразовой связи, испытывает трудности в создании и развертывании</w:t>
            </w:r>
            <w:r w:rsidRPr="000D7A7C">
              <w:rPr>
                <w:spacing w:val="-15"/>
                <w:sz w:val="20"/>
                <w:szCs w:val="20"/>
                <w:lang w:val="ru-RU"/>
              </w:rPr>
              <w:t xml:space="preserve"> </w:t>
            </w:r>
            <w:r w:rsidRPr="000D7A7C">
              <w:rPr>
                <w:sz w:val="20"/>
                <w:szCs w:val="20"/>
                <w:lang w:val="ru-RU"/>
              </w:rPr>
              <w:lastRenderedPageBreak/>
              <w:t>замысла.</w:t>
            </w:r>
            <w:r w:rsidRPr="000D7A7C">
              <w:rPr>
                <w:spacing w:val="-15"/>
                <w:sz w:val="20"/>
                <w:szCs w:val="20"/>
                <w:lang w:val="ru-RU"/>
              </w:rPr>
              <w:t xml:space="preserve"> </w:t>
            </w:r>
            <w:r w:rsidRPr="000D7A7C">
              <w:rPr>
                <w:sz w:val="20"/>
                <w:szCs w:val="20"/>
                <w:lang w:val="ru-RU"/>
              </w:rPr>
              <w:t>Имеет</w:t>
            </w:r>
            <w:r w:rsidRPr="000D7A7C">
              <w:rPr>
                <w:spacing w:val="-15"/>
                <w:sz w:val="20"/>
                <w:szCs w:val="20"/>
                <w:lang w:val="ru-RU"/>
              </w:rPr>
              <w:t xml:space="preserve"> </w:t>
            </w:r>
            <w:r w:rsidRPr="000D7A7C">
              <w:rPr>
                <w:sz w:val="20"/>
                <w:szCs w:val="20"/>
                <w:lang w:val="ru-RU"/>
              </w:rPr>
              <w:t>затруднения</w:t>
            </w:r>
            <w:r w:rsidRPr="000D7A7C">
              <w:rPr>
                <w:spacing w:val="-15"/>
                <w:sz w:val="20"/>
                <w:szCs w:val="20"/>
                <w:lang w:val="ru-RU"/>
              </w:rPr>
              <w:t xml:space="preserve"> </w:t>
            </w:r>
            <w:r w:rsidRPr="000D7A7C">
              <w:rPr>
                <w:sz w:val="20"/>
                <w:szCs w:val="20"/>
                <w:lang w:val="ru-RU"/>
              </w:rPr>
              <w:t>в прогнозировании и описании событий, но с опорой на серию картинок правильно оформляет причинно-следственные связи и решает словесно-логические задачи.</w:t>
            </w:r>
          </w:p>
          <w:p w14:paraId="7B8666D3" w14:textId="132D4FA6" w:rsidR="000D7A7C" w:rsidRPr="000D7A7C" w:rsidRDefault="000D7A7C" w:rsidP="000D7A7C">
            <w:pPr>
              <w:pStyle w:val="TableParagraph"/>
              <w:jc w:val="both"/>
              <w:rPr>
                <w:sz w:val="20"/>
                <w:szCs w:val="20"/>
                <w:lang w:val="ru-RU"/>
              </w:rPr>
            </w:pPr>
            <w:r w:rsidRPr="000D7A7C">
              <w:rPr>
                <w:sz w:val="20"/>
                <w:szCs w:val="20"/>
                <w:lang w:val="ru-RU"/>
              </w:rPr>
              <w:t>Адекватно воспринимает средства художественной выразительности, с помощью которых автор характеризует и оценивает</w:t>
            </w:r>
            <w:r w:rsidRPr="000D7A7C">
              <w:rPr>
                <w:spacing w:val="-11"/>
                <w:sz w:val="20"/>
                <w:szCs w:val="20"/>
                <w:lang w:val="ru-RU"/>
              </w:rPr>
              <w:t xml:space="preserve"> </w:t>
            </w:r>
            <w:r w:rsidRPr="000D7A7C">
              <w:rPr>
                <w:sz w:val="20"/>
                <w:szCs w:val="20"/>
                <w:lang w:val="ru-RU"/>
              </w:rPr>
              <w:t>своих</w:t>
            </w:r>
            <w:r w:rsidRPr="000D7A7C">
              <w:rPr>
                <w:spacing w:val="-12"/>
                <w:sz w:val="20"/>
                <w:szCs w:val="20"/>
                <w:lang w:val="ru-RU"/>
              </w:rPr>
              <w:t xml:space="preserve"> </w:t>
            </w:r>
            <w:r w:rsidRPr="000D7A7C">
              <w:rPr>
                <w:sz w:val="20"/>
                <w:szCs w:val="20"/>
                <w:lang w:val="ru-RU"/>
              </w:rPr>
              <w:t>героев,</w:t>
            </w:r>
            <w:r w:rsidRPr="000D7A7C">
              <w:rPr>
                <w:spacing w:val="-12"/>
                <w:sz w:val="20"/>
                <w:szCs w:val="20"/>
                <w:lang w:val="ru-RU"/>
              </w:rPr>
              <w:t xml:space="preserve"> </w:t>
            </w:r>
            <w:r w:rsidRPr="000D7A7C">
              <w:rPr>
                <w:sz w:val="20"/>
                <w:szCs w:val="20"/>
                <w:lang w:val="ru-RU"/>
              </w:rPr>
              <w:t>описывает</w:t>
            </w:r>
            <w:r w:rsidRPr="000D7A7C">
              <w:rPr>
                <w:spacing w:val="-11"/>
                <w:sz w:val="20"/>
                <w:szCs w:val="20"/>
                <w:lang w:val="ru-RU"/>
              </w:rPr>
              <w:t xml:space="preserve"> </w:t>
            </w:r>
            <w:r w:rsidRPr="000D7A7C">
              <w:rPr>
                <w:sz w:val="20"/>
                <w:szCs w:val="20"/>
                <w:lang w:val="ru-RU"/>
              </w:rPr>
              <w:t xml:space="preserve">явления окружающего мира, но затрудняется использовать их в монологической форме </w:t>
            </w:r>
            <w:r w:rsidRPr="000D7A7C">
              <w:rPr>
                <w:spacing w:val="-4"/>
                <w:sz w:val="20"/>
                <w:szCs w:val="20"/>
                <w:lang w:val="ru-RU"/>
              </w:rPr>
              <w:t>речи.</w:t>
            </w:r>
          </w:p>
        </w:tc>
        <w:tc>
          <w:tcPr>
            <w:tcW w:w="2516" w:type="dxa"/>
          </w:tcPr>
          <w:p w14:paraId="6E23B4B8" w14:textId="4C556101"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lastRenderedPageBreak/>
              <w:t>Функциональный</w:t>
            </w:r>
          </w:p>
        </w:tc>
      </w:tr>
      <w:tr w:rsidR="000D7A7C" w14:paraId="31A42665" w14:textId="77777777" w:rsidTr="005564D6">
        <w:tc>
          <w:tcPr>
            <w:tcW w:w="2405" w:type="dxa"/>
            <w:vMerge/>
          </w:tcPr>
          <w:p w14:paraId="42B1FB2C"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40FD912A" w14:textId="0A33D38A" w:rsidR="000D7A7C" w:rsidRPr="000D7A7C" w:rsidRDefault="000D7A7C" w:rsidP="000D7A7C">
            <w:pPr>
              <w:pStyle w:val="TableParagraph"/>
              <w:ind w:right="102"/>
              <w:jc w:val="both"/>
              <w:rPr>
                <w:sz w:val="20"/>
                <w:szCs w:val="20"/>
                <w:lang w:val="ru-RU"/>
              </w:rPr>
            </w:pPr>
            <w:r w:rsidRPr="000D7A7C">
              <w:rPr>
                <w:sz w:val="20"/>
                <w:szCs w:val="20"/>
                <w:lang w:val="ru-RU"/>
              </w:rPr>
              <w:t>Диалогическая форма речи отвечает потребностям</w:t>
            </w:r>
            <w:r w:rsidRPr="000D7A7C">
              <w:rPr>
                <w:spacing w:val="-15"/>
                <w:sz w:val="20"/>
                <w:szCs w:val="20"/>
                <w:lang w:val="ru-RU"/>
              </w:rPr>
              <w:t xml:space="preserve"> </w:t>
            </w:r>
            <w:r w:rsidRPr="000D7A7C">
              <w:rPr>
                <w:sz w:val="20"/>
                <w:szCs w:val="20"/>
                <w:lang w:val="ru-RU"/>
              </w:rPr>
              <w:t>повседневного</w:t>
            </w:r>
            <w:r w:rsidRPr="000D7A7C">
              <w:rPr>
                <w:spacing w:val="-15"/>
                <w:sz w:val="20"/>
                <w:szCs w:val="20"/>
                <w:lang w:val="ru-RU"/>
              </w:rPr>
              <w:t xml:space="preserve"> </w:t>
            </w:r>
            <w:r w:rsidRPr="000D7A7C">
              <w:rPr>
                <w:sz w:val="20"/>
                <w:szCs w:val="20"/>
                <w:lang w:val="ru-RU"/>
              </w:rPr>
              <w:t>общения.</w:t>
            </w:r>
            <w:r w:rsidRPr="000D7A7C">
              <w:rPr>
                <w:spacing w:val="-15"/>
                <w:sz w:val="20"/>
                <w:szCs w:val="20"/>
                <w:lang w:val="ru-RU"/>
              </w:rPr>
              <w:t xml:space="preserve"> </w:t>
            </w:r>
            <w:r w:rsidRPr="000D7A7C">
              <w:rPr>
                <w:sz w:val="20"/>
                <w:szCs w:val="20"/>
                <w:lang w:val="ru-RU"/>
              </w:rPr>
              <w:t>Умеет рассказать о своих действиях в процессе деятельности. Способен, благодаря</w:t>
            </w:r>
            <w:r w:rsidRPr="000D7A7C">
              <w:rPr>
                <w:spacing w:val="-1"/>
                <w:sz w:val="20"/>
                <w:szCs w:val="20"/>
                <w:lang w:val="ru-RU"/>
              </w:rPr>
              <w:t xml:space="preserve"> </w:t>
            </w:r>
            <w:r w:rsidRPr="000D7A7C">
              <w:rPr>
                <w:sz w:val="20"/>
                <w:szCs w:val="20"/>
                <w:lang w:val="ru-RU"/>
              </w:rPr>
              <w:t>вопросам взрослого, составить пересказ, рассказ по серии картин, высказывания недостаточно последовательны, фразы неправильной структуры. Решение словесно-логических задач возможно только при наличии наглядности и опорных схем, помощи</w:t>
            </w:r>
            <w:r>
              <w:rPr>
                <w:sz w:val="20"/>
                <w:szCs w:val="20"/>
                <w:lang w:val="ru-RU"/>
              </w:rPr>
              <w:t xml:space="preserve"> </w:t>
            </w:r>
            <w:r w:rsidRPr="000D7A7C">
              <w:rPr>
                <w:spacing w:val="-2"/>
                <w:sz w:val="20"/>
                <w:szCs w:val="20"/>
                <w:lang w:val="ru-RU"/>
              </w:rPr>
              <w:t>взрослого.</w:t>
            </w:r>
          </w:p>
        </w:tc>
        <w:tc>
          <w:tcPr>
            <w:tcW w:w="2516" w:type="dxa"/>
          </w:tcPr>
          <w:p w14:paraId="5AB6CB5A" w14:textId="72003646"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Стартовый</w:t>
            </w:r>
          </w:p>
        </w:tc>
      </w:tr>
      <w:tr w:rsidR="000D7A7C" w14:paraId="56F9D6F4" w14:textId="77777777" w:rsidTr="005564D6">
        <w:tc>
          <w:tcPr>
            <w:tcW w:w="2405" w:type="dxa"/>
            <w:vMerge w:val="restart"/>
          </w:tcPr>
          <w:p w14:paraId="62A25B20" w14:textId="287F5614" w:rsidR="000D7A7C" w:rsidRPr="000D7A7C" w:rsidRDefault="000D7A7C" w:rsidP="000D7A7C">
            <w:pPr>
              <w:contextualSpacing/>
              <w:rPr>
                <w:rFonts w:ascii="Times New Roman" w:hAnsi="Times New Roman" w:cs="Times New Roman"/>
                <w:b/>
                <w:bCs/>
                <w:sz w:val="24"/>
                <w:szCs w:val="24"/>
              </w:rPr>
            </w:pPr>
            <w:r w:rsidRPr="000D7A7C">
              <w:rPr>
                <w:rFonts w:ascii="Times New Roman" w:hAnsi="Times New Roman" w:cs="Times New Roman"/>
                <w:sz w:val="20"/>
                <w:szCs w:val="20"/>
              </w:rPr>
              <w:t>3.</w:t>
            </w:r>
            <w:r w:rsidRPr="000D7A7C">
              <w:rPr>
                <w:rFonts w:ascii="Times New Roman" w:hAnsi="Times New Roman" w:cs="Times New Roman"/>
                <w:spacing w:val="-15"/>
                <w:sz w:val="20"/>
                <w:szCs w:val="20"/>
              </w:rPr>
              <w:t xml:space="preserve"> </w:t>
            </w:r>
            <w:r w:rsidRPr="000D7A7C">
              <w:rPr>
                <w:rFonts w:ascii="Times New Roman" w:hAnsi="Times New Roman" w:cs="Times New Roman"/>
                <w:sz w:val="20"/>
                <w:szCs w:val="20"/>
              </w:rPr>
              <w:t xml:space="preserve">Практическое </w:t>
            </w:r>
            <w:r w:rsidRPr="000D7A7C">
              <w:rPr>
                <w:rFonts w:ascii="Times New Roman" w:hAnsi="Times New Roman" w:cs="Times New Roman"/>
                <w:spacing w:val="-2"/>
                <w:sz w:val="20"/>
                <w:szCs w:val="20"/>
              </w:rPr>
              <w:t xml:space="preserve">овладение </w:t>
            </w:r>
            <w:r w:rsidRPr="000D7A7C">
              <w:rPr>
                <w:rFonts w:ascii="Times New Roman" w:hAnsi="Times New Roman" w:cs="Times New Roman"/>
                <w:sz w:val="20"/>
                <w:szCs w:val="20"/>
              </w:rPr>
              <w:t>нормами речи.</w:t>
            </w:r>
          </w:p>
        </w:tc>
        <w:tc>
          <w:tcPr>
            <w:tcW w:w="9639" w:type="dxa"/>
          </w:tcPr>
          <w:p w14:paraId="38160041" w14:textId="77777777" w:rsidR="000D7A7C" w:rsidRPr="000D7A7C" w:rsidRDefault="000D7A7C" w:rsidP="000D7A7C">
            <w:pPr>
              <w:pStyle w:val="TableParagraph"/>
              <w:ind w:right="132"/>
              <w:jc w:val="both"/>
              <w:rPr>
                <w:sz w:val="20"/>
                <w:szCs w:val="20"/>
                <w:lang w:val="ru-RU"/>
              </w:rPr>
            </w:pPr>
            <w:r w:rsidRPr="000D7A7C">
              <w:rPr>
                <w:sz w:val="20"/>
                <w:szCs w:val="20"/>
                <w:lang w:val="ru-RU"/>
              </w:rPr>
              <w:t>Доступно использование правил этикета в новых ситуациях: кто здоровается первым при встрече с взрослыми, когда следует подавать</w:t>
            </w:r>
            <w:r w:rsidRPr="000D7A7C">
              <w:rPr>
                <w:spacing w:val="-11"/>
                <w:sz w:val="20"/>
                <w:szCs w:val="20"/>
                <w:lang w:val="ru-RU"/>
              </w:rPr>
              <w:t xml:space="preserve"> </w:t>
            </w:r>
            <w:r w:rsidRPr="000D7A7C">
              <w:rPr>
                <w:sz w:val="20"/>
                <w:szCs w:val="20"/>
                <w:lang w:val="ru-RU"/>
              </w:rPr>
              <w:t>руку,</w:t>
            </w:r>
            <w:r w:rsidRPr="000D7A7C">
              <w:rPr>
                <w:spacing w:val="-11"/>
                <w:sz w:val="20"/>
                <w:szCs w:val="20"/>
                <w:lang w:val="ru-RU"/>
              </w:rPr>
              <w:t xml:space="preserve"> </w:t>
            </w:r>
            <w:r w:rsidRPr="000D7A7C">
              <w:rPr>
                <w:sz w:val="20"/>
                <w:szCs w:val="20"/>
                <w:lang w:val="ru-RU"/>
              </w:rPr>
              <w:t>что</w:t>
            </w:r>
            <w:r w:rsidRPr="000D7A7C">
              <w:rPr>
                <w:spacing w:val="-11"/>
                <w:sz w:val="20"/>
                <w:szCs w:val="20"/>
                <w:lang w:val="ru-RU"/>
              </w:rPr>
              <w:t xml:space="preserve"> </w:t>
            </w:r>
            <w:r w:rsidRPr="000D7A7C">
              <w:rPr>
                <w:sz w:val="20"/>
                <w:szCs w:val="20"/>
                <w:lang w:val="ru-RU"/>
              </w:rPr>
              <w:t>означает</w:t>
            </w:r>
            <w:r w:rsidRPr="000D7A7C">
              <w:rPr>
                <w:spacing w:val="-11"/>
                <w:sz w:val="20"/>
                <w:szCs w:val="20"/>
                <w:lang w:val="ru-RU"/>
              </w:rPr>
              <w:t xml:space="preserve"> </w:t>
            </w:r>
            <w:r w:rsidRPr="000D7A7C">
              <w:rPr>
                <w:sz w:val="20"/>
                <w:szCs w:val="20"/>
                <w:lang w:val="ru-RU"/>
              </w:rPr>
              <w:t>рукопожатие,</w:t>
            </w:r>
            <w:r w:rsidRPr="000D7A7C">
              <w:rPr>
                <w:spacing w:val="-11"/>
                <w:sz w:val="20"/>
                <w:szCs w:val="20"/>
                <w:lang w:val="ru-RU"/>
              </w:rPr>
              <w:t xml:space="preserve"> </w:t>
            </w:r>
            <w:r w:rsidRPr="000D7A7C">
              <w:rPr>
                <w:sz w:val="20"/>
                <w:szCs w:val="20"/>
                <w:lang w:val="ru-RU"/>
              </w:rPr>
              <w:t>кто первым</w:t>
            </w:r>
            <w:r w:rsidRPr="000D7A7C">
              <w:rPr>
                <w:spacing w:val="-10"/>
                <w:sz w:val="20"/>
                <w:szCs w:val="20"/>
                <w:lang w:val="ru-RU"/>
              </w:rPr>
              <w:t xml:space="preserve"> </w:t>
            </w:r>
            <w:r w:rsidRPr="000D7A7C">
              <w:rPr>
                <w:sz w:val="20"/>
                <w:szCs w:val="20"/>
                <w:lang w:val="ru-RU"/>
              </w:rPr>
              <w:t>подает</w:t>
            </w:r>
            <w:r w:rsidRPr="000D7A7C">
              <w:rPr>
                <w:spacing w:val="-9"/>
                <w:sz w:val="20"/>
                <w:szCs w:val="20"/>
                <w:lang w:val="ru-RU"/>
              </w:rPr>
              <w:t xml:space="preserve"> </w:t>
            </w:r>
            <w:r w:rsidRPr="000D7A7C">
              <w:rPr>
                <w:sz w:val="20"/>
                <w:szCs w:val="20"/>
                <w:lang w:val="ru-RU"/>
              </w:rPr>
              <w:t>руку;</w:t>
            </w:r>
            <w:r w:rsidRPr="000D7A7C">
              <w:rPr>
                <w:spacing w:val="-9"/>
                <w:sz w:val="20"/>
                <w:szCs w:val="20"/>
                <w:lang w:val="ru-RU"/>
              </w:rPr>
              <w:t xml:space="preserve"> </w:t>
            </w:r>
            <w:r w:rsidRPr="000D7A7C">
              <w:rPr>
                <w:sz w:val="20"/>
                <w:szCs w:val="20"/>
                <w:lang w:val="ru-RU"/>
              </w:rPr>
              <w:t>почему</w:t>
            </w:r>
            <w:r w:rsidRPr="000D7A7C">
              <w:rPr>
                <w:spacing w:val="-13"/>
                <w:sz w:val="20"/>
                <w:szCs w:val="20"/>
                <w:lang w:val="ru-RU"/>
              </w:rPr>
              <w:t xml:space="preserve"> </w:t>
            </w:r>
            <w:r w:rsidRPr="000D7A7C">
              <w:rPr>
                <w:sz w:val="20"/>
                <w:szCs w:val="20"/>
                <w:lang w:val="ru-RU"/>
              </w:rPr>
              <w:t>следует</w:t>
            </w:r>
            <w:r w:rsidRPr="000D7A7C">
              <w:rPr>
                <w:spacing w:val="-7"/>
                <w:sz w:val="20"/>
                <w:szCs w:val="20"/>
                <w:lang w:val="ru-RU"/>
              </w:rPr>
              <w:t xml:space="preserve"> </w:t>
            </w:r>
            <w:r w:rsidRPr="000D7A7C">
              <w:rPr>
                <w:sz w:val="20"/>
                <w:szCs w:val="20"/>
                <w:lang w:val="ru-RU"/>
              </w:rPr>
              <w:t>вставать при приветствии; почему нельзя держать руки в карманах, здороваться и прощаться через порог или другое препятствие. Умеет представить своего друга родителям, товарищам</w:t>
            </w:r>
            <w:r w:rsidRPr="000D7A7C">
              <w:rPr>
                <w:spacing w:val="-3"/>
                <w:sz w:val="20"/>
                <w:szCs w:val="20"/>
                <w:lang w:val="ru-RU"/>
              </w:rPr>
              <w:t xml:space="preserve"> </w:t>
            </w:r>
            <w:r w:rsidRPr="000D7A7C">
              <w:rPr>
                <w:sz w:val="20"/>
                <w:szCs w:val="20"/>
                <w:lang w:val="ru-RU"/>
              </w:rPr>
              <w:t>по</w:t>
            </w:r>
            <w:r w:rsidRPr="000D7A7C">
              <w:rPr>
                <w:spacing w:val="-3"/>
                <w:sz w:val="20"/>
                <w:szCs w:val="20"/>
                <w:lang w:val="ru-RU"/>
              </w:rPr>
              <w:t xml:space="preserve"> </w:t>
            </w:r>
            <w:r w:rsidRPr="000D7A7C">
              <w:rPr>
                <w:sz w:val="20"/>
                <w:szCs w:val="20"/>
                <w:lang w:val="ru-RU"/>
              </w:rPr>
              <w:t>игре,</w:t>
            </w:r>
            <w:r w:rsidRPr="000D7A7C">
              <w:rPr>
                <w:spacing w:val="-2"/>
                <w:sz w:val="20"/>
                <w:szCs w:val="20"/>
                <w:lang w:val="ru-RU"/>
              </w:rPr>
              <w:t xml:space="preserve"> </w:t>
            </w:r>
            <w:r w:rsidRPr="000D7A7C">
              <w:rPr>
                <w:sz w:val="20"/>
                <w:szCs w:val="20"/>
                <w:lang w:val="ru-RU"/>
              </w:rPr>
              <w:t>знает,</w:t>
            </w:r>
            <w:r w:rsidRPr="000D7A7C">
              <w:rPr>
                <w:spacing w:val="-2"/>
                <w:sz w:val="20"/>
                <w:szCs w:val="20"/>
                <w:lang w:val="ru-RU"/>
              </w:rPr>
              <w:t xml:space="preserve"> </w:t>
            </w:r>
            <w:r w:rsidRPr="000D7A7C">
              <w:rPr>
                <w:sz w:val="20"/>
                <w:szCs w:val="20"/>
                <w:lang w:val="ru-RU"/>
              </w:rPr>
              <w:t>кого</w:t>
            </w:r>
            <w:r w:rsidRPr="000D7A7C">
              <w:rPr>
                <w:spacing w:val="-2"/>
                <w:sz w:val="20"/>
                <w:szCs w:val="20"/>
                <w:lang w:val="ru-RU"/>
              </w:rPr>
              <w:t xml:space="preserve"> </w:t>
            </w:r>
            <w:r w:rsidRPr="000D7A7C">
              <w:rPr>
                <w:sz w:val="20"/>
                <w:szCs w:val="20"/>
                <w:lang w:val="ru-RU"/>
              </w:rPr>
              <w:t>представляют первым</w:t>
            </w:r>
            <w:r w:rsidRPr="000D7A7C">
              <w:rPr>
                <w:spacing w:val="-15"/>
                <w:sz w:val="20"/>
                <w:szCs w:val="20"/>
                <w:lang w:val="ru-RU"/>
              </w:rPr>
              <w:t xml:space="preserve"> </w:t>
            </w:r>
            <w:r w:rsidRPr="000D7A7C">
              <w:rPr>
                <w:sz w:val="20"/>
                <w:szCs w:val="20"/>
                <w:lang w:val="ru-RU"/>
              </w:rPr>
              <w:t>-</w:t>
            </w:r>
            <w:r w:rsidRPr="000D7A7C">
              <w:rPr>
                <w:spacing w:val="-14"/>
                <w:sz w:val="20"/>
                <w:szCs w:val="20"/>
                <w:lang w:val="ru-RU"/>
              </w:rPr>
              <w:t xml:space="preserve"> </w:t>
            </w:r>
            <w:r w:rsidRPr="000D7A7C">
              <w:rPr>
                <w:sz w:val="20"/>
                <w:szCs w:val="20"/>
                <w:lang w:val="ru-RU"/>
              </w:rPr>
              <w:t>девочку</w:t>
            </w:r>
            <w:r w:rsidRPr="000D7A7C">
              <w:rPr>
                <w:spacing w:val="-15"/>
                <w:sz w:val="20"/>
                <w:szCs w:val="20"/>
                <w:lang w:val="ru-RU"/>
              </w:rPr>
              <w:t xml:space="preserve"> </w:t>
            </w:r>
            <w:r w:rsidRPr="000D7A7C">
              <w:rPr>
                <w:sz w:val="20"/>
                <w:szCs w:val="20"/>
                <w:lang w:val="ru-RU"/>
              </w:rPr>
              <w:t>или</w:t>
            </w:r>
            <w:r w:rsidRPr="000D7A7C">
              <w:rPr>
                <w:spacing w:val="-11"/>
                <w:sz w:val="20"/>
                <w:szCs w:val="20"/>
                <w:lang w:val="ru-RU"/>
              </w:rPr>
              <w:t xml:space="preserve"> </w:t>
            </w:r>
            <w:r w:rsidRPr="000D7A7C">
              <w:rPr>
                <w:sz w:val="20"/>
                <w:szCs w:val="20"/>
                <w:lang w:val="ru-RU"/>
              </w:rPr>
              <w:t>мальчика,</w:t>
            </w:r>
            <w:r w:rsidRPr="000D7A7C">
              <w:rPr>
                <w:spacing w:val="-13"/>
                <w:sz w:val="20"/>
                <w:szCs w:val="20"/>
                <w:lang w:val="ru-RU"/>
              </w:rPr>
              <w:t xml:space="preserve"> </w:t>
            </w:r>
            <w:r w:rsidRPr="000D7A7C">
              <w:rPr>
                <w:sz w:val="20"/>
                <w:szCs w:val="20"/>
                <w:lang w:val="ru-RU"/>
              </w:rPr>
              <w:t>мужчину</w:t>
            </w:r>
            <w:r w:rsidRPr="000D7A7C">
              <w:rPr>
                <w:spacing w:val="-15"/>
                <w:sz w:val="20"/>
                <w:szCs w:val="20"/>
                <w:lang w:val="ru-RU"/>
              </w:rPr>
              <w:t xml:space="preserve"> </w:t>
            </w:r>
            <w:r w:rsidRPr="000D7A7C">
              <w:rPr>
                <w:sz w:val="20"/>
                <w:szCs w:val="20"/>
                <w:lang w:val="ru-RU"/>
              </w:rPr>
              <w:t>или женщину; познакомиться и предложить вместе поиграть, предложить свою дружбу; умение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w:t>
            </w:r>
          </w:p>
          <w:p w14:paraId="107C776D" w14:textId="4B2CE7BB" w:rsidR="000D7A7C" w:rsidRPr="000D7A7C" w:rsidRDefault="000D7A7C" w:rsidP="000D7A7C">
            <w:pPr>
              <w:pStyle w:val="TableParagraph"/>
              <w:ind w:right="147"/>
              <w:jc w:val="both"/>
              <w:rPr>
                <w:sz w:val="20"/>
                <w:szCs w:val="20"/>
                <w:lang w:val="ru-RU"/>
              </w:rPr>
            </w:pPr>
            <w:r w:rsidRPr="000D7A7C">
              <w:rPr>
                <w:sz w:val="20"/>
                <w:szCs w:val="20"/>
                <w:lang w:val="ru-RU"/>
              </w:rPr>
              <w:t>Проявляет инициативу и обращается к взрослому</w:t>
            </w:r>
            <w:r w:rsidRPr="000D7A7C">
              <w:rPr>
                <w:spacing w:val="-3"/>
                <w:sz w:val="20"/>
                <w:szCs w:val="20"/>
                <w:lang w:val="ru-RU"/>
              </w:rPr>
              <w:t xml:space="preserve"> </w:t>
            </w:r>
            <w:r w:rsidRPr="000D7A7C">
              <w:rPr>
                <w:sz w:val="20"/>
                <w:szCs w:val="20"/>
                <w:lang w:val="ru-RU"/>
              </w:rPr>
              <w:t xml:space="preserve">и сверстнику с предложениями по </w:t>
            </w:r>
            <w:r w:rsidRPr="000D7A7C">
              <w:rPr>
                <w:spacing w:val="-2"/>
                <w:sz w:val="20"/>
                <w:szCs w:val="20"/>
                <w:lang w:val="ru-RU"/>
              </w:rPr>
              <w:t xml:space="preserve">экспериментированию, используя адекватные </w:t>
            </w:r>
            <w:r w:rsidRPr="000D7A7C">
              <w:rPr>
                <w:sz w:val="20"/>
                <w:szCs w:val="20"/>
                <w:lang w:val="ru-RU"/>
              </w:rPr>
              <w:t>речевые</w:t>
            </w:r>
            <w:r w:rsidRPr="000D7A7C">
              <w:rPr>
                <w:spacing w:val="-12"/>
                <w:sz w:val="20"/>
                <w:szCs w:val="20"/>
                <w:lang w:val="ru-RU"/>
              </w:rPr>
              <w:t xml:space="preserve"> </w:t>
            </w:r>
            <w:r w:rsidRPr="000D7A7C">
              <w:rPr>
                <w:sz w:val="20"/>
                <w:szCs w:val="20"/>
                <w:lang w:val="ru-RU"/>
              </w:rPr>
              <w:t>формы:</w:t>
            </w:r>
            <w:r w:rsidRPr="000D7A7C">
              <w:rPr>
                <w:spacing w:val="-5"/>
                <w:sz w:val="20"/>
                <w:szCs w:val="20"/>
                <w:lang w:val="ru-RU"/>
              </w:rPr>
              <w:t xml:space="preserve"> </w:t>
            </w:r>
            <w:r w:rsidRPr="000D7A7C">
              <w:rPr>
                <w:sz w:val="20"/>
                <w:szCs w:val="20"/>
                <w:lang w:val="ru-RU"/>
              </w:rPr>
              <w:t>«давайте</w:t>
            </w:r>
            <w:r w:rsidRPr="000D7A7C">
              <w:rPr>
                <w:spacing w:val="-9"/>
                <w:sz w:val="20"/>
                <w:szCs w:val="20"/>
                <w:lang w:val="ru-RU"/>
              </w:rPr>
              <w:t xml:space="preserve"> </w:t>
            </w:r>
            <w:r w:rsidRPr="000D7A7C">
              <w:rPr>
                <w:sz w:val="20"/>
                <w:szCs w:val="20"/>
                <w:lang w:val="ru-RU"/>
              </w:rPr>
              <w:t>попробуем</w:t>
            </w:r>
            <w:r w:rsidRPr="000D7A7C">
              <w:rPr>
                <w:spacing w:val="-6"/>
                <w:sz w:val="20"/>
                <w:szCs w:val="20"/>
                <w:lang w:val="ru-RU"/>
              </w:rPr>
              <w:t xml:space="preserve"> </w:t>
            </w:r>
            <w:r w:rsidRPr="000D7A7C">
              <w:rPr>
                <w:spacing w:val="-2"/>
                <w:sz w:val="20"/>
                <w:szCs w:val="20"/>
                <w:lang w:val="ru-RU"/>
              </w:rPr>
              <w:t>узнать»,</w:t>
            </w:r>
            <w:r>
              <w:rPr>
                <w:spacing w:val="-2"/>
                <w:sz w:val="20"/>
                <w:szCs w:val="20"/>
                <w:lang w:val="ru-RU"/>
              </w:rPr>
              <w:t xml:space="preserve"> </w:t>
            </w:r>
            <w:r w:rsidRPr="000D7A7C">
              <w:rPr>
                <w:sz w:val="20"/>
                <w:szCs w:val="20"/>
                <w:lang w:val="ru-RU"/>
              </w:rPr>
              <w:t>«предлагаю</w:t>
            </w:r>
            <w:r w:rsidRPr="000D7A7C">
              <w:rPr>
                <w:spacing w:val="-4"/>
                <w:sz w:val="20"/>
                <w:szCs w:val="20"/>
                <w:lang w:val="ru-RU"/>
              </w:rPr>
              <w:t xml:space="preserve"> </w:t>
            </w:r>
            <w:r w:rsidRPr="000D7A7C">
              <w:rPr>
                <w:sz w:val="20"/>
                <w:szCs w:val="20"/>
                <w:lang w:val="ru-RU"/>
              </w:rPr>
              <w:t>провести</w:t>
            </w:r>
            <w:r w:rsidRPr="000D7A7C">
              <w:rPr>
                <w:spacing w:val="-1"/>
                <w:sz w:val="20"/>
                <w:szCs w:val="20"/>
                <w:lang w:val="ru-RU"/>
              </w:rPr>
              <w:t xml:space="preserve"> </w:t>
            </w:r>
            <w:r w:rsidRPr="000D7A7C">
              <w:rPr>
                <w:spacing w:val="-2"/>
                <w:sz w:val="20"/>
                <w:szCs w:val="20"/>
                <w:lang w:val="ru-RU"/>
              </w:rPr>
              <w:t>опыт».</w:t>
            </w:r>
          </w:p>
          <w:p w14:paraId="098EBCEF" w14:textId="0F09A9B1" w:rsidR="000D7A7C" w:rsidRPr="000D7A7C" w:rsidRDefault="000D7A7C" w:rsidP="000D7A7C">
            <w:pPr>
              <w:pStyle w:val="TableParagraph"/>
              <w:ind w:right="102"/>
              <w:jc w:val="both"/>
              <w:rPr>
                <w:sz w:val="20"/>
                <w:szCs w:val="20"/>
                <w:lang w:val="ru-RU"/>
              </w:rPr>
            </w:pPr>
            <w:r w:rsidRPr="000D7A7C">
              <w:rPr>
                <w:sz w:val="20"/>
                <w:szCs w:val="20"/>
                <w:lang w:val="ru-RU"/>
              </w:rPr>
              <w:t>Владеет навыками использования фраз- 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w:t>
            </w:r>
            <w:r w:rsidRPr="000D7A7C">
              <w:rPr>
                <w:spacing w:val="-15"/>
                <w:sz w:val="20"/>
                <w:szCs w:val="20"/>
                <w:lang w:val="ru-RU"/>
              </w:rPr>
              <w:t xml:space="preserve"> </w:t>
            </w:r>
            <w:r w:rsidRPr="000D7A7C">
              <w:rPr>
                <w:sz w:val="20"/>
                <w:szCs w:val="20"/>
                <w:lang w:val="ru-RU"/>
              </w:rPr>
              <w:t>магазине,</w:t>
            </w:r>
            <w:r w:rsidRPr="000D7A7C">
              <w:rPr>
                <w:spacing w:val="-15"/>
                <w:sz w:val="20"/>
                <w:szCs w:val="20"/>
                <w:lang w:val="ru-RU"/>
              </w:rPr>
              <w:t xml:space="preserve"> </w:t>
            </w:r>
            <w:r w:rsidRPr="000D7A7C">
              <w:rPr>
                <w:sz w:val="20"/>
                <w:szCs w:val="20"/>
                <w:lang w:val="ru-RU"/>
              </w:rPr>
              <w:t>поликлинике,</w:t>
            </w:r>
            <w:r w:rsidRPr="000D7A7C">
              <w:rPr>
                <w:spacing w:val="-15"/>
                <w:sz w:val="20"/>
                <w:szCs w:val="20"/>
                <w:lang w:val="ru-RU"/>
              </w:rPr>
              <w:t xml:space="preserve"> </w:t>
            </w:r>
            <w:r w:rsidRPr="000D7A7C">
              <w:rPr>
                <w:sz w:val="20"/>
                <w:szCs w:val="20"/>
                <w:lang w:val="ru-RU"/>
              </w:rPr>
              <w:t>театре),</w:t>
            </w:r>
            <w:r>
              <w:rPr>
                <w:sz w:val="20"/>
                <w:szCs w:val="20"/>
                <w:lang w:val="ru-RU"/>
              </w:rPr>
              <w:t xml:space="preserve"> </w:t>
            </w:r>
            <w:r w:rsidRPr="000D7A7C">
              <w:rPr>
                <w:sz w:val="20"/>
                <w:szCs w:val="20"/>
                <w:lang w:val="ru-RU"/>
              </w:rPr>
              <w:t>ориентируясь</w:t>
            </w:r>
            <w:r w:rsidRPr="000D7A7C">
              <w:rPr>
                <w:spacing w:val="-11"/>
                <w:sz w:val="20"/>
                <w:szCs w:val="20"/>
                <w:lang w:val="ru-RU"/>
              </w:rPr>
              <w:t xml:space="preserve"> </w:t>
            </w:r>
            <w:r w:rsidRPr="000D7A7C">
              <w:rPr>
                <w:sz w:val="20"/>
                <w:szCs w:val="20"/>
                <w:lang w:val="ru-RU"/>
              </w:rPr>
              <w:t>на</w:t>
            </w:r>
            <w:r w:rsidRPr="000D7A7C">
              <w:rPr>
                <w:spacing w:val="-13"/>
                <w:sz w:val="20"/>
                <w:szCs w:val="20"/>
                <w:lang w:val="ru-RU"/>
              </w:rPr>
              <w:t xml:space="preserve"> </w:t>
            </w:r>
            <w:r w:rsidRPr="000D7A7C">
              <w:rPr>
                <w:sz w:val="20"/>
                <w:szCs w:val="20"/>
                <w:lang w:val="ru-RU"/>
              </w:rPr>
              <w:t>собственный</w:t>
            </w:r>
            <w:r w:rsidRPr="000D7A7C">
              <w:rPr>
                <w:spacing w:val="-11"/>
                <w:sz w:val="20"/>
                <w:szCs w:val="20"/>
                <w:lang w:val="ru-RU"/>
              </w:rPr>
              <w:t xml:space="preserve"> </w:t>
            </w:r>
            <w:r w:rsidRPr="000D7A7C">
              <w:rPr>
                <w:sz w:val="20"/>
                <w:szCs w:val="20"/>
                <w:lang w:val="ru-RU"/>
              </w:rPr>
              <w:t>опыт</w:t>
            </w:r>
            <w:r w:rsidRPr="000D7A7C">
              <w:rPr>
                <w:spacing w:val="-13"/>
                <w:sz w:val="20"/>
                <w:szCs w:val="20"/>
                <w:lang w:val="ru-RU"/>
              </w:rPr>
              <w:t xml:space="preserve"> </w:t>
            </w:r>
            <w:r w:rsidRPr="000D7A7C">
              <w:rPr>
                <w:sz w:val="20"/>
                <w:szCs w:val="20"/>
                <w:lang w:val="ru-RU"/>
              </w:rPr>
              <w:t xml:space="preserve">или </w:t>
            </w:r>
            <w:r w:rsidRPr="000D7A7C">
              <w:rPr>
                <w:spacing w:val="-2"/>
                <w:sz w:val="20"/>
                <w:szCs w:val="20"/>
                <w:lang w:val="ru-RU"/>
              </w:rPr>
              <w:t>воображение.</w:t>
            </w:r>
          </w:p>
        </w:tc>
        <w:tc>
          <w:tcPr>
            <w:tcW w:w="2516" w:type="dxa"/>
          </w:tcPr>
          <w:p w14:paraId="43F2DC4A" w14:textId="504B7689"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Нормативный</w:t>
            </w:r>
          </w:p>
        </w:tc>
      </w:tr>
      <w:tr w:rsidR="000D7A7C" w14:paraId="01583C61" w14:textId="77777777" w:rsidTr="005564D6">
        <w:tc>
          <w:tcPr>
            <w:tcW w:w="2405" w:type="dxa"/>
            <w:vMerge/>
          </w:tcPr>
          <w:p w14:paraId="775F2951"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71E3EEF9" w14:textId="77777777" w:rsidR="000D7A7C" w:rsidRPr="000D7A7C" w:rsidRDefault="000D7A7C" w:rsidP="000D7A7C">
            <w:pPr>
              <w:pStyle w:val="TableParagraph"/>
              <w:ind w:right="102"/>
              <w:jc w:val="both"/>
              <w:rPr>
                <w:sz w:val="20"/>
                <w:szCs w:val="20"/>
                <w:lang w:val="ru-RU"/>
              </w:rPr>
            </w:pPr>
            <w:r w:rsidRPr="000D7A7C">
              <w:rPr>
                <w:spacing w:val="-2"/>
                <w:sz w:val="20"/>
                <w:szCs w:val="20"/>
                <w:lang w:val="ru-RU"/>
              </w:rPr>
              <w:t>Усвоены</w:t>
            </w:r>
            <w:r w:rsidRPr="000D7A7C">
              <w:rPr>
                <w:spacing w:val="-5"/>
                <w:sz w:val="20"/>
                <w:szCs w:val="20"/>
                <w:lang w:val="ru-RU"/>
              </w:rPr>
              <w:t xml:space="preserve"> </w:t>
            </w:r>
            <w:r w:rsidRPr="000D7A7C">
              <w:rPr>
                <w:spacing w:val="-2"/>
                <w:sz w:val="20"/>
                <w:szCs w:val="20"/>
                <w:lang w:val="ru-RU"/>
              </w:rPr>
              <w:t>некоторые</w:t>
            </w:r>
            <w:r w:rsidRPr="000D7A7C">
              <w:rPr>
                <w:spacing w:val="-7"/>
                <w:sz w:val="20"/>
                <w:szCs w:val="20"/>
                <w:lang w:val="ru-RU"/>
              </w:rPr>
              <w:t xml:space="preserve"> </w:t>
            </w:r>
            <w:r w:rsidRPr="000D7A7C">
              <w:rPr>
                <w:spacing w:val="-2"/>
                <w:sz w:val="20"/>
                <w:szCs w:val="20"/>
                <w:lang w:val="ru-RU"/>
              </w:rPr>
              <w:t>правила</w:t>
            </w:r>
            <w:r w:rsidRPr="000D7A7C">
              <w:rPr>
                <w:spacing w:val="-5"/>
                <w:sz w:val="20"/>
                <w:szCs w:val="20"/>
                <w:lang w:val="ru-RU"/>
              </w:rPr>
              <w:t xml:space="preserve"> </w:t>
            </w:r>
            <w:r w:rsidRPr="000D7A7C">
              <w:rPr>
                <w:spacing w:val="-2"/>
                <w:sz w:val="20"/>
                <w:szCs w:val="20"/>
                <w:lang w:val="ru-RU"/>
              </w:rPr>
              <w:t>речевого</w:t>
            </w:r>
            <w:r w:rsidRPr="000D7A7C">
              <w:rPr>
                <w:spacing w:val="-5"/>
                <w:sz w:val="20"/>
                <w:szCs w:val="20"/>
                <w:lang w:val="ru-RU"/>
              </w:rPr>
              <w:t xml:space="preserve"> </w:t>
            </w:r>
            <w:r w:rsidRPr="000D7A7C">
              <w:rPr>
                <w:spacing w:val="-2"/>
                <w:sz w:val="20"/>
                <w:szCs w:val="20"/>
                <w:lang w:val="ru-RU"/>
              </w:rPr>
              <w:t xml:space="preserve">этикета. </w:t>
            </w:r>
            <w:r w:rsidRPr="000D7A7C">
              <w:rPr>
                <w:sz w:val="20"/>
                <w:szCs w:val="20"/>
                <w:lang w:val="ru-RU"/>
              </w:rPr>
              <w:t>Принимает участие в образовательном процессе, обсуждает текущие вопросы и включается в их планирование. Умеет построить деловой диалог при совместном выполнении поручения, в совместном обсуждении правил игры, в случае возникновения конфликтов. Рассказать об</w:t>
            </w:r>
            <w:r>
              <w:rPr>
                <w:sz w:val="20"/>
                <w:szCs w:val="20"/>
                <w:lang w:val="ru-RU"/>
              </w:rPr>
              <w:t xml:space="preserve"> </w:t>
            </w:r>
            <w:r w:rsidRPr="000D7A7C">
              <w:rPr>
                <w:sz w:val="20"/>
                <w:szCs w:val="20"/>
                <w:lang w:val="ru-RU"/>
              </w:rPr>
              <w:t>участии в экспериментировании, своих действиях в процессе деятельности может с помощью. Недостаточно владеет навыками использования фраз-рассуждений и использует их для планирования деятельности, доказательства, объяснения. Может при наводящих вопросах взрослого рассказать о правилах поведения в общественных местах (транспорте, магазине, поликлинике, театре и др.), ориентируясь на</w:t>
            </w:r>
          </w:p>
          <w:p w14:paraId="18C1087B" w14:textId="5053C995" w:rsidR="000D7A7C" w:rsidRPr="000D7A7C" w:rsidRDefault="000D7A7C" w:rsidP="000D7A7C">
            <w:pPr>
              <w:pStyle w:val="TableParagraph"/>
              <w:ind w:right="102"/>
              <w:jc w:val="both"/>
              <w:rPr>
                <w:sz w:val="20"/>
                <w:szCs w:val="20"/>
                <w:lang w:val="ru-RU"/>
              </w:rPr>
            </w:pPr>
            <w:r w:rsidRPr="000D7A7C">
              <w:rPr>
                <w:sz w:val="20"/>
                <w:szCs w:val="20"/>
                <w:lang w:val="ru-RU"/>
              </w:rPr>
              <w:t>собственный опыт.</w:t>
            </w:r>
          </w:p>
        </w:tc>
        <w:tc>
          <w:tcPr>
            <w:tcW w:w="2516" w:type="dxa"/>
          </w:tcPr>
          <w:p w14:paraId="406F1A7E" w14:textId="6D9304DA"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Функциональный</w:t>
            </w:r>
          </w:p>
        </w:tc>
      </w:tr>
      <w:tr w:rsidR="000D7A7C" w14:paraId="21330B95" w14:textId="77777777" w:rsidTr="005564D6">
        <w:tc>
          <w:tcPr>
            <w:tcW w:w="2405" w:type="dxa"/>
            <w:vMerge/>
          </w:tcPr>
          <w:p w14:paraId="094AAED5"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1121C5F2" w14:textId="67E55E23" w:rsidR="000D7A7C" w:rsidRPr="000D7A7C" w:rsidRDefault="000D7A7C" w:rsidP="000D7A7C">
            <w:pPr>
              <w:pStyle w:val="TableParagraph"/>
              <w:ind w:right="102"/>
              <w:jc w:val="both"/>
              <w:rPr>
                <w:sz w:val="20"/>
                <w:szCs w:val="20"/>
              </w:rPr>
            </w:pPr>
            <w:r w:rsidRPr="000D7A7C">
              <w:rPr>
                <w:sz w:val="20"/>
                <w:szCs w:val="20"/>
                <w:lang w:val="ru-RU"/>
              </w:rPr>
              <w:t>Принимает участие в образовательном процессе, обсуждает текущие вопросы. В случаях</w:t>
            </w:r>
            <w:r w:rsidRPr="000D7A7C">
              <w:rPr>
                <w:spacing w:val="-13"/>
                <w:sz w:val="20"/>
                <w:szCs w:val="20"/>
                <w:lang w:val="ru-RU"/>
              </w:rPr>
              <w:t xml:space="preserve"> </w:t>
            </w:r>
            <w:r w:rsidRPr="000D7A7C">
              <w:rPr>
                <w:sz w:val="20"/>
                <w:szCs w:val="20"/>
                <w:lang w:val="ru-RU"/>
              </w:rPr>
              <w:t>затруднений</w:t>
            </w:r>
            <w:r w:rsidRPr="000D7A7C">
              <w:rPr>
                <w:spacing w:val="-13"/>
                <w:sz w:val="20"/>
                <w:szCs w:val="20"/>
                <w:lang w:val="ru-RU"/>
              </w:rPr>
              <w:t xml:space="preserve"> </w:t>
            </w:r>
            <w:r w:rsidRPr="000D7A7C">
              <w:rPr>
                <w:sz w:val="20"/>
                <w:szCs w:val="20"/>
                <w:lang w:val="ru-RU"/>
              </w:rPr>
              <w:t>обращается</w:t>
            </w:r>
            <w:r w:rsidRPr="000D7A7C">
              <w:rPr>
                <w:spacing w:val="-15"/>
                <w:sz w:val="20"/>
                <w:szCs w:val="20"/>
                <w:lang w:val="ru-RU"/>
              </w:rPr>
              <w:t xml:space="preserve"> </w:t>
            </w:r>
            <w:r w:rsidRPr="000D7A7C">
              <w:rPr>
                <w:sz w:val="20"/>
                <w:szCs w:val="20"/>
                <w:lang w:val="ru-RU"/>
              </w:rPr>
              <w:t>за</w:t>
            </w:r>
            <w:r w:rsidRPr="000D7A7C">
              <w:rPr>
                <w:spacing w:val="-15"/>
                <w:sz w:val="20"/>
                <w:szCs w:val="20"/>
                <w:lang w:val="ru-RU"/>
              </w:rPr>
              <w:t xml:space="preserve"> </w:t>
            </w:r>
            <w:r w:rsidRPr="000D7A7C">
              <w:rPr>
                <w:sz w:val="20"/>
                <w:szCs w:val="20"/>
                <w:lang w:val="ru-RU"/>
              </w:rPr>
              <w:t xml:space="preserve">помощью к взрослому или сверстникам. </w:t>
            </w:r>
            <w:r w:rsidRPr="000D7A7C">
              <w:rPr>
                <w:sz w:val="20"/>
                <w:szCs w:val="20"/>
              </w:rPr>
              <w:t xml:space="preserve">Благодаря </w:t>
            </w:r>
            <w:r w:rsidRPr="000D7A7C">
              <w:rPr>
                <w:spacing w:val="-2"/>
                <w:sz w:val="20"/>
                <w:szCs w:val="20"/>
              </w:rPr>
              <w:t>этому</w:t>
            </w:r>
            <w:r w:rsidRPr="000D7A7C">
              <w:rPr>
                <w:spacing w:val="-11"/>
                <w:sz w:val="20"/>
                <w:szCs w:val="20"/>
              </w:rPr>
              <w:t xml:space="preserve"> </w:t>
            </w:r>
            <w:r w:rsidRPr="000D7A7C">
              <w:rPr>
                <w:spacing w:val="-2"/>
                <w:sz w:val="20"/>
                <w:szCs w:val="20"/>
              </w:rPr>
              <w:t>языковые</w:t>
            </w:r>
            <w:r w:rsidRPr="000D7A7C">
              <w:rPr>
                <w:spacing w:val="-7"/>
                <w:sz w:val="20"/>
                <w:szCs w:val="20"/>
              </w:rPr>
              <w:t xml:space="preserve"> </w:t>
            </w:r>
            <w:r w:rsidRPr="000D7A7C">
              <w:rPr>
                <w:spacing w:val="-2"/>
                <w:sz w:val="20"/>
                <w:szCs w:val="20"/>
              </w:rPr>
              <w:t>затруднения</w:t>
            </w:r>
            <w:r w:rsidRPr="000D7A7C">
              <w:rPr>
                <w:spacing w:val="-7"/>
                <w:sz w:val="20"/>
                <w:szCs w:val="20"/>
              </w:rPr>
              <w:t xml:space="preserve"> </w:t>
            </w:r>
            <w:r w:rsidRPr="000D7A7C">
              <w:rPr>
                <w:spacing w:val="-2"/>
                <w:sz w:val="20"/>
                <w:szCs w:val="20"/>
              </w:rPr>
              <w:t>компенсируются</w:t>
            </w:r>
            <w:r>
              <w:rPr>
                <w:spacing w:val="-2"/>
                <w:sz w:val="20"/>
                <w:szCs w:val="20"/>
                <w:lang w:val="ru-RU"/>
              </w:rPr>
              <w:t xml:space="preserve"> </w:t>
            </w:r>
            <w:r w:rsidRPr="000D7A7C">
              <w:rPr>
                <w:spacing w:val="-2"/>
                <w:sz w:val="20"/>
                <w:szCs w:val="20"/>
              </w:rPr>
              <w:t>коммуникативными</w:t>
            </w:r>
            <w:r w:rsidRPr="000D7A7C">
              <w:rPr>
                <w:spacing w:val="5"/>
                <w:sz w:val="20"/>
                <w:szCs w:val="20"/>
              </w:rPr>
              <w:t xml:space="preserve"> </w:t>
            </w:r>
            <w:r w:rsidRPr="000D7A7C">
              <w:rPr>
                <w:spacing w:val="-2"/>
                <w:sz w:val="20"/>
                <w:szCs w:val="20"/>
              </w:rPr>
              <w:t>умениями</w:t>
            </w:r>
            <w:r w:rsidRPr="000D7A7C">
              <w:rPr>
                <w:spacing w:val="3"/>
                <w:sz w:val="20"/>
                <w:szCs w:val="20"/>
              </w:rPr>
              <w:t xml:space="preserve"> </w:t>
            </w:r>
            <w:r w:rsidRPr="000D7A7C">
              <w:rPr>
                <w:spacing w:val="-2"/>
                <w:sz w:val="20"/>
                <w:szCs w:val="20"/>
              </w:rPr>
              <w:t>ребенка.</w:t>
            </w:r>
          </w:p>
        </w:tc>
        <w:tc>
          <w:tcPr>
            <w:tcW w:w="2516" w:type="dxa"/>
          </w:tcPr>
          <w:p w14:paraId="57B3A0F7" w14:textId="1B89DC11"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Стартовый</w:t>
            </w:r>
          </w:p>
        </w:tc>
      </w:tr>
    </w:tbl>
    <w:p w14:paraId="7C76BF35" w14:textId="655942D3" w:rsidR="00DC7DAB" w:rsidRDefault="00DC7DAB" w:rsidP="008530DB">
      <w:pPr>
        <w:contextualSpacing/>
        <w:jc w:val="both"/>
        <w:rPr>
          <w:rFonts w:ascii="Times New Roman" w:hAnsi="Times New Roman" w:cs="Times New Roman"/>
          <w:b/>
          <w:bCs/>
          <w:sz w:val="24"/>
          <w:szCs w:val="24"/>
        </w:rPr>
      </w:pPr>
    </w:p>
    <w:p w14:paraId="796CA8A6" w14:textId="77777777" w:rsidR="000D7A7C" w:rsidRPr="000D7A7C" w:rsidRDefault="000D7A7C" w:rsidP="000D7A7C">
      <w:pPr>
        <w:contextualSpacing/>
        <w:jc w:val="both"/>
        <w:rPr>
          <w:rFonts w:ascii="Times New Roman" w:hAnsi="Times New Roman" w:cs="Times New Roman"/>
          <w:i/>
          <w:iCs/>
          <w:sz w:val="24"/>
          <w:szCs w:val="24"/>
        </w:rPr>
      </w:pPr>
      <w:r w:rsidRPr="000D7A7C">
        <w:rPr>
          <w:rFonts w:ascii="Times New Roman" w:hAnsi="Times New Roman" w:cs="Times New Roman"/>
          <w:i/>
          <w:iCs/>
          <w:sz w:val="24"/>
          <w:szCs w:val="24"/>
        </w:rPr>
        <w:t>Ознакомление с художественной литературой.</w:t>
      </w:r>
    </w:p>
    <w:p w14:paraId="588EDD44" w14:textId="1E515DF7" w:rsidR="000D7A7C" w:rsidRPr="000D7A7C" w:rsidRDefault="000D7A7C" w:rsidP="000D7A7C">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7A7C">
        <w:rPr>
          <w:rFonts w:ascii="Times New Roman" w:hAnsi="Times New Roman" w:cs="Times New Roman"/>
          <w:sz w:val="24"/>
          <w:szCs w:val="24"/>
        </w:rPr>
        <w:t>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w:t>
      </w:r>
    </w:p>
    <w:p w14:paraId="7BCB685E" w14:textId="54E35D8D" w:rsidR="000D7A7C" w:rsidRPr="000D7A7C" w:rsidRDefault="000D7A7C" w:rsidP="000D7A7C">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7A7C">
        <w:rPr>
          <w:rFonts w:ascii="Times New Roman" w:hAnsi="Times New Roman" w:cs="Times New Roman"/>
          <w:sz w:val="24"/>
          <w:szCs w:val="24"/>
        </w:rPr>
        <w:t>Общие задачи:</w:t>
      </w:r>
    </w:p>
    <w:p w14:paraId="456FE937"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t>-</w:t>
      </w:r>
      <w:r w:rsidRPr="000D7A7C">
        <w:rPr>
          <w:rFonts w:ascii="Times New Roman" w:hAnsi="Times New Roman" w:cs="Times New Roman"/>
          <w:sz w:val="24"/>
          <w:szCs w:val="24"/>
        </w:rPr>
        <w:tab/>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7152C19D"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t>-</w:t>
      </w:r>
      <w:r w:rsidRPr="000D7A7C">
        <w:rPr>
          <w:rFonts w:ascii="Times New Roman" w:hAnsi="Times New Roman" w:cs="Times New Roman"/>
          <w:sz w:val="24"/>
          <w:szCs w:val="24"/>
        </w:rPr>
        <w:tab/>
        <w:t>развитие литературной речи: развитие художественного восприятия, понимания на слух литературных текстов;</w:t>
      </w:r>
    </w:p>
    <w:p w14:paraId="0EDA8DB0"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lastRenderedPageBreak/>
        <w:t>-</w:t>
      </w:r>
      <w:r w:rsidRPr="000D7A7C">
        <w:rPr>
          <w:rFonts w:ascii="Times New Roman" w:hAnsi="Times New Roman" w:cs="Times New Roman"/>
          <w:sz w:val="24"/>
          <w:szCs w:val="24"/>
        </w:rPr>
        <w:tab/>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14:paraId="717A50E8" w14:textId="0726FF09" w:rsidR="000D7A7C" w:rsidRPr="000D7A7C" w:rsidRDefault="000D7A7C" w:rsidP="000D7A7C">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7A7C">
        <w:rPr>
          <w:rFonts w:ascii="Times New Roman" w:hAnsi="Times New Roman" w:cs="Times New Roman"/>
          <w:sz w:val="24"/>
          <w:szCs w:val="24"/>
        </w:rPr>
        <w:t>Задачи, актуальные для работы с дошкольниками с ЗПР:</w:t>
      </w:r>
    </w:p>
    <w:p w14:paraId="7C7EC86B"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t>-</w:t>
      </w:r>
      <w:r w:rsidRPr="000D7A7C">
        <w:rPr>
          <w:rFonts w:ascii="Times New Roman" w:hAnsi="Times New Roman" w:cs="Times New Roman"/>
          <w:sz w:val="24"/>
          <w:szCs w:val="24"/>
        </w:rPr>
        <w:tab/>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26DB9FB1" w14:textId="46AA7B8D" w:rsidR="000D7A7C" w:rsidRPr="000D7A7C" w:rsidRDefault="000D7A7C" w:rsidP="000D7A7C">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0D7A7C">
        <w:rPr>
          <w:rFonts w:ascii="Times New Roman" w:hAnsi="Times New Roman" w:cs="Times New Roman"/>
          <w:b/>
          <w:bCs/>
          <w:sz w:val="24"/>
          <w:szCs w:val="24"/>
        </w:rPr>
        <w:t>Вторая младшая группа (от 3 до 4 лет)</w:t>
      </w:r>
    </w:p>
    <w:p w14:paraId="2C6577E3" w14:textId="4BB51422" w:rsidR="000D7A7C" w:rsidRDefault="000D7A7C" w:rsidP="008530DB">
      <w:pPr>
        <w:contextualSpacing/>
        <w:jc w:val="both"/>
        <w:rPr>
          <w:rFonts w:ascii="Times New Roman" w:hAnsi="Times New Roman" w:cs="Times New Roman"/>
          <w:b/>
          <w:bCs/>
          <w:sz w:val="24"/>
          <w:szCs w:val="24"/>
        </w:rPr>
      </w:pPr>
    </w:p>
    <w:p w14:paraId="7CD23FEE" w14:textId="77777777" w:rsidR="000D7A7C" w:rsidRDefault="000D7A7C"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26BD9E11" w14:textId="77777777" w:rsidTr="005564D6">
        <w:tc>
          <w:tcPr>
            <w:tcW w:w="2405" w:type="dxa"/>
          </w:tcPr>
          <w:p w14:paraId="2FB51B29"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1DFB767"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E8BDD83"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1269C" w14:paraId="6E5B3194" w14:textId="77777777" w:rsidTr="005564D6">
        <w:tc>
          <w:tcPr>
            <w:tcW w:w="2405" w:type="dxa"/>
            <w:vMerge w:val="restart"/>
          </w:tcPr>
          <w:p w14:paraId="5365C3D9" w14:textId="467A9A7B" w:rsidR="00A1269C" w:rsidRPr="00A1269C" w:rsidRDefault="00A1269C" w:rsidP="00A1269C">
            <w:pPr>
              <w:contextualSpacing/>
              <w:rPr>
                <w:rFonts w:ascii="Times New Roman" w:hAnsi="Times New Roman" w:cs="Times New Roman"/>
                <w:sz w:val="20"/>
                <w:szCs w:val="20"/>
                <w:lang w:val="ru-RU"/>
              </w:rPr>
            </w:pPr>
            <w:r w:rsidRPr="00A1269C">
              <w:rPr>
                <w:rFonts w:ascii="Times New Roman" w:hAnsi="Times New Roman" w:cs="Times New Roman"/>
                <w:spacing w:val="-2"/>
                <w:sz w:val="20"/>
                <w:szCs w:val="20"/>
                <w:lang w:val="ru-RU"/>
              </w:rPr>
              <w:t xml:space="preserve">1.Формирование целостной </w:t>
            </w:r>
            <w:r w:rsidRPr="00A1269C">
              <w:rPr>
                <w:rFonts w:ascii="Times New Roman" w:hAnsi="Times New Roman" w:cs="Times New Roman"/>
                <w:sz w:val="20"/>
                <w:szCs w:val="20"/>
                <w:lang w:val="ru-RU"/>
              </w:rPr>
              <w:t xml:space="preserve">картины мира </w:t>
            </w:r>
            <w:r w:rsidRPr="00A1269C">
              <w:rPr>
                <w:rFonts w:ascii="Times New Roman" w:hAnsi="Times New Roman" w:cs="Times New Roman"/>
                <w:spacing w:val="-2"/>
                <w:sz w:val="20"/>
                <w:szCs w:val="20"/>
                <w:lang w:val="ru-RU"/>
              </w:rPr>
              <w:t xml:space="preserve">посредством </w:t>
            </w:r>
            <w:r w:rsidRPr="00A1269C">
              <w:rPr>
                <w:rFonts w:ascii="Times New Roman" w:hAnsi="Times New Roman" w:cs="Times New Roman"/>
                <w:sz w:val="20"/>
                <w:szCs w:val="20"/>
                <w:lang w:val="ru-RU"/>
              </w:rPr>
              <w:t xml:space="preserve">слушания и </w:t>
            </w:r>
            <w:r w:rsidRPr="00A1269C">
              <w:rPr>
                <w:rFonts w:ascii="Times New Roman" w:hAnsi="Times New Roman" w:cs="Times New Roman"/>
                <w:spacing w:val="-2"/>
                <w:sz w:val="20"/>
                <w:szCs w:val="20"/>
                <w:lang w:val="ru-RU"/>
              </w:rPr>
              <w:t>восприятия литературных произведений</w:t>
            </w:r>
          </w:p>
        </w:tc>
        <w:tc>
          <w:tcPr>
            <w:tcW w:w="9639" w:type="dxa"/>
          </w:tcPr>
          <w:p w14:paraId="68853ABF" w14:textId="77777777" w:rsidR="00A1269C" w:rsidRPr="00A1269C" w:rsidRDefault="00A1269C" w:rsidP="00A1269C">
            <w:pPr>
              <w:pStyle w:val="TableParagraph"/>
              <w:ind w:right="348"/>
              <w:jc w:val="both"/>
              <w:rPr>
                <w:sz w:val="20"/>
                <w:szCs w:val="20"/>
                <w:lang w:val="ru-RU"/>
              </w:rPr>
            </w:pPr>
            <w:r w:rsidRPr="00A1269C">
              <w:rPr>
                <w:sz w:val="20"/>
                <w:szCs w:val="20"/>
                <w:lang w:val="ru-RU"/>
              </w:rPr>
              <w:t>Проявляет</w:t>
            </w:r>
            <w:r w:rsidRPr="00A1269C">
              <w:rPr>
                <w:spacing w:val="-3"/>
                <w:sz w:val="20"/>
                <w:szCs w:val="20"/>
                <w:lang w:val="ru-RU"/>
              </w:rPr>
              <w:t xml:space="preserve"> </w:t>
            </w:r>
            <w:r w:rsidRPr="00A1269C">
              <w:rPr>
                <w:sz w:val="20"/>
                <w:szCs w:val="20"/>
                <w:lang w:val="ru-RU"/>
              </w:rPr>
              <w:t>интерес</w:t>
            </w:r>
            <w:r w:rsidRPr="00A1269C">
              <w:rPr>
                <w:spacing w:val="-4"/>
                <w:sz w:val="20"/>
                <w:szCs w:val="20"/>
                <w:lang w:val="ru-RU"/>
              </w:rPr>
              <w:t xml:space="preserve"> </w:t>
            </w:r>
            <w:r w:rsidRPr="00A1269C">
              <w:rPr>
                <w:sz w:val="20"/>
                <w:szCs w:val="20"/>
                <w:lang w:val="ru-RU"/>
              </w:rPr>
              <w:t>к</w:t>
            </w:r>
            <w:r w:rsidRPr="00A1269C">
              <w:rPr>
                <w:spacing w:val="-2"/>
                <w:sz w:val="20"/>
                <w:szCs w:val="20"/>
                <w:lang w:val="ru-RU"/>
              </w:rPr>
              <w:t xml:space="preserve"> </w:t>
            </w:r>
            <w:r w:rsidRPr="00A1269C">
              <w:rPr>
                <w:sz w:val="20"/>
                <w:szCs w:val="20"/>
                <w:lang w:val="ru-RU"/>
              </w:rPr>
              <w:t>слушанию</w:t>
            </w:r>
            <w:r w:rsidRPr="00A1269C">
              <w:rPr>
                <w:spacing w:val="-1"/>
                <w:sz w:val="20"/>
                <w:szCs w:val="20"/>
                <w:lang w:val="ru-RU"/>
              </w:rPr>
              <w:t xml:space="preserve"> </w:t>
            </w:r>
            <w:r w:rsidRPr="00A1269C">
              <w:rPr>
                <w:sz w:val="20"/>
                <w:szCs w:val="20"/>
                <w:lang w:val="ru-RU"/>
              </w:rPr>
              <w:t>литературных произведений.</w:t>
            </w:r>
            <w:r w:rsidRPr="00A1269C">
              <w:rPr>
                <w:spacing w:val="-2"/>
                <w:sz w:val="20"/>
                <w:szCs w:val="20"/>
                <w:lang w:val="ru-RU"/>
              </w:rPr>
              <w:t xml:space="preserve"> </w:t>
            </w:r>
            <w:r w:rsidRPr="00A1269C">
              <w:rPr>
                <w:sz w:val="20"/>
                <w:szCs w:val="20"/>
                <w:lang w:val="ru-RU"/>
              </w:rPr>
              <w:t>Вступает</w:t>
            </w:r>
            <w:r w:rsidRPr="00A1269C">
              <w:rPr>
                <w:spacing w:val="-2"/>
                <w:sz w:val="20"/>
                <w:szCs w:val="20"/>
                <w:lang w:val="ru-RU"/>
              </w:rPr>
              <w:t xml:space="preserve"> </w:t>
            </w:r>
            <w:r w:rsidRPr="00A1269C">
              <w:rPr>
                <w:sz w:val="20"/>
                <w:szCs w:val="20"/>
                <w:lang w:val="ru-RU"/>
              </w:rPr>
              <w:t>в</w:t>
            </w:r>
            <w:r w:rsidRPr="00A1269C">
              <w:rPr>
                <w:spacing w:val="-4"/>
                <w:sz w:val="20"/>
                <w:szCs w:val="20"/>
                <w:lang w:val="ru-RU"/>
              </w:rPr>
              <w:t xml:space="preserve"> </w:t>
            </w:r>
            <w:r w:rsidRPr="00A1269C">
              <w:rPr>
                <w:sz w:val="20"/>
                <w:szCs w:val="20"/>
                <w:lang w:val="ru-RU"/>
              </w:rPr>
              <w:t>диалог</w:t>
            </w:r>
            <w:r w:rsidRPr="00A1269C">
              <w:rPr>
                <w:spacing w:val="-3"/>
                <w:sz w:val="20"/>
                <w:szCs w:val="20"/>
                <w:lang w:val="ru-RU"/>
              </w:rPr>
              <w:t xml:space="preserve"> </w:t>
            </w:r>
            <w:r w:rsidRPr="00A1269C">
              <w:rPr>
                <w:sz w:val="20"/>
                <w:szCs w:val="20"/>
                <w:lang w:val="ru-RU"/>
              </w:rPr>
              <w:t>с</w:t>
            </w:r>
            <w:r w:rsidRPr="00A1269C">
              <w:rPr>
                <w:spacing w:val="-4"/>
                <w:sz w:val="20"/>
                <w:szCs w:val="20"/>
                <w:lang w:val="ru-RU"/>
              </w:rPr>
              <w:t xml:space="preserve"> </w:t>
            </w:r>
            <w:r w:rsidRPr="00A1269C">
              <w:rPr>
                <w:sz w:val="20"/>
                <w:szCs w:val="20"/>
                <w:lang w:val="ru-RU"/>
              </w:rPr>
              <w:t>взрослыми по</w:t>
            </w:r>
            <w:r w:rsidRPr="00A1269C">
              <w:rPr>
                <w:spacing w:val="-13"/>
                <w:sz w:val="20"/>
                <w:szCs w:val="20"/>
                <w:lang w:val="ru-RU"/>
              </w:rPr>
              <w:t xml:space="preserve"> </w:t>
            </w:r>
            <w:r w:rsidRPr="00A1269C">
              <w:rPr>
                <w:sz w:val="20"/>
                <w:szCs w:val="20"/>
                <w:lang w:val="ru-RU"/>
              </w:rPr>
              <w:t>поводу</w:t>
            </w:r>
            <w:r w:rsidRPr="00A1269C">
              <w:rPr>
                <w:spacing w:val="-15"/>
                <w:sz w:val="20"/>
                <w:szCs w:val="20"/>
                <w:lang w:val="ru-RU"/>
              </w:rPr>
              <w:t xml:space="preserve"> </w:t>
            </w:r>
            <w:r w:rsidRPr="00A1269C">
              <w:rPr>
                <w:sz w:val="20"/>
                <w:szCs w:val="20"/>
                <w:lang w:val="ru-RU"/>
              </w:rPr>
              <w:t>прочитанного,</w:t>
            </w:r>
            <w:r w:rsidRPr="00A1269C">
              <w:rPr>
                <w:spacing w:val="-11"/>
                <w:sz w:val="20"/>
                <w:szCs w:val="20"/>
                <w:lang w:val="ru-RU"/>
              </w:rPr>
              <w:t xml:space="preserve"> </w:t>
            </w:r>
            <w:r w:rsidRPr="00A1269C">
              <w:rPr>
                <w:sz w:val="20"/>
                <w:szCs w:val="20"/>
                <w:lang w:val="ru-RU"/>
              </w:rPr>
              <w:t>отвечает</w:t>
            </w:r>
            <w:r w:rsidRPr="00A1269C">
              <w:rPr>
                <w:spacing w:val="-12"/>
                <w:sz w:val="20"/>
                <w:szCs w:val="20"/>
                <w:lang w:val="ru-RU"/>
              </w:rPr>
              <w:t xml:space="preserve"> </w:t>
            </w:r>
            <w:r w:rsidRPr="00A1269C">
              <w:rPr>
                <w:sz w:val="20"/>
                <w:szCs w:val="20"/>
                <w:lang w:val="ru-RU"/>
              </w:rPr>
              <w:t>на</w:t>
            </w:r>
            <w:r w:rsidRPr="00A1269C">
              <w:rPr>
                <w:spacing w:val="-13"/>
                <w:sz w:val="20"/>
                <w:szCs w:val="20"/>
                <w:lang w:val="ru-RU"/>
              </w:rPr>
              <w:t xml:space="preserve"> </w:t>
            </w:r>
            <w:r w:rsidRPr="00A1269C">
              <w:rPr>
                <w:sz w:val="20"/>
                <w:szCs w:val="20"/>
                <w:lang w:val="ru-RU"/>
              </w:rPr>
              <w:t>вопросы, может припомнить случаи из своего опыта.</w:t>
            </w:r>
          </w:p>
          <w:p w14:paraId="0217353A" w14:textId="2E964B51" w:rsidR="00A1269C" w:rsidRPr="00320E27" w:rsidRDefault="00A1269C" w:rsidP="00A1269C">
            <w:pPr>
              <w:pStyle w:val="TableParagraph"/>
              <w:ind w:right="162"/>
              <w:jc w:val="both"/>
              <w:rPr>
                <w:sz w:val="20"/>
                <w:szCs w:val="20"/>
                <w:lang w:val="ru-RU"/>
              </w:rPr>
            </w:pPr>
            <w:r w:rsidRPr="00A1269C">
              <w:rPr>
                <w:sz w:val="20"/>
                <w:szCs w:val="20"/>
                <w:lang w:val="ru-RU"/>
              </w:rPr>
              <w:t>Понимает,</w:t>
            </w:r>
            <w:r w:rsidRPr="00A1269C">
              <w:rPr>
                <w:spacing w:val="-15"/>
                <w:sz w:val="20"/>
                <w:szCs w:val="20"/>
                <w:lang w:val="ru-RU"/>
              </w:rPr>
              <w:t xml:space="preserve"> </w:t>
            </w:r>
            <w:r w:rsidRPr="00A1269C">
              <w:rPr>
                <w:sz w:val="20"/>
                <w:szCs w:val="20"/>
                <w:lang w:val="ru-RU"/>
              </w:rPr>
              <w:t>что</w:t>
            </w:r>
            <w:r w:rsidRPr="00A1269C">
              <w:rPr>
                <w:spacing w:val="-12"/>
                <w:sz w:val="20"/>
                <w:szCs w:val="20"/>
                <w:lang w:val="ru-RU"/>
              </w:rPr>
              <w:t xml:space="preserve"> </w:t>
            </w:r>
            <w:r w:rsidRPr="00A1269C">
              <w:rPr>
                <w:sz w:val="20"/>
                <w:szCs w:val="20"/>
                <w:lang w:val="ru-RU"/>
              </w:rPr>
              <w:t>значит</w:t>
            </w:r>
            <w:r w:rsidRPr="00A1269C">
              <w:rPr>
                <w:spacing w:val="-9"/>
                <w:sz w:val="20"/>
                <w:szCs w:val="20"/>
                <w:lang w:val="ru-RU"/>
              </w:rPr>
              <w:t xml:space="preserve"> </w:t>
            </w:r>
            <w:r w:rsidRPr="00A1269C">
              <w:rPr>
                <w:sz w:val="20"/>
                <w:szCs w:val="20"/>
                <w:lang w:val="ru-RU"/>
              </w:rPr>
              <w:t>«читать</w:t>
            </w:r>
            <w:r w:rsidRPr="00A1269C">
              <w:rPr>
                <w:spacing w:val="-10"/>
                <w:sz w:val="20"/>
                <w:szCs w:val="20"/>
                <w:lang w:val="ru-RU"/>
              </w:rPr>
              <w:t xml:space="preserve"> </w:t>
            </w:r>
            <w:r w:rsidRPr="00A1269C">
              <w:rPr>
                <w:sz w:val="20"/>
                <w:szCs w:val="20"/>
                <w:lang w:val="ru-RU"/>
              </w:rPr>
              <w:t>книги»</w:t>
            </w:r>
            <w:r w:rsidRPr="00A1269C">
              <w:rPr>
                <w:spacing w:val="-15"/>
                <w:sz w:val="20"/>
                <w:szCs w:val="20"/>
                <w:lang w:val="ru-RU"/>
              </w:rPr>
              <w:t xml:space="preserve"> </w:t>
            </w:r>
            <w:r w:rsidRPr="00A1269C">
              <w:rPr>
                <w:sz w:val="20"/>
                <w:szCs w:val="20"/>
                <w:lang w:val="ru-RU"/>
              </w:rPr>
              <w:t>и</w:t>
            </w:r>
            <w:r w:rsidRPr="00A1269C">
              <w:rPr>
                <w:spacing w:val="-11"/>
                <w:sz w:val="20"/>
                <w:szCs w:val="20"/>
                <w:lang w:val="ru-RU"/>
              </w:rPr>
              <w:t xml:space="preserve"> </w:t>
            </w:r>
            <w:r w:rsidRPr="00A1269C">
              <w:rPr>
                <w:sz w:val="20"/>
                <w:szCs w:val="20"/>
                <w:lang w:val="ru-RU"/>
              </w:rPr>
              <w:t>как</w:t>
            </w:r>
            <w:r w:rsidRPr="00A1269C">
              <w:rPr>
                <w:spacing w:val="-11"/>
                <w:sz w:val="20"/>
                <w:szCs w:val="20"/>
                <w:lang w:val="ru-RU"/>
              </w:rPr>
              <w:t xml:space="preserve"> </w:t>
            </w:r>
            <w:r w:rsidRPr="00A1269C">
              <w:rPr>
                <w:sz w:val="20"/>
                <w:szCs w:val="20"/>
                <w:lang w:val="ru-RU"/>
              </w:rPr>
              <w:t xml:space="preserve">это нужно делать, знаком с содержанием читательского уголка. Проявляет интерес к процессу чтения, героям и ситуациям, соотносимым с личным опытом. </w:t>
            </w:r>
            <w:r w:rsidRPr="00320E27">
              <w:rPr>
                <w:sz w:val="20"/>
                <w:szCs w:val="20"/>
                <w:lang w:val="ru-RU"/>
              </w:rPr>
              <w:t>Имеет элементарные гигиенические навыки,</w:t>
            </w:r>
            <w:r w:rsidR="00320E27">
              <w:rPr>
                <w:sz w:val="20"/>
                <w:szCs w:val="20"/>
                <w:lang w:val="ru-RU"/>
              </w:rPr>
              <w:t xml:space="preserve"> </w:t>
            </w:r>
            <w:r w:rsidR="00320E27" w:rsidRPr="00320E27">
              <w:rPr>
                <w:sz w:val="20"/>
                <w:szCs w:val="20"/>
                <w:lang w:val="ru-RU"/>
              </w:rPr>
              <w:t>необходимые для работы с книгой и проявления уважения к ней.</w:t>
            </w:r>
          </w:p>
        </w:tc>
        <w:tc>
          <w:tcPr>
            <w:tcW w:w="2516" w:type="dxa"/>
          </w:tcPr>
          <w:p w14:paraId="4F6199EE" w14:textId="5571ABC1" w:rsidR="00A1269C" w:rsidRPr="00A1269C" w:rsidRDefault="00A1269C" w:rsidP="00A1269C">
            <w:pPr>
              <w:contextualSpacing/>
              <w:jc w:val="both"/>
              <w:rPr>
                <w:rFonts w:ascii="Times New Roman" w:hAnsi="Times New Roman" w:cs="Times New Roman"/>
                <w:b/>
                <w:bCs/>
                <w:sz w:val="24"/>
                <w:szCs w:val="24"/>
                <w:lang w:val="ru-RU"/>
              </w:rPr>
            </w:pPr>
            <w:r w:rsidRPr="00A1269C">
              <w:rPr>
                <w:rFonts w:ascii="Times New Roman" w:hAnsi="Times New Roman" w:cs="Times New Roman"/>
                <w:spacing w:val="-2"/>
                <w:sz w:val="20"/>
                <w:szCs w:val="20"/>
              </w:rPr>
              <w:t>Нормативный</w:t>
            </w:r>
          </w:p>
        </w:tc>
      </w:tr>
      <w:tr w:rsidR="00320E27" w14:paraId="2E5D1D42" w14:textId="77777777" w:rsidTr="005564D6">
        <w:tc>
          <w:tcPr>
            <w:tcW w:w="2405" w:type="dxa"/>
            <w:vMerge/>
          </w:tcPr>
          <w:p w14:paraId="3B89DDBF" w14:textId="77777777" w:rsidR="00320E27" w:rsidRPr="004864A1" w:rsidRDefault="00320E27" w:rsidP="00320E27">
            <w:pPr>
              <w:contextualSpacing/>
              <w:jc w:val="both"/>
              <w:rPr>
                <w:rFonts w:ascii="Times New Roman" w:hAnsi="Times New Roman" w:cs="Times New Roman"/>
                <w:b/>
                <w:bCs/>
                <w:sz w:val="24"/>
                <w:szCs w:val="24"/>
                <w:lang w:val="ru-RU"/>
              </w:rPr>
            </w:pPr>
          </w:p>
        </w:tc>
        <w:tc>
          <w:tcPr>
            <w:tcW w:w="9639" w:type="dxa"/>
          </w:tcPr>
          <w:p w14:paraId="330CC047" w14:textId="24CDF35C" w:rsidR="00320E27" w:rsidRPr="00320E27" w:rsidRDefault="00320E27" w:rsidP="00320E27">
            <w:pPr>
              <w:pStyle w:val="TableParagraph"/>
              <w:ind w:right="111"/>
              <w:jc w:val="both"/>
              <w:rPr>
                <w:sz w:val="20"/>
                <w:szCs w:val="20"/>
                <w:lang w:val="ru-RU"/>
              </w:rPr>
            </w:pPr>
            <w:r w:rsidRPr="00320E27">
              <w:rPr>
                <w:sz w:val="20"/>
                <w:szCs w:val="20"/>
                <w:lang w:val="ru-RU"/>
              </w:rPr>
              <w:t>Рассматривает с взрослыми иллюстрации в детских книгах, специально подобранные картинки с близким ребенку содержанием, называет персонажей, называет их действия. В процессе чтения и рассказывания может демонстрировать понимание событий, их последовательность, задавать вопросы и отвечать на них. Однако, интерес к книге неустойчив, по своей инициативе не просит взрослого почитать. Элементарные гигиенические</w:t>
            </w:r>
            <w:r w:rsidRPr="00320E27">
              <w:rPr>
                <w:spacing w:val="-15"/>
                <w:sz w:val="20"/>
                <w:szCs w:val="20"/>
                <w:lang w:val="ru-RU"/>
              </w:rPr>
              <w:t xml:space="preserve"> </w:t>
            </w:r>
            <w:r w:rsidRPr="00320E27">
              <w:rPr>
                <w:sz w:val="20"/>
                <w:szCs w:val="20"/>
                <w:lang w:val="ru-RU"/>
              </w:rPr>
              <w:t>навыки,</w:t>
            </w:r>
            <w:r w:rsidRPr="00320E27">
              <w:rPr>
                <w:spacing w:val="-15"/>
                <w:sz w:val="20"/>
                <w:szCs w:val="20"/>
                <w:lang w:val="ru-RU"/>
              </w:rPr>
              <w:t xml:space="preserve"> </w:t>
            </w:r>
            <w:r w:rsidRPr="00320E27">
              <w:rPr>
                <w:sz w:val="20"/>
                <w:szCs w:val="20"/>
                <w:lang w:val="ru-RU"/>
              </w:rPr>
              <w:t>необходимые</w:t>
            </w:r>
            <w:r w:rsidRPr="00320E27">
              <w:rPr>
                <w:spacing w:val="-15"/>
                <w:sz w:val="20"/>
                <w:szCs w:val="20"/>
                <w:lang w:val="ru-RU"/>
              </w:rPr>
              <w:t xml:space="preserve"> </w:t>
            </w:r>
            <w:r w:rsidRPr="00320E27">
              <w:rPr>
                <w:sz w:val="20"/>
                <w:szCs w:val="20"/>
                <w:lang w:val="ru-RU"/>
              </w:rPr>
              <w:t>для</w:t>
            </w:r>
            <w:r w:rsidRPr="00320E27">
              <w:rPr>
                <w:spacing w:val="-15"/>
                <w:sz w:val="20"/>
                <w:szCs w:val="20"/>
                <w:lang w:val="ru-RU"/>
              </w:rPr>
              <w:t xml:space="preserve"> </w:t>
            </w:r>
            <w:r w:rsidRPr="00320E27">
              <w:rPr>
                <w:sz w:val="20"/>
                <w:szCs w:val="20"/>
                <w:lang w:val="ru-RU"/>
              </w:rPr>
              <w:t>работы с книгой и проявления уважения к ней не</w:t>
            </w:r>
            <w:r>
              <w:rPr>
                <w:sz w:val="20"/>
                <w:szCs w:val="20"/>
                <w:lang w:val="ru-RU"/>
              </w:rPr>
              <w:t xml:space="preserve"> </w:t>
            </w:r>
            <w:r w:rsidRPr="00320E27">
              <w:rPr>
                <w:sz w:val="20"/>
                <w:szCs w:val="20"/>
                <w:lang w:val="ru-RU"/>
              </w:rPr>
              <w:t>сформированы,</w:t>
            </w:r>
            <w:r w:rsidRPr="00320E27">
              <w:rPr>
                <w:spacing w:val="-15"/>
                <w:sz w:val="20"/>
                <w:szCs w:val="20"/>
                <w:lang w:val="ru-RU"/>
              </w:rPr>
              <w:t xml:space="preserve"> </w:t>
            </w:r>
            <w:r w:rsidRPr="00320E27">
              <w:rPr>
                <w:sz w:val="20"/>
                <w:szCs w:val="20"/>
                <w:lang w:val="ru-RU"/>
              </w:rPr>
              <w:t>нужно</w:t>
            </w:r>
            <w:r w:rsidRPr="00320E27">
              <w:rPr>
                <w:spacing w:val="-15"/>
                <w:sz w:val="20"/>
                <w:szCs w:val="20"/>
                <w:lang w:val="ru-RU"/>
              </w:rPr>
              <w:t xml:space="preserve"> </w:t>
            </w:r>
            <w:r w:rsidRPr="00320E27">
              <w:rPr>
                <w:sz w:val="20"/>
                <w:szCs w:val="20"/>
                <w:lang w:val="ru-RU"/>
              </w:rPr>
              <w:t>руководство</w:t>
            </w:r>
            <w:r w:rsidRPr="00320E27">
              <w:rPr>
                <w:spacing w:val="-15"/>
                <w:sz w:val="20"/>
                <w:szCs w:val="20"/>
                <w:lang w:val="ru-RU"/>
              </w:rPr>
              <w:t xml:space="preserve"> </w:t>
            </w:r>
            <w:r w:rsidRPr="00320E27">
              <w:rPr>
                <w:spacing w:val="-2"/>
                <w:sz w:val="20"/>
                <w:szCs w:val="20"/>
                <w:lang w:val="ru-RU"/>
              </w:rPr>
              <w:t>взрослого.</w:t>
            </w:r>
          </w:p>
        </w:tc>
        <w:tc>
          <w:tcPr>
            <w:tcW w:w="2516" w:type="dxa"/>
          </w:tcPr>
          <w:p w14:paraId="0B39401C" w14:textId="41EBCC50"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Функциональный</w:t>
            </w:r>
          </w:p>
        </w:tc>
      </w:tr>
      <w:tr w:rsidR="00320E27" w14:paraId="25E79BE5" w14:textId="77777777" w:rsidTr="005564D6">
        <w:tc>
          <w:tcPr>
            <w:tcW w:w="2405" w:type="dxa"/>
            <w:vMerge/>
          </w:tcPr>
          <w:p w14:paraId="45383176" w14:textId="77777777" w:rsidR="00320E27" w:rsidRPr="004864A1" w:rsidRDefault="00320E27" w:rsidP="00320E27">
            <w:pPr>
              <w:contextualSpacing/>
              <w:jc w:val="both"/>
              <w:rPr>
                <w:rFonts w:ascii="Times New Roman" w:hAnsi="Times New Roman" w:cs="Times New Roman"/>
                <w:b/>
                <w:bCs/>
                <w:sz w:val="24"/>
                <w:szCs w:val="24"/>
                <w:lang w:val="ru-RU"/>
              </w:rPr>
            </w:pPr>
          </w:p>
        </w:tc>
        <w:tc>
          <w:tcPr>
            <w:tcW w:w="9639" w:type="dxa"/>
          </w:tcPr>
          <w:p w14:paraId="17CE5675" w14:textId="0E09F4DA" w:rsidR="00320E27" w:rsidRPr="00320E27" w:rsidRDefault="00320E27" w:rsidP="00320E27">
            <w:pPr>
              <w:pStyle w:val="TableParagraph"/>
              <w:ind w:right="162"/>
              <w:jc w:val="both"/>
              <w:rPr>
                <w:sz w:val="20"/>
                <w:szCs w:val="20"/>
                <w:lang w:val="ru-RU"/>
              </w:rPr>
            </w:pPr>
            <w:r w:rsidRPr="00320E27">
              <w:rPr>
                <w:sz w:val="20"/>
                <w:szCs w:val="20"/>
                <w:lang w:val="ru-RU"/>
              </w:rPr>
              <w:t>Интерес к общению с книгой ситуативен и связан с пролистыванием страниц, образы на картинках</w:t>
            </w:r>
            <w:r w:rsidRPr="00320E27">
              <w:rPr>
                <w:spacing w:val="-10"/>
                <w:sz w:val="20"/>
                <w:szCs w:val="20"/>
                <w:lang w:val="ru-RU"/>
              </w:rPr>
              <w:t xml:space="preserve"> </w:t>
            </w:r>
            <w:r w:rsidRPr="00320E27">
              <w:rPr>
                <w:sz w:val="20"/>
                <w:szCs w:val="20"/>
                <w:lang w:val="ru-RU"/>
              </w:rPr>
              <w:t>и</w:t>
            </w:r>
            <w:r w:rsidRPr="00320E27">
              <w:rPr>
                <w:spacing w:val="-13"/>
                <w:sz w:val="20"/>
                <w:szCs w:val="20"/>
                <w:lang w:val="ru-RU"/>
              </w:rPr>
              <w:t xml:space="preserve"> </w:t>
            </w:r>
            <w:r w:rsidRPr="00320E27">
              <w:rPr>
                <w:sz w:val="20"/>
                <w:szCs w:val="20"/>
                <w:lang w:val="ru-RU"/>
              </w:rPr>
              <w:t>иллюстрациях</w:t>
            </w:r>
            <w:r w:rsidRPr="00320E27">
              <w:rPr>
                <w:spacing w:val="-11"/>
                <w:sz w:val="20"/>
                <w:szCs w:val="20"/>
                <w:lang w:val="ru-RU"/>
              </w:rPr>
              <w:t xml:space="preserve"> </w:t>
            </w:r>
            <w:r w:rsidRPr="00320E27">
              <w:rPr>
                <w:sz w:val="20"/>
                <w:szCs w:val="20"/>
                <w:lang w:val="ru-RU"/>
              </w:rPr>
              <w:t>не</w:t>
            </w:r>
            <w:r w:rsidRPr="00320E27">
              <w:rPr>
                <w:spacing w:val="-12"/>
                <w:sz w:val="20"/>
                <w:szCs w:val="20"/>
                <w:lang w:val="ru-RU"/>
              </w:rPr>
              <w:t xml:space="preserve"> </w:t>
            </w:r>
            <w:r w:rsidRPr="00320E27">
              <w:rPr>
                <w:sz w:val="20"/>
                <w:szCs w:val="20"/>
                <w:lang w:val="ru-RU"/>
              </w:rPr>
              <w:t>всегда</w:t>
            </w:r>
            <w:r w:rsidRPr="00320E27">
              <w:rPr>
                <w:spacing w:val="-12"/>
                <w:sz w:val="20"/>
                <w:szCs w:val="20"/>
                <w:lang w:val="ru-RU"/>
              </w:rPr>
              <w:t xml:space="preserve"> </w:t>
            </w:r>
            <w:r w:rsidRPr="00320E27">
              <w:rPr>
                <w:sz w:val="20"/>
                <w:szCs w:val="20"/>
                <w:lang w:val="ru-RU"/>
              </w:rPr>
              <w:t>опознаются и не вызывают ассоциаций. Не имеет элементарных гигиенических навыков, необходимых для</w:t>
            </w:r>
            <w:r w:rsidRPr="00320E27">
              <w:rPr>
                <w:spacing w:val="-2"/>
                <w:sz w:val="20"/>
                <w:szCs w:val="20"/>
                <w:lang w:val="ru-RU"/>
              </w:rPr>
              <w:t xml:space="preserve"> </w:t>
            </w:r>
            <w:r w:rsidRPr="00320E27">
              <w:rPr>
                <w:sz w:val="20"/>
                <w:szCs w:val="20"/>
                <w:lang w:val="ru-RU"/>
              </w:rPr>
              <w:t>работы</w:t>
            </w:r>
            <w:r w:rsidRPr="00320E27">
              <w:rPr>
                <w:spacing w:val="-3"/>
                <w:sz w:val="20"/>
                <w:szCs w:val="20"/>
                <w:lang w:val="ru-RU"/>
              </w:rPr>
              <w:t xml:space="preserve"> </w:t>
            </w:r>
            <w:r w:rsidRPr="00320E27">
              <w:rPr>
                <w:sz w:val="20"/>
                <w:szCs w:val="20"/>
                <w:lang w:val="ru-RU"/>
              </w:rPr>
              <w:t>с</w:t>
            </w:r>
            <w:r w:rsidRPr="00320E27">
              <w:rPr>
                <w:spacing w:val="-3"/>
                <w:sz w:val="20"/>
                <w:szCs w:val="20"/>
                <w:lang w:val="ru-RU"/>
              </w:rPr>
              <w:t xml:space="preserve"> </w:t>
            </w:r>
            <w:r w:rsidRPr="00320E27">
              <w:rPr>
                <w:sz w:val="20"/>
                <w:szCs w:val="20"/>
                <w:lang w:val="ru-RU"/>
              </w:rPr>
              <w:t>книгой</w:t>
            </w:r>
            <w:r w:rsidRPr="00320E27">
              <w:rPr>
                <w:spacing w:val="-1"/>
                <w:sz w:val="20"/>
                <w:szCs w:val="20"/>
                <w:lang w:val="ru-RU"/>
              </w:rPr>
              <w:t xml:space="preserve"> </w:t>
            </w:r>
            <w:r w:rsidRPr="00320E27">
              <w:rPr>
                <w:sz w:val="20"/>
                <w:szCs w:val="20"/>
                <w:lang w:val="ru-RU"/>
              </w:rPr>
              <w:t>и</w:t>
            </w:r>
            <w:r w:rsidRPr="00320E27">
              <w:rPr>
                <w:spacing w:val="-4"/>
                <w:sz w:val="20"/>
                <w:szCs w:val="20"/>
                <w:lang w:val="ru-RU"/>
              </w:rPr>
              <w:t xml:space="preserve"> </w:t>
            </w:r>
            <w:r w:rsidRPr="00320E27">
              <w:rPr>
                <w:sz w:val="20"/>
                <w:szCs w:val="20"/>
                <w:lang w:val="ru-RU"/>
              </w:rPr>
              <w:t>проявления уважения</w:t>
            </w:r>
            <w:r w:rsidRPr="00320E27">
              <w:rPr>
                <w:spacing w:val="-7"/>
                <w:sz w:val="20"/>
                <w:szCs w:val="20"/>
                <w:lang w:val="ru-RU"/>
              </w:rPr>
              <w:t xml:space="preserve"> </w:t>
            </w:r>
            <w:r w:rsidRPr="00320E27">
              <w:rPr>
                <w:sz w:val="20"/>
                <w:szCs w:val="20"/>
                <w:lang w:val="ru-RU"/>
              </w:rPr>
              <w:t>к</w:t>
            </w:r>
            <w:r w:rsidRPr="00320E27">
              <w:rPr>
                <w:spacing w:val="-6"/>
                <w:sz w:val="20"/>
                <w:szCs w:val="20"/>
                <w:lang w:val="ru-RU"/>
              </w:rPr>
              <w:t xml:space="preserve"> </w:t>
            </w:r>
            <w:r w:rsidRPr="00320E27">
              <w:rPr>
                <w:sz w:val="20"/>
                <w:szCs w:val="20"/>
                <w:lang w:val="ru-RU"/>
              </w:rPr>
              <w:t>ней.</w:t>
            </w:r>
            <w:r w:rsidRPr="00320E27">
              <w:rPr>
                <w:spacing w:val="-7"/>
                <w:sz w:val="20"/>
                <w:szCs w:val="20"/>
                <w:lang w:val="ru-RU"/>
              </w:rPr>
              <w:t xml:space="preserve"> </w:t>
            </w:r>
            <w:r w:rsidRPr="00320E27">
              <w:rPr>
                <w:sz w:val="20"/>
                <w:szCs w:val="20"/>
                <w:lang w:val="ru-RU"/>
              </w:rPr>
              <w:t>Проявляет</w:t>
            </w:r>
            <w:r w:rsidRPr="00320E27">
              <w:rPr>
                <w:spacing w:val="-6"/>
                <w:sz w:val="20"/>
                <w:szCs w:val="20"/>
                <w:lang w:val="ru-RU"/>
              </w:rPr>
              <w:t xml:space="preserve"> </w:t>
            </w:r>
            <w:r w:rsidRPr="00320E27">
              <w:rPr>
                <w:sz w:val="20"/>
                <w:szCs w:val="20"/>
                <w:lang w:val="ru-RU"/>
              </w:rPr>
              <w:t>интерес</w:t>
            </w:r>
            <w:r w:rsidRPr="00320E27">
              <w:rPr>
                <w:spacing w:val="-8"/>
                <w:sz w:val="20"/>
                <w:szCs w:val="20"/>
                <w:lang w:val="ru-RU"/>
              </w:rPr>
              <w:t xml:space="preserve"> </w:t>
            </w:r>
            <w:r w:rsidRPr="00320E27">
              <w:rPr>
                <w:sz w:val="20"/>
                <w:szCs w:val="20"/>
                <w:lang w:val="ru-RU"/>
              </w:rPr>
              <w:t>к</w:t>
            </w:r>
            <w:r w:rsidRPr="00320E27">
              <w:rPr>
                <w:spacing w:val="-6"/>
                <w:sz w:val="20"/>
                <w:szCs w:val="20"/>
                <w:lang w:val="ru-RU"/>
              </w:rPr>
              <w:t xml:space="preserve"> </w:t>
            </w:r>
            <w:r w:rsidRPr="00320E27">
              <w:rPr>
                <w:sz w:val="20"/>
                <w:szCs w:val="20"/>
                <w:lang w:val="ru-RU"/>
              </w:rPr>
              <w:t>книге</w:t>
            </w:r>
            <w:r w:rsidRPr="00320E27">
              <w:rPr>
                <w:spacing w:val="-8"/>
                <w:sz w:val="20"/>
                <w:szCs w:val="20"/>
                <w:lang w:val="ru-RU"/>
              </w:rPr>
              <w:t xml:space="preserve"> </w:t>
            </w:r>
            <w:r w:rsidRPr="00320E27">
              <w:rPr>
                <w:sz w:val="20"/>
                <w:szCs w:val="20"/>
                <w:lang w:val="ru-RU"/>
              </w:rPr>
              <w:t>как</w:t>
            </w:r>
            <w:r w:rsidRPr="00320E27">
              <w:rPr>
                <w:spacing w:val="-6"/>
                <w:sz w:val="20"/>
                <w:szCs w:val="20"/>
                <w:lang w:val="ru-RU"/>
              </w:rPr>
              <w:t xml:space="preserve"> </w:t>
            </w:r>
            <w:r w:rsidRPr="00320E27">
              <w:rPr>
                <w:sz w:val="20"/>
                <w:szCs w:val="20"/>
                <w:lang w:val="ru-RU"/>
              </w:rPr>
              <w:t>к игрушке, имитирует «чтение» в игровой форме. Охарактеризовать поведение персонажа на основе понимания текста ребенок не может.</w:t>
            </w:r>
          </w:p>
        </w:tc>
        <w:tc>
          <w:tcPr>
            <w:tcW w:w="2516" w:type="dxa"/>
          </w:tcPr>
          <w:p w14:paraId="61D79121" w14:textId="2F03163B"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Стартовый</w:t>
            </w:r>
          </w:p>
        </w:tc>
      </w:tr>
      <w:tr w:rsidR="00320E27" w14:paraId="3674F878" w14:textId="77777777" w:rsidTr="005564D6">
        <w:tc>
          <w:tcPr>
            <w:tcW w:w="2405" w:type="dxa"/>
            <w:vMerge w:val="restart"/>
          </w:tcPr>
          <w:p w14:paraId="4154722A" w14:textId="1C914C1C"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z w:val="20"/>
                <w:szCs w:val="20"/>
              </w:rPr>
              <w:t xml:space="preserve">2. Развитие </w:t>
            </w:r>
            <w:r w:rsidRPr="00320E27">
              <w:rPr>
                <w:rFonts w:ascii="Times New Roman" w:hAnsi="Times New Roman" w:cs="Times New Roman"/>
                <w:spacing w:val="-2"/>
                <w:sz w:val="20"/>
                <w:szCs w:val="20"/>
              </w:rPr>
              <w:t xml:space="preserve">литературной </w:t>
            </w:r>
            <w:r w:rsidRPr="00320E27">
              <w:rPr>
                <w:rFonts w:ascii="Times New Roman" w:hAnsi="Times New Roman" w:cs="Times New Roman"/>
                <w:spacing w:val="-4"/>
                <w:sz w:val="20"/>
                <w:szCs w:val="20"/>
              </w:rPr>
              <w:t>речи</w:t>
            </w:r>
          </w:p>
        </w:tc>
        <w:tc>
          <w:tcPr>
            <w:tcW w:w="9639" w:type="dxa"/>
          </w:tcPr>
          <w:p w14:paraId="0D219655" w14:textId="77777777" w:rsidR="00320E27" w:rsidRPr="00320E27" w:rsidRDefault="00320E27" w:rsidP="00320E27">
            <w:pPr>
              <w:pStyle w:val="TableParagraph"/>
              <w:ind w:right="244"/>
              <w:jc w:val="both"/>
              <w:rPr>
                <w:sz w:val="20"/>
                <w:szCs w:val="20"/>
                <w:lang w:val="ru-RU"/>
              </w:rPr>
            </w:pPr>
            <w:r w:rsidRPr="00320E27">
              <w:rPr>
                <w:sz w:val="20"/>
                <w:szCs w:val="20"/>
                <w:lang w:val="ru-RU"/>
              </w:rPr>
              <w:t>Эмоционально откликается на прочитанное, рассказывает о нем. С помощью взрослого дифференцированно использует средства эмоциональной речи.</w:t>
            </w:r>
            <w:r w:rsidRPr="00320E27">
              <w:rPr>
                <w:spacing w:val="-1"/>
                <w:sz w:val="20"/>
                <w:szCs w:val="20"/>
                <w:lang w:val="ru-RU"/>
              </w:rPr>
              <w:t xml:space="preserve"> </w:t>
            </w:r>
            <w:r w:rsidRPr="00320E27">
              <w:rPr>
                <w:sz w:val="20"/>
                <w:szCs w:val="20"/>
                <w:lang w:val="ru-RU"/>
              </w:rPr>
              <w:t>В</w:t>
            </w:r>
            <w:r w:rsidRPr="00320E27">
              <w:rPr>
                <w:spacing w:val="-3"/>
                <w:sz w:val="20"/>
                <w:szCs w:val="20"/>
                <w:lang w:val="ru-RU"/>
              </w:rPr>
              <w:t xml:space="preserve"> </w:t>
            </w:r>
            <w:r w:rsidRPr="00320E27">
              <w:rPr>
                <w:sz w:val="20"/>
                <w:szCs w:val="20"/>
                <w:lang w:val="ru-RU"/>
              </w:rPr>
              <w:t>основном,</w:t>
            </w:r>
            <w:r w:rsidRPr="00320E27">
              <w:rPr>
                <w:spacing w:val="-1"/>
                <w:sz w:val="20"/>
                <w:szCs w:val="20"/>
                <w:lang w:val="ru-RU"/>
              </w:rPr>
              <w:t xml:space="preserve"> </w:t>
            </w:r>
            <w:r w:rsidRPr="00320E27">
              <w:rPr>
                <w:sz w:val="20"/>
                <w:szCs w:val="20"/>
                <w:lang w:val="ru-RU"/>
              </w:rPr>
              <w:t>делает</w:t>
            </w:r>
            <w:r w:rsidRPr="00320E27">
              <w:rPr>
                <w:spacing w:val="-1"/>
                <w:sz w:val="20"/>
                <w:szCs w:val="20"/>
                <w:lang w:val="ru-RU"/>
              </w:rPr>
              <w:t xml:space="preserve"> </w:t>
            </w:r>
            <w:r w:rsidRPr="00320E27">
              <w:rPr>
                <w:sz w:val="20"/>
                <w:szCs w:val="20"/>
                <w:lang w:val="ru-RU"/>
              </w:rPr>
              <w:t>это</w:t>
            </w:r>
            <w:r w:rsidRPr="00320E27">
              <w:rPr>
                <w:spacing w:val="-2"/>
                <w:sz w:val="20"/>
                <w:szCs w:val="20"/>
                <w:lang w:val="ru-RU"/>
              </w:rPr>
              <w:t xml:space="preserve"> </w:t>
            </w:r>
            <w:r w:rsidRPr="00320E27">
              <w:rPr>
                <w:sz w:val="20"/>
                <w:szCs w:val="20"/>
                <w:lang w:val="ru-RU"/>
              </w:rPr>
              <w:t>в игровой форме. Может продолжить начало потешек, стихов, образных выражений, заданных</w:t>
            </w:r>
            <w:r w:rsidRPr="00320E27">
              <w:rPr>
                <w:spacing w:val="-14"/>
                <w:sz w:val="20"/>
                <w:szCs w:val="20"/>
                <w:lang w:val="ru-RU"/>
              </w:rPr>
              <w:t xml:space="preserve"> </w:t>
            </w:r>
            <w:r w:rsidRPr="00320E27">
              <w:rPr>
                <w:sz w:val="20"/>
                <w:szCs w:val="20"/>
                <w:lang w:val="ru-RU"/>
              </w:rPr>
              <w:t>взрослым</w:t>
            </w:r>
            <w:r w:rsidRPr="00320E27">
              <w:rPr>
                <w:spacing w:val="-15"/>
                <w:sz w:val="20"/>
                <w:szCs w:val="20"/>
                <w:lang w:val="ru-RU"/>
              </w:rPr>
              <w:t xml:space="preserve"> </w:t>
            </w:r>
            <w:r w:rsidRPr="00320E27">
              <w:rPr>
                <w:sz w:val="20"/>
                <w:szCs w:val="20"/>
                <w:lang w:val="ru-RU"/>
              </w:rPr>
              <w:t>из</w:t>
            </w:r>
            <w:r w:rsidRPr="00320E27">
              <w:rPr>
                <w:spacing w:val="-15"/>
                <w:sz w:val="20"/>
                <w:szCs w:val="20"/>
                <w:lang w:val="ru-RU"/>
              </w:rPr>
              <w:t xml:space="preserve"> </w:t>
            </w:r>
            <w:r w:rsidRPr="00320E27">
              <w:rPr>
                <w:sz w:val="20"/>
                <w:szCs w:val="20"/>
                <w:lang w:val="ru-RU"/>
              </w:rPr>
              <w:t>знакомых</w:t>
            </w:r>
            <w:r w:rsidRPr="00320E27">
              <w:rPr>
                <w:spacing w:val="-15"/>
                <w:sz w:val="20"/>
                <w:szCs w:val="20"/>
                <w:lang w:val="ru-RU"/>
              </w:rPr>
              <w:t xml:space="preserve"> </w:t>
            </w:r>
            <w:r w:rsidRPr="00320E27">
              <w:rPr>
                <w:sz w:val="20"/>
                <w:szCs w:val="20"/>
                <w:lang w:val="ru-RU"/>
              </w:rPr>
              <w:t>литературных произведений. Живо откликается на прочитанное, рассказывает о нем, проявляя</w:t>
            </w:r>
          </w:p>
          <w:p w14:paraId="5FAC8428" w14:textId="5C90EB48"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z w:val="20"/>
                <w:szCs w:val="20"/>
                <w:lang w:val="ru-RU"/>
              </w:rPr>
              <w:t>разную</w:t>
            </w:r>
            <w:r w:rsidRPr="00320E27">
              <w:rPr>
                <w:rFonts w:ascii="Times New Roman" w:hAnsi="Times New Roman" w:cs="Times New Roman"/>
                <w:spacing w:val="-2"/>
                <w:sz w:val="20"/>
                <w:szCs w:val="20"/>
                <w:lang w:val="ru-RU"/>
              </w:rPr>
              <w:t xml:space="preserve"> </w:t>
            </w:r>
            <w:r w:rsidRPr="00320E27">
              <w:rPr>
                <w:rFonts w:ascii="Times New Roman" w:hAnsi="Times New Roman" w:cs="Times New Roman"/>
                <w:sz w:val="20"/>
                <w:szCs w:val="20"/>
                <w:lang w:val="ru-RU"/>
              </w:rPr>
              <w:t>степень</w:t>
            </w:r>
            <w:r w:rsidRPr="00320E27">
              <w:rPr>
                <w:rFonts w:ascii="Times New Roman" w:hAnsi="Times New Roman" w:cs="Times New Roman"/>
                <w:spacing w:val="-4"/>
                <w:sz w:val="20"/>
                <w:szCs w:val="20"/>
                <w:lang w:val="ru-RU"/>
              </w:rPr>
              <w:t xml:space="preserve"> </w:t>
            </w:r>
            <w:r w:rsidRPr="00320E27">
              <w:rPr>
                <w:rFonts w:ascii="Times New Roman" w:hAnsi="Times New Roman" w:cs="Times New Roman"/>
                <w:sz w:val="20"/>
                <w:szCs w:val="20"/>
                <w:lang w:val="ru-RU"/>
              </w:rPr>
              <w:t>выражения</w:t>
            </w:r>
            <w:r w:rsidRPr="00320E27">
              <w:rPr>
                <w:rFonts w:ascii="Times New Roman" w:hAnsi="Times New Roman" w:cs="Times New Roman"/>
                <w:spacing w:val="-3"/>
                <w:sz w:val="20"/>
                <w:szCs w:val="20"/>
                <w:lang w:val="ru-RU"/>
              </w:rPr>
              <w:t xml:space="preserve"> </w:t>
            </w:r>
            <w:r w:rsidRPr="00320E27">
              <w:rPr>
                <w:rFonts w:ascii="Times New Roman" w:hAnsi="Times New Roman" w:cs="Times New Roman"/>
                <w:spacing w:val="-2"/>
                <w:sz w:val="20"/>
                <w:szCs w:val="20"/>
                <w:lang w:val="ru-RU"/>
              </w:rPr>
              <w:t>эмоций.</w:t>
            </w:r>
          </w:p>
        </w:tc>
        <w:tc>
          <w:tcPr>
            <w:tcW w:w="2516" w:type="dxa"/>
          </w:tcPr>
          <w:p w14:paraId="7856D6A2" w14:textId="3E9F1009"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Нормативный</w:t>
            </w:r>
          </w:p>
        </w:tc>
      </w:tr>
      <w:tr w:rsidR="00320E27" w14:paraId="4D650B57" w14:textId="77777777" w:rsidTr="005564D6">
        <w:tc>
          <w:tcPr>
            <w:tcW w:w="2405" w:type="dxa"/>
            <w:vMerge/>
            <w:tcBorders>
              <w:top w:val="nil"/>
            </w:tcBorders>
          </w:tcPr>
          <w:p w14:paraId="406CD18F" w14:textId="77777777" w:rsidR="00320E27" w:rsidRPr="00320E27" w:rsidRDefault="00320E27" w:rsidP="00320E27">
            <w:pPr>
              <w:contextualSpacing/>
              <w:jc w:val="both"/>
              <w:rPr>
                <w:rFonts w:ascii="Times New Roman" w:hAnsi="Times New Roman" w:cs="Times New Roman"/>
                <w:b/>
                <w:bCs/>
                <w:sz w:val="24"/>
                <w:szCs w:val="24"/>
                <w:lang w:val="ru-RU"/>
              </w:rPr>
            </w:pPr>
          </w:p>
        </w:tc>
        <w:tc>
          <w:tcPr>
            <w:tcW w:w="9639" w:type="dxa"/>
          </w:tcPr>
          <w:p w14:paraId="29B03D1B" w14:textId="067D9363" w:rsidR="00320E27" w:rsidRPr="00320E27" w:rsidRDefault="00320E27" w:rsidP="00320E27">
            <w:pPr>
              <w:pStyle w:val="TableParagraph"/>
              <w:ind w:right="517"/>
              <w:jc w:val="both"/>
              <w:rPr>
                <w:sz w:val="20"/>
                <w:szCs w:val="20"/>
                <w:lang w:val="ru-RU"/>
              </w:rPr>
            </w:pPr>
            <w:r w:rsidRPr="00320E27">
              <w:rPr>
                <w:sz w:val="20"/>
                <w:szCs w:val="20"/>
                <w:lang w:val="ru-RU"/>
              </w:rPr>
              <w:t>Эмоционально откликается на прочитанное. Рассматривая</w:t>
            </w:r>
            <w:r w:rsidRPr="00320E27">
              <w:rPr>
                <w:spacing w:val="-15"/>
                <w:sz w:val="20"/>
                <w:szCs w:val="20"/>
                <w:lang w:val="ru-RU"/>
              </w:rPr>
              <w:t xml:space="preserve"> </w:t>
            </w:r>
            <w:r w:rsidRPr="00320E27">
              <w:rPr>
                <w:sz w:val="20"/>
                <w:szCs w:val="20"/>
                <w:lang w:val="ru-RU"/>
              </w:rPr>
              <w:t>картинки,</w:t>
            </w:r>
            <w:r w:rsidRPr="00320E27">
              <w:rPr>
                <w:spacing w:val="-15"/>
                <w:sz w:val="20"/>
                <w:szCs w:val="20"/>
                <w:lang w:val="ru-RU"/>
              </w:rPr>
              <w:t xml:space="preserve"> </w:t>
            </w:r>
            <w:r w:rsidRPr="00320E27">
              <w:rPr>
                <w:sz w:val="20"/>
                <w:szCs w:val="20"/>
                <w:lang w:val="ru-RU"/>
              </w:rPr>
              <w:t>отвечает</w:t>
            </w:r>
            <w:r w:rsidRPr="00320E27">
              <w:rPr>
                <w:spacing w:val="-14"/>
                <w:sz w:val="20"/>
                <w:szCs w:val="20"/>
                <w:lang w:val="ru-RU"/>
              </w:rPr>
              <w:t xml:space="preserve"> </w:t>
            </w:r>
            <w:r w:rsidRPr="00320E27">
              <w:rPr>
                <w:sz w:val="20"/>
                <w:szCs w:val="20"/>
                <w:lang w:val="ru-RU"/>
              </w:rPr>
              <w:t>на</w:t>
            </w:r>
            <w:r w:rsidRPr="00320E27">
              <w:rPr>
                <w:spacing w:val="-15"/>
                <w:sz w:val="20"/>
                <w:szCs w:val="20"/>
                <w:lang w:val="ru-RU"/>
              </w:rPr>
              <w:t xml:space="preserve"> </w:t>
            </w:r>
            <w:r w:rsidRPr="00320E27">
              <w:rPr>
                <w:sz w:val="20"/>
                <w:szCs w:val="20"/>
                <w:lang w:val="ru-RU"/>
              </w:rPr>
              <w:t>просьбы взрослого</w:t>
            </w:r>
            <w:r w:rsidRPr="00320E27">
              <w:rPr>
                <w:spacing w:val="-7"/>
                <w:sz w:val="20"/>
                <w:szCs w:val="20"/>
                <w:lang w:val="ru-RU"/>
              </w:rPr>
              <w:t xml:space="preserve"> </w:t>
            </w:r>
            <w:r w:rsidRPr="00320E27">
              <w:rPr>
                <w:sz w:val="20"/>
                <w:szCs w:val="20"/>
                <w:lang w:val="ru-RU"/>
              </w:rPr>
              <w:t>ответить:</w:t>
            </w:r>
            <w:r w:rsidRPr="00320E27">
              <w:rPr>
                <w:spacing w:val="-4"/>
                <w:sz w:val="20"/>
                <w:szCs w:val="20"/>
                <w:lang w:val="ru-RU"/>
              </w:rPr>
              <w:t xml:space="preserve"> </w:t>
            </w:r>
            <w:r w:rsidRPr="00320E27">
              <w:rPr>
                <w:sz w:val="20"/>
                <w:szCs w:val="20"/>
                <w:lang w:val="ru-RU"/>
              </w:rPr>
              <w:t>«Где</w:t>
            </w:r>
            <w:r w:rsidRPr="00320E27">
              <w:rPr>
                <w:spacing w:val="-8"/>
                <w:sz w:val="20"/>
                <w:szCs w:val="20"/>
                <w:lang w:val="ru-RU"/>
              </w:rPr>
              <w:t xml:space="preserve"> </w:t>
            </w:r>
            <w:r w:rsidRPr="00320E27">
              <w:rPr>
                <w:sz w:val="20"/>
                <w:szCs w:val="20"/>
                <w:lang w:val="ru-RU"/>
              </w:rPr>
              <w:t>киска?</w:t>
            </w:r>
            <w:r w:rsidRPr="00320E27">
              <w:rPr>
                <w:spacing w:val="-3"/>
                <w:sz w:val="20"/>
                <w:szCs w:val="20"/>
                <w:lang w:val="ru-RU"/>
              </w:rPr>
              <w:t xml:space="preserve"> </w:t>
            </w:r>
            <w:r w:rsidRPr="00320E27">
              <w:rPr>
                <w:sz w:val="20"/>
                <w:szCs w:val="20"/>
                <w:lang w:val="ru-RU"/>
              </w:rPr>
              <w:t>Петушок?»,</w:t>
            </w:r>
            <w:r>
              <w:rPr>
                <w:sz w:val="20"/>
                <w:szCs w:val="20"/>
                <w:lang w:val="ru-RU"/>
              </w:rPr>
              <w:t xml:space="preserve"> </w:t>
            </w:r>
            <w:r w:rsidRPr="00320E27">
              <w:rPr>
                <w:sz w:val="20"/>
                <w:szCs w:val="20"/>
                <w:lang w:val="ru-RU"/>
              </w:rPr>
              <w:t>«Покажи, а кто бежит? (идет, спит, кушает, кричит)», «Да это Петушок, как он поет?». По просьбе взрослого во время декламирования потешек,</w:t>
            </w:r>
            <w:r w:rsidRPr="00320E27">
              <w:rPr>
                <w:spacing w:val="-15"/>
                <w:sz w:val="20"/>
                <w:szCs w:val="20"/>
                <w:lang w:val="ru-RU"/>
              </w:rPr>
              <w:t xml:space="preserve"> </w:t>
            </w:r>
            <w:r w:rsidRPr="00320E27">
              <w:rPr>
                <w:sz w:val="20"/>
                <w:szCs w:val="20"/>
                <w:lang w:val="ru-RU"/>
              </w:rPr>
              <w:t>прибауток,</w:t>
            </w:r>
            <w:r w:rsidRPr="00320E27">
              <w:rPr>
                <w:spacing w:val="-15"/>
                <w:sz w:val="20"/>
                <w:szCs w:val="20"/>
                <w:lang w:val="ru-RU"/>
              </w:rPr>
              <w:t xml:space="preserve"> </w:t>
            </w:r>
            <w:r w:rsidRPr="00320E27">
              <w:rPr>
                <w:sz w:val="20"/>
                <w:szCs w:val="20"/>
                <w:lang w:val="ru-RU"/>
              </w:rPr>
              <w:t>стихов,</w:t>
            </w:r>
            <w:r w:rsidRPr="00320E27">
              <w:rPr>
                <w:spacing w:val="-15"/>
                <w:sz w:val="20"/>
                <w:szCs w:val="20"/>
                <w:lang w:val="ru-RU"/>
              </w:rPr>
              <w:t xml:space="preserve"> </w:t>
            </w:r>
            <w:r w:rsidRPr="00320E27">
              <w:rPr>
                <w:sz w:val="20"/>
                <w:szCs w:val="20"/>
                <w:lang w:val="ru-RU"/>
              </w:rPr>
              <w:t>продолжает</w:t>
            </w:r>
            <w:r w:rsidRPr="00320E27">
              <w:rPr>
                <w:spacing w:val="-15"/>
                <w:sz w:val="20"/>
                <w:szCs w:val="20"/>
                <w:lang w:val="ru-RU"/>
              </w:rPr>
              <w:t xml:space="preserve"> </w:t>
            </w:r>
            <w:r w:rsidRPr="00320E27">
              <w:rPr>
                <w:sz w:val="20"/>
                <w:szCs w:val="20"/>
                <w:lang w:val="ru-RU"/>
              </w:rPr>
              <w:t>начатое педагогом. Может продолжить начало образных выражений, заданных взрослым, из знакомых</w:t>
            </w:r>
            <w:r>
              <w:rPr>
                <w:sz w:val="20"/>
                <w:szCs w:val="20"/>
                <w:lang w:val="ru-RU"/>
              </w:rPr>
              <w:t xml:space="preserve"> </w:t>
            </w:r>
            <w:r w:rsidRPr="00320E27">
              <w:rPr>
                <w:sz w:val="20"/>
                <w:szCs w:val="20"/>
                <w:lang w:val="ru-RU"/>
              </w:rPr>
              <w:t>литературных</w:t>
            </w:r>
            <w:r w:rsidRPr="00320E27">
              <w:rPr>
                <w:spacing w:val="-15"/>
                <w:sz w:val="20"/>
                <w:szCs w:val="20"/>
                <w:lang w:val="ru-RU"/>
              </w:rPr>
              <w:t xml:space="preserve"> </w:t>
            </w:r>
            <w:r w:rsidRPr="00320E27">
              <w:rPr>
                <w:sz w:val="20"/>
                <w:szCs w:val="20"/>
                <w:lang w:val="ru-RU"/>
              </w:rPr>
              <w:t>произведений.</w:t>
            </w:r>
            <w:r w:rsidRPr="00320E27">
              <w:rPr>
                <w:spacing w:val="-15"/>
                <w:sz w:val="20"/>
                <w:szCs w:val="20"/>
                <w:lang w:val="ru-RU"/>
              </w:rPr>
              <w:t xml:space="preserve"> </w:t>
            </w:r>
            <w:r w:rsidRPr="00320E27">
              <w:rPr>
                <w:sz w:val="20"/>
                <w:szCs w:val="20"/>
                <w:lang w:val="ru-RU"/>
              </w:rPr>
              <w:t>Однако</w:t>
            </w:r>
            <w:r w:rsidRPr="00320E27">
              <w:rPr>
                <w:spacing w:val="-15"/>
                <w:sz w:val="20"/>
                <w:szCs w:val="20"/>
                <w:lang w:val="ru-RU"/>
              </w:rPr>
              <w:t xml:space="preserve"> </w:t>
            </w:r>
            <w:r w:rsidRPr="00320E27">
              <w:rPr>
                <w:sz w:val="20"/>
                <w:szCs w:val="20"/>
                <w:lang w:val="ru-RU"/>
              </w:rPr>
              <w:t>запас</w:t>
            </w:r>
            <w:r w:rsidRPr="00320E27">
              <w:rPr>
                <w:spacing w:val="-15"/>
                <w:sz w:val="20"/>
                <w:szCs w:val="20"/>
                <w:lang w:val="ru-RU"/>
              </w:rPr>
              <w:t xml:space="preserve"> </w:t>
            </w:r>
            <w:r w:rsidRPr="00320E27">
              <w:rPr>
                <w:sz w:val="20"/>
                <w:szCs w:val="20"/>
                <w:lang w:val="ru-RU"/>
              </w:rPr>
              <w:t>таких произведений невелик.</w:t>
            </w:r>
          </w:p>
        </w:tc>
        <w:tc>
          <w:tcPr>
            <w:tcW w:w="2516" w:type="dxa"/>
          </w:tcPr>
          <w:p w14:paraId="69250CB3" w14:textId="030F9BF6"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Функциональный</w:t>
            </w:r>
          </w:p>
        </w:tc>
      </w:tr>
      <w:tr w:rsidR="00320E27" w14:paraId="2BDDA11E" w14:textId="77777777" w:rsidTr="005564D6">
        <w:tc>
          <w:tcPr>
            <w:tcW w:w="2405" w:type="dxa"/>
            <w:vMerge/>
            <w:tcBorders>
              <w:top w:val="nil"/>
            </w:tcBorders>
          </w:tcPr>
          <w:p w14:paraId="3870DA0E" w14:textId="77777777" w:rsidR="00320E27" w:rsidRPr="00320E27" w:rsidRDefault="00320E27" w:rsidP="00320E27">
            <w:pPr>
              <w:contextualSpacing/>
              <w:jc w:val="both"/>
              <w:rPr>
                <w:rFonts w:ascii="Times New Roman" w:hAnsi="Times New Roman" w:cs="Times New Roman"/>
                <w:b/>
                <w:bCs/>
                <w:sz w:val="24"/>
                <w:szCs w:val="24"/>
                <w:lang w:val="ru-RU"/>
              </w:rPr>
            </w:pPr>
          </w:p>
        </w:tc>
        <w:tc>
          <w:tcPr>
            <w:tcW w:w="9639" w:type="dxa"/>
          </w:tcPr>
          <w:p w14:paraId="5C6A0F92" w14:textId="26354A52" w:rsidR="00320E27" w:rsidRPr="00320E27" w:rsidRDefault="00320E27" w:rsidP="00320E27">
            <w:pPr>
              <w:pStyle w:val="TableParagraph"/>
              <w:ind w:right="162"/>
              <w:jc w:val="both"/>
              <w:rPr>
                <w:sz w:val="20"/>
                <w:szCs w:val="20"/>
                <w:lang w:val="ru-RU"/>
              </w:rPr>
            </w:pPr>
            <w:r w:rsidRPr="00320E27">
              <w:rPr>
                <w:sz w:val="20"/>
                <w:szCs w:val="20"/>
                <w:lang w:val="ru-RU"/>
              </w:rPr>
              <w:t>Проявляют готовность к совместному и отраженному</w:t>
            </w:r>
            <w:r w:rsidRPr="00320E27">
              <w:rPr>
                <w:spacing w:val="-15"/>
                <w:sz w:val="20"/>
                <w:szCs w:val="20"/>
                <w:lang w:val="ru-RU"/>
              </w:rPr>
              <w:t xml:space="preserve"> </w:t>
            </w:r>
            <w:r w:rsidRPr="00320E27">
              <w:rPr>
                <w:sz w:val="20"/>
                <w:szCs w:val="20"/>
                <w:lang w:val="ru-RU"/>
              </w:rPr>
              <w:t>декламированию</w:t>
            </w:r>
            <w:r w:rsidRPr="00320E27">
              <w:rPr>
                <w:spacing w:val="-14"/>
                <w:sz w:val="20"/>
                <w:szCs w:val="20"/>
                <w:lang w:val="ru-RU"/>
              </w:rPr>
              <w:t xml:space="preserve"> </w:t>
            </w:r>
            <w:r w:rsidRPr="00320E27">
              <w:rPr>
                <w:sz w:val="20"/>
                <w:szCs w:val="20"/>
                <w:lang w:val="ru-RU"/>
              </w:rPr>
              <w:t>со</w:t>
            </w:r>
            <w:r w:rsidRPr="00320E27">
              <w:rPr>
                <w:spacing w:val="-13"/>
                <w:sz w:val="20"/>
                <w:szCs w:val="20"/>
                <w:lang w:val="ru-RU"/>
              </w:rPr>
              <w:t xml:space="preserve"> </w:t>
            </w:r>
            <w:r w:rsidRPr="00320E27">
              <w:rPr>
                <w:sz w:val="20"/>
                <w:szCs w:val="20"/>
                <w:lang w:val="ru-RU"/>
              </w:rPr>
              <w:t>взрослым потешек, прибауток, стихов (в двусложном размере), самостоятельно их не повторяет.</w:t>
            </w:r>
            <w:r>
              <w:rPr>
                <w:sz w:val="20"/>
                <w:szCs w:val="20"/>
                <w:lang w:val="ru-RU"/>
              </w:rPr>
              <w:t xml:space="preserve"> </w:t>
            </w:r>
            <w:r w:rsidRPr="00320E27">
              <w:rPr>
                <w:sz w:val="20"/>
                <w:szCs w:val="20"/>
                <w:lang w:val="ru-RU"/>
              </w:rPr>
              <w:t>Эмоционально откликается на некоторые слова и фразы из прочитанного.</w:t>
            </w:r>
          </w:p>
        </w:tc>
        <w:tc>
          <w:tcPr>
            <w:tcW w:w="2516" w:type="dxa"/>
          </w:tcPr>
          <w:p w14:paraId="6BE42EA0" w14:textId="69B12DF8"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Стартовый</w:t>
            </w:r>
          </w:p>
        </w:tc>
      </w:tr>
      <w:tr w:rsidR="00320E27" w14:paraId="753E071C" w14:textId="77777777" w:rsidTr="005564D6">
        <w:tc>
          <w:tcPr>
            <w:tcW w:w="2405" w:type="dxa"/>
            <w:vMerge w:val="restart"/>
          </w:tcPr>
          <w:p w14:paraId="707AD270" w14:textId="5682ABC6" w:rsidR="00320E27" w:rsidRPr="00320E27" w:rsidRDefault="00320E27" w:rsidP="00320E27">
            <w:pPr>
              <w:contextualSpacing/>
              <w:rPr>
                <w:rFonts w:ascii="Times New Roman" w:hAnsi="Times New Roman" w:cs="Times New Roman"/>
                <w:sz w:val="20"/>
                <w:szCs w:val="20"/>
                <w:lang w:val="ru-RU"/>
              </w:rPr>
            </w:pPr>
            <w:r w:rsidRPr="00320E27">
              <w:rPr>
                <w:rFonts w:ascii="Times New Roman" w:hAnsi="Times New Roman" w:cs="Times New Roman"/>
                <w:sz w:val="20"/>
                <w:szCs w:val="20"/>
                <w:lang w:val="ru-RU"/>
              </w:rPr>
              <w:lastRenderedPageBreak/>
              <w:t>3.</w:t>
            </w:r>
            <w:r w:rsidRPr="00320E27">
              <w:rPr>
                <w:rFonts w:ascii="Times New Roman" w:hAnsi="Times New Roman" w:cs="Times New Roman"/>
                <w:spacing w:val="-13"/>
                <w:sz w:val="20"/>
                <w:szCs w:val="20"/>
                <w:lang w:val="ru-RU"/>
              </w:rPr>
              <w:t xml:space="preserve"> </w:t>
            </w:r>
            <w:r w:rsidRPr="00320E27">
              <w:rPr>
                <w:rFonts w:ascii="Times New Roman" w:hAnsi="Times New Roman" w:cs="Times New Roman"/>
                <w:sz w:val="20"/>
                <w:szCs w:val="20"/>
                <w:lang w:val="ru-RU"/>
              </w:rPr>
              <w:t>Приобщение</w:t>
            </w:r>
            <w:r w:rsidRPr="00320E27">
              <w:rPr>
                <w:rFonts w:ascii="Times New Roman" w:hAnsi="Times New Roman" w:cs="Times New Roman"/>
                <w:spacing w:val="-14"/>
                <w:sz w:val="20"/>
                <w:szCs w:val="20"/>
                <w:lang w:val="ru-RU"/>
              </w:rPr>
              <w:t xml:space="preserve"> </w:t>
            </w:r>
            <w:r w:rsidRPr="00320E27">
              <w:rPr>
                <w:rFonts w:ascii="Times New Roman" w:hAnsi="Times New Roman" w:cs="Times New Roman"/>
                <w:sz w:val="20"/>
                <w:szCs w:val="20"/>
                <w:lang w:val="ru-RU"/>
              </w:rPr>
              <w:t xml:space="preserve">к </w:t>
            </w:r>
            <w:r w:rsidRPr="00320E27">
              <w:rPr>
                <w:rFonts w:ascii="Times New Roman" w:hAnsi="Times New Roman" w:cs="Times New Roman"/>
                <w:spacing w:val="-2"/>
                <w:sz w:val="20"/>
                <w:szCs w:val="20"/>
                <w:lang w:val="ru-RU"/>
              </w:rPr>
              <w:t xml:space="preserve">словесному искусству; развитие </w:t>
            </w:r>
            <w:r w:rsidRPr="00320E27">
              <w:rPr>
                <w:rFonts w:ascii="Times New Roman" w:hAnsi="Times New Roman" w:cs="Times New Roman"/>
                <w:spacing w:val="-4"/>
                <w:sz w:val="20"/>
                <w:szCs w:val="20"/>
                <w:lang w:val="ru-RU"/>
              </w:rPr>
              <w:t xml:space="preserve">художественного </w:t>
            </w:r>
            <w:r w:rsidRPr="00320E27">
              <w:rPr>
                <w:rFonts w:ascii="Times New Roman" w:hAnsi="Times New Roman" w:cs="Times New Roman"/>
                <w:spacing w:val="-2"/>
                <w:sz w:val="20"/>
                <w:szCs w:val="20"/>
                <w:lang w:val="ru-RU"/>
              </w:rPr>
              <w:t>восприятия, эстетического вкуса.</w:t>
            </w:r>
          </w:p>
        </w:tc>
        <w:tc>
          <w:tcPr>
            <w:tcW w:w="9639" w:type="dxa"/>
          </w:tcPr>
          <w:p w14:paraId="32E80B06" w14:textId="04B53036" w:rsidR="00320E27" w:rsidRPr="00320E27" w:rsidRDefault="00320E27" w:rsidP="00320E27">
            <w:pPr>
              <w:pStyle w:val="TableParagraph"/>
              <w:ind w:right="111"/>
              <w:jc w:val="both"/>
              <w:rPr>
                <w:sz w:val="20"/>
                <w:szCs w:val="20"/>
                <w:lang w:val="ru-RU"/>
              </w:rPr>
            </w:pPr>
            <w:r w:rsidRPr="00320E27">
              <w:rPr>
                <w:sz w:val="20"/>
                <w:szCs w:val="20"/>
                <w:lang w:val="ru-RU"/>
              </w:rPr>
              <w:t>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w:t>
            </w:r>
            <w:r w:rsidRPr="00320E27">
              <w:rPr>
                <w:spacing w:val="-15"/>
                <w:sz w:val="20"/>
                <w:szCs w:val="20"/>
                <w:lang w:val="ru-RU"/>
              </w:rPr>
              <w:t xml:space="preserve"> </w:t>
            </w:r>
            <w:r w:rsidRPr="00320E27">
              <w:rPr>
                <w:sz w:val="20"/>
                <w:szCs w:val="20"/>
                <w:lang w:val="ru-RU"/>
              </w:rPr>
              <w:t>переживания</w:t>
            </w:r>
            <w:r w:rsidRPr="00320E27">
              <w:rPr>
                <w:spacing w:val="-15"/>
                <w:sz w:val="20"/>
                <w:szCs w:val="20"/>
                <w:lang w:val="ru-RU"/>
              </w:rPr>
              <w:t xml:space="preserve"> </w:t>
            </w:r>
            <w:r w:rsidRPr="00320E27">
              <w:rPr>
                <w:sz w:val="20"/>
                <w:szCs w:val="20"/>
                <w:lang w:val="ru-RU"/>
              </w:rPr>
              <w:t>голосом,</w:t>
            </w:r>
            <w:r w:rsidRPr="00320E27">
              <w:rPr>
                <w:spacing w:val="-15"/>
                <w:sz w:val="20"/>
                <w:szCs w:val="20"/>
                <w:lang w:val="ru-RU"/>
              </w:rPr>
              <w:t xml:space="preserve"> </w:t>
            </w:r>
            <w:r w:rsidRPr="00320E27">
              <w:rPr>
                <w:sz w:val="20"/>
                <w:szCs w:val="20"/>
                <w:lang w:val="ru-RU"/>
              </w:rPr>
              <w:t>мимикой.</w:t>
            </w:r>
            <w:r w:rsidRPr="00320E27">
              <w:rPr>
                <w:spacing w:val="-15"/>
                <w:sz w:val="20"/>
                <w:szCs w:val="20"/>
                <w:lang w:val="ru-RU"/>
              </w:rPr>
              <w:t xml:space="preserve"> </w:t>
            </w:r>
            <w:r w:rsidRPr="00320E27">
              <w:rPr>
                <w:sz w:val="20"/>
                <w:szCs w:val="20"/>
                <w:lang w:val="ru-RU"/>
              </w:rPr>
              <w:t>Участвует в играх- 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w:t>
            </w:r>
            <w:r w:rsidRPr="00320E27">
              <w:rPr>
                <w:spacing w:val="-15"/>
                <w:sz w:val="20"/>
                <w:szCs w:val="20"/>
                <w:lang w:val="ru-RU"/>
              </w:rPr>
              <w:t xml:space="preserve"> </w:t>
            </w:r>
            <w:r w:rsidRPr="00320E27">
              <w:rPr>
                <w:sz w:val="20"/>
                <w:szCs w:val="20"/>
                <w:lang w:val="ru-RU"/>
              </w:rPr>
              <w:t>от</w:t>
            </w:r>
            <w:r w:rsidRPr="00320E27">
              <w:rPr>
                <w:spacing w:val="-15"/>
                <w:sz w:val="20"/>
                <w:szCs w:val="20"/>
                <w:lang w:val="ru-RU"/>
              </w:rPr>
              <w:t xml:space="preserve"> </w:t>
            </w:r>
            <w:r w:rsidRPr="00320E27">
              <w:rPr>
                <w:sz w:val="20"/>
                <w:szCs w:val="20"/>
                <w:lang w:val="ru-RU"/>
              </w:rPr>
              <w:t>ритма</w:t>
            </w:r>
            <w:r w:rsidRPr="00320E27">
              <w:rPr>
                <w:spacing w:val="-15"/>
                <w:sz w:val="20"/>
                <w:szCs w:val="20"/>
                <w:lang w:val="ru-RU"/>
              </w:rPr>
              <w:t xml:space="preserve"> </w:t>
            </w:r>
            <w:r w:rsidRPr="00320E27">
              <w:rPr>
                <w:sz w:val="20"/>
                <w:szCs w:val="20"/>
                <w:lang w:val="ru-RU"/>
              </w:rPr>
              <w:t>стихотворений,</w:t>
            </w:r>
            <w:r w:rsidRPr="00320E27">
              <w:rPr>
                <w:spacing w:val="-15"/>
                <w:sz w:val="20"/>
                <w:szCs w:val="20"/>
                <w:lang w:val="ru-RU"/>
              </w:rPr>
              <w:t xml:space="preserve"> </w:t>
            </w:r>
            <w:r w:rsidRPr="00320E27">
              <w:rPr>
                <w:sz w:val="20"/>
                <w:szCs w:val="20"/>
                <w:lang w:val="ru-RU"/>
              </w:rPr>
              <w:t>повторов</w:t>
            </w:r>
            <w:r>
              <w:rPr>
                <w:sz w:val="20"/>
                <w:szCs w:val="20"/>
                <w:lang w:val="ru-RU"/>
              </w:rPr>
              <w:t xml:space="preserve"> </w:t>
            </w:r>
            <w:r w:rsidRPr="00320E27">
              <w:rPr>
                <w:sz w:val="20"/>
                <w:szCs w:val="20"/>
                <w:lang w:val="ru-RU"/>
              </w:rPr>
              <w:t>в</w:t>
            </w:r>
            <w:r w:rsidRPr="00320E27">
              <w:rPr>
                <w:spacing w:val="-6"/>
                <w:sz w:val="20"/>
                <w:szCs w:val="20"/>
                <w:lang w:val="ru-RU"/>
              </w:rPr>
              <w:t xml:space="preserve"> </w:t>
            </w:r>
            <w:r w:rsidRPr="00320E27">
              <w:rPr>
                <w:sz w:val="20"/>
                <w:szCs w:val="20"/>
                <w:lang w:val="ru-RU"/>
              </w:rPr>
              <w:t>сказках.</w:t>
            </w:r>
            <w:r w:rsidRPr="00320E27">
              <w:rPr>
                <w:spacing w:val="-4"/>
                <w:sz w:val="20"/>
                <w:szCs w:val="20"/>
                <w:lang w:val="ru-RU"/>
              </w:rPr>
              <w:t xml:space="preserve"> </w:t>
            </w:r>
            <w:r w:rsidRPr="00320E27">
              <w:rPr>
                <w:sz w:val="20"/>
                <w:szCs w:val="20"/>
                <w:lang w:val="ru-RU"/>
              </w:rPr>
              <w:t>Есть</w:t>
            </w:r>
            <w:r w:rsidRPr="00320E27">
              <w:rPr>
                <w:spacing w:val="-3"/>
                <w:sz w:val="20"/>
                <w:szCs w:val="20"/>
                <w:lang w:val="ru-RU"/>
              </w:rPr>
              <w:t xml:space="preserve"> </w:t>
            </w:r>
            <w:r w:rsidRPr="00320E27">
              <w:rPr>
                <w:sz w:val="20"/>
                <w:szCs w:val="20"/>
                <w:lang w:val="ru-RU"/>
              </w:rPr>
              <w:t>любимые</w:t>
            </w:r>
            <w:r w:rsidRPr="00320E27">
              <w:rPr>
                <w:spacing w:val="-4"/>
                <w:sz w:val="20"/>
                <w:szCs w:val="20"/>
                <w:lang w:val="ru-RU"/>
              </w:rPr>
              <w:t xml:space="preserve"> </w:t>
            </w:r>
            <w:r w:rsidRPr="00320E27">
              <w:rPr>
                <w:spacing w:val="-2"/>
                <w:sz w:val="20"/>
                <w:szCs w:val="20"/>
                <w:lang w:val="ru-RU"/>
              </w:rPr>
              <w:t>книжки.</w:t>
            </w:r>
          </w:p>
        </w:tc>
        <w:tc>
          <w:tcPr>
            <w:tcW w:w="2516" w:type="dxa"/>
          </w:tcPr>
          <w:p w14:paraId="0AFBB43C" w14:textId="0A7B8556"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pacing w:val="-2"/>
                <w:sz w:val="20"/>
                <w:szCs w:val="20"/>
              </w:rPr>
              <w:t>Нормативный</w:t>
            </w:r>
          </w:p>
        </w:tc>
      </w:tr>
      <w:tr w:rsidR="00320E27" w14:paraId="37DA3FFF" w14:textId="77777777" w:rsidTr="005564D6">
        <w:tc>
          <w:tcPr>
            <w:tcW w:w="2405" w:type="dxa"/>
            <w:vMerge/>
            <w:tcBorders>
              <w:top w:val="nil"/>
            </w:tcBorders>
          </w:tcPr>
          <w:p w14:paraId="67A3A88B" w14:textId="77777777" w:rsidR="00320E27" w:rsidRPr="00320E27" w:rsidRDefault="00320E27" w:rsidP="00320E27">
            <w:pPr>
              <w:contextualSpacing/>
              <w:jc w:val="both"/>
              <w:rPr>
                <w:rFonts w:ascii="Times New Roman" w:hAnsi="Times New Roman" w:cs="Times New Roman"/>
                <w:sz w:val="20"/>
                <w:szCs w:val="20"/>
                <w:lang w:val="ru-RU"/>
              </w:rPr>
            </w:pPr>
          </w:p>
        </w:tc>
        <w:tc>
          <w:tcPr>
            <w:tcW w:w="9639" w:type="dxa"/>
          </w:tcPr>
          <w:p w14:paraId="3FB6DC8E" w14:textId="77777777" w:rsidR="00320E27" w:rsidRPr="00320E27" w:rsidRDefault="00320E27" w:rsidP="00320E27">
            <w:pPr>
              <w:pStyle w:val="TableParagraph"/>
              <w:ind w:right="111"/>
              <w:jc w:val="both"/>
              <w:rPr>
                <w:sz w:val="20"/>
                <w:szCs w:val="20"/>
                <w:lang w:val="ru-RU"/>
              </w:rPr>
            </w:pPr>
            <w:r w:rsidRPr="00320E27">
              <w:rPr>
                <w:sz w:val="20"/>
                <w:szCs w:val="20"/>
                <w:lang w:val="ru-RU"/>
              </w:rPr>
              <w:t>Проявляет интерес к совместному чтению потешек,</w:t>
            </w:r>
            <w:r w:rsidRPr="00320E27">
              <w:rPr>
                <w:spacing w:val="-15"/>
                <w:sz w:val="20"/>
                <w:szCs w:val="20"/>
                <w:lang w:val="ru-RU"/>
              </w:rPr>
              <w:t xml:space="preserve"> </w:t>
            </w:r>
            <w:r w:rsidRPr="00320E27">
              <w:rPr>
                <w:sz w:val="20"/>
                <w:szCs w:val="20"/>
                <w:lang w:val="ru-RU"/>
              </w:rPr>
              <w:t>стихотворных</w:t>
            </w:r>
            <w:r w:rsidRPr="00320E27">
              <w:rPr>
                <w:spacing w:val="-15"/>
                <w:sz w:val="20"/>
                <w:szCs w:val="20"/>
                <w:lang w:val="ru-RU"/>
              </w:rPr>
              <w:t xml:space="preserve"> </w:t>
            </w:r>
            <w:r w:rsidRPr="00320E27">
              <w:rPr>
                <w:sz w:val="20"/>
                <w:szCs w:val="20"/>
                <w:lang w:val="ru-RU"/>
              </w:rPr>
              <w:t>форм,</w:t>
            </w:r>
            <w:r w:rsidRPr="00320E27">
              <w:rPr>
                <w:spacing w:val="-15"/>
                <w:sz w:val="20"/>
                <w:szCs w:val="20"/>
                <w:lang w:val="ru-RU"/>
              </w:rPr>
              <w:t xml:space="preserve"> </w:t>
            </w:r>
            <w:r w:rsidRPr="00320E27">
              <w:rPr>
                <w:sz w:val="20"/>
                <w:szCs w:val="20"/>
                <w:lang w:val="ru-RU"/>
              </w:rPr>
              <w:t>сказок,</w:t>
            </w:r>
            <w:r w:rsidRPr="00320E27">
              <w:rPr>
                <w:spacing w:val="-15"/>
                <w:sz w:val="20"/>
                <w:szCs w:val="20"/>
                <w:lang w:val="ru-RU"/>
              </w:rPr>
              <w:t xml:space="preserve"> </w:t>
            </w:r>
            <w:r w:rsidRPr="00320E27">
              <w:rPr>
                <w:sz w:val="20"/>
                <w:szCs w:val="20"/>
                <w:lang w:val="ru-RU"/>
              </w:rPr>
              <w:t>рассказов, песенок и т. д. Вместе с взрослым в форме диалога обсуждает и разбирает прочитанное.</w:t>
            </w:r>
          </w:p>
          <w:p w14:paraId="653802C8" w14:textId="77777777" w:rsidR="00320E27" w:rsidRPr="00320E27" w:rsidRDefault="00320E27" w:rsidP="00320E27">
            <w:pPr>
              <w:pStyle w:val="TableParagraph"/>
              <w:ind w:right="111"/>
              <w:jc w:val="both"/>
              <w:rPr>
                <w:sz w:val="20"/>
                <w:szCs w:val="20"/>
                <w:lang w:val="ru-RU"/>
              </w:rPr>
            </w:pPr>
            <w:r w:rsidRPr="00320E27">
              <w:rPr>
                <w:sz w:val="20"/>
                <w:szCs w:val="20"/>
                <w:lang w:val="ru-RU"/>
              </w:rPr>
              <w:t>Может выражать желание участвовать в инсценировке отдельных отрывков произведений, но в драматизации при выполнении роли не может выразительно ее озвучить. Умеет слушать художественное произведение, но интерес меняется в зависимости от настроения ребенка и деятельности группы. Для запоминания прочитанного требуется многократное повторение, недолгое время удерживает информацию о содержании произведения в памяти.</w:t>
            </w:r>
            <w:r w:rsidRPr="00320E27">
              <w:rPr>
                <w:spacing w:val="-15"/>
                <w:sz w:val="20"/>
                <w:szCs w:val="20"/>
                <w:lang w:val="ru-RU"/>
              </w:rPr>
              <w:t xml:space="preserve"> </w:t>
            </w:r>
            <w:r w:rsidRPr="00320E27">
              <w:rPr>
                <w:sz w:val="20"/>
                <w:szCs w:val="20"/>
                <w:lang w:val="ru-RU"/>
              </w:rPr>
              <w:t>Долго</w:t>
            </w:r>
            <w:r w:rsidRPr="00320E27">
              <w:rPr>
                <w:spacing w:val="-15"/>
                <w:sz w:val="20"/>
                <w:szCs w:val="20"/>
                <w:lang w:val="ru-RU"/>
              </w:rPr>
              <w:t xml:space="preserve"> </w:t>
            </w:r>
            <w:r w:rsidRPr="00320E27">
              <w:rPr>
                <w:sz w:val="20"/>
                <w:szCs w:val="20"/>
                <w:lang w:val="ru-RU"/>
              </w:rPr>
              <w:t>заучивает</w:t>
            </w:r>
            <w:r w:rsidRPr="00320E27">
              <w:rPr>
                <w:spacing w:val="-15"/>
                <w:sz w:val="20"/>
                <w:szCs w:val="20"/>
                <w:lang w:val="ru-RU"/>
              </w:rPr>
              <w:t xml:space="preserve"> </w:t>
            </w:r>
            <w:r w:rsidRPr="00320E27">
              <w:rPr>
                <w:sz w:val="20"/>
                <w:szCs w:val="20"/>
                <w:lang w:val="ru-RU"/>
              </w:rPr>
              <w:t>стихи,</w:t>
            </w:r>
            <w:r w:rsidRPr="00320E27">
              <w:rPr>
                <w:spacing w:val="-15"/>
                <w:sz w:val="20"/>
                <w:szCs w:val="20"/>
                <w:lang w:val="ru-RU"/>
              </w:rPr>
              <w:t xml:space="preserve"> </w:t>
            </w:r>
            <w:r w:rsidRPr="00320E27">
              <w:rPr>
                <w:sz w:val="20"/>
                <w:szCs w:val="20"/>
                <w:lang w:val="ru-RU"/>
              </w:rPr>
              <w:t>при</w:t>
            </w:r>
            <w:r w:rsidRPr="00320E27">
              <w:rPr>
                <w:spacing w:val="-15"/>
                <w:sz w:val="20"/>
                <w:szCs w:val="20"/>
                <w:lang w:val="ru-RU"/>
              </w:rPr>
              <w:t xml:space="preserve"> </w:t>
            </w:r>
            <w:r w:rsidRPr="00320E27">
              <w:rPr>
                <w:sz w:val="20"/>
                <w:szCs w:val="20"/>
                <w:lang w:val="ru-RU"/>
              </w:rPr>
              <w:t>публичном выступлении чаще всего теряется и забывает</w:t>
            </w:r>
          </w:p>
          <w:p w14:paraId="0C85C194" w14:textId="30CFB2A3" w:rsidR="00320E27" w:rsidRPr="00320E27" w:rsidRDefault="00320E27" w:rsidP="00320E27">
            <w:pPr>
              <w:pStyle w:val="TableParagraph"/>
              <w:jc w:val="both"/>
              <w:rPr>
                <w:sz w:val="20"/>
                <w:szCs w:val="20"/>
                <w:lang w:val="ru-RU"/>
              </w:rPr>
            </w:pPr>
            <w:r w:rsidRPr="00320E27">
              <w:rPr>
                <w:spacing w:val="-2"/>
                <w:sz w:val="20"/>
                <w:szCs w:val="20"/>
              </w:rPr>
              <w:t>текст.</w:t>
            </w:r>
          </w:p>
        </w:tc>
        <w:tc>
          <w:tcPr>
            <w:tcW w:w="2516" w:type="dxa"/>
          </w:tcPr>
          <w:p w14:paraId="025FFF85" w14:textId="2B04D3FC"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pacing w:val="-2"/>
                <w:sz w:val="20"/>
                <w:szCs w:val="20"/>
              </w:rPr>
              <w:t>Функциональный</w:t>
            </w:r>
          </w:p>
        </w:tc>
      </w:tr>
      <w:tr w:rsidR="00320E27" w14:paraId="284F4A3F" w14:textId="77777777" w:rsidTr="005564D6">
        <w:tc>
          <w:tcPr>
            <w:tcW w:w="2405" w:type="dxa"/>
            <w:vMerge/>
            <w:tcBorders>
              <w:top w:val="nil"/>
            </w:tcBorders>
          </w:tcPr>
          <w:p w14:paraId="4AD5F9B2" w14:textId="77777777" w:rsidR="00320E27" w:rsidRPr="00320E27" w:rsidRDefault="00320E27" w:rsidP="00320E27">
            <w:pPr>
              <w:contextualSpacing/>
              <w:jc w:val="both"/>
              <w:rPr>
                <w:rFonts w:ascii="Times New Roman" w:hAnsi="Times New Roman" w:cs="Times New Roman"/>
                <w:sz w:val="20"/>
                <w:szCs w:val="20"/>
                <w:lang w:val="ru-RU"/>
              </w:rPr>
            </w:pPr>
          </w:p>
        </w:tc>
        <w:tc>
          <w:tcPr>
            <w:tcW w:w="9639" w:type="dxa"/>
          </w:tcPr>
          <w:p w14:paraId="0DD90D44" w14:textId="4E4D9211" w:rsidR="00320E27" w:rsidRPr="00320E27" w:rsidRDefault="00320E27" w:rsidP="00320E27">
            <w:pPr>
              <w:pStyle w:val="TableParagraph"/>
              <w:ind w:right="111"/>
              <w:jc w:val="both"/>
              <w:rPr>
                <w:sz w:val="20"/>
                <w:szCs w:val="20"/>
                <w:lang w:val="ru-RU"/>
              </w:rPr>
            </w:pPr>
            <w:r w:rsidRPr="00320E27">
              <w:rPr>
                <w:sz w:val="20"/>
                <w:szCs w:val="20"/>
                <w:lang w:val="ru-RU"/>
              </w:rPr>
              <w:t>Проявляет интерес к совместному чтению потешек, песенок. Умеет слушать художественное произведение, но интерес меняется</w:t>
            </w:r>
            <w:r w:rsidRPr="00320E27">
              <w:rPr>
                <w:spacing w:val="-5"/>
                <w:sz w:val="20"/>
                <w:szCs w:val="20"/>
                <w:lang w:val="ru-RU"/>
              </w:rPr>
              <w:t xml:space="preserve"> </w:t>
            </w:r>
            <w:r w:rsidRPr="00320E27">
              <w:rPr>
                <w:sz w:val="20"/>
                <w:szCs w:val="20"/>
                <w:lang w:val="ru-RU"/>
              </w:rPr>
              <w:t>в</w:t>
            </w:r>
            <w:r w:rsidRPr="00320E27">
              <w:rPr>
                <w:spacing w:val="-6"/>
                <w:sz w:val="20"/>
                <w:szCs w:val="20"/>
                <w:lang w:val="ru-RU"/>
              </w:rPr>
              <w:t xml:space="preserve"> </w:t>
            </w:r>
            <w:r w:rsidRPr="00320E27">
              <w:rPr>
                <w:sz w:val="20"/>
                <w:szCs w:val="20"/>
                <w:lang w:val="ru-RU"/>
              </w:rPr>
              <w:t>зависимости</w:t>
            </w:r>
            <w:r w:rsidRPr="00320E27">
              <w:rPr>
                <w:spacing w:val="-4"/>
                <w:sz w:val="20"/>
                <w:szCs w:val="20"/>
                <w:lang w:val="ru-RU"/>
              </w:rPr>
              <w:t xml:space="preserve"> </w:t>
            </w:r>
            <w:r w:rsidRPr="00320E27">
              <w:rPr>
                <w:sz w:val="20"/>
                <w:szCs w:val="20"/>
                <w:lang w:val="ru-RU"/>
              </w:rPr>
              <w:t>от</w:t>
            </w:r>
            <w:r w:rsidRPr="00320E27">
              <w:rPr>
                <w:spacing w:val="-7"/>
                <w:sz w:val="20"/>
                <w:szCs w:val="20"/>
                <w:lang w:val="ru-RU"/>
              </w:rPr>
              <w:t xml:space="preserve"> </w:t>
            </w:r>
            <w:r w:rsidRPr="00320E27">
              <w:rPr>
                <w:sz w:val="20"/>
                <w:szCs w:val="20"/>
                <w:lang w:val="ru-RU"/>
              </w:rPr>
              <w:t>настроения</w:t>
            </w:r>
            <w:r w:rsidRPr="00320E27">
              <w:rPr>
                <w:spacing w:val="-4"/>
                <w:sz w:val="20"/>
                <w:szCs w:val="20"/>
                <w:lang w:val="ru-RU"/>
              </w:rPr>
              <w:t xml:space="preserve"> </w:t>
            </w:r>
            <w:r w:rsidRPr="00320E27">
              <w:rPr>
                <w:sz w:val="20"/>
                <w:szCs w:val="20"/>
                <w:lang w:val="ru-RU"/>
              </w:rPr>
              <w:t>ребенка</w:t>
            </w:r>
            <w:r w:rsidRPr="00320E27">
              <w:rPr>
                <w:spacing w:val="-6"/>
                <w:sz w:val="20"/>
                <w:szCs w:val="20"/>
                <w:lang w:val="ru-RU"/>
              </w:rPr>
              <w:t xml:space="preserve"> </w:t>
            </w:r>
            <w:r w:rsidRPr="00320E27">
              <w:rPr>
                <w:sz w:val="20"/>
                <w:szCs w:val="20"/>
                <w:lang w:val="ru-RU"/>
              </w:rPr>
              <w:t>и действий других детей. На вопросы по содержанию отвечает не всегда адекватно тексту.</w:t>
            </w:r>
            <w:r w:rsidRPr="00320E27">
              <w:rPr>
                <w:spacing w:val="-1"/>
                <w:sz w:val="20"/>
                <w:szCs w:val="20"/>
                <w:lang w:val="ru-RU"/>
              </w:rPr>
              <w:t xml:space="preserve"> </w:t>
            </w:r>
            <w:r w:rsidRPr="00320E27">
              <w:rPr>
                <w:sz w:val="20"/>
                <w:szCs w:val="20"/>
                <w:lang w:val="ru-RU"/>
              </w:rPr>
              <w:t>Воспроизводит</w:t>
            </w:r>
            <w:r w:rsidRPr="00320E27">
              <w:rPr>
                <w:spacing w:val="-4"/>
                <w:sz w:val="20"/>
                <w:szCs w:val="20"/>
                <w:lang w:val="ru-RU"/>
              </w:rPr>
              <w:t xml:space="preserve"> </w:t>
            </w:r>
            <w:r w:rsidRPr="00320E27">
              <w:rPr>
                <w:sz w:val="20"/>
                <w:szCs w:val="20"/>
                <w:lang w:val="ru-RU"/>
              </w:rPr>
              <w:t>отдельные</w:t>
            </w:r>
            <w:r w:rsidRPr="00320E27">
              <w:rPr>
                <w:spacing w:val="-4"/>
                <w:sz w:val="20"/>
                <w:szCs w:val="20"/>
                <w:lang w:val="ru-RU"/>
              </w:rPr>
              <w:t xml:space="preserve"> </w:t>
            </w:r>
            <w:r w:rsidRPr="00320E27">
              <w:rPr>
                <w:sz w:val="20"/>
                <w:szCs w:val="20"/>
                <w:lang w:val="ru-RU"/>
              </w:rPr>
              <w:t>фрагменты</w:t>
            </w:r>
            <w:r w:rsidRPr="00320E27">
              <w:rPr>
                <w:spacing w:val="-3"/>
                <w:sz w:val="20"/>
                <w:szCs w:val="20"/>
                <w:lang w:val="ru-RU"/>
              </w:rPr>
              <w:t xml:space="preserve"> </w:t>
            </w:r>
            <w:r w:rsidRPr="00320E27">
              <w:rPr>
                <w:sz w:val="20"/>
                <w:szCs w:val="20"/>
                <w:lang w:val="ru-RU"/>
              </w:rPr>
              <w:t>по подражанию, включаясь в театрально-игровую деятельность, предложенную взрослым. Плохо запоминает стихи, не может точно воспроизвести их содержание и ритм,</w:t>
            </w:r>
            <w:r>
              <w:rPr>
                <w:sz w:val="20"/>
                <w:szCs w:val="20"/>
                <w:lang w:val="ru-RU"/>
              </w:rPr>
              <w:t xml:space="preserve"> </w:t>
            </w:r>
            <w:r w:rsidRPr="00320E27">
              <w:rPr>
                <w:sz w:val="20"/>
                <w:szCs w:val="20"/>
                <w:lang w:val="ru-RU"/>
              </w:rPr>
              <w:t>пересказывает</w:t>
            </w:r>
            <w:r w:rsidRPr="00320E27">
              <w:rPr>
                <w:spacing w:val="-4"/>
                <w:sz w:val="20"/>
                <w:szCs w:val="20"/>
                <w:lang w:val="ru-RU"/>
              </w:rPr>
              <w:t xml:space="preserve"> </w:t>
            </w:r>
            <w:r w:rsidRPr="00320E27">
              <w:rPr>
                <w:sz w:val="20"/>
                <w:szCs w:val="20"/>
                <w:lang w:val="ru-RU"/>
              </w:rPr>
              <w:t>стихи</w:t>
            </w:r>
            <w:r w:rsidRPr="00320E27">
              <w:rPr>
                <w:spacing w:val="-4"/>
                <w:sz w:val="20"/>
                <w:szCs w:val="20"/>
                <w:lang w:val="ru-RU"/>
              </w:rPr>
              <w:t xml:space="preserve"> </w:t>
            </w:r>
            <w:r w:rsidRPr="00320E27">
              <w:rPr>
                <w:spacing w:val="-2"/>
                <w:sz w:val="20"/>
                <w:szCs w:val="20"/>
                <w:lang w:val="ru-RU"/>
              </w:rPr>
              <w:t>прозой.</w:t>
            </w:r>
          </w:p>
        </w:tc>
        <w:tc>
          <w:tcPr>
            <w:tcW w:w="2516" w:type="dxa"/>
          </w:tcPr>
          <w:p w14:paraId="5ADE96E2" w14:textId="60795246"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pacing w:val="-2"/>
                <w:sz w:val="20"/>
                <w:szCs w:val="20"/>
              </w:rPr>
              <w:t>Стартовый</w:t>
            </w:r>
          </w:p>
        </w:tc>
      </w:tr>
    </w:tbl>
    <w:p w14:paraId="0E856D0C" w14:textId="10E9666D" w:rsidR="00DC7DAB" w:rsidRDefault="00DC7DAB" w:rsidP="008530DB">
      <w:pPr>
        <w:contextualSpacing/>
        <w:jc w:val="both"/>
        <w:rPr>
          <w:rFonts w:ascii="Times New Roman" w:hAnsi="Times New Roman" w:cs="Times New Roman"/>
          <w:b/>
          <w:bCs/>
          <w:sz w:val="24"/>
          <w:szCs w:val="24"/>
        </w:rPr>
      </w:pPr>
    </w:p>
    <w:p w14:paraId="650B2BAD" w14:textId="36495949" w:rsidR="00320E27" w:rsidRDefault="005564D6"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5564D6">
        <w:rPr>
          <w:rFonts w:ascii="Times New Roman" w:hAnsi="Times New Roman" w:cs="Times New Roman"/>
          <w:b/>
          <w:bCs/>
          <w:sz w:val="24"/>
          <w:szCs w:val="24"/>
        </w:rPr>
        <w:t>Средняя группа (от 4 до 5 лет)</w:t>
      </w:r>
    </w:p>
    <w:p w14:paraId="676371B9" w14:textId="22DB849A" w:rsidR="00320E27" w:rsidRDefault="005564D6"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a3"/>
        <w:tblW w:w="0" w:type="auto"/>
        <w:tblLook w:val="04A0" w:firstRow="1" w:lastRow="0" w:firstColumn="1" w:lastColumn="0" w:noHBand="0" w:noVBand="1"/>
      </w:tblPr>
      <w:tblGrid>
        <w:gridCol w:w="2405"/>
        <w:gridCol w:w="9639"/>
        <w:gridCol w:w="2516"/>
      </w:tblGrid>
      <w:tr w:rsidR="000D7A7C" w14:paraId="09F4419F" w14:textId="77777777" w:rsidTr="005564D6">
        <w:tc>
          <w:tcPr>
            <w:tcW w:w="2405" w:type="dxa"/>
          </w:tcPr>
          <w:p w14:paraId="24B31AFF"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61F6927"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E11BFB3"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564D6" w14:paraId="623841E5" w14:textId="77777777" w:rsidTr="005564D6">
        <w:tc>
          <w:tcPr>
            <w:tcW w:w="2405" w:type="dxa"/>
            <w:vMerge w:val="restart"/>
          </w:tcPr>
          <w:p w14:paraId="7A863385" w14:textId="28B6364B" w:rsidR="005564D6" w:rsidRPr="005564D6" w:rsidRDefault="005564D6" w:rsidP="005564D6">
            <w:pPr>
              <w:pStyle w:val="TableParagraph"/>
              <w:spacing w:line="274" w:lineRule="exact"/>
              <w:ind w:left="107"/>
              <w:rPr>
                <w:sz w:val="20"/>
                <w:szCs w:val="20"/>
                <w:lang w:val="ru-RU"/>
              </w:rPr>
            </w:pPr>
            <w:r w:rsidRPr="005564D6">
              <w:rPr>
                <w:spacing w:val="-5"/>
                <w:sz w:val="20"/>
                <w:szCs w:val="20"/>
                <w:lang w:val="ru-RU"/>
              </w:rPr>
              <w:t>1.</w:t>
            </w:r>
            <w:r>
              <w:rPr>
                <w:spacing w:val="-5"/>
                <w:sz w:val="20"/>
                <w:szCs w:val="20"/>
                <w:lang w:val="ru-RU"/>
              </w:rPr>
              <w:t xml:space="preserve"> </w:t>
            </w:r>
            <w:r w:rsidRPr="005564D6">
              <w:rPr>
                <w:spacing w:val="-2"/>
                <w:sz w:val="20"/>
                <w:szCs w:val="20"/>
                <w:lang w:val="ru-RU"/>
              </w:rPr>
              <w:t>Формирование</w:t>
            </w:r>
            <w:r>
              <w:rPr>
                <w:spacing w:val="-2"/>
                <w:sz w:val="20"/>
                <w:szCs w:val="20"/>
                <w:lang w:val="ru-RU"/>
              </w:rPr>
              <w:t xml:space="preserve"> </w:t>
            </w:r>
            <w:r w:rsidRPr="005564D6">
              <w:rPr>
                <w:spacing w:val="-2"/>
                <w:sz w:val="20"/>
                <w:szCs w:val="20"/>
                <w:lang w:val="ru-RU"/>
              </w:rPr>
              <w:t>целостной картины мира посредством слушания и восприятия литературных произведений</w:t>
            </w:r>
          </w:p>
        </w:tc>
        <w:tc>
          <w:tcPr>
            <w:tcW w:w="9639" w:type="dxa"/>
          </w:tcPr>
          <w:p w14:paraId="46947880" w14:textId="77777777" w:rsidR="00D87647" w:rsidRPr="00D87647" w:rsidRDefault="005564D6" w:rsidP="00D87647">
            <w:pPr>
              <w:pStyle w:val="TableParagraph"/>
              <w:ind w:right="162"/>
              <w:jc w:val="both"/>
              <w:rPr>
                <w:sz w:val="20"/>
                <w:szCs w:val="20"/>
                <w:lang w:val="ru-RU"/>
              </w:rPr>
            </w:pPr>
            <w:r w:rsidRPr="005564D6">
              <w:rPr>
                <w:sz w:val="20"/>
                <w:szCs w:val="20"/>
                <w:lang w:val="ru-RU"/>
              </w:rPr>
              <w:t>Понимает,</w:t>
            </w:r>
            <w:r w:rsidRPr="005564D6">
              <w:rPr>
                <w:spacing w:val="-15"/>
                <w:sz w:val="20"/>
                <w:szCs w:val="20"/>
                <w:lang w:val="ru-RU"/>
              </w:rPr>
              <w:t xml:space="preserve"> </w:t>
            </w:r>
            <w:r w:rsidRPr="005564D6">
              <w:rPr>
                <w:sz w:val="20"/>
                <w:szCs w:val="20"/>
                <w:lang w:val="ru-RU"/>
              </w:rPr>
              <w:t>что</w:t>
            </w:r>
            <w:r w:rsidRPr="005564D6">
              <w:rPr>
                <w:spacing w:val="-12"/>
                <w:sz w:val="20"/>
                <w:szCs w:val="20"/>
                <w:lang w:val="ru-RU"/>
              </w:rPr>
              <w:t xml:space="preserve"> </w:t>
            </w:r>
            <w:r w:rsidRPr="005564D6">
              <w:rPr>
                <w:sz w:val="20"/>
                <w:szCs w:val="20"/>
                <w:lang w:val="ru-RU"/>
              </w:rPr>
              <w:t>значит</w:t>
            </w:r>
            <w:r w:rsidRPr="005564D6">
              <w:rPr>
                <w:spacing w:val="-9"/>
                <w:sz w:val="20"/>
                <w:szCs w:val="20"/>
                <w:lang w:val="ru-RU"/>
              </w:rPr>
              <w:t xml:space="preserve"> </w:t>
            </w:r>
            <w:r w:rsidRPr="005564D6">
              <w:rPr>
                <w:sz w:val="20"/>
                <w:szCs w:val="20"/>
                <w:lang w:val="ru-RU"/>
              </w:rPr>
              <w:t>«читать</w:t>
            </w:r>
            <w:r w:rsidRPr="005564D6">
              <w:rPr>
                <w:spacing w:val="-10"/>
                <w:sz w:val="20"/>
                <w:szCs w:val="20"/>
                <w:lang w:val="ru-RU"/>
              </w:rPr>
              <w:t xml:space="preserve"> </w:t>
            </w:r>
            <w:r w:rsidRPr="005564D6">
              <w:rPr>
                <w:sz w:val="20"/>
                <w:szCs w:val="20"/>
                <w:lang w:val="ru-RU"/>
              </w:rPr>
              <w:t>книги»</w:t>
            </w:r>
            <w:r w:rsidRPr="005564D6">
              <w:rPr>
                <w:spacing w:val="-15"/>
                <w:sz w:val="20"/>
                <w:szCs w:val="20"/>
                <w:lang w:val="ru-RU"/>
              </w:rPr>
              <w:t xml:space="preserve"> </w:t>
            </w:r>
            <w:r w:rsidRPr="005564D6">
              <w:rPr>
                <w:sz w:val="20"/>
                <w:szCs w:val="20"/>
                <w:lang w:val="ru-RU"/>
              </w:rPr>
              <w:t>и</w:t>
            </w:r>
            <w:r w:rsidRPr="005564D6">
              <w:rPr>
                <w:spacing w:val="-11"/>
                <w:sz w:val="20"/>
                <w:szCs w:val="20"/>
                <w:lang w:val="ru-RU"/>
              </w:rPr>
              <w:t xml:space="preserve"> </w:t>
            </w:r>
            <w:r w:rsidRPr="005564D6">
              <w:rPr>
                <w:sz w:val="20"/>
                <w:szCs w:val="20"/>
                <w:lang w:val="ru-RU"/>
              </w:rPr>
              <w:t>как</w:t>
            </w:r>
            <w:r w:rsidRPr="005564D6">
              <w:rPr>
                <w:spacing w:val="-11"/>
                <w:sz w:val="20"/>
                <w:szCs w:val="20"/>
                <w:lang w:val="ru-RU"/>
              </w:rPr>
              <w:t xml:space="preserve"> </w:t>
            </w:r>
            <w:r w:rsidRPr="005564D6">
              <w:rPr>
                <w:sz w:val="20"/>
                <w:szCs w:val="20"/>
                <w:lang w:val="ru-RU"/>
              </w:rPr>
              <w:t>это нужно делать, знаком с содержанием</w:t>
            </w:r>
            <w:r w:rsidR="00D87647">
              <w:rPr>
                <w:sz w:val="20"/>
                <w:szCs w:val="20"/>
                <w:lang w:val="ru-RU"/>
              </w:rPr>
              <w:t xml:space="preserve"> </w:t>
            </w:r>
            <w:r w:rsidR="00D87647" w:rsidRPr="00D87647">
              <w:rPr>
                <w:sz w:val="20"/>
                <w:szCs w:val="20"/>
                <w:lang w:val="ru-RU"/>
              </w:rPr>
              <w:t>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w:t>
            </w:r>
          </w:p>
          <w:p w14:paraId="09736F74" w14:textId="7EBF520D" w:rsidR="005564D6" w:rsidRPr="005564D6" w:rsidRDefault="00D87647" w:rsidP="00D87647">
            <w:pPr>
              <w:pStyle w:val="TableParagraph"/>
              <w:ind w:right="162"/>
              <w:jc w:val="both"/>
              <w:rPr>
                <w:sz w:val="20"/>
                <w:szCs w:val="20"/>
                <w:lang w:val="ru-RU"/>
              </w:rPr>
            </w:pPr>
            <w:r w:rsidRPr="00D87647">
              <w:rPr>
                <w:sz w:val="20"/>
                <w:szCs w:val="20"/>
                <w:lang w:val="ru-RU"/>
              </w:rPr>
              <w:t>Вступает в диалог с взрослыми и другими детьми по поводу прочитанного (не только отвечает на вопросы, но и сам задает вопросы по тексту: «Почему?», «Зачем?»). Пытается рассуждать о героях (их облике, поступках,</w:t>
            </w:r>
            <w:r>
              <w:rPr>
                <w:sz w:val="20"/>
                <w:szCs w:val="20"/>
                <w:lang w:val="ru-RU"/>
              </w:rPr>
              <w:t xml:space="preserve"> </w:t>
            </w:r>
            <w:r w:rsidRPr="00D87647">
              <w:rPr>
                <w:sz w:val="20"/>
                <w:szCs w:val="20"/>
                <w:lang w:val="ru-RU"/>
              </w:rPr>
              <w:t>отношениях).</w:t>
            </w:r>
          </w:p>
        </w:tc>
        <w:tc>
          <w:tcPr>
            <w:tcW w:w="2516" w:type="dxa"/>
          </w:tcPr>
          <w:p w14:paraId="2C876B9D" w14:textId="3455B026" w:rsidR="005564D6" w:rsidRPr="005564D6" w:rsidRDefault="005564D6" w:rsidP="005564D6">
            <w:pPr>
              <w:contextualSpacing/>
              <w:jc w:val="both"/>
              <w:rPr>
                <w:rFonts w:ascii="Times New Roman" w:hAnsi="Times New Roman" w:cs="Times New Roman"/>
                <w:b/>
                <w:bCs/>
                <w:sz w:val="24"/>
                <w:szCs w:val="24"/>
                <w:lang w:val="ru-RU"/>
              </w:rPr>
            </w:pPr>
            <w:r w:rsidRPr="005564D6">
              <w:rPr>
                <w:rFonts w:ascii="Times New Roman" w:hAnsi="Times New Roman" w:cs="Times New Roman"/>
                <w:spacing w:val="-2"/>
                <w:sz w:val="20"/>
                <w:szCs w:val="20"/>
              </w:rPr>
              <w:t>Нормативный</w:t>
            </w:r>
          </w:p>
        </w:tc>
      </w:tr>
      <w:tr w:rsidR="00D87647" w14:paraId="10EA4B8A" w14:textId="77777777" w:rsidTr="00102B06">
        <w:tc>
          <w:tcPr>
            <w:tcW w:w="2405" w:type="dxa"/>
            <w:vMerge/>
          </w:tcPr>
          <w:p w14:paraId="2344E28F" w14:textId="77777777" w:rsidR="00D87647" w:rsidRPr="004864A1" w:rsidRDefault="00D87647" w:rsidP="00D87647">
            <w:pPr>
              <w:contextualSpacing/>
              <w:jc w:val="both"/>
              <w:rPr>
                <w:rFonts w:ascii="Times New Roman" w:hAnsi="Times New Roman" w:cs="Times New Roman"/>
                <w:b/>
                <w:bCs/>
                <w:sz w:val="24"/>
                <w:szCs w:val="24"/>
                <w:lang w:val="ru-RU"/>
              </w:rPr>
            </w:pPr>
          </w:p>
        </w:tc>
        <w:tc>
          <w:tcPr>
            <w:tcW w:w="9639" w:type="dxa"/>
          </w:tcPr>
          <w:p w14:paraId="24B43ECC" w14:textId="6D9B140B" w:rsidR="00D87647" w:rsidRPr="00D87647" w:rsidRDefault="00D87647" w:rsidP="00D87647">
            <w:pPr>
              <w:pStyle w:val="TableParagraph"/>
              <w:ind w:right="97"/>
              <w:jc w:val="both"/>
              <w:rPr>
                <w:sz w:val="20"/>
                <w:szCs w:val="20"/>
                <w:lang w:val="ru-RU"/>
              </w:rPr>
            </w:pPr>
            <w:r w:rsidRPr="00D87647">
              <w:rPr>
                <w:sz w:val="20"/>
                <w:szCs w:val="20"/>
                <w:lang w:val="ru-RU"/>
              </w:rPr>
              <w:t>Проявляет интерес к процессу чтения,</w:t>
            </w:r>
            <w:r w:rsidRPr="00D87647">
              <w:rPr>
                <w:spacing w:val="80"/>
                <w:sz w:val="20"/>
                <w:szCs w:val="20"/>
                <w:lang w:val="ru-RU"/>
              </w:rPr>
              <w:t xml:space="preserve"> </w:t>
            </w:r>
            <w:r w:rsidRPr="00D87647">
              <w:rPr>
                <w:sz w:val="20"/>
                <w:szCs w:val="20"/>
                <w:lang w:val="ru-RU"/>
              </w:rPr>
              <w:t>соотносит его со своим опытом. Вступает в диалог</w:t>
            </w:r>
            <w:r w:rsidRPr="00D87647">
              <w:rPr>
                <w:spacing w:val="-6"/>
                <w:sz w:val="20"/>
                <w:szCs w:val="20"/>
                <w:lang w:val="ru-RU"/>
              </w:rPr>
              <w:t xml:space="preserve"> </w:t>
            </w:r>
            <w:r w:rsidRPr="00D87647">
              <w:rPr>
                <w:sz w:val="20"/>
                <w:szCs w:val="20"/>
                <w:lang w:val="ru-RU"/>
              </w:rPr>
              <w:t>с</w:t>
            </w:r>
            <w:r w:rsidRPr="00D87647">
              <w:rPr>
                <w:spacing w:val="-7"/>
                <w:sz w:val="20"/>
                <w:szCs w:val="20"/>
                <w:lang w:val="ru-RU"/>
              </w:rPr>
              <w:t xml:space="preserve"> </w:t>
            </w:r>
            <w:r w:rsidRPr="00D87647">
              <w:rPr>
                <w:sz w:val="20"/>
                <w:szCs w:val="20"/>
                <w:lang w:val="ru-RU"/>
              </w:rPr>
              <w:t>взрослыми</w:t>
            </w:r>
            <w:r w:rsidRPr="00D87647">
              <w:rPr>
                <w:spacing w:val="-5"/>
                <w:sz w:val="20"/>
                <w:szCs w:val="20"/>
                <w:lang w:val="ru-RU"/>
              </w:rPr>
              <w:t xml:space="preserve"> </w:t>
            </w:r>
            <w:r w:rsidRPr="00D87647">
              <w:rPr>
                <w:sz w:val="20"/>
                <w:szCs w:val="20"/>
                <w:lang w:val="ru-RU"/>
              </w:rPr>
              <w:t>и</w:t>
            </w:r>
            <w:r w:rsidRPr="00D87647">
              <w:rPr>
                <w:spacing w:val="-5"/>
                <w:sz w:val="20"/>
                <w:szCs w:val="20"/>
                <w:lang w:val="ru-RU"/>
              </w:rPr>
              <w:t xml:space="preserve"> </w:t>
            </w:r>
            <w:r w:rsidRPr="00D87647">
              <w:rPr>
                <w:sz w:val="20"/>
                <w:szCs w:val="20"/>
                <w:lang w:val="ru-RU"/>
              </w:rPr>
              <w:t>другими</w:t>
            </w:r>
            <w:r w:rsidRPr="00D87647">
              <w:rPr>
                <w:spacing w:val="-5"/>
                <w:sz w:val="20"/>
                <w:szCs w:val="20"/>
                <w:lang w:val="ru-RU"/>
              </w:rPr>
              <w:t xml:space="preserve"> </w:t>
            </w:r>
            <w:r w:rsidRPr="00D87647">
              <w:rPr>
                <w:sz w:val="20"/>
                <w:szCs w:val="20"/>
                <w:lang w:val="ru-RU"/>
              </w:rPr>
              <w:t>детьми</w:t>
            </w:r>
            <w:r w:rsidRPr="00D87647">
              <w:rPr>
                <w:spacing w:val="-5"/>
                <w:sz w:val="20"/>
                <w:szCs w:val="20"/>
                <w:lang w:val="ru-RU"/>
              </w:rPr>
              <w:t xml:space="preserve"> </w:t>
            </w:r>
            <w:r w:rsidRPr="00D87647">
              <w:rPr>
                <w:sz w:val="20"/>
                <w:szCs w:val="20"/>
                <w:lang w:val="ru-RU"/>
              </w:rPr>
              <w:t>по</w:t>
            </w:r>
            <w:r w:rsidRPr="00D87647">
              <w:rPr>
                <w:spacing w:val="-9"/>
                <w:sz w:val="20"/>
                <w:szCs w:val="20"/>
                <w:lang w:val="ru-RU"/>
              </w:rPr>
              <w:t xml:space="preserve"> </w:t>
            </w:r>
            <w:r w:rsidRPr="00D87647">
              <w:rPr>
                <w:sz w:val="20"/>
                <w:szCs w:val="20"/>
                <w:lang w:val="ru-RU"/>
              </w:rPr>
              <w:t>поводу прочитанного, припоминает случаи из своего опыта. Однако имеются затруднения в понимании причинно-следственных связей и воспроизведении логики событий, в оценке их смысла для героя произведения. Пытается рассуждать о героях (их облике, поступках, отношениях) с помощью взрослого, но со своим ценностным опытом редко соотносит их поведение</w:t>
            </w:r>
            <w:r w:rsidRPr="00D87647">
              <w:rPr>
                <w:spacing w:val="-5"/>
                <w:sz w:val="20"/>
                <w:szCs w:val="20"/>
                <w:lang w:val="ru-RU"/>
              </w:rPr>
              <w:t xml:space="preserve"> </w:t>
            </w:r>
            <w:r w:rsidRPr="00D87647">
              <w:rPr>
                <w:sz w:val="20"/>
                <w:szCs w:val="20"/>
                <w:lang w:val="ru-RU"/>
              </w:rPr>
              <w:t>самостоятельно.</w:t>
            </w:r>
            <w:r w:rsidRPr="00D87647">
              <w:rPr>
                <w:spacing w:val="-3"/>
                <w:sz w:val="20"/>
                <w:szCs w:val="20"/>
                <w:lang w:val="ru-RU"/>
              </w:rPr>
              <w:t xml:space="preserve"> </w:t>
            </w:r>
            <w:r w:rsidRPr="00D87647">
              <w:rPr>
                <w:sz w:val="20"/>
                <w:szCs w:val="20"/>
                <w:lang w:val="ru-RU"/>
              </w:rPr>
              <w:t>Имеет</w:t>
            </w:r>
            <w:r w:rsidRPr="00D87647">
              <w:rPr>
                <w:spacing w:val="-4"/>
                <w:sz w:val="20"/>
                <w:szCs w:val="20"/>
                <w:lang w:val="ru-RU"/>
              </w:rPr>
              <w:t xml:space="preserve"> </w:t>
            </w:r>
            <w:r w:rsidRPr="00D87647">
              <w:rPr>
                <w:sz w:val="20"/>
                <w:szCs w:val="20"/>
                <w:lang w:val="ru-RU"/>
              </w:rPr>
              <w:t>элементарные гигиенические</w:t>
            </w:r>
            <w:r w:rsidRPr="00D87647">
              <w:rPr>
                <w:spacing w:val="-9"/>
                <w:sz w:val="20"/>
                <w:szCs w:val="20"/>
                <w:lang w:val="ru-RU"/>
              </w:rPr>
              <w:t xml:space="preserve"> </w:t>
            </w:r>
            <w:r w:rsidRPr="00D87647">
              <w:rPr>
                <w:sz w:val="20"/>
                <w:szCs w:val="20"/>
                <w:lang w:val="ru-RU"/>
              </w:rPr>
              <w:t>навыки,</w:t>
            </w:r>
            <w:r w:rsidRPr="00D87647">
              <w:rPr>
                <w:spacing w:val="-9"/>
                <w:sz w:val="20"/>
                <w:szCs w:val="20"/>
                <w:lang w:val="ru-RU"/>
              </w:rPr>
              <w:t xml:space="preserve"> </w:t>
            </w:r>
            <w:r w:rsidRPr="00D87647">
              <w:rPr>
                <w:sz w:val="20"/>
                <w:szCs w:val="20"/>
                <w:lang w:val="ru-RU"/>
              </w:rPr>
              <w:t>необходимые</w:t>
            </w:r>
            <w:r w:rsidRPr="00D87647">
              <w:rPr>
                <w:spacing w:val="-9"/>
                <w:sz w:val="20"/>
                <w:szCs w:val="20"/>
                <w:lang w:val="ru-RU"/>
              </w:rPr>
              <w:t xml:space="preserve"> </w:t>
            </w:r>
            <w:r w:rsidRPr="00D87647">
              <w:rPr>
                <w:sz w:val="20"/>
                <w:szCs w:val="20"/>
                <w:lang w:val="ru-RU"/>
              </w:rPr>
              <w:t>для</w:t>
            </w:r>
            <w:r w:rsidRPr="00D87647">
              <w:rPr>
                <w:spacing w:val="-8"/>
                <w:sz w:val="20"/>
                <w:szCs w:val="20"/>
                <w:lang w:val="ru-RU"/>
              </w:rPr>
              <w:t xml:space="preserve"> </w:t>
            </w:r>
            <w:r w:rsidRPr="00D87647">
              <w:rPr>
                <w:spacing w:val="-2"/>
                <w:sz w:val="20"/>
                <w:szCs w:val="20"/>
                <w:lang w:val="ru-RU"/>
              </w:rPr>
              <w:t>работы</w:t>
            </w:r>
            <w:r>
              <w:rPr>
                <w:spacing w:val="-2"/>
                <w:sz w:val="20"/>
                <w:szCs w:val="20"/>
                <w:lang w:val="ru-RU"/>
              </w:rPr>
              <w:t xml:space="preserve"> </w:t>
            </w:r>
            <w:r w:rsidRPr="00D87647">
              <w:rPr>
                <w:sz w:val="20"/>
                <w:szCs w:val="20"/>
                <w:lang w:val="ru-RU"/>
              </w:rPr>
              <w:t>с</w:t>
            </w:r>
            <w:r w:rsidRPr="00D87647">
              <w:rPr>
                <w:spacing w:val="-7"/>
                <w:sz w:val="20"/>
                <w:szCs w:val="20"/>
                <w:lang w:val="ru-RU"/>
              </w:rPr>
              <w:t xml:space="preserve"> </w:t>
            </w:r>
            <w:r w:rsidRPr="00D87647">
              <w:rPr>
                <w:sz w:val="20"/>
                <w:szCs w:val="20"/>
                <w:lang w:val="ru-RU"/>
              </w:rPr>
              <w:t>книгой</w:t>
            </w:r>
            <w:r w:rsidRPr="00D87647">
              <w:rPr>
                <w:spacing w:val="-4"/>
                <w:sz w:val="20"/>
                <w:szCs w:val="20"/>
                <w:lang w:val="ru-RU"/>
              </w:rPr>
              <w:t xml:space="preserve"> </w:t>
            </w:r>
            <w:r w:rsidRPr="00D87647">
              <w:rPr>
                <w:sz w:val="20"/>
                <w:szCs w:val="20"/>
                <w:lang w:val="ru-RU"/>
              </w:rPr>
              <w:t>и</w:t>
            </w:r>
            <w:r w:rsidRPr="00D87647">
              <w:rPr>
                <w:spacing w:val="-7"/>
                <w:sz w:val="20"/>
                <w:szCs w:val="20"/>
                <w:lang w:val="ru-RU"/>
              </w:rPr>
              <w:t xml:space="preserve"> </w:t>
            </w:r>
            <w:r w:rsidRPr="00D87647">
              <w:rPr>
                <w:sz w:val="20"/>
                <w:szCs w:val="20"/>
                <w:lang w:val="ru-RU"/>
              </w:rPr>
              <w:t>проявления</w:t>
            </w:r>
            <w:r w:rsidRPr="00D87647">
              <w:rPr>
                <w:spacing w:val="-7"/>
                <w:sz w:val="20"/>
                <w:szCs w:val="20"/>
                <w:lang w:val="ru-RU"/>
              </w:rPr>
              <w:t xml:space="preserve"> </w:t>
            </w:r>
            <w:r w:rsidRPr="00D87647">
              <w:rPr>
                <w:sz w:val="20"/>
                <w:szCs w:val="20"/>
                <w:lang w:val="ru-RU"/>
              </w:rPr>
              <w:t>уважения</w:t>
            </w:r>
            <w:r w:rsidRPr="00D87647">
              <w:rPr>
                <w:spacing w:val="-5"/>
                <w:sz w:val="20"/>
                <w:szCs w:val="20"/>
                <w:lang w:val="ru-RU"/>
              </w:rPr>
              <w:t xml:space="preserve"> </w:t>
            </w:r>
            <w:r w:rsidRPr="00D87647">
              <w:rPr>
                <w:sz w:val="20"/>
                <w:szCs w:val="20"/>
                <w:lang w:val="ru-RU"/>
              </w:rPr>
              <w:t>к</w:t>
            </w:r>
            <w:r w:rsidRPr="00D87647">
              <w:rPr>
                <w:spacing w:val="-4"/>
                <w:sz w:val="20"/>
                <w:szCs w:val="20"/>
                <w:lang w:val="ru-RU"/>
              </w:rPr>
              <w:t xml:space="preserve"> ней.</w:t>
            </w:r>
          </w:p>
        </w:tc>
        <w:tc>
          <w:tcPr>
            <w:tcW w:w="2516" w:type="dxa"/>
          </w:tcPr>
          <w:p w14:paraId="31D9F073" w14:textId="44BE22FC"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Функциональный</w:t>
            </w:r>
          </w:p>
        </w:tc>
      </w:tr>
      <w:tr w:rsidR="00D87647" w14:paraId="0FFC2CD8" w14:textId="77777777" w:rsidTr="00102B06">
        <w:tc>
          <w:tcPr>
            <w:tcW w:w="2405" w:type="dxa"/>
            <w:vMerge/>
          </w:tcPr>
          <w:p w14:paraId="0760A5DB" w14:textId="77777777" w:rsidR="00D87647" w:rsidRPr="004864A1" w:rsidRDefault="00D87647" w:rsidP="00D87647">
            <w:pPr>
              <w:contextualSpacing/>
              <w:jc w:val="both"/>
              <w:rPr>
                <w:rFonts w:ascii="Times New Roman" w:hAnsi="Times New Roman" w:cs="Times New Roman"/>
                <w:b/>
                <w:bCs/>
                <w:sz w:val="24"/>
                <w:szCs w:val="24"/>
                <w:lang w:val="ru-RU"/>
              </w:rPr>
            </w:pPr>
          </w:p>
        </w:tc>
        <w:tc>
          <w:tcPr>
            <w:tcW w:w="9639" w:type="dxa"/>
          </w:tcPr>
          <w:p w14:paraId="4D51022D" w14:textId="77777777" w:rsidR="00D87647" w:rsidRPr="00D87647" w:rsidRDefault="00D87647" w:rsidP="00D87647">
            <w:pPr>
              <w:pStyle w:val="TableParagraph"/>
              <w:ind w:right="111"/>
              <w:jc w:val="both"/>
              <w:rPr>
                <w:sz w:val="20"/>
                <w:szCs w:val="20"/>
                <w:lang w:val="ru-RU"/>
              </w:rPr>
            </w:pPr>
            <w:r w:rsidRPr="00D87647">
              <w:rPr>
                <w:sz w:val="20"/>
                <w:szCs w:val="20"/>
                <w:lang w:val="ru-RU"/>
              </w:rPr>
              <w:t>Чаще проявляет интерес к книге как к игрушке, имитирует</w:t>
            </w:r>
            <w:r w:rsidRPr="00D87647">
              <w:rPr>
                <w:spacing w:val="-3"/>
                <w:sz w:val="20"/>
                <w:szCs w:val="20"/>
                <w:lang w:val="ru-RU"/>
              </w:rPr>
              <w:t xml:space="preserve"> </w:t>
            </w:r>
            <w:r w:rsidRPr="00D87647">
              <w:rPr>
                <w:sz w:val="20"/>
                <w:szCs w:val="20"/>
                <w:lang w:val="ru-RU"/>
              </w:rPr>
              <w:t>«чтение»</w:t>
            </w:r>
            <w:r w:rsidRPr="00D87647">
              <w:rPr>
                <w:spacing w:val="-11"/>
                <w:sz w:val="20"/>
                <w:szCs w:val="20"/>
                <w:lang w:val="ru-RU"/>
              </w:rPr>
              <w:t xml:space="preserve"> </w:t>
            </w:r>
            <w:r w:rsidRPr="00D87647">
              <w:rPr>
                <w:sz w:val="20"/>
                <w:szCs w:val="20"/>
                <w:lang w:val="ru-RU"/>
              </w:rPr>
              <w:t>в</w:t>
            </w:r>
            <w:r w:rsidRPr="00D87647">
              <w:rPr>
                <w:spacing w:val="-8"/>
                <w:sz w:val="20"/>
                <w:szCs w:val="20"/>
                <w:lang w:val="ru-RU"/>
              </w:rPr>
              <w:t xml:space="preserve"> </w:t>
            </w:r>
            <w:r w:rsidRPr="00D87647">
              <w:rPr>
                <w:sz w:val="20"/>
                <w:szCs w:val="20"/>
                <w:lang w:val="ru-RU"/>
              </w:rPr>
              <w:t>игровой</w:t>
            </w:r>
            <w:r w:rsidRPr="00D87647">
              <w:rPr>
                <w:spacing w:val="-6"/>
                <w:sz w:val="20"/>
                <w:szCs w:val="20"/>
                <w:lang w:val="ru-RU"/>
              </w:rPr>
              <w:t xml:space="preserve"> </w:t>
            </w:r>
            <w:r w:rsidRPr="00D87647">
              <w:rPr>
                <w:sz w:val="20"/>
                <w:szCs w:val="20"/>
                <w:lang w:val="ru-RU"/>
              </w:rPr>
              <w:t>форме.</w:t>
            </w:r>
            <w:r w:rsidRPr="00D87647">
              <w:rPr>
                <w:spacing w:val="-7"/>
                <w:sz w:val="20"/>
                <w:szCs w:val="20"/>
                <w:lang w:val="ru-RU"/>
              </w:rPr>
              <w:t xml:space="preserve"> </w:t>
            </w:r>
            <w:r w:rsidRPr="00D87647">
              <w:rPr>
                <w:sz w:val="20"/>
                <w:szCs w:val="20"/>
                <w:lang w:val="ru-RU"/>
              </w:rPr>
              <w:t>Не</w:t>
            </w:r>
            <w:r w:rsidRPr="00D87647">
              <w:rPr>
                <w:spacing w:val="-8"/>
                <w:sz w:val="20"/>
                <w:szCs w:val="20"/>
                <w:lang w:val="ru-RU"/>
              </w:rPr>
              <w:t xml:space="preserve"> </w:t>
            </w:r>
            <w:r w:rsidRPr="00D87647">
              <w:rPr>
                <w:sz w:val="20"/>
                <w:szCs w:val="20"/>
                <w:lang w:val="ru-RU"/>
              </w:rPr>
              <w:t xml:space="preserve">может долго сосредотачивать свое внимание на </w:t>
            </w:r>
            <w:r w:rsidRPr="00D87647">
              <w:rPr>
                <w:spacing w:val="-2"/>
                <w:sz w:val="20"/>
                <w:szCs w:val="20"/>
                <w:lang w:val="ru-RU"/>
              </w:rPr>
              <w:t xml:space="preserve">слушании художественного произведения, часто </w:t>
            </w:r>
            <w:r w:rsidRPr="00D87647">
              <w:rPr>
                <w:sz w:val="20"/>
                <w:szCs w:val="20"/>
                <w:lang w:val="ru-RU"/>
              </w:rPr>
              <w:t>отвлекается. Вступает в общение по поводу прочитанного, отвечая на вопросы взрослого.</w:t>
            </w:r>
          </w:p>
          <w:p w14:paraId="21C7894B" w14:textId="5BEC3DC3" w:rsidR="00D87647" w:rsidRPr="00D87647" w:rsidRDefault="00D87647" w:rsidP="00D87647">
            <w:pPr>
              <w:pStyle w:val="TableParagraph"/>
              <w:ind w:right="111"/>
              <w:jc w:val="both"/>
              <w:rPr>
                <w:spacing w:val="-2"/>
                <w:sz w:val="20"/>
                <w:szCs w:val="20"/>
                <w:lang w:val="ru-RU"/>
              </w:rPr>
            </w:pPr>
            <w:r w:rsidRPr="00D87647">
              <w:rPr>
                <w:sz w:val="20"/>
                <w:szCs w:val="20"/>
                <w:lang w:val="ru-RU"/>
              </w:rPr>
              <w:t xml:space="preserve">Однако имеются затруднения в понимании причинноследственных связей и воспроизведении логики </w:t>
            </w:r>
            <w:r w:rsidRPr="00D87647">
              <w:rPr>
                <w:sz w:val="20"/>
                <w:szCs w:val="20"/>
                <w:lang w:val="ru-RU"/>
              </w:rPr>
              <w:lastRenderedPageBreak/>
              <w:t>событий. Не может охарактеризовать поведение персонажа и дать свою</w:t>
            </w:r>
            <w:r w:rsidRPr="00D87647">
              <w:rPr>
                <w:spacing w:val="-5"/>
                <w:sz w:val="20"/>
                <w:szCs w:val="20"/>
                <w:lang w:val="ru-RU"/>
              </w:rPr>
              <w:t xml:space="preserve"> </w:t>
            </w:r>
            <w:r w:rsidRPr="00D87647">
              <w:rPr>
                <w:sz w:val="20"/>
                <w:szCs w:val="20"/>
                <w:lang w:val="ru-RU"/>
              </w:rPr>
              <w:t>морально-нравственную</w:t>
            </w:r>
            <w:r w:rsidRPr="00D87647">
              <w:rPr>
                <w:spacing w:val="-4"/>
                <w:sz w:val="20"/>
                <w:szCs w:val="20"/>
                <w:lang w:val="ru-RU"/>
              </w:rPr>
              <w:t xml:space="preserve"> </w:t>
            </w:r>
            <w:r w:rsidRPr="00D87647">
              <w:rPr>
                <w:sz w:val="20"/>
                <w:szCs w:val="20"/>
                <w:lang w:val="ru-RU"/>
              </w:rPr>
              <w:t>оценку.</w:t>
            </w:r>
            <w:r w:rsidRPr="00D87647">
              <w:rPr>
                <w:spacing w:val="-5"/>
                <w:sz w:val="20"/>
                <w:szCs w:val="20"/>
                <w:lang w:val="ru-RU"/>
              </w:rPr>
              <w:t xml:space="preserve"> </w:t>
            </w:r>
            <w:r w:rsidRPr="00D87647">
              <w:rPr>
                <w:sz w:val="20"/>
                <w:szCs w:val="20"/>
                <w:lang w:val="ru-RU"/>
              </w:rPr>
              <w:t>Не</w:t>
            </w:r>
            <w:r w:rsidRPr="00D87647">
              <w:rPr>
                <w:spacing w:val="-6"/>
                <w:sz w:val="20"/>
                <w:szCs w:val="20"/>
                <w:lang w:val="ru-RU"/>
              </w:rPr>
              <w:t xml:space="preserve"> </w:t>
            </w:r>
            <w:r w:rsidRPr="00D87647">
              <w:rPr>
                <w:sz w:val="20"/>
                <w:szCs w:val="20"/>
                <w:lang w:val="ru-RU"/>
              </w:rPr>
              <w:t>имеет элементарных гигиенических навыков, необходимых</w:t>
            </w:r>
            <w:r w:rsidRPr="00D87647">
              <w:rPr>
                <w:spacing w:val="-12"/>
                <w:sz w:val="20"/>
                <w:szCs w:val="20"/>
                <w:lang w:val="ru-RU"/>
              </w:rPr>
              <w:t xml:space="preserve"> </w:t>
            </w:r>
            <w:r w:rsidRPr="00D87647">
              <w:rPr>
                <w:sz w:val="20"/>
                <w:szCs w:val="20"/>
                <w:lang w:val="ru-RU"/>
              </w:rPr>
              <w:t>для</w:t>
            </w:r>
            <w:r w:rsidRPr="00D87647">
              <w:rPr>
                <w:spacing w:val="-13"/>
                <w:sz w:val="20"/>
                <w:szCs w:val="20"/>
                <w:lang w:val="ru-RU"/>
              </w:rPr>
              <w:t xml:space="preserve"> </w:t>
            </w:r>
            <w:r w:rsidRPr="00D87647">
              <w:rPr>
                <w:sz w:val="20"/>
                <w:szCs w:val="20"/>
                <w:lang w:val="ru-RU"/>
              </w:rPr>
              <w:t>работы</w:t>
            </w:r>
            <w:r w:rsidRPr="00D87647">
              <w:rPr>
                <w:spacing w:val="-14"/>
                <w:sz w:val="20"/>
                <w:szCs w:val="20"/>
                <w:lang w:val="ru-RU"/>
              </w:rPr>
              <w:t xml:space="preserve"> </w:t>
            </w:r>
            <w:r w:rsidRPr="00D87647">
              <w:rPr>
                <w:sz w:val="20"/>
                <w:szCs w:val="20"/>
                <w:lang w:val="ru-RU"/>
              </w:rPr>
              <w:t>с</w:t>
            </w:r>
            <w:r w:rsidRPr="00D87647">
              <w:rPr>
                <w:spacing w:val="-14"/>
                <w:sz w:val="20"/>
                <w:szCs w:val="20"/>
                <w:lang w:val="ru-RU"/>
              </w:rPr>
              <w:t xml:space="preserve"> </w:t>
            </w:r>
            <w:r w:rsidRPr="00D87647">
              <w:rPr>
                <w:sz w:val="20"/>
                <w:szCs w:val="20"/>
                <w:lang w:val="ru-RU"/>
              </w:rPr>
              <w:t>книгой</w:t>
            </w:r>
            <w:r w:rsidRPr="00D87647">
              <w:rPr>
                <w:spacing w:val="-12"/>
                <w:sz w:val="20"/>
                <w:szCs w:val="20"/>
                <w:lang w:val="ru-RU"/>
              </w:rPr>
              <w:t xml:space="preserve"> </w:t>
            </w:r>
            <w:r w:rsidRPr="00D87647">
              <w:rPr>
                <w:sz w:val="20"/>
                <w:szCs w:val="20"/>
                <w:lang w:val="ru-RU"/>
              </w:rPr>
              <w:t>и</w:t>
            </w:r>
            <w:r w:rsidRPr="00D87647">
              <w:rPr>
                <w:spacing w:val="-15"/>
                <w:sz w:val="20"/>
                <w:szCs w:val="20"/>
                <w:lang w:val="ru-RU"/>
              </w:rPr>
              <w:t xml:space="preserve"> </w:t>
            </w:r>
            <w:r w:rsidRPr="00D87647">
              <w:rPr>
                <w:sz w:val="20"/>
                <w:szCs w:val="20"/>
                <w:lang w:val="ru-RU"/>
              </w:rPr>
              <w:t>проявления уважения к ней, оценку с помощью текста</w:t>
            </w:r>
            <w:r>
              <w:rPr>
                <w:sz w:val="20"/>
                <w:szCs w:val="20"/>
                <w:lang w:val="ru-RU"/>
              </w:rPr>
              <w:t xml:space="preserve"> </w:t>
            </w:r>
            <w:r w:rsidRPr="00D87647">
              <w:rPr>
                <w:sz w:val="20"/>
                <w:szCs w:val="20"/>
                <w:lang w:val="ru-RU"/>
              </w:rPr>
              <w:t>ребенок</w:t>
            </w:r>
            <w:r w:rsidRPr="00D87647">
              <w:rPr>
                <w:spacing w:val="-2"/>
                <w:sz w:val="20"/>
                <w:szCs w:val="20"/>
                <w:lang w:val="ru-RU"/>
              </w:rPr>
              <w:t xml:space="preserve"> </w:t>
            </w:r>
            <w:r w:rsidRPr="00D87647">
              <w:rPr>
                <w:sz w:val="20"/>
                <w:szCs w:val="20"/>
                <w:lang w:val="ru-RU"/>
              </w:rPr>
              <w:t>не</w:t>
            </w:r>
            <w:r w:rsidRPr="00D87647">
              <w:rPr>
                <w:spacing w:val="-2"/>
                <w:sz w:val="20"/>
                <w:szCs w:val="20"/>
                <w:lang w:val="ru-RU"/>
              </w:rPr>
              <w:t xml:space="preserve"> может.</w:t>
            </w:r>
          </w:p>
        </w:tc>
        <w:tc>
          <w:tcPr>
            <w:tcW w:w="2516" w:type="dxa"/>
          </w:tcPr>
          <w:p w14:paraId="7EEAC7B3" w14:textId="7F8D85BB"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lastRenderedPageBreak/>
              <w:t>Стартовый</w:t>
            </w:r>
          </w:p>
        </w:tc>
      </w:tr>
      <w:tr w:rsidR="00D87647" w14:paraId="1D4F673A" w14:textId="77777777" w:rsidTr="005564D6">
        <w:tc>
          <w:tcPr>
            <w:tcW w:w="2405" w:type="dxa"/>
            <w:vMerge w:val="restart"/>
          </w:tcPr>
          <w:p w14:paraId="58511609" w14:textId="6C2B7301" w:rsidR="00D87647" w:rsidRPr="00D87647" w:rsidRDefault="00D87647" w:rsidP="00D87647">
            <w:pPr>
              <w:contextualSpacing/>
              <w:rPr>
                <w:rFonts w:ascii="Times New Roman" w:hAnsi="Times New Roman" w:cs="Times New Roman"/>
                <w:sz w:val="20"/>
                <w:szCs w:val="20"/>
                <w:lang w:val="ru-RU"/>
              </w:rPr>
            </w:pPr>
            <w:r w:rsidRPr="00D87647">
              <w:rPr>
                <w:rFonts w:ascii="Times New Roman" w:hAnsi="Times New Roman" w:cs="Times New Roman"/>
                <w:sz w:val="20"/>
                <w:szCs w:val="20"/>
                <w:lang w:val="ru-RU"/>
              </w:rPr>
              <w:lastRenderedPageBreak/>
              <w:t xml:space="preserve">2. Развитие </w:t>
            </w:r>
            <w:r w:rsidRPr="00D87647">
              <w:rPr>
                <w:rFonts w:ascii="Times New Roman" w:hAnsi="Times New Roman" w:cs="Times New Roman"/>
                <w:spacing w:val="-2"/>
                <w:sz w:val="20"/>
                <w:szCs w:val="20"/>
                <w:lang w:val="ru-RU"/>
              </w:rPr>
              <w:t xml:space="preserve">литературной </w:t>
            </w:r>
            <w:r w:rsidRPr="00D87647">
              <w:rPr>
                <w:rFonts w:ascii="Times New Roman" w:hAnsi="Times New Roman" w:cs="Times New Roman"/>
                <w:sz w:val="20"/>
                <w:szCs w:val="20"/>
                <w:lang w:val="ru-RU"/>
              </w:rPr>
              <w:t xml:space="preserve">речи и </w:t>
            </w:r>
            <w:r w:rsidRPr="00D87647">
              <w:rPr>
                <w:rFonts w:ascii="Times New Roman" w:hAnsi="Times New Roman" w:cs="Times New Roman"/>
                <w:spacing w:val="-2"/>
                <w:sz w:val="20"/>
                <w:szCs w:val="20"/>
                <w:lang w:val="ru-RU"/>
              </w:rPr>
              <w:t>творческих способностей</w:t>
            </w:r>
          </w:p>
        </w:tc>
        <w:tc>
          <w:tcPr>
            <w:tcW w:w="9639" w:type="dxa"/>
          </w:tcPr>
          <w:p w14:paraId="39C7409F" w14:textId="586D910D"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z w:val="20"/>
                <w:szCs w:val="20"/>
                <w:lang w:val="ru-RU"/>
              </w:rPr>
              <w:t>Живо</w:t>
            </w:r>
            <w:r w:rsidRPr="00D87647">
              <w:rPr>
                <w:rFonts w:ascii="Times New Roman" w:hAnsi="Times New Roman" w:cs="Times New Roman"/>
                <w:spacing w:val="-13"/>
                <w:sz w:val="20"/>
                <w:szCs w:val="20"/>
                <w:lang w:val="ru-RU"/>
              </w:rPr>
              <w:t xml:space="preserve"> </w:t>
            </w:r>
            <w:r w:rsidRPr="00D87647">
              <w:rPr>
                <w:rFonts w:ascii="Times New Roman" w:hAnsi="Times New Roman" w:cs="Times New Roman"/>
                <w:sz w:val="20"/>
                <w:szCs w:val="20"/>
                <w:lang w:val="ru-RU"/>
              </w:rPr>
              <w:t>откликается</w:t>
            </w:r>
            <w:r w:rsidRPr="00D87647">
              <w:rPr>
                <w:rFonts w:ascii="Times New Roman" w:hAnsi="Times New Roman" w:cs="Times New Roman"/>
                <w:spacing w:val="-13"/>
                <w:sz w:val="20"/>
                <w:szCs w:val="20"/>
                <w:lang w:val="ru-RU"/>
              </w:rPr>
              <w:t xml:space="preserve"> </w:t>
            </w:r>
            <w:r w:rsidRPr="00D87647">
              <w:rPr>
                <w:rFonts w:ascii="Times New Roman" w:hAnsi="Times New Roman" w:cs="Times New Roman"/>
                <w:sz w:val="20"/>
                <w:szCs w:val="20"/>
                <w:lang w:val="ru-RU"/>
              </w:rPr>
              <w:t>на</w:t>
            </w:r>
            <w:r w:rsidRPr="00D87647">
              <w:rPr>
                <w:rFonts w:ascii="Times New Roman" w:hAnsi="Times New Roman" w:cs="Times New Roman"/>
                <w:spacing w:val="-14"/>
                <w:sz w:val="20"/>
                <w:szCs w:val="20"/>
                <w:lang w:val="ru-RU"/>
              </w:rPr>
              <w:t xml:space="preserve"> </w:t>
            </w:r>
            <w:r w:rsidRPr="00D87647">
              <w:rPr>
                <w:rFonts w:ascii="Times New Roman" w:hAnsi="Times New Roman" w:cs="Times New Roman"/>
                <w:sz w:val="20"/>
                <w:szCs w:val="20"/>
                <w:lang w:val="ru-RU"/>
              </w:rPr>
              <w:t>прочитанное,</w:t>
            </w:r>
            <w:r w:rsidRPr="00D87647">
              <w:rPr>
                <w:rFonts w:ascii="Times New Roman" w:hAnsi="Times New Roman" w:cs="Times New Roman"/>
                <w:spacing w:val="-12"/>
                <w:sz w:val="20"/>
                <w:szCs w:val="20"/>
                <w:lang w:val="ru-RU"/>
              </w:rPr>
              <w:t xml:space="preserve"> </w:t>
            </w:r>
            <w:r w:rsidRPr="00D87647">
              <w:rPr>
                <w:rFonts w:ascii="Times New Roman" w:hAnsi="Times New Roman" w:cs="Times New Roman"/>
                <w:sz w:val="20"/>
                <w:szCs w:val="20"/>
                <w:lang w:val="ru-RU"/>
              </w:rPr>
              <w:t>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w:t>
            </w:r>
            <w:r>
              <w:rPr>
                <w:rFonts w:ascii="Times New Roman" w:hAnsi="Times New Roman" w:cs="Times New Roman"/>
                <w:sz w:val="20"/>
                <w:szCs w:val="20"/>
                <w:lang w:val="ru-RU"/>
              </w:rPr>
              <w:t xml:space="preserve"> </w:t>
            </w:r>
            <w:r w:rsidRPr="00D87647">
              <w:rPr>
                <w:rFonts w:ascii="Times New Roman" w:hAnsi="Times New Roman" w:cs="Times New Roman"/>
                <w:sz w:val="20"/>
                <w:szCs w:val="20"/>
                <w:lang w:val="ru-RU"/>
              </w:rPr>
              <w:t>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w:t>
            </w:r>
            <w:r>
              <w:rPr>
                <w:rFonts w:ascii="Times New Roman" w:hAnsi="Times New Roman" w:cs="Times New Roman"/>
                <w:sz w:val="20"/>
                <w:szCs w:val="20"/>
                <w:lang w:val="ru-RU"/>
              </w:rPr>
              <w:t xml:space="preserve"> </w:t>
            </w:r>
            <w:r w:rsidRPr="00D87647">
              <w:rPr>
                <w:rFonts w:ascii="Times New Roman" w:hAnsi="Times New Roman" w:cs="Times New Roman"/>
                <w:sz w:val="20"/>
                <w:szCs w:val="20"/>
                <w:lang w:val="ru-RU"/>
              </w:rPr>
              <w:t>и сказки.</w:t>
            </w:r>
          </w:p>
        </w:tc>
        <w:tc>
          <w:tcPr>
            <w:tcW w:w="2516" w:type="dxa"/>
          </w:tcPr>
          <w:p w14:paraId="2C06D613" w14:textId="2F91FC72"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Нормативный</w:t>
            </w:r>
          </w:p>
        </w:tc>
      </w:tr>
      <w:tr w:rsidR="00D87647" w14:paraId="0180F3F5" w14:textId="77777777" w:rsidTr="005564D6">
        <w:tc>
          <w:tcPr>
            <w:tcW w:w="2405" w:type="dxa"/>
            <w:vMerge/>
          </w:tcPr>
          <w:p w14:paraId="0A37EB20" w14:textId="77777777" w:rsidR="00D87647" w:rsidRPr="00E35BED" w:rsidRDefault="00D87647" w:rsidP="00D87647">
            <w:pPr>
              <w:contextualSpacing/>
              <w:jc w:val="both"/>
              <w:rPr>
                <w:rFonts w:ascii="Times New Roman" w:hAnsi="Times New Roman" w:cs="Times New Roman"/>
                <w:b/>
                <w:bCs/>
                <w:sz w:val="24"/>
                <w:szCs w:val="24"/>
                <w:lang w:val="ru-RU"/>
              </w:rPr>
            </w:pPr>
          </w:p>
        </w:tc>
        <w:tc>
          <w:tcPr>
            <w:tcW w:w="9639" w:type="dxa"/>
          </w:tcPr>
          <w:p w14:paraId="1E43CFF1" w14:textId="43178C0C" w:rsidR="00D87647" w:rsidRPr="00D87647" w:rsidRDefault="00D87647" w:rsidP="00D87647">
            <w:pPr>
              <w:pStyle w:val="TableParagraph"/>
              <w:ind w:right="184"/>
              <w:jc w:val="both"/>
              <w:rPr>
                <w:sz w:val="20"/>
                <w:szCs w:val="20"/>
                <w:lang w:val="ru-RU"/>
              </w:rPr>
            </w:pPr>
            <w:r w:rsidRPr="00D87647">
              <w:rPr>
                <w:sz w:val="20"/>
                <w:szCs w:val="20"/>
                <w:lang w:val="ru-RU"/>
              </w:rPr>
              <w:t>Эмоционально откликается на прочитанное, рассказывает о нем. С помощью взрослого дифференцированно использует средства эмоциональной и образной выразительности. В основном, делает это в игровой форме. Может продолжить начало образных выражений, заданных</w:t>
            </w:r>
            <w:r w:rsidRPr="00D87647">
              <w:rPr>
                <w:spacing w:val="-3"/>
                <w:sz w:val="20"/>
                <w:szCs w:val="20"/>
                <w:lang w:val="ru-RU"/>
              </w:rPr>
              <w:t xml:space="preserve"> </w:t>
            </w:r>
            <w:r w:rsidRPr="00D87647">
              <w:rPr>
                <w:sz w:val="20"/>
                <w:szCs w:val="20"/>
                <w:lang w:val="ru-RU"/>
              </w:rPr>
              <w:t>взрослым,</w:t>
            </w:r>
            <w:r w:rsidRPr="00D87647">
              <w:rPr>
                <w:spacing w:val="-5"/>
                <w:sz w:val="20"/>
                <w:szCs w:val="20"/>
                <w:lang w:val="ru-RU"/>
              </w:rPr>
              <w:t xml:space="preserve"> </w:t>
            </w:r>
            <w:r w:rsidRPr="00D87647">
              <w:rPr>
                <w:sz w:val="20"/>
                <w:szCs w:val="20"/>
                <w:lang w:val="ru-RU"/>
              </w:rPr>
              <w:t>из</w:t>
            </w:r>
            <w:r w:rsidRPr="00D87647">
              <w:rPr>
                <w:spacing w:val="-6"/>
                <w:sz w:val="20"/>
                <w:szCs w:val="20"/>
                <w:lang w:val="ru-RU"/>
              </w:rPr>
              <w:t xml:space="preserve"> </w:t>
            </w:r>
            <w:r w:rsidRPr="00D87647">
              <w:rPr>
                <w:sz w:val="20"/>
                <w:szCs w:val="20"/>
                <w:lang w:val="ru-RU"/>
              </w:rPr>
              <w:t>знакомых</w:t>
            </w:r>
            <w:r w:rsidRPr="00D87647">
              <w:rPr>
                <w:spacing w:val="-5"/>
                <w:sz w:val="20"/>
                <w:szCs w:val="20"/>
                <w:lang w:val="ru-RU"/>
              </w:rPr>
              <w:t xml:space="preserve"> </w:t>
            </w:r>
            <w:r w:rsidRPr="00D87647">
              <w:rPr>
                <w:sz w:val="20"/>
                <w:szCs w:val="20"/>
                <w:lang w:val="ru-RU"/>
              </w:rPr>
              <w:t>литературных произведений. Однако самостоятельно их практически не употребляет. С помощью взрослого может включиться в коллективное сочинение</w:t>
            </w:r>
            <w:r w:rsidRPr="00D87647">
              <w:rPr>
                <w:spacing w:val="-15"/>
                <w:sz w:val="20"/>
                <w:szCs w:val="20"/>
                <w:lang w:val="ru-RU"/>
              </w:rPr>
              <w:t xml:space="preserve"> </w:t>
            </w:r>
            <w:r w:rsidRPr="00D87647">
              <w:rPr>
                <w:sz w:val="20"/>
                <w:szCs w:val="20"/>
                <w:lang w:val="ru-RU"/>
              </w:rPr>
              <w:t>продолжения</w:t>
            </w:r>
            <w:r w:rsidRPr="00D87647">
              <w:rPr>
                <w:spacing w:val="-15"/>
                <w:sz w:val="20"/>
                <w:szCs w:val="20"/>
                <w:lang w:val="ru-RU"/>
              </w:rPr>
              <w:t xml:space="preserve"> </w:t>
            </w:r>
            <w:r w:rsidRPr="00D87647">
              <w:rPr>
                <w:sz w:val="20"/>
                <w:szCs w:val="20"/>
                <w:lang w:val="ru-RU"/>
              </w:rPr>
              <w:t>прочитанного,</w:t>
            </w:r>
            <w:r w:rsidRPr="00D87647">
              <w:rPr>
                <w:spacing w:val="-15"/>
                <w:sz w:val="20"/>
                <w:szCs w:val="20"/>
                <w:lang w:val="ru-RU"/>
              </w:rPr>
              <w:t xml:space="preserve"> </w:t>
            </w:r>
            <w:r w:rsidRPr="00D87647">
              <w:rPr>
                <w:sz w:val="20"/>
                <w:szCs w:val="20"/>
                <w:lang w:val="ru-RU"/>
              </w:rPr>
              <w:t>выбирая</w:t>
            </w:r>
            <w:r>
              <w:rPr>
                <w:sz w:val="20"/>
                <w:szCs w:val="20"/>
                <w:lang w:val="ru-RU"/>
              </w:rPr>
              <w:t xml:space="preserve"> </w:t>
            </w:r>
            <w:r w:rsidRPr="00D87647">
              <w:rPr>
                <w:sz w:val="20"/>
                <w:szCs w:val="20"/>
                <w:lang w:val="ru-RU"/>
              </w:rPr>
              <w:t>какой-то</w:t>
            </w:r>
            <w:r w:rsidRPr="00D87647">
              <w:rPr>
                <w:spacing w:val="-11"/>
                <w:sz w:val="20"/>
                <w:szCs w:val="20"/>
                <w:lang w:val="ru-RU"/>
              </w:rPr>
              <w:t xml:space="preserve"> </w:t>
            </w:r>
            <w:r w:rsidRPr="00D87647">
              <w:rPr>
                <w:sz w:val="20"/>
                <w:szCs w:val="20"/>
                <w:lang w:val="ru-RU"/>
              </w:rPr>
              <w:t>вариант</w:t>
            </w:r>
            <w:r w:rsidRPr="00D87647">
              <w:rPr>
                <w:spacing w:val="-12"/>
                <w:sz w:val="20"/>
                <w:szCs w:val="20"/>
                <w:lang w:val="ru-RU"/>
              </w:rPr>
              <w:t xml:space="preserve"> </w:t>
            </w:r>
            <w:r w:rsidRPr="00D87647">
              <w:rPr>
                <w:sz w:val="20"/>
                <w:szCs w:val="20"/>
                <w:lang w:val="ru-RU"/>
              </w:rPr>
              <w:t>из</w:t>
            </w:r>
            <w:r w:rsidRPr="00D87647">
              <w:rPr>
                <w:spacing w:val="-12"/>
                <w:sz w:val="20"/>
                <w:szCs w:val="20"/>
                <w:lang w:val="ru-RU"/>
              </w:rPr>
              <w:t xml:space="preserve"> </w:t>
            </w:r>
            <w:r w:rsidRPr="00D87647">
              <w:rPr>
                <w:sz w:val="20"/>
                <w:szCs w:val="20"/>
                <w:lang w:val="ru-RU"/>
              </w:rPr>
              <w:t>предложенных</w:t>
            </w:r>
            <w:r w:rsidRPr="00D87647">
              <w:rPr>
                <w:spacing w:val="-8"/>
                <w:sz w:val="20"/>
                <w:szCs w:val="20"/>
                <w:lang w:val="ru-RU"/>
              </w:rPr>
              <w:t xml:space="preserve"> </w:t>
            </w:r>
            <w:r w:rsidRPr="00D87647">
              <w:rPr>
                <w:spacing w:val="-2"/>
                <w:sz w:val="20"/>
                <w:szCs w:val="20"/>
                <w:lang w:val="ru-RU"/>
              </w:rPr>
              <w:t>взрослым.</w:t>
            </w:r>
          </w:p>
        </w:tc>
        <w:tc>
          <w:tcPr>
            <w:tcW w:w="2516" w:type="dxa"/>
          </w:tcPr>
          <w:p w14:paraId="2A8D1590" w14:textId="4751A8C8"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Функциональный</w:t>
            </w:r>
          </w:p>
        </w:tc>
      </w:tr>
      <w:tr w:rsidR="00D87647" w14:paraId="03D0C7F6" w14:textId="77777777" w:rsidTr="005564D6">
        <w:tc>
          <w:tcPr>
            <w:tcW w:w="2405" w:type="dxa"/>
            <w:vMerge/>
          </w:tcPr>
          <w:p w14:paraId="4B1BABC9" w14:textId="77777777" w:rsidR="00D87647" w:rsidRPr="00E35BED" w:rsidRDefault="00D87647" w:rsidP="00D87647">
            <w:pPr>
              <w:contextualSpacing/>
              <w:jc w:val="both"/>
              <w:rPr>
                <w:rFonts w:ascii="Times New Roman" w:hAnsi="Times New Roman" w:cs="Times New Roman"/>
                <w:b/>
                <w:bCs/>
                <w:sz w:val="24"/>
                <w:szCs w:val="24"/>
                <w:lang w:val="ru-RU"/>
              </w:rPr>
            </w:pPr>
          </w:p>
        </w:tc>
        <w:tc>
          <w:tcPr>
            <w:tcW w:w="9639" w:type="dxa"/>
          </w:tcPr>
          <w:p w14:paraId="7F9A172F" w14:textId="22C4EC2E" w:rsidR="00D87647" w:rsidRPr="00D87647" w:rsidRDefault="00D87647" w:rsidP="00D87647">
            <w:pPr>
              <w:pStyle w:val="TableParagraph"/>
              <w:ind w:right="162"/>
              <w:jc w:val="both"/>
              <w:rPr>
                <w:sz w:val="20"/>
                <w:szCs w:val="20"/>
                <w:lang w:val="ru-RU"/>
              </w:rPr>
            </w:pPr>
            <w:r w:rsidRPr="00D87647">
              <w:rPr>
                <w:sz w:val="20"/>
                <w:szCs w:val="20"/>
                <w:lang w:val="ru-RU"/>
              </w:rPr>
              <w:t>Эмоционально откликается на некоторые слова и фразы из прочитанного. Может запомнить несколько</w:t>
            </w:r>
            <w:r w:rsidRPr="00D87647">
              <w:rPr>
                <w:spacing w:val="-2"/>
                <w:sz w:val="20"/>
                <w:szCs w:val="20"/>
                <w:lang w:val="ru-RU"/>
              </w:rPr>
              <w:t xml:space="preserve"> </w:t>
            </w:r>
            <w:r w:rsidRPr="00D87647">
              <w:rPr>
                <w:sz w:val="20"/>
                <w:szCs w:val="20"/>
                <w:lang w:val="ru-RU"/>
              </w:rPr>
              <w:t>стихотворных строк</w:t>
            </w:r>
            <w:r w:rsidRPr="00D87647">
              <w:rPr>
                <w:spacing w:val="-4"/>
                <w:sz w:val="20"/>
                <w:szCs w:val="20"/>
                <w:lang w:val="ru-RU"/>
              </w:rPr>
              <w:t xml:space="preserve"> </w:t>
            </w:r>
            <w:r w:rsidRPr="00D87647">
              <w:rPr>
                <w:sz w:val="20"/>
                <w:szCs w:val="20"/>
                <w:lang w:val="ru-RU"/>
              </w:rPr>
              <w:t>и</w:t>
            </w:r>
            <w:r w:rsidRPr="00D87647">
              <w:rPr>
                <w:spacing w:val="-1"/>
                <w:sz w:val="20"/>
                <w:szCs w:val="20"/>
                <w:lang w:val="ru-RU"/>
              </w:rPr>
              <w:t xml:space="preserve"> </w:t>
            </w:r>
            <w:r w:rsidRPr="00D87647">
              <w:rPr>
                <w:sz w:val="20"/>
                <w:szCs w:val="20"/>
                <w:lang w:val="ru-RU"/>
              </w:rPr>
              <w:t>воспроизвести их. Затрудняется продолжить начало образных выражений, заданных взрослым, из знакомых литературных произведений. Испытывает проблемы</w:t>
            </w:r>
            <w:r w:rsidRPr="00D87647">
              <w:rPr>
                <w:spacing w:val="-15"/>
                <w:sz w:val="20"/>
                <w:szCs w:val="20"/>
                <w:lang w:val="ru-RU"/>
              </w:rPr>
              <w:t xml:space="preserve"> </w:t>
            </w:r>
            <w:r w:rsidRPr="00D87647">
              <w:rPr>
                <w:sz w:val="20"/>
                <w:szCs w:val="20"/>
                <w:lang w:val="ru-RU"/>
              </w:rPr>
              <w:t>включения</w:t>
            </w:r>
            <w:r w:rsidRPr="00D87647">
              <w:rPr>
                <w:spacing w:val="-15"/>
                <w:sz w:val="20"/>
                <w:szCs w:val="20"/>
                <w:lang w:val="ru-RU"/>
              </w:rPr>
              <w:t xml:space="preserve"> </w:t>
            </w:r>
            <w:r w:rsidRPr="00D87647">
              <w:rPr>
                <w:sz w:val="20"/>
                <w:szCs w:val="20"/>
                <w:lang w:val="ru-RU"/>
              </w:rPr>
              <w:t>в</w:t>
            </w:r>
            <w:r w:rsidRPr="00D87647">
              <w:rPr>
                <w:spacing w:val="-15"/>
                <w:sz w:val="20"/>
                <w:szCs w:val="20"/>
                <w:lang w:val="ru-RU"/>
              </w:rPr>
              <w:t xml:space="preserve"> </w:t>
            </w:r>
            <w:r w:rsidRPr="00D87647">
              <w:rPr>
                <w:sz w:val="20"/>
                <w:szCs w:val="20"/>
                <w:lang w:val="ru-RU"/>
              </w:rPr>
              <w:t>коллективное</w:t>
            </w:r>
            <w:r w:rsidRPr="00D87647">
              <w:rPr>
                <w:spacing w:val="-15"/>
                <w:sz w:val="20"/>
                <w:szCs w:val="20"/>
                <w:lang w:val="ru-RU"/>
              </w:rPr>
              <w:t xml:space="preserve"> </w:t>
            </w:r>
            <w:r w:rsidRPr="00D87647">
              <w:rPr>
                <w:sz w:val="20"/>
                <w:szCs w:val="20"/>
                <w:lang w:val="ru-RU"/>
              </w:rPr>
              <w:t>сочинение продолжения</w:t>
            </w:r>
            <w:r w:rsidRPr="00D87647">
              <w:rPr>
                <w:spacing w:val="-15"/>
                <w:sz w:val="20"/>
                <w:szCs w:val="20"/>
                <w:lang w:val="ru-RU"/>
              </w:rPr>
              <w:t xml:space="preserve"> </w:t>
            </w:r>
            <w:r w:rsidRPr="00D87647">
              <w:rPr>
                <w:sz w:val="20"/>
                <w:szCs w:val="20"/>
                <w:lang w:val="ru-RU"/>
              </w:rPr>
              <w:t>прочитанного,</w:t>
            </w:r>
            <w:r w:rsidRPr="00D87647">
              <w:rPr>
                <w:spacing w:val="-15"/>
                <w:sz w:val="20"/>
                <w:szCs w:val="20"/>
                <w:lang w:val="ru-RU"/>
              </w:rPr>
              <w:t xml:space="preserve"> </w:t>
            </w:r>
            <w:r w:rsidRPr="00D87647">
              <w:rPr>
                <w:sz w:val="20"/>
                <w:szCs w:val="20"/>
                <w:lang w:val="ru-RU"/>
              </w:rPr>
              <w:t>повторяет</w:t>
            </w:r>
            <w:r w:rsidRPr="00D87647">
              <w:rPr>
                <w:spacing w:val="-15"/>
                <w:sz w:val="20"/>
                <w:szCs w:val="20"/>
                <w:lang w:val="ru-RU"/>
              </w:rPr>
              <w:t xml:space="preserve"> </w:t>
            </w:r>
            <w:r w:rsidRPr="00D87647">
              <w:rPr>
                <w:sz w:val="20"/>
                <w:szCs w:val="20"/>
                <w:lang w:val="ru-RU"/>
              </w:rPr>
              <w:t>действия и фразы сверстников.</w:t>
            </w:r>
          </w:p>
        </w:tc>
        <w:tc>
          <w:tcPr>
            <w:tcW w:w="2516" w:type="dxa"/>
          </w:tcPr>
          <w:p w14:paraId="55785139" w14:textId="77A56D49"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Стартовый</w:t>
            </w:r>
          </w:p>
        </w:tc>
      </w:tr>
      <w:tr w:rsidR="00D87647" w14:paraId="0935E6B6" w14:textId="77777777" w:rsidTr="005564D6">
        <w:tc>
          <w:tcPr>
            <w:tcW w:w="2405" w:type="dxa"/>
            <w:vMerge w:val="restart"/>
          </w:tcPr>
          <w:p w14:paraId="7B93CA15" w14:textId="4B14F76F" w:rsidR="00D87647" w:rsidRPr="00D87647" w:rsidRDefault="00D87647" w:rsidP="00D87647">
            <w:pPr>
              <w:contextualSpacing/>
              <w:rPr>
                <w:rFonts w:ascii="Times New Roman" w:hAnsi="Times New Roman" w:cs="Times New Roman"/>
                <w:sz w:val="20"/>
                <w:szCs w:val="20"/>
                <w:lang w:val="ru-RU"/>
              </w:rPr>
            </w:pPr>
            <w:r w:rsidRPr="00D87647">
              <w:rPr>
                <w:rFonts w:ascii="Times New Roman" w:hAnsi="Times New Roman" w:cs="Times New Roman"/>
                <w:sz w:val="20"/>
                <w:szCs w:val="20"/>
                <w:lang w:val="ru-RU"/>
              </w:rPr>
              <w:t>3.</w:t>
            </w:r>
            <w:r w:rsidRPr="00D87647">
              <w:rPr>
                <w:rFonts w:ascii="Times New Roman" w:hAnsi="Times New Roman" w:cs="Times New Roman"/>
                <w:spacing w:val="-13"/>
                <w:sz w:val="20"/>
                <w:szCs w:val="20"/>
                <w:lang w:val="ru-RU"/>
              </w:rPr>
              <w:t xml:space="preserve"> </w:t>
            </w:r>
            <w:r w:rsidRPr="00D87647">
              <w:rPr>
                <w:rFonts w:ascii="Times New Roman" w:hAnsi="Times New Roman" w:cs="Times New Roman"/>
                <w:sz w:val="20"/>
                <w:szCs w:val="20"/>
                <w:lang w:val="ru-RU"/>
              </w:rPr>
              <w:t>Приобщение</w:t>
            </w:r>
            <w:r w:rsidRPr="00D87647">
              <w:rPr>
                <w:rFonts w:ascii="Times New Roman" w:hAnsi="Times New Roman" w:cs="Times New Roman"/>
                <w:spacing w:val="-14"/>
                <w:sz w:val="20"/>
                <w:szCs w:val="20"/>
                <w:lang w:val="ru-RU"/>
              </w:rPr>
              <w:t xml:space="preserve"> </w:t>
            </w:r>
            <w:r w:rsidRPr="00D87647">
              <w:rPr>
                <w:rFonts w:ascii="Times New Roman" w:hAnsi="Times New Roman" w:cs="Times New Roman"/>
                <w:sz w:val="20"/>
                <w:szCs w:val="20"/>
                <w:lang w:val="ru-RU"/>
              </w:rPr>
              <w:t xml:space="preserve">к </w:t>
            </w:r>
            <w:r w:rsidRPr="00D87647">
              <w:rPr>
                <w:rFonts w:ascii="Times New Roman" w:hAnsi="Times New Roman" w:cs="Times New Roman"/>
                <w:spacing w:val="-2"/>
                <w:sz w:val="20"/>
                <w:szCs w:val="20"/>
                <w:lang w:val="ru-RU"/>
              </w:rPr>
              <w:t xml:space="preserve">словесному искусству, развитие </w:t>
            </w:r>
            <w:r w:rsidRPr="00D87647">
              <w:rPr>
                <w:rFonts w:ascii="Times New Roman" w:hAnsi="Times New Roman" w:cs="Times New Roman"/>
                <w:spacing w:val="-4"/>
                <w:sz w:val="20"/>
                <w:szCs w:val="20"/>
                <w:lang w:val="ru-RU"/>
              </w:rPr>
              <w:t xml:space="preserve">художественного </w:t>
            </w:r>
            <w:r w:rsidRPr="00D87647">
              <w:rPr>
                <w:rFonts w:ascii="Times New Roman" w:hAnsi="Times New Roman" w:cs="Times New Roman"/>
                <w:sz w:val="20"/>
                <w:szCs w:val="20"/>
                <w:lang w:val="ru-RU"/>
              </w:rPr>
              <w:t xml:space="preserve">восприятия и </w:t>
            </w:r>
            <w:r w:rsidRPr="00D87647">
              <w:rPr>
                <w:rFonts w:ascii="Times New Roman" w:hAnsi="Times New Roman" w:cs="Times New Roman"/>
                <w:spacing w:val="-2"/>
                <w:sz w:val="20"/>
                <w:szCs w:val="20"/>
                <w:lang w:val="ru-RU"/>
              </w:rPr>
              <w:t>эстетического вкуса.</w:t>
            </w:r>
          </w:p>
        </w:tc>
        <w:tc>
          <w:tcPr>
            <w:tcW w:w="9639" w:type="dxa"/>
          </w:tcPr>
          <w:p w14:paraId="6FBC7DCA" w14:textId="33655DD6" w:rsidR="00D87647" w:rsidRPr="00D87647" w:rsidRDefault="00D87647" w:rsidP="00D87647">
            <w:pPr>
              <w:pStyle w:val="TableParagraph"/>
              <w:ind w:right="116"/>
              <w:jc w:val="both"/>
              <w:rPr>
                <w:sz w:val="20"/>
                <w:szCs w:val="20"/>
                <w:lang w:val="ru-RU"/>
              </w:rPr>
            </w:pPr>
            <w:r w:rsidRPr="00D87647">
              <w:rPr>
                <w:sz w:val="20"/>
                <w:szCs w:val="20"/>
                <w:lang w:val="ru-RU"/>
              </w:rPr>
              <w:t>Знает</w:t>
            </w:r>
            <w:r w:rsidRPr="00D87647">
              <w:rPr>
                <w:spacing w:val="-15"/>
                <w:sz w:val="20"/>
                <w:szCs w:val="20"/>
                <w:lang w:val="ru-RU"/>
              </w:rPr>
              <w:t xml:space="preserve"> </w:t>
            </w:r>
            <w:r w:rsidRPr="00D87647">
              <w:rPr>
                <w:sz w:val="20"/>
                <w:szCs w:val="20"/>
                <w:lang w:val="ru-RU"/>
              </w:rPr>
              <w:t>тематически</w:t>
            </w:r>
            <w:r w:rsidRPr="00D87647">
              <w:rPr>
                <w:spacing w:val="-15"/>
                <w:sz w:val="20"/>
                <w:szCs w:val="20"/>
                <w:lang w:val="ru-RU"/>
              </w:rPr>
              <w:t xml:space="preserve"> </w:t>
            </w:r>
            <w:r w:rsidRPr="00D87647">
              <w:rPr>
                <w:sz w:val="20"/>
                <w:szCs w:val="20"/>
                <w:lang w:val="ru-RU"/>
              </w:rPr>
              <w:t>разнообразные</w:t>
            </w:r>
            <w:r w:rsidRPr="00D87647">
              <w:rPr>
                <w:spacing w:val="-15"/>
                <w:sz w:val="20"/>
                <w:szCs w:val="20"/>
                <w:lang w:val="ru-RU"/>
              </w:rPr>
              <w:t xml:space="preserve"> </w:t>
            </w:r>
            <w:r w:rsidRPr="00D87647">
              <w:rPr>
                <w:sz w:val="20"/>
                <w:szCs w:val="20"/>
                <w:lang w:val="ru-RU"/>
              </w:rPr>
              <w:t>произведения, умеет классифицировать произведения по темам:</w:t>
            </w:r>
            <w:r w:rsidRPr="00D87647">
              <w:rPr>
                <w:spacing w:val="-4"/>
                <w:sz w:val="20"/>
                <w:szCs w:val="20"/>
                <w:lang w:val="ru-RU"/>
              </w:rPr>
              <w:t xml:space="preserve"> </w:t>
            </w:r>
            <w:r w:rsidRPr="00D87647">
              <w:rPr>
                <w:sz w:val="20"/>
                <w:szCs w:val="20"/>
                <w:lang w:val="ru-RU"/>
              </w:rPr>
              <w:t>«о</w:t>
            </w:r>
            <w:r w:rsidRPr="00D87647">
              <w:rPr>
                <w:spacing w:val="-5"/>
                <w:sz w:val="20"/>
                <w:szCs w:val="20"/>
                <w:lang w:val="ru-RU"/>
              </w:rPr>
              <w:t xml:space="preserve"> </w:t>
            </w:r>
            <w:r w:rsidRPr="00D87647">
              <w:rPr>
                <w:sz w:val="20"/>
                <w:szCs w:val="20"/>
                <w:lang w:val="ru-RU"/>
              </w:rPr>
              <w:t>маме»,</w:t>
            </w:r>
            <w:r w:rsidRPr="00D87647">
              <w:rPr>
                <w:spacing w:val="-2"/>
                <w:sz w:val="20"/>
                <w:szCs w:val="20"/>
                <w:lang w:val="ru-RU"/>
              </w:rPr>
              <w:t xml:space="preserve"> </w:t>
            </w:r>
            <w:r w:rsidRPr="00D87647">
              <w:rPr>
                <w:sz w:val="20"/>
                <w:szCs w:val="20"/>
                <w:lang w:val="ru-RU"/>
              </w:rPr>
              <w:t>«о</w:t>
            </w:r>
            <w:r w:rsidRPr="00D87647">
              <w:rPr>
                <w:spacing w:val="-7"/>
                <w:sz w:val="20"/>
                <w:szCs w:val="20"/>
                <w:lang w:val="ru-RU"/>
              </w:rPr>
              <w:t xml:space="preserve"> </w:t>
            </w:r>
            <w:r w:rsidRPr="00D87647">
              <w:rPr>
                <w:sz w:val="20"/>
                <w:szCs w:val="20"/>
                <w:lang w:val="ru-RU"/>
              </w:rPr>
              <w:t>природе»,</w:t>
            </w:r>
            <w:r w:rsidRPr="00D87647">
              <w:rPr>
                <w:spacing w:val="-5"/>
                <w:sz w:val="20"/>
                <w:szCs w:val="20"/>
                <w:lang w:val="ru-RU"/>
              </w:rPr>
              <w:t xml:space="preserve"> </w:t>
            </w:r>
            <w:r w:rsidRPr="00D87647">
              <w:rPr>
                <w:sz w:val="20"/>
                <w:szCs w:val="20"/>
                <w:lang w:val="ru-RU"/>
              </w:rPr>
              <w:t>«о</w:t>
            </w:r>
            <w:r w:rsidRPr="00D87647">
              <w:rPr>
                <w:spacing w:val="-7"/>
                <w:sz w:val="20"/>
                <w:szCs w:val="20"/>
                <w:lang w:val="ru-RU"/>
              </w:rPr>
              <w:t xml:space="preserve"> </w:t>
            </w:r>
            <w:r w:rsidRPr="00D87647">
              <w:rPr>
                <w:sz w:val="20"/>
                <w:szCs w:val="20"/>
                <w:lang w:val="ru-RU"/>
              </w:rPr>
              <w:t>животных»,</w:t>
            </w:r>
            <w:r w:rsidRPr="00D87647">
              <w:rPr>
                <w:spacing w:val="-7"/>
                <w:sz w:val="20"/>
                <w:szCs w:val="20"/>
                <w:lang w:val="ru-RU"/>
              </w:rPr>
              <w:t xml:space="preserve"> </w:t>
            </w:r>
            <w:r w:rsidRPr="00D87647">
              <w:rPr>
                <w:sz w:val="20"/>
                <w:szCs w:val="20"/>
                <w:lang w:val="ru-RU"/>
              </w:rPr>
              <w:t>«о детях». Умеет слушать художественное произведение с устойчивым интересом (не</w:t>
            </w:r>
            <w:r w:rsidRPr="00D87647">
              <w:rPr>
                <w:spacing w:val="40"/>
                <w:sz w:val="20"/>
                <w:szCs w:val="20"/>
                <w:lang w:val="ru-RU"/>
              </w:rPr>
              <w:t xml:space="preserve"> </w:t>
            </w:r>
            <w:r w:rsidRPr="00D87647">
              <w:rPr>
                <w:sz w:val="20"/>
                <w:szCs w:val="20"/>
                <w:lang w:val="ru-RU"/>
              </w:rPr>
              <w:t>менее 10 мин.). Запоминает прочитанное (о писателе, содержании произведения) и может рассказать о нем другим. Публично читает стихотворения</w:t>
            </w:r>
            <w:r w:rsidRPr="00D87647">
              <w:rPr>
                <w:spacing w:val="-6"/>
                <w:sz w:val="20"/>
                <w:szCs w:val="20"/>
                <w:lang w:val="ru-RU"/>
              </w:rPr>
              <w:t xml:space="preserve"> </w:t>
            </w:r>
            <w:r w:rsidRPr="00D87647">
              <w:rPr>
                <w:sz w:val="20"/>
                <w:szCs w:val="20"/>
                <w:lang w:val="ru-RU"/>
              </w:rPr>
              <w:t>наизусть,</w:t>
            </w:r>
            <w:r w:rsidRPr="00D87647">
              <w:rPr>
                <w:spacing w:val="-6"/>
                <w:sz w:val="20"/>
                <w:szCs w:val="20"/>
                <w:lang w:val="ru-RU"/>
              </w:rPr>
              <w:t xml:space="preserve"> </w:t>
            </w:r>
            <w:r w:rsidRPr="00D87647">
              <w:rPr>
                <w:sz w:val="20"/>
                <w:szCs w:val="20"/>
                <w:lang w:val="ru-RU"/>
              </w:rPr>
              <w:t>стремясь</w:t>
            </w:r>
            <w:r w:rsidRPr="00D87647">
              <w:rPr>
                <w:spacing w:val="-5"/>
                <w:sz w:val="20"/>
                <w:szCs w:val="20"/>
                <w:lang w:val="ru-RU"/>
              </w:rPr>
              <w:t xml:space="preserve"> </w:t>
            </w:r>
            <w:r w:rsidRPr="00D87647">
              <w:rPr>
                <w:sz w:val="20"/>
                <w:szCs w:val="20"/>
                <w:lang w:val="ru-RU"/>
              </w:rPr>
              <w:t>передать</w:t>
            </w:r>
            <w:r w:rsidRPr="00D87647">
              <w:rPr>
                <w:spacing w:val="-4"/>
                <w:sz w:val="20"/>
                <w:szCs w:val="20"/>
                <w:lang w:val="ru-RU"/>
              </w:rPr>
              <w:t xml:space="preserve"> </w:t>
            </w:r>
            <w:r w:rsidRPr="00D87647">
              <w:rPr>
                <w:sz w:val="20"/>
                <w:szCs w:val="20"/>
                <w:lang w:val="ru-RU"/>
              </w:rPr>
              <w:t>свои переживания голосом, мимикой. Выражает желание участвовать в инсценировке отдельных</w:t>
            </w:r>
            <w:r>
              <w:rPr>
                <w:sz w:val="20"/>
                <w:szCs w:val="20"/>
                <w:lang w:val="ru-RU"/>
              </w:rPr>
              <w:t xml:space="preserve"> </w:t>
            </w:r>
            <w:r w:rsidRPr="00D87647">
              <w:rPr>
                <w:sz w:val="20"/>
                <w:szCs w:val="20"/>
                <w:lang w:val="ru-RU"/>
              </w:rPr>
              <w:t>произведений.</w:t>
            </w:r>
            <w:r w:rsidRPr="00D87647">
              <w:rPr>
                <w:spacing w:val="-15"/>
                <w:sz w:val="20"/>
                <w:szCs w:val="20"/>
                <w:lang w:val="ru-RU"/>
              </w:rPr>
              <w:t xml:space="preserve"> </w:t>
            </w:r>
            <w:r w:rsidRPr="00D87647">
              <w:rPr>
                <w:sz w:val="20"/>
                <w:szCs w:val="20"/>
                <w:lang w:val="ru-RU"/>
              </w:rPr>
              <w:t>Использует</w:t>
            </w:r>
            <w:r w:rsidRPr="00D87647">
              <w:rPr>
                <w:spacing w:val="-14"/>
                <w:sz w:val="20"/>
                <w:szCs w:val="20"/>
                <w:lang w:val="ru-RU"/>
              </w:rPr>
              <w:t xml:space="preserve"> </w:t>
            </w:r>
            <w:r w:rsidRPr="00D87647">
              <w:rPr>
                <w:sz w:val="20"/>
                <w:szCs w:val="20"/>
                <w:lang w:val="ru-RU"/>
              </w:rPr>
              <w:t>читательский</w:t>
            </w:r>
            <w:r w:rsidRPr="00D87647">
              <w:rPr>
                <w:spacing w:val="-13"/>
                <w:sz w:val="20"/>
                <w:szCs w:val="20"/>
                <w:lang w:val="ru-RU"/>
              </w:rPr>
              <w:t xml:space="preserve"> </w:t>
            </w:r>
            <w:r w:rsidRPr="00D87647">
              <w:rPr>
                <w:sz w:val="20"/>
                <w:szCs w:val="20"/>
                <w:lang w:val="ru-RU"/>
              </w:rPr>
              <w:t>опыт</w:t>
            </w:r>
            <w:r w:rsidRPr="00D87647">
              <w:rPr>
                <w:spacing w:val="-15"/>
                <w:sz w:val="20"/>
                <w:szCs w:val="20"/>
                <w:lang w:val="ru-RU"/>
              </w:rPr>
              <w:t xml:space="preserve"> </w:t>
            </w:r>
            <w:r w:rsidRPr="00D87647">
              <w:rPr>
                <w:sz w:val="20"/>
                <w:szCs w:val="20"/>
                <w:lang w:val="ru-RU"/>
              </w:rPr>
              <w:t>в других видах детской деятельности.</w:t>
            </w:r>
          </w:p>
        </w:tc>
        <w:tc>
          <w:tcPr>
            <w:tcW w:w="2516" w:type="dxa"/>
          </w:tcPr>
          <w:p w14:paraId="2D329975" w14:textId="1474580F"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pacing w:val="-2"/>
                <w:sz w:val="20"/>
                <w:szCs w:val="20"/>
              </w:rPr>
              <w:t>Нормативный</w:t>
            </w:r>
          </w:p>
        </w:tc>
      </w:tr>
      <w:tr w:rsidR="00D87647" w14:paraId="736FC17E" w14:textId="77777777" w:rsidTr="005564D6">
        <w:tc>
          <w:tcPr>
            <w:tcW w:w="2405" w:type="dxa"/>
            <w:vMerge/>
          </w:tcPr>
          <w:p w14:paraId="73E09959" w14:textId="77777777" w:rsidR="00D87647" w:rsidRPr="00F6363C" w:rsidRDefault="00D87647" w:rsidP="00D87647">
            <w:pPr>
              <w:contextualSpacing/>
              <w:rPr>
                <w:rFonts w:ascii="Times New Roman" w:hAnsi="Times New Roman" w:cs="Times New Roman"/>
                <w:sz w:val="20"/>
                <w:szCs w:val="20"/>
                <w:lang w:val="ru-RU"/>
              </w:rPr>
            </w:pPr>
          </w:p>
        </w:tc>
        <w:tc>
          <w:tcPr>
            <w:tcW w:w="9639" w:type="dxa"/>
          </w:tcPr>
          <w:p w14:paraId="3E585158" w14:textId="77777777" w:rsidR="00D87647" w:rsidRPr="00D87647" w:rsidRDefault="00D87647" w:rsidP="00D87647">
            <w:pPr>
              <w:pStyle w:val="TableParagraph"/>
              <w:ind w:right="111"/>
              <w:rPr>
                <w:sz w:val="20"/>
                <w:szCs w:val="20"/>
                <w:lang w:val="ru-RU"/>
              </w:rPr>
            </w:pPr>
            <w:r w:rsidRPr="00D87647">
              <w:rPr>
                <w:sz w:val="20"/>
                <w:szCs w:val="20"/>
                <w:lang w:val="ru-RU"/>
              </w:rPr>
              <w:t>С</w:t>
            </w:r>
            <w:r w:rsidRPr="00D87647">
              <w:rPr>
                <w:spacing w:val="-4"/>
                <w:sz w:val="20"/>
                <w:szCs w:val="20"/>
                <w:lang w:val="ru-RU"/>
              </w:rPr>
              <w:t xml:space="preserve"> </w:t>
            </w:r>
            <w:r w:rsidRPr="00D87647">
              <w:rPr>
                <w:sz w:val="20"/>
                <w:szCs w:val="20"/>
                <w:lang w:val="ru-RU"/>
              </w:rPr>
              <w:t>помощью</w:t>
            </w:r>
            <w:r w:rsidRPr="00D87647">
              <w:rPr>
                <w:spacing w:val="-3"/>
                <w:sz w:val="20"/>
                <w:szCs w:val="20"/>
                <w:lang w:val="ru-RU"/>
              </w:rPr>
              <w:t xml:space="preserve"> </w:t>
            </w:r>
            <w:r w:rsidRPr="00D87647">
              <w:rPr>
                <w:sz w:val="20"/>
                <w:szCs w:val="20"/>
                <w:lang w:val="ru-RU"/>
              </w:rPr>
              <w:t>взрослого</w:t>
            </w:r>
            <w:r w:rsidRPr="00D87647">
              <w:rPr>
                <w:spacing w:val="-6"/>
                <w:sz w:val="20"/>
                <w:szCs w:val="20"/>
                <w:lang w:val="ru-RU"/>
              </w:rPr>
              <w:t xml:space="preserve"> </w:t>
            </w:r>
            <w:r w:rsidRPr="00D87647">
              <w:rPr>
                <w:sz w:val="20"/>
                <w:szCs w:val="20"/>
                <w:lang w:val="ru-RU"/>
              </w:rPr>
              <w:t>называет</w:t>
            </w:r>
            <w:r w:rsidRPr="00D87647">
              <w:rPr>
                <w:spacing w:val="-3"/>
                <w:sz w:val="20"/>
                <w:szCs w:val="20"/>
                <w:lang w:val="ru-RU"/>
              </w:rPr>
              <w:t xml:space="preserve"> </w:t>
            </w:r>
            <w:r w:rsidRPr="00D87647">
              <w:rPr>
                <w:sz w:val="20"/>
                <w:szCs w:val="20"/>
                <w:lang w:val="ru-RU"/>
              </w:rPr>
              <w:t>некоторые</w:t>
            </w:r>
            <w:r w:rsidRPr="00D87647">
              <w:rPr>
                <w:spacing w:val="-6"/>
                <w:sz w:val="20"/>
                <w:szCs w:val="20"/>
                <w:lang w:val="ru-RU"/>
              </w:rPr>
              <w:t xml:space="preserve"> </w:t>
            </w:r>
            <w:r w:rsidRPr="00D87647">
              <w:rPr>
                <w:sz w:val="20"/>
                <w:szCs w:val="20"/>
                <w:lang w:val="ru-RU"/>
              </w:rPr>
              <w:t>темы произведений: «о маме», «о природе», «о животных», «о детях». Умеет слушать художественное произведение, но интерес меняется</w:t>
            </w:r>
            <w:r w:rsidRPr="00D87647">
              <w:rPr>
                <w:spacing w:val="-5"/>
                <w:sz w:val="20"/>
                <w:szCs w:val="20"/>
                <w:lang w:val="ru-RU"/>
              </w:rPr>
              <w:t xml:space="preserve"> </w:t>
            </w:r>
            <w:r w:rsidRPr="00D87647">
              <w:rPr>
                <w:sz w:val="20"/>
                <w:szCs w:val="20"/>
                <w:lang w:val="ru-RU"/>
              </w:rPr>
              <w:t>в</w:t>
            </w:r>
            <w:r w:rsidRPr="00D87647">
              <w:rPr>
                <w:spacing w:val="-6"/>
                <w:sz w:val="20"/>
                <w:szCs w:val="20"/>
                <w:lang w:val="ru-RU"/>
              </w:rPr>
              <w:t xml:space="preserve"> </w:t>
            </w:r>
            <w:r w:rsidRPr="00D87647">
              <w:rPr>
                <w:sz w:val="20"/>
                <w:szCs w:val="20"/>
                <w:lang w:val="ru-RU"/>
              </w:rPr>
              <w:t>зависимости</w:t>
            </w:r>
            <w:r w:rsidRPr="00D87647">
              <w:rPr>
                <w:spacing w:val="-4"/>
                <w:sz w:val="20"/>
                <w:szCs w:val="20"/>
                <w:lang w:val="ru-RU"/>
              </w:rPr>
              <w:t xml:space="preserve"> </w:t>
            </w:r>
            <w:r w:rsidRPr="00D87647">
              <w:rPr>
                <w:sz w:val="20"/>
                <w:szCs w:val="20"/>
                <w:lang w:val="ru-RU"/>
              </w:rPr>
              <w:t>от</w:t>
            </w:r>
            <w:r w:rsidRPr="00D87647">
              <w:rPr>
                <w:spacing w:val="-7"/>
                <w:sz w:val="20"/>
                <w:szCs w:val="20"/>
                <w:lang w:val="ru-RU"/>
              </w:rPr>
              <w:t xml:space="preserve"> </w:t>
            </w:r>
            <w:r w:rsidRPr="00D87647">
              <w:rPr>
                <w:sz w:val="20"/>
                <w:szCs w:val="20"/>
                <w:lang w:val="ru-RU"/>
              </w:rPr>
              <w:t>настроения</w:t>
            </w:r>
            <w:r w:rsidRPr="00D87647">
              <w:rPr>
                <w:spacing w:val="-4"/>
                <w:sz w:val="20"/>
                <w:szCs w:val="20"/>
                <w:lang w:val="ru-RU"/>
              </w:rPr>
              <w:t xml:space="preserve"> </w:t>
            </w:r>
            <w:r w:rsidRPr="00D87647">
              <w:rPr>
                <w:sz w:val="20"/>
                <w:szCs w:val="20"/>
                <w:lang w:val="ru-RU"/>
              </w:rPr>
              <w:t>ребенка</w:t>
            </w:r>
            <w:r w:rsidRPr="00D87647">
              <w:rPr>
                <w:spacing w:val="-6"/>
                <w:sz w:val="20"/>
                <w:szCs w:val="20"/>
                <w:lang w:val="ru-RU"/>
              </w:rPr>
              <w:t xml:space="preserve"> </w:t>
            </w:r>
            <w:r w:rsidRPr="00D87647">
              <w:rPr>
                <w:sz w:val="20"/>
                <w:szCs w:val="20"/>
                <w:lang w:val="ru-RU"/>
              </w:rPr>
              <w:t>и группы. Запоминает прочитанное и недолгое время удерживает информацию (о писателе, содержании произведения) в памяти. Публично читает стихотворения наизусть, стремясь не забыть и точно воспроизвести их содержание и ритм, но не всегда с этим справляется.</w:t>
            </w:r>
          </w:p>
          <w:p w14:paraId="0A67E53E" w14:textId="51E7D860" w:rsidR="00D87647" w:rsidRPr="00D87647" w:rsidRDefault="00D87647" w:rsidP="00D87647">
            <w:pPr>
              <w:pStyle w:val="TableParagraph"/>
              <w:jc w:val="both"/>
              <w:rPr>
                <w:spacing w:val="-2"/>
                <w:sz w:val="20"/>
                <w:szCs w:val="20"/>
                <w:lang w:val="ru-RU"/>
              </w:rPr>
            </w:pPr>
            <w:r w:rsidRPr="00D87647">
              <w:rPr>
                <w:sz w:val="20"/>
                <w:szCs w:val="20"/>
                <w:lang w:val="ru-RU"/>
              </w:rPr>
              <w:t>Выражает</w:t>
            </w:r>
            <w:r w:rsidRPr="00D87647">
              <w:rPr>
                <w:spacing w:val="-9"/>
                <w:sz w:val="20"/>
                <w:szCs w:val="20"/>
                <w:lang w:val="ru-RU"/>
              </w:rPr>
              <w:t xml:space="preserve"> </w:t>
            </w:r>
            <w:r w:rsidRPr="00D87647">
              <w:rPr>
                <w:sz w:val="20"/>
                <w:szCs w:val="20"/>
                <w:lang w:val="ru-RU"/>
              </w:rPr>
              <w:t>желание</w:t>
            </w:r>
            <w:r w:rsidRPr="00D87647">
              <w:rPr>
                <w:spacing w:val="-5"/>
                <w:sz w:val="20"/>
                <w:szCs w:val="20"/>
                <w:lang w:val="ru-RU"/>
              </w:rPr>
              <w:t xml:space="preserve"> </w:t>
            </w:r>
            <w:r w:rsidRPr="00D87647">
              <w:rPr>
                <w:sz w:val="20"/>
                <w:szCs w:val="20"/>
                <w:lang w:val="ru-RU"/>
              </w:rPr>
              <w:t>участвовать</w:t>
            </w:r>
            <w:r w:rsidRPr="00D87647">
              <w:rPr>
                <w:spacing w:val="-6"/>
                <w:sz w:val="20"/>
                <w:szCs w:val="20"/>
                <w:lang w:val="ru-RU"/>
              </w:rPr>
              <w:t xml:space="preserve"> </w:t>
            </w:r>
            <w:r w:rsidRPr="00D87647">
              <w:rPr>
                <w:sz w:val="20"/>
                <w:szCs w:val="20"/>
                <w:lang w:val="ru-RU"/>
              </w:rPr>
              <w:t>в</w:t>
            </w:r>
            <w:r w:rsidRPr="00D87647">
              <w:rPr>
                <w:spacing w:val="-9"/>
                <w:sz w:val="20"/>
                <w:szCs w:val="20"/>
                <w:lang w:val="ru-RU"/>
              </w:rPr>
              <w:t xml:space="preserve"> </w:t>
            </w:r>
            <w:r w:rsidRPr="00D87647">
              <w:rPr>
                <w:spacing w:val="-2"/>
                <w:sz w:val="20"/>
                <w:szCs w:val="20"/>
                <w:lang w:val="ru-RU"/>
              </w:rPr>
              <w:t>инсценировке</w:t>
            </w:r>
            <w:r>
              <w:rPr>
                <w:spacing w:val="-2"/>
                <w:sz w:val="20"/>
                <w:szCs w:val="20"/>
                <w:lang w:val="ru-RU"/>
              </w:rPr>
              <w:t xml:space="preserve"> </w:t>
            </w:r>
            <w:r w:rsidRPr="00D87647">
              <w:rPr>
                <w:spacing w:val="-2"/>
                <w:sz w:val="20"/>
                <w:szCs w:val="20"/>
                <w:lang w:val="ru-RU"/>
              </w:rPr>
              <w:t>отдельных отрывков произведений. Использует читательский опыт в предпочитаемых видах</w:t>
            </w:r>
            <w:r>
              <w:rPr>
                <w:spacing w:val="-2"/>
                <w:sz w:val="20"/>
                <w:szCs w:val="20"/>
                <w:lang w:val="ru-RU"/>
              </w:rPr>
              <w:t xml:space="preserve"> </w:t>
            </w:r>
            <w:r w:rsidRPr="00D87647">
              <w:rPr>
                <w:spacing w:val="-2"/>
                <w:sz w:val="20"/>
                <w:szCs w:val="20"/>
                <w:lang w:val="ru-RU"/>
              </w:rPr>
              <w:t>деятельности.</w:t>
            </w:r>
          </w:p>
        </w:tc>
        <w:tc>
          <w:tcPr>
            <w:tcW w:w="2516" w:type="dxa"/>
          </w:tcPr>
          <w:p w14:paraId="4ED24361" w14:textId="65B46509"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pacing w:val="-2"/>
                <w:sz w:val="20"/>
                <w:szCs w:val="20"/>
              </w:rPr>
              <w:t>Функциональный</w:t>
            </w:r>
          </w:p>
        </w:tc>
      </w:tr>
      <w:tr w:rsidR="00D87647" w14:paraId="7D62F872" w14:textId="77777777" w:rsidTr="005564D6">
        <w:tc>
          <w:tcPr>
            <w:tcW w:w="2405" w:type="dxa"/>
            <w:vMerge/>
          </w:tcPr>
          <w:p w14:paraId="215EF623" w14:textId="77777777" w:rsidR="00D87647" w:rsidRPr="00F6363C" w:rsidRDefault="00D87647" w:rsidP="00D87647">
            <w:pPr>
              <w:contextualSpacing/>
              <w:rPr>
                <w:rFonts w:ascii="Times New Roman" w:hAnsi="Times New Roman" w:cs="Times New Roman"/>
                <w:sz w:val="20"/>
                <w:szCs w:val="20"/>
                <w:lang w:val="ru-RU"/>
              </w:rPr>
            </w:pPr>
          </w:p>
        </w:tc>
        <w:tc>
          <w:tcPr>
            <w:tcW w:w="9639" w:type="dxa"/>
          </w:tcPr>
          <w:p w14:paraId="4E8B333B" w14:textId="77777777" w:rsidR="00D87647" w:rsidRPr="00D87647" w:rsidRDefault="00D87647" w:rsidP="00D87647">
            <w:pPr>
              <w:pStyle w:val="TableParagraph"/>
              <w:ind w:right="111"/>
              <w:jc w:val="both"/>
              <w:rPr>
                <w:sz w:val="20"/>
                <w:szCs w:val="20"/>
                <w:lang w:val="ru-RU"/>
              </w:rPr>
            </w:pPr>
            <w:r w:rsidRPr="00D87647">
              <w:rPr>
                <w:sz w:val="20"/>
                <w:szCs w:val="20"/>
                <w:lang w:val="ru-RU"/>
              </w:rPr>
              <w:t>Затрудняется вспомнить содержание ранее прочитанных произведений, требуется повторение. Воспроизводит отдельные фрагменты по подражанию, включаясь в театрально-игровую деятельность, предложенную взрослым. Плохо запоминает стихи и пересказывает прозаические тексты, воспроизводя,</w:t>
            </w:r>
            <w:r w:rsidRPr="00D87647">
              <w:rPr>
                <w:spacing w:val="-11"/>
                <w:sz w:val="20"/>
                <w:szCs w:val="20"/>
                <w:lang w:val="ru-RU"/>
              </w:rPr>
              <w:t xml:space="preserve"> </w:t>
            </w:r>
            <w:r w:rsidRPr="00D87647">
              <w:rPr>
                <w:sz w:val="20"/>
                <w:szCs w:val="20"/>
                <w:lang w:val="ru-RU"/>
              </w:rPr>
              <w:t>в</w:t>
            </w:r>
            <w:r w:rsidRPr="00D87647">
              <w:rPr>
                <w:spacing w:val="-12"/>
                <w:sz w:val="20"/>
                <w:szCs w:val="20"/>
                <w:lang w:val="ru-RU"/>
              </w:rPr>
              <w:t xml:space="preserve"> </w:t>
            </w:r>
            <w:r w:rsidRPr="00D87647">
              <w:rPr>
                <w:sz w:val="20"/>
                <w:szCs w:val="20"/>
                <w:lang w:val="ru-RU"/>
              </w:rPr>
              <w:t>основном,</w:t>
            </w:r>
            <w:r w:rsidRPr="00D87647">
              <w:rPr>
                <w:spacing w:val="-11"/>
                <w:sz w:val="20"/>
                <w:szCs w:val="20"/>
                <w:lang w:val="ru-RU"/>
              </w:rPr>
              <w:t xml:space="preserve"> </w:t>
            </w:r>
            <w:r w:rsidRPr="00D87647">
              <w:rPr>
                <w:sz w:val="20"/>
                <w:szCs w:val="20"/>
                <w:lang w:val="ru-RU"/>
              </w:rPr>
              <w:t>свою</w:t>
            </w:r>
            <w:r w:rsidRPr="00D87647">
              <w:rPr>
                <w:spacing w:val="-12"/>
                <w:sz w:val="20"/>
                <w:szCs w:val="20"/>
                <w:lang w:val="ru-RU"/>
              </w:rPr>
              <w:t xml:space="preserve"> </w:t>
            </w:r>
            <w:r w:rsidRPr="00D87647">
              <w:rPr>
                <w:sz w:val="20"/>
                <w:szCs w:val="20"/>
                <w:lang w:val="ru-RU"/>
              </w:rPr>
              <w:t>эмоциональную реакцию во время прослушивания</w:t>
            </w:r>
            <w:r w:rsidRPr="00D87647">
              <w:rPr>
                <w:spacing w:val="40"/>
                <w:sz w:val="20"/>
                <w:szCs w:val="20"/>
                <w:lang w:val="ru-RU"/>
              </w:rPr>
              <w:t xml:space="preserve"> </w:t>
            </w:r>
            <w:r w:rsidRPr="00D87647">
              <w:rPr>
                <w:sz w:val="20"/>
                <w:szCs w:val="20"/>
                <w:lang w:val="ru-RU"/>
              </w:rPr>
              <w:t>произведения. Затрудняется передать свои мысли и чувства о прослушанном произведении</w:t>
            </w:r>
          </w:p>
          <w:p w14:paraId="53155DD4" w14:textId="4D39331A" w:rsidR="00D87647" w:rsidRPr="00D87647" w:rsidRDefault="00D87647" w:rsidP="00D87647">
            <w:pPr>
              <w:pStyle w:val="TableParagraph"/>
              <w:jc w:val="both"/>
              <w:rPr>
                <w:sz w:val="20"/>
                <w:szCs w:val="20"/>
                <w:lang w:val="ru-RU"/>
              </w:rPr>
            </w:pPr>
            <w:r w:rsidRPr="00D87647">
              <w:rPr>
                <w:sz w:val="20"/>
                <w:szCs w:val="20"/>
                <w:lang w:val="ru-RU"/>
              </w:rPr>
              <w:t>в</w:t>
            </w:r>
            <w:r w:rsidRPr="00D87647">
              <w:rPr>
                <w:spacing w:val="-9"/>
                <w:sz w:val="20"/>
                <w:szCs w:val="20"/>
                <w:lang w:val="ru-RU"/>
              </w:rPr>
              <w:t xml:space="preserve"> </w:t>
            </w:r>
            <w:r w:rsidRPr="00D87647">
              <w:rPr>
                <w:sz w:val="20"/>
                <w:szCs w:val="20"/>
                <w:lang w:val="ru-RU"/>
              </w:rPr>
              <w:t>продуктивных</w:t>
            </w:r>
            <w:r w:rsidRPr="00D87647">
              <w:rPr>
                <w:spacing w:val="-5"/>
                <w:sz w:val="20"/>
                <w:szCs w:val="20"/>
                <w:lang w:val="ru-RU"/>
              </w:rPr>
              <w:t xml:space="preserve"> </w:t>
            </w:r>
            <w:r w:rsidRPr="00D87647">
              <w:rPr>
                <w:sz w:val="20"/>
                <w:szCs w:val="20"/>
                <w:lang w:val="ru-RU"/>
              </w:rPr>
              <w:t>видах</w:t>
            </w:r>
            <w:r w:rsidRPr="00D87647">
              <w:rPr>
                <w:spacing w:val="-7"/>
                <w:sz w:val="20"/>
                <w:szCs w:val="20"/>
                <w:lang w:val="ru-RU"/>
              </w:rPr>
              <w:t xml:space="preserve"> </w:t>
            </w:r>
            <w:r w:rsidRPr="00D87647">
              <w:rPr>
                <w:spacing w:val="-2"/>
                <w:sz w:val="20"/>
                <w:szCs w:val="20"/>
                <w:lang w:val="ru-RU"/>
              </w:rPr>
              <w:t>деятельности.</w:t>
            </w:r>
          </w:p>
        </w:tc>
        <w:tc>
          <w:tcPr>
            <w:tcW w:w="2516" w:type="dxa"/>
          </w:tcPr>
          <w:p w14:paraId="75BD61EF" w14:textId="266A5007"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pacing w:val="-2"/>
                <w:sz w:val="20"/>
                <w:szCs w:val="20"/>
              </w:rPr>
              <w:t>Стартовый</w:t>
            </w:r>
          </w:p>
        </w:tc>
      </w:tr>
    </w:tbl>
    <w:p w14:paraId="3F698298" w14:textId="77777777" w:rsidR="00D87647" w:rsidRDefault="00D87647" w:rsidP="00D87647">
      <w:pPr>
        <w:rPr>
          <w:rFonts w:ascii="Times New Roman" w:hAnsi="Times New Roman" w:cs="Times New Roman"/>
          <w:b/>
          <w:bCs/>
          <w:sz w:val="24"/>
          <w:szCs w:val="24"/>
        </w:rPr>
      </w:pPr>
    </w:p>
    <w:p w14:paraId="50D5F71E" w14:textId="591C9628" w:rsidR="00D87647" w:rsidRPr="00D87647" w:rsidRDefault="00D87647" w:rsidP="00D8764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D87647">
        <w:rPr>
          <w:rFonts w:ascii="Times New Roman" w:hAnsi="Times New Roman" w:cs="Times New Roman"/>
          <w:b/>
          <w:bCs/>
          <w:sz w:val="24"/>
          <w:szCs w:val="24"/>
        </w:rPr>
        <w:t>Старшая группа (от 5 до 6 лет)</w:t>
      </w:r>
    </w:p>
    <w:p w14:paraId="09FF5D83" w14:textId="2B80A479" w:rsidR="000D7A7C" w:rsidRDefault="000D7A7C"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0D7A7C" w14:paraId="622A58B1" w14:textId="77777777" w:rsidTr="005564D6">
        <w:tc>
          <w:tcPr>
            <w:tcW w:w="2405" w:type="dxa"/>
          </w:tcPr>
          <w:p w14:paraId="08B29A17"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6CE23E5"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D43EEBA"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 xml:space="preserve">Уровень освоения к </w:t>
            </w:r>
            <w:r w:rsidRPr="004864A1">
              <w:rPr>
                <w:rFonts w:ascii="Times New Roman" w:hAnsi="Times New Roman" w:cs="Times New Roman"/>
                <w:b/>
                <w:bCs/>
                <w:sz w:val="20"/>
                <w:szCs w:val="20"/>
                <w:lang w:val="ru-RU"/>
              </w:rPr>
              <w:lastRenderedPageBreak/>
              <w:t>концу года</w:t>
            </w:r>
          </w:p>
        </w:tc>
      </w:tr>
      <w:tr w:rsidR="00630E7E" w14:paraId="02406F26" w14:textId="77777777" w:rsidTr="005564D6">
        <w:tc>
          <w:tcPr>
            <w:tcW w:w="2405" w:type="dxa"/>
            <w:vMerge w:val="restart"/>
          </w:tcPr>
          <w:p w14:paraId="0D9979B6" w14:textId="3CC24EC5"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pacing w:val="-2"/>
                <w:sz w:val="20"/>
                <w:szCs w:val="20"/>
                <w:lang w:val="ru-RU"/>
              </w:rPr>
              <w:lastRenderedPageBreak/>
              <w:t xml:space="preserve">1.Формирование целостной </w:t>
            </w:r>
            <w:r w:rsidRPr="00630E7E">
              <w:rPr>
                <w:rFonts w:ascii="Times New Roman" w:hAnsi="Times New Roman" w:cs="Times New Roman"/>
                <w:sz w:val="20"/>
                <w:szCs w:val="20"/>
                <w:lang w:val="ru-RU"/>
              </w:rPr>
              <w:t xml:space="preserve">картины мира </w:t>
            </w:r>
            <w:r w:rsidRPr="00630E7E">
              <w:rPr>
                <w:rFonts w:ascii="Times New Roman" w:hAnsi="Times New Roman" w:cs="Times New Roman"/>
                <w:spacing w:val="-2"/>
                <w:sz w:val="20"/>
                <w:szCs w:val="20"/>
                <w:lang w:val="ru-RU"/>
              </w:rPr>
              <w:t xml:space="preserve">посредством </w:t>
            </w:r>
            <w:r w:rsidRPr="00630E7E">
              <w:rPr>
                <w:rFonts w:ascii="Times New Roman" w:hAnsi="Times New Roman" w:cs="Times New Roman"/>
                <w:sz w:val="20"/>
                <w:szCs w:val="20"/>
                <w:lang w:val="ru-RU"/>
              </w:rPr>
              <w:t xml:space="preserve">слушания и </w:t>
            </w:r>
            <w:r w:rsidRPr="00630E7E">
              <w:rPr>
                <w:rFonts w:ascii="Times New Roman" w:hAnsi="Times New Roman" w:cs="Times New Roman"/>
                <w:spacing w:val="-2"/>
                <w:sz w:val="20"/>
                <w:szCs w:val="20"/>
                <w:lang w:val="ru-RU"/>
              </w:rPr>
              <w:t>восприятия литературных произведений</w:t>
            </w:r>
          </w:p>
        </w:tc>
        <w:tc>
          <w:tcPr>
            <w:tcW w:w="9639" w:type="dxa"/>
          </w:tcPr>
          <w:p w14:paraId="53DEF4D0" w14:textId="797DE721" w:rsidR="00630E7E" w:rsidRPr="00630E7E" w:rsidRDefault="00630E7E" w:rsidP="00630E7E">
            <w:pPr>
              <w:pStyle w:val="TableParagraph"/>
              <w:ind w:right="104"/>
              <w:jc w:val="both"/>
              <w:rPr>
                <w:sz w:val="20"/>
                <w:szCs w:val="20"/>
                <w:lang w:val="ru-RU"/>
              </w:rPr>
            </w:pPr>
            <w:r w:rsidRPr="00630E7E">
              <w:rPr>
                <w:sz w:val="20"/>
                <w:szCs w:val="20"/>
                <w:lang w:val="ru-RU"/>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w:t>
            </w:r>
            <w:r w:rsidRPr="00630E7E">
              <w:rPr>
                <w:spacing w:val="-15"/>
                <w:sz w:val="20"/>
                <w:szCs w:val="20"/>
                <w:lang w:val="ru-RU"/>
              </w:rPr>
              <w:t xml:space="preserve"> </w:t>
            </w:r>
            <w:r w:rsidRPr="00630E7E">
              <w:rPr>
                <w:sz w:val="20"/>
                <w:szCs w:val="20"/>
                <w:lang w:val="ru-RU"/>
              </w:rPr>
              <w:t>может</w:t>
            </w:r>
            <w:r w:rsidRPr="00630E7E">
              <w:rPr>
                <w:spacing w:val="-15"/>
                <w:sz w:val="20"/>
                <w:szCs w:val="20"/>
                <w:lang w:val="ru-RU"/>
              </w:rPr>
              <w:t xml:space="preserve"> </w:t>
            </w:r>
            <w:r w:rsidRPr="00630E7E">
              <w:rPr>
                <w:sz w:val="20"/>
                <w:szCs w:val="20"/>
                <w:lang w:val="ru-RU"/>
              </w:rPr>
              <w:t>рассуждать</w:t>
            </w:r>
            <w:r w:rsidRPr="00630E7E">
              <w:rPr>
                <w:spacing w:val="-13"/>
                <w:sz w:val="20"/>
                <w:szCs w:val="20"/>
                <w:lang w:val="ru-RU"/>
              </w:rPr>
              <w:t xml:space="preserve"> </w:t>
            </w:r>
            <w:r w:rsidRPr="00630E7E">
              <w:rPr>
                <w:sz w:val="20"/>
                <w:szCs w:val="20"/>
                <w:lang w:val="ru-RU"/>
              </w:rPr>
              <w:t>и</w:t>
            </w:r>
            <w:r w:rsidRPr="00630E7E">
              <w:rPr>
                <w:spacing w:val="-14"/>
                <w:sz w:val="20"/>
                <w:szCs w:val="20"/>
                <w:lang w:val="ru-RU"/>
              </w:rPr>
              <w:t xml:space="preserve"> </w:t>
            </w:r>
            <w:r w:rsidRPr="00630E7E">
              <w:rPr>
                <w:sz w:val="20"/>
                <w:szCs w:val="20"/>
                <w:lang w:val="ru-RU"/>
              </w:rPr>
              <w:t>приводить</w:t>
            </w:r>
            <w:r w:rsidRPr="00630E7E">
              <w:rPr>
                <w:spacing w:val="-13"/>
                <w:sz w:val="20"/>
                <w:szCs w:val="20"/>
                <w:lang w:val="ru-RU"/>
              </w:rPr>
              <w:t xml:space="preserve"> </w:t>
            </w:r>
            <w:r w:rsidRPr="00630E7E">
              <w:rPr>
                <w:sz w:val="20"/>
                <w:szCs w:val="20"/>
                <w:lang w:val="ru-RU"/>
              </w:rPr>
              <w:t>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w:t>
            </w:r>
            <w:r>
              <w:rPr>
                <w:sz w:val="20"/>
                <w:szCs w:val="20"/>
                <w:lang w:val="ru-RU"/>
              </w:rPr>
              <w:t xml:space="preserve"> </w:t>
            </w:r>
            <w:r w:rsidRPr="00630E7E">
              <w:rPr>
                <w:sz w:val="20"/>
                <w:szCs w:val="20"/>
                <w:lang w:val="ru-RU"/>
              </w:rPr>
              <w:t>определять</w:t>
            </w:r>
            <w:r w:rsidRPr="00630E7E">
              <w:rPr>
                <w:spacing w:val="-3"/>
                <w:sz w:val="20"/>
                <w:szCs w:val="20"/>
                <w:lang w:val="ru-RU"/>
              </w:rPr>
              <w:t xml:space="preserve"> </w:t>
            </w:r>
            <w:r w:rsidRPr="00630E7E">
              <w:rPr>
                <w:sz w:val="20"/>
                <w:szCs w:val="20"/>
                <w:lang w:val="ru-RU"/>
              </w:rPr>
              <w:t>ценностные</w:t>
            </w:r>
            <w:r w:rsidRPr="00630E7E">
              <w:rPr>
                <w:spacing w:val="-4"/>
                <w:sz w:val="20"/>
                <w:szCs w:val="20"/>
                <w:lang w:val="ru-RU"/>
              </w:rPr>
              <w:t xml:space="preserve"> </w:t>
            </w:r>
            <w:r w:rsidRPr="00630E7E">
              <w:rPr>
                <w:sz w:val="20"/>
                <w:szCs w:val="20"/>
                <w:lang w:val="ru-RU"/>
              </w:rPr>
              <w:t>ориентации</w:t>
            </w:r>
            <w:r w:rsidRPr="00630E7E">
              <w:rPr>
                <w:spacing w:val="-1"/>
                <w:sz w:val="20"/>
                <w:szCs w:val="20"/>
                <w:lang w:val="ru-RU"/>
              </w:rPr>
              <w:t xml:space="preserve"> </w:t>
            </w:r>
            <w:r w:rsidRPr="00630E7E">
              <w:rPr>
                <w:spacing w:val="-2"/>
                <w:sz w:val="20"/>
                <w:szCs w:val="20"/>
                <w:lang w:val="ru-RU"/>
              </w:rPr>
              <w:t>героев.</w:t>
            </w:r>
          </w:p>
        </w:tc>
        <w:tc>
          <w:tcPr>
            <w:tcW w:w="2516" w:type="dxa"/>
          </w:tcPr>
          <w:p w14:paraId="2B62A428" w14:textId="05A25BFC" w:rsidR="00630E7E" w:rsidRPr="00630E7E" w:rsidRDefault="00630E7E" w:rsidP="00630E7E">
            <w:pPr>
              <w:contextualSpacing/>
              <w:jc w:val="both"/>
              <w:rPr>
                <w:rFonts w:ascii="Times New Roman" w:hAnsi="Times New Roman" w:cs="Times New Roman"/>
                <w:b/>
                <w:bCs/>
                <w:sz w:val="24"/>
                <w:szCs w:val="24"/>
                <w:lang w:val="ru-RU"/>
              </w:rPr>
            </w:pPr>
            <w:r w:rsidRPr="00630E7E">
              <w:rPr>
                <w:rFonts w:ascii="Times New Roman" w:hAnsi="Times New Roman" w:cs="Times New Roman"/>
                <w:spacing w:val="-2"/>
                <w:sz w:val="20"/>
                <w:szCs w:val="20"/>
              </w:rPr>
              <w:t>Нормативный</w:t>
            </w:r>
          </w:p>
        </w:tc>
      </w:tr>
      <w:tr w:rsidR="00630E7E" w14:paraId="7E9B7A13" w14:textId="77777777" w:rsidTr="00102B06">
        <w:tc>
          <w:tcPr>
            <w:tcW w:w="2405" w:type="dxa"/>
            <w:vMerge/>
          </w:tcPr>
          <w:p w14:paraId="7CF4A565" w14:textId="77777777" w:rsidR="00630E7E" w:rsidRPr="004864A1" w:rsidRDefault="00630E7E" w:rsidP="00630E7E">
            <w:pPr>
              <w:contextualSpacing/>
              <w:jc w:val="both"/>
              <w:rPr>
                <w:rFonts w:ascii="Times New Roman" w:hAnsi="Times New Roman" w:cs="Times New Roman"/>
                <w:b/>
                <w:bCs/>
                <w:sz w:val="24"/>
                <w:szCs w:val="24"/>
                <w:lang w:val="ru-RU"/>
              </w:rPr>
            </w:pPr>
          </w:p>
        </w:tc>
        <w:tc>
          <w:tcPr>
            <w:tcW w:w="9639" w:type="dxa"/>
          </w:tcPr>
          <w:p w14:paraId="507A146B" w14:textId="5740A8EB" w:rsidR="00630E7E" w:rsidRPr="00630E7E" w:rsidRDefault="00630E7E" w:rsidP="00630E7E">
            <w:pPr>
              <w:pStyle w:val="TableParagraph"/>
              <w:ind w:right="111"/>
              <w:jc w:val="both"/>
              <w:rPr>
                <w:sz w:val="20"/>
                <w:szCs w:val="20"/>
                <w:lang w:val="ru-RU"/>
              </w:rPr>
            </w:pPr>
            <w:r w:rsidRPr="00630E7E">
              <w:rPr>
                <w:sz w:val="20"/>
                <w:szCs w:val="20"/>
                <w:lang w:val="ru-RU"/>
              </w:rPr>
              <w:t>Любит слушать художественные</w:t>
            </w:r>
            <w:r w:rsidRPr="00630E7E">
              <w:rPr>
                <w:spacing w:val="-1"/>
                <w:sz w:val="20"/>
                <w:szCs w:val="20"/>
                <w:lang w:val="ru-RU"/>
              </w:rPr>
              <w:t xml:space="preserve"> </w:t>
            </w:r>
            <w:r w:rsidRPr="00630E7E">
              <w:rPr>
                <w:sz w:val="20"/>
                <w:szCs w:val="20"/>
                <w:lang w:val="ru-RU"/>
              </w:rPr>
              <w:t xml:space="preserve">произведения, однако своего читательского опыта недостаточно. Интересуется человеческими отношениями в жизни и в книгах, может рассуждать и приводить примеры. Называет любимые сказки и рассказы (3-4). Знает несколько стихотворений (2-3) наизусть. Не </w:t>
            </w:r>
            <w:r w:rsidRPr="00630E7E">
              <w:rPr>
                <w:spacing w:val="-2"/>
                <w:sz w:val="20"/>
                <w:szCs w:val="20"/>
                <w:lang w:val="ru-RU"/>
              </w:rPr>
              <w:t>всегда</w:t>
            </w:r>
            <w:r w:rsidRPr="00630E7E">
              <w:rPr>
                <w:spacing w:val="-4"/>
                <w:sz w:val="20"/>
                <w:szCs w:val="20"/>
                <w:lang w:val="ru-RU"/>
              </w:rPr>
              <w:t xml:space="preserve"> </w:t>
            </w:r>
            <w:r w:rsidRPr="00630E7E">
              <w:rPr>
                <w:spacing w:val="-2"/>
                <w:sz w:val="20"/>
                <w:szCs w:val="20"/>
                <w:lang w:val="ru-RU"/>
              </w:rPr>
              <w:t>различает сказку, рассказ,</w:t>
            </w:r>
            <w:r w:rsidRPr="00630E7E">
              <w:rPr>
                <w:spacing w:val="-3"/>
                <w:sz w:val="20"/>
                <w:szCs w:val="20"/>
                <w:lang w:val="ru-RU"/>
              </w:rPr>
              <w:t xml:space="preserve"> </w:t>
            </w:r>
            <w:r w:rsidRPr="00630E7E">
              <w:rPr>
                <w:spacing w:val="-2"/>
                <w:sz w:val="20"/>
                <w:szCs w:val="20"/>
                <w:lang w:val="ru-RU"/>
              </w:rPr>
              <w:t>стихотворение,</w:t>
            </w:r>
            <w:r>
              <w:rPr>
                <w:spacing w:val="-2"/>
                <w:sz w:val="20"/>
                <w:szCs w:val="20"/>
                <w:lang w:val="ru-RU"/>
              </w:rPr>
              <w:t xml:space="preserve"> </w:t>
            </w:r>
            <w:r w:rsidRPr="00A27D4B">
              <w:rPr>
                <w:spacing w:val="-4"/>
                <w:sz w:val="20"/>
                <w:szCs w:val="20"/>
                <w:lang w:val="ru-RU"/>
              </w:rPr>
              <w:t>загадку,</w:t>
            </w:r>
            <w:r w:rsidRPr="00A27D4B">
              <w:rPr>
                <w:spacing w:val="1"/>
                <w:sz w:val="20"/>
                <w:szCs w:val="20"/>
                <w:lang w:val="ru-RU"/>
              </w:rPr>
              <w:t xml:space="preserve"> </w:t>
            </w:r>
            <w:r w:rsidRPr="00A27D4B">
              <w:rPr>
                <w:spacing w:val="-2"/>
                <w:sz w:val="20"/>
                <w:szCs w:val="20"/>
                <w:lang w:val="ru-RU"/>
              </w:rPr>
              <w:t>считалку.</w:t>
            </w:r>
          </w:p>
        </w:tc>
        <w:tc>
          <w:tcPr>
            <w:tcW w:w="2516" w:type="dxa"/>
          </w:tcPr>
          <w:p w14:paraId="766E4008" w14:textId="04C2EB14" w:rsidR="00630E7E" w:rsidRPr="00630E7E" w:rsidRDefault="00630E7E" w:rsidP="00630E7E">
            <w:pPr>
              <w:contextualSpacing/>
              <w:jc w:val="both"/>
              <w:rPr>
                <w:rFonts w:ascii="Times New Roman" w:hAnsi="Times New Roman" w:cs="Times New Roman"/>
                <w:b/>
                <w:bCs/>
                <w:sz w:val="24"/>
                <w:szCs w:val="24"/>
                <w:lang w:val="ru-RU"/>
              </w:rPr>
            </w:pPr>
            <w:r w:rsidRPr="00630E7E">
              <w:rPr>
                <w:rFonts w:ascii="Times New Roman" w:hAnsi="Times New Roman" w:cs="Times New Roman"/>
                <w:spacing w:val="-2"/>
                <w:sz w:val="20"/>
                <w:szCs w:val="20"/>
              </w:rPr>
              <w:t>Функциональный</w:t>
            </w:r>
          </w:p>
        </w:tc>
      </w:tr>
      <w:tr w:rsidR="00630E7E" w14:paraId="70C233E9" w14:textId="77777777" w:rsidTr="00102B06">
        <w:tc>
          <w:tcPr>
            <w:tcW w:w="2405" w:type="dxa"/>
            <w:vMerge/>
          </w:tcPr>
          <w:p w14:paraId="2DA71ED1" w14:textId="77777777" w:rsidR="00630E7E" w:rsidRPr="004864A1" w:rsidRDefault="00630E7E" w:rsidP="00630E7E">
            <w:pPr>
              <w:contextualSpacing/>
              <w:jc w:val="both"/>
              <w:rPr>
                <w:rFonts w:ascii="Times New Roman" w:hAnsi="Times New Roman" w:cs="Times New Roman"/>
                <w:b/>
                <w:bCs/>
                <w:sz w:val="24"/>
                <w:szCs w:val="24"/>
                <w:lang w:val="ru-RU"/>
              </w:rPr>
            </w:pPr>
          </w:p>
        </w:tc>
        <w:tc>
          <w:tcPr>
            <w:tcW w:w="9639" w:type="dxa"/>
          </w:tcPr>
          <w:p w14:paraId="7F5611C3" w14:textId="44C1206D" w:rsidR="00630E7E" w:rsidRPr="00630E7E" w:rsidRDefault="00630E7E" w:rsidP="00630E7E">
            <w:pPr>
              <w:pStyle w:val="TableParagraph"/>
              <w:ind w:right="162"/>
              <w:jc w:val="both"/>
              <w:rPr>
                <w:sz w:val="20"/>
                <w:szCs w:val="20"/>
                <w:lang w:val="ru-RU"/>
              </w:rPr>
            </w:pPr>
            <w:r w:rsidRPr="00630E7E">
              <w:rPr>
                <w:sz w:val="20"/>
                <w:szCs w:val="20"/>
                <w:lang w:val="ru-RU"/>
              </w:rPr>
              <w:t>Не может долго слушать художественные произведения, предпочитает заниматься другими делами. Называет любимые сказки и рассказы</w:t>
            </w:r>
            <w:r w:rsidRPr="00630E7E">
              <w:rPr>
                <w:spacing w:val="-9"/>
                <w:sz w:val="20"/>
                <w:szCs w:val="20"/>
                <w:lang w:val="ru-RU"/>
              </w:rPr>
              <w:t xml:space="preserve"> </w:t>
            </w:r>
            <w:r w:rsidRPr="00630E7E">
              <w:rPr>
                <w:sz w:val="20"/>
                <w:szCs w:val="20"/>
                <w:lang w:val="ru-RU"/>
              </w:rPr>
              <w:t>(1-2).</w:t>
            </w:r>
            <w:r w:rsidRPr="00630E7E">
              <w:rPr>
                <w:spacing w:val="-9"/>
                <w:sz w:val="20"/>
                <w:szCs w:val="20"/>
                <w:lang w:val="ru-RU"/>
              </w:rPr>
              <w:t xml:space="preserve"> </w:t>
            </w:r>
            <w:r w:rsidRPr="00630E7E">
              <w:rPr>
                <w:sz w:val="20"/>
                <w:szCs w:val="20"/>
                <w:lang w:val="ru-RU"/>
              </w:rPr>
              <w:t>С</w:t>
            </w:r>
            <w:r w:rsidRPr="00630E7E">
              <w:rPr>
                <w:spacing w:val="-8"/>
                <w:sz w:val="20"/>
                <w:szCs w:val="20"/>
                <w:lang w:val="ru-RU"/>
              </w:rPr>
              <w:t xml:space="preserve"> </w:t>
            </w:r>
            <w:r w:rsidRPr="00630E7E">
              <w:rPr>
                <w:sz w:val="20"/>
                <w:szCs w:val="20"/>
                <w:lang w:val="ru-RU"/>
              </w:rPr>
              <w:t>помощью</w:t>
            </w:r>
            <w:r w:rsidRPr="00630E7E">
              <w:rPr>
                <w:spacing w:val="-7"/>
                <w:sz w:val="20"/>
                <w:szCs w:val="20"/>
                <w:lang w:val="ru-RU"/>
              </w:rPr>
              <w:t xml:space="preserve"> </w:t>
            </w:r>
            <w:r w:rsidRPr="00630E7E">
              <w:rPr>
                <w:sz w:val="20"/>
                <w:szCs w:val="20"/>
                <w:lang w:val="ru-RU"/>
              </w:rPr>
              <w:t>взрослого</w:t>
            </w:r>
            <w:r w:rsidRPr="00630E7E">
              <w:rPr>
                <w:spacing w:val="-8"/>
                <w:sz w:val="20"/>
                <w:szCs w:val="20"/>
                <w:lang w:val="ru-RU"/>
              </w:rPr>
              <w:t xml:space="preserve"> </w:t>
            </w:r>
            <w:r w:rsidRPr="00630E7E">
              <w:rPr>
                <w:sz w:val="20"/>
                <w:szCs w:val="20"/>
                <w:lang w:val="ru-RU"/>
              </w:rPr>
              <w:t>соотносит содержание прочитанного взрослым произведения с иллюстрациями, своим жизненным опытом.</w:t>
            </w:r>
          </w:p>
        </w:tc>
        <w:tc>
          <w:tcPr>
            <w:tcW w:w="2516" w:type="dxa"/>
          </w:tcPr>
          <w:p w14:paraId="23F45DE1" w14:textId="4005DE59" w:rsidR="00630E7E" w:rsidRPr="00630E7E" w:rsidRDefault="00630E7E" w:rsidP="00630E7E">
            <w:pPr>
              <w:contextualSpacing/>
              <w:jc w:val="both"/>
              <w:rPr>
                <w:rFonts w:ascii="Times New Roman" w:hAnsi="Times New Roman" w:cs="Times New Roman"/>
                <w:b/>
                <w:bCs/>
                <w:sz w:val="24"/>
                <w:szCs w:val="24"/>
                <w:lang w:val="ru-RU"/>
              </w:rPr>
            </w:pPr>
            <w:r w:rsidRPr="00630E7E">
              <w:rPr>
                <w:rFonts w:ascii="Times New Roman" w:hAnsi="Times New Roman" w:cs="Times New Roman"/>
                <w:spacing w:val="-2"/>
                <w:sz w:val="20"/>
                <w:szCs w:val="20"/>
              </w:rPr>
              <w:t>Стартовый</w:t>
            </w:r>
          </w:p>
        </w:tc>
      </w:tr>
      <w:tr w:rsidR="00630E7E" w14:paraId="5E4C86E7" w14:textId="77777777" w:rsidTr="005564D6">
        <w:tc>
          <w:tcPr>
            <w:tcW w:w="2405" w:type="dxa"/>
            <w:vMerge w:val="restart"/>
          </w:tcPr>
          <w:p w14:paraId="654E742B" w14:textId="37066228"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 xml:space="preserve">2. Развитие </w:t>
            </w:r>
            <w:r w:rsidRPr="00630E7E">
              <w:rPr>
                <w:rFonts w:ascii="Times New Roman" w:hAnsi="Times New Roman" w:cs="Times New Roman"/>
                <w:spacing w:val="-2"/>
                <w:sz w:val="20"/>
                <w:szCs w:val="20"/>
                <w:lang w:val="ru-RU"/>
              </w:rPr>
              <w:t>литературной</w:t>
            </w:r>
            <w:r>
              <w:rPr>
                <w:rFonts w:ascii="Times New Roman" w:hAnsi="Times New Roman" w:cs="Times New Roman"/>
                <w:spacing w:val="-2"/>
                <w:sz w:val="20"/>
                <w:szCs w:val="20"/>
                <w:lang w:val="ru-RU"/>
              </w:rPr>
              <w:t xml:space="preserve"> </w:t>
            </w:r>
            <w:r w:rsidRPr="00630E7E">
              <w:rPr>
                <w:rFonts w:ascii="Times New Roman" w:hAnsi="Times New Roman" w:cs="Times New Roman"/>
                <w:spacing w:val="-2"/>
                <w:sz w:val="20"/>
                <w:szCs w:val="20"/>
                <w:lang w:val="ru-RU"/>
              </w:rPr>
              <w:t>речи и творческих способностей</w:t>
            </w:r>
          </w:p>
        </w:tc>
        <w:tc>
          <w:tcPr>
            <w:tcW w:w="9639" w:type="dxa"/>
          </w:tcPr>
          <w:p w14:paraId="34F862AA" w14:textId="77777777"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Использует в своей речи средства интонационной</w:t>
            </w:r>
            <w:r w:rsidRPr="00630E7E">
              <w:rPr>
                <w:rFonts w:ascii="Times New Roman" w:hAnsi="Times New Roman" w:cs="Times New Roman"/>
                <w:spacing w:val="-15"/>
                <w:sz w:val="20"/>
                <w:szCs w:val="20"/>
                <w:lang w:val="ru-RU"/>
              </w:rPr>
              <w:t xml:space="preserve"> </w:t>
            </w:r>
            <w:r w:rsidRPr="00630E7E">
              <w:rPr>
                <w:rFonts w:ascii="Times New Roman" w:hAnsi="Times New Roman" w:cs="Times New Roman"/>
                <w:sz w:val="20"/>
                <w:szCs w:val="20"/>
                <w:lang w:val="ru-RU"/>
              </w:rPr>
              <w:t>выразительности:</w:t>
            </w:r>
            <w:r w:rsidRPr="00630E7E">
              <w:rPr>
                <w:rFonts w:ascii="Times New Roman" w:hAnsi="Times New Roman" w:cs="Times New Roman"/>
                <w:spacing w:val="-15"/>
                <w:sz w:val="20"/>
                <w:szCs w:val="20"/>
                <w:lang w:val="ru-RU"/>
              </w:rPr>
              <w:t xml:space="preserve"> </w:t>
            </w:r>
            <w:r w:rsidRPr="00630E7E">
              <w:rPr>
                <w:rFonts w:ascii="Times New Roman" w:hAnsi="Times New Roman" w:cs="Times New Roman"/>
                <w:sz w:val="20"/>
                <w:szCs w:val="20"/>
                <w:lang w:val="ru-RU"/>
              </w:rPr>
              <w:t>может</w:t>
            </w:r>
            <w:r w:rsidRPr="00630E7E">
              <w:rPr>
                <w:rFonts w:ascii="Times New Roman" w:hAnsi="Times New Roman" w:cs="Times New Roman"/>
                <w:spacing w:val="-15"/>
                <w:sz w:val="20"/>
                <w:szCs w:val="20"/>
                <w:lang w:val="ru-RU"/>
              </w:rPr>
              <w:t xml:space="preserve"> </w:t>
            </w:r>
            <w:r w:rsidRPr="00630E7E">
              <w:rPr>
                <w:rFonts w:ascii="Times New Roman" w:hAnsi="Times New Roman" w:cs="Times New Roman"/>
                <w:sz w:val="20"/>
                <w:szCs w:val="20"/>
                <w:lang w:val="ru-RU"/>
              </w:rPr>
              <w:t>читать</w:t>
            </w:r>
            <w:r>
              <w:rPr>
                <w:rFonts w:ascii="Times New Roman" w:hAnsi="Times New Roman" w:cs="Times New Roman"/>
                <w:sz w:val="20"/>
                <w:szCs w:val="20"/>
                <w:lang w:val="ru-RU"/>
              </w:rPr>
              <w:t xml:space="preserve"> </w:t>
            </w:r>
            <w:r w:rsidRPr="00630E7E">
              <w:rPr>
                <w:rFonts w:ascii="Times New Roman" w:hAnsi="Times New Roman" w:cs="Times New Roman"/>
                <w:sz w:val="20"/>
                <w:szCs w:val="20"/>
                <w:lang w:val="ru-RU"/>
              </w:rPr>
              <w:t>стихи грустно, весело или торжественно. Иногда включает в речь строчки из стихов или сказок.</w:t>
            </w:r>
          </w:p>
          <w:p w14:paraId="37EDE4D5" w14:textId="77777777"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w:t>
            </w:r>
          </w:p>
          <w:p w14:paraId="0DCB7FA6" w14:textId="3C708763"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z w:val="20"/>
                <w:szCs w:val="20"/>
                <w:lang w:val="ru-RU"/>
              </w:rPr>
              <w:t>Чутко реагирует на ритм и рифму. Может подбирать несложные рифмы.</w:t>
            </w:r>
          </w:p>
        </w:tc>
        <w:tc>
          <w:tcPr>
            <w:tcW w:w="2516" w:type="dxa"/>
          </w:tcPr>
          <w:p w14:paraId="52ECB79B" w14:textId="6EFB3B2E"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pacing w:val="-2"/>
                <w:sz w:val="20"/>
                <w:szCs w:val="20"/>
              </w:rPr>
              <w:t>Нормативный</w:t>
            </w:r>
          </w:p>
        </w:tc>
      </w:tr>
      <w:tr w:rsidR="00630E7E" w14:paraId="1910EC22" w14:textId="77777777" w:rsidTr="005564D6">
        <w:tc>
          <w:tcPr>
            <w:tcW w:w="2405" w:type="dxa"/>
            <w:vMerge/>
          </w:tcPr>
          <w:p w14:paraId="38E044B4" w14:textId="77777777" w:rsidR="00630E7E" w:rsidRPr="00E35BED" w:rsidRDefault="00630E7E" w:rsidP="00630E7E">
            <w:pPr>
              <w:contextualSpacing/>
              <w:jc w:val="both"/>
              <w:rPr>
                <w:rFonts w:ascii="Times New Roman" w:hAnsi="Times New Roman" w:cs="Times New Roman"/>
                <w:b/>
                <w:bCs/>
                <w:sz w:val="24"/>
                <w:szCs w:val="24"/>
                <w:lang w:val="ru-RU"/>
              </w:rPr>
            </w:pPr>
          </w:p>
        </w:tc>
        <w:tc>
          <w:tcPr>
            <w:tcW w:w="9639" w:type="dxa"/>
          </w:tcPr>
          <w:p w14:paraId="2C294078" w14:textId="77777777" w:rsidR="00630E7E" w:rsidRPr="00630E7E" w:rsidRDefault="00630E7E" w:rsidP="00630E7E">
            <w:pPr>
              <w:pStyle w:val="TableParagraph"/>
              <w:ind w:right="111"/>
              <w:rPr>
                <w:sz w:val="20"/>
                <w:szCs w:val="20"/>
                <w:lang w:val="ru-RU"/>
              </w:rPr>
            </w:pPr>
            <w:r w:rsidRPr="00630E7E">
              <w:rPr>
                <w:sz w:val="20"/>
                <w:szCs w:val="20"/>
                <w:lang w:val="ru-RU"/>
              </w:rPr>
              <w:t>Может проявлять предпочтения в художественной литературе (в тематике, произведениях определенных жанров,</w:t>
            </w:r>
            <w:r w:rsidRPr="00630E7E">
              <w:rPr>
                <w:spacing w:val="-3"/>
                <w:sz w:val="20"/>
                <w:szCs w:val="20"/>
                <w:lang w:val="ru-RU"/>
              </w:rPr>
              <w:t xml:space="preserve"> </w:t>
            </w:r>
            <w:r w:rsidRPr="00630E7E">
              <w:rPr>
                <w:sz w:val="20"/>
                <w:szCs w:val="20"/>
                <w:lang w:val="ru-RU"/>
              </w:rPr>
              <w:t>авторах, героях). Отражает образы прочитанного в литературной речи, используя интонационные средства.</w:t>
            </w:r>
            <w:r w:rsidRPr="00630E7E">
              <w:rPr>
                <w:spacing w:val="-10"/>
                <w:sz w:val="20"/>
                <w:szCs w:val="20"/>
                <w:lang w:val="ru-RU"/>
              </w:rPr>
              <w:t xml:space="preserve"> </w:t>
            </w:r>
            <w:r w:rsidRPr="00630E7E">
              <w:rPr>
                <w:sz w:val="20"/>
                <w:szCs w:val="20"/>
                <w:lang w:val="ru-RU"/>
              </w:rPr>
              <w:t>С</w:t>
            </w:r>
            <w:r w:rsidRPr="00630E7E">
              <w:rPr>
                <w:spacing w:val="-10"/>
                <w:sz w:val="20"/>
                <w:szCs w:val="20"/>
                <w:lang w:val="ru-RU"/>
              </w:rPr>
              <w:t xml:space="preserve"> </w:t>
            </w:r>
            <w:r w:rsidRPr="00630E7E">
              <w:rPr>
                <w:sz w:val="20"/>
                <w:szCs w:val="20"/>
                <w:lang w:val="ru-RU"/>
              </w:rPr>
              <w:t>взрослыми</w:t>
            </w:r>
            <w:r w:rsidRPr="00630E7E">
              <w:rPr>
                <w:spacing w:val="-8"/>
                <w:sz w:val="20"/>
                <w:szCs w:val="20"/>
                <w:lang w:val="ru-RU"/>
              </w:rPr>
              <w:t xml:space="preserve"> </w:t>
            </w:r>
            <w:r w:rsidRPr="00630E7E">
              <w:rPr>
                <w:sz w:val="20"/>
                <w:szCs w:val="20"/>
                <w:lang w:val="ru-RU"/>
              </w:rPr>
              <w:t>и</w:t>
            </w:r>
            <w:r w:rsidRPr="00630E7E">
              <w:rPr>
                <w:spacing w:val="-10"/>
                <w:sz w:val="20"/>
                <w:szCs w:val="20"/>
                <w:lang w:val="ru-RU"/>
              </w:rPr>
              <w:t xml:space="preserve"> </w:t>
            </w:r>
            <w:r w:rsidRPr="00630E7E">
              <w:rPr>
                <w:sz w:val="20"/>
                <w:szCs w:val="20"/>
                <w:lang w:val="ru-RU"/>
              </w:rPr>
              <w:t>сверстниками</w:t>
            </w:r>
            <w:r w:rsidRPr="00630E7E">
              <w:rPr>
                <w:spacing w:val="-10"/>
                <w:sz w:val="20"/>
                <w:szCs w:val="20"/>
                <w:lang w:val="ru-RU"/>
              </w:rPr>
              <w:t xml:space="preserve"> </w:t>
            </w:r>
            <w:r w:rsidRPr="00630E7E">
              <w:rPr>
                <w:sz w:val="20"/>
                <w:szCs w:val="20"/>
                <w:lang w:val="ru-RU"/>
              </w:rPr>
              <w:t>активно участвует в процессе чтения, анализа, инсценировки прочитанных текстов, рассматривания книг и иллюстраций.</w:t>
            </w:r>
          </w:p>
          <w:p w14:paraId="0EB87FBD" w14:textId="459B1821" w:rsidR="00630E7E" w:rsidRPr="00630E7E" w:rsidRDefault="00630E7E" w:rsidP="00630E7E">
            <w:pPr>
              <w:pStyle w:val="TableParagraph"/>
              <w:ind w:right="127"/>
              <w:rPr>
                <w:sz w:val="20"/>
                <w:szCs w:val="20"/>
                <w:lang w:val="ru-RU"/>
              </w:rPr>
            </w:pPr>
            <w:r w:rsidRPr="00630E7E">
              <w:rPr>
                <w:sz w:val="20"/>
                <w:szCs w:val="20"/>
                <w:lang w:val="ru-RU"/>
              </w:rPr>
              <w:t>Собственная</w:t>
            </w:r>
            <w:r w:rsidRPr="00630E7E">
              <w:rPr>
                <w:spacing w:val="-15"/>
                <w:sz w:val="20"/>
                <w:szCs w:val="20"/>
                <w:lang w:val="ru-RU"/>
              </w:rPr>
              <w:t xml:space="preserve"> </w:t>
            </w:r>
            <w:r w:rsidRPr="00630E7E">
              <w:rPr>
                <w:sz w:val="20"/>
                <w:szCs w:val="20"/>
                <w:lang w:val="ru-RU"/>
              </w:rPr>
              <w:t>литературная</w:t>
            </w:r>
            <w:r w:rsidRPr="00630E7E">
              <w:rPr>
                <w:spacing w:val="-15"/>
                <w:sz w:val="20"/>
                <w:szCs w:val="20"/>
                <w:lang w:val="ru-RU"/>
              </w:rPr>
              <w:t xml:space="preserve"> </w:t>
            </w:r>
            <w:r w:rsidRPr="00630E7E">
              <w:rPr>
                <w:sz w:val="20"/>
                <w:szCs w:val="20"/>
                <w:lang w:val="ru-RU"/>
              </w:rPr>
              <w:t>речь</w:t>
            </w:r>
            <w:r w:rsidRPr="00630E7E">
              <w:rPr>
                <w:spacing w:val="-15"/>
                <w:sz w:val="20"/>
                <w:szCs w:val="20"/>
                <w:lang w:val="ru-RU"/>
              </w:rPr>
              <w:t xml:space="preserve"> </w:t>
            </w:r>
            <w:r w:rsidRPr="00630E7E">
              <w:rPr>
                <w:sz w:val="20"/>
                <w:szCs w:val="20"/>
                <w:lang w:val="ru-RU"/>
              </w:rPr>
              <w:t>недостаточно образная, но стремится к выразительности в играх - драматизациях, при чтении стихов.</w:t>
            </w:r>
          </w:p>
        </w:tc>
        <w:tc>
          <w:tcPr>
            <w:tcW w:w="2516" w:type="dxa"/>
          </w:tcPr>
          <w:p w14:paraId="57094109" w14:textId="69F99057"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pacing w:val="-2"/>
                <w:sz w:val="20"/>
                <w:szCs w:val="20"/>
              </w:rPr>
              <w:t>Функциональный</w:t>
            </w:r>
          </w:p>
        </w:tc>
      </w:tr>
      <w:tr w:rsidR="00630E7E" w14:paraId="3B441D90" w14:textId="77777777" w:rsidTr="005564D6">
        <w:tc>
          <w:tcPr>
            <w:tcW w:w="2405" w:type="dxa"/>
            <w:vMerge/>
          </w:tcPr>
          <w:p w14:paraId="393FA37A" w14:textId="77777777" w:rsidR="00630E7E" w:rsidRPr="00E35BED" w:rsidRDefault="00630E7E" w:rsidP="00630E7E">
            <w:pPr>
              <w:contextualSpacing/>
              <w:jc w:val="both"/>
              <w:rPr>
                <w:rFonts w:ascii="Times New Roman" w:hAnsi="Times New Roman" w:cs="Times New Roman"/>
                <w:b/>
                <w:bCs/>
                <w:sz w:val="24"/>
                <w:szCs w:val="24"/>
                <w:lang w:val="ru-RU"/>
              </w:rPr>
            </w:pPr>
          </w:p>
        </w:tc>
        <w:tc>
          <w:tcPr>
            <w:tcW w:w="9639" w:type="dxa"/>
          </w:tcPr>
          <w:p w14:paraId="10B61F95" w14:textId="77777777" w:rsidR="00630E7E" w:rsidRDefault="00630E7E" w:rsidP="00630E7E">
            <w:pPr>
              <w:pStyle w:val="TableParagraph"/>
              <w:ind w:right="162"/>
              <w:jc w:val="both"/>
              <w:rPr>
                <w:sz w:val="20"/>
                <w:szCs w:val="20"/>
                <w:lang w:val="ru-RU"/>
              </w:rPr>
            </w:pPr>
            <w:r w:rsidRPr="00630E7E">
              <w:rPr>
                <w:sz w:val="20"/>
                <w:szCs w:val="20"/>
                <w:lang w:val="ru-RU"/>
              </w:rPr>
              <w:t>Эмоционально откликается на прочитанные произведения.</w:t>
            </w:r>
            <w:r w:rsidRPr="00630E7E">
              <w:rPr>
                <w:spacing w:val="-15"/>
                <w:sz w:val="20"/>
                <w:szCs w:val="20"/>
                <w:lang w:val="ru-RU"/>
              </w:rPr>
              <w:t xml:space="preserve"> </w:t>
            </w:r>
            <w:r w:rsidRPr="00630E7E">
              <w:rPr>
                <w:sz w:val="20"/>
                <w:szCs w:val="20"/>
              </w:rPr>
              <w:t>Литературной</w:t>
            </w:r>
            <w:r w:rsidRPr="00630E7E">
              <w:rPr>
                <w:spacing w:val="-15"/>
                <w:sz w:val="20"/>
                <w:szCs w:val="20"/>
              </w:rPr>
              <w:t xml:space="preserve"> </w:t>
            </w:r>
            <w:r w:rsidRPr="00630E7E">
              <w:rPr>
                <w:sz w:val="20"/>
                <w:szCs w:val="20"/>
              </w:rPr>
              <w:t>речью</w:t>
            </w:r>
            <w:r w:rsidRPr="00630E7E">
              <w:rPr>
                <w:spacing w:val="-15"/>
                <w:sz w:val="20"/>
                <w:szCs w:val="20"/>
              </w:rPr>
              <w:t xml:space="preserve"> </w:t>
            </w:r>
            <w:r w:rsidRPr="00630E7E">
              <w:rPr>
                <w:sz w:val="20"/>
                <w:szCs w:val="20"/>
              </w:rPr>
              <w:t>не</w:t>
            </w:r>
            <w:r w:rsidRPr="00630E7E">
              <w:rPr>
                <w:spacing w:val="-15"/>
                <w:sz w:val="20"/>
                <w:szCs w:val="20"/>
              </w:rPr>
              <w:t xml:space="preserve"> </w:t>
            </w:r>
            <w:r w:rsidRPr="00630E7E">
              <w:rPr>
                <w:sz w:val="20"/>
                <w:szCs w:val="20"/>
              </w:rPr>
              <w:t>владеет</w:t>
            </w:r>
            <w:r>
              <w:rPr>
                <w:sz w:val="20"/>
                <w:szCs w:val="20"/>
                <w:lang w:val="ru-RU"/>
              </w:rPr>
              <w:t>.</w:t>
            </w:r>
          </w:p>
          <w:p w14:paraId="596F51F7" w14:textId="7C6A2FBB" w:rsidR="00630E7E" w:rsidRPr="00630E7E" w:rsidRDefault="00630E7E" w:rsidP="00630E7E">
            <w:pPr>
              <w:pStyle w:val="TableParagraph"/>
              <w:ind w:right="162"/>
              <w:jc w:val="both"/>
              <w:rPr>
                <w:sz w:val="20"/>
                <w:szCs w:val="20"/>
                <w:lang w:val="ru-RU"/>
              </w:rPr>
            </w:pPr>
          </w:p>
        </w:tc>
        <w:tc>
          <w:tcPr>
            <w:tcW w:w="2516" w:type="dxa"/>
          </w:tcPr>
          <w:p w14:paraId="1EA857FC" w14:textId="302BA612"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pacing w:val="-2"/>
                <w:sz w:val="20"/>
                <w:szCs w:val="20"/>
              </w:rPr>
              <w:t>Стартовый</w:t>
            </w:r>
          </w:p>
        </w:tc>
      </w:tr>
      <w:tr w:rsidR="00630E7E" w14:paraId="36A8FE6C" w14:textId="77777777" w:rsidTr="005564D6">
        <w:tc>
          <w:tcPr>
            <w:tcW w:w="2405" w:type="dxa"/>
            <w:vMerge w:val="restart"/>
          </w:tcPr>
          <w:p w14:paraId="3F2EEDF0" w14:textId="15830EC1"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3.</w:t>
            </w:r>
            <w:r w:rsidRPr="00630E7E">
              <w:rPr>
                <w:rFonts w:ascii="Times New Roman" w:hAnsi="Times New Roman" w:cs="Times New Roman"/>
                <w:spacing w:val="-13"/>
                <w:sz w:val="20"/>
                <w:szCs w:val="20"/>
                <w:lang w:val="ru-RU"/>
              </w:rPr>
              <w:t xml:space="preserve"> </w:t>
            </w:r>
            <w:r w:rsidRPr="00630E7E">
              <w:rPr>
                <w:rFonts w:ascii="Times New Roman" w:hAnsi="Times New Roman" w:cs="Times New Roman"/>
                <w:sz w:val="20"/>
                <w:szCs w:val="20"/>
                <w:lang w:val="ru-RU"/>
              </w:rPr>
              <w:t>Приобщение</w:t>
            </w:r>
            <w:r w:rsidRPr="00630E7E">
              <w:rPr>
                <w:rFonts w:ascii="Times New Roman" w:hAnsi="Times New Roman" w:cs="Times New Roman"/>
                <w:spacing w:val="-14"/>
                <w:sz w:val="20"/>
                <w:szCs w:val="20"/>
                <w:lang w:val="ru-RU"/>
              </w:rPr>
              <w:t xml:space="preserve"> </w:t>
            </w:r>
            <w:r w:rsidRPr="00630E7E">
              <w:rPr>
                <w:rFonts w:ascii="Times New Roman" w:hAnsi="Times New Roman" w:cs="Times New Roman"/>
                <w:sz w:val="20"/>
                <w:szCs w:val="20"/>
                <w:lang w:val="ru-RU"/>
              </w:rPr>
              <w:t xml:space="preserve">к </w:t>
            </w:r>
            <w:r w:rsidRPr="00630E7E">
              <w:rPr>
                <w:rFonts w:ascii="Times New Roman" w:hAnsi="Times New Roman" w:cs="Times New Roman"/>
                <w:spacing w:val="-2"/>
                <w:sz w:val="20"/>
                <w:szCs w:val="20"/>
                <w:lang w:val="ru-RU"/>
              </w:rPr>
              <w:t xml:space="preserve">словесному искусству, развитие </w:t>
            </w:r>
            <w:r w:rsidRPr="00630E7E">
              <w:rPr>
                <w:rFonts w:ascii="Times New Roman" w:hAnsi="Times New Roman" w:cs="Times New Roman"/>
                <w:spacing w:val="-4"/>
                <w:sz w:val="20"/>
                <w:szCs w:val="20"/>
                <w:lang w:val="ru-RU"/>
              </w:rPr>
              <w:t xml:space="preserve">художественного </w:t>
            </w:r>
            <w:r w:rsidRPr="00630E7E">
              <w:rPr>
                <w:rFonts w:ascii="Times New Roman" w:hAnsi="Times New Roman" w:cs="Times New Roman"/>
                <w:sz w:val="20"/>
                <w:szCs w:val="20"/>
                <w:lang w:val="ru-RU"/>
              </w:rPr>
              <w:t xml:space="preserve">восприятия и </w:t>
            </w:r>
            <w:r w:rsidRPr="00630E7E">
              <w:rPr>
                <w:rFonts w:ascii="Times New Roman" w:hAnsi="Times New Roman" w:cs="Times New Roman"/>
                <w:spacing w:val="-2"/>
                <w:sz w:val="20"/>
                <w:szCs w:val="20"/>
                <w:lang w:val="ru-RU"/>
              </w:rPr>
              <w:t>эстетического вкуса.</w:t>
            </w:r>
          </w:p>
        </w:tc>
        <w:tc>
          <w:tcPr>
            <w:tcW w:w="9639" w:type="dxa"/>
          </w:tcPr>
          <w:p w14:paraId="066AD4C0" w14:textId="47B16B32" w:rsidR="00630E7E" w:rsidRPr="00630E7E" w:rsidRDefault="00630E7E" w:rsidP="00630E7E">
            <w:pPr>
              <w:pStyle w:val="TableParagraph"/>
              <w:ind w:right="111"/>
              <w:jc w:val="both"/>
              <w:rPr>
                <w:sz w:val="20"/>
                <w:szCs w:val="20"/>
                <w:lang w:val="ru-RU"/>
              </w:rPr>
            </w:pPr>
            <w:r w:rsidRPr="00630E7E">
              <w:rPr>
                <w:sz w:val="20"/>
                <w:szCs w:val="20"/>
                <w:lang w:val="ru-RU"/>
              </w:rPr>
              <w:t>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w:t>
            </w:r>
            <w:r w:rsidRPr="00630E7E">
              <w:rPr>
                <w:spacing w:val="-7"/>
                <w:sz w:val="20"/>
                <w:szCs w:val="20"/>
                <w:lang w:val="ru-RU"/>
              </w:rPr>
              <w:t xml:space="preserve"> </w:t>
            </w:r>
            <w:r w:rsidRPr="00630E7E">
              <w:rPr>
                <w:sz w:val="20"/>
                <w:szCs w:val="20"/>
                <w:lang w:val="ru-RU"/>
              </w:rPr>
              <w:t>и</w:t>
            </w:r>
            <w:r w:rsidRPr="00630E7E">
              <w:rPr>
                <w:spacing w:val="-6"/>
                <w:sz w:val="20"/>
                <w:szCs w:val="20"/>
                <w:lang w:val="ru-RU"/>
              </w:rPr>
              <w:t xml:space="preserve"> </w:t>
            </w:r>
            <w:r w:rsidRPr="00630E7E">
              <w:rPr>
                <w:sz w:val="20"/>
                <w:szCs w:val="20"/>
                <w:lang w:val="ru-RU"/>
              </w:rPr>
              <w:t>повествовательном</w:t>
            </w:r>
            <w:r w:rsidRPr="00630E7E">
              <w:rPr>
                <w:spacing w:val="-6"/>
                <w:sz w:val="20"/>
                <w:szCs w:val="20"/>
                <w:lang w:val="ru-RU"/>
              </w:rPr>
              <w:t xml:space="preserve"> </w:t>
            </w:r>
            <w:r w:rsidRPr="00630E7E">
              <w:rPr>
                <w:sz w:val="20"/>
                <w:szCs w:val="20"/>
                <w:lang w:val="ru-RU"/>
              </w:rPr>
              <w:t>монологе. Творчески использует прочитанное (образ, сюжет, отдельные строчки) в других видах детской</w:t>
            </w:r>
            <w:r w:rsidRPr="00630E7E">
              <w:rPr>
                <w:spacing w:val="-15"/>
                <w:sz w:val="20"/>
                <w:szCs w:val="20"/>
                <w:lang w:val="ru-RU"/>
              </w:rPr>
              <w:t xml:space="preserve"> </w:t>
            </w:r>
            <w:r w:rsidRPr="00630E7E">
              <w:rPr>
                <w:sz w:val="20"/>
                <w:szCs w:val="20"/>
                <w:lang w:val="ru-RU"/>
              </w:rPr>
              <w:t>деятельности</w:t>
            </w:r>
            <w:r w:rsidRPr="00630E7E">
              <w:rPr>
                <w:spacing w:val="-15"/>
                <w:sz w:val="20"/>
                <w:szCs w:val="20"/>
                <w:lang w:val="ru-RU"/>
              </w:rPr>
              <w:t xml:space="preserve"> </w:t>
            </w:r>
            <w:r w:rsidRPr="00630E7E">
              <w:rPr>
                <w:sz w:val="20"/>
                <w:szCs w:val="20"/>
                <w:lang w:val="ru-RU"/>
              </w:rPr>
              <w:t>(игровой,</w:t>
            </w:r>
            <w:r w:rsidRPr="00630E7E">
              <w:rPr>
                <w:spacing w:val="-15"/>
                <w:sz w:val="20"/>
                <w:szCs w:val="20"/>
                <w:lang w:val="ru-RU"/>
              </w:rPr>
              <w:t xml:space="preserve"> </w:t>
            </w:r>
            <w:r w:rsidRPr="00630E7E">
              <w:rPr>
                <w:sz w:val="20"/>
                <w:szCs w:val="20"/>
                <w:lang w:val="ru-RU"/>
              </w:rPr>
              <w:t>продуктивной деятельности, самообслуживании, общении с взрослым). Знает и соблюдает правила культурного</w:t>
            </w:r>
            <w:r w:rsidRPr="00630E7E">
              <w:rPr>
                <w:spacing w:val="-10"/>
                <w:sz w:val="20"/>
                <w:szCs w:val="20"/>
                <w:lang w:val="ru-RU"/>
              </w:rPr>
              <w:t xml:space="preserve"> </w:t>
            </w:r>
            <w:r w:rsidRPr="00630E7E">
              <w:rPr>
                <w:sz w:val="20"/>
                <w:szCs w:val="20"/>
                <w:lang w:val="ru-RU"/>
              </w:rPr>
              <w:t>обращения</w:t>
            </w:r>
            <w:r w:rsidRPr="00630E7E">
              <w:rPr>
                <w:spacing w:val="-10"/>
                <w:sz w:val="20"/>
                <w:szCs w:val="20"/>
                <w:lang w:val="ru-RU"/>
              </w:rPr>
              <w:t xml:space="preserve"> </w:t>
            </w:r>
            <w:r w:rsidRPr="00630E7E">
              <w:rPr>
                <w:sz w:val="20"/>
                <w:szCs w:val="20"/>
                <w:lang w:val="ru-RU"/>
              </w:rPr>
              <w:t>с</w:t>
            </w:r>
            <w:r w:rsidRPr="00630E7E">
              <w:rPr>
                <w:spacing w:val="-11"/>
                <w:sz w:val="20"/>
                <w:szCs w:val="20"/>
                <w:lang w:val="ru-RU"/>
              </w:rPr>
              <w:t xml:space="preserve"> </w:t>
            </w:r>
            <w:r w:rsidRPr="00630E7E">
              <w:rPr>
                <w:sz w:val="20"/>
                <w:szCs w:val="20"/>
                <w:lang w:val="ru-RU"/>
              </w:rPr>
              <w:t>книгой,</w:t>
            </w:r>
            <w:r w:rsidRPr="00630E7E">
              <w:rPr>
                <w:spacing w:val="-10"/>
                <w:sz w:val="20"/>
                <w:szCs w:val="20"/>
                <w:lang w:val="ru-RU"/>
              </w:rPr>
              <w:t xml:space="preserve"> </w:t>
            </w:r>
            <w:r w:rsidRPr="00630E7E">
              <w:rPr>
                <w:sz w:val="20"/>
                <w:szCs w:val="20"/>
                <w:lang w:val="ru-RU"/>
              </w:rPr>
              <w:t>поведения</w:t>
            </w:r>
            <w:r w:rsidRPr="00630E7E">
              <w:rPr>
                <w:spacing w:val="-10"/>
                <w:sz w:val="20"/>
                <w:szCs w:val="20"/>
                <w:lang w:val="ru-RU"/>
              </w:rPr>
              <w:t xml:space="preserve"> </w:t>
            </w:r>
            <w:r w:rsidRPr="00630E7E">
              <w:rPr>
                <w:sz w:val="20"/>
                <w:szCs w:val="20"/>
                <w:lang w:val="ru-RU"/>
              </w:rPr>
              <w:t>в библиотеке (книжном уголке), коллективного</w:t>
            </w:r>
            <w:r>
              <w:rPr>
                <w:sz w:val="20"/>
                <w:szCs w:val="20"/>
                <w:lang w:val="ru-RU"/>
              </w:rPr>
              <w:t xml:space="preserve"> </w:t>
            </w:r>
            <w:r w:rsidRPr="00630E7E">
              <w:rPr>
                <w:sz w:val="20"/>
                <w:szCs w:val="20"/>
                <w:lang w:val="ru-RU"/>
              </w:rPr>
              <w:t>чтения</w:t>
            </w:r>
            <w:r w:rsidRPr="00630E7E">
              <w:rPr>
                <w:spacing w:val="-5"/>
                <w:sz w:val="20"/>
                <w:szCs w:val="20"/>
                <w:lang w:val="ru-RU"/>
              </w:rPr>
              <w:t xml:space="preserve"> </w:t>
            </w:r>
            <w:r w:rsidRPr="00630E7E">
              <w:rPr>
                <w:spacing w:val="-2"/>
                <w:sz w:val="20"/>
                <w:szCs w:val="20"/>
                <w:lang w:val="ru-RU"/>
              </w:rPr>
              <w:t>книг.</w:t>
            </w:r>
          </w:p>
        </w:tc>
        <w:tc>
          <w:tcPr>
            <w:tcW w:w="2516" w:type="dxa"/>
          </w:tcPr>
          <w:p w14:paraId="4B7084F1" w14:textId="3F1A42F1" w:rsidR="00630E7E" w:rsidRPr="00630E7E" w:rsidRDefault="00630E7E" w:rsidP="00630E7E">
            <w:pPr>
              <w:contextualSpacing/>
              <w:jc w:val="both"/>
              <w:rPr>
                <w:rFonts w:ascii="Times New Roman" w:hAnsi="Times New Roman" w:cs="Times New Roman"/>
                <w:sz w:val="20"/>
                <w:szCs w:val="20"/>
                <w:lang w:val="ru-RU"/>
              </w:rPr>
            </w:pPr>
            <w:r w:rsidRPr="00630E7E">
              <w:rPr>
                <w:rFonts w:ascii="Times New Roman" w:hAnsi="Times New Roman" w:cs="Times New Roman"/>
                <w:spacing w:val="-2"/>
                <w:sz w:val="20"/>
                <w:szCs w:val="20"/>
              </w:rPr>
              <w:t>Нормативный</w:t>
            </w:r>
          </w:p>
        </w:tc>
      </w:tr>
      <w:tr w:rsidR="00630E7E" w14:paraId="49076737" w14:textId="77777777" w:rsidTr="00102B06">
        <w:tc>
          <w:tcPr>
            <w:tcW w:w="2405" w:type="dxa"/>
            <w:vMerge/>
            <w:tcBorders>
              <w:top w:val="nil"/>
            </w:tcBorders>
          </w:tcPr>
          <w:p w14:paraId="0C354C28" w14:textId="77777777" w:rsidR="00630E7E" w:rsidRPr="00630E7E" w:rsidRDefault="00630E7E" w:rsidP="00630E7E">
            <w:pPr>
              <w:contextualSpacing/>
              <w:rPr>
                <w:rFonts w:ascii="Times New Roman" w:hAnsi="Times New Roman" w:cs="Times New Roman"/>
                <w:sz w:val="20"/>
                <w:szCs w:val="20"/>
                <w:lang w:val="ru-RU"/>
              </w:rPr>
            </w:pPr>
          </w:p>
        </w:tc>
        <w:tc>
          <w:tcPr>
            <w:tcW w:w="9639" w:type="dxa"/>
          </w:tcPr>
          <w:p w14:paraId="6D86ECF7" w14:textId="77777777" w:rsidR="00630E7E" w:rsidRPr="00630E7E" w:rsidRDefault="00630E7E" w:rsidP="00630E7E">
            <w:pPr>
              <w:pStyle w:val="TableParagraph"/>
              <w:ind w:right="111"/>
              <w:rPr>
                <w:sz w:val="20"/>
                <w:szCs w:val="20"/>
                <w:lang w:val="ru-RU"/>
              </w:rPr>
            </w:pPr>
            <w:r w:rsidRPr="00630E7E">
              <w:rPr>
                <w:sz w:val="20"/>
                <w:szCs w:val="20"/>
                <w:lang w:val="ru-RU"/>
              </w:rPr>
              <w:t>Проявляет интерес к произведениям. Проявляет устойчивый интерес к процессу чтения. Есть любимые книжки. Обладает отдельными читательскими</w:t>
            </w:r>
            <w:r w:rsidRPr="00630E7E">
              <w:rPr>
                <w:spacing w:val="-15"/>
                <w:sz w:val="20"/>
                <w:szCs w:val="20"/>
                <w:lang w:val="ru-RU"/>
              </w:rPr>
              <w:t xml:space="preserve"> </w:t>
            </w:r>
            <w:r w:rsidRPr="00630E7E">
              <w:rPr>
                <w:sz w:val="20"/>
                <w:szCs w:val="20"/>
                <w:lang w:val="ru-RU"/>
              </w:rPr>
              <w:t>предпочтениями,</w:t>
            </w:r>
            <w:r w:rsidRPr="00630E7E">
              <w:rPr>
                <w:spacing w:val="-15"/>
                <w:sz w:val="20"/>
                <w:szCs w:val="20"/>
                <w:lang w:val="ru-RU"/>
              </w:rPr>
              <w:t xml:space="preserve"> </w:t>
            </w:r>
            <w:r w:rsidRPr="00630E7E">
              <w:rPr>
                <w:sz w:val="20"/>
                <w:szCs w:val="20"/>
                <w:lang w:val="ru-RU"/>
              </w:rPr>
              <w:t>высказывает</w:t>
            </w:r>
            <w:r w:rsidRPr="00630E7E">
              <w:rPr>
                <w:spacing w:val="-15"/>
                <w:sz w:val="20"/>
                <w:szCs w:val="20"/>
                <w:lang w:val="ru-RU"/>
              </w:rPr>
              <w:t xml:space="preserve"> </w:t>
            </w:r>
            <w:r w:rsidRPr="00630E7E">
              <w:rPr>
                <w:sz w:val="20"/>
                <w:szCs w:val="20"/>
                <w:lang w:val="ru-RU"/>
              </w:rPr>
              <w:t>их при выборе взрослыми книг для чтения.</w:t>
            </w:r>
          </w:p>
          <w:p w14:paraId="10DDA3EA" w14:textId="77777777" w:rsidR="00630E7E" w:rsidRPr="00630E7E" w:rsidRDefault="00630E7E" w:rsidP="00630E7E">
            <w:pPr>
              <w:pStyle w:val="TableParagraph"/>
              <w:jc w:val="both"/>
              <w:rPr>
                <w:sz w:val="20"/>
                <w:szCs w:val="20"/>
                <w:lang w:val="ru-RU"/>
              </w:rPr>
            </w:pPr>
            <w:r w:rsidRPr="00630E7E">
              <w:rPr>
                <w:sz w:val="20"/>
                <w:szCs w:val="20"/>
                <w:lang w:val="ru-RU"/>
              </w:rPr>
              <w:t>Сравнивает одинаковые темы, сюжеты в разных произведениях.</w:t>
            </w:r>
            <w:r w:rsidRPr="00630E7E">
              <w:rPr>
                <w:spacing w:val="-15"/>
                <w:sz w:val="20"/>
                <w:szCs w:val="20"/>
                <w:lang w:val="ru-RU"/>
              </w:rPr>
              <w:t xml:space="preserve"> </w:t>
            </w:r>
            <w:r w:rsidRPr="00630E7E">
              <w:rPr>
                <w:sz w:val="20"/>
                <w:szCs w:val="20"/>
                <w:lang w:val="ru-RU"/>
              </w:rPr>
              <w:t>Под</w:t>
            </w:r>
            <w:r w:rsidRPr="00630E7E">
              <w:rPr>
                <w:spacing w:val="-15"/>
                <w:sz w:val="20"/>
                <w:szCs w:val="20"/>
                <w:lang w:val="ru-RU"/>
              </w:rPr>
              <w:t xml:space="preserve"> </w:t>
            </w:r>
            <w:r w:rsidRPr="00630E7E">
              <w:rPr>
                <w:sz w:val="20"/>
                <w:szCs w:val="20"/>
                <w:lang w:val="ru-RU"/>
              </w:rPr>
              <w:t>руководством</w:t>
            </w:r>
            <w:r w:rsidRPr="00630E7E">
              <w:rPr>
                <w:spacing w:val="-15"/>
                <w:sz w:val="20"/>
                <w:szCs w:val="20"/>
                <w:lang w:val="ru-RU"/>
              </w:rPr>
              <w:t xml:space="preserve"> </w:t>
            </w:r>
            <w:r w:rsidRPr="00630E7E">
              <w:rPr>
                <w:sz w:val="20"/>
                <w:szCs w:val="20"/>
                <w:lang w:val="ru-RU"/>
              </w:rPr>
              <w:t>взрослого</w:t>
            </w:r>
            <w:r w:rsidRPr="00630E7E">
              <w:rPr>
                <w:spacing w:val="-15"/>
                <w:sz w:val="20"/>
                <w:szCs w:val="20"/>
                <w:lang w:val="ru-RU"/>
              </w:rPr>
              <w:t xml:space="preserve"> </w:t>
            </w:r>
            <w:r w:rsidRPr="00630E7E">
              <w:rPr>
                <w:sz w:val="20"/>
                <w:szCs w:val="20"/>
                <w:lang w:val="ru-RU"/>
              </w:rPr>
              <w:t>или более</w:t>
            </w:r>
            <w:r w:rsidRPr="00630E7E">
              <w:rPr>
                <w:spacing w:val="-11"/>
                <w:sz w:val="20"/>
                <w:szCs w:val="20"/>
                <w:lang w:val="ru-RU"/>
              </w:rPr>
              <w:t xml:space="preserve"> </w:t>
            </w:r>
            <w:r w:rsidRPr="00630E7E">
              <w:rPr>
                <w:sz w:val="20"/>
                <w:szCs w:val="20"/>
                <w:lang w:val="ru-RU"/>
              </w:rPr>
              <w:t>активных</w:t>
            </w:r>
            <w:r w:rsidRPr="00630E7E">
              <w:rPr>
                <w:spacing w:val="-9"/>
                <w:sz w:val="20"/>
                <w:szCs w:val="20"/>
                <w:lang w:val="ru-RU"/>
              </w:rPr>
              <w:t xml:space="preserve"> </w:t>
            </w:r>
            <w:r w:rsidRPr="00630E7E">
              <w:rPr>
                <w:sz w:val="20"/>
                <w:szCs w:val="20"/>
                <w:lang w:val="ru-RU"/>
              </w:rPr>
              <w:t>детей</w:t>
            </w:r>
            <w:r w:rsidRPr="00630E7E">
              <w:rPr>
                <w:spacing w:val="-8"/>
                <w:sz w:val="20"/>
                <w:szCs w:val="20"/>
                <w:lang w:val="ru-RU"/>
              </w:rPr>
              <w:t xml:space="preserve"> </w:t>
            </w:r>
            <w:r w:rsidRPr="00630E7E">
              <w:rPr>
                <w:sz w:val="20"/>
                <w:szCs w:val="20"/>
                <w:lang w:val="ru-RU"/>
              </w:rPr>
              <w:t>участвует</w:t>
            </w:r>
            <w:r w:rsidRPr="00630E7E">
              <w:rPr>
                <w:spacing w:val="-8"/>
                <w:sz w:val="20"/>
                <w:szCs w:val="20"/>
                <w:lang w:val="ru-RU"/>
              </w:rPr>
              <w:t xml:space="preserve"> </w:t>
            </w:r>
            <w:r w:rsidRPr="00630E7E">
              <w:rPr>
                <w:sz w:val="20"/>
                <w:szCs w:val="20"/>
                <w:lang w:val="ru-RU"/>
              </w:rPr>
              <w:t>в</w:t>
            </w:r>
            <w:r w:rsidRPr="00630E7E">
              <w:rPr>
                <w:spacing w:val="-11"/>
                <w:sz w:val="20"/>
                <w:szCs w:val="20"/>
                <w:lang w:val="ru-RU"/>
              </w:rPr>
              <w:t xml:space="preserve"> </w:t>
            </w:r>
            <w:r w:rsidRPr="00630E7E">
              <w:rPr>
                <w:sz w:val="20"/>
                <w:szCs w:val="20"/>
                <w:lang w:val="ru-RU"/>
              </w:rPr>
              <w:t>ролевых</w:t>
            </w:r>
            <w:r w:rsidRPr="00630E7E">
              <w:rPr>
                <w:spacing w:val="-9"/>
                <w:sz w:val="20"/>
                <w:szCs w:val="20"/>
                <w:lang w:val="ru-RU"/>
              </w:rPr>
              <w:t xml:space="preserve"> </w:t>
            </w:r>
            <w:r w:rsidRPr="00630E7E">
              <w:rPr>
                <w:sz w:val="20"/>
                <w:szCs w:val="20"/>
                <w:lang w:val="ru-RU"/>
              </w:rPr>
              <w:t>играх по сюжетам известных произведений, вносит в</w:t>
            </w:r>
            <w:r>
              <w:rPr>
                <w:sz w:val="20"/>
                <w:szCs w:val="20"/>
                <w:lang w:val="ru-RU"/>
              </w:rPr>
              <w:t xml:space="preserve"> </w:t>
            </w:r>
            <w:r w:rsidRPr="00630E7E">
              <w:rPr>
                <w:sz w:val="20"/>
                <w:szCs w:val="20"/>
                <w:lang w:val="ru-RU"/>
              </w:rPr>
              <w:t>них собственные дополнения. Уважает книги как результат труда людей, соблюдает гигиенические требования к чтению</w:t>
            </w:r>
          </w:p>
          <w:p w14:paraId="73B7429D" w14:textId="21E60D05" w:rsidR="00630E7E" w:rsidRPr="00630E7E" w:rsidRDefault="00630E7E" w:rsidP="00630E7E">
            <w:pPr>
              <w:pStyle w:val="TableParagraph"/>
              <w:jc w:val="both"/>
              <w:rPr>
                <w:sz w:val="20"/>
                <w:szCs w:val="20"/>
                <w:lang w:val="ru-RU"/>
              </w:rPr>
            </w:pPr>
            <w:r w:rsidRPr="00630E7E">
              <w:rPr>
                <w:sz w:val="20"/>
                <w:szCs w:val="20"/>
                <w:lang w:val="ru-RU"/>
              </w:rPr>
              <w:t>(рассматриванию) книг.</w:t>
            </w:r>
          </w:p>
        </w:tc>
        <w:tc>
          <w:tcPr>
            <w:tcW w:w="2516" w:type="dxa"/>
          </w:tcPr>
          <w:p w14:paraId="5883880E" w14:textId="186080EB" w:rsidR="00630E7E" w:rsidRPr="00630E7E" w:rsidRDefault="00630E7E" w:rsidP="00630E7E">
            <w:pPr>
              <w:contextualSpacing/>
              <w:jc w:val="both"/>
              <w:rPr>
                <w:rFonts w:ascii="Times New Roman" w:hAnsi="Times New Roman" w:cs="Times New Roman"/>
                <w:sz w:val="20"/>
                <w:szCs w:val="20"/>
                <w:lang w:val="ru-RU"/>
              </w:rPr>
            </w:pPr>
            <w:r w:rsidRPr="00630E7E">
              <w:rPr>
                <w:rFonts w:ascii="Times New Roman" w:hAnsi="Times New Roman" w:cs="Times New Roman"/>
                <w:spacing w:val="-2"/>
                <w:sz w:val="20"/>
                <w:szCs w:val="20"/>
              </w:rPr>
              <w:t>Функциональный</w:t>
            </w:r>
          </w:p>
        </w:tc>
      </w:tr>
      <w:tr w:rsidR="00630E7E" w14:paraId="0014DDB5" w14:textId="77777777" w:rsidTr="005564D6">
        <w:tc>
          <w:tcPr>
            <w:tcW w:w="2405" w:type="dxa"/>
            <w:vMerge/>
          </w:tcPr>
          <w:p w14:paraId="3C0F7290" w14:textId="77777777" w:rsidR="00630E7E" w:rsidRPr="00F6363C" w:rsidRDefault="00630E7E" w:rsidP="00630E7E">
            <w:pPr>
              <w:contextualSpacing/>
              <w:rPr>
                <w:rFonts w:ascii="Times New Roman" w:hAnsi="Times New Roman" w:cs="Times New Roman"/>
                <w:sz w:val="20"/>
                <w:szCs w:val="20"/>
                <w:lang w:val="ru-RU"/>
              </w:rPr>
            </w:pPr>
          </w:p>
        </w:tc>
        <w:tc>
          <w:tcPr>
            <w:tcW w:w="9639" w:type="dxa"/>
          </w:tcPr>
          <w:p w14:paraId="18F32202" w14:textId="77777777" w:rsidR="00630E7E" w:rsidRPr="00630E7E" w:rsidRDefault="00630E7E" w:rsidP="00630E7E">
            <w:pPr>
              <w:pStyle w:val="TableParagraph"/>
              <w:ind w:right="131"/>
              <w:rPr>
                <w:sz w:val="20"/>
                <w:szCs w:val="20"/>
                <w:lang w:val="ru-RU"/>
              </w:rPr>
            </w:pPr>
            <w:r w:rsidRPr="00630E7E">
              <w:rPr>
                <w:sz w:val="20"/>
                <w:szCs w:val="20"/>
                <w:lang w:val="ru-RU"/>
              </w:rPr>
              <w:t>Проявляет интерес к литературным произведениям. Появляются любимые стихи, сказки. Но читательский интерес выражен слабо.</w:t>
            </w:r>
            <w:r w:rsidRPr="00630E7E">
              <w:rPr>
                <w:spacing w:val="-15"/>
                <w:sz w:val="20"/>
                <w:szCs w:val="20"/>
                <w:lang w:val="ru-RU"/>
              </w:rPr>
              <w:t xml:space="preserve"> </w:t>
            </w:r>
            <w:r w:rsidRPr="00630E7E">
              <w:rPr>
                <w:sz w:val="20"/>
                <w:szCs w:val="20"/>
                <w:lang w:val="ru-RU"/>
              </w:rPr>
              <w:t>Не</w:t>
            </w:r>
            <w:r w:rsidRPr="00630E7E">
              <w:rPr>
                <w:spacing w:val="-15"/>
                <w:sz w:val="20"/>
                <w:szCs w:val="20"/>
                <w:lang w:val="ru-RU"/>
              </w:rPr>
              <w:t xml:space="preserve"> </w:t>
            </w:r>
            <w:r w:rsidRPr="00630E7E">
              <w:rPr>
                <w:sz w:val="20"/>
                <w:szCs w:val="20"/>
                <w:lang w:val="ru-RU"/>
              </w:rPr>
              <w:t>всегда</w:t>
            </w:r>
            <w:r w:rsidRPr="00630E7E">
              <w:rPr>
                <w:spacing w:val="-15"/>
                <w:sz w:val="20"/>
                <w:szCs w:val="20"/>
                <w:lang w:val="ru-RU"/>
              </w:rPr>
              <w:t xml:space="preserve"> </w:t>
            </w:r>
            <w:r w:rsidRPr="00630E7E">
              <w:rPr>
                <w:sz w:val="20"/>
                <w:szCs w:val="20"/>
                <w:lang w:val="ru-RU"/>
              </w:rPr>
              <w:t>соблюдает</w:t>
            </w:r>
            <w:r w:rsidRPr="00630E7E">
              <w:rPr>
                <w:spacing w:val="-15"/>
                <w:sz w:val="20"/>
                <w:szCs w:val="20"/>
                <w:lang w:val="ru-RU"/>
              </w:rPr>
              <w:t xml:space="preserve"> </w:t>
            </w:r>
            <w:r w:rsidRPr="00630E7E">
              <w:rPr>
                <w:sz w:val="20"/>
                <w:szCs w:val="20"/>
                <w:lang w:val="ru-RU"/>
              </w:rPr>
              <w:t>правила</w:t>
            </w:r>
            <w:r w:rsidRPr="00630E7E">
              <w:rPr>
                <w:spacing w:val="-15"/>
                <w:sz w:val="20"/>
                <w:szCs w:val="20"/>
                <w:lang w:val="ru-RU"/>
              </w:rPr>
              <w:t xml:space="preserve"> </w:t>
            </w:r>
            <w:r w:rsidRPr="00630E7E">
              <w:rPr>
                <w:sz w:val="20"/>
                <w:szCs w:val="20"/>
                <w:lang w:val="ru-RU"/>
              </w:rPr>
              <w:t>культурного обращения с книгой. Устанавливает связи в содержании прочитанного, но допускает смысловые ошибки. Соотносит содержание прочитанного с личным опытом.</w:t>
            </w:r>
          </w:p>
          <w:p w14:paraId="37AAC007" w14:textId="1CFEAEA0" w:rsidR="00630E7E" w:rsidRPr="00630E7E" w:rsidRDefault="00630E7E" w:rsidP="00630E7E">
            <w:pPr>
              <w:pStyle w:val="TableParagraph"/>
              <w:ind w:right="1225"/>
              <w:rPr>
                <w:sz w:val="20"/>
                <w:szCs w:val="20"/>
                <w:lang w:val="ru-RU"/>
              </w:rPr>
            </w:pPr>
            <w:r w:rsidRPr="00630E7E">
              <w:rPr>
                <w:sz w:val="20"/>
                <w:szCs w:val="20"/>
                <w:lang w:val="ru-RU"/>
              </w:rPr>
              <w:t>Самостоятельно</w:t>
            </w:r>
            <w:r w:rsidRPr="00630E7E">
              <w:rPr>
                <w:spacing w:val="-11"/>
                <w:sz w:val="20"/>
                <w:szCs w:val="20"/>
                <w:lang w:val="ru-RU"/>
              </w:rPr>
              <w:t xml:space="preserve"> </w:t>
            </w:r>
            <w:r w:rsidRPr="00630E7E">
              <w:rPr>
                <w:sz w:val="20"/>
                <w:szCs w:val="20"/>
                <w:lang w:val="ru-RU"/>
              </w:rPr>
              <w:t>этот</w:t>
            </w:r>
            <w:r w:rsidRPr="00630E7E">
              <w:rPr>
                <w:spacing w:val="-12"/>
                <w:sz w:val="20"/>
                <w:szCs w:val="20"/>
                <w:lang w:val="ru-RU"/>
              </w:rPr>
              <w:t xml:space="preserve"> </w:t>
            </w:r>
            <w:r w:rsidRPr="00630E7E">
              <w:rPr>
                <w:sz w:val="20"/>
                <w:szCs w:val="20"/>
                <w:lang w:val="ru-RU"/>
              </w:rPr>
              <w:t>опыт</w:t>
            </w:r>
            <w:r w:rsidRPr="00630E7E">
              <w:rPr>
                <w:spacing w:val="-12"/>
                <w:sz w:val="20"/>
                <w:szCs w:val="20"/>
                <w:lang w:val="ru-RU"/>
              </w:rPr>
              <w:t xml:space="preserve"> </w:t>
            </w:r>
            <w:r w:rsidRPr="00630E7E">
              <w:rPr>
                <w:sz w:val="20"/>
                <w:szCs w:val="20"/>
                <w:lang w:val="ru-RU"/>
              </w:rPr>
              <w:t>в</w:t>
            </w:r>
            <w:r w:rsidRPr="00630E7E">
              <w:rPr>
                <w:spacing w:val="-13"/>
                <w:sz w:val="20"/>
                <w:szCs w:val="20"/>
                <w:lang w:val="ru-RU"/>
              </w:rPr>
              <w:t xml:space="preserve"> </w:t>
            </w:r>
            <w:r w:rsidRPr="00630E7E">
              <w:rPr>
                <w:sz w:val="20"/>
                <w:szCs w:val="20"/>
                <w:lang w:val="ru-RU"/>
              </w:rPr>
              <w:t xml:space="preserve">практику </w:t>
            </w:r>
            <w:r w:rsidRPr="00630E7E">
              <w:rPr>
                <w:spacing w:val="-2"/>
                <w:sz w:val="20"/>
                <w:szCs w:val="20"/>
                <w:lang w:val="ru-RU"/>
              </w:rPr>
              <w:t>художественно-</w:t>
            </w:r>
            <w:r>
              <w:rPr>
                <w:spacing w:val="-2"/>
                <w:sz w:val="20"/>
                <w:szCs w:val="20"/>
                <w:lang w:val="ru-RU"/>
              </w:rPr>
              <w:t xml:space="preserve"> </w:t>
            </w:r>
            <w:r w:rsidRPr="00630E7E">
              <w:rPr>
                <w:sz w:val="20"/>
                <w:szCs w:val="20"/>
                <w:lang w:val="ru-RU"/>
              </w:rPr>
              <w:t>эстетической</w:t>
            </w:r>
            <w:r w:rsidRPr="00630E7E">
              <w:rPr>
                <w:spacing w:val="-5"/>
                <w:sz w:val="20"/>
                <w:szCs w:val="20"/>
                <w:lang w:val="ru-RU"/>
              </w:rPr>
              <w:t xml:space="preserve"> </w:t>
            </w:r>
            <w:r w:rsidRPr="00630E7E">
              <w:rPr>
                <w:sz w:val="20"/>
                <w:szCs w:val="20"/>
                <w:lang w:val="ru-RU"/>
              </w:rPr>
              <w:t>деятельности</w:t>
            </w:r>
            <w:r w:rsidRPr="00630E7E">
              <w:rPr>
                <w:spacing w:val="-2"/>
                <w:sz w:val="20"/>
                <w:szCs w:val="20"/>
                <w:lang w:val="ru-RU"/>
              </w:rPr>
              <w:t xml:space="preserve"> </w:t>
            </w:r>
            <w:r w:rsidRPr="00630E7E">
              <w:rPr>
                <w:sz w:val="20"/>
                <w:szCs w:val="20"/>
                <w:lang w:val="ru-RU"/>
              </w:rPr>
              <w:t>не</w:t>
            </w:r>
            <w:r w:rsidRPr="00630E7E">
              <w:rPr>
                <w:spacing w:val="-6"/>
                <w:sz w:val="20"/>
                <w:szCs w:val="20"/>
                <w:lang w:val="ru-RU"/>
              </w:rPr>
              <w:t xml:space="preserve"> </w:t>
            </w:r>
            <w:r w:rsidRPr="00630E7E">
              <w:rPr>
                <w:spacing w:val="-2"/>
                <w:sz w:val="20"/>
                <w:szCs w:val="20"/>
                <w:lang w:val="ru-RU"/>
              </w:rPr>
              <w:t>переносит.</w:t>
            </w:r>
          </w:p>
        </w:tc>
        <w:tc>
          <w:tcPr>
            <w:tcW w:w="2516" w:type="dxa"/>
          </w:tcPr>
          <w:p w14:paraId="2C958B7C" w14:textId="694F9516" w:rsidR="00630E7E" w:rsidRPr="00630E7E" w:rsidRDefault="00630E7E" w:rsidP="00630E7E">
            <w:pPr>
              <w:contextualSpacing/>
              <w:jc w:val="both"/>
              <w:rPr>
                <w:rFonts w:ascii="Times New Roman" w:hAnsi="Times New Roman" w:cs="Times New Roman"/>
                <w:sz w:val="20"/>
                <w:szCs w:val="20"/>
                <w:lang w:val="ru-RU"/>
              </w:rPr>
            </w:pPr>
            <w:r w:rsidRPr="00630E7E">
              <w:rPr>
                <w:rFonts w:ascii="Times New Roman" w:hAnsi="Times New Roman" w:cs="Times New Roman"/>
                <w:spacing w:val="-2"/>
                <w:sz w:val="20"/>
                <w:szCs w:val="20"/>
              </w:rPr>
              <w:t>Стартовый</w:t>
            </w:r>
          </w:p>
        </w:tc>
      </w:tr>
    </w:tbl>
    <w:p w14:paraId="01327B58" w14:textId="248B3BDB" w:rsidR="000D7A7C" w:rsidRDefault="005643C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5643C9">
        <w:rPr>
          <w:rFonts w:ascii="Times New Roman" w:hAnsi="Times New Roman" w:cs="Times New Roman"/>
          <w:b/>
          <w:bCs/>
          <w:sz w:val="24"/>
          <w:szCs w:val="24"/>
        </w:rPr>
        <w:t>Подготовительная группа (от 6 до 7-8 лет)</w:t>
      </w:r>
    </w:p>
    <w:p w14:paraId="0C8404BF" w14:textId="77777777" w:rsidR="005643C9" w:rsidRDefault="005643C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0D7A7C" w14:paraId="62911877" w14:textId="77777777" w:rsidTr="005564D6">
        <w:tc>
          <w:tcPr>
            <w:tcW w:w="2405" w:type="dxa"/>
          </w:tcPr>
          <w:p w14:paraId="1D4DFF6E"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44CEE16"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65694A4"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643C9" w14:paraId="4F678E41" w14:textId="77777777" w:rsidTr="005564D6">
        <w:tc>
          <w:tcPr>
            <w:tcW w:w="2405" w:type="dxa"/>
            <w:vMerge w:val="restart"/>
          </w:tcPr>
          <w:p w14:paraId="16AD27D8" w14:textId="77777777" w:rsidR="005643C9" w:rsidRPr="005643C9" w:rsidRDefault="005643C9" w:rsidP="005643C9">
            <w:pPr>
              <w:pStyle w:val="TableParagraph"/>
              <w:spacing w:line="275" w:lineRule="exact"/>
              <w:ind w:left="107"/>
              <w:jc w:val="both"/>
              <w:rPr>
                <w:sz w:val="20"/>
                <w:szCs w:val="20"/>
                <w:lang w:val="ru-RU"/>
              </w:rPr>
            </w:pPr>
            <w:r w:rsidRPr="005643C9">
              <w:rPr>
                <w:spacing w:val="-5"/>
                <w:sz w:val="20"/>
                <w:szCs w:val="20"/>
                <w:lang w:val="ru-RU"/>
              </w:rPr>
              <w:t>1.</w:t>
            </w:r>
          </w:p>
          <w:p w14:paraId="7364729B" w14:textId="0BDE48F0" w:rsidR="005643C9" w:rsidRPr="005643C9" w:rsidRDefault="005643C9" w:rsidP="005643C9">
            <w:pPr>
              <w:contextualSpacing/>
              <w:rPr>
                <w:rFonts w:ascii="Times New Roman" w:hAnsi="Times New Roman" w:cs="Times New Roman"/>
                <w:sz w:val="20"/>
                <w:szCs w:val="20"/>
                <w:lang w:val="ru-RU"/>
              </w:rPr>
            </w:pPr>
            <w:r w:rsidRPr="005643C9">
              <w:rPr>
                <w:rFonts w:ascii="Times New Roman" w:hAnsi="Times New Roman" w:cs="Times New Roman"/>
                <w:spacing w:val="-2"/>
                <w:sz w:val="20"/>
                <w:szCs w:val="20"/>
                <w:lang w:val="ru-RU"/>
              </w:rPr>
              <w:t xml:space="preserve">Формирование целостной </w:t>
            </w:r>
            <w:r w:rsidRPr="005643C9">
              <w:rPr>
                <w:rFonts w:ascii="Times New Roman" w:hAnsi="Times New Roman" w:cs="Times New Roman"/>
                <w:sz w:val="20"/>
                <w:szCs w:val="20"/>
                <w:lang w:val="ru-RU"/>
              </w:rPr>
              <w:t xml:space="preserve">картины мира </w:t>
            </w:r>
            <w:r w:rsidRPr="005643C9">
              <w:rPr>
                <w:rFonts w:ascii="Times New Roman" w:hAnsi="Times New Roman" w:cs="Times New Roman"/>
                <w:spacing w:val="-2"/>
                <w:sz w:val="20"/>
                <w:szCs w:val="20"/>
                <w:lang w:val="ru-RU"/>
              </w:rPr>
              <w:t xml:space="preserve">посредством </w:t>
            </w:r>
            <w:r w:rsidRPr="005643C9">
              <w:rPr>
                <w:rFonts w:ascii="Times New Roman" w:hAnsi="Times New Roman" w:cs="Times New Roman"/>
                <w:sz w:val="20"/>
                <w:szCs w:val="20"/>
                <w:lang w:val="ru-RU"/>
              </w:rPr>
              <w:t xml:space="preserve">слушания и </w:t>
            </w:r>
            <w:r w:rsidRPr="005643C9">
              <w:rPr>
                <w:rFonts w:ascii="Times New Roman" w:hAnsi="Times New Roman" w:cs="Times New Roman"/>
                <w:spacing w:val="-2"/>
                <w:sz w:val="20"/>
                <w:szCs w:val="20"/>
                <w:lang w:val="ru-RU"/>
              </w:rPr>
              <w:t>восприятия литературных произведений</w:t>
            </w:r>
          </w:p>
        </w:tc>
        <w:tc>
          <w:tcPr>
            <w:tcW w:w="9639" w:type="dxa"/>
          </w:tcPr>
          <w:p w14:paraId="6F8D9B4B" w14:textId="712DF478" w:rsidR="005643C9" w:rsidRPr="005643C9" w:rsidRDefault="005643C9" w:rsidP="005643C9">
            <w:pPr>
              <w:pStyle w:val="TableParagraph"/>
              <w:ind w:right="99"/>
              <w:jc w:val="both"/>
              <w:rPr>
                <w:sz w:val="20"/>
                <w:szCs w:val="20"/>
              </w:rPr>
            </w:pPr>
            <w:r w:rsidRPr="005643C9">
              <w:rPr>
                <w:sz w:val="20"/>
                <w:szCs w:val="20"/>
                <w:lang w:val="ru-RU"/>
              </w:rPr>
              <w:t>Проявляет интерес к текстам познавательного содержания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w:t>
            </w:r>
            <w:r w:rsidRPr="005643C9">
              <w:rPr>
                <w:spacing w:val="-14"/>
                <w:sz w:val="20"/>
                <w:szCs w:val="20"/>
                <w:lang w:val="ru-RU"/>
              </w:rPr>
              <w:t xml:space="preserve"> </w:t>
            </w:r>
            <w:r w:rsidRPr="005643C9">
              <w:rPr>
                <w:sz w:val="20"/>
                <w:szCs w:val="20"/>
                <w:lang w:val="ru-RU"/>
              </w:rPr>
              <w:t>может</w:t>
            </w:r>
            <w:r w:rsidRPr="005643C9">
              <w:rPr>
                <w:spacing w:val="-14"/>
                <w:sz w:val="20"/>
                <w:szCs w:val="20"/>
                <w:lang w:val="ru-RU"/>
              </w:rPr>
              <w:t xml:space="preserve"> </w:t>
            </w:r>
            <w:r w:rsidRPr="005643C9">
              <w:rPr>
                <w:sz w:val="20"/>
                <w:szCs w:val="20"/>
                <w:lang w:val="ru-RU"/>
              </w:rPr>
              <w:t>рассуждать</w:t>
            </w:r>
            <w:r w:rsidRPr="005643C9">
              <w:rPr>
                <w:spacing w:val="-13"/>
                <w:sz w:val="20"/>
                <w:szCs w:val="20"/>
                <w:lang w:val="ru-RU"/>
              </w:rPr>
              <w:t xml:space="preserve"> </w:t>
            </w:r>
            <w:r w:rsidRPr="005643C9">
              <w:rPr>
                <w:sz w:val="20"/>
                <w:szCs w:val="20"/>
                <w:lang w:val="ru-RU"/>
              </w:rPr>
              <w:t>и</w:t>
            </w:r>
            <w:r w:rsidRPr="005643C9">
              <w:rPr>
                <w:spacing w:val="-14"/>
                <w:sz w:val="20"/>
                <w:szCs w:val="20"/>
                <w:lang w:val="ru-RU"/>
              </w:rPr>
              <w:t xml:space="preserve"> </w:t>
            </w:r>
            <w:r w:rsidRPr="005643C9">
              <w:rPr>
                <w:sz w:val="20"/>
                <w:szCs w:val="20"/>
                <w:lang w:val="ru-RU"/>
              </w:rPr>
              <w:t>приводить</w:t>
            </w:r>
            <w:r w:rsidRPr="005643C9">
              <w:rPr>
                <w:spacing w:val="-13"/>
                <w:sz w:val="20"/>
                <w:szCs w:val="20"/>
                <w:lang w:val="ru-RU"/>
              </w:rPr>
              <w:t xml:space="preserve"> </w:t>
            </w:r>
            <w:r w:rsidRPr="005643C9">
              <w:rPr>
                <w:sz w:val="20"/>
                <w:szCs w:val="20"/>
                <w:lang w:val="ru-RU"/>
              </w:rPr>
              <w:t>примеры, связанные с первичными ценностными представлениями. Может сформулировать взаимосвязи между миром людей, миром природы,</w:t>
            </w:r>
            <w:r w:rsidRPr="005643C9">
              <w:rPr>
                <w:spacing w:val="-15"/>
                <w:sz w:val="20"/>
                <w:szCs w:val="20"/>
                <w:lang w:val="ru-RU"/>
              </w:rPr>
              <w:t xml:space="preserve"> </w:t>
            </w:r>
            <w:r w:rsidRPr="005643C9">
              <w:rPr>
                <w:sz w:val="20"/>
                <w:szCs w:val="20"/>
                <w:lang w:val="ru-RU"/>
              </w:rPr>
              <w:t>рукотворным</w:t>
            </w:r>
            <w:r w:rsidRPr="005643C9">
              <w:rPr>
                <w:spacing w:val="-15"/>
                <w:sz w:val="20"/>
                <w:szCs w:val="20"/>
                <w:lang w:val="ru-RU"/>
              </w:rPr>
              <w:t xml:space="preserve"> </w:t>
            </w:r>
            <w:r w:rsidRPr="005643C9">
              <w:rPr>
                <w:sz w:val="20"/>
                <w:szCs w:val="20"/>
                <w:lang w:val="ru-RU"/>
              </w:rPr>
              <w:t>миром,</w:t>
            </w:r>
            <w:r w:rsidRPr="005643C9">
              <w:rPr>
                <w:spacing w:val="-15"/>
                <w:sz w:val="20"/>
                <w:szCs w:val="20"/>
                <w:lang w:val="ru-RU"/>
              </w:rPr>
              <w:t xml:space="preserve"> </w:t>
            </w:r>
            <w:r w:rsidRPr="005643C9">
              <w:rPr>
                <w:sz w:val="20"/>
                <w:szCs w:val="20"/>
                <w:lang w:val="ru-RU"/>
              </w:rPr>
              <w:t>приводя</w:t>
            </w:r>
            <w:r w:rsidRPr="005643C9">
              <w:rPr>
                <w:spacing w:val="-15"/>
                <w:sz w:val="20"/>
                <w:szCs w:val="20"/>
                <w:lang w:val="ru-RU"/>
              </w:rPr>
              <w:t xml:space="preserve"> </w:t>
            </w:r>
            <w:r w:rsidRPr="005643C9">
              <w:rPr>
                <w:sz w:val="20"/>
                <w:szCs w:val="20"/>
                <w:lang w:val="ru-RU"/>
              </w:rPr>
              <w:t xml:space="preserve">примеры из художественной литературы. </w:t>
            </w:r>
            <w:r w:rsidRPr="005643C9">
              <w:rPr>
                <w:sz w:val="20"/>
                <w:szCs w:val="20"/>
              </w:rPr>
              <w:t>Различает жанры литературных произведений: сказка,</w:t>
            </w:r>
            <w:r>
              <w:rPr>
                <w:sz w:val="20"/>
                <w:szCs w:val="20"/>
                <w:lang w:val="ru-RU"/>
              </w:rPr>
              <w:t xml:space="preserve"> </w:t>
            </w:r>
            <w:r w:rsidRPr="005643C9">
              <w:rPr>
                <w:sz w:val="20"/>
                <w:szCs w:val="20"/>
              </w:rPr>
              <w:t>рассказ,</w:t>
            </w:r>
            <w:r w:rsidRPr="005643C9">
              <w:rPr>
                <w:spacing w:val="-11"/>
                <w:sz w:val="20"/>
                <w:szCs w:val="20"/>
              </w:rPr>
              <w:t xml:space="preserve"> </w:t>
            </w:r>
            <w:r w:rsidRPr="005643C9">
              <w:rPr>
                <w:sz w:val="20"/>
                <w:szCs w:val="20"/>
              </w:rPr>
              <w:t>стихотворение,</w:t>
            </w:r>
            <w:r w:rsidRPr="005643C9">
              <w:rPr>
                <w:spacing w:val="-11"/>
                <w:sz w:val="20"/>
                <w:szCs w:val="20"/>
              </w:rPr>
              <w:t xml:space="preserve"> </w:t>
            </w:r>
            <w:r w:rsidRPr="005643C9">
              <w:rPr>
                <w:sz w:val="20"/>
                <w:szCs w:val="20"/>
              </w:rPr>
              <w:t>загадка,</w:t>
            </w:r>
            <w:r w:rsidRPr="005643C9">
              <w:rPr>
                <w:spacing w:val="-10"/>
                <w:sz w:val="20"/>
                <w:szCs w:val="20"/>
              </w:rPr>
              <w:t xml:space="preserve"> </w:t>
            </w:r>
            <w:r w:rsidRPr="005643C9">
              <w:rPr>
                <w:spacing w:val="-2"/>
                <w:sz w:val="20"/>
                <w:szCs w:val="20"/>
              </w:rPr>
              <w:t>считалка.</w:t>
            </w:r>
          </w:p>
        </w:tc>
        <w:tc>
          <w:tcPr>
            <w:tcW w:w="2516" w:type="dxa"/>
          </w:tcPr>
          <w:p w14:paraId="268B772C" w14:textId="54499CC5"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Нормативный</w:t>
            </w:r>
          </w:p>
        </w:tc>
      </w:tr>
      <w:tr w:rsidR="005643C9" w14:paraId="660A0D68" w14:textId="77777777" w:rsidTr="00102B06">
        <w:tc>
          <w:tcPr>
            <w:tcW w:w="2405" w:type="dxa"/>
            <w:vMerge/>
            <w:tcBorders>
              <w:top w:val="nil"/>
            </w:tcBorders>
          </w:tcPr>
          <w:p w14:paraId="52C92117"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2710094F" w14:textId="77777777" w:rsidR="005643C9" w:rsidRPr="005643C9" w:rsidRDefault="005643C9" w:rsidP="005643C9">
            <w:pPr>
              <w:pStyle w:val="TableParagraph"/>
              <w:ind w:right="111"/>
              <w:jc w:val="both"/>
              <w:rPr>
                <w:sz w:val="20"/>
                <w:szCs w:val="20"/>
                <w:lang w:val="ru-RU"/>
              </w:rPr>
            </w:pPr>
            <w:r w:rsidRPr="005643C9">
              <w:rPr>
                <w:spacing w:val="-2"/>
                <w:sz w:val="20"/>
                <w:szCs w:val="20"/>
                <w:lang w:val="ru-RU"/>
              </w:rPr>
              <w:t xml:space="preserve">Любит слушать художественные произведения, </w:t>
            </w:r>
            <w:r w:rsidRPr="005643C9">
              <w:rPr>
                <w:sz w:val="20"/>
                <w:szCs w:val="20"/>
                <w:lang w:val="ru-RU"/>
              </w:rPr>
              <w:t>главным образом, сказки, не проявляет выраженного интереса к познавательным текстам. Интересуется человеческими отношениями в жизни и в книгах, может рассуждать и приводить примеры. Называет любимые сказки и рассказы (3-4). Знает несколько стихотворений (2-3) наизусть.</w:t>
            </w:r>
          </w:p>
          <w:p w14:paraId="09074228" w14:textId="2D41EA13"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lang w:val="ru-RU"/>
              </w:rPr>
              <w:t>Различает</w:t>
            </w:r>
            <w:r w:rsidRPr="005643C9">
              <w:rPr>
                <w:rFonts w:ascii="Times New Roman" w:hAnsi="Times New Roman" w:cs="Times New Roman"/>
                <w:spacing w:val="-4"/>
                <w:sz w:val="20"/>
                <w:szCs w:val="20"/>
                <w:lang w:val="ru-RU"/>
              </w:rPr>
              <w:t xml:space="preserve"> </w:t>
            </w:r>
            <w:r w:rsidRPr="005643C9">
              <w:rPr>
                <w:rFonts w:ascii="Times New Roman" w:hAnsi="Times New Roman" w:cs="Times New Roman"/>
                <w:spacing w:val="-2"/>
                <w:sz w:val="20"/>
                <w:szCs w:val="20"/>
                <w:lang w:val="ru-RU"/>
              </w:rPr>
              <w:t>сказку,</w:t>
            </w:r>
            <w:r w:rsidRPr="005643C9">
              <w:rPr>
                <w:rFonts w:ascii="Times New Roman" w:hAnsi="Times New Roman" w:cs="Times New Roman"/>
                <w:spacing w:val="-5"/>
                <w:sz w:val="20"/>
                <w:szCs w:val="20"/>
                <w:lang w:val="ru-RU"/>
              </w:rPr>
              <w:t xml:space="preserve"> </w:t>
            </w:r>
            <w:r w:rsidRPr="005643C9">
              <w:rPr>
                <w:rFonts w:ascii="Times New Roman" w:hAnsi="Times New Roman" w:cs="Times New Roman"/>
                <w:spacing w:val="-2"/>
                <w:sz w:val="20"/>
                <w:szCs w:val="20"/>
                <w:lang w:val="ru-RU"/>
              </w:rPr>
              <w:t>рассказ,</w:t>
            </w:r>
            <w:r w:rsidRPr="005643C9">
              <w:rPr>
                <w:rFonts w:ascii="Times New Roman" w:hAnsi="Times New Roman" w:cs="Times New Roman"/>
                <w:spacing w:val="-5"/>
                <w:sz w:val="20"/>
                <w:szCs w:val="20"/>
                <w:lang w:val="ru-RU"/>
              </w:rPr>
              <w:t xml:space="preserve"> </w:t>
            </w:r>
            <w:r w:rsidRPr="005643C9">
              <w:rPr>
                <w:rFonts w:ascii="Times New Roman" w:hAnsi="Times New Roman" w:cs="Times New Roman"/>
                <w:spacing w:val="-2"/>
                <w:sz w:val="20"/>
                <w:szCs w:val="20"/>
                <w:lang w:val="ru-RU"/>
              </w:rPr>
              <w:t xml:space="preserve">стихотворение, </w:t>
            </w:r>
            <w:r w:rsidRPr="005643C9">
              <w:rPr>
                <w:rFonts w:ascii="Times New Roman" w:hAnsi="Times New Roman" w:cs="Times New Roman"/>
                <w:sz w:val="20"/>
                <w:szCs w:val="20"/>
                <w:lang w:val="ru-RU"/>
              </w:rPr>
              <w:t>загадку, считалку.</w:t>
            </w:r>
          </w:p>
        </w:tc>
        <w:tc>
          <w:tcPr>
            <w:tcW w:w="2516" w:type="dxa"/>
          </w:tcPr>
          <w:p w14:paraId="7681A0FD" w14:textId="54BDB497"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Функциональный</w:t>
            </w:r>
          </w:p>
        </w:tc>
      </w:tr>
      <w:tr w:rsidR="005643C9" w14:paraId="29A98FE4" w14:textId="77777777" w:rsidTr="00102B06">
        <w:tc>
          <w:tcPr>
            <w:tcW w:w="2405" w:type="dxa"/>
            <w:vMerge/>
            <w:tcBorders>
              <w:top w:val="nil"/>
            </w:tcBorders>
          </w:tcPr>
          <w:p w14:paraId="2AB14698"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4A90BF1B" w14:textId="77777777" w:rsidR="005643C9" w:rsidRPr="005643C9" w:rsidRDefault="005643C9" w:rsidP="005643C9">
            <w:pPr>
              <w:pStyle w:val="TableParagraph"/>
              <w:ind w:right="162"/>
              <w:jc w:val="both"/>
              <w:rPr>
                <w:sz w:val="20"/>
                <w:szCs w:val="20"/>
                <w:lang w:val="ru-RU"/>
              </w:rPr>
            </w:pPr>
            <w:r w:rsidRPr="005643C9">
              <w:rPr>
                <w:sz w:val="20"/>
                <w:szCs w:val="20"/>
                <w:lang w:val="ru-RU"/>
              </w:rPr>
              <w:t>Называет</w:t>
            </w:r>
            <w:r w:rsidRPr="005643C9">
              <w:rPr>
                <w:spacing w:val="-6"/>
                <w:sz w:val="20"/>
                <w:szCs w:val="20"/>
                <w:lang w:val="ru-RU"/>
              </w:rPr>
              <w:t xml:space="preserve"> </w:t>
            </w:r>
            <w:r w:rsidRPr="005643C9">
              <w:rPr>
                <w:sz w:val="20"/>
                <w:szCs w:val="20"/>
                <w:lang w:val="ru-RU"/>
              </w:rPr>
              <w:t>любимые</w:t>
            </w:r>
            <w:r w:rsidRPr="005643C9">
              <w:rPr>
                <w:spacing w:val="-7"/>
                <w:sz w:val="20"/>
                <w:szCs w:val="20"/>
                <w:lang w:val="ru-RU"/>
              </w:rPr>
              <w:t xml:space="preserve"> </w:t>
            </w:r>
            <w:r w:rsidRPr="005643C9">
              <w:rPr>
                <w:sz w:val="20"/>
                <w:szCs w:val="20"/>
                <w:lang w:val="ru-RU"/>
              </w:rPr>
              <w:t>сказки</w:t>
            </w:r>
            <w:r w:rsidRPr="005643C9">
              <w:rPr>
                <w:spacing w:val="-7"/>
                <w:sz w:val="20"/>
                <w:szCs w:val="20"/>
                <w:lang w:val="ru-RU"/>
              </w:rPr>
              <w:t xml:space="preserve"> </w:t>
            </w:r>
            <w:r w:rsidRPr="005643C9">
              <w:rPr>
                <w:sz w:val="20"/>
                <w:szCs w:val="20"/>
                <w:lang w:val="ru-RU"/>
              </w:rPr>
              <w:t>и</w:t>
            </w:r>
            <w:r w:rsidRPr="005643C9">
              <w:rPr>
                <w:spacing w:val="-5"/>
                <w:sz w:val="20"/>
                <w:szCs w:val="20"/>
                <w:lang w:val="ru-RU"/>
              </w:rPr>
              <w:t xml:space="preserve"> </w:t>
            </w:r>
            <w:r w:rsidRPr="005643C9">
              <w:rPr>
                <w:sz w:val="20"/>
                <w:szCs w:val="20"/>
                <w:lang w:val="ru-RU"/>
              </w:rPr>
              <w:t>рассказы</w:t>
            </w:r>
            <w:r w:rsidRPr="005643C9">
              <w:rPr>
                <w:spacing w:val="-7"/>
                <w:sz w:val="20"/>
                <w:szCs w:val="20"/>
                <w:lang w:val="ru-RU"/>
              </w:rPr>
              <w:t xml:space="preserve"> </w:t>
            </w:r>
            <w:r w:rsidRPr="005643C9">
              <w:rPr>
                <w:sz w:val="20"/>
                <w:szCs w:val="20"/>
                <w:lang w:val="ru-RU"/>
              </w:rPr>
              <w:t>(1-2).</w:t>
            </w:r>
            <w:r w:rsidRPr="005643C9">
              <w:rPr>
                <w:spacing w:val="-5"/>
                <w:sz w:val="20"/>
                <w:szCs w:val="20"/>
                <w:lang w:val="ru-RU"/>
              </w:rPr>
              <w:t xml:space="preserve"> </w:t>
            </w:r>
            <w:r w:rsidRPr="005643C9">
              <w:rPr>
                <w:sz w:val="20"/>
                <w:szCs w:val="20"/>
                <w:lang w:val="ru-RU"/>
              </w:rPr>
              <w:t>Не может долго слушать художественные произведения, предпочитает заниматься другими делами. С помощью взрослого соотносит</w:t>
            </w:r>
            <w:r w:rsidRPr="005643C9">
              <w:rPr>
                <w:spacing w:val="-15"/>
                <w:sz w:val="20"/>
                <w:szCs w:val="20"/>
                <w:lang w:val="ru-RU"/>
              </w:rPr>
              <w:t xml:space="preserve"> </w:t>
            </w:r>
            <w:r w:rsidRPr="005643C9">
              <w:rPr>
                <w:sz w:val="20"/>
                <w:szCs w:val="20"/>
                <w:lang w:val="ru-RU"/>
              </w:rPr>
              <w:t>содержание</w:t>
            </w:r>
            <w:r w:rsidRPr="005643C9">
              <w:rPr>
                <w:spacing w:val="-15"/>
                <w:sz w:val="20"/>
                <w:szCs w:val="20"/>
                <w:lang w:val="ru-RU"/>
              </w:rPr>
              <w:t xml:space="preserve"> </w:t>
            </w:r>
            <w:r w:rsidRPr="005643C9">
              <w:rPr>
                <w:sz w:val="20"/>
                <w:szCs w:val="20"/>
                <w:lang w:val="ru-RU"/>
              </w:rPr>
              <w:t>прочитанного</w:t>
            </w:r>
            <w:r w:rsidRPr="005643C9">
              <w:rPr>
                <w:spacing w:val="-15"/>
                <w:sz w:val="20"/>
                <w:szCs w:val="20"/>
                <w:lang w:val="ru-RU"/>
              </w:rPr>
              <w:t xml:space="preserve"> </w:t>
            </w:r>
            <w:r w:rsidRPr="005643C9">
              <w:rPr>
                <w:sz w:val="20"/>
                <w:szCs w:val="20"/>
                <w:lang w:val="ru-RU"/>
              </w:rPr>
              <w:t>взрослым</w:t>
            </w:r>
            <w:r>
              <w:rPr>
                <w:sz w:val="20"/>
                <w:szCs w:val="20"/>
                <w:lang w:val="ru-RU"/>
              </w:rPr>
              <w:t xml:space="preserve"> </w:t>
            </w:r>
            <w:r w:rsidRPr="005643C9">
              <w:rPr>
                <w:sz w:val="20"/>
                <w:szCs w:val="20"/>
                <w:lang w:val="ru-RU"/>
              </w:rPr>
              <w:t>произведения с иллюстрациями, своим жизненным опытом. Требуется помощь в анализе, осмыслении, оценке персонажей и их поступков. Различает сказку, рассказ и стихи на интуитивном уровне, объяснить их отличий не</w:t>
            </w:r>
          </w:p>
          <w:p w14:paraId="6DEDF9B3" w14:textId="2E005816" w:rsidR="005643C9" w:rsidRPr="005643C9" w:rsidRDefault="005643C9" w:rsidP="005643C9">
            <w:pPr>
              <w:pStyle w:val="TableParagraph"/>
              <w:ind w:right="162"/>
              <w:jc w:val="both"/>
              <w:rPr>
                <w:sz w:val="20"/>
                <w:szCs w:val="20"/>
                <w:lang w:val="ru-RU"/>
              </w:rPr>
            </w:pPr>
            <w:r w:rsidRPr="005643C9">
              <w:rPr>
                <w:sz w:val="20"/>
                <w:szCs w:val="20"/>
                <w:lang w:val="ru-RU"/>
              </w:rPr>
              <w:t>может.</w:t>
            </w:r>
          </w:p>
        </w:tc>
        <w:tc>
          <w:tcPr>
            <w:tcW w:w="2516" w:type="dxa"/>
          </w:tcPr>
          <w:p w14:paraId="5D9148FA" w14:textId="206CE846"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Стартовый</w:t>
            </w:r>
          </w:p>
        </w:tc>
      </w:tr>
      <w:tr w:rsidR="005643C9" w14:paraId="1BA09C10" w14:textId="77777777" w:rsidTr="005564D6">
        <w:tc>
          <w:tcPr>
            <w:tcW w:w="2405" w:type="dxa"/>
            <w:vMerge w:val="restart"/>
          </w:tcPr>
          <w:p w14:paraId="6901D4F9" w14:textId="7134CB8C" w:rsidR="005643C9" w:rsidRPr="005643C9" w:rsidRDefault="005643C9" w:rsidP="005643C9">
            <w:pPr>
              <w:contextualSpacing/>
              <w:rPr>
                <w:rFonts w:ascii="Times New Roman" w:hAnsi="Times New Roman" w:cs="Times New Roman"/>
                <w:sz w:val="20"/>
                <w:szCs w:val="20"/>
                <w:lang w:val="ru-RU"/>
              </w:rPr>
            </w:pPr>
            <w:r w:rsidRPr="005643C9">
              <w:rPr>
                <w:rFonts w:ascii="Times New Roman" w:hAnsi="Times New Roman" w:cs="Times New Roman"/>
                <w:sz w:val="20"/>
                <w:szCs w:val="20"/>
                <w:lang w:val="ru-RU"/>
              </w:rPr>
              <w:t xml:space="preserve">2. Развитие </w:t>
            </w:r>
            <w:r w:rsidRPr="005643C9">
              <w:rPr>
                <w:rFonts w:ascii="Times New Roman" w:hAnsi="Times New Roman" w:cs="Times New Roman"/>
                <w:spacing w:val="-2"/>
                <w:sz w:val="20"/>
                <w:szCs w:val="20"/>
                <w:lang w:val="ru-RU"/>
              </w:rPr>
              <w:t xml:space="preserve">литературной </w:t>
            </w:r>
            <w:r w:rsidRPr="005643C9">
              <w:rPr>
                <w:rFonts w:ascii="Times New Roman" w:hAnsi="Times New Roman" w:cs="Times New Roman"/>
                <w:sz w:val="20"/>
                <w:szCs w:val="20"/>
                <w:lang w:val="ru-RU"/>
              </w:rPr>
              <w:t xml:space="preserve">речи и </w:t>
            </w:r>
            <w:r w:rsidRPr="005643C9">
              <w:rPr>
                <w:rFonts w:ascii="Times New Roman" w:hAnsi="Times New Roman" w:cs="Times New Roman"/>
                <w:spacing w:val="-2"/>
                <w:sz w:val="20"/>
                <w:szCs w:val="20"/>
                <w:lang w:val="ru-RU"/>
              </w:rPr>
              <w:t>творческих способностей</w:t>
            </w:r>
          </w:p>
        </w:tc>
        <w:tc>
          <w:tcPr>
            <w:tcW w:w="9639" w:type="dxa"/>
          </w:tcPr>
          <w:p w14:paraId="1171AC94" w14:textId="77777777" w:rsidR="005643C9" w:rsidRPr="005643C9" w:rsidRDefault="005643C9" w:rsidP="005643C9">
            <w:pPr>
              <w:pStyle w:val="TableParagraph"/>
              <w:ind w:right="111"/>
              <w:jc w:val="both"/>
              <w:rPr>
                <w:sz w:val="20"/>
                <w:szCs w:val="20"/>
                <w:lang w:val="ru-RU"/>
              </w:rPr>
            </w:pPr>
            <w:r w:rsidRPr="005643C9">
              <w:rPr>
                <w:sz w:val="20"/>
                <w:szCs w:val="20"/>
                <w:lang w:val="ru-RU"/>
              </w:rPr>
              <w:t>Использует в своей речи средства интонационной</w:t>
            </w:r>
            <w:r w:rsidRPr="005643C9">
              <w:rPr>
                <w:spacing w:val="-15"/>
                <w:sz w:val="20"/>
                <w:szCs w:val="20"/>
                <w:lang w:val="ru-RU"/>
              </w:rPr>
              <w:t xml:space="preserve"> </w:t>
            </w:r>
            <w:r w:rsidRPr="005643C9">
              <w:rPr>
                <w:sz w:val="20"/>
                <w:szCs w:val="20"/>
                <w:lang w:val="ru-RU"/>
              </w:rPr>
              <w:t>выразительности:</w:t>
            </w:r>
            <w:r w:rsidRPr="005643C9">
              <w:rPr>
                <w:spacing w:val="-15"/>
                <w:sz w:val="20"/>
                <w:szCs w:val="20"/>
                <w:lang w:val="ru-RU"/>
              </w:rPr>
              <w:t xml:space="preserve"> </w:t>
            </w:r>
            <w:r w:rsidRPr="005643C9">
              <w:rPr>
                <w:sz w:val="20"/>
                <w:szCs w:val="20"/>
                <w:lang w:val="ru-RU"/>
              </w:rPr>
              <w:t>может</w:t>
            </w:r>
            <w:r w:rsidRPr="005643C9">
              <w:rPr>
                <w:spacing w:val="-15"/>
                <w:sz w:val="20"/>
                <w:szCs w:val="20"/>
                <w:lang w:val="ru-RU"/>
              </w:rPr>
              <w:t xml:space="preserve"> </w:t>
            </w:r>
            <w:r w:rsidRPr="005643C9">
              <w:rPr>
                <w:sz w:val="20"/>
                <w:szCs w:val="20"/>
                <w:lang w:val="ru-RU"/>
              </w:rPr>
              <w:t>читать стихи грустно, весело или торжественно.</w:t>
            </w:r>
          </w:p>
          <w:p w14:paraId="50F660D6" w14:textId="77777777" w:rsidR="005643C9" w:rsidRPr="005643C9" w:rsidRDefault="005643C9" w:rsidP="005643C9">
            <w:pPr>
              <w:pStyle w:val="TableParagraph"/>
              <w:ind w:right="111"/>
              <w:jc w:val="both"/>
              <w:rPr>
                <w:sz w:val="20"/>
                <w:szCs w:val="20"/>
                <w:lang w:val="ru-RU"/>
              </w:rPr>
            </w:pPr>
            <w:r w:rsidRPr="005643C9">
              <w:rPr>
                <w:sz w:val="20"/>
                <w:szCs w:val="20"/>
                <w:lang w:val="ru-RU"/>
              </w:rPr>
              <w:t>Способен</w:t>
            </w:r>
            <w:r w:rsidRPr="005643C9">
              <w:rPr>
                <w:spacing w:val="-13"/>
                <w:sz w:val="20"/>
                <w:szCs w:val="20"/>
                <w:lang w:val="ru-RU"/>
              </w:rPr>
              <w:t xml:space="preserve"> </w:t>
            </w:r>
            <w:r w:rsidRPr="005643C9">
              <w:rPr>
                <w:sz w:val="20"/>
                <w:szCs w:val="20"/>
                <w:lang w:val="ru-RU"/>
              </w:rPr>
              <w:t>регулировать</w:t>
            </w:r>
            <w:r w:rsidRPr="005643C9">
              <w:rPr>
                <w:spacing w:val="-12"/>
                <w:sz w:val="20"/>
                <w:szCs w:val="20"/>
                <w:lang w:val="ru-RU"/>
              </w:rPr>
              <w:t xml:space="preserve"> </w:t>
            </w:r>
            <w:r w:rsidRPr="005643C9">
              <w:rPr>
                <w:sz w:val="20"/>
                <w:szCs w:val="20"/>
                <w:lang w:val="ru-RU"/>
              </w:rPr>
              <w:t>громкость</w:t>
            </w:r>
            <w:r w:rsidRPr="005643C9">
              <w:rPr>
                <w:spacing w:val="-13"/>
                <w:sz w:val="20"/>
                <w:szCs w:val="20"/>
                <w:lang w:val="ru-RU"/>
              </w:rPr>
              <w:t xml:space="preserve"> </w:t>
            </w:r>
            <w:r w:rsidRPr="005643C9">
              <w:rPr>
                <w:sz w:val="20"/>
                <w:szCs w:val="20"/>
                <w:lang w:val="ru-RU"/>
              </w:rPr>
              <w:t>голоса</w:t>
            </w:r>
            <w:r w:rsidRPr="005643C9">
              <w:rPr>
                <w:spacing w:val="-15"/>
                <w:sz w:val="20"/>
                <w:szCs w:val="20"/>
                <w:lang w:val="ru-RU"/>
              </w:rPr>
              <w:t xml:space="preserve"> </w:t>
            </w:r>
            <w:r w:rsidRPr="005643C9">
              <w:rPr>
                <w:sz w:val="20"/>
                <w:szCs w:val="20"/>
                <w:lang w:val="ru-RU"/>
              </w:rPr>
              <w:t>и</w:t>
            </w:r>
            <w:r w:rsidRPr="005643C9">
              <w:rPr>
                <w:spacing w:val="-13"/>
                <w:sz w:val="20"/>
                <w:szCs w:val="20"/>
                <w:lang w:val="ru-RU"/>
              </w:rPr>
              <w:t xml:space="preserve"> </w:t>
            </w:r>
            <w:r w:rsidRPr="005643C9">
              <w:rPr>
                <w:sz w:val="20"/>
                <w:szCs w:val="20"/>
                <w:lang w:val="ru-RU"/>
              </w:rPr>
              <w:t>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w:t>
            </w:r>
          </w:p>
          <w:p w14:paraId="065448AD" w14:textId="66385CA2" w:rsidR="005643C9" w:rsidRPr="005643C9" w:rsidRDefault="005643C9" w:rsidP="005643C9">
            <w:pPr>
              <w:pStyle w:val="TableParagraph"/>
              <w:ind w:right="111"/>
              <w:jc w:val="both"/>
              <w:rPr>
                <w:sz w:val="20"/>
                <w:szCs w:val="20"/>
                <w:lang w:val="ru-RU"/>
              </w:rPr>
            </w:pPr>
            <w:r w:rsidRPr="005643C9">
              <w:rPr>
                <w:sz w:val="20"/>
                <w:szCs w:val="20"/>
                <w:lang w:val="ru-RU"/>
              </w:rPr>
              <w:t>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придумывать сюжеты мультфильмов,</w:t>
            </w:r>
            <w:r w:rsidRPr="005643C9">
              <w:rPr>
                <w:spacing w:val="-15"/>
                <w:sz w:val="20"/>
                <w:szCs w:val="20"/>
                <w:lang w:val="ru-RU"/>
              </w:rPr>
              <w:t xml:space="preserve"> </w:t>
            </w:r>
            <w:r w:rsidRPr="005643C9">
              <w:rPr>
                <w:sz w:val="20"/>
                <w:szCs w:val="20"/>
                <w:lang w:val="ru-RU"/>
              </w:rPr>
              <w:t>рассказы</w:t>
            </w:r>
            <w:r w:rsidRPr="005643C9">
              <w:rPr>
                <w:spacing w:val="-15"/>
                <w:sz w:val="20"/>
                <w:szCs w:val="20"/>
                <w:lang w:val="ru-RU"/>
              </w:rPr>
              <w:t xml:space="preserve"> </w:t>
            </w:r>
            <w:r w:rsidRPr="005643C9">
              <w:rPr>
                <w:sz w:val="20"/>
                <w:szCs w:val="20"/>
                <w:lang w:val="ru-RU"/>
              </w:rPr>
              <w:t>по</w:t>
            </w:r>
            <w:r w:rsidRPr="005643C9">
              <w:rPr>
                <w:spacing w:val="-15"/>
                <w:sz w:val="20"/>
                <w:szCs w:val="20"/>
                <w:lang w:val="ru-RU"/>
              </w:rPr>
              <w:t xml:space="preserve"> </w:t>
            </w:r>
            <w:r w:rsidRPr="005643C9">
              <w:rPr>
                <w:sz w:val="20"/>
                <w:szCs w:val="20"/>
                <w:lang w:val="ru-RU"/>
              </w:rPr>
              <w:t>«кляксографии»,</w:t>
            </w:r>
            <w:r w:rsidRPr="005643C9">
              <w:rPr>
                <w:spacing w:val="-15"/>
                <w:sz w:val="20"/>
                <w:szCs w:val="20"/>
                <w:lang w:val="ru-RU"/>
              </w:rPr>
              <w:t xml:space="preserve"> </w:t>
            </w:r>
            <w:r w:rsidRPr="005643C9">
              <w:rPr>
                <w:sz w:val="20"/>
                <w:szCs w:val="20"/>
                <w:lang w:val="ru-RU"/>
              </w:rPr>
              <w:t>по пословицам.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w:t>
            </w:r>
            <w:r>
              <w:rPr>
                <w:sz w:val="20"/>
                <w:szCs w:val="20"/>
                <w:lang w:val="ru-RU"/>
              </w:rPr>
              <w:t xml:space="preserve"> </w:t>
            </w:r>
            <w:r w:rsidRPr="005643C9">
              <w:rPr>
                <w:sz w:val="20"/>
                <w:szCs w:val="20"/>
                <w:lang w:val="ru-RU"/>
              </w:rPr>
              <w:t>деятельности,</w:t>
            </w:r>
            <w:r w:rsidRPr="005643C9">
              <w:rPr>
                <w:spacing w:val="-11"/>
                <w:sz w:val="20"/>
                <w:szCs w:val="20"/>
                <w:lang w:val="ru-RU"/>
              </w:rPr>
              <w:t xml:space="preserve"> </w:t>
            </w:r>
            <w:r w:rsidRPr="005643C9">
              <w:rPr>
                <w:sz w:val="20"/>
                <w:szCs w:val="20"/>
                <w:lang w:val="ru-RU"/>
              </w:rPr>
              <w:t>самообслуживании,</w:t>
            </w:r>
            <w:r w:rsidRPr="005643C9">
              <w:rPr>
                <w:spacing w:val="-11"/>
                <w:sz w:val="20"/>
                <w:szCs w:val="20"/>
                <w:lang w:val="ru-RU"/>
              </w:rPr>
              <w:t xml:space="preserve"> </w:t>
            </w:r>
            <w:r w:rsidRPr="005643C9">
              <w:rPr>
                <w:sz w:val="20"/>
                <w:szCs w:val="20"/>
                <w:lang w:val="ru-RU"/>
              </w:rPr>
              <w:t>общении</w:t>
            </w:r>
            <w:r w:rsidRPr="005643C9">
              <w:rPr>
                <w:spacing w:val="-11"/>
                <w:sz w:val="20"/>
                <w:szCs w:val="20"/>
                <w:lang w:val="ru-RU"/>
              </w:rPr>
              <w:t xml:space="preserve"> </w:t>
            </w:r>
            <w:r w:rsidRPr="005643C9">
              <w:rPr>
                <w:sz w:val="20"/>
                <w:szCs w:val="20"/>
                <w:lang w:val="ru-RU"/>
              </w:rPr>
              <w:t xml:space="preserve">с </w:t>
            </w:r>
            <w:r w:rsidRPr="005643C9">
              <w:rPr>
                <w:spacing w:val="-2"/>
                <w:sz w:val="20"/>
                <w:szCs w:val="20"/>
                <w:lang w:val="ru-RU"/>
              </w:rPr>
              <w:t>взрослым).</w:t>
            </w:r>
          </w:p>
        </w:tc>
        <w:tc>
          <w:tcPr>
            <w:tcW w:w="2516" w:type="dxa"/>
          </w:tcPr>
          <w:p w14:paraId="6A74BDC2" w14:textId="443E878B"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Нормативный</w:t>
            </w:r>
          </w:p>
        </w:tc>
      </w:tr>
      <w:tr w:rsidR="005643C9" w14:paraId="09B063E9" w14:textId="77777777" w:rsidTr="00102B06">
        <w:tc>
          <w:tcPr>
            <w:tcW w:w="2405" w:type="dxa"/>
            <w:vMerge/>
            <w:tcBorders>
              <w:top w:val="nil"/>
            </w:tcBorders>
          </w:tcPr>
          <w:p w14:paraId="7B8FCA74"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5656D0A1" w14:textId="017E1B34" w:rsidR="005643C9" w:rsidRPr="005643C9" w:rsidRDefault="005643C9" w:rsidP="005643C9">
            <w:pPr>
              <w:pStyle w:val="TableParagraph"/>
              <w:ind w:right="111"/>
              <w:jc w:val="both"/>
              <w:rPr>
                <w:sz w:val="20"/>
                <w:szCs w:val="20"/>
              </w:rPr>
            </w:pPr>
            <w:r w:rsidRPr="005643C9">
              <w:rPr>
                <w:sz w:val="20"/>
                <w:szCs w:val="20"/>
                <w:lang w:val="ru-RU"/>
              </w:rPr>
              <w:t xml:space="preserve">Может проявить предпочтения в художественной литературе (в тематике, произведениях определенных жанров, авторах, героях). Отражает образы прочитанного в литературной речи, используя интонационные средства. С взрослыми и сверстниками активно участвует в процессе чтения, анализа, инсценировки </w:t>
            </w:r>
            <w:r w:rsidRPr="005643C9">
              <w:rPr>
                <w:sz w:val="20"/>
                <w:szCs w:val="20"/>
                <w:lang w:val="ru-RU"/>
              </w:rPr>
              <w:lastRenderedPageBreak/>
              <w:t>прочитанных текстов, рассматривания</w:t>
            </w:r>
            <w:r w:rsidRPr="005643C9">
              <w:rPr>
                <w:spacing w:val="-12"/>
                <w:sz w:val="20"/>
                <w:szCs w:val="20"/>
                <w:lang w:val="ru-RU"/>
              </w:rPr>
              <w:t xml:space="preserve"> </w:t>
            </w:r>
            <w:r w:rsidRPr="005643C9">
              <w:rPr>
                <w:sz w:val="20"/>
                <w:szCs w:val="20"/>
                <w:lang w:val="ru-RU"/>
              </w:rPr>
              <w:t>книг</w:t>
            </w:r>
            <w:r w:rsidRPr="005643C9">
              <w:rPr>
                <w:spacing w:val="-13"/>
                <w:sz w:val="20"/>
                <w:szCs w:val="20"/>
                <w:lang w:val="ru-RU"/>
              </w:rPr>
              <w:t xml:space="preserve"> </w:t>
            </w:r>
            <w:r w:rsidRPr="005643C9">
              <w:rPr>
                <w:sz w:val="20"/>
                <w:szCs w:val="20"/>
                <w:lang w:val="ru-RU"/>
              </w:rPr>
              <w:t>и</w:t>
            </w:r>
            <w:r w:rsidRPr="005643C9">
              <w:rPr>
                <w:spacing w:val="-13"/>
                <w:sz w:val="20"/>
                <w:szCs w:val="20"/>
                <w:lang w:val="ru-RU"/>
              </w:rPr>
              <w:t xml:space="preserve"> </w:t>
            </w:r>
            <w:r w:rsidRPr="005643C9">
              <w:rPr>
                <w:sz w:val="20"/>
                <w:szCs w:val="20"/>
                <w:lang w:val="ru-RU"/>
              </w:rPr>
              <w:t>иллюстраций,</w:t>
            </w:r>
            <w:r w:rsidRPr="005643C9">
              <w:rPr>
                <w:spacing w:val="-12"/>
                <w:sz w:val="20"/>
                <w:szCs w:val="20"/>
                <w:lang w:val="ru-RU"/>
              </w:rPr>
              <w:t xml:space="preserve"> </w:t>
            </w:r>
            <w:r w:rsidRPr="005643C9">
              <w:rPr>
                <w:sz w:val="20"/>
                <w:szCs w:val="20"/>
                <w:lang w:val="ru-RU"/>
              </w:rPr>
              <w:t xml:space="preserve">сочинении рассказов, сказок, мультфильмов. Творческая активность и воображение недостаточно развиты. Чаще воспроизводит знакомые образцы. </w:t>
            </w:r>
            <w:r w:rsidRPr="005643C9">
              <w:rPr>
                <w:sz w:val="20"/>
                <w:szCs w:val="20"/>
              </w:rPr>
              <w:t>Собственная литературная речь</w:t>
            </w:r>
            <w:r>
              <w:rPr>
                <w:sz w:val="20"/>
                <w:szCs w:val="20"/>
                <w:lang w:val="ru-RU"/>
              </w:rPr>
              <w:t xml:space="preserve"> </w:t>
            </w:r>
            <w:r w:rsidRPr="005643C9">
              <w:rPr>
                <w:sz w:val="20"/>
                <w:szCs w:val="20"/>
              </w:rPr>
              <w:t>недостаточно</w:t>
            </w:r>
            <w:r w:rsidRPr="005643C9">
              <w:rPr>
                <w:spacing w:val="-7"/>
                <w:sz w:val="20"/>
                <w:szCs w:val="20"/>
              </w:rPr>
              <w:t xml:space="preserve"> </w:t>
            </w:r>
            <w:r w:rsidRPr="005643C9">
              <w:rPr>
                <w:sz w:val="20"/>
                <w:szCs w:val="20"/>
              </w:rPr>
              <w:t>образная</w:t>
            </w:r>
            <w:r w:rsidRPr="005643C9">
              <w:rPr>
                <w:spacing w:val="-6"/>
                <w:sz w:val="20"/>
                <w:szCs w:val="20"/>
              </w:rPr>
              <w:t xml:space="preserve"> </w:t>
            </w:r>
            <w:r w:rsidRPr="005643C9">
              <w:rPr>
                <w:sz w:val="20"/>
                <w:szCs w:val="20"/>
              </w:rPr>
              <w:t>и</w:t>
            </w:r>
            <w:r w:rsidRPr="005643C9">
              <w:rPr>
                <w:spacing w:val="-6"/>
                <w:sz w:val="20"/>
                <w:szCs w:val="20"/>
              </w:rPr>
              <w:t xml:space="preserve"> </w:t>
            </w:r>
            <w:r w:rsidRPr="005643C9">
              <w:rPr>
                <w:spacing w:val="-2"/>
                <w:sz w:val="20"/>
                <w:szCs w:val="20"/>
              </w:rPr>
              <w:t>выразительная.</w:t>
            </w:r>
          </w:p>
        </w:tc>
        <w:tc>
          <w:tcPr>
            <w:tcW w:w="2516" w:type="dxa"/>
          </w:tcPr>
          <w:p w14:paraId="5B8EA081" w14:textId="2CBE8AB7"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lastRenderedPageBreak/>
              <w:t>Функциональный</w:t>
            </w:r>
          </w:p>
        </w:tc>
      </w:tr>
      <w:tr w:rsidR="005643C9" w14:paraId="5D3D1113" w14:textId="77777777" w:rsidTr="00102B06">
        <w:tc>
          <w:tcPr>
            <w:tcW w:w="2405" w:type="dxa"/>
            <w:vMerge/>
            <w:tcBorders>
              <w:top w:val="nil"/>
            </w:tcBorders>
          </w:tcPr>
          <w:p w14:paraId="4EF59C76"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3F804B43" w14:textId="5DE646D9" w:rsidR="005643C9" w:rsidRPr="005643C9" w:rsidRDefault="005643C9" w:rsidP="005643C9">
            <w:pPr>
              <w:pStyle w:val="TableParagraph"/>
              <w:ind w:right="162"/>
              <w:jc w:val="both"/>
              <w:rPr>
                <w:sz w:val="20"/>
                <w:szCs w:val="20"/>
                <w:lang w:val="ru-RU"/>
              </w:rPr>
            </w:pPr>
            <w:r w:rsidRPr="005643C9">
              <w:rPr>
                <w:sz w:val="20"/>
                <w:szCs w:val="20"/>
                <w:lang w:val="ru-RU"/>
              </w:rPr>
              <w:t>Эмоционально откликается на прочитанные произведения. Литературной речью не владеет. Не</w:t>
            </w:r>
            <w:r w:rsidRPr="005643C9">
              <w:rPr>
                <w:spacing w:val="-15"/>
                <w:sz w:val="20"/>
                <w:szCs w:val="20"/>
                <w:lang w:val="ru-RU"/>
              </w:rPr>
              <w:t xml:space="preserve"> </w:t>
            </w:r>
            <w:r w:rsidRPr="005643C9">
              <w:rPr>
                <w:sz w:val="20"/>
                <w:szCs w:val="20"/>
                <w:lang w:val="ru-RU"/>
              </w:rPr>
              <w:t>может</w:t>
            </w:r>
            <w:r w:rsidRPr="005643C9">
              <w:rPr>
                <w:spacing w:val="-15"/>
                <w:sz w:val="20"/>
                <w:szCs w:val="20"/>
                <w:lang w:val="ru-RU"/>
              </w:rPr>
              <w:t xml:space="preserve"> </w:t>
            </w:r>
            <w:r w:rsidRPr="005643C9">
              <w:rPr>
                <w:sz w:val="20"/>
                <w:szCs w:val="20"/>
                <w:lang w:val="ru-RU"/>
              </w:rPr>
              <w:t>творчески</w:t>
            </w:r>
            <w:r w:rsidRPr="005643C9">
              <w:rPr>
                <w:spacing w:val="-15"/>
                <w:sz w:val="20"/>
                <w:szCs w:val="20"/>
                <w:lang w:val="ru-RU"/>
              </w:rPr>
              <w:t xml:space="preserve"> </w:t>
            </w:r>
            <w:r w:rsidRPr="005643C9">
              <w:rPr>
                <w:sz w:val="20"/>
                <w:szCs w:val="20"/>
                <w:lang w:val="ru-RU"/>
              </w:rPr>
              <w:t>продолжить</w:t>
            </w:r>
            <w:r w:rsidRPr="005643C9">
              <w:rPr>
                <w:spacing w:val="-15"/>
                <w:sz w:val="20"/>
                <w:szCs w:val="20"/>
                <w:lang w:val="ru-RU"/>
              </w:rPr>
              <w:t xml:space="preserve"> </w:t>
            </w:r>
            <w:r w:rsidRPr="005643C9">
              <w:rPr>
                <w:sz w:val="20"/>
                <w:szCs w:val="20"/>
                <w:lang w:val="ru-RU"/>
              </w:rPr>
              <w:t>рассказ,</w:t>
            </w:r>
            <w:r w:rsidRPr="005643C9">
              <w:rPr>
                <w:spacing w:val="-15"/>
                <w:sz w:val="20"/>
                <w:szCs w:val="20"/>
                <w:lang w:val="ru-RU"/>
              </w:rPr>
              <w:t xml:space="preserve"> </w:t>
            </w:r>
            <w:r w:rsidRPr="005643C9">
              <w:rPr>
                <w:sz w:val="20"/>
                <w:szCs w:val="20"/>
                <w:lang w:val="ru-RU"/>
              </w:rPr>
              <w:t xml:space="preserve">сказку. </w:t>
            </w:r>
            <w:r w:rsidRPr="005643C9">
              <w:rPr>
                <w:sz w:val="20"/>
                <w:szCs w:val="20"/>
              </w:rPr>
              <w:t>Повторяет</w:t>
            </w:r>
            <w:r w:rsidRPr="005643C9">
              <w:rPr>
                <w:spacing w:val="-3"/>
                <w:sz w:val="20"/>
                <w:szCs w:val="20"/>
              </w:rPr>
              <w:t xml:space="preserve"> </w:t>
            </w:r>
            <w:r w:rsidRPr="005643C9">
              <w:rPr>
                <w:sz w:val="20"/>
                <w:szCs w:val="20"/>
              </w:rPr>
              <w:t>образцы</w:t>
            </w:r>
            <w:r w:rsidRPr="005643C9">
              <w:rPr>
                <w:spacing w:val="-4"/>
                <w:sz w:val="20"/>
                <w:szCs w:val="20"/>
              </w:rPr>
              <w:t xml:space="preserve"> </w:t>
            </w:r>
            <w:r w:rsidRPr="005643C9">
              <w:rPr>
                <w:sz w:val="20"/>
                <w:szCs w:val="20"/>
              </w:rPr>
              <w:t>взрослого</w:t>
            </w:r>
            <w:r w:rsidRPr="005643C9">
              <w:rPr>
                <w:spacing w:val="-3"/>
                <w:sz w:val="20"/>
                <w:szCs w:val="20"/>
              </w:rPr>
              <w:t xml:space="preserve"> </w:t>
            </w:r>
            <w:r w:rsidRPr="005643C9">
              <w:rPr>
                <w:sz w:val="20"/>
                <w:szCs w:val="20"/>
              </w:rPr>
              <w:t>или</w:t>
            </w:r>
            <w:r w:rsidRPr="005643C9">
              <w:rPr>
                <w:spacing w:val="-2"/>
                <w:sz w:val="20"/>
                <w:szCs w:val="20"/>
              </w:rPr>
              <w:t xml:space="preserve"> </w:t>
            </w:r>
            <w:r w:rsidRPr="005643C9">
              <w:rPr>
                <w:sz w:val="20"/>
                <w:szCs w:val="20"/>
              </w:rPr>
              <w:t>других</w:t>
            </w:r>
            <w:r w:rsidRPr="005643C9">
              <w:rPr>
                <w:spacing w:val="-1"/>
                <w:sz w:val="20"/>
                <w:szCs w:val="20"/>
              </w:rPr>
              <w:t xml:space="preserve"> </w:t>
            </w:r>
            <w:r w:rsidRPr="005643C9">
              <w:rPr>
                <w:sz w:val="20"/>
                <w:szCs w:val="20"/>
              </w:rPr>
              <w:t>детей.</w:t>
            </w:r>
            <w:r>
              <w:rPr>
                <w:sz w:val="20"/>
                <w:szCs w:val="20"/>
                <w:lang w:val="ru-RU"/>
              </w:rPr>
              <w:t xml:space="preserve"> </w:t>
            </w:r>
          </w:p>
        </w:tc>
        <w:tc>
          <w:tcPr>
            <w:tcW w:w="2516" w:type="dxa"/>
          </w:tcPr>
          <w:p w14:paraId="37D40E80" w14:textId="35A3AE95"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Стартовый</w:t>
            </w:r>
          </w:p>
        </w:tc>
      </w:tr>
      <w:tr w:rsidR="005643C9" w14:paraId="5F9A2C69" w14:textId="77777777" w:rsidTr="005564D6">
        <w:tc>
          <w:tcPr>
            <w:tcW w:w="2405" w:type="dxa"/>
            <w:vMerge w:val="restart"/>
          </w:tcPr>
          <w:p w14:paraId="72C1F485"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z w:val="20"/>
                <w:szCs w:val="20"/>
                <w:lang w:val="ru-RU"/>
              </w:rPr>
              <w:t>3.</w:t>
            </w:r>
            <w:r w:rsidRPr="005643C9">
              <w:rPr>
                <w:rFonts w:ascii="Times New Roman" w:hAnsi="Times New Roman" w:cs="Times New Roman"/>
                <w:spacing w:val="-15"/>
                <w:sz w:val="20"/>
                <w:szCs w:val="20"/>
                <w:lang w:val="ru-RU"/>
              </w:rPr>
              <w:t xml:space="preserve"> </w:t>
            </w:r>
            <w:r w:rsidRPr="005643C9">
              <w:rPr>
                <w:rFonts w:ascii="Times New Roman" w:hAnsi="Times New Roman" w:cs="Times New Roman"/>
                <w:sz w:val="20"/>
                <w:szCs w:val="20"/>
                <w:lang w:val="ru-RU"/>
              </w:rPr>
              <w:t>Приобщение</w:t>
            </w:r>
            <w:r w:rsidRPr="005643C9">
              <w:rPr>
                <w:rFonts w:ascii="Times New Roman" w:hAnsi="Times New Roman" w:cs="Times New Roman"/>
                <w:spacing w:val="-15"/>
                <w:sz w:val="20"/>
                <w:szCs w:val="20"/>
                <w:lang w:val="ru-RU"/>
              </w:rPr>
              <w:t xml:space="preserve"> </w:t>
            </w:r>
            <w:r w:rsidRPr="005643C9">
              <w:rPr>
                <w:rFonts w:ascii="Times New Roman" w:hAnsi="Times New Roman" w:cs="Times New Roman"/>
                <w:sz w:val="20"/>
                <w:szCs w:val="20"/>
                <w:lang w:val="ru-RU"/>
              </w:rPr>
              <w:t xml:space="preserve">к </w:t>
            </w:r>
            <w:r w:rsidRPr="005643C9">
              <w:rPr>
                <w:rFonts w:ascii="Times New Roman" w:hAnsi="Times New Roman" w:cs="Times New Roman"/>
                <w:spacing w:val="-2"/>
                <w:sz w:val="20"/>
                <w:szCs w:val="20"/>
                <w:lang w:val="ru-RU"/>
              </w:rPr>
              <w:t>словесному искусству,</w:t>
            </w:r>
            <w:r>
              <w:rPr>
                <w:rFonts w:ascii="Times New Roman" w:hAnsi="Times New Roman" w:cs="Times New Roman"/>
                <w:spacing w:val="-2"/>
                <w:sz w:val="20"/>
                <w:szCs w:val="20"/>
                <w:lang w:val="ru-RU"/>
              </w:rPr>
              <w:t xml:space="preserve"> </w:t>
            </w:r>
            <w:r w:rsidRPr="005643C9">
              <w:rPr>
                <w:rFonts w:ascii="Times New Roman" w:hAnsi="Times New Roman" w:cs="Times New Roman"/>
                <w:spacing w:val="-2"/>
                <w:sz w:val="20"/>
                <w:szCs w:val="20"/>
                <w:lang w:val="ru-RU"/>
              </w:rPr>
              <w:t>развитие</w:t>
            </w:r>
          </w:p>
          <w:p w14:paraId="15CE900D"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pacing w:val="-2"/>
                <w:sz w:val="20"/>
                <w:szCs w:val="20"/>
                <w:lang w:val="ru-RU"/>
              </w:rPr>
              <w:t>художественного</w:t>
            </w:r>
          </w:p>
          <w:p w14:paraId="3078EE68"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pacing w:val="-2"/>
                <w:sz w:val="20"/>
                <w:szCs w:val="20"/>
                <w:lang w:val="ru-RU"/>
              </w:rPr>
              <w:t>восприятия и</w:t>
            </w:r>
          </w:p>
          <w:p w14:paraId="2A5EE1A7"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pacing w:val="-2"/>
                <w:sz w:val="20"/>
                <w:szCs w:val="20"/>
                <w:lang w:val="ru-RU"/>
              </w:rPr>
              <w:t>эстетического</w:t>
            </w:r>
          </w:p>
          <w:p w14:paraId="0AC4F82C" w14:textId="58D92765" w:rsidR="005643C9" w:rsidRPr="005643C9" w:rsidRDefault="005643C9" w:rsidP="005643C9">
            <w:pPr>
              <w:contextualSpacing/>
              <w:rPr>
                <w:rFonts w:ascii="Times New Roman" w:hAnsi="Times New Roman" w:cs="Times New Roman"/>
                <w:sz w:val="20"/>
                <w:szCs w:val="20"/>
                <w:lang w:val="ru-RU"/>
              </w:rPr>
            </w:pPr>
            <w:r>
              <w:rPr>
                <w:rFonts w:ascii="Times New Roman" w:hAnsi="Times New Roman" w:cs="Times New Roman"/>
                <w:spacing w:val="-2"/>
                <w:sz w:val="20"/>
                <w:szCs w:val="20"/>
                <w:lang w:val="ru-RU"/>
              </w:rPr>
              <w:t>в</w:t>
            </w:r>
            <w:r w:rsidRPr="005643C9">
              <w:rPr>
                <w:rFonts w:ascii="Times New Roman" w:hAnsi="Times New Roman" w:cs="Times New Roman"/>
                <w:spacing w:val="-2"/>
                <w:sz w:val="20"/>
                <w:szCs w:val="20"/>
                <w:lang w:val="ru-RU"/>
              </w:rPr>
              <w:t>куса.</w:t>
            </w:r>
          </w:p>
        </w:tc>
        <w:tc>
          <w:tcPr>
            <w:tcW w:w="9639" w:type="dxa"/>
          </w:tcPr>
          <w:p w14:paraId="3B12D0E0" w14:textId="3B1BA9A9" w:rsidR="005643C9" w:rsidRPr="005643C9" w:rsidRDefault="005643C9" w:rsidP="005643C9">
            <w:pPr>
              <w:pStyle w:val="TableParagraph"/>
              <w:jc w:val="both"/>
              <w:rPr>
                <w:sz w:val="20"/>
                <w:szCs w:val="20"/>
                <w:lang w:val="ru-RU"/>
              </w:rPr>
            </w:pPr>
            <w:r w:rsidRPr="005643C9">
              <w:rPr>
                <w:sz w:val="20"/>
                <w:szCs w:val="20"/>
                <w:lang w:val="ru-RU"/>
              </w:rPr>
              <w:t>Доступно понимание образности и выразительности языка литературных произведений.</w:t>
            </w:r>
            <w:r w:rsidRPr="005643C9">
              <w:rPr>
                <w:spacing w:val="-15"/>
                <w:sz w:val="20"/>
                <w:szCs w:val="20"/>
                <w:lang w:val="ru-RU"/>
              </w:rPr>
              <w:t xml:space="preserve"> </w:t>
            </w:r>
            <w:r w:rsidRPr="005643C9">
              <w:rPr>
                <w:sz w:val="20"/>
                <w:szCs w:val="20"/>
                <w:lang w:val="ru-RU"/>
              </w:rPr>
              <w:t>Способен</w:t>
            </w:r>
            <w:r w:rsidRPr="005643C9">
              <w:rPr>
                <w:spacing w:val="-15"/>
                <w:sz w:val="20"/>
                <w:szCs w:val="20"/>
                <w:lang w:val="ru-RU"/>
              </w:rPr>
              <w:t xml:space="preserve"> </w:t>
            </w:r>
            <w:r w:rsidRPr="005643C9">
              <w:rPr>
                <w:sz w:val="20"/>
                <w:szCs w:val="20"/>
                <w:lang w:val="ru-RU"/>
              </w:rPr>
              <w:t>воспринимать</w:t>
            </w:r>
            <w:r>
              <w:rPr>
                <w:sz w:val="20"/>
                <w:szCs w:val="20"/>
                <w:lang w:val="ru-RU"/>
              </w:rPr>
              <w:t xml:space="preserve"> </w:t>
            </w:r>
            <w:r w:rsidRPr="005643C9">
              <w:rPr>
                <w:sz w:val="20"/>
                <w:szCs w:val="20"/>
                <w:lang w:val="ru-RU"/>
              </w:rPr>
              <w:t>классические и современные поэтические</w:t>
            </w:r>
            <w:r>
              <w:rPr>
                <w:sz w:val="20"/>
                <w:szCs w:val="20"/>
                <w:lang w:val="ru-RU"/>
              </w:rPr>
              <w:t xml:space="preserve"> </w:t>
            </w:r>
            <w:r w:rsidRPr="005643C9">
              <w:rPr>
                <w:sz w:val="20"/>
                <w:szCs w:val="20"/>
                <w:lang w:val="ru-RU"/>
              </w:rPr>
              <w:t>произведения (лирические и юмористические</w:t>
            </w:r>
          </w:p>
          <w:p w14:paraId="334D28A7" w14:textId="7BCEF874" w:rsidR="005643C9" w:rsidRPr="005643C9" w:rsidRDefault="005643C9" w:rsidP="005643C9">
            <w:pPr>
              <w:pStyle w:val="TableParagraph"/>
              <w:jc w:val="both"/>
              <w:rPr>
                <w:sz w:val="20"/>
                <w:szCs w:val="20"/>
                <w:lang w:val="ru-RU"/>
              </w:rPr>
            </w:pPr>
            <w:r w:rsidRPr="005643C9">
              <w:rPr>
                <w:sz w:val="20"/>
                <w:szCs w:val="20"/>
                <w:lang w:val="ru-RU"/>
              </w:rPr>
              <w:t>стихи, поэтические сказки, литературные</w:t>
            </w:r>
            <w:r>
              <w:rPr>
                <w:sz w:val="20"/>
                <w:szCs w:val="20"/>
                <w:lang w:val="ru-RU"/>
              </w:rPr>
              <w:t xml:space="preserve"> </w:t>
            </w:r>
            <w:r w:rsidRPr="005643C9">
              <w:rPr>
                <w:sz w:val="20"/>
                <w:szCs w:val="20"/>
                <w:lang w:val="ru-RU"/>
              </w:rPr>
              <w:t>загадки, басни) и прозаические тексты (сказки,</w:t>
            </w:r>
            <w:r>
              <w:rPr>
                <w:sz w:val="20"/>
                <w:szCs w:val="20"/>
                <w:lang w:val="ru-RU"/>
              </w:rPr>
              <w:t xml:space="preserve"> </w:t>
            </w:r>
            <w:r w:rsidRPr="005643C9">
              <w:rPr>
                <w:sz w:val="20"/>
                <w:szCs w:val="20"/>
                <w:lang w:val="ru-RU"/>
              </w:rPr>
              <w:t>сказки-повести, рассказы). Проявляет интерес к</w:t>
            </w:r>
            <w:r>
              <w:rPr>
                <w:sz w:val="20"/>
                <w:szCs w:val="20"/>
                <w:lang w:val="ru-RU"/>
              </w:rPr>
              <w:t xml:space="preserve"> </w:t>
            </w:r>
            <w:r w:rsidRPr="005643C9">
              <w:rPr>
                <w:sz w:val="20"/>
                <w:szCs w:val="20"/>
                <w:lang w:val="ru-RU"/>
              </w:rPr>
              <w:t>тематически многообразным произведениям.</w:t>
            </w:r>
          </w:p>
          <w:p w14:paraId="41716389" w14:textId="219CCDAC" w:rsidR="005643C9" w:rsidRPr="005643C9" w:rsidRDefault="005643C9" w:rsidP="005643C9">
            <w:pPr>
              <w:pStyle w:val="TableParagraph"/>
              <w:jc w:val="both"/>
              <w:rPr>
                <w:sz w:val="20"/>
                <w:szCs w:val="20"/>
                <w:lang w:val="ru-RU"/>
              </w:rPr>
            </w:pPr>
            <w:r w:rsidRPr="005643C9">
              <w:rPr>
                <w:sz w:val="20"/>
                <w:szCs w:val="20"/>
                <w:lang w:val="ru-RU"/>
              </w:rPr>
              <w:t>Испытывает удовольствие от процесса чтения</w:t>
            </w:r>
            <w:r>
              <w:rPr>
                <w:sz w:val="20"/>
                <w:szCs w:val="20"/>
                <w:lang w:val="ru-RU"/>
              </w:rPr>
              <w:t xml:space="preserve"> </w:t>
            </w:r>
            <w:r w:rsidRPr="005643C9">
              <w:rPr>
                <w:sz w:val="20"/>
                <w:szCs w:val="20"/>
                <w:lang w:val="ru-RU"/>
              </w:rPr>
              <w:t>книги. Описывает состояние героя, его</w:t>
            </w:r>
            <w:r>
              <w:rPr>
                <w:sz w:val="20"/>
                <w:szCs w:val="20"/>
                <w:lang w:val="ru-RU"/>
              </w:rPr>
              <w:t xml:space="preserve"> </w:t>
            </w:r>
            <w:r w:rsidRPr="005643C9">
              <w:rPr>
                <w:sz w:val="20"/>
                <w:szCs w:val="20"/>
                <w:lang w:val="ru-RU"/>
              </w:rPr>
              <w:t>настроение, свое отношение к событию в</w:t>
            </w:r>
            <w:r>
              <w:rPr>
                <w:sz w:val="20"/>
                <w:szCs w:val="20"/>
                <w:lang w:val="ru-RU"/>
              </w:rPr>
              <w:t xml:space="preserve"> </w:t>
            </w:r>
            <w:r w:rsidRPr="005643C9">
              <w:rPr>
                <w:sz w:val="20"/>
                <w:szCs w:val="20"/>
                <w:lang w:val="ru-RU"/>
              </w:rPr>
              <w:t>описательном и повествовательном монологе.</w:t>
            </w:r>
          </w:p>
        </w:tc>
        <w:tc>
          <w:tcPr>
            <w:tcW w:w="2516" w:type="dxa"/>
          </w:tcPr>
          <w:p w14:paraId="36045769" w14:textId="4E72139C" w:rsidR="005643C9" w:rsidRPr="005643C9" w:rsidRDefault="005643C9" w:rsidP="005643C9">
            <w:pPr>
              <w:contextualSpacing/>
              <w:jc w:val="both"/>
              <w:rPr>
                <w:rFonts w:ascii="Times New Roman" w:hAnsi="Times New Roman" w:cs="Times New Roman"/>
                <w:sz w:val="20"/>
                <w:szCs w:val="20"/>
                <w:lang w:val="ru-RU"/>
              </w:rPr>
            </w:pPr>
            <w:r w:rsidRPr="005643C9">
              <w:rPr>
                <w:rFonts w:ascii="Times New Roman" w:hAnsi="Times New Roman" w:cs="Times New Roman"/>
                <w:spacing w:val="-2"/>
                <w:sz w:val="20"/>
                <w:szCs w:val="20"/>
              </w:rPr>
              <w:t>Нормативный</w:t>
            </w:r>
          </w:p>
        </w:tc>
      </w:tr>
      <w:tr w:rsidR="005643C9" w14:paraId="60185EFF" w14:textId="77777777" w:rsidTr="005564D6">
        <w:tc>
          <w:tcPr>
            <w:tcW w:w="2405" w:type="dxa"/>
            <w:vMerge/>
          </w:tcPr>
          <w:p w14:paraId="38A6AD1C" w14:textId="77777777" w:rsidR="005643C9" w:rsidRPr="00F6363C" w:rsidRDefault="005643C9" w:rsidP="005643C9">
            <w:pPr>
              <w:contextualSpacing/>
              <w:rPr>
                <w:rFonts w:ascii="Times New Roman" w:hAnsi="Times New Roman" w:cs="Times New Roman"/>
                <w:sz w:val="20"/>
                <w:szCs w:val="20"/>
                <w:lang w:val="ru-RU"/>
              </w:rPr>
            </w:pPr>
          </w:p>
        </w:tc>
        <w:tc>
          <w:tcPr>
            <w:tcW w:w="9639" w:type="dxa"/>
          </w:tcPr>
          <w:p w14:paraId="401E327C" w14:textId="5349EA81" w:rsidR="005643C9" w:rsidRPr="005643C9" w:rsidRDefault="005643C9" w:rsidP="005643C9">
            <w:pPr>
              <w:pStyle w:val="TableParagraph"/>
              <w:jc w:val="both"/>
              <w:rPr>
                <w:sz w:val="20"/>
                <w:szCs w:val="20"/>
                <w:lang w:val="ru-RU"/>
              </w:rPr>
            </w:pPr>
            <w:r w:rsidRPr="005643C9">
              <w:rPr>
                <w:sz w:val="20"/>
                <w:szCs w:val="20"/>
                <w:lang w:val="ru-RU"/>
              </w:rPr>
              <w:t>Проявляет устойчивый интерес к процессу</w:t>
            </w:r>
            <w:r>
              <w:rPr>
                <w:sz w:val="20"/>
                <w:szCs w:val="20"/>
                <w:lang w:val="ru-RU"/>
              </w:rPr>
              <w:t xml:space="preserve"> </w:t>
            </w:r>
            <w:r w:rsidRPr="005643C9">
              <w:rPr>
                <w:sz w:val="20"/>
                <w:szCs w:val="20"/>
                <w:lang w:val="ru-RU"/>
              </w:rPr>
              <w:t>чтения книг, просит взрослого почитать</w:t>
            </w:r>
            <w:r>
              <w:rPr>
                <w:sz w:val="20"/>
                <w:szCs w:val="20"/>
                <w:lang w:val="ru-RU"/>
              </w:rPr>
              <w:t xml:space="preserve"> </w:t>
            </w:r>
            <w:r w:rsidRPr="005643C9">
              <w:rPr>
                <w:sz w:val="20"/>
                <w:szCs w:val="20"/>
                <w:lang w:val="ru-RU"/>
              </w:rPr>
              <w:t>любимую книжку. Обладает отдельными</w:t>
            </w:r>
            <w:r>
              <w:rPr>
                <w:sz w:val="20"/>
                <w:szCs w:val="20"/>
                <w:lang w:val="ru-RU"/>
              </w:rPr>
              <w:t xml:space="preserve"> </w:t>
            </w:r>
            <w:r w:rsidRPr="005643C9">
              <w:rPr>
                <w:sz w:val="20"/>
                <w:szCs w:val="20"/>
                <w:lang w:val="ru-RU"/>
              </w:rPr>
              <w:t>читательскими предпочтениями, высказывает их</w:t>
            </w:r>
            <w:r>
              <w:rPr>
                <w:sz w:val="20"/>
                <w:szCs w:val="20"/>
                <w:lang w:val="ru-RU"/>
              </w:rPr>
              <w:t xml:space="preserve"> </w:t>
            </w:r>
            <w:r w:rsidRPr="005643C9">
              <w:rPr>
                <w:sz w:val="20"/>
                <w:szCs w:val="20"/>
                <w:lang w:val="ru-RU"/>
              </w:rPr>
              <w:t>при выборе взрослыми произведений для</w:t>
            </w:r>
            <w:r>
              <w:rPr>
                <w:sz w:val="20"/>
                <w:szCs w:val="20"/>
                <w:lang w:val="ru-RU"/>
              </w:rPr>
              <w:t xml:space="preserve"> </w:t>
            </w:r>
            <w:r w:rsidRPr="005643C9">
              <w:rPr>
                <w:sz w:val="20"/>
                <w:szCs w:val="20"/>
                <w:lang w:val="ru-RU"/>
              </w:rPr>
              <w:t>чтения. Под руководством взрослого включается</w:t>
            </w:r>
            <w:r>
              <w:rPr>
                <w:sz w:val="20"/>
                <w:szCs w:val="20"/>
                <w:lang w:val="ru-RU"/>
              </w:rPr>
              <w:t xml:space="preserve"> </w:t>
            </w:r>
            <w:r w:rsidRPr="005643C9">
              <w:rPr>
                <w:sz w:val="20"/>
                <w:szCs w:val="20"/>
                <w:lang w:val="ru-RU"/>
              </w:rPr>
              <w:t>в ролевые игры по сюжетам известных</w:t>
            </w:r>
          </w:p>
          <w:p w14:paraId="1BCE3B38" w14:textId="45A6382D" w:rsidR="005643C9" w:rsidRPr="005643C9" w:rsidRDefault="005643C9" w:rsidP="005643C9">
            <w:pPr>
              <w:pStyle w:val="TableParagraph"/>
              <w:jc w:val="both"/>
              <w:rPr>
                <w:sz w:val="20"/>
                <w:szCs w:val="20"/>
                <w:lang w:val="ru-RU"/>
              </w:rPr>
            </w:pPr>
            <w:r w:rsidRPr="005643C9">
              <w:rPr>
                <w:sz w:val="20"/>
                <w:szCs w:val="20"/>
                <w:lang w:val="ru-RU"/>
              </w:rPr>
              <w:t>произведений, проявляет желание участвовать в</w:t>
            </w:r>
            <w:r>
              <w:rPr>
                <w:sz w:val="20"/>
                <w:szCs w:val="20"/>
                <w:lang w:val="ru-RU"/>
              </w:rPr>
              <w:t xml:space="preserve"> </w:t>
            </w:r>
            <w:r w:rsidRPr="005643C9">
              <w:rPr>
                <w:sz w:val="20"/>
                <w:szCs w:val="20"/>
                <w:lang w:val="ru-RU"/>
              </w:rPr>
              <w:t>инсценировках. Читает наизусть небольшие</w:t>
            </w:r>
            <w:r>
              <w:rPr>
                <w:sz w:val="20"/>
                <w:szCs w:val="20"/>
                <w:lang w:val="ru-RU"/>
              </w:rPr>
              <w:t xml:space="preserve"> </w:t>
            </w:r>
            <w:r w:rsidRPr="005643C9">
              <w:rPr>
                <w:sz w:val="20"/>
                <w:szCs w:val="20"/>
                <w:lang w:val="ru-RU"/>
              </w:rPr>
              <w:t>стихи точно и выразительно. Уважает книги как</w:t>
            </w:r>
            <w:r>
              <w:rPr>
                <w:sz w:val="20"/>
                <w:szCs w:val="20"/>
                <w:lang w:val="ru-RU"/>
              </w:rPr>
              <w:t xml:space="preserve"> </w:t>
            </w:r>
            <w:r w:rsidRPr="005643C9">
              <w:rPr>
                <w:sz w:val="20"/>
                <w:szCs w:val="20"/>
                <w:lang w:val="ru-RU"/>
              </w:rPr>
              <w:t>результат труда людей, соблюдает</w:t>
            </w:r>
            <w:r>
              <w:rPr>
                <w:sz w:val="20"/>
                <w:szCs w:val="20"/>
                <w:lang w:val="ru-RU"/>
              </w:rPr>
              <w:t xml:space="preserve"> </w:t>
            </w:r>
            <w:r w:rsidRPr="005643C9">
              <w:rPr>
                <w:sz w:val="20"/>
                <w:szCs w:val="20"/>
                <w:lang w:val="ru-RU"/>
              </w:rPr>
              <w:t>гигиенические требования к чтению</w:t>
            </w:r>
          </w:p>
          <w:p w14:paraId="6D4BD366" w14:textId="0A511F75" w:rsidR="005643C9" w:rsidRPr="00F6363C" w:rsidRDefault="005643C9" w:rsidP="005643C9">
            <w:pPr>
              <w:pStyle w:val="TableParagraph"/>
              <w:jc w:val="both"/>
              <w:rPr>
                <w:sz w:val="20"/>
                <w:szCs w:val="20"/>
                <w:lang w:val="ru-RU"/>
              </w:rPr>
            </w:pPr>
            <w:r w:rsidRPr="005643C9">
              <w:rPr>
                <w:sz w:val="20"/>
                <w:szCs w:val="20"/>
                <w:lang w:val="ru-RU"/>
              </w:rPr>
              <w:t>(рассматриванию) книг. Однако интерес к играм</w:t>
            </w:r>
            <w:r>
              <w:rPr>
                <w:sz w:val="20"/>
                <w:szCs w:val="20"/>
                <w:lang w:val="ru-RU"/>
              </w:rPr>
              <w:t xml:space="preserve"> </w:t>
            </w:r>
            <w:r w:rsidRPr="005643C9">
              <w:rPr>
                <w:sz w:val="20"/>
                <w:szCs w:val="20"/>
                <w:lang w:val="ru-RU"/>
              </w:rPr>
              <w:t>сильнее интереса к книге.</w:t>
            </w:r>
          </w:p>
        </w:tc>
        <w:tc>
          <w:tcPr>
            <w:tcW w:w="2516" w:type="dxa"/>
          </w:tcPr>
          <w:p w14:paraId="10F9F428" w14:textId="0307E023" w:rsidR="005643C9" w:rsidRPr="00F6363C" w:rsidRDefault="005643C9" w:rsidP="005643C9">
            <w:pPr>
              <w:contextualSpacing/>
              <w:jc w:val="both"/>
              <w:rPr>
                <w:rFonts w:ascii="Times New Roman" w:hAnsi="Times New Roman" w:cs="Times New Roman"/>
                <w:sz w:val="20"/>
                <w:szCs w:val="20"/>
                <w:lang w:val="ru-RU"/>
              </w:rPr>
            </w:pPr>
            <w:r w:rsidRPr="005643C9">
              <w:rPr>
                <w:rFonts w:ascii="Times New Roman" w:hAnsi="Times New Roman" w:cs="Times New Roman"/>
                <w:spacing w:val="-2"/>
                <w:sz w:val="20"/>
                <w:szCs w:val="20"/>
              </w:rPr>
              <w:t>Функциональный</w:t>
            </w:r>
          </w:p>
        </w:tc>
      </w:tr>
      <w:tr w:rsidR="005643C9" w14:paraId="6B72489C" w14:textId="77777777" w:rsidTr="005564D6">
        <w:tc>
          <w:tcPr>
            <w:tcW w:w="2405" w:type="dxa"/>
            <w:vMerge/>
          </w:tcPr>
          <w:p w14:paraId="22014CE2" w14:textId="77777777" w:rsidR="005643C9" w:rsidRPr="00F6363C" w:rsidRDefault="005643C9" w:rsidP="005643C9">
            <w:pPr>
              <w:contextualSpacing/>
              <w:rPr>
                <w:rFonts w:ascii="Times New Roman" w:hAnsi="Times New Roman" w:cs="Times New Roman"/>
                <w:sz w:val="20"/>
                <w:szCs w:val="20"/>
                <w:lang w:val="ru-RU"/>
              </w:rPr>
            </w:pPr>
          </w:p>
        </w:tc>
        <w:tc>
          <w:tcPr>
            <w:tcW w:w="9639" w:type="dxa"/>
          </w:tcPr>
          <w:p w14:paraId="1D1702D5" w14:textId="2D2CB3E4" w:rsidR="006D2869" w:rsidRPr="006D2869" w:rsidRDefault="006D2869" w:rsidP="006D2869">
            <w:pPr>
              <w:pStyle w:val="TableParagraph"/>
              <w:jc w:val="both"/>
              <w:rPr>
                <w:sz w:val="20"/>
                <w:szCs w:val="20"/>
                <w:lang w:val="ru-RU"/>
              </w:rPr>
            </w:pPr>
            <w:r w:rsidRPr="006D2869">
              <w:rPr>
                <w:sz w:val="20"/>
                <w:szCs w:val="20"/>
                <w:lang w:val="ru-RU"/>
              </w:rPr>
              <w:t>Проявляет интерес к произведениям. Под</w:t>
            </w:r>
            <w:r>
              <w:rPr>
                <w:sz w:val="20"/>
                <w:szCs w:val="20"/>
                <w:lang w:val="ru-RU"/>
              </w:rPr>
              <w:t xml:space="preserve"> </w:t>
            </w:r>
            <w:r w:rsidRPr="006D2869">
              <w:rPr>
                <w:sz w:val="20"/>
                <w:szCs w:val="20"/>
                <w:lang w:val="ru-RU"/>
              </w:rPr>
              <w:t>руководством взрослого включается в ролевые</w:t>
            </w:r>
            <w:r>
              <w:rPr>
                <w:sz w:val="20"/>
                <w:szCs w:val="20"/>
                <w:lang w:val="ru-RU"/>
              </w:rPr>
              <w:t xml:space="preserve"> </w:t>
            </w:r>
            <w:r w:rsidRPr="006D2869">
              <w:rPr>
                <w:sz w:val="20"/>
                <w:szCs w:val="20"/>
                <w:lang w:val="ru-RU"/>
              </w:rPr>
              <w:t>игры по сюжетам известных произведений,</w:t>
            </w:r>
            <w:r>
              <w:rPr>
                <w:sz w:val="20"/>
                <w:szCs w:val="20"/>
                <w:lang w:val="ru-RU"/>
              </w:rPr>
              <w:t xml:space="preserve"> </w:t>
            </w:r>
            <w:r w:rsidRPr="006D2869">
              <w:rPr>
                <w:sz w:val="20"/>
                <w:szCs w:val="20"/>
                <w:lang w:val="ru-RU"/>
              </w:rPr>
              <w:t>проявляет желание участвовать в</w:t>
            </w:r>
            <w:r>
              <w:rPr>
                <w:sz w:val="20"/>
                <w:szCs w:val="20"/>
                <w:lang w:val="ru-RU"/>
              </w:rPr>
              <w:t xml:space="preserve"> </w:t>
            </w:r>
            <w:r w:rsidRPr="006D2869">
              <w:rPr>
                <w:sz w:val="20"/>
                <w:szCs w:val="20"/>
                <w:lang w:val="ru-RU"/>
              </w:rPr>
              <w:t>инсценировках. Читает наизусть небольшие</w:t>
            </w:r>
          </w:p>
          <w:p w14:paraId="6AA3E3C3" w14:textId="78F3293B" w:rsidR="006D2869" w:rsidRPr="006D2869" w:rsidRDefault="006D2869" w:rsidP="006D2869">
            <w:pPr>
              <w:pStyle w:val="TableParagraph"/>
              <w:jc w:val="both"/>
              <w:rPr>
                <w:sz w:val="20"/>
                <w:szCs w:val="20"/>
                <w:lang w:val="ru-RU"/>
              </w:rPr>
            </w:pPr>
            <w:r w:rsidRPr="006D2869">
              <w:rPr>
                <w:sz w:val="20"/>
                <w:szCs w:val="20"/>
                <w:lang w:val="ru-RU"/>
              </w:rPr>
              <w:t>стихи, но часто ошибается в тексте. Не всегда</w:t>
            </w:r>
            <w:r>
              <w:rPr>
                <w:sz w:val="20"/>
                <w:szCs w:val="20"/>
                <w:lang w:val="ru-RU"/>
              </w:rPr>
              <w:t xml:space="preserve"> </w:t>
            </w:r>
            <w:r w:rsidRPr="006D2869">
              <w:rPr>
                <w:sz w:val="20"/>
                <w:szCs w:val="20"/>
                <w:lang w:val="ru-RU"/>
              </w:rPr>
              <w:t>соблюдает правила культурного обращения с</w:t>
            </w:r>
          </w:p>
          <w:p w14:paraId="5492627E" w14:textId="44DAD79E" w:rsidR="006D2869" w:rsidRPr="006D2869" w:rsidRDefault="006D2869" w:rsidP="006D2869">
            <w:pPr>
              <w:pStyle w:val="TableParagraph"/>
              <w:jc w:val="both"/>
              <w:rPr>
                <w:sz w:val="20"/>
                <w:szCs w:val="20"/>
                <w:lang w:val="ru-RU"/>
              </w:rPr>
            </w:pPr>
            <w:r w:rsidRPr="006D2869">
              <w:rPr>
                <w:sz w:val="20"/>
                <w:szCs w:val="20"/>
                <w:lang w:val="ru-RU"/>
              </w:rPr>
              <w:t>книгой. Устанавливает связи в содержании</w:t>
            </w:r>
            <w:r>
              <w:rPr>
                <w:sz w:val="20"/>
                <w:szCs w:val="20"/>
                <w:lang w:val="ru-RU"/>
              </w:rPr>
              <w:t xml:space="preserve"> </w:t>
            </w:r>
            <w:r w:rsidRPr="006D2869">
              <w:rPr>
                <w:sz w:val="20"/>
                <w:szCs w:val="20"/>
                <w:lang w:val="ru-RU"/>
              </w:rPr>
              <w:t>прочитанного, но допускает смысловые ошибки.</w:t>
            </w:r>
          </w:p>
          <w:p w14:paraId="26EF3153" w14:textId="4BA73B1A" w:rsidR="005643C9" w:rsidRPr="00F6363C" w:rsidRDefault="006D2869" w:rsidP="006D2869">
            <w:pPr>
              <w:pStyle w:val="TableParagraph"/>
              <w:jc w:val="both"/>
              <w:rPr>
                <w:sz w:val="20"/>
                <w:szCs w:val="20"/>
                <w:lang w:val="ru-RU"/>
              </w:rPr>
            </w:pPr>
            <w:r w:rsidRPr="006D2869">
              <w:rPr>
                <w:sz w:val="20"/>
                <w:szCs w:val="20"/>
                <w:lang w:val="ru-RU"/>
              </w:rPr>
              <w:t>Соотносит содержание прочитанного с личным</w:t>
            </w:r>
            <w:r>
              <w:rPr>
                <w:sz w:val="20"/>
                <w:szCs w:val="20"/>
                <w:lang w:val="ru-RU"/>
              </w:rPr>
              <w:t xml:space="preserve"> </w:t>
            </w:r>
            <w:r w:rsidRPr="006D2869">
              <w:rPr>
                <w:sz w:val="20"/>
                <w:szCs w:val="20"/>
                <w:lang w:val="ru-RU"/>
              </w:rPr>
              <w:t>опытом. Самостоятельно опыт, полученный на</w:t>
            </w:r>
            <w:r>
              <w:rPr>
                <w:sz w:val="20"/>
                <w:szCs w:val="20"/>
                <w:lang w:val="ru-RU"/>
              </w:rPr>
              <w:t xml:space="preserve"> </w:t>
            </w:r>
            <w:r w:rsidRPr="006D2869">
              <w:rPr>
                <w:sz w:val="20"/>
                <w:szCs w:val="20"/>
                <w:lang w:val="ru-RU"/>
              </w:rPr>
              <w:t>основе чтения художественной литературы в</w:t>
            </w:r>
            <w:r>
              <w:rPr>
                <w:sz w:val="20"/>
                <w:szCs w:val="20"/>
                <w:lang w:val="ru-RU"/>
              </w:rPr>
              <w:t xml:space="preserve"> </w:t>
            </w:r>
            <w:r w:rsidRPr="006D2869">
              <w:rPr>
                <w:sz w:val="20"/>
                <w:szCs w:val="20"/>
                <w:lang w:val="ru-RU"/>
              </w:rPr>
              <w:t>практику художественно-эстетической</w:t>
            </w:r>
            <w:r>
              <w:rPr>
                <w:sz w:val="20"/>
                <w:szCs w:val="20"/>
                <w:lang w:val="ru-RU"/>
              </w:rPr>
              <w:t xml:space="preserve"> </w:t>
            </w:r>
            <w:r w:rsidRPr="006D2869">
              <w:rPr>
                <w:sz w:val="20"/>
                <w:szCs w:val="20"/>
                <w:lang w:val="ru-RU"/>
              </w:rPr>
              <w:t>деятельности не переносит.</w:t>
            </w:r>
          </w:p>
        </w:tc>
        <w:tc>
          <w:tcPr>
            <w:tcW w:w="2516" w:type="dxa"/>
          </w:tcPr>
          <w:p w14:paraId="414411F9" w14:textId="602E3E68" w:rsidR="005643C9" w:rsidRPr="00F6363C" w:rsidRDefault="005643C9" w:rsidP="005643C9">
            <w:pPr>
              <w:contextualSpacing/>
              <w:jc w:val="both"/>
              <w:rPr>
                <w:rFonts w:ascii="Times New Roman" w:hAnsi="Times New Roman" w:cs="Times New Roman"/>
                <w:sz w:val="20"/>
                <w:szCs w:val="20"/>
                <w:lang w:val="ru-RU"/>
              </w:rPr>
            </w:pPr>
            <w:r w:rsidRPr="005643C9">
              <w:rPr>
                <w:rFonts w:ascii="Times New Roman" w:hAnsi="Times New Roman" w:cs="Times New Roman"/>
                <w:spacing w:val="-2"/>
                <w:sz w:val="20"/>
                <w:szCs w:val="20"/>
              </w:rPr>
              <w:t>Стартовый</w:t>
            </w:r>
          </w:p>
        </w:tc>
      </w:tr>
    </w:tbl>
    <w:p w14:paraId="38F154C6" w14:textId="6993309B" w:rsidR="000D7A7C" w:rsidRDefault="000D7A7C" w:rsidP="008530DB">
      <w:pPr>
        <w:contextualSpacing/>
        <w:jc w:val="both"/>
        <w:rPr>
          <w:rFonts w:ascii="Times New Roman" w:hAnsi="Times New Roman" w:cs="Times New Roman"/>
          <w:b/>
          <w:bCs/>
          <w:sz w:val="24"/>
          <w:szCs w:val="24"/>
        </w:rPr>
      </w:pPr>
    </w:p>
    <w:p w14:paraId="6A22CC8E" w14:textId="77777777" w:rsidR="003D5AB0" w:rsidRPr="003D5AB0" w:rsidRDefault="003D5AB0" w:rsidP="003D5AB0">
      <w:pPr>
        <w:contextualSpacing/>
        <w:jc w:val="both"/>
        <w:rPr>
          <w:rFonts w:ascii="Times New Roman" w:hAnsi="Times New Roman" w:cs="Times New Roman"/>
          <w:b/>
          <w:bCs/>
          <w:sz w:val="24"/>
          <w:szCs w:val="24"/>
        </w:rPr>
      </w:pPr>
      <w:r w:rsidRPr="003D5AB0">
        <w:rPr>
          <w:rFonts w:ascii="Times New Roman" w:hAnsi="Times New Roman" w:cs="Times New Roman"/>
          <w:b/>
          <w:bCs/>
          <w:sz w:val="24"/>
          <w:szCs w:val="24"/>
        </w:rPr>
        <w:t>Художественно-эстетическое развитие (п.34.4.5. ФАОП ДО).</w:t>
      </w:r>
    </w:p>
    <w:p w14:paraId="540E436B" w14:textId="52BAB5AA" w:rsidR="003D5AB0" w:rsidRPr="003D5AB0" w:rsidRDefault="003D5AB0" w:rsidP="003D5A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D5AB0">
        <w:rPr>
          <w:rFonts w:ascii="Times New Roman" w:hAnsi="Times New Roman" w:cs="Times New Roman"/>
          <w:sz w:val="24"/>
          <w:szCs w:val="24"/>
        </w:rPr>
        <w:t>Область «Художественно-эстетическое развитие» в соответствии с ФГОС направлена на:</w:t>
      </w:r>
    </w:p>
    <w:p w14:paraId="423D45EC"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43B057B6"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становление эстетического отношения к окружающему миру;</w:t>
      </w:r>
    </w:p>
    <w:p w14:paraId="5F21A6F3"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формирование элементарных представлений о видах искусства;</w:t>
      </w:r>
    </w:p>
    <w:p w14:paraId="290E9D35"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восприятие музыки, художественной литературы, фольклора;</w:t>
      </w:r>
    </w:p>
    <w:p w14:paraId="30B1C76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стимулирование сопереживания персонажам художественных произведений;</w:t>
      </w:r>
    </w:p>
    <w:p w14:paraId="2F3CA43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реализацию</w:t>
      </w:r>
      <w:r w:rsidRPr="003D5AB0">
        <w:rPr>
          <w:rFonts w:ascii="Times New Roman" w:hAnsi="Times New Roman" w:cs="Times New Roman"/>
          <w:sz w:val="24"/>
          <w:szCs w:val="24"/>
        </w:rPr>
        <w:tab/>
        <w:t>самостоятельной</w:t>
      </w:r>
      <w:r w:rsidRPr="003D5AB0">
        <w:rPr>
          <w:rFonts w:ascii="Times New Roman" w:hAnsi="Times New Roman" w:cs="Times New Roman"/>
          <w:sz w:val="24"/>
          <w:szCs w:val="24"/>
        </w:rPr>
        <w:tab/>
        <w:t>творческой</w:t>
      </w:r>
      <w:r w:rsidRPr="003D5AB0">
        <w:rPr>
          <w:rFonts w:ascii="Times New Roman" w:hAnsi="Times New Roman" w:cs="Times New Roman"/>
          <w:sz w:val="24"/>
          <w:szCs w:val="24"/>
        </w:rPr>
        <w:tab/>
        <w:t>деятельности</w:t>
      </w:r>
      <w:r w:rsidRPr="003D5AB0">
        <w:rPr>
          <w:rFonts w:ascii="Times New Roman" w:hAnsi="Times New Roman" w:cs="Times New Roman"/>
          <w:sz w:val="24"/>
          <w:szCs w:val="24"/>
        </w:rPr>
        <w:tab/>
        <w:t>детей</w:t>
      </w:r>
      <w:r w:rsidRPr="003D5AB0">
        <w:rPr>
          <w:rFonts w:ascii="Times New Roman" w:hAnsi="Times New Roman" w:cs="Times New Roman"/>
          <w:sz w:val="24"/>
          <w:szCs w:val="24"/>
        </w:rPr>
        <w:tab/>
        <w:t>(изобразительной, конструктивно-модельной, музыкальной и др.).</w:t>
      </w:r>
    </w:p>
    <w:p w14:paraId="4475E432" w14:textId="77777777" w:rsidR="003D5AB0" w:rsidRPr="003D5AB0" w:rsidRDefault="003D5AB0" w:rsidP="003D5AB0">
      <w:pPr>
        <w:contextualSpacing/>
        <w:jc w:val="both"/>
        <w:rPr>
          <w:rFonts w:ascii="Times New Roman" w:hAnsi="Times New Roman" w:cs="Times New Roman"/>
          <w:sz w:val="24"/>
          <w:szCs w:val="24"/>
        </w:rPr>
      </w:pPr>
    </w:p>
    <w:p w14:paraId="5CA9F0EE" w14:textId="56A578DE" w:rsidR="003D5AB0" w:rsidRPr="003D5AB0" w:rsidRDefault="003D5AB0" w:rsidP="003D5A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D5AB0">
        <w:rPr>
          <w:rFonts w:ascii="Times New Roman" w:hAnsi="Times New Roman" w:cs="Times New Roman"/>
          <w:sz w:val="24"/>
          <w:szCs w:val="24"/>
        </w:rPr>
        <w:t>Связанные с целевыми ориентирами задачи художественно-эстетического развития:</w:t>
      </w:r>
    </w:p>
    <w:p w14:paraId="7E8CC42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794F2439"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lastRenderedPageBreak/>
        <w:t>-</w:t>
      </w:r>
      <w:r w:rsidRPr="003D5AB0">
        <w:rPr>
          <w:rFonts w:ascii="Times New Roman" w:hAnsi="Times New Roman" w:cs="Times New Roman"/>
          <w:sz w:val="24"/>
          <w:szCs w:val="24"/>
        </w:rPr>
        <w:tab/>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6C2DA74D"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14:paraId="2E7813E9" w14:textId="77777777" w:rsidR="003D5AB0" w:rsidRPr="003D5AB0" w:rsidRDefault="003D5AB0" w:rsidP="003D5AB0">
      <w:pPr>
        <w:contextualSpacing/>
        <w:jc w:val="both"/>
        <w:rPr>
          <w:rFonts w:ascii="Times New Roman" w:hAnsi="Times New Roman" w:cs="Times New Roman"/>
          <w:sz w:val="24"/>
          <w:szCs w:val="24"/>
        </w:rPr>
      </w:pPr>
    </w:p>
    <w:p w14:paraId="4FA08A84"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xml:space="preserve">      Задачи художественно-эстетического развития реализуются по следующим направлениям:</w:t>
      </w:r>
    </w:p>
    <w:p w14:paraId="5CEEBE9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«Художественное творчество»;</w:t>
      </w:r>
    </w:p>
    <w:p w14:paraId="4E13BD57"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«Музыкальная деятельность»;</w:t>
      </w:r>
    </w:p>
    <w:p w14:paraId="66539BC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«Конструктивно-модельная деятельность».</w:t>
      </w:r>
    </w:p>
    <w:p w14:paraId="308D0893" w14:textId="77777777" w:rsidR="003D5AB0" w:rsidRPr="003D5AB0" w:rsidRDefault="003D5AB0" w:rsidP="003D5AB0">
      <w:pPr>
        <w:contextualSpacing/>
        <w:jc w:val="both"/>
        <w:rPr>
          <w:rFonts w:ascii="Times New Roman" w:hAnsi="Times New Roman" w:cs="Times New Roman"/>
          <w:sz w:val="24"/>
          <w:szCs w:val="24"/>
        </w:rPr>
      </w:pPr>
    </w:p>
    <w:p w14:paraId="2D8EC7F8" w14:textId="360AE460" w:rsidR="003D5AB0" w:rsidRPr="003D5AB0" w:rsidRDefault="003D5AB0" w:rsidP="003D5AB0">
      <w:pPr>
        <w:contextualSpacing/>
        <w:jc w:val="both"/>
        <w:rPr>
          <w:rFonts w:ascii="Times New Roman" w:hAnsi="Times New Roman" w:cs="Times New Roman"/>
          <w:i/>
          <w:iCs/>
          <w:sz w:val="24"/>
          <w:szCs w:val="24"/>
        </w:rPr>
      </w:pPr>
      <w:r>
        <w:rPr>
          <w:rFonts w:ascii="Times New Roman" w:hAnsi="Times New Roman" w:cs="Times New Roman"/>
          <w:sz w:val="24"/>
          <w:szCs w:val="24"/>
        </w:rPr>
        <w:t xml:space="preserve">     </w:t>
      </w:r>
      <w:r w:rsidRPr="003D5AB0">
        <w:rPr>
          <w:rFonts w:ascii="Times New Roman" w:hAnsi="Times New Roman" w:cs="Times New Roman"/>
          <w:i/>
          <w:iCs/>
          <w:sz w:val="24"/>
          <w:szCs w:val="24"/>
        </w:rPr>
        <w:t>Задачи, актуальные для работы с детьми с ЗПР:</w:t>
      </w:r>
    </w:p>
    <w:p w14:paraId="599A4365"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формирование познавательных интересов и действий, наблюдательности ребенка в изобразительной и конструктивной видах деятельности;</w:t>
      </w:r>
    </w:p>
    <w:p w14:paraId="0E184C6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сенсорномоторной координации как основы для формирования изобразительных навыков; овладение разными техниками изобразительной деятельности;</w:t>
      </w:r>
    </w:p>
    <w:p w14:paraId="5538465D"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художественного вкуса;</w:t>
      </w:r>
    </w:p>
    <w:p w14:paraId="6AF03F0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разных видов изобразительной и конструктивной деятельности;</w:t>
      </w:r>
    </w:p>
    <w:p w14:paraId="1DAF59F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становление эстетического отношения к окружающему миру и творческих способностей;</w:t>
      </w:r>
    </w:p>
    <w:p w14:paraId="6B1C4CB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предпосылок ценностно-смыслового восприятия и понимания произведений изобразительного искусства;</w:t>
      </w:r>
    </w:p>
    <w:p w14:paraId="37B935AC"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формирование основ художественно-эстетической культуры, элементарных представлений об изобразительном творчестве и его жанрах;</w:t>
      </w:r>
    </w:p>
    <w:p w14:paraId="574CCBB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эмоционального отношения, сопереживания персонажам художественных произведений;</w:t>
      </w:r>
    </w:p>
    <w:p w14:paraId="38312412" w14:textId="2AB23E08"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формирование представлений о художественной литературе малой родины и Отечества, единстве и многообразии способов выражени</w:t>
      </w:r>
      <w:r>
        <w:rPr>
          <w:rFonts w:ascii="Times New Roman" w:hAnsi="Times New Roman" w:cs="Times New Roman"/>
          <w:sz w:val="24"/>
          <w:szCs w:val="24"/>
        </w:rPr>
        <w:t>я</w:t>
      </w:r>
      <w:r w:rsidRPr="003D5AB0">
        <w:rPr>
          <w:rFonts w:ascii="Times New Roman" w:hAnsi="Times New Roman" w:cs="Times New Roman"/>
          <w:sz w:val="24"/>
          <w:szCs w:val="24"/>
        </w:rPr>
        <w:t xml:space="preserve"> художественной литературы разных стран и народов мира.</w:t>
      </w:r>
    </w:p>
    <w:p w14:paraId="50419D88"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ab/>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7BAE5E2F" w14:textId="77777777" w:rsidR="003D5AB0" w:rsidRPr="003D5AB0" w:rsidRDefault="003D5AB0" w:rsidP="003D5AB0">
      <w:pPr>
        <w:contextualSpacing/>
        <w:jc w:val="both"/>
        <w:rPr>
          <w:rFonts w:ascii="Times New Roman" w:hAnsi="Times New Roman" w:cs="Times New Roman"/>
          <w:sz w:val="24"/>
          <w:szCs w:val="24"/>
        </w:rPr>
      </w:pPr>
    </w:p>
    <w:p w14:paraId="6B603DCA" w14:textId="628CDBA4" w:rsidR="003D5AB0" w:rsidRPr="003D5AB0" w:rsidRDefault="003D5AB0" w:rsidP="003D5AB0">
      <w:pPr>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D5AB0">
        <w:rPr>
          <w:rFonts w:ascii="Times New Roman" w:hAnsi="Times New Roman" w:cs="Times New Roman"/>
          <w:i/>
          <w:iCs/>
          <w:sz w:val="24"/>
          <w:szCs w:val="24"/>
        </w:rPr>
        <w:t>Художественное творчество</w:t>
      </w:r>
    </w:p>
    <w:p w14:paraId="662F5B40"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Общие задачи:</w:t>
      </w:r>
    </w:p>
    <w:p w14:paraId="41CCA39B"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1.</w:t>
      </w:r>
      <w:r w:rsidRPr="003D5AB0">
        <w:rPr>
          <w:rFonts w:ascii="Times New Roman" w:hAnsi="Times New Roman" w:cs="Times New Roman"/>
          <w:sz w:val="24"/>
          <w:szCs w:val="24"/>
        </w:rPr>
        <w:tab/>
        <w:t>Развитие продуктивной деятельности детей:</w:t>
      </w:r>
    </w:p>
    <w:p w14:paraId="62AD46B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развитие изобразительных видов деятельности (лепка, рисование, аппликация и художественное конструирование).</w:t>
      </w:r>
    </w:p>
    <w:p w14:paraId="2C7F2A1C"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2.</w:t>
      </w:r>
      <w:r w:rsidRPr="003D5AB0">
        <w:rPr>
          <w:rFonts w:ascii="Times New Roman" w:hAnsi="Times New Roman" w:cs="Times New Roman"/>
          <w:sz w:val="24"/>
          <w:szCs w:val="24"/>
        </w:rPr>
        <w:tab/>
        <w:t>Развитие детского творчества:</w:t>
      </w:r>
    </w:p>
    <w:p w14:paraId="257F342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поддержка инициативы и самостоятельности детей в различных видах изобразительной деятельности и конструирования.</w:t>
      </w:r>
    </w:p>
    <w:p w14:paraId="1C00E762"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3.</w:t>
      </w:r>
      <w:r w:rsidRPr="003D5AB0">
        <w:rPr>
          <w:rFonts w:ascii="Times New Roman" w:hAnsi="Times New Roman" w:cs="Times New Roman"/>
          <w:sz w:val="24"/>
          <w:szCs w:val="24"/>
        </w:rPr>
        <w:tab/>
        <w:t>Приобщение к изобразительному искусству:</w:t>
      </w:r>
    </w:p>
    <w:p w14:paraId="053D03B5" w14:textId="50D31212"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lastRenderedPageBreak/>
        <w:t>-</w:t>
      </w:r>
      <w:r w:rsidRPr="003D5AB0">
        <w:rPr>
          <w:rFonts w:ascii="Times New Roman" w:hAnsi="Times New Roman" w:cs="Times New Roman"/>
          <w:sz w:val="24"/>
          <w:szCs w:val="24"/>
        </w:rPr>
        <w:tab/>
        <w:t>формирование основ художественной культуры детей, эстетических чувств на основе знакомства с произведениями изобразительного искусства.</w:t>
      </w:r>
    </w:p>
    <w:p w14:paraId="10C3F5D9" w14:textId="77777777" w:rsidR="003D5AB0" w:rsidRPr="003D5AB0" w:rsidRDefault="003D5AB0" w:rsidP="003D5AB0">
      <w:pPr>
        <w:contextualSpacing/>
        <w:jc w:val="both"/>
        <w:rPr>
          <w:rFonts w:ascii="Times New Roman" w:hAnsi="Times New Roman" w:cs="Times New Roman"/>
          <w:b/>
          <w:bCs/>
          <w:sz w:val="24"/>
          <w:szCs w:val="24"/>
        </w:rPr>
      </w:pPr>
    </w:p>
    <w:p w14:paraId="4EBC942F" w14:textId="7B1C245A" w:rsidR="006D2869" w:rsidRDefault="003D5AB0" w:rsidP="003D5AB0">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D5AB0">
        <w:rPr>
          <w:rFonts w:ascii="Times New Roman" w:hAnsi="Times New Roman" w:cs="Times New Roman"/>
          <w:b/>
          <w:bCs/>
          <w:sz w:val="24"/>
          <w:szCs w:val="24"/>
        </w:rPr>
        <w:t>Вторая младшая группа (от 3 до 4 лет)</w:t>
      </w:r>
    </w:p>
    <w:p w14:paraId="5A9EE14F" w14:textId="77777777" w:rsidR="006D2869" w:rsidRDefault="006D286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0D7A7C" w14:paraId="54577049" w14:textId="77777777" w:rsidTr="005564D6">
        <w:tc>
          <w:tcPr>
            <w:tcW w:w="2405" w:type="dxa"/>
          </w:tcPr>
          <w:p w14:paraId="41EC8452" w14:textId="77777777" w:rsidR="000D7A7C" w:rsidRPr="004864A1" w:rsidRDefault="000D7A7C" w:rsidP="005564D6">
            <w:pPr>
              <w:contextualSpacing/>
              <w:jc w:val="center"/>
              <w:rPr>
                <w:rFonts w:ascii="Times New Roman" w:hAnsi="Times New Roman" w:cs="Times New Roman"/>
                <w:b/>
                <w:bCs/>
                <w:sz w:val="20"/>
                <w:szCs w:val="20"/>
              </w:rPr>
            </w:pPr>
            <w:bookmarkStart w:id="7" w:name="_Hlk205638072"/>
            <w:r w:rsidRPr="004864A1">
              <w:rPr>
                <w:rFonts w:ascii="Times New Roman" w:hAnsi="Times New Roman" w:cs="Times New Roman"/>
                <w:b/>
                <w:bCs/>
                <w:sz w:val="20"/>
                <w:szCs w:val="20"/>
              </w:rPr>
              <w:t>Задачи</w:t>
            </w:r>
          </w:p>
        </w:tc>
        <w:tc>
          <w:tcPr>
            <w:tcW w:w="9639" w:type="dxa"/>
          </w:tcPr>
          <w:p w14:paraId="299D1C6D"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B5844E3"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D5AB0" w14:paraId="373230DB" w14:textId="77777777" w:rsidTr="005564D6">
        <w:tc>
          <w:tcPr>
            <w:tcW w:w="2405" w:type="dxa"/>
            <w:vMerge w:val="restart"/>
          </w:tcPr>
          <w:p w14:paraId="397B86B9" w14:textId="4C81CD22" w:rsidR="003D5AB0" w:rsidRPr="003D5AB0" w:rsidRDefault="003D5AB0" w:rsidP="003D5AB0">
            <w:pPr>
              <w:contextualSpacing/>
              <w:rPr>
                <w:rFonts w:ascii="Times New Roman" w:hAnsi="Times New Roman" w:cs="Times New Roman"/>
                <w:sz w:val="20"/>
                <w:szCs w:val="20"/>
                <w:lang w:val="ru-RU"/>
              </w:rPr>
            </w:pPr>
            <w:r w:rsidRPr="003D5AB0">
              <w:rPr>
                <w:rFonts w:ascii="Times New Roman" w:hAnsi="Times New Roman" w:cs="Times New Roman"/>
                <w:sz w:val="20"/>
                <w:szCs w:val="20"/>
                <w:lang w:val="ru-RU"/>
              </w:rPr>
              <w:t>1.</w:t>
            </w:r>
            <w:r w:rsidRPr="003D5AB0">
              <w:rPr>
                <w:rFonts w:ascii="Times New Roman" w:hAnsi="Times New Roman" w:cs="Times New Roman"/>
                <w:spacing w:val="-15"/>
                <w:sz w:val="20"/>
                <w:szCs w:val="20"/>
                <w:lang w:val="ru-RU"/>
              </w:rPr>
              <w:t xml:space="preserve"> </w:t>
            </w:r>
            <w:r w:rsidRPr="003D5AB0">
              <w:rPr>
                <w:rFonts w:ascii="Times New Roman" w:hAnsi="Times New Roman" w:cs="Times New Roman"/>
                <w:sz w:val="20"/>
                <w:szCs w:val="20"/>
                <w:lang w:val="ru-RU"/>
              </w:rPr>
              <w:t xml:space="preserve">Формирование </w:t>
            </w:r>
            <w:r w:rsidRPr="003D5AB0">
              <w:rPr>
                <w:rFonts w:ascii="Times New Roman" w:hAnsi="Times New Roman" w:cs="Times New Roman"/>
                <w:spacing w:val="-2"/>
                <w:sz w:val="20"/>
                <w:szCs w:val="20"/>
                <w:lang w:val="ru-RU"/>
              </w:rPr>
              <w:t xml:space="preserve">целостной </w:t>
            </w:r>
            <w:r w:rsidRPr="003D5AB0">
              <w:rPr>
                <w:rFonts w:ascii="Times New Roman" w:hAnsi="Times New Roman" w:cs="Times New Roman"/>
                <w:sz w:val="20"/>
                <w:szCs w:val="20"/>
                <w:lang w:val="ru-RU"/>
              </w:rPr>
              <w:t>картины мира</w:t>
            </w:r>
            <w:r>
              <w:rPr>
                <w:rFonts w:ascii="Times New Roman" w:hAnsi="Times New Roman" w:cs="Times New Roman"/>
                <w:sz w:val="20"/>
                <w:szCs w:val="20"/>
                <w:lang w:val="ru-RU"/>
              </w:rPr>
              <w:t xml:space="preserve"> </w:t>
            </w:r>
            <w:r w:rsidRPr="003D5AB0">
              <w:rPr>
                <w:rFonts w:ascii="Times New Roman" w:hAnsi="Times New Roman" w:cs="Times New Roman"/>
                <w:sz w:val="20"/>
                <w:szCs w:val="20"/>
                <w:lang w:val="ru-RU"/>
              </w:rPr>
              <w:t>посредством слушания и восприятия литературных произведений</w:t>
            </w:r>
            <w:r>
              <w:rPr>
                <w:rFonts w:ascii="Times New Roman" w:hAnsi="Times New Roman" w:cs="Times New Roman"/>
                <w:sz w:val="20"/>
                <w:szCs w:val="20"/>
                <w:lang w:val="ru-RU"/>
              </w:rPr>
              <w:t xml:space="preserve"> </w:t>
            </w:r>
          </w:p>
        </w:tc>
        <w:tc>
          <w:tcPr>
            <w:tcW w:w="9639" w:type="dxa"/>
          </w:tcPr>
          <w:p w14:paraId="5255C3B6" w14:textId="77777777" w:rsidR="003D5AB0" w:rsidRPr="003D5AB0" w:rsidRDefault="003D5AB0" w:rsidP="003D5AB0">
            <w:pPr>
              <w:pStyle w:val="TableParagraph"/>
              <w:ind w:right="162"/>
              <w:jc w:val="both"/>
              <w:rPr>
                <w:sz w:val="20"/>
                <w:szCs w:val="20"/>
                <w:lang w:val="ru-RU"/>
              </w:rPr>
            </w:pPr>
            <w:r w:rsidRPr="003D5AB0">
              <w:rPr>
                <w:sz w:val="20"/>
                <w:szCs w:val="20"/>
                <w:lang w:val="ru-RU"/>
              </w:rPr>
              <w:t>Имеет</w:t>
            </w:r>
            <w:r w:rsidRPr="003D5AB0">
              <w:rPr>
                <w:spacing w:val="-11"/>
                <w:sz w:val="20"/>
                <w:szCs w:val="20"/>
                <w:lang w:val="ru-RU"/>
              </w:rPr>
              <w:t xml:space="preserve"> </w:t>
            </w:r>
            <w:r w:rsidRPr="003D5AB0">
              <w:rPr>
                <w:sz w:val="20"/>
                <w:szCs w:val="20"/>
                <w:lang w:val="ru-RU"/>
              </w:rPr>
              <w:t>элементарные</w:t>
            </w:r>
            <w:r w:rsidRPr="003D5AB0">
              <w:rPr>
                <w:spacing w:val="-11"/>
                <w:sz w:val="20"/>
                <w:szCs w:val="20"/>
                <w:lang w:val="ru-RU"/>
              </w:rPr>
              <w:t xml:space="preserve"> </w:t>
            </w:r>
            <w:r w:rsidRPr="003D5AB0">
              <w:rPr>
                <w:sz w:val="20"/>
                <w:szCs w:val="20"/>
                <w:lang w:val="ru-RU"/>
              </w:rPr>
              <w:t>гигиенические</w:t>
            </w:r>
            <w:r w:rsidRPr="003D5AB0">
              <w:rPr>
                <w:spacing w:val="-10"/>
                <w:sz w:val="20"/>
                <w:szCs w:val="20"/>
                <w:lang w:val="ru-RU"/>
              </w:rPr>
              <w:t xml:space="preserve"> </w:t>
            </w:r>
            <w:r w:rsidRPr="003D5AB0">
              <w:rPr>
                <w:sz w:val="20"/>
                <w:szCs w:val="20"/>
                <w:lang w:val="ru-RU"/>
              </w:rPr>
              <w:t>навыки, необходимые для работы с книгой и проявления уважения к ней. Вступает в</w:t>
            </w:r>
            <w:r>
              <w:rPr>
                <w:sz w:val="20"/>
                <w:szCs w:val="20"/>
                <w:lang w:val="ru-RU"/>
              </w:rPr>
              <w:t xml:space="preserve"> </w:t>
            </w:r>
            <w:r w:rsidRPr="003D5AB0">
              <w:rPr>
                <w:sz w:val="20"/>
                <w:szCs w:val="20"/>
                <w:lang w:val="ru-RU"/>
              </w:rPr>
              <w:t>диалог с взрослыми по поводу прочитанного, может припомнить случаи из своего опыта.</w:t>
            </w:r>
          </w:p>
          <w:p w14:paraId="52EC37C1" w14:textId="3F4205DF" w:rsidR="003D5AB0" w:rsidRPr="003D5AB0" w:rsidRDefault="003D5AB0" w:rsidP="003D5AB0">
            <w:pPr>
              <w:pStyle w:val="TableParagraph"/>
              <w:ind w:right="162"/>
              <w:jc w:val="both"/>
              <w:rPr>
                <w:sz w:val="20"/>
                <w:szCs w:val="20"/>
                <w:lang w:val="ru-RU"/>
              </w:rPr>
            </w:pPr>
            <w:r w:rsidRPr="003D5AB0">
              <w:rPr>
                <w:sz w:val="20"/>
                <w:szCs w:val="20"/>
                <w:lang w:val="ru-RU"/>
              </w:rPr>
              <w:t>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Вступает в диалог со взрослыми по поводу прочитанного (только отвечает на вопросы).</w:t>
            </w:r>
          </w:p>
        </w:tc>
        <w:tc>
          <w:tcPr>
            <w:tcW w:w="2516" w:type="dxa"/>
          </w:tcPr>
          <w:p w14:paraId="4B23CB11" w14:textId="78B1C024" w:rsidR="003D5AB0" w:rsidRPr="003D5AB0" w:rsidRDefault="003D5AB0" w:rsidP="003D5AB0">
            <w:pPr>
              <w:contextualSpacing/>
              <w:jc w:val="both"/>
              <w:rPr>
                <w:rFonts w:ascii="Times New Roman" w:hAnsi="Times New Roman" w:cs="Times New Roman"/>
                <w:b/>
                <w:bCs/>
                <w:sz w:val="24"/>
                <w:szCs w:val="24"/>
                <w:lang w:val="ru-RU"/>
              </w:rPr>
            </w:pPr>
            <w:r w:rsidRPr="003D5AB0">
              <w:rPr>
                <w:rFonts w:ascii="Times New Roman" w:hAnsi="Times New Roman" w:cs="Times New Roman"/>
                <w:spacing w:val="-2"/>
                <w:sz w:val="20"/>
                <w:szCs w:val="20"/>
              </w:rPr>
              <w:t>Нормативный</w:t>
            </w:r>
          </w:p>
        </w:tc>
      </w:tr>
      <w:tr w:rsidR="003D5AB0" w14:paraId="76EE0F69" w14:textId="77777777" w:rsidTr="00102B06">
        <w:tc>
          <w:tcPr>
            <w:tcW w:w="2405" w:type="dxa"/>
            <w:vMerge/>
          </w:tcPr>
          <w:p w14:paraId="1B8907B2" w14:textId="77777777" w:rsidR="003D5AB0" w:rsidRPr="004864A1" w:rsidRDefault="003D5AB0" w:rsidP="003D5AB0">
            <w:pPr>
              <w:contextualSpacing/>
              <w:jc w:val="both"/>
              <w:rPr>
                <w:rFonts w:ascii="Times New Roman" w:hAnsi="Times New Roman" w:cs="Times New Roman"/>
                <w:b/>
                <w:bCs/>
                <w:sz w:val="24"/>
                <w:szCs w:val="24"/>
                <w:lang w:val="ru-RU"/>
              </w:rPr>
            </w:pPr>
          </w:p>
        </w:tc>
        <w:tc>
          <w:tcPr>
            <w:tcW w:w="9639" w:type="dxa"/>
          </w:tcPr>
          <w:p w14:paraId="72F8EBBD" w14:textId="1413B289" w:rsidR="003D5AB0" w:rsidRPr="003D5AB0" w:rsidRDefault="003D5AB0" w:rsidP="003D5AB0">
            <w:pPr>
              <w:pStyle w:val="TableParagraph"/>
              <w:ind w:right="152"/>
              <w:jc w:val="both"/>
              <w:rPr>
                <w:sz w:val="20"/>
                <w:szCs w:val="20"/>
              </w:rPr>
            </w:pPr>
            <w:r w:rsidRPr="003D5AB0">
              <w:rPr>
                <w:sz w:val="20"/>
                <w:szCs w:val="20"/>
                <w:lang w:val="ru-RU"/>
              </w:rPr>
              <w:t>Рассматривает с взрослыми иллюстрации в детских книгах, специально подобранные картинки с близким ребенку содержанием, называет персонажей, демонстрирует и называет действия. В процессе чтения и рассказывания не всегда демонстрирует понимание</w:t>
            </w:r>
            <w:r w:rsidRPr="003D5AB0">
              <w:rPr>
                <w:spacing w:val="-12"/>
                <w:sz w:val="20"/>
                <w:szCs w:val="20"/>
                <w:lang w:val="ru-RU"/>
              </w:rPr>
              <w:t xml:space="preserve"> </w:t>
            </w:r>
            <w:r w:rsidRPr="003D5AB0">
              <w:rPr>
                <w:sz w:val="20"/>
                <w:szCs w:val="20"/>
                <w:lang w:val="ru-RU"/>
              </w:rPr>
              <w:t>событий,</w:t>
            </w:r>
            <w:r w:rsidRPr="003D5AB0">
              <w:rPr>
                <w:spacing w:val="-12"/>
                <w:sz w:val="20"/>
                <w:szCs w:val="20"/>
                <w:lang w:val="ru-RU"/>
              </w:rPr>
              <w:t xml:space="preserve"> </w:t>
            </w:r>
            <w:r w:rsidRPr="003D5AB0">
              <w:rPr>
                <w:sz w:val="20"/>
                <w:szCs w:val="20"/>
                <w:lang w:val="ru-RU"/>
              </w:rPr>
              <w:t>их</w:t>
            </w:r>
            <w:r w:rsidRPr="003D5AB0">
              <w:rPr>
                <w:spacing w:val="-12"/>
                <w:sz w:val="20"/>
                <w:szCs w:val="20"/>
                <w:lang w:val="ru-RU"/>
              </w:rPr>
              <w:t xml:space="preserve"> </w:t>
            </w:r>
            <w:r w:rsidRPr="003D5AB0">
              <w:rPr>
                <w:sz w:val="20"/>
                <w:szCs w:val="20"/>
                <w:lang w:val="ru-RU"/>
              </w:rPr>
              <w:t>последовательность, не</w:t>
            </w:r>
            <w:r w:rsidRPr="003D5AB0">
              <w:rPr>
                <w:spacing w:val="-15"/>
                <w:sz w:val="20"/>
                <w:szCs w:val="20"/>
                <w:lang w:val="ru-RU"/>
              </w:rPr>
              <w:t xml:space="preserve"> </w:t>
            </w:r>
            <w:r w:rsidRPr="003D5AB0">
              <w:rPr>
                <w:sz w:val="20"/>
                <w:szCs w:val="20"/>
                <w:lang w:val="ru-RU"/>
              </w:rPr>
              <w:t>всегда</w:t>
            </w:r>
            <w:r w:rsidRPr="003D5AB0">
              <w:rPr>
                <w:spacing w:val="-15"/>
                <w:sz w:val="20"/>
                <w:szCs w:val="20"/>
                <w:lang w:val="ru-RU"/>
              </w:rPr>
              <w:t xml:space="preserve"> </w:t>
            </w:r>
            <w:r w:rsidRPr="003D5AB0">
              <w:rPr>
                <w:sz w:val="20"/>
                <w:szCs w:val="20"/>
                <w:lang w:val="ru-RU"/>
              </w:rPr>
              <w:t>может</w:t>
            </w:r>
            <w:r w:rsidRPr="003D5AB0">
              <w:rPr>
                <w:spacing w:val="-14"/>
                <w:sz w:val="20"/>
                <w:szCs w:val="20"/>
                <w:lang w:val="ru-RU"/>
              </w:rPr>
              <w:t xml:space="preserve"> </w:t>
            </w:r>
            <w:r w:rsidRPr="003D5AB0">
              <w:rPr>
                <w:sz w:val="20"/>
                <w:szCs w:val="20"/>
                <w:lang w:val="ru-RU"/>
              </w:rPr>
              <w:t>задавать</w:t>
            </w:r>
            <w:r w:rsidRPr="003D5AB0">
              <w:rPr>
                <w:spacing w:val="-13"/>
                <w:sz w:val="20"/>
                <w:szCs w:val="20"/>
                <w:lang w:val="ru-RU"/>
              </w:rPr>
              <w:t xml:space="preserve"> </w:t>
            </w:r>
            <w:r w:rsidRPr="003D5AB0">
              <w:rPr>
                <w:sz w:val="20"/>
                <w:szCs w:val="20"/>
                <w:lang w:val="ru-RU"/>
              </w:rPr>
              <w:t>вопросы</w:t>
            </w:r>
            <w:r w:rsidRPr="003D5AB0">
              <w:rPr>
                <w:spacing w:val="-14"/>
                <w:sz w:val="20"/>
                <w:szCs w:val="20"/>
                <w:lang w:val="ru-RU"/>
              </w:rPr>
              <w:t xml:space="preserve"> </w:t>
            </w:r>
            <w:r w:rsidRPr="003D5AB0">
              <w:rPr>
                <w:sz w:val="20"/>
                <w:szCs w:val="20"/>
                <w:lang w:val="ru-RU"/>
              </w:rPr>
              <w:t>и</w:t>
            </w:r>
            <w:r w:rsidRPr="003D5AB0">
              <w:rPr>
                <w:spacing w:val="-13"/>
                <w:sz w:val="20"/>
                <w:szCs w:val="20"/>
                <w:lang w:val="ru-RU"/>
              </w:rPr>
              <w:t xml:space="preserve"> </w:t>
            </w:r>
            <w:r w:rsidRPr="003D5AB0">
              <w:rPr>
                <w:sz w:val="20"/>
                <w:szCs w:val="20"/>
                <w:lang w:val="ru-RU"/>
              </w:rPr>
              <w:t>отвечать на них. Имеет элементарные гигиенические навыки,</w:t>
            </w:r>
            <w:r w:rsidRPr="003D5AB0">
              <w:rPr>
                <w:spacing w:val="-7"/>
                <w:sz w:val="20"/>
                <w:szCs w:val="20"/>
                <w:lang w:val="ru-RU"/>
              </w:rPr>
              <w:t xml:space="preserve"> </w:t>
            </w:r>
            <w:r w:rsidRPr="003D5AB0">
              <w:rPr>
                <w:sz w:val="20"/>
                <w:szCs w:val="20"/>
                <w:lang w:val="ru-RU"/>
              </w:rPr>
              <w:t>необходимые</w:t>
            </w:r>
            <w:r w:rsidRPr="003D5AB0">
              <w:rPr>
                <w:spacing w:val="-8"/>
                <w:sz w:val="20"/>
                <w:szCs w:val="20"/>
                <w:lang w:val="ru-RU"/>
              </w:rPr>
              <w:t xml:space="preserve"> </w:t>
            </w:r>
            <w:r w:rsidRPr="003D5AB0">
              <w:rPr>
                <w:sz w:val="20"/>
                <w:szCs w:val="20"/>
                <w:lang w:val="ru-RU"/>
              </w:rPr>
              <w:t>для</w:t>
            </w:r>
            <w:r w:rsidRPr="003D5AB0">
              <w:rPr>
                <w:spacing w:val="-7"/>
                <w:sz w:val="20"/>
                <w:szCs w:val="20"/>
                <w:lang w:val="ru-RU"/>
              </w:rPr>
              <w:t xml:space="preserve"> </w:t>
            </w:r>
            <w:r w:rsidRPr="003D5AB0">
              <w:rPr>
                <w:sz w:val="20"/>
                <w:szCs w:val="20"/>
                <w:lang w:val="ru-RU"/>
              </w:rPr>
              <w:t>работы</w:t>
            </w:r>
            <w:r w:rsidRPr="003D5AB0">
              <w:rPr>
                <w:spacing w:val="-7"/>
                <w:sz w:val="20"/>
                <w:szCs w:val="20"/>
                <w:lang w:val="ru-RU"/>
              </w:rPr>
              <w:t xml:space="preserve"> </w:t>
            </w:r>
            <w:r w:rsidRPr="003D5AB0">
              <w:rPr>
                <w:sz w:val="20"/>
                <w:szCs w:val="20"/>
                <w:lang w:val="ru-RU"/>
              </w:rPr>
              <w:t>с</w:t>
            </w:r>
            <w:r w:rsidRPr="003D5AB0">
              <w:rPr>
                <w:spacing w:val="-8"/>
                <w:sz w:val="20"/>
                <w:szCs w:val="20"/>
                <w:lang w:val="ru-RU"/>
              </w:rPr>
              <w:t xml:space="preserve"> </w:t>
            </w:r>
            <w:r w:rsidRPr="003D5AB0">
              <w:rPr>
                <w:sz w:val="20"/>
                <w:szCs w:val="20"/>
                <w:lang w:val="ru-RU"/>
              </w:rPr>
              <w:t>книгой</w:t>
            </w:r>
            <w:r w:rsidRPr="003D5AB0">
              <w:rPr>
                <w:spacing w:val="-8"/>
                <w:sz w:val="20"/>
                <w:szCs w:val="20"/>
                <w:lang w:val="ru-RU"/>
              </w:rPr>
              <w:t xml:space="preserve"> </w:t>
            </w:r>
            <w:r w:rsidRPr="003D5AB0">
              <w:rPr>
                <w:sz w:val="20"/>
                <w:szCs w:val="20"/>
                <w:lang w:val="ru-RU"/>
              </w:rPr>
              <w:t xml:space="preserve">и проявления уважения к ней. </w:t>
            </w:r>
            <w:r w:rsidRPr="003D5AB0">
              <w:rPr>
                <w:sz w:val="20"/>
                <w:szCs w:val="20"/>
              </w:rPr>
              <w:t>Вступает в диалог со взрослыми по поводу</w:t>
            </w:r>
            <w:r>
              <w:rPr>
                <w:sz w:val="20"/>
                <w:szCs w:val="20"/>
                <w:lang w:val="ru-RU"/>
              </w:rPr>
              <w:t xml:space="preserve"> </w:t>
            </w:r>
            <w:r w:rsidRPr="003D5AB0">
              <w:rPr>
                <w:spacing w:val="-2"/>
                <w:sz w:val="20"/>
                <w:szCs w:val="20"/>
              </w:rPr>
              <w:t>прочитанного.</w:t>
            </w:r>
          </w:p>
        </w:tc>
        <w:tc>
          <w:tcPr>
            <w:tcW w:w="2516" w:type="dxa"/>
          </w:tcPr>
          <w:p w14:paraId="527894B7" w14:textId="5DAA4862" w:rsidR="003D5AB0" w:rsidRPr="003D5AB0" w:rsidRDefault="003D5AB0" w:rsidP="003D5AB0">
            <w:pPr>
              <w:contextualSpacing/>
              <w:jc w:val="both"/>
              <w:rPr>
                <w:rFonts w:ascii="Times New Roman" w:hAnsi="Times New Roman" w:cs="Times New Roman"/>
                <w:b/>
                <w:bCs/>
                <w:sz w:val="24"/>
                <w:szCs w:val="24"/>
                <w:lang w:val="ru-RU"/>
              </w:rPr>
            </w:pPr>
            <w:r w:rsidRPr="003D5AB0">
              <w:rPr>
                <w:rFonts w:ascii="Times New Roman" w:hAnsi="Times New Roman" w:cs="Times New Roman"/>
                <w:spacing w:val="-2"/>
                <w:sz w:val="20"/>
                <w:szCs w:val="20"/>
              </w:rPr>
              <w:t>Функциональный</w:t>
            </w:r>
          </w:p>
        </w:tc>
      </w:tr>
      <w:tr w:rsidR="003D5AB0" w14:paraId="4157C284" w14:textId="77777777" w:rsidTr="00102B06">
        <w:tc>
          <w:tcPr>
            <w:tcW w:w="2405" w:type="dxa"/>
            <w:vMerge/>
          </w:tcPr>
          <w:p w14:paraId="25D234AB" w14:textId="77777777" w:rsidR="003D5AB0" w:rsidRPr="004864A1" w:rsidRDefault="003D5AB0" w:rsidP="003D5AB0">
            <w:pPr>
              <w:contextualSpacing/>
              <w:jc w:val="both"/>
              <w:rPr>
                <w:rFonts w:ascii="Times New Roman" w:hAnsi="Times New Roman" w:cs="Times New Roman"/>
                <w:b/>
                <w:bCs/>
                <w:sz w:val="24"/>
                <w:szCs w:val="24"/>
                <w:lang w:val="ru-RU"/>
              </w:rPr>
            </w:pPr>
          </w:p>
        </w:tc>
        <w:tc>
          <w:tcPr>
            <w:tcW w:w="9639" w:type="dxa"/>
          </w:tcPr>
          <w:p w14:paraId="05C1DD0B" w14:textId="5CFD87D2" w:rsidR="003D5AB0" w:rsidRPr="003D5AB0" w:rsidRDefault="003D5AB0" w:rsidP="003D5AB0">
            <w:pPr>
              <w:pStyle w:val="TableParagraph"/>
              <w:ind w:right="152"/>
              <w:jc w:val="both"/>
              <w:rPr>
                <w:sz w:val="20"/>
                <w:szCs w:val="20"/>
                <w:lang w:val="ru-RU"/>
              </w:rPr>
            </w:pPr>
            <w:r w:rsidRPr="003D5AB0">
              <w:rPr>
                <w:sz w:val="20"/>
                <w:szCs w:val="20"/>
                <w:lang w:val="ru-RU"/>
              </w:rPr>
              <w:t>Интерес к общению с книгой ситуативен и связан</w:t>
            </w:r>
            <w:r w:rsidRPr="003D5AB0">
              <w:rPr>
                <w:spacing w:val="-7"/>
                <w:sz w:val="20"/>
                <w:szCs w:val="20"/>
                <w:lang w:val="ru-RU"/>
              </w:rPr>
              <w:t xml:space="preserve"> </w:t>
            </w:r>
            <w:r w:rsidRPr="003D5AB0">
              <w:rPr>
                <w:sz w:val="20"/>
                <w:szCs w:val="20"/>
                <w:lang w:val="ru-RU"/>
              </w:rPr>
              <w:t>с</w:t>
            </w:r>
            <w:r w:rsidRPr="003D5AB0">
              <w:rPr>
                <w:spacing w:val="-9"/>
                <w:sz w:val="20"/>
                <w:szCs w:val="20"/>
                <w:lang w:val="ru-RU"/>
              </w:rPr>
              <w:t xml:space="preserve"> </w:t>
            </w:r>
            <w:r w:rsidRPr="003D5AB0">
              <w:rPr>
                <w:sz w:val="20"/>
                <w:szCs w:val="20"/>
                <w:lang w:val="ru-RU"/>
              </w:rPr>
              <w:t>пролистыванием</w:t>
            </w:r>
            <w:r w:rsidRPr="003D5AB0">
              <w:rPr>
                <w:spacing w:val="-8"/>
                <w:sz w:val="20"/>
                <w:szCs w:val="20"/>
                <w:lang w:val="ru-RU"/>
              </w:rPr>
              <w:t xml:space="preserve"> </w:t>
            </w:r>
            <w:r w:rsidRPr="003D5AB0">
              <w:rPr>
                <w:sz w:val="20"/>
                <w:szCs w:val="20"/>
                <w:lang w:val="ru-RU"/>
              </w:rPr>
              <w:t>страниц,</w:t>
            </w:r>
            <w:r w:rsidRPr="003D5AB0">
              <w:rPr>
                <w:spacing w:val="-8"/>
                <w:sz w:val="20"/>
                <w:szCs w:val="20"/>
                <w:lang w:val="ru-RU"/>
              </w:rPr>
              <w:t xml:space="preserve"> </w:t>
            </w:r>
            <w:r w:rsidRPr="003D5AB0">
              <w:rPr>
                <w:sz w:val="20"/>
                <w:szCs w:val="20"/>
                <w:lang w:val="ru-RU"/>
              </w:rPr>
              <w:t>образы</w:t>
            </w:r>
            <w:r w:rsidRPr="003D5AB0">
              <w:rPr>
                <w:spacing w:val="-9"/>
                <w:sz w:val="20"/>
                <w:szCs w:val="20"/>
                <w:lang w:val="ru-RU"/>
              </w:rPr>
              <w:t xml:space="preserve"> </w:t>
            </w:r>
            <w:r w:rsidRPr="003D5AB0">
              <w:rPr>
                <w:sz w:val="20"/>
                <w:szCs w:val="20"/>
                <w:lang w:val="ru-RU"/>
              </w:rPr>
              <w:t>на картинках и иллюстрациях не опознаются и не вызывают ассоциаций. Не имеет элементарных гигиенических навыков, необходимых для работы с книгой и проявления уважения к ней. Проявляет интерес к книге как к игрушке, имитирует</w:t>
            </w:r>
            <w:r>
              <w:rPr>
                <w:sz w:val="20"/>
                <w:szCs w:val="20"/>
                <w:lang w:val="ru-RU"/>
              </w:rPr>
              <w:t xml:space="preserve"> </w:t>
            </w:r>
            <w:r w:rsidRPr="003D5AB0">
              <w:rPr>
                <w:sz w:val="20"/>
                <w:szCs w:val="20"/>
                <w:lang w:val="ru-RU"/>
              </w:rPr>
              <w:t>«чтение» в игровой форме. Вступает в общение</w:t>
            </w:r>
            <w:r w:rsidRPr="003D5AB0">
              <w:rPr>
                <w:spacing w:val="-14"/>
                <w:sz w:val="20"/>
                <w:szCs w:val="20"/>
                <w:lang w:val="ru-RU"/>
              </w:rPr>
              <w:t xml:space="preserve"> </w:t>
            </w:r>
            <w:r w:rsidRPr="003D5AB0">
              <w:rPr>
                <w:sz w:val="20"/>
                <w:szCs w:val="20"/>
                <w:lang w:val="ru-RU"/>
              </w:rPr>
              <w:t>по</w:t>
            </w:r>
            <w:r w:rsidRPr="003D5AB0">
              <w:rPr>
                <w:spacing w:val="-12"/>
                <w:sz w:val="20"/>
                <w:szCs w:val="20"/>
                <w:lang w:val="ru-RU"/>
              </w:rPr>
              <w:t xml:space="preserve"> </w:t>
            </w:r>
            <w:r w:rsidRPr="003D5AB0">
              <w:rPr>
                <w:sz w:val="20"/>
                <w:szCs w:val="20"/>
                <w:lang w:val="ru-RU"/>
              </w:rPr>
              <w:t>поводу</w:t>
            </w:r>
            <w:r w:rsidRPr="003D5AB0">
              <w:rPr>
                <w:spacing w:val="-15"/>
                <w:sz w:val="20"/>
                <w:szCs w:val="20"/>
                <w:lang w:val="ru-RU"/>
              </w:rPr>
              <w:t xml:space="preserve"> </w:t>
            </w:r>
            <w:r w:rsidRPr="003D5AB0">
              <w:rPr>
                <w:sz w:val="20"/>
                <w:szCs w:val="20"/>
                <w:lang w:val="ru-RU"/>
              </w:rPr>
              <w:t>прочитанного,</w:t>
            </w:r>
            <w:r w:rsidRPr="003D5AB0">
              <w:rPr>
                <w:spacing w:val="-12"/>
                <w:sz w:val="20"/>
                <w:szCs w:val="20"/>
                <w:lang w:val="ru-RU"/>
              </w:rPr>
              <w:t xml:space="preserve"> </w:t>
            </w:r>
            <w:r w:rsidRPr="003D5AB0">
              <w:rPr>
                <w:sz w:val="20"/>
                <w:szCs w:val="20"/>
                <w:lang w:val="ru-RU"/>
              </w:rPr>
              <w:t>отвечая</w:t>
            </w:r>
            <w:r w:rsidRPr="003D5AB0">
              <w:rPr>
                <w:spacing w:val="-11"/>
                <w:sz w:val="20"/>
                <w:szCs w:val="20"/>
                <w:lang w:val="ru-RU"/>
              </w:rPr>
              <w:t xml:space="preserve"> </w:t>
            </w:r>
            <w:r w:rsidRPr="003D5AB0">
              <w:rPr>
                <w:sz w:val="20"/>
                <w:szCs w:val="20"/>
                <w:lang w:val="ru-RU"/>
              </w:rPr>
              <w:t>на вопросы взрослого односложно.</w:t>
            </w:r>
          </w:p>
          <w:p w14:paraId="0C3B51FA" w14:textId="7949A77D" w:rsidR="003D5AB0" w:rsidRPr="003D5AB0" w:rsidRDefault="003D5AB0" w:rsidP="003D5AB0">
            <w:pPr>
              <w:pStyle w:val="TableParagraph"/>
              <w:ind w:right="162"/>
              <w:jc w:val="both"/>
              <w:rPr>
                <w:sz w:val="20"/>
                <w:szCs w:val="20"/>
                <w:lang w:val="ru-RU"/>
              </w:rPr>
            </w:pPr>
            <w:r w:rsidRPr="003D5AB0">
              <w:rPr>
                <w:sz w:val="20"/>
                <w:szCs w:val="20"/>
                <w:lang w:val="ru-RU"/>
              </w:rPr>
              <w:t>Охарактеризовать</w:t>
            </w:r>
            <w:r w:rsidRPr="003D5AB0">
              <w:rPr>
                <w:spacing w:val="-15"/>
                <w:sz w:val="20"/>
                <w:szCs w:val="20"/>
                <w:lang w:val="ru-RU"/>
              </w:rPr>
              <w:t xml:space="preserve"> </w:t>
            </w:r>
            <w:r w:rsidRPr="003D5AB0">
              <w:rPr>
                <w:sz w:val="20"/>
                <w:szCs w:val="20"/>
                <w:lang w:val="ru-RU"/>
              </w:rPr>
              <w:t>поведение</w:t>
            </w:r>
            <w:r w:rsidRPr="003D5AB0">
              <w:rPr>
                <w:spacing w:val="-15"/>
                <w:sz w:val="20"/>
                <w:szCs w:val="20"/>
                <w:lang w:val="ru-RU"/>
              </w:rPr>
              <w:t xml:space="preserve"> </w:t>
            </w:r>
            <w:r w:rsidRPr="003D5AB0">
              <w:rPr>
                <w:sz w:val="20"/>
                <w:szCs w:val="20"/>
                <w:lang w:val="ru-RU"/>
              </w:rPr>
              <w:t>персонажа</w:t>
            </w:r>
            <w:r w:rsidRPr="003D5AB0">
              <w:rPr>
                <w:spacing w:val="-15"/>
                <w:sz w:val="20"/>
                <w:szCs w:val="20"/>
                <w:lang w:val="ru-RU"/>
              </w:rPr>
              <w:t xml:space="preserve"> </w:t>
            </w:r>
            <w:r w:rsidRPr="003D5AB0">
              <w:rPr>
                <w:sz w:val="20"/>
                <w:szCs w:val="20"/>
                <w:lang w:val="ru-RU"/>
              </w:rPr>
              <w:t>с помощью текста ребенок не может.</w:t>
            </w:r>
          </w:p>
        </w:tc>
        <w:tc>
          <w:tcPr>
            <w:tcW w:w="2516" w:type="dxa"/>
          </w:tcPr>
          <w:p w14:paraId="5AC48CBB" w14:textId="19AB64F7" w:rsidR="003D5AB0" w:rsidRPr="003D5AB0" w:rsidRDefault="003D5AB0" w:rsidP="003D5AB0">
            <w:pPr>
              <w:contextualSpacing/>
              <w:jc w:val="both"/>
              <w:rPr>
                <w:rFonts w:ascii="Times New Roman" w:hAnsi="Times New Roman" w:cs="Times New Roman"/>
                <w:b/>
                <w:bCs/>
                <w:sz w:val="24"/>
                <w:szCs w:val="24"/>
                <w:lang w:val="ru-RU"/>
              </w:rPr>
            </w:pPr>
            <w:r w:rsidRPr="003D5AB0">
              <w:rPr>
                <w:rFonts w:ascii="Times New Roman" w:hAnsi="Times New Roman" w:cs="Times New Roman"/>
                <w:spacing w:val="-2"/>
                <w:sz w:val="20"/>
                <w:szCs w:val="20"/>
              </w:rPr>
              <w:t>Стартовый</w:t>
            </w:r>
          </w:p>
        </w:tc>
      </w:tr>
      <w:tr w:rsidR="003D5AB0" w14:paraId="05CCFC8F" w14:textId="77777777" w:rsidTr="005564D6">
        <w:tc>
          <w:tcPr>
            <w:tcW w:w="2405" w:type="dxa"/>
            <w:vMerge w:val="restart"/>
          </w:tcPr>
          <w:p w14:paraId="5ECE20F6" w14:textId="5EC9AB74" w:rsidR="003D5AB0" w:rsidRPr="003D5AB0" w:rsidRDefault="003D5AB0" w:rsidP="003D5AB0">
            <w:pPr>
              <w:contextualSpacing/>
              <w:rPr>
                <w:rFonts w:ascii="Times New Roman" w:hAnsi="Times New Roman" w:cs="Times New Roman"/>
                <w:sz w:val="20"/>
                <w:szCs w:val="20"/>
                <w:lang w:val="ru-RU"/>
              </w:rPr>
            </w:pPr>
            <w:r w:rsidRPr="003D5AB0">
              <w:rPr>
                <w:rFonts w:ascii="Times New Roman" w:hAnsi="Times New Roman" w:cs="Times New Roman"/>
                <w:sz w:val="20"/>
                <w:szCs w:val="20"/>
              </w:rPr>
              <w:t xml:space="preserve">2. Развитие </w:t>
            </w:r>
            <w:r w:rsidRPr="003D5AB0">
              <w:rPr>
                <w:rFonts w:ascii="Times New Roman" w:hAnsi="Times New Roman" w:cs="Times New Roman"/>
                <w:spacing w:val="-2"/>
                <w:sz w:val="20"/>
                <w:szCs w:val="20"/>
              </w:rPr>
              <w:t xml:space="preserve">литературной </w:t>
            </w:r>
            <w:r w:rsidRPr="003D5AB0">
              <w:rPr>
                <w:rFonts w:ascii="Times New Roman" w:hAnsi="Times New Roman" w:cs="Times New Roman"/>
                <w:spacing w:val="-4"/>
                <w:sz w:val="20"/>
                <w:szCs w:val="20"/>
              </w:rPr>
              <w:t>речи</w:t>
            </w:r>
          </w:p>
        </w:tc>
        <w:tc>
          <w:tcPr>
            <w:tcW w:w="9639" w:type="dxa"/>
          </w:tcPr>
          <w:p w14:paraId="24D3637F" w14:textId="1768F0E3" w:rsidR="003D5AB0" w:rsidRPr="003D5AB0" w:rsidRDefault="003D5AB0" w:rsidP="003D5AB0">
            <w:pPr>
              <w:pStyle w:val="TableParagraph"/>
              <w:ind w:right="152"/>
              <w:jc w:val="both"/>
              <w:rPr>
                <w:sz w:val="20"/>
                <w:szCs w:val="20"/>
                <w:lang w:val="ru-RU"/>
              </w:rPr>
            </w:pPr>
            <w:r w:rsidRPr="003D5AB0">
              <w:rPr>
                <w:sz w:val="20"/>
                <w:szCs w:val="20"/>
                <w:lang w:val="ru-RU"/>
              </w:rPr>
              <w:t>Эмоционально откликается на прочитанное, рассказывает о нем. С помощью взрослого дифференцированно использует средства эмоциональной речи. В</w:t>
            </w:r>
            <w:r w:rsidRPr="003D5AB0">
              <w:rPr>
                <w:spacing w:val="-1"/>
                <w:sz w:val="20"/>
                <w:szCs w:val="20"/>
                <w:lang w:val="ru-RU"/>
              </w:rPr>
              <w:t xml:space="preserve"> </w:t>
            </w:r>
            <w:r w:rsidRPr="003D5AB0">
              <w:rPr>
                <w:sz w:val="20"/>
                <w:szCs w:val="20"/>
                <w:lang w:val="ru-RU"/>
              </w:rPr>
              <w:t>основном, делает это в игровой форме. Может продолжить образные выражения из знакомых литературных произведений по заданному началу. Живо откликается на прочитанное,</w:t>
            </w:r>
            <w:r>
              <w:rPr>
                <w:sz w:val="20"/>
                <w:szCs w:val="20"/>
                <w:lang w:val="ru-RU"/>
              </w:rPr>
              <w:t xml:space="preserve"> р</w:t>
            </w:r>
            <w:r w:rsidRPr="003D5AB0">
              <w:rPr>
                <w:sz w:val="20"/>
                <w:szCs w:val="20"/>
                <w:lang w:val="ru-RU"/>
              </w:rPr>
              <w:t>ассказывает</w:t>
            </w:r>
            <w:r w:rsidRPr="003D5AB0">
              <w:rPr>
                <w:spacing w:val="-11"/>
                <w:sz w:val="20"/>
                <w:szCs w:val="20"/>
                <w:lang w:val="ru-RU"/>
              </w:rPr>
              <w:t xml:space="preserve"> </w:t>
            </w:r>
            <w:r w:rsidRPr="003D5AB0">
              <w:rPr>
                <w:sz w:val="20"/>
                <w:szCs w:val="20"/>
                <w:lang w:val="ru-RU"/>
              </w:rPr>
              <w:t>о</w:t>
            </w:r>
            <w:r w:rsidRPr="003D5AB0">
              <w:rPr>
                <w:spacing w:val="-11"/>
                <w:sz w:val="20"/>
                <w:szCs w:val="20"/>
                <w:lang w:val="ru-RU"/>
              </w:rPr>
              <w:t xml:space="preserve"> </w:t>
            </w:r>
            <w:r w:rsidRPr="003D5AB0">
              <w:rPr>
                <w:sz w:val="20"/>
                <w:szCs w:val="20"/>
                <w:lang w:val="ru-RU"/>
              </w:rPr>
              <w:t>нем,</w:t>
            </w:r>
            <w:r w:rsidRPr="003D5AB0">
              <w:rPr>
                <w:spacing w:val="-11"/>
                <w:sz w:val="20"/>
                <w:szCs w:val="20"/>
                <w:lang w:val="ru-RU"/>
              </w:rPr>
              <w:t xml:space="preserve"> </w:t>
            </w:r>
            <w:r w:rsidRPr="003D5AB0">
              <w:rPr>
                <w:sz w:val="20"/>
                <w:szCs w:val="20"/>
                <w:lang w:val="ru-RU"/>
              </w:rPr>
              <w:t>проявляя</w:t>
            </w:r>
            <w:r w:rsidRPr="003D5AB0">
              <w:rPr>
                <w:spacing w:val="-11"/>
                <w:sz w:val="20"/>
                <w:szCs w:val="20"/>
                <w:lang w:val="ru-RU"/>
              </w:rPr>
              <w:t xml:space="preserve"> </w:t>
            </w:r>
            <w:r w:rsidRPr="003D5AB0">
              <w:rPr>
                <w:sz w:val="20"/>
                <w:szCs w:val="20"/>
                <w:lang w:val="ru-RU"/>
              </w:rPr>
              <w:t>разную</w:t>
            </w:r>
            <w:r w:rsidRPr="003D5AB0">
              <w:rPr>
                <w:spacing w:val="-11"/>
                <w:sz w:val="20"/>
                <w:szCs w:val="20"/>
                <w:lang w:val="ru-RU"/>
              </w:rPr>
              <w:t xml:space="preserve"> </w:t>
            </w:r>
            <w:r w:rsidRPr="003D5AB0">
              <w:rPr>
                <w:sz w:val="20"/>
                <w:szCs w:val="20"/>
                <w:lang w:val="ru-RU"/>
              </w:rPr>
              <w:t>степень выражения эмоций.</w:t>
            </w:r>
          </w:p>
        </w:tc>
        <w:tc>
          <w:tcPr>
            <w:tcW w:w="2516" w:type="dxa"/>
          </w:tcPr>
          <w:p w14:paraId="5C9CC8B7" w14:textId="5C46211C" w:rsidR="003D5AB0" w:rsidRPr="003D5AB0" w:rsidRDefault="003D5AB0" w:rsidP="003D5AB0">
            <w:pPr>
              <w:contextualSpacing/>
              <w:rPr>
                <w:rFonts w:ascii="Times New Roman" w:hAnsi="Times New Roman" w:cs="Times New Roman"/>
                <w:b/>
                <w:bCs/>
                <w:sz w:val="24"/>
                <w:szCs w:val="24"/>
                <w:lang w:val="ru-RU"/>
              </w:rPr>
            </w:pPr>
            <w:r w:rsidRPr="003D5AB0">
              <w:rPr>
                <w:rFonts w:ascii="Times New Roman" w:hAnsi="Times New Roman" w:cs="Times New Roman"/>
                <w:spacing w:val="-2"/>
                <w:sz w:val="20"/>
                <w:szCs w:val="20"/>
              </w:rPr>
              <w:t>Нормативный</w:t>
            </w:r>
          </w:p>
        </w:tc>
      </w:tr>
      <w:tr w:rsidR="003D5AB0" w14:paraId="5F25B5E7" w14:textId="77777777" w:rsidTr="00102B06">
        <w:tc>
          <w:tcPr>
            <w:tcW w:w="2405" w:type="dxa"/>
            <w:vMerge/>
            <w:tcBorders>
              <w:top w:val="nil"/>
            </w:tcBorders>
          </w:tcPr>
          <w:p w14:paraId="2401B8E4" w14:textId="77777777" w:rsidR="003D5AB0" w:rsidRPr="003D5AB0" w:rsidRDefault="003D5AB0" w:rsidP="003D5AB0">
            <w:pPr>
              <w:contextualSpacing/>
              <w:jc w:val="both"/>
              <w:rPr>
                <w:rFonts w:ascii="Times New Roman" w:hAnsi="Times New Roman" w:cs="Times New Roman"/>
                <w:b/>
                <w:bCs/>
                <w:sz w:val="24"/>
                <w:szCs w:val="24"/>
                <w:lang w:val="ru-RU"/>
              </w:rPr>
            </w:pPr>
          </w:p>
        </w:tc>
        <w:tc>
          <w:tcPr>
            <w:tcW w:w="9639" w:type="dxa"/>
          </w:tcPr>
          <w:p w14:paraId="711ECC7B" w14:textId="4A140EFC" w:rsidR="003D5AB0" w:rsidRPr="003D5AB0" w:rsidRDefault="003D5AB0" w:rsidP="003D5AB0">
            <w:pPr>
              <w:pStyle w:val="TableParagraph"/>
              <w:ind w:right="127"/>
              <w:jc w:val="both"/>
              <w:rPr>
                <w:sz w:val="20"/>
                <w:szCs w:val="20"/>
                <w:lang w:val="ru-RU"/>
              </w:rPr>
            </w:pPr>
            <w:r w:rsidRPr="003D5AB0">
              <w:rPr>
                <w:sz w:val="20"/>
                <w:szCs w:val="20"/>
                <w:lang w:val="ru-RU"/>
              </w:rPr>
              <w:t>Не всегда эмоционально откликается на прочитанное. Рассматривая картинки, отвечает</w:t>
            </w:r>
            <w:r w:rsidRPr="003D5AB0">
              <w:rPr>
                <w:spacing w:val="-14"/>
                <w:sz w:val="20"/>
                <w:szCs w:val="20"/>
                <w:lang w:val="ru-RU"/>
              </w:rPr>
              <w:t xml:space="preserve"> </w:t>
            </w:r>
            <w:r w:rsidRPr="003D5AB0">
              <w:rPr>
                <w:sz w:val="20"/>
                <w:szCs w:val="20"/>
                <w:lang w:val="ru-RU"/>
              </w:rPr>
              <w:t>на</w:t>
            </w:r>
            <w:r w:rsidRPr="003D5AB0">
              <w:rPr>
                <w:spacing w:val="-15"/>
                <w:sz w:val="20"/>
                <w:szCs w:val="20"/>
                <w:lang w:val="ru-RU"/>
              </w:rPr>
              <w:t xml:space="preserve"> </w:t>
            </w:r>
            <w:r w:rsidRPr="003D5AB0">
              <w:rPr>
                <w:sz w:val="20"/>
                <w:szCs w:val="20"/>
                <w:lang w:val="ru-RU"/>
              </w:rPr>
              <w:t>просьбы</w:t>
            </w:r>
            <w:r w:rsidRPr="003D5AB0">
              <w:rPr>
                <w:spacing w:val="-14"/>
                <w:sz w:val="20"/>
                <w:szCs w:val="20"/>
                <w:lang w:val="ru-RU"/>
              </w:rPr>
              <w:t xml:space="preserve"> </w:t>
            </w:r>
            <w:r w:rsidRPr="003D5AB0">
              <w:rPr>
                <w:sz w:val="20"/>
                <w:szCs w:val="20"/>
                <w:lang w:val="ru-RU"/>
              </w:rPr>
              <w:t>взрослого</w:t>
            </w:r>
            <w:r w:rsidRPr="003D5AB0">
              <w:rPr>
                <w:spacing w:val="-14"/>
                <w:sz w:val="20"/>
                <w:szCs w:val="20"/>
                <w:lang w:val="ru-RU"/>
              </w:rPr>
              <w:t xml:space="preserve"> </w:t>
            </w:r>
            <w:r w:rsidRPr="003D5AB0">
              <w:rPr>
                <w:sz w:val="20"/>
                <w:szCs w:val="20"/>
                <w:lang w:val="ru-RU"/>
              </w:rPr>
              <w:t>ответить:</w:t>
            </w:r>
            <w:r w:rsidRPr="003D5AB0">
              <w:rPr>
                <w:spacing w:val="-12"/>
                <w:sz w:val="20"/>
                <w:szCs w:val="20"/>
                <w:lang w:val="ru-RU"/>
              </w:rPr>
              <w:t xml:space="preserve"> </w:t>
            </w:r>
            <w:r w:rsidRPr="003D5AB0">
              <w:rPr>
                <w:sz w:val="20"/>
                <w:szCs w:val="20"/>
                <w:lang w:val="ru-RU"/>
              </w:rPr>
              <w:t>«Где киска, петушок?», «Покажи, а кто бежит? (идет, спит, кушает, кричит)», «Да это Петушок, как он поет?». Проявляет</w:t>
            </w:r>
            <w:r>
              <w:rPr>
                <w:sz w:val="20"/>
                <w:szCs w:val="20"/>
                <w:lang w:val="ru-RU"/>
              </w:rPr>
              <w:t xml:space="preserve"> </w:t>
            </w:r>
            <w:r w:rsidRPr="003D5AB0">
              <w:rPr>
                <w:sz w:val="20"/>
                <w:szCs w:val="20"/>
                <w:lang w:val="ru-RU"/>
              </w:rPr>
              <w:t>инициативную речь во время декламирования взрослым потешек, прибауток, стихов, продолжая начатое педагогом. Затрудняется продолжить начало образных выражений, заданных взрослым, из знакомых</w:t>
            </w:r>
            <w:r>
              <w:rPr>
                <w:sz w:val="20"/>
                <w:szCs w:val="20"/>
                <w:lang w:val="ru-RU"/>
              </w:rPr>
              <w:t xml:space="preserve"> </w:t>
            </w:r>
            <w:r w:rsidRPr="003D5AB0">
              <w:rPr>
                <w:sz w:val="20"/>
                <w:szCs w:val="20"/>
                <w:lang w:val="ru-RU"/>
              </w:rPr>
              <w:t>литературных произведений.</w:t>
            </w:r>
          </w:p>
        </w:tc>
        <w:tc>
          <w:tcPr>
            <w:tcW w:w="2516" w:type="dxa"/>
          </w:tcPr>
          <w:p w14:paraId="459779BA" w14:textId="551C7417" w:rsidR="003D5AB0" w:rsidRPr="003D5AB0" w:rsidRDefault="003D5AB0" w:rsidP="003D5AB0">
            <w:pPr>
              <w:contextualSpacing/>
              <w:rPr>
                <w:rFonts w:ascii="Times New Roman" w:hAnsi="Times New Roman" w:cs="Times New Roman"/>
                <w:b/>
                <w:bCs/>
                <w:sz w:val="24"/>
                <w:szCs w:val="24"/>
                <w:lang w:val="ru-RU"/>
              </w:rPr>
            </w:pPr>
            <w:r w:rsidRPr="003D5AB0">
              <w:rPr>
                <w:rFonts w:ascii="Times New Roman" w:hAnsi="Times New Roman" w:cs="Times New Roman"/>
                <w:spacing w:val="-2"/>
                <w:sz w:val="20"/>
                <w:szCs w:val="20"/>
              </w:rPr>
              <w:t>Функциональный</w:t>
            </w:r>
          </w:p>
        </w:tc>
      </w:tr>
      <w:tr w:rsidR="003D5AB0" w14:paraId="67B81251" w14:textId="77777777" w:rsidTr="005564D6">
        <w:tc>
          <w:tcPr>
            <w:tcW w:w="2405" w:type="dxa"/>
            <w:vMerge/>
          </w:tcPr>
          <w:p w14:paraId="44C036E2" w14:textId="77777777" w:rsidR="003D5AB0" w:rsidRPr="00E35BED" w:rsidRDefault="003D5AB0" w:rsidP="003D5AB0">
            <w:pPr>
              <w:contextualSpacing/>
              <w:jc w:val="both"/>
              <w:rPr>
                <w:rFonts w:ascii="Times New Roman" w:hAnsi="Times New Roman" w:cs="Times New Roman"/>
                <w:b/>
                <w:bCs/>
                <w:sz w:val="24"/>
                <w:szCs w:val="24"/>
                <w:lang w:val="ru-RU"/>
              </w:rPr>
            </w:pPr>
          </w:p>
        </w:tc>
        <w:tc>
          <w:tcPr>
            <w:tcW w:w="9639" w:type="dxa"/>
          </w:tcPr>
          <w:p w14:paraId="1D065F62" w14:textId="20E5F440" w:rsidR="003D5AB0" w:rsidRPr="003D5AB0" w:rsidRDefault="003D5AB0" w:rsidP="003D5AB0">
            <w:pPr>
              <w:pStyle w:val="TableParagraph"/>
              <w:ind w:right="162"/>
              <w:jc w:val="both"/>
              <w:rPr>
                <w:sz w:val="20"/>
                <w:szCs w:val="20"/>
                <w:lang w:val="ru-RU"/>
              </w:rPr>
            </w:pPr>
            <w:r w:rsidRPr="003D5AB0">
              <w:rPr>
                <w:sz w:val="20"/>
                <w:szCs w:val="20"/>
                <w:lang w:val="ru-RU"/>
              </w:rPr>
              <w:t>Не</w:t>
            </w:r>
            <w:r w:rsidRPr="003D5AB0">
              <w:rPr>
                <w:spacing w:val="-13"/>
                <w:sz w:val="20"/>
                <w:szCs w:val="20"/>
                <w:lang w:val="ru-RU"/>
              </w:rPr>
              <w:t xml:space="preserve"> </w:t>
            </w:r>
            <w:r w:rsidRPr="003D5AB0">
              <w:rPr>
                <w:sz w:val="20"/>
                <w:szCs w:val="20"/>
                <w:lang w:val="ru-RU"/>
              </w:rPr>
              <w:t>всегда</w:t>
            </w:r>
            <w:r w:rsidRPr="003D5AB0">
              <w:rPr>
                <w:spacing w:val="-13"/>
                <w:sz w:val="20"/>
                <w:szCs w:val="20"/>
                <w:lang w:val="ru-RU"/>
              </w:rPr>
              <w:t xml:space="preserve"> </w:t>
            </w:r>
            <w:r w:rsidRPr="003D5AB0">
              <w:rPr>
                <w:sz w:val="20"/>
                <w:szCs w:val="20"/>
                <w:lang w:val="ru-RU"/>
              </w:rPr>
              <w:t>проявляет</w:t>
            </w:r>
            <w:r w:rsidRPr="003D5AB0">
              <w:rPr>
                <w:spacing w:val="-13"/>
                <w:sz w:val="20"/>
                <w:szCs w:val="20"/>
                <w:lang w:val="ru-RU"/>
              </w:rPr>
              <w:t xml:space="preserve"> </w:t>
            </w:r>
            <w:r w:rsidRPr="003D5AB0">
              <w:rPr>
                <w:sz w:val="20"/>
                <w:szCs w:val="20"/>
                <w:lang w:val="ru-RU"/>
              </w:rPr>
              <w:t>готовность</w:t>
            </w:r>
            <w:r w:rsidRPr="003D5AB0">
              <w:rPr>
                <w:spacing w:val="-11"/>
                <w:sz w:val="20"/>
                <w:szCs w:val="20"/>
                <w:lang w:val="ru-RU"/>
              </w:rPr>
              <w:t xml:space="preserve"> </w:t>
            </w:r>
            <w:r w:rsidRPr="003D5AB0">
              <w:rPr>
                <w:sz w:val="20"/>
                <w:szCs w:val="20"/>
                <w:lang w:val="ru-RU"/>
              </w:rPr>
              <w:t>к</w:t>
            </w:r>
            <w:r w:rsidRPr="003D5AB0">
              <w:rPr>
                <w:spacing w:val="-12"/>
                <w:sz w:val="20"/>
                <w:szCs w:val="20"/>
                <w:lang w:val="ru-RU"/>
              </w:rPr>
              <w:t xml:space="preserve"> </w:t>
            </w:r>
            <w:r w:rsidRPr="003D5AB0">
              <w:rPr>
                <w:sz w:val="20"/>
                <w:szCs w:val="20"/>
                <w:lang w:val="ru-RU"/>
              </w:rPr>
              <w:t xml:space="preserve">совместной и отраженной декламации с взрослым потешек, прибауток, стихов (в двусложном размере). </w:t>
            </w:r>
            <w:r w:rsidRPr="003D5AB0">
              <w:rPr>
                <w:sz w:val="20"/>
                <w:szCs w:val="20"/>
              </w:rPr>
              <w:t>Эмоционально откликается на некоторые слова и фразы из прочитанного.</w:t>
            </w:r>
          </w:p>
        </w:tc>
        <w:tc>
          <w:tcPr>
            <w:tcW w:w="2516" w:type="dxa"/>
          </w:tcPr>
          <w:p w14:paraId="1885FFEE" w14:textId="30D7F8B1" w:rsidR="003D5AB0" w:rsidRPr="003D5AB0" w:rsidRDefault="003D5AB0" w:rsidP="003D5AB0">
            <w:pPr>
              <w:contextualSpacing/>
              <w:rPr>
                <w:rFonts w:ascii="Times New Roman" w:hAnsi="Times New Roman" w:cs="Times New Roman"/>
                <w:b/>
                <w:bCs/>
                <w:sz w:val="24"/>
                <w:szCs w:val="24"/>
                <w:lang w:val="ru-RU"/>
              </w:rPr>
            </w:pPr>
            <w:r w:rsidRPr="003D5AB0">
              <w:rPr>
                <w:rFonts w:ascii="Times New Roman" w:hAnsi="Times New Roman" w:cs="Times New Roman"/>
                <w:spacing w:val="-2"/>
                <w:sz w:val="20"/>
                <w:szCs w:val="20"/>
              </w:rPr>
              <w:t>Стартовый</w:t>
            </w:r>
          </w:p>
        </w:tc>
      </w:tr>
      <w:tr w:rsidR="003D5AB0" w14:paraId="6DB0D03D" w14:textId="77777777" w:rsidTr="005564D6">
        <w:tc>
          <w:tcPr>
            <w:tcW w:w="2405" w:type="dxa"/>
            <w:vMerge w:val="restart"/>
          </w:tcPr>
          <w:p w14:paraId="1BA3AADC" w14:textId="61535DB7" w:rsidR="003D5AB0" w:rsidRPr="003D5AB0" w:rsidRDefault="003D5AB0" w:rsidP="003D5AB0">
            <w:pPr>
              <w:contextualSpacing/>
              <w:rPr>
                <w:rFonts w:ascii="Times New Roman" w:hAnsi="Times New Roman" w:cs="Times New Roman"/>
                <w:sz w:val="20"/>
                <w:szCs w:val="20"/>
                <w:lang w:val="ru-RU"/>
              </w:rPr>
            </w:pPr>
            <w:r w:rsidRPr="003D5AB0">
              <w:rPr>
                <w:rFonts w:ascii="Times New Roman" w:hAnsi="Times New Roman" w:cs="Times New Roman"/>
                <w:sz w:val="20"/>
                <w:szCs w:val="20"/>
                <w:lang w:val="ru-RU"/>
              </w:rPr>
              <w:t>3.</w:t>
            </w:r>
            <w:r w:rsidRPr="003D5AB0">
              <w:rPr>
                <w:rFonts w:ascii="Times New Roman" w:hAnsi="Times New Roman" w:cs="Times New Roman"/>
                <w:spacing w:val="-13"/>
                <w:sz w:val="20"/>
                <w:szCs w:val="20"/>
                <w:lang w:val="ru-RU"/>
              </w:rPr>
              <w:t xml:space="preserve"> </w:t>
            </w:r>
            <w:r w:rsidRPr="003D5AB0">
              <w:rPr>
                <w:rFonts w:ascii="Times New Roman" w:hAnsi="Times New Roman" w:cs="Times New Roman"/>
                <w:sz w:val="20"/>
                <w:szCs w:val="20"/>
                <w:lang w:val="ru-RU"/>
              </w:rPr>
              <w:t>Приобщение</w:t>
            </w:r>
            <w:r w:rsidRPr="003D5AB0">
              <w:rPr>
                <w:rFonts w:ascii="Times New Roman" w:hAnsi="Times New Roman" w:cs="Times New Roman"/>
                <w:spacing w:val="-14"/>
                <w:sz w:val="20"/>
                <w:szCs w:val="20"/>
                <w:lang w:val="ru-RU"/>
              </w:rPr>
              <w:t xml:space="preserve"> </w:t>
            </w:r>
            <w:r w:rsidRPr="003D5AB0">
              <w:rPr>
                <w:rFonts w:ascii="Times New Roman" w:hAnsi="Times New Roman" w:cs="Times New Roman"/>
                <w:sz w:val="20"/>
                <w:szCs w:val="20"/>
                <w:lang w:val="ru-RU"/>
              </w:rPr>
              <w:t xml:space="preserve">к </w:t>
            </w:r>
            <w:r w:rsidRPr="003D5AB0">
              <w:rPr>
                <w:rFonts w:ascii="Times New Roman" w:hAnsi="Times New Roman" w:cs="Times New Roman"/>
                <w:spacing w:val="-2"/>
                <w:sz w:val="20"/>
                <w:szCs w:val="20"/>
                <w:lang w:val="ru-RU"/>
              </w:rPr>
              <w:t xml:space="preserve">словесному </w:t>
            </w:r>
            <w:r w:rsidRPr="003D5AB0">
              <w:rPr>
                <w:rFonts w:ascii="Times New Roman" w:hAnsi="Times New Roman" w:cs="Times New Roman"/>
                <w:sz w:val="20"/>
                <w:szCs w:val="20"/>
                <w:lang w:val="ru-RU"/>
              </w:rPr>
              <w:t xml:space="preserve">искусству, в том числе развитие </w:t>
            </w:r>
            <w:r w:rsidRPr="003D5AB0">
              <w:rPr>
                <w:rFonts w:ascii="Times New Roman" w:hAnsi="Times New Roman" w:cs="Times New Roman"/>
                <w:spacing w:val="-4"/>
                <w:sz w:val="20"/>
                <w:szCs w:val="20"/>
                <w:lang w:val="ru-RU"/>
              </w:rPr>
              <w:t xml:space="preserve">художественного </w:t>
            </w:r>
            <w:r w:rsidRPr="003D5AB0">
              <w:rPr>
                <w:rFonts w:ascii="Times New Roman" w:hAnsi="Times New Roman" w:cs="Times New Roman"/>
                <w:sz w:val="20"/>
                <w:szCs w:val="20"/>
                <w:lang w:val="ru-RU"/>
              </w:rPr>
              <w:t xml:space="preserve">восприятия и </w:t>
            </w:r>
            <w:r w:rsidRPr="003D5AB0">
              <w:rPr>
                <w:rFonts w:ascii="Times New Roman" w:hAnsi="Times New Roman" w:cs="Times New Roman"/>
                <w:spacing w:val="-2"/>
                <w:sz w:val="20"/>
                <w:szCs w:val="20"/>
                <w:lang w:val="ru-RU"/>
              </w:rPr>
              <w:t>эстетического вкуса.</w:t>
            </w:r>
          </w:p>
        </w:tc>
        <w:tc>
          <w:tcPr>
            <w:tcW w:w="9639" w:type="dxa"/>
          </w:tcPr>
          <w:p w14:paraId="563F1936" w14:textId="77777777" w:rsidR="003D5AB0" w:rsidRPr="003D5AB0" w:rsidRDefault="003D5AB0" w:rsidP="003D5AB0">
            <w:pPr>
              <w:pStyle w:val="TableParagraph"/>
              <w:jc w:val="both"/>
              <w:rPr>
                <w:sz w:val="20"/>
                <w:szCs w:val="20"/>
                <w:lang w:val="ru-RU"/>
              </w:rPr>
            </w:pPr>
            <w:r w:rsidRPr="003D5AB0">
              <w:rPr>
                <w:sz w:val="20"/>
                <w:szCs w:val="20"/>
                <w:lang w:val="ru-RU"/>
              </w:rPr>
              <w:t>С</w:t>
            </w:r>
            <w:r w:rsidRPr="003D5AB0">
              <w:rPr>
                <w:spacing w:val="-13"/>
                <w:sz w:val="20"/>
                <w:szCs w:val="20"/>
                <w:lang w:val="ru-RU"/>
              </w:rPr>
              <w:t xml:space="preserve"> </w:t>
            </w:r>
            <w:r w:rsidRPr="003D5AB0">
              <w:rPr>
                <w:sz w:val="20"/>
                <w:szCs w:val="20"/>
                <w:lang w:val="ru-RU"/>
              </w:rPr>
              <w:t>помощью</w:t>
            </w:r>
            <w:r w:rsidRPr="003D5AB0">
              <w:rPr>
                <w:spacing w:val="-12"/>
                <w:sz w:val="20"/>
                <w:szCs w:val="20"/>
                <w:lang w:val="ru-RU"/>
              </w:rPr>
              <w:t xml:space="preserve"> </w:t>
            </w:r>
            <w:r w:rsidRPr="003D5AB0">
              <w:rPr>
                <w:sz w:val="20"/>
                <w:szCs w:val="20"/>
                <w:lang w:val="ru-RU"/>
              </w:rPr>
              <w:t>взрослого</w:t>
            </w:r>
            <w:r w:rsidRPr="003D5AB0">
              <w:rPr>
                <w:spacing w:val="-14"/>
                <w:sz w:val="20"/>
                <w:szCs w:val="20"/>
                <w:lang w:val="ru-RU"/>
              </w:rPr>
              <w:t xml:space="preserve"> </w:t>
            </w:r>
            <w:r w:rsidRPr="003D5AB0">
              <w:rPr>
                <w:sz w:val="20"/>
                <w:szCs w:val="20"/>
                <w:lang w:val="ru-RU"/>
              </w:rPr>
              <w:t>называет</w:t>
            </w:r>
            <w:r w:rsidRPr="003D5AB0">
              <w:rPr>
                <w:spacing w:val="-12"/>
                <w:sz w:val="20"/>
                <w:szCs w:val="20"/>
                <w:lang w:val="ru-RU"/>
              </w:rPr>
              <w:t xml:space="preserve"> </w:t>
            </w:r>
            <w:r w:rsidRPr="003D5AB0">
              <w:rPr>
                <w:sz w:val="20"/>
                <w:szCs w:val="20"/>
                <w:lang w:val="ru-RU"/>
              </w:rPr>
              <w:t>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w:t>
            </w:r>
          </w:p>
          <w:p w14:paraId="4DB6FD64" w14:textId="77777777" w:rsidR="003D5AB0" w:rsidRPr="003D5AB0" w:rsidRDefault="003D5AB0" w:rsidP="003D5AB0">
            <w:pPr>
              <w:pStyle w:val="TableParagraph"/>
              <w:ind w:right="653"/>
              <w:jc w:val="both"/>
              <w:rPr>
                <w:sz w:val="20"/>
                <w:szCs w:val="20"/>
                <w:lang w:val="ru-RU"/>
              </w:rPr>
            </w:pPr>
            <w:r w:rsidRPr="003D5AB0">
              <w:rPr>
                <w:spacing w:val="-2"/>
                <w:sz w:val="20"/>
                <w:szCs w:val="20"/>
                <w:lang w:val="ru-RU"/>
              </w:rPr>
              <w:t>Участвует</w:t>
            </w:r>
            <w:r w:rsidRPr="003D5AB0">
              <w:rPr>
                <w:spacing w:val="-3"/>
                <w:sz w:val="20"/>
                <w:szCs w:val="20"/>
                <w:lang w:val="ru-RU"/>
              </w:rPr>
              <w:t xml:space="preserve"> </w:t>
            </w:r>
            <w:r w:rsidRPr="003D5AB0">
              <w:rPr>
                <w:spacing w:val="-2"/>
                <w:sz w:val="20"/>
                <w:szCs w:val="20"/>
                <w:lang w:val="ru-RU"/>
              </w:rPr>
              <w:t>в</w:t>
            </w:r>
            <w:r w:rsidRPr="003D5AB0">
              <w:rPr>
                <w:spacing w:val="-4"/>
                <w:sz w:val="20"/>
                <w:szCs w:val="20"/>
                <w:lang w:val="ru-RU"/>
              </w:rPr>
              <w:t xml:space="preserve"> </w:t>
            </w:r>
            <w:r w:rsidRPr="003D5AB0">
              <w:rPr>
                <w:spacing w:val="-2"/>
                <w:sz w:val="20"/>
                <w:szCs w:val="20"/>
                <w:lang w:val="ru-RU"/>
              </w:rPr>
              <w:t xml:space="preserve">играх-драматизациях. Умеет </w:t>
            </w:r>
            <w:r w:rsidRPr="003D5AB0">
              <w:rPr>
                <w:sz w:val="20"/>
                <w:szCs w:val="20"/>
                <w:lang w:val="ru-RU"/>
              </w:rPr>
              <w:t>слушать</w:t>
            </w:r>
            <w:r w:rsidRPr="003D5AB0">
              <w:rPr>
                <w:spacing w:val="-15"/>
                <w:sz w:val="20"/>
                <w:szCs w:val="20"/>
                <w:lang w:val="ru-RU"/>
              </w:rPr>
              <w:t xml:space="preserve"> </w:t>
            </w:r>
            <w:r w:rsidRPr="003D5AB0">
              <w:rPr>
                <w:sz w:val="20"/>
                <w:szCs w:val="20"/>
                <w:lang w:val="ru-RU"/>
              </w:rPr>
              <w:t>художественное</w:t>
            </w:r>
            <w:r w:rsidRPr="003D5AB0">
              <w:rPr>
                <w:spacing w:val="-15"/>
                <w:sz w:val="20"/>
                <w:szCs w:val="20"/>
                <w:lang w:val="ru-RU"/>
              </w:rPr>
              <w:t xml:space="preserve"> </w:t>
            </w:r>
            <w:r w:rsidRPr="003D5AB0">
              <w:rPr>
                <w:sz w:val="20"/>
                <w:szCs w:val="20"/>
                <w:lang w:val="ru-RU"/>
              </w:rPr>
              <w:t>произведение</w:t>
            </w:r>
            <w:r w:rsidRPr="003D5AB0">
              <w:rPr>
                <w:spacing w:val="-15"/>
                <w:sz w:val="20"/>
                <w:szCs w:val="20"/>
                <w:lang w:val="ru-RU"/>
              </w:rPr>
              <w:t xml:space="preserve"> </w:t>
            </w:r>
            <w:r w:rsidRPr="003D5AB0">
              <w:rPr>
                <w:sz w:val="20"/>
                <w:szCs w:val="20"/>
                <w:lang w:val="ru-RU"/>
              </w:rPr>
              <w:t>с устойчивым интересом (3-5 мин.).</w:t>
            </w:r>
          </w:p>
          <w:p w14:paraId="70DE6FF1" w14:textId="0023B7D4" w:rsidR="003D5AB0" w:rsidRPr="003D5AB0" w:rsidRDefault="003D5AB0" w:rsidP="003D5AB0">
            <w:pPr>
              <w:pStyle w:val="TableParagraph"/>
              <w:jc w:val="both"/>
              <w:rPr>
                <w:sz w:val="20"/>
                <w:szCs w:val="20"/>
                <w:lang w:val="ru-RU"/>
              </w:rPr>
            </w:pPr>
            <w:r w:rsidRPr="003D5AB0">
              <w:rPr>
                <w:sz w:val="20"/>
                <w:szCs w:val="20"/>
                <w:lang w:val="ru-RU"/>
              </w:rPr>
              <w:t>Запоминает</w:t>
            </w:r>
            <w:r w:rsidRPr="003D5AB0">
              <w:rPr>
                <w:spacing w:val="-15"/>
                <w:sz w:val="20"/>
                <w:szCs w:val="20"/>
                <w:lang w:val="ru-RU"/>
              </w:rPr>
              <w:t xml:space="preserve"> </w:t>
            </w:r>
            <w:r w:rsidRPr="003D5AB0">
              <w:rPr>
                <w:sz w:val="20"/>
                <w:szCs w:val="20"/>
                <w:lang w:val="ru-RU"/>
              </w:rPr>
              <w:t>прочитанное</w:t>
            </w:r>
            <w:r w:rsidRPr="003D5AB0">
              <w:rPr>
                <w:spacing w:val="-15"/>
                <w:sz w:val="20"/>
                <w:szCs w:val="20"/>
                <w:lang w:val="ru-RU"/>
              </w:rPr>
              <w:t xml:space="preserve"> </w:t>
            </w:r>
            <w:r w:rsidRPr="003D5AB0">
              <w:rPr>
                <w:sz w:val="20"/>
                <w:szCs w:val="20"/>
                <w:lang w:val="ru-RU"/>
              </w:rPr>
              <w:t>о</w:t>
            </w:r>
            <w:r w:rsidRPr="003D5AB0">
              <w:rPr>
                <w:spacing w:val="-15"/>
                <w:sz w:val="20"/>
                <w:szCs w:val="20"/>
                <w:lang w:val="ru-RU"/>
              </w:rPr>
              <w:t xml:space="preserve"> </w:t>
            </w:r>
            <w:r w:rsidRPr="003D5AB0">
              <w:rPr>
                <w:sz w:val="20"/>
                <w:szCs w:val="20"/>
                <w:lang w:val="ru-RU"/>
              </w:rPr>
              <w:t xml:space="preserve">содержании </w:t>
            </w:r>
            <w:r w:rsidRPr="003D5AB0">
              <w:rPr>
                <w:spacing w:val="-2"/>
                <w:sz w:val="20"/>
                <w:szCs w:val="20"/>
                <w:lang w:val="ru-RU"/>
              </w:rPr>
              <w:t>произведения.</w:t>
            </w:r>
          </w:p>
        </w:tc>
        <w:tc>
          <w:tcPr>
            <w:tcW w:w="2516" w:type="dxa"/>
          </w:tcPr>
          <w:p w14:paraId="20796F55" w14:textId="754FF2F7" w:rsidR="003D5AB0" w:rsidRPr="003D5AB0" w:rsidRDefault="003D5AB0" w:rsidP="003D5AB0">
            <w:pPr>
              <w:contextualSpacing/>
              <w:jc w:val="both"/>
              <w:rPr>
                <w:rFonts w:ascii="Times New Roman" w:hAnsi="Times New Roman" w:cs="Times New Roman"/>
                <w:sz w:val="20"/>
                <w:szCs w:val="20"/>
                <w:lang w:val="ru-RU"/>
              </w:rPr>
            </w:pPr>
            <w:r w:rsidRPr="003D5AB0">
              <w:rPr>
                <w:rFonts w:ascii="Times New Roman" w:hAnsi="Times New Roman" w:cs="Times New Roman"/>
                <w:spacing w:val="-2"/>
                <w:sz w:val="20"/>
                <w:szCs w:val="20"/>
              </w:rPr>
              <w:t>Нормативный</w:t>
            </w:r>
          </w:p>
        </w:tc>
      </w:tr>
      <w:tr w:rsidR="004D33AD" w14:paraId="3DBAF03D" w14:textId="77777777" w:rsidTr="005564D6">
        <w:tc>
          <w:tcPr>
            <w:tcW w:w="2405" w:type="dxa"/>
            <w:vMerge/>
          </w:tcPr>
          <w:p w14:paraId="3331B57D"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150C43AB" w14:textId="03248EDB" w:rsidR="004D33AD" w:rsidRPr="004D33AD" w:rsidRDefault="004D33AD" w:rsidP="004D33AD">
            <w:pPr>
              <w:pStyle w:val="TableParagraph"/>
              <w:ind w:right="161"/>
              <w:jc w:val="both"/>
              <w:rPr>
                <w:sz w:val="20"/>
                <w:szCs w:val="20"/>
                <w:lang w:val="ru-RU"/>
              </w:rPr>
            </w:pPr>
            <w:r w:rsidRPr="004D33AD">
              <w:rPr>
                <w:sz w:val="20"/>
                <w:szCs w:val="20"/>
                <w:lang w:val="ru-RU"/>
              </w:rPr>
              <w:t xml:space="preserve">Проявляет интерес к совместному чтению потешек, стихотворных форм, сказок, рассказов, песенок и т. д. </w:t>
            </w:r>
            <w:r w:rsidRPr="004D33AD">
              <w:rPr>
                <w:sz w:val="20"/>
                <w:szCs w:val="20"/>
                <w:lang w:val="ru-RU"/>
              </w:rPr>
              <w:lastRenderedPageBreak/>
              <w:t>Вместе с взрослым в форме диалога обсуждает и прочитанное. Может выражать желание участвовать в инсценировке отдельных отрывков произведений. Умеет слушать художественное произведение, но интерес меняется в зависимости от настроения ребенка</w:t>
            </w:r>
            <w:r w:rsidRPr="004D33AD">
              <w:rPr>
                <w:spacing w:val="-12"/>
                <w:sz w:val="20"/>
                <w:szCs w:val="20"/>
                <w:lang w:val="ru-RU"/>
              </w:rPr>
              <w:t xml:space="preserve"> </w:t>
            </w:r>
            <w:r w:rsidRPr="004D33AD">
              <w:rPr>
                <w:sz w:val="20"/>
                <w:szCs w:val="20"/>
                <w:lang w:val="ru-RU"/>
              </w:rPr>
              <w:t>и</w:t>
            </w:r>
            <w:r w:rsidRPr="004D33AD">
              <w:rPr>
                <w:spacing w:val="-10"/>
                <w:sz w:val="20"/>
                <w:szCs w:val="20"/>
                <w:lang w:val="ru-RU"/>
              </w:rPr>
              <w:t xml:space="preserve"> </w:t>
            </w:r>
            <w:r w:rsidRPr="004D33AD">
              <w:rPr>
                <w:sz w:val="20"/>
                <w:szCs w:val="20"/>
                <w:lang w:val="ru-RU"/>
              </w:rPr>
              <w:t>группы.</w:t>
            </w:r>
            <w:r w:rsidRPr="004D33AD">
              <w:rPr>
                <w:spacing w:val="-11"/>
                <w:sz w:val="20"/>
                <w:szCs w:val="20"/>
                <w:lang w:val="ru-RU"/>
              </w:rPr>
              <w:t xml:space="preserve"> </w:t>
            </w:r>
            <w:r w:rsidRPr="004D33AD">
              <w:rPr>
                <w:sz w:val="20"/>
                <w:szCs w:val="20"/>
                <w:lang w:val="ru-RU"/>
              </w:rPr>
              <w:t>Запоминает</w:t>
            </w:r>
            <w:r w:rsidRPr="004D33AD">
              <w:rPr>
                <w:spacing w:val="-10"/>
                <w:sz w:val="20"/>
                <w:szCs w:val="20"/>
                <w:lang w:val="ru-RU"/>
              </w:rPr>
              <w:t xml:space="preserve"> </w:t>
            </w:r>
            <w:r w:rsidRPr="004D33AD">
              <w:rPr>
                <w:sz w:val="20"/>
                <w:szCs w:val="20"/>
                <w:lang w:val="ru-RU"/>
              </w:rPr>
              <w:t>прочитанное</w:t>
            </w:r>
            <w:r w:rsidRPr="004D33AD">
              <w:rPr>
                <w:spacing w:val="-11"/>
                <w:sz w:val="20"/>
                <w:szCs w:val="20"/>
                <w:lang w:val="ru-RU"/>
              </w:rPr>
              <w:t xml:space="preserve"> </w:t>
            </w:r>
            <w:r w:rsidRPr="004D33AD">
              <w:rPr>
                <w:sz w:val="20"/>
                <w:szCs w:val="20"/>
                <w:lang w:val="ru-RU"/>
              </w:rPr>
              <w:t>и недолгое время удерживает информацию о содержании произведения в памяти. Не всегда</w:t>
            </w:r>
            <w:r w:rsidRPr="004D33AD">
              <w:rPr>
                <w:spacing w:val="-15"/>
                <w:sz w:val="20"/>
                <w:szCs w:val="20"/>
                <w:lang w:val="ru-RU"/>
              </w:rPr>
              <w:t xml:space="preserve"> </w:t>
            </w:r>
            <w:r w:rsidRPr="004D33AD">
              <w:rPr>
                <w:sz w:val="20"/>
                <w:szCs w:val="20"/>
                <w:lang w:val="ru-RU"/>
              </w:rPr>
              <w:t>может</w:t>
            </w:r>
            <w:r w:rsidRPr="004D33AD">
              <w:rPr>
                <w:spacing w:val="-15"/>
                <w:sz w:val="20"/>
                <w:szCs w:val="20"/>
                <w:lang w:val="ru-RU"/>
              </w:rPr>
              <w:t xml:space="preserve"> </w:t>
            </w:r>
            <w:r w:rsidRPr="004D33AD">
              <w:rPr>
                <w:sz w:val="20"/>
                <w:szCs w:val="20"/>
                <w:lang w:val="ru-RU"/>
              </w:rPr>
              <w:t>публично</w:t>
            </w:r>
            <w:r w:rsidRPr="004D33AD">
              <w:rPr>
                <w:spacing w:val="-15"/>
                <w:sz w:val="20"/>
                <w:szCs w:val="20"/>
                <w:lang w:val="ru-RU"/>
              </w:rPr>
              <w:t xml:space="preserve"> </w:t>
            </w:r>
            <w:r w:rsidRPr="004D33AD">
              <w:rPr>
                <w:sz w:val="20"/>
                <w:szCs w:val="20"/>
                <w:lang w:val="ru-RU"/>
              </w:rPr>
              <w:t>читать</w:t>
            </w:r>
            <w:r w:rsidRPr="004D33AD">
              <w:rPr>
                <w:spacing w:val="-15"/>
                <w:sz w:val="20"/>
                <w:szCs w:val="20"/>
                <w:lang w:val="ru-RU"/>
              </w:rPr>
              <w:t xml:space="preserve"> </w:t>
            </w:r>
            <w:r w:rsidRPr="004D33AD">
              <w:rPr>
                <w:sz w:val="20"/>
                <w:szCs w:val="20"/>
                <w:lang w:val="ru-RU"/>
              </w:rPr>
              <w:t>стихотворения наизусть, испытывает трудности при</w:t>
            </w:r>
            <w:r>
              <w:rPr>
                <w:sz w:val="20"/>
                <w:szCs w:val="20"/>
                <w:lang w:val="ru-RU"/>
              </w:rPr>
              <w:t xml:space="preserve"> </w:t>
            </w:r>
            <w:r w:rsidRPr="004D33AD">
              <w:rPr>
                <w:sz w:val="20"/>
                <w:szCs w:val="20"/>
                <w:lang w:val="ru-RU"/>
              </w:rPr>
              <w:t>запоминании</w:t>
            </w:r>
            <w:r w:rsidRPr="004D33AD">
              <w:rPr>
                <w:spacing w:val="-14"/>
                <w:sz w:val="20"/>
                <w:szCs w:val="20"/>
                <w:lang w:val="ru-RU"/>
              </w:rPr>
              <w:t xml:space="preserve"> </w:t>
            </w:r>
            <w:r w:rsidRPr="004D33AD">
              <w:rPr>
                <w:spacing w:val="-2"/>
                <w:sz w:val="20"/>
                <w:szCs w:val="20"/>
                <w:lang w:val="ru-RU"/>
              </w:rPr>
              <w:t>стихотворений.</w:t>
            </w:r>
          </w:p>
        </w:tc>
        <w:tc>
          <w:tcPr>
            <w:tcW w:w="2516" w:type="dxa"/>
          </w:tcPr>
          <w:p w14:paraId="128CC6FF" w14:textId="144805D3"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lastRenderedPageBreak/>
              <w:t>Функциональный</w:t>
            </w:r>
          </w:p>
        </w:tc>
      </w:tr>
      <w:tr w:rsidR="004D33AD" w14:paraId="53414E30" w14:textId="77777777" w:rsidTr="005564D6">
        <w:tc>
          <w:tcPr>
            <w:tcW w:w="2405" w:type="dxa"/>
            <w:vMerge/>
          </w:tcPr>
          <w:p w14:paraId="479F3890"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2A143590" w14:textId="77777777" w:rsidR="004D33AD" w:rsidRPr="004D33AD" w:rsidRDefault="004D33AD" w:rsidP="004D33AD">
            <w:pPr>
              <w:pStyle w:val="TableParagraph"/>
              <w:ind w:right="152"/>
              <w:jc w:val="both"/>
              <w:rPr>
                <w:sz w:val="20"/>
                <w:szCs w:val="20"/>
                <w:lang w:val="ru-RU"/>
              </w:rPr>
            </w:pPr>
            <w:r w:rsidRPr="004D33AD">
              <w:rPr>
                <w:sz w:val="20"/>
                <w:szCs w:val="20"/>
                <w:lang w:val="ru-RU"/>
              </w:rPr>
              <w:t>Редко проявляет интерес к совместному чтению потешек, песенок. Слушает художественное</w:t>
            </w:r>
            <w:r w:rsidRPr="004D33AD">
              <w:rPr>
                <w:spacing w:val="-15"/>
                <w:sz w:val="20"/>
                <w:szCs w:val="20"/>
                <w:lang w:val="ru-RU"/>
              </w:rPr>
              <w:t xml:space="preserve"> </w:t>
            </w:r>
            <w:r w:rsidRPr="004D33AD">
              <w:rPr>
                <w:sz w:val="20"/>
                <w:szCs w:val="20"/>
                <w:lang w:val="ru-RU"/>
              </w:rPr>
              <w:t>произведение,</w:t>
            </w:r>
            <w:r w:rsidRPr="004D33AD">
              <w:rPr>
                <w:spacing w:val="-15"/>
                <w:sz w:val="20"/>
                <w:szCs w:val="20"/>
                <w:lang w:val="ru-RU"/>
              </w:rPr>
              <w:t xml:space="preserve"> </w:t>
            </w:r>
            <w:r w:rsidRPr="004D33AD">
              <w:rPr>
                <w:sz w:val="20"/>
                <w:szCs w:val="20"/>
                <w:lang w:val="ru-RU"/>
              </w:rPr>
              <w:t>но</w:t>
            </w:r>
            <w:r w:rsidRPr="004D33AD">
              <w:rPr>
                <w:spacing w:val="-15"/>
                <w:sz w:val="20"/>
                <w:szCs w:val="20"/>
                <w:lang w:val="ru-RU"/>
              </w:rPr>
              <w:t xml:space="preserve"> </w:t>
            </w:r>
            <w:r w:rsidRPr="004D33AD">
              <w:rPr>
                <w:sz w:val="20"/>
                <w:szCs w:val="20"/>
                <w:lang w:val="ru-RU"/>
              </w:rPr>
              <w:t>интерес меняется в зависимости от настроения ребенка и группы. На вопросы по содержанию отвечает ситуативно.</w:t>
            </w:r>
          </w:p>
          <w:p w14:paraId="4249D570" w14:textId="64579AD8" w:rsidR="004D33AD" w:rsidRPr="004D33AD" w:rsidRDefault="004D33AD" w:rsidP="004D33AD">
            <w:pPr>
              <w:pStyle w:val="TableParagraph"/>
              <w:jc w:val="both"/>
              <w:rPr>
                <w:sz w:val="20"/>
                <w:szCs w:val="20"/>
                <w:lang w:val="ru-RU"/>
              </w:rPr>
            </w:pPr>
            <w:r w:rsidRPr="004D33AD">
              <w:rPr>
                <w:sz w:val="20"/>
                <w:szCs w:val="20"/>
                <w:lang w:val="ru-RU"/>
              </w:rPr>
              <w:t>Воспроизводит отдельные фрагменты по подражанию, включаясь в театрально- игровую деятельность, предложенную взрослым. Плохо запоминает стихи или не может</w:t>
            </w:r>
            <w:r w:rsidRPr="004D33AD">
              <w:rPr>
                <w:spacing w:val="-11"/>
                <w:sz w:val="20"/>
                <w:szCs w:val="20"/>
                <w:lang w:val="ru-RU"/>
              </w:rPr>
              <w:t xml:space="preserve"> </w:t>
            </w:r>
            <w:r w:rsidRPr="004D33AD">
              <w:rPr>
                <w:sz w:val="20"/>
                <w:szCs w:val="20"/>
                <w:lang w:val="ru-RU"/>
              </w:rPr>
              <w:t>точно</w:t>
            </w:r>
            <w:r w:rsidRPr="004D33AD">
              <w:rPr>
                <w:spacing w:val="-11"/>
                <w:sz w:val="20"/>
                <w:szCs w:val="20"/>
                <w:lang w:val="ru-RU"/>
              </w:rPr>
              <w:t xml:space="preserve"> </w:t>
            </w:r>
            <w:r w:rsidRPr="004D33AD">
              <w:rPr>
                <w:sz w:val="20"/>
                <w:szCs w:val="20"/>
                <w:lang w:val="ru-RU"/>
              </w:rPr>
              <w:t>воспроизвести</w:t>
            </w:r>
            <w:r w:rsidRPr="004D33AD">
              <w:rPr>
                <w:spacing w:val="-9"/>
                <w:sz w:val="20"/>
                <w:szCs w:val="20"/>
                <w:lang w:val="ru-RU"/>
              </w:rPr>
              <w:t xml:space="preserve"> </w:t>
            </w:r>
            <w:r w:rsidRPr="004D33AD">
              <w:rPr>
                <w:sz w:val="20"/>
                <w:szCs w:val="20"/>
                <w:lang w:val="ru-RU"/>
              </w:rPr>
              <w:t>их</w:t>
            </w:r>
            <w:r w:rsidRPr="004D33AD">
              <w:rPr>
                <w:spacing w:val="-10"/>
                <w:sz w:val="20"/>
                <w:szCs w:val="20"/>
                <w:lang w:val="ru-RU"/>
              </w:rPr>
              <w:t xml:space="preserve"> </w:t>
            </w:r>
            <w:r w:rsidRPr="004D33AD">
              <w:rPr>
                <w:sz w:val="20"/>
                <w:szCs w:val="20"/>
                <w:lang w:val="ru-RU"/>
              </w:rPr>
              <w:t>содержание</w:t>
            </w:r>
            <w:r w:rsidRPr="004D33AD">
              <w:rPr>
                <w:spacing w:val="-12"/>
                <w:sz w:val="20"/>
                <w:szCs w:val="20"/>
                <w:lang w:val="ru-RU"/>
              </w:rPr>
              <w:t xml:space="preserve"> </w:t>
            </w:r>
            <w:r w:rsidRPr="004D33AD">
              <w:rPr>
                <w:sz w:val="20"/>
                <w:szCs w:val="20"/>
                <w:lang w:val="ru-RU"/>
              </w:rPr>
              <w:t xml:space="preserve">и </w:t>
            </w:r>
            <w:r w:rsidRPr="004D33AD">
              <w:rPr>
                <w:spacing w:val="-2"/>
                <w:sz w:val="20"/>
                <w:szCs w:val="20"/>
                <w:lang w:val="ru-RU"/>
              </w:rPr>
              <w:t>ритм.</w:t>
            </w:r>
          </w:p>
        </w:tc>
        <w:tc>
          <w:tcPr>
            <w:tcW w:w="2516" w:type="dxa"/>
          </w:tcPr>
          <w:p w14:paraId="258DFD76" w14:textId="0FDC3FE4"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Стартовый</w:t>
            </w:r>
          </w:p>
        </w:tc>
      </w:tr>
      <w:bookmarkEnd w:id="7"/>
    </w:tbl>
    <w:p w14:paraId="3B5A1347" w14:textId="77777777" w:rsidR="004D33AD" w:rsidRDefault="004D33AD" w:rsidP="004D33AD">
      <w:pPr>
        <w:rPr>
          <w:rFonts w:ascii="Times New Roman" w:hAnsi="Times New Roman" w:cs="Times New Roman"/>
          <w:b/>
          <w:bCs/>
          <w:sz w:val="24"/>
          <w:szCs w:val="24"/>
        </w:rPr>
      </w:pPr>
    </w:p>
    <w:p w14:paraId="7E594657" w14:textId="108D943A" w:rsidR="000D7A7C" w:rsidRDefault="004D33AD" w:rsidP="004D33A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D33AD">
        <w:rPr>
          <w:rFonts w:ascii="Times New Roman" w:hAnsi="Times New Roman" w:cs="Times New Roman"/>
          <w:b/>
          <w:bCs/>
          <w:sz w:val="24"/>
          <w:szCs w:val="24"/>
        </w:rPr>
        <w:t>Средняя группа (от 4 до 5 лет)</w:t>
      </w:r>
    </w:p>
    <w:p w14:paraId="5A3F37C1" w14:textId="77777777" w:rsidR="004D33AD" w:rsidRDefault="004D33AD"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348DE9C6" w14:textId="77777777" w:rsidTr="00102B06">
        <w:tc>
          <w:tcPr>
            <w:tcW w:w="2405" w:type="dxa"/>
          </w:tcPr>
          <w:p w14:paraId="18AD9145"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5AAB239"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0840A5A"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4D33AD" w14:paraId="3B1599DB" w14:textId="77777777" w:rsidTr="00102B06">
        <w:tc>
          <w:tcPr>
            <w:tcW w:w="2405" w:type="dxa"/>
            <w:vMerge w:val="restart"/>
          </w:tcPr>
          <w:p w14:paraId="434E2AEB" w14:textId="76E706F4"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1.</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 xml:space="preserve">Формирование </w:t>
            </w:r>
            <w:r w:rsidRPr="004D33AD">
              <w:rPr>
                <w:rFonts w:ascii="Times New Roman" w:hAnsi="Times New Roman" w:cs="Times New Roman"/>
                <w:spacing w:val="-2"/>
                <w:sz w:val="20"/>
                <w:szCs w:val="20"/>
                <w:lang w:val="ru-RU"/>
              </w:rPr>
              <w:t xml:space="preserve">целостной </w:t>
            </w:r>
            <w:r w:rsidRPr="004D33AD">
              <w:rPr>
                <w:rFonts w:ascii="Times New Roman" w:hAnsi="Times New Roman" w:cs="Times New Roman"/>
                <w:sz w:val="20"/>
                <w:szCs w:val="20"/>
                <w:lang w:val="ru-RU"/>
              </w:rPr>
              <w:t xml:space="preserve">картины мира </w:t>
            </w:r>
            <w:r w:rsidRPr="004D33AD">
              <w:rPr>
                <w:rFonts w:ascii="Times New Roman" w:hAnsi="Times New Roman" w:cs="Times New Roman"/>
                <w:spacing w:val="-2"/>
                <w:sz w:val="20"/>
                <w:szCs w:val="20"/>
                <w:lang w:val="ru-RU"/>
              </w:rPr>
              <w:t xml:space="preserve">посредством </w:t>
            </w:r>
            <w:r w:rsidRPr="004D33AD">
              <w:rPr>
                <w:rFonts w:ascii="Times New Roman" w:hAnsi="Times New Roman" w:cs="Times New Roman"/>
                <w:sz w:val="20"/>
                <w:szCs w:val="20"/>
                <w:lang w:val="ru-RU"/>
              </w:rPr>
              <w:t xml:space="preserve">слушания и </w:t>
            </w:r>
            <w:r w:rsidRPr="004D33AD">
              <w:rPr>
                <w:rFonts w:ascii="Times New Roman" w:hAnsi="Times New Roman" w:cs="Times New Roman"/>
                <w:spacing w:val="-2"/>
                <w:sz w:val="20"/>
                <w:szCs w:val="20"/>
                <w:lang w:val="ru-RU"/>
              </w:rPr>
              <w:t>восприятия литературных произведений</w:t>
            </w:r>
          </w:p>
        </w:tc>
        <w:tc>
          <w:tcPr>
            <w:tcW w:w="9639" w:type="dxa"/>
          </w:tcPr>
          <w:p w14:paraId="1802BBD9" w14:textId="77777777" w:rsidR="004D33AD" w:rsidRPr="004D33AD" w:rsidRDefault="004D33AD" w:rsidP="004D33AD">
            <w:pPr>
              <w:pStyle w:val="TableParagraph"/>
              <w:ind w:right="111"/>
              <w:jc w:val="both"/>
              <w:rPr>
                <w:sz w:val="20"/>
                <w:szCs w:val="20"/>
                <w:lang w:val="ru-RU"/>
              </w:rPr>
            </w:pPr>
            <w:r w:rsidRPr="004D33AD">
              <w:rPr>
                <w:sz w:val="20"/>
                <w:szCs w:val="20"/>
                <w:lang w:val="ru-RU"/>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w:t>
            </w:r>
            <w:r w:rsidRPr="004D33AD">
              <w:rPr>
                <w:spacing w:val="-11"/>
                <w:sz w:val="20"/>
                <w:szCs w:val="20"/>
                <w:lang w:val="ru-RU"/>
              </w:rPr>
              <w:t xml:space="preserve"> </w:t>
            </w:r>
            <w:r w:rsidRPr="004D33AD">
              <w:rPr>
                <w:sz w:val="20"/>
                <w:szCs w:val="20"/>
                <w:lang w:val="ru-RU"/>
              </w:rPr>
              <w:t>опытом,</w:t>
            </w:r>
            <w:r w:rsidRPr="004D33AD">
              <w:rPr>
                <w:spacing w:val="-10"/>
                <w:sz w:val="20"/>
                <w:szCs w:val="20"/>
                <w:lang w:val="ru-RU"/>
              </w:rPr>
              <w:t xml:space="preserve"> </w:t>
            </w:r>
            <w:r w:rsidRPr="004D33AD">
              <w:rPr>
                <w:sz w:val="20"/>
                <w:szCs w:val="20"/>
                <w:lang w:val="ru-RU"/>
              </w:rPr>
              <w:t>так</w:t>
            </w:r>
            <w:r w:rsidRPr="004D33AD">
              <w:rPr>
                <w:spacing w:val="-9"/>
                <w:sz w:val="20"/>
                <w:szCs w:val="20"/>
                <w:lang w:val="ru-RU"/>
              </w:rPr>
              <w:t xml:space="preserve"> </w:t>
            </w:r>
            <w:r w:rsidRPr="004D33AD">
              <w:rPr>
                <w:sz w:val="20"/>
                <w:szCs w:val="20"/>
                <w:lang w:val="ru-RU"/>
              </w:rPr>
              <w:t>и</w:t>
            </w:r>
            <w:r w:rsidRPr="004D33AD">
              <w:rPr>
                <w:spacing w:val="-11"/>
                <w:sz w:val="20"/>
                <w:szCs w:val="20"/>
                <w:lang w:val="ru-RU"/>
              </w:rPr>
              <w:t xml:space="preserve"> </w:t>
            </w:r>
            <w:r w:rsidRPr="004D33AD">
              <w:rPr>
                <w:sz w:val="20"/>
                <w:szCs w:val="20"/>
                <w:lang w:val="ru-RU"/>
              </w:rPr>
              <w:t>выходящим</w:t>
            </w:r>
            <w:r w:rsidRPr="004D33AD">
              <w:rPr>
                <w:spacing w:val="-11"/>
                <w:sz w:val="20"/>
                <w:szCs w:val="20"/>
                <w:lang w:val="ru-RU"/>
              </w:rPr>
              <w:t xml:space="preserve"> </w:t>
            </w:r>
            <w:r w:rsidRPr="004D33AD">
              <w:rPr>
                <w:sz w:val="20"/>
                <w:szCs w:val="20"/>
                <w:lang w:val="ru-RU"/>
              </w:rPr>
              <w:t>за</w:t>
            </w:r>
            <w:r w:rsidRPr="004D33AD">
              <w:rPr>
                <w:spacing w:val="-11"/>
                <w:sz w:val="20"/>
                <w:szCs w:val="20"/>
                <w:lang w:val="ru-RU"/>
              </w:rPr>
              <w:t xml:space="preserve"> </w:t>
            </w:r>
            <w:r w:rsidRPr="004D33AD">
              <w:rPr>
                <w:sz w:val="20"/>
                <w:szCs w:val="20"/>
                <w:lang w:val="ru-RU"/>
              </w:rPr>
              <w:t>пределы непосредственного</w:t>
            </w:r>
            <w:r w:rsidRPr="004D33AD">
              <w:rPr>
                <w:spacing w:val="-8"/>
                <w:sz w:val="20"/>
                <w:szCs w:val="20"/>
                <w:lang w:val="ru-RU"/>
              </w:rPr>
              <w:t xml:space="preserve"> </w:t>
            </w:r>
            <w:r w:rsidRPr="004D33AD">
              <w:rPr>
                <w:sz w:val="20"/>
                <w:szCs w:val="20"/>
                <w:lang w:val="ru-RU"/>
              </w:rPr>
              <w:t>восприятия.</w:t>
            </w:r>
            <w:r w:rsidRPr="004D33AD">
              <w:rPr>
                <w:spacing w:val="-8"/>
                <w:sz w:val="20"/>
                <w:szCs w:val="20"/>
                <w:lang w:val="ru-RU"/>
              </w:rPr>
              <w:t xml:space="preserve"> </w:t>
            </w:r>
            <w:r w:rsidRPr="004D33AD">
              <w:rPr>
                <w:sz w:val="20"/>
                <w:szCs w:val="20"/>
                <w:lang w:val="ru-RU"/>
              </w:rPr>
              <w:t>Соотносит</w:t>
            </w:r>
            <w:r w:rsidRPr="004D33AD">
              <w:rPr>
                <w:spacing w:val="-8"/>
                <w:sz w:val="20"/>
                <w:szCs w:val="20"/>
                <w:lang w:val="ru-RU"/>
              </w:rPr>
              <w:t xml:space="preserve"> </w:t>
            </w:r>
            <w:r w:rsidRPr="004D33AD">
              <w:rPr>
                <w:sz w:val="20"/>
                <w:szCs w:val="20"/>
                <w:lang w:val="ru-RU"/>
              </w:rPr>
              <w:t>их с ценностными ориентациями (добро, красота, правда и др.). Вступает в диалог с взрослыми и другими детьми по поводу прочитанного. Не только отвечает на вопросы, но и сам задает вопросы по тексту:</w:t>
            </w:r>
          </w:p>
          <w:p w14:paraId="28D158FB" w14:textId="3BED3B64" w:rsidR="004D33AD" w:rsidRPr="004D33AD" w:rsidRDefault="004D33AD" w:rsidP="004D33AD">
            <w:pPr>
              <w:pStyle w:val="TableParagraph"/>
              <w:ind w:right="162"/>
              <w:jc w:val="both"/>
              <w:rPr>
                <w:sz w:val="20"/>
                <w:szCs w:val="20"/>
                <w:lang w:val="ru-RU"/>
              </w:rPr>
            </w:pPr>
            <w:r w:rsidRPr="004D33AD">
              <w:rPr>
                <w:sz w:val="20"/>
                <w:szCs w:val="20"/>
                <w:lang w:val="ru-RU"/>
              </w:rPr>
              <w:t>«Почему, зачем?». Пытается рассуждать о героях</w:t>
            </w:r>
            <w:r w:rsidRPr="004D33AD">
              <w:rPr>
                <w:spacing w:val="-15"/>
                <w:sz w:val="20"/>
                <w:szCs w:val="20"/>
                <w:lang w:val="ru-RU"/>
              </w:rPr>
              <w:t xml:space="preserve"> </w:t>
            </w:r>
            <w:r w:rsidRPr="004D33AD">
              <w:rPr>
                <w:sz w:val="20"/>
                <w:szCs w:val="20"/>
                <w:lang w:val="ru-RU"/>
              </w:rPr>
              <w:t>(их</w:t>
            </w:r>
            <w:r w:rsidRPr="004D33AD">
              <w:rPr>
                <w:spacing w:val="-15"/>
                <w:sz w:val="20"/>
                <w:szCs w:val="20"/>
                <w:lang w:val="ru-RU"/>
              </w:rPr>
              <w:t xml:space="preserve"> </w:t>
            </w:r>
            <w:r w:rsidRPr="004D33AD">
              <w:rPr>
                <w:sz w:val="20"/>
                <w:szCs w:val="20"/>
                <w:lang w:val="ru-RU"/>
              </w:rPr>
              <w:t>облике,</w:t>
            </w:r>
            <w:r w:rsidRPr="004D33AD">
              <w:rPr>
                <w:spacing w:val="-15"/>
                <w:sz w:val="20"/>
                <w:szCs w:val="20"/>
                <w:lang w:val="ru-RU"/>
              </w:rPr>
              <w:t xml:space="preserve"> </w:t>
            </w:r>
            <w:r w:rsidRPr="004D33AD">
              <w:rPr>
                <w:sz w:val="20"/>
                <w:szCs w:val="20"/>
                <w:lang w:val="ru-RU"/>
              </w:rPr>
              <w:t>поступках,</w:t>
            </w:r>
            <w:r w:rsidRPr="004D33AD">
              <w:rPr>
                <w:spacing w:val="-15"/>
                <w:sz w:val="20"/>
                <w:szCs w:val="20"/>
                <w:lang w:val="ru-RU"/>
              </w:rPr>
              <w:t xml:space="preserve"> </w:t>
            </w:r>
            <w:r w:rsidRPr="004D33AD">
              <w:rPr>
                <w:sz w:val="20"/>
                <w:szCs w:val="20"/>
                <w:lang w:val="ru-RU"/>
              </w:rPr>
              <w:t>отношениях).</w:t>
            </w:r>
          </w:p>
        </w:tc>
        <w:tc>
          <w:tcPr>
            <w:tcW w:w="2516" w:type="dxa"/>
          </w:tcPr>
          <w:p w14:paraId="024F6656" w14:textId="170C30B7"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429CD0D9" w14:textId="77777777" w:rsidTr="00102B06">
        <w:tc>
          <w:tcPr>
            <w:tcW w:w="2405" w:type="dxa"/>
            <w:vMerge/>
            <w:tcBorders>
              <w:top w:val="nil"/>
            </w:tcBorders>
          </w:tcPr>
          <w:p w14:paraId="46BC2B45" w14:textId="77777777" w:rsidR="004D33AD" w:rsidRPr="004D33AD" w:rsidRDefault="004D33AD" w:rsidP="004D33AD">
            <w:pPr>
              <w:contextualSpacing/>
              <w:jc w:val="both"/>
              <w:rPr>
                <w:rFonts w:ascii="Times New Roman" w:hAnsi="Times New Roman" w:cs="Times New Roman"/>
                <w:b/>
                <w:bCs/>
                <w:sz w:val="24"/>
                <w:szCs w:val="24"/>
                <w:lang w:val="ru-RU"/>
              </w:rPr>
            </w:pPr>
          </w:p>
        </w:tc>
        <w:tc>
          <w:tcPr>
            <w:tcW w:w="9639" w:type="dxa"/>
          </w:tcPr>
          <w:p w14:paraId="49B59799" w14:textId="77777777" w:rsidR="004D33AD" w:rsidRPr="004D33AD" w:rsidRDefault="004D33AD" w:rsidP="004D33AD">
            <w:pPr>
              <w:pStyle w:val="TableParagraph"/>
              <w:ind w:right="152"/>
              <w:jc w:val="both"/>
              <w:rPr>
                <w:sz w:val="20"/>
                <w:szCs w:val="20"/>
                <w:lang w:val="ru-RU"/>
              </w:rPr>
            </w:pPr>
            <w:r w:rsidRPr="004D33AD">
              <w:rPr>
                <w:sz w:val="20"/>
                <w:szCs w:val="20"/>
                <w:lang w:val="ru-RU"/>
              </w:rPr>
              <w:t>Имеет элементарные гигиенические навыки, необходимые для работы с книгой и проявления уважения к ней. Проявляет интерес к процессу чтения, соотносит его со своим опытом. Вступает в диалог с взрослыми и другими детьми по поводу прочитанного,</w:t>
            </w:r>
            <w:r w:rsidRPr="004D33AD">
              <w:rPr>
                <w:spacing w:val="-15"/>
                <w:sz w:val="20"/>
                <w:szCs w:val="20"/>
                <w:lang w:val="ru-RU"/>
              </w:rPr>
              <w:t xml:space="preserve"> </w:t>
            </w:r>
            <w:r w:rsidRPr="004D33AD">
              <w:rPr>
                <w:sz w:val="20"/>
                <w:szCs w:val="20"/>
                <w:lang w:val="ru-RU"/>
              </w:rPr>
              <w:t>припоминает</w:t>
            </w:r>
            <w:r w:rsidRPr="004D33AD">
              <w:rPr>
                <w:spacing w:val="-15"/>
                <w:sz w:val="20"/>
                <w:szCs w:val="20"/>
                <w:lang w:val="ru-RU"/>
              </w:rPr>
              <w:t xml:space="preserve"> </w:t>
            </w:r>
            <w:r w:rsidRPr="004D33AD">
              <w:rPr>
                <w:sz w:val="20"/>
                <w:szCs w:val="20"/>
                <w:lang w:val="ru-RU"/>
              </w:rPr>
              <w:t>случаи</w:t>
            </w:r>
            <w:r w:rsidRPr="004D33AD">
              <w:rPr>
                <w:spacing w:val="-13"/>
                <w:sz w:val="20"/>
                <w:szCs w:val="20"/>
                <w:lang w:val="ru-RU"/>
              </w:rPr>
              <w:t xml:space="preserve"> </w:t>
            </w:r>
            <w:r w:rsidRPr="004D33AD">
              <w:rPr>
                <w:sz w:val="20"/>
                <w:szCs w:val="20"/>
                <w:lang w:val="ru-RU"/>
              </w:rPr>
              <w:t>из</w:t>
            </w:r>
            <w:r w:rsidRPr="004D33AD">
              <w:rPr>
                <w:spacing w:val="-14"/>
                <w:sz w:val="20"/>
                <w:szCs w:val="20"/>
                <w:lang w:val="ru-RU"/>
              </w:rPr>
              <w:t xml:space="preserve"> </w:t>
            </w:r>
            <w:r w:rsidRPr="004D33AD">
              <w:rPr>
                <w:sz w:val="20"/>
                <w:szCs w:val="20"/>
                <w:lang w:val="ru-RU"/>
              </w:rPr>
              <w:t>своего опыта. Однако имеются затруднения в формировании причинно-следственных связей</w:t>
            </w:r>
            <w:r w:rsidRPr="004D33AD">
              <w:rPr>
                <w:spacing w:val="-1"/>
                <w:sz w:val="20"/>
                <w:szCs w:val="20"/>
                <w:lang w:val="ru-RU"/>
              </w:rPr>
              <w:t xml:space="preserve"> </w:t>
            </w:r>
            <w:r w:rsidRPr="004D33AD">
              <w:rPr>
                <w:sz w:val="20"/>
                <w:szCs w:val="20"/>
                <w:lang w:val="ru-RU"/>
              </w:rPr>
              <w:t>и</w:t>
            </w:r>
            <w:r w:rsidRPr="004D33AD">
              <w:rPr>
                <w:spacing w:val="-1"/>
                <w:sz w:val="20"/>
                <w:szCs w:val="20"/>
                <w:lang w:val="ru-RU"/>
              </w:rPr>
              <w:t xml:space="preserve"> </w:t>
            </w:r>
            <w:r w:rsidRPr="004D33AD">
              <w:rPr>
                <w:sz w:val="20"/>
                <w:szCs w:val="20"/>
                <w:lang w:val="ru-RU"/>
              </w:rPr>
              <w:t>воспроизведении логики</w:t>
            </w:r>
            <w:r w:rsidRPr="004D33AD">
              <w:rPr>
                <w:spacing w:val="-1"/>
                <w:sz w:val="20"/>
                <w:szCs w:val="20"/>
                <w:lang w:val="ru-RU"/>
              </w:rPr>
              <w:t xml:space="preserve"> </w:t>
            </w:r>
            <w:r w:rsidRPr="004D33AD">
              <w:rPr>
                <w:sz w:val="20"/>
                <w:szCs w:val="20"/>
                <w:lang w:val="ru-RU"/>
              </w:rPr>
              <w:t>событий,</w:t>
            </w:r>
            <w:r w:rsidRPr="004D33AD">
              <w:rPr>
                <w:spacing w:val="-2"/>
                <w:sz w:val="20"/>
                <w:szCs w:val="20"/>
                <w:lang w:val="ru-RU"/>
              </w:rPr>
              <w:t xml:space="preserve"> </w:t>
            </w:r>
            <w:r w:rsidRPr="004D33AD">
              <w:rPr>
                <w:sz w:val="20"/>
                <w:szCs w:val="20"/>
                <w:lang w:val="ru-RU"/>
              </w:rPr>
              <w:t>в оценке их смысла для героя произведения.</w:t>
            </w:r>
          </w:p>
          <w:p w14:paraId="3BD4D633" w14:textId="5685AE7C"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z w:val="20"/>
                <w:szCs w:val="20"/>
                <w:lang w:val="ru-RU"/>
              </w:rPr>
              <w:t>Пытается рассуждать о героях (их облике, поступках, отношениях) с помощью взрослого,</w:t>
            </w:r>
            <w:r w:rsidRPr="004D33AD">
              <w:rPr>
                <w:rFonts w:ascii="Times New Roman" w:hAnsi="Times New Roman" w:cs="Times New Roman"/>
                <w:spacing w:val="-8"/>
                <w:sz w:val="20"/>
                <w:szCs w:val="20"/>
                <w:lang w:val="ru-RU"/>
              </w:rPr>
              <w:t xml:space="preserve"> </w:t>
            </w:r>
            <w:r w:rsidRPr="004D33AD">
              <w:rPr>
                <w:rFonts w:ascii="Times New Roman" w:hAnsi="Times New Roman" w:cs="Times New Roman"/>
                <w:sz w:val="20"/>
                <w:szCs w:val="20"/>
                <w:lang w:val="ru-RU"/>
              </w:rPr>
              <w:t>но</w:t>
            </w:r>
            <w:r w:rsidRPr="004D33AD">
              <w:rPr>
                <w:rFonts w:ascii="Times New Roman" w:hAnsi="Times New Roman" w:cs="Times New Roman"/>
                <w:spacing w:val="-9"/>
                <w:sz w:val="20"/>
                <w:szCs w:val="20"/>
                <w:lang w:val="ru-RU"/>
              </w:rPr>
              <w:t xml:space="preserve"> </w:t>
            </w:r>
            <w:r w:rsidRPr="004D33AD">
              <w:rPr>
                <w:rFonts w:ascii="Times New Roman" w:hAnsi="Times New Roman" w:cs="Times New Roman"/>
                <w:sz w:val="20"/>
                <w:szCs w:val="20"/>
                <w:lang w:val="ru-RU"/>
              </w:rPr>
              <w:t>со</w:t>
            </w:r>
            <w:r w:rsidRPr="004D33AD">
              <w:rPr>
                <w:rFonts w:ascii="Times New Roman" w:hAnsi="Times New Roman" w:cs="Times New Roman"/>
                <w:spacing w:val="-8"/>
                <w:sz w:val="20"/>
                <w:szCs w:val="20"/>
                <w:lang w:val="ru-RU"/>
              </w:rPr>
              <w:t xml:space="preserve"> </w:t>
            </w:r>
            <w:r w:rsidRPr="004D33AD">
              <w:rPr>
                <w:rFonts w:ascii="Times New Roman" w:hAnsi="Times New Roman" w:cs="Times New Roman"/>
                <w:sz w:val="20"/>
                <w:szCs w:val="20"/>
                <w:lang w:val="ru-RU"/>
              </w:rPr>
              <w:t>своим</w:t>
            </w:r>
            <w:r w:rsidRPr="004D33AD">
              <w:rPr>
                <w:rFonts w:ascii="Times New Roman" w:hAnsi="Times New Roman" w:cs="Times New Roman"/>
                <w:spacing w:val="-6"/>
                <w:sz w:val="20"/>
                <w:szCs w:val="20"/>
                <w:lang w:val="ru-RU"/>
              </w:rPr>
              <w:t xml:space="preserve"> </w:t>
            </w:r>
            <w:r w:rsidRPr="004D33AD">
              <w:rPr>
                <w:rFonts w:ascii="Times New Roman" w:hAnsi="Times New Roman" w:cs="Times New Roman"/>
                <w:sz w:val="20"/>
                <w:szCs w:val="20"/>
                <w:lang w:val="ru-RU"/>
              </w:rPr>
              <w:t>ценностным</w:t>
            </w:r>
            <w:r w:rsidRPr="004D33AD">
              <w:rPr>
                <w:rFonts w:ascii="Times New Roman" w:hAnsi="Times New Roman" w:cs="Times New Roman"/>
                <w:spacing w:val="-8"/>
                <w:sz w:val="20"/>
                <w:szCs w:val="20"/>
                <w:lang w:val="ru-RU"/>
              </w:rPr>
              <w:t xml:space="preserve"> </w:t>
            </w:r>
            <w:r w:rsidRPr="004D33AD">
              <w:rPr>
                <w:rFonts w:ascii="Times New Roman" w:hAnsi="Times New Roman" w:cs="Times New Roman"/>
                <w:sz w:val="20"/>
                <w:szCs w:val="20"/>
                <w:lang w:val="ru-RU"/>
              </w:rPr>
              <w:t xml:space="preserve">опытом редко соотносит их поведение </w:t>
            </w:r>
            <w:r w:rsidRPr="004D33AD">
              <w:rPr>
                <w:rFonts w:ascii="Times New Roman" w:hAnsi="Times New Roman" w:cs="Times New Roman"/>
                <w:spacing w:val="-2"/>
                <w:sz w:val="20"/>
                <w:szCs w:val="20"/>
                <w:lang w:val="ru-RU"/>
              </w:rPr>
              <w:t>самостоятельно.</w:t>
            </w:r>
          </w:p>
        </w:tc>
        <w:tc>
          <w:tcPr>
            <w:tcW w:w="2516" w:type="dxa"/>
          </w:tcPr>
          <w:p w14:paraId="6F2A3E16" w14:textId="6183A615"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Функциональный</w:t>
            </w:r>
          </w:p>
        </w:tc>
      </w:tr>
      <w:tr w:rsidR="004D33AD" w14:paraId="362B3328" w14:textId="77777777" w:rsidTr="00102B06">
        <w:tc>
          <w:tcPr>
            <w:tcW w:w="2405" w:type="dxa"/>
            <w:vMerge/>
            <w:tcBorders>
              <w:top w:val="nil"/>
            </w:tcBorders>
          </w:tcPr>
          <w:p w14:paraId="1504DC3E" w14:textId="77777777" w:rsidR="004D33AD" w:rsidRPr="004D33AD" w:rsidRDefault="004D33AD" w:rsidP="004D33AD">
            <w:pPr>
              <w:contextualSpacing/>
              <w:jc w:val="both"/>
              <w:rPr>
                <w:rFonts w:ascii="Times New Roman" w:hAnsi="Times New Roman" w:cs="Times New Roman"/>
                <w:b/>
                <w:bCs/>
                <w:sz w:val="24"/>
                <w:szCs w:val="24"/>
                <w:lang w:val="ru-RU"/>
              </w:rPr>
            </w:pPr>
          </w:p>
        </w:tc>
        <w:tc>
          <w:tcPr>
            <w:tcW w:w="9639" w:type="dxa"/>
          </w:tcPr>
          <w:p w14:paraId="6FB0385A" w14:textId="7D6783A5" w:rsidR="004D33AD" w:rsidRPr="004D33AD" w:rsidRDefault="004D33AD" w:rsidP="004D33AD">
            <w:pPr>
              <w:pStyle w:val="TableParagraph"/>
              <w:ind w:right="152"/>
              <w:jc w:val="both"/>
              <w:rPr>
                <w:sz w:val="20"/>
                <w:szCs w:val="20"/>
                <w:lang w:val="ru-RU"/>
              </w:rPr>
            </w:pPr>
            <w:r w:rsidRPr="004D33AD">
              <w:rPr>
                <w:sz w:val="20"/>
                <w:szCs w:val="20"/>
                <w:lang w:val="ru-RU"/>
              </w:rPr>
              <w:t>Не имеет элементарных гигиенических навыков,</w:t>
            </w:r>
            <w:r w:rsidRPr="004D33AD">
              <w:rPr>
                <w:spacing w:val="-15"/>
                <w:sz w:val="20"/>
                <w:szCs w:val="20"/>
                <w:lang w:val="ru-RU"/>
              </w:rPr>
              <w:t xml:space="preserve"> </w:t>
            </w:r>
            <w:r w:rsidRPr="004D33AD">
              <w:rPr>
                <w:sz w:val="20"/>
                <w:szCs w:val="20"/>
                <w:lang w:val="ru-RU"/>
              </w:rPr>
              <w:t>необходимых</w:t>
            </w:r>
            <w:r w:rsidRPr="004D33AD">
              <w:rPr>
                <w:spacing w:val="-14"/>
                <w:sz w:val="20"/>
                <w:szCs w:val="20"/>
                <w:lang w:val="ru-RU"/>
              </w:rPr>
              <w:t xml:space="preserve"> </w:t>
            </w:r>
            <w:r w:rsidRPr="004D33AD">
              <w:rPr>
                <w:sz w:val="20"/>
                <w:szCs w:val="20"/>
                <w:lang w:val="ru-RU"/>
              </w:rPr>
              <w:t>для</w:t>
            </w:r>
            <w:r w:rsidRPr="004D33AD">
              <w:rPr>
                <w:spacing w:val="-14"/>
                <w:sz w:val="20"/>
                <w:szCs w:val="20"/>
                <w:lang w:val="ru-RU"/>
              </w:rPr>
              <w:t xml:space="preserve"> </w:t>
            </w:r>
            <w:r w:rsidRPr="004D33AD">
              <w:rPr>
                <w:sz w:val="20"/>
                <w:szCs w:val="20"/>
                <w:lang w:val="ru-RU"/>
              </w:rPr>
              <w:t>работы</w:t>
            </w:r>
            <w:r w:rsidRPr="004D33AD">
              <w:rPr>
                <w:spacing w:val="-14"/>
                <w:sz w:val="20"/>
                <w:szCs w:val="20"/>
                <w:lang w:val="ru-RU"/>
              </w:rPr>
              <w:t xml:space="preserve"> </w:t>
            </w:r>
            <w:r w:rsidRPr="004D33AD">
              <w:rPr>
                <w:sz w:val="20"/>
                <w:szCs w:val="20"/>
                <w:lang w:val="ru-RU"/>
              </w:rPr>
              <w:t>с</w:t>
            </w:r>
            <w:r w:rsidRPr="004D33AD">
              <w:rPr>
                <w:spacing w:val="-15"/>
                <w:sz w:val="20"/>
                <w:szCs w:val="20"/>
                <w:lang w:val="ru-RU"/>
              </w:rPr>
              <w:t xml:space="preserve"> </w:t>
            </w:r>
            <w:r w:rsidRPr="004D33AD">
              <w:rPr>
                <w:sz w:val="20"/>
                <w:szCs w:val="20"/>
                <w:lang w:val="ru-RU"/>
              </w:rPr>
              <w:t>книгой</w:t>
            </w:r>
            <w:r w:rsidRPr="004D33AD">
              <w:rPr>
                <w:spacing w:val="-15"/>
                <w:sz w:val="20"/>
                <w:szCs w:val="20"/>
                <w:lang w:val="ru-RU"/>
              </w:rPr>
              <w:t xml:space="preserve"> </w:t>
            </w:r>
            <w:r w:rsidRPr="004D33AD">
              <w:rPr>
                <w:sz w:val="20"/>
                <w:szCs w:val="20"/>
                <w:lang w:val="ru-RU"/>
              </w:rPr>
              <w:t>и проявления уважения к ней. Проявляет интерес к книге как к игрушке, имитирует</w:t>
            </w:r>
            <w:r>
              <w:rPr>
                <w:sz w:val="20"/>
                <w:szCs w:val="20"/>
                <w:lang w:val="ru-RU"/>
              </w:rPr>
              <w:t xml:space="preserve"> </w:t>
            </w:r>
            <w:r w:rsidRPr="004D33AD">
              <w:rPr>
                <w:sz w:val="20"/>
                <w:szCs w:val="20"/>
                <w:lang w:val="ru-RU"/>
              </w:rPr>
              <w:t>«чтение» в игровой форме. Не может долго сосредотачивать свое внимание на слушании художественного произведения, часто отвлекается. Иногда вступает в общение по поводу прочитанного, отвечая на вопросы взрослого. Однако имеются затруднения в формировании</w:t>
            </w:r>
            <w:r w:rsidRPr="004D33AD">
              <w:rPr>
                <w:spacing w:val="-15"/>
                <w:sz w:val="20"/>
                <w:szCs w:val="20"/>
                <w:lang w:val="ru-RU"/>
              </w:rPr>
              <w:t xml:space="preserve"> </w:t>
            </w:r>
            <w:r w:rsidRPr="004D33AD">
              <w:rPr>
                <w:sz w:val="20"/>
                <w:szCs w:val="20"/>
                <w:lang w:val="ru-RU"/>
              </w:rPr>
              <w:t>причинноследственных</w:t>
            </w:r>
            <w:r w:rsidRPr="004D33AD">
              <w:rPr>
                <w:spacing w:val="-15"/>
                <w:sz w:val="20"/>
                <w:szCs w:val="20"/>
                <w:lang w:val="ru-RU"/>
              </w:rPr>
              <w:t xml:space="preserve"> </w:t>
            </w:r>
            <w:r w:rsidRPr="004D33AD">
              <w:rPr>
                <w:sz w:val="20"/>
                <w:szCs w:val="20"/>
                <w:lang w:val="ru-RU"/>
              </w:rPr>
              <w:t>связей и воспроизведении логики событий.</w:t>
            </w:r>
          </w:p>
          <w:p w14:paraId="7681EDF8" w14:textId="566ECF47" w:rsidR="004D33AD" w:rsidRPr="004D33AD" w:rsidRDefault="004D33AD" w:rsidP="004D33AD">
            <w:pPr>
              <w:pStyle w:val="TableParagraph"/>
              <w:ind w:right="162"/>
              <w:jc w:val="both"/>
              <w:rPr>
                <w:sz w:val="20"/>
                <w:szCs w:val="20"/>
                <w:lang w:val="ru-RU"/>
              </w:rPr>
            </w:pPr>
            <w:r w:rsidRPr="004D33AD">
              <w:rPr>
                <w:sz w:val="20"/>
                <w:szCs w:val="20"/>
                <w:lang w:val="ru-RU"/>
              </w:rPr>
              <w:t>Охарактеризовать поведение персонажа и доказать свою морально-нравственную оценку</w:t>
            </w:r>
            <w:r w:rsidRPr="004D33AD">
              <w:rPr>
                <w:spacing w:val="-15"/>
                <w:sz w:val="20"/>
                <w:szCs w:val="20"/>
                <w:lang w:val="ru-RU"/>
              </w:rPr>
              <w:t xml:space="preserve"> </w:t>
            </w:r>
            <w:r w:rsidRPr="004D33AD">
              <w:rPr>
                <w:sz w:val="20"/>
                <w:szCs w:val="20"/>
                <w:lang w:val="ru-RU"/>
              </w:rPr>
              <w:t>с</w:t>
            </w:r>
            <w:r w:rsidRPr="004D33AD">
              <w:rPr>
                <w:spacing w:val="-15"/>
                <w:sz w:val="20"/>
                <w:szCs w:val="20"/>
                <w:lang w:val="ru-RU"/>
              </w:rPr>
              <w:t xml:space="preserve"> </w:t>
            </w:r>
            <w:r w:rsidRPr="004D33AD">
              <w:rPr>
                <w:sz w:val="20"/>
                <w:szCs w:val="20"/>
                <w:lang w:val="ru-RU"/>
              </w:rPr>
              <w:t>помощью</w:t>
            </w:r>
            <w:r w:rsidRPr="004D33AD">
              <w:rPr>
                <w:spacing w:val="-11"/>
                <w:sz w:val="20"/>
                <w:szCs w:val="20"/>
                <w:lang w:val="ru-RU"/>
              </w:rPr>
              <w:t xml:space="preserve"> </w:t>
            </w:r>
            <w:r w:rsidRPr="004D33AD">
              <w:rPr>
                <w:sz w:val="20"/>
                <w:szCs w:val="20"/>
                <w:lang w:val="ru-RU"/>
              </w:rPr>
              <w:t>текста</w:t>
            </w:r>
            <w:r w:rsidRPr="004D33AD">
              <w:rPr>
                <w:spacing w:val="-13"/>
                <w:sz w:val="20"/>
                <w:szCs w:val="20"/>
                <w:lang w:val="ru-RU"/>
              </w:rPr>
              <w:t xml:space="preserve"> </w:t>
            </w:r>
            <w:r w:rsidRPr="004D33AD">
              <w:rPr>
                <w:sz w:val="20"/>
                <w:szCs w:val="20"/>
                <w:lang w:val="ru-RU"/>
              </w:rPr>
              <w:t>ребенок</w:t>
            </w:r>
            <w:r w:rsidRPr="004D33AD">
              <w:rPr>
                <w:spacing w:val="-11"/>
                <w:sz w:val="20"/>
                <w:szCs w:val="20"/>
                <w:lang w:val="ru-RU"/>
              </w:rPr>
              <w:t xml:space="preserve"> </w:t>
            </w:r>
            <w:r w:rsidRPr="004D33AD">
              <w:rPr>
                <w:sz w:val="20"/>
                <w:szCs w:val="20"/>
                <w:lang w:val="ru-RU"/>
              </w:rPr>
              <w:t>не</w:t>
            </w:r>
            <w:r w:rsidRPr="004D33AD">
              <w:rPr>
                <w:spacing w:val="-13"/>
                <w:sz w:val="20"/>
                <w:szCs w:val="20"/>
                <w:lang w:val="ru-RU"/>
              </w:rPr>
              <w:t xml:space="preserve"> </w:t>
            </w:r>
            <w:r w:rsidRPr="004D33AD">
              <w:rPr>
                <w:sz w:val="20"/>
                <w:szCs w:val="20"/>
                <w:lang w:val="ru-RU"/>
              </w:rPr>
              <w:t>может.</w:t>
            </w:r>
          </w:p>
        </w:tc>
        <w:tc>
          <w:tcPr>
            <w:tcW w:w="2516" w:type="dxa"/>
          </w:tcPr>
          <w:p w14:paraId="71932CD1" w14:textId="7412B6EC"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63DBD200" w14:textId="77777777" w:rsidTr="00102B06">
        <w:tc>
          <w:tcPr>
            <w:tcW w:w="2405" w:type="dxa"/>
            <w:vMerge w:val="restart"/>
          </w:tcPr>
          <w:p w14:paraId="3256484B" w14:textId="7EEB32DF"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rPr>
              <w:t xml:space="preserve">2. Развитие </w:t>
            </w:r>
            <w:r w:rsidRPr="004D33AD">
              <w:rPr>
                <w:rFonts w:ascii="Times New Roman" w:hAnsi="Times New Roman" w:cs="Times New Roman"/>
                <w:spacing w:val="-2"/>
                <w:sz w:val="20"/>
                <w:szCs w:val="20"/>
              </w:rPr>
              <w:t xml:space="preserve">литературной </w:t>
            </w:r>
            <w:r w:rsidRPr="004D33AD">
              <w:rPr>
                <w:rFonts w:ascii="Times New Roman" w:hAnsi="Times New Roman" w:cs="Times New Roman"/>
                <w:spacing w:val="-4"/>
                <w:sz w:val="20"/>
                <w:szCs w:val="20"/>
              </w:rPr>
              <w:t>речи</w:t>
            </w:r>
          </w:p>
        </w:tc>
        <w:tc>
          <w:tcPr>
            <w:tcW w:w="9639" w:type="dxa"/>
          </w:tcPr>
          <w:p w14:paraId="60BE8E48" w14:textId="77777777"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z w:val="20"/>
                <w:szCs w:val="20"/>
                <w:lang w:val="ru-RU"/>
              </w:rPr>
              <w:t>Живо откликается на прочитанное, рассказывает</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о</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нем,</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проявляя</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разную</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степень выражения эмоций и используя разные</w:t>
            </w:r>
            <w:r>
              <w:rPr>
                <w:rFonts w:ascii="Times New Roman" w:hAnsi="Times New Roman" w:cs="Times New Roman"/>
                <w:sz w:val="20"/>
                <w:szCs w:val="20"/>
                <w:lang w:val="ru-RU"/>
              </w:rPr>
              <w:t xml:space="preserve"> </w:t>
            </w:r>
            <w:r w:rsidRPr="004D33AD">
              <w:rPr>
                <w:rFonts w:ascii="Times New Roman" w:hAnsi="Times New Roman" w:cs="Times New Roman"/>
                <w:sz w:val="20"/>
                <w:szCs w:val="20"/>
                <w:lang w:val="ru-RU"/>
              </w:rPr>
              <w:t>средства речевой выразительности. Проявляет литературные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w:t>
            </w:r>
          </w:p>
          <w:p w14:paraId="33203904" w14:textId="096541DE"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z w:val="20"/>
                <w:szCs w:val="20"/>
                <w:lang w:val="ru-RU"/>
              </w:rPr>
              <w:t>создавать словесные картинки.</w:t>
            </w:r>
          </w:p>
        </w:tc>
        <w:tc>
          <w:tcPr>
            <w:tcW w:w="2516" w:type="dxa"/>
          </w:tcPr>
          <w:p w14:paraId="76382B23" w14:textId="74156DEF"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3A185BE3" w14:textId="77777777" w:rsidTr="00102B06">
        <w:tc>
          <w:tcPr>
            <w:tcW w:w="2405" w:type="dxa"/>
            <w:vMerge/>
          </w:tcPr>
          <w:p w14:paraId="0314469C" w14:textId="77777777" w:rsidR="004D33AD" w:rsidRPr="00E35BED" w:rsidRDefault="004D33AD" w:rsidP="004D33AD">
            <w:pPr>
              <w:contextualSpacing/>
              <w:jc w:val="both"/>
              <w:rPr>
                <w:rFonts w:ascii="Times New Roman" w:hAnsi="Times New Roman" w:cs="Times New Roman"/>
                <w:b/>
                <w:bCs/>
                <w:sz w:val="24"/>
                <w:szCs w:val="24"/>
                <w:lang w:val="ru-RU"/>
              </w:rPr>
            </w:pPr>
          </w:p>
        </w:tc>
        <w:tc>
          <w:tcPr>
            <w:tcW w:w="9639" w:type="dxa"/>
          </w:tcPr>
          <w:p w14:paraId="4E761C58" w14:textId="77777777" w:rsidR="004D33AD" w:rsidRPr="004D33AD" w:rsidRDefault="004D33AD" w:rsidP="004D33AD">
            <w:pPr>
              <w:pStyle w:val="TableParagraph"/>
              <w:ind w:right="152"/>
              <w:rPr>
                <w:sz w:val="20"/>
                <w:szCs w:val="20"/>
                <w:lang w:val="ru-RU"/>
              </w:rPr>
            </w:pPr>
            <w:r w:rsidRPr="004D33AD">
              <w:rPr>
                <w:sz w:val="20"/>
                <w:szCs w:val="20"/>
                <w:lang w:val="ru-RU"/>
              </w:rPr>
              <w:t xml:space="preserve">Эмоционально откликается на прочитанное, рассказывает о нем. С помощью взрослого </w:t>
            </w:r>
            <w:r w:rsidRPr="004D33AD">
              <w:rPr>
                <w:sz w:val="20"/>
                <w:szCs w:val="20"/>
                <w:lang w:val="ru-RU"/>
              </w:rPr>
              <w:lastRenderedPageBreak/>
              <w:t>дифференцированно использует средства эмоциональной</w:t>
            </w:r>
            <w:r w:rsidRPr="004D33AD">
              <w:rPr>
                <w:spacing w:val="-11"/>
                <w:sz w:val="20"/>
                <w:szCs w:val="20"/>
                <w:lang w:val="ru-RU"/>
              </w:rPr>
              <w:t xml:space="preserve"> </w:t>
            </w:r>
            <w:r w:rsidRPr="004D33AD">
              <w:rPr>
                <w:sz w:val="20"/>
                <w:szCs w:val="20"/>
                <w:lang w:val="ru-RU"/>
              </w:rPr>
              <w:t>и</w:t>
            </w:r>
            <w:r w:rsidRPr="004D33AD">
              <w:rPr>
                <w:spacing w:val="-10"/>
                <w:sz w:val="20"/>
                <w:szCs w:val="20"/>
                <w:lang w:val="ru-RU"/>
              </w:rPr>
              <w:t xml:space="preserve"> </w:t>
            </w:r>
            <w:r w:rsidRPr="004D33AD">
              <w:rPr>
                <w:sz w:val="20"/>
                <w:szCs w:val="20"/>
                <w:lang w:val="ru-RU"/>
              </w:rPr>
              <w:t>образной</w:t>
            </w:r>
            <w:r w:rsidRPr="004D33AD">
              <w:rPr>
                <w:spacing w:val="-10"/>
                <w:sz w:val="20"/>
                <w:szCs w:val="20"/>
                <w:lang w:val="ru-RU"/>
              </w:rPr>
              <w:t xml:space="preserve"> </w:t>
            </w:r>
            <w:r w:rsidRPr="004D33AD">
              <w:rPr>
                <w:sz w:val="20"/>
                <w:szCs w:val="20"/>
                <w:lang w:val="ru-RU"/>
              </w:rPr>
              <w:t>выразительности. В основном, делает это в игровой форме.</w:t>
            </w:r>
          </w:p>
          <w:p w14:paraId="3BE584C5" w14:textId="6193C3F8" w:rsidR="004D33AD" w:rsidRPr="004D33AD" w:rsidRDefault="004D33AD" w:rsidP="004D33AD">
            <w:pPr>
              <w:pStyle w:val="TableParagraph"/>
              <w:rPr>
                <w:sz w:val="20"/>
                <w:szCs w:val="20"/>
                <w:lang w:val="ru-RU"/>
              </w:rPr>
            </w:pPr>
            <w:r w:rsidRPr="004D33AD">
              <w:rPr>
                <w:sz w:val="20"/>
                <w:szCs w:val="20"/>
                <w:lang w:val="ru-RU"/>
              </w:rPr>
              <w:t>Может продолжить начало образных выражений,</w:t>
            </w:r>
            <w:r w:rsidRPr="004D33AD">
              <w:rPr>
                <w:spacing w:val="-9"/>
                <w:sz w:val="20"/>
                <w:szCs w:val="20"/>
                <w:lang w:val="ru-RU"/>
              </w:rPr>
              <w:t xml:space="preserve"> </w:t>
            </w:r>
            <w:r w:rsidRPr="004D33AD">
              <w:rPr>
                <w:sz w:val="20"/>
                <w:szCs w:val="20"/>
                <w:lang w:val="ru-RU"/>
              </w:rPr>
              <w:t>заданных</w:t>
            </w:r>
            <w:r w:rsidRPr="004D33AD">
              <w:rPr>
                <w:spacing w:val="-6"/>
                <w:sz w:val="20"/>
                <w:szCs w:val="20"/>
                <w:lang w:val="ru-RU"/>
              </w:rPr>
              <w:t xml:space="preserve"> </w:t>
            </w:r>
            <w:r w:rsidRPr="004D33AD">
              <w:rPr>
                <w:sz w:val="20"/>
                <w:szCs w:val="20"/>
                <w:lang w:val="ru-RU"/>
              </w:rPr>
              <w:t>взрослым,</w:t>
            </w:r>
            <w:r w:rsidRPr="004D33AD">
              <w:rPr>
                <w:spacing w:val="-9"/>
                <w:sz w:val="20"/>
                <w:szCs w:val="20"/>
                <w:lang w:val="ru-RU"/>
              </w:rPr>
              <w:t xml:space="preserve"> </w:t>
            </w:r>
            <w:r w:rsidRPr="004D33AD">
              <w:rPr>
                <w:sz w:val="20"/>
                <w:szCs w:val="20"/>
                <w:lang w:val="ru-RU"/>
              </w:rPr>
              <w:t>из</w:t>
            </w:r>
            <w:r w:rsidRPr="004D33AD">
              <w:rPr>
                <w:spacing w:val="-8"/>
                <w:sz w:val="20"/>
                <w:szCs w:val="20"/>
                <w:lang w:val="ru-RU"/>
              </w:rPr>
              <w:t xml:space="preserve"> </w:t>
            </w:r>
            <w:r w:rsidRPr="004D33AD">
              <w:rPr>
                <w:sz w:val="20"/>
                <w:szCs w:val="20"/>
                <w:lang w:val="ru-RU"/>
              </w:rPr>
              <w:t>знакомых литературных</w:t>
            </w:r>
            <w:r w:rsidRPr="004D33AD">
              <w:rPr>
                <w:spacing w:val="-15"/>
                <w:sz w:val="20"/>
                <w:szCs w:val="20"/>
                <w:lang w:val="ru-RU"/>
              </w:rPr>
              <w:t xml:space="preserve"> </w:t>
            </w:r>
            <w:r w:rsidRPr="004D33AD">
              <w:rPr>
                <w:sz w:val="20"/>
                <w:szCs w:val="20"/>
                <w:lang w:val="ru-RU"/>
              </w:rPr>
              <w:t>произведений.</w:t>
            </w:r>
            <w:r w:rsidRPr="004D33AD">
              <w:rPr>
                <w:spacing w:val="-15"/>
                <w:sz w:val="20"/>
                <w:szCs w:val="20"/>
                <w:lang w:val="ru-RU"/>
              </w:rPr>
              <w:t xml:space="preserve"> </w:t>
            </w:r>
            <w:r w:rsidRPr="004D33AD">
              <w:rPr>
                <w:sz w:val="20"/>
                <w:szCs w:val="20"/>
                <w:lang w:val="ru-RU"/>
              </w:rPr>
              <w:t>Самостоятельно их практически не вспоминает. С помощью взрослого может включиться в коллективное сочинение продолжения прочитанного,</w:t>
            </w:r>
            <w:r>
              <w:rPr>
                <w:sz w:val="20"/>
                <w:szCs w:val="20"/>
                <w:lang w:val="ru-RU"/>
              </w:rPr>
              <w:t xml:space="preserve"> </w:t>
            </w:r>
            <w:r w:rsidRPr="004D33AD">
              <w:rPr>
                <w:sz w:val="20"/>
                <w:szCs w:val="20"/>
                <w:lang w:val="ru-RU"/>
              </w:rPr>
              <w:t>придумать</w:t>
            </w:r>
            <w:r w:rsidRPr="004D33AD">
              <w:rPr>
                <w:spacing w:val="-15"/>
                <w:sz w:val="20"/>
                <w:szCs w:val="20"/>
                <w:lang w:val="ru-RU"/>
              </w:rPr>
              <w:t xml:space="preserve"> </w:t>
            </w:r>
            <w:r w:rsidRPr="004D33AD">
              <w:rPr>
                <w:sz w:val="20"/>
                <w:szCs w:val="20"/>
                <w:lang w:val="ru-RU"/>
              </w:rPr>
              <w:t>вариант</w:t>
            </w:r>
            <w:r w:rsidRPr="004D33AD">
              <w:rPr>
                <w:spacing w:val="-15"/>
                <w:sz w:val="20"/>
                <w:szCs w:val="20"/>
                <w:lang w:val="ru-RU"/>
              </w:rPr>
              <w:t xml:space="preserve"> </w:t>
            </w:r>
            <w:r w:rsidRPr="004D33AD">
              <w:rPr>
                <w:sz w:val="20"/>
                <w:szCs w:val="20"/>
                <w:lang w:val="ru-RU"/>
              </w:rPr>
              <w:t>продолжения</w:t>
            </w:r>
            <w:r w:rsidRPr="004D33AD">
              <w:rPr>
                <w:spacing w:val="-15"/>
                <w:sz w:val="20"/>
                <w:szCs w:val="20"/>
                <w:lang w:val="ru-RU"/>
              </w:rPr>
              <w:t xml:space="preserve"> </w:t>
            </w:r>
            <w:r w:rsidRPr="004D33AD">
              <w:rPr>
                <w:sz w:val="20"/>
                <w:szCs w:val="20"/>
                <w:lang w:val="ru-RU"/>
              </w:rPr>
              <w:t>сюжета.</w:t>
            </w:r>
            <w:r w:rsidRPr="004D33AD">
              <w:rPr>
                <w:spacing w:val="-15"/>
                <w:sz w:val="20"/>
                <w:szCs w:val="20"/>
                <w:lang w:val="ru-RU"/>
              </w:rPr>
              <w:t xml:space="preserve"> </w:t>
            </w:r>
            <w:r w:rsidRPr="004D33AD">
              <w:rPr>
                <w:sz w:val="20"/>
                <w:szCs w:val="20"/>
                <w:lang w:val="ru-RU"/>
              </w:rPr>
              <w:t>В других случаях испытывает затруднения.</w:t>
            </w:r>
          </w:p>
        </w:tc>
        <w:tc>
          <w:tcPr>
            <w:tcW w:w="2516" w:type="dxa"/>
          </w:tcPr>
          <w:p w14:paraId="6F2358F3" w14:textId="1F036B0B"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lastRenderedPageBreak/>
              <w:t>Функциональный</w:t>
            </w:r>
          </w:p>
        </w:tc>
      </w:tr>
      <w:tr w:rsidR="004D33AD" w14:paraId="2EBE79EC" w14:textId="77777777" w:rsidTr="00102B06">
        <w:tc>
          <w:tcPr>
            <w:tcW w:w="2405" w:type="dxa"/>
            <w:vMerge/>
          </w:tcPr>
          <w:p w14:paraId="5389E5CF" w14:textId="77777777" w:rsidR="004D33AD" w:rsidRPr="00E35BED" w:rsidRDefault="004D33AD" w:rsidP="004D33AD">
            <w:pPr>
              <w:contextualSpacing/>
              <w:jc w:val="both"/>
              <w:rPr>
                <w:rFonts w:ascii="Times New Roman" w:hAnsi="Times New Roman" w:cs="Times New Roman"/>
                <w:b/>
                <w:bCs/>
                <w:sz w:val="24"/>
                <w:szCs w:val="24"/>
                <w:lang w:val="ru-RU"/>
              </w:rPr>
            </w:pPr>
          </w:p>
        </w:tc>
        <w:tc>
          <w:tcPr>
            <w:tcW w:w="9639" w:type="dxa"/>
          </w:tcPr>
          <w:p w14:paraId="6C4227F0" w14:textId="1D3B4CCC" w:rsidR="004D33AD" w:rsidRPr="004D33AD" w:rsidRDefault="004D33AD" w:rsidP="004D33AD">
            <w:pPr>
              <w:pStyle w:val="TableParagraph"/>
              <w:ind w:right="152"/>
              <w:rPr>
                <w:sz w:val="20"/>
                <w:szCs w:val="20"/>
                <w:lang w:val="ru-RU"/>
              </w:rPr>
            </w:pPr>
            <w:r w:rsidRPr="004D33AD">
              <w:rPr>
                <w:sz w:val="20"/>
                <w:szCs w:val="20"/>
                <w:lang w:val="ru-RU"/>
              </w:rPr>
              <w:t>Редко откликается на некоторые слова и фразы</w:t>
            </w:r>
            <w:r w:rsidRPr="004D33AD">
              <w:rPr>
                <w:spacing w:val="-12"/>
                <w:sz w:val="20"/>
                <w:szCs w:val="20"/>
                <w:lang w:val="ru-RU"/>
              </w:rPr>
              <w:t xml:space="preserve"> </w:t>
            </w:r>
            <w:r w:rsidRPr="004D33AD">
              <w:rPr>
                <w:sz w:val="20"/>
                <w:szCs w:val="20"/>
                <w:lang w:val="ru-RU"/>
              </w:rPr>
              <w:t>из</w:t>
            </w:r>
            <w:r w:rsidRPr="004D33AD">
              <w:rPr>
                <w:spacing w:val="-13"/>
                <w:sz w:val="20"/>
                <w:szCs w:val="20"/>
                <w:lang w:val="ru-RU"/>
              </w:rPr>
              <w:t xml:space="preserve"> </w:t>
            </w:r>
            <w:r w:rsidRPr="004D33AD">
              <w:rPr>
                <w:sz w:val="20"/>
                <w:szCs w:val="20"/>
                <w:lang w:val="ru-RU"/>
              </w:rPr>
              <w:t>прочитанного,</w:t>
            </w:r>
            <w:r w:rsidRPr="004D33AD">
              <w:rPr>
                <w:spacing w:val="-11"/>
                <w:sz w:val="20"/>
                <w:szCs w:val="20"/>
                <w:lang w:val="ru-RU"/>
              </w:rPr>
              <w:t xml:space="preserve"> </w:t>
            </w:r>
            <w:r w:rsidRPr="004D33AD">
              <w:rPr>
                <w:sz w:val="20"/>
                <w:szCs w:val="20"/>
                <w:lang w:val="ru-RU"/>
              </w:rPr>
              <w:t>рассказывает</w:t>
            </w:r>
            <w:r w:rsidRPr="004D33AD">
              <w:rPr>
                <w:spacing w:val="-11"/>
                <w:sz w:val="20"/>
                <w:szCs w:val="20"/>
                <w:lang w:val="ru-RU"/>
              </w:rPr>
              <w:t xml:space="preserve"> </w:t>
            </w:r>
            <w:r w:rsidRPr="004D33AD">
              <w:rPr>
                <w:sz w:val="20"/>
                <w:szCs w:val="20"/>
                <w:lang w:val="ru-RU"/>
              </w:rPr>
              <w:t>о</w:t>
            </w:r>
            <w:r w:rsidRPr="004D33AD">
              <w:rPr>
                <w:spacing w:val="-11"/>
                <w:sz w:val="20"/>
                <w:szCs w:val="20"/>
                <w:lang w:val="ru-RU"/>
              </w:rPr>
              <w:t xml:space="preserve"> </w:t>
            </w:r>
            <w:r w:rsidRPr="004D33AD">
              <w:rPr>
                <w:sz w:val="20"/>
                <w:szCs w:val="20"/>
                <w:lang w:val="ru-RU"/>
              </w:rPr>
              <w:t>своих впечатлениях и ассоциациях. С помощью взрослого использует средства эмоциональной</w:t>
            </w:r>
            <w:r w:rsidRPr="004D33AD">
              <w:rPr>
                <w:spacing w:val="-3"/>
                <w:sz w:val="20"/>
                <w:szCs w:val="20"/>
                <w:lang w:val="ru-RU"/>
              </w:rPr>
              <w:t xml:space="preserve"> </w:t>
            </w:r>
            <w:r w:rsidRPr="004D33AD">
              <w:rPr>
                <w:sz w:val="20"/>
                <w:szCs w:val="20"/>
                <w:lang w:val="ru-RU"/>
              </w:rPr>
              <w:t>и</w:t>
            </w:r>
            <w:r w:rsidRPr="004D33AD">
              <w:rPr>
                <w:spacing w:val="-2"/>
                <w:sz w:val="20"/>
                <w:szCs w:val="20"/>
                <w:lang w:val="ru-RU"/>
              </w:rPr>
              <w:t xml:space="preserve"> </w:t>
            </w:r>
            <w:r w:rsidRPr="004D33AD">
              <w:rPr>
                <w:sz w:val="20"/>
                <w:szCs w:val="20"/>
                <w:lang w:val="ru-RU"/>
              </w:rPr>
              <w:t>образной</w:t>
            </w:r>
            <w:r w:rsidRPr="004D33AD">
              <w:rPr>
                <w:spacing w:val="-2"/>
                <w:sz w:val="20"/>
                <w:szCs w:val="20"/>
                <w:lang w:val="ru-RU"/>
              </w:rPr>
              <w:t xml:space="preserve"> </w:t>
            </w:r>
            <w:r w:rsidRPr="004D33AD">
              <w:rPr>
                <w:sz w:val="20"/>
                <w:szCs w:val="20"/>
                <w:lang w:val="ru-RU"/>
              </w:rPr>
              <w:t>выразительности, но не понимает, как это делает. Затрудняется продолжить начало образных выражений, заданных взрослым, из знакомых литературных произведений. Испытывает проблемы включения в коллективное сочинение продолжения прочитанного,</w:t>
            </w:r>
            <w:r>
              <w:rPr>
                <w:sz w:val="20"/>
                <w:szCs w:val="20"/>
                <w:lang w:val="ru-RU"/>
              </w:rPr>
              <w:t xml:space="preserve"> </w:t>
            </w:r>
            <w:r w:rsidRPr="004D33AD">
              <w:rPr>
                <w:sz w:val="20"/>
                <w:szCs w:val="20"/>
                <w:lang w:val="ru-RU"/>
              </w:rPr>
              <w:t>повторяя</w:t>
            </w:r>
            <w:r w:rsidRPr="004D33AD">
              <w:rPr>
                <w:spacing w:val="-5"/>
                <w:sz w:val="20"/>
                <w:szCs w:val="20"/>
                <w:lang w:val="ru-RU"/>
              </w:rPr>
              <w:t xml:space="preserve"> </w:t>
            </w:r>
            <w:r w:rsidRPr="004D33AD">
              <w:rPr>
                <w:sz w:val="20"/>
                <w:szCs w:val="20"/>
                <w:lang w:val="ru-RU"/>
              </w:rPr>
              <w:t>действия</w:t>
            </w:r>
            <w:r w:rsidRPr="004D33AD">
              <w:rPr>
                <w:spacing w:val="-4"/>
                <w:sz w:val="20"/>
                <w:szCs w:val="20"/>
                <w:lang w:val="ru-RU"/>
              </w:rPr>
              <w:t xml:space="preserve"> </w:t>
            </w:r>
            <w:r w:rsidRPr="004D33AD">
              <w:rPr>
                <w:sz w:val="20"/>
                <w:szCs w:val="20"/>
                <w:lang w:val="ru-RU"/>
              </w:rPr>
              <w:t>и</w:t>
            </w:r>
            <w:r w:rsidRPr="004D33AD">
              <w:rPr>
                <w:spacing w:val="-4"/>
                <w:sz w:val="20"/>
                <w:szCs w:val="20"/>
                <w:lang w:val="ru-RU"/>
              </w:rPr>
              <w:t xml:space="preserve"> </w:t>
            </w:r>
            <w:r w:rsidRPr="004D33AD">
              <w:rPr>
                <w:sz w:val="20"/>
                <w:szCs w:val="20"/>
                <w:lang w:val="ru-RU"/>
              </w:rPr>
              <w:t>фразы</w:t>
            </w:r>
            <w:r w:rsidRPr="004D33AD">
              <w:rPr>
                <w:spacing w:val="-4"/>
                <w:sz w:val="20"/>
                <w:szCs w:val="20"/>
                <w:lang w:val="ru-RU"/>
              </w:rPr>
              <w:t xml:space="preserve"> </w:t>
            </w:r>
            <w:r w:rsidRPr="004D33AD">
              <w:rPr>
                <w:spacing w:val="-2"/>
                <w:sz w:val="20"/>
                <w:szCs w:val="20"/>
                <w:lang w:val="ru-RU"/>
              </w:rPr>
              <w:t>сверстников.</w:t>
            </w:r>
          </w:p>
        </w:tc>
        <w:tc>
          <w:tcPr>
            <w:tcW w:w="2516" w:type="dxa"/>
          </w:tcPr>
          <w:p w14:paraId="4103180D" w14:textId="3F1A5658"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1DFD01DE" w14:textId="77777777" w:rsidTr="00102B06">
        <w:tc>
          <w:tcPr>
            <w:tcW w:w="2405" w:type="dxa"/>
            <w:vMerge w:val="restart"/>
          </w:tcPr>
          <w:p w14:paraId="5C582C59" w14:textId="6706296D"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3.</w:t>
            </w:r>
            <w:r w:rsidRPr="004D33AD">
              <w:rPr>
                <w:rFonts w:ascii="Times New Roman" w:hAnsi="Times New Roman" w:cs="Times New Roman"/>
                <w:spacing w:val="-13"/>
                <w:sz w:val="20"/>
                <w:szCs w:val="20"/>
                <w:lang w:val="ru-RU"/>
              </w:rPr>
              <w:t xml:space="preserve"> </w:t>
            </w:r>
            <w:r w:rsidRPr="004D33AD">
              <w:rPr>
                <w:rFonts w:ascii="Times New Roman" w:hAnsi="Times New Roman" w:cs="Times New Roman"/>
                <w:sz w:val="20"/>
                <w:szCs w:val="20"/>
                <w:lang w:val="ru-RU"/>
              </w:rPr>
              <w:t>Приобщение</w:t>
            </w:r>
            <w:r w:rsidRPr="004D33AD">
              <w:rPr>
                <w:rFonts w:ascii="Times New Roman" w:hAnsi="Times New Roman" w:cs="Times New Roman"/>
                <w:spacing w:val="-14"/>
                <w:sz w:val="20"/>
                <w:szCs w:val="20"/>
                <w:lang w:val="ru-RU"/>
              </w:rPr>
              <w:t xml:space="preserve"> </w:t>
            </w:r>
            <w:r w:rsidRPr="004D33AD">
              <w:rPr>
                <w:rFonts w:ascii="Times New Roman" w:hAnsi="Times New Roman" w:cs="Times New Roman"/>
                <w:sz w:val="20"/>
                <w:szCs w:val="20"/>
                <w:lang w:val="ru-RU"/>
              </w:rPr>
              <w:t xml:space="preserve">к </w:t>
            </w:r>
            <w:r w:rsidRPr="004D33AD">
              <w:rPr>
                <w:rFonts w:ascii="Times New Roman" w:hAnsi="Times New Roman" w:cs="Times New Roman"/>
                <w:spacing w:val="-2"/>
                <w:sz w:val="20"/>
                <w:szCs w:val="20"/>
                <w:lang w:val="ru-RU"/>
              </w:rPr>
              <w:t xml:space="preserve">словесному </w:t>
            </w:r>
            <w:r w:rsidRPr="004D33AD">
              <w:rPr>
                <w:rFonts w:ascii="Times New Roman" w:hAnsi="Times New Roman" w:cs="Times New Roman"/>
                <w:sz w:val="20"/>
                <w:szCs w:val="20"/>
                <w:lang w:val="ru-RU"/>
              </w:rPr>
              <w:t xml:space="preserve">искусству, в том числе развитие </w:t>
            </w:r>
            <w:r w:rsidRPr="004D33AD">
              <w:rPr>
                <w:rFonts w:ascii="Times New Roman" w:hAnsi="Times New Roman" w:cs="Times New Roman"/>
                <w:spacing w:val="-4"/>
                <w:sz w:val="20"/>
                <w:szCs w:val="20"/>
                <w:lang w:val="ru-RU"/>
              </w:rPr>
              <w:t xml:space="preserve">художественного </w:t>
            </w:r>
            <w:r w:rsidRPr="004D33AD">
              <w:rPr>
                <w:rFonts w:ascii="Times New Roman" w:hAnsi="Times New Roman" w:cs="Times New Roman"/>
                <w:sz w:val="20"/>
                <w:szCs w:val="20"/>
                <w:lang w:val="ru-RU"/>
              </w:rPr>
              <w:t xml:space="preserve">восприятия и </w:t>
            </w:r>
            <w:r w:rsidRPr="004D33AD">
              <w:rPr>
                <w:rFonts w:ascii="Times New Roman" w:hAnsi="Times New Roman" w:cs="Times New Roman"/>
                <w:spacing w:val="-2"/>
                <w:sz w:val="20"/>
                <w:szCs w:val="20"/>
                <w:lang w:val="ru-RU"/>
              </w:rPr>
              <w:t>эстетического вкуса.</w:t>
            </w:r>
          </w:p>
        </w:tc>
        <w:tc>
          <w:tcPr>
            <w:tcW w:w="9639" w:type="dxa"/>
          </w:tcPr>
          <w:p w14:paraId="727027D7" w14:textId="77777777" w:rsidR="004D33AD" w:rsidRPr="004D33AD" w:rsidRDefault="004D33AD" w:rsidP="004D33AD">
            <w:pPr>
              <w:pStyle w:val="TableParagraph"/>
              <w:ind w:right="116"/>
              <w:jc w:val="both"/>
              <w:rPr>
                <w:sz w:val="20"/>
                <w:szCs w:val="20"/>
                <w:lang w:val="ru-RU"/>
              </w:rPr>
            </w:pPr>
            <w:r w:rsidRPr="004D33AD">
              <w:rPr>
                <w:sz w:val="20"/>
                <w:szCs w:val="20"/>
                <w:lang w:val="ru-RU"/>
              </w:rPr>
              <w:t>Знает тематически разнообразные произведения, умеет классифицировать произведения по темам: «о маме», «о природе», «о животных», «о детях» и т. п. Умеет</w:t>
            </w:r>
            <w:r w:rsidRPr="004D33AD">
              <w:rPr>
                <w:spacing w:val="-15"/>
                <w:sz w:val="20"/>
                <w:szCs w:val="20"/>
                <w:lang w:val="ru-RU"/>
              </w:rPr>
              <w:t xml:space="preserve"> </w:t>
            </w:r>
            <w:r w:rsidRPr="004D33AD">
              <w:rPr>
                <w:sz w:val="20"/>
                <w:szCs w:val="20"/>
                <w:lang w:val="ru-RU"/>
              </w:rPr>
              <w:t>слушать</w:t>
            </w:r>
            <w:r w:rsidRPr="004D33AD">
              <w:rPr>
                <w:spacing w:val="-15"/>
                <w:sz w:val="20"/>
                <w:szCs w:val="20"/>
                <w:lang w:val="ru-RU"/>
              </w:rPr>
              <w:t xml:space="preserve"> </w:t>
            </w:r>
            <w:r w:rsidRPr="004D33AD">
              <w:rPr>
                <w:sz w:val="20"/>
                <w:szCs w:val="20"/>
                <w:lang w:val="ru-RU"/>
              </w:rPr>
              <w:t>художественное</w:t>
            </w:r>
            <w:r w:rsidRPr="004D33AD">
              <w:rPr>
                <w:spacing w:val="-15"/>
                <w:sz w:val="20"/>
                <w:szCs w:val="20"/>
                <w:lang w:val="ru-RU"/>
              </w:rPr>
              <w:t xml:space="preserve"> </w:t>
            </w:r>
            <w:r w:rsidRPr="004D33AD">
              <w:rPr>
                <w:sz w:val="20"/>
                <w:szCs w:val="20"/>
                <w:lang w:val="ru-RU"/>
              </w:rPr>
              <w:t>произведение с устойчивым интересом (не менее 10 мин.). Запоминает прочитанное (о писателе, содержании произведения) и может рассказать</w:t>
            </w:r>
            <w:r w:rsidRPr="004D33AD">
              <w:rPr>
                <w:spacing w:val="-7"/>
                <w:sz w:val="20"/>
                <w:szCs w:val="20"/>
                <w:lang w:val="ru-RU"/>
              </w:rPr>
              <w:t xml:space="preserve"> </w:t>
            </w:r>
            <w:r w:rsidRPr="004D33AD">
              <w:rPr>
                <w:sz w:val="20"/>
                <w:szCs w:val="20"/>
                <w:lang w:val="ru-RU"/>
              </w:rPr>
              <w:t>о</w:t>
            </w:r>
            <w:r w:rsidRPr="004D33AD">
              <w:rPr>
                <w:spacing w:val="-8"/>
                <w:sz w:val="20"/>
                <w:szCs w:val="20"/>
                <w:lang w:val="ru-RU"/>
              </w:rPr>
              <w:t xml:space="preserve"> </w:t>
            </w:r>
            <w:r w:rsidRPr="004D33AD">
              <w:rPr>
                <w:sz w:val="20"/>
                <w:szCs w:val="20"/>
                <w:lang w:val="ru-RU"/>
              </w:rPr>
              <w:t>нем</w:t>
            </w:r>
            <w:r w:rsidRPr="004D33AD">
              <w:rPr>
                <w:spacing w:val="-8"/>
                <w:sz w:val="20"/>
                <w:szCs w:val="20"/>
                <w:lang w:val="ru-RU"/>
              </w:rPr>
              <w:t xml:space="preserve"> </w:t>
            </w:r>
            <w:r w:rsidRPr="004D33AD">
              <w:rPr>
                <w:sz w:val="20"/>
                <w:szCs w:val="20"/>
                <w:lang w:val="ru-RU"/>
              </w:rPr>
              <w:t>другим</w:t>
            </w:r>
            <w:r w:rsidRPr="004D33AD">
              <w:rPr>
                <w:spacing w:val="-8"/>
                <w:sz w:val="20"/>
                <w:szCs w:val="20"/>
                <w:lang w:val="ru-RU"/>
              </w:rPr>
              <w:t xml:space="preserve"> </w:t>
            </w:r>
            <w:r w:rsidRPr="004D33AD">
              <w:rPr>
                <w:sz w:val="20"/>
                <w:szCs w:val="20"/>
                <w:lang w:val="ru-RU"/>
              </w:rPr>
              <w:t>с</w:t>
            </w:r>
            <w:r w:rsidRPr="004D33AD">
              <w:rPr>
                <w:spacing w:val="-8"/>
                <w:sz w:val="20"/>
                <w:szCs w:val="20"/>
                <w:lang w:val="ru-RU"/>
              </w:rPr>
              <w:t xml:space="preserve"> </w:t>
            </w:r>
            <w:r w:rsidRPr="004D33AD">
              <w:rPr>
                <w:sz w:val="20"/>
                <w:szCs w:val="20"/>
                <w:lang w:val="ru-RU"/>
              </w:rPr>
              <w:t>помощью</w:t>
            </w:r>
            <w:r w:rsidRPr="004D33AD">
              <w:rPr>
                <w:spacing w:val="-7"/>
                <w:sz w:val="20"/>
                <w:szCs w:val="20"/>
                <w:lang w:val="ru-RU"/>
              </w:rPr>
              <w:t xml:space="preserve"> </w:t>
            </w:r>
            <w:r w:rsidRPr="004D33AD">
              <w:rPr>
                <w:sz w:val="20"/>
                <w:szCs w:val="20"/>
                <w:lang w:val="ru-RU"/>
              </w:rPr>
              <w:t>педагога. Публично читает стихотворения наизусть, стремясь передать свои переживания</w:t>
            </w:r>
            <w:r w:rsidRPr="004D33AD">
              <w:rPr>
                <w:spacing w:val="40"/>
                <w:sz w:val="20"/>
                <w:szCs w:val="20"/>
                <w:lang w:val="ru-RU"/>
              </w:rPr>
              <w:t xml:space="preserve"> </w:t>
            </w:r>
            <w:r w:rsidRPr="004D33AD">
              <w:rPr>
                <w:sz w:val="20"/>
                <w:szCs w:val="20"/>
                <w:lang w:val="ru-RU"/>
              </w:rPr>
              <w:t>голосом, мимикой. Выражает желание участвовать в инсценировке отдельных</w:t>
            </w:r>
          </w:p>
          <w:p w14:paraId="3DAA3576" w14:textId="53B55CDD" w:rsidR="004D33AD" w:rsidRPr="004D33AD" w:rsidRDefault="004D33AD" w:rsidP="004D33AD">
            <w:pPr>
              <w:pStyle w:val="TableParagraph"/>
              <w:jc w:val="both"/>
              <w:rPr>
                <w:sz w:val="20"/>
                <w:szCs w:val="20"/>
                <w:lang w:val="ru-RU"/>
              </w:rPr>
            </w:pPr>
            <w:r w:rsidRPr="004D33AD">
              <w:rPr>
                <w:sz w:val="20"/>
                <w:szCs w:val="20"/>
                <w:lang w:val="ru-RU"/>
              </w:rPr>
              <w:t>произведений.</w:t>
            </w:r>
            <w:r w:rsidRPr="004D33AD">
              <w:rPr>
                <w:spacing w:val="-15"/>
                <w:sz w:val="20"/>
                <w:szCs w:val="20"/>
                <w:lang w:val="ru-RU"/>
              </w:rPr>
              <w:t xml:space="preserve"> </w:t>
            </w:r>
            <w:r w:rsidRPr="004D33AD">
              <w:rPr>
                <w:sz w:val="20"/>
                <w:szCs w:val="20"/>
                <w:lang w:val="ru-RU"/>
              </w:rPr>
              <w:t>Использует</w:t>
            </w:r>
            <w:r w:rsidRPr="004D33AD">
              <w:rPr>
                <w:spacing w:val="-15"/>
                <w:sz w:val="20"/>
                <w:szCs w:val="20"/>
                <w:lang w:val="ru-RU"/>
              </w:rPr>
              <w:t xml:space="preserve"> </w:t>
            </w:r>
            <w:r w:rsidRPr="004D33AD">
              <w:rPr>
                <w:sz w:val="20"/>
                <w:szCs w:val="20"/>
                <w:lang w:val="ru-RU"/>
              </w:rPr>
              <w:t>читательский</w:t>
            </w:r>
            <w:r w:rsidRPr="004D33AD">
              <w:rPr>
                <w:spacing w:val="-15"/>
                <w:sz w:val="20"/>
                <w:szCs w:val="20"/>
                <w:lang w:val="ru-RU"/>
              </w:rPr>
              <w:t xml:space="preserve"> </w:t>
            </w:r>
            <w:r w:rsidRPr="004D33AD">
              <w:rPr>
                <w:sz w:val="20"/>
                <w:szCs w:val="20"/>
                <w:lang w:val="ru-RU"/>
              </w:rPr>
              <w:t>опыт в других видах детской деятельности</w:t>
            </w:r>
          </w:p>
        </w:tc>
        <w:tc>
          <w:tcPr>
            <w:tcW w:w="2516" w:type="dxa"/>
          </w:tcPr>
          <w:p w14:paraId="45D1D59F" w14:textId="6FB86A91"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Нормативный</w:t>
            </w:r>
          </w:p>
        </w:tc>
      </w:tr>
      <w:tr w:rsidR="004D33AD" w14:paraId="163E2BB3" w14:textId="77777777" w:rsidTr="00102B06">
        <w:tc>
          <w:tcPr>
            <w:tcW w:w="2405" w:type="dxa"/>
            <w:vMerge/>
            <w:tcBorders>
              <w:top w:val="nil"/>
            </w:tcBorders>
          </w:tcPr>
          <w:p w14:paraId="0E3D519B" w14:textId="77777777" w:rsidR="004D33AD" w:rsidRPr="004D33AD" w:rsidRDefault="004D33AD" w:rsidP="004D33AD">
            <w:pPr>
              <w:contextualSpacing/>
              <w:jc w:val="both"/>
              <w:rPr>
                <w:rFonts w:ascii="Times New Roman" w:hAnsi="Times New Roman" w:cs="Times New Roman"/>
                <w:sz w:val="20"/>
                <w:szCs w:val="20"/>
                <w:lang w:val="ru-RU"/>
              </w:rPr>
            </w:pPr>
          </w:p>
        </w:tc>
        <w:tc>
          <w:tcPr>
            <w:tcW w:w="9639" w:type="dxa"/>
          </w:tcPr>
          <w:p w14:paraId="38E0E194" w14:textId="77777777" w:rsidR="004D33AD" w:rsidRPr="004D33AD" w:rsidRDefault="004D33AD" w:rsidP="004D33AD">
            <w:pPr>
              <w:pStyle w:val="TableParagraph"/>
              <w:jc w:val="both"/>
              <w:rPr>
                <w:sz w:val="20"/>
                <w:szCs w:val="20"/>
                <w:lang w:val="ru-RU"/>
              </w:rPr>
            </w:pPr>
            <w:r w:rsidRPr="004D33AD">
              <w:rPr>
                <w:sz w:val="20"/>
                <w:szCs w:val="20"/>
                <w:lang w:val="ru-RU"/>
              </w:rPr>
              <w:t>С</w:t>
            </w:r>
            <w:r w:rsidRPr="004D33AD">
              <w:rPr>
                <w:spacing w:val="-13"/>
                <w:sz w:val="20"/>
                <w:szCs w:val="20"/>
                <w:lang w:val="ru-RU"/>
              </w:rPr>
              <w:t xml:space="preserve"> </w:t>
            </w:r>
            <w:r w:rsidRPr="004D33AD">
              <w:rPr>
                <w:sz w:val="20"/>
                <w:szCs w:val="20"/>
                <w:lang w:val="ru-RU"/>
              </w:rPr>
              <w:t>помощью</w:t>
            </w:r>
            <w:r w:rsidRPr="004D33AD">
              <w:rPr>
                <w:spacing w:val="-12"/>
                <w:sz w:val="20"/>
                <w:szCs w:val="20"/>
                <w:lang w:val="ru-RU"/>
              </w:rPr>
              <w:t xml:space="preserve"> </w:t>
            </w:r>
            <w:r w:rsidRPr="004D33AD">
              <w:rPr>
                <w:sz w:val="20"/>
                <w:szCs w:val="20"/>
                <w:lang w:val="ru-RU"/>
              </w:rPr>
              <w:t>взрослого</w:t>
            </w:r>
            <w:r w:rsidRPr="004D33AD">
              <w:rPr>
                <w:spacing w:val="-14"/>
                <w:sz w:val="20"/>
                <w:szCs w:val="20"/>
                <w:lang w:val="ru-RU"/>
              </w:rPr>
              <w:t xml:space="preserve"> </w:t>
            </w:r>
            <w:r w:rsidRPr="004D33AD">
              <w:rPr>
                <w:sz w:val="20"/>
                <w:szCs w:val="20"/>
                <w:lang w:val="ru-RU"/>
              </w:rPr>
              <w:t>называет</w:t>
            </w:r>
            <w:r w:rsidRPr="004D33AD">
              <w:rPr>
                <w:spacing w:val="-12"/>
                <w:sz w:val="20"/>
                <w:szCs w:val="20"/>
                <w:lang w:val="ru-RU"/>
              </w:rPr>
              <w:t xml:space="preserve"> </w:t>
            </w:r>
            <w:r w:rsidRPr="004D33AD">
              <w:rPr>
                <w:sz w:val="20"/>
                <w:szCs w:val="20"/>
                <w:lang w:val="ru-RU"/>
              </w:rPr>
              <w:t>тематически разнообразные произведения и классифицирует их по темам: «о маме», «о</w:t>
            </w:r>
            <w:r>
              <w:rPr>
                <w:sz w:val="20"/>
                <w:szCs w:val="20"/>
                <w:lang w:val="ru-RU"/>
              </w:rPr>
              <w:t xml:space="preserve"> </w:t>
            </w:r>
            <w:r w:rsidRPr="004D33AD">
              <w:rPr>
                <w:sz w:val="20"/>
                <w:szCs w:val="20"/>
                <w:lang w:val="ru-RU"/>
              </w:rPr>
              <w:t>природе», «о животных», «о детях» и т. п. Умеет слушать художественное произведение, но интерес меняется в зависимости от настроения ребенка и группы. Запоминает прочитанное и недолгое время удерживает информацию (о писателе, содержании произведения) в памяти.</w:t>
            </w:r>
          </w:p>
          <w:p w14:paraId="263AB15A" w14:textId="77777777" w:rsidR="004D33AD" w:rsidRPr="004D33AD" w:rsidRDefault="004D33AD" w:rsidP="004D33AD">
            <w:pPr>
              <w:pStyle w:val="TableParagraph"/>
              <w:jc w:val="both"/>
              <w:rPr>
                <w:sz w:val="20"/>
                <w:szCs w:val="20"/>
                <w:lang w:val="ru-RU"/>
              </w:rPr>
            </w:pPr>
            <w:r w:rsidRPr="004D33AD">
              <w:rPr>
                <w:sz w:val="20"/>
                <w:szCs w:val="20"/>
                <w:lang w:val="ru-RU"/>
              </w:rPr>
              <w:t>Публично читает стихотворения наизусть, стремясь не забыть и точно воспроизвести их содержание и ритм. Не всегда выражает желание участвовать в инсценировке отдельных отрывков произведений.</w:t>
            </w:r>
          </w:p>
          <w:p w14:paraId="61706460" w14:textId="34B28138" w:rsidR="004D33AD" w:rsidRPr="004D33AD" w:rsidRDefault="004D33AD" w:rsidP="004D33AD">
            <w:pPr>
              <w:pStyle w:val="TableParagraph"/>
              <w:jc w:val="both"/>
              <w:rPr>
                <w:sz w:val="20"/>
                <w:szCs w:val="20"/>
                <w:lang w:val="ru-RU"/>
              </w:rPr>
            </w:pPr>
            <w:r w:rsidRPr="004D33AD">
              <w:rPr>
                <w:sz w:val="20"/>
                <w:szCs w:val="20"/>
                <w:lang w:val="ru-RU"/>
              </w:rPr>
              <w:t>Использует читательский опыт в предпочитаемых видах деятельности.</w:t>
            </w:r>
          </w:p>
        </w:tc>
        <w:tc>
          <w:tcPr>
            <w:tcW w:w="2516" w:type="dxa"/>
          </w:tcPr>
          <w:p w14:paraId="2FC79224" w14:textId="0F0E5C99"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Функциональный</w:t>
            </w:r>
          </w:p>
        </w:tc>
      </w:tr>
      <w:tr w:rsidR="004D33AD" w14:paraId="5A5C49A5" w14:textId="77777777" w:rsidTr="00102B06">
        <w:tc>
          <w:tcPr>
            <w:tcW w:w="2405" w:type="dxa"/>
            <w:vMerge/>
          </w:tcPr>
          <w:p w14:paraId="6A1F237A"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47A0FB07" w14:textId="6BF70E3A" w:rsidR="004D33AD" w:rsidRPr="004D33AD" w:rsidRDefault="004D33AD" w:rsidP="004D33AD">
            <w:pPr>
              <w:pStyle w:val="TableParagraph"/>
              <w:jc w:val="both"/>
              <w:rPr>
                <w:sz w:val="20"/>
                <w:szCs w:val="20"/>
                <w:lang w:val="ru-RU"/>
              </w:rPr>
            </w:pPr>
            <w:r w:rsidRPr="004D33AD">
              <w:rPr>
                <w:sz w:val="20"/>
                <w:szCs w:val="20"/>
                <w:lang w:val="ru-RU"/>
              </w:rPr>
              <w:t>Затрудняется даже с помощью взрослого назвать примеры содержательных произведений. Воспроизводит отдельные фрагменты по подражанию, включаясь в театрально</w:t>
            </w:r>
            <w:r w:rsidRPr="004D33AD">
              <w:rPr>
                <w:spacing w:val="40"/>
                <w:sz w:val="20"/>
                <w:szCs w:val="20"/>
                <w:lang w:val="ru-RU"/>
              </w:rPr>
              <w:t xml:space="preserve"> </w:t>
            </w:r>
            <w:r w:rsidRPr="004D33AD">
              <w:rPr>
                <w:sz w:val="20"/>
                <w:szCs w:val="20"/>
                <w:lang w:val="ru-RU"/>
              </w:rPr>
              <w:t>игровую деятельность, предложенную взрослым. Плохо запоминает стихи и пересказывает прозаические тексты, воспроизводя, в основном, свою эмоциональную реакцию во время прослушивания произведения. Затрудняется передать свои мысли и чувства о прослушанном</w:t>
            </w:r>
            <w:r w:rsidRPr="004D33AD">
              <w:rPr>
                <w:spacing w:val="-15"/>
                <w:sz w:val="20"/>
                <w:szCs w:val="20"/>
                <w:lang w:val="ru-RU"/>
              </w:rPr>
              <w:t xml:space="preserve"> </w:t>
            </w:r>
            <w:r w:rsidRPr="004D33AD">
              <w:rPr>
                <w:sz w:val="20"/>
                <w:szCs w:val="20"/>
                <w:lang w:val="ru-RU"/>
              </w:rPr>
              <w:t>произведении</w:t>
            </w:r>
            <w:r w:rsidRPr="004D33AD">
              <w:rPr>
                <w:spacing w:val="-15"/>
                <w:sz w:val="20"/>
                <w:szCs w:val="20"/>
                <w:lang w:val="ru-RU"/>
              </w:rPr>
              <w:t xml:space="preserve"> </w:t>
            </w:r>
            <w:r w:rsidRPr="004D33AD">
              <w:rPr>
                <w:sz w:val="20"/>
                <w:szCs w:val="20"/>
                <w:lang w:val="ru-RU"/>
              </w:rPr>
              <w:t>в</w:t>
            </w:r>
            <w:r w:rsidRPr="004D33AD">
              <w:rPr>
                <w:spacing w:val="-15"/>
                <w:sz w:val="20"/>
                <w:szCs w:val="20"/>
                <w:lang w:val="ru-RU"/>
              </w:rPr>
              <w:t xml:space="preserve"> </w:t>
            </w:r>
            <w:r w:rsidRPr="004D33AD">
              <w:rPr>
                <w:sz w:val="20"/>
                <w:szCs w:val="20"/>
                <w:lang w:val="ru-RU"/>
              </w:rPr>
              <w:t>продуктивных видах деятельности.</w:t>
            </w:r>
          </w:p>
        </w:tc>
        <w:tc>
          <w:tcPr>
            <w:tcW w:w="2516" w:type="dxa"/>
          </w:tcPr>
          <w:p w14:paraId="05CB111D" w14:textId="7FE9BB6E"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Стартовый</w:t>
            </w:r>
          </w:p>
        </w:tc>
      </w:tr>
    </w:tbl>
    <w:p w14:paraId="30A097ED" w14:textId="77777777" w:rsidR="004D33AD" w:rsidRDefault="004D33A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D50B004" w14:textId="413B7DA7" w:rsidR="003D5AB0" w:rsidRDefault="004D33A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D33AD">
        <w:rPr>
          <w:rFonts w:ascii="Times New Roman" w:hAnsi="Times New Roman" w:cs="Times New Roman"/>
          <w:b/>
          <w:bCs/>
          <w:sz w:val="24"/>
          <w:szCs w:val="24"/>
        </w:rPr>
        <w:t>Старшая группа (от 5 до 6 лет)</w:t>
      </w:r>
    </w:p>
    <w:p w14:paraId="57018D35" w14:textId="77777777" w:rsidR="004D33AD" w:rsidRDefault="004D33AD"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42FBCCB8" w14:textId="77777777" w:rsidTr="00102B06">
        <w:tc>
          <w:tcPr>
            <w:tcW w:w="2405" w:type="dxa"/>
          </w:tcPr>
          <w:p w14:paraId="0BE8A92B"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77AE9196"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F1425D1"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4D33AD" w14:paraId="7BB8E312" w14:textId="77777777" w:rsidTr="00102B06">
        <w:tc>
          <w:tcPr>
            <w:tcW w:w="2405" w:type="dxa"/>
            <w:vMerge w:val="restart"/>
          </w:tcPr>
          <w:p w14:paraId="50E98A2E" w14:textId="3A34D24A"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1.</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 xml:space="preserve">Формирование </w:t>
            </w:r>
            <w:r w:rsidRPr="004D33AD">
              <w:rPr>
                <w:rFonts w:ascii="Times New Roman" w:hAnsi="Times New Roman" w:cs="Times New Roman"/>
                <w:spacing w:val="-2"/>
                <w:sz w:val="20"/>
                <w:szCs w:val="20"/>
                <w:lang w:val="ru-RU"/>
              </w:rPr>
              <w:t xml:space="preserve">целостной </w:t>
            </w:r>
            <w:r w:rsidRPr="004D33AD">
              <w:rPr>
                <w:rFonts w:ascii="Times New Roman" w:hAnsi="Times New Roman" w:cs="Times New Roman"/>
                <w:sz w:val="20"/>
                <w:szCs w:val="20"/>
                <w:lang w:val="ru-RU"/>
              </w:rPr>
              <w:t xml:space="preserve">картины мира </w:t>
            </w:r>
            <w:r w:rsidRPr="004D33AD">
              <w:rPr>
                <w:rFonts w:ascii="Times New Roman" w:hAnsi="Times New Roman" w:cs="Times New Roman"/>
                <w:spacing w:val="-2"/>
                <w:sz w:val="20"/>
                <w:szCs w:val="20"/>
                <w:lang w:val="ru-RU"/>
              </w:rPr>
              <w:t xml:space="preserve">посредством </w:t>
            </w:r>
            <w:r w:rsidRPr="004D33AD">
              <w:rPr>
                <w:rFonts w:ascii="Times New Roman" w:hAnsi="Times New Roman" w:cs="Times New Roman"/>
                <w:sz w:val="20"/>
                <w:szCs w:val="20"/>
                <w:lang w:val="ru-RU"/>
              </w:rPr>
              <w:t xml:space="preserve">слушания и </w:t>
            </w:r>
            <w:r w:rsidRPr="004D33AD">
              <w:rPr>
                <w:rFonts w:ascii="Times New Roman" w:hAnsi="Times New Roman" w:cs="Times New Roman"/>
                <w:spacing w:val="-2"/>
                <w:sz w:val="20"/>
                <w:szCs w:val="20"/>
                <w:lang w:val="ru-RU"/>
              </w:rPr>
              <w:t>восприятия литературных произведений</w:t>
            </w:r>
          </w:p>
        </w:tc>
        <w:tc>
          <w:tcPr>
            <w:tcW w:w="9639" w:type="dxa"/>
          </w:tcPr>
          <w:p w14:paraId="2A66F0A9" w14:textId="2BAE7168" w:rsidR="004D33AD" w:rsidRPr="004D33AD" w:rsidRDefault="004D33AD" w:rsidP="004D33AD">
            <w:pPr>
              <w:pStyle w:val="TableParagraph"/>
              <w:ind w:right="120"/>
              <w:jc w:val="both"/>
              <w:rPr>
                <w:sz w:val="20"/>
                <w:szCs w:val="20"/>
              </w:rPr>
            </w:pPr>
            <w:r w:rsidRPr="004D33AD">
              <w:rPr>
                <w:sz w:val="20"/>
                <w:szCs w:val="20"/>
                <w:lang w:val="ru-RU"/>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w:t>
            </w:r>
            <w:r w:rsidRPr="004D33AD">
              <w:rPr>
                <w:spacing w:val="-15"/>
                <w:sz w:val="20"/>
                <w:szCs w:val="20"/>
                <w:lang w:val="ru-RU"/>
              </w:rPr>
              <w:t xml:space="preserve"> </w:t>
            </w:r>
            <w:r w:rsidRPr="004D33AD">
              <w:rPr>
                <w:sz w:val="20"/>
                <w:szCs w:val="20"/>
              </w:rPr>
              <w:t>Может</w:t>
            </w:r>
            <w:r w:rsidRPr="004D33AD">
              <w:rPr>
                <w:spacing w:val="-15"/>
                <w:sz w:val="20"/>
                <w:szCs w:val="20"/>
              </w:rPr>
              <w:t xml:space="preserve"> </w:t>
            </w:r>
            <w:r w:rsidRPr="004D33AD">
              <w:rPr>
                <w:sz w:val="20"/>
                <w:szCs w:val="20"/>
              </w:rPr>
              <w:t>определять</w:t>
            </w:r>
            <w:r w:rsidRPr="004D33AD">
              <w:rPr>
                <w:spacing w:val="-15"/>
                <w:sz w:val="20"/>
                <w:szCs w:val="20"/>
              </w:rPr>
              <w:t xml:space="preserve"> </w:t>
            </w:r>
            <w:r w:rsidRPr="004D33AD">
              <w:rPr>
                <w:sz w:val="20"/>
                <w:szCs w:val="20"/>
              </w:rPr>
              <w:t>ценностные</w:t>
            </w:r>
            <w:r>
              <w:rPr>
                <w:sz w:val="20"/>
                <w:szCs w:val="20"/>
                <w:lang w:val="ru-RU"/>
              </w:rPr>
              <w:t xml:space="preserve"> </w:t>
            </w:r>
            <w:r w:rsidRPr="004D33AD">
              <w:rPr>
                <w:sz w:val="20"/>
                <w:szCs w:val="20"/>
              </w:rPr>
              <w:t>ориентации</w:t>
            </w:r>
            <w:r w:rsidRPr="004D33AD">
              <w:rPr>
                <w:spacing w:val="-2"/>
                <w:sz w:val="20"/>
                <w:szCs w:val="20"/>
              </w:rPr>
              <w:t xml:space="preserve"> героев.</w:t>
            </w:r>
          </w:p>
        </w:tc>
        <w:tc>
          <w:tcPr>
            <w:tcW w:w="2516" w:type="dxa"/>
          </w:tcPr>
          <w:p w14:paraId="4A2B5717" w14:textId="224EC1D7"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384930FC" w14:textId="77777777" w:rsidTr="00102B06">
        <w:tc>
          <w:tcPr>
            <w:tcW w:w="2405" w:type="dxa"/>
            <w:vMerge/>
          </w:tcPr>
          <w:p w14:paraId="7EEC21F2" w14:textId="77777777" w:rsidR="004D33AD" w:rsidRPr="004864A1" w:rsidRDefault="004D33AD" w:rsidP="004D33AD">
            <w:pPr>
              <w:contextualSpacing/>
              <w:jc w:val="both"/>
              <w:rPr>
                <w:rFonts w:ascii="Times New Roman" w:hAnsi="Times New Roman" w:cs="Times New Roman"/>
                <w:b/>
                <w:bCs/>
                <w:sz w:val="24"/>
                <w:szCs w:val="24"/>
                <w:lang w:val="ru-RU"/>
              </w:rPr>
            </w:pPr>
          </w:p>
        </w:tc>
        <w:tc>
          <w:tcPr>
            <w:tcW w:w="9639" w:type="dxa"/>
          </w:tcPr>
          <w:p w14:paraId="43DF3D38" w14:textId="5EC2EB01"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Любит слушать художественные произведения, однако своего читательского опыта</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не</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имеет.</w:t>
            </w:r>
            <w:r w:rsidRPr="004D33AD">
              <w:rPr>
                <w:rFonts w:ascii="Times New Roman" w:hAnsi="Times New Roman" w:cs="Times New Roman"/>
                <w:spacing w:val="-14"/>
                <w:sz w:val="20"/>
                <w:szCs w:val="20"/>
                <w:lang w:val="ru-RU"/>
              </w:rPr>
              <w:t xml:space="preserve"> </w:t>
            </w:r>
            <w:r w:rsidRPr="004D33AD">
              <w:rPr>
                <w:rFonts w:ascii="Times New Roman" w:hAnsi="Times New Roman" w:cs="Times New Roman"/>
                <w:sz w:val="20"/>
                <w:szCs w:val="20"/>
                <w:lang w:val="ru-RU"/>
              </w:rPr>
              <w:t>Интересуется</w:t>
            </w:r>
            <w:r w:rsidRPr="004D33AD">
              <w:rPr>
                <w:rFonts w:ascii="Times New Roman" w:hAnsi="Times New Roman" w:cs="Times New Roman"/>
                <w:spacing w:val="-12"/>
                <w:sz w:val="20"/>
                <w:szCs w:val="20"/>
                <w:lang w:val="ru-RU"/>
              </w:rPr>
              <w:t xml:space="preserve"> </w:t>
            </w:r>
            <w:r w:rsidRPr="004D33AD">
              <w:rPr>
                <w:rFonts w:ascii="Times New Roman" w:hAnsi="Times New Roman" w:cs="Times New Roman"/>
                <w:sz w:val="20"/>
                <w:szCs w:val="20"/>
                <w:lang w:val="ru-RU"/>
              </w:rPr>
              <w:t xml:space="preserve">человеческими отношениями в жизни и в книгах, может рассуждать и приводить примеры. Называет </w:t>
            </w:r>
            <w:r w:rsidRPr="004D33AD">
              <w:rPr>
                <w:rFonts w:ascii="Times New Roman" w:hAnsi="Times New Roman" w:cs="Times New Roman"/>
                <w:sz w:val="20"/>
                <w:szCs w:val="20"/>
                <w:lang w:val="ru-RU"/>
              </w:rPr>
              <w:lastRenderedPageBreak/>
              <w:t>любимые сказки и рассказы (3-4). Знает</w:t>
            </w:r>
            <w:r>
              <w:rPr>
                <w:rFonts w:ascii="Times New Roman" w:hAnsi="Times New Roman" w:cs="Times New Roman"/>
                <w:sz w:val="20"/>
                <w:szCs w:val="20"/>
                <w:lang w:val="ru-RU"/>
              </w:rPr>
              <w:t xml:space="preserve"> </w:t>
            </w:r>
            <w:r w:rsidRPr="004D33AD">
              <w:rPr>
                <w:rFonts w:ascii="Times New Roman" w:hAnsi="Times New Roman" w:cs="Times New Roman"/>
                <w:sz w:val="20"/>
                <w:szCs w:val="20"/>
                <w:lang w:val="ru-RU"/>
              </w:rPr>
              <w:t>несколько стихотворений (2</w:t>
            </w:r>
            <w:r>
              <w:rPr>
                <w:rFonts w:ascii="Times New Roman" w:hAnsi="Times New Roman" w:cs="Times New Roman"/>
                <w:sz w:val="20"/>
                <w:szCs w:val="20"/>
                <w:lang w:val="ru-RU"/>
              </w:rPr>
              <w:t>-</w:t>
            </w:r>
            <w:r w:rsidRPr="004D33AD">
              <w:rPr>
                <w:rFonts w:ascii="Times New Roman" w:hAnsi="Times New Roman" w:cs="Times New Roman"/>
                <w:sz w:val="20"/>
                <w:szCs w:val="20"/>
                <w:lang w:val="ru-RU"/>
              </w:rPr>
              <w:t>3) наизусть. Различает сказку, рассказ, стихотворение, загадку, считалку с небольшой поддержкой</w:t>
            </w:r>
            <w:r>
              <w:rPr>
                <w:rFonts w:ascii="Times New Roman" w:hAnsi="Times New Roman" w:cs="Times New Roman"/>
                <w:sz w:val="20"/>
                <w:szCs w:val="20"/>
                <w:lang w:val="ru-RU"/>
              </w:rPr>
              <w:t xml:space="preserve"> </w:t>
            </w:r>
            <w:r w:rsidRPr="004D33AD">
              <w:rPr>
                <w:rFonts w:ascii="Times New Roman" w:hAnsi="Times New Roman" w:cs="Times New Roman"/>
                <w:sz w:val="20"/>
                <w:szCs w:val="20"/>
                <w:lang w:val="ru-RU"/>
              </w:rPr>
              <w:t>взрослого.</w:t>
            </w:r>
          </w:p>
        </w:tc>
        <w:tc>
          <w:tcPr>
            <w:tcW w:w="2516" w:type="dxa"/>
          </w:tcPr>
          <w:p w14:paraId="663C745E" w14:textId="08B9A6F5"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lastRenderedPageBreak/>
              <w:t>Функциональный</w:t>
            </w:r>
          </w:p>
        </w:tc>
      </w:tr>
      <w:tr w:rsidR="004D33AD" w14:paraId="364DFF0D" w14:textId="77777777" w:rsidTr="00102B06">
        <w:tc>
          <w:tcPr>
            <w:tcW w:w="2405" w:type="dxa"/>
            <w:vMerge/>
          </w:tcPr>
          <w:p w14:paraId="6AE91088" w14:textId="77777777" w:rsidR="004D33AD" w:rsidRPr="004864A1" w:rsidRDefault="004D33AD" w:rsidP="004D33AD">
            <w:pPr>
              <w:contextualSpacing/>
              <w:jc w:val="both"/>
              <w:rPr>
                <w:rFonts w:ascii="Times New Roman" w:hAnsi="Times New Roman" w:cs="Times New Roman"/>
                <w:b/>
                <w:bCs/>
                <w:sz w:val="24"/>
                <w:szCs w:val="24"/>
                <w:lang w:val="ru-RU"/>
              </w:rPr>
            </w:pPr>
          </w:p>
        </w:tc>
        <w:tc>
          <w:tcPr>
            <w:tcW w:w="9639" w:type="dxa"/>
          </w:tcPr>
          <w:p w14:paraId="0A2C1B35" w14:textId="132509F1" w:rsidR="004D33AD" w:rsidRPr="004D33AD" w:rsidRDefault="004D33AD" w:rsidP="004D33AD">
            <w:pPr>
              <w:pStyle w:val="TableParagraph"/>
              <w:ind w:right="162"/>
              <w:jc w:val="both"/>
              <w:rPr>
                <w:sz w:val="20"/>
                <w:szCs w:val="20"/>
                <w:lang w:val="ru-RU"/>
              </w:rPr>
            </w:pPr>
            <w:r w:rsidRPr="004D33AD">
              <w:rPr>
                <w:sz w:val="20"/>
                <w:szCs w:val="20"/>
                <w:lang w:val="ru-RU"/>
              </w:rPr>
              <w:t>Не может долго слушать художественные произведения, предпочитает заниматься другими</w:t>
            </w:r>
            <w:r w:rsidRPr="004D33AD">
              <w:rPr>
                <w:spacing w:val="-9"/>
                <w:sz w:val="20"/>
                <w:szCs w:val="20"/>
                <w:lang w:val="ru-RU"/>
              </w:rPr>
              <w:t xml:space="preserve"> </w:t>
            </w:r>
            <w:r w:rsidRPr="004D33AD">
              <w:rPr>
                <w:sz w:val="20"/>
                <w:szCs w:val="20"/>
                <w:lang w:val="ru-RU"/>
              </w:rPr>
              <w:t>делами.</w:t>
            </w:r>
            <w:r w:rsidRPr="004D33AD">
              <w:rPr>
                <w:spacing w:val="-10"/>
                <w:sz w:val="20"/>
                <w:szCs w:val="20"/>
                <w:lang w:val="ru-RU"/>
              </w:rPr>
              <w:t xml:space="preserve"> </w:t>
            </w:r>
            <w:r w:rsidRPr="004D33AD">
              <w:rPr>
                <w:sz w:val="20"/>
                <w:szCs w:val="20"/>
                <w:lang w:val="ru-RU"/>
              </w:rPr>
              <w:t>Называет</w:t>
            </w:r>
            <w:r w:rsidRPr="004D33AD">
              <w:rPr>
                <w:spacing w:val="-9"/>
                <w:sz w:val="20"/>
                <w:szCs w:val="20"/>
                <w:lang w:val="ru-RU"/>
              </w:rPr>
              <w:t xml:space="preserve"> </w:t>
            </w:r>
            <w:r w:rsidRPr="004D33AD">
              <w:rPr>
                <w:sz w:val="20"/>
                <w:szCs w:val="20"/>
                <w:lang w:val="ru-RU"/>
              </w:rPr>
              <w:t>любимые</w:t>
            </w:r>
            <w:r w:rsidRPr="004D33AD">
              <w:rPr>
                <w:spacing w:val="-10"/>
                <w:sz w:val="20"/>
                <w:szCs w:val="20"/>
                <w:lang w:val="ru-RU"/>
              </w:rPr>
              <w:t xml:space="preserve"> </w:t>
            </w:r>
            <w:r w:rsidRPr="004D33AD">
              <w:rPr>
                <w:sz w:val="20"/>
                <w:szCs w:val="20"/>
                <w:lang w:val="ru-RU"/>
              </w:rPr>
              <w:t>сказки</w:t>
            </w:r>
            <w:r w:rsidRPr="004D33AD">
              <w:rPr>
                <w:spacing w:val="-9"/>
                <w:sz w:val="20"/>
                <w:szCs w:val="20"/>
                <w:lang w:val="ru-RU"/>
              </w:rPr>
              <w:t xml:space="preserve"> </w:t>
            </w:r>
            <w:r w:rsidRPr="004D33AD">
              <w:rPr>
                <w:sz w:val="20"/>
                <w:szCs w:val="20"/>
                <w:lang w:val="ru-RU"/>
              </w:rPr>
              <w:t xml:space="preserve">и рассказы (1-2). С помощью взрослого соотносит содержание прочитанного взрослым произведения с иллюстрациями, своим жизненным опытом. </w:t>
            </w:r>
            <w:r w:rsidRPr="004D33AD">
              <w:rPr>
                <w:sz w:val="20"/>
                <w:szCs w:val="20"/>
              </w:rPr>
              <w:t>Не соотносит содержание произведения с его идеей.</w:t>
            </w:r>
          </w:p>
        </w:tc>
        <w:tc>
          <w:tcPr>
            <w:tcW w:w="2516" w:type="dxa"/>
          </w:tcPr>
          <w:p w14:paraId="591C8603" w14:textId="0EFB1428"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6742324C" w14:textId="77777777" w:rsidTr="00102B06">
        <w:tc>
          <w:tcPr>
            <w:tcW w:w="2405" w:type="dxa"/>
            <w:vMerge w:val="restart"/>
          </w:tcPr>
          <w:p w14:paraId="693E6705" w14:textId="4B3D0014"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rPr>
              <w:t xml:space="preserve">2. Развитие </w:t>
            </w:r>
            <w:r w:rsidRPr="004D33AD">
              <w:rPr>
                <w:rFonts w:ascii="Times New Roman" w:hAnsi="Times New Roman" w:cs="Times New Roman"/>
                <w:spacing w:val="-2"/>
                <w:sz w:val="20"/>
                <w:szCs w:val="20"/>
              </w:rPr>
              <w:t xml:space="preserve">литературной </w:t>
            </w:r>
            <w:r w:rsidRPr="004D33AD">
              <w:rPr>
                <w:rFonts w:ascii="Times New Roman" w:hAnsi="Times New Roman" w:cs="Times New Roman"/>
                <w:spacing w:val="-4"/>
                <w:sz w:val="20"/>
                <w:szCs w:val="20"/>
              </w:rPr>
              <w:t>речи</w:t>
            </w:r>
          </w:p>
        </w:tc>
        <w:tc>
          <w:tcPr>
            <w:tcW w:w="9639" w:type="dxa"/>
          </w:tcPr>
          <w:p w14:paraId="1A0307BB" w14:textId="2E527A60" w:rsidR="004D33AD" w:rsidRPr="004D33AD" w:rsidRDefault="004D33AD" w:rsidP="004D33AD">
            <w:pPr>
              <w:pStyle w:val="TableParagraph"/>
              <w:ind w:right="152"/>
              <w:rPr>
                <w:sz w:val="20"/>
                <w:szCs w:val="20"/>
                <w:lang w:val="ru-RU"/>
              </w:rPr>
            </w:pPr>
            <w:r w:rsidRPr="004D33AD">
              <w:rPr>
                <w:sz w:val="20"/>
                <w:szCs w:val="20"/>
                <w:lang w:val="ru-RU"/>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w:t>
            </w:r>
            <w:r>
              <w:rPr>
                <w:sz w:val="20"/>
                <w:szCs w:val="20"/>
                <w:lang w:val="ru-RU"/>
              </w:rPr>
              <w:t xml:space="preserve"> </w:t>
            </w:r>
            <w:r w:rsidRPr="004D33AD">
              <w:rPr>
                <w:sz w:val="20"/>
                <w:szCs w:val="20"/>
                <w:lang w:val="ru-RU"/>
              </w:rPr>
              <w:t>литературных</w:t>
            </w:r>
            <w:r w:rsidRPr="004D33AD">
              <w:rPr>
                <w:spacing w:val="-15"/>
                <w:sz w:val="20"/>
                <w:szCs w:val="20"/>
                <w:lang w:val="ru-RU"/>
              </w:rPr>
              <w:t xml:space="preserve"> </w:t>
            </w:r>
            <w:r w:rsidRPr="004D33AD">
              <w:rPr>
                <w:sz w:val="20"/>
                <w:szCs w:val="20"/>
                <w:lang w:val="ru-RU"/>
              </w:rPr>
              <w:t>героев.</w:t>
            </w:r>
            <w:r w:rsidRPr="004D33AD">
              <w:rPr>
                <w:spacing w:val="-15"/>
                <w:sz w:val="20"/>
                <w:szCs w:val="20"/>
                <w:lang w:val="ru-RU"/>
              </w:rPr>
              <w:t xml:space="preserve"> </w:t>
            </w:r>
            <w:r w:rsidRPr="004D33AD">
              <w:rPr>
                <w:sz w:val="20"/>
                <w:szCs w:val="20"/>
                <w:lang w:val="ru-RU"/>
              </w:rPr>
              <w:t>Выразительно</w:t>
            </w:r>
            <w:r w:rsidRPr="004D33AD">
              <w:rPr>
                <w:spacing w:val="-15"/>
                <w:sz w:val="20"/>
                <w:szCs w:val="20"/>
                <w:lang w:val="ru-RU"/>
              </w:rPr>
              <w:t xml:space="preserve"> </w:t>
            </w:r>
            <w:r w:rsidRPr="004D33AD">
              <w:rPr>
                <w:sz w:val="20"/>
                <w:szCs w:val="20"/>
                <w:lang w:val="ru-RU"/>
              </w:rPr>
              <w:t>отражает образы прочитанного в литературной речи.</w:t>
            </w:r>
          </w:p>
        </w:tc>
        <w:tc>
          <w:tcPr>
            <w:tcW w:w="2516" w:type="dxa"/>
          </w:tcPr>
          <w:p w14:paraId="014C4D68" w14:textId="48FB52AC"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1399EC21" w14:textId="77777777" w:rsidTr="00102B06">
        <w:tc>
          <w:tcPr>
            <w:tcW w:w="2405" w:type="dxa"/>
            <w:vMerge/>
            <w:tcBorders>
              <w:top w:val="nil"/>
            </w:tcBorders>
          </w:tcPr>
          <w:p w14:paraId="71906B31" w14:textId="77777777" w:rsidR="004D33AD" w:rsidRPr="004D33AD" w:rsidRDefault="004D33AD" w:rsidP="004D33AD">
            <w:pPr>
              <w:contextualSpacing/>
              <w:jc w:val="right"/>
              <w:rPr>
                <w:rFonts w:ascii="Times New Roman" w:hAnsi="Times New Roman" w:cs="Times New Roman"/>
                <w:b/>
                <w:bCs/>
                <w:sz w:val="24"/>
                <w:szCs w:val="24"/>
                <w:lang w:val="ru-RU"/>
              </w:rPr>
            </w:pPr>
          </w:p>
        </w:tc>
        <w:tc>
          <w:tcPr>
            <w:tcW w:w="9639" w:type="dxa"/>
          </w:tcPr>
          <w:p w14:paraId="6C9F703E" w14:textId="77777777" w:rsidR="004D33AD" w:rsidRPr="004D33AD" w:rsidRDefault="004D33AD" w:rsidP="004D33AD">
            <w:pPr>
              <w:pStyle w:val="TableParagraph"/>
              <w:ind w:right="118"/>
              <w:jc w:val="both"/>
              <w:rPr>
                <w:sz w:val="20"/>
                <w:szCs w:val="20"/>
                <w:lang w:val="ru-RU"/>
              </w:rPr>
            </w:pPr>
            <w:r w:rsidRPr="004D33AD">
              <w:rPr>
                <w:sz w:val="20"/>
                <w:szCs w:val="20"/>
                <w:lang w:val="ru-RU"/>
              </w:rPr>
              <w:t>Может проявить предпочтения в художественной литературе (в тематике произведений</w:t>
            </w:r>
            <w:r w:rsidRPr="004D33AD">
              <w:rPr>
                <w:spacing w:val="-15"/>
                <w:sz w:val="20"/>
                <w:szCs w:val="20"/>
                <w:lang w:val="ru-RU"/>
              </w:rPr>
              <w:t xml:space="preserve"> </w:t>
            </w:r>
            <w:r w:rsidRPr="004D33AD">
              <w:rPr>
                <w:sz w:val="20"/>
                <w:szCs w:val="20"/>
                <w:lang w:val="ru-RU"/>
              </w:rPr>
              <w:t>определенных</w:t>
            </w:r>
            <w:r w:rsidRPr="004D33AD">
              <w:rPr>
                <w:spacing w:val="-15"/>
                <w:sz w:val="20"/>
                <w:szCs w:val="20"/>
                <w:lang w:val="ru-RU"/>
              </w:rPr>
              <w:t xml:space="preserve"> </w:t>
            </w:r>
            <w:r w:rsidRPr="004D33AD">
              <w:rPr>
                <w:sz w:val="20"/>
                <w:szCs w:val="20"/>
                <w:lang w:val="ru-RU"/>
              </w:rPr>
              <w:t>жанров,</w:t>
            </w:r>
            <w:r w:rsidRPr="004D33AD">
              <w:rPr>
                <w:spacing w:val="-15"/>
                <w:sz w:val="20"/>
                <w:szCs w:val="20"/>
                <w:lang w:val="ru-RU"/>
              </w:rPr>
              <w:t xml:space="preserve"> </w:t>
            </w:r>
            <w:r w:rsidRPr="004D33AD">
              <w:rPr>
                <w:sz w:val="20"/>
                <w:szCs w:val="20"/>
                <w:lang w:val="ru-RU"/>
              </w:rPr>
              <w:t>авторах, героях). Отражает образы прочитанного в литературной речи, используя интонационные средства. С взрослыми и сверстниками участвует в процессе чтения, анализа, инсценировки</w:t>
            </w:r>
            <w:r w:rsidRPr="004D33AD">
              <w:rPr>
                <w:spacing w:val="-1"/>
                <w:sz w:val="20"/>
                <w:szCs w:val="20"/>
                <w:lang w:val="ru-RU"/>
              </w:rPr>
              <w:t xml:space="preserve"> </w:t>
            </w:r>
            <w:r w:rsidRPr="004D33AD">
              <w:rPr>
                <w:sz w:val="20"/>
                <w:szCs w:val="20"/>
                <w:lang w:val="ru-RU"/>
              </w:rPr>
              <w:t>прочитанных текстов, рассматривания книг и иллюстраций.</w:t>
            </w:r>
          </w:p>
          <w:p w14:paraId="4C6D3D72" w14:textId="3BA1D99C" w:rsidR="004D33AD" w:rsidRPr="004D33AD" w:rsidRDefault="004D33AD" w:rsidP="004D33AD">
            <w:pPr>
              <w:pStyle w:val="TableParagraph"/>
              <w:ind w:right="127"/>
              <w:jc w:val="both"/>
              <w:rPr>
                <w:sz w:val="20"/>
                <w:szCs w:val="20"/>
                <w:lang w:val="ru-RU"/>
              </w:rPr>
            </w:pPr>
            <w:r w:rsidRPr="004D33AD">
              <w:rPr>
                <w:sz w:val="20"/>
                <w:szCs w:val="20"/>
                <w:lang w:val="ru-RU"/>
              </w:rPr>
              <w:t>Собственная</w:t>
            </w:r>
            <w:r w:rsidRPr="004D33AD">
              <w:rPr>
                <w:spacing w:val="-15"/>
                <w:sz w:val="20"/>
                <w:szCs w:val="20"/>
                <w:lang w:val="ru-RU"/>
              </w:rPr>
              <w:t xml:space="preserve"> </w:t>
            </w:r>
            <w:r w:rsidRPr="004D33AD">
              <w:rPr>
                <w:sz w:val="20"/>
                <w:szCs w:val="20"/>
                <w:lang w:val="ru-RU"/>
              </w:rPr>
              <w:t>литературная</w:t>
            </w:r>
            <w:r w:rsidRPr="004D33AD">
              <w:rPr>
                <w:spacing w:val="-15"/>
                <w:sz w:val="20"/>
                <w:szCs w:val="20"/>
                <w:lang w:val="ru-RU"/>
              </w:rPr>
              <w:t xml:space="preserve"> </w:t>
            </w:r>
            <w:r w:rsidRPr="004D33AD">
              <w:rPr>
                <w:sz w:val="20"/>
                <w:szCs w:val="20"/>
                <w:lang w:val="ru-RU"/>
              </w:rPr>
              <w:t>речь</w:t>
            </w:r>
            <w:r w:rsidRPr="004D33AD">
              <w:rPr>
                <w:spacing w:val="-15"/>
                <w:sz w:val="20"/>
                <w:szCs w:val="20"/>
                <w:lang w:val="ru-RU"/>
              </w:rPr>
              <w:t xml:space="preserve"> </w:t>
            </w:r>
            <w:r w:rsidRPr="004D33AD">
              <w:rPr>
                <w:sz w:val="20"/>
                <w:szCs w:val="20"/>
                <w:lang w:val="ru-RU"/>
              </w:rPr>
              <w:t>недостаточно образная, но выразительная.</w:t>
            </w:r>
          </w:p>
        </w:tc>
        <w:tc>
          <w:tcPr>
            <w:tcW w:w="2516" w:type="dxa"/>
          </w:tcPr>
          <w:p w14:paraId="15DB27FE" w14:textId="4B25FC7B"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Функциональный</w:t>
            </w:r>
          </w:p>
        </w:tc>
      </w:tr>
      <w:tr w:rsidR="004D33AD" w14:paraId="60120788" w14:textId="77777777" w:rsidTr="00102B06">
        <w:tc>
          <w:tcPr>
            <w:tcW w:w="2405" w:type="dxa"/>
            <w:vMerge/>
            <w:tcBorders>
              <w:top w:val="nil"/>
            </w:tcBorders>
          </w:tcPr>
          <w:p w14:paraId="130471F4" w14:textId="77777777" w:rsidR="004D33AD" w:rsidRPr="004D33AD" w:rsidRDefault="004D33AD" w:rsidP="004D33AD">
            <w:pPr>
              <w:contextualSpacing/>
              <w:jc w:val="right"/>
              <w:rPr>
                <w:rFonts w:ascii="Times New Roman" w:hAnsi="Times New Roman" w:cs="Times New Roman"/>
                <w:b/>
                <w:bCs/>
                <w:sz w:val="24"/>
                <w:szCs w:val="24"/>
                <w:lang w:val="ru-RU"/>
              </w:rPr>
            </w:pPr>
          </w:p>
        </w:tc>
        <w:tc>
          <w:tcPr>
            <w:tcW w:w="9639" w:type="dxa"/>
          </w:tcPr>
          <w:p w14:paraId="2C944774" w14:textId="0B53C71D" w:rsidR="004D33AD" w:rsidRPr="004D33AD" w:rsidRDefault="004D33AD" w:rsidP="004D33AD">
            <w:pPr>
              <w:pStyle w:val="TableParagraph"/>
              <w:ind w:right="162"/>
              <w:jc w:val="both"/>
              <w:rPr>
                <w:sz w:val="20"/>
                <w:szCs w:val="20"/>
                <w:lang w:val="ru-RU"/>
              </w:rPr>
            </w:pPr>
            <w:r w:rsidRPr="004D33AD">
              <w:rPr>
                <w:sz w:val="20"/>
                <w:szCs w:val="20"/>
                <w:lang w:val="ru-RU"/>
              </w:rPr>
              <w:t>Не всегда эмоционально откликается на прочитанные</w:t>
            </w:r>
            <w:r w:rsidRPr="004D33AD">
              <w:rPr>
                <w:spacing w:val="-15"/>
                <w:sz w:val="20"/>
                <w:szCs w:val="20"/>
                <w:lang w:val="ru-RU"/>
              </w:rPr>
              <w:t xml:space="preserve"> </w:t>
            </w:r>
            <w:r w:rsidRPr="004D33AD">
              <w:rPr>
                <w:sz w:val="20"/>
                <w:szCs w:val="20"/>
                <w:lang w:val="ru-RU"/>
              </w:rPr>
              <w:t>произведения.</w:t>
            </w:r>
            <w:r w:rsidRPr="004D33AD">
              <w:rPr>
                <w:spacing w:val="-15"/>
                <w:sz w:val="20"/>
                <w:szCs w:val="20"/>
                <w:lang w:val="ru-RU"/>
              </w:rPr>
              <w:t xml:space="preserve"> </w:t>
            </w:r>
            <w:r w:rsidRPr="004D33AD">
              <w:rPr>
                <w:sz w:val="20"/>
                <w:szCs w:val="20"/>
              </w:rPr>
              <w:t>Литературной речью не владеет.</w:t>
            </w:r>
          </w:p>
        </w:tc>
        <w:tc>
          <w:tcPr>
            <w:tcW w:w="2516" w:type="dxa"/>
          </w:tcPr>
          <w:p w14:paraId="4F85EE41" w14:textId="280A6181"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0F588041" w14:textId="77777777" w:rsidTr="00102B06">
        <w:tc>
          <w:tcPr>
            <w:tcW w:w="2405" w:type="dxa"/>
            <w:vMerge w:val="restart"/>
          </w:tcPr>
          <w:p w14:paraId="2EB7D708" w14:textId="5EAAA661"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3.</w:t>
            </w:r>
            <w:r w:rsidRPr="004D33AD">
              <w:rPr>
                <w:rFonts w:ascii="Times New Roman" w:hAnsi="Times New Roman" w:cs="Times New Roman"/>
                <w:spacing w:val="-13"/>
                <w:sz w:val="20"/>
                <w:szCs w:val="20"/>
                <w:lang w:val="ru-RU"/>
              </w:rPr>
              <w:t xml:space="preserve"> </w:t>
            </w:r>
            <w:r w:rsidRPr="004D33AD">
              <w:rPr>
                <w:rFonts w:ascii="Times New Roman" w:hAnsi="Times New Roman" w:cs="Times New Roman"/>
                <w:sz w:val="20"/>
                <w:szCs w:val="20"/>
                <w:lang w:val="ru-RU"/>
              </w:rPr>
              <w:t>Приобщение</w:t>
            </w:r>
            <w:r w:rsidRPr="004D33AD">
              <w:rPr>
                <w:rFonts w:ascii="Times New Roman" w:hAnsi="Times New Roman" w:cs="Times New Roman"/>
                <w:spacing w:val="-14"/>
                <w:sz w:val="20"/>
                <w:szCs w:val="20"/>
                <w:lang w:val="ru-RU"/>
              </w:rPr>
              <w:t xml:space="preserve"> </w:t>
            </w:r>
            <w:r w:rsidRPr="004D33AD">
              <w:rPr>
                <w:rFonts w:ascii="Times New Roman" w:hAnsi="Times New Roman" w:cs="Times New Roman"/>
                <w:sz w:val="20"/>
                <w:szCs w:val="20"/>
                <w:lang w:val="ru-RU"/>
              </w:rPr>
              <w:t xml:space="preserve">к </w:t>
            </w:r>
            <w:r w:rsidRPr="004D33AD">
              <w:rPr>
                <w:rFonts w:ascii="Times New Roman" w:hAnsi="Times New Roman" w:cs="Times New Roman"/>
                <w:spacing w:val="-2"/>
                <w:sz w:val="20"/>
                <w:szCs w:val="20"/>
                <w:lang w:val="ru-RU"/>
              </w:rPr>
              <w:t xml:space="preserve">словесному </w:t>
            </w:r>
            <w:r w:rsidRPr="004D33AD">
              <w:rPr>
                <w:rFonts w:ascii="Times New Roman" w:hAnsi="Times New Roman" w:cs="Times New Roman"/>
                <w:sz w:val="20"/>
                <w:szCs w:val="20"/>
                <w:lang w:val="ru-RU"/>
              </w:rPr>
              <w:t xml:space="preserve">искусству, в том числе развитие </w:t>
            </w:r>
            <w:r w:rsidRPr="004D33AD">
              <w:rPr>
                <w:rFonts w:ascii="Times New Roman" w:hAnsi="Times New Roman" w:cs="Times New Roman"/>
                <w:spacing w:val="-4"/>
                <w:sz w:val="20"/>
                <w:szCs w:val="20"/>
                <w:lang w:val="ru-RU"/>
              </w:rPr>
              <w:t xml:space="preserve">художественного </w:t>
            </w:r>
            <w:r w:rsidRPr="004D33AD">
              <w:rPr>
                <w:rFonts w:ascii="Times New Roman" w:hAnsi="Times New Roman" w:cs="Times New Roman"/>
                <w:sz w:val="20"/>
                <w:szCs w:val="20"/>
                <w:lang w:val="ru-RU"/>
              </w:rPr>
              <w:t xml:space="preserve">восприятия и </w:t>
            </w:r>
            <w:r w:rsidRPr="004D33AD">
              <w:rPr>
                <w:rFonts w:ascii="Times New Roman" w:hAnsi="Times New Roman" w:cs="Times New Roman"/>
                <w:spacing w:val="-2"/>
                <w:sz w:val="20"/>
                <w:szCs w:val="20"/>
                <w:lang w:val="ru-RU"/>
              </w:rPr>
              <w:t>эстетического вкуса.</w:t>
            </w:r>
          </w:p>
        </w:tc>
        <w:tc>
          <w:tcPr>
            <w:tcW w:w="9639" w:type="dxa"/>
          </w:tcPr>
          <w:p w14:paraId="53BDD1AC" w14:textId="77777777" w:rsidR="004D33AD" w:rsidRPr="004D33AD" w:rsidRDefault="004D33AD" w:rsidP="004D33AD">
            <w:pPr>
              <w:pStyle w:val="TableParagraph"/>
              <w:ind w:right="225"/>
              <w:jc w:val="both"/>
              <w:rPr>
                <w:sz w:val="20"/>
                <w:szCs w:val="20"/>
                <w:lang w:val="ru-RU"/>
              </w:rPr>
            </w:pPr>
            <w:r w:rsidRPr="004D33AD">
              <w:rPr>
                <w:sz w:val="20"/>
                <w:szCs w:val="20"/>
                <w:lang w:val="ru-RU"/>
              </w:rPr>
              <w:t>Проявляет интерес к тематически многообразным</w:t>
            </w:r>
            <w:r w:rsidRPr="004D33AD">
              <w:rPr>
                <w:spacing w:val="-15"/>
                <w:sz w:val="20"/>
                <w:szCs w:val="20"/>
                <w:lang w:val="ru-RU"/>
              </w:rPr>
              <w:t xml:space="preserve"> </w:t>
            </w:r>
            <w:r w:rsidRPr="004D33AD">
              <w:rPr>
                <w:sz w:val="20"/>
                <w:szCs w:val="20"/>
                <w:lang w:val="ru-RU"/>
              </w:rPr>
              <w:t>произведениям.</w:t>
            </w:r>
            <w:r w:rsidRPr="004D33AD">
              <w:rPr>
                <w:spacing w:val="-15"/>
                <w:sz w:val="20"/>
                <w:szCs w:val="20"/>
                <w:lang w:val="ru-RU"/>
              </w:rPr>
              <w:t xml:space="preserve"> </w:t>
            </w:r>
            <w:r w:rsidRPr="004D33AD">
              <w:rPr>
                <w:sz w:val="20"/>
                <w:szCs w:val="20"/>
                <w:lang w:val="ru-RU"/>
              </w:rPr>
              <w:t>Испытывает удовольствие от процесса чтения книги.</w:t>
            </w:r>
          </w:p>
          <w:p w14:paraId="342185AF" w14:textId="77777777" w:rsidR="004D33AD" w:rsidRPr="004D33AD" w:rsidRDefault="004D33AD" w:rsidP="004D33AD">
            <w:pPr>
              <w:pStyle w:val="TableParagraph"/>
              <w:ind w:right="222"/>
              <w:jc w:val="both"/>
              <w:rPr>
                <w:sz w:val="20"/>
                <w:szCs w:val="20"/>
                <w:lang w:val="ru-RU"/>
              </w:rPr>
            </w:pPr>
            <w:r w:rsidRPr="004D33AD">
              <w:rPr>
                <w:sz w:val="20"/>
                <w:szCs w:val="20"/>
                <w:lang w:val="ru-RU"/>
              </w:rPr>
              <w:t>Любит слушать художественное произведение в коллективе сверстников, не отвлекаясь (в течение 10-15 мин.). Знает и соблюдает</w:t>
            </w:r>
            <w:r w:rsidRPr="004D33AD">
              <w:rPr>
                <w:spacing w:val="-15"/>
                <w:sz w:val="20"/>
                <w:szCs w:val="20"/>
                <w:lang w:val="ru-RU"/>
              </w:rPr>
              <w:t xml:space="preserve"> </w:t>
            </w:r>
            <w:r w:rsidRPr="004D33AD">
              <w:rPr>
                <w:sz w:val="20"/>
                <w:szCs w:val="20"/>
                <w:lang w:val="ru-RU"/>
              </w:rPr>
              <w:t>правила</w:t>
            </w:r>
            <w:r w:rsidRPr="004D33AD">
              <w:rPr>
                <w:spacing w:val="-15"/>
                <w:sz w:val="20"/>
                <w:szCs w:val="20"/>
                <w:lang w:val="ru-RU"/>
              </w:rPr>
              <w:t xml:space="preserve"> </w:t>
            </w:r>
            <w:r w:rsidRPr="004D33AD">
              <w:rPr>
                <w:sz w:val="20"/>
                <w:szCs w:val="20"/>
                <w:lang w:val="ru-RU"/>
              </w:rPr>
              <w:t>культурного</w:t>
            </w:r>
            <w:r w:rsidRPr="004D33AD">
              <w:rPr>
                <w:spacing w:val="-15"/>
                <w:sz w:val="20"/>
                <w:szCs w:val="20"/>
                <w:lang w:val="ru-RU"/>
              </w:rPr>
              <w:t xml:space="preserve"> </w:t>
            </w:r>
            <w:r w:rsidRPr="004D33AD">
              <w:rPr>
                <w:sz w:val="20"/>
                <w:szCs w:val="20"/>
                <w:lang w:val="ru-RU"/>
              </w:rPr>
              <w:t>обращения</w:t>
            </w:r>
            <w:r w:rsidRPr="004D33AD">
              <w:rPr>
                <w:spacing w:val="-15"/>
                <w:sz w:val="20"/>
                <w:szCs w:val="20"/>
                <w:lang w:val="ru-RU"/>
              </w:rPr>
              <w:t xml:space="preserve"> </w:t>
            </w:r>
            <w:r w:rsidRPr="004D33AD">
              <w:rPr>
                <w:sz w:val="20"/>
                <w:szCs w:val="20"/>
                <w:lang w:val="ru-RU"/>
              </w:rPr>
              <w:t>с книгой, поведения в библиотеке (книжном уголке), коллективного чтения книг.</w:t>
            </w:r>
          </w:p>
          <w:p w14:paraId="5DC11397" w14:textId="6E2E2D55" w:rsidR="004D33AD" w:rsidRPr="004D33AD" w:rsidRDefault="004D33AD" w:rsidP="004D33AD">
            <w:pPr>
              <w:pStyle w:val="TableParagraph"/>
              <w:jc w:val="both"/>
              <w:rPr>
                <w:sz w:val="20"/>
                <w:szCs w:val="20"/>
                <w:lang w:val="ru-RU"/>
              </w:rPr>
            </w:pPr>
            <w:r w:rsidRPr="004D33AD">
              <w:rPr>
                <w:sz w:val="20"/>
                <w:szCs w:val="20"/>
                <w:lang w:val="ru-RU"/>
              </w:rPr>
              <w:t>Описывает состояние героя, его настроение, свое</w:t>
            </w:r>
            <w:r w:rsidRPr="004D33AD">
              <w:rPr>
                <w:spacing w:val="-9"/>
                <w:sz w:val="20"/>
                <w:szCs w:val="20"/>
                <w:lang w:val="ru-RU"/>
              </w:rPr>
              <w:t xml:space="preserve"> </w:t>
            </w:r>
            <w:r w:rsidRPr="004D33AD">
              <w:rPr>
                <w:sz w:val="20"/>
                <w:szCs w:val="20"/>
                <w:lang w:val="ru-RU"/>
              </w:rPr>
              <w:t>отношение</w:t>
            </w:r>
            <w:r w:rsidRPr="004D33AD">
              <w:rPr>
                <w:spacing w:val="-9"/>
                <w:sz w:val="20"/>
                <w:szCs w:val="20"/>
                <w:lang w:val="ru-RU"/>
              </w:rPr>
              <w:t xml:space="preserve"> </w:t>
            </w:r>
            <w:r w:rsidRPr="004D33AD">
              <w:rPr>
                <w:sz w:val="20"/>
                <w:szCs w:val="20"/>
                <w:lang w:val="ru-RU"/>
              </w:rPr>
              <w:t>к</w:t>
            </w:r>
            <w:r w:rsidRPr="004D33AD">
              <w:rPr>
                <w:spacing w:val="-7"/>
                <w:sz w:val="20"/>
                <w:szCs w:val="20"/>
                <w:lang w:val="ru-RU"/>
              </w:rPr>
              <w:t xml:space="preserve"> </w:t>
            </w:r>
            <w:r w:rsidRPr="004D33AD">
              <w:rPr>
                <w:sz w:val="20"/>
                <w:szCs w:val="20"/>
                <w:lang w:val="ru-RU"/>
              </w:rPr>
              <w:t>событию</w:t>
            </w:r>
            <w:r w:rsidRPr="004D33AD">
              <w:rPr>
                <w:spacing w:val="-7"/>
                <w:sz w:val="20"/>
                <w:szCs w:val="20"/>
                <w:lang w:val="ru-RU"/>
              </w:rPr>
              <w:t xml:space="preserve"> </w:t>
            </w:r>
            <w:r w:rsidRPr="004D33AD">
              <w:rPr>
                <w:sz w:val="20"/>
                <w:szCs w:val="20"/>
                <w:lang w:val="ru-RU"/>
              </w:rPr>
              <w:t>в</w:t>
            </w:r>
            <w:r w:rsidRPr="004D33AD">
              <w:rPr>
                <w:spacing w:val="-9"/>
                <w:sz w:val="20"/>
                <w:szCs w:val="20"/>
                <w:lang w:val="ru-RU"/>
              </w:rPr>
              <w:t xml:space="preserve"> </w:t>
            </w:r>
            <w:r w:rsidRPr="004D33AD">
              <w:rPr>
                <w:sz w:val="20"/>
                <w:szCs w:val="20"/>
                <w:lang w:val="ru-RU"/>
              </w:rPr>
              <w:t>описательном</w:t>
            </w:r>
            <w:r w:rsidRPr="004D33AD">
              <w:rPr>
                <w:spacing w:val="-8"/>
                <w:sz w:val="20"/>
                <w:szCs w:val="20"/>
                <w:lang w:val="ru-RU"/>
              </w:rPr>
              <w:t xml:space="preserve"> </w:t>
            </w:r>
            <w:r w:rsidRPr="004D33AD">
              <w:rPr>
                <w:sz w:val="20"/>
                <w:szCs w:val="20"/>
                <w:lang w:val="ru-RU"/>
              </w:rPr>
              <w:t>и повествовательном монологе. Творчески использует прочитанное (образ, сюжет, отдельные строчки) в других видах детской</w:t>
            </w:r>
            <w:r>
              <w:rPr>
                <w:sz w:val="20"/>
                <w:szCs w:val="20"/>
                <w:lang w:val="ru-RU"/>
              </w:rPr>
              <w:t xml:space="preserve"> </w:t>
            </w:r>
            <w:r w:rsidRPr="004D33AD">
              <w:rPr>
                <w:sz w:val="20"/>
                <w:szCs w:val="20"/>
                <w:lang w:val="ru-RU"/>
              </w:rPr>
              <w:t>деятельности (игровой, продуктивной деятельности, самообслуживании, общении с</w:t>
            </w:r>
            <w:r>
              <w:rPr>
                <w:sz w:val="20"/>
                <w:szCs w:val="20"/>
                <w:lang w:val="ru-RU"/>
              </w:rPr>
              <w:t xml:space="preserve"> </w:t>
            </w:r>
            <w:r w:rsidRPr="004D33AD">
              <w:rPr>
                <w:sz w:val="20"/>
                <w:szCs w:val="20"/>
                <w:lang w:val="ru-RU"/>
              </w:rPr>
              <w:t>взрослым).</w:t>
            </w:r>
          </w:p>
        </w:tc>
        <w:tc>
          <w:tcPr>
            <w:tcW w:w="2516" w:type="dxa"/>
          </w:tcPr>
          <w:p w14:paraId="53195ED9" w14:textId="29619932"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Нормативный</w:t>
            </w:r>
          </w:p>
        </w:tc>
      </w:tr>
      <w:tr w:rsidR="004D33AD" w14:paraId="49683059" w14:textId="77777777" w:rsidTr="00102B06">
        <w:tc>
          <w:tcPr>
            <w:tcW w:w="2405" w:type="dxa"/>
            <w:vMerge/>
          </w:tcPr>
          <w:p w14:paraId="513CF3C9"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77ECDA51" w14:textId="77777777" w:rsidR="004D33AD" w:rsidRPr="004D33AD" w:rsidRDefault="004D33AD" w:rsidP="004D33AD">
            <w:pPr>
              <w:pStyle w:val="TableParagraph"/>
              <w:ind w:right="145"/>
              <w:jc w:val="both"/>
              <w:rPr>
                <w:sz w:val="20"/>
                <w:szCs w:val="20"/>
                <w:lang w:val="ru-RU"/>
              </w:rPr>
            </w:pPr>
            <w:r w:rsidRPr="004D33AD">
              <w:rPr>
                <w:sz w:val="20"/>
                <w:szCs w:val="20"/>
                <w:lang w:val="ru-RU"/>
              </w:rPr>
              <w:t>Уважает книги как результат труда людей, соблюдает гигиенические требования к чтению (рассматриванию) книг. Проявляет интерес</w:t>
            </w:r>
            <w:r w:rsidRPr="004D33AD">
              <w:rPr>
                <w:spacing w:val="-3"/>
                <w:sz w:val="20"/>
                <w:szCs w:val="20"/>
                <w:lang w:val="ru-RU"/>
              </w:rPr>
              <w:t xml:space="preserve"> </w:t>
            </w:r>
            <w:r w:rsidRPr="004D33AD">
              <w:rPr>
                <w:sz w:val="20"/>
                <w:szCs w:val="20"/>
                <w:lang w:val="ru-RU"/>
              </w:rPr>
              <w:t>к</w:t>
            </w:r>
            <w:r w:rsidRPr="004D33AD">
              <w:rPr>
                <w:spacing w:val="-1"/>
                <w:sz w:val="20"/>
                <w:szCs w:val="20"/>
                <w:lang w:val="ru-RU"/>
              </w:rPr>
              <w:t xml:space="preserve"> </w:t>
            </w:r>
            <w:r w:rsidRPr="004D33AD">
              <w:rPr>
                <w:sz w:val="20"/>
                <w:szCs w:val="20"/>
                <w:lang w:val="ru-RU"/>
              </w:rPr>
              <w:t>произведениям.</w:t>
            </w:r>
            <w:r w:rsidRPr="004D33AD">
              <w:rPr>
                <w:spacing w:val="-1"/>
                <w:sz w:val="20"/>
                <w:szCs w:val="20"/>
                <w:lang w:val="ru-RU"/>
              </w:rPr>
              <w:t xml:space="preserve"> </w:t>
            </w:r>
            <w:r w:rsidRPr="004D33AD">
              <w:rPr>
                <w:sz w:val="20"/>
                <w:szCs w:val="20"/>
                <w:lang w:val="ru-RU"/>
              </w:rPr>
              <w:t>Проявляет</w:t>
            </w:r>
            <w:r w:rsidRPr="004D33AD">
              <w:rPr>
                <w:spacing w:val="-2"/>
                <w:sz w:val="20"/>
                <w:szCs w:val="20"/>
                <w:lang w:val="ru-RU"/>
              </w:rPr>
              <w:t xml:space="preserve"> </w:t>
            </w:r>
            <w:r w:rsidRPr="004D33AD">
              <w:rPr>
                <w:sz w:val="20"/>
                <w:szCs w:val="20"/>
                <w:lang w:val="ru-RU"/>
              </w:rPr>
              <w:t>интерес к процессу чтения. Обладает отдельными читательскими</w:t>
            </w:r>
            <w:r w:rsidRPr="004D33AD">
              <w:rPr>
                <w:spacing w:val="-15"/>
                <w:sz w:val="20"/>
                <w:szCs w:val="20"/>
                <w:lang w:val="ru-RU"/>
              </w:rPr>
              <w:t xml:space="preserve"> </w:t>
            </w:r>
            <w:r w:rsidRPr="004D33AD">
              <w:rPr>
                <w:sz w:val="20"/>
                <w:szCs w:val="20"/>
                <w:lang w:val="ru-RU"/>
              </w:rPr>
              <w:t>предпочтениями,</w:t>
            </w:r>
            <w:r w:rsidRPr="004D33AD">
              <w:rPr>
                <w:spacing w:val="-15"/>
                <w:sz w:val="20"/>
                <w:szCs w:val="20"/>
                <w:lang w:val="ru-RU"/>
              </w:rPr>
              <w:t xml:space="preserve"> </w:t>
            </w:r>
            <w:r w:rsidRPr="004D33AD">
              <w:rPr>
                <w:sz w:val="20"/>
                <w:szCs w:val="20"/>
                <w:lang w:val="ru-RU"/>
              </w:rPr>
              <w:t>высказывает их при выборе взрослыми книг для чтения.</w:t>
            </w:r>
          </w:p>
          <w:p w14:paraId="2A614C60" w14:textId="6842F042" w:rsidR="004D33AD" w:rsidRPr="004D33AD" w:rsidRDefault="004D33AD" w:rsidP="004D33AD">
            <w:pPr>
              <w:pStyle w:val="TableParagraph"/>
              <w:rPr>
                <w:sz w:val="20"/>
                <w:szCs w:val="20"/>
                <w:lang w:val="ru-RU"/>
              </w:rPr>
            </w:pPr>
            <w:r w:rsidRPr="004D33AD">
              <w:rPr>
                <w:sz w:val="20"/>
                <w:szCs w:val="20"/>
                <w:lang w:val="ru-RU"/>
              </w:rPr>
              <w:t>Сравнивает одинаковые темы, сюжеты в разных</w:t>
            </w:r>
            <w:r w:rsidRPr="004D33AD">
              <w:rPr>
                <w:spacing w:val="-9"/>
                <w:sz w:val="20"/>
                <w:szCs w:val="20"/>
                <w:lang w:val="ru-RU"/>
              </w:rPr>
              <w:t xml:space="preserve"> </w:t>
            </w:r>
            <w:r w:rsidRPr="004D33AD">
              <w:rPr>
                <w:sz w:val="20"/>
                <w:szCs w:val="20"/>
                <w:lang w:val="ru-RU"/>
              </w:rPr>
              <w:t>произведениях.</w:t>
            </w:r>
            <w:r w:rsidRPr="004D33AD">
              <w:rPr>
                <w:spacing w:val="-10"/>
                <w:sz w:val="20"/>
                <w:szCs w:val="20"/>
                <w:lang w:val="ru-RU"/>
              </w:rPr>
              <w:t xml:space="preserve"> </w:t>
            </w:r>
            <w:r w:rsidRPr="004D33AD">
              <w:rPr>
                <w:sz w:val="20"/>
                <w:szCs w:val="20"/>
                <w:lang w:val="ru-RU"/>
              </w:rPr>
              <w:t>Создает</w:t>
            </w:r>
            <w:r w:rsidRPr="004D33AD">
              <w:rPr>
                <w:spacing w:val="-9"/>
                <w:sz w:val="20"/>
                <w:szCs w:val="20"/>
                <w:lang w:val="ru-RU"/>
              </w:rPr>
              <w:t xml:space="preserve"> </w:t>
            </w:r>
            <w:r w:rsidRPr="004D33AD">
              <w:rPr>
                <w:sz w:val="20"/>
                <w:szCs w:val="20"/>
                <w:lang w:val="ru-RU"/>
              </w:rPr>
              <w:t>ролевые</w:t>
            </w:r>
            <w:r w:rsidRPr="004D33AD">
              <w:rPr>
                <w:spacing w:val="-11"/>
                <w:sz w:val="20"/>
                <w:szCs w:val="20"/>
                <w:lang w:val="ru-RU"/>
              </w:rPr>
              <w:t xml:space="preserve"> </w:t>
            </w:r>
            <w:r w:rsidRPr="004D33AD">
              <w:rPr>
                <w:sz w:val="20"/>
                <w:szCs w:val="20"/>
                <w:lang w:val="ru-RU"/>
              </w:rPr>
              <w:t>игры по сюжетам известных произведений с помощью</w:t>
            </w:r>
            <w:r w:rsidRPr="004D33AD">
              <w:rPr>
                <w:spacing w:val="-9"/>
                <w:sz w:val="20"/>
                <w:szCs w:val="20"/>
                <w:lang w:val="ru-RU"/>
              </w:rPr>
              <w:t xml:space="preserve"> </w:t>
            </w:r>
            <w:r w:rsidRPr="004D33AD">
              <w:rPr>
                <w:sz w:val="20"/>
                <w:szCs w:val="20"/>
                <w:lang w:val="ru-RU"/>
              </w:rPr>
              <w:t>педагога,</w:t>
            </w:r>
            <w:r w:rsidRPr="004D33AD">
              <w:rPr>
                <w:spacing w:val="-10"/>
                <w:sz w:val="20"/>
                <w:szCs w:val="20"/>
                <w:lang w:val="ru-RU"/>
              </w:rPr>
              <w:t xml:space="preserve"> </w:t>
            </w:r>
            <w:r w:rsidRPr="004D33AD">
              <w:rPr>
                <w:sz w:val="20"/>
                <w:szCs w:val="20"/>
                <w:lang w:val="ru-RU"/>
              </w:rPr>
              <w:t>вносит</w:t>
            </w:r>
            <w:r w:rsidRPr="004D33AD">
              <w:rPr>
                <w:spacing w:val="-9"/>
                <w:sz w:val="20"/>
                <w:szCs w:val="20"/>
                <w:lang w:val="ru-RU"/>
              </w:rPr>
              <w:t xml:space="preserve"> </w:t>
            </w:r>
            <w:r w:rsidRPr="004D33AD">
              <w:rPr>
                <w:sz w:val="20"/>
                <w:szCs w:val="20"/>
                <w:lang w:val="ru-RU"/>
              </w:rPr>
              <w:t>в</w:t>
            </w:r>
            <w:r w:rsidRPr="004D33AD">
              <w:rPr>
                <w:spacing w:val="-11"/>
                <w:sz w:val="20"/>
                <w:szCs w:val="20"/>
                <w:lang w:val="ru-RU"/>
              </w:rPr>
              <w:t xml:space="preserve"> </w:t>
            </w:r>
            <w:r w:rsidRPr="004D33AD">
              <w:rPr>
                <w:sz w:val="20"/>
                <w:szCs w:val="20"/>
                <w:lang w:val="ru-RU"/>
              </w:rPr>
              <w:t>них</w:t>
            </w:r>
            <w:r w:rsidRPr="004D33AD">
              <w:rPr>
                <w:spacing w:val="-8"/>
                <w:sz w:val="20"/>
                <w:szCs w:val="20"/>
                <w:lang w:val="ru-RU"/>
              </w:rPr>
              <w:t xml:space="preserve"> </w:t>
            </w:r>
            <w:r w:rsidRPr="004D33AD">
              <w:rPr>
                <w:sz w:val="20"/>
                <w:szCs w:val="20"/>
                <w:lang w:val="ru-RU"/>
              </w:rPr>
              <w:t>собственные</w:t>
            </w:r>
            <w:r>
              <w:rPr>
                <w:sz w:val="20"/>
                <w:szCs w:val="20"/>
                <w:lang w:val="ru-RU"/>
              </w:rPr>
              <w:t xml:space="preserve"> </w:t>
            </w:r>
            <w:r w:rsidRPr="004D33AD">
              <w:rPr>
                <w:spacing w:val="-2"/>
                <w:sz w:val="20"/>
                <w:szCs w:val="20"/>
                <w:lang w:val="ru-RU"/>
              </w:rPr>
              <w:t>дополнения.</w:t>
            </w:r>
          </w:p>
        </w:tc>
        <w:tc>
          <w:tcPr>
            <w:tcW w:w="2516" w:type="dxa"/>
          </w:tcPr>
          <w:p w14:paraId="71BBB6FE" w14:textId="14103C60"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Функциональный</w:t>
            </w:r>
          </w:p>
        </w:tc>
      </w:tr>
      <w:tr w:rsidR="004D33AD" w14:paraId="1B0A5E87" w14:textId="77777777" w:rsidTr="00102B06">
        <w:tc>
          <w:tcPr>
            <w:tcW w:w="2405" w:type="dxa"/>
            <w:vMerge/>
          </w:tcPr>
          <w:p w14:paraId="3D13ACC2"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4DE8F5AF" w14:textId="77777777" w:rsidR="004D33AD" w:rsidRPr="004D33AD" w:rsidRDefault="004D33AD" w:rsidP="004D33AD">
            <w:pPr>
              <w:pStyle w:val="TableParagraph"/>
              <w:ind w:right="116"/>
              <w:jc w:val="both"/>
              <w:rPr>
                <w:sz w:val="20"/>
                <w:szCs w:val="20"/>
                <w:lang w:val="ru-RU"/>
              </w:rPr>
            </w:pPr>
            <w:r w:rsidRPr="004D33AD">
              <w:rPr>
                <w:sz w:val="20"/>
                <w:szCs w:val="20"/>
                <w:lang w:val="ru-RU"/>
              </w:rPr>
              <w:t>Не</w:t>
            </w:r>
            <w:r w:rsidRPr="004D33AD">
              <w:rPr>
                <w:spacing w:val="-12"/>
                <w:sz w:val="20"/>
                <w:szCs w:val="20"/>
                <w:lang w:val="ru-RU"/>
              </w:rPr>
              <w:t xml:space="preserve"> </w:t>
            </w:r>
            <w:r w:rsidRPr="004D33AD">
              <w:rPr>
                <w:sz w:val="20"/>
                <w:szCs w:val="20"/>
                <w:lang w:val="ru-RU"/>
              </w:rPr>
              <w:t>всегда</w:t>
            </w:r>
            <w:r w:rsidRPr="004D33AD">
              <w:rPr>
                <w:spacing w:val="-12"/>
                <w:sz w:val="20"/>
                <w:szCs w:val="20"/>
                <w:lang w:val="ru-RU"/>
              </w:rPr>
              <w:t xml:space="preserve"> </w:t>
            </w:r>
            <w:r w:rsidRPr="004D33AD">
              <w:rPr>
                <w:sz w:val="20"/>
                <w:szCs w:val="20"/>
                <w:lang w:val="ru-RU"/>
              </w:rPr>
              <w:t>проявляет</w:t>
            </w:r>
            <w:r w:rsidRPr="004D33AD">
              <w:rPr>
                <w:spacing w:val="-11"/>
                <w:sz w:val="20"/>
                <w:szCs w:val="20"/>
                <w:lang w:val="ru-RU"/>
              </w:rPr>
              <w:t xml:space="preserve"> </w:t>
            </w:r>
            <w:r w:rsidRPr="004D33AD">
              <w:rPr>
                <w:sz w:val="20"/>
                <w:szCs w:val="20"/>
                <w:lang w:val="ru-RU"/>
              </w:rPr>
              <w:t>интерес</w:t>
            </w:r>
            <w:r w:rsidRPr="004D33AD">
              <w:rPr>
                <w:spacing w:val="-12"/>
                <w:sz w:val="20"/>
                <w:szCs w:val="20"/>
                <w:lang w:val="ru-RU"/>
              </w:rPr>
              <w:t xml:space="preserve"> </w:t>
            </w:r>
            <w:r w:rsidRPr="004D33AD">
              <w:rPr>
                <w:sz w:val="20"/>
                <w:szCs w:val="20"/>
                <w:lang w:val="ru-RU"/>
              </w:rPr>
              <w:t>к</w:t>
            </w:r>
            <w:r w:rsidRPr="004D33AD">
              <w:rPr>
                <w:spacing w:val="-10"/>
                <w:sz w:val="20"/>
                <w:szCs w:val="20"/>
                <w:lang w:val="ru-RU"/>
              </w:rPr>
              <w:t xml:space="preserve"> </w:t>
            </w:r>
            <w:r w:rsidRPr="004D33AD">
              <w:rPr>
                <w:sz w:val="20"/>
                <w:szCs w:val="20"/>
                <w:lang w:val="ru-RU"/>
              </w:rPr>
              <w:t>произведениям и правилам</w:t>
            </w:r>
            <w:r w:rsidRPr="004D33AD">
              <w:rPr>
                <w:spacing w:val="-2"/>
                <w:sz w:val="20"/>
                <w:szCs w:val="20"/>
                <w:lang w:val="ru-RU"/>
              </w:rPr>
              <w:t xml:space="preserve"> </w:t>
            </w:r>
            <w:r w:rsidRPr="004D33AD">
              <w:rPr>
                <w:sz w:val="20"/>
                <w:szCs w:val="20"/>
                <w:lang w:val="ru-RU"/>
              </w:rPr>
              <w:t>культурного</w:t>
            </w:r>
            <w:r w:rsidRPr="004D33AD">
              <w:rPr>
                <w:spacing w:val="-1"/>
                <w:sz w:val="20"/>
                <w:szCs w:val="20"/>
                <w:lang w:val="ru-RU"/>
              </w:rPr>
              <w:t xml:space="preserve"> </w:t>
            </w:r>
            <w:r w:rsidRPr="004D33AD">
              <w:rPr>
                <w:sz w:val="20"/>
                <w:szCs w:val="20"/>
                <w:lang w:val="ru-RU"/>
              </w:rPr>
              <w:t>обращения</w:t>
            </w:r>
            <w:r w:rsidRPr="004D33AD">
              <w:rPr>
                <w:spacing w:val="-1"/>
                <w:sz w:val="20"/>
                <w:szCs w:val="20"/>
                <w:lang w:val="ru-RU"/>
              </w:rPr>
              <w:t xml:space="preserve"> </w:t>
            </w:r>
            <w:r w:rsidRPr="004D33AD">
              <w:rPr>
                <w:sz w:val="20"/>
                <w:szCs w:val="20"/>
                <w:lang w:val="ru-RU"/>
              </w:rPr>
              <w:t>с</w:t>
            </w:r>
            <w:r w:rsidRPr="004D33AD">
              <w:rPr>
                <w:spacing w:val="-2"/>
                <w:sz w:val="20"/>
                <w:szCs w:val="20"/>
                <w:lang w:val="ru-RU"/>
              </w:rPr>
              <w:t xml:space="preserve"> </w:t>
            </w:r>
            <w:r w:rsidRPr="004D33AD">
              <w:rPr>
                <w:sz w:val="20"/>
                <w:szCs w:val="20"/>
                <w:lang w:val="ru-RU"/>
              </w:rPr>
              <w:t>книгой. Устанавливает связи в содержании прочитанного, но допускает смысловые ошибки. Соотносит содержание</w:t>
            </w:r>
            <w:r w:rsidRPr="004D33AD">
              <w:rPr>
                <w:spacing w:val="40"/>
                <w:sz w:val="20"/>
                <w:szCs w:val="20"/>
                <w:lang w:val="ru-RU"/>
              </w:rPr>
              <w:t xml:space="preserve"> </w:t>
            </w:r>
            <w:r w:rsidRPr="004D33AD">
              <w:rPr>
                <w:sz w:val="20"/>
                <w:szCs w:val="20"/>
                <w:lang w:val="ru-RU"/>
              </w:rPr>
              <w:t>прочитанного с личным опытом.</w:t>
            </w:r>
          </w:p>
          <w:p w14:paraId="36D773EE" w14:textId="7D2606FF" w:rsidR="004D33AD" w:rsidRPr="004D33AD" w:rsidRDefault="004D33AD" w:rsidP="004D33AD">
            <w:pPr>
              <w:pStyle w:val="TableParagraph"/>
              <w:jc w:val="both"/>
              <w:rPr>
                <w:sz w:val="20"/>
                <w:szCs w:val="20"/>
                <w:lang w:val="ru-RU"/>
              </w:rPr>
            </w:pPr>
            <w:r w:rsidRPr="004D33AD">
              <w:rPr>
                <w:sz w:val="20"/>
                <w:szCs w:val="20"/>
                <w:lang w:val="ru-RU"/>
              </w:rPr>
              <w:t xml:space="preserve">Самостоятельно этот опыт в практику </w:t>
            </w:r>
            <w:r w:rsidRPr="004D33AD">
              <w:rPr>
                <w:spacing w:val="-2"/>
                <w:sz w:val="20"/>
                <w:szCs w:val="20"/>
                <w:lang w:val="ru-RU"/>
              </w:rPr>
              <w:t>художественно-эстетической деятельности не переносит.</w:t>
            </w:r>
          </w:p>
        </w:tc>
        <w:tc>
          <w:tcPr>
            <w:tcW w:w="2516" w:type="dxa"/>
          </w:tcPr>
          <w:p w14:paraId="0287490E" w14:textId="36E76F54"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Стартовый</w:t>
            </w:r>
          </w:p>
        </w:tc>
      </w:tr>
    </w:tbl>
    <w:p w14:paraId="1A88C48A" w14:textId="2ADC355B" w:rsidR="003D5AB0" w:rsidRDefault="003D5AB0" w:rsidP="008530DB">
      <w:pPr>
        <w:contextualSpacing/>
        <w:jc w:val="both"/>
        <w:rPr>
          <w:rFonts w:ascii="Times New Roman" w:hAnsi="Times New Roman" w:cs="Times New Roman"/>
          <w:b/>
          <w:bCs/>
          <w:sz w:val="24"/>
          <w:szCs w:val="24"/>
        </w:rPr>
      </w:pPr>
    </w:p>
    <w:p w14:paraId="5CF7BCFF" w14:textId="7114D12C" w:rsidR="004D33AD" w:rsidRDefault="004D33A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D33AD">
        <w:rPr>
          <w:rFonts w:ascii="Times New Roman" w:hAnsi="Times New Roman" w:cs="Times New Roman"/>
          <w:b/>
          <w:bCs/>
          <w:sz w:val="24"/>
          <w:szCs w:val="24"/>
        </w:rPr>
        <w:t>Подготовительная группа (от 6 до 7-8 лет)</w:t>
      </w:r>
    </w:p>
    <w:p w14:paraId="46A983EA" w14:textId="77777777" w:rsidR="004D33AD" w:rsidRDefault="004D33AD"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1B8E2624" w14:textId="77777777" w:rsidTr="00102B06">
        <w:tc>
          <w:tcPr>
            <w:tcW w:w="2405" w:type="dxa"/>
          </w:tcPr>
          <w:p w14:paraId="6949579F"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3DB35770"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42E3403"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5593F" w14:paraId="7F60DDDD" w14:textId="77777777" w:rsidTr="00102B06">
        <w:tc>
          <w:tcPr>
            <w:tcW w:w="2405" w:type="dxa"/>
            <w:vMerge w:val="restart"/>
          </w:tcPr>
          <w:p w14:paraId="3759FEC2" w14:textId="56B77D52" w:rsidR="0095593F" w:rsidRPr="0095593F" w:rsidRDefault="0095593F" w:rsidP="0095593F">
            <w:pPr>
              <w:contextualSpacing/>
              <w:rPr>
                <w:rFonts w:ascii="Times New Roman" w:hAnsi="Times New Roman" w:cs="Times New Roman"/>
                <w:sz w:val="20"/>
                <w:szCs w:val="20"/>
                <w:lang w:val="ru-RU"/>
              </w:rPr>
            </w:pPr>
            <w:r w:rsidRPr="0095593F">
              <w:rPr>
                <w:rFonts w:ascii="Times New Roman" w:hAnsi="Times New Roman" w:cs="Times New Roman"/>
                <w:sz w:val="20"/>
                <w:szCs w:val="20"/>
                <w:lang w:val="ru-RU"/>
              </w:rPr>
              <w:t>1.</w:t>
            </w:r>
            <w:r w:rsidRPr="0095593F">
              <w:rPr>
                <w:rFonts w:ascii="Times New Roman" w:hAnsi="Times New Roman" w:cs="Times New Roman"/>
                <w:spacing w:val="-15"/>
                <w:sz w:val="20"/>
                <w:szCs w:val="20"/>
                <w:lang w:val="ru-RU"/>
              </w:rPr>
              <w:t xml:space="preserve"> </w:t>
            </w:r>
            <w:r w:rsidRPr="0095593F">
              <w:rPr>
                <w:rFonts w:ascii="Times New Roman" w:hAnsi="Times New Roman" w:cs="Times New Roman"/>
                <w:sz w:val="20"/>
                <w:szCs w:val="20"/>
                <w:lang w:val="ru-RU"/>
              </w:rPr>
              <w:t xml:space="preserve">Формирование </w:t>
            </w:r>
            <w:r w:rsidRPr="0095593F">
              <w:rPr>
                <w:rFonts w:ascii="Times New Roman" w:hAnsi="Times New Roman" w:cs="Times New Roman"/>
                <w:spacing w:val="-2"/>
                <w:sz w:val="20"/>
                <w:szCs w:val="20"/>
                <w:lang w:val="ru-RU"/>
              </w:rPr>
              <w:t xml:space="preserve">целостной </w:t>
            </w:r>
            <w:r w:rsidRPr="0095593F">
              <w:rPr>
                <w:rFonts w:ascii="Times New Roman" w:hAnsi="Times New Roman" w:cs="Times New Roman"/>
                <w:sz w:val="20"/>
                <w:szCs w:val="20"/>
                <w:lang w:val="ru-RU"/>
              </w:rPr>
              <w:t xml:space="preserve">картины мира </w:t>
            </w:r>
            <w:r w:rsidRPr="0095593F">
              <w:rPr>
                <w:rFonts w:ascii="Times New Roman" w:hAnsi="Times New Roman" w:cs="Times New Roman"/>
                <w:spacing w:val="-2"/>
                <w:sz w:val="20"/>
                <w:szCs w:val="20"/>
                <w:lang w:val="ru-RU"/>
              </w:rPr>
              <w:t xml:space="preserve">посредством </w:t>
            </w:r>
            <w:r w:rsidRPr="0095593F">
              <w:rPr>
                <w:rFonts w:ascii="Times New Roman" w:hAnsi="Times New Roman" w:cs="Times New Roman"/>
                <w:sz w:val="20"/>
                <w:szCs w:val="20"/>
                <w:lang w:val="ru-RU"/>
              </w:rPr>
              <w:t xml:space="preserve">слушания и </w:t>
            </w:r>
            <w:r w:rsidRPr="0095593F">
              <w:rPr>
                <w:rFonts w:ascii="Times New Roman" w:hAnsi="Times New Roman" w:cs="Times New Roman"/>
                <w:spacing w:val="-2"/>
                <w:sz w:val="20"/>
                <w:szCs w:val="20"/>
                <w:lang w:val="ru-RU"/>
              </w:rPr>
              <w:lastRenderedPageBreak/>
              <w:t>восприятия литературных произведений</w:t>
            </w:r>
          </w:p>
        </w:tc>
        <w:tc>
          <w:tcPr>
            <w:tcW w:w="9639" w:type="dxa"/>
          </w:tcPr>
          <w:p w14:paraId="128F1D7D" w14:textId="584FA474" w:rsidR="0095593F" w:rsidRPr="0095593F" w:rsidRDefault="0095593F" w:rsidP="0095593F">
            <w:pPr>
              <w:pStyle w:val="TableParagraph"/>
              <w:ind w:right="162"/>
              <w:jc w:val="both"/>
              <w:rPr>
                <w:sz w:val="20"/>
                <w:szCs w:val="20"/>
                <w:lang w:val="ru-RU"/>
              </w:rPr>
            </w:pPr>
            <w:r w:rsidRPr="0095593F">
              <w:rPr>
                <w:sz w:val="20"/>
                <w:szCs w:val="20"/>
                <w:lang w:val="ru-RU"/>
              </w:rPr>
              <w:lastRenderedPageBreak/>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w:t>
            </w:r>
            <w:r w:rsidRPr="0095593F">
              <w:rPr>
                <w:sz w:val="20"/>
                <w:szCs w:val="20"/>
                <w:lang w:val="ru-RU"/>
              </w:rPr>
              <w:lastRenderedPageBreak/>
              <w:t>людей,</w:t>
            </w:r>
            <w:r w:rsidRPr="0095593F">
              <w:rPr>
                <w:spacing w:val="-15"/>
                <w:sz w:val="20"/>
                <w:szCs w:val="20"/>
                <w:lang w:val="ru-RU"/>
              </w:rPr>
              <w:t xml:space="preserve"> </w:t>
            </w:r>
            <w:r w:rsidRPr="0095593F">
              <w:rPr>
                <w:sz w:val="20"/>
                <w:szCs w:val="20"/>
                <w:lang w:val="ru-RU"/>
              </w:rPr>
              <w:t>миром</w:t>
            </w:r>
            <w:r w:rsidRPr="0095593F">
              <w:rPr>
                <w:spacing w:val="-15"/>
                <w:sz w:val="20"/>
                <w:szCs w:val="20"/>
                <w:lang w:val="ru-RU"/>
              </w:rPr>
              <w:t xml:space="preserve"> </w:t>
            </w:r>
            <w:r w:rsidRPr="0095593F">
              <w:rPr>
                <w:sz w:val="20"/>
                <w:szCs w:val="20"/>
                <w:lang w:val="ru-RU"/>
              </w:rPr>
              <w:t>природы,</w:t>
            </w:r>
            <w:r w:rsidRPr="0095593F">
              <w:rPr>
                <w:spacing w:val="-15"/>
                <w:sz w:val="20"/>
                <w:szCs w:val="20"/>
                <w:lang w:val="ru-RU"/>
              </w:rPr>
              <w:t xml:space="preserve"> </w:t>
            </w:r>
            <w:r w:rsidRPr="0095593F">
              <w:rPr>
                <w:sz w:val="20"/>
                <w:szCs w:val="20"/>
                <w:lang w:val="ru-RU"/>
              </w:rPr>
              <w:t>рукотворным</w:t>
            </w:r>
            <w:r w:rsidRPr="0095593F">
              <w:rPr>
                <w:spacing w:val="-15"/>
                <w:sz w:val="20"/>
                <w:szCs w:val="20"/>
                <w:lang w:val="ru-RU"/>
              </w:rPr>
              <w:t xml:space="preserve"> </w:t>
            </w:r>
            <w:r w:rsidRPr="0095593F">
              <w:rPr>
                <w:sz w:val="20"/>
                <w:szCs w:val="20"/>
                <w:lang w:val="ru-RU"/>
              </w:rPr>
              <w:t xml:space="preserve">миром, приводя примеры из художественной </w:t>
            </w:r>
            <w:r w:rsidRPr="0095593F">
              <w:rPr>
                <w:spacing w:val="-2"/>
                <w:sz w:val="20"/>
                <w:szCs w:val="20"/>
                <w:lang w:val="ru-RU"/>
              </w:rPr>
              <w:t>литературы.</w:t>
            </w:r>
          </w:p>
        </w:tc>
        <w:tc>
          <w:tcPr>
            <w:tcW w:w="2516" w:type="dxa"/>
          </w:tcPr>
          <w:p w14:paraId="176B030E" w14:textId="0264E50A"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lastRenderedPageBreak/>
              <w:t>Нормативный</w:t>
            </w:r>
          </w:p>
        </w:tc>
      </w:tr>
      <w:tr w:rsidR="0095593F" w14:paraId="38C9EB00" w14:textId="77777777" w:rsidTr="00102B06">
        <w:tc>
          <w:tcPr>
            <w:tcW w:w="2405" w:type="dxa"/>
            <w:vMerge/>
            <w:tcBorders>
              <w:top w:val="nil"/>
            </w:tcBorders>
          </w:tcPr>
          <w:p w14:paraId="422C66D0" w14:textId="77777777" w:rsidR="0095593F" w:rsidRPr="0095593F" w:rsidRDefault="0095593F" w:rsidP="0095593F">
            <w:pPr>
              <w:contextualSpacing/>
              <w:jc w:val="both"/>
              <w:rPr>
                <w:rFonts w:ascii="Times New Roman" w:hAnsi="Times New Roman" w:cs="Times New Roman"/>
                <w:b/>
                <w:bCs/>
                <w:sz w:val="24"/>
                <w:szCs w:val="24"/>
                <w:lang w:val="ru-RU"/>
              </w:rPr>
            </w:pPr>
          </w:p>
        </w:tc>
        <w:tc>
          <w:tcPr>
            <w:tcW w:w="9639" w:type="dxa"/>
          </w:tcPr>
          <w:p w14:paraId="3C711965" w14:textId="330072A4" w:rsidR="0095593F" w:rsidRPr="0095593F" w:rsidRDefault="0095593F" w:rsidP="0095593F">
            <w:pPr>
              <w:pStyle w:val="TableParagraph"/>
              <w:ind w:right="152"/>
              <w:jc w:val="both"/>
              <w:rPr>
                <w:sz w:val="20"/>
                <w:szCs w:val="20"/>
                <w:lang w:val="ru-RU"/>
              </w:rPr>
            </w:pPr>
            <w:r w:rsidRPr="0095593F">
              <w:rPr>
                <w:sz w:val="20"/>
                <w:szCs w:val="20"/>
                <w:lang w:val="ru-RU"/>
              </w:rPr>
              <w:t>Любит слушать художественные произведения, однако своего читательского опыта</w:t>
            </w:r>
            <w:r w:rsidRPr="0095593F">
              <w:rPr>
                <w:spacing w:val="-15"/>
                <w:sz w:val="20"/>
                <w:szCs w:val="20"/>
                <w:lang w:val="ru-RU"/>
              </w:rPr>
              <w:t xml:space="preserve"> </w:t>
            </w:r>
            <w:r w:rsidRPr="0095593F">
              <w:rPr>
                <w:sz w:val="20"/>
                <w:szCs w:val="20"/>
                <w:lang w:val="ru-RU"/>
              </w:rPr>
              <w:t>не</w:t>
            </w:r>
            <w:r w:rsidRPr="0095593F">
              <w:rPr>
                <w:spacing w:val="-15"/>
                <w:sz w:val="20"/>
                <w:szCs w:val="20"/>
                <w:lang w:val="ru-RU"/>
              </w:rPr>
              <w:t xml:space="preserve"> </w:t>
            </w:r>
            <w:r w:rsidRPr="0095593F">
              <w:rPr>
                <w:sz w:val="20"/>
                <w:szCs w:val="20"/>
                <w:lang w:val="ru-RU"/>
              </w:rPr>
              <w:t>имеет.</w:t>
            </w:r>
            <w:r w:rsidRPr="0095593F">
              <w:rPr>
                <w:spacing w:val="-14"/>
                <w:sz w:val="20"/>
                <w:szCs w:val="20"/>
                <w:lang w:val="ru-RU"/>
              </w:rPr>
              <w:t xml:space="preserve"> </w:t>
            </w:r>
            <w:r w:rsidRPr="0095593F">
              <w:rPr>
                <w:sz w:val="20"/>
                <w:szCs w:val="20"/>
                <w:lang w:val="ru-RU"/>
              </w:rPr>
              <w:t>Интересуется</w:t>
            </w:r>
            <w:r w:rsidRPr="0095593F">
              <w:rPr>
                <w:spacing w:val="-12"/>
                <w:sz w:val="20"/>
                <w:szCs w:val="20"/>
                <w:lang w:val="ru-RU"/>
              </w:rPr>
              <w:t xml:space="preserve"> </w:t>
            </w:r>
            <w:r w:rsidRPr="0095593F">
              <w:rPr>
                <w:sz w:val="20"/>
                <w:szCs w:val="20"/>
                <w:lang w:val="ru-RU"/>
              </w:rPr>
              <w:t>человеческими отношениями в жизни и в книгах, может рассуждать</w:t>
            </w:r>
            <w:r w:rsidRPr="0095593F">
              <w:rPr>
                <w:spacing w:val="-10"/>
                <w:sz w:val="20"/>
                <w:szCs w:val="20"/>
                <w:lang w:val="ru-RU"/>
              </w:rPr>
              <w:t xml:space="preserve"> </w:t>
            </w:r>
            <w:r w:rsidRPr="0095593F">
              <w:rPr>
                <w:sz w:val="20"/>
                <w:szCs w:val="20"/>
                <w:lang w:val="ru-RU"/>
              </w:rPr>
              <w:t>и</w:t>
            </w:r>
            <w:r w:rsidRPr="0095593F">
              <w:rPr>
                <w:spacing w:val="-10"/>
                <w:sz w:val="20"/>
                <w:szCs w:val="20"/>
                <w:lang w:val="ru-RU"/>
              </w:rPr>
              <w:t xml:space="preserve"> </w:t>
            </w:r>
            <w:r w:rsidRPr="0095593F">
              <w:rPr>
                <w:sz w:val="20"/>
                <w:szCs w:val="20"/>
                <w:lang w:val="ru-RU"/>
              </w:rPr>
              <w:t>приводить</w:t>
            </w:r>
            <w:r w:rsidRPr="0095593F">
              <w:rPr>
                <w:spacing w:val="-9"/>
                <w:sz w:val="20"/>
                <w:szCs w:val="20"/>
                <w:lang w:val="ru-RU"/>
              </w:rPr>
              <w:t xml:space="preserve"> </w:t>
            </w:r>
            <w:r w:rsidRPr="0095593F">
              <w:rPr>
                <w:sz w:val="20"/>
                <w:szCs w:val="20"/>
                <w:lang w:val="ru-RU"/>
              </w:rPr>
              <w:t>примеры</w:t>
            </w:r>
            <w:r w:rsidRPr="0095593F">
              <w:rPr>
                <w:spacing w:val="-11"/>
                <w:sz w:val="20"/>
                <w:szCs w:val="20"/>
                <w:lang w:val="ru-RU"/>
              </w:rPr>
              <w:t xml:space="preserve"> </w:t>
            </w:r>
            <w:r w:rsidRPr="0095593F">
              <w:rPr>
                <w:sz w:val="20"/>
                <w:szCs w:val="20"/>
                <w:lang w:val="ru-RU"/>
              </w:rPr>
              <w:t>с</w:t>
            </w:r>
            <w:r w:rsidRPr="0095593F">
              <w:rPr>
                <w:spacing w:val="-11"/>
                <w:sz w:val="20"/>
                <w:szCs w:val="20"/>
                <w:lang w:val="ru-RU"/>
              </w:rPr>
              <w:t xml:space="preserve"> </w:t>
            </w:r>
            <w:r w:rsidRPr="0095593F">
              <w:rPr>
                <w:sz w:val="20"/>
                <w:szCs w:val="20"/>
                <w:lang w:val="ru-RU"/>
              </w:rPr>
              <w:t>помощью педагога. Называет любимые сказки и рассказы (3-4). Знает несколько стихотворений (2-3) наизусть. Различает</w:t>
            </w:r>
            <w:r>
              <w:rPr>
                <w:sz w:val="20"/>
                <w:szCs w:val="20"/>
                <w:lang w:val="ru-RU"/>
              </w:rPr>
              <w:t xml:space="preserve"> </w:t>
            </w:r>
            <w:r w:rsidRPr="0095593F">
              <w:rPr>
                <w:spacing w:val="-2"/>
                <w:sz w:val="20"/>
                <w:szCs w:val="20"/>
                <w:lang w:val="ru-RU"/>
              </w:rPr>
              <w:t>сказку,</w:t>
            </w:r>
            <w:r w:rsidRPr="0095593F">
              <w:rPr>
                <w:spacing w:val="-13"/>
                <w:sz w:val="20"/>
                <w:szCs w:val="20"/>
                <w:lang w:val="ru-RU"/>
              </w:rPr>
              <w:t xml:space="preserve"> </w:t>
            </w:r>
            <w:r w:rsidRPr="0095593F">
              <w:rPr>
                <w:spacing w:val="-2"/>
                <w:sz w:val="20"/>
                <w:szCs w:val="20"/>
                <w:lang w:val="ru-RU"/>
              </w:rPr>
              <w:t>рассказ,</w:t>
            </w:r>
            <w:r w:rsidRPr="0095593F">
              <w:rPr>
                <w:spacing w:val="-13"/>
                <w:sz w:val="20"/>
                <w:szCs w:val="20"/>
                <w:lang w:val="ru-RU"/>
              </w:rPr>
              <w:t xml:space="preserve"> </w:t>
            </w:r>
            <w:r w:rsidRPr="0095593F">
              <w:rPr>
                <w:spacing w:val="-2"/>
                <w:sz w:val="20"/>
                <w:szCs w:val="20"/>
                <w:lang w:val="ru-RU"/>
              </w:rPr>
              <w:t>стихотворение,</w:t>
            </w:r>
            <w:r w:rsidRPr="0095593F">
              <w:rPr>
                <w:spacing w:val="-13"/>
                <w:sz w:val="20"/>
                <w:szCs w:val="20"/>
                <w:lang w:val="ru-RU"/>
              </w:rPr>
              <w:t xml:space="preserve"> </w:t>
            </w:r>
            <w:r w:rsidRPr="0095593F">
              <w:rPr>
                <w:spacing w:val="-2"/>
                <w:sz w:val="20"/>
                <w:szCs w:val="20"/>
                <w:lang w:val="ru-RU"/>
              </w:rPr>
              <w:t>загадку, считалку.</w:t>
            </w:r>
          </w:p>
        </w:tc>
        <w:tc>
          <w:tcPr>
            <w:tcW w:w="2516" w:type="dxa"/>
          </w:tcPr>
          <w:p w14:paraId="59E81DBE" w14:textId="7346838E"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95593F" w14:paraId="11A0A9AA" w14:textId="77777777" w:rsidTr="00102B06">
        <w:tc>
          <w:tcPr>
            <w:tcW w:w="2405" w:type="dxa"/>
            <w:vMerge/>
            <w:tcBorders>
              <w:top w:val="nil"/>
            </w:tcBorders>
          </w:tcPr>
          <w:p w14:paraId="354924D6" w14:textId="77777777" w:rsidR="0095593F" w:rsidRPr="0095593F" w:rsidRDefault="0095593F" w:rsidP="0095593F">
            <w:pPr>
              <w:contextualSpacing/>
              <w:jc w:val="both"/>
              <w:rPr>
                <w:rFonts w:ascii="Times New Roman" w:hAnsi="Times New Roman" w:cs="Times New Roman"/>
                <w:b/>
                <w:bCs/>
                <w:sz w:val="24"/>
                <w:szCs w:val="24"/>
                <w:lang w:val="ru-RU"/>
              </w:rPr>
            </w:pPr>
          </w:p>
        </w:tc>
        <w:tc>
          <w:tcPr>
            <w:tcW w:w="9639" w:type="dxa"/>
          </w:tcPr>
          <w:p w14:paraId="5216E44E" w14:textId="0C9420F9" w:rsidR="0095593F" w:rsidRPr="0095593F" w:rsidRDefault="0095593F" w:rsidP="0095593F">
            <w:pPr>
              <w:pStyle w:val="TableParagraph"/>
              <w:ind w:right="162"/>
              <w:jc w:val="both"/>
              <w:rPr>
                <w:sz w:val="20"/>
                <w:szCs w:val="20"/>
                <w:lang w:val="ru-RU"/>
              </w:rPr>
            </w:pPr>
            <w:r w:rsidRPr="0095593F">
              <w:rPr>
                <w:sz w:val="20"/>
                <w:szCs w:val="20"/>
                <w:lang w:val="ru-RU"/>
              </w:rPr>
              <w:t>Не может долго слушать художественные произведения, предпочитает заниматься другими</w:t>
            </w:r>
            <w:r w:rsidRPr="0095593F">
              <w:rPr>
                <w:spacing w:val="-9"/>
                <w:sz w:val="20"/>
                <w:szCs w:val="20"/>
                <w:lang w:val="ru-RU"/>
              </w:rPr>
              <w:t xml:space="preserve"> </w:t>
            </w:r>
            <w:r w:rsidRPr="0095593F">
              <w:rPr>
                <w:sz w:val="20"/>
                <w:szCs w:val="20"/>
                <w:lang w:val="ru-RU"/>
              </w:rPr>
              <w:t>делами.</w:t>
            </w:r>
            <w:r w:rsidRPr="0095593F">
              <w:rPr>
                <w:spacing w:val="-10"/>
                <w:sz w:val="20"/>
                <w:szCs w:val="20"/>
                <w:lang w:val="ru-RU"/>
              </w:rPr>
              <w:t xml:space="preserve"> </w:t>
            </w:r>
            <w:r w:rsidRPr="0095593F">
              <w:rPr>
                <w:sz w:val="20"/>
                <w:szCs w:val="20"/>
                <w:lang w:val="ru-RU"/>
              </w:rPr>
              <w:t>Называет</w:t>
            </w:r>
            <w:r w:rsidRPr="0095593F">
              <w:rPr>
                <w:spacing w:val="-9"/>
                <w:sz w:val="20"/>
                <w:szCs w:val="20"/>
                <w:lang w:val="ru-RU"/>
              </w:rPr>
              <w:t xml:space="preserve"> </w:t>
            </w:r>
            <w:r w:rsidRPr="0095593F">
              <w:rPr>
                <w:sz w:val="20"/>
                <w:szCs w:val="20"/>
                <w:lang w:val="ru-RU"/>
              </w:rPr>
              <w:t>любимые</w:t>
            </w:r>
            <w:r w:rsidRPr="0095593F">
              <w:rPr>
                <w:spacing w:val="-10"/>
                <w:sz w:val="20"/>
                <w:szCs w:val="20"/>
                <w:lang w:val="ru-RU"/>
              </w:rPr>
              <w:t xml:space="preserve"> </w:t>
            </w:r>
            <w:r w:rsidRPr="0095593F">
              <w:rPr>
                <w:sz w:val="20"/>
                <w:szCs w:val="20"/>
                <w:lang w:val="ru-RU"/>
              </w:rPr>
              <w:t>сказки</w:t>
            </w:r>
            <w:r w:rsidRPr="0095593F">
              <w:rPr>
                <w:spacing w:val="-9"/>
                <w:sz w:val="20"/>
                <w:szCs w:val="20"/>
                <w:lang w:val="ru-RU"/>
              </w:rPr>
              <w:t xml:space="preserve"> </w:t>
            </w:r>
            <w:r w:rsidRPr="0095593F">
              <w:rPr>
                <w:sz w:val="20"/>
                <w:szCs w:val="20"/>
                <w:lang w:val="ru-RU"/>
              </w:rPr>
              <w:t>и</w:t>
            </w:r>
            <w:r>
              <w:rPr>
                <w:sz w:val="20"/>
                <w:szCs w:val="20"/>
                <w:lang w:val="ru-RU"/>
              </w:rPr>
              <w:t xml:space="preserve"> </w:t>
            </w:r>
            <w:r w:rsidRPr="0095593F">
              <w:rPr>
                <w:sz w:val="20"/>
                <w:szCs w:val="20"/>
                <w:lang w:val="ru-RU"/>
              </w:rPr>
              <w:t>рассказы (1-2). С помощью взрослого соотносит содержание прочитанного взрослым произведения с иллюстрациями, своим жизненным опытом. Не соотносит содержание произведения с его главной</w:t>
            </w:r>
            <w:r>
              <w:rPr>
                <w:sz w:val="20"/>
                <w:szCs w:val="20"/>
                <w:lang w:val="ru-RU"/>
              </w:rPr>
              <w:t xml:space="preserve"> </w:t>
            </w:r>
            <w:r w:rsidRPr="0095593F">
              <w:rPr>
                <w:sz w:val="20"/>
                <w:szCs w:val="20"/>
                <w:lang w:val="ru-RU"/>
              </w:rPr>
              <w:t>мыслью.</w:t>
            </w:r>
          </w:p>
        </w:tc>
        <w:tc>
          <w:tcPr>
            <w:tcW w:w="2516" w:type="dxa"/>
          </w:tcPr>
          <w:p w14:paraId="534177E0" w14:textId="59FDAB69"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Стартовый</w:t>
            </w:r>
          </w:p>
        </w:tc>
      </w:tr>
      <w:tr w:rsidR="0095593F" w14:paraId="62A2D592" w14:textId="77777777" w:rsidTr="00102B06">
        <w:tc>
          <w:tcPr>
            <w:tcW w:w="2405" w:type="dxa"/>
            <w:vMerge w:val="restart"/>
          </w:tcPr>
          <w:p w14:paraId="5B9997B4" w14:textId="565EA9B2" w:rsidR="0095593F" w:rsidRPr="0095593F" w:rsidRDefault="0095593F" w:rsidP="0095593F">
            <w:pPr>
              <w:contextualSpacing/>
              <w:rPr>
                <w:rFonts w:ascii="Times New Roman" w:hAnsi="Times New Roman" w:cs="Times New Roman"/>
                <w:sz w:val="20"/>
                <w:szCs w:val="20"/>
                <w:lang w:val="ru-RU"/>
              </w:rPr>
            </w:pPr>
            <w:r w:rsidRPr="0095593F">
              <w:rPr>
                <w:rFonts w:ascii="Times New Roman" w:hAnsi="Times New Roman" w:cs="Times New Roman"/>
                <w:sz w:val="20"/>
                <w:szCs w:val="20"/>
              </w:rPr>
              <w:t xml:space="preserve">2. Развитие </w:t>
            </w:r>
            <w:r w:rsidRPr="0095593F">
              <w:rPr>
                <w:rFonts w:ascii="Times New Roman" w:hAnsi="Times New Roman" w:cs="Times New Roman"/>
                <w:spacing w:val="-2"/>
                <w:sz w:val="20"/>
                <w:szCs w:val="20"/>
              </w:rPr>
              <w:t xml:space="preserve">литературной </w:t>
            </w:r>
            <w:r w:rsidRPr="0095593F">
              <w:rPr>
                <w:rFonts w:ascii="Times New Roman" w:hAnsi="Times New Roman" w:cs="Times New Roman"/>
                <w:spacing w:val="-4"/>
                <w:sz w:val="20"/>
                <w:szCs w:val="20"/>
              </w:rPr>
              <w:t>речи</w:t>
            </w:r>
          </w:p>
        </w:tc>
        <w:tc>
          <w:tcPr>
            <w:tcW w:w="9639" w:type="dxa"/>
          </w:tcPr>
          <w:p w14:paraId="2E5DB008" w14:textId="1D6D6E00" w:rsidR="0095593F" w:rsidRPr="0095593F" w:rsidRDefault="0095593F" w:rsidP="0095593F">
            <w:pPr>
              <w:pStyle w:val="TableParagraph"/>
              <w:ind w:right="111"/>
              <w:jc w:val="both"/>
              <w:rPr>
                <w:sz w:val="20"/>
                <w:szCs w:val="20"/>
                <w:lang w:val="ru-RU"/>
              </w:rPr>
            </w:pPr>
            <w:r w:rsidRPr="0095593F">
              <w:rPr>
                <w:sz w:val="20"/>
                <w:szCs w:val="20"/>
                <w:lang w:val="ru-RU"/>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w:t>
            </w:r>
            <w:r w:rsidRPr="0095593F">
              <w:rPr>
                <w:spacing w:val="-15"/>
                <w:sz w:val="20"/>
                <w:szCs w:val="20"/>
                <w:lang w:val="ru-RU"/>
              </w:rPr>
              <w:t xml:space="preserve"> </w:t>
            </w:r>
            <w:r w:rsidRPr="0095593F">
              <w:rPr>
                <w:sz w:val="20"/>
                <w:szCs w:val="20"/>
                <w:lang w:val="ru-RU"/>
              </w:rPr>
              <w:t>героев.</w:t>
            </w:r>
            <w:r w:rsidRPr="0095593F">
              <w:rPr>
                <w:spacing w:val="-15"/>
                <w:sz w:val="20"/>
                <w:szCs w:val="20"/>
                <w:lang w:val="ru-RU"/>
              </w:rPr>
              <w:t xml:space="preserve"> </w:t>
            </w:r>
            <w:r w:rsidRPr="0095593F">
              <w:rPr>
                <w:sz w:val="20"/>
                <w:szCs w:val="20"/>
                <w:lang w:val="ru-RU"/>
              </w:rPr>
              <w:t>Выразительно</w:t>
            </w:r>
            <w:r w:rsidRPr="0095593F">
              <w:rPr>
                <w:spacing w:val="-15"/>
                <w:sz w:val="20"/>
                <w:szCs w:val="20"/>
                <w:lang w:val="ru-RU"/>
              </w:rPr>
              <w:t xml:space="preserve"> </w:t>
            </w:r>
            <w:r w:rsidRPr="0095593F">
              <w:rPr>
                <w:sz w:val="20"/>
                <w:szCs w:val="20"/>
                <w:lang w:val="ru-RU"/>
              </w:rPr>
              <w:t>отражает</w:t>
            </w:r>
            <w:r>
              <w:rPr>
                <w:sz w:val="20"/>
                <w:szCs w:val="20"/>
                <w:lang w:val="ru-RU"/>
              </w:rPr>
              <w:t xml:space="preserve"> </w:t>
            </w:r>
            <w:r w:rsidRPr="0095593F">
              <w:rPr>
                <w:sz w:val="20"/>
                <w:szCs w:val="20"/>
                <w:lang w:val="ru-RU"/>
              </w:rPr>
              <w:t>образы</w:t>
            </w:r>
            <w:r w:rsidRPr="0095593F">
              <w:rPr>
                <w:spacing w:val="-9"/>
                <w:sz w:val="20"/>
                <w:szCs w:val="20"/>
                <w:lang w:val="ru-RU"/>
              </w:rPr>
              <w:t xml:space="preserve"> </w:t>
            </w:r>
            <w:r w:rsidRPr="0095593F">
              <w:rPr>
                <w:sz w:val="20"/>
                <w:szCs w:val="20"/>
                <w:lang w:val="ru-RU"/>
              </w:rPr>
              <w:t>прочитанного</w:t>
            </w:r>
            <w:r w:rsidRPr="0095593F">
              <w:rPr>
                <w:spacing w:val="-7"/>
                <w:sz w:val="20"/>
                <w:szCs w:val="20"/>
                <w:lang w:val="ru-RU"/>
              </w:rPr>
              <w:t xml:space="preserve"> </w:t>
            </w:r>
            <w:r w:rsidRPr="0095593F">
              <w:rPr>
                <w:sz w:val="20"/>
                <w:szCs w:val="20"/>
                <w:lang w:val="ru-RU"/>
              </w:rPr>
              <w:t>в</w:t>
            </w:r>
            <w:r w:rsidRPr="0095593F">
              <w:rPr>
                <w:spacing w:val="-11"/>
                <w:sz w:val="20"/>
                <w:szCs w:val="20"/>
                <w:lang w:val="ru-RU"/>
              </w:rPr>
              <w:t xml:space="preserve"> </w:t>
            </w:r>
            <w:r w:rsidRPr="0095593F">
              <w:rPr>
                <w:sz w:val="20"/>
                <w:szCs w:val="20"/>
                <w:lang w:val="ru-RU"/>
              </w:rPr>
              <w:t>литературной</w:t>
            </w:r>
            <w:r w:rsidRPr="0095593F">
              <w:rPr>
                <w:spacing w:val="-6"/>
                <w:sz w:val="20"/>
                <w:szCs w:val="20"/>
                <w:lang w:val="ru-RU"/>
              </w:rPr>
              <w:t xml:space="preserve"> </w:t>
            </w:r>
            <w:r w:rsidRPr="0095593F">
              <w:rPr>
                <w:spacing w:val="-4"/>
                <w:sz w:val="20"/>
                <w:szCs w:val="20"/>
                <w:lang w:val="ru-RU"/>
              </w:rPr>
              <w:t>речи.</w:t>
            </w:r>
          </w:p>
        </w:tc>
        <w:tc>
          <w:tcPr>
            <w:tcW w:w="2516" w:type="dxa"/>
          </w:tcPr>
          <w:p w14:paraId="5B36DC00" w14:textId="3C164BC8" w:rsidR="0095593F" w:rsidRPr="0095593F" w:rsidRDefault="0095593F" w:rsidP="0095593F">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Нормативный</w:t>
            </w:r>
          </w:p>
        </w:tc>
      </w:tr>
      <w:tr w:rsidR="0095593F" w14:paraId="6321FFB6" w14:textId="77777777" w:rsidTr="00102B06">
        <w:tc>
          <w:tcPr>
            <w:tcW w:w="2405" w:type="dxa"/>
            <w:vMerge/>
          </w:tcPr>
          <w:p w14:paraId="1BE83F9F" w14:textId="77777777" w:rsidR="0095593F" w:rsidRPr="00E35BED" w:rsidRDefault="0095593F" w:rsidP="0095593F">
            <w:pPr>
              <w:contextualSpacing/>
              <w:jc w:val="both"/>
              <w:rPr>
                <w:rFonts w:ascii="Times New Roman" w:hAnsi="Times New Roman" w:cs="Times New Roman"/>
                <w:b/>
                <w:bCs/>
                <w:sz w:val="24"/>
                <w:szCs w:val="24"/>
                <w:lang w:val="ru-RU"/>
              </w:rPr>
            </w:pPr>
          </w:p>
        </w:tc>
        <w:tc>
          <w:tcPr>
            <w:tcW w:w="9639" w:type="dxa"/>
          </w:tcPr>
          <w:p w14:paraId="3929893C" w14:textId="77777777" w:rsidR="0095593F" w:rsidRPr="0095593F" w:rsidRDefault="0095593F" w:rsidP="0095593F">
            <w:pPr>
              <w:pStyle w:val="TableParagraph"/>
              <w:ind w:right="111"/>
              <w:jc w:val="both"/>
              <w:rPr>
                <w:sz w:val="20"/>
                <w:szCs w:val="20"/>
                <w:lang w:val="ru-RU"/>
              </w:rPr>
            </w:pPr>
            <w:r w:rsidRPr="0095593F">
              <w:rPr>
                <w:sz w:val="20"/>
                <w:szCs w:val="20"/>
                <w:lang w:val="ru-RU"/>
              </w:rPr>
              <w:t>Может проявить предпочтения в художественной литературе (в тематике, произведениях определенных жанров, авторах, героях). Отражает образы прочитанного</w:t>
            </w:r>
            <w:r w:rsidRPr="0095593F">
              <w:rPr>
                <w:spacing w:val="-15"/>
                <w:sz w:val="20"/>
                <w:szCs w:val="20"/>
                <w:lang w:val="ru-RU"/>
              </w:rPr>
              <w:t xml:space="preserve"> </w:t>
            </w:r>
            <w:r w:rsidRPr="0095593F">
              <w:rPr>
                <w:sz w:val="20"/>
                <w:szCs w:val="20"/>
                <w:lang w:val="ru-RU"/>
              </w:rPr>
              <w:t>в</w:t>
            </w:r>
            <w:r w:rsidRPr="0095593F">
              <w:rPr>
                <w:spacing w:val="-15"/>
                <w:sz w:val="20"/>
                <w:szCs w:val="20"/>
                <w:lang w:val="ru-RU"/>
              </w:rPr>
              <w:t xml:space="preserve"> </w:t>
            </w:r>
            <w:r w:rsidRPr="0095593F">
              <w:rPr>
                <w:sz w:val="20"/>
                <w:szCs w:val="20"/>
                <w:lang w:val="ru-RU"/>
              </w:rPr>
              <w:t>литературной</w:t>
            </w:r>
            <w:r w:rsidRPr="0095593F">
              <w:rPr>
                <w:spacing w:val="-15"/>
                <w:sz w:val="20"/>
                <w:szCs w:val="20"/>
                <w:lang w:val="ru-RU"/>
              </w:rPr>
              <w:t xml:space="preserve"> </w:t>
            </w:r>
            <w:r w:rsidRPr="0095593F">
              <w:rPr>
                <w:sz w:val="20"/>
                <w:szCs w:val="20"/>
                <w:lang w:val="ru-RU"/>
              </w:rPr>
              <w:t>речи,</w:t>
            </w:r>
            <w:r w:rsidRPr="0095593F">
              <w:rPr>
                <w:spacing w:val="-15"/>
                <w:sz w:val="20"/>
                <w:szCs w:val="20"/>
                <w:lang w:val="ru-RU"/>
              </w:rPr>
              <w:t xml:space="preserve"> </w:t>
            </w:r>
            <w:r w:rsidRPr="0095593F">
              <w:rPr>
                <w:sz w:val="20"/>
                <w:szCs w:val="20"/>
                <w:lang w:val="ru-RU"/>
              </w:rPr>
              <w:t>используя интонационные средства. Со взрослыми и сверстниками активно участвует в процессе чтения, анализа, инсценировки прочитанных текстов,</w:t>
            </w:r>
            <w:r w:rsidRPr="0095593F">
              <w:rPr>
                <w:spacing w:val="-13"/>
                <w:sz w:val="20"/>
                <w:szCs w:val="20"/>
                <w:lang w:val="ru-RU"/>
              </w:rPr>
              <w:t xml:space="preserve"> </w:t>
            </w:r>
            <w:r w:rsidRPr="0095593F">
              <w:rPr>
                <w:sz w:val="20"/>
                <w:szCs w:val="20"/>
                <w:lang w:val="ru-RU"/>
              </w:rPr>
              <w:t>рассматривания</w:t>
            </w:r>
            <w:r w:rsidRPr="0095593F">
              <w:rPr>
                <w:spacing w:val="-12"/>
                <w:sz w:val="20"/>
                <w:szCs w:val="20"/>
                <w:lang w:val="ru-RU"/>
              </w:rPr>
              <w:t xml:space="preserve"> </w:t>
            </w:r>
            <w:r w:rsidRPr="0095593F">
              <w:rPr>
                <w:sz w:val="20"/>
                <w:szCs w:val="20"/>
                <w:lang w:val="ru-RU"/>
              </w:rPr>
              <w:t>книг</w:t>
            </w:r>
            <w:r w:rsidRPr="0095593F">
              <w:rPr>
                <w:spacing w:val="-14"/>
                <w:sz w:val="20"/>
                <w:szCs w:val="20"/>
                <w:lang w:val="ru-RU"/>
              </w:rPr>
              <w:t xml:space="preserve"> </w:t>
            </w:r>
            <w:r w:rsidRPr="0095593F">
              <w:rPr>
                <w:sz w:val="20"/>
                <w:szCs w:val="20"/>
                <w:lang w:val="ru-RU"/>
              </w:rPr>
              <w:t>и</w:t>
            </w:r>
            <w:r w:rsidRPr="0095593F">
              <w:rPr>
                <w:spacing w:val="-12"/>
                <w:sz w:val="20"/>
                <w:szCs w:val="20"/>
                <w:lang w:val="ru-RU"/>
              </w:rPr>
              <w:t xml:space="preserve"> </w:t>
            </w:r>
            <w:r w:rsidRPr="0095593F">
              <w:rPr>
                <w:sz w:val="20"/>
                <w:szCs w:val="20"/>
                <w:lang w:val="ru-RU"/>
              </w:rPr>
              <w:t>иллюстраций. Собственная</w:t>
            </w:r>
            <w:r w:rsidRPr="0095593F">
              <w:rPr>
                <w:spacing w:val="-6"/>
                <w:sz w:val="20"/>
                <w:szCs w:val="20"/>
                <w:lang w:val="ru-RU"/>
              </w:rPr>
              <w:t xml:space="preserve"> </w:t>
            </w:r>
            <w:r w:rsidRPr="0095593F">
              <w:rPr>
                <w:sz w:val="20"/>
                <w:szCs w:val="20"/>
                <w:lang w:val="ru-RU"/>
              </w:rPr>
              <w:t>литературная</w:t>
            </w:r>
            <w:r w:rsidRPr="0095593F">
              <w:rPr>
                <w:spacing w:val="-5"/>
                <w:sz w:val="20"/>
                <w:szCs w:val="20"/>
                <w:lang w:val="ru-RU"/>
              </w:rPr>
              <w:t xml:space="preserve"> </w:t>
            </w:r>
            <w:r w:rsidRPr="0095593F">
              <w:rPr>
                <w:sz w:val="20"/>
                <w:szCs w:val="20"/>
                <w:lang w:val="ru-RU"/>
              </w:rPr>
              <w:t>речь</w:t>
            </w:r>
            <w:r w:rsidRPr="0095593F">
              <w:rPr>
                <w:spacing w:val="-6"/>
                <w:sz w:val="20"/>
                <w:szCs w:val="20"/>
                <w:lang w:val="ru-RU"/>
              </w:rPr>
              <w:t xml:space="preserve"> </w:t>
            </w:r>
            <w:r w:rsidRPr="0095593F">
              <w:rPr>
                <w:sz w:val="20"/>
                <w:szCs w:val="20"/>
                <w:lang w:val="ru-RU"/>
              </w:rPr>
              <w:t>недостаточно</w:t>
            </w:r>
          </w:p>
          <w:p w14:paraId="37DD7AB9" w14:textId="09829572" w:rsidR="0095593F" w:rsidRPr="0095593F" w:rsidRDefault="0095593F" w:rsidP="0095593F">
            <w:pPr>
              <w:pStyle w:val="TableParagraph"/>
              <w:ind w:right="127"/>
              <w:jc w:val="both"/>
              <w:rPr>
                <w:sz w:val="20"/>
                <w:szCs w:val="20"/>
                <w:lang w:val="ru-RU"/>
              </w:rPr>
            </w:pPr>
            <w:r w:rsidRPr="0095593F">
              <w:rPr>
                <w:spacing w:val="-2"/>
                <w:sz w:val="20"/>
                <w:szCs w:val="20"/>
              </w:rPr>
              <w:t>образная.</w:t>
            </w:r>
          </w:p>
        </w:tc>
        <w:tc>
          <w:tcPr>
            <w:tcW w:w="2516" w:type="dxa"/>
          </w:tcPr>
          <w:p w14:paraId="46B9DB61" w14:textId="71ABF74D"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95593F" w14:paraId="1A4A1A30" w14:textId="77777777" w:rsidTr="00102B06">
        <w:tc>
          <w:tcPr>
            <w:tcW w:w="2405" w:type="dxa"/>
            <w:vMerge/>
          </w:tcPr>
          <w:p w14:paraId="2A5BE367" w14:textId="77777777" w:rsidR="0095593F" w:rsidRPr="00E35BED" w:rsidRDefault="0095593F" w:rsidP="0095593F">
            <w:pPr>
              <w:contextualSpacing/>
              <w:jc w:val="both"/>
              <w:rPr>
                <w:rFonts w:ascii="Times New Roman" w:hAnsi="Times New Roman" w:cs="Times New Roman"/>
                <w:b/>
                <w:bCs/>
                <w:sz w:val="24"/>
                <w:szCs w:val="24"/>
                <w:lang w:val="ru-RU"/>
              </w:rPr>
            </w:pPr>
          </w:p>
        </w:tc>
        <w:tc>
          <w:tcPr>
            <w:tcW w:w="9639" w:type="dxa"/>
          </w:tcPr>
          <w:p w14:paraId="222FAAAE" w14:textId="6D3B2A59" w:rsidR="0095593F" w:rsidRPr="0095593F" w:rsidRDefault="0095593F" w:rsidP="0095593F">
            <w:pPr>
              <w:pStyle w:val="TableParagraph"/>
              <w:ind w:right="162"/>
              <w:jc w:val="both"/>
              <w:rPr>
                <w:sz w:val="20"/>
                <w:szCs w:val="20"/>
                <w:lang w:val="ru-RU"/>
              </w:rPr>
            </w:pPr>
            <w:r w:rsidRPr="0095593F">
              <w:rPr>
                <w:sz w:val="20"/>
                <w:szCs w:val="20"/>
                <w:lang w:val="ru-RU"/>
              </w:rPr>
              <w:t>Не всегда эмоционально откликается на прочитанные</w:t>
            </w:r>
            <w:r w:rsidRPr="0095593F">
              <w:rPr>
                <w:spacing w:val="-15"/>
                <w:sz w:val="20"/>
                <w:szCs w:val="20"/>
                <w:lang w:val="ru-RU"/>
              </w:rPr>
              <w:t xml:space="preserve"> </w:t>
            </w:r>
            <w:r w:rsidRPr="0095593F">
              <w:rPr>
                <w:sz w:val="20"/>
                <w:szCs w:val="20"/>
                <w:lang w:val="ru-RU"/>
              </w:rPr>
              <w:t>произведения.</w:t>
            </w:r>
            <w:r w:rsidRPr="0095593F">
              <w:rPr>
                <w:spacing w:val="-15"/>
                <w:sz w:val="20"/>
                <w:szCs w:val="20"/>
                <w:lang w:val="ru-RU"/>
              </w:rPr>
              <w:t xml:space="preserve"> </w:t>
            </w:r>
            <w:r w:rsidRPr="0095593F">
              <w:rPr>
                <w:sz w:val="20"/>
                <w:szCs w:val="20"/>
              </w:rPr>
              <w:t>Литературной речью не владеет.</w:t>
            </w:r>
          </w:p>
        </w:tc>
        <w:tc>
          <w:tcPr>
            <w:tcW w:w="2516" w:type="dxa"/>
          </w:tcPr>
          <w:p w14:paraId="19B39AE6" w14:textId="11D48F65"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Стартовый</w:t>
            </w:r>
          </w:p>
        </w:tc>
      </w:tr>
      <w:tr w:rsidR="0095593F" w14:paraId="51A44235" w14:textId="77777777" w:rsidTr="00102B06">
        <w:tc>
          <w:tcPr>
            <w:tcW w:w="2405" w:type="dxa"/>
            <w:vMerge w:val="restart"/>
          </w:tcPr>
          <w:p w14:paraId="27DB527F" w14:textId="285B74BE" w:rsidR="0095593F" w:rsidRPr="0095593F" w:rsidRDefault="0095593F" w:rsidP="0095593F">
            <w:pPr>
              <w:contextualSpacing/>
              <w:rPr>
                <w:rFonts w:ascii="Times New Roman" w:hAnsi="Times New Roman" w:cs="Times New Roman"/>
                <w:sz w:val="20"/>
                <w:szCs w:val="20"/>
                <w:lang w:val="ru-RU"/>
              </w:rPr>
            </w:pPr>
            <w:r w:rsidRPr="0095593F">
              <w:rPr>
                <w:rFonts w:ascii="Times New Roman" w:hAnsi="Times New Roman" w:cs="Times New Roman"/>
                <w:sz w:val="20"/>
                <w:szCs w:val="20"/>
                <w:lang w:val="ru-RU"/>
              </w:rPr>
              <w:t>3.</w:t>
            </w:r>
            <w:r w:rsidRPr="0095593F">
              <w:rPr>
                <w:rFonts w:ascii="Times New Roman" w:hAnsi="Times New Roman" w:cs="Times New Roman"/>
                <w:spacing w:val="-13"/>
                <w:sz w:val="20"/>
                <w:szCs w:val="20"/>
                <w:lang w:val="ru-RU"/>
              </w:rPr>
              <w:t xml:space="preserve"> </w:t>
            </w:r>
            <w:r w:rsidRPr="0095593F">
              <w:rPr>
                <w:rFonts w:ascii="Times New Roman" w:hAnsi="Times New Roman" w:cs="Times New Roman"/>
                <w:sz w:val="20"/>
                <w:szCs w:val="20"/>
                <w:lang w:val="ru-RU"/>
              </w:rPr>
              <w:t>Приобщение</w:t>
            </w:r>
            <w:r w:rsidRPr="0095593F">
              <w:rPr>
                <w:rFonts w:ascii="Times New Roman" w:hAnsi="Times New Roman" w:cs="Times New Roman"/>
                <w:spacing w:val="-14"/>
                <w:sz w:val="20"/>
                <w:szCs w:val="20"/>
                <w:lang w:val="ru-RU"/>
              </w:rPr>
              <w:t xml:space="preserve"> </w:t>
            </w:r>
            <w:r w:rsidRPr="0095593F">
              <w:rPr>
                <w:rFonts w:ascii="Times New Roman" w:hAnsi="Times New Roman" w:cs="Times New Roman"/>
                <w:sz w:val="20"/>
                <w:szCs w:val="20"/>
                <w:lang w:val="ru-RU"/>
              </w:rPr>
              <w:t xml:space="preserve">к </w:t>
            </w:r>
            <w:r w:rsidRPr="0095593F">
              <w:rPr>
                <w:rFonts w:ascii="Times New Roman" w:hAnsi="Times New Roman" w:cs="Times New Roman"/>
                <w:spacing w:val="-2"/>
                <w:sz w:val="20"/>
                <w:szCs w:val="20"/>
                <w:lang w:val="ru-RU"/>
              </w:rPr>
              <w:t xml:space="preserve">словесному </w:t>
            </w:r>
            <w:r w:rsidRPr="0095593F">
              <w:rPr>
                <w:rFonts w:ascii="Times New Roman" w:hAnsi="Times New Roman" w:cs="Times New Roman"/>
                <w:sz w:val="20"/>
                <w:szCs w:val="20"/>
                <w:lang w:val="ru-RU"/>
              </w:rPr>
              <w:t xml:space="preserve">искусству, в том числе развитие </w:t>
            </w:r>
            <w:r w:rsidRPr="0095593F">
              <w:rPr>
                <w:rFonts w:ascii="Times New Roman" w:hAnsi="Times New Roman" w:cs="Times New Roman"/>
                <w:spacing w:val="-4"/>
                <w:sz w:val="20"/>
                <w:szCs w:val="20"/>
                <w:lang w:val="ru-RU"/>
              </w:rPr>
              <w:t xml:space="preserve">художественного </w:t>
            </w:r>
            <w:r w:rsidRPr="0095593F">
              <w:rPr>
                <w:rFonts w:ascii="Times New Roman" w:hAnsi="Times New Roman" w:cs="Times New Roman"/>
                <w:sz w:val="20"/>
                <w:szCs w:val="20"/>
                <w:lang w:val="ru-RU"/>
              </w:rPr>
              <w:t xml:space="preserve">восприятия и </w:t>
            </w:r>
            <w:r w:rsidRPr="0095593F">
              <w:rPr>
                <w:rFonts w:ascii="Times New Roman" w:hAnsi="Times New Roman" w:cs="Times New Roman"/>
                <w:spacing w:val="-2"/>
                <w:sz w:val="20"/>
                <w:szCs w:val="20"/>
                <w:lang w:val="ru-RU"/>
              </w:rPr>
              <w:t>эстетического вкуса.</w:t>
            </w:r>
          </w:p>
        </w:tc>
        <w:tc>
          <w:tcPr>
            <w:tcW w:w="9639" w:type="dxa"/>
          </w:tcPr>
          <w:p w14:paraId="579A7849" w14:textId="77777777" w:rsidR="0095593F" w:rsidRPr="0095593F" w:rsidRDefault="0095593F" w:rsidP="0095593F">
            <w:pPr>
              <w:pStyle w:val="TableParagraph"/>
              <w:ind w:right="225"/>
              <w:jc w:val="both"/>
              <w:rPr>
                <w:sz w:val="20"/>
                <w:szCs w:val="20"/>
                <w:lang w:val="ru-RU"/>
              </w:rPr>
            </w:pPr>
            <w:r w:rsidRPr="0095593F">
              <w:rPr>
                <w:sz w:val="20"/>
                <w:szCs w:val="20"/>
                <w:lang w:val="ru-RU"/>
              </w:rPr>
              <w:t>Проявляет интерес к тематически многообразным</w:t>
            </w:r>
            <w:r w:rsidRPr="0095593F">
              <w:rPr>
                <w:spacing w:val="-15"/>
                <w:sz w:val="20"/>
                <w:szCs w:val="20"/>
                <w:lang w:val="ru-RU"/>
              </w:rPr>
              <w:t xml:space="preserve"> </w:t>
            </w:r>
            <w:r w:rsidRPr="0095593F">
              <w:rPr>
                <w:sz w:val="20"/>
                <w:szCs w:val="20"/>
                <w:lang w:val="ru-RU"/>
              </w:rPr>
              <w:t>произведениям.</w:t>
            </w:r>
            <w:r w:rsidRPr="0095593F">
              <w:rPr>
                <w:spacing w:val="-15"/>
                <w:sz w:val="20"/>
                <w:szCs w:val="20"/>
                <w:lang w:val="ru-RU"/>
              </w:rPr>
              <w:t xml:space="preserve"> </w:t>
            </w:r>
            <w:r w:rsidRPr="0095593F">
              <w:rPr>
                <w:sz w:val="20"/>
                <w:szCs w:val="20"/>
                <w:lang w:val="ru-RU"/>
              </w:rPr>
              <w:t>Испытывает удовольствие от процесса чтения книги.</w:t>
            </w:r>
          </w:p>
          <w:p w14:paraId="5C056B80" w14:textId="77777777" w:rsidR="0095593F" w:rsidRPr="0095593F" w:rsidRDefault="0095593F" w:rsidP="0095593F">
            <w:pPr>
              <w:pStyle w:val="TableParagraph"/>
              <w:ind w:right="222"/>
              <w:jc w:val="both"/>
              <w:rPr>
                <w:sz w:val="20"/>
                <w:szCs w:val="20"/>
                <w:lang w:val="ru-RU"/>
              </w:rPr>
            </w:pPr>
            <w:r w:rsidRPr="0095593F">
              <w:rPr>
                <w:sz w:val="20"/>
                <w:szCs w:val="20"/>
                <w:lang w:val="ru-RU"/>
              </w:rPr>
              <w:t>Любит слушать художественное произведение в коллективе сверстников, не отвлекаясь (в течение 10-15 мин.). Знает и соблюдает</w:t>
            </w:r>
            <w:r w:rsidRPr="0095593F">
              <w:rPr>
                <w:spacing w:val="-15"/>
                <w:sz w:val="20"/>
                <w:szCs w:val="20"/>
                <w:lang w:val="ru-RU"/>
              </w:rPr>
              <w:t xml:space="preserve"> </w:t>
            </w:r>
            <w:r w:rsidRPr="0095593F">
              <w:rPr>
                <w:sz w:val="20"/>
                <w:szCs w:val="20"/>
                <w:lang w:val="ru-RU"/>
              </w:rPr>
              <w:t>правила</w:t>
            </w:r>
            <w:r w:rsidRPr="0095593F">
              <w:rPr>
                <w:spacing w:val="-15"/>
                <w:sz w:val="20"/>
                <w:szCs w:val="20"/>
                <w:lang w:val="ru-RU"/>
              </w:rPr>
              <w:t xml:space="preserve"> </w:t>
            </w:r>
            <w:r w:rsidRPr="0095593F">
              <w:rPr>
                <w:sz w:val="20"/>
                <w:szCs w:val="20"/>
                <w:lang w:val="ru-RU"/>
              </w:rPr>
              <w:t>культурного</w:t>
            </w:r>
            <w:r w:rsidRPr="0095593F">
              <w:rPr>
                <w:spacing w:val="-15"/>
                <w:sz w:val="20"/>
                <w:szCs w:val="20"/>
                <w:lang w:val="ru-RU"/>
              </w:rPr>
              <w:t xml:space="preserve"> </w:t>
            </w:r>
            <w:r w:rsidRPr="0095593F">
              <w:rPr>
                <w:sz w:val="20"/>
                <w:szCs w:val="20"/>
                <w:lang w:val="ru-RU"/>
              </w:rPr>
              <w:t>обращения</w:t>
            </w:r>
            <w:r w:rsidRPr="0095593F">
              <w:rPr>
                <w:spacing w:val="-15"/>
                <w:sz w:val="20"/>
                <w:szCs w:val="20"/>
                <w:lang w:val="ru-RU"/>
              </w:rPr>
              <w:t xml:space="preserve"> </w:t>
            </w:r>
            <w:r w:rsidRPr="0095593F">
              <w:rPr>
                <w:sz w:val="20"/>
                <w:szCs w:val="20"/>
                <w:lang w:val="ru-RU"/>
              </w:rPr>
              <w:t>с книгой, поведения в библиотеке (книжном уголке), коллективного чтения книг.</w:t>
            </w:r>
          </w:p>
          <w:p w14:paraId="23F88850" w14:textId="56F9E551" w:rsidR="0095593F" w:rsidRPr="0095593F" w:rsidRDefault="0095593F" w:rsidP="0095593F">
            <w:pPr>
              <w:pStyle w:val="TableParagraph"/>
              <w:jc w:val="both"/>
              <w:rPr>
                <w:sz w:val="20"/>
                <w:szCs w:val="20"/>
                <w:lang w:val="ru-RU"/>
              </w:rPr>
            </w:pPr>
            <w:r w:rsidRPr="0095593F">
              <w:rPr>
                <w:sz w:val="20"/>
                <w:szCs w:val="20"/>
                <w:lang w:val="ru-RU"/>
              </w:rPr>
              <w:t>Описывает состояние героя, его настроение, свое</w:t>
            </w:r>
            <w:r w:rsidRPr="0095593F">
              <w:rPr>
                <w:spacing w:val="-3"/>
                <w:sz w:val="20"/>
                <w:szCs w:val="20"/>
                <w:lang w:val="ru-RU"/>
              </w:rPr>
              <w:t xml:space="preserve"> </w:t>
            </w:r>
            <w:r w:rsidRPr="0095593F">
              <w:rPr>
                <w:sz w:val="20"/>
                <w:szCs w:val="20"/>
                <w:lang w:val="ru-RU"/>
              </w:rPr>
              <w:t>отношение</w:t>
            </w:r>
            <w:r w:rsidRPr="0095593F">
              <w:rPr>
                <w:spacing w:val="-3"/>
                <w:sz w:val="20"/>
                <w:szCs w:val="20"/>
                <w:lang w:val="ru-RU"/>
              </w:rPr>
              <w:t xml:space="preserve"> </w:t>
            </w:r>
            <w:r w:rsidRPr="0095593F">
              <w:rPr>
                <w:sz w:val="20"/>
                <w:szCs w:val="20"/>
                <w:lang w:val="ru-RU"/>
              </w:rPr>
              <w:t>к</w:t>
            </w:r>
            <w:r w:rsidRPr="0095593F">
              <w:rPr>
                <w:spacing w:val="-1"/>
                <w:sz w:val="20"/>
                <w:szCs w:val="20"/>
                <w:lang w:val="ru-RU"/>
              </w:rPr>
              <w:t xml:space="preserve"> </w:t>
            </w:r>
            <w:r w:rsidRPr="0095593F">
              <w:rPr>
                <w:sz w:val="20"/>
                <w:szCs w:val="20"/>
                <w:lang w:val="ru-RU"/>
              </w:rPr>
              <w:t>событию</w:t>
            </w:r>
            <w:r w:rsidRPr="0095593F">
              <w:rPr>
                <w:spacing w:val="-1"/>
                <w:sz w:val="20"/>
                <w:szCs w:val="20"/>
                <w:lang w:val="ru-RU"/>
              </w:rPr>
              <w:t xml:space="preserve"> </w:t>
            </w:r>
            <w:r w:rsidRPr="0095593F">
              <w:rPr>
                <w:sz w:val="20"/>
                <w:szCs w:val="20"/>
                <w:lang w:val="ru-RU"/>
              </w:rPr>
              <w:t>в</w:t>
            </w:r>
            <w:r w:rsidRPr="0095593F">
              <w:rPr>
                <w:spacing w:val="-3"/>
                <w:sz w:val="20"/>
                <w:szCs w:val="20"/>
                <w:lang w:val="ru-RU"/>
              </w:rPr>
              <w:t xml:space="preserve"> </w:t>
            </w:r>
            <w:r w:rsidRPr="0095593F">
              <w:rPr>
                <w:sz w:val="20"/>
                <w:szCs w:val="20"/>
                <w:lang w:val="ru-RU"/>
              </w:rPr>
              <w:t>описательном</w:t>
            </w:r>
            <w:r w:rsidRPr="0095593F">
              <w:rPr>
                <w:spacing w:val="-2"/>
                <w:sz w:val="20"/>
                <w:szCs w:val="20"/>
                <w:lang w:val="ru-RU"/>
              </w:rPr>
              <w:t xml:space="preserve"> </w:t>
            </w:r>
            <w:r w:rsidRPr="0095593F">
              <w:rPr>
                <w:sz w:val="20"/>
                <w:szCs w:val="20"/>
                <w:lang w:val="ru-RU"/>
              </w:rPr>
              <w:t>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деятельности,</w:t>
            </w:r>
            <w:r w:rsidRPr="0095593F">
              <w:rPr>
                <w:spacing w:val="-11"/>
                <w:sz w:val="20"/>
                <w:szCs w:val="20"/>
                <w:lang w:val="ru-RU"/>
              </w:rPr>
              <w:t xml:space="preserve"> </w:t>
            </w:r>
            <w:r w:rsidRPr="0095593F">
              <w:rPr>
                <w:sz w:val="20"/>
                <w:szCs w:val="20"/>
                <w:lang w:val="ru-RU"/>
              </w:rPr>
              <w:t>самообслуживании,</w:t>
            </w:r>
            <w:r w:rsidRPr="0095593F">
              <w:rPr>
                <w:spacing w:val="-11"/>
                <w:sz w:val="20"/>
                <w:szCs w:val="20"/>
                <w:lang w:val="ru-RU"/>
              </w:rPr>
              <w:t xml:space="preserve"> </w:t>
            </w:r>
            <w:r w:rsidRPr="0095593F">
              <w:rPr>
                <w:sz w:val="20"/>
                <w:szCs w:val="20"/>
                <w:lang w:val="ru-RU"/>
              </w:rPr>
              <w:t>общении</w:t>
            </w:r>
            <w:r w:rsidRPr="0095593F">
              <w:rPr>
                <w:spacing w:val="-11"/>
                <w:sz w:val="20"/>
                <w:szCs w:val="20"/>
                <w:lang w:val="ru-RU"/>
              </w:rPr>
              <w:t xml:space="preserve"> </w:t>
            </w:r>
            <w:r w:rsidRPr="0095593F">
              <w:rPr>
                <w:sz w:val="20"/>
                <w:szCs w:val="20"/>
                <w:lang w:val="ru-RU"/>
              </w:rPr>
              <w:t xml:space="preserve">с </w:t>
            </w:r>
            <w:r w:rsidRPr="0095593F">
              <w:rPr>
                <w:spacing w:val="-2"/>
                <w:sz w:val="20"/>
                <w:szCs w:val="20"/>
                <w:lang w:val="ru-RU"/>
              </w:rPr>
              <w:t>взрослым).</w:t>
            </w:r>
          </w:p>
        </w:tc>
        <w:tc>
          <w:tcPr>
            <w:tcW w:w="2516" w:type="dxa"/>
          </w:tcPr>
          <w:p w14:paraId="1092250E" w14:textId="4BDF29C5" w:rsidR="0095593F" w:rsidRPr="0095593F" w:rsidRDefault="0095593F" w:rsidP="0095593F">
            <w:pPr>
              <w:contextualSpacing/>
              <w:jc w:val="both"/>
              <w:rPr>
                <w:rFonts w:ascii="Times New Roman" w:hAnsi="Times New Roman" w:cs="Times New Roman"/>
                <w:sz w:val="20"/>
                <w:szCs w:val="20"/>
                <w:lang w:val="ru-RU"/>
              </w:rPr>
            </w:pPr>
            <w:r w:rsidRPr="0095593F">
              <w:rPr>
                <w:rFonts w:ascii="Times New Roman" w:hAnsi="Times New Roman" w:cs="Times New Roman"/>
                <w:spacing w:val="-2"/>
                <w:sz w:val="20"/>
                <w:szCs w:val="20"/>
              </w:rPr>
              <w:t>Нормативный</w:t>
            </w:r>
          </w:p>
        </w:tc>
      </w:tr>
      <w:tr w:rsidR="0095593F" w14:paraId="7123AA23" w14:textId="77777777" w:rsidTr="00102B06">
        <w:tc>
          <w:tcPr>
            <w:tcW w:w="2405" w:type="dxa"/>
            <w:vMerge/>
            <w:tcBorders>
              <w:top w:val="nil"/>
            </w:tcBorders>
          </w:tcPr>
          <w:p w14:paraId="258CC6F8" w14:textId="77777777" w:rsidR="0095593F" w:rsidRPr="0095593F" w:rsidRDefault="0095593F" w:rsidP="0095593F">
            <w:pPr>
              <w:contextualSpacing/>
              <w:rPr>
                <w:rFonts w:ascii="Times New Roman" w:hAnsi="Times New Roman" w:cs="Times New Roman"/>
                <w:sz w:val="20"/>
                <w:szCs w:val="20"/>
                <w:lang w:val="ru-RU"/>
              </w:rPr>
            </w:pPr>
          </w:p>
        </w:tc>
        <w:tc>
          <w:tcPr>
            <w:tcW w:w="9639" w:type="dxa"/>
          </w:tcPr>
          <w:p w14:paraId="24B9D829" w14:textId="6158529C" w:rsidR="0095593F" w:rsidRPr="0095593F" w:rsidRDefault="0095593F" w:rsidP="0095593F">
            <w:pPr>
              <w:pStyle w:val="TableParagraph"/>
              <w:jc w:val="both"/>
              <w:rPr>
                <w:sz w:val="20"/>
                <w:szCs w:val="20"/>
                <w:lang w:val="ru-RU"/>
              </w:rPr>
            </w:pPr>
            <w:r w:rsidRPr="0095593F">
              <w:rPr>
                <w:sz w:val="20"/>
                <w:szCs w:val="20"/>
                <w:lang w:val="ru-RU"/>
              </w:rPr>
              <w:t>Проявляет интерес к произведениям. Проявляет</w:t>
            </w:r>
            <w:r w:rsidRPr="0095593F">
              <w:rPr>
                <w:spacing w:val="-9"/>
                <w:sz w:val="20"/>
                <w:szCs w:val="20"/>
                <w:lang w:val="ru-RU"/>
              </w:rPr>
              <w:t xml:space="preserve"> </w:t>
            </w:r>
            <w:r w:rsidRPr="0095593F">
              <w:rPr>
                <w:sz w:val="20"/>
                <w:szCs w:val="20"/>
                <w:lang w:val="ru-RU"/>
              </w:rPr>
              <w:t>интерес</w:t>
            </w:r>
            <w:r w:rsidRPr="0095593F">
              <w:rPr>
                <w:spacing w:val="-9"/>
                <w:sz w:val="20"/>
                <w:szCs w:val="20"/>
                <w:lang w:val="ru-RU"/>
              </w:rPr>
              <w:t xml:space="preserve"> </w:t>
            </w:r>
            <w:r w:rsidRPr="0095593F">
              <w:rPr>
                <w:sz w:val="20"/>
                <w:szCs w:val="20"/>
                <w:lang w:val="ru-RU"/>
              </w:rPr>
              <w:t>к</w:t>
            </w:r>
            <w:r w:rsidRPr="0095593F">
              <w:rPr>
                <w:spacing w:val="-8"/>
                <w:sz w:val="20"/>
                <w:szCs w:val="20"/>
                <w:lang w:val="ru-RU"/>
              </w:rPr>
              <w:t xml:space="preserve"> </w:t>
            </w:r>
            <w:r w:rsidRPr="0095593F">
              <w:rPr>
                <w:sz w:val="20"/>
                <w:szCs w:val="20"/>
                <w:lang w:val="ru-RU"/>
              </w:rPr>
              <w:t>процессу</w:t>
            </w:r>
            <w:r w:rsidRPr="0095593F">
              <w:rPr>
                <w:spacing w:val="-12"/>
                <w:sz w:val="20"/>
                <w:szCs w:val="20"/>
                <w:lang w:val="ru-RU"/>
              </w:rPr>
              <w:t xml:space="preserve"> </w:t>
            </w:r>
            <w:r w:rsidRPr="0095593F">
              <w:rPr>
                <w:sz w:val="20"/>
                <w:szCs w:val="20"/>
                <w:lang w:val="ru-RU"/>
              </w:rPr>
              <w:t>чтения. Обладает отдельными читательскими</w:t>
            </w:r>
            <w:r>
              <w:rPr>
                <w:sz w:val="20"/>
                <w:szCs w:val="20"/>
                <w:lang w:val="ru-RU"/>
              </w:rPr>
              <w:t xml:space="preserve"> </w:t>
            </w:r>
            <w:r w:rsidRPr="0095593F">
              <w:rPr>
                <w:sz w:val="20"/>
                <w:szCs w:val="20"/>
                <w:lang w:val="ru-RU"/>
              </w:rPr>
              <w:t>предпочтениями, высказывает их при выборе взрослыми книг для чтения. Сравнивает одинаковые темы, сюжеты в разных произведениях. С помощью педагога создает ролевые игры по сюжетам известных произведений, вносит в них собственные дополнения. Уважает книги как результат труда людей, соблюдает гигиенические</w:t>
            </w:r>
            <w:r>
              <w:rPr>
                <w:sz w:val="20"/>
                <w:szCs w:val="20"/>
                <w:lang w:val="ru-RU"/>
              </w:rPr>
              <w:t xml:space="preserve"> </w:t>
            </w:r>
            <w:r w:rsidRPr="0095593F">
              <w:rPr>
                <w:sz w:val="20"/>
                <w:szCs w:val="20"/>
                <w:lang w:val="ru-RU"/>
              </w:rPr>
              <w:t>требования к чтению (рассматриванию) книг.</w:t>
            </w:r>
          </w:p>
        </w:tc>
        <w:tc>
          <w:tcPr>
            <w:tcW w:w="2516" w:type="dxa"/>
          </w:tcPr>
          <w:p w14:paraId="08A65BFD" w14:textId="2D7342D3" w:rsidR="0095593F" w:rsidRPr="0095593F" w:rsidRDefault="0095593F" w:rsidP="0095593F">
            <w:pPr>
              <w:contextualSpacing/>
              <w:jc w:val="both"/>
              <w:rPr>
                <w:rFonts w:ascii="Times New Roman" w:hAnsi="Times New Roman" w:cs="Times New Roman"/>
                <w:sz w:val="20"/>
                <w:szCs w:val="20"/>
                <w:lang w:val="ru-RU"/>
              </w:rPr>
            </w:pPr>
            <w:r w:rsidRPr="0095593F">
              <w:rPr>
                <w:rFonts w:ascii="Times New Roman" w:hAnsi="Times New Roman" w:cs="Times New Roman"/>
                <w:spacing w:val="-2"/>
                <w:sz w:val="20"/>
                <w:szCs w:val="20"/>
              </w:rPr>
              <w:t>Функциональный</w:t>
            </w:r>
          </w:p>
        </w:tc>
      </w:tr>
      <w:tr w:rsidR="0095593F" w14:paraId="17D6B1D7" w14:textId="77777777" w:rsidTr="00102B06">
        <w:tc>
          <w:tcPr>
            <w:tcW w:w="2405" w:type="dxa"/>
            <w:vMerge/>
          </w:tcPr>
          <w:p w14:paraId="0042E785" w14:textId="77777777" w:rsidR="0095593F" w:rsidRPr="00F6363C" w:rsidRDefault="0095593F" w:rsidP="0095593F">
            <w:pPr>
              <w:contextualSpacing/>
              <w:rPr>
                <w:rFonts w:ascii="Times New Roman" w:hAnsi="Times New Roman" w:cs="Times New Roman"/>
                <w:sz w:val="20"/>
                <w:szCs w:val="20"/>
                <w:lang w:val="ru-RU"/>
              </w:rPr>
            </w:pPr>
          </w:p>
        </w:tc>
        <w:tc>
          <w:tcPr>
            <w:tcW w:w="9639" w:type="dxa"/>
          </w:tcPr>
          <w:p w14:paraId="7AC4F21F" w14:textId="77777777" w:rsidR="0095593F" w:rsidRPr="0095593F" w:rsidRDefault="0095593F" w:rsidP="0095593F">
            <w:pPr>
              <w:pStyle w:val="TableParagraph"/>
              <w:ind w:right="116"/>
              <w:jc w:val="both"/>
              <w:rPr>
                <w:sz w:val="20"/>
                <w:szCs w:val="20"/>
                <w:lang w:val="ru-RU"/>
              </w:rPr>
            </w:pPr>
            <w:r w:rsidRPr="0095593F">
              <w:rPr>
                <w:sz w:val="20"/>
                <w:szCs w:val="20"/>
                <w:lang w:val="ru-RU"/>
              </w:rPr>
              <w:t>Не</w:t>
            </w:r>
            <w:r w:rsidRPr="0095593F">
              <w:rPr>
                <w:spacing w:val="-12"/>
                <w:sz w:val="20"/>
                <w:szCs w:val="20"/>
                <w:lang w:val="ru-RU"/>
              </w:rPr>
              <w:t xml:space="preserve"> </w:t>
            </w:r>
            <w:r w:rsidRPr="0095593F">
              <w:rPr>
                <w:sz w:val="20"/>
                <w:szCs w:val="20"/>
                <w:lang w:val="ru-RU"/>
              </w:rPr>
              <w:t>всегда</w:t>
            </w:r>
            <w:r w:rsidRPr="0095593F">
              <w:rPr>
                <w:spacing w:val="-12"/>
                <w:sz w:val="20"/>
                <w:szCs w:val="20"/>
                <w:lang w:val="ru-RU"/>
              </w:rPr>
              <w:t xml:space="preserve"> </w:t>
            </w:r>
            <w:r w:rsidRPr="0095593F">
              <w:rPr>
                <w:sz w:val="20"/>
                <w:szCs w:val="20"/>
                <w:lang w:val="ru-RU"/>
              </w:rPr>
              <w:t>проявляет</w:t>
            </w:r>
            <w:r w:rsidRPr="0095593F">
              <w:rPr>
                <w:spacing w:val="-11"/>
                <w:sz w:val="20"/>
                <w:szCs w:val="20"/>
                <w:lang w:val="ru-RU"/>
              </w:rPr>
              <w:t xml:space="preserve"> </w:t>
            </w:r>
            <w:r w:rsidRPr="0095593F">
              <w:rPr>
                <w:sz w:val="20"/>
                <w:szCs w:val="20"/>
                <w:lang w:val="ru-RU"/>
              </w:rPr>
              <w:t>интерес</w:t>
            </w:r>
            <w:r w:rsidRPr="0095593F">
              <w:rPr>
                <w:spacing w:val="-12"/>
                <w:sz w:val="20"/>
                <w:szCs w:val="20"/>
                <w:lang w:val="ru-RU"/>
              </w:rPr>
              <w:t xml:space="preserve"> </w:t>
            </w:r>
            <w:r w:rsidRPr="0095593F">
              <w:rPr>
                <w:sz w:val="20"/>
                <w:szCs w:val="20"/>
                <w:lang w:val="ru-RU"/>
              </w:rPr>
              <w:t>к</w:t>
            </w:r>
            <w:r w:rsidRPr="0095593F">
              <w:rPr>
                <w:spacing w:val="-10"/>
                <w:sz w:val="20"/>
                <w:szCs w:val="20"/>
                <w:lang w:val="ru-RU"/>
              </w:rPr>
              <w:t xml:space="preserve"> </w:t>
            </w:r>
            <w:r w:rsidRPr="0095593F">
              <w:rPr>
                <w:sz w:val="20"/>
                <w:szCs w:val="20"/>
                <w:lang w:val="ru-RU"/>
              </w:rPr>
              <w:t>произведениям и правилам</w:t>
            </w:r>
            <w:r w:rsidRPr="0095593F">
              <w:rPr>
                <w:spacing w:val="-2"/>
                <w:sz w:val="20"/>
                <w:szCs w:val="20"/>
                <w:lang w:val="ru-RU"/>
              </w:rPr>
              <w:t xml:space="preserve"> </w:t>
            </w:r>
            <w:r w:rsidRPr="0095593F">
              <w:rPr>
                <w:sz w:val="20"/>
                <w:szCs w:val="20"/>
                <w:lang w:val="ru-RU"/>
              </w:rPr>
              <w:t>культурного</w:t>
            </w:r>
            <w:r w:rsidRPr="0095593F">
              <w:rPr>
                <w:spacing w:val="-1"/>
                <w:sz w:val="20"/>
                <w:szCs w:val="20"/>
                <w:lang w:val="ru-RU"/>
              </w:rPr>
              <w:t xml:space="preserve"> </w:t>
            </w:r>
            <w:r w:rsidRPr="0095593F">
              <w:rPr>
                <w:sz w:val="20"/>
                <w:szCs w:val="20"/>
                <w:lang w:val="ru-RU"/>
              </w:rPr>
              <w:t>обращения</w:t>
            </w:r>
            <w:r w:rsidRPr="0095593F">
              <w:rPr>
                <w:spacing w:val="-1"/>
                <w:sz w:val="20"/>
                <w:szCs w:val="20"/>
                <w:lang w:val="ru-RU"/>
              </w:rPr>
              <w:t xml:space="preserve"> </w:t>
            </w:r>
            <w:r w:rsidRPr="0095593F">
              <w:rPr>
                <w:sz w:val="20"/>
                <w:szCs w:val="20"/>
                <w:lang w:val="ru-RU"/>
              </w:rPr>
              <w:t>с</w:t>
            </w:r>
            <w:r w:rsidRPr="0095593F">
              <w:rPr>
                <w:spacing w:val="-2"/>
                <w:sz w:val="20"/>
                <w:szCs w:val="20"/>
                <w:lang w:val="ru-RU"/>
              </w:rPr>
              <w:t xml:space="preserve"> </w:t>
            </w:r>
            <w:r w:rsidRPr="0095593F">
              <w:rPr>
                <w:sz w:val="20"/>
                <w:szCs w:val="20"/>
                <w:lang w:val="ru-RU"/>
              </w:rPr>
              <w:t>книгой. Устанавливает связи в содержании прочитанного, но допускает смысловые ошибки. Соотносит содержание</w:t>
            </w:r>
            <w:r w:rsidRPr="0095593F">
              <w:rPr>
                <w:spacing w:val="40"/>
                <w:sz w:val="20"/>
                <w:szCs w:val="20"/>
                <w:lang w:val="ru-RU"/>
              </w:rPr>
              <w:t xml:space="preserve"> </w:t>
            </w:r>
            <w:r w:rsidRPr="0095593F">
              <w:rPr>
                <w:sz w:val="20"/>
                <w:szCs w:val="20"/>
                <w:lang w:val="ru-RU"/>
              </w:rPr>
              <w:t>прочитанного с личным опытом.</w:t>
            </w:r>
          </w:p>
          <w:p w14:paraId="21B894E3" w14:textId="70897EC1" w:rsidR="0095593F" w:rsidRPr="00F6363C" w:rsidRDefault="0095593F" w:rsidP="0095593F">
            <w:pPr>
              <w:pStyle w:val="TableParagraph"/>
              <w:jc w:val="both"/>
              <w:rPr>
                <w:sz w:val="20"/>
                <w:szCs w:val="20"/>
                <w:lang w:val="ru-RU"/>
              </w:rPr>
            </w:pPr>
            <w:r w:rsidRPr="0095593F">
              <w:rPr>
                <w:sz w:val="20"/>
                <w:szCs w:val="20"/>
                <w:lang w:val="ru-RU"/>
              </w:rPr>
              <w:t xml:space="preserve">Самостоятельно этот опыт в практику </w:t>
            </w:r>
            <w:r w:rsidRPr="0095593F">
              <w:rPr>
                <w:spacing w:val="-2"/>
                <w:sz w:val="20"/>
                <w:szCs w:val="20"/>
                <w:lang w:val="ru-RU"/>
              </w:rPr>
              <w:t>художественно-эстетической деятельности не переносит.</w:t>
            </w:r>
          </w:p>
        </w:tc>
        <w:tc>
          <w:tcPr>
            <w:tcW w:w="2516" w:type="dxa"/>
          </w:tcPr>
          <w:p w14:paraId="41348B74" w14:textId="65D096BD" w:rsidR="0095593F" w:rsidRPr="0095593F" w:rsidRDefault="0095593F" w:rsidP="0095593F">
            <w:pPr>
              <w:contextualSpacing/>
              <w:jc w:val="both"/>
              <w:rPr>
                <w:rFonts w:ascii="Times New Roman" w:hAnsi="Times New Roman" w:cs="Times New Roman"/>
                <w:sz w:val="20"/>
                <w:szCs w:val="20"/>
                <w:lang w:val="ru-RU"/>
              </w:rPr>
            </w:pPr>
            <w:r w:rsidRPr="0095593F">
              <w:rPr>
                <w:rFonts w:ascii="Times New Roman" w:hAnsi="Times New Roman" w:cs="Times New Roman"/>
                <w:spacing w:val="-2"/>
                <w:sz w:val="20"/>
                <w:szCs w:val="20"/>
              </w:rPr>
              <w:t>Стартовый</w:t>
            </w:r>
          </w:p>
        </w:tc>
      </w:tr>
    </w:tbl>
    <w:p w14:paraId="288DF6FF" w14:textId="0C6A7D3E" w:rsidR="003D5AB0" w:rsidRDefault="003D5AB0" w:rsidP="008530DB">
      <w:pPr>
        <w:contextualSpacing/>
        <w:jc w:val="both"/>
        <w:rPr>
          <w:rFonts w:ascii="Times New Roman" w:hAnsi="Times New Roman" w:cs="Times New Roman"/>
          <w:b/>
          <w:bCs/>
          <w:sz w:val="24"/>
          <w:szCs w:val="24"/>
        </w:rPr>
      </w:pPr>
    </w:p>
    <w:p w14:paraId="78A27E24" w14:textId="77777777" w:rsidR="0095593F" w:rsidRPr="0095593F" w:rsidRDefault="0095593F" w:rsidP="0095593F">
      <w:pPr>
        <w:contextualSpacing/>
        <w:jc w:val="both"/>
        <w:rPr>
          <w:rFonts w:ascii="Times New Roman" w:hAnsi="Times New Roman" w:cs="Times New Roman"/>
          <w:i/>
          <w:iCs/>
          <w:sz w:val="24"/>
          <w:szCs w:val="24"/>
        </w:rPr>
      </w:pPr>
      <w:r w:rsidRPr="0095593F">
        <w:rPr>
          <w:rFonts w:ascii="Times New Roman" w:hAnsi="Times New Roman" w:cs="Times New Roman"/>
          <w:i/>
          <w:iCs/>
          <w:sz w:val="24"/>
          <w:szCs w:val="24"/>
        </w:rPr>
        <w:t>Конструктивно-модельная деятельность – общие задачи:</w:t>
      </w:r>
    </w:p>
    <w:p w14:paraId="0CCE10D6"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развивать интерес к конструктивной деятельности, знакомство с различными видами конструкторов и их деталями;</w:t>
      </w:r>
    </w:p>
    <w:p w14:paraId="586888A1"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приобщать к конструированию;</w:t>
      </w:r>
    </w:p>
    <w:p w14:paraId="3D4E6CBE"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lastRenderedPageBreak/>
        <w:t>-</w:t>
      </w:r>
      <w:r w:rsidRPr="0095593F">
        <w:rPr>
          <w:rFonts w:ascii="Times New Roman" w:hAnsi="Times New Roman" w:cs="Times New Roman"/>
          <w:sz w:val="24"/>
          <w:szCs w:val="24"/>
        </w:rPr>
        <w:tab/>
        <w:t>подводить детей к анализу созданных построек;</w:t>
      </w:r>
    </w:p>
    <w:p w14:paraId="04AE9037"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развивать желание сооружать постройки по собственному замыслу;</w:t>
      </w:r>
    </w:p>
    <w:p w14:paraId="37DF43A1"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учить детей обыгрывать постройки;</w:t>
      </w:r>
    </w:p>
    <w:p w14:paraId="24B75191" w14:textId="18D8E7D3" w:rsid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544244FF" w14:textId="77777777" w:rsidR="0095593F" w:rsidRPr="0095593F" w:rsidRDefault="0095593F" w:rsidP="0095593F">
      <w:pPr>
        <w:contextualSpacing/>
        <w:jc w:val="both"/>
        <w:rPr>
          <w:rFonts w:ascii="Times New Roman" w:hAnsi="Times New Roman" w:cs="Times New Roman"/>
          <w:sz w:val="24"/>
          <w:szCs w:val="24"/>
        </w:rPr>
      </w:pPr>
    </w:p>
    <w:p w14:paraId="6C5370AA" w14:textId="0D5DBF16" w:rsidR="0095593F" w:rsidRDefault="0095593F" w:rsidP="0095593F">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5593F">
        <w:rPr>
          <w:rFonts w:ascii="Times New Roman" w:hAnsi="Times New Roman" w:cs="Times New Roman"/>
          <w:b/>
          <w:bCs/>
          <w:sz w:val="24"/>
          <w:szCs w:val="24"/>
        </w:rPr>
        <w:t>Вторая младшая группа (от 3 до 4 лет)</w:t>
      </w:r>
    </w:p>
    <w:p w14:paraId="6078574D" w14:textId="77777777" w:rsidR="0095593F" w:rsidRDefault="0095593F" w:rsidP="0095593F">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439D79C6" w14:textId="77777777" w:rsidTr="00102B06">
        <w:tc>
          <w:tcPr>
            <w:tcW w:w="2405" w:type="dxa"/>
          </w:tcPr>
          <w:p w14:paraId="7E91DDFE" w14:textId="77777777" w:rsidR="003D5AB0" w:rsidRPr="004864A1" w:rsidRDefault="003D5AB0" w:rsidP="00102B06">
            <w:pPr>
              <w:contextualSpacing/>
              <w:jc w:val="center"/>
              <w:rPr>
                <w:rFonts w:ascii="Times New Roman" w:hAnsi="Times New Roman" w:cs="Times New Roman"/>
                <w:b/>
                <w:bCs/>
                <w:sz w:val="20"/>
                <w:szCs w:val="20"/>
              </w:rPr>
            </w:pPr>
            <w:bookmarkStart w:id="8" w:name="_Hlk205639400"/>
            <w:r w:rsidRPr="004864A1">
              <w:rPr>
                <w:rFonts w:ascii="Times New Roman" w:hAnsi="Times New Roman" w:cs="Times New Roman"/>
                <w:b/>
                <w:bCs/>
                <w:sz w:val="20"/>
                <w:szCs w:val="20"/>
              </w:rPr>
              <w:t>Задачи</w:t>
            </w:r>
          </w:p>
        </w:tc>
        <w:tc>
          <w:tcPr>
            <w:tcW w:w="9639" w:type="dxa"/>
          </w:tcPr>
          <w:p w14:paraId="3CFE477E"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2098E1C"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2121FF6F" w14:textId="77777777" w:rsidTr="00102B06">
        <w:trPr>
          <w:trHeight w:val="1150"/>
        </w:trPr>
        <w:tc>
          <w:tcPr>
            <w:tcW w:w="2405" w:type="dxa"/>
          </w:tcPr>
          <w:p w14:paraId="0B558437" w14:textId="335A8DB9"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rPr>
              <w:t>1. Самостоятельная творческая деятельность</w:t>
            </w:r>
          </w:p>
        </w:tc>
        <w:tc>
          <w:tcPr>
            <w:tcW w:w="9639" w:type="dxa"/>
          </w:tcPr>
          <w:p w14:paraId="6ABDEFF2" w14:textId="33FBBAE3" w:rsidR="00292958" w:rsidRPr="00292958" w:rsidRDefault="00292958" w:rsidP="00292958">
            <w:pPr>
              <w:pStyle w:val="TableParagraph"/>
              <w:ind w:right="162"/>
              <w:jc w:val="both"/>
              <w:rPr>
                <w:sz w:val="20"/>
                <w:szCs w:val="20"/>
                <w:lang w:val="ru-RU"/>
              </w:rPr>
            </w:pPr>
            <w:r w:rsidRPr="00292958">
              <w:rPr>
                <w:sz w:val="20"/>
                <w:szCs w:val="20"/>
                <w:lang w:val="ru-RU"/>
              </w:rPr>
              <w:t xml:space="preserve">Различает, называет и использует основные строительные материалы. Выполняет конструкцию из строительного материала по </w:t>
            </w:r>
            <w:r w:rsidRPr="00292958">
              <w:rPr>
                <w:spacing w:val="-2"/>
                <w:sz w:val="20"/>
                <w:szCs w:val="20"/>
                <w:lang w:val="ru-RU"/>
              </w:rPr>
              <w:t>собственному</w:t>
            </w:r>
            <w:r w:rsidRPr="00292958">
              <w:rPr>
                <w:spacing w:val="-12"/>
                <w:sz w:val="20"/>
                <w:szCs w:val="20"/>
                <w:lang w:val="ru-RU"/>
              </w:rPr>
              <w:t xml:space="preserve"> </w:t>
            </w:r>
            <w:r w:rsidRPr="00292958">
              <w:rPr>
                <w:spacing w:val="-2"/>
                <w:sz w:val="20"/>
                <w:szCs w:val="20"/>
                <w:lang w:val="ru-RU"/>
              </w:rPr>
              <w:t>плану</w:t>
            </w:r>
            <w:r w:rsidRPr="00292958">
              <w:rPr>
                <w:spacing w:val="-12"/>
                <w:sz w:val="20"/>
                <w:szCs w:val="20"/>
                <w:lang w:val="ru-RU"/>
              </w:rPr>
              <w:t xml:space="preserve"> </w:t>
            </w:r>
            <w:r w:rsidRPr="00292958">
              <w:rPr>
                <w:spacing w:val="-2"/>
                <w:sz w:val="20"/>
                <w:szCs w:val="20"/>
                <w:lang w:val="ru-RU"/>
              </w:rPr>
              <w:t>и</w:t>
            </w:r>
            <w:r w:rsidRPr="00292958">
              <w:rPr>
                <w:spacing w:val="-6"/>
                <w:sz w:val="20"/>
                <w:szCs w:val="20"/>
                <w:lang w:val="ru-RU"/>
              </w:rPr>
              <w:t xml:space="preserve"> </w:t>
            </w:r>
            <w:r w:rsidRPr="00292958">
              <w:rPr>
                <w:spacing w:val="-2"/>
                <w:sz w:val="20"/>
                <w:szCs w:val="20"/>
                <w:lang w:val="ru-RU"/>
              </w:rPr>
              <w:t>плану,</w:t>
            </w:r>
            <w:r w:rsidRPr="00292958">
              <w:rPr>
                <w:spacing w:val="-6"/>
                <w:sz w:val="20"/>
                <w:szCs w:val="20"/>
                <w:lang w:val="ru-RU"/>
              </w:rPr>
              <w:t xml:space="preserve"> </w:t>
            </w:r>
            <w:r w:rsidRPr="00292958">
              <w:rPr>
                <w:spacing w:val="-2"/>
                <w:sz w:val="20"/>
                <w:szCs w:val="20"/>
                <w:lang w:val="ru-RU"/>
              </w:rPr>
              <w:t>предложенному</w:t>
            </w:r>
            <w:r w:rsidRPr="00292958">
              <w:rPr>
                <w:spacing w:val="-10"/>
                <w:sz w:val="20"/>
                <w:szCs w:val="20"/>
                <w:lang w:val="ru-RU"/>
              </w:rPr>
              <w:t xml:space="preserve"> </w:t>
            </w:r>
            <w:r w:rsidRPr="00292958">
              <w:rPr>
                <w:spacing w:val="-2"/>
                <w:sz w:val="20"/>
                <w:szCs w:val="20"/>
                <w:lang w:val="ru-RU"/>
              </w:rPr>
              <w:t>взрослым,</w:t>
            </w:r>
            <w:r w:rsidRPr="00292958">
              <w:rPr>
                <w:spacing w:val="-3"/>
                <w:sz w:val="20"/>
                <w:szCs w:val="20"/>
                <w:lang w:val="ru-RU"/>
              </w:rPr>
              <w:t xml:space="preserve"> </w:t>
            </w:r>
            <w:r w:rsidRPr="00292958">
              <w:rPr>
                <w:spacing w:val="-2"/>
                <w:sz w:val="20"/>
                <w:szCs w:val="20"/>
                <w:lang w:val="ru-RU"/>
              </w:rPr>
              <w:t>используя</w:t>
            </w:r>
            <w:r w:rsidRPr="00292958">
              <w:rPr>
                <w:spacing w:val="-3"/>
                <w:sz w:val="20"/>
                <w:szCs w:val="20"/>
                <w:lang w:val="ru-RU"/>
              </w:rPr>
              <w:t xml:space="preserve"> </w:t>
            </w:r>
            <w:r w:rsidRPr="00292958">
              <w:rPr>
                <w:spacing w:val="-2"/>
                <w:sz w:val="20"/>
                <w:szCs w:val="20"/>
                <w:lang w:val="ru-RU"/>
              </w:rPr>
              <w:t>полученные</w:t>
            </w:r>
            <w:r w:rsidRPr="00292958">
              <w:rPr>
                <w:spacing w:val="-7"/>
                <w:sz w:val="20"/>
                <w:szCs w:val="20"/>
                <w:lang w:val="ru-RU"/>
              </w:rPr>
              <w:t xml:space="preserve"> </w:t>
            </w:r>
            <w:r w:rsidRPr="00292958">
              <w:rPr>
                <w:spacing w:val="-2"/>
                <w:sz w:val="20"/>
                <w:szCs w:val="20"/>
                <w:lang w:val="ru-RU"/>
              </w:rPr>
              <w:t xml:space="preserve">ранее умения </w:t>
            </w:r>
            <w:r w:rsidRPr="00292958">
              <w:rPr>
                <w:sz w:val="20"/>
                <w:szCs w:val="20"/>
                <w:lang w:val="ru-RU"/>
              </w:rPr>
              <w:t>(накладывание, приставление, прикладывание). Изменяет конструкции, заменяя детали другими</w:t>
            </w:r>
            <w:r w:rsidRPr="00292958">
              <w:rPr>
                <w:spacing w:val="-15"/>
                <w:sz w:val="20"/>
                <w:szCs w:val="20"/>
                <w:lang w:val="ru-RU"/>
              </w:rPr>
              <w:t xml:space="preserve"> </w:t>
            </w:r>
            <w:r w:rsidRPr="00292958">
              <w:rPr>
                <w:sz w:val="20"/>
                <w:szCs w:val="20"/>
                <w:lang w:val="ru-RU"/>
              </w:rPr>
              <w:t>или</w:t>
            </w:r>
            <w:r w:rsidRPr="00292958">
              <w:rPr>
                <w:spacing w:val="-15"/>
                <w:sz w:val="20"/>
                <w:szCs w:val="20"/>
                <w:lang w:val="ru-RU"/>
              </w:rPr>
              <w:t xml:space="preserve"> </w:t>
            </w:r>
            <w:r w:rsidRPr="00292958">
              <w:rPr>
                <w:sz w:val="20"/>
                <w:szCs w:val="20"/>
                <w:lang w:val="ru-RU"/>
              </w:rPr>
              <w:t>надстраивая</w:t>
            </w:r>
            <w:r w:rsidRPr="00292958">
              <w:rPr>
                <w:spacing w:val="-15"/>
                <w:sz w:val="20"/>
                <w:szCs w:val="20"/>
                <w:lang w:val="ru-RU"/>
              </w:rPr>
              <w:t xml:space="preserve"> </w:t>
            </w:r>
            <w:r w:rsidRPr="00292958">
              <w:rPr>
                <w:sz w:val="20"/>
                <w:szCs w:val="20"/>
                <w:lang w:val="ru-RU"/>
              </w:rPr>
              <w:t>их</w:t>
            </w:r>
            <w:r w:rsidRPr="00292958">
              <w:rPr>
                <w:spacing w:val="-15"/>
                <w:sz w:val="20"/>
                <w:szCs w:val="20"/>
                <w:lang w:val="ru-RU"/>
              </w:rPr>
              <w:t xml:space="preserve"> </w:t>
            </w:r>
            <w:r w:rsidRPr="00292958">
              <w:rPr>
                <w:sz w:val="20"/>
                <w:szCs w:val="20"/>
                <w:lang w:val="ru-RU"/>
              </w:rPr>
              <w:t>в</w:t>
            </w:r>
            <w:r w:rsidRPr="00292958">
              <w:rPr>
                <w:spacing w:val="-15"/>
                <w:sz w:val="20"/>
                <w:szCs w:val="20"/>
                <w:lang w:val="ru-RU"/>
              </w:rPr>
              <w:t xml:space="preserve"> </w:t>
            </w:r>
            <w:r w:rsidRPr="00292958">
              <w:rPr>
                <w:sz w:val="20"/>
                <w:szCs w:val="20"/>
                <w:lang w:val="ru-RU"/>
              </w:rPr>
              <w:t>высоту,</w:t>
            </w:r>
            <w:r w:rsidRPr="00292958">
              <w:rPr>
                <w:spacing w:val="-15"/>
                <w:sz w:val="20"/>
                <w:szCs w:val="20"/>
                <w:lang w:val="ru-RU"/>
              </w:rPr>
              <w:t xml:space="preserve"> </w:t>
            </w:r>
            <w:r w:rsidRPr="00292958">
              <w:rPr>
                <w:sz w:val="20"/>
                <w:szCs w:val="20"/>
                <w:lang w:val="ru-RU"/>
              </w:rPr>
              <w:t>длину.</w:t>
            </w:r>
            <w:r w:rsidRPr="00292958">
              <w:rPr>
                <w:spacing w:val="-15"/>
                <w:sz w:val="20"/>
                <w:szCs w:val="20"/>
                <w:lang w:val="ru-RU"/>
              </w:rPr>
              <w:t xml:space="preserve"> </w:t>
            </w:r>
            <w:r w:rsidRPr="00292958">
              <w:rPr>
                <w:sz w:val="20"/>
                <w:szCs w:val="20"/>
                <w:lang w:val="ru-RU"/>
              </w:rPr>
              <w:t>В</w:t>
            </w:r>
            <w:r w:rsidRPr="00292958">
              <w:rPr>
                <w:spacing w:val="-15"/>
                <w:sz w:val="20"/>
                <w:szCs w:val="20"/>
                <w:lang w:val="ru-RU"/>
              </w:rPr>
              <w:t xml:space="preserve"> </w:t>
            </w:r>
            <w:r w:rsidRPr="00292958">
              <w:rPr>
                <w:sz w:val="20"/>
                <w:szCs w:val="20"/>
                <w:lang w:val="ru-RU"/>
              </w:rPr>
              <w:t>постройках</w:t>
            </w:r>
            <w:r w:rsidRPr="00292958">
              <w:rPr>
                <w:spacing w:val="-15"/>
                <w:sz w:val="20"/>
                <w:szCs w:val="20"/>
                <w:lang w:val="ru-RU"/>
              </w:rPr>
              <w:t xml:space="preserve"> </w:t>
            </w:r>
            <w:r w:rsidRPr="00292958">
              <w:rPr>
                <w:sz w:val="20"/>
                <w:szCs w:val="20"/>
                <w:lang w:val="ru-RU"/>
              </w:rPr>
              <w:t>использует</w:t>
            </w:r>
            <w:r w:rsidRPr="00292958">
              <w:rPr>
                <w:spacing w:val="-15"/>
                <w:sz w:val="20"/>
                <w:szCs w:val="20"/>
                <w:lang w:val="ru-RU"/>
              </w:rPr>
              <w:t xml:space="preserve"> </w:t>
            </w:r>
            <w:r w:rsidRPr="00292958">
              <w:rPr>
                <w:sz w:val="20"/>
                <w:szCs w:val="20"/>
                <w:lang w:val="ru-RU"/>
              </w:rPr>
              <w:t>детали</w:t>
            </w:r>
            <w:r w:rsidRPr="00292958">
              <w:rPr>
                <w:spacing w:val="-15"/>
                <w:sz w:val="20"/>
                <w:szCs w:val="20"/>
                <w:lang w:val="ru-RU"/>
              </w:rPr>
              <w:t xml:space="preserve"> </w:t>
            </w:r>
            <w:r w:rsidRPr="00292958">
              <w:rPr>
                <w:sz w:val="20"/>
                <w:szCs w:val="20"/>
                <w:lang w:val="ru-RU"/>
              </w:rPr>
              <w:t>разной</w:t>
            </w:r>
            <w:r w:rsidRPr="00292958">
              <w:rPr>
                <w:spacing w:val="-15"/>
                <w:sz w:val="20"/>
                <w:szCs w:val="20"/>
                <w:lang w:val="ru-RU"/>
              </w:rPr>
              <w:t xml:space="preserve"> </w:t>
            </w:r>
            <w:r w:rsidRPr="00292958">
              <w:rPr>
                <w:sz w:val="20"/>
                <w:szCs w:val="20"/>
                <w:lang w:val="ru-RU"/>
              </w:rPr>
              <w:t>формы и цвета. Самостоятельно обыгрывает постройки, испытывая яркие положительные эмоции.</w:t>
            </w:r>
          </w:p>
        </w:tc>
        <w:tc>
          <w:tcPr>
            <w:tcW w:w="2516" w:type="dxa"/>
          </w:tcPr>
          <w:p w14:paraId="5B3D77A5" w14:textId="77777777" w:rsidR="00292958" w:rsidRPr="00292958" w:rsidRDefault="00292958" w:rsidP="00292958">
            <w:pPr>
              <w:pStyle w:val="TableParagraph"/>
              <w:spacing w:line="276" w:lineRule="exact"/>
              <w:ind w:left="448" w:right="141" w:hanging="288"/>
              <w:jc w:val="both"/>
              <w:rPr>
                <w:bCs/>
                <w:spacing w:val="-2"/>
                <w:sz w:val="20"/>
                <w:szCs w:val="20"/>
                <w:lang w:val="ru-RU"/>
              </w:rPr>
            </w:pPr>
          </w:p>
          <w:p w14:paraId="13AAF913" w14:textId="6023E555" w:rsidR="00292958" w:rsidRPr="00292958" w:rsidRDefault="00292958" w:rsidP="00292958">
            <w:pPr>
              <w:contextualSpacing/>
              <w:jc w:val="both"/>
              <w:rPr>
                <w:rFonts w:ascii="Times New Roman" w:hAnsi="Times New Roman" w:cs="Times New Roman"/>
                <w:b/>
                <w:bCs/>
                <w:sz w:val="24"/>
                <w:szCs w:val="24"/>
                <w:lang w:val="ru-RU"/>
              </w:rPr>
            </w:pPr>
            <w:r w:rsidRPr="00292958">
              <w:rPr>
                <w:rFonts w:ascii="Times New Roman" w:hAnsi="Times New Roman" w:cs="Times New Roman"/>
                <w:bCs/>
                <w:spacing w:val="-2"/>
                <w:sz w:val="20"/>
                <w:szCs w:val="20"/>
              </w:rPr>
              <w:t>Нормативный</w:t>
            </w:r>
          </w:p>
        </w:tc>
      </w:tr>
      <w:bookmarkEnd w:id="8"/>
    </w:tbl>
    <w:p w14:paraId="6D41561F" w14:textId="724C8886" w:rsidR="003D5AB0" w:rsidRDefault="003D5AB0" w:rsidP="008530DB">
      <w:pPr>
        <w:contextualSpacing/>
        <w:jc w:val="both"/>
        <w:rPr>
          <w:rFonts w:ascii="Times New Roman" w:hAnsi="Times New Roman" w:cs="Times New Roman"/>
          <w:b/>
          <w:bCs/>
          <w:sz w:val="24"/>
          <w:szCs w:val="24"/>
        </w:rPr>
      </w:pPr>
    </w:p>
    <w:p w14:paraId="7D1E7888" w14:textId="26429171" w:rsidR="00292958" w:rsidRDefault="0029295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Средняя группа (от 4 до 5 лет)</w:t>
      </w:r>
    </w:p>
    <w:p w14:paraId="62D26C72" w14:textId="77777777" w:rsidR="00292958" w:rsidRDefault="0029295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5593F" w14:paraId="03345E49" w14:textId="77777777" w:rsidTr="00102B06">
        <w:tc>
          <w:tcPr>
            <w:tcW w:w="2405" w:type="dxa"/>
          </w:tcPr>
          <w:p w14:paraId="0FF281AC"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5654A72"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9E5E2A2"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5EAFC92A" w14:textId="77777777" w:rsidTr="00102B06">
        <w:trPr>
          <w:trHeight w:val="2300"/>
        </w:trPr>
        <w:tc>
          <w:tcPr>
            <w:tcW w:w="2405" w:type="dxa"/>
          </w:tcPr>
          <w:p w14:paraId="0B11CCB2" w14:textId="15EBFE49" w:rsidR="00292958" w:rsidRPr="004864A1" w:rsidRDefault="00292958" w:rsidP="00102B06">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1. Самостоятельная творческая деятельность</w:t>
            </w:r>
          </w:p>
        </w:tc>
        <w:tc>
          <w:tcPr>
            <w:tcW w:w="9639" w:type="dxa"/>
          </w:tcPr>
          <w:p w14:paraId="44E688A8" w14:textId="6EA6F4A0" w:rsidR="00292958" w:rsidRPr="00582641" w:rsidRDefault="00292958" w:rsidP="00102B06">
            <w:pPr>
              <w:pStyle w:val="TableParagraph"/>
              <w:ind w:right="162"/>
              <w:jc w:val="both"/>
              <w:rPr>
                <w:sz w:val="20"/>
                <w:szCs w:val="20"/>
                <w:lang w:val="ru-RU"/>
              </w:rPr>
            </w:pPr>
            <w:r w:rsidRPr="00292958">
              <w:rPr>
                <w:sz w:val="20"/>
                <w:szCs w:val="20"/>
                <w:lang w:val="ru-RU"/>
              </w:rPr>
              <w:t>Различает и называет строительные детали, использует</w:t>
            </w:r>
            <w:r>
              <w:rPr>
                <w:sz w:val="20"/>
                <w:szCs w:val="20"/>
                <w:lang w:val="ru-RU"/>
              </w:rPr>
              <w:t xml:space="preserve"> </w:t>
            </w:r>
            <w:r w:rsidRPr="00292958">
              <w:rPr>
                <w:sz w:val="20"/>
                <w:szCs w:val="20"/>
                <w:lang w:val="ru-RU"/>
              </w:rPr>
              <w:t>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tc>
        <w:tc>
          <w:tcPr>
            <w:tcW w:w="2516" w:type="dxa"/>
          </w:tcPr>
          <w:p w14:paraId="5B156425" w14:textId="0B948C97" w:rsidR="00292958" w:rsidRPr="00582641" w:rsidRDefault="00292958" w:rsidP="00102B06">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bl>
    <w:p w14:paraId="7DBA925A" w14:textId="77777777" w:rsidR="00292958" w:rsidRDefault="00292958" w:rsidP="008530DB">
      <w:pPr>
        <w:contextualSpacing/>
        <w:jc w:val="both"/>
        <w:rPr>
          <w:rFonts w:ascii="Times New Roman" w:hAnsi="Times New Roman" w:cs="Times New Roman"/>
          <w:b/>
          <w:bCs/>
          <w:sz w:val="24"/>
          <w:szCs w:val="24"/>
        </w:rPr>
      </w:pPr>
    </w:p>
    <w:p w14:paraId="2AEB2480" w14:textId="7AE6AA7C" w:rsidR="0095593F" w:rsidRDefault="0029295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Старшая группа (от 5 до 6 лет)</w:t>
      </w:r>
    </w:p>
    <w:p w14:paraId="7E2746C3" w14:textId="77777777" w:rsidR="00292958" w:rsidRDefault="0029295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5593F" w14:paraId="3B9531A9" w14:textId="77777777" w:rsidTr="00102B06">
        <w:tc>
          <w:tcPr>
            <w:tcW w:w="2405" w:type="dxa"/>
          </w:tcPr>
          <w:p w14:paraId="4185BC6D"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29A8192"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C69A2BE"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3480B1BE" w14:textId="77777777" w:rsidTr="00102B06">
        <w:trPr>
          <w:trHeight w:val="2644"/>
        </w:trPr>
        <w:tc>
          <w:tcPr>
            <w:tcW w:w="2405" w:type="dxa"/>
          </w:tcPr>
          <w:p w14:paraId="659EE3AE" w14:textId="326EC1CD" w:rsidR="00292958" w:rsidRPr="004864A1"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lastRenderedPageBreak/>
              <w:t>1. Самостоятельная творческая деятельность</w:t>
            </w:r>
          </w:p>
        </w:tc>
        <w:tc>
          <w:tcPr>
            <w:tcW w:w="9639" w:type="dxa"/>
          </w:tcPr>
          <w:p w14:paraId="1A61CC91" w14:textId="77777777" w:rsidR="00292958" w:rsidRPr="00292958" w:rsidRDefault="00292958" w:rsidP="00292958">
            <w:pPr>
              <w:pStyle w:val="a7"/>
              <w:spacing w:before="180" w:line="259" w:lineRule="auto"/>
              <w:ind w:left="0" w:right="191"/>
              <w:rPr>
                <w:sz w:val="20"/>
                <w:szCs w:val="20"/>
                <w:lang w:val="ru-RU"/>
              </w:rPr>
            </w:pPr>
            <w:r w:rsidRPr="00292958">
              <w:rPr>
                <w:sz w:val="20"/>
                <w:szCs w:val="20"/>
                <w:lang w:val="ru-RU"/>
              </w:rPr>
              <w:t>Способен устанавливать связь между самостоятельно</w:t>
            </w:r>
            <w:r w:rsidRPr="00292958">
              <w:rPr>
                <w:spacing w:val="-11"/>
                <w:sz w:val="20"/>
                <w:szCs w:val="20"/>
                <w:lang w:val="ru-RU"/>
              </w:rPr>
              <w:t xml:space="preserve"> </w:t>
            </w:r>
            <w:r w:rsidRPr="00292958">
              <w:rPr>
                <w:sz w:val="20"/>
                <w:szCs w:val="20"/>
                <w:lang w:val="ru-RU"/>
              </w:rPr>
              <w:t>создаваемыми</w:t>
            </w:r>
            <w:r w:rsidRPr="00292958">
              <w:rPr>
                <w:spacing w:val="-11"/>
                <w:sz w:val="20"/>
                <w:szCs w:val="20"/>
                <w:lang w:val="ru-RU"/>
              </w:rPr>
              <w:t xml:space="preserve"> </w:t>
            </w:r>
            <w:r w:rsidRPr="00292958">
              <w:rPr>
                <w:sz w:val="20"/>
                <w:szCs w:val="20"/>
                <w:lang w:val="ru-RU"/>
              </w:rPr>
              <w:t>постройками</w:t>
            </w:r>
            <w:r w:rsidRPr="00292958">
              <w:rPr>
                <w:spacing w:val="-11"/>
                <w:sz w:val="20"/>
                <w:szCs w:val="20"/>
                <w:lang w:val="ru-RU"/>
              </w:rPr>
              <w:t xml:space="preserve"> </w:t>
            </w:r>
            <w:r w:rsidRPr="00292958">
              <w:rPr>
                <w:sz w:val="20"/>
                <w:szCs w:val="20"/>
                <w:lang w:val="ru-RU"/>
              </w:rPr>
              <w:t>и</w:t>
            </w:r>
            <w:r w:rsidRPr="00292958">
              <w:rPr>
                <w:spacing w:val="-12"/>
                <w:sz w:val="20"/>
                <w:szCs w:val="20"/>
                <w:lang w:val="ru-RU"/>
              </w:rPr>
              <w:t xml:space="preserve"> </w:t>
            </w:r>
            <w:r w:rsidRPr="00292958">
              <w:rPr>
                <w:sz w:val="20"/>
                <w:szCs w:val="20"/>
                <w:lang w:val="ru-RU"/>
              </w:rPr>
              <w:t>тем,</w:t>
            </w:r>
            <w:r w:rsidRPr="00292958">
              <w:rPr>
                <w:spacing w:val="-13"/>
                <w:sz w:val="20"/>
                <w:szCs w:val="20"/>
                <w:lang w:val="ru-RU"/>
              </w:rPr>
              <w:t xml:space="preserve"> </w:t>
            </w:r>
            <w:r w:rsidRPr="00292958">
              <w:rPr>
                <w:sz w:val="20"/>
                <w:szCs w:val="20"/>
                <w:lang w:val="ru-RU"/>
              </w:rPr>
              <w:t>что</w:t>
            </w:r>
            <w:r w:rsidRPr="00292958">
              <w:rPr>
                <w:spacing w:val="-13"/>
                <w:sz w:val="20"/>
                <w:szCs w:val="20"/>
                <w:lang w:val="ru-RU"/>
              </w:rPr>
              <w:t xml:space="preserve"> </w:t>
            </w:r>
            <w:r w:rsidRPr="00292958">
              <w:rPr>
                <w:sz w:val="20"/>
                <w:szCs w:val="20"/>
                <w:lang w:val="ru-RU"/>
              </w:rPr>
              <w:t>видит</w:t>
            </w:r>
            <w:r w:rsidRPr="00292958">
              <w:rPr>
                <w:spacing w:val="-14"/>
                <w:sz w:val="20"/>
                <w:szCs w:val="20"/>
                <w:lang w:val="ru-RU"/>
              </w:rPr>
              <w:t xml:space="preserve"> </w:t>
            </w:r>
            <w:r w:rsidRPr="00292958">
              <w:rPr>
                <w:sz w:val="20"/>
                <w:szCs w:val="20"/>
                <w:lang w:val="ru-RU"/>
              </w:rPr>
              <w:t>в</w:t>
            </w:r>
            <w:r w:rsidRPr="00292958">
              <w:rPr>
                <w:spacing w:val="-13"/>
                <w:sz w:val="20"/>
                <w:szCs w:val="20"/>
                <w:lang w:val="ru-RU"/>
              </w:rPr>
              <w:t xml:space="preserve"> </w:t>
            </w:r>
            <w:r w:rsidRPr="00292958">
              <w:rPr>
                <w:sz w:val="20"/>
                <w:szCs w:val="20"/>
                <w:lang w:val="ru-RU"/>
              </w:rPr>
              <w:t>окружающей</w:t>
            </w:r>
            <w:r w:rsidRPr="00292958">
              <w:rPr>
                <w:spacing w:val="-11"/>
                <w:sz w:val="20"/>
                <w:szCs w:val="20"/>
                <w:lang w:val="ru-RU"/>
              </w:rPr>
              <w:t xml:space="preserve"> </w:t>
            </w:r>
            <w:r w:rsidRPr="00292958">
              <w:rPr>
                <w:sz w:val="20"/>
                <w:szCs w:val="20"/>
                <w:lang w:val="ru-RU"/>
              </w:rPr>
              <w:t>жизни,</w:t>
            </w:r>
            <w:r w:rsidRPr="00292958">
              <w:rPr>
                <w:spacing w:val="-12"/>
                <w:sz w:val="20"/>
                <w:szCs w:val="20"/>
                <w:lang w:val="ru-RU"/>
              </w:rPr>
              <w:t xml:space="preserve"> </w:t>
            </w:r>
            <w:r w:rsidRPr="00292958">
              <w:rPr>
                <w:sz w:val="20"/>
                <w:szCs w:val="20"/>
                <w:lang w:val="ru-RU"/>
              </w:rPr>
              <w:t>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1B916866" w14:textId="77777777" w:rsidR="00292958" w:rsidRPr="00292958" w:rsidRDefault="00292958" w:rsidP="00292958">
            <w:pPr>
              <w:pStyle w:val="TableParagraph"/>
              <w:ind w:right="162"/>
              <w:jc w:val="both"/>
              <w:rPr>
                <w:sz w:val="20"/>
                <w:szCs w:val="20"/>
                <w:lang w:val="ru-RU"/>
              </w:rPr>
            </w:pPr>
          </w:p>
        </w:tc>
        <w:tc>
          <w:tcPr>
            <w:tcW w:w="2516" w:type="dxa"/>
          </w:tcPr>
          <w:p w14:paraId="345ED0E5" w14:textId="34F1A055" w:rsidR="00292958" w:rsidRPr="00292958" w:rsidRDefault="00292958" w:rsidP="00292958">
            <w:pPr>
              <w:contextualSpacing/>
              <w:jc w:val="both"/>
              <w:rPr>
                <w:rFonts w:ascii="Times New Roman" w:hAnsi="Times New Roman" w:cs="Times New Roman"/>
                <w:b/>
                <w:bCs/>
                <w:sz w:val="24"/>
                <w:szCs w:val="24"/>
                <w:lang w:val="ru-RU"/>
              </w:rPr>
            </w:pPr>
            <w:r w:rsidRPr="00292958">
              <w:rPr>
                <w:rFonts w:ascii="Times New Roman" w:hAnsi="Times New Roman" w:cs="Times New Roman"/>
                <w:bCs/>
                <w:spacing w:val="-2"/>
                <w:sz w:val="20"/>
                <w:szCs w:val="20"/>
              </w:rPr>
              <w:t>Нормативный</w:t>
            </w:r>
          </w:p>
        </w:tc>
      </w:tr>
    </w:tbl>
    <w:p w14:paraId="09EC27AA" w14:textId="1E79701A" w:rsidR="0095593F" w:rsidRDefault="0095593F" w:rsidP="008530DB">
      <w:pPr>
        <w:contextualSpacing/>
        <w:jc w:val="both"/>
        <w:rPr>
          <w:rFonts w:ascii="Times New Roman" w:hAnsi="Times New Roman" w:cs="Times New Roman"/>
          <w:b/>
          <w:bCs/>
          <w:sz w:val="24"/>
          <w:szCs w:val="24"/>
        </w:rPr>
      </w:pPr>
    </w:p>
    <w:p w14:paraId="33CE49D2" w14:textId="459F64EA" w:rsidR="00292958" w:rsidRDefault="0029295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Подготовительная группа (от 6 до 7-8 лет)</w:t>
      </w:r>
    </w:p>
    <w:tbl>
      <w:tblPr>
        <w:tblStyle w:val="a3"/>
        <w:tblW w:w="0" w:type="auto"/>
        <w:tblLook w:val="04A0" w:firstRow="1" w:lastRow="0" w:firstColumn="1" w:lastColumn="0" w:noHBand="0" w:noVBand="1"/>
      </w:tblPr>
      <w:tblGrid>
        <w:gridCol w:w="2405"/>
        <w:gridCol w:w="9639"/>
        <w:gridCol w:w="2516"/>
      </w:tblGrid>
      <w:tr w:rsidR="0095593F" w14:paraId="71C8D4C3" w14:textId="77777777" w:rsidTr="00102B06">
        <w:tc>
          <w:tcPr>
            <w:tcW w:w="2405" w:type="dxa"/>
          </w:tcPr>
          <w:p w14:paraId="20AD74C1"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3964C829"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A5FA1A3"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5940054E" w14:textId="77777777" w:rsidTr="00102B06">
        <w:trPr>
          <w:trHeight w:val="2895"/>
        </w:trPr>
        <w:tc>
          <w:tcPr>
            <w:tcW w:w="2405" w:type="dxa"/>
          </w:tcPr>
          <w:p w14:paraId="409721EB" w14:textId="38DFED78" w:rsidR="00292958" w:rsidRPr="004864A1"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1. Самостоятельная творческая деятельность</w:t>
            </w:r>
          </w:p>
        </w:tc>
        <w:tc>
          <w:tcPr>
            <w:tcW w:w="9639" w:type="dxa"/>
          </w:tcPr>
          <w:p w14:paraId="6052AA32" w14:textId="07E727AA" w:rsidR="00292958" w:rsidRPr="00292958" w:rsidRDefault="00292958" w:rsidP="00292958">
            <w:pPr>
              <w:tabs>
                <w:tab w:val="left" w:pos="909"/>
              </w:tabs>
              <w:spacing w:before="183" w:line="259" w:lineRule="auto"/>
              <w:ind w:left="91" w:right="191"/>
              <w:jc w:val="both"/>
              <w:rPr>
                <w:rFonts w:ascii="Times New Roman" w:hAnsi="Times New Roman" w:cs="Times New Roman"/>
                <w:sz w:val="20"/>
                <w:szCs w:val="20"/>
                <w:lang w:val="ru-RU"/>
              </w:rPr>
            </w:pPr>
            <w:r w:rsidRPr="00292958">
              <w:rPr>
                <w:rFonts w:ascii="Times New Roman" w:hAnsi="Times New Roman" w:cs="Times New Roman"/>
                <w:sz w:val="20"/>
                <w:szCs w:val="20"/>
                <w:lang w:val="ru-RU"/>
              </w:rPr>
              <w:t>Передает в постройках конструктивные и функциональные особенности анализируемых зданий, макетов. Способен выполнять различные</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модели</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объекта</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в</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соответствии</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с</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его</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назначением</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(мост</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для</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пешеходов,</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мост</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для транспорта), подбирая и целесообразно комбинируя для заданной постройки наиболее подходящие</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детали.</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Конструирует</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постройки</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и</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макеты,</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объединенные</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общей</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темой</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(город, лес, дом). Самостоятельно находит отдельные конструктивные решения на основе анализа существующих</w:t>
            </w:r>
            <w:r w:rsidRPr="00292958">
              <w:rPr>
                <w:rFonts w:ascii="Times New Roman" w:hAnsi="Times New Roman" w:cs="Times New Roman"/>
                <w:spacing w:val="-2"/>
                <w:sz w:val="20"/>
                <w:szCs w:val="20"/>
                <w:lang w:val="ru-RU"/>
              </w:rPr>
              <w:t xml:space="preserve"> </w:t>
            </w:r>
            <w:r w:rsidRPr="00292958">
              <w:rPr>
                <w:rFonts w:ascii="Times New Roman" w:hAnsi="Times New Roman" w:cs="Times New Roman"/>
                <w:sz w:val="20"/>
                <w:szCs w:val="20"/>
                <w:lang w:val="ru-RU"/>
              </w:rPr>
              <w:t>сооружений.</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Создает</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модели</w:t>
            </w:r>
            <w:r w:rsidRPr="00292958">
              <w:rPr>
                <w:rFonts w:ascii="Times New Roman" w:hAnsi="Times New Roman" w:cs="Times New Roman"/>
                <w:spacing w:val="-4"/>
                <w:sz w:val="20"/>
                <w:szCs w:val="20"/>
                <w:lang w:val="ru-RU"/>
              </w:rPr>
              <w:t xml:space="preserve"> </w:t>
            </w:r>
            <w:r w:rsidRPr="00292958">
              <w:rPr>
                <w:rFonts w:ascii="Times New Roman" w:hAnsi="Times New Roman" w:cs="Times New Roman"/>
                <w:sz w:val="20"/>
                <w:szCs w:val="20"/>
                <w:lang w:val="ru-RU"/>
              </w:rPr>
              <w:t>из</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разнообразных</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пластмассовых,</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w:t>
            </w:r>
            <w:r w:rsidRPr="00292958">
              <w:rPr>
                <w:rFonts w:ascii="Times New Roman" w:hAnsi="Times New Roman" w:cs="Times New Roman"/>
                <w:spacing w:val="-2"/>
                <w:sz w:val="20"/>
                <w:szCs w:val="20"/>
                <w:lang w:val="ru-RU"/>
              </w:rPr>
              <w:t xml:space="preserve"> </w:t>
            </w:r>
            <w:r w:rsidRPr="00292958">
              <w:rPr>
                <w:rFonts w:ascii="Times New Roman" w:hAnsi="Times New Roman" w:cs="Times New Roman"/>
                <w:sz w:val="20"/>
                <w:szCs w:val="20"/>
                <w:lang w:val="ru-RU"/>
              </w:rPr>
              <w:t>и</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планируя</w:t>
            </w:r>
            <w:r w:rsidRPr="00292958">
              <w:rPr>
                <w:rFonts w:ascii="Times New Roman" w:hAnsi="Times New Roman" w:cs="Times New Roman"/>
                <w:spacing w:val="-3"/>
                <w:sz w:val="20"/>
                <w:szCs w:val="20"/>
                <w:lang w:val="ru-RU"/>
              </w:rPr>
              <w:t xml:space="preserve"> </w:t>
            </w:r>
            <w:r w:rsidRPr="00292958">
              <w:rPr>
                <w:rFonts w:ascii="Times New Roman" w:hAnsi="Times New Roman" w:cs="Times New Roman"/>
                <w:sz w:val="20"/>
                <w:szCs w:val="20"/>
                <w:lang w:val="ru-RU"/>
              </w:rPr>
              <w:t>деятельность,</w:t>
            </w:r>
            <w:r w:rsidRPr="00292958">
              <w:rPr>
                <w:rFonts w:ascii="Times New Roman" w:hAnsi="Times New Roman" w:cs="Times New Roman"/>
                <w:spacing w:val="-3"/>
                <w:sz w:val="20"/>
                <w:szCs w:val="20"/>
                <w:lang w:val="ru-RU"/>
              </w:rPr>
              <w:t xml:space="preserve"> </w:t>
            </w:r>
            <w:r w:rsidRPr="00292958">
              <w:rPr>
                <w:rFonts w:ascii="Times New Roman" w:hAnsi="Times New Roman" w:cs="Times New Roman"/>
                <w:sz w:val="20"/>
                <w:szCs w:val="20"/>
                <w:lang w:val="ru-RU"/>
              </w:rPr>
              <w:t>работая</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в</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соответствии</w:t>
            </w:r>
            <w:r w:rsidRPr="00292958">
              <w:rPr>
                <w:rFonts w:ascii="Times New Roman" w:hAnsi="Times New Roman" w:cs="Times New Roman"/>
                <w:spacing w:val="-3"/>
                <w:sz w:val="20"/>
                <w:szCs w:val="20"/>
                <w:lang w:val="ru-RU"/>
              </w:rPr>
              <w:t xml:space="preserve"> </w:t>
            </w:r>
            <w:r w:rsidRPr="00292958">
              <w:rPr>
                <w:rFonts w:ascii="Times New Roman" w:hAnsi="Times New Roman" w:cs="Times New Roman"/>
                <w:sz w:val="20"/>
                <w:szCs w:val="20"/>
                <w:lang w:val="ru-RU"/>
              </w:rPr>
              <w:t>с</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общим</w:t>
            </w:r>
            <w:r w:rsidRPr="00292958">
              <w:rPr>
                <w:rFonts w:ascii="Times New Roman" w:hAnsi="Times New Roman" w:cs="Times New Roman"/>
                <w:spacing w:val="-4"/>
                <w:sz w:val="20"/>
                <w:szCs w:val="20"/>
                <w:lang w:val="ru-RU"/>
              </w:rPr>
              <w:t xml:space="preserve"> </w:t>
            </w:r>
            <w:r w:rsidRPr="00292958">
              <w:rPr>
                <w:rFonts w:ascii="Times New Roman" w:hAnsi="Times New Roman" w:cs="Times New Roman"/>
                <w:sz w:val="20"/>
                <w:szCs w:val="20"/>
                <w:lang w:val="ru-RU"/>
              </w:rPr>
              <w:t>замыслом,</w:t>
            </w:r>
            <w:r w:rsidRPr="00292958">
              <w:rPr>
                <w:rFonts w:ascii="Times New Roman" w:hAnsi="Times New Roman" w:cs="Times New Roman"/>
                <w:spacing w:val="-4"/>
                <w:sz w:val="20"/>
                <w:szCs w:val="20"/>
                <w:lang w:val="ru-RU"/>
              </w:rPr>
              <w:t xml:space="preserve"> </w:t>
            </w:r>
            <w:r w:rsidRPr="00292958">
              <w:rPr>
                <w:rFonts w:ascii="Times New Roman" w:hAnsi="Times New Roman" w:cs="Times New Roman"/>
                <w:sz w:val="20"/>
                <w:szCs w:val="20"/>
                <w:lang w:val="ru-RU"/>
              </w:rPr>
              <w:t>не</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 xml:space="preserve">мешая друг другу. </w:t>
            </w:r>
            <w:r w:rsidRPr="00292958">
              <w:rPr>
                <w:rFonts w:ascii="Times New Roman" w:hAnsi="Times New Roman" w:cs="Times New Roman"/>
                <w:sz w:val="20"/>
                <w:szCs w:val="20"/>
              </w:rPr>
              <w:t>Ребенок мотивирован на продолжение прерванной деятельности.</w:t>
            </w:r>
            <w:r>
              <w:rPr>
                <w:rFonts w:ascii="Times New Roman" w:hAnsi="Times New Roman" w:cs="Times New Roman"/>
                <w:sz w:val="20"/>
                <w:szCs w:val="20"/>
                <w:lang w:val="ru-RU"/>
              </w:rPr>
              <w:t xml:space="preserve"> </w:t>
            </w:r>
          </w:p>
          <w:p w14:paraId="00FD0F90" w14:textId="77777777" w:rsidR="00292958" w:rsidRPr="00292958" w:rsidRDefault="00292958" w:rsidP="00292958">
            <w:pPr>
              <w:pStyle w:val="TableParagraph"/>
              <w:ind w:right="162"/>
              <w:jc w:val="both"/>
              <w:rPr>
                <w:sz w:val="20"/>
                <w:szCs w:val="20"/>
                <w:lang w:val="ru-RU"/>
              </w:rPr>
            </w:pPr>
          </w:p>
        </w:tc>
        <w:tc>
          <w:tcPr>
            <w:tcW w:w="2516" w:type="dxa"/>
          </w:tcPr>
          <w:p w14:paraId="074ABCF7" w14:textId="5E5823BE" w:rsidR="00292958" w:rsidRPr="00292958" w:rsidRDefault="00292958" w:rsidP="00292958">
            <w:pPr>
              <w:contextualSpacing/>
              <w:jc w:val="both"/>
              <w:rPr>
                <w:rFonts w:ascii="Times New Roman" w:hAnsi="Times New Roman" w:cs="Times New Roman"/>
                <w:b/>
                <w:bCs/>
                <w:sz w:val="24"/>
                <w:szCs w:val="24"/>
                <w:lang w:val="ru-RU"/>
              </w:rPr>
            </w:pPr>
            <w:r w:rsidRPr="00292958">
              <w:rPr>
                <w:rFonts w:ascii="Times New Roman" w:hAnsi="Times New Roman" w:cs="Times New Roman"/>
                <w:bCs/>
                <w:spacing w:val="-2"/>
                <w:sz w:val="20"/>
                <w:szCs w:val="20"/>
              </w:rPr>
              <w:t>Функциональный</w:t>
            </w:r>
          </w:p>
        </w:tc>
      </w:tr>
    </w:tbl>
    <w:p w14:paraId="141264B0" w14:textId="5FD2EFAB" w:rsidR="0095593F" w:rsidRDefault="0095593F" w:rsidP="008530DB">
      <w:pPr>
        <w:contextualSpacing/>
        <w:jc w:val="both"/>
        <w:rPr>
          <w:rFonts w:ascii="Times New Roman" w:hAnsi="Times New Roman" w:cs="Times New Roman"/>
          <w:b/>
          <w:bCs/>
          <w:sz w:val="24"/>
          <w:szCs w:val="24"/>
        </w:rPr>
      </w:pPr>
    </w:p>
    <w:p w14:paraId="7A013EA9" w14:textId="55803470" w:rsidR="00292958" w:rsidRPr="00292958" w:rsidRDefault="00292958" w:rsidP="00292958">
      <w:pPr>
        <w:contextualSpacing/>
        <w:jc w:val="both"/>
        <w:rPr>
          <w:rFonts w:ascii="Times New Roman" w:hAnsi="Times New Roman" w:cs="Times New Roman"/>
          <w:i/>
          <w:iCs/>
          <w:sz w:val="24"/>
          <w:szCs w:val="24"/>
        </w:rPr>
      </w:pPr>
      <w:r w:rsidRPr="00292958">
        <w:rPr>
          <w:rFonts w:ascii="Times New Roman" w:hAnsi="Times New Roman" w:cs="Times New Roman"/>
          <w:i/>
          <w:iCs/>
          <w:sz w:val="24"/>
          <w:szCs w:val="24"/>
        </w:rPr>
        <w:t xml:space="preserve">       Музыкальная деятельность- общие задачи:</w:t>
      </w:r>
    </w:p>
    <w:p w14:paraId="1CCDC61E"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1.</w:t>
      </w:r>
      <w:r w:rsidRPr="00292958">
        <w:rPr>
          <w:rFonts w:ascii="Times New Roman" w:hAnsi="Times New Roman" w:cs="Times New Roman"/>
          <w:sz w:val="24"/>
          <w:szCs w:val="24"/>
        </w:rPr>
        <w:tab/>
        <w:t>Развитие музыкально-художественной деятельности:</w:t>
      </w:r>
    </w:p>
    <w:p w14:paraId="1D3635F5"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восприятия музыки, интереса к игре на детских музыкальных инструментах;</w:t>
      </w:r>
    </w:p>
    <w:p w14:paraId="43C0AF4D"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формирование интереса к пению и развитие певческих умений;</w:t>
      </w:r>
    </w:p>
    <w:p w14:paraId="5211F8C2"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музыкально-ритмических способностей.</w:t>
      </w:r>
    </w:p>
    <w:p w14:paraId="168117E0"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2.</w:t>
      </w:r>
      <w:r w:rsidRPr="00292958">
        <w:rPr>
          <w:rFonts w:ascii="Times New Roman" w:hAnsi="Times New Roman" w:cs="Times New Roman"/>
          <w:sz w:val="24"/>
          <w:szCs w:val="24"/>
        </w:rPr>
        <w:tab/>
        <w:t>Приобщение к музыкальному искусству:</w:t>
      </w:r>
    </w:p>
    <w:p w14:paraId="717DA757"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формирование основ музыкальной культуры, элементарных представлений о музыкальном искусстве и его жанрах;</w:t>
      </w:r>
    </w:p>
    <w:p w14:paraId="7C89B2EE"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предпосылок ценностно-смыслового восприятия и понимания произведений музыкального искусства;</w:t>
      </w:r>
    </w:p>
    <w:p w14:paraId="49A25E41"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поддержка инициативы и самостоятельности, творчества детей в различных видах музыкальной деятельности;</w:t>
      </w:r>
    </w:p>
    <w:p w14:paraId="7506BEF3"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lastRenderedPageBreak/>
        <w:t>-</w:t>
      </w:r>
      <w:r w:rsidRPr="00292958">
        <w:rPr>
          <w:rFonts w:ascii="Times New Roman" w:hAnsi="Times New Roman" w:cs="Times New Roman"/>
          <w:sz w:val="24"/>
          <w:szCs w:val="24"/>
        </w:rPr>
        <w:tab/>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1ED85A3A" w14:textId="042392A7" w:rsidR="00292958" w:rsidRPr="00292958" w:rsidRDefault="00292958" w:rsidP="0029295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92958">
        <w:rPr>
          <w:rFonts w:ascii="Times New Roman" w:hAnsi="Times New Roman" w:cs="Times New Roman"/>
          <w:sz w:val="24"/>
          <w:szCs w:val="24"/>
        </w:rPr>
        <w:t>Задачи, актуальные для работы с детьми с ЗПР:</w:t>
      </w:r>
    </w:p>
    <w:p w14:paraId="6D0A36EA"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музыкально-ритмических способностей как основы музыкальной деятельности;</w:t>
      </w:r>
    </w:p>
    <w:p w14:paraId="3BE992AA"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p>
    <w:p w14:paraId="0AAC4DB7"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воспитание у детей слухового сосредоточения и звуко-высотного восприятия;</w:t>
      </w:r>
    </w:p>
    <w:p w14:paraId="0F2E23AD"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интонационных, тембровых, силовых характеристик голоса.</w:t>
      </w:r>
    </w:p>
    <w:p w14:paraId="781B4E2E" w14:textId="177DEA12" w:rsidR="00292958" w:rsidRDefault="00292958" w:rsidP="0029295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92958">
        <w:rPr>
          <w:rFonts w:ascii="Times New Roman" w:hAnsi="Times New Roman" w:cs="Times New Roman"/>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14:paraId="54898310" w14:textId="1E900153" w:rsidR="00292958" w:rsidRDefault="00292958" w:rsidP="00292958">
      <w:pPr>
        <w:contextualSpacing/>
        <w:jc w:val="both"/>
        <w:rPr>
          <w:rFonts w:ascii="Times New Roman" w:hAnsi="Times New Roman" w:cs="Times New Roman"/>
          <w:sz w:val="24"/>
          <w:szCs w:val="24"/>
        </w:rPr>
      </w:pPr>
    </w:p>
    <w:p w14:paraId="158F8534" w14:textId="77777777" w:rsidR="00B175E2" w:rsidRPr="00292958" w:rsidRDefault="00B175E2" w:rsidP="00292958">
      <w:pPr>
        <w:contextualSpacing/>
        <w:jc w:val="both"/>
        <w:rPr>
          <w:rFonts w:ascii="Times New Roman" w:hAnsi="Times New Roman" w:cs="Times New Roman"/>
          <w:sz w:val="24"/>
          <w:szCs w:val="24"/>
        </w:rPr>
      </w:pPr>
    </w:p>
    <w:p w14:paraId="3A415640" w14:textId="5D408AE6" w:rsidR="00292958" w:rsidRDefault="00292958" w:rsidP="00292958">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Вторая младшая группа (от 3 до 4 лет)</w:t>
      </w:r>
    </w:p>
    <w:tbl>
      <w:tblPr>
        <w:tblStyle w:val="a3"/>
        <w:tblW w:w="0" w:type="auto"/>
        <w:tblLook w:val="04A0" w:firstRow="1" w:lastRow="0" w:firstColumn="1" w:lastColumn="0" w:noHBand="0" w:noVBand="1"/>
      </w:tblPr>
      <w:tblGrid>
        <w:gridCol w:w="2405"/>
        <w:gridCol w:w="9639"/>
        <w:gridCol w:w="2516"/>
      </w:tblGrid>
      <w:tr w:rsidR="0095593F" w14:paraId="6D8DCC93" w14:textId="77777777" w:rsidTr="00102B06">
        <w:tc>
          <w:tcPr>
            <w:tcW w:w="2405" w:type="dxa"/>
          </w:tcPr>
          <w:p w14:paraId="03E942D1" w14:textId="77777777" w:rsidR="0095593F" w:rsidRPr="004864A1" w:rsidRDefault="0095593F" w:rsidP="00102B06">
            <w:pPr>
              <w:contextualSpacing/>
              <w:jc w:val="center"/>
              <w:rPr>
                <w:rFonts w:ascii="Times New Roman" w:hAnsi="Times New Roman" w:cs="Times New Roman"/>
                <w:b/>
                <w:bCs/>
                <w:sz w:val="20"/>
                <w:szCs w:val="20"/>
              </w:rPr>
            </w:pPr>
            <w:bookmarkStart w:id="9" w:name="_Hlk205639859"/>
            <w:r w:rsidRPr="004864A1">
              <w:rPr>
                <w:rFonts w:ascii="Times New Roman" w:hAnsi="Times New Roman" w:cs="Times New Roman"/>
                <w:b/>
                <w:bCs/>
                <w:sz w:val="20"/>
                <w:szCs w:val="20"/>
              </w:rPr>
              <w:t>Задачи</w:t>
            </w:r>
          </w:p>
        </w:tc>
        <w:tc>
          <w:tcPr>
            <w:tcW w:w="9639" w:type="dxa"/>
          </w:tcPr>
          <w:p w14:paraId="26B4F5ED"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74B4474"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2CEBCA95" w14:textId="77777777" w:rsidTr="00102B06">
        <w:tc>
          <w:tcPr>
            <w:tcW w:w="2405" w:type="dxa"/>
            <w:vMerge w:val="restart"/>
          </w:tcPr>
          <w:p w14:paraId="1E88EABC" w14:textId="77777777"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1. Развитие</w:t>
            </w:r>
          </w:p>
          <w:p w14:paraId="05A1F183" w14:textId="77777777"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музыкально-</w:t>
            </w:r>
          </w:p>
          <w:p w14:paraId="30BADF72" w14:textId="77777777"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художественной</w:t>
            </w:r>
          </w:p>
          <w:p w14:paraId="73EE0EF6" w14:textId="0C1ADC61" w:rsidR="00292958" w:rsidRPr="004864A1"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деятельности</w:t>
            </w:r>
          </w:p>
        </w:tc>
        <w:tc>
          <w:tcPr>
            <w:tcW w:w="9639" w:type="dxa"/>
          </w:tcPr>
          <w:p w14:paraId="452AF2DB" w14:textId="7FCB1EB1" w:rsidR="00292958" w:rsidRPr="00292958" w:rsidRDefault="00292958" w:rsidP="00292958">
            <w:pPr>
              <w:pStyle w:val="TableParagraph"/>
              <w:ind w:right="162"/>
              <w:jc w:val="both"/>
              <w:rPr>
                <w:sz w:val="20"/>
                <w:szCs w:val="20"/>
                <w:lang w:val="ru-RU"/>
              </w:rPr>
            </w:pPr>
            <w:r w:rsidRPr="00292958">
              <w:rPr>
                <w:sz w:val="20"/>
                <w:szCs w:val="20"/>
                <w:lang w:val="ru-RU"/>
              </w:rPr>
              <w:t>Проявляет устойчивый интерес ко всем видам</w:t>
            </w:r>
            <w:r>
              <w:rPr>
                <w:sz w:val="20"/>
                <w:szCs w:val="20"/>
                <w:lang w:val="ru-RU"/>
              </w:rPr>
              <w:t xml:space="preserve"> </w:t>
            </w:r>
            <w:r w:rsidRPr="00292958">
              <w:rPr>
                <w:sz w:val="20"/>
                <w:szCs w:val="20"/>
                <w:lang w:val="ru-RU"/>
              </w:rPr>
              <w:t>детской музыкальной деятельности.</w:t>
            </w:r>
            <w:r>
              <w:rPr>
                <w:sz w:val="20"/>
                <w:szCs w:val="20"/>
                <w:lang w:val="ru-RU"/>
              </w:rPr>
              <w:t xml:space="preserve"> </w:t>
            </w:r>
            <w:r w:rsidRPr="00292958">
              <w:rPr>
                <w:sz w:val="20"/>
                <w:szCs w:val="20"/>
                <w:lang w:val="ru-RU"/>
              </w:rPr>
              <w:t>Эмоционально реагирует на различные</w:t>
            </w:r>
            <w:r>
              <w:rPr>
                <w:sz w:val="20"/>
                <w:szCs w:val="20"/>
                <w:lang w:val="ru-RU"/>
              </w:rPr>
              <w:t xml:space="preserve"> </w:t>
            </w:r>
            <w:r w:rsidRPr="00292958">
              <w:rPr>
                <w:sz w:val="20"/>
                <w:szCs w:val="20"/>
                <w:lang w:val="ru-RU"/>
              </w:rPr>
              <w:t>характеры музыкальных образов.</w:t>
            </w:r>
            <w:r>
              <w:rPr>
                <w:sz w:val="20"/>
                <w:szCs w:val="20"/>
                <w:lang w:val="ru-RU"/>
              </w:rPr>
              <w:t xml:space="preserve"> </w:t>
            </w:r>
            <w:r w:rsidRPr="00292958">
              <w:rPr>
                <w:sz w:val="20"/>
                <w:szCs w:val="20"/>
                <w:lang w:val="ru-RU"/>
              </w:rPr>
              <w:t>Доступно различение некоторых свойств</w:t>
            </w:r>
            <w:r>
              <w:rPr>
                <w:sz w:val="20"/>
                <w:szCs w:val="20"/>
                <w:lang w:val="ru-RU"/>
              </w:rPr>
              <w:t xml:space="preserve"> </w:t>
            </w:r>
            <w:r w:rsidRPr="00292958">
              <w:rPr>
                <w:sz w:val="20"/>
                <w:szCs w:val="20"/>
                <w:lang w:val="ru-RU"/>
              </w:rPr>
              <w:t>музыкального звука (высоко-низко, громко-тихо). Понимание простейших связей</w:t>
            </w:r>
            <w:r>
              <w:rPr>
                <w:sz w:val="20"/>
                <w:szCs w:val="20"/>
                <w:lang w:val="ru-RU"/>
              </w:rPr>
              <w:t xml:space="preserve"> </w:t>
            </w:r>
            <w:r w:rsidRPr="00292958">
              <w:rPr>
                <w:sz w:val="20"/>
                <w:szCs w:val="20"/>
                <w:lang w:val="ru-RU"/>
              </w:rPr>
              <w:t>музыкального образа и средств выразительности</w:t>
            </w:r>
            <w:r>
              <w:rPr>
                <w:sz w:val="20"/>
                <w:szCs w:val="20"/>
                <w:lang w:val="ru-RU"/>
              </w:rPr>
              <w:t xml:space="preserve"> </w:t>
            </w:r>
            <w:r w:rsidRPr="00292958">
              <w:rPr>
                <w:sz w:val="20"/>
                <w:szCs w:val="20"/>
                <w:lang w:val="ru-RU"/>
              </w:rPr>
              <w:t>(медведь - низкий регистр). Различение того, что</w:t>
            </w:r>
            <w:r>
              <w:rPr>
                <w:sz w:val="20"/>
                <w:szCs w:val="20"/>
                <w:lang w:val="ru-RU"/>
              </w:rPr>
              <w:t xml:space="preserve"> </w:t>
            </w:r>
            <w:r w:rsidRPr="00292958">
              <w:rPr>
                <w:sz w:val="20"/>
                <w:szCs w:val="20"/>
                <w:lang w:val="ru-RU"/>
              </w:rPr>
              <w:t>музыка бывает разная по характеру (веселая-грустная). Сравнение разных по звучанию</w:t>
            </w:r>
            <w:r>
              <w:rPr>
                <w:sz w:val="20"/>
                <w:szCs w:val="20"/>
                <w:lang w:val="ru-RU"/>
              </w:rPr>
              <w:t xml:space="preserve"> </w:t>
            </w:r>
            <w:r w:rsidRPr="00292958">
              <w:rPr>
                <w:sz w:val="20"/>
                <w:szCs w:val="20"/>
                <w:lang w:val="ru-RU"/>
              </w:rPr>
              <w:t>предметов в процессе манипулирования,</w:t>
            </w:r>
            <w:r>
              <w:rPr>
                <w:sz w:val="20"/>
                <w:szCs w:val="20"/>
                <w:lang w:val="ru-RU"/>
              </w:rPr>
              <w:t xml:space="preserve"> </w:t>
            </w:r>
            <w:r w:rsidRPr="00292958">
              <w:rPr>
                <w:sz w:val="20"/>
                <w:szCs w:val="20"/>
                <w:lang w:val="ru-RU"/>
              </w:rPr>
              <w:t>звукоизвлечения. Вербальное и невербальное</w:t>
            </w:r>
            <w:r>
              <w:rPr>
                <w:sz w:val="20"/>
                <w:szCs w:val="20"/>
                <w:lang w:val="ru-RU"/>
              </w:rPr>
              <w:t xml:space="preserve"> </w:t>
            </w:r>
            <w:r w:rsidRPr="00292958">
              <w:rPr>
                <w:sz w:val="20"/>
                <w:szCs w:val="20"/>
                <w:lang w:val="ru-RU"/>
              </w:rPr>
              <w:t>выражение просьбы послушать музыку. Владеет</w:t>
            </w:r>
            <w:r>
              <w:rPr>
                <w:sz w:val="20"/>
                <w:szCs w:val="20"/>
                <w:lang w:val="ru-RU"/>
              </w:rPr>
              <w:t xml:space="preserve"> </w:t>
            </w:r>
            <w:r w:rsidRPr="00292958">
              <w:rPr>
                <w:sz w:val="20"/>
                <w:szCs w:val="20"/>
                <w:lang w:val="ru-RU"/>
              </w:rPr>
              <w:t>простейшими слуховыми и ритмическими</w:t>
            </w:r>
            <w:r>
              <w:rPr>
                <w:sz w:val="20"/>
                <w:szCs w:val="20"/>
                <w:lang w:val="ru-RU"/>
              </w:rPr>
              <w:t xml:space="preserve"> </w:t>
            </w:r>
            <w:r w:rsidRPr="00292958">
              <w:rPr>
                <w:sz w:val="20"/>
                <w:szCs w:val="20"/>
                <w:lang w:val="ru-RU"/>
              </w:rPr>
              <w:t>представлениями (направление движения, сила,</w:t>
            </w:r>
            <w:r>
              <w:rPr>
                <w:sz w:val="20"/>
                <w:szCs w:val="20"/>
                <w:lang w:val="ru-RU"/>
              </w:rPr>
              <w:t xml:space="preserve"> </w:t>
            </w:r>
            <w:r w:rsidRPr="00292958">
              <w:rPr>
                <w:sz w:val="20"/>
                <w:szCs w:val="20"/>
                <w:lang w:val="ru-RU"/>
              </w:rPr>
              <w:t>окраска и протяженность звуков). Интонирует</w:t>
            </w:r>
            <w:r>
              <w:rPr>
                <w:sz w:val="20"/>
                <w:szCs w:val="20"/>
                <w:lang w:val="ru-RU"/>
              </w:rPr>
              <w:t xml:space="preserve"> </w:t>
            </w:r>
            <w:r w:rsidRPr="00292958">
              <w:rPr>
                <w:sz w:val="20"/>
                <w:szCs w:val="20"/>
                <w:lang w:val="ru-RU"/>
              </w:rPr>
              <w:t>несложные фразы, попевки и мелодии голосом.</w:t>
            </w:r>
          </w:p>
          <w:p w14:paraId="316FAFBD" w14:textId="7C7DACE7" w:rsidR="00292958" w:rsidRPr="00292958" w:rsidRDefault="00292958" w:rsidP="00292958">
            <w:pPr>
              <w:pStyle w:val="TableParagraph"/>
              <w:ind w:right="162"/>
              <w:jc w:val="both"/>
              <w:rPr>
                <w:sz w:val="20"/>
                <w:szCs w:val="20"/>
                <w:lang w:val="ru-RU"/>
              </w:rPr>
            </w:pPr>
            <w:r w:rsidRPr="00292958">
              <w:rPr>
                <w:sz w:val="20"/>
                <w:szCs w:val="20"/>
                <w:lang w:val="ru-RU"/>
              </w:rPr>
              <w:t>Выражает свои переживания посредством</w:t>
            </w:r>
            <w:r>
              <w:rPr>
                <w:sz w:val="20"/>
                <w:szCs w:val="20"/>
                <w:lang w:val="ru-RU"/>
              </w:rPr>
              <w:t xml:space="preserve"> </w:t>
            </w:r>
            <w:r w:rsidRPr="00292958">
              <w:rPr>
                <w:sz w:val="20"/>
                <w:szCs w:val="20"/>
                <w:lang w:val="ru-RU"/>
              </w:rPr>
              <w:t>имитационно-подражательных (зайки, мышки,</w:t>
            </w:r>
            <w:r>
              <w:rPr>
                <w:sz w:val="20"/>
                <w:szCs w:val="20"/>
                <w:lang w:val="ru-RU"/>
              </w:rPr>
              <w:t xml:space="preserve"> </w:t>
            </w:r>
            <w:r w:rsidRPr="00292958">
              <w:rPr>
                <w:sz w:val="20"/>
                <w:szCs w:val="20"/>
                <w:lang w:val="ru-RU"/>
              </w:rPr>
              <w:t>птички) и танцевальных движений (ходьба, бег,</w:t>
            </w:r>
            <w:r>
              <w:rPr>
                <w:sz w:val="20"/>
                <w:szCs w:val="20"/>
                <w:lang w:val="ru-RU"/>
              </w:rPr>
              <w:t xml:space="preserve"> </w:t>
            </w:r>
            <w:r w:rsidRPr="00292958">
              <w:rPr>
                <w:sz w:val="20"/>
                <w:szCs w:val="20"/>
                <w:lang w:val="ru-RU"/>
              </w:rPr>
              <w:t>хлопки, притопы, «пружинки»).</w:t>
            </w:r>
          </w:p>
          <w:p w14:paraId="6F5DAB3C" w14:textId="5CB63ECA" w:rsidR="00292958" w:rsidRPr="00292958" w:rsidRDefault="00292958" w:rsidP="00292958">
            <w:pPr>
              <w:pStyle w:val="TableParagraph"/>
              <w:ind w:right="162"/>
              <w:jc w:val="both"/>
              <w:rPr>
                <w:sz w:val="20"/>
                <w:szCs w:val="20"/>
                <w:lang w:val="ru-RU"/>
              </w:rPr>
            </w:pPr>
            <w:r w:rsidRPr="00292958">
              <w:rPr>
                <w:sz w:val="20"/>
                <w:szCs w:val="20"/>
                <w:lang w:val="ru-RU"/>
              </w:rPr>
              <w:t>Использует тембровые возможности различных</w:t>
            </w:r>
            <w:r>
              <w:rPr>
                <w:sz w:val="20"/>
                <w:szCs w:val="20"/>
                <w:lang w:val="ru-RU"/>
              </w:rPr>
              <w:t xml:space="preserve"> </w:t>
            </w:r>
            <w:r w:rsidRPr="00292958">
              <w:rPr>
                <w:sz w:val="20"/>
                <w:szCs w:val="20"/>
                <w:lang w:val="ru-RU"/>
              </w:rPr>
              <w:t>инструментов, связывая их с образными</w:t>
            </w:r>
            <w:r>
              <w:rPr>
                <w:sz w:val="20"/>
                <w:szCs w:val="20"/>
                <w:lang w:val="ru-RU"/>
              </w:rPr>
              <w:t xml:space="preserve"> </w:t>
            </w:r>
            <w:r w:rsidRPr="00292958">
              <w:rPr>
                <w:sz w:val="20"/>
                <w:szCs w:val="20"/>
                <w:lang w:val="ru-RU"/>
              </w:rPr>
              <w:t>характеристиками (колокольчик - нежный, бубен- веселый, барабан - решительный, бодрый.).</w:t>
            </w:r>
          </w:p>
          <w:p w14:paraId="0EC0D6A7" w14:textId="7370C0F9" w:rsidR="00292958" w:rsidRPr="00582641" w:rsidRDefault="00292958" w:rsidP="00292958">
            <w:pPr>
              <w:pStyle w:val="TableParagraph"/>
              <w:ind w:right="162"/>
              <w:jc w:val="both"/>
              <w:rPr>
                <w:sz w:val="20"/>
                <w:szCs w:val="20"/>
                <w:lang w:val="ru-RU"/>
              </w:rPr>
            </w:pPr>
            <w:r w:rsidRPr="00292958">
              <w:rPr>
                <w:sz w:val="20"/>
                <w:szCs w:val="20"/>
                <w:lang w:val="ru-RU"/>
              </w:rPr>
              <w:t>Согласует свои действия с действиями других</w:t>
            </w:r>
            <w:r>
              <w:rPr>
                <w:sz w:val="20"/>
                <w:szCs w:val="20"/>
                <w:lang w:val="ru-RU"/>
              </w:rPr>
              <w:t xml:space="preserve"> </w:t>
            </w:r>
            <w:r w:rsidRPr="00292958">
              <w:rPr>
                <w:sz w:val="20"/>
                <w:szCs w:val="20"/>
                <w:lang w:val="ru-RU"/>
              </w:rPr>
              <w:t>детей, радуясь общению в процессе всех видов</w:t>
            </w:r>
            <w:r>
              <w:rPr>
                <w:sz w:val="20"/>
                <w:szCs w:val="20"/>
                <w:lang w:val="ru-RU"/>
              </w:rPr>
              <w:t xml:space="preserve"> </w:t>
            </w:r>
            <w:r w:rsidRPr="00292958">
              <w:rPr>
                <w:sz w:val="20"/>
                <w:szCs w:val="20"/>
                <w:lang w:val="ru-RU"/>
              </w:rPr>
              <w:t>коллективной музыкальной деятельности.</w:t>
            </w:r>
          </w:p>
        </w:tc>
        <w:tc>
          <w:tcPr>
            <w:tcW w:w="2516" w:type="dxa"/>
          </w:tcPr>
          <w:p w14:paraId="16F76BB5" w14:textId="2C852572" w:rsidR="00292958" w:rsidRPr="00582641" w:rsidRDefault="00292958" w:rsidP="00292958">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Нормативный</w:t>
            </w:r>
          </w:p>
        </w:tc>
      </w:tr>
      <w:tr w:rsidR="00292958" w14:paraId="788DB887" w14:textId="77777777" w:rsidTr="00102B06">
        <w:tc>
          <w:tcPr>
            <w:tcW w:w="2405" w:type="dxa"/>
            <w:vMerge/>
          </w:tcPr>
          <w:p w14:paraId="6CC78912" w14:textId="77777777" w:rsidR="00292958" w:rsidRPr="004864A1" w:rsidRDefault="00292958" w:rsidP="00292958">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1AC4C686" w14:textId="496D147A" w:rsidR="00832C6A" w:rsidRPr="00832C6A" w:rsidRDefault="00832C6A" w:rsidP="00832C6A">
            <w:pPr>
              <w:contextualSpacing/>
              <w:jc w:val="both"/>
              <w:rPr>
                <w:rFonts w:ascii="Times New Roman" w:hAnsi="Times New Roman" w:cs="Times New Roman"/>
                <w:sz w:val="20"/>
                <w:szCs w:val="20"/>
                <w:lang w:val="ru-RU"/>
              </w:rPr>
            </w:pPr>
            <w:r w:rsidRPr="00832C6A">
              <w:rPr>
                <w:rFonts w:ascii="Times New Roman" w:hAnsi="Times New Roman" w:cs="Times New Roman"/>
                <w:sz w:val="20"/>
                <w:szCs w:val="20"/>
                <w:lang w:val="ru-RU"/>
              </w:rPr>
              <w:t>Проявляет избирательный интерес к некоторым</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видам музыкальной деятельности.</w:t>
            </w:r>
          </w:p>
          <w:p w14:paraId="15881ECA" w14:textId="77777777" w:rsidR="00832C6A" w:rsidRPr="00832C6A" w:rsidRDefault="00832C6A" w:rsidP="00832C6A">
            <w:pPr>
              <w:contextualSpacing/>
              <w:jc w:val="both"/>
              <w:rPr>
                <w:rFonts w:ascii="Times New Roman" w:hAnsi="Times New Roman" w:cs="Times New Roman"/>
                <w:sz w:val="20"/>
                <w:szCs w:val="20"/>
                <w:lang w:val="ru-RU"/>
              </w:rPr>
            </w:pPr>
            <w:r w:rsidRPr="00832C6A">
              <w:rPr>
                <w:rFonts w:ascii="Times New Roman" w:hAnsi="Times New Roman" w:cs="Times New Roman"/>
                <w:sz w:val="20"/>
                <w:szCs w:val="20"/>
                <w:lang w:val="ru-RU"/>
              </w:rPr>
              <w:t>Эмоционально реагирует на яркие музыкальные</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образы. Частично владеет простейшими</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слуховыми и ритмическими представлениями</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(сила, тембр, направление движения и</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протяженность звуков). Интонирует голосом</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отдельные звуки и фрагменты мелодии вместе с</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взрослым. Выражает свои переживания</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посредством имитационно-подражательных и танцевальных движений, следуя показу взрослых или ориентируясь на сверстников, используя тембровые возможности любимых инструментов, с удовольствием играя в ансамбле. Импровизировать в отдельных видах музыкальной деятельности не готов.</w:t>
            </w:r>
          </w:p>
          <w:p w14:paraId="3DE27AAA" w14:textId="2211E83A" w:rsidR="00292958" w:rsidRPr="00832C6A" w:rsidRDefault="00832C6A" w:rsidP="00832C6A">
            <w:pPr>
              <w:contextualSpacing/>
              <w:jc w:val="both"/>
              <w:rPr>
                <w:rFonts w:ascii="Times New Roman" w:hAnsi="Times New Roman" w:cs="Times New Roman"/>
                <w:sz w:val="20"/>
                <w:szCs w:val="20"/>
                <w:lang w:val="ru-RU"/>
              </w:rPr>
            </w:pPr>
            <w:r w:rsidRPr="00832C6A">
              <w:rPr>
                <w:rFonts w:ascii="Times New Roman" w:hAnsi="Times New Roman" w:cs="Times New Roman"/>
                <w:sz w:val="20"/>
                <w:szCs w:val="20"/>
                <w:lang w:val="ru-RU"/>
              </w:rPr>
              <w:t>Согласует свои действия с действиями других детей, радуясь общению в процессе всех видов коллективной музыкальной деятельности.</w:t>
            </w:r>
          </w:p>
        </w:tc>
        <w:tc>
          <w:tcPr>
            <w:tcW w:w="2516" w:type="dxa"/>
          </w:tcPr>
          <w:p w14:paraId="3488A0CD" w14:textId="0AFA582A" w:rsidR="00292958" w:rsidRPr="00582641" w:rsidRDefault="00292958" w:rsidP="00292958">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292958" w14:paraId="15302F7A" w14:textId="77777777" w:rsidTr="00102B06">
        <w:tc>
          <w:tcPr>
            <w:tcW w:w="2405" w:type="dxa"/>
            <w:vMerge/>
          </w:tcPr>
          <w:p w14:paraId="6FED0DFF" w14:textId="77777777" w:rsidR="00292958" w:rsidRPr="004864A1" w:rsidRDefault="00292958" w:rsidP="00292958">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4E1A714F" w14:textId="294E13BE" w:rsidR="00832C6A" w:rsidRPr="00832C6A" w:rsidRDefault="00832C6A" w:rsidP="00832C6A">
            <w:pPr>
              <w:pStyle w:val="TableParagraph"/>
              <w:ind w:right="162"/>
              <w:jc w:val="both"/>
              <w:rPr>
                <w:sz w:val="20"/>
                <w:szCs w:val="20"/>
                <w:lang w:val="ru-RU"/>
              </w:rPr>
            </w:pPr>
            <w:r w:rsidRPr="00832C6A">
              <w:rPr>
                <w:sz w:val="20"/>
                <w:szCs w:val="20"/>
                <w:lang w:val="ru-RU"/>
              </w:rPr>
              <w:t xml:space="preserve">Не проявляет ярко выраженного интереса ни к одному из видов музыкальной деятельности. Эпизодически </w:t>
            </w:r>
            <w:r w:rsidRPr="00832C6A">
              <w:rPr>
                <w:sz w:val="20"/>
                <w:szCs w:val="20"/>
                <w:lang w:val="ru-RU"/>
              </w:rPr>
              <w:lastRenderedPageBreak/>
              <w:t>выражает эмоциональные реакции на музыку. Испытывает затруднения в освоении простейших слуховых и ритмических представлений, в том числе и с помощью взрослого (смешивает их, подменяет одно другими). Не интонирует мелодию голосом,</w:t>
            </w:r>
            <w:r>
              <w:rPr>
                <w:sz w:val="20"/>
                <w:szCs w:val="20"/>
                <w:lang w:val="ru-RU"/>
              </w:rPr>
              <w:t xml:space="preserve"> </w:t>
            </w:r>
            <w:r w:rsidRPr="00832C6A">
              <w:rPr>
                <w:sz w:val="20"/>
                <w:szCs w:val="20"/>
                <w:lang w:val="ru-RU"/>
              </w:rPr>
              <w:t>«гудит» на одном- двух звуках. Неритмично и несамостоятельно выполняет различные танцевальные движения под музыку, отдавая предпочтение имитационно-подражательным движениям.</w:t>
            </w:r>
          </w:p>
          <w:p w14:paraId="6779B106" w14:textId="77777777" w:rsidR="00832C6A" w:rsidRPr="00832C6A" w:rsidRDefault="00832C6A" w:rsidP="00832C6A">
            <w:pPr>
              <w:pStyle w:val="TableParagraph"/>
              <w:ind w:right="162"/>
              <w:jc w:val="both"/>
              <w:rPr>
                <w:sz w:val="20"/>
                <w:szCs w:val="20"/>
                <w:lang w:val="ru-RU"/>
              </w:rPr>
            </w:pPr>
            <w:r w:rsidRPr="00832C6A">
              <w:rPr>
                <w:sz w:val="20"/>
                <w:szCs w:val="20"/>
                <w:lang w:val="ru-RU"/>
              </w:rPr>
              <w:t>Неумело использует тембровые возможности инструментов, увлекаясь их звучанием.</w:t>
            </w:r>
          </w:p>
          <w:p w14:paraId="743EF2AF" w14:textId="56DF5C6E" w:rsidR="00292958" w:rsidRPr="00582641" w:rsidRDefault="00832C6A" w:rsidP="00832C6A">
            <w:pPr>
              <w:pStyle w:val="TableParagraph"/>
              <w:ind w:right="162"/>
              <w:jc w:val="both"/>
              <w:rPr>
                <w:sz w:val="20"/>
                <w:szCs w:val="20"/>
                <w:lang w:val="ru-RU"/>
              </w:rPr>
            </w:pPr>
            <w:r w:rsidRPr="00832C6A">
              <w:rPr>
                <w:sz w:val="20"/>
                <w:szCs w:val="20"/>
                <w:lang w:val="ru-RU"/>
              </w:rPr>
              <w:t>Проявляет незначительную активность в музыкально-художественной деятельности, ведет себя в большей степени как наблюдатель,</w:t>
            </w:r>
            <w:r>
              <w:rPr>
                <w:sz w:val="20"/>
                <w:szCs w:val="20"/>
                <w:lang w:val="ru-RU"/>
              </w:rPr>
              <w:t xml:space="preserve"> </w:t>
            </w:r>
            <w:r w:rsidRPr="00832C6A">
              <w:rPr>
                <w:sz w:val="20"/>
                <w:szCs w:val="20"/>
                <w:lang w:val="ru-RU"/>
              </w:rPr>
              <w:t>нежели как участник.</w:t>
            </w:r>
          </w:p>
        </w:tc>
        <w:tc>
          <w:tcPr>
            <w:tcW w:w="2516" w:type="dxa"/>
          </w:tcPr>
          <w:p w14:paraId="2DF117F0" w14:textId="4114FD41" w:rsidR="00292958" w:rsidRPr="00582641" w:rsidRDefault="00292958" w:rsidP="00292958">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lastRenderedPageBreak/>
              <w:t>Стартовый</w:t>
            </w:r>
          </w:p>
        </w:tc>
      </w:tr>
      <w:tr w:rsidR="00832C6A" w14:paraId="2BA8A442" w14:textId="77777777" w:rsidTr="00102B06">
        <w:tc>
          <w:tcPr>
            <w:tcW w:w="2405" w:type="dxa"/>
            <w:vMerge w:val="restart"/>
          </w:tcPr>
          <w:p w14:paraId="749A1443" w14:textId="7EC7E3BB" w:rsidR="00832C6A" w:rsidRPr="00832C6A" w:rsidRDefault="00832C6A" w:rsidP="00832C6A">
            <w:pPr>
              <w:contextualSpacing/>
              <w:rPr>
                <w:rFonts w:ascii="Times New Roman" w:hAnsi="Times New Roman" w:cs="Times New Roman"/>
                <w:sz w:val="20"/>
                <w:szCs w:val="20"/>
                <w:lang w:val="ru-RU"/>
              </w:rPr>
            </w:pPr>
            <w:r w:rsidRPr="00832C6A">
              <w:rPr>
                <w:rFonts w:ascii="Times New Roman" w:hAnsi="Times New Roman" w:cs="Times New Roman"/>
                <w:sz w:val="20"/>
                <w:szCs w:val="20"/>
              </w:rPr>
              <w:lastRenderedPageBreak/>
              <w:t>2.</w:t>
            </w:r>
            <w:r w:rsidRPr="00832C6A">
              <w:rPr>
                <w:rFonts w:ascii="Times New Roman" w:hAnsi="Times New Roman" w:cs="Times New Roman"/>
                <w:spacing w:val="-15"/>
                <w:sz w:val="20"/>
                <w:szCs w:val="20"/>
              </w:rPr>
              <w:t xml:space="preserve"> </w:t>
            </w:r>
            <w:r w:rsidRPr="00832C6A">
              <w:rPr>
                <w:rFonts w:ascii="Times New Roman" w:hAnsi="Times New Roman" w:cs="Times New Roman"/>
                <w:sz w:val="20"/>
                <w:szCs w:val="20"/>
              </w:rPr>
              <w:t>Приобщение</w:t>
            </w:r>
            <w:r w:rsidRPr="00832C6A">
              <w:rPr>
                <w:rFonts w:ascii="Times New Roman" w:hAnsi="Times New Roman" w:cs="Times New Roman"/>
                <w:spacing w:val="-15"/>
                <w:sz w:val="20"/>
                <w:szCs w:val="20"/>
              </w:rPr>
              <w:t xml:space="preserve"> </w:t>
            </w:r>
            <w:r w:rsidRPr="00832C6A">
              <w:rPr>
                <w:rFonts w:ascii="Times New Roman" w:hAnsi="Times New Roman" w:cs="Times New Roman"/>
                <w:sz w:val="20"/>
                <w:szCs w:val="20"/>
              </w:rPr>
              <w:t xml:space="preserve">к </w:t>
            </w:r>
            <w:r w:rsidRPr="00832C6A">
              <w:rPr>
                <w:rFonts w:ascii="Times New Roman" w:hAnsi="Times New Roman" w:cs="Times New Roman"/>
                <w:spacing w:val="-2"/>
                <w:sz w:val="20"/>
                <w:szCs w:val="20"/>
              </w:rPr>
              <w:t>музыкальному искусству</w:t>
            </w:r>
          </w:p>
        </w:tc>
        <w:tc>
          <w:tcPr>
            <w:tcW w:w="9639" w:type="dxa"/>
          </w:tcPr>
          <w:p w14:paraId="56085057" w14:textId="3AF9E88A" w:rsidR="00832C6A" w:rsidRPr="00832C6A" w:rsidRDefault="00832C6A" w:rsidP="00832C6A">
            <w:pPr>
              <w:pStyle w:val="TableParagraph"/>
              <w:ind w:right="244"/>
              <w:jc w:val="both"/>
              <w:rPr>
                <w:sz w:val="20"/>
                <w:szCs w:val="20"/>
                <w:lang w:val="ru-RU"/>
              </w:rPr>
            </w:pPr>
            <w:r w:rsidRPr="00832C6A">
              <w:rPr>
                <w:sz w:val="20"/>
                <w:szCs w:val="20"/>
                <w:lang w:val="ru-RU"/>
              </w:rPr>
              <w:t>Имеет</w:t>
            </w:r>
            <w:r w:rsidRPr="00832C6A">
              <w:rPr>
                <w:spacing w:val="-10"/>
                <w:sz w:val="20"/>
                <w:szCs w:val="20"/>
                <w:lang w:val="ru-RU"/>
              </w:rPr>
              <w:t xml:space="preserve"> </w:t>
            </w:r>
            <w:r w:rsidRPr="00832C6A">
              <w:rPr>
                <w:sz w:val="20"/>
                <w:szCs w:val="20"/>
                <w:lang w:val="ru-RU"/>
              </w:rPr>
              <w:t>первичные</w:t>
            </w:r>
            <w:r w:rsidRPr="00832C6A">
              <w:rPr>
                <w:spacing w:val="-11"/>
                <w:sz w:val="20"/>
                <w:szCs w:val="20"/>
                <w:lang w:val="ru-RU"/>
              </w:rPr>
              <w:t xml:space="preserve"> </w:t>
            </w:r>
            <w:r w:rsidRPr="00832C6A">
              <w:rPr>
                <w:sz w:val="20"/>
                <w:szCs w:val="20"/>
                <w:lang w:val="ru-RU"/>
              </w:rPr>
              <w:t>представления</w:t>
            </w:r>
            <w:r w:rsidRPr="00832C6A">
              <w:rPr>
                <w:spacing w:val="-9"/>
                <w:sz w:val="20"/>
                <w:szCs w:val="20"/>
                <w:lang w:val="ru-RU"/>
              </w:rPr>
              <w:t xml:space="preserve"> </w:t>
            </w:r>
            <w:r w:rsidRPr="00832C6A">
              <w:rPr>
                <w:sz w:val="20"/>
                <w:szCs w:val="20"/>
                <w:lang w:val="ru-RU"/>
              </w:rPr>
              <w:t>о</w:t>
            </w:r>
            <w:r w:rsidRPr="00832C6A">
              <w:rPr>
                <w:spacing w:val="-10"/>
                <w:sz w:val="20"/>
                <w:szCs w:val="20"/>
                <w:lang w:val="ru-RU"/>
              </w:rPr>
              <w:t xml:space="preserve"> </w:t>
            </w:r>
            <w:r w:rsidRPr="00832C6A">
              <w:rPr>
                <w:sz w:val="20"/>
                <w:szCs w:val="20"/>
                <w:lang w:val="ru-RU"/>
              </w:rPr>
              <w:t>том,</w:t>
            </w:r>
            <w:r w:rsidRPr="00832C6A">
              <w:rPr>
                <w:spacing w:val="-10"/>
                <w:sz w:val="20"/>
                <w:szCs w:val="20"/>
                <w:lang w:val="ru-RU"/>
              </w:rPr>
              <w:t xml:space="preserve"> </w:t>
            </w:r>
            <w:r w:rsidRPr="00832C6A">
              <w:rPr>
                <w:sz w:val="20"/>
                <w:szCs w:val="20"/>
                <w:lang w:val="ru-RU"/>
              </w:rPr>
              <w:t>что музыка выражает эмоции и настроение человека. Эмоционально отзывается на</w:t>
            </w:r>
            <w:r>
              <w:rPr>
                <w:sz w:val="20"/>
                <w:szCs w:val="20"/>
                <w:lang w:val="ru-RU"/>
              </w:rPr>
              <w:t xml:space="preserve"> </w:t>
            </w:r>
            <w:r w:rsidRPr="00832C6A">
              <w:rPr>
                <w:sz w:val="20"/>
                <w:szCs w:val="20"/>
                <w:lang w:val="ru-RU"/>
              </w:rPr>
              <w:t>«изобразительные» образы. С помощью взрослого интерпретирует характер музыкальных образов, выразительные средства музыки.</w:t>
            </w:r>
            <w:r w:rsidRPr="00832C6A">
              <w:rPr>
                <w:spacing w:val="-10"/>
                <w:sz w:val="20"/>
                <w:szCs w:val="20"/>
                <w:lang w:val="ru-RU"/>
              </w:rPr>
              <w:t xml:space="preserve"> </w:t>
            </w:r>
            <w:r w:rsidRPr="00832C6A">
              <w:rPr>
                <w:sz w:val="20"/>
                <w:szCs w:val="20"/>
                <w:lang w:val="ru-RU"/>
              </w:rPr>
              <w:t>Имеет</w:t>
            </w:r>
            <w:r w:rsidRPr="00832C6A">
              <w:rPr>
                <w:spacing w:val="-10"/>
                <w:sz w:val="20"/>
                <w:szCs w:val="20"/>
                <w:lang w:val="ru-RU"/>
              </w:rPr>
              <w:t xml:space="preserve"> </w:t>
            </w:r>
            <w:r w:rsidRPr="00832C6A">
              <w:rPr>
                <w:sz w:val="20"/>
                <w:szCs w:val="20"/>
                <w:lang w:val="ru-RU"/>
              </w:rPr>
              <w:t>представления</w:t>
            </w:r>
            <w:r w:rsidRPr="00832C6A">
              <w:rPr>
                <w:spacing w:val="-9"/>
                <w:sz w:val="20"/>
                <w:szCs w:val="20"/>
                <w:lang w:val="ru-RU"/>
              </w:rPr>
              <w:t xml:space="preserve"> </w:t>
            </w:r>
            <w:r w:rsidRPr="00832C6A">
              <w:rPr>
                <w:sz w:val="20"/>
                <w:szCs w:val="20"/>
                <w:lang w:val="ru-RU"/>
              </w:rPr>
              <w:t>о</w:t>
            </w:r>
            <w:r w:rsidRPr="00832C6A">
              <w:rPr>
                <w:spacing w:val="-10"/>
                <w:sz w:val="20"/>
                <w:szCs w:val="20"/>
                <w:lang w:val="ru-RU"/>
              </w:rPr>
              <w:t xml:space="preserve"> </w:t>
            </w:r>
            <w:r w:rsidRPr="00832C6A">
              <w:rPr>
                <w:sz w:val="20"/>
                <w:szCs w:val="20"/>
                <w:lang w:val="ru-RU"/>
              </w:rPr>
              <w:t>том,</w:t>
            </w:r>
            <w:r w:rsidRPr="00832C6A">
              <w:rPr>
                <w:spacing w:val="-10"/>
                <w:sz w:val="20"/>
                <w:szCs w:val="20"/>
                <w:lang w:val="ru-RU"/>
              </w:rPr>
              <w:t xml:space="preserve"> </w:t>
            </w:r>
            <w:r w:rsidRPr="00832C6A">
              <w:rPr>
                <w:sz w:val="20"/>
                <w:szCs w:val="20"/>
                <w:lang w:val="ru-RU"/>
              </w:rPr>
              <w:t>что</w:t>
            </w:r>
            <w:r w:rsidRPr="00832C6A">
              <w:rPr>
                <w:spacing w:val="-10"/>
                <w:sz w:val="20"/>
                <w:szCs w:val="20"/>
                <w:lang w:val="ru-RU"/>
              </w:rPr>
              <w:t xml:space="preserve"> </w:t>
            </w:r>
            <w:r w:rsidRPr="00832C6A">
              <w:rPr>
                <w:sz w:val="20"/>
                <w:szCs w:val="20"/>
                <w:lang w:val="ru-RU"/>
              </w:rPr>
              <w:t>музыка выражает эмоции, настроение и характер человека, элементарные музыковедческие представления</w:t>
            </w:r>
            <w:r w:rsidRPr="00832C6A">
              <w:rPr>
                <w:spacing w:val="-2"/>
                <w:sz w:val="20"/>
                <w:szCs w:val="20"/>
                <w:lang w:val="ru-RU"/>
              </w:rPr>
              <w:t xml:space="preserve"> </w:t>
            </w:r>
            <w:r w:rsidRPr="00832C6A">
              <w:rPr>
                <w:sz w:val="20"/>
                <w:szCs w:val="20"/>
                <w:lang w:val="ru-RU"/>
              </w:rPr>
              <w:t>о</w:t>
            </w:r>
            <w:r w:rsidRPr="00832C6A">
              <w:rPr>
                <w:spacing w:val="-2"/>
                <w:sz w:val="20"/>
                <w:szCs w:val="20"/>
                <w:lang w:val="ru-RU"/>
              </w:rPr>
              <w:t xml:space="preserve"> </w:t>
            </w:r>
            <w:r w:rsidRPr="00832C6A">
              <w:rPr>
                <w:sz w:val="20"/>
                <w:szCs w:val="20"/>
                <w:lang w:val="ru-RU"/>
              </w:rPr>
              <w:t>свойствах музыкального</w:t>
            </w:r>
            <w:r w:rsidRPr="00832C6A">
              <w:rPr>
                <w:spacing w:val="-1"/>
                <w:sz w:val="20"/>
                <w:szCs w:val="20"/>
                <w:lang w:val="ru-RU"/>
              </w:rPr>
              <w:t xml:space="preserve"> </w:t>
            </w:r>
            <w:r w:rsidRPr="00832C6A">
              <w:rPr>
                <w:sz w:val="20"/>
                <w:szCs w:val="20"/>
                <w:lang w:val="ru-RU"/>
              </w:rPr>
              <w:t>звука. Понимает «значение»</w:t>
            </w:r>
            <w:r w:rsidRPr="00832C6A">
              <w:rPr>
                <w:spacing w:val="-8"/>
                <w:sz w:val="20"/>
                <w:szCs w:val="20"/>
                <w:lang w:val="ru-RU"/>
              </w:rPr>
              <w:t xml:space="preserve"> </w:t>
            </w:r>
            <w:r w:rsidRPr="00832C6A">
              <w:rPr>
                <w:sz w:val="20"/>
                <w:szCs w:val="20"/>
                <w:lang w:val="ru-RU"/>
              </w:rPr>
              <w:t>музыкального</w:t>
            </w:r>
            <w:r w:rsidRPr="00832C6A">
              <w:rPr>
                <w:spacing w:val="-2"/>
                <w:sz w:val="20"/>
                <w:szCs w:val="20"/>
                <w:lang w:val="ru-RU"/>
              </w:rPr>
              <w:t xml:space="preserve"> </w:t>
            </w:r>
            <w:r w:rsidRPr="00832C6A">
              <w:rPr>
                <w:sz w:val="20"/>
                <w:szCs w:val="20"/>
                <w:lang w:val="ru-RU"/>
              </w:rPr>
              <w:t>образа</w:t>
            </w:r>
            <w:r w:rsidRPr="00832C6A">
              <w:rPr>
                <w:spacing w:val="-4"/>
                <w:sz w:val="20"/>
                <w:szCs w:val="20"/>
                <w:lang w:val="ru-RU"/>
              </w:rPr>
              <w:t xml:space="preserve"> </w:t>
            </w:r>
            <w:r w:rsidRPr="00832C6A">
              <w:rPr>
                <w:sz w:val="20"/>
                <w:szCs w:val="20"/>
                <w:lang w:val="ru-RU"/>
              </w:rPr>
              <w:t>(это</w:t>
            </w:r>
            <w:r>
              <w:rPr>
                <w:sz w:val="20"/>
                <w:szCs w:val="20"/>
                <w:lang w:val="ru-RU"/>
              </w:rPr>
              <w:t xml:space="preserve"> </w:t>
            </w:r>
            <w:r w:rsidRPr="00832C6A">
              <w:rPr>
                <w:sz w:val="20"/>
                <w:szCs w:val="20"/>
                <w:lang w:val="ru-RU"/>
              </w:rPr>
              <w:t>- лошадка и др.). Знает и может назвать простейшие танцы, узнать и воспроизвести элементарные</w:t>
            </w:r>
            <w:r w:rsidRPr="00832C6A">
              <w:rPr>
                <w:spacing w:val="-12"/>
                <w:sz w:val="20"/>
                <w:szCs w:val="20"/>
                <w:lang w:val="ru-RU"/>
              </w:rPr>
              <w:t xml:space="preserve"> </w:t>
            </w:r>
            <w:r w:rsidRPr="00832C6A">
              <w:rPr>
                <w:sz w:val="20"/>
                <w:szCs w:val="20"/>
                <w:lang w:val="ru-RU"/>
              </w:rPr>
              <w:t>партии</w:t>
            </w:r>
            <w:r w:rsidRPr="00832C6A">
              <w:rPr>
                <w:spacing w:val="-11"/>
                <w:sz w:val="20"/>
                <w:szCs w:val="20"/>
                <w:lang w:val="ru-RU"/>
              </w:rPr>
              <w:t xml:space="preserve"> </w:t>
            </w:r>
            <w:r w:rsidRPr="00832C6A">
              <w:rPr>
                <w:sz w:val="20"/>
                <w:szCs w:val="20"/>
                <w:lang w:val="ru-RU"/>
              </w:rPr>
              <w:t>для</w:t>
            </w:r>
            <w:r w:rsidRPr="00832C6A">
              <w:rPr>
                <w:spacing w:val="-12"/>
                <w:sz w:val="20"/>
                <w:szCs w:val="20"/>
                <w:lang w:val="ru-RU"/>
              </w:rPr>
              <w:t xml:space="preserve"> </w:t>
            </w:r>
            <w:r w:rsidRPr="00832C6A">
              <w:rPr>
                <w:sz w:val="20"/>
                <w:szCs w:val="20"/>
                <w:lang w:val="ru-RU"/>
              </w:rPr>
              <w:t>детских</w:t>
            </w:r>
            <w:r w:rsidRPr="00832C6A">
              <w:rPr>
                <w:spacing w:val="-9"/>
                <w:sz w:val="20"/>
                <w:szCs w:val="20"/>
                <w:lang w:val="ru-RU"/>
              </w:rPr>
              <w:t xml:space="preserve"> </w:t>
            </w:r>
            <w:r w:rsidRPr="00832C6A">
              <w:rPr>
                <w:sz w:val="20"/>
                <w:szCs w:val="20"/>
                <w:lang w:val="ru-RU"/>
              </w:rPr>
              <w:t>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 взрослым на эту тему.</w:t>
            </w:r>
          </w:p>
        </w:tc>
        <w:tc>
          <w:tcPr>
            <w:tcW w:w="2516" w:type="dxa"/>
          </w:tcPr>
          <w:p w14:paraId="17FEF924" w14:textId="0D7F2DEA" w:rsidR="00832C6A" w:rsidRPr="00582641" w:rsidRDefault="00832C6A" w:rsidP="00832C6A">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Нормативный</w:t>
            </w:r>
          </w:p>
        </w:tc>
      </w:tr>
      <w:tr w:rsidR="00292958" w14:paraId="3702EA82" w14:textId="77777777" w:rsidTr="00102B06">
        <w:tc>
          <w:tcPr>
            <w:tcW w:w="2405" w:type="dxa"/>
            <w:vMerge/>
          </w:tcPr>
          <w:p w14:paraId="7FB24B12" w14:textId="77777777" w:rsidR="00292958" w:rsidRPr="00E35BED" w:rsidRDefault="00292958" w:rsidP="00292958">
            <w:pPr>
              <w:contextualSpacing/>
              <w:jc w:val="both"/>
              <w:rPr>
                <w:rFonts w:ascii="Times New Roman" w:hAnsi="Times New Roman" w:cs="Times New Roman"/>
                <w:b/>
                <w:bCs/>
                <w:sz w:val="24"/>
                <w:szCs w:val="24"/>
                <w:lang w:val="ru-RU"/>
              </w:rPr>
            </w:pPr>
          </w:p>
        </w:tc>
        <w:tc>
          <w:tcPr>
            <w:tcW w:w="9639" w:type="dxa"/>
          </w:tcPr>
          <w:p w14:paraId="75F6DC3C" w14:textId="48048D5D" w:rsidR="00292958" w:rsidRPr="00582641" w:rsidRDefault="00832C6A" w:rsidP="00832C6A">
            <w:pPr>
              <w:pStyle w:val="TableParagraph"/>
              <w:ind w:right="127"/>
              <w:rPr>
                <w:sz w:val="20"/>
                <w:szCs w:val="20"/>
                <w:lang w:val="ru-RU"/>
              </w:rPr>
            </w:pPr>
            <w:r w:rsidRPr="00832C6A">
              <w:rPr>
                <w:sz w:val="20"/>
                <w:szCs w:val="20"/>
                <w:lang w:val="ru-RU"/>
              </w:rPr>
              <w:t>Испытывает удовольствие в ходе музыкально- дидактических игр. Умеет различать звучащие</w:t>
            </w:r>
            <w:r>
              <w:rPr>
                <w:sz w:val="20"/>
                <w:szCs w:val="20"/>
                <w:lang w:val="ru-RU"/>
              </w:rPr>
              <w:t xml:space="preserve"> </w:t>
            </w:r>
            <w:r w:rsidRPr="00832C6A">
              <w:rPr>
                <w:sz w:val="20"/>
                <w:szCs w:val="20"/>
                <w:lang w:val="ru-RU"/>
              </w:rPr>
              <w:t>игрушки и предметы (барабан, бубен, дудочка и др.), различать скрытые музыкальные игрушки по их звучанию. Проявляет внимание к темпу звучаний (быстро/медленно), силе звуков (громко/тихо), реагирует на изменение темпа и интенсивности звуков характером движений (быстро или медленно бежать, громко или тихо хлопать и т. д.). Различает и по-разному реагирует на музыку маршевого и плясового, спокойного и веселого характера. Знает о том, что можно пользоваться разными средствами (голосом, телом, приемами игры на инструментах) для создания собственных музыкальных образов, но выраженного интереса к этой теме не проявляет. Имеет первичные представления о том, что музыка выражает эмоции и настроение человека. Эмоциональные реакции на музыку неустойчивы. С помощью взрослого интерпретирует характер музыкальных образов, выразительные средства музыки. Знает простейшие танцы, при помощи взрослого может узнать элементарные партии</w:t>
            </w:r>
            <w:r>
              <w:rPr>
                <w:sz w:val="20"/>
                <w:szCs w:val="20"/>
                <w:lang w:val="ru-RU"/>
              </w:rPr>
              <w:t xml:space="preserve"> </w:t>
            </w:r>
            <w:r w:rsidRPr="00832C6A">
              <w:rPr>
                <w:sz w:val="20"/>
                <w:szCs w:val="20"/>
                <w:lang w:val="ru-RU"/>
              </w:rPr>
              <w:t>для детских музыкальных инструментов.</w:t>
            </w:r>
          </w:p>
        </w:tc>
        <w:tc>
          <w:tcPr>
            <w:tcW w:w="2516" w:type="dxa"/>
          </w:tcPr>
          <w:p w14:paraId="1A6BDCD0" w14:textId="63112E0A" w:rsidR="00292958" w:rsidRPr="00582641" w:rsidRDefault="00292958" w:rsidP="00292958">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292958" w14:paraId="5F6E6ED7" w14:textId="77777777" w:rsidTr="00102B06">
        <w:tc>
          <w:tcPr>
            <w:tcW w:w="2405" w:type="dxa"/>
            <w:vMerge/>
          </w:tcPr>
          <w:p w14:paraId="05EB59FE" w14:textId="77777777" w:rsidR="00292958" w:rsidRPr="00E35BED" w:rsidRDefault="00292958" w:rsidP="00292958">
            <w:pPr>
              <w:contextualSpacing/>
              <w:jc w:val="both"/>
              <w:rPr>
                <w:rFonts w:ascii="Times New Roman" w:hAnsi="Times New Roman" w:cs="Times New Roman"/>
                <w:b/>
                <w:bCs/>
                <w:sz w:val="24"/>
                <w:szCs w:val="24"/>
                <w:lang w:val="ru-RU"/>
              </w:rPr>
            </w:pPr>
          </w:p>
        </w:tc>
        <w:tc>
          <w:tcPr>
            <w:tcW w:w="9639" w:type="dxa"/>
          </w:tcPr>
          <w:p w14:paraId="09956A7F" w14:textId="77777777" w:rsidR="00832C6A" w:rsidRPr="00832C6A" w:rsidRDefault="00832C6A" w:rsidP="00832C6A">
            <w:pPr>
              <w:pStyle w:val="TableParagraph"/>
              <w:ind w:right="162"/>
              <w:jc w:val="both"/>
              <w:rPr>
                <w:sz w:val="20"/>
                <w:szCs w:val="20"/>
                <w:lang w:val="ru-RU"/>
              </w:rPr>
            </w:pPr>
            <w:r w:rsidRPr="00832C6A">
              <w:rPr>
                <w:sz w:val="20"/>
                <w:szCs w:val="20"/>
                <w:lang w:val="ru-RU"/>
              </w:rPr>
              <w:t>Интерес к музыкально-дидактическим играм неустойчивый, поддерживается взрослым. По подражанию взрослому реагирует на громкие/тихие, быстрые/медленные, долгие/краткие звучания игрушек и речи путем изменения характера движений, произнесения звуков, подпевания.</w:t>
            </w:r>
          </w:p>
          <w:p w14:paraId="4423422F" w14:textId="77777777" w:rsidR="00832C6A" w:rsidRPr="00832C6A" w:rsidRDefault="00832C6A" w:rsidP="00832C6A">
            <w:pPr>
              <w:pStyle w:val="TableParagraph"/>
              <w:ind w:right="162"/>
              <w:jc w:val="both"/>
              <w:rPr>
                <w:sz w:val="20"/>
                <w:szCs w:val="20"/>
                <w:lang w:val="ru-RU"/>
              </w:rPr>
            </w:pPr>
            <w:r w:rsidRPr="00832C6A">
              <w:rPr>
                <w:sz w:val="20"/>
                <w:szCs w:val="20"/>
                <w:lang w:val="ru-RU"/>
              </w:rPr>
              <w:t>Эмоционально слабо отзывается на яркие музыкальные образы.</w:t>
            </w:r>
          </w:p>
          <w:p w14:paraId="30E813CE" w14:textId="17AED9D2" w:rsidR="00292958" w:rsidRPr="00582641" w:rsidRDefault="00832C6A" w:rsidP="00832C6A">
            <w:pPr>
              <w:pStyle w:val="TableParagraph"/>
              <w:ind w:right="162"/>
              <w:jc w:val="both"/>
              <w:rPr>
                <w:sz w:val="20"/>
                <w:szCs w:val="20"/>
                <w:lang w:val="ru-RU"/>
              </w:rPr>
            </w:pPr>
            <w:r w:rsidRPr="00832C6A">
              <w:rPr>
                <w:sz w:val="20"/>
                <w:szCs w:val="20"/>
                <w:lang w:val="ru-RU"/>
              </w:rPr>
              <w:t>С помощью и по подражанию музыкально- изобразительным движениям взрослого интерпретирует характер музыкальных образов. Знает простейшие танцевальные движения, при ориентировке на взрослого и сверстников может в них участвовать.</w:t>
            </w:r>
          </w:p>
        </w:tc>
        <w:tc>
          <w:tcPr>
            <w:tcW w:w="2516" w:type="dxa"/>
          </w:tcPr>
          <w:p w14:paraId="524C97F5" w14:textId="25203324" w:rsidR="00292958" w:rsidRPr="00582641" w:rsidRDefault="00292958" w:rsidP="00292958">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Стартовый</w:t>
            </w:r>
          </w:p>
        </w:tc>
      </w:tr>
      <w:bookmarkEnd w:id="9"/>
    </w:tbl>
    <w:p w14:paraId="22647BAC" w14:textId="29E7117A" w:rsidR="0095593F" w:rsidRDefault="0095593F" w:rsidP="008530DB">
      <w:pPr>
        <w:contextualSpacing/>
        <w:jc w:val="both"/>
        <w:rPr>
          <w:rFonts w:ascii="Times New Roman" w:hAnsi="Times New Roman" w:cs="Times New Roman"/>
          <w:b/>
          <w:bCs/>
          <w:sz w:val="24"/>
          <w:szCs w:val="24"/>
        </w:rPr>
      </w:pPr>
    </w:p>
    <w:p w14:paraId="2096340A" w14:textId="48219227" w:rsidR="00832C6A" w:rsidRDefault="00832C6A"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32C6A">
        <w:rPr>
          <w:rFonts w:ascii="Times New Roman" w:hAnsi="Times New Roman" w:cs="Times New Roman"/>
          <w:b/>
          <w:bCs/>
          <w:sz w:val="24"/>
          <w:szCs w:val="24"/>
        </w:rPr>
        <w:t>Средняя группа (от 4 до 5 лет)</w:t>
      </w:r>
    </w:p>
    <w:p w14:paraId="697C2097" w14:textId="77777777" w:rsidR="00832C6A" w:rsidRDefault="00832C6A"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15D1939C" w14:textId="77777777" w:rsidTr="00102B06">
        <w:tc>
          <w:tcPr>
            <w:tcW w:w="2405" w:type="dxa"/>
          </w:tcPr>
          <w:p w14:paraId="39B418EC"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D2CD75F"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C4F35D9"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E443B" w14:paraId="080E6BB7" w14:textId="77777777" w:rsidTr="00102B06">
        <w:tc>
          <w:tcPr>
            <w:tcW w:w="2405" w:type="dxa"/>
            <w:vMerge w:val="restart"/>
          </w:tcPr>
          <w:p w14:paraId="24188FFB" w14:textId="3F665F4B" w:rsidR="00AE443B" w:rsidRPr="00AE443B" w:rsidRDefault="00AE443B" w:rsidP="00AE443B">
            <w:pPr>
              <w:contextualSpacing/>
              <w:rPr>
                <w:rFonts w:ascii="Times New Roman" w:hAnsi="Times New Roman" w:cs="Times New Roman"/>
                <w:sz w:val="20"/>
                <w:szCs w:val="20"/>
                <w:lang w:val="ru-RU"/>
              </w:rPr>
            </w:pPr>
            <w:r w:rsidRPr="00AE443B">
              <w:rPr>
                <w:rFonts w:ascii="Times New Roman" w:hAnsi="Times New Roman" w:cs="Times New Roman"/>
                <w:sz w:val="20"/>
                <w:szCs w:val="20"/>
              </w:rPr>
              <w:t xml:space="preserve">1. Развитие </w:t>
            </w:r>
            <w:r w:rsidRPr="00AE443B">
              <w:rPr>
                <w:rFonts w:ascii="Times New Roman" w:hAnsi="Times New Roman" w:cs="Times New Roman"/>
                <w:spacing w:val="-2"/>
                <w:sz w:val="20"/>
                <w:szCs w:val="20"/>
              </w:rPr>
              <w:t xml:space="preserve">музыкально- </w:t>
            </w:r>
            <w:r w:rsidRPr="00AE443B">
              <w:rPr>
                <w:rFonts w:ascii="Times New Roman" w:hAnsi="Times New Roman" w:cs="Times New Roman"/>
                <w:spacing w:val="-4"/>
                <w:sz w:val="20"/>
                <w:szCs w:val="20"/>
              </w:rPr>
              <w:t xml:space="preserve">художественной </w:t>
            </w:r>
            <w:r w:rsidRPr="00AE443B">
              <w:rPr>
                <w:rFonts w:ascii="Times New Roman" w:hAnsi="Times New Roman" w:cs="Times New Roman"/>
                <w:spacing w:val="-2"/>
                <w:sz w:val="20"/>
                <w:szCs w:val="20"/>
              </w:rPr>
              <w:lastRenderedPageBreak/>
              <w:t>деятельности</w:t>
            </w:r>
          </w:p>
        </w:tc>
        <w:tc>
          <w:tcPr>
            <w:tcW w:w="9639" w:type="dxa"/>
          </w:tcPr>
          <w:p w14:paraId="5562A147" w14:textId="77777777" w:rsidR="00AE443B" w:rsidRPr="00AE443B" w:rsidRDefault="00AE443B" w:rsidP="00AE443B">
            <w:pPr>
              <w:pStyle w:val="TableParagraph"/>
              <w:ind w:right="111"/>
              <w:jc w:val="both"/>
              <w:rPr>
                <w:sz w:val="20"/>
                <w:szCs w:val="20"/>
                <w:lang w:val="ru-RU"/>
              </w:rPr>
            </w:pPr>
            <w:r w:rsidRPr="00AE443B">
              <w:rPr>
                <w:sz w:val="20"/>
                <w:szCs w:val="20"/>
                <w:lang w:val="ru-RU"/>
              </w:rPr>
              <w:lastRenderedPageBreak/>
              <w:t>Обладает координацией слуха и голоса, достаточно четкой дикцией, навыками ансамблевого</w:t>
            </w:r>
            <w:r w:rsidRPr="00AE443B">
              <w:rPr>
                <w:spacing w:val="-15"/>
                <w:sz w:val="20"/>
                <w:szCs w:val="20"/>
                <w:lang w:val="ru-RU"/>
              </w:rPr>
              <w:t xml:space="preserve"> </w:t>
            </w:r>
            <w:r w:rsidRPr="00AE443B">
              <w:rPr>
                <w:sz w:val="20"/>
                <w:szCs w:val="20"/>
                <w:lang w:val="ru-RU"/>
              </w:rPr>
              <w:t>пения</w:t>
            </w:r>
            <w:r w:rsidRPr="00AE443B">
              <w:rPr>
                <w:spacing w:val="-15"/>
                <w:sz w:val="20"/>
                <w:szCs w:val="20"/>
                <w:lang w:val="ru-RU"/>
              </w:rPr>
              <w:t xml:space="preserve"> </w:t>
            </w:r>
            <w:r w:rsidRPr="00AE443B">
              <w:rPr>
                <w:sz w:val="20"/>
                <w:szCs w:val="20"/>
                <w:lang w:val="ru-RU"/>
              </w:rPr>
              <w:t>(одновременно</w:t>
            </w:r>
            <w:r w:rsidRPr="00AE443B">
              <w:rPr>
                <w:spacing w:val="-15"/>
                <w:sz w:val="20"/>
                <w:szCs w:val="20"/>
                <w:lang w:val="ru-RU"/>
              </w:rPr>
              <w:t xml:space="preserve"> </w:t>
            </w:r>
            <w:r w:rsidRPr="00AE443B">
              <w:rPr>
                <w:sz w:val="20"/>
                <w:szCs w:val="20"/>
                <w:lang w:val="ru-RU"/>
              </w:rPr>
              <w:t>с</w:t>
            </w:r>
            <w:r w:rsidRPr="00AE443B">
              <w:rPr>
                <w:spacing w:val="-15"/>
                <w:sz w:val="20"/>
                <w:szCs w:val="20"/>
                <w:lang w:val="ru-RU"/>
              </w:rPr>
              <w:t xml:space="preserve"> </w:t>
            </w:r>
            <w:r w:rsidRPr="00AE443B">
              <w:rPr>
                <w:sz w:val="20"/>
                <w:szCs w:val="20"/>
                <w:lang w:val="ru-RU"/>
              </w:rPr>
              <w:t xml:space="preserve">другими начинает и заканчивает фразы). Умеет брать дыхание между короткими </w:t>
            </w:r>
            <w:r w:rsidRPr="00AE443B">
              <w:rPr>
                <w:sz w:val="20"/>
                <w:szCs w:val="20"/>
                <w:lang w:val="ru-RU"/>
              </w:rPr>
              <w:lastRenderedPageBreak/>
              <w:t xml:space="preserve">музыкальными </w:t>
            </w:r>
            <w:r w:rsidRPr="00AE443B">
              <w:rPr>
                <w:spacing w:val="-2"/>
                <w:sz w:val="20"/>
                <w:szCs w:val="20"/>
                <w:lang w:val="ru-RU"/>
              </w:rPr>
              <w:t>фразами.</w:t>
            </w:r>
          </w:p>
          <w:p w14:paraId="448B7397" w14:textId="77777777" w:rsidR="00AE443B" w:rsidRPr="00AE443B" w:rsidRDefault="00AE443B" w:rsidP="00AE443B">
            <w:pPr>
              <w:pStyle w:val="TableParagraph"/>
              <w:ind w:right="162"/>
              <w:jc w:val="both"/>
              <w:rPr>
                <w:spacing w:val="-2"/>
                <w:sz w:val="20"/>
                <w:szCs w:val="20"/>
                <w:lang w:val="ru-RU"/>
              </w:rPr>
            </w:pPr>
            <w:r w:rsidRPr="00AE443B">
              <w:rPr>
                <w:sz w:val="20"/>
                <w:szCs w:val="20"/>
                <w:lang w:val="ru-RU"/>
              </w:rPr>
              <w:t>Умеет передавать посредством собственных движений разнохарактерные, динамические и темповые</w:t>
            </w:r>
            <w:r w:rsidRPr="00AE443B">
              <w:rPr>
                <w:spacing w:val="-8"/>
                <w:sz w:val="20"/>
                <w:szCs w:val="20"/>
                <w:lang w:val="ru-RU"/>
              </w:rPr>
              <w:t xml:space="preserve"> </w:t>
            </w:r>
            <w:r w:rsidRPr="00AE443B">
              <w:rPr>
                <w:sz w:val="20"/>
                <w:szCs w:val="20"/>
                <w:lang w:val="ru-RU"/>
              </w:rPr>
              <w:t>изменения</w:t>
            </w:r>
            <w:r w:rsidRPr="00AE443B">
              <w:rPr>
                <w:spacing w:val="-7"/>
                <w:sz w:val="20"/>
                <w:szCs w:val="20"/>
                <w:lang w:val="ru-RU"/>
              </w:rPr>
              <w:t xml:space="preserve"> </w:t>
            </w:r>
            <w:r w:rsidRPr="00AE443B">
              <w:rPr>
                <w:sz w:val="20"/>
                <w:szCs w:val="20"/>
                <w:lang w:val="ru-RU"/>
              </w:rPr>
              <w:t>в</w:t>
            </w:r>
            <w:r w:rsidRPr="00AE443B">
              <w:rPr>
                <w:spacing w:val="-9"/>
                <w:sz w:val="20"/>
                <w:szCs w:val="20"/>
                <w:lang w:val="ru-RU"/>
              </w:rPr>
              <w:t xml:space="preserve"> </w:t>
            </w:r>
            <w:r w:rsidRPr="00AE443B">
              <w:rPr>
                <w:sz w:val="20"/>
                <w:szCs w:val="20"/>
                <w:lang w:val="ru-RU"/>
              </w:rPr>
              <w:t>музыке.</w:t>
            </w:r>
            <w:r w:rsidRPr="00AE443B">
              <w:rPr>
                <w:spacing w:val="-7"/>
                <w:sz w:val="20"/>
                <w:szCs w:val="20"/>
                <w:lang w:val="ru-RU"/>
              </w:rPr>
              <w:t xml:space="preserve"> </w:t>
            </w:r>
            <w:r w:rsidRPr="00AE443B">
              <w:rPr>
                <w:sz w:val="20"/>
                <w:szCs w:val="20"/>
                <w:lang w:val="ru-RU"/>
              </w:rPr>
              <w:t>Ритмично</w:t>
            </w:r>
            <w:r w:rsidRPr="00AE443B">
              <w:rPr>
                <w:spacing w:val="-9"/>
                <w:sz w:val="20"/>
                <w:szCs w:val="20"/>
                <w:lang w:val="ru-RU"/>
              </w:rPr>
              <w:t xml:space="preserve"> </w:t>
            </w:r>
            <w:r w:rsidRPr="00AE443B">
              <w:rPr>
                <w:sz w:val="20"/>
                <w:szCs w:val="20"/>
                <w:lang w:val="ru-RU"/>
              </w:rPr>
              <w:t xml:space="preserve">ходит, </w:t>
            </w:r>
            <w:r w:rsidRPr="00AE443B">
              <w:rPr>
                <w:spacing w:val="-2"/>
                <w:sz w:val="20"/>
                <w:szCs w:val="20"/>
                <w:lang w:val="ru-RU"/>
              </w:rPr>
              <w:t>бегает,</w:t>
            </w:r>
            <w:r w:rsidRPr="00AE443B">
              <w:rPr>
                <w:spacing w:val="-4"/>
                <w:sz w:val="20"/>
                <w:szCs w:val="20"/>
                <w:lang w:val="ru-RU"/>
              </w:rPr>
              <w:t xml:space="preserve"> </w:t>
            </w:r>
            <w:r w:rsidRPr="00AE443B">
              <w:rPr>
                <w:spacing w:val="-2"/>
                <w:sz w:val="20"/>
                <w:szCs w:val="20"/>
                <w:lang w:val="ru-RU"/>
              </w:rPr>
              <w:t>подпрыгивает, притопывает одной</w:t>
            </w:r>
            <w:r w:rsidRPr="00AE443B">
              <w:rPr>
                <w:spacing w:val="-1"/>
                <w:sz w:val="20"/>
                <w:szCs w:val="20"/>
                <w:lang w:val="ru-RU"/>
              </w:rPr>
              <w:t xml:space="preserve"> </w:t>
            </w:r>
            <w:r w:rsidRPr="00AE443B">
              <w:rPr>
                <w:spacing w:val="-2"/>
                <w:sz w:val="20"/>
                <w:szCs w:val="20"/>
                <w:lang w:val="ru-RU"/>
              </w:rPr>
              <w:t>ногой,</w:t>
            </w:r>
            <w:r>
              <w:rPr>
                <w:spacing w:val="-2"/>
                <w:sz w:val="20"/>
                <w:szCs w:val="20"/>
                <w:lang w:val="ru-RU"/>
              </w:rPr>
              <w:t xml:space="preserve"> </w:t>
            </w:r>
            <w:r w:rsidRPr="00AE443B">
              <w:rPr>
                <w:spacing w:val="-2"/>
                <w:sz w:val="20"/>
                <w:szCs w:val="20"/>
                <w:lang w:val="ru-RU"/>
              </w:rPr>
              <w:t>выставляет ногу на пятку, выполняет движения с предметами. Легко двигается парами и находит пару.</w:t>
            </w:r>
          </w:p>
          <w:p w14:paraId="34DE4AE9" w14:textId="77777777" w:rsidR="00AE443B" w:rsidRPr="00AE443B" w:rsidRDefault="00AE443B" w:rsidP="00AE443B">
            <w:pPr>
              <w:pStyle w:val="TableParagraph"/>
              <w:ind w:right="162"/>
              <w:jc w:val="both"/>
              <w:rPr>
                <w:spacing w:val="-2"/>
                <w:sz w:val="20"/>
                <w:szCs w:val="20"/>
                <w:lang w:val="ru-RU"/>
              </w:rPr>
            </w:pPr>
            <w:r w:rsidRPr="00AE443B">
              <w:rPr>
                <w:spacing w:val="-2"/>
                <w:sz w:val="20"/>
                <w:szCs w:val="20"/>
                <w:lang w:val="ru-RU"/>
              </w:rPr>
              <w:t>Владеет приемами звукоизвлечения на различных инструментах (ложках, бубне, треугольнике, металлофоне), подыгрывает простейшим мелодиям на них.</w:t>
            </w:r>
          </w:p>
          <w:p w14:paraId="5D584E86" w14:textId="4EECAB6E" w:rsidR="00AE443B" w:rsidRPr="00AE443B" w:rsidRDefault="00AE443B" w:rsidP="00AE443B">
            <w:pPr>
              <w:pStyle w:val="TableParagraph"/>
              <w:ind w:right="162"/>
              <w:jc w:val="both"/>
              <w:rPr>
                <w:sz w:val="20"/>
                <w:szCs w:val="20"/>
                <w:lang w:val="ru-RU"/>
              </w:rPr>
            </w:pPr>
            <w:r w:rsidRPr="00AE443B">
              <w:rPr>
                <w:spacing w:val="-2"/>
                <w:sz w:val="20"/>
                <w:szCs w:val="20"/>
                <w:lang w:val="ru-RU"/>
              </w:rPr>
              <w:t>Легко создает разнообразные музыкальные образы, используя исполнительские навыки пения, движения и музицирования.</w:t>
            </w:r>
          </w:p>
        </w:tc>
        <w:tc>
          <w:tcPr>
            <w:tcW w:w="2516" w:type="dxa"/>
          </w:tcPr>
          <w:p w14:paraId="1FC94951" w14:textId="6AD37BA6"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lastRenderedPageBreak/>
              <w:t>Нормативный</w:t>
            </w:r>
          </w:p>
        </w:tc>
      </w:tr>
      <w:tr w:rsidR="00AE443B" w14:paraId="09F8CA26" w14:textId="77777777" w:rsidTr="00102B06">
        <w:tc>
          <w:tcPr>
            <w:tcW w:w="2405" w:type="dxa"/>
            <w:vMerge/>
          </w:tcPr>
          <w:p w14:paraId="2C47034E" w14:textId="77777777" w:rsidR="00AE443B" w:rsidRPr="004864A1" w:rsidRDefault="00AE443B" w:rsidP="00AE443B">
            <w:pPr>
              <w:contextualSpacing/>
              <w:jc w:val="both"/>
              <w:rPr>
                <w:rFonts w:ascii="Times New Roman" w:hAnsi="Times New Roman" w:cs="Times New Roman"/>
                <w:b/>
                <w:bCs/>
                <w:sz w:val="24"/>
                <w:szCs w:val="24"/>
                <w:lang w:val="ru-RU"/>
              </w:rPr>
            </w:pPr>
          </w:p>
        </w:tc>
        <w:tc>
          <w:tcPr>
            <w:tcW w:w="9639" w:type="dxa"/>
          </w:tcPr>
          <w:p w14:paraId="1FD62909" w14:textId="77777777" w:rsidR="00AE443B" w:rsidRPr="00AE443B" w:rsidRDefault="00AE443B" w:rsidP="00AE443B">
            <w:pPr>
              <w:pStyle w:val="TableParagraph"/>
              <w:jc w:val="both"/>
              <w:rPr>
                <w:sz w:val="20"/>
                <w:szCs w:val="20"/>
                <w:lang w:val="ru-RU"/>
              </w:rPr>
            </w:pPr>
            <w:r w:rsidRPr="00AE443B">
              <w:rPr>
                <w:sz w:val="20"/>
                <w:szCs w:val="20"/>
                <w:lang w:val="ru-RU"/>
              </w:rPr>
              <w:t>Включается в совместную с другими детьми исполнительскую</w:t>
            </w:r>
            <w:r w:rsidRPr="00AE443B">
              <w:rPr>
                <w:spacing w:val="-14"/>
                <w:sz w:val="20"/>
                <w:szCs w:val="20"/>
                <w:lang w:val="ru-RU"/>
              </w:rPr>
              <w:t xml:space="preserve"> </w:t>
            </w:r>
            <w:r w:rsidRPr="00AE443B">
              <w:rPr>
                <w:sz w:val="20"/>
                <w:szCs w:val="20"/>
                <w:lang w:val="ru-RU"/>
              </w:rPr>
              <w:t>деятельность,</w:t>
            </w:r>
            <w:r w:rsidRPr="00AE443B">
              <w:rPr>
                <w:spacing w:val="-15"/>
                <w:sz w:val="20"/>
                <w:szCs w:val="20"/>
                <w:lang w:val="ru-RU"/>
              </w:rPr>
              <w:t xml:space="preserve"> </w:t>
            </w:r>
            <w:r w:rsidRPr="00AE443B">
              <w:rPr>
                <w:sz w:val="20"/>
                <w:szCs w:val="20"/>
                <w:lang w:val="ru-RU"/>
              </w:rPr>
              <w:t>частично</w:t>
            </w:r>
            <w:r w:rsidRPr="00AE443B">
              <w:rPr>
                <w:spacing w:val="-15"/>
                <w:sz w:val="20"/>
                <w:szCs w:val="20"/>
                <w:lang w:val="ru-RU"/>
              </w:rPr>
              <w:t xml:space="preserve"> </w:t>
            </w:r>
            <w:r w:rsidRPr="00AE443B">
              <w:rPr>
                <w:sz w:val="20"/>
                <w:szCs w:val="20"/>
                <w:lang w:val="ru-RU"/>
              </w:rPr>
              <w:t>владея навыками пения, движения и музицирования.</w:t>
            </w:r>
          </w:p>
          <w:p w14:paraId="3B56872D" w14:textId="2B3CEAF4" w:rsidR="00AE443B" w:rsidRPr="00AE443B" w:rsidRDefault="00AE443B" w:rsidP="00AE443B">
            <w:pPr>
              <w:pStyle w:val="TableParagraph"/>
              <w:ind w:right="111"/>
              <w:jc w:val="both"/>
              <w:rPr>
                <w:sz w:val="20"/>
                <w:szCs w:val="20"/>
                <w:lang w:val="ru-RU"/>
              </w:rPr>
            </w:pPr>
            <w:r w:rsidRPr="00AE443B">
              <w:rPr>
                <w:sz w:val="20"/>
                <w:szCs w:val="20"/>
                <w:lang w:val="ru-RU"/>
              </w:rPr>
              <w:t>Знает содержание и использует названия любимых песен, игр и танцев. Создает с помощью</w:t>
            </w:r>
            <w:r w:rsidRPr="00AE443B">
              <w:rPr>
                <w:spacing w:val="-15"/>
                <w:sz w:val="20"/>
                <w:szCs w:val="20"/>
                <w:lang w:val="ru-RU"/>
              </w:rPr>
              <w:t xml:space="preserve"> </w:t>
            </w:r>
            <w:r w:rsidRPr="00AE443B">
              <w:rPr>
                <w:sz w:val="20"/>
                <w:szCs w:val="20"/>
                <w:lang w:val="ru-RU"/>
              </w:rPr>
              <w:t>взрослого</w:t>
            </w:r>
            <w:r w:rsidRPr="00AE443B">
              <w:rPr>
                <w:spacing w:val="-15"/>
                <w:sz w:val="20"/>
                <w:szCs w:val="20"/>
                <w:lang w:val="ru-RU"/>
              </w:rPr>
              <w:t xml:space="preserve"> </w:t>
            </w:r>
            <w:r w:rsidRPr="00AE443B">
              <w:rPr>
                <w:sz w:val="20"/>
                <w:szCs w:val="20"/>
                <w:lang w:val="ru-RU"/>
              </w:rPr>
              <w:t>элементы</w:t>
            </w:r>
            <w:r w:rsidRPr="00AE443B">
              <w:rPr>
                <w:spacing w:val="-15"/>
                <w:sz w:val="20"/>
                <w:szCs w:val="20"/>
                <w:lang w:val="ru-RU"/>
              </w:rPr>
              <w:t xml:space="preserve"> </w:t>
            </w:r>
            <w:r w:rsidRPr="00AE443B">
              <w:rPr>
                <w:sz w:val="20"/>
                <w:szCs w:val="20"/>
                <w:lang w:val="ru-RU"/>
              </w:rPr>
              <w:t>музыкальных образов, используя собственный</w:t>
            </w:r>
            <w:r>
              <w:rPr>
                <w:sz w:val="20"/>
                <w:szCs w:val="20"/>
                <w:lang w:val="ru-RU"/>
              </w:rPr>
              <w:t xml:space="preserve"> </w:t>
            </w:r>
            <w:r w:rsidRPr="00AE443B">
              <w:rPr>
                <w:sz w:val="20"/>
                <w:szCs w:val="20"/>
                <w:lang w:val="ru-RU"/>
              </w:rPr>
              <w:t xml:space="preserve">исполнительский опыт в коллективной </w:t>
            </w:r>
            <w:r w:rsidRPr="00AE443B">
              <w:rPr>
                <w:spacing w:val="-2"/>
                <w:sz w:val="20"/>
                <w:szCs w:val="20"/>
                <w:lang w:val="ru-RU"/>
              </w:rPr>
              <w:t>музыкально-художественной деятельности.</w:t>
            </w:r>
          </w:p>
        </w:tc>
        <w:tc>
          <w:tcPr>
            <w:tcW w:w="2516" w:type="dxa"/>
          </w:tcPr>
          <w:p w14:paraId="018C99E6" w14:textId="6AFD5EFC"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AE443B" w14:paraId="3CB65E4C" w14:textId="77777777" w:rsidTr="00102B06">
        <w:tc>
          <w:tcPr>
            <w:tcW w:w="2405" w:type="dxa"/>
            <w:vMerge/>
          </w:tcPr>
          <w:p w14:paraId="286FD31F" w14:textId="77777777" w:rsidR="00AE443B" w:rsidRPr="004864A1" w:rsidRDefault="00AE443B" w:rsidP="00AE443B">
            <w:pPr>
              <w:contextualSpacing/>
              <w:jc w:val="both"/>
              <w:rPr>
                <w:rFonts w:ascii="Times New Roman" w:hAnsi="Times New Roman" w:cs="Times New Roman"/>
                <w:b/>
                <w:bCs/>
                <w:sz w:val="24"/>
                <w:szCs w:val="24"/>
                <w:lang w:val="ru-RU"/>
              </w:rPr>
            </w:pPr>
          </w:p>
        </w:tc>
        <w:tc>
          <w:tcPr>
            <w:tcW w:w="9639" w:type="dxa"/>
          </w:tcPr>
          <w:p w14:paraId="65031DE5" w14:textId="1531EC13" w:rsidR="00AE443B" w:rsidRPr="00AE443B" w:rsidRDefault="00AE443B" w:rsidP="00AE443B">
            <w:pPr>
              <w:pStyle w:val="TableParagraph"/>
              <w:ind w:right="162"/>
              <w:jc w:val="both"/>
              <w:rPr>
                <w:sz w:val="20"/>
                <w:szCs w:val="20"/>
                <w:lang w:val="ru-RU"/>
              </w:rPr>
            </w:pPr>
            <w:r w:rsidRPr="00AE443B">
              <w:rPr>
                <w:sz w:val="20"/>
                <w:szCs w:val="20"/>
                <w:lang w:val="ru-RU"/>
              </w:rPr>
              <w:t>Испытывает затруднения в совместной исполнительской</w:t>
            </w:r>
            <w:r w:rsidRPr="00AE443B">
              <w:rPr>
                <w:spacing w:val="-15"/>
                <w:sz w:val="20"/>
                <w:szCs w:val="20"/>
                <w:lang w:val="ru-RU"/>
              </w:rPr>
              <w:t xml:space="preserve"> </w:t>
            </w:r>
            <w:r w:rsidRPr="00AE443B">
              <w:rPr>
                <w:sz w:val="20"/>
                <w:szCs w:val="20"/>
                <w:lang w:val="ru-RU"/>
              </w:rPr>
              <w:t>деятельности</w:t>
            </w:r>
            <w:r w:rsidRPr="00AE443B">
              <w:rPr>
                <w:spacing w:val="-15"/>
                <w:sz w:val="20"/>
                <w:szCs w:val="20"/>
                <w:lang w:val="ru-RU"/>
              </w:rPr>
              <w:t xml:space="preserve"> </w:t>
            </w:r>
            <w:r w:rsidRPr="00AE443B">
              <w:rPr>
                <w:sz w:val="20"/>
                <w:szCs w:val="20"/>
                <w:lang w:val="ru-RU"/>
              </w:rPr>
              <w:t>со</w:t>
            </w:r>
            <w:r w:rsidRPr="00AE443B">
              <w:rPr>
                <w:spacing w:val="-15"/>
                <w:sz w:val="20"/>
                <w:szCs w:val="20"/>
                <w:lang w:val="ru-RU"/>
              </w:rPr>
              <w:t xml:space="preserve"> </w:t>
            </w:r>
            <w:r w:rsidRPr="00AE443B">
              <w:rPr>
                <w:sz w:val="20"/>
                <w:szCs w:val="20"/>
                <w:lang w:val="ru-RU"/>
              </w:rPr>
              <w:t>сверстниками, так как проявляет отсутствие координации голоса и слуха, музыки и движения, соединения знаний и умений. Воспроизводит однообразные музыкально</w:t>
            </w:r>
            <w:r w:rsidRPr="00AE443B">
              <w:rPr>
                <w:spacing w:val="40"/>
                <w:sz w:val="20"/>
                <w:szCs w:val="20"/>
                <w:lang w:val="ru-RU"/>
              </w:rPr>
              <w:t xml:space="preserve"> </w:t>
            </w:r>
            <w:r w:rsidRPr="00AE443B">
              <w:rPr>
                <w:sz w:val="20"/>
                <w:szCs w:val="20"/>
                <w:lang w:val="ru-RU"/>
              </w:rPr>
              <w:t>художественные образы, т. к. обладает бедным исполнительским опытом.</w:t>
            </w:r>
          </w:p>
        </w:tc>
        <w:tc>
          <w:tcPr>
            <w:tcW w:w="2516" w:type="dxa"/>
          </w:tcPr>
          <w:p w14:paraId="439EC347" w14:textId="373A5890"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r w:rsidR="00AE443B" w14:paraId="79891BA1" w14:textId="77777777" w:rsidTr="00102B06">
        <w:tc>
          <w:tcPr>
            <w:tcW w:w="2405" w:type="dxa"/>
            <w:vMerge w:val="restart"/>
          </w:tcPr>
          <w:p w14:paraId="3B4C6BD7" w14:textId="1173DEF4" w:rsidR="00AE443B" w:rsidRPr="00AE443B" w:rsidRDefault="00AE443B" w:rsidP="00AE443B">
            <w:pPr>
              <w:contextualSpacing/>
              <w:rPr>
                <w:rFonts w:ascii="Times New Roman" w:hAnsi="Times New Roman" w:cs="Times New Roman"/>
                <w:sz w:val="20"/>
                <w:szCs w:val="20"/>
                <w:lang w:val="ru-RU"/>
              </w:rPr>
            </w:pPr>
            <w:r w:rsidRPr="00AE443B">
              <w:rPr>
                <w:rFonts w:ascii="Times New Roman" w:hAnsi="Times New Roman" w:cs="Times New Roman"/>
                <w:sz w:val="20"/>
                <w:szCs w:val="20"/>
              </w:rPr>
              <w:t>2.</w:t>
            </w:r>
            <w:r w:rsidRPr="00AE443B">
              <w:rPr>
                <w:rFonts w:ascii="Times New Roman" w:hAnsi="Times New Roman" w:cs="Times New Roman"/>
                <w:spacing w:val="-15"/>
                <w:sz w:val="20"/>
                <w:szCs w:val="20"/>
              </w:rPr>
              <w:t xml:space="preserve"> </w:t>
            </w:r>
            <w:r w:rsidRPr="00AE443B">
              <w:rPr>
                <w:rFonts w:ascii="Times New Roman" w:hAnsi="Times New Roman" w:cs="Times New Roman"/>
                <w:sz w:val="20"/>
                <w:szCs w:val="20"/>
              </w:rPr>
              <w:t>Приобщение</w:t>
            </w:r>
            <w:r w:rsidRPr="00AE443B">
              <w:rPr>
                <w:rFonts w:ascii="Times New Roman" w:hAnsi="Times New Roman" w:cs="Times New Roman"/>
                <w:spacing w:val="-15"/>
                <w:sz w:val="20"/>
                <w:szCs w:val="20"/>
              </w:rPr>
              <w:t xml:space="preserve"> </w:t>
            </w:r>
            <w:r w:rsidRPr="00AE443B">
              <w:rPr>
                <w:rFonts w:ascii="Times New Roman" w:hAnsi="Times New Roman" w:cs="Times New Roman"/>
                <w:sz w:val="20"/>
                <w:szCs w:val="20"/>
              </w:rPr>
              <w:t xml:space="preserve">к </w:t>
            </w:r>
            <w:r w:rsidRPr="00AE443B">
              <w:rPr>
                <w:rFonts w:ascii="Times New Roman" w:hAnsi="Times New Roman" w:cs="Times New Roman"/>
                <w:spacing w:val="-2"/>
                <w:sz w:val="20"/>
                <w:szCs w:val="20"/>
              </w:rPr>
              <w:t>музыкальному искусству.</w:t>
            </w:r>
          </w:p>
        </w:tc>
        <w:tc>
          <w:tcPr>
            <w:tcW w:w="9639" w:type="dxa"/>
          </w:tcPr>
          <w:p w14:paraId="253D016C" w14:textId="77777777" w:rsidR="00AE443B" w:rsidRPr="00AE443B" w:rsidRDefault="00AE443B" w:rsidP="00AE443B">
            <w:pPr>
              <w:pStyle w:val="TableParagraph"/>
              <w:ind w:right="184"/>
              <w:jc w:val="both"/>
              <w:rPr>
                <w:sz w:val="20"/>
                <w:szCs w:val="20"/>
                <w:lang w:val="ru-RU"/>
              </w:rPr>
            </w:pPr>
            <w:r w:rsidRPr="00AE443B">
              <w:rPr>
                <w:sz w:val="20"/>
                <w:szCs w:val="20"/>
                <w:lang w:val="ru-RU"/>
              </w:rPr>
              <w:t>Испытывает</w:t>
            </w:r>
            <w:r w:rsidRPr="00AE443B">
              <w:rPr>
                <w:spacing w:val="-6"/>
                <w:sz w:val="20"/>
                <w:szCs w:val="20"/>
                <w:lang w:val="ru-RU"/>
              </w:rPr>
              <w:t xml:space="preserve"> </w:t>
            </w:r>
            <w:r w:rsidRPr="00AE443B">
              <w:rPr>
                <w:sz w:val="20"/>
                <w:szCs w:val="20"/>
                <w:lang w:val="ru-RU"/>
              </w:rPr>
              <w:t>устойчивый</w:t>
            </w:r>
            <w:r w:rsidRPr="00AE443B">
              <w:rPr>
                <w:spacing w:val="-9"/>
                <w:sz w:val="20"/>
                <w:szCs w:val="20"/>
                <w:lang w:val="ru-RU"/>
              </w:rPr>
              <w:t xml:space="preserve"> </w:t>
            </w:r>
            <w:r w:rsidRPr="00AE443B">
              <w:rPr>
                <w:sz w:val="20"/>
                <w:szCs w:val="20"/>
                <w:lang w:val="ru-RU"/>
              </w:rPr>
              <w:t>интерес</w:t>
            </w:r>
            <w:r w:rsidRPr="00AE443B">
              <w:rPr>
                <w:spacing w:val="-11"/>
                <w:sz w:val="20"/>
                <w:szCs w:val="20"/>
                <w:lang w:val="ru-RU"/>
              </w:rPr>
              <w:t xml:space="preserve"> </w:t>
            </w:r>
            <w:r w:rsidRPr="00AE443B">
              <w:rPr>
                <w:sz w:val="20"/>
                <w:szCs w:val="20"/>
                <w:lang w:val="ru-RU"/>
              </w:rPr>
              <w:t>и</w:t>
            </w:r>
            <w:r w:rsidRPr="00AE443B">
              <w:rPr>
                <w:spacing w:val="-9"/>
                <w:sz w:val="20"/>
                <w:szCs w:val="20"/>
                <w:lang w:val="ru-RU"/>
              </w:rPr>
              <w:t xml:space="preserve"> </w:t>
            </w:r>
            <w:r w:rsidRPr="00AE443B">
              <w:rPr>
                <w:sz w:val="20"/>
                <w:szCs w:val="20"/>
                <w:lang w:val="ru-RU"/>
              </w:rPr>
              <w:t>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w:t>
            </w:r>
          </w:p>
          <w:p w14:paraId="7DD1F5F6" w14:textId="022EE36E" w:rsidR="00AE443B" w:rsidRPr="00AE443B" w:rsidRDefault="00AE443B" w:rsidP="00AE443B">
            <w:pPr>
              <w:pStyle w:val="TableParagraph"/>
              <w:ind w:right="153"/>
              <w:jc w:val="both"/>
              <w:rPr>
                <w:sz w:val="20"/>
                <w:szCs w:val="20"/>
              </w:rPr>
            </w:pPr>
            <w:r w:rsidRPr="00AE443B">
              <w:rPr>
                <w:sz w:val="20"/>
                <w:szCs w:val="20"/>
                <w:lang w:val="ru-RU"/>
              </w:rPr>
              <w:t>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(«я играю громко», «мышки пляшут</w:t>
            </w:r>
            <w:r w:rsidRPr="00AE443B">
              <w:rPr>
                <w:spacing w:val="-7"/>
                <w:sz w:val="20"/>
                <w:szCs w:val="20"/>
                <w:lang w:val="ru-RU"/>
              </w:rPr>
              <w:t xml:space="preserve"> </w:t>
            </w:r>
            <w:r w:rsidRPr="00AE443B">
              <w:rPr>
                <w:sz w:val="20"/>
                <w:szCs w:val="20"/>
                <w:lang w:val="ru-RU"/>
              </w:rPr>
              <w:t>быстро,</w:t>
            </w:r>
            <w:r w:rsidRPr="00AE443B">
              <w:rPr>
                <w:spacing w:val="-8"/>
                <w:sz w:val="20"/>
                <w:szCs w:val="20"/>
                <w:lang w:val="ru-RU"/>
              </w:rPr>
              <w:t xml:space="preserve"> </w:t>
            </w:r>
            <w:r w:rsidRPr="00AE443B">
              <w:rPr>
                <w:sz w:val="20"/>
                <w:szCs w:val="20"/>
                <w:lang w:val="ru-RU"/>
              </w:rPr>
              <w:t>а</w:t>
            </w:r>
            <w:r w:rsidRPr="00AE443B">
              <w:rPr>
                <w:spacing w:val="-9"/>
                <w:sz w:val="20"/>
                <w:szCs w:val="20"/>
                <w:lang w:val="ru-RU"/>
              </w:rPr>
              <w:t xml:space="preserve"> </w:t>
            </w:r>
            <w:r w:rsidRPr="00AE443B">
              <w:rPr>
                <w:sz w:val="20"/>
                <w:szCs w:val="20"/>
                <w:lang w:val="ru-RU"/>
              </w:rPr>
              <w:t>мишка</w:t>
            </w:r>
            <w:r w:rsidRPr="00AE443B">
              <w:rPr>
                <w:spacing w:val="-9"/>
                <w:sz w:val="20"/>
                <w:szCs w:val="20"/>
                <w:lang w:val="ru-RU"/>
              </w:rPr>
              <w:t xml:space="preserve"> </w:t>
            </w:r>
            <w:r w:rsidRPr="00AE443B">
              <w:rPr>
                <w:sz w:val="20"/>
                <w:szCs w:val="20"/>
                <w:lang w:val="ru-RU"/>
              </w:rPr>
              <w:t>медленно»,</w:t>
            </w:r>
            <w:r w:rsidRPr="00AE443B">
              <w:rPr>
                <w:spacing w:val="-4"/>
                <w:sz w:val="20"/>
                <w:szCs w:val="20"/>
                <w:lang w:val="ru-RU"/>
              </w:rPr>
              <w:t xml:space="preserve"> </w:t>
            </w:r>
            <w:r w:rsidRPr="00AE443B">
              <w:rPr>
                <w:sz w:val="20"/>
                <w:szCs w:val="20"/>
                <w:lang w:val="ru-RU"/>
              </w:rPr>
              <w:t>«мама</w:t>
            </w:r>
            <w:r w:rsidRPr="00AE443B">
              <w:rPr>
                <w:spacing w:val="-9"/>
                <w:sz w:val="20"/>
                <w:szCs w:val="20"/>
                <w:lang w:val="ru-RU"/>
              </w:rPr>
              <w:t xml:space="preserve"> </w:t>
            </w:r>
            <w:r w:rsidRPr="00AE443B">
              <w:rPr>
                <w:sz w:val="20"/>
                <w:szCs w:val="20"/>
                <w:lang w:val="ru-RU"/>
              </w:rPr>
              <w:t xml:space="preserve">поет колыбельную тихо»). </w:t>
            </w:r>
            <w:r w:rsidRPr="00AE443B">
              <w:rPr>
                <w:sz w:val="20"/>
                <w:szCs w:val="20"/>
              </w:rPr>
              <w:t>Испытывает наслаждение от сольной и коллективной музыкальной</w:t>
            </w:r>
            <w:r>
              <w:rPr>
                <w:sz w:val="20"/>
                <w:szCs w:val="20"/>
                <w:lang w:val="ru-RU"/>
              </w:rPr>
              <w:t xml:space="preserve"> </w:t>
            </w:r>
            <w:r w:rsidRPr="00AE443B">
              <w:rPr>
                <w:spacing w:val="-2"/>
                <w:sz w:val="20"/>
                <w:szCs w:val="20"/>
              </w:rPr>
              <w:t>деятельности.</w:t>
            </w:r>
          </w:p>
        </w:tc>
        <w:tc>
          <w:tcPr>
            <w:tcW w:w="2516" w:type="dxa"/>
          </w:tcPr>
          <w:p w14:paraId="7AD5DCEB" w14:textId="4625A9AE"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AE443B" w14:paraId="3D740BB1" w14:textId="77777777" w:rsidTr="00102B06">
        <w:tc>
          <w:tcPr>
            <w:tcW w:w="2405" w:type="dxa"/>
            <w:vMerge/>
            <w:tcBorders>
              <w:top w:val="nil"/>
            </w:tcBorders>
          </w:tcPr>
          <w:p w14:paraId="1BF5DDDC" w14:textId="77777777" w:rsidR="00AE443B" w:rsidRPr="00AE443B" w:rsidRDefault="00AE443B" w:rsidP="00AE443B">
            <w:pPr>
              <w:contextualSpacing/>
              <w:jc w:val="both"/>
              <w:rPr>
                <w:rFonts w:ascii="Times New Roman" w:hAnsi="Times New Roman" w:cs="Times New Roman"/>
                <w:b/>
                <w:bCs/>
                <w:sz w:val="24"/>
                <w:szCs w:val="24"/>
                <w:lang w:val="ru-RU"/>
              </w:rPr>
            </w:pPr>
          </w:p>
        </w:tc>
        <w:tc>
          <w:tcPr>
            <w:tcW w:w="9639" w:type="dxa"/>
          </w:tcPr>
          <w:p w14:paraId="7C90E60F" w14:textId="77777777" w:rsidR="00AE443B" w:rsidRPr="00AE443B" w:rsidRDefault="00AE443B" w:rsidP="00AE443B">
            <w:pPr>
              <w:pStyle w:val="TableParagraph"/>
              <w:ind w:right="111"/>
              <w:jc w:val="both"/>
              <w:rPr>
                <w:sz w:val="20"/>
                <w:szCs w:val="20"/>
                <w:lang w:val="ru-RU"/>
              </w:rPr>
            </w:pPr>
            <w:r w:rsidRPr="00AE443B">
              <w:rPr>
                <w:sz w:val="20"/>
                <w:szCs w:val="20"/>
                <w:lang w:val="ru-RU"/>
              </w:rPr>
              <w:t>Проявляет интерес ко всем видам музыкальной деятельности, отдавая предпочтение особенно любимым.</w:t>
            </w:r>
            <w:r w:rsidRPr="00AE443B">
              <w:rPr>
                <w:spacing w:val="-15"/>
                <w:sz w:val="20"/>
                <w:szCs w:val="20"/>
                <w:lang w:val="ru-RU"/>
              </w:rPr>
              <w:t xml:space="preserve"> </w:t>
            </w:r>
            <w:r w:rsidRPr="00AE443B">
              <w:rPr>
                <w:sz w:val="20"/>
                <w:szCs w:val="20"/>
                <w:lang w:val="ru-RU"/>
              </w:rPr>
              <w:t>Испытывает</w:t>
            </w:r>
            <w:r w:rsidRPr="00AE443B">
              <w:rPr>
                <w:spacing w:val="-15"/>
                <w:sz w:val="20"/>
                <w:szCs w:val="20"/>
                <w:lang w:val="ru-RU"/>
              </w:rPr>
              <w:t xml:space="preserve"> </w:t>
            </w:r>
            <w:r w:rsidRPr="00AE443B">
              <w:rPr>
                <w:sz w:val="20"/>
                <w:szCs w:val="20"/>
                <w:lang w:val="ru-RU"/>
              </w:rPr>
              <w:t>некоторые</w:t>
            </w:r>
            <w:r w:rsidRPr="00AE443B">
              <w:rPr>
                <w:spacing w:val="-15"/>
                <w:sz w:val="20"/>
                <w:szCs w:val="20"/>
                <w:lang w:val="ru-RU"/>
              </w:rPr>
              <w:t xml:space="preserve"> </w:t>
            </w:r>
            <w:r w:rsidRPr="00AE443B">
              <w:rPr>
                <w:sz w:val="20"/>
                <w:szCs w:val="20"/>
                <w:lang w:val="ru-RU"/>
              </w:rPr>
              <w:t>затруднения</w:t>
            </w:r>
            <w:r w:rsidRPr="00AE443B">
              <w:rPr>
                <w:spacing w:val="-15"/>
                <w:sz w:val="20"/>
                <w:szCs w:val="20"/>
                <w:lang w:val="ru-RU"/>
              </w:rPr>
              <w:t xml:space="preserve"> </w:t>
            </w:r>
            <w:r w:rsidRPr="00AE443B">
              <w:rPr>
                <w:sz w:val="20"/>
                <w:szCs w:val="20"/>
                <w:lang w:val="ru-RU"/>
              </w:rPr>
              <w:t>в восприятии выразительности музыки, не всегда эмоционально реагируя на ее изобразительные свойства («лошадка скачет» вместо «лошадка скачет</w:t>
            </w:r>
            <w:r w:rsidRPr="00AE443B">
              <w:rPr>
                <w:spacing w:val="-1"/>
                <w:sz w:val="20"/>
                <w:szCs w:val="20"/>
                <w:lang w:val="ru-RU"/>
              </w:rPr>
              <w:t xml:space="preserve"> </w:t>
            </w:r>
            <w:r w:rsidRPr="00AE443B">
              <w:rPr>
                <w:sz w:val="20"/>
                <w:szCs w:val="20"/>
                <w:lang w:val="ru-RU"/>
              </w:rPr>
              <w:t>весело»; «солдатики маршируют»</w:t>
            </w:r>
            <w:r w:rsidRPr="00AE443B">
              <w:rPr>
                <w:spacing w:val="-9"/>
                <w:sz w:val="20"/>
                <w:szCs w:val="20"/>
                <w:lang w:val="ru-RU"/>
              </w:rPr>
              <w:t xml:space="preserve"> </w:t>
            </w:r>
            <w:r w:rsidRPr="00AE443B">
              <w:rPr>
                <w:sz w:val="20"/>
                <w:szCs w:val="20"/>
                <w:lang w:val="ru-RU"/>
              </w:rPr>
              <w:t>вместо</w:t>
            </w:r>
            <w:r>
              <w:rPr>
                <w:sz w:val="20"/>
                <w:szCs w:val="20"/>
                <w:lang w:val="ru-RU"/>
              </w:rPr>
              <w:t xml:space="preserve"> </w:t>
            </w:r>
            <w:r w:rsidRPr="00AE443B">
              <w:rPr>
                <w:sz w:val="20"/>
                <w:szCs w:val="20"/>
                <w:lang w:val="ru-RU"/>
              </w:rPr>
              <w:t>«солдатики маршируют бодро»). Дает (себе и другим)</w:t>
            </w:r>
            <w:r w:rsidRPr="00AE443B">
              <w:rPr>
                <w:spacing w:val="-15"/>
                <w:sz w:val="20"/>
                <w:szCs w:val="20"/>
                <w:lang w:val="ru-RU"/>
              </w:rPr>
              <w:t xml:space="preserve"> </w:t>
            </w:r>
            <w:r w:rsidRPr="00AE443B">
              <w:rPr>
                <w:sz w:val="20"/>
                <w:szCs w:val="20"/>
                <w:lang w:val="ru-RU"/>
              </w:rPr>
              <w:t>неточные</w:t>
            </w:r>
            <w:r w:rsidRPr="00AE443B">
              <w:rPr>
                <w:spacing w:val="-15"/>
                <w:sz w:val="20"/>
                <w:szCs w:val="20"/>
                <w:lang w:val="ru-RU"/>
              </w:rPr>
              <w:t xml:space="preserve"> </w:t>
            </w:r>
            <w:r w:rsidRPr="00AE443B">
              <w:rPr>
                <w:sz w:val="20"/>
                <w:szCs w:val="20"/>
                <w:lang w:val="ru-RU"/>
              </w:rPr>
              <w:t>характеристики</w:t>
            </w:r>
            <w:r w:rsidRPr="00AE443B">
              <w:rPr>
                <w:spacing w:val="-15"/>
                <w:sz w:val="20"/>
                <w:szCs w:val="20"/>
                <w:lang w:val="ru-RU"/>
              </w:rPr>
              <w:t xml:space="preserve"> </w:t>
            </w:r>
            <w:r w:rsidRPr="00AE443B">
              <w:rPr>
                <w:sz w:val="20"/>
                <w:szCs w:val="20"/>
                <w:lang w:val="ru-RU"/>
              </w:rPr>
              <w:t>исполнения</w:t>
            </w:r>
            <w:r>
              <w:rPr>
                <w:sz w:val="20"/>
                <w:szCs w:val="20"/>
                <w:lang w:val="ru-RU"/>
              </w:rPr>
              <w:t xml:space="preserve"> </w:t>
            </w:r>
            <w:r w:rsidRPr="00AE443B">
              <w:rPr>
                <w:sz w:val="20"/>
                <w:szCs w:val="20"/>
                <w:lang w:val="ru-RU"/>
              </w:rPr>
              <w:t>музыки, смешивая слуховые и ритмические представления («зайки пляшут громко» вместо</w:t>
            </w:r>
          </w:p>
          <w:p w14:paraId="424D09D4" w14:textId="5DD6C376" w:rsidR="00AE443B" w:rsidRPr="00AE443B" w:rsidRDefault="00AE443B" w:rsidP="00AE443B">
            <w:pPr>
              <w:pStyle w:val="TableParagraph"/>
              <w:ind w:right="111"/>
              <w:jc w:val="both"/>
              <w:rPr>
                <w:sz w:val="20"/>
                <w:szCs w:val="20"/>
                <w:lang w:val="ru-RU"/>
              </w:rPr>
            </w:pPr>
            <w:r w:rsidRPr="00AE443B">
              <w:rPr>
                <w:sz w:val="20"/>
                <w:szCs w:val="20"/>
                <w:lang w:val="ru-RU"/>
              </w:rPr>
              <w:t>«быстро»; «мы пели медленно» вместо «тихо»). Испытывает удовольствие от участия во всех видах музыкальной деятельности со сверстниками, заражаясь их примером.</w:t>
            </w:r>
          </w:p>
        </w:tc>
        <w:tc>
          <w:tcPr>
            <w:tcW w:w="2516" w:type="dxa"/>
          </w:tcPr>
          <w:p w14:paraId="207ED9BE" w14:textId="2F6BF17D"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AE443B" w14:paraId="6E167261" w14:textId="77777777" w:rsidTr="00102B06">
        <w:tc>
          <w:tcPr>
            <w:tcW w:w="2405" w:type="dxa"/>
            <w:vMerge/>
          </w:tcPr>
          <w:p w14:paraId="27F14B96" w14:textId="77777777" w:rsidR="00AE443B" w:rsidRPr="00E35BED" w:rsidRDefault="00AE443B" w:rsidP="00AE443B">
            <w:pPr>
              <w:contextualSpacing/>
              <w:jc w:val="both"/>
              <w:rPr>
                <w:rFonts w:ascii="Times New Roman" w:hAnsi="Times New Roman" w:cs="Times New Roman"/>
                <w:b/>
                <w:bCs/>
                <w:sz w:val="24"/>
                <w:szCs w:val="24"/>
                <w:lang w:val="ru-RU"/>
              </w:rPr>
            </w:pPr>
          </w:p>
        </w:tc>
        <w:tc>
          <w:tcPr>
            <w:tcW w:w="9639" w:type="dxa"/>
          </w:tcPr>
          <w:p w14:paraId="70FE1FA4" w14:textId="77777777" w:rsidR="00AE443B" w:rsidRPr="00AE443B" w:rsidRDefault="00AE443B" w:rsidP="006265BC">
            <w:pPr>
              <w:pStyle w:val="TableParagraph"/>
              <w:ind w:right="106"/>
              <w:rPr>
                <w:sz w:val="20"/>
                <w:szCs w:val="20"/>
                <w:lang w:val="ru-RU"/>
              </w:rPr>
            </w:pPr>
            <w:r w:rsidRPr="00AE443B">
              <w:rPr>
                <w:sz w:val="20"/>
                <w:szCs w:val="20"/>
                <w:lang w:val="ru-RU"/>
              </w:rPr>
              <w:t>Испытывает эпизодический интерес к различным</w:t>
            </w:r>
            <w:r w:rsidRPr="00AE443B">
              <w:rPr>
                <w:spacing w:val="-9"/>
                <w:sz w:val="20"/>
                <w:szCs w:val="20"/>
                <w:lang w:val="ru-RU"/>
              </w:rPr>
              <w:t xml:space="preserve"> </w:t>
            </w:r>
            <w:r w:rsidRPr="00AE443B">
              <w:rPr>
                <w:sz w:val="20"/>
                <w:szCs w:val="20"/>
                <w:lang w:val="ru-RU"/>
              </w:rPr>
              <w:t>видам</w:t>
            </w:r>
            <w:r w:rsidRPr="00AE443B">
              <w:rPr>
                <w:spacing w:val="-9"/>
                <w:sz w:val="20"/>
                <w:szCs w:val="20"/>
                <w:lang w:val="ru-RU"/>
              </w:rPr>
              <w:t xml:space="preserve"> </w:t>
            </w:r>
            <w:r w:rsidRPr="00AE443B">
              <w:rPr>
                <w:sz w:val="20"/>
                <w:szCs w:val="20"/>
                <w:lang w:val="ru-RU"/>
              </w:rPr>
              <w:t>музыкальной</w:t>
            </w:r>
            <w:r w:rsidRPr="00AE443B">
              <w:rPr>
                <w:spacing w:val="-5"/>
                <w:sz w:val="20"/>
                <w:szCs w:val="20"/>
                <w:lang w:val="ru-RU"/>
              </w:rPr>
              <w:t xml:space="preserve"> </w:t>
            </w:r>
            <w:r w:rsidRPr="00AE443B">
              <w:rPr>
                <w:sz w:val="20"/>
                <w:szCs w:val="20"/>
                <w:lang w:val="ru-RU"/>
              </w:rPr>
              <w:t>деятельности,</w:t>
            </w:r>
            <w:r w:rsidRPr="00AE443B">
              <w:rPr>
                <w:spacing w:val="-10"/>
                <w:sz w:val="20"/>
                <w:szCs w:val="20"/>
                <w:lang w:val="ru-RU"/>
              </w:rPr>
              <w:t xml:space="preserve"> </w:t>
            </w:r>
            <w:r w:rsidRPr="00AE443B">
              <w:rPr>
                <w:sz w:val="20"/>
                <w:szCs w:val="20"/>
                <w:lang w:val="ru-RU"/>
              </w:rPr>
              <w:t>не выделяя ни одного из них. Проявляет эмоциональные реакции на яркие образы музыкальных произведений, не анализируя в беседе со взрослым выразительные и изобразительные</w:t>
            </w:r>
            <w:r w:rsidRPr="00AE443B">
              <w:rPr>
                <w:spacing w:val="-10"/>
                <w:sz w:val="20"/>
                <w:szCs w:val="20"/>
                <w:lang w:val="ru-RU"/>
              </w:rPr>
              <w:t xml:space="preserve"> </w:t>
            </w:r>
            <w:r w:rsidRPr="00AE443B">
              <w:rPr>
                <w:sz w:val="20"/>
                <w:szCs w:val="20"/>
                <w:lang w:val="ru-RU"/>
              </w:rPr>
              <w:t>свойства</w:t>
            </w:r>
            <w:r w:rsidRPr="00AE443B">
              <w:rPr>
                <w:spacing w:val="-10"/>
                <w:sz w:val="20"/>
                <w:szCs w:val="20"/>
                <w:lang w:val="ru-RU"/>
              </w:rPr>
              <w:t xml:space="preserve"> </w:t>
            </w:r>
            <w:r w:rsidRPr="00AE443B">
              <w:rPr>
                <w:sz w:val="20"/>
                <w:szCs w:val="20"/>
                <w:lang w:val="ru-RU"/>
              </w:rPr>
              <w:t>музыки.</w:t>
            </w:r>
            <w:r w:rsidRPr="00AE443B">
              <w:rPr>
                <w:spacing w:val="-9"/>
                <w:sz w:val="20"/>
                <w:szCs w:val="20"/>
                <w:lang w:val="ru-RU"/>
              </w:rPr>
              <w:t xml:space="preserve"> </w:t>
            </w:r>
            <w:r w:rsidRPr="00AE443B">
              <w:rPr>
                <w:sz w:val="20"/>
                <w:szCs w:val="20"/>
                <w:lang w:val="ru-RU"/>
              </w:rPr>
              <w:t>Не</w:t>
            </w:r>
            <w:r w:rsidRPr="00AE443B">
              <w:rPr>
                <w:spacing w:val="-10"/>
                <w:sz w:val="20"/>
                <w:szCs w:val="20"/>
                <w:lang w:val="ru-RU"/>
              </w:rPr>
              <w:t xml:space="preserve"> </w:t>
            </w:r>
            <w:r w:rsidRPr="00AE443B">
              <w:rPr>
                <w:sz w:val="20"/>
                <w:szCs w:val="20"/>
                <w:lang w:val="ru-RU"/>
              </w:rPr>
              <w:t xml:space="preserve">связывает характеристики исполнения музыки с простейшими слуховыми и ритмическими представлениями, в том числе с помощью </w:t>
            </w:r>
            <w:r w:rsidRPr="00AE443B">
              <w:rPr>
                <w:spacing w:val="-2"/>
                <w:sz w:val="20"/>
                <w:szCs w:val="20"/>
                <w:lang w:val="ru-RU"/>
              </w:rPr>
              <w:t>взрослого.</w:t>
            </w:r>
          </w:p>
          <w:p w14:paraId="6EED7B80" w14:textId="6010BDE7" w:rsidR="00AE443B" w:rsidRPr="00AE443B" w:rsidRDefault="00AE443B" w:rsidP="00AE443B">
            <w:pPr>
              <w:pStyle w:val="TableParagraph"/>
              <w:ind w:right="162"/>
              <w:jc w:val="both"/>
              <w:rPr>
                <w:sz w:val="20"/>
                <w:szCs w:val="20"/>
                <w:lang w:val="ru-RU"/>
              </w:rPr>
            </w:pPr>
            <w:r w:rsidRPr="00AE443B">
              <w:rPr>
                <w:sz w:val="20"/>
                <w:szCs w:val="20"/>
                <w:lang w:val="ru-RU"/>
              </w:rPr>
              <w:t>Эпизодически</w:t>
            </w:r>
            <w:r w:rsidRPr="00AE443B">
              <w:rPr>
                <w:spacing w:val="-7"/>
                <w:sz w:val="20"/>
                <w:szCs w:val="20"/>
                <w:lang w:val="ru-RU"/>
              </w:rPr>
              <w:t xml:space="preserve"> </w:t>
            </w:r>
            <w:r w:rsidRPr="00AE443B">
              <w:rPr>
                <w:sz w:val="20"/>
                <w:szCs w:val="20"/>
                <w:lang w:val="ru-RU"/>
              </w:rPr>
              <w:t>испытывает</w:t>
            </w:r>
            <w:r w:rsidRPr="00AE443B">
              <w:rPr>
                <w:spacing w:val="-8"/>
                <w:sz w:val="20"/>
                <w:szCs w:val="20"/>
                <w:lang w:val="ru-RU"/>
              </w:rPr>
              <w:t xml:space="preserve"> </w:t>
            </w:r>
            <w:r w:rsidRPr="00AE443B">
              <w:rPr>
                <w:sz w:val="20"/>
                <w:szCs w:val="20"/>
                <w:lang w:val="ru-RU"/>
              </w:rPr>
              <w:t>радость</w:t>
            </w:r>
            <w:r w:rsidRPr="00AE443B">
              <w:rPr>
                <w:spacing w:val="-8"/>
                <w:sz w:val="20"/>
                <w:szCs w:val="20"/>
                <w:lang w:val="ru-RU"/>
              </w:rPr>
              <w:t xml:space="preserve"> </w:t>
            </w:r>
            <w:r w:rsidRPr="00AE443B">
              <w:rPr>
                <w:sz w:val="20"/>
                <w:szCs w:val="20"/>
                <w:lang w:val="ru-RU"/>
              </w:rPr>
              <w:t>в</w:t>
            </w:r>
            <w:r w:rsidRPr="00AE443B">
              <w:rPr>
                <w:spacing w:val="-10"/>
                <w:sz w:val="20"/>
                <w:szCs w:val="20"/>
                <w:lang w:val="ru-RU"/>
              </w:rPr>
              <w:t xml:space="preserve"> </w:t>
            </w:r>
            <w:r w:rsidRPr="00AE443B">
              <w:rPr>
                <w:sz w:val="20"/>
                <w:szCs w:val="20"/>
                <w:lang w:val="ru-RU"/>
              </w:rPr>
              <w:t xml:space="preserve">процессе коллективной музыкальной деятельности с другими детьми, крайне редко проявляя </w:t>
            </w:r>
            <w:r w:rsidRPr="00AE443B">
              <w:rPr>
                <w:spacing w:val="-2"/>
                <w:sz w:val="20"/>
                <w:szCs w:val="20"/>
                <w:lang w:val="ru-RU"/>
              </w:rPr>
              <w:t>самостоятельность</w:t>
            </w:r>
          </w:p>
        </w:tc>
        <w:tc>
          <w:tcPr>
            <w:tcW w:w="2516" w:type="dxa"/>
          </w:tcPr>
          <w:p w14:paraId="27A7DEAE" w14:textId="7D523356" w:rsidR="00AE443B" w:rsidRPr="00AE443B" w:rsidRDefault="00AE443B" w:rsidP="00AE443B">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bl>
    <w:p w14:paraId="3CCF48A8" w14:textId="38F4195F" w:rsidR="00292958" w:rsidRDefault="00292958" w:rsidP="008530DB">
      <w:pPr>
        <w:contextualSpacing/>
        <w:jc w:val="both"/>
        <w:rPr>
          <w:rFonts w:ascii="Times New Roman" w:hAnsi="Times New Roman" w:cs="Times New Roman"/>
          <w:b/>
          <w:bCs/>
          <w:sz w:val="24"/>
          <w:szCs w:val="24"/>
        </w:rPr>
      </w:pPr>
    </w:p>
    <w:p w14:paraId="077E1494" w14:textId="17BF4045" w:rsidR="006265BC" w:rsidRDefault="00102B06"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02B06">
        <w:rPr>
          <w:rFonts w:ascii="Times New Roman" w:hAnsi="Times New Roman" w:cs="Times New Roman"/>
          <w:b/>
          <w:bCs/>
          <w:sz w:val="24"/>
          <w:szCs w:val="24"/>
        </w:rPr>
        <w:t>Старшая группа (от 5 до 6 лет)</w:t>
      </w:r>
    </w:p>
    <w:p w14:paraId="1F1156C2" w14:textId="77777777" w:rsidR="00102B06" w:rsidRDefault="00102B06"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7DF11966" w14:textId="77777777" w:rsidTr="00102B06">
        <w:tc>
          <w:tcPr>
            <w:tcW w:w="2405" w:type="dxa"/>
          </w:tcPr>
          <w:p w14:paraId="5775D505"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E7A1029"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BCACB97"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02B06" w14:paraId="0536D8E0" w14:textId="77777777" w:rsidTr="00102B06">
        <w:tc>
          <w:tcPr>
            <w:tcW w:w="2405" w:type="dxa"/>
            <w:vMerge w:val="restart"/>
          </w:tcPr>
          <w:p w14:paraId="1C405FC0"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lastRenderedPageBreak/>
              <w:t>1.Развитие</w:t>
            </w:r>
          </w:p>
          <w:p w14:paraId="6CA602F8"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музыкально-</w:t>
            </w:r>
          </w:p>
          <w:p w14:paraId="37CCC31B"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художественной</w:t>
            </w:r>
          </w:p>
          <w:p w14:paraId="25684B14" w14:textId="4565A293" w:rsidR="00102B06" w:rsidRPr="004864A1"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деятельности</w:t>
            </w:r>
          </w:p>
        </w:tc>
        <w:tc>
          <w:tcPr>
            <w:tcW w:w="9639" w:type="dxa"/>
          </w:tcPr>
          <w:p w14:paraId="4434BFB4" w14:textId="34BAD355" w:rsidR="00102B06" w:rsidRPr="00102B06" w:rsidRDefault="00102B06" w:rsidP="00102B06">
            <w:pPr>
              <w:pStyle w:val="TableParagraph"/>
              <w:ind w:right="162"/>
              <w:jc w:val="both"/>
              <w:rPr>
                <w:sz w:val="20"/>
                <w:szCs w:val="20"/>
                <w:lang w:val="ru-RU"/>
              </w:rPr>
            </w:pPr>
            <w:r w:rsidRPr="00102B06">
              <w:rPr>
                <w:sz w:val="20"/>
                <w:szCs w:val="20"/>
                <w:lang w:val="ru-RU"/>
              </w:rPr>
              <w:t>В исполнительской деятельности практические</w:t>
            </w:r>
            <w:r>
              <w:rPr>
                <w:sz w:val="20"/>
                <w:szCs w:val="20"/>
                <w:lang w:val="ru-RU"/>
              </w:rPr>
              <w:t xml:space="preserve"> </w:t>
            </w:r>
            <w:r w:rsidRPr="00102B06">
              <w:rPr>
                <w:sz w:val="20"/>
                <w:szCs w:val="20"/>
                <w:lang w:val="ru-RU"/>
              </w:rPr>
              <w:t>действия подкрепляет знаниями о музыке.</w:t>
            </w:r>
            <w:r>
              <w:rPr>
                <w:sz w:val="20"/>
                <w:szCs w:val="20"/>
                <w:lang w:val="ru-RU"/>
              </w:rPr>
              <w:t xml:space="preserve"> </w:t>
            </w:r>
            <w:r w:rsidRPr="00102B06">
              <w:rPr>
                <w:sz w:val="20"/>
                <w:szCs w:val="20"/>
                <w:lang w:val="ru-RU"/>
              </w:rPr>
              <w:t>Умеет чисто интонировать мелодии с</w:t>
            </w:r>
            <w:r>
              <w:rPr>
                <w:sz w:val="20"/>
                <w:szCs w:val="20"/>
                <w:lang w:val="ru-RU"/>
              </w:rPr>
              <w:t xml:space="preserve"> </w:t>
            </w:r>
            <w:r w:rsidRPr="00102B06">
              <w:rPr>
                <w:sz w:val="20"/>
                <w:szCs w:val="20"/>
                <w:lang w:val="ru-RU"/>
              </w:rPr>
              <w:t>сопровождением и без него, петь в ансамбле,</w:t>
            </w:r>
            <w:r>
              <w:rPr>
                <w:sz w:val="20"/>
                <w:szCs w:val="20"/>
                <w:lang w:val="ru-RU"/>
              </w:rPr>
              <w:t xml:space="preserve"> </w:t>
            </w:r>
            <w:r w:rsidRPr="00102B06">
              <w:rPr>
                <w:sz w:val="20"/>
                <w:szCs w:val="20"/>
                <w:lang w:val="ru-RU"/>
              </w:rPr>
              <w:t>владеет певческим дыханием, обладает хорошей</w:t>
            </w:r>
            <w:r>
              <w:rPr>
                <w:sz w:val="20"/>
                <w:szCs w:val="20"/>
                <w:lang w:val="ru-RU"/>
              </w:rPr>
              <w:t xml:space="preserve"> </w:t>
            </w:r>
            <w:r w:rsidRPr="00102B06">
              <w:rPr>
                <w:sz w:val="20"/>
                <w:szCs w:val="20"/>
                <w:lang w:val="ru-RU"/>
              </w:rPr>
              <w:t>дикцией и артикуляцией.</w:t>
            </w:r>
          </w:p>
          <w:p w14:paraId="60B3EDF5" w14:textId="7D51BA00" w:rsidR="00102B06" w:rsidRPr="00102B06" w:rsidRDefault="00102B06" w:rsidP="00102B06">
            <w:pPr>
              <w:pStyle w:val="TableParagraph"/>
              <w:ind w:right="162"/>
              <w:jc w:val="both"/>
              <w:rPr>
                <w:sz w:val="20"/>
                <w:szCs w:val="20"/>
                <w:lang w:val="ru-RU"/>
              </w:rPr>
            </w:pPr>
            <w:r w:rsidRPr="00102B06">
              <w:rPr>
                <w:sz w:val="20"/>
                <w:szCs w:val="20"/>
                <w:lang w:val="ru-RU"/>
              </w:rPr>
              <w:t>Умеет двигаться в различных темпах, начинать и</w:t>
            </w:r>
            <w:r>
              <w:rPr>
                <w:sz w:val="20"/>
                <w:szCs w:val="20"/>
                <w:lang w:val="ru-RU"/>
              </w:rPr>
              <w:t xml:space="preserve"> </w:t>
            </w:r>
            <w:r w:rsidRPr="00102B06">
              <w:rPr>
                <w:sz w:val="20"/>
                <w:szCs w:val="20"/>
                <w:lang w:val="ru-RU"/>
              </w:rPr>
              <w:t>останавливать движения в соответствии с</w:t>
            </w:r>
          </w:p>
          <w:p w14:paraId="423FC595" w14:textId="37C50DFB" w:rsidR="00102B06" w:rsidRPr="00102B06" w:rsidRDefault="00102B06" w:rsidP="00102B06">
            <w:pPr>
              <w:pStyle w:val="TableParagraph"/>
              <w:ind w:right="162"/>
              <w:jc w:val="both"/>
              <w:rPr>
                <w:sz w:val="20"/>
                <w:szCs w:val="20"/>
                <w:lang w:val="ru-RU"/>
              </w:rPr>
            </w:pPr>
            <w:r w:rsidRPr="00102B06">
              <w:rPr>
                <w:sz w:val="20"/>
                <w:szCs w:val="20"/>
                <w:lang w:val="ru-RU"/>
              </w:rPr>
              <w:t>музыкальными фразами, перестраиваться в</w:t>
            </w:r>
            <w:r>
              <w:rPr>
                <w:sz w:val="20"/>
                <w:szCs w:val="20"/>
                <w:lang w:val="ru-RU"/>
              </w:rPr>
              <w:t xml:space="preserve"> </w:t>
            </w:r>
            <w:r w:rsidRPr="00102B06">
              <w:rPr>
                <w:sz w:val="20"/>
                <w:szCs w:val="20"/>
                <w:lang w:val="ru-RU"/>
              </w:rPr>
              <w:t>большой и маленький круги, исполнять</w:t>
            </w:r>
            <w:r>
              <w:rPr>
                <w:sz w:val="20"/>
                <w:szCs w:val="20"/>
                <w:lang w:val="ru-RU"/>
              </w:rPr>
              <w:t xml:space="preserve"> </w:t>
            </w:r>
            <w:r w:rsidRPr="00102B06">
              <w:rPr>
                <w:sz w:val="20"/>
                <w:szCs w:val="20"/>
                <w:lang w:val="ru-RU"/>
              </w:rPr>
              <w:t>«дробный шаг», «пружинки», ритмичные</w:t>
            </w:r>
            <w:r>
              <w:rPr>
                <w:sz w:val="20"/>
                <w:szCs w:val="20"/>
                <w:lang w:val="ru-RU"/>
              </w:rPr>
              <w:t xml:space="preserve"> </w:t>
            </w:r>
            <w:r w:rsidRPr="00102B06">
              <w:rPr>
                <w:sz w:val="20"/>
                <w:szCs w:val="20"/>
                <w:lang w:val="ru-RU"/>
              </w:rPr>
              <w:t>хлопки и притопы, а также чередование этих</w:t>
            </w:r>
            <w:r>
              <w:rPr>
                <w:sz w:val="20"/>
                <w:szCs w:val="20"/>
                <w:lang w:val="ru-RU"/>
              </w:rPr>
              <w:t xml:space="preserve"> </w:t>
            </w:r>
            <w:r w:rsidRPr="00102B06">
              <w:rPr>
                <w:sz w:val="20"/>
                <w:szCs w:val="20"/>
                <w:lang w:val="ru-RU"/>
              </w:rPr>
              <w:t>движений.</w:t>
            </w:r>
          </w:p>
          <w:p w14:paraId="0E399C91" w14:textId="27430524" w:rsidR="00102B06" w:rsidRPr="00102B06" w:rsidRDefault="00102B06" w:rsidP="00102B06">
            <w:pPr>
              <w:pStyle w:val="TableParagraph"/>
              <w:ind w:right="162"/>
              <w:jc w:val="both"/>
              <w:rPr>
                <w:sz w:val="20"/>
                <w:szCs w:val="20"/>
                <w:lang w:val="ru-RU"/>
              </w:rPr>
            </w:pPr>
            <w:r w:rsidRPr="00102B06">
              <w:rPr>
                <w:sz w:val="20"/>
                <w:szCs w:val="20"/>
                <w:lang w:val="ru-RU"/>
              </w:rPr>
              <w:t>Владеет разными приемами игры на</w:t>
            </w:r>
            <w:r>
              <w:rPr>
                <w:sz w:val="20"/>
                <w:szCs w:val="20"/>
                <w:lang w:val="ru-RU"/>
              </w:rPr>
              <w:t xml:space="preserve"> </w:t>
            </w:r>
            <w:r w:rsidRPr="00102B06">
              <w:rPr>
                <w:sz w:val="20"/>
                <w:szCs w:val="20"/>
                <w:lang w:val="ru-RU"/>
              </w:rPr>
              <w:t>инструментах и навыками выразительного</w:t>
            </w:r>
            <w:r>
              <w:rPr>
                <w:sz w:val="20"/>
                <w:szCs w:val="20"/>
                <w:lang w:val="ru-RU"/>
              </w:rPr>
              <w:t xml:space="preserve"> </w:t>
            </w:r>
            <w:r w:rsidRPr="00102B06">
              <w:rPr>
                <w:sz w:val="20"/>
                <w:szCs w:val="20"/>
                <w:lang w:val="ru-RU"/>
              </w:rPr>
              <w:t>исполнения музыки.</w:t>
            </w:r>
          </w:p>
          <w:p w14:paraId="2D14FCD5" w14:textId="1CF63638" w:rsidR="00102B06" w:rsidRPr="00582641" w:rsidRDefault="00102B06" w:rsidP="00102B06">
            <w:pPr>
              <w:pStyle w:val="TableParagraph"/>
              <w:ind w:right="162"/>
              <w:jc w:val="both"/>
              <w:rPr>
                <w:sz w:val="20"/>
                <w:szCs w:val="20"/>
                <w:lang w:val="ru-RU"/>
              </w:rPr>
            </w:pPr>
            <w:r w:rsidRPr="00102B06">
              <w:rPr>
                <w:sz w:val="20"/>
                <w:szCs w:val="20"/>
                <w:lang w:val="ru-RU"/>
              </w:rPr>
              <w:t>Свободно импровизирует в музыкально-</w:t>
            </w:r>
            <w:r>
              <w:rPr>
                <w:sz w:val="20"/>
                <w:szCs w:val="20"/>
                <w:lang w:val="ru-RU"/>
              </w:rPr>
              <w:t xml:space="preserve"> </w:t>
            </w:r>
            <w:r w:rsidRPr="00102B06">
              <w:rPr>
                <w:sz w:val="20"/>
                <w:szCs w:val="20"/>
                <w:lang w:val="ru-RU"/>
              </w:rPr>
              <w:t>художественной деятельности на основе</w:t>
            </w:r>
            <w:r>
              <w:rPr>
                <w:sz w:val="20"/>
                <w:szCs w:val="20"/>
                <w:lang w:val="ru-RU"/>
              </w:rPr>
              <w:t xml:space="preserve"> </w:t>
            </w:r>
            <w:r w:rsidRPr="00102B06">
              <w:rPr>
                <w:sz w:val="20"/>
                <w:szCs w:val="20"/>
                <w:lang w:val="ru-RU"/>
              </w:rPr>
              <w:t>разнообразных исполнительских навыков. Умеет</w:t>
            </w:r>
            <w:r>
              <w:rPr>
                <w:sz w:val="20"/>
                <w:szCs w:val="20"/>
                <w:lang w:val="ru-RU"/>
              </w:rPr>
              <w:t xml:space="preserve"> </w:t>
            </w:r>
            <w:r w:rsidRPr="00102B06">
              <w:rPr>
                <w:sz w:val="20"/>
                <w:szCs w:val="20"/>
                <w:lang w:val="ru-RU"/>
              </w:rPr>
              <w:t>создавать музыкальные образы в развитии (в</w:t>
            </w:r>
            <w:r>
              <w:rPr>
                <w:sz w:val="20"/>
                <w:szCs w:val="20"/>
                <w:lang w:val="ru-RU"/>
              </w:rPr>
              <w:t xml:space="preserve"> </w:t>
            </w:r>
            <w:r w:rsidRPr="00102B06">
              <w:rPr>
                <w:sz w:val="20"/>
                <w:szCs w:val="20"/>
                <w:lang w:val="ru-RU"/>
              </w:rPr>
              <w:t>рамках одного персонажа).</w:t>
            </w:r>
          </w:p>
        </w:tc>
        <w:tc>
          <w:tcPr>
            <w:tcW w:w="2516" w:type="dxa"/>
          </w:tcPr>
          <w:p w14:paraId="1934448F" w14:textId="4A04CE07"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102B06" w14:paraId="3EFE1AA9" w14:textId="77777777" w:rsidTr="00102B06">
        <w:tc>
          <w:tcPr>
            <w:tcW w:w="2405" w:type="dxa"/>
            <w:vMerge/>
          </w:tcPr>
          <w:p w14:paraId="242AC253"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0234CE24" w14:textId="77777777"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В исполнительской деятельности не всегда</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практические действия подтверждает</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имеющимися знаниями о музыке (нуждается в</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помощи взрослого или в примерах других</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детей).</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В музыкально-художественной деятельности проявляет интерес к коллективному творчеству во всех его видах, являясь более ведомым, чем ведущим звеном.</w:t>
            </w:r>
          </w:p>
          <w:p w14:paraId="176D9F6E" w14:textId="3ED4E1E4"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Затрудняется развивать музыкальные образы, так как мыслит стереотипно.</w:t>
            </w:r>
          </w:p>
        </w:tc>
        <w:tc>
          <w:tcPr>
            <w:tcW w:w="2516" w:type="dxa"/>
          </w:tcPr>
          <w:p w14:paraId="6389F80E" w14:textId="3560CD51"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102B06" w14:paraId="403140AD" w14:textId="77777777" w:rsidTr="00102B06">
        <w:tc>
          <w:tcPr>
            <w:tcW w:w="2405" w:type="dxa"/>
            <w:vMerge/>
          </w:tcPr>
          <w:p w14:paraId="35519C9D"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32C9B7DD" w14:textId="77777777" w:rsidR="00102B06" w:rsidRPr="00102B06" w:rsidRDefault="00102B06" w:rsidP="00102B06">
            <w:pPr>
              <w:pStyle w:val="TableParagraph"/>
              <w:ind w:right="162"/>
              <w:jc w:val="both"/>
              <w:rPr>
                <w:sz w:val="20"/>
                <w:szCs w:val="20"/>
                <w:lang w:val="ru-RU"/>
              </w:rPr>
            </w:pPr>
            <w:r w:rsidRPr="00102B06">
              <w:rPr>
                <w:sz w:val="20"/>
                <w:szCs w:val="20"/>
                <w:lang w:val="ru-RU"/>
              </w:rPr>
              <w:t>В исполнительской деятельности не подкрепляет свои практические действия частичными знаниями о музыке, слабо владеет навыками пения, движения и музицирования. Редко проявляет индивидуальность и выразительность исполнения.</w:t>
            </w:r>
          </w:p>
          <w:p w14:paraId="7F9F5560" w14:textId="77777777" w:rsidR="00102B06" w:rsidRPr="00102B06" w:rsidRDefault="00102B06" w:rsidP="00102B06">
            <w:pPr>
              <w:pStyle w:val="TableParagraph"/>
              <w:ind w:right="162"/>
              <w:jc w:val="both"/>
              <w:rPr>
                <w:sz w:val="20"/>
                <w:szCs w:val="20"/>
                <w:lang w:val="ru-RU"/>
              </w:rPr>
            </w:pPr>
            <w:r w:rsidRPr="00102B06">
              <w:rPr>
                <w:sz w:val="20"/>
                <w:szCs w:val="20"/>
                <w:lang w:val="ru-RU"/>
              </w:rPr>
              <w:t>Не умеет работать в ансамбле, «существует» сам по себе, не ориентируясь на других.</w:t>
            </w:r>
          </w:p>
          <w:p w14:paraId="16F1F6FF" w14:textId="1E9B37A4" w:rsidR="00102B06" w:rsidRPr="00582641" w:rsidRDefault="00102B06" w:rsidP="00102B06">
            <w:pPr>
              <w:pStyle w:val="TableParagraph"/>
              <w:ind w:right="162"/>
              <w:jc w:val="both"/>
              <w:rPr>
                <w:sz w:val="20"/>
                <w:szCs w:val="20"/>
                <w:lang w:val="ru-RU"/>
              </w:rPr>
            </w:pPr>
            <w:r w:rsidRPr="00102B06">
              <w:rPr>
                <w:sz w:val="20"/>
                <w:szCs w:val="20"/>
                <w:lang w:val="ru-RU"/>
              </w:rPr>
              <w:t>В музыкально-художественной деятельности эпизодически увлекается каким-либо образом, но предпочитает больше наблюдать за другими, чем действовать самостоятельно или вместе со сверстниками.</w:t>
            </w:r>
          </w:p>
        </w:tc>
        <w:tc>
          <w:tcPr>
            <w:tcW w:w="2516" w:type="dxa"/>
          </w:tcPr>
          <w:p w14:paraId="5B9D64CF" w14:textId="5DB1700B"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r w:rsidR="00102B06" w14:paraId="60A11D04" w14:textId="77777777" w:rsidTr="00102B06">
        <w:tc>
          <w:tcPr>
            <w:tcW w:w="2405" w:type="dxa"/>
            <w:vMerge w:val="restart"/>
          </w:tcPr>
          <w:p w14:paraId="3C8B00C5" w14:textId="2BF8B963"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rPr>
              <w:t>2.</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Приобщение</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 xml:space="preserve">к </w:t>
            </w:r>
            <w:r w:rsidRPr="00102B06">
              <w:rPr>
                <w:rFonts w:ascii="Times New Roman" w:hAnsi="Times New Roman" w:cs="Times New Roman"/>
                <w:spacing w:val="-2"/>
                <w:sz w:val="20"/>
                <w:szCs w:val="20"/>
              </w:rPr>
              <w:t>музыкальному искусству</w:t>
            </w:r>
          </w:p>
        </w:tc>
        <w:tc>
          <w:tcPr>
            <w:tcW w:w="9639" w:type="dxa"/>
          </w:tcPr>
          <w:p w14:paraId="7FECE566" w14:textId="77777777" w:rsidR="00102B06" w:rsidRPr="00102B06" w:rsidRDefault="00102B06" w:rsidP="00102B06">
            <w:pPr>
              <w:pStyle w:val="TableParagraph"/>
              <w:ind w:right="111"/>
              <w:jc w:val="both"/>
              <w:rPr>
                <w:sz w:val="20"/>
                <w:szCs w:val="20"/>
                <w:lang w:val="ru-RU"/>
              </w:rPr>
            </w:pPr>
            <w:r w:rsidRPr="00102B06">
              <w:rPr>
                <w:sz w:val="20"/>
                <w:szCs w:val="20"/>
                <w:lang w:val="ru-RU"/>
              </w:rPr>
              <w:t>Испытывает устойчивый интерес к музыке, потребность и наслаждение от общения с ней в процессе</w:t>
            </w:r>
            <w:r w:rsidRPr="00102B06">
              <w:rPr>
                <w:spacing w:val="-5"/>
                <w:sz w:val="20"/>
                <w:szCs w:val="20"/>
                <w:lang w:val="ru-RU"/>
              </w:rPr>
              <w:t xml:space="preserve"> </w:t>
            </w:r>
            <w:r w:rsidRPr="00102B06">
              <w:rPr>
                <w:sz w:val="20"/>
                <w:szCs w:val="20"/>
                <w:lang w:val="ru-RU"/>
              </w:rPr>
              <w:t>всех</w:t>
            </w:r>
            <w:r w:rsidRPr="00102B06">
              <w:rPr>
                <w:spacing w:val="-5"/>
                <w:sz w:val="20"/>
                <w:szCs w:val="20"/>
                <w:lang w:val="ru-RU"/>
              </w:rPr>
              <w:t xml:space="preserve"> </w:t>
            </w:r>
            <w:r w:rsidRPr="00102B06">
              <w:rPr>
                <w:sz w:val="20"/>
                <w:szCs w:val="20"/>
                <w:lang w:val="ru-RU"/>
              </w:rPr>
              <w:t>видов</w:t>
            </w:r>
            <w:r w:rsidRPr="00102B06">
              <w:rPr>
                <w:spacing w:val="-7"/>
                <w:sz w:val="20"/>
                <w:szCs w:val="20"/>
                <w:lang w:val="ru-RU"/>
              </w:rPr>
              <w:t xml:space="preserve"> </w:t>
            </w:r>
            <w:r w:rsidRPr="00102B06">
              <w:rPr>
                <w:sz w:val="20"/>
                <w:szCs w:val="20"/>
                <w:lang w:val="ru-RU"/>
              </w:rPr>
              <w:t>музыкальной</w:t>
            </w:r>
            <w:r w:rsidRPr="00102B06">
              <w:rPr>
                <w:spacing w:val="-7"/>
                <w:sz w:val="20"/>
                <w:szCs w:val="20"/>
                <w:lang w:val="ru-RU"/>
              </w:rPr>
              <w:t xml:space="preserve"> </w:t>
            </w:r>
            <w:r w:rsidRPr="00102B06">
              <w:rPr>
                <w:sz w:val="20"/>
                <w:szCs w:val="20"/>
                <w:lang w:val="ru-RU"/>
              </w:rPr>
              <w:t>деятельности. Умеет воспринимать музыку как выражение мира чувств, эмоций и настроений.</w:t>
            </w:r>
          </w:p>
          <w:p w14:paraId="3E298379" w14:textId="77777777" w:rsidR="00102B06" w:rsidRPr="00102B06" w:rsidRDefault="00102B06" w:rsidP="00102B06">
            <w:pPr>
              <w:pStyle w:val="TableParagraph"/>
              <w:ind w:right="111"/>
              <w:rPr>
                <w:sz w:val="20"/>
                <w:szCs w:val="20"/>
                <w:lang w:val="ru-RU"/>
              </w:rPr>
            </w:pPr>
            <w:r w:rsidRPr="00102B06">
              <w:rPr>
                <w:sz w:val="20"/>
                <w:szCs w:val="20"/>
                <w:lang w:val="ru-RU"/>
              </w:rPr>
              <w:t>Осознанно и осмысленно воспринимает различные</w:t>
            </w:r>
            <w:r w:rsidRPr="00102B06">
              <w:rPr>
                <w:spacing w:val="-13"/>
                <w:sz w:val="20"/>
                <w:szCs w:val="20"/>
                <w:lang w:val="ru-RU"/>
              </w:rPr>
              <w:t xml:space="preserve"> </w:t>
            </w:r>
            <w:r w:rsidRPr="00102B06">
              <w:rPr>
                <w:sz w:val="20"/>
                <w:szCs w:val="20"/>
                <w:lang w:val="ru-RU"/>
              </w:rPr>
              <w:t>музыкальные</w:t>
            </w:r>
            <w:r w:rsidRPr="00102B06">
              <w:rPr>
                <w:spacing w:val="-13"/>
                <w:sz w:val="20"/>
                <w:szCs w:val="20"/>
                <w:lang w:val="ru-RU"/>
              </w:rPr>
              <w:t xml:space="preserve"> </w:t>
            </w:r>
            <w:r w:rsidRPr="00102B06">
              <w:rPr>
                <w:sz w:val="20"/>
                <w:szCs w:val="20"/>
                <w:lang w:val="ru-RU"/>
              </w:rPr>
              <w:t>образы,</w:t>
            </w:r>
            <w:r w:rsidRPr="00102B06">
              <w:rPr>
                <w:spacing w:val="-10"/>
                <w:sz w:val="20"/>
                <w:szCs w:val="20"/>
                <w:lang w:val="ru-RU"/>
              </w:rPr>
              <w:t xml:space="preserve"> </w:t>
            </w:r>
            <w:r w:rsidRPr="00102B06">
              <w:rPr>
                <w:sz w:val="20"/>
                <w:szCs w:val="20"/>
                <w:lang w:val="ru-RU"/>
              </w:rPr>
              <w:t>умеет</w:t>
            </w:r>
            <w:r w:rsidRPr="00102B06">
              <w:rPr>
                <w:spacing w:val="-12"/>
                <w:sz w:val="20"/>
                <w:szCs w:val="20"/>
                <w:lang w:val="ru-RU"/>
              </w:rPr>
              <w:t xml:space="preserve"> </w:t>
            </w:r>
            <w:r w:rsidRPr="00102B06">
              <w:rPr>
                <w:sz w:val="20"/>
                <w:szCs w:val="20"/>
                <w:lang w:val="ru-RU"/>
              </w:rPr>
              <w:t>отметить их смену, чувствует оттенки настроений.</w:t>
            </w:r>
          </w:p>
          <w:p w14:paraId="59A597E4" w14:textId="77777777" w:rsidR="00102B06" w:rsidRPr="00102B06" w:rsidRDefault="00102B06" w:rsidP="00102B06">
            <w:pPr>
              <w:pStyle w:val="TableParagraph"/>
              <w:ind w:right="111"/>
              <w:rPr>
                <w:sz w:val="20"/>
                <w:szCs w:val="20"/>
                <w:lang w:val="ru-RU"/>
              </w:rPr>
            </w:pPr>
            <w:r w:rsidRPr="00102B06">
              <w:rPr>
                <w:sz w:val="20"/>
                <w:szCs w:val="20"/>
                <w:lang w:val="ru-RU"/>
              </w:rPr>
              <w:t>Реагирует на разность исполнительских трактовок, связывая их со сменой характера произведения. Дает (себе и другим) точные характеристики</w:t>
            </w:r>
            <w:r w:rsidRPr="00102B06">
              <w:rPr>
                <w:spacing w:val="-15"/>
                <w:sz w:val="20"/>
                <w:szCs w:val="20"/>
                <w:lang w:val="ru-RU"/>
              </w:rPr>
              <w:t xml:space="preserve"> </w:t>
            </w:r>
            <w:r w:rsidRPr="00102B06">
              <w:rPr>
                <w:sz w:val="20"/>
                <w:szCs w:val="20"/>
                <w:lang w:val="ru-RU"/>
              </w:rPr>
              <w:t>исполнения</w:t>
            </w:r>
            <w:r w:rsidRPr="00102B06">
              <w:rPr>
                <w:spacing w:val="-15"/>
                <w:sz w:val="20"/>
                <w:szCs w:val="20"/>
                <w:lang w:val="ru-RU"/>
              </w:rPr>
              <w:t xml:space="preserve"> </w:t>
            </w:r>
            <w:r w:rsidRPr="00102B06">
              <w:rPr>
                <w:sz w:val="20"/>
                <w:szCs w:val="20"/>
                <w:lang w:val="ru-RU"/>
              </w:rPr>
              <w:t>музыки,</w:t>
            </w:r>
            <w:r w:rsidRPr="00102B06">
              <w:rPr>
                <w:spacing w:val="-15"/>
                <w:sz w:val="20"/>
                <w:szCs w:val="20"/>
                <w:lang w:val="ru-RU"/>
              </w:rPr>
              <w:t xml:space="preserve"> </w:t>
            </w:r>
            <w:r w:rsidRPr="00102B06">
              <w:rPr>
                <w:sz w:val="20"/>
                <w:szCs w:val="20"/>
                <w:lang w:val="ru-RU"/>
              </w:rPr>
              <w:t>используя знания</w:t>
            </w:r>
            <w:r w:rsidRPr="00102B06">
              <w:rPr>
                <w:spacing w:val="-7"/>
                <w:sz w:val="20"/>
                <w:szCs w:val="20"/>
                <w:lang w:val="ru-RU"/>
              </w:rPr>
              <w:t xml:space="preserve"> </w:t>
            </w:r>
            <w:r w:rsidRPr="00102B06">
              <w:rPr>
                <w:sz w:val="20"/>
                <w:szCs w:val="20"/>
                <w:lang w:val="ru-RU"/>
              </w:rPr>
              <w:t>о</w:t>
            </w:r>
            <w:r w:rsidRPr="00102B06">
              <w:rPr>
                <w:spacing w:val="-7"/>
                <w:sz w:val="20"/>
                <w:szCs w:val="20"/>
                <w:lang w:val="ru-RU"/>
              </w:rPr>
              <w:t xml:space="preserve"> </w:t>
            </w:r>
            <w:r w:rsidRPr="00102B06">
              <w:rPr>
                <w:sz w:val="20"/>
                <w:szCs w:val="20"/>
                <w:lang w:val="ru-RU"/>
              </w:rPr>
              <w:t>многих</w:t>
            </w:r>
            <w:r w:rsidRPr="00102B06">
              <w:rPr>
                <w:spacing w:val="-5"/>
                <w:sz w:val="20"/>
                <w:szCs w:val="20"/>
                <w:lang w:val="ru-RU"/>
              </w:rPr>
              <w:t xml:space="preserve"> </w:t>
            </w:r>
            <w:r w:rsidRPr="00102B06">
              <w:rPr>
                <w:sz w:val="20"/>
                <w:szCs w:val="20"/>
                <w:lang w:val="ru-RU"/>
              </w:rPr>
              <w:t>средствах</w:t>
            </w:r>
            <w:r w:rsidRPr="00102B06">
              <w:rPr>
                <w:spacing w:val="-5"/>
                <w:sz w:val="20"/>
                <w:szCs w:val="20"/>
                <w:lang w:val="ru-RU"/>
              </w:rPr>
              <w:t xml:space="preserve"> </w:t>
            </w:r>
            <w:r w:rsidRPr="00102B06">
              <w:rPr>
                <w:sz w:val="20"/>
                <w:szCs w:val="20"/>
                <w:lang w:val="ru-RU"/>
              </w:rPr>
              <w:t>ее</w:t>
            </w:r>
            <w:r w:rsidRPr="00102B06">
              <w:rPr>
                <w:spacing w:val="-8"/>
                <w:sz w:val="20"/>
                <w:szCs w:val="20"/>
                <w:lang w:val="ru-RU"/>
              </w:rPr>
              <w:t xml:space="preserve"> </w:t>
            </w:r>
            <w:r w:rsidRPr="00102B06">
              <w:rPr>
                <w:sz w:val="20"/>
                <w:szCs w:val="20"/>
                <w:lang w:val="ru-RU"/>
              </w:rPr>
              <w:t>выразительности (темп, динамика, тембр, регистр, жанр).</w:t>
            </w:r>
          </w:p>
          <w:p w14:paraId="3BA949D4" w14:textId="40C0E4FD" w:rsidR="00102B06" w:rsidRPr="00102B06" w:rsidRDefault="00102B06" w:rsidP="00102B06">
            <w:pPr>
              <w:contextualSpacing/>
              <w:rPr>
                <w:rFonts w:ascii="Times New Roman" w:hAnsi="Times New Roman" w:cs="Times New Roman"/>
                <w:b/>
                <w:bCs/>
                <w:sz w:val="24"/>
                <w:szCs w:val="24"/>
                <w:lang w:val="ru-RU"/>
              </w:rPr>
            </w:pPr>
            <w:r w:rsidRPr="00102B06">
              <w:rPr>
                <w:rFonts w:ascii="Times New Roman" w:hAnsi="Times New Roman" w:cs="Times New Roman"/>
                <w:sz w:val="20"/>
                <w:szCs w:val="20"/>
                <w:lang w:val="ru-RU"/>
              </w:rPr>
              <w:t>Испытывает удовольствие от сольной и коллективной музыкальной деятельности, гармонично</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сочетая</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их</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в</w:t>
            </w:r>
            <w:r w:rsidRPr="00102B06">
              <w:rPr>
                <w:rFonts w:ascii="Times New Roman" w:hAnsi="Times New Roman" w:cs="Times New Roman"/>
                <w:spacing w:val="-9"/>
                <w:sz w:val="20"/>
                <w:szCs w:val="20"/>
                <w:lang w:val="ru-RU"/>
              </w:rPr>
              <w:t xml:space="preserve"> </w:t>
            </w:r>
            <w:r w:rsidRPr="00102B06">
              <w:rPr>
                <w:rFonts w:ascii="Times New Roman" w:hAnsi="Times New Roman" w:cs="Times New Roman"/>
                <w:sz w:val="20"/>
                <w:szCs w:val="20"/>
                <w:lang w:val="ru-RU"/>
              </w:rPr>
              <w:t>процессе</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создания различных художественных образов.</w:t>
            </w:r>
          </w:p>
        </w:tc>
        <w:tc>
          <w:tcPr>
            <w:tcW w:w="2516" w:type="dxa"/>
          </w:tcPr>
          <w:p w14:paraId="68820FB2" w14:textId="771D8480" w:rsidR="00102B06" w:rsidRPr="00582641" w:rsidRDefault="00102B06" w:rsidP="00102B06">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102B06" w14:paraId="1691ACEC" w14:textId="77777777" w:rsidTr="00102B06">
        <w:tc>
          <w:tcPr>
            <w:tcW w:w="2405" w:type="dxa"/>
            <w:vMerge/>
            <w:tcBorders>
              <w:top w:val="nil"/>
            </w:tcBorders>
          </w:tcPr>
          <w:p w14:paraId="1FE31E3D" w14:textId="77777777" w:rsidR="00102B06" w:rsidRPr="00102B06" w:rsidRDefault="00102B06" w:rsidP="00102B06">
            <w:pPr>
              <w:contextualSpacing/>
              <w:jc w:val="both"/>
              <w:rPr>
                <w:rFonts w:ascii="Times New Roman" w:hAnsi="Times New Roman" w:cs="Times New Roman"/>
                <w:b/>
                <w:bCs/>
                <w:sz w:val="24"/>
                <w:szCs w:val="24"/>
                <w:lang w:val="ru-RU"/>
              </w:rPr>
            </w:pPr>
          </w:p>
        </w:tc>
        <w:tc>
          <w:tcPr>
            <w:tcW w:w="9639" w:type="dxa"/>
          </w:tcPr>
          <w:p w14:paraId="431D8B9C" w14:textId="77777777" w:rsidR="00102B06" w:rsidRPr="00102B06" w:rsidRDefault="00102B06" w:rsidP="00102B06">
            <w:pPr>
              <w:pStyle w:val="TableParagraph"/>
              <w:ind w:right="111"/>
              <w:jc w:val="both"/>
              <w:rPr>
                <w:sz w:val="20"/>
                <w:szCs w:val="20"/>
                <w:lang w:val="ru-RU"/>
              </w:rPr>
            </w:pPr>
            <w:r w:rsidRPr="00102B06">
              <w:rPr>
                <w:sz w:val="20"/>
                <w:szCs w:val="20"/>
                <w:lang w:val="ru-RU"/>
              </w:rPr>
              <w:t>Проявляет стабильный интерес к музыке и испытывает потребность в общении с ней, выделяя</w:t>
            </w:r>
            <w:r w:rsidRPr="00102B06">
              <w:rPr>
                <w:spacing w:val="-9"/>
                <w:sz w:val="20"/>
                <w:szCs w:val="20"/>
                <w:lang w:val="ru-RU"/>
              </w:rPr>
              <w:t xml:space="preserve"> </w:t>
            </w:r>
            <w:r w:rsidRPr="00102B06">
              <w:rPr>
                <w:sz w:val="20"/>
                <w:szCs w:val="20"/>
                <w:lang w:val="ru-RU"/>
              </w:rPr>
              <w:t>особенно</w:t>
            </w:r>
            <w:r w:rsidRPr="00102B06">
              <w:rPr>
                <w:spacing w:val="-9"/>
                <w:sz w:val="20"/>
                <w:szCs w:val="20"/>
                <w:lang w:val="ru-RU"/>
              </w:rPr>
              <w:t xml:space="preserve"> </w:t>
            </w:r>
            <w:r w:rsidRPr="00102B06">
              <w:rPr>
                <w:sz w:val="20"/>
                <w:szCs w:val="20"/>
                <w:lang w:val="ru-RU"/>
              </w:rPr>
              <w:t>любимые</w:t>
            </w:r>
            <w:r w:rsidRPr="00102B06">
              <w:rPr>
                <w:spacing w:val="-10"/>
                <w:sz w:val="20"/>
                <w:szCs w:val="20"/>
                <w:lang w:val="ru-RU"/>
              </w:rPr>
              <w:t xml:space="preserve"> </w:t>
            </w:r>
            <w:r w:rsidRPr="00102B06">
              <w:rPr>
                <w:sz w:val="20"/>
                <w:szCs w:val="20"/>
                <w:lang w:val="ru-RU"/>
              </w:rPr>
              <w:t>виды</w:t>
            </w:r>
            <w:r w:rsidRPr="00102B06">
              <w:rPr>
                <w:spacing w:val="-9"/>
                <w:sz w:val="20"/>
                <w:szCs w:val="20"/>
                <w:lang w:val="ru-RU"/>
              </w:rPr>
              <w:t xml:space="preserve"> </w:t>
            </w:r>
            <w:r w:rsidRPr="00102B06">
              <w:rPr>
                <w:sz w:val="20"/>
                <w:szCs w:val="20"/>
                <w:lang w:val="ru-RU"/>
              </w:rPr>
              <w:t xml:space="preserve">музыкальной </w:t>
            </w:r>
            <w:r w:rsidRPr="00102B06">
              <w:rPr>
                <w:spacing w:val="-2"/>
                <w:sz w:val="20"/>
                <w:szCs w:val="20"/>
                <w:lang w:val="ru-RU"/>
              </w:rPr>
              <w:t>деятельности.</w:t>
            </w:r>
          </w:p>
          <w:p w14:paraId="5F81C75F" w14:textId="77777777" w:rsidR="00102B06" w:rsidRPr="00102B06" w:rsidRDefault="00102B06" w:rsidP="00102B06">
            <w:pPr>
              <w:pStyle w:val="TableParagraph"/>
              <w:ind w:right="111"/>
              <w:rPr>
                <w:sz w:val="20"/>
                <w:szCs w:val="20"/>
                <w:lang w:val="ru-RU"/>
              </w:rPr>
            </w:pPr>
            <w:r w:rsidRPr="00102B06">
              <w:rPr>
                <w:sz w:val="20"/>
                <w:szCs w:val="20"/>
                <w:lang w:val="ru-RU"/>
              </w:rPr>
              <w:t>Проявляет способность эмоционального сопереживания миру музыкальных образов, чувств и настроений, но иногда затрудняется в осознании</w:t>
            </w:r>
            <w:r w:rsidRPr="00102B06">
              <w:rPr>
                <w:spacing w:val="-10"/>
                <w:sz w:val="20"/>
                <w:szCs w:val="20"/>
                <w:lang w:val="ru-RU"/>
              </w:rPr>
              <w:t xml:space="preserve"> </w:t>
            </w:r>
            <w:r w:rsidRPr="00102B06">
              <w:rPr>
                <w:sz w:val="20"/>
                <w:szCs w:val="20"/>
                <w:lang w:val="ru-RU"/>
              </w:rPr>
              <w:t>их</w:t>
            </w:r>
            <w:r w:rsidRPr="00102B06">
              <w:rPr>
                <w:spacing w:val="-8"/>
                <w:sz w:val="20"/>
                <w:szCs w:val="20"/>
                <w:lang w:val="ru-RU"/>
              </w:rPr>
              <w:t xml:space="preserve"> </w:t>
            </w:r>
            <w:r w:rsidRPr="00102B06">
              <w:rPr>
                <w:sz w:val="20"/>
                <w:szCs w:val="20"/>
                <w:lang w:val="ru-RU"/>
              </w:rPr>
              <w:t>связи</w:t>
            </w:r>
            <w:r w:rsidRPr="00102B06">
              <w:rPr>
                <w:spacing w:val="-9"/>
                <w:sz w:val="20"/>
                <w:szCs w:val="20"/>
                <w:lang w:val="ru-RU"/>
              </w:rPr>
              <w:t xml:space="preserve"> </w:t>
            </w:r>
            <w:r w:rsidRPr="00102B06">
              <w:rPr>
                <w:sz w:val="20"/>
                <w:szCs w:val="20"/>
                <w:lang w:val="ru-RU"/>
              </w:rPr>
              <w:t>со</w:t>
            </w:r>
            <w:r w:rsidRPr="00102B06">
              <w:rPr>
                <w:spacing w:val="-10"/>
                <w:sz w:val="20"/>
                <w:szCs w:val="20"/>
                <w:lang w:val="ru-RU"/>
              </w:rPr>
              <w:t xml:space="preserve"> </w:t>
            </w:r>
            <w:r w:rsidRPr="00102B06">
              <w:rPr>
                <w:sz w:val="20"/>
                <w:szCs w:val="20"/>
                <w:lang w:val="ru-RU"/>
              </w:rPr>
              <w:t>средствами</w:t>
            </w:r>
            <w:r w:rsidRPr="00102B06">
              <w:rPr>
                <w:spacing w:val="-9"/>
                <w:sz w:val="20"/>
                <w:szCs w:val="20"/>
                <w:lang w:val="ru-RU"/>
              </w:rPr>
              <w:t xml:space="preserve"> </w:t>
            </w:r>
            <w:r w:rsidRPr="00102B06">
              <w:rPr>
                <w:sz w:val="20"/>
                <w:szCs w:val="20"/>
                <w:lang w:val="ru-RU"/>
              </w:rPr>
              <w:t xml:space="preserve">музыкальной </w:t>
            </w:r>
            <w:r w:rsidRPr="00102B06">
              <w:rPr>
                <w:spacing w:val="-2"/>
                <w:sz w:val="20"/>
                <w:szCs w:val="20"/>
                <w:lang w:val="ru-RU"/>
              </w:rPr>
              <w:t>выразительности.</w:t>
            </w:r>
          </w:p>
          <w:p w14:paraId="18A16D5F" w14:textId="77777777" w:rsidR="00102B06" w:rsidRPr="00102B06" w:rsidRDefault="00102B06" w:rsidP="00102B06">
            <w:pPr>
              <w:pStyle w:val="TableParagraph"/>
              <w:ind w:right="127"/>
              <w:rPr>
                <w:sz w:val="20"/>
                <w:szCs w:val="20"/>
                <w:lang w:val="ru-RU"/>
              </w:rPr>
            </w:pPr>
            <w:r w:rsidRPr="00102B06">
              <w:rPr>
                <w:sz w:val="20"/>
                <w:szCs w:val="20"/>
                <w:lang w:val="ru-RU"/>
              </w:rPr>
              <w:t>Дает (себе и другим) неточные характеристики исполнения</w:t>
            </w:r>
            <w:r w:rsidRPr="00102B06">
              <w:rPr>
                <w:spacing w:val="-14"/>
                <w:sz w:val="20"/>
                <w:szCs w:val="20"/>
                <w:lang w:val="ru-RU"/>
              </w:rPr>
              <w:t xml:space="preserve"> </w:t>
            </w:r>
            <w:r w:rsidRPr="00102B06">
              <w:rPr>
                <w:sz w:val="20"/>
                <w:szCs w:val="20"/>
                <w:lang w:val="ru-RU"/>
              </w:rPr>
              <w:t>музыки,</w:t>
            </w:r>
            <w:r w:rsidRPr="00102B06">
              <w:rPr>
                <w:spacing w:val="-15"/>
                <w:sz w:val="20"/>
                <w:szCs w:val="20"/>
                <w:lang w:val="ru-RU"/>
              </w:rPr>
              <w:t xml:space="preserve"> </w:t>
            </w:r>
            <w:r w:rsidRPr="00102B06">
              <w:rPr>
                <w:sz w:val="20"/>
                <w:szCs w:val="20"/>
                <w:lang w:val="ru-RU"/>
              </w:rPr>
              <w:t>частично</w:t>
            </w:r>
            <w:r w:rsidRPr="00102B06">
              <w:rPr>
                <w:spacing w:val="-14"/>
                <w:sz w:val="20"/>
                <w:szCs w:val="20"/>
                <w:lang w:val="ru-RU"/>
              </w:rPr>
              <w:t xml:space="preserve"> </w:t>
            </w:r>
            <w:r w:rsidRPr="00102B06">
              <w:rPr>
                <w:sz w:val="20"/>
                <w:szCs w:val="20"/>
                <w:lang w:val="ru-RU"/>
              </w:rPr>
              <w:t>используя</w:t>
            </w:r>
            <w:r w:rsidRPr="00102B06">
              <w:rPr>
                <w:spacing w:val="-15"/>
                <w:sz w:val="20"/>
                <w:szCs w:val="20"/>
                <w:lang w:val="ru-RU"/>
              </w:rPr>
              <w:t xml:space="preserve"> </w:t>
            </w:r>
            <w:r w:rsidRPr="00102B06">
              <w:rPr>
                <w:sz w:val="20"/>
                <w:szCs w:val="20"/>
                <w:lang w:val="ru-RU"/>
              </w:rPr>
              <w:t>знания о ней.</w:t>
            </w:r>
            <w:r>
              <w:rPr>
                <w:sz w:val="20"/>
                <w:szCs w:val="20"/>
                <w:lang w:val="ru-RU"/>
              </w:rPr>
              <w:t xml:space="preserve"> </w:t>
            </w:r>
            <w:r w:rsidRPr="00102B06">
              <w:rPr>
                <w:sz w:val="20"/>
                <w:szCs w:val="20"/>
                <w:lang w:val="ru-RU"/>
              </w:rPr>
              <w:t>Желание солировать испытывает редко, но чутко реагирует на атмосферу радости от процесса</w:t>
            </w:r>
          </w:p>
          <w:p w14:paraId="670BC055" w14:textId="03ED8AB8" w:rsidR="00102B06" w:rsidRPr="00102B06" w:rsidRDefault="00102B06" w:rsidP="00102B06">
            <w:pPr>
              <w:pStyle w:val="TableParagraph"/>
              <w:ind w:right="127"/>
              <w:rPr>
                <w:sz w:val="20"/>
                <w:szCs w:val="20"/>
                <w:lang w:val="ru-RU"/>
              </w:rPr>
            </w:pPr>
            <w:r w:rsidRPr="00102B06">
              <w:rPr>
                <w:sz w:val="20"/>
                <w:szCs w:val="20"/>
                <w:lang w:val="ru-RU"/>
              </w:rPr>
              <w:t>коллективного общения с музыкой.</w:t>
            </w:r>
          </w:p>
        </w:tc>
        <w:tc>
          <w:tcPr>
            <w:tcW w:w="2516" w:type="dxa"/>
          </w:tcPr>
          <w:p w14:paraId="48DE633B" w14:textId="42712879" w:rsidR="00102B06" w:rsidRPr="00582641" w:rsidRDefault="00102B06" w:rsidP="00102B06">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102B06" w14:paraId="7EA9E297" w14:textId="77777777" w:rsidTr="00102B06">
        <w:tc>
          <w:tcPr>
            <w:tcW w:w="2405" w:type="dxa"/>
            <w:vMerge/>
          </w:tcPr>
          <w:p w14:paraId="6DA38F15" w14:textId="77777777" w:rsidR="00102B06" w:rsidRPr="00E35BED" w:rsidRDefault="00102B06" w:rsidP="00102B06">
            <w:pPr>
              <w:contextualSpacing/>
              <w:jc w:val="both"/>
              <w:rPr>
                <w:rFonts w:ascii="Times New Roman" w:hAnsi="Times New Roman" w:cs="Times New Roman"/>
                <w:b/>
                <w:bCs/>
                <w:sz w:val="24"/>
                <w:szCs w:val="24"/>
                <w:lang w:val="ru-RU"/>
              </w:rPr>
            </w:pPr>
          </w:p>
        </w:tc>
        <w:tc>
          <w:tcPr>
            <w:tcW w:w="9639" w:type="dxa"/>
          </w:tcPr>
          <w:p w14:paraId="1CE1C599" w14:textId="77777777" w:rsidR="00102B06" w:rsidRPr="00102B06" w:rsidRDefault="00102B06" w:rsidP="00102B06">
            <w:pPr>
              <w:pStyle w:val="TableParagraph"/>
              <w:ind w:right="162"/>
              <w:jc w:val="both"/>
              <w:rPr>
                <w:sz w:val="20"/>
                <w:szCs w:val="20"/>
                <w:lang w:val="ru-RU"/>
              </w:rPr>
            </w:pPr>
            <w:r w:rsidRPr="00102B06">
              <w:rPr>
                <w:sz w:val="20"/>
                <w:szCs w:val="20"/>
                <w:lang w:val="ru-RU"/>
              </w:rPr>
              <w:t>Испытывает поверхностный интерес ко всем видам музыкальной деятельности, не выделяя из них ни одного.</w:t>
            </w:r>
          </w:p>
          <w:p w14:paraId="1C663F66" w14:textId="77777777" w:rsidR="00102B06" w:rsidRPr="00102B06" w:rsidRDefault="00102B06" w:rsidP="00102B06">
            <w:pPr>
              <w:pStyle w:val="TableParagraph"/>
              <w:ind w:right="162"/>
              <w:jc w:val="both"/>
              <w:rPr>
                <w:sz w:val="20"/>
                <w:szCs w:val="20"/>
                <w:lang w:val="ru-RU"/>
              </w:rPr>
            </w:pPr>
            <w:r w:rsidRPr="00102B06">
              <w:rPr>
                <w:sz w:val="20"/>
                <w:szCs w:val="20"/>
                <w:lang w:val="ru-RU"/>
              </w:rPr>
              <w:t>Имеет представление о том, что музыка выражает мир эмоций, чувств и настроений. Эпизодически эмоционально отзывается на яркие музыкальные образы, но крайне редко связывает их характер со средствами музыкальной выразительности.</w:t>
            </w:r>
          </w:p>
          <w:p w14:paraId="199AE41B" w14:textId="77777777" w:rsidR="00102B06" w:rsidRPr="00102B06" w:rsidRDefault="00102B06" w:rsidP="00102B06">
            <w:pPr>
              <w:pStyle w:val="TableParagraph"/>
              <w:ind w:right="162"/>
              <w:jc w:val="both"/>
              <w:rPr>
                <w:sz w:val="20"/>
                <w:szCs w:val="20"/>
                <w:lang w:val="ru-RU"/>
              </w:rPr>
            </w:pPr>
            <w:r w:rsidRPr="00102B06">
              <w:rPr>
                <w:sz w:val="20"/>
                <w:szCs w:val="20"/>
                <w:lang w:val="ru-RU"/>
              </w:rPr>
              <w:t xml:space="preserve">Дает неточные оценки характеру исполнения музыки, т. к. не умеет соотносить его с элементарными слуховыми и ритмическими представлениями (смешивает и подменяет понятия и нуждается в постоянной </w:t>
            </w:r>
            <w:r w:rsidRPr="00102B06">
              <w:rPr>
                <w:sz w:val="20"/>
                <w:szCs w:val="20"/>
                <w:lang w:val="ru-RU"/>
              </w:rPr>
              <w:lastRenderedPageBreak/>
              <w:t>помощи взрослого).</w:t>
            </w:r>
          </w:p>
          <w:p w14:paraId="36B4FF0F" w14:textId="662D8E30" w:rsidR="00102B06" w:rsidRPr="00582641" w:rsidRDefault="00102B06" w:rsidP="00102B06">
            <w:pPr>
              <w:pStyle w:val="TableParagraph"/>
              <w:ind w:right="162"/>
              <w:jc w:val="both"/>
              <w:rPr>
                <w:sz w:val="20"/>
                <w:szCs w:val="20"/>
                <w:lang w:val="ru-RU"/>
              </w:rPr>
            </w:pPr>
            <w:r w:rsidRPr="00102B06">
              <w:rPr>
                <w:sz w:val="20"/>
                <w:szCs w:val="20"/>
                <w:lang w:val="ru-RU"/>
              </w:rPr>
              <w:t>Не ориентируется на правила культуры поведения в коллективной музыкальной деятельности, создавая этим трудности для окружающих.</w:t>
            </w:r>
          </w:p>
        </w:tc>
        <w:tc>
          <w:tcPr>
            <w:tcW w:w="2516" w:type="dxa"/>
          </w:tcPr>
          <w:p w14:paraId="58A9A19D" w14:textId="0A2A7B1C" w:rsidR="00102B06" w:rsidRPr="00582641" w:rsidRDefault="00102B06" w:rsidP="00102B06">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lastRenderedPageBreak/>
              <w:t>Стартовый</w:t>
            </w:r>
          </w:p>
        </w:tc>
      </w:tr>
    </w:tbl>
    <w:p w14:paraId="039DCAB3" w14:textId="7CB4B1FB" w:rsidR="00292958" w:rsidRDefault="00292958" w:rsidP="008530DB">
      <w:pPr>
        <w:contextualSpacing/>
        <w:jc w:val="both"/>
        <w:rPr>
          <w:rFonts w:ascii="Times New Roman" w:hAnsi="Times New Roman" w:cs="Times New Roman"/>
          <w:b/>
          <w:bCs/>
          <w:sz w:val="24"/>
          <w:szCs w:val="24"/>
        </w:rPr>
      </w:pPr>
    </w:p>
    <w:p w14:paraId="7AAEBCA9" w14:textId="1468BDB4" w:rsidR="00102B06" w:rsidRPr="00102B06" w:rsidRDefault="00102B06" w:rsidP="00102B0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102B06">
        <w:rPr>
          <w:rFonts w:ascii="Times New Roman" w:hAnsi="Times New Roman" w:cs="Times New Roman"/>
          <w:b/>
          <w:bCs/>
          <w:sz w:val="24"/>
          <w:szCs w:val="24"/>
        </w:rPr>
        <w:t>Подготовительная группа (от 6 до 7-8 лет)</w:t>
      </w:r>
    </w:p>
    <w:p w14:paraId="3B1CF5A0" w14:textId="77777777" w:rsidR="00102B06" w:rsidRDefault="00102B06"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117714ED" w14:textId="77777777" w:rsidTr="00102B06">
        <w:tc>
          <w:tcPr>
            <w:tcW w:w="2405" w:type="dxa"/>
          </w:tcPr>
          <w:p w14:paraId="2A905587"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7E2DD3F0"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F288B5C"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02B06" w14:paraId="676A7CB7" w14:textId="77777777" w:rsidTr="00102B06">
        <w:tc>
          <w:tcPr>
            <w:tcW w:w="2405" w:type="dxa"/>
            <w:vMerge w:val="restart"/>
          </w:tcPr>
          <w:p w14:paraId="137CD573"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1. Развитие</w:t>
            </w:r>
          </w:p>
          <w:p w14:paraId="37155EB7"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музыкально-</w:t>
            </w:r>
          </w:p>
          <w:p w14:paraId="49DF6653"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художественной</w:t>
            </w:r>
          </w:p>
          <w:p w14:paraId="206A8D09" w14:textId="1A6561CF" w:rsidR="00102B06" w:rsidRPr="004864A1"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деятельности</w:t>
            </w:r>
          </w:p>
        </w:tc>
        <w:tc>
          <w:tcPr>
            <w:tcW w:w="9639" w:type="dxa"/>
          </w:tcPr>
          <w:p w14:paraId="3E9F1C52" w14:textId="305902B3" w:rsidR="00102B06" w:rsidRPr="00102B06" w:rsidRDefault="00102B06" w:rsidP="00102B06">
            <w:pPr>
              <w:pStyle w:val="TableParagraph"/>
              <w:ind w:right="162"/>
              <w:jc w:val="both"/>
              <w:rPr>
                <w:sz w:val="20"/>
                <w:szCs w:val="20"/>
                <w:lang w:val="ru-RU"/>
              </w:rPr>
            </w:pPr>
            <w:r w:rsidRPr="00102B06">
              <w:rPr>
                <w:sz w:val="20"/>
                <w:szCs w:val="20"/>
                <w:lang w:val="ru-RU"/>
              </w:rPr>
              <w:t>Чисто интонирует знакомые и малознакомые</w:t>
            </w:r>
            <w:r>
              <w:rPr>
                <w:sz w:val="20"/>
                <w:szCs w:val="20"/>
                <w:lang w:val="ru-RU"/>
              </w:rPr>
              <w:t xml:space="preserve"> </w:t>
            </w:r>
            <w:r w:rsidRPr="00102B06">
              <w:rPr>
                <w:sz w:val="20"/>
                <w:szCs w:val="20"/>
                <w:lang w:val="ru-RU"/>
              </w:rPr>
              <w:t>мелодии (с сопровождением и без него).</w:t>
            </w:r>
          </w:p>
          <w:p w14:paraId="62EB7012" w14:textId="420CC828" w:rsidR="00102B06" w:rsidRPr="00102B06" w:rsidRDefault="00102B06" w:rsidP="00102B06">
            <w:pPr>
              <w:pStyle w:val="TableParagraph"/>
              <w:ind w:right="162"/>
              <w:jc w:val="both"/>
              <w:rPr>
                <w:sz w:val="20"/>
                <w:szCs w:val="20"/>
                <w:lang w:val="ru-RU"/>
              </w:rPr>
            </w:pPr>
            <w:r w:rsidRPr="00102B06">
              <w:rPr>
                <w:sz w:val="20"/>
                <w:szCs w:val="20"/>
                <w:lang w:val="ru-RU"/>
              </w:rPr>
              <w:t>Подбирает по слуху знакомые фразы, попевки,</w:t>
            </w:r>
            <w:r>
              <w:rPr>
                <w:sz w:val="20"/>
                <w:szCs w:val="20"/>
                <w:lang w:val="ru-RU"/>
              </w:rPr>
              <w:t xml:space="preserve"> </w:t>
            </w:r>
            <w:r w:rsidRPr="00102B06">
              <w:rPr>
                <w:sz w:val="20"/>
                <w:szCs w:val="20"/>
                <w:lang w:val="ru-RU"/>
              </w:rPr>
              <w:t>мелодии. Воспроизводит в хлопках, притопах и</w:t>
            </w:r>
            <w:r>
              <w:rPr>
                <w:sz w:val="20"/>
                <w:szCs w:val="20"/>
                <w:lang w:val="ru-RU"/>
              </w:rPr>
              <w:t xml:space="preserve"> </w:t>
            </w:r>
            <w:r w:rsidRPr="00102B06">
              <w:rPr>
                <w:sz w:val="20"/>
                <w:szCs w:val="20"/>
                <w:lang w:val="ru-RU"/>
              </w:rPr>
              <w:t>на музыкальных инструментах ритмический</w:t>
            </w:r>
            <w:r>
              <w:rPr>
                <w:sz w:val="20"/>
                <w:szCs w:val="20"/>
                <w:lang w:val="ru-RU"/>
              </w:rPr>
              <w:t xml:space="preserve"> </w:t>
            </w:r>
            <w:r w:rsidRPr="00102B06">
              <w:rPr>
                <w:sz w:val="20"/>
                <w:szCs w:val="20"/>
                <w:lang w:val="ru-RU"/>
              </w:rPr>
              <w:t>рисунок различных мелодий. Передает в пении,</w:t>
            </w:r>
            <w:r>
              <w:rPr>
                <w:sz w:val="20"/>
                <w:szCs w:val="20"/>
                <w:lang w:val="ru-RU"/>
              </w:rPr>
              <w:t xml:space="preserve"> </w:t>
            </w:r>
            <w:r w:rsidRPr="00102B06">
              <w:rPr>
                <w:sz w:val="20"/>
                <w:szCs w:val="20"/>
                <w:lang w:val="ru-RU"/>
              </w:rPr>
              <w:t>движении и музицировании эмоциональную</w:t>
            </w:r>
            <w:r>
              <w:rPr>
                <w:sz w:val="20"/>
                <w:szCs w:val="20"/>
                <w:lang w:val="ru-RU"/>
              </w:rPr>
              <w:t xml:space="preserve"> </w:t>
            </w:r>
            <w:r w:rsidRPr="00102B06">
              <w:rPr>
                <w:sz w:val="20"/>
                <w:szCs w:val="20"/>
                <w:lang w:val="ru-RU"/>
              </w:rPr>
              <w:t>окраску музыки с малоконтрастными частями.</w:t>
            </w:r>
          </w:p>
          <w:p w14:paraId="4E2D8337" w14:textId="407B10C5" w:rsidR="00102B06" w:rsidRPr="00102B06" w:rsidRDefault="00102B06" w:rsidP="00102B06">
            <w:pPr>
              <w:pStyle w:val="TableParagraph"/>
              <w:ind w:right="162"/>
              <w:jc w:val="both"/>
              <w:rPr>
                <w:sz w:val="20"/>
                <w:szCs w:val="20"/>
                <w:lang w:val="ru-RU"/>
              </w:rPr>
            </w:pPr>
            <w:r w:rsidRPr="00102B06">
              <w:rPr>
                <w:sz w:val="20"/>
                <w:szCs w:val="20"/>
                <w:lang w:val="ru-RU"/>
              </w:rPr>
              <w:t>Умеет двигаться различными танцевальными</w:t>
            </w:r>
            <w:r>
              <w:rPr>
                <w:sz w:val="20"/>
                <w:szCs w:val="20"/>
                <w:lang w:val="ru-RU"/>
              </w:rPr>
              <w:t xml:space="preserve"> </w:t>
            </w:r>
            <w:r w:rsidRPr="00102B06">
              <w:rPr>
                <w:sz w:val="20"/>
                <w:szCs w:val="20"/>
                <w:lang w:val="ru-RU"/>
              </w:rPr>
              <w:t>шагами («шаг польки», «шаг галопа», «шаг</w:t>
            </w:r>
          </w:p>
          <w:p w14:paraId="4DAC6933" w14:textId="2FD97125" w:rsidR="00102B06" w:rsidRPr="00102B06" w:rsidRDefault="00102B06" w:rsidP="00102B06">
            <w:pPr>
              <w:pStyle w:val="TableParagraph"/>
              <w:ind w:right="162"/>
              <w:jc w:val="both"/>
              <w:rPr>
                <w:sz w:val="20"/>
                <w:szCs w:val="20"/>
                <w:lang w:val="ru-RU"/>
              </w:rPr>
            </w:pPr>
            <w:r w:rsidRPr="00102B06">
              <w:rPr>
                <w:sz w:val="20"/>
                <w:szCs w:val="20"/>
                <w:lang w:val="ru-RU"/>
              </w:rPr>
              <w:t>вальса», «переменный шаг»), инсценировать</w:t>
            </w:r>
            <w:r>
              <w:rPr>
                <w:sz w:val="20"/>
                <w:szCs w:val="20"/>
                <w:lang w:val="ru-RU"/>
              </w:rPr>
              <w:t xml:space="preserve"> </w:t>
            </w:r>
            <w:r w:rsidRPr="00102B06">
              <w:rPr>
                <w:sz w:val="20"/>
                <w:szCs w:val="20"/>
                <w:lang w:val="ru-RU"/>
              </w:rPr>
              <w:t>тексты песен и сюжеты игр. Владеет приемами</w:t>
            </w:r>
          </w:p>
          <w:p w14:paraId="6A4CA683" w14:textId="77777777" w:rsidR="00102B06" w:rsidRPr="00102B06" w:rsidRDefault="00102B06" w:rsidP="00102B06">
            <w:pPr>
              <w:pStyle w:val="TableParagraph"/>
              <w:ind w:right="162"/>
              <w:jc w:val="both"/>
              <w:rPr>
                <w:sz w:val="20"/>
                <w:szCs w:val="20"/>
                <w:lang w:val="ru-RU"/>
              </w:rPr>
            </w:pPr>
            <w:r w:rsidRPr="00102B06">
              <w:rPr>
                <w:sz w:val="20"/>
                <w:szCs w:val="20"/>
                <w:lang w:val="ru-RU"/>
              </w:rPr>
              <w:t>сольного и ансамблевого музицирования.</w:t>
            </w:r>
          </w:p>
          <w:p w14:paraId="4635F4E3" w14:textId="6441588F" w:rsidR="00102B06" w:rsidRPr="00102B06" w:rsidRDefault="00102B06" w:rsidP="00102B06">
            <w:pPr>
              <w:pStyle w:val="TableParagraph"/>
              <w:ind w:right="162"/>
              <w:jc w:val="both"/>
              <w:rPr>
                <w:sz w:val="20"/>
                <w:szCs w:val="20"/>
                <w:lang w:val="ru-RU"/>
              </w:rPr>
            </w:pPr>
            <w:r w:rsidRPr="00102B06">
              <w:rPr>
                <w:sz w:val="20"/>
                <w:szCs w:val="20"/>
                <w:lang w:val="ru-RU"/>
              </w:rPr>
              <w:t>Обладает навыками выразительного исполнения</w:t>
            </w:r>
            <w:r>
              <w:rPr>
                <w:sz w:val="20"/>
                <w:szCs w:val="20"/>
                <w:lang w:val="ru-RU"/>
              </w:rPr>
              <w:t xml:space="preserve"> </w:t>
            </w:r>
            <w:r w:rsidRPr="00102B06">
              <w:rPr>
                <w:sz w:val="20"/>
                <w:szCs w:val="20"/>
                <w:lang w:val="ru-RU"/>
              </w:rPr>
              <w:t>и продуктивного творчества. Умеет</w:t>
            </w:r>
            <w:r>
              <w:rPr>
                <w:sz w:val="20"/>
                <w:szCs w:val="20"/>
                <w:lang w:val="ru-RU"/>
              </w:rPr>
              <w:t xml:space="preserve"> </w:t>
            </w:r>
            <w:r w:rsidRPr="00102B06">
              <w:rPr>
                <w:sz w:val="20"/>
                <w:szCs w:val="20"/>
                <w:lang w:val="ru-RU"/>
              </w:rPr>
              <w:t>динамически развивать художественные образы</w:t>
            </w:r>
            <w:r>
              <w:rPr>
                <w:sz w:val="20"/>
                <w:szCs w:val="20"/>
                <w:lang w:val="ru-RU"/>
              </w:rPr>
              <w:t xml:space="preserve"> </w:t>
            </w:r>
            <w:r w:rsidRPr="00102B06">
              <w:rPr>
                <w:sz w:val="20"/>
                <w:szCs w:val="20"/>
                <w:lang w:val="ru-RU"/>
              </w:rPr>
              <w:t>музыкальных произведений (в рамках одного</w:t>
            </w:r>
            <w:r>
              <w:rPr>
                <w:sz w:val="20"/>
                <w:szCs w:val="20"/>
                <w:lang w:val="ru-RU"/>
              </w:rPr>
              <w:t xml:space="preserve"> </w:t>
            </w:r>
            <w:r w:rsidRPr="00102B06">
              <w:rPr>
                <w:sz w:val="20"/>
                <w:szCs w:val="20"/>
                <w:lang w:val="ru-RU"/>
              </w:rPr>
              <w:t>персонажа и всего произведения). Использует</w:t>
            </w:r>
            <w:r>
              <w:rPr>
                <w:sz w:val="20"/>
                <w:szCs w:val="20"/>
                <w:lang w:val="ru-RU"/>
              </w:rPr>
              <w:t xml:space="preserve"> </w:t>
            </w:r>
            <w:r w:rsidRPr="00102B06">
              <w:rPr>
                <w:sz w:val="20"/>
                <w:szCs w:val="20"/>
                <w:lang w:val="ru-RU"/>
              </w:rPr>
              <w:t>колористические свойства цвета в изображении</w:t>
            </w:r>
            <w:r>
              <w:rPr>
                <w:sz w:val="20"/>
                <w:szCs w:val="20"/>
                <w:lang w:val="ru-RU"/>
              </w:rPr>
              <w:t xml:space="preserve"> </w:t>
            </w:r>
            <w:r w:rsidRPr="00102B06">
              <w:rPr>
                <w:sz w:val="20"/>
                <w:szCs w:val="20"/>
                <w:lang w:val="ru-RU"/>
              </w:rPr>
              <w:t>настроения музыки. Осмысленно</w:t>
            </w:r>
          </w:p>
          <w:p w14:paraId="32B149F1" w14:textId="6518EC90" w:rsidR="00102B06" w:rsidRPr="00582641" w:rsidRDefault="00102B06" w:rsidP="00102B06">
            <w:pPr>
              <w:pStyle w:val="TableParagraph"/>
              <w:ind w:right="162"/>
              <w:jc w:val="both"/>
              <w:rPr>
                <w:sz w:val="20"/>
                <w:szCs w:val="20"/>
                <w:lang w:val="ru-RU"/>
              </w:rPr>
            </w:pPr>
            <w:r w:rsidRPr="00102B06">
              <w:rPr>
                <w:sz w:val="20"/>
                <w:szCs w:val="20"/>
                <w:lang w:val="ru-RU"/>
              </w:rPr>
              <w:t>импровизирует на заданный текст, умеет</w:t>
            </w:r>
            <w:r>
              <w:rPr>
                <w:sz w:val="20"/>
                <w:szCs w:val="20"/>
                <w:lang w:val="ru-RU"/>
              </w:rPr>
              <w:t xml:space="preserve"> с</w:t>
            </w:r>
            <w:r w:rsidRPr="00102B06">
              <w:rPr>
                <w:sz w:val="20"/>
                <w:szCs w:val="20"/>
                <w:lang w:val="ru-RU"/>
              </w:rPr>
              <w:t>амостоятельно придумывать композицию игры</w:t>
            </w:r>
            <w:r>
              <w:rPr>
                <w:sz w:val="20"/>
                <w:szCs w:val="20"/>
                <w:lang w:val="ru-RU"/>
              </w:rPr>
              <w:t xml:space="preserve"> </w:t>
            </w:r>
            <w:r w:rsidRPr="00102B06">
              <w:rPr>
                <w:sz w:val="20"/>
                <w:szCs w:val="20"/>
                <w:lang w:val="ru-RU"/>
              </w:rPr>
              <w:t>и танца.</w:t>
            </w:r>
          </w:p>
        </w:tc>
        <w:tc>
          <w:tcPr>
            <w:tcW w:w="2516" w:type="dxa"/>
          </w:tcPr>
          <w:p w14:paraId="566E7AD1" w14:textId="6065CB7F"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102B06" w14:paraId="0495F06C" w14:textId="77777777" w:rsidTr="00102B06">
        <w:tc>
          <w:tcPr>
            <w:tcW w:w="2405" w:type="dxa"/>
            <w:vMerge/>
          </w:tcPr>
          <w:p w14:paraId="7B3F5BAF"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69A1B7D8" w14:textId="585A805E"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Во всех видах исполнительской деятельности</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частично использует навыки пения, движения и</w:t>
            </w:r>
          </w:p>
          <w:p w14:paraId="0B263C02" w14:textId="77777777"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музицирования. Ориентируется на примеры</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сверстников, нуждается в помощи взрослого. Старается согласовывать свои действия с действиями других детей в ансамблевых формах исполнительства, которую предпочитает сольным. Дает (себе и другим) поверхностные характеристики исполнения музыки, частично связывая их со средствами музыкальной выразительности. Чисто интонирует мелодии и фразы только с музыкальным сопровождением. Двигается недостаточно ритмично, знает и использует многие движения, но проявляет зависимость от примера сверстников. Осваивает несложные партии в детском оркестре и исполняет произведения в ансамбле с другими детьми.</w:t>
            </w:r>
          </w:p>
          <w:p w14:paraId="48AD354C" w14:textId="54D8D92A"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Легко и радостно включается во все виды музыкально-художественной деятельности, но самостоятельно создает стереотипные образы, мало развивая их в рамках одного персонажа и всего произведения. Затрудняется без сюжета изображать в цвете настроение музыки.</w:t>
            </w:r>
          </w:p>
        </w:tc>
        <w:tc>
          <w:tcPr>
            <w:tcW w:w="2516" w:type="dxa"/>
          </w:tcPr>
          <w:p w14:paraId="37E26DAA" w14:textId="3C3CBFB2"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102B06" w14:paraId="3A96EE6D" w14:textId="77777777" w:rsidTr="00102B06">
        <w:tc>
          <w:tcPr>
            <w:tcW w:w="2405" w:type="dxa"/>
            <w:vMerge/>
          </w:tcPr>
          <w:p w14:paraId="073514A9"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534CCD9C" w14:textId="77777777" w:rsidR="00102B06" w:rsidRPr="00102B06" w:rsidRDefault="00102B06" w:rsidP="00102B06">
            <w:pPr>
              <w:pStyle w:val="TableParagraph"/>
              <w:ind w:right="162"/>
              <w:jc w:val="both"/>
              <w:rPr>
                <w:sz w:val="20"/>
                <w:szCs w:val="20"/>
                <w:lang w:val="ru-RU"/>
              </w:rPr>
            </w:pPr>
            <w:r w:rsidRPr="00102B06">
              <w:rPr>
                <w:sz w:val="20"/>
                <w:szCs w:val="20"/>
                <w:lang w:val="ru-RU"/>
              </w:rPr>
              <w:t>Не может чисто интонировать мелодию, попевки и упражнения с сопровождением. Затрудняется в движениях при их смене, не умеет самостоятельно перестраиваться, путает движения и их названия. Владеет ограниченным количеством приемов игры на инструментах, нарушая этим игру в ансамбле, увлекается звуками собственного инструмента в ущерб качеству выразительности исполнения. Не умеет подбирать знакомые мелодии по слуху, с трудом воспроизводит их ритмический рисунок.</w:t>
            </w:r>
          </w:p>
          <w:p w14:paraId="1A665E6E" w14:textId="4478AB92" w:rsidR="00102B06" w:rsidRPr="00582641" w:rsidRDefault="00102B06" w:rsidP="00102B06">
            <w:pPr>
              <w:pStyle w:val="TableParagraph"/>
              <w:ind w:right="162"/>
              <w:jc w:val="both"/>
              <w:rPr>
                <w:sz w:val="20"/>
                <w:szCs w:val="20"/>
                <w:lang w:val="ru-RU"/>
              </w:rPr>
            </w:pPr>
            <w:r w:rsidRPr="00102B06">
              <w:rPr>
                <w:sz w:val="20"/>
                <w:szCs w:val="20"/>
                <w:lang w:val="ru-RU"/>
              </w:rPr>
              <w:t>В музыкально-художественной деятельности не может развивать образ в рамках одного персонажа и во всем произведении, не умеет сочинять мелодии на заданный текст и придумывать движение или композицию танца и игры, «рисуя» настроение музыки пользуется исключительно сюжетными ассоциациями.</w:t>
            </w:r>
          </w:p>
        </w:tc>
        <w:tc>
          <w:tcPr>
            <w:tcW w:w="2516" w:type="dxa"/>
          </w:tcPr>
          <w:p w14:paraId="64415CED" w14:textId="0192F379"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r w:rsidR="00102B06" w14:paraId="72A87055" w14:textId="77777777" w:rsidTr="00102B06">
        <w:tc>
          <w:tcPr>
            <w:tcW w:w="2405" w:type="dxa"/>
            <w:vMerge w:val="restart"/>
          </w:tcPr>
          <w:p w14:paraId="4B45AEE1" w14:textId="02C428EB"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rPr>
              <w:t>2.</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Приобщение</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 xml:space="preserve">к </w:t>
            </w:r>
            <w:r w:rsidRPr="00102B06">
              <w:rPr>
                <w:rFonts w:ascii="Times New Roman" w:hAnsi="Times New Roman" w:cs="Times New Roman"/>
                <w:spacing w:val="-2"/>
                <w:sz w:val="20"/>
                <w:szCs w:val="20"/>
              </w:rPr>
              <w:t>музыкальному искусству</w:t>
            </w:r>
          </w:p>
        </w:tc>
        <w:tc>
          <w:tcPr>
            <w:tcW w:w="9639" w:type="dxa"/>
          </w:tcPr>
          <w:p w14:paraId="3A626FB3" w14:textId="77777777" w:rsidR="00102B06" w:rsidRPr="00102B06" w:rsidRDefault="00102B06" w:rsidP="00102B06">
            <w:pPr>
              <w:pStyle w:val="TableParagraph"/>
              <w:ind w:right="97"/>
              <w:jc w:val="both"/>
              <w:rPr>
                <w:sz w:val="20"/>
                <w:szCs w:val="20"/>
                <w:lang w:val="ru-RU"/>
              </w:rPr>
            </w:pPr>
            <w:r w:rsidRPr="00102B06">
              <w:rPr>
                <w:sz w:val="20"/>
                <w:szCs w:val="20"/>
                <w:lang w:val="ru-RU"/>
              </w:rPr>
              <w:t>Испытывает</w:t>
            </w:r>
            <w:r w:rsidRPr="00102B06">
              <w:rPr>
                <w:spacing w:val="-6"/>
                <w:sz w:val="20"/>
                <w:szCs w:val="20"/>
                <w:lang w:val="ru-RU"/>
              </w:rPr>
              <w:t xml:space="preserve"> </w:t>
            </w:r>
            <w:r w:rsidRPr="00102B06">
              <w:rPr>
                <w:sz w:val="20"/>
                <w:szCs w:val="20"/>
                <w:lang w:val="ru-RU"/>
              </w:rPr>
              <w:t>устойчивый</w:t>
            </w:r>
            <w:r w:rsidRPr="00102B06">
              <w:rPr>
                <w:spacing w:val="-9"/>
                <w:sz w:val="20"/>
                <w:szCs w:val="20"/>
                <w:lang w:val="ru-RU"/>
              </w:rPr>
              <w:t xml:space="preserve"> </w:t>
            </w:r>
            <w:r w:rsidRPr="00102B06">
              <w:rPr>
                <w:sz w:val="20"/>
                <w:szCs w:val="20"/>
                <w:lang w:val="ru-RU"/>
              </w:rPr>
              <w:t>эстетический</w:t>
            </w:r>
            <w:r w:rsidRPr="00102B06">
              <w:rPr>
                <w:spacing w:val="-9"/>
                <w:sz w:val="20"/>
                <w:szCs w:val="20"/>
                <w:lang w:val="ru-RU"/>
              </w:rPr>
              <w:t xml:space="preserve"> </w:t>
            </w:r>
            <w:r w:rsidRPr="00102B06">
              <w:rPr>
                <w:sz w:val="20"/>
                <w:szCs w:val="20"/>
                <w:lang w:val="ru-RU"/>
              </w:rPr>
              <w:t>интерес</w:t>
            </w:r>
            <w:r w:rsidRPr="00102B06">
              <w:rPr>
                <w:spacing w:val="-9"/>
                <w:sz w:val="20"/>
                <w:szCs w:val="20"/>
                <w:lang w:val="ru-RU"/>
              </w:rPr>
              <w:t xml:space="preserve"> </w:t>
            </w:r>
            <w:r w:rsidRPr="00102B06">
              <w:rPr>
                <w:sz w:val="20"/>
                <w:szCs w:val="20"/>
                <w:lang w:val="ru-RU"/>
              </w:rPr>
              <w:t>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w:t>
            </w:r>
          </w:p>
          <w:p w14:paraId="00F6A9FD" w14:textId="77777777" w:rsid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Умеет</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различать</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тонкие</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оттенки</w:t>
            </w:r>
            <w:r w:rsidRPr="00102B06">
              <w:rPr>
                <w:rFonts w:ascii="Times New Roman" w:hAnsi="Times New Roman" w:cs="Times New Roman"/>
                <w:spacing w:val="-14"/>
                <w:sz w:val="20"/>
                <w:szCs w:val="20"/>
                <w:lang w:val="ru-RU"/>
              </w:rPr>
              <w:t xml:space="preserve"> </w:t>
            </w:r>
            <w:r w:rsidRPr="00102B06">
              <w:rPr>
                <w:rFonts w:ascii="Times New Roman" w:hAnsi="Times New Roman" w:cs="Times New Roman"/>
                <w:sz w:val="20"/>
                <w:szCs w:val="20"/>
                <w:lang w:val="ru-RU"/>
              </w:rPr>
              <w:t>чувств,</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 xml:space="preserve">эмоций и настроений, связывая их со средствами музыкальной </w:t>
            </w:r>
            <w:r w:rsidRPr="00102B06">
              <w:rPr>
                <w:rFonts w:ascii="Times New Roman" w:hAnsi="Times New Roman" w:cs="Times New Roman"/>
                <w:sz w:val="20"/>
                <w:szCs w:val="20"/>
                <w:lang w:val="ru-RU"/>
              </w:rPr>
              <w:lastRenderedPageBreak/>
              <w:t>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w:t>
            </w:r>
          </w:p>
          <w:p w14:paraId="4B52BB10" w14:textId="4F5DC786"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z w:val="20"/>
                <w:szCs w:val="20"/>
                <w:lang w:val="ru-RU"/>
              </w:rPr>
              <w:t>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w:t>
            </w:r>
            <w:r>
              <w:rPr>
                <w:rFonts w:ascii="Times New Roman" w:hAnsi="Times New Roman" w:cs="Times New Roman"/>
                <w:sz w:val="20"/>
                <w:szCs w:val="20"/>
                <w:lang w:val="ru-RU"/>
              </w:rPr>
              <w:t xml:space="preserve"> </w:t>
            </w:r>
            <w:r w:rsidRPr="00E503B0">
              <w:rPr>
                <w:rFonts w:ascii="Times New Roman" w:hAnsi="Times New Roman" w:cs="Times New Roman"/>
                <w:sz w:val="20"/>
                <w:szCs w:val="20"/>
                <w:lang w:val="ru-RU"/>
              </w:rPr>
              <w:t>раскрывая богатство внутреннего мира.</w:t>
            </w:r>
          </w:p>
        </w:tc>
        <w:tc>
          <w:tcPr>
            <w:tcW w:w="2516" w:type="dxa"/>
          </w:tcPr>
          <w:p w14:paraId="3FDF4009" w14:textId="3144A5D9" w:rsidR="00102B06" w:rsidRPr="00102B06" w:rsidRDefault="00102B06" w:rsidP="00102B06">
            <w:pPr>
              <w:contextualSpacing/>
              <w:rPr>
                <w:rFonts w:ascii="Times New Roman" w:hAnsi="Times New Roman" w:cs="Times New Roman"/>
                <w:b/>
                <w:bCs/>
                <w:sz w:val="24"/>
                <w:szCs w:val="24"/>
                <w:lang w:val="ru-RU"/>
              </w:rPr>
            </w:pPr>
            <w:r w:rsidRPr="00102B06">
              <w:rPr>
                <w:rFonts w:ascii="Times New Roman" w:hAnsi="Times New Roman" w:cs="Times New Roman"/>
                <w:spacing w:val="-2"/>
                <w:sz w:val="20"/>
                <w:szCs w:val="20"/>
              </w:rPr>
              <w:lastRenderedPageBreak/>
              <w:t>Нормативный</w:t>
            </w:r>
          </w:p>
        </w:tc>
      </w:tr>
      <w:tr w:rsidR="00E503B0" w14:paraId="0CB1D5CC" w14:textId="77777777" w:rsidTr="00102B06">
        <w:tc>
          <w:tcPr>
            <w:tcW w:w="2405" w:type="dxa"/>
            <w:vMerge/>
          </w:tcPr>
          <w:p w14:paraId="42EA6FA1" w14:textId="77777777" w:rsidR="00E503B0" w:rsidRPr="00E35BED" w:rsidRDefault="00E503B0" w:rsidP="00E503B0">
            <w:pPr>
              <w:contextualSpacing/>
              <w:jc w:val="both"/>
              <w:rPr>
                <w:rFonts w:ascii="Times New Roman" w:hAnsi="Times New Roman" w:cs="Times New Roman"/>
                <w:b/>
                <w:bCs/>
                <w:sz w:val="24"/>
                <w:szCs w:val="24"/>
                <w:lang w:val="ru-RU"/>
              </w:rPr>
            </w:pPr>
          </w:p>
        </w:tc>
        <w:tc>
          <w:tcPr>
            <w:tcW w:w="9639" w:type="dxa"/>
          </w:tcPr>
          <w:p w14:paraId="16BCACA7" w14:textId="77777777" w:rsidR="00E503B0" w:rsidRPr="00E503B0" w:rsidRDefault="00E503B0" w:rsidP="00E503B0">
            <w:pPr>
              <w:pStyle w:val="TableParagraph"/>
              <w:ind w:right="111"/>
              <w:jc w:val="both"/>
              <w:rPr>
                <w:sz w:val="20"/>
                <w:szCs w:val="20"/>
                <w:lang w:val="ru-RU"/>
              </w:rPr>
            </w:pPr>
            <w:r w:rsidRPr="00E503B0">
              <w:rPr>
                <w:sz w:val="20"/>
                <w:szCs w:val="20"/>
                <w:lang w:val="ru-RU"/>
              </w:rPr>
              <w:t>Испытывает яркий интерес ко всем видам музыкальной деятельности, предпочитая некоторые</w:t>
            </w:r>
            <w:r w:rsidRPr="00E503B0">
              <w:rPr>
                <w:spacing w:val="-15"/>
                <w:sz w:val="20"/>
                <w:szCs w:val="20"/>
                <w:lang w:val="ru-RU"/>
              </w:rPr>
              <w:t xml:space="preserve"> </w:t>
            </w:r>
            <w:r w:rsidRPr="00E503B0">
              <w:rPr>
                <w:sz w:val="20"/>
                <w:szCs w:val="20"/>
                <w:lang w:val="ru-RU"/>
              </w:rPr>
              <w:t>из</w:t>
            </w:r>
            <w:r w:rsidRPr="00E503B0">
              <w:rPr>
                <w:spacing w:val="-15"/>
                <w:sz w:val="20"/>
                <w:szCs w:val="20"/>
                <w:lang w:val="ru-RU"/>
              </w:rPr>
              <w:t xml:space="preserve"> </w:t>
            </w:r>
            <w:r w:rsidRPr="00E503B0">
              <w:rPr>
                <w:sz w:val="20"/>
                <w:szCs w:val="20"/>
                <w:lang w:val="ru-RU"/>
              </w:rPr>
              <w:t>них</w:t>
            </w:r>
            <w:r w:rsidRPr="00E503B0">
              <w:rPr>
                <w:spacing w:val="-13"/>
                <w:sz w:val="20"/>
                <w:szCs w:val="20"/>
                <w:lang w:val="ru-RU"/>
              </w:rPr>
              <w:t xml:space="preserve"> </w:t>
            </w:r>
            <w:r w:rsidRPr="00E503B0">
              <w:rPr>
                <w:sz w:val="20"/>
                <w:szCs w:val="20"/>
                <w:lang w:val="ru-RU"/>
              </w:rPr>
              <w:t>особенно.</w:t>
            </w:r>
            <w:r w:rsidRPr="00E503B0">
              <w:rPr>
                <w:spacing w:val="-14"/>
                <w:sz w:val="20"/>
                <w:szCs w:val="20"/>
                <w:lang w:val="ru-RU"/>
              </w:rPr>
              <w:t xml:space="preserve"> </w:t>
            </w:r>
            <w:r w:rsidRPr="00E503B0">
              <w:rPr>
                <w:sz w:val="20"/>
                <w:szCs w:val="20"/>
                <w:lang w:val="ru-RU"/>
              </w:rPr>
              <w:t>Сопереживает настроению музыкальных произведений, различным музыкальным образам, но не углубляется в оттенки и нюансы чувств.</w:t>
            </w:r>
          </w:p>
          <w:p w14:paraId="5F3837DE" w14:textId="77777777" w:rsidR="00E503B0" w:rsidRPr="00E503B0" w:rsidRDefault="00E503B0" w:rsidP="00E503B0">
            <w:pPr>
              <w:pStyle w:val="TableParagraph"/>
              <w:ind w:right="111"/>
              <w:jc w:val="both"/>
              <w:rPr>
                <w:sz w:val="20"/>
                <w:szCs w:val="20"/>
                <w:lang w:val="ru-RU"/>
              </w:rPr>
            </w:pPr>
            <w:r w:rsidRPr="00E503B0">
              <w:rPr>
                <w:sz w:val="20"/>
                <w:szCs w:val="20"/>
                <w:lang w:val="ru-RU"/>
              </w:rPr>
              <w:t>Затрудняется</w:t>
            </w:r>
            <w:r w:rsidRPr="00E503B0">
              <w:rPr>
                <w:spacing w:val="-10"/>
                <w:sz w:val="20"/>
                <w:szCs w:val="20"/>
                <w:lang w:val="ru-RU"/>
              </w:rPr>
              <w:t xml:space="preserve"> </w:t>
            </w:r>
            <w:r w:rsidRPr="00E503B0">
              <w:rPr>
                <w:sz w:val="20"/>
                <w:szCs w:val="20"/>
                <w:lang w:val="ru-RU"/>
              </w:rPr>
              <w:t>в</w:t>
            </w:r>
            <w:r w:rsidRPr="00E503B0">
              <w:rPr>
                <w:spacing w:val="-13"/>
                <w:sz w:val="20"/>
                <w:szCs w:val="20"/>
                <w:lang w:val="ru-RU"/>
              </w:rPr>
              <w:t xml:space="preserve"> </w:t>
            </w:r>
            <w:r w:rsidRPr="00E503B0">
              <w:rPr>
                <w:sz w:val="20"/>
                <w:szCs w:val="20"/>
                <w:lang w:val="ru-RU"/>
              </w:rPr>
              <w:t>анализе</w:t>
            </w:r>
            <w:r w:rsidRPr="00E503B0">
              <w:rPr>
                <w:spacing w:val="-12"/>
                <w:sz w:val="20"/>
                <w:szCs w:val="20"/>
                <w:lang w:val="ru-RU"/>
              </w:rPr>
              <w:t xml:space="preserve"> </w:t>
            </w:r>
            <w:r w:rsidRPr="00E503B0">
              <w:rPr>
                <w:sz w:val="20"/>
                <w:szCs w:val="20"/>
                <w:lang w:val="ru-RU"/>
              </w:rPr>
              <w:t>и</w:t>
            </w:r>
            <w:r w:rsidRPr="00E503B0">
              <w:rPr>
                <w:spacing w:val="-11"/>
                <w:sz w:val="20"/>
                <w:szCs w:val="20"/>
                <w:lang w:val="ru-RU"/>
              </w:rPr>
              <w:t xml:space="preserve"> </w:t>
            </w:r>
            <w:r w:rsidRPr="00E503B0">
              <w:rPr>
                <w:sz w:val="20"/>
                <w:szCs w:val="20"/>
                <w:lang w:val="ru-RU"/>
              </w:rPr>
              <w:t>сравнении</w:t>
            </w:r>
            <w:r w:rsidRPr="00E503B0">
              <w:rPr>
                <w:spacing w:val="-11"/>
                <w:sz w:val="20"/>
                <w:szCs w:val="20"/>
                <w:lang w:val="ru-RU"/>
              </w:rPr>
              <w:t xml:space="preserve"> </w:t>
            </w:r>
            <w:r w:rsidRPr="00E503B0">
              <w:rPr>
                <w:sz w:val="20"/>
                <w:szCs w:val="20"/>
                <w:lang w:val="ru-RU"/>
              </w:rPr>
              <w:t>различных трактовок одного образа и в сочетании их со средствами музыкальной выразительности.</w:t>
            </w:r>
          </w:p>
          <w:p w14:paraId="36C94BFB" w14:textId="0AC41824" w:rsidR="00E503B0" w:rsidRPr="00E503B0" w:rsidRDefault="00E503B0" w:rsidP="00E503B0">
            <w:pPr>
              <w:pStyle w:val="TableParagraph"/>
              <w:ind w:right="127"/>
              <w:jc w:val="both"/>
              <w:rPr>
                <w:sz w:val="20"/>
                <w:szCs w:val="20"/>
                <w:lang w:val="ru-RU"/>
              </w:rPr>
            </w:pPr>
            <w:r w:rsidRPr="00E503B0">
              <w:rPr>
                <w:sz w:val="20"/>
                <w:szCs w:val="20"/>
                <w:lang w:val="ru-RU"/>
              </w:rPr>
              <w:t>Легко находит связь музыкальных образов с литературой и живописью. Самостоятельно эпизодически</w:t>
            </w:r>
            <w:r w:rsidRPr="00E503B0">
              <w:rPr>
                <w:spacing w:val="-13"/>
                <w:sz w:val="20"/>
                <w:szCs w:val="20"/>
                <w:lang w:val="ru-RU"/>
              </w:rPr>
              <w:t xml:space="preserve"> </w:t>
            </w:r>
            <w:r w:rsidRPr="00E503B0">
              <w:rPr>
                <w:sz w:val="20"/>
                <w:szCs w:val="20"/>
                <w:lang w:val="ru-RU"/>
              </w:rPr>
              <w:t>подкрепляет</w:t>
            </w:r>
            <w:r w:rsidRPr="00E503B0">
              <w:rPr>
                <w:spacing w:val="-14"/>
                <w:sz w:val="20"/>
                <w:szCs w:val="20"/>
                <w:lang w:val="ru-RU"/>
              </w:rPr>
              <w:t xml:space="preserve"> </w:t>
            </w:r>
            <w:r w:rsidRPr="00E503B0">
              <w:rPr>
                <w:sz w:val="20"/>
                <w:szCs w:val="20"/>
                <w:lang w:val="ru-RU"/>
              </w:rPr>
              <w:t>знаниями</w:t>
            </w:r>
            <w:r w:rsidRPr="00E503B0">
              <w:rPr>
                <w:spacing w:val="-13"/>
                <w:sz w:val="20"/>
                <w:szCs w:val="20"/>
                <w:lang w:val="ru-RU"/>
              </w:rPr>
              <w:t xml:space="preserve"> </w:t>
            </w:r>
            <w:r w:rsidRPr="00E503B0">
              <w:rPr>
                <w:sz w:val="20"/>
                <w:szCs w:val="20"/>
                <w:lang w:val="ru-RU"/>
              </w:rPr>
              <w:t>о</w:t>
            </w:r>
            <w:r w:rsidRPr="00E503B0">
              <w:rPr>
                <w:spacing w:val="-15"/>
                <w:sz w:val="20"/>
                <w:szCs w:val="20"/>
                <w:lang w:val="ru-RU"/>
              </w:rPr>
              <w:t xml:space="preserve"> </w:t>
            </w:r>
            <w:r w:rsidRPr="00E503B0">
              <w:rPr>
                <w:sz w:val="20"/>
                <w:szCs w:val="20"/>
                <w:lang w:val="ru-RU"/>
              </w:rPr>
              <w:t>музыке свою практическую деятельность. Получает эстетическое наслаждение в коллективных видах музыкальной деятельности, заражаясь атмосферой общей радости.</w:t>
            </w:r>
          </w:p>
        </w:tc>
        <w:tc>
          <w:tcPr>
            <w:tcW w:w="2516" w:type="dxa"/>
          </w:tcPr>
          <w:p w14:paraId="6374A383" w14:textId="1FDEE46A"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097E52AC" w14:textId="77777777" w:rsidTr="00102B06">
        <w:tc>
          <w:tcPr>
            <w:tcW w:w="2405" w:type="dxa"/>
            <w:vMerge/>
          </w:tcPr>
          <w:p w14:paraId="1D63BA98" w14:textId="77777777" w:rsidR="00E503B0" w:rsidRPr="00E35BED" w:rsidRDefault="00E503B0" w:rsidP="00E503B0">
            <w:pPr>
              <w:contextualSpacing/>
              <w:jc w:val="both"/>
              <w:rPr>
                <w:rFonts w:ascii="Times New Roman" w:hAnsi="Times New Roman" w:cs="Times New Roman"/>
                <w:b/>
                <w:bCs/>
                <w:sz w:val="24"/>
                <w:szCs w:val="24"/>
                <w:lang w:val="ru-RU"/>
              </w:rPr>
            </w:pPr>
          </w:p>
        </w:tc>
        <w:tc>
          <w:tcPr>
            <w:tcW w:w="9639" w:type="dxa"/>
          </w:tcPr>
          <w:p w14:paraId="44ED66FD" w14:textId="77777777" w:rsidR="00E503B0" w:rsidRPr="00E503B0" w:rsidRDefault="00E503B0" w:rsidP="00E503B0">
            <w:pPr>
              <w:pStyle w:val="TableParagraph"/>
              <w:ind w:right="119"/>
              <w:jc w:val="both"/>
              <w:rPr>
                <w:sz w:val="20"/>
                <w:szCs w:val="20"/>
                <w:lang w:val="ru-RU"/>
              </w:rPr>
            </w:pPr>
            <w:r w:rsidRPr="00E503B0">
              <w:rPr>
                <w:sz w:val="20"/>
                <w:szCs w:val="20"/>
                <w:lang w:val="ru-RU"/>
              </w:rPr>
              <w:t>Испытывает избирательный интерес к отдельным видам музыкальной деятельности. Воспринимает особо яркие музыкальные образы, но редко (даже с помощью взрослого) анализирует их связь со средствами музыкальной выразительности. Затрудняется в поиске родственных художественных образов в различных</w:t>
            </w:r>
            <w:r w:rsidRPr="00E503B0">
              <w:rPr>
                <w:spacing w:val="-10"/>
                <w:sz w:val="20"/>
                <w:szCs w:val="20"/>
                <w:lang w:val="ru-RU"/>
              </w:rPr>
              <w:t xml:space="preserve"> </w:t>
            </w:r>
            <w:r w:rsidRPr="00E503B0">
              <w:rPr>
                <w:sz w:val="20"/>
                <w:szCs w:val="20"/>
                <w:lang w:val="ru-RU"/>
              </w:rPr>
              <w:t>видах</w:t>
            </w:r>
            <w:r w:rsidRPr="00E503B0">
              <w:rPr>
                <w:spacing w:val="-11"/>
                <w:sz w:val="20"/>
                <w:szCs w:val="20"/>
                <w:lang w:val="ru-RU"/>
              </w:rPr>
              <w:t xml:space="preserve"> </w:t>
            </w:r>
            <w:r w:rsidRPr="00E503B0">
              <w:rPr>
                <w:sz w:val="20"/>
                <w:szCs w:val="20"/>
                <w:lang w:val="ru-RU"/>
              </w:rPr>
              <w:t>искусств.</w:t>
            </w:r>
            <w:r w:rsidRPr="00E503B0">
              <w:rPr>
                <w:spacing w:val="-11"/>
                <w:sz w:val="20"/>
                <w:szCs w:val="20"/>
                <w:lang w:val="ru-RU"/>
              </w:rPr>
              <w:t xml:space="preserve"> </w:t>
            </w:r>
            <w:r w:rsidRPr="00E503B0">
              <w:rPr>
                <w:sz w:val="20"/>
                <w:szCs w:val="20"/>
                <w:lang w:val="ru-RU"/>
              </w:rPr>
              <w:t>Не</w:t>
            </w:r>
            <w:r w:rsidRPr="00E503B0">
              <w:rPr>
                <w:spacing w:val="-11"/>
                <w:sz w:val="20"/>
                <w:szCs w:val="20"/>
                <w:lang w:val="ru-RU"/>
              </w:rPr>
              <w:t xml:space="preserve"> </w:t>
            </w:r>
            <w:r w:rsidRPr="00E503B0">
              <w:rPr>
                <w:sz w:val="20"/>
                <w:szCs w:val="20"/>
                <w:lang w:val="ru-RU"/>
              </w:rPr>
              <w:t>всегда</w:t>
            </w:r>
            <w:r w:rsidRPr="00E503B0">
              <w:rPr>
                <w:spacing w:val="-13"/>
                <w:sz w:val="20"/>
                <w:szCs w:val="20"/>
                <w:lang w:val="ru-RU"/>
              </w:rPr>
              <w:t xml:space="preserve"> </w:t>
            </w:r>
            <w:r w:rsidRPr="00E503B0">
              <w:rPr>
                <w:sz w:val="20"/>
                <w:szCs w:val="20"/>
                <w:lang w:val="ru-RU"/>
              </w:rPr>
              <w:t>может</w:t>
            </w:r>
            <w:r w:rsidRPr="00E503B0">
              <w:rPr>
                <w:spacing w:val="-12"/>
                <w:sz w:val="20"/>
                <w:szCs w:val="20"/>
                <w:lang w:val="ru-RU"/>
              </w:rPr>
              <w:t xml:space="preserve"> </w:t>
            </w:r>
            <w:r w:rsidRPr="00E503B0">
              <w:rPr>
                <w:sz w:val="20"/>
                <w:szCs w:val="20"/>
                <w:lang w:val="ru-RU"/>
              </w:rPr>
              <w:t>дать эстетические характеристики исполнению музыки, так как не осмысливает их связь с ее свойствами. Владеет небольшим количеством исполнительских навыков в пении, движении, музицировании, но не подкрепляет свои практические действия опорой на имеющиеся знания. Испытывает удовольствие от коллективных форм музыкальной деятельности, хотя часто создает для сверстников трудности своим бедным исполнительским и творческим</w:t>
            </w:r>
          </w:p>
          <w:p w14:paraId="15FA17A3" w14:textId="6294BF64" w:rsidR="00E503B0" w:rsidRPr="00E503B0" w:rsidRDefault="00E503B0" w:rsidP="00E503B0">
            <w:pPr>
              <w:pStyle w:val="TableParagraph"/>
              <w:ind w:right="162"/>
              <w:jc w:val="both"/>
              <w:rPr>
                <w:sz w:val="20"/>
                <w:szCs w:val="20"/>
                <w:lang w:val="ru-RU"/>
              </w:rPr>
            </w:pPr>
            <w:r w:rsidRPr="00E503B0">
              <w:rPr>
                <w:sz w:val="20"/>
                <w:szCs w:val="20"/>
                <w:lang w:val="ru-RU"/>
              </w:rPr>
              <w:t>опытом,</w:t>
            </w:r>
            <w:r w:rsidRPr="00E503B0">
              <w:rPr>
                <w:spacing w:val="-15"/>
                <w:sz w:val="20"/>
                <w:szCs w:val="20"/>
                <w:lang w:val="ru-RU"/>
              </w:rPr>
              <w:t xml:space="preserve"> </w:t>
            </w:r>
            <w:r w:rsidRPr="00E503B0">
              <w:rPr>
                <w:sz w:val="20"/>
                <w:szCs w:val="20"/>
                <w:lang w:val="ru-RU"/>
              </w:rPr>
              <w:t>а</w:t>
            </w:r>
            <w:r w:rsidRPr="00E503B0">
              <w:rPr>
                <w:spacing w:val="-15"/>
                <w:sz w:val="20"/>
                <w:szCs w:val="20"/>
                <w:lang w:val="ru-RU"/>
              </w:rPr>
              <w:t xml:space="preserve"> </w:t>
            </w:r>
            <w:r w:rsidRPr="00E503B0">
              <w:rPr>
                <w:sz w:val="20"/>
                <w:szCs w:val="20"/>
                <w:lang w:val="ru-RU"/>
              </w:rPr>
              <w:t>также</w:t>
            </w:r>
            <w:r w:rsidRPr="00E503B0">
              <w:rPr>
                <w:spacing w:val="-15"/>
                <w:sz w:val="20"/>
                <w:szCs w:val="20"/>
                <w:lang w:val="ru-RU"/>
              </w:rPr>
              <w:t xml:space="preserve"> </w:t>
            </w:r>
            <w:r w:rsidRPr="00E503B0">
              <w:rPr>
                <w:sz w:val="20"/>
                <w:szCs w:val="20"/>
                <w:lang w:val="ru-RU"/>
              </w:rPr>
              <w:t>невысоким</w:t>
            </w:r>
            <w:r w:rsidRPr="00E503B0">
              <w:rPr>
                <w:spacing w:val="-13"/>
                <w:sz w:val="20"/>
                <w:szCs w:val="20"/>
                <w:lang w:val="ru-RU"/>
              </w:rPr>
              <w:t xml:space="preserve"> </w:t>
            </w:r>
            <w:r w:rsidRPr="00E503B0">
              <w:rPr>
                <w:sz w:val="20"/>
                <w:szCs w:val="20"/>
                <w:lang w:val="ru-RU"/>
              </w:rPr>
              <w:t>уровнем</w:t>
            </w:r>
            <w:r w:rsidRPr="00E503B0">
              <w:rPr>
                <w:spacing w:val="-15"/>
                <w:sz w:val="20"/>
                <w:szCs w:val="20"/>
                <w:lang w:val="ru-RU"/>
              </w:rPr>
              <w:t xml:space="preserve"> </w:t>
            </w:r>
            <w:r w:rsidRPr="00E503B0">
              <w:rPr>
                <w:sz w:val="20"/>
                <w:szCs w:val="20"/>
                <w:lang w:val="ru-RU"/>
              </w:rPr>
              <w:t xml:space="preserve">культуры </w:t>
            </w:r>
            <w:r w:rsidRPr="00E503B0">
              <w:rPr>
                <w:spacing w:val="-2"/>
                <w:sz w:val="20"/>
                <w:szCs w:val="20"/>
                <w:lang w:val="ru-RU"/>
              </w:rPr>
              <w:t>поведения.</w:t>
            </w:r>
          </w:p>
        </w:tc>
        <w:tc>
          <w:tcPr>
            <w:tcW w:w="2516" w:type="dxa"/>
          </w:tcPr>
          <w:p w14:paraId="36698775" w14:textId="7F7F441A"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bl>
    <w:p w14:paraId="5FF08E4F" w14:textId="0ADCAA21" w:rsidR="00292958" w:rsidRDefault="00292958" w:rsidP="008530DB">
      <w:pPr>
        <w:contextualSpacing/>
        <w:jc w:val="both"/>
        <w:rPr>
          <w:rFonts w:ascii="Times New Roman" w:hAnsi="Times New Roman" w:cs="Times New Roman"/>
          <w:b/>
          <w:bCs/>
          <w:sz w:val="24"/>
          <w:szCs w:val="24"/>
        </w:rPr>
      </w:pPr>
    </w:p>
    <w:p w14:paraId="312A9A4E" w14:textId="77777777" w:rsidR="00E503B0" w:rsidRPr="00E503B0" w:rsidRDefault="00E503B0" w:rsidP="00E503B0">
      <w:pPr>
        <w:contextualSpacing/>
        <w:jc w:val="both"/>
        <w:rPr>
          <w:rFonts w:ascii="Times New Roman" w:hAnsi="Times New Roman" w:cs="Times New Roman"/>
          <w:b/>
          <w:bCs/>
          <w:sz w:val="24"/>
          <w:szCs w:val="24"/>
        </w:rPr>
      </w:pPr>
      <w:r w:rsidRPr="00E503B0">
        <w:rPr>
          <w:rFonts w:ascii="Times New Roman" w:hAnsi="Times New Roman" w:cs="Times New Roman"/>
          <w:b/>
          <w:bCs/>
          <w:sz w:val="24"/>
          <w:szCs w:val="24"/>
        </w:rPr>
        <w:t>Физическое развитие (п. 34.4.6. ФАОП ДО).</w:t>
      </w:r>
    </w:p>
    <w:p w14:paraId="4A6E80E5" w14:textId="2852D696" w:rsidR="00E503B0" w:rsidRPr="00E503B0" w:rsidRDefault="00E503B0" w:rsidP="00E503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503B0">
        <w:rPr>
          <w:rFonts w:ascii="Times New Roman" w:hAnsi="Times New Roman" w:cs="Times New Roman"/>
          <w:sz w:val="24"/>
          <w:szCs w:val="24"/>
        </w:rPr>
        <w:t>В соответствии с ФГОС ДО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0C53B3E0" w14:textId="0CFEF975" w:rsidR="00E503B0" w:rsidRPr="00E503B0" w:rsidRDefault="00E503B0" w:rsidP="00E503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02285452" w14:textId="0B510362" w:rsidR="00E503B0" w:rsidRPr="00E503B0" w:rsidRDefault="00E503B0" w:rsidP="00E503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503B0">
        <w:rPr>
          <w:rFonts w:ascii="Times New Roman" w:hAnsi="Times New Roman" w:cs="Times New Roman"/>
          <w:sz w:val="24"/>
          <w:szCs w:val="24"/>
        </w:rPr>
        <w:t>Цели, задачи и содержание области «Физическое развитие» детей дошкольного возраста в условиях МБДОУ представлены двумя разделами:</w:t>
      </w:r>
    </w:p>
    <w:p w14:paraId="60378D40"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1.</w:t>
      </w:r>
      <w:r w:rsidRPr="00E503B0">
        <w:rPr>
          <w:rFonts w:ascii="Times New Roman" w:hAnsi="Times New Roman" w:cs="Times New Roman"/>
          <w:sz w:val="24"/>
          <w:szCs w:val="24"/>
        </w:rPr>
        <w:tab/>
        <w:t>Формирование начальных представлений о здоровом образе жизни.</w:t>
      </w:r>
    </w:p>
    <w:p w14:paraId="4E32CAAF"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2.</w:t>
      </w:r>
      <w:r w:rsidRPr="00E503B0">
        <w:rPr>
          <w:rFonts w:ascii="Times New Roman" w:hAnsi="Times New Roman" w:cs="Times New Roman"/>
          <w:sz w:val="24"/>
          <w:szCs w:val="24"/>
        </w:rPr>
        <w:tab/>
        <w:t>Физическая культура.</w:t>
      </w:r>
    </w:p>
    <w:p w14:paraId="0D9684C7" w14:textId="77777777" w:rsidR="00E503B0" w:rsidRPr="00E503B0" w:rsidRDefault="00E503B0" w:rsidP="00E503B0">
      <w:pPr>
        <w:contextualSpacing/>
        <w:jc w:val="both"/>
        <w:rPr>
          <w:rFonts w:ascii="Times New Roman" w:hAnsi="Times New Roman" w:cs="Times New Roman"/>
          <w:sz w:val="24"/>
          <w:szCs w:val="24"/>
        </w:rPr>
      </w:pPr>
    </w:p>
    <w:p w14:paraId="62707AAB"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lastRenderedPageBreak/>
        <w:tab/>
        <w:t>Общие задачи раздела «Формирование начальных представлений о здоровом образе жизни»:</w:t>
      </w:r>
    </w:p>
    <w:p w14:paraId="101ECAB1"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сохранение  и  укрепление  физического  и  психического  здоровья  детей: 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0852903E"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воспитание культурно-гигиенических навыков: создание условий для адаптации детей к двигательному режиму; содействие формированию культурно-гигиенических навыков и полезных привычек и др.;</w:t>
      </w:r>
    </w:p>
    <w:p w14:paraId="627446E1"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21D013F6"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Задачи, актуальные для работы с детьми с ЗПР:</w:t>
      </w:r>
    </w:p>
    <w:p w14:paraId="469A7F43"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14:paraId="3010FE57" w14:textId="5B6DE44B" w:rsid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оказание помощи родителям (законным представителям) в охране и укреплении физического и психического здоровья их детей.</w:t>
      </w:r>
    </w:p>
    <w:p w14:paraId="21DC016A" w14:textId="18BC0709" w:rsidR="000C369F" w:rsidRPr="0018756E" w:rsidRDefault="0018756E" w:rsidP="0018756E">
      <w:pPr>
        <w:ind w:firstLine="708"/>
        <w:contextualSpacing/>
        <w:jc w:val="both"/>
        <w:rPr>
          <w:rFonts w:ascii="Times New Roman" w:hAnsi="Times New Roman" w:cs="Times New Roman"/>
          <w:i/>
          <w:iCs/>
          <w:sz w:val="24"/>
          <w:szCs w:val="24"/>
        </w:rPr>
      </w:pPr>
      <w:r w:rsidRPr="0018756E">
        <w:rPr>
          <w:rFonts w:ascii="Times New Roman" w:hAnsi="Times New Roman" w:cs="Times New Roman"/>
          <w:i/>
          <w:iCs/>
          <w:sz w:val="24"/>
          <w:szCs w:val="24"/>
        </w:rPr>
        <w:t>Для решения основных задач физического развития организуются: 1-2 раза в месяц физкультурные досуги, 1 раз в квартал Дни здоровья и Физкультурные праздники 2 раза в год.</w:t>
      </w:r>
    </w:p>
    <w:p w14:paraId="71B29804" w14:textId="77777777" w:rsidR="00E503B0" w:rsidRPr="0018756E" w:rsidRDefault="00E503B0" w:rsidP="00E503B0">
      <w:pPr>
        <w:contextualSpacing/>
        <w:jc w:val="both"/>
        <w:rPr>
          <w:rFonts w:ascii="Times New Roman" w:hAnsi="Times New Roman" w:cs="Times New Roman"/>
          <w:b/>
          <w:bCs/>
          <w:i/>
          <w:iCs/>
          <w:sz w:val="24"/>
          <w:szCs w:val="24"/>
        </w:rPr>
      </w:pPr>
    </w:p>
    <w:p w14:paraId="4E775960" w14:textId="16F502E9" w:rsidR="00E503B0" w:rsidRDefault="00E503B0" w:rsidP="00E503B0">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503B0">
        <w:rPr>
          <w:rFonts w:ascii="Times New Roman" w:hAnsi="Times New Roman" w:cs="Times New Roman"/>
          <w:b/>
          <w:bCs/>
          <w:sz w:val="24"/>
          <w:szCs w:val="24"/>
        </w:rPr>
        <w:t>Дети от 3 до 4 лет</w:t>
      </w:r>
    </w:p>
    <w:p w14:paraId="507D50DA" w14:textId="77777777" w:rsidR="00E503B0" w:rsidRDefault="00E503B0" w:rsidP="00E503B0">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308CF983" w14:textId="77777777" w:rsidTr="00102B06">
        <w:tc>
          <w:tcPr>
            <w:tcW w:w="2405" w:type="dxa"/>
          </w:tcPr>
          <w:p w14:paraId="53F94179"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1C519042"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017EA87"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E503B0" w14:paraId="44BE6AA9" w14:textId="77777777" w:rsidTr="00102B06">
        <w:tc>
          <w:tcPr>
            <w:tcW w:w="2405" w:type="dxa"/>
            <w:vMerge w:val="restart"/>
          </w:tcPr>
          <w:p w14:paraId="2B4CE079" w14:textId="1B816261"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lang w:val="ru-RU"/>
              </w:rPr>
              <w:t>1.</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Сохранять</w:t>
            </w:r>
            <w:r w:rsidRPr="00E503B0">
              <w:rPr>
                <w:rFonts w:ascii="Times New Roman" w:hAnsi="Times New Roman" w:cs="Times New Roman"/>
                <w:spacing w:val="-8"/>
                <w:sz w:val="20"/>
                <w:szCs w:val="20"/>
                <w:lang w:val="ru-RU"/>
              </w:rPr>
              <w:t xml:space="preserve"> </w:t>
            </w:r>
            <w:r w:rsidRPr="00E503B0">
              <w:rPr>
                <w:rFonts w:ascii="Times New Roman" w:hAnsi="Times New Roman" w:cs="Times New Roman"/>
                <w:sz w:val="20"/>
                <w:szCs w:val="20"/>
                <w:lang w:val="ru-RU"/>
              </w:rPr>
              <w:t xml:space="preserve">и </w:t>
            </w:r>
            <w:r w:rsidRPr="00E503B0">
              <w:rPr>
                <w:rFonts w:ascii="Times New Roman" w:hAnsi="Times New Roman" w:cs="Times New Roman"/>
                <w:spacing w:val="-2"/>
                <w:sz w:val="20"/>
                <w:szCs w:val="20"/>
                <w:lang w:val="ru-RU"/>
              </w:rPr>
              <w:t xml:space="preserve">укреплять </w:t>
            </w:r>
            <w:r w:rsidRPr="00E503B0">
              <w:rPr>
                <w:rFonts w:ascii="Times New Roman" w:hAnsi="Times New Roman" w:cs="Times New Roman"/>
                <w:sz w:val="20"/>
                <w:szCs w:val="20"/>
                <w:lang w:val="ru-RU"/>
              </w:rPr>
              <w:t xml:space="preserve">физическое и </w:t>
            </w:r>
            <w:r w:rsidRPr="00E503B0">
              <w:rPr>
                <w:rFonts w:ascii="Times New Roman" w:hAnsi="Times New Roman" w:cs="Times New Roman"/>
                <w:spacing w:val="-2"/>
                <w:sz w:val="20"/>
                <w:szCs w:val="20"/>
                <w:lang w:val="ru-RU"/>
              </w:rPr>
              <w:t xml:space="preserve">психическое </w:t>
            </w:r>
            <w:r w:rsidRPr="00E503B0">
              <w:rPr>
                <w:rFonts w:ascii="Times New Roman" w:hAnsi="Times New Roman" w:cs="Times New Roman"/>
                <w:sz w:val="20"/>
                <w:szCs w:val="20"/>
                <w:lang w:val="ru-RU"/>
              </w:rPr>
              <w:t>здоровье</w:t>
            </w:r>
            <w:r w:rsidRPr="00E503B0">
              <w:rPr>
                <w:rFonts w:ascii="Times New Roman" w:hAnsi="Times New Roman" w:cs="Times New Roman"/>
                <w:spacing w:val="-15"/>
                <w:sz w:val="20"/>
                <w:szCs w:val="20"/>
                <w:lang w:val="ru-RU"/>
              </w:rPr>
              <w:t xml:space="preserve"> </w:t>
            </w:r>
            <w:r w:rsidRPr="00E503B0">
              <w:rPr>
                <w:rFonts w:ascii="Times New Roman" w:hAnsi="Times New Roman" w:cs="Times New Roman"/>
                <w:sz w:val="20"/>
                <w:szCs w:val="20"/>
                <w:lang w:val="ru-RU"/>
              </w:rPr>
              <w:t>детей</w:t>
            </w:r>
          </w:p>
        </w:tc>
        <w:tc>
          <w:tcPr>
            <w:tcW w:w="9639" w:type="dxa"/>
          </w:tcPr>
          <w:p w14:paraId="3F4C46D1" w14:textId="4DA7E9E5" w:rsidR="00E503B0" w:rsidRPr="00E503B0" w:rsidRDefault="00E503B0" w:rsidP="00E503B0">
            <w:pPr>
              <w:pStyle w:val="TableParagraph"/>
              <w:ind w:right="162"/>
              <w:jc w:val="both"/>
              <w:rPr>
                <w:sz w:val="20"/>
                <w:szCs w:val="20"/>
                <w:lang w:val="ru-RU"/>
              </w:rPr>
            </w:pPr>
            <w:r w:rsidRPr="00E503B0">
              <w:rPr>
                <w:sz w:val="20"/>
                <w:szCs w:val="20"/>
                <w:lang w:val="ru-RU"/>
              </w:rPr>
              <w:t>Осваивает</w:t>
            </w:r>
            <w:r w:rsidRPr="00E503B0">
              <w:rPr>
                <w:spacing w:val="-13"/>
                <w:sz w:val="20"/>
                <w:szCs w:val="20"/>
                <w:lang w:val="ru-RU"/>
              </w:rPr>
              <w:t xml:space="preserve"> </w:t>
            </w:r>
            <w:r w:rsidRPr="00E503B0">
              <w:rPr>
                <w:sz w:val="20"/>
                <w:szCs w:val="20"/>
                <w:lang w:val="ru-RU"/>
              </w:rPr>
              <w:t>движения,</w:t>
            </w:r>
            <w:r w:rsidRPr="00E503B0">
              <w:rPr>
                <w:spacing w:val="-13"/>
                <w:sz w:val="20"/>
                <w:szCs w:val="20"/>
                <w:lang w:val="ru-RU"/>
              </w:rPr>
              <w:t xml:space="preserve"> </w:t>
            </w:r>
            <w:r w:rsidRPr="00E503B0">
              <w:rPr>
                <w:sz w:val="20"/>
                <w:szCs w:val="20"/>
                <w:lang w:val="ru-RU"/>
              </w:rPr>
              <w:t>связанные</w:t>
            </w:r>
            <w:r w:rsidRPr="00E503B0">
              <w:rPr>
                <w:spacing w:val="-14"/>
                <w:sz w:val="20"/>
                <w:szCs w:val="20"/>
                <w:lang w:val="ru-RU"/>
              </w:rPr>
              <w:t xml:space="preserve"> </w:t>
            </w:r>
            <w:r w:rsidRPr="00E503B0">
              <w:rPr>
                <w:sz w:val="20"/>
                <w:szCs w:val="20"/>
                <w:lang w:val="ru-RU"/>
              </w:rPr>
              <w:t>с</w:t>
            </w:r>
            <w:r w:rsidRPr="00E503B0">
              <w:rPr>
                <w:spacing w:val="-12"/>
                <w:sz w:val="20"/>
                <w:szCs w:val="20"/>
                <w:lang w:val="ru-RU"/>
              </w:rPr>
              <w:t xml:space="preserve"> </w:t>
            </w:r>
            <w:r w:rsidRPr="00E503B0">
              <w:rPr>
                <w:sz w:val="20"/>
                <w:szCs w:val="20"/>
                <w:lang w:val="ru-RU"/>
              </w:rPr>
              <w:t>укреплением здоровья,</w:t>
            </w:r>
            <w:r w:rsidRPr="00E503B0">
              <w:rPr>
                <w:spacing w:val="-4"/>
                <w:sz w:val="20"/>
                <w:szCs w:val="20"/>
                <w:lang w:val="ru-RU"/>
              </w:rPr>
              <w:t xml:space="preserve"> </w:t>
            </w:r>
            <w:r w:rsidRPr="00E503B0">
              <w:rPr>
                <w:sz w:val="20"/>
                <w:szCs w:val="20"/>
                <w:lang w:val="ru-RU"/>
              </w:rPr>
              <w:t>следуя</w:t>
            </w:r>
            <w:r w:rsidRPr="00E503B0">
              <w:rPr>
                <w:spacing w:val="-4"/>
                <w:sz w:val="20"/>
                <w:szCs w:val="20"/>
                <w:lang w:val="ru-RU"/>
              </w:rPr>
              <w:t xml:space="preserve"> </w:t>
            </w:r>
            <w:r w:rsidRPr="00E503B0">
              <w:rPr>
                <w:sz w:val="20"/>
                <w:szCs w:val="20"/>
                <w:lang w:val="ru-RU"/>
              </w:rPr>
              <w:t>демонстрации</w:t>
            </w:r>
            <w:r w:rsidRPr="00E503B0">
              <w:rPr>
                <w:spacing w:val="-2"/>
                <w:sz w:val="20"/>
                <w:szCs w:val="20"/>
                <w:lang w:val="ru-RU"/>
              </w:rPr>
              <w:t xml:space="preserve"> </w:t>
            </w:r>
            <w:r w:rsidRPr="00E503B0">
              <w:rPr>
                <w:sz w:val="20"/>
                <w:szCs w:val="20"/>
                <w:lang w:val="ru-RU"/>
              </w:rPr>
              <w:t>и</w:t>
            </w:r>
            <w:r w:rsidRPr="00E503B0">
              <w:rPr>
                <w:spacing w:val="-5"/>
                <w:sz w:val="20"/>
                <w:szCs w:val="20"/>
                <w:lang w:val="ru-RU"/>
              </w:rPr>
              <w:t xml:space="preserve"> </w:t>
            </w:r>
            <w:r w:rsidRPr="00E503B0">
              <w:rPr>
                <w:sz w:val="20"/>
                <w:szCs w:val="20"/>
                <w:lang w:val="ru-RU"/>
              </w:rPr>
              <w:t xml:space="preserve">инструкциям взрослого. С интересом осваивает приемы здоровьесбережения. Различает, что значит быть здоровым или нездоровым. </w:t>
            </w:r>
            <w:r w:rsidRPr="00E503B0">
              <w:rPr>
                <w:sz w:val="20"/>
                <w:szCs w:val="20"/>
              </w:rPr>
              <w:t>Сообщает о своем недомогании взрослому. Отсутствуют признаки частой заболеваемости.</w:t>
            </w:r>
          </w:p>
        </w:tc>
        <w:tc>
          <w:tcPr>
            <w:tcW w:w="2516" w:type="dxa"/>
          </w:tcPr>
          <w:p w14:paraId="6C4596FD" w14:textId="3DC4DB0C"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0A73E420" w14:textId="77777777" w:rsidTr="00396D33">
        <w:tc>
          <w:tcPr>
            <w:tcW w:w="2405" w:type="dxa"/>
            <w:vMerge/>
          </w:tcPr>
          <w:p w14:paraId="580EADE2" w14:textId="77777777" w:rsidR="00E503B0" w:rsidRPr="004864A1" w:rsidRDefault="00E503B0" w:rsidP="00E503B0">
            <w:pPr>
              <w:contextualSpacing/>
              <w:jc w:val="both"/>
              <w:rPr>
                <w:rFonts w:ascii="Times New Roman" w:hAnsi="Times New Roman" w:cs="Times New Roman"/>
                <w:b/>
                <w:bCs/>
                <w:sz w:val="24"/>
                <w:szCs w:val="24"/>
                <w:lang w:val="ru-RU"/>
              </w:rPr>
            </w:pPr>
          </w:p>
        </w:tc>
        <w:tc>
          <w:tcPr>
            <w:tcW w:w="9639" w:type="dxa"/>
          </w:tcPr>
          <w:p w14:paraId="4631A4CC" w14:textId="4308BB66" w:rsidR="00E503B0" w:rsidRPr="00E503B0" w:rsidRDefault="00E503B0" w:rsidP="00E503B0">
            <w:pPr>
              <w:pStyle w:val="TableParagraph"/>
              <w:ind w:right="119"/>
              <w:jc w:val="both"/>
              <w:rPr>
                <w:sz w:val="20"/>
                <w:szCs w:val="20"/>
              </w:rPr>
            </w:pPr>
            <w:r w:rsidRPr="00E503B0">
              <w:rPr>
                <w:sz w:val="20"/>
                <w:szCs w:val="20"/>
                <w:lang w:val="ru-RU"/>
              </w:rPr>
              <w:t>Осваивает разучиваемые движения при дополнительной мотивации и организующей помощи</w:t>
            </w:r>
            <w:r w:rsidRPr="00E503B0">
              <w:rPr>
                <w:spacing w:val="-7"/>
                <w:sz w:val="20"/>
                <w:szCs w:val="20"/>
                <w:lang w:val="ru-RU"/>
              </w:rPr>
              <w:t xml:space="preserve"> </w:t>
            </w:r>
            <w:r w:rsidRPr="00E503B0">
              <w:rPr>
                <w:sz w:val="20"/>
                <w:szCs w:val="20"/>
                <w:lang w:val="ru-RU"/>
              </w:rPr>
              <w:t>взрослого</w:t>
            </w:r>
            <w:r w:rsidRPr="00E503B0">
              <w:rPr>
                <w:spacing w:val="-8"/>
                <w:sz w:val="20"/>
                <w:szCs w:val="20"/>
                <w:lang w:val="ru-RU"/>
              </w:rPr>
              <w:t xml:space="preserve"> </w:t>
            </w:r>
            <w:r w:rsidRPr="00E503B0">
              <w:rPr>
                <w:sz w:val="20"/>
                <w:szCs w:val="20"/>
                <w:lang w:val="ru-RU"/>
              </w:rPr>
              <w:t>на</w:t>
            </w:r>
            <w:r w:rsidRPr="00E503B0">
              <w:rPr>
                <w:spacing w:val="-9"/>
                <w:sz w:val="20"/>
                <w:szCs w:val="20"/>
                <w:lang w:val="ru-RU"/>
              </w:rPr>
              <w:t xml:space="preserve"> </w:t>
            </w:r>
            <w:r w:rsidRPr="00E503B0">
              <w:rPr>
                <w:sz w:val="20"/>
                <w:szCs w:val="20"/>
                <w:lang w:val="ru-RU"/>
              </w:rPr>
              <w:t>основе</w:t>
            </w:r>
            <w:r w:rsidRPr="00E503B0">
              <w:rPr>
                <w:spacing w:val="-8"/>
                <w:sz w:val="20"/>
                <w:szCs w:val="20"/>
                <w:lang w:val="ru-RU"/>
              </w:rPr>
              <w:t xml:space="preserve"> </w:t>
            </w:r>
            <w:r w:rsidRPr="00E503B0">
              <w:rPr>
                <w:sz w:val="20"/>
                <w:szCs w:val="20"/>
                <w:lang w:val="ru-RU"/>
              </w:rPr>
              <w:t>их</w:t>
            </w:r>
            <w:r w:rsidRPr="00E503B0">
              <w:rPr>
                <w:spacing w:val="-6"/>
                <w:sz w:val="20"/>
                <w:szCs w:val="20"/>
                <w:lang w:val="ru-RU"/>
              </w:rPr>
              <w:t xml:space="preserve"> </w:t>
            </w:r>
            <w:r w:rsidRPr="00E503B0">
              <w:rPr>
                <w:sz w:val="20"/>
                <w:szCs w:val="20"/>
                <w:lang w:val="ru-RU"/>
              </w:rPr>
              <w:t>демонстрации. Различает, что значит быть здоровым или нездоровым. Формируется умение сообщать о своем</w:t>
            </w:r>
            <w:r w:rsidRPr="00E503B0">
              <w:rPr>
                <w:spacing w:val="-15"/>
                <w:sz w:val="20"/>
                <w:szCs w:val="20"/>
                <w:lang w:val="ru-RU"/>
              </w:rPr>
              <w:t xml:space="preserve"> </w:t>
            </w:r>
            <w:r w:rsidRPr="00E503B0">
              <w:rPr>
                <w:sz w:val="20"/>
                <w:szCs w:val="20"/>
                <w:lang w:val="ru-RU"/>
              </w:rPr>
              <w:t>недомогании</w:t>
            </w:r>
            <w:r w:rsidRPr="00E503B0">
              <w:rPr>
                <w:spacing w:val="-15"/>
                <w:sz w:val="20"/>
                <w:szCs w:val="20"/>
                <w:lang w:val="ru-RU"/>
              </w:rPr>
              <w:t xml:space="preserve"> </w:t>
            </w:r>
            <w:r w:rsidRPr="00E503B0">
              <w:rPr>
                <w:sz w:val="20"/>
                <w:szCs w:val="20"/>
                <w:lang w:val="ru-RU"/>
              </w:rPr>
              <w:t>взрослому.</w:t>
            </w:r>
            <w:r w:rsidRPr="00E503B0">
              <w:rPr>
                <w:spacing w:val="-15"/>
                <w:sz w:val="20"/>
                <w:szCs w:val="20"/>
                <w:lang w:val="ru-RU"/>
              </w:rPr>
              <w:t xml:space="preserve"> </w:t>
            </w:r>
            <w:r w:rsidRPr="00E503B0">
              <w:rPr>
                <w:sz w:val="20"/>
                <w:szCs w:val="20"/>
              </w:rPr>
              <w:t>Заболеваемость</w:t>
            </w:r>
            <w:r>
              <w:rPr>
                <w:sz w:val="20"/>
                <w:szCs w:val="20"/>
                <w:lang w:val="ru-RU"/>
              </w:rPr>
              <w:t xml:space="preserve"> </w:t>
            </w:r>
            <w:r w:rsidRPr="00E503B0">
              <w:rPr>
                <w:sz w:val="20"/>
                <w:szCs w:val="20"/>
              </w:rPr>
              <w:t>колеблется</w:t>
            </w:r>
            <w:r w:rsidRPr="00E503B0">
              <w:rPr>
                <w:spacing w:val="-10"/>
                <w:sz w:val="20"/>
                <w:szCs w:val="20"/>
              </w:rPr>
              <w:t xml:space="preserve"> </w:t>
            </w:r>
            <w:r w:rsidRPr="00E503B0">
              <w:rPr>
                <w:sz w:val="20"/>
                <w:szCs w:val="20"/>
              </w:rPr>
              <w:t>в</w:t>
            </w:r>
            <w:r w:rsidRPr="00E503B0">
              <w:rPr>
                <w:spacing w:val="-10"/>
                <w:sz w:val="20"/>
                <w:szCs w:val="20"/>
              </w:rPr>
              <w:t xml:space="preserve"> </w:t>
            </w:r>
            <w:r w:rsidRPr="00E503B0">
              <w:rPr>
                <w:sz w:val="20"/>
                <w:szCs w:val="20"/>
              </w:rPr>
              <w:t>течение</w:t>
            </w:r>
            <w:r w:rsidRPr="00E503B0">
              <w:rPr>
                <w:spacing w:val="-9"/>
                <w:sz w:val="20"/>
                <w:szCs w:val="20"/>
              </w:rPr>
              <w:t xml:space="preserve"> </w:t>
            </w:r>
            <w:r w:rsidRPr="00E503B0">
              <w:rPr>
                <w:spacing w:val="-4"/>
                <w:sz w:val="20"/>
                <w:szCs w:val="20"/>
              </w:rPr>
              <w:t>года.</w:t>
            </w:r>
          </w:p>
        </w:tc>
        <w:tc>
          <w:tcPr>
            <w:tcW w:w="2516" w:type="dxa"/>
          </w:tcPr>
          <w:p w14:paraId="798BFCF3" w14:textId="52841ECE"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14B68932" w14:textId="77777777" w:rsidTr="00396D33">
        <w:tc>
          <w:tcPr>
            <w:tcW w:w="2405" w:type="dxa"/>
            <w:vMerge/>
          </w:tcPr>
          <w:p w14:paraId="1B035E31" w14:textId="77777777" w:rsidR="00E503B0" w:rsidRPr="004864A1" w:rsidRDefault="00E503B0" w:rsidP="00E503B0">
            <w:pPr>
              <w:contextualSpacing/>
              <w:jc w:val="both"/>
              <w:rPr>
                <w:rFonts w:ascii="Times New Roman" w:hAnsi="Times New Roman" w:cs="Times New Roman"/>
                <w:b/>
                <w:bCs/>
                <w:sz w:val="24"/>
                <w:szCs w:val="24"/>
                <w:lang w:val="ru-RU"/>
              </w:rPr>
            </w:pPr>
          </w:p>
        </w:tc>
        <w:tc>
          <w:tcPr>
            <w:tcW w:w="9639" w:type="dxa"/>
          </w:tcPr>
          <w:p w14:paraId="6B414AF9" w14:textId="1F2E1F24" w:rsidR="00E503B0" w:rsidRPr="00E503B0" w:rsidRDefault="00E503B0" w:rsidP="00E503B0">
            <w:pPr>
              <w:pStyle w:val="TableParagraph"/>
              <w:ind w:right="119"/>
              <w:jc w:val="both"/>
              <w:rPr>
                <w:sz w:val="20"/>
                <w:szCs w:val="20"/>
                <w:lang w:val="ru-RU"/>
              </w:rPr>
            </w:pPr>
            <w:r w:rsidRPr="00E503B0">
              <w:rPr>
                <w:sz w:val="20"/>
                <w:szCs w:val="20"/>
                <w:lang w:val="ru-RU"/>
              </w:rPr>
              <w:t>Двигательные умения не в полном объеме соответствуют</w:t>
            </w:r>
            <w:r w:rsidRPr="00E503B0">
              <w:rPr>
                <w:spacing w:val="-15"/>
                <w:sz w:val="20"/>
                <w:szCs w:val="20"/>
                <w:lang w:val="ru-RU"/>
              </w:rPr>
              <w:t xml:space="preserve"> </w:t>
            </w:r>
            <w:r w:rsidRPr="00E503B0">
              <w:rPr>
                <w:sz w:val="20"/>
                <w:szCs w:val="20"/>
                <w:lang w:val="ru-RU"/>
              </w:rPr>
              <w:t>возрастным</w:t>
            </w:r>
            <w:r w:rsidRPr="00E503B0">
              <w:rPr>
                <w:spacing w:val="-15"/>
                <w:sz w:val="20"/>
                <w:szCs w:val="20"/>
                <w:lang w:val="ru-RU"/>
              </w:rPr>
              <w:t xml:space="preserve"> </w:t>
            </w:r>
            <w:r w:rsidRPr="00E503B0">
              <w:rPr>
                <w:sz w:val="20"/>
                <w:szCs w:val="20"/>
                <w:lang w:val="ru-RU"/>
              </w:rPr>
              <w:t>нормам.</w:t>
            </w:r>
            <w:r w:rsidRPr="00E503B0">
              <w:rPr>
                <w:spacing w:val="-15"/>
                <w:sz w:val="20"/>
                <w:szCs w:val="20"/>
                <w:lang w:val="ru-RU"/>
              </w:rPr>
              <w:t xml:space="preserve"> </w:t>
            </w:r>
            <w:r w:rsidRPr="00E503B0">
              <w:rPr>
                <w:sz w:val="20"/>
                <w:szCs w:val="20"/>
                <w:lang w:val="ru-RU"/>
              </w:rPr>
              <w:t>Движения слабо координированы и плохо поддаются произвольной</w:t>
            </w:r>
            <w:r w:rsidRPr="00E503B0">
              <w:rPr>
                <w:spacing w:val="-15"/>
                <w:sz w:val="20"/>
                <w:szCs w:val="20"/>
                <w:lang w:val="ru-RU"/>
              </w:rPr>
              <w:t xml:space="preserve"> </w:t>
            </w:r>
            <w:r w:rsidRPr="00E503B0">
              <w:rPr>
                <w:sz w:val="20"/>
                <w:szCs w:val="20"/>
                <w:lang w:val="ru-RU"/>
              </w:rPr>
              <w:t>регуляции.</w:t>
            </w:r>
            <w:r w:rsidRPr="00E503B0">
              <w:rPr>
                <w:spacing w:val="-15"/>
                <w:sz w:val="20"/>
                <w:szCs w:val="20"/>
                <w:lang w:val="ru-RU"/>
              </w:rPr>
              <w:t xml:space="preserve"> </w:t>
            </w:r>
            <w:r w:rsidRPr="00E503B0">
              <w:rPr>
                <w:sz w:val="20"/>
                <w:szCs w:val="20"/>
                <w:lang w:val="ru-RU"/>
              </w:rPr>
              <w:t>Ребенок</w:t>
            </w:r>
            <w:r w:rsidRPr="00E503B0">
              <w:rPr>
                <w:spacing w:val="-15"/>
                <w:sz w:val="20"/>
                <w:szCs w:val="20"/>
                <w:lang w:val="ru-RU"/>
              </w:rPr>
              <w:t xml:space="preserve"> </w:t>
            </w:r>
            <w:r w:rsidRPr="00E503B0">
              <w:rPr>
                <w:sz w:val="20"/>
                <w:szCs w:val="20"/>
                <w:lang w:val="ru-RU"/>
              </w:rPr>
              <w:t>испытывает значительные трудности при освоении предлагаемых движений и упражнений, их элементов. Техника отдельных движений не сформирована. Необходима активная помощь взрослого. Выражены признаки частой</w:t>
            </w:r>
            <w:r>
              <w:rPr>
                <w:sz w:val="20"/>
                <w:szCs w:val="20"/>
                <w:lang w:val="ru-RU"/>
              </w:rPr>
              <w:t xml:space="preserve"> </w:t>
            </w:r>
            <w:r>
              <w:rPr>
                <w:spacing w:val="-2"/>
                <w:sz w:val="20"/>
                <w:szCs w:val="20"/>
                <w:lang w:val="ru-RU"/>
              </w:rPr>
              <w:t>з</w:t>
            </w:r>
            <w:r w:rsidRPr="00A27D4B">
              <w:rPr>
                <w:spacing w:val="-2"/>
                <w:sz w:val="20"/>
                <w:szCs w:val="20"/>
                <w:lang w:val="ru-RU"/>
              </w:rPr>
              <w:t>аболеваемости.</w:t>
            </w:r>
          </w:p>
        </w:tc>
        <w:tc>
          <w:tcPr>
            <w:tcW w:w="2516" w:type="dxa"/>
          </w:tcPr>
          <w:p w14:paraId="42E6361B" w14:textId="5C15F303"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r w:rsidR="00E503B0" w14:paraId="3A8BD487" w14:textId="77777777" w:rsidTr="00102B06">
        <w:tc>
          <w:tcPr>
            <w:tcW w:w="2405" w:type="dxa"/>
            <w:vMerge w:val="restart"/>
          </w:tcPr>
          <w:p w14:paraId="39B9FF68" w14:textId="5B6583DD"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rPr>
              <w:t>2.</w:t>
            </w:r>
            <w:r w:rsidRPr="00E503B0">
              <w:rPr>
                <w:rFonts w:ascii="Times New Roman" w:hAnsi="Times New Roman" w:cs="Times New Roman"/>
                <w:spacing w:val="-15"/>
                <w:sz w:val="20"/>
                <w:szCs w:val="20"/>
              </w:rPr>
              <w:t xml:space="preserve"> </w:t>
            </w:r>
            <w:r w:rsidRPr="00E503B0">
              <w:rPr>
                <w:rFonts w:ascii="Times New Roman" w:hAnsi="Times New Roman" w:cs="Times New Roman"/>
                <w:sz w:val="20"/>
                <w:szCs w:val="20"/>
              </w:rPr>
              <w:t xml:space="preserve">Воспитывать </w:t>
            </w:r>
            <w:r w:rsidRPr="00E503B0">
              <w:rPr>
                <w:rFonts w:ascii="Times New Roman" w:hAnsi="Times New Roman" w:cs="Times New Roman"/>
                <w:spacing w:val="-2"/>
                <w:sz w:val="20"/>
                <w:szCs w:val="20"/>
              </w:rPr>
              <w:t>культурно- гигиенические навыки</w:t>
            </w:r>
          </w:p>
        </w:tc>
        <w:tc>
          <w:tcPr>
            <w:tcW w:w="9639" w:type="dxa"/>
          </w:tcPr>
          <w:p w14:paraId="2F88141F" w14:textId="6080AF57"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z w:val="20"/>
                <w:szCs w:val="20"/>
                <w:lang w:val="ru-RU"/>
              </w:rPr>
              <w:t>Испытывает потребность в соблюдении навыков</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гигиены</w:t>
            </w:r>
            <w:r w:rsidRPr="00E503B0">
              <w:rPr>
                <w:rFonts w:ascii="Times New Roman" w:hAnsi="Times New Roman" w:cs="Times New Roman"/>
                <w:spacing w:val="-10"/>
                <w:sz w:val="20"/>
                <w:szCs w:val="20"/>
                <w:lang w:val="ru-RU"/>
              </w:rPr>
              <w:t xml:space="preserve"> </w:t>
            </w:r>
            <w:r w:rsidRPr="00E503B0">
              <w:rPr>
                <w:rFonts w:ascii="Times New Roman" w:hAnsi="Times New Roman" w:cs="Times New Roman"/>
                <w:sz w:val="20"/>
                <w:szCs w:val="20"/>
                <w:lang w:val="ru-RU"/>
              </w:rPr>
              <w:t>и</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опрятности</w:t>
            </w:r>
            <w:r w:rsidRPr="00E503B0">
              <w:rPr>
                <w:rFonts w:ascii="Times New Roman" w:hAnsi="Times New Roman" w:cs="Times New Roman"/>
                <w:spacing w:val="-8"/>
                <w:sz w:val="20"/>
                <w:szCs w:val="20"/>
                <w:lang w:val="ru-RU"/>
              </w:rPr>
              <w:t xml:space="preserve"> </w:t>
            </w:r>
            <w:r w:rsidRPr="00E503B0">
              <w:rPr>
                <w:rFonts w:ascii="Times New Roman" w:hAnsi="Times New Roman" w:cs="Times New Roman"/>
                <w:sz w:val="20"/>
                <w:szCs w:val="20"/>
                <w:lang w:val="ru-RU"/>
              </w:rPr>
              <w:t>в</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 xml:space="preserve">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rsidRPr="00E503B0">
              <w:rPr>
                <w:rFonts w:ascii="Times New Roman" w:hAnsi="Times New Roman" w:cs="Times New Roman"/>
                <w:sz w:val="20"/>
                <w:szCs w:val="20"/>
              </w:rPr>
              <w:t>Старается правильно пользоваться столовыми приборами, салфеткой.</w:t>
            </w:r>
          </w:p>
        </w:tc>
        <w:tc>
          <w:tcPr>
            <w:tcW w:w="2516" w:type="dxa"/>
          </w:tcPr>
          <w:p w14:paraId="1278ACDA" w14:textId="43D398B0"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5D780CDC" w14:textId="77777777" w:rsidTr="00396D33">
        <w:tc>
          <w:tcPr>
            <w:tcW w:w="2405" w:type="dxa"/>
            <w:vMerge/>
            <w:tcBorders>
              <w:top w:val="nil"/>
            </w:tcBorders>
          </w:tcPr>
          <w:p w14:paraId="216514C3"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3DDA4EE3" w14:textId="563D91B0" w:rsidR="00E503B0" w:rsidRPr="00E503B0" w:rsidRDefault="00E503B0" w:rsidP="00E503B0">
            <w:pPr>
              <w:pStyle w:val="TableParagraph"/>
              <w:ind w:right="158"/>
              <w:rPr>
                <w:sz w:val="20"/>
                <w:szCs w:val="20"/>
                <w:lang w:val="ru-RU"/>
              </w:rPr>
            </w:pPr>
            <w:r w:rsidRPr="00E503B0">
              <w:rPr>
                <w:sz w:val="20"/>
                <w:szCs w:val="20"/>
                <w:lang w:val="ru-RU"/>
              </w:rPr>
              <w:t>Умывается,</w:t>
            </w:r>
            <w:r w:rsidRPr="00E503B0">
              <w:rPr>
                <w:spacing w:val="-15"/>
                <w:sz w:val="20"/>
                <w:szCs w:val="20"/>
                <w:lang w:val="ru-RU"/>
              </w:rPr>
              <w:t xml:space="preserve"> </w:t>
            </w:r>
            <w:r w:rsidRPr="00E503B0">
              <w:rPr>
                <w:sz w:val="20"/>
                <w:szCs w:val="20"/>
                <w:lang w:val="ru-RU"/>
              </w:rPr>
              <w:t>моет</w:t>
            </w:r>
            <w:r w:rsidRPr="00E503B0">
              <w:rPr>
                <w:spacing w:val="-15"/>
                <w:sz w:val="20"/>
                <w:szCs w:val="20"/>
                <w:lang w:val="ru-RU"/>
              </w:rPr>
              <w:t xml:space="preserve"> </w:t>
            </w:r>
            <w:r w:rsidRPr="00E503B0">
              <w:rPr>
                <w:sz w:val="20"/>
                <w:szCs w:val="20"/>
                <w:lang w:val="ru-RU"/>
              </w:rPr>
              <w:t>руки,</w:t>
            </w:r>
            <w:r w:rsidRPr="00E503B0">
              <w:rPr>
                <w:spacing w:val="-14"/>
                <w:sz w:val="20"/>
                <w:szCs w:val="20"/>
                <w:lang w:val="ru-RU"/>
              </w:rPr>
              <w:t xml:space="preserve"> </w:t>
            </w:r>
            <w:r w:rsidRPr="00E503B0">
              <w:rPr>
                <w:sz w:val="20"/>
                <w:szCs w:val="20"/>
                <w:lang w:val="ru-RU"/>
              </w:rPr>
              <w:t>одевается</w:t>
            </w:r>
            <w:r w:rsidRPr="00E503B0">
              <w:rPr>
                <w:spacing w:val="-15"/>
                <w:sz w:val="20"/>
                <w:szCs w:val="20"/>
                <w:lang w:val="ru-RU"/>
              </w:rPr>
              <w:t xml:space="preserve"> </w:t>
            </w:r>
            <w:r w:rsidRPr="00E503B0">
              <w:rPr>
                <w:sz w:val="20"/>
                <w:szCs w:val="20"/>
                <w:lang w:val="ru-RU"/>
              </w:rPr>
              <w:t>и</w:t>
            </w:r>
            <w:r w:rsidRPr="00E503B0">
              <w:rPr>
                <w:spacing w:val="-15"/>
                <w:sz w:val="20"/>
                <w:szCs w:val="20"/>
                <w:lang w:val="ru-RU"/>
              </w:rPr>
              <w:t xml:space="preserve"> </w:t>
            </w:r>
            <w:r w:rsidRPr="00E503B0">
              <w:rPr>
                <w:sz w:val="20"/>
                <w:szCs w:val="20"/>
                <w:lang w:val="ru-RU"/>
              </w:rPr>
              <w:t>раздевается под руководством и при небольшой помощи взрослого. Просится в туалет. Затрудняется правильно пользоваться столовыми приборами, салфеткой. Действия требуют коррекции и напоминания со стороны</w:t>
            </w:r>
            <w:r>
              <w:rPr>
                <w:sz w:val="20"/>
                <w:szCs w:val="20"/>
                <w:lang w:val="ru-RU"/>
              </w:rPr>
              <w:t xml:space="preserve"> </w:t>
            </w:r>
            <w:r w:rsidRPr="00A27D4B">
              <w:rPr>
                <w:spacing w:val="-2"/>
                <w:sz w:val="20"/>
                <w:szCs w:val="20"/>
                <w:lang w:val="ru-RU"/>
              </w:rPr>
              <w:t>взрослого.</w:t>
            </w:r>
          </w:p>
        </w:tc>
        <w:tc>
          <w:tcPr>
            <w:tcW w:w="2516" w:type="dxa"/>
          </w:tcPr>
          <w:p w14:paraId="7B113054" w14:textId="3908C87E"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4FD71F60" w14:textId="77777777" w:rsidTr="00396D33">
        <w:tc>
          <w:tcPr>
            <w:tcW w:w="2405" w:type="dxa"/>
            <w:vMerge/>
            <w:tcBorders>
              <w:top w:val="nil"/>
            </w:tcBorders>
          </w:tcPr>
          <w:p w14:paraId="619247FC"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43E0763F" w14:textId="4E536AFB" w:rsidR="00E503B0" w:rsidRPr="00E503B0" w:rsidRDefault="00E503B0" w:rsidP="00E503B0">
            <w:pPr>
              <w:pStyle w:val="TableParagraph"/>
              <w:ind w:right="162"/>
              <w:jc w:val="both"/>
              <w:rPr>
                <w:sz w:val="20"/>
                <w:szCs w:val="20"/>
                <w:lang w:val="ru-RU"/>
              </w:rPr>
            </w:pPr>
            <w:r w:rsidRPr="00E503B0">
              <w:rPr>
                <w:sz w:val="20"/>
                <w:szCs w:val="20"/>
                <w:lang w:val="ru-RU"/>
              </w:rPr>
              <w:t>С помощью взрослого выполняет процессы умывания, мытья рук, забывает последовательность</w:t>
            </w:r>
            <w:r w:rsidRPr="00E503B0">
              <w:rPr>
                <w:spacing w:val="-15"/>
                <w:sz w:val="20"/>
                <w:szCs w:val="20"/>
                <w:lang w:val="ru-RU"/>
              </w:rPr>
              <w:t xml:space="preserve"> </w:t>
            </w:r>
            <w:r w:rsidRPr="00E503B0">
              <w:rPr>
                <w:sz w:val="20"/>
                <w:szCs w:val="20"/>
                <w:lang w:val="ru-RU"/>
              </w:rPr>
              <w:t>действий,</w:t>
            </w:r>
            <w:r w:rsidRPr="00E503B0">
              <w:rPr>
                <w:spacing w:val="-15"/>
                <w:sz w:val="20"/>
                <w:szCs w:val="20"/>
                <w:lang w:val="ru-RU"/>
              </w:rPr>
              <w:t xml:space="preserve"> </w:t>
            </w:r>
            <w:r w:rsidRPr="00E503B0">
              <w:rPr>
                <w:sz w:val="20"/>
                <w:szCs w:val="20"/>
                <w:lang w:val="ru-RU"/>
              </w:rPr>
              <w:t>не</w:t>
            </w:r>
            <w:r w:rsidRPr="00E503B0">
              <w:rPr>
                <w:spacing w:val="-15"/>
                <w:sz w:val="20"/>
                <w:szCs w:val="20"/>
                <w:lang w:val="ru-RU"/>
              </w:rPr>
              <w:t xml:space="preserve"> </w:t>
            </w:r>
            <w:r w:rsidRPr="00E503B0">
              <w:rPr>
                <w:sz w:val="20"/>
                <w:szCs w:val="20"/>
                <w:lang w:val="ru-RU"/>
              </w:rPr>
              <w:t xml:space="preserve">контролирует результат, не умеет пользоваться носовым платком и расческой. Не всегда своевременно </w:t>
            </w:r>
            <w:r w:rsidRPr="00E503B0">
              <w:rPr>
                <w:sz w:val="20"/>
                <w:szCs w:val="20"/>
                <w:lang w:val="ru-RU"/>
              </w:rPr>
              <w:lastRenderedPageBreak/>
              <w:t>просится в туалет. Не замечает непорядок в одежде, с помощью взрослого одевается и</w:t>
            </w:r>
            <w:r>
              <w:rPr>
                <w:sz w:val="20"/>
                <w:szCs w:val="20"/>
                <w:lang w:val="ru-RU"/>
              </w:rPr>
              <w:t xml:space="preserve"> </w:t>
            </w:r>
            <w:r w:rsidRPr="00E503B0">
              <w:rPr>
                <w:sz w:val="20"/>
                <w:szCs w:val="20"/>
                <w:lang w:val="ru-RU"/>
              </w:rPr>
              <w:t>раздевается. Затрудняется самостоятельно пользоваться столовыми приборами (чайной и столовой ложками), салфеткой, крошит хлеб,</w:t>
            </w:r>
            <w:r>
              <w:rPr>
                <w:sz w:val="20"/>
                <w:szCs w:val="20"/>
                <w:lang w:val="ru-RU"/>
              </w:rPr>
              <w:t xml:space="preserve"> п</w:t>
            </w:r>
            <w:r w:rsidRPr="00E503B0">
              <w:rPr>
                <w:sz w:val="20"/>
                <w:szCs w:val="20"/>
                <w:lang w:val="ru-RU"/>
              </w:rPr>
              <w:t>ережевывает пищу с открытым ртом.</w:t>
            </w:r>
          </w:p>
        </w:tc>
        <w:tc>
          <w:tcPr>
            <w:tcW w:w="2516" w:type="dxa"/>
          </w:tcPr>
          <w:p w14:paraId="152537B7" w14:textId="2525C4CA"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lastRenderedPageBreak/>
              <w:t>Стартовый</w:t>
            </w:r>
          </w:p>
        </w:tc>
      </w:tr>
      <w:tr w:rsidR="00E503B0" w14:paraId="32FB867D" w14:textId="77777777" w:rsidTr="00102B06">
        <w:tc>
          <w:tcPr>
            <w:tcW w:w="2405" w:type="dxa"/>
            <w:vMerge w:val="restart"/>
          </w:tcPr>
          <w:p w14:paraId="0ADB930D" w14:textId="43D63645"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lang w:val="ru-RU"/>
              </w:rPr>
              <w:lastRenderedPageBreak/>
              <w:t xml:space="preserve">3. Формировать </w:t>
            </w:r>
            <w:r w:rsidRPr="00E503B0">
              <w:rPr>
                <w:rFonts w:ascii="Times New Roman" w:hAnsi="Times New Roman" w:cs="Times New Roman"/>
                <w:spacing w:val="-2"/>
                <w:sz w:val="20"/>
                <w:szCs w:val="20"/>
                <w:lang w:val="ru-RU"/>
              </w:rPr>
              <w:t xml:space="preserve">начальные </w:t>
            </w:r>
            <w:r w:rsidRPr="00E503B0">
              <w:rPr>
                <w:rFonts w:ascii="Times New Roman" w:hAnsi="Times New Roman" w:cs="Times New Roman"/>
                <w:sz w:val="20"/>
                <w:szCs w:val="20"/>
                <w:lang w:val="ru-RU"/>
              </w:rPr>
              <w:t>представления</w:t>
            </w:r>
            <w:r w:rsidRPr="00E503B0">
              <w:rPr>
                <w:rFonts w:ascii="Times New Roman" w:hAnsi="Times New Roman" w:cs="Times New Roman"/>
                <w:spacing w:val="-15"/>
                <w:sz w:val="20"/>
                <w:szCs w:val="20"/>
                <w:lang w:val="ru-RU"/>
              </w:rPr>
              <w:t xml:space="preserve"> </w:t>
            </w:r>
            <w:r w:rsidRPr="00E503B0">
              <w:rPr>
                <w:rFonts w:ascii="Times New Roman" w:hAnsi="Times New Roman" w:cs="Times New Roman"/>
                <w:sz w:val="20"/>
                <w:szCs w:val="20"/>
                <w:lang w:val="ru-RU"/>
              </w:rPr>
              <w:t xml:space="preserve">о </w:t>
            </w:r>
            <w:r w:rsidRPr="00E503B0">
              <w:rPr>
                <w:rFonts w:ascii="Times New Roman" w:hAnsi="Times New Roman" w:cs="Times New Roman"/>
                <w:spacing w:val="-2"/>
                <w:sz w:val="20"/>
                <w:szCs w:val="20"/>
                <w:lang w:val="ru-RU"/>
              </w:rPr>
              <w:t>здоровом</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pacing w:val="-2"/>
                <w:sz w:val="20"/>
                <w:szCs w:val="20"/>
                <w:lang w:val="ru-RU"/>
              </w:rPr>
              <w:t>образе жизни</w:t>
            </w:r>
          </w:p>
        </w:tc>
        <w:tc>
          <w:tcPr>
            <w:tcW w:w="9639" w:type="dxa"/>
          </w:tcPr>
          <w:p w14:paraId="0BECC05F" w14:textId="77777777" w:rsidR="00E503B0" w:rsidRPr="00E503B0" w:rsidRDefault="00E503B0" w:rsidP="00E503B0">
            <w:pPr>
              <w:pStyle w:val="TableParagraph"/>
              <w:ind w:right="119"/>
              <w:rPr>
                <w:sz w:val="20"/>
                <w:szCs w:val="20"/>
                <w:lang w:val="ru-RU"/>
              </w:rPr>
            </w:pPr>
            <w:r w:rsidRPr="00E503B0">
              <w:rPr>
                <w:sz w:val="20"/>
                <w:szCs w:val="20"/>
                <w:lang w:val="ru-RU"/>
              </w:rPr>
              <w:t>Имеет представления о том, что утренняя зарядка, подвижные игры, физические упражнения, прогулки, соблюдения правил гигиены важны для здоровья человека, что с помощью</w:t>
            </w:r>
            <w:r w:rsidRPr="00E503B0">
              <w:rPr>
                <w:spacing w:val="-10"/>
                <w:sz w:val="20"/>
                <w:szCs w:val="20"/>
                <w:lang w:val="ru-RU"/>
              </w:rPr>
              <w:t xml:space="preserve"> </w:t>
            </w:r>
            <w:r w:rsidRPr="00E503B0">
              <w:rPr>
                <w:sz w:val="20"/>
                <w:szCs w:val="20"/>
                <w:lang w:val="ru-RU"/>
              </w:rPr>
              <w:t>сна</w:t>
            </w:r>
            <w:r w:rsidRPr="00E503B0">
              <w:rPr>
                <w:spacing w:val="-12"/>
                <w:sz w:val="20"/>
                <w:szCs w:val="20"/>
                <w:lang w:val="ru-RU"/>
              </w:rPr>
              <w:t xml:space="preserve"> </w:t>
            </w:r>
            <w:r w:rsidRPr="00E503B0">
              <w:rPr>
                <w:sz w:val="20"/>
                <w:szCs w:val="20"/>
                <w:lang w:val="ru-RU"/>
              </w:rPr>
              <w:t>восстанавливаются</w:t>
            </w:r>
            <w:r w:rsidRPr="00E503B0">
              <w:rPr>
                <w:spacing w:val="-10"/>
                <w:sz w:val="20"/>
                <w:szCs w:val="20"/>
                <w:lang w:val="ru-RU"/>
              </w:rPr>
              <w:t xml:space="preserve"> </w:t>
            </w:r>
            <w:r w:rsidRPr="00E503B0">
              <w:rPr>
                <w:sz w:val="20"/>
                <w:szCs w:val="20"/>
                <w:lang w:val="ru-RU"/>
              </w:rPr>
              <w:t>силы.</w:t>
            </w:r>
            <w:r w:rsidRPr="00E503B0">
              <w:rPr>
                <w:spacing w:val="-11"/>
                <w:sz w:val="20"/>
                <w:szCs w:val="20"/>
                <w:lang w:val="ru-RU"/>
              </w:rPr>
              <w:t xml:space="preserve"> </w:t>
            </w:r>
            <w:r w:rsidRPr="00E503B0">
              <w:rPr>
                <w:sz w:val="20"/>
                <w:szCs w:val="20"/>
                <w:lang w:val="ru-RU"/>
              </w:rPr>
              <w:t>Имеет представления о полезной и вредной пище.</w:t>
            </w:r>
          </w:p>
          <w:p w14:paraId="24A4FFCA" w14:textId="149CC50C" w:rsidR="00E503B0" w:rsidRPr="00E503B0" w:rsidRDefault="00E503B0" w:rsidP="00E503B0">
            <w:pPr>
              <w:pStyle w:val="TableParagraph"/>
              <w:jc w:val="both"/>
              <w:rPr>
                <w:sz w:val="20"/>
                <w:szCs w:val="20"/>
                <w:lang w:val="ru-RU"/>
              </w:rPr>
            </w:pPr>
            <w:r w:rsidRPr="00E503B0">
              <w:rPr>
                <w:sz w:val="20"/>
                <w:szCs w:val="20"/>
                <w:lang w:val="ru-RU"/>
              </w:rPr>
              <w:t>Умеет различать и называть органы чувств (глаза,</w:t>
            </w:r>
            <w:r w:rsidRPr="00E503B0">
              <w:rPr>
                <w:spacing w:val="-12"/>
                <w:sz w:val="20"/>
                <w:szCs w:val="20"/>
                <w:lang w:val="ru-RU"/>
              </w:rPr>
              <w:t xml:space="preserve"> </w:t>
            </w:r>
            <w:r w:rsidRPr="00E503B0">
              <w:rPr>
                <w:sz w:val="20"/>
                <w:szCs w:val="20"/>
                <w:lang w:val="ru-RU"/>
              </w:rPr>
              <w:t>рот,</w:t>
            </w:r>
            <w:r w:rsidRPr="00E503B0">
              <w:rPr>
                <w:spacing w:val="-12"/>
                <w:sz w:val="20"/>
                <w:szCs w:val="20"/>
                <w:lang w:val="ru-RU"/>
              </w:rPr>
              <w:t xml:space="preserve"> </w:t>
            </w:r>
            <w:r w:rsidRPr="00E503B0">
              <w:rPr>
                <w:sz w:val="20"/>
                <w:szCs w:val="20"/>
                <w:lang w:val="ru-RU"/>
              </w:rPr>
              <w:t>нос,</w:t>
            </w:r>
            <w:r w:rsidRPr="00E503B0">
              <w:rPr>
                <w:spacing w:val="-8"/>
                <w:sz w:val="20"/>
                <w:szCs w:val="20"/>
                <w:lang w:val="ru-RU"/>
              </w:rPr>
              <w:t xml:space="preserve"> </w:t>
            </w:r>
            <w:r w:rsidRPr="00E503B0">
              <w:rPr>
                <w:sz w:val="20"/>
                <w:szCs w:val="20"/>
                <w:lang w:val="ru-RU"/>
              </w:rPr>
              <w:t>уши).</w:t>
            </w:r>
            <w:r w:rsidRPr="00E503B0">
              <w:rPr>
                <w:spacing w:val="-13"/>
                <w:sz w:val="20"/>
                <w:szCs w:val="20"/>
                <w:lang w:val="ru-RU"/>
              </w:rPr>
              <w:t xml:space="preserve"> </w:t>
            </w:r>
            <w:r w:rsidRPr="00E503B0">
              <w:rPr>
                <w:sz w:val="20"/>
                <w:szCs w:val="20"/>
                <w:lang w:val="ru-RU"/>
              </w:rPr>
              <w:t>Имеет</w:t>
            </w:r>
            <w:r w:rsidRPr="00E503B0">
              <w:rPr>
                <w:spacing w:val="-12"/>
                <w:sz w:val="20"/>
                <w:szCs w:val="20"/>
                <w:lang w:val="ru-RU"/>
              </w:rPr>
              <w:t xml:space="preserve"> </w:t>
            </w:r>
            <w:r w:rsidRPr="00E503B0">
              <w:rPr>
                <w:sz w:val="20"/>
                <w:szCs w:val="20"/>
                <w:lang w:val="ru-RU"/>
              </w:rPr>
              <w:t>представления</w:t>
            </w:r>
            <w:r w:rsidRPr="00E503B0">
              <w:rPr>
                <w:spacing w:val="-12"/>
                <w:sz w:val="20"/>
                <w:szCs w:val="20"/>
                <w:lang w:val="ru-RU"/>
              </w:rPr>
              <w:t xml:space="preserve"> </w:t>
            </w:r>
            <w:r w:rsidRPr="00E503B0">
              <w:rPr>
                <w:sz w:val="20"/>
                <w:szCs w:val="20"/>
                <w:lang w:val="ru-RU"/>
              </w:rPr>
              <w:t>о том, как их беречь и ухаживать за ними.</w:t>
            </w:r>
          </w:p>
        </w:tc>
        <w:tc>
          <w:tcPr>
            <w:tcW w:w="2516" w:type="dxa"/>
          </w:tcPr>
          <w:p w14:paraId="68F5A659" w14:textId="5D400A3D"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pacing w:val="-2"/>
                <w:sz w:val="20"/>
                <w:szCs w:val="20"/>
              </w:rPr>
              <w:t>Нормативный</w:t>
            </w:r>
          </w:p>
        </w:tc>
      </w:tr>
      <w:tr w:rsidR="00E503B0" w14:paraId="4AA76694" w14:textId="77777777" w:rsidTr="00396D33">
        <w:tc>
          <w:tcPr>
            <w:tcW w:w="2405" w:type="dxa"/>
            <w:vMerge/>
            <w:tcBorders>
              <w:top w:val="nil"/>
            </w:tcBorders>
          </w:tcPr>
          <w:p w14:paraId="7663414C" w14:textId="77777777" w:rsidR="00E503B0" w:rsidRPr="00E503B0" w:rsidRDefault="00E503B0" w:rsidP="00E503B0">
            <w:pPr>
              <w:contextualSpacing/>
              <w:rPr>
                <w:rFonts w:ascii="Times New Roman" w:hAnsi="Times New Roman" w:cs="Times New Roman"/>
                <w:sz w:val="20"/>
                <w:szCs w:val="20"/>
                <w:lang w:val="ru-RU"/>
              </w:rPr>
            </w:pPr>
          </w:p>
        </w:tc>
        <w:tc>
          <w:tcPr>
            <w:tcW w:w="9639" w:type="dxa"/>
          </w:tcPr>
          <w:p w14:paraId="58CD0348" w14:textId="06CF0D3A" w:rsidR="00E503B0" w:rsidRPr="00E503B0" w:rsidRDefault="00E503B0" w:rsidP="00E503B0">
            <w:pPr>
              <w:pStyle w:val="TableParagraph"/>
              <w:ind w:right="101"/>
              <w:rPr>
                <w:sz w:val="20"/>
                <w:szCs w:val="20"/>
                <w:lang w:val="ru-RU"/>
              </w:rPr>
            </w:pPr>
            <w:r w:rsidRPr="00E503B0">
              <w:rPr>
                <w:sz w:val="20"/>
                <w:szCs w:val="20"/>
                <w:lang w:val="ru-RU"/>
              </w:rPr>
              <w:t>Имеет представления о том, что утренняя зарядка, игры, физические упражнения, соблюдения правил гигиены важны для здоровья человека, что с помощью сна восстанавливаются</w:t>
            </w:r>
            <w:r w:rsidRPr="00E503B0">
              <w:rPr>
                <w:spacing w:val="-13"/>
                <w:sz w:val="20"/>
                <w:szCs w:val="20"/>
                <w:lang w:val="ru-RU"/>
              </w:rPr>
              <w:t xml:space="preserve"> </w:t>
            </w:r>
            <w:r w:rsidRPr="00E503B0">
              <w:rPr>
                <w:sz w:val="20"/>
                <w:szCs w:val="20"/>
                <w:lang w:val="ru-RU"/>
              </w:rPr>
              <w:t>силы.</w:t>
            </w:r>
            <w:r w:rsidRPr="00E503B0">
              <w:rPr>
                <w:spacing w:val="-14"/>
                <w:sz w:val="20"/>
                <w:szCs w:val="20"/>
                <w:lang w:val="ru-RU"/>
              </w:rPr>
              <w:t xml:space="preserve"> </w:t>
            </w:r>
            <w:r w:rsidRPr="00E503B0">
              <w:rPr>
                <w:sz w:val="20"/>
                <w:szCs w:val="20"/>
                <w:lang w:val="ru-RU"/>
              </w:rPr>
              <w:t>Имеет</w:t>
            </w:r>
            <w:r w:rsidRPr="00E503B0">
              <w:rPr>
                <w:spacing w:val="-14"/>
                <w:sz w:val="20"/>
                <w:szCs w:val="20"/>
                <w:lang w:val="ru-RU"/>
              </w:rPr>
              <w:t xml:space="preserve"> </w:t>
            </w:r>
            <w:r w:rsidRPr="00E503B0">
              <w:rPr>
                <w:sz w:val="20"/>
                <w:szCs w:val="20"/>
                <w:lang w:val="ru-RU"/>
              </w:rPr>
              <w:t>представления о полезной и вредной пище. Однако знания могут расходиться со стремлением их реализовать на практике. Для выполнения некоторых перечисленных действий требуется</w:t>
            </w:r>
            <w:r>
              <w:rPr>
                <w:sz w:val="20"/>
                <w:szCs w:val="20"/>
                <w:lang w:val="ru-RU"/>
              </w:rPr>
              <w:t xml:space="preserve"> </w:t>
            </w:r>
            <w:r w:rsidRPr="00E503B0">
              <w:rPr>
                <w:sz w:val="20"/>
                <w:szCs w:val="20"/>
                <w:lang w:val="ru-RU"/>
              </w:rPr>
              <w:t>контроль</w:t>
            </w:r>
            <w:r w:rsidRPr="00E503B0">
              <w:rPr>
                <w:spacing w:val="-15"/>
                <w:sz w:val="20"/>
                <w:szCs w:val="20"/>
                <w:lang w:val="ru-RU"/>
              </w:rPr>
              <w:t xml:space="preserve"> </w:t>
            </w:r>
            <w:r w:rsidRPr="00E503B0">
              <w:rPr>
                <w:sz w:val="20"/>
                <w:szCs w:val="20"/>
                <w:lang w:val="ru-RU"/>
              </w:rPr>
              <w:t>или</w:t>
            </w:r>
            <w:r w:rsidRPr="00E503B0">
              <w:rPr>
                <w:spacing w:val="-15"/>
                <w:sz w:val="20"/>
                <w:szCs w:val="20"/>
                <w:lang w:val="ru-RU"/>
              </w:rPr>
              <w:t xml:space="preserve"> </w:t>
            </w:r>
            <w:r w:rsidRPr="00E503B0">
              <w:rPr>
                <w:sz w:val="20"/>
                <w:szCs w:val="20"/>
                <w:lang w:val="ru-RU"/>
              </w:rPr>
              <w:t>помощь</w:t>
            </w:r>
            <w:r w:rsidRPr="00E503B0">
              <w:rPr>
                <w:spacing w:val="-15"/>
                <w:sz w:val="20"/>
                <w:szCs w:val="20"/>
                <w:lang w:val="ru-RU"/>
              </w:rPr>
              <w:t xml:space="preserve"> </w:t>
            </w:r>
            <w:r w:rsidRPr="00E503B0">
              <w:rPr>
                <w:sz w:val="20"/>
                <w:szCs w:val="20"/>
                <w:lang w:val="ru-RU"/>
              </w:rPr>
              <w:t>взрослого.</w:t>
            </w:r>
            <w:r w:rsidRPr="00E503B0">
              <w:rPr>
                <w:spacing w:val="-15"/>
                <w:sz w:val="20"/>
                <w:szCs w:val="20"/>
                <w:lang w:val="ru-RU"/>
              </w:rPr>
              <w:t xml:space="preserve"> </w:t>
            </w:r>
            <w:r w:rsidRPr="00E503B0">
              <w:rPr>
                <w:sz w:val="20"/>
                <w:szCs w:val="20"/>
                <w:lang w:val="ru-RU"/>
              </w:rPr>
              <w:t>Называет органы чувств (глаза, рот, нос, уши).</w:t>
            </w:r>
          </w:p>
        </w:tc>
        <w:tc>
          <w:tcPr>
            <w:tcW w:w="2516" w:type="dxa"/>
          </w:tcPr>
          <w:p w14:paraId="4C03D8F7" w14:textId="7BBB2E02"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pacing w:val="-2"/>
                <w:sz w:val="20"/>
                <w:szCs w:val="20"/>
              </w:rPr>
              <w:t>Функциональный</w:t>
            </w:r>
          </w:p>
        </w:tc>
      </w:tr>
      <w:tr w:rsidR="00E503B0" w14:paraId="723DE1BA" w14:textId="77777777" w:rsidTr="00396D33">
        <w:tc>
          <w:tcPr>
            <w:tcW w:w="2405" w:type="dxa"/>
            <w:vMerge/>
            <w:tcBorders>
              <w:top w:val="nil"/>
            </w:tcBorders>
          </w:tcPr>
          <w:p w14:paraId="1317165B" w14:textId="77777777" w:rsidR="00E503B0" w:rsidRPr="00E503B0" w:rsidRDefault="00E503B0" w:rsidP="00E503B0">
            <w:pPr>
              <w:contextualSpacing/>
              <w:rPr>
                <w:rFonts w:ascii="Times New Roman" w:hAnsi="Times New Roman" w:cs="Times New Roman"/>
                <w:sz w:val="20"/>
                <w:szCs w:val="20"/>
                <w:lang w:val="ru-RU"/>
              </w:rPr>
            </w:pPr>
          </w:p>
        </w:tc>
        <w:tc>
          <w:tcPr>
            <w:tcW w:w="9639" w:type="dxa"/>
          </w:tcPr>
          <w:p w14:paraId="77C16BAF" w14:textId="07FD491F" w:rsidR="00E503B0" w:rsidRPr="00E503B0" w:rsidRDefault="00E503B0" w:rsidP="00E503B0">
            <w:pPr>
              <w:pStyle w:val="TableParagraph"/>
              <w:ind w:right="158"/>
              <w:rPr>
                <w:sz w:val="20"/>
                <w:szCs w:val="20"/>
                <w:lang w:val="ru-RU"/>
              </w:rPr>
            </w:pPr>
            <w:r w:rsidRPr="00E503B0">
              <w:rPr>
                <w:sz w:val="20"/>
                <w:szCs w:val="20"/>
                <w:lang w:val="ru-RU"/>
              </w:rPr>
              <w:t>Не</w:t>
            </w:r>
            <w:r w:rsidRPr="00E503B0">
              <w:rPr>
                <w:spacing w:val="-11"/>
                <w:sz w:val="20"/>
                <w:szCs w:val="20"/>
                <w:lang w:val="ru-RU"/>
              </w:rPr>
              <w:t xml:space="preserve"> </w:t>
            </w:r>
            <w:r w:rsidRPr="00E503B0">
              <w:rPr>
                <w:sz w:val="20"/>
                <w:szCs w:val="20"/>
                <w:lang w:val="ru-RU"/>
              </w:rPr>
              <w:t>имеет</w:t>
            </w:r>
            <w:r w:rsidRPr="00E503B0">
              <w:rPr>
                <w:spacing w:val="-10"/>
                <w:sz w:val="20"/>
                <w:szCs w:val="20"/>
                <w:lang w:val="ru-RU"/>
              </w:rPr>
              <w:t xml:space="preserve"> </w:t>
            </w:r>
            <w:r w:rsidRPr="00E503B0">
              <w:rPr>
                <w:sz w:val="20"/>
                <w:szCs w:val="20"/>
                <w:lang w:val="ru-RU"/>
              </w:rPr>
              <w:t>представление</w:t>
            </w:r>
            <w:r w:rsidRPr="00E503B0">
              <w:rPr>
                <w:spacing w:val="-10"/>
                <w:sz w:val="20"/>
                <w:szCs w:val="20"/>
                <w:lang w:val="ru-RU"/>
              </w:rPr>
              <w:t xml:space="preserve"> </w:t>
            </w:r>
            <w:r w:rsidRPr="00E503B0">
              <w:rPr>
                <w:sz w:val="20"/>
                <w:szCs w:val="20"/>
                <w:lang w:val="ru-RU"/>
              </w:rPr>
              <w:t>о</w:t>
            </w:r>
            <w:r w:rsidRPr="00E503B0">
              <w:rPr>
                <w:spacing w:val="-10"/>
                <w:sz w:val="20"/>
                <w:szCs w:val="20"/>
                <w:lang w:val="ru-RU"/>
              </w:rPr>
              <w:t xml:space="preserve"> </w:t>
            </w:r>
            <w:r w:rsidRPr="00E503B0">
              <w:rPr>
                <w:sz w:val="20"/>
                <w:szCs w:val="20"/>
                <w:lang w:val="ru-RU"/>
              </w:rPr>
              <w:t>пользе</w:t>
            </w:r>
            <w:r w:rsidRPr="00E503B0">
              <w:rPr>
                <w:spacing w:val="-11"/>
                <w:sz w:val="20"/>
                <w:szCs w:val="20"/>
                <w:lang w:val="ru-RU"/>
              </w:rPr>
              <w:t xml:space="preserve"> </w:t>
            </w:r>
            <w:r w:rsidRPr="00E503B0">
              <w:rPr>
                <w:sz w:val="20"/>
                <w:szCs w:val="20"/>
                <w:lang w:val="ru-RU"/>
              </w:rPr>
              <w:t>закаливания, необходимости соблюдения правил гигиены, утренней гимнастики и физических упражнений. Не знает о полезной и вредной для здоровья пище. Органы чувств называет,</w:t>
            </w:r>
            <w:r>
              <w:rPr>
                <w:sz w:val="20"/>
                <w:szCs w:val="20"/>
                <w:lang w:val="ru-RU"/>
              </w:rPr>
              <w:t xml:space="preserve"> </w:t>
            </w:r>
            <w:r w:rsidRPr="00E503B0">
              <w:rPr>
                <w:sz w:val="20"/>
                <w:szCs w:val="20"/>
                <w:lang w:val="ru-RU"/>
              </w:rPr>
              <w:t>но</w:t>
            </w:r>
            <w:r w:rsidRPr="00E503B0">
              <w:rPr>
                <w:spacing w:val="-8"/>
                <w:sz w:val="20"/>
                <w:szCs w:val="20"/>
                <w:lang w:val="ru-RU"/>
              </w:rPr>
              <w:t xml:space="preserve"> </w:t>
            </w:r>
            <w:r w:rsidRPr="00E503B0">
              <w:rPr>
                <w:sz w:val="20"/>
                <w:szCs w:val="20"/>
                <w:lang w:val="ru-RU"/>
              </w:rPr>
              <w:t>не</w:t>
            </w:r>
            <w:r w:rsidRPr="00E503B0">
              <w:rPr>
                <w:spacing w:val="-8"/>
                <w:sz w:val="20"/>
                <w:szCs w:val="20"/>
                <w:lang w:val="ru-RU"/>
              </w:rPr>
              <w:t xml:space="preserve"> </w:t>
            </w:r>
            <w:r w:rsidRPr="00E503B0">
              <w:rPr>
                <w:sz w:val="20"/>
                <w:szCs w:val="20"/>
                <w:lang w:val="ru-RU"/>
              </w:rPr>
              <w:t>знает,</w:t>
            </w:r>
            <w:r w:rsidRPr="00E503B0">
              <w:rPr>
                <w:spacing w:val="-6"/>
                <w:sz w:val="20"/>
                <w:szCs w:val="20"/>
                <w:lang w:val="ru-RU"/>
              </w:rPr>
              <w:t xml:space="preserve"> </w:t>
            </w:r>
            <w:r w:rsidRPr="00E503B0">
              <w:rPr>
                <w:sz w:val="20"/>
                <w:szCs w:val="20"/>
                <w:lang w:val="ru-RU"/>
              </w:rPr>
              <w:t>как</w:t>
            </w:r>
            <w:r w:rsidRPr="00E503B0">
              <w:rPr>
                <w:spacing w:val="-6"/>
                <w:sz w:val="20"/>
                <w:szCs w:val="20"/>
                <w:lang w:val="ru-RU"/>
              </w:rPr>
              <w:t xml:space="preserve"> </w:t>
            </w:r>
            <w:r w:rsidRPr="00E503B0">
              <w:rPr>
                <w:sz w:val="20"/>
                <w:szCs w:val="20"/>
                <w:lang w:val="ru-RU"/>
              </w:rPr>
              <w:t>их</w:t>
            </w:r>
            <w:r w:rsidRPr="00E503B0">
              <w:rPr>
                <w:spacing w:val="-5"/>
                <w:sz w:val="20"/>
                <w:szCs w:val="20"/>
                <w:lang w:val="ru-RU"/>
              </w:rPr>
              <w:t xml:space="preserve"> </w:t>
            </w:r>
            <w:r w:rsidRPr="00E503B0">
              <w:rPr>
                <w:sz w:val="20"/>
                <w:szCs w:val="20"/>
                <w:lang w:val="ru-RU"/>
              </w:rPr>
              <w:t>беречь</w:t>
            </w:r>
            <w:r w:rsidRPr="00E503B0">
              <w:rPr>
                <w:spacing w:val="-6"/>
                <w:sz w:val="20"/>
                <w:szCs w:val="20"/>
                <w:lang w:val="ru-RU"/>
              </w:rPr>
              <w:t xml:space="preserve"> </w:t>
            </w:r>
            <w:r w:rsidRPr="00E503B0">
              <w:rPr>
                <w:sz w:val="20"/>
                <w:szCs w:val="20"/>
                <w:lang w:val="ru-RU"/>
              </w:rPr>
              <w:t>и</w:t>
            </w:r>
            <w:r w:rsidRPr="00E503B0">
              <w:rPr>
                <w:spacing w:val="-4"/>
                <w:sz w:val="20"/>
                <w:szCs w:val="20"/>
                <w:lang w:val="ru-RU"/>
              </w:rPr>
              <w:t xml:space="preserve"> </w:t>
            </w:r>
            <w:r w:rsidRPr="00E503B0">
              <w:rPr>
                <w:sz w:val="20"/>
                <w:szCs w:val="20"/>
                <w:lang w:val="ru-RU"/>
              </w:rPr>
              <w:t>ухаживать</w:t>
            </w:r>
            <w:r w:rsidRPr="00E503B0">
              <w:rPr>
                <w:spacing w:val="-6"/>
                <w:sz w:val="20"/>
                <w:szCs w:val="20"/>
                <w:lang w:val="ru-RU"/>
              </w:rPr>
              <w:t xml:space="preserve"> </w:t>
            </w:r>
            <w:r w:rsidRPr="00E503B0">
              <w:rPr>
                <w:sz w:val="20"/>
                <w:szCs w:val="20"/>
                <w:lang w:val="ru-RU"/>
              </w:rPr>
              <w:t>за</w:t>
            </w:r>
            <w:r w:rsidRPr="00E503B0">
              <w:rPr>
                <w:spacing w:val="-7"/>
                <w:sz w:val="20"/>
                <w:szCs w:val="20"/>
                <w:lang w:val="ru-RU"/>
              </w:rPr>
              <w:t xml:space="preserve"> </w:t>
            </w:r>
            <w:r w:rsidRPr="00E503B0">
              <w:rPr>
                <w:spacing w:val="-4"/>
                <w:sz w:val="20"/>
                <w:szCs w:val="20"/>
                <w:lang w:val="ru-RU"/>
              </w:rPr>
              <w:t>ними.</w:t>
            </w:r>
          </w:p>
        </w:tc>
        <w:tc>
          <w:tcPr>
            <w:tcW w:w="2516" w:type="dxa"/>
          </w:tcPr>
          <w:p w14:paraId="524D157B" w14:textId="501ACFC1"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pacing w:val="-2"/>
                <w:sz w:val="20"/>
                <w:szCs w:val="20"/>
              </w:rPr>
              <w:t>Стартовый</w:t>
            </w:r>
          </w:p>
        </w:tc>
      </w:tr>
    </w:tbl>
    <w:p w14:paraId="7DBCEDBC" w14:textId="1AEAD14D" w:rsidR="00292958" w:rsidRDefault="00292958" w:rsidP="008530DB">
      <w:pPr>
        <w:contextualSpacing/>
        <w:jc w:val="both"/>
        <w:rPr>
          <w:rFonts w:ascii="Times New Roman" w:hAnsi="Times New Roman" w:cs="Times New Roman"/>
          <w:b/>
          <w:bCs/>
          <w:sz w:val="24"/>
          <w:szCs w:val="24"/>
        </w:rPr>
      </w:pPr>
    </w:p>
    <w:p w14:paraId="1095A22F" w14:textId="5BDB6E6A" w:rsidR="00E503B0" w:rsidRPr="00E503B0" w:rsidRDefault="00E503B0" w:rsidP="00E503B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503B0">
        <w:rPr>
          <w:rFonts w:ascii="Times New Roman" w:hAnsi="Times New Roman" w:cs="Times New Roman"/>
          <w:b/>
          <w:bCs/>
          <w:sz w:val="24"/>
          <w:szCs w:val="24"/>
        </w:rPr>
        <w:t>Дети от 4 до 5 лет</w:t>
      </w:r>
    </w:p>
    <w:p w14:paraId="3D6C42CD" w14:textId="77777777" w:rsidR="00E503B0" w:rsidRDefault="00E503B0"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6DD0CB9A" w14:textId="77777777" w:rsidTr="00396D33">
        <w:tc>
          <w:tcPr>
            <w:tcW w:w="2405" w:type="dxa"/>
          </w:tcPr>
          <w:p w14:paraId="4955D8F4"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7D70E5D9"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F2EB489"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E503B0" w14:paraId="6CA04E8A" w14:textId="77777777" w:rsidTr="00396D33">
        <w:tc>
          <w:tcPr>
            <w:tcW w:w="2405" w:type="dxa"/>
            <w:vMerge w:val="restart"/>
          </w:tcPr>
          <w:p w14:paraId="7E1FB912" w14:textId="1EF1B3DD"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lang w:val="ru-RU"/>
              </w:rPr>
              <w:t>1.</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Сохранять</w:t>
            </w:r>
            <w:r w:rsidRPr="00E503B0">
              <w:rPr>
                <w:rFonts w:ascii="Times New Roman" w:hAnsi="Times New Roman" w:cs="Times New Roman"/>
                <w:spacing w:val="-8"/>
                <w:sz w:val="20"/>
                <w:szCs w:val="20"/>
                <w:lang w:val="ru-RU"/>
              </w:rPr>
              <w:t xml:space="preserve"> </w:t>
            </w:r>
            <w:r w:rsidRPr="00E503B0">
              <w:rPr>
                <w:rFonts w:ascii="Times New Roman" w:hAnsi="Times New Roman" w:cs="Times New Roman"/>
                <w:sz w:val="20"/>
                <w:szCs w:val="20"/>
                <w:lang w:val="ru-RU"/>
              </w:rPr>
              <w:t xml:space="preserve">и </w:t>
            </w:r>
            <w:r w:rsidRPr="00E503B0">
              <w:rPr>
                <w:rFonts w:ascii="Times New Roman" w:hAnsi="Times New Roman" w:cs="Times New Roman"/>
                <w:spacing w:val="-2"/>
                <w:sz w:val="20"/>
                <w:szCs w:val="20"/>
                <w:lang w:val="ru-RU"/>
              </w:rPr>
              <w:t xml:space="preserve">укреплять </w:t>
            </w:r>
            <w:r w:rsidRPr="00E503B0">
              <w:rPr>
                <w:rFonts w:ascii="Times New Roman" w:hAnsi="Times New Roman" w:cs="Times New Roman"/>
                <w:sz w:val="20"/>
                <w:szCs w:val="20"/>
                <w:lang w:val="ru-RU"/>
              </w:rPr>
              <w:t xml:space="preserve">физическое и </w:t>
            </w:r>
            <w:r w:rsidRPr="00E503B0">
              <w:rPr>
                <w:rFonts w:ascii="Times New Roman" w:hAnsi="Times New Roman" w:cs="Times New Roman"/>
                <w:spacing w:val="-2"/>
                <w:sz w:val="20"/>
                <w:szCs w:val="20"/>
                <w:lang w:val="ru-RU"/>
              </w:rPr>
              <w:t xml:space="preserve">психическое </w:t>
            </w:r>
            <w:r w:rsidRPr="00E503B0">
              <w:rPr>
                <w:rFonts w:ascii="Times New Roman" w:hAnsi="Times New Roman" w:cs="Times New Roman"/>
                <w:sz w:val="20"/>
                <w:szCs w:val="20"/>
                <w:lang w:val="ru-RU"/>
              </w:rPr>
              <w:t>здоровье</w:t>
            </w:r>
            <w:r w:rsidRPr="00E503B0">
              <w:rPr>
                <w:rFonts w:ascii="Times New Roman" w:hAnsi="Times New Roman" w:cs="Times New Roman"/>
                <w:spacing w:val="-15"/>
                <w:sz w:val="20"/>
                <w:szCs w:val="20"/>
                <w:lang w:val="ru-RU"/>
              </w:rPr>
              <w:t xml:space="preserve"> </w:t>
            </w:r>
            <w:r w:rsidRPr="00E503B0">
              <w:rPr>
                <w:rFonts w:ascii="Times New Roman" w:hAnsi="Times New Roman" w:cs="Times New Roman"/>
                <w:sz w:val="20"/>
                <w:szCs w:val="20"/>
                <w:lang w:val="ru-RU"/>
              </w:rPr>
              <w:t>детей</w:t>
            </w:r>
          </w:p>
        </w:tc>
        <w:tc>
          <w:tcPr>
            <w:tcW w:w="9639" w:type="dxa"/>
          </w:tcPr>
          <w:p w14:paraId="398DE9D8" w14:textId="77777777" w:rsidR="00E503B0" w:rsidRPr="00E503B0" w:rsidRDefault="00E503B0" w:rsidP="00E503B0">
            <w:pPr>
              <w:pStyle w:val="TableParagraph"/>
              <w:ind w:right="145"/>
              <w:jc w:val="both"/>
              <w:rPr>
                <w:sz w:val="20"/>
                <w:szCs w:val="20"/>
                <w:lang w:val="ru-RU"/>
              </w:rPr>
            </w:pPr>
            <w:r w:rsidRPr="00E503B0">
              <w:rPr>
                <w:sz w:val="20"/>
                <w:szCs w:val="20"/>
                <w:lang w:val="ru-RU"/>
              </w:rPr>
              <w:t>Осваивает разучиваемые движения, их элементы, как на основе демонстрации, так и на основе словесной инструкции, понимает указания</w:t>
            </w:r>
            <w:r w:rsidRPr="00E503B0">
              <w:rPr>
                <w:spacing w:val="-9"/>
                <w:sz w:val="20"/>
                <w:szCs w:val="20"/>
                <w:lang w:val="ru-RU"/>
              </w:rPr>
              <w:t xml:space="preserve"> </w:t>
            </w:r>
            <w:r w:rsidRPr="00E503B0">
              <w:rPr>
                <w:sz w:val="20"/>
                <w:szCs w:val="20"/>
                <w:lang w:val="ru-RU"/>
              </w:rPr>
              <w:t>взрослого.</w:t>
            </w:r>
            <w:r w:rsidRPr="00E503B0">
              <w:rPr>
                <w:spacing w:val="-9"/>
                <w:sz w:val="20"/>
                <w:szCs w:val="20"/>
                <w:lang w:val="ru-RU"/>
              </w:rPr>
              <w:t xml:space="preserve"> </w:t>
            </w:r>
            <w:r w:rsidRPr="00E503B0">
              <w:rPr>
                <w:sz w:val="20"/>
                <w:szCs w:val="20"/>
                <w:lang w:val="ru-RU"/>
              </w:rPr>
              <w:t>Обращается</w:t>
            </w:r>
            <w:r w:rsidRPr="00E503B0">
              <w:rPr>
                <w:spacing w:val="-9"/>
                <w:sz w:val="20"/>
                <w:szCs w:val="20"/>
                <w:lang w:val="ru-RU"/>
              </w:rPr>
              <w:t xml:space="preserve"> </w:t>
            </w:r>
            <w:r w:rsidRPr="00E503B0">
              <w:rPr>
                <w:sz w:val="20"/>
                <w:szCs w:val="20"/>
                <w:lang w:val="ru-RU"/>
              </w:rPr>
              <w:t>за</w:t>
            </w:r>
            <w:r w:rsidRPr="00E503B0">
              <w:rPr>
                <w:spacing w:val="-10"/>
                <w:sz w:val="20"/>
                <w:szCs w:val="20"/>
                <w:lang w:val="ru-RU"/>
              </w:rPr>
              <w:t xml:space="preserve"> </w:t>
            </w:r>
            <w:r w:rsidRPr="00E503B0">
              <w:rPr>
                <w:sz w:val="20"/>
                <w:szCs w:val="20"/>
                <w:lang w:val="ru-RU"/>
              </w:rPr>
              <w:t>помощью</w:t>
            </w:r>
            <w:r w:rsidRPr="00E503B0">
              <w:rPr>
                <w:spacing w:val="-8"/>
                <w:sz w:val="20"/>
                <w:szCs w:val="20"/>
                <w:lang w:val="ru-RU"/>
              </w:rPr>
              <w:t xml:space="preserve"> </w:t>
            </w:r>
            <w:r w:rsidRPr="00E503B0">
              <w:rPr>
                <w:sz w:val="20"/>
                <w:szCs w:val="20"/>
                <w:lang w:val="ru-RU"/>
              </w:rPr>
              <w:t>к взрослым при заболевании, травме.</w:t>
            </w:r>
          </w:p>
          <w:p w14:paraId="220BD78F" w14:textId="1450E507" w:rsidR="00E503B0" w:rsidRPr="00E503B0" w:rsidRDefault="00E503B0" w:rsidP="00E503B0">
            <w:pPr>
              <w:pStyle w:val="TableParagraph"/>
              <w:ind w:right="162"/>
              <w:jc w:val="both"/>
              <w:rPr>
                <w:sz w:val="20"/>
                <w:szCs w:val="20"/>
                <w:lang w:val="ru-RU"/>
              </w:rPr>
            </w:pPr>
            <w:r w:rsidRPr="00E503B0">
              <w:rPr>
                <w:sz w:val="20"/>
                <w:szCs w:val="20"/>
                <w:lang w:val="ru-RU"/>
              </w:rPr>
              <w:t>Отсутствуют</w:t>
            </w:r>
            <w:r w:rsidRPr="00E503B0">
              <w:rPr>
                <w:spacing w:val="-8"/>
                <w:sz w:val="20"/>
                <w:szCs w:val="20"/>
                <w:lang w:val="ru-RU"/>
              </w:rPr>
              <w:t xml:space="preserve"> </w:t>
            </w:r>
            <w:r w:rsidRPr="00E503B0">
              <w:rPr>
                <w:sz w:val="20"/>
                <w:szCs w:val="20"/>
                <w:lang w:val="ru-RU"/>
              </w:rPr>
              <w:t>признаки</w:t>
            </w:r>
            <w:r w:rsidRPr="00E503B0">
              <w:rPr>
                <w:spacing w:val="-7"/>
                <w:sz w:val="20"/>
                <w:szCs w:val="20"/>
                <w:lang w:val="ru-RU"/>
              </w:rPr>
              <w:t xml:space="preserve"> </w:t>
            </w:r>
            <w:r w:rsidRPr="00E503B0">
              <w:rPr>
                <w:sz w:val="20"/>
                <w:szCs w:val="20"/>
                <w:lang w:val="ru-RU"/>
              </w:rPr>
              <w:t>частой</w:t>
            </w:r>
            <w:r w:rsidRPr="00E503B0">
              <w:rPr>
                <w:spacing w:val="-7"/>
                <w:sz w:val="20"/>
                <w:szCs w:val="20"/>
                <w:lang w:val="ru-RU"/>
              </w:rPr>
              <w:t xml:space="preserve"> </w:t>
            </w:r>
            <w:r w:rsidRPr="00E503B0">
              <w:rPr>
                <w:spacing w:val="-2"/>
                <w:sz w:val="20"/>
                <w:szCs w:val="20"/>
                <w:lang w:val="ru-RU"/>
              </w:rPr>
              <w:t>заболеваемости.</w:t>
            </w:r>
          </w:p>
        </w:tc>
        <w:tc>
          <w:tcPr>
            <w:tcW w:w="2516" w:type="dxa"/>
          </w:tcPr>
          <w:p w14:paraId="3B5951B5" w14:textId="7E6F040C"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5627953C" w14:textId="77777777" w:rsidTr="00396D33">
        <w:tc>
          <w:tcPr>
            <w:tcW w:w="2405" w:type="dxa"/>
            <w:vMerge/>
            <w:tcBorders>
              <w:top w:val="nil"/>
            </w:tcBorders>
          </w:tcPr>
          <w:p w14:paraId="5CF1F067"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03FB3DA5" w14:textId="77777777" w:rsidR="00E503B0" w:rsidRPr="00E503B0" w:rsidRDefault="00E503B0" w:rsidP="00E503B0">
            <w:pPr>
              <w:pStyle w:val="TableParagraph"/>
              <w:ind w:right="119"/>
              <w:jc w:val="both"/>
              <w:rPr>
                <w:sz w:val="20"/>
                <w:szCs w:val="20"/>
                <w:lang w:val="ru-RU"/>
              </w:rPr>
            </w:pPr>
            <w:r w:rsidRPr="00E503B0">
              <w:rPr>
                <w:sz w:val="20"/>
                <w:szCs w:val="20"/>
                <w:lang w:val="ru-RU"/>
              </w:rPr>
              <w:t>Может</w:t>
            </w:r>
            <w:r w:rsidRPr="00E503B0">
              <w:rPr>
                <w:spacing w:val="-15"/>
                <w:sz w:val="20"/>
                <w:szCs w:val="20"/>
                <w:lang w:val="ru-RU"/>
              </w:rPr>
              <w:t xml:space="preserve"> </w:t>
            </w:r>
            <w:r w:rsidRPr="00E503B0">
              <w:rPr>
                <w:sz w:val="20"/>
                <w:szCs w:val="20"/>
                <w:lang w:val="ru-RU"/>
              </w:rPr>
              <w:t>усваивать</w:t>
            </w:r>
            <w:r w:rsidRPr="00E503B0">
              <w:rPr>
                <w:spacing w:val="-15"/>
                <w:sz w:val="20"/>
                <w:szCs w:val="20"/>
                <w:lang w:val="ru-RU"/>
              </w:rPr>
              <w:t xml:space="preserve"> </w:t>
            </w:r>
            <w:r w:rsidRPr="00E503B0">
              <w:rPr>
                <w:sz w:val="20"/>
                <w:szCs w:val="20"/>
                <w:lang w:val="ru-RU"/>
              </w:rPr>
              <w:t>разучиваемые</w:t>
            </w:r>
            <w:r w:rsidRPr="00E503B0">
              <w:rPr>
                <w:spacing w:val="-15"/>
                <w:sz w:val="20"/>
                <w:szCs w:val="20"/>
                <w:lang w:val="ru-RU"/>
              </w:rPr>
              <w:t xml:space="preserve"> </w:t>
            </w:r>
            <w:r w:rsidRPr="00E503B0">
              <w:rPr>
                <w:sz w:val="20"/>
                <w:szCs w:val="20"/>
                <w:lang w:val="ru-RU"/>
              </w:rPr>
              <w:t>движения</w:t>
            </w:r>
            <w:r w:rsidRPr="00E503B0">
              <w:rPr>
                <w:spacing w:val="-15"/>
                <w:sz w:val="20"/>
                <w:szCs w:val="20"/>
                <w:lang w:val="ru-RU"/>
              </w:rPr>
              <w:t xml:space="preserve"> </w:t>
            </w:r>
            <w:r w:rsidRPr="00E503B0">
              <w:rPr>
                <w:sz w:val="20"/>
                <w:szCs w:val="20"/>
                <w:lang w:val="ru-RU"/>
              </w:rPr>
              <w:t>на основе демонстрации, при мотивации и организующей помощи взрослого.</w:t>
            </w:r>
          </w:p>
          <w:p w14:paraId="48A08B64" w14:textId="58788B07"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z w:val="20"/>
                <w:szCs w:val="20"/>
                <w:lang w:val="ru-RU"/>
              </w:rPr>
              <w:t>Заболеваемость в течение года колеблется. Может</w:t>
            </w:r>
            <w:r w:rsidRPr="00E503B0">
              <w:rPr>
                <w:rFonts w:ascii="Times New Roman" w:hAnsi="Times New Roman" w:cs="Times New Roman"/>
                <w:spacing w:val="-10"/>
                <w:sz w:val="20"/>
                <w:szCs w:val="20"/>
                <w:lang w:val="ru-RU"/>
              </w:rPr>
              <w:t xml:space="preserve"> </w:t>
            </w:r>
            <w:r w:rsidRPr="00E503B0">
              <w:rPr>
                <w:rFonts w:ascii="Times New Roman" w:hAnsi="Times New Roman" w:cs="Times New Roman"/>
                <w:sz w:val="20"/>
                <w:szCs w:val="20"/>
                <w:lang w:val="ru-RU"/>
              </w:rPr>
              <w:t>обратиться</w:t>
            </w:r>
            <w:r w:rsidRPr="00E503B0">
              <w:rPr>
                <w:rFonts w:ascii="Times New Roman" w:hAnsi="Times New Roman" w:cs="Times New Roman"/>
                <w:spacing w:val="-10"/>
                <w:sz w:val="20"/>
                <w:szCs w:val="20"/>
                <w:lang w:val="ru-RU"/>
              </w:rPr>
              <w:t xml:space="preserve"> </w:t>
            </w:r>
            <w:r w:rsidRPr="00E503B0">
              <w:rPr>
                <w:rFonts w:ascii="Times New Roman" w:hAnsi="Times New Roman" w:cs="Times New Roman"/>
                <w:sz w:val="20"/>
                <w:szCs w:val="20"/>
                <w:lang w:val="ru-RU"/>
              </w:rPr>
              <w:t>за</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помощью</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к</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взрослым</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 xml:space="preserve">при заболевании, травме. </w:t>
            </w:r>
            <w:r w:rsidRPr="00E503B0">
              <w:rPr>
                <w:rFonts w:ascii="Times New Roman" w:hAnsi="Times New Roman" w:cs="Times New Roman"/>
                <w:sz w:val="20"/>
                <w:szCs w:val="20"/>
              </w:rPr>
              <w:t>Заболеваемость колеблется в течение года.</w:t>
            </w:r>
          </w:p>
        </w:tc>
        <w:tc>
          <w:tcPr>
            <w:tcW w:w="2516" w:type="dxa"/>
          </w:tcPr>
          <w:p w14:paraId="52104B5A" w14:textId="237A6C34"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16EC2513" w14:textId="77777777" w:rsidTr="00396D33">
        <w:tc>
          <w:tcPr>
            <w:tcW w:w="2405" w:type="dxa"/>
            <w:vMerge/>
            <w:tcBorders>
              <w:top w:val="nil"/>
            </w:tcBorders>
          </w:tcPr>
          <w:p w14:paraId="4794FAF5"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396C72E1" w14:textId="32851894" w:rsidR="00E503B0" w:rsidRPr="00E503B0" w:rsidRDefault="00E503B0" w:rsidP="00E503B0">
            <w:pPr>
              <w:pStyle w:val="TableParagraph"/>
              <w:ind w:right="162"/>
              <w:jc w:val="both"/>
              <w:rPr>
                <w:sz w:val="20"/>
                <w:szCs w:val="20"/>
                <w:lang w:val="ru-RU"/>
              </w:rPr>
            </w:pPr>
            <w:r w:rsidRPr="00E503B0">
              <w:rPr>
                <w:sz w:val="20"/>
                <w:szCs w:val="20"/>
                <w:lang w:val="ru-RU"/>
              </w:rPr>
              <w:t>Затрудняется в освоении разучиваемых движений.</w:t>
            </w:r>
            <w:r w:rsidRPr="00E503B0">
              <w:rPr>
                <w:spacing w:val="-15"/>
                <w:sz w:val="20"/>
                <w:szCs w:val="20"/>
                <w:lang w:val="ru-RU"/>
              </w:rPr>
              <w:t xml:space="preserve"> </w:t>
            </w:r>
            <w:r w:rsidRPr="00E503B0">
              <w:rPr>
                <w:sz w:val="20"/>
                <w:szCs w:val="20"/>
                <w:lang w:val="ru-RU"/>
              </w:rPr>
              <w:t>Необходим</w:t>
            </w:r>
            <w:r w:rsidRPr="00E503B0">
              <w:rPr>
                <w:spacing w:val="-15"/>
                <w:sz w:val="20"/>
                <w:szCs w:val="20"/>
                <w:lang w:val="ru-RU"/>
              </w:rPr>
              <w:t xml:space="preserve"> </w:t>
            </w:r>
            <w:r w:rsidRPr="00E503B0">
              <w:rPr>
                <w:sz w:val="20"/>
                <w:szCs w:val="20"/>
                <w:lang w:val="ru-RU"/>
              </w:rPr>
              <w:t>контроль</w:t>
            </w:r>
            <w:r w:rsidRPr="00E503B0">
              <w:rPr>
                <w:spacing w:val="-15"/>
                <w:sz w:val="20"/>
                <w:szCs w:val="20"/>
                <w:lang w:val="ru-RU"/>
              </w:rPr>
              <w:t xml:space="preserve"> </w:t>
            </w:r>
            <w:r w:rsidRPr="00E503B0">
              <w:rPr>
                <w:sz w:val="20"/>
                <w:szCs w:val="20"/>
                <w:lang w:val="ru-RU"/>
              </w:rPr>
              <w:t>или</w:t>
            </w:r>
            <w:r w:rsidRPr="00E503B0">
              <w:rPr>
                <w:spacing w:val="-15"/>
                <w:sz w:val="20"/>
                <w:szCs w:val="20"/>
                <w:lang w:val="ru-RU"/>
              </w:rPr>
              <w:t xml:space="preserve"> </w:t>
            </w:r>
            <w:r w:rsidRPr="00E503B0">
              <w:rPr>
                <w:sz w:val="20"/>
                <w:szCs w:val="20"/>
                <w:lang w:val="ru-RU"/>
              </w:rPr>
              <w:t>помощь взрослого. Испытывает затруднения при обращении за помощью к взрослым при</w:t>
            </w:r>
            <w:r>
              <w:rPr>
                <w:sz w:val="20"/>
                <w:szCs w:val="20"/>
                <w:lang w:val="ru-RU"/>
              </w:rPr>
              <w:t xml:space="preserve"> </w:t>
            </w:r>
            <w:r w:rsidRPr="00E503B0">
              <w:rPr>
                <w:sz w:val="20"/>
                <w:szCs w:val="20"/>
                <w:lang w:val="ru-RU"/>
              </w:rPr>
              <w:t>заболевании, травме. Выражены признаки частой заболеваемости.</w:t>
            </w:r>
          </w:p>
        </w:tc>
        <w:tc>
          <w:tcPr>
            <w:tcW w:w="2516" w:type="dxa"/>
          </w:tcPr>
          <w:p w14:paraId="107FEE78" w14:textId="4EED24DE"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r w:rsidR="00E503B0" w14:paraId="354BB044" w14:textId="77777777" w:rsidTr="00396D33">
        <w:tc>
          <w:tcPr>
            <w:tcW w:w="2405" w:type="dxa"/>
            <w:vMerge w:val="restart"/>
          </w:tcPr>
          <w:p w14:paraId="7C56F535" w14:textId="538EE0A8"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rPr>
              <w:t>2.</w:t>
            </w:r>
            <w:r w:rsidRPr="00E503B0">
              <w:rPr>
                <w:rFonts w:ascii="Times New Roman" w:hAnsi="Times New Roman" w:cs="Times New Roman"/>
                <w:spacing w:val="-15"/>
                <w:sz w:val="20"/>
                <w:szCs w:val="20"/>
              </w:rPr>
              <w:t xml:space="preserve"> </w:t>
            </w:r>
            <w:r w:rsidRPr="00E503B0">
              <w:rPr>
                <w:rFonts w:ascii="Times New Roman" w:hAnsi="Times New Roman" w:cs="Times New Roman"/>
                <w:sz w:val="20"/>
                <w:szCs w:val="20"/>
              </w:rPr>
              <w:t xml:space="preserve">Воспитывать </w:t>
            </w:r>
            <w:r w:rsidRPr="00E503B0">
              <w:rPr>
                <w:rFonts w:ascii="Times New Roman" w:hAnsi="Times New Roman" w:cs="Times New Roman"/>
                <w:spacing w:val="-2"/>
                <w:sz w:val="20"/>
                <w:szCs w:val="20"/>
              </w:rPr>
              <w:t>культурно- гигиенические навыки</w:t>
            </w:r>
          </w:p>
        </w:tc>
        <w:tc>
          <w:tcPr>
            <w:tcW w:w="9639" w:type="dxa"/>
          </w:tcPr>
          <w:p w14:paraId="2F09F202" w14:textId="2B4D7003"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z w:val="20"/>
                <w:szCs w:val="20"/>
                <w:lang w:val="ru-RU"/>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ест</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бесшумно.</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Действия</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могут</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требовать небольшой коррекции и напоминания со стороны взрослого.</w:t>
            </w:r>
          </w:p>
        </w:tc>
        <w:tc>
          <w:tcPr>
            <w:tcW w:w="2516" w:type="dxa"/>
          </w:tcPr>
          <w:p w14:paraId="2B960507" w14:textId="54CEFAE8"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717D87A6" w14:textId="77777777" w:rsidTr="00396D33">
        <w:tc>
          <w:tcPr>
            <w:tcW w:w="2405" w:type="dxa"/>
            <w:vMerge/>
            <w:tcBorders>
              <w:top w:val="nil"/>
            </w:tcBorders>
          </w:tcPr>
          <w:p w14:paraId="33B5E88F"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64A79734" w14:textId="237C6BA0" w:rsidR="00E503B0" w:rsidRPr="00E503B0" w:rsidRDefault="00E503B0" w:rsidP="00E503B0">
            <w:pPr>
              <w:pStyle w:val="TableParagraph"/>
              <w:ind w:right="127"/>
              <w:rPr>
                <w:sz w:val="20"/>
                <w:szCs w:val="20"/>
                <w:lang w:val="ru-RU"/>
              </w:rPr>
            </w:pPr>
            <w:r w:rsidRPr="00E503B0">
              <w:rPr>
                <w:sz w:val="20"/>
                <w:szCs w:val="20"/>
                <w:lang w:val="ru-RU"/>
              </w:rPr>
              <w:t>Может требоваться небольшая помощь взрослого при выполнении процессов умывания,</w:t>
            </w:r>
            <w:r w:rsidRPr="00E503B0">
              <w:rPr>
                <w:spacing w:val="-13"/>
                <w:sz w:val="20"/>
                <w:szCs w:val="20"/>
                <w:lang w:val="ru-RU"/>
              </w:rPr>
              <w:t xml:space="preserve"> </w:t>
            </w:r>
            <w:r w:rsidRPr="00E503B0">
              <w:rPr>
                <w:sz w:val="20"/>
                <w:szCs w:val="20"/>
                <w:lang w:val="ru-RU"/>
              </w:rPr>
              <w:t>мытья</w:t>
            </w:r>
            <w:r w:rsidRPr="00E503B0">
              <w:rPr>
                <w:spacing w:val="-13"/>
                <w:sz w:val="20"/>
                <w:szCs w:val="20"/>
                <w:lang w:val="ru-RU"/>
              </w:rPr>
              <w:t xml:space="preserve"> </w:t>
            </w:r>
            <w:r w:rsidRPr="00E503B0">
              <w:rPr>
                <w:sz w:val="20"/>
                <w:szCs w:val="20"/>
                <w:lang w:val="ru-RU"/>
              </w:rPr>
              <w:t>рук</w:t>
            </w:r>
            <w:r w:rsidRPr="00E503B0">
              <w:rPr>
                <w:spacing w:val="-12"/>
                <w:sz w:val="20"/>
                <w:szCs w:val="20"/>
                <w:lang w:val="ru-RU"/>
              </w:rPr>
              <w:t xml:space="preserve"> </w:t>
            </w:r>
            <w:r w:rsidRPr="00E503B0">
              <w:rPr>
                <w:sz w:val="20"/>
                <w:szCs w:val="20"/>
                <w:lang w:val="ru-RU"/>
              </w:rPr>
              <w:t>с</w:t>
            </w:r>
            <w:r w:rsidRPr="00E503B0">
              <w:rPr>
                <w:spacing w:val="-12"/>
                <w:sz w:val="20"/>
                <w:szCs w:val="20"/>
                <w:lang w:val="ru-RU"/>
              </w:rPr>
              <w:t xml:space="preserve"> </w:t>
            </w:r>
            <w:r w:rsidRPr="00E503B0">
              <w:rPr>
                <w:sz w:val="20"/>
                <w:szCs w:val="20"/>
                <w:lang w:val="ru-RU"/>
              </w:rPr>
              <w:t>мылом,</w:t>
            </w:r>
            <w:r w:rsidRPr="00E503B0">
              <w:rPr>
                <w:spacing w:val="-13"/>
                <w:sz w:val="20"/>
                <w:szCs w:val="20"/>
                <w:lang w:val="ru-RU"/>
              </w:rPr>
              <w:t xml:space="preserve"> </w:t>
            </w:r>
            <w:r w:rsidRPr="00E503B0">
              <w:rPr>
                <w:sz w:val="20"/>
                <w:szCs w:val="20"/>
                <w:lang w:val="ru-RU"/>
              </w:rPr>
              <w:t>использовании расчески, носового платка, при пользовании столовыми приборами.</w:t>
            </w:r>
          </w:p>
        </w:tc>
        <w:tc>
          <w:tcPr>
            <w:tcW w:w="2516" w:type="dxa"/>
          </w:tcPr>
          <w:p w14:paraId="0C609D41" w14:textId="7739AEB1"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5845CC06" w14:textId="77777777" w:rsidTr="00396D33">
        <w:tc>
          <w:tcPr>
            <w:tcW w:w="2405" w:type="dxa"/>
            <w:vMerge/>
            <w:tcBorders>
              <w:top w:val="nil"/>
            </w:tcBorders>
          </w:tcPr>
          <w:p w14:paraId="77C9DE9E"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166E4238" w14:textId="7AEFA6C5" w:rsidR="00E503B0" w:rsidRPr="00E503B0" w:rsidRDefault="00E503B0" w:rsidP="00E503B0">
            <w:pPr>
              <w:pStyle w:val="TableParagraph"/>
              <w:ind w:right="162"/>
              <w:jc w:val="both"/>
              <w:rPr>
                <w:sz w:val="20"/>
                <w:szCs w:val="20"/>
                <w:lang w:val="ru-RU"/>
              </w:rPr>
            </w:pPr>
            <w:r w:rsidRPr="00E503B0">
              <w:rPr>
                <w:sz w:val="20"/>
                <w:szCs w:val="20"/>
                <w:lang w:val="ru-RU"/>
              </w:rPr>
              <w:t>С помощью взрослого выполняет процессы умывания,</w:t>
            </w:r>
            <w:r w:rsidRPr="00E503B0">
              <w:rPr>
                <w:spacing w:val="-15"/>
                <w:sz w:val="20"/>
                <w:szCs w:val="20"/>
                <w:lang w:val="ru-RU"/>
              </w:rPr>
              <w:t xml:space="preserve"> </w:t>
            </w:r>
            <w:r w:rsidRPr="00E503B0">
              <w:rPr>
                <w:sz w:val="20"/>
                <w:szCs w:val="20"/>
                <w:lang w:val="ru-RU"/>
              </w:rPr>
              <w:t>мытья</w:t>
            </w:r>
            <w:r w:rsidRPr="00E503B0">
              <w:rPr>
                <w:spacing w:val="-15"/>
                <w:sz w:val="20"/>
                <w:szCs w:val="20"/>
                <w:lang w:val="ru-RU"/>
              </w:rPr>
              <w:t xml:space="preserve"> </w:t>
            </w:r>
            <w:r w:rsidRPr="00E503B0">
              <w:rPr>
                <w:sz w:val="20"/>
                <w:szCs w:val="20"/>
                <w:lang w:val="ru-RU"/>
              </w:rPr>
              <w:t>рук</w:t>
            </w:r>
            <w:r w:rsidRPr="00E503B0">
              <w:rPr>
                <w:spacing w:val="-15"/>
                <w:sz w:val="20"/>
                <w:szCs w:val="20"/>
                <w:lang w:val="ru-RU"/>
              </w:rPr>
              <w:t xml:space="preserve"> </w:t>
            </w:r>
            <w:r w:rsidRPr="00E503B0">
              <w:rPr>
                <w:sz w:val="20"/>
                <w:szCs w:val="20"/>
                <w:lang w:val="ru-RU"/>
              </w:rPr>
              <w:t>с</w:t>
            </w:r>
            <w:r w:rsidRPr="00E503B0">
              <w:rPr>
                <w:spacing w:val="-14"/>
                <w:sz w:val="20"/>
                <w:szCs w:val="20"/>
                <w:lang w:val="ru-RU"/>
              </w:rPr>
              <w:t xml:space="preserve"> </w:t>
            </w:r>
            <w:r w:rsidRPr="00E503B0">
              <w:rPr>
                <w:sz w:val="20"/>
                <w:szCs w:val="20"/>
                <w:lang w:val="ru-RU"/>
              </w:rPr>
              <w:t>мылом.</w:t>
            </w:r>
            <w:r w:rsidRPr="00E503B0">
              <w:rPr>
                <w:spacing w:val="-15"/>
                <w:sz w:val="20"/>
                <w:szCs w:val="20"/>
                <w:lang w:val="ru-RU"/>
              </w:rPr>
              <w:t xml:space="preserve"> </w:t>
            </w:r>
            <w:r w:rsidRPr="00E503B0">
              <w:rPr>
                <w:sz w:val="20"/>
                <w:szCs w:val="20"/>
                <w:lang w:val="ru-RU"/>
              </w:rPr>
              <w:t>Затрудняется пользоваться расческой, носовым платком, столовыми приборами, салфеткой, не прикрывает рот при кашле, плохо пережевывает пищу.</w:t>
            </w:r>
          </w:p>
        </w:tc>
        <w:tc>
          <w:tcPr>
            <w:tcW w:w="2516" w:type="dxa"/>
          </w:tcPr>
          <w:p w14:paraId="1EEF2AB3" w14:textId="56DDD81D"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r w:rsidR="009D04D3" w14:paraId="6520715B" w14:textId="77777777" w:rsidTr="00396D33">
        <w:tc>
          <w:tcPr>
            <w:tcW w:w="2405" w:type="dxa"/>
            <w:vMerge w:val="restart"/>
          </w:tcPr>
          <w:p w14:paraId="08B0E876" w14:textId="342389F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 xml:space="preserve">3. Формировать </w:t>
            </w:r>
            <w:r w:rsidRPr="009D04D3">
              <w:rPr>
                <w:rFonts w:ascii="Times New Roman" w:hAnsi="Times New Roman" w:cs="Times New Roman"/>
                <w:spacing w:val="-2"/>
                <w:sz w:val="20"/>
                <w:szCs w:val="20"/>
                <w:lang w:val="ru-RU"/>
              </w:rPr>
              <w:t xml:space="preserve">начальные </w:t>
            </w:r>
            <w:r w:rsidRPr="009D04D3">
              <w:rPr>
                <w:rFonts w:ascii="Times New Roman" w:hAnsi="Times New Roman" w:cs="Times New Roman"/>
                <w:sz w:val="20"/>
                <w:szCs w:val="20"/>
                <w:lang w:val="ru-RU"/>
              </w:rPr>
              <w:t>представления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lastRenderedPageBreak/>
              <w:t xml:space="preserve">о </w:t>
            </w:r>
            <w:r w:rsidRPr="009D04D3">
              <w:rPr>
                <w:rFonts w:ascii="Times New Roman" w:hAnsi="Times New Roman" w:cs="Times New Roman"/>
                <w:spacing w:val="-2"/>
                <w:sz w:val="20"/>
                <w:szCs w:val="20"/>
                <w:lang w:val="ru-RU"/>
              </w:rPr>
              <w:t>здоровом</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pacing w:val="-2"/>
                <w:sz w:val="20"/>
                <w:szCs w:val="20"/>
                <w:lang w:val="ru-RU"/>
              </w:rPr>
              <w:t>образе жизни</w:t>
            </w:r>
          </w:p>
        </w:tc>
        <w:tc>
          <w:tcPr>
            <w:tcW w:w="9639" w:type="dxa"/>
          </w:tcPr>
          <w:p w14:paraId="05D2A806" w14:textId="4D35EBA5" w:rsidR="009D04D3" w:rsidRPr="009D04D3" w:rsidRDefault="009D04D3" w:rsidP="009D04D3">
            <w:pPr>
              <w:pStyle w:val="TableParagraph"/>
              <w:ind w:right="119"/>
              <w:rPr>
                <w:sz w:val="20"/>
                <w:szCs w:val="20"/>
                <w:lang w:val="ru-RU"/>
              </w:rPr>
            </w:pPr>
            <w:r w:rsidRPr="009D04D3">
              <w:rPr>
                <w:sz w:val="20"/>
                <w:szCs w:val="20"/>
                <w:lang w:val="ru-RU"/>
              </w:rPr>
              <w:lastRenderedPageBreak/>
              <w:t>Знаком с понятиями «здоровье», «болезнь». Имеет</w:t>
            </w:r>
            <w:r w:rsidRPr="009D04D3">
              <w:rPr>
                <w:spacing w:val="-7"/>
                <w:sz w:val="20"/>
                <w:szCs w:val="20"/>
                <w:lang w:val="ru-RU"/>
              </w:rPr>
              <w:t xml:space="preserve"> </w:t>
            </w:r>
            <w:r w:rsidRPr="009D04D3">
              <w:rPr>
                <w:sz w:val="20"/>
                <w:szCs w:val="20"/>
                <w:lang w:val="ru-RU"/>
              </w:rPr>
              <w:t>представление</w:t>
            </w:r>
            <w:r w:rsidRPr="009D04D3">
              <w:rPr>
                <w:spacing w:val="-8"/>
                <w:sz w:val="20"/>
                <w:szCs w:val="20"/>
                <w:lang w:val="ru-RU"/>
              </w:rPr>
              <w:t xml:space="preserve"> </w:t>
            </w:r>
            <w:r w:rsidRPr="009D04D3">
              <w:rPr>
                <w:sz w:val="20"/>
                <w:szCs w:val="20"/>
                <w:lang w:val="ru-RU"/>
              </w:rPr>
              <w:t>о</w:t>
            </w:r>
            <w:r w:rsidRPr="009D04D3">
              <w:rPr>
                <w:spacing w:val="-5"/>
                <w:sz w:val="20"/>
                <w:szCs w:val="20"/>
                <w:lang w:val="ru-RU"/>
              </w:rPr>
              <w:t xml:space="preserve"> </w:t>
            </w:r>
            <w:r w:rsidRPr="009D04D3">
              <w:rPr>
                <w:sz w:val="20"/>
                <w:szCs w:val="20"/>
                <w:lang w:val="ru-RU"/>
              </w:rPr>
              <w:t>составляющих</w:t>
            </w:r>
            <w:r w:rsidRPr="009D04D3">
              <w:rPr>
                <w:spacing w:val="-4"/>
                <w:sz w:val="20"/>
                <w:szCs w:val="20"/>
                <w:lang w:val="ru-RU"/>
              </w:rPr>
              <w:t xml:space="preserve"> </w:t>
            </w:r>
            <w:r w:rsidRPr="009D04D3">
              <w:rPr>
                <w:sz w:val="20"/>
                <w:szCs w:val="20"/>
                <w:lang w:val="ru-RU"/>
              </w:rPr>
              <w:t>ЗОЖ:</w:t>
            </w:r>
            <w:r w:rsidRPr="009D04D3">
              <w:rPr>
                <w:spacing w:val="-7"/>
                <w:sz w:val="20"/>
                <w:szCs w:val="20"/>
                <w:lang w:val="ru-RU"/>
              </w:rPr>
              <w:t xml:space="preserve"> </w:t>
            </w:r>
            <w:r w:rsidRPr="009D04D3">
              <w:rPr>
                <w:sz w:val="20"/>
                <w:szCs w:val="20"/>
                <w:lang w:val="ru-RU"/>
              </w:rPr>
              <w:t xml:space="preserve">о питании, закаливании, необходимости соблюдения гигиенических процедур. Знает о частях тела и об органах чувств </w:t>
            </w:r>
            <w:r w:rsidRPr="009D04D3">
              <w:rPr>
                <w:sz w:val="20"/>
                <w:szCs w:val="20"/>
                <w:lang w:val="ru-RU"/>
              </w:rPr>
              <w:lastRenderedPageBreak/>
              <w:t>человека, о пользе утренней зарядки и физических упражнений, прогулок, о витаминах, об</w:t>
            </w:r>
            <w:r>
              <w:rPr>
                <w:sz w:val="20"/>
                <w:szCs w:val="20"/>
                <w:lang w:val="ru-RU"/>
              </w:rPr>
              <w:t xml:space="preserve"> </w:t>
            </w:r>
            <w:r w:rsidRPr="009D04D3">
              <w:rPr>
                <w:sz w:val="20"/>
                <w:szCs w:val="20"/>
                <w:lang w:val="ru-RU"/>
              </w:rPr>
              <w:t>оказании</w:t>
            </w:r>
            <w:r w:rsidRPr="009D04D3">
              <w:rPr>
                <w:spacing w:val="-10"/>
                <w:sz w:val="20"/>
                <w:szCs w:val="20"/>
                <w:lang w:val="ru-RU"/>
              </w:rPr>
              <w:t xml:space="preserve"> </w:t>
            </w:r>
            <w:r w:rsidRPr="009D04D3">
              <w:rPr>
                <w:sz w:val="20"/>
                <w:szCs w:val="20"/>
                <w:lang w:val="ru-RU"/>
              </w:rPr>
              <w:t>элементарной</w:t>
            </w:r>
            <w:r w:rsidRPr="009D04D3">
              <w:rPr>
                <w:spacing w:val="-12"/>
                <w:sz w:val="20"/>
                <w:szCs w:val="20"/>
                <w:lang w:val="ru-RU"/>
              </w:rPr>
              <w:t xml:space="preserve"> </w:t>
            </w:r>
            <w:r w:rsidRPr="009D04D3">
              <w:rPr>
                <w:sz w:val="20"/>
                <w:szCs w:val="20"/>
                <w:lang w:val="ru-RU"/>
              </w:rPr>
              <w:t>помощи</w:t>
            </w:r>
            <w:r w:rsidRPr="009D04D3">
              <w:rPr>
                <w:spacing w:val="-10"/>
                <w:sz w:val="20"/>
                <w:szCs w:val="20"/>
                <w:lang w:val="ru-RU"/>
              </w:rPr>
              <w:t xml:space="preserve"> </w:t>
            </w:r>
            <w:r w:rsidRPr="009D04D3">
              <w:rPr>
                <w:sz w:val="20"/>
                <w:szCs w:val="20"/>
                <w:lang w:val="ru-RU"/>
              </w:rPr>
              <w:t>при</w:t>
            </w:r>
            <w:r w:rsidRPr="009D04D3">
              <w:rPr>
                <w:spacing w:val="-8"/>
                <w:sz w:val="20"/>
                <w:szCs w:val="20"/>
                <w:lang w:val="ru-RU"/>
              </w:rPr>
              <w:t xml:space="preserve"> </w:t>
            </w:r>
            <w:r w:rsidRPr="009D04D3">
              <w:rPr>
                <w:sz w:val="20"/>
                <w:szCs w:val="20"/>
                <w:lang w:val="ru-RU"/>
              </w:rPr>
              <w:t>ушибах</w:t>
            </w:r>
            <w:r w:rsidRPr="009D04D3">
              <w:rPr>
                <w:spacing w:val="-9"/>
                <w:sz w:val="20"/>
                <w:szCs w:val="20"/>
                <w:lang w:val="ru-RU"/>
              </w:rPr>
              <w:t xml:space="preserve"> </w:t>
            </w:r>
            <w:r w:rsidRPr="009D04D3">
              <w:rPr>
                <w:sz w:val="20"/>
                <w:szCs w:val="20"/>
                <w:lang w:val="ru-RU"/>
              </w:rPr>
              <w:t xml:space="preserve">и </w:t>
            </w:r>
            <w:r w:rsidRPr="009D04D3">
              <w:rPr>
                <w:spacing w:val="-2"/>
                <w:sz w:val="20"/>
                <w:szCs w:val="20"/>
                <w:lang w:val="ru-RU"/>
              </w:rPr>
              <w:t>травме.</w:t>
            </w:r>
          </w:p>
        </w:tc>
        <w:tc>
          <w:tcPr>
            <w:tcW w:w="2516" w:type="dxa"/>
          </w:tcPr>
          <w:p w14:paraId="7D84A7A5" w14:textId="55DAA577"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lastRenderedPageBreak/>
              <w:t>Нормативный</w:t>
            </w:r>
          </w:p>
        </w:tc>
      </w:tr>
      <w:tr w:rsidR="009D04D3" w14:paraId="269A8675" w14:textId="77777777" w:rsidTr="00396D33">
        <w:tc>
          <w:tcPr>
            <w:tcW w:w="2405" w:type="dxa"/>
            <w:vMerge/>
            <w:tcBorders>
              <w:top w:val="nil"/>
            </w:tcBorders>
          </w:tcPr>
          <w:p w14:paraId="28A9992F"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0D6673D9" w14:textId="4DE23B0D" w:rsidR="009D04D3" w:rsidRPr="009D04D3" w:rsidRDefault="009D04D3" w:rsidP="009D04D3">
            <w:pPr>
              <w:pStyle w:val="TableParagraph"/>
              <w:ind w:right="119"/>
              <w:rPr>
                <w:sz w:val="20"/>
                <w:szCs w:val="20"/>
                <w:lang w:val="ru-RU"/>
              </w:rPr>
            </w:pPr>
            <w:r w:rsidRPr="009D04D3">
              <w:rPr>
                <w:sz w:val="20"/>
                <w:szCs w:val="20"/>
                <w:lang w:val="ru-RU"/>
              </w:rPr>
              <w:t>Знаком с понятиями «здоровье», «болезнь». Имеет некоторые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о витаминах, об оказании</w:t>
            </w:r>
            <w:r w:rsidRPr="009D04D3">
              <w:rPr>
                <w:spacing w:val="-10"/>
                <w:sz w:val="20"/>
                <w:szCs w:val="20"/>
                <w:lang w:val="ru-RU"/>
              </w:rPr>
              <w:t xml:space="preserve"> </w:t>
            </w:r>
            <w:r w:rsidRPr="009D04D3">
              <w:rPr>
                <w:sz w:val="20"/>
                <w:szCs w:val="20"/>
                <w:lang w:val="ru-RU"/>
              </w:rPr>
              <w:t>элементарной</w:t>
            </w:r>
            <w:r w:rsidRPr="009D04D3">
              <w:rPr>
                <w:spacing w:val="-12"/>
                <w:sz w:val="20"/>
                <w:szCs w:val="20"/>
                <w:lang w:val="ru-RU"/>
              </w:rPr>
              <w:t xml:space="preserve"> </w:t>
            </w:r>
            <w:r w:rsidRPr="009D04D3">
              <w:rPr>
                <w:sz w:val="20"/>
                <w:szCs w:val="20"/>
                <w:lang w:val="ru-RU"/>
              </w:rPr>
              <w:t>помощи</w:t>
            </w:r>
            <w:r w:rsidRPr="009D04D3">
              <w:rPr>
                <w:spacing w:val="-10"/>
                <w:sz w:val="20"/>
                <w:szCs w:val="20"/>
                <w:lang w:val="ru-RU"/>
              </w:rPr>
              <w:t xml:space="preserve"> </w:t>
            </w:r>
            <w:r w:rsidRPr="009D04D3">
              <w:rPr>
                <w:sz w:val="20"/>
                <w:szCs w:val="20"/>
                <w:lang w:val="ru-RU"/>
              </w:rPr>
              <w:t>при</w:t>
            </w:r>
            <w:r w:rsidRPr="009D04D3">
              <w:rPr>
                <w:spacing w:val="-8"/>
                <w:sz w:val="20"/>
                <w:szCs w:val="20"/>
                <w:lang w:val="ru-RU"/>
              </w:rPr>
              <w:t xml:space="preserve"> </w:t>
            </w:r>
            <w:r w:rsidRPr="009D04D3">
              <w:rPr>
                <w:sz w:val="20"/>
                <w:szCs w:val="20"/>
                <w:lang w:val="ru-RU"/>
              </w:rPr>
              <w:t>ушибах</w:t>
            </w:r>
            <w:r w:rsidRPr="009D04D3">
              <w:rPr>
                <w:spacing w:val="-9"/>
                <w:sz w:val="20"/>
                <w:szCs w:val="20"/>
                <w:lang w:val="ru-RU"/>
              </w:rPr>
              <w:t xml:space="preserve"> </w:t>
            </w:r>
            <w:r w:rsidRPr="009D04D3">
              <w:rPr>
                <w:sz w:val="20"/>
                <w:szCs w:val="20"/>
                <w:lang w:val="ru-RU"/>
              </w:rPr>
              <w:t>и травме, однако в поведенческом компоненте знания могут расходиться со стремлением их</w:t>
            </w:r>
            <w:r>
              <w:rPr>
                <w:sz w:val="20"/>
                <w:szCs w:val="20"/>
                <w:lang w:val="ru-RU"/>
              </w:rPr>
              <w:t xml:space="preserve"> </w:t>
            </w:r>
            <w:r w:rsidRPr="009D04D3">
              <w:rPr>
                <w:sz w:val="20"/>
                <w:szCs w:val="20"/>
                <w:lang w:val="ru-RU"/>
              </w:rPr>
              <w:t>реализовать</w:t>
            </w:r>
            <w:r w:rsidRPr="009D04D3">
              <w:rPr>
                <w:spacing w:val="-5"/>
                <w:sz w:val="20"/>
                <w:szCs w:val="20"/>
                <w:lang w:val="ru-RU"/>
              </w:rPr>
              <w:t xml:space="preserve"> </w:t>
            </w:r>
            <w:r w:rsidRPr="009D04D3">
              <w:rPr>
                <w:sz w:val="20"/>
                <w:szCs w:val="20"/>
                <w:lang w:val="ru-RU"/>
              </w:rPr>
              <w:t>на</w:t>
            </w:r>
            <w:r w:rsidRPr="009D04D3">
              <w:rPr>
                <w:spacing w:val="-7"/>
                <w:sz w:val="20"/>
                <w:szCs w:val="20"/>
                <w:lang w:val="ru-RU"/>
              </w:rPr>
              <w:t xml:space="preserve"> </w:t>
            </w:r>
            <w:r w:rsidRPr="009D04D3">
              <w:rPr>
                <w:spacing w:val="-2"/>
                <w:sz w:val="20"/>
                <w:szCs w:val="20"/>
                <w:lang w:val="ru-RU"/>
              </w:rPr>
              <w:t>практике.</w:t>
            </w:r>
          </w:p>
        </w:tc>
        <w:tc>
          <w:tcPr>
            <w:tcW w:w="2516" w:type="dxa"/>
          </w:tcPr>
          <w:p w14:paraId="2E770228" w14:textId="7ACE11CD"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Функциональный</w:t>
            </w:r>
          </w:p>
        </w:tc>
      </w:tr>
      <w:tr w:rsidR="009D04D3" w14:paraId="1AE44397" w14:textId="77777777" w:rsidTr="00396D33">
        <w:tc>
          <w:tcPr>
            <w:tcW w:w="2405" w:type="dxa"/>
            <w:vMerge/>
            <w:tcBorders>
              <w:top w:val="nil"/>
            </w:tcBorders>
          </w:tcPr>
          <w:p w14:paraId="11250CC0"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5566D7D9" w14:textId="4E8DDE2E" w:rsidR="009D04D3" w:rsidRPr="009D04D3" w:rsidRDefault="009D04D3" w:rsidP="009D04D3">
            <w:pPr>
              <w:pStyle w:val="TableParagraph"/>
              <w:jc w:val="both"/>
              <w:rPr>
                <w:sz w:val="20"/>
                <w:szCs w:val="20"/>
                <w:lang w:val="ru-RU"/>
              </w:rPr>
            </w:pPr>
            <w:r w:rsidRPr="009D04D3">
              <w:rPr>
                <w:sz w:val="20"/>
                <w:szCs w:val="20"/>
                <w:lang w:val="ru-RU"/>
              </w:rPr>
              <w:t>Понятия «здоровье», «болезнь» недостаточно сформированы.</w:t>
            </w:r>
            <w:r w:rsidRPr="009D04D3">
              <w:rPr>
                <w:spacing w:val="-2"/>
                <w:sz w:val="20"/>
                <w:szCs w:val="20"/>
                <w:lang w:val="ru-RU"/>
              </w:rPr>
              <w:t xml:space="preserve"> </w:t>
            </w:r>
            <w:r w:rsidRPr="009D04D3">
              <w:rPr>
                <w:sz w:val="20"/>
                <w:szCs w:val="20"/>
                <w:lang w:val="ru-RU"/>
              </w:rPr>
              <w:t>Имеет скудные</w:t>
            </w:r>
            <w:r w:rsidRPr="009D04D3">
              <w:rPr>
                <w:spacing w:val="-3"/>
                <w:sz w:val="20"/>
                <w:szCs w:val="20"/>
                <w:lang w:val="ru-RU"/>
              </w:rPr>
              <w:t xml:space="preserve"> </w:t>
            </w:r>
            <w:r w:rsidRPr="009D04D3">
              <w:rPr>
                <w:sz w:val="20"/>
                <w:szCs w:val="20"/>
                <w:lang w:val="ru-RU"/>
              </w:rPr>
              <w:t>представления о составляющих ЗОЖ, о частях тела и об органах чувств человека, о пользе утренней зарядки и физических упражнений, о витаминах,</w:t>
            </w:r>
            <w:r w:rsidRPr="009D04D3">
              <w:rPr>
                <w:spacing w:val="-10"/>
                <w:sz w:val="20"/>
                <w:szCs w:val="20"/>
                <w:lang w:val="ru-RU"/>
              </w:rPr>
              <w:t xml:space="preserve"> </w:t>
            </w:r>
            <w:r w:rsidRPr="009D04D3">
              <w:rPr>
                <w:sz w:val="20"/>
                <w:szCs w:val="20"/>
                <w:lang w:val="ru-RU"/>
              </w:rPr>
              <w:t>об</w:t>
            </w:r>
            <w:r w:rsidRPr="009D04D3">
              <w:rPr>
                <w:spacing w:val="-11"/>
                <w:sz w:val="20"/>
                <w:szCs w:val="20"/>
                <w:lang w:val="ru-RU"/>
              </w:rPr>
              <w:t xml:space="preserve"> </w:t>
            </w:r>
            <w:r w:rsidRPr="009D04D3">
              <w:rPr>
                <w:sz w:val="20"/>
                <w:szCs w:val="20"/>
                <w:lang w:val="ru-RU"/>
              </w:rPr>
              <w:t>оказании</w:t>
            </w:r>
            <w:r w:rsidRPr="009D04D3">
              <w:rPr>
                <w:spacing w:val="-12"/>
                <w:sz w:val="20"/>
                <w:szCs w:val="20"/>
                <w:lang w:val="ru-RU"/>
              </w:rPr>
              <w:t xml:space="preserve"> </w:t>
            </w:r>
            <w:r w:rsidRPr="009D04D3">
              <w:rPr>
                <w:sz w:val="20"/>
                <w:szCs w:val="20"/>
                <w:lang w:val="ru-RU"/>
              </w:rPr>
              <w:t>элементарной</w:t>
            </w:r>
            <w:r w:rsidRPr="009D04D3">
              <w:rPr>
                <w:spacing w:val="-10"/>
                <w:sz w:val="20"/>
                <w:szCs w:val="20"/>
                <w:lang w:val="ru-RU"/>
              </w:rPr>
              <w:t xml:space="preserve"> </w:t>
            </w:r>
            <w:r w:rsidRPr="009D04D3">
              <w:rPr>
                <w:sz w:val="20"/>
                <w:szCs w:val="20"/>
                <w:lang w:val="ru-RU"/>
              </w:rPr>
              <w:t>помощи при ушибах и травме.</w:t>
            </w:r>
          </w:p>
        </w:tc>
        <w:tc>
          <w:tcPr>
            <w:tcW w:w="2516" w:type="dxa"/>
          </w:tcPr>
          <w:p w14:paraId="65737F37" w14:textId="33917C87"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Стартовый</w:t>
            </w:r>
          </w:p>
        </w:tc>
      </w:tr>
    </w:tbl>
    <w:p w14:paraId="16D01F84" w14:textId="7B005196" w:rsidR="00E503B0" w:rsidRDefault="00E503B0" w:rsidP="008530DB">
      <w:pPr>
        <w:contextualSpacing/>
        <w:jc w:val="both"/>
        <w:rPr>
          <w:rFonts w:ascii="Times New Roman" w:hAnsi="Times New Roman" w:cs="Times New Roman"/>
          <w:b/>
          <w:bCs/>
          <w:sz w:val="24"/>
          <w:szCs w:val="24"/>
        </w:rPr>
      </w:pPr>
    </w:p>
    <w:p w14:paraId="5646EEF6" w14:textId="5073E7F1" w:rsidR="009D04D3" w:rsidRDefault="009D04D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D04D3">
        <w:rPr>
          <w:rFonts w:ascii="Times New Roman" w:hAnsi="Times New Roman" w:cs="Times New Roman"/>
          <w:b/>
          <w:bCs/>
          <w:sz w:val="24"/>
          <w:szCs w:val="24"/>
        </w:rPr>
        <w:t>Дети от 5 до 6 лет</w:t>
      </w:r>
    </w:p>
    <w:p w14:paraId="0995F294" w14:textId="77777777" w:rsidR="009D04D3" w:rsidRDefault="009D04D3"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532261AF" w14:textId="77777777" w:rsidTr="00396D33">
        <w:tc>
          <w:tcPr>
            <w:tcW w:w="2405" w:type="dxa"/>
          </w:tcPr>
          <w:p w14:paraId="229FB267"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38BE013"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8201DC2"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D04D3" w:rsidRPr="009D04D3" w14:paraId="7EAD4225" w14:textId="77777777" w:rsidTr="00396D33">
        <w:tc>
          <w:tcPr>
            <w:tcW w:w="2405" w:type="dxa"/>
            <w:vMerge w:val="restart"/>
          </w:tcPr>
          <w:p w14:paraId="690A57FB" w14:textId="6D03B54E"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1.</w:t>
            </w:r>
            <w:r w:rsidRPr="009D04D3">
              <w:rPr>
                <w:rFonts w:ascii="Times New Roman" w:hAnsi="Times New Roman" w:cs="Times New Roman"/>
                <w:spacing w:val="-9"/>
                <w:sz w:val="20"/>
                <w:szCs w:val="20"/>
                <w:lang w:val="ru-RU"/>
              </w:rPr>
              <w:t xml:space="preserve"> </w:t>
            </w:r>
            <w:r w:rsidRPr="009D04D3">
              <w:rPr>
                <w:rFonts w:ascii="Times New Roman" w:hAnsi="Times New Roman" w:cs="Times New Roman"/>
                <w:sz w:val="20"/>
                <w:szCs w:val="20"/>
                <w:lang w:val="ru-RU"/>
              </w:rPr>
              <w:t>Сохранять</w:t>
            </w:r>
            <w:r w:rsidRPr="009D04D3">
              <w:rPr>
                <w:rFonts w:ascii="Times New Roman" w:hAnsi="Times New Roman" w:cs="Times New Roman"/>
                <w:spacing w:val="-8"/>
                <w:sz w:val="20"/>
                <w:szCs w:val="20"/>
                <w:lang w:val="ru-RU"/>
              </w:rPr>
              <w:t xml:space="preserve"> </w:t>
            </w:r>
            <w:r w:rsidRPr="009D04D3">
              <w:rPr>
                <w:rFonts w:ascii="Times New Roman" w:hAnsi="Times New Roman" w:cs="Times New Roman"/>
                <w:sz w:val="20"/>
                <w:szCs w:val="20"/>
                <w:lang w:val="ru-RU"/>
              </w:rPr>
              <w:t xml:space="preserve">и </w:t>
            </w:r>
            <w:r w:rsidRPr="009D04D3">
              <w:rPr>
                <w:rFonts w:ascii="Times New Roman" w:hAnsi="Times New Roman" w:cs="Times New Roman"/>
                <w:spacing w:val="-2"/>
                <w:sz w:val="20"/>
                <w:szCs w:val="20"/>
                <w:lang w:val="ru-RU"/>
              </w:rPr>
              <w:t xml:space="preserve">укреплять </w:t>
            </w:r>
            <w:r w:rsidRPr="009D04D3">
              <w:rPr>
                <w:rFonts w:ascii="Times New Roman" w:hAnsi="Times New Roman" w:cs="Times New Roman"/>
                <w:sz w:val="20"/>
                <w:szCs w:val="20"/>
                <w:lang w:val="ru-RU"/>
              </w:rPr>
              <w:t xml:space="preserve">физическое и </w:t>
            </w:r>
            <w:r w:rsidRPr="009D04D3">
              <w:rPr>
                <w:rFonts w:ascii="Times New Roman" w:hAnsi="Times New Roman" w:cs="Times New Roman"/>
                <w:spacing w:val="-2"/>
                <w:sz w:val="20"/>
                <w:szCs w:val="20"/>
                <w:lang w:val="ru-RU"/>
              </w:rPr>
              <w:t xml:space="preserve">психическое </w:t>
            </w:r>
            <w:r w:rsidRPr="009D04D3">
              <w:rPr>
                <w:rFonts w:ascii="Times New Roman" w:hAnsi="Times New Roman" w:cs="Times New Roman"/>
                <w:sz w:val="20"/>
                <w:szCs w:val="20"/>
                <w:lang w:val="ru-RU"/>
              </w:rPr>
              <w:t>здоровье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детей</w:t>
            </w:r>
          </w:p>
        </w:tc>
        <w:tc>
          <w:tcPr>
            <w:tcW w:w="9639" w:type="dxa"/>
          </w:tcPr>
          <w:p w14:paraId="424F6EFE" w14:textId="77777777" w:rsidR="009D04D3" w:rsidRPr="009D04D3" w:rsidRDefault="009D04D3" w:rsidP="009D04D3">
            <w:pPr>
              <w:pStyle w:val="TableParagraph"/>
              <w:ind w:right="119"/>
              <w:rPr>
                <w:sz w:val="20"/>
                <w:szCs w:val="20"/>
                <w:lang w:val="ru-RU"/>
              </w:rPr>
            </w:pPr>
            <w:r w:rsidRPr="009D04D3">
              <w:rPr>
                <w:sz w:val="20"/>
                <w:szCs w:val="20"/>
                <w:lang w:val="ru-RU"/>
              </w:rPr>
              <w:t>Легко выполняет и осваивает технику разучиваемых движений, их элементов. Отсутствуют</w:t>
            </w:r>
            <w:r w:rsidRPr="009D04D3">
              <w:rPr>
                <w:spacing w:val="-15"/>
                <w:sz w:val="20"/>
                <w:szCs w:val="20"/>
                <w:lang w:val="ru-RU"/>
              </w:rPr>
              <w:t xml:space="preserve"> </w:t>
            </w:r>
            <w:r w:rsidRPr="009D04D3">
              <w:rPr>
                <w:sz w:val="20"/>
                <w:szCs w:val="20"/>
                <w:lang w:val="ru-RU"/>
              </w:rPr>
              <w:t>признаки</w:t>
            </w:r>
            <w:r w:rsidRPr="009D04D3">
              <w:rPr>
                <w:spacing w:val="-15"/>
                <w:sz w:val="20"/>
                <w:szCs w:val="20"/>
                <w:lang w:val="ru-RU"/>
              </w:rPr>
              <w:t xml:space="preserve"> </w:t>
            </w:r>
            <w:r w:rsidRPr="009D04D3">
              <w:rPr>
                <w:sz w:val="20"/>
                <w:szCs w:val="20"/>
                <w:lang w:val="ru-RU"/>
              </w:rPr>
              <w:t>частой</w:t>
            </w:r>
            <w:r w:rsidRPr="009D04D3">
              <w:rPr>
                <w:spacing w:val="-15"/>
                <w:sz w:val="20"/>
                <w:szCs w:val="20"/>
                <w:lang w:val="ru-RU"/>
              </w:rPr>
              <w:t xml:space="preserve"> </w:t>
            </w:r>
            <w:r w:rsidRPr="009D04D3">
              <w:rPr>
                <w:sz w:val="20"/>
                <w:szCs w:val="20"/>
                <w:lang w:val="ru-RU"/>
              </w:rPr>
              <w:t>заболеваемости. Может привлечь внимание взрослого в случае</w:t>
            </w:r>
          </w:p>
          <w:p w14:paraId="3F5483DE" w14:textId="77777777" w:rsidR="009D04D3" w:rsidRDefault="009D04D3" w:rsidP="009D04D3">
            <w:pPr>
              <w:pStyle w:val="TableParagraph"/>
              <w:ind w:right="162"/>
              <w:jc w:val="both"/>
              <w:rPr>
                <w:spacing w:val="-2"/>
                <w:sz w:val="20"/>
                <w:szCs w:val="20"/>
                <w:lang w:val="ru-RU"/>
              </w:rPr>
            </w:pPr>
            <w:r w:rsidRPr="009D04D3">
              <w:rPr>
                <w:spacing w:val="-2"/>
                <w:sz w:val="20"/>
                <w:szCs w:val="20"/>
                <w:lang w:val="ru-RU"/>
              </w:rPr>
              <w:t>плохого</w:t>
            </w:r>
            <w:r w:rsidRPr="009D04D3">
              <w:rPr>
                <w:spacing w:val="2"/>
                <w:sz w:val="20"/>
                <w:szCs w:val="20"/>
                <w:lang w:val="ru-RU"/>
              </w:rPr>
              <w:t xml:space="preserve"> </w:t>
            </w:r>
            <w:r w:rsidRPr="009D04D3">
              <w:rPr>
                <w:spacing w:val="-2"/>
                <w:sz w:val="20"/>
                <w:szCs w:val="20"/>
                <w:lang w:val="ru-RU"/>
              </w:rPr>
              <w:t>самочувствия,</w:t>
            </w:r>
            <w:r w:rsidRPr="009D04D3">
              <w:rPr>
                <w:spacing w:val="4"/>
                <w:sz w:val="20"/>
                <w:szCs w:val="20"/>
                <w:lang w:val="ru-RU"/>
              </w:rPr>
              <w:t xml:space="preserve"> </w:t>
            </w:r>
            <w:r w:rsidRPr="009D04D3">
              <w:rPr>
                <w:spacing w:val="-2"/>
                <w:sz w:val="20"/>
                <w:szCs w:val="20"/>
                <w:lang w:val="ru-RU"/>
              </w:rPr>
              <w:t>недомогания.</w:t>
            </w:r>
          </w:p>
          <w:p w14:paraId="4CDE171E" w14:textId="3EF45B04" w:rsidR="009D04D3" w:rsidRPr="009D04D3" w:rsidRDefault="009D04D3" w:rsidP="009D04D3">
            <w:pPr>
              <w:pStyle w:val="TableParagraph"/>
              <w:ind w:right="162"/>
              <w:jc w:val="both"/>
              <w:rPr>
                <w:sz w:val="20"/>
                <w:szCs w:val="20"/>
                <w:lang w:val="ru-RU"/>
              </w:rPr>
            </w:pPr>
          </w:p>
        </w:tc>
        <w:tc>
          <w:tcPr>
            <w:tcW w:w="2516" w:type="dxa"/>
          </w:tcPr>
          <w:p w14:paraId="7F29B90E" w14:textId="4FA663D0"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rsidRPr="009D04D3" w14:paraId="645B6F6D" w14:textId="77777777" w:rsidTr="00396D33">
        <w:tc>
          <w:tcPr>
            <w:tcW w:w="2405" w:type="dxa"/>
            <w:vMerge/>
            <w:tcBorders>
              <w:top w:val="nil"/>
            </w:tcBorders>
          </w:tcPr>
          <w:p w14:paraId="57CF9394"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515D84A2" w14:textId="3D50064B"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z w:val="20"/>
                <w:szCs w:val="20"/>
                <w:lang w:val="ru-RU"/>
              </w:rPr>
              <w:t>Может</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усваивать</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разучиваемые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движения,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их элементы при мотивации и организующей помощи</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взрослого.</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Заболеваемость</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в</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 xml:space="preserve">течение года колеблется. Может привлечь внимание взрослого в случае плохого самочувствия, </w:t>
            </w:r>
            <w:r w:rsidRPr="009D04D3">
              <w:rPr>
                <w:rFonts w:ascii="Times New Roman" w:hAnsi="Times New Roman" w:cs="Times New Roman"/>
                <w:spacing w:val="-2"/>
                <w:sz w:val="20"/>
                <w:szCs w:val="20"/>
                <w:lang w:val="ru-RU"/>
              </w:rPr>
              <w:t>недомогания.</w:t>
            </w:r>
          </w:p>
        </w:tc>
        <w:tc>
          <w:tcPr>
            <w:tcW w:w="2516" w:type="dxa"/>
          </w:tcPr>
          <w:p w14:paraId="0BB61BF6" w14:textId="420E3C05"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rsidRPr="009D04D3" w14:paraId="5C2C72CB" w14:textId="77777777" w:rsidTr="00396D33">
        <w:tc>
          <w:tcPr>
            <w:tcW w:w="2405" w:type="dxa"/>
            <w:vMerge/>
            <w:tcBorders>
              <w:top w:val="nil"/>
            </w:tcBorders>
          </w:tcPr>
          <w:p w14:paraId="22CE983E"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6AB34EB9" w14:textId="2C1BE877" w:rsidR="009D04D3" w:rsidRPr="009D04D3" w:rsidRDefault="009D04D3" w:rsidP="009D04D3">
            <w:pPr>
              <w:pStyle w:val="TableParagraph"/>
              <w:ind w:right="119"/>
              <w:rPr>
                <w:sz w:val="20"/>
                <w:szCs w:val="20"/>
              </w:rPr>
            </w:pPr>
            <w:r w:rsidRPr="009D04D3">
              <w:rPr>
                <w:sz w:val="20"/>
                <w:szCs w:val="20"/>
                <w:lang w:val="ru-RU"/>
              </w:rPr>
              <w:t xml:space="preserve">Замедлен темп овладения разучиваемыми движениями, их элементами. </w:t>
            </w:r>
            <w:r w:rsidRPr="009D04D3">
              <w:rPr>
                <w:sz w:val="20"/>
                <w:szCs w:val="20"/>
              </w:rPr>
              <w:t>Не всегда осознает</w:t>
            </w:r>
            <w:r w:rsidRPr="009D04D3">
              <w:rPr>
                <w:spacing w:val="-13"/>
                <w:sz w:val="20"/>
                <w:szCs w:val="20"/>
              </w:rPr>
              <w:t xml:space="preserve"> </w:t>
            </w:r>
            <w:r w:rsidRPr="009D04D3">
              <w:rPr>
                <w:sz w:val="20"/>
                <w:szCs w:val="20"/>
              </w:rPr>
              <w:t>собственное</w:t>
            </w:r>
            <w:r w:rsidRPr="009D04D3">
              <w:rPr>
                <w:spacing w:val="-14"/>
                <w:sz w:val="20"/>
                <w:szCs w:val="20"/>
              </w:rPr>
              <w:t xml:space="preserve"> </w:t>
            </w:r>
            <w:r w:rsidRPr="009D04D3">
              <w:rPr>
                <w:sz w:val="20"/>
                <w:szCs w:val="20"/>
              </w:rPr>
              <w:t>недомогание.</w:t>
            </w:r>
            <w:r w:rsidRPr="009D04D3">
              <w:rPr>
                <w:spacing w:val="-14"/>
                <w:sz w:val="20"/>
                <w:szCs w:val="20"/>
              </w:rPr>
              <w:t xml:space="preserve"> </w:t>
            </w:r>
            <w:r w:rsidRPr="009D04D3">
              <w:rPr>
                <w:sz w:val="20"/>
                <w:szCs w:val="20"/>
              </w:rPr>
              <w:t>Выражены</w:t>
            </w:r>
            <w:r>
              <w:rPr>
                <w:sz w:val="20"/>
                <w:szCs w:val="20"/>
                <w:lang w:val="ru-RU"/>
              </w:rPr>
              <w:t xml:space="preserve"> </w:t>
            </w:r>
            <w:r w:rsidRPr="009D04D3">
              <w:rPr>
                <w:sz w:val="20"/>
                <w:szCs w:val="20"/>
              </w:rPr>
              <w:t>признаки</w:t>
            </w:r>
            <w:r w:rsidRPr="009D04D3">
              <w:rPr>
                <w:spacing w:val="-4"/>
                <w:sz w:val="20"/>
                <w:szCs w:val="20"/>
              </w:rPr>
              <w:t xml:space="preserve"> </w:t>
            </w:r>
            <w:r w:rsidRPr="009D04D3">
              <w:rPr>
                <w:sz w:val="20"/>
                <w:szCs w:val="20"/>
              </w:rPr>
              <w:t>частой</w:t>
            </w:r>
            <w:r w:rsidRPr="009D04D3">
              <w:rPr>
                <w:spacing w:val="-6"/>
                <w:sz w:val="20"/>
                <w:szCs w:val="20"/>
              </w:rPr>
              <w:t xml:space="preserve"> </w:t>
            </w:r>
            <w:r w:rsidRPr="009D04D3">
              <w:rPr>
                <w:spacing w:val="-2"/>
                <w:sz w:val="20"/>
                <w:szCs w:val="20"/>
              </w:rPr>
              <w:t>заболеваемости.</w:t>
            </w:r>
          </w:p>
        </w:tc>
        <w:tc>
          <w:tcPr>
            <w:tcW w:w="2516" w:type="dxa"/>
          </w:tcPr>
          <w:p w14:paraId="7BE004FE" w14:textId="307DDC7F"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rsidRPr="009D04D3" w14:paraId="6D3F516B" w14:textId="77777777" w:rsidTr="00396D33">
        <w:tc>
          <w:tcPr>
            <w:tcW w:w="2405" w:type="dxa"/>
            <w:vMerge w:val="restart"/>
          </w:tcPr>
          <w:p w14:paraId="303CAC97" w14:textId="6780C402"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rPr>
              <w:t>2.</w:t>
            </w:r>
            <w:r w:rsidRPr="009D04D3">
              <w:rPr>
                <w:rFonts w:ascii="Times New Roman" w:hAnsi="Times New Roman" w:cs="Times New Roman"/>
                <w:spacing w:val="-15"/>
                <w:sz w:val="20"/>
                <w:szCs w:val="20"/>
              </w:rPr>
              <w:t xml:space="preserve"> </w:t>
            </w:r>
            <w:r w:rsidRPr="009D04D3">
              <w:rPr>
                <w:rFonts w:ascii="Times New Roman" w:hAnsi="Times New Roman" w:cs="Times New Roman"/>
                <w:sz w:val="20"/>
                <w:szCs w:val="20"/>
              </w:rPr>
              <w:t xml:space="preserve">Воспитывать </w:t>
            </w:r>
            <w:r w:rsidRPr="009D04D3">
              <w:rPr>
                <w:rFonts w:ascii="Times New Roman" w:hAnsi="Times New Roman" w:cs="Times New Roman"/>
                <w:spacing w:val="-2"/>
                <w:sz w:val="20"/>
                <w:szCs w:val="20"/>
              </w:rPr>
              <w:t>культурно- гигиенические навыки</w:t>
            </w:r>
          </w:p>
        </w:tc>
        <w:tc>
          <w:tcPr>
            <w:tcW w:w="9639" w:type="dxa"/>
          </w:tcPr>
          <w:p w14:paraId="51EC72B1" w14:textId="77777777" w:rsidR="009D04D3" w:rsidRPr="009D04D3" w:rsidRDefault="009D04D3" w:rsidP="009D04D3">
            <w:pPr>
              <w:pStyle w:val="TableParagraph"/>
              <w:ind w:right="119"/>
              <w:rPr>
                <w:sz w:val="20"/>
                <w:szCs w:val="20"/>
                <w:lang w:val="ru-RU"/>
              </w:rPr>
            </w:pPr>
            <w:r w:rsidRPr="009D04D3">
              <w:rPr>
                <w:sz w:val="20"/>
                <w:szCs w:val="20"/>
                <w:lang w:val="ru-RU"/>
              </w:rPr>
              <w:t>Самостоятельно и правильно выполняет процессы умывания, мытья рук, помогает в осуществлении</w:t>
            </w:r>
            <w:r w:rsidRPr="009D04D3">
              <w:rPr>
                <w:spacing w:val="-11"/>
                <w:sz w:val="20"/>
                <w:szCs w:val="20"/>
                <w:lang w:val="ru-RU"/>
              </w:rPr>
              <w:t xml:space="preserve"> </w:t>
            </w:r>
            <w:r w:rsidRPr="009D04D3">
              <w:rPr>
                <w:sz w:val="20"/>
                <w:szCs w:val="20"/>
                <w:lang w:val="ru-RU"/>
              </w:rPr>
              <w:t>этих</w:t>
            </w:r>
            <w:r w:rsidRPr="009D04D3">
              <w:rPr>
                <w:spacing w:val="-11"/>
                <w:sz w:val="20"/>
                <w:szCs w:val="20"/>
                <w:lang w:val="ru-RU"/>
              </w:rPr>
              <w:t xml:space="preserve"> </w:t>
            </w:r>
            <w:r w:rsidRPr="009D04D3">
              <w:rPr>
                <w:sz w:val="20"/>
                <w:szCs w:val="20"/>
                <w:lang w:val="ru-RU"/>
              </w:rPr>
              <w:t>процессов</w:t>
            </w:r>
            <w:r w:rsidRPr="009D04D3">
              <w:rPr>
                <w:spacing w:val="-11"/>
                <w:sz w:val="20"/>
                <w:szCs w:val="20"/>
                <w:lang w:val="ru-RU"/>
              </w:rPr>
              <w:t xml:space="preserve"> </w:t>
            </w:r>
            <w:r w:rsidRPr="009D04D3">
              <w:rPr>
                <w:sz w:val="20"/>
                <w:szCs w:val="20"/>
                <w:lang w:val="ru-RU"/>
              </w:rPr>
              <w:t>сверстникам. Следит</w:t>
            </w:r>
            <w:r w:rsidRPr="009D04D3">
              <w:rPr>
                <w:spacing w:val="-1"/>
                <w:sz w:val="20"/>
                <w:szCs w:val="20"/>
                <w:lang w:val="ru-RU"/>
              </w:rPr>
              <w:t xml:space="preserve"> </w:t>
            </w:r>
            <w:r w:rsidRPr="009D04D3">
              <w:rPr>
                <w:sz w:val="20"/>
                <w:szCs w:val="20"/>
                <w:lang w:val="ru-RU"/>
              </w:rPr>
              <w:t>за своим внешним видом и внешним видом других детей. Помогает взрослому в организации процесса питания.</w:t>
            </w:r>
          </w:p>
          <w:p w14:paraId="22B5E457" w14:textId="76F8D4B4"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z w:val="20"/>
                <w:szCs w:val="20"/>
                <w:lang w:val="ru-RU"/>
              </w:rPr>
              <w:t>Самостоятельно одевается и раздевается, помогает в этом сверстникам. Элементарно ухаживает</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за</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вещами</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личного</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пользования</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и игрушками, проявляя самостоятельность.</w:t>
            </w:r>
          </w:p>
        </w:tc>
        <w:tc>
          <w:tcPr>
            <w:tcW w:w="2516" w:type="dxa"/>
          </w:tcPr>
          <w:p w14:paraId="37059C06" w14:textId="4304E684"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rsidRPr="009D04D3" w14:paraId="0DED43AE" w14:textId="77777777" w:rsidTr="00396D33">
        <w:tc>
          <w:tcPr>
            <w:tcW w:w="2405" w:type="dxa"/>
            <w:vMerge/>
            <w:tcBorders>
              <w:top w:val="nil"/>
            </w:tcBorders>
          </w:tcPr>
          <w:p w14:paraId="31235B66"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347636B1" w14:textId="56D085AD" w:rsidR="009D04D3" w:rsidRPr="009D04D3" w:rsidRDefault="009D04D3" w:rsidP="009D04D3">
            <w:pPr>
              <w:pStyle w:val="TableParagraph"/>
              <w:ind w:right="119"/>
              <w:rPr>
                <w:sz w:val="20"/>
                <w:szCs w:val="20"/>
                <w:lang w:val="ru-RU"/>
              </w:rPr>
            </w:pPr>
            <w:r w:rsidRPr="009D04D3">
              <w:rPr>
                <w:sz w:val="20"/>
                <w:szCs w:val="20"/>
                <w:lang w:val="ru-RU"/>
              </w:rPr>
              <w:t>Самостоятельно правильно выполняет процессы умывания, мытья рук, иногда требуется</w:t>
            </w:r>
            <w:r w:rsidRPr="009D04D3">
              <w:rPr>
                <w:spacing w:val="-15"/>
                <w:sz w:val="20"/>
                <w:szCs w:val="20"/>
                <w:lang w:val="ru-RU"/>
              </w:rPr>
              <w:t xml:space="preserve"> </w:t>
            </w:r>
            <w:r w:rsidRPr="009D04D3">
              <w:rPr>
                <w:sz w:val="20"/>
                <w:szCs w:val="20"/>
                <w:lang w:val="ru-RU"/>
              </w:rPr>
              <w:t>напоминание</w:t>
            </w:r>
            <w:r w:rsidRPr="009D04D3">
              <w:rPr>
                <w:spacing w:val="-15"/>
                <w:sz w:val="20"/>
                <w:szCs w:val="20"/>
                <w:lang w:val="ru-RU"/>
              </w:rPr>
              <w:t xml:space="preserve"> </w:t>
            </w:r>
            <w:r w:rsidRPr="009D04D3">
              <w:rPr>
                <w:sz w:val="20"/>
                <w:szCs w:val="20"/>
                <w:lang w:val="ru-RU"/>
              </w:rPr>
              <w:t>взрослого.</w:t>
            </w:r>
            <w:r w:rsidRPr="009D04D3">
              <w:rPr>
                <w:spacing w:val="-15"/>
                <w:sz w:val="20"/>
                <w:szCs w:val="20"/>
                <w:lang w:val="ru-RU"/>
              </w:rPr>
              <w:t xml:space="preserve"> </w:t>
            </w:r>
            <w:r w:rsidRPr="009D04D3">
              <w:rPr>
                <w:sz w:val="20"/>
                <w:szCs w:val="20"/>
                <w:lang w:val="ru-RU"/>
              </w:rPr>
              <w:t>Старается помогать взрослому в организации процесса питания. Самостоятельно одевается и раздевается, ухаживает за вещами личного пользования, иногда действия требуют</w:t>
            </w:r>
            <w:r>
              <w:rPr>
                <w:sz w:val="20"/>
                <w:szCs w:val="20"/>
                <w:lang w:val="ru-RU"/>
              </w:rPr>
              <w:t xml:space="preserve"> </w:t>
            </w:r>
            <w:r w:rsidRPr="009D04D3">
              <w:rPr>
                <w:sz w:val="20"/>
                <w:szCs w:val="20"/>
                <w:lang w:val="ru-RU"/>
              </w:rPr>
              <w:t>коррекции</w:t>
            </w:r>
            <w:r w:rsidRPr="009D04D3">
              <w:rPr>
                <w:spacing w:val="-15"/>
                <w:sz w:val="20"/>
                <w:szCs w:val="20"/>
                <w:lang w:val="ru-RU"/>
              </w:rPr>
              <w:t xml:space="preserve"> </w:t>
            </w:r>
            <w:r w:rsidRPr="009D04D3">
              <w:rPr>
                <w:sz w:val="20"/>
                <w:szCs w:val="20"/>
                <w:lang w:val="ru-RU"/>
              </w:rPr>
              <w:t>и</w:t>
            </w:r>
            <w:r w:rsidRPr="009D04D3">
              <w:rPr>
                <w:spacing w:val="-15"/>
                <w:sz w:val="20"/>
                <w:szCs w:val="20"/>
                <w:lang w:val="ru-RU"/>
              </w:rPr>
              <w:t xml:space="preserve"> </w:t>
            </w:r>
            <w:r w:rsidRPr="009D04D3">
              <w:rPr>
                <w:sz w:val="20"/>
                <w:szCs w:val="20"/>
                <w:lang w:val="ru-RU"/>
              </w:rPr>
              <w:t>напоминания</w:t>
            </w:r>
            <w:r w:rsidRPr="009D04D3">
              <w:rPr>
                <w:spacing w:val="-14"/>
                <w:sz w:val="20"/>
                <w:szCs w:val="20"/>
                <w:lang w:val="ru-RU"/>
              </w:rPr>
              <w:t xml:space="preserve"> </w:t>
            </w:r>
            <w:r w:rsidRPr="009D04D3">
              <w:rPr>
                <w:sz w:val="20"/>
                <w:szCs w:val="20"/>
                <w:lang w:val="ru-RU"/>
              </w:rPr>
              <w:t>со</w:t>
            </w:r>
            <w:r w:rsidRPr="009D04D3">
              <w:rPr>
                <w:spacing w:val="-15"/>
                <w:sz w:val="20"/>
                <w:szCs w:val="20"/>
                <w:lang w:val="ru-RU"/>
              </w:rPr>
              <w:t xml:space="preserve"> </w:t>
            </w:r>
            <w:r w:rsidRPr="009D04D3">
              <w:rPr>
                <w:sz w:val="20"/>
                <w:szCs w:val="20"/>
                <w:lang w:val="ru-RU"/>
              </w:rPr>
              <w:t xml:space="preserve">стороны </w:t>
            </w:r>
            <w:r w:rsidRPr="009D04D3">
              <w:rPr>
                <w:spacing w:val="-2"/>
                <w:sz w:val="20"/>
                <w:szCs w:val="20"/>
                <w:lang w:val="ru-RU"/>
              </w:rPr>
              <w:t>взрослого.</w:t>
            </w:r>
          </w:p>
        </w:tc>
        <w:tc>
          <w:tcPr>
            <w:tcW w:w="2516" w:type="dxa"/>
          </w:tcPr>
          <w:p w14:paraId="361CE796" w14:textId="2622DB02"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rsidRPr="009D04D3" w14:paraId="01110180" w14:textId="77777777" w:rsidTr="00396D33">
        <w:tc>
          <w:tcPr>
            <w:tcW w:w="2405" w:type="dxa"/>
            <w:vMerge/>
            <w:tcBorders>
              <w:top w:val="nil"/>
            </w:tcBorders>
          </w:tcPr>
          <w:p w14:paraId="624A2A0C"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2238B259" w14:textId="77777777" w:rsidR="009D04D3" w:rsidRPr="009D04D3" w:rsidRDefault="009D04D3" w:rsidP="009D04D3">
            <w:pPr>
              <w:pStyle w:val="TableParagraph"/>
              <w:rPr>
                <w:sz w:val="20"/>
                <w:szCs w:val="20"/>
              </w:rPr>
            </w:pPr>
            <w:r w:rsidRPr="009D04D3">
              <w:rPr>
                <w:sz w:val="20"/>
                <w:szCs w:val="20"/>
                <w:lang w:val="ru-RU"/>
              </w:rPr>
              <w:t>С помощью взрослого выполняет процессы умывания,</w:t>
            </w:r>
            <w:r w:rsidRPr="009D04D3">
              <w:rPr>
                <w:spacing w:val="-8"/>
                <w:sz w:val="20"/>
                <w:szCs w:val="20"/>
                <w:lang w:val="ru-RU"/>
              </w:rPr>
              <w:t xml:space="preserve"> </w:t>
            </w:r>
            <w:r w:rsidRPr="009D04D3">
              <w:rPr>
                <w:sz w:val="20"/>
                <w:szCs w:val="20"/>
                <w:lang w:val="ru-RU"/>
              </w:rPr>
              <w:t>мытья</w:t>
            </w:r>
            <w:r w:rsidRPr="009D04D3">
              <w:rPr>
                <w:spacing w:val="-8"/>
                <w:sz w:val="20"/>
                <w:szCs w:val="20"/>
                <w:lang w:val="ru-RU"/>
              </w:rPr>
              <w:t xml:space="preserve"> </w:t>
            </w:r>
            <w:r w:rsidRPr="009D04D3">
              <w:rPr>
                <w:sz w:val="20"/>
                <w:szCs w:val="20"/>
                <w:lang w:val="ru-RU"/>
              </w:rPr>
              <w:t>рук.</w:t>
            </w:r>
            <w:r w:rsidRPr="009D04D3">
              <w:rPr>
                <w:spacing w:val="-6"/>
                <w:sz w:val="20"/>
                <w:szCs w:val="20"/>
                <w:lang w:val="ru-RU"/>
              </w:rPr>
              <w:t xml:space="preserve"> </w:t>
            </w:r>
            <w:r w:rsidRPr="009D04D3">
              <w:rPr>
                <w:sz w:val="20"/>
                <w:szCs w:val="20"/>
                <w:lang w:val="ru-RU"/>
              </w:rPr>
              <w:t>Не</w:t>
            </w:r>
            <w:r w:rsidRPr="009D04D3">
              <w:rPr>
                <w:spacing w:val="-9"/>
                <w:sz w:val="20"/>
                <w:szCs w:val="20"/>
                <w:lang w:val="ru-RU"/>
              </w:rPr>
              <w:t xml:space="preserve"> </w:t>
            </w:r>
            <w:r w:rsidRPr="009D04D3">
              <w:rPr>
                <w:sz w:val="20"/>
                <w:szCs w:val="20"/>
                <w:lang w:val="ru-RU"/>
              </w:rPr>
              <w:t>помогает</w:t>
            </w:r>
            <w:r w:rsidRPr="009D04D3">
              <w:rPr>
                <w:spacing w:val="-8"/>
                <w:sz w:val="20"/>
                <w:szCs w:val="20"/>
                <w:lang w:val="ru-RU"/>
              </w:rPr>
              <w:t xml:space="preserve"> </w:t>
            </w:r>
            <w:r w:rsidRPr="009D04D3">
              <w:rPr>
                <w:sz w:val="20"/>
                <w:szCs w:val="20"/>
                <w:lang w:val="ru-RU"/>
              </w:rPr>
              <w:t>взрослому</w:t>
            </w:r>
            <w:r w:rsidRPr="009D04D3">
              <w:rPr>
                <w:spacing w:val="-10"/>
                <w:sz w:val="20"/>
                <w:szCs w:val="20"/>
                <w:lang w:val="ru-RU"/>
              </w:rPr>
              <w:t xml:space="preserve"> </w:t>
            </w:r>
            <w:r w:rsidRPr="009D04D3">
              <w:rPr>
                <w:sz w:val="20"/>
                <w:szCs w:val="20"/>
                <w:lang w:val="ru-RU"/>
              </w:rPr>
              <w:t xml:space="preserve">в организации процесса питания. </w:t>
            </w:r>
            <w:r w:rsidRPr="009D04D3">
              <w:rPr>
                <w:sz w:val="20"/>
                <w:szCs w:val="20"/>
              </w:rPr>
              <w:t>Затрудняется одеваться и раздеваться самостоятельно.</w:t>
            </w:r>
          </w:p>
          <w:p w14:paraId="523C0545" w14:textId="741EB2E8" w:rsidR="009D04D3" w:rsidRPr="009D04D3" w:rsidRDefault="009D04D3" w:rsidP="009D04D3">
            <w:pPr>
              <w:pStyle w:val="TableParagraph"/>
              <w:ind w:right="162"/>
              <w:jc w:val="both"/>
              <w:rPr>
                <w:sz w:val="20"/>
                <w:szCs w:val="20"/>
                <w:lang w:val="ru-RU"/>
              </w:rPr>
            </w:pPr>
            <w:r w:rsidRPr="009D04D3">
              <w:rPr>
                <w:sz w:val="20"/>
                <w:szCs w:val="20"/>
              </w:rPr>
              <w:t>Неопрятен</w:t>
            </w:r>
            <w:r w:rsidRPr="009D04D3">
              <w:rPr>
                <w:spacing w:val="-3"/>
                <w:sz w:val="20"/>
                <w:szCs w:val="20"/>
              </w:rPr>
              <w:t xml:space="preserve"> </w:t>
            </w:r>
            <w:r w:rsidRPr="009D04D3">
              <w:rPr>
                <w:sz w:val="20"/>
                <w:szCs w:val="20"/>
              </w:rPr>
              <w:t>при</w:t>
            </w:r>
            <w:r w:rsidRPr="009D04D3">
              <w:rPr>
                <w:spacing w:val="-5"/>
                <w:sz w:val="20"/>
                <w:szCs w:val="20"/>
              </w:rPr>
              <w:t xml:space="preserve"> </w:t>
            </w:r>
            <w:r w:rsidRPr="009D04D3">
              <w:rPr>
                <w:sz w:val="20"/>
                <w:szCs w:val="20"/>
              </w:rPr>
              <w:t>приеме</w:t>
            </w:r>
            <w:r w:rsidRPr="009D04D3">
              <w:rPr>
                <w:spacing w:val="-3"/>
                <w:sz w:val="20"/>
                <w:szCs w:val="20"/>
              </w:rPr>
              <w:t xml:space="preserve"> </w:t>
            </w:r>
            <w:r w:rsidRPr="009D04D3">
              <w:rPr>
                <w:spacing w:val="-4"/>
                <w:sz w:val="20"/>
                <w:szCs w:val="20"/>
              </w:rPr>
              <w:t>пищи.</w:t>
            </w:r>
          </w:p>
        </w:tc>
        <w:tc>
          <w:tcPr>
            <w:tcW w:w="2516" w:type="dxa"/>
          </w:tcPr>
          <w:p w14:paraId="63A30C05" w14:textId="58C25F6C"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7A89D3FE" w14:textId="77777777" w:rsidTr="00396D33">
        <w:tc>
          <w:tcPr>
            <w:tcW w:w="2405" w:type="dxa"/>
            <w:vMerge w:val="restart"/>
          </w:tcPr>
          <w:p w14:paraId="4F1F7B45" w14:textId="51E84408" w:rsidR="009D04D3" w:rsidRPr="009D04D3" w:rsidRDefault="009D04D3" w:rsidP="009D04D3">
            <w:pPr>
              <w:rPr>
                <w:rFonts w:ascii="Times New Roman" w:hAnsi="Times New Roman" w:cs="Times New Roman"/>
                <w:b/>
                <w:bCs/>
                <w:sz w:val="24"/>
                <w:szCs w:val="24"/>
                <w:lang w:val="ru-RU"/>
              </w:rPr>
            </w:pPr>
            <w:r w:rsidRPr="009D04D3">
              <w:rPr>
                <w:rFonts w:ascii="Times New Roman" w:hAnsi="Times New Roman" w:cs="Times New Roman"/>
                <w:sz w:val="20"/>
                <w:szCs w:val="20"/>
                <w:lang w:val="ru-RU"/>
              </w:rPr>
              <w:t xml:space="preserve">3. Формировать </w:t>
            </w:r>
            <w:r w:rsidRPr="009D04D3">
              <w:rPr>
                <w:rFonts w:ascii="Times New Roman" w:hAnsi="Times New Roman" w:cs="Times New Roman"/>
                <w:spacing w:val="-2"/>
                <w:sz w:val="20"/>
                <w:szCs w:val="20"/>
                <w:lang w:val="ru-RU"/>
              </w:rPr>
              <w:t xml:space="preserve">начальные </w:t>
            </w:r>
            <w:r w:rsidRPr="009D04D3">
              <w:rPr>
                <w:rFonts w:ascii="Times New Roman" w:hAnsi="Times New Roman" w:cs="Times New Roman"/>
                <w:sz w:val="20"/>
                <w:szCs w:val="20"/>
                <w:lang w:val="ru-RU"/>
              </w:rPr>
              <w:t>представления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 xml:space="preserve">о </w:t>
            </w:r>
            <w:r w:rsidRPr="009D04D3">
              <w:rPr>
                <w:rFonts w:ascii="Times New Roman" w:hAnsi="Times New Roman" w:cs="Times New Roman"/>
                <w:spacing w:val="-2"/>
                <w:sz w:val="20"/>
                <w:szCs w:val="20"/>
                <w:lang w:val="ru-RU"/>
              </w:rPr>
              <w:t>здоровом</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pacing w:val="-2"/>
                <w:sz w:val="20"/>
                <w:szCs w:val="20"/>
                <w:lang w:val="ru-RU"/>
              </w:rPr>
              <w:t>образе жизни</w:t>
            </w:r>
          </w:p>
        </w:tc>
        <w:tc>
          <w:tcPr>
            <w:tcW w:w="9639" w:type="dxa"/>
          </w:tcPr>
          <w:p w14:paraId="05C8F5DD" w14:textId="5686D0DB"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z w:val="20"/>
                <w:szCs w:val="20"/>
                <w:lang w:val="ru-RU"/>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соблюдения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правил</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 xml:space="preserve">гигиены. </w:t>
            </w:r>
            <w:r w:rsidRPr="009D04D3">
              <w:rPr>
                <w:rFonts w:ascii="Times New Roman" w:hAnsi="Times New Roman" w:cs="Times New Roman"/>
                <w:sz w:val="20"/>
                <w:szCs w:val="20"/>
              </w:rPr>
              <w:t>Знает о пользе утренней гимнастики и физических упражнений.</w:t>
            </w:r>
          </w:p>
        </w:tc>
        <w:tc>
          <w:tcPr>
            <w:tcW w:w="2516" w:type="dxa"/>
          </w:tcPr>
          <w:p w14:paraId="098CD310" w14:textId="0D073542"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72EBBD0C" w14:textId="77777777" w:rsidTr="00396D33">
        <w:tc>
          <w:tcPr>
            <w:tcW w:w="2405" w:type="dxa"/>
            <w:vMerge/>
            <w:tcBorders>
              <w:top w:val="nil"/>
            </w:tcBorders>
          </w:tcPr>
          <w:p w14:paraId="1496A68C"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727FF24B" w14:textId="1F243D59" w:rsidR="009D04D3" w:rsidRPr="009D04D3" w:rsidRDefault="009D04D3" w:rsidP="009D04D3">
            <w:pPr>
              <w:pStyle w:val="TableParagraph"/>
              <w:jc w:val="both"/>
              <w:rPr>
                <w:sz w:val="20"/>
                <w:szCs w:val="20"/>
                <w:lang w:val="ru-RU"/>
              </w:rPr>
            </w:pPr>
            <w:r w:rsidRPr="009D04D3">
              <w:rPr>
                <w:sz w:val="20"/>
                <w:szCs w:val="20"/>
                <w:lang w:val="ru-RU"/>
              </w:rPr>
              <w:t>Знаком</w:t>
            </w:r>
            <w:r w:rsidRPr="009D04D3">
              <w:rPr>
                <w:spacing w:val="-1"/>
                <w:sz w:val="20"/>
                <w:szCs w:val="20"/>
                <w:lang w:val="ru-RU"/>
              </w:rPr>
              <w:t xml:space="preserve"> </w:t>
            </w:r>
            <w:r w:rsidRPr="009D04D3">
              <w:rPr>
                <w:sz w:val="20"/>
                <w:szCs w:val="20"/>
                <w:lang w:val="ru-RU"/>
              </w:rPr>
              <w:t>с</w:t>
            </w:r>
            <w:r w:rsidRPr="009D04D3">
              <w:rPr>
                <w:spacing w:val="-1"/>
                <w:sz w:val="20"/>
                <w:szCs w:val="20"/>
                <w:lang w:val="ru-RU"/>
              </w:rPr>
              <w:t xml:space="preserve"> </w:t>
            </w:r>
            <w:r w:rsidRPr="009D04D3">
              <w:rPr>
                <w:sz w:val="20"/>
                <w:szCs w:val="20"/>
                <w:lang w:val="ru-RU"/>
              </w:rPr>
              <w:t>понятиями «здоровье», «болезнь», называет их частные признаки. С помощью взрослого может назвать некоторые составляющие</w:t>
            </w:r>
            <w:r w:rsidRPr="009D04D3">
              <w:rPr>
                <w:spacing w:val="-11"/>
                <w:sz w:val="20"/>
                <w:szCs w:val="20"/>
                <w:lang w:val="ru-RU"/>
              </w:rPr>
              <w:t xml:space="preserve"> </w:t>
            </w:r>
            <w:r w:rsidRPr="009D04D3">
              <w:rPr>
                <w:sz w:val="20"/>
                <w:szCs w:val="20"/>
                <w:lang w:val="ru-RU"/>
              </w:rPr>
              <w:t>ЗОЖ.</w:t>
            </w:r>
            <w:r w:rsidRPr="009D04D3">
              <w:rPr>
                <w:spacing w:val="-11"/>
                <w:sz w:val="20"/>
                <w:szCs w:val="20"/>
                <w:lang w:val="ru-RU"/>
              </w:rPr>
              <w:t xml:space="preserve"> </w:t>
            </w:r>
            <w:r w:rsidRPr="009D04D3">
              <w:rPr>
                <w:sz w:val="20"/>
                <w:szCs w:val="20"/>
                <w:lang w:val="ru-RU"/>
              </w:rPr>
              <w:t>Имеет</w:t>
            </w:r>
            <w:r w:rsidRPr="009D04D3">
              <w:rPr>
                <w:spacing w:val="-10"/>
                <w:sz w:val="20"/>
                <w:szCs w:val="20"/>
                <w:lang w:val="ru-RU"/>
              </w:rPr>
              <w:t xml:space="preserve"> </w:t>
            </w:r>
            <w:r w:rsidRPr="009D04D3">
              <w:rPr>
                <w:sz w:val="20"/>
                <w:szCs w:val="20"/>
                <w:lang w:val="ru-RU"/>
              </w:rPr>
              <w:t>представление</w:t>
            </w:r>
            <w:r w:rsidRPr="009D04D3">
              <w:rPr>
                <w:spacing w:val="-12"/>
                <w:sz w:val="20"/>
                <w:szCs w:val="20"/>
                <w:lang w:val="ru-RU"/>
              </w:rPr>
              <w:t xml:space="preserve"> </w:t>
            </w:r>
            <w:r w:rsidRPr="009D04D3">
              <w:rPr>
                <w:sz w:val="20"/>
                <w:szCs w:val="20"/>
                <w:lang w:val="ru-RU"/>
              </w:rPr>
              <w:t>о</w:t>
            </w:r>
            <w:r>
              <w:rPr>
                <w:sz w:val="20"/>
                <w:szCs w:val="20"/>
                <w:lang w:val="ru-RU"/>
              </w:rPr>
              <w:t xml:space="preserve"> </w:t>
            </w:r>
            <w:r w:rsidRPr="009D04D3">
              <w:rPr>
                <w:sz w:val="20"/>
                <w:szCs w:val="20"/>
                <w:lang w:val="ru-RU"/>
              </w:rPr>
              <w:t>пользе утренней гимнастики и физических упражнений, однако знания расходятся со</w:t>
            </w:r>
            <w:r>
              <w:rPr>
                <w:sz w:val="20"/>
                <w:szCs w:val="20"/>
                <w:lang w:val="ru-RU"/>
              </w:rPr>
              <w:t xml:space="preserve"> </w:t>
            </w:r>
            <w:r w:rsidRPr="009D04D3">
              <w:rPr>
                <w:sz w:val="20"/>
                <w:szCs w:val="20"/>
                <w:lang w:val="ru-RU"/>
              </w:rPr>
              <w:t>стремлением их реализовать на практике.</w:t>
            </w:r>
          </w:p>
        </w:tc>
        <w:tc>
          <w:tcPr>
            <w:tcW w:w="2516" w:type="dxa"/>
          </w:tcPr>
          <w:p w14:paraId="317F123F" w14:textId="63E892EC"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67B6CBBA" w14:textId="77777777" w:rsidTr="00396D33">
        <w:tc>
          <w:tcPr>
            <w:tcW w:w="2405" w:type="dxa"/>
            <w:vMerge/>
          </w:tcPr>
          <w:p w14:paraId="58C05E1C" w14:textId="77777777" w:rsidR="009D04D3" w:rsidRPr="00F6363C" w:rsidRDefault="009D04D3" w:rsidP="009D04D3">
            <w:pPr>
              <w:contextualSpacing/>
              <w:jc w:val="both"/>
              <w:rPr>
                <w:rFonts w:ascii="Times New Roman" w:hAnsi="Times New Roman" w:cs="Times New Roman"/>
                <w:b/>
                <w:bCs/>
                <w:sz w:val="24"/>
                <w:szCs w:val="24"/>
                <w:lang w:val="ru-RU"/>
              </w:rPr>
            </w:pPr>
          </w:p>
        </w:tc>
        <w:tc>
          <w:tcPr>
            <w:tcW w:w="9639" w:type="dxa"/>
          </w:tcPr>
          <w:p w14:paraId="66E72F9C" w14:textId="6CE20530" w:rsidR="009D04D3" w:rsidRPr="009D04D3" w:rsidRDefault="009D04D3" w:rsidP="009D04D3">
            <w:pPr>
              <w:pStyle w:val="TableParagraph"/>
              <w:jc w:val="both"/>
              <w:rPr>
                <w:sz w:val="20"/>
                <w:szCs w:val="20"/>
                <w:lang w:val="ru-RU"/>
              </w:rPr>
            </w:pPr>
            <w:r w:rsidRPr="009D04D3">
              <w:rPr>
                <w:sz w:val="20"/>
                <w:szCs w:val="20"/>
                <w:lang w:val="ru-RU"/>
              </w:rPr>
              <w:t>Может ответить на некоторые вопросы взрослого,</w:t>
            </w:r>
            <w:r w:rsidRPr="009D04D3">
              <w:rPr>
                <w:spacing w:val="-11"/>
                <w:sz w:val="20"/>
                <w:szCs w:val="20"/>
                <w:lang w:val="ru-RU"/>
              </w:rPr>
              <w:t xml:space="preserve"> </w:t>
            </w:r>
            <w:r w:rsidRPr="009D04D3">
              <w:rPr>
                <w:sz w:val="20"/>
                <w:szCs w:val="20"/>
                <w:lang w:val="ru-RU"/>
              </w:rPr>
              <w:t>касающиеся</w:t>
            </w:r>
            <w:r w:rsidRPr="009D04D3">
              <w:rPr>
                <w:spacing w:val="-9"/>
                <w:sz w:val="20"/>
                <w:szCs w:val="20"/>
                <w:lang w:val="ru-RU"/>
              </w:rPr>
              <w:t xml:space="preserve"> </w:t>
            </w:r>
            <w:r w:rsidRPr="009D04D3">
              <w:rPr>
                <w:sz w:val="20"/>
                <w:szCs w:val="20"/>
                <w:lang w:val="ru-RU"/>
              </w:rPr>
              <w:t>представлений</w:t>
            </w:r>
            <w:r w:rsidRPr="009D04D3">
              <w:rPr>
                <w:spacing w:val="-10"/>
                <w:sz w:val="20"/>
                <w:szCs w:val="20"/>
                <w:lang w:val="ru-RU"/>
              </w:rPr>
              <w:t xml:space="preserve"> </w:t>
            </w:r>
            <w:r w:rsidRPr="009D04D3">
              <w:rPr>
                <w:sz w:val="20"/>
                <w:szCs w:val="20"/>
                <w:lang w:val="ru-RU"/>
              </w:rPr>
              <w:t>о</w:t>
            </w:r>
            <w:r w:rsidRPr="009D04D3">
              <w:rPr>
                <w:spacing w:val="-11"/>
                <w:sz w:val="20"/>
                <w:szCs w:val="20"/>
                <w:lang w:val="ru-RU"/>
              </w:rPr>
              <w:t xml:space="preserve"> </w:t>
            </w:r>
            <w:r w:rsidRPr="009D04D3">
              <w:rPr>
                <w:sz w:val="20"/>
                <w:szCs w:val="20"/>
                <w:lang w:val="ru-RU"/>
              </w:rPr>
              <w:t>ЗОЖ. Имеет скудные представления о пользе закаливания, необходимости соблюдения правил гигиены, утренней гимнастики и физических упражнений.</w:t>
            </w:r>
          </w:p>
        </w:tc>
        <w:tc>
          <w:tcPr>
            <w:tcW w:w="2516" w:type="dxa"/>
          </w:tcPr>
          <w:p w14:paraId="4E1A72E6" w14:textId="35EE0111"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bl>
    <w:p w14:paraId="59F83896" w14:textId="59834CE7" w:rsidR="00E503B0" w:rsidRDefault="00E503B0" w:rsidP="008530DB">
      <w:pPr>
        <w:contextualSpacing/>
        <w:jc w:val="both"/>
        <w:rPr>
          <w:rFonts w:ascii="Times New Roman" w:hAnsi="Times New Roman" w:cs="Times New Roman"/>
          <w:b/>
          <w:bCs/>
          <w:sz w:val="24"/>
          <w:szCs w:val="24"/>
        </w:rPr>
      </w:pPr>
    </w:p>
    <w:p w14:paraId="1D2A31A8" w14:textId="79693485" w:rsidR="009D04D3" w:rsidRDefault="009D04D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D04D3">
        <w:rPr>
          <w:rFonts w:ascii="Times New Roman" w:hAnsi="Times New Roman" w:cs="Times New Roman"/>
          <w:b/>
          <w:bCs/>
          <w:sz w:val="24"/>
          <w:szCs w:val="24"/>
        </w:rPr>
        <w:t>Дети от 6 до 7 лет</w:t>
      </w:r>
    </w:p>
    <w:p w14:paraId="5410BB71" w14:textId="77777777" w:rsidR="009D04D3" w:rsidRDefault="009D04D3"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6C1206C7" w14:textId="77777777" w:rsidTr="00396D33">
        <w:tc>
          <w:tcPr>
            <w:tcW w:w="2405" w:type="dxa"/>
          </w:tcPr>
          <w:p w14:paraId="1E6118C7"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E005599"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DE0971D"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D04D3" w14:paraId="0FB5A589" w14:textId="77777777" w:rsidTr="00396D33">
        <w:tc>
          <w:tcPr>
            <w:tcW w:w="2405" w:type="dxa"/>
            <w:vMerge w:val="restart"/>
          </w:tcPr>
          <w:p w14:paraId="0A9AF8EE" w14:textId="2392FB24"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1.</w:t>
            </w:r>
            <w:r w:rsidRPr="009D04D3">
              <w:rPr>
                <w:rFonts w:ascii="Times New Roman" w:hAnsi="Times New Roman" w:cs="Times New Roman"/>
                <w:spacing w:val="-9"/>
                <w:sz w:val="20"/>
                <w:szCs w:val="20"/>
                <w:lang w:val="ru-RU"/>
              </w:rPr>
              <w:t xml:space="preserve"> </w:t>
            </w:r>
            <w:r w:rsidRPr="009D04D3">
              <w:rPr>
                <w:rFonts w:ascii="Times New Roman" w:hAnsi="Times New Roman" w:cs="Times New Roman"/>
                <w:sz w:val="20"/>
                <w:szCs w:val="20"/>
                <w:lang w:val="ru-RU"/>
              </w:rPr>
              <w:t>Сохранять</w:t>
            </w:r>
            <w:r w:rsidRPr="009D04D3">
              <w:rPr>
                <w:rFonts w:ascii="Times New Roman" w:hAnsi="Times New Roman" w:cs="Times New Roman"/>
                <w:spacing w:val="-8"/>
                <w:sz w:val="20"/>
                <w:szCs w:val="20"/>
                <w:lang w:val="ru-RU"/>
              </w:rPr>
              <w:t xml:space="preserve"> </w:t>
            </w:r>
            <w:r w:rsidRPr="009D04D3">
              <w:rPr>
                <w:rFonts w:ascii="Times New Roman" w:hAnsi="Times New Roman" w:cs="Times New Roman"/>
                <w:sz w:val="20"/>
                <w:szCs w:val="20"/>
                <w:lang w:val="ru-RU"/>
              </w:rPr>
              <w:t xml:space="preserve">и </w:t>
            </w:r>
            <w:r w:rsidRPr="009D04D3">
              <w:rPr>
                <w:rFonts w:ascii="Times New Roman" w:hAnsi="Times New Roman" w:cs="Times New Roman"/>
                <w:spacing w:val="-2"/>
                <w:sz w:val="20"/>
                <w:szCs w:val="20"/>
                <w:lang w:val="ru-RU"/>
              </w:rPr>
              <w:t xml:space="preserve">укреплять </w:t>
            </w:r>
            <w:r w:rsidRPr="009D04D3">
              <w:rPr>
                <w:rFonts w:ascii="Times New Roman" w:hAnsi="Times New Roman" w:cs="Times New Roman"/>
                <w:sz w:val="20"/>
                <w:szCs w:val="20"/>
                <w:lang w:val="ru-RU"/>
              </w:rPr>
              <w:t xml:space="preserve">физическое и </w:t>
            </w:r>
            <w:r w:rsidRPr="009D04D3">
              <w:rPr>
                <w:rFonts w:ascii="Times New Roman" w:hAnsi="Times New Roman" w:cs="Times New Roman"/>
                <w:spacing w:val="-2"/>
                <w:sz w:val="20"/>
                <w:szCs w:val="20"/>
                <w:lang w:val="ru-RU"/>
              </w:rPr>
              <w:t xml:space="preserve">психическое </w:t>
            </w:r>
            <w:r w:rsidRPr="009D04D3">
              <w:rPr>
                <w:rFonts w:ascii="Times New Roman" w:hAnsi="Times New Roman" w:cs="Times New Roman"/>
                <w:sz w:val="20"/>
                <w:szCs w:val="20"/>
                <w:lang w:val="ru-RU"/>
              </w:rPr>
              <w:t>здоровье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детей</w:t>
            </w:r>
          </w:p>
        </w:tc>
        <w:tc>
          <w:tcPr>
            <w:tcW w:w="9639" w:type="dxa"/>
          </w:tcPr>
          <w:p w14:paraId="58B95D82" w14:textId="77777777" w:rsidR="009D04D3" w:rsidRPr="009D04D3" w:rsidRDefault="009D04D3" w:rsidP="009D04D3">
            <w:pPr>
              <w:pStyle w:val="TableParagraph"/>
              <w:ind w:right="119"/>
              <w:rPr>
                <w:sz w:val="20"/>
                <w:szCs w:val="20"/>
                <w:lang w:val="ru-RU"/>
              </w:rPr>
            </w:pPr>
            <w:r w:rsidRPr="009D04D3">
              <w:rPr>
                <w:sz w:val="20"/>
                <w:szCs w:val="20"/>
                <w:lang w:val="ru-RU"/>
              </w:rPr>
              <w:t>Развитые</w:t>
            </w:r>
            <w:r w:rsidRPr="009D04D3">
              <w:rPr>
                <w:spacing w:val="-13"/>
                <w:sz w:val="20"/>
                <w:szCs w:val="20"/>
                <w:lang w:val="ru-RU"/>
              </w:rPr>
              <w:t xml:space="preserve"> </w:t>
            </w:r>
            <w:r w:rsidRPr="009D04D3">
              <w:rPr>
                <w:sz w:val="20"/>
                <w:szCs w:val="20"/>
                <w:lang w:val="ru-RU"/>
              </w:rPr>
              <w:t>физические</w:t>
            </w:r>
            <w:r w:rsidRPr="009D04D3">
              <w:rPr>
                <w:spacing w:val="-13"/>
                <w:sz w:val="20"/>
                <w:szCs w:val="20"/>
                <w:lang w:val="ru-RU"/>
              </w:rPr>
              <w:t xml:space="preserve"> </w:t>
            </w:r>
            <w:r w:rsidRPr="009D04D3">
              <w:rPr>
                <w:sz w:val="20"/>
                <w:szCs w:val="20"/>
                <w:lang w:val="ru-RU"/>
              </w:rPr>
              <w:t>качества</w:t>
            </w:r>
            <w:r w:rsidRPr="009D04D3">
              <w:rPr>
                <w:spacing w:val="-13"/>
                <w:sz w:val="20"/>
                <w:szCs w:val="20"/>
                <w:lang w:val="ru-RU"/>
              </w:rPr>
              <w:t xml:space="preserve"> </w:t>
            </w:r>
            <w:r w:rsidRPr="009D04D3">
              <w:rPr>
                <w:sz w:val="20"/>
                <w:szCs w:val="20"/>
                <w:lang w:val="ru-RU"/>
              </w:rPr>
              <w:t>проявляются</w:t>
            </w:r>
            <w:r w:rsidRPr="009D04D3">
              <w:rPr>
                <w:spacing w:val="-13"/>
                <w:sz w:val="20"/>
                <w:szCs w:val="20"/>
                <w:lang w:val="ru-RU"/>
              </w:rPr>
              <w:t xml:space="preserve"> </w:t>
            </w:r>
            <w:r w:rsidRPr="009D04D3">
              <w:rPr>
                <w:sz w:val="20"/>
                <w:szCs w:val="20"/>
                <w:lang w:val="ru-RU"/>
              </w:rPr>
              <w:t>в разнообразных видах двигательной деятельности. Стремится к выполнению физических упражнений, позволяющих демонстрировать физические качества в</w:t>
            </w:r>
          </w:p>
          <w:p w14:paraId="764C8704" w14:textId="5A451E5D" w:rsidR="009D04D3" w:rsidRPr="009D04D3" w:rsidRDefault="009D04D3" w:rsidP="009D04D3">
            <w:pPr>
              <w:pStyle w:val="TableParagraph"/>
              <w:ind w:right="162"/>
              <w:jc w:val="both"/>
              <w:rPr>
                <w:sz w:val="20"/>
                <w:szCs w:val="20"/>
                <w:lang w:val="ru-RU"/>
              </w:rPr>
            </w:pPr>
            <w:r w:rsidRPr="009D04D3">
              <w:rPr>
                <w:sz w:val="20"/>
                <w:szCs w:val="20"/>
                <w:lang w:val="ru-RU"/>
              </w:rPr>
              <w:t>соответствии с полом (быстроту, силу, ловкость,</w:t>
            </w:r>
            <w:r w:rsidRPr="009D04D3">
              <w:rPr>
                <w:spacing w:val="-15"/>
                <w:sz w:val="20"/>
                <w:szCs w:val="20"/>
                <w:lang w:val="ru-RU"/>
              </w:rPr>
              <w:t xml:space="preserve"> </w:t>
            </w:r>
            <w:r w:rsidRPr="009D04D3">
              <w:rPr>
                <w:sz w:val="20"/>
                <w:szCs w:val="20"/>
                <w:lang w:val="ru-RU"/>
              </w:rPr>
              <w:t>гибкость</w:t>
            </w:r>
            <w:r w:rsidRPr="009D04D3">
              <w:rPr>
                <w:spacing w:val="-15"/>
                <w:sz w:val="20"/>
                <w:szCs w:val="20"/>
                <w:lang w:val="ru-RU"/>
              </w:rPr>
              <w:t xml:space="preserve"> </w:t>
            </w:r>
            <w:r w:rsidRPr="009D04D3">
              <w:rPr>
                <w:sz w:val="20"/>
                <w:szCs w:val="20"/>
                <w:lang w:val="ru-RU"/>
              </w:rPr>
              <w:t>и</w:t>
            </w:r>
            <w:r w:rsidRPr="009D04D3">
              <w:rPr>
                <w:spacing w:val="-13"/>
                <w:sz w:val="20"/>
                <w:szCs w:val="20"/>
                <w:lang w:val="ru-RU"/>
              </w:rPr>
              <w:t xml:space="preserve"> </w:t>
            </w:r>
            <w:r w:rsidRPr="009D04D3">
              <w:rPr>
                <w:sz w:val="20"/>
                <w:szCs w:val="20"/>
                <w:lang w:val="ru-RU"/>
              </w:rPr>
              <w:t>красоту</w:t>
            </w:r>
            <w:r w:rsidRPr="009D04D3">
              <w:rPr>
                <w:spacing w:val="-15"/>
                <w:sz w:val="20"/>
                <w:szCs w:val="20"/>
                <w:lang w:val="ru-RU"/>
              </w:rPr>
              <w:t xml:space="preserve"> </w:t>
            </w:r>
            <w:r w:rsidRPr="009D04D3">
              <w:rPr>
                <w:sz w:val="20"/>
                <w:szCs w:val="20"/>
                <w:lang w:val="ru-RU"/>
              </w:rPr>
              <w:t>исполнения).</w:t>
            </w:r>
          </w:p>
        </w:tc>
        <w:tc>
          <w:tcPr>
            <w:tcW w:w="2516" w:type="dxa"/>
          </w:tcPr>
          <w:p w14:paraId="70E4AC5F" w14:textId="28AAC355"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0DD6AEEB" w14:textId="77777777" w:rsidTr="00396D33">
        <w:tc>
          <w:tcPr>
            <w:tcW w:w="2405" w:type="dxa"/>
            <w:vMerge/>
            <w:tcBorders>
              <w:top w:val="nil"/>
            </w:tcBorders>
          </w:tcPr>
          <w:p w14:paraId="469C3756"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7203AB6A" w14:textId="3A145CC9"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z w:val="20"/>
                <w:szCs w:val="20"/>
                <w:lang w:val="ru-RU"/>
              </w:rPr>
              <w:t>Физические качества проявляются в разнообразных видах двигательной деятельности, однако движения недостаточно техничны, координированы, недостаточно развиты</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двигательные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качества.</w:t>
            </w:r>
            <w:r w:rsidRPr="009D04D3">
              <w:rPr>
                <w:rFonts w:ascii="Times New Roman" w:hAnsi="Times New Roman" w:cs="Times New Roman"/>
                <w:spacing w:val="-14"/>
                <w:sz w:val="20"/>
                <w:szCs w:val="20"/>
                <w:lang w:val="ru-RU"/>
              </w:rPr>
              <w:t xml:space="preserve"> </w:t>
            </w:r>
            <w:r w:rsidRPr="009D04D3">
              <w:rPr>
                <w:rFonts w:ascii="Times New Roman" w:hAnsi="Times New Roman" w:cs="Times New Roman"/>
                <w:sz w:val="20"/>
                <w:szCs w:val="20"/>
              </w:rPr>
              <w:t>Имеет</w:t>
            </w:r>
            <w:r w:rsidRPr="009D04D3">
              <w:rPr>
                <w:rFonts w:ascii="Times New Roman" w:hAnsi="Times New Roman" w:cs="Times New Roman"/>
                <w:spacing w:val="-15"/>
                <w:sz w:val="20"/>
                <w:szCs w:val="20"/>
              </w:rPr>
              <w:t xml:space="preserve"> </w:t>
            </w:r>
            <w:r w:rsidRPr="009D04D3">
              <w:rPr>
                <w:rFonts w:ascii="Times New Roman" w:hAnsi="Times New Roman" w:cs="Times New Roman"/>
                <w:sz w:val="20"/>
                <w:szCs w:val="20"/>
              </w:rPr>
              <w:t>средние показатели мониторинга физических качеств.</w:t>
            </w:r>
          </w:p>
        </w:tc>
        <w:tc>
          <w:tcPr>
            <w:tcW w:w="2516" w:type="dxa"/>
          </w:tcPr>
          <w:p w14:paraId="11D40529" w14:textId="3A385ABE"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78981D6C" w14:textId="77777777" w:rsidTr="00396D33">
        <w:tc>
          <w:tcPr>
            <w:tcW w:w="2405" w:type="dxa"/>
            <w:vMerge/>
            <w:tcBorders>
              <w:top w:val="nil"/>
            </w:tcBorders>
          </w:tcPr>
          <w:p w14:paraId="0001299E"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1EFE0F0E" w14:textId="77777777" w:rsidR="009D04D3" w:rsidRPr="009D04D3" w:rsidRDefault="009D04D3" w:rsidP="009D04D3">
            <w:pPr>
              <w:pStyle w:val="TableParagraph"/>
              <w:ind w:right="119"/>
              <w:rPr>
                <w:sz w:val="20"/>
                <w:szCs w:val="20"/>
                <w:lang w:val="ru-RU"/>
              </w:rPr>
            </w:pPr>
            <w:r w:rsidRPr="009D04D3">
              <w:rPr>
                <w:sz w:val="20"/>
                <w:szCs w:val="20"/>
                <w:lang w:val="ru-RU"/>
              </w:rPr>
              <w:t>Слабо развита техника движений и двигательные качества, не стремится достичь лучших показателей при выполнении физических</w:t>
            </w:r>
            <w:r w:rsidRPr="009D04D3">
              <w:rPr>
                <w:spacing w:val="-7"/>
                <w:sz w:val="20"/>
                <w:szCs w:val="20"/>
                <w:lang w:val="ru-RU"/>
              </w:rPr>
              <w:t xml:space="preserve"> </w:t>
            </w:r>
            <w:r w:rsidRPr="009D04D3">
              <w:rPr>
                <w:sz w:val="20"/>
                <w:szCs w:val="20"/>
                <w:lang w:val="ru-RU"/>
              </w:rPr>
              <w:t>упражнений,</w:t>
            </w:r>
            <w:r w:rsidRPr="009D04D3">
              <w:rPr>
                <w:spacing w:val="-11"/>
                <w:sz w:val="20"/>
                <w:szCs w:val="20"/>
                <w:lang w:val="ru-RU"/>
              </w:rPr>
              <w:t xml:space="preserve"> </w:t>
            </w:r>
            <w:r w:rsidRPr="009D04D3">
              <w:rPr>
                <w:sz w:val="20"/>
                <w:szCs w:val="20"/>
                <w:lang w:val="ru-RU"/>
              </w:rPr>
              <w:t>не</w:t>
            </w:r>
            <w:r w:rsidRPr="009D04D3">
              <w:rPr>
                <w:spacing w:val="-12"/>
                <w:sz w:val="20"/>
                <w:szCs w:val="20"/>
                <w:lang w:val="ru-RU"/>
              </w:rPr>
              <w:t xml:space="preserve"> </w:t>
            </w:r>
            <w:r w:rsidRPr="009D04D3">
              <w:rPr>
                <w:sz w:val="20"/>
                <w:szCs w:val="20"/>
                <w:lang w:val="ru-RU"/>
              </w:rPr>
              <w:t>всегда</w:t>
            </w:r>
            <w:r w:rsidRPr="009D04D3">
              <w:rPr>
                <w:spacing w:val="-12"/>
                <w:sz w:val="20"/>
                <w:szCs w:val="20"/>
                <w:lang w:val="ru-RU"/>
              </w:rPr>
              <w:t xml:space="preserve"> </w:t>
            </w:r>
            <w:r w:rsidRPr="009D04D3">
              <w:rPr>
                <w:sz w:val="20"/>
                <w:szCs w:val="20"/>
                <w:lang w:val="ru-RU"/>
              </w:rPr>
              <w:t>проявляет</w:t>
            </w:r>
            <w:r w:rsidRPr="009D04D3">
              <w:rPr>
                <w:spacing w:val="-11"/>
                <w:sz w:val="20"/>
                <w:szCs w:val="20"/>
                <w:lang w:val="ru-RU"/>
              </w:rPr>
              <w:t xml:space="preserve"> </w:t>
            </w:r>
            <w:r w:rsidRPr="009D04D3">
              <w:rPr>
                <w:sz w:val="20"/>
                <w:szCs w:val="20"/>
                <w:lang w:val="ru-RU"/>
              </w:rPr>
              <w:t>в двигательных действиях инициативу и</w:t>
            </w:r>
          </w:p>
          <w:p w14:paraId="47A6475F" w14:textId="1394525F" w:rsidR="009D04D3" w:rsidRPr="009D04D3" w:rsidRDefault="009D04D3" w:rsidP="009D04D3">
            <w:pPr>
              <w:pStyle w:val="TableParagraph"/>
              <w:ind w:right="162"/>
              <w:jc w:val="both"/>
              <w:rPr>
                <w:sz w:val="20"/>
                <w:szCs w:val="20"/>
                <w:lang w:val="ru-RU"/>
              </w:rPr>
            </w:pPr>
            <w:r w:rsidRPr="009D04D3">
              <w:rPr>
                <w:sz w:val="20"/>
                <w:szCs w:val="20"/>
                <w:lang w:val="ru-RU"/>
              </w:rPr>
              <w:t>самостоятельность.</w:t>
            </w:r>
            <w:r w:rsidRPr="009D04D3">
              <w:rPr>
                <w:spacing w:val="-15"/>
                <w:sz w:val="20"/>
                <w:szCs w:val="20"/>
                <w:lang w:val="ru-RU"/>
              </w:rPr>
              <w:t xml:space="preserve"> </w:t>
            </w:r>
            <w:r w:rsidRPr="009D04D3">
              <w:rPr>
                <w:sz w:val="20"/>
                <w:szCs w:val="20"/>
                <w:lang w:val="ru-RU"/>
              </w:rPr>
              <w:t>Выражены</w:t>
            </w:r>
            <w:r w:rsidRPr="009D04D3">
              <w:rPr>
                <w:spacing w:val="-15"/>
                <w:sz w:val="20"/>
                <w:szCs w:val="20"/>
                <w:lang w:val="ru-RU"/>
              </w:rPr>
              <w:t xml:space="preserve"> </w:t>
            </w:r>
            <w:r w:rsidRPr="009D04D3">
              <w:rPr>
                <w:sz w:val="20"/>
                <w:szCs w:val="20"/>
                <w:lang w:val="ru-RU"/>
              </w:rPr>
              <w:t>признаки частой заболеваемости.</w:t>
            </w:r>
          </w:p>
        </w:tc>
        <w:tc>
          <w:tcPr>
            <w:tcW w:w="2516" w:type="dxa"/>
          </w:tcPr>
          <w:p w14:paraId="510CF176" w14:textId="3C28C886"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6759CB3C" w14:textId="77777777" w:rsidTr="00396D33">
        <w:tc>
          <w:tcPr>
            <w:tcW w:w="2405" w:type="dxa"/>
            <w:vMerge w:val="restart"/>
          </w:tcPr>
          <w:p w14:paraId="7EADA51A" w14:textId="03A1977F"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rPr>
              <w:t>2.</w:t>
            </w:r>
            <w:r w:rsidRPr="009D04D3">
              <w:rPr>
                <w:rFonts w:ascii="Times New Roman" w:hAnsi="Times New Roman" w:cs="Times New Roman"/>
                <w:spacing w:val="-15"/>
                <w:sz w:val="20"/>
                <w:szCs w:val="20"/>
              </w:rPr>
              <w:t xml:space="preserve"> </w:t>
            </w:r>
            <w:r w:rsidRPr="009D04D3">
              <w:rPr>
                <w:rFonts w:ascii="Times New Roman" w:hAnsi="Times New Roman" w:cs="Times New Roman"/>
                <w:sz w:val="20"/>
                <w:szCs w:val="20"/>
              </w:rPr>
              <w:t xml:space="preserve">Воспитывать </w:t>
            </w:r>
            <w:r w:rsidRPr="009D04D3">
              <w:rPr>
                <w:rFonts w:ascii="Times New Roman" w:hAnsi="Times New Roman" w:cs="Times New Roman"/>
                <w:spacing w:val="-2"/>
                <w:sz w:val="20"/>
                <w:szCs w:val="20"/>
              </w:rPr>
              <w:t>культурно- гигиенические навыки</w:t>
            </w:r>
          </w:p>
        </w:tc>
        <w:tc>
          <w:tcPr>
            <w:tcW w:w="9639" w:type="dxa"/>
          </w:tcPr>
          <w:p w14:paraId="693D9C4E" w14:textId="77777777" w:rsidR="009D04D3" w:rsidRPr="009D04D3" w:rsidRDefault="009D04D3" w:rsidP="009D04D3">
            <w:pPr>
              <w:pStyle w:val="TableParagraph"/>
              <w:ind w:right="119"/>
              <w:rPr>
                <w:sz w:val="20"/>
                <w:szCs w:val="20"/>
                <w:lang w:val="ru-RU"/>
              </w:rPr>
            </w:pPr>
            <w:r w:rsidRPr="009D04D3">
              <w:rPr>
                <w:sz w:val="20"/>
                <w:szCs w:val="20"/>
                <w:lang w:val="ru-RU"/>
              </w:rPr>
              <w:t>Самостоятельно правильно выполняет процессы умывания, мытья рук, помогает в осуществлении</w:t>
            </w:r>
            <w:r w:rsidRPr="009D04D3">
              <w:rPr>
                <w:spacing w:val="-11"/>
                <w:sz w:val="20"/>
                <w:szCs w:val="20"/>
                <w:lang w:val="ru-RU"/>
              </w:rPr>
              <w:t xml:space="preserve"> </w:t>
            </w:r>
            <w:r w:rsidRPr="009D04D3">
              <w:rPr>
                <w:sz w:val="20"/>
                <w:szCs w:val="20"/>
                <w:lang w:val="ru-RU"/>
              </w:rPr>
              <w:t>этих</w:t>
            </w:r>
            <w:r w:rsidRPr="009D04D3">
              <w:rPr>
                <w:spacing w:val="-11"/>
                <w:sz w:val="20"/>
                <w:szCs w:val="20"/>
                <w:lang w:val="ru-RU"/>
              </w:rPr>
              <w:t xml:space="preserve"> </w:t>
            </w:r>
            <w:r w:rsidRPr="009D04D3">
              <w:rPr>
                <w:sz w:val="20"/>
                <w:szCs w:val="20"/>
                <w:lang w:val="ru-RU"/>
              </w:rPr>
              <w:t>процессов</w:t>
            </w:r>
            <w:r w:rsidRPr="009D04D3">
              <w:rPr>
                <w:spacing w:val="-11"/>
                <w:sz w:val="20"/>
                <w:szCs w:val="20"/>
                <w:lang w:val="ru-RU"/>
              </w:rPr>
              <w:t xml:space="preserve"> </w:t>
            </w:r>
            <w:r w:rsidRPr="009D04D3">
              <w:rPr>
                <w:sz w:val="20"/>
                <w:szCs w:val="20"/>
                <w:lang w:val="ru-RU"/>
              </w:rPr>
              <w:t>сверстникам. Следит</w:t>
            </w:r>
            <w:r w:rsidRPr="009D04D3">
              <w:rPr>
                <w:spacing w:val="-1"/>
                <w:sz w:val="20"/>
                <w:szCs w:val="20"/>
                <w:lang w:val="ru-RU"/>
              </w:rPr>
              <w:t xml:space="preserve"> </w:t>
            </w:r>
            <w:r w:rsidRPr="009D04D3">
              <w:rPr>
                <w:sz w:val="20"/>
                <w:szCs w:val="20"/>
                <w:lang w:val="ru-RU"/>
              </w:rPr>
              <w:t>за своим внешним видом и внешним видом других детей. Помогает взрослому в организации процесса питания.</w:t>
            </w:r>
          </w:p>
          <w:p w14:paraId="7BA24CE0" w14:textId="77777777" w:rsidR="009D04D3" w:rsidRPr="009D04D3" w:rsidRDefault="009D04D3" w:rsidP="009D04D3">
            <w:pPr>
              <w:pStyle w:val="TableParagraph"/>
              <w:ind w:right="119"/>
              <w:rPr>
                <w:sz w:val="20"/>
                <w:szCs w:val="20"/>
                <w:lang w:val="ru-RU"/>
              </w:rPr>
            </w:pPr>
            <w:r w:rsidRPr="009D04D3">
              <w:rPr>
                <w:sz w:val="20"/>
                <w:szCs w:val="20"/>
                <w:lang w:val="ru-RU"/>
              </w:rPr>
              <w:t>Самостоятельно одевается и раздевается, помогает в этом сверстникам. Элементарно</w:t>
            </w:r>
          </w:p>
          <w:p w14:paraId="66A3D3CC" w14:textId="1C6C26D6"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z w:val="20"/>
                <w:szCs w:val="20"/>
                <w:lang w:val="ru-RU"/>
              </w:rPr>
              <w:t>ухаживает</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за</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вещами</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личного</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пользования</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и игрушками, проявляя самостоятельность.</w:t>
            </w:r>
          </w:p>
        </w:tc>
        <w:tc>
          <w:tcPr>
            <w:tcW w:w="2516" w:type="dxa"/>
          </w:tcPr>
          <w:p w14:paraId="360134F7" w14:textId="7C1AA426"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1FCF5B3D" w14:textId="77777777" w:rsidTr="00396D33">
        <w:tc>
          <w:tcPr>
            <w:tcW w:w="2405" w:type="dxa"/>
            <w:vMerge/>
            <w:tcBorders>
              <w:top w:val="nil"/>
            </w:tcBorders>
          </w:tcPr>
          <w:p w14:paraId="7AD69F06"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25183FCA" w14:textId="77777777" w:rsidR="009D04D3" w:rsidRPr="009D04D3" w:rsidRDefault="009D04D3" w:rsidP="009D04D3">
            <w:pPr>
              <w:pStyle w:val="TableParagraph"/>
              <w:spacing w:before="1"/>
              <w:ind w:right="119"/>
              <w:rPr>
                <w:sz w:val="20"/>
                <w:szCs w:val="20"/>
                <w:lang w:val="ru-RU"/>
              </w:rPr>
            </w:pPr>
            <w:r w:rsidRPr="009D04D3">
              <w:rPr>
                <w:sz w:val="20"/>
                <w:szCs w:val="20"/>
                <w:lang w:val="ru-RU"/>
              </w:rPr>
              <w:t>Самостоятельно правильно выполняет процессы умывания, мытья рук, хотя иногда требуется</w:t>
            </w:r>
            <w:r w:rsidRPr="009D04D3">
              <w:rPr>
                <w:spacing w:val="-15"/>
                <w:sz w:val="20"/>
                <w:szCs w:val="20"/>
                <w:lang w:val="ru-RU"/>
              </w:rPr>
              <w:t xml:space="preserve"> </w:t>
            </w:r>
            <w:r w:rsidRPr="009D04D3">
              <w:rPr>
                <w:sz w:val="20"/>
                <w:szCs w:val="20"/>
                <w:lang w:val="ru-RU"/>
              </w:rPr>
              <w:t>напоминание</w:t>
            </w:r>
            <w:r w:rsidRPr="009D04D3">
              <w:rPr>
                <w:spacing w:val="-15"/>
                <w:sz w:val="20"/>
                <w:szCs w:val="20"/>
                <w:lang w:val="ru-RU"/>
              </w:rPr>
              <w:t xml:space="preserve"> </w:t>
            </w:r>
            <w:r w:rsidRPr="009D04D3">
              <w:rPr>
                <w:sz w:val="20"/>
                <w:szCs w:val="20"/>
                <w:lang w:val="ru-RU"/>
              </w:rPr>
              <w:t>и</w:t>
            </w:r>
            <w:r w:rsidRPr="009D04D3">
              <w:rPr>
                <w:spacing w:val="-15"/>
                <w:sz w:val="20"/>
                <w:szCs w:val="20"/>
                <w:lang w:val="ru-RU"/>
              </w:rPr>
              <w:t xml:space="preserve"> </w:t>
            </w:r>
            <w:r w:rsidRPr="009D04D3">
              <w:rPr>
                <w:sz w:val="20"/>
                <w:szCs w:val="20"/>
                <w:lang w:val="ru-RU"/>
              </w:rPr>
              <w:t>небольшая</w:t>
            </w:r>
            <w:r w:rsidRPr="009D04D3">
              <w:rPr>
                <w:spacing w:val="-15"/>
                <w:sz w:val="20"/>
                <w:szCs w:val="20"/>
                <w:lang w:val="ru-RU"/>
              </w:rPr>
              <w:t xml:space="preserve"> </w:t>
            </w:r>
            <w:r w:rsidRPr="009D04D3">
              <w:rPr>
                <w:sz w:val="20"/>
                <w:szCs w:val="20"/>
                <w:lang w:val="ru-RU"/>
              </w:rPr>
              <w:t>помощь взрослого. Старается помогать взрослому в организации процесса питания.</w:t>
            </w:r>
          </w:p>
          <w:p w14:paraId="169FAE68" w14:textId="49CF9F4F" w:rsidR="009D04D3" w:rsidRPr="009D04D3" w:rsidRDefault="009D04D3" w:rsidP="009D04D3">
            <w:pPr>
              <w:pStyle w:val="TableParagraph"/>
              <w:ind w:right="127"/>
              <w:rPr>
                <w:sz w:val="20"/>
                <w:szCs w:val="20"/>
                <w:lang w:val="ru-RU"/>
              </w:rPr>
            </w:pPr>
            <w:r w:rsidRPr="009D04D3">
              <w:rPr>
                <w:sz w:val="20"/>
                <w:szCs w:val="20"/>
                <w:lang w:val="ru-RU"/>
              </w:rPr>
              <w:t>Самостоятельно одевается и раздевается, ухаживает</w:t>
            </w:r>
            <w:r w:rsidRPr="009D04D3">
              <w:rPr>
                <w:spacing w:val="-15"/>
                <w:sz w:val="20"/>
                <w:szCs w:val="20"/>
                <w:lang w:val="ru-RU"/>
              </w:rPr>
              <w:t xml:space="preserve"> </w:t>
            </w:r>
            <w:r w:rsidRPr="009D04D3">
              <w:rPr>
                <w:sz w:val="20"/>
                <w:szCs w:val="20"/>
                <w:lang w:val="ru-RU"/>
              </w:rPr>
              <w:t>за</w:t>
            </w:r>
            <w:r w:rsidRPr="009D04D3">
              <w:rPr>
                <w:spacing w:val="-14"/>
                <w:sz w:val="20"/>
                <w:szCs w:val="20"/>
                <w:lang w:val="ru-RU"/>
              </w:rPr>
              <w:t xml:space="preserve"> </w:t>
            </w:r>
            <w:r w:rsidRPr="009D04D3">
              <w:rPr>
                <w:sz w:val="20"/>
                <w:szCs w:val="20"/>
                <w:lang w:val="ru-RU"/>
              </w:rPr>
              <w:t>вещами</w:t>
            </w:r>
            <w:r w:rsidRPr="009D04D3">
              <w:rPr>
                <w:spacing w:val="-14"/>
                <w:sz w:val="20"/>
                <w:szCs w:val="20"/>
                <w:lang w:val="ru-RU"/>
              </w:rPr>
              <w:t xml:space="preserve"> </w:t>
            </w:r>
            <w:r w:rsidRPr="009D04D3">
              <w:rPr>
                <w:sz w:val="20"/>
                <w:szCs w:val="20"/>
                <w:lang w:val="ru-RU"/>
              </w:rPr>
              <w:t>личного</w:t>
            </w:r>
            <w:r w:rsidRPr="009D04D3">
              <w:rPr>
                <w:spacing w:val="-15"/>
                <w:sz w:val="20"/>
                <w:szCs w:val="20"/>
                <w:lang w:val="ru-RU"/>
              </w:rPr>
              <w:t xml:space="preserve"> </w:t>
            </w:r>
            <w:r w:rsidRPr="009D04D3">
              <w:rPr>
                <w:sz w:val="20"/>
                <w:szCs w:val="20"/>
                <w:lang w:val="ru-RU"/>
              </w:rPr>
              <w:t>пользования, однако действия требуют небольшой</w:t>
            </w:r>
            <w:r>
              <w:rPr>
                <w:sz w:val="20"/>
                <w:szCs w:val="20"/>
                <w:lang w:val="ru-RU"/>
              </w:rPr>
              <w:t xml:space="preserve"> </w:t>
            </w:r>
            <w:r w:rsidRPr="009D04D3">
              <w:rPr>
                <w:sz w:val="20"/>
                <w:szCs w:val="20"/>
                <w:lang w:val="ru-RU"/>
              </w:rPr>
              <w:t>коррекции и напоминания со стороны взрослого.</w:t>
            </w:r>
          </w:p>
        </w:tc>
        <w:tc>
          <w:tcPr>
            <w:tcW w:w="2516" w:type="dxa"/>
          </w:tcPr>
          <w:p w14:paraId="06F27DC3" w14:textId="663CA984"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7A2F02F9" w14:textId="77777777" w:rsidTr="00396D33">
        <w:tc>
          <w:tcPr>
            <w:tcW w:w="2405" w:type="dxa"/>
            <w:vMerge/>
          </w:tcPr>
          <w:p w14:paraId="70EBEBE1" w14:textId="77777777" w:rsidR="009D04D3" w:rsidRPr="00E35BED" w:rsidRDefault="009D04D3" w:rsidP="009D04D3">
            <w:pPr>
              <w:contextualSpacing/>
              <w:jc w:val="both"/>
              <w:rPr>
                <w:rFonts w:ascii="Times New Roman" w:hAnsi="Times New Roman" w:cs="Times New Roman"/>
                <w:b/>
                <w:bCs/>
                <w:sz w:val="24"/>
                <w:szCs w:val="24"/>
                <w:lang w:val="ru-RU"/>
              </w:rPr>
            </w:pPr>
          </w:p>
        </w:tc>
        <w:tc>
          <w:tcPr>
            <w:tcW w:w="9639" w:type="dxa"/>
          </w:tcPr>
          <w:p w14:paraId="25C503D6" w14:textId="6C54C486" w:rsidR="009D04D3" w:rsidRPr="009D04D3" w:rsidRDefault="009D04D3" w:rsidP="009D04D3">
            <w:pPr>
              <w:pStyle w:val="TableParagraph"/>
              <w:ind w:right="162"/>
              <w:jc w:val="both"/>
              <w:rPr>
                <w:sz w:val="20"/>
                <w:szCs w:val="20"/>
                <w:lang w:val="ru-RU"/>
              </w:rPr>
            </w:pPr>
            <w:r w:rsidRPr="009D04D3">
              <w:rPr>
                <w:sz w:val="20"/>
                <w:szCs w:val="20"/>
                <w:lang w:val="ru-RU"/>
              </w:rPr>
              <w:t>Испытывает трудности в самостоятельной организации в процессах гигиены (умывание, мытье рук и т. д.). Выполнять обязанности дежурного</w:t>
            </w:r>
            <w:r w:rsidRPr="009D04D3">
              <w:rPr>
                <w:spacing w:val="-15"/>
                <w:sz w:val="20"/>
                <w:szCs w:val="20"/>
                <w:lang w:val="ru-RU"/>
              </w:rPr>
              <w:t xml:space="preserve"> </w:t>
            </w:r>
            <w:r w:rsidRPr="009D04D3">
              <w:rPr>
                <w:sz w:val="20"/>
                <w:szCs w:val="20"/>
                <w:lang w:val="ru-RU"/>
              </w:rPr>
              <w:t>может</w:t>
            </w:r>
            <w:r w:rsidRPr="009D04D3">
              <w:rPr>
                <w:spacing w:val="-15"/>
                <w:sz w:val="20"/>
                <w:szCs w:val="20"/>
                <w:lang w:val="ru-RU"/>
              </w:rPr>
              <w:t xml:space="preserve"> </w:t>
            </w:r>
            <w:r w:rsidRPr="009D04D3">
              <w:rPr>
                <w:sz w:val="20"/>
                <w:szCs w:val="20"/>
                <w:lang w:val="ru-RU"/>
              </w:rPr>
              <w:t>только</w:t>
            </w:r>
            <w:r w:rsidRPr="009D04D3">
              <w:rPr>
                <w:spacing w:val="-15"/>
                <w:sz w:val="20"/>
                <w:szCs w:val="20"/>
                <w:lang w:val="ru-RU"/>
              </w:rPr>
              <w:t xml:space="preserve"> </w:t>
            </w:r>
            <w:r w:rsidRPr="009D04D3">
              <w:rPr>
                <w:sz w:val="20"/>
                <w:szCs w:val="20"/>
                <w:lang w:val="ru-RU"/>
              </w:rPr>
              <w:t>при</w:t>
            </w:r>
            <w:r w:rsidRPr="009D04D3">
              <w:rPr>
                <w:spacing w:val="-15"/>
                <w:sz w:val="20"/>
                <w:szCs w:val="20"/>
                <w:lang w:val="ru-RU"/>
              </w:rPr>
              <w:t xml:space="preserve"> </w:t>
            </w:r>
            <w:r w:rsidRPr="009D04D3">
              <w:rPr>
                <w:sz w:val="20"/>
                <w:szCs w:val="20"/>
                <w:lang w:val="ru-RU"/>
              </w:rPr>
              <w:t>активной</w:t>
            </w:r>
            <w:r w:rsidRPr="009D04D3">
              <w:rPr>
                <w:spacing w:val="-15"/>
                <w:sz w:val="20"/>
                <w:szCs w:val="20"/>
                <w:lang w:val="ru-RU"/>
              </w:rPr>
              <w:t xml:space="preserve"> </w:t>
            </w:r>
            <w:r w:rsidRPr="009D04D3">
              <w:rPr>
                <w:sz w:val="20"/>
                <w:szCs w:val="20"/>
                <w:lang w:val="ru-RU"/>
              </w:rPr>
              <w:t>помощи взрослого. Затрудняется одеваться и раздеваться быстро и самостоятельно.</w:t>
            </w:r>
          </w:p>
        </w:tc>
        <w:tc>
          <w:tcPr>
            <w:tcW w:w="2516" w:type="dxa"/>
          </w:tcPr>
          <w:p w14:paraId="1230EE34" w14:textId="0B043302"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4A88F828" w14:textId="77777777" w:rsidTr="00396D33">
        <w:tc>
          <w:tcPr>
            <w:tcW w:w="2405" w:type="dxa"/>
            <w:vMerge w:val="restart"/>
          </w:tcPr>
          <w:p w14:paraId="78921299" w14:textId="4C6B18E4"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 xml:space="preserve">3. Формировать </w:t>
            </w:r>
            <w:r w:rsidRPr="009D04D3">
              <w:rPr>
                <w:rFonts w:ascii="Times New Roman" w:hAnsi="Times New Roman" w:cs="Times New Roman"/>
                <w:spacing w:val="-2"/>
                <w:sz w:val="20"/>
                <w:szCs w:val="20"/>
                <w:lang w:val="ru-RU"/>
              </w:rPr>
              <w:t xml:space="preserve">начальные </w:t>
            </w:r>
            <w:r w:rsidRPr="009D04D3">
              <w:rPr>
                <w:rFonts w:ascii="Times New Roman" w:hAnsi="Times New Roman" w:cs="Times New Roman"/>
                <w:sz w:val="20"/>
                <w:szCs w:val="20"/>
                <w:lang w:val="ru-RU"/>
              </w:rPr>
              <w:t>представления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 xml:space="preserve">о </w:t>
            </w:r>
            <w:r w:rsidRPr="009D04D3">
              <w:rPr>
                <w:rFonts w:ascii="Times New Roman" w:hAnsi="Times New Roman" w:cs="Times New Roman"/>
                <w:spacing w:val="-2"/>
                <w:sz w:val="20"/>
                <w:szCs w:val="20"/>
                <w:lang w:val="ru-RU"/>
              </w:rPr>
              <w:t>здоровом</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pacing w:val="-2"/>
                <w:sz w:val="20"/>
                <w:szCs w:val="20"/>
                <w:lang w:val="ru-RU"/>
              </w:rPr>
              <w:t>образе жизни</w:t>
            </w:r>
          </w:p>
        </w:tc>
        <w:tc>
          <w:tcPr>
            <w:tcW w:w="9639" w:type="dxa"/>
          </w:tcPr>
          <w:p w14:paraId="16E07970" w14:textId="2E17E25C" w:rsidR="009D04D3" w:rsidRPr="009D04D3" w:rsidRDefault="009D04D3" w:rsidP="009D04D3">
            <w:pPr>
              <w:pStyle w:val="TableParagraph"/>
              <w:ind w:right="119"/>
              <w:rPr>
                <w:sz w:val="20"/>
                <w:szCs w:val="20"/>
                <w:lang w:val="ru-RU"/>
              </w:rPr>
            </w:pPr>
            <w:r w:rsidRPr="009D04D3">
              <w:rPr>
                <w:sz w:val="20"/>
                <w:szCs w:val="20"/>
                <w:lang w:val="ru-RU"/>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w:t>
            </w:r>
            <w:r w:rsidRPr="009D04D3">
              <w:rPr>
                <w:spacing w:val="-7"/>
                <w:sz w:val="20"/>
                <w:szCs w:val="20"/>
                <w:lang w:val="ru-RU"/>
              </w:rPr>
              <w:t xml:space="preserve"> </w:t>
            </w:r>
            <w:r w:rsidRPr="009D04D3">
              <w:rPr>
                <w:sz w:val="20"/>
                <w:szCs w:val="20"/>
                <w:lang w:val="ru-RU"/>
              </w:rPr>
              <w:t>и</w:t>
            </w:r>
            <w:r w:rsidRPr="009D04D3">
              <w:rPr>
                <w:spacing w:val="-7"/>
                <w:sz w:val="20"/>
                <w:szCs w:val="20"/>
                <w:lang w:val="ru-RU"/>
              </w:rPr>
              <w:t xml:space="preserve"> </w:t>
            </w:r>
            <w:r w:rsidRPr="009D04D3">
              <w:rPr>
                <w:sz w:val="20"/>
                <w:szCs w:val="20"/>
                <w:lang w:val="ru-RU"/>
              </w:rPr>
              <w:t>физических</w:t>
            </w:r>
            <w:r w:rsidRPr="009D04D3">
              <w:rPr>
                <w:spacing w:val="-3"/>
                <w:sz w:val="20"/>
                <w:szCs w:val="20"/>
                <w:lang w:val="ru-RU"/>
              </w:rPr>
              <w:t xml:space="preserve"> </w:t>
            </w:r>
            <w:r w:rsidRPr="009D04D3">
              <w:rPr>
                <w:sz w:val="20"/>
                <w:szCs w:val="20"/>
                <w:lang w:val="ru-RU"/>
              </w:rPr>
              <w:t>упражнений.</w:t>
            </w:r>
            <w:r w:rsidRPr="009D04D3">
              <w:rPr>
                <w:spacing w:val="-7"/>
                <w:sz w:val="20"/>
                <w:szCs w:val="20"/>
                <w:lang w:val="ru-RU"/>
              </w:rPr>
              <w:t xml:space="preserve"> </w:t>
            </w:r>
            <w:r w:rsidRPr="009D04D3">
              <w:rPr>
                <w:sz w:val="20"/>
                <w:szCs w:val="20"/>
                <w:lang w:val="ru-RU"/>
              </w:rPr>
              <w:t>Знает</w:t>
            </w:r>
            <w:r w:rsidRPr="009D04D3">
              <w:rPr>
                <w:spacing w:val="-7"/>
                <w:sz w:val="20"/>
                <w:szCs w:val="20"/>
                <w:lang w:val="ru-RU"/>
              </w:rPr>
              <w:t xml:space="preserve"> </w:t>
            </w:r>
            <w:r w:rsidRPr="009D04D3">
              <w:rPr>
                <w:sz w:val="20"/>
                <w:szCs w:val="20"/>
                <w:lang w:val="ru-RU"/>
              </w:rPr>
              <w:t>о</w:t>
            </w:r>
            <w:r>
              <w:rPr>
                <w:sz w:val="20"/>
                <w:szCs w:val="20"/>
                <w:lang w:val="ru-RU"/>
              </w:rPr>
              <w:t xml:space="preserve"> </w:t>
            </w:r>
            <w:r w:rsidRPr="009D04D3">
              <w:rPr>
                <w:sz w:val="20"/>
                <w:szCs w:val="20"/>
                <w:lang w:val="ru-RU"/>
              </w:rPr>
              <w:t>факторах</w:t>
            </w:r>
            <w:r w:rsidRPr="009D04D3">
              <w:rPr>
                <w:spacing w:val="-3"/>
                <w:sz w:val="20"/>
                <w:szCs w:val="20"/>
                <w:lang w:val="ru-RU"/>
              </w:rPr>
              <w:t xml:space="preserve"> </w:t>
            </w:r>
            <w:r w:rsidRPr="009D04D3">
              <w:rPr>
                <w:sz w:val="20"/>
                <w:szCs w:val="20"/>
                <w:lang w:val="ru-RU"/>
              </w:rPr>
              <w:t>вреда</w:t>
            </w:r>
            <w:r w:rsidRPr="009D04D3">
              <w:rPr>
                <w:spacing w:val="-5"/>
                <w:sz w:val="20"/>
                <w:szCs w:val="20"/>
                <w:lang w:val="ru-RU"/>
              </w:rPr>
              <w:t xml:space="preserve"> </w:t>
            </w:r>
            <w:r w:rsidRPr="009D04D3">
              <w:rPr>
                <w:sz w:val="20"/>
                <w:szCs w:val="20"/>
                <w:lang w:val="ru-RU"/>
              </w:rPr>
              <w:t>и</w:t>
            </w:r>
            <w:r w:rsidRPr="009D04D3">
              <w:rPr>
                <w:spacing w:val="-3"/>
                <w:sz w:val="20"/>
                <w:szCs w:val="20"/>
                <w:lang w:val="ru-RU"/>
              </w:rPr>
              <w:t xml:space="preserve"> </w:t>
            </w:r>
            <w:r w:rsidRPr="009D04D3">
              <w:rPr>
                <w:sz w:val="20"/>
                <w:szCs w:val="20"/>
                <w:lang w:val="ru-RU"/>
              </w:rPr>
              <w:t>пользы</w:t>
            </w:r>
            <w:r w:rsidRPr="009D04D3">
              <w:rPr>
                <w:spacing w:val="-4"/>
                <w:sz w:val="20"/>
                <w:szCs w:val="20"/>
                <w:lang w:val="ru-RU"/>
              </w:rPr>
              <w:t xml:space="preserve"> </w:t>
            </w:r>
            <w:r w:rsidRPr="009D04D3">
              <w:rPr>
                <w:sz w:val="20"/>
                <w:szCs w:val="20"/>
                <w:lang w:val="ru-RU"/>
              </w:rPr>
              <w:t>для</w:t>
            </w:r>
            <w:r w:rsidRPr="009D04D3">
              <w:rPr>
                <w:spacing w:val="-3"/>
                <w:sz w:val="20"/>
                <w:szCs w:val="20"/>
                <w:lang w:val="ru-RU"/>
              </w:rPr>
              <w:t xml:space="preserve"> </w:t>
            </w:r>
            <w:r w:rsidRPr="009D04D3">
              <w:rPr>
                <w:spacing w:val="-2"/>
                <w:sz w:val="20"/>
                <w:szCs w:val="20"/>
                <w:lang w:val="ru-RU"/>
              </w:rPr>
              <w:t>здоровья.</w:t>
            </w:r>
          </w:p>
        </w:tc>
        <w:tc>
          <w:tcPr>
            <w:tcW w:w="2516" w:type="dxa"/>
          </w:tcPr>
          <w:p w14:paraId="3C9F68EC" w14:textId="216CCD85"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Нормативный</w:t>
            </w:r>
          </w:p>
        </w:tc>
      </w:tr>
      <w:tr w:rsidR="009D04D3" w14:paraId="0CADD12F" w14:textId="77777777" w:rsidTr="00396D33">
        <w:tc>
          <w:tcPr>
            <w:tcW w:w="2405" w:type="dxa"/>
            <w:vMerge/>
            <w:tcBorders>
              <w:top w:val="nil"/>
            </w:tcBorders>
          </w:tcPr>
          <w:p w14:paraId="03A4E8E2"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6886CB1D" w14:textId="661521D5" w:rsidR="009D04D3" w:rsidRPr="009D04D3" w:rsidRDefault="009D04D3" w:rsidP="009D04D3">
            <w:pPr>
              <w:pStyle w:val="TableParagraph"/>
              <w:jc w:val="both"/>
              <w:rPr>
                <w:sz w:val="20"/>
                <w:szCs w:val="20"/>
                <w:lang w:val="ru-RU"/>
              </w:rPr>
            </w:pPr>
            <w:r w:rsidRPr="009D04D3">
              <w:rPr>
                <w:sz w:val="20"/>
                <w:szCs w:val="20"/>
                <w:lang w:val="ru-RU"/>
              </w:rPr>
              <w:t>Знаком</w:t>
            </w:r>
            <w:r w:rsidRPr="009D04D3">
              <w:rPr>
                <w:spacing w:val="-1"/>
                <w:sz w:val="20"/>
                <w:szCs w:val="20"/>
                <w:lang w:val="ru-RU"/>
              </w:rPr>
              <w:t xml:space="preserve"> </w:t>
            </w:r>
            <w:r w:rsidRPr="009D04D3">
              <w:rPr>
                <w:sz w:val="20"/>
                <w:szCs w:val="20"/>
                <w:lang w:val="ru-RU"/>
              </w:rPr>
              <w:t>с</w:t>
            </w:r>
            <w:r w:rsidRPr="009D04D3">
              <w:rPr>
                <w:spacing w:val="-1"/>
                <w:sz w:val="20"/>
                <w:szCs w:val="20"/>
                <w:lang w:val="ru-RU"/>
              </w:rPr>
              <w:t xml:space="preserve"> </w:t>
            </w:r>
            <w:r w:rsidRPr="009D04D3">
              <w:rPr>
                <w:sz w:val="20"/>
                <w:szCs w:val="20"/>
                <w:lang w:val="ru-RU"/>
              </w:rPr>
              <w:t>понятиями «здоровье», «болезнь», называет их частные признаки. С помощью взрослого может назвать некоторые составляющие</w:t>
            </w:r>
            <w:r w:rsidRPr="009D04D3">
              <w:rPr>
                <w:spacing w:val="-11"/>
                <w:sz w:val="20"/>
                <w:szCs w:val="20"/>
                <w:lang w:val="ru-RU"/>
              </w:rPr>
              <w:t xml:space="preserve"> </w:t>
            </w:r>
            <w:r w:rsidRPr="009D04D3">
              <w:rPr>
                <w:sz w:val="20"/>
                <w:szCs w:val="20"/>
                <w:lang w:val="ru-RU"/>
              </w:rPr>
              <w:t>ЗОЖ.</w:t>
            </w:r>
            <w:r w:rsidRPr="009D04D3">
              <w:rPr>
                <w:spacing w:val="-11"/>
                <w:sz w:val="20"/>
                <w:szCs w:val="20"/>
                <w:lang w:val="ru-RU"/>
              </w:rPr>
              <w:t xml:space="preserve"> </w:t>
            </w:r>
            <w:r w:rsidRPr="009D04D3">
              <w:rPr>
                <w:sz w:val="20"/>
                <w:szCs w:val="20"/>
                <w:lang w:val="ru-RU"/>
              </w:rPr>
              <w:t>Имеет</w:t>
            </w:r>
            <w:r w:rsidRPr="009D04D3">
              <w:rPr>
                <w:spacing w:val="-10"/>
                <w:sz w:val="20"/>
                <w:szCs w:val="20"/>
                <w:lang w:val="ru-RU"/>
              </w:rPr>
              <w:t xml:space="preserve"> </w:t>
            </w:r>
            <w:r w:rsidRPr="009D04D3">
              <w:rPr>
                <w:sz w:val="20"/>
                <w:szCs w:val="20"/>
                <w:lang w:val="ru-RU"/>
              </w:rPr>
              <w:t>представление</w:t>
            </w:r>
            <w:r w:rsidRPr="009D04D3">
              <w:rPr>
                <w:spacing w:val="-12"/>
                <w:sz w:val="20"/>
                <w:szCs w:val="20"/>
                <w:lang w:val="ru-RU"/>
              </w:rPr>
              <w:t xml:space="preserve"> </w:t>
            </w:r>
            <w:r w:rsidRPr="009D04D3">
              <w:rPr>
                <w:sz w:val="20"/>
                <w:szCs w:val="20"/>
                <w:lang w:val="ru-RU"/>
              </w:rPr>
              <w:t>о пользе утренней гимнастики и физических упражнений, однако знания расходятся со стремлением их реализовать на практике.</w:t>
            </w:r>
          </w:p>
        </w:tc>
        <w:tc>
          <w:tcPr>
            <w:tcW w:w="2516" w:type="dxa"/>
          </w:tcPr>
          <w:p w14:paraId="162B0D66" w14:textId="53BFE343"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Функциональный</w:t>
            </w:r>
          </w:p>
        </w:tc>
      </w:tr>
      <w:tr w:rsidR="009D04D3" w14:paraId="2105C0E5" w14:textId="77777777" w:rsidTr="00396D33">
        <w:tc>
          <w:tcPr>
            <w:tcW w:w="2405" w:type="dxa"/>
            <w:vMerge/>
            <w:tcBorders>
              <w:top w:val="nil"/>
            </w:tcBorders>
          </w:tcPr>
          <w:p w14:paraId="033EA45C"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15341E50" w14:textId="5928DE28" w:rsidR="009D04D3" w:rsidRPr="009D04D3" w:rsidRDefault="009D04D3" w:rsidP="009D04D3">
            <w:pPr>
              <w:pStyle w:val="TableParagraph"/>
              <w:ind w:right="236"/>
              <w:rPr>
                <w:sz w:val="20"/>
                <w:szCs w:val="20"/>
                <w:lang w:val="ru-RU"/>
              </w:rPr>
            </w:pPr>
            <w:r w:rsidRPr="009D04D3">
              <w:rPr>
                <w:sz w:val="20"/>
                <w:szCs w:val="20"/>
                <w:lang w:val="ru-RU"/>
              </w:rPr>
              <w:t>Имеет скудные представление о факторах вреда и пользы для здоровья, о пользе закаливания, о необходимости соблюдения правил гигиены, утренней гимнастики и физических упражнений. Может назвать некоторые</w:t>
            </w:r>
            <w:r w:rsidRPr="009D04D3">
              <w:rPr>
                <w:spacing w:val="-15"/>
                <w:sz w:val="20"/>
                <w:szCs w:val="20"/>
                <w:lang w:val="ru-RU"/>
              </w:rPr>
              <w:t xml:space="preserve"> </w:t>
            </w:r>
            <w:r w:rsidRPr="009D04D3">
              <w:rPr>
                <w:sz w:val="20"/>
                <w:szCs w:val="20"/>
                <w:lang w:val="ru-RU"/>
              </w:rPr>
              <w:t>ситуативные</w:t>
            </w:r>
            <w:r w:rsidRPr="009D04D3">
              <w:rPr>
                <w:spacing w:val="-15"/>
                <w:sz w:val="20"/>
                <w:szCs w:val="20"/>
                <w:lang w:val="ru-RU"/>
              </w:rPr>
              <w:t xml:space="preserve"> </w:t>
            </w:r>
            <w:r w:rsidRPr="009D04D3">
              <w:rPr>
                <w:sz w:val="20"/>
                <w:szCs w:val="20"/>
                <w:lang w:val="ru-RU"/>
              </w:rPr>
              <w:t>признаки</w:t>
            </w:r>
            <w:r w:rsidRPr="009D04D3">
              <w:rPr>
                <w:spacing w:val="-15"/>
                <w:sz w:val="20"/>
                <w:szCs w:val="20"/>
                <w:lang w:val="ru-RU"/>
              </w:rPr>
              <w:t xml:space="preserve"> </w:t>
            </w:r>
            <w:r w:rsidRPr="009D04D3">
              <w:rPr>
                <w:sz w:val="20"/>
                <w:szCs w:val="20"/>
                <w:lang w:val="ru-RU"/>
              </w:rPr>
              <w:t>болезни</w:t>
            </w:r>
            <w:r w:rsidRPr="009D04D3">
              <w:rPr>
                <w:spacing w:val="-15"/>
                <w:sz w:val="20"/>
                <w:szCs w:val="20"/>
                <w:lang w:val="ru-RU"/>
              </w:rPr>
              <w:t xml:space="preserve"> </w:t>
            </w:r>
            <w:r w:rsidRPr="009D04D3">
              <w:rPr>
                <w:sz w:val="20"/>
                <w:szCs w:val="20"/>
                <w:lang w:val="ru-RU"/>
              </w:rPr>
              <w:t>и средства</w:t>
            </w:r>
            <w:r w:rsidRPr="009D04D3">
              <w:rPr>
                <w:spacing w:val="-9"/>
                <w:sz w:val="20"/>
                <w:szCs w:val="20"/>
                <w:lang w:val="ru-RU"/>
              </w:rPr>
              <w:t xml:space="preserve"> </w:t>
            </w:r>
            <w:r w:rsidRPr="009D04D3">
              <w:rPr>
                <w:sz w:val="20"/>
                <w:szCs w:val="20"/>
                <w:lang w:val="ru-RU"/>
              </w:rPr>
              <w:t>лечения,</w:t>
            </w:r>
            <w:r w:rsidRPr="009D04D3">
              <w:rPr>
                <w:spacing w:val="-6"/>
                <w:sz w:val="20"/>
                <w:szCs w:val="20"/>
                <w:lang w:val="ru-RU"/>
              </w:rPr>
              <w:t xml:space="preserve"> </w:t>
            </w:r>
            <w:r w:rsidRPr="009D04D3">
              <w:rPr>
                <w:sz w:val="20"/>
                <w:szCs w:val="20"/>
                <w:lang w:val="ru-RU"/>
              </w:rPr>
              <w:t>опираясь</w:t>
            </w:r>
            <w:r w:rsidRPr="009D04D3">
              <w:rPr>
                <w:spacing w:val="-4"/>
                <w:sz w:val="20"/>
                <w:szCs w:val="20"/>
                <w:lang w:val="ru-RU"/>
              </w:rPr>
              <w:t xml:space="preserve"> </w:t>
            </w:r>
            <w:r w:rsidRPr="009D04D3">
              <w:rPr>
                <w:sz w:val="20"/>
                <w:szCs w:val="20"/>
                <w:lang w:val="ru-RU"/>
              </w:rPr>
              <w:t>на</w:t>
            </w:r>
            <w:r w:rsidRPr="009D04D3">
              <w:rPr>
                <w:spacing w:val="-7"/>
                <w:sz w:val="20"/>
                <w:szCs w:val="20"/>
                <w:lang w:val="ru-RU"/>
              </w:rPr>
              <w:t xml:space="preserve"> </w:t>
            </w:r>
            <w:r w:rsidRPr="009D04D3">
              <w:rPr>
                <w:sz w:val="20"/>
                <w:szCs w:val="20"/>
                <w:lang w:val="ru-RU"/>
              </w:rPr>
              <w:t>свой</w:t>
            </w:r>
            <w:r w:rsidRPr="009D04D3">
              <w:rPr>
                <w:spacing w:val="-4"/>
                <w:sz w:val="20"/>
                <w:szCs w:val="20"/>
                <w:lang w:val="ru-RU"/>
              </w:rPr>
              <w:t xml:space="preserve"> </w:t>
            </w:r>
            <w:r w:rsidRPr="009D04D3">
              <w:rPr>
                <w:spacing w:val="-2"/>
                <w:sz w:val="20"/>
                <w:szCs w:val="20"/>
                <w:lang w:val="ru-RU"/>
              </w:rPr>
              <w:t>личный</w:t>
            </w:r>
            <w:r>
              <w:rPr>
                <w:spacing w:val="-2"/>
                <w:sz w:val="20"/>
                <w:szCs w:val="20"/>
                <w:lang w:val="ru-RU"/>
              </w:rPr>
              <w:t xml:space="preserve"> </w:t>
            </w:r>
            <w:r w:rsidRPr="009D04D3">
              <w:rPr>
                <w:spacing w:val="-2"/>
                <w:sz w:val="20"/>
                <w:szCs w:val="20"/>
                <w:lang w:val="ru-RU"/>
              </w:rPr>
              <w:t>опыт.</w:t>
            </w:r>
          </w:p>
        </w:tc>
        <w:tc>
          <w:tcPr>
            <w:tcW w:w="2516" w:type="dxa"/>
          </w:tcPr>
          <w:p w14:paraId="0B7BA215" w14:textId="2B45F01E"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Стартовый</w:t>
            </w:r>
          </w:p>
        </w:tc>
      </w:tr>
    </w:tbl>
    <w:p w14:paraId="5DF86C56" w14:textId="10088CE3" w:rsidR="00E503B0" w:rsidRDefault="00E503B0" w:rsidP="008530DB">
      <w:pPr>
        <w:contextualSpacing/>
        <w:jc w:val="both"/>
        <w:rPr>
          <w:rFonts w:ascii="Times New Roman" w:hAnsi="Times New Roman" w:cs="Times New Roman"/>
          <w:b/>
          <w:bCs/>
          <w:sz w:val="24"/>
          <w:szCs w:val="24"/>
        </w:rPr>
      </w:pPr>
    </w:p>
    <w:p w14:paraId="494C1062" w14:textId="77777777" w:rsidR="009D04D3" w:rsidRPr="009D04D3" w:rsidRDefault="009D04D3" w:rsidP="009D04D3">
      <w:pPr>
        <w:contextualSpacing/>
        <w:jc w:val="both"/>
        <w:rPr>
          <w:rFonts w:ascii="Times New Roman" w:hAnsi="Times New Roman" w:cs="Times New Roman"/>
          <w:i/>
          <w:iCs/>
          <w:sz w:val="24"/>
          <w:szCs w:val="24"/>
        </w:rPr>
      </w:pPr>
      <w:r w:rsidRPr="009D04D3">
        <w:rPr>
          <w:rFonts w:ascii="Times New Roman" w:hAnsi="Times New Roman" w:cs="Times New Roman"/>
          <w:i/>
          <w:iCs/>
          <w:sz w:val="24"/>
          <w:szCs w:val="24"/>
        </w:rPr>
        <w:t>Общие задачи раздела «Физическая культура»:</w:t>
      </w:r>
    </w:p>
    <w:p w14:paraId="061D63A2"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lastRenderedPageBreak/>
        <w:t>-</w:t>
      </w:r>
      <w:r w:rsidRPr="009D04D3">
        <w:rPr>
          <w:rFonts w:ascii="Times New Roman" w:hAnsi="Times New Roman" w:cs="Times New Roman"/>
          <w:sz w:val="24"/>
          <w:szCs w:val="24"/>
        </w:rPr>
        <w:tab/>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14:paraId="30840423"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539F74BA"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 xml:space="preserve">развитие у детей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 </w:t>
      </w:r>
    </w:p>
    <w:p w14:paraId="274DDE63" w14:textId="77777777" w:rsidR="009D04D3" w:rsidRPr="009D04D3" w:rsidRDefault="009D04D3" w:rsidP="009D04D3">
      <w:pPr>
        <w:contextualSpacing/>
        <w:jc w:val="both"/>
        <w:rPr>
          <w:rFonts w:ascii="Times New Roman" w:hAnsi="Times New Roman" w:cs="Times New Roman"/>
          <w:sz w:val="24"/>
          <w:szCs w:val="24"/>
        </w:rPr>
      </w:pPr>
    </w:p>
    <w:p w14:paraId="71593522"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ab/>
      </w:r>
      <w:r w:rsidRPr="009D04D3">
        <w:rPr>
          <w:rFonts w:ascii="Times New Roman" w:hAnsi="Times New Roman" w:cs="Times New Roman"/>
          <w:sz w:val="24"/>
          <w:szCs w:val="24"/>
        </w:rPr>
        <w:tab/>
        <w:t>Задачи, актуальные для работы с детьми с ЗПР:</w:t>
      </w:r>
    </w:p>
    <w:p w14:paraId="065849E6"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развитие общей и мелкой моторики;</w:t>
      </w:r>
    </w:p>
    <w:p w14:paraId="0417A971"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1ACBFFF6"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7D3434C1" w14:textId="77777777" w:rsidR="009D04D3" w:rsidRDefault="009D04D3" w:rsidP="009D04D3">
      <w:pPr>
        <w:contextualSpacing/>
        <w:jc w:val="both"/>
        <w:rPr>
          <w:rFonts w:ascii="Times New Roman" w:hAnsi="Times New Roman" w:cs="Times New Roman"/>
          <w:b/>
          <w:bCs/>
          <w:sz w:val="24"/>
          <w:szCs w:val="24"/>
        </w:rPr>
      </w:pPr>
    </w:p>
    <w:p w14:paraId="331197FD" w14:textId="2E94BA8C" w:rsidR="009D04D3" w:rsidRDefault="009D04D3" w:rsidP="009D04D3">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D04D3">
        <w:rPr>
          <w:rFonts w:ascii="Times New Roman" w:hAnsi="Times New Roman" w:cs="Times New Roman"/>
          <w:b/>
          <w:bCs/>
          <w:sz w:val="24"/>
          <w:szCs w:val="24"/>
        </w:rPr>
        <w:t>Дети от 3 до 4 лет</w:t>
      </w:r>
    </w:p>
    <w:p w14:paraId="1AC54848" w14:textId="77777777" w:rsidR="009D04D3" w:rsidRDefault="009D04D3" w:rsidP="009D04D3">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77F1C3AB" w14:textId="77777777" w:rsidTr="00396D33">
        <w:tc>
          <w:tcPr>
            <w:tcW w:w="2405" w:type="dxa"/>
          </w:tcPr>
          <w:p w14:paraId="0F1431B6"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14C3C6F8"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5B4E63F"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D04D3" w14:paraId="66F317C0" w14:textId="77777777" w:rsidTr="00396D33">
        <w:tc>
          <w:tcPr>
            <w:tcW w:w="2405" w:type="dxa"/>
            <w:vMerge w:val="restart"/>
          </w:tcPr>
          <w:p w14:paraId="3EA0DA9B"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1. Развитие</w:t>
            </w:r>
          </w:p>
          <w:p w14:paraId="3BEF49E5"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двигательных</w:t>
            </w:r>
          </w:p>
          <w:p w14:paraId="65F2AB02"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качеств</w:t>
            </w:r>
          </w:p>
          <w:p w14:paraId="29975D3F"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(скоростных,</w:t>
            </w:r>
          </w:p>
          <w:p w14:paraId="2EE0F47B"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силовых, гибкости,</w:t>
            </w:r>
          </w:p>
          <w:p w14:paraId="070FEE2D"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выносливости,</w:t>
            </w:r>
          </w:p>
          <w:p w14:paraId="10EC6D96" w14:textId="0930DF83" w:rsidR="009D04D3" w:rsidRPr="004864A1"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координации)</w:t>
            </w:r>
          </w:p>
        </w:tc>
        <w:tc>
          <w:tcPr>
            <w:tcW w:w="9639" w:type="dxa"/>
          </w:tcPr>
          <w:p w14:paraId="5934CDB6" w14:textId="0E4B2E56" w:rsidR="009D04D3" w:rsidRPr="00582641" w:rsidRDefault="009D04D3" w:rsidP="009D04D3">
            <w:pPr>
              <w:pStyle w:val="TableParagraph"/>
              <w:ind w:right="162"/>
              <w:jc w:val="both"/>
              <w:rPr>
                <w:sz w:val="20"/>
                <w:szCs w:val="20"/>
                <w:lang w:val="ru-RU"/>
              </w:rPr>
            </w:pPr>
            <w:r w:rsidRPr="009D04D3">
              <w:rPr>
                <w:sz w:val="20"/>
                <w:szCs w:val="20"/>
                <w:lang w:val="ru-RU"/>
              </w:rPr>
              <w:t>Двигательные качества соответствую</w:t>
            </w:r>
            <w:r>
              <w:rPr>
                <w:sz w:val="20"/>
                <w:szCs w:val="20"/>
                <w:lang w:val="ru-RU"/>
              </w:rPr>
              <w:t xml:space="preserve"> </w:t>
            </w:r>
            <w:r w:rsidRPr="009D04D3">
              <w:rPr>
                <w:sz w:val="20"/>
                <w:szCs w:val="20"/>
                <w:lang w:val="ru-RU"/>
              </w:rPr>
              <w:t>возрастным нормативам, характеризуются</w:t>
            </w:r>
            <w:r>
              <w:rPr>
                <w:sz w:val="20"/>
                <w:szCs w:val="20"/>
                <w:lang w:val="ru-RU"/>
              </w:rPr>
              <w:t xml:space="preserve"> </w:t>
            </w:r>
            <w:r w:rsidRPr="009D04D3">
              <w:rPr>
                <w:sz w:val="20"/>
                <w:szCs w:val="20"/>
                <w:lang w:val="ru-RU"/>
              </w:rPr>
              <w:t>хорошими показателями. Может</w:t>
            </w:r>
            <w:r>
              <w:rPr>
                <w:sz w:val="20"/>
                <w:szCs w:val="20"/>
                <w:lang w:val="ru-RU"/>
              </w:rPr>
              <w:t xml:space="preserve"> </w:t>
            </w:r>
            <w:r w:rsidRPr="009D04D3">
              <w:rPr>
                <w:sz w:val="20"/>
                <w:szCs w:val="20"/>
                <w:lang w:val="ru-RU"/>
              </w:rPr>
              <w:t>самостоятельно регулировать свою</w:t>
            </w:r>
            <w:r>
              <w:rPr>
                <w:sz w:val="20"/>
                <w:szCs w:val="20"/>
                <w:lang w:val="ru-RU"/>
              </w:rPr>
              <w:t xml:space="preserve"> </w:t>
            </w:r>
            <w:r w:rsidRPr="009D04D3">
              <w:rPr>
                <w:sz w:val="20"/>
                <w:szCs w:val="20"/>
                <w:lang w:val="ru-RU"/>
              </w:rPr>
              <w:t>двигательную активность, проявляя</w:t>
            </w:r>
            <w:r>
              <w:rPr>
                <w:sz w:val="20"/>
                <w:szCs w:val="20"/>
                <w:lang w:val="ru-RU"/>
              </w:rPr>
              <w:t xml:space="preserve"> </w:t>
            </w:r>
            <w:r w:rsidRPr="009D04D3">
              <w:rPr>
                <w:sz w:val="20"/>
                <w:szCs w:val="20"/>
                <w:lang w:val="ru-RU"/>
              </w:rPr>
              <w:t>произвольность некоторых двигательных</w:t>
            </w:r>
            <w:r>
              <w:rPr>
                <w:sz w:val="20"/>
                <w:szCs w:val="20"/>
                <w:lang w:val="ru-RU"/>
              </w:rPr>
              <w:t xml:space="preserve"> </w:t>
            </w:r>
            <w:r w:rsidRPr="009D04D3">
              <w:rPr>
                <w:sz w:val="20"/>
                <w:szCs w:val="20"/>
                <w:lang w:val="ru-RU"/>
              </w:rPr>
              <w:t>действий. Способен к регуляции тонуса</w:t>
            </w:r>
            <w:r>
              <w:rPr>
                <w:sz w:val="20"/>
                <w:szCs w:val="20"/>
                <w:lang w:val="ru-RU"/>
              </w:rPr>
              <w:t xml:space="preserve"> </w:t>
            </w:r>
            <w:r w:rsidRPr="009D04D3">
              <w:rPr>
                <w:sz w:val="20"/>
                <w:szCs w:val="20"/>
                <w:lang w:val="ru-RU"/>
              </w:rPr>
              <w:t>мускулатуры на основе контрастных</w:t>
            </w:r>
            <w:r>
              <w:rPr>
                <w:sz w:val="20"/>
                <w:szCs w:val="20"/>
                <w:lang w:val="ru-RU"/>
              </w:rPr>
              <w:t xml:space="preserve"> </w:t>
            </w:r>
            <w:r w:rsidRPr="009D04D3">
              <w:rPr>
                <w:sz w:val="20"/>
                <w:szCs w:val="20"/>
                <w:lang w:val="ru-RU"/>
              </w:rPr>
              <w:t>ощущений («сосулька зимой» - мышцы</w:t>
            </w:r>
            <w:r>
              <w:rPr>
                <w:sz w:val="20"/>
                <w:szCs w:val="20"/>
                <w:lang w:val="ru-RU"/>
              </w:rPr>
              <w:t xml:space="preserve"> </w:t>
            </w:r>
            <w:r w:rsidRPr="009D04D3">
              <w:rPr>
                <w:sz w:val="20"/>
                <w:szCs w:val="20"/>
                <w:lang w:val="ru-RU"/>
              </w:rPr>
              <w:t>напряжены, «сосулька весной» - мышцы</w:t>
            </w:r>
            <w:r>
              <w:rPr>
                <w:sz w:val="20"/>
                <w:szCs w:val="20"/>
                <w:lang w:val="ru-RU"/>
              </w:rPr>
              <w:t xml:space="preserve"> </w:t>
            </w:r>
            <w:r w:rsidRPr="009D04D3">
              <w:rPr>
                <w:sz w:val="20"/>
                <w:szCs w:val="20"/>
                <w:lang w:val="ru-RU"/>
              </w:rPr>
              <w:t>расслабляются).</w:t>
            </w:r>
          </w:p>
        </w:tc>
        <w:tc>
          <w:tcPr>
            <w:tcW w:w="2516" w:type="dxa"/>
          </w:tcPr>
          <w:p w14:paraId="59C49E20" w14:textId="10838A3A" w:rsidR="009D04D3" w:rsidRPr="00582641"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07C7845F" w14:textId="77777777" w:rsidTr="00396D33">
        <w:tc>
          <w:tcPr>
            <w:tcW w:w="2405" w:type="dxa"/>
            <w:vMerge/>
          </w:tcPr>
          <w:p w14:paraId="16E310B2" w14:textId="77777777" w:rsidR="009D04D3" w:rsidRPr="004864A1" w:rsidRDefault="009D04D3" w:rsidP="009D04D3">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43BA80F9" w14:textId="4CC920D4"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z w:val="20"/>
                <w:szCs w:val="20"/>
                <w:lang w:val="ru-RU"/>
              </w:rPr>
              <w:t>Двигательные действия и качества находятся</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в процессе формирования. Движения</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недостаточно произвольно регулируются, не</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всегда координированы, замедлен темп</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освоения двигательных программ.</w:t>
            </w:r>
          </w:p>
          <w:p w14:paraId="20043E61" w14:textId="405E495C"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z w:val="20"/>
                <w:szCs w:val="20"/>
                <w:lang w:val="ru-RU"/>
              </w:rPr>
              <w:t>Двигательные качества развиты</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неравномерно.</w:t>
            </w:r>
          </w:p>
        </w:tc>
        <w:tc>
          <w:tcPr>
            <w:tcW w:w="2516" w:type="dxa"/>
          </w:tcPr>
          <w:p w14:paraId="5DD9CE2D" w14:textId="215A83C7" w:rsidR="009D04D3" w:rsidRPr="00582641"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3F73991C" w14:textId="77777777" w:rsidTr="00396D33">
        <w:tc>
          <w:tcPr>
            <w:tcW w:w="2405" w:type="dxa"/>
            <w:vMerge/>
          </w:tcPr>
          <w:p w14:paraId="0C2DD2D5" w14:textId="77777777" w:rsidR="009D04D3" w:rsidRPr="004864A1" w:rsidRDefault="009D04D3" w:rsidP="009D04D3">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54FDF032" w14:textId="069D6CE9" w:rsidR="009D04D3" w:rsidRPr="00582641" w:rsidRDefault="009D04D3" w:rsidP="009D04D3">
            <w:pPr>
              <w:pStyle w:val="TableParagraph"/>
              <w:ind w:right="162"/>
              <w:jc w:val="both"/>
              <w:rPr>
                <w:sz w:val="20"/>
                <w:szCs w:val="20"/>
                <w:lang w:val="ru-RU"/>
              </w:rPr>
            </w:pPr>
            <w:r w:rsidRPr="009D04D3">
              <w:rPr>
                <w:sz w:val="20"/>
                <w:szCs w:val="20"/>
                <w:lang w:val="ru-RU"/>
              </w:rPr>
              <w:t>Двигательные умения и навыки развиты не в</w:t>
            </w:r>
            <w:r>
              <w:rPr>
                <w:sz w:val="20"/>
                <w:szCs w:val="20"/>
                <w:lang w:val="ru-RU"/>
              </w:rPr>
              <w:t xml:space="preserve"> </w:t>
            </w:r>
            <w:r w:rsidRPr="009D04D3">
              <w:rPr>
                <w:sz w:val="20"/>
                <w:szCs w:val="20"/>
                <w:lang w:val="ru-RU"/>
              </w:rPr>
              <w:t>полном объеме, не соответствуют</w:t>
            </w:r>
            <w:r>
              <w:rPr>
                <w:sz w:val="20"/>
                <w:szCs w:val="20"/>
                <w:lang w:val="ru-RU"/>
              </w:rPr>
              <w:t xml:space="preserve"> </w:t>
            </w:r>
            <w:r w:rsidRPr="009D04D3">
              <w:rPr>
                <w:sz w:val="20"/>
                <w:szCs w:val="20"/>
                <w:lang w:val="ru-RU"/>
              </w:rPr>
              <w:t>возрастным возможностям. Движения слабо</w:t>
            </w:r>
            <w:r>
              <w:rPr>
                <w:sz w:val="20"/>
                <w:szCs w:val="20"/>
                <w:lang w:val="ru-RU"/>
              </w:rPr>
              <w:t xml:space="preserve"> </w:t>
            </w:r>
            <w:r w:rsidRPr="009D04D3">
              <w:rPr>
                <w:sz w:val="20"/>
                <w:szCs w:val="20"/>
                <w:lang w:val="ru-RU"/>
              </w:rPr>
              <w:t>координированы и плохо поддаются</w:t>
            </w:r>
            <w:r>
              <w:rPr>
                <w:sz w:val="20"/>
                <w:szCs w:val="20"/>
                <w:lang w:val="ru-RU"/>
              </w:rPr>
              <w:t xml:space="preserve"> </w:t>
            </w:r>
            <w:r w:rsidRPr="009D04D3">
              <w:rPr>
                <w:sz w:val="20"/>
                <w:szCs w:val="20"/>
                <w:lang w:val="ru-RU"/>
              </w:rPr>
              <w:t>произвольной регуляции. Двигательная</w:t>
            </w:r>
            <w:r>
              <w:rPr>
                <w:sz w:val="20"/>
                <w:szCs w:val="20"/>
                <w:lang w:val="ru-RU"/>
              </w:rPr>
              <w:t xml:space="preserve"> </w:t>
            </w:r>
            <w:r w:rsidRPr="009D04D3">
              <w:rPr>
                <w:sz w:val="20"/>
                <w:szCs w:val="20"/>
                <w:lang w:val="ru-RU"/>
              </w:rPr>
              <w:t>активность либо снижена, либо наблюдается</w:t>
            </w:r>
            <w:r>
              <w:rPr>
                <w:sz w:val="20"/>
                <w:szCs w:val="20"/>
                <w:lang w:val="ru-RU"/>
              </w:rPr>
              <w:t xml:space="preserve"> </w:t>
            </w:r>
            <w:r w:rsidRPr="009D04D3">
              <w:rPr>
                <w:sz w:val="20"/>
                <w:szCs w:val="20"/>
                <w:lang w:val="ru-RU"/>
              </w:rPr>
              <w:t>двигательная расторможенность, трудно</w:t>
            </w:r>
            <w:r>
              <w:rPr>
                <w:sz w:val="20"/>
                <w:szCs w:val="20"/>
                <w:lang w:val="ru-RU"/>
              </w:rPr>
              <w:t xml:space="preserve"> </w:t>
            </w:r>
            <w:r w:rsidRPr="009D04D3">
              <w:rPr>
                <w:sz w:val="20"/>
                <w:szCs w:val="20"/>
                <w:lang w:val="ru-RU"/>
              </w:rPr>
              <w:t>поддающаяся регуляции. Двигательные</w:t>
            </w:r>
            <w:r>
              <w:rPr>
                <w:sz w:val="20"/>
                <w:szCs w:val="20"/>
                <w:lang w:val="ru-RU"/>
              </w:rPr>
              <w:t xml:space="preserve"> </w:t>
            </w:r>
            <w:r w:rsidRPr="009D04D3">
              <w:rPr>
                <w:sz w:val="20"/>
                <w:szCs w:val="20"/>
                <w:lang w:val="ru-RU"/>
              </w:rPr>
              <w:t>качества характеризуются низкими</w:t>
            </w:r>
            <w:r>
              <w:rPr>
                <w:sz w:val="20"/>
                <w:szCs w:val="20"/>
                <w:lang w:val="ru-RU"/>
              </w:rPr>
              <w:t xml:space="preserve"> </w:t>
            </w:r>
            <w:r w:rsidRPr="009D04D3">
              <w:rPr>
                <w:sz w:val="20"/>
                <w:szCs w:val="20"/>
                <w:lang w:val="ru-RU"/>
              </w:rPr>
              <w:t>показателями.</w:t>
            </w:r>
          </w:p>
        </w:tc>
        <w:tc>
          <w:tcPr>
            <w:tcW w:w="2516" w:type="dxa"/>
          </w:tcPr>
          <w:p w14:paraId="2CF49E8F" w14:textId="287E1F51" w:rsidR="009D04D3" w:rsidRPr="00582641"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618944C4" w14:textId="77777777" w:rsidTr="00396D33">
        <w:tc>
          <w:tcPr>
            <w:tcW w:w="2405" w:type="dxa"/>
            <w:vMerge w:val="restart"/>
          </w:tcPr>
          <w:p w14:paraId="1FF202F8"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2. Накопление и</w:t>
            </w:r>
          </w:p>
          <w:p w14:paraId="2268A5A8"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обогащение</w:t>
            </w:r>
          </w:p>
          <w:p w14:paraId="23A7F566"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двигательного</w:t>
            </w:r>
          </w:p>
          <w:p w14:paraId="7D7E1BF3"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опыта детей</w:t>
            </w:r>
          </w:p>
          <w:p w14:paraId="6A032792"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(овладение</w:t>
            </w:r>
          </w:p>
          <w:p w14:paraId="1611F444"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основными</w:t>
            </w:r>
          </w:p>
          <w:p w14:paraId="50C593BF" w14:textId="49D4A194" w:rsidR="009D04D3" w:rsidRPr="00E35BE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движениями).</w:t>
            </w:r>
          </w:p>
        </w:tc>
        <w:tc>
          <w:tcPr>
            <w:tcW w:w="9639" w:type="dxa"/>
          </w:tcPr>
          <w:p w14:paraId="07D26394" w14:textId="34A9350A" w:rsidR="00B608CD"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Техника основных движений: ходьбы, бега,</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ползания и лазанья, прыжков соответствует</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возрастным нормативам. Выполняет</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традиционные двухчастные</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общеразвивающие упражнения с четким</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сохранением разных исходных положений в</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разном темпе (медленном, среднем,</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быстром), выполнение упражнений с</w:t>
            </w:r>
          </w:p>
          <w:p w14:paraId="67ABC410" w14:textId="1B68225A" w:rsidR="00B608CD"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напряжением, с разными предметами с</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одновременными и поочередными</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движениями рук и ног, махами, вращениями</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рук; наклоны вперед, не сгибая ноги в</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коленях, наклоны (вправо, влево). Ребенок</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может сохранять правильную осанку в</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различных положениях по напоминанию</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взрослого, удерживает ее непродолжительно.</w:t>
            </w:r>
          </w:p>
          <w:p w14:paraId="3BE3741C" w14:textId="77777777" w:rsidR="00B608CD"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При выполнении упражнений демонстрирует</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достаточную в соответствии с возрастными</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возможностями координацию движений,</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подвижность в суставах, быстро реагирует на</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 xml:space="preserve">сигналы, переключается с одного </w:t>
            </w:r>
            <w:r w:rsidRPr="00B608CD">
              <w:rPr>
                <w:rFonts w:ascii="Times New Roman" w:hAnsi="Times New Roman" w:cs="Times New Roman"/>
                <w:sz w:val="20"/>
                <w:szCs w:val="20"/>
                <w:lang w:val="ru-RU"/>
              </w:rPr>
              <w:lastRenderedPageBreak/>
              <w:t>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w:t>
            </w:r>
          </w:p>
          <w:p w14:paraId="46C1F8A7" w14:textId="1FEA2932" w:rsidR="009D04D3"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Ходит и бегает свободно, не шаркая ногами, не опуская голову, сохраняя координацию движений рук и ног. С желанием катается на трехколесном велосипеде.</w:t>
            </w:r>
          </w:p>
        </w:tc>
        <w:tc>
          <w:tcPr>
            <w:tcW w:w="2516" w:type="dxa"/>
          </w:tcPr>
          <w:p w14:paraId="1A6CF896" w14:textId="27B82634" w:rsidR="009D04D3" w:rsidRPr="00582641"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lastRenderedPageBreak/>
              <w:t>Нормативный</w:t>
            </w:r>
          </w:p>
        </w:tc>
      </w:tr>
      <w:tr w:rsidR="009D04D3" w14:paraId="0D7FC044" w14:textId="77777777" w:rsidTr="00396D33">
        <w:tc>
          <w:tcPr>
            <w:tcW w:w="2405" w:type="dxa"/>
            <w:vMerge/>
          </w:tcPr>
          <w:p w14:paraId="6A200ED5" w14:textId="77777777" w:rsidR="009D04D3" w:rsidRPr="00E35BED" w:rsidRDefault="009D04D3" w:rsidP="009D04D3">
            <w:pPr>
              <w:contextualSpacing/>
              <w:jc w:val="both"/>
              <w:rPr>
                <w:rFonts w:ascii="Times New Roman" w:hAnsi="Times New Roman" w:cs="Times New Roman"/>
                <w:b/>
                <w:bCs/>
                <w:sz w:val="24"/>
                <w:szCs w:val="24"/>
                <w:lang w:val="ru-RU"/>
              </w:rPr>
            </w:pPr>
          </w:p>
        </w:tc>
        <w:tc>
          <w:tcPr>
            <w:tcW w:w="9639" w:type="dxa"/>
          </w:tcPr>
          <w:p w14:paraId="6A4E4C38" w14:textId="77777777" w:rsidR="00B608CD" w:rsidRPr="00B608CD" w:rsidRDefault="00B608CD" w:rsidP="00B608CD">
            <w:pPr>
              <w:pStyle w:val="TableParagraph"/>
              <w:ind w:right="127"/>
              <w:rPr>
                <w:sz w:val="20"/>
                <w:szCs w:val="20"/>
                <w:lang w:val="ru-RU"/>
              </w:rPr>
            </w:pPr>
            <w:r w:rsidRPr="00B608CD">
              <w:rPr>
                <w:sz w:val="20"/>
                <w:szCs w:val="20"/>
                <w:lang w:val="ru-RU"/>
              </w:rPr>
              <w:t>Овладевает основными движениями в рамках возрастного диапазона, но техника движений в стадии формирования. Демонстрирует выполнение основных движений, если задания даются в игровой форме (может выполнить игровые задания на специальных занятиях и в период свободной деятельности:</w:t>
            </w:r>
          </w:p>
          <w:p w14:paraId="58CEF142" w14:textId="77777777" w:rsidR="00B608CD" w:rsidRPr="00B608CD" w:rsidRDefault="00B608CD" w:rsidP="00B608CD">
            <w:pPr>
              <w:pStyle w:val="TableParagraph"/>
              <w:ind w:right="127"/>
              <w:rPr>
                <w:sz w:val="20"/>
                <w:szCs w:val="20"/>
                <w:lang w:val="ru-RU"/>
              </w:rPr>
            </w:pPr>
            <w:r w:rsidRPr="00B608CD">
              <w:rPr>
                <w:sz w:val="20"/>
                <w:szCs w:val="20"/>
                <w:lang w:val="ru-RU"/>
              </w:rPr>
              <w:t>«пройди между стульями», «попрыгай как зайка»). В неигровой форме может самостоятельно их не повторить. Старается согласовывать движения, но плохо ориентируется в пространстве. Не умеет строиться в колонну, шеренгу, круг, путает свое место при построениях, не умеет согласовывать совместные действия.</w:t>
            </w:r>
          </w:p>
          <w:p w14:paraId="160A66EB" w14:textId="77777777" w:rsidR="00B608CD" w:rsidRPr="00B608CD" w:rsidRDefault="00B608CD" w:rsidP="00B608CD">
            <w:pPr>
              <w:pStyle w:val="TableParagraph"/>
              <w:ind w:right="127"/>
              <w:rPr>
                <w:sz w:val="20"/>
                <w:szCs w:val="20"/>
                <w:lang w:val="ru-RU"/>
              </w:rPr>
            </w:pPr>
            <w:r w:rsidRPr="00B608CD">
              <w:rPr>
                <w:sz w:val="20"/>
                <w:szCs w:val="20"/>
                <w:lang w:val="ru-RU"/>
              </w:rPr>
              <w:t>Сохраняет правильную осанку в различных положениях по напоминанию взрослого, удерживает ее непродолжительно. Иногда соблюдает элементарные правила в играх, затрудняется в смене вида движения в соответствии с условиями игры.</w:t>
            </w:r>
          </w:p>
          <w:p w14:paraId="6AE5F657" w14:textId="281AF51A" w:rsidR="009D04D3" w:rsidRPr="00582641" w:rsidRDefault="00B608CD" w:rsidP="00B608CD">
            <w:pPr>
              <w:pStyle w:val="TableParagraph"/>
              <w:ind w:right="127"/>
              <w:rPr>
                <w:sz w:val="20"/>
                <w:szCs w:val="20"/>
                <w:lang w:val="ru-RU"/>
              </w:rPr>
            </w:pPr>
            <w:r w:rsidRPr="00B608CD">
              <w:rPr>
                <w:sz w:val="20"/>
                <w:szCs w:val="20"/>
                <w:lang w:val="ru-RU"/>
              </w:rPr>
              <w:t>Непродолжительно сохраняет равновесие в положении стоя, не сохраняет в движении.</w:t>
            </w:r>
          </w:p>
        </w:tc>
        <w:tc>
          <w:tcPr>
            <w:tcW w:w="2516" w:type="dxa"/>
          </w:tcPr>
          <w:p w14:paraId="13285634" w14:textId="5E9E6CBC" w:rsidR="009D04D3" w:rsidRPr="00582641"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6DD5887F" w14:textId="77777777" w:rsidTr="00396D33">
        <w:tc>
          <w:tcPr>
            <w:tcW w:w="2405" w:type="dxa"/>
            <w:vMerge/>
          </w:tcPr>
          <w:p w14:paraId="78FFAD18" w14:textId="77777777" w:rsidR="009D04D3" w:rsidRPr="00E35BED" w:rsidRDefault="009D04D3" w:rsidP="009D04D3">
            <w:pPr>
              <w:contextualSpacing/>
              <w:jc w:val="both"/>
              <w:rPr>
                <w:rFonts w:ascii="Times New Roman" w:hAnsi="Times New Roman" w:cs="Times New Roman"/>
                <w:b/>
                <w:bCs/>
                <w:sz w:val="24"/>
                <w:szCs w:val="24"/>
                <w:lang w:val="ru-RU"/>
              </w:rPr>
            </w:pPr>
          </w:p>
        </w:tc>
        <w:tc>
          <w:tcPr>
            <w:tcW w:w="9639" w:type="dxa"/>
          </w:tcPr>
          <w:p w14:paraId="12F6E0F5" w14:textId="77777777" w:rsidR="00B608CD" w:rsidRPr="00B608CD" w:rsidRDefault="00B608CD" w:rsidP="00B608CD">
            <w:pPr>
              <w:pStyle w:val="TableParagraph"/>
              <w:ind w:right="162"/>
              <w:jc w:val="both"/>
              <w:rPr>
                <w:sz w:val="20"/>
                <w:szCs w:val="20"/>
                <w:lang w:val="ru-RU"/>
              </w:rPr>
            </w:pPr>
            <w:r w:rsidRPr="00B608CD">
              <w:rPr>
                <w:sz w:val="20"/>
                <w:szCs w:val="20"/>
                <w:lang w:val="ru-RU"/>
              </w:rPr>
              <w:t>Двигательные умения не полностью соответствуют возрастным возможностям. Ребенок малоподвижен, его двигательный опыт беден. Неуверенно выполняет большинство упражнений, движения скованные. Трудности с формированием пяточно-пальцевого переката (ходьба по</w:t>
            </w:r>
            <w:r>
              <w:rPr>
                <w:sz w:val="20"/>
                <w:szCs w:val="20"/>
                <w:lang w:val="ru-RU"/>
              </w:rPr>
              <w:t xml:space="preserve"> </w:t>
            </w:r>
            <w:r w:rsidRPr="00B608CD">
              <w:rPr>
                <w:sz w:val="20"/>
                <w:szCs w:val="20"/>
                <w:lang w:val="ru-RU"/>
              </w:rPr>
              <w:t>следам, разной поверхности - песку, мату; захват ступнями, пальцами ног предметов). Слабо развита мелкая моторика. Равновесие не удерживает стоя и в движении.</w:t>
            </w:r>
          </w:p>
          <w:p w14:paraId="2420CBFB" w14:textId="77777777" w:rsidR="00B608CD" w:rsidRPr="00B608CD" w:rsidRDefault="00B608CD" w:rsidP="00B608CD">
            <w:pPr>
              <w:pStyle w:val="TableParagraph"/>
              <w:ind w:right="162"/>
              <w:jc w:val="both"/>
              <w:rPr>
                <w:sz w:val="20"/>
                <w:szCs w:val="20"/>
                <w:lang w:val="ru-RU"/>
              </w:rPr>
            </w:pPr>
            <w:r w:rsidRPr="00B608CD">
              <w:rPr>
                <w:sz w:val="20"/>
                <w:szCs w:val="20"/>
                <w:lang w:val="ru-RU"/>
              </w:rPr>
              <w:t>Координация движений низкая (в ходьбе, беге, лазании).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Не испытывает интереса к физическим упражнениям, действиям с физкультурными пособиями. Участвуя в совместных подвижных играх и упражнениях, суетится, не соблюдает правила. Не умеет строиться, не находит свое место при построениях, не умеет согласовывать совместные действия. Плохо ориентируется в пространстве и не соблюдает направление движения.</w:t>
            </w:r>
          </w:p>
          <w:p w14:paraId="03A05AFF" w14:textId="0AAD3F1E" w:rsidR="009D04D3" w:rsidRPr="00582641" w:rsidRDefault="00B608CD" w:rsidP="00B608CD">
            <w:pPr>
              <w:pStyle w:val="TableParagraph"/>
              <w:ind w:right="162"/>
              <w:jc w:val="both"/>
              <w:rPr>
                <w:sz w:val="20"/>
                <w:szCs w:val="20"/>
                <w:lang w:val="ru-RU"/>
              </w:rPr>
            </w:pPr>
            <w:r w:rsidRPr="00B608CD">
              <w:rPr>
                <w:sz w:val="20"/>
                <w:szCs w:val="20"/>
                <w:lang w:val="ru-RU"/>
              </w:rPr>
              <w:t>Правильная осанка не сформирована</w:t>
            </w:r>
            <w:r>
              <w:rPr>
                <w:sz w:val="20"/>
                <w:szCs w:val="20"/>
                <w:lang w:val="ru-RU"/>
              </w:rPr>
              <w:t>.</w:t>
            </w:r>
          </w:p>
        </w:tc>
        <w:tc>
          <w:tcPr>
            <w:tcW w:w="2516" w:type="dxa"/>
          </w:tcPr>
          <w:p w14:paraId="39CFA40E" w14:textId="7EBE4BF3" w:rsidR="009D04D3" w:rsidRPr="00582641"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B608CD" w14:paraId="3A88E5D4" w14:textId="77777777" w:rsidTr="00396D33">
        <w:tc>
          <w:tcPr>
            <w:tcW w:w="2405" w:type="dxa"/>
            <w:vMerge w:val="restart"/>
          </w:tcPr>
          <w:p w14:paraId="33E2610E" w14:textId="4609E1D9"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3. Формирование потребности в двигательной активности и физическом совершенствовании.</w:t>
            </w:r>
          </w:p>
        </w:tc>
        <w:tc>
          <w:tcPr>
            <w:tcW w:w="9639" w:type="dxa"/>
          </w:tcPr>
          <w:p w14:paraId="0EB225BD" w14:textId="335B191F" w:rsidR="00B608CD" w:rsidRPr="00B608CD" w:rsidRDefault="00B608CD" w:rsidP="00B608CD">
            <w:pPr>
              <w:pStyle w:val="TableParagraph"/>
              <w:jc w:val="both"/>
              <w:rPr>
                <w:sz w:val="20"/>
                <w:szCs w:val="20"/>
                <w:lang w:val="ru-RU"/>
              </w:rPr>
            </w:pPr>
            <w:r w:rsidRPr="00B608CD">
              <w:rPr>
                <w:sz w:val="20"/>
                <w:szCs w:val="20"/>
                <w:lang w:val="ru-RU"/>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w:t>
            </w:r>
            <w:r>
              <w:rPr>
                <w:sz w:val="20"/>
                <w:szCs w:val="20"/>
                <w:lang w:val="ru-RU"/>
              </w:rPr>
              <w:t>.</w:t>
            </w:r>
          </w:p>
        </w:tc>
        <w:tc>
          <w:tcPr>
            <w:tcW w:w="2516" w:type="dxa"/>
          </w:tcPr>
          <w:p w14:paraId="635E7A5B" w14:textId="3A1345B1" w:rsidR="00B608CD" w:rsidRPr="00582641" w:rsidRDefault="00B608CD" w:rsidP="00B608CD">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Нормативный</w:t>
            </w:r>
          </w:p>
        </w:tc>
      </w:tr>
      <w:tr w:rsidR="00B608CD" w14:paraId="41453189" w14:textId="77777777" w:rsidTr="00396D33">
        <w:tc>
          <w:tcPr>
            <w:tcW w:w="2405" w:type="dxa"/>
            <w:vMerge/>
          </w:tcPr>
          <w:p w14:paraId="30E5B7A7" w14:textId="77777777" w:rsidR="00B608CD" w:rsidRPr="00F6363C" w:rsidRDefault="00B608CD" w:rsidP="00B608CD">
            <w:pPr>
              <w:contextualSpacing/>
              <w:rPr>
                <w:rFonts w:ascii="Times New Roman" w:hAnsi="Times New Roman" w:cs="Times New Roman"/>
                <w:sz w:val="20"/>
                <w:szCs w:val="20"/>
                <w:lang w:val="ru-RU"/>
              </w:rPr>
            </w:pPr>
          </w:p>
        </w:tc>
        <w:tc>
          <w:tcPr>
            <w:tcW w:w="9639" w:type="dxa"/>
          </w:tcPr>
          <w:p w14:paraId="11C20483" w14:textId="77777777" w:rsidR="00B608CD" w:rsidRPr="00B608CD" w:rsidRDefault="00B608CD" w:rsidP="00B608CD">
            <w:pPr>
              <w:pStyle w:val="TableParagraph"/>
              <w:jc w:val="both"/>
              <w:rPr>
                <w:sz w:val="20"/>
                <w:szCs w:val="20"/>
                <w:lang w:val="ru-RU"/>
              </w:rPr>
            </w:pPr>
            <w:r w:rsidRPr="00B608CD">
              <w:rPr>
                <w:sz w:val="20"/>
                <w:szCs w:val="20"/>
                <w:lang w:val="ru-RU"/>
              </w:rPr>
              <w:t>Ребенок демонстрирует потребность в двигательной</w:t>
            </w:r>
            <w:r w:rsidRPr="00B608CD">
              <w:rPr>
                <w:spacing w:val="-15"/>
                <w:sz w:val="20"/>
                <w:szCs w:val="20"/>
                <w:lang w:val="ru-RU"/>
              </w:rPr>
              <w:t xml:space="preserve"> </w:t>
            </w:r>
            <w:r w:rsidRPr="00B608CD">
              <w:rPr>
                <w:sz w:val="20"/>
                <w:szCs w:val="20"/>
                <w:lang w:val="ru-RU"/>
              </w:rPr>
              <w:t>активности.</w:t>
            </w:r>
            <w:r w:rsidRPr="00B608CD">
              <w:rPr>
                <w:spacing w:val="-15"/>
                <w:sz w:val="20"/>
                <w:szCs w:val="20"/>
                <w:lang w:val="ru-RU"/>
              </w:rPr>
              <w:t xml:space="preserve"> </w:t>
            </w:r>
            <w:r w:rsidRPr="00B608CD">
              <w:rPr>
                <w:sz w:val="20"/>
                <w:szCs w:val="20"/>
                <w:lang w:val="ru-RU"/>
              </w:rPr>
              <w:t>Осваивает</w:t>
            </w:r>
            <w:r w:rsidRPr="00B608CD">
              <w:rPr>
                <w:spacing w:val="-15"/>
                <w:sz w:val="20"/>
                <w:szCs w:val="20"/>
                <w:lang w:val="ru-RU"/>
              </w:rPr>
              <w:t xml:space="preserve"> </w:t>
            </w:r>
            <w:r w:rsidRPr="00B608CD">
              <w:rPr>
                <w:sz w:val="20"/>
                <w:szCs w:val="20"/>
                <w:lang w:val="ru-RU"/>
              </w:rPr>
              <w:t>новые движения в более длительные сроки.</w:t>
            </w:r>
          </w:p>
          <w:p w14:paraId="77C36000" w14:textId="040245DE" w:rsidR="00B608CD" w:rsidRPr="00B608CD" w:rsidRDefault="00B608CD" w:rsidP="00B608CD">
            <w:pPr>
              <w:pStyle w:val="TableParagraph"/>
              <w:ind w:right="87"/>
              <w:jc w:val="both"/>
              <w:rPr>
                <w:sz w:val="20"/>
                <w:szCs w:val="20"/>
              </w:rPr>
            </w:pPr>
            <w:r w:rsidRPr="00B608CD">
              <w:rPr>
                <w:sz w:val="20"/>
                <w:szCs w:val="20"/>
                <w:lang w:val="ru-RU"/>
              </w:rPr>
              <w:t>Освоенными движениями пользуется в самостоятельной</w:t>
            </w:r>
            <w:r w:rsidRPr="00B608CD">
              <w:rPr>
                <w:spacing w:val="-15"/>
                <w:sz w:val="20"/>
                <w:szCs w:val="20"/>
                <w:lang w:val="ru-RU"/>
              </w:rPr>
              <w:t xml:space="preserve"> </w:t>
            </w:r>
            <w:r w:rsidRPr="00B608CD">
              <w:rPr>
                <w:sz w:val="20"/>
                <w:szCs w:val="20"/>
                <w:lang w:val="ru-RU"/>
              </w:rPr>
              <w:t>двигательной</w:t>
            </w:r>
            <w:r w:rsidRPr="00B608CD">
              <w:rPr>
                <w:spacing w:val="-15"/>
                <w:sz w:val="20"/>
                <w:szCs w:val="20"/>
                <w:lang w:val="ru-RU"/>
              </w:rPr>
              <w:t xml:space="preserve"> </w:t>
            </w:r>
            <w:r w:rsidRPr="00B608CD">
              <w:rPr>
                <w:sz w:val="20"/>
                <w:szCs w:val="20"/>
                <w:lang w:val="ru-RU"/>
              </w:rPr>
              <w:t>деятельности. Пользуется физкультурным оборудованием избирательно.</w:t>
            </w:r>
            <w:r w:rsidRPr="00B608CD">
              <w:rPr>
                <w:spacing w:val="-2"/>
                <w:sz w:val="20"/>
                <w:szCs w:val="20"/>
                <w:lang w:val="ru-RU"/>
              </w:rPr>
              <w:t xml:space="preserve"> </w:t>
            </w:r>
            <w:r w:rsidRPr="00B608CD">
              <w:rPr>
                <w:sz w:val="20"/>
                <w:szCs w:val="20"/>
                <w:lang w:val="ru-RU"/>
              </w:rPr>
              <w:t>Участвует</w:t>
            </w:r>
            <w:r w:rsidRPr="00B608CD">
              <w:rPr>
                <w:spacing w:val="-1"/>
                <w:sz w:val="20"/>
                <w:szCs w:val="20"/>
                <w:lang w:val="ru-RU"/>
              </w:rPr>
              <w:t xml:space="preserve"> </w:t>
            </w:r>
            <w:r w:rsidRPr="00B608CD">
              <w:rPr>
                <w:sz w:val="20"/>
                <w:szCs w:val="20"/>
                <w:lang w:val="ru-RU"/>
              </w:rPr>
              <w:t>в</w:t>
            </w:r>
            <w:r w:rsidRPr="00B608CD">
              <w:rPr>
                <w:spacing w:val="-3"/>
                <w:sz w:val="20"/>
                <w:szCs w:val="20"/>
                <w:lang w:val="ru-RU"/>
              </w:rPr>
              <w:t xml:space="preserve"> </w:t>
            </w:r>
            <w:r w:rsidRPr="00B608CD">
              <w:rPr>
                <w:sz w:val="20"/>
                <w:szCs w:val="20"/>
                <w:lang w:val="ru-RU"/>
              </w:rPr>
              <w:t xml:space="preserve">совместных играх и упражнениях, имеет некоторый опыт движений. Двигается не всегда активно и естественно, иногда напряженно и без интереса. </w:t>
            </w:r>
            <w:r w:rsidRPr="00E552C0">
              <w:rPr>
                <w:sz w:val="20"/>
                <w:szCs w:val="20"/>
              </w:rPr>
              <w:t>Объем ДА имеет средние</w:t>
            </w:r>
            <w:r>
              <w:rPr>
                <w:sz w:val="20"/>
                <w:szCs w:val="20"/>
                <w:lang w:val="ru-RU"/>
              </w:rPr>
              <w:t xml:space="preserve"> </w:t>
            </w:r>
            <w:r w:rsidRPr="00E552C0">
              <w:rPr>
                <w:spacing w:val="-2"/>
                <w:sz w:val="20"/>
                <w:szCs w:val="20"/>
              </w:rPr>
              <w:t>показатели.</w:t>
            </w:r>
          </w:p>
        </w:tc>
        <w:tc>
          <w:tcPr>
            <w:tcW w:w="2516" w:type="dxa"/>
          </w:tcPr>
          <w:p w14:paraId="1D46D424" w14:textId="106577E3" w:rsidR="00B608CD" w:rsidRPr="00F6363C" w:rsidRDefault="00B608CD" w:rsidP="00B608CD">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Функциональный</w:t>
            </w:r>
          </w:p>
        </w:tc>
      </w:tr>
      <w:tr w:rsidR="00B608CD" w14:paraId="20E94FF3" w14:textId="77777777" w:rsidTr="00396D33">
        <w:tc>
          <w:tcPr>
            <w:tcW w:w="2405" w:type="dxa"/>
            <w:vMerge/>
          </w:tcPr>
          <w:p w14:paraId="168A210D" w14:textId="77777777" w:rsidR="00B608CD" w:rsidRPr="00F6363C" w:rsidRDefault="00B608CD" w:rsidP="00B608CD">
            <w:pPr>
              <w:contextualSpacing/>
              <w:rPr>
                <w:rFonts w:ascii="Times New Roman" w:hAnsi="Times New Roman" w:cs="Times New Roman"/>
                <w:sz w:val="20"/>
                <w:szCs w:val="20"/>
                <w:lang w:val="ru-RU"/>
              </w:rPr>
            </w:pPr>
          </w:p>
        </w:tc>
        <w:tc>
          <w:tcPr>
            <w:tcW w:w="9639" w:type="dxa"/>
          </w:tcPr>
          <w:p w14:paraId="1E9323BD" w14:textId="77777777" w:rsidR="0087595E" w:rsidRPr="0087595E" w:rsidRDefault="00B608CD" w:rsidP="0087595E">
            <w:pPr>
              <w:pStyle w:val="TableParagraph"/>
              <w:jc w:val="both"/>
              <w:rPr>
                <w:sz w:val="20"/>
                <w:szCs w:val="20"/>
                <w:lang w:val="ru-RU"/>
              </w:rPr>
            </w:pPr>
            <w:r w:rsidRPr="00B608CD">
              <w:rPr>
                <w:sz w:val="20"/>
                <w:szCs w:val="20"/>
                <w:lang w:val="ru-RU"/>
              </w:rPr>
              <w:t>Двигается не всегда активно и естественно, иногда</w:t>
            </w:r>
            <w:r w:rsidRPr="00B608CD">
              <w:rPr>
                <w:spacing w:val="-10"/>
                <w:sz w:val="20"/>
                <w:szCs w:val="20"/>
                <w:lang w:val="ru-RU"/>
              </w:rPr>
              <w:t xml:space="preserve"> </w:t>
            </w:r>
            <w:r w:rsidRPr="00B608CD">
              <w:rPr>
                <w:sz w:val="20"/>
                <w:szCs w:val="20"/>
                <w:lang w:val="ru-RU"/>
              </w:rPr>
              <w:t>напряженно</w:t>
            </w:r>
            <w:r w:rsidRPr="00B608CD">
              <w:rPr>
                <w:spacing w:val="-11"/>
                <w:sz w:val="20"/>
                <w:szCs w:val="20"/>
                <w:lang w:val="ru-RU"/>
              </w:rPr>
              <w:t xml:space="preserve"> </w:t>
            </w:r>
            <w:r w:rsidRPr="00B608CD">
              <w:rPr>
                <w:sz w:val="20"/>
                <w:szCs w:val="20"/>
                <w:lang w:val="ru-RU"/>
              </w:rPr>
              <w:t>и</w:t>
            </w:r>
            <w:r w:rsidRPr="00B608CD">
              <w:rPr>
                <w:spacing w:val="-9"/>
                <w:sz w:val="20"/>
                <w:szCs w:val="20"/>
                <w:lang w:val="ru-RU"/>
              </w:rPr>
              <w:t xml:space="preserve"> </w:t>
            </w:r>
            <w:r w:rsidRPr="00B608CD">
              <w:rPr>
                <w:sz w:val="20"/>
                <w:szCs w:val="20"/>
                <w:lang w:val="ru-RU"/>
              </w:rPr>
              <w:t>без</w:t>
            </w:r>
            <w:r w:rsidRPr="00B608CD">
              <w:rPr>
                <w:spacing w:val="-9"/>
                <w:sz w:val="20"/>
                <w:szCs w:val="20"/>
                <w:lang w:val="ru-RU"/>
              </w:rPr>
              <w:t xml:space="preserve"> </w:t>
            </w:r>
            <w:r w:rsidRPr="00B608CD">
              <w:rPr>
                <w:sz w:val="20"/>
                <w:szCs w:val="20"/>
                <w:lang w:val="ru-RU"/>
              </w:rPr>
              <w:t>интереса.</w:t>
            </w:r>
            <w:r w:rsidRPr="00B608CD">
              <w:rPr>
                <w:spacing w:val="-9"/>
                <w:sz w:val="20"/>
                <w:szCs w:val="20"/>
                <w:lang w:val="ru-RU"/>
              </w:rPr>
              <w:t xml:space="preserve"> </w:t>
            </w:r>
            <w:r w:rsidRPr="00B608CD">
              <w:rPr>
                <w:sz w:val="20"/>
                <w:szCs w:val="20"/>
                <w:lang w:val="ru-RU"/>
              </w:rPr>
              <w:t xml:space="preserve">Двигается мало без интереса и желания или двигательного расторможен. Новые упражнения осваивает долго. </w:t>
            </w:r>
            <w:r w:rsidRPr="0087595E">
              <w:rPr>
                <w:sz w:val="20"/>
                <w:szCs w:val="20"/>
                <w:lang w:val="ru-RU"/>
              </w:rPr>
              <w:t>К самостоятельной двигательной деятельности</w:t>
            </w:r>
            <w:r w:rsidR="0087595E">
              <w:rPr>
                <w:sz w:val="20"/>
                <w:szCs w:val="20"/>
                <w:lang w:val="ru-RU"/>
              </w:rPr>
              <w:t xml:space="preserve"> </w:t>
            </w:r>
            <w:r w:rsidR="0087595E" w:rsidRPr="0087595E">
              <w:rPr>
                <w:sz w:val="20"/>
                <w:szCs w:val="20"/>
                <w:lang w:val="ru-RU"/>
              </w:rPr>
              <w:t>не проявляет интерес; движения не отличаются разнообразием. Объем ДА имеет</w:t>
            </w:r>
          </w:p>
          <w:p w14:paraId="4C229FC0" w14:textId="0DCEC442" w:rsidR="00B608CD" w:rsidRPr="0087595E" w:rsidRDefault="0087595E" w:rsidP="0087595E">
            <w:pPr>
              <w:pStyle w:val="TableParagraph"/>
              <w:jc w:val="both"/>
              <w:rPr>
                <w:sz w:val="20"/>
                <w:szCs w:val="20"/>
                <w:lang w:val="ru-RU"/>
              </w:rPr>
            </w:pPr>
            <w:r w:rsidRPr="0087595E">
              <w:rPr>
                <w:sz w:val="20"/>
                <w:szCs w:val="20"/>
                <w:lang w:val="ru-RU"/>
              </w:rPr>
              <w:t>низкие показатели.</w:t>
            </w:r>
          </w:p>
        </w:tc>
        <w:tc>
          <w:tcPr>
            <w:tcW w:w="2516" w:type="dxa"/>
          </w:tcPr>
          <w:p w14:paraId="67577325" w14:textId="1FB4F81D" w:rsidR="00B608CD" w:rsidRPr="00F6363C" w:rsidRDefault="00B608CD" w:rsidP="00B608CD">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Стартовый</w:t>
            </w:r>
          </w:p>
        </w:tc>
      </w:tr>
    </w:tbl>
    <w:p w14:paraId="3EAD07E2" w14:textId="250437A4" w:rsidR="00E503B0" w:rsidRDefault="00E503B0" w:rsidP="008530DB">
      <w:pPr>
        <w:contextualSpacing/>
        <w:jc w:val="both"/>
        <w:rPr>
          <w:rFonts w:ascii="Times New Roman" w:hAnsi="Times New Roman" w:cs="Times New Roman"/>
          <w:b/>
          <w:bCs/>
          <w:sz w:val="24"/>
          <w:szCs w:val="24"/>
        </w:rPr>
      </w:pPr>
    </w:p>
    <w:p w14:paraId="2DD767D2" w14:textId="2F340CC8" w:rsidR="0087595E" w:rsidRDefault="0087595E"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7595E">
        <w:rPr>
          <w:rFonts w:ascii="Times New Roman" w:hAnsi="Times New Roman" w:cs="Times New Roman"/>
          <w:b/>
          <w:bCs/>
          <w:sz w:val="24"/>
          <w:szCs w:val="24"/>
        </w:rPr>
        <w:t>Дети от 4 до 5 лет</w:t>
      </w:r>
    </w:p>
    <w:tbl>
      <w:tblPr>
        <w:tblStyle w:val="a3"/>
        <w:tblW w:w="0" w:type="auto"/>
        <w:tblLook w:val="04A0" w:firstRow="1" w:lastRow="0" w:firstColumn="1" w:lastColumn="0" w:noHBand="0" w:noVBand="1"/>
      </w:tblPr>
      <w:tblGrid>
        <w:gridCol w:w="2405"/>
        <w:gridCol w:w="9639"/>
        <w:gridCol w:w="2516"/>
      </w:tblGrid>
      <w:tr w:rsidR="009D04D3" w14:paraId="3F8C1C87" w14:textId="77777777" w:rsidTr="00396D33">
        <w:tc>
          <w:tcPr>
            <w:tcW w:w="2405" w:type="dxa"/>
          </w:tcPr>
          <w:p w14:paraId="4691A181"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BEDB06C"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8960D61"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87595E" w14:paraId="754B331C" w14:textId="77777777" w:rsidTr="00396D33">
        <w:tc>
          <w:tcPr>
            <w:tcW w:w="2405" w:type="dxa"/>
            <w:vMerge w:val="restart"/>
          </w:tcPr>
          <w:p w14:paraId="7D2F3C28" w14:textId="0BFED7A8"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1. Развитие физических</w:t>
            </w:r>
            <w:r w:rsidRPr="0087595E">
              <w:rPr>
                <w:rFonts w:ascii="Times New Roman" w:hAnsi="Times New Roman" w:cs="Times New Roman"/>
                <w:spacing w:val="-15"/>
                <w:sz w:val="20"/>
                <w:szCs w:val="20"/>
                <w:lang w:val="ru-RU"/>
              </w:rPr>
              <w:t xml:space="preserve"> </w:t>
            </w:r>
            <w:r w:rsidRPr="0087595E">
              <w:rPr>
                <w:rFonts w:ascii="Times New Roman" w:hAnsi="Times New Roman" w:cs="Times New Roman"/>
                <w:sz w:val="20"/>
                <w:szCs w:val="20"/>
                <w:lang w:val="ru-RU"/>
              </w:rPr>
              <w:t xml:space="preserve">качеств </w:t>
            </w:r>
            <w:r w:rsidRPr="0087595E">
              <w:rPr>
                <w:rFonts w:ascii="Times New Roman" w:hAnsi="Times New Roman" w:cs="Times New Roman"/>
                <w:spacing w:val="-2"/>
                <w:sz w:val="20"/>
                <w:szCs w:val="20"/>
                <w:lang w:val="ru-RU"/>
              </w:rPr>
              <w:t xml:space="preserve">(скоростных, </w:t>
            </w:r>
            <w:r w:rsidRPr="0087595E">
              <w:rPr>
                <w:rFonts w:ascii="Times New Roman" w:hAnsi="Times New Roman" w:cs="Times New Roman"/>
                <w:sz w:val="20"/>
                <w:szCs w:val="20"/>
                <w:lang w:val="ru-RU"/>
              </w:rPr>
              <w:t xml:space="preserve">силовых, гибкости, выносливости и </w:t>
            </w:r>
            <w:r w:rsidRPr="0087595E">
              <w:rPr>
                <w:rFonts w:ascii="Times New Roman" w:hAnsi="Times New Roman" w:cs="Times New Roman"/>
                <w:spacing w:val="-2"/>
                <w:sz w:val="20"/>
                <w:szCs w:val="20"/>
                <w:lang w:val="ru-RU"/>
              </w:rPr>
              <w:t>координации)</w:t>
            </w:r>
          </w:p>
        </w:tc>
        <w:tc>
          <w:tcPr>
            <w:tcW w:w="9639" w:type="dxa"/>
          </w:tcPr>
          <w:p w14:paraId="1823D7EC" w14:textId="4AA404DF" w:rsidR="0087595E" w:rsidRPr="0087595E" w:rsidRDefault="0087595E" w:rsidP="0087595E">
            <w:pPr>
              <w:pStyle w:val="TableParagraph"/>
              <w:ind w:right="162"/>
              <w:jc w:val="both"/>
              <w:rPr>
                <w:sz w:val="20"/>
                <w:szCs w:val="20"/>
                <w:lang w:val="ru-RU"/>
              </w:rPr>
            </w:pPr>
            <w:r w:rsidRPr="0087595E">
              <w:rPr>
                <w:sz w:val="20"/>
                <w:szCs w:val="20"/>
                <w:lang w:val="ru-RU"/>
              </w:rPr>
              <w:t>Развитие движений соответствует возрастной норме; движения хорошо координированы</w:t>
            </w:r>
            <w:r w:rsidRPr="0087595E">
              <w:rPr>
                <w:spacing w:val="-15"/>
                <w:sz w:val="20"/>
                <w:szCs w:val="20"/>
                <w:lang w:val="ru-RU"/>
              </w:rPr>
              <w:t xml:space="preserve"> </w:t>
            </w:r>
            <w:r w:rsidRPr="0087595E">
              <w:rPr>
                <w:sz w:val="20"/>
                <w:szCs w:val="20"/>
                <w:lang w:val="ru-RU"/>
              </w:rPr>
              <w:t>и</w:t>
            </w:r>
            <w:r w:rsidRPr="0087595E">
              <w:rPr>
                <w:spacing w:val="-15"/>
                <w:sz w:val="20"/>
                <w:szCs w:val="20"/>
                <w:lang w:val="ru-RU"/>
              </w:rPr>
              <w:t xml:space="preserve"> </w:t>
            </w:r>
            <w:r w:rsidRPr="0087595E">
              <w:rPr>
                <w:sz w:val="20"/>
                <w:szCs w:val="20"/>
                <w:lang w:val="ru-RU"/>
              </w:rPr>
              <w:t>энергичны;</w:t>
            </w:r>
            <w:r w:rsidRPr="0087595E">
              <w:rPr>
                <w:spacing w:val="-15"/>
                <w:sz w:val="20"/>
                <w:szCs w:val="20"/>
                <w:lang w:val="ru-RU"/>
              </w:rPr>
              <w:t xml:space="preserve"> </w:t>
            </w:r>
            <w:r w:rsidRPr="0087595E">
              <w:rPr>
                <w:sz w:val="20"/>
                <w:szCs w:val="20"/>
                <w:lang w:val="ru-RU"/>
              </w:rPr>
              <w:t xml:space="preserve">выполняются ловко, выразительно, красиво. Показатели тестирования показывают высокий возрастной уровень развития и физических </w:t>
            </w:r>
            <w:r w:rsidRPr="0087595E">
              <w:rPr>
                <w:spacing w:val="-2"/>
                <w:sz w:val="20"/>
                <w:szCs w:val="20"/>
                <w:lang w:val="ru-RU"/>
              </w:rPr>
              <w:t>качеств.</w:t>
            </w:r>
          </w:p>
        </w:tc>
        <w:tc>
          <w:tcPr>
            <w:tcW w:w="2516" w:type="dxa"/>
          </w:tcPr>
          <w:p w14:paraId="321F4949" w14:textId="115BCBBC"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pacing w:val="-2"/>
                <w:sz w:val="20"/>
                <w:szCs w:val="20"/>
              </w:rPr>
              <w:t>Нормативный</w:t>
            </w:r>
          </w:p>
        </w:tc>
      </w:tr>
      <w:tr w:rsidR="0087595E" w14:paraId="14A75C97" w14:textId="77777777" w:rsidTr="00396D33">
        <w:tc>
          <w:tcPr>
            <w:tcW w:w="2405" w:type="dxa"/>
            <w:vMerge/>
            <w:tcBorders>
              <w:top w:val="nil"/>
            </w:tcBorders>
          </w:tcPr>
          <w:p w14:paraId="60F49ED9" w14:textId="77777777" w:rsidR="0087595E" w:rsidRPr="0087595E" w:rsidRDefault="0087595E" w:rsidP="0087595E">
            <w:pPr>
              <w:contextualSpacing/>
              <w:jc w:val="both"/>
              <w:rPr>
                <w:rFonts w:ascii="Times New Roman" w:hAnsi="Times New Roman" w:cs="Times New Roman"/>
                <w:b/>
                <w:bCs/>
                <w:sz w:val="24"/>
                <w:szCs w:val="24"/>
                <w:lang w:val="ru-RU"/>
              </w:rPr>
            </w:pPr>
          </w:p>
        </w:tc>
        <w:tc>
          <w:tcPr>
            <w:tcW w:w="9639" w:type="dxa"/>
          </w:tcPr>
          <w:p w14:paraId="237ED768" w14:textId="09A3B448"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z w:val="20"/>
                <w:szCs w:val="20"/>
                <w:lang w:val="ru-RU"/>
              </w:rPr>
              <w:t>Двигательные качества не полностью соответствуют возрастным нормам; движения не всегда координированы, выполняются</w:t>
            </w:r>
            <w:r w:rsidRPr="0087595E">
              <w:rPr>
                <w:rFonts w:ascii="Times New Roman" w:hAnsi="Times New Roman" w:cs="Times New Roman"/>
                <w:spacing w:val="-15"/>
                <w:sz w:val="20"/>
                <w:szCs w:val="20"/>
                <w:lang w:val="ru-RU"/>
              </w:rPr>
              <w:t xml:space="preserve"> </w:t>
            </w:r>
            <w:r w:rsidRPr="0087595E">
              <w:rPr>
                <w:rFonts w:ascii="Times New Roman" w:hAnsi="Times New Roman" w:cs="Times New Roman"/>
                <w:sz w:val="20"/>
                <w:szCs w:val="20"/>
                <w:lang w:val="ru-RU"/>
              </w:rPr>
              <w:t>недостаточно</w:t>
            </w:r>
            <w:r w:rsidRPr="0087595E">
              <w:rPr>
                <w:rFonts w:ascii="Times New Roman" w:hAnsi="Times New Roman" w:cs="Times New Roman"/>
                <w:spacing w:val="-15"/>
                <w:sz w:val="20"/>
                <w:szCs w:val="20"/>
                <w:lang w:val="ru-RU"/>
              </w:rPr>
              <w:t xml:space="preserve"> </w:t>
            </w:r>
            <w:r w:rsidRPr="0087595E">
              <w:rPr>
                <w:rFonts w:ascii="Times New Roman" w:hAnsi="Times New Roman" w:cs="Times New Roman"/>
                <w:sz w:val="20"/>
                <w:szCs w:val="20"/>
                <w:lang w:val="ru-RU"/>
              </w:rPr>
              <w:t>энергично, ловко и красиво, маловыразительны.</w:t>
            </w:r>
          </w:p>
        </w:tc>
        <w:tc>
          <w:tcPr>
            <w:tcW w:w="2516" w:type="dxa"/>
          </w:tcPr>
          <w:p w14:paraId="541A6BD3" w14:textId="6847DE7C"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pacing w:val="-2"/>
                <w:sz w:val="20"/>
                <w:szCs w:val="20"/>
              </w:rPr>
              <w:t>Функциональный</w:t>
            </w:r>
          </w:p>
        </w:tc>
      </w:tr>
      <w:tr w:rsidR="0087595E" w14:paraId="12A28388" w14:textId="77777777" w:rsidTr="00396D33">
        <w:tc>
          <w:tcPr>
            <w:tcW w:w="2405" w:type="dxa"/>
            <w:vMerge/>
            <w:tcBorders>
              <w:top w:val="nil"/>
            </w:tcBorders>
          </w:tcPr>
          <w:p w14:paraId="7397C5A6" w14:textId="77777777" w:rsidR="0087595E" w:rsidRPr="0087595E" w:rsidRDefault="0087595E" w:rsidP="0087595E">
            <w:pPr>
              <w:contextualSpacing/>
              <w:jc w:val="both"/>
              <w:rPr>
                <w:rFonts w:ascii="Times New Roman" w:hAnsi="Times New Roman" w:cs="Times New Roman"/>
                <w:b/>
                <w:bCs/>
                <w:sz w:val="24"/>
                <w:szCs w:val="24"/>
                <w:lang w:val="ru-RU"/>
              </w:rPr>
            </w:pPr>
          </w:p>
        </w:tc>
        <w:tc>
          <w:tcPr>
            <w:tcW w:w="9639" w:type="dxa"/>
          </w:tcPr>
          <w:p w14:paraId="2086655F" w14:textId="282F1AF5" w:rsidR="0087595E" w:rsidRPr="0087595E" w:rsidRDefault="0087595E" w:rsidP="0087595E">
            <w:pPr>
              <w:pStyle w:val="TableParagraph"/>
              <w:ind w:right="162"/>
              <w:jc w:val="both"/>
              <w:rPr>
                <w:sz w:val="20"/>
                <w:szCs w:val="20"/>
                <w:lang w:val="ru-RU"/>
              </w:rPr>
            </w:pPr>
            <w:r w:rsidRPr="0087595E">
              <w:rPr>
                <w:sz w:val="20"/>
                <w:szCs w:val="20"/>
                <w:lang w:val="ru-RU"/>
              </w:rPr>
              <w:t>Двигательные</w:t>
            </w:r>
            <w:r w:rsidRPr="0087595E">
              <w:rPr>
                <w:spacing w:val="-15"/>
                <w:sz w:val="20"/>
                <w:szCs w:val="20"/>
                <w:lang w:val="ru-RU"/>
              </w:rPr>
              <w:t xml:space="preserve"> </w:t>
            </w:r>
            <w:r w:rsidRPr="0087595E">
              <w:rPr>
                <w:sz w:val="20"/>
                <w:szCs w:val="20"/>
                <w:lang w:val="ru-RU"/>
              </w:rPr>
              <w:t>качества</w:t>
            </w:r>
            <w:r w:rsidRPr="0087595E">
              <w:rPr>
                <w:spacing w:val="-15"/>
                <w:sz w:val="20"/>
                <w:szCs w:val="20"/>
                <w:lang w:val="ru-RU"/>
              </w:rPr>
              <w:t xml:space="preserve"> </w:t>
            </w:r>
            <w:r w:rsidRPr="0087595E">
              <w:rPr>
                <w:sz w:val="20"/>
                <w:szCs w:val="20"/>
                <w:lang w:val="ru-RU"/>
              </w:rPr>
              <w:t>не</w:t>
            </w:r>
            <w:r w:rsidRPr="0087595E">
              <w:rPr>
                <w:spacing w:val="-15"/>
                <w:sz w:val="20"/>
                <w:szCs w:val="20"/>
                <w:lang w:val="ru-RU"/>
              </w:rPr>
              <w:t xml:space="preserve"> </w:t>
            </w:r>
            <w:r w:rsidRPr="0087595E">
              <w:rPr>
                <w:sz w:val="20"/>
                <w:szCs w:val="20"/>
                <w:lang w:val="ru-RU"/>
              </w:rPr>
              <w:t>соответствуют возрастным требованиям. Движения не полностью координированы, не развиты ловкость, выразительность и красота.</w:t>
            </w:r>
          </w:p>
        </w:tc>
        <w:tc>
          <w:tcPr>
            <w:tcW w:w="2516" w:type="dxa"/>
          </w:tcPr>
          <w:p w14:paraId="5EEBAEEC" w14:textId="3229EFAA"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pacing w:val="-2"/>
                <w:sz w:val="20"/>
                <w:szCs w:val="20"/>
              </w:rPr>
              <w:t>Стартовый</w:t>
            </w:r>
          </w:p>
        </w:tc>
      </w:tr>
      <w:tr w:rsidR="0087595E" w14:paraId="0B022792" w14:textId="77777777" w:rsidTr="00396D33">
        <w:tc>
          <w:tcPr>
            <w:tcW w:w="2405" w:type="dxa"/>
            <w:vMerge w:val="restart"/>
          </w:tcPr>
          <w:p w14:paraId="6362E97B"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2. Накопление и</w:t>
            </w:r>
          </w:p>
          <w:p w14:paraId="64A3FF81"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обогащение</w:t>
            </w:r>
          </w:p>
          <w:p w14:paraId="028DE051"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двигательного опыта</w:t>
            </w:r>
          </w:p>
          <w:p w14:paraId="17E33ED9"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детей (овладение</w:t>
            </w:r>
          </w:p>
          <w:p w14:paraId="03EEBFE3"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основными</w:t>
            </w:r>
          </w:p>
          <w:p w14:paraId="7F9CAC2E" w14:textId="794422A8" w:rsidR="0087595E" w:rsidRPr="00E35BED"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движениями).</w:t>
            </w:r>
          </w:p>
        </w:tc>
        <w:tc>
          <w:tcPr>
            <w:tcW w:w="9639" w:type="dxa"/>
          </w:tcPr>
          <w:p w14:paraId="218C7840" w14:textId="7002A19C"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Прыжки через предметы высотой 5-10 см;</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прыжки в длину с места; вверх с места</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(вспрыгивание на высоту 15-20 см).</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Сохраняет равновесие после вращений или</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в заданных положениях: стоя на одной ноге,</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на приподнятой поверхности. Соблюдает</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правила в подвижных играх. Соблюдает</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правила, согласовывает движения,</w:t>
            </w:r>
          </w:p>
          <w:p w14:paraId="43BCE2F6" w14:textId="0FF53F2E"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ориентируется в пространстве. Развито</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умение ходить и бегать разными видами</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бега свободно, не шаркая ногами, не</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опуская голову, сохраняя координацию</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движений рук и ног. Сформировано умение</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строиться в колонну по одному, шеренгу,</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круг, находит свое место при построениях.</w:t>
            </w:r>
          </w:p>
          <w:p w14:paraId="544C1301" w14:textId="63D1A496"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Сохраняет правильную осанку</w:t>
            </w:r>
            <w:r>
              <w:rPr>
                <w:rFonts w:ascii="Times New Roman" w:hAnsi="Times New Roman" w:cs="Times New Roman"/>
                <w:sz w:val="20"/>
                <w:szCs w:val="20"/>
                <w:lang w:val="ru-RU"/>
              </w:rPr>
              <w:t xml:space="preserve"> с</w:t>
            </w:r>
            <w:r w:rsidRPr="0087595E">
              <w:rPr>
                <w:rFonts w:ascii="Times New Roman" w:hAnsi="Times New Roman" w:cs="Times New Roman"/>
                <w:sz w:val="20"/>
                <w:szCs w:val="20"/>
                <w:lang w:val="ru-RU"/>
              </w:rPr>
              <w:t>амостоятельно в положениях сидя и стоя, в</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движении, при выполнении упражнений в</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равновесии. Новые движения осваивает</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быстро. Соблюдает технику выполнения</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ходьбы, бега, лазанья и ползанья. Правильно</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выполняет хват перекладины во время</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лазанья. Энергично отталкивает мяч при</w:t>
            </w:r>
            <w:r w:rsidRPr="0087595E">
              <w:rPr>
                <w:lang w:val="ru-RU"/>
              </w:rPr>
              <w:t xml:space="preserve"> </w:t>
            </w:r>
            <w:r w:rsidRPr="0087595E">
              <w:rPr>
                <w:rFonts w:ascii="Times New Roman" w:hAnsi="Times New Roman" w:cs="Times New Roman"/>
                <w:sz w:val="20"/>
                <w:szCs w:val="20"/>
                <w:lang w:val="ru-RU"/>
              </w:rPr>
              <w:t>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w:t>
            </w:r>
          </w:p>
          <w:p w14:paraId="38864E42" w14:textId="0581E8EE"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Катание на двух- и трехколесном велосипеде: по прямой, по кругу, «змейкой», с поворотами.</w:t>
            </w:r>
            <w:r>
              <w:rPr>
                <w:rFonts w:ascii="Times New Roman" w:hAnsi="Times New Roman" w:cs="Times New Roman"/>
                <w:sz w:val="20"/>
                <w:szCs w:val="20"/>
                <w:lang w:val="ru-RU"/>
              </w:rPr>
              <w:t xml:space="preserve"> </w:t>
            </w:r>
          </w:p>
        </w:tc>
        <w:tc>
          <w:tcPr>
            <w:tcW w:w="2516" w:type="dxa"/>
          </w:tcPr>
          <w:p w14:paraId="13750309" w14:textId="15CDA189" w:rsidR="0087595E" w:rsidRPr="00582641" w:rsidRDefault="0087595E" w:rsidP="0087595E">
            <w:pPr>
              <w:contextualSpacing/>
              <w:rPr>
                <w:rFonts w:ascii="Times New Roman" w:hAnsi="Times New Roman" w:cs="Times New Roman"/>
                <w:b/>
                <w:bCs/>
                <w:sz w:val="24"/>
                <w:szCs w:val="24"/>
                <w:lang w:val="ru-RU"/>
              </w:rPr>
            </w:pPr>
            <w:r w:rsidRPr="0087595E">
              <w:rPr>
                <w:rFonts w:ascii="Times New Roman" w:hAnsi="Times New Roman" w:cs="Times New Roman"/>
                <w:spacing w:val="-2"/>
                <w:sz w:val="20"/>
                <w:szCs w:val="20"/>
              </w:rPr>
              <w:t>Нормативный</w:t>
            </w:r>
          </w:p>
        </w:tc>
      </w:tr>
      <w:tr w:rsidR="0087595E" w14:paraId="0AE03E87" w14:textId="77777777" w:rsidTr="00396D33">
        <w:tc>
          <w:tcPr>
            <w:tcW w:w="2405" w:type="dxa"/>
            <w:vMerge/>
          </w:tcPr>
          <w:p w14:paraId="6CB4C176" w14:textId="77777777" w:rsidR="0087595E" w:rsidRPr="00E35BED" w:rsidRDefault="0087595E" w:rsidP="0087595E">
            <w:pPr>
              <w:contextualSpacing/>
              <w:jc w:val="both"/>
              <w:rPr>
                <w:rFonts w:ascii="Times New Roman" w:hAnsi="Times New Roman" w:cs="Times New Roman"/>
                <w:b/>
                <w:bCs/>
                <w:sz w:val="24"/>
                <w:szCs w:val="24"/>
                <w:lang w:val="ru-RU"/>
              </w:rPr>
            </w:pPr>
          </w:p>
        </w:tc>
        <w:tc>
          <w:tcPr>
            <w:tcW w:w="9639" w:type="dxa"/>
          </w:tcPr>
          <w:p w14:paraId="6D6EB943" w14:textId="73652CFE" w:rsidR="0087595E" w:rsidRPr="00582641" w:rsidRDefault="0087595E" w:rsidP="0087595E">
            <w:pPr>
              <w:pStyle w:val="TableParagraph"/>
              <w:ind w:right="127"/>
              <w:rPr>
                <w:sz w:val="20"/>
                <w:szCs w:val="20"/>
                <w:lang w:val="ru-RU"/>
              </w:rPr>
            </w:pPr>
            <w:r w:rsidRPr="0087595E">
              <w:rPr>
                <w:sz w:val="20"/>
                <w:szCs w:val="20"/>
                <w:lang w:val="ru-RU"/>
              </w:rPr>
              <w:t>Техника выполнения основных движений не полностью соответствует возрастным нормам и требованиям программы. Новые движения осваивает продолжительное время, допускает отдельные ошибки при выполнении основных движений. Имеются затруднения в ориентировке в пространстве и при выполнении совместных действиях. В играх выполняет простые правила, меняет движения по указанию воспитателя. Умеет выполнять отдельные элементы доступных спортивных упражнений.</w:t>
            </w:r>
          </w:p>
        </w:tc>
        <w:tc>
          <w:tcPr>
            <w:tcW w:w="2516" w:type="dxa"/>
          </w:tcPr>
          <w:p w14:paraId="4BC620AC" w14:textId="0CBAB8D9" w:rsidR="0087595E" w:rsidRPr="00582641" w:rsidRDefault="0087595E" w:rsidP="0087595E">
            <w:pPr>
              <w:contextualSpacing/>
              <w:rPr>
                <w:rFonts w:ascii="Times New Roman" w:hAnsi="Times New Roman" w:cs="Times New Roman"/>
                <w:b/>
                <w:bCs/>
                <w:sz w:val="24"/>
                <w:szCs w:val="24"/>
                <w:lang w:val="ru-RU"/>
              </w:rPr>
            </w:pPr>
            <w:r w:rsidRPr="0087595E">
              <w:rPr>
                <w:rFonts w:ascii="Times New Roman" w:hAnsi="Times New Roman" w:cs="Times New Roman"/>
                <w:spacing w:val="-2"/>
                <w:sz w:val="20"/>
                <w:szCs w:val="20"/>
              </w:rPr>
              <w:t>Функциональный</w:t>
            </w:r>
          </w:p>
        </w:tc>
      </w:tr>
      <w:tr w:rsidR="0087595E" w14:paraId="1816069B" w14:textId="77777777" w:rsidTr="00396D33">
        <w:tc>
          <w:tcPr>
            <w:tcW w:w="2405" w:type="dxa"/>
            <w:vMerge/>
          </w:tcPr>
          <w:p w14:paraId="57CB84ED" w14:textId="77777777" w:rsidR="0087595E" w:rsidRPr="00E35BED" w:rsidRDefault="0087595E" w:rsidP="0087595E">
            <w:pPr>
              <w:contextualSpacing/>
              <w:jc w:val="both"/>
              <w:rPr>
                <w:rFonts w:ascii="Times New Roman" w:hAnsi="Times New Roman" w:cs="Times New Roman"/>
                <w:b/>
                <w:bCs/>
                <w:sz w:val="24"/>
                <w:szCs w:val="24"/>
                <w:lang w:val="ru-RU"/>
              </w:rPr>
            </w:pPr>
          </w:p>
        </w:tc>
        <w:tc>
          <w:tcPr>
            <w:tcW w:w="9639" w:type="dxa"/>
          </w:tcPr>
          <w:p w14:paraId="58C81F72" w14:textId="77777777" w:rsidR="0087595E" w:rsidRPr="0087595E" w:rsidRDefault="0087595E" w:rsidP="0087595E">
            <w:pPr>
              <w:pStyle w:val="TableParagraph"/>
              <w:ind w:right="162"/>
              <w:jc w:val="both"/>
              <w:rPr>
                <w:sz w:val="20"/>
                <w:szCs w:val="20"/>
                <w:lang w:val="ru-RU"/>
              </w:rPr>
            </w:pPr>
            <w:r w:rsidRPr="0087595E">
              <w:rPr>
                <w:sz w:val="20"/>
                <w:szCs w:val="20"/>
                <w:lang w:val="ru-RU"/>
              </w:rPr>
              <w:t>Техника основных движений не соответствует возрастным нормам и требованиям программы. Новые движения осваивает долго, допускает много ошибок при выполнении основных движений.</w:t>
            </w:r>
          </w:p>
          <w:p w14:paraId="35B767AB" w14:textId="106B370D" w:rsidR="0087595E" w:rsidRPr="00582641" w:rsidRDefault="0087595E" w:rsidP="0087595E">
            <w:pPr>
              <w:pStyle w:val="TableParagraph"/>
              <w:ind w:right="162"/>
              <w:jc w:val="both"/>
              <w:rPr>
                <w:sz w:val="20"/>
                <w:szCs w:val="20"/>
                <w:lang w:val="ru-RU"/>
              </w:rPr>
            </w:pPr>
            <w:r w:rsidRPr="0087595E">
              <w:rPr>
                <w:sz w:val="20"/>
                <w:szCs w:val="20"/>
                <w:lang w:val="ru-RU"/>
              </w:rPr>
              <w:t>Имеются значительные затруднения в ориентировке в пространстве, и в согласовании при совместных действиях. Частично выполняет простые правила в играх. Затрудняется в выполнении элементов спортивных упражнений.</w:t>
            </w:r>
          </w:p>
        </w:tc>
        <w:tc>
          <w:tcPr>
            <w:tcW w:w="2516" w:type="dxa"/>
          </w:tcPr>
          <w:p w14:paraId="5810D05B" w14:textId="72521985" w:rsidR="0087595E" w:rsidRPr="00582641" w:rsidRDefault="0087595E" w:rsidP="0087595E">
            <w:pPr>
              <w:contextualSpacing/>
              <w:rPr>
                <w:rFonts w:ascii="Times New Roman" w:hAnsi="Times New Roman" w:cs="Times New Roman"/>
                <w:b/>
                <w:bCs/>
                <w:sz w:val="24"/>
                <w:szCs w:val="24"/>
                <w:lang w:val="ru-RU"/>
              </w:rPr>
            </w:pPr>
            <w:r w:rsidRPr="0087595E">
              <w:rPr>
                <w:rFonts w:ascii="Times New Roman" w:hAnsi="Times New Roman" w:cs="Times New Roman"/>
                <w:spacing w:val="-2"/>
                <w:sz w:val="20"/>
                <w:szCs w:val="20"/>
              </w:rPr>
              <w:t>Стартовый</w:t>
            </w:r>
          </w:p>
        </w:tc>
      </w:tr>
      <w:tr w:rsidR="0087595E" w14:paraId="1C7EB57A" w14:textId="77777777" w:rsidTr="00396D33">
        <w:tc>
          <w:tcPr>
            <w:tcW w:w="2405" w:type="dxa"/>
            <w:vMerge w:val="restart"/>
          </w:tcPr>
          <w:p w14:paraId="20083018" w14:textId="621BC35F"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 xml:space="preserve">3. Формирование у детей </w:t>
            </w:r>
            <w:r w:rsidRPr="0087595E">
              <w:rPr>
                <w:rFonts w:ascii="Times New Roman" w:hAnsi="Times New Roman" w:cs="Times New Roman"/>
                <w:sz w:val="20"/>
                <w:szCs w:val="20"/>
                <w:lang w:val="ru-RU"/>
              </w:rPr>
              <w:lastRenderedPageBreak/>
              <w:t>потребности в двигательной активности и</w:t>
            </w:r>
            <w:r>
              <w:rPr>
                <w:rFonts w:ascii="Times New Roman" w:hAnsi="Times New Roman" w:cs="Times New Roman"/>
                <w:sz w:val="20"/>
                <w:szCs w:val="20"/>
                <w:lang w:val="ru-RU"/>
              </w:rPr>
              <w:t xml:space="preserve"> </w:t>
            </w:r>
          </w:p>
        </w:tc>
        <w:tc>
          <w:tcPr>
            <w:tcW w:w="9639" w:type="dxa"/>
          </w:tcPr>
          <w:p w14:paraId="4D82321B" w14:textId="77777777" w:rsidR="0087595E" w:rsidRPr="0087595E" w:rsidRDefault="0087595E" w:rsidP="0087595E">
            <w:pPr>
              <w:pStyle w:val="TableParagraph"/>
              <w:jc w:val="both"/>
              <w:rPr>
                <w:sz w:val="20"/>
                <w:szCs w:val="20"/>
                <w:lang w:val="ru-RU"/>
              </w:rPr>
            </w:pPr>
            <w:r w:rsidRPr="0087595E">
              <w:rPr>
                <w:sz w:val="20"/>
                <w:szCs w:val="20"/>
                <w:lang w:val="ru-RU"/>
              </w:rPr>
              <w:lastRenderedPageBreak/>
              <w:t xml:space="preserve">Активно участвует в совместных играх и физических упражнениях. Выполняет правила в подвижных играх, </w:t>
            </w:r>
            <w:r w:rsidRPr="0087595E">
              <w:rPr>
                <w:sz w:val="20"/>
                <w:szCs w:val="20"/>
                <w:lang w:val="ru-RU"/>
              </w:rPr>
              <w:lastRenderedPageBreak/>
              <w:t>реагирует на сигналы и команды. Развит интерес,</w:t>
            </w:r>
            <w:r>
              <w:rPr>
                <w:sz w:val="20"/>
                <w:szCs w:val="20"/>
                <w:lang w:val="ru-RU"/>
              </w:rPr>
              <w:t xml:space="preserve"> </w:t>
            </w:r>
            <w:r w:rsidRPr="0087595E">
              <w:rPr>
                <w:sz w:val="20"/>
                <w:szCs w:val="20"/>
                <w:lang w:val="ru-RU"/>
              </w:rPr>
              <w:t>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w:t>
            </w:r>
          </w:p>
          <w:p w14:paraId="7529BCA4" w14:textId="16C91711" w:rsidR="0087595E" w:rsidRPr="0087595E" w:rsidRDefault="0087595E" w:rsidP="0087595E">
            <w:pPr>
              <w:pStyle w:val="TableParagraph"/>
              <w:jc w:val="both"/>
              <w:rPr>
                <w:sz w:val="20"/>
                <w:szCs w:val="20"/>
                <w:lang w:val="ru-RU"/>
              </w:rPr>
            </w:pPr>
            <w:r w:rsidRPr="0087595E">
              <w:rPr>
                <w:sz w:val="20"/>
                <w:szCs w:val="20"/>
                <w:lang w:val="ru-RU"/>
              </w:rPr>
              <w:t>Сформировано желание овладевать навыками доступных спортивных упражнений. Объем ДА соответствует возрастным нормам.</w:t>
            </w:r>
          </w:p>
        </w:tc>
        <w:tc>
          <w:tcPr>
            <w:tcW w:w="2516" w:type="dxa"/>
          </w:tcPr>
          <w:p w14:paraId="5D36DB0F" w14:textId="14D43AC1"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lastRenderedPageBreak/>
              <w:t>Нормативный</w:t>
            </w:r>
          </w:p>
        </w:tc>
      </w:tr>
      <w:tr w:rsidR="0087595E" w14:paraId="06458A0F" w14:textId="77777777" w:rsidTr="00396D33">
        <w:tc>
          <w:tcPr>
            <w:tcW w:w="2405" w:type="dxa"/>
            <w:vMerge/>
          </w:tcPr>
          <w:p w14:paraId="4404D9CB" w14:textId="77777777" w:rsidR="0087595E" w:rsidRPr="00F6363C" w:rsidRDefault="0087595E" w:rsidP="0087595E">
            <w:pPr>
              <w:contextualSpacing/>
              <w:rPr>
                <w:rFonts w:ascii="Times New Roman" w:hAnsi="Times New Roman" w:cs="Times New Roman"/>
                <w:sz w:val="20"/>
                <w:szCs w:val="20"/>
                <w:lang w:val="ru-RU"/>
              </w:rPr>
            </w:pPr>
          </w:p>
        </w:tc>
        <w:tc>
          <w:tcPr>
            <w:tcW w:w="9639" w:type="dxa"/>
          </w:tcPr>
          <w:p w14:paraId="5076C9C5" w14:textId="77777777" w:rsidR="0087595E" w:rsidRPr="0087595E" w:rsidRDefault="0087595E" w:rsidP="0087595E">
            <w:pPr>
              <w:pStyle w:val="TableParagraph"/>
              <w:spacing w:before="1" w:line="259" w:lineRule="auto"/>
              <w:ind w:right="109"/>
              <w:rPr>
                <w:sz w:val="20"/>
                <w:szCs w:val="20"/>
                <w:lang w:val="ru-RU"/>
              </w:rPr>
            </w:pPr>
            <w:r w:rsidRPr="0087595E">
              <w:rPr>
                <w:sz w:val="20"/>
                <w:szCs w:val="20"/>
                <w:lang w:val="ru-RU"/>
              </w:rPr>
              <w:t>Участвует</w:t>
            </w:r>
            <w:r w:rsidRPr="0087595E">
              <w:rPr>
                <w:spacing w:val="-10"/>
                <w:sz w:val="20"/>
                <w:szCs w:val="20"/>
                <w:lang w:val="ru-RU"/>
              </w:rPr>
              <w:t xml:space="preserve"> </w:t>
            </w:r>
            <w:r w:rsidRPr="0087595E">
              <w:rPr>
                <w:sz w:val="20"/>
                <w:szCs w:val="20"/>
                <w:lang w:val="ru-RU"/>
              </w:rPr>
              <w:t>в</w:t>
            </w:r>
            <w:r w:rsidRPr="0087595E">
              <w:rPr>
                <w:spacing w:val="-9"/>
                <w:sz w:val="20"/>
                <w:szCs w:val="20"/>
                <w:lang w:val="ru-RU"/>
              </w:rPr>
              <w:t xml:space="preserve"> </w:t>
            </w:r>
            <w:r w:rsidRPr="0087595E">
              <w:rPr>
                <w:sz w:val="20"/>
                <w:szCs w:val="20"/>
                <w:lang w:val="ru-RU"/>
              </w:rPr>
              <w:t>совместных</w:t>
            </w:r>
            <w:r w:rsidRPr="0087595E">
              <w:rPr>
                <w:spacing w:val="-8"/>
                <w:sz w:val="20"/>
                <w:szCs w:val="20"/>
                <w:lang w:val="ru-RU"/>
              </w:rPr>
              <w:t xml:space="preserve"> </w:t>
            </w:r>
            <w:r w:rsidRPr="0087595E">
              <w:rPr>
                <w:sz w:val="20"/>
                <w:szCs w:val="20"/>
                <w:lang w:val="ru-RU"/>
              </w:rPr>
              <w:t>играх</w:t>
            </w:r>
            <w:r w:rsidRPr="0087595E">
              <w:rPr>
                <w:spacing w:val="-10"/>
                <w:sz w:val="20"/>
                <w:szCs w:val="20"/>
                <w:lang w:val="ru-RU"/>
              </w:rPr>
              <w:t xml:space="preserve"> </w:t>
            </w:r>
            <w:r w:rsidRPr="0087595E">
              <w:rPr>
                <w:sz w:val="20"/>
                <w:szCs w:val="20"/>
                <w:lang w:val="ru-RU"/>
              </w:rPr>
              <w:t>и</w:t>
            </w:r>
            <w:r w:rsidRPr="0087595E">
              <w:rPr>
                <w:spacing w:val="-9"/>
                <w:sz w:val="20"/>
                <w:szCs w:val="20"/>
                <w:lang w:val="ru-RU"/>
              </w:rPr>
              <w:t xml:space="preserve"> </w:t>
            </w:r>
            <w:r w:rsidRPr="0087595E">
              <w:rPr>
                <w:sz w:val="20"/>
                <w:szCs w:val="20"/>
                <w:lang w:val="ru-RU"/>
              </w:rPr>
              <w:t>физических упражнениях.</w:t>
            </w:r>
            <w:r w:rsidRPr="0087595E">
              <w:rPr>
                <w:spacing w:val="-2"/>
                <w:sz w:val="20"/>
                <w:szCs w:val="20"/>
                <w:lang w:val="ru-RU"/>
              </w:rPr>
              <w:t xml:space="preserve"> </w:t>
            </w:r>
            <w:r w:rsidRPr="0087595E">
              <w:rPr>
                <w:sz w:val="20"/>
                <w:szCs w:val="20"/>
                <w:lang w:val="ru-RU"/>
              </w:rPr>
              <w:t>Старается выполнять правила в подвижных играх. Реагирует на сигналы и команды с некоторой задержкой. Проявляет недостаточную уверенность и самостоятельность при выполнении физических упражнений и подвижных игр. Избирательно пользуется физкультурным инвентарем и оборудованием в свободное время, требуется помощь. Положительно относится</w:t>
            </w:r>
            <w:r w:rsidRPr="0087595E">
              <w:rPr>
                <w:spacing w:val="-7"/>
                <w:sz w:val="20"/>
                <w:szCs w:val="20"/>
                <w:lang w:val="ru-RU"/>
              </w:rPr>
              <w:t xml:space="preserve"> </w:t>
            </w:r>
            <w:r w:rsidRPr="0087595E">
              <w:rPr>
                <w:sz w:val="20"/>
                <w:szCs w:val="20"/>
                <w:lang w:val="ru-RU"/>
              </w:rPr>
              <w:t>к</w:t>
            </w:r>
            <w:r w:rsidRPr="0087595E">
              <w:rPr>
                <w:spacing w:val="-7"/>
                <w:sz w:val="20"/>
                <w:szCs w:val="20"/>
                <w:lang w:val="ru-RU"/>
              </w:rPr>
              <w:t xml:space="preserve"> </w:t>
            </w:r>
            <w:r w:rsidRPr="0087595E">
              <w:rPr>
                <w:sz w:val="20"/>
                <w:szCs w:val="20"/>
                <w:lang w:val="ru-RU"/>
              </w:rPr>
              <w:t>двигательной</w:t>
            </w:r>
            <w:r w:rsidRPr="0087595E">
              <w:rPr>
                <w:spacing w:val="-7"/>
                <w:sz w:val="20"/>
                <w:szCs w:val="20"/>
                <w:lang w:val="ru-RU"/>
              </w:rPr>
              <w:t xml:space="preserve"> </w:t>
            </w:r>
            <w:r w:rsidRPr="0087595E">
              <w:rPr>
                <w:sz w:val="20"/>
                <w:szCs w:val="20"/>
                <w:lang w:val="ru-RU"/>
              </w:rPr>
              <w:t>деятельности,</w:t>
            </w:r>
            <w:r w:rsidRPr="0087595E">
              <w:rPr>
                <w:spacing w:val="-7"/>
                <w:sz w:val="20"/>
                <w:szCs w:val="20"/>
                <w:lang w:val="ru-RU"/>
              </w:rPr>
              <w:t xml:space="preserve"> </w:t>
            </w:r>
            <w:r w:rsidRPr="0087595E">
              <w:rPr>
                <w:sz w:val="20"/>
                <w:szCs w:val="20"/>
                <w:lang w:val="ru-RU"/>
              </w:rPr>
              <w:t>при этом переживает положительные эмоции.</w:t>
            </w:r>
          </w:p>
          <w:p w14:paraId="09241DBC" w14:textId="78276766" w:rsidR="0087595E" w:rsidRPr="0087595E" w:rsidRDefault="0087595E" w:rsidP="0087595E">
            <w:pPr>
              <w:pStyle w:val="TableParagraph"/>
              <w:jc w:val="both"/>
              <w:rPr>
                <w:sz w:val="20"/>
                <w:szCs w:val="20"/>
                <w:lang w:val="ru-RU"/>
              </w:rPr>
            </w:pPr>
            <w:r w:rsidRPr="0087595E">
              <w:rPr>
                <w:sz w:val="20"/>
                <w:szCs w:val="20"/>
                <w:lang w:val="ru-RU"/>
              </w:rPr>
              <w:t>Объем</w:t>
            </w:r>
            <w:r w:rsidRPr="0087595E">
              <w:rPr>
                <w:spacing w:val="-15"/>
                <w:sz w:val="20"/>
                <w:szCs w:val="20"/>
                <w:lang w:val="ru-RU"/>
              </w:rPr>
              <w:t xml:space="preserve"> </w:t>
            </w:r>
            <w:r w:rsidRPr="0087595E">
              <w:rPr>
                <w:sz w:val="20"/>
                <w:szCs w:val="20"/>
                <w:lang w:val="ru-RU"/>
              </w:rPr>
              <w:t>ДА</w:t>
            </w:r>
            <w:r w:rsidRPr="0087595E">
              <w:rPr>
                <w:spacing w:val="-15"/>
                <w:sz w:val="20"/>
                <w:szCs w:val="20"/>
                <w:lang w:val="ru-RU"/>
              </w:rPr>
              <w:t xml:space="preserve"> </w:t>
            </w:r>
            <w:r w:rsidRPr="0087595E">
              <w:rPr>
                <w:sz w:val="20"/>
                <w:szCs w:val="20"/>
                <w:lang w:val="ru-RU"/>
              </w:rPr>
              <w:t>соответствует</w:t>
            </w:r>
            <w:r w:rsidRPr="0087595E">
              <w:rPr>
                <w:spacing w:val="-15"/>
                <w:sz w:val="20"/>
                <w:szCs w:val="20"/>
                <w:lang w:val="ru-RU"/>
              </w:rPr>
              <w:t xml:space="preserve"> </w:t>
            </w:r>
            <w:r w:rsidRPr="0087595E">
              <w:rPr>
                <w:sz w:val="20"/>
                <w:szCs w:val="20"/>
                <w:lang w:val="ru-RU"/>
              </w:rPr>
              <w:t>средним возрастным нормам.</w:t>
            </w:r>
          </w:p>
        </w:tc>
        <w:tc>
          <w:tcPr>
            <w:tcW w:w="2516" w:type="dxa"/>
          </w:tcPr>
          <w:p w14:paraId="499578BB" w14:textId="1AB6B648"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pacing w:val="-2"/>
                <w:sz w:val="20"/>
                <w:szCs w:val="20"/>
              </w:rPr>
              <w:t>Функциональный</w:t>
            </w:r>
          </w:p>
        </w:tc>
      </w:tr>
      <w:tr w:rsidR="002B4B4B" w14:paraId="6F490761" w14:textId="77777777" w:rsidTr="00396D33">
        <w:tc>
          <w:tcPr>
            <w:tcW w:w="2405" w:type="dxa"/>
            <w:vMerge/>
          </w:tcPr>
          <w:p w14:paraId="34CE190C" w14:textId="77777777" w:rsidR="002B4B4B" w:rsidRPr="00F6363C" w:rsidRDefault="002B4B4B" w:rsidP="002B4B4B">
            <w:pPr>
              <w:contextualSpacing/>
              <w:rPr>
                <w:rFonts w:ascii="Times New Roman" w:hAnsi="Times New Roman" w:cs="Times New Roman"/>
                <w:sz w:val="20"/>
                <w:szCs w:val="20"/>
                <w:lang w:val="ru-RU"/>
              </w:rPr>
            </w:pPr>
          </w:p>
        </w:tc>
        <w:tc>
          <w:tcPr>
            <w:tcW w:w="9639" w:type="dxa"/>
          </w:tcPr>
          <w:p w14:paraId="61A3B2A8" w14:textId="50BC4B47" w:rsidR="002B4B4B" w:rsidRPr="002B4B4B" w:rsidRDefault="002B4B4B" w:rsidP="002B4B4B">
            <w:pPr>
              <w:pStyle w:val="TableParagraph"/>
              <w:jc w:val="both"/>
              <w:rPr>
                <w:sz w:val="20"/>
                <w:szCs w:val="20"/>
                <w:lang w:val="ru-RU"/>
              </w:rPr>
            </w:pPr>
            <w:r w:rsidRPr="002B4B4B">
              <w:rPr>
                <w:sz w:val="20"/>
                <w:szCs w:val="20"/>
                <w:lang w:val="ru-RU"/>
              </w:rPr>
              <w:t>Без</w:t>
            </w:r>
            <w:r w:rsidRPr="002B4B4B">
              <w:rPr>
                <w:spacing w:val="-9"/>
                <w:sz w:val="20"/>
                <w:szCs w:val="20"/>
                <w:lang w:val="ru-RU"/>
              </w:rPr>
              <w:t xml:space="preserve"> </w:t>
            </w:r>
            <w:r w:rsidRPr="002B4B4B">
              <w:rPr>
                <w:sz w:val="20"/>
                <w:szCs w:val="20"/>
                <w:lang w:val="ru-RU"/>
              </w:rPr>
              <w:t>желания</w:t>
            </w:r>
            <w:r w:rsidRPr="002B4B4B">
              <w:rPr>
                <w:spacing w:val="-8"/>
                <w:sz w:val="20"/>
                <w:szCs w:val="20"/>
                <w:lang w:val="ru-RU"/>
              </w:rPr>
              <w:t xml:space="preserve"> </w:t>
            </w:r>
            <w:r w:rsidRPr="002B4B4B">
              <w:rPr>
                <w:sz w:val="20"/>
                <w:szCs w:val="20"/>
                <w:lang w:val="ru-RU"/>
              </w:rPr>
              <w:t>участвует</w:t>
            </w:r>
            <w:r w:rsidRPr="002B4B4B">
              <w:rPr>
                <w:spacing w:val="-7"/>
                <w:sz w:val="20"/>
                <w:szCs w:val="20"/>
                <w:lang w:val="ru-RU"/>
              </w:rPr>
              <w:t xml:space="preserve"> </w:t>
            </w:r>
            <w:r w:rsidRPr="002B4B4B">
              <w:rPr>
                <w:sz w:val="20"/>
                <w:szCs w:val="20"/>
                <w:lang w:val="ru-RU"/>
              </w:rPr>
              <w:t>в</w:t>
            </w:r>
            <w:r w:rsidRPr="002B4B4B">
              <w:rPr>
                <w:spacing w:val="-10"/>
                <w:sz w:val="20"/>
                <w:szCs w:val="20"/>
                <w:lang w:val="ru-RU"/>
              </w:rPr>
              <w:t xml:space="preserve"> </w:t>
            </w:r>
            <w:r w:rsidRPr="002B4B4B">
              <w:rPr>
                <w:sz w:val="20"/>
                <w:szCs w:val="20"/>
                <w:lang w:val="ru-RU"/>
              </w:rPr>
              <w:t>совместных</w:t>
            </w:r>
            <w:r w:rsidRPr="002B4B4B">
              <w:rPr>
                <w:spacing w:val="-8"/>
                <w:sz w:val="20"/>
                <w:szCs w:val="20"/>
                <w:lang w:val="ru-RU"/>
              </w:rPr>
              <w:t xml:space="preserve"> </w:t>
            </w:r>
            <w:r w:rsidRPr="002B4B4B">
              <w:rPr>
                <w:sz w:val="20"/>
                <w:szCs w:val="20"/>
                <w:lang w:val="ru-RU"/>
              </w:rPr>
              <w:t>играх</w:t>
            </w:r>
            <w:r w:rsidRPr="002B4B4B">
              <w:rPr>
                <w:spacing w:val="-7"/>
                <w:sz w:val="20"/>
                <w:szCs w:val="20"/>
                <w:lang w:val="ru-RU"/>
              </w:rPr>
              <w:t xml:space="preserve"> </w:t>
            </w:r>
            <w:r w:rsidRPr="002B4B4B">
              <w:rPr>
                <w:sz w:val="20"/>
                <w:szCs w:val="20"/>
                <w:lang w:val="ru-RU"/>
              </w:rPr>
              <w:t xml:space="preserve">и физических упражнениях. Не всегда выполняет правила в совместных подвижных играх. Не проявляет самостоятельность в двигательной деятельности. Желание овладевать навыками двигательной деятельности не проявляется. Объем ДА имеет низкие </w:t>
            </w:r>
            <w:r w:rsidRPr="002B4B4B">
              <w:rPr>
                <w:spacing w:val="-2"/>
                <w:sz w:val="20"/>
                <w:szCs w:val="20"/>
                <w:lang w:val="ru-RU"/>
              </w:rPr>
              <w:t>показатели.</w:t>
            </w:r>
          </w:p>
        </w:tc>
        <w:tc>
          <w:tcPr>
            <w:tcW w:w="2516" w:type="dxa"/>
          </w:tcPr>
          <w:p w14:paraId="6009B3F1" w14:textId="62A0BE6E"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t>Стартовый</w:t>
            </w:r>
          </w:p>
        </w:tc>
      </w:tr>
    </w:tbl>
    <w:p w14:paraId="0108B843" w14:textId="61834A89" w:rsidR="009D04D3" w:rsidRDefault="009D04D3" w:rsidP="008530DB">
      <w:pPr>
        <w:contextualSpacing/>
        <w:jc w:val="both"/>
        <w:rPr>
          <w:rFonts w:ascii="Times New Roman" w:hAnsi="Times New Roman" w:cs="Times New Roman"/>
          <w:b/>
          <w:bCs/>
          <w:sz w:val="24"/>
          <w:szCs w:val="24"/>
        </w:rPr>
      </w:pPr>
    </w:p>
    <w:p w14:paraId="04CF63E8" w14:textId="3582E4FA" w:rsidR="002B4B4B" w:rsidRDefault="002B4B4B"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B4B4B">
        <w:rPr>
          <w:rFonts w:ascii="Times New Roman" w:hAnsi="Times New Roman" w:cs="Times New Roman"/>
          <w:b/>
          <w:bCs/>
          <w:sz w:val="24"/>
          <w:szCs w:val="24"/>
        </w:rPr>
        <w:t>Дети от 5 до 6 лет</w:t>
      </w:r>
    </w:p>
    <w:p w14:paraId="799709E8" w14:textId="77777777" w:rsidR="002B4B4B" w:rsidRDefault="002B4B4B"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D04D3" w14:paraId="5BAD01DE" w14:textId="77777777" w:rsidTr="00396D33">
        <w:tc>
          <w:tcPr>
            <w:tcW w:w="2405" w:type="dxa"/>
          </w:tcPr>
          <w:p w14:paraId="1248BB0B"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B3C5164"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40B2C3E"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B4B4B" w14:paraId="091ABE72" w14:textId="77777777" w:rsidTr="00396D33">
        <w:tc>
          <w:tcPr>
            <w:tcW w:w="2405" w:type="dxa"/>
            <w:vMerge w:val="restart"/>
          </w:tcPr>
          <w:p w14:paraId="172D7618" w14:textId="5AEAC1D7" w:rsidR="002B4B4B" w:rsidRPr="002B4B4B" w:rsidRDefault="002B4B4B" w:rsidP="002B4B4B">
            <w:pPr>
              <w:contextualSpacing/>
              <w:rPr>
                <w:rFonts w:ascii="Times New Roman" w:hAnsi="Times New Roman" w:cs="Times New Roman"/>
                <w:sz w:val="20"/>
                <w:szCs w:val="20"/>
                <w:lang w:val="ru-RU"/>
              </w:rPr>
            </w:pPr>
            <w:r w:rsidRPr="002B4B4B">
              <w:rPr>
                <w:rFonts w:ascii="Times New Roman" w:hAnsi="Times New Roman" w:cs="Times New Roman"/>
                <w:sz w:val="20"/>
                <w:szCs w:val="20"/>
                <w:lang w:val="ru-RU"/>
              </w:rPr>
              <w:t>1. Развитие физических</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lang w:val="ru-RU"/>
              </w:rPr>
              <w:t xml:space="preserve">качеств </w:t>
            </w:r>
            <w:r w:rsidRPr="002B4B4B">
              <w:rPr>
                <w:rFonts w:ascii="Times New Roman" w:hAnsi="Times New Roman" w:cs="Times New Roman"/>
                <w:spacing w:val="-2"/>
                <w:sz w:val="20"/>
                <w:szCs w:val="20"/>
                <w:lang w:val="ru-RU"/>
              </w:rPr>
              <w:t xml:space="preserve">(скоростных, </w:t>
            </w:r>
            <w:r w:rsidRPr="002B4B4B">
              <w:rPr>
                <w:rFonts w:ascii="Times New Roman" w:hAnsi="Times New Roman" w:cs="Times New Roman"/>
                <w:sz w:val="20"/>
                <w:szCs w:val="20"/>
                <w:lang w:val="ru-RU"/>
              </w:rPr>
              <w:t xml:space="preserve">силовых, гибкости, </w:t>
            </w:r>
            <w:r w:rsidRPr="002B4B4B">
              <w:rPr>
                <w:rFonts w:ascii="Times New Roman" w:hAnsi="Times New Roman" w:cs="Times New Roman"/>
                <w:spacing w:val="-2"/>
                <w:sz w:val="20"/>
                <w:szCs w:val="20"/>
                <w:lang w:val="ru-RU"/>
              </w:rPr>
              <w:t>выносливости, координации).</w:t>
            </w:r>
          </w:p>
        </w:tc>
        <w:tc>
          <w:tcPr>
            <w:tcW w:w="9639" w:type="dxa"/>
          </w:tcPr>
          <w:p w14:paraId="46184565" w14:textId="12BCAF7F" w:rsidR="002B4B4B" w:rsidRPr="002B4B4B" w:rsidRDefault="002B4B4B" w:rsidP="002B4B4B">
            <w:pPr>
              <w:pStyle w:val="TableParagraph"/>
              <w:ind w:right="162"/>
              <w:jc w:val="both"/>
              <w:rPr>
                <w:sz w:val="20"/>
                <w:szCs w:val="20"/>
                <w:lang w:val="ru-RU"/>
              </w:rPr>
            </w:pPr>
            <w:r w:rsidRPr="002B4B4B">
              <w:rPr>
                <w:sz w:val="20"/>
                <w:szCs w:val="20"/>
                <w:lang w:val="ru-RU"/>
              </w:rPr>
              <w:t>Развитые</w:t>
            </w:r>
            <w:r w:rsidRPr="002B4B4B">
              <w:rPr>
                <w:spacing w:val="-15"/>
                <w:sz w:val="20"/>
                <w:szCs w:val="20"/>
                <w:lang w:val="ru-RU"/>
              </w:rPr>
              <w:t xml:space="preserve"> </w:t>
            </w:r>
            <w:r w:rsidRPr="002B4B4B">
              <w:rPr>
                <w:sz w:val="20"/>
                <w:szCs w:val="20"/>
                <w:lang w:val="ru-RU"/>
              </w:rPr>
              <w:t>физические</w:t>
            </w:r>
            <w:r w:rsidRPr="002B4B4B">
              <w:rPr>
                <w:spacing w:val="-15"/>
                <w:sz w:val="20"/>
                <w:szCs w:val="20"/>
                <w:lang w:val="ru-RU"/>
              </w:rPr>
              <w:t xml:space="preserve"> </w:t>
            </w:r>
            <w:r w:rsidRPr="002B4B4B">
              <w:rPr>
                <w:sz w:val="20"/>
                <w:szCs w:val="20"/>
                <w:lang w:val="ru-RU"/>
              </w:rPr>
              <w:t>качества</w:t>
            </w:r>
            <w:r w:rsidRPr="002B4B4B">
              <w:rPr>
                <w:spacing w:val="-15"/>
                <w:sz w:val="20"/>
                <w:szCs w:val="20"/>
                <w:lang w:val="ru-RU"/>
              </w:rPr>
              <w:t xml:space="preserve"> </w:t>
            </w:r>
            <w:r w:rsidRPr="002B4B4B">
              <w:rPr>
                <w:sz w:val="20"/>
                <w:szCs w:val="20"/>
                <w:lang w:val="ru-RU"/>
              </w:rPr>
              <w:t>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w:t>
            </w:r>
            <w:r>
              <w:rPr>
                <w:sz w:val="20"/>
                <w:szCs w:val="20"/>
                <w:lang w:val="ru-RU"/>
              </w:rPr>
              <w:t xml:space="preserve"> </w:t>
            </w:r>
            <w:r w:rsidRPr="002B4B4B">
              <w:rPr>
                <w:sz w:val="20"/>
                <w:szCs w:val="20"/>
                <w:lang w:val="ru-RU"/>
              </w:rPr>
              <w:t>Показатели тестирования показывают высокий возрастной уровень развития</w:t>
            </w:r>
            <w:r>
              <w:rPr>
                <w:sz w:val="20"/>
                <w:szCs w:val="20"/>
                <w:lang w:val="ru-RU"/>
              </w:rPr>
              <w:t xml:space="preserve"> </w:t>
            </w:r>
            <w:r w:rsidRPr="002B4B4B">
              <w:rPr>
                <w:sz w:val="20"/>
                <w:szCs w:val="20"/>
                <w:lang w:val="ru-RU"/>
              </w:rPr>
              <w:t>физических качеств.</w:t>
            </w:r>
          </w:p>
        </w:tc>
        <w:tc>
          <w:tcPr>
            <w:tcW w:w="2516" w:type="dxa"/>
          </w:tcPr>
          <w:p w14:paraId="2C2B02E4" w14:textId="5D57C669"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Нормативный</w:t>
            </w:r>
          </w:p>
        </w:tc>
      </w:tr>
      <w:tr w:rsidR="002B4B4B" w14:paraId="70DE3F32" w14:textId="77777777" w:rsidTr="00396D33">
        <w:tc>
          <w:tcPr>
            <w:tcW w:w="2405" w:type="dxa"/>
            <w:vMerge/>
          </w:tcPr>
          <w:p w14:paraId="6208D82E" w14:textId="77777777" w:rsidR="002B4B4B" w:rsidRPr="004864A1" w:rsidRDefault="002B4B4B" w:rsidP="002B4B4B">
            <w:pPr>
              <w:contextualSpacing/>
              <w:jc w:val="both"/>
              <w:rPr>
                <w:rFonts w:ascii="Times New Roman" w:hAnsi="Times New Roman" w:cs="Times New Roman"/>
                <w:b/>
                <w:bCs/>
                <w:sz w:val="24"/>
                <w:szCs w:val="24"/>
                <w:lang w:val="ru-RU"/>
              </w:rPr>
            </w:pPr>
          </w:p>
        </w:tc>
        <w:tc>
          <w:tcPr>
            <w:tcW w:w="9639" w:type="dxa"/>
          </w:tcPr>
          <w:p w14:paraId="085A4278" w14:textId="7C723FEE"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z w:val="20"/>
                <w:szCs w:val="20"/>
                <w:lang w:val="ru-RU"/>
              </w:rPr>
              <w:t>Двигательные качества развиты неравномерно. Движения недостаточно координированы.</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rPr>
              <w:t>Имеет</w:t>
            </w:r>
            <w:r w:rsidRPr="002B4B4B">
              <w:rPr>
                <w:rFonts w:ascii="Times New Roman" w:hAnsi="Times New Roman" w:cs="Times New Roman"/>
                <w:spacing w:val="-15"/>
                <w:sz w:val="20"/>
                <w:szCs w:val="20"/>
              </w:rPr>
              <w:t xml:space="preserve"> </w:t>
            </w:r>
            <w:r w:rsidRPr="002B4B4B">
              <w:rPr>
                <w:rFonts w:ascii="Times New Roman" w:hAnsi="Times New Roman" w:cs="Times New Roman"/>
                <w:sz w:val="20"/>
                <w:szCs w:val="20"/>
              </w:rPr>
              <w:t>средние</w:t>
            </w:r>
            <w:r w:rsidRPr="002B4B4B">
              <w:rPr>
                <w:rFonts w:ascii="Times New Roman" w:hAnsi="Times New Roman" w:cs="Times New Roman"/>
                <w:spacing w:val="-15"/>
                <w:sz w:val="20"/>
                <w:szCs w:val="20"/>
              </w:rPr>
              <w:t xml:space="preserve"> </w:t>
            </w:r>
            <w:r w:rsidRPr="002B4B4B">
              <w:rPr>
                <w:rFonts w:ascii="Times New Roman" w:hAnsi="Times New Roman" w:cs="Times New Roman"/>
                <w:sz w:val="20"/>
                <w:szCs w:val="20"/>
              </w:rPr>
              <w:t>показатели тестирования физических качеств.</w:t>
            </w:r>
          </w:p>
        </w:tc>
        <w:tc>
          <w:tcPr>
            <w:tcW w:w="2516" w:type="dxa"/>
          </w:tcPr>
          <w:p w14:paraId="09B49C56" w14:textId="460B7A08"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Функциональный</w:t>
            </w:r>
          </w:p>
        </w:tc>
      </w:tr>
      <w:tr w:rsidR="002B4B4B" w14:paraId="5C5FAE77" w14:textId="77777777" w:rsidTr="00396D33">
        <w:tc>
          <w:tcPr>
            <w:tcW w:w="2405" w:type="dxa"/>
            <w:vMerge/>
          </w:tcPr>
          <w:p w14:paraId="192B4499" w14:textId="77777777" w:rsidR="002B4B4B" w:rsidRPr="004864A1" w:rsidRDefault="002B4B4B" w:rsidP="002B4B4B">
            <w:pPr>
              <w:contextualSpacing/>
              <w:jc w:val="both"/>
              <w:rPr>
                <w:rFonts w:ascii="Times New Roman" w:hAnsi="Times New Roman" w:cs="Times New Roman"/>
                <w:b/>
                <w:bCs/>
                <w:sz w:val="24"/>
                <w:szCs w:val="24"/>
                <w:lang w:val="ru-RU"/>
              </w:rPr>
            </w:pPr>
          </w:p>
        </w:tc>
        <w:tc>
          <w:tcPr>
            <w:tcW w:w="9639" w:type="dxa"/>
          </w:tcPr>
          <w:p w14:paraId="2BF3568F" w14:textId="41556663" w:rsidR="002B4B4B" w:rsidRPr="002B4B4B" w:rsidRDefault="002B4B4B" w:rsidP="002B4B4B">
            <w:pPr>
              <w:pStyle w:val="TableParagraph"/>
              <w:ind w:right="162"/>
              <w:jc w:val="both"/>
              <w:rPr>
                <w:sz w:val="20"/>
                <w:szCs w:val="20"/>
                <w:lang w:val="ru-RU"/>
              </w:rPr>
            </w:pPr>
            <w:r w:rsidRPr="002B4B4B">
              <w:rPr>
                <w:sz w:val="20"/>
                <w:szCs w:val="20"/>
                <w:lang w:val="ru-RU"/>
              </w:rPr>
              <w:t>Демонстрирует</w:t>
            </w:r>
            <w:r w:rsidRPr="002B4B4B">
              <w:rPr>
                <w:spacing w:val="-15"/>
                <w:sz w:val="20"/>
                <w:szCs w:val="20"/>
                <w:lang w:val="ru-RU"/>
              </w:rPr>
              <w:t xml:space="preserve"> </w:t>
            </w:r>
            <w:r w:rsidRPr="002B4B4B">
              <w:rPr>
                <w:sz w:val="20"/>
                <w:szCs w:val="20"/>
                <w:lang w:val="ru-RU"/>
              </w:rPr>
              <w:t>низкие</w:t>
            </w:r>
            <w:r w:rsidRPr="002B4B4B">
              <w:rPr>
                <w:spacing w:val="-15"/>
                <w:sz w:val="20"/>
                <w:szCs w:val="20"/>
                <w:lang w:val="ru-RU"/>
              </w:rPr>
              <w:t xml:space="preserve"> </w:t>
            </w:r>
            <w:r w:rsidRPr="002B4B4B">
              <w:rPr>
                <w:sz w:val="20"/>
                <w:szCs w:val="20"/>
                <w:lang w:val="ru-RU"/>
              </w:rPr>
              <w:t>показатели</w:t>
            </w:r>
            <w:r w:rsidRPr="002B4B4B">
              <w:rPr>
                <w:spacing w:val="-15"/>
                <w:sz w:val="20"/>
                <w:szCs w:val="20"/>
                <w:lang w:val="ru-RU"/>
              </w:rPr>
              <w:t xml:space="preserve"> </w:t>
            </w:r>
            <w:r w:rsidRPr="002B4B4B">
              <w:rPr>
                <w:sz w:val="20"/>
                <w:szCs w:val="20"/>
                <w:lang w:val="ru-RU"/>
              </w:rPr>
              <w:t>развития двигательных качеств. Движения слабо координированные. Имеет низкий уровень тестирования, не соответствующий возрастным возможностям.</w:t>
            </w:r>
          </w:p>
        </w:tc>
        <w:tc>
          <w:tcPr>
            <w:tcW w:w="2516" w:type="dxa"/>
          </w:tcPr>
          <w:p w14:paraId="314C6F89" w14:textId="0445C9DF"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Стартовый</w:t>
            </w:r>
          </w:p>
        </w:tc>
      </w:tr>
      <w:tr w:rsidR="002B4B4B" w14:paraId="6E1C89F2" w14:textId="77777777" w:rsidTr="00396D33">
        <w:tc>
          <w:tcPr>
            <w:tcW w:w="2405" w:type="dxa"/>
            <w:vMerge w:val="restart"/>
          </w:tcPr>
          <w:p w14:paraId="5DB4E0F2" w14:textId="6AA3D62C" w:rsidR="002B4B4B" w:rsidRPr="002B4B4B" w:rsidRDefault="002B4B4B" w:rsidP="002B4B4B">
            <w:pPr>
              <w:contextualSpacing/>
              <w:rPr>
                <w:rFonts w:ascii="Times New Roman" w:hAnsi="Times New Roman" w:cs="Times New Roman"/>
                <w:sz w:val="20"/>
                <w:szCs w:val="20"/>
                <w:lang w:val="ru-RU"/>
              </w:rPr>
            </w:pPr>
            <w:r w:rsidRPr="002B4B4B">
              <w:rPr>
                <w:rFonts w:ascii="Times New Roman" w:hAnsi="Times New Roman" w:cs="Times New Roman"/>
                <w:sz w:val="20"/>
                <w:szCs w:val="20"/>
                <w:lang w:val="ru-RU"/>
              </w:rPr>
              <w:t xml:space="preserve">2. Накопление и </w:t>
            </w:r>
            <w:r w:rsidRPr="002B4B4B">
              <w:rPr>
                <w:rFonts w:ascii="Times New Roman" w:hAnsi="Times New Roman" w:cs="Times New Roman"/>
                <w:spacing w:val="-2"/>
                <w:sz w:val="20"/>
                <w:szCs w:val="20"/>
                <w:lang w:val="ru-RU"/>
              </w:rPr>
              <w:t xml:space="preserve">обогащение </w:t>
            </w:r>
            <w:r w:rsidRPr="002B4B4B">
              <w:rPr>
                <w:rFonts w:ascii="Times New Roman" w:hAnsi="Times New Roman" w:cs="Times New Roman"/>
                <w:sz w:val="20"/>
                <w:szCs w:val="20"/>
                <w:lang w:val="ru-RU"/>
              </w:rPr>
              <w:t>двигательного</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lang w:val="ru-RU"/>
              </w:rPr>
              <w:t xml:space="preserve">опыта детей (овладение </w:t>
            </w:r>
            <w:r w:rsidRPr="002B4B4B">
              <w:rPr>
                <w:rFonts w:ascii="Times New Roman" w:hAnsi="Times New Roman" w:cs="Times New Roman"/>
                <w:spacing w:val="-2"/>
                <w:sz w:val="20"/>
                <w:szCs w:val="20"/>
                <w:lang w:val="ru-RU"/>
              </w:rPr>
              <w:t>основными движениями).</w:t>
            </w:r>
          </w:p>
        </w:tc>
        <w:tc>
          <w:tcPr>
            <w:tcW w:w="9639" w:type="dxa"/>
          </w:tcPr>
          <w:p w14:paraId="2A5C41CF" w14:textId="77777777" w:rsidR="002B4B4B" w:rsidRPr="002B4B4B" w:rsidRDefault="002B4B4B" w:rsidP="002B4B4B">
            <w:pPr>
              <w:pStyle w:val="TableParagraph"/>
              <w:ind w:right="244"/>
              <w:rPr>
                <w:sz w:val="20"/>
                <w:szCs w:val="20"/>
                <w:lang w:val="ru-RU"/>
              </w:rPr>
            </w:pPr>
            <w:r w:rsidRPr="002B4B4B">
              <w:rPr>
                <w:sz w:val="20"/>
                <w:szCs w:val="20"/>
                <w:lang w:val="ru-RU"/>
              </w:rPr>
              <w:t>Техника</w:t>
            </w:r>
            <w:r w:rsidRPr="002B4B4B">
              <w:rPr>
                <w:spacing w:val="-15"/>
                <w:sz w:val="20"/>
                <w:szCs w:val="20"/>
                <w:lang w:val="ru-RU"/>
              </w:rPr>
              <w:t xml:space="preserve"> </w:t>
            </w:r>
            <w:r w:rsidRPr="002B4B4B">
              <w:rPr>
                <w:sz w:val="20"/>
                <w:szCs w:val="20"/>
                <w:lang w:val="ru-RU"/>
              </w:rPr>
              <w:t>основных</w:t>
            </w:r>
            <w:r w:rsidRPr="002B4B4B">
              <w:rPr>
                <w:spacing w:val="-15"/>
                <w:sz w:val="20"/>
                <w:szCs w:val="20"/>
                <w:lang w:val="ru-RU"/>
              </w:rPr>
              <w:t xml:space="preserve"> </w:t>
            </w:r>
            <w:r w:rsidRPr="002B4B4B">
              <w:rPr>
                <w:sz w:val="20"/>
                <w:szCs w:val="20"/>
                <w:lang w:val="ru-RU"/>
              </w:rPr>
              <w:t>движений</w:t>
            </w:r>
            <w:r w:rsidRPr="002B4B4B">
              <w:rPr>
                <w:spacing w:val="-15"/>
                <w:sz w:val="20"/>
                <w:szCs w:val="20"/>
                <w:lang w:val="ru-RU"/>
              </w:rPr>
              <w:t xml:space="preserve"> </w:t>
            </w:r>
            <w:r w:rsidRPr="002B4B4B">
              <w:rPr>
                <w:sz w:val="20"/>
                <w:szCs w:val="20"/>
                <w:lang w:val="ru-RU"/>
              </w:rPr>
              <w:t>соответствует возрастной норме. Осознанно и технично выполняет физические упражнения, соблюдает правильное положение тела.</w:t>
            </w:r>
          </w:p>
          <w:p w14:paraId="3055644A" w14:textId="77777777" w:rsidR="002B4B4B" w:rsidRPr="002B4B4B" w:rsidRDefault="002B4B4B" w:rsidP="002B4B4B">
            <w:pPr>
              <w:pStyle w:val="TableParagraph"/>
              <w:ind w:right="119"/>
              <w:rPr>
                <w:sz w:val="20"/>
                <w:szCs w:val="20"/>
                <w:lang w:val="ru-RU"/>
              </w:rPr>
            </w:pPr>
            <w:r w:rsidRPr="002B4B4B">
              <w:rPr>
                <w:sz w:val="20"/>
                <w:szCs w:val="20"/>
                <w:lang w:val="ru-RU"/>
              </w:rPr>
              <w:t>Выполняет</w:t>
            </w:r>
            <w:r w:rsidRPr="002B4B4B">
              <w:rPr>
                <w:spacing w:val="-15"/>
                <w:sz w:val="20"/>
                <w:szCs w:val="20"/>
                <w:lang w:val="ru-RU"/>
              </w:rPr>
              <w:t xml:space="preserve"> </w:t>
            </w:r>
            <w:r w:rsidRPr="002B4B4B">
              <w:rPr>
                <w:sz w:val="20"/>
                <w:szCs w:val="20"/>
                <w:lang w:val="ru-RU"/>
              </w:rPr>
              <w:t>четырехчастные,</w:t>
            </w:r>
            <w:r w:rsidRPr="002B4B4B">
              <w:rPr>
                <w:spacing w:val="-15"/>
                <w:sz w:val="20"/>
                <w:szCs w:val="20"/>
                <w:lang w:val="ru-RU"/>
              </w:rPr>
              <w:t xml:space="preserve"> </w:t>
            </w:r>
            <w:r w:rsidRPr="002B4B4B">
              <w:rPr>
                <w:sz w:val="20"/>
                <w:szCs w:val="20"/>
                <w:lang w:val="ru-RU"/>
              </w:rPr>
              <w:t>шестичастные традиционные общеразвивающие упражнения с одновременным последовательным</w:t>
            </w:r>
            <w:r w:rsidRPr="002B4B4B">
              <w:rPr>
                <w:spacing w:val="-15"/>
                <w:sz w:val="20"/>
                <w:szCs w:val="20"/>
                <w:lang w:val="ru-RU"/>
              </w:rPr>
              <w:t xml:space="preserve"> </w:t>
            </w:r>
            <w:r w:rsidRPr="002B4B4B">
              <w:rPr>
                <w:sz w:val="20"/>
                <w:szCs w:val="20"/>
                <w:lang w:val="ru-RU"/>
              </w:rPr>
              <w:t>выполнением</w:t>
            </w:r>
            <w:r w:rsidRPr="002B4B4B">
              <w:rPr>
                <w:spacing w:val="-15"/>
                <w:sz w:val="20"/>
                <w:szCs w:val="20"/>
                <w:lang w:val="ru-RU"/>
              </w:rPr>
              <w:t xml:space="preserve"> </w:t>
            </w:r>
            <w:r w:rsidRPr="002B4B4B">
              <w:rPr>
                <w:sz w:val="20"/>
                <w:szCs w:val="20"/>
                <w:lang w:val="ru-RU"/>
              </w:rPr>
              <w:t>движений рук и ног, одноименной и разноименной координацией. Способен выполнять общеразвивающие упражнения с различными предметами, тренажерами.</w:t>
            </w:r>
          </w:p>
          <w:p w14:paraId="48CE52D1" w14:textId="77777777" w:rsidR="002B4B4B" w:rsidRPr="002B4B4B" w:rsidRDefault="002B4B4B" w:rsidP="002B4B4B">
            <w:pPr>
              <w:pStyle w:val="TableParagraph"/>
              <w:ind w:right="98"/>
              <w:jc w:val="both"/>
              <w:rPr>
                <w:sz w:val="20"/>
                <w:szCs w:val="20"/>
                <w:lang w:val="ru-RU"/>
              </w:rPr>
            </w:pPr>
            <w:r w:rsidRPr="002B4B4B">
              <w:rPr>
                <w:sz w:val="20"/>
                <w:szCs w:val="20"/>
                <w:lang w:val="ru-RU"/>
              </w:rPr>
              <w:t>Доступны:</w:t>
            </w:r>
            <w:r w:rsidRPr="002B4B4B">
              <w:rPr>
                <w:spacing w:val="-14"/>
                <w:sz w:val="20"/>
                <w:szCs w:val="20"/>
                <w:lang w:val="ru-RU"/>
              </w:rPr>
              <w:t xml:space="preserve"> </w:t>
            </w:r>
            <w:r w:rsidRPr="002B4B4B">
              <w:rPr>
                <w:sz w:val="20"/>
                <w:szCs w:val="20"/>
                <w:lang w:val="ru-RU"/>
              </w:rPr>
              <w:t>энергичная</w:t>
            </w:r>
            <w:r w:rsidRPr="002B4B4B">
              <w:rPr>
                <w:spacing w:val="-13"/>
                <w:sz w:val="20"/>
                <w:szCs w:val="20"/>
                <w:lang w:val="ru-RU"/>
              </w:rPr>
              <w:t xml:space="preserve"> </w:t>
            </w:r>
            <w:r w:rsidRPr="002B4B4B">
              <w:rPr>
                <w:sz w:val="20"/>
                <w:szCs w:val="20"/>
                <w:lang w:val="ru-RU"/>
              </w:rPr>
              <w:t>ходьба</w:t>
            </w:r>
            <w:r w:rsidRPr="002B4B4B">
              <w:rPr>
                <w:spacing w:val="-15"/>
                <w:sz w:val="20"/>
                <w:szCs w:val="20"/>
                <w:lang w:val="ru-RU"/>
              </w:rPr>
              <w:t xml:space="preserve"> </w:t>
            </w:r>
            <w:r w:rsidRPr="002B4B4B">
              <w:rPr>
                <w:sz w:val="20"/>
                <w:szCs w:val="20"/>
                <w:lang w:val="ru-RU"/>
              </w:rPr>
              <w:t>с</w:t>
            </w:r>
            <w:r w:rsidRPr="002B4B4B">
              <w:rPr>
                <w:spacing w:val="-15"/>
                <w:sz w:val="20"/>
                <w:szCs w:val="20"/>
                <w:lang w:val="ru-RU"/>
              </w:rPr>
              <w:t xml:space="preserve"> </w:t>
            </w:r>
            <w:r w:rsidRPr="002B4B4B">
              <w:rPr>
                <w:sz w:val="20"/>
                <w:szCs w:val="20"/>
                <w:lang w:val="ru-RU"/>
              </w:rPr>
              <w:t>сохранением правильной осанки и равновесия при передвижении по ограниченной площади опоры. Бег - на носках, с высоким подниманием колен, через и между предметами,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w:t>
            </w:r>
            <w:r w:rsidRPr="002B4B4B">
              <w:rPr>
                <w:spacing w:val="-15"/>
                <w:sz w:val="20"/>
                <w:szCs w:val="20"/>
                <w:lang w:val="ru-RU"/>
              </w:rPr>
              <w:t xml:space="preserve"> </w:t>
            </w:r>
            <w:r w:rsidRPr="002B4B4B">
              <w:rPr>
                <w:sz w:val="20"/>
                <w:szCs w:val="20"/>
                <w:lang w:val="ru-RU"/>
              </w:rPr>
              <w:t>короткую</w:t>
            </w:r>
            <w:r w:rsidRPr="002B4B4B">
              <w:rPr>
                <w:spacing w:val="-15"/>
                <w:sz w:val="20"/>
                <w:szCs w:val="20"/>
                <w:lang w:val="ru-RU"/>
              </w:rPr>
              <w:t xml:space="preserve"> </w:t>
            </w:r>
            <w:r w:rsidRPr="002B4B4B">
              <w:rPr>
                <w:sz w:val="20"/>
                <w:szCs w:val="20"/>
                <w:lang w:val="ru-RU"/>
              </w:rPr>
              <w:t>скакалку,</w:t>
            </w:r>
            <w:r w:rsidRPr="002B4B4B">
              <w:rPr>
                <w:spacing w:val="-15"/>
                <w:sz w:val="20"/>
                <w:szCs w:val="20"/>
                <w:lang w:val="ru-RU"/>
              </w:rPr>
              <w:t xml:space="preserve"> </w:t>
            </w:r>
            <w:r w:rsidRPr="002B4B4B">
              <w:rPr>
                <w:sz w:val="20"/>
                <w:szCs w:val="20"/>
                <w:lang w:val="ru-RU"/>
              </w:rPr>
              <w:t>вращая</w:t>
            </w:r>
            <w:r w:rsidRPr="002B4B4B">
              <w:rPr>
                <w:spacing w:val="-15"/>
                <w:sz w:val="20"/>
                <w:szCs w:val="20"/>
                <w:lang w:val="ru-RU"/>
              </w:rPr>
              <w:t xml:space="preserve"> </w:t>
            </w:r>
            <w:r w:rsidRPr="002B4B4B">
              <w:rPr>
                <w:sz w:val="20"/>
                <w:szCs w:val="20"/>
                <w:lang w:val="ru-RU"/>
              </w:rPr>
              <w:t>ее</w:t>
            </w:r>
            <w:r w:rsidRPr="002B4B4B">
              <w:rPr>
                <w:spacing w:val="-15"/>
                <w:sz w:val="20"/>
                <w:szCs w:val="20"/>
                <w:lang w:val="ru-RU"/>
              </w:rPr>
              <w:t xml:space="preserve"> </w:t>
            </w:r>
            <w:r w:rsidRPr="002B4B4B">
              <w:rPr>
                <w:sz w:val="20"/>
                <w:szCs w:val="20"/>
                <w:lang w:val="ru-RU"/>
              </w:rPr>
              <w:t>вперед</w:t>
            </w:r>
            <w:r w:rsidRPr="002B4B4B">
              <w:rPr>
                <w:spacing w:val="-15"/>
                <w:sz w:val="20"/>
                <w:szCs w:val="20"/>
                <w:lang w:val="ru-RU"/>
              </w:rPr>
              <w:t xml:space="preserve"> </w:t>
            </w:r>
            <w:r w:rsidRPr="002B4B4B">
              <w:rPr>
                <w:sz w:val="20"/>
                <w:szCs w:val="20"/>
                <w:lang w:val="ru-RU"/>
              </w:rPr>
              <w:t>и назад. Выполняет разнообразные движения</w:t>
            </w:r>
            <w:r w:rsidRPr="002B4B4B">
              <w:rPr>
                <w:spacing w:val="40"/>
                <w:sz w:val="20"/>
                <w:szCs w:val="20"/>
                <w:lang w:val="ru-RU"/>
              </w:rPr>
              <w:t xml:space="preserve"> </w:t>
            </w:r>
            <w:r w:rsidRPr="002B4B4B">
              <w:rPr>
                <w:sz w:val="20"/>
                <w:szCs w:val="20"/>
                <w:lang w:val="ru-RU"/>
              </w:rPr>
              <w:t>с</w:t>
            </w:r>
            <w:r w:rsidRPr="002B4B4B">
              <w:rPr>
                <w:spacing w:val="-7"/>
                <w:sz w:val="20"/>
                <w:szCs w:val="20"/>
                <w:lang w:val="ru-RU"/>
              </w:rPr>
              <w:t xml:space="preserve"> </w:t>
            </w:r>
            <w:r w:rsidRPr="002B4B4B">
              <w:rPr>
                <w:sz w:val="20"/>
                <w:szCs w:val="20"/>
                <w:lang w:val="ru-RU"/>
              </w:rPr>
              <w:t>мячами:</w:t>
            </w:r>
            <w:r w:rsidRPr="002B4B4B">
              <w:rPr>
                <w:spacing w:val="-5"/>
                <w:sz w:val="20"/>
                <w:szCs w:val="20"/>
                <w:lang w:val="ru-RU"/>
              </w:rPr>
              <w:t xml:space="preserve"> </w:t>
            </w:r>
            <w:r w:rsidRPr="002B4B4B">
              <w:rPr>
                <w:sz w:val="20"/>
                <w:szCs w:val="20"/>
                <w:lang w:val="ru-RU"/>
              </w:rPr>
              <w:t>прокатывание</w:t>
            </w:r>
            <w:r w:rsidRPr="002B4B4B">
              <w:rPr>
                <w:spacing w:val="-6"/>
                <w:sz w:val="20"/>
                <w:szCs w:val="20"/>
                <w:lang w:val="ru-RU"/>
              </w:rPr>
              <w:t xml:space="preserve"> </w:t>
            </w:r>
            <w:r w:rsidRPr="002B4B4B">
              <w:rPr>
                <w:sz w:val="20"/>
                <w:szCs w:val="20"/>
                <w:lang w:val="ru-RU"/>
              </w:rPr>
              <w:t>мяча</w:t>
            </w:r>
            <w:r w:rsidRPr="002B4B4B">
              <w:rPr>
                <w:spacing w:val="-7"/>
                <w:sz w:val="20"/>
                <w:szCs w:val="20"/>
                <w:lang w:val="ru-RU"/>
              </w:rPr>
              <w:t xml:space="preserve"> </w:t>
            </w:r>
            <w:r w:rsidRPr="002B4B4B">
              <w:rPr>
                <w:sz w:val="20"/>
                <w:szCs w:val="20"/>
                <w:lang w:val="ru-RU"/>
              </w:rPr>
              <w:t>одной</w:t>
            </w:r>
            <w:r w:rsidRPr="002B4B4B">
              <w:rPr>
                <w:spacing w:val="-5"/>
                <w:sz w:val="20"/>
                <w:szCs w:val="20"/>
                <w:lang w:val="ru-RU"/>
              </w:rPr>
              <w:t xml:space="preserve"> </w:t>
            </w:r>
            <w:r w:rsidRPr="002B4B4B">
              <w:rPr>
                <w:sz w:val="20"/>
                <w:szCs w:val="20"/>
                <w:lang w:val="ru-RU"/>
              </w:rPr>
              <w:t>и</w:t>
            </w:r>
            <w:r w:rsidRPr="002B4B4B">
              <w:rPr>
                <w:spacing w:val="-5"/>
                <w:sz w:val="20"/>
                <w:szCs w:val="20"/>
                <w:lang w:val="ru-RU"/>
              </w:rPr>
              <w:t xml:space="preserve"> </w:t>
            </w:r>
            <w:r w:rsidRPr="002B4B4B">
              <w:rPr>
                <w:sz w:val="20"/>
                <w:szCs w:val="20"/>
                <w:lang w:val="ru-RU"/>
              </w:rPr>
              <w:t>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w:t>
            </w:r>
            <w:r w:rsidRPr="002B4B4B">
              <w:rPr>
                <w:spacing w:val="-5"/>
                <w:sz w:val="20"/>
                <w:szCs w:val="20"/>
                <w:lang w:val="ru-RU"/>
              </w:rPr>
              <w:t xml:space="preserve"> </w:t>
            </w:r>
            <w:r w:rsidRPr="002B4B4B">
              <w:rPr>
                <w:sz w:val="20"/>
                <w:szCs w:val="20"/>
                <w:lang w:val="ru-RU"/>
              </w:rPr>
              <w:t>с</w:t>
            </w:r>
            <w:r w:rsidRPr="002B4B4B">
              <w:rPr>
                <w:spacing w:val="-5"/>
                <w:sz w:val="20"/>
                <w:szCs w:val="20"/>
                <w:lang w:val="ru-RU"/>
              </w:rPr>
              <w:t xml:space="preserve"> </w:t>
            </w:r>
            <w:r w:rsidRPr="002B4B4B">
              <w:rPr>
                <w:sz w:val="20"/>
                <w:szCs w:val="20"/>
                <w:lang w:val="ru-RU"/>
              </w:rPr>
              <w:t>отбивкой</w:t>
            </w:r>
            <w:r w:rsidRPr="002B4B4B">
              <w:rPr>
                <w:spacing w:val="-2"/>
                <w:sz w:val="20"/>
                <w:szCs w:val="20"/>
                <w:lang w:val="ru-RU"/>
              </w:rPr>
              <w:t xml:space="preserve"> </w:t>
            </w:r>
            <w:r w:rsidRPr="002B4B4B">
              <w:rPr>
                <w:sz w:val="20"/>
                <w:szCs w:val="20"/>
                <w:lang w:val="ru-RU"/>
              </w:rPr>
              <w:t>о</w:t>
            </w:r>
            <w:r w:rsidRPr="002B4B4B">
              <w:rPr>
                <w:spacing w:val="-7"/>
                <w:sz w:val="20"/>
                <w:szCs w:val="20"/>
                <w:lang w:val="ru-RU"/>
              </w:rPr>
              <w:t xml:space="preserve"> </w:t>
            </w:r>
            <w:r w:rsidRPr="002B4B4B">
              <w:rPr>
                <w:sz w:val="20"/>
                <w:szCs w:val="20"/>
                <w:lang w:val="ru-RU"/>
              </w:rPr>
              <w:t>землю).</w:t>
            </w:r>
            <w:r w:rsidRPr="002B4B4B">
              <w:rPr>
                <w:spacing w:val="-5"/>
                <w:sz w:val="20"/>
                <w:szCs w:val="20"/>
                <w:lang w:val="ru-RU"/>
              </w:rPr>
              <w:t xml:space="preserve"> </w:t>
            </w:r>
            <w:r w:rsidRPr="002B4B4B">
              <w:rPr>
                <w:sz w:val="20"/>
                <w:szCs w:val="20"/>
                <w:lang w:val="ru-RU"/>
              </w:rPr>
              <w:t>Метание</w:t>
            </w:r>
            <w:r w:rsidRPr="002B4B4B">
              <w:rPr>
                <w:spacing w:val="-5"/>
                <w:sz w:val="20"/>
                <w:szCs w:val="20"/>
                <w:lang w:val="ru-RU"/>
              </w:rPr>
              <w:t xml:space="preserve"> </w:t>
            </w:r>
            <w:r w:rsidRPr="002B4B4B">
              <w:rPr>
                <w:sz w:val="20"/>
                <w:szCs w:val="20"/>
                <w:lang w:val="ru-RU"/>
              </w:rPr>
              <w:t xml:space="preserve">вдаль (5-9 м) в горизонтальную и вертикальную цели (3,5-4 м) способами прямой рукой сверху, прямой рукой </w:t>
            </w:r>
            <w:r w:rsidRPr="002B4B4B">
              <w:rPr>
                <w:sz w:val="20"/>
                <w:szCs w:val="20"/>
                <w:lang w:val="ru-RU"/>
              </w:rPr>
              <w:lastRenderedPageBreak/>
              <w:t>снизу, прямой рукой сбоку,</w:t>
            </w:r>
            <w:r w:rsidRPr="002B4B4B">
              <w:rPr>
                <w:spacing w:val="-3"/>
                <w:sz w:val="20"/>
                <w:szCs w:val="20"/>
                <w:lang w:val="ru-RU"/>
              </w:rPr>
              <w:t xml:space="preserve"> </w:t>
            </w:r>
            <w:r w:rsidRPr="002B4B4B">
              <w:rPr>
                <w:sz w:val="20"/>
                <w:szCs w:val="20"/>
                <w:lang w:val="ru-RU"/>
              </w:rPr>
              <w:t>из-за</w:t>
            </w:r>
            <w:r w:rsidRPr="002B4B4B">
              <w:rPr>
                <w:spacing w:val="-4"/>
                <w:sz w:val="20"/>
                <w:szCs w:val="20"/>
                <w:lang w:val="ru-RU"/>
              </w:rPr>
              <w:t xml:space="preserve"> </w:t>
            </w:r>
            <w:r w:rsidRPr="002B4B4B">
              <w:rPr>
                <w:sz w:val="20"/>
                <w:szCs w:val="20"/>
                <w:lang w:val="ru-RU"/>
              </w:rPr>
              <w:t>спины</w:t>
            </w:r>
            <w:r w:rsidRPr="002B4B4B">
              <w:rPr>
                <w:spacing w:val="-3"/>
                <w:sz w:val="20"/>
                <w:szCs w:val="20"/>
                <w:lang w:val="ru-RU"/>
              </w:rPr>
              <w:t xml:space="preserve"> </w:t>
            </w:r>
            <w:r w:rsidRPr="002B4B4B">
              <w:rPr>
                <w:sz w:val="20"/>
                <w:szCs w:val="20"/>
                <w:lang w:val="ru-RU"/>
              </w:rPr>
              <w:t>через</w:t>
            </w:r>
            <w:r w:rsidRPr="002B4B4B">
              <w:rPr>
                <w:spacing w:val="-2"/>
                <w:sz w:val="20"/>
                <w:szCs w:val="20"/>
                <w:lang w:val="ru-RU"/>
              </w:rPr>
              <w:t xml:space="preserve"> </w:t>
            </w:r>
            <w:r w:rsidRPr="002B4B4B">
              <w:rPr>
                <w:sz w:val="20"/>
                <w:szCs w:val="20"/>
                <w:lang w:val="ru-RU"/>
              </w:rPr>
              <w:t>плечо.</w:t>
            </w:r>
            <w:r w:rsidRPr="002B4B4B">
              <w:rPr>
                <w:spacing w:val="-3"/>
                <w:sz w:val="20"/>
                <w:szCs w:val="20"/>
                <w:lang w:val="ru-RU"/>
              </w:rPr>
              <w:t xml:space="preserve"> </w:t>
            </w:r>
            <w:r w:rsidRPr="002B4B4B">
              <w:rPr>
                <w:sz w:val="20"/>
                <w:szCs w:val="20"/>
                <w:lang w:val="ru-RU"/>
              </w:rPr>
              <w:t>Ползание</w:t>
            </w:r>
            <w:r w:rsidRPr="002B4B4B">
              <w:rPr>
                <w:spacing w:val="-4"/>
                <w:sz w:val="20"/>
                <w:szCs w:val="20"/>
                <w:lang w:val="ru-RU"/>
              </w:rPr>
              <w:t xml:space="preserve"> </w:t>
            </w:r>
            <w:r w:rsidRPr="002B4B4B">
              <w:rPr>
                <w:sz w:val="20"/>
                <w:szCs w:val="20"/>
                <w:lang w:val="ru-RU"/>
              </w:rPr>
              <w:t>на</w:t>
            </w:r>
            <w:r>
              <w:rPr>
                <w:sz w:val="20"/>
                <w:szCs w:val="20"/>
                <w:lang w:val="ru-RU"/>
              </w:rPr>
              <w:t xml:space="preserve"> </w:t>
            </w:r>
            <w:r w:rsidRPr="002B4B4B">
              <w:rPr>
                <w:sz w:val="20"/>
                <w:szCs w:val="20"/>
                <w:lang w:val="ru-RU"/>
              </w:rPr>
              <w:t>четвереньках, толкая головой мяч по скамейке.</w:t>
            </w:r>
            <w:r w:rsidRPr="002B4B4B">
              <w:rPr>
                <w:spacing w:val="-15"/>
                <w:sz w:val="20"/>
                <w:szCs w:val="20"/>
                <w:lang w:val="ru-RU"/>
              </w:rPr>
              <w:t xml:space="preserve"> </w:t>
            </w:r>
            <w:r w:rsidRPr="002B4B4B">
              <w:rPr>
                <w:sz w:val="20"/>
                <w:szCs w:val="20"/>
                <w:lang w:val="ru-RU"/>
              </w:rPr>
              <w:t>Подтягивание</w:t>
            </w:r>
            <w:r w:rsidRPr="002B4B4B">
              <w:rPr>
                <w:spacing w:val="-15"/>
                <w:sz w:val="20"/>
                <w:szCs w:val="20"/>
                <w:lang w:val="ru-RU"/>
              </w:rPr>
              <w:t xml:space="preserve"> </w:t>
            </w:r>
            <w:r w:rsidRPr="002B4B4B">
              <w:rPr>
                <w:sz w:val="20"/>
                <w:szCs w:val="20"/>
                <w:lang w:val="ru-RU"/>
              </w:rPr>
              <w:t>на</w:t>
            </w:r>
            <w:r w:rsidRPr="002B4B4B">
              <w:rPr>
                <w:spacing w:val="-15"/>
                <w:sz w:val="20"/>
                <w:szCs w:val="20"/>
                <w:lang w:val="ru-RU"/>
              </w:rPr>
              <w:t xml:space="preserve"> </w:t>
            </w:r>
            <w:r w:rsidRPr="002B4B4B">
              <w:rPr>
                <w:sz w:val="20"/>
                <w:szCs w:val="20"/>
                <w:lang w:val="ru-RU"/>
              </w:rPr>
              <w:t>скамейке</w:t>
            </w:r>
            <w:r w:rsidRPr="002B4B4B">
              <w:rPr>
                <w:spacing w:val="-15"/>
                <w:sz w:val="20"/>
                <w:szCs w:val="20"/>
                <w:lang w:val="ru-RU"/>
              </w:rPr>
              <w:t xml:space="preserve"> </w:t>
            </w:r>
            <w:r w:rsidRPr="002B4B4B">
              <w:rPr>
                <w:sz w:val="20"/>
                <w:szCs w:val="20"/>
                <w:lang w:val="ru-RU"/>
              </w:rPr>
              <w:t>с</w:t>
            </w:r>
            <w:r>
              <w:rPr>
                <w:sz w:val="20"/>
                <w:szCs w:val="20"/>
                <w:lang w:val="ru-RU"/>
              </w:rPr>
              <w:t xml:space="preserve"> </w:t>
            </w:r>
            <w:r w:rsidRPr="002B4B4B">
              <w:rPr>
                <w:sz w:val="20"/>
                <w:szCs w:val="20"/>
                <w:lang w:val="ru-RU"/>
              </w:rPr>
              <w:t>помощью рук; передвижение вперед с помощью рук и ног, сидя на бревне.</w:t>
            </w:r>
          </w:p>
          <w:p w14:paraId="2E4C02E1" w14:textId="77777777" w:rsidR="002B4B4B" w:rsidRPr="002B4B4B" w:rsidRDefault="002B4B4B" w:rsidP="002B4B4B">
            <w:pPr>
              <w:pStyle w:val="TableParagraph"/>
              <w:ind w:right="98"/>
              <w:jc w:val="both"/>
              <w:rPr>
                <w:sz w:val="20"/>
                <w:szCs w:val="20"/>
                <w:lang w:val="ru-RU"/>
              </w:rPr>
            </w:pPr>
            <w:r w:rsidRPr="002B4B4B">
              <w:rPr>
                <w:sz w:val="20"/>
                <w:szCs w:val="20"/>
                <w:lang w:val="ru-RU"/>
              </w:rPr>
              <w:t>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w:t>
            </w:r>
          </w:p>
          <w:p w14:paraId="35173B3E" w14:textId="77777777" w:rsidR="002B4B4B" w:rsidRPr="002B4B4B" w:rsidRDefault="002B4B4B" w:rsidP="002B4B4B">
            <w:pPr>
              <w:pStyle w:val="TableParagraph"/>
              <w:ind w:right="98"/>
              <w:jc w:val="both"/>
              <w:rPr>
                <w:sz w:val="20"/>
                <w:szCs w:val="20"/>
                <w:lang w:val="ru-RU"/>
              </w:rPr>
            </w:pPr>
            <w:r w:rsidRPr="002B4B4B">
              <w:rPr>
                <w:sz w:val="20"/>
                <w:szCs w:val="20"/>
                <w:lang w:val="ru-RU"/>
              </w:rPr>
              <w:t>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w:t>
            </w:r>
          </w:p>
          <w:p w14:paraId="7F269C52" w14:textId="57489AA1" w:rsidR="002B4B4B" w:rsidRPr="002B4B4B" w:rsidRDefault="002B4B4B" w:rsidP="002B4B4B">
            <w:pPr>
              <w:pStyle w:val="TableParagraph"/>
              <w:ind w:right="98"/>
              <w:jc w:val="both"/>
              <w:rPr>
                <w:sz w:val="20"/>
                <w:szCs w:val="20"/>
                <w:lang w:val="ru-RU"/>
              </w:rPr>
            </w:pPr>
            <w:r w:rsidRPr="002B4B4B">
              <w:rPr>
                <w:sz w:val="20"/>
                <w:szCs w:val="20"/>
                <w:lang w:val="ru-RU"/>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tc>
        <w:tc>
          <w:tcPr>
            <w:tcW w:w="2516" w:type="dxa"/>
          </w:tcPr>
          <w:p w14:paraId="0747F206" w14:textId="2F7F2785" w:rsidR="002B4B4B" w:rsidRPr="002B4B4B" w:rsidRDefault="002B4B4B" w:rsidP="002B4B4B">
            <w:pPr>
              <w:contextualSpacing/>
              <w:rPr>
                <w:rFonts w:ascii="Times New Roman" w:hAnsi="Times New Roman" w:cs="Times New Roman"/>
                <w:b/>
                <w:bCs/>
                <w:sz w:val="24"/>
                <w:szCs w:val="24"/>
                <w:lang w:val="ru-RU"/>
              </w:rPr>
            </w:pPr>
            <w:r w:rsidRPr="002B4B4B">
              <w:rPr>
                <w:rFonts w:ascii="Times New Roman" w:hAnsi="Times New Roman" w:cs="Times New Roman"/>
                <w:spacing w:val="-2"/>
                <w:sz w:val="20"/>
                <w:szCs w:val="20"/>
              </w:rPr>
              <w:lastRenderedPageBreak/>
              <w:t>Нормативный</w:t>
            </w:r>
          </w:p>
        </w:tc>
      </w:tr>
      <w:tr w:rsidR="002B4B4B" w14:paraId="10E7E1A2" w14:textId="77777777" w:rsidTr="00396D33">
        <w:tc>
          <w:tcPr>
            <w:tcW w:w="2405" w:type="dxa"/>
            <w:vMerge/>
          </w:tcPr>
          <w:p w14:paraId="57E50AD7" w14:textId="77777777" w:rsidR="002B4B4B" w:rsidRPr="00E35BED" w:rsidRDefault="002B4B4B" w:rsidP="002B4B4B">
            <w:pPr>
              <w:contextualSpacing/>
              <w:jc w:val="both"/>
              <w:rPr>
                <w:rFonts w:ascii="Times New Roman" w:hAnsi="Times New Roman" w:cs="Times New Roman"/>
                <w:b/>
                <w:bCs/>
                <w:sz w:val="24"/>
                <w:szCs w:val="24"/>
                <w:lang w:val="ru-RU"/>
              </w:rPr>
            </w:pPr>
          </w:p>
        </w:tc>
        <w:tc>
          <w:tcPr>
            <w:tcW w:w="9639" w:type="dxa"/>
          </w:tcPr>
          <w:p w14:paraId="4BD97B0C" w14:textId="77777777" w:rsidR="002B4B4B" w:rsidRPr="002B4B4B" w:rsidRDefault="002B4B4B" w:rsidP="002B4B4B">
            <w:pPr>
              <w:pStyle w:val="TableParagraph"/>
              <w:ind w:right="480"/>
              <w:jc w:val="both"/>
              <w:rPr>
                <w:sz w:val="20"/>
                <w:szCs w:val="20"/>
                <w:lang w:val="ru-RU"/>
              </w:rPr>
            </w:pPr>
            <w:r w:rsidRPr="002B4B4B">
              <w:rPr>
                <w:sz w:val="20"/>
                <w:szCs w:val="20"/>
                <w:lang w:val="ru-RU"/>
              </w:rPr>
              <w:t xml:space="preserve">Техника основных движений развита неравномерно. Недостаточно осознанно выполняет физические упражнения. Не </w:t>
            </w:r>
            <w:r w:rsidRPr="002B4B4B">
              <w:rPr>
                <w:spacing w:val="-2"/>
                <w:sz w:val="20"/>
                <w:szCs w:val="20"/>
                <w:lang w:val="ru-RU"/>
              </w:rPr>
              <w:t>всегда</w:t>
            </w:r>
            <w:r w:rsidRPr="002B4B4B">
              <w:rPr>
                <w:spacing w:val="-4"/>
                <w:sz w:val="20"/>
                <w:szCs w:val="20"/>
                <w:lang w:val="ru-RU"/>
              </w:rPr>
              <w:t xml:space="preserve"> </w:t>
            </w:r>
            <w:r w:rsidRPr="002B4B4B">
              <w:rPr>
                <w:spacing w:val="-2"/>
                <w:sz w:val="20"/>
                <w:szCs w:val="20"/>
                <w:lang w:val="ru-RU"/>
              </w:rPr>
              <w:t>соблюдает</w:t>
            </w:r>
            <w:r w:rsidRPr="002B4B4B">
              <w:rPr>
                <w:spacing w:val="-3"/>
                <w:sz w:val="20"/>
                <w:szCs w:val="20"/>
                <w:lang w:val="ru-RU"/>
              </w:rPr>
              <w:t xml:space="preserve"> </w:t>
            </w:r>
            <w:r w:rsidRPr="002B4B4B">
              <w:rPr>
                <w:spacing w:val="-2"/>
                <w:sz w:val="20"/>
                <w:szCs w:val="20"/>
                <w:lang w:val="ru-RU"/>
              </w:rPr>
              <w:t>правильное</w:t>
            </w:r>
            <w:r w:rsidRPr="002B4B4B">
              <w:rPr>
                <w:spacing w:val="-3"/>
                <w:sz w:val="20"/>
                <w:szCs w:val="20"/>
                <w:lang w:val="ru-RU"/>
              </w:rPr>
              <w:t xml:space="preserve"> </w:t>
            </w:r>
            <w:r w:rsidRPr="002B4B4B">
              <w:rPr>
                <w:spacing w:val="-2"/>
                <w:sz w:val="20"/>
                <w:szCs w:val="20"/>
                <w:lang w:val="ru-RU"/>
              </w:rPr>
              <w:t xml:space="preserve">положение </w:t>
            </w:r>
            <w:r w:rsidRPr="002B4B4B">
              <w:rPr>
                <w:sz w:val="20"/>
                <w:szCs w:val="20"/>
                <w:lang w:val="ru-RU"/>
              </w:rPr>
              <w:t>тела и ориентировку в пространстве.</w:t>
            </w:r>
          </w:p>
          <w:p w14:paraId="7152484F" w14:textId="77777777" w:rsidR="002B4B4B" w:rsidRPr="002B4B4B" w:rsidRDefault="002B4B4B" w:rsidP="002B4B4B">
            <w:pPr>
              <w:pStyle w:val="TableParagraph"/>
              <w:ind w:right="119"/>
              <w:jc w:val="both"/>
              <w:rPr>
                <w:sz w:val="20"/>
                <w:szCs w:val="20"/>
                <w:lang w:val="ru-RU"/>
              </w:rPr>
            </w:pPr>
            <w:r w:rsidRPr="002B4B4B">
              <w:rPr>
                <w:sz w:val="20"/>
                <w:szCs w:val="20"/>
                <w:lang w:val="ru-RU"/>
              </w:rPr>
              <w:t>Равновесие</w:t>
            </w:r>
            <w:r w:rsidRPr="002B4B4B">
              <w:rPr>
                <w:spacing w:val="-15"/>
                <w:sz w:val="20"/>
                <w:szCs w:val="20"/>
                <w:lang w:val="ru-RU"/>
              </w:rPr>
              <w:t xml:space="preserve"> </w:t>
            </w:r>
            <w:r w:rsidRPr="002B4B4B">
              <w:rPr>
                <w:sz w:val="20"/>
                <w:szCs w:val="20"/>
                <w:lang w:val="ru-RU"/>
              </w:rPr>
              <w:t>соблюдает</w:t>
            </w:r>
            <w:r w:rsidRPr="002B4B4B">
              <w:rPr>
                <w:spacing w:val="-14"/>
                <w:sz w:val="20"/>
                <w:szCs w:val="20"/>
                <w:lang w:val="ru-RU"/>
              </w:rPr>
              <w:t xml:space="preserve"> </w:t>
            </w:r>
            <w:r w:rsidRPr="002B4B4B">
              <w:rPr>
                <w:sz w:val="20"/>
                <w:szCs w:val="20"/>
                <w:lang w:val="ru-RU"/>
              </w:rPr>
              <w:t>в</w:t>
            </w:r>
            <w:r w:rsidRPr="002B4B4B">
              <w:rPr>
                <w:spacing w:val="-15"/>
                <w:sz w:val="20"/>
                <w:szCs w:val="20"/>
                <w:lang w:val="ru-RU"/>
              </w:rPr>
              <w:t xml:space="preserve"> </w:t>
            </w:r>
            <w:r w:rsidRPr="002B4B4B">
              <w:rPr>
                <w:sz w:val="20"/>
                <w:szCs w:val="20"/>
                <w:lang w:val="ru-RU"/>
              </w:rPr>
              <w:t>положении</w:t>
            </w:r>
            <w:r w:rsidRPr="002B4B4B">
              <w:rPr>
                <w:spacing w:val="-14"/>
                <w:sz w:val="20"/>
                <w:szCs w:val="20"/>
                <w:lang w:val="ru-RU"/>
              </w:rPr>
              <w:t xml:space="preserve"> </w:t>
            </w:r>
            <w:r w:rsidRPr="002B4B4B">
              <w:rPr>
                <w:sz w:val="20"/>
                <w:szCs w:val="20"/>
                <w:lang w:val="ru-RU"/>
              </w:rPr>
              <w:t>стоя.</w:t>
            </w:r>
            <w:r w:rsidRPr="002B4B4B">
              <w:rPr>
                <w:spacing w:val="-15"/>
                <w:sz w:val="20"/>
                <w:szCs w:val="20"/>
                <w:lang w:val="ru-RU"/>
              </w:rPr>
              <w:t xml:space="preserve"> </w:t>
            </w:r>
            <w:r w:rsidRPr="002B4B4B">
              <w:rPr>
                <w:sz w:val="20"/>
                <w:szCs w:val="20"/>
                <w:lang w:val="ru-RU"/>
              </w:rPr>
              <w:t>В движении - быстро теряет. Формирование двигательного навыка происходит недостаточно быстро, требуется продолжительное время для достижения правильного выполнения движения.</w:t>
            </w:r>
          </w:p>
          <w:p w14:paraId="08DDB2C0" w14:textId="49DFEEF5" w:rsidR="002B4B4B" w:rsidRPr="002B4B4B" w:rsidRDefault="002B4B4B" w:rsidP="002B4B4B">
            <w:pPr>
              <w:pStyle w:val="TableParagraph"/>
              <w:ind w:right="119"/>
              <w:jc w:val="both"/>
              <w:rPr>
                <w:sz w:val="20"/>
                <w:szCs w:val="20"/>
                <w:lang w:val="ru-RU"/>
              </w:rPr>
            </w:pPr>
            <w:r w:rsidRPr="002B4B4B">
              <w:rPr>
                <w:sz w:val="20"/>
                <w:szCs w:val="20"/>
                <w:lang w:val="ru-RU"/>
              </w:rPr>
              <w:t>Избирательно использует основные движения</w:t>
            </w:r>
            <w:r w:rsidRPr="002B4B4B">
              <w:rPr>
                <w:spacing w:val="-11"/>
                <w:sz w:val="20"/>
                <w:szCs w:val="20"/>
                <w:lang w:val="ru-RU"/>
              </w:rPr>
              <w:t xml:space="preserve"> </w:t>
            </w:r>
            <w:r w:rsidRPr="002B4B4B">
              <w:rPr>
                <w:sz w:val="20"/>
                <w:szCs w:val="20"/>
                <w:lang w:val="ru-RU"/>
              </w:rPr>
              <w:t>в</w:t>
            </w:r>
            <w:r w:rsidRPr="002B4B4B">
              <w:rPr>
                <w:spacing w:val="-11"/>
                <w:sz w:val="20"/>
                <w:szCs w:val="20"/>
                <w:lang w:val="ru-RU"/>
              </w:rPr>
              <w:t xml:space="preserve"> </w:t>
            </w:r>
            <w:r w:rsidRPr="002B4B4B">
              <w:rPr>
                <w:sz w:val="20"/>
                <w:szCs w:val="20"/>
                <w:lang w:val="ru-RU"/>
              </w:rPr>
              <w:t>самостоятельной</w:t>
            </w:r>
            <w:r w:rsidRPr="002B4B4B">
              <w:rPr>
                <w:spacing w:val="-11"/>
                <w:sz w:val="20"/>
                <w:szCs w:val="20"/>
                <w:lang w:val="ru-RU"/>
              </w:rPr>
              <w:t xml:space="preserve"> </w:t>
            </w:r>
            <w:r w:rsidRPr="002B4B4B">
              <w:rPr>
                <w:sz w:val="20"/>
                <w:szCs w:val="20"/>
                <w:lang w:val="ru-RU"/>
              </w:rPr>
              <w:t>деятельности. Может сочетать основные движения и интегрировать их с разными видами и формами детской деятельности. Проявляет творчество</w:t>
            </w:r>
            <w:r w:rsidRPr="002B4B4B">
              <w:rPr>
                <w:spacing w:val="-13"/>
                <w:sz w:val="20"/>
                <w:szCs w:val="20"/>
                <w:lang w:val="ru-RU"/>
              </w:rPr>
              <w:t xml:space="preserve"> </w:t>
            </w:r>
            <w:r w:rsidRPr="002B4B4B">
              <w:rPr>
                <w:sz w:val="20"/>
                <w:szCs w:val="20"/>
                <w:lang w:val="ru-RU"/>
              </w:rPr>
              <w:t>на</w:t>
            </w:r>
            <w:r w:rsidRPr="002B4B4B">
              <w:rPr>
                <w:spacing w:val="-12"/>
                <w:sz w:val="20"/>
                <w:szCs w:val="20"/>
                <w:lang w:val="ru-RU"/>
              </w:rPr>
              <w:t xml:space="preserve"> </w:t>
            </w:r>
            <w:r w:rsidRPr="002B4B4B">
              <w:rPr>
                <w:sz w:val="20"/>
                <w:szCs w:val="20"/>
                <w:lang w:val="ru-RU"/>
              </w:rPr>
              <w:t>уровне</w:t>
            </w:r>
            <w:r w:rsidRPr="002B4B4B">
              <w:rPr>
                <w:spacing w:val="-14"/>
                <w:sz w:val="20"/>
                <w:szCs w:val="20"/>
                <w:lang w:val="ru-RU"/>
              </w:rPr>
              <w:t xml:space="preserve"> </w:t>
            </w:r>
            <w:r w:rsidRPr="002B4B4B">
              <w:rPr>
                <w:sz w:val="20"/>
                <w:szCs w:val="20"/>
                <w:lang w:val="ru-RU"/>
              </w:rPr>
              <w:t>отдельных</w:t>
            </w:r>
            <w:r w:rsidRPr="002B4B4B">
              <w:rPr>
                <w:spacing w:val="-12"/>
                <w:sz w:val="20"/>
                <w:szCs w:val="20"/>
                <w:lang w:val="ru-RU"/>
              </w:rPr>
              <w:t xml:space="preserve"> </w:t>
            </w:r>
            <w:r w:rsidRPr="002B4B4B">
              <w:rPr>
                <w:sz w:val="20"/>
                <w:szCs w:val="20"/>
                <w:lang w:val="ru-RU"/>
              </w:rPr>
              <w:t>движений. Участвует в спортивных упражнениях и</w:t>
            </w:r>
            <w:r>
              <w:rPr>
                <w:sz w:val="20"/>
                <w:szCs w:val="20"/>
                <w:lang w:val="ru-RU"/>
              </w:rPr>
              <w:t xml:space="preserve"> </w:t>
            </w:r>
            <w:r w:rsidRPr="002B4B4B">
              <w:rPr>
                <w:sz w:val="20"/>
                <w:szCs w:val="20"/>
                <w:lang w:val="ru-RU"/>
              </w:rPr>
              <w:t>спортивных</w:t>
            </w:r>
            <w:r w:rsidRPr="002B4B4B">
              <w:rPr>
                <w:spacing w:val="-15"/>
                <w:sz w:val="20"/>
                <w:szCs w:val="20"/>
                <w:lang w:val="ru-RU"/>
              </w:rPr>
              <w:t xml:space="preserve"> </w:t>
            </w:r>
            <w:r w:rsidRPr="002B4B4B">
              <w:rPr>
                <w:sz w:val="20"/>
                <w:szCs w:val="20"/>
                <w:lang w:val="ru-RU"/>
              </w:rPr>
              <w:t>играх,</w:t>
            </w:r>
            <w:r w:rsidRPr="002B4B4B">
              <w:rPr>
                <w:spacing w:val="-15"/>
                <w:sz w:val="20"/>
                <w:szCs w:val="20"/>
                <w:lang w:val="ru-RU"/>
              </w:rPr>
              <w:t xml:space="preserve"> </w:t>
            </w:r>
            <w:r w:rsidRPr="002B4B4B">
              <w:rPr>
                <w:sz w:val="20"/>
                <w:szCs w:val="20"/>
                <w:lang w:val="ru-RU"/>
              </w:rPr>
              <w:t>но</w:t>
            </w:r>
            <w:r w:rsidRPr="002B4B4B">
              <w:rPr>
                <w:spacing w:val="-15"/>
                <w:sz w:val="20"/>
                <w:szCs w:val="20"/>
                <w:lang w:val="ru-RU"/>
              </w:rPr>
              <w:t xml:space="preserve"> </w:t>
            </w:r>
            <w:r w:rsidRPr="002B4B4B">
              <w:rPr>
                <w:sz w:val="20"/>
                <w:szCs w:val="20"/>
                <w:lang w:val="ru-RU"/>
              </w:rPr>
              <w:t xml:space="preserve">недостаточно </w:t>
            </w:r>
            <w:r w:rsidRPr="002B4B4B">
              <w:rPr>
                <w:spacing w:val="-2"/>
                <w:sz w:val="20"/>
                <w:szCs w:val="20"/>
                <w:lang w:val="ru-RU"/>
              </w:rPr>
              <w:t>результативно.</w:t>
            </w:r>
          </w:p>
        </w:tc>
        <w:tc>
          <w:tcPr>
            <w:tcW w:w="2516" w:type="dxa"/>
          </w:tcPr>
          <w:p w14:paraId="3C1F1EA8" w14:textId="45219A89"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Функциональный</w:t>
            </w:r>
          </w:p>
        </w:tc>
      </w:tr>
      <w:tr w:rsidR="002B4B4B" w14:paraId="4F1C3868" w14:textId="77777777" w:rsidTr="00396D33">
        <w:tc>
          <w:tcPr>
            <w:tcW w:w="2405" w:type="dxa"/>
            <w:vMerge/>
          </w:tcPr>
          <w:p w14:paraId="2AC7CC16" w14:textId="77777777" w:rsidR="002B4B4B" w:rsidRPr="00E35BED" w:rsidRDefault="002B4B4B" w:rsidP="002B4B4B">
            <w:pPr>
              <w:contextualSpacing/>
              <w:jc w:val="both"/>
              <w:rPr>
                <w:rFonts w:ascii="Times New Roman" w:hAnsi="Times New Roman" w:cs="Times New Roman"/>
                <w:b/>
                <w:bCs/>
                <w:sz w:val="24"/>
                <w:szCs w:val="24"/>
                <w:lang w:val="ru-RU"/>
              </w:rPr>
            </w:pPr>
          </w:p>
        </w:tc>
        <w:tc>
          <w:tcPr>
            <w:tcW w:w="9639" w:type="dxa"/>
          </w:tcPr>
          <w:p w14:paraId="649469C3" w14:textId="77777777" w:rsidR="002B4B4B" w:rsidRPr="002B4B4B" w:rsidRDefault="002B4B4B" w:rsidP="002B4B4B">
            <w:pPr>
              <w:pStyle w:val="TableParagraph"/>
              <w:ind w:right="162"/>
              <w:jc w:val="both"/>
              <w:rPr>
                <w:sz w:val="20"/>
                <w:szCs w:val="20"/>
                <w:lang w:val="ru-RU"/>
              </w:rPr>
            </w:pPr>
            <w:r w:rsidRPr="002B4B4B">
              <w:rPr>
                <w:sz w:val="20"/>
                <w:szCs w:val="20"/>
                <w:lang w:val="ru-RU"/>
              </w:rPr>
              <w:t>Умения и навыки в основных видах движений</w:t>
            </w:r>
            <w:r w:rsidRPr="002B4B4B">
              <w:rPr>
                <w:spacing w:val="-3"/>
                <w:sz w:val="20"/>
                <w:szCs w:val="20"/>
                <w:lang w:val="ru-RU"/>
              </w:rPr>
              <w:t xml:space="preserve"> </w:t>
            </w:r>
            <w:r w:rsidRPr="002B4B4B">
              <w:rPr>
                <w:sz w:val="20"/>
                <w:szCs w:val="20"/>
                <w:lang w:val="ru-RU"/>
              </w:rPr>
              <w:t>отстают</w:t>
            </w:r>
            <w:r w:rsidRPr="002B4B4B">
              <w:rPr>
                <w:spacing w:val="-6"/>
                <w:sz w:val="20"/>
                <w:szCs w:val="20"/>
                <w:lang w:val="ru-RU"/>
              </w:rPr>
              <w:t xml:space="preserve"> </w:t>
            </w:r>
            <w:r w:rsidRPr="002B4B4B">
              <w:rPr>
                <w:sz w:val="20"/>
                <w:szCs w:val="20"/>
                <w:lang w:val="ru-RU"/>
              </w:rPr>
              <w:t>от</w:t>
            </w:r>
            <w:r w:rsidRPr="002B4B4B">
              <w:rPr>
                <w:spacing w:val="-3"/>
                <w:sz w:val="20"/>
                <w:szCs w:val="20"/>
                <w:lang w:val="ru-RU"/>
              </w:rPr>
              <w:t xml:space="preserve"> </w:t>
            </w:r>
            <w:r w:rsidRPr="002B4B4B">
              <w:rPr>
                <w:sz w:val="20"/>
                <w:szCs w:val="20"/>
                <w:lang w:val="ru-RU"/>
              </w:rPr>
              <w:t>возрастной</w:t>
            </w:r>
            <w:r w:rsidRPr="002B4B4B">
              <w:rPr>
                <w:spacing w:val="-3"/>
                <w:sz w:val="20"/>
                <w:szCs w:val="20"/>
                <w:lang w:val="ru-RU"/>
              </w:rPr>
              <w:t xml:space="preserve"> </w:t>
            </w:r>
            <w:r w:rsidRPr="002B4B4B">
              <w:rPr>
                <w:sz w:val="20"/>
                <w:szCs w:val="20"/>
                <w:lang w:val="ru-RU"/>
              </w:rPr>
              <w:t>нормы.</w:t>
            </w:r>
            <w:r w:rsidRPr="002B4B4B">
              <w:rPr>
                <w:spacing w:val="-5"/>
                <w:sz w:val="20"/>
                <w:szCs w:val="20"/>
                <w:lang w:val="ru-RU"/>
              </w:rPr>
              <w:t xml:space="preserve"> </w:t>
            </w:r>
            <w:r w:rsidRPr="002B4B4B">
              <w:rPr>
                <w:sz w:val="20"/>
                <w:szCs w:val="20"/>
                <w:lang w:val="ru-RU"/>
              </w:rPr>
              <w:t>Не все движения выполняет качественно, многие сложные движения не освоены, не стремится научиться выполнять движения лучше. Плохо ориентируется в пространстве.</w:t>
            </w:r>
            <w:r w:rsidRPr="002B4B4B">
              <w:rPr>
                <w:spacing w:val="-14"/>
                <w:sz w:val="20"/>
                <w:szCs w:val="20"/>
                <w:lang w:val="ru-RU"/>
              </w:rPr>
              <w:t xml:space="preserve"> </w:t>
            </w:r>
            <w:r w:rsidRPr="002B4B4B">
              <w:rPr>
                <w:sz w:val="20"/>
                <w:szCs w:val="20"/>
                <w:lang w:val="ru-RU"/>
              </w:rPr>
              <w:t>Равновесие</w:t>
            </w:r>
            <w:r w:rsidRPr="002B4B4B">
              <w:rPr>
                <w:spacing w:val="-14"/>
                <w:sz w:val="20"/>
                <w:szCs w:val="20"/>
                <w:lang w:val="ru-RU"/>
              </w:rPr>
              <w:t xml:space="preserve"> </w:t>
            </w:r>
            <w:r w:rsidRPr="002B4B4B">
              <w:rPr>
                <w:sz w:val="20"/>
                <w:szCs w:val="20"/>
                <w:lang w:val="ru-RU"/>
              </w:rPr>
              <w:t>стоя</w:t>
            </w:r>
            <w:r w:rsidRPr="002B4B4B">
              <w:rPr>
                <w:spacing w:val="-13"/>
                <w:sz w:val="20"/>
                <w:szCs w:val="20"/>
                <w:lang w:val="ru-RU"/>
              </w:rPr>
              <w:t xml:space="preserve"> </w:t>
            </w:r>
            <w:r w:rsidRPr="002B4B4B">
              <w:rPr>
                <w:sz w:val="20"/>
                <w:szCs w:val="20"/>
                <w:lang w:val="ru-RU"/>
              </w:rPr>
              <w:t>удерживает</w:t>
            </w:r>
            <w:r w:rsidRPr="002B4B4B">
              <w:rPr>
                <w:spacing w:val="-13"/>
                <w:sz w:val="20"/>
                <w:szCs w:val="20"/>
                <w:lang w:val="ru-RU"/>
              </w:rPr>
              <w:t xml:space="preserve"> </w:t>
            </w:r>
            <w:r w:rsidRPr="002B4B4B">
              <w:rPr>
                <w:sz w:val="20"/>
                <w:szCs w:val="20"/>
                <w:lang w:val="ru-RU"/>
              </w:rPr>
              <w:t>с трудом. В движении - не удерживает. Не контролирует выполнение движений, быстро утомляется. Формирование</w:t>
            </w:r>
            <w:r>
              <w:rPr>
                <w:sz w:val="20"/>
                <w:szCs w:val="20"/>
                <w:lang w:val="ru-RU"/>
              </w:rPr>
              <w:t xml:space="preserve"> </w:t>
            </w:r>
            <w:r w:rsidRPr="002B4B4B">
              <w:rPr>
                <w:sz w:val="20"/>
                <w:szCs w:val="20"/>
                <w:lang w:val="ru-RU"/>
              </w:rPr>
              <w:t>двигательных навыков происходит длительно и недостаточно успешно. В самостоятельной двигательной деятельности использует только простые движения. Не стремится к овладению спортивными упражнениями и участию в спортивных играх. Накопление двигательного опыта происходит медленно, обогащается ребенком с трудом, ребенок</w:t>
            </w:r>
          </w:p>
          <w:p w14:paraId="4DED1F5D" w14:textId="2CAA45FE" w:rsidR="002B4B4B" w:rsidRPr="002B4B4B" w:rsidRDefault="002B4B4B" w:rsidP="002B4B4B">
            <w:pPr>
              <w:pStyle w:val="TableParagraph"/>
              <w:ind w:right="162"/>
              <w:jc w:val="both"/>
              <w:rPr>
                <w:sz w:val="20"/>
                <w:szCs w:val="20"/>
                <w:lang w:val="ru-RU"/>
              </w:rPr>
            </w:pPr>
            <w:r w:rsidRPr="002B4B4B">
              <w:rPr>
                <w:sz w:val="20"/>
                <w:szCs w:val="20"/>
                <w:lang w:val="ru-RU"/>
              </w:rPr>
              <w:t>предпочитает действовать стереотипно.</w:t>
            </w:r>
          </w:p>
        </w:tc>
        <w:tc>
          <w:tcPr>
            <w:tcW w:w="2516" w:type="dxa"/>
          </w:tcPr>
          <w:p w14:paraId="1CD9158B" w14:textId="56F36474" w:rsidR="002B4B4B" w:rsidRPr="002B4B4B" w:rsidRDefault="002B4B4B" w:rsidP="002B4B4B">
            <w:pPr>
              <w:contextualSpacing/>
              <w:rPr>
                <w:rFonts w:ascii="Times New Roman" w:hAnsi="Times New Roman" w:cs="Times New Roman"/>
                <w:b/>
                <w:bCs/>
                <w:sz w:val="24"/>
                <w:szCs w:val="24"/>
                <w:lang w:val="ru-RU"/>
              </w:rPr>
            </w:pPr>
            <w:r w:rsidRPr="002B4B4B">
              <w:rPr>
                <w:rFonts w:ascii="Times New Roman" w:hAnsi="Times New Roman" w:cs="Times New Roman"/>
                <w:spacing w:val="-2"/>
                <w:sz w:val="20"/>
                <w:szCs w:val="20"/>
              </w:rPr>
              <w:t>Стартовый</w:t>
            </w:r>
          </w:p>
        </w:tc>
      </w:tr>
      <w:tr w:rsidR="002B4B4B" w14:paraId="53DB3EFF" w14:textId="77777777" w:rsidTr="00396D33">
        <w:tc>
          <w:tcPr>
            <w:tcW w:w="2405" w:type="dxa"/>
            <w:vMerge w:val="restart"/>
          </w:tcPr>
          <w:p w14:paraId="08ACCF7E" w14:textId="41DADDA5" w:rsidR="002B4B4B" w:rsidRPr="002B4B4B" w:rsidRDefault="002B4B4B" w:rsidP="002B4B4B">
            <w:pPr>
              <w:contextualSpacing/>
              <w:rPr>
                <w:rFonts w:ascii="Times New Roman" w:hAnsi="Times New Roman" w:cs="Times New Roman"/>
                <w:sz w:val="20"/>
                <w:szCs w:val="20"/>
                <w:lang w:val="ru-RU"/>
              </w:rPr>
            </w:pPr>
            <w:r w:rsidRPr="002B4B4B">
              <w:rPr>
                <w:rFonts w:ascii="Times New Roman" w:hAnsi="Times New Roman" w:cs="Times New Roman"/>
                <w:sz w:val="20"/>
                <w:szCs w:val="20"/>
                <w:lang w:val="ru-RU"/>
              </w:rPr>
              <w:t>3. Формирование у детей</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lang w:val="ru-RU"/>
              </w:rPr>
              <w:t>потребности</w:t>
            </w:r>
            <w:r w:rsidRPr="002B4B4B">
              <w:rPr>
                <w:rFonts w:ascii="Times New Roman" w:hAnsi="Times New Roman" w:cs="Times New Roman"/>
                <w:spacing w:val="-14"/>
                <w:sz w:val="20"/>
                <w:szCs w:val="20"/>
                <w:lang w:val="ru-RU"/>
              </w:rPr>
              <w:t xml:space="preserve"> </w:t>
            </w:r>
            <w:r w:rsidRPr="002B4B4B">
              <w:rPr>
                <w:rFonts w:ascii="Times New Roman" w:hAnsi="Times New Roman" w:cs="Times New Roman"/>
                <w:sz w:val="20"/>
                <w:szCs w:val="20"/>
                <w:lang w:val="ru-RU"/>
              </w:rPr>
              <w:t xml:space="preserve">в </w:t>
            </w:r>
            <w:r w:rsidRPr="002B4B4B">
              <w:rPr>
                <w:rFonts w:ascii="Times New Roman" w:hAnsi="Times New Roman" w:cs="Times New Roman"/>
                <w:spacing w:val="-2"/>
                <w:sz w:val="20"/>
                <w:szCs w:val="20"/>
                <w:lang w:val="ru-RU"/>
              </w:rPr>
              <w:t xml:space="preserve">двигательной </w:t>
            </w:r>
            <w:r w:rsidRPr="002B4B4B">
              <w:rPr>
                <w:rFonts w:ascii="Times New Roman" w:hAnsi="Times New Roman" w:cs="Times New Roman"/>
                <w:sz w:val="20"/>
                <w:szCs w:val="20"/>
                <w:lang w:val="ru-RU"/>
              </w:rPr>
              <w:t xml:space="preserve">активности и </w:t>
            </w:r>
            <w:r w:rsidRPr="002B4B4B">
              <w:rPr>
                <w:rFonts w:ascii="Times New Roman" w:hAnsi="Times New Roman" w:cs="Times New Roman"/>
                <w:spacing w:val="-2"/>
                <w:sz w:val="20"/>
                <w:szCs w:val="20"/>
                <w:lang w:val="ru-RU"/>
              </w:rPr>
              <w:t>физическом совершенствовании.</w:t>
            </w:r>
          </w:p>
        </w:tc>
        <w:tc>
          <w:tcPr>
            <w:tcW w:w="9639" w:type="dxa"/>
          </w:tcPr>
          <w:p w14:paraId="0475D956" w14:textId="77777777" w:rsidR="002B4B4B" w:rsidRPr="002B4B4B" w:rsidRDefault="002B4B4B" w:rsidP="002B4B4B">
            <w:pPr>
              <w:pStyle w:val="TableParagraph"/>
              <w:ind w:right="161"/>
              <w:jc w:val="both"/>
              <w:rPr>
                <w:sz w:val="20"/>
                <w:szCs w:val="20"/>
                <w:lang w:val="ru-RU"/>
              </w:rPr>
            </w:pPr>
            <w:r w:rsidRPr="002B4B4B">
              <w:rPr>
                <w:sz w:val="20"/>
                <w:szCs w:val="20"/>
                <w:lang w:val="ru-RU"/>
              </w:rPr>
              <w:t>Ребенок проявляет стремление к двигательной активности. Получает удовольствие</w:t>
            </w:r>
            <w:r w:rsidRPr="002B4B4B">
              <w:rPr>
                <w:spacing w:val="-15"/>
                <w:sz w:val="20"/>
                <w:szCs w:val="20"/>
                <w:lang w:val="ru-RU"/>
              </w:rPr>
              <w:t xml:space="preserve"> </w:t>
            </w:r>
            <w:r w:rsidRPr="002B4B4B">
              <w:rPr>
                <w:sz w:val="20"/>
                <w:szCs w:val="20"/>
                <w:lang w:val="ru-RU"/>
              </w:rPr>
              <w:t>от</w:t>
            </w:r>
            <w:r w:rsidRPr="002B4B4B">
              <w:rPr>
                <w:spacing w:val="-15"/>
                <w:sz w:val="20"/>
                <w:szCs w:val="20"/>
                <w:lang w:val="ru-RU"/>
              </w:rPr>
              <w:t xml:space="preserve"> </w:t>
            </w:r>
            <w:r w:rsidRPr="002B4B4B">
              <w:rPr>
                <w:sz w:val="20"/>
                <w:szCs w:val="20"/>
                <w:lang w:val="ru-RU"/>
              </w:rPr>
              <w:t>физических</w:t>
            </w:r>
            <w:r w:rsidRPr="002B4B4B">
              <w:rPr>
                <w:spacing w:val="-10"/>
                <w:sz w:val="20"/>
                <w:szCs w:val="20"/>
                <w:lang w:val="ru-RU"/>
              </w:rPr>
              <w:t xml:space="preserve"> </w:t>
            </w:r>
            <w:r w:rsidRPr="002B4B4B">
              <w:rPr>
                <w:sz w:val="20"/>
                <w:szCs w:val="20"/>
                <w:lang w:val="ru-RU"/>
              </w:rPr>
              <w:t>упражнений</w:t>
            </w:r>
            <w:r w:rsidRPr="002B4B4B">
              <w:rPr>
                <w:spacing w:val="-14"/>
                <w:sz w:val="20"/>
                <w:szCs w:val="20"/>
                <w:lang w:val="ru-RU"/>
              </w:rPr>
              <w:t xml:space="preserve"> </w:t>
            </w:r>
            <w:r w:rsidRPr="002B4B4B">
              <w:rPr>
                <w:sz w:val="20"/>
                <w:szCs w:val="20"/>
                <w:lang w:val="ru-RU"/>
              </w:rPr>
              <w:t>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w:t>
            </w:r>
            <w:r w:rsidRPr="002B4B4B">
              <w:rPr>
                <w:spacing w:val="-15"/>
                <w:sz w:val="20"/>
                <w:szCs w:val="20"/>
                <w:lang w:val="ru-RU"/>
              </w:rPr>
              <w:t xml:space="preserve"> </w:t>
            </w:r>
            <w:r w:rsidRPr="002B4B4B">
              <w:rPr>
                <w:sz w:val="20"/>
                <w:szCs w:val="20"/>
                <w:lang w:val="ru-RU"/>
              </w:rPr>
              <w:t>Вариативно</w:t>
            </w:r>
            <w:r w:rsidRPr="002B4B4B">
              <w:rPr>
                <w:spacing w:val="-15"/>
                <w:sz w:val="20"/>
                <w:szCs w:val="20"/>
                <w:lang w:val="ru-RU"/>
              </w:rPr>
              <w:t xml:space="preserve"> </w:t>
            </w:r>
            <w:r w:rsidRPr="002B4B4B">
              <w:rPr>
                <w:sz w:val="20"/>
                <w:szCs w:val="20"/>
                <w:lang w:val="ru-RU"/>
              </w:rPr>
              <w:t>использует</w:t>
            </w:r>
            <w:r w:rsidRPr="002B4B4B">
              <w:rPr>
                <w:spacing w:val="-15"/>
                <w:sz w:val="20"/>
                <w:szCs w:val="20"/>
                <w:lang w:val="ru-RU"/>
              </w:rPr>
              <w:t xml:space="preserve"> </w:t>
            </w:r>
            <w:r w:rsidRPr="002B4B4B">
              <w:rPr>
                <w:sz w:val="20"/>
                <w:szCs w:val="20"/>
                <w:lang w:val="ru-RU"/>
              </w:rPr>
              <w:t>основные движения, интегрирует разнообразие движений с разными видами и формами детской</w:t>
            </w:r>
            <w:r w:rsidRPr="002B4B4B">
              <w:rPr>
                <w:spacing w:val="-10"/>
                <w:sz w:val="20"/>
                <w:szCs w:val="20"/>
                <w:lang w:val="ru-RU"/>
              </w:rPr>
              <w:t xml:space="preserve"> </w:t>
            </w:r>
            <w:r w:rsidRPr="002B4B4B">
              <w:rPr>
                <w:sz w:val="20"/>
                <w:szCs w:val="20"/>
                <w:lang w:val="ru-RU"/>
              </w:rPr>
              <w:t>деятельности,</w:t>
            </w:r>
            <w:r w:rsidRPr="002B4B4B">
              <w:rPr>
                <w:spacing w:val="-12"/>
                <w:sz w:val="20"/>
                <w:szCs w:val="20"/>
                <w:lang w:val="ru-RU"/>
              </w:rPr>
              <w:t xml:space="preserve"> </w:t>
            </w:r>
            <w:r w:rsidRPr="002B4B4B">
              <w:rPr>
                <w:sz w:val="20"/>
                <w:szCs w:val="20"/>
                <w:lang w:val="ru-RU"/>
              </w:rPr>
              <w:t>действует</w:t>
            </w:r>
            <w:r w:rsidRPr="002B4B4B">
              <w:rPr>
                <w:spacing w:val="-10"/>
                <w:sz w:val="20"/>
                <w:szCs w:val="20"/>
                <w:lang w:val="ru-RU"/>
              </w:rPr>
              <w:t xml:space="preserve"> </w:t>
            </w:r>
            <w:r w:rsidRPr="002B4B4B">
              <w:rPr>
                <w:sz w:val="20"/>
                <w:szCs w:val="20"/>
                <w:lang w:val="ru-RU"/>
              </w:rPr>
              <w:t>активно</w:t>
            </w:r>
            <w:r w:rsidRPr="002B4B4B">
              <w:rPr>
                <w:spacing w:val="-11"/>
                <w:sz w:val="20"/>
                <w:szCs w:val="20"/>
                <w:lang w:val="ru-RU"/>
              </w:rPr>
              <w:t xml:space="preserve"> </w:t>
            </w:r>
            <w:r w:rsidRPr="002B4B4B">
              <w:rPr>
                <w:sz w:val="20"/>
                <w:szCs w:val="20"/>
                <w:lang w:val="ru-RU"/>
              </w:rPr>
              <w:t>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w:t>
            </w:r>
          </w:p>
          <w:p w14:paraId="68A0C2DA" w14:textId="381F7C47" w:rsidR="002B4B4B" w:rsidRPr="002B4B4B" w:rsidRDefault="002B4B4B" w:rsidP="002B4B4B">
            <w:pPr>
              <w:pStyle w:val="TableParagraph"/>
              <w:jc w:val="both"/>
              <w:rPr>
                <w:sz w:val="20"/>
                <w:szCs w:val="20"/>
                <w:lang w:val="ru-RU"/>
              </w:rPr>
            </w:pPr>
            <w:r w:rsidRPr="002B4B4B">
              <w:rPr>
                <w:sz w:val="20"/>
                <w:szCs w:val="20"/>
                <w:lang w:val="ru-RU"/>
              </w:rPr>
              <w:t>Проявляет</w:t>
            </w:r>
            <w:r w:rsidRPr="002B4B4B">
              <w:rPr>
                <w:spacing w:val="-15"/>
                <w:sz w:val="20"/>
                <w:szCs w:val="20"/>
                <w:lang w:val="ru-RU"/>
              </w:rPr>
              <w:t xml:space="preserve"> </w:t>
            </w:r>
            <w:r w:rsidRPr="002B4B4B">
              <w:rPr>
                <w:sz w:val="20"/>
                <w:szCs w:val="20"/>
                <w:lang w:val="ru-RU"/>
              </w:rPr>
              <w:t>положительные</w:t>
            </w:r>
            <w:r w:rsidRPr="002B4B4B">
              <w:rPr>
                <w:spacing w:val="-15"/>
                <w:sz w:val="20"/>
                <w:szCs w:val="20"/>
                <w:lang w:val="ru-RU"/>
              </w:rPr>
              <w:t xml:space="preserve"> </w:t>
            </w:r>
            <w:r w:rsidRPr="002B4B4B">
              <w:rPr>
                <w:sz w:val="20"/>
                <w:szCs w:val="20"/>
                <w:lang w:val="ru-RU"/>
              </w:rPr>
              <w:t>нравственные</w:t>
            </w:r>
            <w:r w:rsidRPr="002B4B4B">
              <w:rPr>
                <w:spacing w:val="-15"/>
                <w:sz w:val="20"/>
                <w:szCs w:val="20"/>
                <w:lang w:val="ru-RU"/>
              </w:rPr>
              <w:t xml:space="preserve"> </w:t>
            </w:r>
            <w:r w:rsidRPr="002B4B4B">
              <w:rPr>
                <w:sz w:val="20"/>
                <w:szCs w:val="20"/>
                <w:lang w:val="ru-RU"/>
              </w:rPr>
              <w:t xml:space="preserve">и морально-волевые качества в совместной двигательной деятельности. </w:t>
            </w:r>
            <w:r w:rsidRPr="002B4B4B">
              <w:rPr>
                <w:sz w:val="20"/>
                <w:szCs w:val="20"/>
              </w:rPr>
              <w:t>Объем ДА на высоком уровне.</w:t>
            </w:r>
          </w:p>
        </w:tc>
        <w:tc>
          <w:tcPr>
            <w:tcW w:w="2516" w:type="dxa"/>
          </w:tcPr>
          <w:p w14:paraId="7A601A3B" w14:textId="2AEF86F0"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t>Нормативный</w:t>
            </w:r>
          </w:p>
        </w:tc>
      </w:tr>
      <w:tr w:rsidR="002B4B4B" w14:paraId="74F0DB93" w14:textId="77777777" w:rsidTr="00396D33">
        <w:tc>
          <w:tcPr>
            <w:tcW w:w="2405" w:type="dxa"/>
            <w:vMerge/>
            <w:tcBorders>
              <w:top w:val="nil"/>
            </w:tcBorders>
          </w:tcPr>
          <w:p w14:paraId="1D0C9654" w14:textId="77777777" w:rsidR="002B4B4B" w:rsidRPr="002B4B4B" w:rsidRDefault="002B4B4B" w:rsidP="002B4B4B">
            <w:pPr>
              <w:contextualSpacing/>
              <w:rPr>
                <w:rFonts w:ascii="Times New Roman" w:hAnsi="Times New Roman" w:cs="Times New Roman"/>
                <w:sz w:val="20"/>
                <w:szCs w:val="20"/>
                <w:lang w:val="ru-RU"/>
              </w:rPr>
            </w:pPr>
          </w:p>
        </w:tc>
        <w:tc>
          <w:tcPr>
            <w:tcW w:w="9639" w:type="dxa"/>
          </w:tcPr>
          <w:p w14:paraId="340BD746" w14:textId="77777777" w:rsidR="002B4B4B" w:rsidRPr="002B4B4B" w:rsidRDefault="002B4B4B" w:rsidP="002B4B4B">
            <w:pPr>
              <w:pStyle w:val="TableParagraph"/>
              <w:ind w:right="119"/>
              <w:rPr>
                <w:sz w:val="20"/>
                <w:szCs w:val="20"/>
                <w:lang w:val="ru-RU"/>
              </w:rPr>
            </w:pPr>
            <w:r w:rsidRPr="002B4B4B">
              <w:rPr>
                <w:sz w:val="20"/>
                <w:szCs w:val="20"/>
                <w:lang w:val="ru-RU"/>
              </w:rPr>
              <w:t>Положительно</w:t>
            </w:r>
            <w:r w:rsidRPr="002B4B4B">
              <w:rPr>
                <w:spacing w:val="-9"/>
                <w:sz w:val="20"/>
                <w:szCs w:val="20"/>
                <w:lang w:val="ru-RU"/>
              </w:rPr>
              <w:t xml:space="preserve"> </w:t>
            </w:r>
            <w:r w:rsidRPr="002B4B4B">
              <w:rPr>
                <w:sz w:val="20"/>
                <w:szCs w:val="20"/>
                <w:lang w:val="ru-RU"/>
              </w:rPr>
              <w:t>относится</w:t>
            </w:r>
            <w:r w:rsidRPr="002B4B4B">
              <w:rPr>
                <w:spacing w:val="-9"/>
                <w:sz w:val="20"/>
                <w:szCs w:val="20"/>
                <w:lang w:val="ru-RU"/>
              </w:rPr>
              <w:t xml:space="preserve"> </w:t>
            </w:r>
            <w:r w:rsidRPr="002B4B4B">
              <w:rPr>
                <w:sz w:val="20"/>
                <w:szCs w:val="20"/>
                <w:lang w:val="ru-RU"/>
              </w:rPr>
              <w:t>к</w:t>
            </w:r>
            <w:r w:rsidRPr="002B4B4B">
              <w:rPr>
                <w:spacing w:val="-8"/>
                <w:sz w:val="20"/>
                <w:szCs w:val="20"/>
                <w:lang w:val="ru-RU"/>
              </w:rPr>
              <w:t xml:space="preserve"> </w:t>
            </w:r>
            <w:r w:rsidRPr="002B4B4B">
              <w:rPr>
                <w:sz w:val="20"/>
                <w:szCs w:val="20"/>
                <w:lang w:val="ru-RU"/>
              </w:rPr>
              <w:t>ДА.</w:t>
            </w:r>
            <w:r w:rsidRPr="002B4B4B">
              <w:rPr>
                <w:spacing w:val="-10"/>
                <w:sz w:val="20"/>
                <w:szCs w:val="20"/>
                <w:lang w:val="ru-RU"/>
              </w:rPr>
              <w:t xml:space="preserve"> </w:t>
            </w:r>
            <w:r w:rsidRPr="002B4B4B">
              <w:rPr>
                <w:sz w:val="20"/>
                <w:szCs w:val="20"/>
                <w:lang w:val="ru-RU"/>
              </w:rPr>
              <w:t>Но</w:t>
            </w:r>
            <w:r w:rsidRPr="002B4B4B">
              <w:rPr>
                <w:spacing w:val="-10"/>
                <w:sz w:val="20"/>
                <w:szCs w:val="20"/>
                <w:lang w:val="ru-RU"/>
              </w:rPr>
              <w:t xml:space="preserve"> </w:t>
            </w:r>
            <w:r w:rsidRPr="002B4B4B">
              <w:rPr>
                <w:sz w:val="20"/>
                <w:szCs w:val="20"/>
                <w:lang w:val="ru-RU"/>
              </w:rPr>
              <w:t>желание выполнять движения, участвовать в соревнованиях</w:t>
            </w:r>
            <w:r w:rsidRPr="002B4B4B">
              <w:rPr>
                <w:spacing w:val="-12"/>
                <w:sz w:val="20"/>
                <w:szCs w:val="20"/>
                <w:lang w:val="ru-RU"/>
              </w:rPr>
              <w:t xml:space="preserve"> </w:t>
            </w:r>
            <w:r w:rsidRPr="002B4B4B">
              <w:rPr>
                <w:sz w:val="20"/>
                <w:szCs w:val="20"/>
                <w:lang w:val="ru-RU"/>
              </w:rPr>
              <w:t>и</w:t>
            </w:r>
            <w:r w:rsidRPr="002B4B4B">
              <w:rPr>
                <w:spacing w:val="-11"/>
                <w:sz w:val="20"/>
                <w:szCs w:val="20"/>
                <w:lang w:val="ru-RU"/>
              </w:rPr>
              <w:t xml:space="preserve"> </w:t>
            </w:r>
            <w:r w:rsidRPr="002B4B4B">
              <w:rPr>
                <w:sz w:val="20"/>
                <w:szCs w:val="20"/>
                <w:lang w:val="ru-RU"/>
              </w:rPr>
              <w:t>играх-эстафетах;</w:t>
            </w:r>
            <w:r w:rsidRPr="002B4B4B">
              <w:rPr>
                <w:spacing w:val="-11"/>
                <w:sz w:val="20"/>
                <w:szCs w:val="20"/>
                <w:lang w:val="ru-RU"/>
              </w:rPr>
              <w:t xml:space="preserve"> </w:t>
            </w:r>
            <w:r w:rsidRPr="002B4B4B">
              <w:rPr>
                <w:sz w:val="20"/>
                <w:szCs w:val="20"/>
                <w:lang w:val="ru-RU"/>
              </w:rPr>
              <w:t xml:space="preserve">помогать взрослым готовить и убирать пособия нестабильны, зависят от настроения и других </w:t>
            </w:r>
            <w:r w:rsidRPr="002B4B4B">
              <w:rPr>
                <w:sz w:val="20"/>
                <w:szCs w:val="20"/>
                <w:lang w:val="ru-RU"/>
              </w:rPr>
              <w:lastRenderedPageBreak/>
              <w:t>обстоятельств. Может организовать самостоятельную двигательную деятельность и подвижные игры со сверстниками, но затрудняется анализировать ее результаты. Замечает успехи и недостатки в технике выполнения</w:t>
            </w:r>
            <w:r>
              <w:rPr>
                <w:sz w:val="20"/>
                <w:szCs w:val="20"/>
                <w:lang w:val="ru-RU"/>
              </w:rPr>
              <w:t xml:space="preserve"> </w:t>
            </w:r>
            <w:r w:rsidRPr="002B4B4B">
              <w:rPr>
                <w:sz w:val="20"/>
                <w:szCs w:val="20"/>
                <w:lang w:val="ru-RU"/>
              </w:rPr>
              <w:t>движений, но не стремится преодолеть трудности</w:t>
            </w:r>
            <w:r w:rsidRPr="002B4B4B">
              <w:rPr>
                <w:spacing w:val="-15"/>
                <w:sz w:val="20"/>
                <w:szCs w:val="20"/>
                <w:lang w:val="ru-RU"/>
              </w:rPr>
              <w:t xml:space="preserve"> </w:t>
            </w:r>
            <w:r w:rsidRPr="002B4B4B">
              <w:rPr>
                <w:sz w:val="20"/>
                <w:szCs w:val="20"/>
                <w:lang w:val="ru-RU"/>
              </w:rPr>
              <w:t>и</w:t>
            </w:r>
            <w:r w:rsidRPr="002B4B4B">
              <w:rPr>
                <w:spacing w:val="-15"/>
                <w:sz w:val="20"/>
                <w:szCs w:val="20"/>
                <w:lang w:val="ru-RU"/>
              </w:rPr>
              <w:t xml:space="preserve"> </w:t>
            </w:r>
            <w:r w:rsidRPr="002B4B4B">
              <w:rPr>
                <w:sz w:val="20"/>
                <w:szCs w:val="20"/>
                <w:lang w:val="ru-RU"/>
              </w:rPr>
              <w:t>улучшить</w:t>
            </w:r>
            <w:r w:rsidRPr="002B4B4B">
              <w:rPr>
                <w:spacing w:val="-15"/>
                <w:sz w:val="20"/>
                <w:szCs w:val="20"/>
                <w:lang w:val="ru-RU"/>
              </w:rPr>
              <w:t xml:space="preserve"> </w:t>
            </w:r>
            <w:r w:rsidRPr="002B4B4B">
              <w:rPr>
                <w:sz w:val="20"/>
                <w:szCs w:val="20"/>
                <w:lang w:val="ru-RU"/>
              </w:rPr>
              <w:t>качество</w:t>
            </w:r>
            <w:r w:rsidRPr="002B4B4B">
              <w:rPr>
                <w:spacing w:val="-15"/>
                <w:sz w:val="20"/>
                <w:szCs w:val="20"/>
                <w:lang w:val="ru-RU"/>
              </w:rPr>
              <w:t xml:space="preserve"> </w:t>
            </w:r>
            <w:r w:rsidRPr="002B4B4B">
              <w:rPr>
                <w:sz w:val="20"/>
                <w:szCs w:val="20"/>
                <w:lang w:val="ru-RU"/>
              </w:rPr>
              <w:t>выполнения</w:t>
            </w:r>
            <w:r>
              <w:rPr>
                <w:sz w:val="20"/>
                <w:szCs w:val="20"/>
                <w:lang w:val="ru-RU"/>
              </w:rPr>
              <w:t xml:space="preserve"> </w:t>
            </w:r>
            <w:r w:rsidRPr="002B4B4B">
              <w:rPr>
                <w:sz w:val="20"/>
                <w:szCs w:val="20"/>
                <w:lang w:val="ru-RU"/>
              </w:rPr>
              <w:t>упражнений. Не всегда проявляет положительные нравственные и морально-- волевые качества в совместной ДА.</w:t>
            </w:r>
          </w:p>
          <w:p w14:paraId="06EFD841" w14:textId="454E5E56" w:rsidR="002B4B4B" w:rsidRPr="002B4B4B" w:rsidRDefault="002B4B4B" w:rsidP="002B4B4B">
            <w:pPr>
              <w:pStyle w:val="TableParagraph"/>
              <w:ind w:right="119"/>
              <w:rPr>
                <w:sz w:val="20"/>
                <w:szCs w:val="20"/>
                <w:lang w:val="ru-RU"/>
              </w:rPr>
            </w:pPr>
            <w:r w:rsidRPr="002B4B4B">
              <w:rPr>
                <w:sz w:val="20"/>
                <w:szCs w:val="20"/>
                <w:lang w:val="ru-RU"/>
              </w:rPr>
              <w:t>Показатели объема ДА на среднем уровне.</w:t>
            </w:r>
          </w:p>
        </w:tc>
        <w:tc>
          <w:tcPr>
            <w:tcW w:w="2516" w:type="dxa"/>
          </w:tcPr>
          <w:p w14:paraId="3A47F0E2" w14:textId="622C3476"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lastRenderedPageBreak/>
              <w:t>Функциональный</w:t>
            </w:r>
          </w:p>
        </w:tc>
      </w:tr>
      <w:tr w:rsidR="002B4B4B" w14:paraId="3D8F3B75" w14:textId="77777777" w:rsidTr="00396D33">
        <w:tc>
          <w:tcPr>
            <w:tcW w:w="2405" w:type="dxa"/>
            <w:vMerge/>
          </w:tcPr>
          <w:p w14:paraId="57248F8F" w14:textId="77777777" w:rsidR="002B4B4B" w:rsidRPr="00F6363C" w:rsidRDefault="002B4B4B" w:rsidP="002B4B4B">
            <w:pPr>
              <w:contextualSpacing/>
              <w:rPr>
                <w:rFonts w:ascii="Times New Roman" w:hAnsi="Times New Roman" w:cs="Times New Roman"/>
                <w:sz w:val="20"/>
                <w:szCs w:val="20"/>
                <w:lang w:val="ru-RU"/>
              </w:rPr>
            </w:pPr>
          </w:p>
        </w:tc>
        <w:tc>
          <w:tcPr>
            <w:tcW w:w="9639" w:type="dxa"/>
          </w:tcPr>
          <w:p w14:paraId="30A45637" w14:textId="52F03164" w:rsidR="002B4B4B" w:rsidRPr="002B4B4B" w:rsidRDefault="002B4B4B" w:rsidP="005A0830">
            <w:pPr>
              <w:pStyle w:val="TableParagraph"/>
              <w:ind w:right="100"/>
              <w:jc w:val="both"/>
              <w:rPr>
                <w:sz w:val="20"/>
                <w:szCs w:val="20"/>
                <w:lang w:val="ru-RU"/>
              </w:rPr>
            </w:pPr>
            <w:r w:rsidRPr="002B4B4B">
              <w:rPr>
                <w:sz w:val="20"/>
                <w:szCs w:val="20"/>
                <w:lang w:val="ru-RU"/>
              </w:rPr>
              <w:t>Проявляет активность только при выполнении простых упражнений. Избегает участия в двигательной деятельности, сам</w:t>
            </w:r>
            <w:r w:rsidRPr="002B4B4B">
              <w:rPr>
                <w:spacing w:val="80"/>
                <w:sz w:val="20"/>
                <w:szCs w:val="20"/>
                <w:lang w:val="ru-RU"/>
              </w:rPr>
              <w:t xml:space="preserve"> </w:t>
            </w:r>
            <w:r w:rsidRPr="002B4B4B">
              <w:rPr>
                <w:sz w:val="20"/>
                <w:szCs w:val="20"/>
                <w:lang w:val="ru-RU"/>
              </w:rPr>
              <w:t>ее не инициирует. Потребность в двигательной активности ярко не проявляется, однако участвует в играх и соревнованиях, организуемых воспитателем или другими детьми. В противоположных случаях</w:t>
            </w:r>
            <w:r w:rsidRPr="002B4B4B">
              <w:rPr>
                <w:spacing w:val="-15"/>
                <w:sz w:val="20"/>
                <w:szCs w:val="20"/>
                <w:lang w:val="ru-RU"/>
              </w:rPr>
              <w:t xml:space="preserve"> </w:t>
            </w:r>
            <w:r w:rsidRPr="002B4B4B">
              <w:rPr>
                <w:sz w:val="20"/>
                <w:szCs w:val="20"/>
                <w:lang w:val="ru-RU"/>
              </w:rPr>
              <w:t>двигательно</w:t>
            </w:r>
            <w:r w:rsidRPr="002B4B4B">
              <w:rPr>
                <w:spacing w:val="-15"/>
                <w:sz w:val="20"/>
                <w:szCs w:val="20"/>
                <w:lang w:val="ru-RU"/>
              </w:rPr>
              <w:t xml:space="preserve"> </w:t>
            </w:r>
            <w:r w:rsidRPr="002B4B4B">
              <w:rPr>
                <w:sz w:val="20"/>
                <w:szCs w:val="20"/>
                <w:lang w:val="ru-RU"/>
              </w:rPr>
              <w:t>расторможен,</w:t>
            </w:r>
            <w:r w:rsidRPr="002B4B4B">
              <w:rPr>
                <w:spacing w:val="-15"/>
                <w:sz w:val="20"/>
                <w:szCs w:val="20"/>
                <w:lang w:val="ru-RU"/>
              </w:rPr>
              <w:t xml:space="preserve"> </w:t>
            </w:r>
            <w:r w:rsidRPr="002B4B4B">
              <w:rPr>
                <w:sz w:val="20"/>
                <w:szCs w:val="20"/>
                <w:lang w:val="ru-RU"/>
              </w:rPr>
              <w:t>ДА</w:t>
            </w:r>
            <w:r w:rsidRPr="002B4B4B">
              <w:rPr>
                <w:spacing w:val="-15"/>
                <w:sz w:val="20"/>
                <w:szCs w:val="20"/>
                <w:lang w:val="ru-RU"/>
              </w:rPr>
              <w:t xml:space="preserve"> </w:t>
            </w:r>
            <w:r w:rsidRPr="002B4B4B">
              <w:rPr>
                <w:sz w:val="20"/>
                <w:szCs w:val="20"/>
                <w:lang w:val="ru-RU"/>
              </w:rPr>
              <w:t>слабо регулируется. Безразличен к качественному овладению достижениям и редко интересуется общими результатами. Не стремится участвовать в подготовке и уборке</w:t>
            </w:r>
            <w:r w:rsidRPr="002B4B4B">
              <w:rPr>
                <w:spacing w:val="-12"/>
                <w:sz w:val="20"/>
                <w:szCs w:val="20"/>
                <w:lang w:val="ru-RU"/>
              </w:rPr>
              <w:t xml:space="preserve"> </w:t>
            </w:r>
            <w:r w:rsidRPr="002B4B4B">
              <w:rPr>
                <w:sz w:val="20"/>
                <w:szCs w:val="20"/>
                <w:lang w:val="ru-RU"/>
              </w:rPr>
              <w:t>спортивного</w:t>
            </w:r>
            <w:r w:rsidRPr="002B4B4B">
              <w:rPr>
                <w:spacing w:val="-11"/>
                <w:sz w:val="20"/>
                <w:szCs w:val="20"/>
                <w:lang w:val="ru-RU"/>
              </w:rPr>
              <w:t xml:space="preserve"> </w:t>
            </w:r>
            <w:r w:rsidRPr="002B4B4B">
              <w:rPr>
                <w:sz w:val="20"/>
                <w:szCs w:val="20"/>
                <w:lang w:val="ru-RU"/>
              </w:rPr>
              <w:t>инвентаря,</w:t>
            </w:r>
            <w:r w:rsidRPr="002B4B4B">
              <w:rPr>
                <w:spacing w:val="-12"/>
                <w:sz w:val="20"/>
                <w:szCs w:val="20"/>
                <w:lang w:val="ru-RU"/>
              </w:rPr>
              <w:t xml:space="preserve"> </w:t>
            </w:r>
            <w:r w:rsidRPr="002B4B4B">
              <w:rPr>
                <w:sz w:val="20"/>
                <w:szCs w:val="20"/>
                <w:lang w:val="ru-RU"/>
              </w:rPr>
              <w:t>не</w:t>
            </w:r>
            <w:r w:rsidRPr="002B4B4B">
              <w:rPr>
                <w:spacing w:val="-12"/>
                <w:sz w:val="20"/>
                <w:szCs w:val="20"/>
                <w:lang w:val="ru-RU"/>
              </w:rPr>
              <w:t xml:space="preserve"> </w:t>
            </w:r>
            <w:r w:rsidRPr="002B4B4B">
              <w:rPr>
                <w:sz w:val="20"/>
                <w:szCs w:val="20"/>
                <w:lang w:val="ru-RU"/>
              </w:rPr>
              <w:t>проявляет интерес к различным видам спорта и событиям спортивной жизни страны. Не всегда проявляет положительные нравственные и морально-волевые качества в совместной двигательной деятельности.</w:t>
            </w:r>
            <w:r w:rsidR="005A0830">
              <w:rPr>
                <w:sz w:val="20"/>
                <w:szCs w:val="20"/>
                <w:lang w:val="ru-RU"/>
              </w:rPr>
              <w:t xml:space="preserve"> </w:t>
            </w:r>
            <w:r w:rsidRPr="002B4B4B">
              <w:rPr>
                <w:sz w:val="20"/>
                <w:szCs w:val="20"/>
                <w:lang w:val="ru-RU"/>
              </w:rPr>
              <w:t>Показатели</w:t>
            </w:r>
            <w:r w:rsidRPr="002B4B4B">
              <w:rPr>
                <w:spacing w:val="-9"/>
                <w:sz w:val="20"/>
                <w:szCs w:val="20"/>
                <w:lang w:val="ru-RU"/>
              </w:rPr>
              <w:t xml:space="preserve"> </w:t>
            </w:r>
            <w:r w:rsidRPr="002B4B4B">
              <w:rPr>
                <w:sz w:val="20"/>
                <w:szCs w:val="20"/>
                <w:lang w:val="ru-RU"/>
              </w:rPr>
              <w:t>объема</w:t>
            </w:r>
            <w:r w:rsidRPr="002B4B4B">
              <w:rPr>
                <w:spacing w:val="-9"/>
                <w:sz w:val="20"/>
                <w:szCs w:val="20"/>
                <w:lang w:val="ru-RU"/>
              </w:rPr>
              <w:t xml:space="preserve"> </w:t>
            </w:r>
            <w:r w:rsidRPr="002B4B4B">
              <w:rPr>
                <w:sz w:val="20"/>
                <w:szCs w:val="20"/>
                <w:lang w:val="ru-RU"/>
              </w:rPr>
              <w:t>ДА</w:t>
            </w:r>
            <w:r w:rsidRPr="002B4B4B">
              <w:rPr>
                <w:spacing w:val="-8"/>
                <w:sz w:val="20"/>
                <w:szCs w:val="20"/>
                <w:lang w:val="ru-RU"/>
              </w:rPr>
              <w:t xml:space="preserve"> </w:t>
            </w:r>
            <w:r w:rsidRPr="002B4B4B">
              <w:rPr>
                <w:sz w:val="20"/>
                <w:szCs w:val="20"/>
                <w:lang w:val="ru-RU"/>
              </w:rPr>
              <w:t>на</w:t>
            </w:r>
            <w:r w:rsidRPr="002B4B4B">
              <w:rPr>
                <w:spacing w:val="-10"/>
                <w:sz w:val="20"/>
                <w:szCs w:val="20"/>
                <w:lang w:val="ru-RU"/>
              </w:rPr>
              <w:t xml:space="preserve"> </w:t>
            </w:r>
            <w:r w:rsidRPr="002B4B4B">
              <w:rPr>
                <w:sz w:val="20"/>
                <w:szCs w:val="20"/>
                <w:lang w:val="ru-RU"/>
              </w:rPr>
              <w:t>низком</w:t>
            </w:r>
            <w:r w:rsidRPr="002B4B4B">
              <w:rPr>
                <w:spacing w:val="-7"/>
                <w:sz w:val="20"/>
                <w:szCs w:val="20"/>
                <w:lang w:val="ru-RU"/>
              </w:rPr>
              <w:t xml:space="preserve"> </w:t>
            </w:r>
            <w:r w:rsidRPr="002B4B4B">
              <w:rPr>
                <w:spacing w:val="-2"/>
                <w:sz w:val="20"/>
                <w:szCs w:val="20"/>
                <w:lang w:val="ru-RU"/>
              </w:rPr>
              <w:t>уровне.</w:t>
            </w:r>
          </w:p>
        </w:tc>
        <w:tc>
          <w:tcPr>
            <w:tcW w:w="2516" w:type="dxa"/>
          </w:tcPr>
          <w:p w14:paraId="2B8C39B9" w14:textId="4F3A5862"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t>Стартовый</w:t>
            </w:r>
          </w:p>
        </w:tc>
      </w:tr>
    </w:tbl>
    <w:p w14:paraId="436C24D6" w14:textId="63A39DEC" w:rsidR="002B4B4B" w:rsidRDefault="002B4B4B"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B4B4B">
        <w:rPr>
          <w:rFonts w:ascii="Times New Roman" w:hAnsi="Times New Roman" w:cs="Times New Roman"/>
          <w:b/>
          <w:bCs/>
          <w:sz w:val="24"/>
          <w:szCs w:val="24"/>
        </w:rPr>
        <w:t>Дети от 6 до 7 лет</w:t>
      </w:r>
    </w:p>
    <w:p w14:paraId="1AAE7117" w14:textId="77777777" w:rsidR="002B4B4B" w:rsidRDefault="002B4B4B"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D04D3" w14:paraId="4B1B82EA" w14:textId="77777777" w:rsidTr="00396D33">
        <w:tc>
          <w:tcPr>
            <w:tcW w:w="2405" w:type="dxa"/>
          </w:tcPr>
          <w:p w14:paraId="0B360391"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3233842E"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D629C85"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03FD1" w14:paraId="7045B6C9" w14:textId="77777777" w:rsidTr="00396D33">
        <w:tc>
          <w:tcPr>
            <w:tcW w:w="2405" w:type="dxa"/>
            <w:vMerge w:val="restart"/>
          </w:tcPr>
          <w:p w14:paraId="797A3AB9" w14:textId="6B58E959"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1. Развитие физических</w:t>
            </w:r>
            <w:r w:rsidRPr="00503FD1">
              <w:rPr>
                <w:rFonts w:ascii="Times New Roman" w:hAnsi="Times New Roman" w:cs="Times New Roman"/>
                <w:spacing w:val="-15"/>
                <w:sz w:val="20"/>
                <w:szCs w:val="20"/>
                <w:lang w:val="ru-RU"/>
              </w:rPr>
              <w:t xml:space="preserve"> </w:t>
            </w:r>
            <w:r w:rsidRPr="00503FD1">
              <w:rPr>
                <w:rFonts w:ascii="Times New Roman" w:hAnsi="Times New Roman" w:cs="Times New Roman"/>
                <w:sz w:val="20"/>
                <w:szCs w:val="20"/>
                <w:lang w:val="ru-RU"/>
              </w:rPr>
              <w:t xml:space="preserve">качеств </w:t>
            </w:r>
            <w:r w:rsidRPr="00503FD1">
              <w:rPr>
                <w:rFonts w:ascii="Times New Roman" w:hAnsi="Times New Roman" w:cs="Times New Roman"/>
                <w:spacing w:val="-2"/>
                <w:sz w:val="20"/>
                <w:szCs w:val="20"/>
                <w:lang w:val="ru-RU"/>
              </w:rPr>
              <w:t xml:space="preserve">(скоростных, </w:t>
            </w:r>
            <w:r w:rsidRPr="00503FD1">
              <w:rPr>
                <w:rFonts w:ascii="Times New Roman" w:hAnsi="Times New Roman" w:cs="Times New Roman"/>
                <w:sz w:val="20"/>
                <w:szCs w:val="20"/>
                <w:lang w:val="ru-RU"/>
              </w:rPr>
              <w:t xml:space="preserve">силовых, гибкости, </w:t>
            </w:r>
            <w:r w:rsidRPr="00503FD1">
              <w:rPr>
                <w:rFonts w:ascii="Times New Roman" w:hAnsi="Times New Roman" w:cs="Times New Roman"/>
                <w:spacing w:val="-2"/>
                <w:sz w:val="20"/>
                <w:szCs w:val="20"/>
                <w:lang w:val="ru-RU"/>
              </w:rPr>
              <w:t>выносливости, координации).</w:t>
            </w:r>
          </w:p>
        </w:tc>
        <w:tc>
          <w:tcPr>
            <w:tcW w:w="9639" w:type="dxa"/>
          </w:tcPr>
          <w:p w14:paraId="612BC4BD" w14:textId="4CFCDEE9" w:rsidR="00503FD1" w:rsidRPr="00503FD1" w:rsidRDefault="00503FD1" w:rsidP="00503FD1">
            <w:pPr>
              <w:pStyle w:val="TableParagraph"/>
              <w:ind w:right="162"/>
              <w:jc w:val="both"/>
              <w:rPr>
                <w:sz w:val="20"/>
                <w:szCs w:val="20"/>
                <w:lang w:val="ru-RU"/>
              </w:rPr>
            </w:pPr>
            <w:r w:rsidRPr="00503FD1">
              <w:rPr>
                <w:sz w:val="20"/>
                <w:szCs w:val="20"/>
                <w:lang w:val="ru-RU"/>
              </w:rPr>
              <w:t>Хорошо развиты сила, быстрота, выносливость, ловкость, гибкость в соответствии с возрастом. Движения хорошо координированы. Стремится проявить</w:t>
            </w:r>
            <w:r w:rsidRPr="00503FD1">
              <w:rPr>
                <w:spacing w:val="-15"/>
                <w:sz w:val="20"/>
                <w:szCs w:val="20"/>
                <w:lang w:val="ru-RU"/>
              </w:rPr>
              <w:t xml:space="preserve"> </w:t>
            </w:r>
            <w:r w:rsidRPr="00503FD1">
              <w:rPr>
                <w:sz w:val="20"/>
                <w:szCs w:val="20"/>
                <w:lang w:val="ru-RU"/>
              </w:rPr>
              <w:t>хорошие</w:t>
            </w:r>
            <w:r w:rsidRPr="00503FD1">
              <w:rPr>
                <w:spacing w:val="-15"/>
                <w:sz w:val="20"/>
                <w:szCs w:val="20"/>
                <w:lang w:val="ru-RU"/>
              </w:rPr>
              <w:t xml:space="preserve"> </w:t>
            </w:r>
            <w:r w:rsidRPr="00503FD1">
              <w:rPr>
                <w:sz w:val="20"/>
                <w:szCs w:val="20"/>
                <w:lang w:val="ru-RU"/>
              </w:rPr>
              <w:t>физические</w:t>
            </w:r>
            <w:r w:rsidRPr="00503FD1">
              <w:rPr>
                <w:spacing w:val="-14"/>
                <w:sz w:val="20"/>
                <w:szCs w:val="20"/>
                <w:lang w:val="ru-RU"/>
              </w:rPr>
              <w:t xml:space="preserve"> </w:t>
            </w:r>
            <w:r w:rsidRPr="00503FD1">
              <w:rPr>
                <w:sz w:val="20"/>
                <w:szCs w:val="20"/>
                <w:lang w:val="ru-RU"/>
              </w:rPr>
              <w:t>качества</w:t>
            </w:r>
            <w:r w:rsidRPr="00503FD1">
              <w:rPr>
                <w:spacing w:val="-15"/>
                <w:sz w:val="20"/>
                <w:szCs w:val="20"/>
                <w:lang w:val="ru-RU"/>
              </w:rPr>
              <w:t xml:space="preserve"> </w:t>
            </w:r>
            <w:r w:rsidRPr="00503FD1">
              <w:rPr>
                <w:sz w:val="20"/>
                <w:szCs w:val="20"/>
                <w:lang w:val="ru-RU"/>
              </w:rPr>
              <w:t>при выполнении движений, в том числе в подвижных</w:t>
            </w:r>
            <w:r w:rsidRPr="00503FD1">
              <w:rPr>
                <w:spacing w:val="-2"/>
                <w:sz w:val="20"/>
                <w:szCs w:val="20"/>
                <w:lang w:val="ru-RU"/>
              </w:rPr>
              <w:t xml:space="preserve"> </w:t>
            </w:r>
            <w:r w:rsidRPr="00503FD1">
              <w:rPr>
                <w:sz w:val="20"/>
                <w:szCs w:val="20"/>
                <w:lang w:val="ru-RU"/>
              </w:rPr>
              <w:t>играх.</w:t>
            </w:r>
            <w:r w:rsidRPr="00503FD1">
              <w:rPr>
                <w:spacing w:val="-5"/>
                <w:sz w:val="20"/>
                <w:szCs w:val="20"/>
                <w:lang w:val="ru-RU"/>
              </w:rPr>
              <w:t xml:space="preserve"> </w:t>
            </w:r>
            <w:r w:rsidRPr="00503FD1">
              <w:rPr>
                <w:sz w:val="20"/>
                <w:szCs w:val="20"/>
              </w:rPr>
              <w:t>Высокие</w:t>
            </w:r>
            <w:r w:rsidRPr="00503FD1">
              <w:rPr>
                <w:spacing w:val="-6"/>
                <w:sz w:val="20"/>
                <w:szCs w:val="20"/>
              </w:rPr>
              <w:t xml:space="preserve"> </w:t>
            </w:r>
            <w:r w:rsidRPr="00503FD1">
              <w:rPr>
                <w:sz w:val="20"/>
                <w:szCs w:val="20"/>
              </w:rPr>
              <w:t>результаты</w:t>
            </w:r>
            <w:r w:rsidRPr="00503FD1">
              <w:rPr>
                <w:spacing w:val="-5"/>
                <w:sz w:val="20"/>
                <w:szCs w:val="20"/>
              </w:rPr>
              <w:t xml:space="preserve"> </w:t>
            </w:r>
            <w:r w:rsidRPr="00503FD1">
              <w:rPr>
                <w:sz w:val="20"/>
                <w:szCs w:val="20"/>
              </w:rPr>
              <w:t>при выполнении тестовых заданий.</w:t>
            </w:r>
          </w:p>
        </w:tc>
        <w:tc>
          <w:tcPr>
            <w:tcW w:w="2516" w:type="dxa"/>
          </w:tcPr>
          <w:p w14:paraId="67277879" w14:textId="1C0079EC"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Нормативный</w:t>
            </w:r>
          </w:p>
        </w:tc>
      </w:tr>
      <w:tr w:rsidR="00503FD1" w14:paraId="4CC85775" w14:textId="77777777" w:rsidTr="00396D33">
        <w:tc>
          <w:tcPr>
            <w:tcW w:w="2405" w:type="dxa"/>
            <w:vMerge/>
            <w:tcBorders>
              <w:top w:val="nil"/>
            </w:tcBorders>
          </w:tcPr>
          <w:p w14:paraId="3D822E63" w14:textId="77777777" w:rsidR="00503FD1" w:rsidRPr="00503FD1" w:rsidRDefault="00503FD1" w:rsidP="00503FD1">
            <w:pPr>
              <w:contextualSpacing/>
              <w:jc w:val="both"/>
              <w:rPr>
                <w:rFonts w:ascii="Times New Roman" w:hAnsi="Times New Roman" w:cs="Times New Roman"/>
                <w:b/>
                <w:bCs/>
                <w:sz w:val="24"/>
                <w:szCs w:val="24"/>
                <w:lang w:val="ru-RU"/>
              </w:rPr>
            </w:pPr>
          </w:p>
        </w:tc>
        <w:tc>
          <w:tcPr>
            <w:tcW w:w="9639" w:type="dxa"/>
          </w:tcPr>
          <w:p w14:paraId="463A5F0F" w14:textId="59520E14"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z w:val="20"/>
                <w:szCs w:val="20"/>
                <w:lang w:val="ru-RU"/>
              </w:rPr>
              <w:t>Сила,</w:t>
            </w:r>
            <w:r w:rsidRPr="00503FD1">
              <w:rPr>
                <w:rFonts w:ascii="Times New Roman" w:hAnsi="Times New Roman" w:cs="Times New Roman"/>
                <w:spacing w:val="-11"/>
                <w:sz w:val="20"/>
                <w:szCs w:val="20"/>
                <w:lang w:val="ru-RU"/>
              </w:rPr>
              <w:t xml:space="preserve"> </w:t>
            </w:r>
            <w:r w:rsidRPr="00503FD1">
              <w:rPr>
                <w:rFonts w:ascii="Times New Roman" w:hAnsi="Times New Roman" w:cs="Times New Roman"/>
                <w:sz w:val="20"/>
                <w:szCs w:val="20"/>
                <w:lang w:val="ru-RU"/>
              </w:rPr>
              <w:t>быстрота,</w:t>
            </w:r>
            <w:r w:rsidRPr="00503FD1">
              <w:rPr>
                <w:rFonts w:ascii="Times New Roman" w:hAnsi="Times New Roman" w:cs="Times New Roman"/>
                <w:spacing w:val="-11"/>
                <w:sz w:val="20"/>
                <w:szCs w:val="20"/>
                <w:lang w:val="ru-RU"/>
              </w:rPr>
              <w:t xml:space="preserve"> </w:t>
            </w:r>
            <w:r w:rsidRPr="00503FD1">
              <w:rPr>
                <w:rFonts w:ascii="Times New Roman" w:hAnsi="Times New Roman" w:cs="Times New Roman"/>
                <w:sz w:val="20"/>
                <w:szCs w:val="20"/>
                <w:lang w:val="ru-RU"/>
              </w:rPr>
              <w:t>выносливость,</w:t>
            </w:r>
            <w:r w:rsidRPr="00503FD1">
              <w:rPr>
                <w:rFonts w:ascii="Times New Roman" w:hAnsi="Times New Roman" w:cs="Times New Roman"/>
                <w:spacing w:val="-10"/>
                <w:sz w:val="20"/>
                <w:szCs w:val="20"/>
                <w:lang w:val="ru-RU"/>
              </w:rPr>
              <w:t xml:space="preserve"> </w:t>
            </w:r>
            <w:r w:rsidRPr="00503FD1">
              <w:rPr>
                <w:rFonts w:ascii="Times New Roman" w:hAnsi="Times New Roman" w:cs="Times New Roman"/>
                <w:sz w:val="20"/>
                <w:szCs w:val="20"/>
                <w:lang w:val="ru-RU"/>
              </w:rPr>
              <w:t xml:space="preserve">ловкость, гибкость соответствуют средним показателям тестирования. </w:t>
            </w:r>
            <w:r w:rsidRPr="00503FD1">
              <w:rPr>
                <w:rFonts w:ascii="Times New Roman" w:hAnsi="Times New Roman" w:cs="Times New Roman"/>
                <w:sz w:val="20"/>
                <w:szCs w:val="20"/>
              </w:rPr>
              <w:t>Движения достаточно координированы.</w:t>
            </w:r>
          </w:p>
        </w:tc>
        <w:tc>
          <w:tcPr>
            <w:tcW w:w="2516" w:type="dxa"/>
          </w:tcPr>
          <w:p w14:paraId="485DAD26" w14:textId="3BF2E9B6"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Функциональный</w:t>
            </w:r>
          </w:p>
        </w:tc>
      </w:tr>
      <w:tr w:rsidR="00503FD1" w14:paraId="40F8CB76" w14:textId="77777777" w:rsidTr="00396D33">
        <w:tc>
          <w:tcPr>
            <w:tcW w:w="2405" w:type="dxa"/>
            <w:vMerge/>
            <w:tcBorders>
              <w:top w:val="nil"/>
            </w:tcBorders>
          </w:tcPr>
          <w:p w14:paraId="3CCFF660" w14:textId="77777777" w:rsidR="00503FD1" w:rsidRPr="00503FD1" w:rsidRDefault="00503FD1" w:rsidP="00503FD1">
            <w:pPr>
              <w:contextualSpacing/>
              <w:jc w:val="both"/>
              <w:rPr>
                <w:rFonts w:ascii="Times New Roman" w:hAnsi="Times New Roman" w:cs="Times New Roman"/>
                <w:b/>
                <w:bCs/>
                <w:sz w:val="24"/>
                <w:szCs w:val="24"/>
                <w:lang w:val="ru-RU"/>
              </w:rPr>
            </w:pPr>
          </w:p>
        </w:tc>
        <w:tc>
          <w:tcPr>
            <w:tcW w:w="9639" w:type="dxa"/>
          </w:tcPr>
          <w:p w14:paraId="112B96AC" w14:textId="70FCB9CA" w:rsidR="00503FD1" w:rsidRPr="00503FD1" w:rsidRDefault="00503FD1" w:rsidP="00503FD1">
            <w:pPr>
              <w:pStyle w:val="TableParagraph"/>
              <w:ind w:right="162"/>
              <w:jc w:val="both"/>
              <w:rPr>
                <w:sz w:val="20"/>
                <w:szCs w:val="20"/>
                <w:lang w:val="ru-RU"/>
              </w:rPr>
            </w:pPr>
            <w:r w:rsidRPr="00503FD1">
              <w:rPr>
                <w:sz w:val="20"/>
                <w:szCs w:val="20"/>
                <w:lang w:val="ru-RU"/>
              </w:rPr>
              <w:t>Двигательные качества отстают от возрастных нормативов, сформированы недостаточно.</w:t>
            </w:r>
            <w:r w:rsidRPr="00503FD1">
              <w:rPr>
                <w:spacing w:val="-15"/>
                <w:sz w:val="20"/>
                <w:szCs w:val="20"/>
                <w:lang w:val="ru-RU"/>
              </w:rPr>
              <w:t xml:space="preserve"> </w:t>
            </w:r>
            <w:r w:rsidRPr="00503FD1">
              <w:rPr>
                <w:sz w:val="20"/>
                <w:szCs w:val="20"/>
              </w:rPr>
              <w:t>Демонстрирует</w:t>
            </w:r>
            <w:r w:rsidRPr="00503FD1">
              <w:rPr>
                <w:spacing w:val="-15"/>
                <w:sz w:val="20"/>
                <w:szCs w:val="20"/>
              </w:rPr>
              <w:t xml:space="preserve"> </w:t>
            </w:r>
            <w:r w:rsidRPr="00503FD1">
              <w:rPr>
                <w:sz w:val="20"/>
                <w:szCs w:val="20"/>
              </w:rPr>
              <w:t>движения слабо координированные. Показатели тестирования низкие.</w:t>
            </w:r>
          </w:p>
        </w:tc>
        <w:tc>
          <w:tcPr>
            <w:tcW w:w="2516" w:type="dxa"/>
          </w:tcPr>
          <w:p w14:paraId="503FF723" w14:textId="2A706FF2"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Стартовый</w:t>
            </w:r>
          </w:p>
        </w:tc>
      </w:tr>
      <w:tr w:rsidR="00503FD1" w14:paraId="057C4BC8" w14:textId="77777777" w:rsidTr="00396D33">
        <w:tc>
          <w:tcPr>
            <w:tcW w:w="2405" w:type="dxa"/>
            <w:vMerge w:val="restart"/>
          </w:tcPr>
          <w:p w14:paraId="23A24E3A" w14:textId="3683709B"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 xml:space="preserve">2. Накопление и </w:t>
            </w:r>
            <w:r w:rsidRPr="00503FD1">
              <w:rPr>
                <w:rFonts w:ascii="Times New Roman" w:hAnsi="Times New Roman" w:cs="Times New Roman"/>
                <w:spacing w:val="-2"/>
                <w:sz w:val="20"/>
                <w:szCs w:val="20"/>
                <w:lang w:val="ru-RU"/>
              </w:rPr>
              <w:t xml:space="preserve">обогащение </w:t>
            </w:r>
            <w:r w:rsidRPr="00503FD1">
              <w:rPr>
                <w:rFonts w:ascii="Times New Roman" w:hAnsi="Times New Roman" w:cs="Times New Roman"/>
                <w:sz w:val="20"/>
                <w:szCs w:val="20"/>
                <w:lang w:val="ru-RU"/>
              </w:rPr>
              <w:t>двигательного</w:t>
            </w:r>
            <w:r w:rsidRPr="00503FD1">
              <w:rPr>
                <w:rFonts w:ascii="Times New Roman" w:hAnsi="Times New Roman" w:cs="Times New Roman"/>
                <w:spacing w:val="-15"/>
                <w:sz w:val="20"/>
                <w:szCs w:val="20"/>
                <w:lang w:val="ru-RU"/>
              </w:rPr>
              <w:t xml:space="preserve"> </w:t>
            </w:r>
            <w:r w:rsidRPr="00503FD1">
              <w:rPr>
                <w:rFonts w:ascii="Times New Roman" w:hAnsi="Times New Roman" w:cs="Times New Roman"/>
                <w:sz w:val="20"/>
                <w:szCs w:val="20"/>
                <w:lang w:val="ru-RU"/>
              </w:rPr>
              <w:t xml:space="preserve">опыта детей (овладение </w:t>
            </w:r>
            <w:r w:rsidRPr="00503FD1">
              <w:rPr>
                <w:rFonts w:ascii="Times New Roman" w:hAnsi="Times New Roman" w:cs="Times New Roman"/>
                <w:spacing w:val="-2"/>
                <w:sz w:val="20"/>
                <w:szCs w:val="20"/>
                <w:lang w:val="ru-RU"/>
              </w:rPr>
              <w:t>основными движениями).</w:t>
            </w:r>
          </w:p>
        </w:tc>
        <w:tc>
          <w:tcPr>
            <w:tcW w:w="9639" w:type="dxa"/>
          </w:tcPr>
          <w:p w14:paraId="7AE91B62" w14:textId="241E3C5E"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Самостоятельно,</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быстро</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и</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организованно выполняет построение</w:t>
            </w:r>
            <w:r w:rsidRPr="00503FD1">
              <w:rPr>
                <w:rFonts w:ascii="Times New Roman" w:hAnsi="Times New Roman" w:cs="Times New Roman"/>
                <w:spacing w:val="-1"/>
                <w:sz w:val="20"/>
                <w:szCs w:val="20"/>
                <w:lang w:val="ru-RU"/>
              </w:rPr>
              <w:t xml:space="preserve"> </w:t>
            </w:r>
            <w:r w:rsidRPr="00503FD1">
              <w:rPr>
                <w:rFonts w:ascii="Times New Roman" w:hAnsi="Times New Roman" w:cs="Times New Roman"/>
                <w:sz w:val="20"/>
                <w:szCs w:val="20"/>
                <w:lang w:val="ru-RU"/>
              </w:rPr>
              <w:t>и перестроение</w:t>
            </w:r>
            <w:r w:rsidRPr="00503FD1">
              <w:rPr>
                <w:rFonts w:ascii="Times New Roman" w:hAnsi="Times New Roman" w:cs="Times New Roman"/>
                <w:spacing w:val="-1"/>
                <w:sz w:val="20"/>
                <w:szCs w:val="20"/>
                <w:lang w:val="ru-RU"/>
              </w:rPr>
              <w:t xml:space="preserve"> </w:t>
            </w:r>
            <w:r w:rsidRPr="00503FD1">
              <w:rPr>
                <w:rFonts w:ascii="Times New Roman" w:hAnsi="Times New Roman" w:cs="Times New Roman"/>
                <w:sz w:val="20"/>
                <w:szCs w:val="20"/>
                <w:lang w:val="ru-RU"/>
              </w:rPr>
              <w:t xml:space="preserve">во время движения. Доступны: четырехчастные, шестичастные, восьмичастные традиционные общеразвивающие упражнения с одноименными, разноименные, </w:t>
            </w:r>
            <w:proofErr w:type="gramStart"/>
            <w:r w:rsidRPr="00503FD1">
              <w:rPr>
                <w:rFonts w:ascii="Times New Roman" w:hAnsi="Times New Roman" w:cs="Times New Roman"/>
                <w:sz w:val="20"/>
                <w:szCs w:val="20"/>
                <w:lang w:val="ru-RU"/>
              </w:rPr>
              <w:t>разно-</w:t>
            </w:r>
            <w:r w:rsidRPr="00503FD1">
              <w:rPr>
                <w:lang w:val="ru-RU"/>
              </w:rPr>
              <w:t xml:space="preserve"> </w:t>
            </w:r>
            <w:r w:rsidRPr="00503FD1">
              <w:rPr>
                <w:rFonts w:ascii="Times New Roman" w:hAnsi="Times New Roman" w:cs="Times New Roman"/>
                <w:sz w:val="20"/>
                <w:szCs w:val="20"/>
                <w:lang w:val="ru-RU"/>
              </w:rPr>
              <w:t>направленными</w:t>
            </w:r>
            <w:proofErr w:type="gramEnd"/>
            <w:r w:rsidRPr="00503FD1">
              <w:rPr>
                <w:rFonts w:ascii="Times New Roman" w:hAnsi="Times New Roman" w:cs="Times New Roman"/>
                <w:sz w:val="20"/>
                <w:szCs w:val="20"/>
                <w:lang w:val="ru-RU"/>
              </w:rPr>
              <w:t>, поочередными движениями рук и ног, парные упражнения;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w:t>
            </w:r>
          </w:p>
          <w:p w14:paraId="5D71F78A" w14:textId="77777777"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lastRenderedPageBreak/>
              <w:t>Доступен бег: через препятствия - высотой 10-15 см, спиной вперед, со скакалкой, с мячом, по доске, по бревну, из разных стартовых положений (сидя, сидя по- 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влево; сериями; с продвижением вперед;</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перепрыгиванием линии, веревки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p>
          <w:p w14:paraId="249FD12D" w14:textId="5406216B"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Может организовать знакомые подвижные игры с подгруппой сверстников, игры- 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Может контролировать свои действия в соответствии с правилами.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В ходьбе на лыжах осваивает: скользящий попеременный двухшаговый ход на лыжах с палками, подъемы и спуски с горы в низкой и высокой стойке. Может кататься на</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коньках: сохранять равновесие, «стойку</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конькобежца» во время движения, скольжение и повороты. Катание на самокате: отталкивание одной ногой. Плавание: скольжение в воде на груди и на спине, погружение в воду. Катание на велосипеде: езда по прямой, по кругу,</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«змейкой», уметь тормозить. Катание на санках. Скольжение по ледяным дорожкам: после разбега стоя и присев, на одной ноге, с поворотами. Управляет движениями осознанно.</w:t>
            </w:r>
          </w:p>
        </w:tc>
        <w:tc>
          <w:tcPr>
            <w:tcW w:w="2516" w:type="dxa"/>
          </w:tcPr>
          <w:p w14:paraId="2228777A" w14:textId="35B8BDA1" w:rsidR="00503FD1" w:rsidRPr="00503FD1" w:rsidRDefault="00503FD1" w:rsidP="00503FD1">
            <w:pPr>
              <w:contextualSpacing/>
              <w:rPr>
                <w:rFonts w:ascii="Times New Roman" w:hAnsi="Times New Roman" w:cs="Times New Roman"/>
                <w:b/>
                <w:bCs/>
                <w:sz w:val="24"/>
                <w:szCs w:val="24"/>
                <w:lang w:val="ru-RU"/>
              </w:rPr>
            </w:pPr>
            <w:r w:rsidRPr="00503FD1">
              <w:rPr>
                <w:rFonts w:ascii="Times New Roman" w:hAnsi="Times New Roman" w:cs="Times New Roman"/>
                <w:spacing w:val="-2"/>
                <w:sz w:val="20"/>
                <w:szCs w:val="20"/>
              </w:rPr>
              <w:lastRenderedPageBreak/>
              <w:t>Нормативный</w:t>
            </w:r>
          </w:p>
        </w:tc>
      </w:tr>
      <w:tr w:rsidR="00503FD1" w14:paraId="3434AE91" w14:textId="77777777" w:rsidTr="00396D33">
        <w:tc>
          <w:tcPr>
            <w:tcW w:w="2405" w:type="dxa"/>
            <w:vMerge/>
          </w:tcPr>
          <w:p w14:paraId="0C73DD93" w14:textId="77777777" w:rsidR="00503FD1" w:rsidRPr="00E35BED" w:rsidRDefault="00503FD1" w:rsidP="00503FD1">
            <w:pPr>
              <w:contextualSpacing/>
              <w:jc w:val="both"/>
              <w:rPr>
                <w:rFonts w:ascii="Times New Roman" w:hAnsi="Times New Roman" w:cs="Times New Roman"/>
                <w:b/>
                <w:bCs/>
                <w:sz w:val="24"/>
                <w:szCs w:val="24"/>
                <w:lang w:val="ru-RU"/>
              </w:rPr>
            </w:pPr>
          </w:p>
        </w:tc>
        <w:tc>
          <w:tcPr>
            <w:tcW w:w="9639" w:type="dxa"/>
          </w:tcPr>
          <w:p w14:paraId="76D03460" w14:textId="77777777" w:rsidR="00503FD1" w:rsidRPr="00503FD1" w:rsidRDefault="00503FD1" w:rsidP="00503FD1">
            <w:pPr>
              <w:pStyle w:val="TableParagraph"/>
              <w:ind w:right="142"/>
              <w:jc w:val="both"/>
              <w:rPr>
                <w:sz w:val="20"/>
                <w:szCs w:val="20"/>
                <w:lang w:val="ru-RU"/>
              </w:rPr>
            </w:pPr>
            <w:r w:rsidRPr="00503FD1">
              <w:rPr>
                <w:sz w:val="20"/>
                <w:szCs w:val="20"/>
                <w:lang w:val="ru-RU"/>
              </w:rPr>
              <w:t>Выполняет не все двигательные действия в соответствии с возрастными нормами. В технике основных движений допускает отдельные ошибки. Освоение техники новых</w:t>
            </w:r>
            <w:r w:rsidRPr="00503FD1">
              <w:rPr>
                <w:spacing w:val="-13"/>
                <w:sz w:val="20"/>
                <w:szCs w:val="20"/>
                <w:lang w:val="ru-RU"/>
              </w:rPr>
              <w:t xml:space="preserve"> </w:t>
            </w:r>
            <w:r w:rsidRPr="00503FD1">
              <w:rPr>
                <w:sz w:val="20"/>
                <w:szCs w:val="20"/>
                <w:lang w:val="ru-RU"/>
              </w:rPr>
              <w:t>движений</w:t>
            </w:r>
            <w:r w:rsidRPr="00503FD1">
              <w:rPr>
                <w:spacing w:val="-14"/>
                <w:sz w:val="20"/>
                <w:szCs w:val="20"/>
                <w:lang w:val="ru-RU"/>
              </w:rPr>
              <w:t xml:space="preserve"> </w:t>
            </w:r>
            <w:r w:rsidRPr="00503FD1">
              <w:rPr>
                <w:sz w:val="20"/>
                <w:szCs w:val="20"/>
                <w:lang w:val="ru-RU"/>
              </w:rPr>
              <w:t>требует</w:t>
            </w:r>
            <w:r w:rsidRPr="00503FD1">
              <w:rPr>
                <w:spacing w:val="-14"/>
                <w:sz w:val="20"/>
                <w:szCs w:val="20"/>
                <w:lang w:val="ru-RU"/>
              </w:rPr>
              <w:t xml:space="preserve"> </w:t>
            </w:r>
            <w:r w:rsidRPr="00503FD1">
              <w:rPr>
                <w:sz w:val="20"/>
                <w:szCs w:val="20"/>
                <w:lang w:val="ru-RU"/>
              </w:rPr>
              <w:t>продолжительного времени.</w:t>
            </w:r>
            <w:r w:rsidRPr="00503FD1">
              <w:rPr>
                <w:spacing w:val="-14"/>
                <w:sz w:val="20"/>
                <w:szCs w:val="20"/>
                <w:lang w:val="ru-RU"/>
              </w:rPr>
              <w:t xml:space="preserve"> </w:t>
            </w:r>
            <w:r w:rsidRPr="00503FD1">
              <w:rPr>
                <w:sz w:val="20"/>
                <w:szCs w:val="20"/>
                <w:lang w:val="ru-RU"/>
              </w:rPr>
              <w:t>Показатели</w:t>
            </w:r>
            <w:r w:rsidRPr="00503FD1">
              <w:rPr>
                <w:spacing w:val="-13"/>
                <w:sz w:val="20"/>
                <w:szCs w:val="20"/>
                <w:lang w:val="ru-RU"/>
              </w:rPr>
              <w:t xml:space="preserve"> </w:t>
            </w:r>
            <w:r w:rsidRPr="00503FD1">
              <w:rPr>
                <w:sz w:val="20"/>
                <w:szCs w:val="20"/>
                <w:lang w:val="ru-RU"/>
              </w:rPr>
              <w:t>диагностики</w:t>
            </w:r>
            <w:r w:rsidRPr="00503FD1">
              <w:rPr>
                <w:spacing w:val="-12"/>
                <w:sz w:val="20"/>
                <w:szCs w:val="20"/>
                <w:lang w:val="ru-RU"/>
              </w:rPr>
              <w:t xml:space="preserve"> </w:t>
            </w:r>
            <w:r w:rsidRPr="00503FD1">
              <w:rPr>
                <w:sz w:val="20"/>
                <w:szCs w:val="20"/>
                <w:lang w:val="ru-RU"/>
              </w:rPr>
              <w:t>основных движений</w:t>
            </w:r>
            <w:r w:rsidRPr="00503FD1">
              <w:rPr>
                <w:spacing w:val="-9"/>
                <w:sz w:val="20"/>
                <w:szCs w:val="20"/>
                <w:lang w:val="ru-RU"/>
              </w:rPr>
              <w:t xml:space="preserve"> </w:t>
            </w:r>
            <w:r w:rsidRPr="00503FD1">
              <w:rPr>
                <w:sz w:val="20"/>
                <w:szCs w:val="20"/>
                <w:lang w:val="ru-RU"/>
              </w:rPr>
              <w:t>приближены</w:t>
            </w:r>
            <w:r w:rsidRPr="00503FD1">
              <w:rPr>
                <w:spacing w:val="-11"/>
                <w:sz w:val="20"/>
                <w:szCs w:val="20"/>
                <w:lang w:val="ru-RU"/>
              </w:rPr>
              <w:t xml:space="preserve"> </w:t>
            </w:r>
            <w:r w:rsidRPr="00503FD1">
              <w:rPr>
                <w:sz w:val="20"/>
                <w:szCs w:val="20"/>
                <w:lang w:val="ru-RU"/>
              </w:rPr>
              <w:t>к</w:t>
            </w:r>
            <w:r w:rsidRPr="00503FD1">
              <w:rPr>
                <w:spacing w:val="-9"/>
                <w:sz w:val="20"/>
                <w:szCs w:val="20"/>
                <w:lang w:val="ru-RU"/>
              </w:rPr>
              <w:t xml:space="preserve"> </w:t>
            </w:r>
            <w:r w:rsidRPr="00503FD1">
              <w:rPr>
                <w:sz w:val="20"/>
                <w:szCs w:val="20"/>
                <w:lang w:val="ru-RU"/>
              </w:rPr>
              <w:t>норме.</w:t>
            </w:r>
            <w:r w:rsidRPr="00503FD1">
              <w:rPr>
                <w:spacing w:val="-10"/>
                <w:sz w:val="20"/>
                <w:szCs w:val="20"/>
                <w:lang w:val="ru-RU"/>
              </w:rPr>
              <w:t xml:space="preserve"> </w:t>
            </w:r>
            <w:r w:rsidRPr="00503FD1">
              <w:rPr>
                <w:sz w:val="20"/>
                <w:szCs w:val="20"/>
                <w:lang w:val="ru-RU"/>
              </w:rPr>
              <w:t>Использует основные движения в самостоятельной деятельности, однако только те, которые удаются лучше. Может сочетать основные движения и интегрирует их с разными видами и формами детской деятельности.</w:t>
            </w:r>
          </w:p>
          <w:p w14:paraId="2C762DE7" w14:textId="77777777" w:rsidR="00503FD1" w:rsidRPr="00503FD1" w:rsidRDefault="00503FD1" w:rsidP="00503FD1">
            <w:pPr>
              <w:pStyle w:val="TableParagraph"/>
              <w:ind w:right="119"/>
              <w:jc w:val="both"/>
              <w:rPr>
                <w:sz w:val="20"/>
                <w:szCs w:val="20"/>
                <w:lang w:val="ru-RU"/>
              </w:rPr>
            </w:pPr>
            <w:r w:rsidRPr="00503FD1">
              <w:rPr>
                <w:sz w:val="20"/>
                <w:szCs w:val="20"/>
                <w:lang w:val="ru-RU"/>
              </w:rPr>
              <w:t>Придумывает</w:t>
            </w:r>
            <w:r w:rsidRPr="00503FD1">
              <w:rPr>
                <w:spacing w:val="-15"/>
                <w:sz w:val="20"/>
                <w:szCs w:val="20"/>
                <w:lang w:val="ru-RU"/>
              </w:rPr>
              <w:t xml:space="preserve"> </w:t>
            </w:r>
            <w:r w:rsidRPr="00503FD1">
              <w:rPr>
                <w:sz w:val="20"/>
                <w:szCs w:val="20"/>
                <w:lang w:val="ru-RU"/>
              </w:rPr>
              <w:t>варианты</w:t>
            </w:r>
            <w:r w:rsidRPr="00503FD1">
              <w:rPr>
                <w:spacing w:val="-15"/>
                <w:sz w:val="20"/>
                <w:szCs w:val="20"/>
                <w:lang w:val="ru-RU"/>
              </w:rPr>
              <w:t xml:space="preserve"> </w:t>
            </w:r>
            <w:r w:rsidRPr="00503FD1">
              <w:rPr>
                <w:sz w:val="20"/>
                <w:szCs w:val="20"/>
                <w:lang w:val="ru-RU"/>
              </w:rPr>
              <w:t>некоторых,</w:t>
            </w:r>
            <w:r w:rsidRPr="00503FD1">
              <w:rPr>
                <w:spacing w:val="-15"/>
                <w:sz w:val="20"/>
                <w:szCs w:val="20"/>
                <w:lang w:val="ru-RU"/>
              </w:rPr>
              <w:t xml:space="preserve"> </w:t>
            </w:r>
            <w:r w:rsidRPr="00503FD1">
              <w:rPr>
                <w:sz w:val="20"/>
                <w:szCs w:val="20"/>
                <w:lang w:val="ru-RU"/>
              </w:rPr>
              <w:t>легких</w:t>
            </w:r>
            <w:r w:rsidRPr="00503FD1">
              <w:rPr>
                <w:spacing w:val="-15"/>
                <w:sz w:val="20"/>
                <w:szCs w:val="20"/>
                <w:lang w:val="ru-RU"/>
              </w:rPr>
              <w:t xml:space="preserve"> </w:t>
            </w:r>
            <w:r w:rsidRPr="00503FD1">
              <w:rPr>
                <w:sz w:val="20"/>
                <w:szCs w:val="20"/>
                <w:lang w:val="ru-RU"/>
              </w:rPr>
              <w:t>и хорошо знакомых упражнений. Не всегда сохраняет правильное положение тела.</w:t>
            </w:r>
          </w:p>
          <w:p w14:paraId="4CCBC777" w14:textId="77777777" w:rsidR="00503FD1" w:rsidRPr="00503FD1" w:rsidRDefault="00503FD1" w:rsidP="00503FD1">
            <w:pPr>
              <w:pStyle w:val="TableParagraph"/>
              <w:ind w:right="119"/>
              <w:jc w:val="both"/>
              <w:rPr>
                <w:sz w:val="20"/>
                <w:szCs w:val="20"/>
                <w:lang w:val="ru-RU"/>
              </w:rPr>
            </w:pPr>
            <w:r w:rsidRPr="00503FD1">
              <w:rPr>
                <w:sz w:val="20"/>
                <w:szCs w:val="20"/>
                <w:lang w:val="ru-RU"/>
              </w:rPr>
              <w:t>Движения недостаточно ритмичны, неуверенно ориентируется в пространстве, затрудняется в построениях и перестроениях.</w:t>
            </w:r>
            <w:r w:rsidRPr="00503FD1">
              <w:rPr>
                <w:spacing w:val="-10"/>
                <w:sz w:val="20"/>
                <w:szCs w:val="20"/>
                <w:lang w:val="ru-RU"/>
              </w:rPr>
              <w:t xml:space="preserve"> </w:t>
            </w:r>
            <w:r w:rsidRPr="00503FD1">
              <w:rPr>
                <w:sz w:val="20"/>
                <w:szCs w:val="20"/>
                <w:lang w:val="ru-RU"/>
              </w:rPr>
              <w:t>Равновесие</w:t>
            </w:r>
            <w:r w:rsidRPr="00503FD1">
              <w:rPr>
                <w:spacing w:val="-7"/>
                <w:sz w:val="20"/>
                <w:szCs w:val="20"/>
                <w:lang w:val="ru-RU"/>
              </w:rPr>
              <w:t xml:space="preserve"> </w:t>
            </w:r>
            <w:r w:rsidRPr="00503FD1">
              <w:rPr>
                <w:sz w:val="20"/>
                <w:szCs w:val="20"/>
                <w:lang w:val="ru-RU"/>
              </w:rPr>
              <w:t>сохраняет</w:t>
            </w:r>
            <w:r w:rsidRPr="00503FD1">
              <w:rPr>
                <w:spacing w:val="-8"/>
                <w:sz w:val="20"/>
                <w:szCs w:val="20"/>
                <w:lang w:val="ru-RU"/>
              </w:rPr>
              <w:t xml:space="preserve"> </w:t>
            </w:r>
            <w:r w:rsidRPr="00503FD1">
              <w:rPr>
                <w:sz w:val="20"/>
                <w:szCs w:val="20"/>
                <w:lang w:val="ru-RU"/>
              </w:rPr>
              <w:t>стоя</w:t>
            </w:r>
            <w:r w:rsidRPr="00503FD1">
              <w:rPr>
                <w:spacing w:val="-11"/>
                <w:sz w:val="20"/>
                <w:szCs w:val="20"/>
                <w:lang w:val="ru-RU"/>
              </w:rPr>
              <w:t xml:space="preserve"> </w:t>
            </w:r>
            <w:r w:rsidRPr="00503FD1">
              <w:rPr>
                <w:sz w:val="20"/>
                <w:szCs w:val="20"/>
                <w:lang w:val="ru-RU"/>
              </w:rPr>
              <w:t>и в движении с открытыми глазами. Техника выполнения спортивных упражнений освоена не полностью. Элементы спортивных игр выполняет недостаточно</w:t>
            </w:r>
          </w:p>
          <w:p w14:paraId="5408006E" w14:textId="40B0042F" w:rsidR="00503FD1" w:rsidRPr="00503FD1" w:rsidRDefault="00503FD1" w:rsidP="00503FD1">
            <w:pPr>
              <w:pStyle w:val="TableParagraph"/>
              <w:ind w:right="127"/>
              <w:jc w:val="both"/>
              <w:rPr>
                <w:sz w:val="20"/>
                <w:szCs w:val="20"/>
                <w:lang w:val="ru-RU"/>
              </w:rPr>
            </w:pPr>
            <w:r w:rsidRPr="00503FD1">
              <w:rPr>
                <w:sz w:val="20"/>
                <w:szCs w:val="20"/>
                <w:lang w:val="ru-RU"/>
              </w:rPr>
              <w:t>качественно,</w:t>
            </w:r>
            <w:r w:rsidRPr="00503FD1">
              <w:rPr>
                <w:spacing w:val="-15"/>
                <w:sz w:val="20"/>
                <w:szCs w:val="20"/>
                <w:lang w:val="ru-RU"/>
              </w:rPr>
              <w:t xml:space="preserve"> </w:t>
            </w:r>
            <w:r w:rsidRPr="00503FD1">
              <w:rPr>
                <w:sz w:val="20"/>
                <w:szCs w:val="20"/>
                <w:lang w:val="ru-RU"/>
              </w:rPr>
              <w:t>участвует</w:t>
            </w:r>
            <w:r w:rsidRPr="00503FD1">
              <w:rPr>
                <w:spacing w:val="-15"/>
                <w:sz w:val="20"/>
                <w:szCs w:val="20"/>
                <w:lang w:val="ru-RU"/>
              </w:rPr>
              <w:t xml:space="preserve"> </w:t>
            </w:r>
            <w:r w:rsidRPr="00503FD1">
              <w:rPr>
                <w:sz w:val="20"/>
                <w:szCs w:val="20"/>
                <w:lang w:val="ru-RU"/>
              </w:rPr>
              <w:t>в</w:t>
            </w:r>
            <w:r w:rsidRPr="00503FD1">
              <w:rPr>
                <w:spacing w:val="-15"/>
                <w:sz w:val="20"/>
                <w:szCs w:val="20"/>
                <w:lang w:val="ru-RU"/>
              </w:rPr>
              <w:t xml:space="preserve"> </w:t>
            </w:r>
            <w:r w:rsidRPr="00503FD1">
              <w:rPr>
                <w:sz w:val="20"/>
                <w:szCs w:val="20"/>
                <w:lang w:val="ru-RU"/>
              </w:rPr>
              <w:t>играх,</w:t>
            </w:r>
            <w:r w:rsidRPr="00503FD1">
              <w:rPr>
                <w:spacing w:val="-15"/>
                <w:sz w:val="20"/>
                <w:szCs w:val="20"/>
                <w:lang w:val="ru-RU"/>
              </w:rPr>
              <w:t xml:space="preserve"> </w:t>
            </w:r>
            <w:r w:rsidRPr="00503FD1">
              <w:rPr>
                <w:sz w:val="20"/>
                <w:szCs w:val="20"/>
                <w:lang w:val="ru-RU"/>
              </w:rPr>
              <w:t>показывает средние результаты.</w:t>
            </w:r>
          </w:p>
        </w:tc>
        <w:tc>
          <w:tcPr>
            <w:tcW w:w="2516" w:type="dxa"/>
          </w:tcPr>
          <w:p w14:paraId="5205665C" w14:textId="3B9D64C1"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Функциональный</w:t>
            </w:r>
          </w:p>
        </w:tc>
      </w:tr>
      <w:tr w:rsidR="00503FD1" w14:paraId="15ECB21E" w14:textId="77777777" w:rsidTr="00396D33">
        <w:tc>
          <w:tcPr>
            <w:tcW w:w="2405" w:type="dxa"/>
            <w:vMerge/>
          </w:tcPr>
          <w:p w14:paraId="6419ADAA" w14:textId="77777777" w:rsidR="00503FD1" w:rsidRPr="00E35BED" w:rsidRDefault="00503FD1" w:rsidP="00503FD1">
            <w:pPr>
              <w:contextualSpacing/>
              <w:jc w:val="both"/>
              <w:rPr>
                <w:rFonts w:ascii="Times New Roman" w:hAnsi="Times New Roman" w:cs="Times New Roman"/>
                <w:b/>
                <w:bCs/>
                <w:sz w:val="24"/>
                <w:szCs w:val="24"/>
                <w:lang w:val="ru-RU"/>
              </w:rPr>
            </w:pPr>
          </w:p>
        </w:tc>
        <w:tc>
          <w:tcPr>
            <w:tcW w:w="9639" w:type="dxa"/>
          </w:tcPr>
          <w:p w14:paraId="48284D6A" w14:textId="065F5420" w:rsidR="00503FD1" w:rsidRPr="00503FD1" w:rsidRDefault="00503FD1" w:rsidP="00503FD1">
            <w:pPr>
              <w:pStyle w:val="TableParagraph"/>
              <w:ind w:right="161"/>
              <w:jc w:val="both"/>
              <w:rPr>
                <w:sz w:val="20"/>
                <w:szCs w:val="20"/>
                <w:lang w:val="ru-RU"/>
              </w:rPr>
            </w:pPr>
            <w:r w:rsidRPr="00503FD1">
              <w:rPr>
                <w:sz w:val="20"/>
                <w:szCs w:val="20"/>
                <w:lang w:val="ru-RU"/>
              </w:rPr>
              <w:t>Уровень выполнения двигательных действий</w:t>
            </w:r>
            <w:r w:rsidRPr="00503FD1">
              <w:rPr>
                <w:spacing w:val="-13"/>
                <w:sz w:val="20"/>
                <w:szCs w:val="20"/>
                <w:lang w:val="ru-RU"/>
              </w:rPr>
              <w:t xml:space="preserve"> </w:t>
            </w:r>
            <w:r w:rsidRPr="00503FD1">
              <w:rPr>
                <w:sz w:val="20"/>
                <w:szCs w:val="20"/>
                <w:lang w:val="ru-RU"/>
              </w:rPr>
              <w:t>ниже</w:t>
            </w:r>
            <w:r w:rsidRPr="00503FD1">
              <w:rPr>
                <w:spacing w:val="-15"/>
                <w:sz w:val="20"/>
                <w:szCs w:val="20"/>
                <w:lang w:val="ru-RU"/>
              </w:rPr>
              <w:t xml:space="preserve"> </w:t>
            </w:r>
            <w:r w:rsidRPr="00503FD1">
              <w:rPr>
                <w:sz w:val="20"/>
                <w:szCs w:val="20"/>
                <w:lang w:val="ru-RU"/>
              </w:rPr>
              <w:t>возрастных</w:t>
            </w:r>
            <w:r w:rsidRPr="00503FD1">
              <w:rPr>
                <w:spacing w:val="-14"/>
                <w:sz w:val="20"/>
                <w:szCs w:val="20"/>
                <w:lang w:val="ru-RU"/>
              </w:rPr>
              <w:t xml:space="preserve"> </w:t>
            </w:r>
            <w:r w:rsidRPr="00503FD1">
              <w:rPr>
                <w:sz w:val="20"/>
                <w:szCs w:val="20"/>
                <w:lang w:val="ru-RU"/>
              </w:rPr>
              <w:t>нормативов.</w:t>
            </w:r>
            <w:r w:rsidRPr="00503FD1">
              <w:rPr>
                <w:spacing w:val="-14"/>
                <w:sz w:val="20"/>
                <w:szCs w:val="20"/>
                <w:lang w:val="ru-RU"/>
              </w:rPr>
              <w:t xml:space="preserve"> </w:t>
            </w:r>
            <w:r w:rsidRPr="00503FD1">
              <w:rPr>
                <w:sz w:val="20"/>
                <w:szCs w:val="20"/>
                <w:lang w:val="ru-RU"/>
              </w:rPr>
              <w:t xml:space="preserve">Не контролирует выполнение движений, технику движений усваивает с трудом, допускает много ошибок. Плохо ориентируется в </w:t>
            </w:r>
            <w:r w:rsidRPr="00503FD1">
              <w:rPr>
                <w:sz w:val="20"/>
                <w:szCs w:val="20"/>
                <w:lang w:val="ru-RU"/>
              </w:rPr>
              <w:lastRenderedPageBreak/>
              <w:t>пространстве. Мало использует основные движения в самостоятельной деятельности, движения однообразные и скованные, или наоборот, суетливые, импульсивные. Не всегда сохраняет</w:t>
            </w:r>
            <w:r w:rsidRPr="00503FD1">
              <w:rPr>
                <w:spacing w:val="-3"/>
                <w:sz w:val="20"/>
                <w:szCs w:val="20"/>
                <w:lang w:val="ru-RU"/>
              </w:rPr>
              <w:t xml:space="preserve"> </w:t>
            </w:r>
            <w:r w:rsidRPr="00503FD1">
              <w:rPr>
                <w:sz w:val="20"/>
                <w:szCs w:val="20"/>
                <w:lang w:val="ru-RU"/>
              </w:rPr>
              <w:t>правильное</w:t>
            </w:r>
            <w:r w:rsidRPr="00503FD1">
              <w:rPr>
                <w:spacing w:val="-1"/>
                <w:sz w:val="20"/>
                <w:szCs w:val="20"/>
                <w:lang w:val="ru-RU"/>
              </w:rPr>
              <w:t xml:space="preserve"> </w:t>
            </w:r>
            <w:r w:rsidRPr="00503FD1">
              <w:rPr>
                <w:sz w:val="20"/>
                <w:szCs w:val="20"/>
                <w:lang w:val="ru-RU"/>
              </w:rPr>
              <w:t>положение</w:t>
            </w:r>
            <w:r w:rsidRPr="00503FD1">
              <w:rPr>
                <w:spacing w:val="-2"/>
                <w:sz w:val="20"/>
                <w:szCs w:val="20"/>
                <w:lang w:val="ru-RU"/>
              </w:rPr>
              <w:t xml:space="preserve"> </w:t>
            </w:r>
            <w:r w:rsidRPr="00503FD1">
              <w:rPr>
                <w:sz w:val="20"/>
                <w:szCs w:val="20"/>
                <w:lang w:val="ru-RU"/>
              </w:rPr>
              <w:t>тела</w:t>
            </w:r>
            <w:r w:rsidRPr="00503FD1">
              <w:rPr>
                <w:spacing w:val="-2"/>
                <w:sz w:val="20"/>
                <w:szCs w:val="20"/>
                <w:lang w:val="ru-RU"/>
              </w:rPr>
              <w:t xml:space="preserve"> </w:t>
            </w:r>
            <w:r w:rsidRPr="00503FD1">
              <w:rPr>
                <w:sz w:val="20"/>
                <w:szCs w:val="20"/>
                <w:lang w:val="ru-RU"/>
              </w:rPr>
              <w:t>при выполнении упражнений на равновесие даже с открытыми глазами. Техника выполнения спортивных упражнений и</w:t>
            </w:r>
            <w:r>
              <w:rPr>
                <w:sz w:val="20"/>
                <w:szCs w:val="20"/>
                <w:lang w:val="ru-RU"/>
              </w:rPr>
              <w:t xml:space="preserve"> </w:t>
            </w:r>
            <w:r w:rsidRPr="00503FD1">
              <w:rPr>
                <w:sz w:val="20"/>
                <w:szCs w:val="20"/>
                <w:lang w:val="ru-RU"/>
              </w:rPr>
              <w:t>элементы</w:t>
            </w:r>
            <w:r w:rsidRPr="00503FD1">
              <w:rPr>
                <w:spacing w:val="-5"/>
                <w:sz w:val="20"/>
                <w:szCs w:val="20"/>
                <w:lang w:val="ru-RU"/>
              </w:rPr>
              <w:t xml:space="preserve"> </w:t>
            </w:r>
            <w:r w:rsidRPr="00503FD1">
              <w:rPr>
                <w:sz w:val="20"/>
                <w:szCs w:val="20"/>
                <w:lang w:val="ru-RU"/>
              </w:rPr>
              <w:t>спортивных</w:t>
            </w:r>
            <w:r w:rsidRPr="00503FD1">
              <w:rPr>
                <w:spacing w:val="-1"/>
                <w:sz w:val="20"/>
                <w:szCs w:val="20"/>
                <w:lang w:val="ru-RU"/>
              </w:rPr>
              <w:t xml:space="preserve"> </w:t>
            </w:r>
            <w:r w:rsidRPr="00503FD1">
              <w:rPr>
                <w:sz w:val="20"/>
                <w:szCs w:val="20"/>
                <w:lang w:val="ru-RU"/>
              </w:rPr>
              <w:t>игр</w:t>
            </w:r>
            <w:r w:rsidRPr="00503FD1">
              <w:rPr>
                <w:spacing w:val="-5"/>
                <w:sz w:val="20"/>
                <w:szCs w:val="20"/>
                <w:lang w:val="ru-RU"/>
              </w:rPr>
              <w:t xml:space="preserve"> </w:t>
            </w:r>
            <w:r w:rsidRPr="00503FD1">
              <w:rPr>
                <w:sz w:val="20"/>
                <w:szCs w:val="20"/>
                <w:lang w:val="ru-RU"/>
              </w:rPr>
              <w:t>не</w:t>
            </w:r>
            <w:r w:rsidRPr="00503FD1">
              <w:rPr>
                <w:spacing w:val="-5"/>
                <w:sz w:val="20"/>
                <w:szCs w:val="20"/>
                <w:lang w:val="ru-RU"/>
              </w:rPr>
              <w:t xml:space="preserve"> </w:t>
            </w:r>
            <w:r w:rsidRPr="00503FD1">
              <w:rPr>
                <w:spacing w:val="-2"/>
                <w:sz w:val="20"/>
                <w:szCs w:val="20"/>
                <w:lang w:val="ru-RU"/>
              </w:rPr>
              <w:t>освоены.</w:t>
            </w:r>
            <w:r>
              <w:rPr>
                <w:spacing w:val="-2"/>
                <w:sz w:val="20"/>
                <w:szCs w:val="20"/>
                <w:lang w:val="ru-RU"/>
              </w:rPr>
              <w:t xml:space="preserve"> </w:t>
            </w:r>
            <w:r w:rsidRPr="00503FD1">
              <w:rPr>
                <w:spacing w:val="-2"/>
                <w:sz w:val="20"/>
                <w:szCs w:val="20"/>
                <w:lang w:val="ru-RU"/>
              </w:rPr>
              <w:t>Имеет низкие показатели диагностики основных движений.</w:t>
            </w:r>
          </w:p>
        </w:tc>
        <w:tc>
          <w:tcPr>
            <w:tcW w:w="2516" w:type="dxa"/>
          </w:tcPr>
          <w:p w14:paraId="4D2EC29C" w14:textId="37AE4835"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lastRenderedPageBreak/>
              <w:t>Стартовый</w:t>
            </w:r>
          </w:p>
        </w:tc>
      </w:tr>
      <w:tr w:rsidR="00503FD1" w14:paraId="08F976D8" w14:textId="77777777" w:rsidTr="00396D33">
        <w:tc>
          <w:tcPr>
            <w:tcW w:w="2405" w:type="dxa"/>
            <w:vMerge w:val="restart"/>
          </w:tcPr>
          <w:p w14:paraId="3479DB67" w14:textId="178D9673"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lastRenderedPageBreak/>
              <w:t>3. Формирование у детей</w:t>
            </w:r>
            <w:r w:rsidRPr="00503FD1">
              <w:rPr>
                <w:rFonts w:ascii="Times New Roman" w:hAnsi="Times New Roman" w:cs="Times New Roman"/>
                <w:spacing w:val="-15"/>
                <w:sz w:val="20"/>
                <w:szCs w:val="20"/>
                <w:lang w:val="ru-RU"/>
              </w:rPr>
              <w:t xml:space="preserve"> </w:t>
            </w:r>
            <w:r w:rsidRPr="00503FD1">
              <w:rPr>
                <w:rFonts w:ascii="Times New Roman" w:hAnsi="Times New Roman" w:cs="Times New Roman"/>
                <w:sz w:val="20"/>
                <w:szCs w:val="20"/>
                <w:lang w:val="ru-RU"/>
              </w:rPr>
              <w:t>потребности</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 xml:space="preserve">в </w:t>
            </w:r>
            <w:r w:rsidRPr="00503FD1">
              <w:rPr>
                <w:rFonts w:ascii="Times New Roman" w:hAnsi="Times New Roman" w:cs="Times New Roman"/>
                <w:spacing w:val="-2"/>
                <w:sz w:val="20"/>
                <w:szCs w:val="20"/>
                <w:lang w:val="ru-RU"/>
              </w:rPr>
              <w:t xml:space="preserve">двигательной </w:t>
            </w:r>
            <w:r w:rsidRPr="00503FD1">
              <w:rPr>
                <w:rFonts w:ascii="Times New Roman" w:hAnsi="Times New Roman" w:cs="Times New Roman"/>
                <w:sz w:val="20"/>
                <w:szCs w:val="20"/>
                <w:lang w:val="ru-RU"/>
              </w:rPr>
              <w:t xml:space="preserve">активности и </w:t>
            </w:r>
            <w:r w:rsidRPr="00503FD1">
              <w:rPr>
                <w:rFonts w:ascii="Times New Roman" w:hAnsi="Times New Roman" w:cs="Times New Roman"/>
                <w:spacing w:val="-2"/>
                <w:sz w:val="20"/>
                <w:szCs w:val="20"/>
                <w:lang w:val="ru-RU"/>
              </w:rPr>
              <w:t>физическом совершенствовании.</w:t>
            </w:r>
          </w:p>
        </w:tc>
        <w:tc>
          <w:tcPr>
            <w:tcW w:w="9639" w:type="dxa"/>
          </w:tcPr>
          <w:p w14:paraId="2DD18AA0" w14:textId="77777777" w:rsidR="00503FD1" w:rsidRPr="00503FD1" w:rsidRDefault="00503FD1" w:rsidP="00503FD1">
            <w:pPr>
              <w:pStyle w:val="TableParagraph"/>
              <w:ind w:right="119"/>
              <w:jc w:val="both"/>
              <w:rPr>
                <w:sz w:val="20"/>
                <w:szCs w:val="20"/>
                <w:lang w:val="ru-RU"/>
              </w:rPr>
            </w:pPr>
            <w:r w:rsidRPr="00503FD1">
              <w:rPr>
                <w:sz w:val="20"/>
                <w:szCs w:val="20"/>
                <w:lang w:val="ru-RU"/>
              </w:rPr>
              <w:t>Сформирована потребность в ежедневной двигательной</w:t>
            </w:r>
            <w:r w:rsidRPr="00503FD1">
              <w:rPr>
                <w:spacing w:val="-8"/>
                <w:sz w:val="20"/>
                <w:szCs w:val="20"/>
                <w:lang w:val="ru-RU"/>
              </w:rPr>
              <w:t xml:space="preserve"> </w:t>
            </w:r>
            <w:r w:rsidRPr="00503FD1">
              <w:rPr>
                <w:sz w:val="20"/>
                <w:szCs w:val="20"/>
                <w:lang w:val="ru-RU"/>
              </w:rPr>
              <w:t>деятельности.</w:t>
            </w:r>
            <w:r w:rsidRPr="00503FD1">
              <w:rPr>
                <w:spacing w:val="-8"/>
                <w:sz w:val="20"/>
                <w:szCs w:val="20"/>
                <w:lang w:val="ru-RU"/>
              </w:rPr>
              <w:t xml:space="preserve"> </w:t>
            </w:r>
            <w:r w:rsidRPr="00503FD1">
              <w:rPr>
                <w:sz w:val="20"/>
                <w:szCs w:val="20"/>
                <w:lang w:val="ru-RU"/>
              </w:rPr>
              <w:t>Любит</w:t>
            </w:r>
            <w:r w:rsidRPr="00503FD1">
              <w:rPr>
                <w:spacing w:val="-11"/>
                <w:sz w:val="20"/>
                <w:szCs w:val="20"/>
                <w:lang w:val="ru-RU"/>
              </w:rPr>
              <w:t xml:space="preserve"> </w:t>
            </w:r>
            <w:r w:rsidRPr="00503FD1">
              <w:rPr>
                <w:sz w:val="20"/>
                <w:szCs w:val="20"/>
                <w:lang w:val="ru-RU"/>
              </w:rPr>
              <w:t>и</w:t>
            </w:r>
            <w:r w:rsidRPr="00503FD1">
              <w:rPr>
                <w:spacing w:val="-8"/>
                <w:sz w:val="20"/>
                <w:szCs w:val="20"/>
                <w:lang w:val="ru-RU"/>
              </w:rPr>
              <w:t xml:space="preserve"> </w:t>
            </w:r>
            <w:r w:rsidRPr="00503FD1">
              <w:rPr>
                <w:sz w:val="20"/>
                <w:szCs w:val="20"/>
                <w:lang w:val="ru-RU"/>
              </w:rPr>
              <w:t>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w:t>
            </w:r>
            <w:r w:rsidRPr="00503FD1">
              <w:rPr>
                <w:spacing w:val="-1"/>
                <w:sz w:val="20"/>
                <w:szCs w:val="20"/>
                <w:lang w:val="ru-RU"/>
              </w:rPr>
              <w:t xml:space="preserve"> </w:t>
            </w:r>
            <w:r w:rsidRPr="00503FD1">
              <w:rPr>
                <w:sz w:val="20"/>
                <w:szCs w:val="20"/>
                <w:lang w:val="ru-RU"/>
              </w:rPr>
              <w:t>Активно</w:t>
            </w:r>
            <w:r w:rsidRPr="00503FD1">
              <w:rPr>
                <w:spacing w:val="-1"/>
                <w:sz w:val="20"/>
                <w:szCs w:val="20"/>
                <w:lang w:val="ru-RU"/>
              </w:rPr>
              <w:t xml:space="preserve"> </w:t>
            </w:r>
            <w:r w:rsidRPr="00503FD1">
              <w:rPr>
                <w:sz w:val="20"/>
                <w:szCs w:val="20"/>
                <w:lang w:val="ru-RU"/>
              </w:rPr>
              <w:t>осваивает спортивные упражнения и результативно участвует в соревнованиях.</w:t>
            </w:r>
            <w:r w:rsidRPr="00503FD1">
              <w:rPr>
                <w:spacing w:val="-6"/>
                <w:sz w:val="20"/>
                <w:szCs w:val="20"/>
                <w:lang w:val="ru-RU"/>
              </w:rPr>
              <w:t xml:space="preserve"> </w:t>
            </w:r>
            <w:r w:rsidRPr="00503FD1">
              <w:rPr>
                <w:sz w:val="20"/>
                <w:szCs w:val="20"/>
                <w:lang w:val="ru-RU"/>
              </w:rPr>
              <w:t>Объективно</w:t>
            </w:r>
            <w:r w:rsidRPr="00503FD1">
              <w:rPr>
                <w:spacing w:val="-6"/>
                <w:sz w:val="20"/>
                <w:szCs w:val="20"/>
                <w:lang w:val="ru-RU"/>
              </w:rPr>
              <w:t xml:space="preserve"> </w:t>
            </w:r>
            <w:r w:rsidRPr="00503FD1">
              <w:rPr>
                <w:sz w:val="20"/>
                <w:szCs w:val="20"/>
                <w:lang w:val="ru-RU"/>
              </w:rPr>
              <w:t>оценивает</w:t>
            </w:r>
            <w:r w:rsidRPr="00503FD1">
              <w:rPr>
                <w:spacing w:val="-5"/>
                <w:sz w:val="20"/>
                <w:szCs w:val="20"/>
                <w:lang w:val="ru-RU"/>
              </w:rPr>
              <w:t xml:space="preserve"> </w:t>
            </w:r>
            <w:r w:rsidRPr="00503FD1">
              <w:rPr>
                <w:sz w:val="20"/>
                <w:szCs w:val="20"/>
                <w:lang w:val="ru-RU"/>
              </w:rPr>
              <w:t xml:space="preserve">свои движения, замечает ошибки в выполнении, как </w:t>
            </w:r>
            <w:proofErr w:type="gramStart"/>
            <w:r w:rsidRPr="00503FD1">
              <w:rPr>
                <w:sz w:val="20"/>
                <w:szCs w:val="20"/>
                <w:lang w:val="ru-RU"/>
              </w:rPr>
              <w:t>собственные</w:t>
            </w:r>
            <w:proofErr w:type="gramEnd"/>
            <w:r w:rsidRPr="00503FD1">
              <w:rPr>
                <w:sz w:val="20"/>
                <w:szCs w:val="20"/>
                <w:lang w:val="ru-RU"/>
              </w:rPr>
              <w:t xml:space="preserve">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w:t>
            </w:r>
            <w:r w:rsidRPr="00503FD1">
              <w:rPr>
                <w:spacing w:val="-14"/>
                <w:sz w:val="20"/>
                <w:szCs w:val="20"/>
                <w:lang w:val="ru-RU"/>
              </w:rPr>
              <w:t xml:space="preserve"> </w:t>
            </w:r>
            <w:r w:rsidRPr="00503FD1">
              <w:rPr>
                <w:sz w:val="20"/>
                <w:szCs w:val="20"/>
                <w:lang w:val="ru-RU"/>
              </w:rPr>
              <w:t>инвентарь.</w:t>
            </w:r>
            <w:r w:rsidRPr="00503FD1">
              <w:rPr>
                <w:spacing w:val="-14"/>
                <w:sz w:val="20"/>
                <w:szCs w:val="20"/>
                <w:lang w:val="ru-RU"/>
              </w:rPr>
              <w:t xml:space="preserve"> </w:t>
            </w:r>
            <w:r w:rsidRPr="00503FD1">
              <w:rPr>
                <w:sz w:val="20"/>
                <w:szCs w:val="20"/>
                <w:lang w:val="ru-RU"/>
              </w:rPr>
              <w:t>Развит</w:t>
            </w:r>
            <w:r w:rsidRPr="00503FD1">
              <w:rPr>
                <w:spacing w:val="-15"/>
                <w:sz w:val="20"/>
                <w:szCs w:val="20"/>
                <w:lang w:val="ru-RU"/>
              </w:rPr>
              <w:t xml:space="preserve"> </w:t>
            </w:r>
            <w:r w:rsidRPr="00503FD1">
              <w:rPr>
                <w:sz w:val="20"/>
                <w:szCs w:val="20"/>
                <w:lang w:val="ru-RU"/>
              </w:rPr>
              <w:t>интерес</w:t>
            </w:r>
            <w:r w:rsidRPr="00503FD1">
              <w:rPr>
                <w:spacing w:val="-15"/>
                <w:sz w:val="20"/>
                <w:szCs w:val="20"/>
                <w:lang w:val="ru-RU"/>
              </w:rPr>
              <w:t xml:space="preserve"> </w:t>
            </w:r>
            <w:r w:rsidRPr="00503FD1">
              <w:rPr>
                <w:sz w:val="20"/>
                <w:szCs w:val="20"/>
                <w:lang w:val="ru-RU"/>
              </w:rPr>
              <w:t>к физической культуре, к различным видам спорта и событиям спортивной жизни страны. Проявляет положительные нравственные</w:t>
            </w:r>
            <w:r w:rsidRPr="00503FD1">
              <w:rPr>
                <w:spacing w:val="-6"/>
                <w:sz w:val="20"/>
                <w:szCs w:val="20"/>
                <w:lang w:val="ru-RU"/>
              </w:rPr>
              <w:t xml:space="preserve"> </w:t>
            </w:r>
            <w:r w:rsidRPr="00503FD1">
              <w:rPr>
                <w:sz w:val="20"/>
                <w:szCs w:val="20"/>
                <w:lang w:val="ru-RU"/>
              </w:rPr>
              <w:t>и</w:t>
            </w:r>
            <w:r w:rsidRPr="00503FD1">
              <w:rPr>
                <w:spacing w:val="-4"/>
                <w:sz w:val="20"/>
                <w:szCs w:val="20"/>
                <w:lang w:val="ru-RU"/>
              </w:rPr>
              <w:t xml:space="preserve"> </w:t>
            </w:r>
            <w:r w:rsidRPr="00503FD1">
              <w:rPr>
                <w:sz w:val="20"/>
                <w:szCs w:val="20"/>
                <w:lang w:val="ru-RU"/>
              </w:rPr>
              <w:t>морально-волевые</w:t>
            </w:r>
            <w:r w:rsidRPr="00503FD1">
              <w:rPr>
                <w:spacing w:val="-7"/>
                <w:sz w:val="20"/>
                <w:szCs w:val="20"/>
                <w:lang w:val="ru-RU"/>
              </w:rPr>
              <w:t xml:space="preserve"> </w:t>
            </w:r>
            <w:r w:rsidRPr="00503FD1">
              <w:rPr>
                <w:sz w:val="20"/>
                <w:szCs w:val="20"/>
                <w:lang w:val="ru-RU"/>
              </w:rPr>
              <w:t>качества в совместной двигательной деятельности.</w:t>
            </w:r>
          </w:p>
          <w:p w14:paraId="41E2C23A" w14:textId="5ABFF597" w:rsidR="00503FD1" w:rsidRPr="00503FD1" w:rsidRDefault="00503FD1" w:rsidP="00503FD1">
            <w:pPr>
              <w:pStyle w:val="TableParagraph"/>
              <w:jc w:val="both"/>
              <w:rPr>
                <w:sz w:val="20"/>
                <w:szCs w:val="20"/>
                <w:lang w:val="ru-RU"/>
              </w:rPr>
            </w:pPr>
            <w:r w:rsidRPr="00503FD1">
              <w:rPr>
                <w:sz w:val="20"/>
                <w:szCs w:val="20"/>
                <w:lang w:val="ru-RU"/>
              </w:rPr>
              <w:t>Объем</w:t>
            </w:r>
            <w:r w:rsidRPr="00503FD1">
              <w:rPr>
                <w:spacing w:val="-8"/>
                <w:sz w:val="20"/>
                <w:szCs w:val="20"/>
                <w:lang w:val="ru-RU"/>
              </w:rPr>
              <w:t xml:space="preserve"> </w:t>
            </w:r>
            <w:r w:rsidRPr="00503FD1">
              <w:rPr>
                <w:sz w:val="20"/>
                <w:szCs w:val="20"/>
                <w:lang w:val="ru-RU"/>
              </w:rPr>
              <w:t>ДА</w:t>
            </w:r>
            <w:r w:rsidRPr="00503FD1">
              <w:rPr>
                <w:spacing w:val="-7"/>
                <w:sz w:val="20"/>
                <w:szCs w:val="20"/>
                <w:lang w:val="ru-RU"/>
              </w:rPr>
              <w:t xml:space="preserve"> </w:t>
            </w:r>
            <w:r w:rsidRPr="00503FD1">
              <w:rPr>
                <w:sz w:val="20"/>
                <w:szCs w:val="20"/>
                <w:lang w:val="ru-RU"/>
              </w:rPr>
              <w:t>на</w:t>
            </w:r>
            <w:r w:rsidRPr="00503FD1">
              <w:rPr>
                <w:spacing w:val="-6"/>
                <w:sz w:val="20"/>
                <w:szCs w:val="20"/>
                <w:lang w:val="ru-RU"/>
              </w:rPr>
              <w:t xml:space="preserve"> </w:t>
            </w:r>
            <w:r w:rsidRPr="00503FD1">
              <w:rPr>
                <w:sz w:val="20"/>
                <w:szCs w:val="20"/>
                <w:lang w:val="ru-RU"/>
              </w:rPr>
              <w:t>высоком</w:t>
            </w:r>
            <w:r w:rsidRPr="00503FD1">
              <w:rPr>
                <w:spacing w:val="-4"/>
                <w:sz w:val="20"/>
                <w:szCs w:val="20"/>
                <w:lang w:val="ru-RU"/>
              </w:rPr>
              <w:t xml:space="preserve"> </w:t>
            </w:r>
            <w:r w:rsidRPr="00503FD1">
              <w:rPr>
                <w:spacing w:val="-2"/>
                <w:sz w:val="20"/>
                <w:szCs w:val="20"/>
                <w:lang w:val="ru-RU"/>
              </w:rPr>
              <w:t>уровне.</w:t>
            </w:r>
          </w:p>
        </w:tc>
        <w:tc>
          <w:tcPr>
            <w:tcW w:w="2516" w:type="dxa"/>
          </w:tcPr>
          <w:p w14:paraId="334213AC" w14:textId="113D770D" w:rsidR="00503FD1" w:rsidRPr="00503FD1" w:rsidRDefault="00503FD1" w:rsidP="00503FD1">
            <w:pPr>
              <w:contextualSpacing/>
              <w:jc w:val="both"/>
              <w:rPr>
                <w:rFonts w:ascii="Times New Roman" w:hAnsi="Times New Roman" w:cs="Times New Roman"/>
                <w:sz w:val="20"/>
                <w:szCs w:val="20"/>
                <w:lang w:val="ru-RU"/>
              </w:rPr>
            </w:pPr>
            <w:r w:rsidRPr="00503FD1">
              <w:rPr>
                <w:rFonts w:ascii="Times New Roman" w:hAnsi="Times New Roman" w:cs="Times New Roman"/>
                <w:spacing w:val="-2"/>
                <w:sz w:val="20"/>
                <w:szCs w:val="20"/>
              </w:rPr>
              <w:t>Нормативный</w:t>
            </w:r>
          </w:p>
        </w:tc>
      </w:tr>
      <w:tr w:rsidR="00503FD1" w14:paraId="03251949" w14:textId="77777777" w:rsidTr="00396D33">
        <w:tc>
          <w:tcPr>
            <w:tcW w:w="2405" w:type="dxa"/>
            <w:vMerge/>
            <w:tcBorders>
              <w:top w:val="nil"/>
            </w:tcBorders>
          </w:tcPr>
          <w:p w14:paraId="6550E946" w14:textId="77777777" w:rsidR="00503FD1" w:rsidRPr="00503FD1" w:rsidRDefault="00503FD1" w:rsidP="00503FD1">
            <w:pPr>
              <w:contextualSpacing/>
              <w:rPr>
                <w:rFonts w:ascii="Times New Roman" w:hAnsi="Times New Roman" w:cs="Times New Roman"/>
                <w:sz w:val="20"/>
                <w:szCs w:val="20"/>
                <w:lang w:val="ru-RU"/>
              </w:rPr>
            </w:pPr>
          </w:p>
        </w:tc>
        <w:tc>
          <w:tcPr>
            <w:tcW w:w="9639" w:type="dxa"/>
          </w:tcPr>
          <w:p w14:paraId="7E0CF55A" w14:textId="77777777" w:rsidR="00503FD1" w:rsidRPr="00503FD1" w:rsidRDefault="00503FD1" w:rsidP="00503FD1">
            <w:pPr>
              <w:pStyle w:val="TableParagraph"/>
              <w:ind w:right="96"/>
              <w:rPr>
                <w:sz w:val="20"/>
                <w:szCs w:val="20"/>
                <w:lang w:val="ru-RU"/>
              </w:rPr>
            </w:pPr>
            <w:r w:rsidRPr="00503FD1">
              <w:rPr>
                <w:sz w:val="20"/>
                <w:szCs w:val="20"/>
                <w:lang w:val="ru-RU"/>
              </w:rPr>
              <w:t>Наблюдается избирательное отношение к двигательной деятельности. Может двигаться самостоятельно и с другими детьми в физических упражнениях и спортивных играх. Осваивает спортивные упражнения</w:t>
            </w:r>
            <w:r w:rsidRPr="00503FD1">
              <w:rPr>
                <w:spacing w:val="-10"/>
                <w:sz w:val="20"/>
                <w:szCs w:val="20"/>
                <w:lang w:val="ru-RU"/>
              </w:rPr>
              <w:t xml:space="preserve"> </w:t>
            </w:r>
            <w:r w:rsidRPr="00503FD1">
              <w:rPr>
                <w:sz w:val="20"/>
                <w:szCs w:val="20"/>
                <w:lang w:val="ru-RU"/>
              </w:rPr>
              <w:t>и</w:t>
            </w:r>
            <w:r w:rsidRPr="00503FD1">
              <w:rPr>
                <w:spacing w:val="-8"/>
                <w:sz w:val="20"/>
                <w:szCs w:val="20"/>
                <w:lang w:val="ru-RU"/>
              </w:rPr>
              <w:t xml:space="preserve"> </w:t>
            </w:r>
            <w:r w:rsidRPr="00503FD1">
              <w:rPr>
                <w:sz w:val="20"/>
                <w:szCs w:val="20"/>
                <w:lang w:val="ru-RU"/>
              </w:rPr>
              <w:t>участвует</w:t>
            </w:r>
            <w:r w:rsidRPr="00503FD1">
              <w:rPr>
                <w:spacing w:val="-10"/>
                <w:sz w:val="20"/>
                <w:szCs w:val="20"/>
                <w:lang w:val="ru-RU"/>
              </w:rPr>
              <w:t xml:space="preserve"> </w:t>
            </w:r>
            <w:r w:rsidRPr="00503FD1">
              <w:rPr>
                <w:sz w:val="20"/>
                <w:szCs w:val="20"/>
                <w:lang w:val="ru-RU"/>
              </w:rPr>
              <w:t>в</w:t>
            </w:r>
            <w:r w:rsidRPr="00503FD1">
              <w:rPr>
                <w:spacing w:val="-11"/>
                <w:sz w:val="20"/>
                <w:szCs w:val="20"/>
                <w:lang w:val="ru-RU"/>
              </w:rPr>
              <w:t xml:space="preserve"> </w:t>
            </w:r>
            <w:r w:rsidRPr="00503FD1">
              <w:rPr>
                <w:sz w:val="20"/>
                <w:szCs w:val="20"/>
                <w:lang w:val="ru-RU"/>
              </w:rPr>
              <w:t>соревнованиях,</w:t>
            </w:r>
            <w:r w:rsidRPr="00503FD1">
              <w:rPr>
                <w:spacing w:val="-12"/>
                <w:sz w:val="20"/>
                <w:szCs w:val="20"/>
                <w:lang w:val="ru-RU"/>
              </w:rPr>
              <w:t xml:space="preserve"> </w:t>
            </w:r>
            <w:r w:rsidRPr="00503FD1">
              <w:rPr>
                <w:sz w:val="20"/>
                <w:szCs w:val="20"/>
                <w:lang w:val="ru-RU"/>
              </w:rPr>
              <w:t>но не проявляет особого стремления. Замечает ошибки в выполнении других детей, не может оценивать собственные действия.</w:t>
            </w:r>
          </w:p>
          <w:p w14:paraId="522D7069" w14:textId="77777777" w:rsidR="00503FD1" w:rsidRPr="00503FD1" w:rsidRDefault="00503FD1" w:rsidP="00503FD1">
            <w:pPr>
              <w:pStyle w:val="TableParagraph"/>
              <w:ind w:right="244"/>
              <w:rPr>
                <w:sz w:val="20"/>
                <w:szCs w:val="20"/>
                <w:lang w:val="ru-RU"/>
              </w:rPr>
            </w:pPr>
            <w:r w:rsidRPr="00503FD1">
              <w:rPr>
                <w:sz w:val="20"/>
                <w:szCs w:val="20"/>
                <w:lang w:val="ru-RU"/>
              </w:rPr>
              <w:t>Анализирует выполнение правил в подвижных играх. Сопереживает спортивные</w:t>
            </w:r>
            <w:r w:rsidRPr="00503FD1">
              <w:rPr>
                <w:spacing w:val="-13"/>
                <w:sz w:val="20"/>
                <w:szCs w:val="20"/>
                <w:lang w:val="ru-RU"/>
              </w:rPr>
              <w:t xml:space="preserve"> </w:t>
            </w:r>
            <w:r w:rsidRPr="00503FD1">
              <w:rPr>
                <w:sz w:val="20"/>
                <w:szCs w:val="20"/>
                <w:lang w:val="ru-RU"/>
              </w:rPr>
              <w:t>успехи</w:t>
            </w:r>
            <w:r w:rsidRPr="00503FD1">
              <w:rPr>
                <w:spacing w:val="-15"/>
                <w:sz w:val="20"/>
                <w:szCs w:val="20"/>
                <w:lang w:val="ru-RU"/>
              </w:rPr>
              <w:t xml:space="preserve"> </w:t>
            </w:r>
            <w:r w:rsidRPr="00503FD1">
              <w:rPr>
                <w:sz w:val="20"/>
                <w:szCs w:val="20"/>
                <w:lang w:val="ru-RU"/>
              </w:rPr>
              <w:t>и</w:t>
            </w:r>
            <w:r w:rsidRPr="00503FD1">
              <w:rPr>
                <w:spacing w:val="-13"/>
                <w:sz w:val="20"/>
                <w:szCs w:val="20"/>
                <w:lang w:val="ru-RU"/>
              </w:rPr>
              <w:t xml:space="preserve"> </w:t>
            </w:r>
            <w:r w:rsidRPr="00503FD1">
              <w:rPr>
                <w:sz w:val="20"/>
                <w:szCs w:val="20"/>
                <w:lang w:val="ru-RU"/>
              </w:rPr>
              <w:t>поражения.</w:t>
            </w:r>
            <w:r w:rsidRPr="00503FD1">
              <w:rPr>
                <w:spacing w:val="-14"/>
                <w:sz w:val="20"/>
                <w:szCs w:val="20"/>
                <w:lang w:val="ru-RU"/>
              </w:rPr>
              <w:t xml:space="preserve"> </w:t>
            </w:r>
            <w:r w:rsidRPr="00503FD1">
              <w:rPr>
                <w:sz w:val="20"/>
                <w:szCs w:val="20"/>
                <w:lang w:val="ru-RU"/>
              </w:rPr>
              <w:t>Помогает в подготовке и уборке физкультурного инвентаря. Развит интерес к физической культуре, к различным видам спорта и событиям спортивной жизни страны.</w:t>
            </w:r>
          </w:p>
          <w:p w14:paraId="6C121418" w14:textId="343E4995" w:rsidR="00503FD1" w:rsidRPr="00503FD1" w:rsidRDefault="00503FD1" w:rsidP="00503FD1">
            <w:pPr>
              <w:pStyle w:val="TableParagraph"/>
              <w:jc w:val="both"/>
              <w:rPr>
                <w:sz w:val="20"/>
                <w:szCs w:val="20"/>
                <w:lang w:val="ru-RU"/>
              </w:rPr>
            </w:pPr>
            <w:r w:rsidRPr="00503FD1">
              <w:rPr>
                <w:sz w:val="20"/>
                <w:szCs w:val="20"/>
                <w:lang w:val="ru-RU"/>
              </w:rPr>
              <w:t xml:space="preserve">Проявляет положительные нравственные и морально-волевые качества в совместной двигательной деятельности. </w:t>
            </w:r>
            <w:r w:rsidRPr="00503FD1">
              <w:rPr>
                <w:sz w:val="20"/>
                <w:szCs w:val="20"/>
              </w:rPr>
              <w:t>Объем двигательной</w:t>
            </w:r>
            <w:r w:rsidRPr="00503FD1">
              <w:rPr>
                <w:spacing w:val="-11"/>
                <w:sz w:val="20"/>
                <w:szCs w:val="20"/>
              </w:rPr>
              <w:t xml:space="preserve"> </w:t>
            </w:r>
            <w:r w:rsidRPr="00503FD1">
              <w:rPr>
                <w:sz w:val="20"/>
                <w:szCs w:val="20"/>
              </w:rPr>
              <w:t>активности</w:t>
            </w:r>
            <w:r w:rsidRPr="00503FD1">
              <w:rPr>
                <w:spacing w:val="-10"/>
                <w:sz w:val="20"/>
                <w:szCs w:val="20"/>
              </w:rPr>
              <w:t xml:space="preserve"> </w:t>
            </w:r>
            <w:r w:rsidRPr="00503FD1">
              <w:rPr>
                <w:sz w:val="20"/>
                <w:szCs w:val="20"/>
              </w:rPr>
              <w:t>на</w:t>
            </w:r>
            <w:r w:rsidRPr="00503FD1">
              <w:rPr>
                <w:spacing w:val="-13"/>
                <w:sz w:val="20"/>
                <w:szCs w:val="20"/>
              </w:rPr>
              <w:t xml:space="preserve"> </w:t>
            </w:r>
            <w:r w:rsidRPr="00503FD1">
              <w:rPr>
                <w:sz w:val="20"/>
                <w:szCs w:val="20"/>
              </w:rPr>
              <w:t>среднем</w:t>
            </w:r>
            <w:r w:rsidRPr="00503FD1">
              <w:rPr>
                <w:spacing w:val="-11"/>
                <w:sz w:val="20"/>
                <w:szCs w:val="20"/>
              </w:rPr>
              <w:t xml:space="preserve"> </w:t>
            </w:r>
            <w:r w:rsidRPr="00503FD1">
              <w:rPr>
                <w:sz w:val="20"/>
                <w:szCs w:val="20"/>
              </w:rPr>
              <w:t>уровне</w:t>
            </w:r>
          </w:p>
        </w:tc>
        <w:tc>
          <w:tcPr>
            <w:tcW w:w="2516" w:type="dxa"/>
          </w:tcPr>
          <w:p w14:paraId="0C99CB9E" w14:textId="5499A003" w:rsidR="00503FD1" w:rsidRPr="00503FD1" w:rsidRDefault="00503FD1" w:rsidP="00503FD1">
            <w:pPr>
              <w:contextualSpacing/>
              <w:jc w:val="both"/>
              <w:rPr>
                <w:rFonts w:ascii="Times New Roman" w:hAnsi="Times New Roman" w:cs="Times New Roman"/>
                <w:sz w:val="20"/>
                <w:szCs w:val="20"/>
                <w:lang w:val="ru-RU"/>
              </w:rPr>
            </w:pPr>
            <w:r w:rsidRPr="00503FD1">
              <w:rPr>
                <w:rFonts w:ascii="Times New Roman" w:hAnsi="Times New Roman" w:cs="Times New Roman"/>
                <w:spacing w:val="-2"/>
                <w:sz w:val="20"/>
                <w:szCs w:val="20"/>
              </w:rPr>
              <w:t>Функциональный</w:t>
            </w:r>
          </w:p>
        </w:tc>
      </w:tr>
      <w:tr w:rsidR="00503FD1" w14:paraId="499EE479" w14:textId="77777777" w:rsidTr="00396D33">
        <w:tc>
          <w:tcPr>
            <w:tcW w:w="2405" w:type="dxa"/>
            <w:vMerge/>
            <w:tcBorders>
              <w:top w:val="nil"/>
            </w:tcBorders>
          </w:tcPr>
          <w:p w14:paraId="4147B16E" w14:textId="77777777" w:rsidR="00503FD1" w:rsidRPr="00503FD1" w:rsidRDefault="00503FD1" w:rsidP="00503FD1">
            <w:pPr>
              <w:contextualSpacing/>
              <w:rPr>
                <w:rFonts w:ascii="Times New Roman" w:hAnsi="Times New Roman" w:cs="Times New Roman"/>
                <w:sz w:val="20"/>
                <w:szCs w:val="20"/>
                <w:lang w:val="ru-RU"/>
              </w:rPr>
            </w:pPr>
          </w:p>
        </w:tc>
        <w:tc>
          <w:tcPr>
            <w:tcW w:w="9639" w:type="dxa"/>
          </w:tcPr>
          <w:p w14:paraId="54EBE79A" w14:textId="77777777" w:rsidR="00503FD1" w:rsidRPr="00503FD1" w:rsidRDefault="00503FD1" w:rsidP="00503FD1">
            <w:pPr>
              <w:pStyle w:val="TableParagraph"/>
              <w:jc w:val="both"/>
              <w:rPr>
                <w:sz w:val="20"/>
                <w:szCs w:val="20"/>
                <w:lang w:val="ru-RU"/>
              </w:rPr>
            </w:pPr>
            <w:r w:rsidRPr="00503FD1">
              <w:rPr>
                <w:sz w:val="20"/>
                <w:szCs w:val="20"/>
                <w:lang w:val="ru-RU"/>
              </w:rPr>
              <w:t>Потребность</w:t>
            </w:r>
            <w:r w:rsidRPr="00503FD1">
              <w:rPr>
                <w:spacing w:val="-11"/>
                <w:sz w:val="20"/>
                <w:szCs w:val="20"/>
                <w:lang w:val="ru-RU"/>
              </w:rPr>
              <w:t xml:space="preserve"> </w:t>
            </w:r>
            <w:r w:rsidRPr="00503FD1">
              <w:rPr>
                <w:sz w:val="20"/>
                <w:szCs w:val="20"/>
                <w:lang w:val="ru-RU"/>
              </w:rPr>
              <w:t>в</w:t>
            </w:r>
            <w:r w:rsidRPr="00503FD1">
              <w:rPr>
                <w:spacing w:val="-13"/>
                <w:sz w:val="20"/>
                <w:szCs w:val="20"/>
                <w:lang w:val="ru-RU"/>
              </w:rPr>
              <w:t xml:space="preserve"> </w:t>
            </w:r>
            <w:r w:rsidRPr="00503FD1">
              <w:rPr>
                <w:sz w:val="20"/>
                <w:szCs w:val="20"/>
                <w:lang w:val="ru-RU"/>
              </w:rPr>
              <w:t>двигательной</w:t>
            </w:r>
            <w:r w:rsidRPr="00503FD1">
              <w:rPr>
                <w:spacing w:val="-11"/>
                <w:sz w:val="20"/>
                <w:szCs w:val="20"/>
                <w:lang w:val="ru-RU"/>
              </w:rPr>
              <w:t xml:space="preserve"> </w:t>
            </w:r>
            <w:r w:rsidRPr="00503FD1">
              <w:rPr>
                <w:sz w:val="20"/>
                <w:szCs w:val="20"/>
                <w:lang w:val="ru-RU"/>
              </w:rPr>
              <w:t>деятельности не проявляется, участвует в ней по необходимости. Избегает предложения детей участвовать в подвижных играх, не</w:t>
            </w:r>
            <w:r>
              <w:rPr>
                <w:sz w:val="20"/>
                <w:szCs w:val="20"/>
                <w:lang w:val="ru-RU"/>
              </w:rPr>
              <w:t xml:space="preserve"> </w:t>
            </w:r>
            <w:r w:rsidRPr="00503FD1">
              <w:rPr>
                <w:sz w:val="20"/>
                <w:szCs w:val="20"/>
                <w:lang w:val="ru-RU"/>
              </w:rPr>
              <w:t>проявляет инициативу, редко интересуется общими результатами. С затруднениями выполняет спортивные упражнения, не участвует в соревнованиях. Помогает в подготовке и уборке физкультурного инвентаря. Не проявляет интереса к физической культуре. Проявляет положительные нравственные и морально- волевые качества в совместной двигательной деятельности. Объем ДА на</w:t>
            </w:r>
          </w:p>
          <w:p w14:paraId="766E8D5F" w14:textId="7920D8C8" w:rsidR="00503FD1" w:rsidRPr="00503FD1" w:rsidRDefault="00503FD1" w:rsidP="00503FD1">
            <w:pPr>
              <w:pStyle w:val="TableParagraph"/>
              <w:jc w:val="both"/>
              <w:rPr>
                <w:sz w:val="20"/>
                <w:szCs w:val="20"/>
                <w:lang w:val="ru-RU"/>
              </w:rPr>
            </w:pPr>
            <w:r w:rsidRPr="00503FD1">
              <w:rPr>
                <w:sz w:val="20"/>
                <w:szCs w:val="20"/>
                <w:lang w:val="ru-RU"/>
              </w:rPr>
              <w:t>низком уровне.</w:t>
            </w:r>
          </w:p>
        </w:tc>
        <w:tc>
          <w:tcPr>
            <w:tcW w:w="2516" w:type="dxa"/>
          </w:tcPr>
          <w:p w14:paraId="0A326023" w14:textId="1F148342" w:rsidR="00503FD1" w:rsidRPr="00503FD1" w:rsidRDefault="00503FD1" w:rsidP="00503FD1">
            <w:pPr>
              <w:contextualSpacing/>
              <w:jc w:val="both"/>
              <w:rPr>
                <w:rFonts w:ascii="Times New Roman" w:hAnsi="Times New Roman" w:cs="Times New Roman"/>
                <w:sz w:val="20"/>
                <w:szCs w:val="20"/>
                <w:lang w:val="ru-RU"/>
              </w:rPr>
            </w:pPr>
            <w:r w:rsidRPr="00503FD1">
              <w:rPr>
                <w:rFonts w:ascii="Times New Roman" w:hAnsi="Times New Roman" w:cs="Times New Roman"/>
                <w:spacing w:val="-2"/>
                <w:sz w:val="20"/>
                <w:szCs w:val="20"/>
              </w:rPr>
              <w:t>Стартовый</w:t>
            </w:r>
          </w:p>
        </w:tc>
      </w:tr>
    </w:tbl>
    <w:p w14:paraId="36BCFCAB" w14:textId="41947482" w:rsidR="009D04D3" w:rsidRDefault="009D04D3" w:rsidP="008530DB">
      <w:pPr>
        <w:contextualSpacing/>
        <w:jc w:val="both"/>
        <w:rPr>
          <w:rFonts w:ascii="Times New Roman" w:hAnsi="Times New Roman" w:cs="Times New Roman"/>
          <w:b/>
          <w:bCs/>
          <w:sz w:val="24"/>
          <w:szCs w:val="24"/>
        </w:rPr>
      </w:pPr>
    </w:p>
    <w:p w14:paraId="136A830A" w14:textId="3F89E890" w:rsidR="00DE6D8D" w:rsidRPr="00DE6D8D" w:rsidRDefault="00DE6D8D" w:rsidP="00DE6D8D">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E6D8D">
        <w:rPr>
          <w:rFonts w:ascii="Times New Roman" w:hAnsi="Times New Roman" w:cs="Times New Roman"/>
          <w:b/>
          <w:bCs/>
          <w:sz w:val="24"/>
          <w:szCs w:val="24"/>
        </w:rPr>
        <w:t>«Игровая деятельность»</w:t>
      </w:r>
    </w:p>
    <w:p w14:paraId="7831C78F" w14:textId="38DB31FA" w:rsidR="00DE6D8D" w:rsidRPr="00DE6D8D" w:rsidRDefault="00DE6D8D"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E6D8D">
        <w:rPr>
          <w:rFonts w:ascii="Times New Roman" w:hAnsi="Times New Roman" w:cs="Times New Roman"/>
          <w:sz w:val="24"/>
          <w:szCs w:val="24"/>
        </w:rPr>
        <w:t>Игра - ведущий вид деятельности ребенка. В игре создается базис для новой ведущей деятельности - учебной. Поэтому важнейшей задачей педагогической практики является оптимизация и организация в группе специального пространства для активизации игровой деятельности.</w:t>
      </w:r>
    </w:p>
    <w:p w14:paraId="28C1AA3E" w14:textId="6C89D34C" w:rsidR="00DE6D8D" w:rsidRPr="00DE6D8D" w:rsidRDefault="00DE6D8D"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E6D8D">
        <w:rPr>
          <w:rFonts w:ascii="Times New Roman" w:hAnsi="Times New Roman" w:cs="Times New Roman"/>
          <w:sz w:val="24"/>
          <w:szCs w:val="24"/>
        </w:rPr>
        <w:t>У детей с ЗПР в большинстве случаев нормативный уровень развития игры может быть достигнут только при непосредственном руководстве взрослого, поэтому направление</w:t>
      </w:r>
    </w:p>
    <w:p w14:paraId="28ACD894"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«Игровая деятельность» вносится в АОП. Игра используется как:</w:t>
      </w:r>
    </w:p>
    <w:p w14:paraId="09FD6742"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lastRenderedPageBreak/>
        <w:t>-</w:t>
      </w:r>
      <w:r w:rsidRPr="00DE6D8D">
        <w:rPr>
          <w:rFonts w:ascii="Times New Roman" w:hAnsi="Times New Roman" w:cs="Times New Roman"/>
          <w:sz w:val="24"/>
          <w:szCs w:val="24"/>
        </w:rPr>
        <w:tab/>
        <w:t>непосредственно-образовательная деятельность - организация дидактических игр в соответствии с содержанием образовательной работы по образовательным областям.</w:t>
      </w:r>
    </w:p>
    <w:p w14:paraId="596EF903"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образовательная деятельность в режиме дня - организация досуговых, подвижных, театрализованных игр, игр с правилами, организация совместных с педагогом сюжетных игр.</w:t>
      </w:r>
    </w:p>
    <w:p w14:paraId="1153BE1C"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свободная деятельность - педагогическая поддержка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14:paraId="54B0FFBA" w14:textId="77777777" w:rsidR="00DE6D8D" w:rsidRPr="00DE6D8D" w:rsidRDefault="00DE6D8D" w:rsidP="00DE6D8D">
      <w:pPr>
        <w:contextualSpacing/>
        <w:jc w:val="both"/>
        <w:rPr>
          <w:rFonts w:ascii="Times New Roman" w:hAnsi="Times New Roman" w:cs="Times New Roman"/>
          <w:sz w:val="24"/>
          <w:szCs w:val="24"/>
        </w:rPr>
      </w:pPr>
    </w:p>
    <w:p w14:paraId="254F6E52" w14:textId="234F7A0B" w:rsidR="00DE6D8D" w:rsidRPr="00B50971" w:rsidRDefault="00DE6D8D" w:rsidP="00DE6D8D">
      <w:pPr>
        <w:contextualSpacing/>
        <w:jc w:val="both"/>
        <w:rPr>
          <w:rFonts w:ascii="Times New Roman" w:hAnsi="Times New Roman" w:cs="Times New Roman"/>
          <w:i/>
          <w:iCs/>
          <w:sz w:val="24"/>
          <w:szCs w:val="24"/>
        </w:rPr>
      </w:pPr>
      <w:r w:rsidRPr="00B50971">
        <w:rPr>
          <w:rFonts w:ascii="Times New Roman" w:hAnsi="Times New Roman" w:cs="Times New Roman"/>
          <w:i/>
          <w:iCs/>
          <w:sz w:val="24"/>
          <w:szCs w:val="24"/>
        </w:rPr>
        <w:t xml:space="preserve">         </w:t>
      </w:r>
      <w:r w:rsidR="00B50971">
        <w:rPr>
          <w:rFonts w:ascii="Times New Roman" w:hAnsi="Times New Roman" w:cs="Times New Roman"/>
          <w:i/>
          <w:iCs/>
          <w:sz w:val="24"/>
          <w:szCs w:val="24"/>
        </w:rPr>
        <w:t xml:space="preserve">                                                     </w:t>
      </w:r>
      <w:r w:rsidRPr="00B50971">
        <w:rPr>
          <w:rFonts w:ascii="Times New Roman" w:hAnsi="Times New Roman" w:cs="Times New Roman"/>
          <w:i/>
          <w:iCs/>
          <w:sz w:val="24"/>
          <w:szCs w:val="24"/>
        </w:rPr>
        <w:t>Учет особенностей развития игровой деятельности детей с ОВЗ.</w:t>
      </w:r>
    </w:p>
    <w:p w14:paraId="7347FAE8" w14:textId="1D0275F1"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Становление игровой деятельности у детей с задержкой психического развития подчиняется тем же общим закономерностям, что и у нормально развивающихся детей, но идет значительно медленней и имеет ряд специфических особенностей. Без специального обучения у данной категории детей игра полноценно не развивается (Е. С. Слепович). В условиях группы компенсирующей направленности (ЗПР) обучение игре позиционируется как отдельная коррекционно-развивающая задача.</w:t>
      </w:r>
    </w:p>
    <w:p w14:paraId="2B717C2F" w14:textId="241B8E83"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 xml:space="preserve">Дети с ЗПР самостоятельно переходят на уровень сюжетно-ролевой игры, хотя это происходит позднее, чем у детей в норме. Характер игровой деятельности во многом будет определяться вариантом ЗПР и психологической структурой нарушений. Дети с гармоническим инфантилизмом проявляют выраженный интерес к игре и лучше всего реализует в ней свои возможности. При ЗПР церебрально-органического генеза игровая деятельность отличается качественным своеобразием: определенные трудности возникают на этапе возникновения замысла, обеднено содержание детских игр, ролевое поведение недостаточно произвольно, ребенок меньше использует предметы-заместители. </w:t>
      </w:r>
      <w:r>
        <w:rPr>
          <w:rFonts w:ascii="Times New Roman" w:hAnsi="Times New Roman" w:cs="Times New Roman"/>
          <w:sz w:val="24"/>
          <w:szCs w:val="24"/>
        </w:rPr>
        <w:t xml:space="preserve">             </w:t>
      </w:r>
      <w:r w:rsidR="00DE6D8D" w:rsidRPr="00DE6D8D">
        <w:rPr>
          <w:rFonts w:ascii="Times New Roman" w:hAnsi="Times New Roman" w:cs="Times New Roman"/>
          <w:sz w:val="24"/>
          <w:szCs w:val="24"/>
        </w:rPr>
        <w:t>Игровые объединения неустойчивы, дети мало общаются между собой. И все-таки ребенок способен создать замысел игры и воплотить его в деятельности, пусть она и носит примитивный характер. В совместной с взрослым игре ребенок чувствует себя более уверенно, такая деятельность привлекает его, стимулирует его собственную активность.</w:t>
      </w:r>
    </w:p>
    <w:p w14:paraId="3BB5F21D" w14:textId="1AFE5CE4"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Как правило, совместные игры заменяются играми «рядом», когда дети играют в одном игровом пространстве, но каждый сам по себе. В игре дети мало общаются между собой, из-за личностных особенностей у детей постоянно возникают конфликты. Игровые действия часто не связаны в единый сюжет, а представляют собой набор предметных действий бытового плана. В игре с трудом возникает замысел, который часто меняется под влиянием импульсивности, привлекательности игрушек, которые не относятся к задуманной игре.</w:t>
      </w:r>
    </w:p>
    <w:p w14:paraId="4E16109C"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Для обучения детей применялись методики, эффективность которых неоднократно была доказана в исследованиях, проводимых с нормально развивающимися детьми; применяются они в измененном, адаптированном, с учетом особенностей психического развития детей с ЗПР, виде.</w:t>
      </w:r>
    </w:p>
    <w:p w14:paraId="3F8814DA" w14:textId="77777777" w:rsidR="00DE6D8D" w:rsidRPr="00DE6D8D" w:rsidRDefault="00DE6D8D" w:rsidP="00DE6D8D">
      <w:pPr>
        <w:contextualSpacing/>
        <w:jc w:val="both"/>
        <w:rPr>
          <w:rFonts w:ascii="Times New Roman" w:hAnsi="Times New Roman" w:cs="Times New Roman"/>
          <w:sz w:val="24"/>
          <w:szCs w:val="24"/>
        </w:rPr>
      </w:pPr>
    </w:p>
    <w:p w14:paraId="6294C36A" w14:textId="6C71D8D1"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При этом учитывалось, что у всех дошкольников с ЗПР:</w:t>
      </w:r>
    </w:p>
    <w:p w14:paraId="001999A5"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затруднен процесс сокращения и автоматизации действий;</w:t>
      </w:r>
    </w:p>
    <w:p w14:paraId="71280423"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резко нарушена программирующая функция речи;</w:t>
      </w:r>
    </w:p>
    <w:p w14:paraId="2733B192"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имеются существенные трудности в формировании обобщения;</w:t>
      </w:r>
    </w:p>
    <w:p w14:paraId="05300316"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отсутствует произвольная регуляция деятельности при выполнении заданий в соответствии с поставленной задачей без постоянной опоры на наглядность и предметные действия;</w:t>
      </w:r>
    </w:p>
    <w:p w14:paraId="1DF31CB0"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lastRenderedPageBreak/>
        <w:t>-</w:t>
      </w:r>
      <w:r w:rsidRPr="00DE6D8D">
        <w:rPr>
          <w:rFonts w:ascii="Times New Roman" w:hAnsi="Times New Roman" w:cs="Times New Roman"/>
          <w:sz w:val="24"/>
          <w:szCs w:val="24"/>
        </w:rPr>
        <w:tab/>
        <w:t>отмечается узость переноса.</w:t>
      </w:r>
    </w:p>
    <w:p w14:paraId="12A06089" w14:textId="77777777" w:rsidR="00DE6D8D" w:rsidRPr="00DE6D8D" w:rsidRDefault="00DE6D8D" w:rsidP="00DE6D8D">
      <w:pPr>
        <w:contextualSpacing/>
        <w:jc w:val="both"/>
        <w:rPr>
          <w:rFonts w:ascii="Times New Roman" w:hAnsi="Times New Roman" w:cs="Times New Roman"/>
          <w:sz w:val="24"/>
          <w:szCs w:val="24"/>
        </w:rPr>
      </w:pPr>
    </w:p>
    <w:p w14:paraId="0C206CC7" w14:textId="39272781" w:rsidR="00DE6D8D" w:rsidRPr="00B50971" w:rsidRDefault="00B50971" w:rsidP="00DE6D8D">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E6D8D" w:rsidRPr="00B50971">
        <w:rPr>
          <w:rFonts w:ascii="Times New Roman" w:hAnsi="Times New Roman" w:cs="Times New Roman"/>
          <w:b/>
          <w:bCs/>
          <w:sz w:val="24"/>
          <w:szCs w:val="24"/>
        </w:rPr>
        <w:t>Содержание психолого-педагогической работы по развитию игровой деятельности.</w:t>
      </w:r>
    </w:p>
    <w:p w14:paraId="52F9C24B" w14:textId="4516CB40"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Основные цели и задачи развития игровой деятельности:</w:t>
      </w:r>
    </w:p>
    <w:p w14:paraId="529F9355"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создание условий для развития игровой деятельности детей.</w:t>
      </w:r>
    </w:p>
    <w:p w14:paraId="4EE406C9"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формирование игровых умений, развитых культурных форм игры.</w:t>
      </w:r>
    </w:p>
    <w:p w14:paraId="1CE51DDF"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развитие у детей интереса к различным видам игр.</w:t>
      </w:r>
    </w:p>
    <w:p w14:paraId="1CB7A71E"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всестороннее воспитание и гармоничное развитие детей в игре (эмоционально-- нравственное, умственное, физическое, художественно-эстетическое и социально- коммуникативное).</w:t>
      </w:r>
    </w:p>
    <w:p w14:paraId="4C92D8BA"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развитие самостоятельности, инициативы, творчества, навыков саморегуляции;</w:t>
      </w:r>
    </w:p>
    <w:p w14:paraId="38914591"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38269807" w14:textId="7F71A012"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Формы деятельности включают:</w:t>
      </w:r>
    </w:p>
    <w:p w14:paraId="3BA321E7"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сюжетно-ролевую игру,</w:t>
      </w:r>
    </w:p>
    <w:p w14:paraId="7C588131"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театрализованные игры и игры-драматизации,</w:t>
      </w:r>
    </w:p>
    <w:p w14:paraId="6A6132AE"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дидактические игры,</w:t>
      </w:r>
    </w:p>
    <w:p w14:paraId="2DE21D0C"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подвижные игры.</w:t>
      </w:r>
    </w:p>
    <w:p w14:paraId="5681150C" w14:textId="33C6E562"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Главной и ведущей деятельностью дошкольного возраста являются творческие игры.</w:t>
      </w:r>
    </w:p>
    <w:p w14:paraId="31115656" w14:textId="5B034D89"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В сюжетно-ролевой игре дети берут на себя те или иные функции взрослых людей и в специально создаваемых ими игровых, воображаемых условиях воспроизводят (или моделируют) деятельность взрослых и отношения между ними. В такой игре наиболее интенсивно формируются все психические качества и особенности личности ребенка. Основная цель педагогического руководства - будить воображение ребенка, создавать условия для того, чтобы как можно больше изобретательности, творчества проявили сами дети. Каждый вид игры отвечает своим целям и задачам и определяет организацию игрового пространства в группе.</w:t>
      </w:r>
    </w:p>
    <w:p w14:paraId="0129E714" w14:textId="717F2032" w:rsidR="00DE6D8D" w:rsidRPr="00DE6D8D" w:rsidRDefault="00F20E2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Дидактические игры являются основой коррекционно-развивающего обучения, используются следующие игры:</w:t>
      </w:r>
    </w:p>
    <w:p w14:paraId="3F92A8D5"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на сравнение предметов по различным признакам (размеру, форме, цвету, назначению);</w:t>
      </w:r>
    </w:p>
    <w:p w14:paraId="7863C08E" w14:textId="0D4E01BA"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 xml:space="preserve">группировку предметов на основе общих признаков (это - посуда, это - обувь; здесь ленты одинаковой длины и одинакового цвета). </w:t>
      </w:r>
      <w:r w:rsidR="00F20E21">
        <w:rPr>
          <w:rFonts w:ascii="Times New Roman" w:hAnsi="Times New Roman" w:cs="Times New Roman"/>
          <w:sz w:val="24"/>
          <w:szCs w:val="24"/>
        </w:rPr>
        <w:t xml:space="preserve">    </w:t>
      </w:r>
      <w:r w:rsidRPr="00DE6D8D">
        <w:rPr>
          <w:rFonts w:ascii="Times New Roman" w:hAnsi="Times New Roman" w:cs="Times New Roman"/>
          <w:sz w:val="24"/>
          <w:szCs w:val="24"/>
        </w:rPr>
        <w:t>Составляют целое изображение из 6-8 частей («Составь картинку», «Пазлы»).</w:t>
      </w:r>
    </w:p>
    <w:p w14:paraId="25DEF056"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составляют «ряд» из одинаковых предметов по убыванию или возрастанию того или иного признака (по размеру, по ширине, высоте, интенсивности цвета и т. д.).</w:t>
      </w:r>
    </w:p>
    <w:p w14:paraId="74B6EAAE"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составляют простой план-схему с использованием разнообразных замещений реальных объектов (игры «Угадай картинку», «Найди по схеме», «Волшебные знаки»).</w:t>
      </w:r>
    </w:p>
    <w:p w14:paraId="28561471"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-дошкольники учатся элементарному планированию своей поисковой деятельности, реализации образов воображения (развивающие игры «Сложи узор», «Точечки», «Уголки», «Уникуб»).</w:t>
      </w:r>
    </w:p>
    <w:p w14:paraId="77467D09" w14:textId="1747D5D4" w:rsidR="00DE6D8D" w:rsidRDefault="00F20E21" w:rsidP="00DE6D8D">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E6D8D" w:rsidRPr="00DE6D8D">
        <w:rPr>
          <w:rFonts w:ascii="Times New Roman" w:hAnsi="Times New Roman" w:cs="Times New Roman"/>
          <w:sz w:val="24"/>
          <w:szCs w:val="24"/>
        </w:rPr>
        <w:t>Дети учатся принимать поставленную воспитателем игровую задачу или выдвигать самостоятельно свою задачу в знакомой игре. Действовать по правилам, стремиться к результату, контролировать его в соответствии с игровой задачей. (В случае затруднения ребенку следует помочь советом или действием.) Играть самостоятельно в настольно- печатные игры, объединяться со сверстниками. Уметь действовать по очереди, по простой схеме. Дети осваивают умение в разговоре с взрослыми пояснять ход игры, рассказывать, как правильно действовать в игре. Формулировать в речи, достигнут или нет игровой результат: «У меня получилось правильно - картинка составлена». Замечать неполное соответствие полученного результата требованиям. Уметь объяснить сверстникам, как правильно играть; не смеяться над проигравшим сверстником.</w:t>
      </w:r>
    </w:p>
    <w:p w14:paraId="45BFC152" w14:textId="3D0B5CA3" w:rsidR="00F20E21" w:rsidRDefault="00F20E21" w:rsidP="006B0277">
      <w:pPr>
        <w:tabs>
          <w:tab w:val="left" w:pos="8031"/>
        </w:tabs>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6B0277">
        <w:rPr>
          <w:rFonts w:ascii="Times New Roman" w:hAnsi="Times New Roman" w:cs="Times New Roman"/>
          <w:i/>
          <w:iCs/>
          <w:sz w:val="24"/>
          <w:szCs w:val="24"/>
        </w:rPr>
        <w:tab/>
      </w:r>
    </w:p>
    <w:p w14:paraId="77EDA351" w14:textId="729F4CEA" w:rsidR="006B0277" w:rsidRDefault="006B0277" w:rsidP="006B0277">
      <w:pPr>
        <w:tabs>
          <w:tab w:val="left" w:pos="8031"/>
        </w:tabs>
        <w:contextualSpacing/>
        <w:jc w:val="both"/>
        <w:rPr>
          <w:rFonts w:ascii="Times New Roman" w:hAnsi="Times New Roman" w:cs="Times New Roman"/>
          <w:i/>
          <w:iCs/>
          <w:sz w:val="24"/>
          <w:szCs w:val="24"/>
        </w:rPr>
      </w:pPr>
    </w:p>
    <w:p w14:paraId="64569BD3" w14:textId="69A4E05E" w:rsidR="006B0277" w:rsidRDefault="006B0277" w:rsidP="006B0277">
      <w:pPr>
        <w:tabs>
          <w:tab w:val="left" w:pos="8031"/>
        </w:tabs>
        <w:contextualSpacing/>
        <w:jc w:val="both"/>
        <w:rPr>
          <w:rFonts w:ascii="Times New Roman" w:hAnsi="Times New Roman" w:cs="Times New Roman"/>
          <w:i/>
          <w:iCs/>
          <w:sz w:val="24"/>
          <w:szCs w:val="24"/>
        </w:rPr>
      </w:pPr>
    </w:p>
    <w:p w14:paraId="75405382" w14:textId="3FD08881" w:rsidR="006B0277" w:rsidRDefault="006B0277" w:rsidP="006B0277">
      <w:pPr>
        <w:tabs>
          <w:tab w:val="left" w:pos="8031"/>
        </w:tabs>
        <w:contextualSpacing/>
        <w:jc w:val="both"/>
        <w:rPr>
          <w:rFonts w:ascii="Times New Roman" w:hAnsi="Times New Roman" w:cs="Times New Roman"/>
          <w:i/>
          <w:iCs/>
          <w:sz w:val="24"/>
          <w:szCs w:val="24"/>
        </w:rPr>
      </w:pPr>
    </w:p>
    <w:p w14:paraId="3E119474" w14:textId="77777777" w:rsidR="006B0277" w:rsidRDefault="006B0277" w:rsidP="006B0277">
      <w:pPr>
        <w:tabs>
          <w:tab w:val="left" w:pos="8031"/>
        </w:tabs>
        <w:contextualSpacing/>
        <w:jc w:val="both"/>
        <w:rPr>
          <w:rFonts w:ascii="Times New Roman" w:hAnsi="Times New Roman" w:cs="Times New Roman"/>
          <w:i/>
          <w:iCs/>
          <w:sz w:val="24"/>
          <w:szCs w:val="24"/>
        </w:rPr>
      </w:pPr>
    </w:p>
    <w:p w14:paraId="5586FC9D" w14:textId="1DD12EA6" w:rsidR="00F20E21" w:rsidRPr="00F20E21" w:rsidRDefault="00F20E21" w:rsidP="00F20E21">
      <w:pPr>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F20E21">
        <w:rPr>
          <w:rFonts w:ascii="Times New Roman" w:hAnsi="Times New Roman" w:cs="Times New Roman"/>
          <w:i/>
          <w:iCs/>
          <w:sz w:val="24"/>
          <w:szCs w:val="24"/>
        </w:rPr>
        <w:t>Отбор содержания работы по развитию игровой деятельности с учетом итогов освоения содержания игры.</w:t>
      </w:r>
    </w:p>
    <w:p w14:paraId="198514C5" w14:textId="77777777" w:rsidR="00F20E21" w:rsidRDefault="00F20E21" w:rsidP="00F20E21">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39E2E328" w14:textId="7CF74881" w:rsidR="00F20E21" w:rsidRDefault="00F20E21" w:rsidP="00F20E21">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20E21">
        <w:rPr>
          <w:rFonts w:ascii="Times New Roman" w:hAnsi="Times New Roman" w:cs="Times New Roman"/>
          <w:b/>
          <w:bCs/>
          <w:sz w:val="24"/>
          <w:szCs w:val="24"/>
        </w:rPr>
        <w:t>Дети от 3 до 4 лет</w:t>
      </w:r>
    </w:p>
    <w:p w14:paraId="35A57187" w14:textId="77777777" w:rsidR="00F20E21" w:rsidRPr="00F20E21" w:rsidRDefault="00F20E21" w:rsidP="00F20E21">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767"/>
        <w:gridCol w:w="10561"/>
        <w:gridCol w:w="2232"/>
      </w:tblGrid>
      <w:tr w:rsidR="009D04D3" w14:paraId="292D887C" w14:textId="77777777" w:rsidTr="006B0277">
        <w:tc>
          <w:tcPr>
            <w:tcW w:w="1767" w:type="dxa"/>
          </w:tcPr>
          <w:p w14:paraId="22259F42" w14:textId="77777777" w:rsidR="009D04D3" w:rsidRPr="004864A1" w:rsidRDefault="009D04D3" w:rsidP="00396D33">
            <w:pPr>
              <w:contextualSpacing/>
              <w:jc w:val="center"/>
              <w:rPr>
                <w:rFonts w:ascii="Times New Roman" w:hAnsi="Times New Roman" w:cs="Times New Roman"/>
                <w:b/>
                <w:bCs/>
                <w:sz w:val="20"/>
                <w:szCs w:val="20"/>
              </w:rPr>
            </w:pPr>
            <w:bookmarkStart w:id="10" w:name="_Hlk205644039"/>
            <w:r w:rsidRPr="004864A1">
              <w:rPr>
                <w:rFonts w:ascii="Times New Roman" w:hAnsi="Times New Roman" w:cs="Times New Roman"/>
                <w:b/>
                <w:bCs/>
                <w:sz w:val="20"/>
                <w:szCs w:val="20"/>
              </w:rPr>
              <w:t>Задачи</w:t>
            </w:r>
          </w:p>
        </w:tc>
        <w:tc>
          <w:tcPr>
            <w:tcW w:w="10561" w:type="dxa"/>
          </w:tcPr>
          <w:p w14:paraId="185B7581"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232" w:type="dxa"/>
          </w:tcPr>
          <w:p w14:paraId="07B79721"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A62AF" w14:paraId="44C41555" w14:textId="77777777" w:rsidTr="006B0277">
        <w:tc>
          <w:tcPr>
            <w:tcW w:w="1767" w:type="dxa"/>
            <w:vMerge w:val="restart"/>
          </w:tcPr>
          <w:p w14:paraId="52D9B910" w14:textId="66C55BC6" w:rsidR="003A62AF" w:rsidRPr="003A62AF" w:rsidRDefault="003A62AF" w:rsidP="003A62AF">
            <w:pPr>
              <w:contextualSpacing/>
              <w:rPr>
                <w:rFonts w:ascii="Times New Roman" w:hAnsi="Times New Roman" w:cs="Times New Roman"/>
                <w:sz w:val="20"/>
                <w:szCs w:val="20"/>
                <w:lang w:val="ru-RU"/>
              </w:rPr>
            </w:pPr>
            <w:r w:rsidRPr="003A62AF">
              <w:rPr>
                <w:rFonts w:ascii="Times New Roman" w:hAnsi="Times New Roman" w:cs="Times New Roman"/>
                <w:spacing w:val="-2"/>
                <w:sz w:val="20"/>
                <w:szCs w:val="20"/>
              </w:rPr>
              <w:t xml:space="preserve">Сюжетно-ролевые </w:t>
            </w:r>
            <w:r w:rsidRPr="003A62AF">
              <w:rPr>
                <w:rFonts w:ascii="Times New Roman" w:hAnsi="Times New Roman" w:cs="Times New Roman"/>
                <w:spacing w:val="-4"/>
                <w:sz w:val="20"/>
                <w:szCs w:val="20"/>
              </w:rPr>
              <w:t>игры</w:t>
            </w:r>
          </w:p>
        </w:tc>
        <w:tc>
          <w:tcPr>
            <w:tcW w:w="10561" w:type="dxa"/>
          </w:tcPr>
          <w:p w14:paraId="059D879D" w14:textId="56424B43" w:rsidR="003A62AF" w:rsidRPr="003A62AF" w:rsidRDefault="003A62AF" w:rsidP="003A62AF">
            <w:pPr>
              <w:pStyle w:val="TableParagraph"/>
              <w:ind w:right="162"/>
              <w:jc w:val="both"/>
              <w:rPr>
                <w:sz w:val="20"/>
                <w:szCs w:val="20"/>
                <w:lang w:val="ru-RU"/>
              </w:rPr>
            </w:pPr>
            <w:r w:rsidRPr="003A62AF">
              <w:rPr>
                <w:sz w:val="20"/>
                <w:szCs w:val="20"/>
                <w:lang w:val="ru-RU"/>
              </w:rPr>
              <w:t>Выбирает</w:t>
            </w:r>
            <w:r w:rsidRPr="003A62AF">
              <w:rPr>
                <w:spacing w:val="-8"/>
                <w:sz w:val="20"/>
                <w:szCs w:val="20"/>
                <w:lang w:val="ru-RU"/>
              </w:rPr>
              <w:t xml:space="preserve"> </w:t>
            </w:r>
            <w:r w:rsidRPr="003A62AF">
              <w:rPr>
                <w:sz w:val="20"/>
                <w:szCs w:val="20"/>
                <w:lang w:val="ru-RU"/>
              </w:rPr>
              <w:t>роль,</w:t>
            </w:r>
            <w:r w:rsidRPr="003A62AF">
              <w:rPr>
                <w:spacing w:val="-9"/>
                <w:sz w:val="20"/>
                <w:szCs w:val="20"/>
                <w:lang w:val="ru-RU"/>
              </w:rPr>
              <w:t xml:space="preserve"> </w:t>
            </w:r>
            <w:r w:rsidRPr="003A62AF">
              <w:rPr>
                <w:sz w:val="20"/>
                <w:szCs w:val="20"/>
                <w:lang w:val="ru-RU"/>
              </w:rPr>
              <w:t>выполняет</w:t>
            </w:r>
            <w:r w:rsidRPr="003A62AF">
              <w:rPr>
                <w:spacing w:val="-8"/>
                <w:sz w:val="20"/>
                <w:szCs w:val="20"/>
                <w:lang w:val="ru-RU"/>
              </w:rPr>
              <w:t xml:space="preserve"> </w:t>
            </w:r>
            <w:r w:rsidRPr="003A62AF">
              <w:rPr>
                <w:sz w:val="20"/>
                <w:szCs w:val="20"/>
                <w:lang w:val="ru-RU"/>
              </w:rPr>
              <w:t>в</w:t>
            </w:r>
            <w:r w:rsidRPr="003A62AF">
              <w:rPr>
                <w:spacing w:val="-10"/>
                <w:sz w:val="20"/>
                <w:szCs w:val="20"/>
                <w:lang w:val="ru-RU"/>
              </w:rPr>
              <w:t xml:space="preserve"> </w:t>
            </w:r>
            <w:r w:rsidRPr="003A62AF">
              <w:rPr>
                <w:sz w:val="20"/>
                <w:szCs w:val="20"/>
                <w:lang w:val="ru-RU"/>
              </w:rPr>
              <w:t>игре</w:t>
            </w:r>
            <w:r w:rsidRPr="003A62AF">
              <w:rPr>
                <w:spacing w:val="-10"/>
                <w:sz w:val="20"/>
                <w:szCs w:val="20"/>
                <w:lang w:val="ru-RU"/>
              </w:rPr>
              <w:t xml:space="preserve"> </w:t>
            </w:r>
            <w:r w:rsidRPr="003A62AF">
              <w:rPr>
                <w:sz w:val="20"/>
                <w:szCs w:val="20"/>
                <w:lang w:val="ru-RU"/>
              </w:rPr>
              <w:t>с</w:t>
            </w:r>
            <w:r w:rsidRPr="003A62AF">
              <w:rPr>
                <w:spacing w:val="-10"/>
                <w:sz w:val="20"/>
                <w:szCs w:val="20"/>
                <w:lang w:val="ru-RU"/>
              </w:rPr>
              <w:t xml:space="preserve"> </w:t>
            </w:r>
            <w:r w:rsidRPr="003A62AF">
              <w:rPr>
                <w:sz w:val="20"/>
                <w:szCs w:val="20"/>
                <w:lang w:val="ru-RU"/>
              </w:rPr>
              <w:t>игрушками несколько взаимосвязанных действий.</w:t>
            </w:r>
            <w:r>
              <w:rPr>
                <w:sz w:val="20"/>
                <w:szCs w:val="20"/>
                <w:lang w:val="ru-RU"/>
              </w:rPr>
              <w:t xml:space="preserve"> </w:t>
            </w:r>
            <w:r w:rsidRPr="003A62AF">
              <w:rPr>
                <w:sz w:val="20"/>
                <w:szCs w:val="20"/>
                <w:lang w:val="ru-RU"/>
              </w:rPr>
              <w:t>Взаимодействует в сюжетах с двумя действующими лицами в индивидуальных играх с игрушками-заместителями исполняет роль за себя и за игрушку. Самостоятельно подбирает атрибуты для той или иной роли; дополняет игровую обстановку недостающими предметами, игрушками. Использует в играх строительный материал, природный материал;</w:t>
            </w:r>
            <w:r>
              <w:rPr>
                <w:sz w:val="20"/>
                <w:szCs w:val="20"/>
                <w:lang w:val="ru-RU"/>
              </w:rPr>
              <w:t xml:space="preserve"> </w:t>
            </w:r>
            <w:r w:rsidRPr="003A62AF">
              <w:rPr>
                <w:sz w:val="20"/>
                <w:szCs w:val="20"/>
                <w:lang w:val="ru-RU"/>
              </w:rPr>
              <w:t>разнообразно действует с ними.</w:t>
            </w:r>
          </w:p>
        </w:tc>
        <w:tc>
          <w:tcPr>
            <w:tcW w:w="2232" w:type="dxa"/>
          </w:tcPr>
          <w:p w14:paraId="07683BA0" w14:textId="14B48D46"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Нормативный</w:t>
            </w:r>
          </w:p>
        </w:tc>
      </w:tr>
      <w:tr w:rsidR="003A62AF" w14:paraId="794003A1" w14:textId="77777777" w:rsidTr="006B0277">
        <w:tc>
          <w:tcPr>
            <w:tcW w:w="1767" w:type="dxa"/>
            <w:vMerge/>
          </w:tcPr>
          <w:p w14:paraId="31733E2A" w14:textId="77777777" w:rsidR="003A62AF" w:rsidRPr="004864A1" w:rsidRDefault="003A62AF" w:rsidP="003A62AF">
            <w:pPr>
              <w:contextualSpacing/>
              <w:jc w:val="both"/>
              <w:rPr>
                <w:rFonts w:ascii="Times New Roman" w:hAnsi="Times New Roman" w:cs="Times New Roman"/>
                <w:b/>
                <w:bCs/>
                <w:sz w:val="24"/>
                <w:szCs w:val="24"/>
                <w:lang w:val="ru-RU"/>
              </w:rPr>
            </w:pPr>
          </w:p>
        </w:tc>
        <w:tc>
          <w:tcPr>
            <w:tcW w:w="10561" w:type="dxa"/>
          </w:tcPr>
          <w:p w14:paraId="2D249465" w14:textId="3F227EA3"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z w:val="20"/>
                <w:szCs w:val="20"/>
                <w:lang w:val="ru-RU"/>
              </w:rPr>
              <w:t>Проявляет интерес к игровым действиям сверстников. С помощью взрослого выбирает роль</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и</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выполняет</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несколько</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взаимосвязанных действий. С помощью взрослого подбирает атрибуты для той или иной роли.</w:t>
            </w:r>
          </w:p>
        </w:tc>
        <w:tc>
          <w:tcPr>
            <w:tcW w:w="2232" w:type="dxa"/>
          </w:tcPr>
          <w:p w14:paraId="6F5DB6F0" w14:textId="2961021E"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Функциональный</w:t>
            </w:r>
          </w:p>
        </w:tc>
      </w:tr>
      <w:tr w:rsidR="003A62AF" w14:paraId="76B8A92E" w14:textId="77777777" w:rsidTr="006B0277">
        <w:tc>
          <w:tcPr>
            <w:tcW w:w="1767" w:type="dxa"/>
            <w:vMerge/>
          </w:tcPr>
          <w:p w14:paraId="27D82DCD" w14:textId="77777777" w:rsidR="003A62AF" w:rsidRPr="004864A1" w:rsidRDefault="003A62AF" w:rsidP="003A62AF">
            <w:pPr>
              <w:contextualSpacing/>
              <w:jc w:val="both"/>
              <w:rPr>
                <w:rFonts w:ascii="Times New Roman" w:hAnsi="Times New Roman" w:cs="Times New Roman"/>
                <w:b/>
                <w:bCs/>
                <w:sz w:val="24"/>
                <w:szCs w:val="24"/>
                <w:lang w:val="ru-RU"/>
              </w:rPr>
            </w:pPr>
          </w:p>
        </w:tc>
        <w:tc>
          <w:tcPr>
            <w:tcW w:w="10561" w:type="dxa"/>
          </w:tcPr>
          <w:p w14:paraId="2B61E41F" w14:textId="099AF6A5" w:rsidR="003A62AF" w:rsidRPr="003A62AF" w:rsidRDefault="003A62AF" w:rsidP="003A62AF">
            <w:pPr>
              <w:pStyle w:val="TableParagraph"/>
              <w:ind w:right="162"/>
              <w:jc w:val="both"/>
              <w:rPr>
                <w:sz w:val="20"/>
                <w:szCs w:val="20"/>
                <w:lang w:val="ru-RU"/>
              </w:rPr>
            </w:pPr>
            <w:r w:rsidRPr="003A62AF">
              <w:rPr>
                <w:sz w:val="20"/>
                <w:szCs w:val="20"/>
                <w:lang w:val="ru-RU"/>
              </w:rPr>
              <w:t>Может не проявлять интерес к игровым действиям</w:t>
            </w:r>
            <w:r w:rsidRPr="003A62AF">
              <w:rPr>
                <w:spacing w:val="-15"/>
                <w:sz w:val="20"/>
                <w:szCs w:val="20"/>
                <w:lang w:val="ru-RU"/>
              </w:rPr>
              <w:t xml:space="preserve"> </w:t>
            </w:r>
            <w:r w:rsidRPr="003A62AF">
              <w:rPr>
                <w:sz w:val="20"/>
                <w:szCs w:val="20"/>
                <w:lang w:val="ru-RU"/>
              </w:rPr>
              <w:t>сверстников.</w:t>
            </w:r>
            <w:r w:rsidRPr="003A62AF">
              <w:rPr>
                <w:spacing w:val="-15"/>
                <w:sz w:val="20"/>
                <w:szCs w:val="20"/>
                <w:lang w:val="ru-RU"/>
              </w:rPr>
              <w:t xml:space="preserve"> </w:t>
            </w:r>
            <w:r w:rsidRPr="003A62AF">
              <w:rPr>
                <w:sz w:val="20"/>
                <w:szCs w:val="20"/>
                <w:lang w:val="ru-RU"/>
              </w:rPr>
              <w:t>Выполняет</w:t>
            </w:r>
            <w:r w:rsidRPr="003A62AF">
              <w:rPr>
                <w:spacing w:val="-15"/>
                <w:sz w:val="20"/>
                <w:szCs w:val="20"/>
                <w:lang w:val="ru-RU"/>
              </w:rPr>
              <w:t xml:space="preserve"> </w:t>
            </w:r>
            <w:r w:rsidRPr="003A62AF">
              <w:rPr>
                <w:sz w:val="20"/>
                <w:szCs w:val="20"/>
                <w:lang w:val="ru-RU"/>
              </w:rPr>
              <w:t>действия только с одним предметом.</w:t>
            </w:r>
          </w:p>
        </w:tc>
        <w:tc>
          <w:tcPr>
            <w:tcW w:w="2232" w:type="dxa"/>
          </w:tcPr>
          <w:p w14:paraId="65793A26" w14:textId="18F4BED5"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Стартовый</w:t>
            </w:r>
          </w:p>
        </w:tc>
      </w:tr>
      <w:tr w:rsidR="003A62AF" w14:paraId="505BF43B" w14:textId="77777777" w:rsidTr="006B0277">
        <w:tc>
          <w:tcPr>
            <w:tcW w:w="1767" w:type="dxa"/>
            <w:vMerge w:val="restart"/>
          </w:tcPr>
          <w:p w14:paraId="253F40B3" w14:textId="6DEBA9AA" w:rsidR="003A62AF" w:rsidRPr="003A62AF" w:rsidRDefault="003A62AF" w:rsidP="003A62AF">
            <w:pPr>
              <w:contextualSpacing/>
              <w:jc w:val="both"/>
              <w:rPr>
                <w:rFonts w:ascii="Times New Roman" w:hAnsi="Times New Roman" w:cs="Times New Roman"/>
                <w:sz w:val="20"/>
                <w:szCs w:val="20"/>
                <w:lang w:val="ru-RU"/>
              </w:rPr>
            </w:pPr>
            <w:r w:rsidRPr="003A62AF">
              <w:rPr>
                <w:rFonts w:ascii="Times New Roman" w:hAnsi="Times New Roman" w:cs="Times New Roman"/>
                <w:sz w:val="20"/>
                <w:szCs w:val="20"/>
              </w:rPr>
              <w:t>Подвижные</w:t>
            </w:r>
            <w:r w:rsidRPr="003A62AF">
              <w:rPr>
                <w:rFonts w:ascii="Times New Roman" w:hAnsi="Times New Roman" w:cs="Times New Roman"/>
                <w:spacing w:val="-12"/>
                <w:sz w:val="20"/>
                <w:szCs w:val="20"/>
              </w:rPr>
              <w:t xml:space="preserve"> </w:t>
            </w:r>
            <w:r w:rsidRPr="003A62AF">
              <w:rPr>
                <w:rFonts w:ascii="Times New Roman" w:hAnsi="Times New Roman" w:cs="Times New Roman"/>
                <w:spacing w:val="-4"/>
                <w:sz w:val="20"/>
                <w:szCs w:val="20"/>
              </w:rPr>
              <w:t>игры</w:t>
            </w:r>
          </w:p>
        </w:tc>
        <w:tc>
          <w:tcPr>
            <w:tcW w:w="10561" w:type="dxa"/>
          </w:tcPr>
          <w:p w14:paraId="06A1D797" w14:textId="04D8CD48"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z w:val="20"/>
                <w:szCs w:val="20"/>
                <w:lang w:val="ru-RU"/>
              </w:rPr>
              <w:t>Активен</w:t>
            </w:r>
            <w:r w:rsidRPr="003A62AF">
              <w:rPr>
                <w:rFonts w:ascii="Times New Roman" w:hAnsi="Times New Roman" w:cs="Times New Roman"/>
                <w:spacing w:val="-11"/>
                <w:sz w:val="20"/>
                <w:szCs w:val="20"/>
                <w:lang w:val="ru-RU"/>
              </w:rPr>
              <w:t xml:space="preserve"> </w:t>
            </w:r>
            <w:r w:rsidRPr="003A62AF">
              <w:rPr>
                <w:rFonts w:ascii="Times New Roman" w:hAnsi="Times New Roman" w:cs="Times New Roman"/>
                <w:sz w:val="20"/>
                <w:szCs w:val="20"/>
                <w:lang w:val="ru-RU"/>
              </w:rPr>
              <w:t>в</w:t>
            </w:r>
            <w:r w:rsidRPr="003A62AF">
              <w:rPr>
                <w:rFonts w:ascii="Times New Roman" w:hAnsi="Times New Roman" w:cs="Times New Roman"/>
                <w:spacing w:val="-12"/>
                <w:sz w:val="20"/>
                <w:szCs w:val="20"/>
                <w:lang w:val="ru-RU"/>
              </w:rPr>
              <w:t xml:space="preserve"> </w:t>
            </w:r>
            <w:r w:rsidRPr="003A62AF">
              <w:rPr>
                <w:rFonts w:ascii="Times New Roman" w:hAnsi="Times New Roman" w:cs="Times New Roman"/>
                <w:sz w:val="20"/>
                <w:szCs w:val="20"/>
                <w:lang w:val="ru-RU"/>
              </w:rPr>
              <w:t>двигательной</w:t>
            </w:r>
            <w:r w:rsidRPr="003A62AF">
              <w:rPr>
                <w:rFonts w:ascii="Times New Roman" w:hAnsi="Times New Roman" w:cs="Times New Roman"/>
                <w:spacing w:val="-10"/>
                <w:sz w:val="20"/>
                <w:szCs w:val="20"/>
                <w:lang w:val="ru-RU"/>
              </w:rPr>
              <w:t xml:space="preserve"> </w:t>
            </w:r>
            <w:r w:rsidRPr="003A62AF">
              <w:rPr>
                <w:rFonts w:ascii="Times New Roman" w:hAnsi="Times New Roman" w:cs="Times New Roman"/>
                <w:sz w:val="20"/>
                <w:szCs w:val="20"/>
                <w:lang w:val="ru-RU"/>
              </w:rPr>
              <w:t>деятельности.</w:t>
            </w:r>
            <w:r w:rsidRPr="003A62AF">
              <w:rPr>
                <w:rFonts w:ascii="Times New Roman" w:hAnsi="Times New Roman" w:cs="Times New Roman"/>
                <w:spacing w:val="-11"/>
                <w:sz w:val="20"/>
                <w:szCs w:val="20"/>
                <w:lang w:val="ru-RU"/>
              </w:rPr>
              <w:t xml:space="preserve"> </w:t>
            </w:r>
            <w:r w:rsidRPr="003A62AF">
              <w:rPr>
                <w:rFonts w:ascii="Times New Roman" w:hAnsi="Times New Roman" w:cs="Times New Roman"/>
                <w:sz w:val="20"/>
                <w:szCs w:val="20"/>
                <w:lang w:val="ru-RU"/>
              </w:rPr>
              <w:t>Играет с каталками, автомобилями, тележками, велосипедами; активно играет в игры, в которых развиваются навыки лазания, ползанья; игры с мячами, шарами, развивающие ловкость движений.</w:t>
            </w:r>
          </w:p>
        </w:tc>
        <w:tc>
          <w:tcPr>
            <w:tcW w:w="2232" w:type="dxa"/>
          </w:tcPr>
          <w:p w14:paraId="09D8770D" w14:textId="0C47F3A3"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Нормативный</w:t>
            </w:r>
          </w:p>
        </w:tc>
      </w:tr>
      <w:tr w:rsidR="003A62AF" w14:paraId="4E6B3DEE" w14:textId="77777777" w:rsidTr="006B0277">
        <w:tc>
          <w:tcPr>
            <w:tcW w:w="1767" w:type="dxa"/>
            <w:vMerge/>
            <w:tcBorders>
              <w:top w:val="nil"/>
            </w:tcBorders>
          </w:tcPr>
          <w:p w14:paraId="72B55259" w14:textId="77777777" w:rsidR="003A62AF" w:rsidRPr="003A62AF" w:rsidRDefault="003A62AF" w:rsidP="003A62AF">
            <w:pPr>
              <w:contextualSpacing/>
              <w:jc w:val="both"/>
              <w:rPr>
                <w:rFonts w:ascii="Times New Roman" w:hAnsi="Times New Roman" w:cs="Times New Roman"/>
                <w:b/>
                <w:bCs/>
                <w:sz w:val="20"/>
                <w:szCs w:val="20"/>
                <w:lang w:val="ru-RU"/>
              </w:rPr>
            </w:pPr>
          </w:p>
        </w:tc>
        <w:tc>
          <w:tcPr>
            <w:tcW w:w="10561" w:type="dxa"/>
          </w:tcPr>
          <w:p w14:paraId="31251525" w14:textId="3F5A7BB2" w:rsidR="003A62AF" w:rsidRPr="003A62AF" w:rsidRDefault="003A62AF" w:rsidP="003A62AF">
            <w:pPr>
              <w:pStyle w:val="TableParagraph"/>
              <w:ind w:right="127"/>
              <w:jc w:val="both"/>
              <w:rPr>
                <w:sz w:val="20"/>
                <w:szCs w:val="20"/>
                <w:lang w:val="ru-RU"/>
              </w:rPr>
            </w:pPr>
            <w:r w:rsidRPr="003A62AF">
              <w:rPr>
                <w:sz w:val="20"/>
                <w:szCs w:val="20"/>
                <w:lang w:val="ru-RU"/>
              </w:rPr>
              <w:t>Проявляет интерес к играм, в которых развиваются</w:t>
            </w:r>
            <w:r w:rsidRPr="003A62AF">
              <w:rPr>
                <w:spacing w:val="-12"/>
                <w:sz w:val="20"/>
                <w:szCs w:val="20"/>
                <w:lang w:val="ru-RU"/>
              </w:rPr>
              <w:t xml:space="preserve"> </w:t>
            </w:r>
            <w:r w:rsidRPr="003A62AF">
              <w:rPr>
                <w:sz w:val="20"/>
                <w:szCs w:val="20"/>
                <w:lang w:val="ru-RU"/>
              </w:rPr>
              <w:t>навыки</w:t>
            </w:r>
            <w:r w:rsidRPr="003A62AF">
              <w:rPr>
                <w:spacing w:val="-11"/>
                <w:sz w:val="20"/>
                <w:szCs w:val="20"/>
                <w:lang w:val="ru-RU"/>
              </w:rPr>
              <w:t xml:space="preserve"> </w:t>
            </w:r>
            <w:r w:rsidRPr="003A62AF">
              <w:rPr>
                <w:sz w:val="20"/>
                <w:szCs w:val="20"/>
                <w:lang w:val="ru-RU"/>
              </w:rPr>
              <w:t>ползанья,</w:t>
            </w:r>
            <w:r w:rsidRPr="003A62AF">
              <w:rPr>
                <w:spacing w:val="-11"/>
                <w:sz w:val="20"/>
                <w:szCs w:val="20"/>
                <w:lang w:val="ru-RU"/>
              </w:rPr>
              <w:t xml:space="preserve"> </w:t>
            </w:r>
            <w:r w:rsidRPr="003A62AF">
              <w:rPr>
                <w:sz w:val="20"/>
                <w:szCs w:val="20"/>
                <w:lang w:val="ru-RU"/>
              </w:rPr>
              <w:t>лазания.</w:t>
            </w:r>
            <w:r w:rsidRPr="003A62AF">
              <w:rPr>
                <w:spacing w:val="-12"/>
                <w:sz w:val="20"/>
                <w:szCs w:val="20"/>
                <w:lang w:val="ru-RU"/>
              </w:rPr>
              <w:t xml:space="preserve"> </w:t>
            </w:r>
            <w:r w:rsidRPr="003A62AF">
              <w:rPr>
                <w:sz w:val="20"/>
                <w:szCs w:val="20"/>
              </w:rPr>
              <w:t>Играет с каталками, машинками.</w:t>
            </w:r>
          </w:p>
        </w:tc>
        <w:tc>
          <w:tcPr>
            <w:tcW w:w="2232" w:type="dxa"/>
          </w:tcPr>
          <w:p w14:paraId="76A90D2C" w14:textId="0D484072"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Функциональный</w:t>
            </w:r>
          </w:p>
        </w:tc>
      </w:tr>
      <w:tr w:rsidR="003A62AF" w14:paraId="70BC6876" w14:textId="77777777" w:rsidTr="006B0277">
        <w:tc>
          <w:tcPr>
            <w:tcW w:w="1767" w:type="dxa"/>
            <w:vMerge/>
          </w:tcPr>
          <w:p w14:paraId="0333B180" w14:textId="77777777" w:rsidR="003A62AF" w:rsidRPr="00E35BED" w:rsidRDefault="003A62AF" w:rsidP="003A62AF">
            <w:pPr>
              <w:contextualSpacing/>
              <w:jc w:val="both"/>
              <w:rPr>
                <w:rFonts w:ascii="Times New Roman" w:hAnsi="Times New Roman" w:cs="Times New Roman"/>
                <w:b/>
                <w:bCs/>
                <w:sz w:val="24"/>
                <w:szCs w:val="24"/>
                <w:lang w:val="ru-RU"/>
              </w:rPr>
            </w:pPr>
          </w:p>
        </w:tc>
        <w:tc>
          <w:tcPr>
            <w:tcW w:w="10561" w:type="dxa"/>
          </w:tcPr>
          <w:p w14:paraId="712D2D66" w14:textId="19D40A59" w:rsidR="003A62AF" w:rsidRPr="003A62AF" w:rsidRDefault="003A62AF" w:rsidP="003A62AF">
            <w:pPr>
              <w:pStyle w:val="TableParagraph"/>
              <w:ind w:right="146"/>
              <w:jc w:val="both"/>
              <w:rPr>
                <w:sz w:val="20"/>
                <w:szCs w:val="20"/>
                <w:lang w:val="ru-RU"/>
              </w:rPr>
            </w:pPr>
            <w:r w:rsidRPr="003A62AF">
              <w:rPr>
                <w:sz w:val="20"/>
                <w:szCs w:val="20"/>
                <w:lang w:val="ru-RU"/>
              </w:rPr>
              <w:t>Может не проявлять интерес к подвижным играм. С активной организующей и</w:t>
            </w:r>
            <w:r>
              <w:rPr>
                <w:sz w:val="20"/>
                <w:szCs w:val="20"/>
                <w:lang w:val="ru-RU"/>
              </w:rPr>
              <w:t xml:space="preserve"> </w:t>
            </w:r>
            <w:r w:rsidRPr="003A62AF">
              <w:rPr>
                <w:sz w:val="20"/>
                <w:szCs w:val="20"/>
                <w:lang w:val="ru-RU"/>
              </w:rPr>
              <w:t>стимулирующей</w:t>
            </w:r>
            <w:r w:rsidRPr="003A62AF">
              <w:rPr>
                <w:spacing w:val="-15"/>
                <w:sz w:val="20"/>
                <w:szCs w:val="20"/>
                <w:lang w:val="ru-RU"/>
              </w:rPr>
              <w:t xml:space="preserve"> </w:t>
            </w:r>
            <w:r w:rsidRPr="003A62AF">
              <w:rPr>
                <w:sz w:val="20"/>
                <w:szCs w:val="20"/>
                <w:lang w:val="ru-RU"/>
              </w:rPr>
              <w:t>помощью</w:t>
            </w:r>
            <w:r w:rsidRPr="003A62AF">
              <w:rPr>
                <w:spacing w:val="-15"/>
                <w:sz w:val="20"/>
                <w:szCs w:val="20"/>
                <w:lang w:val="ru-RU"/>
              </w:rPr>
              <w:t xml:space="preserve"> </w:t>
            </w:r>
            <w:r w:rsidRPr="003A62AF">
              <w:rPr>
                <w:sz w:val="20"/>
                <w:szCs w:val="20"/>
                <w:lang w:val="ru-RU"/>
              </w:rPr>
              <w:t>педагога</w:t>
            </w:r>
            <w:r w:rsidRPr="003A62AF">
              <w:rPr>
                <w:spacing w:val="-15"/>
                <w:sz w:val="20"/>
                <w:szCs w:val="20"/>
                <w:lang w:val="ru-RU"/>
              </w:rPr>
              <w:t xml:space="preserve"> </w:t>
            </w:r>
            <w:r w:rsidRPr="003A62AF">
              <w:rPr>
                <w:sz w:val="20"/>
                <w:szCs w:val="20"/>
                <w:lang w:val="ru-RU"/>
              </w:rPr>
              <w:t>выполняет основные движения.</w:t>
            </w:r>
          </w:p>
        </w:tc>
        <w:tc>
          <w:tcPr>
            <w:tcW w:w="2232" w:type="dxa"/>
          </w:tcPr>
          <w:p w14:paraId="6D33A135" w14:textId="3F2ABC11" w:rsidR="003A62AF" w:rsidRPr="003A62AF" w:rsidRDefault="003A62AF" w:rsidP="003A62AF">
            <w:pPr>
              <w:contextualSpacing/>
              <w:rPr>
                <w:rFonts w:ascii="Times New Roman" w:hAnsi="Times New Roman" w:cs="Times New Roman"/>
                <w:b/>
                <w:bCs/>
                <w:sz w:val="20"/>
                <w:szCs w:val="20"/>
                <w:lang w:val="ru-RU"/>
              </w:rPr>
            </w:pPr>
            <w:r w:rsidRPr="003A62AF">
              <w:rPr>
                <w:rFonts w:ascii="Times New Roman" w:hAnsi="Times New Roman" w:cs="Times New Roman"/>
                <w:spacing w:val="-2"/>
                <w:sz w:val="20"/>
                <w:szCs w:val="20"/>
              </w:rPr>
              <w:t>Стартовый</w:t>
            </w:r>
          </w:p>
        </w:tc>
      </w:tr>
      <w:tr w:rsidR="00396D33" w14:paraId="5B0AFBCA" w14:textId="77777777" w:rsidTr="006B0277">
        <w:tc>
          <w:tcPr>
            <w:tcW w:w="1767" w:type="dxa"/>
            <w:vMerge w:val="restart"/>
          </w:tcPr>
          <w:p w14:paraId="07005A9A" w14:textId="1CCC8FE0"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Театрализованные </w:t>
            </w:r>
            <w:r w:rsidRPr="00396D33">
              <w:rPr>
                <w:rFonts w:ascii="Times New Roman" w:hAnsi="Times New Roman" w:cs="Times New Roman"/>
                <w:spacing w:val="-4"/>
                <w:sz w:val="20"/>
                <w:szCs w:val="20"/>
              </w:rPr>
              <w:t>игры</w:t>
            </w:r>
          </w:p>
        </w:tc>
        <w:tc>
          <w:tcPr>
            <w:tcW w:w="10561" w:type="dxa"/>
          </w:tcPr>
          <w:p w14:paraId="6EB840C4" w14:textId="77777777" w:rsidR="00396D33" w:rsidRPr="00396D33" w:rsidRDefault="00396D33" w:rsidP="00396D33">
            <w:pPr>
              <w:pStyle w:val="TableParagraph"/>
              <w:ind w:right="146"/>
              <w:jc w:val="both"/>
              <w:rPr>
                <w:sz w:val="20"/>
                <w:szCs w:val="20"/>
                <w:lang w:val="ru-RU"/>
              </w:rPr>
            </w:pPr>
            <w:r w:rsidRPr="00396D33">
              <w:rPr>
                <w:sz w:val="20"/>
                <w:szCs w:val="20"/>
                <w:lang w:val="ru-RU"/>
              </w:rPr>
              <w:t>Имитирует</w:t>
            </w:r>
            <w:r w:rsidRPr="00396D33">
              <w:rPr>
                <w:spacing w:val="-15"/>
                <w:sz w:val="20"/>
                <w:szCs w:val="20"/>
                <w:lang w:val="ru-RU"/>
              </w:rPr>
              <w:t xml:space="preserve"> </w:t>
            </w:r>
            <w:r w:rsidRPr="00396D33">
              <w:rPr>
                <w:sz w:val="20"/>
                <w:szCs w:val="20"/>
                <w:lang w:val="ru-RU"/>
              </w:rPr>
              <w:t>характерные</w:t>
            </w:r>
            <w:r w:rsidRPr="00396D33">
              <w:rPr>
                <w:spacing w:val="-15"/>
                <w:sz w:val="20"/>
                <w:szCs w:val="20"/>
                <w:lang w:val="ru-RU"/>
              </w:rPr>
              <w:t xml:space="preserve"> </w:t>
            </w:r>
            <w:r w:rsidRPr="00396D33">
              <w:rPr>
                <w:sz w:val="20"/>
                <w:szCs w:val="20"/>
                <w:lang w:val="ru-RU"/>
              </w:rPr>
              <w:t>действия</w:t>
            </w:r>
            <w:r w:rsidRPr="00396D33">
              <w:rPr>
                <w:spacing w:val="-15"/>
                <w:sz w:val="20"/>
                <w:szCs w:val="20"/>
                <w:lang w:val="ru-RU"/>
              </w:rPr>
              <w:t xml:space="preserve"> </w:t>
            </w:r>
            <w:r w:rsidRPr="00396D33">
              <w:rPr>
                <w:sz w:val="20"/>
                <w:szCs w:val="20"/>
                <w:lang w:val="ru-RU"/>
              </w:rPr>
              <w:t>персонажей (птички летают, козленок скачет), передает эмоциональное</w:t>
            </w:r>
            <w:r w:rsidRPr="00396D33">
              <w:rPr>
                <w:spacing w:val="-15"/>
                <w:sz w:val="20"/>
                <w:szCs w:val="20"/>
                <w:lang w:val="ru-RU"/>
              </w:rPr>
              <w:t xml:space="preserve"> </w:t>
            </w:r>
            <w:r w:rsidRPr="00396D33">
              <w:rPr>
                <w:sz w:val="20"/>
                <w:szCs w:val="20"/>
                <w:lang w:val="ru-RU"/>
              </w:rPr>
              <w:t>состояние</w:t>
            </w:r>
            <w:r w:rsidRPr="00396D33">
              <w:rPr>
                <w:spacing w:val="-15"/>
                <w:sz w:val="20"/>
                <w:szCs w:val="20"/>
                <w:lang w:val="ru-RU"/>
              </w:rPr>
              <w:t xml:space="preserve"> </w:t>
            </w:r>
            <w:r w:rsidRPr="00396D33">
              <w:rPr>
                <w:sz w:val="20"/>
                <w:szCs w:val="20"/>
                <w:lang w:val="ru-RU"/>
              </w:rPr>
              <w:t>человека</w:t>
            </w:r>
            <w:r w:rsidRPr="00396D33">
              <w:rPr>
                <w:spacing w:val="-15"/>
                <w:sz w:val="20"/>
                <w:szCs w:val="20"/>
                <w:lang w:val="ru-RU"/>
              </w:rPr>
              <w:t xml:space="preserve"> </w:t>
            </w:r>
            <w:r w:rsidRPr="00396D33">
              <w:rPr>
                <w:sz w:val="20"/>
                <w:szCs w:val="20"/>
                <w:lang w:val="ru-RU"/>
              </w:rPr>
              <w:t>(мимикой, позой, жестом, движением).</w:t>
            </w:r>
          </w:p>
          <w:p w14:paraId="2D99887B" w14:textId="77777777" w:rsidR="00396D33" w:rsidRPr="00396D33" w:rsidRDefault="00396D33" w:rsidP="00396D33">
            <w:pPr>
              <w:pStyle w:val="TableParagraph"/>
              <w:ind w:right="115"/>
              <w:jc w:val="both"/>
              <w:rPr>
                <w:sz w:val="20"/>
                <w:szCs w:val="20"/>
                <w:lang w:val="ru-RU"/>
              </w:rPr>
            </w:pPr>
            <w:r w:rsidRPr="00396D33">
              <w:rPr>
                <w:sz w:val="20"/>
                <w:szCs w:val="20"/>
                <w:lang w:val="ru-RU"/>
              </w:rPr>
              <w:t>Действует с элементами костюмов (шапочки, воротнички) и атрибутами как внешними символами</w:t>
            </w:r>
            <w:r w:rsidRPr="00396D33">
              <w:rPr>
                <w:spacing w:val="-13"/>
                <w:sz w:val="20"/>
                <w:szCs w:val="20"/>
                <w:lang w:val="ru-RU"/>
              </w:rPr>
              <w:t xml:space="preserve"> </w:t>
            </w:r>
            <w:r w:rsidRPr="00396D33">
              <w:rPr>
                <w:sz w:val="20"/>
                <w:szCs w:val="20"/>
                <w:lang w:val="ru-RU"/>
              </w:rPr>
              <w:t>роли.</w:t>
            </w:r>
            <w:r w:rsidRPr="00396D33">
              <w:rPr>
                <w:spacing w:val="-13"/>
                <w:sz w:val="20"/>
                <w:szCs w:val="20"/>
                <w:lang w:val="ru-RU"/>
              </w:rPr>
              <w:t xml:space="preserve"> </w:t>
            </w:r>
            <w:r w:rsidRPr="00396D33">
              <w:rPr>
                <w:sz w:val="20"/>
                <w:szCs w:val="20"/>
                <w:lang w:val="ru-RU"/>
              </w:rPr>
              <w:t>Импровизирует</w:t>
            </w:r>
            <w:r w:rsidRPr="00396D33">
              <w:rPr>
                <w:spacing w:val="-13"/>
                <w:sz w:val="20"/>
                <w:szCs w:val="20"/>
                <w:lang w:val="ru-RU"/>
              </w:rPr>
              <w:t xml:space="preserve"> </w:t>
            </w:r>
            <w:r w:rsidRPr="00396D33">
              <w:rPr>
                <w:sz w:val="20"/>
                <w:szCs w:val="20"/>
                <w:lang w:val="ru-RU"/>
              </w:rPr>
              <w:t>на</w:t>
            </w:r>
            <w:r w:rsidRPr="00396D33">
              <w:rPr>
                <w:spacing w:val="-14"/>
                <w:sz w:val="20"/>
                <w:szCs w:val="20"/>
                <w:lang w:val="ru-RU"/>
              </w:rPr>
              <w:t xml:space="preserve"> </w:t>
            </w:r>
            <w:r w:rsidRPr="00396D33">
              <w:rPr>
                <w:sz w:val="20"/>
                <w:szCs w:val="20"/>
                <w:lang w:val="ru-RU"/>
              </w:rPr>
              <w:t>несложные сюжеты песен, сказок. Выступает перед куклами и сверстниками, обустраивая место для выступления.</w:t>
            </w:r>
          </w:p>
          <w:p w14:paraId="33A0706E" w14:textId="76159219" w:rsidR="00396D33" w:rsidRPr="00396D33" w:rsidRDefault="00396D33" w:rsidP="00396D33">
            <w:pPr>
              <w:pStyle w:val="TableParagraph"/>
              <w:jc w:val="both"/>
              <w:rPr>
                <w:sz w:val="20"/>
                <w:szCs w:val="20"/>
                <w:lang w:val="ru-RU"/>
              </w:rPr>
            </w:pPr>
            <w:r w:rsidRPr="00396D33">
              <w:rPr>
                <w:sz w:val="20"/>
                <w:szCs w:val="20"/>
                <w:lang w:val="ru-RU"/>
              </w:rPr>
              <w:t>Участвует в беседах о театре (театр-актеры- зрители,</w:t>
            </w:r>
            <w:r w:rsidRPr="00396D33">
              <w:rPr>
                <w:spacing w:val="-13"/>
                <w:sz w:val="20"/>
                <w:szCs w:val="20"/>
                <w:lang w:val="ru-RU"/>
              </w:rPr>
              <w:t xml:space="preserve"> </w:t>
            </w:r>
            <w:r w:rsidRPr="00396D33">
              <w:rPr>
                <w:sz w:val="20"/>
                <w:szCs w:val="20"/>
                <w:lang w:val="ru-RU"/>
              </w:rPr>
              <w:t>поведение</w:t>
            </w:r>
            <w:r w:rsidRPr="00396D33">
              <w:rPr>
                <w:spacing w:val="-12"/>
                <w:sz w:val="20"/>
                <w:szCs w:val="20"/>
                <w:lang w:val="ru-RU"/>
              </w:rPr>
              <w:t xml:space="preserve"> </w:t>
            </w:r>
            <w:r w:rsidRPr="00396D33">
              <w:rPr>
                <w:sz w:val="20"/>
                <w:szCs w:val="20"/>
                <w:lang w:val="ru-RU"/>
              </w:rPr>
              <w:t>людей</w:t>
            </w:r>
            <w:r w:rsidRPr="00396D33">
              <w:rPr>
                <w:spacing w:val="-10"/>
                <w:sz w:val="20"/>
                <w:szCs w:val="20"/>
                <w:lang w:val="ru-RU"/>
              </w:rPr>
              <w:t xml:space="preserve"> </w:t>
            </w:r>
            <w:r w:rsidRPr="00396D33">
              <w:rPr>
                <w:sz w:val="20"/>
                <w:szCs w:val="20"/>
                <w:lang w:val="ru-RU"/>
              </w:rPr>
              <w:t>в</w:t>
            </w:r>
            <w:r w:rsidRPr="00396D33">
              <w:rPr>
                <w:spacing w:val="-12"/>
                <w:sz w:val="20"/>
                <w:szCs w:val="20"/>
                <w:lang w:val="ru-RU"/>
              </w:rPr>
              <w:t xml:space="preserve"> </w:t>
            </w:r>
            <w:r w:rsidRPr="00396D33">
              <w:rPr>
                <w:sz w:val="20"/>
                <w:szCs w:val="20"/>
                <w:lang w:val="ru-RU"/>
              </w:rPr>
              <w:t>зрительном</w:t>
            </w:r>
            <w:r w:rsidRPr="00396D33">
              <w:rPr>
                <w:spacing w:val="-11"/>
                <w:sz w:val="20"/>
                <w:szCs w:val="20"/>
                <w:lang w:val="ru-RU"/>
              </w:rPr>
              <w:t xml:space="preserve"> </w:t>
            </w:r>
            <w:r w:rsidRPr="00396D33">
              <w:rPr>
                <w:sz w:val="20"/>
                <w:szCs w:val="20"/>
                <w:lang w:val="ru-RU"/>
              </w:rPr>
              <w:t>зале).</w:t>
            </w:r>
          </w:p>
        </w:tc>
        <w:tc>
          <w:tcPr>
            <w:tcW w:w="2232" w:type="dxa"/>
          </w:tcPr>
          <w:p w14:paraId="2D06056D" w14:textId="3492CADC"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Нормативный</w:t>
            </w:r>
          </w:p>
        </w:tc>
      </w:tr>
      <w:tr w:rsidR="00396D33" w14:paraId="0C889143" w14:textId="77777777" w:rsidTr="006B0277">
        <w:tc>
          <w:tcPr>
            <w:tcW w:w="1767" w:type="dxa"/>
            <w:vMerge/>
            <w:tcBorders>
              <w:top w:val="nil"/>
            </w:tcBorders>
          </w:tcPr>
          <w:p w14:paraId="4F6A6260" w14:textId="77777777" w:rsidR="00396D33" w:rsidRPr="00396D33" w:rsidRDefault="00396D33" w:rsidP="00396D33">
            <w:pPr>
              <w:contextualSpacing/>
              <w:jc w:val="both"/>
              <w:rPr>
                <w:rFonts w:ascii="Times New Roman" w:hAnsi="Times New Roman" w:cs="Times New Roman"/>
                <w:sz w:val="20"/>
                <w:szCs w:val="20"/>
                <w:lang w:val="ru-RU"/>
              </w:rPr>
            </w:pPr>
          </w:p>
        </w:tc>
        <w:tc>
          <w:tcPr>
            <w:tcW w:w="10561" w:type="dxa"/>
          </w:tcPr>
          <w:p w14:paraId="7E7D2479" w14:textId="77777777" w:rsidR="00396D33" w:rsidRPr="00396D33" w:rsidRDefault="00396D33" w:rsidP="00396D33">
            <w:pPr>
              <w:pStyle w:val="TableParagraph"/>
              <w:spacing w:before="1"/>
              <w:ind w:right="146"/>
              <w:jc w:val="both"/>
              <w:rPr>
                <w:sz w:val="20"/>
                <w:szCs w:val="20"/>
                <w:lang w:val="ru-RU"/>
              </w:rPr>
            </w:pPr>
            <w:r w:rsidRPr="00396D33">
              <w:rPr>
                <w:sz w:val="20"/>
                <w:szCs w:val="20"/>
                <w:lang w:val="ru-RU"/>
              </w:rPr>
              <w:t>Проявляет интерес к театрализованным персонажам.</w:t>
            </w:r>
            <w:r w:rsidRPr="00396D33">
              <w:rPr>
                <w:spacing w:val="-9"/>
                <w:sz w:val="20"/>
                <w:szCs w:val="20"/>
                <w:lang w:val="ru-RU"/>
              </w:rPr>
              <w:t xml:space="preserve"> </w:t>
            </w:r>
            <w:r w:rsidRPr="00396D33">
              <w:rPr>
                <w:sz w:val="20"/>
                <w:szCs w:val="20"/>
                <w:lang w:val="ru-RU"/>
              </w:rPr>
              <w:t>Отзывается</w:t>
            </w:r>
            <w:r w:rsidRPr="00396D33">
              <w:rPr>
                <w:spacing w:val="-8"/>
                <w:sz w:val="20"/>
                <w:szCs w:val="20"/>
                <w:lang w:val="ru-RU"/>
              </w:rPr>
              <w:t xml:space="preserve"> </w:t>
            </w:r>
            <w:r w:rsidRPr="00396D33">
              <w:rPr>
                <w:sz w:val="20"/>
                <w:szCs w:val="20"/>
                <w:lang w:val="ru-RU"/>
              </w:rPr>
              <w:t>на</w:t>
            </w:r>
            <w:r w:rsidRPr="00396D33">
              <w:rPr>
                <w:spacing w:val="-10"/>
                <w:sz w:val="20"/>
                <w:szCs w:val="20"/>
                <w:lang w:val="ru-RU"/>
              </w:rPr>
              <w:t xml:space="preserve"> </w:t>
            </w:r>
            <w:r w:rsidRPr="00396D33">
              <w:rPr>
                <w:sz w:val="20"/>
                <w:szCs w:val="20"/>
                <w:lang w:val="ru-RU"/>
              </w:rPr>
              <w:t>игры-действия</w:t>
            </w:r>
            <w:r w:rsidRPr="00396D33">
              <w:rPr>
                <w:spacing w:val="-9"/>
                <w:sz w:val="20"/>
                <w:szCs w:val="20"/>
                <w:lang w:val="ru-RU"/>
              </w:rPr>
              <w:t xml:space="preserve"> </w:t>
            </w:r>
            <w:r w:rsidRPr="00396D33">
              <w:rPr>
                <w:sz w:val="20"/>
                <w:szCs w:val="20"/>
                <w:lang w:val="ru-RU"/>
              </w:rPr>
              <w:t>со звуками (живой и неживой природы).</w:t>
            </w:r>
          </w:p>
          <w:p w14:paraId="21ED2BE5" w14:textId="77777777" w:rsidR="00396D33" w:rsidRPr="00396D33" w:rsidRDefault="00396D33" w:rsidP="00396D33">
            <w:pPr>
              <w:pStyle w:val="TableParagraph"/>
              <w:ind w:right="146"/>
              <w:jc w:val="both"/>
              <w:rPr>
                <w:sz w:val="20"/>
                <w:szCs w:val="20"/>
                <w:lang w:val="ru-RU"/>
              </w:rPr>
            </w:pPr>
            <w:r w:rsidRPr="00396D33">
              <w:rPr>
                <w:sz w:val="20"/>
                <w:szCs w:val="20"/>
                <w:lang w:val="ru-RU"/>
              </w:rPr>
              <w:lastRenderedPageBreak/>
              <w:t>Подражает движениям животных и птиц под музыку,</w:t>
            </w:r>
            <w:r w:rsidRPr="00396D33">
              <w:rPr>
                <w:spacing w:val="-15"/>
                <w:sz w:val="20"/>
                <w:szCs w:val="20"/>
                <w:lang w:val="ru-RU"/>
              </w:rPr>
              <w:t xml:space="preserve"> </w:t>
            </w:r>
            <w:r w:rsidRPr="00396D33">
              <w:rPr>
                <w:sz w:val="20"/>
                <w:szCs w:val="20"/>
                <w:lang w:val="ru-RU"/>
              </w:rPr>
              <w:t>под</w:t>
            </w:r>
            <w:r w:rsidRPr="00396D33">
              <w:rPr>
                <w:spacing w:val="-15"/>
                <w:sz w:val="20"/>
                <w:szCs w:val="20"/>
                <w:lang w:val="ru-RU"/>
              </w:rPr>
              <w:t xml:space="preserve"> </w:t>
            </w:r>
            <w:r w:rsidRPr="00396D33">
              <w:rPr>
                <w:sz w:val="20"/>
                <w:szCs w:val="20"/>
                <w:lang w:val="ru-RU"/>
              </w:rPr>
              <w:t>звучащее</w:t>
            </w:r>
            <w:r w:rsidRPr="00396D33">
              <w:rPr>
                <w:spacing w:val="-15"/>
                <w:sz w:val="20"/>
                <w:szCs w:val="20"/>
                <w:lang w:val="ru-RU"/>
              </w:rPr>
              <w:t xml:space="preserve"> </w:t>
            </w:r>
            <w:r w:rsidRPr="00396D33">
              <w:rPr>
                <w:sz w:val="20"/>
                <w:szCs w:val="20"/>
                <w:lang w:val="ru-RU"/>
              </w:rPr>
              <w:t>слово</w:t>
            </w:r>
            <w:r w:rsidRPr="00396D33">
              <w:rPr>
                <w:spacing w:val="-15"/>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произведениях малых фольклорных форм).</w:t>
            </w:r>
          </w:p>
          <w:p w14:paraId="3F4CEF97" w14:textId="1366B73B" w:rsidR="00396D33" w:rsidRPr="00396D33" w:rsidRDefault="00396D33" w:rsidP="00396D33">
            <w:pPr>
              <w:pStyle w:val="TableParagraph"/>
              <w:jc w:val="both"/>
              <w:rPr>
                <w:sz w:val="20"/>
                <w:szCs w:val="20"/>
                <w:lang w:val="ru-RU"/>
              </w:rPr>
            </w:pPr>
            <w:r w:rsidRPr="00396D33">
              <w:rPr>
                <w:sz w:val="20"/>
                <w:szCs w:val="20"/>
                <w:lang w:val="ru-RU"/>
              </w:rPr>
              <w:t>Проявляет самостоятельность, активность в игре с персонажами-игрушками. С направляющей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выступает</w:t>
            </w:r>
            <w:r>
              <w:rPr>
                <w:sz w:val="20"/>
                <w:szCs w:val="20"/>
                <w:lang w:val="ru-RU"/>
              </w:rPr>
              <w:t xml:space="preserve"> </w:t>
            </w:r>
            <w:r w:rsidRPr="00396D33">
              <w:rPr>
                <w:sz w:val="20"/>
                <w:szCs w:val="20"/>
                <w:lang w:val="ru-RU"/>
              </w:rPr>
              <w:t>перед куклами и сверстниками. Эмоционально воспринимает театрализованные выступления</w:t>
            </w:r>
            <w:r>
              <w:rPr>
                <w:sz w:val="20"/>
                <w:szCs w:val="20"/>
                <w:lang w:val="ru-RU"/>
              </w:rPr>
              <w:t xml:space="preserve"> </w:t>
            </w:r>
            <w:r w:rsidRPr="00396D33">
              <w:rPr>
                <w:sz w:val="20"/>
                <w:szCs w:val="20"/>
                <w:lang w:val="ru-RU"/>
              </w:rPr>
              <w:t>педагогического театра (взрослых).</w:t>
            </w:r>
          </w:p>
        </w:tc>
        <w:tc>
          <w:tcPr>
            <w:tcW w:w="2232" w:type="dxa"/>
          </w:tcPr>
          <w:p w14:paraId="05905138" w14:textId="4BFE6CC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lastRenderedPageBreak/>
              <w:t>Функциональный</w:t>
            </w:r>
          </w:p>
        </w:tc>
      </w:tr>
      <w:tr w:rsidR="00396D33" w14:paraId="48C7C344" w14:textId="77777777" w:rsidTr="006B0277">
        <w:tc>
          <w:tcPr>
            <w:tcW w:w="1767" w:type="dxa"/>
            <w:vMerge/>
          </w:tcPr>
          <w:p w14:paraId="6E39687E" w14:textId="77777777" w:rsidR="00396D33" w:rsidRPr="00F6363C" w:rsidRDefault="00396D33" w:rsidP="00396D33">
            <w:pPr>
              <w:contextualSpacing/>
              <w:rPr>
                <w:rFonts w:ascii="Times New Roman" w:hAnsi="Times New Roman" w:cs="Times New Roman"/>
                <w:sz w:val="20"/>
                <w:szCs w:val="20"/>
                <w:lang w:val="ru-RU"/>
              </w:rPr>
            </w:pPr>
          </w:p>
        </w:tc>
        <w:tc>
          <w:tcPr>
            <w:tcW w:w="10561" w:type="dxa"/>
          </w:tcPr>
          <w:p w14:paraId="2B6A899C" w14:textId="5A47E9D5" w:rsidR="00396D33" w:rsidRPr="00396D33" w:rsidRDefault="00396D33" w:rsidP="00396D33">
            <w:pPr>
              <w:pStyle w:val="TableParagraph"/>
              <w:jc w:val="both"/>
              <w:rPr>
                <w:sz w:val="20"/>
                <w:szCs w:val="20"/>
                <w:lang w:val="ru-RU"/>
              </w:rPr>
            </w:pPr>
            <w:r w:rsidRPr="00396D33">
              <w:rPr>
                <w:sz w:val="20"/>
                <w:szCs w:val="20"/>
                <w:lang w:val="ru-RU"/>
              </w:rPr>
              <w:t>Может не проявлять интерес к театрализованным персонажам. С активной направляющей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 xml:space="preserve">подражает движениям животных и птиц под музыку. </w:t>
            </w:r>
            <w:r w:rsidRPr="00396D33">
              <w:rPr>
                <w:sz w:val="20"/>
                <w:szCs w:val="20"/>
              </w:rPr>
              <w:t>С трудом воспринимает театрализованные выступления театра (взрослых).</w:t>
            </w:r>
          </w:p>
        </w:tc>
        <w:tc>
          <w:tcPr>
            <w:tcW w:w="2232" w:type="dxa"/>
          </w:tcPr>
          <w:p w14:paraId="312DE570" w14:textId="13E27952"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Стартовый</w:t>
            </w:r>
          </w:p>
        </w:tc>
      </w:tr>
      <w:tr w:rsidR="00396D33" w14:paraId="2F9CC1EB" w14:textId="77777777" w:rsidTr="006B0277">
        <w:tc>
          <w:tcPr>
            <w:tcW w:w="1767" w:type="dxa"/>
            <w:vMerge w:val="restart"/>
          </w:tcPr>
          <w:p w14:paraId="329AEFC8" w14:textId="5118CB59"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 xml:space="preserve">Дидактические </w:t>
            </w:r>
            <w:r w:rsidRPr="00396D33">
              <w:rPr>
                <w:rFonts w:ascii="Times New Roman" w:hAnsi="Times New Roman" w:cs="Times New Roman"/>
                <w:spacing w:val="-4"/>
                <w:sz w:val="20"/>
                <w:szCs w:val="20"/>
              </w:rPr>
              <w:t>игры</w:t>
            </w:r>
          </w:p>
        </w:tc>
        <w:tc>
          <w:tcPr>
            <w:tcW w:w="10561" w:type="dxa"/>
          </w:tcPr>
          <w:p w14:paraId="7CED8A98" w14:textId="430ADF64" w:rsidR="00396D33" w:rsidRPr="00396D33" w:rsidRDefault="00396D33" w:rsidP="00396D33">
            <w:pPr>
              <w:pStyle w:val="TableParagraph"/>
              <w:ind w:right="146"/>
              <w:jc w:val="both"/>
              <w:rPr>
                <w:sz w:val="20"/>
                <w:szCs w:val="20"/>
                <w:lang w:val="ru-RU"/>
              </w:rPr>
            </w:pPr>
            <w:r w:rsidRPr="00396D33">
              <w:rPr>
                <w:sz w:val="20"/>
                <w:szCs w:val="20"/>
                <w:lang w:val="ru-RU"/>
              </w:rPr>
              <w:t>Умеет подбирать предметы по цвету и величине (большие, средние и маленькие шарики 2-3 цветов), собирает пирамидку из уменьшающихся по</w:t>
            </w:r>
            <w:r w:rsidRPr="00396D33">
              <w:rPr>
                <w:spacing w:val="-2"/>
                <w:sz w:val="20"/>
                <w:szCs w:val="20"/>
                <w:lang w:val="ru-RU"/>
              </w:rPr>
              <w:t xml:space="preserve"> </w:t>
            </w:r>
            <w:r w:rsidRPr="00396D33">
              <w:rPr>
                <w:sz w:val="20"/>
                <w:szCs w:val="20"/>
                <w:lang w:val="ru-RU"/>
              </w:rPr>
              <w:t>размеру</w:t>
            </w:r>
            <w:r w:rsidRPr="00396D33">
              <w:rPr>
                <w:spacing w:val="-6"/>
                <w:sz w:val="20"/>
                <w:szCs w:val="20"/>
                <w:lang w:val="ru-RU"/>
              </w:rPr>
              <w:t xml:space="preserve"> </w:t>
            </w:r>
            <w:r w:rsidRPr="00396D33">
              <w:rPr>
                <w:sz w:val="20"/>
                <w:szCs w:val="20"/>
                <w:lang w:val="ru-RU"/>
              </w:rPr>
              <w:t>колец (5-7</w:t>
            </w:r>
            <w:r w:rsidRPr="00396D33">
              <w:rPr>
                <w:spacing w:val="-1"/>
                <w:sz w:val="20"/>
                <w:szCs w:val="20"/>
                <w:lang w:val="ru-RU"/>
              </w:rPr>
              <w:t xml:space="preserve"> </w:t>
            </w:r>
            <w:r w:rsidRPr="00396D33">
              <w:rPr>
                <w:sz w:val="20"/>
                <w:szCs w:val="20"/>
                <w:lang w:val="ru-RU"/>
              </w:rPr>
              <w:t>колец), чередуя</w:t>
            </w:r>
            <w:r w:rsidRPr="00396D33">
              <w:rPr>
                <w:spacing w:val="-13"/>
                <w:sz w:val="20"/>
                <w:szCs w:val="20"/>
                <w:lang w:val="ru-RU"/>
              </w:rPr>
              <w:t xml:space="preserve"> </w:t>
            </w:r>
            <w:r w:rsidRPr="00396D33">
              <w:rPr>
                <w:sz w:val="20"/>
                <w:szCs w:val="20"/>
                <w:lang w:val="ru-RU"/>
              </w:rPr>
              <w:t>в</w:t>
            </w:r>
            <w:r w:rsidRPr="00396D33">
              <w:rPr>
                <w:spacing w:val="-14"/>
                <w:sz w:val="20"/>
                <w:szCs w:val="20"/>
                <w:lang w:val="ru-RU"/>
              </w:rPr>
              <w:t xml:space="preserve"> </w:t>
            </w:r>
            <w:r w:rsidRPr="00396D33">
              <w:rPr>
                <w:sz w:val="20"/>
                <w:szCs w:val="20"/>
                <w:lang w:val="ru-RU"/>
              </w:rPr>
              <w:t>определенной</w:t>
            </w:r>
            <w:r w:rsidRPr="00396D33">
              <w:rPr>
                <w:spacing w:val="-11"/>
                <w:sz w:val="20"/>
                <w:szCs w:val="20"/>
                <w:lang w:val="ru-RU"/>
              </w:rPr>
              <w:t xml:space="preserve"> </w:t>
            </w:r>
            <w:r w:rsidRPr="00396D33">
              <w:rPr>
                <w:sz w:val="20"/>
                <w:szCs w:val="20"/>
                <w:lang w:val="ru-RU"/>
              </w:rPr>
              <w:t>последовательности</w:t>
            </w:r>
            <w:r w:rsidRPr="00396D33">
              <w:rPr>
                <w:spacing w:val="-11"/>
                <w:sz w:val="20"/>
                <w:szCs w:val="20"/>
                <w:lang w:val="ru-RU"/>
              </w:rPr>
              <w:t xml:space="preserve"> </w:t>
            </w:r>
            <w:r w:rsidRPr="00396D33">
              <w:rPr>
                <w:sz w:val="20"/>
                <w:szCs w:val="20"/>
                <w:lang w:val="ru-RU"/>
              </w:rPr>
              <w:t>2-</w:t>
            </w:r>
            <w:r>
              <w:rPr>
                <w:sz w:val="20"/>
                <w:szCs w:val="20"/>
                <w:lang w:val="ru-RU"/>
              </w:rPr>
              <w:t xml:space="preserve"> </w:t>
            </w:r>
            <w:r w:rsidRPr="00396D33">
              <w:rPr>
                <w:sz w:val="20"/>
                <w:szCs w:val="20"/>
                <w:lang w:val="ru-RU"/>
              </w:rPr>
              <w:t>3</w:t>
            </w:r>
            <w:r w:rsidRPr="00396D33">
              <w:rPr>
                <w:spacing w:val="-5"/>
                <w:sz w:val="20"/>
                <w:szCs w:val="20"/>
                <w:lang w:val="ru-RU"/>
              </w:rPr>
              <w:t xml:space="preserve"> </w:t>
            </w:r>
            <w:r w:rsidRPr="00396D33">
              <w:rPr>
                <w:sz w:val="20"/>
                <w:szCs w:val="20"/>
                <w:lang w:val="ru-RU"/>
              </w:rPr>
              <w:t>цвета.</w:t>
            </w:r>
            <w:r w:rsidRPr="00396D33">
              <w:rPr>
                <w:spacing w:val="-3"/>
                <w:sz w:val="20"/>
                <w:szCs w:val="20"/>
                <w:lang w:val="ru-RU"/>
              </w:rPr>
              <w:t xml:space="preserve"> </w:t>
            </w:r>
            <w:r w:rsidRPr="00396D33">
              <w:rPr>
                <w:sz w:val="20"/>
                <w:szCs w:val="20"/>
                <w:lang w:val="ru-RU"/>
              </w:rPr>
              <w:t>Собирает</w:t>
            </w:r>
            <w:r w:rsidRPr="00396D33">
              <w:rPr>
                <w:spacing w:val="-2"/>
                <w:sz w:val="20"/>
                <w:szCs w:val="20"/>
                <w:lang w:val="ru-RU"/>
              </w:rPr>
              <w:t xml:space="preserve"> </w:t>
            </w:r>
            <w:r w:rsidRPr="00396D33">
              <w:rPr>
                <w:sz w:val="20"/>
                <w:szCs w:val="20"/>
                <w:lang w:val="ru-RU"/>
              </w:rPr>
              <w:t>картинку</w:t>
            </w:r>
            <w:r w:rsidRPr="00396D33">
              <w:rPr>
                <w:spacing w:val="-9"/>
                <w:sz w:val="20"/>
                <w:szCs w:val="20"/>
                <w:lang w:val="ru-RU"/>
              </w:rPr>
              <w:t xml:space="preserve"> </w:t>
            </w:r>
            <w:r w:rsidRPr="00396D33">
              <w:rPr>
                <w:sz w:val="20"/>
                <w:szCs w:val="20"/>
                <w:lang w:val="ru-RU"/>
              </w:rPr>
              <w:t>из</w:t>
            </w:r>
            <w:r w:rsidRPr="00396D33">
              <w:rPr>
                <w:spacing w:val="-2"/>
                <w:sz w:val="20"/>
                <w:szCs w:val="20"/>
                <w:lang w:val="ru-RU"/>
              </w:rPr>
              <w:t xml:space="preserve"> </w:t>
            </w:r>
            <w:r w:rsidRPr="00396D33">
              <w:rPr>
                <w:sz w:val="20"/>
                <w:szCs w:val="20"/>
                <w:lang w:val="ru-RU"/>
              </w:rPr>
              <w:t>2-4</w:t>
            </w:r>
            <w:r w:rsidRPr="00396D33">
              <w:rPr>
                <w:spacing w:val="-2"/>
                <w:sz w:val="20"/>
                <w:szCs w:val="20"/>
                <w:lang w:val="ru-RU"/>
              </w:rPr>
              <w:t xml:space="preserve"> частей.</w:t>
            </w:r>
          </w:p>
        </w:tc>
        <w:tc>
          <w:tcPr>
            <w:tcW w:w="2232" w:type="dxa"/>
          </w:tcPr>
          <w:p w14:paraId="3FEAD93D" w14:textId="1E5115E5"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1101C192" w14:textId="77777777" w:rsidTr="006B0277">
        <w:tc>
          <w:tcPr>
            <w:tcW w:w="1767" w:type="dxa"/>
            <w:vMerge/>
            <w:tcBorders>
              <w:top w:val="nil"/>
            </w:tcBorders>
          </w:tcPr>
          <w:p w14:paraId="2BC81629"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561" w:type="dxa"/>
          </w:tcPr>
          <w:p w14:paraId="3606E8CE" w14:textId="27C1B747" w:rsidR="00396D33" w:rsidRPr="00396D33" w:rsidRDefault="00396D33" w:rsidP="00396D33">
            <w:pPr>
              <w:pStyle w:val="TableParagraph"/>
              <w:jc w:val="both"/>
              <w:rPr>
                <w:sz w:val="20"/>
                <w:szCs w:val="20"/>
                <w:lang w:val="ru-RU"/>
              </w:rPr>
            </w:pPr>
            <w:r w:rsidRPr="00396D33">
              <w:rPr>
                <w:sz w:val="20"/>
                <w:szCs w:val="20"/>
                <w:lang w:val="ru-RU"/>
              </w:rPr>
              <w:t>С</w:t>
            </w:r>
            <w:r w:rsidRPr="00396D33">
              <w:rPr>
                <w:spacing w:val="-15"/>
                <w:sz w:val="20"/>
                <w:szCs w:val="20"/>
                <w:lang w:val="ru-RU"/>
              </w:rPr>
              <w:t xml:space="preserve"> </w:t>
            </w:r>
            <w:r w:rsidRPr="00396D33">
              <w:rPr>
                <w:sz w:val="20"/>
                <w:szCs w:val="20"/>
                <w:lang w:val="ru-RU"/>
              </w:rPr>
              <w:t>небольшой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 xml:space="preserve">подбирает предметы по цвету и величине, собирает пирамидку из уменьшающихся по размеру колец. </w:t>
            </w:r>
            <w:r w:rsidRPr="00396D33">
              <w:rPr>
                <w:sz w:val="20"/>
                <w:szCs w:val="20"/>
              </w:rPr>
              <w:t>Собирает картинку из 3 частей.</w:t>
            </w:r>
          </w:p>
        </w:tc>
        <w:tc>
          <w:tcPr>
            <w:tcW w:w="2232" w:type="dxa"/>
          </w:tcPr>
          <w:p w14:paraId="421DEC5F" w14:textId="4DA0E467"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59F6CD85" w14:textId="77777777" w:rsidTr="006B0277">
        <w:tc>
          <w:tcPr>
            <w:tcW w:w="1767" w:type="dxa"/>
            <w:vMerge/>
            <w:tcBorders>
              <w:top w:val="nil"/>
            </w:tcBorders>
          </w:tcPr>
          <w:p w14:paraId="0B6BB557"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561" w:type="dxa"/>
          </w:tcPr>
          <w:p w14:paraId="3E188008" w14:textId="21CC9089" w:rsidR="00396D33" w:rsidRPr="00396D33" w:rsidRDefault="00396D33" w:rsidP="00396D33">
            <w:pPr>
              <w:pStyle w:val="TableParagraph"/>
              <w:jc w:val="both"/>
              <w:rPr>
                <w:sz w:val="20"/>
                <w:szCs w:val="20"/>
              </w:rPr>
            </w:pPr>
            <w:r w:rsidRPr="00396D33">
              <w:rPr>
                <w:sz w:val="20"/>
                <w:szCs w:val="20"/>
                <w:lang w:val="ru-RU"/>
              </w:rPr>
              <w:t>Для подбора предметов по величине и цвету требуется</w:t>
            </w:r>
            <w:r w:rsidRPr="00396D33">
              <w:rPr>
                <w:spacing w:val="-15"/>
                <w:sz w:val="20"/>
                <w:szCs w:val="20"/>
                <w:lang w:val="ru-RU"/>
              </w:rPr>
              <w:t xml:space="preserve"> </w:t>
            </w:r>
            <w:r w:rsidRPr="00396D33">
              <w:rPr>
                <w:sz w:val="20"/>
                <w:szCs w:val="20"/>
                <w:lang w:val="ru-RU"/>
              </w:rPr>
              <w:t>активное</w:t>
            </w:r>
            <w:r w:rsidRPr="00396D33">
              <w:rPr>
                <w:spacing w:val="-15"/>
                <w:sz w:val="20"/>
                <w:szCs w:val="20"/>
                <w:lang w:val="ru-RU"/>
              </w:rPr>
              <w:t xml:space="preserve"> </w:t>
            </w:r>
            <w:r w:rsidRPr="00396D33">
              <w:rPr>
                <w:sz w:val="20"/>
                <w:szCs w:val="20"/>
                <w:lang w:val="ru-RU"/>
              </w:rPr>
              <w:t>вовлечение</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 xml:space="preserve">игру. </w:t>
            </w:r>
            <w:r w:rsidRPr="00396D33">
              <w:rPr>
                <w:sz w:val="20"/>
                <w:szCs w:val="20"/>
              </w:rPr>
              <w:t>Собирает простую пирамидку из 3-4 колец.</w:t>
            </w:r>
            <w:r>
              <w:rPr>
                <w:sz w:val="20"/>
                <w:szCs w:val="20"/>
                <w:lang w:val="ru-RU"/>
              </w:rPr>
              <w:t xml:space="preserve"> </w:t>
            </w:r>
            <w:r w:rsidRPr="00396D33">
              <w:rPr>
                <w:sz w:val="20"/>
                <w:szCs w:val="20"/>
              </w:rPr>
              <w:t>Собирает</w:t>
            </w:r>
            <w:r w:rsidRPr="00396D33">
              <w:rPr>
                <w:spacing w:val="-3"/>
                <w:sz w:val="20"/>
                <w:szCs w:val="20"/>
              </w:rPr>
              <w:t xml:space="preserve"> </w:t>
            </w:r>
            <w:r w:rsidRPr="00396D33">
              <w:rPr>
                <w:sz w:val="20"/>
                <w:szCs w:val="20"/>
              </w:rPr>
              <w:t>картинку</w:t>
            </w:r>
            <w:r w:rsidRPr="00396D33">
              <w:rPr>
                <w:spacing w:val="-9"/>
                <w:sz w:val="20"/>
                <w:szCs w:val="20"/>
              </w:rPr>
              <w:t xml:space="preserve"> </w:t>
            </w:r>
            <w:r w:rsidRPr="00396D33">
              <w:rPr>
                <w:sz w:val="20"/>
                <w:szCs w:val="20"/>
              </w:rPr>
              <w:t>из</w:t>
            </w:r>
            <w:r w:rsidRPr="00396D33">
              <w:rPr>
                <w:spacing w:val="-2"/>
                <w:sz w:val="20"/>
                <w:szCs w:val="20"/>
              </w:rPr>
              <w:t xml:space="preserve"> </w:t>
            </w:r>
            <w:r w:rsidRPr="00396D33">
              <w:rPr>
                <w:sz w:val="20"/>
                <w:szCs w:val="20"/>
              </w:rPr>
              <w:t>2</w:t>
            </w:r>
            <w:r w:rsidRPr="00396D33">
              <w:rPr>
                <w:spacing w:val="-3"/>
                <w:sz w:val="20"/>
                <w:szCs w:val="20"/>
              </w:rPr>
              <w:t xml:space="preserve"> </w:t>
            </w:r>
            <w:r w:rsidRPr="00396D33">
              <w:rPr>
                <w:spacing w:val="-2"/>
                <w:sz w:val="20"/>
                <w:szCs w:val="20"/>
              </w:rPr>
              <w:t>частей.</w:t>
            </w:r>
          </w:p>
        </w:tc>
        <w:tc>
          <w:tcPr>
            <w:tcW w:w="2232" w:type="dxa"/>
          </w:tcPr>
          <w:p w14:paraId="4CF479F0" w14:textId="279A1005"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bookmarkEnd w:id="10"/>
    </w:tbl>
    <w:p w14:paraId="1C4BC733" w14:textId="67F6DD9B" w:rsidR="009D04D3" w:rsidRDefault="009D04D3" w:rsidP="008530DB">
      <w:pPr>
        <w:contextualSpacing/>
        <w:jc w:val="both"/>
        <w:rPr>
          <w:rFonts w:ascii="Times New Roman" w:hAnsi="Times New Roman" w:cs="Times New Roman"/>
          <w:b/>
          <w:bCs/>
          <w:sz w:val="24"/>
          <w:szCs w:val="24"/>
        </w:rPr>
      </w:pPr>
    </w:p>
    <w:p w14:paraId="2EFC3759" w14:textId="77777777" w:rsidR="006B0277" w:rsidRDefault="00396D3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4A061F2" w14:textId="1CE41BE4" w:rsidR="00396D33" w:rsidRDefault="00396D33" w:rsidP="006B0277">
      <w:pPr>
        <w:contextualSpacing/>
        <w:jc w:val="center"/>
        <w:rPr>
          <w:rFonts w:ascii="Times New Roman" w:hAnsi="Times New Roman" w:cs="Times New Roman"/>
          <w:b/>
          <w:bCs/>
          <w:sz w:val="24"/>
          <w:szCs w:val="24"/>
        </w:rPr>
      </w:pPr>
      <w:r w:rsidRPr="00396D33">
        <w:rPr>
          <w:rFonts w:ascii="Times New Roman" w:hAnsi="Times New Roman" w:cs="Times New Roman"/>
          <w:b/>
          <w:bCs/>
          <w:sz w:val="24"/>
          <w:szCs w:val="24"/>
        </w:rPr>
        <w:t>Дети от 4 до 5 лет</w:t>
      </w:r>
    </w:p>
    <w:p w14:paraId="21D96709" w14:textId="77777777" w:rsidR="00396D33" w:rsidRDefault="00396D33"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838"/>
        <w:gridCol w:w="10206"/>
        <w:gridCol w:w="2516"/>
      </w:tblGrid>
      <w:tr w:rsidR="009D04D3" w14:paraId="02DC6E95" w14:textId="77777777" w:rsidTr="006B0277">
        <w:tc>
          <w:tcPr>
            <w:tcW w:w="1838" w:type="dxa"/>
          </w:tcPr>
          <w:p w14:paraId="3848E617"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10206" w:type="dxa"/>
          </w:tcPr>
          <w:p w14:paraId="5FAFCC2E"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638FA04"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96D33" w14:paraId="3B24B2F3" w14:textId="77777777" w:rsidTr="006B0277">
        <w:tc>
          <w:tcPr>
            <w:tcW w:w="1838" w:type="dxa"/>
            <w:vMerge w:val="restart"/>
          </w:tcPr>
          <w:p w14:paraId="5D8AF8CF" w14:textId="00A68DB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Сюжетно-ролевые </w:t>
            </w:r>
            <w:r w:rsidRPr="00396D33">
              <w:rPr>
                <w:rFonts w:ascii="Times New Roman" w:hAnsi="Times New Roman" w:cs="Times New Roman"/>
                <w:spacing w:val="-4"/>
                <w:sz w:val="20"/>
                <w:szCs w:val="20"/>
              </w:rPr>
              <w:t>игры</w:t>
            </w:r>
          </w:p>
        </w:tc>
        <w:tc>
          <w:tcPr>
            <w:tcW w:w="10206" w:type="dxa"/>
          </w:tcPr>
          <w:p w14:paraId="1097B0B3" w14:textId="77777777" w:rsidR="00396D33" w:rsidRPr="00396D33" w:rsidRDefault="00396D33" w:rsidP="00396D33">
            <w:pPr>
              <w:pStyle w:val="TableParagraph"/>
              <w:spacing w:before="1"/>
              <w:ind w:right="119"/>
              <w:jc w:val="both"/>
              <w:rPr>
                <w:sz w:val="20"/>
                <w:szCs w:val="20"/>
                <w:lang w:val="ru-RU"/>
              </w:rPr>
            </w:pPr>
            <w:r w:rsidRPr="00396D33">
              <w:rPr>
                <w:sz w:val="20"/>
                <w:szCs w:val="20"/>
                <w:lang w:val="ru-RU"/>
              </w:rPr>
              <w:t>Умеет распределять роли в игре (мать, отец, дети),</w:t>
            </w:r>
            <w:r w:rsidRPr="00396D33">
              <w:rPr>
                <w:spacing w:val="-8"/>
                <w:sz w:val="20"/>
                <w:szCs w:val="20"/>
                <w:lang w:val="ru-RU"/>
              </w:rPr>
              <w:t xml:space="preserve"> </w:t>
            </w:r>
            <w:r w:rsidRPr="00396D33">
              <w:rPr>
                <w:sz w:val="20"/>
                <w:szCs w:val="20"/>
                <w:lang w:val="ru-RU"/>
              </w:rPr>
              <w:t>выполняя</w:t>
            </w:r>
            <w:r w:rsidRPr="00396D33">
              <w:rPr>
                <w:spacing w:val="-9"/>
                <w:sz w:val="20"/>
                <w:szCs w:val="20"/>
                <w:lang w:val="ru-RU"/>
              </w:rPr>
              <w:t xml:space="preserve"> </w:t>
            </w:r>
            <w:r w:rsidRPr="00396D33">
              <w:rPr>
                <w:sz w:val="20"/>
                <w:szCs w:val="20"/>
                <w:lang w:val="ru-RU"/>
              </w:rPr>
              <w:t>игровые</w:t>
            </w:r>
            <w:r w:rsidRPr="00396D33">
              <w:rPr>
                <w:spacing w:val="-8"/>
                <w:sz w:val="20"/>
                <w:szCs w:val="20"/>
                <w:lang w:val="ru-RU"/>
              </w:rPr>
              <w:t xml:space="preserve"> </w:t>
            </w:r>
            <w:r w:rsidRPr="00396D33">
              <w:rPr>
                <w:sz w:val="20"/>
                <w:szCs w:val="20"/>
                <w:lang w:val="ru-RU"/>
              </w:rPr>
              <w:t>действия,</w:t>
            </w:r>
            <w:r w:rsidRPr="00396D33">
              <w:rPr>
                <w:spacing w:val="-8"/>
                <w:sz w:val="20"/>
                <w:szCs w:val="20"/>
                <w:lang w:val="ru-RU"/>
              </w:rPr>
              <w:t xml:space="preserve"> </w:t>
            </w:r>
            <w:r w:rsidRPr="00396D33">
              <w:rPr>
                <w:sz w:val="20"/>
                <w:szCs w:val="20"/>
                <w:lang w:val="ru-RU"/>
              </w:rPr>
              <w:t>поступает</w:t>
            </w:r>
            <w:r w:rsidRPr="00396D33">
              <w:rPr>
                <w:spacing w:val="-6"/>
                <w:sz w:val="20"/>
                <w:szCs w:val="20"/>
                <w:lang w:val="ru-RU"/>
              </w:rPr>
              <w:t xml:space="preserve"> </w:t>
            </w:r>
            <w:r w:rsidRPr="00396D33">
              <w:rPr>
                <w:sz w:val="20"/>
                <w:szCs w:val="20"/>
                <w:lang w:val="ru-RU"/>
              </w:rPr>
              <w:t xml:space="preserve">в соответствии с правилами и общим игровым </w:t>
            </w:r>
            <w:r w:rsidRPr="00396D33">
              <w:rPr>
                <w:spacing w:val="-2"/>
                <w:sz w:val="20"/>
                <w:szCs w:val="20"/>
                <w:lang w:val="ru-RU"/>
              </w:rPr>
              <w:t>замыслом.</w:t>
            </w:r>
          </w:p>
          <w:p w14:paraId="2662893D" w14:textId="77777777" w:rsidR="00396D33" w:rsidRPr="00396D33" w:rsidRDefault="00396D33" w:rsidP="00396D33">
            <w:pPr>
              <w:pStyle w:val="TableParagraph"/>
              <w:ind w:right="119"/>
              <w:jc w:val="both"/>
              <w:rPr>
                <w:sz w:val="20"/>
                <w:szCs w:val="20"/>
                <w:lang w:val="ru-RU"/>
              </w:rPr>
            </w:pPr>
            <w:r w:rsidRPr="00396D33">
              <w:rPr>
                <w:sz w:val="20"/>
                <w:szCs w:val="20"/>
                <w:lang w:val="ru-RU"/>
              </w:rPr>
              <w:t>Подбирает предметы и атрибуты для игры. Использует</w:t>
            </w:r>
            <w:r w:rsidRPr="00396D33">
              <w:rPr>
                <w:spacing w:val="-13"/>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сюжетно-ролевой</w:t>
            </w:r>
            <w:r w:rsidRPr="00396D33">
              <w:rPr>
                <w:spacing w:val="-13"/>
                <w:sz w:val="20"/>
                <w:szCs w:val="20"/>
                <w:lang w:val="ru-RU"/>
              </w:rPr>
              <w:t xml:space="preserve"> </w:t>
            </w:r>
            <w:r w:rsidRPr="00396D33">
              <w:rPr>
                <w:sz w:val="20"/>
                <w:szCs w:val="20"/>
                <w:lang w:val="ru-RU"/>
              </w:rPr>
              <w:t>игре</w:t>
            </w:r>
            <w:r w:rsidRPr="00396D33">
              <w:rPr>
                <w:spacing w:val="-15"/>
                <w:sz w:val="20"/>
                <w:szCs w:val="20"/>
                <w:lang w:val="ru-RU"/>
              </w:rPr>
              <w:t xml:space="preserve"> </w:t>
            </w:r>
            <w:r w:rsidRPr="00396D33">
              <w:rPr>
                <w:sz w:val="20"/>
                <w:szCs w:val="20"/>
                <w:lang w:val="ru-RU"/>
              </w:rPr>
              <w:t>постройки из строительного материала. Создает постройки разной конструктивной сложности (гараж для нескольких автомашин, дом в 2-3 этажа,</w:t>
            </w:r>
            <w:r w:rsidRPr="00396D33">
              <w:rPr>
                <w:spacing w:val="-1"/>
                <w:sz w:val="20"/>
                <w:szCs w:val="20"/>
                <w:lang w:val="ru-RU"/>
              </w:rPr>
              <w:t xml:space="preserve"> </w:t>
            </w:r>
            <w:r w:rsidRPr="00396D33">
              <w:rPr>
                <w:sz w:val="20"/>
                <w:szCs w:val="20"/>
                <w:lang w:val="ru-RU"/>
              </w:rPr>
              <w:t>широкий мост</w:t>
            </w:r>
            <w:r w:rsidRPr="00396D33">
              <w:rPr>
                <w:spacing w:val="-1"/>
                <w:sz w:val="20"/>
                <w:szCs w:val="20"/>
                <w:lang w:val="ru-RU"/>
              </w:rPr>
              <w:t xml:space="preserve"> </w:t>
            </w:r>
            <w:r w:rsidRPr="00396D33">
              <w:rPr>
                <w:sz w:val="20"/>
                <w:szCs w:val="20"/>
                <w:lang w:val="ru-RU"/>
              </w:rPr>
              <w:t>для</w:t>
            </w:r>
            <w:r w:rsidRPr="00396D33">
              <w:rPr>
                <w:spacing w:val="-1"/>
                <w:sz w:val="20"/>
                <w:szCs w:val="20"/>
                <w:lang w:val="ru-RU"/>
              </w:rPr>
              <w:t xml:space="preserve"> </w:t>
            </w:r>
            <w:r w:rsidRPr="00396D33">
              <w:rPr>
                <w:sz w:val="20"/>
                <w:szCs w:val="20"/>
                <w:lang w:val="ru-RU"/>
              </w:rPr>
              <w:t>проезда</w:t>
            </w:r>
            <w:r w:rsidRPr="00396D33">
              <w:rPr>
                <w:spacing w:val="-1"/>
                <w:sz w:val="20"/>
                <w:szCs w:val="20"/>
                <w:lang w:val="ru-RU"/>
              </w:rPr>
              <w:t xml:space="preserve"> </w:t>
            </w:r>
            <w:r w:rsidRPr="00396D33">
              <w:rPr>
                <w:sz w:val="20"/>
                <w:szCs w:val="20"/>
                <w:lang w:val="ru-RU"/>
              </w:rPr>
              <w:t>автомобилей или поездов, идущих в двух направлениях).</w:t>
            </w:r>
          </w:p>
          <w:p w14:paraId="3777FD43" w14:textId="0E618096" w:rsidR="00396D33" w:rsidRPr="00396D33" w:rsidRDefault="00396D33" w:rsidP="00396D33">
            <w:pPr>
              <w:pStyle w:val="TableParagraph"/>
              <w:ind w:right="119"/>
              <w:jc w:val="both"/>
              <w:rPr>
                <w:sz w:val="20"/>
                <w:szCs w:val="20"/>
                <w:lang w:val="ru-RU"/>
              </w:rPr>
            </w:pPr>
            <w:r w:rsidRPr="00396D33">
              <w:rPr>
                <w:sz w:val="20"/>
                <w:szCs w:val="20"/>
                <w:lang w:val="ru-RU"/>
              </w:rPr>
              <w:t>Договаривается с детьми о том, что они будут строить,</w:t>
            </w:r>
            <w:r w:rsidRPr="00396D33">
              <w:rPr>
                <w:spacing w:val="-11"/>
                <w:sz w:val="20"/>
                <w:szCs w:val="20"/>
                <w:lang w:val="ru-RU"/>
              </w:rPr>
              <w:t xml:space="preserve"> </w:t>
            </w:r>
            <w:r w:rsidRPr="00396D33">
              <w:rPr>
                <w:sz w:val="20"/>
                <w:szCs w:val="20"/>
                <w:lang w:val="ru-RU"/>
              </w:rPr>
              <w:t>распределяют</w:t>
            </w:r>
            <w:r w:rsidRPr="00396D33">
              <w:rPr>
                <w:spacing w:val="-13"/>
                <w:sz w:val="20"/>
                <w:szCs w:val="20"/>
                <w:lang w:val="ru-RU"/>
              </w:rPr>
              <w:t xml:space="preserve"> </w:t>
            </w:r>
            <w:r w:rsidRPr="00396D33">
              <w:rPr>
                <w:sz w:val="20"/>
                <w:szCs w:val="20"/>
                <w:lang w:val="ru-RU"/>
              </w:rPr>
              <w:t>между</w:t>
            </w:r>
            <w:r w:rsidRPr="00396D33">
              <w:rPr>
                <w:spacing w:val="-15"/>
                <w:sz w:val="20"/>
                <w:szCs w:val="20"/>
                <w:lang w:val="ru-RU"/>
              </w:rPr>
              <w:t xml:space="preserve"> </w:t>
            </w:r>
            <w:r w:rsidRPr="00396D33">
              <w:rPr>
                <w:sz w:val="20"/>
                <w:szCs w:val="20"/>
                <w:lang w:val="ru-RU"/>
              </w:rPr>
              <w:t>собой</w:t>
            </w:r>
            <w:r w:rsidRPr="00396D33">
              <w:rPr>
                <w:spacing w:val="-10"/>
                <w:sz w:val="20"/>
                <w:szCs w:val="20"/>
                <w:lang w:val="ru-RU"/>
              </w:rPr>
              <w:t xml:space="preserve"> </w:t>
            </w:r>
            <w:r w:rsidRPr="00396D33">
              <w:rPr>
                <w:sz w:val="20"/>
                <w:szCs w:val="20"/>
                <w:lang w:val="ru-RU"/>
              </w:rPr>
              <w:t>материал, согласовывают действия и совместными</w:t>
            </w:r>
            <w:r>
              <w:rPr>
                <w:sz w:val="20"/>
                <w:szCs w:val="20"/>
                <w:lang w:val="ru-RU"/>
              </w:rPr>
              <w:t xml:space="preserve"> </w:t>
            </w:r>
            <w:r w:rsidRPr="00396D33">
              <w:rPr>
                <w:sz w:val="20"/>
                <w:szCs w:val="20"/>
                <w:lang w:val="ru-RU"/>
              </w:rPr>
              <w:t>усилиями</w:t>
            </w:r>
            <w:r w:rsidRPr="00396D33">
              <w:rPr>
                <w:spacing w:val="-2"/>
                <w:sz w:val="20"/>
                <w:szCs w:val="20"/>
                <w:lang w:val="ru-RU"/>
              </w:rPr>
              <w:t xml:space="preserve"> </w:t>
            </w:r>
            <w:r w:rsidRPr="00396D33">
              <w:rPr>
                <w:sz w:val="20"/>
                <w:szCs w:val="20"/>
                <w:lang w:val="ru-RU"/>
              </w:rPr>
              <w:t>достигают</w:t>
            </w:r>
            <w:r w:rsidRPr="00396D33">
              <w:rPr>
                <w:spacing w:val="-1"/>
                <w:sz w:val="20"/>
                <w:szCs w:val="20"/>
                <w:lang w:val="ru-RU"/>
              </w:rPr>
              <w:t xml:space="preserve"> </w:t>
            </w:r>
            <w:r w:rsidRPr="00396D33">
              <w:rPr>
                <w:spacing w:val="-2"/>
                <w:sz w:val="20"/>
                <w:szCs w:val="20"/>
                <w:lang w:val="ru-RU"/>
              </w:rPr>
              <w:t>результат.</w:t>
            </w:r>
          </w:p>
        </w:tc>
        <w:tc>
          <w:tcPr>
            <w:tcW w:w="2516" w:type="dxa"/>
          </w:tcPr>
          <w:p w14:paraId="113BB894" w14:textId="12C0250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19D0D152" w14:textId="77777777" w:rsidTr="006B0277">
        <w:tc>
          <w:tcPr>
            <w:tcW w:w="1838" w:type="dxa"/>
            <w:vMerge/>
            <w:tcBorders>
              <w:top w:val="nil"/>
            </w:tcBorders>
          </w:tcPr>
          <w:p w14:paraId="09F1DC10"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70595E59" w14:textId="77777777" w:rsidR="00396D33" w:rsidRPr="00396D33" w:rsidRDefault="00396D33" w:rsidP="00396D33">
            <w:pPr>
              <w:pStyle w:val="TableParagraph"/>
              <w:spacing w:before="1"/>
              <w:ind w:right="119"/>
              <w:jc w:val="both"/>
              <w:rPr>
                <w:sz w:val="20"/>
                <w:szCs w:val="20"/>
                <w:lang w:val="ru-RU"/>
              </w:rPr>
            </w:pPr>
            <w:r w:rsidRPr="00396D33">
              <w:rPr>
                <w:sz w:val="20"/>
                <w:szCs w:val="20"/>
                <w:lang w:val="ru-RU"/>
              </w:rPr>
              <w:t>С</w:t>
            </w:r>
            <w:r w:rsidRPr="00396D33">
              <w:rPr>
                <w:spacing w:val="-15"/>
                <w:sz w:val="20"/>
                <w:szCs w:val="20"/>
                <w:lang w:val="ru-RU"/>
              </w:rPr>
              <w:t xml:space="preserve"> </w:t>
            </w:r>
            <w:r w:rsidRPr="00396D33">
              <w:rPr>
                <w:sz w:val="20"/>
                <w:szCs w:val="20"/>
                <w:lang w:val="ru-RU"/>
              </w:rPr>
              <w:t>наводящей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распределяет роли в игре. Предметы и атрибуты к игре подбирает с небольшой помощью педагога.</w:t>
            </w:r>
          </w:p>
          <w:p w14:paraId="1E9405BD" w14:textId="2F85703F"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Использует</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в</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сюжетно-ролевой</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игре</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постройки из строительного материала.</w:t>
            </w:r>
          </w:p>
        </w:tc>
        <w:tc>
          <w:tcPr>
            <w:tcW w:w="2516" w:type="dxa"/>
          </w:tcPr>
          <w:p w14:paraId="2FACF8C8" w14:textId="2D2FFABA"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06850D46" w14:textId="77777777" w:rsidTr="006B0277">
        <w:tc>
          <w:tcPr>
            <w:tcW w:w="1838" w:type="dxa"/>
            <w:vMerge/>
            <w:tcBorders>
              <w:top w:val="nil"/>
            </w:tcBorders>
          </w:tcPr>
          <w:p w14:paraId="7AFB0742"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24B2833F" w14:textId="77777777" w:rsidR="00396D33" w:rsidRPr="00396D33" w:rsidRDefault="00396D33" w:rsidP="00396D33">
            <w:pPr>
              <w:pStyle w:val="TableParagraph"/>
              <w:ind w:right="119"/>
              <w:jc w:val="both"/>
              <w:rPr>
                <w:sz w:val="20"/>
                <w:szCs w:val="20"/>
                <w:lang w:val="ru-RU"/>
              </w:rPr>
            </w:pPr>
            <w:r w:rsidRPr="00396D33">
              <w:rPr>
                <w:sz w:val="20"/>
                <w:szCs w:val="20"/>
                <w:lang w:val="ru-RU"/>
              </w:rPr>
              <w:t>Не всегда берет на себя роль, для этого требуется</w:t>
            </w:r>
            <w:r w:rsidRPr="00396D33">
              <w:rPr>
                <w:spacing w:val="-15"/>
                <w:sz w:val="20"/>
                <w:szCs w:val="20"/>
                <w:lang w:val="ru-RU"/>
              </w:rPr>
              <w:t xml:space="preserve"> </w:t>
            </w:r>
            <w:r w:rsidRPr="00396D33">
              <w:rPr>
                <w:sz w:val="20"/>
                <w:szCs w:val="20"/>
                <w:lang w:val="ru-RU"/>
              </w:rPr>
              <w:t>организующая,</w:t>
            </w:r>
            <w:r w:rsidRPr="00396D33">
              <w:rPr>
                <w:spacing w:val="-15"/>
                <w:sz w:val="20"/>
                <w:szCs w:val="20"/>
                <w:lang w:val="ru-RU"/>
              </w:rPr>
              <w:t xml:space="preserve"> </w:t>
            </w:r>
            <w:r w:rsidRPr="00396D33">
              <w:rPr>
                <w:sz w:val="20"/>
                <w:szCs w:val="20"/>
                <w:lang w:val="ru-RU"/>
              </w:rPr>
              <w:t>направляющая</w:t>
            </w:r>
            <w:r w:rsidRPr="00396D33">
              <w:rPr>
                <w:spacing w:val="-15"/>
                <w:sz w:val="20"/>
                <w:szCs w:val="20"/>
                <w:lang w:val="ru-RU"/>
              </w:rPr>
              <w:t xml:space="preserve"> </w:t>
            </w:r>
            <w:r w:rsidRPr="00396D33">
              <w:rPr>
                <w:sz w:val="20"/>
                <w:szCs w:val="20"/>
                <w:lang w:val="ru-RU"/>
              </w:rPr>
              <w:t>и стимулирующая помощь педагога.</w:t>
            </w:r>
          </w:p>
          <w:p w14:paraId="0B527254" w14:textId="6F61BAE9" w:rsidR="00396D33" w:rsidRPr="00396D33" w:rsidRDefault="00396D33" w:rsidP="00396D33">
            <w:pPr>
              <w:pStyle w:val="TableParagraph"/>
              <w:ind w:right="162"/>
              <w:jc w:val="both"/>
              <w:rPr>
                <w:sz w:val="20"/>
                <w:szCs w:val="20"/>
                <w:lang w:val="ru-RU"/>
              </w:rPr>
            </w:pPr>
            <w:r w:rsidRPr="00396D33">
              <w:rPr>
                <w:sz w:val="20"/>
                <w:szCs w:val="20"/>
                <w:lang w:val="ru-RU"/>
              </w:rPr>
              <w:t>Самостоятельно</w:t>
            </w:r>
            <w:r w:rsidRPr="00396D33">
              <w:rPr>
                <w:spacing w:val="-15"/>
                <w:sz w:val="20"/>
                <w:szCs w:val="20"/>
                <w:lang w:val="ru-RU"/>
              </w:rPr>
              <w:t xml:space="preserve"> </w:t>
            </w:r>
            <w:r w:rsidRPr="00396D33">
              <w:rPr>
                <w:sz w:val="20"/>
                <w:szCs w:val="20"/>
                <w:lang w:val="ru-RU"/>
              </w:rPr>
              <w:t>подобрать</w:t>
            </w:r>
            <w:r w:rsidRPr="00396D33">
              <w:rPr>
                <w:spacing w:val="-15"/>
                <w:sz w:val="20"/>
                <w:szCs w:val="20"/>
                <w:lang w:val="ru-RU"/>
              </w:rPr>
              <w:t xml:space="preserve"> </w:t>
            </w:r>
            <w:r w:rsidRPr="00396D33">
              <w:rPr>
                <w:sz w:val="20"/>
                <w:szCs w:val="20"/>
                <w:lang w:val="ru-RU"/>
              </w:rPr>
              <w:t>атрибуты</w:t>
            </w:r>
            <w:r w:rsidRPr="00396D33">
              <w:rPr>
                <w:spacing w:val="-15"/>
                <w:sz w:val="20"/>
                <w:szCs w:val="20"/>
                <w:lang w:val="ru-RU"/>
              </w:rPr>
              <w:t xml:space="preserve"> </w:t>
            </w:r>
            <w:r w:rsidRPr="00396D33">
              <w:rPr>
                <w:sz w:val="20"/>
                <w:szCs w:val="20"/>
                <w:lang w:val="ru-RU"/>
              </w:rPr>
              <w:t>и предметы для роли не может.</w:t>
            </w:r>
          </w:p>
        </w:tc>
        <w:tc>
          <w:tcPr>
            <w:tcW w:w="2516" w:type="dxa"/>
          </w:tcPr>
          <w:p w14:paraId="74F8C406" w14:textId="134C713C"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25E90D35" w14:textId="77777777" w:rsidTr="006B0277">
        <w:tc>
          <w:tcPr>
            <w:tcW w:w="1838" w:type="dxa"/>
            <w:vMerge w:val="restart"/>
          </w:tcPr>
          <w:p w14:paraId="395AE9E8" w14:textId="32BF814C"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z w:val="20"/>
                <w:szCs w:val="20"/>
              </w:rPr>
              <w:t>Подвижные</w:t>
            </w:r>
            <w:r w:rsidRPr="00396D33">
              <w:rPr>
                <w:rFonts w:ascii="Times New Roman" w:hAnsi="Times New Roman" w:cs="Times New Roman"/>
                <w:spacing w:val="-12"/>
                <w:sz w:val="20"/>
                <w:szCs w:val="20"/>
              </w:rPr>
              <w:t xml:space="preserve"> </w:t>
            </w:r>
            <w:r w:rsidRPr="00396D33">
              <w:rPr>
                <w:rFonts w:ascii="Times New Roman" w:hAnsi="Times New Roman" w:cs="Times New Roman"/>
                <w:spacing w:val="-4"/>
                <w:sz w:val="20"/>
                <w:szCs w:val="20"/>
              </w:rPr>
              <w:t>игры</w:t>
            </w:r>
          </w:p>
        </w:tc>
        <w:tc>
          <w:tcPr>
            <w:tcW w:w="10206" w:type="dxa"/>
          </w:tcPr>
          <w:p w14:paraId="77D01A98" w14:textId="77777777" w:rsidR="00396D33" w:rsidRPr="00396D33" w:rsidRDefault="00396D33" w:rsidP="00396D33">
            <w:pPr>
              <w:pStyle w:val="TableParagraph"/>
              <w:ind w:right="119"/>
              <w:jc w:val="both"/>
              <w:rPr>
                <w:sz w:val="20"/>
                <w:szCs w:val="20"/>
                <w:lang w:val="ru-RU"/>
              </w:rPr>
            </w:pPr>
            <w:r w:rsidRPr="00396D33">
              <w:rPr>
                <w:sz w:val="20"/>
                <w:szCs w:val="20"/>
                <w:lang w:val="ru-RU"/>
              </w:rPr>
              <w:t>Самостоятельно выполняет правила, согласовывает</w:t>
            </w:r>
            <w:r w:rsidRPr="00396D33">
              <w:rPr>
                <w:spacing w:val="-15"/>
                <w:sz w:val="20"/>
                <w:szCs w:val="20"/>
                <w:lang w:val="ru-RU"/>
              </w:rPr>
              <w:t xml:space="preserve"> </w:t>
            </w:r>
            <w:r w:rsidRPr="00396D33">
              <w:rPr>
                <w:sz w:val="20"/>
                <w:szCs w:val="20"/>
                <w:lang w:val="ru-RU"/>
              </w:rPr>
              <w:t>свои</w:t>
            </w:r>
            <w:r w:rsidRPr="00396D33">
              <w:rPr>
                <w:spacing w:val="-14"/>
                <w:sz w:val="20"/>
                <w:szCs w:val="20"/>
                <w:lang w:val="ru-RU"/>
              </w:rPr>
              <w:t xml:space="preserve"> </w:t>
            </w:r>
            <w:r w:rsidRPr="00396D33">
              <w:rPr>
                <w:sz w:val="20"/>
                <w:szCs w:val="20"/>
                <w:lang w:val="ru-RU"/>
              </w:rPr>
              <w:t>действия</w:t>
            </w:r>
            <w:r w:rsidRPr="00396D33">
              <w:rPr>
                <w:spacing w:val="-15"/>
                <w:sz w:val="20"/>
                <w:szCs w:val="20"/>
                <w:lang w:val="ru-RU"/>
              </w:rPr>
              <w:t xml:space="preserve"> </w:t>
            </w:r>
            <w:r w:rsidRPr="00396D33">
              <w:rPr>
                <w:sz w:val="20"/>
                <w:szCs w:val="20"/>
                <w:lang w:val="ru-RU"/>
              </w:rPr>
              <w:t>с</w:t>
            </w:r>
            <w:r w:rsidRPr="00396D33">
              <w:rPr>
                <w:spacing w:val="-15"/>
                <w:sz w:val="20"/>
                <w:szCs w:val="20"/>
                <w:lang w:val="ru-RU"/>
              </w:rPr>
              <w:t xml:space="preserve"> </w:t>
            </w:r>
            <w:r w:rsidRPr="00396D33">
              <w:rPr>
                <w:sz w:val="20"/>
                <w:szCs w:val="20"/>
                <w:lang w:val="ru-RU"/>
              </w:rPr>
              <w:t>другими участниками игры.</w:t>
            </w:r>
          </w:p>
          <w:p w14:paraId="6FCC3AF3" w14:textId="05993F32"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Придумывает</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варианты</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игр,</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комбинирует движения разной сложности.</w:t>
            </w:r>
          </w:p>
        </w:tc>
        <w:tc>
          <w:tcPr>
            <w:tcW w:w="2516" w:type="dxa"/>
          </w:tcPr>
          <w:p w14:paraId="08FE7C09" w14:textId="631A0BF2"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3F37ACAD" w14:textId="77777777" w:rsidTr="006B0277">
        <w:tc>
          <w:tcPr>
            <w:tcW w:w="1838" w:type="dxa"/>
            <w:vMerge/>
            <w:tcBorders>
              <w:top w:val="nil"/>
            </w:tcBorders>
          </w:tcPr>
          <w:p w14:paraId="78AC7CF9"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0C434AAE" w14:textId="79493840" w:rsidR="00396D33" w:rsidRPr="00396D33" w:rsidRDefault="00396D33" w:rsidP="00396D33">
            <w:pPr>
              <w:pStyle w:val="TableParagraph"/>
              <w:ind w:right="127"/>
              <w:jc w:val="both"/>
              <w:rPr>
                <w:sz w:val="20"/>
                <w:szCs w:val="20"/>
                <w:lang w:val="ru-RU"/>
              </w:rPr>
            </w:pPr>
            <w:r w:rsidRPr="00396D33">
              <w:rPr>
                <w:sz w:val="20"/>
                <w:szCs w:val="20"/>
                <w:lang w:val="ru-RU"/>
              </w:rPr>
              <w:t>Проявляет интерес к подвижным играм. С небольшой помощью педагога выполняет правила</w:t>
            </w:r>
            <w:r w:rsidRPr="00396D33">
              <w:rPr>
                <w:spacing w:val="-10"/>
                <w:sz w:val="20"/>
                <w:szCs w:val="20"/>
                <w:lang w:val="ru-RU"/>
              </w:rPr>
              <w:t xml:space="preserve"> </w:t>
            </w:r>
            <w:r w:rsidRPr="00396D33">
              <w:rPr>
                <w:sz w:val="20"/>
                <w:szCs w:val="20"/>
                <w:lang w:val="ru-RU"/>
              </w:rPr>
              <w:t>игры.</w:t>
            </w:r>
            <w:r w:rsidRPr="00396D33">
              <w:rPr>
                <w:spacing w:val="-10"/>
                <w:sz w:val="20"/>
                <w:szCs w:val="20"/>
                <w:lang w:val="ru-RU"/>
              </w:rPr>
              <w:t xml:space="preserve"> </w:t>
            </w:r>
            <w:r w:rsidRPr="00396D33">
              <w:rPr>
                <w:sz w:val="20"/>
                <w:szCs w:val="20"/>
              </w:rPr>
              <w:t>Выполняет</w:t>
            </w:r>
            <w:r w:rsidRPr="00396D33">
              <w:rPr>
                <w:spacing w:val="-8"/>
                <w:sz w:val="20"/>
                <w:szCs w:val="20"/>
              </w:rPr>
              <w:t xml:space="preserve"> </w:t>
            </w:r>
            <w:r w:rsidRPr="00396D33">
              <w:rPr>
                <w:sz w:val="20"/>
                <w:szCs w:val="20"/>
              </w:rPr>
              <w:t>основные</w:t>
            </w:r>
            <w:r w:rsidRPr="00396D33">
              <w:rPr>
                <w:spacing w:val="-10"/>
                <w:sz w:val="20"/>
                <w:szCs w:val="20"/>
              </w:rPr>
              <w:t xml:space="preserve"> </w:t>
            </w:r>
            <w:r w:rsidRPr="00396D33">
              <w:rPr>
                <w:sz w:val="20"/>
                <w:szCs w:val="20"/>
              </w:rPr>
              <w:t>движения.</w:t>
            </w:r>
          </w:p>
        </w:tc>
        <w:tc>
          <w:tcPr>
            <w:tcW w:w="2516" w:type="dxa"/>
          </w:tcPr>
          <w:p w14:paraId="0C94B02F" w14:textId="08FFDA54"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4E6F8296" w14:textId="77777777" w:rsidTr="006B0277">
        <w:tc>
          <w:tcPr>
            <w:tcW w:w="1838" w:type="dxa"/>
            <w:vMerge/>
            <w:tcBorders>
              <w:top w:val="nil"/>
            </w:tcBorders>
          </w:tcPr>
          <w:p w14:paraId="55E84C20"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4BBD5B50" w14:textId="5A676B5B" w:rsidR="00396D33" w:rsidRPr="00396D33" w:rsidRDefault="00396D33" w:rsidP="00396D33">
            <w:pPr>
              <w:pStyle w:val="TableParagraph"/>
              <w:ind w:right="162"/>
              <w:jc w:val="both"/>
              <w:rPr>
                <w:sz w:val="20"/>
                <w:szCs w:val="20"/>
                <w:lang w:val="ru-RU"/>
              </w:rPr>
            </w:pPr>
            <w:r w:rsidRPr="00396D33">
              <w:rPr>
                <w:sz w:val="20"/>
                <w:szCs w:val="20"/>
                <w:lang w:val="ru-RU"/>
              </w:rPr>
              <w:t>Не всегда проявляет интерес к подвижным играм. Для понимания правил игры и согласования своих действий с другими участниками</w:t>
            </w:r>
            <w:r w:rsidRPr="00396D33">
              <w:rPr>
                <w:spacing w:val="-15"/>
                <w:sz w:val="20"/>
                <w:szCs w:val="20"/>
                <w:lang w:val="ru-RU"/>
              </w:rPr>
              <w:t xml:space="preserve"> </w:t>
            </w:r>
            <w:r w:rsidRPr="00396D33">
              <w:rPr>
                <w:sz w:val="20"/>
                <w:szCs w:val="20"/>
                <w:lang w:val="ru-RU"/>
              </w:rPr>
              <w:t>игры</w:t>
            </w:r>
            <w:r w:rsidRPr="00396D33">
              <w:rPr>
                <w:spacing w:val="-15"/>
                <w:sz w:val="20"/>
                <w:szCs w:val="20"/>
                <w:lang w:val="ru-RU"/>
              </w:rPr>
              <w:t xml:space="preserve"> </w:t>
            </w:r>
            <w:r w:rsidRPr="00396D33">
              <w:rPr>
                <w:sz w:val="20"/>
                <w:szCs w:val="20"/>
                <w:lang w:val="ru-RU"/>
              </w:rPr>
              <w:t>требуется</w:t>
            </w:r>
            <w:r w:rsidRPr="00396D33">
              <w:rPr>
                <w:spacing w:val="-15"/>
                <w:sz w:val="20"/>
                <w:szCs w:val="20"/>
                <w:lang w:val="ru-RU"/>
              </w:rPr>
              <w:t xml:space="preserve"> </w:t>
            </w:r>
            <w:r w:rsidRPr="00396D33">
              <w:rPr>
                <w:sz w:val="20"/>
                <w:szCs w:val="20"/>
                <w:lang w:val="ru-RU"/>
              </w:rPr>
              <w:t>организующая помощь педагога.</w:t>
            </w:r>
          </w:p>
        </w:tc>
        <w:tc>
          <w:tcPr>
            <w:tcW w:w="2516" w:type="dxa"/>
          </w:tcPr>
          <w:p w14:paraId="3A64F749" w14:textId="4C8E6DA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0C491228" w14:textId="77777777" w:rsidTr="006B0277">
        <w:tc>
          <w:tcPr>
            <w:tcW w:w="1838" w:type="dxa"/>
            <w:vMerge w:val="restart"/>
          </w:tcPr>
          <w:p w14:paraId="26F190E1" w14:textId="3A192F33"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Театрализованные </w:t>
            </w:r>
            <w:r w:rsidRPr="00396D33">
              <w:rPr>
                <w:rFonts w:ascii="Times New Roman" w:hAnsi="Times New Roman" w:cs="Times New Roman"/>
                <w:spacing w:val="-4"/>
                <w:sz w:val="20"/>
                <w:szCs w:val="20"/>
              </w:rPr>
              <w:t>игры</w:t>
            </w:r>
          </w:p>
        </w:tc>
        <w:tc>
          <w:tcPr>
            <w:tcW w:w="10206" w:type="dxa"/>
          </w:tcPr>
          <w:p w14:paraId="73348E71" w14:textId="77777777" w:rsidR="00396D33" w:rsidRPr="00396D33" w:rsidRDefault="00396D33" w:rsidP="00396D33">
            <w:pPr>
              <w:pStyle w:val="TableParagraph"/>
              <w:ind w:right="236"/>
              <w:jc w:val="both"/>
              <w:rPr>
                <w:sz w:val="20"/>
                <w:szCs w:val="20"/>
                <w:lang w:val="ru-RU"/>
              </w:rPr>
            </w:pPr>
            <w:r w:rsidRPr="00396D33">
              <w:rPr>
                <w:sz w:val="20"/>
                <w:szCs w:val="20"/>
                <w:lang w:val="ru-RU"/>
              </w:rPr>
              <w:t>Разыгрывает несложные представления по знакомым литературным произведениям; использует</w:t>
            </w:r>
            <w:r w:rsidRPr="00396D33">
              <w:rPr>
                <w:spacing w:val="-2"/>
                <w:sz w:val="20"/>
                <w:szCs w:val="20"/>
                <w:lang w:val="ru-RU"/>
              </w:rPr>
              <w:t xml:space="preserve"> </w:t>
            </w:r>
            <w:r w:rsidRPr="00396D33">
              <w:rPr>
                <w:sz w:val="20"/>
                <w:szCs w:val="20"/>
                <w:lang w:val="ru-RU"/>
              </w:rPr>
              <w:t>для</w:t>
            </w:r>
            <w:r w:rsidRPr="00396D33">
              <w:rPr>
                <w:spacing w:val="-3"/>
                <w:sz w:val="20"/>
                <w:szCs w:val="20"/>
                <w:lang w:val="ru-RU"/>
              </w:rPr>
              <w:t xml:space="preserve"> </w:t>
            </w:r>
            <w:r w:rsidRPr="00396D33">
              <w:rPr>
                <w:sz w:val="20"/>
                <w:szCs w:val="20"/>
                <w:lang w:val="ru-RU"/>
              </w:rPr>
              <w:t>воплощения</w:t>
            </w:r>
            <w:r w:rsidRPr="00396D33">
              <w:rPr>
                <w:spacing w:val="-2"/>
                <w:sz w:val="20"/>
                <w:szCs w:val="20"/>
                <w:lang w:val="ru-RU"/>
              </w:rPr>
              <w:t xml:space="preserve"> </w:t>
            </w:r>
            <w:r w:rsidRPr="00396D33">
              <w:rPr>
                <w:sz w:val="20"/>
                <w:szCs w:val="20"/>
                <w:lang w:val="ru-RU"/>
              </w:rPr>
              <w:t>образа</w:t>
            </w:r>
            <w:r w:rsidRPr="00396D33">
              <w:rPr>
                <w:spacing w:val="-4"/>
                <w:sz w:val="20"/>
                <w:szCs w:val="20"/>
                <w:lang w:val="ru-RU"/>
              </w:rPr>
              <w:t xml:space="preserve"> </w:t>
            </w:r>
            <w:r w:rsidRPr="00396D33">
              <w:rPr>
                <w:sz w:val="20"/>
                <w:szCs w:val="20"/>
                <w:lang w:val="ru-RU"/>
              </w:rPr>
              <w:t>известные выразительные</w:t>
            </w:r>
            <w:r w:rsidRPr="00396D33">
              <w:rPr>
                <w:spacing w:val="-15"/>
                <w:sz w:val="20"/>
                <w:szCs w:val="20"/>
                <w:lang w:val="ru-RU"/>
              </w:rPr>
              <w:t xml:space="preserve"> </w:t>
            </w:r>
            <w:r w:rsidRPr="00396D33">
              <w:rPr>
                <w:sz w:val="20"/>
                <w:szCs w:val="20"/>
                <w:lang w:val="ru-RU"/>
              </w:rPr>
              <w:t>средства</w:t>
            </w:r>
            <w:r w:rsidRPr="00396D33">
              <w:rPr>
                <w:spacing w:val="-15"/>
                <w:sz w:val="20"/>
                <w:szCs w:val="20"/>
                <w:lang w:val="ru-RU"/>
              </w:rPr>
              <w:t xml:space="preserve"> </w:t>
            </w:r>
            <w:r w:rsidRPr="00396D33">
              <w:rPr>
                <w:sz w:val="20"/>
                <w:szCs w:val="20"/>
                <w:lang w:val="ru-RU"/>
              </w:rPr>
              <w:t>(интонацию,</w:t>
            </w:r>
            <w:r w:rsidRPr="00396D33">
              <w:rPr>
                <w:spacing w:val="-15"/>
                <w:sz w:val="20"/>
                <w:szCs w:val="20"/>
                <w:lang w:val="ru-RU"/>
              </w:rPr>
              <w:t xml:space="preserve"> </w:t>
            </w:r>
            <w:r w:rsidRPr="00396D33">
              <w:rPr>
                <w:sz w:val="20"/>
                <w:szCs w:val="20"/>
                <w:lang w:val="ru-RU"/>
              </w:rPr>
              <w:t xml:space="preserve">мимику, </w:t>
            </w:r>
            <w:r w:rsidRPr="00396D33">
              <w:rPr>
                <w:spacing w:val="-2"/>
                <w:sz w:val="20"/>
                <w:szCs w:val="20"/>
                <w:lang w:val="ru-RU"/>
              </w:rPr>
              <w:t>жест).</w:t>
            </w:r>
          </w:p>
          <w:p w14:paraId="424979DD" w14:textId="77777777" w:rsidR="00396D33" w:rsidRPr="00396D33" w:rsidRDefault="00396D33" w:rsidP="00396D33">
            <w:pPr>
              <w:pStyle w:val="TableParagraph"/>
              <w:ind w:right="236"/>
              <w:jc w:val="both"/>
              <w:rPr>
                <w:sz w:val="20"/>
                <w:szCs w:val="20"/>
                <w:lang w:val="ru-RU"/>
              </w:rPr>
            </w:pPr>
            <w:r w:rsidRPr="00396D33">
              <w:rPr>
                <w:sz w:val="20"/>
                <w:szCs w:val="20"/>
                <w:lang w:val="ru-RU"/>
              </w:rPr>
              <w:t>Проявляет</w:t>
            </w:r>
            <w:r w:rsidRPr="00396D33">
              <w:rPr>
                <w:spacing w:val="-13"/>
                <w:sz w:val="20"/>
                <w:szCs w:val="20"/>
                <w:lang w:val="ru-RU"/>
              </w:rPr>
              <w:t xml:space="preserve"> </w:t>
            </w:r>
            <w:r w:rsidRPr="00396D33">
              <w:rPr>
                <w:sz w:val="20"/>
                <w:szCs w:val="20"/>
                <w:lang w:val="ru-RU"/>
              </w:rPr>
              <w:t>инициативу</w:t>
            </w:r>
            <w:r w:rsidRPr="00396D33">
              <w:rPr>
                <w:spacing w:val="-15"/>
                <w:sz w:val="20"/>
                <w:szCs w:val="20"/>
                <w:lang w:val="ru-RU"/>
              </w:rPr>
              <w:t xml:space="preserve"> </w:t>
            </w:r>
            <w:r w:rsidRPr="00396D33">
              <w:rPr>
                <w:sz w:val="20"/>
                <w:szCs w:val="20"/>
                <w:lang w:val="ru-RU"/>
              </w:rPr>
              <w:t>и</w:t>
            </w:r>
            <w:r w:rsidRPr="00396D33">
              <w:rPr>
                <w:spacing w:val="-12"/>
                <w:sz w:val="20"/>
                <w:szCs w:val="20"/>
                <w:lang w:val="ru-RU"/>
              </w:rPr>
              <w:t xml:space="preserve"> </w:t>
            </w:r>
            <w:r w:rsidRPr="00396D33">
              <w:rPr>
                <w:sz w:val="20"/>
                <w:szCs w:val="20"/>
                <w:lang w:val="ru-RU"/>
              </w:rPr>
              <w:t>самостоятельность</w:t>
            </w:r>
            <w:r w:rsidRPr="00396D33">
              <w:rPr>
                <w:spacing w:val="-11"/>
                <w:sz w:val="20"/>
                <w:szCs w:val="20"/>
                <w:lang w:val="ru-RU"/>
              </w:rPr>
              <w:t xml:space="preserve"> </w:t>
            </w:r>
            <w:r w:rsidRPr="00396D33">
              <w:rPr>
                <w:sz w:val="20"/>
                <w:szCs w:val="20"/>
                <w:lang w:val="ru-RU"/>
              </w:rPr>
              <w:t xml:space="preserve">в выборе роли, сюжета, средств </w:t>
            </w:r>
            <w:r w:rsidRPr="00396D33">
              <w:rPr>
                <w:spacing w:val="-2"/>
                <w:sz w:val="20"/>
                <w:szCs w:val="20"/>
                <w:lang w:val="ru-RU"/>
              </w:rPr>
              <w:t>перевоплощения.</w:t>
            </w:r>
          </w:p>
          <w:p w14:paraId="17D4F405" w14:textId="77777777" w:rsidR="00396D33" w:rsidRPr="00396D33" w:rsidRDefault="00396D33" w:rsidP="00396D33">
            <w:pPr>
              <w:pStyle w:val="TableParagraph"/>
              <w:ind w:right="119"/>
              <w:jc w:val="both"/>
              <w:rPr>
                <w:sz w:val="20"/>
                <w:szCs w:val="20"/>
                <w:lang w:val="ru-RU"/>
              </w:rPr>
            </w:pPr>
            <w:r w:rsidRPr="00396D33">
              <w:rPr>
                <w:sz w:val="20"/>
                <w:szCs w:val="20"/>
                <w:lang w:val="ru-RU"/>
              </w:rPr>
              <w:t>Вступает</w:t>
            </w:r>
            <w:r w:rsidRPr="00396D33">
              <w:rPr>
                <w:spacing w:val="-10"/>
                <w:sz w:val="20"/>
                <w:szCs w:val="20"/>
                <w:lang w:val="ru-RU"/>
              </w:rPr>
              <w:t xml:space="preserve"> </w:t>
            </w:r>
            <w:r w:rsidRPr="00396D33">
              <w:rPr>
                <w:sz w:val="20"/>
                <w:szCs w:val="20"/>
                <w:lang w:val="ru-RU"/>
              </w:rPr>
              <w:t>в</w:t>
            </w:r>
            <w:r w:rsidRPr="00396D33">
              <w:rPr>
                <w:spacing w:val="-12"/>
                <w:sz w:val="20"/>
                <w:szCs w:val="20"/>
                <w:lang w:val="ru-RU"/>
              </w:rPr>
              <w:t xml:space="preserve"> </w:t>
            </w:r>
            <w:r w:rsidRPr="00396D33">
              <w:rPr>
                <w:sz w:val="20"/>
                <w:szCs w:val="20"/>
                <w:lang w:val="ru-RU"/>
              </w:rPr>
              <w:t>ролевое</w:t>
            </w:r>
            <w:r w:rsidRPr="00396D33">
              <w:rPr>
                <w:spacing w:val="-12"/>
                <w:sz w:val="20"/>
                <w:szCs w:val="20"/>
                <w:lang w:val="ru-RU"/>
              </w:rPr>
              <w:t xml:space="preserve"> </w:t>
            </w:r>
            <w:r w:rsidRPr="00396D33">
              <w:rPr>
                <w:sz w:val="20"/>
                <w:szCs w:val="20"/>
                <w:lang w:val="ru-RU"/>
              </w:rPr>
              <w:t>взаимодействие</w:t>
            </w:r>
            <w:r w:rsidRPr="00396D33">
              <w:rPr>
                <w:spacing w:val="-11"/>
                <w:sz w:val="20"/>
                <w:szCs w:val="20"/>
                <w:lang w:val="ru-RU"/>
              </w:rPr>
              <w:t xml:space="preserve"> </w:t>
            </w:r>
            <w:r w:rsidRPr="00396D33">
              <w:rPr>
                <w:sz w:val="20"/>
                <w:szCs w:val="20"/>
                <w:lang w:val="ru-RU"/>
              </w:rPr>
              <w:t>с</w:t>
            </w:r>
            <w:r w:rsidRPr="00396D33">
              <w:rPr>
                <w:spacing w:val="-12"/>
                <w:sz w:val="20"/>
                <w:szCs w:val="20"/>
                <w:lang w:val="ru-RU"/>
              </w:rPr>
              <w:t xml:space="preserve"> </w:t>
            </w:r>
            <w:r w:rsidRPr="00396D33">
              <w:rPr>
                <w:sz w:val="20"/>
                <w:szCs w:val="20"/>
                <w:lang w:val="ru-RU"/>
              </w:rPr>
              <w:t xml:space="preserve">другими </w:t>
            </w:r>
            <w:r w:rsidRPr="00396D33">
              <w:rPr>
                <w:spacing w:val="-2"/>
                <w:sz w:val="20"/>
                <w:szCs w:val="20"/>
                <w:lang w:val="ru-RU"/>
              </w:rPr>
              <w:t>персонажами.</w:t>
            </w:r>
          </w:p>
          <w:p w14:paraId="1C4FE028" w14:textId="5FA22A66" w:rsidR="00396D33" w:rsidRPr="00396D33" w:rsidRDefault="00396D33" w:rsidP="00396D33">
            <w:pPr>
              <w:pStyle w:val="TableParagraph"/>
              <w:jc w:val="both"/>
              <w:rPr>
                <w:sz w:val="20"/>
                <w:szCs w:val="20"/>
                <w:lang w:val="ru-RU"/>
              </w:rPr>
            </w:pPr>
            <w:r w:rsidRPr="00396D33">
              <w:rPr>
                <w:sz w:val="20"/>
                <w:szCs w:val="20"/>
                <w:lang w:val="ru-RU"/>
              </w:rPr>
              <w:lastRenderedPageBreak/>
              <w:t>Использует в театрализованных играх образные</w:t>
            </w:r>
            <w:r w:rsidRPr="00396D33">
              <w:rPr>
                <w:spacing w:val="-3"/>
                <w:sz w:val="20"/>
                <w:szCs w:val="20"/>
                <w:lang w:val="ru-RU"/>
              </w:rPr>
              <w:t xml:space="preserve"> </w:t>
            </w:r>
            <w:r w:rsidRPr="00396D33">
              <w:rPr>
                <w:sz w:val="20"/>
                <w:szCs w:val="20"/>
                <w:lang w:val="ru-RU"/>
              </w:rPr>
              <w:t>игрушки</w:t>
            </w:r>
            <w:r w:rsidRPr="00396D33">
              <w:rPr>
                <w:spacing w:val="-2"/>
                <w:sz w:val="20"/>
                <w:szCs w:val="20"/>
                <w:lang w:val="ru-RU"/>
              </w:rPr>
              <w:t xml:space="preserve"> </w:t>
            </w:r>
            <w:r w:rsidRPr="00396D33">
              <w:rPr>
                <w:sz w:val="20"/>
                <w:szCs w:val="20"/>
                <w:lang w:val="ru-RU"/>
              </w:rPr>
              <w:t>и</w:t>
            </w:r>
            <w:r w:rsidRPr="00396D33">
              <w:rPr>
                <w:spacing w:val="-2"/>
                <w:sz w:val="20"/>
                <w:szCs w:val="20"/>
                <w:lang w:val="ru-RU"/>
              </w:rPr>
              <w:t xml:space="preserve"> </w:t>
            </w:r>
            <w:r w:rsidRPr="00396D33">
              <w:rPr>
                <w:sz w:val="20"/>
                <w:szCs w:val="20"/>
                <w:lang w:val="ru-RU"/>
              </w:rPr>
              <w:t>бибабо,</w:t>
            </w:r>
            <w:r w:rsidRPr="00396D33">
              <w:rPr>
                <w:spacing w:val="-3"/>
                <w:sz w:val="20"/>
                <w:szCs w:val="20"/>
                <w:lang w:val="ru-RU"/>
              </w:rPr>
              <w:t xml:space="preserve"> </w:t>
            </w:r>
            <w:r w:rsidRPr="00396D33">
              <w:rPr>
                <w:sz w:val="20"/>
                <w:szCs w:val="20"/>
                <w:lang w:val="ru-RU"/>
              </w:rPr>
              <w:t>самостоятельно вылепленные</w:t>
            </w:r>
            <w:r w:rsidRPr="00396D33">
              <w:rPr>
                <w:spacing w:val="-15"/>
                <w:sz w:val="20"/>
                <w:szCs w:val="20"/>
                <w:lang w:val="ru-RU"/>
              </w:rPr>
              <w:t xml:space="preserve"> </w:t>
            </w:r>
            <w:r w:rsidRPr="00396D33">
              <w:rPr>
                <w:sz w:val="20"/>
                <w:szCs w:val="20"/>
                <w:lang w:val="ru-RU"/>
              </w:rPr>
              <w:t>фигурки</w:t>
            </w:r>
            <w:r w:rsidRPr="00396D33">
              <w:rPr>
                <w:spacing w:val="-11"/>
                <w:sz w:val="20"/>
                <w:szCs w:val="20"/>
                <w:lang w:val="ru-RU"/>
              </w:rPr>
              <w:t xml:space="preserve"> </w:t>
            </w:r>
            <w:r w:rsidRPr="00396D33">
              <w:rPr>
                <w:sz w:val="20"/>
                <w:szCs w:val="20"/>
                <w:lang w:val="ru-RU"/>
              </w:rPr>
              <w:t>из</w:t>
            </w:r>
            <w:r w:rsidRPr="00396D33">
              <w:rPr>
                <w:spacing w:val="-13"/>
                <w:sz w:val="20"/>
                <w:szCs w:val="20"/>
                <w:lang w:val="ru-RU"/>
              </w:rPr>
              <w:t xml:space="preserve"> </w:t>
            </w:r>
            <w:r w:rsidRPr="00396D33">
              <w:rPr>
                <w:sz w:val="20"/>
                <w:szCs w:val="20"/>
                <w:lang w:val="ru-RU"/>
              </w:rPr>
              <w:t>глины,</w:t>
            </w:r>
            <w:r w:rsidRPr="00396D33">
              <w:rPr>
                <w:spacing w:val="-14"/>
                <w:sz w:val="20"/>
                <w:szCs w:val="20"/>
                <w:lang w:val="ru-RU"/>
              </w:rPr>
              <w:t xml:space="preserve"> </w:t>
            </w:r>
            <w:r w:rsidRPr="00396D33">
              <w:rPr>
                <w:sz w:val="20"/>
                <w:szCs w:val="20"/>
                <w:lang w:val="ru-RU"/>
              </w:rPr>
              <w:t>пластмассы, пластилина, игрушки из киндер-сюрпризов.</w:t>
            </w:r>
          </w:p>
        </w:tc>
        <w:tc>
          <w:tcPr>
            <w:tcW w:w="2516" w:type="dxa"/>
          </w:tcPr>
          <w:p w14:paraId="3F571EE5" w14:textId="6B4168F0"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lastRenderedPageBreak/>
              <w:t>Нормативный</w:t>
            </w:r>
          </w:p>
        </w:tc>
      </w:tr>
      <w:tr w:rsidR="00396D33" w14:paraId="56420CC3" w14:textId="77777777" w:rsidTr="006B0277">
        <w:tc>
          <w:tcPr>
            <w:tcW w:w="1838" w:type="dxa"/>
            <w:vMerge/>
            <w:tcBorders>
              <w:top w:val="nil"/>
            </w:tcBorders>
          </w:tcPr>
          <w:p w14:paraId="6A4A4FA3" w14:textId="77777777" w:rsidR="00396D33" w:rsidRPr="00396D33" w:rsidRDefault="00396D33" w:rsidP="00396D33">
            <w:pPr>
              <w:contextualSpacing/>
              <w:jc w:val="both"/>
              <w:rPr>
                <w:rFonts w:ascii="Times New Roman" w:hAnsi="Times New Roman" w:cs="Times New Roman"/>
                <w:sz w:val="20"/>
                <w:szCs w:val="20"/>
                <w:lang w:val="ru-RU"/>
              </w:rPr>
            </w:pPr>
          </w:p>
        </w:tc>
        <w:tc>
          <w:tcPr>
            <w:tcW w:w="10206" w:type="dxa"/>
          </w:tcPr>
          <w:p w14:paraId="3FDE0884" w14:textId="4763AFE1" w:rsidR="00396D33" w:rsidRPr="00396D33" w:rsidRDefault="00396D33" w:rsidP="00396D33">
            <w:pPr>
              <w:pStyle w:val="TableParagraph"/>
              <w:jc w:val="both"/>
              <w:rPr>
                <w:sz w:val="20"/>
                <w:szCs w:val="20"/>
                <w:lang w:val="ru-RU"/>
              </w:rPr>
            </w:pPr>
            <w:r w:rsidRPr="00396D33">
              <w:rPr>
                <w:sz w:val="20"/>
                <w:szCs w:val="20"/>
                <w:lang w:val="ru-RU"/>
              </w:rPr>
              <w:t>Проявляет интерес к театральным постановкам, эмоционально реагирует. С небольшой помощью педагога может разыграть</w:t>
            </w:r>
            <w:r w:rsidRPr="00396D33">
              <w:rPr>
                <w:spacing w:val="-15"/>
                <w:sz w:val="20"/>
                <w:szCs w:val="20"/>
                <w:lang w:val="ru-RU"/>
              </w:rPr>
              <w:t xml:space="preserve"> </w:t>
            </w:r>
            <w:r w:rsidRPr="00396D33">
              <w:rPr>
                <w:sz w:val="20"/>
                <w:szCs w:val="20"/>
                <w:lang w:val="ru-RU"/>
              </w:rPr>
              <w:t>простое</w:t>
            </w:r>
            <w:r w:rsidRPr="00396D33">
              <w:rPr>
                <w:spacing w:val="-15"/>
                <w:sz w:val="20"/>
                <w:szCs w:val="20"/>
                <w:lang w:val="ru-RU"/>
              </w:rPr>
              <w:t xml:space="preserve"> </w:t>
            </w:r>
            <w:r w:rsidRPr="00396D33">
              <w:rPr>
                <w:sz w:val="20"/>
                <w:szCs w:val="20"/>
                <w:lang w:val="ru-RU"/>
              </w:rPr>
              <w:t>представление</w:t>
            </w:r>
            <w:r w:rsidRPr="00396D33">
              <w:rPr>
                <w:spacing w:val="-15"/>
                <w:sz w:val="20"/>
                <w:szCs w:val="20"/>
                <w:lang w:val="ru-RU"/>
              </w:rPr>
              <w:t xml:space="preserve"> </w:t>
            </w:r>
            <w:r w:rsidRPr="00396D33">
              <w:rPr>
                <w:sz w:val="20"/>
                <w:szCs w:val="20"/>
                <w:lang w:val="ru-RU"/>
              </w:rPr>
              <w:t>знакомого литературного произведения, вступать во взаимодействие с другими персонажами.</w:t>
            </w:r>
          </w:p>
        </w:tc>
        <w:tc>
          <w:tcPr>
            <w:tcW w:w="2516" w:type="dxa"/>
          </w:tcPr>
          <w:p w14:paraId="43F983CC" w14:textId="565F2BC5"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Функциональный</w:t>
            </w:r>
          </w:p>
        </w:tc>
      </w:tr>
      <w:tr w:rsidR="00396D33" w14:paraId="1F96B16D" w14:textId="77777777" w:rsidTr="006B0277">
        <w:tc>
          <w:tcPr>
            <w:tcW w:w="1838" w:type="dxa"/>
            <w:vMerge/>
            <w:tcBorders>
              <w:top w:val="nil"/>
            </w:tcBorders>
          </w:tcPr>
          <w:p w14:paraId="3EF08502" w14:textId="77777777" w:rsidR="00396D33" w:rsidRPr="00396D33" w:rsidRDefault="00396D33" w:rsidP="00396D33">
            <w:pPr>
              <w:contextualSpacing/>
              <w:jc w:val="both"/>
              <w:rPr>
                <w:rFonts w:ascii="Times New Roman" w:hAnsi="Times New Roman" w:cs="Times New Roman"/>
                <w:sz w:val="20"/>
                <w:szCs w:val="20"/>
                <w:lang w:val="ru-RU"/>
              </w:rPr>
            </w:pPr>
          </w:p>
        </w:tc>
        <w:tc>
          <w:tcPr>
            <w:tcW w:w="10206" w:type="dxa"/>
          </w:tcPr>
          <w:p w14:paraId="2C2B7458" w14:textId="1C1F0706" w:rsidR="00396D33" w:rsidRPr="00396D33" w:rsidRDefault="00396D33" w:rsidP="00396D33">
            <w:pPr>
              <w:pStyle w:val="TableParagraph"/>
              <w:jc w:val="both"/>
              <w:rPr>
                <w:sz w:val="20"/>
                <w:szCs w:val="20"/>
                <w:lang w:val="ru-RU"/>
              </w:rPr>
            </w:pPr>
            <w:r w:rsidRPr="00396D33">
              <w:rPr>
                <w:sz w:val="20"/>
                <w:szCs w:val="20"/>
                <w:lang w:val="ru-RU"/>
              </w:rPr>
              <w:t>Может проявить интерес к театральным постановкам.</w:t>
            </w:r>
            <w:r w:rsidRPr="00396D33">
              <w:rPr>
                <w:spacing w:val="-6"/>
                <w:sz w:val="20"/>
                <w:szCs w:val="20"/>
                <w:lang w:val="ru-RU"/>
              </w:rPr>
              <w:t xml:space="preserve"> </w:t>
            </w:r>
            <w:r w:rsidRPr="00396D33">
              <w:rPr>
                <w:sz w:val="20"/>
                <w:szCs w:val="20"/>
                <w:lang w:val="ru-RU"/>
              </w:rPr>
              <w:t>Для</w:t>
            </w:r>
            <w:r w:rsidRPr="00396D33">
              <w:rPr>
                <w:spacing w:val="-5"/>
                <w:sz w:val="20"/>
                <w:szCs w:val="20"/>
                <w:lang w:val="ru-RU"/>
              </w:rPr>
              <w:t xml:space="preserve"> </w:t>
            </w:r>
            <w:r w:rsidRPr="00396D33">
              <w:rPr>
                <w:sz w:val="20"/>
                <w:szCs w:val="20"/>
                <w:lang w:val="ru-RU"/>
              </w:rPr>
              <w:t>вовлечения</w:t>
            </w:r>
            <w:r w:rsidRPr="00396D33">
              <w:rPr>
                <w:spacing w:val="-6"/>
                <w:sz w:val="20"/>
                <w:szCs w:val="20"/>
                <w:lang w:val="ru-RU"/>
              </w:rPr>
              <w:t xml:space="preserve"> </w:t>
            </w:r>
            <w:r w:rsidRPr="00396D33">
              <w:rPr>
                <w:sz w:val="20"/>
                <w:szCs w:val="20"/>
                <w:lang w:val="ru-RU"/>
              </w:rPr>
              <w:t>в</w:t>
            </w:r>
            <w:r w:rsidRPr="00396D33">
              <w:rPr>
                <w:spacing w:val="-7"/>
                <w:sz w:val="20"/>
                <w:szCs w:val="20"/>
                <w:lang w:val="ru-RU"/>
              </w:rPr>
              <w:t xml:space="preserve"> </w:t>
            </w:r>
            <w:r w:rsidRPr="00396D33">
              <w:rPr>
                <w:sz w:val="20"/>
                <w:szCs w:val="20"/>
                <w:lang w:val="ru-RU"/>
              </w:rPr>
              <w:t>игру</w:t>
            </w:r>
            <w:r w:rsidRPr="00396D33">
              <w:rPr>
                <w:spacing w:val="-13"/>
                <w:sz w:val="20"/>
                <w:szCs w:val="20"/>
                <w:lang w:val="ru-RU"/>
              </w:rPr>
              <w:t xml:space="preserve"> </w:t>
            </w:r>
            <w:r w:rsidRPr="00396D33">
              <w:rPr>
                <w:sz w:val="20"/>
                <w:szCs w:val="20"/>
                <w:lang w:val="ru-RU"/>
              </w:rPr>
              <w:t>требуется стимулирующая</w:t>
            </w:r>
            <w:r w:rsidRPr="00396D33">
              <w:rPr>
                <w:spacing w:val="-15"/>
                <w:sz w:val="20"/>
                <w:szCs w:val="20"/>
                <w:lang w:val="ru-RU"/>
              </w:rPr>
              <w:t xml:space="preserve"> </w:t>
            </w:r>
            <w:r w:rsidRPr="00396D33">
              <w:rPr>
                <w:sz w:val="20"/>
                <w:szCs w:val="20"/>
                <w:lang w:val="ru-RU"/>
              </w:rPr>
              <w:t>помощь.</w:t>
            </w:r>
            <w:r w:rsidRPr="00396D33">
              <w:rPr>
                <w:spacing w:val="-15"/>
                <w:sz w:val="20"/>
                <w:szCs w:val="20"/>
                <w:lang w:val="ru-RU"/>
              </w:rPr>
              <w:t xml:space="preserve"> </w:t>
            </w:r>
            <w:r w:rsidRPr="00396D33">
              <w:rPr>
                <w:sz w:val="20"/>
                <w:szCs w:val="20"/>
                <w:lang w:val="ru-RU"/>
              </w:rPr>
              <w:t>С</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 xml:space="preserve">педагога может подражать животным и птицам под </w:t>
            </w:r>
            <w:r w:rsidRPr="00396D33">
              <w:rPr>
                <w:spacing w:val="-2"/>
                <w:sz w:val="20"/>
                <w:szCs w:val="20"/>
                <w:lang w:val="ru-RU"/>
              </w:rPr>
              <w:t>музыку.</w:t>
            </w:r>
          </w:p>
        </w:tc>
        <w:tc>
          <w:tcPr>
            <w:tcW w:w="2516" w:type="dxa"/>
          </w:tcPr>
          <w:p w14:paraId="1A1B2CE9" w14:textId="6D5D3E94"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Стартовый</w:t>
            </w:r>
          </w:p>
        </w:tc>
      </w:tr>
      <w:tr w:rsidR="00396D33" w14:paraId="4B103EC4" w14:textId="77777777" w:rsidTr="006B0277">
        <w:tc>
          <w:tcPr>
            <w:tcW w:w="1838" w:type="dxa"/>
            <w:vMerge w:val="restart"/>
          </w:tcPr>
          <w:p w14:paraId="732160B6" w14:textId="2D36A5F5"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 xml:space="preserve">Дидактические </w:t>
            </w:r>
            <w:r w:rsidRPr="00396D33">
              <w:rPr>
                <w:rFonts w:ascii="Times New Roman" w:hAnsi="Times New Roman" w:cs="Times New Roman"/>
                <w:spacing w:val="-4"/>
                <w:sz w:val="20"/>
                <w:szCs w:val="20"/>
              </w:rPr>
              <w:t>игры</w:t>
            </w:r>
          </w:p>
        </w:tc>
        <w:tc>
          <w:tcPr>
            <w:tcW w:w="10206" w:type="dxa"/>
          </w:tcPr>
          <w:p w14:paraId="24897AF4" w14:textId="77777777" w:rsidR="00396D33" w:rsidRPr="00396D33" w:rsidRDefault="00396D33" w:rsidP="00396D33">
            <w:pPr>
              <w:pStyle w:val="TableParagraph"/>
              <w:ind w:right="279"/>
              <w:jc w:val="both"/>
              <w:rPr>
                <w:sz w:val="20"/>
                <w:szCs w:val="20"/>
                <w:lang w:val="ru-RU"/>
              </w:rPr>
            </w:pPr>
            <w:r w:rsidRPr="00396D33">
              <w:rPr>
                <w:sz w:val="20"/>
                <w:szCs w:val="20"/>
                <w:lang w:val="ru-RU"/>
              </w:rPr>
              <w:t>Играет в дидактические игры, направленные на закрепление представлений о свойствах предметов,</w:t>
            </w:r>
            <w:r w:rsidRPr="00396D33">
              <w:rPr>
                <w:spacing w:val="-15"/>
                <w:sz w:val="20"/>
                <w:szCs w:val="20"/>
                <w:lang w:val="ru-RU"/>
              </w:rPr>
              <w:t xml:space="preserve"> </w:t>
            </w:r>
            <w:r w:rsidRPr="00396D33">
              <w:rPr>
                <w:sz w:val="20"/>
                <w:szCs w:val="20"/>
                <w:lang w:val="ru-RU"/>
              </w:rPr>
              <w:t>совершенствуя</w:t>
            </w:r>
            <w:r w:rsidRPr="00396D33">
              <w:rPr>
                <w:spacing w:val="-15"/>
                <w:sz w:val="20"/>
                <w:szCs w:val="20"/>
                <w:lang w:val="ru-RU"/>
              </w:rPr>
              <w:t xml:space="preserve"> </w:t>
            </w:r>
            <w:r w:rsidRPr="00396D33">
              <w:rPr>
                <w:sz w:val="20"/>
                <w:szCs w:val="20"/>
                <w:lang w:val="ru-RU"/>
              </w:rPr>
              <w:t>умение</w:t>
            </w:r>
            <w:r w:rsidRPr="00396D33">
              <w:rPr>
                <w:spacing w:val="-15"/>
                <w:sz w:val="20"/>
                <w:szCs w:val="20"/>
                <w:lang w:val="ru-RU"/>
              </w:rPr>
              <w:t xml:space="preserve"> </w:t>
            </w:r>
            <w:r w:rsidRPr="00396D33">
              <w:rPr>
                <w:sz w:val="20"/>
                <w:szCs w:val="20"/>
                <w:lang w:val="ru-RU"/>
              </w:rPr>
              <w:t>сравнивать предметы по внешним признакам, группировать, составлять целое из частей (кубики, мозаика, пазлы).</w:t>
            </w:r>
          </w:p>
          <w:p w14:paraId="62881635" w14:textId="493E990A"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Стремится освоить правила простейших настольно-печатных</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игр</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(«Домино»,</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«Лото»).</w:t>
            </w:r>
          </w:p>
        </w:tc>
        <w:tc>
          <w:tcPr>
            <w:tcW w:w="2516" w:type="dxa"/>
          </w:tcPr>
          <w:p w14:paraId="19C8E545" w14:textId="0181E98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4C6E051F" w14:textId="77777777" w:rsidTr="006B0277">
        <w:tc>
          <w:tcPr>
            <w:tcW w:w="1838" w:type="dxa"/>
            <w:vMerge/>
            <w:tcBorders>
              <w:top w:val="nil"/>
            </w:tcBorders>
          </w:tcPr>
          <w:p w14:paraId="4944AF9B"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6B11B54F" w14:textId="3F5B74C7" w:rsidR="00396D33" w:rsidRPr="00396D33" w:rsidRDefault="00396D33" w:rsidP="00396D33">
            <w:pPr>
              <w:pStyle w:val="TableParagraph"/>
              <w:jc w:val="both"/>
              <w:rPr>
                <w:sz w:val="20"/>
                <w:szCs w:val="20"/>
                <w:lang w:val="ru-RU"/>
              </w:rPr>
            </w:pPr>
            <w:r w:rsidRPr="00396D33">
              <w:rPr>
                <w:sz w:val="20"/>
                <w:szCs w:val="20"/>
                <w:lang w:val="ru-RU"/>
              </w:rPr>
              <w:t>Проявляет интерес к дидактическим играм. С небольшой помощью педагога сравнивает предметы</w:t>
            </w:r>
            <w:r w:rsidRPr="00396D33">
              <w:rPr>
                <w:spacing w:val="-15"/>
                <w:sz w:val="20"/>
                <w:szCs w:val="20"/>
                <w:lang w:val="ru-RU"/>
              </w:rPr>
              <w:t xml:space="preserve"> </w:t>
            </w:r>
            <w:r w:rsidRPr="00396D33">
              <w:rPr>
                <w:sz w:val="20"/>
                <w:szCs w:val="20"/>
                <w:lang w:val="ru-RU"/>
              </w:rPr>
              <w:t>по</w:t>
            </w:r>
            <w:r w:rsidRPr="00396D33">
              <w:rPr>
                <w:spacing w:val="-15"/>
                <w:sz w:val="20"/>
                <w:szCs w:val="20"/>
                <w:lang w:val="ru-RU"/>
              </w:rPr>
              <w:t xml:space="preserve"> </w:t>
            </w:r>
            <w:r w:rsidRPr="00396D33">
              <w:rPr>
                <w:sz w:val="20"/>
                <w:szCs w:val="20"/>
                <w:lang w:val="ru-RU"/>
              </w:rPr>
              <w:t>внешним</w:t>
            </w:r>
            <w:r w:rsidRPr="00396D33">
              <w:rPr>
                <w:spacing w:val="-15"/>
                <w:sz w:val="20"/>
                <w:szCs w:val="20"/>
                <w:lang w:val="ru-RU"/>
              </w:rPr>
              <w:t xml:space="preserve"> </w:t>
            </w:r>
            <w:r w:rsidRPr="00396D33">
              <w:rPr>
                <w:sz w:val="20"/>
                <w:szCs w:val="20"/>
                <w:lang w:val="ru-RU"/>
              </w:rPr>
              <w:t>признакам,</w:t>
            </w:r>
            <w:r w:rsidRPr="00396D33">
              <w:rPr>
                <w:spacing w:val="-15"/>
                <w:sz w:val="20"/>
                <w:szCs w:val="20"/>
                <w:lang w:val="ru-RU"/>
              </w:rPr>
              <w:t xml:space="preserve"> </w:t>
            </w:r>
            <w:r w:rsidRPr="00396D33">
              <w:rPr>
                <w:sz w:val="20"/>
                <w:szCs w:val="20"/>
                <w:lang w:val="ru-RU"/>
              </w:rPr>
              <w:t>группирует, составляет целое из частей (кубики, мозаика,</w:t>
            </w:r>
            <w:r>
              <w:rPr>
                <w:sz w:val="20"/>
                <w:szCs w:val="20"/>
                <w:lang w:val="ru-RU"/>
              </w:rPr>
              <w:t xml:space="preserve"> </w:t>
            </w:r>
            <w:r w:rsidRPr="00396D33">
              <w:rPr>
                <w:sz w:val="20"/>
                <w:szCs w:val="20"/>
                <w:lang w:val="ru-RU"/>
              </w:rPr>
              <w:t>пазлы), а также воспринимает простые правила и следует инструкции.</w:t>
            </w:r>
          </w:p>
        </w:tc>
        <w:tc>
          <w:tcPr>
            <w:tcW w:w="2516" w:type="dxa"/>
          </w:tcPr>
          <w:p w14:paraId="21657609" w14:textId="4D07D21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7C0BEF84" w14:textId="77777777" w:rsidTr="006B0277">
        <w:tc>
          <w:tcPr>
            <w:tcW w:w="1838" w:type="dxa"/>
            <w:vMerge/>
          </w:tcPr>
          <w:p w14:paraId="33C74589" w14:textId="77777777" w:rsidR="00396D33" w:rsidRPr="00F6363C" w:rsidRDefault="00396D33" w:rsidP="00396D33">
            <w:pPr>
              <w:contextualSpacing/>
              <w:jc w:val="both"/>
              <w:rPr>
                <w:rFonts w:ascii="Times New Roman" w:hAnsi="Times New Roman" w:cs="Times New Roman"/>
                <w:b/>
                <w:bCs/>
                <w:sz w:val="24"/>
                <w:szCs w:val="24"/>
                <w:lang w:val="ru-RU"/>
              </w:rPr>
            </w:pPr>
          </w:p>
        </w:tc>
        <w:tc>
          <w:tcPr>
            <w:tcW w:w="10206" w:type="dxa"/>
          </w:tcPr>
          <w:p w14:paraId="7EC37959" w14:textId="18B2C7F8" w:rsidR="00396D33" w:rsidRPr="00396D33" w:rsidRDefault="00396D33" w:rsidP="00396D33">
            <w:pPr>
              <w:pStyle w:val="TableParagraph"/>
              <w:jc w:val="both"/>
              <w:rPr>
                <w:sz w:val="20"/>
                <w:szCs w:val="20"/>
                <w:lang w:val="ru-RU"/>
              </w:rPr>
            </w:pPr>
            <w:r w:rsidRPr="00396D33">
              <w:rPr>
                <w:sz w:val="20"/>
                <w:szCs w:val="20"/>
                <w:lang w:val="ru-RU"/>
              </w:rPr>
              <w:t>Не</w:t>
            </w:r>
            <w:r w:rsidRPr="00396D33">
              <w:rPr>
                <w:spacing w:val="-10"/>
                <w:sz w:val="20"/>
                <w:szCs w:val="20"/>
                <w:lang w:val="ru-RU"/>
              </w:rPr>
              <w:t xml:space="preserve"> </w:t>
            </w:r>
            <w:r w:rsidRPr="00396D33">
              <w:rPr>
                <w:sz w:val="20"/>
                <w:szCs w:val="20"/>
                <w:lang w:val="ru-RU"/>
              </w:rPr>
              <w:t>всегда</w:t>
            </w:r>
            <w:r w:rsidRPr="00396D33">
              <w:rPr>
                <w:spacing w:val="-10"/>
                <w:sz w:val="20"/>
                <w:szCs w:val="20"/>
                <w:lang w:val="ru-RU"/>
              </w:rPr>
              <w:t xml:space="preserve"> </w:t>
            </w:r>
            <w:r w:rsidRPr="00396D33">
              <w:rPr>
                <w:sz w:val="20"/>
                <w:szCs w:val="20"/>
                <w:lang w:val="ru-RU"/>
              </w:rPr>
              <w:t>проявляет</w:t>
            </w:r>
            <w:r w:rsidRPr="00396D33">
              <w:rPr>
                <w:spacing w:val="-10"/>
                <w:sz w:val="20"/>
                <w:szCs w:val="20"/>
                <w:lang w:val="ru-RU"/>
              </w:rPr>
              <w:t xml:space="preserve"> </w:t>
            </w:r>
            <w:r w:rsidRPr="00396D33">
              <w:rPr>
                <w:sz w:val="20"/>
                <w:szCs w:val="20"/>
                <w:lang w:val="ru-RU"/>
              </w:rPr>
              <w:t>интерес</w:t>
            </w:r>
            <w:r w:rsidRPr="00396D33">
              <w:rPr>
                <w:spacing w:val="-10"/>
                <w:sz w:val="20"/>
                <w:szCs w:val="20"/>
                <w:lang w:val="ru-RU"/>
              </w:rPr>
              <w:t xml:space="preserve"> </w:t>
            </w:r>
            <w:r w:rsidRPr="00396D33">
              <w:rPr>
                <w:sz w:val="20"/>
                <w:szCs w:val="20"/>
                <w:lang w:val="ru-RU"/>
              </w:rPr>
              <w:t>к</w:t>
            </w:r>
            <w:r w:rsidRPr="00396D33">
              <w:rPr>
                <w:spacing w:val="-9"/>
                <w:sz w:val="20"/>
                <w:szCs w:val="20"/>
                <w:lang w:val="ru-RU"/>
              </w:rPr>
              <w:t xml:space="preserve"> </w:t>
            </w:r>
            <w:r w:rsidRPr="00396D33">
              <w:rPr>
                <w:sz w:val="20"/>
                <w:szCs w:val="20"/>
                <w:lang w:val="ru-RU"/>
              </w:rPr>
              <w:t xml:space="preserve">дидактическим играм. Для вовлечения в игру требуется направляющая, организующая и стимулирующая помощь педагога. </w:t>
            </w:r>
            <w:r w:rsidRPr="00396D33">
              <w:rPr>
                <w:sz w:val="20"/>
                <w:szCs w:val="20"/>
              </w:rPr>
              <w:t>Может собрать простую картинку из 3-4 частей, простую пирамидку.</w:t>
            </w:r>
          </w:p>
        </w:tc>
        <w:tc>
          <w:tcPr>
            <w:tcW w:w="2516" w:type="dxa"/>
          </w:tcPr>
          <w:p w14:paraId="2C1350B5" w14:textId="1DAE329D"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bl>
    <w:p w14:paraId="10B78631" w14:textId="0C3C6240" w:rsidR="00396D33" w:rsidRDefault="00396D3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96D33">
        <w:rPr>
          <w:rFonts w:ascii="Times New Roman" w:hAnsi="Times New Roman" w:cs="Times New Roman"/>
          <w:b/>
          <w:bCs/>
          <w:sz w:val="24"/>
          <w:szCs w:val="24"/>
        </w:rPr>
        <w:t>Дети от 5 до 6 лет</w:t>
      </w:r>
    </w:p>
    <w:p w14:paraId="0391DEE3" w14:textId="77777777" w:rsidR="006B0277" w:rsidRDefault="006B0277"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20E21" w14:paraId="1AE2013B" w14:textId="77777777" w:rsidTr="00396D33">
        <w:tc>
          <w:tcPr>
            <w:tcW w:w="2405" w:type="dxa"/>
          </w:tcPr>
          <w:p w14:paraId="42DBCE5F"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588F20D"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1BA8089" w14:textId="77777777" w:rsidR="00F20E21" w:rsidRPr="004864A1" w:rsidRDefault="00F20E21"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96D33" w14:paraId="067298FB" w14:textId="77777777" w:rsidTr="00396D33">
        <w:tc>
          <w:tcPr>
            <w:tcW w:w="2405" w:type="dxa"/>
            <w:vMerge w:val="restart"/>
          </w:tcPr>
          <w:p w14:paraId="6B55F8D7" w14:textId="45B6AA9D" w:rsidR="00396D33" w:rsidRPr="00396D33" w:rsidRDefault="00396D33" w:rsidP="00396D33">
            <w:pPr>
              <w:contextualSpacing/>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Сюжетно-ролевые </w:t>
            </w:r>
            <w:r w:rsidRPr="00396D33">
              <w:rPr>
                <w:rFonts w:ascii="Times New Roman" w:hAnsi="Times New Roman" w:cs="Times New Roman"/>
                <w:spacing w:val="-4"/>
                <w:sz w:val="20"/>
                <w:szCs w:val="20"/>
              </w:rPr>
              <w:t>игры</w:t>
            </w:r>
          </w:p>
        </w:tc>
        <w:tc>
          <w:tcPr>
            <w:tcW w:w="9639" w:type="dxa"/>
          </w:tcPr>
          <w:p w14:paraId="0BBC1F95" w14:textId="77777777" w:rsidR="00396D33" w:rsidRPr="00396D33" w:rsidRDefault="00396D33" w:rsidP="00396D33">
            <w:pPr>
              <w:pStyle w:val="TableParagraph"/>
              <w:ind w:right="99"/>
              <w:rPr>
                <w:sz w:val="20"/>
                <w:szCs w:val="20"/>
                <w:lang w:val="ru-RU"/>
              </w:rPr>
            </w:pPr>
            <w:r w:rsidRPr="00396D33">
              <w:rPr>
                <w:sz w:val="20"/>
                <w:szCs w:val="20"/>
                <w:lang w:val="ru-RU"/>
              </w:rPr>
              <w:t>Любит</w:t>
            </w:r>
            <w:r w:rsidRPr="00396D33">
              <w:rPr>
                <w:spacing w:val="-15"/>
                <w:sz w:val="20"/>
                <w:szCs w:val="20"/>
                <w:lang w:val="ru-RU"/>
              </w:rPr>
              <w:t xml:space="preserve"> </w:t>
            </w:r>
            <w:r w:rsidRPr="00396D33">
              <w:rPr>
                <w:sz w:val="20"/>
                <w:szCs w:val="20"/>
                <w:lang w:val="ru-RU"/>
              </w:rPr>
              <w:t>организовывать</w:t>
            </w:r>
            <w:r w:rsidRPr="00396D33">
              <w:rPr>
                <w:spacing w:val="-15"/>
                <w:sz w:val="20"/>
                <w:szCs w:val="20"/>
                <w:lang w:val="ru-RU"/>
              </w:rPr>
              <w:t xml:space="preserve"> </w:t>
            </w:r>
            <w:r w:rsidRPr="00396D33">
              <w:rPr>
                <w:sz w:val="20"/>
                <w:szCs w:val="20"/>
                <w:lang w:val="ru-RU"/>
              </w:rPr>
              <w:t>сюжетно-ролевые</w:t>
            </w:r>
            <w:r w:rsidRPr="00396D33">
              <w:rPr>
                <w:spacing w:val="-15"/>
                <w:sz w:val="20"/>
                <w:szCs w:val="20"/>
                <w:lang w:val="ru-RU"/>
              </w:rPr>
              <w:t xml:space="preserve"> </w:t>
            </w:r>
            <w:r w:rsidRPr="00396D33">
              <w:rPr>
                <w:sz w:val="20"/>
                <w:szCs w:val="20"/>
                <w:lang w:val="ru-RU"/>
              </w:rPr>
              <w:t>игры. Развивает сюжет на основе знаний,</w:t>
            </w:r>
            <w:r w:rsidRPr="00396D33">
              <w:rPr>
                <w:spacing w:val="40"/>
                <w:sz w:val="20"/>
                <w:szCs w:val="20"/>
                <w:lang w:val="ru-RU"/>
              </w:rPr>
              <w:t xml:space="preserve"> </w:t>
            </w:r>
            <w:r w:rsidRPr="00396D33">
              <w:rPr>
                <w:sz w:val="20"/>
                <w:szCs w:val="20"/>
                <w:lang w:val="ru-RU"/>
              </w:rPr>
              <w:t xml:space="preserve">полученных при восприятии окружающего, из литературных произведений и телевизионных передач, экскурсий, выставок, путешествий, </w:t>
            </w:r>
            <w:r w:rsidRPr="00396D33">
              <w:rPr>
                <w:spacing w:val="-2"/>
                <w:sz w:val="20"/>
                <w:szCs w:val="20"/>
                <w:lang w:val="ru-RU"/>
              </w:rPr>
              <w:t>походов.</w:t>
            </w:r>
          </w:p>
          <w:p w14:paraId="4B1442BD" w14:textId="77777777" w:rsidR="00396D33" w:rsidRPr="00396D33" w:rsidRDefault="00396D33" w:rsidP="00396D33">
            <w:pPr>
              <w:pStyle w:val="TableParagraph"/>
              <w:ind w:right="119"/>
              <w:jc w:val="both"/>
              <w:rPr>
                <w:sz w:val="20"/>
                <w:szCs w:val="20"/>
                <w:lang w:val="ru-RU"/>
              </w:rPr>
            </w:pPr>
            <w:r w:rsidRPr="00396D33">
              <w:rPr>
                <w:sz w:val="20"/>
                <w:szCs w:val="20"/>
                <w:lang w:val="ru-RU"/>
              </w:rPr>
              <w:t>Согласовывает тему игры с другими детьми; распределяет роли, подготавливает необходимые условия, договаривается о последовательности совместных действий, налаживает и регулирует контакты в совместной игре: договаривается, мирится, уступает, убеждает. Согласовывает свои действия</w:t>
            </w:r>
            <w:r w:rsidRPr="00396D33">
              <w:rPr>
                <w:spacing w:val="-11"/>
                <w:sz w:val="20"/>
                <w:szCs w:val="20"/>
                <w:lang w:val="ru-RU"/>
              </w:rPr>
              <w:t xml:space="preserve"> </w:t>
            </w:r>
            <w:r w:rsidRPr="00396D33">
              <w:rPr>
                <w:sz w:val="20"/>
                <w:szCs w:val="20"/>
                <w:lang w:val="ru-RU"/>
              </w:rPr>
              <w:t>с</w:t>
            </w:r>
            <w:r w:rsidRPr="00396D33">
              <w:rPr>
                <w:spacing w:val="-12"/>
                <w:sz w:val="20"/>
                <w:szCs w:val="20"/>
                <w:lang w:val="ru-RU"/>
              </w:rPr>
              <w:t xml:space="preserve"> </w:t>
            </w:r>
            <w:r w:rsidRPr="00396D33">
              <w:rPr>
                <w:sz w:val="20"/>
                <w:szCs w:val="20"/>
                <w:lang w:val="ru-RU"/>
              </w:rPr>
              <w:t>действиями</w:t>
            </w:r>
            <w:r w:rsidRPr="00396D33">
              <w:rPr>
                <w:spacing w:val="-12"/>
                <w:sz w:val="20"/>
                <w:szCs w:val="20"/>
                <w:lang w:val="ru-RU"/>
              </w:rPr>
              <w:t xml:space="preserve"> </w:t>
            </w:r>
            <w:r w:rsidRPr="00396D33">
              <w:rPr>
                <w:sz w:val="20"/>
                <w:szCs w:val="20"/>
                <w:lang w:val="ru-RU"/>
              </w:rPr>
              <w:t>партнеров,</w:t>
            </w:r>
            <w:r w:rsidRPr="00396D33">
              <w:rPr>
                <w:spacing w:val="-11"/>
                <w:sz w:val="20"/>
                <w:szCs w:val="20"/>
                <w:lang w:val="ru-RU"/>
              </w:rPr>
              <w:t xml:space="preserve"> </w:t>
            </w:r>
            <w:r w:rsidRPr="00396D33">
              <w:rPr>
                <w:sz w:val="20"/>
                <w:szCs w:val="20"/>
                <w:lang w:val="ru-RU"/>
              </w:rPr>
              <w:t>соблюдает</w:t>
            </w:r>
            <w:r w:rsidRPr="00396D33">
              <w:rPr>
                <w:spacing w:val="-11"/>
                <w:sz w:val="20"/>
                <w:szCs w:val="20"/>
                <w:lang w:val="ru-RU"/>
              </w:rPr>
              <w:t xml:space="preserve"> </w:t>
            </w:r>
            <w:r w:rsidRPr="00396D33">
              <w:rPr>
                <w:sz w:val="20"/>
                <w:szCs w:val="20"/>
                <w:lang w:val="ru-RU"/>
              </w:rPr>
              <w:t>в игре ролевые взаимодействия и взаимоотношения. Эмоционально реагирует в ходе</w:t>
            </w:r>
            <w:r w:rsidRPr="00396D33">
              <w:rPr>
                <w:spacing w:val="-5"/>
                <w:sz w:val="20"/>
                <w:szCs w:val="20"/>
                <w:lang w:val="ru-RU"/>
              </w:rPr>
              <w:t xml:space="preserve"> </w:t>
            </w:r>
            <w:r w:rsidRPr="00396D33">
              <w:rPr>
                <w:sz w:val="20"/>
                <w:szCs w:val="20"/>
                <w:lang w:val="ru-RU"/>
              </w:rPr>
              <w:t>ролевых</w:t>
            </w:r>
            <w:r w:rsidRPr="00396D33">
              <w:rPr>
                <w:spacing w:val="-2"/>
                <w:sz w:val="20"/>
                <w:szCs w:val="20"/>
                <w:lang w:val="ru-RU"/>
              </w:rPr>
              <w:t xml:space="preserve"> </w:t>
            </w:r>
            <w:r w:rsidRPr="00396D33">
              <w:rPr>
                <w:sz w:val="20"/>
                <w:szCs w:val="20"/>
                <w:lang w:val="ru-RU"/>
              </w:rPr>
              <w:t>и</w:t>
            </w:r>
            <w:r w:rsidRPr="00396D33">
              <w:rPr>
                <w:spacing w:val="-3"/>
                <w:sz w:val="20"/>
                <w:szCs w:val="20"/>
                <w:lang w:val="ru-RU"/>
              </w:rPr>
              <w:t xml:space="preserve"> </w:t>
            </w:r>
            <w:r w:rsidRPr="00396D33">
              <w:rPr>
                <w:sz w:val="20"/>
                <w:szCs w:val="20"/>
                <w:lang w:val="ru-RU"/>
              </w:rPr>
              <w:t>сюжетных</w:t>
            </w:r>
            <w:r w:rsidRPr="00396D33">
              <w:rPr>
                <w:spacing w:val="-2"/>
                <w:sz w:val="20"/>
                <w:szCs w:val="20"/>
                <w:lang w:val="ru-RU"/>
              </w:rPr>
              <w:t xml:space="preserve"> </w:t>
            </w:r>
            <w:r w:rsidRPr="00396D33">
              <w:rPr>
                <w:sz w:val="20"/>
                <w:szCs w:val="20"/>
                <w:lang w:val="ru-RU"/>
              </w:rPr>
              <w:t>игровых</w:t>
            </w:r>
            <w:r w:rsidRPr="00396D33">
              <w:rPr>
                <w:spacing w:val="-2"/>
                <w:sz w:val="20"/>
                <w:szCs w:val="20"/>
                <w:lang w:val="ru-RU"/>
              </w:rPr>
              <w:t xml:space="preserve"> </w:t>
            </w:r>
            <w:r w:rsidRPr="00396D33">
              <w:rPr>
                <w:sz w:val="20"/>
                <w:szCs w:val="20"/>
                <w:lang w:val="ru-RU"/>
              </w:rPr>
              <w:t>действий</w:t>
            </w:r>
            <w:r w:rsidRPr="00396D33">
              <w:rPr>
                <w:spacing w:val="-3"/>
                <w:sz w:val="20"/>
                <w:szCs w:val="20"/>
                <w:lang w:val="ru-RU"/>
              </w:rPr>
              <w:t xml:space="preserve"> </w:t>
            </w:r>
            <w:r w:rsidRPr="00396D33">
              <w:rPr>
                <w:sz w:val="20"/>
                <w:szCs w:val="20"/>
                <w:lang w:val="ru-RU"/>
              </w:rPr>
              <w:t xml:space="preserve">с </w:t>
            </w:r>
            <w:r w:rsidRPr="00396D33">
              <w:rPr>
                <w:spacing w:val="-2"/>
                <w:sz w:val="20"/>
                <w:szCs w:val="20"/>
                <w:lang w:val="ru-RU"/>
              </w:rPr>
              <w:t>персонажами.</w:t>
            </w:r>
          </w:p>
          <w:p w14:paraId="63511B8F" w14:textId="77777777" w:rsidR="00396D33" w:rsidRPr="00396D33" w:rsidRDefault="00396D33" w:rsidP="00396D33">
            <w:pPr>
              <w:pStyle w:val="TableParagraph"/>
              <w:ind w:right="236"/>
              <w:rPr>
                <w:sz w:val="20"/>
                <w:szCs w:val="20"/>
                <w:lang w:val="ru-RU"/>
              </w:rPr>
            </w:pPr>
            <w:r w:rsidRPr="00396D33">
              <w:rPr>
                <w:sz w:val="20"/>
                <w:szCs w:val="20"/>
                <w:lang w:val="ru-RU"/>
              </w:rPr>
              <w:t>Усложняет игру путем расширения состава ролей, согласования и прогнозирования ролевых</w:t>
            </w:r>
            <w:r w:rsidRPr="00396D33">
              <w:rPr>
                <w:spacing w:val="-9"/>
                <w:sz w:val="20"/>
                <w:szCs w:val="20"/>
                <w:lang w:val="ru-RU"/>
              </w:rPr>
              <w:t xml:space="preserve"> </w:t>
            </w:r>
            <w:r w:rsidRPr="00396D33">
              <w:rPr>
                <w:sz w:val="20"/>
                <w:szCs w:val="20"/>
                <w:lang w:val="ru-RU"/>
              </w:rPr>
              <w:t>действий</w:t>
            </w:r>
            <w:r w:rsidRPr="00396D33">
              <w:rPr>
                <w:spacing w:val="-11"/>
                <w:sz w:val="20"/>
                <w:szCs w:val="20"/>
                <w:lang w:val="ru-RU"/>
              </w:rPr>
              <w:t xml:space="preserve"> </w:t>
            </w:r>
            <w:r w:rsidRPr="00396D33">
              <w:rPr>
                <w:sz w:val="20"/>
                <w:szCs w:val="20"/>
                <w:lang w:val="ru-RU"/>
              </w:rPr>
              <w:t>и</w:t>
            </w:r>
            <w:r w:rsidRPr="00396D33">
              <w:rPr>
                <w:spacing w:val="-10"/>
                <w:sz w:val="20"/>
                <w:szCs w:val="20"/>
                <w:lang w:val="ru-RU"/>
              </w:rPr>
              <w:t xml:space="preserve"> </w:t>
            </w:r>
            <w:r w:rsidRPr="00396D33">
              <w:rPr>
                <w:sz w:val="20"/>
                <w:szCs w:val="20"/>
                <w:lang w:val="ru-RU"/>
              </w:rPr>
              <w:t>поведения</w:t>
            </w:r>
            <w:r w:rsidRPr="00396D33">
              <w:rPr>
                <w:spacing w:val="-10"/>
                <w:sz w:val="20"/>
                <w:szCs w:val="20"/>
                <w:lang w:val="ru-RU"/>
              </w:rPr>
              <w:t xml:space="preserve"> </w:t>
            </w:r>
            <w:r w:rsidRPr="00396D33">
              <w:rPr>
                <w:sz w:val="20"/>
                <w:szCs w:val="20"/>
                <w:lang w:val="ru-RU"/>
              </w:rPr>
              <w:t>в</w:t>
            </w:r>
            <w:r w:rsidRPr="00396D33">
              <w:rPr>
                <w:spacing w:val="-11"/>
                <w:sz w:val="20"/>
                <w:szCs w:val="20"/>
                <w:lang w:val="ru-RU"/>
              </w:rPr>
              <w:t xml:space="preserve"> </w:t>
            </w:r>
            <w:r w:rsidRPr="00396D33">
              <w:rPr>
                <w:sz w:val="20"/>
                <w:szCs w:val="20"/>
                <w:lang w:val="ru-RU"/>
              </w:rPr>
              <w:t>соответствии с сюжетом игры, увеличения количества объединяемых сюжетных линий.</w:t>
            </w:r>
          </w:p>
          <w:p w14:paraId="5C384A16" w14:textId="399B210E" w:rsidR="00396D33" w:rsidRPr="00396D33" w:rsidRDefault="00396D33" w:rsidP="00396D33">
            <w:pPr>
              <w:pStyle w:val="TableParagraph"/>
              <w:ind w:right="162"/>
              <w:jc w:val="both"/>
              <w:rPr>
                <w:sz w:val="20"/>
                <w:szCs w:val="20"/>
                <w:lang w:val="ru-RU"/>
              </w:rPr>
            </w:pPr>
            <w:r w:rsidRPr="00396D33">
              <w:rPr>
                <w:sz w:val="20"/>
                <w:szCs w:val="20"/>
                <w:lang w:val="ru-RU"/>
              </w:rPr>
              <w:t>Старается обогатить знакомую игру новыми решениями (участие взрослого, изменение атрибутики,</w:t>
            </w:r>
            <w:r w:rsidRPr="00396D33">
              <w:rPr>
                <w:spacing w:val="-15"/>
                <w:sz w:val="20"/>
                <w:szCs w:val="20"/>
                <w:lang w:val="ru-RU"/>
              </w:rPr>
              <w:t xml:space="preserve"> </w:t>
            </w:r>
            <w:r w:rsidRPr="00396D33">
              <w:rPr>
                <w:sz w:val="20"/>
                <w:szCs w:val="20"/>
                <w:lang w:val="ru-RU"/>
              </w:rPr>
              <w:t>внесение</w:t>
            </w:r>
            <w:r w:rsidRPr="00396D33">
              <w:rPr>
                <w:spacing w:val="-15"/>
                <w:sz w:val="20"/>
                <w:szCs w:val="20"/>
                <w:lang w:val="ru-RU"/>
              </w:rPr>
              <w:t xml:space="preserve"> </w:t>
            </w:r>
            <w:r w:rsidRPr="00396D33">
              <w:rPr>
                <w:sz w:val="20"/>
                <w:szCs w:val="20"/>
                <w:lang w:val="ru-RU"/>
              </w:rPr>
              <w:t>предметов-заместителей или введение</w:t>
            </w:r>
            <w:r w:rsidRPr="00396D33">
              <w:rPr>
                <w:spacing w:val="-1"/>
                <w:sz w:val="20"/>
                <w:szCs w:val="20"/>
                <w:lang w:val="ru-RU"/>
              </w:rPr>
              <w:t xml:space="preserve"> </w:t>
            </w:r>
            <w:r w:rsidRPr="00396D33">
              <w:rPr>
                <w:sz w:val="20"/>
                <w:szCs w:val="20"/>
                <w:lang w:val="ru-RU"/>
              </w:rPr>
              <w:t>новой роли).</w:t>
            </w:r>
            <w:r w:rsidRPr="00396D33">
              <w:rPr>
                <w:spacing w:val="-1"/>
                <w:sz w:val="20"/>
                <w:szCs w:val="20"/>
                <w:lang w:val="ru-RU"/>
              </w:rPr>
              <w:t xml:space="preserve"> </w:t>
            </w:r>
            <w:r w:rsidRPr="00396D33">
              <w:rPr>
                <w:sz w:val="20"/>
                <w:szCs w:val="20"/>
              </w:rPr>
              <w:t>Аккуратно убирает игрушки в отведенное для них место.</w:t>
            </w:r>
          </w:p>
        </w:tc>
        <w:tc>
          <w:tcPr>
            <w:tcW w:w="2516" w:type="dxa"/>
          </w:tcPr>
          <w:p w14:paraId="767F231A" w14:textId="0F4FE357"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3A82234A" w14:textId="77777777" w:rsidTr="00396D33">
        <w:tc>
          <w:tcPr>
            <w:tcW w:w="2405" w:type="dxa"/>
            <w:vMerge/>
            <w:tcBorders>
              <w:top w:val="nil"/>
            </w:tcBorders>
          </w:tcPr>
          <w:p w14:paraId="75638476"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9639" w:type="dxa"/>
          </w:tcPr>
          <w:p w14:paraId="05DD9450" w14:textId="06D13E80"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С небольшой помощью педагога развивает сюжет в игре на основе знаний, полученных при восприятии окружающего, из литературных произведений и телевизионных передач, экскурсий, путешествий, выставок. Старается</w:t>
            </w:r>
            <w:r w:rsidRPr="00396D33">
              <w:rPr>
                <w:rFonts w:ascii="Times New Roman" w:hAnsi="Times New Roman" w:cs="Times New Roman"/>
                <w:spacing w:val="-2"/>
                <w:sz w:val="20"/>
                <w:szCs w:val="20"/>
                <w:lang w:val="ru-RU"/>
              </w:rPr>
              <w:t xml:space="preserve"> </w:t>
            </w:r>
            <w:r w:rsidRPr="00396D33">
              <w:rPr>
                <w:rFonts w:ascii="Times New Roman" w:hAnsi="Times New Roman" w:cs="Times New Roman"/>
                <w:sz w:val="20"/>
                <w:szCs w:val="20"/>
                <w:lang w:val="ru-RU"/>
              </w:rPr>
              <w:t>согласовывать</w:t>
            </w:r>
            <w:r w:rsidRPr="00396D33">
              <w:rPr>
                <w:rFonts w:ascii="Times New Roman" w:hAnsi="Times New Roman" w:cs="Times New Roman"/>
                <w:spacing w:val="-1"/>
                <w:sz w:val="20"/>
                <w:szCs w:val="20"/>
                <w:lang w:val="ru-RU"/>
              </w:rPr>
              <w:t xml:space="preserve"> </w:t>
            </w:r>
            <w:r w:rsidRPr="00396D33">
              <w:rPr>
                <w:rFonts w:ascii="Times New Roman" w:hAnsi="Times New Roman" w:cs="Times New Roman"/>
                <w:sz w:val="20"/>
                <w:szCs w:val="20"/>
                <w:lang w:val="ru-RU"/>
              </w:rPr>
              <w:t>свои</w:t>
            </w:r>
            <w:r w:rsidRPr="00396D33">
              <w:rPr>
                <w:rFonts w:ascii="Times New Roman" w:hAnsi="Times New Roman" w:cs="Times New Roman"/>
                <w:spacing w:val="-1"/>
                <w:sz w:val="20"/>
                <w:szCs w:val="20"/>
                <w:lang w:val="ru-RU"/>
              </w:rPr>
              <w:t xml:space="preserve"> </w:t>
            </w:r>
            <w:r w:rsidRPr="00396D33">
              <w:rPr>
                <w:rFonts w:ascii="Times New Roman" w:hAnsi="Times New Roman" w:cs="Times New Roman"/>
                <w:sz w:val="20"/>
                <w:szCs w:val="20"/>
                <w:lang w:val="ru-RU"/>
              </w:rPr>
              <w:t>действия</w:t>
            </w:r>
            <w:r w:rsidRPr="00396D33">
              <w:rPr>
                <w:rFonts w:ascii="Times New Roman" w:hAnsi="Times New Roman" w:cs="Times New Roman"/>
                <w:spacing w:val="-2"/>
                <w:sz w:val="20"/>
                <w:szCs w:val="20"/>
                <w:lang w:val="ru-RU"/>
              </w:rPr>
              <w:t xml:space="preserve"> </w:t>
            </w:r>
            <w:r w:rsidRPr="00396D33">
              <w:rPr>
                <w:rFonts w:ascii="Times New Roman" w:hAnsi="Times New Roman" w:cs="Times New Roman"/>
                <w:sz w:val="20"/>
                <w:szCs w:val="20"/>
                <w:lang w:val="ru-RU"/>
              </w:rPr>
              <w:t>и</w:t>
            </w:r>
            <w:r w:rsidRPr="00396D33">
              <w:rPr>
                <w:rFonts w:ascii="Times New Roman" w:hAnsi="Times New Roman" w:cs="Times New Roman"/>
                <w:spacing w:val="-1"/>
                <w:sz w:val="20"/>
                <w:szCs w:val="20"/>
                <w:lang w:val="ru-RU"/>
              </w:rPr>
              <w:t xml:space="preserve"> </w:t>
            </w:r>
            <w:r w:rsidRPr="00396D33">
              <w:rPr>
                <w:rFonts w:ascii="Times New Roman" w:hAnsi="Times New Roman" w:cs="Times New Roman"/>
                <w:sz w:val="20"/>
                <w:szCs w:val="20"/>
                <w:lang w:val="ru-RU"/>
              </w:rPr>
              <w:t>тему игры с другими детьми. Эмоционально реагирует</w:t>
            </w:r>
            <w:r w:rsidRPr="00396D33">
              <w:rPr>
                <w:rFonts w:ascii="Times New Roman" w:hAnsi="Times New Roman" w:cs="Times New Roman"/>
                <w:spacing w:val="-11"/>
                <w:sz w:val="20"/>
                <w:szCs w:val="20"/>
                <w:lang w:val="ru-RU"/>
              </w:rPr>
              <w:t xml:space="preserve"> </w:t>
            </w:r>
            <w:r w:rsidRPr="00396D33">
              <w:rPr>
                <w:rFonts w:ascii="Times New Roman" w:hAnsi="Times New Roman" w:cs="Times New Roman"/>
                <w:sz w:val="20"/>
                <w:szCs w:val="20"/>
                <w:lang w:val="ru-RU"/>
              </w:rPr>
              <w:t>в</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ходе</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ролевых</w:t>
            </w:r>
            <w:r w:rsidRPr="00396D33">
              <w:rPr>
                <w:rFonts w:ascii="Times New Roman" w:hAnsi="Times New Roman" w:cs="Times New Roman"/>
                <w:spacing w:val="-10"/>
                <w:sz w:val="20"/>
                <w:szCs w:val="20"/>
                <w:lang w:val="ru-RU"/>
              </w:rPr>
              <w:t xml:space="preserve"> </w:t>
            </w:r>
            <w:r w:rsidRPr="00396D33">
              <w:rPr>
                <w:rFonts w:ascii="Times New Roman" w:hAnsi="Times New Roman" w:cs="Times New Roman"/>
                <w:sz w:val="20"/>
                <w:szCs w:val="20"/>
                <w:lang w:val="ru-RU"/>
              </w:rPr>
              <w:t>и</w:t>
            </w:r>
            <w:r w:rsidRPr="00396D33">
              <w:rPr>
                <w:rFonts w:ascii="Times New Roman" w:hAnsi="Times New Roman" w:cs="Times New Roman"/>
                <w:spacing w:val="-11"/>
                <w:sz w:val="20"/>
                <w:szCs w:val="20"/>
                <w:lang w:val="ru-RU"/>
              </w:rPr>
              <w:t xml:space="preserve"> </w:t>
            </w:r>
            <w:r w:rsidRPr="00396D33">
              <w:rPr>
                <w:rFonts w:ascii="Times New Roman" w:hAnsi="Times New Roman" w:cs="Times New Roman"/>
                <w:sz w:val="20"/>
                <w:szCs w:val="20"/>
                <w:lang w:val="ru-RU"/>
              </w:rPr>
              <w:t>сюжетных</w:t>
            </w:r>
            <w:r w:rsidRPr="00396D33">
              <w:rPr>
                <w:rFonts w:ascii="Times New Roman" w:hAnsi="Times New Roman" w:cs="Times New Roman"/>
                <w:spacing w:val="-12"/>
                <w:sz w:val="20"/>
                <w:szCs w:val="20"/>
                <w:lang w:val="ru-RU"/>
              </w:rPr>
              <w:t xml:space="preserve"> </w:t>
            </w:r>
            <w:r w:rsidRPr="00396D33">
              <w:rPr>
                <w:rFonts w:ascii="Times New Roman" w:hAnsi="Times New Roman" w:cs="Times New Roman"/>
                <w:sz w:val="20"/>
                <w:szCs w:val="20"/>
                <w:lang w:val="ru-RU"/>
              </w:rPr>
              <w:t>игровых действий с персонажами.</w:t>
            </w:r>
          </w:p>
        </w:tc>
        <w:tc>
          <w:tcPr>
            <w:tcW w:w="2516" w:type="dxa"/>
          </w:tcPr>
          <w:p w14:paraId="208F74D7" w14:textId="24576954"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3D253C64" w14:textId="77777777" w:rsidTr="00396D33">
        <w:tc>
          <w:tcPr>
            <w:tcW w:w="2405" w:type="dxa"/>
            <w:vMerge/>
            <w:tcBorders>
              <w:top w:val="nil"/>
            </w:tcBorders>
          </w:tcPr>
          <w:p w14:paraId="2D9096CA"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9639" w:type="dxa"/>
          </w:tcPr>
          <w:p w14:paraId="1EF5931C" w14:textId="0FE64153" w:rsidR="00396D33" w:rsidRPr="00396D33" w:rsidRDefault="00396D33" w:rsidP="00396D33">
            <w:pPr>
              <w:pStyle w:val="TableParagraph"/>
              <w:ind w:right="162"/>
              <w:jc w:val="both"/>
              <w:rPr>
                <w:sz w:val="20"/>
                <w:szCs w:val="20"/>
                <w:lang w:val="ru-RU"/>
              </w:rPr>
            </w:pPr>
            <w:r w:rsidRPr="00396D33">
              <w:rPr>
                <w:sz w:val="20"/>
                <w:szCs w:val="20"/>
                <w:lang w:val="ru-RU"/>
              </w:rPr>
              <w:t>Может не интересоваться сюжетно-ролевыми играми.</w:t>
            </w:r>
            <w:r w:rsidRPr="00396D33">
              <w:rPr>
                <w:spacing w:val="-7"/>
                <w:sz w:val="20"/>
                <w:szCs w:val="20"/>
                <w:lang w:val="ru-RU"/>
              </w:rPr>
              <w:t xml:space="preserve"> </w:t>
            </w:r>
            <w:r w:rsidRPr="00396D33">
              <w:rPr>
                <w:sz w:val="20"/>
                <w:szCs w:val="20"/>
                <w:lang w:val="ru-RU"/>
              </w:rPr>
              <w:t>Берет</w:t>
            </w:r>
            <w:r w:rsidRPr="00396D33">
              <w:rPr>
                <w:spacing w:val="-7"/>
                <w:sz w:val="20"/>
                <w:szCs w:val="20"/>
                <w:lang w:val="ru-RU"/>
              </w:rPr>
              <w:t xml:space="preserve"> </w:t>
            </w:r>
            <w:r w:rsidRPr="00396D33">
              <w:rPr>
                <w:sz w:val="20"/>
                <w:szCs w:val="20"/>
                <w:lang w:val="ru-RU"/>
              </w:rPr>
              <w:t>на</w:t>
            </w:r>
            <w:r w:rsidRPr="00396D33">
              <w:rPr>
                <w:spacing w:val="-8"/>
                <w:sz w:val="20"/>
                <w:szCs w:val="20"/>
                <w:lang w:val="ru-RU"/>
              </w:rPr>
              <w:t xml:space="preserve"> </w:t>
            </w:r>
            <w:r w:rsidRPr="00396D33">
              <w:rPr>
                <w:sz w:val="20"/>
                <w:szCs w:val="20"/>
                <w:lang w:val="ru-RU"/>
              </w:rPr>
              <w:t>себя</w:t>
            </w:r>
            <w:r w:rsidRPr="00396D33">
              <w:rPr>
                <w:spacing w:val="-7"/>
                <w:sz w:val="20"/>
                <w:szCs w:val="20"/>
                <w:lang w:val="ru-RU"/>
              </w:rPr>
              <w:t xml:space="preserve"> </w:t>
            </w:r>
            <w:r w:rsidRPr="00396D33">
              <w:rPr>
                <w:sz w:val="20"/>
                <w:szCs w:val="20"/>
                <w:lang w:val="ru-RU"/>
              </w:rPr>
              <w:t>роль</w:t>
            </w:r>
            <w:r w:rsidRPr="00396D33">
              <w:rPr>
                <w:spacing w:val="-6"/>
                <w:sz w:val="20"/>
                <w:szCs w:val="20"/>
                <w:lang w:val="ru-RU"/>
              </w:rPr>
              <w:t xml:space="preserve"> </w:t>
            </w:r>
            <w:r w:rsidRPr="00396D33">
              <w:rPr>
                <w:sz w:val="20"/>
                <w:szCs w:val="20"/>
                <w:lang w:val="ru-RU"/>
              </w:rPr>
              <w:t>и</w:t>
            </w:r>
            <w:r w:rsidRPr="00396D33">
              <w:rPr>
                <w:spacing w:val="-6"/>
                <w:sz w:val="20"/>
                <w:szCs w:val="20"/>
                <w:lang w:val="ru-RU"/>
              </w:rPr>
              <w:t xml:space="preserve"> </w:t>
            </w:r>
            <w:r w:rsidRPr="00396D33">
              <w:rPr>
                <w:sz w:val="20"/>
                <w:szCs w:val="20"/>
                <w:lang w:val="ru-RU"/>
              </w:rPr>
              <w:t>развивает</w:t>
            </w:r>
            <w:r w:rsidRPr="00396D33">
              <w:rPr>
                <w:spacing w:val="-6"/>
                <w:sz w:val="20"/>
                <w:szCs w:val="20"/>
                <w:lang w:val="ru-RU"/>
              </w:rPr>
              <w:t xml:space="preserve"> </w:t>
            </w:r>
            <w:r w:rsidRPr="00396D33">
              <w:rPr>
                <w:sz w:val="20"/>
                <w:szCs w:val="20"/>
                <w:lang w:val="ru-RU"/>
              </w:rPr>
              <w:t>сюжет</w:t>
            </w:r>
            <w:r w:rsidRPr="00396D33">
              <w:rPr>
                <w:spacing w:val="-9"/>
                <w:sz w:val="20"/>
                <w:szCs w:val="20"/>
                <w:lang w:val="ru-RU"/>
              </w:rPr>
              <w:t xml:space="preserve"> </w:t>
            </w:r>
            <w:r w:rsidRPr="00396D33">
              <w:rPr>
                <w:sz w:val="20"/>
                <w:szCs w:val="20"/>
                <w:lang w:val="ru-RU"/>
              </w:rPr>
              <w:t>с организующей помощью педагога.</w:t>
            </w:r>
            <w:r>
              <w:rPr>
                <w:sz w:val="20"/>
                <w:szCs w:val="20"/>
                <w:lang w:val="ru-RU"/>
              </w:rPr>
              <w:t xml:space="preserve"> </w:t>
            </w:r>
            <w:r w:rsidRPr="00396D33">
              <w:rPr>
                <w:sz w:val="20"/>
                <w:szCs w:val="20"/>
                <w:lang w:val="ru-RU"/>
              </w:rPr>
              <w:t>Согласовывает свои действия и тему игры с другими детьми с активной помощью педагога.</w:t>
            </w:r>
          </w:p>
        </w:tc>
        <w:tc>
          <w:tcPr>
            <w:tcW w:w="2516" w:type="dxa"/>
          </w:tcPr>
          <w:p w14:paraId="4E1956D6" w14:textId="1CB23433"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74395DF5" w14:textId="77777777" w:rsidTr="00396D33">
        <w:tc>
          <w:tcPr>
            <w:tcW w:w="2405" w:type="dxa"/>
            <w:vMerge w:val="restart"/>
          </w:tcPr>
          <w:p w14:paraId="588A8A57" w14:textId="2BA7E24B" w:rsidR="00396D33" w:rsidRPr="00396D33" w:rsidRDefault="00396D33" w:rsidP="00396D33">
            <w:pPr>
              <w:contextualSpacing/>
              <w:rPr>
                <w:rFonts w:ascii="Times New Roman" w:hAnsi="Times New Roman" w:cs="Times New Roman"/>
                <w:sz w:val="20"/>
                <w:szCs w:val="20"/>
                <w:lang w:val="ru-RU"/>
              </w:rPr>
            </w:pPr>
            <w:r w:rsidRPr="00396D33">
              <w:rPr>
                <w:rFonts w:ascii="Times New Roman" w:hAnsi="Times New Roman" w:cs="Times New Roman"/>
                <w:sz w:val="20"/>
                <w:szCs w:val="20"/>
              </w:rPr>
              <w:t>Подвижные</w:t>
            </w:r>
            <w:r w:rsidRPr="00396D33">
              <w:rPr>
                <w:rFonts w:ascii="Times New Roman" w:hAnsi="Times New Roman" w:cs="Times New Roman"/>
                <w:spacing w:val="-12"/>
                <w:sz w:val="20"/>
                <w:szCs w:val="20"/>
              </w:rPr>
              <w:t xml:space="preserve"> </w:t>
            </w:r>
            <w:r w:rsidRPr="00396D33">
              <w:rPr>
                <w:rFonts w:ascii="Times New Roman" w:hAnsi="Times New Roman" w:cs="Times New Roman"/>
                <w:spacing w:val="-4"/>
                <w:sz w:val="20"/>
                <w:szCs w:val="20"/>
              </w:rPr>
              <w:t>игры</w:t>
            </w:r>
          </w:p>
        </w:tc>
        <w:tc>
          <w:tcPr>
            <w:tcW w:w="9639" w:type="dxa"/>
          </w:tcPr>
          <w:p w14:paraId="55EA066B" w14:textId="62A13188"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z w:val="20"/>
                <w:szCs w:val="20"/>
                <w:lang w:val="ru-RU"/>
              </w:rPr>
              <w:t>Самостоятельно</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организовывает</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 xml:space="preserve">знакомые подвижные игры; участвует в играх с элементами соревнования. </w:t>
            </w:r>
            <w:r w:rsidRPr="00396D33">
              <w:rPr>
                <w:rFonts w:ascii="Times New Roman" w:hAnsi="Times New Roman" w:cs="Times New Roman"/>
                <w:sz w:val="20"/>
                <w:szCs w:val="20"/>
              </w:rPr>
              <w:t>Знаком с народными играми.</w:t>
            </w:r>
          </w:p>
        </w:tc>
        <w:tc>
          <w:tcPr>
            <w:tcW w:w="2516" w:type="dxa"/>
          </w:tcPr>
          <w:p w14:paraId="0E051668" w14:textId="5CF629E3"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0EA85C48" w14:textId="77777777" w:rsidTr="00396D33">
        <w:tc>
          <w:tcPr>
            <w:tcW w:w="2405" w:type="dxa"/>
            <w:vMerge/>
            <w:tcBorders>
              <w:top w:val="nil"/>
            </w:tcBorders>
          </w:tcPr>
          <w:p w14:paraId="57D67976"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9639" w:type="dxa"/>
          </w:tcPr>
          <w:p w14:paraId="59FE8EA4" w14:textId="6AB1D07D" w:rsidR="00396D33" w:rsidRPr="00396D33" w:rsidRDefault="00396D33" w:rsidP="00396D33">
            <w:pPr>
              <w:pStyle w:val="TableParagraph"/>
              <w:ind w:right="127"/>
              <w:rPr>
                <w:sz w:val="20"/>
                <w:szCs w:val="20"/>
                <w:lang w:val="ru-RU"/>
              </w:rPr>
            </w:pPr>
            <w:r w:rsidRPr="00396D33">
              <w:rPr>
                <w:sz w:val="20"/>
                <w:szCs w:val="20"/>
                <w:lang w:val="ru-RU"/>
              </w:rPr>
              <w:t>Проявляет</w:t>
            </w:r>
            <w:r w:rsidRPr="00396D33">
              <w:rPr>
                <w:spacing w:val="-9"/>
                <w:sz w:val="20"/>
                <w:szCs w:val="20"/>
                <w:lang w:val="ru-RU"/>
              </w:rPr>
              <w:t xml:space="preserve"> </w:t>
            </w:r>
            <w:r w:rsidRPr="00396D33">
              <w:rPr>
                <w:sz w:val="20"/>
                <w:szCs w:val="20"/>
                <w:lang w:val="ru-RU"/>
              </w:rPr>
              <w:t>интерес</w:t>
            </w:r>
            <w:r w:rsidRPr="00396D33">
              <w:rPr>
                <w:spacing w:val="-10"/>
                <w:sz w:val="20"/>
                <w:szCs w:val="20"/>
                <w:lang w:val="ru-RU"/>
              </w:rPr>
              <w:t xml:space="preserve"> </w:t>
            </w:r>
            <w:r w:rsidRPr="00396D33">
              <w:rPr>
                <w:sz w:val="20"/>
                <w:szCs w:val="20"/>
                <w:lang w:val="ru-RU"/>
              </w:rPr>
              <w:t>к</w:t>
            </w:r>
            <w:r w:rsidRPr="00396D33">
              <w:rPr>
                <w:spacing w:val="-8"/>
                <w:sz w:val="20"/>
                <w:szCs w:val="20"/>
                <w:lang w:val="ru-RU"/>
              </w:rPr>
              <w:t xml:space="preserve"> </w:t>
            </w:r>
            <w:r w:rsidRPr="00396D33">
              <w:rPr>
                <w:sz w:val="20"/>
                <w:szCs w:val="20"/>
                <w:lang w:val="ru-RU"/>
              </w:rPr>
              <w:t>подвижным</w:t>
            </w:r>
            <w:r w:rsidRPr="00396D33">
              <w:rPr>
                <w:spacing w:val="-9"/>
                <w:sz w:val="20"/>
                <w:szCs w:val="20"/>
                <w:lang w:val="ru-RU"/>
              </w:rPr>
              <w:t xml:space="preserve"> </w:t>
            </w:r>
            <w:r w:rsidRPr="00396D33">
              <w:rPr>
                <w:sz w:val="20"/>
                <w:szCs w:val="20"/>
                <w:lang w:val="ru-RU"/>
              </w:rPr>
              <w:t>играм</w:t>
            </w:r>
            <w:r w:rsidRPr="00396D33">
              <w:rPr>
                <w:spacing w:val="-10"/>
                <w:sz w:val="20"/>
                <w:szCs w:val="20"/>
                <w:lang w:val="ru-RU"/>
              </w:rPr>
              <w:t xml:space="preserve"> </w:t>
            </w:r>
            <w:r w:rsidRPr="00396D33">
              <w:rPr>
                <w:sz w:val="20"/>
                <w:szCs w:val="20"/>
                <w:lang w:val="ru-RU"/>
              </w:rPr>
              <w:t>с элементами соревнований, но требуется небольшая помощь в организации и объяснений правил игры.</w:t>
            </w:r>
          </w:p>
        </w:tc>
        <w:tc>
          <w:tcPr>
            <w:tcW w:w="2516" w:type="dxa"/>
          </w:tcPr>
          <w:p w14:paraId="15B2FD33" w14:textId="4298423F"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6F2DE1B2" w14:textId="77777777" w:rsidTr="00396D33">
        <w:tc>
          <w:tcPr>
            <w:tcW w:w="2405" w:type="dxa"/>
            <w:vMerge/>
          </w:tcPr>
          <w:p w14:paraId="6BE8E5F5" w14:textId="77777777" w:rsidR="00396D33" w:rsidRPr="00E35BED" w:rsidRDefault="00396D33" w:rsidP="00396D33">
            <w:pPr>
              <w:contextualSpacing/>
              <w:jc w:val="both"/>
              <w:rPr>
                <w:rFonts w:ascii="Times New Roman" w:hAnsi="Times New Roman" w:cs="Times New Roman"/>
                <w:b/>
                <w:bCs/>
                <w:sz w:val="24"/>
                <w:szCs w:val="24"/>
                <w:lang w:val="ru-RU"/>
              </w:rPr>
            </w:pPr>
          </w:p>
        </w:tc>
        <w:tc>
          <w:tcPr>
            <w:tcW w:w="9639" w:type="dxa"/>
          </w:tcPr>
          <w:p w14:paraId="60CAE3DC" w14:textId="2E5B7047" w:rsidR="00396D33" w:rsidRPr="00396D33" w:rsidRDefault="00396D33" w:rsidP="00396D33">
            <w:pPr>
              <w:pStyle w:val="TableParagraph"/>
              <w:ind w:right="162"/>
              <w:jc w:val="both"/>
              <w:rPr>
                <w:sz w:val="20"/>
                <w:szCs w:val="20"/>
                <w:lang w:val="ru-RU"/>
              </w:rPr>
            </w:pPr>
            <w:r w:rsidRPr="00396D33">
              <w:rPr>
                <w:sz w:val="20"/>
                <w:szCs w:val="20"/>
                <w:lang w:val="ru-RU"/>
              </w:rPr>
              <w:t>Может не проявлять интереса к играм, требуется</w:t>
            </w:r>
            <w:r w:rsidRPr="00396D33">
              <w:rPr>
                <w:spacing w:val="-15"/>
                <w:sz w:val="20"/>
                <w:szCs w:val="20"/>
                <w:lang w:val="ru-RU"/>
              </w:rPr>
              <w:t xml:space="preserve"> </w:t>
            </w:r>
            <w:r w:rsidRPr="00396D33">
              <w:rPr>
                <w:sz w:val="20"/>
                <w:szCs w:val="20"/>
                <w:lang w:val="ru-RU"/>
              </w:rPr>
              <w:t>значительная</w:t>
            </w:r>
            <w:r w:rsidRPr="00396D33">
              <w:rPr>
                <w:spacing w:val="-15"/>
                <w:sz w:val="20"/>
                <w:szCs w:val="20"/>
                <w:lang w:val="ru-RU"/>
              </w:rPr>
              <w:t xml:space="preserve"> </w:t>
            </w:r>
            <w:r w:rsidRPr="00396D33">
              <w:rPr>
                <w:sz w:val="20"/>
                <w:szCs w:val="20"/>
                <w:lang w:val="ru-RU"/>
              </w:rPr>
              <w:t>помощь</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в организации игры.</w:t>
            </w:r>
          </w:p>
        </w:tc>
        <w:tc>
          <w:tcPr>
            <w:tcW w:w="2516" w:type="dxa"/>
          </w:tcPr>
          <w:p w14:paraId="62945280" w14:textId="04EF2372"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2FD0E943" w14:textId="77777777" w:rsidTr="00396D33">
        <w:tc>
          <w:tcPr>
            <w:tcW w:w="2405" w:type="dxa"/>
            <w:vMerge w:val="restart"/>
          </w:tcPr>
          <w:p w14:paraId="4E386AC4" w14:textId="316A6A6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Театрализованные </w:t>
            </w:r>
            <w:r w:rsidRPr="00396D33">
              <w:rPr>
                <w:rFonts w:ascii="Times New Roman" w:hAnsi="Times New Roman" w:cs="Times New Roman"/>
                <w:spacing w:val="-4"/>
                <w:sz w:val="20"/>
                <w:szCs w:val="20"/>
              </w:rPr>
              <w:t>игры</w:t>
            </w:r>
          </w:p>
        </w:tc>
        <w:tc>
          <w:tcPr>
            <w:tcW w:w="9639" w:type="dxa"/>
          </w:tcPr>
          <w:p w14:paraId="5A80FFB5" w14:textId="77777777" w:rsidR="00396D33" w:rsidRPr="00396D33" w:rsidRDefault="00396D33" w:rsidP="00396D33">
            <w:pPr>
              <w:pStyle w:val="TableParagraph"/>
              <w:spacing w:line="274" w:lineRule="exact"/>
              <w:jc w:val="both"/>
              <w:rPr>
                <w:sz w:val="20"/>
                <w:szCs w:val="20"/>
                <w:lang w:val="ru-RU"/>
              </w:rPr>
            </w:pPr>
            <w:r w:rsidRPr="00396D33">
              <w:rPr>
                <w:sz w:val="20"/>
                <w:szCs w:val="20"/>
                <w:lang w:val="ru-RU"/>
              </w:rPr>
              <w:t>Пробует</w:t>
            </w:r>
            <w:r w:rsidRPr="00396D33">
              <w:rPr>
                <w:spacing w:val="-4"/>
                <w:sz w:val="20"/>
                <w:szCs w:val="20"/>
                <w:lang w:val="ru-RU"/>
              </w:rPr>
              <w:t xml:space="preserve"> </w:t>
            </w:r>
            <w:r w:rsidRPr="00396D33">
              <w:rPr>
                <w:sz w:val="20"/>
                <w:szCs w:val="20"/>
                <w:lang w:val="ru-RU"/>
              </w:rPr>
              <w:t>себя</w:t>
            </w:r>
            <w:r w:rsidRPr="00396D33">
              <w:rPr>
                <w:spacing w:val="-6"/>
                <w:sz w:val="20"/>
                <w:szCs w:val="20"/>
                <w:lang w:val="ru-RU"/>
              </w:rPr>
              <w:t xml:space="preserve"> </w:t>
            </w:r>
            <w:r w:rsidRPr="00396D33">
              <w:rPr>
                <w:sz w:val="20"/>
                <w:szCs w:val="20"/>
                <w:lang w:val="ru-RU"/>
              </w:rPr>
              <w:t>в</w:t>
            </w:r>
            <w:r w:rsidRPr="00396D33">
              <w:rPr>
                <w:spacing w:val="-7"/>
                <w:sz w:val="20"/>
                <w:szCs w:val="20"/>
                <w:lang w:val="ru-RU"/>
              </w:rPr>
              <w:t xml:space="preserve"> </w:t>
            </w:r>
            <w:r w:rsidRPr="00396D33">
              <w:rPr>
                <w:sz w:val="20"/>
                <w:szCs w:val="20"/>
                <w:lang w:val="ru-RU"/>
              </w:rPr>
              <w:t>разных</w:t>
            </w:r>
            <w:r w:rsidRPr="00396D33">
              <w:rPr>
                <w:spacing w:val="-5"/>
                <w:sz w:val="20"/>
                <w:szCs w:val="20"/>
                <w:lang w:val="ru-RU"/>
              </w:rPr>
              <w:t xml:space="preserve"> </w:t>
            </w:r>
            <w:r w:rsidRPr="00396D33">
              <w:rPr>
                <w:spacing w:val="-2"/>
                <w:sz w:val="20"/>
                <w:szCs w:val="20"/>
                <w:lang w:val="ru-RU"/>
              </w:rPr>
              <w:t>ролях.</w:t>
            </w:r>
          </w:p>
          <w:p w14:paraId="21DE9A1F" w14:textId="77777777" w:rsidR="00396D33" w:rsidRPr="00396D33" w:rsidRDefault="00396D33" w:rsidP="00396D33">
            <w:pPr>
              <w:pStyle w:val="TableParagraph"/>
              <w:ind w:right="101"/>
              <w:jc w:val="both"/>
              <w:rPr>
                <w:sz w:val="20"/>
                <w:szCs w:val="20"/>
                <w:lang w:val="ru-RU"/>
              </w:rPr>
            </w:pPr>
            <w:r w:rsidRPr="00396D33">
              <w:rPr>
                <w:sz w:val="20"/>
                <w:szCs w:val="20"/>
                <w:lang w:val="ru-RU"/>
              </w:rPr>
              <w:t>Усложняет игровой материал за счет постановки все более перспективных (с точки зрения драматургии) художественных задач («Ты была бедной Золушкой, а теперь ты красавица-принцесса»,</w:t>
            </w:r>
            <w:r w:rsidRPr="00396D33">
              <w:rPr>
                <w:spacing w:val="-2"/>
                <w:sz w:val="20"/>
                <w:szCs w:val="20"/>
                <w:lang w:val="ru-RU"/>
              </w:rPr>
              <w:t xml:space="preserve"> </w:t>
            </w:r>
            <w:r w:rsidRPr="00396D33">
              <w:rPr>
                <w:sz w:val="20"/>
                <w:szCs w:val="20"/>
                <w:lang w:val="ru-RU"/>
              </w:rPr>
              <w:t>«Эта</w:t>
            </w:r>
            <w:r w:rsidRPr="00396D33">
              <w:rPr>
                <w:spacing w:val="-8"/>
                <w:sz w:val="20"/>
                <w:szCs w:val="20"/>
                <w:lang w:val="ru-RU"/>
              </w:rPr>
              <w:t xml:space="preserve"> </w:t>
            </w:r>
            <w:r w:rsidRPr="00396D33">
              <w:rPr>
                <w:sz w:val="20"/>
                <w:szCs w:val="20"/>
                <w:lang w:val="ru-RU"/>
              </w:rPr>
              <w:t>роль</w:t>
            </w:r>
            <w:r w:rsidRPr="00396D33">
              <w:rPr>
                <w:spacing w:val="-6"/>
                <w:sz w:val="20"/>
                <w:szCs w:val="20"/>
                <w:lang w:val="ru-RU"/>
              </w:rPr>
              <w:t xml:space="preserve"> </w:t>
            </w:r>
            <w:r w:rsidRPr="00396D33">
              <w:rPr>
                <w:sz w:val="20"/>
                <w:szCs w:val="20"/>
                <w:lang w:val="ru-RU"/>
              </w:rPr>
              <w:t>еще</w:t>
            </w:r>
            <w:r w:rsidRPr="00396D33">
              <w:rPr>
                <w:spacing w:val="-8"/>
                <w:sz w:val="20"/>
                <w:szCs w:val="20"/>
                <w:lang w:val="ru-RU"/>
              </w:rPr>
              <w:t xml:space="preserve"> </w:t>
            </w:r>
            <w:r w:rsidRPr="00396D33">
              <w:rPr>
                <w:sz w:val="20"/>
                <w:szCs w:val="20"/>
                <w:lang w:val="ru-RU"/>
              </w:rPr>
              <w:t>никем</w:t>
            </w:r>
            <w:r w:rsidRPr="00396D33">
              <w:rPr>
                <w:spacing w:val="-8"/>
                <w:sz w:val="20"/>
                <w:szCs w:val="20"/>
                <w:lang w:val="ru-RU"/>
              </w:rPr>
              <w:t xml:space="preserve"> </w:t>
            </w:r>
            <w:r w:rsidRPr="00396D33">
              <w:rPr>
                <w:sz w:val="20"/>
                <w:szCs w:val="20"/>
                <w:lang w:val="ru-RU"/>
              </w:rPr>
              <w:t xml:space="preserve">не раскрыта»), смены тактики работы над игрой, спектаклем. Создает творческие группы для подготовки и проведения спектаклей, концертов, используя все имеющиеся </w:t>
            </w:r>
            <w:r w:rsidRPr="00396D33">
              <w:rPr>
                <w:spacing w:val="-2"/>
                <w:sz w:val="20"/>
                <w:szCs w:val="20"/>
                <w:lang w:val="ru-RU"/>
              </w:rPr>
              <w:t>возможности.</w:t>
            </w:r>
          </w:p>
          <w:p w14:paraId="73CB6928" w14:textId="77777777" w:rsidR="00396D33" w:rsidRPr="00396D33" w:rsidRDefault="00396D33" w:rsidP="00396D33">
            <w:pPr>
              <w:pStyle w:val="TableParagraph"/>
              <w:spacing w:before="1"/>
              <w:ind w:right="119"/>
              <w:jc w:val="both"/>
              <w:rPr>
                <w:sz w:val="20"/>
                <w:szCs w:val="20"/>
                <w:lang w:val="ru-RU"/>
              </w:rPr>
            </w:pPr>
            <w:r w:rsidRPr="00396D33">
              <w:rPr>
                <w:sz w:val="20"/>
                <w:szCs w:val="20"/>
                <w:lang w:val="ru-RU"/>
              </w:rPr>
              <w:t>Умеет</w:t>
            </w:r>
            <w:r w:rsidRPr="00396D33">
              <w:rPr>
                <w:spacing w:val="-15"/>
                <w:sz w:val="20"/>
                <w:szCs w:val="20"/>
                <w:lang w:val="ru-RU"/>
              </w:rPr>
              <w:t xml:space="preserve"> </w:t>
            </w:r>
            <w:r w:rsidRPr="00396D33">
              <w:rPr>
                <w:sz w:val="20"/>
                <w:szCs w:val="20"/>
                <w:lang w:val="ru-RU"/>
              </w:rPr>
              <w:t>выстраивать</w:t>
            </w:r>
            <w:r w:rsidRPr="00396D33">
              <w:rPr>
                <w:spacing w:val="-13"/>
                <w:sz w:val="20"/>
                <w:szCs w:val="20"/>
                <w:lang w:val="ru-RU"/>
              </w:rPr>
              <w:t xml:space="preserve"> </w:t>
            </w:r>
            <w:r w:rsidRPr="00396D33">
              <w:rPr>
                <w:sz w:val="20"/>
                <w:szCs w:val="20"/>
                <w:lang w:val="ru-RU"/>
              </w:rPr>
              <w:t>линию</w:t>
            </w:r>
            <w:r w:rsidRPr="00396D33">
              <w:rPr>
                <w:spacing w:val="-14"/>
                <w:sz w:val="20"/>
                <w:szCs w:val="20"/>
                <w:lang w:val="ru-RU"/>
              </w:rPr>
              <w:t xml:space="preserve"> </w:t>
            </w:r>
            <w:r w:rsidRPr="00396D33">
              <w:rPr>
                <w:sz w:val="20"/>
                <w:szCs w:val="20"/>
                <w:lang w:val="ru-RU"/>
              </w:rPr>
              <w:t>поведения</w:t>
            </w:r>
            <w:r w:rsidRPr="00396D33">
              <w:rPr>
                <w:spacing w:val="-15"/>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роли, используя атрибуты, детали костюмов, сделанные своими руками.</w:t>
            </w:r>
          </w:p>
          <w:p w14:paraId="6564B9D7" w14:textId="5D8E11D3" w:rsidR="00396D33" w:rsidRPr="00396D33" w:rsidRDefault="00396D33" w:rsidP="00396D33">
            <w:pPr>
              <w:pStyle w:val="TableParagraph"/>
              <w:jc w:val="both"/>
              <w:rPr>
                <w:sz w:val="20"/>
                <w:szCs w:val="20"/>
                <w:lang w:val="ru-RU"/>
              </w:rPr>
            </w:pPr>
            <w:r w:rsidRPr="00396D33">
              <w:rPr>
                <w:sz w:val="20"/>
                <w:szCs w:val="20"/>
                <w:lang w:val="ru-RU"/>
              </w:rPr>
              <w:t>Импровизирует,</w:t>
            </w:r>
            <w:r w:rsidRPr="00396D33">
              <w:rPr>
                <w:spacing w:val="-15"/>
                <w:sz w:val="20"/>
                <w:szCs w:val="20"/>
                <w:lang w:val="ru-RU"/>
              </w:rPr>
              <w:t xml:space="preserve"> </w:t>
            </w:r>
            <w:r w:rsidRPr="00396D33">
              <w:rPr>
                <w:sz w:val="20"/>
                <w:szCs w:val="20"/>
                <w:lang w:val="ru-RU"/>
              </w:rPr>
              <w:t>свободно</w:t>
            </w:r>
            <w:r w:rsidRPr="00396D33">
              <w:rPr>
                <w:spacing w:val="-15"/>
                <w:sz w:val="20"/>
                <w:szCs w:val="20"/>
                <w:lang w:val="ru-RU"/>
              </w:rPr>
              <w:t xml:space="preserve"> </w:t>
            </w:r>
            <w:r w:rsidRPr="00396D33">
              <w:rPr>
                <w:sz w:val="20"/>
                <w:szCs w:val="20"/>
                <w:lang w:val="ru-RU"/>
              </w:rPr>
              <w:t>чувствует</w:t>
            </w:r>
            <w:r w:rsidRPr="00396D33">
              <w:rPr>
                <w:spacing w:val="-15"/>
                <w:sz w:val="20"/>
                <w:szCs w:val="20"/>
                <w:lang w:val="ru-RU"/>
              </w:rPr>
              <w:t xml:space="preserve"> </w:t>
            </w:r>
            <w:r w:rsidRPr="00396D33">
              <w:rPr>
                <w:sz w:val="20"/>
                <w:szCs w:val="20"/>
                <w:lang w:val="ru-RU"/>
              </w:rPr>
              <w:t>себя</w:t>
            </w:r>
            <w:r w:rsidRPr="00396D33">
              <w:rPr>
                <w:spacing w:val="-15"/>
                <w:sz w:val="20"/>
                <w:szCs w:val="20"/>
                <w:lang w:val="ru-RU"/>
              </w:rPr>
              <w:t xml:space="preserve"> </w:t>
            </w:r>
            <w:r w:rsidRPr="00396D33">
              <w:rPr>
                <w:sz w:val="20"/>
                <w:szCs w:val="20"/>
                <w:lang w:val="ru-RU"/>
              </w:rPr>
              <w:t>в роли. Выступает перед сверстниками, родителями и другими гостями.</w:t>
            </w:r>
          </w:p>
        </w:tc>
        <w:tc>
          <w:tcPr>
            <w:tcW w:w="2516" w:type="dxa"/>
          </w:tcPr>
          <w:p w14:paraId="643A68BC" w14:textId="2E4EB3E1"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Нормативный</w:t>
            </w:r>
          </w:p>
        </w:tc>
      </w:tr>
      <w:tr w:rsidR="00396D33" w14:paraId="2A1019CC" w14:textId="77777777" w:rsidTr="00396D33">
        <w:tc>
          <w:tcPr>
            <w:tcW w:w="2405" w:type="dxa"/>
            <w:vMerge/>
            <w:tcBorders>
              <w:top w:val="nil"/>
            </w:tcBorders>
          </w:tcPr>
          <w:p w14:paraId="7C917791" w14:textId="77777777" w:rsidR="00396D33" w:rsidRPr="00396D33" w:rsidRDefault="00396D33" w:rsidP="00396D33">
            <w:pPr>
              <w:contextualSpacing/>
              <w:jc w:val="both"/>
              <w:rPr>
                <w:rFonts w:ascii="Times New Roman" w:hAnsi="Times New Roman" w:cs="Times New Roman"/>
                <w:sz w:val="20"/>
                <w:szCs w:val="20"/>
                <w:lang w:val="ru-RU"/>
              </w:rPr>
            </w:pPr>
          </w:p>
        </w:tc>
        <w:tc>
          <w:tcPr>
            <w:tcW w:w="9639" w:type="dxa"/>
          </w:tcPr>
          <w:p w14:paraId="73A4F9C6" w14:textId="1C578B9E" w:rsidR="00396D33" w:rsidRPr="00396D33" w:rsidRDefault="00396D33" w:rsidP="00396D33">
            <w:pPr>
              <w:pStyle w:val="TableParagraph"/>
              <w:jc w:val="both"/>
              <w:rPr>
                <w:sz w:val="20"/>
                <w:szCs w:val="20"/>
                <w:lang w:val="ru-RU"/>
              </w:rPr>
            </w:pPr>
            <w:r w:rsidRPr="00396D33">
              <w:rPr>
                <w:sz w:val="20"/>
                <w:szCs w:val="20"/>
                <w:lang w:val="ru-RU"/>
              </w:rPr>
              <w:t>С небольшой помощью педагога пробует себя в</w:t>
            </w:r>
            <w:r w:rsidRPr="00396D33">
              <w:rPr>
                <w:spacing w:val="-10"/>
                <w:sz w:val="20"/>
                <w:szCs w:val="20"/>
                <w:lang w:val="ru-RU"/>
              </w:rPr>
              <w:t xml:space="preserve"> </w:t>
            </w:r>
            <w:r w:rsidRPr="00396D33">
              <w:rPr>
                <w:sz w:val="20"/>
                <w:szCs w:val="20"/>
                <w:lang w:val="ru-RU"/>
              </w:rPr>
              <w:t>разных</w:t>
            </w:r>
            <w:r w:rsidRPr="00396D33">
              <w:rPr>
                <w:spacing w:val="-7"/>
                <w:sz w:val="20"/>
                <w:szCs w:val="20"/>
                <w:lang w:val="ru-RU"/>
              </w:rPr>
              <w:t xml:space="preserve"> </w:t>
            </w:r>
            <w:r w:rsidRPr="00396D33">
              <w:rPr>
                <w:sz w:val="20"/>
                <w:szCs w:val="20"/>
                <w:lang w:val="ru-RU"/>
              </w:rPr>
              <w:t>ролях,</w:t>
            </w:r>
            <w:r w:rsidRPr="00396D33">
              <w:rPr>
                <w:spacing w:val="-9"/>
                <w:sz w:val="20"/>
                <w:szCs w:val="20"/>
                <w:lang w:val="ru-RU"/>
              </w:rPr>
              <w:t xml:space="preserve"> </w:t>
            </w:r>
            <w:r w:rsidRPr="00396D33">
              <w:rPr>
                <w:sz w:val="20"/>
                <w:szCs w:val="20"/>
                <w:lang w:val="ru-RU"/>
              </w:rPr>
              <w:t>выстраивает</w:t>
            </w:r>
            <w:r w:rsidRPr="00396D33">
              <w:rPr>
                <w:spacing w:val="-8"/>
                <w:sz w:val="20"/>
                <w:szCs w:val="20"/>
                <w:lang w:val="ru-RU"/>
              </w:rPr>
              <w:t xml:space="preserve"> </w:t>
            </w:r>
            <w:r w:rsidRPr="00396D33">
              <w:rPr>
                <w:sz w:val="20"/>
                <w:szCs w:val="20"/>
                <w:lang w:val="ru-RU"/>
              </w:rPr>
              <w:t>линию</w:t>
            </w:r>
            <w:r w:rsidRPr="00396D33">
              <w:rPr>
                <w:spacing w:val="-8"/>
                <w:sz w:val="20"/>
                <w:szCs w:val="20"/>
                <w:lang w:val="ru-RU"/>
              </w:rPr>
              <w:t xml:space="preserve"> </w:t>
            </w:r>
            <w:r w:rsidRPr="00396D33">
              <w:rPr>
                <w:sz w:val="20"/>
                <w:szCs w:val="20"/>
                <w:lang w:val="ru-RU"/>
              </w:rPr>
              <w:t>поведения в роли, использует атрибуты, костюмы, выступает перед сверстниками, родителями.</w:t>
            </w:r>
          </w:p>
        </w:tc>
        <w:tc>
          <w:tcPr>
            <w:tcW w:w="2516" w:type="dxa"/>
          </w:tcPr>
          <w:p w14:paraId="1B0F03C3" w14:textId="6593EDCF"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Функциональный</w:t>
            </w:r>
          </w:p>
        </w:tc>
      </w:tr>
      <w:tr w:rsidR="00396D33" w14:paraId="57D8FD86" w14:textId="77777777" w:rsidTr="00396D33">
        <w:tc>
          <w:tcPr>
            <w:tcW w:w="2405" w:type="dxa"/>
            <w:vMerge/>
            <w:tcBorders>
              <w:top w:val="nil"/>
            </w:tcBorders>
          </w:tcPr>
          <w:p w14:paraId="46BA654D" w14:textId="77777777" w:rsidR="00396D33" w:rsidRPr="00396D33" w:rsidRDefault="00396D33" w:rsidP="00396D33">
            <w:pPr>
              <w:contextualSpacing/>
              <w:jc w:val="both"/>
              <w:rPr>
                <w:rFonts w:ascii="Times New Roman" w:hAnsi="Times New Roman" w:cs="Times New Roman"/>
                <w:sz w:val="20"/>
                <w:szCs w:val="20"/>
                <w:lang w:val="ru-RU"/>
              </w:rPr>
            </w:pPr>
          </w:p>
        </w:tc>
        <w:tc>
          <w:tcPr>
            <w:tcW w:w="9639" w:type="dxa"/>
          </w:tcPr>
          <w:p w14:paraId="77CD0BAB" w14:textId="77170DFD" w:rsidR="00396D33" w:rsidRPr="00396D33" w:rsidRDefault="00396D33" w:rsidP="00396D33">
            <w:pPr>
              <w:pStyle w:val="TableParagraph"/>
              <w:jc w:val="both"/>
              <w:rPr>
                <w:sz w:val="20"/>
                <w:szCs w:val="20"/>
                <w:lang w:val="ru-RU"/>
              </w:rPr>
            </w:pPr>
            <w:r w:rsidRPr="00396D33">
              <w:rPr>
                <w:sz w:val="20"/>
                <w:szCs w:val="20"/>
                <w:lang w:val="ru-RU"/>
              </w:rPr>
              <w:t>Для участия ребенка в театрализованной деятельности требуется активная организующая, разъясняющая помощь педагога.</w:t>
            </w:r>
            <w:r w:rsidRPr="00396D33">
              <w:rPr>
                <w:spacing w:val="-11"/>
                <w:sz w:val="20"/>
                <w:szCs w:val="20"/>
                <w:lang w:val="ru-RU"/>
              </w:rPr>
              <w:t xml:space="preserve"> </w:t>
            </w:r>
            <w:r w:rsidRPr="00396D33">
              <w:rPr>
                <w:sz w:val="20"/>
                <w:szCs w:val="20"/>
              </w:rPr>
              <w:t>Может</w:t>
            </w:r>
            <w:r w:rsidRPr="00396D33">
              <w:rPr>
                <w:spacing w:val="-11"/>
                <w:sz w:val="20"/>
                <w:szCs w:val="20"/>
              </w:rPr>
              <w:t xml:space="preserve"> </w:t>
            </w:r>
            <w:r w:rsidRPr="00396D33">
              <w:rPr>
                <w:sz w:val="20"/>
                <w:szCs w:val="20"/>
              </w:rPr>
              <w:t>взять</w:t>
            </w:r>
            <w:r w:rsidRPr="00396D33">
              <w:rPr>
                <w:spacing w:val="-12"/>
                <w:sz w:val="20"/>
                <w:szCs w:val="20"/>
              </w:rPr>
              <w:t xml:space="preserve"> </w:t>
            </w:r>
            <w:r w:rsidRPr="00396D33">
              <w:rPr>
                <w:sz w:val="20"/>
                <w:szCs w:val="20"/>
              </w:rPr>
              <w:t>на</w:t>
            </w:r>
            <w:r w:rsidRPr="00396D33">
              <w:rPr>
                <w:spacing w:val="-12"/>
                <w:sz w:val="20"/>
                <w:szCs w:val="20"/>
              </w:rPr>
              <w:t xml:space="preserve"> </w:t>
            </w:r>
            <w:r w:rsidRPr="00396D33">
              <w:rPr>
                <w:sz w:val="20"/>
                <w:szCs w:val="20"/>
              </w:rPr>
              <w:t>себя</w:t>
            </w:r>
            <w:r w:rsidRPr="00396D33">
              <w:rPr>
                <w:spacing w:val="-11"/>
                <w:sz w:val="20"/>
                <w:szCs w:val="20"/>
              </w:rPr>
              <w:t xml:space="preserve"> </w:t>
            </w:r>
            <w:r w:rsidRPr="00396D33">
              <w:rPr>
                <w:sz w:val="20"/>
                <w:szCs w:val="20"/>
              </w:rPr>
              <w:t>простую</w:t>
            </w:r>
            <w:r w:rsidRPr="00396D33">
              <w:rPr>
                <w:spacing w:val="-10"/>
                <w:sz w:val="20"/>
                <w:szCs w:val="20"/>
              </w:rPr>
              <w:t xml:space="preserve"> </w:t>
            </w:r>
            <w:r w:rsidRPr="00396D33">
              <w:rPr>
                <w:sz w:val="20"/>
                <w:szCs w:val="20"/>
              </w:rPr>
              <w:t>роль.</w:t>
            </w:r>
          </w:p>
        </w:tc>
        <w:tc>
          <w:tcPr>
            <w:tcW w:w="2516" w:type="dxa"/>
          </w:tcPr>
          <w:p w14:paraId="10459104" w14:textId="4A80A36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Стартовый</w:t>
            </w:r>
          </w:p>
        </w:tc>
      </w:tr>
      <w:tr w:rsidR="00396D33" w14:paraId="67EF7DB6" w14:textId="77777777" w:rsidTr="00396D33">
        <w:tc>
          <w:tcPr>
            <w:tcW w:w="2405" w:type="dxa"/>
            <w:vMerge w:val="restart"/>
          </w:tcPr>
          <w:p w14:paraId="3A82EAED" w14:textId="1815EAFC"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 xml:space="preserve">Дидактические </w:t>
            </w:r>
            <w:r w:rsidRPr="00396D33">
              <w:rPr>
                <w:rFonts w:ascii="Times New Roman" w:hAnsi="Times New Roman" w:cs="Times New Roman"/>
                <w:spacing w:val="-4"/>
                <w:sz w:val="20"/>
                <w:szCs w:val="20"/>
              </w:rPr>
              <w:t>игры</w:t>
            </w:r>
          </w:p>
        </w:tc>
        <w:tc>
          <w:tcPr>
            <w:tcW w:w="9639" w:type="dxa"/>
          </w:tcPr>
          <w:p w14:paraId="1BE4957F" w14:textId="77777777" w:rsidR="00396D33" w:rsidRPr="00396D33" w:rsidRDefault="00396D33" w:rsidP="009A3402">
            <w:pPr>
              <w:pStyle w:val="TableParagraph"/>
              <w:ind w:right="130"/>
              <w:rPr>
                <w:sz w:val="20"/>
                <w:szCs w:val="20"/>
                <w:lang w:val="ru-RU"/>
              </w:rPr>
            </w:pPr>
            <w:r w:rsidRPr="00396D33">
              <w:rPr>
                <w:sz w:val="20"/>
                <w:szCs w:val="20"/>
                <w:lang w:val="ru-RU"/>
              </w:rPr>
              <w:t>Сравнивает предметы, подмечает незначительные</w:t>
            </w:r>
            <w:r w:rsidRPr="00396D33">
              <w:rPr>
                <w:spacing w:val="-14"/>
                <w:sz w:val="20"/>
                <w:szCs w:val="20"/>
                <w:lang w:val="ru-RU"/>
              </w:rPr>
              <w:t xml:space="preserve"> </w:t>
            </w:r>
            <w:r w:rsidRPr="00396D33">
              <w:rPr>
                <w:sz w:val="20"/>
                <w:szCs w:val="20"/>
                <w:lang w:val="ru-RU"/>
              </w:rPr>
              <w:t>различия</w:t>
            </w:r>
            <w:r w:rsidRPr="00396D33">
              <w:rPr>
                <w:spacing w:val="-14"/>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их</w:t>
            </w:r>
            <w:r w:rsidRPr="00396D33">
              <w:rPr>
                <w:spacing w:val="-13"/>
                <w:sz w:val="20"/>
                <w:szCs w:val="20"/>
                <w:lang w:val="ru-RU"/>
              </w:rPr>
              <w:t xml:space="preserve"> </w:t>
            </w:r>
            <w:r w:rsidRPr="00396D33">
              <w:rPr>
                <w:sz w:val="20"/>
                <w:szCs w:val="20"/>
                <w:lang w:val="ru-RU"/>
              </w:rPr>
              <w:t>признаках</w:t>
            </w:r>
            <w:r w:rsidRPr="00396D33">
              <w:rPr>
                <w:spacing w:val="-12"/>
                <w:sz w:val="20"/>
                <w:szCs w:val="20"/>
                <w:lang w:val="ru-RU"/>
              </w:rPr>
              <w:t xml:space="preserve"> </w:t>
            </w:r>
            <w:r w:rsidRPr="00396D33">
              <w:rPr>
                <w:sz w:val="20"/>
                <w:szCs w:val="20"/>
                <w:lang w:val="ru-RU"/>
              </w:rPr>
              <w:t>(цвет, форма, величина, материал), объединяет предметы по общим признакам, составляет из части целое (складные кубики, мозаика, пазлы), определяет изменения в расположении предметов (впереди, сзади, направо, налево, под, над, посередине, сбоку).</w:t>
            </w:r>
          </w:p>
          <w:p w14:paraId="7CB6BAD2" w14:textId="77777777" w:rsidR="003561E2" w:rsidRPr="003561E2" w:rsidRDefault="00396D33" w:rsidP="003561E2">
            <w:pPr>
              <w:contextualSpacing/>
              <w:jc w:val="both"/>
              <w:rPr>
                <w:rFonts w:ascii="Times New Roman" w:hAnsi="Times New Roman" w:cs="Times New Roman"/>
                <w:spacing w:val="-2"/>
                <w:sz w:val="20"/>
                <w:szCs w:val="20"/>
                <w:lang w:val="ru-RU"/>
              </w:rPr>
            </w:pPr>
            <w:r w:rsidRPr="00396D33">
              <w:rPr>
                <w:rFonts w:ascii="Times New Roman" w:hAnsi="Times New Roman" w:cs="Times New Roman"/>
                <w:sz w:val="20"/>
                <w:szCs w:val="20"/>
                <w:lang w:val="ru-RU"/>
              </w:rPr>
              <w:t>Действует</w:t>
            </w:r>
            <w:r w:rsidRPr="00396D33">
              <w:rPr>
                <w:rFonts w:ascii="Times New Roman" w:hAnsi="Times New Roman" w:cs="Times New Roman"/>
                <w:spacing w:val="-14"/>
                <w:sz w:val="20"/>
                <w:szCs w:val="20"/>
                <w:lang w:val="ru-RU"/>
              </w:rPr>
              <w:t xml:space="preserve"> </w:t>
            </w:r>
            <w:r w:rsidRPr="00396D33">
              <w:rPr>
                <w:rFonts w:ascii="Times New Roman" w:hAnsi="Times New Roman" w:cs="Times New Roman"/>
                <w:sz w:val="20"/>
                <w:szCs w:val="20"/>
                <w:lang w:val="ru-RU"/>
              </w:rPr>
              <w:t>с</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разнообразными</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 xml:space="preserve">дидактическими играми и игрушками (народными, </w:t>
            </w:r>
            <w:r w:rsidRPr="00396D33">
              <w:rPr>
                <w:rFonts w:ascii="Times New Roman" w:hAnsi="Times New Roman" w:cs="Times New Roman"/>
                <w:spacing w:val="-2"/>
                <w:sz w:val="20"/>
                <w:szCs w:val="20"/>
                <w:lang w:val="ru-RU"/>
              </w:rPr>
              <w:t>электронными).</w:t>
            </w:r>
            <w:r w:rsidR="003561E2">
              <w:rPr>
                <w:rFonts w:ascii="Times New Roman" w:hAnsi="Times New Roman" w:cs="Times New Roman"/>
                <w:spacing w:val="-2"/>
                <w:sz w:val="20"/>
                <w:szCs w:val="20"/>
                <w:lang w:val="ru-RU"/>
              </w:rPr>
              <w:t xml:space="preserve"> </w:t>
            </w:r>
            <w:r w:rsidR="003561E2" w:rsidRPr="003561E2">
              <w:rPr>
                <w:rFonts w:ascii="Times New Roman" w:hAnsi="Times New Roman" w:cs="Times New Roman"/>
                <w:spacing w:val="-2"/>
                <w:sz w:val="20"/>
                <w:szCs w:val="20"/>
                <w:lang w:val="ru-RU"/>
              </w:rPr>
              <w:t>Играет самостоятельно, эмоционально- положительно откликается на игровое действие.</w:t>
            </w:r>
          </w:p>
          <w:p w14:paraId="4B7B597E" w14:textId="092A021A" w:rsidR="00396D33" w:rsidRPr="00396D33"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lang w:val="ru-RU"/>
              </w:rPr>
              <w:t>Подчиняется правилам в групповых играх.</w:t>
            </w:r>
          </w:p>
        </w:tc>
        <w:tc>
          <w:tcPr>
            <w:tcW w:w="2516" w:type="dxa"/>
          </w:tcPr>
          <w:p w14:paraId="562516FB" w14:textId="03902F0A"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561E2" w14:paraId="0789D967" w14:textId="77777777" w:rsidTr="00396D33">
        <w:tc>
          <w:tcPr>
            <w:tcW w:w="2405" w:type="dxa"/>
            <w:vMerge/>
          </w:tcPr>
          <w:p w14:paraId="69B6A9D9" w14:textId="77777777" w:rsidR="003561E2" w:rsidRPr="003218E1" w:rsidRDefault="003561E2" w:rsidP="003561E2">
            <w:pPr>
              <w:contextualSpacing/>
              <w:jc w:val="both"/>
              <w:rPr>
                <w:rFonts w:ascii="Times New Roman" w:hAnsi="Times New Roman" w:cs="Times New Roman"/>
                <w:b/>
                <w:bCs/>
                <w:sz w:val="24"/>
                <w:szCs w:val="24"/>
                <w:lang w:val="ru-RU"/>
              </w:rPr>
            </w:pPr>
          </w:p>
        </w:tc>
        <w:tc>
          <w:tcPr>
            <w:tcW w:w="9639" w:type="dxa"/>
          </w:tcPr>
          <w:p w14:paraId="1F9ED7E7" w14:textId="0003E720" w:rsidR="003561E2" w:rsidRPr="003561E2" w:rsidRDefault="003561E2" w:rsidP="003561E2">
            <w:pPr>
              <w:pStyle w:val="TableParagraph"/>
              <w:jc w:val="both"/>
              <w:rPr>
                <w:sz w:val="20"/>
                <w:szCs w:val="20"/>
                <w:lang w:val="ru-RU"/>
              </w:rPr>
            </w:pPr>
            <w:r w:rsidRPr="003561E2">
              <w:rPr>
                <w:sz w:val="20"/>
                <w:szCs w:val="20"/>
                <w:lang w:val="ru-RU"/>
              </w:rPr>
              <w:t>Интересуется дидактическими играми, действует с разнообразными дидактическими играми.</w:t>
            </w:r>
            <w:r w:rsidRPr="003561E2">
              <w:rPr>
                <w:spacing w:val="-8"/>
                <w:sz w:val="20"/>
                <w:szCs w:val="20"/>
                <w:lang w:val="ru-RU"/>
              </w:rPr>
              <w:t xml:space="preserve"> </w:t>
            </w:r>
            <w:r w:rsidRPr="003561E2">
              <w:rPr>
                <w:sz w:val="20"/>
                <w:szCs w:val="20"/>
                <w:lang w:val="ru-RU"/>
              </w:rPr>
              <w:t>Для</w:t>
            </w:r>
            <w:r w:rsidRPr="003561E2">
              <w:rPr>
                <w:spacing w:val="-9"/>
                <w:sz w:val="20"/>
                <w:szCs w:val="20"/>
                <w:lang w:val="ru-RU"/>
              </w:rPr>
              <w:t xml:space="preserve"> </w:t>
            </w:r>
            <w:r w:rsidRPr="003561E2">
              <w:rPr>
                <w:sz w:val="20"/>
                <w:szCs w:val="20"/>
                <w:lang w:val="ru-RU"/>
              </w:rPr>
              <w:t>понимания</w:t>
            </w:r>
            <w:r w:rsidRPr="003561E2">
              <w:rPr>
                <w:spacing w:val="-9"/>
                <w:sz w:val="20"/>
                <w:szCs w:val="20"/>
                <w:lang w:val="ru-RU"/>
              </w:rPr>
              <w:t xml:space="preserve"> </w:t>
            </w:r>
            <w:r w:rsidRPr="003561E2">
              <w:rPr>
                <w:sz w:val="20"/>
                <w:szCs w:val="20"/>
                <w:lang w:val="ru-RU"/>
              </w:rPr>
              <w:t>сложных</w:t>
            </w:r>
            <w:r w:rsidRPr="003561E2">
              <w:rPr>
                <w:spacing w:val="-9"/>
                <w:sz w:val="20"/>
                <w:szCs w:val="20"/>
                <w:lang w:val="ru-RU"/>
              </w:rPr>
              <w:t xml:space="preserve"> </w:t>
            </w:r>
            <w:r w:rsidRPr="003561E2">
              <w:rPr>
                <w:sz w:val="20"/>
                <w:szCs w:val="20"/>
                <w:lang w:val="ru-RU"/>
              </w:rPr>
              <w:t>правил</w:t>
            </w:r>
            <w:r w:rsidRPr="003561E2">
              <w:rPr>
                <w:spacing w:val="-8"/>
                <w:sz w:val="20"/>
                <w:szCs w:val="20"/>
                <w:lang w:val="ru-RU"/>
              </w:rPr>
              <w:t xml:space="preserve"> </w:t>
            </w:r>
            <w:r w:rsidRPr="003561E2">
              <w:rPr>
                <w:sz w:val="20"/>
                <w:szCs w:val="20"/>
                <w:lang w:val="ru-RU"/>
              </w:rPr>
              <w:t xml:space="preserve">игры требуется небольшая разъясняющая помощь педагога. </w:t>
            </w:r>
            <w:r w:rsidRPr="003561E2">
              <w:rPr>
                <w:sz w:val="20"/>
                <w:szCs w:val="20"/>
              </w:rPr>
              <w:t>Подчиняется правилам игры.</w:t>
            </w:r>
          </w:p>
        </w:tc>
        <w:tc>
          <w:tcPr>
            <w:tcW w:w="2516" w:type="dxa"/>
          </w:tcPr>
          <w:p w14:paraId="2BCD8C3D" w14:textId="30C676D7"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Функциональный</w:t>
            </w:r>
          </w:p>
        </w:tc>
      </w:tr>
      <w:tr w:rsidR="003561E2" w14:paraId="498E8DBF" w14:textId="77777777" w:rsidTr="00396D33">
        <w:tc>
          <w:tcPr>
            <w:tcW w:w="2405" w:type="dxa"/>
            <w:vMerge/>
          </w:tcPr>
          <w:p w14:paraId="4E6604B5" w14:textId="77777777" w:rsidR="003561E2" w:rsidRPr="00F6363C" w:rsidRDefault="003561E2" w:rsidP="003561E2">
            <w:pPr>
              <w:contextualSpacing/>
              <w:jc w:val="both"/>
              <w:rPr>
                <w:rFonts w:ascii="Times New Roman" w:hAnsi="Times New Roman" w:cs="Times New Roman"/>
                <w:b/>
                <w:bCs/>
                <w:sz w:val="24"/>
                <w:szCs w:val="24"/>
                <w:lang w:val="ru-RU"/>
              </w:rPr>
            </w:pPr>
          </w:p>
        </w:tc>
        <w:tc>
          <w:tcPr>
            <w:tcW w:w="9639" w:type="dxa"/>
          </w:tcPr>
          <w:p w14:paraId="3ACF67C0" w14:textId="3B205E0D" w:rsidR="003561E2" w:rsidRPr="003561E2" w:rsidRDefault="003561E2" w:rsidP="003561E2">
            <w:pPr>
              <w:pStyle w:val="TableParagraph"/>
              <w:jc w:val="both"/>
              <w:rPr>
                <w:sz w:val="20"/>
                <w:szCs w:val="20"/>
                <w:lang w:val="ru-RU"/>
              </w:rPr>
            </w:pPr>
            <w:r w:rsidRPr="003561E2">
              <w:rPr>
                <w:sz w:val="20"/>
                <w:szCs w:val="20"/>
                <w:lang w:val="ru-RU"/>
              </w:rPr>
              <w:t>Может не интересоваться играми. Для включения</w:t>
            </w:r>
            <w:r w:rsidRPr="003561E2">
              <w:rPr>
                <w:spacing w:val="-13"/>
                <w:sz w:val="20"/>
                <w:szCs w:val="20"/>
                <w:lang w:val="ru-RU"/>
              </w:rPr>
              <w:t xml:space="preserve"> </w:t>
            </w:r>
            <w:r w:rsidRPr="003561E2">
              <w:rPr>
                <w:sz w:val="20"/>
                <w:szCs w:val="20"/>
                <w:lang w:val="ru-RU"/>
              </w:rPr>
              <w:t>в</w:t>
            </w:r>
            <w:r w:rsidRPr="003561E2">
              <w:rPr>
                <w:spacing w:val="-12"/>
                <w:sz w:val="20"/>
                <w:szCs w:val="20"/>
                <w:lang w:val="ru-RU"/>
              </w:rPr>
              <w:t xml:space="preserve"> </w:t>
            </w:r>
            <w:r w:rsidRPr="003561E2">
              <w:rPr>
                <w:sz w:val="20"/>
                <w:szCs w:val="20"/>
                <w:lang w:val="ru-RU"/>
              </w:rPr>
              <w:t>игру</w:t>
            </w:r>
            <w:r w:rsidRPr="003561E2">
              <w:rPr>
                <w:spacing w:val="-15"/>
                <w:sz w:val="20"/>
                <w:szCs w:val="20"/>
                <w:lang w:val="ru-RU"/>
              </w:rPr>
              <w:t xml:space="preserve"> </w:t>
            </w:r>
            <w:r w:rsidRPr="003561E2">
              <w:rPr>
                <w:sz w:val="20"/>
                <w:szCs w:val="20"/>
                <w:lang w:val="ru-RU"/>
              </w:rPr>
              <w:t>требуется</w:t>
            </w:r>
            <w:r w:rsidRPr="003561E2">
              <w:rPr>
                <w:spacing w:val="-11"/>
                <w:sz w:val="20"/>
                <w:szCs w:val="20"/>
                <w:lang w:val="ru-RU"/>
              </w:rPr>
              <w:t xml:space="preserve"> </w:t>
            </w:r>
            <w:r w:rsidRPr="003561E2">
              <w:rPr>
                <w:sz w:val="20"/>
                <w:szCs w:val="20"/>
                <w:lang w:val="ru-RU"/>
              </w:rPr>
              <w:t>активная</w:t>
            </w:r>
            <w:r w:rsidRPr="003561E2">
              <w:rPr>
                <w:spacing w:val="-11"/>
                <w:sz w:val="20"/>
                <w:szCs w:val="20"/>
                <w:lang w:val="ru-RU"/>
              </w:rPr>
              <w:t xml:space="preserve"> </w:t>
            </w:r>
            <w:r w:rsidRPr="003561E2">
              <w:rPr>
                <w:sz w:val="20"/>
                <w:szCs w:val="20"/>
                <w:lang w:val="ru-RU"/>
              </w:rPr>
              <w:t xml:space="preserve">помощь педагога. </w:t>
            </w:r>
            <w:r w:rsidRPr="003561E2">
              <w:rPr>
                <w:sz w:val="20"/>
                <w:szCs w:val="20"/>
              </w:rPr>
              <w:t>Для понимания правил игры требуется помощь педагога.</w:t>
            </w:r>
          </w:p>
        </w:tc>
        <w:tc>
          <w:tcPr>
            <w:tcW w:w="2516" w:type="dxa"/>
          </w:tcPr>
          <w:p w14:paraId="41CBFBFA" w14:textId="63C4E1DA"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Стартовый</w:t>
            </w:r>
          </w:p>
        </w:tc>
      </w:tr>
    </w:tbl>
    <w:p w14:paraId="2F008ADB" w14:textId="78B5596B" w:rsidR="00F20E21" w:rsidRDefault="00F20E21" w:rsidP="008530DB">
      <w:pPr>
        <w:contextualSpacing/>
        <w:jc w:val="both"/>
        <w:rPr>
          <w:rFonts w:ascii="Times New Roman" w:hAnsi="Times New Roman" w:cs="Times New Roman"/>
          <w:b/>
          <w:bCs/>
          <w:sz w:val="24"/>
          <w:szCs w:val="24"/>
        </w:rPr>
      </w:pPr>
    </w:p>
    <w:p w14:paraId="60344C9D" w14:textId="7EEA9B9C" w:rsidR="003561E2" w:rsidRDefault="003561E2"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561E2">
        <w:rPr>
          <w:rFonts w:ascii="Times New Roman" w:hAnsi="Times New Roman" w:cs="Times New Roman"/>
          <w:b/>
          <w:bCs/>
          <w:sz w:val="24"/>
          <w:szCs w:val="24"/>
        </w:rPr>
        <w:t>Дети от 6 до 7 лет</w:t>
      </w:r>
    </w:p>
    <w:p w14:paraId="0960A1A4" w14:textId="77777777" w:rsidR="003561E2" w:rsidRDefault="003561E2"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20E21" w14:paraId="07CD3CFF" w14:textId="77777777" w:rsidTr="00396D33">
        <w:tc>
          <w:tcPr>
            <w:tcW w:w="2405" w:type="dxa"/>
          </w:tcPr>
          <w:p w14:paraId="2A07A819"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2C88FEB"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345CCC3" w14:textId="77777777" w:rsidR="00F20E21" w:rsidRPr="004864A1" w:rsidRDefault="00F20E21"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561E2" w14:paraId="6FE44AA1" w14:textId="77777777" w:rsidTr="00396D33">
        <w:tc>
          <w:tcPr>
            <w:tcW w:w="2405" w:type="dxa"/>
            <w:vMerge w:val="restart"/>
          </w:tcPr>
          <w:p w14:paraId="67A9B92F" w14:textId="10572847"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z w:val="20"/>
                <w:szCs w:val="20"/>
              </w:rPr>
              <w:t>Сюжетно - ролевые</w:t>
            </w:r>
            <w:r w:rsidRPr="003561E2">
              <w:rPr>
                <w:rFonts w:ascii="Times New Roman" w:hAnsi="Times New Roman" w:cs="Times New Roman"/>
                <w:spacing w:val="-15"/>
                <w:sz w:val="20"/>
                <w:szCs w:val="20"/>
              </w:rPr>
              <w:t xml:space="preserve"> </w:t>
            </w:r>
            <w:r w:rsidRPr="003561E2">
              <w:rPr>
                <w:rFonts w:ascii="Times New Roman" w:hAnsi="Times New Roman" w:cs="Times New Roman"/>
                <w:sz w:val="20"/>
                <w:szCs w:val="20"/>
              </w:rPr>
              <w:t>игры</w:t>
            </w:r>
          </w:p>
        </w:tc>
        <w:tc>
          <w:tcPr>
            <w:tcW w:w="9639" w:type="dxa"/>
          </w:tcPr>
          <w:p w14:paraId="7AB0ECC1" w14:textId="77777777" w:rsidR="003561E2" w:rsidRPr="003561E2" w:rsidRDefault="003561E2" w:rsidP="003561E2">
            <w:pPr>
              <w:pStyle w:val="TableParagraph"/>
              <w:ind w:right="119"/>
              <w:jc w:val="both"/>
              <w:rPr>
                <w:sz w:val="20"/>
                <w:szCs w:val="20"/>
                <w:lang w:val="ru-RU"/>
              </w:rPr>
            </w:pPr>
            <w:r w:rsidRPr="003561E2">
              <w:rPr>
                <w:sz w:val="20"/>
                <w:szCs w:val="20"/>
                <w:lang w:val="ru-RU"/>
              </w:rPr>
              <w:t>Берет</w:t>
            </w:r>
            <w:r w:rsidRPr="003561E2">
              <w:rPr>
                <w:spacing w:val="-6"/>
                <w:sz w:val="20"/>
                <w:szCs w:val="20"/>
                <w:lang w:val="ru-RU"/>
              </w:rPr>
              <w:t xml:space="preserve"> </w:t>
            </w:r>
            <w:r w:rsidRPr="003561E2">
              <w:rPr>
                <w:sz w:val="20"/>
                <w:szCs w:val="20"/>
                <w:lang w:val="ru-RU"/>
              </w:rPr>
              <w:t>на</w:t>
            </w:r>
            <w:r w:rsidRPr="003561E2">
              <w:rPr>
                <w:spacing w:val="-7"/>
                <w:sz w:val="20"/>
                <w:szCs w:val="20"/>
                <w:lang w:val="ru-RU"/>
              </w:rPr>
              <w:t xml:space="preserve"> </w:t>
            </w:r>
            <w:r w:rsidRPr="003561E2">
              <w:rPr>
                <w:sz w:val="20"/>
                <w:szCs w:val="20"/>
                <w:lang w:val="ru-RU"/>
              </w:rPr>
              <w:t>себя</w:t>
            </w:r>
            <w:r w:rsidRPr="003561E2">
              <w:rPr>
                <w:spacing w:val="-6"/>
                <w:sz w:val="20"/>
                <w:szCs w:val="20"/>
                <w:lang w:val="ru-RU"/>
              </w:rPr>
              <w:t xml:space="preserve"> </w:t>
            </w:r>
            <w:r w:rsidRPr="003561E2">
              <w:rPr>
                <w:sz w:val="20"/>
                <w:szCs w:val="20"/>
                <w:lang w:val="ru-RU"/>
              </w:rPr>
              <w:t>различные</w:t>
            </w:r>
            <w:r w:rsidRPr="003561E2">
              <w:rPr>
                <w:spacing w:val="-7"/>
                <w:sz w:val="20"/>
                <w:szCs w:val="20"/>
                <w:lang w:val="ru-RU"/>
              </w:rPr>
              <w:t xml:space="preserve"> </w:t>
            </w:r>
            <w:r w:rsidRPr="003561E2">
              <w:rPr>
                <w:sz w:val="20"/>
                <w:szCs w:val="20"/>
                <w:lang w:val="ru-RU"/>
              </w:rPr>
              <w:t>роли</w:t>
            </w:r>
            <w:r w:rsidRPr="003561E2">
              <w:rPr>
                <w:spacing w:val="-6"/>
                <w:sz w:val="20"/>
                <w:szCs w:val="20"/>
                <w:lang w:val="ru-RU"/>
              </w:rPr>
              <w:t xml:space="preserve"> </w:t>
            </w:r>
            <w:r w:rsidRPr="003561E2">
              <w:rPr>
                <w:sz w:val="20"/>
                <w:szCs w:val="20"/>
                <w:lang w:val="ru-RU"/>
              </w:rPr>
              <w:t>в</w:t>
            </w:r>
            <w:r w:rsidRPr="003561E2">
              <w:rPr>
                <w:spacing w:val="-7"/>
                <w:sz w:val="20"/>
                <w:szCs w:val="20"/>
                <w:lang w:val="ru-RU"/>
              </w:rPr>
              <w:t xml:space="preserve"> </w:t>
            </w:r>
            <w:r w:rsidRPr="003561E2">
              <w:rPr>
                <w:sz w:val="20"/>
                <w:szCs w:val="20"/>
                <w:lang w:val="ru-RU"/>
              </w:rPr>
              <w:t>соответствии</w:t>
            </w:r>
            <w:r w:rsidRPr="003561E2">
              <w:rPr>
                <w:spacing w:val="-6"/>
                <w:sz w:val="20"/>
                <w:szCs w:val="20"/>
                <w:lang w:val="ru-RU"/>
              </w:rPr>
              <w:t xml:space="preserve"> </w:t>
            </w:r>
            <w:r w:rsidRPr="003561E2">
              <w:rPr>
                <w:sz w:val="20"/>
                <w:szCs w:val="20"/>
                <w:lang w:val="ru-RU"/>
              </w:rPr>
              <w:t>с сюжетом игры; использует атрибуты, конструкторы, строительный материал.</w:t>
            </w:r>
          </w:p>
          <w:p w14:paraId="70779475" w14:textId="77777777" w:rsidR="003561E2" w:rsidRPr="003561E2" w:rsidRDefault="003561E2" w:rsidP="003561E2">
            <w:pPr>
              <w:pStyle w:val="TableParagraph"/>
              <w:ind w:right="158"/>
              <w:jc w:val="both"/>
              <w:rPr>
                <w:sz w:val="20"/>
                <w:szCs w:val="20"/>
                <w:lang w:val="ru-RU"/>
              </w:rPr>
            </w:pPr>
            <w:r w:rsidRPr="003561E2">
              <w:rPr>
                <w:sz w:val="20"/>
                <w:szCs w:val="20"/>
                <w:lang w:val="ru-RU"/>
              </w:rPr>
              <w:t>По-своему обустраивает собственную игру, самостоятельно подбирает и создает недостающие для игры предметы. Использует в</w:t>
            </w:r>
            <w:r w:rsidRPr="003561E2">
              <w:rPr>
                <w:spacing w:val="-10"/>
                <w:sz w:val="20"/>
                <w:szCs w:val="20"/>
                <w:lang w:val="ru-RU"/>
              </w:rPr>
              <w:t xml:space="preserve"> </w:t>
            </w:r>
            <w:r w:rsidRPr="003561E2">
              <w:rPr>
                <w:sz w:val="20"/>
                <w:szCs w:val="20"/>
                <w:lang w:val="ru-RU"/>
              </w:rPr>
              <w:t>играх</w:t>
            </w:r>
            <w:r w:rsidRPr="003561E2">
              <w:rPr>
                <w:spacing w:val="-8"/>
                <w:sz w:val="20"/>
                <w:szCs w:val="20"/>
                <w:lang w:val="ru-RU"/>
              </w:rPr>
              <w:t xml:space="preserve"> </w:t>
            </w:r>
            <w:r w:rsidRPr="003561E2">
              <w:rPr>
                <w:sz w:val="20"/>
                <w:szCs w:val="20"/>
                <w:lang w:val="ru-RU"/>
              </w:rPr>
              <w:t>представления</w:t>
            </w:r>
            <w:r w:rsidRPr="003561E2">
              <w:rPr>
                <w:spacing w:val="-11"/>
                <w:sz w:val="20"/>
                <w:szCs w:val="20"/>
                <w:lang w:val="ru-RU"/>
              </w:rPr>
              <w:t xml:space="preserve"> </w:t>
            </w:r>
            <w:r w:rsidRPr="003561E2">
              <w:rPr>
                <w:sz w:val="20"/>
                <w:szCs w:val="20"/>
                <w:lang w:val="ru-RU"/>
              </w:rPr>
              <w:t>об</w:t>
            </w:r>
            <w:r w:rsidRPr="003561E2">
              <w:rPr>
                <w:spacing w:val="-9"/>
                <w:sz w:val="20"/>
                <w:szCs w:val="20"/>
                <w:lang w:val="ru-RU"/>
              </w:rPr>
              <w:t xml:space="preserve"> </w:t>
            </w:r>
            <w:r w:rsidRPr="003561E2">
              <w:rPr>
                <w:sz w:val="20"/>
                <w:szCs w:val="20"/>
                <w:lang w:val="ru-RU"/>
              </w:rPr>
              <w:t>окружающей</w:t>
            </w:r>
            <w:r w:rsidRPr="003561E2">
              <w:rPr>
                <w:spacing w:val="-8"/>
                <w:sz w:val="20"/>
                <w:szCs w:val="20"/>
                <w:lang w:val="ru-RU"/>
              </w:rPr>
              <w:t xml:space="preserve"> </w:t>
            </w:r>
            <w:r w:rsidRPr="003561E2">
              <w:rPr>
                <w:sz w:val="20"/>
                <w:szCs w:val="20"/>
                <w:lang w:val="ru-RU"/>
              </w:rPr>
              <w:t xml:space="preserve">жизни, впечатления о произведениях литературы, </w:t>
            </w:r>
            <w:r w:rsidRPr="003561E2">
              <w:rPr>
                <w:spacing w:val="-2"/>
                <w:sz w:val="20"/>
                <w:szCs w:val="20"/>
                <w:lang w:val="ru-RU"/>
              </w:rPr>
              <w:t>мультфильмах.</w:t>
            </w:r>
          </w:p>
          <w:p w14:paraId="36873F85" w14:textId="77777777" w:rsidR="003561E2" w:rsidRPr="003561E2" w:rsidRDefault="003561E2" w:rsidP="003561E2">
            <w:pPr>
              <w:pStyle w:val="TableParagraph"/>
              <w:ind w:right="145"/>
              <w:jc w:val="both"/>
              <w:rPr>
                <w:sz w:val="20"/>
                <w:szCs w:val="20"/>
                <w:lang w:val="ru-RU"/>
              </w:rPr>
            </w:pPr>
            <w:r w:rsidRPr="003561E2">
              <w:rPr>
                <w:sz w:val="20"/>
                <w:szCs w:val="20"/>
                <w:lang w:val="ru-RU"/>
              </w:rPr>
              <w:t>Способен совместно развертывать игру, согласовывая собственный игровой замысел с замыслами</w:t>
            </w:r>
            <w:r w:rsidRPr="003561E2">
              <w:rPr>
                <w:spacing w:val="-15"/>
                <w:sz w:val="20"/>
                <w:szCs w:val="20"/>
                <w:lang w:val="ru-RU"/>
              </w:rPr>
              <w:t xml:space="preserve"> </w:t>
            </w:r>
            <w:r w:rsidRPr="003561E2">
              <w:rPr>
                <w:sz w:val="20"/>
                <w:szCs w:val="20"/>
                <w:lang w:val="ru-RU"/>
              </w:rPr>
              <w:t>сверстников;</w:t>
            </w:r>
            <w:r w:rsidRPr="003561E2">
              <w:rPr>
                <w:spacing w:val="-15"/>
                <w:sz w:val="20"/>
                <w:szCs w:val="20"/>
                <w:lang w:val="ru-RU"/>
              </w:rPr>
              <w:t xml:space="preserve"> </w:t>
            </w:r>
            <w:r w:rsidRPr="003561E2">
              <w:rPr>
                <w:sz w:val="20"/>
                <w:szCs w:val="20"/>
                <w:lang w:val="ru-RU"/>
              </w:rPr>
              <w:t>умеет</w:t>
            </w:r>
            <w:r w:rsidRPr="003561E2">
              <w:rPr>
                <w:spacing w:val="-15"/>
                <w:sz w:val="20"/>
                <w:szCs w:val="20"/>
                <w:lang w:val="ru-RU"/>
              </w:rPr>
              <w:t xml:space="preserve"> </w:t>
            </w:r>
            <w:r w:rsidRPr="003561E2">
              <w:rPr>
                <w:sz w:val="20"/>
                <w:szCs w:val="20"/>
                <w:lang w:val="ru-RU"/>
              </w:rPr>
              <w:t xml:space="preserve">договариваться, планировать и обсуждать действия всех </w:t>
            </w:r>
            <w:r w:rsidRPr="003561E2">
              <w:rPr>
                <w:spacing w:val="-2"/>
                <w:sz w:val="20"/>
                <w:szCs w:val="20"/>
                <w:lang w:val="ru-RU"/>
              </w:rPr>
              <w:t>играющих.</w:t>
            </w:r>
          </w:p>
          <w:p w14:paraId="753222E7" w14:textId="7D9CA442" w:rsidR="003561E2" w:rsidRPr="003561E2" w:rsidRDefault="003561E2" w:rsidP="003561E2">
            <w:pPr>
              <w:pStyle w:val="TableParagraph"/>
              <w:ind w:right="162"/>
              <w:jc w:val="both"/>
              <w:rPr>
                <w:sz w:val="20"/>
                <w:szCs w:val="20"/>
                <w:lang w:val="ru-RU"/>
              </w:rPr>
            </w:pPr>
            <w:r w:rsidRPr="003561E2">
              <w:rPr>
                <w:sz w:val="20"/>
                <w:szCs w:val="20"/>
                <w:lang w:val="ru-RU"/>
              </w:rPr>
              <w:t>Стремится к сотрудничеству и взаимопомощи. Доброжелателен, готов выручить сверстника; умеет считаться с интересами и мнением товарищей</w:t>
            </w:r>
            <w:r w:rsidRPr="003561E2">
              <w:rPr>
                <w:spacing w:val="-11"/>
                <w:sz w:val="20"/>
                <w:szCs w:val="20"/>
                <w:lang w:val="ru-RU"/>
              </w:rPr>
              <w:t xml:space="preserve"> </w:t>
            </w:r>
            <w:r w:rsidRPr="003561E2">
              <w:rPr>
                <w:sz w:val="20"/>
                <w:szCs w:val="20"/>
                <w:lang w:val="ru-RU"/>
              </w:rPr>
              <w:t>по</w:t>
            </w:r>
            <w:r w:rsidRPr="003561E2">
              <w:rPr>
                <w:spacing w:val="-14"/>
                <w:sz w:val="20"/>
                <w:szCs w:val="20"/>
                <w:lang w:val="ru-RU"/>
              </w:rPr>
              <w:t xml:space="preserve"> </w:t>
            </w:r>
            <w:r w:rsidRPr="003561E2">
              <w:rPr>
                <w:sz w:val="20"/>
                <w:szCs w:val="20"/>
                <w:lang w:val="ru-RU"/>
              </w:rPr>
              <w:t>игре,</w:t>
            </w:r>
            <w:r w:rsidRPr="003561E2">
              <w:rPr>
                <w:spacing w:val="-12"/>
                <w:sz w:val="20"/>
                <w:szCs w:val="20"/>
                <w:lang w:val="ru-RU"/>
              </w:rPr>
              <w:t xml:space="preserve"> </w:t>
            </w:r>
            <w:r w:rsidRPr="003561E2">
              <w:rPr>
                <w:sz w:val="20"/>
                <w:szCs w:val="20"/>
                <w:lang w:val="ru-RU"/>
              </w:rPr>
              <w:t>справедливо</w:t>
            </w:r>
            <w:r w:rsidRPr="003561E2">
              <w:rPr>
                <w:spacing w:val="-11"/>
                <w:sz w:val="20"/>
                <w:szCs w:val="20"/>
                <w:lang w:val="ru-RU"/>
              </w:rPr>
              <w:t xml:space="preserve"> </w:t>
            </w:r>
            <w:r w:rsidRPr="003561E2">
              <w:rPr>
                <w:sz w:val="20"/>
                <w:szCs w:val="20"/>
                <w:lang w:val="ru-RU"/>
              </w:rPr>
              <w:t>решать</w:t>
            </w:r>
            <w:r w:rsidRPr="003561E2">
              <w:rPr>
                <w:spacing w:val="-11"/>
                <w:sz w:val="20"/>
                <w:szCs w:val="20"/>
                <w:lang w:val="ru-RU"/>
              </w:rPr>
              <w:t xml:space="preserve"> </w:t>
            </w:r>
            <w:r w:rsidRPr="003561E2">
              <w:rPr>
                <w:sz w:val="20"/>
                <w:szCs w:val="20"/>
                <w:lang w:val="ru-RU"/>
              </w:rPr>
              <w:t>споры.</w:t>
            </w:r>
          </w:p>
        </w:tc>
        <w:tc>
          <w:tcPr>
            <w:tcW w:w="2516" w:type="dxa"/>
          </w:tcPr>
          <w:p w14:paraId="1F71E82A" w14:textId="7D567B19"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Нормативный</w:t>
            </w:r>
          </w:p>
        </w:tc>
      </w:tr>
      <w:tr w:rsidR="003561E2" w14:paraId="5CE04526" w14:textId="77777777" w:rsidTr="00C84FF0">
        <w:tc>
          <w:tcPr>
            <w:tcW w:w="2405" w:type="dxa"/>
            <w:vMerge/>
            <w:tcBorders>
              <w:top w:val="nil"/>
            </w:tcBorders>
          </w:tcPr>
          <w:p w14:paraId="240FE53F"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79BD697C" w14:textId="77777777" w:rsidR="003561E2" w:rsidRPr="003561E2" w:rsidRDefault="003561E2" w:rsidP="003561E2">
            <w:pPr>
              <w:pStyle w:val="TableParagraph"/>
              <w:ind w:right="158"/>
              <w:jc w:val="both"/>
              <w:rPr>
                <w:sz w:val="20"/>
                <w:szCs w:val="20"/>
              </w:rPr>
            </w:pPr>
            <w:r w:rsidRPr="003561E2">
              <w:rPr>
                <w:sz w:val="20"/>
                <w:szCs w:val="20"/>
                <w:lang w:val="ru-RU"/>
              </w:rPr>
              <w:t>Проявляет интерес</w:t>
            </w:r>
            <w:r w:rsidRPr="003561E2">
              <w:rPr>
                <w:spacing w:val="-1"/>
                <w:sz w:val="20"/>
                <w:szCs w:val="20"/>
                <w:lang w:val="ru-RU"/>
              </w:rPr>
              <w:t xml:space="preserve"> </w:t>
            </w:r>
            <w:r w:rsidRPr="003561E2">
              <w:rPr>
                <w:sz w:val="20"/>
                <w:szCs w:val="20"/>
                <w:lang w:val="ru-RU"/>
              </w:rPr>
              <w:t>к сюжетно-ролевым</w:t>
            </w:r>
            <w:r w:rsidRPr="003561E2">
              <w:rPr>
                <w:spacing w:val="-1"/>
                <w:sz w:val="20"/>
                <w:szCs w:val="20"/>
                <w:lang w:val="ru-RU"/>
              </w:rPr>
              <w:t xml:space="preserve"> </w:t>
            </w:r>
            <w:r w:rsidRPr="003561E2">
              <w:rPr>
                <w:sz w:val="20"/>
                <w:szCs w:val="20"/>
                <w:lang w:val="ru-RU"/>
              </w:rPr>
              <w:t>играм. С небольшой помощью</w:t>
            </w:r>
            <w:r w:rsidRPr="003561E2">
              <w:rPr>
                <w:spacing w:val="-1"/>
                <w:sz w:val="20"/>
                <w:szCs w:val="20"/>
                <w:lang w:val="ru-RU"/>
              </w:rPr>
              <w:t xml:space="preserve"> </w:t>
            </w:r>
            <w:r w:rsidRPr="003561E2">
              <w:rPr>
                <w:sz w:val="20"/>
                <w:szCs w:val="20"/>
                <w:lang w:val="ru-RU"/>
              </w:rPr>
              <w:t xml:space="preserve">педагога берет на себя роль в </w:t>
            </w:r>
            <w:r w:rsidRPr="003561E2">
              <w:rPr>
                <w:sz w:val="20"/>
                <w:szCs w:val="20"/>
                <w:lang w:val="ru-RU"/>
              </w:rPr>
              <w:lastRenderedPageBreak/>
              <w:t>соответствии с сюжетом игры, использует</w:t>
            </w:r>
            <w:r w:rsidRPr="003561E2">
              <w:rPr>
                <w:spacing w:val="-15"/>
                <w:sz w:val="20"/>
                <w:szCs w:val="20"/>
                <w:lang w:val="ru-RU"/>
              </w:rPr>
              <w:t xml:space="preserve"> </w:t>
            </w:r>
            <w:r w:rsidRPr="003561E2">
              <w:rPr>
                <w:sz w:val="20"/>
                <w:szCs w:val="20"/>
                <w:lang w:val="ru-RU"/>
              </w:rPr>
              <w:t>атрибуты,</w:t>
            </w:r>
            <w:r w:rsidRPr="003561E2">
              <w:rPr>
                <w:spacing w:val="-15"/>
                <w:sz w:val="20"/>
                <w:szCs w:val="20"/>
                <w:lang w:val="ru-RU"/>
              </w:rPr>
              <w:t xml:space="preserve"> </w:t>
            </w:r>
            <w:r w:rsidRPr="003561E2">
              <w:rPr>
                <w:sz w:val="20"/>
                <w:szCs w:val="20"/>
                <w:lang w:val="ru-RU"/>
              </w:rPr>
              <w:t>предметы,</w:t>
            </w:r>
            <w:r w:rsidRPr="003561E2">
              <w:rPr>
                <w:spacing w:val="-15"/>
                <w:sz w:val="20"/>
                <w:szCs w:val="20"/>
                <w:lang w:val="ru-RU"/>
              </w:rPr>
              <w:t xml:space="preserve"> </w:t>
            </w:r>
            <w:r w:rsidRPr="003561E2">
              <w:rPr>
                <w:sz w:val="20"/>
                <w:szCs w:val="20"/>
                <w:lang w:val="ru-RU"/>
              </w:rPr>
              <w:t>строительный материал. Использует в играх представления об окружающей жизни, впечатления о прочитанных</w:t>
            </w:r>
            <w:r w:rsidRPr="003561E2">
              <w:rPr>
                <w:spacing w:val="-9"/>
                <w:sz w:val="20"/>
                <w:szCs w:val="20"/>
                <w:lang w:val="ru-RU"/>
              </w:rPr>
              <w:t xml:space="preserve"> </w:t>
            </w:r>
            <w:r w:rsidRPr="003561E2">
              <w:rPr>
                <w:sz w:val="20"/>
                <w:szCs w:val="20"/>
                <w:lang w:val="ru-RU"/>
              </w:rPr>
              <w:t>и</w:t>
            </w:r>
            <w:r w:rsidRPr="003561E2">
              <w:rPr>
                <w:spacing w:val="-13"/>
                <w:sz w:val="20"/>
                <w:szCs w:val="20"/>
                <w:lang w:val="ru-RU"/>
              </w:rPr>
              <w:t xml:space="preserve"> </w:t>
            </w:r>
            <w:r w:rsidRPr="003561E2">
              <w:rPr>
                <w:sz w:val="20"/>
                <w:szCs w:val="20"/>
                <w:lang w:val="ru-RU"/>
              </w:rPr>
              <w:t>просмотренных</w:t>
            </w:r>
            <w:r w:rsidRPr="003561E2">
              <w:rPr>
                <w:spacing w:val="-11"/>
                <w:sz w:val="20"/>
                <w:szCs w:val="20"/>
                <w:lang w:val="ru-RU"/>
              </w:rPr>
              <w:t xml:space="preserve"> </w:t>
            </w:r>
            <w:r w:rsidRPr="003561E2">
              <w:rPr>
                <w:sz w:val="20"/>
                <w:szCs w:val="20"/>
                <w:lang w:val="ru-RU"/>
              </w:rPr>
              <w:t xml:space="preserve">произведениях литературы, мультфильмов. С небольшой организующей помощью педагога договаривается, планирует и обсуждает свои действия в игре с действиями других участников. </w:t>
            </w:r>
            <w:r w:rsidRPr="003561E2">
              <w:rPr>
                <w:sz w:val="20"/>
                <w:szCs w:val="20"/>
              </w:rPr>
              <w:t>Стремится к сотрудничеству и</w:t>
            </w:r>
          </w:p>
          <w:p w14:paraId="10DA64F3" w14:textId="7284C08A"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взаимопомощи.</w:t>
            </w:r>
          </w:p>
        </w:tc>
        <w:tc>
          <w:tcPr>
            <w:tcW w:w="2516" w:type="dxa"/>
          </w:tcPr>
          <w:p w14:paraId="255F878F" w14:textId="69DB7022"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lastRenderedPageBreak/>
              <w:t>Функциональный</w:t>
            </w:r>
          </w:p>
        </w:tc>
      </w:tr>
      <w:tr w:rsidR="003561E2" w14:paraId="2CAE0E75" w14:textId="77777777" w:rsidTr="00C84FF0">
        <w:tc>
          <w:tcPr>
            <w:tcW w:w="2405" w:type="dxa"/>
            <w:vMerge/>
            <w:tcBorders>
              <w:top w:val="nil"/>
            </w:tcBorders>
          </w:tcPr>
          <w:p w14:paraId="22C9B898"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2FBB6760" w14:textId="55A37DE0" w:rsidR="003561E2" w:rsidRPr="003561E2" w:rsidRDefault="003561E2" w:rsidP="003561E2">
            <w:pPr>
              <w:pStyle w:val="TableParagraph"/>
              <w:ind w:right="162"/>
              <w:jc w:val="both"/>
              <w:rPr>
                <w:sz w:val="20"/>
                <w:szCs w:val="20"/>
                <w:lang w:val="ru-RU"/>
              </w:rPr>
            </w:pPr>
            <w:r w:rsidRPr="003561E2">
              <w:rPr>
                <w:sz w:val="20"/>
                <w:szCs w:val="20"/>
                <w:lang w:val="ru-RU"/>
              </w:rPr>
              <w:t>Может не проявлять интереса к сюжетно- ролевым</w:t>
            </w:r>
            <w:r w:rsidRPr="003561E2">
              <w:rPr>
                <w:spacing w:val="-11"/>
                <w:sz w:val="20"/>
                <w:szCs w:val="20"/>
                <w:lang w:val="ru-RU"/>
              </w:rPr>
              <w:t xml:space="preserve"> </w:t>
            </w:r>
            <w:r w:rsidRPr="003561E2">
              <w:rPr>
                <w:sz w:val="20"/>
                <w:szCs w:val="20"/>
                <w:lang w:val="ru-RU"/>
              </w:rPr>
              <w:t>играм.</w:t>
            </w:r>
            <w:r w:rsidRPr="003561E2">
              <w:rPr>
                <w:spacing w:val="-10"/>
                <w:sz w:val="20"/>
                <w:szCs w:val="20"/>
                <w:lang w:val="ru-RU"/>
              </w:rPr>
              <w:t xml:space="preserve"> </w:t>
            </w:r>
            <w:r w:rsidRPr="003561E2">
              <w:rPr>
                <w:sz w:val="20"/>
                <w:szCs w:val="20"/>
                <w:lang w:val="ru-RU"/>
              </w:rPr>
              <w:t>Может</w:t>
            </w:r>
            <w:r w:rsidRPr="003561E2">
              <w:rPr>
                <w:spacing w:val="-9"/>
                <w:sz w:val="20"/>
                <w:szCs w:val="20"/>
                <w:lang w:val="ru-RU"/>
              </w:rPr>
              <w:t xml:space="preserve"> </w:t>
            </w:r>
            <w:r w:rsidRPr="003561E2">
              <w:rPr>
                <w:sz w:val="20"/>
                <w:szCs w:val="20"/>
                <w:lang w:val="ru-RU"/>
              </w:rPr>
              <w:t>взять</w:t>
            </w:r>
            <w:r w:rsidRPr="003561E2">
              <w:rPr>
                <w:spacing w:val="-9"/>
                <w:sz w:val="20"/>
                <w:szCs w:val="20"/>
                <w:lang w:val="ru-RU"/>
              </w:rPr>
              <w:t xml:space="preserve"> </w:t>
            </w:r>
            <w:r w:rsidRPr="003561E2">
              <w:rPr>
                <w:sz w:val="20"/>
                <w:szCs w:val="20"/>
                <w:lang w:val="ru-RU"/>
              </w:rPr>
              <w:t>на</w:t>
            </w:r>
            <w:r w:rsidRPr="003561E2">
              <w:rPr>
                <w:spacing w:val="-11"/>
                <w:sz w:val="20"/>
                <w:szCs w:val="20"/>
                <w:lang w:val="ru-RU"/>
              </w:rPr>
              <w:t xml:space="preserve"> </w:t>
            </w:r>
            <w:r w:rsidRPr="003561E2">
              <w:rPr>
                <w:sz w:val="20"/>
                <w:szCs w:val="20"/>
                <w:lang w:val="ru-RU"/>
              </w:rPr>
              <w:t>себя</w:t>
            </w:r>
            <w:r w:rsidRPr="003561E2">
              <w:rPr>
                <w:spacing w:val="-10"/>
                <w:sz w:val="20"/>
                <w:szCs w:val="20"/>
                <w:lang w:val="ru-RU"/>
              </w:rPr>
              <w:t xml:space="preserve"> </w:t>
            </w:r>
            <w:r w:rsidRPr="003561E2">
              <w:rPr>
                <w:sz w:val="20"/>
                <w:szCs w:val="20"/>
                <w:lang w:val="ru-RU"/>
              </w:rPr>
              <w:t>простую роль, подобрать атрибуты для нее с организующей, разъясняющей и</w:t>
            </w:r>
            <w:r>
              <w:rPr>
                <w:sz w:val="20"/>
                <w:szCs w:val="20"/>
                <w:lang w:val="ru-RU"/>
              </w:rPr>
              <w:t xml:space="preserve"> </w:t>
            </w:r>
            <w:r w:rsidRPr="003561E2">
              <w:rPr>
                <w:sz w:val="20"/>
                <w:szCs w:val="20"/>
                <w:lang w:val="ru-RU"/>
              </w:rPr>
              <w:t>стимулирующей помощью педагога. Для планирования и обсуждения своих действий в игре с действиями других участников, сотрудничества и взаимопомощи требуется</w:t>
            </w:r>
            <w:r>
              <w:rPr>
                <w:sz w:val="20"/>
                <w:szCs w:val="20"/>
                <w:lang w:val="ru-RU"/>
              </w:rPr>
              <w:t xml:space="preserve"> </w:t>
            </w:r>
            <w:r w:rsidRPr="003561E2">
              <w:rPr>
                <w:sz w:val="20"/>
                <w:szCs w:val="20"/>
                <w:lang w:val="ru-RU"/>
              </w:rPr>
              <w:t>активная помощь педагога.</w:t>
            </w:r>
          </w:p>
        </w:tc>
        <w:tc>
          <w:tcPr>
            <w:tcW w:w="2516" w:type="dxa"/>
          </w:tcPr>
          <w:p w14:paraId="4379A4A4" w14:textId="4A5A79A5"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Стартовый</w:t>
            </w:r>
          </w:p>
        </w:tc>
      </w:tr>
      <w:tr w:rsidR="003561E2" w14:paraId="0927E669" w14:textId="77777777" w:rsidTr="00396D33">
        <w:tc>
          <w:tcPr>
            <w:tcW w:w="2405" w:type="dxa"/>
            <w:vMerge w:val="restart"/>
          </w:tcPr>
          <w:p w14:paraId="2C6D610B" w14:textId="2DC4BD7E"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z w:val="20"/>
                <w:szCs w:val="20"/>
              </w:rPr>
              <w:t>Подвижные</w:t>
            </w:r>
            <w:r w:rsidRPr="003561E2">
              <w:rPr>
                <w:rFonts w:ascii="Times New Roman" w:hAnsi="Times New Roman" w:cs="Times New Roman"/>
                <w:spacing w:val="-12"/>
                <w:sz w:val="20"/>
                <w:szCs w:val="20"/>
              </w:rPr>
              <w:t xml:space="preserve"> </w:t>
            </w:r>
            <w:r w:rsidRPr="003561E2">
              <w:rPr>
                <w:rFonts w:ascii="Times New Roman" w:hAnsi="Times New Roman" w:cs="Times New Roman"/>
                <w:spacing w:val="-4"/>
                <w:sz w:val="20"/>
                <w:szCs w:val="20"/>
              </w:rPr>
              <w:t>игры</w:t>
            </w:r>
          </w:p>
        </w:tc>
        <w:tc>
          <w:tcPr>
            <w:tcW w:w="9639" w:type="dxa"/>
          </w:tcPr>
          <w:p w14:paraId="6FA645AA" w14:textId="77777777" w:rsidR="003561E2" w:rsidRPr="003561E2" w:rsidRDefault="003561E2" w:rsidP="003561E2">
            <w:pPr>
              <w:pStyle w:val="TableParagraph"/>
              <w:ind w:right="236"/>
              <w:jc w:val="both"/>
              <w:rPr>
                <w:sz w:val="20"/>
                <w:szCs w:val="20"/>
                <w:lang w:val="ru-RU"/>
              </w:rPr>
            </w:pPr>
            <w:r w:rsidRPr="003561E2">
              <w:rPr>
                <w:sz w:val="20"/>
                <w:szCs w:val="20"/>
                <w:lang w:val="ru-RU"/>
              </w:rPr>
              <w:t>Использует</w:t>
            </w:r>
            <w:r w:rsidRPr="003561E2">
              <w:rPr>
                <w:spacing w:val="-14"/>
                <w:sz w:val="20"/>
                <w:szCs w:val="20"/>
                <w:lang w:val="ru-RU"/>
              </w:rPr>
              <w:t xml:space="preserve"> </w:t>
            </w:r>
            <w:r w:rsidRPr="003561E2">
              <w:rPr>
                <w:sz w:val="20"/>
                <w:szCs w:val="20"/>
                <w:lang w:val="ru-RU"/>
              </w:rPr>
              <w:t>в</w:t>
            </w:r>
            <w:r w:rsidRPr="003561E2">
              <w:rPr>
                <w:spacing w:val="-15"/>
                <w:sz w:val="20"/>
                <w:szCs w:val="20"/>
                <w:lang w:val="ru-RU"/>
              </w:rPr>
              <w:t xml:space="preserve"> </w:t>
            </w:r>
            <w:r w:rsidRPr="003561E2">
              <w:rPr>
                <w:sz w:val="20"/>
                <w:szCs w:val="20"/>
                <w:lang w:val="ru-RU"/>
              </w:rPr>
              <w:t>самостоятельной</w:t>
            </w:r>
            <w:r w:rsidRPr="003561E2">
              <w:rPr>
                <w:spacing w:val="-13"/>
                <w:sz w:val="20"/>
                <w:szCs w:val="20"/>
                <w:lang w:val="ru-RU"/>
              </w:rPr>
              <w:t xml:space="preserve"> </w:t>
            </w:r>
            <w:r w:rsidRPr="003561E2">
              <w:rPr>
                <w:sz w:val="20"/>
                <w:szCs w:val="20"/>
                <w:lang w:val="ru-RU"/>
              </w:rPr>
              <w:t>деятельности разнообразные по содержанию подвижные игры. Участвует в играх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14:paraId="7B30A1DC" w14:textId="7CD39C39" w:rsidR="003561E2" w:rsidRPr="003561E2" w:rsidRDefault="003561E2" w:rsidP="003561E2">
            <w:pPr>
              <w:pStyle w:val="TableParagraph"/>
              <w:jc w:val="both"/>
              <w:rPr>
                <w:sz w:val="20"/>
                <w:szCs w:val="20"/>
                <w:lang w:val="ru-RU"/>
              </w:rPr>
            </w:pPr>
            <w:r w:rsidRPr="003561E2">
              <w:rPr>
                <w:spacing w:val="-2"/>
                <w:sz w:val="20"/>
                <w:szCs w:val="20"/>
                <w:lang w:val="ru-RU"/>
              </w:rPr>
              <w:t>Умеет</w:t>
            </w:r>
            <w:r w:rsidRPr="003561E2">
              <w:rPr>
                <w:spacing w:val="-5"/>
                <w:sz w:val="20"/>
                <w:szCs w:val="20"/>
                <w:lang w:val="ru-RU"/>
              </w:rPr>
              <w:t xml:space="preserve"> </w:t>
            </w:r>
            <w:r w:rsidRPr="003561E2">
              <w:rPr>
                <w:spacing w:val="-2"/>
                <w:sz w:val="20"/>
                <w:szCs w:val="20"/>
                <w:lang w:val="ru-RU"/>
              </w:rPr>
              <w:t>справедливо</w:t>
            </w:r>
            <w:r w:rsidRPr="003561E2">
              <w:rPr>
                <w:spacing w:val="-5"/>
                <w:sz w:val="20"/>
                <w:szCs w:val="20"/>
                <w:lang w:val="ru-RU"/>
              </w:rPr>
              <w:t xml:space="preserve"> </w:t>
            </w:r>
            <w:r w:rsidRPr="003561E2">
              <w:rPr>
                <w:spacing w:val="-2"/>
                <w:sz w:val="20"/>
                <w:szCs w:val="20"/>
                <w:lang w:val="ru-RU"/>
              </w:rPr>
              <w:t>оценивать результаты</w:t>
            </w:r>
            <w:r w:rsidRPr="003561E2">
              <w:rPr>
                <w:spacing w:val="-5"/>
                <w:sz w:val="20"/>
                <w:szCs w:val="20"/>
                <w:lang w:val="ru-RU"/>
              </w:rPr>
              <w:t xml:space="preserve"> </w:t>
            </w:r>
            <w:r w:rsidRPr="003561E2">
              <w:rPr>
                <w:spacing w:val="-2"/>
                <w:sz w:val="20"/>
                <w:szCs w:val="20"/>
                <w:lang w:val="ru-RU"/>
              </w:rPr>
              <w:t xml:space="preserve">игры. </w:t>
            </w:r>
            <w:r w:rsidRPr="003561E2">
              <w:rPr>
                <w:sz w:val="20"/>
                <w:szCs w:val="20"/>
                <w:lang w:val="ru-RU"/>
              </w:rPr>
              <w:t>Проявляет интерес к спортивным (бадминтон, баскетбол,</w:t>
            </w:r>
            <w:r w:rsidRPr="003561E2">
              <w:rPr>
                <w:spacing w:val="-15"/>
                <w:sz w:val="20"/>
                <w:szCs w:val="20"/>
                <w:lang w:val="ru-RU"/>
              </w:rPr>
              <w:t xml:space="preserve"> </w:t>
            </w:r>
            <w:r w:rsidRPr="003561E2">
              <w:rPr>
                <w:sz w:val="20"/>
                <w:szCs w:val="20"/>
                <w:lang w:val="ru-RU"/>
              </w:rPr>
              <w:t>настольный</w:t>
            </w:r>
            <w:r w:rsidRPr="003561E2">
              <w:rPr>
                <w:spacing w:val="-15"/>
                <w:sz w:val="20"/>
                <w:szCs w:val="20"/>
                <w:lang w:val="ru-RU"/>
              </w:rPr>
              <w:t xml:space="preserve"> </w:t>
            </w:r>
            <w:r w:rsidRPr="003561E2">
              <w:rPr>
                <w:sz w:val="20"/>
                <w:szCs w:val="20"/>
                <w:lang w:val="ru-RU"/>
              </w:rPr>
              <w:t>теннис,</w:t>
            </w:r>
            <w:r w:rsidRPr="003561E2">
              <w:rPr>
                <w:spacing w:val="-15"/>
                <w:sz w:val="20"/>
                <w:szCs w:val="20"/>
                <w:lang w:val="ru-RU"/>
              </w:rPr>
              <w:t xml:space="preserve"> </w:t>
            </w:r>
            <w:r w:rsidRPr="003561E2">
              <w:rPr>
                <w:sz w:val="20"/>
                <w:szCs w:val="20"/>
                <w:lang w:val="ru-RU"/>
              </w:rPr>
              <w:t>хоккей,</w:t>
            </w:r>
            <w:r w:rsidRPr="003561E2">
              <w:rPr>
                <w:spacing w:val="-15"/>
                <w:sz w:val="20"/>
                <w:szCs w:val="20"/>
                <w:lang w:val="ru-RU"/>
              </w:rPr>
              <w:t xml:space="preserve"> </w:t>
            </w:r>
            <w:r w:rsidRPr="003561E2">
              <w:rPr>
                <w:sz w:val="20"/>
                <w:szCs w:val="20"/>
                <w:lang w:val="ru-RU"/>
              </w:rPr>
              <w:t>футбол)</w:t>
            </w:r>
            <w:r>
              <w:rPr>
                <w:sz w:val="20"/>
                <w:szCs w:val="20"/>
                <w:lang w:val="ru-RU"/>
              </w:rPr>
              <w:t xml:space="preserve"> </w:t>
            </w:r>
            <w:r w:rsidRPr="003561E2">
              <w:rPr>
                <w:sz w:val="20"/>
                <w:szCs w:val="20"/>
                <w:lang w:val="ru-RU"/>
              </w:rPr>
              <w:t>и</w:t>
            </w:r>
            <w:r w:rsidRPr="003561E2">
              <w:rPr>
                <w:spacing w:val="-4"/>
                <w:sz w:val="20"/>
                <w:szCs w:val="20"/>
                <w:lang w:val="ru-RU"/>
              </w:rPr>
              <w:t xml:space="preserve"> </w:t>
            </w:r>
            <w:r w:rsidRPr="003561E2">
              <w:rPr>
                <w:sz w:val="20"/>
                <w:szCs w:val="20"/>
                <w:lang w:val="ru-RU"/>
              </w:rPr>
              <w:t>народным</w:t>
            </w:r>
            <w:r w:rsidRPr="003561E2">
              <w:rPr>
                <w:spacing w:val="-5"/>
                <w:sz w:val="20"/>
                <w:szCs w:val="20"/>
                <w:lang w:val="ru-RU"/>
              </w:rPr>
              <w:t xml:space="preserve"> </w:t>
            </w:r>
            <w:r w:rsidRPr="003561E2">
              <w:rPr>
                <w:spacing w:val="-2"/>
                <w:sz w:val="20"/>
                <w:szCs w:val="20"/>
                <w:lang w:val="ru-RU"/>
              </w:rPr>
              <w:t>играм.</w:t>
            </w:r>
          </w:p>
        </w:tc>
        <w:tc>
          <w:tcPr>
            <w:tcW w:w="2516" w:type="dxa"/>
          </w:tcPr>
          <w:p w14:paraId="13BE5DF9" w14:textId="7A5456CB"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Нормативный</w:t>
            </w:r>
          </w:p>
        </w:tc>
      </w:tr>
      <w:tr w:rsidR="003561E2" w14:paraId="6844D046" w14:textId="77777777" w:rsidTr="00C84FF0">
        <w:tc>
          <w:tcPr>
            <w:tcW w:w="2405" w:type="dxa"/>
            <w:vMerge/>
            <w:tcBorders>
              <w:top w:val="nil"/>
            </w:tcBorders>
          </w:tcPr>
          <w:p w14:paraId="5ABF1286"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6F368A59" w14:textId="1092945F" w:rsidR="003561E2" w:rsidRPr="003561E2" w:rsidRDefault="003561E2" w:rsidP="003561E2">
            <w:pPr>
              <w:pStyle w:val="TableParagraph"/>
              <w:ind w:right="127"/>
              <w:jc w:val="both"/>
              <w:rPr>
                <w:sz w:val="20"/>
                <w:szCs w:val="20"/>
                <w:lang w:val="ru-RU"/>
              </w:rPr>
            </w:pPr>
            <w:r w:rsidRPr="003561E2">
              <w:rPr>
                <w:sz w:val="20"/>
                <w:szCs w:val="20"/>
                <w:lang w:val="ru-RU"/>
              </w:rPr>
              <w:t>Проявляет</w:t>
            </w:r>
            <w:r w:rsidRPr="003561E2">
              <w:rPr>
                <w:spacing w:val="-3"/>
                <w:sz w:val="20"/>
                <w:szCs w:val="20"/>
                <w:lang w:val="ru-RU"/>
              </w:rPr>
              <w:t xml:space="preserve"> </w:t>
            </w:r>
            <w:r w:rsidRPr="003561E2">
              <w:rPr>
                <w:sz w:val="20"/>
                <w:szCs w:val="20"/>
                <w:lang w:val="ru-RU"/>
              </w:rPr>
              <w:t>интерес</w:t>
            </w:r>
            <w:r w:rsidRPr="003561E2">
              <w:rPr>
                <w:spacing w:val="-4"/>
                <w:sz w:val="20"/>
                <w:szCs w:val="20"/>
                <w:lang w:val="ru-RU"/>
              </w:rPr>
              <w:t xml:space="preserve"> </w:t>
            </w:r>
            <w:r w:rsidRPr="003561E2">
              <w:rPr>
                <w:sz w:val="20"/>
                <w:szCs w:val="20"/>
                <w:lang w:val="ru-RU"/>
              </w:rPr>
              <w:t>к</w:t>
            </w:r>
            <w:r w:rsidRPr="003561E2">
              <w:rPr>
                <w:spacing w:val="-2"/>
                <w:sz w:val="20"/>
                <w:szCs w:val="20"/>
                <w:lang w:val="ru-RU"/>
              </w:rPr>
              <w:t xml:space="preserve"> </w:t>
            </w:r>
            <w:r w:rsidRPr="003561E2">
              <w:rPr>
                <w:sz w:val="20"/>
                <w:szCs w:val="20"/>
                <w:lang w:val="ru-RU"/>
              </w:rPr>
              <w:t>подвижным</w:t>
            </w:r>
            <w:r w:rsidRPr="003561E2">
              <w:rPr>
                <w:spacing w:val="-3"/>
                <w:sz w:val="20"/>
                <w:szCs w:val="20"/>
                <w:lang w:val="ru-RU"/>
              </w:rPr>
              <w:t xml:space="preserve"> </w:t>
            </w:r>
            <w:r w:rsidRPr="003561E2">
              <w:rPr>
                <w:sz w:val="20"/>
                <w:szCs w:val="20"/>
                <w:lang w:val="ru-RU"/>
              </w:rPr>
              <w:t>играм,</w:t>
            </w:r>
            <w:r w:rsidRPr="003561E2">
              <w:rPr>
                <w:spacing w:val="-3"/>
                <w:sz w:val="20"/>
                <w:szCs w:val="20"/>
                <w:lang w:val="ru-RU"/>
              </w:rPr>
              <w:t xml:space="preserve"> </w:t>
            </w:r>
            <w:r w:rsidRPr="003561E2">
              <w:rPr>
                <w:sz w:val="20"/>
                <w:szCs w:val="20"/>
                <w:lang w:val="ru-RU"/>
              </w:rPr>
              <w:t>играм с элементами соревнования. С небольшой помощью педагога старается справедливо оценить</w:t>
            </w:r>
            <w:r w:rsidRPr="003561E2">
              <w:rPr>
                <w:spacing w:val="-13"/>
                <w:sz w:val="20"/>
                <w:szCs w:val="20"/>
                <w:lang w:val="ru-RU"/>
              </w:rPr>
              <w:t xml:space="preserve"> </w:t>
            </w:r>
            <w:r w:rsidRPr="003561E2">
              <w:rPr>
                <w:sz w:val="20"/>
                <w:szCs w:val="20"/>
                <w:lang w:val="ru-RU"/>
              </w:rPr>
              <w:t>результаты</w:t>
            </w:r>
            <w:r w:rsidRPr="003561E2">
              <w:rPr>
                <w:spacing w:val="-13"/>
                <w:sz w:val="20"/>
                <w:szCs w:val="20"/>
                <w:lang w:val="ru-RU"/>
              </w:rPr>
              <w:t xml:space="preserve"> </w:t>
            </w:r>
            <w:r w:rsidRPr="003561E2">
              <w:rPr>
                <w:sz w:val="20"/>
                <w:szCs w:val="20"/>
                <w:lang w:val="ru-RU"/>
              </w:rPr>
              <w:t>игры.</w:t>
            </w:r>
            <w:r w:rsidRPr="003561E2">
              <w:rPr>
                <w:spacing w:val="-13"/>
                <w:sz w:val="20"/>
                <w:szCs w:val="20"/>
                <w:lang w:val="ru-RU"/>
              </w:rPr>
              <w:t xml:space="preserve"> </w:t>
            </w:r>
            <w:r w:rsidRPr="003561E2">
              <w:rPr>
                <w:sz w:val="20"/>
                <w:szCs w:val="20"/>
                <w:lang w:val="ru-RU"/>
              </w:rPr>
              <w:t>Проявляет</w:t>
            </w:r>
            <w:r w:rsidRPr="003561E2">
              <w:rPr>
                <w:spacing w:val="-13"/>
                <w:sz w:val="20"/>
                <w:szCs w:val="20"/>
                <w:lang w:val="ru-RU"/>
              </w:rPr>
              <w:t xml:space="preserve"> </w:t>
            </w:r>
            <w:r w:rsidRPr="003561E2">
              <w:rPr>
                <w:sz w:val="20"/>
                <w:szCs w:val="20"/>
                <w:lang w:val="ru-RU"/>
              </w:rPr>
              <w:t>интерес</w:t>
            </w:r>
            <w:r w:rsidRPr="003561E2">
              <w:rPr>
                <w:spacing w:val="-14"/>
                <w:sz w:val="20"/>
                <w:szCs w:val="20"/>
                <w:lang w:val="ru-RU"/>
              </w:rPr>
              <w:t xml:space="preserve"> </w:t>
            </w:r>
            <w:r w:rsidRPr="003561E2">
              <w:rPr>
                <w:sz w:val="20"/>
                <w:szCs w:val="20"/>
                <w:lang w:val="ru-RU"/>
              </w:rPr>
              <w:t>к спортивным и народным играм.</w:t>
            </w:r>
          </w:p>
        </w:tc>
        <w:tc>
          <w:tcPr>
            <w:tcW w:w="2516" w:type="dxa"/>
          </w:tcPr>
          <w:p w14:paraId="1A667936" w14:textId="6252C645"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Функциональный</w:t>
            </w:r>
          </w:p>
        </w:tc>
      </w:tr>
      <w:tr w:rsidR="003561E2" w14:paraId="507481FE" w14:textId="77777777" w:rsidTr="00C84FF0">
        <w:tc>
          <w:tcPr>
            <w:tcW w:w="2405" w:type="dxa"/>
            <w:vMerge/>
            <w:tcBorders>
              <w:top w:val="nil"/>
            </w:tcBorders>
          </w:tcPr>
          <w:p w14:paraId="32F70E75"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4AF2701A" w14:textId="1C8D2307" w:rsidR="003561E2" w:rsidRPr="003561E2" w:rsidRDefault="003561E2" w:rsidP="003561E2">
            <w:pPr>
              <w:pStyle w:val="TableParagraph"/>
              <w:ind w:right="162"/>
              <w:jc w:val="both"/>
              <w:rPr>
                <w:sz w:val="20"/>
                <w:szCs w:val="20"/>
                <w:lang w:val="ru-RU"/>
              </w:rPr>
            </w:pPr>
            <w:r w:rsidRPr="003561E2">
              <w:rPr>
                <w:sz w:val="20"/>
                <w:szCs w:val="20"/>
                <w:lang w:val="ru-RU"/>
              </w:rPr>
              <w:t>Может</w:t>
            </w:r>
            <w:r w:rsidRPr="003561E2">
              <w:rPr>
                <w:spacing w:val="-13"/>
                <w:sz w:val="20"/>
                <w:szCs w:val="20"/>
                <w:lang w:val="ru-RU"/>
              </w:rPr>
              <w:t xml:space="preserve"> </w:t>
            </w:r>
            <w:r w:rsidRPr="003561E2">
              <w:rPr>
                <w:sz w:val="20"/>
                <w:szCs w:val="20"/>
                <w:lang w:val="ru-RU"/>
              </w:rPr>
              <w:t>не</w:t>
            </w:r>
            <w:r w:rsidRPr="003561E2">
              <w:rPr>
                <w:spacing w:val="-12"/>
                <w:sz w:val="20"/>
                <w:szCs w:val="20"/>
                <w:lang w:val="ru-RU"/>
              </w:rPr>
              <w:t xml:space="preserve"> </w:t>
            </w:r>
            <w:r w:rsidRPr="003561E2">
              <w:rPr>
                <w:sz w:val="20"/>
                <w:szCs w:val="20"/>
                <w:lang w:val="ru-RU"/>
              </w:rPr>
              <w:t>проявлять</w:t>
            </w:r>
            <w:r w:rsidRPr="003561E2">
              <w:rPr>
                <w:spacing w:val="-11"/>
                <w:sz w:val="20"/>
                <w:szCs w:val="20"/>
                <w:lang w:val="ru-RU"/>
              </w:rPr>
              <w:t xml:space="preserve"> </w:t>
            </w:r>
            <w:r w:rsidRPr="003561E2">
              <w:rPr>
                <w:sz w:val="20"/>
                <w:szCs w:val="20"/>
                <w:lang w:val="ru-RU"/>
              </w:rPr>
              <w:t>интереса</w:t>
            </w:r>
            <w:r w:rsidRPr="003561E2">
              <w:rPr>
                <w:spacing w:val="-12"/>
                <w:sz w:val="20"/>
                <w:szCs w:val="20"/>
                <w:lang w:val="ru-RU"/>
              </w:rPr>
              <w:t xml:space="preserve"> </w:t>
            </w:r>
            <w:r w:rsidRPr="003561E2">
              <w:rPr>
                <w:sz w:val="20"/>
                <w:szCs w:val="20"/>
                <w:lang w:val="ru-RU"/>
              </w:rPr>
              <w:t>к</w:t>
            </w:r>
            <w:r w:rsidRPr="003561E2">
              <w:rPr>
                <w:spacing w:val="-11"/>
                <w:sz w:val="20"/>
                <w:szCs w:val="20"/>
                <w:lang w:val="ru-RU"/>
              </w:rPr>
              <w:t xml:space="preserve"> </w:t>
            </w:r>
            <w:r w:rsidRPr="003561E2">
              <w:rPr>
                <w:sz w:val="20"/>
                <w:szCs w:val="20"/>
                <w:lang w:val="ru-RU"/>
              </w:rPr>
              <w:t>подвижным, спортивным играм. Для привлечения в игру требуется помощь педагога.</w:t>
            </w:r>
          </w:p>
        </w:tc>
        <w:tc>
          <w:tcPr>
            <w:tcW w:w="2516" w:type="dxa"/>
          </w:tcPr>
          <w:p w14:paraId="51C367DE" w14:textId="6D8594D6"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Стартовый</w:t>
            </w:r>
          </w:p>
        </w:tc>
      </w:tr>
      <w:tr w:rsidR="003561E2" w14:paraId="4215B7D9" w14:textId="77777777" w:rsidTr="00396D33">
        <w:tc>
          <w:tcPr>
            <w:tcW w:w="2405" w:type="dxa"/>
            <w:vMerge w:val="restart"/>
          </w:tcPr>
          <w:p w14:paraId="20ABDF04" w14:textId="38ABD904"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 xml:space="preserve">Театрализованные </w:t>
            </w:r>
            <w:r w:rsidRPr="003561E2">
              <w:rPr>
                <w:rFonts w:ascii="Times New Roman" w:hAnsi="Times New Roman" w:cs="Times New Roman"/>
                <w:spacing w:val="-4"/>
                <w:sz w:val="20"/>
                <w:szCs w:val="20"/>
              </w:rPr>
              <w:t>игры</w:t>
            </w:r>
          </w:p>
        </w:tc>
        <w:tc>
          <w:tcPr>
            <w:tcW w:w="9639" w:type="dxa"/>
          </w:tcPr>
          <w:p w14:paraId="33B15149" w14:textId="77777777" w:rsidR="003561E2" w:rsidRPr="003561E2" w:rsidRDefault="003561E2" w:rsidP="003561E2">
            <w:pPr>
              <w:pStyle w:val="TableParagraph"/>
              <w:ind w:right="119"/>
              <w:jc w:val="both"/>
              <w:rPr>
                <w:sz w:val="20"/>
                <w:szCs w:val="20"/>
                <w:lang w:val="ru-RU"/>
              </w:rPr>
            </w:pPr>
            <w:r w:rsidRPr="003561E2">
              <w:rPr>
                <w:sz w:val="20"/>
                <w:szCs w:val="20"/>
                <w:lang w:val="ru-RU"/>
              </w:rPr>
              <w:t>Самостоятельно</w:t>
            </w:r>
            <w:r w:rsidRPr="003561E2">
              <w:rPr>
                <w:spacing w:val="-15"/>
                <w:sz w:val="20"/>
                <w:szCs w:val="20"/>
                <w:lang w:val="ru-RU"/>
              </w:rPr>
              <w:t xml:space="preserve"> </w:t>
            </w:r>
            <w:r w:rsidRPr="003561E2">
              <w:rPr>
                <w:sz w:val="20"/>
                <w:szCs w:val="20"/>
                <w:lang w:val="ru-RU"/>
              </w:rPr>
              <w:t>участвует</w:t>
            </w:r>
            <w:r w:rsidRPr="003561E2">
              <w:rPr>
                <w:spacing w:val="-15"/>
                <w:sz w:val="20"/>
                <w:szCs w:val="20"/>
                <w:lang w:val="ru-RU"/>
              </w:rPr>
              <w:t xml:space="preserve"> </w:t>
            </w:r>
            <w:r w:rsidRPr="003561E2">
              <w:rPr>
                <w:sz w:val="20"/>
                <w:szCs w:val="20"/>
                <w:lang w:val="ru-RU"/>
              </w:rPr>
              <w:t>в</w:t>
            </w:r>
            <w:r w:rsidRPr="003561E2">
              <w:rPr>
                <w:spacing w:val="-15"/>
                <w:sz w:val="20"/>
                <w:szCs w:val="20"/>
                <w:lang w:val="ru-RU"/>
              </w:rPr>
              <w:t xml:space="preserve"> </w:t>
            </w:r>
            <w:r w:rsidRPr="003561E2">
              <w:rPr>
                <w:sz w:val="20"/>
                <w:szCs w:val="20"/>
                <w:lang w:val="ru-RU"/>
              </w:rPr>
              <w:t>организации театрализованных игр.</w:t>
            </w:r>
          </w:p>
          <w:p w14:paraId="34882766" w14:textId="77777777" w:rsidR="003561E2" w:rsidRPr="003561E2" w:rsidRDefault="003561E2" w:rsidP="003561E2">
            <w:pPr>
              <w:pStyle w:val="TableParagraph"/>
              <w:ind w:right="119"/>
              <w:jc w:val="both"/>
              <w:rPr>
                <w:sz w:val="20"/>
                <w:szCs w:val="20"/>
                <w:lang w:val="ru-RU"/>
              </w:rPr>
            </w:pPr>
            <w:r w:rsidRPr="003561E2">
              <w:rPr>
                <w:sz w:val="20"/>
                <w:szCs w:val="20"/>
                <w:lang w:val="ru-RU"/>
              </w:rPr>
              <w:t>Самостоятельно выбирает сказку, стихотворение,</w:t>
            </w:r>
            <w:r w:rsidRPr="003561E2">
              <w:rPr>
                <w:spacing w:val="-13"/>
                <w:sz w:val="20"/>
                <w:szCs w:val="20"/>
                <w:lang w:val="ru-RU"/>
              </w:rPr>
              <w:t xml:space="preserve"> </w:t>
            </w:r>
            <w:r w:rsidRPr="003561E2">
              <w:rPr>
                <w:sz w:val="20"/>
                <w:szCs w:val="20"/>
                <w:lang w:val="ru-RU"/>
              </w:rPr>
              <w:t>песню</w:t>
            </w:r>
            <w:r w:rsidRPr="003561E2">
              <w:rPr>
                <w:spacing w:val="-12"/>
                <w:sz w:val="20"/>
                <w:szCs w:val="20"/>
                <w:lang w:val="ru-RU"/>
              </w:rPr>
              <w:t xml:space="preserve"> </w:t>
            </w:r>
            <w:r w:rsidRPr="003561E2">
              <w:rPr>
                <w:sz w:val="20"/>
                <w:szCs w:val="20"/>
                <w:lang w:val="ru-RU"/>
              </w:rPr>
              <w:t>для</w:t>
            </w:r>
            <w:r w:rsidRPr="003561E2">
              <w:rPr>
                <w:spacing w:val="-13"/>
                <w:sz w:val="20"/>
                <w:szCs w:val="20"/>
                <w:lang w:val="ru-RU"/>
              </w:rPr>
              <w:t xml:space="preserve"> </w:t>
            </w:r>
            <w:r w:rsidRPr="003561E2">
              <w:rPr>
                <w:sz w:val="20"/>
                <w:szCs w:val="20"/>
                <w:lang w:val="ru-RU"/>
              </w:rPr>
              <w:t>постановки;</w:t>
            </w:r>
            <w:r w:rsidRPr="003561E2">
              <w:rPr>
                <w:spacing w:val="-12"/>
                <w:sz w:val="20"/>
                <w:szCs w:val="20"/>
                <w:lang w:val="ru-RU"/>
              </w:rPr>
              <w:t xml:space="preserve"> </w:t>
            </w:r>
            <w:r w:rsidRPr="003561E2">
              <w:rPr>
                <w:sz w:val="20"/>
                <w:szCs w:val="20"/>
                <w:lang w:val="ru-RU"/>
              </w:rPr>
              <w:t>готовит необходимые атрибуты и декорации для будущего</w:t>
            </w:r>
            <w:r w:rsidRPr="003561E2">
              <w:rPr>
                <w:spacing w:val="-13"/>
                <w:sz w:val="20"/>
                <w:szCs w:val="20"/>
                <w:lang w:val="ru-RU"/>
              </w:rPr>
              <w:t xml:space="preserve"> </w:t>
            </w:r>
            <w:r w:rsidRPr="003561E2">
              <w:rPr>
                <w:sz w:val="20"/>
                <w:szCs w:val="20"/>
                <w:lang w:val="ru-RU"/>
              </w:rPr>
              <w:t>спектакля;</w:t>
            </w:r>
            <w:r w:rsidRPr="003561E2">
              <w:rPr>
                <w:spacing w:val="-12"/>
                <w:sz w:val="20"/>
                <w:szCs w:val="20"/>
                <w:lang w:val="ru-RU"/>
              </w:rPr>
              <w:t xml:space="preserve"> </w:t>
            </w:r>
            <w:r w:rsidRPr="003561E2">
              <w:rPr>
                <w:sz w:val="20"/>
                <w:szCs w:val="20"/>
                <w:lang w:val="ru-RU"/>
              </w:rPr>
              <w:t>распределяет</w:t>
            </w:r>
            <w:r w:rsidRPr="003561E2">
              <w:rPr>
                <w:spacing w:val="-12"/>
                <w:sz w:val="20"/>
                <w:szCs w:val="20"/>
                <w:lang w:val="ru-RU"/>
              </w:rPr>
              <w:t xml:space="preserve"> </w:t>
            </w:r>
            <w:r w:rsidRPr="003561E2">
              <w:rPr>
                <w:sz w:val="20"/>
                <w:szCs w:val="20"/>
                <w:lang w:val="ru-RU"/>
              </w:rPr>
              <w:t>совместно</w:t>
            </w:r>
            <w:r w:rsidRPr="003561E2">
              <w:rPr>
                <w:spacing w:val="-13"/>
                <w:sz w:val="20"/>
                <w:szCs w:val="20"/>
                <w:lang w:val="ru-RU"/>
              </w:rPr>
              <w:t xml:space="preserve"> </w:t>
            </w:r>
            <w:r w:rsidRPr="003561E2">
              <w:rPr>
                <w:sz w:val="20"/>
                <w:szCs w:val="20"/>
                <w:lang w:val="ru-RU"/>
              </w:rPr>
              <w:t xml:space="preserve">с другими детьми между собой обязанности и </w:t>
            </w:r>
            <w:r w:rsidRPr="003561E2">
              <w:rPr>
                <w:spacing w:val="-2"/>
                <w:sz w:val="20"/>
                <w:szCs w:val="20"/>
                <w:lang w:val="ru-RU"/>
              </w:rPr>
              <w:t>роли.</w:t>
            </w:r>
          </w:p>
          <w:p w14:paraId="665C51A3" w14:textId="77777777" w:rsidR="003561E2" w:rsidRPr="003561E2" w:rsidRDefault="003561E2" w:rsidP="003561E2">
            <w:pPr>
              <w:pStyle w:val="TableParagraph"/>
              <w:ind w:right="119"/>
              <w:jc w:val="both"/>
              <w:rPr>
                <w:sz w:val="20"/>
                <w:szCs w:val="20"/>
                <w:lang w:val="ru-RU"/>
              </w:rPr>
            </w:pPr>
            <w:r w:rsidRPr="003561E2">
              <w:rPr>
                <w:sz w:val="20"/>
                <w:szCs w:val="20"/>
                <w:lang w:val="ru-RU"/>
              </w:rPr>
              <w:t>Использует</w:t>
            </w:r>
            <w:r w:rsidRPr="003561E2">
              <w:rPr>
                <w:spacing w:val="-15"/>
                <w:sz w:val="20"/>
                <w:szCs w:val="20"/>
                <w:lang w:val="ru-RU"/>
              </w:rPr>
              <w:t xml:space="preserve"> </w:t>
            </w:r>
            <w:r w:rsidRPr="003561E2">
              <w:rPr>
                <w:sz w:val="20"/>
                <w:szCs w:val="20"/>
                <w:lang w:val="ru-RU"/>
              </w:rPr>
              <w:t>средства</w:t>
            </w:r>
            <w:r w:rsidRPr="003561E2">
              <w:rPr>
                <w:spacing w:val="-15"/>
                <w:sz w:val="20"/>
                <w:szCs w:val="20"/>
                <w:lang w:val="ru-RU"/>
              </w:rPr>
              <w:t xml:space="preserve"> </w:t>
            </w:r>
            <w:r w:rsidRPr="003561E2">
              <w:rPr>
                <w:sz w:val="20"/>
                <w:szCs w:val="20"/>
                <w:lang w:val="ru-RU"/>
              </w:rPr>
              <w:t>выразительности</w:t>
            </w:r>
            <w:r w:rsidRPr="003561E2">
              <w:rPr>
                <w:spacing w:val="-15"/>
                <w:sz w:val="20"/>
                <w:szCs w:val="20"/>
                <w:lang w:val="ru-RU"/>
              </w:rPr>
              <w:t xml:space="preserve"> </w:t>
            </w:r>
            <w:r w:rsidRPr="003561E2">
              <w:rPr>
                <w:sz w:val="20"/>
                <w:szCs w:val="20"/>
                <w:lang w:val="ru-RU"/>
              </w:rPr>
              <w:t>(поза, жесты, мимика, интонация, движения).</w:t>
            </w:r>
          </w:p>
          <w:p w14:paraId="7C976BF3" w14:textId="7EB4D565" w:rsidR="003561E2" w:rsidRPr="003561E2" w:rsidRDefault="003561E2" w:rsidP="003561E2">
            <w:pPr>
              <w:pStyle w:val="TableParagraph"/>
              <w:jc w:val="both"/>
              <w:rPr>
                <w:sz w:val="20"/>
                <w:szCs w:val="20"/>
                <w:lang w:val="ru-RU"/>
              </w:rPr>
            </w:pPr>
            <w:r w:rsidRPr="003561E2">
              <w:rPr>
                <w:sz w:val="20"/>
                <w:szCs w:val="20"/>
                <w:lang w:val="ru-RU"/>
              </w:rPr>
              <w:t>Широко использует в театрализованной деятельности</w:t>
            </w:r>
            <w:r w:rsidRPr="003561E2">
              <w:rPr>
                <w:spacing w:val="-7"/>
                <w:sz w:val="20"/>
                <w:szCs w:val="20"/>
                <w:lang w:val="ru-RU"/>
              </w:rPr>
              <w:t xml:space="preserve"> </w:t>
            </w:r>
            <w:r w:rsidRPr="003561E2">
              <w:rPr>
                <w:sz w:val="20"/>
                <w:szCs w:val="20"/>
                <w:lang w:val="ru-RU"/>
              </w:rPr>
              <w:t>разные</w:t>
            </w:r>
            <w:r w:rsidRPr="003561E2">
              <w:rPr>
                <w:spacing w:val="-9"/>
                <w:sz w:val="20"/>
                <w:szCs w:val="20"/>
                <w:lang w:val="ru-RU"/>
              </w:rPr>
              <w:t xml:space="preserve"> </w:t>
            </w:r>
            <w:r w:rsidRPr="003561E2">
              <w:rPr>
                <w:sz w:val="20"/>
                <w:szCs w:val="20"/>
                <w:lang w:val="ru-RU"/>
              </w:rPr>
              <w:t>виды</w:t>
            </w:r>
            <w:r w:rsidRPr="003561E2">
              <w:rPr>
                <w:spacing w:val="-9"/>
                <w:sz w:val="20"/>
                <w:szCs w:val="20"/>
                <w:lang w:val="ru-RU"/>
              </w:rPr>
              <w:t xml:space="preserve"> </w:t>
            </w:r>
            <w:r w:rsidRPr="003561E2">
              <w:rPr>
                <w:sz w:val="20"/>
                <w:szCs w:val="20"/>
                <w:lang w:val="ru-RU"/>
              </w:rPr>
              <w:t>театра</w:t>
            </w:r>
            <w:r w:rsidRPr="003561E2">
              <w:rPr>
                <w:spacing w:val="-9"/>
                <w:sz w:val="20"/>
                <w:szCs w:val="20"/>
                <w:lang w:val="ru-RU"/>
              </w:rPr>
              <w:t xml:space="preserve"> </w:t>
            </w:r>
            <w:r w:rsidRPr="003561E2">
              <w:rPr>
                <w:sz w:val="20"/>
                <w:szCs w:val="20"/>
                <w:lang w:val="ru-RU"/>
              </w:rPr>
              <w:t>(бибабо, пальчиковый, баночный, театр картинок, перчаточный, кукольный).</w:t>
            </w:r>
          </w:p>
        </w:tc>
        <w:tc>
          <w:tcPr>
            <w:tcW w:w="2516" w:type="dxa"/>
          </w:tcPr>
          <w:p w14:paraId="58153EC4" w14:textId="7A6B7534"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Нормативный</w:t>
            </w:r>
          </w:p>
        </w:tc>
      </w:tr>
      <w:tr w:rsidR="003561E2" w14:paraId="4681F041" w14:textId="77777777" w:rsidTr="00C84FF0">
        <w:tc>
          <w:tcPr>
            <w:tcW w:w="2405" w:type="dxa"/>
            <w:vMerge/>
            <w:tcBorders>
              <w:top w:val="nil"/>
            </w:tcBorders>
          </w:tcPr>
          <w:p w14:paraId="563AE715" w14:textId="77777777" w:rsidR="003561E2" w:rsidRPr="003561E2" w:rsidRDefault="003561E2" w:rsidP="003561E2">
            <w:pPr>
              <w:contextualSpacing/>
              <w:jc w:val="both"/>
              <w:rPr>
                <w:rFonts w:ascii="Times New Roman" w:hAnsi="Times New Roman" w:cs="Times New Roman"/>
                <w:sz w:val="20"/>
                <w:szCs w:val="20"/>
                <w:lang w:val="ru-RU"/>
              </w:rPr>
            </w:pPr>
          </w:p>
        </w:tc>
        <w:tc>
          <w:tcPr>
            <w:tcW w:w="9639" w:type="dxa"/>
          </w:tcPr>
          <w:p w14:paraId="077C534A" w14:textId="77777777" w:rsidR="003561E2" w:rsidRPr="003561E2" w:rsidRDefault="003561E2" w:rsidP="003561E2">
            <w:pPr>
              <w:pStyle w:val="TableParagraph"/>
              <w:ind w:right="119"/>
              <w:jc w:val="both"/>
              <w:rPr>
                <w:sz w:val="20"/>
                <w:szCs w:val="20"/>
                <w:lang w:val="ru-RU"/>
              </w:rPr>
            </w:pPr>
            <w:r w:rsidRPr="003561E2">
              <w:rPr>
                <w:sz w:val="20"/>
                <w:szCs w:val="20"/>
                <w:lang w:val="ru-RU"/>
              </w:rPr>
              <w:t>Проявляет</w:t>
            </w:r>
            <w:r w:rsidRPr="003561E2">
              <w:rPr>
                <w:spacing w:val="-11"/>
                <w:sz w:val="20"/>
                <w:szCs w:val="20"/>
                <w:lang w:val="ru-RU"/>
              </w:rPr>
              <w:t xml:space="preserve"> </w:t>
            </w:r>
            <w:r w:rsidRPr="003561E2">
              <w:rPr>
                <w:sz w:val="20"/>
                <w:szCs w:val="20"/>
                <w:lang w:val="ru-RU"/>
              </w:rPr>
              <w:t>интерес</w:t>
            </w:r>
            <w:r w:rsidRPr="003561E2">
              <w:rPr>
                <w:spacing w:val="-11"/>
                <w:sz w:val="20"/>
                <w:szCs w:val="20"/>
                <w:lang w:val="ru-RU"/>
              </w:rPr>
              <w:t xml:space="preserve"> </w:t>
            </w:r>
            <w:r w:rsidRPr="003561E2">
              <w:rPr>
                <w:sz w:val="20"/>
                <w:szCs w:val="20"/>
                <w:lang w:val="ru-RU"/>
              </w:rPr>
              <w:t>к</w:t>
            </w:r>
            <w:r w:rsidRPr="003561E2">
              <w:rPr>
                <w:spacing w:val="-10"/>
                <w:sz w:val="20"/>
                <w:szCs w:val="20"/>
                <w:lang w:val="ru-RU"/>
              </w:rPr>
              <w:t xml:space="preserve"> </w:t>
            </w:r>
            <w:r w:rsidRPr="003561E2">
              <w:rPr>
                <w:sz w:val="20"/>
                <w:szCs w:val="20"/>
                <w:lang w:val="ru-RU"/>
              </w:rPr>
              <w:t>театрализованным</w:t>
            </w:r>
            <w:r w:rsidRPr="003561E2">
              <w:rPr>
                <w:spacing w:val="-11"/>
                <w:sz w:val="20"/>
                <w:szCs w:val="20"/>
                <w:lang w:val="ru-RU"/>
              </w:rPr>
              <w:t xml:space="preserve"> </w:t>
            </w:r>
            <w:r w:rsidRPr="003561E2">
              <w:rPr>
                <w:sz w:val="20"/>
                <w:szCs w:val="20"/>
                <w:lang w:val="ru-RU"/>
              </w:rPr>
              <w:t>играм. С небольшой помощью педагога выбирает сказку, стихотворение, песню для постановки спектакля; распределяет совместно с другими детьми между собой обязанности и роли.</w:t>
            </w:r>
          </w:p>
          <w:p w14:paraId="2CBFF602" w14:textId="4793FA0D" w:rsidR="003561E2" w:rsidRPr="003561E2" w:rsidRDefault="003561E2" w:rsidP="003561E2">
            <w:pPr>
              <w:pStyle w:val="TableParagraph"/>
              <w:jc w:val="both"/>
              <w:rPr>
                <w:sz w:val="20"/>
                <w:szCs w:val="20"/>
                <w:lang w:val="ru-RU"/>
              </w:rPr>
            </w:pPr>
            <w:r w:rsidRPr="003561E2">
              <w:rPr>
                <w:sz w:val="20"/>
                <w:szCs w:val="20"/>
                <w:lang w:val="ru-RU"/>
              </w:rPr>
              <w:t>Использует средства выразительности. Может использовать</w:t>
            </w:r>
            <w:r w:rsidRPr="003561E2">
              <w:rPr>
                <w:spacing w:val="-15"/>
                <w:sz w:val="20"/>
                <w:szCs w:val="20"/>
                <w:lang w:val="ru-RU"/>
              </w:rPr>
              <w:t xml:space="preserve"> </w:t>
            </w:r>
            <w:r w:rsidRPr="003561E2">
              <w:rPr>
                <w:sz w:val="20"/>
                <w:szCs w:val="20"/>
                <w:lang w:val="ru-RU"/>
              </w:rPr>
              <w:t>в</w:t>
            </w:r>
            <w:r w:rsidRPr="003561E2">
              <w:rPr>
                <w:spacing w:val="-15"/>
                <w:sz w:val="20"/>
                <w:szCs w:val="20"/>
                <w:lang w:val="ru-RU"/>
              </w:rPr>
              <w:t xml:space="preserve"> </w:t>
            </w:r>
            <w:r w:rsidRPr="003561E2">
              <w:rPr>
                <w:sz w:val="20"/>
                <w:szCs w:val="20"/>
                <w:lang w:val="ru-RU"/>
              </w:rPr>
              <w:t>театрализованной</w:t>
            </w:r>
            <w:r w:rsidRPr="003561E2">
              <w:rPr>
                <w:spacing w:val="-15"/>
                <w:sz w:val="20"/>
                <w:szCs w:val="20"/>
                <w:lang w:val="ru-RU"/>
              </w:rPr>
              <w:t xml:space="preserve"> </w:t>
            </w:r>
            <w:r w:rsidRPr="003561E2">
              <w:rPr>
                <w:sz w:val="20"/>
                <w:szCs w:val="20"/>
                <w:lang w:val="ru-RU"/>
              </w:rPr>
              <w:t>деятельности разные виды театра.</w:t>
            </w:r>
          </w:p>
        </w:tc>
        <w:tc>
          <w:tcPr>
            <w:tcW w:w="2516" w:type="dxa"/>
          </w:tcPr>
          <w:p w14:paraId="5B4D7B59" w14:textId="12EC9918"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Функциональный</w:t>
            </w:r>
          </w:p>
        </w:tc>
      </w:tr>
      <w:tr w:rsidR="003561E2" w14:paraId="73E61CC0" w14:textId="77777777" w:rsidTr="00C84FF0">
        <w:tc>
          <w:tcPr>
            <w:tcW w:w="2405" w:type="dxa"/>
            <w:vMerge/>
            <w:tcBorders>
              <w:top w:val="nil"/>
            </w:tcBorders>
          </w:tcPr>
          <w:p w14:paraId="01EACF2D" w14:textId="77777777" w:rsidR="003561E2" w:rsidRPr="003561E2" w:rsidRDefault="003561E2" w:rsidP="003561E2">
            <w:pPr>
              <w:contextualSpacing/>
              <w:jc w:val="both"/>
              <w:rPr>
                <w:rFonts w:ascii="Times New Roman" w:hAnsi="Times New Roman" w:cs="Times New Roman"/>
                <w:sz w:val="20"/>
                <w:szCs w:val="20"/>
                <w:lang w:val="ru-RU"/>
              </w:rPr>
            </w:pPr>
          </w:p>
        </w:tc>
        <w:tc>
          <w:tcPr>
            <w:tcW w:w="9639" w:type="dxa"/>
          </w:tcPr>
          <w:p w14:paraId="281A917E" w14:textId="19B9F56E" w:rsidR="003561E2" w:rsidRPr="003561E2" w:rsidRDefault="003561E2" w:rsidP="003561E2">
            <w:pPr>
              <w:pStyle w:val="TableParagraph"/>
              <w:jc w:val="both"/>
              <w:rPr>
                <w:sz w:val="20"/>
                <w:szCs w:val="20"/>
                <w:lang w:val="ru-RU"/>
              </w:rPr>
            </w:pPr>
            <w:r w:rsidRPr="003561E2">
              <w:rPr>
                <w:sz w:val="20"/>
                <w:szCs w:val="20"/>
                <w:lang w:val="ru-RU"/>
              </w:rPr>
              <w:t>Может не проявлять интерес к театрализованной деятельности. Для привлечения в игру требуется активная направляющая, разъясняющая помощь педагога.</w:t>
            </w:r>
            <w:r w:rsidRPr="003561E2">
              <w:rPr>
                <w:spacing w:val="-11"/>
                <w:sz w:val="20"/>
                <w:szCs w:val="20"/>
                <w:lang w:val="ru-RU"/>
              </w:rPr>
              <w:t xml:space="preserve"> </w:t>
            </w:r>
            <w:r w:rsidRPr="003561E2">
              <w:rPr>
                <w:sz w:val="20"/>
                <w:szCs w:val="20"/>
              </w:rPr>
              <w:t>Может</w:t>
            </w:r>
            <w:r w:rsidRPr="003561E2">
              <w:rPr>
                <w:spacing w:val="-11"/>
                <w:sz w:val="20"/>
                <w:szCs w:val="20"/>
              </w:rPr>
              <w:t xml:space="preserve"> </w:t>
            </w:r>
            <w:r w:rsidRPr="003561E2">
              <w:rPr>
                <w:sz w:val="20"/>
                <w:szCs w:val="20"/>
              </w:rPr>
              <w:t>взять</w:t>
            </w:r>
            <w:r w:rsidRPr="003561E2">
              <w:rPr>
                <w:spacing w:val="-12"/>
                <w:sz w:val="20"/>
                <w:szCs w:val="20"/>
              </w:rPr>
              <w:t xml:space="preserve"> </w:t>
            </w:r>
            <w:r w:rsidRPr="003561E2">
              <w:rPr>
                <w:sz w:val="20"/>
                <w:szCs w:val="20"/>
              </w:rPr>
              <w:t>на</w:t>
            </w:r>
            <w:r w:rsidRPr="003561E2">
              <w:rPr>
                <w:spacing w:val="-12"/>
                <w:sz w:val="20"/>
                <w:szCs w:val="20"/>
              </w:rPr>
              <w:t xml:space="preserve"> </w:t>
            </w:r>
            <w:r w:rsidRPr="003561E2">
              <w:rPr>
                <w:sz w:val="20"/>
                <w:szCs w:val="20"/>
              </w:rPr>
              <w:t>себя</w:t>
            </w:r>
            <w:r w:rsidRPr="003561E2">
              <w:rPr>
                <w:spacing w:val="-11"/>
                <w:sz w:val="20"/>
                <w:szCs w:val="20"/>
              </w:rPr>
              <w:t xml:space="preserve"> </w:t>
            </w:r>
            <w:r w:rsidRPr="003561E2">
              <w:rPr>
                <w:sz w:val="20"/>
                <w:szCs w:val="20"/>
              </w:rPr>
              <w:t>простую</w:t>
            </w:r>
            <w:r w:rsidRPr="003561E2">
              <w:rPr>
                <w:spacing w:val="-10"/>
                <w:sz w:val="20"/>
                <w:szCs w:val="20"/>
              </w:rPr>
              <w:t xml:space="preserve"> </w:t>
            </w:r>
            <w:r w:rsidRPr="003561E2">
              <w:rPr>
                <w:sz w:val="20"/>
                <w:szCs w:val="20"/>
              </w:rPr>
              <w:t>роль.</w:t>
            </w:r>
          </w:p>
        </w:tc>
        <w:tc>
          <w:tcPr>
            <w:tcW w:w="2516" w:type="dxa"/>
          </w:tcPr>
          <w:p w14:paraId="1E4C65B2" w14:textId="0E0929EC"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Стартовый</w:t>
            </w:r>
          </w:p>
        </w:tc>
      </w:tr>
      <w:tr w:rsidR="003561E2" w14:paraId="5836992C" w14:textId="77777777" w:rsidTr="00396D33">
        <w:tc>
          <w:tcPr>
            <w:tcW w:w="2405" w:type="dxa"/>
            <w:vMerge w:val="restart"/>
          </w:tcPr>
          <w:p w14:paraId="5DE9EFB4" w14:textId="630B8D9C"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 xml:space="preserve">Дидактические </w:t>
            </w:r>
            <w:r w:rsidRPr="003561E2">
              <w:rPr>
                <w:rFonts w:ascii="Times New Roman" w:hAnsi="Times New Roman" w:cs="Times New Roman"/>
                <w:spacing w:val="-4"/>
                <w:sz w:val="20"/>
                <w:szCs w:val="20"/>
              </w:rPr>
              <w:t>игры</w:t>
            </w:r>
          </w:p>
        </w:tc>
        <w:tc>
          <w:tcPr>
            <w:tcW w:w="9639" w:type="dxa"/>
          </w:tcPr>
          <w:p w14:paraId="4D449740" w14:textId="77777777" w:rsidR="003561E2" w:rsidRPr="003561E2" w:rsidRDefault="003561E2" w:rsidP="003561E2">
            <w:pPr>
              <w:pStyle w:val="TableParagraph"/>
              <w:ind w:right="119"/>
              <w:jc w:val="both"/>
              <w:rPr>
                <w:sz w:val="20"/>
                <w:szCs w:val="20"/>
                <w:lang w:val="ru-RU"/>
              </w:rPr>
            </w:pPr>
            <w:r w:rsidRPr="003561E2">
              <w:rPr>
                <w:sz w:val="20"/>
                <w:szCs w:val="20"/>
                <w:lang w:val="ru-RU"/>
              </w:rPr>
              <w:t>Умеет</w:t>
            </w:r>
            <w:r w:rsidRPr="003561E2">
              <w:rPr>
                <w:spacing w:val="-12"/>
                <w:sz w:val="20"/>
                <w:szCs w:val="20"/>
                <w:lang w:val="ru-RU"/>
              </w:rPr>
              <w:t xml:space="preserve"> </w:t>
            </w:r>
            <w:r w:rsidRPr="003561E2">
              <w:rPr>
                <w:sz w:val="20"/>
                <w:szCs w:val="20"/>
                <w:lang w:val="ru-RU"/>
              </w:rPr>
              <w:t>играть</w:t>
            </w:r>
            <w:r w:rsidRPr="003561E2">
              <w:rPr>
                <w:spacing w:val="-11"/>
                <w:sz w:val="20"/>
                <w:szCs w:val="20"/>
                <w:lang w:val="ru-RU"/>
              </w:rPr>
              <w:t xml:space="preserve"> </w:t>
            </w:r>
            <w:r w:rsidRPr="003561E2">
              <w:rPr>
                <w:sz w:val="20"/>
                <w:szCs w:val="20"/>
                <w:lang w:val="ru-RU"/>
              </w:rPr>
              <w:t>в</w:t>
            </w:r>
            <w:r w:rsidRPr="003561E2">
              <w:rPr>
                <w:spacing w:val="-13"/>
                <w:sz w:val="20"/>
                <w:szCs w:val="20"/>
                <w:lang w:val="ru-RU"/>
              </w:rPr>
              <w:t xml:space="preserve"> </w:t>
            </w:r>
            <w:r w:rsidRPr="003561E2">
              <w:rPr>
                <w:sz w:val="20"/>
                <w:szCs w:val="20"/>
                <w:lang w:val="ru-RU"/>
              </w:rPr>
              <w:t>различные</w:t>
            </w:r>
            <w:r w:rsidRPr="003561E2">
              <w:rPr>
                <w:spacing w:val="-13"/>
                <w:sz w:val="20"/>
                <w:szCs w:val="20"/>
                <w:lang w:val="ru-RU"/>
              </w:rPr>
              <w:t xml:space="preserve"> </w:t>
            </w:r>
            <w:r w:rsidRPr="003561E2">
              <w:rPr>
                <w:sz w:val="20"/>
                <w:szCs w:val="20"/>
                <w:lang w:val="ru-RU"/>
              </w:rPr>
              <w:t>дидактические</w:t>
            </w:r>
            <w:r w:rsidRPr="003561E2">
              <w:rPr>
                <w:spacing w:val="-12"/>
                <w:sz w:val="20"/>
                <w:szCs w:val="20"/>
                <w:lang w:val="ru-RU"/>
              </w:rPr>
              <w:t xml:space="preserve"> </w:t>
            </w:r>
            <w:r w:rsidRPr="003561E2">
              <w:rPr>
                <w:sz w:val="20"/>
                <w:szCs w:val="20"/>
                <w:lang w:val="ru-RU"/>
              </w:rPr>
              <w:t>игры. Умеет организовывать игры, выполнять роль ведущего. Согласовывает свои действия с действиями ведущего и других участников игры. Может самостоятельно решить поставленную задачу.</w:t>
            </w:r>
          </w:p>
          <w:p w14:paraId="729DB344" w14:textId="5B6B5C92"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z w:val="20"/>
                <w:szCs w:val="20"/>
                <w:lang w:val="ru-RU"/>
              </w:rPr>
              <w:t>Проявляет</w:t>
            </w:r>
            <w:r w:rsidRPr="003561E2">
              <w:rPr>
                <w:rFonts w:ascii="Times New Roman" w:hAnsi="Times New Roman" w:cs="Times New Roman"/>
                <w:spacing w:val="-12"/>
                <w:sz w:val="20"/>
                <w:szCs w:val="20"/>
                <w:lang w:val="ru-RU"/>
              </w:rPr>
              <w:t xml:space="preserve"> </w:t>
            </w:r>
            <w:r w:rsidRPr="003561E2">
              <w:rPr>
                <w:rFonts w:ascii="Times New Roman" w:hAnsi="Times New Roman" w:cs="Times New Roman"/>
                <w:sz w:val="20"/>
                <w:szCs w:val="20"/>
                <w:lang w:val="ru-RU"/>
              </w:rPr>
              <w:t>и</w:t>
            </w:r>
            <w:r w:rsidRPr="003561E2">
              <w:rPr>
                <w:rFonts w:ascii="Times New Roman" w:hAnsi="Times New Roman" w:cs="Times New Roman"/>
                <w:spacing w:val="-11"/>
                <w:sz w:val="20"/>
                <w:szCs w:val="20"/>
                <w:lang w:val="ru-RU"/>
              </w:rPr>
              <w:t xml:space="preserve"> </w:t>
            </w:r>
            <w:r w:rsidRPr="003561E2">
              <w:rPr>
                <w:rFonts w:ascii="Times New Roman" w:hAnsi="Times New Roman" w:cs="Times New Roman"/>
                <w:sz w:val="20"/>
                <w:szCs w:val="20"/>
                <w:lang w:val="ru-RU"/>
              </w:rPr>
              <w:t>развивает</w:t>
            </w:r>
            <w:r w:rsidRPr="003561E2">
              <w:rPr>
                <w:rFonts w:ascii="Times New Roman" w:hAnsi="Times New Roman" w:cs="Times New Roman"/>
                <w:spacing w:val="-11"/>
                <w:sz w:val="20"/>
                <w:szCs w:val="20"/>
                <w:lang w:val="ru-RU"/>
              </w:rPr>
              <w:t xml:space="preserve"> </w:t>
            </w:r>
            <w:r w:rsidRPr="003561E2">
              <w:rPr>
                <w:rFonts w:ascii="Times New Roman" w:hAnsi="Times New Roman" w:cs="Times New Roman"/>
                <w:sz w:val="20"/>
                <w:szCs w:val="20"/>
                <w:lang w:val="ru-RU"/>
              </w:rPr>
              <w:t>в</w:t>
            </w:r>
            <w:r w:rsidRPr="003561E2">
              <w:rPr>
                <w:rFonts w:ascii="Times New Roman" w:hAnsi="Times New Roman" w:cs="Times New Roman"/>
                <w:spacing w:val="-13"/>
                <w:sz w:val="20"/>
                <w:szCs w:val="20"/>
                <w:lang w:val="ru-RU"/>
              </w:rPr>
              <w:t xml:space="preserve"> </w:t>
            </w:r>
            <w:r w:rsidRPr="003561E2">
              <w:rPr>
                <w:rFonts w:ascii="Times New Roman" w:hAnsi="Times New Roman" w:cs="Times New Roman"/>
                <w:sz w:val="20"/>
                <w:szCs w:val="20"/>
                <w:lang w:val="ru-RU"/>
              </w:rPr>
              <w:t>игре</w:t>
            </w:r>
            <w:r w:rsidRPr="003561E2">
              <w:rPr>
                <w:rFonts w:ascii="Times New Roman" w:hAnsi="Times New Roman" w:cs="Times New Roman"/>
                <w:spacing w:val="-13"/>
                <w:sz w:val="20"/>
                <w:szCs w:val="20"/>
                <w:lang w:val="ru-RU"/>
              </w:rPr>
              <w:t xml:space="preserve"> </w:t>
            </w:r>
            <w:r w:rsidRPr="003561E2">
              <w:rPr>
                <w:rFonts w:ascii="Times New Roman" w:hAnsi="Times New Roman" w:cs="Times New Roman"/>
                <w:sz w:val="20"/>
                <w:szCs w:val="20"/>
                <w:lang w:val="ru-RU"/>
              </w:rPr>
              <w:t>необходимые</w:t>
            </w:r>
            <w:r w:rsidRPr="003561E2">
              <w:rPr>
                <w:rFonts w:ascii="Times New Roman" w:hAnsi="Times New Roman" w:cs="Times New Roman"/>
                <w:spacing w:val="-13"/>
                <w:sz w:val="20"/>
                <w:szCs w:val="20"/>
                <w:lang w:val="ru-RU"/>
              </w:rPr>
              <w:t xml:space="preserve"> </w:t>
            </w:r>
            <w:r w:rsidRPr="003561E2">
              <w:rPr>
                <w:rFonts w:ascii="Times New Roman" w:hAnsi="Times New Roman" w:cs="Times New Roman"/>
                <w:sz w:val="20"/>
                <w:szCs w:val="20"/>
                <w:lang w:val="ru-RU"/>
              </w:rPr>
              <w:t>для подготовки к школе качества: произвольного поведения, ассоциативно-образного и логического мышления, воображения, познавательной активности.</w:t>
            </w:r>
          </w:p>
        </w:tc>
        <w:tc>
          <w:tcPr>
            <w:tcW w:w="2516" w:type="dxa"/>
          </w:tcPr>
          <w:p w14:paraId="26F3209B" w14:textId="40CB4393"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Нормативный</w:t>
            </w:r>
          </w:p>
        </w:tc>
      </w:tr>
      <w:tr w:rsidR="003561E2" w14:paraId="7D09CEE1" w14:textId="77777777" w:rsidTr="00C84FF0">
        <w:tc>
          <w:tcPr>
            <w:tcW w:w="2405" w:type="dxa"/>
            <w:vMerge/>
            <w:tcBorders>
              <w:top w:val="nil"/>
            </w:tcBorders>
          </w:tcPr>
          <w:p w14:paraId="419F1609"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50EC45E1" w14:textId="77777777" w:rsidR="003561E2" w:rsidRPr="003561E2" w:rsidRDefault="003561E2" w:rsidP="003561E2">
            <w:pPr>
              <w:pStyle w:val="TableParagraph"/>
              <w:ind w:right="119"/>
              <w:jc w:val="both"/>
              <w:rPr>
                <w:sz w:val="20"/>
                <w:szCs w:val="20"/>
                <w:lang w:val="ru-RU"/>
              </w:rPr>
            </w:pPr>
            <w:r w:rsidRPr="003561E2">
              <w:rPr>
                <w:sz w:val="20"/>
                <w:szCs w:val="20"/>
                <w:lang w:val="ru-RU"/>
              </w:rPr>
              <w:t>Интересуется</w:t>
            </w:r>
            <w:r w:rsidRPr="003561E2">
              <w:rPr>
                <w:spacing w:val="-15"/>
                <w:sz w:val="20"/>
                <w:szCs w:val="20"/>
                <w:lang w:val="ru-RU"/>
              </w:rPr>
              <w:t xml:space="preserve"> </w:t>
            </w:r>
            <w:r w:rsidRPr="003561E2">
              <w:rPr>
                <w:sz w:val="20"/>
                <w:szCs w:val="20"/>
                <w:lang w:val="ru-RU"/>
              </w:rPr>
              <w:t>дидактическими</w:t>
            </w:r>
            <w:r w:rsidRPr="003561E2">
              <w:rPr>
                <w:spacing w:val="-15"/>
                <w:sz w:val="20"/>
                <w:szCs w:val="20"/>
                <w:lang w:val="ru-RU"/>
              </w:rPr>
              <w:t xml:space="preserve"> </w:t>
            </w:r>
            <w:r w:rsidRPr="003561E2">
              <w:rPr>
                <w:sz w:val="20"/>
                <w:szCs w:val="20"/>
                <w:lang w:val="ru-RU"/>
              </w:rPr>
              <w:t>играми.</w:t>
            </w:r>
            <w:r w:rsidRPr="003561E2">
              <w:rPr>
                <w:spacing w:val="-15"/>
                <w:sz w:val="20"/>
                <w:szCs w:val="20"/>
                <w:lang w:val="ru-RU"/>
              </w:rPr>
              <w:t xml:space="preserve"> </w:t>
            </w:r>
            <w:r w:rsidRPr="003561E2">
              <w:rPr>
                <w:sz w:val="20"/>
                <w:szCs w:val="20"/>
                <w:lang w:val="ru-RU"/>
              </w:rPr>
              <w:t>Умеет играть в простые дидактические игры. Для понимания более сложных, разнообразных правил игры требуется помощь педагога.</w:t>
            </w:r>
          </w:p>
          <w:p w14:paraId="0F1D2413" w14:textId="13419CA9" w:rsidR="003561E2" w:rsidRPr="003561E2" w:rsidRDefault="003561E2" w:rsidP="003561E2">
            <w:pPr>
              <w:pStyle w:val="TableParagraph"/>
              <w:jc w:val="both"/>
              <w:rPr>
                <w:sz w:val="20"/>
                <w:szCs w:val="20"/>
                <w:lang w:val="ru-RU"/>
              </w:rPr>
            </w:pPr>
            <w:r w:rsidRPr="003561E2">
              <w:rPr>
                <w:sz w:val="20"/>
                <w:szCs w:val="20"/>
                <w:lang w:val="ru-RU"/>
              </w:rPr>
              <w:t>Старается согласовывать свои действия с действиями</w:t>
            </w:r>
            <w:r w:rsidRPr="003561E2">
              <w:rPr>
                <w:spacing w:val="-15"/>
                <w:sz w:val="20"/>
                <w:szCs w:val="20"/>
                <w:lang w:val="ru-RU"/>
              </w:rPr>
              <w:t xml:space="preserve"> </w:t>
            </w:r>
            <w:r w:rsidRPr="003561E2">
              <w:rPr>
                <w:sz w:val="20"/>
                <w:szCs w:val="20"/>
                <w:lang w:val="ru-RU"/>
              </w:rPr>
              <w:t>других</w:t>
            </w:r>
            <w:r w:rsidRPr="003561E2">
              <w:rPr>
                <w:spacing w:val="-11"/>
                <w:sz w:val="20"/>
                <w:szCs w:val="20"/>
                <w:lang w:val="ru-RU"/>
              </w:rPr>
              <w:t xml:space="preserve"> </w:t>
            </w:r>
            <w:r w:rsidRPr="003561E2">
              <w:rPr>
                <w:sz w:val="20"/>
                <w:szCs w:val="20"/>
                <w:lang w:val="ru-RU"/>
              </w:rPr>
              <w:t>участников</w:t>
            </w:r>
            <w:r w:rsidRPr="003561E2">
              <w:rPr>
                <w:spacing w:val="-15"/>
                <w:sz w:val="20"/>
                <w:szCs w:val="20"/>
                <w:lang w:val="ru-RU"/>
              </w:rPr>
              <w:t xml:space="preserve"> </w:t>
            </w:r>
            <w:r w:rsidRPr="003561E2">
              <w:rPr>
                <w:sz w:val="20"/>
                <w:szCs w:val="20"/>
                <w:lang w:val="ru-RU"/>
              </w:rPr>
              <w:t>игры.</w:t>
            </w:r>
            <w:r w:rsidRPr="003561E2">
              <w:rPr>
                <w:spacing w:val="-15"/>
                <w:sz w:val="20"/>
                <w:szCs w:val="20"/>
                <w:lang w:val="ru-RU"/>
              </w:rPr>
              <w:t xml:space="preserve"> </w:t>
            </w:r>
            <w:r w:rsidRPr="003561E2">
              <w:rPr>
                <w:sz w:val="20"/>
                <w:szCs w:val="20"/>
              </w:rPr>
              <w:t>Решает поставленные</w:t>
            </w:r>
            <w:r w:rsidRPr="003561E2">
              <w:rPr>
                <w:spacing w:val="-6"/>
                <w:sz w:val="20"/>
                <w:szCs w:val="20"/>
              </w:rPr>
              <w:t xml:space="preserve"> </w:t>
            </w:r>
            <w:r w:rsidRPr="003561E2">
              <w:rPr>
                <w:sz w:val="20"/>
                <w:szCs w:val="20"/>
              </w:rPr>
              <w:t>задачи</w:t>
            </w:r>
            <w:r w:rsidRPr="003561E2">
              <w:rPr>
                <w:spacing w:val="-4"/>
                <w:sz w:val="20"/>
                <w:szCs w:val="20"/>
              </w:rPr>
              <w:t xml:space="preserve"> </w:t>
            </w:r>
            <w:r w:rsidRPr="003561E2">
              <w:rPr>
                <w:sz w:val="20"/>
                <w:szCs w:val="20"/>
              </w:rPr>
              <w:t>с</w:t>
            </w:r>
            <w:r w:rsidRPr="003561E2">
              <w:rPr>
                <w:spacing w:val="-4"/>
                <w:sz w:val="20"/>
                <w:szCs w:val="20"/>
              </w:rPr>
              <w:t xml:space="preserve"> </w:t>
            </w:r>
            <w:r w:rsidRPr="003561E2">
              <w:rPr>
                <w:sz w:val="20"/>
                <w:szCs w:val="20"/>
              </w:rPr>
              <w:t>небольшой</w:t>
            </w:r>
            <w:r w:rsidRPr="003561E2">
              <w:rPr>
                <w:spacing w:val="-6"/>
                <w:sz w:val="20"/>
                <w:szCs w:val="20"/>
              </w:rPr>
              <w:t xml:space="preserve"> </w:t>
            </w:r>
            <w:r w:rsidRPr="003561E2">
              <w:rPr>
                <w:sz w:val="20"/>
                <w:szCs w:val="20"/>
              </w:rPr>
              <w:t xml:space="preserve">помощью </w:t>
            </w:r>
            <w:r w:rsidRPr="003561E2">
              <w:rPr>
                <w:spacing w:val="-2"/>
                <w:sz w:val="20"/>
                <w:szCs w:val="20"/>
              </w:rPr>
              <w:t>педагога.</w:t>
            </w:r>
          </w:p>
        </w:tc>
        <w:tc>
          <w:tcPr>
            <w:tcW w:w="2516" w:type="dxa"/>
          </w:tcPr>
          <w:p w14:paraId="6BFDA758" w14:textId="5723C3A7"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Функциональный</w:t>
            </w:r>
          </w:p>
        </w:tc>
      </w:tr>
      <w:tr w:rsidR="003561E2" w14:paraId="7A9A9311" w14:textId="77777777" w:rsidTr="00C84FF0">
        <w:tc>
          <w:tcPr>
            <w:tcW w:w="2405" w:type="dxa"/>
            <w:vMerge/>
            <w:tcBorders>
              <w:top w:val="nil"/>
            </w:tcBorders>
          </w:tcPr>
          <w:p w14:paraId="7C528DF0"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061C284D" w14:textId="1215C9B8" w:rsidR="003561E2" w:rsidRPr="003561E2" w:rsidRDefault="003561E2" w:rsidP="003561E2">
            <w:pPr>
              <w:pStyle w:val="TableParagraph"/>
              <w:jc w:val="both"/>
              <w:rPr>
                <w:sz w:val="20"/>
                <w:szCs w:val="20"/>
                <w:lang w:val="ru-RU"/>
              </w:rPr>
            </w:pPr>
            <w:r w:rsidRPr="003561E2">
              <w:rPr>
                <w:sz w:val="20"/>
                <w:szCs w:val="20"/>
                <w:lang w:val="ru-RU"/>
              </w:rPr>
              <w:t>Может</w:t>
            </w:r>
            <w:r w:rsidRPr="003561E2">
              <w:rPr>
                <w:spacing w:val="-12"/>
                <w:sz w:val="20"/>
                <w:szCs w:val="20"/>
                <w:lang w:val="ru-RU"/>
              </w:rPr>
              <w:t xml:space="preserve"> </w:t>
            </w:r>
            <w:r w:rsidRPr="003561E2">
              <w:rPr>
                <w:sz w:val="20"/>
                <w:szCs w:val="20"/>
                <w:lang w:val="ru-RU"/>
              </w:rPr>
              <w:t>не</w:t>
            </w:r>
            <w:r w:rsidRPr="003561E2">
              <w:rPr>
                <w:spacing w:val="-11"/>
                <w:sz w:val="20"/>
                <w:szCs w:val="20"/>
                <w:lang w:val="ru-RU"/>
              </w:rPr>
              <w:t xml:space="preserve"> </w:t>
            </w:r>
            <w:r w:rsidRPr="003561E2">
              <w:rPr>
                <w:sz w:val="20"/>
                <w:szCs w:val="20"/>
                <w:lang w:val="ru-RU"/>
              </w:rPr>
              <w:t>проявлять</w:t>
            </w:r>
            <w:r w:rsidRPr="003561E2">
              <w:rPr>
                <w:spacing w:val="-9"/>
                <w:sz w:val="20"/>
                <w:szCs w:val="20"/>
                <w:lang w:val="ru-RU"/>
              </w:rPr>
              <w:t xml:space="preserve"> </w:t>
            </w:r>
            <w:r w:rsidRPr="003561E2">
              <w:rPr>
                <w:sz w:val="20"/>
                <w:szCs w:val="20"/>
                <w:lang w:val="ru-RU"/>
              </w:rPr>
              <w:t>интерес</w:t>
            </w:r>
            <w:r w:rsidRPr="003561E2">
              <w:rPr>
                <w:spacing w:val="-11"/>
                <w:sz w:val="20"/>
                <w:szCs w:val="20"/>
                <w:lang w:val="ru-RU"/>
              </w:rPr>
              <w:t xml:space="preserve"> </w:t>
            </w:r>
            <w:r w:rsidRPr="003561E2">
              <w:rPr>
                <w:sz w:val="20"/>
                <w:szCs w:val="20"/>
                <w:lang w:val="ru-RU"/>
              </w:rPr>
              <w:t>к</w:t>
            </w:r>
            <w:r w:rsidRPr="003561E2">
              <w:rPr>
                <w:spacing w:val="-9"/>
                <w:sz w:val="20"/>
                <w:szCs w:val="20"/>
                <w:lang w:val="ru-RU"/>
              </w:rPr>
              <w:t xml:space="preserve"> </w:t>
            </w:r>
            <w:r w:rsidRPr="003561E2">
              <w:rPr>
                <w:sz w:val="20"/>
                <w:szCs w:val="20"/>
                <w:lang w:val="ru-RU"/>
              </w:rPr>
              <w:t xml:space="preserve">дидактическим играм. Требуется активная помощь педагога для понимания правил игры и согласования своих действий с другими участниками игры. </w:t>
            </w:r>
            <w:r w:rsidRPr="003561E2">
              <w:rPr>
                <w:sz w:val="20"/>
                <w:szCs w:val="20"/>
              </w:rPr>
              <w:t xml:space="preserve">Решает поставленные задачи с </w:t>
            </w:r>
            <w:r w:rsidRPr="003561E2">
              <w:rPr>
                <w:sz w:val="20"/>
                <w:szCs w:val="20"/>
              </w:rPr>
              <w:lastRenderedPageBreak/>
              <w:t>активной помощью педагога.</w:t>
            </w:r>
          </w:p>
        </w:tc>
        <w:tc>
          <w:tcPr>
            <w:tcW w:w="2516" w:type="dxa"/>
          </w:tcPr>
          <w:p w14:paraId="0142CC0C" w14:textId="68E84878"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lastRenderedPageBreak/>
              <w:t>Стартовый</w:t>
            </w:r>
          </w:p>
        </w:tc>
      </w:tr>
    </w:tbl>
    <w:p w14:paraId="52C35102" w14:textId="1708E18D" w:rsidR="00F20E21" w:rsidRDefault="00F20E21" w:rsidP="008530DB">
      <w:pPr>
        <w:contextualSpacing/>
        <w:jc w:val="both"/>
        <w:rPr>
          <w:rFonts w:ascii="Times New Roman" w:hAnsi="Times New Roman" w:cs="Times New Roman"/>
          <w:b/>
          <w:bCs/>
          <w:sz w:val="24"/>
          <w:szCs w:val="24"/>
        </w:rPr>
      </w:pPr>
    </w:p>
    <w:p w14:paraId="2926F2F6" w14:textId="77777777" w:rsidR="000F18CA" w:rsidRDefault="000F18CA" w:rsidP="008530DB">
      <w:pPr>
        <w:contextualSpacing/>
        <w:jc w:val="both"/>
        <w:rPr>
          <w:rFonts w:ascii="Times New Roman" w:hAnsi="Times New Roman" w:cs="Times New Roman"/>
          <w:b/>
          <w:bCs/>
          <w:sz w:val="24"/>
          <w:szCs w:val="24"/>
        </w:rPr>
        <w:sectPr w:rsidR="000F18CA" w:rsidSect="00D065CA">
          <w:pgSz w:w="16838" w:h="11906" w:orient="landscape"/>
          <w:pgMar w:top="993" w:right="1134" w:bottom="850" w:left="1134" w:header="708" w:footer="708" w:gutter="0"/>
          <w:cols w:space="708"/>
          <w:docGrid w:linePitch="360"/>
        </w:sectPr>
      </w:pPr>
    </w:p>
    <w:p w14:paraId="610377A6" w14:textId="020B5569"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2BC5">
        <w:rPr>
          <w:rFonts w:ascii="Times New Roman" w:hAnsi="Times New Roman" w:cs="Times New Roman"/>
          <w:sz w:val="24"/>
          <w:szCs w:val="24"/>
        </w:rPr>
        <w:t>С целью преодоления недостатков развития детской игры педагоги организуют специальное обучение детей младшего дошкольного возраста. Реализуются следующие направления:</w:t>
      </w:r>
    </w:p>
    <w:p w14:paraId="5D12121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формирование игры как деятельности (потребности в игре, создания замысла игры, умение действовать адекватно поставленной цели);</w:t>
      </w:r>
    </w:p>
    <w:p w14:paraId="194BEC3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развитие игры как совместной деятельности;</w:t>
      </w:r>
    </w:p>
    <w:p w14:paraId="10B101B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формирование и обогащение содержания детских игр (операциональной стороны сюжетно- ролевой игры).</w:t>
      </w:r>
    </w:p>
    <w:p w14:paraId="719BDB97" w14:textId="41F7A68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 старшем дошкольном возрасте дети реализуют свою потребность в игре через свободную деятельность и в специально спроектированных педагогами игровых ситуациях. Проектирование игровой ситуации и реализация запланированных взрослым задач возможны только при наличии у детей определенных знаний и представлений, а также</w:t>
      </w:r>
    </w:p>
    <w:p w14:paraId="0344115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соответствующих игрушек и атрибутики.</w:t>
      </w:r>
    </w:p>
    <w:p w14:paraId="6559F638" w14:textId="7A19815F"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 отдельных случаях, когда коррекционно-развивающая работа начинается в старшем возрасте, или у ребенка выявлены более выраженные недостатки развития (когнитивные проблемы, нарушения эмоционально-волевой сферы или формирующейся личности), перечисленные направления работы могут проводиться индивидуально и в более старший период развития ребенка.</w:t>
      </w:r>
    </w:p>
    <w:p w14:paraId="4747A45A" w14:textId="0A293775" w:rsid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Специфика коррекционно-развивающей работы по развитию игровой деятельности заключается в том, что воздействовать следует одновременно по всем направлениям, развивая игру как ведущую деятельность, и одновременно преодолевая задержку психического развития, развивая эмоционально-волевую, познавательную и коммуникативную сферу ребенка. При этом, планируя работу по развитию игровой деятельности, следует осуществлять индивидуально-дифференцированный подход, опираясь на данные диагностического обследования и наблюдений за поведением и игрой каждого ребенка и микрогрупп.</w:t>
      </w:r>
    </w:p>
    <w:p w14:paraId="6A413913" w14:textId="77777777" w:rsidR="00932BC5" w:rsidRPr="00932BC5" w:rsidRDefault="00932BC5" w:rsidP="00932BC5">
      <w:pPr>
        <w:contextualSpacing/>
        <w:jc w:val="both"/>
        <w:rPr>
          <w:rFonts w:ascii="Times New Roman" w:hAnsi="Times New Roman" w:cs="Times New Roman"/>
          <w:sz w:val="24"/>
          <w:szCs w:val="24"/>
        </w:rPr>
      </w:pPr>
    </w:p>
    <w:p w14:paraId="2278F1A8" w14:textId="52651025" w:rsidR="00932BC5" w:rsidRPr="00C51CB5" w:rsidRDefault="00932BC5" w:rsidP="00932BC5">
      <w:pPr>
        <w:contextualSpacing/>
        <w:jc w:val="both"/>
        <w:rPr>
          <w:rFonts w:ascii="Times New Roman" w:hAnsi="Times New Roman" w:cs="Times New Roman"/>
          <w:i/>
          <w:iCs/>
          <w:sz w:val="24"/>
          <w:szCs w:val="24"/>
        </w:rPr>
      </w:pPr>
      <w:r w:rsidRPr="00C51CB5">
        <w:rPr>
          <w:rFonts w:ascii="Times New Roman" w:hAnsi="Times New Roman" w:cs="Times New Roman"/>
          <w:i/>
          <w:iCs/>
          <w:sz w:val="24"/>
          <w:szCs w:val="24"/>
        </w:rPr>
        <w:t xml:space="preserve">                                      Формирование сюжетной игры как деятельности.</w:t>
      </w:r>
    </w:p>
    <w:p w14:paraId="14DB6F29" w14:textId="563D9C69"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 связи с тем, что у старших дошкольников с ЗПР различной степени выраженности, мотивационно-целевой этап, в первую очередь включающий создание замысла игры и путей его реализации, одно из самых слабых звеньев игровой деятельности, этому вопросу уделяется особое внимание. Поскольку у детей с ЗПР снижена потребность в игре, в качестве основной встает задача формирования положительного эмоционального отношения к игровой деятельности, интереса к сюжетной игре. Как в процессе индивидуального общения с ребенком, так и при работе с группой детей задаются эталоны отношений к игре и игрушке.</w:t>
      </w:r>
    </w:p>
    <w:p w14:paraId="4144230E" w14:textId="089E4381"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Развитие замысла сюжетно-ролевой игры теснейшим образом связано с общим умственным развитием ребенка и его кругозором.</w:t>
      </w:r>
    </w:p>
    <w:p w14:paraId="6E019B89" w14:textId="7599C37B"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Формирование умения формулировать план-замысел сюжетно-ролевой игры и осуществлять его реализацию у детей с ЗПР, должно включать выработку понимать и строить алгоритмы различных видов деятельности. Для того чтобы выработать у детей потребность в предварительной организации самостоятельной сюжетной игры, используются те виды деятельности, результат которых достаточно нагляден: задания по конструированию, изобразительной и речевой деятельности.</w:t>
      </w:r>
    </w:p>
    <w:p w14:paraId="4EB8D399" w14:textId="26ED2957"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Как переходный этап к самостоятельным сюжетным играм организуются режиссерские игры. Дети по ходу развертывания сюжета управляют действиями персонифицированных игрушек, проиграв, они проанализируют и проговаривают сюжет, называют персонажей и их действия. Повторно воспроизводят игру.</w:t>
      </w:r>
    </w:p>
    <w:p w14:paraId="239A861A" w14:textId="09CD0D4B"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Обучение детей элементарному планированию игры сначала проводится на примере простых сюжетов (с двумя персонажами, действующими, в одной ситуации).</w:t>
      </w:r>
    </w:p>
    <w:p w14:paraId="7A174E09" w14:textId="762A15A8" w:rsid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2BC5">
        <w:rPr>
          <w:rFonts w:ascii="Times New Roman" w:hAnsi="Times New Roman" w:cs="Times New Roman"/>
          <w:sz w:val="24"/>
          <w:szCs w:val="24"/>
        </w:rPr>
        <w:t>Планирование служит только исходным моментом в играх детей, ее организационным периодом, придавая деятельности целенаправленный характер.</w:t>
      </w:r>
    </w:p>
    <w:p w14:paraId="478DCB3C" w14:textId="77777777" w:rsidR="00932BC5" w:rsidRPr="00932BC5" w:rsidRDefault="00932BC5" w:rsidP="00932BC5">
      <w:pPr>
        <w:contextualSpacing/>
        <w:jc w:val="both"/>
        <w:rPr>
          <w:rFonts w:ascii="Times New Roman" w:hAnsi="Times New Roman" w:cs="Times New Roman"/>
          <w:sz w:val="24"/>
          <w:szCs w:val="24"/>
        </w:rPr>
      </w:pPr>
    </w:p>
    <w:p w14:paraId="6B19B11E" w14:textId="137E7A64" w:rsidR="00932BC5" w:rsidRPr="00C51CB5" w:rsidRDefault="00932BC5" w:rsidP="00932BC5">
      <w:pPr>
        <w:contextualSpacing/>
        <w:jc w:val="both"/>
        <w:rPr>
          <w:rFonts w:ascii="Times New Roman" w:hAnsi="Times New Roman" w:cs="Times New Roman"/>
          <w:i/>
          <w:iCs/>
          <w:sz w:val="24"/>
          <w:szCs w:val="24"/>
        </w:rPr>
      </w:pPr>
      <w:r w:rsidRPr="00C51CB5">
        <w:rPr>
          <w:rFonts w:ascii="Times New Roman" w:hAnsi="Times New Roman" w:cs="Times New Roman"/>
          <w:i/>
          <w:iCs/>
          <w:sz w:val="24"/>
          <w:szCs w:val="24"/>
        </w:rPr>
        <w:t xml:space="preserve">                                         Формирование игры как совместной деятельности</w:t>
      </w:r>
    </w:p>
    <w:p w14:paraId="53ACC3DC" w14:textId="72B0FA56"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К шестилетнему возрасту сюжетная игра детей с ЗПР в основном не может рассматриваться как совместная деятельность. У большинства дошкольников с ЗПР игра протекает как деятельность рядом или вместе. Наиболее адекватным приемом работы является ситуация взаимодействия с одним общим игровым предметом (с мячом). Эти задания позволяют ребенку выделить сверстника, как партнера по игре. Для закрепления умений разворачивать сюжетную игру как совместную деятельность широко используют игры-драматизации.</w:t>
      </w:r>
    </w:p>
    <w:p w14:paraId="25E2A16B" w14:textId="1F1A7A78"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 xml:space="preserve">Формирование содержательной стороны игры. Под содержанием игры понимается то, что выделено ребенком в качестве основного момента в деятельности взрослых, отражаемой в игре. </w:t>
      </w:r>
      <w:r>
        <w:rPr>
          <w:rFonts w:ascii="Times New Roman" w:hAnsi="Times New Roman" w:cs="Times New Roman"/>
          <w:sz w:val="24"/>
          <w:szCs w:val="24"/>
        </w:rPr>
        <w:t xml:space="preserve">           </w:t>
      </w:r>
      <w:r w:rsidRPr="00932BC5">
        <w:rPr>
          <w:rFonts w:ascii="Times New Roman" w:hAnsi="Times New Roman" w:cs="Times New Roman"/>
          <w:sz w:val="24"/>
          <w:szCs w:val="24"/>
        </w:rPr>
        <w:t>Выделяются две основные стадии развития игры (по Д.Б. Эльконину):</w:t>
      </w:r>
    </w:p>
    <w:p w14:paraId="02575F3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на первой стадии основное содержание игры - социальные по своей направленности предметные действия, соотносимые с логикой реальных действий;</w:t>
      </w:r>
    </w:p>
    <w:p w14:paraId="6CEB7BB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на второй - моделирование социальных отношений между людьми.</w:t>
      </w:r>
    </w:p>
    <w:p w14:paraId="20F52B8B" w14:textId="0B73DCA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На начальном этапе коррекционного обучения основное внимание уделяют формированию игровых действий, моделирующих логику реальных предметных действий взрослых. Большое внимание уделяют формированию обобщенных действий через игровое замещение:</w:t>
      </w:r>
    </w:p>
    <w:p w14:paraId="78942FC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взрослый переименовывал один предмет в другой, а ребенку предлагает совершить действия, характерные для переименованного предмета;</w:t>
      </w:r>
    </w:p>
    <w:p w14:paraId="67FB20D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переименование одного предмета в другой совершают сами дети. Они же самостоятельно воспроизводят и систему действий в соответствии с новым именем предмета. При этом осуществляется постепенный переход от сходных по форме предметов ко все более различающимся;</w:t>
      </w:r>
    </w:p>
    <w:p w14:paraId="2828CA7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совершение действий с двумя предметами-заместителями. После того, как ребенок переименовывал предметы, его просят продемонстрировать ряд действий в соответствии с их новыми функциями.</w:t>
      </w:r>
    </w:p>
    <w:p w14:paraId="3FEC7E64" w14:textId="0A90B39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Особое внимание уделяют как оречевлению самого процесса игрового переименования, так и системы совершаемых действий в соответствии с новым названием предмета.</w:t>
      </w:r>
    </w:p>
    <w:p w14:paraId="6EB9948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Затем переходят к заданиям, требующим совершения действия замещения в рамках игрового повествования. Детям рассказывается простая история, в ходе которой взрослый вместе с ребенком выбирает картинки, соответствующие тому, о чем говорилось в рассказе. После окончания рассказа дети должны «прочесть» символическую запись.</w:t>
      </w:r>
    </w:p>
    <w:p w14:paraId="6083BC7C" w14:textId="028572BC"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Чтобы ребенок смог правильно реализовать отношения, заложенные в роли, он должен выделить отношения между людьми как главное содержание игры, сделать их предметом осознания, научиться ориентироваться в субординации ролей, в реализации ролевых отношений по правилам, на эту область игры обращают особое внимание.</w:t>
      </w:r>
    </w:p>
    <w:p w14:paraId="38E2B8CA" w14:textId="61B16FE1"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Обучение умению выделять ролевые отношения и устанавливать иерархию ролей в сюжетных играх включало три момента:</w:t>
      </w:r>
    </w:p>
    <w:p w14:paraId="6CD7EBC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вычленение функций, которые выполняет тот или иной персонаж;</w:t>
      </w:r>
    </w:p>
    <w:p w14:paraId="327C4B2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вычленение основной функции в той или иной ситуации;</w:t>
      </w:r>
    </w:p>
    <w:p w14:paraId="655C746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распределение функций между людьми в разных социальных ситуациях.</w:t>
      </w:r>
    </w:p>
    <w:p w14:paraId="4AC18C4E" w14:textId="26F89863" w:rsidR="00F20E21"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Важным направлением является формирование у детей представлений о профессиях, их социальной значимости</w:t>
      </w:r>
      <w:r>
        <w:rPr>
          <w:rFonts w:ascii="Times New Roman" w:hAnsi="Times New Roman" w:cs="Times New Roman"/>
          <w:sz w:val="24"/>
          <w:szCs w:val="24"/>
        </w:rPr>
        <w:t>.</w:t>
      </w:r>
    </w:p>
    <w:p w14:paraId="44A0AD50" w14:textId="77777777" w:rsidR="00932BC5" w:rsidRDefault="00932BC5" w:rsidP="00932BC5">
      <w:pPr>
        <w:contextualSpacing/>
        <w:jc w:val="both"/>
        <w:rPr>
          <w:rFonts w:ascii="Times New Roman" w:hAnsi="Times New Roman" w:cs="Times New Roman"/>
          <w:sz w:val="24"/>
          <w:szCs w:val="24"/>
        </w:rPr>
      </w:pPr>
    </w:p>
    <w:p w14:paraId="39EAEACB" w14:textId="77777777" w:rsidR="00932BC5" w:rsidRDefault="00932BC5" w:rsidP="00932BC5">
      <w:pPr>
        <w:contextualSpacing/>
        <w:jc w:val="both"/>
        <w:rPr>
          <w:rFonts w:ascii="Times New Roman" w:hAnsi="Times New Roman" w:cs="Times New Roman"/>
          <w:sz w:val="24"/>
          <w:szCs w:val="24"/>
        </w:rPr>
      </w:pPr>
    </w:p>
    <w:p w14:paraId="6594C86B" w14:textId="77777777" w:rsidR="00932BC5" w:rsidRDefault="00932BC5" w:rsidP="00932BC5">
      <w:pPr>
        <w:contextualSpacing/>
        <w:jc w:val="both"/>
        <w:rPr>
          <w:rFonts w:ascii="Times New Roman" w:hAnsi="Times New Roman" w:cs="Times New Roman"/>
          <w:sz w:val="24"/>
          <w:szCs w:val="24"/>
        </w:rPr>
      </w:pPr>
    </w:p>
    <w:p w14:paraId="675A0239" w14:textId="03142E36" w:rsidR="00932BC5" w:rsidRDefault="00932BC5" w:rsidP="00932BC5">
      <w:pPr>
        <w:contextualSpacing/>
        <w:jc w:val="both"/>
        <w:rPr>
          <w:rFonts w:ascii="Times New Roman" w:hAnsi="Times New Roman" w:cs="Times New Roman"/>
          <w:sz w:val="24"/>
          <w:szCs w:val="24"/>
        </w:rPr>
      </w:pPr>
    </w:p>
    <w:p w14:paraId="383D7781" w14:textId="291E57F3" w:rsidR="00932BC5" w:rsidRDefault="00932BC5" w:rsidP="00932BC5">
      <w:pPr>
        <w:contextualSpacing/>
        <w:jc w:val="both"/>
        <w:rPr>
          <w:rFonts w:ascii="Times New Roman" w:hAnsi="Times New Roman" w:cs="Times New Roman"/>
          <w:sz w:val="24"/>
          <w:szCs w:val="24"/>
        </w:rPr>
      </w:pPr>
    </w:p>
    <w:p w14:paraId="0C20C5B8" w14:textId="38772F4F" w:rsidR="00932BC5" w:rsidRDefault="00932BC5" w:rsidP="00932BC5">
      <w:pPr>
        <w:contextualSpacing/>
        <w:jc w:val="both"/>
        <w:rPr>
          <w:rFonts w:ascii="Times New Roman" w:hAnsi="Times New Roman" w:cs="Times New Roman"/>
          <w:b/>
          <w:bCs/>
          <w:sz w:val="24"/>
          <w:szCs w:val="24"/>
        </w:rPr>
      </w:pPr>
      <w:r w:rsidRPr="00932BC5">
        <w:rPr>
          <w:rFonts w:ascii="Times New Roman" w:hAnsi="Times New Roman" w:cs="Times New Roman"/>
          <w:b/>
          <w:bCs/>
          <w:sz w:val="24"/>
          <w:szCs w:val="24"/>
        </w:rPr>
        <w:t>2.1.2.</w:t>
      </w:r>
      <w:r w:rsidRPr="00932BC5">
        <w:rPr>
          <w:rFonts w:ascii="Times New Roman" w:hAnsi="Times New Roman" w:cs="Times New Roman"/>
          <w:b/>
          <w:bCs/>
          <w:sz w:val="24"/>
          <w:szCs w:val="24"/>
        </w:rPr>
        <w:tab/>
        <w:t>Взаимодействие педагогических работников с детьми (п.38. ФАОП ДО).</w:t>
      </w:r>
    </w:p>
    <w:p w14:paraId="4F5EB05B" w14:textId="77777777" w:rsidR="00932BC5" w:rsidRPr="00932BC5" w:rsidRDefault="00932BC5" w:rsidP="00932BC5">
      <w:pPr>
        <w:contextualSpacing/>
        <w:jc w:val="both"/>
        <w:rPr>
          <w:rFonts w:ascii="Times New Roman" w:hAnsi="Times New Roman" w:cs="Times New Roman"/>
          <w:b/>
          <w:bCs/>
          <w:sz w:val="24"/>
          <w:szCs w:val="24"/>
        </w:rPr>
      </w:pPr>
    </w:p>
    <w:p w14:paraId="6656F47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w:t>
      </w:r>
      <w:r w:rsidRPr="00932BC5">
        <w:rPr>
          <w:rFonts w:ascii="Times New Roman" w:hAnsi="Times New Roman" w:cs="Times New Roman"/>
          <w:sz w:val="24"/>
          <w:szCs w:val="24"/>
        </w:rPr>
        <w:tab/>
        <w:t>Формы, способы, методы и средства реализации Программы, которые отражают следующие аспекты образовательной среды:</w:t>
      </w:r>
    </w:p>
    <w:p w14:paraId="30EE0CB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характер взаимодействия с педагогическим работником;</w:t>
      </w:r>
    </w:p>
    <w:p w14:paraId="376BAAB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характер взаимодействия с другими детьми;</w:t>
      </w:r>
    </w:p>
    <w:p w14:paraId="38820D1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система отношений ребенка к миру, к другим людям, к себе самому.</w:t>
      </w:r>
    </w:p>
    <w:p w14:paraId="703C416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w:t>
      </w:r>
      <w:r w:rsidRPr="00932BC5">
        <w:rPr>
          <w:rFonts w:ascii="Times New Roman" w:hAnsi="Times New Roman" w:cs="Times New Roman"/>
          <w:sz w:val="24"/>
          <w:szCs w:val="24"/>
        </w:rPr>
        <w:tab/>
        <w:t>Взаимодействие взрослых с детьми является важнейшим фактором развития ребенка и пронизывает все направления образовательной деятельности.</w:t>
      </w:r>
    </w:p>
    <w:p w14:paraId="52A612C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w:t>
      </w:r>
      <w:r w:rsidRPr="00932BC5">
        <w:rPr>
          <w:rFonts w:ascii="Times New Roman" w:hAnsi="Times New Roman" w:cs="Times New Roman"/>
          <w:sz w:val="24"/>
          <w:szCs w:val="24"/>
        </w:rPr>
        <w:tab/>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 приобретения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482AB6E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4.</w:t>
      </w:r>
      <w:r w:rsidRPr="00932BC5">
        <w:rPr>
          <w:rFonts w:ascii="Times New Roman" w:hAnsi="Times New Roman" w:cs="Times New Roman"/>
          <w:sz w:val="24"/>
          <w:szCs w:val="24"/>
        </w:rPr>
        <w:tab/>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w:t>
      </w:r>
    </w:p>
    <w:p w14:paraId="29B7A39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5.</w:t>
      </w:r>
      <w:r w:rsidRPr="00932BC5">
        <w:rPr>
          <w:rFonts w:ascii="Times New Roman" w:hAnsi="Times New Roman" w:cs="Times New Roman"/>
          <w:sz w:val="24"/>
          <w:szCs w:val="24"/>
        </w:rPr>
        <w:tab/>
        <w:t>Для личностно-порождающего взаимодействия характерно принятие ребенка таким, какой он есть и вера в его способности. 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 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050CCD3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6.</w:t>
      </w:r>
      <w:r w:rsidRPr="00932BC5">
        <w:rPr>
          <w:rFonts w:ascii="Times New Roman" w:hAnsi="Times New Roman" w:cs="Times New Roman"/>
          <w:sz w:val="24"/>
          <w:szCs w:val="24"/>
        </w:rPr>
        <w:tab/>
        <w:t xml:space="preserve">Личностно-порождающее взаимодействие способствует формированию у ребенка разных позитивных качеств. 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w:t>
      </w:r>
    </w:p>
    <w:p w14:paraId="5729E1F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7.</w:t>
      </w:r>
      <w:r w:rsidRPr="00932BC5">
        <w:rPr>
          <w:rFonts w:ascii="Times New Roman" w:hAnsi="Times New Roman" w:cs="Times New Roman"/>
          <w:sz w:val="24"/>
          <w:szCs w:val="24"/>
        </w:rPr>
        <w:tab/>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w:t>
      </w:r>
    </w:p>
    <w:p w14:paraId="7CCEADE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8.</w:t>
      </w:r>
      <w:r w:rsidRPr="00932BC5">
        <w:rPr>
          <w:rFonts w:ascii="Times New Roman" w:hAnsi="Times New Roman" w:cs="Times New Roman"/>
          <w:sz w:val="24"/>
          <w:szCs w:val="24"/>
        </w:rPr>
        <w:tab/>
        <w:t xml:space="preserve">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14:paraId="1FF2435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lastRenderedPageBreak/>
        <w:t>9.</w:t>
      </w:r>
      <w:r w:rsidRPr="00932BC5">
        <w:rPr>
          <w:rFonts w:ascii="Times New Roman" w:hAnsi="Times New Roman" w:cs="Times New Roman"/>
          <w:sz w:val="24"/>
          <w:szCs w:val="24"/>
        </w:rPr>
        <w:tab/>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C0E6B4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10.</w:t>
      </w:r>
      <w:r w:rsidRPr="00932BC5">
        <w:rPr>
          <w:rFonts w:ascii="Times New Roman" w:hAnsi="Times New Roman" w:cs="Times New Roman"/>
          <w:sz w:val="24"/>
          <w:szCs w:val="24"/>
        </w:rPr>
        <w:tab/>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03724C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11.</w:t>
      </w:r>
      <w:r w:rsidRPr="00932BC5">
        <w:rPr>
          <w:rFonts w:ascii="Times New Roman" w:hAnsi="Times New Roman" w:cs="Times New Roman"/>
          <w:sz w:val="24"/>
          <w:szCs w:val="24"/>
        </w:rPr>
        <w:tab/>
        <w:t>Ребенок учится понимать других и сочувствовать им, потому что получает этот опыт из общения со взрослыми и переносит его на других людей.</w:t>
      </w:r>
    </w:p>
    <w:p w14:paraId="1E8A4B19" w14:textId="77777777" w:rsidR="00932BC5" w:rsidRPr="00932BC5" w:rsidRDefault="00932BC5" w:rsidP="00932BC5">
      <w:pPr>
        <w:contextualSpacing/>
        <w:jc w:val="both"/>
        <w:rPr>
          <w:rFonts w:ascii="Times New Roman" w:hAnsi="Times New Roman" w:cs="Times New Roman"/>
          <w:sz w:val="24"/>
          <w:szCs w:val="24"/>
        </w:rPr>
      </w:pPr>
    </w:p>
    <w:p w14:paraId="3A6FB408" w14:textId="639A487D"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14:paraId="6A5A685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Несмотря на то, что в АОП ДО для детей с ЗПР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в частности в специальных групповых и индивидуальных коррекционных занятиях. По мере развития познавательной деятельности и эмоционально- 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w:t>
      </w:r>
    </w:p>
    <w:p w14:paraId="29622F8B" w14:textId="3287E897"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14:paraId="36C6C21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14:paraId="021090A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w:t>
      </w:r>
      <w:r w:rsidRPr="00932BC5">
        <w:rPr>
          <w:rFonts w:ascii="Times New Roman" w:hAnsi="Times New Roman" w:cs="Times New Roman"/>
          <w:sz w:val="24"/>
          <w:szCs w:val="24"/>
        </w:rPr>
        <w:tab/>
        <w:t>Исходя из «Конвенции о правах ребенка», максимально стремиться к реализации права детей на образование, направленное, прежде всего, на развитие личности, умственных и физических способностей детей.</w:t>
      </w:r>
    </w:p>
    <w:p w14:paraId="5088FA4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w:t>
      </w:r>
      <w:r w:rsidRPr="00932BC5">
        <w:rPr>
          <w:rFonts w:ascii="Times New Roman" w:hAnsi="Times New Roman" w:cs="Times New Roman"/>
          <w:sz w:val="24"/>
          <w:szCs w:val="24"/>
        </w:rPr>
        <w:tab/>
        <w:t>Любое обследование ребенка проводить, получив письменное согласие родителей (или лиц, их заменяющих) на психолого-педагогическое сопровождение.</w:t>
      </w:r>
    </w:p>
    <w:p w14:paraId="31F7545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w:t>
      </w:r>
      <w:r w:rsidRPr="00932BC5">
        <w:rPr>
          <w:rFonts w:ascii="Times New Roman" w:hAnsi="Times New Roman" w:cs="Times New Roman"/>
          <w:sz w:val="24"/>
          <w:szCs w:val="24"/>
        </w:rPr>
        <w:tab/>
        <w:t>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14:paraId="786A409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4.</w:t>
      </w:r>
      <w:r w:rsidRPr="00932BC5">
        <w:rPr>
          <w:rFonts w:ascii="Times New Roman" w:hAnsi="Times New Roman" w:cs="Times New Roman"/>
          <w:sz w:val="24"/>
          <w:szCs w:val="24"/>
        </w:rPr>
        <w:tab/>
        <w:t>Корректно и гуманно оценивая динамику продвижения ребенка, реально представлять дальнейшие возможности развития и социальной адаптации.</w:t>
      </w:r>
    </w:p>
    <w:p w14:paraId="1F3D2EF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5.</w:t>
      </w:r>
      <w:r w:rsidRPr="00932BC5">
        <w:rPr>
          <w:rFonts w:ascii="Times New Roman" w:hAnsi="Times New Roman" w:cs="Times New Roman"/>
          <w:sz w:val="24"/>
          <w:szCs w:val="24"/>
        </w:rPr>
        <w:tab/>
        <w:t>Весь персонал, работающий с ребенком, должен соблюдать профессиональную этику.</w:t>
      </w:r>
    </w:p>
    <w:p w14:paraId="094047B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6.</w:t>
      </w:r>
      <w:r w:rsidRPr="00932BC5">
        <w:rPr>
          <w:rFonts w:ascii="Times New Roman" w:hAnsi="Times New Roman" w:cs="Times New Roman"/>
          <w:sz w:val="24"/>
          <w:szCs w:val="24"/>
        </w:rPr>
        <w:tab/>
        <w:t>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14:paraId="020B62D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7.</w:t>
      </w:r>
      <w:r w:rsidRPr="00932BC5">
        <w:rPr>
          <w:rFonts w:ascii="Times New Roman" w:hAnsi="Times New Roman" w:cs="Times New Roman"/>
          <w:sz w:val="24"/>
          <w:szCs w:val="24"/>
        </w:rPr>
        <w:tab/>
        <w:t>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14:paraId="09DA95A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lastRenderedPageBreak/>
        <w:t>8.</w:t>
      </w:r>
      <w:r w:rsidRPr="00932BC5">
        <w:rPr>
          <w:rFonts w:ascii="Times New Roman" w:hAnsi="Times New Roman" w:cs="Times New Roman"/>
          <w:sz w:val="24"/>
          <w:szCs w:val="24"/>
        </w:rPr>
        <w:tab/>
        <w:t>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14:paraId="21AC54E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9.</w:t>
      </w:r>
      <w:r w:rsidRPr="00932BC5">
        <w:rPr>
          <w:rFonts w:ascii="Times New Roman" w:hAnsi="Times New Roman" w:cs="Times New Roman"/>
          <w:sz w:val="24"/>
          <w:szCs w:val="24"/>
        </w:rPr>
        <w:tab/>
        <w:t>Стимулировать умственное и эмоциональное развитие с опорой на психическое состояние радости, спокойствия.</w:t>
      </w:r>
    </w:p>
    <w:p w14:paraId="6B4210F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10.</w:t>
      </w:r>
      <w:r w:rsidRPr="00932BC5">
        <w:rPr>
          <w:rFonts w:ascii="Times New Roman" w:hAnsi="Times New Roman" w:cs="Times New Roman"/>
          <w:sz w:val="24"/>
          <w:szCs w:val="24"/>
        </w:rPr>
        <w:tab/>
        <w:t>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14:paraId="60913293" w14:textId="77777777" w:rsidR="00932BC5" w:rsidRPr="00932BC5" w:rsidRDefault="00932BC5" w:rsidP="00932BC5">
      <w:pPr>
        <w:contextualSpacing/>
        <w:jc w:val="both"/>
        <w:rPr>
          <w:rFonts w:ascii="Times New Roman" w:hAnsi="Times New Roman" w:cs="Times New Roman"/>
          <w:sz w:val="24"/>
          <w:szCs w:val="24"/>
        </w:rPr>
      </w:pPr>
    </w:p>
    <w:p w14:paraId="3D4E100A" w14:textId="7395804B"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Вариативные формы, способы, методы и средства реализации АОП ДО с учетом возрастных, индивидуальных особенностей дошкольников И особенностей детей с ЗПР.</w:t>
      </w:r>
    </w:p>
    <w:p w14:paraId="76CA12E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Реализация программы применяет дифференцированный подход к образованию детей с ЗПР,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отличие от общеразвивающих групп:</w:t>
      </w:r>
    </w:p>
    <w:p w14:paraId="41449F8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индивидуальная диагностика нарушений; постановка целей коррекционной работы отдельно для каждого ребенка.</w:t>
      </w:r>
    </w:p>
    <w:p w14:paraId="00A9F0D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14:paraId="128A25C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динамическое наблюдение за образовательным маршрутом и его оперативное изменение в зависимости от успехов (трудностей) ребенка.</w:t>
      </w:r>
    </w:p>
    <w:p w14:paraId="58D9094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14:paraId="1946E6E4" w14:textId="7F5CE005"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Для профилактики психологической перегрузки детей с ЗПР программа широко использует принцип интеграции содержания образования. Интегрированные коррекционно-развивающие занятия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w:t>
      </w:r>
    </w:p>
    <w:p w14:paraId="50148A0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Интегрированный подход реализуется в программе:</w:t>
      </w:r>
    </w:p>
    <w:p w14:paraId="3F00EAA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как процесс взаимодействия взрослых участников образовательного процесса (педагогов, логопедов, родителей) и ребенка на определенную тему в течение одного дня, в котором гармонично объединены различные образовательные области для целостного восприятия окружающего мира (межпредметный проектно-тематический подход);</w:t>
      </w:r>
    </w:p>
    <w:p w14:paraId="213762B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взаимодействие методов и приемов воспитания и обучения (методическая интеграция);</w:t>
      </w:r>
    </w:p>
    <w:p w14:paraId="64D2A99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интеграция содержания образования и культурно-досуговой деятельности (тематические праздники);</w:t>
      </w:r>
    </w:p>
    <w:p w14:paraId="00C219D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синтез детских видов деятельности.</w:t>
      </w:r>
    </w:p>
    <w:p w14:paraId="31674313" w14:textId="06D0590E"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 зависимости от конкретной ситуации педагоги продумывают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педагогов, детей и родителей, и самостоятельность детей. Программа предполагает различные способы организации образовательного процесса: тематические погружения, детские проекты, игры-театрализации, экспериментирование. Активно используются разнообразные виды наглядности.</w:t>
      </w:r>
    </w:p>
    <w:p w14:paraId="6184F92F" w14:textId="77777777" w:rsidR="00932BC5" w:rsidRPr="00932BC5" w:rsidRDefault="00932BC5" w:rsidP="00932BC5">
      <w:pPr>
        <w:contextualSpacing/>
        <w:jc w:val="both"/>
        <w:rPr>
          <w:rFonts w:ascii="Times New Roman" w:hAnsi="Times New Roman" w:cs="Times New Roman"/>
          <w:sz w:val="24"/>
          <w:szCs w:val="24"/>
        </w:rPr>
      </w:pPr>
    </w:p>
    <w:p w14:paraId="455857C7" w14:textId="77777777" w:rsidR="00932BC5" w:rsidRPr="00932BC5" w:rsidRDefault="00932BC5" w:rsidP="00932BC5">
      <w:pPr>
        <w:contextualSpacing/>
        <w:jc w:val="center"/>
        <w:rPr>
          <w:rFonts w:ascii="Times New Roman" w:hAnsi="Times New Roman" w:cs="Times New Roman"/>
          <w:b/>
          <w:bCs/>
          <w:sz w:val="24"/>
          <w:szCs w:val="24"/>
        </w:rPr>
      </w:pPr>
      <w:r w:rsidRPr="00932BC5">
        <w:rPr>
          <w:rFonts w:ascii="Times New Roman" w:hAnsi="Times New Roman" w:cs="Times New Roman"/>
          <w:b/>
          <w:bCs/>
          <w:sz w:val="24"/>
          <w:szCs w:val="24"/>
        </w:rPr>
        <w:t>Образовательная деятельность разных видов и культурных практик, способы поддержки детской инициативы.</w:t>
      </w:r>
    </w:p>
    <w:p w14:paraId="692C4B67" w14:textId="2B1698AF"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Pr="00932BC5">
        <w:rPr>
          <w:rFonts w:ascii="Times New Roman" w:hAnsi="Times New Roman" w:cs="Times New Roman"/>
          <w:i/>
          <w:iCs/>
          <w:sz w:val="24"/>
          <w:szCs w:val="24"/>
        </w:rPr>
        <w:t>Культурные практики</w:t>
      </w:r>
      <w:r w:rsidRPr="00932BC5">
        <w:rPr>
          <w:rFonts w:ascii="Times New Roman" w:hAnsi="Times New Roman" w:cs="Times New Roman"/>
          <w:sz w:val="24"/>
          <w:szCs w:val="24"/>
        </w:rPr>
        <w:t xml:space="preserve"> понимают в качестве поиска и освоения новых способов и форм деятельности, и поведения для организации собственных действий, и опыта. В МБДОУ основными культурными практиками, осваиваемыми дошкольниками с ЗПР, являются:</w:t>
      </w:r>
    </w:p>
    <w:p w14:paraId="63558DA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lastRenderedPageBreak/>
        <w:t>—</w:t>
      </w:r>
      <w:r w:rsidRPr="00932BC5">
        <w:rPr>
          <w:rFonts w:ascii="Times New Roman" w:hAnsi="Times New Roman" w:cs="Times New Roman"/>
          <w:sz w:val="24"/>
          <w:szCs w:val="24"/>
        </w:rPr>
        <w:tab/>
        <w:t>игра, продуктивная деятельность;</w:t>
      </w:r>
    </w:p>
    <w:p w14:paraId="6428145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познавательно-исследовательская деятельность;</w:t>
      </w:r>
    </w:p>
    <w:p w14:paraId="70A10AD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развитие речи и чтение;</w:t>
      </w:r>
    </w:p>
    <w:p w14:paraId="6D29037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практическая деятельность;</w:t>
      </w:r>
    </w:p>
    <w:p w14:paraId="5977AD2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результативные физические упражнения;</w:t>
      </w:r>
    </w:p>
    <w:p w14:paraId="5F3A637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развитие речи (в процессе театрализации, в освоении содержательных областей), при занятиях с логопедом;</w:t>
      </w:r>
    </w:p>
    <w:p w14:paraId="5E05E1A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музицирование: пение, танец, ритмические занятия, театрально-музыкальные инсценировки;</w:t>
      </w:r>
    </w:p>
    <w:p w14:paraId="22AFC52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проектная деятельность (по Н. А. Виноградовой, Е. П. Панковой) (Виноградова Н. А., Панкова Е. П. Образовательные проекты в детском саду: пособие для воспитателей. — М.: Айрис-Пресс, 2008. 208 с. (Дошкольное воспитание и развитие). ISBN 978-5-8112-3453-0);</w:t>
      </w:r>
    </w:p>
    <w:p w14:paraId="4C2C179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совместные творческая и досуговая деятельность семьи и МБДОУ (праздники, спектакли, экскурсии, прогулки).</w:t>
      </w:r>
    </w:p>
    <w:p w14:paraId="5291668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Дети с ЗПР привлекаются к участию в спектаклях, утренниках, театрализованных играх в соответствии с индивидуальными речевыми возможностями по рекомендации логопеда.</w:t>
      </w:r>
    </w:p>
    <w:p w14:paraId="2DA34F60" w14:textId="77777777" w:rsidR="00932BC5" w:rsidRDefault="00932BC5" w:rsidP="00932BC5">
      <w:pPr>
        <w:contextualSpacing/>
        <w:jc w:val="both"/>
        <w:rPr>
          <w:rFonts w:ascii="Times New Roman" w:hAnsi="Times New Roman" w:cs="Times New Roman"/>
          <w:sz w:val="24"/>
          <w:szCs w:val="24"/>
        </w:rPr>
      </w:pPr>
    </w:p>
    <w:p w14:paraId="2F161F42" w14:textId="21923E53" w:rsidR="00932BC5" w:rsidRPr="00932BC5" w:rsidRDefault="00932BC5" w:rsidP="00932BC5">
      <w:pPr>
        <w:contextualSpacing/>
        <w:jc w:val="both"/>
        <w:rPr>
          <w:rFonts w:ascii="Times New Roman" w:hAnsi="Times New Roman" w:cs="Times New Roman"/>
          <w:b/>
          <w:bCs/>
          <w:sz w:val="24"/>
          <w:szCs w:val="24"/>
        </w:rPr>
      </w:pPr>
      <w:r w:rsidRPr="00932BC5">
        <w:rPr>
          <w:rFonts w:ascii="Times New Roman" w:hAnsi="Times New Roman" w:cs="Times New Roman"/>
          <w:b/>
          <w:bCs/>
          <w:sz w:val="24"/>
          <w:szCs w:val="24"/>
        </w:rPr>
        <w:t xml:space="preserve">                                                       Поддержка детской инициативы.</w:t>
      </w:r>
    </w:p>
    <w:p w14:paraId="7EB9E9E2" w14:textId="795093CF"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Детская инициатива проявляется в свободной самостоятельной деятельности детей по выбору и интересам. Все виды деятельности ребенка в детском саду осуществляются в форме самостоятельной инициативной деятельности:</w:t>
      </w:r>
    </w:p>
    <w:p w14:paraId="3D4E8B2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самостоятельные сюжетно-ролевые, развивающие и логические игры;</w:t>
      </w:r>
    </w:p>
    <w:p w14:paraId="093DEB6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музыкальные игры и импровизации;</w:t>
      </w:r>
    </w:p>
    <w:p w14:paraId="277DA9A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речевые игры, игры с буквами, звуками и слогами;</w:t>
      </w:r>
    </w:p>
    <w:p w14:paraId="1AE1A16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самостоятельная деятельность в книжном уголке;</w:t>
      </w:r>
    </w:p>
    <w:p w14:paraId="5CFA391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самостоятельная изобразительная и конструктивная деятельность;</w:t>
      </w:r>
    </w:p>
    <w:p w14:paraId="066E3D65"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самостоятельные опыты, эксперименты и др.</w:t>
      </w:r>
    </w:p>
    <w:p w14:paraId="4E360B15" w14:textId="4B5F7CE5"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Взрослые участники образовательного процесса применяют следующие способы поддержки детской инициативы.</w:t>
      </w:r>
    </w:p>
    <w:p w14:paraId="0A53F1B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создают при планировании и организации образовательных ситуаций условия для активизации познавательной активности детей.</w:t>
      </w:r>
    </w:p>
    <w:p w14:paraId="516D694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создают ситуации и условия для самостоятельной творческой деятельности (рисования, конструирования и т. д.).</w:t>
      </w:r>
    </w:p>
    <w:p w14:paraId="6D6B9FA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обучают приемам самостоятельной работы (планирование, детское проектирование) и самостоятельному применению знаний и умений.</w:t>
      </w:r>
    </w:p>
    <w:p w14:paraId="54D9B17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обеспечивают позитивные поощряющие самостоятельность оценки, поддерживают мотивацию к самостоятельности и инициативе.</w:t>
      </w:r>
    </w:p>
    <w:p w14:paraId="3E7A521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управляют развитием предметно-развивающей среды, стимулирующей развитие инициативы детей.</w:t>
      </w:r>
    </w:p>
    <w:p w14:paraId="75ABFBB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разъясняют педагогические приемы и методы по поддержке инициативы семьям воспитанников.</w:t>
      </w:r>
    </w:p>
    <w:p w14:paraId="61E59B7C" w14:textId="77777777" w:rsidR="00932BC5" w:rsidRPr="00932BC5" w:rsidRDefault="00932BC5" w:rsidP="00932BC5">
      <w:pPr>
        <w:contextualSpacing/>
        <w:jc w:val="both"/>
        <w:rPr>
          <w:rFonts w:ascii="Times New Roman" w:hAnsi="Times New Roman" w:cs="Times New Roman"/>
          <w:sz w:val="24"/>
          <w:szCs w:val="24"/>
        </w:rPr>
      </w:pPr>
    </w:p>
    <w:p w14:paraId="408AE0CE" w14:textId="0E341AA7"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Для достижения задач воспитания в ходе реализации Программы педагоги используют следующие методы:</w:t>
      </w:r>
    </w:p>
    <w:p w14:paraId="2ADF02D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87DFC2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lastRenderedPageBreak/>
        <w:t>- 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43F478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мотивация опыта поведения и деятельности (поощрение, методы развития эмоций, игры, соревнования, проектные методы).</w:t>
      </w:r>
    </w:p>
    <w:p w14:paraId="2AA7B3FA" w14:textId="47AC118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14:paraId="7EB03E8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4A5CCB6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64F3944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6F8BE5D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64FD73F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14:paraId="6A55FB14" w14:textId="04161168"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7F8E2B3E" w14:textId="562AA0F1"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xml:space="preserve"> </w:t>
      </w:r>
      <w:r w:rsidR="001E0013">
        <w:rPr>
          <w:rFonts w:ascii="Times New Roman" w:hAnsi="Times New Roman" w:cs="Times New Roman"/>
          <w:sz w:val="24"/>
          <w:szCs w:val="24"/>
        </w:rPr>
        <w:t xml:space="preserve">         </w:t>
      </w:r>
      <w:r w:rsidRPr="00932BC5">
        <w:rPr>
          <w:rFonts w:ascii="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w:t>
      </w:r>
      <w:r w:rsidR="001E0013">
        <w:rPr>
          <w:rFonts w:ascii="Times New Roman" w:hAnsi="Times New Roman" w:cs="Times New Roman"/>
          <w:sz w:val="24"/>
          <w:szCs w:val="24"/>
        </w:rPr>
        <w:t xml:space="preserve">    </w:t>
      </w:r>
      <w:r w:rsidRPr="00932BC5">
        <w:rPr>
          <w:rFonts w:ascii="Times New Roman" w:hAnsi="Times New Roman" w:cs="Times New Roman"/>
          <w:sz w:val="24"/>
          <w:szCs w:val="24"/>
        </w:rPr>
        <w:t>Программы педагог может использовать различные средства, представленные совокупностью материальных и идеальных объектов:</w:t>
      </w:r>
    </w:p>
    <w:p w14:paraId="0C1DE8D5"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демонстрационные и раздаточные;</w:t>
      </w:r>
    </w:p>
    <w:p w14:paraId="7279D7D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визуальные, аудийные, аудиовизуальные;</w:t>
      </w:r>
    </w:p>
    <w:p w14:paraId="475B4B1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естественные и искусственные;</w:t>
      </w:r>
    </w:p>
    <w:p w14:paraId="145CC3D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реальные и виртуальные.</w:t>
      </w:r>
    </w:p>
    <w:p w14:paraId="45D1ED11" w14:textId="406C255A"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14:paraId="2180767A"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t xml:space="preserve">Метод </w:t>
      </w:r>
      <w:r w:rsidRPr="00932BC5">
        <w:rPr>
          <w:rFonts w:ascii="Times New Roman" w:hAnsi="Times New Roman" w:cs="Times New Roman"/>
          <w:sz w:val="24"/>
          <w:szCs w:val="24"/>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14:paraId="584DDCDE"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t>Способ</w:t>
      </w:r>
      <w:r w:rsidRPr="00932BC5">
        <w:rPr>
          <w:rFonts w:ascii="Times New Roman" w:hAnsi="Times New Roman" w:cs="Times New Roman"/>
          <w:sz w:val="24"/>
          <w:szCs w:val="24"/>
        </w:rPr>
        <w:t xml:space="preserve">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14:paraId="3E1F137B"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lastRenderedPageBreak/>
        <w:t xml:space="preserve">Приём </w:t>
      </w:r>
      <w:r w:rsidRPr="00932BC5">
        <w:rPr>
          <w:rFonts w:ascii="Times New Roman" w:hAnsi="Times New Roman" w:cs="Times New Roman"/>
          <w:sz w:val="24"/>
          <w:szCs w:val="24"/>
        </w:rPr>
        <w:t>– это составная часть или отдельная сторона метода. Отдельные приемы могут входить в состав различных методов.</w:t>
      </w:r>
    </w:p>
    <w:p w14:paraId="493B1F90"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t>Средство</w:t>
      </w:r>
      <w:r w:rsidRPr="00932BC5">
        <w:rPr>
          <w:rFonts w:ascii="Times New Roman" w:hAnsi="Times New Roman" w:cs="Times New Roman"/>
          <w:sz w:val="24"/>
          <w:szCs w:val="24"/>
        </w:rPr>
        <w:t xml:space="preserve"> - вспомогательный элемент в реализации определенных форм реализации Программы, методов, способов действия.</w:t>
      </w:r>
    </w:p>
    <w:p w14:paraId="7C36B4E5" w14:textId="0EAED908"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 xml:space="preserve">При реализации Программы педагоги МБДОУ используют различные </w:t>
      </w:r>
      <w:r w:rsidR="00932BC5" w:rsidRPr="001E0013">
        <w:rPr>
          <w:rFonts w:ascii="Times New Roman" w:hAnsi="Times New Roman" w:cs="Times New Roman"/>
          <w:b/>
          <w:bCs/>
          <w:sz w:val="24"/>
          <w:szCs w:val="24"/>
        </w:rPr>
        <w:t>образовательные технологии</w:t>
      </w:r>
      <w:r w:rsidR="00932BC5" w:rsidRPr="00932BC5">
        <w:rPr>
          <w:rFonts w:ascii="Times New Roman" w:hAnsi="Times New Roman" w:cs="Times New Roman"/>
          <w:sz w:val="24"/>
          <w:szCs w:val="24"/>
        </w:rPr>
        <w:t>,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14:paraId="59C6B05F" w14:textId="249718C9"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1E0013">
        <w:rPr>
          <w:rFonts w:ascii="Times New Roman" w:hAnsi="Times New Roman" w:cs="Times New Roman"/>
          <w:b/>
          <w:bCs/>
          <w:sz w:val="24"/>
          <w:szCs w:val="24"/>
        </w:rPr>
        <w:t>Педагогические технологии</w:t>
      </w:r>
      <w:r w:rsidR="00932BC5" w:rsidRPr="00932BC5">
        <w:rPr>
          <w:rFonts w:ascii="Times New Roman" w:hAnsi="Times New Roman" w:cs="Times New Roman"/>
          <w:sz w:val="24"/>
          <w:szCs w:val="24"/>
        </w:rPr>
        <w:t xml:space="preserve">: </w:t>
      </w:r>
    </w:p>
    <w:p w14:paraId="36691E07" w14:textId="77777777" w:rsidR="00932BC5" w:rsidRPr="001E0013" w:rsidRDefault="00932BC5" w:rsidP="00932BC5">
      <w:pPr>
        <w:contextualSpacing/>
        <w:jc w:val="both"/>
        <w:rPr>
          <w:rFonts w:ascii="Times New Roman" w:hAnsi="Times New Roman" w:cs="Times New Roman"/>
          <w:i/>
          <w:iCs/>
          <w:sz w:val="24"/>
          <w:szCs w:val="24"/>
        </w:rPr>
      </w:pPr>
      <w:r w:rsidRPr="001E0013">
        <w:rPr>
          <w:rFonts w:ascii="Times New Roman" w:hAnsi="Times New Roman" w:cs="Times New Roman"/>
          <w:i/>
          <w:iCs/>
          <w:sz w:val="24"/>
          <w:szCs w:val="24"/>
        </w:rPr>
        <w:t>Технологии на основе деятельностного подхода:</w:t>
      </w:r>
    </w:p>
    <w:p w14:paraId="79B1D37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 метод проектов;</w:t>
      </w:r>
    </w:p>
    <w:p w14:paraId="360BB0F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самостоятельной исследовательской деятельности детей;</w:t>
      </w:r>
    </w:p>
    <w:p w14:paraId="7991AB8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детского экспериментирования.</w:t>
      </w:r>
    </w:p>
    <w:p w14:paraId="646D6CA5" w14:textId="77777777" w:rsidR="00932BC5" w:rsidRPr="001E0013" w:rsidRDefault="00932BC5" w:rsidP="00932BC5">
      <w:pPr>
        <w:contextualSpacing/>
        <w:jc w:val="both"/>
        <w:rPr>
          <w:rFonts w:ascii="Times New Roman" w:hAnsi="Times New Roman" w:cs="Times New Roman"/>
          <w:i/>
          <w:iCs/>
          <w:sz w:val="24"/>
          <w:szCs w:val="24"/>
        </w:rPr>
      </w:pPr>
      <w:r w:rsidRPr="001E0013">
        <w:rPr>
          <w:rFonts w:ascii="Times New Roman" w:hAnsi="Times New Roman" w:cs="Times New Roman"/>
          <w:i/>
          <w:iCs/>
          <w:sz w:val="24"/>
          <w:szCs w:val="24"/>
        </w:rPr>
        <w:t>Игровые педагогические технологии:</w:t>
      </w:r>
    </w:p>
    <w:p w14:paraId="54EDEEA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игровой набор «Дары Фребеля».</w:t>
      </w:r>
    </w:p>
    <w:p w14:paraId="46E9480C" w14:textId="77777777" w:rsidR="00932BC5" w:rsidRPr="001E0013" w:rsidRDefault="00932BC5" w:rsidP="00932BC5">
      <w:pPr>
        <w:contextualSpacing/>
        <w:jc w:val="both"/>
        <w:rPr>
          <w:rFonts w:ascii="Times New Roman" w:hAnsi="Times New Roman" w:cs="Times New Roman"/>
          <w:i/>
          <w:iCs/>
          <w:sz w:val="24"/>
          <w:szCs w:val="24"/>
        </w:rPr>
      </w:pPr>
      <w:r w:rsidRPr="001E0013">
        <w:rPr>
          <w:rFonts w:ascii="Times New Roman" w:hAnsi="Times New Roman" w:cs="Times New Roman"/>
          <w:i/>
          <w:iCs/>
          <w:sz w:val="24"/>
          <w:szCs w:val="24"/>
        </w:rPr>
        <w:t>Технологии обучения и развития:</w:t>
      </w:r>
    </w:p>
    <w:p w14:paraId="7E7DC3D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основанная на ТРИЗ;</w:t>
      </w:r>
    </w:p>
    <w:p w14:paraId="39CF9E0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формирования основ безопасной жизнедеятельности.</w:t>
      </w:r>
    </w:p>
    <w:p w14:paraId="6CEF0501" w14:textId="77777777" w:rsidR="00932BC5" w:rsidRPr="00932BC5" w:rsidRDefault="00932BC5" w:rsidP="00932BC5">
      <w:pPr>
        <w:contextualSpacing/>
        <w:jc w:val="both"/>
        <w:rPr>
          <w:rFonts w:ascii="Times New Roman" w:hAnsi="Times New Roman" w:cs="Times New Roman"/>
          <w:sz w:val="24"/>
          <w:szCs w:val="24"/>
        </w:rPr>
      </w:pPr>
    </w:p>
    <w:p w14:paraId="289FDE9E" w14:textId="56CE337C"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Согласно ФГОС ДО педагогов МБДОУ используют различные формы реализации Программы в соответствии с видом детской деятельности и возрастными особенностями детей.</w:t>
      </w:r>
    </w:p>
    <w:p w14:paraId="182C1291" w14:textId="77777777" w:rsidR="00932BC5" w:rsidRPr="00932BC5" w:rsidRDefault="00932BC5" w:rsidP="00932BC5">
      <w:pPr>
        <w:contextualSpacing/>
        <w:jc w:val="both"/>
        <w:rPr>
          <w:rFonts w:ascii="Times New Roman" w:hAnsi="Times New Roman" w:cs="Times New Roman"/>
          <w:sz w:val="24"/>
          <w:szCs w:val="24"/>
        </w:rPr>
      </w:pPr>
    </w:p>
    <w:p w14:paraId="6DD0FCDF" w14:textId="77777777" w:rsidR="00932BC5" w:rsidRPr="001E0013" w:rsidRDefault="00932BC5" w:rsidP="00932BC5">
      <w:pPr>
        <w:contextualSpacing/>
        <w:jc w:val="both"/>
        <w:rPr>
          <w:rFonts w:ascii="Times New Roman" w:hAnsi="Times New Roman" w:cs="Times New Roman"/>
          <w:sz w:val="24"/>
          <w:szCs w:val="24"/>
          <w:u w:val="single"/>
        </w:rPr>
      </w:pPr>
      <w:r w:rsidRPr="001E0013">
        <w:rPr>
          <w:rFonts w:ascii="Times New Roman" w:hAnsi="Times New Roman" w:cs="Times New Roman"/>
          <w:sz w:val="24"/>
          <w:szCs w:val="24"/>
          <w:u w:val="single"/>
        </w:rPr>
        <w:t>В дошкольном возрасте (3 года - 8 лет):</w:t>
      </w:r>
    </w:p>
    <w:p w14:paraId="0581D9B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игровая деятельность (сюжетно-ролевая, театрализованная, режиссерская, строительно- конструктивная, дидактическая, подвижная и другие);</w:t>
      </w:r>
    </w:p>
    <w:p w14:paraId="61893DA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6910290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речевая деятельность (слушание речи взрослого и сверстников, активная диалогическая и монологическая речь);</w:t>
      </w:r>
    </w:p>
    <w:p w14:paraId="2C0201A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64071C6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14:paraId="7FDA152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элементарная трудовая деятельность (самообслуживание, хозяйственно - бытовой труд, труд в природе, ручной труд);</w:t>
      </w:r>
    </w:p>
    <w:p w14:paraId="6C6A62A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48580A5E" w14:textId="1891E597"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 xml:space="preserve">Вариативность форм, методов и средств реализации АОП ДО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При выборе форм, методов, средств реализации АОП ДО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w:t>
      </w:r>
      <w:r w:rsidR="00932BC5" w:rsidRPr="00932BC5">
        <w:rPr>
          <w:rFonts w:ascii="Times New Roman" w:hAnsi="Times New Roman" w:cs="Times New Roman"/>
          <w:sz w:val="24"/>
          <w:szCs w:val="24"/>
        </w:rPr>
        <w:lastRenderedPageBreak/>
        <w:t>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7492A6AA" w14:textId="379F465D"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xml:space="preserve"> </w:t>
      </w:r>
      <w:r w:rsidR="001E0013">
        <w:rPr>
          <w:rFonts w:ascii="Times New Roman" w:hAnsi="Times New Roman" w:cs="Times New Roman"/>
          <w:sz w:val="24"/>
          <w:szCs w:val="24"/>
        </w:rPr>
        <w:t xml:space="preserve">          </w:t>
      </w:r>
      <w:r w:rsidRPr="00932BC5">
        <w:rPr>
          <w:rFonts w:ascii="Times New Roman" w:hAnsi="Times New Roman" w:cs="Times New Roman"/>
          <w:sz w:val="24"/>
          <w:szCs w:val="24"/>
        </w:rPr>
        <w:t>Выбор педагогов МБДОУ педагогически обоснованных форм, методов, средств реализации АОП ДО,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3910C4E4" w14:textId="5382E4D9" w:rsidR="00932BC5" w:rsidRPr="001E0013" w:rsidRDefault="001E0013" w:rsidP="00932BC5">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 xml:space="preserve">Программа определяет содержание образовательных областей с учетом возрастных и индивидуальных особенностей обучающихся в следующих </w:t>
      </w:r>
      <w:r w:rsidR="00932BC5" w:rsidRPr="001E0013">
        <w:rPr>
          <w:rFonts w:ascii="Times New Roman" w:hAnsi="Times New Roman" w:cs="Times New Roman"/>
          <w:b/>
          <w:bCs/>
          <w:sz w:val="24"/>
          <w:szCs w:val="24"/>
        </w:rPr>
        <w:t>видах деятельности</w:t>
      </w:r>
      <w:r w:rsidR="00932BC5" w:rsidRPr="00932BC5">
        <w:rPr>
          <w:rFonts w:ascii="Times New Roman" w:hAnsi="Times New Roman" w:cs="Times New Roman"/>
          <w:sz w:val="24"/>
          <w:szCs w:val="24"/>
        </w:rPr>
        <w:t xml:space="preserve"> </w:t>
      </w:r>
      <w:r w:rsidR="00932BC5" w:rsidRPr="001E0013">
        <w:rPr>
          <w:rFonts w:ascii="Times New Roman" w:hAnsi="Times New Roman" w:cs="Times New Roman"/>
          <w:b/>
          <w:bCs/>
          <w:sz w:val="24"/>
          <w:szCs w:val="24"/>
        </w:rPr>
        <w:t>(п. 5.2.</w:t>
      </w:r>
      <w:proofErr w:type="gramStart"/>
      <w:r w:rsidR="00932BC5" w:rsidRPr="001E0013">
        <w:rPr>
          <w:rFonts w:ascii="Times New Roman" w:hAnsi="Times New Roman" w:cs="Times New Roman"/>
          <w:b/>
          <w:bCs/>
          <w:sz w:val="24"/>
          <w:szCs w:val="24"/>
        </w:rPr>
        <w:t>1.ФАОП</w:t>
      </w:r>
      <w:proofErr w:type="gramEnd"/>
      <w:r w:rsidR="00932BC5" w:rsidRPr="001E0013">
        <w:rPr>
          <w:rFonts w:ascii="Times New Roman" w:hAnsi="Times New Roman" w:cs="Times New Roman"/>
          <w:b/>
          <w:bCs/>
          <w:sz w:val="24"/>
          <w:szCs w:val="24"/>
        </w:rPr>
        <w:t xml:space="preserve"> ДО):</w:t>
      </w:r>
    </w:p>
    <w:p w14:paraId="535E1F7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 Предметная деятельность.</w:t>
      </w:r>
    </w:p>
    <w:p w14:paraId="5CEAF53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 Игровая (сюжетно-ролевая игра, игра с правилами и другие виды игры).</w:t>
      </w:r>
    </w:p>
    <w:p w14:paraId="3CCF4EE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14:paraId="7811AAC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58D2B35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восприятие художественной литературы и фольклора;</w:t>
      </w:r>
    </w:p>
    <w:p w14:paraId="26362ED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xml:space="preserve">- самообслуживание и элементарный бытовой труд (в помещении и на улице); </w:t>
      </w:r>
    </w:p>
    <w:p w14:paraId="07AF2CE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14:paraId="665B0C2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изобразительная (рисование, лепка, аппликация);</w:t>
      </w:r>
    </w:p>
    <w:p w14:paraId="4DEE641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2775EE6A" w14:textId="77777777" w:rsidR="003365B5" w:rsidRDefault="00932BC5" w:rsidP="00932BC5">
      <w:pPr>
        <w:contextualSpacing/>
        <w:jc w:val="both"/>
        <w:rPr>
          <w:rFonts w:ascii="Times New Roman" w:hAnsi="Times New Roman" w:cs="Times New Roman"/>
          <w:sz w:val="24"/>
          <w:szCs w:val="24"/>
        </w:rPr>
        <w:sectPr w:rsidR="003365B5" w:rsidSect="000F18CA">
          <w:pgSz w:w="11906" w:h="16838"/>
          <w:pgMar w:top="1134" w:right="850" w:bottom="1134" w:left="993" w:header="708" w:footer="708" w:gutter="0"/>
          <w:cols w:space="708"/>
          <w:docGrid w:linePitch="360"/>
        </w:sectPr>
      </w:pPr>
      <w:r w:rsidRPr="00932BC5">
        <w:rPr>
          <w:rFonts w:ascii="Times New Roman" w:hAnsi="Times New Roman" w:cs="Times New Roman"/>
          <w:sz w:val="24"/>
          <w:szCs w:val="24"/>
        </w:rPr>
        <w:t>- двигательная (овладение основными движениями) формы активности ребенка.</w:t>
      </w:r>
    </w:p>
    <w:p w14:paraId="46E2BBAB" w14:textId="337F3405"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ind w:firstLine="720"/>
        <w:rPr>
          <w:rFonts w:ascii="Times New Roman" w:hAnsi="Times New Roman" w:cs="Times New Roman"/>
          <w:b/>
          <w:color w:val="000000"/>
          <w:sz w:val="24"/>
          <w:szCs w:val="20"/>
          <w:lang w:eastAsia="ru-RU"/>
        </w:rPr>
      </w:pPr>
      <w:r>
        <w:rPr>
          <w:rFonts w:ascii="Times New Roman" w:hAnsi="Times New Roman" w:cs="Times New Roman"/>
          <w:b/>
          <w:color w:val="000000"/>
          <w:sz w:val="24"/>
          <w:szCs w:val="20"/>
          <w:lang w:eastAsia="ru-RU"/>
        </w:rPr>
        <w:lastRenderedPageBreak/>
        <w:t xml:space="preserve">                                    </w:t>
      </w:r>
      <w:r w:rsidRPr="00966255">
        <w:rPr>
          <w:rFonts w:ascii="Times New Roman" w:hAnsi="Times New Roman" w:cs="Times New Roman"/>
          <w:b/>
          <w:color w:val="000000"/>
          <w:sz w:val="24"/>
          <w:szCs w:val="20"/>
          <w:lang w:eastAsia="ru-RU"/>
        </w:rPr>
        <w:t>Особенности образовательной деятельности разных видов и культурных практик.</w:t>
      </w:r>
    </w:p>
    <w:tbl>
      <w:tblPr>
        <w:tblStyle w:val="1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966255" w:rsidRPr="00966255" w14:paraId="6F0DA698" w14:textId="77777777" w:rsidTr="00C84FF0">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034677A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ОБРАЗОВАТЕЛЬНАЯ ДЕЯТЕЛЬНОСТЬ </w:t>
            </w:r>
          </w:p>
          <w:p w14:paraId="4168DDB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i/>
                <w:color w:val="000000"/>
                <w:sz w:val="20"/>
                <w:szCs w:val="20"/>
                <w:lang w:eastAsia="ru-RU"/>
              </w:rPr>
              <w:t>(основные компоненты)</w:t>
            </w:r>
          </w:p>
        </w:tc>
      </w:tr>
      <w:tr w:rsidR="00966255" w:rsidRPr="00966255" w14:paraId="169018E4" w14:textId="77777777" w:rsidTr="00C84FF0">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BCF72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162563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492DEC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179BE8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4</w:t>
            </w:r>
          </w:p>
        </w:tc>
      </w:tr>
      <w:tr w:rsidR="00966255" w:rsidRPr="00966255" w14:paraId="39618CCF" w14:textId="77777777" w:rsidTr="00C84FF0">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17AB5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415BBA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0CD616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21E2440"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взаимодействие с семьями детей по реализации Программы</w:t>
            </w:r>
          </w:p>
        </w:tc>
      </w:tr>
    </w:tbl>
    <w:p w14:paraId="6E63B32B" w14:textId="77777777"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ind w:firstLine="720"/>
        <w:rPr>
          <w:rFonts w:ascii="Times New Roman" w:hAnsi="Times New Roman" w:cs="Times New Roman"/>
          <w:b/>
          <w:color w:val="000000"/>
          <w:sz w:val="20"/>
          <w:szCs w:val="20"/>
          <w:lang w:eastAsia="ru-RU"/>
        </w:rPr>
      </w:pPr>
    </w:p>
    <w:tbl>
      <w:tblPr>
        <w:tblStyle w:val="1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966255" w:rsidRPr="00966255" w14:paraId="6C8F3302" w14:textId="77777777" w:rsidTr="00C84FF0">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1DD6DE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ОБРАЗОВАТЕЛЬНАЯ ДЕЯТЕЛЬНОСТЬ </w:t>
            </w:r>
          </w:p>
          <w:p w14:paraId="26CD5B4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(совместная деятельность педагога и детей, самостоятельная деятельность детей)</w:t>
            </w:r>
            <w:r w:rsidRPr="00966255">
              <w:rPr>
                <w:rFonts w:ascii="Times New Roman" w:eastAsia="Calibri" w:hAnsi="Times New Roman" w:cs="Times New Roman"/>
                <w:sz w:val="20"/>
                <w:szCs w:val="20"/>
                <w:lang w:eastAsia="ru-RU"/>
              </w:rPr>
              <w:t xml:space="preserve"> </w:t>
            </w:r>
            <w:r w:rsidRPr="00966255">
              <w:rPr>
                <w:rFonts w:ascii="Times New Roman" w:hAnsi="Times New Roman" w:cs="Times New Roman"/>
                <w:i/>
                <w:color w:val="000000"/>
                <w:sz w:val="20"/>
                <w:szCs w:val="20"/>
                <w:lang w:eastAsia="ru-RU"/>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F33AD6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0137CE43" w14:textId="77777777" w:rsidTr="00C84FF0">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CA4CC9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9496FE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155FF5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B31054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2A3F40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6D62AE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5096F676" w14:textId="77777777" w:rsidTr="00C84FF0">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F08F9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совместная деятельность педагога с ребенком, где, взаимодействуя с ребенком, он выполняет функции педагога: </w:t>
            </w:r>
            <w:r w:rsidRPr="00966255">
              <w:rPr>
                <w:rFonts w:ascii="Times New Roman" w:hAnsi="Times New Roman" w:cs="Times New Roman"/>
                <w:b/>
                <w:color w:val="000000"/>
                <w:sz w:val="20"/>
                <w:szCs w:val="20"/>
                <w:u w:val="single"/>
                <w:lang w:eastAsia="ru-RU"/>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BC291D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совместная деятельность ребенка с педагогом, при которой </w:t>
            </w:r>
            <w:r w:rsidRPr="00966255">
              <w:rPr>
                <w:rFonts w:ascii="Times New Roman" w:hAnsi="Times New Roman" w:cs="Times New Roman"/>
                <w:b/>
                <w:color w:val="000000"/>
                <w:sz w:val="20"/>
                <w:szCs w:val="20"/>
                <w:u w:val="single"/>
                <w:lang w:eastAsia="ru-RU"/>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261CA8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u w:val="single"/>
                <w:lang w:eastAsia="ru-RU"/>
              </w:rPr>
              <w:t>совместная деятельность группы детей под руководством педагога</w:t>
            </w:r>
            <w:r w:rsidRPr="00966255">
              <w:rPr>
                <w:rFonts w:ascii="Times New Roman" w:hAnsi="Times New Roman" w:cs="Times New Roman"/>
                <w:color w:val="000000"/>
                <w:sz w:val="20"/>
                <w:szCs w:val="20"/>
                <w:lang w:eastAsia="ru-RU"/>
              </w:rPr>
              <w:t xml:space="preserve">, </w:t>
            </w:r>
            <w:r w:rsidRPr="00966255">
              <w:rPr>
                <w:rFonts w:ascii="Times New Roman" w:hAnsi="Times New Roman" w:cs="Times New Roman"/>
                <w:color w:val="000000"/>
                <w:sz w:val="20"/>
                <w:szCs w:val="20"/>
                <w:u w:val="single"/>
                <w:lang w:eastAsia="ru-RU"/>
              </w:rPr>
              <w:t>который на правах участника</w:t>
            </w:r>
            <w:r w:rsidRPr="00966255">
              <w:rPr>
                <w:rFonts w:ascii="Times New Roman" w:hAnsi="Times New Roman" w:cs="Times New Roman"/>
                <w:color w:val="000000"/>
                <w:sz w:val="20"/>
                <w:szCs w:val="20"/>
                <w:lang w:eastAsia="ru-RU"/>
              </w:rPr>
              <w:t xml:space="preserve"> деятельности на всех этапах ее выполнения (от планирования до завершения) </w:t>
            </w:r>
            <w:r w:rsidRPr="00966255">
              <w:rPr>
                <w:rFonts w:ascii="Times New Roman" w:hAnsi="Times New Roman" w:cs="Times New Roman"/>
                <w:b/>
                <w:color w:val="000000"/>
                <w:sz w:val="20"/>
                <w:szCs w:val="20"/>
                <w:u w:val="single"/>
                <w:lang w:eastAsia="ru-RU"/>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CA4A78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u w:val="single"/>
                <w:lang w:eastAsia="ru-RU"/>
              </w:rPr>
              <w:t>совместная деятельность детей со сверстниками без участия педагога</w:t>
            </w:r>
            <w:r w:rsidRPr="00966255">
              <w:rPr>
                <w:rFonts w:ascii="Times New Roman" w:hAnsi="Times New Roman" w:cs="Times New Roman"/>
                <w:color w:val="000000"/>
                <w:sz w:val="20"/>
                <w:szCs w:val="20"/>
                <w:lang w:eastAsia="ru-RU"/>
              </w:rPr>
              <w:t xml:space="preserve">, но по его заданию. </w:t>
            </w:r>
            <w:r w:rsidRPr="00966255">
              <w:rPr>
                <w:rFonts w:ascii="Times New Roman" w:hAnsi="Times New Roman" w:cs="Times New Roman"/>
                <w:b/>
                <w:color w:val="000000"/>
                <w:sz w:val="20"/>
                <w:szCs w:val="20"/>
                <w:u w:val="single"/>
                <w:lang w:eastAsia="ru-RU"/>
              </w:rPr>
              <w:t>Педагог в этой ситуации не является участником деятельности</w:t>
            </w:r>
            <w:r w:rsidRPr="00966255">
              <w:rPr>
                <w:rFonts w:ascii="Times New Roman" w:hAnsi="Times New Roman" w:cs="Times New Roman"/>
                <w:color w:val="000000"/>
                <w:sz w:val="20"/>
                <w:szCs w:val="20"/>
                <w:lang w:eastAsia="ru-RU"/>
              </w:rPr>
              <w:t xml:space="preserve">, </w:t>
            </w:r>
            <w:r w:rsidRPr="00966255">
              <w:rPr>
                <w:rFonts w:ascii="Times New Roman" w:hAnsi="Times New Roman" w:cs="Times New Roman"/>
                <w:b/>
                <w:color w:val="000000"/>
                <w:sz w:val="20"/>
                <w:szCs w:val="20"/>
                <w:u w:val="single"/>
                <w:lang w:eastAsia="ru-RU"/>
              </w:rPr>
              <w:t>но выступает в роли ее организатора</w:t>
            </w:r>
            <w:r w:rsidRPr="00966255">
              <w:rPr>
                <w:rFonts w:ascii="Times New Roman" w:hAnsi="Times New Roman" w:cs="Times New Roman"/>
                <w:color w:val="000000"/>
                <w:sz w:val="20"/>
                <w:szCs w:val="20"/>
                <w:lang w:eastAsia="ru-RU"/>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3BC3FE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u w:val="single"/>
                <w:lang w:eastAsia="ru-RU"/>
              </w:rPr>
              <w:t>самостоятельная,</w:t>
            </w:r>
            <w:r w:rsidRPr="00966255">
              <w:rPr>
                <w:rFonts w:ascii="Times New Roman" w:hAnsi="Times New Roman" w:cs="Times New Roman"/>
                <w:color w:val="000000"/>
                <w:sz w:val="20"/>
                <w:szCs w:val="20"/>
                <w:lang w:eastAsia="ru-RU"/>
              </w:rPr>
              <w:t xml:space="preserve"> </w:t>
            </w:r>
            <w:r w:rsidRPr="00966255">
              <w:rPr>
                <w:rFonts w:ascii="Times New Roman" w:hAnsi="Times New Roman" w:cs="Times New Roman"/>
                <w:b/>
                <w:color w:val="000000"/>
                <w:sz w:val="20"/>
                <w:szCs w:val="20"/>
                <w:u w:val="single"/>
                <w:lang w:eastAsia="ru-RU"/>
              </w:rPr>
              <w:t>спонтанно возникающая, совместная деятельность детей без всякого участия педагога</w:t>
            </w:r>
            <w:r w:rsidRPr="00966255">
              <w:rPr>
                <w:rFonts w:ascii="Times New Roman" w:hAnsi="Times New Roman" w:cs="Times New Roman"/>
                <w:color w:val="000000"/>
                <w:sz w:val="20"/>
                <w:szCs w:val="20"/>
                <w:lang w:eastAsia="ru-RU"/>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7ED95C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435F3857" w14:textId="77777777" w:rsidTr="00C84FF0">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A79F58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i/>
                <w:color w:val="000000"/>
                <w:sz w:val="20"/>
                <w:szCs w:val="20"/>
                <w:lang w:eastAsia="ru-RU"/>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3CDA5D2"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18C1360D" w14:textId="77777777" w:rsidTr="00C84FF0">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7012D4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3330E87"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67269942" w14:textId="77777777" w:rsidTr="00C84FF0">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7433E8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79C1B40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724503B"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76FA03F3" w14:textId="77777777" w:rsidTr="00C84FF0">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D2712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A4C193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47065B0"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bl>
    <w:p w14:paraId="70767A82" w14:textId="77777777"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ind w:firstLine="720"/>
        <w:rPr>
          <w:rFonts w:ascii="Times New Roman" w:hAnsi="Times New Roman" w:cs="Times New Roman"/>
          <w:b/>
          <w:color w:val="000000"/>
          <w:sz w:val="20"/>
          <w:szCs w:val="20"/>
          <w:lang w:eastAsia="ru-RU"/>
        </w:rPr>
        <w:sectPr w:rsidR="00966255" w:rsidRPr="00966255" w:rsidSect="00C84FF0">
          <w:pgSz w:w="16838" w:h="11906" w:orient="landscape"/>
          <w:pgMar w:top="851" w:right="1134" w:bottom="851" w:left="1134" w:header="0" w:footer="210" w:gutter="0"/>
          <w:cols w:space="720"/>
        </w:sectPr>
      </w:pPr>
    </w:p>
    <w:p w14:paraId="0C46C989" w14:textId="77777777"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rPr>
          <w:rFonts w:ascii="Times New Roman" w:eastAsia="Calibri" w:hAnsi="Times New Roman" w:cs="Times New Roman"/>
          <w:sz w:val="20"/>
          <w:szCs w:val="23"/>
          <w:lang w:eastAsia="ru-RU"/>
        </w:rPr>
      </w:pPr>
    </w:p>
    <w:tbl>
      <w:tblPr>
        <w:tblStyle w:val="1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966255" w:rsidRPr="00966255" w14:paraId="0229D886" w14:textId="77777777" w:rsidTr="00C84FF0">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12AE4D70"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43DD6BC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07D4E19"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7CC83E55"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642C1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BB2D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609B096"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0ABBD15C"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0C4CE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EDD8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1B4A8C9"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77FB419B"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5B5B9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57DE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A4C9BA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270E9B08"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0DA8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B892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BE9E54E"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09415024"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5E567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29491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6E6A47D"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24CCFCDD" w14:textId="77777777" w:rsidTr="00C84FF0">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AC2AF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F89D1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8B076DD"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C88F098" w14:textId="77777777" w:rsidTr="00C84FF0">
        <w:trPr>
          <w:trHeight w:val="502"/>
        </w:trPr>
        <w:tc>
          <w:tcPr>
            <w:tcW w:w="6661" w:type="dxa"/>
            <w:gridSpan w:val="2"/>
            <w:tcBorders>
              <w:top w:val="single" w:sz="4" w:space="0" w:color="auto"/>
              <w:left w:val="single" w:sz="4" w:space="0" w:color="auto"/>
              <w:bottom w:val="single" w:sz="4" w:space="0" w:color="auto"/>
              <w:right w:val="single" w:sz="4" w:space="0" w:color="auto"/>
            </w:tcBorders>
          </w:tcPr>
          <w:p w14:paraId="670D786F" w14:textId="77777777" w:rsidR="00966255" w:rsidRPr="00966255" w:rsidRDefault="00966255" w:rsidP="00C84FF0">
            <w:pPr>
              <w:jc w:val="both"/>
              <w:rPr>
                <w:rFonts w:ascii="Times New Roman" w:eastAsia="Calibri" w:hAnsi="Times New Roman" w:cs="Times New Roman"/>
                <w:sz w:val="20"/>
                <w:szCs w:val="20"/>
                <w:lang w:eastAsia="ru-RU"/>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D2257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AF4630E"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5B79D746" w14:textId="77777777" w:rsidTr="00C84FF0">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C82CF4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156013B"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0CD2AD82" w14:textId="77777777" w:rsidTr="00C84FF0">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6C448407"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занятие </w:t>
            </w:r>
          </w:p>
          <w:p w14:paraId="1B89DF8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13520A5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D63E846"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4DCF14A"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57132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7224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73AC67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1174318"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17BD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99171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21880EF"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17ACBED"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5A34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566B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A420306"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7DCA2E3"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E3FA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BD92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95B86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4D12DF4" w14:textId="77777777" w:rsidR="00966255" w:rsidRPr="00966255" w:rsidRDefault="00966255" w:rsidP="00C84FF0">
            <w:pPr>
              <w:rPr>
                <w:rFonts w:ascii="Times New Roman" w:eastAsia="Calibri" w:hAnsi="Times New Roman" w:cs="Times New Roman"/>
                <w:sz w:val="20"/>
                <w:szCs w:val="20"/>
                <w:lang w:eastAsia="ru-RU"/>
              </w:rPr>
            </w:pPr>
          </w:p>
        </w:tc>
      </w:tr>
    </w:tbl>
    <w:p w14:paraId="2661AF9D" w14:textId="77777777" w:rsidR="00966255" w:rsidRPr="00966255" w:rsidRDefault="00966255" w:rsidP="00966255">
      <w:pPr>
        <w:jc w:val="both"/>
        <w:rPr>
          <w:rFonts w:ascii="Times New Roman" w:eastAsia="Calibri" w:hAnsi="Times New Roman" w:cs="Times New Roman"/>
          <w:sz w:val="20"/>
          <w:szCs w:val="20"/>
          <w:lang w:eastAsia="ru-RU"/>
        </w:rPr>
        <w:sectPr w:rsidR="00966255" w:rsidRPr="00966255" w:rsidSect="00C84FF0">
          <w:pgSz w:w="16838" w:h="11906" w:orient="landscape"/>
          <w:pgMar w:top="851" w:right="1134" w:bottom="851" w:left="1134" w:header="0" w:footer="210" w:gutter="0"/>
          <w:cols w:space="720"/>
        </w:sectPr>
      </w:pPr>
    </w:p>
    <w:tbl>
      <w:tblPr>
        <w:tblStyle w:val="10"/>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966255" w:rsidRPr="00966255" w14:paraId="743F35D0"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Pr>
          <w:p w14:paraId="0C9AE903" w14:textId="77777777" w:rsidR="00966255" w:rsidRPr="00966255" w:rsidRDefault="00966255" w:rsidP="00C84FF0">
            <w:pPr>
              <w:jc w:val="both"/>
              <w:rPr>
                <w:rFonts w:ascii="Times New Roman" w:eastAsia="Calibri" w:hAnsi="Times New Roman" w:cs="Times New Roman"/>
                <w:sz w:val="20"/>
                <w:szCs w:val="20"/>
                <w:lang w:eastAsia="ru-RU"/>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E9DCC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продуктивная</w:t>
            </w:r>
          </w:p>
          <w:p w14:paraId="7FC86D9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21919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DDA8C2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23C46EA" w14:textId="77777777" w:rsidTr="00C84FF0">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06CC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596CF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B586A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6FAE553"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2B3960C" w14:textId="77777777" w:rsidTr="00C84FF0">
        <w:trPr>
          <w:trHeight w:val="1073"/>
        </w:trPr>
        <w:tc>
          <w:tcPr>
            <w:tcW w:w="4378" w:type="dxa"/>
            <w:vMerge/>
            <w:tcBorders>
              <w:top w:val="single" w:sz="4" w:space="0" w:color="auto"/>
              <w:left w:val="single" w:sz="4" w:space="0" w:color="auto"/>
              <w:bottom w:val="single" w:sz="4" w:space="0" w:color="auto"/>
              <w:right w:val="single" w:sz="4" w:space="0" w:color="auto"/>
            </w:tcBorders>
          </w:tcPr>
          <w:p w14:paraId="3D796DD4" w14:textId="77777777" w:rsidR="00966255" w:rsidRPr="00966255" w:rsidRDefault="00966255" w:rsidP="00C84FF0">
            <w:pPr>
              <w:jc w:val="both"/>
              <w:rPr>
                <w:rFonts w:ascii="Times New Roman" w:eastAsia="Calibri" w:hAnsi="Times New Roman" w:cs="Times New Roman"/>
                <w:sz w:val="20"/>
                <w:szCs w:val="20"/>
                <w:lang w:eastAsia="ru-RU"/>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772A4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9E55A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94838B0"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43EA78F"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902997"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9880E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95683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2CB170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674E5CF"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AEC7C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14:paraId="46330B4A" w14:textId="77777777" w:rsidR="00966255" w:rsidRPr="00966255" w:rsidRDefault="00966255" w:rsidP="00C84FF0">
            <w:pPr>
              <w:jc w:val="both"/>
              <w:rPr>
                <w:rFonts w:ascii="Times New Roman" w:eastAsia="Calibri" w:hAnsi="Times New Roman" w:cs="Times New Roman"/>
                <w:sz w:val="20"/>
                <w:szCs w:val="20"/>
                <w:lang w:eastAsia="ru-RU"/>
              </w:rPr>
            </w:pPr>
          </w:p>
        </w:tc>
        <w:tc>
          <w:tcPr>
            <w:tcW w:w="5353" w:type="dxa"/>
            <w:vMerge/>
            <w:tcBorders>
              <w:top w:val="single" w:sz="4" w:space="0" w:color="auto"/>
              <w:left w:val="single" w:sz="4" w:space="0" w:color="auto"/>
              <w:bottom w:val="single" w:sz="4" w:space="0" w:color="auto"/>
              <w:right w:val="single" w:sz="4" w:space="0" w:color="auto"/>
            </w:tcBorders>
          </w:tcPr>
          <w:p w14:paraId="2F44E23C" w14:textId="77777777" w:rsidR="00966255" w:rsidRPr="00966255" w:rsidRDefault="00966255" w:rsidP="00C84FF0">
            <w:pP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0A7F529"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20EFEEDC"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10DB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9810C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2C8805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A3B529C"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Pr>
          <w:p w14:paraId="2FAB2751" w14:textId="77777777" w:rsidR="00966255" w:rsidRPr="00966255" w:rsidRDefault="00966255" w:rsidP="00C84FF0">
            <w:pPr>
              <w:jc w:val="both"/>
              <w:rPr>
                <w:rFonts w:ascii="Times New Roman" w:eastAsia="Calibri" w:hAnsi="Times New Roman" w:cs="Times New Roman"/>
                <w:sz w:val="20"/>
                <w:szCs w:val="20"/>
                <w:lang w:eastAsia="ru-RU"/>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102D8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BAEC153"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C117768" w14:textId="77777777" w:rsidTr="00C84FF0">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60DD131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336E0C"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58C804C1" w14:textId="77777777" w:rsidTr="00C84FF0">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451EC1B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в игре </w:t>
            </w:r>
          </w:p>
          <w:p w14:paraId="47F9BFA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533B2CE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на прогулке </w:t>
            </w:r>
          </w:p>
          <w:p w14:paraId="2036B10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D33015B"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69644BE" w14:textId="77777777" w:rsidTr="00C84FF0">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6B545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8EE9C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1ABCAF7"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92BFF6E" w14:textId="77777777" w:rsidTr="00C84FF0">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DD7ECC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14:paraId="7FA3CAF5" w14:textId="77777777" w:rsidR="00966255" w:rsidRPr="00966255" w:rsidRDefault="00966255" w:rsidP="00C84FF0">
            <w:pP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9AE2771"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798B6D0" w14:textId="77777777" w:rsidTr="00C84FF0">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14:paraId="67F2EF95"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DDE120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B675E47"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72BC2A0" w14:textId="77777777" w:rsidTr="00C84FF0">
        <w:trPr>
          <w:trHeight w:val="304"/>
        </w:trPr>
        <w:tc>
          <w:tcPr>
            <w:tcW w:w="6520" w:type="dxa"/>
            <w:gridSpan w:val="2"/>
            <w:vMerge/>
            <w:tcBorders>
              <w:top w:val="single" w:sz="4" w:space="0" w:color="auto"/>
              <w:bottom w:val="single" w:sz="4" w:space="0" w:color="auto"/>
            </w:tcBorders>
          </w:tcPr>
          <w:p w14:paraId="48AA2E7E" w14:textId="77777777" w:rsidR="00966255" w:rsidRPr="00966255" w:rsidRDefault="00966255" w:rsidP="00C84FF0">
            <w:pPr>
              <w:rPr>
                <w:rFonts w:ascii="Times New Roman" w:eastAsia="Calibri" w:hAnsi="Times New Roman" w:cs="Times New Roman"/>
                <w:sz w:val="20"/>
                <w:szCs w:val="20"/>
                <w:lang w:eastAsia="ru-RU"/>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43C664F3"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D1B9B91"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861D679" w14:textId="77777777" w:rsidTr="00C84FF0">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4D62967"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lastRenderedPageBreak/>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14:paraId="26FF0D84" w14:textId="77777777" w:rsidR="00966255" w:rsidRPr="00966255" w:rsidRDefault="00966255" w:rsidP="00C84FF0">
            <w:pP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1B6442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7240BCD" w14:textId="77777777" w:rsidTr="00C84FF0">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6DCA4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выполняет различные функции: </w:t>
            </w:r>
          </w:p>
          <w:p w14:paraId="6AF5FC54"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обучающую; </w:t>
            </w:r>
          </w:p>
          <w:p w14:paraId="79DE09FD"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познавательную;</w:t>
            </w:r>
          </w:p>
          <w:p w14:paraId="56322944"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развивающую;</w:t>
            </w:r>
          </w:p>
          <w:p w14:paraId="5D66075E"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воспитательную; </w:t>
            </w:r>
          </w:p>
          <w:p w14:paraId="2E35900B"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социокультурную; </w:t>
            </w:r>
          </w:p>
          <w:p w14:paraId="57E3C93E"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коммуникативную; </w:t>
            </w:r>
          </w:p>
          <w:p w14:paraId="58AC21CB"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эмоциогенную; </w:t>
            </w:r>
          </w:p>
          <w:p w14:paraId="5E995384"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развлекательную; </w:t>
            </w:r>
          </w:p>
          <w:p w14:paraId="3B25E8F0"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диагностическую; </w:t>
            </w:r>
          </w:p>
          <w:p w14:paraId="38660DF0"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психотерапевтическую;</w:t>
            </w:r>
          </w:p>
          <w:p w14:paraId="3E31865B"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FC268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05FD2B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021B6F9F" w14:textId="77777777" w:rsidTr="00C84FF0">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14:paraId="7CE59654"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EC51313"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элементарная трудовая деятельность детей на участке 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9796B70"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16C0EFC5" w14:textId="77777777" w:rsidTr="00C84FF0">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195E89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выступает как:</w:t>
            </w:r>
          </w:p>
          <w:p w14:paraId="1F0A0F02"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форма организации жизни и деятельности детей; </w:t>
            </w:r>
          </w:p>
          <w:p w14:paraId="5FEE71DA"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средство разностороннего развития личности ребенка; </w:t>
            </w:r>
          </w:p>
          <w:p w14:paraId="5992A5E4"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метод или прием обучения; </w:t>
            </w:r>
          </w:p>
          <w:p w14:paraId="69F2F2AB"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средство саморазвития; </w:t>
            </w:r>
          </w:p>
          <w:p w14:paraId="285477F8"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самовоспитания; </w:t>
            </w:r>
          </w:p>
          <w:p w14:paraId="4B8B2382"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самообучения; </w:t>
            </w:r>
          </w:p>
          <w:p w14:paraId="33DE17D5"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A45058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4F2840D"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E49DDEE" w14:textId="77777777" w:rsidTr="00C84FF0">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14:paraId="02BB1497"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E1184E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125480C"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45CD6D2" w14:textId="77777777" w:rsidTr="00C84FF0">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14:paraId="22D3F10B"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7D2F6F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358E52E"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95FFC0A" w14:textId="77777777" w:rsidTr="00C84FF0">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8AA3093"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14:paraId="24163BAA" w14:textId="77777777" w:rsidR="00966255" w:rsidRPr="00966255" w:rsidRDefault="00966255" w:rsidP="00C84FF0">
            <w:pPr>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3FBAE72"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9E12AD0" w14:textId="77777777" w:rsidTr="00C84FF0">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2255076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ОБРАЗОВАТЕЛЬНАЯ ДЕЯТЕЛЬНОСТЬ</w:t>
            </w:r>
          </w:p>
          <w:p w14:paraId="330A4A0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CC76E5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024C707" w14:textId="77777777" w:rsidTr="00C84FF0">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14:paraId="4E346FA3"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CABA6A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5B8EBFE" w14:textId="77777777" w:rsidTr="00C84FF0">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DF4557F"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180D00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2678750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2422E24"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FF0DDC4"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152DA9C"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62D882B"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BCDCD89"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62960A7"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2996458"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lastRenderedPageBreak/>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1AB5D5B"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19521A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C6D8C0E"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1A2E76E"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11AC534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137FFF2"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62B451"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4CD5AC03"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B02B790"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248C5B6"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44DB6B01"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C34C136"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EE51174"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C67D5FA"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0A4D35D"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E4D73FF"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4237D01"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688B793"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5F787D9"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6F5FEA29"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07F5BDD"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0F41895"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52D5C48A"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DA72586"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4. поощрять проявление детской инициативы в течение всего дня пребывания ребенка в МБДОУ,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0575E9F"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AADB4DB"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DE1C69C"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98D3EC5"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258F33E"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4FFEC42"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176A62"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3B4A25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978497F"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6A85AEB"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66DBB2A3"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3C3D910"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B6B1A45"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bl>
    <w:p w14:paraId="5EE69E24" w14:textId="77777777" w:rsidR="00966255" w:rsidRDefault="00966255" w:rsidP="00966255">
      <w:pPr>
        <w:pBdr>
          <w:top w:val="none" w:sz="4" w:space="0" w:color="000000"/>
          <w:left w:val="none" w:sz="4" w:space="0" w:color="000000"/>
          <w:bottom w:val="none" w:sz="4" w:space="0" w:color="000000"/>
          <w:right w:val="none" w:sz="4" w:space="0" w:color="000000"/>
        </w:pBdr>
        <w:spacing w:line="85" w:lineRule="atLeast"/>
        <w:rPr>
          <w:rFonts w:ascii="Calibri" w:eastAsia="Calibri" w:hAnsi="Calibri" w:cs="Arial"/>
          <w:b/>
          <w:bCs/>
          <w:color w:val="000000"/>
          <w:sz w:val="24"/>
          <w:szCs w:val="24"/>
          <w:lang w:eastAsia="ru-RU"/>
        </w:rPr>
        <w:sectPr w:rsidR="00966255" w:rsidSect="00C84FF0">
          <w:pgSz w:w="16838" w:h="11906" w:orient="landscape"/>
          <w:pgMar w:top="851" w:right="1134" w:bottom="851" w:left="1134" w:header="0" w:footer="210" w:gutter="0"/>
          <w:cols w:space="720"/>
        </w:sectPr>
      </w:pPr>
    </w:p>
    <w:p w14:paraId="2B17A02F" w14:textId="3471A880" w:rsidR="00966255" w:rsidRDefault="00966255" w:rsidP="00966255">
      <w:pPr>
        <w:pBdr>
          <w:top w:val="none" w:sz="4" w:space="0" w:color="000000"/>
          <w:left w:val="none" w:sz="4" w:space="0" w:color="000000"/>
          <w:bottom w:val="none" w:sz="4" w:space="0" w:color="000000"/>
          <w:right w:val="none" w:sz="4" w:space="0" w:color="000000"/>
        </w:pBdr>
        <w:tabs>
          <w:tab w:val="left" w:pos="1043"/>
        </w:tabs>
        <w:spacing w:line="85" w:lineRule="atLeast"/>
        <w:jc w:val="center"/>
        <w:rPr>
          <w:rFonts w:ascii="Times New Roman" w:eastAsia="Calibri" w:hAnsi="Times New Roman" w:cs="Times New Roman"/>
          <w:b/>
          <w:bCs/>
          <w:color w:val="000000"/>
          <w:sz w:val="24"/>
          <w:szCs w:val="24"/>
          <w:lang w:eastAsia="ru-RU"/>
        </w:rPr>
      </w:pPr>
      <w:r w:rsidRPr="00966255">
        <w:rPr>
          <w:rFonts w:ascii="Times New Roman" w:eastAsia="Calibri" w:hAnsi="Times New Roman" w:cs="Times New Roman"/>
          <w:b/>
          <w:bCs/>
          <w:color w:val="000000"/>
          <w:sz w:val="24"/>
          <w:szCs w:val="24"/>
          <w:lang w:eastAsia="ru-RU"/>
        </w:rPr>
        <w:lastRenderedPageBreak/>
        <w:t>Способы и направления поддержки детской инициативы</w:t>
      </w:r>
      <w:r>
        <w:rPr>
          <w:rFonts w:ascii="Times New Roman" w:eastAsia="Calibri" w:hAnsi="Times New Roman" w:cs="Times New Roman"/>
          <w:b/>
          <w:bCs/>
          <w:color w:val="000000"/>
          <w:sz w:val="24"/>
          <w:szCs w:val="24"/>
          <w:lang w:eastAsia="ru-RU"/>
        </w:rPr>
        <w:t xml:space="preserve"> </w:t>
      </w:r>
      <w:r w:rsidRPr="00966255">
        <w:rPr>
          <w:rFonts w:ascii="Times New Roman" w:eastAsia="Calibri" w:hAnsi="Times New Roman" w:cs="Times New Roman"/>
          <w:b/>
          <w:bCs/>
          <w:color w:val="000000"/>
          <w:sz w:val="24"/>
          <w:szCs w:val="24"/>
          <w:lang w:eastAsia="ru-RU"/>
        </w:rPr>
        <w:t>(рекомендуемые способы и приёмы для поддержки детской инициативы</w:t>
      </w:r>
      <w:r>
        <w:rPr>
          <w:rFonts w:ascii="Times New Roman" w:eastAsia="Calibri" w:hAnsi="Times New Roman" w:cs="Times New Roman"/>
          <w:b/>
          <w:bCs/>
          <w:color w:val="000000"/>
          <w:sz w:val="24"/>
          <w:szCs w:val="24"/>
          <w:lang w:eastAsia="ru-RU"/>
        </w:rPr>
        <w:t>)</w:t>
      </w:r>
    </w:p>
    <w:tbl>
      <w:tblPr>
        <w:tblStyle w:val="a3"/>
        <w:tblW w:w="0" w:type="auto"/>
        <w:tblLook w:val="04A0" w:firstRow="1" w:lastRow="0" w:firstColumn="1" w:lastColumn="0" w:noHBand="0" w:noVBand="1"/>
      </w:tblPr>
      <w:tblGrid>
        <w:gridCol w:w="10194"/>
      </w:tblGrid>
      <w:tr w:rsidR="00966255" w14:paraId="2FB86986" w14:textId="77777777" w:rsidTr="00C84FF0">
        <w:tc>
          <w:tcPr>
            <w:tcW w:w="10194" w:type="dxa"/>
            <w:shd w:val="clear" w:color="FFFFFF" w:fill="FFFFFF"/>
            <w:vAlign w:val="center"/>
          </w:tcPr>
          <w:p w14:paraId="14EE279C"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1. </w:t>
            </w:r>
            <w:r w:rsidRPr="00966255">
              <w:rPr>
                <w:rFonts w:ascii="Times New Roman" w:hAnsi="Times New Roman" w:cs="Times New Roman"/>
                <w:color w:val="000000"/>
                <w:sz w:val="20"/>
                <w:szCs w:val="20"/>
                <w:lang w:val="ru-RU"/>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5E31989B" w14:textId="7622178B"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4B5F0225" w14:textId="77777777" w:rsidTr="00C84FF0">
        <w:tc>
          <w:tcPr>
            <w:tcW w:w="10194" w:type="dxa"/>
            <w:shd w:val="clear" w:color="FFFFFF" w:fill="FFFFFF"/>
            <w:vAlign w:val="center"/>
          </w:tcPr>
          <w:p w14:paraId="2DEA5B19"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2.</w:t>
            </w:r>
            <w:r w:rsidRPr="00966255">
              <w:rPr>
                <w:rFonts w:ascii="Times New Roman" w:hAnsi="Times New Roman" w:cs="Times New Roman"/>
                <w:color w:val="000000"/>
                <w:sz w:val="20"/>
                <w:szCs w:val="20"/>
                <w:lang w:val="ru-RU"/>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0B503C8" w14:textId="0F7245BF"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7EFBBA9D" w14:textId="77777777" w:rsidTr="00C84FF0">
        <w:tc>
          <w:tcPr>
            <w:tcW w:w="10194" w:type="dxa"/>
            <w:shd w:val="clear" w:color="FFFFFF" w:fill="FFFFFF"/>
            <w:vAlign w:val="center"/>
          </w:tcPr>
          <w:p w14:paraId="5B4BB92F"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3.</w:t>
            </w:r>
            <w:r w:rsidRPr="00966255">
              <w:rPr>
                <w:rFonts w:ascii="Times New Roman" w:hAnsi="Times New Roman" w:cs="Times New Roman"/>
                <w:color w:val="000000"/>
                <w:sz w:val="20"/>
                <w:szCs w:val="20"/>
                <w:lang w:val="ru-RU"/>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6E23443" w14:textId="12B59617"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34D7D0DB" w14:textId="77777777" w:rsidTr="00C84FF0">
        <w:tc>
          <w:tcPr>
            <w:tcW w:w="10194" w:type="dxa"/>
            <w:shd w:val="clear" w:color="FFFFFF" w:fill="FFFFFF"/>
            <w:vAlign w:val="center"/>
          </w:tcPr>
          <w:p w14:paraId="057B52F4"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4.</w:t>
            </w:r>
            <w:r w:rsidRPr="00966255">
              <w:rPr>
                <w:rFonts w:ascii="Times New Roman" w:hAnsi="Times New Roman" w:cs="Times New Roman"/>
                <w:color w:val="000000"/>
                <w:sz w:val="20"/>
                <w:szCs w:val="20"/>
                <w:lang w:val="ru-RU"/>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1A3315CB" w14:textId="030C2F32"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44BB625B" w14:textId="77777777" w:rsidTr="00C84FF0">
        <w:tc>
          <w:tcPr>
            <w:tcW w:w="10194" w:type="dxa"/>
            <w:shd w:val="clear" w:color="FFFFFF" w:fill="FFFFFF"/>
            <w:vAlign w:val="center"/>
          </w:tcPr>
          <w:p w14:paraId="562F9DC0"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5.</w:t>
            </w:r>
            <w:r w:rsidRPr="00966255">
              <w:rPr>
                <w:rFonts w:ascii="Times New Roman" w:hAnsi="Times New Roman" w:cs="Times New Roman"/>
                <w:color w:val="000000"/>
                <w:sz w:val="20"/>
                <w:szCs w:val="20"/>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56743FAB" w14:textId="672A208D"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4DE9F026" w14:textId="77777777" w:rsidTr="00C84FF0">
        <w:tc>
          <w:tcPr>
            <w:tcW w:w="10194" w:type="dxa"/>
            <w:shd w:val="clear" w:color="FFFFFF" w:fill="FFFFFF"/>
            <w:vAlign w:val="center"/>
          </w:tcPr>
          <w:p w14:paraId="1BBD1F51"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966255">
              <w:rPr>
                <w:rFonts w:ascii="Times New Roman" w:hAnsi="Times New Roman" w:cs="Times New Roman"/>
                <w:color w:val="000000"/>
                <w:sz w:val="20"/>
                <w:szCs w:val="20"/>
                <w:lang w:val="ru-RU"/>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3B911BA" w14:textId="7BC3A5D0"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26AEC01A" w14:textId="77777777" w:rsidTr="00C84FF0">
        <w:tc>
          <w:tcPr>
            <w:tcW w:w="10194" w:type="dxa"/>
            <w:shd w:val="clear" w:color="F2F2F2" w:fill="F2F2F2"/>
            <w:vAlign w:val="center"/>
          </w:tcPr>
          <w:p w14:paraId="2B25C6EB" w14:textId="77777777" w:rsidR="00966255" w:rsidRDefault="00966255" w:rsidP="00966255">
            <w:pPr>
              <w:tabs>
                <w:tab w:val="left" w:pos="1043"/>
              </w:tabs>
              <w:spacing w:line="85" w:lineRule="atLeast"/>
              <w:rPr>
                <w:rFonts w:ascii="Times New Roman" w:hAnsi="Times New Roman" w:cs="Times New Roman"/>
                <w:b/>
                <w:i/>
                <w:color w:val="000000"/>
                <w:sz w:val="20"/>
                <w:szCs w:val="20"/>
                <w:lang w:val="ru-RU"/>
              </w:rPr>
            </w:pPr>
            <w:r w:rsidRPr="00966255">
              <w:rPr>
                <w:rFonts w:ascii="Times New Roman" w:hAnsi="Times New Roman" w:cs="Times New Roman"/>
                <w:b/>
                <w:i/>
                <w:color w:val="000000"/>
                <w:sz w:val="20"/>
                <w:szCs w:val="20"/>
                <w:lang w:val="ru-RU"/>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p w14:paraId="22AECB02" w14:textId="4167188E"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0F4B0765" w14:textId="77777777" w:rsidTr="00C84FF0">
        <w:tc>
          <w:tcPr>
            <w:tcW w:w="10194" w:type="dxa"/>
            <w:shd w:val="clear" w:color="F2F2F2" w:fill="F2F2F2"/>
            <w:vAlign w:val="center"/>
          </w:tcPr>
          <w:p w14:paraId="1B749177" w14:textId="77777777" w:rsidR="00966255" w:rsidRDefault="00966255" w:rsidP="00966255">
            <w:pPr>
              <w:tabs>
                <w:tab w:val="left" w:pos="1043"/>
              </w:tabs>
              <w:spacing w:line="85" w:lineRule="atLeast"/>
              <w:rPr>
                <w:rFonts w:ascii="Times New Roman" w:hAnsi="Times New Roman" w:cs="Times New Roman"/>
                <w:b/>
                <w:i/>
                <w:color w:val="000000"/>
                <w:sz w:val="20"/>
                <w:szCs w:val="20"/>
                <w:lang w:val="ru-RU"/>
              </w:rPr>
            </w:pPr>
            <w:r w:rsidRPr="00966255">
              <w:rPr>
                <w:rFonts w:ascii="Times New Roman" w:hAnsi="Times New Roman" w:cs="Times New Roman"/>
                <w:b/>
                <w:i/>
                <w:color w:val="000000"/>
                <w:sz w:val="20"/>
                <w:szCs w:val="20"/>
                <w:lang w:val="ru-RU"/>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90C7E03" w14:textId="634CFC36"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bl>
    <w:p w14:paraId="0759FEA9" w14:textId="77777777" w:rsidR="00966255" w:rsidRPr="00966255" w:rsidRDefault="00966255" w:rsidP="00966255">
      <w:pPr>
        <w:pBdr>
          <w:top w:val="none" w:sz="4" w:space="0" w:color="000000"/>
          <w:left w:val="none" w:sz="4" w:space="0" w:color="000000"/>
          <w:bottom w:val="none" w:sz="4" w:space="0" w:color="000000"/>
          <w:right w:val="none" w:sz="4" w:space="0" w:color="000000"/>
        </w:pBdr>
        <w:tabs>
          <w:tab w:val="left" w:pos="1043"/>
        </w:tabs>
        <w:spacing w:line="85" w:lineRule="atLeast"/>
        <w:rPr>
          <w:rFonts w:ascii="Times New Roman" w:eastAsia="Calibri" w:hAnsi="Times New Roman" w:cs="Times New Roman"/>
          <w:color w:val="000000"/>
          <w:sz w:val="24"/>
          <w:szCs w:val="24"/>
          <w:lang w:eastAsia="ru-RU"/>
        </w:rPr>
      </w:pPr>
    </w:p>
    <w:p w14:paraId="4BA5DF8B" w14:textId="77777777" w:rsidR="00966255" w:rsidRDefault="00966255" w:rsidP="00966255">
      <w:pPr>
        <w:tabs>
          <w:tab w:val="left" w:pos="1043"/>
        </w:tabs>
        <w:rPr>
          <w:rFonts w:ascii="Calibri" w:eastAsia="Calibri" w:hAnsi="Calibri" w:cs="Arial"/>
          <w:sz w:val="24"/>
          <w:szCs w:val="24"/>
          <w:lang w:eastAsia="ru-RU"/>
        </w:rPr>
        <w:sectPr w:rsidR="00966255" w:rsidSect="00966255">
          <w:pgSz w:w="11906" w:h="16838"/>
          <w:pgMar w:top="1134" w:right="851" w:bottom="1134" w:left="851" w:header="0" w:footer="210" w:gutter="0"/>
          <w:cols w:space="720"/>
          <w:docGrid w:linePitch="299"/>
        </w:sectPr>
      </w:pPr>
      <w:r>
        <w:rPr>
          <w:rFonts w:ascii="Calibri" w:eastAsia="Calibri" w:hAnsi="Calibri" w:cs="Arial"/>
          <w:sz w:val="24"/>
          <w:szCs w:val="24"/>
          <w:lang w:eastAsia="ru-RU"/>
        </w:rPr>
        <w:tab/>
      </w:r>
    </w:p>
    <w:tbl>
      <w:tblPr>
        <w:tblStyle w:val="110"/>
        <w:tblW w:w="14882" w:type="dxa"/>
        <w:tblLayout w:type="fixed"/>
        <w:tblLook w:val="04A0" w:firstRow="1" w:lastRow="0" w:firstColumn="1" w:lastColumn="0" w:noHBand="0" w:noVBand="1"/>
      </w:tblPr>
      <w:tblGrid>
        <w:gridCol w:w="4677"/>
        <w:gridCol w:w="5102"/>
        <w:gridCol w:w="5103"/>
      </w:tblGrid>
      <w:tr w:rsidR="009D62A7" w:rsidRPr="00990F88" w14:paraId="67B71E7A" w14:textId="77777777" w:rsidTr="00C84FF0">
        <w:trPr>
          <w:trHeight w:val="340"/>
        </w:trPr>
        <w:tc>
          <w:tcPr>
            <w:tcW w:w="14882" w:type="dxa"/>
            <w:gridSpan w:val="3"/>
            <w:shd w:val="clear" w:color="FFFFFF" w:fill="FFFFFF"/>
            <w:tcMar>
              <w:top w:w="0" w:type="dxa"/>
              <w:left w:w="108" w:type="dxa"/>
              <w:bottom w:w="0" w:type="dxa"/>
              <w:right w:w="108" w:type="dxa"/>
            </w:tcMar>
            <w:vAlign w:val="center"/>
          </w:tcPr>
          <w:p w14:paraId="12570EC7"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b/>
                <w:color w:val="000000"/>
                <w:sz w:val="24"/>
                <w:szCs w:val="24"/>
              </w:rPr>
            </w:pPr>
            <w:r w:rsidRPr="009D62A7">
              <w:rPr>
                <w:rFonts w:ascii="Times New Roman" w:hAnsi="Times New Roman" w:cs="Times New Roman"/>
                <w:b/>
                <w:color w:val="000000"/>
                <w:sz w:val="24"/>
                <w:szCs w:val="24"/>
              </w:rPr>
              <w:lastRenderedPageBreak/>
              <w:t>Возрастные характеристики детской самостоятельной инициативности и педагогические действия по поддержке детской инициатив.</w:t>
            </w:r>
          </w:p>
          <w:p w14:paraId="30DEA044"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p>
        </w:tc>
      </w:tr>
      <w:tr w:rsidR="009D62A7" w:rsidRPr="00990F88" w14:paraId="72B484C4" w14:textId="77777777" w:rsidTr="00C84FF0">
        <w:trPr>
          <w:trHeight w:val="340"/>
        </w:trPr>
        <w:tc>
          <w:tcPr>
            <w:tcW w:w="4677" w:type="dxa"/>
            <w:shd w:val="clear" w:color="FFFFFF" w:fill="FFFFFF"/>
            <w:tcMar>
              <w:top w:w="0" w:type="dxa"/>
              <w:left w:w="108" w:type="dxa"/>
              <w:bottom w:w="0" w:type="dxa"/>
              <w:right w:w="108" w:type="dxa"/>
            </w:tcMar>
            <w:vAlign w:val="center"/>
          </w:tcPr>
          <w:p w14:paraId="77191CFD"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r w:rsidRPr="009D62A7">
              <w:rPr>
                <w:rFonts w:ascii="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14:paraId="1979FA9E"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r w:rsidRPr="009D62A7">
              <w:rPr>
                <w:rFonts w:ascii="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14:paraId="779037AB"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r w:rsidRPr="009D62A7">
              <w:rPr>
                <w:rFonts w:ascii="Times New Roman" w:hAnsi="Times New Roman" w:cs="Times New Roman"/>
                <w:b/>
                <w:color w:val="000000"/>
                <w:sz w:val="20"/>
                <w:szCs w:val="20"/>
              </w:rPr>
              <w:t>5-7 лет</w:t>
            </w:r>
          </w:p>
        </w:tc>
      </w:tr>
      <w:tr w:rsidR="009D62A7" w:rsidRPr="00990F88" w14:paraId="75E752AF" w14:textId="77777777" w:rsidTr="00C84FF0">
        <w:trPr>
          <w:trHeight w:val="340"/>
        </w:trPr>
        <w:tc>
          <w:tcPr>
            <w:tcW w:w="4677" w:type="dxa"/>
            <w:shd w:val="clear" w:color="FFFFFF" w:fill="FFFFFF"/>
            <w:tcMar>
              <w:top w:w="0" w:type="dxa"/>
              <w:left w:w="108" w:type="dxa"/>
              <w:bottom w:w="0" w:type="dxa"/>
              <w:right w:w="108" w:type="dxa"/>
            </w:tcMar>
            <w:vAlign w:val="center"/>
          </w:tcPr>
          <w:p w14:paraId="125657E7"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14:paraId="157706C5"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14:paraId="124B82D8"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9D62A7" w:rsidRPr="00990F88" w14:paraId="6D83647A" w14:textId="77777777" w:rsidTr="00C84FF0">
        <w:trPr>
          <w:trHeight w:val="340"/>
        </w:trPr>
        <w:tc>
          <w:tcPr>
            <w:tcW w:w="4677" w:type="dxa"/>
            <w:shd w:val="clear" w:color="FFFFFF" w:fill="FFFFFF"/>
            <w:tcMar>
              <w:top w:w="0" w:type="dxa"/>
              <w:left w:w="108" w:type="dxa"/>
              <w:bottom w:w="0" w:type="dxa"/>
              <w:right w:w="108" w:type="dxa"/>
            </w:tcMar>
            <w:vAlign w:val="center"/>
          </w:tcPr>
          <w:p w14:paraId="465C08F2"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14:paraId="53D0120A"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14:paraId="7050F993"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9D62A7" w:rsidRPr="00990F88" w14:paraId="73F33B84" w14:textId="77777777" w:rsidTr="00C84FF0">
        <w:trPr>
          <w:trHeight w:val="340"/>
        </w:trPr>
        <w:tc>
          <w:tcPr>
            <w:tcW w:w="4677" w:type="dxa"/>
            <w:shd w:val="clear" w:color="FFFFFF" w:fill="FFFFFF"/>
            <w:tcMar>
              <w:top w:w="0" w:type="dxa"/>
              <w:left w:w="108" w:type="dxa"/>
              <w:bottom w:w="0" w:type="dxa"/>
              <w:right w:w="108" w:type="dxa"/>
            </w:tcMar>
          </w:tcPr>
          <w:p w14:paraId="64B281B2"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14:paraId="2F2680BA"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14:paraId="73252B18"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9D62A7" w:rsidRPr="00990F88" w14:paraId="68A00653" w14:textId="77777777" w:rsidTr="00C84FF0">
        <w:trPr>
          <w:trHeight w:val="340"/>
        </w:trPr>
        <w:tc>
          <w:tcPr>
            <w:tcW w:w="4677" w:type="dxa"/>
            <w:shd w:val="clear" w:color="FFFFFF" w:fill="FFFFFF"/>
            <w:tcMar>
              <w:top w:w="0" w:type="dxa"/>
              <w:left w:w="108" w:type="dxa"/>
              <w:bottom w:w="0" w:type="dxa"/>
              <w:right w:w="108" w:type="dxa"/>
            </w:tcMar>
          </w:tcPr>
          <w:p w14:paraId="553F2446"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14:paraId="725F6BDE"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14:paraId="51BA06B4"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9D62A7" w:rsidRPr="00990F88" w14:paraId="0A29A78B" w14:textId="77777777" w:rsidTr="00C84FF0">
        <w:trPr>
          <w:trHeight w:val="340"/>
        </w:trPr>
        <w:tc>
          <w:tcPr>
            <w:tcW w:w="4677" w:type="dxa"/>
            <w:shd w:val="clear" w:color="FFFFFF" w:fill="FFFFFF"/>
            <w:tcMar>
              <w:top w:w="0" w:type="dxa"/>
              <w:left w:w="108" w:type="dxa"/>
              <w:bottom w:w="0" w:type="dxa"/>
              <w:right w:w="108" w:type="dxa"/>
            </w:tcMar>
          </w:tcPr>
          <w:p w14:paraId="5E1F7D4F"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14:paraId="791733C3"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9D62A7" w:rsidRPr="00990F88" w14:paraId="3D9D21A9" w14:textId="77777777" w:rsidTr="00C84FF0">
        <w:trPr>
          <w:trHeight w:val="340"/>
        </w:trPr>
        <w:tc>
          <w:tcPr>
            <w:tcW w:w="4677" w:type="dxa"/>
          </w:tcPr>
          <w:p w14:paraId="7B0D41F4" w14:textId="77777777" w:rsidR="009D62A7" w:rsidRPr="009D62A7" w:rsidRDefault="009D62A7" w:rsidP="00C84FF0">
            <w:pPr>
              <w:rPr>
                <w:rFonts w:ascii="Times New Roman" w:eastAsia="Calibri" w:hAnsi="Times New Roman" w:cs="Times New Roman"/>
                <w:sz w:val="20"/>
                <w:szCs w:val="20"/>
              </w:rPr>
            </w:pPr>
          </w:p>
        </w:tc>
        <w:tc>
          <w:tcPr>
            <w:tcW w:w="10205" w:type="dxa"/>
            <w:gridSpan w:val="2"/>
            <w:shd w:val="clear" w:color="FFFFFF" w:fill="FFFFFF"/>
            <w:tcMar>
              <w:top w:w="0" w:type="dxa"/>
              <w:left w:w="108" w:type="dxa"/>
              <w:bottom w:w="0" w:type="dxa"/>
              <w:right w:w="108" w:type="dxa"/>
            </w:tcMar>
          </w:tcPr>
          <w:p w14:paraId="46A83243"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517B7833" w14:textId="61FD40A5" w:rsidR="00966255" w:rsidRPr="00966255" w:rsidRDefault="00966255" w:rsidP="00966255">
      <w:pPr>
        <w:tabs>
          <w:tab w:val="left" w:pos="1043"/>
        </w:tabs>
        <w:rPr>
          <w:rFonts w:ascii="Calibri" w:eastAsia="Calibri" w:hAnsi="Calibri" w:cs="Arial"/>
          <w:sz w:val="24"/>
          <w:szCs w:val="24"/>
          <w:lang w:eastAsia="ru-RU"/>
        </w:rPr>
        <w:sectPr w:rsidR="00966255" w:rsidRPr="00966255" w:rsidSect="00966255">
          <w:pgSz w:w="16838" w:h="11906" w:orient="landscape"/>
          <w:pgMar w:top="851" w:right="1134" w:bottom="851" w:left="1134" w:header="0" w:footer="210" w:gutter="0"/>
          <w:cols w:space="720"/>
          <w:docGrid w:linePitch="299"/>
        </w:sectPr>
      </w:pPr>
    </w:p>
    <w:p w14:paraId="17F00705" w14:textId="5051636E" w:rsidR="009D62A7" w:rsidRPr="009D62A7" w:rsidRDefault="009D62A7" w:rsidP="00F425B3">
      <w:pPr>
        <w:tabs>
          <w:tab w:val="left" w:pos="729"/>
        </w:tabs>
        <w:jc w:val="both"/>
        <w:rPr>
          <w:rFonts w:ascii="Times New Roman" w:eastAsia="Calibri" w:hAnsi="Times New Roman" w:cs="Times New Roman"/>
          <w:b/>
          <w:bCs/>
          <w:sz w:val="24"/>
          <w:szCs w:val="24"/>
          <w:lang w:eastAsia="ru-RU"/>
        </w:rPr>
      </w:pPr>
      <w:r w:rsidRPr="009D62A7">
        <w:rPr>
          <w:rFonts w:ascii="Times New Roman" w:eastAsia="Calibri" w:hAnsi="Times New Roman" w:cs="Times New Roman"/>
          <w:b/>
          <w:bCs/>
          <w:sz w:val="24"/>
          <w:szCs w:val="24"/>
          <w:lang w:eastAsia="ru-RU"/>
        </w:rPr>
        <w:lastRenderedPageBreak/>
        <w:t>2.1.3.</w:t>
      </w:r>
      <w:r w:rsidRPr="009D62A7">
        <w:rPr>
          <w:rFonts w:ascii="Times New Roman" w:eastAsia="Calibri" w:hAnsi="Times New Roman" w:cs="Times New Roman"/>
          <w:b/>
          <w:bCs/>
          <w:sz w:val="24"/>
          <w:szCs w:val="24"/>
          <w:lang w:eastAsia="ru-RU"/>
        </w:rPr>
        <w:tab/>
        <w:t>Взаимодействие педагогического коллектива с родителями (законными представителями) обучающихся (п.39. ФАОП ДО).</w:t>
      </w:r>
    </w:p>
    <w:p w14:paraId="26A7C0B0" w14:textId="5AD3D7AF" w:rsidR="009D62A7" w:rsidRPr="009D62A7" w:rsidRDefault="009D62A7" w:rsidP="009D62A7">
      <w:pPr>
        <w:tabs>
          <w:tab w:val="left" w:pos="729"/>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9D62A7">
        <w:rPr>
          <w:rFonts w:ascii="Times New Roman" w:eastAsia="Calibri" w:hAnsi="Times New Roman" w:cs="Times New Roman"/>
          <w:sz w:val="24"/>
          <w:szCs w:val="24"/>
          <w:lang w:eastAsia="ru-RU"/>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0C97F0CA" w14:textId="77777777" w:rsidR="009D62A7" w:rsidRPr="009D62A7" w:rsidRDefault="009D62A7" w:rsidP="00F425B3">
      <w:pPr>
        <w:tabs>
          <w:tab w:val="left" w:pos="729"/>
        </w:tabs>
        <w:jc w:val="both"/>
        <w:rPr>
          <w:rFonts w:ascii="Times New Roman" w:eastAsia="Calibri" w:hAnsi="Times New Roman" w:cs="Times New Roman"/>
          <w:b/>
          <w:bCs/>
          <w:sz w:val="24"/>
          <w:szCs w:val="24"/>
          <w:lang w:eastAsia="ru-RU"/>
        </w:rPr>
      </w:pPr>
      <w:r w:rsidRPr="009D62A7">
        <w:rPr>
          <w:rFonts w:ascii="Times New Roman" w:eastAsia="Calibri" w:hAnsi="Times New Roman" w:cs="Times New Roman"/>
          <w:b/>
          <w:bCs/>
          <w:sz w:val="24"/>
          <w:szCs w:val="24"/>
          <w:lang w:eastAsia="ru-RU"/>
        </w:rPr>
        <w:t>2.1.3.1.</w:t>
      </w:r>
      <w:r w:rsidRPr="009D62A7">
        <w:rPr>
          <w:rFonts w:ascii="Times New Roman" w:eastAsia="Calibri" w:hAnsi="Times New Roman" w:cs="Times New Roman"/>
          <w:b/>
          <w:bCs/>
          <w:sz w:val="24"/>
          <w:szCs w:val="24"/>
          <w:lang w:eastAsia="ru-RU"/>
        </w:rPr>
        <w:tab/>
        <w:t>Особенности взаимодействия педагогического коллектива с семьями дошкольников с ЗПР (п.39.5. ФАОП ДО).</w:t>
      </w:r>
    </w:p>
    <w:p w14:paraId="3BFD287C" w14:textId="1C99F4D2" w:rsidR="009D62A7" w:rsidRPr="009D62A7" w:rsidRDefault="009D62A7" w:rsidP="009D62A7">
      <w:pPr>
        <w:tabs>
          <w:tab w:val="left" w:pos="729"/>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9D62A7">
        <w:rPr>
          <w:rFonts w:ascii="Times New Roman" w:eastAsia="Calibri" w:hAnsi="Times New Roman" w:cs="Times New Roman"/>
          <w:sz w:val="24"/>
          <w:szCs w:val="24"/>
          <w:lang w:eastAsia="ru-RU"/>
        </w:rPr>
        <w:t>Главными целями взаимодействия педагогического коллектива детского сада с семьями обучающихся являются:</w:t>
      </w:r>
    </w:p>
    <w:p w14:paraId="7A06F23D"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w:t>
      </w:r>
      <w:r w:rsidRPr="009D62A7">
        <w:rPr>
          <w:rFonts w:ascii="Times New Roman" w:eastAsia="Calibri" w:hAnsi="Times New Roman" w:cs="Times New Roman"/>
          <w:sz w:val="24"/>
          <w:szCs w:val="24"/>
          <w:lang w:eastAsia="ru-RU"/>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ребенка;</w:t>
      </w:r>
    </w:p>
    <w:p w14:paraId="7787FC27"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w:t>
      </w:r>
      <w:r w:rsidRPr="009D62A7">
        <w:rPr>
          <w:rFonts w:ascii="Times New Roman" w:eastAsia="Calibri" w:hAnsi="Times New Roman" w:cs="Times New Roman"/>
          <w:sz w:val="24"/>
          <w:szCs w:val="24"/>
          <w:lang w:eastAsia="ru-RU"/>
        </w:rPr>
        <w:tab/>
        <w:t>обеспечение единства подходов к воспитанию и обучению детей в условиях детского сада и семьи;</w:t>
      </w:r>
    </w:p>
    <w:p w14:paraId="7DCEF989" w14:textId="5951EBA3"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w:t>
      </w:r>
      <w:r w:rsidRPr="009D62A7">
        <w:rPr>
          <w:rFonts w:ascii="Times New Roman" w:eastAsia="Calibri" w:hAnsi="Times New Roman" w:cs="Times New Roman"/>
          <w:sz w:val="24"/>
          <w:szCs w:val="24"/>
          <w:lang w:eastAsia="ru-RU"/>
        </w:rPr>
        <w:tab/>
        <w:t>повышение воспитательного потенциала семьи.</w:t>
      </w:r>
    </w:p>
    <w:p w14:paraId="0847EA05" w14:textId="5E3E483B" w:rsidR="009D62A7" w:rsidRPr="009D62A7" w:rsidRDefault="009D62A7" w:rsidP="009D62A7">
      <w:pPr>
        <w:tabs>
          <w:tab w:val="left" w:pos="729"/>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9D62A7">
        <w:rPr>
          <w:rFonts w:ascii="Times New Roman" w:eastAsia="Calibri" w:hAnsi="Times New Roman" w:cs="Times New Roman"/>
          <w:sz w:val="24"/>
          <w:szCs w:val="24"/>
          <w:lang w:eastAsia="ru-RU"/>
        </w:rPr>
        <w:t xml:space="preserve">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w:t>
      </w:r>
    </w:p>
    <w:p w14:paraId="49E96EFF"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1.</w:t>
      </w:r>
      <w:r w:rsidRPr="009D62A7">
        <w:rPr>
          <w:rFonts w:ascii="Times New Roman" w:eastAsia="Calibri" w:hAnsi="Times New Roman" w:cs="Times New Roman"/>
          <w:sz w:val="24"/>
          <w:szCs w:val="24"/>
          <w:lang w:eastAsia="ru-RU"/>
        </w:rPr>
        <w:tab/>
        <w:t xml:space="preserve">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w:t>
      </w:r>
      <w:proofErr w:type="gramStart"/>
      <w:r w:rsidRPr="009D62A7">
        <w:rPr>
          <w:rFonts w:ascii="Times New Roman" w:eastAsia="Calibri" w:hAnsi="Times New Roman" w:cs="Times New Roman"/>
          <w:sz w:val="24"/>
          <w:szCs w:val="24"/>
          <w:lang w:eastAsia="ru-RU"/>
        </w:rPr>
        <w:t>так</w:t>
      </w:r>
      <w:proofErr w:type="gramEnd"/>
      <w:r w:rsidRPr="009D62A7">
        <w:rPr>
          <w:rFonts w:ascii="Times New Roman" w:eastAsia="Calibri" w:hAnsi="Times New Roman" w:cs="Times New Roman"/>
          <w:sz w:val="24"/>
          <w:szCs w:val="24"/>
          <w:lang w:eastAsia="ru-RU"/>
        </w:rPr>
        <w:t xml:space="preserve">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1B541AC9"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2.</w:t>
      </w:r>
      <w:r w:rsidRPr="009D62A7">
        <w:rPr>
          <w:rFonts w:ascii="Times New Roman" w:eastAsia="Calibri" w:hAnsi="Times New Roman" w:cs="Times New Roman"/>
          <w:sz w:val="24"/>
          <w:szCs w:val="24"/>
          <w:lang w:eastAsia="ru-RU"/>
        </w:rPr>
        <w:tab/>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14:paraId="156114CC" w14:textId="049444F3" w:rsidR="00966255" w:rsidRPr="009D62A7" w:rsidRDefault="009D62A7" w:rsidP="009D62A7">
      <w:pPr>
        <w:tabs>
          <w:tab w:val="left" w:pos="729"/>
        </w:tabs>
        <w:rPr>
          <w:rFonts w:ascii="Times New Roman" w:eastAsia="Calibri" w:hAnsi="Times New Roman" w:cs="Times New Roman"/>
          <w:sz w:val="24"/>
          <w:szCs w:val="24"/>
          <w:lang w:eastAsia="ru-RU"/>
        </w:rPr>
        <w:sectPr w:rsidR="00966255" w:rsidRPr="009D62A7" w:rsidSect="009D62A7">
          <w:pgSz w:w="11906" w:h="16838"/>
          <w:pgMar w:top="1134" w:right="851" w:bottom="1134" w:left="851" w:header="0" w:footer="210" w:gutter="0"/>
          <w:cols w:space="720"/>
          <w:docGrid w:linePitch="299"/>
        </w:sectPr>
      </w:pPr>
      <w:r w:rsidRPr="009D62A7">
        <w:rPr>
          <w:rFonts w:ascii="Times New Roman" w:eastAsia="Calibri" w:hAnsi="Times New Roman" w:cs="Times New Roman"/>
          <w:sz w:val="24"/>
          <w:szCs w:val="24"/>
          <w:lang w:eastAsia="ru-RU"/>
        </w:rPr>
        <w:t>3.</w:t>
      </w:r>
      <w:r w:rsidRPr="009D62A7">
        <w:rPr>
          <w:rFonts w:ascii="Times New Roman" w:eastAsia="Calibri" w:hAnsi="Times New Roman" w:cs="Times New Roman"/>
          <w:sz w:val="24"/>
          <w:szCs w:val="24"/>
          <w:lang w:eastAsia="ru-RU"/>
        </w:rPr>
        <w:tab/>
        <w:t>Формы организации психолого-педагогической помощи семье:</w:t>
      </w:r>
    </w:p>
    <w:tbl>
      <w:tblPr>
        <w:tblStyle w:val="a3"/>
        <w:tblW w:w="14034" w:type="dxa"/>
        <w:tblInd w:w="562" w:type="dxa"/>
        <w:tblLook w:val="04A0" w:firstRow="1" w:lastRow="0" w:firstColumn="1" w:lastColumn="0" w:noHBand="0" w:noVBand="1"/>
      </w:tblPr>
      <w:tblGrid>
        <w:gridCol w:w="2221"/>
        <w:gridCol w:w="4867"/>
        <w:gridCol w:w="6946"/>
      </w:tblGrid>
      <w:tr w:rsidR="00EA2F25" w:rsidRPr="00EA2F25" w14:paraId="260C28DB" w14:textId="77777777" w:rsidTr="00EA2F25">
        <w:tc>
          <w:tcPr>
            <w:tcW w:w="7088" w:type="dxa"/>
            <w:gridSpan w:val="2"/>
          </w:tcPr>
          <w:p w14:paraId="26CBB4A3" w14:textId="77777777" w:rsidR="00EA2F25" w:rsidRPr="00EA2F25" w:rsidRDefault="00EA2F25" w:rsidP="00C84FF0">
            <w:pPr>
              <w:pStyle w:val="a5"/>
              <w:widowControl/>
              <w:autoSpaceDE/>
              <w:autoSpaceDN/>
              <w:spacing w:after="255" w:line="270" w:lineRule="atLeast"/>
              <w:ind w:left="0"/>
              <w:rPr>
                <w:b/>
                <w:bCs/>
                <w:color w:val="333333"/>
                <w:sz w:val="20"/>
                <w:szCs w:val="20"/>
                <w:lang w:eastAsia="ru-RU"/>
              </w:rPr>
            </w:pPr>
            <w:r w:rsidRPr="00EA2F25">
              <w:rPr>
                <w:b/>
                <w:bCs/>
                <w:color w:val="333333"/>
                <w:sz w:val="20"/>
                <w:szCs w:val="20"/>
                <w:lang w:eastAsia="ru-RU"/>
              </w:rPr>
              <w:lastRenderedPageBreak/>
              <w:t>Формы организации</w:t>
            </w:r>
          </w:p>
        </w:tc>
        <w:tc>
          <w:tcPr>
            <w:tcW w:w="6946" w:type="dxa"/>
          </w:tcPr>
          <w:p w14:paraId="6FDDAB93" w14:textId="77777777" w:rsidR="00EA2F25" w:rsidRPr="00EA2F25" w:rsidRDefault="00EA2F25" w:rsidP="00C84FF0">
            <w:pPr>
              <w:pStyle w:val="a5"/>
              <w:widowControl/>
              <w:autoSpaceDE/>
              <w:autoSpaceDN/>
              <w:spacing w:after="255" w:line="270" w:lineRule="atLeast"/>
              <w:ind w:left="0"/>
              <w:rPr>
                <w:b/>
                <w:bCs/>
                <w:color w:val="333333"/>
                <w:sz w:val="20"/>
                <w:szCs w:val="20"/>
                <w:lang w:eastAsia="ru-RU"/>
              </w:rPr>
            </w:pPr>
            <w:r w:rsidRPr="00EA2F25">
              <w:rPr>
                <w:b/>
                <w:bCs/>
                <w:color w:val="333333"/>
                <w:sz w:val="20"/>
                <w:szCs w:val="20"/>
                <w:lang w:eastAsia="ru-RU"/>
              </w:rPr>
              <w:t xml:space="preserve">Задачи </w:t>
            </w:r>
          </w:p>
        </w:tc>
      </w:tr>
      <w:tr w:rsidR="00EA2F25" w:rsidRPr="00EA2F25" w14:paraId="7805CEAE" w14:textId="77777777" w:rsidTr="00EA2F25">
        <w:tc>
          <w:tcPr>
            <w:tcW w:w="2221" w:type="dxa"/>
            <w:vMerge w:val="restart"/>
          </w:tcPr>
          <w:p w14:paraId="3B88162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eastAsia="ru-RU"/>
              </w:rPr>
              <w:t>а) коллективные формы взаимодействия:</w:t>
            </w:r>
          </w:p>
          <w:p w14:paraId="6EC79429" w14:textId="77777777" w:rsidR="00EA2F25" w:rsidRPr="00EA2F25" w:rsidRDefault="00EA2F25" w:rsidP="00C84FF0">
            <w:pPr>
              <w:pStyle w:val="a5"/>
              <w:widowControl/>
              <w:autoSpaceDE/>
              <w:autoSpaceDN/>
              <w:ind w:left="0"/>
              <w:rPr>
                <w:color w:val="333333"/>
                <w:sz w:val="20"/>
                <w:szCs w:val="20"/>
                <w:lang w:eastAsia="ru-RU"/>
              </w:rPr>
            </w:pPr>
          </w:p>
        </w:tc>
        <w:tc>
          <w:tcPr>
            <w:tcW w:w="4867" w:type="dxa"/>
          </w:tcPr>
          <w:p w14:paraId="798BE499"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Общие родительские собрания (поводятся администрацией Организации 3 раза в год, в начале, в середине и в конце учебного</w:t>
            </w:r>
            <w:r w:rsidRPr="00EA2F25">
              <w:rPr>
                <w:rFonts w:ascii="Times New Roman" w:hAnsi="Times New Roman" w:cs="Times New Roman"/>
                <w:color w:val="333333"/>
                <w:sz w:val="20"/>
                <w:szCs w:val="20"/>
                <w:lang w:eastAsia="ru-RU"/>
              </w:rPr>
              <w:t> </w:t>
            </w:r>
            <w:r w:rsidRPr="00EA2F25">
              <w:rPr>
                <w:rFonts w:ascii="Times New Roman" w:hAnsi="Times New Roman" w:cs="Times New Roman"/>
                <w:color w:val="333333"/>
                <w:sz w:val="20"/>
                <w:szCs w:val="20"/>
                <w:lang w:val="ru-RU" w:eastAsia="ru-RU"/>
              </w:rPr>
              <w:t>года).</w:t>
            </w:r>
          </w:p>
          <w:p w14:paraId="06CDBD98" w14:textId="77777777" w:rsidR="00EA2F25" w:rsidRPr="00EA2F25" w:rsidRDefault="00EA2F25" w:rsidP="00C84FF0">
            <w:pPr>
              <w:pStyle w:val="a5"/>
              <w:widowControl/>
              <w:autoSpaceDE/>
              <w:autoSpaceDN/>
              <w:ind w:left="0"/>
              <w:rPr>
                <w:color w:val="333333"/>
                <w:sz w:val="20"/>
                <w:szCs w:val="20"/>
                <w:lang w:val="ru-RU" w:eastAsia="ru-RU"/>
              </w:rPr>
            </w:pPr>
          </w:p>
        </w:tc>
        <w:tc>
          <w:tcPr>
            <w:tcW w:w="6946" w:type="dxa"/>
          </w:tcPr>
          <w:p w14:paraId="1DEF150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tc>
      </w:tr>
      <w:tr w:rsidR="00EA2F25" w:rsidRPr="00EA2F25" w14:paraId="26EDE906" w14:textId="77777777" w:rsidTr="00EA2F25">
        <w:tc>
          <w:tcPr>
            <w:tcW w:w="2221" w:type="dxa"/>
            <w:vMerge/>
          </w:tcPr>
          <w:p w14:paraId="11D6EB1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7D04966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Групповые родительские собрания. Проводятся педагогическими работниками не реже 3-х раз в год и по мере необходимости.</w:t>
            </w:r>
          </w:p>
        </w:tc>
        <w:tc>
          <w:tcPr>
            <w:tcW w:w="6946" w:type="dxa"/>
          </w:tcPr>
          <w:p w14:paraId="340B0C9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tc>
      </w:tr>
      <w:tr w:rsidR="00EA2F25" w:rsidRPr="00EA2F25" w14:paraId="5A0A6C90" w14:textId="77777777" w:rsidTr="00EA2F25">
        <w:tc>
          <w:tcPr>
            <w:tcW w:w="2221" w:type="dxa"/>
            <w:vMerge/>
          </w:tcPr>
          <w:p w14:paraId="1011569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04327B7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tc>
        <w:tc>
          <w:tcPr>
            <w:tcW w:w="6946" w:type="dxa"/>
          </w:tcPr>
          <w:p w14:paraId="1FB6B9E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Задача: знакомство с детским садом, направлениями и условиями его работы.</w:t>
            </w:r>
          </w:p>
          <w:p w14:paraId="4006A590"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76EB5EB3" w14:textId="77777777" w:rsidTr="00EA2F25">
        <w:tc>
          <w:tcPr>
            <w:tcW w:w="2221" w:type="dxa"/>
            <w:vMerge/>
          </w:tcPr>
          <w:p w14:paraId="5CF3B5B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0C8E17E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4238A3A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Формы проведения: тематические доклады; плановые консультации; семинары; тренинги; "Круглые столы".</w:t>
            </w:r>
          </w:p>
        </w:tc>
        <w:tc>
          <w:tcPr>
            <w:tcW w:w="6946" w:type="dxa"/>
          </w:tcPr>
          <w:p w14:paraId="11EB4597" w14:textId="77777777" w:rsidR="00EA2F25" w:rsidRPr="00EA2F25" w:rsidRDefault="00EA2F25" w:rsidP="00C84FF0">
            <w:pPr>
              <w:widowControl/>
              <w:shd w:val="clear" w:color="auto" w:fill="FFFFFF"/>
              <w:tabs>
                <w:tab w:val="left" w:pos="1676"/>
              </w:tabs>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09D9785E"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476EF4FC" w14:textId="77777777" w:rsidTr="00EA2F25">
        <w:tc>
          <w:tcPr>
            <w:tcW w:w="2221" w:type="dxa"/>
            <w:vMerge/>
          </w:tcPr>
          <w:p w14:paraId="3E9CEDD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255D31D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tc>
        <w:tc>
          <w:tcPr>
            <w:tcW w:w="6946" w:type="dxa"/>
          </w:tcPr>
          <w:p w14:paraId="034DCBB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Задача: поддержание благоприятного психологического микроклимата в группах и распространение его на семью.</w:t>
            </w:r>
          </w:p>
          <w:p w14:paraId="5A8BFCD2"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7A45D24C" w14:textId="77777777" w:rsidTr="00EA2F25">
        <w:tc>
          <w:tcPr>
            <w:tcW w:w="2221" w:type="dxa"/>
            <w:vMerge w:val="restart"/>
          </w:tcPr>
          <w:p w14:paraId="06B93939"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eastAsia="ru-RU"/>
              </w:rPr>
              <w:t>б) индивидуальные формы работы:</w:t>
            </w:r>
          </w:p>
          <w:p w14:paraId="0AD4F2B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p>
        </w:tc>
        <w:tc>
          <w:tcPr>
            <w:tcW w:w="4867" w:type="dxa"/>
          </w:tcPr>
          <w:p w14:paraId="2670E48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Анкетирование и опросы (проводятся по планам администрации, педагогических работников по мере необходимости).</w:t>
            </w:r>
          </w:p>
        </w:tc>
        <w:tc>
          <w:tcPr>
            <w:tcW w:w="6946" w:type="dxa"/>
          </w:tcPr>
          <w:p w14:paraId="53FBB46E"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tc>
      </w:tr>
      <w:tr w:rsidR="00EA2F25" w:rsidRPr="00EA2F25" w14:paraId="189D4A67" w14:textId="77777777" w:rsidTr="00EA2F25">
        <w:tc>
          <w:tcPr>
            <w:tcW w:w="2221" w:type="dxa"/>
            <w:vMerge/>
          </w:tcPr>
          <w:p w14:paraId="63A1B4DA"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4DA40A2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Беседы и консультации специалистов (проводятся по запросам родителей (законных представителей) и по плану индивидуальной работы с родителями (законным представителям).</w:t>
            </w:r>
          </w:p>
        </w:tc>
        <w:tc>
          <w:tcPr>
            <w:tcW w:w="6946" w:type="dxa"/>
          </w:tcPr>
          <w:p w14:paraId="292656C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14:paraId="3EDBFD9D"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3A45ADBA" w14:textId="77777777" w:rsidTr="00EA2F25">
        <w:tc>
          <w:tcPr>
            <w:tcW w:w="2221" w:type="dxa"/>
            <w:vMerge/>
          </w:tcPr>
          <w:p w14:paraId="653C072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4AEAD2FC"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tc>
        <w:tc>
          <w:tcPr>
            <w:tcW w:w="6946" w:type="dxa"/>
          </w:tcPr>
          <w:p w14:paraId="2DACDE65"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Задача: оперативное реагирование администрации Организации на различные ситуации и предложения.</w:t>
            </w:r>
          </w:p>
          <w:p w14:paraId="5BDCA228"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066AFE62" w14:textId="77777777" w:rsidTr="00EA2F25">
        <w:tc>
          <w:tcPr>
            <w:tcW w:w="2221" w:type="dxa"/>
            <w:vMerge/>
          </w:tcPr>
          <w:p w14:paraId="1E26803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4611173E"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Родительский час. Проводится учителями-дефектологами и учителями-логопедами групп один раз в неделю во второй половине дня с 17 до 18 часов.</w:t>
            </w:r>
          </w:p>
        </w:tc>
        <w:tc>
          <w:tcPr>
            <w:tcW w:w="6946" w:type="dxa"/>
          </w:tcPr>
          <w:p w14:paraId="18B582E3"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tc>
      </w:tr>
      <w:tr w:rsidR="00EA2F25" w:rsidRPr="00EA2F25" w14:paraId="01E5902A" w14:textId="77777777" w:rsidTr="00EA2F25">
        <w:tc>
          <w:tcPr>
            <w:tcW w:w="2221" w:type="dxa"/>
            <w:vMerge w:val="restart"/>
          </w:tcPr>
          <w:p w14:paraId="51ADA6C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lastRenderedPageBreak/>
              <w:t>в) формы наглядного информационного обеспечения:</w:t>
            </w:r>
          </w:p>
          <w:p w14:paraId="0DE319F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5C673EF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7FE772B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6D284F9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w:t>
            </w:r>
          </w:p>
          <w:p w14:paraId="3E82126C"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информирование родителей (законных представителей) об организации коррекционно-образовательной работы в Организации;</w:t>
            </w:r>
          </w:p>
          <w:p w14:paraId="1F09867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информация о графиках работы администрации и специалистов.</w:t>
            </w:r>
          </w:p>
          <w:p w14:paraId="4B79274D"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4AD3835E" w14:textId="77777777" w:rsidTr="00EA2F25">
        <w:tc>
          <w:tcPr>
            <w:tcW w:w="2221" w:type="dxa"/>
            <w:vMerge/>
          </w:tcPr>
          <w:p w14:paraId="5ED850E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2BA4B039"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Выставки детских работ. Проводятся по плану воспитательно-образовательной работы.</w:t>
            </w:r>
          </w:p>
          <w:p w14:paraId="6809405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45F5337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w:t>
            </w:r>
          </w:p>
          <w:p w14:paraId="6AC39C5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ознакомление родителей (законных представителей) с формами продуктивной деятельности обучающихся;</w:t>
            </w:r>
          </w:p>
          <w:p w14:paraId="6D50AB96"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привлечение и активизация интереса родителей (законных представителей) к продуктивной деятельности своего ребенка.</w:t>
            </w:r>
          </w:p>
        </w:tc>
      </w:tr>
      <w:tr w:rsidR="00EA2F25" w:rsidRPr="00EA2F25" w14:paraId="729ACA89" w14:textId="77777777" w:rsidTr="00EA2F25">
        <w:tc>
          <w:tcPr>
            <w:tcW w:w="2221" w:type="dxa"/>
          </w:tcPr>
          <w:p w14:paraId="2F6379F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г) открытые занятия специалистов и воспитателей:</w:t>
            </w:r>
          </w:p>
          <w:p w14:paraId="164A401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3989598B"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val="ru-RU" w:eastAsia="ru-RU"/>
              </w:rPr>
              <w:t xml:space="preserve">Задания и методы работы подбираются в форме, доступной для понимания родителям (законным представителям). </w:t>
            </w:r>
            <w:r w:rsidRPr="00EA2F25">
              <w:rPr>
                <w:rFonts w:ascii="Times New Roman" w:hAnsi="Times New Roman" w:cs="Times New Roman"/>
                <w:color w:val="333333"/>
                <w:sz w:val="20"/>
                <w:szCs w:val="20"/>
                <w:lang w:eastAsia="ru-RU"/>
              </w:rPr>
              <w:t>Проводятся 2-3 раза в год.</w:t>
            </w:r>
          </w:p>
          <w:p w14:paraId="653D0342"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p>
        </w:tc>
        <w:tc>
          <w:tcPr>
            <w:tcW w:w="6946" w:type="dxa"/>
          </w:tcPr>
          <w:p w14:paraId="70B2EC0A"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w:t>
            </w:r>
          </w:p>
          <w:p w14:paraId="1B163F82"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создание условий для объективной оценки родителям (законным представителям) успехов и трудностей своих обучающихся;</w:t>
            </w:r>
          </w:p>
          <w:p w14:paraId="3F8F2C14"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наглядное обучение родителей (законных представителей) методам и формам дополнительной работы с детьми в домашних условиях.</w:t>
            </w:r>
          </w:p>
        </w:tc>
      </w:tr>
      <w:tr w:rsidR="00EA2F25" w:rsidRPr="00EA2F25" w14:paraId="21EC3069" w14:textId="77777777" w:rsidTr="00EA2F25">
        <w:tc>
          <w:tcPr>
            <w:tcW w:w="14034" w:type="dxa"/>
            <w:gridSpan w:val="3"/>
          </w:tcPr>
          <w:p w14:paraId="3758F0B7" w14:textId="77777777" w:rsidR="00EA2F25" w:rsidRPr="00EA2F25" w:rsidRDefault="00EA2F25" w:rsidP="00C84FF0">
            <w:pPr>
              <w:widowControl/>
              <w:shd w:val="clear" w:color="auto" w:fill="FFFFFF"/>
              <w:autoSpaceDE/>
              <w:autoSpaceDN/>
              <w:jc w:val="center"/>
              <w:rPr>
                <w:rFonts w:ascii="Times New Roman" w:hAnsi="Times New Roman" w:cs="Times New Roman"/>
                <w:i/>
                <w:iCs/>
                <w:color w:val="333333"/>
                <w:sz w:val="20"/>
                <w:szCs w:val="20"/>
                <w:lang w:val="ru-RU" w:eastAsia="ru-RU"/>
              </w:rPr>
            </w:pPr>
            <w:r w:rsidRPr="00EA2F25">
              <w:rPr>
                <w:rFonts w:ascii="Times New Roman" w:hAnsi="Times New Roman" w:cs="Times New Roman"/>
                <w:i/>
                <w:iCs/>
                <w:color w:val="333333"/>
                <w:sz w:val="20"/>
                <w:szCs w:val="20"/>
                <w:lang w:val="ru-RU" w:eastAsia="ru-RU"/>
              </w:rPr>
              <w:t xml:space="preserve">В реализации задач социально-педагогического блока принимают все специалисты и воспитатели специального детского сада. </w:t>
            </w:r>
          </w:p>
          <w:p w14:paraId="6A177B90" w14:textId="77777777" w:rsidR="00EA2F25" w:rsidRPr="00EA2F25" w:rsidRDefault="00EA2F25" w:rsidP="00C84FF0">
            <w:pPr>
              <w:widowControl/>
              <w:shd w:val="clear" w:color="auto" w:fill="FFFFFF"/>
              <w:autoSpaceDE/>
              <w:autoSpaceDN/>
              <w:jc w:val="center"/>
              <w:rPr>
                <w:rFonts w:ascii="Times New Roman" w:hAnsi="Times New Roman" w:cs="Times New Roman"/>
                <w:i/>
                <w:iCs/>
                <w:color w:val="333333"/>
                <w:sz w:val="20"/>
                <w:szCs w:val="20"/>
                <w:lang w:val="ru-RU" w:eastAsia="ru-RU"/>
              </w:rPr>
            </w:pPr>
            <w:r w:rsidRPr="00EA2F25">
              <w:rPr>
                <w:rFonts w:ascii="Times New Roman" w:hAnsi="Times New Roman" w:cs="Times New Roman"/>
                <w:i/>
                <w:iCs/>
                <w:color w:val="333333"/>
                <w:sz w:val="20"/>
                <w:szCs w:val="20"/>
                <w:lang w:val="ru-RU" w:eastAsia="ru-RU"/>
              </w:rPr>
              <w:t>Сфера их компетентности определена должностными инструкциями.</w:t>
            </w:r>
          </w:p>
        </w:tc>
      </w:tr>
      <w:tr w:rsidR="00EA2F25" w:rsidRPr="00EA2F25" w14:paraId="24FB5558" w14:textId="77777777" w:rsidTr="00EA2F25">
        <w:tc>
          <w:tcPr>
            <w:tcW w:w="2221" w:type="dxa"/>
          </w:tcPr>
          <w:p w14:paraId="7D09F19A"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д) совместные и семейные проекты различной направленности.</w:t>
            </w:r>
          </w:p>
        </w:tc>
        <w:tc>
          <w:tcPr>
            <w:tcW w:w="4867" w:type="dxa"/>
          </w:tcPr>
          <w:p w14:paraId="0186896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Создание совместных детско-родительских проектов (несколько проектов в год):</w:t>
            </w:r>
          </w:p>
          <w:p w14:paraId="2151C9A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59B0C21C"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активная совместная экспериментально-исследовательская деятельность родителей (законных представителей) и обучающихся.</w:t>
            </w:r>
          </w:p>
          <w:p w14:paraId="6D13A059"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565D8648" w14:textId="77777777" w:rsidTr="00EA2F25">
        <w:tc>
          <w:tcPr>
            <w:tcW w:w="2221" w:type="dxa"/>
          </w:tcPr>
          <w:p w14:paraId="5905D0BB"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eastAsia="ru-RU"/>
              </w:rPr>
              <w:t>е) опосредованное интернет-общение.</w:t>
            </w:r>
          </w:p>
        </w:tc>
        <w:tc>
          <w:tcPr>
            <w:tcW w:w="4867" w:type="dxa"/>
          </w:tcPr>
          <w:p w14:paraId="4F2585E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Создание интернет-пространства групп, электронной почты для родителей (законных представителей):</w:t>
            </w:r>
          </w:p>
          <w:p w14:paraId="6D8DCA7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739C8314"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tc>
      </w:tr>
      <w:tr w:rsidR="00EA2F25" w:rsidRPr="00EA2F25" w14:paraId="4D87D094" w14:textId="77777777" w:rsidTr="00EA2F25">
        <w:tc>
          <w:tcPr>
            <w:tcW w:w="14034" w:type="dxa"/>
            <w:gridSpan w:val="3"/>
          </w:tcPr>
          <w:p w14:paraId="5CF56746" w14:textId="77777777" w:rsidR="00EA2F25" w:rsidRPr="00EA2F25" w:rsidRDefault="00EA2F25" w:rsidP="00C84FF0">
            <w:pPr>
              <w:pStyle w:val="a5"/>
              <w:widowControl/>
              <w:shd w:val="clear" w:color="auto" w:fill="FFFFFF"/>
              <w:autoSpaceDE/>
              <w:autoSpaceDN/>
              <w:ind w:left="1676"/>
              <w:jc w:val="center"/>
              <w:rPr>
                <w:i/>
                <w:iCs/>
                <w:color w:val="333333"/>
                <w:sz w:val="20"/>
                <w:szCs w:val="20"/>
                <w:lang w:val="ru-RU" w:eastAsia="ru-RU"/>
              </w:rPr>
            </w:pPr>
            <w:r w:rsidRPr="00EA2F25">
              <w:rPr>
                <w:i/>
                <w:iCs/>
                <w:color w:val="333333"/>
                <w:sz w:val="20"/>
                <w:szCs w:val="20"/>
                <w:lang w:val="ru-RU" w:eastAsia="ru-RU"/>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tc>
      </w:tr>
    </w:tbl>
    <w:p w14:paraId="1B18C6BA" w14:textId="77777777" w:rsidR="00EA2F25" w:rsidRDefault="00EA2F25" w:rsidP="00932BC5">
      <w:pPr>
        <w:contextualSpacing/>
        <w:jc w:val="both"/>
        <w:rPr>
          <w:rFonts w:ascii="Times New Roman" w:hAnsi="Times New Roman" w:cs="Times New Roman"/>
          <w:sz w:val="24"/>
          <w:szCs w:val="24"/>
        </w:rPr>
        <w:sectPr w:rsidR="00EA2F25" w:rsidSect="003365B5">
          <w:pgSz w:w="16838" w:h="11906" w:orient="landscape"/>
          <w:pgMar w:top="993" w:right="1134" w:bottom="850" w:left="1134" w:header="708" w:footer="708" w:gutter="0"/>
          <w:cols w:space="708"/>
          <w:docGrid w:linePitch="360"/>
        </w:sectPr>
      </w:pPr>
    </w:p>
    <w:p w14:paraId="1A8917D5" w14:textId="3A1F88F1"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B36BE">
        <w:rPr>
          <w:rFonts w:ascii="Times New Roman" w:hAnsi="Times New Roman" w:cs="Times New Roman"/>
          <w:sz w:val="24"/>
          <w:szCs w:val="24"/>
        </w:rPr>
        <w:t>Результатом успешных взаимоотношений детского сада и семьи является создание единого образовательного пространства, в котором всем участникам педагогического процесса будет комфортно, интересно, безопасно, полезно и эмоционально благополучно.</w:t>
      </w:r>
    </w:p>
    <w:p w14:paraId="18640B64" w14:textId="1571E988"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B36BE">
        <w:rPr>
          <w:rFonts w:ascii="Times New Roman" w:hAnsi="Times New Roman" w:cs="Times New Roman"/>
          <w:sz w:val="24"/>
          <w:szCs w:val="24"/>
        </w:rPr>
        <w:t>С целью построения эффективного взаимодействия семьи и учреждения педагогическим коллективом созданы следующие условия:</w:t>
      </w:r>
    </w:p>
    <w:p w14:paraId="5115B9F8"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1.</w:t>
      </w:r>
      <w:r w:rsidRPr="008B36BE">
        <w:rPr>
          <w:rFonts w:ascii="Times New Roman" w:hAnsi="Times New Roman" w:cs="Times New Roman"/>
          <w:sz w:val="24"/>
          <w:szCs w:val="24"/>
        </w:rPr>
        <w:tab/>
      </w:r>
      <w:r w:rsidRPr="008B36BE">
        <w:rPr>
          <w:rFonts w:ascii="Times New Roman" w:hAnsi="Times New Roman" w:cs="Times New Roman"/>
          <w:i/>
          <w:iCs/>
          <w:sz w:val="24"/>
          <w:szCs w:val="24"/>
        </w:rPr>
        <w:t>Социально-правовые</w:t>
      </w:r>
      <w:r w:rsidRPr="008B36BE">
        <w:rPr>
          <w:rFonts w:ascii="Times New Roman" w:hAnsi="Times New Roman" w:cs="Times New Roman"/>
          <w:sz w:val="24"/>
          <w:szCs w:val="24"/>
        </w:rPr>
        <w:t>: построение всей работы основывается на федеральных, региональных, муниципальных нормативно-правовых документах, а также в соответствии с Уставом, договорами сотрудничества, регламентирующими и определяющими функции, права и обязанности семьи и дошкольного образовательного учреждения;</w:t>
      </w:r>
    </w:p>
    <w:p w14:paraId="498C333D"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2.</w:t>
      </w:r>
      <w:r w:rsidRPr="008B36BE">
        <w:rPr>
          <w:rFonts w:ascii="Times New Roman" w:hAnsi="Times New Roman" w:cs="Times New Roman"/>
          <w:sz w:val="24"/>
          <w:szCs w:val="24"/>
        </w:rPr>
        <w:tab/>
      </w:r>
      <w:r w:rsidRPr="008B36BE">
        <w:rPr>
          <w:rFonts w:ascii="Times New Roman" w:hAnsi="Times New Roman" w:cs="Times New Roman"/>
          <w:i/>
          <w:iCs/>
          <w:sz w:val="24"/>
          <w:szCs w:val="24"/>
        </w:rPr>
        <w:t>Информационно-коммуникативные</w:t>
      </w:r>
      <w:r w:rsidRPr="008B36BE">
        <w:rPr>
          <w:rFonts w:ascii="Times New Roman" w:hAnsi="Times New Roman" w:cs="Times New Roman"/>
          <w:sz w:val="24"/>
          <w:szCs w:val="24"/>
        </w:rPr>
        <w:t>: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учреждении;</w:t>
      </w:r>
    </w:p>
    <w:p w14:paraId="2296845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3.</w:t>
      </w:r>
      <w:r w:rsidRPr="008B36BE">
        <w:rPr>
          <w:rFonts w:ascii="Times New Roman" w:hAnsi="Times New Roman" w:cs="Times New Roman"/>
          <w:sz w:val="24"/>
          <w:szCs w:val="24"/>
        </w:rPr>
        <w:tab/>
      </w:r>
      <w:r w:rsidRPr="008B36BE">
        <w:rPr>
          <w:rFonts w:ascii="Times New Roman" w:hAnsi="Times New Roman" w:cs="Times New Roman"/>
          <w:i/>
          <w:iCs/>
          <w:sz w:val="24"/>
          <w:szCs w:val="24"/>
        </w:rPr>
        <w:t>Перспективно-целевые</w:t>
      </w:r>
      <w:r w:rsidRPr="008B36BE">
        <w:rPr>
          <w:rFonts w:ascii="Times New Roman" w:hAnsi="Times New Roman" w:cs="Times New Roman"/>
          <w:sz w:val="24"/>
          <w:szCs w:val="24"/>
        </w:rPr>
        <w:t>: наличие планов работы с семьей, предоставление права родителям участвовать в разработке индивидуальных проектов, программ и выборе точек пересечения семьи и учреждения (группы кратковременного пребывания) в интересах развития ребенка;</w:t>
      </w:r>
    </w:p>
    <w:p w14:paraId="035F43D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4.</w:t>
      </w:r>
      <w:r w:rsidRPr="008B36BE">
        <w:rPr>
          <w:rFonts w:ascii="Times New Roman" w:hAnsi="Times New Roman" w:cs="Times New Roman"/>
          <w:sz w:val="24"/>
          <w:szCs w:val="24"/>
        </w:rPr>
        <w:tab/>
      </w:r>
      <w:r w:rsidRPr="008B36BE">
        <w:rPr>
          <w:rFonts w:ascii="Times New Roman" w:hAnsi="Times New Roman" w:cs="Times New Roman"/>
          <w:i/>
          <w:iCs/>
          <w:sz w:val="24"/>
          <w:szCs w:val="24"/>
        </w:rPr>
        <w:t>Потребностно-стимулирующие</w:t>
      </w:r>
      <w:r w:rsidRPr="008B36BE">
        <w:rPr>
          <w:rFonts w:ascii="Times New Roman" w:hAnsi="Times New Roman" w:cs="Times New Roman"/>
          <w:sz w:val="24"/>
          <w:szCs w:val="24"/>
        </w:rPr>
        <w:t>: взаимодействие семьи и дошкольного образовательного учреждения строится на результатах изучения семьи.</w:t>
      </w:r>
    </w:p>
    <w:p w14:paraId="78BA40D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В основу совместной деятельности семьи и педагогов учреждения положены следующие принципы:</w:t>
      </w:r>
    </w:p>
    <w:p w14:paraId="1C5702C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родители и педагоги являются партнерами в воспитании и обучении детей;</w:t>
      </w:r>
    </w:p>
    <w:p w14:paraId="51125173"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единое понимание педагогами и родителями целей и задач воспитания и обучения детей;</w:t>
      </w:r>
    </w:p>
    <w:p w14:paraId="46CB9BB8"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помощь ребенку, уважение и доверие ему как со стороны педагогов, так и со стороны родителей;</w:t>
      </w:r>
    </w:p>
    <w:p w14:paraId="0C21ADC0"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постоянный анализ процесса взаимодействия семьи и учреждения, его промежуточных и конечных результатов.</w:t>
      </w:r>
    </w:p>
    <w:p w14:paraId="0313524E" w14:textId="32F511F8"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B36BE">
        <w:rPr>
          <w:rFonts w:ascii="Times New Roman" w:hAnsi="Times New Roman" w:cs="Times New Roman"/>
          <w:sz w:val="24"/>
          <w:szCs w:val="24"/>
        </w:rPr>
        <w:t>Взаимоотношения</w:t>
      </w:r>
      <w:r w:rsidRPr="008B36BE">
        <w:rPr>
          <w:rFonts w:ascii="Times New Roman" w:hAnsi="Times New Roman" w:cs="Times New Roman"/>
          <w:sz w:val="24"/>
          <w:szCs w:val="24"/>
        </w:rPr>
        <w:tab/>
        <w:t>с</w:t>
      </w:r>
      <w:r w:rsidRPr="008B36BE">
        <w:rPr>
          <w:rFonts w:ascii="Times New Roman" w:hAnsi="Times New Roman" w:cs="Times New Roman"/>
          <w:sz w:val="24"/>
          <w:szCs w:val="24"/>
        </w:rPr>
        <w:tab/>
        <w:t>родителями</w:t>
      </w:r>
      <w:r w:rsidRPr="008B36BE">
        <w:rPr>
          <w:rFonts w:ascii="Times New Roman" w:hAnsi="Times New Roman" w:cs="Times New Roman"/>
          <w:sz w:val="24"/>
          <w:szCs w:val="24"/>
        </w:rPr>
        <w:tab/>
        <w:t>строятся</w:t>
      </w:r>
      <w:r w:rsidRPr="008B36BE">
        <w:rPr>
          <w:rFonts w:ascii="Times New Roman" w:hAnsi="Times New Roman" w:cs="Times New Roman"/>
          <w:sz w:val="24"/>
          <w:szCs w:val="24"/>
        </w:rPr>
        <w:tab/>
        <w:t>на</w:t>
      </w:r>
      <w:r w:rsidRPr="008B36BE">
        <w:rPr>
          <w:rFonts w:ascii="Times New Roman" w:hAnsi="Times New Roman" w:cs="Times New Roman"/>
          <w:sz w:val="24"/>
          <w:szCs w:val="24"/>
        </w:rPr>
        <w:tab/>
        <w:t>основе</w:t>
      </w:r>
      <w:r w:rsidRPr="008B36BE">
        <w:rPr>
          <w:rFonts w:ascii="Times New Roman" w:hAnsi="Times New Roman" w:cs="Times New Roman"/>
          <w:sz w:val="24"/>
          <w:szCs w:val="24"/>
        </w:rPr>
        <w:tab/>
        <w:t>добровольности, демократичности, личной заинтересованности.</w:t>
      </w:r>
    </w:p>
    <w:p w14:paraId="6D41584E" w14:textId="23815CA5"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B36BE">
        <w:rPr>
          <w:rFonts w:ascii="Times New Roman" w:hAnsi="Times New Roman" w:cs="Times New Roman"/>
          <w:sz w:val="24"/>
          <w:szCs w:val="24"/>
        </w:rPr>
        <w:t xml:space="preserve">Работа, обеспечивающая взаимодействие семьи и МБДОУ, включает следующие </w:t>
      </w:r>
      <w:r w:rsidRPr="008B36BE">
        <w:rPr>
          <w:rFonts w:ascii="Times New Roman" w:hAnsi="Times New Roman" w:cs="Times New Roman"/>
          <w:b/>
          <w:bCs/>
          <w:sz w:val="24"/>
          <w:szCs w:val="24"/>
        </w:rPr>
        <w:t>направления</w:t>
      </w:r>
      <w:r w:rsidRPr="008B36BE">
        <w:rPr>
          <w:rFonts w:ascii="Times New Roman" w:hAnsi="Times New Roman" w:cs="Times New Roman"/>
          <w:sz w:val="24"/>
          <w:szCs w:val="24"/>
        </w:rPr>
        <w:t>:</w:t>
      </w:r>
    </w:p>
    <w:p w14:paraId="7EE58DE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xml:space="preserve">- </w:t>
      </w:r>
      <w:r w:rsidRPr="008B36BE">
        <w:rPr>
          <w:rFonts w:ascii="Times New Roman" w:hAnsi="Times New Roman" w:cs="Times New Roman"/>
          <w:i/>
          <w:iCs/>
          <w:sz w:val="24"/>
          <w:szCs w:val="24"/>
        </w:rPr>
        <w:t>аналитическое</w:t>
      </w:r>
      <w:r w:rsidRPr="008B36BE">
        <w:rPr>
          <w:rFonts w:ascii="Times New Roman" w:hAnsi="Times New Roman" w:cs="Times New Roman"/>
          <w:sz w:val="24"/>
          <w:szCs w:val="24"/>
        </w:rPr>
        <w:t xml:space="preserve"> - изучение семьи, выяснение образовательных потребностей ребёнка с ЗПР и предпочтений родителей (законных представителей) для согласования воспитательных воздействий на ребенка;</w:t>
      </w:r>
    </w:p>
    <w:p w14:paraId="478315B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xml:space="preserve">- </w:t>
      </w:r>
      <w:r w:rsidRPr="008B36BE">
        <w:rPr>
          <w:rFonts w:ascii="Times New Roman" w:hAnsi="Times New Roman" w:cs="Times New Roman"/>
          <w:i/>
          <w:iCs/>
          <w:sz w:val="24"/>
          <w:szCs w:val="24"/>
        </w:rPr>
        <w:t>коммуникативно-деятельностное</w:t>
      </w:r>
      <w:r w:rsidRPr="008B36BE">
        <w:rPr>
          <w:rFonts w:ascii="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33F1CAB3" w14:textId="34CBF897" w:rsidR="00932BC5"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xml:space="preserve">- </w:t>
      </w:r>
      <w:r w:rsidRPr="008B36BE">
        <w:rPr>
          <w:rFonts w:ascii="Times New Roman" w:hAnsi="Times New Roman" w:cs="Times New Roman"/>
          <w:i/>
          <w:iCs/>
          <w:sz w:val="24"/>
          <w:szCs w:val="24"/>
        </w:rPr>
        <w:t>информационное</w:t>
      </w:r>
      <w:r w:rsidRPr="008B36BE">
        <w:rPr>
          <w:rFonts w:ascii="Times New Roman" w:hAnsi="Times New Roman" w:cs="Times New Roman"/>
          <w:sz w:val="24"/>
          <w:szCs w:val="24"/>
        </w:rPr>
        <w:t xml:space="preserve"> - пропаганда и популяризация опыта деятельности МБДОУ; создание открытого информационного пространства (сайт МБДОУ, форум, группы в социальных сетях).</w:t>
      </w:r>
    </w:p>
    <w:p w14:paraId="100C79BF" w14:textId="5EC26217" w:rsidR="008B36BE" w:rsidRPr="008B36BE" w:rsidRDefault="008B36BE" w:rsidP="008B36BE">
      <w:pPr>
        <w:contextualSpacing/>
        <w:jc w:val="center"/>
        <w:rPr>
          <w:rFonts w:ascii="Times New Roman" w:hAnsi="Times New Roman" w:cs="Times New Roman"/>
          <w:b/>
          <w:bCs/>
          <w:sz w:val="24"/>
          <w:szCs w:val="24"/>
        </w:rPr>
      </w:pPr>
    </w:p>
    <w:p w14:paraId="287D7E84" w14:textId="77777777" w:rsidR="008B36BE" w:rsidRPr="008B36BE" w:rsidRDefault="008B36BE" w:rsidP="008B36BE">
      <w:pPr>
        <w:contextualSpacing/>
        <w:jc w:val="center"/>
        <w:rPr>
          <w:rFonts w:ascii="Times New Roman" w:hAnsi="Times New Roman" w:cs="Times New Roman"/>
          <w:b/>
          <w:bCs/>
          <w:sz w:val="24"/>
          <w:szCs w:val="24"/>
        </w:rPr>
      </w:pPr>
      <w:r w:rsidRPr="008B36BE">
        <w:rPr>
          <w:rFonts w:ascii="Times New Roman" w:hAnsi="Times New Roman" w:cs="Times New Roman"/>
          <w:b/>
          <w:bCs/>
          <w:sz w:val="24"/>
          <w:szCs w:val="24"/>
        </w:rPr>
        <w:t>2.1.3.2.</w:t>
      </w:r>
      <w:r w:rsidRPr="008B36BE">
        <w:rPr>
          <w:rFonts w:ascii="Times New Roman" w:hAnsi="Times New Roman" w:cs="Times New Roman"/>
          <w:b/>
          <w:bCs/>
          <w:sz w:val="24"/>
          <w:szCs w:val="24"/>
        </w:rPr>
        <w:tab/>
        <w:t>Содержание направлений работы с семьями воспитанников</w:t>
      </w:r>
    </w:p>
    <w:p w14:paraId="3FD8AFA9" w14:textId="15586E2C" w:rsidR="008B36BE" w:rsidRPr="008B36BE" w:rsidRDefault="008B36BE" w:rsidP="008B36BE">
      <w:pPr>
        <w:contextualSpacing/>
        <w:jc w:val="center"/>
        <w:rPr>
          <w:rFonts w:ascii="Times New Roman" w:hAnsi="Times New Roman" w:cs="Times New Roman"/>
          <w:b/>
          <w:bCs/>
          <w:sz w:val="24"/>
          <w:szCs w:val="24"/>
        </w:rPr>
      </w:pPr>
      <w:r w:rsidRPr="008B36BE">
        <w:rPr>
          <w:rFonts w:ascii="Times New Roman" w:hAnsi="Times New Roman" w:cs="Times New Roman"/>
          <w:b/>
          <w:bCs/>
          <w:sz w:val="24"/>
          <w:szCs w:val="24"/>
        </w:rPr>
        <w:t>по образовательным областям.</w:t>
      </w:r>
    </w:p>
    <w:p w14:paraId="76D7C088"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«Физическое развитие»:</w:t>
      </w:r>
    </w:p>
    <w:p w14:paraId="4E020EF3"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объяснять родителям, как образ жизни семьи воздействует на здоровье ребенка.</w:t>
      </w:r>
    </w:p>
    <w:p w14:paraId="40046FB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14:paraId="053DDD5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lastRenderedPageBreak/>
        <w:t>-</w:t>
      </w:r>
      <w:r w:rsidRPr="008B36BE">
        <w:rPr>
          <w:rFonts w:ascii="Times New Roman" w:hAnsi="Times New Roman" w:cs="Times New Roman"/>
          <w:sz w:val="24"/>
          <w:szCs w:val="24"/>
        </w:rPr>
        <w:tab/>
        <w:t>ориентировать родителей на совместное с ребенком чтение литературы, посвященной сохранению и укреплению здоровья.</w:t>
      </w:r>
    </w:p>
    <w:p w14:paraId="316094F1"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оздоровительными мероприятиями, проводимыми в учреждении</w:t>
      </w:r>
    </w:p>
    <w:p w14:paraId="613EA895"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3BD63D7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2500AFD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информировать родителей об актуальных задачах физического воспитания детей на разных возрастных этапах их развития, а также о возможностях дошкольного отдела в решении данных задач.</w:t>
      </w:r>
    </w:p>
    <w:p w14:paraId="266661A9"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знакомить с лучшим опытом физического воспитания дошкольников в семье, демонстрирующим средства, формы и методы развития важных физических качеств, воспитания потребности в двигательной деятельности.</w:t>
      </w:r>
    </w:p>
    <w:p w14:paraId="3BC14711" w14:textId="7C8741FB"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участию в совместных с детьми физкультурных мероприятиях, организуемых в учреждении.</w:t>
      </w:r>
    </w:p>
    <w:p w14:paraId="00D02E3F"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«Социально-коммуникативное развитие»:</w:t>
      </w:r>
    </w:p>
    <w:p w14:paraId="4D8ADCE9"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достижениями и трудностями общественного воспитания в дошкольных группах, группах кратковременного пребывания, службы ранней помощи;</w:t>
      </w:r>
    </w:p>
    <w:p w14:paraId="6349AF0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14:paraId="1CCDC4A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заинтересовывать родителей в развитии игровой деятельности детей, обеспечивающей успешную социализацию, усвоение тендерного поведения;</w:t>
      </w:r>
    </w:p>
    <w:p w14:paraId="1CFD9A8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481DE371"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3DAB3AF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w:t>
      </w:r>
    </w:p>
    <w:p w14:paraId="6D012808"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опасными для здоровья ребенка ситуациями, возникающими дома,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14:paraId="6069BE1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w:t>
      </w:r>
      <w:r w:rsidRPr="008B36BE">
        <w:rPr>
          <w:rFonts w:ascii="Times New Roman" w:hAnsi="Times New Roman" w:cs="Times New Roman"/>
          <w:sz w:val="24"/>
          <w:szCs w:val="24"/>
        </w:rPr>
        <w:lastRenderedPageBreak/>
        <w:t>приборы; содержать в порядке электрические розетки; не оставлять детей без присмотра в комнате, где открыты окна и балконы и т.д.);</w:t>
      </w:r>
    </w:p>
    <w:p w14:paraId="53AEEDB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14:paraId="78E38D5A"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4CB2B52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формами работы дошкольного отдела по проблеме безопасности детей дошкольного возраста;</w:t>
      </w:r>
    </w:p>
    <w:p w14:paraId="7EDC4B9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изучать традиции трудового воспитания, сложившиеся и развивающиеся в семьях воспитанников;</w:t>
      </w:r>
    </w:p>
    <w:p w14:paraId="644CE96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возможностями трудового воспитания в семье и;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и других форм взаимодействия;</w:t>
      </w:r>
    </w:p>
    <w:p w14:paraId="75A3C0F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селе;</w:t>
      </w:r>
    </w:p>
    <w:p w14:paraId="57597D63" w14:textId="2051F5D6"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внимание родителей к различным формам совместной с детьми трудовой деятельности в дошкольном отделе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14:paraId="1F2C2CD0"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14:paraId="7CBFE5F9"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 xml:space="preserve">проводить совместные с родителями конкурсы, акции по благоустройству и озеленению территории дошкольного отдела, ориентируясь на потребности и возможности детей и </w:t>
      </w:r>
      <w:proofErr w:type="gramStart"/>
      <w:r w:rsidRPr="008B36BE">
        <w:rPr>
          <w:rFonts w:ascii="Times New Roman" w:hAnsi="Times New Roman" w:cs="Times New Roman"/>
          <w:sz w:val="24"/>
          <w:szCs w:val="24"/>
        </w:rPr>
        <w:t>научно-обоснованные принципы</w:t>
      </w:r>
      <w:proofErr w:type="gramEnd"/>
      <w:r w:rsidRPr="008B36BE">
        <w:rPr>
          <w:rFonts w:ascii="Times New Roman" w:hAnsi="Times New Roman" w:cs="Times New Roman"/>
          <w:sz w:val="24"/>
          <w:szCs w:val="24"/>
        </w:rPr>
        <w:t xml:space="preserve"> и нормативы;</w:t>
      </w:r>
    </w:p>
    <w:p w14:paraId="68E68D6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изучать особенности общения взрослых с детьми в семье. Обращать внимание родителей на возможности развития коммуникативной сферы ребенка в семье;</w:t>
      </w:r>
    </w:p>
    <w:p w14:paraId="6FCC4DC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7DF87E45" w14:textId="77777777" w:rsid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14:paraId="74F8FD57" w14:textId="1EF72F0C"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B36BE">
        <w:rPr>
          <w:rFonts w:ascii="Times New Roman" w:hAnsi="Times New Roman" w:cs="Times New Roman"/>
          <w:sz w:val="24"/>
          <w:szCs w:val="24"/>
        </w:rPr>
        <w:t>привлекать родителей к разнообразному по содержанию и формам сотрудничеству (ведению семейных календарей, досугов детей), способствующему развитию свободного общения взрослых с детьми в соответствии с познавательными потребностями дошкольников.</w:t>
      </w:r>
    </w:p>
    <w:p w14:paraId="0F1BF68F"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«Познавательное развитие»:</w:t>
      </w:r>
    </w:p>
    <w:p w14:paraId="3ECE7A7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обращать внимание родителей на возможности интеллектуального развития ребенка в семье и в дошкольном отделе;</w:t>
      </w:r>
    </w:p>
    <w:p w14:paraId="123D92C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5F35C5A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сельчан;</w:t>
      </w:r>
    </w:p>
    <w:p w14:paraId="22D7AB56" w14:textId="0BD4947D"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совместной с детьми исследовательской, проектной и продуктивной деятельности в дошкольном отделе и дома, способствующей возникновению познавательной активности. Проводить совместные с семьей конкурсы, игры-викторины.</w:t>
      </w:r>
    </w:p>
    <w:p w14:paraId="46D4B917"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«Художественно-эстетическое развитие»:</w:t>
      </w:r>
    </w:p>
    <w:p w14:paraId="69CD7FB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0BA8AF6D"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14:paraId="615EA151"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обращать внимание родителей на возможность развития интереса ребенка в ходе ознакомления с художественной литературой, при вовлечении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14:paraId="065F8D8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совместно с родителями проводить конкурсы, литературные гостиные и викторины. Поддерживать контакты семьи с библиотекой;</w:t>
      </w:r>
    </w:p>
    <w:p w14:paraId="1AC5132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проектной деятельности. Побуждать поддерживать детское сочинительство;</w:t>
      </w:r>
    </w:p>
    <w:p w14:paraId="157C0E2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поддерживать стремление родителей развивать художественную деятельность детей; организовывать выставки семейного художественного творчества, выделяя творческие достижения взрослых и детей;</w:t>
      </w:r>
    </w:p>
    <w:p w14:paraId="5338430A"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активным формам совместной с детьми деятельности, способствующим возникновению творческого вдохновения: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14:paraId="3070B20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домашнего музицирования и др.) на развитие личности ребенка, детско-родительских отношений;</w:t>
      </w:r>
    </w:p>
    <w:p w14:paraId="6E6B40E9" w14:textId="322C7AF9" w:rsid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разнообразным формам совместной музыкально-художественной деятельности с детьми в дошкольном отделе, способствующим возникновению ярких эмоций, творческого вдохновения, развитию общения.</w:t>
      </w:r>
    </w:p>
    <w:p w14:paraId="45DAEE7E" w14:textId="77777777" w:rsidR="008B36BE" w:rsidRDefault="008B36BE" w:rsidP="008B36BE">
      <w:pPr>
        <w:rPr>
          <w:rFonts w:ascii="Times New Roman" w:hAnsi="Times New Roman" w:cs="Times New Roman"/>
          <w:sz w:val="24"/>
          <w:szCs w:val="24"/>
        </w:rPr>
        <w:sectPr w:rsidR="008B36BE" w:rsidSect="00EA2F25">
          <w:pgSz w:w="11906" w:h="16838"/>
          <w:pgMar w:top="1134" w:right="850" w:bottom="1134" w:left="993" w:header="708" w:footer="708" w:gutter="0"/>
          <w:cols w:space="708"/>
          <w:docGrid w:linePitch="360"/>
        </w:sectPr>
      </w:pPr>
      <w:r>
        <w:rPr>
          <w:rFonts w:ascii="Times New Roman" w:hAnsi="Times New Roman" w:cs="Times New Roman"/>
          <w:sz w:val="24"/>
          <w:szCs w:val="24"/>
        </w:rPr>
        <w:t xml:space="preserve">            </w:t>
      </w:r>
      <w:r w:rsidRPr="008B36BE">
        <w:rPr>
          <w:rFonts w:ascii="Times New Roman" w:hAnsi="Times New Roman" w:cs="Times New Roman"/>
          <w:sz w:val="24"/>
          <w:szCs w:val="24"/>
        </w:rPr>
        <w:t>АОП ДО предусмотрены следующие формы взаимодействия с родителями:</w:t>
      </w:r>
    </w:p>
    <w:tbl>
      <w:tblPr>
        <w:tblW w:w="14456" w:type="dxa"/>
        <w:tblLayout w:type="fixed"/>
        <w:tblCellMar>
          <w:left w:w="0" w:type="dxa"/>
          <w:right w:w="0" w:type="dxa"/>
        </w:tblCellMar>
        <w:tblLook w:val="04A0" w:firstRow="1" w:lastRow="0" w:firstColumn="1" w:lastColumn="0" w:noHBand="0" w:noVBand="1"/>
      </w:tblPr>
      <w:tblGrid>
        <w:gridCol w:w="2974"/>
        <w:gridCol w:w="3119"/>
        <w:gridCol w:w="8363"/>
      </w:tblGrid>
      <w:tr w:rsidR="008B36BE" w:rsidRPr="00E65DC8" w14:paraId="6A8CD566" w14:textId="77777777" w:rsidTr="00E65DC8">
        <w:trPr>
          <w:trHeight w:val="400"/>
        </w:trPr>
        <w:tc>
          <w:tcPr>
            <w:tcW w:w="2974" w:type="dxa"/>
            <w:tcBorders>
              <w:top w:val="single" w:sz="2" w:space="0" w:color="231F20"/>
              <w:left w:val="single" w:sz="2" w:space="0" w:color="231F20"/>
              <w:bottom w:val="single" w:sz="2" w:space="0" w:color="231F20"/>
              <w:right w:val="single" w:sz="2" w:space="0" w:color="231F20"/>
            </w:tcBorders>
            <w:hideMark/>
          </w:tcPr>
          <w:p w14:paraId="3676A47D" w14:textId="77777777" w:rsidR="008B36BE" w:rsidRPr="00E65DC8" w:rsidRDefault="008B36BE" w:rsidP="00E65DC8">
            <w:pPr>
              <w:kinsoku w:val="0"/>
              <w:overflowPunct w:val="0"/>
              <w:ind w:left="833"/>
              <w:jc w:val="center"/>
              <w:rPr>
                <w:rFonts w:ascii="Times New Roman" w:hAnsi="Times New Roman" w:cs="Times New Roman"/>
                <w:b/>
                <w:bCs/>
                <w:color w:val="231F20"/>
                <w:sz w:val="20"/>
                <w:szCs w:val="20"/>
              </w:rPr>
            </w:pPr>
            <w:r w:rsidRPr="00E65DC8">
              <w:rPr>
                <w:rFonts w:ascii="Times New Roman" w:hAnsi="Times New Roman" w:cs="Times New Roman"/>
                <w:b/>
                <w:bCs/>
                <w:color w:val="231F20"/>
                <w:sz w:val="20"/>
                <w:szCs w:val="20"/>
              </w:rPr>
              <w:lastRenderedPageBreak/>
              <w:t>Этап</w:t>
            </w:r>
          </w:p>
        </w:tc>
        <w:tc>
          <w:tcPr>
            <w:tcW w:w="3119" w:type="dxa"/>
            <w:tcBorders>
              <w:top w:val="single" w:sz="2" w:space="0" w:color="231F20"/>
              <w:left w:val="single" w:sz="2" w:space="0" w:color="231F20"/>
              <w:bottom w:val="single" w:sz="2" w:space="0" w:color="231F20"/>
              <w:right w:val="single" w:sz="2" w:space="0" w:color="231F20"/>
            </w:tcBorders>
            <w:hideMark/>
          </w:tcPr>
          <w:p w14:paraId="00911D6A" w14:textId="77777777" w:rsidR="008B36BE" w:rsidRPr="00E65DC8" w:rsidRDefault="008B36BE" w:rsidP="00E65DC8">
            <w:pPr>
              <w:kinsoku w:val="0"/>
              <w:overflowPunct w:val="0"/>
              <w:ind w:left="817" w:right="284"/>
              <w:jc w:val="center"/>
              <w:rPr>
                <w:rFonts w:ascii="Times New Roman" w:hAnsi="Times New Roman" w:cs="Times New Roman"/>
                <w:b/>
                <w:bCs/>
                <w:color w:val="231F20"/>
                <w:sz w:val="20"/>
                <w:szCs w:val="20"/>
              </w:rPr>
            </w:pPr>
            <w:r w:rsidRPr="00E65DC8">
              <w:rPr>
                <w:rFonts w:ascii="Times New Roman" w:hAnsi="Times New Roman" w:cs="Times New Roman"/>
                <w:b/>
                <w:bCs/>
                <w:color w:val="231F20"/>
                <w:sz w:val="20"/>
                <w:szCs w:val="20"/>
              </w:rPr>
              <w:t>Задачи</w:t>
            </w:r>
          </w:p>
        </w:tc>
        <w:tc>
          <w:tcPr>
            <w:tcW w:w="8363" w:type="dxa"/>
            <w:tcBorders>
              <w:top w:val="single" w:sz="2" w:space="0" w:color="231F20"/>
              <w:left w:val="single" w:sz="2" w:space="0" w:color="231F20"/>
              <w:bottom w:val="single" w:sz="2" w:space="0" w:color="231F20"/>
              <w:right w:val="single" w:sz="2" w:space="0" w:color="231F20"/>
            </w:tcBorders>
            <w:hideMark/>
          </w:tcPr>
          <w:p w14:paraId="5A22225B" w14:textId="77777777" w:rsidR="008B36BE" w:rsidRPr="00E65DC8" w:rsidRDefault="008B36BE" w:rsidP="00E65DC8">
            <w:pPr>
              <w:kinsoku w:val="0"/>
              <w:overflowPunct w:val="0"/>
              <w:ind w:left="681"/>
              <w:jc w:val="center"/>
              <w:rPr>
                <w:rFonts w:ascii="Times New Roman" w:hAnsi="Times New Roman" w:cs="Times New Roman"/>
                <w:b/>
                <w:bCs/>
                <w:color w:val="231F20"/>
                <w:sz w:val="20"/>
                <w:szCs w:val="20"/>
              </w:rPr>
            </w:pPr>
            <w:r w:rsidRPr="00E65DC8">
              <w:rPr>
                <w:rFonts w:ascii="Times New Roman" w:hAnsi="Times New Roman" w:cs="Times New Roman"/>
                <w:b/>
                <w:bCs/>
                <w:color w:val="231F20"/>
                <w:sz w:val="20"/>
                <w:szCs w:val="20"/>
              </w:rPr>
              <w:t>Формы взаимодействия</w:t>
            </w:r>
          </w:p>
        </w:tc>
      </w:tr>
      <w:tr w:rsidR="008B36BE" w:rsidRPr="00E65DC8" w14:paraId="1B91661E" w14:textId="77777777" w:rsidTr="00E65DC8">
        <w:trPr>
          <w:trHeight w:val="1219"/>
        </w:trPr>
        <w:tc>
          <w:tcPr>
            <w:tcW w:w="2974" w:type="dxa"/>
            <w:tcBorders>
              <w:top w:val="single" w:sz="2" w:space="0" w:color="231F20"/>
              <w:left w:val="single" w:sz="2" w:space="0" w:color="231F20"/>
              <w:bottom w:val="single" w:sz="2" w:space="0" w:color="231F20"/>
              <w:right w:val="single" w:sz="2" w:space="0" w:color="231F20"/>
            </w:tcBorders>
            <w:hideMark/>
          </w:tcPr>
          <w:p w14:paraId="37E39547" w14:textId="77777777" w:rsidR="008B36BE" w:rsidRPr="00E65DC8" w:rsidRDefault="008B36BE" w:rsidP="00C84FF0">
            <w:pPr>
              <w:kinsoku w:val="0"/>
              <w:overflowPunct w:val="0"/>
              <w:ind w:left="108" w:right="10"/>
              <w:rPr>
                <w:rFonts w:ascii="Times New Roman" w:hAnsi="Times New Roman" w:cs="Times New Roman"/>
                <w:color w:val="231F20"/>
                <w:sz w:val="20"/>
                <w:szCs w:val="20"/>
              </w:rPr>
            </w:pPr>
            <w:r w:rsidRPr="00E65DC8">
              <w:rPr>
                <w:rFonts w:ascii="Times New Roman" w:hAnsi="Times New Roman" w:cs="Times New Roman"/>
                <w:color w:val="231F20"/>
                <w:sz w:val="20"/>
                <w:szCs w:val="20"/>
              </w:rPr>
              <w:t>Знакомство с семьями, социальный мониторинг семьи.</w:t>
            </w:r>
          </w:p>
        </w:tc>
        <w:tc>
          <w:tcPr>
            <w:tcW w:w="3119" w:type="dxa"/>
            <w:tcBorders>
              <w:top w:val="single" w:sz="2" w:space="0" w:color="231F20"/>
              <w:left w:val="single" w:sz="2" w:space="0" w:color="231F20"/>
              <w:bottom w:val="single" w:sz="2" w:space="0" w:color="231F20"/>
              <w:right w:val="single" w:sz="2" w:space="0" w:color="231F20"/>
            </w:tcBorders>
            <w:hideMark/>
          </w:tcPr>
          <w:p w14:paraId="30E29BDC" w14:textId="77777777" w:rsidR="008B36BE" w:rsidRPr="00E65DC8" w:rsidRDefault="008B36BE" w:rsidP="00C84FF0">
            <w:pPr>
              <w:kinsoku w:val="0"/>
              <w:overflowPunct w:val="0"/>
              <w:ind w:left="108"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Диагностика социальной ситуации дошкольника, </w:t>
            </w:r>
            <w:r w:rsidRPr="00E65DC8">
              <w:rPr>
                <w:rFonts w:ascii="Times New Roman" w:hAnsi="Times New Roman" w:cs="Times New Roman"/>
                <w:color w:val="231F20"/>
                <w:spacing w:val="-4"/>
                <w:sz w:val="20"/>
                <w:szCs w:val="20"/>
              </w:rPr>
              <w:t>сти</w:t>
            </w:r>
            <w:r w:rsidRPr="00E65DC8">
              <w:rPr>
                <w:rFonts w:ascii="Times New Roman" w:hAnsi="Times New Roman" w:cs="Times New Roman"/>
                <w:color w:val="231F20"/>
                <w:sz w:val="20"/>
                <w:szCs w:val="20"/>
              </w:rPr>
              <w:t>лей общения взрослых и детей в семье и т.д., установка доверительных    отношений с семьями</w:t>
            </w:r>
            <w:r w:rsidRPr="00E65DC8">
              <w:rPr>
                <w:rFonts w:ascii="Times New Roman" w:hAnsi="Times New Roman" w:cs="Times New Roman"/>
                <w:color w:val="231F20"/>
                <w:spacing w:val="-1"/>
                <w:sz w:val="20"/>
                <w:szCs w:val="20"/>
              </w:rPr>
              <w:t xml:space="preserve"> </w:t>
            </w:r>
            <w:r w:rsidRPr="00E65DC8">
              <w:rPr>
                <w:rFonts w:ascii="Times New Roman" w:hAnsi="Times New Roman" w:cs="Times New Roman"/>
                <w:color w:val="231F20"/>
                <w:sz w:val="20"/>
                <w:szCs w:val="20"/>
              </w:rPr>
              <w:t>(родителями).</w:t>
            </w:r>
          </w:p>
        </w:tc>
        <w:tc>
          <w:tcPr>
            <w:tcW w:w="8363" w:type="dxa"/>
            <w:tcBorders>
              <w:top w:val="single" w:sz="2" w:space="0" w:color="231F20"/>
              <w:left w:val="single" w:sz="2" w:space="0" w:color="231F20"/>
              <w:bottom w:val="single" w:sz="2" w:space="0" w:color="231F20"/>
              <w:right w:val="single" w:sz="2" w:space="0" w:color="231F20"/>
            </w:tcBorders>
            <w:hideMark/>
          </w:tcPr>
          <w:p w14:paraId="00822350" w14:textId="7CA86DAA"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Анкетирование, интервьюирование</w:t>
            </w:r>
            <w:r w:rsidR="00E65DC8">
              <w:rPr>
                <w:rFonts w:ascii="Times New Roman" w:hAnsi="Times New Roman" w:cs="Times New Roman"/>
                <w:color w:val="231F20"/>
                <w:sz w:val="20"/>
                <w:szCs w:val="20"/>
              </w:rPr>
              <w:t>,</w:t>
            </w:r>
            <w:r w:rsidRPr="00E65DC8">
              <w:rPr>
                <w:rFonts w:ascii="Times New Roman" w:hAnsi="Times New Roman" w:cs="Times New Roman"/>
                <w:color w:val="231F20"/>
                <w:sz w:val="20"/>
                <w:szCs w:val="20"/>
              </w:rPr>
              <w:t xml:space="preserve"> опросы, беседы.</w:t>
            </w:r>
          </w:p>
        </w:tc>
      </w:tr>
      <w:tr w:rsidR="008B36BE" w:rsidRPr="00E65DC8" w14:paraId="6A3ADE91"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34074D44" w14:textId="77777777" w:rsidR="008B36BE" w:rsidRPr="00E65DC8" w:rsidRDefault="008B36BE" w:rsidP="00C84FF0">
            <w:pPr>
              <w:kinsoku w:val="0"/>
              <w:overflowPunct w:val="0"/>
              <w:ind w:left="108"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Информирование родителей о новом содержании ДО</w:t>
            </w:r>
            <w:r w:rsidRPr="00E65DC8">
              <w:rPr>
                <w:rFonts w:ascii="Times New Roman" w:hAnsi="Times New Roman" w:cs="Times New Roman"/>
                <w:color w:val="231F20"/>
                <w:spacing w:val="-2"/>
                <w:sz w:val="20"/>
                <w:szCs w:val="20"/>
              </w:rPr>
              <w:t xml:space="preserve">, </w:t>
            </w:r>
            <w:r w:rsidRPr="00E65DC8">
              <w:rPr>
                <w:rFonts w:ascii="Times New Roman" w:hAnsi="Times New Roman" w:cs="Times New Roman"/>
                <w:color w:val="231F20"/>
                <w:sz w:val="20"/>
                <w:szCs w:val="20"/>
              </w:rPr>
              <w:t>о содержании АОП ДО, о партнерском характере взаимодействия при реализации АОП ДО.</w:t>
            </w:r>
          </w:p>
        </w:tc>
        <w:tc>
          <w:tcPr>
            <w:tcW w:w="3119" w:type="dxa"/>
            <w:tcBorders>
              <w:top w:val="single" w:sz="2" w:space="0" w:color="231F20"/>
              <w:left w:val="single" w:sz="2" w:space="0" w:color="231F20"/>
              <w:bottom w:val="single" w:sz="2" w:space="0" w:color="231F20"/>
              <w:right w:val="single" w:sz="2" w:space="0" w:color="231F20"/>
            </w:tcBorders>
            <w:hideMark/>
          </w:tcPr>
          <w:p w14:paraId="172BE9CF" w14:textId="77777777" w:rsidR="008B36BE" w:rsidRPr="00E65DC8" w:rsidRDefault="008B36BE" w:rsidP="00C84FF0">
            <w:pPr>
              <w:kinsoku w:val="0"/>
              <w:overflowPunct w:val="0"/>
              <w:ind w:left="108"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Повышение осведомленности, информированности родителей.</w:t>
            </w:r>
          </w:p>
        </w:tc>
        <w:tc>
          <w:tcPr>
            <w:tcW w:w="8363" w:type="dxa"/>
            <w:tcBorders>
              <w:top w:val="single" w:sz="2" w:space="0" w:color="231F20"/>
              <w:left w:val="single" w:sz="2" w:space="0" w:color="231F20"/>
              <w:bottom w:val="single" w:sz="2" w:space="0" w:color="231F20"/>
              <w:right w:val="single" w:sz="2" w:space="0" w:color="231F20"/>
            </w:tcBorders>
            <w:hideMark/>
          </w:tcPr>
          <w:p w14:paraId="0AB55998"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Вводные лекции, семинары, практические занятия, педагогические советы, родительские собрания, наглядная информация,</w:t>
            </w:r>
            <w:r w:rsidRPr="00E65DC8">
              <w:rPr>
                <w:rFonts w:ascii="Times New Roman" w:hAnsi="Times New Roman" w:cs="Times New Roman"/>
                <w:color w:val="231F20"/>
                <w:spacing w:val="-24"/>
                <w:sz w:val="20"/>
                <w:szCs w:val="20"/>
              </w:rPr>
              <w:t xml:space="preserve"> </w:t>
            </w:r>
            <w:r w:rsidRPr="00E65DC8">
              <w:rPr>
                <w:rFonts w:ascii="Times New Roman" w:hAnsi="Times New Roman" w:cs="Times New Roman"/>
                <w:color w:val="231F20"/>
                <w:sz w:val="20"/>
                <w:szCs w:val="20"/>
              </w:rPr>
              <w:t>консультации, развитие раздела для родителей на сайте МБДОУ, создание родительских инициативных групп и т.</w:t>
            </w:r>
            <w:r w:rsidRPr="00E65DC8">
              <w:rPr>
                <w:rFonts w:ascii="Times New Roman" w:hAnsi="Times New Roman" w:cs="Times New Roman"/>
                <w:color w:val="231F20"/>
                <w:spacing w:val="-5"/>
                <w:sz w:val="20"/>
                <w:szCs w:val="20"/>
              </w:rPr>
              <w:t xml:space="preserve"> </w:t>
            </w:r>
            <w:r w:rsidRPr="00E65DC8">
              <w:rPr>
                <w:rFonts w:ascii="Times New Roman" w:hAnsi="Times New Roman" w:cs="Times New Roman"/>
                <w:color w:val="231F20"/>
                <w:sz w:val="20"/>
                <w:szCs w:val="20"/>
              </w:rPr>
              <w:t>д.</w:t>
            </w:r>
          </w:p>
        </w:tc>
      </w:tr>
      <w:tr w:rsidR="008B36BE" w:rsidRPr="00E65DC8" w14:paraId="5E02B0B5" w14:textId="77777777" w:rsidTr="00E65DC8">
        <w:trPr>
          <w:trHeight w:val="1050"/>
        </w:trPr>
        <w:tc>
          <w:tcPr>
            <w:tcW w:w="2974" w:type="dxa"/>
            <w:tcBorders>
              <w:top w:val="single" w:sz="2" w:space="0" w:color="231F20"/>
              <w:left w:val="single" w:sz="2" w:space="0" w:color="231F20"/>
              <w:bottom w:val="single" w:sz="2" w:space="0" w:color="231F20"/>
              <w:right w:val="single" w:sz="2" w:space="0" w:color="231F20"/>
            </w:tcBorders>
            <w:hideMark/>
          </w:tcPr>
          <w:p w14:paraId="6F7947AA" w14:textId="77777777" w:rsidR="008B36BE" w:rsidRPr="00E65DC8" w:rsidRDefault="008B36BE" w:rsidP="00C84FF0">
            <w:pPr>
              <w:kinsoku w:val="0"/>
              <w:overflowPunct w:val="0"/>
              <w:ind w:left="108"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Включение родителей в совместную деятельность по реализации АОП ДО.</w:t>
            </w:r>
          </w:p>
        </w:tc>
        <w:tc>
          <w:tcPr>
            <w:tcW w:w="3119" w:type="dxa"/>
            <w:tcBorders>
              <w:top w:val="single" w:sz="2" w:space="0" w:color="231F20"/>
              <w:left w:val="single" w:sz="2" w:space="0" w:color="231F20"/>
              <w:bottom w:val="single" w:sz="2" w:space="0" w:color="231F20"/>
              <w:right w:val="single" w:sz="2" w:space="0" w:color="231F20"/>
            </w:tcBorders>
            <w:hideMark/>
          </w:tcPr>
          <w:p w14:paraId="1ABF24F8" w14:textId="77777777" w:rsidR="008B36BE" w:rsidRPr="00E65DC8" w:rsidRDefault="008B36BE" w:rsidP="00C84FF0">
            <w:pPr>
              <w:kinsoku w:val="0"/>
              <w:overflowPunct w:val="0"/>
              <w:ind w:left="108"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Развитие образовательных форм по совместной реализации программы.</w:t>
            </w:r>
          </w:p>
        </w:tc>
        <w:tc>
          <w:tcPr>
            <w:tcW w:w="8363" w:type="dxa"/>
            <w:tcBorders>
              <w:top w:val="single" w:sz="2" w:space="0" w:color="231F20"/>
              <w:left w:val="single" w:sz="2" w:space="0" w:color="231F20"/>
              <w:bottom w:val="single" w:sz="2" w:space="0" w:color="231F20"/>
              <w:right w:val="single" w:sz="2" w:space="0" w:color="231F20"/>
            </w:tcBorders>
            <w:hideMark/>
          </w:tcPr>
          <w:p w14:paraId="31F9FA43"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и т. д.</w:t>
            </w:r>
          </w:p>
        </w:tc>
      </w:tr>
      <w:tr w:rsidR="008B36BE" w:rsidRPr="00E65DC8" w14:paraId="43176776" w14:textId="77777777" w:rsidTr="00E65DC8">
        <w:trPr>
          <w:trHeight w:val="619"/>
        </w:trPr>
        <w:tc>
          <w:tcPr>
            <w:tcW w:w="2974" w:type="dxa"/>
            <w:tcBorders>
              <w:top w:val="single" w:sz="2" w:space="0" w:color="231F20"/>
              <w:left w:val="single" w:sz="2" w:space="0" w:color="231F20"/>
              <w:bottom w:val="single" w:sz="2" w:space="0" w:color="231F20"/>
              <w:right w:val="single" w:sz="2" w:space="0" w:color="231F20"/>
            </w:tcBorders>
            <w:hideMark/>
          </w:tcPr>
          <w:p w14:paraId="2841FDD3" w14:textId="77777777" w:rsidR="008B36BE" w:rsidRPr="00E65DC8" w:rsidRDefault="008B36BE" w:rsidP="00C84FF0">
            <w:pPr>
              <w:kinsoku w:val="0"/>
              <w:overflowPunct w:val="0"/>
              <w:ind w:left="108" w:right="50"/>
              <w:jc w:val="both"/>
              <w:rPr>
                <w:rFonts w:ascii="Times New Roman" w:hAnsi="Times New Roman" w:cs="Times New Roman"/>
                <w:color w:val="231F20"/>
                <w:sz w:val="20"/>
                <w:szCs w:val="20"/>
              </w:rPr>
            </w:pPr>
            <w:r w:rsidRPr="00E65DC8">
              <w:rPr>
                <w:rFonts w:ascii="Times New Roman" w:hAnsi="Times New Roman" w:cs="Times New Roman"/>
                <w:i/>
                <w:smallCaps/>
                <w:color w:val="231F20"/>
                <w:w w:val="88"/>
                <w:sz w:val="20"/>
                <w:szCs w:val="20"/>
              </w:rPr>
              <w:t>в</w:t>
            </w:r>
            <w:r w:rsidRPr="00E65DC8">
              <w:rPr>
                <w:rFonts w:ascii="Times New Roman" w:hAnsi="Times New Roman" w:cs="Times New Roman"/>
                <w:i/>
                <w:color w:val="231F20"/>
                <w:spacing w:val="-10"/>
                <w:sz w:val="20"/>
                <w:szCs w:val="20"/>
              </w:rPr>
              <w:t xml:space="preserve"> </w:t>
            </w:r>
            <w:r w:rsidRPr="00E65DC8">
              <w:rPr>
                <w:rFonts w:ascii="Times New Roman" w:hAnsi="Times New Roman" w:cs="Times New Roman"/>
                <w:i/>
                <w:color w:val="231F20"/>
                <w:sz w:val="20"/>
                <w:szCs w:val="20"/>
              </w:rPr>
              <w:t>том</w:t>
            </w:r>
            <w:r w:rsidRPr="00E65DC8">
              <w:rPr>
                <w:rFonts w:ascii="Times New Roman" w:hAnsi="Times New Roman" w:cs="Times New Roman"/>
                <w:i/>
                <w:color w:val="231F20"/>
                <w:spacing w:val="-10"/>
                <w:sz w:val="20"/>
                <w:szCs w:val="20"/>
              </w:rPr>
              <w:t xml:space="preserve"> </w:t>
            </w:r>
            <w:r w:rsidRPr="00E65DC8">
              <w:rPr>
                <w:rFonts w:ascii="Times New Roman" w:hAnsi="Times New Roman" w:cs="Times New Roman"/>
                <w:i/>
                <w:color w:val="231F20"/>
                <w:sz w:val="20"/>
                <w:szCs w:val="20"/>
              </w:rPr>
              <w:t>числе</w:t>
            </w:r>
            <w:r w:rsidRPr="00E65DC8">
              <w:rPr>
                <w:rFonts w:ascii="Times New Roman" w:hAnsi="Times New Roman" w:cs="Times New Roman"/>
                <w:color w:val="231F20"/>
                <w:spacing w:val="-10"/>
                <w:sz w:val="20"/>
                <w:szCs w:val="20"/>
              </w:rPr>
              <w:t xml:space="preserve"> </w:t>
            </w:r>
            <w:r w:rsidRPr="00E65DC8">
              <w:rPr>
                <w:rFonts w:ascii="Times New Roman" w:hAnsi="Times New Roman" w:cs="Times New Roman"/>
                <w:color w:val="231F20"/>
                <w:spacing w:val="-1"/>
                <w:sz w:val="20"/>
                <w:szCs w:val="20"/>
              </w:rPr>
              <w:t>п</w:t>
            </w:r>
            <w:r w:rsidRPr="00E65DC8">
              <w:rPr>
                <w:rFonts w:ascii="Times New Roman" w:hAnsi="Times New Roman" w:cs="Times New Roman"/>
                <w:color w:val="231F20"/>
                <w:sz w:val="20"/>
                <w:szCs w:val="20"/>
              </w:rPr>
              <w:t>о</w:t>
            </w:r>
            <w:r w:rsidRPr="00E65DC8">
              <w:rPr>
                <w:rFonts w:ascii="Times New Roman" w:hAnsi="Times New Roman" w:cs="Times New Roman"/>
                <w:color w:val="231F20"/>
                <w:spacing w:val="-10"/>
                <w:sz w:val="20"/>
                <w:szCs w:val="20"/>
              </w:rPr>
              <w:t xml:space="preserve"> </w:t>
            </w:r>
            <w:r w:rsidRPr="00E65DC8">
              <w:rPr>
                <w:rFonts w:ascii="Times New Roman" w:hAnsi="Times New Roman" w:cs="Times New Roman"/>
                <w:color w:val="231F20"/>
                <w:spacing w:val="-1"/>
                <w:sz w:val="20"/>
                <w:szCs w:val="20"/>
              </w:rPr>
              <w:t>образовательны</w:t>
            </w:r>
            <w:r w:rsidRPr="00E65DC8">
              <w:rPr>
                <w:rFonts w:ascii="Times New Roman" w:hAnsi="Times New Roman" w:cs="Times New Roman"/>
                <w:color w:val="231F20"/>
                <w:sz w:val="20"/>
                <w:szCs w:val="20"/>
              </w:rPr>
              <w:t>м</w:t>
            </w:r>
            <w:r w:rsidRPr="00E65DC8">
              <w:rPr>
                <w:rFonts w:ascii="Times New Roman" w:hAnsi="Times New Roman" w:cs="Times New Roman"/>
                <w:color w:val="231F20"/>
                <w:spacing w:val="18"/>
                <w:sz w:val="20"/>
                <w:szCs w:val="20"/>
              </w:rPr>
              <w:t xml:space="preserve"> </w:t>
            </w:r>
            <w:r w:rsidRPr="00E65DC8">
              <w:rPr>
                <w:rFonts w:ascii="Times New Roman" w:hAnsi="Times New Roman" w:cs="Times New Roman"/>
                <w:color w:val="231F20"/>
                <w:sz w:val="20"/>
                <w:szCs w:val="20"/>
              </w:rPr>
              <w:t>областям</w:t>
            </w:r>
            <w:r w:rsidRPr="00E65DC8">
              <w:rPr>
                <w:rFonts w:ascii="Times New Roman" w:hAnsi="Times New Roman" w:cs="Times New Roman"/>
                <w:color w:val="231F20"/>
                <w:spacing w:val="18"/>
                <w:sz w:val="20"/>
                <w:szCs w:val="20"/>
              </w:rPr>
              <w:t xml:space="preserve"> </w:t>
            </w:r>
            <w:r w:rsidRPr="00E65DC8">
              <w:rPr>
                <w:rFonts w:ascii="Times New Roman" w:hAnsi="Times New Roman" w:cs="Times New Roman"/>
                <w:color w:val="231F20"/>
                <w:spacing w:val="-2"/>
                <w:sz w:val="20"/>
                <w:szCs w:val="20"/>
              </w:rPr>
              <w:t>обязательной</w:t>
            </w:r>
            <w:r w:rsidRPr="00E65DC8">
              <w:rPr>
                <w:rFonts w:ascii="Times New Roman" w:hAnsi="Times New Roman" w:cs="Times New Roman"/>
                <w:color w:val="231F20"/>
                <w:sz w:val="20"/>
                <w:szCs w:val="20"/>
              </w:rPr>
              <w:t xml:space="preserve"> и</w:t>
            </w:r>
            <w:r w:rsidRPr="00E65DC8">
              <w:rPr>
                <w:rFonts w:ascii="Times New Roman" w:hAnsi="Times New Roman" w:cs="Times New Roman"/>
                <w:color w:val="231F20"/>
                <w:spacing w:val="-1"/>
                <w:sz w:val="20"/>
                <w:szCs w:val="20"/>
              </w:rPr>
              <w:t xml:space="preserve"> вариативно</w:t>
            </w:r>
            <w:r w:rsidRPr="00E65DC8">
              <w:rPr>
                <w:rFonts w:ascii="Times New Roman" w:hAnsi="Times New Roman" w:cs="Times New Roman"/>
                <w:color w:val="231F20"/>
                <w:sz w:val="20"/>
                <w:szCs w:val="20"/>
              </w:rPr>
              <w:t>й</w:t>
            </w:r>
            <w:r w:rsidRPr="00E65DC8">
              <w:rPr>
                <w:rFonts w:ascii="Times New Roman" w:hAnsi="Times New Roman" w:cs="Times New Roman"/>
                <w:color w:val="231F20"/>
                <w:spacing w:val="-1"/>
                <w:sz w:val="20"/>
                <w:szCs w:val="20"/>
              </w:rPr>
              <w:t xml:space="preserve"> </w:t>
            </w:r>
            <w:r w:rsidRPr="00E65DC8">
              <w:rPr>
                <w:rFonts w:ascii="Times New Roman" w:hAnsi="Times New Roman" w:cs="Times New Roman"/>
                <w:color w:val="231F20"/>
                <w:sz w:val="20"/>
                <w:szCs w:val="20"/>
              </w:rPr>
              <w:t>частей</w:t>
            </w:r>
          </w:p>
        </w:tc>
        <w:tc>
          <w:tcPr>
            <w:tcW w:w="3119" w:type="dxa"/>
            <w:tcBorders>
              <w:top w:val="single" w:sz="2" w:space="0" w:color="231F20"/>
              <w:left w:val="single" w:sz="2" w:space="0" w:color="231F20"/>
              <w:bottom w:val="single" w:sz="2" w:space="0" w:color="231F20"/>
              <w:right w:val="single" w:sz="2" w:space="0" w:color="231F20"/>
            </w:tcBorders>
          </w:tcPr>
          <w:p w14:paraId="06B35AFA"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29B5DBB3"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Экскурсии по темам программы. </w:t>
            </w:r>
          </w:p>
          <w:p w14:paraId="40BA2251"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Домашние наблюдения.</w:t>
            </w:r>
          </w:p>
          <w:p w14:paraId="3FC3516C"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Прогулки.</w:t>
            </w:r>
          </w:p>
        </w:tc>
      </w:tr>
      <w:tr w:rsidR="008B36BE" w:rsidRPr="00E65DC8" w14:paraId="4710899C" w14:textId="77777777" w:rsidTr="00E65DC8">
        <w:trPr>
          <w:trHeight w:val="3219"/>
        </w:trPr>
        <w:tc>
          <w:tcPr>
            <w:tcW w:w="2974" w:type="dxa"/>
            <w:tcBorders>
              <w:top w:val="single" w:sz="2" w:space="0" w:color="231F20"/>
              <w:left w:val="single" w:sz="2" w:space="0" w:color="231F20"/>
              <w:bottom w:val="single" w:sz="2" w:space="0" w:color="231F20"/>
              <w:right w:val="single" w:sz="2" w:space="0" w:color="231F20"/>
            </w:tcBorders>
            <w:hideMark/>
          </w:tcPr>
          <w:p w14:paraId="73E901CA" w14:textId="77777777" w:rsidR="008B36BE" w:rsidRPr="00E65DC8" w:rsidRDefault="008B36BE" w:rsidP="00C84FF0">
            <w:pPr>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Образовательная область «Физическое </w:t>
            </w:r>
            <w:r w:rsidRPr="00E65DC8">
              <w:rPr>
                <w:rFonts w:ascii="Times New Roman" w:hAnsi="Times New Roman" w:cs="Times New Roman"/>
                <w:color w:val="231F20"/>
                <w:spacing w:val="-1"/>
                <w:sz w:val="20"/>
                <w:szCs w:val="20"/>
              </w:rPr>
              <w:t xml:space="preserve">развитие» </w:t>
            </w:r>
            <w:r w:rsidRPr="00E65DC8">
              <w:rPr>
                <w:rFonts w:ascii="Times New Roman" w:hAnsi="Times New Roman" w:cs="Times New Roman"/>
                <w:color w:val="231F20"/>
                <w:sz w:val="20"/>
                <w:szCs w:val="20"/>
              </w:rPr>
              <w:t>и вопросы</w:t>
            </w:r>
            <w:r w:rsidRPr="00E65DC8">
              <w:rPr>
                <w:rFonts w:ascii="Times New Roman" w:hAnsi="Times New Roman" w:cs="Times New Roman"/>
                <w:color w:val="231F20"/>
                <w:spacing w:val="-3"/>
                <w:sz w:val="20"/>
                <w:szCs w:val="20"/>
              </w:rPr>
              <w:t xml:space="preserve"> </w:t>
            </w:r>
            <w:r w:rsidRPr="00E65DC8">
              <w:rPr>
                <w:rFonts w:ascii="Times New Roman" w:hAnsi="Times New Roman" w:cs="Times New Roman"/>
                <w:color w:val="231F20"/>
                <w:sz w:val="20"/>
                <w:szCs w:val="20"/>
              </w:rPr>
              <w:t>здоровья.</w:t>
            </w:r>
          </w:p>
        </w:tc>
        <w:tc>
          <w:tcPr>
            <w:tcW w:w="3119" w:type="dxa"/>
            <w:tcBorders>
              <w:top w:val="single" w:sz="2" w:space="0" w:color="231F20"/>
              <w:left w:val="single" w:sz="2" w:space="0" w:color="231F20"/>
              <w:bottom w:val="single" w:sz="2" w:space="0" w:color="231F20"/>
              <w:right w:val="single" w:sz="2" w:space="0" w:color="231F20"/>
            </w:tcBorders>
          </w:tcPr>
          <w:p w14:paraId="4CF6A01D"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2C694A95"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по положительному отношению к физкультуре и спорту; по формированию привычки к ежедневной утренней гимнастики; стимулирование двигательной активности ребенка.</w:t>
            </w:r>
          </w:p>
          <w:p w14:paraId="5E5F0BFF"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Ознакомление родителей с системой профилактики заболеваний, медицинского наблюдения и контроля, закаливания дошкольников и т. д.</w:t>
            </w:r>
          </w:p>
          <w:p w14:paraId="7F5C159E" w14:textId="77777777" w:rsidR="008B36BE" w:rsidRPr="00E65DC8" w:rsidRDefault="008B36BE" w:rsidP="00C84FF0">
            <w:pPr>
              <w:kinsoku w:val="0"/>
              <w:overflowPunct w:val="0"/>
              <w:ind w:left="55" w:right="51"/>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Методическая поддержка по физическому развитию детей на разных возрастных этапах.</w:t>
            </w:r>
          </w:p>
          <w:p w14:paraId="0AB64264"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Информирование семей о возможностях детского сада и семьи в решении данной</w:t>
            </w:r>
          </w:p>
          <w:p w14:paraId="0D1DB0B3"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Задачи.</w:t>
            </w:r>
          </w:p>
        </w:tc>
      </w:tr>
      <w:tr w:rsidR="008B36BE" w:rsidRPr="00E65DC8" w14:paraId="70F8F460"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607C038E"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lastRenderedPageBreak/>
              <w:t>Образовательная область</w:t>
            </w:r>
          </w:p>
          <w:p w14:paraId="10A14F48" w14:textId="77777777" w:rsidR="008B36BE" w:rsidRPr="00E65DC8" w:rsidRDefault="008B36BE" w:rsidP="00C84FF0">
            <w:pPr>
              <w:kinsoku w:val="0"/>
              <w:overflowPunct w:val="0"/>
              <w:ind w:left="108" w:right="10"/>
              <w:rPr>
                <w:rFonts w:ascii="Times New Roman" w:hAnsi="Times New Roman" w:cs="Times New Roman"/>
                <w:color w:val="231F20"/>
                <w:sz w:val="20"/>
                <w:szCs w:val="20"/>
              </w:rPr>
            </w:pPr>
            <w:r w:rsidRPr="00E65DC8">
              <w:rPr>
                <w:rFonts w:ascii="Times New Roman" w:hAnsi="Times New Roman" w:cs="Times New Roman"/>
                <w:color w:val="231F20"/>
                <w:sz w:val="20"/>
                <w:szCs w:val="20"/>
              </w:rPr>
              <w:t>«Социально-коммуникативное развитие».</w:t>
            </w:r>
          </w:p>
        </w:tc>
        <w:tc>
          <w:tcPr>
            <w:tcW w:w="3119" w:type="dxa"/>
            <w:tcBorders>
              <w:top w:val="single" w:sz="2" w:space="0" w:color="231F20"/>
              <w:left w:val="single" w:sz="2" w:space="0" w:color="231F20"/>
              <w:bottom w:val="single" w:sz="2" w:space="0" w:color="231F20"/>
              <w:right w:val="single" w:sz="2" w:space="0" w:color="231F20"/>
            </w:tcBorders>
          </w:tcPr>
          <w:p w14:paraId="176B37D4"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07497C1D"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Информирование родителей о</w:t>
            </w:r>
            <w:r w:rsidRPr="00E65DC8">
              <w:rPr>
                <w:rFonts w:ascii="Times New Roman" w:hAnsi="Times New Roman" w:cs="Times New Roman"/>
                <w:color w:val="231F20"/>
                <w:spacing w:val="-26"/>
                <w:sz w:val="20"/>
                <w:szCs w:val="20"/>
              </w:rPr>
              <w:t xml:space="preserve"> </w:t>
            </w:r>
            <w:r w:rsidRPr="00E65DC8">
              <w:rPr>
                <w:rFonts w:ascii="Times New Roman" w:hAnsi="Times New Roman" w:cs="Times New Roman"/>
                <w:color w:val="231F20"/>
                <w:sz w:val="20"/>
                <w:szCs w:val="20"/>
              </w:rPr>
              <w:t xml:space="preserve">возможности развития коммуникативной сферы </w:t>
            </w:r>
            <w:r w:rsidRPr="00E65DC8">
              <w:rPr>
                <w:rFonts w:ascii="Times New Roman" w:hAnsi="Times New Roman" w:cs="Times New Roman"/>
                <w:color w:val="231F20"/>
                <w:spacing w:val="-3"/>
                <w:sz w:val="20"/>
                <w:szCs w:val="20"/>
              </w:rPr>
              <w:t xml:space="preserve">ребенка </w:t>
            </w:r>
            <w:r w:rsidRPr="00E65DC8">
              <w:rPr>
                <w:rFonts w:ascii="Times New Roman" w:hAnsi="Times New Roman" w:cs="Times New Roman"/>
                <w:color w:val="231F20"/>
                <w:sz w:val="20"/>
                <w:szCs w:val="20"/>
              </w:rPr>
              <w:t>в семье и детском</w:t>
            </w:r>
            <w:r w:rsidRPr="00E65DC8">
              <w:rPr>
                <w:rFonts w:ascii="Times New Roman" w:hAnsi="Times New Roman" w:cs="Times New Roman"/>
                <w:color w:val="231F20"/>
                <w:spacing w:val="-2"/>
                <w:sz w:val="20"/>
                <w:szCs w:val="20"/>
              </w:rPr>
              <w:t xml:space="preserve"> </w:t>
            </w:r>
            <w:r w:rsidRPr="00E65DC8">
              <w:rPr>
                <w:rFonts w:ascii="Times New Roman" w:hAnsi="Times New Roman" w:cs="Times New Roman"/>
                <w:color w:val="231F20"/>
                <w:sz w:val="20"/>
                <w:szCs w:val="20"/>
              </w:rPr>
              <w:t>саду.</w:t>
            </w:r>
          </w:p>
          <w:p w14:paraId="292B0B93"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Методическая поддержка по поддержке общения с ребенком; в различных </w:t>
            </w:r>
            <w:r w:rsidRPr="00E65DC8">
              <w:rPr>
                <w:rFonts w:ascii="Times New Roman" w:hAnsi="Times New Roman" w:cs="Times New Roman"/>
                <w:color w:val="231F20"/>
                <w:spacing w:val="-3"/>
                <w:sz w:val="20"/>
                <w:szCs w:val="20"/>
              </w:rPr>
              <w:t>образо</w:t>
            </w:r>
            <w:r w:rsidRPr="00E65DC8">
              <w:rPr>
                <w:rFonts w:ascii="Times New Roman" w:hAnsi="Times New Roman" w:cs="Times New Roman"/>
                <w:color w:val="231F20"/>
                <w:sz w:val="20"/>
                <w:szCs w:val="20"/>
              </w:rPr>
              <w:t xml:space="preserve">вательных   и   воспитательных </w:t>
            </w:r>
            <w:r w:rsidRPr="00E65DC8">
              <w:rPr>
                <w:rFonts w:ascii="Times New Roman" w:hAnsi="Times New Roman" w:cs="Times New Roman"/>
                <w:color w:val="231F20"/>
                <w:spacing w:val="8"/>
                <w:sz w:val="20"/>
                <w:szCs w:val="20"/>
              </w:rPr>
              <w:t>ситуациях</w:t>
            </w:r>
            <w:r w:rsidRPr="00E65DC8">
              <w:rPr>
                <w:rFonts w:ascii="Times New Roman" w:hAnsi="Times New Roman" w:cs="Times New Roman"/>
                <w:color w:val="231F20"/>
                <w:sz w:val="20"/>
                <w:szCs w:val="20"/>
              </w:rPr>
              <w:t>;</w:t>
            </w:r>
          </w:p>
          <w:p w14:paraId="7367D23A" w14:textId="77777777" w:rsidR="008B36BE" w:rsidRPr="00E65DC8" w:rsidRDefault="008B36BE" w:rsidP="00C84FF0">
            <w:pPr>
              <w:kinsoku w:val="0"/>
              <w:overflowPunct w:val="0"/>
              <w:ind w:left="55"/>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по развитию партнерского,</w:t>
            </w:r>
            <w:r w:rsidRPr="00E65DC8">
              <w:rPr>
                <w:rFonts w:ascii="Times New Roman" w:hAnsi="Times New Roman" w:cs="Times New Roman"/>
                <w:color w:val="231F20"/>
                <w:spacing w:val="-2"/>
                <w:sz w:val="20"/>
                <w:szCs w:val="20"/>
              </w:rPr>
              <w:t xml:space="preserve"> </w:t>
            </w:r>
            <w:r w:rsidRPr="00E65DC8">
              <w:rPr>
                <w:rFonts w:ascii="Times New Roman" w:hAnsi="Times New Roman" w:cs="Times New Roman"/>
                <w:color w:val="231F20"/>
                <w:sz w:val="20"/>
                <w:szCs w:val="20"/>
              </w:rPr>
              <w:t>равноправного диалога с ребенком, открывающего возможность для познания окружающего мира.</w:t>
            </w:r>
          </w:p>
        </w:tc>
      </w:tr>
      <w:tr w:rsidR="008B36BE" w:rsidRPr="00E65DC8" w14:paraId="68BBB31F"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19C40A14"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Образовательная область</w:t>
            </w:r>
          </w:p>
          <w:p w14:paraId="10C356D8"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«Познавательное развитие».</w:t>
            </w:r>
          </w:p>
        </w:tc>
        <w:tc>
          <w:tcPr>
            <w:tcW w:w="3119" w:type="dxa"/>
            <w:tcBorders>
              <w:top w:val="single" w:sz="2" w:space="0" w:color="231F20"/>
              <w:left w:val="single" w:sz="2" w:space="0" w:color="231F20"/>
              <w:bottom w:val="single" w:sz="2" w:space="0" w:color="231F20"/>
              <w:right w:val="single" w:sz="2" w:space="0" w:color="231F20"/>
            </w:tcBorders>
          </w:tcPr>
          <w:p w14:paraId="30E74B13"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3437F0FE"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по развитию у ребенка потребности к познанию, общению со взрослыми и сверстниками, по развитию детской инициативы; по организации совместной деятельности с ребенком.</w:t>
            </w:r>
          </w:p>
          <w:p w14:paraId="612518FD"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Участие семей в прогулках и экскурсиях по образовательным темам.</w:t>
            </w:r>
          </w:p>
          <w:p w14:paraId="673C7E25"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Методическая поддержка по развитию познавательных способностей в домашних ситуациях.</w:t>
            </w:r>
          </w:p>
          <w:p w14:paraId="16C04249"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Совместное с родителями (семьями) и детьми участие в исследовательской, проектной и продуктивной деятельности в детском саду и дома.</w:t>
            </w:r>
          </w:p>
        </w:tc>
      </w:tr>
      <w:tr w:rsidR="008B36BE" w:rsidRPr="00E65DC8" w14:paraId="5CDA50B6"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03D3ACD8"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Образовательная область</w:t>
            </w:r>
          </w:p>
          <w:p w14:paraId="6A9A8241"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«Речевое развитие».</w:t>
            </w:r>
          </w:p>
        </w:tc>
        <w:tc>
          <w:tcPr>
            <w:tcW w:w="3119" w:type="dxa"/>
            <w:tcBorders>
              <w:top w:val="single" w:sz="2" w:space="0" w:color="231F20"/>
              <w:left w:val="single" w:sz="2" w:space="0" w:color="231F20"/>
              <w:bottom w:val="single" w:sz="2" w:space="0" w:color="231F20"/>
              <w:right w:val="single" w:sz="2" w:space="0" w:color="231F20"/>
            </w:tcBorders>
          </w:tcPr>
          <w:p w14:paraId="4483E2C3"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129F22F1"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14:paraId="7E0C31B1"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 деятельности.</w:t>
            </w:r>
          </w:p>
          <w:p w14:paraId="34DB51B5"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Совместные конкурсы, литературные гостиные и викторины и т. д.</w:t>
            </w:r>
          </w:p>
        </w:tc>
      </w:tr>
      <w:tr w:rsidR="008B36BE" w:rsidRPr="00E65DC8" w14:paraId="63A24267"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3E574CA7"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Образовательная область</w:t>
            </w:r>
          </w:p>
          <w:p w14:paraId="36248A25"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«Художественно-эстетическое развитие».</w:t>
            </w:r>
          </w:p>
        </w:tc>
        <w:tc>
          <w:tcPr>
            <w:tcW w:w="3119" w:type="dxa"/>
            <w:tcBorders>
              <w:top w:val="single" w:sz="2" w:space="0" w:color="231F20"/>
              <w:left w:val="single" w:sz="2" w:space="0" w:color="231F20"/>
              <w:bottom w:val="single" w:sz="2" w:space="0" w:color="231F20"/>
              <w:right w:val="single" w:sz="2" w:space="0" w:color="231F20"/>
            </w:tcBorders>
          </w:tcPr>
          <w:p w14:paraId="32D4815D"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1D73910C"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14:paraId="75903F0A"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Выставки семейного художественного творчества и «для семьи», выделяя творческие достижения взрослых и детей.</w:t>
            </w:r>
          </w:p>
          <w:p w14:paraId="39CF5FFD"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Совместные формы музыкальной, театрально-художественной деятельности с детьми детского сада, семейные праздники.</w:t>
            </w:r>
          </w:p>
        </w:tc>
      </w:tr>
      <w:tr w:rsidR="008B36BE" w:rsidRPr="00E65DC8" w14:paraId="35E70BEC"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62DA4CEC"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lastRenderedPageBreak/>
              <w:t>Коррекционно-развивающая работа.</w:t>
            </w:r>
          </w:p>
        </w:tc>
        <w:tc>
          <w:tcPr>
            <w:tcW w:w="3119" w:type="dxa"/>
            <w:tcBorders>
              <w:top w:val="single" w:sz="2" w:space="0" w:color="231F20"/>
              <w:left w:val="single" w:sz="2" w:space="0" w:color="231F20"/>
              <w:bottom w:val="single" w:sz="2" w:space="0" w:color="231F20"/>
              <w:right w:val="single" w:sz="2" w:space="0" w:color="231F20"/>
            </w:tcBorders>
          </w:tcPr>
          <w:p w14:paraId="6BC5DBF7" w14:textId="77777777" w:rsidR="008B36BE" w:rsidRPr="00E65DC8" w:rsidRDefault="008B36BE" w:rsidP="00F425B3">
            <w:pPr>
              <w:kinsoku w:val="0"/>
              <w:overflowPunct w:val="0"/>
              <w:jc w:val="both"/>
              <w:rPr>
                <w:rFonts w:ascii="Times New Roman" w:hAnsi="Times New Roman" w:cs="Times New Roman"/>
                <w:sz w:val="20"/>
                <w:szCs w:val="20"/>
              </w:rPr>
            </w:pPr>
            <w:r w:rsidRPr="00E65DC8">
              <w:rPr>
                <w:rFonts w:ascii="Times New Roman" w:hAnsi="Times New Roman" w:cs="Times New Roman"/>
                <w:sz w:val="20"/>
                <w:szCs w:val="20"/>
              </w:rPr>
              <w:t>Консолидация усилий семьи и ДОО для скорейшего преодоления нарушений речи.</w:t>
            </w:r>
          </w:p>
        </w:tc>
        <w:tc>
          <w:tcPr>
            <w:tcW w:w="8363" w:type="dxa"/>
            <w:tcBorders>
              <w:top w:val="single" w:sz="2" w:space="0" w:color="231F20"/>
              <w:left w:val="single" w:sz="2" w:space="0" w:color="231F20"/>
              <w:bottom w:val="single" w:sz="2" w:space="0" w:color="231F20"/>
              <w:right w:val="single" w:sz="2" w:space="0" w:color="231F20"/>
            </w:tcBorders>
            <w:hideMark/>
          </w:tcPr>
          <w:p w14:paraId="20947198"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Система методических рекомендаций. Серия домашних тетрадей.</w:t>
            </w:r>
          </w:p>
          <w:p w14:paraId="79D68631"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Упражнения по развитию речи. Формирование позитивной оценки и мотивации.</w:t>
            </w:r>
          </w:p>
        </w:tc>
      </w:tr>
      <w:tr w:rsidR="008B36BE" w:rsidRPr="00E65DC8" w14:paraId="003B72D1" w14:textId="77777777" w:rsidTr="00E65DC8">
        <w:trPr>
          <w:trHeight w:val="563"/>
        </w:trPr>
        <w:tc>
          <w:tcPr>
            <w:tcW w:w="2974" w:type="dxa"/>
            <w:tcBorders>
              <w:top w:val="single" w:sz="2" w:space="0" w:color="231F20"/>
              <w:left w:val="single" w:sz="2" w:space="0" w:color="231F20"/>
              <w:bottom w:val="single" w:sz="2" w:space="0" w:color="231F20"/>
              <w:right w:val="single" w:sz="2" w:space="0" w:color="231F20"/>
            </w:tcBorders>
            <w:hideMark/>
          </w:tcPr>
          <w:p w14:paraId="7BC13BF7"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Педагогическое просвещение родителей.</w:t>
            </w:r>
          </w:p>
        </w:tc>
        <w:tc>
          <w:tcPr>
            <w:tcW w:w="3119" w:type="dxa"/>
            <w:tcBorders>
              <w:top w:val="single" w:sz="2" w:space="0" w:color="231F20"/>
              <w:left w:val="single" w:sz="2" w:space="0" w:color="231F20"/>
              <w:bottom w:val="single" w:sz="2" w:space="0" w:color="231F20"/>
              <w:right w:val="single" w:sz="2" w:space="0" w:color="231F20"/>
            </w:tcBorders>
          </w:tcPr>
          <w:p w14:paraId="3F266DC3" w14:textId="77777777" w:rsidR="008B36BE" w:rsidRPr="00E65DC8" w:rsidRDefault="008B36BE" w:rsidP="00C84FF0">
            <w:pPr>
              <w:kinsoku w:val="0"/>
              <w:overflowPunct w:val="0"/>
              <w:rPr>
                <w:rFonts w:ascii="Times New Roman" w:hAnsi="Times New Roman" w:cs="Times New Roman"/>
                <w:sz w:val="20"/>
                <w:szCs w:val="20"/>
              </w:rPr>
            </w:pPr>
            <w:r w:rsidRPr="00E65DC8">
              <w:rPr>
                <w:rFonts w:ascii="Times New Roman" w:hAnsi="Times New Roman" w:cs="Times New Roman"/>
                <w:sz w:val="20"/>
                <w:szCs w:val="20"/>
              </w:rPr>
              <w:t>Повышение педагогической грамотности родителей; просвещение по вопросам детского развития, педагогическим вопросам.</w:t>
            </w:r>
          </w:p>
        </w:tc>
        <w:tc>
          <w:tcPr>
            <w:tcW w:w="8363" w:type="dxa"/>
            <w:tcBorders>
              <w:top w:val="single" w:sz="2" w:space="0" w:color="231F20"/>
              <w:left w:val="single" w:sz="2" w:space="0" w:color="231F20"/>
              <w:bottom w:val="single" w:sz="2" w:space="0" w:color="231F20"/>
              <w:right w:val="single" w:sz="2" w:space="0" w:color="231F20"/>
            </w:tcBorders>
            <w:hideMark/>
          </w:tcPr>
          <w:p w14:paraId="404DB592"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 на сайте методических листков для родителей, публичных отчетов, презентаций и т. д.</w:t>
            </w:r>
          </w:p>
        </w:tc>
      </w:tr>
      <w:tr w:rsidR="008B36BE" w:rsidRPr="00E65DC8" w14:paraId="247D89EF"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03B06810"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Настраивание обратной связи.</w:t>
            </w:r>
          </w:p>
        </w:tc>
        <w:tc>
          <w:tcPr>
            <w:tcW w:w="3119" w:type="dxa"/>
            <w:tcBorders>
              <w:top w:val="single" w:sz="2" w:space="0" w:color="231F20"/>
              <w:left w:val="single" w:sz="2" w:space="0" w:color="231F20"/>
              <w:bottom w:val="single" w:sz="2" w:space="0" w:color="231F20"/>
              <w:right w:val="single" w:sz="2" w:space="0" w:color="231F20"/>
            </w:tcBorders>
          </w:tcPr>
          <w:p w14:paraId="2194E0C4" w14:textId="77777777" w:rsidR="008B36BE" w:rsidRPr="00E65DC8" w:rsidRDefault="008B36BE" w:rsidP="00C84FF0">
            <w:pPr>
              <w:kinsoku w:val="0"/>
              <w:overflowPunct w:val="0"/>
              <w:rPr>
                <w:rFonts w:ascii="Times New Roman" w:hAnsi="Times New Roman" w:cs="Times New Roman"/>
                <w:sz w:val="20"/>
                <w:szCs w:val="20"/>
              </w:rPr>
            </w:pPr>
            <w:r w:rsidRPr="00E65DC8">
              <w:rPr>
                <w:rFonts w:ascii="Times New Roman" w:hAnsi="Times New Roman" w:cs="Times New Roman"/>
                <w:sz w:val="20"/>
                <w:szCs w:val="20"/>
              </w:rPr>
              <w:t>Изучение успешности реализации программы, вовлечение родителей (семей) в педагогический процесс, изучение осведомленности, информированности, привлечение родителей к общественному контролю реализации программы.</w:t>
            </w:r>
          </w:p>
        </w:tc>
        <w:tc>
          <w:tcPr>
            <w:tcW w:w="8363" w:type="dxa"/>
            <w:tcBorders>
              <w:top w:val="single" w:sz="2" w:space="0" w:color="231F20"/>
              <w:left w:val="single" w:sz="2" w:space="0" w:color="231F20"/>
              <w:bottom w:val="single" w:sz="2" w:space="0" w:color="231F20"/>
              <w:right w:val="single" w:sz="2" w:space="0" w:color="231F20"/>
            </w:tcBorders>
            <w:hideMark/>
          </w:tcPr>
          <w:p w14:paraId="677F94D4"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Анкетирование, интервьюирование, опросы, беседы; «почтовые ящики» и т. д.</w:t>
            </w:r>
          </w:p>
        </w:tc>
      </w:tr>
    </w:tbl>
    <w:p w14:paraId="5F5FC6C7" w14:textId="75512A91" w:rsidR="008B36BE" w:rsidRPr="00E65DC8" w:rsidRDefault="008B36BE" w:rsidP="008B36BE">
      <w:pPr>
        <w:rPr>
          <w:rFonts w:ascii="Times New Roman" w:hAnsi="Times New Roman" w:cs="Times New Roman"/>
          <w:sz w:val="24"/>
          <w:szCs w:val="24"/>
        </w:rPr>
      </w:pPr>
    </w:p>
    <w:p w14:paraId="6F7681D7" w14:textId="77777777" w:rsidR="008B36BE" w:rsidRPr="00E65DC8" w:rsidRDefault="008B36BE" w:rsidP="008B36BE">
      <w:pPr>
        <w:contextualSpacing/>
        <w:jc w:val="both"/>
        <w:rPr>
          <w:rFonts w:ascii="Times New Roman" w:hAnsi="Times New Roman" w:cs="Times New Roman"/>
          <w:sz w:val="24"/>
          <w:szCs w:val="24"/>
        </w:rPr>
      </w:pPr>
    </w:p>
    <w:p w14:paraId="71A91B3E" w14:textId="77777777" w:rsidR="00E65DC8" w:rsidRDefault="00E65DC8" w:rsidP="008B36BE">
      <w:pPr>
        <w:contextualSpacing/>
        <w:jc w:val="both"/>
        <w:rPr>
          <w:rFonts w:ascii="Times New Roman" w:hAnsi="Times New Roman" w:cs="Times New Roman"/>
          <w:sz w:val="24"/>
          <w:szCs w:val="24"/>
        </w:rPr>
        <w:sectPr w:rsidR="00E65DC8" w:rsidSect="008B36BE">
          <w:pgSz w:w="16838" w:h="11906" w:orient="landscape"/>
          <w:pgMar w:top="993" w:right="1134" w:bottom="850" w:left="1134" w:header="708" w:footer="708" w:gutter="0"/>
          <w:cols w:space="708"/>
          <w:docGrid w:linePitch="360"/>
        </w:sectPr>
      </w:pPr>
      <w:r w:rsidRPr="00E65DC8">
        <w:rPr>
          <w:rFonts w:ascii="Times New Roman" w:hAnsi="Times New Roman" w:cs="Times New Roman"/>
          <w:sz w:val="24"/>
          <w:szCs w:val="24"/>
        </w:rPr>
        <w:t>Ознакомится с планом взаимодействия с родителями можно на сайте детского сада. План взаимодействия с родителями является часть годового плана работы детского сада на учебный год.</w:t>
      </w:r>
    </w:p>
    <w:p w14:paraId="28FE9D08" w14:textId="77777777" w:rsid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lastRenderedPageBreak/>
        <w:t>2.1.3.3.</w:t>
      </w:r>
      <w:r w:rsidRPr="00E65DC8">
        <w:rPr>
          <w:rFonts w:ascii="Times New Roman" w:hAnsi="Times New Roman" w:cs="Times New Roman"/>
          <w:b/>
          <w:bCs/>
          <w:sz w:val="24"/>
          <w:szCs w:val="24"/>
        </w:rPr>
        <w:tab/>
        <w:t>Планируемые результаты взаимодействия с родителями</w:t>
      </w:r>
    </w:p>
    <w:p w14:paraId="193B2825" w14:textId="4ADB136C" w:rsidR="00E65DC8" w:rsidRP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(законными представителями)</w:t>
      </w:r>
    </w:p>
    <w:p w14:paraId="0D7FD41C" w14:textId="77777777" w:rsidR="00E65DC8" w:rsidRPr="00E65DC8" w:rsidRDefault="00E65DC8" w:rsidP="00E65DC8">
      <w:pPr>
        <w:contextualSpacing/>
        <w:jc w:val="both"/>
        <w:rPr>
          <w:rFonts w:ascii="Times New Roman" w:hAnsi="Times New Roman" w:cs="Times New Roman"/>
          <w:sz w:val="24"/>
          <w:szCs w:val="24"/>
        </w:rPr>
      </w:pPr>
    </w:p>
    <w:p w14:paraId="7BF8E04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появление интереса родителей к работе МБДОУ, к воспитанию детей, улучшению детско-родительских отношений;</w:t>
      </w:r>
    </w:p>
    <w:p w14:paraId="15C1072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повышение компетентности родителей в психолого-педагогических вопросах;</w:t>
      </w:r>
    </w:p>
    <w:p w14:paraId="293BD9F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сохранение семейных ценностей и традиций;</w:t>
      </w:r>
    </w:p>
    <w:p w14:paraId="7825325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увеличение количества обращений с вопросами к педагогам и специалистам;</w:t>
      </w:r>
    </w:p>
    <w:p w14:paraId="460A19FD" w14:textId="14D6D445"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рост удовлетворенности родителей работой педагогов и МБДОУ.</w:t>
      </w:r>
    </w:p>
    <w:p w14:paraId="109A20AE" w14:textId="77777777" w:rsidR="00E65DC8" w:rsidRPr="00E65DC8" w:rsidRDefault="00E65DC8" w:rsidP="00E65DC8">
      <w:pPr>
        <w:contextualSpacing/>
        <w:jc w:val="both"/>
        <w:rPr>
          <w:rFonts w:ascii="Times New Roman" w:hAnsi="Times New Roman" w:cs="Times New Roman"/>
          <w:sz w:val="24"/>
          <w:szCs w:val="24"/>
        </w:rPr>
      </w:pPr>
    </w:p>
    <w:p w14:paraId="0C93D0A9" w14:textId="3A113388" w:rsidR="00E65DC8" w:rsidRPr="00E65DC8" w:rsidRDefault="00E65DC8" w:rsidP="00E65DC8">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65DC8">
        <w:rPr>
          <w:rFonts w:ascii="Times New Roman" w:hAnsi="Times New Roman" w:cs="Times New Roman"/>
          <w:b/>
          <w:bCs/>
          <w:sz w:val="24"/>
          <w:szCs w:val="24"/>
        </w:rPr>
        <w:t>2.1.4. Взаимодействие участников образовательных отношений.</w:t>
      </w:r>
    </w:p>
    <w:p w14:paraId="1DB89D64" w14:textId="46A00AF2"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Эффективность коррекционно-развивающей работы в группе компенсирующей направленности для обучающихся с ЗПР во многом зависит от преемственности в работе всех педагогов, прежде всего, учителя-дефектолога, воспитателя и родителей (законных представителей).</w:t>
      </w:r>
    </w:p>
    <w:p w14:paraId="4E7ACF6F" w14:textId="5ECF028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 xml:space="preserve">Взаимодействие всех участников образовательного процесса осуществляется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учителя-дефектолога и учителя-логопеда. </w:t>
      </w:r>
    </w:p>
    <w:p w14:paraId="5874A173" w14:textId="6104DB3A"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0D62A79A" w14:textId="78CBF859"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 xml:space="preserve">Реализация принципа интеграции способствует более высокому качеству коррекционно-развивающей работы,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всех участников образовательных отношений. </w:t>
      </w:r>
    </w:p>
    <w:p w14:paraId="1CC464DD" w14:textId="640F0459"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Работой по образовательной области «</w:t>
      </w:r>
      <w:r w:rsidRPr="00E65DC8">
        <w:rPr>
          <w:rFonts w:ascii="Times New Roman" w:hAnsi="Times New Roman" w:cs="Times New Roman"/>
          <w:b/>
          <w:bCs/>
          <w:sz w:val="24"/>
          <w:szCs w:val="24"/>
        </w:rPr>
        <w:t>Познавательное развитие</w:t>
      </w:r>
      <w:r w:rsidRPr="00E65DC8">
        <w:rPr>
          <w:rFonts w:ascii="Times New Roman" w:hAnsi="Times New Roman" w:cs="Times New Roman"/>
          <w:sz w:val="24"/>
          <w:szCs w:val="24"/>
        </w:rPr>
        <w:t>» руководит учитель-дефектолог и участвуют воспитатели, педагог-психолог, учитель-логопед. Роль учителя-дефектолога заключатся в выявлении актуального уровня познавательного развития детей и помощь в преодолении трудностей в овладении учебными навыками.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355E2251" w14:textId="51243A7E"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Работой по образовательной области «</w:t>
      </w:r>
      <w:r w:rsidRPr="00E65DC8">
        <w:rPr>
          <w:rFonts w:ascii="Times New Roman" w:hAnsi="Times New Roman" w:cs="Times New Roman"/>
          <w:b/>
          <w:bCs/>
          <w:sz w:val="24"/>
          <w:szCs w:val="24"/>
        </w:rPr>
        <w:t>Речевое развитие</w:t>
      </w:r>
      <w:r w:rsidRPr="00E65DC8">
        <w:rPr>
          <w:rFonts w:ascii="Times New Roman" w:hAnsi="Times New Roman" w:cs="Times New Roman"/>
          <w:sz w:val="24"/>
          <w:szCs w:val="24"/>
        </w:rPr>
        <w:t>»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77574175" w14:textId="5943CDE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Основными специалистами в области «</w:t>
      </w:r>
      <w:r w:rsidRPr="00E65DC8">
        <w:rPr>
          <w:rFonts w:ascii="Times New Roman" w:hAnsi="Times New Roman" w:cs="Times New Roman"/>
          <w:b/>
          <w:bCs/>
          <w:sz w:val="24"/>
          <w:szCs w:val="24"/>
        </w:rPr>
        <w:t>Социально-коммуникативное развитие</w:t>
      </w:r>
      <w:r w:rsidRPr="00E65DC8">
        <w:rPr>
          <w:rFonts w:ascii="Times New Roman" w:hAnsi="Times New Roman" w:cs="Times New Roman"/>
          <w:sz w:val="24"/>
          <w:szCs w:val="24"/>
        </w:rPr>
        <w:t xml:space="preserve">» выступают воспитатели и учитель-логопед при условии, что остальные специалисты и родители </w:t>
      </w:r>
      <w:r w:rsidRPr="00E65DC8">
        <w:rPr>
          <w:rFonts w:ascii="Times New Roman" w:hAnsi="Times New Roman" w:cs="Times New Roman"/>
          <w:sz w:val="24"/>
          <w:szCs w:val="24"/>
        </w:rPr>
        <w:lastRenderedPageBreak/>
        <w:t>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6977230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В образовательной области «</w:t>
      </w:r>
      <w:r w:rsidRPr="00E65DC8">
        <w:rPr>
          <w:rFonts w:ascii="Times New Roman" w:hAnsi="Times New Roman" w:cs="Times New Roman"/>
          <w:b/>
          <w:bCs/>
          <w:sz w:val="24"/>
          <w:szCs w:val="24"/>
        </w:rPr>
        <w:t>Художественно-эстетическое развитие</w:t>
      </w:r>
      <w:r w:rsidRPr="00E65DC8">
        <w:rPr>
          <w:rFonts w:ascii="Times New Roman" w:hAnsi="Times New Roman" w:cs="Times New Roman"/>
          <w:sz w:val="24"/>
          <w:szCs w:val="24"/>
        </w:rPr>
        <w:t xml:space="preserve">» принимают участие воспитатели, музыкальный руководитель.  </w:t>
      </w:r>
    </w:p>
    <w:p w14:paraId="1A86E729" w14:textId="51840A8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Работу в образовательных области «</w:t>
      </w:r>
      <w:r w:rsidRPr="00E65DC8">
        <w:rPr>
          <w:rFonts w:ascii="Times New Roman" w:hAnsi="Times New Roman" w:cs="Times New Roman"/>
          <w:b/>
          <w:bCs/>
          <w:sz w:val="24"/>
          <w:szCs w:val="24"/>
        </w:rPr>
        <w:t>Физическое развитие</w:t>
      </w:r>
      <w:r w:rsidRPr="00E65DC8">
        <w:rPr>
          <w:rFonts w:ascii="Times New Roman" w:hAnsi="Times New Roman" w:cs="Times New Roman"/>
          <w:sz w:val="24"/>
          <w:szCs w:val="24"/>
        </w:rPr>
        <w:t xml:space="preserve">» осуществляют инструктор по физическому воспитанию (воспитатель при отсутствии специалиста), инструктор по плаванию. </w:t>
      </w:r>
      <w:r>
        <w:rPr>
          <w:rFonts w:ascii="Times New Roman" w:hAnsi="Times New Roman" w:cs="Times New Roman"/>
          <w:sz w:val="24"/>
          <w:szCs w:val="24"/>
        </w:rPr>
        <w:t xml:space="preserve">  </w:t>
      </w:r>
      <w:r w:rsidRPr="00E65DC8">
        <w:rPr>
          <w:rFonts w:ascii="Times New Roman" w:hAnsi="Times New Roman" w:cs="Times New Roman"/>
          <w:sz w:val="24"/>
          <w:szCs w:val="24"/>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445EC4C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 xml:space="preserve">В группе компенсирующей направленности коррекционное направление работы является приоритетным, так как целью его является коррекция недостатков </w:t>
      </w:r>
      <w:proofErr w:type="gramStart"/>
      <w:r w:rsidRPr="00E65DC8">
        <w:rPr>
          <w:rFonts w:ascii="Times New Roman" w:hAnsi="Times New Roman" w:cs="Times New Roman"/>
          <w:sz w:val="24"/>
          <w:szCs w:val="24"/>
        </w:rPr>
        <w:t>психо-физических</w:t>
      </w:r>
      <w:proofErr w:type="gramEnd"/>
      <w:r w:rsidRPr="00E65DC8">
        <w:rPr>
          <w:rFonts w:ascii="Times New Roman" w:hAnsi="Times New Roman" w:cs="Times New Roman"/>
          <w:sz w:val="24"/>
          <w:szCs w:val="24"/>
        </w:rPr>
        <w:t xml:space="preserve"> недостатков и обеспечение равных возможностей для полноценного развития обучающихся с ЗПР. </w:t>
      </w:r>
    </w:p>
    <w:p w14:paraId="02B082B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4893F163" w14:textId="77777777" w:rsidR="00E65DC8" w:rsidRPr="00E65DC8" w:rsidRDefault="00E65DC8" w:rsidP="00E65DC8">
      <w:pPr>
        <w:contextualSpacing/>
        <w:jc w:val="both"/>
        <w:rPr>
          <w:rFonts w:ascii="Times New Roman" w:hAnsi="Times New Roman" w:cs="Times New Roman"/>
          <w:sz w:val="24"/>
          <w:szCs w:val="24"/>
        </w:rPr>
      </w:pPr>
    </w:p>
    <w:p w14:paraId="6EA0384F" w14:textId="51949BC2" w:rsidR="00E65DC8" w:rsidRP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2.1.5.</w:t>
      </w:r>
      <w:r w:rsidRPr="00E65DC8">
        <w:rPr>
          <w:rFonts w:ascii="Times New Roman" w:hAnsi="Times New Roman" w:cs="Times New Roman"/>
          <w:b/>
          <w:bCs/>
          <w:sz w:val="24"/>
          <w:szCs w:val="24"/>
        </w:rPr>
        <w:tab/>
        <w:t>Программа коррекционно-развивающей работы с детьми ЗПР</w:t>
      </w:r>
    </w:p>
    <w:p w14:paraId="139D1B46" w14:textId="77777777" w:rsidR="00E65DC8" w:rsidRP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(п.40.5. ФАОП ДО)</w:t>
      </w:r>
    </w:p>
    <w:p w14:paraId="0D2C078D" w14:textId="77777777" w:rsidR="00E65DC8" w:rsidRPr="00E65DC8" w:rsidRDefault="00E65DC8" w:rsidP="00E65DC8">
      <w:pPr>
        <w:contextualSpacing/>
        <w:jc w:val="center"/>
        <w:rPr>
          <w:rFonts w:ascii="Times New Roman" w:hAnsi="Times New Roman" w:cs="Times New Roman"/>
          <w:b/>
          <w:bCs/>
          <w:sz w:val="24"/>
          <w:szCs w:val="24"/>
        </w:rPr>
      </w:pPr>
    </w:p>
    <w:p w14:paraId="6D2A6BC2" w14:textId="361585BE"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Цель программы коррекционной работы - создание специальных условий обучения и воспитания, позволяющих учитывать особые образовательные потребности обучающихся с 3ПP посредством индивидуализации и дифференциации образовательного процесса.</w:t>
      </w:r>
    </w:p>
    <w:p w14:paraId="0F74F2E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Задачи образовательной деятельности по профессиональной коррекции нарушений развития детей с ЗПР:</w:t>
      </w:r>
    </w:p>
    <w:p w14:paraId="14966FE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выявление особых образовательных потребностей обучающихся с 3ПP, обусловленных недостатками в их физическом и (или) психическом развитии, индивидуально- типологических особенностей познавательной деятельности, эмоционально-волевой и личностной сфер;</w:t>
      </w:r>
    </w:p>
    <w:p w14:paraId="6A4F429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проектирование и реализация содержания коррекционно-развивающей работы в соответствии с особыми образовательными потребностями ребенка;</w:t>
      </w:r>
    </w:p>
    <w:p w14:paraId="7DBB51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162465D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функционального базиса, обеспечивающего успешность когнитивной деятельности ребенка за счет совершенствования сенсорно- перцептивной, аналитико- синтетической деятельности, стимуляции познавательной активности;</w:t>
      </w:r>
    </w:p>
    <w:p w14:paraId="0D6480F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целенаправленное преодоление недостатков и развитие высших психических функций и речи;</w:t>
      </w:r>
    </w:p>
    <w:p w14:paraId="63B4479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162C419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создание условий для достижения детьми целевых ориентиров ДО на завершающих его этапах);</w:t>
      </w:r>
    </w:p>
    <w:p w14:paraId="3ADD9C8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62CB540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осуществление индивидуально-ориентированного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г.Казани и ППк детского сада.</w:t>
      </w:r>
    </w:p>
    <w:p w14:paraId="6E3F3994" w14:textId="77777777"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lastRenderedPageBreak/>
        <w:t>Структурные компоненты образовательной деятельности по профессиональной коррекции нарушений развития обучающихся с ЗПР (п.43.3. ФАОП ДО).</w:t>
      </w:r>
    </w:p>
    <w:p w14:paraId="0A90DE40" w14:textId="77777777" w:rsidR="00E65DC8" w:rsidRPr="00E65DC8" w:rsidRDefault="00E65DC8" w:rsidP="00E65DC8">
      <w:pPr>
        <w:contextualSpacing/>
        <w:jc w:val="both"/>
        <w:rPr>
          <w:rFonts w:ascii="Times New Roman" w:hAnsi="Times New Roman" w:cs="Times New Roman"/>
          <w:b/>
          <w:bCs/>
          <w:sz w:val="24"/>
          <w:szCs w:val="24"/>
        </w:rPr>
      </w:pPr>
    </w:p>
    <w:p w14:paraId="72AAFDE9" w14:textId="77777777"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t>1.</w:t>
      </w:r>
      <w:r w:rsidRPr="00E65DC8">
        <w:rPr>
          <w:rFonts w:ascii="Times New Roman" w:hAnsi="Times New Roman" w:cs="Times New Roman"/>
          <w:b/>
          <w:bCs/>
          <w:sz w:val="24"/>
          <w:szCs w:val="24"/>
        </w:rPr>
        <w:tab/>
        <w:t>Диагностический модуль.</w:t>
      </w:r>
    </w:p>
    <w:p w14:paraId="24DBCA7C" w14:textId="71C6867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w:t>
      </w:r>
    </w:p>
    <w:p w14:paraId="1EF3ADD2" w14:textId="00245F9E"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056022AA" w14:textId="0833F199"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14:paraId="541E914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w:t>
      </w:r>
      <w:r w:rsidRPr="00E65DC8">
        <w:rPr>
          <w:rFonts w:ascii="Times New Roman" w:hAnsi="Times New Roman" w:cs="Times New Roman"/>
          <w:sz w:val="24"/>
          <w:szCs w:val="24"/>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33B8092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2)</w:t>
      </w:r>
      <w:r w:rsidRPr="00E65DC8">
        <w:rPr>
          <w:rFonts w:ascii="Times New Roman" w:hAnsi="Times New Roman" w:cs="Times New Roman"/>
          <w:sz w:val="24"/>
          <w:szCs w:val="24"/>
        </w:rPr>
        <w:tab/>
        <w:t>оптимизации работы с группой детей.</w:t>
      </w:r>
    </w:p>
    <w:p w14:paraId="36437455" w14:textId="708FE3AB"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14:paraId="54D2BAF1" w14:textId="569F3A2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 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335A9621" w14:textId="33B7197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Технология психолого-педагогического сопровождения детей с ЗПР предполагает решение следующих задач в рамках диагностической работы:</w:t>
      </w:r>
    </w:p>
    <w:p w14:paraId="353E3D0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изучение и анализ данных и рекомендаций, представленных в заключении психолого- медико-педагогической комиссии;</w:t>
      </w:r>
    </w:p>
    <w:p w14:paraId="2FB791C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30614D0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1FD4BA1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изучение социальной ситуации развития и условий семейного воспитания детей с ЗПР;</w:t>
      </w:r>
    </w:p>
    <w:p w14:paraId="3EF304A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изучение динамики развития ребенка в условиях коррекционно-развивающего обучения, определение его образовательного маршрута;</w:t>
      </w:r>
    </w:p>
    <w:p w14:paraId="0C074D4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0F2C238A" w14:textId="3F1F5C65"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14:paraId="2B5C25F3" w14:textId="578E9E5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диагностическое и контрольно- мониторинговое.</w:t>
      </w:r>
    </w:p>
    <w:p w14:paraId="09289354" w14:textId="50B2567D"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w:t>
      </w:r>
    </w:p>
    <w:p w14:paraId="74A8ABE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Принцип комплексного подхода -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14:paraId="05D75AB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Принцип системного подхода - анализ структуры дефекта и иерархии нарушений, а также компенсаторных возможностей;</w:t>
      </w:r>
    </w:p>
    <w:p w14:paraId="31C0E9E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 xml:space="preserve">Принцип единства качественного и количественного анализа результатов обследования: анализ процесса деятельности, учет особенностей мотивации, программирования, регуляции, содержательной стороны деятельности и ее результатов. </w:t>
      </w:r>
    </w:p>
    <w:p w14:paraId="50D9928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r>
      <w:r w:rsidRPr="00E65DC8">
        <w:rPr>
          <w:rFonts w:ascii="Times New Roman" w:hAnsi="Times New Roman" w:cs="Times New Roman"/>
          <w:sz w:val="24"/>
          <w:szCs w:val="24"/>
        </w:rPr>
        <w:tab/>
        <w:t xml:space="preserve">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w:t>
      </w:r>
    </w:p>
    <w:p w14:paraId="45D69EC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б)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педагога и ребенка.</w:t>
      </w:r>
    </w:p>
    <w:p w14:paraId="559532EB" w14:textId="4ACD273D"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структурно-динамического подхода 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14:paraId="57CF5549" w14:textId="41C634DA"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деятельностного подхода. 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w:t>
      </w:r>
    </w:p>
    <w:p w14:paraId="4807AB49" w14:textId="671D8D64"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единства диагностики и коррекции. 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14:paraId="6942DA39" w14:textId="6C21B690"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ранней диагностики отклонений в развитии. 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14:paraId="44BA9A38" w14:textId="0CD9F55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14:paraId="45BB243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14:paraId="19416F6F" w14:textId="77777777" w:rsidR="00E65DC8" w:rsidRDefault="00E65DC8" w:rsidP="00E65DC8">
      <w:pPr>
        <w:contextualSpacing/>
        <w:jc w:val="center"/>
        <w:rPr>
          <w:rFonts w:ascii="Times New Roman" w:hAnsi="Times New Roman" w:cs="Times New Roman"/>
          <w:i/>
          <w:iCs/>
          <w:sz w:val="24"/>
          <w:szCs w:val="24"/>
        </w:rPr>
      </w:pPr>
    </w:p>
    <w:p w14:paraId="37686170" w14:textId="41C76383" w:rsidR="00E65DC8" w:rsidRPr="00E65DC8" w:rsidRDefault="00E65DC8" w:rsidP="00E65DC8">
      <w:pPr>
        <w:contextualSpacing/>
        <w:jc w:val="center"/>
        <w:rPr>
          <w:rFonts w:ascii="Times New Roman" w:hAnsi="Times New Roman" w:cs="Times New Roman"/>
          <w:i/>
          <w:iCs/>
          <w:sz w:val="24"/>
          <w:szCs w:val="24"/>
        </w:rPr>
      </w:pPr>
      <w:r w:rsidRPr="00E65DC8">
        <w:rPr>
          <w:rFonts w:ascii="Times New Roman" w:hAnsi="Times New Roman" w:cs="Times New Roman"/>
          <w:i/>
          <w:iCs/>
          <w:sz w:val="24"/>
          <w:szCs w:val="24"/>
        </w:rPr>
        <w:t>Методическое обеспечение диагностического процесса</w:t>
      </w:r>
    </w:p>
    <w:p w14:paraId="3A6EE645" w14:textId="77777777" w:rsidR="00E65DC8" w:rsidRPr="00E65DC8" w:rsidRDefault="00E65DC8" w:rsidP="00E65DC8">
      <w:pPr>
        <w:contextualSpacing/>
        <w:jc w:val="both"/>
        <w:rPr>
          <w:rFonts w:ascii="Times New Roman" w:hAnsi="Times New Roman" w:cs="Times New Roman"/>
          <w:sz w:val="24"/>
          <w:szCs w:val="24"/>
        </w:rPr>
      </w:pPr>
    </w:p>
    <w:p w14:paraId="4B84C413" w14:textId="7E5CBCCD" w:rsidR="00E65DC8" w:rsidRPr="00E65DC8" w:rsidRDefault="00E65DC8" w:rsidP="00E65DC8">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Pr="00E65DC8">
        <w:rPr>
          <w:rFonts w:ascii="Times New Roman" w:hAnsi="Times New Roman" w:cs="Times New Roman"/>
          <w:b/>
          <w:bCs/>
          <w:sz w:val="24"/>
          <w:szCs w:val="24"/>
        </w:rPr>
        <w:t>Диагностика детей с ЗПР (педагог-психолог/учитель-дефектолог):</w:t>
      </w:r>
    </w:p>
    <w:p w14:paraId="3F62F30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 Специалисты используют сбор анамнеза, анкетирование, изучение рекомендаций ЦПМПК, непосредственное наблюдение за ребенком на занятиях, в процессе игровой и предметно-практической деятельности, в ходе общения со сверстниками и взрослыми.</w:t>
      </w:r>
    </w:p>
    <w:p w14:paraId="5212437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2. Диагностические материалы «Психолого-педагогическая диагностика развития детей раннего и дошкольного возраста» (методическое пособие) под ред. Е.А. Стребелевой М.: Просвещение, 2009</w:t>
      </w:r>
    </w:p>
    <w:p w14:paraId="21B3D42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3.Серебрякова Н.В. Диагностическое обследование детей раннего и младшего дошкольного возраста. М., КАРО, 2014</w:t>
      </w:r>
    </w:p>
    <w:p w14:paraId="0ADD8E9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4.Скрининг. Оценка развития ребенка от 14 месяцев до 3,5 лет (RCDI – 2000)</w:t>
      </w:r>
    </w:p>
    <w:p w14:paraId="70B31A5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 Забрамная С.Д., Боровик О.В. Практический материал для проведения психолого- педагогического обследования детей. М. «Владос», 2010</w:t>
      </w:r>
    </w:p>
    <w:p w14:paraId="2205F79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6. Цветкова Л.С. Методика нейропсихологической диагностики детей. М.: "Российское педагогическое агентство", "Когито-центр", 1998</w:t>
      </w:r>
    </w:p>
    <w:p w14:paraId="59F70A4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7. Борякова Н.Ю. Ступеньки развития. Ранняя диагностика и коррекция задержки психического развития у детей. Учебно-методическое пособие. М.: Гном-Пресс, 2002</w:t>
      </w:r>
    </w:p>
    <w:p w14:paraId="7552441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8. Семаго Н.Я., Семаго М.М. Диагностический альбом для оценки развития познавательной деятельности ребёнка. Дошкольный и младший школьный возраст.</w:t>
      </w:r>
    </w:p>
    <w:p w14:paraId="700C3C8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«АРКТИ», 2012</w:t>
      </w:r>
    </w:p>
    <w:p w14:paraId="207B6DE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9. Диагностический комплект Семаго. М. «Генезис» 2015</w:t>
      </w:r>
    </w:p>
    <w:p w14:paraId="3A33DC7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10. Калинина Р.Р. Психолого-педагогическая диагностика в детском саду. Речь, С.-П., 2003</w:t>
      </w:r>
    </w:p>
    <w:p w14:paraId="17D63784" w14:textId="46C40F9D"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11. Ермолаева М.В. Тетрадь психологической диагностики дошкольника (готовность к школе). Графический материал. М., «Секачев», 2016</w:t>
      </w:r>
    </w:p>
    <w:p w14:paraId="0D85AF5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12. Ермолаева М.В., Ерофеева И.Г. Методические указания к пользованию психологической картой дошкольника (готовность к школе)., М. МПСИ, 2016</w:t>
      </w:r>
    </w:p>
    <w:p w14:paraId="101C71F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13. Гуткина Н.И. Психологическая готовность к школе / Н.И. Гуткина — М., 2000</w:t>
      </w:r>
    </w:p>
    <w:p w14:paraId="2E4BB365" w14:textId="5F6E359D"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14. Белопольская Н.Л. Методики исследования познавательных процессов у детей 4-6 лет. М., Когито-центр, 2008</w:t>
      </w:r>
      <w:r>
        <w:rPr>
          <w:rFonts w:ascii="Times New Roman" w:hAnsi="Times New Roman" w:cs="Times New Roman"/>
          <w:sz w:val="24"/>
          <w:szCs w:val="24"/>
        </w:rPr>
        <w:t>.</w:t>
      </w:r>
    </w:p>
    <w:p w14:paraId="220BA27A" w14:textId="77777777" w:rsidR="00E65DC8" w:rsidRPr="00E65DC8" w:rsidRDefault="00E65DC8" w:rsidP="00E65DC8">
      <w:pPr>
        <w:contextualSpacing/>
        <w:jc w:val="both"/>
        <w:rPr>
          <w:rFonts w:ascii="Times New Roman" w:hAnsi="Times New Roman" w:cs="Times New Roman"/>
          <w:sz w:val="24"/>
          <w:szCs w:val="24"/>
        </w:rPr>
      </w:pPr>
    </w:p>
    <w:p w14:paraId="292DEDCE" w14:textId="3364DF03"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t>Диагностика детей с ЗПР (учитель-логопед)</w:t>
      </w:r>
      <w:r>
        <w:rPr>
          <w:rFonts w:ascii="Times New Roman" w:hAnsi="Times New Roman" w:cs="Times New Roman"/>
          <w:b/>
          <w:bCs/>
          <w:sz w:val="24"/>
          <w:szCs w:val="24"/>
        </w:rPr>
        <w:t>:</w:t>
      </w:r>
    </w:p>
    <w:p w14:paraId="6208AF9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 «Логопедическое обследование детей 2-4 лет: Методическое пособие» Громова О.Е., Соломатина Г.Н. — М.: ТЦ Сфера, 2005. -128 с.</w:t>
      </w:r>
    </w:p>
    <w:p w14:paraId="0244C65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2. Диагностические материалы «Психолого-педагогическая диагностика развития детей раннего и дошкольного возраста» (методическое пособие) под ред. Е.А. Стребелевой М.: Просвещение, 2009.</w:t>
      </w:r>
    </w:p>
    <w:p w14:paraId="237AB27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 Диагностическое обследование детей раннего и младшего дошкольного возраста (под редакцией Н.В. Серебряковой)</w:t>
      </w:r>
    </w:p>
    <w:p w14:paraId="351CEFB9"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 Исследование «Профиля развития» психоневрологических функций у детей до 7 лет и психологическая коррекция нарушений» (И.А. Скворцов, О.А. Апексимова, В.С. Петракова)</w:t>
      </w:r>
    </w:p>
    <w:p w14:paraId="3225660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 Логопедическое обследование детей 2-4 лет. Методическое пособие. О.Е. Громова, Г.Н. Соломатина.</w:t>
      </w:r>
    </w:p>
    <w:p w14:paraId="5FC8AC0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6. Скрининг. Оценка развития ребенка от 14 месяцев до 3,5 лет (RCDI – 2000).</w:t>
      </w:r>
    </w:p>
    <w:p w14:paraId="307C884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7.«Комплексное сопровождение детей 2-4 лет с речевыми нарушениями: диагностика, планирование, рекомендации» сост. С.Ю. Шерстобитова</w:t>
      </w:r>
    </w:p>
    <w:p w14:paraId="348599D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8.«Альбом для логопеда» диагностические материалы. О.Б. Иншакова</w:t>
      </w:r>
    </w:p>
    <w:p w14:paraId="29143E1E" w14:textId="1CE0E69A"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9. «Логопедическая работа в специальном детском саду» Т.Б. Филичева, Н.А. Чевелева М.: Просвещение.</w:t>
      </w:r>
    </w:p>
    <w:p w14:paraId="089FBF6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10. «Методика определения уровня речевого развития детей дошкольного возраста» Безрукова О.А., Каленкова О.Н.,2008.</w:t>
      </w:r>
    </w:p>
    <w:p w14:paraId="737F406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11. «Обследование речи дошкольников с задержкой психического развития». Коненкова И.Д. – М.: ГНОМ и Д, 2005.</w:t>
      </w:r>
    </w:p>
    <w:p w14:paraId="73D611F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12.</w:t>
      </w:r>
      <w:r w:rsidRPr="00E65DC8">
        <w:rPr>
          <w:rFonts w:ascii="Times New Roman" w:hAnsi="Times New Roman" w:cs="Times New Roman"/>
          <w:sz w:val="24"/>
          <w:szCs w:val="24"/>
        </w:rPr>
        <w:tab/>
        <w:t>Практический материал для проведения психолого-педагогического обследования детей. Забрамная С.Д., Боровик О.В., М.» Владос», 2010</w:t>
      </w:r>
    </w:p>
    <w:p w14:paraId="767C489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13.</w:t>
      </w:r>
      <w:r w:rsidRPr="00E65DC8">
        <w:rPr>
          <w:rFonts w:ascii="Times New Roman" w:hAnsi="Times New Roman" w:cs="Times New Roman"/>
          <w:sz w:val="24"/>
          <w:szCs w:val="24"/>
        </w:rPr>
        <w:tab/>
        <w:t>«Дидактический материал по обследованию речи детей» Т.П. Бессонова, О.Е. Грибова («Аркти»,1997г)</w:t>
      </w:r>
    </w:p>
    <w:p w14:paraId="18FA69B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14. Методы обследования речи детей: пособие по диагностике речевых нарушений/ Под общ. ред. Г.В. Чиркиной М.: АРКТИ, 2003.</w:t>
      </w:r>
    </w:p>
    <w:p w14:paraId="59B600EC" w14:textId="77777777" w:rsidR="00E65DC8" w:rsidRPr="00E65DC8" w:rsidRDefault="00E65DC8" w:rsidP="00E65DC8">
      <w:pPr>
        <w:contextualSpacing/>
        <w:jc w:val="both"/>
        <w:rPr>
          <w:rFonts w:ascii="Times New Roman" w:hAnsi="Times New Roman" w:cs="Times New Roman"/>
          <w:sz w:val="24"/>
          <w:szCs w:val="24"/>
        </w:rPr>
      </w:pPr>
    </w:p>
    <w:p w14:paraId="364E321B" w14:textId="2005702C"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14:paraId="70E4FD83" w14:textId="203C2F4D"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1BDE8447" w14:textId="0ED11664"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42854AAB" w14:textId="00E16993"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14:paraId="0E8E68C7" w14:textId="77777777" w:rsidR="00E65DC8" w:rsidRPr="00E65DC8" w:rsidRDefault="00E65DC8" w:rsidP="00E65DC8">
      <w:pPr>
        <w:contextualSpacing/>
        <w:jc w:val="both"/>
        <w:rPr>
          <w:rFonts w:ascii="Times New Roman" w:hAnsi="Times New Roman" w:cs="Times New Roman"/>
          <w:sz w:val="24"/>
          <w:szCs w:val="24"/>
        </w:rPr>
      </w:pPr>
    </w:p>
    <w:p w14:paraId="085647EE" w14:textId="77777777"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t>2.</w:t>
      </w:r>
      <w:r w:rsidRPr="00E65DC8">
        <w:rPr>
          <w:rFonts w:ascii="Times New Roman" w:hAnsi="Times New Roman" w:cs="Times New Roman"/>
          <w:sz w:val="24"/>
          <w:szCs w:val="24"/>
        </w:rPr>
        <w:tab/>
      </w:r>
      <w:r w:rsidRPr="00E65DC8">
        <w:rPr>
          <w:rFonts w:ascii="Times New Roman" w:hAnsi="Times New Roman" w:cs="Times New Roman"/>
          <w:b/>
          <w:bCs/>
          <w:sz w:val="24"/>
          <w:szCs w:val="24"/>
        </w:rPr>
        <w:t>Коррекционно-развивающий модуль.</w:t>
      </w:r>
    </w:p>
    <w:p w14:paraId="71121A5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Коррекционно-развивающее воздействие направлено на преодоление первичных нарушений, вызванных непосредственно первопричиной возникновения нарушений в развитии психических процессов, но и на предупреждение вторичных нарушений развития, которые могут возникнуть и включает следующие направления:</w:t>
      </w:r>
    </w:p>
    <w:p w14:paraId="5E88CA1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двигательных навыков и психомоторики;</w:t>
      </w:r>
    </w:p>
    <w:p w14:paraId="40BD38B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предупреждение и преодоление недостатков в эмоционально-личностной, волевой и поведенческой сферах;</w:t>
      </w:r>
    </w:p>
    <w:p w14:paraId="3635509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коммуникативной деятельности;</w:t>
      </w:r>
    </w:p>
    <w:p w14:paraId="3662A79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01C374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сенсорных функций, всех видов восприятия и формирование эталонных представлений;</w:t>
      </w:r>
    </w:p>
    <w:p w14:paraId="425E80E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всех свойств внимания и произвольной регуляции;</w:t>
      </w:r>
    </w:p>
    <w:p w14:paraId="3E8523F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зрительной и слухоречевой памяти;</w:t>
      </w:r>
    </w:p>
    <w:p w14:paraId="14C2CFF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10B0366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формирование пространственных и временных представлений;</w:t>
      </w:r>
    </w:p>
    <w:p w14:paraId="5322FB4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развитие предметной и игровой деятельности;</w:t>
      </w:r>
    </w:p>
    <w:p w14:paraId="000FD7E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формирование предпосылок к учебной деятельности во всех структурных компонентах;</w:t>
      </w:r>
    </w:p>
    <w:p w14:paraId="7ADA4FF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стимуляция познавательной и творческой активности.</w:t>
      </w:r>
    </w:p>
    <w:p w14:paraId="243BC162" w14:textId="77777777" w:rsidR="00E65DC8" w:rsidRPr="00E65DC8" w:rsidRDefault="00E65DC8" w:rsidP="00E65DC8">
      <w:pPr>
        <w:contextualSpacing/>
        <w:jc w:val="both"/>
        <w:rPr>
          <w:rFonts w:ascii="Times New Roman" w:hAnsi="Times New Roman" w:cs="Times New Roman"/>
          <w:sz w:val="24"/>
          <w:szCs w:val="24"/>
        </w:rPr>
      </w:pPr>
    </w:p>
    <w:p w14:paraId="23768254" w14:textId="745F6526"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Содержание коррекционной работы реализовано в каждой образовательной области, предусмотренной ФГОС ДО, с учетом индивидуально-типологических особенностей детей с задержкой психического развития. При этом учитываются рекомендации центральной психолого-медико-педагогической комиссии и результаты углубленной психолого- педагогической диагностики.</w:t>
      </w:r>
    </w:p>
    <w:p w14:paraId="14728D10" w14:textId="388C469C"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Трудности построения коррекционно-педагогических программ обусловлены многообразием проявлений ЗПР, сочетанием незрелости эмоционально-волевой сферы и несформированностью познавательной деятельности. Поэтому отбор содержания коррекционно-развивающей работы происходит на основе комплексного изучения ребенка. Обучение и воспитание детей с задержкой психического развития осуществляется с позиции индивидуально-дифференцированного подхода. Следовательно, с одной стороны, учитываются индивидуальные особенности и образовательные потребности каждого ребенка, а с другой - группы в целом.</w:t>
      </w:r>
    </w:p>
    <w:p w14:paraId="099A494D" w14:textId="12A7416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Коррекционно-развивающая работа в образовательном процессе протекает в ходе основных режимных моментов, непосредственной образовательной деятельности, играх и свободной деятельности детей в группе, которую посещает ребенок, и в процессе индивидуальных, подгрупповых коррекционно-развивающих занятий со специалистами (педагог-психолог, учитель-логопед, учитель-дефектолог).</w:t>
      </w:r>
    </w:p>
    <w:p w14:paraId="7EFAC212" w14:textId="77777777" w:rsidR="00E65DC8" w:rsidRPr="00E65DC8" w:rsidRDefault="00E65DC8" w:rsidP="00E65DC8">
      <w:pPr>
        <w:contextualSpacing/>
        <w:jc w:val="both"/>
        <w:rPr>
          <w:rFonts w:ascii="Times New Roman" w:hAnsi="Times New Roman" w:cs="Times New Roman"/>
          <w:sz w:val="24"/>
          <w:szCs w:val="24"/>
        </w:rPr>
      </w:pPr>
    </w:p>
    <w:p w14:paraId="74F42818" w14:textId="3583E04F" w:rsid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Направление деятельности педагогов при работе с детьми ЗПР.</w:t>
      </w:r>
    </w:p>
    <w:p w14:paraId="1F4107C6" w14:textId="77777777" w:rsidR="00E65DC8" w:rsidRPr="00E65DC8" w:rsidRDefault="00E65DC8" w:rsidP="00E65DC8">
      <w:pPr>
        <w:contextualSpacing/>
        <w:jc w:val="center"/>
        <w:rPr>
          <w:rFonts w:ascii="Times New Roman" w:hAnsi="Times New Roman" w:cs="Times New Roman"/>
          <w:b/>
          <w:bCs/>
          <w:sz w:val="24"/>
          <w:szCs w:val="24"/>
        </w:rPr>
      </w:pPr>
    </w:p>
    <w:p w14:paraId="55B30EC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i/>
          <w:iCs/>
          <w:sz w:val="24"/>
          <w:szCs w:val="24"/>
        </w:rPr>
        <w:t>Воспитатель, инструктор по физической культуре, музыкальный руководитель</w:t>
      </w:r>
      <w:r w:rsidRPr="00E65DC8">
        <w:rPr>
          <w:rFonts w:ascii="Times New Roman" w:hAnsi="Times New Roman" w:cs="Times New Roman"/>
          <w:sz w:val="24"/>
          <w:szCs w:val="24"/>
        </w:rPr>
        <w:t>:</w:t>
      </w:r>
    </w:p>
    <w:p w14:paraId="514B2EC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индивидуальную коррекционно-развивающую работу во время режимных моментов;</w:t>
      </w:r>
    </w:p>
    <w:p w14:paraId="4C4E688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организует комплексные НОД с включением детей с ЗПР в разные виды деятельности с участием разных специалистов (по физической культуре и музыкальным руководителем);</w:t>
      </w:r>
    </w:p>
    <w:p w14:paraId="770BD90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и подгрупповые игры и занятия с детьми ЗПР основанные на конструктивной, изобразительной, музыкальной, трудовой и др. деятельности детей, игры с водой и песком, с использованием театрализованной игры, музыки и движения;</w:t>
      </w:r>
    </w:p>
    <w:p w14:paraId="1C91DC4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осуществляет индивидуальную работу во время проведения праздников, развлечений;</w:t>
      </w:r>
    </w:p>
    <w:p w14:paraId="22BC57A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педагогическую диагностику детей с ЗПР с целью выявления динамики развития и корректировки содержания и методов образовательной деятельности.</w:t>
      </w:r>
    </w:p>
    <w:p w14:paraId="2E7B5C90" w14:textId="77777777" w:rsidR="00E65DC8" w:rsidRPr="00D745CC" w:rsidRDefault="00E65DC8" w:rsidP="00E65DC8">
      <w:pPr>
        <w:contextualSpacing/>
        <w:jc w:val="both"/>
        <w:rPr>
          <w:rFonts w:ascii="Times New Roman" w:hAnsi="Times New Roman" w:cs="Times New Roman"/>
          <w:i/>
          <w:iCs/>
          <w:sz w:val="24"/>
          <w:szCs w:val="24"/>
        </w:rPr>
      </w:pPr>
      <w:r w:rsidRPr="00D745CC">
        <w:rPr>
          <w:rFonts w:ascii="Times New Roman" w:hAnsi="Times New Roman" w:cs="Times New Roman"/>
          <w:i/>
          <w:iCs/>
          <w:sz w:val="24"/>
          <w:szCs w:val="24"/>
        </w:rPr>
        <w:t>Педагог-психолог:</w:t>
      </w:r>
    </w:p>
    <w:p w14:paraId="475CAB1A" w14:textId="65D3F3A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(групповые, подгрупповые) коррекционно-развивающие занятия.</w:t>
      </w:r>
    </w:p>
    <w:p w14:paraId="491CD16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Основные задачи коррекционно-развивающей работы:</w:t>
      </w:r>
    </w:p>
    <w:p w14:paraId="7199FE6F" w14:textId="24728FF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r>
      <w:r w:rsidR="00D745CC">
        <w:rPr>
          <w:rFonts w:ascii="Times New Roman" w:hAnsi="Times New Roman" w:cs="Times New Roman"/>
          <w:sz w:val="24"/>
          <w:szCs w:val="24"/>
        </w:rPr>
        <w:t>ф</w:t>
      </w:r>
      <w:r w:rsidRPr="00E65DC8">
        <w:rPr>
          <w:rFonts w:ascii="Times New Roman" w:hAnsi="Times New Roman" w:cs="Times New Roman"/>
          <w:sz w:val="24"/>
          <w:szCs w:val="24"/>
        </w:rPr>
        <w:t>ормирование у ребенка представлений о самом себе, осознание своих качеств и возможностей:</w:t>
      </w:r>
    </w:p>
    <w:p w14:paraId="3BC2D3F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осознание себя, своих особенностей, своих желаний и потребностей;</w:t>
      </w:r>
    </w:p>
    <w:p w14:paraId="3C4BB83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осознание нужности и функциональной значимости частей тела;</w:t>
      </w:r>
    </w:p>
    <w:p w14:paraId="3FE753B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реализация своего потенциала.</w:t>
      </w:r>
    </w:p>
    <w:p w14:paraId="2882D092" w14:textId="3F522ABF"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r>
      <w:r w:rsidR="00D745CC">
        <w:rPr>
          <w:rFonts w:ascii="Times New Roman" w:hAnsi="Times New Roman" w:cs="Times New Roman"/>
          <w:sz w:val="24"/>
          <w:szCs w:val="24"/>
        </w:rPr>
        <w:t>р</w:t>
      </w:r>
      <w:r w:rsidRPr="00E65DC8">
        <w:rPr>
          <w:rFonts w:ascii="Times New Roman" w:hAnsi="Times New Roman" w:cs="Times New Roman"/>
          <w:sz w:val="24"/>
          <w:szCs w:val="24"/>
        </w:rPr>
        <w:t>азвитие эмоционально-волевой сферы у детей:</w:t>
      </w:r>
    </w:p>
    <w:p w14:paraId="3D88430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различие, осознание, дифференциация своих чувств, адекватное реагирование на различные жизненные ситуации;</w:t>
      </w:r>
    </w:p>
    <w:p w14:paraId="2F7F98F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различие, осознание эмоций других людей;</w:t>
      </w:r>
    </w:p>
    <w:p w14:paraId="4D1D060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произвольного поведения;</w:t>
      </w:r>
    </w:p>
    <w:p w14:paraId="6D7C94B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Обучение взаимодействия детей друг с другом и со взрослым:</w:t>
      </w:r>
    </w:p>
    <w:p w14:paraId="5F61A1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навыков сотрудничества ребенка с взрослыми и сверстниками;</w:t>
      </w:r>
    </w:p>
    <w:p w14:paraId="3F83124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воспитание навыков продуктивного взаимодействия в процессе совместной деятельности;</w:t>
      </w:r>
    </w:p>
    <w:p w14:paraId="226117B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приобретение положительного опыта сотрудничества, взаимопонимания;</w:t>
      </w:r>
    </w:p>
    <w:p w14:paraId="01D8A7B9"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усвоение детьми общественного опыта и социальное развитие.</w:t>
      </w:r>
    </w:p>
    <w:p w14:paraId="6FA7138F" w14:textId="77777777" w:rsidR="00E65DC8" w:rsidRPr="00E65DC8" w:rsidRDefault="00E65DC8" w:rsidP="00E65DC8">
      <w:pPr>
        <w:contextualSpacing/>
        <w:jc w:val="both"/>
        <w:rPr>
          <w:rFonts w:ascii="Times New Roman" w:hAnsi="Times New Roman" w:cs="Times New Roman"/>
          <w:sz w:val="24"/>
          <w:szCs w:val="24"/>
        </w:rPr>
      </w:pPr>
    </w:p>
    <w:p w14:paraId="77A64D5C" w14:textId="77777777" w:rsidR="00E65DC8" w:rsidRPr="00D745CC" w:rsidRDefault="00E65DC8" w:rsidP="00E65DC8">
      <w:pPr>
        <w:contextualSpacing/>
        <w:jc w:val="both"/>
        <w:rPr>
          <w:rFonts w:ascii="Times New Roman" w:hAnsi="Times New Roman" w:cs="Times New Roman"/>
          <w:i/>
          <w:iCs/>
          <w:sz w:val="24"/>
          <w:szCs w:val="24"/>
        </w:rPr>
      </w:pPr>
      <w:r w:rsidRPr="00D745CC">
        <w:rPr>
          <w:rFonts w:ascii="Times New Roman" w:hAnsi="Times New Roman" w:cs="Times New Roman"/>
          <w:i/>
          <w:iCs/>
          <w:sz w:val="24"/>
          <w:szCs w:val="24"/>
        </w:rPr>
        <w:t>Учитель-логопед:</w:t>
      </w:r>
    </w:p>
    <w:p w14:paraId="41F2AF4B" w14:textId="7236A455"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Недоразвитие речи разной степени выраженности, имеющее место при задержке психического развития, существенным образом затрудняет процесс общего развития ребенка. В связи с этим большое значение приобретает организация логопедического сопровождения ребенка, т.е. оказание ему специализированной квалифицированной коррекционной помощи, которая существенно дополняет ту работу по развитию речи, которую проводят в рамках реализации программного содержания воспитатели и другие специалисты.</w:t>
      </w:r>
    </w:p>
    <w:p w14:paraId="163BA73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(групповые, подгрупповые) занятия по коррекции речевых нарушений.</w:t>
      </w:r>
    </w:p>
    <w:p w14:paraId="098BA49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Занятия, включенные в программу, организуются по следующим направлениям:</w:t>
      </w:r>
    </w:p>
    <w:p w14:paraId="4D359E4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речи;</w:t>
      </w:r>
    </w:p>
    <w:p w14:paraId="1D06D65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звуковой культуры речи (4-5 лет);</w:t>
      </w:r>
    </w:p>
    <w:p w14:paraId="2A590CA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речевого восприятия (5-6 лет);</w:t>
      </w:r>
    </w:p>
    <w:p w14:paraId="3546A4E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подготовка к обучению грамоте (6-7-8 лет).</w:t>
      </w:r>
    </w:p>
    <w:p w14:paraId="7231FE86" w14:textId="77777777" w:rsidR="00E65DC8" w:rsidRPr="00E65DC8" w:rsidRDefault="00E65DC8" w:rsidP="00E65DC8">
      <w:pPr>
        <w:contextualSpacing/>
        <w:jc w:val="both"/>
        <w:rPr>
          <w:rFonts w:ascii="Times New Roman" w:hAnsi="Times New Roman" w:cs="Times New Roman"/>
          <w:sz w:val="24"/>
          <w:szCs w:val="24"/>
        </w:rPr>
      </w:pPr>
    </w:p>
    <w:p w14:paraId="02FE4023" w14:textId="639A096D"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Основные задачи коррекционно-развивающей работы</w:t>
      </w:r>
      <w:r w:rsidR="00D745CC">
        <w:rPr>
          <w:rFonts w:ascii="Times New Roman" w:hAnsi="Times New Roman" w:cs="Times New Roman"/>
          <w:sz w:val="24"/>
          <w:szCs w:val="24"/>
        </w:rPr>
        <w:t>:</w:t>
      </w:r>
    </w:p>
    <w:p w14:paraId="569BDD82" w14:textId="77777777" w:rsidR="00D745CC" w:rsidRPr="00E65DC8" w:rsidRDefault="00D745CC" w:rsidP="00E65DC8">
      <w:pPr>
        <w:contextualSpacing/>
        <w:jc w:val="both"/>
        <w:rPr>
          <w:rFonts w:ascii="Times New Roman" w:hAnsi="Times New Roman" w:cs="Times New Roman"/>
          <w:sz w:val="24"/>
          <w:szCs w:val="24"/>
        </w:rPr>
      </w:pPr>
    </w:p>
    <w:p w14:paraId="45934481"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3-4 года</w:t>
      </w:r>
      <w:r w:rsidR="00D745CC">
        <w:rPr>
          <w:rFonts w:ascii="Times New Roman" w:hAnsi="Times New Roman" w:cs="Times New Roman"/>
          <w:sz w:val="24"/>
          <w:szCs w:val="24"/>
        </w:rPr>
        <w:t>:</w:t>
      </w:r>
    </w:p>
    <w:p w14:paraId="6EEF3017" w14:textId="3DB7F2D0"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невербальной основы речи.</w:t>
      </w:r>
    </w:p>
    <w:p w14:paraId="6914D718" w14:textId="234F3688"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понимания речи</w:t>
      </w:r>
      <w:r w:rsidR="00D745CC">
        <w:rPr>
          <w:rFonts w:ascii="Times New Roman" w:hAnsi="Times New Roman" w:cs="Times New Roman"/>
          <w:sz w:val="24"/>
          <w:szCs w:val="24"/>
        </w:rPr>
        <w:t>.</w:t>
      </w:r>
    </w:p>
    <w:p w14:paraId="5F8CA47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активного словаря.</w:t>
      </w:r>
    </w:p>
    <w:p w14:paraId="318F110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употребления простого предложения.</w:t>
      </w:r>
    </w:p>
    <w:p w14:paraId="588DD7B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Подготовка органов артикуляции к постановке звуков.</w:t>
      </w:r>
    </w:p>
    <w:p w14:paraId="5498957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просодической стороны речи, коррекция произносительной стороны речи; работа над слоговой структурой и звуконаполняемостью слов.</w:t>
      </w:r>
    </w:p>
    <w:p w14:paraId="7CA9D85A" w14:textId="30EBCD09"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внимания, памяти, мышления</w:t>
      </w:r>
      <w:r w:rsidR="00D745CC">
        <w:rPr>
          <w:rFonts w:ascii="Times New Roman" w:hAnsi="Times New Roman" w:cs="Times New Roman"/>
          <w:sz w:val="24"/>
          <w:szCs w:val="24"/>
        </w:rPr>
        <w:t>.</w:t>
      </w:r>
    </w:p>
    <w:p w14:paraId="4354A4B6"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4-5 лет</w:t>
      </w:r>
      <w:r w:rsidR="00D745CC">
        <w:rPr>
          <w:rFonts w:ascii="Times New Roman" w:hAnsi="Times New Roman" w:cs="Times New Roman"/>
          <w:sz w:val="24"/>
          <w:szCs w:val="24"/>
        </w:rPr>
        <w:t>:</w:t>
      </w:r>
    </w:p>
    <w:p w14:paraId="1ADDFFC4" w14:textId="213FAFFD"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Способствовать осознанному пониманию простых грамматических категорий.</w:t>
      </w:r>
    </w:p>
    <w:p w14:paraId="51A9BA79"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Уточнять предметный и глагольный словарь, знакомить с признаками и качествами предметов и действий, с их словесными обозначениями.</w:t>
      </w:r>
    </w:p>
    <w:p w14:paraId="77639D9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Учить воспроизводить отраженно и самостоятельно ритмически- интонационную структуру двух-трёх-сложных слов из сохранных и усвоенных звуков.</w:t>
      </w:r>
    </w:p>
    <w:p w14:paraId="43A2217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Учить правильно употреблять в самостоятельной речи отдельные падежные окончания слов, используемых в рамках предложных конструкций.</w:t>
      </w:r>
    </w:p>
    <w:p w14:paraId="3DEBC50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Учить общаться, используя в самостоятельной речи словосочетания и простые нераспространенные предложения, составленные по вопросам, по наглядным действиям, картинкам.</w:t>
      </w:r>
    </w:p>
    <w:p w14:paraId="18F35B3E" w14:textId="61258CA3"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Формировать умение фонетически правильно оформлять согласные звуки ([п], [б], [м], [т], [д], [н], [к], [х], [г]), гласные звуки первого ряда ([а], [о], [у], [ы], [и])</w:t>
      </w:r>
      <w:r w:rsidR="00D745CC">
        <w:rPr>
          <w:rFonts w:ascii="Times New Roman" w:hAnsi="Times New Roman" w:cs="Times New Roman"/>
          <w:sz w:val="24"/>
          <w:szCs w:val="24"/>
        </w:rPr>
        <w:t>.</w:t>
      </w:r>
    </w:p>
    <w:p w14:paraId="4E9FCD76" w14:textId="77777777" w:rsidR="00D745CC" w:rsidRDefault="00D745CC" w:rsidP="00E65DC8">
      <w:pPr>
        <w:contextualSpacing/>
        <w:jc w:val="both"/>
        <w:rPr>
          <w:rFonts w:ascii="Times New Roman" w:hAnsi="Times New Roman" w:cs="Times New Roman"/>
          <w:sz w:val="24"/>
          <w:szCs w:val="24"/>
        </w:rPr>
      </w:pPr>
    </w:p>
    <w:p w14:paraId="352C600F" w14:textId="2768781C"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5-6 лет</w:t>
      </w:r>
      <w:r w:rsidR="00D745CC">
        <w:rPr>
          <w:rFonts w:ascii="Times New Roman" w:hAnsi="Times New Roman" w:cs="Times New Roman"/>
          <w:sz w:val="24"/>
          <w:szCs w:val="24"/>
        </w:rPr>
        <w:t>:</w:t>
      </w:r>
      <w:r w:rsidRPr="00E65DC8">
        <w:rPr>
          <w:rFonts w:ascii="Times New Roman" w:hAnsi="Times New Roman" w:cs="Times New Roman"/>
          <w:sz w:val="24"/>
          <w:szCs w:val="24"/>
        </w:rPr>
        <w:tab/>
      </w:r>
    </w:p>
    <w:p w14:paraId="4B0012FE" w14:textId="69F69E8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Устранение дефектов звукопроизношения (воспитание артикуляционных навыков, звукопроизношения, слоговой структуры).</w:t>
      </w:r>
    </w:p>
    <w:p w14:paraId="5CE5805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фонематического слуха (способность осуществлять операции различения и узнавания фонем, составляющих звуковую оболочку слова).</w:t>
      </w:r>
    </w:p>
    <w:p w14:paraId="6B78D92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Уточнение,</w:t>
      </w:r>
      <w:r w:rsidRPr="00E65DC8">
        <w:rPr>
          <w:rFonts w:ascii="Times New Roman" w:hAnsi="Times New Roman" w:cs="Times New Roman"/>
          <w:sz w:val="24"/>
          <w:szCs w:val="24"/>
        </w:rPr>
        <w:tab/>
        <w:t>расширение</w:t>
      </w:r>
      <w:r w:rsidRPr="00E65DC8">
        <w:rPr>
          <w:rFonts w:ascii="Times New Roman" w:hAnsi="Times New Roman" w:cs="Times New Roman"/>
          <w:sz w:val="24"/>
          <w:szCs w:val="24"/>
        </w:rPr>
        <w:tab/>
        <w:t>и</w:t>
      </w:r>
      <w:r w:rsidRPr="00E65DC8">
        <w:rPr>
          <w:rFonts w:ascii="Times New Roman" w:hAnsi="Times New Roman" w:cs="Times New Roman"/>
          <w:sz w:val="24"/>
          <w:szCs w:val="24"/>
        </w:rPr>
        <w:tab/>
        <w:t>обогащение</w:t>
      </w:r>
      <w:r w:rsidRPr="00E65DC8">
        <w:rPr>
          <w:rFonts w:ascii="Times New Roman" w:hAnsi="Times New Roman" w:cs="Times New Roman"/>
          <w:sz w:val="24"/>
          <w:szCs w:val="24"/>
        </w:rPr>
        <w:tab/>
        <w:t>лексического</w:t>
      </w:r>
      <w:r w:rsidRPr="00E65DC8">
        <w:rPr>
          <w:rFonts w:ascii="Times New Roman" w:hAnsi="Times New Roman" w:cs="Times New Roman"/>
          <w:sz w:val="24"/>
          <w:szCs w:val="24"/>
        </w:rPr>
        <w:tab/>
        <w:t>запаса</w:t>
      </w:r>
      <w:r w:rsidRPr="00E65DC8">
        <w:rPr>
          <w:rFonts w:ascii="Times New Roman" w:hAnsi="Times New Roman" w:cs="Times New Roman"/>
          <w:sz w:val="24"/>
          <w:szCs w:val="24"/>
        </w:rPr>
        <w:tab/>
        <w:t>старших дошкольников с ЗПР.</w:t>
      </w:r>
    </w:p>
    <w:p w14:paraId="162E8CD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грамматического строя речи.</w:t>
      </w:r>
    </w:p>
    <w:p w14:paraId="12DD393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связной речи старших дошкольников.</w:t>
      </w:r>
    </w:p>
    <w:p w14:paraId="4BE8E685" w14:textId="0FD8ED75"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коммуникативности, успешности в общении</w:t>
      </w:r>
      <w:r w:rsidR="00D745CC">
        <w:rPr>
          <w:rFonts w:ascii="Times New Roman" w:hAnsi="Times New Roman" w:cs="Times New Roman"/>
          <w:sz w:val="24"/>
          <w:szCs w:val="24"/>
        </w:rPr>
        <w:t>.</w:t>
      </w:r>
    </w:p>
    <w:p w14:paraId="101A5BE0" w14:textId="77777777" w:rsidR="00D745CC" w:rsidRPr="00E65DC8" w:rsidRDefault="00D745CC" w:rsidP="00E65DC8">
      <w:pPr>
        <w:contextualSpacing/>
        <w:jc w:val="both"/>
        <w:rPr>
          <w:rFonts w:ascii="Times New Roman" w:hAnsi="Times New Roman" w:cs="Times New Roman"/>
          <w:sz w:val="24"/>
          <w:szCs w:val="24"/>
        </w:rPr>
      </w:pPr>
    </w:p>
    <w:p w14:paraId="3762CF28"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6-7 лет</w:t>
      </w:r>
      <w:r w:rsidR="00D745CC">
        <w:rPr>
          <w:rFonts w:ascii="Times New Roman" w:hAnsi="Times New Roman" w:cs="Times New Roman"/>
          <w:sz w:val="24"/>
          <w:szCs w:val="24"/>
        </w:rPr>
        <w:t>:</w:t>
      </w:r>
    </w:p>
    <w:p w14:paraId="40E0599A" w14:textId="64B21290"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и совершенствование артикуляционной моторики.</w:t>
      </w:r>
    </w:p>
    <w:p w14:paraId="79DA484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слухового восприятия, внимания.</w:t>
      </w:r>
    </w:p>
    <w:p w14:paraId="4612C140" w14:textId="5675570C"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произносительных умений и навыков: коррекция нарушений изолированных звуков; автоматизация звуков в слогах, словах, словосочетаниях, предложениях, связной речи; дифференциация звуков</w:t>
      </w:r>
      <w:r w:rsidR="00D745CC">
        <w:rPr>
          <w:rFonts w:ascii="Times New Roman" w:hAnsi="Times New Roman" w:cs="Times New Roman"/>
          <w:sz w:val="24"/>
          <w:szCs w:val="24"/>
        </w:rPr>
        <w:t>.</w:t>
      </w:r>
    </w:p>
    <w:p w14:paraId="588C93C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Коррекция нарушений звуко-слоговой структуры.</w:t>
      </w:r>
    </w:p>
    <w:p w14:paraId="240E503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Накопление языковых представлений, развитие фонетико-фонематических процессов, подготовка к обучению грамоте.</w:t>
      </w:r>
    </w:p>
    <w:p w14:paraId="0B8AC977" w14:textId="094D52F9"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Совершенствование лексических и грамматических средств языка.</w:t>
      </w:r>
    </w:p>
    <w:p w14:paraId="665F8084" w14:textId="7674BFEB"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навыков связной речи и обогащение коммуникативного опыта.</w:t>
      </w:r>
    </w:p>
    <w:p w14:paraId="78D2412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психологической готовности к обучению в школе.</w:t>
      </w:r>
    </w:p>
    <w:p w14:paraId="351BA43B" w14:textId="77777777" w:rsidR="00E65DC8" w:rsidRPr="00E65DC8" w:rsidRDefault="00E65DC8" w:rsidP="00E65DC8">
      <w:pPr>
        <w:contextualSpacing/>
        <w:jc w:val="both"/>
        <w:rPr>
          <w:rFonts w:ascii="Times New Roman" w:hAnsi="Times New Roman" w:cs="Times New Roman"/>
          <w:sz w:val="24"/>
          <w:szCs w:val="24"/>
        </w:rPr>
      </w:pPr>
    </w:p>
    <w:p w14:paraId="00784487" w14:textId="77777777" w:rsidR="00E65DC8" w:rsidRPr="00D745CC" w:rsidRDefault="00E65DC8" w:rsidP="00E65DC8">
      <w:pPr>
        <w:contextualSpacing/>
        <w:jc w:val="both"/>
        <w:rPr>
          <w:rFonts w:ascii="Times New Roman" w:hAnsi="Times New Roman" w:cs="Times New Roman"/>
          <w:i/>
          <w:iCs/>
          <w:sz w:val="24"/>
          <w:szCs w:val="24"/>
        </w:rPr>
      </w:pPr>
      <w:r w:rsidRPr="00D745CC">
        <w:rPr>
          <w:rFonts w:ascii="Times New Roman" w:hAnsi="Times New Roman" w:cs="Times New Roman"/>
          <w:i/>
          <w:iCs/>
          <w:sz w:val="24"/>
          <w:szCs w:val="24"/>
        </w:rPr>
        <w:t>Учитель-дефектолог:</w:t>
      </w:r>
    </w:p>
    <w:p w14:paraId="20E9A16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(групповые, подгрупповые) коррекционно-развивающие занятия.</w:t>
      </w:r>
    </w:p>
    <w:p w14:paraId="3DE17BE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Занятия, включенные в коррекционную программу, организуются по двум направлениям:</w:t>
      </w:r>
    </w:p>
    <w:p w14:paraId="0E5C2F7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ознакомление с окружающим миром;</w:t>
      </w:r>
    </w:p>
    <w:p w14:paraId="0194D94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элементарных математический представлений.</w:t>
      </w:r>
    </w:p>
    <w:p w14:paraId="465FF007" w14:textId="77777777" w:rsidR="00E65DC8" w:rsidRPr="00E65DC8" w:rsidRDefault="00E65DC8" w:rsidP="00E65DC8">
      <w:pPr>
        <w:contextualSpacing/>
        <w:jc w:val="both"/>
        <w:rPr>
          <w:rFonts w:ascii="Times New Roman" w:hAnsi="Times New Roman" w:cs="Times New Roman"/>
          <w:sz w:val="24"/>
          <w:szCs w:val="24"/>
        </w:rPr>
      </w:pPr>
    </w:p>
    <w:p w14:paraId="69880CB7" w14:textId="75A370A6" w:rsid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Основные задачи коррекционно-развивающей работы</w:t>
      </w:r>
      <w:r>
        <w:rPr>
          <w:rFonts w:ascii="Times New Roman" w:hAnsi="Times New Roman" w:cs="Times New Roman"/>
          <w:sz w:val="24"/>
          <w:szCs w:val="24"/>
        </w:rPr>
        <w:t>:</w:t>
      </w:r>
    </w:p>
    <w:p w14:paraId="1A2576CF" w14:textId="77777777" w:rsidR="00D745CC" w:rsidRPr="00E65DC8" w:rsidRDefault="00D745CC" w:rsidP="00E65DC8">
      <w:pPr>
        <w:contextualSpacing/>
        <w:jc w:val="both"/>
        <w:rPr>
          <w:rFonts w:ascii="Times New Roman" w:hAnsi="Times New Roman" w:cs="Times New Roman"/>
          <w:sz w:val="24"/>
          <w:szCs w:val="24"/>
        </w:rPr>
      </w:pPr>
    </w:p>
    <w:p w14:paraId="79B52896"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3-4 года</w:t>
      </w:r>
      <w:r w:rsidR="00D745CC">
        <w:rPr>
          <w:rFonts w:ascii="Times New Roman" w:hAnsi="Times New Roman" w:cs="Times New Roman"/>
          <w:sz w:val="24"/>
          <w:szCs w:val="24"/>
        </w:rPr>
        <w:t>:</w:t>
      </w:r>
    </w:p>
    <w:p w14:paraId="235CBB6C" w14:textId="35E30744"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и совершенствование перцептивных действий;</w:t>
      </w:r>
    </w:p>
    <w:p w14:paraId="378EEA2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сенсорных эталонов, обобщенных представлений о характерных признаках групп и категорий предметов;</w:t>
      </w:r>
    </w:p>
    <w:p w14:paraId="00B91AA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сравнения множеств по количеству, устанавливая равенство или неравенство;</w:t>
      </w:r>
    </w:p>
    <w:p w14:paraId="583F6B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преобразования множеств, изменяющих и сохраняющих количество;</w:t>
      </w:r>
    </w:p>
    <w:p w14:paraId="13FDA64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умений осуществлять счет и различные операции с множествами в пределах трех;</w:t>
      </w:r>
    </w:p>
    <w:p w14:paraId="04E00C0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умений ориентироваться в пространственной системе «на себе», представлений о целостности человеческого организма;</w:t>
      </w:r>
    </w:p>
    <w:p w14:paraId="223AC23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формирование первоначальных знаний о частях суток, временах года;</w:t>
      </w:r>
    </w:p>
    <w:p w14:paraId="43395E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целостного восприятия и представлений о живой и неживой природе, умений выделять характерные признаки объектов окружающего мира;</w:t>
      </w:r>
    </w:p>
    <w:p w14:paraId="0AF0AF4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4E81916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внимания, памяти;</w:t>
      </w:r>
    </w:p>
    <w:p w14:paraId="5BB52A36" w14:textId="619A9072"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наглядно-действенного и наглядно-образного мышления.</w:t>
      </w:r>
    </w:p>
    <w:p w14:paraId="01A44FF7" w14:textId="77777777" w:rsidR="00D745CC" w:rsidRPr="00E65DC8" w:rsidRDefault="00D745CC" w:rsidP="00E65DC8">
      <w:pPr>
        <w:contextualSpacing/>
        <w:jc w:val="both"/>
        <w:rPr>
          <w:rFonts w:ascii="Times New Roman" w:hAnsi="Times New Roman" w:cs="Times New Roman"/>
          <w:sz w:val="24"/>
          <w:szCs w:val="24"/>
        </w:rPr>
      </w:pPr>
    </w:p>
    <w:p w14:paraId="3DDA2897"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4-5 лет</w:t>
      </w:r>
      <w:r w:rsidR="00D745CC">
        <w:rPr>
          <w:rFonts w:ascii="Times New Roman" w:hAnsi="Times New Roman" w:cs="Times New Roman"/>
          <w:sz w:val="24"/>
          <w:szCs w:val="24"/>
        </w:rPr>
        <w:t>:</w:t>
      </w:r>
    </w:p>
    <w:p w14:paraId="5021401E" w14:textId="7553F13C"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и совершенствование перцептивных действий;</w:t>
      </w:r>
    </w:p>
    <w:p w14:paraId="26A5AB5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w:t>
      </w:r>
      <w:r w:rsidRPr="00E65DC8">
        <w:rPr>
          <w:rFonts w:ascii="Times New Roman" w:hAnsi="Times New Roman" w:cs="Times New Roman"/>
          <w:sz w:val="24"/>
          <w:szCs w:val="24"/>
        </w:rPr>
        <w:tab/>
        <w:t>сенсорных</w:t>
      </w:r>
      <w:r w:rsidRPr="00E65DC8">
        <w:rPr>
          <w:rFonts w:ascii="Times New Roman" w:hAnsi="Times New Roman" w:cs="Times New Roman"/>
          <w:sz w:val="24"/>
          <w:szCs w:val="24"/>
        </w:rPr>
        <w:tab/>
        <w:t>эталонов,</w:t>
      </w:r>
      <w:r w:rsidRPr="00E65DC8">
        <w:rPr>
          <w:rFonts w:ascii="Times New Roman" w:hAnsi="Times New Roman" w:cs="Times New Roman"/>
          <w:sz w:val="24"/>
          <w:szCs w:val="24"/>
        </w:rPr>
        <w:tab/>
        <w:t>обобщенных</w:t>
      </w:r>
      <w:r w:rsidRPr="00E65DC8">
        <w:rPr>
          <w:rFonts w:ascii="Times New Roman" w:hAnsi="Times New Roman" w:cs="Times New Roman"/>
          <w:sz w:val="24"/>
          <w:szCs w:val="24"/>
        </w:rPr>
        <w:tab/>
        <w:t>представлений</w:t>
      </w:r>
      <w:r w:rsidRPr="00E65DC8">
        <w:rPr>
          <w:rFonts w:ascii="Times New Roman" w:hAnsi="Times New Roman" w:cs="Times New Roman"/>
          <w:sz w:val="24"/>
          <w:szCs w:val="24"/>
        </w:rPr>
        <w:tab/>
        <w:t>о характерных признаках групп и категорий предметов;</w:t>
      </w:r>
    </w:p>
    <w:p w14:paraId="3CAA3C4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сравнения множеств по количеству, преобразования множеств, изменяющих и сохраняющих количество;</w:t>
      </w:r>
    </w:p>
    <w:p w14:paraId="69D6972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умений осуществлять счет и различные операции с множествами в пределах пяти;</w:t>
      </w:r>
    </w:p>
    <w:p w14:paraId="6871919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соотносить число, количество и цифру от 1 до 5;</w:t>
      </w:r>
    </w:p>
    <w:p w14:paraId="67EAAF8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умений ориентироваться в пространственной системе «на себе», определять пространственные направления от себя;</w:t>
      </w:r>
    </w:p>
    <w:p w14:paraId="315BF8C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расширение представлений о частях суток, временах года;</w:t>
      </w:r>
    </w:p>
    <w:p w14:paraId="3063A90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целостного восприятия и представления о различных предметах и явлениях окружающего мира;</w:t>
      </w:r>
    </w:p>
    <w:p w14:paraId="7A578CD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потребности и способности пользоваться в активной речи словесными характеристиками изучаемых групп предметов и явлений окружающего мира;</w:t>
      </w:r>
    </w:p>
    <w:p w14:paraId="0BC2E92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4F7736F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внимания, памяти;</w:t>
      </w:r>
    </w:p>
    <w:p w14:paraId="6C894E3D" w14:textId="533039B4"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w:t>
      </w:r>
      <w:r w:rsidRPr="00E65DC8">
        <w:rPr>
          <w:rFonts w:ascii="Times New Roman" w:hAnsi="Times New Roman" w:cs="Times New Roman"/>
          <w:sz w:val="24"/>
          <w:szCs w:val="24"/>
        </w:rPr>
        <w:tab/>
        <w:t>развитие наглядно-действенного и наглядно-образного мышления.</w:t>
      </w:r>
    </w:p>
    <w:p w14:paraId="7C2284EE" w14:textId="77777777" w:rsidR="00D745CC" w:rsidRPr="00E65DC8" w:rsidRDefault="00D745CC" w:rsidP="00E65DC8">
      <w:pPr>
        <w:contextualSpacing/>
        <w:jc w:val="both"/>
        <w:rPr>
          <w:rFonts w:ascii="Times New Roman" w:hAnsi="Times New Roman" w:cs="Times New Roman"/>
          <w:sz w:val="24"/>
          <w:szCs w:val="24"/>
        </w:rPr>
      </w:pPr>
    </w:p>
    <w:p w14:paraId="38D0F393"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5-6 лет</w:t>
      </w:r>
      <w:r w:rsidR="00D745CC">
        <w:rPr>
          <w:rFonts w:ascii="Times New Roman" w:hAnsi="Times New Roman" w:cs="Times New Roman"/>
          <w:sz w:val="24"/>
          <w:szCs w:val="24"/>
        </w:rPr>
        <w:t>:</w:t>
      </w:r>
    </w:p>
    <w:p w14:paraId="6A8B67DA" w14:textId="431D1369"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эталонов-образцов цвета, формы, величины, эталонов звуков; накопление обобщенных представлений о свойствах предметов (цвет, форма, величина), материалов;</w:t>
      </w:r>
    </w:p>
    <w:p w14:paraId="011C136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предметно-практической деятельности, понимания отношений между предметами (временных, пространственных, количественных);</w:t>
      </w:r>
    </w:p>
    <w:p w14:paraId="2D211DE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уточнение, обогащение и систематизация словаря на основе ознакомления с предметами и явлениями окружающего мира;</w:t>
      </w:r>
    </w:p>
    <w:p w14:paraId="6A84E55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увеличение объема представлений о многообразии мира растений, животных. Формирование умений находить признаки отличия и некоторые признаки сходства между ними;</w:t>
      </w:r>
    </w:p>
    <w:p w14:paraId="075EDEF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умений устанавливать последовательность сезонных изменений в неживой и живой природе, в жизни людей;</w:t>
      </w:r>
    </w:p>
    <w:p w14:paraId="5D9D375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элементарных математических, временных и пространственных представлений;</w:t>
      </w:r>
    </w:p>
    <w:p w14:paraId="7360337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представлений о числе, количестве, множестве;</w:t>
      </w:r>
    </w:p>
    <w:p w14:paraId="4CA2F43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математических навыков (пересчет, выполнение вычислений, определение количества);</w:t>
      </w:r>
    </w:p>
    <w:p w14:paraId="227F73E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мышления в процессе формирования основных компонентов</w:t>
      </w:r>
    </w:p>
    <w:p w14:paraId="0E8DB51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мыслительной деятельности: анализа, синтеза, сравнения, обобщения, классификации, умозаключения, рассуждения.</w:t>
      </w:r>
    </w:p>
    <w:p w14:paraId="6B6A5C71"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6-7 лет</w:t>
      </w:r>
      <w:r w:rsidR="00D745CC">
        <w:rPr>
          <w:rFonts w:ascii="Times New Roman" w:hAnsi="Times New Roman" w:cs="Times New Roman"/>
          <w:sz w:val="24"/>
          <w:szCs w:val="24"/>
        </w:rPr>
        <w:t>:</w:t>
      </w:r>
    </w:p>
    <w:p w14:paraId="6D69F7B8" w14:textId="6A693ABB"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во всех видах деятельности (познавательной, игровой, продуктивной, трудовой);</w:t>
      </w:r>
    </w:p>
    <w:p w14:paraId="1551340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и систематизация общих представлений детей об окружающем;</w:t>
      </w:r>
    </w:p>
    <w:p w14:paraId="674680E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представлений о жизни растений и животных в среде обитания, бережное отношение к растениям, животным;</w:t>
      </w:r>
    </w:p>
    <w:p w14:paraId="16CC283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сенсорное развитие, соответствующее возрасту: освоение эталонов- образцов цвета, формы, величины, эталонов звуков; накопление обобщенных представлений о свойствах предметов (цвет, форма, величина), материалов;</w:t>
      </w:r>
    </w:p>
    <w:p w14:paraId="31306B7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познавательно-исследовательской и конструктивной деятельности;</w:t>
      </w:r>
    </w:p>
    <w:p w14:paraId="2997ED7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мышления в процессе формирования основных компонентов мыслительной деятельности: анализа, синтеза, сравнения, обобщения, классификации, умозаключения, рассуждения;</w:t>
      </w:r>
    </w:p>
    <w:p w14:paraId="447D559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элементарных математических и пространственных представлений;</w:t>
      </w:r>
    </w:p>
    <w:p w14:paraId="1748F1D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представлений о числе, множестве, составе числа;</w:t>
      </w:r>
    </w:p>
    <w:p w14:paraId="6471E41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математических навыков (пересчет, выполнение вычислений, определение количества);</w:t>
      </w:r>
    </w:p>
    <w:p w14:paraId="00477E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представления о цифрах, умения пользоваться цифрами и арифметическими знаками;</w:t>
      </w:r>
    </w:p>
    <w:p w14:paraId="51BE679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навыка составлять числа в пределах 10 из единиц;</w:t>
      </w:r>
    </w:p>
    <w:p w14:paraId="10980CA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навыка составлять и решать задачи в одно действие на сложение и вычитание</w:t>
      </w:r>
    </w:p>
    <w:p w14:paraId="34295461" w14:textId="77777777" w:rsidR="00E65DC8" w:rsidRPr="00E65DC8" w:rsidRDefault="00E65DC8" w:rsidP="00E65DC8">
      <w:pPr>
        <w:contextualSpacing/>
        <w:jc w:val="both"/>
        <w:rPr>
          <w:rFonts w:ascii="Times New Roman" w:hAnsi="Times New Roman" w:cs="Times New Roman"/>
          <w:sz w:val="24"/>
          <w:szCs w:val="24"/>
        </w:rPr>
      </w:pPr>
    </w:p>
    <w:p w14:paraId="3096E98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Полное содержание коррекционно-развивающей работы педагога-психолога, учителя-логопеда, учителя-дефектолога с детьми с ЗПР представлено в виде рабочих программ в Приложении.</w:t>
      </w:r>
    </w:p>
    <w:p w14:paraId="120E8B3C" w14:textId="77777777" w:rsidR="00D745CC" w:rsidRDefault="00D745CC" w:rsidP="00E65DC8">
      <w:pPr>
        <w:contextualSpacing/>
        <w:jc w:val="both"/>
        <w:rPr>
          <w:rFonts w:ascii="Times New Roman" w:hAnsi="Times New Roman" w:cs="Times New Roman"/>
          <w:sz w:val="24"/>
          <w:szCs w:val="24"/>
        </w:rPr>
      </w:pPr>
    </w:p>
    <w:p w14:paraId="288A97AC" w14:textId="4625BD32"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Основными принципами коррекционно-развивающей работы с детьми ЗПР являются:</w:t>
      </w:r>
    </w:p>
    <w:p w14:paraId="67E965F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индивидуальный и дифференцированный подход;</w:t>
      </w:r>
    </w:p>
    <w:p w14:paraId="7FF9B5A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w:t>
      </w:r>
    </w:p>
    <w:p w14:paraId="29BBC53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дифференциация образовательной деятельности;</w:t>
      </w:r>
    </w:p>
    <w:p w14:paraId="2389326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активность и самостоятельность ребенка в образовательном процессе;</w:t>
      </w:r>
    </w:p>
    <w:p w14:paraId="61609E4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сниженный темп обучения;</w:t>
      </w:r>
    </w:p>
    <w:p w14:paraId="52A5988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структурная простота содержания;</w:t>
      </w:r>
    </w:p>
    <w:p w14:paraId="35D8975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повторность в обучении;</w:t>
      </w:r>
    </w:p>
    <w:p w14:paraId="513265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комплексность построения занятий Коррекционная программа:</w:t>
      </w:r>
    </w:p>
    <w:p w14:paraId="155E873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является неотъемлемой частью адаптированной образовательной программы дошкольного образования детей раннего и дошкольного возраста с ЗПР;</w:t>
      </w:r>
    </w:p>
    <w:p w14:paraId="667730B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обеспечивает достижение максимальной реализации реабилитационного потенциала;</w:t>
      </w:r>
    </w:p>
    <w:p w14:paraId="05949222" w14:textId="30D81443"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учитывает особые образовательные потребности детей раннего и дошкольного возраста с ЗПР, удовлетворение которых открывает возможность общего образования.</w:t>
      </w:r>
    </w:p>
    <w:p w14:paraId="6C8E13CC" w14:textId="77777777" w:rsidR="00D745CC" w:rsidRPr="00E65DC8" w:rsidRDefault="00D745CC" w:rsidP="00E65DC8">
      <w:pPr>
        <w:contextualSpacing/>
        <w:jc w:val="both"/>
        <w:rPr>
          <w:rFonts w:ascii="Times New Roman" w:hAnsi="Times New Roman" w:cs="Times New Roman"/>
          <w:sz w:val="24"/>
          <w:szCs w:val="24"/>
        </w:rPr>
      </w:pPr>
    </w:p>
    <w:p w14:paraId="2FB6D7ED" w14:textId="77777777" w:rsidR="00E65DC8" w:rsidRPr="00E65DC8" w:rsidRDefault="00E65DC8" w:rsidP="00E65DC8">
      <w:pPr>
        <w:contextualSpacing/>
        <w:jc w:val="both"/>
        <w:rPr>
          <w:rFonts w:ascii="Times New Roman" w:hAnsi="Times New Roman" w:cs="Times New Roman"/>
          <w:sz w:val="24"/>
          <w:szCs w:val="24"/>
        </w:rPr>
      </w:pPr>
      <w:r w:rsidRPr="00D745CC">
        <w:rPr>
          <w:rFonts w:ascii="Times New Roman" w:hAnsi="Times New Roman" w:cs="Times New Roman"/>
          <w:b/>
          <w:bCs/>
          <w:sz w:val="24"/>
          <w:szCs w:val="24"/>
        </w:rPr>
        <w:t>3. Социально-педагогический модуль</w:t>
      </w:r>
      <w:r w:rsidRPr="00E65DC8">
        <w:rPr>
          <w:rFonts w:ascii="Times New Roman" w:hAnsi="Times New Roman" w:cs="Times New Roman"/>
          <w:sz w:val="24"/>
          <w:szCs w:val="24"/>
        </w:rPr>
        <w:t xml:space="preserve"> ориентирован на работу с родителями (законными представителями) и разработку вопросов преемственности в работе педагогических работников детского сада.</w:t>
      </w:r>
    </w:p>
    <w:p w14:paraId="14867412" w14:textId="77777777" w:rsidR="00E65DC8" w:rsidRPr="00E65DC8" w:rsidRDefault="00E65DC8" w:rsidP="00E65DC8">
      <w:pPr>
        <w:contextualSpacing/>
        <w:jc w:val="both"/>
        <w:rPr>
          <w:rFonts w:ascii="Times New Roman" w:hAnsi="Times New Roman" w:cs="Times New Roman"/>
          <w:sz w:val="24"/>
          <w:szCs w:val="24"/>
        </w:rPr>
      </w:pPr>
      <w:r w:rsidRPr="00D745CC">
        <w:rPr>
          <w:rFonts w:ascii="Times New Roman" w:hAnsi="Times New Roman" w:cs="Times New Roman"/>
          <w:b/>
          <w:bCs/>
          <w:sz w:val="24"/>
          <w:szCs w:val="24"/>
        </w:rPr>
        <w:t>4. Консультативно-просветительский модуль</w:t>
      </w:r>
      <w:r w:rsidRPr="00E65DC8">
        <w:rPr>
          <w:rFonts w:ascii="Times New Roman" w:hAnsi="Times New Roman" w:cs="Times New Roman"/>
          <w:sz w:val="24"/>
          <w:szCs w:val="24"/>
        </w:rPr>
        <w:t xml:space="preserve"> предполагает расширение сферы профессиональной компетентности педагогов, повышение их квалификации в целях реализации АОП ДО для детей с ЗПР.</w:t>
      </w:r>
    </w:p>
    <w:p w14:paraId="051F8945" w14:textId="2E735BAC"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w:t>
      </w:r>
      <w:r w:rsidR="00E65DC8" w:rsidRPr="00E65DC8">
        <w:rPr>
          <w:rFonts w:ascii="Times New Roman" w:hAnsi="Times New Roman" w:cs="Times New Roman"/>
          <w:sz w:val="24"/>
          <w:szCs w:val="24"/>
        </w:rPr>
        <w:lastRenderedPageBreak/>
        <w:t>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педагогов учреждения и семьи удается максимально помочь ребенку.</w:t>
      </w:r>
    </w:p>
    <w:p w14:paraId="25E1CE6C" w14:textId="77777777" w:rsidR="00E65DC8" w:rsidRPr="00E65DC8" w:rsidRDefault="00E65DC8" w:rsidP="00E65DC8">
      <w:pPr>
        <w:contextualSpacing/>
        <w:jc w:val="both"/>
        <w:rPr>
          <w:rFonts w:ascii="Times New Roman" w:hAnsi="Times New Roman" w:cs="Times New Roman"/>
          <w:sz w:val="24"/>
          <w:szCs w:val="24"/>
        </w:rPr>
      </w:pPr>
    </w:p>
    <w:p w14:paraId="62B8BB1B" w14:textId="77777777" w:rsidR="00E65DC8" w:rsidRPr="00D745CC" w:rsidRDefault="00E65DC8" w:rsidP="00D745CC">
      <w:pPr>
        <w:contextualSpacing/>
        <w:jc w:val="center"/>
        <w:rPr>
          <w:rFonts w:ascii="Times New Roman" w:hAnsi="Times New Roman" w:cs="Times New Roman"/>
          <w:b/>
          <w:bCs/>
          <w:sz w:val="24"/>
          <w:szCs w:val="24"/>
        </w:rPr>
      </w:pPr>
      <w:r w:rsidRPr="00D745CC">
        <w:rPr>
          <w:rFonts w:ascii="Times New Roman" w:hAnsi="Times New Roman" w:cs="Times New Roman"/>
          <w:b/>
          <w:bCs/>
          <w:sz w:val="24"/>
          <w:szCs w:val="24"/>
        </w:rPr>
        <w:t>Этапы процесса коррекционной работы (п.45.4. ФАОП ДО).</w:t>
      </w:r>
    </w:p>
    <w:p w14:paraId="63EEEBA6" w14:textId="77777777" w:rsidR="00E65DC8" w:rsidRPr="00D745CC" w:rsidRDefault="00E65DC8" w:rsidP="00D745CC">
      <w:pPr>
        <w:contextualSpacing/>
        <w:jc w:val="center"/>
        <w:rPr>
          <w:rFonts w:ascii="Times New Roman" w:hAnsi="Times New Roman" w:cs="Times New Roman"/>
          <w:b/>
          <w:bCs/>
          <w:sz w:val="24"/>
          <w:szCs w:val="24"/>
        </w:rPr>
      </w:pPr>
    </w:p>
    <w:p w14:paraId="5FD32E46" w14:textId="604CA55F"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Процесс коррекционной работы условно можно разделить на три этапа:</w:t>
      </w:r>
    </w:p>
    <w:p w14:paraId="43A30D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3880FA81" w14:textId="0EDF5143"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Если обучающиеся с задержкой психомоторного и речевого развития поступают в МБДОУ в 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570D1BE0" w14:textId="549FA166"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09C824C2" w14:textId="5CF3DC3F"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1A9EC5BF" w14:textId="68CDD309" w:rsid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3B25F622" w14:textId="77777777" w:rsidR="00D745CC" w:rsidRPr="00E65DC8" w:rsidRDefault="00D745CC" w:rsidP="00E65DC8">
      <w:pPr>
        <w:contextualSpacing/>
        <w:jc w:val="both"/>
        <w:rPr>
          <w:rFonts w:ascii="Times New Roman" w:hAnsi="Times New Roman" w:cs="Times New Roman"/>
          <w:sz w:val="24"/>
          <w:szCs w:val="24"/>
        </w:rPr>
      </w:pPr>
    </w:p>
    <w:p w14:paraId="378443C8" w14:textId="3A60457A"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б) на II этапе планируется целенаправленное формирование и развитие высших психических функций. Необходимыми компонентами являются:</w:t>
      </w:r>
    </w:p>
    <w:p w14:paraId="0CD68E13" w14:textId="1A562BF8"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9E64B28" w14:textId="45774790"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сенсорное воспитание и формирование эталонных представлений;</w:t>
      </w:r>
    </w:p>
    <w:p w14:paraId="1A1FCC9F" w14:textId="76E189FB"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 развитие зрительной и слухоречевой памяти;</w:t>
      </w:r>
    </w:p>
    <w:p w14:paraId="166527E7" w14:textId="0C013004"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всех свойств внимания и произвольной регуляции деятельности;</w:t>
      </w:r>
    </w:p>
    <w:p w14:paraId="60B0BC05" w14:textId="249BAE9F"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21F99A8D" w14:textId="0386C0D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всех сторон речи: ее функций и формирование языковых средств:</w:t>
      </w:r>
    </w:p>
    <w:p w14:paraId="5A699B16" w14:textId="63A0989F"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7376AC48" w14:textId="230C058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целенаправленное формирование предметной и игровой деятельностей.</w:t>
      </w:r>
    </w:p>
    <w:p w14:paraId="2ABC4C81" w14:textId="6B35E1A5"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00CE8204" w14:textId="4EF055DB"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В процессе работы не следует забывать о развитии творческих способностей.</w:t>
      </w:r>
    </w:p>
    <w:p w14:paraId="00AA104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65F1B2F3" w14:textId="323A6A76"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18993FE8" w14:textId="1E46C2E9"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7B26FECF" w14:textId="469B6D04"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220A5286" w14:textId="77777777" w:rsidR="00E65DC8" w:rsidRPr="00E65DC8" w:rsidRDefault="00E65DC8" w:rsidP="00E65DC8">
      <w:pPr>
        <w:contextualSpacing/>
        <w:jc w:val="both"/>
        <w:rPr>
          <w:rFonts w:ascii="Times New Roman" w:hAnsi="Times New Roman" w:cs="Times New Roman"/>
          <w:sz w:val="24"/>
          <w:szCs w:val="24"/>
        </w:rPr>
      </w:pPr>
    </w:p>
    <w:p w14:paraId="6239F27C" w14:textId="340AF147" w:rsidR="008B36BE"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22D7041E" w14:textId="2DC5A5C7" w:rsidR="002B3472" w:rsidRDefault="002B3472" w:rsidP="00E65DC8">
      <w:pPr>
        <w:contextualSpacing/>
        <w:jc w:val="both"/>
        <w:rPr>
          <w:rFonts w:ascii="Times New Roman" w:hAnsi="Times New Roman" w:cs="Times New Roman"/>
          <w:sz w:val="24"/>
          <w:szCs w:val="24"/>
        </w:rPr>
      </w:pPr>
    </w:p>
    <w:p w14:paraId="2BF89E26" w14:textId="696ED4F3" w:rsidR="002B3472" w:rsidRPr="002B3472" w:rsidRDefault="002B3472" w:rsidP="002B3472">
      <w:pPr>
        <w:contextualSpacing/>
        <w:jc w:val="center"/>
        <w:rPr>
          <w:rFonts w:ascii="Times New Roman" w:hAnsi="Times New Roman" w:cs="Times New Roman"/>
          <w:b/>
          <w:bCs/>
          <w:sz w:val="24"/>
          <w:szCs w:val="24"/>
        </w:rPr>
      </w:pPr>
      <w:r w:rsidRPr="002B3472">
        <w:rPr>
          <w:rFonts w:ascii="Times New Roman" w:hAnsi="Times New Roman" w:cs="Times New Roman"/>
          <w:b/>
          <w:bCs/>
          <w:sz w:val="24"/>
          <w:szCs w:val="24"/>
        </w:rPr>
        <w:t xml:space="preserve">Содержание образовательной деятельности по профессиональной коррекции недостатков в развитии обучающихся с </w:t>
      </w:r>
      <w:proofErr w:type="gramStart"/>
      <w:r w:rsidRPr="002B3472">
        <w:rPr>
          <w:rFonts w:ascii="Times New Roman" w:hAnsi="Times New Roman" w:cs="Times New Roman"/>
          <w:b/>
          <w:bCs/>
          <w:sz w:val="24"/>
          <w:szCs w:val="24"/>
        </w:rPr>
        <w:t xml:space="preserve">ЗПР </w:t>
      </w:r>
      <w:r>
        <w:rPr>
          <w:rFonts w:ascii="Times New Roman" w:hAnsi="Times New Roman" w:cs="Times New Roman"/>
          <w:b/>
          <w:bCs/>
          <w:sz w:val="24"/>
          <w:szCs w:val="24"/>
        </w:rPr>
        <w:t xml:space="preserve"> </w:t>
      </w:r>
      <w:r w:rsidRPr="002B3472">
        <w:rPr>
          <w:rFonts w:ascii="Times New Roman" w:hAnsi="Times New Roman" w:cs="Times New Roman"/>
          <w:b/>
          <w:bCs/>
          <w:sz w:val="24"/>
          <w:szCs w:val="24"/>
        </w:rPr>
        <w:t>(</w:t>
      </w:r>
      <w:proofErr w:type="gramEnd"/>
      <w:r w:rsidRPr="002B3472">
        <w:rPr>
          <w:rFonts w:ascii="Times New Roman" w:hAnsi="Times New Roman" w:cs="Times New Roman"/>
          <w:b/>
          <w:bCs/>
          <w:sz w:val="24"/>
          <w:szCs w:val="24"/>
        </w:rPr>
        <w:t>п.45.14. ФАОП ДО).</w:t>
      </w:r>
    </w:p>
    <w:p w14:paraId="75E4E315" w14:textId="77777777" w:rsidR="002B3472" w:rsidRDefault="002B3472" w:rsidP="002B3472">
      <w:pPr>
        <w:contextualSpacing/>
        <w:jc w:val="both"/>
        <w:rPr>
          <w:rFonts w:ascii="Times New Roman" w:hAnsi="Times New Roman" w:cs="Times New Roman"/>
          <w:sz w:val="24"/>
          <w:szCs w:val="24"/>
        </w:rPr>
        <w:sectPr w:rsidR="002B3472" w:rsidSect="00E65DC8">
          <w:pgSz w:w="11906" w:h="16838"/>
          <w:pgMar w:top="1134" w:right="850" w:bottom="1134" w:left="993" w:header="708" w:footer="708" w:gutter="0"/>
          <w:cols w:space="708"/>
          <w:docGrid w:linePitch="360"/>
        </w:sectPr>
      </w:pPr>
      <w:r>
        <w:rPr>
          <w:rFonts w:ascii="Times New Roman" w:hAnsi="Times New Roman" w:cs="Times New Roman"/>
          <w:sz w:val="24"/>
          <w:szCs w:val="24"/>
        </w:rPr>
        <w:t xml:space="preserve">         </w:t>
      </w:r>
      <w:r w:rsidRPr="002B3472">
        <w:rPr>
          <w:rFonts w:ascii="Times New Roman" w:hAnsi="Times New Roman" w:cs="Times New Roman"/>
          <w:sz w:val="24"/>
          <w:szCs w:val="24"/>
        </w:rPr>
        <w:t>Коррекционно-развивающая работа пронизывает все образовательные области, предусмотренные ФГОС ДО. Содержание коррекционной работы определяется как с учетом возраста обучающихся, образовательных трудностей и недостатков в развитии.</w:t>
      </w:r>
    </w:p>
    <w:p w14:paraId="12758396" w14:textId="639B28A3" w:rsidR="002B3472" w:rsidRDefault="00852E15" w:rsidP="00852E15">
      <w:pPr>
        <w:contextualSpacing/>
        <w:jc w:val="center"/>
        <w:rPr>
          <w:rFonts w:ascii="Times New Roman" w:hAnsi="Times New Roman" w:cs="Times New Roman"/>
          <w:b/>
          <w:bCs/>
          <w:sz w:val="24"/>
          <w:szCs w:val="24"/>
        </w:rPr>
      </w:pPr>
      <w:r w:rsidRPr="00852E15">
        <w:rPr>
          <w:rFonts w:ascii="Times New Roman" w:hAnsi="Times New Roman" w:cs="Times New Roman"/>
          <w:b/>
          <w:bCs/>
          <w:sz w:val="24"/>
          <w:szCs w:val="24"/>
        </w:rPr>
        <w:lastRenderedPageBreak/>
        <w:t>Коррекционно-развивающая работа в образовательной области «Социально-коммуникативное развитие» (п.45.14.1. ФАОП ДО).</w:t>
      </w:r>
    </w:p>
    <w:p w14:paraId="5272CF47" w14:textId="77777777" w:rsidR="00852E15" w:rsidRDefault="00852E15" w:rsidP="00852E15">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547"/>
        <w:gridCol w:w="12013"/>
      </w:tblGrid>
      <w:tr w:rsidR="00852E15" w14:paraId="6B8BCB99" w14:textId="77777777" w:rsidTr="00852E15">
        <w:tc>
          <w:tcPr>
            <w:tcW w:w="2547" w:type="dxa"/>
            <w:shd w:val="clear" w:color="auto" w:fill="F1F1F1"/>
          </w:tcPr>
          <w:p w14:paraId="19B7D470" w14:textId="733D7078" w:rsidR="00852E15" w:rsidRPr="00852E15" w:rsidRDefault="00852E15" w:rsidP="00852E15">
            <w:pPr>
              <w:contextualSpacing/>
              <w:jc w:val="center"/>
              <w:rPr>
                <w:rFonts w:ascii="Times New Roman" w:hAnsi="Times New Roman" w:cs="Times New Roman"/>
                <w:sz w:val="20"/>
                <w:szCs w:val="20"/>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5797AE05" w14:textId="77777777" w:rsidR="00852E15" w:rsidRDefault="00852E15" w:rsidP="00852E15">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3C5D8A34" w14:textId="5E78B3D4" w:rsidR="00852E15" w:rsidRPr="00852E15" w:rsidRDefault="00852E15" w:rsidP="00852E15">
            <w:pPr>
              <w:contextualSpacing/>
              <w:jc w:val="center"/>
              <w:rPr>
                <w:rFonts w:ascii="Times New Roman" w:hAnsi="Times New Roman" w:cs="Times New Roman"/>
                <w:sz w:val="20"/>
                <w:szCs w:val="20"/>
                <w:lang w:val="ru-RU"/>
              </w:rPr>
            </w:pPr>
          </w:p>
        </w:tc>
      </w:tr>
      <w:tr w:rsidR="00852E15" w14:paraId="09AE7262" w14:textId="77777777" w:rsidTr="00852E15">
        <w:tc>
          <w:tcPr>
            <w:tcW w:w="2547" w:type="dxa"/>
          </w:tcPr>
          <w:p w14:paraId="6D0E9D32" w14:textId="2AE3435F" w:rsidR="00852E15" w:rsidRPr="00852E15" w:rsidRDefault="00852E15" w:rsidP="00852E15">
            <w:pPr>
              <w:contextualSpacing/>
              <w:rPr>
                <w:rFonts w:ascii="Times New Roman" w:hAnsi="Times New Roman" w:cs="Times New Roman"/>
                <w:sz w:val="20"/>
                <w:szCs w:val="20"/>
                <w:lang w:val="ru-RU"/>
              </w:rPr>
            </w:pPr>
            <w:r w:rsidRPr="00852E15">
              <w:rPr>
                <w:rFonts w:ascii="Times New Roman" w:hAnsi="Times New Roman" w:cs="Times New Roman"/>
                <w:color w:val="000009"/>
                <w:spacing w:val="-2"/>
                <w:sz w:val="20"/>
                <w:szCs w:val="20"/>
                <w:lang w:val="ru-RU"/>
              </w:rPr>
              <w:t>Коррекционная направленность</w:t>
            </w:r>
            <w:r w:rsidRPr="00852E15">
              <w:rPr>
                <w:rFonts w:ascii="Times New Roman" w:hAnsi="Times New Roman" w:cs="Times New Roman"/>
                <w:color w:val="000009"/>
                <w:spacing w:val="40"/>
                <w:sz w:val="20"/>
                <w:szCs w:val="20"/>
                <w:lang w:val="ru-RU"/>
              </w:rPr>
              <w:t xml:space="preserve"> </w:t>
            </w:r>
            <w:r w:rsidRPr="00852E15">
              <w:rPr>
                <w:rFonts w:ascii="Times New Roman" w:hAnsi="Times New Roman" w:cs="Times New Roman"/>
                <w:color w:val="000009"/>
                <w:spacing w:val="-2"/>
                <w:sz w:val="20"/>
                <w:szCs w:val="20"/>
                <w:lang w:val="ru-RU"/>
              </w:rPr>
              <w:t>работы</w:t>
            </w:r>
            <w:r>
              <w:rPr>
                <w:rFonts w:ascii="Times New Roman" w:hAnsi="Times New Roman" w:cs="Times New Roman"/>
                <w:color w:val="000009"/>
                <w:spacing w:val="-2"/>
                <w:sz w:val="20"/>
                <w:szCs w:val="20"/>
                <w:lang w:val="ru-RU"/>
              </w:rPr>
              <w:t xml:space="preserve"> </w:t>
            </w:r>
            <w:r w:rsidRPr="00852E15">
              <w:rPr>
                <w:rFonts w:ascii="Times New Roman" w:hAnsi="Times New Roman" w:cs="Times New Roman"/>
                <w:color w:val="000009"/>
                <w:spacing w:val="-10"/>
                <w:sz w:val="20"/>
                <w:szCs w:val="20"/>
                <w:lang w:val="ru-RU"/>
              </w:rPr>
              <w:t>в</w:t>
            </w:r>
            <w:r>
              <w:rPr>
                <w:rFonts w:ascii="Times New Roman" w:hAnsi="Times New Roman" w:cs="Times New Roman"/>
                <w:color w:val="000009"/>
                <w:spacing w:val="-10"/>
                <w:sz w:val="20"/>
                <w:szCs w:val="20"/>
                <w:lang w:val="ru-RU"/>
              </w:rPr>
              <w:t xml:space="preserve"> </w:t>
            </w:r>
            <w:r w:rsidRPr="00852E15">
              <w:rPr>
                <w:rFonts w:ascii="Times New Roman" w:hAnsi="Times New Roman" w:cs="Times New Roman"/>
                <w:color w:val="000009"/>
                <w:spacing w:val="-2"/>
                <w:sz w:val="20"/>
                <w:szCs w:val="20"/>
                <w:lang w:val="ru-RU"/>
              </w:rPr>
              <w:t>рамках социализации, развития</w:t>
            </w:r>
            <w:r>
              <w:rPr>
                <w:rFonts w:ascii="Times New Roman" w:hAnsi="Times New Roman" w:cs="Times New Roman"/>
                <w:color w:val="000009"/>
                <w:spacing w:val="-2"/>
                <w:sz w:val="20"/>
                <w:szCs w:val="20"/>
                <w:lang w:val="ru-RU"/>
              </w:rPr>
              <w:t xml:space="preserve"> </w:t>
            </w:r>
            <w:r w:rsidRPr="00852E15">
              <w:rPr>
                <w:rFonts w:ascii="Times New Roman" w:hAnsi="Times New Roman" w:cs="Times New Roman"/>
                <w:color w:val="000009"/>
                <w:spacing w:val="-2"/>
                <w:sz w:val="20"/>
                <w:szCs w:val="20"/>
                <w:lang w:val="ru-RU"/>
              </w:rPr>
              <w:t xml:space="preserve">общения, нравственного, патриотического </w:t>
            </w:r>
            <w:r w:rsidRPr="00852E15">
              <w:rPr>
                <w:rFonts w:ascii="Times New Roman" w:hAnsi="Times New Roman" w:cs="Times New Roman"/>
                <w:color w:val="000009"/>
                <w:sz w:val="20"/>
                <w:szCs w:val="20"/>
                <w:lang w:val="ru-RU"/>
              </w:rPr>
              <w:t>воспитания. Ребенок в семье и сообществе</w:t>
            </w:r>
          </w:p>
        </w:tc>
        <w:tc>
          <w:tcPr>
            <w:tcW w:w="12013" w:type="dxa"/>
          </w:tcPr>
          <w:p w14:paraId="3B35709E" w14:textId="77777777" w:rsidR="00852E15" w:rsidRPr="00852E15" w:rsidRDefault="00852E15" w:rsidP="00852E15">
            <w:pPr>
              <w:pStyle w:val="TableParagraph"/>
              <w:ind w:left="83" w:right="73"/>
              <w:jc w:val="both"/>
              <w:rPr>
                <w:b/>
                <w:i/>
                <w:sz w:val="20"/>
                <w:szCs w:val="20"/>
                <w:lang w:val="ru-RU"/>
              </w:rPr>
            </w:pPr>
            <w:r w:rsidRPr="00852E15">
              <w:rPr>
                <w:b/>
                <w:i/>
                <w:color w:val="000009"/>
                <w:sz w:val="20"/>
                <w:szCs w:val="20"/>
                <w:lang w:val="ru-RU"/>
              </w:rPr>
              <w:t>Создание</w:t>
            </w:r>
            <w:r w:rsidRPr="00852E15">
              <w:rPr>
                <w:b/>
                <w:i/>
                <w:color w:val="000009"/>
                <w:spacing w:val="-15"/>
                <w:sz w:val="20"/>
                <w:szCs w:val="20"/>
                <w:lang w:val="ru-RU"/>
              </w:rPr>
              <w:t xml:space="preserve"> </w:t>
            </w:r>
            <w:r w:rsidRPr="00852E15">
              <w:rPr>
                <w:b/>
                <w:i/>
                <w:color w:val="000009"/>
                <w:sz w:val="20"/>
                <w:szCs w:val="20"/>
                <w:lang w:val="ru-RU"/>
              </w:rPr>
              <w:t>условий</w:t>
            </w:r>
            <w:r w:rsidRPr="00852E15">
              <w:rPr>
                <w:b/>
                <w:i/>
                <w:color w:val="000009"/>
                <w:spacing w:val="-15"/>
                <w:sz w:val="20"/>
                <w:szCs w:val="20"/>
                <w:lang w:val="ru-RU"/>
              </w:rPr>
              <w:t xml:space="preserve"> </w:t>
            </w:r>
            <w:r w:rsidRPr="00852E15">
              <w:rPr>
                <w:b/>
                <w:i/>
                <w:color w:val="000009"/>
                <w:sz w:val="20"/>
                <w:szCs w:val="20"/>
                <w:lang w:val="ru-RU"/>
              </w:rPr>
              <w:t>для</w:t>
            </w:r>
            <w:r w:rsidRPr="00852E15">
              <w:rPr>
                <w:b/>
                <w:i/>
                <w:color w:val="000009"/>
                <w:spacing w:val="-15"/>
                <w:sz w:val="20"/>
                <w:szCs w:val="20"/>
                <w:lang w:val="ru-RU"/>
              </w:rPr>
              <w:t xml:space="preserve"> </w:t>
            </w:r>
            <w:r w:rsidRPr="00852E15">
              <w:rPr>
                <w:b/>
                <w:i/>
                <w:color w:val="000009"/>
                <w:sz w:val="20"/>
                <w:szCs w:val="20"/>
                <w:lang w:val="ru-RU"/>
              </w:rPr>
              <w:t>эмоционального</w:t>
            </w:r>
            <w:r w:rsidRPr="00852E15">
              <w:rPr>
                <w:b/>
                <w:i/>
                <w:color w:val="000009"/>
                <w:spacing w:val="-15"/>
                <w:sz w:val="20"/>
                <w:szCs w:val="20"/>
                <w:lang w:val="ru-RU"/>
              </w:rPr>
              <w:t xml:space="preserve"> </w:t>
            </w:r>
            <w:r w:rsidRPr="00852E15">
              <w:rPr>
                <w:b/>
                <w:i/>
                <w:color w:val="000009"/>
                <w:sz w:val="20"/>
                <w:szCs w:val="20"/>
                <w:lang w:val="ru-RU"/>
              </w:rPr>
              <w:t>и</w:t>
            </w:r>
            <w:r w:rsidRPr="00852E15">
              <w:rPr>
                <w:b/>
                <w:i/>
                <w:color w:val="000009"/>
                <w:spacing w:val="-15"/>
                <w:sz w:val="20"/>
                <w:szCs w:val="20"/>
                <w:lang w:val="ru-RU"/>
              </w:rPr>
              <w:t xml:space="preserve"> </w:t>
            </w:r>
            <w:r w:rsidRPr="00852E15">
              <w:rPr>
                <w:b/>
                <w:i/>
                <w:color w:val="000009"/>
                <w:sz w:val="20"/>
                <w:szCs w:val="20"/>
                <w:lang w:val="ru-RU"/>
              </w:rPr>
              <w:t>ситуативно-делового общения с взрослыми и сверстниками:</w:t>
            </w:r>
          </w:p>
          <w:p w14:paraId="0C2E1FA3" w14:textId="77777777" w:rsidR="00852E15" w:rsidRPr="00852E15" w:rsidRDefault="00852E15" w:rsidP="00852E15">
            <w:pPr>
              <w:pStyle w:val="TableParagraph"/>
              <w:numPr>
                <w:ilvl w:val="0"/>
                <w:numId w:val="6"/>
              </w:numPr>
              <w:tabs>
                <w:tab w:val="left" w:pos="927"/>
              </w:tabs>
              <w:ind w:right="84" w:firstLine="420"/>
              <w:jc w:val="both"/>
              <w:rPr>
                <w:sz w:val="20"/>
                <w:szCs w:val="20"/>
                <w:lang w:val="ru-RU"/>
              </w:rPr>
            </w:pPr>
            <w:r w:rsidRPr="00852E15">
              <w:rPr>
                <w:color w:val="000009"/>
                <w:sz w:val="20"/>
                <w:szCs w:val="20"/>
                <w:lang w:val="ru-RU"/>
              </w:rPr>
              <w:t>устанавливать эмоциональный контакт, пробуждать чувство доверия и желание сотрудничать со взрослым;</w:t>
            </w:r>
          </w:p>
          <w:p w14:paraId="60807991" w14:textId="77777777" w:rsidR="00852E15" w:rsidRPr="00852E15" w:rsidRDefault="00852E15" w:rsidP="00852E15">
            <w:pPr>
              <w:pStyle w:val="TableParagraph"/>
              <w:numPr>
                <w:ilvl w:val="0"/>
                <w:numId w:val="6"/>
              </w:numPr>
              <w:tabs>
                <w:tab w:val="left" w:pos="927"/>
              </w:tabs>
              <w:ind w:right="72" w:firstLine="420"/>
              <w:jc w:val="both"/>
              <w:rPr>
                <w:sz w:val="20"/>
                <w:szCs w:val="20"/>
                <w:lang w:val="ru-RU"/>
              </w:rPr>
            </w:pPr>
            <w:r w:rsidRPr="00852E15">
              <w:rPr>
                <w:color w:val="000009"/>
                <w:sz w:val="20"/>
                <w:szCs w:val="20"/>
                <w:lang w:val="ru-RU"/>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14:paraId="3BC4A936" w14:textId="77777777" w:rsidR="00852E15" w:rsidRPr="00852E15" w:rsidRDefault="00852E15" w:rsidP="00852E15">
            <w:pPr>
              <w:pStyle w:val="TableParagraph"/>
              <w:numPr>
                <w:ilvl w:val="0"/>
                <w:numId w:val="6"/>
              </w:numPr>
              <w:tabs>
                <w:tab w:val="left" w:pos="927"/>
              </w:tabs>
              <w:ind w:right="80" w:firstLine="420"/>
              <w:jc w:val="both"/>
              <w:rPr>
                <w:sz w:val="20"/>
                <w:szCs w:val="20"/>
                <w:lang w:val="ru-RU"/>
              </w:rPr>
            </w:pPr>
            <w:r w:rsidRPr="00852E15">
              <w:rPr>
                <w:color w:val="000009"/>
                <w:sz w:val="20"/>
                <w:szCs w:val="20"/>
                <w:lang w:val="ru-RU"/>
              </w:rPr>
              <w:t>поддерживать инициативу детей к совместной деятельности и к играм рядом, вместе;</w:t>
            </w:r>
          </w:p>
          <w:p w14:paraId="029C47ED" w14:textId="77777777" w:rsidR="00852E15" w:rsidRPr="00852E15" w:rsidRDefault="00852E15" w:rsidP="00852E15">
            <w:pPr>
              <w:pStyle w:val="TableParagraph"/>
              <w:numPr>
                <w:ilvl w:val="0"/>
                <w:numId w:val="6"/>
              </w:numPr>
              <w:tabs>
                <w:tab w:val="left" w:pos="927"/>
              </w:tabs>
              <w:ind w:right="75" w:firstLine="420"/>
              <w:jc w:val="both"/>
              <w:rPr>
                <w:sz w:val="20"/>
                <w:szCs w:val="20"/>
                <w:lang w:val="ru-RU"/>
              </w:rPr>
            </w:pPr>
            <w:r w:rsidRPr="00852E15">
              <w:rPr>
                <w:color w:val="000009"/>
                <w:sz w:val="20"/>
                <w:szCs w:val="20"/>
                <w:lang w:val="ru-RU"/>
              </w:rPr>
              <w:t>формировать</w:t>
            </w:r>
            <w:r w:rsidRPr="00852E15">
              <w:rPr>
                <w:color w:val="000009"/>
                <w:spacing w:val="-15"/>
                <w:sz w:val="20"/>
                <w:szCs w:val="20"/>
                <w:lang w:val="ru-RU"/>
              </w:rPr>
              <w:t xml:space="preserve"> </w:t>
            </w:r>
            <w:r w:rsidRPr="00852E15">
              <w:rPr>
                <w:color w:val="000009"/>
                <w:sz w:val="20"/>
                <w:szCs w:val="20"/>
                <w:lang w:val="ru-RU"/>
              </w:rPr>
              <w:t>средства</w:t>
            </w:r>
            <w:r w:rsidRPr="00852E15">
              <w:rPr>
                <w:color w:val="000009"/>
                <w:spacing w:val="-15"/>
                <w:sz w:val="20"/>
                <w:szCs w:val="20"/>
                <w:lang w:val="ru-RU"/>
              </w:rPr>
              <w:t xml:space="preserve"> </w:t>
            </w:r>
            <w:r w:rsidRPr="00852E15">
              <w:rPr>
                <w:color w:val="000009"/>
                <w:sz w:val="20"/>
                <w:szCs w:val="20"/>
                <w:lang w:val="ru-RU"/>
              </w:rPr>
              <w:t>межличностного</w:t>
            </w:r>
            <w:r w:rsidRPr="00852E15">
              <w:rPr>
                <w:color w:val="000009"/>
                <w:spacing w:val="-15"/>
                <w:sz w:val="20"/>
                <w:szCs w:val="20"/>
                <w:lang w:val="ru-RU"/>
              </w:rPr>
              <w:t xml:space="preserve"> </w:t>
            </w:r>
            <w:r w:rsidRPr="00852E15">
              <w:rPr>
                <w:color w:val="000009"/>
                <w:sz w:val="20"/>
                <w:szCs w:val="20"/>
                <w:lang w:val="ru-RU"/>
              </w:rPr>
              <w:t>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w:t>
            </w:r>
          </w:p>
          <w:p w14:paraId="407FF144" w14:textId="77777777" w:rsidR="00852E15" w:rsidRPr="00852E15" w:rsidRDefault="00852E15" w:rsidP="00852E15">
            <w:pPr>
              <w:pStyle w:val="TableParagraph"/>
              <w:numPr>
                <w:ilvl w:val="1"/>
                <w:numId w:val="6"/>
              </w:numPr>
              <w:tabs>
                <w:tab w:val="left" w:pos="1075"/>
              </w:tabs>
              <w:ind w:right="74" w:firstLine="561"/>
              <w:jc w:val="both"/>
              <w:rPr>
                <w:sz w:val="20"/>
                <w:szCs w:val="20"/>
                <w:lang w:val="ru-RU"/>
              </w:rPr>
            </w:pPr>
            <w:r w:rsidRPr="00852E15">
              <w:rPr>
                <w:color w:val="000009"/>
                <w:sz w:val="20"/>
                <w:szCs w:val="20"/>
                <w:lang w:val="ru-RU"/>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14:paraId="075790F4" w14:textId="77777777" w:rsidR="00852E15" w:rsidRPr="00852E15" w:rsidRDefault="00852E15" w:rsidP="00852E15">
            <w:pPr>
              <w:pStyle w:val="TableParagraph"/>
              <w:numPr>
                <w:ilvl w:val="1"/>
                <w:numId w:val="6"/>
              </w:numPr>
              <w:tabs>
                <w:tab w:val="left" w:pos="1075"/>
              </w:tabs>
              <w:ind w:right="77" w:firstLine="561"/>
              <w:jc w:val="both"/>
              <w:rPr>
                <w:sz w:val="20"/>
                <w:szCs w:val="20"/>
                <w:lang w:val="ru-RU"/>
              </w:rPr>
            </w:pPr>
            <w:r w:rsidRPr="00852E15">
              <w:rPr>
                <w:color w:val="000009"/>
                <w:sz w:val="20"/>
                <w:szCs w:val="20"/>
                <w:lang w:val="ru-RU"/>
              </w:rPr>
              <w:t>на завершающих этапах дошкольного образования создавать условия для перехода ребенка на уровень внеситуативно-личностного</w:t>
            </w:r>
            <w:r w:rsidRPr="00852E15">
              <w:rPr>
                <w:color w:val="000009"/>
                <w:spacing w:val="-15"/>
                <w:sz w:val="20"/>
                <w:szCs w:val="20"/>
                <w:lang w:val="ru-RU"/>
              </w:rPr>
              <w:t xml:space="preserve"> </w:t>
            </w:r>
            <w:r w:rsidRPr="00852E15">
              <w:rPr>
                <w:color w:val="000009"/>
                <w:sz w:val="20"/>
                <w:szCs w:val="20"/>
                <w:lang w:val="ru-RU"/>
              </w:rPr>
              <w:t>общения,</w:t>
            </w:r>
            <w:r w:rsidRPr="00852E15">
              <w:rPr>
                <w:color w:val="000009"/>
                <w:spacing w:val="-15"/>
                <w:sz w:val="20"/>
                <w:szCs w:val="20"/>
                <w:lang w:val="ru-RU"/>
              </w:rPr>
              <w:t xml:space="preserve"> </w:t>
            </w:r>
            <w:r w:rsidRPr="00852E15">
              <w:rPr>
                <w:color w:val="000009"/>
                <w:sz w:val="20"/>
                <w:szCs w:val="20"/>
                <w:lang w:val="ru-RU"/>
              </w:rPr>
              <w:t>привлекая</w:t>
            </w:r>
            <w:r w:rsidRPr="00852E15">
              <w:rPr>
                <w:color w:val="000009"/>
                <w:spacing w:val="-15"/>
                <w:sz w:val="20"/>
                <w:szCs w:val="20"/>
                <w:lang w:val="ru-RU"/>
              </w:rPr>
              <w:t xml:space="preserve"> </w:t>
            </w:r>
            <w:r w:rsidRPr="00852E15">
              <w:rPr>
                <w:color w:val="000009"/>
                <w:sz w:val="20"/>
                <w:szCs w:val="20"/>
                <w:lang w:val="ru-RU"/>
              </w:rPr>
              <w:t>его</w:t>
            </w:r>
            <w:r w:rsidRPr="00852E15">
              <w:rPr>
                <w:color w:val="000009"/>
                <w:spacing w:val="-15"/>
                <w:sz w:val="20"/>
                <w:szCs w:val="20"/>
                <w:lang w:val="ru-RU"/>
              </w:rPr>
              <w:t xml:space="preserve"> </w:t>
            </w:r>
            <w:r w:rsidRPr="00852E15">
              <w:rPr>
                <w:color w:val="000009"/>
                <w:sz w:val="20"/>
                <w:szCs w:val="20"/>
                <w:lang w:val="ru-RU"/>
              </w:rPr>
              <w:t>внимания</w:t>
            </w:r>
            <w:r w:rsidRPr="00852E15">
              <w:rPr>
                <w:color w:val="000009"/>
                <w:spacing w:val="-15"/>
                <w:sz w:val="20"/>
                <w:szCs w:val="20"/>
                <w:lang w:val="ru-RU"/>
              </w:rPr>
              <w:t xml:space="preserve"> </w:t>
            </w:r>
            <w:r w:rsidRPr="00852E15">
              <w:rPr>
                <w:color w:val="000009"/>
                <w:sz w:val="20"/>
                <w:szCs w:val="20"/>
                <w:lang w:val="ru-RU"/>
              </w:rPr>
              <w:t>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14:paraId="4560A38D" w14:textId="77777777" w:rsidR="00852E15" w:rsidRPr="00852E15" w:rsidRDefault="00852E15" w:rsidP="00852E15">
            <w:pPr>
              <w:pStyle w:val="TableParagraph"/>
              <w:ind w:left="83" w:right="81"/>
              <w:jc w:val="both"/>
              <w:rPr>
                <w:b/>
                <w:i/>
                <w:sz w:val="20"/>
                <w:szCs w:val="20"/>
                <w:lang w:val="ru-RU"/>
              </w:rPr>
            </w:pPr>
            <w:r w:rsidRPr="00852E15">
              <w:rPr>
                <w:b/>
                <w:i/>
                <w:color w:val="000009"/>
                <w:sz w:val="20"/>
                <w:szCs w:val="20"/>
                <w:lang w:val="ru-RU"/>
              </w:rPr>
              <w:t>Создание условий для формирования у ребенка первоначальных представлений о себе:</w:t>
            </w:r>
          </w:p>
          <w:p w14:paraId="0EEB0818"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на начальных этапах работы пробуждать у ребенка интерес</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к</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себе,</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привлекать</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внимание</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к</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его</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зеркальному</w:t>
            </w:r>
            <w:r>
              <w:rPr>
                <w:rFonts w:ascii="Times New Roman" w:hAnsi="Times New Roman" w:cs="Times New Roman"/>
                <w:color w:val="000009"/>
                <w:sz w:val="20"/>
                <w:szCs w:val="20"/>
                <w:lang w:val="ru-RU"/>
              </w:rPr>
              <w:t xml:space="preserve"> </w:t>
            </w:r>
            <w:r w:rsidRPr="00852E15">
              <w:rPr>
                <w:rFonts w:ascii="Times New Roman" w:hAnsi="Times New Roman" w:cs="Times New Roman"/>
                <w:color w:val="000009"/>
                <w:sz w:val="20"/>
                <w:szCs w:val="20"/>
                <w:lang w:val="ru-RU"/>
              </w:rPr>
              <w:t>отражению, гладить по головке, называть ребенка, показывая на отражение, по имени, соотнося жестом: «Кто там? Васенька! И тут Васенька!»;</w:t>
            </w:r>
          </w:p>
          <w:p w14:paraId="69A24906"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14:paraId="11D84FE3"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p>
          <w:p w14:paraId="327D6FBD" w14:textId="77777777" w:rsidR="00852E15" w:rsidRPr="0075541F" w:rsidRDefault="00852E15" w:rsidP="00852E15">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Создание условий для привлечения внимания и интереса к сверстникам, к взаимодействию с ними:</w:t>
            </w:r>
          </w:p>
          <w:p w14:paraId="113468F3"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учить выражать расположение путем ласковых прикосновений, поглаживания, визуального контакта;</w:t>
            </w:r>
          </w:p>
          <w:p w14:paraId="22AAEA1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учить детей взаимодействовать на положительной эмоциональной основе, не причиняя друг другу вреда, обмениваться игрушками;</w:t>
            </w:r>
          </w:p>
          <w:p w14:paraId="11E3A74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создавать условия для совместных действий детей и взрослых (игры с одним предметом - мячом, с песком, с водой и пр.);</w:t>
            </w:r>
          </w:p>
          <w:p w14:paraId="65956C11"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использовать психокоррекционные игры и приемы для снятия эмоционального напряжения, негативных поведенческих реакций;</w:t>
            </w:r>
          </w:p>
          <w:p w14:paraId="305FAC22"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14:paraId="615B53AA" w14:textId="77777777" w:rsidR="00852E15" w:rsidRPr="00852E15" w:rsidRDefault="00852E15" w:rsidP="00852E15">
            <w:pPr>
              <w:contextualSpacing/>
              <w:rPr>
                <w:rFonts w:ascii="Times New Roman" w:hAnsi="Times New Roman" w:cs="Times New Roman"/>
                <w:color w:val="000009"/>
                <w:sz w:val="20"/>
                <w:szCs w:val="20"/>
                <w:lang w:val="ru-RU"/>
              </w:rPr>
            </w:pPr>
            <w:r w:rsidRPr="0075541F">
              <w:rPr>
                <w:rFonts w:ascii="Times New Roman" w:hAnsi="Times New Roman" w:cs="Times New Roman"/>
                <w:b/>
                <w:bCs/>
                <w:i/>
                <w:iCs/>
                <w:color w:val="000009"/>
                <w:sz w:val="20"/>
                <w:szCs w:val="20"/>
                <w:lang w:val="ru-RU"/>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r w:rsidRPr="00852E15">
              <w:rPr>
                <w:rFonts w:ascii="Times New Roman" w:hAnsi="Times New Roman" w:cs="Times New Roman"/>
                <w:color w:val="000009"/>
                <w:sz w:val="20"/>
                <w:szCs w:val="20"/>
                <w:lang w:val="ru-RU"/>
              </w:rPr>
              <w:t>:</w:t>
            </w:r>
          </w:p>
          <w:p w14:paraId="07A58D42"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w:t>
            </w:r>
          </w:p>
          <w:p w14:paraId="7528D10C"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развивать представления о социальных отношениях в процессе наблюдений, сюжетно-ролевых игр, бесед, чтения художественной литературы;</w:t>
            </w:r>
          </w:p>
          <w:p w14:paraId="39E8C2C7"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14:paraId="31852B3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lastRenderedPageBreak/>
              <w:t>•</w:t>
            </w:r>
            <w:r w:rsidRPr="00852E15">
              <w:rPr>
                <w:rFonts w:ascii="Times New Roman" w:hAnsi="Times New Roman" w:cs="Times New Roman"/>
                <w:color w:val="000009"/>
                <w:sz w:val="20"/>
                <w:szCs w:val="20"/>
                <w:lang w:val="ru-RU"/>
              </w:rPr>
              <w:tab/>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5CD82F3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формировать адекватную самооценку в совокупности эмоционального и когнитивного компонентов: принятие себя</w:t>
            </w:r>
          </w:p>
          <w:p w14:paraId="482051F4" w14:textId="77777777" w:rsid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«я хороший» и умения критично анализировать и оценивать продукты своей деятельности, собственное поведение;</w:t>
            </w:r>
          </w:p>
          <w:p w14:paraId="6F464B7F" w14:textId="357AEE9A" w:rsidR="00852E15" w:rsidRPr="00852E15" w:rsidRDefault="00852E15" w:rsidP="00852E15">
            <w:pPr>
              <w:contextualSpacing/>
              <w:rPr>
                <w:rFonts w:ascii="Times New Roman" w:hAnsi="Times New Roman" w:cs="Times New Roman"/>
                <w:color w:val="000009"/>
                <w:sz w:val="20"/>
                <w:szCs w:val="20"/>
                <w:lang w:val="ru-RU"/>
              </w:rPr>
            </w:pPr>
            <w:r w:rsidRPr="00852E15">
              <w:rPr>
                <w:lang w:val="ru-RU"/>
              </w:rPr>
              <w:t xml:space="preserve"> </w:t>
            </w: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14:paraId="64B187AA" w14:textId="1AF4C679" w:rsidR="00852E15" w:rsidRPr="00852E15" w:rsidRDefault="00852E15" w:rsidP="00852E15">
            <w:pPr>
              <w:contextualSpacing/>
              <w:rPr>
                <w:rFonts w:ascii="Times New Roman" w:hAnsi="Times New Roman" w:cs="Times New Roman"/>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создавать условия для обогащения нравственно- 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r>
              <w:rPr>
                <w:rFonts w:ascii="Times New Roman" w:hAnsi="Times New Roman" w:cs="Times New Roman"/>
                <w:color w:val="000009"/>
                <w:sz w:val="20"/>
                <w:szCs w:val="20"/>
                <w:lang w:val="ru-RU"/>
              </w:rPr>
              <w:t>.</w:t>
            </w:r>
          </w:p>
        </w:tc>
      </w:tr>
      <w:tr w:rsidR="002A1E32" w14:paraId="4B4A521E" w14:textId="77777777" w:rsidTr="00852E15">
        <w:tc>
          <w:tcPr>
            <w:tcW w:w="2547" w:type="dxa"/>
          </w:tcPr>
          <w:p w14:paraId="0466C31E" w14:textId="4606D5C3" w:rsidR="002A1E32" w:rsidRPr="002A1E32" w:rsidRDefault="002A1E32" w:rsidP="002A1E32">
            <w:pPr>
              <w:pStyle w:val="TableParagraph"/>
              <w:tabs>
                <w:tab w:val="left" w:pos="2188"/>
              </w:tabs>
              <w:ind w:left="83" w:right="73"/>
              <w:rPr>
                <w:sz w:val="20"/>
                <w:szCs w:val="20"/>
                <w:lang w:val="ru-RU"/>
              </w:rPr>
            </w:pPr>
            <w:r w:rsidRPr="002A1E32">
              <w:rPr>
                <w:color w:val="000009"/>
                <w:spacing w:val="-2"/>
                <w:sz w:val="20"/>
                <w:szCs w:val="20"/>
                <w:lang w:val="ru-RU"/>
              </w:rPr>
              <w:lastRenderedPageBreak/>
              <w:t>Коррекционная направленность</w:t>
            </w:r>
            <w:r w:rsidRPr="002A1E32">
              <w:rPr>
                <w:color w:val="000009"/>
                <w:spacing w:val="40"/>
                <w:sz w:val="20"/>
                <w:szCs w:val="20"/>
                <w:lang w:val="ru-RU"/>
              </w:rPr>
              <w:t xml:space="preserve"> </w:t>
            </w:r>
            <w:r w:rsidRPr="002A1E32">
              <w:rPr>
                <w:color w:val="000009"/>
                <w:spacing w:val="-2"/>
                <w:sz w:val="20"/>
                <w:szCs w:val="20"/>
                <w:lang w:val="ru-RU"/>
              </w:rPr>
              <w:t>работы</w:t>
            </w:r>
            <w:r>
              <w:rPr>
                <w:color w:val="000009"/>
                <w:spacing w:val="-2"/>
                <w:sz w:val="20"/>
                <w:szCs w:val="20"/>
                <w:lang w:val="ru-RU"/>
              </w:rPr>
              <w:t xml:space="preserve"> </w:t>
            </w:r>
            <w:r w:rsidRPr="002A1E32">
              <w:rPr>
                <w:color w:val="000009"/>
                <w:spacing w:val="-6"/>
                <w:sz w:val="20"/>
                <w:szCs w:val="20"/>
                <w:lang w:val="ru-RU"/>
              </w:rPr>
              <w:t>по</w:t>
            </w:r>
            <w:r>
              <w:rPr>
                <w:color w:val="000009"/>
                <w:spacing w:val="-6"/>
                <w:sz w:val="20"/>
                <w:szCs w:val="20"/>
                <w:lang w:val="ru-RU"/>
              </w:rPr>
              <w:t xml:space="preserve"> </w:t>
            </w:r>
            <w:r w:rsidRPr="002A1E32">
              <w:rPr>
                <w:color w:val="000009"/>
                <w:spacing w:val="-2"/>
                <w:sz w:val="20"/>
                <w:szCs w:val="20"/>
                <w:lang w:val="ru-RU"/>
              </w:rPr>
              <w:t>формированию навыков самообслуживания, трудовому воспитанию</w:t>
            </w:r>
          </w:p>
        </w:tc>
        <w:tc>
          <w:tcPr>
            <w:tcW w:w="12013" w:type="dxa"/>
          </w:tcPr>
          <w:p w14:paraId="41970365" w14:textId="77777777" w:rsidR="002A1E32" w:rsidRPr="002A1E32" w:rsidRDefault="002A1E32" w:rsidP="002A1E32">
            <w:pPr>
              <w:pStyle w:val="TableParagraph"/>
              <w:ind w:left="83" w:right="78"/>
              <w:jc w:val="both"/>
              <w:rPr>
                <w:b/>
                <w:i/>
                <w:sz w:val="20"/>
                <w:szCs w:val="20"/>
                <w:lang w:val="ru-RU"/>
              </w:rPr>
            </w:pPr>
            <w:r w:rsidRPr="002A1E32">
              <w:rPr>
                <w:b/>
                <w:i/>
                <w:color w:val="000009"/>
                <w:sz w:val="20"/>
                <w:szCs w:val="20"/>
                <w:lang w:val="ru-RU"/>
              </w:rPr>
              <w:t>Развитие умения планировать деятельность, поэтапно ее осуществлять, давать о ней словесный отчет, развитие саморегуляции в совместной со взрослым и в самостоятельной деятельности:</w:t>
            </w:r>
          </w:p>
          <w:p w14:paraId="596A08AA" w14:textId="77777777" w:rsidR="002A1E32" w:rsidRPr="002A1E32" w:rsidRDefault="002A1E32" w:rsidP="002A1E32">
            <w:pPr>
              <w:pStyle w:val="TableParagraph"/>
              <w:numPr>
                <w:ilvl w:val="0"/>
                <w:numId w:val="8"/>
              </w:numPr>
              <w:tabs>
                <w:tab w:val="left" w:pos="790"/>
              </w:tabs>
              <w:ind w:right="78" w:firstLine="283"/>
              <w:jc w:val="both"/>
              <w:rPr>
                <w:sz w:val="20"/>
                <w:szCs w:val="20"/>
                <w:lang w:val="ru-RU"/>
              </w:rPr>
            </w:pPr>
            <w:r w:rsidRPr="002A1E32">
              <w:rPr>
                <w:color w:val="000009"/>
                <w:sz w:val="20"/>
                <w:szCs w:val="20"/>
                <w:lang w:val="ru-RU"/>
              </w:rPr>
              <w:t>бережно относиться ко всем проявлениям самостоятельности детей в быту, во время игры;</w:t>
            </w:r>
          </w:p>
          <w:p w14:paraId="53DB4CD4" w14:textId="77777777" w:rsidR="002A1E32" w:rsidRPr="002A1E32" w:rsidRDefault="002A1E32" w:rsidP="002A1E32">
            <w:pPr>
              <w:pStyle w:val="TableParagraph"/>
              <w:numPr>
                <w:ilvl w:val="0"/>
                <w:numId w:val="8"/>
              </w:numPr>
              <w:tabs>
                <w:tab w:val="left" w:pos="790"/>
              </w:tabs>
              <w:ind w:right="76" w:firstLine="283"/>
              <w:jc w:val="both"/>
              <w:rPr>
                <w:sz w:val="20"/>
                <w:szCs w:val="20"/>
                <w:lang w:val="ru-RU"/>
              </w:rPr>
            </w:pPr>
            <w:r w:rsidRPr="002A1E32">
              <w:rPr>
                <w:color w:val="000009"/>
                <w:sz w:val="20"/>
                <w:szCs w:val="20"/>
                <w:lang w:val="ru-RU"/>
              </w:rPr>
              <w:t>закреплять</w:t>
            </w:r>
            <w:r w:rsidRPr="002A1E32">
              <w:rPr>
                <w:color w:val="000009"/>
                <w:spacing w:val="-9"/>
                <w:sz w:val="20"/>
                <w:szCs w:val="20"/>
                <w:lang w:val="ru-RU"/>
              </w:rPr>
              <w:t xml:space="preserve"> </w:t>
            </w:r>
            <w:r w:rsidRPr="002A1E32">
              <w:rPr>
                <w:color w:val="000009"/>
                <w:sz w:val="20"/>
                <w:szCs w:val="20"/>
                <w:lang w:val="ru-RU"/>
              </w:rPr>
              <w:t>навыки</w:t>
            </w:r>
            <w:r w:rsidRPr="002A1E32">
              <w:rPr>
                <w:color w:val="000009"/>
                <w:spacing w:val="-7"/>
                <w:sz w:val="20"/>
                <w:szCs w:val="20"/>
                <w:lang w:val="ru-RU"/>
              </w:rPr>
              <w:t xml:space="preserve"> </w:t>
            </w:r>
            <w:r w:rsidRPr="002A1E32">
              <w:rPr>
                <w:color w:val="000009"/>
                <w:sz w:val="20"/>
                <w:szCs w:val="20"/>
                <w:lang w:val="ru-RU"/>
              </w:rPr>
              <w:t>самообслуживания,</w:t>
            </w:r>
            <w:r w:rsidRPr="002A1E32">
              <w:rPr>
                <w:color w:val="000009"/>
                <w:spacing w:val="-7"/>
                <w:sz w:val="20"/>
                <w:szCs w:val="20"/>
                <w:lang w:val="ru-RU"/>
              </w:rPr>
              <w:t xml:space="preserve"> </w:t>
            </w:r>
            <w:r w:rsidRPr="002A1E32">
              <w:rPr>
                <w:color w:val="000009"/>
                <w:sz w:val="20"/>
                <w:szCs w:val="20"/>
                <w:lang w:val="ru-RU"/>
              </w:rPr>
              <w:t>личной</w:t>
            </w:r>
            <w:r w:rsidRPr="002A1E32">
              <w:rPr>
                <w:color w:val="000009"/>
                <w:spacing w:val="-9"/>
                <w:sz w:val="20"/>
                <w:szCs w:val="20"/>
                <w:lang w:val="ru-RU"/>
              </w:rPr>
              <w:t xml:space="preserve"> </w:t>
            </w:r>
            <w:r w:rsidRPr="002A1E32">
              <w:rPr>
                <w:color w:val="000009"/>
                <w:sz w:val="20"/>
                <w:szCs w:val="20"/>
                <w:lang w:val="ru-RU"/>
              </w:rPr>
              <w:t>гигиены</w:t>
            </w:r>
            <w:r w:rsidRPr="002A1E32">
              <w:rPr>
                <w:color w:val="000009"/>
                <w:spacing w:val="-7"/>
                <w:sz w:val="20"/>
                <w:szCs w:val="20"/>
                <w:lang w:val="ru-RU"/>
              </w:rPr>
              <w:t xml:space="preserve"> </w:t>
            </w:r>
            <w:r w:rsidRPr="002A1E32">
              <w:rPr>
                <w:color w:val="000009"/>
                <w:sz w:val="20"/>
                <w:szCs w:val="20"/>
                <w:lang w:val="ru-RU"/>
              </w:rPr>
              <w:t>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1F1F5083" w14:textId="77777777" w:rsidR="002A1E32" w:rsidRPr="002A1E32" w:rsidRDefault="002A1E32" w:rsidP="002A1E32">
            <w:pPr>
              <w:pStyle w:val="TableParagraph"/>
              <w:numPr>
                <w:ilvl w:val="0"/>
                <w:numId w:val="8"/>
              </w:numPr>
              <w:tabs>
                <w:tab w:val="left" w:pos="790"/>
              </w:tabs>
              <w:ind w:right="77" w:firstLine="283"/>
              <w:jc w:val="both"/>
              <w:rPr>
                <w:sz w:val="20"/>
                <w:szCs w:val="20"/>
                <w:lang w:val="ru-RU"/>
              </w:rPr>
            </w:pPr>
            <w:r w:rsidRPr="002A1E32">
              <w:rPr>
                <w:color w:val="000009"/>
                <w:sz w:val="20"/>
                <w:szCs w:val="20"/>
                <w:lang w:val="ru-RU"/>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w:t>
            </w:r>
            <w:r w:rsidRPr="002A1E32">
              <w:rPr>
                <w:color w:val="000009"/>
                <w:spacing w:val="-2"/>
                <w:sz w:val="20"/>
                <w:szCs w:val="20"/>
                <w:lang w:val="ru-RU"/>
              </w:rPr>
              <w:t>процедур;</w:t>
            </w:r>
          </w:p>
          <w:p w14:paraId="0F606FDC" w14:textId="77777777" w:rsidR="002A1E32" w:rsidRPr="002A1E32" w:rsidRDefault="002A1E32" w:rsidP="002A1E32">
            <w:pPr>
              <w:pStyle w:val="TableParagraph"/>
              <w:numPr>
                <w:ilvl w:val="0"/>
                <w:numId w:val="8"/>
              </w:numPr>
              <w:tabs>
                <w:tab w:val="left" w:pos="790"/>
              </w:tabs>
              <w:ind w:right="73" w:firstLine="283"/>
              <w:jc w:val="both"/>
              <w:rPr>
                <w:sz w:val="20"/>
                <w:szCs w:val="20"/>
                <w:lang w:val="ru-RU"/>
              </w:rPr>
            </w:pPr>
            <w:r w:rsidRPr="002A1E32">
              <w:rPr>
                <w:color w:val="000009"/>
                <w:sz w:val="20"/>
                <w:szCs w:val="20"/>
                <w:lang w:val="ru-RU"/>
              </w:rPr>
              <w:t>стимулировать желание детей отражать в играх свой опыт по самообслуживанию, культурно-гигиенические навыки,</w:t>
            </w:r>
            <w:r w:rsidRPr="002A1E32">
              <w:rPr>
                <w:color w:val="000009"/>
                <w:spacing w:val="-15"/>
                <w:sz w:val="20"/>
                <w:szCs w:val="20"/>
                <w:lang w:val="ru-RU"/>
              </w:rPr>
              <w:t xml:space="preserve"> </w:t>
            </w:r>
            <w:r w:rsidRPr="002A1E32">
              <w:rPr>
                <w:color w:val="000009"/>
                <w:sz w:val="20"/>
                <w:szCs w:val="20"/>
                <w:lang w:val="ru-RU"/>
              </w:rPr>
              <w:t>навыки</w:t>
            </w:r>
            <w:r w:rsidRPr="002A1E32">
              <w:rPr>
                <w:color w:val="000009"/>
                <w:spacing w:val="-13"/>
                <w:sz w:val="20"/>
                <w:szCs w:val="20"/>
                <w:lang w:val="ru-RU"/>
              </w:rPr>
              <w:t xml:space="preserve"> </w:t>
            </w:r>
            <w:r w:rsidRPr="002A1E32">
              <w:rPr>
                <w:color w:val="000009"/>
                <w:sz w:val="20"/>
                <w:szCs w:val="20"/>
                <w:lang w:val="ru-RU"/>
              </w:rPr>
              <w:t>безопасного</w:t>
            </w:r>
            <w:r w:rsidRPr="002A1E32">
              <w:rPr>
                <w:color w:val="000009"/>
                <w:spacing w:val="-14"/>
                <w:sz w:val="20"/>
                <w:szCs w:val="20"/>
                <w:lang w:val="ru-RU"/>
              </w:rPr>
              <w:t xml:space="preserve"> </w:t>
            </w:r>
            <w:r w:rsidRPr="002A1E32">
              <w:rPr>
                <w:color w:val="000009"/>
                <w:sz w:val="20"/>
                <w:szCs w:val="20"/>
                <w:lang w:val="ru-RU"/>
              </w:rPr>
              <w:t>для</w:t>
            </w:r>
            <w:r w:rsidRPr="002A1E32">
              <w:rPr>
                <w:color w:val="000009"/>
                <w:spacing w:val="-14"/>
                <w:sz w:val="20"/>
                <w:szCs w:val="20"/>
                <w:lang w:val="ru-RU"/>
              </w:rPr>
              <w:t xml:space="preserve"> </w:t>
            </w:r>
            <w:r w:rsidRPr="002A1E32">
              <w:rPr>
                <w:color w:val="000009"/>
                <w:sz w:val="20"/>
                <w:szCs w:val="20"/>
                <w:lang w:val="ru-RU"/>
              </w:rPr>
              <w:t>здоровья</w:t>
            </w:r>
            <w:r w:rsidRPr="002A1E32">
              <w:rPr>
                <w:color w:val="000009"/>
                <w:spacing w:val="-15"/>
                <w:sz w:val="20"/>
                <w:szCs w:val="20"/>
                <w:lang w:val="ru-RU"/>
              </w:rPr>
              <w:t xml:space="preserve"> </w:t>
            </w:r>
            <w:r w:rsidRPr="002A1E32">
              <w:rPr>
                <w:color w:val="000009"/>
                <w:sz w:val="20"/>
                <w:szCs w:val="20"/>
                <w:lang w:val="ru-RU"/>
              </w:rPr>
              <w:t>поведения</w:t>
            </w:r>
            <w:r w:rsidRPr="002A1E32">
              <w:rPr>
                <w:color w:val="000009"/>
                <w:spacing w:val="-14"/>
                <w:sz w:val="20"/>
                <w:szCs w:val="20"/>
                <w:lang w:val="ru-RU"/>
              </w:rPr>
              <w:t xml:space="preserve"> </w:t>
            </w:r>
            <w:r w:rsidRPr="002A1E32">
              <w:rPr>
                <w:color w:val="000009"/>
                <w:sz w:val="20"/>
                <w:szCs w:val="20"/>
                <w:lang w:val="ru-RU"/>
              </w:rPr>
              <w:t>в</w:t>
            </w:r>
            <w:r w:rsidRPr="002A1E32">
              <w:rPr>
                <w:color w:val="000009"/>
                <w:spacing w:val="-15"/>
                <w:sz w:val="20"/>
                <w:szCs w:val="20"/>
                <w:lang w:val="ru-RU"/>
              </w:rPr>
              <w:t xml:space="preserve"> </w:t>
            </w:r>
            <w:r w:rsidRPr="002A1E32">
              <w:rPr>
                <w:color w:val="000009"/>
                <w:sz w:val="20"/>
                <w:szCs w:val="20"/>
                <w:lang w:val="ru-RU"/>
              </w:rPr>
              <w:t>доме,</w:t>
            </w:r>
            <w:r w:rsidRPr="002A1E32">
              <w:rPr>
                <w:color w:val="000009"/>
                <w:spacing w:val="-14"/>
                <w:sz w:val="20"/>
                <w:szCs w:val="20"/>
                <w:lang w:val="ru-RU"/>
              </w:rPr>
              <w:t xml:space="preserve"> </w:t>
            </w:r>
            <w:r w:rsidRPr="002A1E32">
              <w:rPr>
                <w:color w:val="000009"/>
                <w:sz w:val="20"/>
                <w:szCs w:val="20"/>
                <w:lang w:val="ru-RU"/>
              </w:rPr>
              <w:t>на природе и на улице;</w:t>
            </w:r>
          </w:p>
          <w:p w14:paraId="01AFFC3B" w14:textId="77777777" w:rsidR="002A1E32" w:rsidRPr="002A1E32" w:rsidRDefault="002A1E32" w:rsidP="002A1E32">
            <w:pPr>
              <w:pStyle w:val="TableParagraph"/>
              <w:numPr>
                <w:ilvl w:val="0"/>
                <w:numId w:val="7"/>
              </w:numPr>
              <w:tabs>
                <w:tab w:val="left" w:pos="790"/>
              </w:tabs>
              <w:ind w:right="74" w:firstLine="141"/>
              <w:jc w:val="both"/>
              <w:rPr>
                <w:sz w:val="20"/>
                <w:szCs w:val="20"/>
                <w:lang w:val="ru-RU"/>
              </w:rPr>
            </w:pPr>
            <w:r w:rsidRPr="002A1E32">
              <w:rPr>
                <w:color w:val="000009"/>
                <w:sz w:val="20"/>
                <w:szCs w:val="20"/>
                <w:lang w:val="ru-RU"/>
              </w:rPr>
              <w:t>воспитывать</w:t>
            </w:r>
            <w:r w:rsidRPr="002A1E32">
              <w:rPr>
                <w:color w:val="000009"/>
                <w:spacing w:val="-15"/>
                <w:sz w:val="20"/>
                <w:szCs w:val="20"/>
                <w:lang w:val="ru-RU"/>
              </w:rPr>
              <w:t xml:space="preserve"> </w:t>
            </w:r>
            <w:r w:rsidRPr="002A1E32">
              <w:rPr>
                <w:color w:val="000009"/>
                <w:sz w:val="20"/>
                <w:szCs w:val="20"/>
                <w:lang w:val="ru-RU"/>
              </w:rPr>
              <w:t>осознание</w:t>
            </w:r>
            <w:r w:rsidRPr="002A1E32">
              <w:rPr>
                <w:color w:val="000009"/>
                <w:spacing w:val="-15"/>
                <w:sz w:val="20"/>
                <w:szCs w:val="20"/>
                <w:lang w:val="ru-RU"/>
              </w:rPr>
              <w:t xml:space="preserve"> </w:t>
            </w:r>
            <w:r w:rsidRPr="002A1E32">
              <w:rPr>
                <w:color w:val="000009"/>
                <w:sz w:val="20"/>
                <w:szCs w:val="20"/>
                <w:lang w:val="ru-RU"/>
              </w:rPr>
              <w:t>важности</w:t>
            </w:r>
            <w:r w:rsidRPr="002A1E32">
              <w:rPr>
                <w:color w:val="000009"/>
                <w:spacing w:val="-15"/>
                <w:sz w:val="20"/>
                <w:szCs w:val="20"/>
                <w:lang w:val="ru-RU"/>
              </w:rPr>
              <w:t xml:space="preserve"> </w:t>
            </w:r>
            <w:r w:rsidRPr="002A1E32">
              <w:rPr>
                <w:color w:val="000009"/>
                <w:sz w:val="20"/>
                <w:szCs w:val="20"/>
                <w:lang w:val="ru-RU"/>
              </w:rPr>
              <w:t>бережного</w:t>
            </w:r>
            <w:r w:rsidRPr="002A1E32">
              <w:rPr>
                <w:color w:val="000009"/>
                <w:spacing w:val="-15"/>
                <w:sz w:val="20"/>
                <w:szCs w:val="20"/>
                <w:lang w:val="ru-RU"/>
              </w:rPr>
              <w:t xml:space="preserve"> </w:t>
            </w:r>
            <w:r w:rsidRPr="002A1E32">
              <w:rPr>
                <w:color w:val="000009"/>
                <w:sz w:val="20"/>
                <w:szCs w:val="20"/>
                <w:lang w:val="ru-RU"/>
              </w:rPr>
              <w:t>отношения</w:t>
            </w:r>
            <w:r w:rsidRPr="002A1E32">
              <w:rPr>
                <w:color w:val="000009"/>
                <w:spacing w:val="-15"/>
                <w:sz w:val="20"/>
                <w:szCs w:val="20"/>
                <w:lang w:val="ru-RU"/>
              </w:rPr>
              <w:t xml:space="preserve"> </w:t>
            </w:r>
            <w:r w:rsidRPr="002A1E32">
              <w:rPr>
                <w:color w:val="000009"/>
                <w:sz w:val="20"/>
                <w:szCs w:val="20"/>
                <w:lang w:val="ru-RU"/>
              </w:rPr>
              <w:t>к результатам труда человека (предметам быта, одежде, игрушкам и т. п.);</w:t>
            </w:r>
          </w:p>
          <w:p w14:paraId="576C047A" w14:textId="77777777" w:rsidR="002A1E32" w:rsidRPr="002A1E32" w:rsidRDefault="002A1E32" w:rsidP="002A1E32">
            <w:pPr>
              <w:pStyle w:val="TableParagraph"/>
              <w:numPr>
                <w:ilvl w:val="0"/>
                <w:numId w:val="7"/>
              </w:numPr>
              <w:tabs>
                <w:tab w:val="left" w:pos="790"/>
              </w:tabs>
              <w:ind w:right="79" w:firstLine="141"/>
              <w:jc w:val="both"/>
              <w:rPr>
                <w:sz w:val="20"/>
                <w:szCs w:val="20"/>
                <w:lang w:val="ru-RU"/>
              </w:rPr>
            </w:pPr>
            <w:r w:rsidRPr="002A1E32">
              <w:rPr>
                <w:color w:val="000009"/>
                <w:sz w:val="20"/>
                <w:szCs w:val="20"/>
                <w:lang w:val="ru-RU"/>
              </w:rPr>
              <w:t>развивать</w:t>
            </w:r>
            <w:r w:rsidRPr="002A1E32">
              <w:rPr>
                <w:color w:val="000009"/>
                <w:spacing w:val="-15"/>
                <w:sz w:val="20"/>
                <w:szCs w:val="20"/>
                <w:lang w:val="ru-RU"/>
              </w:rPr>
              <w:t xml:space="preserve"> </w:t>
            </w:r>
            <w:r w:rsidRPr="002A1E32">
              <w:rPr>
                <w:color w:val="000009"/>
                <w:sz w:val="20"/>
                <w:szCs w:val="20"/>
                <w:lang w:val="ru-RU"/>
              </w:rPr>
              <w:t>способность</w:t>
            </w:r>
            <w:r w:rsidRPr="002A1E32">
              <w:rPr>
                <w:color w:val="000009"/>
                <w:spacing w:val="-15"/>
                <w:sz w:val="20"/>
                <w:szCs w:val="20"/>
                <w:lang w:val="ru-RU"/>
              </w:rPr>
              <w:t xml:space="preserve"> </w:t>
            </w:r>
            <w:r w:rsidRPr="002A1E32">
              <w:rPr>
                <w:color w:val="000009"/>
                <w:sz w:val="20"/>
                <w:szCs w:val="20"/>
                <w:lang w:val="ru-RU"/>
              </w:rPr>
              <w:t>к</w:t>
            </w:r>
            <w:r w:rsidRPr="002A1E32">
              <w:rPr>
                <w:color w:val="000009"/>
                <w:spacing w:val="-15"/>
                <w:sz w:val="20"/>
                <w:szCs w:val="20"/>
                <w:lang w:val="ru-RU"/>
              </w:rPr>
              <w:t xml:space="preserve"> </w:t>
            </w:r>
            <w:r w:rsidRPr="002A1E32">
              <w:rPr>
                <w:color w:val="000009"/>
                <w:sz w:val="20"/>
                <w:szCs w:val="20"/>
                <w:lang w:val="ru-RU"/>
              </w:rPr>
              <w:t>элементарному</w:t>
            </w:r>
            <w:r w:rsidRPr="002A1E32">
              <w:rPr>
                <w:color w:val="000009"/>
                <w:spacing w:val="-15"/>
                <w:sz w:val="20"/>
                <w:szCs w:val="20"/>
                <w:lang w:val="ru-RU"/>
              </w:rPr>
              <w:t xml:space="preserve"> </w:t>
            </w:r>
            <w:r w:rsidRPr="002A1E32">
              <w:rPr>
                <w:color w:val="000009"/>
                <w:sz w:val="20"/>
                <w:szCs w:val="20"/>
                <w:lang w:val="ru-RU"/>
              </w:rPr>
              <w:t>планированию,</w:t>
            </w:r>
            <w:r w:rsidRPr="002A1E32">
              <w:rPr>
                <w:color w:val="000009"/>
                <w:spacing w:val="-15"/>
                <w:sz w:val="20"/>
                <w:szCs w:val="20"/>
                <w:lang w:val="ru-RU"/>
              </w:rPr>
              <w:t xml:space="preserve"> </w:t>
            </w:r>
            <w:r w:rsidRPr="002A1E32">
              <w:rPr>
                <w:color w:val="000009"/>
                <w:sz w:val="20"/>
                <w:szCs w:val="20"/>
                <w:lang w:val="ru-RU"/>
              </w:rPr>
              <w:t>к произвольной регуляции действий при самообслуживании в бытовой элементарной хозяйственной деятельности;</w:t>
            </w:r>
          </w:p>
          <w:p w14:paraId="65F49A22" w14:textId="77777777" w:rsidR="002A1E32" w:rsidRPr="002A1E32" w:rsidRDefault="002A1E32" w:rsidP="002A1E32">
            <w:pPr>
              <w:pStyle w:val="TableParagraph"/>
              <w:numPr>
                <w:ilvl w:val="0"/>
                <w:numId w:val="7"/>
              </w:numPr>
              <w:tabs>
                <w:tab w:val="left" w:pos="790"/>
              </w:tabs>
              <w:ind w:right="77" w:firstLine="141"/>
              <w:jc w:val="both"/>
              <w:rPr>
                <w:sz w:val="20"/>
                <w:szCs w:val="20"/>
                <w:lang w:val="ru-RU"/>
              </w:rPr>
            </w:pPr>
            <w:r w:rsidRPr="002A1E32">
              <w:rPr>
                <w:color w:val="000009"/>
                <w:sz w:val="20"/>
                <w:szCs w:val="20"/>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w:t>
            </w:r>
            <w:r w:rsidRPr="002A1E32">
              <w:rPr>
                <w:color w:val="000009"/>
                <w:spacing w:val="-2"/>
                <w:sz w:val="20"/>
                <w:szCs w:val="20"/>
                <w:lang w:val="ru-RU"/>
              </w:rPr>
              <w:t>действиям;</w:t>
            </w:r>
          </w:p>
          <w:p w14:paraId="73C9E4B6" w14:textId="77777777" w:rsidR="002A1E32" w:rsidRPr="002A1E32" w:rsidRDefault="002A1E32" w:rsidP="002A1E32">
            <w:pPr>
              <w:pStyle w:val="TableParagraph"/>
              <w:numPr>
                <w:ilvl w:val="0"/>
                <w:numId w:val="7"/>
              </w:numPr>
              <w:tabs>
                <w:tab w:val="left" w:pos="790"/>
              </w:tabs>
              <w:ind w:right="76" w:firstLine="141"/>
              <w:jc w:val="both"/>
              <w:rPr>
                <w:sz w:val="20"/>
                <w:szCs w:val="20"/>
                <w:lang w:val="ru-RU"/>
              </w:rPr>
            </w:pPr>
            <w:r w:rsidRPr="002A1E32">
              <w:rPr>
                <w:color w:val="000009"/>
                <w:sz w:val="20"/>
                <w:szCs w:val="20"/>
                <w:lang w:val="ru-RU"/>
              </w:rPr>
              <w:t>воспитывать у детей желание трудиться вместе со взрослыми на участке детского дошкольного учреждения, поддерживать</w:t>
            </w:r>
            <w:r w:rsidRPr="002A1E32">
              <w:rPr>
                <w:color w:val="000009"/>
                <w:spacing w:val="-15"/>
                <w:sz w:val="20"/>
                <w:szCs w:val="20"/>
                <w:lang w:val="ru-RU"/>
              </w:rPr>
              <w:t xml:space="preserve"> </w:t>
            </w:r>
            <w:r w:rsidRPr="002A1E32">
              <w:rPr>
                <w:color w:val="000009"/>
                <w:sz w:val="20"/>
                <w:szCs w:val="20"/>
                <w:lang w:val="ru-RU"/>
              </w:rPr>
              <w:t>порядок</w:t>
            </w:r>
            <w:r w:rsidRPr="002A1E32">
              <w:rPr>
                <w:color w:val="000009"/>
                <w:spacing w:val="-15"/>
                <w:sz w:val="20"/>
                <w:szCs w:val="20"/>
                <w:lang w:val="ru-RU"/>
              </w:rPr>
              <w:t xml:space="preserve"> </w:t>
            </w:r>
            <w:r w:rsidRPr="002A1E32">
              <w:rPr>
                <w:color w:val="000009"/>
                <w:sz w:val="20"/>
                <w:szCs w:val="20"/>
                <w:lang w:val="ru-RU"/>
              </w:rPr>
              <w:t>на</w:t>
            </w:r>
            <w:r w:rsidRPr="002A1E32">
              <w:rPr>
                <w:color w:val="000009"/>
                <w:spacing w:val="-15"/>
                <w:sz w:val="20"/>
                <w:szCs w:val="20"/>
                <w:lang w:val="ru-RU"/>
              </w:rPr>
              <w:t xml:space="preserve"> </w:t>
            </w:r>
            <w:r w:rsidRPr="002A1E32">
              <w:rPr>
                <w:color w:val="000009"/>
                <w:sz w:val="20"/>
                <w:szCs w:val="20"/>
                <w:lang w:val="ru-RU"/>
              </w:rPr>
              <w:t>игровой</w:t>
            </w:r>
            <w:r w:rsidRPr="002A1E32">
              <w:rPr>
                <w:color w:val="000009"/>
                <w:spacing w:val="-15"/>
                <w:sz w:val="20"/>
                <w:szCs w:val="20"/>
                <w:lang w:val="ru-RU"/>
              </w:rPr>
              <w:t xml:space="preserve"> </w:t>
            </w:r>
            <w:r w:rsidRPr="002A1E32">
              <w:rPr>
                <w:color w:val="000009"/>
                <w:sz w:val="20"/>
                <w:szCs w:val="20"/>
                <w:lang w:val="ru-RU"/>
              </w:rPr>
              <w:t>площадке;</w:t>
            </w:r>
            <w:r w:rsidRPr="002A1E32">
              <w:rPr>
                <w:color w:val="000009"/>
                <w:spacing w:val="-15"/>
                <w:sz w:val="20"/>
                <w:szCs w:val="20"/>
                <w:lang w:val="ru-RU"/>
              </w:rPr>
              <w:t xml:space="preserve"> </w:t>
            </w:r>
            <w:r w:rsidRPr="002A1E32">
              <w:rPr>
                <w:color w:val="000009"/>
                <w:sz w:val="20"/>
                <w:szCs w:val="20"/>
                <w:lang w:val="ru-RU"/>
              </w:rPr>
              <w:t>развивать</w:t>
            </w:r>
            <w:r w:rsidRPr="002A1E32">
              <w:rPr>
                <w:color w:val="000009"/>
                <w:spacing w:val="-15"/>
                <w:sz w:val="20"/>
                <w:szCs w:val="20"/>
                <w:lang w:val="ru-RU"/>
              </w:rPr>
              <w:t xml:space="preserve"> </w:t>
            </w:r>
            <w:r w:rsidRPr="002A1E32">
              <w:rPr>
                <w:color w:val="000009"/>
                <w:sz w:val="20"/>
                <w:szCs w:val="20"/>
                <w:lang w:val="ru-RU"/>
              </w:rPr>
              <w:t>умение подбирать и применять разнообразные предметы-орудия для выполнения хозяйственно-бытовых поручений в помещении, на прогулке;</w:t>
            </w:r>
          </w:p>
          <w:p w14:paraId="7FF1C56B" w14:textId="77777777" w:rsidR="002A1E32" w:rsidRPr="002A1E32" w:rsidRDefault="002A1E32" w:rsidP="002A1E32">
            <w:pPr>
              <w:contextualSpacing/>
              <w:rPr>
                <w:rFonts w:ascii="Times New Roman" w:hAnsi="Times New Roman" w:cs="Times New Roman"/>
                <w:color w:val="000009"/>
                <w:spacing w:val="-2"/>
                <w:sz w:val="20"/>
                <w:szCs w:val="20"/>
                <w:lang w:val="ru-RU"/>
              </w:rPr>
            </w:pPr>
            <w:r w:rsidRPr="002A1E32">
              <w:rPr>
                <w:rFonts w:ascii="Times New Roman" w:hAnsi="Times New Roman" w:cs="Times New Roman"/>
                <w:color w:val="000009"/>
                <w:sz w:val="20"/>
                <w:szCs w:val="20"/>
                <w:lang w:val="ru-RU"/>
              </w:rPr>
              <w:t>стимулировать интерес</w:t>
            </w:r>
            <w:r w:rsidRPr="002A1E32">
              <w:rPr>
                <w:rFonts w:ascii="Times New Roman" w:hAnsi="Times New Roman" w:cs="Times New Roman"/>
                <w:color w:val="000009"/>
                <w:spacing w:val="-2"/>
                <w:sz w:val="20"/>
                <w:szCs w:val="20"/>
                <w:lang w:val="ru-RU"/>
              </w:rPr>
              <w:t xml:space="preserve"> </w:t>
            </w:r>
            <w:r w:rsidRPr="002A1E32">
              <w:rPr>
                <w:rFonts w:ascii="Times New Roman" w:hAnsi="Times New Roman" w:cs="Times New Roman"/>
                <w:color w:val="000009"/>
                <w:sz w:val="20"/>
                <w:szCs w:val="20"/>
                <w:lang w:val="ru-RU"/>
              </w:rPr>
              <w:t>детей к изготовлению</w:t>
            </w:r>
            <w:r w:rsidRPr="002A1E32">
              <w:rPr>
                <w:rFonts w:ascii="Times New Roman" w:hAnsi="Times New Roman" w:cs="Times New Roman"/>
                <w:color w:val="000009"/>
                <w:spacing w:val="-2"/>
                <w:sz w:val="20"/>
                <w:szCs w:val="20"/>
                <w:lang w:val="ru-RU"/>
              </w:rPr>
              <w:t xml:space="preserve"> различных</w:t>
            </w:r>
            <w:r>
              <w:rPr>
                <w:rFonts w:ascii="Times New Roman" w:hAnsi="Times New Roman" w:cs="Times New Roman"/>
                <w:color w:val="000009"/>
                <w:spacing w:val="-2"/>
                <w:sz w:val="20"/>
                <w:szCs w:val="20"/>
                <w:lang w:val="ru-RU"/>
              </w:rPr>
              <w:t xml:space="preserve"> </w:t>
            </w:r>
            <w:r w:rsidRPr="002A1E32">
              <w:rPr>
                <w:rFonts w:ascii="Times New Roman" w:hAnsi="Times New Roman" w:cs="Times New Roman"/>
                <w:color w:val="000009"/>
                <w:spacing w:val="-2"/>
                <w:sz w:val="20"/>
                <w:szCs w:val="20"/>
                <w:lang w:val="ru-RU"/>
              </w:rPr>
              <w:t>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14:paraId="792F9B0B" w14:textId="77777777" w:rsidR="002A1E32" w:rsidRPr="002A1E32" w:rsidRDefault="002A1E32" w:rsidP="002A1E32">
            <w:pPr>
              <w:contextualSpacing/>
              <w:rPr>
                <w:rFonts w:ascii="Times New Roman" w:hAnsi="Times New Roman" w:cs="Times New Roman"/>
                <w:color w:val="000009"/>
                <w:spacing w:val="-2"/>
                <w:sz w:val="20"/>
                <w:szCs w:val="20"/>
                <w:lang w:val="ru-RU"/>
              </w:rPr>
            </w:pPr>
            <w:r w:rsidRPr="002A1E32">
              <w:rPr>
                <w:rFonts w:ascii="Times New Roman" w:hAnsi="Times New Roman" w:cs="Times New Roman"/>
                <w:color w:val="000009"/>
                <w:spacing w:val="-2"/>
                <w:sz w:val="20"/>
                <w:szCs w:val="20"/>
                <w:lang w:val="ru-RU"/>
              </w:rPr>
              <w:t>•</w:t>
            </w:r>
            <w:r w:rsidRPr="002A1E32">
              <w:rPr>
                <w:rFonts w:ascii="Times New Roman" w:hAnsi="Times New Roman" w:cs="Times New Roman"/>
                <w:color w:val="000009"/>
                <w:spacing w:val="-2"/>
                <w:sz w:val="20"/>
                <w:szCs w:val="20"/>
                <w:lang w:val="ru-RU"/>
              </w:rPr>
              <w:tab/>
              <w:t>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325BFAE5" w14:textId="77777777" w:rsidR="002A1E32" w:rsidRPr="002A1E32" w:rsidRDefault="002A1E32" w:rsidP="002A1E32">
            <w:pPr>
              <w:contextualSpacing/>
              <w:rPr>
                <w:rFonts w:ascii="Times New Roman" w:hAnsi="Times New Roman" w:cs="Times New Roman"/>
                <w:color w:val="000009"/>
                <w:spacing w:val="-2"/>
                <w:sz w:val="20"/>
                <w:szCs w:val="20"/>
                <w:lang w:val="ru-RU"/>
              </w:rPr>
            </w:pPr>
            <w:r w:rsidRPr="002A1E32">
              <w:rPr>
                <w:rFonts w:ascii="Times New Roman" w:hAnsi="Times New Roman" w:cs="Times New Roman"/>
                <w:color w:val="000009"/>
                <w:spacing w:val="-2"/>
                <w:sz w:val="20"/>
                <w:szCs w:val="20"/>
                <w:lang w:val="ru-RU"/>
              </w:rPr>
              <w:t>•</w:t>
            </w:r>
            <w:r w:rsidRPr="002A1E32">
              <w:rPr>
                <w:rFonts w:ascii="Times New Roman" w:hAnsi="Times New Roman" w:cs="Times New Roman"/>
                <w:color w:val="000009"/>
                <w:spacing w:val="-2"/>
                <w:sz w:val="20"/>
                <w:szCs w:val="20"/>
                <w:lang w:val="ru-RU"/>
              </w:rPr>
              <w:tab/>
              <w:t>закреплять умения сервировать стол по предварительному плану-инструкции (вместе со взрослыми);</w:t>
            </w:r>
          </w:p>
          <w:p w14:paraId="7557FB23" w14:textId="741AE2D1" w:rsidR="002A1E32" w:rsidRPr="002A1E32" w:rsidRDefault="002A1E32" w:rsidP="002A1E32">
            <w:pPr>
              <w:contextualSpacing/>
              <w:rPr>
                <w:rFonts w:ascii="Times New Roman" w:hAnsi="Times New Roman" w:cs="Times New Roman"/>
                <w:sz w:val="20"/>
                <w:szCs w:val="20"/>
                <w:lang w:val="ru-RU"/>
              </w:rPr>
            </w:pPr>
            <w:r w:rsidRPr="002A1E32">
              <w:rPr>
                <w:rFonts w:ascii="Times New Roman" w:hAnsi="Times New Roman" w:cs="Times New Roman"/>
                <w:color w:val="000009"/>
                <w:spacing w:val="-2"/>
                <w:sz w:val="20"/>
                <w:szCs w:val="20"/>
                <w:lang w:val="ru-RU"/>
              </w:rPr>
              <w:t>•</w:t>
            </w:r>
            <w:r w:rsidRPr="002A1E32">
              <w:rPr>
                <w:rFonts w:ascii="Times New Roman" w:hAnsi="Times New Roman" w:cs="Times New Roman"/>
                <w:color w:val="000009"/>
                <w:spacing w:val="-2"/>
                <w:sz w:val="20"/>
                <w:szCs w:val="20"/>
                <w:lang w:val="ru-RU"/>
              </w:rPr>
              <w:tab/>
              <w:t>расширять словарь детей и совершенствовать связную речь при обучении их различным видам труда и при формировании навыков самообслуживания</w:t>
            </w:r>
            <w:r>
              <w:rPr>
                <w:rFonts w:ascii="Times New Roman" w:hAnsi="Times New Roman" w:cs="Times New Roman"/>
                <w:color w:val="000009"/>
                <w:spacing w:val="-2"/>
                <w:sz w:val="20"/>
                <w:szCs w:val="20"/>
                <w:lang w:val="ru-RU"/>
              </w:rPr>
              <w:t>.</w:t>
            </w:r>
          </w:p>
        </w:tc>
      </w:tr>
      <w:tr w:rsidR="00C84FF0" w14:paraId="4999BE1D" w14:textId="77777777" w:rsidTr="00852E15">
        <w:tc>
          <w:tcPr>
            <w:tcW w:w="2547" w:type="dxa"/>
          </w:tcPr>
          <w:p w14:paraId="7D3D3205" w14:textId="703F415B"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2"/>
                <w:sz w:val="20"/>
                <w:szCs w:val="20"/>
                <w:lang w:val="ru-RU"/>
              </w:rPr>
              <w:t>Формирование</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4"/>
                <w:sz w:val="20"/>
                <w:szCs w:val="20"/>
                <w:lang w:val="ru-RU"/>
              </w:rPr>
              <w:t xml:space="preserve">основ </w:t>
            </w:r>
            <w:r w:rsidRPr="00C84FF0">
              <w:rPr>
                <w:rFonts w:ascii="Times New Roman" w:hAnsi="Times New Roman" w:cs="Times New Roman"/>
                <w:color w:val="000009"/>
                <w:spacing w:val="-2"/>
                <w:sz w:val="20"/>
                <w:szCs w:val="20"/>
                <w:lang w:val="ru-RU"/>
              </w:rPr>
              <w:t>безопасного</w:t>
            </w:r>
            <w:r w:rsidRPr="00C84FF0">
              <w:rPr>
                <w:rFonts w:ascii="Times New Roman" w:hAnsi="Times New Roman" w:cs="Times New Roman"/>
                <w:color w:val="000009"/>
                <w:spacing w:val="80"/>
                <w:sz w:val="20"/>
                <w:szCs w:val="20"/>
                <w:lang w:val="ru-RU"/>
              </w:rPr>
              <w:t xml:space="preserve"> </w:t>
            </w:r>
            <w:r w:rsidRPr="00C84FF0">
              <w:rPr>
                <w:rFonts w:ascii="Times New Roman" w:hAnsi="Times New Roman" w:cs="Times New Roman"/>
                <w:color w:val="000009"/>
                <w:spacing w:val="-2"/>
                <w:sz w:val="20"/>
                <w:szCs w:val="20"/>
                <w:lang w:val="ru-RU"/>
              </w:rPr>
              <w:t>поведения</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10"/>
                <w:sz w:val="20"/>
                <w:szCs w:val="20"/>
                <w:lang w:val="ru-RU"/>
              </w:rPr>
              <w:t>в</w:t>
            </w:r>
            <w:r>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pacing w:val="-4"/>
                <w:sz w:val="20"/>
                <w:szCs w:val="20"/>
                <w:lang w:val="ru-RU"/>
              </w:rPr>
              <w:t xml:space="preserve">быту, </w:t>
            </w:r>
            <w:r w:rsidRPr="00C84FF0">
              <w:rPr>
                <w:rFonts w:ascii="Times New Roman" w:hAnsi="Times New Roman" w:cs="Times New Roman"/>
                <w:color w:val="000009"/>
                <w:sz w:val="20"/>
                <w:szCs w:val="20"/>
                <w:lang w:val="ru-RU"/>
              </w:rPr>
              <w:t>социуме, природе</w:t>
            </w:r>
          </w:p>
        </w:tc>
        <w:tc>
          <w:tcPr>
            <w:tcW w:w="12013" w:type="dxa"/>
          </w:tcPr>
          <w:p w14:paraId="2E95E81E" w14:textId="77777777" w:rsidR="00C84FF0" w:rsidRPr="00C84FF0" w:rsidRDefault="00C84FF0" w:rsidP="00C84FF0">
            <w:pPr>
              <w:pStyle w:val="TableParagraph"/>
              <w:spacing w:before="1"/>
              <w:ind w:left="83" w:right="79"/>
              <w:jc w:val="both"/>
              <w:rPr>
                <w:b/>
                <w:i/>
                <w:sz w:val="20"/>
                <w:szCs w:val="20"/>
                <w:lang w:val="ru-RU"/>
              </w:rPr>
            </w:pPr>
            <w:r w:rsidRPr="00C84FF0">
              <w:rPr>
                <w:b/>
                <w:i/>
                <w:color w:val="000009"/>
                <w:sz w:val="20"/>
                <w:szCs w:val="20"/>
                <w:lang w:val="ru-RU"/>
              </w:rPr>
              <w:t>Развитие осмысленного отношения к факторам опасности для человека и безопасного поведения:</w:t>
            </w:r>
          </w:p>
          <w:p w14:paraId="47F6A622" w14:textId="77777777" w:rsidR="00C84FF0" w:rsidRPr="00C84FF0" w:rsidRDefault="00C84FF0" w:rsidP="00C84FF0">
            <w:pPr>
              <w:pStyle w:val="TableParagraph"/>
              <w:numPr>
                <w:ilvl w:val="0"/>
                <w:numId w:val="9"/>
              </w:numPr>
              <w:tabs>
                <w:tab w:val="left" w:pos="790"/>
              </w:tabs>
              <w:ind w:right="78" w:firstLine="0"/>
              <w:jc w:val="both"/>
              <w:rPr>
                <w:sz w:val="20"/>
                <w:szCs w:val="20"/>
                <w:lang w:val="ru-RU"/>
              </w:rPr>
            </w:pPr>
            <w:r w:rsidRPr="00C84FF0">
              <w:rPr>
                <w:color w:val="000009"/>
                <w:sz w:val="20"/>
                <w:szCs w:val="20"/>
                <w:lang w:val="ru-RU"/>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5C503B05" w14:textId="77777777" w:rsidR="00C84FF0" w:rsidRPr="00C84FF0" w:rsidRDefault="00C84FF0" w:rsidP="00C84FF0">
            <w:pPr>
              <w:pStyle w:val="TableParagraph"/>
              <w:numPr>
                <w:ilvl w:val="0"/>
                <w:numId w:val="9"/>
              </w:numPr>
              <w:tabs>
                <w:tab w:val="left" w:pos="790"/>
              </w:tabs>
              <w:ind w:right="78" w:firstLine="0"/>
              <w:jc w:val="both"/>
              <w:rPr>
                <w:sz w:val="20"/>
                <w:szCs w:val="20"/>
                <w:lang w:val="ru-RU"/>
              </w:rPr>
            </w:pPr>
            <w:r w:rsidRPr="00C84FF0">
              <w:rPr>
                <w:color w:val="000009"/>
                <w:sz w:val="20"/>
                <w:szCs w:val="20"/>
                <w:lang w:val="ru-RU"/>
              </w:rPr>
              <w:lastRenderedPageBreak/>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0CF51266" w14:textId="77777777" w:rsidR="00C84FF0" w:rsidRPr="00C84FF0" w:rsidRDefault="00C84FF0" w:rsidP="00C84FF0">
            <w:pPr>
              <w:pStyle w:val="TableParagraph"/>
              <w:numPr>
                <w:ilvl w:val="0"/>
                <w:numId w:val="9"/>
              </w:numPr>
              <w:tabs>
                <w:tab w:val="left" w:pos="790"/>
              </w:tabs>
              <w:ind w:right="76" w:firstLine="0"/>
              <w:jc w:val="both"/>
              <w:rPr>
                <w:sz w:val="20"/>
                <w:szCs w:val="20"/>
                <w:lang w:val="ru-RU"/>
              </w:rPr>
            </w:pPr>
            <w:r w:rsidRPr="00C84FF0">
              <w:rPr>
                <w:color w:val="000009"/>
                <w:sz w:val="20"/>
                <w:szCs w:val="20"/>
                <w:lang w:val="ru-RU"/>
              </w:rPr>
              <w:t>развивать, значимые для профилактики детского травматизма тактильные, вестибулярные, зрительные ощущения детей, процессы памяти, внимания;</w:t>
            </w:r>
          </w:p>
          <w:p w14:paraId="30CF95E4" w14:textId="77777777" w:rsidR="00C84FF0" w:rsidRPr="00C84FF0" w:rsidRDefault="00C84FF0" w:rsidP="00C84FF0">
            <w:pPr>
              <w:pStyle w:val="TableParagraph"/>
              <w:numPr>
                <w:ilvl w:val="0"/>
                <w:numId w:val="9"/>
              </w:numPr>
              <w:tabs>
                <w:tab w:val="left" w:pos="790"/>
              </w:tabs>
              <w:ind w:right="75" w:firstLine="0"/>
              <w:jc w:val="both"/>
              <w:rPr>
                <w:sz w:val="20"/>
                <w:szCs w:val="20"/>
                <w:lang w:val="ru-RU"/>
              </w:rPr>
            </w:pPr>
            <w:r w:rsidRPr="00C84FF0">
              <w:rPr>
                <w:color w:val="000009"/>
                <w:sz w:val="20"/>
                <w:szCs w:val="20"/>
                <w:lang w:val="ru-RU"/>
              </w:rPr>
              <w:t>обращать</w:t>
            </w:r>
            <w:r w:rsidRPr="00C84FF0">
              <w:rPr>
                <w:color w:val="000009"/>
                <w:spacing w:val="-15"/>
                <w:sz w:val="20"/>
                <w:szCs w:val="20"/>
                <w:lang w:val="ru-RU"/>
              </w:rPr>
              <w:t xml:space="preserve"> </w:t>
            </w:r>
            <w:r w:rsidRPr="00C84FF0">
              <w:rPr>
                <w:color w:val="000009"/>
                <w:sz w:val="20"/>
                <w:szCs w:val="20"/>
                <w:lang w:val="ru-RU"/>
              </w:rPr>
              <w:t>внимание</w:t>
            </w:r>
            <w:r w:rsidRPr="00C84FF0">
              <w:rPr>
                <w:color w:val="000009"/>
                <w:spacing w:val="-15"/>
                <w:sz w:val="20"/>
                <w:szCs w:val="20"/>
                <w:lang w:val="ru-RU"/>
              </w:rPr>
              <w:t xml:space="preserve"> </w:t>
            </w:r>
            <w:r w:rsidRPr="00C84FF0">
              <w:rPr>
                <w:color w:val="000009"/>
                <w:sz w:val="20"/>
                <w:szCs w:val="20"/>
                <w:lang w:val="ru-RU"/>
              </w:rPr>
              <w:t>на</w:t>
            </w:r>
            <w:r w:rsidRPr="00C84FF0">
              <w:rPr>
                <w:color w:val="000009"/>
                <w:spacing w:val="-15"/>
                <w:sz w:val="20"/>
                <w:szCs w:val="20"/>
                <w:lang w:val="ru-RU"/>
              </w:rPr>
              <w:t xml:space="preserve"> </w:t>
            </w:r>
            <w:r w:rsidRPr="00C84FF0">
              <w:rPr>
                <w:color w:val="000009"/>
                <w:sz w:val="20"/>
                <w:szCs w:val="20"/>
                <w:lang w:val="ru-RU"/>
              </w:rPr>
              <w:t>особенности</w:t>
            </w:r>
            <w:r w:rsidRPr="00C84FF0">
              <w:rPr>
                <w:color w:val="000009"/>
                <w:spacing w:val="-15"/>
                <w:sz w:val="20"/>
                <w:szCs w:val="20"/>
                <w:lang w:val="ru-RU"/>
              </w:rPr>
              <w:t xml:space="preserve"> </w:t>
            </w:r>
            <w:r w:rsidRPr="00C84FF0">
              <w:rPr>
                <w:color w:val="000009"/>
                <w:sz w:val="20"/>
                <w:szCs w:val="20"/>
                <w:lang w:val="ru-RU"/>
              </w:rPr>
              <w:t>психомоторики</w:t>
            </w:r>
            <w:r w:rsidRPr="00C84FF0">
              <w:rPr>
                <w:color w:val="000009"/>
                <w:spacing w:val="-15"/>
                <w:sz w:val="20"/>
                <w:szCs w:val="20"/>
                <w:lang w:val="ru-RU"/>
              </w:rPr>
              <w:t xml:space="preserve"> </w:t>
            </w:r>
            <w:r w:rsidRPr="00C84FF0">
              <w:rPr>
                <w:color w:val="000009"/>
                <w:sz w:val="20"/>
                <w:szCs w:val="20"/>
                <w:lang w:val="ru-RU"/>
              </w:rPr>
              <w:t>детей с ЗПР и в соответствии с ними проводить профилактику умственного и физического переутомления детей в разные режимные моменты;</w:t>
            </w:r>
          </w:p>
          <w:p w14:paraId="26B62691" w14:textId="77777777" w:rsidR="00C84FF0" w:rsidRPr="00C84FF0" w:rsidRDefault="00C84FF0" w:rsidP="00C84FF0">
            <w:pPr>
              <w:pStyle w:val="TableParagraph"/>
              <w:numPr>
                <w:ilvl w:val="1"/>
                <w:numId w:val="9"/>
              </w:numPr>
              <w:tabs>
                <w:tab w:val="left" w:pos="790"/>
              </w:tabs>
              <w:ind w:right="79" w:firstLine="278"/>
              <w:jc w:val="both"/>
              <w:rPr>
                <w:sz w:val="20"/>
                <w:szCs w:val="20"/>
                <w:lang w:val="ru-RU"/>
              </w:rPr>
            </w:pPr>
            <w:r w:rsidRPr="00C84FF0">
              <w:rPr>
                <w:color w:val="000009"/>
                <w:sz w:val="20"/>
                <w:szCs w:val="20"/>
                <w:lang w:val="ru-RU"/>
              </w:rPr>
              <w:t xml:space="preserve">соблюдать гигиенический режим жизнедеятельности детей, обеспечивать здоровьесберегающий и щадящий режимы </w:t>
            </w:r>
            <w:r w:rsidRPr="00C84FF0">
              <w:rPr>
                <w:color w:val="000009"/>
                <w:spacing w:val="-2"/>
                <w:sz w:val="20"/>
                <w:szCs w:val="20"/>
                <w:lang w:val="ru-RU"/>
              </w:rPr>
              <w:t>нагрузок;</w:t>
            </w:r>
          </w:p>
          <w:p w14:paraId="34F2613E" w14:textId="77777777" w:rsidR="00C84FF0" w:rsidRPr="00C84FF0" w:rsidRDefault="00C84FF0" w:rsidP="00C84FF0">
            <w:pPr>
              <w:pStyle w:val="TableParagraph"/>
              <w:numPr>
                <w:ilvl w:val="1"/>
                <w:numId w:val="9"/>
              </w:numPr>
              <w:tabs>
                <w:tab w:val="left" w:pos="790"/>
              </w:tabs>
              <w:ind w:right="78" w:firstLine="278"/>
              <w:jc w:val="both"/>
              <w:rPr>
                <w:sz w:val="20"/>
                <w:szCs w:val="20"/>
                <w:lang w:val="ru-RU"/>
              </w:rPr>
            </w:pPr>
            <w:r w:rsidRPr="00C84FF0">
              <w:rPr>
                <w:color w:val="000009"/>
                <w:sz w:val="20"/>
                <w:szCs w:val="20"/>
                <w:lang w:val="ru-RU"/>
              </w:rPr>
              <w:t>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w:t>
            </w:r>
          </w:p>
          <w:p w14:paraId="518955D3" w14:textId="77777777" w:rsidR="00C84FF0" w:rsidRPr="00C84FF0" w:rsidRDefault="00C84FF0" w:rsidP="00C84FF0">
            <w:pPr>
              <w:pStyle w:val="TableParagraph"/>
              <w:numPr>
                <w:ilvl w:val="1"/>
                <w:numId w:val="9"/>
              </w:numPr>
              <w:tabs>
                <w:tab w:val="left" w:pos="850"/>
              </w:tabs>
              <w:ind w:right="79" w:firstLine="278"/>
              <w:jc w:val="both"/>
              <w:rPr>
                <w:sz w:val="20"/>
                <w:szCs w:val="20"/>
                <w:lang w:val="ru-RU"/>
              </w:rPr>
            </w:pPr>
            <w:r w:rsidRPr="00C84FF0">
              <w:rPr>
                <w:color w:val="000009"/>
                <w:sz w:val="20"/>
                <w:szCs w:val="20"/>
                <w:lang w:val="ru-RU"/>
              </w:rPr>
              <w:t>способствовать осознанию опасности тех или иных предметов</w:t>
            </w:r>
            <w:r w:rsidRPr="00C84FF0">
              <w:rPr>
                <w:color w:val="000009"/>
                <w:spacing w:val="-3"/>
                <w:sz w:val="20"/>
                <w:szCs w:val="20"/>
                <w:lang w:val="ru-RU"/>
              </w:rPr>
              <w:t xml:space="preserve"> </w:t>
            </w:r>
            <w:r w:rsidRPr="00C84FF0">
              <w:rPr>
                <w:color w:val="000009"/>
                <w:sz w:val="20"/>
                <w:szCs w:val="20"/>
                <w:lang w:val="ru-RU"/>
              </w:rPr>
              <w:t>и</w:t>
            </w:r>
            <w:r w:rsidRPr="00C84FF0">
              <w:rPr>
                <w:color w:val="000009"/>
                <w:spacing w:val="-2"/>
                <w:sz w:val="20"/>
                <w:szCs w:val="20"/>
                <w:lang w:val="ru-RU"/>
              </w:rPr>
              <w:t xml:space="preserve"> </w:t>
            </w:r>
            <w:r w:rsidRPr="00C84FF0">
              <w:rPr>
                <w:color w:val="000009"/>
                <w:sz w:val="20"/>
                <w:szCs w:val="20"/>
                <w:lang w:val="ru-RU"/>
              </w:rPr>
              <w:t>ситуаций</w:t>
            </w:r>
            <w:r w:rsidRPr="00C84FF0">
              <w:rPr>
                <w:color w:val="000009"/>
                <w:spacing w:val="-2"/>
                <w:sz w:val="20"/>
                <w:szCs w:val="20"/>
                <w:lang w:val="ru-RU"/>
              </w:rPr>
              <w:t xml:space="preserve"> </w:t>
            </w:r>
            <w:r w:rsidRPr="00C84FF0">
              <w:rPr>
                <w:color w:val="000009"/>
                <w:sz w:val="20"/>
                <w:szCs w:val="20"/>
                <w:lang w:val="ru-RU"/>
              </w:rPr>
              <w:t>с</w:t>
            </w:r>
            <w:r w:rsidRPr="00C84FF0">
              <w:rPr>
                <w:color w:val="000009"/>
                <w:spacing w:val="-4"/>
                <w:sz w:val="20"/>
                <w:szCs w:val="20"/>
                <w:lang w:val="ru-RU"/>
              </w:rPr>
              <w:t xml:space="preserve"> </w:t>
            </w:r>
            <w:r w:rsidRPr="00C84FF0">
              <w:rPr>
                <w:color w:val="000009"/>
                <w:sz w:val="20"/>
                <w:szCs w:val="20"/>
                <w:lang w:val="ru-RU"/>
              </w:rPr>
              <w:t>опорой</w:t>
            </w:r>
            <w:r w:rsidRPr="00C84FF0">
              <w:rPr>
                <w:color w:val="000009"/>
                <w:spacing w:val="-2"/>
                <w:sz w:val="20"/>
                <w:szCs w:val="20"/>
                <w:lang w:val="ru-RU"/>
              </w:rPr>
              <w:t xml:space="preserve"> </w:t>
            </w:r>
            <w:r w:rsidRPr="00C84FF0">
              <w:rPr>
                <w:color w:val="000009"/>
                <w:sz w:val="20"/>
                <w:szCs w:val="20"/>
                <w:lang w:val="ru-RU"/>
              </w:rPr>
              <w:t>на</w:t>
            </w:r>
            <w:r w:rsidRPr="00C84FF0">
              <w:rPr>
                <w:color w:val="000009"/>
                <w:spacing w:val="-4"/>
                <w:sz w:val="20"/>
                <w:szCs w:val="20"/>
                <w:lang w:val="ru-RU"/>
              </w:rPr>
              <w:t xml:space="preserve"> </w:t>
            </w:r>
            <w:r w:rsidRPr="00C84FF0">
              <w:rPr>
                <w:color w:val="000009"/>
                <w:sz w:val="20"/>
                <w:szCs w:val="20"/>
                <w:lang w:val="ru-RU"/>
              </w:rPr>
              <w:t>мультфильмы,</w:t>
            </w:r>
            <w:r w:rsidRPr="00C84FF0">
              <w:rPr>
                <w:color w:val="000009"/>
                <w:spacing w:val="-4"/>
                <w:sz w:val="20"/>
                <w:szCs w:val="20"/>
                <w:lang w:val="ru-RU"/>
              </w:rPr>
              <w:t xml:space="preserve"> </w:t>
            </w:r>
            <w:r w:rsidRPr="00C84FF0">
              <w:rPr>
                <w:color w:val="000009"/>
                <w:sz w:val="20"/>
                <w:szCs w:val="20"/>
                <w:lang w:val="ru-RU"/>
              </w:rPr>
              <w:t>иллюстрации, литературные произведения;</w:t>
            </w:r>
          </w:p>
          <w:p w14:paraId="1CAE5260" w14:textId="77777777" w:rsidR="00C84FF0" w:rsidRPr="00C84FF0" w:rsidRDefault="00C84FF0" w:rsidP="00C84FF0">
            <w:pPr>
              <w:pStyle w:val="TableParagraph"/>
              <w:numPr>
                <w:ilvl w:val="1"/>
                <w:numId w:val="9"/>
              </w:numPr>
              <w:tabs>
                <w:tab w:val="left" w:pos="790"/>
              </w:tabs>
              <w:ind w:right="77" w:firstLine="278"/>
              <w:jc w:val="both"/>
              <w:rPr>
                <w:sz w:val="20"/>
                <w:szCs w:val="20"/>
                <w:lang w:val="ru-RU"/>
              </w:rPr>
            </w:pPr>
            <w:r w:rsidRPr="00C84FF0">
              <w:rPr>
                <w:color w:val="000009"/>
                <w:sz w:val="20"/>
                <w:szCs w:val="20"/>
                <w:lang w:val="ru-RU"/>
              </w:rPr>
              <w:t>стимулировать интерес детей к творческим играм с сюжетами,</w:t>
            </w:r>
            <w:r w:rsidRPr="00C84FF0">
              <w:rPr>
                <w:color w:val="000009"/>
                <w:spacing w:val="-7"/>
                <w:sz w:val="20"/>
                <w:szCs w:val="20"/>
                <w:lang w:val="ru-RU"/>
              </w:rPr>
              <w:t xml:space="preserve"> </w:t>
            </w:r>
            <w:r w:rsidRPr="00C84FF0">
              <w:rPr>
                <w:color w:val="000009"/>
                <w:sz w:val="20"/>
                <w:szCs w:val="20"/>
                <w:lang w:val="ru-RU"/>
              </w:rPr>
              <w:t>расширяющими</w:t>
            </w:r>
            <w:r w:rsidRPr="00C84FF0">
              <w:rPr>
                <w:color w:val="000009"/>
                <w:spacing w:val="-7"/>
                <w:sz w:val="20"/>
                <w:szCs w:val="20"/>
                <w:lang w:val="ru-RU"/>
              </w:rPr>
              <w:t xml:space="preserve"> </w:t>
            </w:r>
            <w:r w:rsidRPr="00C84FF0">
              <w:rPr>
                <w:color w:val="000009"/>
                <w:sz w:val="20"/>
                <w:szCs w:val="20"/>
                <w:lang w:val="ru-RU"/>
              </w:rPr>
              <w:t>и</w:t>
            </w:r>
            <w:r w:rsidRPr="00C84FF0">
              <w:rPr>
                <w:color w:val="000009"/>
                <w:spacing w:val="-5"/>
                <w:sz w:val="20"/>
                <w:szCs w:val="20"/>
                <w:lang w:val="ru-RU"/>
              </w:rPr>
              <w:t xml:space="preserve"> </w:t>
            </w:r>
            <w:r w:rsidRPr="00C84FF0">
              <w:rPr>
                <w:color w:val="000009"/>
                <w:sz w:val="20"/>
                <w:szCs w:val="20"/>
                <w:lang w:val="ru-RU"/>
              </w:rPr>
              <w:t>уточняющими</w:t>
            </w:r>
            <w:r w:rsidRPr="00C84FF0">
              <w:rPr>
                <w:color w:val="000009"/>
                <w:spacing w:val="-7"/>
                <w:sz w:val="20"/>
                <w:szCs w:val="20"/>
                <w:lang w:val="ru-RU"/>
              </w:rPr>
              <w:t xml:space="preserve"> </w:t>
            </w:r>
            <w:r w:rsidRPr="00C84FF0">
              <w:rPr>
                <w:color w:val="000009"/>
                <w:sz w:val="20"/>
                <w:szCs w:val="20"/>
                <w:lang w:val="ru-RU"/>
              </w:rPr>
              <w:t>их</w:t>
            </w:r>
            <w:r w:rsidRPr="00C84FF0">
              <w:rPr>
                <w:color w:val="000009"/>
                <w:spacing w:val="-7"/>
                <w:sz w:val="20"/>
                <w:szCs w:val="20"/>
                <w:lang w:val="ru-RU"/>
              </w:rPr>
              <w:t xml:space="preserve"> </w:t>
            </w:r>
            <w:r w:rsidRPr="00C84FF0">
              <w:rPr>
                <w:color w:val="000009"/>
                <w:sz w:val="20"/>
                <w:szCs w:val="20"/>
                <w:lang w:val="ru-RU"/>
              </w:rPr>
              <w:t>представления</w:t>
            </w:r>
            <w:r w:rsidRPr="00C84FF0">
              <w:rPr>
                <w:color w:val="000009"/>
                <w:spacing w:val="-7"/>
                <w:sz w:val="20"/>
                <w:szCs w:val="20"/>
                <w:lang w:val="ru-RU"/>
              </w:rPr>
              <w:t xml:space="preserve"> </w:t>
            </w:r>
            <w:r w:rsidRPr="00C84FF0">
              <w:rPr>
                <w:color w:val="000009"/>
                <w:sz w:val="20"/>
                <w:szCs w:val="20"/>
                <w:lang w:val="ru-RU"/>
              </w:rPr>
              <w:t>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w:t>
            </w:r>
          </w:p>
          <w:p w14:paraId="1BF919A7"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z w:val="20"/>
                <w:szCs w:val="20"/>
                <w:lang w:val="ru-RU"/>
              </w:rPr>
              <w:t>формировать</w:t>
            </w:r>
            <w:r w:rsidRPr="00C84FF0">
              <w:rPr>
                <w:rFonts w:ascii="Times New Roman" w:hAnsi="Times New Roman" w:cs="Times New Roman"/>
                <w:color w:val="000009"/>
                <w:spacing w:val="54"/>
                <w:sz w:val="20"/>
                <w:szCs w:val="20"/>
                <w:lang w:val="ru-RU"/>
              </w:rPr>
              <w:t xml:space="preserve"> </w:t>
            </w:r>
            <w:r w:rsidRPr="00C84FF0">
              <w:rPr>
                <w:rFonts w:ascii="Times New Roman" w:hAnsi="Times New Roman" w:cs="Times New Roman"/>
                <w:color w:val="000009"/>
                <w:sz w:val="20"/>
                <w:szCs w:val="20"/>
                <w:lang w:val="ru-RU"/>
              </w:rPr>
              <w:t>представления</w:t>
            </w:r>
            <w:r w:rsidRPr="00C84FF0">
              <w:rPr>
                <w:rFonts w:ascii="Times New Roman" w:hAnsi="Times New Roman" w:cs="Times New Roman"/>
                <w:color w:val="000009"/>
                <w:spacing w:val="54"/>
                <w:sz w:val="20"/>
                <w:szCs w:val="20"/>
                <w:lang w:val="ru-RU"/>
              </w:rPr>
              <w:t xml:space="preserve"> </w:t>
            </w:r>
            <w:r w:rsidRPr="00C84FF0">
              <w:rPr>
                <w:rFonts w:ascii="Times New Roman" w:hAnsi="Times New Roman" w:cs="Times New Roman"/>
                <w:color w:val="000009"/>
                <w:sz w:val="20"/>
                <w:szCs w:val="20"/>
                <w:lang w:val="ru-RU"/>
              </w:rPr>
              <w:t>детей</w:t>
            </w:r>
            <w:r w:rsidRPr="00C84FF0">
              <w:rPr>
                <w:rFonts w:ascii="Times New Roman" w:hAnsi="Times New Roman" w:cs="Times New Roman"/>
                <w:color w:val="000009"/>
                <w:spacing w:val="54"/>
                <w:sz w:val="20"/>
                <w:szCs w:val="20"/>
                <w:lang w:val="ru-RU"/>
              </w:rPr>
              <w:t xml:space="preserve"> </w:t>
            </w:r>
            <w:r w:rsidRPr="00C84FF0">
              <w:rPr>
                <w:rFonts w:ascii="Times New Roman" w:hAnsi="Times New Roman" w:cs="Times New Roman"/>
                <w:color w:val="000009"/>
                <w:sz w:val="20"/>
                <w:szCs w:val="20"/>
                <w:lang w:val="ru-RU"/>
              </w:rPr>
              <w:t>о</w:t>
            </w:r>
            <w:r w:rsidRPr="00C84FF0">
              <w:rPr>
                <w:rFonts w:ascii="Times New Roman" w:hAnsi="Times New Roman" w:cs="Times New Roman"/>
                <w:color w:val="000009"/>
                <w:spacing w:val="51"/>
                <w:sz w:val="20"/>
                <w:szCs w:val="20"/>
                <w:lang w:val="ru-RU"/>
              </w:rPr>
              <w:t xml:space="preserve"> </w:t>
            </w:r>
            <w:r w:rsidRPr="00C84FF0">
              <w:rPr>
                <w:rFonts w:ascii="Times New Roman" w:hAnsi="Times New Roman" w:cs="Times New Roman"/>
                <w:color w:val="000009"/>
                <w:sz w:val="20"/>
                <w:szCs w:val="20"/>
                <w:lang w:val="ru-RU"/>
              </w:rPr>
              <w:t>труде</w:t>
            </w:r>
            <w:r w:rsidRPr="00C84FF0">
              <w:rPr>
                <w:rFonts w:ascii="Times New Roman" w:hAnsi="Times New Roman" w:cs="Times New Roman"/>
                <w:color w:val="000009"/>
                <w:spacing w:val="53"/>
                <w:sz w:val="20"/>
                <w:szCs w:val="20"/>
                <w:lang w:val="ru-RU"/>
              </w:rPr>
              <w:t xml:space="preserve"> </w:t>
            </w:r>
            <w:r w:rsidRPr="00C84FF0">
              <w:rPr>
                <w:rFonts w:ascii="Times New Roman" w:hAnsi="Times New Roman" w:cs="Times New Roman"/>
                <w:color w:val="000009"/>
                <w:sz w:val="20"/>
                <w:szCs w:val="20"/>
                <w:lang w:val="ru-RU"/>
              </w:rPr>
              <w:t>взрослых</w:t>
            </w:r>
            <w:r w:rsidRPr="00C84FF0">
              <w:rPr>
                <w:rFonts w:ascii="Times New Roman" w:hAnsi="Times New Roman" w:cs="Times New Roman"/>
                <w:color w:val="000009"/>
                <w:spacing w:val="56"/>
                <w:sz w:val="20"/>
                <w:szCs w:val="20"/>
                <w:lang w:val="ru-RU"/>
              </w:rPr>
              <w:t xml:space="preserve"> </w:t>
            </w:r>
            <w:r w:rsidRPr="00C84FF0">
              <w:rPr>
                <w:rFonts w:ascii="Times New Roman" w:hAnsi="Times New Roman" w:cs="Times New Roman"/>
                <w:color w:val="000009"/>
                <w:spacing w:val="-10"/>
                <w:sz w:val="20"/>
                <w:szCs w:val="20"/>
                <w:lang w:val="ru-RU"/>
              </w:rPr>
              <w:t>в</w:t>
            </w:r>
            <w:r>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pacing w:val="-10"/>
                <w:sz w:val="20"/>
                <w:szCs w:val="20"/>
                <w:lang w:val="ru-RU"/>
              </w:rPr>
              <w:t>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14:paraId="3E59E240"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14:paraId="19498F23"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w:t>
            </w:r>
          </w:p>
          <w:p w14:paraId="3604FC0B"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78461306"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14:paraId="3354D600"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14:paraId="58A28B8D"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поощрять проявления осмотрительности и осторожности у детей в нестандартных и потенциально опасных ситуациях;</w:t>
            </w:r>
          </w:p>
          <w:p w14:paraId="6ED079FC"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14:paraId="2FB4E3F3" w14:textId="354BC99F"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r>
              <w:rPr>
                <w:rFonts w:ascii="Times New Roman" w:hAnsi="Times New Roman" w:cs="Times New Roman"/>
                <w:color w:val="000009"/>
                <w:spacing w:val="-10"/>
                <w:sz w:val="20"/>
                <w:szCs w:val="20"/>
                <w:lang w:val="ru-RU"/>
              </w:rPr>
              <w:t>.</w:t>
            </w:r>
          </w:p>
        </w:tc>
      </w:tr>
    </w:tbl>
    <w:p w14:paraId="23D22677" w14:textId="77777777" w:rsidR="00C84FF0" w:rsidRDefault="00C84FF0" w:rsidP="00C84FF0">
      <w:pPr>
        <w:contextualSpacing/>
        <w:jc w:val="center"/>
        <w:rPr>
          <w:rFonts w:ascii="Times New Roman" w:hAnsi="Times New Roman" w:cs="Times New Roman"/>
          <w:b/>
          <w:bCs/>
          <w:sz w:val="24"/>
          <w:szCs w:val="24"/>
        </w:rPr>
      </w:pPr>
    </w:p>
    <w:p w14:paraId="6FC0EB92" w14:textId="501A5D86" w:rsidR="00852E15" w:rsidRDefault="00C84FF0" w:rsidP="00C84FF0">
      <w:pPr>
        <w:contextualSpacing/>
        <w:jc w:val="center"/>
        <w:rPr>
          <w:rFonts w:ascii="Times New Roman" w:hAnsi="Times New Roman" w:cs="Times New Roman"/>
          <w:b/>
          <w:bCs/>
          <w:sz w:val="24"/>
          <w:szCs w:val="24"/>
        </w:rPr>
      </w:pPr>
      <w:r w:rsidRPr="00C84FF0">
        <w:rPr>
          <w:rFonts w:ascii="Times New Roman" w:hAnsi="Times New Roman" w:cs="Times New Roman"/>
          <w:b/>
          <w:bCs/>
          <w:sz w:val="24"/>
          <w:szCs w:val="24"/>
        </w:rPr>
        <w:t>Коррекционно-развивающая работа в образовательной области «Познавательное развитие»</w:t>
      </w:r>
    </w:p>
    <w:tbl>
      <w:tblPr>
        <w:tblStyle w:val="a3"/>
        <w:tblW w:w="0" w:type="auto"/>
        <w:tblLook w:val="04A0" w:firstRow="1" w:lastRow="0" w:firstColumn="1" w:lastColumn="0" w:noHBand="0" w:noVBand="1"/>
      </w:tblPr>
      <w:tblGrid>
        <w:gridCol w:w="2547"/>
        <w:gridCol w:w="12013"/>
      </w:tblGrid>
      <w:tr w:rsidR="00C84FF0" w14:paraId="7B72CBB4" w14:textId="77777777" w:rsidTr="00C84FF0">
        <w:tc>
          <w:tcPr>
            <w:tcW w:w="2547" w:type="dxa"/>
            <w:shd w:val="clear" w:color="auto" w:fill="F1F1F1"/>
          </w:tcPr>
          <w:p w14:paraId="675A1C5C" w14:textId="0BAFC1DC"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70ACDD3A"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06FEE3B8" w14:textId="77777777" w:rsidR="00C84FF0" w:rsidRPr="00C84FF0" w:rsidRDefault="00C84FF0" w:rsidP="00C84FF0">
            <w:pPr>
              <w:contextualSpacing/>
              <w:rPr>
                <w:rFonts w:ascii="Times New Roman" w:hAnsi="Times New Roman" w:cs="Times New Roman"/>
                <w:sz w:val="24"/>
                <w:szCs w:val="24"/>
                <w:lang w:val="ru-RU"/>
              </w:rPr>
            </w:pPr>
          </w:p>
        </w:tc>
      </w:tr>
      <w:tr w:rsidR="00C84FF0" w14:paraId="3F2AE4F3" w14:textId="77777777" w:rsidTr="00C84FF0">
        <w:tc>
          <w:tcPr>
            <w:tcW w:w="2547" w:type="dxa"/>
          </w:tcPr>
          <w:p w14:paraId="7DFDABA0" w14:textId="16F857A9"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2"/>
                <w:sz w:val="20"/>
                <w:szCs w:val="20"/>
                <w:lang w:val="ru-RU"/>
              </w:rPr>
              <w:t>Коррекционная направленность</w:t>
            </w:r>
            <w:r w:rsidRPr="00C84FF0">
              <w:rPr>
                <w:rFonts w:ascii="Times New Roman" w:hAnsi="Times New Roman" w:cs="Times New Roman"/>
                <w:color w:val="000009"/>
                <w:spacing w:val="40"/>
                <w:sz w:val="20"/>
                <w:szCs w:val="20"/>
                <w:lang w:val="ru-RU"/>
              </w:rPr>
              <w:t xml:space="preserve"> </w:t>
            </w:r>
            <w:r w:rsidRPr="00C84FF0">
              <w:rPr>
                <w:rFonts w:ascii="Times New Roman" w:hAnsi="Times New Roman" w:cs="Times New Roman"/>
                <w:color w:val="000009"/>
                <w:sz w:val="20"/>
                <w:szCs w:val="20"/>
                <w:lang w:val="ru-RU"/>
              </w:rPr>
              <w:t xml:space="preserve">работы по </w:t>
            </w:r>
            <w:r w:rsidRPr="00C84FF0">
              <w:rPr>
                <w:rFonts w:ascii="Times New Roman" w:hAnsi="Times New Roman" w:cs="Times New Roman"/>
                <w:color w:val="000009"/>
                <w:sz w:val="20"/>
                <w:szCs w:val="20"/>
                <w:lang w:val="ru-RU"/>
              </w:rPr>
              <w:lastRenderedPageBreak/>
              <w:t xml:space="preserve">сенсорному </w:t>
            </w:r>
            <w:r w:rsidRPr="00C84FF0">
              <w:rPr>
                <w:rFonts w:ascii="Times New Roman" w:hAnsi="Times New Roman" w:cs="Times New Roman"/>
                <w:color w:val="000009"/>
                <w:spacing w:val="-2"/>
                <w:sz w:val="20"/>
                <w:szCs w:val="20"/>
                <w:lang w:val="ru-RU"/>
              </w:rPr>
              <w:t>развитию</w:t>
            </w:r>
          </w:p>
        </w:tc>
        <w:tc>
          <w:tcPr>
            <w:tcW w:w="12013" w:type="dxa"/>
          </w:tcPr>
          <w:p w14:paraId="5047A790" w14:textId="77777777" w:rsidR="00C84FF0" w:rsidRPr="00C84FF0" w:rsidRDefault="00C84FF0" w:rsidP="00C84FF0">
            <w:pPr>
              <w:pStyle w:val="TableParagraph"/>
              <w:ind w:left="83" w:right="73"/>
              <w:rPr>
                <w:b/>
                <w:i/>
                <w:sz w:val="20"/>
                <w:szCs w:val="20"/>
                <w:lang w:val="ru-RU"/>
              </w:rPr>
            </w:pPr>
            <w:r w:rsidRPr="00C84FF0">
              <w:rPr>
                <w:b/>
                <w:i/>
                <w:color w:val="000009"/>
                <w:sz w:val="20"/>
                <w:szCs w:val="20"/>
                <w:lang w:val="ru-RU"/>
              </w:rPr>
              <w:lastRenderedPageBreak/>
              <w:t>Развитие</w:t>
            </w:r>
            <w:r w:rsidRPr="00C84FF0">
              <w:rPr>
                <w:b/>
                <w:i/>
                <w:color w:val="000009"/>
                <w:spacing w:val="-10"/>
                <w:sz w:val="20"/>
                <w:szCs w:val="20"/>
                <w:lang w:val="ru-RU"/>
              </w:rPr>
              <w:t xml:space="preserve"> </w:t>
            </w:r>
            <w:r w:rsidRPr="00C84FF0">
              <w:rPr>
                <w:b/>
                <w:i/>
                <w:color w:val="000009"/>
                <w:sz w:val="20"/>
                <w:szCs w:val="20"/>
                <w:lang w:val="ru-RU"/>
              </w:rPr>
              <w:t>сенсорных</w:t>
            </w:r>
            <w:r w:rsidRPr="00C84FF0">
              <w:rPr>
                <w:b/>
                <w:i/>
                <w:color w:val="000009"/>
                <w:spacing w:val="-9"/>
                <w:sz w:val="20"/>
                <w:szCs w:val="20"/>
                <w:lang w:val="ru-RU"/>
              </w:rPr>
              <w:t xml:space="preserve"> </w:t>
            </w:r>
            <w:r w:rsidRPr="00C84FF0">
              <w:rPr>
                <w:b/>
                <w:i/>
                <w:color w:val="000009"/>
                <w:sz w:val="20"/>
                <w:szCs w:val="20"/>
                <w:lang w:val="ru-RU"/>
              </w:rPr>
              <w:t>способностей</w:t>
            </w:r>
            <w:r w:rsidRPr="00C84FF0">
              <w:rPr>
                <w:b/>
                <w:i/>
                <w:color w:val="000009"/>
                <w:spacing w:val="-11"/>
                <w:sz w:val="20"/>
                <w:szCs w:val="20"/>
                <w:lang w:val="ru-RU"/>
              </w:rPr>
              <w:t xml:space="preserve"> </w:t>
            </w:r>
            <w:r w:rsidRPr="00C84FF0">
              <w:rPr>
                <w:b/>
                <w:i/>
                <w:color w:val="000009"/>
                <w:sz w:val="20"/>
                <w:szCs w:val="20"/>
                <w:lang w:val="ru-RU"/>
              </w:rPr>
              <w:t>в</w:t>
            </w:r>
            <w:r w:rsidRPr="00C84FF0">
              <w:rPr>
                <w:b/>
                <w:i/>
                <w:color w:val="000009"/>
                <w:spacing w:val="-6"/>
                <w:sz w:val="20"/>
                <w:szCs w:val="20"/>
                <w:lang w:val="ru-RU"/>
              </w:rPr>
              <w:t xml:space="preserve"> </w:t>
            </w:r>
            <w:r w:rsidRPr="00C84FF0">
              <w:rPr>
                <w:b/>
                <w:i/>
                <w:color w:val="000009"/>
                <w:sz w:val="20"/>
                <w:szCs w:val="20"/>
                <w:lang w:val="ru-RU"/>
              </w:rPr>
              <w:t>предметно- практической деятельности</w:t>
            </w:r>
          </w:p>
          <w:p w14:paraId="67F42FDA" w14:textId="77777777" w:rsidR="00C84FF0" w:rsidRPr="00C84FF0" w:rsidRDefault="00C84FF0" w:rsidP="00C84FF0">
            <w:pPr>
              <w:pStyle w:val="TableParagraph"/>
              <w:numPr>
                <w:ilvl w:val="0"/>
                <w:numId w:val="10"/>
              </w:numPr>
              <w:tabs>
                <w:tab w:val="left" w:pos="786"/>
              </w:tabs>
              <w:ind w:right="801" w:firstLine="278"/>
              <w:rPr>
                <w:sz w:val="20"/>
                <w:szCs w:val="20"/>
                <w:lang w:val="ru-RU"/>
              </w:rPr>
            </w:pPr>
            <w:r w:rsidRPr="00C84FF0">
              <w:rPr>
                <w:color w:val="000009"/>
                <w:sz w:val="20"/>
                <w:szCs w:val="20"/>
                <w:lang w:val="ru-RU"/>
              </w:rPr>
              <w:lastRenderedPageBreak/>
              <w:t>развивать любознательность, познавательные способности,</w:t>
            </w:r>
            <w:r w:rsidRPr="00C84FF0">
              <w:rPr>
                <w:color w:val="000009"/>
                <w:spacing w:val="-14"/>
                <w:sz w:val="20"/>
                <w:szCs w:val="20"/>
                <w:lang w:val="ru-RU"/>
              </w:rPr>
              <w:t xml:space="preserve"> </w:t>
            </w:r>
            <w:r w:rsidRPr="00C84FF0">
              <w:rPr>
                <w:color w:val="000009"/>
                <w:sz w:val="20"/>
                <w:szCs w:val="20"/>
                <w:lang w:val="ru-RU"/>
              </w:rPr>
              <w:t>стимулировать</w:t>
            </w:r>
            <w:r w:rsidRPr="00C84FF0">
              <w:rPr>
                <w:color w:val="000009"/>
                <w:spacing w:val="-13"/>
                <w:sz w:val="20"/>
                <w:szCs w:val="20"/>
                <w:lang w:val="ru-RU"/>
              </w:rPr>
              <w:t xml:space="preserve"> </w:t>
            </w:r>
            <w:r w:rsidRPr="00C84FF0">
              <w:rPr>
                <w:color w:val="000009"/>
                <w:sz w:val="20"/>
                <w:szCs w:val="20"/>
                <w:lang w:val="ru-RU"/>
              </w:rPr>
              <w:t>познавательную</w:t>
            </w:r>
            <w:r w:rsidRPr="00C84FF0">
              <w:rPr>
                <w:color w:val="000009"/>
                <w:spacing w:val="-13"/>
                <w:sz w:val="20"/>
                <w:szCs w:val="20"/>
                <w:lang w:val="ru-RU"/>
              </w:rPr>
              <w:t xml:space="preserve"> </w:t>
            </w:r>
            <w:r w:rsidRPr="00C84FF0">
              <w:rPr>
                <w:color w:val="000009"/>
                <w:sz w:val="20"/>
                <w:szCs w:val="20"/>
                <w:lang w:val="ru-RU"/>
              </w:rPr>
              <w:t>активность посредством создания насыщенной предметно- пространственной среды;</w:t>
            </w:r>
          </w:p>
          <w:p w14:paraId="1DDCB7A8" w14:textId="77777777" w:rsidR="00C84FF0" w:rsidRPr="00C84FF0" w:rsidRDefault="00C84FF0" w:rsidP="00C84FF0">
            <w:pPr>
              <w:pStyle w:val="TableParagraph"/>
              <w:numPr>
                <w:ilvl w:val="0"/>
                <w:numId w:val="10"/>
              </w:numPr>
              <w:tabs>
                <w:tab w:val="left" w:pos="846"/>
              </w:tabs>
              <w:ind w:right="88" w:firstLine="278"/>
              <w:rPr>
                <w:sz w:val="20"/>
                <w:szCs w:val="20"/>
                <w:lang w:val="ru-RU"/>
              </w:rPr>
            </w:pPr>
            <w:r w:rsidRPr="00C84FF0">
              <w:rPr>
                <w:color w:val="000009"/>
                <w:sz w:val="20"/>
                <w:szCs w:val="20"/>
                <w:lang w:val="ru-RU"/>
              </w:rPr>
              <w:t>развивать</w:t>
            </w:r>
            <w:r w:rsidRPr="00C84FF0">
              <w:rPr>
                <w:color w:val="000009"/>
                <w:spacing w:val="-6"/>
                <w:sz w:val="20"/>
                <w:szCs w:val="20"/>
                <w:lang w:val="ru-RU"/>
              </w:rPr>
              <w:t xml:space="preserve"> </w:t>
            </w:r>
            <w:r w:rsidRPr="00C84FF0">
              <w:rPr>
                <w:color w:val="000009"/>
                <w:sz w:val="20"/>
                <w:szCs w:val="20"/>
                <w:lang w:val="ru-RU"/>
              </w:rPr>
              <w:t>все</w:t>
            </w:r>
            <w:r w:rsidRPr="00C84FF0">
              <w:rPr>
                <w:color w:val="000009"/>
                <w:spacing w:val="-8"/>
                <w:sz w:val="20"/>
                <w:szCs w:val="20"/>
                <w:lang w:val="ru-RU"/>
              </w:rPr>
              <w:t xml:space="preserve"> </w:t>
            </w:r>
            <w:r w:rsidRPr="00C84FF0">
              <w:rPr>
                <w:color w:val="000009"/>
                <w:sz w:val="20"/>
                <w:szCs w:val="20"/>
                <w:lang w:val="ru-RU"/>
              </w:rPr>
              <w:t>виды</w:t>
            </w:r>
            <w:r w:rsidRPr="00C84FF0">
              <w:rPr>
                <w:color w:val="000009"/>
                <w:spacing w:val="-7"/>
                <w:sz w:val="20"/>
                <w:szCs w:val="20"/>
                <w:lang w:val="ru-RU"/>
              </w:rPr>
              <w:t xml:space="preserve"> </w:t>
            </w:r>
            <w:r w:rsidRPr="00C84FF0">
              <w:rPr>
                <w:color w:val="000009"/>
                <w:sz w:val="20"/>
                <w:szCs w:val="20"/>
                <w:lang w:val="ru-RU"/>
              </w:rPr>
              <w:t>восприятия:</w:t>
            </w:r>
            <w:r w:rsidRPr="00C84FF0">
              <w:rPr>
                <w:color w:val="000009"/>
                <w:spacing w:val="-7"/>
                <w:sz w:val="20"/>
                <w:szCs w:val="20"/>
                <w:lang w:val="ru-RU"/>
              </w:rPr>
              <w:t xml:space="preserve"> </w:t>
            </w:r>
            <w:r w:rsidRPr="00C84FF0">
              <w:rPr>
                <w:color w:val="000009"/>
                <w:sz w:val="20"/>
                <w:szCs w:val="20"/>
                <w:lang w:val="ru-RU"/>
              </w:rPr>
              <w:t>зрительного,</w:t>
            </w:r>
            <w:r w:rsidRPr="00C84FF0">
              <w:rPr>
                <w:color w:val="000009"/>
                <w:spacing w:val="-7"/>
                <w:sz w:val="20"/>
                <w:szCs w:val="20"/>
                <w:lang w:val="ru-RU"/>
              </w:rPr>
              <w:t xml:space="preserve"> </w:t>
            </w:r>
            <w:r w:rsidRPr="00C84FF0">
              <w:rPr>
                <w:color w:val="000009"/>
                <w:sz w:val="20"/>
                <w:szCs w:val="20"/>
                <w:lang w:val="ru-RU"/>
              </w:rPr>
              <w:t>тактильно- двигательного, слухового, вкусового, обонятельного, стереогнозиса, обеспечивать полисенсорную основу обучения;</w:t>
            </w:r>
          </w:p>
          <w:p w14:paraId="377E6C5E" w14:textId="77777777" w:rsidR="00C84FF0" w:rsidRPr="00C84FF0" w:rsidRDefault="00C84FF0" w:rsidP="00C84FF0">
            <w:pPr>
              <w:pStyle w:val="TableParagraph"/>
              <w:numPr>
                <w:ilvl w:val="0"/>
                <w:numId w:val="10"/>
              </w:numPr>
              <w:tabs>
                <w:tab w:val="left" w:pos="786"/>
              </w:tabs>
              <w:ind w:right="91" w:firstLine="278"/>
              <w:rPr>
                <w:sz w:val="20"/>
                <w:szCs w:val="20"/>
                <w:lang w:val="ru-RU"/>
              </w:rPr>
            </w:pPr>
            <w:r w:rsidRPr="00C84FF0">
              <w:rPr>
                <w:color w:val="000009"/>
                <w:sz w:val="20"/>
                <w:szCs w:val="20"/>
                <w:lang w:val="ru-RU"/>
              </w:rPr>
              <w:t>развивать сенсорно-перцептивные способности детей, исходя</w:t>
            </w:r>
            <w:r w:rsidRPr="00C84FF0">
              <w:rPr>
                <w:color w:val="000009"/>
                <w:spacing w:val="-8"/>
                <w:sz w:val="20"/>
                <w:szCs w:val="20"/>
                <w:lang w:val="ru-RU"/>
              </w:rPr>
              <w:t xml:space="preserve"> </w:t>
            </w:r>
            <w:r w:rsidRPr="00C84FF0">
              <w:rPr>
                <w:color w:val="000009"/>
                <w:sz w:val="20"/>
                <w:szCs w:val="20"/>
                <w:lang w:val="ru-RU"/>
              </w:rPr>
              <w:t>из</w:t>
            </w:r>
            <w:r w:rsidRPr="00C84FF0">
              <w:rPr>
                <w:color w:val="000009"/>
                <w:spacing w:val="-7"/>
                <w:sz w:val="20"/>
                <w:szCs w:val="20"/>
                <w:lang w:val="ru-RU"/>
              </w:rPr>
              <w:t xml:space="preserve"> </w:t>
            </w:r>
            <w:r w:rsidRPr="00C84FF0">
              <w:rPr>
                <w:color w:val="000009"/>
                <w:sz w:val="20"/>
                <w:szCs w:val="20"/>
                <w:lang w:val="ru-RU"/>
              </w:rPr>
              <w:t>принципа</w:t>
            </w:r>
            <w:r w:rsidRPr="00C84FF0">
              <w:rPr>
                <w:color w:val="000009"/>
                <w:spacing w:val="-7"/>
                <w:sz w:val="20"/>
                <w:szCs w:val="20"/>
                <w:lang w:val="ru-RU"/>
              </w:rPr>
              <w:t xml:space="preserve"> </w:t>
            </w:r>
            <w:r w:rsidRPr="00C84FF0">
              <w:rPr>
                <w:color w:val="000009"/>
                <w:sz w:val="20"/>
                <w:szCs w:val="20"/>
                <w:lang w:val="ru-RU"/>
              </w:rPr>
              <w:t>целесообразности</w:t>
            </w:r>
            <w:r w:rsidRPr="00C84FF0">
              <w:rPr>
                <w:color w:val="000009"/>
                <w:spacing w:val="-5"/>
                <w:sz w:val="20"/>
                <w:szCs w:val="20"/>
                <w:lang w:val="ru-RU"/>
              </w:rPr>
              <w:t xml:space="preserve"> </w:t>
            </w:r>
            <w:r w:rsidRPr="00C84FF0">
              <w:rPr>
                <w:color w:val="000009"/>
                <w:sz w:val="20"/>
                <w:szCs w:val="20"/>
                <w:lang w:val="ru-RU"/>
              </w:rPr>
              <w:t>и</w:t>
            </w:r>
            <w:r w:rsidRPr="00C84FF0">
              <w:rPr>
                <w:color w:val="000009"/>
                <w:spacing w:val="-6"/>
                <w:sz w:val="20"/>
                <w:szCs w:val="20"/>
                <w:lang w:val="ru-RU"/>
              </w:rPr>
              <w:t xml:space="preserve"> </w:t>
            </w:r>
            <w:r w:rsidRPr="00C84FF0">
              <w:rPr>
                <w:color w:val="000009"/>
                <w:sz w:val="20"/>
                <w:szCs w:val="20"/>
                <w:lang w:val="ru-RU"/>
              </w:rPr>
              <w:t>безопасности,</w:t>
            </w:r>
            <w:r w:rsidRPr="00C84FF0">
              <w:rPr>
                <w:color w:val="000009"/>
                <w:spacing w:val="-4"/>
                <w:sz w:val="20"/>
                <w:szCs w:val="20"/>
                <w:lang w:val="ru-RU"/>
              </w:rPr>
              <w:t xml:space="preserve"> </w:t>
            </w:r>
            <w:r w:rsidRPr="00C84FF0">
              <w:rPr>
                <w:color w:val="000009"/>
                <w:sz w:val="20"/>
                <w:szCs w:val="20"/>
                <w:lang w:val="ru-RU"/>
              </w:rPr>
              <w:t>учить</w:t>
            </w:r>
            <w:r w:rsidRPr="00C84FF0">
              <w:rPr>
                <w:color w:val="000009"/>
                <w:spacing w:val="-5"/>
                <w:sz w:val="20"/>
                <w:szCs w:val="20"/>
                <w:lang w:val="ru-RU"/>
              </w:rPr>
              <w:t xml:space="preserve"> </w:t>
            </w:r>
            <w:r w:rsidRPr="00C84FF0">
              <w:rPr>
                <w:color w:val="000009"/>
                <w:sz w:val="20"/>
                <w:szCs w:val="20"/>
                <w:lang w:val="ru-RU"/>
              </w:rPr>
              <w:t>их выделению знакомых объектов из фона зрительно, по звучанию, на ощупь, по запаху и на вкус;</w:t>
            </w:r>
          </w:p>
          <w:p w14:paraId="08101ECE" w14:textId="77777777" w:rsidR="00C84FF0" w:rsidRPr="00C84FF0" w:rsidRDefault="00C84FF0" w:rsidP="00C84FF0">
            <w:pPr>
              <w:pStyle w:val="TableParagraph"/>
              <w:numPr>
                <w:ilvl w:val="0"/>
                <w:numId w:val="10"/>
              </w:numPr>
              <w:tabs>
                <w:tab w:val="left" w:pos="786"/>
              </w:tabs>
              <w:ind w:right="126" w:firstLine="278"/>
              <w:rPr>
                <w:sz w:val="20"/>
                <w:szCs w:val="20"/>
                <w:lang w:val="ru-RU"/>
              </w:rPr>
            </w:pPr>
            <w:r w:rsidRPr="00C84FF0">
              <w:rPr>
                <w:color w:val="000009"/>
                <w:sz w:val="20"/>
                <w:szCs w:val="20"/>
                <w:lang w:val="ru-RU"/>
              </w:rPr>
              <w:t>организовывать практические исследовательские действия</w:t>
            </w:r>
            <w:r w:rsidRPr="00C84FF0">
              <w:rPr>
                <w:color w:val="000009"/>
                <w:spacing w:val="-8"/>
                <w:sz w:val="20"/>
                <w:szCs w:val="20"/>
                <w:lang w:val="ru-RU"/>
              </w:rPr>
              <w:t xml:space="preserve"> </w:t>
            </w:r>
            <w:r w:rsidRPr="00C84FF0">
              <w:rPr>
                <w:color w:val="000009"/>
                <w:sz w:val="20"/>
                <w:szCs w:val="20"/>
                <w:lang w:val="ru-RU"/>
              </w:rPr>
              <w:t>с</w:t>
            </w:r>
            <w:r w:rsidRPr="00C84FF0">
              <w:rPr>
                <w:color w:val="000009"/>
                <w:spacing w:val="-9"/>
                <w:sz w:val="20"/>
                <w:szCs w:val="20"/>
                <w:lang w:val="ru-RU"/>
              </w:rPr>
              <w:t xml:space="preserve"> </w:t>
            </w:r>
            <w:r w:rsidRPr="00C84FF0">
              <w:rPr>
                <w:color w:val="000009"/>
                <w:sz w:val="20"/>
                <w:szCs w:val="20"/>
                <w:lang w:val="ru-RU"/>
              </w:rPr>
              <w:t>различными</w:t>
            </w:r>
            <w:r w:rsidRPr="00C84FF0">
              <w:rPr>
                <w:color w:val="000009"/>
                <w:spacing w:val="-10"/>
                <w:sz w:val="20"/>
                <w:szCs w:val="20"/>
                <w:lang w:val="ru-RU"/>
              </w:rPr>
              <w:t xml:space="preserve"> </w:t>
            </w:r>
            <w:r w:rsidRPr="00C84FF0">
              <w:rPr>
                <w:color w:val="000009"/>
                <w:sz w:val="20"/>
                <w:szCs w:val="20"/>
                <w:lang w:val="ru-RU"/>
              </w:rPr>
              <w:t>веществами,</w:t>
            </w:r>
            <w:r w:rsidRPr="00C84FF0">
              <w:rPr>
                <w:color w:val="000009"/>
                <w:spacing w:val="-8"/>
                <w:sz w:val="20"/>
                <w:szCs w:val="20"/>
                <w:lang w:val="ru-RU"/>
              </w:rPr>
              <w:t xml:space="preserve"> </w:t>
            </w:r>
            <w:r w:rsidRPr="00C84FF0">
              <w:rPr>
                <w:color w:val="000009"/>
                <w:sz w:val="20"/>
                <w:szCs w:val="20"/>
                <w:lang w:val="ru-RU"/>
              </w:rPr>
              <w:t>предметами,</w:t>
            </w:r>
            <w:r w:rsidRPr="00C84FF0">
              <w:rPr>
                <w:color w:val="000009"/>
                <w:spacing w:val="-8"/>
                <w:sz w:val="20"/>
                <w:szCs w:val="20"/>
                <w:lang w:val="ru-RU"/>
              </w:rPr>
              <w:t xml:space="preserve"> </w:t>
            </w:r>
            <w:r w:rsidRPr="00C84FF0">
              <w:rPr>
                <w:color w:val="000009"/>
                <w:sz w:val="20"/>
                <w:szCs w:val="20"/>
                <w:lang w:val="ru-RU"/>
              </w:rPr>
              <w:t>материалами, постепенно снижая участие и помощь взрослого и повышая уровень самостоятельности ребенка;</w:t>
            </w:r>
          </w:p>
          <w:p w14:paraId="6D7A7157" w14:textId="77777777" w:rsidR="00C84FF0" w:rsidRPr="00C84FF0" w:rsidRDefault="00C84FF0" w:rsidP="00C84FF0">
            <w:pPr>
              <w:pStyle w:val="TableParagraph"/>
              <w:numPr>
                <w:ilvl w:val="0"/>
                <w:numId w:val="10"/>
              </w:numPr>
              <w:tabs>
                <w:tab w:val="left" w:pos="786"/>
              </w:tabs>
              <w:ind w:right="322" w:firstLine="278"/>
              <w:rPr>
                <w:sz w:val="20"/>
                <w:szCs w:val="20"/>
                <w:lang w:val="ru-RU"/>
              </w:rPr>
            </w:pPr>
            <w:r w:rsidRPr="00C84FF0">
              <w:rPr>
                <w:color w:val="000009"/>
                <w:sz w:val="20"/>
                <w:szCs w:val="20"/>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w:t>
            </w:r>
            <w:r w:rsidRPr="00C84FF0">
              <w:rPr>
                <w:color w:val="000009"/>
                <w:spacing w:val="-12"/>
                <w:sz w:val="20"/>
                <w:szCs w:val="20"/>
                <w:lang w:val="ru-RU"/>
              </w:rPr>
              <w:t xml:space="preserve"> </w:t>
            </w:r>
            <w:r w:rsidRPr="00C84FF0">
              <w:rPr>
                <w:color w:val="000009"/>
                <w:sz w:val="20"/>
                <w:szCs w:val="20"/>
                <w:lang w:val="ru-RU"/>
              </w:rPr>
              <w:t>координацию</w:t>
            </w:r>
            <w:r w:rsidRPr="00C84FF0">
              <w:rPr>
                <w:color w:val="000009"/>
                <w:spacing w:val="-12"/>
                <w:sz w:val="20"/>
                <w:szCs w:val="20"/>
                <w:lang w:val="ru-RU"/>
              </w:rPr>
              <w:t xml:space="preserve"> </w:t>
            </w:r>
            <w:r w:rsidRPr="00C84FF0">
              <w:rPr>
                <w:color w:val="000009"/>
                <w:sz w:val="20"/>
                <w:szCs w:val="20"/>
                <w:lang w:val="ru-RU"/>
              </w:rPr>
              <w:t>и</w:t>
            </w:r>
            <w:r w:rsidRPr="00C84FF0">
              <w:rPr>
                <w:color w:val="000009"/>
                <w:spacing w:val="-13"/>
                <w:sz w:val="20"/>
                <w:szCs w:val="20"/>
                <w:lang w:val="ru-RU"/>
              </w:rPr>
              <w:t xml:space="preserve"> </w:t>
            </w:r>
            <w:r w:rsidRPr="00C84FF0">
              <w:rPr>
                <w:color w:val="000009"/>
                <w:sz w:val="20"/>
                <w:szCs w:val="20"/>
                <w:lang w:val="ru-RU"/>
              </w:rPr>
              <w:t xml:space="preserve">тактильно-двигательное восприятие (обведение контуров пальчиком, примеривание с помощью наложения и приложения данного элемента к </w:t>
            </w:r>
            <w:r w:rsidRPr="00C84FF0">
              <w:rPr>
                <w:color w:val="000009"/>
                <w:spacing w:val="-2"/>
                <w:sz w:val="20"/>
                <w:szCs w:val="20"/>
                <w:lang w:val="ru-RU"/>
              </w:rPr>
              <w:t>образцу-эталону);</w:t>
            </w:r>
          </w:p>
          <w:p w14:paraId="0D5B12C4" w14:textId="77777777" w:rsidR="00C84FF0" w:rsidRPr="00C84FF0" w:rsidRDefault="00C84FF0" w:rsidP="00C84FF0">
            <w:pPr>
              <w:pStyle w:val="TableParagraph"/>
              <w:numPr>
                <w:ilvl w:val="0"/>
                <w:numId w:val="10"/>
              </w:numPr>
              <w:tabs>
                <w:tab w:val="left" w:pos="786"/>
              </w:tabs>
              <w:ind w:right="316" w:firstLine="278"/>
              <w:rPr>
                <w:sz w:val="20"/>
                <w:szCs w:val="20"/>
                <w:lang w:val="ru-RU"/>
              </w:rPr>
            </w:pPr>
            <w:r w:rsidRPr="00C84FF0">
              <w:rPr>
                <w:color w:val="000009"/>
                <w:sz w:val="20"/>
                <w:szCs w:val="20"/>
                <w:lang w:val="ru-RU"/>
              </w:rPr>
              <w:t>развивать анализирующее восприятие, постепенно подводить</w:t>
            </w:r>
            <w:r w:rsidRPr="00C84FF0">
              <w:rPr>
                <w:color w:val="000009"/>
                <w:spacing w:val="-6"/>
                <w:sz w:val="20"/>
                <w:szCs w:val="20"/>
                <w:lang w:val="ru-RU"/>
              </w:rPr>
              <w:t xml:space="preserve"> </w:t>
            </w:r>
            <w:r w:rsidRPr="00C84FF0">
              <w:rPr>
                <w:color w:val="000009"/>
                <w:sz w:val="20"/>
                <w:szCs w:val="20"/>
                <w:lang w:val="ru-RU"/>
              </w:rPr>
              <w:t>к</w:t>
            </w:r>
            <w:r w:rsidRPr="00C84FF0">
              <w:rPr>
                <w:color w:val="000009"/>
                <w:spacing w:val="-8"/>
                <w:sz w:val="20"/>
                <w:szCs w:val="20"/>
                <w:lang w:val="ru-RU"/>
              </w:rPr>
              <w:t xml:space="preserve"> </w:t>
            </w:r>
            <w:r w:rsidRPr="00C84FF0">
              <w:rPr>
                <w:color w:val="000009"/>
                <w:sz w:val="20"/>
                <w:szCs w:val="20"/>
                <w:lang w:val="ru-RU"/>
              </w:rPr>
              <w:t>пониманию</w:t>
            </w:r>
            <w:r w:rsidRPr="00C84FF0">
              <w:rPr>
                <w:color w:val="000009"/>
                <w:spacing w:val="-6"/>
                <w:sz w:val="20"/>
                <w:szCs w:val="20"/>
                <w:lang w:val="ru-RU"/>
              </w:rPr>
              <w:t xml:space="preserve"> </w:t>
            </w:r>
            <w:r w:rsidRPr="00C84FF0">
              <w:rPr>
                <w:color w:val="000009"/>
                <w:sz w:val="20"/>
                <w:szCs w:val="20"/>
                <w:lang w:val="ru-RU"/>
              </w:rPr>
              <w:t>словесного</w:t>
            </w:r>
            <w:r w:rsidRPr="00C84FF0">
              <w:rPr>
                <w:color w:val="000009"/>
                <w:spacing w:val="-6"/>
                <w:sz w:val="20"/>
                <w:szCs w:val="20"/>
                <w:lang w:val="ru-RU"/>
              </w:rPr>
              <w:t xml:space="preserve"> </w:t>
            </w:r>
            <w:r w:rsidRPr="00C84FF0">
              <w:rPr>
                <w:color w:val="000009"/>
                <w:sz w:val="20"/>
                <w:szCs w:val="20"/>
                <w:lang w:val="ru-RU"/>
              </w:rPr>
              <w:t>обозначения</w:t>
            </w:r>
            <w:r w:rsidRPr="00C84FF0">
              <w:rPr>
                <w:color w:val="000009"/>
                <w:spacing w:val="-6"/>
                <w:sz w:val="20"/>
                <w:szCs w:val="20"/>
                <w:lang w:val="ru-RU"/>
              </w:rPr>
              <w:t xml:space="preserve"> </w:t>
            </w:r>
            <w:r w:rsidRPr="00C84FF0">
              <w:rPr>
                <w:color w:val="000009"/>
                <w:sz w:val="20"/>
                <w:szCs w:val="20"/>
                <w:lang w:val="ru-RU"/>
              </w:rPr>
              <w:t>признаков</w:t>
            </w:r>
            <w:r w:rsidRPr="00C84FF0">
              <w:rPr>
                <w:color w:val="000009"/>
                <w:spacing w:val="-7"/>
                <w:sz w:val="20"/>
                <w:szCs w:val="20"/>
                <w:lang w:val="ru-RU"/>
              </w:rPr>
              <w:t xml:space="preserve"> </w:t>
            </w:r>
            <w:r w:rsidRPr="00C84FF0">
              <w:rPr>
                <w:color w:val="000009"/>
                <w:sz w:val="20"/>
                <w:szCs w:val="20"/>
                <w:lang w:val="ru-RU"/>
              </w:rPr>
              <w:t>и свойств, умению выделять заданный признак;</w:t>
            </w:r>
          </w:p>
          <w:p w14:paraId="79EB9BED" w14:textId="77777777" w:rsidR="00C84FF0" w:rsidRPr="00C84FF0" w:rsidRDefault="00C84FF0" w:rsidP="00C84FF0">
            <w:pPr>
              <w:pStyle w:val="TableParagraph"/>
              <w:numPr>
                <w:ilvl w:val="0"/>
                <w:numId w:val="10"/>
              </w:numPr>
              <w:tabs>
                <w:tab w:val="left" w:pos="786"/>
              </w:tabs>
              <w:ind w:right="153" w:firstLine="278"/>
              <w:rPr>
                <w:sz w:val="20"/>
                <w:szCs w:val="20"/>
                <w:lang w:val="ru-RU"/>
              </w:rPr>
            </w:pPr>
            <w:r w:rsidRPr="00C84FF0">
              <w:rPr>
                <w:color w:val="000009"/>
                <w:sz w:val="20"/>
                <w:szCs w:val="20"/>
                <w:lang w:val="ru-RU"/>
              </w:rPr>
              <w:t>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w:t>
            </w:r>
            <w:r w:rsidRPr="00C84FF0">
              <w:rPr>
                <w:color w:val="000009"/>
                <w:spacing w:val="-1"/>
                <w:sz w:val="20"/>
                <w:szCs w:val="20"/>
                <w:lang w:val="ru-RU"/>
              </w:rPr>
              <w:t xml:space="preserve"> </w:t>
            </w:r>
            <w:r w:rsidRPr="00C84FF0">
              <w:rPr>
                <w:color w:val="000009"/>
                <w:sz w:val="20"/>
                <w:szCs w:val="20"/>
                <w:lang w:val="ru-RU"/>
              </w:rPr>
              <w:t>«Покажи</w:t>
            </w:r>
            <w:r w:rsidRPr="00C84FF0">
              <w:rPr>
                <w:color w:val="000009"/>
                <w:spacing w:val="-5"/>
                <w:sz w:val="20"/>
                <w:szCs w:val="20"/>
                <w:lang w:val="ru-RU"/>
              </w:rPr>
              <w:t xml:space="preserve"> </w:t>
            </w:r>
            <w:r w:rsidRPr="00C84FF0">
              <w:rPr>
                <w:color w:val="000009"/>
                <w:sz w:val="20"/>
                <w:szCs w:val="20"/>
                <w:lang w:val="ru-RU"/>
              </w:rPr>
              <w:t>синий,</w:t>
            </w:r>
            <w:r w:rsidRPr="00C84FF0">
              <w:rPr>
                <w:color w:val="000009"/>
                <w:spacing w:val="-5"/>
                <w:sz w:val="20"/>
                <w:szCs w:val="20"/>
                <w:lang w:val="ru-RU"/>
              </w:rPr>
              <w:t xml:space="preserve"> </w:t>
            </w:r>
            <w:r w:rsidRPr="00C84FF0">
              <w:rPr>
                <w:color w:val="000009"/>
                <w:sz w:val="20"/>
                <w:szCs w:val="20"/>
                <w:lang w:val="ru-RU"/>
              </w:rPr>
              <w:t>красный,</w:t>
            </w:r>
            <w:r w:rsidRPr="00C84FF0">
              <w:rPr>
                <w:color w:val="000009"/>
                <w:spacing w:val="-5"/>
                <w:sz w:val="20"/>
                <w:szCs w:val="20"/>
                <w:lang w:val="ru-RU"/>
              </w:rPr>
              <w:t xml:space="preserve"> </w:t>
            </w:r>
            <w:r w:rsidRPr="00C84FF0">
              <w:rPr>
                <w:color w:val="000009"/>
                <w:sz w:val="20"/>
                <w:szCs w:val="20"/>
                <w:lang w:val="ru-RU"/>
              </w:rPr>
              <w:t>треугольник,</w:t>
            </w:r>
            <w:r w:rsidRPr="00C84FF0">
              <w:rPr>
                <w:color w:val="000009"/>
                <w:spacing w:val="-8"/>
                <w:sz w:val="20"/>
                <w:szCs w:val="20"/>
                <w:lang w:val="ru-RU"/>
              </w:rPr>
              <w:t xml:space="preserve"> </w:t>
            </w:r>
            <w:r w:rsidRPr="00C84FF0">
              <w:rPr>
                <w:color w:val="000009"/>
                <w:sz w:val="20"/>
                <w:szCs w:val="20"/>
                <w:lang w:val="ru-RU"/>
              </w:rPr>
              <w:t>квадрат</w:t>
            </w:r>
            <w:r w:rsidRPr="00C84FF0">
              <w:rPr>
                <w:color w:val="000009"/>
                <w:spacing w:val="-5"/>
                <w:sz w:val="20"/>
                <w:szCs w:val="20"/>
                <w:lang w:val="ru-RU"/>
              </w:rPr>
              <w:t xml:space="preserve"> </w:t>
            </w:r>
            <w:r w:rsidRPr="00C84FF0">
              <w:rPr>
                <w:color w:val="000009"/>
                <w:sz w:val="20"/>
                <w:szCs w:val="20"/>
                <w:lang w:val="ru-RU"/>
              </w:rPr>
              <w:t>и</w:t>
            </w:r>
            <w:r w:rsidRPr="00C84FF0">
              <w:rPr>
                <w:color w:val="000009"/>
                <w:spacing w:val="-5"/>
                <w:sz w:val="20"/>
                <w:szCs w:val="20"/>
                <w:lang w:val="ru-RU"/>
              </w:rPr>
              <w:t xml:space="preserve"> </w:t>
            </w:r>
            <w:r w:rsidRPr="00C84FF0">
              <w:rPr>
                <w:color w:val="000009"/>
                <w:sz w:val="20"/>
                <w:szCs w:val="20"/>
                <w:lang w:val="ru-RU"/>
              </w:rPr>
              <w:t>т.</w:t>
            </w:r>
            <w:r w:rsidRPr="00C84FF0">
              <w:rPr>
                <w:color w:val="000009"/>
                <w:spacing w:val="-5"/>
                <w:sz w:val="20"/>
                <w:szCs w:val="20"/>
                <w:lang w:val="ru-RU"/>
              </w:rPr>
              <w:t xml:space="preserve"> </w:t>
            </w:r>
            <w:r w:rsidRPr="00C84FF0">
              <w:rPr>
                <w:color w:val="000009"/>
                <w:sz w:val="20"/>
                <w:szCs w:val="20"/>
                <w:lang w:val="ru-RU"/>
              </w:rPr>
              <w:t xml:space="preserve">д.» и далее– к самостоятельному выделению и словесному обозначению признаков цвета, формы, величины, фактуры </w:t>
            </w:r>
            <w:r w:rsidRPr="00C84FF0">
              <w:rPr>
                <w:color w:val="000009"/>
                <w:spacing w:val="-2"/>
                <w:sz w:val="20"/>
                <w:szCs w:val="20"/>
                <w:lang w:val="ru-RU"/>
              </w:rPr>
              <w:t>материалов;</w:t>
            </w:r>
          </w:p>
          <w:p w14:paraId="5EC9D22D" w14:textId="77777777" w:rsidR="00C84FF0" w:rsidRPr="00C84FF0" w:rsidRDefault="00C84FF0" w:rsidP="00C84FF0">
            <w:pPr>
              <w:pStyle w:val="TableParagraph"/>
              <w:numPr>
                <w:ilvl w:val="0"/>
                <w:numId w:val="10"/>
              </w:numPr>
              <w:tabs>
                <w:tab w:val="left" w:pos="786"/>
              </w:tabs>
              <w:ind w:right="702" w:firstLine="278"/>
              <w:rPr>
                <w:sz w:val="20"/>
                <w:szCs w:val="20"/>
                <w:lang w:val="ru-RU"/>
              </w:rPr>
            </w:pPr>
            <w:r w:rsidRPr="00C84FF0">
              <w:rPr>
                <w:color w:val="000009"/>
                <w:sz w:val="20"/>
                <w:szCs w:val="20"/>
                <w:lang w:val="ru-RU"/>
              </w:rPr>
              <w:t>формировать у детей комплексный алгоритм обследования</w:t>
            </w:r>
            <w:r w:rsidRPr="00C84FF0">
              <w:rPr>
                <w:color w:val="000009"/>
                <w:spacing w:val="-7"/>
                <w:sz w:val="20"/>
                <w:szCs w:val="20"/>
                <w:lang w:val="ru-RU"/>
              </w:rPr>
              <w:t xml:space="preserve"> </w:t>
            </w:r>
            <w:r w:rsidRPr="00C84FF0">
              <w:rPr>
                <w:color w:val="000009"/>
                <w:sz w:val="20"/>
                <w:szCs w:val="20"/>
                <w:lang w:val="ru-RU"/>
              </w:rPr>
              <w:t>объектов</w:t>
            </w:r>
            <w:r w:rsidRPr="00C84FF0">
              <w:rPr>
                <w:color w:val="000009"/>
                <w:spacing w:val="-8"/>
                <w:sz w:val="20"/>
                <w:szCs w:val="20"/>
                <w:lang w:val="ru-RU"/>
              </w:rPr>
              <w:t xml:space="preserve"> </w:t>
            </w:r>
            <w:r w:rsidRPr="00C84FF0">
              <w:rPr>
                <w:color w:val="000009"/>
                <w:sz w:val="20"/>
                <w:szCs w:val="20"/>
                <w:lang w:val="ru-RU"/>
              </w:rPr>
              <w:t>на</w:t>
            </w:r>
            <w:r w:rsidRPr="00C84FF0">
              <w:rPr>
                <w:color w:val="000009"/>
                <w:spacing w:val="-8"/>
                <w:sz w:val="20"/>
                <w:szCs w:val="20"/>
                <w:lang w:val="ru-RU"/>
              </w:rPr>
              <w:t xml:space="preserve"> </w:t>
            </w:r>
            <w:r w:rsidRPr="00C84FF0">
              <w:rPr>
                <w:color w:val="000009"/>
                <w:sz w:val="20"/>
                <w:szCs w:val="20"/>
                <w:lang w:val="ru-RU"/>
              </w:rPr>
              <w:t>основе</w:t>
            </w:r>
            <w:r w:rsidRPr="00C84FF0">
              <w:rPr>
                <w:color w:val="000009"/>
                <w:spacing w:val="-9"/>
                <w:sz w:val="20"/>
                <w:szCs w:val="20"/>
                <w:lang w:val="ru-RU"/>
              </w:rPr>
              <w:t xml:space="preserve"> </w:t>
            </w:r>
            <w:r w:rsidRPr="00C84FF0">
              <w:rPr>
                <w:color w:val="000009"/>
                <w:sz w:val="20"/>
                <w:szCs w:val="20"/>
                <w:lang w:val="ru-RU"/>
              </w:rPr>
              <w:t>зрительного,</w:t>
            </w:r>
            <w:r w:rsidRPr="00C84FF0">
              <w:rPr>
                <w:color w:val="000009"/>
                <w:spacing w:val="-10"/>
                <w:sz w:val="20"/>
                <w:szCs w:val="20"/>
                <w:lang w:val="ru-RU"/>
              </w:rPr>
              <w:t xml:space="preserve"> </w:t>
            </w:r>
            <w:r w:rsidRPr="00C84FF0">
              <w:rPr>
                <w:color w:val="000009"/>
                <w:sz w:val="20"/>
                <w:szCs w:val="20"/>
                <w:lang w:val="ru-RU"/>
              </w:rPr>
              <w:t>слухового, тактильно-двигательного восприятия для выделения максимального количества свойств и признаков;</w:t>
            </w:r>
          </w:p>
          <w:p w14:paraId="7F90E495" w14:textId="77777777" w:rsidR="00C84FF0" w:rsidRPr="00C84FF0" w:rsidRDefault="00C84FF0" w:rsidP="00C84FF0">
            <w:pPr>
              <w:pStyle w:val="TableParagraph"/>
              <w:numPr>
                <w:ilvl w:val="0"/>
                <w:numId w:val="10"/>
              </w:numPr>
              <w:tabs>
                <w:tab w:val="left" w:pos="786"/>
              </w:tabs>
              <w:ind w:right="442" w:firstLine="278"/>
              <w:rPr>
                <w:sz w:val="20"/>
                <w:szCs w:val="20"/>
                <w:lang w:val="ru-RU"/>
              </w:rPr>
            </w:pPr>
            <w:r w:rsidRPr="00C84FF0">
              <w:rPr>
                <w:color w:val="000009"/>
                <w:sz w:val="20"/>
                <w:szCs w:val="20"/>
                <w:lang w:val="ru-RU"/>
              </w:rPr>
              <w:t>развивать</w:t>
            </w:r>
            <w:r w:rsidRPr="00C84FF0">
              <w:rPr>
                <w:color w:val="000009"/>
                <w:spacing w:val="-8"/>
                <w:sz w:val="20"/>
                <w:szCs w:val="20"/>
                <w:lang w:val="ru-RU"/>
              </w:rPr>
              <w:t xml:space="preserve"> </w:t>
            </w:r>
            <w:r w:rsidRPr="00C84FF0">
              <w:rPr>
                <w:color w:val="000009"/>
                <w:sz w:val="20"/>
                <w:szCs w:val="20"/>
                <w:lang w:val="ru-RU"/>
              </w:rPr>
              <w:t>способность</w:t>
            </w:r>
            <w:r w:rsidRPr="00C84FF0">
              <w:rPr>
                <w:color w:val="000009"/>
                <w:spacing w:val="-10"/>
                <w:sz w:val="20"/>
                <w:szCs w:val="20"/>
                <w:lang w:val="ru-RU"/>
              </w:rPr>
              <w:t xml:space="preserve"> </w:t>
            </w:r>
            <w:r w:rsidRPr="00C84FF0">
              <w:rPr>
                <w:color w:val="000009"/>
                <w:sz w:val="20"/>
                <w:szCs w:val="20"/>
                <w:lang w:val="ru-RU"/>
              </w:rPr>
              <w:t>узнавать</w:t>
            </w:r>
            <w:r w:rsidRPr="00C84FF0">
              <w:rPr>
                <w:color w:val="000009"/>
                <w:spacing w:val="-8"/>
                <w:sz w:val="20"/>
                <w:szCs w:val="20"/>
                <w:lang w:val="ru-RU"/>
              </w:rPr>
              <w:t xml:space="preserve"> </w:t>
            </w:r>
            <w:r w:rsidRPr="00C84FF0">
              <w:rPr>
                <w:color w:val="000009"/>
                <w:sz w:val="20"/>
                <w:szCs w:val="20"/>
                <w:lang w:val="ru-RU"/>
              </w:rPr>
              <w:t>и</w:t>
            </w:r>
            <w:r w:rsidRPr="00C84FF0">
              <w:rPr>
                <w:color w:val="000009"/>
                <w:spacing w:val="-9"/>
                <w:sz w:val="20"/>
                <w:szCs w:val="20"/>
                <w:lang w:val="ru-RU"/>
              </w:rPr>
              <w:t xml:space="preserve"> </w:t>
            </w:r>
            <w:r w:rsidRPr="00C84FF0">
              <w:rPr>
                <w:color w:val="000009"/>
                <w:sz w:val="20"/>
                <w:szCs w:val="20"/>
                <w:lang w:val="ru-RU"/>
              </w:rPr>
              <w:t>называть</w:t>
            </w:r>
            <w:r w:rsidRPr="00C84FF0">
              <w:rPr>
                <w:color w:val="000009"/>
                <w:spacing w:val="-8"/>
                <w:sz w:val="20"/>
                <w:szCs w:val="20"/>
                <w:lang w:val="ru-RU"/>
              </w:rPr>
              <w:t xml:space="preserve"> </w:t>
            </w:r>
            <w:r w:rsidRPr="00C84FF0">
              <w:rPr>
                <w:color w:val="000009"/>
                <w:sz w:val="20"/>
                <w:szCs w:val="20"/>
                <w:lang w:val="ru-RU"/>
              </w:rPr>
              <w:t>объемные геометрические тела и соотносить их с плоскостными образцами и с реальными предметами;</w:t>
            </w:r>
          </w:p>
          <w:p w14:paraId="749E18F8" w14:textId="77777777" w:rsidR="00C84FF0" w:rsidRPr="00C84FF0" w:rsidRDefault="00C84FF0" w:rsidP="00C84FF0">
            <w:pPr>
              <w:pStyle w:val="TableParagraph"/>
              <w:numPr>
                <w:ilvl w:val="0"/>
                <w:numId w:val="10"/>
              </w:numPr>
              <w:tabs>
                <w:tab w:val="left" w:pos="786"/>
              </w:tabs>
              <w:ind w:right="285" w:firstLine="278"/>
              <w:rPr>
                <w:sz w:val="20"/>
                <w:szCs w:val="20"/>
                <w:lang w:val="ru-RU"/>
              </w:rPr>
            </w:pPr>
            <w:r w:rsidRPr="00C84FF0">
              <w:rPr>
                <w:color w:val="000009"/>
                <w:sz w:val="20"/>
                <w:szCs w:val="20"/>
                <w:lang w:val="ru-RU"/>
              </w:rPr>
              <w:t>учить</w:t>
            </w:r>
            <w:r w:rsidRPr="00C84FF0">
              <w:rPr>
                <w:color w:val="000009"/>
                <w:spacing w:val="-8"/>
                <w:sz w:val="20"/>
                <w:szCs w:val="20"/>
                <w:lang w:val="ru-RU"/>
              </w:rPr>
              <w:t xml:space="preserve"> </w:t>
            </w:r>
            <w:r w:rsidRPr="00C84FF0">
              <w:rPr>
                <w:color w:val="000009"/>
                <w:sz w:val="20"/>
                <w:szCs w:val="20"/>
                <w:lang w:val="ru-RU"/>
              </w:rPr>
              <w:t>детей</w:t>
            </w:r>
            <w:r w:rsidRPr="00C84FF0">
              <w:rPr>
                <w:color w:val="000009"/>
                <w:spacing w:val="-8"/>
                <w:sz w:val="20"/>
                <w:szCs w:val="20"/>
                <w:lang w:val="ru-RU"/>
              </w:rPr>
              <w:t xml:space="preserve"> </w:t>
            </w:r>
            <w:r w:rsidRPr="00C84FF0">
              <w:rPr>
                <w:color w:val="000009"/>
                <w:sz w:val="20"/>
                <w:szCs w:val="20"/>
                <w:lang w:val="ru-RU"/>
              </w:rPr>
              <w:t>собирать</w:t>
            </w:r>
            <w:r w:rsidRPr="00C84FF0">
              <w:rPr>
                <w:color w:val="000009"/>
                <w:spacing w:val="-8"/>
                <w:sz w:val="20"/>
                <w:szCs w:val="20"/>
                <w:lang w:val="ru-RU"/>
              </w:rPr>
              <w:t xml:space="preserve"> </w:t>
            </w:r>
            <w:r w:rsidRPr="00C84FF0">
              <w:rPr>
                <w:color w:val="000009"/>
                <w:sz w:val="20"/>
                <w:szCs w:val="20"/>
                <w:lang w:val="ru-RU"/>
              </w:rPr>
              <w:t>целостное</w:t>
            </w:r>
            <w:r w:rsidRPr="00C84FF0">
              <w:rPr>
                <w:color w:val="000009"/>
                <w:spacing w:val="-9"/>
                <w:sz w:val="20"/>
                <w:szCs w:val="20"/>
                <w:lang w:val="ru-RU"/>
              </w:rPr>
              <w:t xml:space="preserve"> </w:t>
            </w:r>
            <w:r w:rsidRPr="00C84FF0">
              <w:rPr>
                <w:color w:val="000009"/>
                <w:sz w:val="20"/>
                <w:szCs w:val="20"/>
                <w:lang w:val="ru-RU"/>
              </w:rPr>
              <w:t>изображение</w:t>
            </w:r>
            <w:r w:rsidRPr="00C84FF0">
              <w:rPr>
                <w:color w:val="000009"/>
                <w:spacing w:val="-9"/>
                <w:sz w:val="20"/>
                <w:szCs w:val="20"/>
                <w:lang w:val="ru-RU"/>
              </w:rPr>
              <w:t xml:space="preserve"> </w:t>
            </w:r>
            <w:r w:rsidRPr="00C84FF0">
              <w:rPr>
                <w:color w:val="000009"/>
                <w:sz w:val="20"/>
                <w:szCs w:val="20"/>
                <w:lang w:val="ru-RU"/>
              </w:rPr>
              <w:t>предмета из частей, складывать разрезные картинки, постепенно увеличивая количество частей и конфигурацию разреза;</w:t>
            </w:r>
          </w:p>
          <w:p w14:paraId="7030D136" w14:textId="77777777" w:rsidR="00C84FF0" w:rsidRPr="00C84FF0" w:rsidRDefault="00C84FF0" w:rsidP="00C84FF0">
            <w:pPr>
              <w:pStyle w:val="TableParagraph"/>
              <w:numPr>
                <w:ilvl w:val="0"/>
                <w:numId w:val="10"/>
              </w:numPr>
              <w:tabs>
                <w:tab w:val="left" w:pos="786"/>
              </w:tabs>
              <w:ind w:right="533" w:firstLine="278"/>
              <w:rPr>
                <w:sz w:val="20"/>
                <w:szCs w:val="20"/>
                <w:lang w:val="ru-RU"/>
              </w:rPr>
            </w:pPr>
            <w:r w:rsidRPr="00C84FF0">
              <w:rPr>
                <w:color w:val="000009"/>
                <w:sz w:val="20"/>
                <w:szCs w:val="20"/>
                <w:lang w:val="ru-RU"/>
              </w:rPr>
              <w:t>развивать</w:t>
            </w:r>
            <w:r w:rsidRPr="00C84FF0">
              <w:rPr>
                <w:color w:val="000009"/>
                <w:spacing w:val="-6"/>
                <w:sz w:val="20"/>
                <w:szCs w:val="20"/>
                <w:lang w:val="ru-RU"/>
              </w:rPr>
              <w:t xml:space="preserve"> </w:t>
            </w:r>
            <w:r w:rsidRPr="00C84FF0">
              <w:rPr>
                <w:color w:val="000009"/>
                <w:sz w:val="20"/>
                <w:szCs w:val="20"/>
                <w:lang w:val="ru-RU"/>
              </w:rPr>
              <w:t>стереогноз</w:t>
            </w:r>
            <w:r w:rsidRPr="00C84FF0">
              <w:rPr>
                <w:color w:val="000009"/>
                <w:spacing w:val="-5"/>
                <w:sz w:val="20"/>
                <w:szCs w:val="20"/>
                <w:lang w:val="ru-RU"/>
              </w:rPr>
              <w:t xml:space="preserve"> </w:t>
            </w:r>
            <w:r w:rsidRPr="00C84FF0">
              <w:rPr>
                <w:color w:val="000009"/>
                <w:sz w:val="20"/>
                <w:szCs w:val="20"/>
                <w:lang w:val="ru-RU"/>
              </w:rPr>
              <w:t>-</w:t>
            </w:r>
            <w:r w:rsidRPr="00C84FF0">
              <w:rPr>
                <w:color w:val="000009"/>
                <w:spacing w:val="-7"/>
                <w:sz w:val="20"/>
                <w:szCs w:val="20"/>
                <w:lang w:val="ru-RU"/>
              </w:rPr>
              <w:t xml:space="preserve"> </w:t>
            </w:r>
            <w:r w:rsidRPr="00C84FF0">
              <w:rPr>
                <w:color w:val="000009"/>
                <w:sz w:val="20"/>
                <w:szCs w:val="20"/>
                <w:lang w:val="ru-RU"/>
              </w:rPr>
              <w:t>определять</w:t>
            </w:r>
            <w:r w:rsidRPr="00C84FF0">
              <w:rPr>
                <w:color w:val="000009"/>
                <w:spacing w:val="-6"/>
                <w:sz w:val="20"/>
                <w:szCs w:val="20"/>
                <w:lang w:val="ru-RU"/>
              </w:rPr>
              <w:t xml:space="preserve"> </w:t>
            </w:r>
            <w:r w:rsidRPr="00C84FF0">
              <w:rPr>
                <w:color w:val="000009"/>
                <w:sz w:val="20"/>
                <w:szCs w:val="20"/>
                <w:lang w:val="ru-RU"/>
              </w:rPr>
              <w:t>на</w:t>
            </w:r>
            <w:r w:rsidRPr="00C84FF0">
              <w:rPr>
                <w:color w:val="000009"/>
                <w:spacing w:val="-7"/>
                <w:sz w:val="20"/>
                <w:szCs w:val="20"/>
                <w:lang w:val="ru-RU"/>
              </w:rPr>
              <w:t xml:space="preserve"> </w:t>
            </w:r>
            <w:r w:rsidRPr="00C84FF0">
              <w:rPr>
                <w:color w:val="000009"/>
                <w:sz w:val="20"/>
                <w:szCs w:val="20"/>
                <w:lang w:val="ru-RU"/>
              </w:rPr>
              <w:t>ощупь</w:t>
            </w:r>
            <w:r w:rsidRPr="00C84FF0">
              <w:rPr>
                <w:color w:val="000009"/>
                <w:spacing w:val="-6"/>
                <w:sz w:val="20"/>
                <w:szCs w:val="20"/>
                <w:lang w:val="ru-RU"/>
              </w:rPr>
              <w:t xml:space="preserve"> </w:t>
            </w:r>
            <w:r w:rsidRPr="00C84FF0">
              <w:rPr>
                <w:color w:val="000009"/>
                <w:sz w:val="20"/>
                <w:szCs w:val="20"/>
                <w:lang w:val="ru-RU"/>
              </w:rPr>
              <w:t>фактуру материалов, величину предметов, узнавать и называть их;</w:t>
            </w:r>
          </w:p>
          <w:p w14:paraId="5D590BFE"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развивать глазомерные функции и умение ориентироваться</w:t>
            </w:r>
            <w:r w:rsidRPr="00C84FF0">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z w:val="20"/>
                <w:szCs w:val="20"/>
                <w:lang w:val="ru-RU"/>
              </w:rPr>
              <w:t>в</w:t>
            </w:r>
            <w:r w:rsidRPr="00C84FF0">
              <w:rPr>
                <w:rFonts w:ascii="Times New Roman" w:hAnsi="Times New Roman" w:cs="Times New Roman"/>
                <w:color w:val="000009"/>
                <w:spacing w:val="-7"/>
                <w:sz w:val="20"/>
                <w:szCs w:val="20"/>
                <w:lang w:val="ru-RU"/>
              </w:rPr>
              <w:t xml:space="preserve"> </w:t>
            </w:r>
            <w:r w:rsidRPr="00C84FF0">
              <w:rPr>
                <w:rFonts w:ascii="Times New Roman" w:hAnsi="Times New Roman" w:cs="Times New Roman"/>
                <w:color w:val="000009"/>
                <w:sz w:val="20"/>
                <w:szCs w:val="20"/>
                <w:lang w:val="ru-RU"/>
              </w:rPr>
              <w:t>сериационном</w:t>
            </w:r>
            <w:r w:rsidRPr="00C84FF0">
              <w:rPr>
                <w:rFonts w:ascii="Times New Roman" w:hAnsi="Times New Roman" w:cs="Times New Roman"/>
                <w:color w:val="000009"/>
                <w:spacing w:val="-5"/>
                <w:sz w:val="20"/>
                <w:szCs w:val="20"/>
                <w:lang w:val="ru-RU"/>
              </w:rPr>
              <w:t xml:space="preserve"> </w:t>
            </w:r>
            <w:r w:rsidRPr="00C84FF0">
              <w:rPr>
                <w:rFonts w:ascii="Times New Roman" w:hAnsi="Times New Roman" w:cs="Times New Roman"/>
                <w:color w:val="000009"/>
                <w:sz w:val="20"/>
                <w:szCs w:val="20"/>
                <w:lang w:val="ru-RU"/>
              </w:rPr>
              <w:t>ряду</w:t>
            </w:r>
            <w:r w:rsidRPr="00C84FF0">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z w:val="20"/>
                <w:szCs w:val="20"/>
                <w:lang w:val="ru-RU"/>
              </w:rPr>
              <w:t>по</w:t>
            </w:r>
            <w:r w:rsidRPr="00C84FF0">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z w:val="20"/>
                <w:szCs w:val="20"/>
                <w:lang w:val="ru-RU"/>
              </w:rPr>
              <w:t>величине,</w:t>
            </w:r>
            <w:r w:rsidRPr="00C84FF0">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z w:val="20"/>
                <w:szCs w:val="20"/>
                <w:lang w:val="ru-RU"/>
              </w:rPr>
              <w:t>включать</w:t>
            </w:r>
            <w:r>
              <w:rPr>
                <w:rFonts w:ascii="Times New Roman" w:hAnsi="Times New Roman" w:cs="Times New Roman"/>
                <w:color w:val="000009"/>
                <w:sz w:val="20"/>
                <w:szCs w:val="20"/>
                <w:lang w:val="ru-RU"/>
              </w:rPr>
              <w:t xml:space="preserve"> </w:t>
            </w:r>
            <w:r w:rsidRPr="00C84FF0">
              <w:rPr>
                <w:rFonts w:ascii="Times New Roman" w:hAnsi="Times New Roman" w:cs="Times New Roman"/>
                <w:color w:val="000009"/>
                <w:sz w:val="20"/>
                <w:szCs w:val="20"/>
                <w:lang w:val="ru-RU"/>
              </w:rPr>
              <w:t>элементы в ряд, сравнивать элементы ряда по параметрам величины, употребляя степени сравнения прилагательных;</w:t>
            </w:r>
          </w:p>
          <w:p w14:paraId="3C2DE7D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4823F168"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07AE276B" w14:textId="28071DB9"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r>
              <w:rPr>
                <w:rFonts w:ascii="Times New Roman" w:hAnsi="Times New Roman" w:cs="Times New Roman"/>
                <w:color w:val="000009"/>
                <w:sz w:val="20"/>
                <w:szCs w:val="20"/>
                <w:lang w:val="ru-RU"/>
              </w:rPr>
              <w:t>.</w:t>
            </w:r>
          </w:p>
        </w:tc>
      </w:tr>
      <w:tr w:rsidR="00C84FF0" w14:paraId="079241EE" w14:textId="77777777" w:rsidTr="00C84FF0">
        <w:tc>
          <w:tcPr>
            <w:tcW w:w="2547" w:type="dxa"/>
          </w:tcPr>
          <w:p w14:paraId="6B9E1724" w14:textId="147DCF82"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2"/>
                <w:sz w:val="20"/>
                <w:szCs w:val="20"/>
                <w:lang w:val="ru-RU"/>
              </w:rPr>
              <w:lastRenderedPageBreak/>
              <w:t>Коррекционная направленность</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10"/>
                <w:sz w:val="20"/>
                <w:szCs w:val="20"/>
                <w:lang w:val="ru-RU"/>
              </w:rPr>
              <w:t xml:space="preserve">в </w:t>
            </w:r>
            <w:r w:rsidRPr="00C84FF0">
              <w:rPr>
                <w:rFonts w:ascii="Times New Roman" w:hAnsi="Times New Roman" w:cs="Times New Roman"/>
                <w:color w:val="000009"/>
                <w:spacing w:val="-2"/>
                <w:sz w:val="20"/>
                <w:szCs w:val="20"/>
                <w:lang w:val="ru-RU"/>
              </w:rPr>
              <w:t>работе</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6"/>
                <w:sz w:val="20"/>
                <w:szCs w:val="20"/>
                <w:lang w:val="ru-RU"/>
              </w:rPr>
              <w:t>по</w:t>
            </w:r>
            <w:r>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pacing w:val="-2"/>
                <w:sz w:val="20"/>
                <w:szCs w:val="20"/>
                <w:lang w:val="ru-RU"/>
              </w:rPr>
              <w:t>развитию конструктивной деятельности</w:t>
            </w:r>
          </w:p>
        </w:tc>
        <w:tc>
          <w:tcPr>
            <w:tcW w:w="12013" w:type="dxa"/>
          </w:tcPr>
          <w:p w14:paraId="717800D6" w14:textId="77777777" w:rsidR="00C84FF0" w:rsidRPr="00C84FF0" w:rsidRDefault="00C84FF0" w:rsidP="00C84FF0">
            <w:pPr>
              <w:pStyle w:val="TableParagraph"/>
              <w:spacing w:before="1"/>
              <w:ind w:left="83" w:right="73"/>
              <w:jc w:val="both"/>
              <w:rPr>
                <w:b/>
                <w:i/>
                <w:sz w:val="20"/>
                <w:szCs w:val="20"/>
                <w:lang w:val="ru-RU"/>
              </w:rPr>
            </w:pPr>
            <w:r w:rsidRPr="00C84FF0">
              <w:rPr>
                <w:b/>
                <w:i/>
                <w:color w:val="000009"/>
                <w:sz w:val="20"/>
                <w:szCs w:val="20"/>
                <w:lang w:val="ru-RU"/>
              </w:rPr>
              <w:t>Развитие конструктивного праксиса, наглядно-образного мышления, способности к моделированию</w:t>
            </w:r>
          </w:p>
          <w:p w14:paraId="23C51578" w14:textId="77777777" w:rsidR="00C84FF0" w:rsidRPr="00C84FF0" w:rsidRDefault="00C84FF0" w:rsidP="00C84FF0">
            <w:pPr>
              <w:pStyle w:val="TableParagraph"/>
              <w:numPr>
                <w:ilvl w:val="0"/>
                <w:numId w:val="11"/>
              </w:numPr>
              <w:tabs>
                <w:tab w:val="left" w:pos="785"/>
              </w:tabs>
              <w:ind w:right="76" w:firstLine="278"/>
              <w:jc w:val="both"/>
              <w:rPr>
                <w:sz w:val="20"/>
                <w:szCs w:val="20"/>
                <w:lang w:val="ru-RU"/>
              </w:rPr>
            </w:pPr>
            <w:r w:rsidRPr="00C84FF0">
              <w:rPr>
                <w:color w:val="000009"/>
                <w:sz w:val="20"/>
                <w:szCs w:val="20"/>
                <w:lang w:val="ru-RU"/>
              </w:rPr>
              <w:t>формировать</w:t>
            </w:r>
            <w:r w:rsidRPr="00C84FF0">
              <w:rPr>
                <w:color w:val="000009"/>
                <w:spacing w:val="-11"/>
                <w:sz w:val="20"/>
                <w:szCs w:val="20"/>
                <w:lang w:val="ru-RU"/>
              </w:rPr>
              <w:t xml:space="preserve"> </w:t>
            </w:r>
            <w:r w:rsidRPr="00C84FF0">
              <w:rPr>
                <w:color w:val="000009"/>
                <w:sz w:val="20"/>
                <w:szCs w:val="20"/>
                <w:lang w:val="ru-RU"/>
              </w:rPr>
              <w:t>интерес</w:t>
            </w:r>
            <w:r w:rsidRPr="00C84FF0">
              <w:rPr>
                <w:color w:val="000009"/>
                <w:spacing w:val="-14"/>
                <w:sz w:val="20"/>
                <w:szCs w:val="20"/>
                <w:lang w:val="ru-RU"/>
              </w:rPr>
              <w:t xml:space="preserve"> </w:t>
            </w:r>
            <w:r w:rsidRPr="00C84FF0">
              <w:rPr>
                <w:color w:val="000009"/>
                <w:sz w:val="20"/>
                <w:szCs w:val="20"/>
                <w:lang w:val="ru-RU"/>
              </w:rPr>
              <w:t>к</w:t>
            </w:r>
            <w:r w:rsidRPr="00C84FF0">
              <w:rPr>
                <w:color w:val="000009"/>
                <w:spacing w:val="-12"/>
                <w:sz w:val="20"/>
                <w:szCs w:val="20"/>
                <w:lang w:val="ru-RU"/>
              </w:rPr>
              <w:t xml:space="preserve"> </w:t>
            </w:r>
            <w:r w:rsidRPr="00C84FF0">
              <w:rPr>
                <w:color w:val="000009"/>
                <w:sz w:val="20"/>
                <w:szCs w:val="20"/>
                <w:lang w:val="ru-RU"/>
              </w:rPr>
              <w:t>конструктивным</w:t>
            </w:r>
            <w:r w:rsidRPr="00C84FF0">
              <w:rPr>
                <w:color w:val="000009"/>
                <w:spacing w:val="-14"/>
                <w:sz w:val="20"/>
                <w:szCs w:val="20"/>
                <w:lang w:val="ru-RU"/>
              </w:rPr>
              <w:t xml:space="preserve"> </w:t>
            </w:r>
            <w:r w:rsidRPr="00C84FF0">
              <w:rPr>
                <w:color w:val="000009"/>
                <w:sz w:val="20"/>
                <w:szCs w:val="20"/>
                <w:lang w:val="ru-RU"/>
              </w:rPr>
              <w:t>материалам</w:t>
            </w:r>
            <w:r w:rsidRPr="00C84FF0">
              <w:rPr>
                <w:color w:val="000009"/>
                <w:spacing w:val="-13"/>
                <w:sz w:val="20"/>
                <w:szCs w:val="20"/>
                <w:lang w:val="ru-RU"/>
              </w:rPr>
              <w:t xml:space="preserve"> </w:t>
            </w:r>
            <w:r w:rsidRPr="00C84FF0">
              <w:rPr>
                <w:color w:val="000009"/>
                <w:sz w:val="20"/>
                <w:szCs w:val="20"/>
                <w:lang w:val="ru-RU"/>
              </w:rPr>
              <w:t>и</w:t>
            </w:r>
            <w:r w:rsidRPr="00C84FF0">
              <w:rPr>
                <w:color w:val="000009"/>
                <w:spacing w:val="-12"/>
                <w:sz w:val="20"/>
                <w:szCs w:val="20"/>
                <w:lang w:val="ru-RU"/>
              </w:rPr>
              <w:t xml:space="preserve"> </w:t>
            </w:r>
            <w:r w:rsidRPr="00C84FF0">
              <w:rPr>
                <w:color w:val="000009"/>
                <w:sz w:val="20"/>
                <w:szCs w:val="20"/>
                <w:lang w:val="ru-RU"/>
              </w:rPr>
              <w:t>их игровому использованию: демонстрация продуктов конструирования (строительство загонов и домиков для зверей, мебели для куклы и пр.) с целью;</w:t>
            </w:r>
          </w:p>
          <w:p w14:paraId="5AD55CA8" w14:textId="77777777" w:rsidR="00C84FF0" w:rsidRPr="00C84FF0" w:rsidRDefault="00C84FF0" w:rsidP="00C84FF0">
            <w:pPr>
              <w:pStyle w:val="TableParagraph"/>
              <w:numPr>
                <w:ilvl w:val="0"/>
                <w:numId w:val="11"/>
              </w:numPr>
              <w:tabs>
                <w:tab w:val="left" w:pos="846"/>
              </w:tabs>
              <w:spacing w:line="292" w:lineRule="exact"/>
              <w:ind w:left="846" w:hanging="484"/>
              <w:jc w:val="both"/>
              <w:rPr>
                <w:sz w:val="20"/>
                <w:szCs w:val="20"/>
                <w:lang w:val="ru-RU"/>
              </w:rPr>
            </w:pPr>
            <w:r w:rsidRPr="00C84FF0">
              <w:rPr>
                <w:color w:val="000009"/>
                <w:sz w:val="20"/>
                <w:szCs w:val="20"/>
                <w:lang w:val="ru-RU"/>
              </w:rPr>
              <w:t>развивать</w:t>
            </w:r>
            <w:r w:rsidRPr="00C84FF0">
              <w:rPr>
                <w:color w:val="000009"/>
                <w:spacing w:val="56"/>
                <w:sz w:val="20"/>
                <w:szCs w:val="20"/>
                <w:lang w:val="ru-RU"/>
              </w:rPr>
              <w:t xml:space="preserve"> </w:t>
            </w:r>
            <w:r w:rsidRPr="00C84FF0">
              <w:rPr>
                <w:color w:val="000009"/>
                <w:sz w:val="20"/>
                <w:szCs w:val="20"/>
                <w:lang w:val="ru-RU"/>
              </w:rPr>
              <w:t>интерес</w:t>
            </w:r>
            <w:r w:rsidRPr="00C84FF0">
              <w:rPr>
                <w:color w:val="000009"/>
                <w:spacing w:val="57"/>
                <w:sz w:val="20"/>
                <w:szCs w:val="20"/>
                <w:lang w:val="ru-RU"/>
              </w:rPr>
              <w:t xml:space="preserve"> </w:t>
            </w:r>
            <w:r w:rsidRPr="00C84FF0">
              <w:rPr>
                <w:color w:val="000009"/>
                <w:sz w:val="20"/>
                <w:szCs w:val="20"/>
                <w:lang w:val="ru-RU"/>
              </w:rPr>
              <w:t>к</w:t>
            </w:r>
            <w:r w:rsidRPr="00C84FF0">
              <w:rPr>
                <w:color w:val="000009"/>
                <w:spacing w:val="56"/>
                <w:sz w:val="20"/>
                <w:szCs w:val="20"/>
                <w:lang w:val="ru-RU"/>
              </w:rPr>
              <w:t xml:space="preserve"> </w:t>
            </w:r>
            <w:r w:rsidRPr="00C84FF0">
              <w:rPr>
                <w:color w:val="000009"/>
                <w:sz w:val="20"/>
                <w:szCs w:val="20"/>
                <w:lang w:val="ru-RU"/>
              </w:rPr>
              <w:t>конструированию</w:t>
            </w:r>
            <w:r w:rsidRPr="00C84FF0">
              <w:rPr>
                <w:color w:val="000009"/>
                <w:spacing w:val="57"/>
                <w:sz w:val="20"/>
                <w:szCs w:val="20"/>
                <w:lang w:val="ru-RU"/>
              </w:rPr>
              <w:t xml:space="preserve"> </w:t>
            </w:r>
            <w:r w:rsidRPr="00C84FF0">
              <w:rPr>
                <w:color w:val="000009"/>
                <w:sz w:val="20"/>
                <w:szCs w:val="20"/>
                <w:lang w:val="ru-RU"/>
              </w:rPr>
              <w:t>и</w:t>
            </w:r>
            <w:r w:rsidRPr="00C84FF0">
              <w:rPr>
                <w:color w:val="000009"/>
                <w:spacing w:val="59"/>
                <w:sz w:val="20"/>
                <w:szCs w:val="20"/>
                <w:lang w:val="ru-RU"/>
              </w:rPr>
              <w:t xml:space="preserve"> </w:t>
            </w:r>
            <w:r w:rsidRPr="00C84FF0">
              <w:rPr>
                <w:color w:val="000009"/>
                <w:sz w:val="20"/>
                <w:szCs w:val="20"/>
                <w:lang w:val="ru-RU"/>
              </w:rPr>
              <w:t>побуждать</w:t>
            </w:r>
            <w:r w:rsidRPr="00C84FF0">
              <w:rPr>
                <w:color w:val="000009"/>
                <w:spacing w:val="59"/>
                <w:sz w:val="20"/>
                <w:szCs w:val="20"/>
                <w:lang w:val="ru-RU"/>
              </w:rPr>
              <w:t xml:space="preserve"> </w:t>
            </w:r>
            <w:r w:rsidRPr="00C84FF0">
              <w:rPr>
                <w:color w:val="000009"/>
                <w:spacing w:val="-10"/>
                <w:sz w:val="20"/>
                <w:szCs w:val="20"/>
                <w:lang w:val="ru-RU"/>
              </w:rPr>
              <w:t>к</w:t>
            </w:r>
          </w:p>
          <w:p w14:paraId="46507E7C" w14:textId="77777777" w:rsidR="00C84FF0" w:rsidRPr="00C84FF0" w:rsidRDefault="00C84FF0" w:rsidP="00C84FF0">
            <w:pPr>
              <w:pStyle w:val="TableParagraph"/>
              <w:ind w:left="83" w:right="74"/>
              <w:jc w:val="both"/>
              <w:rPr>
                <w:sz w:val="20"/>
                <w:szCs w:val="20"/>
                <w:lang w:val="ru-RU"/>
              </w:rPr>
            </w:pPr>
            <w:r w:rsidRPr="00C84FF0">
              <w:rPr>
                <w:color w:val="000009"/>
                <w:sz w:val="20"/>
                <w:szCs w:val="20"/>
                <w:lang w:val="ru-RU"/>
              </w:rPr>
              <w:t>«опредмечиванию», ассоциированию нагромождений с реальными</w:t>
            </w:r>
            <w:r w:rsidRPr="00C84FF0">
              <w:rPr>
                <w:color w:val="000009"/>
                <w:spacing w:val="55"/>
                <w:w w:val="150"/>
                <w:sz w:val="20"/>
                <w:szCs w:val="20"/>
                <w:lang w:val="ru-RU"/>
              </w:rPr>
              <w:t xml:space="preserve"> </w:t>
            </w:r>
            <w:r w:rsidRPr="00C84FF0">
              <w:rPr>
                <w:color w:val="000009"/>
                <w:sz w:val="20"/>
                <w:szCs w:val="20"/>
                <w:lang w:val="ru-RU"/>
              </w:rPr>
              <w:t>объектами,</w:t>
            </w:r>
            <w:r w:rsidRPr="00C84FF0">
              <w:rPr>
                <w:color w:val="000009"/>
                <w:spacing w:val="56"/>
                <w:w w:val="150"/>
                <w:sz w:val="20"/>
                <w:szCs w:val="20"/>
                <w:lang w:val="ru-RU"/>
              </w:rPr>
              <w:t xml:space="preserve"> </w:t>
            </w:r>
            <w:r w:rsidRPr="00C84FF0">
              <w:rPr>
                <w:color w:val="000009"/>
                <w:sz w:val="20"/>
                <w:szCs w:val="20"/>
                <w:lang w:val="ru-RU"/>
              </w:rPr>
              <w:t>поощряя</w:t>
            </w:r>
            <w:r w:rsidRPr="00C84FF0">
              <w:rPr>
                <w:color w:val="000009"/>
                <w:spacing w:val="57"/>
                <w:w w:val="150"/>
                <w:sz w:val="20"/>
                <w:szCs w:val="20"/>
                <w:lang w:val="ru-RU"/>
              </w:rPr>
              <w:t xml:space="preserve"> </w:t>
            </w:r>
            <w:r w:rsidRPr="00C84FF0">
              <w:rPr>
                <w:color w:val="000009"/>
                <w:sz w:val="20"/>
                <w:szCs w:val="20"/>
                <w:lang w:val="ru-RU"/>
              </w:rPr>
              <w:t>стремление</w:t>
            </w:r>
            <w:r w:rsidRPr="00C84FF0">
              <w:rPr>
                <w:color w:val="000009"/>
                <w:spacing w:val="57"/>
                <w:w w:val="150"/>
                <w:sz w:val="20"/>
                <w:szCs w:val="20"/>
                <w:lang w:val="ru-RU"/>
              </w:rPr>
              <w:t xml:space="preserve"> </w:t>
            </w:r>
            <w:r w:rsidRPr="00C84FF0">
              <w:rPr>
                <w:color w:val="000009"/>
                <w:sz w:val="20"/>
                <w:szCs w:val="20"/>
                <w:lang w:val="ru-RU"/>
              </w:rPr>
              <w:t>детей</w:t>
            </w:r>
            <w:r w:rsidRPr="00C84FF0">
              <w:rPr>
                <w:color w:val="000009"/>
                <w:spacing w:val="58"/>
                <w:w w:val="150"/>
                <w:sz w:val="20"/>
                <w:szCs w:val="20"/>
                <w:lang w:val="ru-RU"/>
              </w:rPr>
              <w:t xml:space="preserve"> </w:t>
            </w:r>
            <w:r w:rsidRPr="00C84FF0">
              <w:rPr>
                <w:color w:val="000009"/>
                <w:spacing w:val="-2"/>
                <w:sz w:val="20"/>
                <w:szCs w:val="20"/>
                <w:lang w:val="ru-RU"/>
              </w:rPr>
              <w:t>называть</w:t>
            </w:r>
          </w:p>
          <w:p w14:paraId="191132A4" w14:textId="77777777" w:rsidR="00C84FF0" w:rsidRPr="00C84FF0" w:rsidRDefault="00C84FF0" w:rsidP="00C84FF0">
            <w:pPr>
              <w:pStyle w:val="TableParagraph"/>
              <w:spacing w:line="276" w:lineRule="exact"/>
              <w:ind w:left="83"/>
              <w:jc w:val="both"/>
              <w:rPr>
                <w:sz w:val="20"/>
                <w:szCs w:val="20"/>
              </w:rPr>
            </w:pPr>
            <w:r w:rsidRPr="00C84FF0">
              <w:rPr>
                <w:color w:val="000009"/>
                <w:sz w:val="20"/>
                <w:szCs w:val="20"/>
              </w:rPr>
              <w:t>«узнанную»</w:t>
            </w:r>
            <w:r w:rsidRPr="00C84FF0">
              <w:rPr>
                <w:color w:val="000009"/>
                <w:spacing w:val="-10"/>
                <w:sz w:val="20"/>
                <w:szCs w:val="20"/>
              </w:rPr>
              <w:t xml:space="preserve"> </w:t>
            </w:r>
            <w:r w:rsidRPr="00C84FF0">
              <w:rPr>
                <w:color w:val="000009"/>
                <w:spacing w:val="-2"/>
                <w:sz w:val="20"/>
                <w:szCs w:val="20"/>
              </w:rPr>
              <w:t>постройку;</w:t>
            </w:r>
          </w:p>
          <w:p w14:paraId="43D07E04" w14:textId="77777777" w:rsidR="00C84FF0" w:rsidRPr="00C84FF0" w:rsidRDefault="00C84FF0" w:rsidP="00C84FF0">
            <w:pPr>
              <w:pStyle w:val="TableParagraph"/>
              <w:numPr>
                <w:ilvl w:val="0"/>
                <w:numId w:val="11"/>
              </w:numPr>
              <w:tabs>
                <w:tab w:val="left" w:pos="785"/>
              </w:tabs>
              <w:ind w:right="76" w:firstLine="278"/>
              <w:jc w:val="both"/>
              <w:rPr>
                <w:sz w:val="20"/>
                <w:szCs w:val="20"/>
                <w:lang w:val="ru-RU"/>
              </w:rPr>
            </w:pPr>
            <w:r w:rsidRPr="00C84FF0">
              <w:rPr>
                <w:color w:val="000009"/>
                <w:sz w:val="20"/>
                <w:szCs w:val="20"/>
                <w:lang w:val="ru-RU"/>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14:paraId="307F4163" w14:textId="77777777" w:rsidR="00C84FF0" w:rsidRPr="00C84FF0" w:rsidRDefault="00C84FF0" w:rsidP="00C84FF0">
            <w:pPr>
              <w:pStyle w:val="TableParagraph"/>
              <w:numPr>
                <w:ilvl w:val="0"/>
                <w:numId w:val="11"/>
              </w:numPr>
              <w:tabs>
                <w:tab w:val="left" w:pos="785"/>
              </w:tabs>
              <w:ind w:right="76" w:firstLine="278"/>
              <w:jc w:val="both"/>
              <w:rPr>
                <w:sz w:val="20"/>
                <w:szCs w:val="20"/>
                <w:lang w:val="ru-RU"/>
              </w:rPr>
            </w:pPr>
            <w:r w:rsidRPr="00C84FF0">
              <w:rPr>
                <w:color w:val="000009"/>
                <w:sz w:val="20"/>
                <w:szCs w:val="20"/>
                <w:lang w:val="ru-RU"/>
              </w:rPr>
              <w:lastRenderedPageBreak/>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w:t>
            </w:r>
            <w:r w:rsidRPr="00C84FF0">
              <w:rPr>
                <w:color w:val="000009"/>
                <w:spacing w:val="-15"/>
                <w:sz w:val="20"/>
                <w:szCs w:val="20"/>
                <w:lang w:val="ru-RU"/>
              </w:rPr>
              <w:t xml:space="preserve"> </w:t>
            </w:r>
            <w:r w:rsidRPr="00C84FF0">
              <w:rPr>
                <w:color w:val="000009"/>
                <w:sz w:val="20"/>
                <w:szCs w:val="20"/>
                <w:lang w:val="ru-RU"/>
              </w:rPr>
              <w:t>форм,</w:t>
            </w:r>
            <w:r w:rsidRPr="00C84FF0">
              <w:rPr>
                <w:color w:val="000009"/>
                <w:spacing w:val="-15"/>
                <w:sz w:val="20"/>
                <w:szCs w:val="20"/>
                <w:lang w:val="ru-RU"/>
              </w:rPr>
              <w:t xml:space="preserve"> </w:t>
            </w:r>
            <w:r w:rsidRPr="00C84FF0">
              <w:rPr>
                <w:color w:val="000009"/>
                <w:sz w:val="20"/>
                <w:szCs w:val="20"/>
                <w:lang w:val="ru-RU"/>
              </w:rPr>
              <w:t>размеров,</w:t>
            </w:r>
            <w:r w:rsidRPr="00C84FF0">
              <w:rPr>
                <w:color w:val="000009"/>
                <w:spacing w:val="-14"/>
                <w:sz w:val="20"/>
                <w:szCs w:val="20"/>
                <w:lang w:val="ru-RU"/>
              </w:rPr>
              <w:t xml:space="preserve"> </w:t>
            </w:r>
            <w:r w:rsidRPr="00C84FF0">
              <w:rPr>
                <w:color w:val="000009"/>
                <w:sz w:val="20"/>
                <w:szCs w:val="20"/>
                <w:lang w:val="ru-RU"/>
              </w:rPr>
              <w:t>местоположения</w:t>
            </w:r>
            <w:r w:rsidRPr="00C84FF0">
              <w:rPr>
                <w:color w:val="000009"/>
                <w:spacing w:val="-15"/>
                <w:sz w:val="20"/>
                <w:szCs w:val="20"/>
                <w:lang w:val="ru-RU"/>
              </w:rPr>
              <w:t xml:space="preserve"> </w:t>
            </w:r>
            <w:r w:rsidRPr="00C84FF0">
              <w:rPr>
                <w:color w:val="000009"/>
                <w:sz w:val="20"/>
                <w:szCs w:val="20"/>
                <w:lang w:val="ru-RU"/>
              </w:rPr>
              <w:t>в</w:t>
            </w:r>
            <w:r w:rsidRPr="00C84FF0">
              <w:rPr>
                <w:color w:val="000009"/>
                <w:spacing w:val="-14"/>
                <w:sz w:val="20"/>
                <w:szCs w:val="20"/>
                <w:lang w:val="ru-RU"/>
              </w:rPr>
              <w:t xml:space="preserve"> </w:t>
            </w:r>
            <w:r w:rsidRPr="00C84FF0">
              <w:rPr>
                <w:color w:val="000009"/>
                <w:sz w:val="20"/>
                <w:szCs w:val="20"/>
                <w:lang w:val="ru-RU"/>
              </w:rPr>
              <w:t>зависимости</w:t>
            </w:r>
            <w:r w:rsidRPr="00C84FF0">
              <w:rPr>
                <w:color w:val="000009"/>
                <w:spacing w:val="-13"/>
                <w:sz w:val="20"/>
                <w:szCs w:val="20"/>
                <w:lang w:val="ru-RU"/>
              </w:rPr>
              <w:t xml:space="preserve"> </w:t>
            </w:r>
            <w:r w:rsidRPr="00C84FF0">
              <w:rPr>
                <w:color w:val="000009"/>
                <w:sz w:val="20"/>
                <w:szCs w:val="20"/>
                <w:lang w:val="ru-RU"/>
              </w:rPr>
              <w:t>от задач и плана конструкции;</w:t>
            </w:r>
          </w:p>
          <w:p w14:paraId="1CFC35F4" w14:textId="77777777" w:rsidR="00C84FF0" w:rsidRPr="00C84FF0" w:rsidRDefault="00C84FF0" w:rsidP="00C84FF0">
            <w:pPr>
              <w:pStyle w:val="TableParagraph"/>
              <w:numPr>
                <w:ilvl w:val="0"/>
                <w:numId w:val="11"/>
              </w:numPr>
              <w:tabs>
                <w:tab w:val="left" w:pos="785"/>
              </w:tabs>
              <w:ind w:right="77" w:firstLine="278"/>
              <w:jc w:val="both"/>
              <w:rPr>
                <w:sz w:val="20"/>
                <w:szCs w:val="20"/>
                <w:lang w:val="ru-RU"/>
              </w:rPr>
            </w:pPr>
            <w:r w:rsidRPr="00C84FF0">
              <w:rPr>
                <w:color w:val="000009"/>
                <w:sz w:val="20"/>
                <w:szCs w:val="20"/>
                <w:lang w:val="ru-RU"/>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14:paraId="12AE93F5" w14:textId="77777777" w:rsidR="00C84FF0" w:rsidRPr="00C84FF0" w:rsidRDefault="00C84FF0" w:rsidP="00C84FF0">
            <w:pPr>
              <w:pStyle w:val="TableParagraph"/>
              <w:numPr>
                <w:ilvl w:val="0"/>
                <w:numId w:val="11"/>
              </w:numPr>
              <w:tabs>
                <w:tab w:val="left" w:pos="785"/>
              </w:tabs>
              <w:ind w:right="80" w:firstLine="278"/>
              <w:jc w:val="both"/>
              <w:rPr>
                <w:sz w:val="20"/>
                <w:szCs w:val="20"/>
                <w:lang w:val="ru-RU"/>
              </w:rPr>
            </w:pPr>
            <w:r w:rsidRPr="00C84FF0">
              <w:rPr>
                <w:color w:val="000009"/>
                <w:sz w:val="20"/>
                <w:szCs w:val="20"/>
                <w:lang w:val="ru-RU"/>
              </w:rPr>
              <w:t>развивать умение действовать двумя руками под контролем зрения в ходе создания построек;</w:t>
            </w:r>
          </w:p>
          <w:p w14:paraId="4E6EC7F7" w14:textId="77777777" w:rsidR="00C84FF0" w:rsidRPr="00C84FF0" w:rsidRDefault="00C84FF0" w:rsidP="00C84FF0">
            <w:pPr>
              <w:pStyle w:val="TableParagraph"/>
              <w:numPr>
                <w:ilvl w:val="0"/>
                <w:numId w:val="11"/>
              </w:numPr>
              <w:tabs>
                <w:tab w:val="left" w:pos="785"/>
              </w:tabs>
              <w:ind w:right="75" w:firstLine="278"/>
              <w:jc w:val="both"/>
              <w:rPr>
                <w:sz w:val="20"/>
                <w:szCs w:val="20"/>
                <w:lang w:val="ru-RU"/>
              </w:rPr>
            </w:pPr>
            <w:r w:rsidRPr="00C84FF0">
              <w:rPr>
                <w:color w:val="000009"/>
                <w:sz w:val="20"/>
                <w:szCs w:val="20"/>
                <w:lang w:val="ru-RU"/>
              </w:rPr>
              <w:t>развивать операционально-технические умения детей, используя разнообразный строительный материал;</w:t>
            </w:r>
          </w:p>
          <w:p w14:paraId="0AFA1DC9" w14:textId="0DE1CD92" w:rsidR="00C84FF0" w:rsidRPr="00C84FF0" w:rsidRDefault="00C84FF0" w:rsidP="00C84FF0">
            <w:pPr>
              <w:pStyle w:val="TableParagraph"/>
              <w:numPr>
                <w:ilvl w:val="0"/>
                <w:numId w:val="11"/>
              </w:numPr>
              <w:tabs>
                <w:tab w:val="left" w:pos="785"/>
              </w:tabs>
              <w:ind w:right="78" w:firstLine="278"/>
              <w:jc w:val="both"/>
              <w:rPr>
                <w:sz w:val="20"/>
                <w:szCs w:val="20"/>
                <w:lang w:val="ru-RU"/>
              </w:rPr>
            </w:pPr>
            <w:r w:rsidRPr="00C84FF0">
              <w:rPr>
                <w:color w:val="000009"/>
                <w:sz w:val="20"/>
                <w:szCs w:val="20"/>
                <w:lang w:val="ru-RU"/>
              </w:rPr>
              <w:t>совершенствовать кинестетическую и кинетическую основу</w:t>
            </w:r>
            <w:r>
              <w:rPr>
                <w:color w:val="000009"/>
                <w:sz w:val="20"/>
                <w:szCs w:val="20"/>
                <w:lang w:val="ru-RU"/>
              </w:rPr>
              <w:t xml:space="preserve"> </w:t>
            </w:r>
            <w:r w:rsidRPr="00C84FF0">
              <w:rPr>
                <w:color w:val="000009"/>
                <w:sz w:val="20"/>
                <w:szCs w:val="20"/>
                <w:lang w:val="ru-RU"/>
              </w:rPr>
              <w:t>движений</w:t>
            </w:r>
            <w:r w:rsidRPr="00C84FF0">
              <w:rPr>
                <w:color w:val="000009"/>
                <w:spacing w:val="62"/>
                <w:sz w:val="20"/>
                <w:szCs w:val="20"/>
                <w:lang w:val="ru-RU"/>
              </w:rPr>
              <w:t xml:space="preserve"> </w:t>
            </w:r>
            <w:r w:rsidRPr="00C84FF0">
              <w:rPr>
                <w:color w:val="000009"/>
                <w:sz w:val="20"/>
                <w:szCs w:val="20"/>
                <w:lang w:val="ru-RU"/>
              </w:rPr>
              <w:t>пальцев</w:t>
            </w:r>
            <w:r w:rsidRPr="00C84FF0">
              <w:rPr>
                <w:color w:val="000009"/>
                <w:spacing w:val="61"/>
                <w:sz w:val="20"/>
                <w:szCs w:val="20"/>
                <w:lang w:val="ru-RU"/>
              </w:rPr>
              <w:t xml:space="preserve"> </w:t>
            </w:r>
            <w:r w:rsidRPr="00C84FF0">
              <w:rPr>
                <w:color w:val="000009"/>
                <w:sz w:val="20"/>
                <w:szCs w:val="20"/>
                <w:lang w:val="ru-RU"/>
              </w:rPr>
              <w:t>рук</w:t>
            </w:r>
            <w:r w:rsidRPr="00C84FF0">
              <w:rPr>
                <w:color w:val="000009"/>
                <w:spacing w:val="62"/>
                <w:sz w:val="20"/>
                <w:szCs w:val="20"/>
                <w:lang w:val="ru-RU"/>
              </w:rPr>
              <w:t xml:space="preserve"> </w:t>
            </w:r>
            <w:r w:rsidRPr="00C84FF0">
              <w:rPr>
                <w:color w:val="000009"/>
                <w:sz w:val="20"/>
                <w:szCs w:val="20"/>
                <w:lang w:val="ru-RU"/>
              </w:rPr>
              <w:t>в</w:t>
            </w:r>
            <w:r w:rsidRPr="00C84FF0">
              <w:rPr>
                <w:color w:val="000009"/>
                <w:spacing w:val="63"/>
                <w:sz w:val="20"/>
                <w:szCs w:val="20"/>
                <w:lang w:val="ru-RU"/>
              </w:rPr>
              <w:t xml:space="preserve"> </w:t>
            </w:r>
            <w:r w:rsidRPr="00C84FF0">
              <w:rPr>
                <w:color w:val="000009"/>
                <w:sz w:val="20"/>
                <w:szCs w:val="20"/>
                <w:lang w:val="ru-RU"/>
              </w:rPr>
              <w:t>процессе</w:t>
            </w:r>
            <w:r w:rsidRPr="00C84FF0">
              <w:rPr>
                <w:color w:val="000009"/>
                <w:spacing w:val="61"/>
                <w:sz w:val="20"/>
                <w:szCs w:val="20"/>
                <w:lang w:val="ru-RU"/>
              </w:rPr>
              <w:t xml:space="preserve"> </w:t>
            </w:r>
            <w:r w:rsidRPr="00C84FF0">
              <w:rPr>
                <w:color w:val="000009"/>
                <w:sz w:val="20"/>
                <w:szCs w:val="20"/>
                <w:lang w:val="ru-RU"/>
              </w:rPr>
              <w:t>занятий</w:t>
            </w:r>
            <w:r w:rsidRPr="00C84FF0">
              <w:rPr>
                <w:color w:val="000009"/>
                <w:spacing w:val="62"/>
                <w:sz w:val="20"/>
                <w:szCs w:val="20"/>
                <w:lang w:val="ru-RU"/>
              </w:rPr>
              <w:t xml:space="preserve"> </w:t>
            </w:r>
            <w:r w:rsidRPr="00C84FF0">
              <w:rPr>
                <w:color w:val="000009"/>
                <w:sz w:val="20"/>
                <w:szCs w:val="20"/>
                <w:lang w:val="ru-RU"/>
              </w:rPr>
              <w:t>с</w:t>
            </w:r>
          </w:p>
          <w:p w14:paraId="455EC267"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z w:val="20"/>
                <w:szCs w:val="20"/>
                <w:lang w:val="ru-RU"/>
              </w:rPr>
              <w:t>конструктивным материалом, требующим разных способов сочленения</w:t>
            </w:r>
            <w:r w:rsidRPr="00C84FF0">
              <w:rPr>
                <w:rFonts w:ascii="Times New Roman" w:hAnsi="Times New Roman" w:cs="Times New Roman"/>
                <w:color w:val="000009"/>
                <w:spacing w:val="-15"/>
                <w:sz w:val="20"/>
                <w:szCs w:val="20"/>
                <w:lang w:val="ru-RU"/>
              </w:rPr>
              <w:t xml:space="preserve"> </w:t>
            </w:r>
            <w:r w:rsidRPr="00C84FF0">
              <w:rPr>
                <w:rFonts w:ascii="Times New Roman" w:hAnsi="Times New Roman" w:cs="Times New Roman"/>
                <w:color w:val="000009"/>
                <w:sz w:val="20"/>
                <w:szCs w:val="20"/>
                <w:lang w:val="ru-RU"/>
              </w:rPr>
              <w:t>и</w:t>
            </w:r>
            <w:r w:rsidRPr="00C84FF0">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z w:val="20"/>
                <w:szCs w:val="20"/>
                <w:lang w:val="ru-RU"/>
              </w:rPr>
              <w:t>расстановки</w:t>
            </w:r>
            <w:r w:rsidRPr="00C84FF0">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z w:val="20"/>
                <w:szCs w:val="20"/>
                <w:lang w:val="ru-RU"/>
              </w:rPr>
              <w:t>элементов</w:t>
            </w:r>
            <w:r w:rsidRPr="00C84FF0">
              <w:rPr>
                <w:rFonts w:ascii="Times New Roman" w:hAnsi="Times New Roman" w:cs="Times New Roman"/>
                <w:color w:val="000009"/>
                <w:spacing w:val="-11"/>
                <w:sz w:val="20"/>
                <w:szCs w:val="20"/>
                <w:lang w:val="ru-RU"/>
              </w:rPr>
              <w:t xml:space="preserve"> </w:t>
            </w:r>
            <w:r w:rsidRPr="00C84FF0">
              <w:rPr>
                <w:rFonts w:ascii="Times New Roman" w:hAnsi="Times New Roman" w:cs="Times New Roman"/>
                <w:color w:val="000009"/>
                <w:sz w:val="20"/>
                <w:szCs w:val="20"/>
                <w:lang w:val="ru-RU"/>
              </w:rPr>
              <w:t>(крепление</w:t>
            </w:r>
            <w:r w:rsidRPr="00C84FF0">
              <w:rPr>
                <w:rFonts w:ascii="Times New Roman" w:hAnsi="Times New Roman" w:cs="Times New Roman"/>
                <w:color w:val="000009"/>
                <w:spacing w:val="-12"/>
                <w:sz w:val="20"/>
                <w:szCs w:val="20"/>
                <w:lang w:val="ru-RU"/>
              </w:rPr>
              <w:t xml:space="preserve"> </w:t>
            </w:r>
            <w:r w:rsidRPr="00C84FF0">
              <w:rPr>
                <w:rFonts w:ascii="Times New Roman" w:hAnsi="Times New Roman" w:cs="Times New Roman"/>
                <w:color w:val="000009"/>
                <w:sz w:val="20"/>
                <w:szCs w:val="20"/>
                <w:lang w:val="ru-RU"/>
              </w:rPr>
              <w:t>по</w:t>
            </w:r>
            <w:r w:rsidRPr="00C84FF0">
              <w:rPr>
                <w:rFonts w:ascii="Times New Roman" w:hAnsi="Times New Roman" w:cs="Times New Roman"/>
                <w:color w:val="000009"/>
                <w:spacing w:val="-11"/>
                <w:sz w:val="20"/>
                <w:szCs w:val="20"/>
                <w:lang w:val="ru-RU"/>
              </w:rPr>
              <w:t xml:space="preserve"> </w:t>
            </w:r>
            <w:r w:rsidRPr="00C84FF0">
              <w:rPr>
                <w:rFonts w:ascii="Times New Roman" w:hAnsi="Times New Roman" w:cs="Times New Roman"/>
                <w:color w:val="000009"/>
                <w:sz w:val="20"/>
                <w:szCs w:val="20"/>
                <w:lang w:val="ru-RU"/>
              </w:rPr>
              <w:t>типу</w:t>
            </w:r>
            <w:r w:rsidRPr="00C84FF0">
              <w:rPr>
                <w:rFonts w:ascii="Times New Roman" w:hAnsi="Times New Roman" w:cs="Times New Roman"/>
                <w:color w:val="000009"/>
                <w:spacing w:val="-15"/>
                <w:sz w:val="20"/>
                <w:szCs w:val="20"/>
                <w:lang w:val="ru-RU"/>
              </w:rPr>
              <w:t xml:space="preserve"> </w:t>
            </w:r>
            <w:r w:rsidRPr="00C84FF0">
              <w:rPr>
                <w:rFonts w:ascii="Times New Roman" w:hAnsi="Times New Roman" w:cs="Times New Roman"/>
                <w:color w:val="000009"/>
                <w:spacing w:val="-2"/>
                <w:sz w:val="20"/>
                <w:szCs w:val="20"/>
                <w:lang w:val="ru-RU"/>
              </w:rPr>
              <w:t>пазлов,</w:t>
            </w:r>
            <w:r>
              <w:rPr>
                <w:rFonts w:ascii="Times New Roman" w:hAnsi="Times New Roman" w:cs="Times New Roman"/>
                <w:color w:val="000009"/>
                <w:spacing w:val="-2"/>
                <w:sz w:val="20"/>
                <w:szCs w:val="20"/>
                <w:lang w:val="ru-RU"/>
              </w:rPr>
              <w:t xml:space="preserve"> </w:t>
            </w:r>
            <w:r w:rsidRPr="00C84FF0">
              <w:rPr>
                <w:rFonts w:ascii="Times New Roman" w:hAnsi="Times New Roman" w:cs="Times New Roman"/>
                <w:color w:val="000009"/>
                <w:spacing w:val="-2"/>
                <w:sz w:val="20"/>
                <w:szCs w:val="20"/>
                <w:lang w:val="ru-RU"/>
              </w:rPr>
              <w:t>деталей с втулками, установка детали на деталь, сборно- разборные игрушки и крепления с помощью гаек, замков и т. п.);</w:t>
            </w:r>
          </w:p>
          <w:p w14:paraId="5F54B971"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учить замечать и исправлять ошибки; для привлечения внимания детей использовать как указательные и соотносящие жесты, так и словесные указания;</w:t>
            </w:r>
          </w:p>
          <w:p w14:paraId="505AFD97"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побуждать к совместному с взрослым, а затем - к самостоятельному обыгрыванию построек;</w:t>
            </w:r>
          </w:p>
          <w:p w14:paraId="4DBF6604"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для старших дошкольников организовывать конструктивные игры с различными материалами: сборно- разборными игрушками, разрезными картинками-пазлами и др.;</w:t>
            </w:r>
          </w:p>
          <w:p w14:paraId="42B99154"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6409103E"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14:paraId="4AC0F45D"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закреплять представления детей о форме, величине, пространственных отношениях элементов в конструкции, отражать это в речи;</w:t>
            </w:r>
          </w:p>
          <w:p w14:paraId="676B6574"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1E2012E5"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4F81A96A"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14:paraId="3C4D39A0"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 конструктивных, сюжетно-ролевых, театрализованных и подвижных игр;</w:t>
            </w:r>
          </w:p>
          <w:p w14:paraId="2AEAAA41" w14:textId="7A7B7072"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учить детей выполнять сюжетные конструкции по</w:t>
            </w:r>
            <w:r>
              <w:rPr>
                <w:rFonts w:ascii="Times New Roman" w:hAnsi="Times New Roman" w:cs="Times New Roman"/>
                <w:color w:val="000009"/>
                <w:spacing w:val="-2"/>
                <w:sz w:val="20"/>
                <w:szCs w:val="20"/>
                <w:lang w:val="ru-RU"/>
              </w:rPr>
              <w:t xml:space="preserve"> </w:t>
            </w:r>
            <w:r w:rsidRPr="00C84FF0">
              <w:rPr>
                <w:rFonts w:ascii="Times New Roman" w:hAnsi="Times New Roman" w:cs="Times New Roman"/>
                <w:color w:val="000009"/>
                <w:spacing w:val="-2"/>
                <w:sz w:val="20"/>
                <w:szCs w:val="20"/>
                <w:lang w:val="ru-RU"/>
              </w:rPr>
              <w:t>заданному началу и собственному замыслу (с предварительным планированием и заключительным словесным отчетом)</w:t>
            </w:r>
            <w:r>
              <w:rPr>
                <w:rFonts w:ascii="Times New Roman" w:hAnsi="Times New Roman" w:cs="Times New Roman"/>
                <w:color w:val="000009"/>
                <w:spacing w:val="-2"/>
                <w:sz w:val="20"/>
                <w:szCs w:val="20"/>
                <w:lang w:val="ru-RU"/>
              </w:rPr>
              <w:t>.</w:t>
            </w:r>
          </w:p>
        </w:tc>
      </w:tr>
      <w:tr w:rsidR="00C84FF0" w14:paraId="70ED3B32" w14:textId="77777777" w:rsidTr="00C84FF0">
        <w:tc>
          <w:tcPr>
            <w:tcW w:w="2547" w:type="dxa"/>
          </w:tcPr>
          <w:p w14:paraId="10F7F16D" w14:textId="4510BB15" w:rsidR="00C84FF0" w:rsidRPr="00C84FF0" w:rsidRDefault="00C84FF0" w:rsidP="00C84FF0">
            <w:pPr>
              <w:pStyle w:val="TableParagraph"/>
              <w:tabs>
                <w:tab w:val="left" w:pos="2188"/>
              </w:tabs>
              <w:ind w:left="83" w:right="73"/>
              <w:rPr>
                <w:sz w:val="20"/>
                <w:szCs w:val="20"/>
                <w:lang w:val="ru-RU"/>
              </w:rPr>
            </w:pPr>
            <w:r w:rsidRPr="00C84FF0">
              <w:rPr>
                <w:color w:val="000009"/>
                <w:spacing w:val="-2"/>
                <w:sz w:val="20"/>
                <w:szCs w:val="20"/>
                <w:lang w:val="ru-RU"/>
              </w:rPr>
              <w:lastRenderedPageBreak/>
              <w:t>Коррекционная направленность</w:t>
            </w:r>
            <w:r w:rsidRPr="00C84FF0">
              <w:rPr>
                <w:color w:val="000009"/>
                <w:spacing w:val="40"/>
                <w:sz w:val="20"/>
                <w:szCs w:val="20"/>
                <w:lang w:val="ru-RU"/>
              </w:rPr>
              <w:t xml:space="preserve"> </w:t>
            </w:r>
            <w:r w:rsidRPr="00C84FF0">
              <w:rPr>
                <w:color w:val="000009"/>
                <w:spacing w:val="-2"/>
                <w:sz w:val="20"/>
                <w:szCs w:val="20"/>
                <w:lang w:val="ru-RU"/>
              </w:rPr>
              <w:t>работы</w:t>
            </w:r>
            <w:r>
              <w:rPr>
                <w:color w:val="000009"/>
                <w:spacing w:val="-2"/>
                <w:sz w:val="20"/>
                <w:szCs w:val="20"/>
                <w:lang w:val="ru-RU"/>
              </w:rPr>
              <w:t xml:space="preserve"> </w:t>
            </w:r>
            <w:r w:rsidRPr="00C84FF0">
              <w:rPr>
                <w:color w:val="000009"/>
                <w:spacing w:val="-6"/>
                <w:sz w:val="20"/>
                <w:szCs w:val="20"/>
                <w:lang w:val="ru-RU"/>
              </w:rPr>
              <w:t>по</w:t>
            </w:r>
            <w:r>
              <w:rPr>
                <w:color w:val="000009"/>
                <w:spacing w:val="-6"/>
                <w:sz w:val="20"/>
                <w:szCs w:val="20"/>
                <w:lang w:val="ru-RU"/>
              </w:rPr>
              <w:t xml:space="preserve"> </w:t>
            </w:r>
            <w:r w:rsidRPr="00C84FF0">
              <w:rPr>
                <w:color w:val="000009"/>
                <w:spacing w:val="-2"/>
                <w:sz w:val="20"/>
                <w:szCs w:val="20"/>
                <w:lang w:val="ru-RU"/>
              </w:rPr>
              <w:t>формированию элементарных математических представлений</w:t>
            </w:r>
          </w:p>
        </w:tc>
        <w:tc>
          <w:tcPr>
            <w:tcW w:w="12013" w:type="dxa"/>
          </w:tcPr>
          <w:p w14:paraId="7A181E67" w14:textId="77777777" w:rsidR="00C84FF0" w:rsidRPr="00C84FF0" w:rsidRDefault="00C84FF0" w:rsidP="00C84FF0">
            <w:pPr>
              <w:pStyle w:val="TableParagraph"/>
              <w:ind w:left="83" w:right="73"/>
              <w:jc w:val="both"/>
              <w:rPr>
                <w:b/>
                <w:i/>
                <w:sz w:val="20"/>
                <w:szCs w:val="20"/>
                <w:lang w:val="ru-RU"/>
              </w:rPr>
            </w:pPr>
            <w:r w:rsidRPr="00C84FF0">
              <w:rPr>
                <w:b/>
                <w:i/>
                <w:color w:val="000009"/>
                <w:sz w:val="20"/>
                <w:szCs w:val="20"/>
                <w:lang w:val="ru-RU"/>
              </w:rPr>
              <w:t>Создавать условия и предпосылки для развития элементарных математических представлений в дочисловой период:</w:t>
            </w:r>
          </w:p>
          <w:p w14:paraId="0A535A58" w14:textId="77777777" w:rsidR="00C84FF0" w:rsidRPr="00C84FF0" w:rsidRDefault="00C84FF0" w:rsidP="00C84FF0">
            <w:pPr>
              <w:pStyle w:val="TableParagraph"/>
              <w:numPr>
                <w:ilvl w:val="0"/>
                <w:numId w:val="12"/>
              </w:numPr>
              <w:tabs>
                <w:tab w:val="left" w:pos="790"/>
              </w:tabs>
              <w:ind w:right="79" w:firstLine="278"/>
              <w:jc w:val="both"/>
              <w:rPr>
                <w:sz w:val="20"/>
                <w:szCs w:val="20"/>
                <w:lang w:val="ru-RU"/>
              </w:rPr>
            </w:pPr>
            <w:r w:rsidRPr="00C84FF0">
              <w:rPr>
                <w:color w:val="000009"/>
                <w:sz w:val="20"/>
                <w:szCs w:val="20"/>
                <w:lang w:val="ru-RU"/>
              </w:rPr>
              <w:t xml:space="preserve">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w:t>
            </w:r>
            <w:r w:rsidRPr="00C84FF0">
              <w:rPr>
                <w:color w:val="000009"/>
                <w:spacing w:val="-2"/>
                <w:sz w:val="20"/>
                <w:szCs w:val="20"/>
                <w:lang w:val="ru-RU"/>
              </w:rPr>
              <w:t>расположению);</w:t>
            </w:r>
          </w:p>
          <w:p w14:paraId="5D70B101"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совершенствовать навыки использования способов проверки (приемы наложения и приложения) для определения</w:t>
            </w:r>
            <w:r>
              <w:rPr>
                <w:rFonts w:ascii="Times New Roman" w:hAnsi="Times New Roman" w:cs="Times New Roman"/>
                <w:color w:val="000009"/>
                <w:sz w:val="20"/>
                <w:szCs w:val="20"/>
                <w:lang w:val="ru-RU"/>
              </w:rPr>
              <w:t xml:space="preserve"> </w:t>
            </w:r>
            <w:r w:rsidRPr="00C84FF0">
              <w:rPr>
                <w:rFonts w:ascii="Times New Roman" w:hAnsi="Times New Roman" w:cs="Times New Roman"/>
                <w:color w:val="000009"/>
                <w:sz w:val="20"/>
                <w:szCs w:val="20"/>
                <w:lang w:val="ru-RU"/>
              </w:rPr>
              <w:t>количества, величины, формы объектов, их объемных и плоскостных моделей;</w:t>
            </w:r>
          </w:p>
          <w:p w14:paraId="47435B70"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14:paraId="7E17BCFD"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w:t>
            </w:r>
          </w:p>
          <w:p w14:paraId="6FBA25ED" w14:textId="77777777" w:rsidR="00C84FF0" w:rsidRPr="0075541F" w:rsidRDefault="00C84FF0" w:rsidP="00C84FF0">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Развивать понимание количественных отношений, количественной характеристики чисел:</w:t>
            </w:r>
          </w:p>
          <w:p w14:paraId="534DE43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6E38FA34"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lastRenderedPageBreak/>
              <w:t>•</w:t>
            </w:r>
            <w:r w:rsidRPr="00C84FF0">
              <w:rPr>
                <w:rFonts w:ascii="Times New Roman" w:hAnsi="Times New Roman" w:cs="Times New Roman"/>
                <w:color w:val="000009"/>
                <w:sz w:val="20"/>
                <w:szCs w:val="20"/>
                <w:lang w:val="ru-RU"/>
              </w:rPr>
              <w:tab/>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14:paraId="1AE39022"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при затруднениях в использовании математической символики уделять внимание практическим и активно- пассивным действиям с рукой ребенка;</w:t>
            </w:r>
          </w:p>
          <w:p w14:paraId="271D29E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продолжать учить детей образовывать последующее число, добавляя один объект к группе, а также предыдущее число, удаляя один объект из группы;</w:t>
            </w:r>
          </w:p>
          <w:p w14:paraId="24DDCD60"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совершенствовать счетные действия детей с множествами предметов на основе слухового, тактильного и зрительного восприятия;</w:t>
            </w:r>
          </w:p>
          <w:p w14:paraId="6C1CADC5"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 xml:space="preserve">знакомить детей с количеством в пределах </w:t>
            </w:r>
            <w:proofErr w:type="gramStart"/>
            <w:r w:rsidRPr="00C84FF0">
              <w:rPr>
                <w:rFonts w:ascii="Times New Roman" w:hAnsi="Times New Roman" w:cs="Times New Roman"/>
                <w:color w:val="000009"/>
                <w:sz w:val="20"/>
                <w:szCs w:val="20"/>
                <w:lang w:val="ru-RU"/>
              </w:rPr>
              <w:t>пяти-десяти</w:t>
            </w:r>
            <w:proofErr w:type="gramEnd"/>
            <w:r w:rsidRPr="00C84FF0">
              <w:rPr>
                <w:rFonts w:ascii="Times New Roman" w:hAnsi="Times New Roman" w:cs="Times New Roman"/>
                <w:color w:val="000009"/>
                <w:sz w:val="20"/>
                <w:szCs w:val="20"/>
                <w:lang w:val="ru-RU"/>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23434CDD"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прорабатывать до полного осознания и понимания состав числа из единиц на различном раздаточном материале;</w:t>
            </w:r>
          </w:p>
          <w:p w14:paraId="67E87C25"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5CEF8AAE"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32765B66"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w:t>
            </w:r>
            <w:r>
              <w:rPr>
                <w:rFonts w:ascii="Times New Roman" w:hAnsi="Times New Roman" w:cs="Times New Roman"/>
                <w:color w:val="000009"/>
                <w:sz w:val="20"/>
                <w:szCs w:val="20"/>
                <w:lang w:val="ru-RU"/>
              </w:rPr>
              <w:t xml:space="preserve"> </w:t>
            </w:r>
            <w:r w:rsidRPr="00C84FF0">
              <w:rPr>
                <w:rFonts w:ascii="Times New Roman" w:hAnsi="Times New Roman" w:cs="Times New Roman"/>
                <w:color w:val="000009"/>
                <w:sz w:val="20"/>
                <w:szCs w:val="20"/>
                <w:lang w:val="ru-RU"/>
              </w:rPr>
              <w:t>схематических изображений объектов, геометрических фигур) и называть их обобщающим словом.</w:t>
            </w:r>
          </w:p>
          <w:p w14:paraId="019D1C8B" w14:textId="77777777" w:rsidR="00C84FF0" w:rsidRPr="0075541F" w:rsidRDefault="00C84FF0" w:rsidP="00C84FF0">
            <w:pPr>
              <w:contextualSpacing/>
              <w:rPr>
                <w:rFonts w:ascii="Times New Roman" w:hAnsi="Times New Roman" w:cs="Times New Roman"/>
                <w:i/>
                <w:iCs/>
                <w:color w:val="000009"/>
                <w:sz w:val="20"/>
                <w:szCs w:val="20"/>
                <w:lang w:val="ru-RU"/>
              </w:rPr>
            </w:pPr>
            <w:r w:rsidRPr="0075541F">
              <w:rPr>
                <w:rFonts w:ascii="Times New Roman" w:hAnsi="Times New Roman" w:cs="Times New Roman"/>
                <w:b/>
                <w:bCs/>
                <w:i/>
                <w:iCs/>
                <w:color w:val="000009"/>
                <w:sz w:val="20"/>
                <w:szCs w:val="20"/>
                <w:lang w:val="ru-RU"/>
              </w:rPr>
              <w:t>Знакомство детей с элементарными арифметическими задачами с опорой на наглядность и практические действия</w:t>
            </w:r>
            <w:r w:rsidRPr="0075541F">
              <w:rPr>
                <w:rFonts w:ascii="Times New Roman" w:hAnsi="Times New Roman" w:cs="Times New Roman"/>
                <w:i/>
                <w:iCs/>
                <w:color w:val="000009"/>
                <w:sz w:val="20"/>
                <w:szCs w:val="20"/>
                <w:lang w:val="ru-RU"/>
              </w:rPr>
              <w:t>:</w:t>
            </w:r>
          </w:p>
          <w:p w14:paraId="035CB4B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приучать выслушивать данные задачи, выделять вопрос;</w:t>
            </w:r>
          </w:p>
          <w:p w14:paraId="168DE7D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применять способ передачи ее содержания в форме диалога (один говорит первую часть условия, второй — другую, третий задает вопрос);</w:t>
            </w:r>
          </w:p>
          <w:p w14:paraId="5D03DEC8"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14:paraId="788677A6"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 детей придумывать задачи по предложенной наглядной ситуации, а затем по представлению, решать их в пределах усвоенного состава числа;</w:t>
            </w:r>
          </w:p>
          <w:p w14:paraId="59A91B48"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зрительное внимание, учить замечать: изменения в цвете, форме, количестве предметов;</w:t>
            </w:r>
          </w:p>
          <w:p w14:paraId="47887C49"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 xml:space="preserve">вызывать интерес к решению задач с опорой на задачи- 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C84FF0">
              <w:rPr>
                <w:rFonts w:ascii="Times New Roman" w:hAnsi="Times New Roman" w:cs="Times New Roman"/>
                <w:color w:val="000009"/>
                <w:sz w:val="20"/>
                <w:szCs w:val="20"/>
                <w:lang w:val="ru-RU"/>
              </w:rPr>
              <w:t>пяти-десяти</w:t>
            </w:r>
            <w:proofErr w:type="gramEnd"/>
            <w:r w:rsidRPr="00C84FF0">
              <w:rPr>
                <w:rFonts w:ascii="Times New Roman" w:hAnsi="Times New Roman" w:cs="Times New Roman"/>
                <w:color w:val="000009"/>
                <w:sz w:val="20"/>
                <w:szCs w:val="20"/>
                <w:lang w:val="ru-RU"/>
              </w:rPr>
              <w:t xml:space="preserve"> и включать сформированные представления в предметно- практическую и игровую деятельности.</w:t>
            </w:r>
          </w:p>
          <w:p w14:paraId="5A14E245" w14:textId="77777777" w:rsidR="00C84FF0" w:rsidRPr="00C84FF0" w:rsidRDefault="00C84FF0" w:rsidP="00C84FF0">
            <w:pPr>
              <w:contextualSpacing/>
              <w:rPr>
                <w:rFonts w:ascii="Times New Roman" w:hAnsi="Times New Roman" w:cs="Times New Roman"/>
                <w:color w:val="000009"/>
                <w:sz w:val="20"/>
                <w:szCs w:val="20"/>
                <w:lang w:val="ru-RU"/>
              </w:rPr>
            </w:pPr>
            <w:r w:rsidRPr="0075541F">
              <w:rPr>
                <w:rFonts w:ascii="Times New Roman" w:hAnsi="Times New Roman" w:cs="Times New Roman"/>
                <w:b/>
                <w:bCs/>
                <w:i/>
                <w:iCs/>
                <w:color w:val="000009"/>
                <w:sz w:val="20"/>
                <w:szCs w:val="20"/>
                <w:lang w:val="ru-RU"/>
              </w:rPr>
              <w:t>Формирование пространственных представлений</w:t>
            </w:r>
            <w:r w:rsidRPr="00C84FF0">
              <w:rPr>
                <w:rFonts w:ascii="Times New Roman" w:hAnsi="Times New Roman" w:cs="Times New Roman"/>
                <w:color w:val="000009"/>
                <w:sz w:val="20"/>
                <w:szCs w:val="20"/>
                <w:lang w:val="ru-RU"/>
              </w:rPr>
              <w:t>:</w:t>
            </w:r>
          </w:p>
          <w:p w14:paraId="6E39648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закреплять представления о частях тела на начальных этапах работы;</w:t>
            </w:r>
          </w:p>
          <w:p w14:paraId="2AD28BB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у детей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6A471BA2"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ориентировку в пространстве «от себя» (вверху-внизу, впереди-сзади, справа-слева);</w:t>
            </w:r>
          </w:p>
          <w:p w14:paraId="44FC177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w:t>
            </w:r>
            <w:r w:rsidRPr="00C84FF0">
              <w:rPr>
                <w:rFonts w:ascii="Times New Roman" w:hAnsi="Times New Roman" w:cs="Times New Roman"/>
                <w:color w:val="000009"/>
                <w:sz w:val="20"/>
                <w:szCs w:val="20"/>
                <w:lang w:val="ru-RU"/>
              </w:rPr>
              <w:tab/>
              <w:t>воспринимать</w:t>
            </w:r>
            <w:r w:rsidRPr="00C84FF0">
              <w:rPr>
                <w:rFonts w:ascii="Times New Roman" w:hAnsi="Times New Roman" w:cs="Times New Roman"/>
                <w:color w:val="000009"/>
                <w:sz w:val="20"/>
                <w:szCs w:val="20"/>
                <w:lang w:val="ru-RU"/>
              </w:rPr>
              <w:tab/>
              <w:t>и</w:t>
            </w:r>
            <w:r w:rsidRPr="00C84FF0">
              <w:rPr>
                <w:rFonts w:ascii="Times New Roman" w:hAnsi="Times New Roman" w:cs="Times New Roman"/>
                <w:color w:val="000009"/>
                <w:sz w:val="20"/>
                <w:szCs w:val="20"/>
                <w:lang w:val="ru-RU"/>
              </w:rPr>
              <w:tab/>
              <w:t>воспроизводить пространственные отношения, между объектами по подражанию, образцу и словесной инструкции;</w:t>
            </w:r>
          </w:p>
          <w:p w14:paraId="161D864E"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обращать внимание на понимание и употребление предлогов с пространственным значением;</w:t>
            </w:r>
          </w:p>
          <w:p w14:paraId="05B60FCB"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34888DB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w:t>
            </w:r>
            <w:r w:rsidRPr="00C84FF0">
              <w:rPr>
                <w:rFonts w:ascii="Times New Roman" w:hAnsi="Times New Roman" w:cs="Times New Roman"/>
                <w:color w:val="000009"/>
                <w:sz w:val="20"/>
                <w:szCs w:val="20"/>
                <w:lang w:val="ru-RU"/>
              </w:rPr>
              <w:lastRenderedPageBreak/>
              <w:t>маршруту; выполнять определенные действия с предметами и отвечать на вопросы:</w:t>
            </w:r>
          </w:p>
          <w:p w14:paraId="02C03950" w14:textId="77777777" w:rsid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«Куда? Откуда? Где?»;</w:t>
            </w:r>
            <w:r>
              <w:rPr>
                <w:rFonts w:ascii="Times New Roman" w:hAnsi="Times New Roman" w:cs="Times New Roman"/>
                <w:color w:val="000009"/>
                <w:sz w:val="20"/>
                <w:szCs w:val="20"/>
                <w:lang w:val="ru-RU"/>
              </w:rPr>
              <w:t xml:space="preserve"> </w:t>
            </w:r>
          </w:p>
          <w:p w14:paraId="5C5A60A3"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123A331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5DC7E0E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ориентировку на листе, закреплять при выполнении зрительных и слуховых диктантов;</w:t>
            </w:r>
          </w:p>
          <w:p w14:paraId="580D2543"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ориентировку в теле человека, стоящего напротив;</w:t>
            </w:r>
          </w:p>
          <w:p w14:paraId="0B5B5F86"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14:paraId="4B6C4589"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13B478E8"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ориентировку на листе и на плоскости;</w:t>
            </w:r>
          </w:p>
          <w:p w14:paraId="0D8F117C"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14:paraId="449E742D"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знакомить детей с понятиями «точка», «кривая линия»,</w:t>
            </w:r>
          </w:p>
          <w:p w14:paraId="0DDBA9A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14:paraId="3F094F0E" w14:textId="77777777" w:rsidR="00395203" w:rsidRPr="0075541F" w:rsidRDefault="00395203" w:rsidP="00395203">
            <w:pPr>
              <w:contextualSpacing/>
              <w:rPr>
                <w:rFonts w:ascii="Times New Roman" w:hAnsi="Times New Roman" w:cs="Times New Roman"/>
                <w:b/>
                <w:bCs/>
                <w:i/>
                <w:iCs/>
                <w:sz w:val="20"/>
                <w:szCs w:val="20"/>
                <w:lang w:val="ru-RU"/>
              </w:rPr>
            </w:pPr>
            <w:r w:rsidRPr="0075541F">
              <w:rPr>
                <w:rFonts w:ascii="Times New Roman" w:hAnsi="Times New Roman" w:cs="Times New Roman"/>
                <w:b/>
                <w:bCs/>
                <w:i/>
                <w:iCs/>
                <w:sz w:val="20"/>
                <w:szCs w:val="20"/>
                <w:lang w:val="ru-RU"/>
              </w:rPr>
              <w:t>Формирование временных представлений:</w:t>
            </w:r>
          </w:p>
          <w:p w14:paraId="632A9391"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14:paraId="736C0674"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использовать наглядные модели при формировании временных представлений;</w:t>
            </w:r>
          </w:p>
          <w:p w14:paraId="124075B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14:paraId="4DF1DF8D"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12F58B49" w14:textId="27E99557" w:rsidR="00395203" w:rsidRPr="00C84FF0"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развивать чувство времени с использованием песочных часов</w:t>
            </w:r>
            <w:r>
              <w:rPr>
                <w:rFonts w:ascii="Times New Roman" w:hAnsi="Times New Roman" w:cs="Times New Roman"/>
                <w:sz w:val="20"/>
                <w:szCs w:val="20"/>
                <w:lang w:val="ru-RU"/>
              </w:rPr>
              <w:t>.</w:t>
            </w:r>
          </w:p>
        </w:tc>
      </w:tr>
      <w:tr w:rsidR="00395203" w:rsidRPr="00395203" w14:paraId="70352189" w14:textId="77777777" w:rsidTr="00C84FF0">
        <w:tc>
          <w:tcPr>
            <w:tcW w:w="2547" w:type="dxa"/>
          </w:tcPr>
          <w:p w14:paraId="2F9C4045" w14:textId="0A53407A" w:rsidR="00395203" w:rsidRPr="00395203" w:rsidRDefault="00395203" w:rsidP="00395203">
            <w:pPr>
              <w:pStyle w:val="TableParagraph"/>
              <w:tabs>
                <w:tab w:val="left" w:pos="2188"/>
              </w:tabs>
              <w:ind w:left="83" w:right="73"/>
              <w:rPr>
                <w:sz w:val="20"/>
                <w:szCs w:val="20"/>
                <w:lang w:val="ru-RU"/>
              </w:rPr>
            </w:pPr>
            <w:r w:rsidRPr="00395203">
              <w:rPr>
                <w:color w:val="000009"/>
                <w:spacing w:val="-2"/>
                <w:sz w:val="20"/>
                <w:szCs w:val="20"/>
                <w:lang w:val="ru-RU"/>
              </w:rPr>
              <w:lastRenderedPageBreak/>
              <w:t>Коррекционная направленность</w:t>
            </w:r>
            <w:r w:rsidRPr="00395203">
              <w:rPr>
                <w:color w:val="000009"/>
                <w:spacing w:val="40"/>
                <w:sz w:val="20"/>
                <w:szCs w:val="20"/>
                <w:lang w:val="ru-RU"/>
              </w:rPr>
              <w:t xml:space="preserve"> </w:t>
            </w:r>
            <w:r w:rsidRPr="00395203">
              <w:rPr>
                <w:color w:val="000009"/>
                <w:spacing w:val="-2"/>
                <w:sz w:val="20"/>
                <w:szCs w:val="20"/>
                <w:lang w:val="ru-RU"/>
              </w:rPr>
              <w:t>работы</w:t>
            </w:r>
            <w:r>
              <w:rPr>
                <w:color w:val="000009"/>
                <w:spacing w:val="-2"/>
                <w:sz w:val="20"/>
                <w:szCs w:val="20"/>
                <w:lang w:val="ru-RU"/>
              </w:rPr>
              <w:t xml:space="preserve"> </w:t>
            </w:r>
            <w:r w:rsidRPr="00395203">
              <w:rPr>
                <w:color w:val="000009"/>
                <w:spacing w:val="-6"/>
                <w:sz w:val="20"/>
                <w:szCs w:val="20"/>
                <w:lang w:val="ru-RU"/>
              </w:rPr>
              <w:t>по</w:t>
            </w:r>
          </w:p>
          <w:p w14:paraId="595A2A01" w14:textId="17534E0C" w:rsidR="00395203" w:rsidRPr="00395203" w:rsidRDefault="00395203" w:rsidP="00395203">
            <w:pPr>
              <w:pStyle w:val="TableParagraph"/>
              <w:tabs>
                <w:tab w:val="left" w:pos="2188"/>
              </w:tabs>
              <w:ind w:left="83" w:right="73"/>
              <w:rPr>
                <w:color w:val="000009"/>
                <w:spacing w:val="-2"/>
                <w:sz w:val="20"/>
                <w:szCs w:val="20"/>
                <w:lang w:val="ru-RU"/>
              </w:rPr>
            </w:pPr>
            <w:r w:rsidRPr="00395203">
              <w:rPr>
                <w:color w:val="000009"/>
                <w:spacing w:val="-2"/>
                <w:sz w:val="20"/>
                <w:szCs w:val="20"/>
                <w:lang w:val="ru-RU"/>
              </w:rPr>
              <w:t>формированию целостной</w:t>
            </w:r>
            <w:r>
              <w:rPr>
                <w:color w:val="000009"/>
                <w:spacing w:val="-2"/>
                <w:sz w:val="20"/>
                <w:szCs w:val="20"/>
                <w:lang w:val="ru-RU"/>
              </w:rPr>
              <w:t xml:space="preserve"> </w:t>
            </w:r>
            <w:r w:rsidRPr="00395203">
              <w:rPr>
                <w:color w:val="000009"/>
                <w:spacing w:val="-2"/>
                <w:sz w:val="20"/>
                <w:szCs w:val="20"/>
                <w:lang w:val="ru-RU"/>
              </w:rPr>
              <w:t>картины</w:t>
            </w:r>
            <w:r>
              <w:rPr>
                <w:color w:val="000009"/>
                <w:spacing w:val="-2"/>
                <w:sz w:val="20"/>
                <w:szCs w:val="20"/>
                <w:lang w:val="ru-RU"/>
              </w:rPr>
              <w:t xml:space="preserve"> </w:t>
            </w:r>
            <w:r w:rsidRPr="00395203">
              <w:rPr>
                <w:color w:val="000009"/>
                <w:spacing w:val="-2"/>
                <w:sz w:val="20"/>
                <w:szCs w:val="20"/>
                <w:lang w:val="ru-RU"/>
              </w:rPr>
              <w:t>мира,</w:t>
            </w:r>
            <w:r>
              <w:rPr>
                <w:color w:val="000009"/>
                <w:spacing w:val="-2"/>
                <w:sz w:val="20"/>
                <w:szCs w:val="20"/>
                <w:lang w:val="ru-RU"/>
              </w:rPr>
              <w:t xml:space="preserve"> </w:t>
            </w:r>
            <w:r w:rsidRPr="00395203">
              <w:rPr>
                <w:color w:val="000009"/>
                <w:spacing w:val="-2"/>
                <w:sz w:val="20"/>
                <w:szCs w:val="20"/>
                <w:lang w:val="ru-RU"/>
              </w:rPr>
              <w:t>расширению кругозора</w:t>
            </w:r>
          </w:p>
        </w:tc>
        <w:tc>
          <w:tcPr>
            <w:tcW w:w="12013" w:type="dxa"/>
          </w:tcPr>
          <w:p w14:paraId="5FB31113"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
                <w:i/>
                <w:sz w:val="20"/>
                <w:szCs w:val="20"/>
                <w:lang w:val="ru-RU"/>
              </w:rPr>
            </w:pPr>
            <w:r w:rsidRPr="00395203">
              <w:rPr>
                <w:b/>
                <w:i/>
                <w:color w:val="000009"/>
                <w:spacing w:val="-2"/>
                <w:sz w:val="20"/>
                <w:szCs w:val="20"/>
                <w:lang w:val="ru-RU"/>
              </w:rPr>
              <w:t>Создание</w:t>
            </w:r>
            <w:r w:rsidRPr="00395203">
              <w:rPr>
                <w:b/>
                <w:i/>
                <w:color w:val="000009"/>
                <w:sz w:val="20"/>
                <w:szCs w:val="20"/>
                <w:lang w:val="ru-RU"/>
              </w:rPr>
              <w:tab/>
            </w:r>
            <w:r w:rsidRPr="00395203">
              <w:rPr>
                <w:b/>
                <w:i/>
                <w:color w:val="000009"/>
                <w:spacing w:val="-2"/>
                <w:sz w:val="20"/>
                <w:szCs w:val="20"/>
                <w:lang w:val="ru-RU"/>
              </w:rPr>
              <w:t>предпосылок</w:t>
            </w:r>
            <w:r w:rsidRPr="00395203">
              <w:rPr>
                <w:b/>
                <w:i/>
                <w:color w:val="000009"/>
                <w:sz w:val="20"/>
                <w:szCs w:val="20"/>
                <w:lang w:val="ru-RU"/>
              </w:rPr>
              <w:tab/>
            </w:r>
            <w:r w:rsidRPr="00395203">
              <w:rPr>
                <w:b/>
                <w:i/>
                <w:color w:val="000009"/>
                <w:spacing w:val="-4"/>
                <w:sz w:val="20"/>
                <w:szCs w:val="20"/>
                <w:lang w:val="ru-RU"/>
              </w:rPr>
              <w:t>для</w:t>
            </w:r>
            <w:r w:rsidRPr="00395203">
              <w:rPr>
                <w:b/>
                <w:i/>
                <w:color w:val="000009"/>
                <w:sz w:val="20"/>
                <w:szCs w:val="20"/>
                <w:lang w:val="ru-RU"/>
              </w:rPr>
              <w:tab/>
            </w:r>
            <w:r w:rsidRPr="00395203">
              <w:rPr>
                <w:b/>
                <w:i/>
                <w:color w:val="000009"/>
                <w:spacing w:val="-2"/>
                <w:sz w:val="20"/>
                <w:szCs w:val="20"/>
                <w:lang w:val="ru-RU"/>
              </w:rPr>
              <w:t>развития</w:t>
            </w:r>
            <w:r w:rsidRPr="00395203">
              <w:rPr>
                <w:b/>
                <w:i/>
                <w:color w:val="000009"/>
                <w:sz w:val="20"/>
                <w:szCs w:val="20"/>
                <w:lang w:val="ru-RU"/>
              </w:rPr>
              <w:tab/>
            </w:r>
            <w:r w:rsidRPr="00395203">
              <w:rPr>
                <w:b/>
                <w:i/>
                <w:color w:val="000009"/>
                <w:spacing w:val="-2"/>
                <w:sz w:val="20"/>
                <w:szCs w:val="20"/>
                <w:lang w:val="ru-RU"/>
              </w:rPr>
              <w:t xml:space="preserve">элементарных </w:t>
            </w:r>
            <w:r w:rsidRPr="00395203">
              <w:rPr>
                <w:b/>
                <w:i/>
                <w:color w:val="000009"/>
                <w:sz w:val="20"/>
                <w:szCs w:val="20"/>
                <w:lang w:val="ru-RU"/>
              </w:rPr>
              <w:t>естественнонаучных представлений</w:t>
            </w:r>
          </w:p>
          <w:p w14:paraId="69A95520"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формировать</w:t>
            </w:r>
            <w:r w:rsidRPr="00395203">
              <w:rPr>
                <w:color w:val="000009"/>
                <w:sz w:val="20"/>
                <w:szCs w:val="20"/>
                <w:lang w:val="ru-RU"/>
              </w:rPr>
              <w:tab/>
            </w:r>
            <w:r w:rsidRPr="00395203">
              <w:rPr>
                <w:color w:val="000009"/>
                <w:spacing w:val="-10"/>
                <w:sz w:val="20"/>
                <w:szCs w:val="20"/>
                <w:lang w:val="ru-RU"/>
              </w:rPr>
              <w:t>у</w:t>
            </w:r>
            <w:r w:rsidRPr="00395203">
              <w:rPr>
                <w:color w:val="000009"/>
                <w:sz w:val="20"/>
                <w:szCs w:val="20"/>
                <w:lang w:val="ru-RU"/>
              </w:rPr>
              <w:tab/>
            </w:r>
            <w:r w:rsidRPr="00395203">
              <w:rPr>
                <w:color w:val="000009"/>
                <w:spacing w:val="-4"/>
                <w:sz w:val="20"/>
                <w:szCs w:val="20"/>
                <w:lang w:val="ru-RU"/>
              </w:rPr>
              <w:t>детей</w:t>
            </w:r>
            <w:r w:rsidRPr="00395203">
              <w:rPr>
                <w:color w:val="000009"/>
                <w:sz w:val="20"/>
                <w:szCs w:val="20"/>
                <w:lang w:val="ru-RU"/>
              </w:rPr>
              <w:tab/>
            </w:r>
            <w:r w:rsidRPr="00395203">
              <w:rPr>
                <w:color w:val="000009"/>
                <w:spacing w:val="-2"/>
                <w:sz w:val="20"/>
                <w:szCs w:val="20"/>
                <w:lang w:val="ru-RU"/>
              </w:rPr>
              <w:t>комплексный</w:t>
            </w:r>
            <w:r w:rsidRPr="00395203">
              <w:rPr>
                <w:color w:val="000009"/>
                <w:sz w:val="20"/>
                <w:szCs w:val="20"/>
                <w:lang w:val="ru-RU"/>
              </w:rPr>
              <w:tab/>
            </w:r>
            <w:r w:rsidRPr="00395203">
              <w:rPr>
                <w:color w:val="000009"/>
                <w:spacing w:val="-2"/>
                <w:sz w:val="20"/>
                <w:szCs w:val="20"/>
                <w:lang w:val="ru-RU"/>
              </w:rPr>
              <w:t>алгоритм обследования</w:t>
            </w:r>
            <w:r w:rsidRPr="00395203">
              <w:rPr>
                <w:color w:val="000009"/>
                <w:sz w:val="20"/>
                <w:szCs w:val="20"/>
                <w:lang w:val="ru-RU"/>
              </w:rPr>
              <w:tab/>
            </w:r>
            <w:r w:rsidRPr="00395203">
              <w:rPr>
                <w:color w:val="000009"/>
                <w:spacing w:val="-2"/>
                <w:sz w:val="20"/>
                <w:szCs w:val="20"/>
                <w:lang w:val="ru-RU"/>
              </w:rPr>
              <w:t>объектов</w:t>
            </w:r>
            <w:r w:rsidRPr="00395203">
              <w:rPr>
                <w:color w:val="000009"/>
                <w:sz w:val="20"/>
                <w:szCs w:val="20"/>
                <w:lang w:val="ru-RU"/>
              </w:rPr>
              <w:tab/>
            </w:r>
            <w:r w:rsidRPr="00395203">
              <w:rPr>
                <w:color w:val="000009"/>
                <w:sz w:val="20"/>
                <w:szCs w:val="20"/>
                <w:lang w:val="ru-RU"/>
              </w:rPr>
              <w:tab/>
            </w:r>
            <w:r w:rsidRPr="00395203">
              <w:rPr>
                <w:color w:val="000009"/>
                <w:spacing w:val="-2"/>
                <w:sz w:val="20"/>
                <w:szCs w:val="20"/>
                <w:lang w:val="ru-RU"/>
              </w:rPr>
              <w:t>(зрительно-тактильно-слуховой</w:t>
            </w:r>
            <w:r>
              <w:rPr>
                <w:color w:val="000009"/>
                <w:spacing w:val="-2"/>
                <w:sz w:val="20"/>
                <w:szCs w:val="20"/>
                <w:lang w:val="ru-RU"/>
              </w:rPr>
              <w:t xml:space="preserve"> </w:t>
            </w:r>
            <w:r w:rsidRPr="00395203">
              <w:rPr>
                <w:color w:val="000009"/>
                <w:spacing w:val="-2"/>
                <w:sz w:val="20"/>
                <w:szCs w:val="20"/>
                <w:lang w:val="ru-RU"/>
              </w:rPr>
              <w:t>ориентировки) для выделения максимального количества свойств объекта;</w:t>
            </w:r>
          </w:p>
          <w:p w14:paraId="2033A809"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14:paraId="78C21AF6"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14:paraId="49914A53"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65DD2ED6"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715ABC07"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организовывать</w:t>
            </w:r>
            <w:r w:rsidRPr="00395203">
              <w:rPr>
                <w:color w:val="000009"/>
                <w:spacing w:val="-2"/>
                <w:sz w:val="20"/>
                <w:szCs w:val="20"/>
                <w:lang w:val="ru-RU"/>
              </w:rPr>
              <w:tab/>
              <w:t>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p>
          <w:p w14:paraId="40EC5526" w14:textId="77777777" w:rsidR="00395203" w:rsidRPr="00395203" w:rsidRDefault="00395203" w:rsidP="00395203">
            <w:pPr>
              <w:pStyle w:val="TableParagraph"/>
              <w:ind w:left="83" w:right="73"/>
              <w:jc w:val="both"/>
              <w:rPr>
                <w:color w:val="000009"/>
                <w:spacing w:val="-2"/>
                <w:sz w:val="20"/>
                <w:szCs w:val="20"/>
                <w:lang w:val="ru-RU"/>
              </w:rPr>
            </w:pPr>
            <w:r w:rsidRPr="0075541F">
              <w:rPr>
                <w:b/>
                <w:bCs/>
                <w:i/>
                <w:iCs/>
                <w:color w:val="000009"/>
                <w:spacing w:val="-2"/>
                <w:sz w:val="20"/>
                <w:szCs w:val="20"/>
                <w:lang w:val="ru-RU"/>
              </w:rPr>
              <w:lastRenderedPageBreak/>
              <w:t>Создание условий для формирования предпосылки экологической культуры</w:t>
            </w:r>
            <w:r w:rsidRPr="00395203">
              <w:rPr>
                <w:color w:val="000009"/>
                <w:spacing w:val="-2"/>
                <w:sz w:val="20"/>
                <w:szCs w:val="20"/>
                <w:lang w:val="ru-RU"/>
              </w:rPr>
              <w:t>:</w:t>
            </w:r>
          </w:p>
          <w:p w14:paraId="458B6F57"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113B42F6"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14:paraId="29848F7D"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14:paraId="5D818A1F"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14:paraId="4D9CADB0"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расширять и углублять представления детей о местах обитания, образе жизни, способах питания животных и растений;</w:t>
            </w:r>
          </w:p>
          <w:p w14:paraId="629B532C" w14:textId="77777777" w:rsid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00E1CE62" w14:textId="77777777" w:rsidR="00395203" w:rsidRPr="00395203" w:rsidRDefault="00395203" w:rsidP="00395203">
            <w:pPr>
              <w:pStyle w:val="TableParagraph"/>
              <w:ind w:left="83" w:right="73"/>
              <w:jc w:val="both"/>
              <w:rPr>
                <w:bCs/>
                <w:iCs/>
                <w:color w:val="000009"/>
                <w:sz w:val="20"/>
                <w:szCs w:val="20"/>
                <w:lang w:val="ru-RU"/>
              </w:rPr>
            </w:pPr>
            <w:r w:rsidRPr="00395203">
              <w:rPr>
                <w:b/>
                <w:i/>
                <w:color w:val="000009"/>
                <w:sz w:val="20"/>
                <w:szCs w:val="20"/>
                <w:lang w:val="ru-RU"/>
              </w:rPr>
              <w:t>•</w:t>
            </w:r>
            <w:r w:rsidRPr="00395203">
              <w:rPr>
                <w:b/>
                <w:i/>
                <w:color w:val="000009"/>
                <w:sz w:val="20"/>
                <w:szCs w:val="20"/>
                <w:lang w:val="ru-RU"/>
              </w:rPr>
              <w:tab/>
            </w:r>
            <w:r w:rsidRPr="00395203">
              <w:rPr>
                <w:bCs/>
                <w:iCs/>
                <w:color w:val="000009"/>
                <w:sz w:val="20"/>
                <w:szCs w:val="20"/>
                <w:lang w:val="ru-RU"/>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14:paraId="71B72EE2"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1B8E9788"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14:paraId="4857EBFC"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7005097F"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
          <w:p w14:paraId="730A60EC" w14:textId="1713308C" w:rsidR="00395203" w:rsidRPr="00395203" w:rsidRDefault="00395203" w:rsidP="00395203">
            <w:pPr>
              <w:pStyle w:val="TableParagraph"/>
              <w:ind w:left="83" w:right="73"/>
              <w:jc w:val="both"/>
              <w:rPr>
                <w:b/>
                <w:i/>
                <w:color w:val="000009"/>
                <w:sz w:val="20"/>
                <w:szCs w:val="20"/>
                <w:lang w:val="ru-RU"/>
              </w:rPr>
            </w:pPr>
            <w:r w:rsidRPr="00395203">
              <w:rPr>
                <w:bCs/>
                <w:iCs/>
                <w:color w:val="000009"/>
                <w:sz w:val="20"/>
                <w:szCs w:val="20"/>
                <w:lang w:val="ru-RU"/>
              </w:rPr>
              <w:t>•</w:t>
            </w:r>
            <w:r w:rsidRPr="00395203">
              <w:rPr>
                <w:bCs/>
                <w:iCs/>
                <w:color w:val="000009"/>
                <w:sz w:val="20"/>
                <w:szCs w:val="20"/>
                <w:lang w:val="ru-RU"/>
              </w:rPr>
              <w:tab/>
              <w:t>расширять словарный запас, связанный с содержанием эмоционального, бытового, предметного, социального и игрового опыта детей</w:t>
            </w:r>
            <w:r>
              <w:rPr>
                <w:bCs/>
                <w:iCs/>
                <w:color w:val="000009"/>
                <w:sz w:val="20"/>
                <w:szCs w:val="20"/>
                <w:lang w:val="ru-RU"/>
              </w:rPr>
              <w:t>.</w:t>
            </w:r>
          </w:p>
        </w:tc>
      </w:tr>
      <w:tr w:rsidR="00395203" w:rsidRPr="00395203" w14:paraId="38D8E70D" w14:textId="77777777" w:rsidTr="00C84FF0">
        <w:tc>
          <w:tcPr>
            <w:tcW w:w="2547" w:type="dxa"/>
          </w:tcPr>
          <w:p w14:paraId="6AD05D7C" w14:textId="05DD2948" w:rsidR="00395203" w:rsidRPr="00395203" w:rsidRDefault="00395203" w:rsidP="00395203">
            <w:pPr>
              <w:pStyle w:val="TableParagraph"/>
              <w:tabs>
                <w:tab w:val="left" w:pos="2188"/>
              </w:tabs>
              <w:ind w:left="83" w:right="73"/>
              <w:rPr>
                <w:color w:val="000009"/>
                <w:spacing w:val="-2"/>
                <w:sz w:val="20"/>
                <w:szCs w:val="20"/>
                <w:lang w:val="ru-RU"/>
              </w:rPr>
            </w:pPr>
            <w:r w:rsidRPr="00395203">
              <w:rPr>
                <w:color w:val="000009"/>
                <w:spacing w:val="-2"/>
                <w:sz w:val="20"/>
                <w:szCs w:val="20"/>
                <w:lang w:val="ru-RU"/>
              </w:rPr>
              <w:lastRenderedPageBreak/>
              <w:t>Коррекционная направленность</w:t>
            </w:r>
            <w:r>
              <w:rPr>
                <w:color w:val="000009"/>
                <w:spacing w:val="-2"/>
                <w:sz w:val="20"/>
                <w:szCs w:val="20"/>
                <w:lang w:val="ru-RU"/>
              </w:rPr>
              <w:t xml:space="preserve"> </w:t>
            </w:r>
            <w:r w:rsidRPr="00395203">
              <w:rPr>
                <w:color w:val="000009"/>
                <w:spacing w:val="-10"/>
                <w:sz w:val="20"/>
                <w:szCs w:val="20"/>
                <w:lang w:val="ru-RU"/>
              </w:rPr>
              <w:t xml:space="preserve">в </w:t>
            </w:r>
            <w:r w:rsidRPr="00395203">
              <w:rPr>
                <w:color w:val="000009"/>
                <w:spacing w:val="-2"/>
                <w:sz w:val="20"/>
                <w:szCs w:val="20"/>
                <w:lang w:val="ru-RU"/>
              </w:rPr>
              <w:t>работе</w:t>
            </w:r>
            <w:r>
              <w:rPr>
                <w:color w:val="000009"/>
                <w:spacing w:val="-2"/>
                <w:sz w:val="20"/>
                <w:szCs w:val="20"/>
                <w:lang w:val="ru-RU"/>
              </w:rPr>
              <w:t xml:space="preserve"> </w:t>
            </w:r>
            <w:r w:rsidRPr="00395203">
              <w:rPr>
                <w:color w:val="000009"/>
                <w:spacing w:val="-6"/>
                <w:sz w:val="20"/>
                <w:szCs w:val="20"/>
                <w:lang w:val="ru-RU"/>
              </w:rPr>
              <w:t>по</w:t>
            </w:r>
            <w:r>
              <w:rPr>
                <w:color w:val="000009"/>
                <w:spacing w:val="-6"/>
                <w:sz w:val="20"/>
                <w:szCs w:val="20"/>
                <w:lang w:val="ru-RU"/>
              </w:rPr>
              <w:t xml:space="preserve"> </w:t>
            </w:r>
            <w:r w:rsidRPr="00395203">
              <w:rPr>
                <w:color w:val="000009"/>
                <w:spacing w:val="-2"/>
                <w:sz w:val="20"/>
                <w:szCs w:val="20"/>
                <w:lang w:val="ru-RU"/>
              </w:rPr>
              <w:t>развитию высших</w:t>
            </w:r>
            <w:r>
              <w:rPr>
                <w:color w:val="000009"/>
                <w:spacing w:val="-2"/>
                <w:sz w:val="20"/>
                <w:szCs w:val="20"/>
                <w:lang w:val="ru-RU"/>
              </w:rPr>
              <w:t xml:space="preserve"> </w:t>
            </w:r>
            <w:r w:rsidRPr="00395203">
              <w:rPr>
                <w:color w:val="000009"/>
                <w:spacing w:val="-2"/>
                <w:sz w:val="20"/>
                <w:szCs w:val="20"/>
                <w:lang w:val="ru-RU"/>
              </w:rPr>
              <w:t>психических функций</w:t>
            </w:r>
          </w:p>
        </w:tc>
        <w:tc>
          <w:tcPr>
            <w:tcW w:w="12013" w:type="dxa"/>
          </w:tcPr>
          <w:p w14:paraId="749A9CF6" w14:textId="77777777" w:rsidR="00395203" w:rsidRPr="00395203" w:rsidRDefault="00395203" w:rsidP="00395203">
            <w:pPr>
              <w:pStyle w:val="TableParagraph"/>
              <w:spacing w:line="275" w:lineRule="exact"/>
              <w:ind w:left="83"/>
              <w:jc w:val="both"/>
              <w:rPr>
                <w:b/>
                <w:i/>
                <w:sz w:val="20"/>
                <w:szCs w:val="20"/>
              </w:rPr>
            </w:pPr>
            <w:r w:rsidRPr="00395203">
              <w:rPr>
                <w:b/>
                <w:i/>
                <w:color w:val="000009"/>
                <w:sz w:val="20"/>
                <w:szCs w:val="20"/>
              </w:rPr>
              <w:t>Развитие</w:t>
            </w:r>
            <w:r w:rsidRPr="00395203">
              <w:rPr>
                <w:b/>
                <w:i/>
                <w:color w:val="000009"/>
                <w:spacing w:val="-7"/>
                <w:sz w:val="20"/>
                <w:szCs w:val="20"/>
              </w:rPr>
              <w:t xml:space="preserve"> </w:t>
            </w:r>
            <w:r w:rsidRPr="00395203">
              <w:rPr>
                <w:b/>
                <w:i/>
                <w:color w:val="000009"/>
                <w:sz w:val="20"/>
                <w:szCs w:val="20"/>
              </w:rPr>
              <w:t>мыслительных</w:t>
            </w:r>
            <w:r w:rsidRPr="00395203">
              <w:rPr>
                <w:b/>
                <w:i/>
                <w:color w:val="000009"/>
                <w:spacing w:val="-5"/>
                <w:sz w:val="20"/>
                <w:szCs w:val="20"/>
              </w:rPr>
              <w:t xml:space="preserve"> </w:t>
            </w:r>
            <w:r w:rsidRPr="00395203">
              <w:rPr>
                <w:b/>
                <w:i/>
                <w:color w:val="000009"/>
                <w:spacing w:val="-2"/>
                <w:sz w:val="20"/>
                <w:szCs w:val="20"/>
              </w:rPr>
              <w:t>операций:</w:t>
            </w:r>
          </w:p>
          <w:p w14:paraId="6A848020" w14:textId="77777777" w:rsidR="00395203" w:rsidRPr="00395203" w:rsidRDefault="00395203" w:rsidP="00395203">
            <w:pPr>
              <w:pStyle w:val="TableParagraph"/>
              <w:numPr>
                <w:ilvl w:val="0"/>
                <w:numId w:val="13"/>
              </w:numPr>
              <w:tabs>
                <w:tab w:val="left" w:pos="790"/>
              </w:tabs>
              <w:ind w:right="76" w:firstLine="278"/>
              <w:jc w:val="both"/>
              <w:rPr>
                <w:sz w:val="20"/>
                <w:szCs w:val="20"/>
                <w:lang w:val="ru-RU"/>
              </w:rPr>
            </w:pPr>
            <w:r w:rsidRPr="00395203">
              <w:rPr>
                <w:color w:val="000009"/>
                <w:sz w:val="20"/>
                <w:szCs w:val="20"/>
                <w:lang w:val="ru-RU"/>
              </w:rPr>
              <w:t>стимулировать</w:t>
            </w:r>
            <w:r w:rsidRPr="00395203">
              <w:rPr>
                <w:color w:val="000009"/>
                <w:spacing w:val="-11"/>
                <w:sz w:val="20"/>
                <w:szCs w:val="20"/>
                <w:lang w:val="ru-RU"/>
              </w:rPr>
              <w:t xml:space="preserve"> </w:t>
            </w:r>
            <w:r w:rsidRPr="00395203">
              <w:rPr>
                <w:color w:val="000009"/>
                <w:sz w:val="20"/>
                <w:szCs w:val="20"/>
                <w:lang w:val="ru-RU"/>
              </w:rPr>
              <w:t>и</w:t>
            </w:r>
            <w:r w:rsidRPr="00395203">
              <w:rPr>
                <w:color w:val="000009"/>
                <w:spacing w:val="-11"/>
                <w:sz w:val="20"/>
                <w:szCs w:val="20"/>
                <w:lang w:val="ru-RU"/>
              </w:rPr>
              <w:t xml:space="preserve"> </w:t>
            </w:r>
            <w:r w:rsidRPr="00395203">
              <w:rPr>
                <w:color w:val="000009"/>
                <w:sz w:val="20"/>
                <w:szCs w:val="20"/>
                <w:lang w:val="ru-RU"/>
              </w:rPr>
              <w:t>развивать</w:t>
            </w:r>
            <w:r w:rsidRPr="00395203">
              <w:rPr>
                <w:color w:val="000009"/>
                <w:spacing w:val="-11"/>
                <w:sz w:val="20"/>
                <w:szCs w:val="20"/>
                <w:lang w:val="ru-RU"/>
              </w:rPr>
              <w:t xml:space="preserve"> </w:t>
            </w:r>
            <w:r w:rsidRPr="00395203">
              <w:rPr>
                <w:color w:val="000009"/>
                <w:sz w:val="20"/>
                <w:szCs w:val="20"/>
                <w:lang w:val="ru-RU"/>
              </w:rPr>
              <w:t>опосредованные</w:t>
            </w:r>
            <w:r w:rsidRPr="00395203">
              <w:rPr>
                <w:color w:val="000009"/>
                <w:spacing w:val="-14"/>
                <w:sz w:val="20"/>
                <w:szCs w:val="20"/>
                <w:lang w:val="ru-RU"/>
              </w:rPr>
              <w:t xml:space="preserve"> </w:t>
            </w:r>
            <w:r w:rsidRPr="00395203">
              <w:rPr>
                <w:color w:val="000009"/>
                <w:sz w:val="20"/>
                <w:szCs w:val="20"/>
                <w:lang w:val="ru-RU"/>
              </w:rPr>
              <w:t>действия</w:t>
            </w:r>
            <w:r w:rsidRPr="00395203">
              <w:rPr>
                <w:color w:val="000009"/>
                <w:spacing w:val="-12"/>
                <w:sz w:val="20"/>
                <w:szCs w:val="20"/>
                <w:lang w:val="ru-RU"/>
              </w:rPr>
              <w:t xml:space="preserve"> </w:t>
            </w:r>
            <w:r w:rsidRPr="00395203">
              <w:rPr>
                <w:color w:val="000009"/>
                <w:sz w:val="20"/>
                <w:szCs w:val="20"/>
                <w:lang w:val="ru-RU"/>
              </w:rPr>
              <w:t>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14:paraId="78344814" w14:textId="77777777" w:rsidR="00395203" w:rsidRPr="00395203" w:rsidRDefault="00395203" w:rsidP="00395203">
            <w:pPr>
              <w:pStyle w:val="TableParagraph"/>
              <w:numPr>
                <w:ilvl w:val="0"/>
                <w:numId w:val="13"/>
              </w:numPr>
              <w:tabs>
                <w:tab w:val="left" w:pos="790"/>
              </w:tabs>
              <w:ind w:right="79" w:firstLine="278"/>
              <w:jc w:val="both"/>
              <w:rPr>
                <w:sz w:val="20"/>
                <w:szCs w:val="20"/>
                <w:lang w:val="ru-RU"/>
              </w:rPr>
            </w:pPr>
            <w:r w:rsidRPr="00395203">
              <w:rPr>
                <w:color w:val="000009"/>
                <w:sz w:val="20"/>
                <w:szCs w:val="20"/>
                <w:lang w:val="ru-RU"/>
              </w:rPr>
              <w:t>поддерживать мотивацию к достижению цели при решении</w:t>
            </w:r>
            <w:r w:rsidRPr="00395203">
              <w:rPr>
                <w:color w:val="000009"/>
                <w:spacing w:val="-9"/>
                <w:sz w:val="20"/>
                <w:szCs w:val="20"/>
                <w:lang w:val="ru-RU"/>
              </w:rPr>
              <w:t xml:space="preserve"> </w:t>
            </w:r>
            <w:r w:rsidRPr="00395203">
              <w:rPr>
                <w:color w:val="000009"/>
                <w:sz w:val="20"/>
                <w:szCs w:val="20"/>
                <w:lang w:val="ru-RU"/>
              </w:rPr>
              <w:t>наглядных</w:t>
            </w:r>
            <w:r w:rsidRPr="00395203">
              <w:rPr>
                <w:color w:val="000009"/>
                <w:spacing w:val="-8"/>
                <w:sz w:val="20"/>
                <w:szCs w:val="20"/>
                <w:lang w:val="ru-RU"/>
              </w:rPr>
              <w:t xml:space="preserve"> </w:t>
            </w:r>
            <w:r w:rsidRPr="00395203">
              <w:rPr>
                <w:color w:val="000009"/>
                <w:sz w:val="20"/>
                <w:szCs w:val="20"/>
                <w:lang w:val="ru-RU"/>
              </w:rPr>
              <w:t>задач;</w:t>
            </w:r>
            <w:r w:rsidRPr="00395203">
              <w:rPr>
                <w:color w:val="000009"/>
                <w:spacing w:val="-6"/>
                <w:sz w:val="20"/>
                <w:szCs w:val="20"/>
                <w:lang w:val="ru-RU"/>
              </w:rPr>
              <w:t xml:space="preserve"> </w:t>
            </w:r>
            <w:r w:rsidRPr="00395203">
              <w:rPr>
                <w:color w:val="000009"/>
                <w:sz w:val="20"/>
                <w:szCs w:val="20"/>
                <w:lang w:val="ru-RU"/>
              </w:rPr>
              <w:t>учить</w:t>
            </w:r>
            <w:r w:rsidRPr="00395203">
              <w:rPr>
                <w:color w:val="000009"/>
                <w:spacing w:val="-8"/>
                <w:sz w:val="20"/>
                <w:szCs w:val="20"/>
                <w:lang w:val="ru-RU"/>
              </w:rPr>
              <w:t xml:space="preserve"> </w:t>
            </w:r>
            <w:r w:rsidRPr="00395203">
              <w:rPr>
                <w:color w:val="000009"/>
                <w:sz w:val="20"/>
                <w:szCs w:val="20"/>
                <w:lang w:val="ru-RU"/>
              </w:rPr>
              <w:t>способам</w:t>
            </w:r>
            <w:r w:rsidRPr="00395203">
              <w:rPr>
                <w:color w:val="000009"/>
                <w:spacing w:val="-8"/>
                <w:sz w:val="20"/>
                <w:szCs w:val="20"/>
                <w:lang w:val="ru-RU"/>
              </w:rPr>
              <w:t xml:space="preserve"> </w:t>
            </w:r>
            <w:r w:rsidRPr="00395203">
              <w:rPr>
                <w:color w:val="000009"/>
                <w:sz w:val="20"/>
                <w:szCs w:val="20"/>
                <w:lang w:val="ru-RU"/>
              </w:rPr>
              <w:t>проб,</w:t>
            </w:r>
            <w:r w:rsidRPr="00395203">
              <w:rPr>
                <w:color w:val="000009"/>
                <w:spacing w:val="-10"/>
                <w:sz w:val="20"/>
                <w:szCs w:val="20"/>
                <w:lang w:val="ru-RU"/>
              </w:rPr>
              <w:t xml:space="preserve"> </w:t>
            </w:r>
            <w:r w:rsidRPr="00395203">
              <w:rPr>
                <w:color w:val="000009"/>
                <w:sz w:val="20"/>
                <w:szCs w:val="20"/>
                <w:lang w:val="ru-RU"/>
              </w:rPr>
              <w:t>примеривания, зрительного соотнесения;</w:t>
            </w:r>
          </w:p>
          <w:p w14:paraId="08BE1C28" w14:textId="77777777" w:rsidR="00395203" w:rsidRPr="00395203" w:rsidRDefault="00395203" w:rsidP="00395203">
            <w:pPr>
              <w:pStyle w:val="TableParagraph"/>
              <w:numPr>
                <w:ilvl w:val="0"/>
                <w:numId w:val="13"/>
              </w:numPr>
              <w:tabs>
                <w:tab w:val="left" w:pos="790"/>
              </w:tabs>
              <w:ind w:right="76" w:firstLine="278"/>
              <w:jc w:val="both"/>
              <w:rPr>
                <w:sz w:val="20"/>
                <w:szCs w:val="20"/>
                <w:lang w:val="ru-RU"/>
              </w:rPr>
            </w:pPr>
            <w:r w:rsidRPr="00395203">
              <w:rPr>
                <w:color w:val="000009"/>
                <w:sz w:val="20"/>
                <w:szCs w:val="20"/>
                <w:lang w:val="ru-RU"/>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14:paraId="004AEBCC" w14:textId="77777777" w:rsidR="00395203" w:rsidRPr="00395203" w:rsidRDefault="00395203" w:rsidP="00395203">
            <w:pPr>
              <w:pStyle w:val="TableParagraph"/>
              <w:numPr>
                <w:ilvl w:val="0"/>
                <w:numId w:val="13"/>
              </w:numPr>
              <w:tabs>
                <w:tab w:val="left" w:pos="790"/>
              </w:tabs>
              <w:ind w:right="76" w:firstLine="278"/>
              <w:jc w:val="both"/>
              <w:rPr>
                <w:sz w:val="20"/>
                <w:szCs w:val="20"/>
                <w:lang w:val="ru-RU"/>
              </w:rPr>
            </w:pPr>
            <w:r w:rsidRPr="00395203">
              <w:rPr>
                <w:color w:val="000009"/>
                <w:sz w:val="20"/>
                <w:szCs w:val="20"/>
                <w:lang w:val="ru-RU"/>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14:paraId="5544AC9A" w14:textId="77777777" w:rsidR="00395203" w:rsidRPr="00395203" w:rsidRDefault="00395203" w:rsidP="00395203">
            <w:pPr>
              <w:pStyle w:val="TableParagraph"/>
              <w:numPr>
                <w:ilvl w:val="0"/>
                <w:numId w:val="13"/>
              </w:numPr>
              <w:tabs>
                <w:tab w:val="left" w:pos="790"/>
              </w:tabs>
              <w:ind w:right="80" w:firstLine="278"/>
              <w:jc w:val="both"/>
              <w:rPr>
                <w:sz w:val="20"/>
                <w:szCs w:val="20"/>
                <w:lang w:val="ru-RU"/>
              </w:rPr>
            </w:pPr>
            <w:r w:rsidRPr="00395203">
              <w:rPr>
                <w:color w:val="000009"/>
                <w:sz w:val="20"/>
                <w:szCs w:val="20"/>
                <w:lang w:val="ru-RU"/>
              </w:rPr>
              <w:t>формировать у детей операции анализа, сравнения, синтеза на основе наглядно воспринимаемых признаков;</w:t>
            </w:r>
          </w:p>
          <w:p w14:paraId="66682691" w14:textId="77777777" w:rsidR="00395203" w:rsidRDefault="00395203" w:rsidP="00395203">
            <w:pPr>
              <w:pStyle w:val="TableParagraph"/>
              <w:tabs>
                <w:tab w:val="left" w:pos="1388"/>
                <w:tab w:val="left" w:pos="3076"/>
                <w:tab w:val="left" w:pos="3762"/>
                <w:tab w:val="left" w:pos="5100"/>
              </w:tabs>
              <w:spacing w:before="128"/>
              <w:ind w:left="83" w:right="73"/>
              <w:jc w:val="both"/>
              <w:rPr>
                <w:color w:val="000009"/>
                <w:sz w:val="20"/>
                <w:szCs w:val="20"/>
                <w:lang w:val="ru-RU"/>
              </w:rPr>
            </w:pPr>
            <w:r w:rsidRPr="00395203">
              <w:rPr>
                <w:color w:val="000009"/>
                <w:sz w:val="20"/>
                <w:szCs w:val="20"/>
                <w:lang w:val="ru-RU"/>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14:paraId="06BF8D12"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lastRenderedPageBreak/>
              <w:t>•</w:t>
            </w:r>
            <w:r w:rsidRPr="00395203">
              <w:rPr>
                <w:bCs/>
                <w:iCs/>
                <w:color w:val="000009"/>
                <w:spacing w:val="-2"/>
                <w:sz w:val="20"/>
                <w:szCs w:val="20"/>
                <w:lang w:val="ru-RU"/>
              </w:rPr>
              <w:tab/>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7D939D37"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14:paraId="2303313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наглядно-образное мышление в заданиях по узнаванию целого по фрагментам (чьи лапы, хвосты, уши; дом</w:t>
            </w:r>
          </w:p>
          <w:p w14:paraId="4C846DCA"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по элементам и т. д.);</w:t>
            </w:r>
          </w:p>
          <w:p w14:paraId="0F74B18E"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0ACC5FE4"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учить детей сравнивать предметные и сюжетные изображения, выделяя в них сходные и различные элементы и детали (2-3 элемента);</w:t>
            </w:r>
          </w:p>
          <w:p w14:paraId="5D87765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зрительный гнозис, предлагая детям узнавать зашумленные, наложенные, перечеркнутые, конфликтные изображения;</w:t>
            </w:r>
          </w:p>
          <w:p w14:paraId="30D47AA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6272C464"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способность понимать скрытый смыл наглядной ситуации, картинок-нелепиц, устанавливать простейшие аналогии на наглядном материале;</w:t>
            </w:r>
          </w:p>
          <w:p w14:paraId="67E51B19"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5B4D8810"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4869C2ED"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формировать обобщающие понятия, учить делать обобщения на основе существенных признаков, осуществлять классификацию;</w:t>
            </w:r>
          </w:p>
          <w:p w14:paraId="1C67D445"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подводить к пониманию текстов со скрытой моралью;</w:t>
            </w:r>
          </w:p>
          <w:p w14:paraId="56470A32"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
                <w:i/>
                <w:color w:val="000009"/>
                <w:spacing w:val="-2"/>
                <w:sz w:val="20"/>
                <w:szCs w:val="20"/>
                <w:lang w:val="ru-RU"/>
              </w:rPr>
            </w:pPr>
            <w:r w:rsidRPr="00395203">
              <w:rPr>
                <w:b/>
                <w:i/>
                <w:color w:val="000009"/>
                <w:spacing w:val="-2"/>
                <w:sz w:val="20"/>
                <w:szCs w:val="20"/>
                <w:lang w:val="ru-RU"/>
              </w:rPr>
              <w:t>Развитие мнестической деятельности:</w:t>
            </w:r>
          </w:p>
          <w:p w14:paraId="7E5F03AA"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gramStart"/>
            <w:r w:rsidRPr="00395203">
              <w:rPr>
                <w:bCs/>
                <w:iCs/>
                <w:color w:val="000009"/>
                <w:spacing w:val="-2"/>
                <w:sz w:val="20"/>
                <w:szCs w:val="20"/>
                <w:lang w:val="ru-RU"/>
              </w:rPr>
              <w:t>слухо-речевой</w:t>
            </w:r>
            <w:proofErr w:type="gramEnd"/>
            <w:r w:rsidRPr="00395203">
              <w:rPr>
                <w:bCs/>
                <w:iCs/>
                <w:color w:val="000009"/>
                <w:spacing w:val="-2"/>
                <w:sz w:val="20"/>
                <w:szCs w:val="20"/>
                <w:lang w:val="ru-RU"/>
              </w:rPr>
              <w:t xml:space="preserve"> памяти;</w:t>
            </w:r>
          </w:p>
          <w:p w14:paraId="1E1C995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14:paraId="47642B10" w14:textId="77777777" w:rsidR="00395203" w:rsidRDefault="00395203" w:rsidP="00395203">
            <w:pPr>
              <w:pStyle w:val="TableParagraph"/>
              <w:tabs>
                <w:tab w:val="left" w:pos="1388"/>
                <w:tab w:val="left" w:pos="3076"/>
                <w:tab w:val="left" w:pos="3762"/>
                <w:tab w:val="left" w:pos="5100"/>
              </w:tabs>
              <w:spacing w:before="128"/>
              <w:ind w:left="83" w:right="73"/>
              <w:jc w:val="both"/>
              <w:rPr>
                <w:b/>
                <w:i/>
                <w:color w:val="000009"/>
                <w:spacing w:val="-2"/>
                <w:sz w:val="20"/>
                <w:szCs w:val="20"/>
                <w:lang w:val="ru-RU"/>
              </w:rPr>
            </w:pPr>
            <w:r w:rsidRPr="00395203">
              <w:rPr>
                <w:b/>
                <w:i/>
                <w:color w:val="000009"/>
                <w:spacing w:val="-2"/>
                <w:sz w:val="20"/>
                <w:szCs w:val="20"/>
                <w:lang w:val="ru-RU"/>
              </w:rPr>
              <w:t>Развитие внимания</w:t>
            </w:r>
            <w:r>
              <w:rPr>
                <w:b/>
                <w:i/>
                <w:color w:val="000009"/>
                <w:spacing w:val="-2"/>
                <w:sz w:val="20"/>
                <w:szCs w:val="20"/>
                <w:lang w:val="ru-RU"/>
              </w:rPr>
              <w:t>:</w:t>
            </w:r>
          </w:p>
          <w:p w14:paraId="3C2121B3"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слуховое и зрительное сосредоточение на ранних этапах работы;</w:t>
            </w:r>
          </w:p>
          <w:p w14:paraId="5E16AB37"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устойчивость, концентрацию и объем внимания в разных видах деятельности и посредством специально подобранных упражнений;</w:t>
            </w:r>
          </w:p>
          <w:p w14:paraId="26B338FF"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lastRenderedPageBreak/>
              <w:t>•</w:t>
            </w:r>
            <w:r w:rsidRPr="00395203">
              <w:rPr>
                <w:bCs/>
                <w:iCs/>
                <w:color w:val="000009"/>
                <w:spacing w:val="-2"/>
                <w:sz w:val="20"/>
                <w:szCs w:val="20"/>
                <w:lang w:val="ru-RU"/>
              </w:rPr>
              <w:tab/>
              <w:t>развивать способность к переключению и к распределению внимания;</w:t>
            </w:r>
          </w:p>
          <w:p w14:paraId="449E4436"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произвольную регуляцию и самоконтроль при</w:t>
            </w:r>
          </w:p>
          <w:p w14:paraId="569F5050" w14:textId="013C7396"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выполнении бытовых, игровых, трудовых действий и в специальных упражнениях</w:t>
            </w:r>
            <w:r>
              <w:rPr>
                <w:bCs/>
                <w:iCs/>
                <w:color w:val="000009"/>
                <w:spacing w:val="-2"/>
                <w:sz w:val="20"/>
                <w:szCs w:val="20"/>
                <w:lang w:val="ru-RU"/>
              </w:rPr>
              <w:t>.</w:t>
            </w:r>
          </w:p>
        </w:tc>
      </w:tr>
    </w:tbl>
    <w:p w14:paraId="1F3A4C42" w14:textId="77777777" w:rsidR="00395203" w:rsidRDefault="00395203" w:rsidP="00395203">
      <w:pPr>
        <w:contextualSpacing/>
        <w:rPr>
          <w:rFonts w:ascii="Times New Roman" w:hAnsi="Times New Roman" w:cs="Times New Roman"/>
          <w:sz w:val="24"/>
          <w:szCs w:val="24"/>
        </w:rPr>
      </w:pPr>
    </w:p>
    <w:p w14:paraId="1E82C3A9" w14:textId="2B69F1A0" w:rsidR="00C84FF0" w:rsidRDefault="00395203" w:rsidP="00395203">
      <w:pPr>
        <w:contextualSpacing/>
        <w:jc w:val="center"/>
        <w:rPr>
          <w:rFonts w:ascii="Times New Roman" w:hAnsi="Times New Roman" w:cs="Times New Roman"/>
          <w:b/>
          <w:bCs/>
          <w:sz w:val="24"/>
          <w:szCs w:val="24"/>
        </w:rPr>
      </w:pPr>
      <w:r w:rsidRPr="00395203">
        <w:rPr>
          <w:rFonts w:ascii="Times New Roman" w:hAnsi="Times New Roman" w:cs="Times New Roman"/>
          <w:b/>
          <w:bCs/>
          <w:sz w:val="24"/>
          <w:szCs w:val="24"/>
        </w:rPr>
        <w:t>Коррекционно-развивающая работа в образовательной области</w:t>
      </w:r>
      <w:r>
        <w:rPr>
          <w:rFonts w:ascii="Times New Roman" w:hAnsi="Times New Roman" w:cs="Times New Roman"/>
          <w:b/>
          <w:bCs/>
          <w:sz w:val="24"/>
          <w:szCs w:val="24"/>
        </w:rPr>
        <w:t xml:space="preserve"> </w:t>
      </w:r>
      <w:r w:rsidRPr="00395203">
        <w:rPr>
          <w:rFonts w:ascii="Times New Roman" w:hAnsi="Times New Roman" w:cs="Times New Roman"/>
          <w:b/>
          <w:bCs/>
          <w:sz w:val="24"/>
          <w:szCs w:val="24"/>
        </w:rPr>
        <w:t>«Речевое развитие»</w:t>
      </w:r>
    </w:p>
    <w:p w14:paraId="1A674984" w14:textId="77777777" w:rsidR="00395203" w:rsidRPr="00395203" w:rsidRDefault="00395203" w:rsidP="00395203">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547"/>
        <w:gridCol w:w="12013"/>
      </w:tblGrid>
      <w:tr w:rsidR="00C84FF0" w14:paraId="4C97A7EC" w14:textId="77777777" w:rsidTr="00C84FF0">
        <w:tc>
          <w:tcPr>
            <w:tcW w:w="2547" w:type="dxa"/>
            <w:shd w:val="clear" w:color="auto" w:fill="F1F1F1"/>
          </w:tcPr>
          <w:p w14:paraId="476736EF" w14:textId="77777777"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5DB35C25"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44E2D1CE" w14:textId="77777777" w:rsidR="00C84FF0" w:rsidRPr="00C84FF0" w:rsidRDefault="00C84FF0" w:rsidP="00C84FF0">
            <w:pPr>
              <w:contextualSpacing/>
              <w:rPr>
                <w:rFonts w:ascii="Times New Roman" w:hAnsi="Times New Roman" w:cs="Times New Roman"/>
                <w:sz w:val="24"/>
                <w:szCs w:val="24"/>
                <w:lang w:val="ru-RU"/>
              </w:rPr>
            </w:pPr>
          </w:p>
        </w:tc>
      </w:tr>
      <w:tr w:rsidR="0075541F" w14:paraId="5B1B0623" w14:textId="77777777" w:rsidTr="00C84FF0">
        <w:tc>
          <w:tcPr>
            <w:tcW w:w="2547" w:type="dxa"/>
          </w:tcPr>
          <w:p w14:paraId="7111EBA3" w14:textId="77EEECA9"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color w:val="000009"/>
                <w:spacing w:val="-2"/>
                <w:sz w:val="20"/>
                <w:szCs w:val="20"/>
                <w:lang w:val="ru-RU"/>
              </w:rPr>
              <w:t xml:space="preserve">Коррекционная </w:t>
            </w:r>
            <w:r w:rsidRPr="0075541F">
              <w:rPr>
                <w:rFonts w:ascii="Times New Roman" w:hAnsi="Times New Roman" w:cs="Times New Roman"/>
                <w:color w:val="000009"/>
                <w:sz w:val="20"/>
                <w:szCs w:val="20"/>
                <w:lang w:val="ru-RU"/>
              </w:rPr>
              <w:t>направленность</w:t>
            </w:r>
            <w:r w:rsidRPr="0075541F">
              <w:rPr>
                <w:rFonts w:ascii="Times New Roman" w:hAnsi="Times New Roman" w:cs="Times New Roman"/>
                <w:color w:val="000009"/>
                <w:spacing w:val="23"/>
                <w:sz w:val="20"/>
                <w:szCs w:val="20"/>
                <w:lang w:val="ru-RU"/>
              </w:rPr>
              <w:t xml:space="preserve"> </w:t>
            </w:r>
            <w:r w:rsidRPr="0075541F">
              <w:rPr>
                <w:rFonts w:ascii="Times New Roman" w:hAnsi="Times New Roman" w:cs="Times New Roman"/>
                <w:color w:val="000009"/>
                <w:sz w:val="20"/>
                <w:szCs w:val="20"/>
                <w:lang w:val="ru-RU"/>
              </w:rPr>
              <w:t>работы по развитию речи</w:t>
            </w:r>
          </w:p>
        </w:tc>
        <w:tc>
          <w:tcPr>
            <w:tcW w:w="12013" w:type="dxa"/>
          </w:tcPr>
          <w:p w14:paraId="23FA076F" w14:textId="77777777" w:rsidR="0075541F" w:rsidRPr="0075541F" w:rsidRDefault="0075541F" w:rsidP="0075541F">
            <w:pPr>
              <w:pStyle w:val="TableParagraph"/>
              <w:spacing w:line="274" w:lineRule="exact"/>
              <w:ind w:left="83"/>
              <w:jc w:val="both"/>
              <w:rPr>
                <w:b/>
                <w:i/>
                <w:sz w:val="20"/>
                <w:szCs w:val="20"/>
              </w:rPr>
            </w:pPr>
            <w:r w:rsidRPr="0075541F">
              <w:rPr>
                <w:b/>
                <w:i/>
                <w:color w:val="000009"/>
                <w:sz w:val="20"/>
                <w:szCs w:val="20"/>
              </w:rPr>
              <w:t>Развитие</w:t>
            </w:r>
            <w:r w:rsidRPr="0075541F">
              <w:rPr>
                <w:b/>
                <w:i/>
                <w:color w:val="000009"/>
                <w:spacing w:val="-6"/>
                <w:sz w:val="20"/>
                <w:szCs w:val="20"/>
              </w:rPr>
              <w:t xml:space="preserve"> </w:t>
            </w:r>
            <w:r w:rsidRPr="0075541F">
              <w:rPr>
                <w:b/>
                <w:i/>
                <w:color w:val="000009"/>
                <w:sz w:val="20"/>
                <w:szCs w:val="20"/>
              </w:rPr>
              <w:t>импрессивной</w:t>
            </w:r>
            <w:r w:rsidRPr="0075541F">
              <w:rPr>
                <w:b/>
                <w:i/>
                <w:color w:val="000009"/>
                <w:spacing w:val="-4"/>
                <w:sz w:val="20"/>
                <w:szCs w:val="20"/>
              </w:rPr>
              <w:t xml:space="preserve"> </w:t>
            </w:r>
            <w:r w:rsidRPr="0075541F">
              <w:rPr>
                <w:b/>
                <w:i/>
                <w:color w:val="000009"/>
                <w:sz w:val="20"/>
                <w:szCs w:val="20"/>
              </w:rPr>
              <w:t>стороны</w:t>
            </w:r>
            <w:r w:rsidRPr="0075541F">
              <w:rPr>
                <w:b/>
                <w:i/>
                <w:color w:val="000009"/>
                <w:spacing w:val="-5"/>
                <w:sz w:val="20"/>
                <w:szCs w:val="20"/>
              </w:rPr>
              <w:t xml:space="preserve"> </w:t>
            </w:r>
            <w:r w:rsidRPr="0075541F">
              <w:rPr>
                <w:b/>
                <w:i/>
                <w:color w:val="000009"/>
                <w:spacing w:val="-4"/>
                <w:sz w:val="20"/>
                <w:szCs w:val="20"/>
              </w:rPr>
              <w:t>речи</w:t>
            </w:r>
          </w:p>
          <w:p w14:paraId="49FBF76E" w14:textId="77777777" w:rsidR="0075541F" w:rsidRPr="0075541F" w:rsidRDefault="0075541F" w:rsidP="0075541F">
            <w:pPr>
              <w:pStyle w:val="TableParagraph"/>
              <w:numPr>
                <w:ilvl w:val="0"/>
                <w:numId w:val="14"/>
              </w:numPr>
              <w:tabs>
                <w:tab w:val="left" w:pos="790"/>
              </w:tabs>
              <w:ind w:right="73" w:firstLine="144"/>
              <w:jc w:val="both"/>
              <w:rPr>
                <w:sz w:val="20"/>
                <w:szCs w:val="20"/>
                <w:lang w:val="ru-RU"/>
              </w:rPr>
            </w:pPr>
            <w:r w:rsidRPr="0075541F">
              <w:rPr>
                <w:color w:val="000009"/>
                <w:sz w:val="20"/>
                <w:szCs w:val="20"/>
                <w:lang w:val="ru-RU"/>
              </w:rPr>
              <w:t>развивать понимание обращенной речи с опорой на совместные со взрослым действия, наглядные ситуации, игровые действия;</w:t>
            </w:r>
          </w:p>
          <w:p w14:paraId="62500316" w14:textId="77777777" w:rsidR="0075541F" w:rsidRPr="0075541F" w:rsidRDefault="0075541F" w:rsidP="0075541F">
            <w:pPr>
              <w:pStyle w:val="TableParagraph"/>
              <w:numPr>
                <w:ilvl w:val="0"/>
                <w:numId w:val="14"/>
              </w:numPr>
              <w:tabs>
                <w:tab w:val="left" w:pos="790"/>
              </w:tabs>
              <w:ind w:right="77" w:firstLine="144"/>
              <w:jc w:val="both"/>
              <w:rPr>
                <w:sz w:val="20"/>
                <w:szCs w:val="20"/>
                <w:lang w:val="ru-RU"/>
              </w:rPr>
            </w:pPr>
            <w:r w:rsidRPr="0075541F">
              <w:rPr>
                <w:color w:val="000009"/>
                <w:sz w:val="20"/>
                <w:szCs w:val="20"/>
                <w:lang w:val="ru-RU"/>
              </w:rPr>
              <w:t>создавать</w:t>
            </w:r>
            <w:r w:rsidRPr="0075541F">
              <w:rPr>
                <w:color w:val="000009"/>
                <w:spacing w:val="-11"/>
                <w:sz w:val="20"/>
                <w:szCs w:val="20"/>
                <w:lang w:val="ru-RU"/>
              </w:rPr>
              <w:t xml:space="preserve"> </w:t>
            </w:r>
            <w:r w:rsidRPr="0075541F">
              <w:rPr>
                <w:color w:val="000009"/>
                <w:sz w:val="20"/>
                <w:szCs w:val="20"/>
                <w:lang w:val="ru-RU"/>
              </w:rPr>
              <w:t>условия</w:t>
            </w:r>
            <w:r w:rsidRPr="0075541F">
              <w:rPr>
                <w:color w:val="000009"/>
                <w:spacing w:val="-14"/>
                <w:sz w:val="20"/>
                <w:szCs w:val="20"/>
                <w:lang w:val="ru-RU"/>
              </w:rPr>
              <w:t xml:space="preserve"> </w:t>
            </w:r>
            <w:r w:rsidRPr="0075541F">
              <w:rPr>
                <w:color w:val="000009"/>
                <w:sz w:val="20"/>
                <w:szCs w:val="20"/>
                <w:lang w:val="ru-RU"/>
              </w:rPr>
              <w:t>для</w:t>
            </w:r>
            <w:r w:rsidRPr="0075541F">
              <w:rPr>
                <w:color w:val="000009"/>
                <w:spacing w:val="-13"/>
                <w:sz w:val="20"/>
                <w:szCs w:val="20"/>
                <w:lang w:val="ru-RU"/>
              </w:rPr>
              <w:t xml:space="preserve"> </w:t>
            </w:r>
            <w:r w:rsidRPr="0075541F">
              <w:rPr>
                <w:color w:val="000009"/>
                <w:sz w:val="20"/>
                <w:szCs w:val="20"/>
                <w:lang w:val="ru-RU"/>
              </w:rPr>
              <w:t>понимания</w:t>
            </w:r>
            <w:r w:rsidRPr="0075541F">
              <w:rPr>
                <w:color w:val="000009"/>
                <w:spacing w:val="-15"/>
                <w:sz w:val="20"/>
                <w:szCs w:val="20"/>
                <w:lang w:val="ru-RU"/>
              </w:rPr>
              <w:t xml:space="preserve"> </w:t>
            </w:r>
            <w:r w:rsidRPr="0075541F">
              <w:rPr>
                <w:color w:val="000009"/>
                <w:sz w:val="20"/>
                <w:szCs w:val="20"/>
                <w:lang w:val="ru-RU"/>
              </w:rPr>
              <w:t>речи</w:t>
            </w:r>
            <w:r w:rsidRPr="0075541F">
              <w:rPr>
                <w:color w:val="000009"/>
                <w:spacing w:val="-13"/>
                <w:sz w:val="20"/>
                <w:szCs w:val="20"/>
                <w:lang w:val="ru-RU"/>
              </w:rPr>
              <w:t xml:space="preserve"> </w:t>
            </w:r>
            <w:r w:rsidRPr="0075541F">
              <w:rPr>
                <w:color w:val="000009"/>
                <w:sz w:val="20"/>
                <w:szCs w:val="20"/>
                <w:lang w:val="ru-RU"/>
              </w:rPr>
              <w:t>в</w:t>
            </w:r>
            <w:r w:rsidRPr="0075541F">
              <w:rPr>
                <w:color w:val="000009"/>
                <w:spacing w:val="-14"/>
                <w:sz w:val="20"/>
                <w:szCs w:val="20"/>
                <w:lang w:val="ru-RU"/>
              </w:rPr>
              <w:t xml:space="preserve"> </w:t>
            </w:r>
            <w:r w:rsidRPr="0075541F">
              <w:rPr>
                <w:color w:val="000009"/>
                <w:sz w:val="20"/>
                <w:szCs w:val="20"/>
                <w:lang w:val="ru-RU"/>
              </w:rPr>
              <w:t>зависимости</w:t>
            </w:r>
            <w:r w:rsidRPr="0075541F">
              <w:rPr>
                <w:color w:val="000009"/>
                <w:spacing w:val="-13"/>
                <w:sz w:val="20"/>
                <w:szCs w:val="20"/>
                <w:lang w:val="ru-RU"/>
              </w:rPr>
              <w:t xml:space="preserve"> </w:t>
            </w:r>
            <w:r w:rsidRPr="0075541F">
              <w:rPr>
                <w:color w:val="000009"/>
                <w:sz w:val="20"/>
                <w:szCs w:val="20"/>
                <w:lang w:val="ru-RU"/>
              </w:rPr>
              <w:t>от ситуации и контекста; уделять особое внимание пониманию детьми вопросов, сообщений, побуждений, связанных с различными видами деятельности;</w:t>
            </w:r>
          </w:p>
          <w:p w14:paraId="329351D0" w14:textId="77777777" w:rsidR="0075541F" w:rsidRPr="0075541F" w:rsidRDefault="0075541F" w:rsidP="0075541F">
            <w:pPr>
              <w:pStyle w:val="TableParagraph"/>
              <w:numPr>
                <w:ilvl w:val="0"/>
                <w:numId w:val="14"/>
              </w:numPr>
              <w:tabs>
                <w:tab w:val="left" w:pos="790"/>
              </w:tabs>
              <w:ind w:right="76" w:firstLine="144"/>
              <w:jc w:val="both"/>
              <w:rPr>
                <w:sz w:val="20"/>
                <w:szCs w:val="20"/>
                <w:lang w:val="ru-RU"/>
              </w:rPr>
            </w:pPr>
            <w:r w:rsidRPr="0075541F">
              <w:rPr>
                <w:color w:val="000009"/>
                <w:sz w:val="20"/>
                <w:szCs w:val="20"/>
                <w:lang w:val="ru-RU"/>
              </w:rPr>
              <w:t xml:space="preserve">развивать понимание речи на основе выполнения словесной инструкции и подражания с помощью куклы- </w:t>
            </w:r>
            <w:r w:rsidRPr="0075541F">
              <w:rPr>
                <w:color w:val="000009"/>
                <w:spacing w:val="-2"/>
                <w:sz w:val="20"/>
                <w:szCs w:val="20"/>
                <w:lang w:val="ru-RU"/>
              </w:rPr>
              <w:t>помощника;</w:t>
            </w:r>
          </w:p>
          <w:p w14:paraId="58B664D7" w14:textId="77777777" w:rsidR="0075541F" w:rsidRPr="0075541F" w:rsidRDefault="0075541F" w:rsidP="0075541F">
            <w:pPr>
              <w:pStyle w:val="TableParagraph"/>
              <w:numPr>
                <w:ilvl w:val="1"/>
                <w:numId w:val="14"/>
              </w:numPr>
              <w:tabs>
                <w:tab w:val="left" w:pos="790"/>
              </w:tabs>
              <w:ind w:right="75" w:firstLine="285"/>
              <w:jc w:val="both"/>
              <w:rPr>
                <w:sz w:val="20"/>
                <w:szCs w:val="20"/>
                <w:lang w:val="ru-RU"/>
              </w:rPr>
            </w:pPr>
            <w:r w:rsidRPr="0075541F">
              <w:rPr>
                <w:color w:val="000009"/>
                <w:sz w:val="20"/>
                <w:szCs w:val="20"/>
                <w:lang w:val="ru-RU"/>
              </w:rPr>
              <w:t>в</w:t>
            </w:r>
            <w:r w:rsidRPr="0075541F">
              <w:rPr>
                <w:color w:val="000009"/>
                <w:spacing w:val="-7"/>
                <w:sz w:val="20"/>
                <w:szCs w:val="20"/>
                <w:lang w:val="ru-RU"/>
              </w:rPr>
              <w:t xml:space="preserve"> </w:t>
            </w:r>
            <w:r w:rsidRPr="0075541F">
              <w:rPr>
                <w:color w:val="000009"/>
                <w:sz w:val="20"/>
                <w:szCs w:val="20"/>
                <w:lang w:val="ru-RU"/>
              </w:rPr>
              <w:t>процессе</w:t>
            </w:r>
            <w:r w:rsidRPr="0075541F">
              <w:rPr>
                <w:color w:val="000009"/>
                <w:spacing w:val="-7"/>
                <w:sz w:val="20"/>
                <w:szCs w:val="20"/>
                <w:lang w:val="ru-RU"/>
              </w:rPr>
              <w:t xml:space="preserve"> </w:t>
            </w:r>
            <w:r w:rsidRPr="0075541F">
              <w:rPr>
                <w:color w:val="000009"/>
                <w:sz w:val="20"/>
                <w:szCs w:val="20"/>
                <w:lang w:val="ru-RU"/>
              </w:rPr>
              <w:t>работы</w:t>
            </w:r>
            <w:r w:rsidRPr="0075541F">
              <w:rPr>
                <w:color w:val="000009"/>
                <w:spacing w:val="-6"/>
                <w:sz w:val="20"/>
                <w:szCs w:val="20"/>
                <w:lang w:val="ru-RU"/>
              </w:rPr>
              <w:t xml:space="preserve"> </w:t>
            </w:r>
            <w:r w:rsidRPr="0075541F">
              <w:rPr>
                <w:color w:val="000009"/>
                <w:sz w:val="20"/>
                <w:szCs w:val="20"/>
                <w:lang w:val="ru-RU"/>
              </w:rPr>
              <w:t>над</w:t>
            </w:r>
            <w:r w:rsidRPr="0075541F">
              <w:rPr>
                <w:color w:val="000009"/>
                <w:spacing w:val="-6"/>
                <w:sz w:val="20"/>
                <w:szCs w:val="20"/>
                <w:lang w:val="ru-RU"/>
              </w:rPr>
              <w:t xml:space="preserve"> </w:t>
            </w:r>
            <w:r w:rsidRPr="0075541F">
              <w:rPr>
                <w:color w:val="000009"/>
                <w:sz w:val="20"/>
                <w:szCs w:val="20"/>
                <w:lang w:val="ru-RU"/>
              </w:rPr>
              <w:t>лексикой</w:t>
            </w:r>
            <w:r w:rsidRPr="0075541F">
              <w:rPr>
                <w:color w:val="000009"/>
                <w:spacing w:val="-8"/>
                <w:sz w:val="20"/>
                <w:szCs w:val="20"/>
                <w:lang w:val="ru-RU"/>
              </w:rPr>
              <w:t xml:space="preserve"> </w:t>
            </w:r>
            <w:r w:rsidRPr="0075541F">
              <w:rPr>
                <w:color w:val="000009"/>
                <w:sz w:val="20"/>
                <w:szCs w:val="20"/>
                <w:lang w:val="ru-RU"/>
              </w:rPr>
              <w:t>проводить</w:t>
            </w:r>
            <w:r w:rsidRPr="0075541F">
              <w:rPr>
                <w:color w:val="000009"/>
                <w:spacing w:val="-6"/>
                <w:sz w:val="20"/>
                <w:szCs w:val="20"/>
                <w:lang w:val="ru-RU"/>
              </w:rPr>
              <w:t xml:space="preserve"> </w:t>
            </w:r>
            <w:r w:rsidRPr="0075541F">
              <w:rPr>
                <w:color w:val="000009"/>
                <w:sz w:val="20"/>
                <w:szCs w:val="20"/>
                <w:lang w:val="ru-RU"/>
              </w:rPr>
              <w:t>разъяснение семантических особенностей слов и высказываний;</w:t>
            </w:r>
          </w:p>
          <w:p w14:paraId="6847627F" w14:textId="77777777" w:rsidR="0075541F" w:rsidRPr="0075541F" w:rsidRDefault="0075541F" w:rsidP="0075541F">
            <w:pPr>
              <w:pStyle w:val="TableParagraph"/>
              <w:numPr>
                <w:ilvl w:val="1"/>
                <w:numId w:val="14"/>
              </w:numPr>
              <w:tabs>
                <w:tab w:val="left" w:pos="934"/>
              </w:tabs>
              <w:ind w:right="77" w:firstLine="285"/>
              <w:jc w:val="both"/>
              <w:rPr>
                <w:sz w:val="20"/>
                <w:szCs w:val="20"/>
                <w:lang w:val="ru-RU"/>
              </w:rPr>
            </w:pPr>
            <w:r w:rsidRPr="0075541F">
              <w:rPr>
                <w:color w:val="000009"/>
                <w:sz w:val="20"/>
                <w:szCs w:val="20"/>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w:t>
            </w:r>
            <w:r w:rsidRPr="0075541F">
              <w:rPr>
                <w:color w:val="000009"/>
                <w:spacing w:val="-2"/>
                <w:sz w:val="20"/>
                <w:szCs w:val="20"/>
                <w:lang w:val="ru-RU"/>
              </w:rPr>
              <w:t>окончаний);</w:t>
            </w:r>
          </w:p>
          <w:p w14:paraId="159A8C8A" w14:textId="77777777" w:rsidR="0075541F" w:rsidRPr="0075541F" w:rsidRDefault="0075541F" w:rsidP="0075541F">
            <w:pPr>
              <w:pStyle w:val="TableParagraph"/>
              <w:numPr>
                <w:ilvl w:val="1"/>
                <w:numId w:val="14"/>
              </w:numPr>
              <w:tabs>
                <w:tab w:val="left" w:pos="994"/>
              </w:tabs>
              <w:ind w:right="76" w:firstLine="285"/>
              <w:jc w:val="both"/>
              <w:rPr>
                <w:sz w:val="20"/>
                <w:szCs w:val="20"/>
                <w:lang w:val="ru-RU"/>
              </w:rPr>
            </w:pPr>
            <w:r w:rsidRPr="0075541F">
              <w:rPr>
                <w:color w:val="000009"/>
                <w:sz w:val="20"/>
                <w:szCs w:val="20"/>
                <w:lang w:val="ru-RU"/>
              </w:rPr>
              <w:t>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w:t>
            </w:r>
          </w:p>
          <w:p w14:paraId="650E3AE9" w14:textId="77777777" w:rsidR="0075541F" w:rsidRPr="0075541F" w:rsidRDefault="0075541F" w:rsidP="0075541F">
            <w:pPr>
              <w:pStyle w:val="TableParagraph"/>
              <w:numPr>
                <w:ilvl w:val="1"/>
                <w:numId w:val="14"/>
              </w:numPr>
              <w:tabs>
                <w:tab w:val="left" w:pos="917"/>
              </w:tabs>
              <w:ind w:right="72" w:firstLine="285"/>
              <w:jc w:val="both"/>
              <w:rPr>
                <w:sz w:val="20"/>
                <w:szCs w:val="20"/>
                <w:lang w:val="ru-RU"/>
              </w:rPr>
            </w:pPr>
            <w:r w:rsidRPr="0075541F">
              <w:rPr>
                <w:color w:val="000009"/>
                <w:sz w:val="20"/>
                <w:szCs w:val="20"/>
                <w:lang w:val="ru-RU"/>
              </w:rPr>
              <w:t>в процессе работы над фонематическим восприятием обращать</w:t>
            </w:r>
            <w:r w:rsidRPr="0075541F">
              <w:rPr>
                <w:color w:val="000009"/>
                <w:spacing w:val="-9"/>
                <w:sz w:val="20"/>
                <w:szCs w:val="20"/>
                <w:lang w:val="ru-RU"/>
              </w:rPr>
              <w:t xml:space="preserve"> </w:t>
            </w:r>
            <w:r w:rsidRPr="0075541F">
              <w:rPr>
                <w:color w:val="000009"/>
                <w:sz w:val="20"/>
                <w:szCs w:val="20"/>
                <w:lang w:val="ru-RU"/>
              </w:rPr>
              <w:t>внимание</w:t>
            </w:r>
            <w:r w:rsidRPr="0075541F">
              <w:rPr>
                <w:color w:val="000009"/>
                <w:spacing w:val="-13"/>
                <w:sz w:val="20"/>
                <w:szCs w:val="20"/>
                <w:lang w:val="ru-RU"/>
              </w:rPr>
              <w:t xml:space="preserve"> </w:t>
            </w:r>
            <w:r w:rsidRPr="0075541F">
              <w:rPr>
                <w:color w:val="000009"/>
                <w:sz w:val="20"/>
                <w:szCs w:val="20"/>
                <w:lang w:val="ru-RU"/>
              </w:rPr>
              <w:t>детей</w:t>
            </w:r>
            <w:r w:rsidRPr="0075541F">
              <w:rPr>
                <w:color w:val="000009"/>
                <w:spacing w:val="-10"/>
                <w:sz w:val="20"/>
                <w:szCs w:val="20"/>
                <w:lang w:val="ru-RU"/>
              </w:rPr>
              <w:t xml:space="preserve"> </w:t>
            </w:r>
            <w:r w:rsidRPr="0075541F">
              <w:rPr>
                <w:color w:val="000009"/>
                <w:sz w:val="20"/>
                <w:szCs w:val="20"/>
                <w:lang w:val="ru-RU"/>
              </w:rPr>
              <w:t>на</w:t>
            </w:r>
            <w:r w:rsidRPr="0075541F">
              <w:rPr>
                <w:color w:val="000009"/>
                <w:spacing w:val="-11"/>
                <w:sz w:val="20"/>
                <w:szCs w:val="20"/>
                <w:lang w:val="ru-RU"/>
              </w:rPr>
              <w:t xml:space="preserve"> </w:t>
            </w:r>
            <w:r w:rsidRPr="0075541F">
              <w:rPr>
                <w:color w:val="000009"/>
                <w:sz w:val="20"/>
                <w:szCs w:val="20"/>
                <w:lang w:val="ru-RU"/>
              </w:rPr>
              <w:t>смыслоразличительную</w:t>
            </w:r>
            <w:r w:rsidRPr="0075541F">
              <w:rPr>
                <w:color w:val="000009"/>
                <w:spacing w:val="-10"/>
                <w:sz w:val="20"/>
                <w:szCs w:val="20"/>
                <w:lang w:val="ru-RU"/>
              </w:rPr>
              <w:t xml:space="preserve"> </w:t>
            </w:r>
            <w:r w:rsidRPr="0075541F">
              <w:rPr>
                <w:color w:val="000009"/>
                <w:sz w:val="20"/>
                <w:szCs w:val="20"/>
                <w:lang w:val="ru-RU"/>
              </w:rPr>
              <w:t>функцию фонемы (как меняется слово при замене твердых и мягких, свистящих</w:t>
            </w:r>
            <w:r w:rsidRPr="0075541F">
              <w:rPr>
                <w:color w:val="000009"/>
                <w:spacing w:val="-10"/>
                <w:sz w:val="20"/>
                <w:szCs w:val="20"/>
                <w:lang w:val="ru-RU"/>
              </w:rPr>
              <w:t xml:space="preserve"> </w:t>
            </w:r>
            <w:r w:rsidRPr="0075541F">
              <w:rPr>
                <w:color w:val="000009"/>
                <w:sz w:val="20"/>
                <w:szCs w:val="20"/>
                <w:lang w:val="ru-RU"/>
              </w:rPr>
              <w:t>и</w:t>
            </w:r>
            <w:r w:rsidRPr="0075541F">
              <w:rPr>
                <w:color w:val="000009"/>
                <w:spacing w:val="-11"/>
                <w:sz w:val="20"/>
                <w:szCs w:val="20"/>
                <w:lang w:val="ru-RU"/>
              </w:rPr>
              <w:t xml:space="preserve"> </w:t>
            </w:r>
            <w:r w:rsidRPr="0075541F">
              <w:rPr>
                <w:color w:val="000009"/>
                <w:sz w:val="20"/>
                <w:szCs w:val="20"/>
                <w:lang w:val="ru-RU"/>
              </w:rPr>
              <w:t>шипящих,</w:t>
            </w:r>
            <w:r w:rsidRPr="0075541F">
              <w:rPr>
                <w:color w:val="000009"/>
                <w:spacing w:val="-12"/>
                <w:sz w:val="20"/>
                <w:szCs w:val="20"/>
                <w:lang w:val="ru-RU"/>
              </w:rPr>
              <w:t xml:space="preserve"> </w:t>
            </w:r>
            <w:r w:rsidRPr="0075541F">
              <w:rPr>
                <w:color w:val="000009"/>
                <w:sz w:val="20"/>
                <w:szCs w:val="20"/>
                <w:lang w:val="ru-RU"/>
              </w:rPr>
              <w:t>звонких</w:t>
            </w:r>
            <w:r w:rsidRPr="0075541F">
              <w:rPr>
                <w:color w:val="000009"/>
                <w:spacing w:val="-11"/>
                <w:sz w:val="20"/>
                <w:szCs w:val="20"/>
                <w:lang w:val="ru-RU"/>
              </w:rPr>
              <w:t xml:space="preserve"> </w:t>
            </w:r>
            <w:r w:rsidRPr="0075541F">
              <w:rPr>
                <w:color w:val="000009"/>
                <w:sz w:val="20"/>
                <w:szCs w:val="20"/>
                <w:lang w:val="ru-RU"/>
              </w:rPr>
              <w:t>и</w:t>
            </w:r>
            <w:r w:rsidRPr="0075541F">
              <w:rPr>
                <w:color w:val="000009"/>
                <w:spacing w:val="-9"/>
                <w:sz w:val="20"/>
                <w:szCs w:val="20"/>
                <w:lang w:val="ru-RU"/>
              </w:rPr>
              <w:t xml:space="preserve"> </w:t>
            </w:r>
            <w:r w:rsidRPr="0075541F">
              <w:rPr>
                <w:color w:val="000009"/>
                <w:sz w:val="20"/>
                <w:szCs w:val="20"/>
                <w:lang w:val="ru-RU"/>
              </w:rPr>
              <w:t>глухих</w:t>
            </w:r>
            <w:r w:rsidRPr="0075541F">
              <w:rPr>
                <w:color w:val="000009"/>
                <w:spacing w:val="-8"/>
                <w:sz w:val="20"/>
                <w:szCs w:val="20"/>
                <w:lang w:val="ru-RU"/>
              </w:rPr>
              <w:t xml:space="preserve"> </w:t>
            </w:r>
            <w:r w:rsidRPr="0075541F">
              <w:rPr>
                <w:color w:val="000009"/>
                <w:sz w:val="20"/>
                <w:szCs w:val="20"/>
                <w:lang w:val="ru-RU"/>
              </w:rPr>
              <w:t>согласных:</w:t>
            </w:r>
            <w:r w:rsidRPr="0075541F">
              <w:rPr>
                <w:color w:val="000009"/>
                <w:spacing w:val="-8"/>
                <w:sz w:val="20"/>
                <w:szCs w:val="20"/>
                <w:lang w:val="ru-RU"/>
              </w:rPr>
              <w:t xml:space="preserve"> </w:t>
            </w:r>
            <w:r w:rsidRPr="0075541F">
              <w:rPr>
                <w:i/>
                <w:color w:val="000009"/>
                <w:sz w:val="20"/>
                <w:szCs w:val="20"/>
                <w:lang w:val="ru-RU"/>
              </w:rPr>
              <w:t>мал</w:t>
            </w:r>
            <w:r w:rsidRPr="0075541F">
              <w:rPr>
                <w:i/>
                <w:color w:val="000009"/>
                <w:spacing w:val="-11"/>
                <w:sz w:val="20"/>
                <w:szCs w:val="20"/>
                <w:lang w:val="ru-RU"/>
              </w:rPr>
              <w:t xml:space="preserve"> </w:t>
            </w:r>
            <w:r w:rsidRPr="0075541F">
              <w:rPr>
                <w:i/>
                <w:color w:val="000009"/>
                <w:sz w:val="20"/>
                <w:szCs w:val="20"/>
                <w:lang w:val="ru-RU"/>
              </w:rPr>
              <w:t>-</w:t>
            </w:r>
            <w:r w:rsidRPr="0075541F">
              <w:rPr>
                <w:i/>
                <w:color w:val="000009"/>
                <w:spacing w:val="-11"/>
                <w:sz w:val="20"/>
                <w:szCs w:val="20"/>
                <w:lang w:val="ru-RU"/>
              </w:rPr>
              <w:t xml:space="preserve"> </w:t>
            </w:r>
            <w:r w:rsidRPr="0075541F">
              <w:rPr>
                <w:i/>
                <w:color w:val="000009"/>
                <w:sz w:val="20"/>
                <w:szCs w:val="20"/>
                <w:lang w:val="ru-RU"/>
              </w:rPr>
              <w:t>мял; миска - мишка; дочка - точка</w:t>
            </w:r>
            <w:r w:rsidRPr="0075541F">
              <w:rPr>
                <w:color w:val="000009"/>
                <w:sz w:val="20"/>
                <w:szCs w:val="20"/>
                <w:lang w:val="ru-RU"/>
              </w:rPr>
              <w:t>);</w:t>
            </w:r>
          </w:p>
          <w:p w14:paraId="6DF6DFFF" w14:textId="77777777" w:rsidR="0075541F" w:rsidRPr="0075541F" w:rsidRDefault="0075541F" w:rsidP="0075541F">
            <w:pPr>
              <w:pStyle w:val="TableParagraph"/>
              <w:numPr>
                <w:ilvl w:val="1"/>
                <w:numId w:val="14"/>
              </w:numPr>
              <w:tabs>
                <w:tab w:val="left" w:pos="934"/>
              </w:tabs>
              <w:ind w:right="80" w:firstLine="285"/>
              <w:jc w:val="both"/>
              <w:rPr>
                <w:sz w:val="20"/>
                <w:szCs w:val="20"/>
                <w:lang w:val="ru-RU"/>
              </w:rPr>
            </w:pPr>
            <w:r w:rsidRPr="0075541F">
              <w:rPr>
                <w:color w:val="000009"/>
                <w:sz w:val="20"/>
                <w:szCs w:val="20"/>
                <w:lang w:val="ru-RU"/>
              </w:rPr>
              <w:t>работать над пониманием многозначности слов русского языка;</w:t>
            </w:r>
          </w:p>
          <w:p w14:paraId="32FC344C" w14:textId="77777777" w:rsidR="0075541F" w:rsidRPr="0075541F" w:rsidRDefault="0075541F" w:rsidP="0075541F">
            <w:pPr>
              <w:pStyle w:val="TableParagraph"/>
              <w:numPr>
                <w:ilvl w:val="1"/>
                <w:numId w:val="14"/>
              </w:numPr>
              <w:tabs>
                <w:tab w:val="left" w:pos="917"/>
              </w:tabs>
              <w:ind w:right="77" w:firstLine="285"/>
              <w:jc w:val="both"/>
              <w:rPr>
                <w:sz w:val="20"/>
                <w:szCs w:val="20"/>
                <w:lang w:val="ru-RU"/>
              </w:rPr>
            </w:pPr>
            <w:r w:rsidRPr="0075541F">
              <w:rPr>
                <w:color w:val="000009"/>
                <w:sz w:val="20"/>
                <w:szCs w:val="20"/>
                <w:lang w:val="ru-RU"/>
              </w:rPr>
              <w:t>разъяснять смысловое значение пословиц, метафор, крылатых выражений и др.;</w:t>
            </w:r>
          </w:p>
          <w:p w14:paraId="3B0D8222"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pacing w:val="-2"/>
                <w:sz w:val="20"/>
                <w:szCs w:val="20"/>
                <w:lang w:val="ru-RU"/>
              </w:rPr>
              <w:t>создавать</w:t>
            </w:r>
            <w:r w:rsidRPr="0075541F">
              <w:rPr>
                <w:rFonts w:ascii="Times New Roman" w:hAnsi="Times New Roman" w:cs="Times New Roman"/>
                <w:color w:val="000009"/>
                <w:sz w:val="20"/>
                <w:szCs w:val="20"/>
                <w:lang w:val="ru-RU"/>
              </w:rPr>
              <w:tab/>
            </w:r>
            <w:r w:rsidRPr="0075541F">
              <w:rPr>
                <w:rFonts w:ascii="Times New Roman" w:hAnsi="Times New Roman" w:cs="Times New Roman"/>
                <w:color w:val="000009"/>
                <w:spacing w:val="-2"/>
                <w:sz w:val="20"/>
                <w:szCs w:val="20"/>
                <w:lang w:val="ru-RU"/>
              </w:rPr>
              <w:t>условия</w:t>
            </w:r>
            <w:r w:rsidRPr="0075541F">
              <w:rPr>
                <w:rFonts w:ascii="Times New Roman" w:hAnsi="Times New Roman" w:cs="Times New Roman"/>
                <w:color w:val="000009"/>
                <w:sz w:val="20"/>
                <w:szCs w:val="20"/>
                <w:lang w:val="ru-RU"/>
              </w:rPr>
              <w:tab/>
            </w:r>
            <w:r w:rsidRPr="0075541F">
              <w:rPr>
                <w:rFonts w:ascii="Times New Roman" w:hAnsi="Times New Roman" w:cs="Times New Roman"/>
                <w:color w:val="000009"/>
                <w:spacing w:val="-4"/>
                <w:sz w:val="20"/>
                <w:szCs w:val="20"/>
                <w:lang w:val="ru-RU"/>
              </w:rPr>
              <w:t>для</w:t>
            </w:r>
            <w:r w:rsidRPr="0075541F">
              <w:rPr>
                <w:rFonts w:ascii="Times New Roman" w:hAnsi="Times New Roman" w:cs="Times New Roman"/>
                <w:color w:val="000009"/>
                <w:sz w:val="20"/>
                <w:szCs w:val="20"/>
                <w:lang w:val="ru-RU"/>
              </w:rPr>
              <w:tab/>
            </w:r>
            <w:r w:rsidRPr="0075541F">
              <w:rPr>
                <w:rFonts w:ascii="Times New Roman" w:hAnsi="Times New Roman" w:cs="Times New Roman"/>
                <w:color w:val="000009"/>
                <w:spacing w:val="-2"/>
                <w:sz w:val="20"/>
                <w:szCs w:val="20"/>
                <w:lang w:val="ru-RU"/>
              </w:rPr>
              <w:t xml:space="preserve">оперирования </w:t>
            </w:r>
            <w:r w:rsidRPr="0075541F">
              <w:rPr>
                <w:rFonts w:ascii="Times New Roman" w:hAnsi="Times New Roman" w:cs="Times New Roman"/>
                <w:color w:val="000009"/>
                <w:sz w:val="20"/>
                <w:szCs w:val="20"/>
                <w:lang w:val="ru-RU"/>
              </w:rPr>
              <w:t>речемыслительными</w:t>
            </w:r>
            <w:r w:rsidRPr="0075541F">
              <w:rPr>
                <w:rFonts w:ascii="Times New Roman" w:hAnsi="Times New Roman" w:cs="Times New Roman"/>
                <w:color w:val="000009"/>
                <w:spacing w:val="33"/>
                <w:sz w:val="20"/>
                <w:szCs w:val="20"/>
                <w:lang w:val="ru-RU"/>
              </w:rPr>
              <w:t xml:space="preserve"> </w:t>
            </w:r>
            <w:r w:rsidRPr="0075541F">
              <w:rPr>
                <w:rFonts w:ascii="Times New Roman" w:hAnsi="Times New Roman" w:cs="Times New Roman"/>
                <w:color w:val="000009"/>
                <w:sz w:val="20"/>
                <w:szCs w:val="20"/>
                <w:lang w:val="ru-RU"/>
              </w:rPr>
              <w:t>категориями,</w:t>
            </w:r>
            <w:r w:rsidRPr="0075541F">
              <w:rPr>
                <w:rFonts w:ascii="Times New Roman" w:hAnsi="Times New Roman" w:cs="Times New Roman"/>
                <w:color w:val="000009"/>
                <w:spacing w:val="32"/>
                <w:sz w:val="20"/>
                <w:szCs w:val="20"/>
                <w:lang w:val="ru-RU"/>
              </w:rPr>
              <w:t xml:space="preserve"> </w:t>
            </w:r>
            <w:r w:rsidRPr="0075541F">
              <w:rPr>
                <w:rFonts w:ascii="Times New Roman" w:hAnsi="Times New Roman" w:cs="Times New Roman"/>
                <w:color w:val="000009"/>
                <w:sz w:val="20"/>
                <w:szCs w:val="20"/>
                <w:lang w:val="ru-RU"/>
              </w:rPr>
              <w:t>использования</w:t>
            </w:r>
            <w:r w:rsidRPr="0075541F">
              <w:rPr>
                <w:rFonts w:ascii="Times New Roman" w:hAnsi="Times New Roman" w:cs="Times New Roman"/>
                <w:color w:val="000009"/>
                <w:spacing w:val="32"/>
                <w:sz w:val="20"/>
                <w:szCs w:val="20"/>
                <w:lang w:val="ru-RU"/>
              </w:rPr>
              <w:t xml:space="preserve"> </w:t>
            </w:r>
            <w:r w:rsidRPr="0075541F">
              <w:rPr>
                <w:rFonts w:ascii="Times New Roman" w:hAnsi="Times New Roman" w:cs="Times New Roman"/>
                <w:color w:val="000009"/>
                <w:sz w:val="20"/>
                <w:szCs w:val="20"/>
                <w:lang w:val="ru-RU"/>
              </w:rPr>
              <w:t>в</w:t>
            </w:r>
            <w:r w:rsidRPr="0075541F">
              <w:rPr>
                <w:rFonts w:ascii="Times New Roman" w:hAnsi="Times New Roman" w:cs="Times New Roman"/>
                <w:color w:val="000009"/>
                <w:spacing w:val="32"/>
                <w:sz w:val="20"/>
                <w:szCs w:val="20"/>
                <w:lang w:val="ru-RU"/>
              </w:rPr>
              <w:t xml:space="preserve"> </w:t>
            </w:r>
            <w:r w:rsidRPr="0075541F">
              <w:rPr>
                <w:rFonts w:ascii="Times New Roman" w:hAnsi="Times New Roman" w:cs="Times New Roman"/>
                <w:color w:val="000009"/>
                <w:sz w:val="20"/>
                <w:szCs w:val="20"/>
                <w:lang w:val="ru-RU"/>
              </w:rPr>
              <w:t>активной</w:t>
            </w:r>
            <w:r>
              <w:rPr>
                <w:rFonts w:ascii="Times New Roman" w:hAnsi="Times New Roman" w:cs="Times New Roman"/>
                <w:color w:val="000009"/>
                <w:sz w:val="20"/>
                <w:szCs w:val="20"/>
                <w:lang w:val="ru-RU"/>
              </w:rPr>
              <w:t xml:space="preserve"> </w:t>
            </w:r>
            <w:r w:rsidRPr="0075541F">
              <w:rPr>
                <w:rFonts w:ascii="Times New Roman" w:hAnsi="Times New Roman" w:cs="Times New Roman"/>
                <w:color w:val="000009"/>
                <w:sz w:val="20"/>
                <w:szCs w:val="20"/>
                <w:lang w:val="ru-RU"/>
              </w:rPr>
              <w:t>речи малых фольклорных форм (метафор, сравнений, эпитетов, пословиц, образных выражений, поговорок, загадок и др.);</w:t>
            </w:r>
          </w:p>
          <w:p w14:paraId="104624A0"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6DF7D288" w14:textId="77777777" w:rsidR="0075541F" w:rsidRPr="0075541F" w:rsidRDefault="0075541F" w:rsidP="0075541F">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Стимуляция речевого общения</w:t>
            </w:r>
          </w:p>
          <w:p w14:paraId="5754A56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14:paraId="6559BC1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создавать ситуации общения для обеспечения мотивации к речи; воспитывать у ребенка отношение к сверстнику как объекту взаимодействия;</w:t>
            </w:r>
          </w:p>
          <w:p w14:paraId="3E91216F"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14:paraId="60BC74D1"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обучение детей умению отстаивать свое мнение, доказывать, убеждать, разрешать конфликтные ситуации с помощью речи.</w:t>
            </w:r>
          </w:p>
          <w:p w14:paraId="38DA596E" w14:textId="77777777" w:rsidR="0075541F" w:rsidRPr="0075541F" w:rsidRDefault="0075541F" w:rsidP="0075541F">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2BA5B332"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lastRenderedPageBreak/>
              <w:t>•</w:t>
            </w:r>
            <w:r w:rsidRPr="0075541F">
              <w:rPr>
                <w:rFonts w:ascii="Times New Roman" w:hAnsi="Times New Roman" w:cs="Times New Roman"/>
                <w:color w:val="000009"/>
                <w:sz w:val="20"/>
                <w:szCs w:val="20"/>
                <w:lang w:val="ru-RU"/>
              </w:rPr>
              <w:tab/>
              <w:t>закреплять и автоматизировать правильное произнесение всех звуков в слогах, словах, фразах, спонтанной речи по заданиям учителя-логопеда;</w:t>
            </w:r>
          </w:p>
          <w:p w14:paraId="0ED83DAA"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 д.;</w:t>
            </w:r>
          </w:p>
          <w:p w14:paraId="18C25496"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формировать умение воспринимать и воспроизводить темпо-ритмические и интонационные особенности предлагаемых речевых образцов;</w:t>
            </w:r>
          </w:p>
          <w:p w14:paraId="7233D050"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воспринимать и символически обозначать (зарисовывать) ритмические структуры (ритм повтора, ритм чередования, ритм симметрии);</w:t>
            </w:r>
          </w:p>
          <w:p w14:paraId="48CB746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совершенствовать</w:t>
            </w:r>
            <w:r w:rsidRPr="0075541F">
              <w:rPr>
                <w:rFonts w:ascii="Times New Roman" w:hAnsi="Times New Roman" w:cs="Times New Roman"/>
                <w:color w:val="000009"/>
                <w:sz w:val="20"/>
                <w:szCs w:val="20"/>
                <w:lang w:val="ru-RU"/>
              </w:rPr>
              <w:tab/>
              <w:t>звуко-слоговую</w:t>
            </w:r>
            <w:r w:rsidRPr="0075541F">
              <w:rPr>
                <w:rFonts w:ascii="Times New Roman" w:hAnsi="Times New Roman" w:cs="Times New Roman"/>
                <w:color w:val="000009"/>
                <w:sz w:val="20"/>
                <w:szCs w:val="20"/>
                <w:lang w:val="ru-RU"/>
              </w:rPr>
              <w:tab/>
              <w:t>структуру, преодолевать недостатки слоговой структуры и звуконаполняемости;</w:t>
            </w:r>
          </w:p>
          <w:p w14:paraId="403CE66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развивать интонационную выразительность речи посредством использования малых фольклорных форм, чтения стихов, игр-драматизаций;</w:t>
            </w:r>
          </w:p>
          <w:p w14:paraId="7B5F376F"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соблюдать голосовой режим, разговаривая и проводя занятия голосом разговорной громкости, не допуская форсирования голоса, крика;</w:t>
            </w:r>
          </w:p>
          <w:p w14:paraId="27C89F43" w14:textId="77777777" w:rsid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следить за голосовым режимом детей, не допускать голосовых перегрузок;</w:t>
            </w:r>
          </w:p>
          <w:p w14:paraId="300B6F15"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формировать мягкую атаку голоса при произнесении звуков; работать над плавностью речи;</w:t>
            </w:r>
          </w:p>
          <w:p w14:paraId="41B13505"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развивать умение изменять силу голоса: говорить громко, тихо, шепотом;</w:t>
            </w:r>
          </w:p>
          <w:p w14:paraId="464BEA17"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вырабатывать правильный темп речи;</w:t>
            </w:r>
          </w:p>
          <w:p w14:paraId="6960560F"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работать над четкостью дикции;</w:t>
            </w:r>
          </w:p>
          <w:p w14:paraId="58B69CD7" w14:textId="77777777" w:rsid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 xml:space="preserve">работать над интонационной выразительностью речи. </w:t>
            </w:r>
          </w:p>
          <w:p w14:paraId="2FD27842" w14:textId="70ABB8D9"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b/>
                <w:bCs/>
                <w:i/>
                <w:iCs/>
                <w:sz w:val="20"/>
                <w:szCs w:val="20"/>
                <w:lang w:val="ru-RU"/>
              </w:rPr>
              <w:t xml:space="preserve">Развитие фонематических процессов </w:t>
            </w:r>
            <w:r w:rsidRPr="0075541F">
              <w:rPr>
                <w:rFonts w:ascii="Times New Roman" w:hAnsi="Times New Roman" w:cs="Times New Roman"/>
                <w:sz w:val="20"/>
                <w:szCs w:val="20"/>
                <w:lang w:val="ru-RU"/>
              </w:rPr>
              <w:t>(фонематического слуха как способности дифференцировать фонемы родного языка и фонематического восприятия как способности к звуковому анализу)</w:t>
            </w:r>
            <w:r>
              <w:rPr>
                <w:rFonts w:ascii="Times New Roman" w:hAnsi="Times New Roman" w:cs="Times New Roman"/>
                <w:sz w:val="20"/>
                <w:szCs w:val="20"/>
                <w:lang w:val="ru-RU"/>
              </w:rPr>
              <w:t>:</w:t>
            </w:r>
          </w:p>
          <w:p w14:paraId="385C4AA7"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47A8B7DE"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w:t>
            </w:r>
          </w:p>
          <w:p w14:paraId="2EA29944"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на прогулках расширять представлений о звуках природы (шуме ветра, ударах грома и др.), голосах животных, обучать детей подражанию им;</w:t>
            </w:r>
          </w:p>
          <w:p w14:paraId="2EDE8279"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узнавать звучание различных музыкальных инструментов (маракас, металлофон, балалайка, дудочка и т. п.);</w:t>
            </w:r>
          </w:p>
          <w:p w14:paraId="29401B59"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воспринимать и дифференцировать предметы и явления по звуковым характеристикам (громко – тихо, длинно – коротко и др.);</w:t>
            </w:r>
          </w:p>
          <w:p w14:paraId="1B65F270"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14:paraId="311262A5"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дифференцировать на слух слова с оппозиционными звуками (свистящими и шипящими, твердыми и мягкими, звонкими и глухими согласными);</w:t>
            </w:r>
          </w:p>
          <w:p w14:paraId="295F1102"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подбирать картинки с предметами, в названии которых слышится заданный звук;</w:t>
            </w:r>
          </w:p>
          <w:p w14:paraId="3F1C54FD"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выделять гласный под ударением в начале и в конце слова, звонкий согласный в начале слова, глухой согласный - в конце слова;</w:t>
            </w:r>
          </w:p>
          <w:p w14:paraId="3CF550E4"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знакомить с фонетическими характеристиками гласных и согласных звуков, учить детей давать эти характеристики при восприятии звуков.</w:t>
            </w:r>
          </w:p>
          <w:p w14:paraId="2A2D12A5" w14:textId="06DF4762" w:rsidR="0075541F" w:rsidRPr="0075541F" w:rsidRDefault="0075541F" w:rsidP="0075541F">
            <w:pPr>
              <w:contextualSpacing/>
              <w:rPr>
                <w:rFonts w:ascii="Times New Roman" w:hAnsi="Times New Roman" w:cs="Times New Roman"/>
                <w:b/>
                <w:bCs/>
                <w:i/>
                <w:iCs/>
                <w:sz w:val="20"/>
                <w:szCs w:val="20"/>
                <w:lang w:val="ru-RU"/>
              </w:rPr>
            </w:pPr>
            <w:r w:rsidRPr="0075541F">
              <w:rPr>
                <w:rFonts w:ascii="Times New Roman" w:hAnsi="Times New Roman" w:cs="Times New Roman"/>
                <w:b/>
                <w:bCs/>
                <w:i/>
                <w:iCs/>
                <w:sz w:val="20"/>
                <w:szCs w:val="20"/>
                <w:lang w:val="ru-RU"/>
              </w:rPr>
              <w:t>Расширение, обогащение, систематизация словаря</w:t>
            </w:r>
            <w:r>
              <w:rPr>
                <w:rFonts w:ascii="Times New Roman" w:hAnsi="Times New Roman" w:cs="Times New Roman"/>
                <w:b/>
                <w:bCs/>
                <w:i/>
                <w:iCs/>
                <w:sz w:val="20"/>
                <w:szCs w:val="20"/>
                <w:lang w:val="ru-RU"/>
              </w:rPr>
              <w:t>:</w:t>
            </w:r>
          </w:p>
          <w:p w14:paraId="1E31194A"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5CA3DB16"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уточнять значения слов, используя различные приемы</w:t>
            </w:r>
          </w:p>
          <w:p w14:paraId="3C0C48A8" w14:textId="77777777" w:rsidR="00C31965" w:rsidRPr="00C31965" w:rsidRDefault="0075541F" w:rsidP="00C31965">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lastRenderedPageBreak/>
              <w:t xml:space="preserve">семантизации; пополнять и активизировать словарный запас, </w:t>
            </w:r>
            <w:proofErr w:type="gramStart"/>
            <w:r w:rsidRPr="0075541F">
              <w:rPr>
                <w:rFonts w:ascii="Times New Roman" w:hAnsi="Times New Roman" w:cs="Times New Roman"/>
                <w:sz w:val="20"/>
                <w:szCs w:val="20"/>
                <w:lang w:val="ru-RU"/>
              </w:rPr>
              <w:t>уточнять  понятийные</w:t>
            </w:r>
            <w:proofErr w:type="gramEnd"/>
            <w:r w:rsidRPr="0075541F">
              <w:rPr>
                <w:rFonts w:ascii="Times New Roman" w:hAnsi="Times New Roman" w:cs="Times New Roman"/>
                <w:sz w:val="20"/>
                <w:szCs w:val="20"/>
                <w:lang w:val="ru-RU"/>
              </w:rPr>
              <w:t xml:space="preserve">  и  контекстуальные  компоненты</w:t>
            </w:r>
            <w:r w:rsidR="00C31965">
              <w:rPr>
                <w:rFonts w:ascii="Times New Roman" w:hAnsi="Times New Roman" w:cs="Times New Roman"/>
                <w:sz w:val="20"/>
                <w:szCs w:val="20"/>
                <w:lang w:val="ru-RU"/>
              </w:rPr>
              <w:t xml:space="preserve"> </w:t>
            </w:r>
            <w:r w:rsidR="00C31965" w:rsidRPr="00C31965">
              <w:rPr>
                <w:rFonts w:ascii="Times New Roman" w:hAnsi="Times New Roman" w:cs="Times New Roman"/>
                <w:sz w:val="20"/>
                <w:szCs w:val="20"/>
                <w:lang w:val="ru-RU"/>
              </w:rPr>
              <w:t>значений слов на основе расширения познавательного и речевого опыта детей;</w:t>
            </w:r>
          </w:p>
          <w:p w14:paraId="3E4C16F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лексическую системность: учить подбирать антонимы и синонимы на материале существительных, глаголов, прилагательных;</w:t>
            </w:r>
          </w:p>
          <w:p w14:paraId="0819FBF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67E309D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предикативную сторону речи за счет обогащения словаря глаголами и прилагательными;</w:t>
            </w:r>
          </w:p>
          <w:p w14:paraId="0BFD6D4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проводить углубленную работу по формированию обобщающих понятий.</w:t>
            </w:r>
          </w:p>
          <w:p w14:paraId="1455ED0D" w14:textId="4AAD8302"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Формирование грамматического строя речи</w:t>
            </w:r>
            <w:r>
              <w:rPr>
                <w:rFonts w:ascii="Times New Roman" w:hAnsi="Times New Roman" w:cs="Times New Roman"/>
                <w:b/>
                <w:bCs/>
                <w:i/>
                <w:iCs/>
                <w:sz w:val="20"/>
                <w:szCs w:val="20"/>
                <w:lang w:val="ru-RU"/>
              </w:rPr>
              <w:t>:</w:t>
            </w:r>
          </w:p>
          <w:p w14:paraId="3F73BE4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словообразовательные умения; создавать условия для освоения продуктивных и непродуктивных словообразовательных моделей;</w:t>
            </w:r>
          </w:p>
          <w:p w14:paraId="56585AC0"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уточнять грамматическое значение существительных, прилагательных, глаголов;</w:t>
            </w:r>
          </w:p>
          <w:p w14:paraId="169E5C3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систему словоизменения; ориентировочные умения при овладении морфологическими категориями;</w:t>
            </w:r>
          </w:p>
          <w:p w14:paraId="54450D2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умения морфолого-синтаксического оформления словосочетаний и простых распространенных предложений различных моделей;</w:t>
            </w:r>
          </w:p>
          <w:p w14:paraId="7816D3E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1ECC485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работать над пониманием и построением предложно- падежных конструкций;</w:t>
            </w:r>
          </w:p>
          <w:p w14:paraId="1E00228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w:t>
            </w:r>
            <w:r w:rsidRPr="00C31965">
              <w:rPr>
                <w:rFonts w:ascii="Times New Roman" w:hAnsi="Times New Roman" w:cs="Times New Roman"/>
                <w:sz w:val="20"/>
                <w:szCs w:val="20"/>
                <w:lang w:val="ru-RU"/>
              </w:rPr>
              <w:tab/>
              <w:t>умение</w:t>
            </w:r>
            <w:r w:rsidRPr="00C31965">
              <w:rPr>
                <w:rFonts w:ascii="Times New Roman" w:hAnsi="Times New Roman" w:cs="Times New Roman"/>
                <w:sz w:val="20"/>
                <w:szCs w:val="20"/>
                <w:lang w:val="ru-RU"/>
              </w:rPr>
              <w:tab/>
              <w:t>анализировать</w:t>
            </w:r>
            <w:r w:rsidRPr="00C31965">
              <w:rPr>
                <w:rFonts w:ascii="Times New Roman" w:hAnsi="Times New Roman" w:cs="Times New Roman"/>
                <w:sz w:val="20"/>
                <w:szCs w:val="20"/>
                <w:lang w:val="ru-RU"/>
              </w:rPr>
              <w:tab/>
              <w:t>выраженную</w:t>
            </w:r>
            <w:r w:rsidRPr="00C31965">
              <w:rPr>
                <w:rFonts w:ascii="Times New Roman" w:hAnsi="Times New Roman" w:cs="Times New Roman"/>
                <w:sz w:val="20"/>
                <w:szCs w:val="20"/>
                <w:lang w:val="ru-RU"/>
              </w:rPr>
              <w:tab/>
              <w:t>в предложении ситуацию;</w:t>
            </w:r>
          </w:p>
          <w:p w14:paraId="06393E42"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w:t>
            </w:r>
            <w:r w:rsidRPr="00C31965">
              <w:rPr>
                <w:rFonts w:ascii="Times New Roman" w:hAnsi="Times New Roman" w:cs="Times New Roman"/>
                <w:sz w:val="20"/>
                <w:szCs w:val="20"/>
                <w:lang w:val="ru-RU"/>
              </w:rPr>
              <w:tab/>
              <w:t>понимать</w:t>
            </w:r>
            <w:r w:rsidRPr="00C31965">
              <w:rPr>
                <w:rFonts w:ascii="Times New Roman" w:hAnsi="Times New Roman" w:cs="Times New Roman"/>
                <w:sz w:val="20"/>
                <w:szCs w:val="20"/>
                <w:lang w:val="ru-RU"/>
              </w:rPr>
              <w:tab/>
              <w:t>и</w:t>
            </w:r>
            <w:r w:rsidRPr="00C31965">
              <w:rPr>
                <w:rFonts w:ascii="Times New Roman" w:hAnsi="Times New Roman" w:cs="Times New Roman"/>
                <w:sz w:val="20"/>
                <w:szCs w:val="20"/>
                <w:lang w:val="ru-RU"/>
              </w:rPr>
              <w:tab/>
              <w:t>строить</w:t>
            </w:r>
            <w:r w:rsidRPr="00C31965">
              <w:rPr>
                <w:rFonts w:ascii="Times New Roman" w:hAnsi="Times New Roman" w:cs="Times New Roman"/>
                <w:sz w:val="20"/>
                <w:szCs w:val="20"/>
                <w:lang w:val="ru-RU"/>
              </w:rPr>
              <w:tab/>
              <w:t>логико-грамматические конструкции;</w:t>
            </w:r>
          </w:p>
          <w:p w14:paraId="1D5B17D2"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w:t>
            </w:r>
            <w:r w:rsidRPr="00C31965">
              <w:rPr>
                <w:rFonts w:ascii="Times New Roman" w:hAnsi="Times New Roman" w:cs="Times New Roman"/>
                <w:sz w:val="20"/>
                <w:szCs w:val="20"/>
                <w:lang w:val="ru-RU"/>
              </w:rPr>
              <w:tab/>
            </w:r>
            <w:r w:rsidRPr="00C31965">
              <w:rPr>
                <w:rFonts w:ascii="Times New Roman" w:hAnsi="Times New Roman" w:cs="Times New Roman"/>
                <w:sz w:val="20"/>
                <w:szCs w:val="20"/>
                <w:lang w:val="ru-RU"/>
              </w:rPr>
              <w:tab/>
              <w:t>вероятностное</w:t>
            </w:r>
            <w:r w:rsidRPr="00C31965">
              <w:rPr>
                <w:rFonts w:ascii="Times New Roman" w:hAnsi="Times New Roman" w:cs="Times New Roman"/>
                <w:sz w:val="20"/>
                <w:szCs w:val="20"/>
                <w:lang w:val="ru-RU"/>
              </w:rPr>
              <w:tab/>
              <w:t>прогнозирование</w:t>
            </w:r>
            <w:r w:rsidRPr="00C31965">
              <w:rPr>
                <w:rFonts w:ascii="Times New Roman" w:hAnsi="Times New Roman" w:cs="Times New Roman"/>
                <w:sz w:val="20"/>
                <w:szCs w:val="20"/>
                <w:lang w:val="ru-RU"/>
              </w:rPr>
              <w:tab/>
              <w:t>при построении</w:t>
            </w:r>
            <w:r w:rsidRPr="00C31965">
              <w:rPr>
                <w:rFonts w:ascii="Times New Roman" w:hAnsi="Times New Roman" w:cs="Times New Roman"/>
                <w:sz w:val="20"/>
                <w:szCs w:val="20"/>
                <w:lang w:val="ru-RU"/>
              </w:rPr>
              <w:tab/>
              <w:t>слов,</w:t>
            </w:r>
            <w:r w:rsidRPr="00C31965">
              <w:rPr>
                <w:rFonts w:ascii="Times New Roman" w:hAnsi="Times New Roman" w:cs="Times New Roman"/>
                <w:sz w:val="20"/>
                <w:szCs w:val="20"/>
                <w:lang w:val="ru-RU"/>
              </w:rPr>
              <w:tab/>
              <w:t>словосочетаний,</w:t>
            </w:r>
            <w:r w:rsidRPr="00C31965">
              <w:rPr>
                <w:rFonts w:ascii="Times New Roman" w:hAnsi="Times New Roman" w:cs="Times New Roman"/>
                <w:sz w:val="20"/>
                <w:szCs w:val="20"/>
                <w:lang w:val="ru-RU"/>
              </w:rPr>
              <w:tab/>
              <w:t xml:space="preserve">синтаксических конструкций (закончи слово предложение, рассказ). </w:t>
            </w:r>
          </w:p>
          <w:p w14:paraId="5D1619B4" w14:textId="0251F61B" w:rsidR="00C31965" w:rsidRPr="00C31965" w:rsidRDefault="00C31965" w:rsidP="00C31965">
            <w:pPr>
              <w:contextualSpacing/>
              <w:rPr>
                <w:rFonts w:ascii="Times New Roman" w:hAnsi="Times New Roman" w:cs="Times New Roman"/>
                <w:b/>
                <w:bCs/>
                <w:sz w:val="20"/>
                <w:szCs w:val="20"/>
                <w:lang w:val="ru-RU"/>
              </w:rPr>
            </w:pPr>
            <w:r w:rsidRPr="00C31965">
              <w:rPr>
                <w:rFonts w:ascii="Times New Roman" w:hAnsi="Times New Roman" w:cs="Times New Roman"/>
                <w:b/>
                <w:bCs/>
                <w:sz w:val="20"/>
                <w:szCs w:val="20"/>
                <w:lang w:val="ru-RU"/>
              </w:rPr>
              <w:t>Развитие связной диалогической и монологической речи:</w:t>
            </w:r>
          </w:p>
          <w:p w14:paraId="33E5034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14:paraId="73BBA26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стимулировать речевое общение: предлагать образцы речи, моделировать диалоги — от реплики до развернутой речи;</w:t>
            </w:r>
          </w:p>
          <w:p w14:paraId="59D278A5" w14:textId="77777777" w:rsidR="0075541F"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понимание единства формы и значения, звукового</w:t>
            </w:r>
            <w:r w:rsidRPr="00C31965">
              <w:rPr>
                <w:rFonts w:ascii="Times New Roman" w:hAnsi="Times New Roman" w:cs="Times New Roman"/>
                <w:sz w:val="20"/>
                <w:szCs w:val="20"/>
                <w:lang w:val="ru-RU"/>
              </w:rPr>
              <w:tab/>
              <w:t>оформления</w:t>
            </w:r>
            <w:r w:rsidRPr="00C31965">
              <w:rPr>
                <w:rFonts w:ascii="Times New Roman" w:hAnsi="Times New Roman" w:cs="Times New Roman"/>
                <w:sz w:val="20"/>
                <w:szCs w:val="20"/>
                <w:lang w:val="ru-RU"/>
              </w:rPr>
              <w:tab/>
              <w:t>мелодико-интонационных компонентов, лексического содержания и семантического значения высказываний;</w:t>
            </w:r>
          </w:p>
          <w:p w14:paraId="4E2B274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работать над фразой (с использованием внешних опор в виде предметных и сюжетных картинок, различных фишек и схем);</w:t>
            </w:r>
          </w:p>
          <w:p w14:paraId="688E91B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14:paraId="4078881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6B09FB8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790338B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0BA3BA32"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14:paraId="232AD16E" w14:textId="605B0D04"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Подготовка к обучению грамоте</w:t>
            </w:r>
            <w:r>
              <w:rPr>
                <w:rFonts w:ascii="Times New Roman" w:hAnsi="Times New Roman" w:cs="Times New Roman"/>
                <w:b/>
                <w:bCs/>
                <w:i/>
                <w:iCs/>
                <w:sz w:val="20"/>
                <w:szCs w:val="20"/>
                <w:lang w:val="ru-RU"/>
              </w:rPr>
              <w:t>:</w:t>
            </w:r>
          </w:p>
          <w:p w14:paraId="3CB1247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 xml:space="preserve">развивать у детей способность к символической и аналитико-синтетической деятельности с языковыми единицами; учить </w:t>
            </w:r>
            <w:r w:rsidRPr="00C31965">
              <w:rPr>
                <w:rFonts w:ascii="Times New Roman" w:hAnsi="Times New Roman" w:cs="Times New Roman"/>
                <w:sz w:val="20"/>
                <w:szCs w:val="20"/>
                <w:lang w:val="ru-RU"/>
              </w:rPr>
              <w:lastRenderedPageBreak/>
              <w:t>приемам умственной деятельности, необходимым для сравнения, выделения и обобщения явлений языка;</w:t>
            </w:r>
          </w:p>
          <w:p w14:paraId="72D05885"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навыки осознанного анализа и моделирования звуко-слогового состава слова с помощью фишек;</w:t>
            </w:r>
          </w:p>
          <w:p w14:paraId="3DE0D31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750FCF7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r>
            <w:proofErr w:type="gramStart"/>
            <w:r w:rsidRPr="00C31965">
              <w:rPr>
                <w:rFonts w:ascii="Times New Roman" w:hAnsi="Times New Roman" w:cs="Times New Roman"/>
                <w:sz w:val="20"/>
                <w:szCs w:val="20"/>
                <w:lang w:val="ru-RU"/>
              </w:rPr>
              <w:t>учить  дифференцировать</w:t>
            </w:r>
            <w:proofErr w:type="gramEnd"/>
            <w:r w:rsidRPr="00C31965">
              <w:rPr>
                <w:rFonts w:ascii="Times New Roman" w:hAnsi="Times New Roman" w:cs="Times New Roman"/>
                <w:sz w:val="20"/>
                <w:szCs w:val="20"/>
                <w:lang w:val="ru-RU"/>
              </w:rPr>
              <w:t xml:space="preserve">  употребление  терминов</w:t>
            </w:r>
          </w:p>
          <w:p w14:paraId="7A979A9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«предложение» и «слово» с использованием условно- графической схемы предложения;</w:t>
            </w:r>
          </w:p>
          <w:p w14:paraId="25137FD5"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упражнять детей в умении составлять предложения по схемам;</w:t>
            </w:r>
          </w:p>
          <w:p w14:paraId="03BDECEB"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умение выполнять звуковой анализ и синтез на слух, без опоры на условно-графическую схему;</w:t>
            </w:r>
          </w:p>
          <w:p w14:paraId="3C087D4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14:paraId="2CB9F17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закреплять умение давать фонетическую характеристику заданным звукам;</w:t>
            </w:r>
          </w:p>
          <w:p w14:paraId="74714DA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умение соотносить выделенную из слова фонему с определенным зрительным образом буквы;</w:t>
            </w:r>
          </w:p>
          <w:p w14:paraId="39BDD1D2"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составлять одно-двусложные слова из букв разрезной азбуки;</w:t>
            </w:r>
          </w:p>
          <w:p w14:paraId="42273563"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буквенный гнозис, предлагая узнать букву в условиях наложения, зашумления, написания разными шрифтами.</w:t>
            </w:r>
          </w:p>
          <w:p w14:paraId="7537F778" w14:textId="3ECBED0C"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Формирование графомоторных навыков и подготовка руки к письму</w:t>
            </w:r>
            <w:r>
              <w:rPr>
                <w:rFonts w:ascii="Times New Roman" w:hAnsi="Times New Roman" w:cs="Times New Roman"/>
                <w:b/>
                <w:bCs/>
                <w:i/>
                <w:iCs/>
                <w:sz w:val="20"/>
                <w:szCs w:val="20"/>
                <w:lang w:val="ru-RU"/>
              </w:rPr>
              <w:t>:</w:t>
            </w:r>
          </w:p>
          <w:p w14:paraId="7F1DB4FF"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базовые графические умения и навыки на нелинованном листе: точки, штрихи, обводка, копирование;</w:t>
            </w:r>
          </w:p>
          <w:p w14:paraId="31B584F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выполнять графические задания на тетрадном листе в клетку и линейку по образцу и речевой инструкции;</w:t>
            </w:r>
          </w:p>
          <w:p w14:paraId="1BBAA19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копировать точки, изображения узоров из геометрических фигур, соблюдая строку и последовательность элементов;</w:t>
            </w:r>
          </w:p>
          <w:p w14:paraId="61D6F27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выполнять графические диктанты в тетрадях по речевой инструкции;</w:t>
            </w:r>
          </w:p>
          <w:p w14:paraId="0E21287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проводить различные линии и штриховку по указателю – стрелке;</w:t>
            </w:r>
          </w:p>
          <w:p w14:paraId="291AE1AF"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14:paraId="5789C36D" w14:textId="0750B8BD" w:rsidR="00C31965" w:rsidRPr="00C31965" w:rsidRDefault="00C31965" w:rsidP="00C31965">
            <w:pPr>
              <w:contextualSpacing/>
              <w:rPr>
                <w:rFonts w:ascii="Times New Roman" w:hAnsi="Times New Roman" w:cs="Times New Roman"/>
                <w:i/>
                <w:iCs/>
                <w:sz w:val="20"/>
                <w:szCs w:val="20"/>
                <w:lang w:val="ru-RU"/>
              </w:rPr>
            </w:pPr>
            <w:r w:rsidRPr="00C31965">
              <w:rPr>
                <w:rFonts w:ascii="Times New Roman" w:hAnsi="Times New Roman" w:cs="Times New Roman"/>
                <w:i/>
                <w:iCs/>
                <w:sz w:val="20"/>
                <w:szCs w:val="20"/>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C31965" w14:paraId="3BDA9AFA" w14:textId="77777777" w:rsidTr="00C84FF0">
        <w:tc>
          <w:tcPr>
            <w:tcW w:w="2547" w:type="dxa"/>
          </w:tcPr>
          <w:p w14:paraId="36C748E1" w14:textId="20C1438F"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lastRenderedPageBreak/>
              <w:t>Коррекционная направленность</w:t>
            </w:r>
            <w:r w:rsidRPr="00C31965">
              <w:rPr>
                <w:rFonts w:ascii="Times New Roman" w:hAnsi="Times New Roman" w:cs="Times New Roman"/>
                <w:color w:val="000009"/>
                <w:sz w:val="20"/>
                <w:szCs w:val="20"/>
                <w:lang w:val="ru-RU"/>
              </w:rPr>
              <w:tab/>
            </w:r>
            <w:r w:rsidRPr="00C31965">
              <w:rPr>
                <w:rFonts w:ascii="Times New Roman" w:hAnsi="Times New Roman" w:cs="Times New Roman"/>
                <w:color w:val="000009"/>
                <w:spacing w:val="-10"/>
                <w:sz w:val="20"/>
                <w:szCs w:val="20"/>
                <w:lang w:val="ru-RU"/>
              </w:rPr>
              <w:t xml:space="preserve">в </w:t>
            </w:r>
            <w:r w:rsidRPr="00C31965">
              <w:rPr>
                <w:rFonts w:ascii="Times New Roman" w:hAnsi="Times New Roman" w:cs="Times New Roman"/>
                <w:color w:val="000009"/>
                <w:sz w:val="20"/>
                <w:szCs w:val="20"/>
                <w:lang w:val="ru-RU"/>
              </w:rPr>
              <w:t>работе</w:t>
            </w:r>
            <w:r w:rsidRPr="00C31965">
              <w:rPr>
                <w:rFonts w:ascii="Times New Roman" w:hAnsi="Times New Roman" w:cs="Times New Roman"/>
                <w:color w:val="000009"/>
                <w:spacing w:val="25"/>
                <w:sz w:val="20"/>
                <w:szCs w:val="20"/>
                <w:lang w:val="ru-RU"/>
              </w:rPr>
              <w:t xml:space="preserve"> </w:t>
            </w:r>
            <w:r w:rsidRPr="00C31965">
              <w:rPr>
                <w:rFonts w:ascii="Times New Roman" w:hAnsi="Times New Roman" w:cs="Times New Roman"/>
                <w:color w:val="000009"/>
                <w:sz w:val="20"/>
                <w:szCs w:val="20"/>
                <w:lang w:val="ru-RU"/>
              </w:rPr>
              <w:t>по</w:t>
            </w:r>
            <w:r w:rsidRPr="00C31965">
              <w:rPr>
                <w:rFonts w:ascii="Times New Roman" w:hAnsi="Times New Roman" w:cs="Times New Roman"/>
                <w:color w:val="000009"/>
                <w:spacing w:val="26"/>
                <w:sz w:val="20"/>
                <w:szCs w:val="20"/>
                <w:lang w:val="ru-RU"/>
              </w:rPr>
              <w:t xml:space="preserve"> </w:t>
            </w:r>
            <w:r w:rsidRPr="00C31965">
              <w:rPr>
                <w:rFonts w:ascii="Times New Roman" w:hAnsi="Times New Roman" w:cs="Times New Roman"/>
                <w:color w:val="000009"/>
                <w:sz w:val="20"/>
                <w:szCs w:val="20"/>
                <w:lang w:val="ru-RU"/>
              </w:rPr>
              <w:t xml:space="preserve">приобщению </w:t>
            </w:r>
            <w:r w:rsidRPr="00C31965">
              <w:rPr>
                <w:rFonts w:ascii="Times New Roman" w:hAnsi="Times New Roman" w:cs="Times New Roman"/>
                <w:color w:val="000009"/>
                <w:spacing w:val="-10"/>
                <w:sz w:val="20"/>
                <w:szCs w:val="20"/>
                <w:lang w:val="ru-RU"/>
              </w:rPr>
              <w:t>к</w:t>
            </w:r>
            <w:r w:rsidRPr="00C31965">
              <w:rPr>
                <w:rFonts w:ascii="Times New Roman" w:hAnsi="Times New Roman" w:cs="Times New Roman"/>
                <w:color w:val="000009"/>
                <w:spacing w:val="-2"/>
                <w:sz w:val="20"/>
                <w:szCs w:val="20"/>
                <w:lang w:val="ru-RU"/>
              </w:rPr>
              <w:t>художественной литературе</w:t>
            </w:r>
          </w:p>
        </w:tc>
        <w:tc>
          <w:tcPr>
            <w:tcW w:w="12013" w:type="dxa"/>
          </w:tcPr>
          <w:p w14:paraId="67D3CC39" w14:textId="77777777" w:rsidR="00C31965" w:rsidRPr="00C31965" w:rsidRDefault="00C31965" w:rsidP="00C31965">
            <w:pPr>
              <w:pStyle w:val="TableParagraph"/>
              <w:numPr>
                <w:ilvl w:val="0"/>
                <w:numId w:val="15"/>
              </w:numPr>
              <w:tabs>
                <w:tab w:val="left" w:pos="790"/>
              </w:tabs>
              <w:ind w:right="77" w:firstLine="285"/>
              <w:jc w:val="both"/>
              <w:rPr>
                <w:sz w:val="20"/>
                <w:szCs w:val="20"/>
                <w:lang w:val="ru-RU"/>
              </w:rPr>
            </w:pPr>
            <w:r w:rsidRPr="00C31965">
              <w:rPr>
                <w:color w:val="000009"/>
                <w:sz w:val="20"/>
                <w:szCs w:val="20"/>
                <w:lang w:val="ru-RU"/>
              </w:rPr>
              <w:t xml:space="preserve">вызывать интерес к книге: рассматривать с детьми иллюстрации в детских книгах, специально подобранные </w:t>
            </w:r>
            <w:r w:rsidRPr="00C31965">
              <w:rPr>
                <w:color w:val="000009"/>
                <w:spacing w:val="-2"/>
                <w:sz w:val="20"/>
                <w:szCs w:val="20"/>
                <w:lang w:val="ru-RU"/>
              </w:rPr>
              <w:t>картинки с</w:t>
            </w:r>
            <w:r w:rsidRPr="00C31965">
              <w:rPr>
                <w:color w:val="000009"/>
                <w:spacing w:val="-4"/>
                <w:sz w:val="20"/>
                <w:szCs w:val="20"/>
                <w:lang w:val="ru-RU"/>
              </w:rPr>
              <w:t xml:space="preserve"> </w:t>
            </w:r>
            <w:r w:rsidRPr="00C31965">
              <w:rPr>
                <w:color w:val="000009"/>
                <w:spacing w:val="-2"/>
                <w:sz w:val="20"/>
                <w:szCs w:val="20"/>
                <w:lang w:val="ru-RU"/>
              </w:rPr>
              <w:t>близким</w:t>
            </w:r>
            <w:r w:rsidRPr="00C31965">
              <w:rPr>
                <w:color w:val="000009"/>
                <w:spacing w:val="-4"/>
                <w:sz w:val="20"/>
                <w:szCs w:val="20"/>
                <w:lang w:val="ru-RU"/>
              </w:rPr>
              <w:t xml:space="preserve"> </w:t>
            </w:r>
            <w:r w:rsidRPr="00C31965">
              <w:rPr>
                <w:color w:val="000009"/>
                <w:spacing w:val="-2"/>
                <w:sz w:val="20"/>
                <w:szCs w:val="20"/>
                <w:lang w:val="ru-RU"/>
              </w:rPr>
              <w:t>ребенку</w:t>
            </w:r>
            <w:r w:rsidRPr="00C31965">
              <w:rPr>
                <w:color w:val="000009"/>
                <w:spacing w:val="-9"/>
                <w:sz w:val="20"/>
                <w:szCs w:val="20"/>
                <w:lang w:val="ru-RU"/>
              </w:rPr>
              <w:t xml:space="preserve"> </w:t>
            </w:r>
            <w:r w:rsidRPr="00C31965">
              <w:rPr>
                <w:color w:val="000009"/>
                <w:spacing w:val="-2"/>
                <w:sz w:val="20"/>
                <w:szCs w:val="20"/>
                <w:lang w:val="ru-RU"/>
              </w:rPr>
              <w:t xml:space="preserve">содержанием, побуждать называть </w:t>
            </w:r>
            <w:r w:rsidRPr="00C31965">
              <w:rPr>
                <w:color w:val="000009"/>
                <w:sz w:val="20"/>
                <w:szCs w:val="20"/>
                <w:lang w:val="ru-RU"/>
              </w:rPr>
              <w:t>персонажей, демонстрировать и называть их действия;</w:t>
            </w:r>
          </w:p>
          <w:p w14:paraId="434E9168" w14:textId="77777777" w:rsidR="00C31965" w:rsidRPr="00C31965" w:rsidRDefault="00C31965" w:rsidP="00C31965">
            <w:pPr>
              <w:pStyle w:val="TableParagraph"/>
              <w:numPr>
                <w:ilvl w:val="0"/>
                <w:numId w:val="15"/>
              </w:numPr>
              <w:tabs>
                <w:tab w:val="left" w:pos="790"/>
              </w:tabs>
              <w:ind w:right="79" w:firstLine="285"/>
              <w:jc w:val="both"/>
              <w:rPr>
                <w:sz w:val="20"/>
                <w:szCs w:val="20"/>
                <w:lang w:val="ru-RU"/>
              </w:rPr>
            </w:pPr>
            <w:r w:rsidRPr="00C31965">
              <w:rPr>
                <w:color w:val="000009"/>
                <w:sz w:val="20"/>
                <w:szCs w:val="20"/>
                <w:lang w:val="ru-RU"/>
              </w:rPr>
              <w:t>читать</w:t>
            </w:r>
            <w:r w:rsidRPr="00C31965">
              <w:rPr>
                <w:color w:val="000009"/>
                <w:spacing w:val="-8"/>
                <w:sz w:val="20"/>
                <w:szCs w:val="20"/>
                <w:lang w:val="ru-RU"/>
              </w:rPr>
              <w:t xml:space="preserve"> </w:t>
            </w:r>
            <w:r w:rsidRPr="00C31965">
              <w:rPr>
                <w:color w:val="000009"/>
                <w:sz w:val="20"/>
                <w:szCs w:val="20"/>
                <w:lang w:val="ru-RU"/>
              </w:rPr>
              <w:t>детям</w:t>
            </w:r>
            <w:r w:rsidRPr="00C31965">
              <w:rPr>
                <w:color w:val="000009"/>
                <w:spacing w:val="-9"/>
                <w:sz w:val="20"/>
                <w:szCs w:val="20"/>
                <w:lang w:val="ru-RU"/>
              </w:rPr>
              <w:t xml:space="preserve"> </w:t>
            </w:r>
            <w:r w:rsidRPr="00C31965">
              <w:rPr>
                <w:color w:val="000009"/>
                <w:sz w:val="20"/>
                <w:szCs w:val="20"/>
                <w:lang w:val="ru-RU"/>
              </w:rPr>
              <w:t>потешки,</w:t>
            </w:r>
            <w:r w:rsidRPr="00C31965">
              <w:rPr>
                <w:color w:val="000009"/>
                <w:spacing w:val="-10"/>
                <w:sz w:val="20"/>
                <w:szCs w:val="20"/>
                <w:lang w:val="ru-RU"/>
              </w:rPr>
              <w:t xml:space="preserve"> </w:t>
            </w:r>
            <w:r w:rsidRPr="00C31965">
              <w:rPr>
                <w:color w:val="000009"/>
                <w:sz w:val="20"/>
                <w:szCs w:val="20"/>
                <w:lang w:val="ru-RU"/>
              </w:rPr>
              <w:t>прибаутки,</w:t>
            </w:r>
            <w:r w:rsidRPr="00C31965">
              <w:rPr>
                <w:color w:val="000009"/>
                <w:spacing w:val="-9"/>
                <w:sz w:val="20"/>
                <w:szCs w:val="20"/>
                <w:lang w:val="ru-RU"/>
              </w:rPr>
              <w:t xml:space="preserve"> </w:t>
            </w:r>
            <w:r w:rsidRPr="00C31965">
              <w:rPr>
                <w:color w:val="000009"/>
                <w:sz w:val="20"/>
                <w:szCs w:val="20"/>
                <w:lang w:val="ru-RU"/>
              </w:rPr>
              <w:t>стихи</w:t>
            </w:r>
            <w:r w:rsidRPr="00C31965">
              <w:rPr>
                <w:color w:val="000009"/>
                <w:spacing w:val="-8"/>
                <w:sz w:val="20"/>
                <w:szCs w:val="20"/>
                <w:lang w:val="ru-RU"/>
              </w:rPr>
              <w:t xml:space="preserve"> </w:t>
            </w:r>
            <w:r w:rsidRPr="00C31965">
              <w:rPr>
                <w:color w:val="000009"/>
                <w:sz w:val="20"/>
                <w:szCs w:val="20"/>
                <w:lang w:val="ru-RU"/>
              </w:rPr>
              <w:t>(в</w:t>
            </w:r>
            <w:r w:rsidRPr="00C31965">
              <w:rPr>
                <w:color w:val="000009"/>
                <w:spacing w:val="-9"/>
                <w:sz w:val="20"/>
                <w:szCs w:val="20"/>
                <w:lang w:val="ru-RU"/>
              </w:rPr>
              <w:t xml:space="preserve"> </w:t>
            </w:r>
            <w:r w:rsidRPr="00C31965">
              <w:rPr>
                <w:color w:val="000009"/>
                <w:sz w:val="20"/>
                <w:szCs w:val="20"/>
                <w:lang w:val="ru-RU"/>
              </w:rPr>
              <w:t>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w:t>
            </w:r>
          </w:p>
          <w:p w14:paraId="382D0F6F" w14:textId="77777777" w:rsidR="00C31965" w:rsidRPr="00C31965" w:rsidRDefault="00C31965" w:rsidP="00C31965">
            <w:pPr>
              <w:pStyle w:val="TableParagraph"/>
              <w:numPr>
                <w:ilvl w:val="0"/>
                <w:numId w:val="15"/>
              </w:numPr>
              <w:tabs>
                <w:tab w:val="left" w:pos="790"/>
              </w:tabs>
              <w:ind w:right="79" w:firstLine="285"/>
              <w:jc w:val="both"/>
              <w:rPr>
                <w:sz w:val="20"/>
                <w:szCs w:val="20"/>
                <w:lang w:val="ru-RU"/>
              </w:rPr>
            </w:pPr>
            <w:r w:rsidRPr="00C31965">
              <w:rPr>
                <w:color w:val="000009"/>
                <w:sz w:val="20"/>
                <w:szCs w:val="20"/>
                <w:lang w:val="ru-RU"/>
              </w:rPr>
              <w:t>направлять внимание детей в процессе чтения и рассказывания на полноценное слушание, фиксируя последовательность событий;</w:t>
            </w:r>
          </w:p>
          <w:p w14:paraId="78F8728F" w14:textId="77777777" w:rsid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w:t>
            </w:r>
          </w:p>
          <w:p w14:paraId="5D15E16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использовать схематические зарисовки (на бумаге, специальной доске и пр.), отражающие последовательность событий в тексте;</w:t>
            </w:r>
          </w:p>
          <w:p w14:paraId="2B76239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6E3FF72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26FA505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передавать содержание по ролям, создавая выразительный образ;</w:t>
            </w:r>
          </w:p>
          <w:p w14:paraId="6BE8EF1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рассказыванию, связывая с ролевой игрой, театрализованной деятельностью, рисованием;</w:t>
            </w:r>
          </w:p>
          <w:p w14:paraId="1643A340" w14:textId="62297596"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вводить в занятия предметы-заменители, слова- заместители, символы, широко используя речевые игры, шарады и т. д.</w:t>
            </w:r>
          </w:p>
        </w:tc>
      </w:tr>
    </w:tbl>
    <w:p w14:paraId="78113690" w14:textId="6B90DDB9" w:rsidR="00C84FF0" w:rsidRDefault="00C84FF0" w:rsidP="00C84FF0">
      <w:pPr>
        <w:contextualSpacing/>
        <w:rPr>
          <w:rFonts w:ascii="Times New Roman" w:hAnsi="Times New Roman" w:cs="Times New Roman"/>
          <w:sz w:val="24"/>
          <w:szCs w:val="24"/>
        </w:rPr>
      </w:pPr>
    </w:p>
    <w:p w14:paraId="2F96E111" w14:textId="50B16E10" w:rsidR="00C31965" w:rsidRDefault="00C31965" w:rsidP="00C31965">
      <w:pPr>
        <w:contextualSpacing/>
        <w:jc w:val="center"/>
        <w:rPr>
          <w:rFonts w:ascii="Times New Roman" w:hAnsi="Times New Roman" w:cs="Times New Roman"/>
          <w:b/>
          <w:bCs/>
          <w:sz w:val="24"/>
          <w:szCs w:val="24"/>
        </w:rPr>
      </w:pPr>
      <w:r w:rsidRPr="00C31965">
        <w:rPr>
          <w:rFonts w:ascii="Times New Roman" w:hAnsi="Times New Roman" w:cs="Times New Roman"/>
          <w:b/>
          <w:bCs/>
          <w:sz w:val="24"/>
          <w:szCs w:val="24"/>
        </w:rPr>
        <w:lastRenderedPageBreak/>
        <w:t>Коррекционно-развивающая работа в образовательной области «Художественно-эстетическое развитие»</w:t>
      </w:r>
    </w:p>
    <w:p w14:paraId="41D82E62" w14:textId="77777777" w:rsidR="00C31965" w:rsidRPr="00C31965" w:rsidRDefault="00C31965" w:rsidP="00C31965">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547"/>
        <w:gridCol w:w="12013"/>
      </w:tblGrid>
      <w:tr w:rsidR="00C84FF0" w14:paraId="7E391C7D" w14:textId="77777777" w:rsidTr="00C84FF0">
        <w:tc>
          <w:tcPr>
            <w:tcW w:w="2547" w:type="dxa"/>
            <w:shd w:val="clear" w:color="auto" w:fill="F1F1F1"/>
          </w:tcPr>
          <w:p w14:paraId="3183C776" w14:textId="77777777"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2787DAE7"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21E58C03" w14:textId="77777777" w:rsidR="00C84FF0" w:rsidRPr="00C84FF0" w:rsidRDefault="00C84FF0" w:rsidP="00C84FF0">
            <w:pPr>
              <w:contextualSpacing/>
              <w:rPr>
                <w:rFonts w:ascii="Times New Roman" w:hAnsi="Times New Roman" w:cs="Times New Roman"/>
                <w:sz w:val="24"/>
                <w:szCs w:val="24"/>
                <w:lang w:val="ru-RU"/>
              </w:rPr>
            </w:pPr>
          </w:p>
        </w:tc>
      </w:tr>
      <w:tr w:rsidR="00C31965" w14:paraId="35F2F6AA" w14:textId="77777777" w:rsidTr="00C84FF0">
        <w:tc>
          <w:tcPr>
            <w:tcW w:w="2547" w:type="dxa"/>
          </w:tcPr>
          <w:p w14:paraId="7006D999" w14:textId="5AC2F574"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t xml:space="preserve">Коррекционная </w:t>
            </w:r>
            <w:r w:rsidRPr="00C31965">
              <w:rPr>
                <w:rFonts w:ascii="Times New Roman" w:hAnsi="Times New Roman" w:cs="Times New Roman"/>
                <w:color w:val="000009"/>
                <w:sz w:val="20"/>
                <w:szCs w:val="20"/>
                <w:lang w:val="ru-RU"/>
              </w:rPr>
              <w:t>направленность</w:t>
            </w:r>
            <w:r w:rsidRPr="00C31965">
              <w:rPr>
                <w:rFonts w:ascii="Times New Roman" w:hAnsi="Times New Roman" w:cs="Times New Roman"/>
                <w:color w:val="000009"/>
                <w:spacing w:val="40"/>
                <w:sz w:val="20"/>
                <w:szCs w:val="20"/>
                <w:lang w:val="ru-RU"/>
              </w:rPr>
              <w:t xml:space="preserve"> </w:t>
            </w:r>
            <w:r w:rsidRPr="00C31965">
              <w:rPr>
                <w:rFonts w:ascii="Times New Roman" w:hAnsi="Times New Roman" w:cs="Times New Roman"/>
                <w:color w:val="000009"/>
                <w:sz w:val="20"/>
                <w:szCs w:val="20"/>
                <w:lang w:val="ru-RU"/>
              </w:rPr>
              <w:t>в</w:t>
            </w:r>
            <w:r w:rsidRPr="00C31965">
              <w:rPr>
                <w:rFonts w:ascii="Times New Roman" w:hAnsi="Times New Roman" w:cs="Times New Roman"/>
                <w:color w:val="000009"/>
                <w:spacing w:val="40"/>
                <w:sz w:val="20"/>
                <w:szCs w:val="20"/>
                <w:lang w:val="ru-RU"/>
              </w:rPr>
              <w:t xml:space="preserve"> </w:t>
            </w:r>
            <w:r w:rsidRPr="00C31965">
              <w:rPr>
                <w:rFonts w:ascii="Times New Roman" w:hAnsi="Times New Roman" w:cs="Times New Roman"/>
                <w:color w:val="000009"/>
                <w:sz w:val="20"/>
                <w:szCs w:val="20"/>
                <w:lang w:val="ru-RU"/>
              </w:rPr>
              <w:t xml:space="preserve">работе </w:t>
            </w:r>
            <w:r w:rsidRPr="00C31965">
              <w:rPr>
                <w:rFonts w:ascii="Times New Roman" w:hAnsi="Times New Roman" w:cs="Times New Roman"/>
                <w:color w:val="000009"/>
                <w:spacing w:val="-6"/>
                <w:sz w:val="20"/>
                <w:szCs w:val="20"/>
                <w:lang w:val="ru-RU"/>
              </w:rPr>
              <w:t>по</w:t>
            </w:r>
            <w:r w:rsidRPr="00C31965">
              <w:rPr>
                <w:rFonts w:ascii="Times New Roman" w:hAnsi="Times New Roman" w:cs="Times New Roman"/>
                <w:color w:val="000009"/>
                <w:sz w:val="20"/>
                <w:szCs w:val="20"/>
                <w:lang w:val="ru-RU"/>
              </w:rPr>
              <w:tab/>
            </w:r>
            <w:r w:rsidRPr="00C31965">
              <w:rPr>
                <w:rFonts w:ascii="Times New Roman" w:hAnsi="Times New Roman" w:cs="Times New Roman"/>
                <w:color w:val="000009"/>
                <w:spacing w:val="-2"/>
                <w:sz w:val="20"/>
                <w:szCs w:val="20"/>
                <w:lang w:val="ru-RU"/>
              </w:rPr>
              <w:t>развитию</w:t>
            </w:r>
            <w:r>
              <w:rPr>
                <w:rFonts w:ascii="Times New Roman" w:hAnsi="Times New Roman" w:cs="Times New Roman"/>
                <w:color w:val="000009"/>
                <w:spacing w:val="-2"/>
                <w:sz w:val="20"/>
                <w:szCs w:val="20"/>
                <w:lang w:val="ru-RU"/>
              </w:rPr>
              <w:t xml:space="preserve"> </w:t>
            </w:r>
            <w:r w:rsidRPr="00C31965">
              <w:rPr>
                <w:rFonts w:ascii="Times New Roman" w:hAnsi="Times New Roman" w:cs="Times New Roman"/>
                <w:color w:val="000009"/>
                <w:spacing w:val="-2"/>
                <w:sz w:val="20"/>
                <w:szCs w:val="20"/>
                <w:lang w:val="ru-RU"/>
              </w:rPr>
              <w:t>детского творчества</w:t>
            </w:r>
          </w:p>
        </w:tc>
        <w:tc>
          <w:tcPr>
            <w:tcW w:w="12013" w:type="dxa"/>
          </w:tcPr>
          <w:p w14:paraId="76D35465" w14:textId="77777777" w:rsidR="00C31965" w:rsidRPr="00C31965" w:rsidRDefault="00C31965" w:rsidP="00C31965">
            <w:pPr>
              <w:pStyle w:val="TableParagraph"/>
              <w:ind w:left="83" w:right="78"/>
              <w:jc w:val="both"/>
              <w:rPr>
                <w:b/>
                <w:i/>
                <w:sz w:val="20"/>
                <w:szCs w:val="20"/>
                <w:lang w:val="ru-RU"/>
              </w:rPr>
            </w:pPr>
            <w:r w:rsidRPr="00C31965">
              <w:rPr>
                <w:b/>
                <w:i/>
                <w:color w:val="000009"/>
                <w:sz w:val="20"/>
                <w:szCs w:val="20"/>
                <w:lang w:val="ru-RU"/>
              </w:rPr>
              <w:t>Развитие познавательных процессов, речи, мотивационных и регуляционных компонентов деятельности в ее продуктивных видах</w:t>
            </w:r>
          </w:p>
          <w:p w14:paraId="2459AA31" w14:textId="77777777" w:rsidR="00C31965" w:rsidRPr="00C31965" w:rsidRDefault="00C31965" w:rsidP="00C31965">
            <w:pPr>
              <w:pStyle w:val="TableParagraph"/>
              <w:numPr>
                <w:ilvl w:val="0"/>
                <w:numId w:val="16"/>
              </w:numPr>
              <w:tabs>
                <w:tab w:val="left" w:pos="790"/>
              </w:tabs>
              <w:ind w:right="76" w:firstLine="141"/>
              <w:jc w:val="both"/>
              <w:rPr>
                <w:sz w:val="20"/>
                <w:szCs w:val="20"/>
                <w:lang w:val="ru-RU"/>
              </w:rPr>
            </w:pPr>
            <w:r w:rsidRPr="00C31965">
              <w:rPr>
                <w:color w:val="000009"/>
                <w:sz w:val="20"/>
                <w:szCs w:val="20"/>
                <w:lang w:val="ru-RU"/>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14:paraId="1EE2EB40" w14:textId="77777777" w:rsidR="00C31965" w:rsidRPr="00C31965" w:rsidRDefault="00C31965" w:rsidP="00C31965">
            <w:pPr>
              <w:pStyle w:val="TableParagraph"/>
              <w:numPr>
                <w:ilvl w:val="1"/>
                <w:numId w:val="16"/>
              </w:numPr>
              <w:tabs>
                <w:tab w:val="left" w:pos="933"/>
              </w:tabs>
              <w:ind w:right="76" w:firstLine="424"/>
              <w:jc w:val="both"/>
              <w:rPr>
                <w:sz w:val="20"/>
                <w:szCs w:val="20"/>
                <w:lang w:val="ru-RU"/>
              </w:rPr>
            </w:pPr>
            <w:r w:rsidRPr="00C31965">
              <w:rPr>
                <w:color w:val="000009"/>
                <w:sz w:val="20"/>
                <w:szCs w:val="20"/>
                <w:lang w:val="ru-RU"/>
              </w:rPr>
              <w:t>организовывать совместные действия с ребенком, направляя</w:t>
            </w:r>
            <w:r w:rsidRPr="00C31965">
              <w:rPr>
                <w:color w:val="000009"/>
                <w:spacing w:val="-15"/>
                <w:sz w:val="20"/>
                <w:szCs w:val="20"/>
                <w:lang w:val="ru-RU"/>
              </w:rPr>
              <w:t xml:space="preserve"> </w:t>
            </w:r>
            <w:r w:rsidRPr="00C31965">
              <w:rPr>
                <w:color w:val="000009"/>
                <w:sz w:val="20"/>
                <w:szCs w:val="20"/>
                <w:lang w:val="ru-RU"/>
              </w:rPr>
              <w:t>на</w:t>
            </w:r>
            <w:r w:rsidRPr="00C31965">
              <w:rPr>
                <w:color w:val="000009"/>
                <w:spacing w:val="-15"/>
                <w:sz w:val="20"/>
                <w:szCs w:val="20"/>
                <w:lang w:val="ru-RU"/>
              </w:rPr>
              <w:t xml:space="preserve"> </w:t>
            </w:r>
            <w:r w:rsidRPr="00C31965">
              <w:rPr>
                <w:color w:val="000009"/>
                <w:sz w:val="20"/>
                <w:szCs w:val="20"/>
                <w:lang w:val="ru-RU"/>
              </w:rPr>
              <w:t>ассоциирование</w:t>
            </w:r>
            <w:r w:rsidRPr="00C31965">
              <w:rPr>
                <w:color w:val="000009"/>
                <w:spacing w:val="-15"/>
                <w:sz w:val="20"/>
                <w:szCs w:val="20"/>
                <w:lang w:val="ru-RU"/>
              </w:rPr>
              <w:t xml:space="preserve"> </w:t>
            </w:r>
            <w:r w:rsidRPr="00C31965">
              <w:rPr>
                <w:color w:val="000009"/>
                <w:sz w:val="20"/>
                <w:szCs w:val="20"/>
                <w:lang w:val="ru-RU"/>
              </w:rPr>
              <w:t>каракулей</w:t>
            </w:r>
            <w:r w:rsidRPr="00C31965">
              <w:rPr>
                <w:color w:val="000009"/>
                <w:spacing w:val="-15"/>
                <w:sz w:val="20"/>
                <w:szCs w:val="20"/>
                <w:lang w:val="ru-RU"/>
              </w:rPr>
              <w:t xml:space="preserve"> </w:t>
            </w:r>
            <w:r w:rsidRPr="00C31965">
              <w:rPr>
                <w:color w:val="000009"/>
                <w:sz w:val="20"/>
                <w:szCs w:val="20"/>
                <w:lang w:val="ru-RU"/>
              </w:rPr>
              <w:t>с</w:t>
            </w:r>
            <w:r w:rsidRPr="00C31965">
              <w:rPr>
                <w:color w:val="000009"/>
                <w:spacing w:val="-15"/>
                <w:sz w:val="20"/>
                <w:szCs w:val="20"/>
                <w:lang w:val="ru-RU"/>
              </w:rPr>
              <w:t xml:space="preserve"> </w:t>
            </w:r>
            <w:r w:rsidRPr="00C31965">
              <w:rPr>
                <w:color w:val="000009"/>
                <w:sz w:val="20"/>
                <w:szCs w:val="20"/>
                <w:lang w:val="ru-RU"/>
              </w:rPr>
              <w:t>обликом</w:t>
            </w:r>
            <w:r w:rsidRPr="00C31965">
              <w:rPr>
                <w:color w:val="000009"/>
                <w:spacing w:val="-15"/>
                <w:sz w:val="20"/>
                <w:szCs w:val="20"/>
                <w:lang w:val="ru-RU"/>
              </w:rPr>
              <w:t xml:space="preserve"> </w:t>
            </w:r>
            <w:r w:rsidRPr="00C31965">
              <w:rPr>
                <w:color w:val="000009"/>
                <w:sz w:val="20"/>
                <w:szCs w:val="20"/>
                <w:lang w:val="ru-RU"/>
              </w:rPr>
              <w:t>знакомых предметов,</w:t>
            </w:r>
            <w:r w:rsidRPr="00C31965">
              <w:rPr>
                <w:color w:val="000009"/>
                <w:spacing w:val="28"/>
                <w:sz w:val="20"/>
                <w:szCs w:val="20"/>
                <w:lang w:val="ru-RU"/>
              </w:rPr>
              <w:t xml:space="preserve"> </w:t>
            </w:r>
            <w:r w:rsidRPr="00C31965">
              <w:rPr>
                <w:color w:val="000009"/>
                <w:sz w:val="20"/>
                <w:szCs w:val="20"/>
                <w:lang w:val="ru-RU"/>
              </w:rPr>
              <w:t>поощрять</w:t>
            </w:r>
            <w:r w:rsidRPr="00C31965">
              <w:rPr>
                <w:color w:val="000009"/>
                <w:spacing w:val="26"/>
                <w:sz w:val="20"/>
                <w:szCs w:val="20"/>
                <w:lang w:val="ru-RU"/>
              </w:rPr>
              <w:t xml:space="preserve"> </w:t>
            </w:r>
            <w:r w:rsidRPr="00C31965">
              <w:rPr>
                <w:color w:val="000009"/>
                <w:sz w:val="20"/>
                <w:szCs w:val="20"/>
                <w:lang w:val="ru-RU"/>
              </w:rPr>
              <w:t>их</w:t>
            </w:r>
            <w:r w:rsidRPr="00C31965">
              <w:rPr>
                <w:color w:val="000009"/>
                <w:spacing w:val="32"/>
                <w:sz w:val="20"/>
                <w:szCs w:val="20"/>
                <w:lang w:val="ru-RU"/>
              </w:rPr>
              <w:t xml:space="preserve"> </w:t>
            </w:r>
            <w:r w:rsidRPr="00C31965">
              <w:rPr>
                <w:color w:val="000009"/>
                <w:sz w:val="20"/>
                <w:szCs w:val="20"/>
                <w:lang w:val="ru-RU"/>
              </w:rPr>
              <w:t>«узнавание» и</w:t>
            </w:r>
            <w:r w:rsidRPr="00C31965">
              <w:rPr>
                <w:color w:val="000009"/>
                <w:spacing w:val="29"/>
                <w:sz w:val="20"/>
                <w:szCs w:val="20"/>
                <w:lang w:val="ru-RU"/>
              </w:rPr>
              <w:t xml:space="preserve"> </w:t>
            </w:r>
            <w:r w:rsidRPr="00C31965">
              <w:rPr>
                <w:color w:val="000009"/>
                <w:sz w:val="20"/>
                <w:szCs w:val="20"/>
                <w:lang w:val="ru-RU"/>
              </w:rPr>
              <w:t>называние</w:t>
            </w:r>
            <w:r w:rsidRPr="00C31965">
              <w:rPr>
                <w:color w:val="000009"/>
                <w:spacing w:val="27"/>
                <w:sz w:val="20"/>
                <w:szCs w:val="20"/>
                <w:lang w:val="ru-RU"/>
              </w:rPr>
              <w:t xml:space="preserve"> </w:t>
            </w:r>
            <w:r w:rsidRPr="00C31965">
              <w:rPr>
                <w:color w:val="000009"/>
                <w:sz w:val="20"/>
                <w:szCs w:val="20"/>
                <w:lang w:val="ru-RU"/>
              </w:rPr>
              <w:t>с</w:t>
            </w:r>
            <w:r w:rsidRPr="00C31965">
              <w:rPr>
                <w:color w:val="000009"/>
                <w:spacing w:val="27"/>
                <w:sz w:val="20"/>
                <w:szCs w:val="20"/>
                <w:lang w:val="ru-RU"/>
              </w:rPr>
              <w:t xml:space="preserve"> </w:t>
            </w:r>
            <w:r w:rsidRPr="00C31965">
              <w:rPr>
                <w:color w:val="000009"/>
                <w:sz w:val="20"/>
                <w:szCs w:val="20"/>
                <w:lang w:val="ru-RU"/>
              </w:rPr>
              <w:t>целью</w:t>
            </w:r>
          </w:p>
          <w:p w14:paraId="0267BABD" w14:textId="77777777" w:rsidR="00C31965" w:rsidRPr="00C31965" w:rsidRDefault="00C31965" w:rsidP="00C31965">
            <w:pPr>
              <w:pStyle w:val="TableParagraph"/>
              <w:spacing w:line="276" w:lineRule="exact"/>
              <w:ind w:left="107"/>
              <w:rPr>
                <w:sz w:val="20"/>
                <w:szCs w:val="20"/>
              </w:rPr>
            </w:pPr>
            <w:r w:rsidRPr="00C31965">
              <w:rPr>
                <w:color w:val="000009"/>
                <w:spacing w:val="-2"/>
                <w:sz w:val="20"/>
                <w:szCs w:val="20"/>
              </w:rPr>
              <w:t>«опредмечивания»,</w:t>
            </w:r>
          </w:p>
          <w:p w14:paraId="607398E2" w14:textId="77777777" w:rsidR="00C31965" w:rsidRPr="00C31965" w:rsidRDefault="00C31965" w:rsidP="00C31965">
            <w:pPr>
              <w:pStyle w:val="TableParagraph"/>
              <w:numPr>
                <w:ilvl w:val="1"/>
                <w:numId w:val="16"/>
              </w:numPr>
              <w:tabs>
                <w:tab w:val="left" w:pos="933"/>
              </w:tabs>
              <w:ind w:right="75" w:firstLine="424"/>
              <w:jc w:val="both"/>
              <w:rPr>
                <w:sz w:val="20"/>
                <w:szCs w:val="20"/>
                <w:lang w:val="ru-RU"/>
              </w:rPr>
            </w:pPr>
            <w:r w:rsidRPr="00C31965">
              <w:rPr>
                <w:color w:val="000009"/>
                <w:sz w:val="20"/>
                <w:szCs w:val="20"/>
                <w:lang w:val="ru-RU"/>
              </w:rPr>
              <w:t>рисовать</w:t>
            </w:r>
            <w:r w:rsidRPr="00C31965">
              <w:rPr>
                <w:color w:val="000009"/>
                <w:spacing w:val="-5"/>
                <w:sz w:val="20"/>
                <w:szCs w:val="20"/>
                <w:lang w:val="ru-RU"/>
              </w:rPr>
              <w:t xml:space="preserve"> </w:t>
            </w:r>
            <w:r w:rsidRPr="00C31965">
              <w:rPr>
                <w:color w:val="000009"/>
                <w:sz w:val="20"/>
                <w:szCs w:val="20"/>
                <w:lang w:val="ru-RU"/>
              </w:rPr>
              <w:t>для</w:t>
            </w:r>
            <w:r w:rsidRPr="00C31965">
              <w:rPr>
                <w:color w:val="000009"/>
                <w:spacing w:val="-6"/>
                <w:sz w:val="20"/>
                <w:szCs w:val="20"/>
                <w:lang w:val="ru-RU"/>
              </w:rPr>
              <w:t xml:space="preserve"> </w:t>
            </w:r>
            <w:r w:rsidRPr="00C31965">
              <w:rPr>
                <w:color w:val="000009"/>
                <w:sz w:val="20"/>
                <w:szCs w:val="20"/>
                <w:lang w:val="ru-RU"/>
              </w:rPr>
              <w:t>ребенка</w:t>
            </w:r>
            <w:r w:rsidRPr="00C31965">
              <w:rPr>
                <w:color w:val="000009"/>
                <w:spacing w:val="-7"/>
                <w:sz w:val="20"/>
                <w:szCs w:val="20"/>
                <w:lang w:val="ru-RU"/>
              </w:rPr>
              <w:t xml:space="preserve"> </w:t>
            </w:r>
            <w:r w:rsidRPr="00C31965">
              <w:rPr>
                <w:color w:val="000009"/>
                <w:sz w:val="20"/>
                <w:szCs w:val="20"/>
                <w:lang w:val="ru-RU"/>
              </w:rPr>
              <w:t>по</w:t>
            </w:r>
            <w:r w:rsidRPr="00C31965">
              <w:rPr>
                <w:color w:val="000009"/>
                <w:spacing w:val="-6"/>
                <w:sz w:val="20"/>
                <w:szCs w:val="20"/>
                <w:lang w:val="ru-RU"/>
              </w:rPr>
              <w:t xml:space="preserve"> </w:t>
            </w:r>
            <w:r w:rsidRPr="00C31965">
              <w:rPr>
                <w:color w:val="000009"/>
                <w:sz w:val="20"/>
                <w:szCs w:val="20"/>
                <w:lang w:val="ru-RU"/>
              </w:rPr>
              <w:t>его</w:t>
            </w:r>
            <w:r w:rsidRPr="00C31965">
              <w:rPr>
                <w:color w:val="000009"/>
                <w:spacing w:val="-6"/>
                <w:sz w:val="20"/>
                <w:szCs w:val="20"/>
                <w:lang w:val="ru-RU"/>
              </w:rPr>
              <w:t xml:space="preserve"> </w:t>
            </w:r>
            <w:r w:rsidRPr="00C31965">
              <w:rPr>
                <w:color w:val="000009"/>
                <w:sz w:val="20"/>
                <w:szCs w:val="20"/>
                <w:lang w:val="ru-RU"/>
              </w:rPr>
              <w:t>просьбе</w:t>
            </w:r>
            <w:r w:rsidRPr="00C31965">
              <w:rPr>
                <w:color w:val="000009"/>
                <w:spacing w:val="-7"/>
                <w:sz w:val="20"/>
                <w:szCs w:val="20"/>
                <w:lang w:val="ru-RU"/>
              </w:rPr>
              <w:t xml:space="preserve"> </w:t>
            </w:r>
            <w:r w:rsidRPr="00C31965">
              <w:rPr>
                <w:color w:val="000009"/>
                <w:sz w:val="20"/>
                <w:szCs w:val="20"/>
                <w:lang w:val="ru-RU"/>
              </w:rPr>
              <w:t>или</w:t>
            </w:r>
            <w:r w:rsidRPr="00C31965">
              <w:rPr>
                <w:color w:val="000009"/>
                <w:spacing w:val="-6"/>
                <w:sz w:val="20"/>
                <w:szCs w:val="20"/>
                <w:lang w:val="ru-RU"/>
              </w:rPr>
              <w:t xml:space="preserve"> </w:t>
            </w:r>
            <w:r w:rsidRPr="00C31965">
              <w:rPr>
                <w:color w:val="000009"/>
                <w:sz w:val="20"/>
                <w:szCs w:val="20"/>
                <w:lang w:val="ru-RU"/>
              </w:rPr>
              <w:t>специально с целью вызвать у него интерес к изображению и к себе как объекту для изображения;</w:t>
            </w:r>
          </w:p>
          <w:p w14:paraId="4DBD0718" w14:textId="77777777" w:rsidR="00C31965" w:rsidRPr="00C31965" w:rsidRDefault="00C31965" w:rsidP="00C31965">
            <w:pPr>
              <w:pStyle w:val="TableParagraph"/>
              <w:numPr>
                <w:ilvl w:val="1"/>
                <w:numId w:val="16"/>
              </w:numPr>
              <w:tabs>
                <w:tab w:val="left" w:pos="933"/>
              </w:tabs>
              <w:ind w:right="75" w:firstLine="424"/>
              <w:jc w:val="both"/>
              <w:rPr>
                <w:sz w:val="20"/>
                <w:szCs w:val="20"/>
                <w:lang w:val="ru-RU"/>
              </w:rPr>
            </w:pPr>
            <w:r w:rsidRPr="00C31965">
              <w:rPr>
                <w:color w:val="000009"/>
                <w:sz w:val="20"/>
                <w:szCs w:val="20"/>
                <w:lang w:val="ru-RU"/>
              </w:rPr>
              <w:t>отражать</w:t>
            </w:r>
            <w:r w:rsidRPr="00C31965">
              <w:rPr>
                <w:color w:val="000009"/>
                <w:spacing w:val="-9"/>
                <w:sz w:val="20"/>
                <w:szCs w:val="20"/>
                <w:lang w:val="ru-RU"/>
              </w:rPr>
              <w:t xml:space="preserve"> </w:t>
            </w:r>
            <w:r w:rsidRPr="00C31965">
              <w:rPr>
                <w:color w:val="000009"/>
                <w:sz w:val="20"/>
                <w:szCs w:val="20"/>
                <w:lang w:val="ru-RU"/>
              </w:rPr>
              <w:t>в</w:t>
            </w:r>
            <w:r w:rsidRPr="00C31965">
              <w:rPr>
                <w:color w:val="000009"/>
                <w:spacing w:val="-11"/>
                <w:sz w:val="20"/>
                <w:szCs w:val="20"/>
                <w:lang w:val="ru-RU"/>
              </w:rPr>
              <w:t xml:space="preserve"> </w:t>
            </w:r>
            <w:r w:rsidRPr="00C31965">
              <w:rPr>
                <w:color w:val="000009"/>
                <w:sz w:val="20"/>
                <w:szCs w:val="20"/>
                <w:lang w:val="ru-RU"/>
              </w:rPr>
              <w:t>создаваемых</w:t>
            </w:r>
            <w:r w:rsidRPr="00C31965">
              <w:rPr>
                <w:color w:val="000009"/>
                <w:spacing w:val="-11"/>
                <w:sz w:val="20"/>
                <w:szCs w:val="20"/>
                <w:lang w:val="ru-RU"/>
              </w:rPr>
              <w:t xml:space="preserve"> </w:t>
            </w:r>
            <w:r w:rsidRPr="00C31965">
              <w:rPr>
                <w:color w:val="000009"/>
                <w:sz w:val="20"/>
                <w:szCs w:val="20"/>
                <w:lang w:val="ru-RU"/>
              </w:rPr>
              <w:t>изображениях</w:t>
            </w:r>
            <w:r w:rsidRPr="00C31965">
              <w:rPr>
                <w:color w:val="000009"/>
                <w:spacing w:val="-9"/>
                <w:sz w:val="20"/>
                <w:szCs w:val="20"/>
                <w:lang w:val="ru-RU"/>
              </w:rPr>
              <w:t xml:space="preserve"> </w:t>
            </w:r>
            <w:r w:rsidRPr="00C31965">
              <w:rPr>
                <w:color w:val="000009"/>
                <w:sz w:val="20"/>
                <w:szCs w:val="20"/>
                <w:lang w:val="ru-RU"/>
              </w:rPr>
              <w:t>жизнь</w:t>
            </w:r>
            <w:r w:rsidRPr="00C31965">
              <w:rPr>
                <w:color w:val="000009"/>
                <w:spacing w:val="-12"/>
                <w:sz w:val="20"/>
                <w:szCs w:val="20"/>
                <w:lang w:val="ru-RU"/>
              </w:rPr>
              <w:t xml:space="preserve"> </w:t>
            </w:r>
            <w:r w:rsidRPr="00C31965">
              <w:rPr>
                <w:color w:val="000009"/>
                <w:sz w:val="20"/>
                <w:szCs w:val="20"/>
                <w:lang w:val="ru-RU"/>
              </w:rPr>
              <w:t>самого ребенка, его бытовой, предметно-игровой, положительный эмоциональный опыт; рисование сопровождать эмоциональными высказываниями;</w:t>
            </w:r>
          </w:p>
          <w:p w14:paraId="67C61143" w14:textId="77777777" w:rsidR="00C31965" w:rsidRPr="00C31965" w:rsidRDefault="00C31965" w:rsidP="00C31965">
            <w:pPr>
              <w:pStyle w:val="TableParagraph"/>
              <w:numPr>
                <w:ilvl w:val="1"/>
                <w:numId w:val="16"/>
              </w:numPr>
              <w:tabs>
                <w:tab w:val="left" w:pos="933"/>
              </w:tabs>
              <w:ind w:right="77" w:firstLine="424"/>
              <w:jc w:val="both"/>
              <w:rPr>
                <w:sz w:val="20"/>
                <w:szCs w:val="20"/>
                <w:lang w:val="ru-RU"/>
              </w:rPr>
            </w:pPr>
            <w:r w:rsidRPr="00C31965">
              <w:rPr>
                <w:color w:val="000009"/>
                <w:sz w:val="20"/>
                <w:szCs w:val="20"/>
                <w:lang w:val="ru-RU"/>
              </w:rPr>
              <w:t>побуждать</w:t>
            </w:r>
            <w:r w:rsidRPr="00C31965">
              <w:rPr>
                <w:color w:val="000009"/>
                <w:spacing w:val="-1"/>
                <w:sz w:val="20"/>
                <w:szCs w:val="20"/>
                <w:lang w:val="ru-RU"/>
              </w:rPr>
              <w:t xml:space="preserve"> </w:t>
            </w:r>
            <w:r w:rsidRPr="00C31965">
              <w:rPr>
                <w:color w:val="000009"/>
                <w:sz w:val="20"/>
                <w:szCs w:val="20"/>
                <w:lang w:val="ru-RU"/>
              </w:rPr>
              <w:t>детей</w:t>
            </w:r>
            <w:r w:rsidRPr="00C31965">
              <w:rPr>
                <w:color w:val="000009"/>
                <w:spacing w:val="-1"/>
                <w:sz w:val="20"/>
                <w:szCs w:val="20"/>
                <w:lang w:val="ru-RU"/>
              </w:rPr>
              <w:t xml:space="preserve"> </w:t>
            </w:r>
            <w:r w:rsidRPr="00C31965">
              <w:rPr>
                <w:color w:val="000009"/>
                <w:sz w:val="20"/>
                <w:szCs w:val="20"/>
                <w:lang w:val="ru-RU"/>
              </w:rPr>
              <w:t>демонстрировать</w:t>
            </w:r>
            <w:r w:rsidRPr="00C31965">
              <w:rPr>
                <w:color w:val="000009"/>
                <w:spacing w:val="-1"/>
                <w:sz w:val="20"/>
                <w:szCs w:val="20"/>
                <w:lang w:val="ru-RU"/>
              </w:rPr>
              <w:t xml:space="preserve"> </w:t>
            </w:r>
            <w:r w:rsidRPr="00C31965">
              <w:rPr>
                <w:color w:val="000009"/>
                <w:sz w:val="20"/>
                <w:szCs w:val="20"/>
                <w:lang w:val="ru-RU"/>
              </w:rPr>
              <w:t>изображенные</w:t>
            </w:r>
            <w:r w:rsidRPr="00C31965">
              <w:rPr>
                <w:color w:val="000009"/>
                <w:spacing w:val="-3"/>
                <w:sz w:val="20"/>
                <w:szCs w:val="20"/>
                <w:lang w:val="ru-RU"/>
              </w:rPr>
              <w:t xml:space="preserve"> </w:t>
            </w:r>
            <w:r w:rsidRPr="00C31965">
              <w:rPr>
                <w:color w:val="000009"/>
                <w:sz w:val="20"/>
                <w:szCs w:val="20"/>
                <w:lang w:val="ru-RU"/>
              </w:rPr>
              <w:t>на рисунке действия по подражанию и самостоятельно;</w:t>
            </w:r>
          </w:p>
          <w:p w14:paraId="70EB8372" w14:textId="77777777" w:rsid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2ED90ED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знакомить с изобразительными средствами и формировать изобразительные навыки в совместной деятельности со взрослым;</w:t>
            </w:r>
          </w:p>
          <w:p w14:paraId="581BD50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14:paraId="3EC855D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уделять особое внимание рисованию фигуры человека, учить передавать строение человеческого тела, его пропорции;</w:t>
            </w:r>
          </w:p>
          <w:p w14:paraId="2692135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экспериментировать с цветом, эстетически воспринимать различные сочетания цветов;</w:t>
            </w:r>
          </w:p>
          <w:p w14:paraId="4CFBC7B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понимать сигнальное значение цвета, его теплых и холодных оттенков (зимний пейзаж - летний пейзаж</w:t>
            </w:r>
          </w:p>
          <w:p w14:paraId="7229A7A5"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осенний пейзаж);</w:t>
            </w:r>
          </w:p>
          <w:p w14:paraId="431161E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целостность восприятия, передавать целостный образ в предметном рисунке, отражая структуру объекта;</w:t>
            </w:r>
          </w:p>
          <w:p w14:paraId="0CE673A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7FF07E9F"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эстетические чувства, эстетическое восприятие иллюстраций, картин, рисунков;</w:t>
            </w:r>
          </w:p>
          <w:p w14:paraId="4836A49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14:paraId="7355981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конструктивный праксис, ручную умелость, закрепляя технические навыки лепки;</w:t>
            </w:r>
          </w:p>
          <w:p w14:paraId="35B9672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включать в последующую совместную игру фигурки людей, животных, вылепленных ребенком (собачка просит есть, бегает, спит, «служит» и т. д.);</w:t>
            </w:r>
          </w:p>
          <w:p w14:paraId="24B71C1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знакомить с алгоритмами деятельности при изготовлении поделок с помощью аппликации;</w:t>
            </w:r>
          </w:p>
          <w:p w14:paraId="1FBE28F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5D35D6C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28C0250E"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lastRenderedPageBreak/>
              <w:t>•</w:t>
            </w:r>
            <w:r w:rsidRPr="00C31965">
              <w:rPr>
                <w:rFonts w:ascii="Times New Roman" w:hAnsi="Times New Roman" w:cs="Times New Roman"/>
                <w:sz w:val="20"/>
                <w:szCs w:val="20"/>
                <w:lang w:val="ru-RU"/>
              </w:rPr>
              <w:tab/>
              <w:t>совершенствовать ориентировку в пространстве листа при аппликации по образцу или словесной инструкции;</w:t>
            </w:r>
          </w:p>
          <w:p w14:paraId="09E88C3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координацию движений рук, зрительно- двигательную координацию в процессе рисования, лепки, аппликации;</w:t>
            </w:r>
          </w:p>
          <w:p w14:paraId="395823C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использовать сюжетные рисунки на занятиях по развитию речи для составления наглядной программы высказываний.</w:t>
            </w:r>
          </w:p>
          <w:p w14:paraId="05613E32" w14:textId="77777777"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Развитие воображения и творческих способностей детей</w:t>
            </w:r>
          </w:p>
          <w:p w14:paraId="7E9BC0C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к самостоятельности и творческой инициативе; положительно оценивать первые попытки участия в творческой деятельности;</w:t>
            </w:r>
          </w:p>
          <w:p w14:paraId="383F907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7996474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153A2A8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воображение, обучая приемам создания новых образов: путем агглютинации, гиперболизации, акцентирования, схематизации;</w:t>
            </w:r>
          </w:p>
          <w:p w14:paraId="737EDAC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к созданию новых образов на материале лепки, аппликации, изодеятельности (задания «Нарисуй волшебный замок», «Несуществующее животное», «Чудо- дерево» и т. п.); предлагать специальные дидактические игры, в которых требуется дорисовать незаконченные изображения;</w:t>
            </w:r>
          </w:p>
          <w:p w14:paraId="649B0A2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поддерживать стремление детей к использованию различных средств и материалов в процессе изобразительной деятельности;</w:t>
            </w:r>
          </w:p>
          <w:p w14:paraId="2AE19E0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14:paraId="2C78A2A0"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детей изображать себя, свою семью, окружающих взрослых и сверстников;</w:t>
            </w:r>
          </w:p>
          <w:p w14:paraId="2B03A86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4660F7F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стимулировать желание детей оценивать свои работы путем сопоставления с натурой и образцом, со словесным заданием;</w:t>
            </w:r>
          </w:p>
          <w:p w14:paraId="1115E2E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14:paraId="6AD80F98"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у детей чувство ритма в процессе работы кистью, карандашами, фломастерами;</w:t>
            </w:r>
          </w:p>
          <w:p w14:paraId="51D6BBE4" w14:textId="566BFBC2"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r>
              <w:rPr>
                <w:rFonts w:ascii="Times New Roman" w:hAnsi="Times New Roman" w:cs="Times New Roman"/>
                <w:sz w:val="20"/>
                <w:szCs w:val="20"/>
                <w:lang w:val="ru-RU"/>
              </w:rPr>
              <w:t>.</w:t>
            </w:r>
          </w:p>
        </w:tc>
      </w:tr>
      <w:tr w:rsidR="00C31965" w14:paraId="10271E0E" w14:textId="77777777" w:rsidTr="00C84FF0">
        <w:tc>
          <w:tcPr>
            <w:tcW w:w="2547" w:type="dxa"/>
          </w:tcPr>
          <w:p w14:paraId="44EDB39F" w14:textId="787BF38A"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lastRenderedPageBreak/>
              <w:t xml:space="preserve">Коррекционная </w:t>
            </w:r>
            <w:r w:rsidRPr="00C31965">
              <w:rPr>
                <w:rFonts w:ascii="Times New Roman" w:hAnsi="Times New Roman" w:cs="Times New Roman"/>
                <w:color w:val="000009"/>
                <w:sz w:val="20"/>
                <w:szCs w:val="20"/>
                <w:lang w:val="ru-RU"/>
              </w:rPr>
              <w:t>направленность</w:t>
            </w:r>
            <w:r w:rsidRPr="00C31965">
              <w:rPr>
                <w:rFonts w:ascii="Times New Roman" w:hAnsi="Times New Roman" w:cs="Times New Roman"/>
                <w:color w:val="000009"/>
                <w:spacing w:val="-15"/>
                <w:sz w:val="20"/>
                <w:szCs w:val="20"/>
                <w:lang w:val="ru-RU"/>
              </w:rPr>
              <w:t xml:space="preserve"> </w:t>
            </w:r>
            <w:r w:rsidRPr="00C31965">
              <w:rPr>
                <w:rFonts w:ascii="Times New Roman" w:hAnsi="Times New Roman" w:cs="Times New Roman"/>
                <w:color w:val="000009"/>
                <w:sz w:val="20"/>
                <w:szCs w:val="20"/>
                <w:lang w:val="ru-RU"/>
              </w:rPr>
              <w:t xml:space="preserve">работы по приобщению к </w:t>
            </w:r>
            <w:r w:rsidRPr="00C31965">
              <w:rPr>
                <w:rFonts w:ascii="Times New Roman" w:hAnsi="Times New Roman" w:cs="Times New Roman"/>
                <w:color w:val="000009"/>
                <w:spacing w:val="-2"/>
                <w:sz w:val="20"/>
                <w:szCs w:val="20"/>
                <w:lang w:val="ru-RU"/>
              </w:rPr>
              <w:t>изобразительному искусству</w:t>
            </w:r>
          </w:p>
        </w:tc>
        <w:tc>
          <w:tcPr>
            <w:tcW w:w="12013" w:type="dxa"/>
          </w:tcPr>
          <w:p w14:paraId="463AE527" w14:textId="77777777" w:rsidR="00C31965" w:rsidRPr="00C31965" w:rsidRDefault="00C31965" w:rsidP="00C31965">
            <w:pPr>
              <w:pStyle w:val="TableParagraph"/>
              <w:numPr>
                <w:ilvl w:val="0"/>
                <w:numId w:val="17"/>
              </w:numPr>
              <w:tabs>
                <w:tab w:val="left" w:pos="934"/>
              </w:tabs>
              <w:ind w:right="71" w:firstLine="283"/>
              <w:jc w:val="both"/>
              <w:rPr>
                <w:sz w:val="20"/>
                <w:szCs w:val="20"/>
                <w:lang w:val="ru-RU"/>
              </w:rPr>
            </w:pPr>
            <w:r w:rsidRPr="00C31965">
              <w:rPr>
                <w:color w:val="000009"/>
                <w:sz w:val="20"/>
                <w:szCs w:val="20"/>
                <w:lang w:val="ru-RU"/>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 прикладного искусства и др.);</w:t>
            </w:r>
          </w:p>
          <w:p w14:paraId="5C75D1EC" w14:textId="77777777" w:rsidR="00C31965" w:rsidRPr="00C31965" w:rsidRDefault="00C31965" w:rsidP="00C31965">
            <w:pPr>
              <w:pStyle w:val="TableParagraph"/>
              <w:numPr>
                <w:ilvl w:val="0"/>
                <w:numId w:val="17"/>
              </w:numPr>
              <w:tabs>
                <w:tab w:val="left" w:pos="934"/>
              </w:tabs>
              <w:ind w:right="72" w:firstLine="283"/>
              <w:jc w:val="both"/>
              <w:rPr>
                <w:sz w:val="20"/>
                <w:szCs w:val="20"/>
                <w:lang w:val="ru-RU"/>
              </w:rPr>
            </w:pPr>
            <w:r w:rsidRPr="00C31965">
              <w:rPr>
                <w:color w:val="000009"/>
                <w:sz w:val="20"/>
                <w:szCs w:val="20"/>
                <w:lang w:val="ru-RU"/>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w:t>
            </w:r>
            <w:r w:rsidRPr="00C31965">
              <w:rPr>
                <w:color w:val="000009"/>
                <w:spacing w:val="-9"/>
                <w:sz w:val="20"/>
                <w:szCs w:val="20"/>
                <w:lang w:val="ru-RU"/>
              </w:rPr>
              <w:t xml:space="preserve"> </w:t>
            </w:r>
            <w:r w:rsidRPr="00C31965">
              <w:rPr>
                <w:color w:val="000009"/>
                <w:sz w:val="20"/>
                <w:szCs w:val="20"/>
                <w:lang w:val="ru-RU"/>
              </w:rPr>
              <w:t>понимать</w:t>
            </w:r>
            <w:r w:rsidRPr="00C31965">
              <w:rPr>
                <w:color w:val="000009"/>
                <w:spacing w:val="-7"/>
                <w:sz w:val="20"/>
                <w:szCs w:val="20"/>
                <w:lang w:val="ru-RU"/>
              </w:rPr>
              <w:t xml:space="preserve"> </w:t>
            </w:r>
            <w:r w:rsidRPr="00C31965">
              <w:rPr>
                <w:color w:val="000009"/>
                <w:sz w:val="20"/>
                <w:szCs w:val="20"/>
                <w:lang w:val="ru-RU"/>
              </w:rPr>
              <w:t>содержание</w:t>
            </w:r>
            <w:r w:rsidRPr="00C31965">
              <w:rPr>
                <w:color w:val="000009"/>
                <w:spacing w:val="-10"/>
                <w:sz w:val="20"/>
                <w:szCs w:val="20"/>
                <w:lang w:val="ru-RU"/>
              </w:rPr>
              <w:t xml:space="preserve"> </w:t>
            </w:r>
            <w:r w:rsidRPr="00C31965">
              <w:rPr>
                <w:color w:val="000009"/>
                <w:sz w:val="20"/>
                <w:szCs w:val="20"/>
                <w:lang w:val="ru-RU"/>
              </w:rPr>
              <w:t>произведения</w:t>
            </w:r>
            <w:r w:rsidRPr="00C31965">
              <w:rPr>
                <w:color w:val="000009"/>
                <w:spacing w:val="-9"/>
                <w:sz w:val="20"/>
                <w:szCs w:val="20"/>
                <w:lang w:val="ru-RU"/>
              </w:rPr>
              <w:t xml:space="preserve"> </w:t>
            </w:r>
            <w:r w:rsidRPr="00C31965">
              <w:rPr>
                <w:color w:val="000009"/>
                <w:sz w:val="20"/>
                <w:szCs w:val="20"/>
                <w:lang w:val="ru-RU"/>
              </w:rPr>
              <w:t>и</w:t>
            </w:r>
            <w:r w:rsidRPr="00C31965">
              <w:rPr>
                <w:color w:val="000009"/>
                <w:spacing w:val="-10"/>
                <w:sz w:val="20"/>
                <w:szCs w:val="20"/>
                <w:lang w:val="ru-RU"/>
              </w:rPr>
              <w:t xml:space="preserve"> </w:t>
            </w:r>
            <w:r w:rsidRPr="00C31965">
              <w:rPr>
                <w:color w:val="000009"/>
                <w:sz w:val="20"/>
                <w:szCs w:val="20"/>
                <w:lang w:val="ru-RU"/>
              </w:rPr>
              <w:t>выражать</w:t>
            </w:r>
            <w:r w:rsidRPr="00C31965">
              <w:rPr>
                <w:color w:val="000009"/>
                <w:spacing w:val="-7"/>
                <w:sz w:val="20"/>
                <w:szCs w:val="20"/>
                <w:lang w:val="ru-RU"/>
              </w:rPr>
              <w:t xml:space="preserve"> </w:t>
            </w:r>
            <w:r w:rsidRPr="00C31965">
              <w:rPr>
                <w:color w:val="000009"/>
                <w:sz w:val="20"/>
                <w:szCs w:val="20"/>
                <w:lang w:val="ru-RU"/>
              </w:rPr>
              <w:t>свои чувства и эмоции с помощью творческих рассказов;</w:t>
            </w:r>
          </w:p>
          <w:p w14:paraId="2F0332E3" w14:textId="77777777" w:rsidR="00C31965" w:rsidRPr="00C31965" w:rsidRDefault="00C31965" w:rsidP="00C31965">
            <w:pPr>
              <w:pStyle w:val="TableParagraph"/>
              <w:numPr>
                <w:ilvl w:val="0"/>
                <w:numId w:val="17"/>
              </w:numPr>
              <w:tabs>
                <w:tab w:val="left" w:pos="934"/>
              </w:tabs>
              <w:ind w:right="80" w:firstLine="283"/>
              <w:jc w:val="both"/>
              <w:rPr>
                <w:sz w:val="20"/>
                <w:szCs w:val="20"/>
                <w:lang w:val="ru-RU"/>
              </w:rPr>
            </w:pPr>
            <w:r w:rsidRPr="00C31965">
              <w:rPr>
                <w:color w:val="000009"/>
                <w:sz w:val="20"/>
                <w:szCs w:val="20"/>
                <w:lang w:val="ru-RU"/>
              </w:rPr>
              <w:t>закреплять знания детей о произведениях русских художников, используя средства «музейной педагогики»;</w:t>
            </w:r>
          </w:p>
          <w:p w14:paraId="6E10A8C2" w14:textId="1304E795"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z w:val="20"/>
                <w:szCs w:val="20"/>
                <w:lang w:val="ru-RU"/>
              </w:rPr>
              <w:t>знакомить детей с народными промыслами, приобщать к некоторым видам росписи, воспитывать эстетические чувства</w:t>
            </w:r>
            <w:r>
              <w:rPr>
                <w:rFonts w:ascii="Times New Roman" w:hAnsi="Times New Roman" w:cs="Times New Roman"/>
                <w:color w:val="000009"/>
                <w:sz w:val="20"/>
                <w:szCs w:val="20"/>
                <w:lang w:val="ru-RU"/>
              </w:rPr>
              <w:t>.</w:t>
            </w:r>
          </w:p>
        </w:tc>
      </w:tr>
      <w:tr w:rsidR="00C31965" w14:paraId="6D9CCA1F" w14:textId="77777777" w:rsidTr="00C84FF0">
        <w:tc>
          <w:tcPr>
            <w:tcW w:w="2547" w:type="dxa"/>
          </w:tcPr>
          <w:p w14:paraId="47B8B110" w14:textId="2DF3DD63"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t xml:space="preserve">Коррекционная </w:t>
            </w:r>
            <w:r w:rsidRPr="00C31965">
              <w:rPr>
                <w:rFonts w:ascii="Times New Roman" w:hAnsi="Times New Roman" w:cs="Times New Roman"/>
                <w:color w:val="000009"/>
                <w:sz w:val="20"/>
                <w:szCs w:val="20"/>
                <w:lang w:val="ru-RU"/>
              </w:rPr>
              <w:t>направленность</w:t>
            </w:r>
            <w:r w:rsidRPr="00C31965">
              <w:rPr>
                <w:rFonts w:ascii="Times New Roman" w:hAnsi="Times New Roman" w:cs="Times New Roman"/>
                <w:color w:val="000009"/>
                <w:spacing w:val="32"/>
                <w:sz w:val="20"/>
                <w:szCs w:val="20"/>
                <w:lang w:val="ru-RU"/>
              </w:rPr>
              <w:t xml:space="preserve"> </w:t>
            </w:r>
            <w:r w:rsidRPr="00C31965">
              <w:rPr>
                <w:rFonts w:ascii="Times New Roman" w:hAnsi="Times New Roman" w:cs="Times New Roman"/>
                <w:color w:val="000009"/>
                <w:sz w:val="20"/>
                <w:szCs w:val="20"/>
                <w:lang w:val="ru-RU"/>
              </w:rPr>
              <w:t>работы</w:t>
            </w:r>
            <w:r w:rsidRPr="00C31965">
              <w:rPr>
                <w:rFonts w:ascii="Times New Roman" w:hAnsi="Times New Roman" w:cs="Times New Roman"/>
                <w:color w:val="000009"/>
                <w:spacing w:val="30"/>
                <w:sz w:val="20"/>
                <w:szCs w:val="20"/>
                <w:lang w:val="ru-RU"/>
              </w:rPr>
              <w:t xml:space="preserve"> </w:t>
            </w:r>
            <w:r w:rsidRPr="00C31965">
              <w:rPr>
                <w:rFonts w:ascii="Times New Roman" w:hAnsi="Times New Roman" w:cs="Times New Roman"/>
                <w:color w:val="000009"/>
                <w:sz w:val="20"/>
                <w:szCs w:val="20"/>
                <w:lang w:val="ru-RU"/>
              </w:rPr>
              <w:t xml:space="preserve">в </w:t>
            </w:r>
            <w:r w:rsidRPr="00C31965">
              <w:rPr>
                <w:rFonts w:ascii="Times New Roman" w:hAnsi="Times New Roman" w:cs="Times New Roman"/>
                <w:color w:val="000009"/>
                <w:spacing w:val="-2"/>
                <w:sz w:val="20"/>
                <w:szCs w:val="20"/>
                <w:lang w:val="ru-RU"/>
              </w:rPr>
              <w:t>процессе</w:t>
            </w:r>
            <w:r>
              <w:rPr>
                <w:rFonts w:ascii="Times New Roman" w:hAnsi="Times New Roman" w:cs="Times New Roman"/>
                <w:color w:val="000009"/>
                <w:spacing w:val="-2"/>
                <w:sz w:val="20"/>
                <w:szCs w:val="20"/>
                <w:lang w:val="ru-RU"/>
              </w:rPr>
              <w:t xml:space="preserve"> </w:t>
            </w:r>
            <w:r w:rsidRPr="00C31965">
              <w:rPr>
                <w:rFonts w:ascii="Times New Roman" w:hAnsi="Times New Roman" w:cs="Times New Roman"/>
                <w:color w:val="000009"/>
                <w:spacing w:val="-2"/>
                <w:sz w:val="20"/>
                <w:szCs w:val="20"/>
                <w:lang w:val="ru-RU"/>
              </w:rPr>
              <w:t>музыкальной деятельности</w:t>
            </w:r>
          </w:p>
        </w:tc>
        <w:tc>
          <w:tcPr>
            <w:tcW w:w="12013" w:type="dxa"/>
          </w:tcPr>
          <w:p w14:paraId="090B57AA" w14:textId="77777777" w:rsidR="00C31965" w:rsidRPr="00C31965" w:rsidRDefault="00C31965" w:rsidP="00C31965">
            <w:pPr>
              <w:pStyle w:val="TableParagraph"/>
              <w:numPr>
                <w:ilvl w:val="0"/>
                <w:numId w:val="18"/>
              </w:numPr>
              <w:tabs>
                <w:tab w:val="left" w:pos="934"/>
              </w:tabs>
              <w:ind w:right="75" w:firstLine="283"/>
              <w:jc w:val="both"/>
              <w:rPr>
                <w:sz w:val="20"/>
                <w:szCs w:val="20"/>
                <w:lang w:val="ru-RU"/>
              </w:rPr>
            </w:pPr>
            <w:r w:rsidRPr="00C31965">
              <w:rPr>
                <w:color w:val="000009"/>
                <w:sz w:val="20"/>
                <w:szCs w:val="20"/>
                <w:lang w:val="ru-RU"/>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14:paraId="132EDC18" w14:textId="77777777" w:rsidR="00C31965" w:rsidRPr="00C31965" w:rsidRDefault="00C31965" w:rsidP="00C31965">
            <w:pPr>
              <w:pStyle w:val="TableParagraph"/>
              <w:numPr>
                <w:ilvl w:val="0"/>
                <w:numId w:val="18"/>
              </w:numPr>
              <w:tabs>
                <w:tab w:val="left" w:pos="934"/>
              </w:tabs>
              <w:ind w:right="74" w:firstLine="283"/>
              <w:jc w:val="both"/>
              <w:rPr>
                <w:sz w:val="20"/>
                <w:szCs w:val="20"/>
                <w:lang w:val="ru-RU"/>
              </w:rPr>
            </w:pPr>
            <w:r w:rsidRPr="00C31965">
              <w:rPr>
                <w:color w:val="000009"/>
                <w:sz w:val="20"/>
                <w:szCs w:val="20"/>
                <w:lang w:val="ru-RU"/>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07BE4C32"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t>привлекать внимание к темпу звучаний (быстро/медленно), силе звуков (громко/тихо);</w:t>
            </w:r>
          </w:p>
          <w:p w14:paraId="2A7DC955"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lastRenderedPageBreak/>
              <w:t>побуждать реагировать на изменение темпа и интенсивности, характера движений, произнесения звуков, проговаривания потешек и стихов;</w:t>
            </w:r>
          </w:p>
          <w:p w14:paraId="36A195B0"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t>создавать условия для развития внимания при прослушивании музыки, умения реагировать на начало и окончание музыки;</w:t>
            </w:r>
          </w:p>
          <w:p w14:paraId="6FF84DEC"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t>привлекать к прослушиванию музыки, побуждая детей к слуховому сосредоточению и нацеливанию на восприятие музыкальной гармонии;</w:t>
            </w:r>
          </w:p>
          <w:p w14:paraId="23D25C1C" w14:textId="77777777" w:rsidR="00C31965" w:rsidRPr="00C31965" w:rsidRDefault="00C31965" w:rsidP="00C31965">
            <w:pPr>
              <w:pStyle w:val="TableParagraph"/>
              <w:numPr>
                <w:ilvl w:val="0"/>
                <w:numId w:val="18"/>
              </w:numPr>
              <w:tabs>
                <w:tab w:val="left" w:pos="934"/>
              </w:tabs>
              <w:ind w:right="73" w:firstLine="283"/>
              <w:jc w:val="both"/>
              <w:rPr>
                <w:sz w:val="20"/>
                <w:szCs w:val="20"/>
                <w:lang w:val="ru-RU"/>
              </w:rPr>
            </w:pPr>
            <w:r w:rsidRPr="00C31965">
              <w:rPr>
                <w:color w:val="000009"/>
                <w:sz w:val="20"/>
                <w:szCs w:val="20"/>
                <w:lang w:val="ru-RU"/>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4B9D646D"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использовать в организации различных занятий с ребенком</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музыкальную</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деятельность</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как</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средство</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для</w:t>
            </w:r>
            <w:r>
              <w:rPr>
                <w:rFonts w:ascii="Times New Roman" w:hAnsi="Times New Roman" w:cs="Times New Roman"/>
                <w:color w:val="000009"/>
                <w:sz w:val="20"/>
                <w:szCs w:val="20"/>
                <w:lang w:val="ru-RU"/>
              </w:rPr>
              <w:t xml:space="preserve"> </w:t>
            </w:r>
            <w:r w:rsidRPr="00C31965">
              <w:rPr>
                <w:rFonts w:ascii="Times New Roman" w:hAnsi="Times New Roman" w:cs="Times New Roman"/>
                <w:color w:val="000009"/>
                <w:sz w:val="20"/>
                <w:szCs w:val="20"/>
                <w:lang w:val="ru-RU"/>
              </w:rPr>
              <w:t>активизации и повышения эмоционального фона восприятия окружающего;</w:t>
            </w:r>
          </w:p>
          <w:p w14:paraId="70227E7D"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14:paraId="765B79E4"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развивать у ребенка музыкально-ритмический, звуко-высотный и тембровый слух, включая в занятия разные музыкально звучащие предметы и игрушки;</w:t>
            </w:r>
          </w:p>
          <w:p w14:paraId="2E602307"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14:paraId="392C9F7B"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развивать память, создавая условия для запоминания и узнавания музыкальных произведений и разученных мелодий;</w:t>
            </w:r>
          </w:p>
          <w:p w14:paraId="7FEF06A6"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14:paraId="0FDF0DC3"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14:paraId="7B1FA443"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формировать эмоциональную отзывчивость детей на музыкальные произведения и умение использовать музыку для передачи собственного настроения;</w:t>
            </w:r>
          </w:p>
          <w:p w14:paraId="07EDA7E9"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w:t>
            </w:r>
          </w:p>
          <w:p w14:paraId="434F5C01"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14:paraId="56895B58"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расширять опыт выполнения разнообразных действий с предметами во время танцев, музыкально- ритмических упражнений: передавать их друг другу, поднимать вверх, покачивать ими над головой, бросать и ловить мяч и др.;</w:t>
            </w:r>
          </w:p>
          <w:p w14:paraId="6E8215A9"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14:paraId="0F85D44E"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учить детей ходить парами по кругу, соблюдать расстояние при движении, поднимать плавно руки вверх, в</w:t>
            </w:r>
          </w:p>
          <w:p w14:paraId="03828333" w14:textId="77777777" w:rsid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стороны, заводить их за спину, за голову, поворачивая кисти, не задевая партнеров;</w:t>
            </w:r>
          </w:p>
          <w:p w14:paraId="2E059AC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w:t>
            </w:r>
            <w:r w:rsidRPr="00C31965">
              <w:rPr>
                <w:rFonts w:ascii="Times New Roman" w:hAnsi="Times New Roman" w:cs="Times New Roman"/>
                <w:sz w:val="20"/>
                <w:szCs w:val="20"/>
                <w:lang w:val="ru-RU"/>
              </w:rPr>
              <w:tab/>
              <w:t>координацию,</w:t>
            </w:r>
            <w:r w:rsidRPr="00C31965">
              <w:rPr>
                <w:rFonts w:ascii="Times New Roman" w:hAnsi="Times New Roman" w:cs="Times New Roman"/>
                <w:sz w:val="20"/>
                <w:szCs w:val="20"/>
                <w:lang w:val="ru-RU"/>
              </w:rPr>
              <w:tab/>
              <w:t>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280F888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76F6754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14:paraId="67FDAF0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136D9293" w14:textId="2E04AC0F"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 xml:space="preserve">учить детей понимать коммуникативное значение движений и жестов в танце, объяснять их словами; обогащать словарный </w:t>
            </w:r>
            <w:r w:rsidRPr="00C31965">
              <w:rPr>
                <w:rFonts w:ascii="Times New Roman" w:hAnsi="Times New Roman" w:cs="Times New Roman"/>
                <w:sz w:val="20"/>
                <w:szCs w:val="20"/>
                <w:lang w:val="ru-RU"/>
              </w:rPr>
              <w:lastRenderedPageBreak/>
              <w:t>запас детей для описания характера музыкального произведения</w:t>
            </w:r>
            <w:r>
              <w:rPr>
                <w:rFonts w:ascii="Times New Roman" w:hAnsi="Times New Roman" w:cs="Times New Roman"/>
                <w:sz w:val="20"/>
                <w:szCs w:val="20"/>
                <w:lang w:val="ru-RU"/>
              </w:rPr>
              <w:t>.</w:t>
            </w:r>
          </w:p>
        </w:tc>
      </w:tr>
    </w:tbl>
    <w:p w14:paraId="49226309" w14:textId="77777777" w:rsidR="00FF1E67" w:rsidRDefault="00FF1E67" w:rsidP="00FF1E67">
      <w:pPr>
        <w:contextualSpacing/>
        <w:rPr>
          <w:rFonts w:ascii="Times New Roman" w:hAnsi="Times New Roman" w:cs="Times New Roman"/>
          <w:sz w:val="24"/>
          <w:szCs w:val="24"/>
        </w:rPr>
      </w:pPr>
    </w:p>
    <w:p w14:paraId="47DA9E35" w14:textId="59BD2ADE" w:rsidR="00FF1E67" w:rsidRPr="00FF1E67" w:rsidRDefault="00FF1E67" w:rsidP="00AB6407">
      <w:pPr>
        <w:contextualSpacing/>
        <w:jc w:val="both"/>
        <w:rPr>
          <w:rFonts w:ascii="Times New Roman" w:hAnsi="Times New Roman" w:cs="Times New Roman"/>
          <w:b/>
          <w:bCs/>
          <w:sz w:val="24"/>
          <w:szCs w:val="24"/>
        </w:rPr>
      </w:pPr>
      <w:r w:rsidRPr="00FF1E67">
        <w:rPr>
          <w:rFonts w:ascii="Times New Roman" w:hAnsi="Times New Roman" w:cs="Times New Roman"/>
          <w:b/>
          <w:bCs/>
          <w:sz w:val="24"/>
          <w:szCs w:val="24"/>
        </w:rPr>
        <w:t>Коррекционно-развивающая работа в образовательной области «Физическое развитие»</w:t>
      </w:r>
    </w:p>
    <w:p w14:paraId="28F43896" w14:textId="428200A7" w:rsidR="00FF1E67" w:rsidRPr="00FF1E67" w:rsidRDefault="00FF1E6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F1E67">
        <w:rPr>
          <w:rFonts w:ascii="Times New Roman" w:hAnsi="Times New Roman" w:cs="Times New Roman"/>
          <w:sz w:val="24"/>
          <w:szCs w:val="24"/>
        </w:rPr>
        <w:t>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w:t>
      </w:r>
    </w:p>
    <w:p w14:paraId="3C2BAA75" w14:textId="7ADBA6A1" w:rsidR="00FF1E67" w:rsidRPr="00FF1E67" w:rsidRDefault="00FF1E6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F1E67">
        <w:rPr>
          <w:rFonts w:ascii="Times New Roman" w:hAnsi="Times New Roman" w:cs="Times New Roman"/>
          <w:sz w:val="24"/>
          <w:szCs w:val="24"/>
        </w:rPr>
        <w:t>Программа коррекционной работы включается во все разделы данной образовательной области, при этом дополнительно реализуются следующие задачи:</w:t>
      </w:r>
    </w:p>
    <w:p w14:paraId="72372DC8" w14:textId="77777777" w:rsidR="00FF1E67" w:rsidRPr="00FF1E67" w:rsidRDefault="00FF1E67" w:rsidP="00AB6407">
      <w:pPr>
        <w:contextualSpacing/>
        <w:jc w:val="both"/>
        <w:rPr>
          <w:rFonts w:ascii="Times New Roman" w:hAnsi="Times New Roman" w:cs="Times New Roman"/>
          <w:sz w:val="24"/>
          <w:szCs w:val="24"/>
        </w:rPr>
      </w:pPr>
      <w:r w:rsidRPr="00FF1E67">
        <w:rPr>
          <w:rFonts w:ascii="Times New Roman" w:hAnsi="Times New Roman" w:cs="Times New Roman"/>
          <w:sz w:val="24"/>
          <w:szCs w:val="24"/>
        </w:rPr>
        <w:t>-</w:t>
      </w:r>
      <w:r w:rsidRPr="00FF1E67">
        <w:rPr>
          <w:rFonts w:ascii="Times New Roman" w:hAnsi="Times New Roman" w:cs="Times New Roman"/>
          <w:sz w:val="24"/>
          <w:szCs w:val="24"/>
        </w:rPr>
        <w:tab/>
        <w:t>коррекция недостатков и развитие ручной моторики: нормализация мышечного тонуса пальцев и кистей рук; развитие техники тонких движений;</w:t>
      </w:r>
    </w:p>
    <w:p w14:paraId="49E44558" w14:textId="77777777" w:rsidR="00FF1E67" w:rsidRPr="00FF1E67" w:rsidRDefault="00FF1E67" w:rsidP="00AB6407">
      <w:pPr>
        <w:contextualSpacing/>
        <w:jc w:val="both"/>
        <w:rPr>
          <w:rFonts w:ascii="Times New Roman" w:hAnsi="Times New Roman" w:cs="Times New Roman"/>
          <w:sz w:val="24"/>
          <w:szCs w:val="24"/>
        </w:rPr>
      </w:pPr>
      <w:r w:rsidRPr="00FF1E67">
        <w:rPr>
          <w:rFonts w:ascii="Times New Roman" w:hAnsi="Times New Roman" w:cs="Times New Roman"/>
          <w:sz w:val="24"/>
          <w:szCs w:val="24"/>
        </w:rPr>
        <w:t>-</w:t>
      </w:r>
      <w:r w:rsidRPr="00FF1E67">
        <w:rPr>
          <w:rFonts w:ascii="Times New Roman" w:hAnsi="Times New Roman" w:cs="Times New Roman"/>
          <w:sz w:val="24"/>
          <w:szCs w:val="24"/>
        </w:rPr>
        <w:tab/>
        <w:t>коррекция недостатков и развитие артикуляционной моторики;</w:t>
      </w:r>
    </w:p>
    <w:p w14:paraId="72F4B9AB" w14:textId="55452C31" w:rsidR="00C84FF0" w:rsidRDefault="00FF1E67" w:rsidP="00AB6407">
      <w:pPr>
        <w:contextualSpacing/>
        <w:jc w:val="both"/>
        <w:rPr>
          <w:rFonts w:ascii="Times New Roman" w:hAnsi="Times New Roman" w:cs="Times New Roman"/>
          <w:sz w:val="24"/>
          <w:szCs w:val="24"/>
        </w:rPr>
      </w:pPr>
      <w:r w:rsidRPr="00FF1E67">
        <w:rPr>
          <w:rFonts w:ascii="Times New Roman" w:hAnsi="Times New Roman" w:cs="Times New Roman"/>
          <w:sz w:val="24"/>
          <w:szCs w:val="24"/>
        </w:rPr>
        <w:t>-</w:t>
      </w:r>
      <w:r w:rsidRPr="00FF1E67">
        <w:rPr>
          <w:rFonts w:ascii="Times New Roman" w:hAnsi="Times New Roman" w:cs="Times New Roman"/>
          <w:sz w:val="24"/>
          <w:szCs w:val="24"/>
        </w:rPr>
        <w:tab/>
        <w:t>коррекция недостатков и развитие психомоторных функций: пространственной организации движений; моторной памяти; слухо-зрительно-моторной и реципрокной координации движений; произвольной регуляции движений.</w:t>
      </w:r>
    </w:p>
    <w:tbl>
      <w:tblPr>
        <w:tblStyle w:val="a3"/>
        <w:tblW w:w="0" w:type="auto"/>
        <w:tblLook w:val="04A0" w:firstRow="1" w:lastRow="0" w:firstColumn="1" w:lastColumn="0" w:noHBand="0" w:noVBand="1"/>
      </w:tblPr>
      <w:tblGrid>
        <w:gridCol w:w="2547"/>
        <w:gridCol w:w="12013"/>
      </w:tblGrid>
      <w:tr w:rsidR="00C84FF0" w14:paraId="7CAA9D07" w14:textId="77777777" w:rsidTr="00C84FF0">
        <w:tc>
          <w:tcPr>
            <w:tcW w:w="2547" w:type="dxa"/>
            <w:shd w:val="clear" w:color="auto" w:fill="F1F1F1"/>
          </w:tcPr>
          <w:p w14:paraId="2C5DCA31" w14:textId="77777777"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25227539"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35F7C0C2" w14:textId="77777777" w:rsidR="00C84FF0" w:rsidRPr="00C84FF0" w:rsidRDefault="00C84FF0" w:rsidP="00C84FF0">
            <w:pPr>
              <w:contextualSpacing/>
              <w:rPr>
                <w:rFonts w:ascii="Times New Roman" w:hAnsi="Times New Roman" w:cs="Times New Roman"/>
                <w:sz w:val="24"/>
                <w:szCs w:val="24"/>
                <w:lang w:val="ru-RU"/>
              </w:rPr>
            </w:pPr>
          </w:p>
        </w:tc>
      </w:tr>
      <w:tr w:rsidR="00115949" w14:paraId="4E1AB78F" w14:textId="77777777" w:rsidTr="00C84FF0">
        <w:tc>
          <w:tcPr>
            <w:tcW w:w="2547" w:type="dxa"/>
          </w:tcPr>
          <w:p w14:paraId="38570B7B" w14:textId="16B58F50"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color w:val="000009"/>
                <w:spacing w:val="-2"/>
                <w:sz w:val="20"/>
                <w:szCs w:val="20"/>
                <w:lang w:val="ru-RU"/>
              </w:rPr>
              <w:t xml:space="preserve">Коррекционная </w:t>
            </w:r>
            <w:r w:rsidRPr="00115949">
              <w:rPr>
                <w:rFonts w:ascii="Times New Roman" w:hAnsi="Times New Roman" w:cs="Times New Roman"/>
                <w:color w:val="000009"/>
                <w:sz w:val="20"/>
                <w:szCs w:val="20"/>
                <w:lang w:val="ru-RU"/>
              </w:rPr>
              <w:t>направленность в работе по формированию начальных</w:t>
            </w:r>
            <w:r w:rsidRPr="00115949">
              <w:rPr>
                <w:rFonts w:ascii="Times New Roman" w:hAnsi="Times New Roman" w:cs="Times New Roman"/>
                <w:color w:val="000009"/>
                <w:spacing w:val="-15"/>
                <w:sz w:val="20"/>
                <w:szCs w:val="20"/>
                <w:lang w:val="ru-RU"/>
              </w:rPr>
              <w:t xml:space="preserve"> </w:t>
            </w:r>
            <w:r w:rsidRPr="00115949">
              <w:rPr>
                <w:rFonts w:ascii="Times New Roman" w:hAnsi="Times New Roman" w:cs="Times New Roman"/>
                <w:color w:val="000009"/>
                <w:sz w:val="20"/>
                <w:szCs w:val="20"/>
                <w:lang w:val="ru-RU"/>
              </w:rPr>
              <w:t>представлений о ЗОЖ</w:t>
            </w:r>
          </w:p>
        </w:tc>
        <w:tc>
          <w:tcPr>
            <w:tcW w:w="12013" w:type="dxa"/>
          </w:tcPr>
          <w:p w14:paraId="7D20A39F" w14:textId="77777777" w:rsid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5DA11EAF"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 психической возбудимости детей, расслабление гипертонуса мышц и т. п.;</w:t>
            </w:r>
          </w:p>
          <w:p w14:paraId="092312D1"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21959D57"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03C1DC0A"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3F231F6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14:paraId="4178C654"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14:paraId="515D4D6C"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lastRenderedPageBreak/>
              <w:t>•</w:t>
            </w:r>
            <w:r w:rsidRPr="00115949">
              <w:rPr>
                <w:rFonts w:ascii="Times New Roman" w:hAnsi="Times New Roman" w:cs="Times New Roman"/>
                <w:sz w:val="20"/>
                <w:szCs w:val="20"/>
                <w:lang w:val="ru-RU"/>
              </w:rPr>
              <w:tab/>
              <w:t>контролировать</w:t>
            </w:r>
            <w:r w:rsidRPr="00115949">
              <w:rPr>
                <w:rFonts w:ascii="Times New Roman" w:hAnsi="Times New Roman" w:cs="Times New Roman"/>
                <w:sz w:val="20"/>
                <w:szCs w:val="20"/>
                <w:lang w:val="ru-RU"/>
              </w:rPr>
              <w:tab/>
              <w:t>и</w:t>
            </w:r>
            <w:r w:rsidRPr="00115949">
              <w:rPr>
                <w:rFonts w:ascii="Times New Roman" w:hAnsi="Times New Roman" w:cs="Times New Roman"/>
                <w:sz w:val="20"/>
                <w:szCs w:val="20"/>
                <w:lang w:val="ru-RU"/>
              </w:rPr>
              <w:tab/>
              <w:t>регулировать</w:t>
            </w:r>
            <w:r w:rsidRPr="00115949">
              <w:rPr>
                <w:rFonts w:ascii="Times New Roman" w:hAnsi="Times New Roman" w:cs="Times New Roman"/>
                <w:sz w:val="20"/>
                <w:szCs w:val="20"/>
                <w:lang w:val="ru-RU"/>
              </w:rPr>
              <w:tab/>
              <w:t>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 бытовые поручения и пр.);</w:t>
            </w:r>
          </w:p>
          <w:p w14:paraId="7E595D8C" w14:textId="77777777" w:rsid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14:paraId="4AD46CF3"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14:paraId="52648FE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объяснять значение, формировать навыки и развивать потребность в выполнении утренней гимнастики, закаливающих процедур (при участии взрослого);</w:t>
            </w:r>
          </w:p>
          <w:p w14:paraId="76F25548"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элементарно рассказывать о своем самочувствии, объяснять, что болит;</w:t>
            </w:r>
          </w:p>
          <w:p w14:paraId="49BE915C"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2EDB46F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14:paraId="2D3E7C0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побуждать детей рассказывать о своем здоровье, о возникающих ситуациях нездоровья;</w:t>
            </w:r>
          </w:p>
          <w:p w14:paraId="7E6043EC" w14:textId="0CCBD652"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привлекать родителей к организации двигательной активности детей, к закреплению у детей представлений и практического опыта по основам ЗОЖ</w:t>
            </w:r>
            <w:r>
              <w:rPr>
                <w:rFonts w:ascii="Times New Roman" w:hAnsi="Times New Roman" w:cs="Times New Roman"/>
                <w:sz w:val="20"/>
                <w:szCs w:val="20"/>
                <w:lang w:val="ru-RU"/>
              </w:rPr>
              <w:t>.</w:t>
            </w:r>
          </w:p>
        </w:tc>
      </w:tr>
      <w:tr w:rsidR="00115949" w14:paraId="6BDA0F50" w14:textId="77777777" w:rsidTr="00C84FF0">
        <w:tc>
          <w:tcPr>
            <w:tcW w:w="2547" w:type="dxa"/>
          </w:tcPr>
          <w:p w14:paraId="7200C87B" w14:textId="5D84F1BF"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color w:val="000009"/>
                <w:spacing w:val="-2"/>
                <w:sz w:val="20"/>
                <w:szCs w:val="20"/>
                <w:lang w:val="ru-RU"/>
              </w:rPr>
              <w:lastRenderedPageBreak/>
              <w:t xml:space="preserve">Коррекционная </w:t>
            </w:r>
            <w:r w:rsidRPr="00115949">
              <w:rPr>
                <w:rFonts w:ascii="Times New Roman" w:hAnsi="Times New Roman" w:cs="Times New Roman"/>
                <w:color w:val="000009"/>
                <w:sz w:val="20"/>
                <w:szCs w:val="20"/>
                <w:lang w:val="ru-RU"/>
              </w:rPr>
              <w:t>направленность</w:t>
            </w:r>
            <w:r w:rsidRPr="00115949">
              <w:rPr>
                <w:rFonts w:ascii="Times New Roman" w:hAnsi="Times New Roman" w:cs="Times New Roman"/>
                <w:color w:val="000009"/>
                <w:spacing w:val="80"/>
                <w:sz w:val="20"/>
                <w:szCs w:val="20"/>
                <w:lang w:val="ru-RU"/>
              </w:rPr>
              <w:t xml:space="preserve"> </w:t>
            </w:r>
            <w:r w:rsidRPr="00115949">
              <w:rPr>
                <w:rFonts w:ascii="Times New Roman" w:hAnsi="Times New Roman" w:cs="Times New Roman"/>
                <w:color w:val="000009"/>
                <w:sz w:val="20"/>
                <w:szCs w:val="20"/>
                <w:lang w:val="ru-RU"/>
              </w:rPr>
              <w:t>в</w:t>
            </w:r>
            <w:r w:rsidRPr="00115949">
              <w:rPr>
                <w:rFonts w:ascii="Times New Roman" w:hAnsi="Times New Roman" w:cs="Times New Roman"/>
                <w:color w:val="000009"/>
                <w:spacing w:val="80"/>
                <w:sz w:val="20"/>
                <w:szCs w:val="20"/>
                <w:lang w:val="ru-RU"/>
              </w:rPr>
              <w:t xml:space="preserve"> </w:t>
            </w:r>
            <w:r w:rsidRPr="00115949">
              <w:rPr>
                <w:rFonts w:ascii="Times New Roman" w:hAnsi="Times New Roman" w:cs="Times New Roman"/>
                <w:color w:val="000009"/>
                <w:sz w:val="20"/>
                <w:szCs w:val="20"/>
                <w:lang w:val="ru-RU"/>
              </w:rPr>
              <w:t>работе по физической культуре</w:t>
            </w:r>
          </w:p>
        </w:tc>
        <w:tc>
          <w:tcPr>
            <w:tcW w:w="12013" w:type="dxa"/>
          </w:tcPr>
          <w:p w14:paraId="503B0507" w14:textId="77777777" w:rsidR="00115949" w:rsidRPr="00115949" w:rsidRDefault="00115949" w:rsidP="00115949">
            <w:pPr>
              <w:pStyle w:val="TableParagraph"/>
              <w:numPr>
                <w:ilvl w:val="0"/>
                <w:numId w:val="19"/>
              </w:numPr>
              <w:tabs>
                <w:tab w:val="left" w:pos="822"/>
              </w:tabs>
              <w:ind w:right="76" w:firstLine="283"/>
              <w:jc w:val="both"/>
              <w:rPr>
                <w:sz w:val="20"/>
                <w:szCs w:val="20"/>
                <w:lang w:val="ru-RU"/>
              </w:rPr>
            </w:pPr>
            <w:r w:rsidRPr="00115949">
              <w:rPr>
                <w:color w:val="000009"/>
                <w:sz w:val="20"/>
                <w:szCs w:val="20"/>
                <w:lang w:val="ru-RU"/>
              </w:rPr>
              <w:t>создавать условия для овладения и совершенствования техники</w:t>
            </w:r>
            <w:r w:rsidRPr="00115949">
              <w:rPr>
                <w:color w:val="000009"/>
                <w:spacing w:val="-2"/>
                <w:sz w:val="20"/>
                <w:szCs w:val="20"/>
                <w:lang w:val="ru-RU"/>
              </w:rPr>
              <w:t xml:space="preserve"> </w:t>
            </w:r>
            <w:r w:rsidRPr="00115949">
              <w:rPr>
                <w:color w:val="000009"/>
                <w:sz w:val="20"/>
                <w:szCs w:val="20"/>
                <w:lang w:val="ru-RU"/>
              </w:rPr>
              <w:t>основных</w:t>
            </w:r>
            <w:r w:rsidRPr="00115949">
              <w:rPr>
                <w:color w:val="000009"/>
                <w:spacing w:val="-2"/>
                <w:sz w:val="20"/>
                <w:szCs w:val="20"/>
                <w:lang w:val="ru-RU"/>
              </w:rPr>
              <w:t xml:space="preserve"> </w:t>
            </w:r>
            <w:r w:rsidRPr="00115949">
              <w:rPr>
                <w:color w:val="000009"/>
                <w:sz w:val="20"/>
                <w:szCs w:val="20"/>
                <w:lang w:val="ru-RU"/>
              </w:rPr>
              <w:t>движений:</w:t>
            </w:r>
            <w:r w:rsidRPr="00115949">
              <w:rPr>
                <w:color w:val="000009"/>
                <w:spacing w:val="-5"/>
                <w:sz w:val="20"/>
                <w:szCs w:val="20"/>
                <w:lang w:val="ru-RU"/>
              </w:rPr>
              <w:t xml:space="preserve"> </w:t>
            </w:r>
            <w:r w:rsidRPr="00115949">
              <w:rPr>
                <w:color w:val="000009"/>
                <w:sz w:val="20"/>
                <w:szCs w:val="20"/>
                <w:lang w:val="ru-RU"/>
              </w:rPr>
              <w:t>ходьбы,</w:t>
            </w:r>
            <w:r w:rsidRPr="00115949">
              <w:rPr>
                <w:color w:val="000009"/>
                <w:spacing w:val="-4"/>
                <w:sz w:val="20"/>
                <w:szCs w:val="20"/>
                <w:lang w:val="ru-RU"/>
              </w:rPr>
              <w:t xml:space="preserve"> </w:t>
            </w:r>
            <w:r w:rsidRPr="00115949">
              <w:rPr>
                <w:color w:val="000009"/>
                <w:sz w:val="20"/>
                <w:szCs w:val="20"/>
                <w:lang w:val="ru-RU"/>
              </w:rPr>
              <w:t>бега,</w:t>
            </w:r>
            <w:r w:rsidRPr="00115949">
              <w:rPr>
                <w:color w:val="000009"/>
                <w:spacing w:val="-3"/>
                <w:sz w:val="20"/>
                <w:szCs w:val="20"/>
                <w:lang w:val="ru-RU"/>
              </w:rPr>
              <w:t xml:space="preserve"> </w:t>
            </w:r>
            <w:r w:rsidRPr="00115949">
              <w:rPr>
                <w:color w:val="000009"/>
                <w:sz w:val="20"/>
                <w:szCs w:val="20"/>
                <w:lang w:val="ru-RU"/>
              </w:rPr>
              <w:t>ползания</w:t>
            </w:r>
            <w:r w:rsidRPr="00115949">
              <w:rPr>
                <w:color w:val="000009"/>
                <w:spacing w:val="-5"/>
                <w:sz w:val="20"/>
                <w:szCs w:val="20"/>
                <w:lang w:val="ru-RU"/>
              </w:rPr>
              <w:t xml:space="preserve"> </w:t>
            </w:r>
            <w:r w:rsidRPr="00115949">
              <w:rPr>
                <w:color w:val="000009"/>
                <w:sz w:val="20"/>
                <w:szCs w:val="20"/>
                <w:lang w:val="ru-RU"/>
              </w:rPr>
              <w:t>и</w:t>
            </w:r>
            <w:r w:rsidRPr="00115949">
              <w:rPr>
                <w:color w:val="000009"/>
                <w:spacing w:val="-2"/>
                <w:sz w:val="20"/>
                <w:szCs w:val="20"/>
                <w:lang w:val="ru-RU"/>
              </w:rPr>
              <w:t xml:space="preserve"> </w:t>
            </w:r>
            <w:r w:rsidRPr="00115949">
              <w:rPr>
                <w:color w:val="000009"/>
                <w:sz w:val="20"/>
                <w:szCs w:val="20"/>
                <w:lang w:val="ru-RU"/>
              </w:rPr>
              <w:t>лазанья, прыжков, бросания и ловли, включать их в режимные</w:t>
            </w:r>
            <w:r w:rsidRPr="00115949">
              <w:rPr>
                <w:color w:val="000009"/>
                <w:spacing w:val="-1"/>
                <w:sz w:val="20"/>
                <w:szCs w:val="20"/>
                <w:lang w:val="ru-RU"/>
              </w:rPr>
              <w:t xml:space="preserve"> </w:t>
            </w:r>
            <w:r w:rsidRPr="00115949">
              <w:rPr>
                <w:color w:val="000009"/>
                <w:sz w:val="20"/>
                <w:szCs w:val="20"/>
                <w:lang w:val="ru-RU"/>
              </w:rPr>
              <w:t>моменты и свободную деятельность детей (например, предлагать детям игровые задания: «пройди между стульями», «попрыгай как зайка» и т. д.);</w:t>
            </w:r>
          </w:p>
          <w:p w14:paraId="033CB2D1" w14:textId="77777777" w:rsidR="00115949" w:rsidRPr="00115949" w:rsidRDefault="00115949" w:rsidP="00115949">
            <w:pPr>
              <w:pStyle w:val="TableParagraph"/>
              <w:numPr>
                <w:ilvl w:val="0"/>
                <w:numId w:val="19"/>
              </w:numPr>
              <w:tabs>
                <w:tab w:val="left" w:pos="822"/>
              </w:tabs>
              <w:ind w:right="74" w:firstLine="283"/>
              <w:jc w:val="both"/>
              <w:rPr>
                <w:sz w:val="20"/>
                <w:szCs w:val="20"/>
              </w:rPr>
            </w:pPr>
            <w:r w:rsidRPr="00115949">
              <w:rPr>
                <w:color w:val="000009"/>
                <w:sz w:val="20"/>
                <w:szCs w:val="20"/>
                <w:lang w:val="ru-RU"/>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w:t>
            </w:r>
            <w:r w:rsidRPr="00115949">
              <w:rPr>
                <w:color w:val="000009"/>
                <w:spacing w:val="58"/>
                <w:w w:val="150"/>
                <w:sz w:val="20"/>
                <w:szCs w:val="20"/>
                <w:lang w:val="ru-RU"/>
              </w:rPr>
              <w:t xml:space="preserve"> </w:t>
            </w:r>
            <w:r w:rsidRPr="00115949">
              <w:rPr>
                <w:color w:val="000009"/>
                <w:sz w:val="20"/>
                <w:szCs w:val="20"/>
                <w:lang w:val="ru-RU"/>
              </w:rPr>
              <w:t>игры</w:t>
            </w:r>
            <w:r w:rsidRPr="00115949">
              <w:rPr>
                <w:color w:val="000009"/>
                <w:spacing w:val="61"/>
                <w:w w:val="150"/>
                <w:sz w:val="20"/>
                <w:szCs w:val="20"/>
                <w:lang w:val="ru-RU"/>
              </w:rPr>
              <w:t xml:space="preserve"> </w:t>
            </w:r>
            <w:r w:rsidRPr="00115949">
              <w:rPr>
                <w:color w:val="000009"/>
                <w:sz w:val="20"/>
                <w:szCs w:val="20"/>
                <w:lang w:val="ru-RU"/>
              </w:rPr>
              <w:t>между</w:t>
            </w:r>
            <w:r w:rsidRPr="00115949">
              <w:rPr>
                <w:color w:val="000009"/>
                <w:spacing w:val="57"/>
                <w:w w:val="150"/>
                <w:sz w:val="20"/>
                <w:szCs w:val="20"/>
                <w:lang w:val="ru-RU"/>
              </w:rPr>
              <w:t xml:space="preserve"> </w:t>
            </w:r>
            <w:r w:rsidRPr="00115949">
              <w:rPr>
                <w:color w:val="000009"/>
                <w:sz w:val="20"/>
                <w:szCs w:val="20"/>
                <w:lang w:val="ru-RU"/>
              </w:rPr>
              <w:t>занятиями,</w:t>
            </w:r>
            <w:r w:rsidRPr="00115949">
              <w:rPr>
                <w:color w:val="000009"/>
                <w:spacing w:val="64"/>
                <w:w w:val="150"/>
                <w:sz w:val="20"/>
                <w:szCs w:val="20"/>
                <w:lang w:val="ru-RU"/>
              </w:rPr>
              <w:t xml:space="preserve"> </w:t>
            </w:r>
            <w:r w:rsidRPr="00115949">
              <w:rPr>
                <w:color w:val="000009"/>
                <w:sz w:val="20"/>
                <w:szCs w:val="20"/>
                <w:lang w:val="ru-RU"/>
              </w:rPr>
              <w:t>утреннюю</w:t>
            </w:r>
            <w:r w:rsidRPr="00115949">
              <w:rPr>
                <w:color w:val="000009"/>
                <w:spacing w:val="63"/>
                <w:w w:val="150"/>
                <w:sz w:val="20"/>
                <w:szCs w:val="20"/>
                <w:lang w:val="ru-RU"/>
              </w:rPr>
              <w:t xml:space="preserve"> </w:t>
            </w:r>
            <w:r w:rsidRPr="00115949">
              <w:rPr>
                <w:color w:val="000009"/>
                <w:spacing w:val="-2"/>
                <w:sz w:val="20"/>
                <w:szCs w:val="20"/>
              </w:rPr>
              <w:t>гимнастику,</w:t>
            </w:r>
          </w:p>
          <w:p w14:paraId="4AA4A429" w14:textId="77777777" w:rsidR="00115949" w:rsidRPr="00115949" w:rsidRDefault="00115949" w:rsidP="00115949">
            <w:pPr>
              <w:pStyle w:val="TableParagraph"/>
              <w:ind w:left="115" w:right="78"/>
              <w:jc w:val="both"/>
              <w:rPr>
                <w:sz w:val="20"/>
                <w:szCs w:val="20"/>
                <w:lang w:val="ru-RU"/>
              </w:rPr>
            </w:pPr>
            <w:r w:rsidRPr="00115949">
              <w:rPr>
                <w:color w:val="000009"/>
                <w:sz w:val="20"/>
                <w:szCs w:val="20"/>
                <w:lang w:val="ru-RU"/>
              </w:rPr>
              <w:t>«гимнастику» пробуждения после дневного сна, занятия ритмикой, подвижные игры на свежем воздухе;</w:t>
            </w:r>
          </w:p>
          <w:p w14:paraId="293AA77E" w14:textId="77777777" w:rsidR="00115949" w:rsidRPr="00115949" w:rsidRDefault="00115949" w:rsidP="00115949">
            <w:pPr>
              <w:pStyle w:val="TableParagraph"/>
              <w:numPr>
                <w:ilvl w:val="0"/>
                <w:numId w:val="19"/>
              </w:numPr>
              <w:tabs>
                <w:tab w:val="left" w:pos="822"/>
              </w:tabs>
              <w:ind w:right="77" w:firstLine="283"/>
              <w:jc w:val="both"/>
              <w:rPr>
                <w:sz w:val="20"/>
                <w:szCs w:val="20"/>
                <w:lang w:val="ru-RU"/>
              </w:rPr>
            </w:pPr>
            <w:r w:rsidRPr="00115949">
              <w:rPr>
                <w:color w:val="000009"/>
                <w:sz w:val="20"/>
                <w:szCs w:val="20"/>
                <w:lang w:val="ru-RU"/>
              </w:rPr>
              <w:t>учить детей выполнять физические упражнения в коллективе сверстников, развивать способность пространственной</w:t>
            </w:r>
            <w:r w:rsidRPr="00115949">
              <w:rPr>
                <w:color w:val="000009"/>
                <w:spacing w:val="-7"/>
                <w:sz w:val="20"/>
                <w:szCs w:val="20"/>
                <w:lang w:val="ru-RU"/>
              </w:rPr>
              <w:t xml:space="preserve"> </w:t>
            </w:r>
            <w:r w:rsidRPr="00115949">
              <w:rPr>
                <w:color w:val="000009"/>
                <w:sz w:val="20"/>
                <w:szCs w:val="20"/>
                <w:lang w:val="ru-RU"/>
              </w:rPr>
              <w:t>ориентировке</w:t>
            </w:r>
            <w:r w:rsidRPr="00115949">
              <w:rPr>
                <w:color w:val="000009"/>
                <w:spacing w:val="-5"/>
                <w:sz w:val="20"/>
                <w:szCs w:val="20"/>
                <w:lang w:val="ru-RU"/>
              </w:rPr>
              <w:t xml:space="preserve"> </w:t>
            </w:r>
            <w:r w:rsidRPr="00115949">
              <w:rPr>
                <w:color w:val="000009"/>
                <w:sz w:val="20"/>
                <w:szCs w:val="20"/>
                <w:lang w:val="ru-RU"/>
              </w:rPr>
              <w:t>в</w:t>
            </w:r>
            <w:r w:rsidRPr="00115949">
              <w:rPr>
                <w:color w:val="000009"/>
                <w:spacing w:val="-6"/>
                <w:sz w:val="20"/>
                <w:szCs w:val="20"/>
                <w:lang w:val="ru-RU"/>
              </w:rPr>
              <w:t xml:space="preserve"> </w:t>
            </w:r>
            <w:r w:rsidRPr="00115949">
              <w:rPr>
                <w:color w:val="000009"/>
                <w:sz w:val="20"/>
                <w:szCs w:val="20"/>
                <w:lang w:val="ru-RU"/>
              </w:rPr>
              <w:t>построениях,</w:t>
            </w:r>
            <w:r w:rsidRPr="00115949">
              <w:rPr>
                <w:color w:val="000009"/>
                <w:spacing w:val="-4"/>
                <w:sz w:val="20"/>
                <w:szCs w:val="20"/>
                <w:lang w:val="ru-RU"/>
              </w:rPr>
              <w:t xml:space="preserve"> </w:t>
            </w:r>
            <w:r w:rsidRPr="00115949">
              <w:rPr>
                <w:color w:val="000009"/>
                <w:spacing w:val="-2"/>
                <w:sz w:val="20"/>
                <w:szCs w:val="20"/>
                <w:lang w:val="ru-RU"/>
              </w:rPr>
              <w:t>перестроениях;</w:t>
            </w:r>
          </w:p>
          <w:p w14:paraId="4A385B26" w14:textId="77777777" w:rsidR="00115949" w:rsidRPr="00115949" w:rsidRDefault="00115949" w:rsidP="00115949">
            <w:pPr>
              <w:pStyle w:val="TableParagraph"/>
              <w:numPr>
                <w:ilvl w:val="0"/>
                <w:numId w:val="19"/>
              </w:numPr>
              <w:tabs>
                <w:tab w:val="left" w:pos="822"/>
              </w:tabs>
              <w:ind w:right="74" w:firstLine="283"/>
              <w:jc w:val="both"/>
              <w:rPr>
                <w:sz w:val="20"/>
                <w:szCs w:val="20"/>
                <w:lang w:val="ru-RU"/>
              </w:rPr>
            </w:pPr>
            <w:r w:rsidRPr="00115949">
              <w:rPr>
                <w:color w:val="000009"/>
                <w:sz w:val="20"/>
                <w:szCs w:val="20"/>
                <w:lang w:val="ru-RU"/>
              </w:rPr>
              <w:t>развивать</w:t>
            </w:r>
            <w:r w:rsidRPr="00115949">
              <w:rPr>
                <w:color w:val="000009"/>
                <w:spacing w:val="-7"/>
                <w:sz w:val="20"/>
                <w:szCs w:val="20"/>
                <w:lang w:val="ru-RU"/>
              </w:rPr>
              <w:t xml:space="preserve"> </w:t>
            </w:r>
            <w:r w:rsidRPr="00115949">
              <w:rPr>
                <w:color w:val="000009"/>
                <w:sz w:val="20"/>
                <w:szCs w:val="20"/>
                <w:lang w:val="ru-RU"/>
              </w:rPr>
              <w:t>двигательные</w:t>
            </w:r>
            <w:r w:rsidRPr="00115949">
              <w:rPr>
                <w:color w:val="000009"/>
                <w:spacing w:val="-8"/>
                <w:sz w:val="20"/>
                <w:szCs w:val="20"/>
                <w:lang w:val="ru-RU"/>
              </w:rPr>
              <w:t xml:space="preserve"> </w:t>
            </w:r>
            <w:r w:rsidRPr="00115949">
              <w:rPr>
                <w:color w:val="000009"/>
                <w:sz w:val="20"/>
                <w:szCs w:val="20"/>
                <w:lang w:val="ru-RU"/>
              </w:rPr>
              <w:t>навыки</w:t>
            </w:r>
            <w:r w:rsidRPr="00115949">
              <w:rPr>
                <w:color w:val="000009"/>
                <w:spacing w:val="-7"/>
                <w:sz w:val="20"/>
                <w:szCs w:val="20"/>
                <w:lang w:val="ru-RU"/>
              </w:rPr>
              <w:t xml:space="preserve"> </w:t>
            </w:r>
            <w:r w:rsidRPr="00115949">
              <w:rPr>
                <w:color w:val="000009"/>
                <w:sz w:val="20"/>
                <w:szCs w:val="20"/>
                <w:lang w:val="ru-RU"/>
              </w:rPr>
              <w:t>и</w:t>
            </w:r>
            <w:r w:rsidRPr="00115949">
              <w:rPr>
                <w:color w:val="000009"/>
                <w:spacing w:val="-5"/>
                <w:sz w:val="20"/>
                <w:szCs w:val="20"/>
                <w:lang w:val="ru-RU"/>
              </w:rPr>
              <w:t xml:space="preserve"> </w:t>
            </w:r>
            <w:r w:rsidRPr="00115949">
              <w:rPr>
                <w:color w:val="000009"/>
                <w:sz w:val="20"/>
                <w:szCs w:val="20"/>
                <w:lang w:val="ru-RU"/>
              </w:rPr>
              <w:t>умения</w:t>
            </w:r>
            <w:r w:rsidRPr="00115949">
              <w:rPr>
                <w:color w:val="000009"/>
                <w:spacing w:val="-7"/>
                <w:sz w:val="20"/>
                <w:szCs w:val="20"/>
                <w:lang w:val="ru-RU"/>
              </w:rPr>
              <w:t xml:space="preserve"> </w:t>
            </w:r>
            <w:r w:rsidRPr="00115949">
              <w:rPr>
                <w:color w:val="000009"/>
                <w:sz w:val="20"/>
                <w:szCs w:val="20"/>
                <w:lang w:val="ru-RU"/>
              </w:rPr>
              <w:t>реагировать</w:t>
            </w:r>
            <w:r w:rsidRPr="00115949">
              <w:rPr>
                <w:color w:val="000009"/>
                <w:spacing w:val="-7"/>
                <w:sz w:val="20"/>
                <w:szCs w:val="20"/>
                <w:lang w:val="ru-RU"/>
              </w:rPr>
              <w:t xml:space="preserve"> </w:t>
            </w:r>
            <w:r w:rsidRPr="00115949">
              <w:rPr>
                <w:color w:val="000009"/>
                <w:sz w:val="20"/>
                <w:szCs w:val="20"/>
                <w:lang w:val="ru-RU"/>
              </w:rPr>
              <w:t>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14:paraId="5BEA2F90" w14:textId="77777777" w:rsidR="00115949" w:rsidRDefault="00115949" w:rsidP="00115949">
            <w:pPr>
              <w:contextualSpacing/>
              <w:rPr>
                <w:rFonts w:ascii="Times New Roman" w:hAnsi="Times New Roman" w:cs="Times New Roman"/>
                <w:color w:val="000009"/>
                <w:spacing w:val="-2"/>
                <w:sz w:val="20"/>
                <w:szCs w:val="20"/>
                <w:lang w:val="ru-RU"/>
              </w:rPr>
            </w:pPr>
            <w:r w:rsidRPr="00115949">
              <w:rPr>
                <w:rFonts w:ascii="Times New Roman" w:hAnsi="Times New Roman" w:cs="Times New Roman"/>
                <w:color w:val="000009"/>
                <w:spacing w:val="-2"/>
                <w:sz w:val="20"/>
                <w:szCs w:val="20"/>
                <w:lang w:val="ru-RU"/>
              </w:rPr>
              <w:t>способствовать</w:t>
            </w:r>
            <w:r w:rsidRPr="00115949">
              <w:rPr>
                <w:rFonts w:ascii="Times New Roman" w:hAnsi="Times New Roman" w:cs="Times New Roman"/>
                <w:color w:val="000009"/>
                <w:sz w:val="20"/>
                <w:szCs w:val="20"/>
                <w:lang w:val="ru-RU"/>
              </w:rPr>
              <w:tab/>
            </w:r>
            <w:r w:rsidRPr="00115949">
              <w:rPr>
                <w:rFonts w:ascii="Times New Roman" w:hAnsi="Times New Roman" w:cs="Times New Roman"/>
                <w:color w:val="000009"/>
                <w:spacing w:val="-2"/>
                <w:sz w:val="20"/>
                <w:szCs w:val="20"/>
                <w:lang w:val="ru-RU"/>
              </w:rPr>
              <w:t>развитию</w:t>
            </w:r>
            <w:r w:rsidRPr="00115949">
              <w:rPr>
                <w:rFonts w:ascii="Times New Roman" w:hAnsi="Times New Roman" w:cs="Times New Roman"/>
                <w:color w:val="000009"/>
                <w:sz w:val="20"/>
                <w:szCs w:val="20"/>
                <w:lang w:val="ru-RU"/>
              </w:rPr>
              <w:tab/>
            </w:r>
            <w:r w:rsidRPr="00115949">
              <w:rPr>
                <w:rFonts w:ascii="Times New Roman" w:hAnsi="Times New Roman" w:cs="Times New Roman"/>
                <w:color w:val="000009"/>
                <w:spacing w:val="-2"/>
                <w:sz w:val="20"/>
                <w:szCs w:val="20"/>
                <w:lang w:val="ru-RU"/>
              </w:rPr>
              <w:t xml:space="preserve">координационных </w:t>
            </w:r>
            <w:r w:rsidRPr="00115949">
              <w:rPr>
                <w:rFonts w:ascii="Times New Roman" w:hAnsi="Times New Roman" w:cs="Times New Roman"/>
                <w:color w:val="000009"/>
                <w:sz w:val="20"/>
                <w:szCs w:val="20"/>
                <w:lang w:val="ru-RU"/>
              </w:rPr>
              <w:t xml:space="preserve">способностей путём введения сложно-координированных </w:t>
            </w:r>
            <w:r w:rsidRPr="00115949">
              <w:rPr>
                <w:rFonts w:ascii="Times New Roman" w:hAnsi="Times New Roman" w:cs="Times New Roman"/>
                <w:color w:val="000009"/>
                <w:spacing w:val="-2"/>
                <w:sz w:val="20"/>
                <w:szCs w:val="20"/>
                <w:lang w:val="ru-RU"/>
              </w:rPr>
              <w:t>движений;</w:t>
            </w:r>
          </w:p>
          <w:p w14:paraId="5F52B74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совершенствование качественной стороны движений — ловкости, гибкости, силы, выносливости;</w:t>
            </w:r>
          </w:p>
          <w:p w14:paraId="034EFAD7"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точность произвольных движений, учить детей переключаться с одного движения на другое;</w:t>
            </w:r>
          </w:p>
          <w:p w14:paraId="07F9B2DF"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выполнять упражнения по словесной инструкции взрослых и давать словесный отчет о выполненном движении</w:t>
            </w:r>
            <w:r w:rsidRPr="00115949">
              <w:rPr>
                <w:rFonts w:ascii="Times New Roman" w:hAnsi="Times New Roman" w:cs="Times New Roman"/>
                <w:sz w:val="20"/>
                <w:szCs w:val="20"/>
                <w:lang w:val="ru-RU"/>
              </w:rPr>
              <w:tab/>
              <w:t>или</w:t>
            </w:r>
            <w:r w:rsidRPr="00115949">
              <w:rPr>
                <w:rFonts w:ascii="Times New Roman" w:hAnsi="Times New Roman" w:cs="Times New Roman"/>
                <w:sz w:val="20"/>
                <w:szCs w:val="20"/>
                <w:lang w:val="ru-RU"/>
              </w:rPr>
              <w:tab/>
              <w:t>последовательности из двух-четырех движений;</w:t>
            </w:r>
          </w:p>
          <w:p w14:paraId="114FC14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воспитывать умение сохранять правильную осанку в различных видах движений;</w:t>
            </w:r>
          </w:p>
          <w:p w14:paraId="3BB7587E"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формировать у детей навыки контроля динамического и статического равновесия;</w:t>
            </w:r>
          </w:p>
          <w:p w14:paraId="03CAA6D7"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сохранять заданный темп во время ходьбы (быстрый, средний, медленный);</w:t>
            </w:r>
          </w:p>
          <w:p w14:paraId="106F45CC"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закреплять навыки в разных видах бега: быть ведущим в колонне, при беге парами соизмерять свои движения с движениями партнера;</w:t>
            </w:r>
          </w:p>
          <w:p w14:paraId="17D565B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закреплять навыки в разных видах прыжков, развивать их технику: энергично отталкиваться и мягко приземляться с сохранением равновесия;</w:t>
            </w:r>
          </w:p>
          <w:p w14:paraId="70AC300A"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 xml:space="preserve">учить координировать движения в играх с мячами разных размеров и с набивным мячом, взаимодействовать с партнером при </w:t>
            </w:r>
            <w:r w:rsidRPr="00115949">
              <w:rPr>
                <w:rFonts w:ascii="Times New Roman" w:hAnsi="Times New Roman" w:cs="Times New Roman"/>
                <w:sz w:val="20"/>
                <w:szCs w:val="20"/>
                <w:lang w:val="ru-RU"/>
              </w:rPr>
              <w:lastRenderedPageBreak/>
              <w:t>ловле и бросках мяча;</w:t>
            </w:r>
          </w:p>
          <w:p w14:paraId="18BBD490"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продолжать учить детей самостоятельно организовывать подвижные игры, предлагать свои варианты игр, комбинации движений;</w:t>
            </w:r>
          </w:p>
          <w:p w14:paraId="78D6658F"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запоминать и проговаривать правила подвижных игр, последовательность действий в эстафетах, играх со спортивными элементами;</w:t>
            </w:r>
          </w:p>
          <w:p w14:paraId="54032991"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185E7B04"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совершенствовать общую моторику, используя корригирующие упражнения для разных мышечных групп;</w:t>
            </w:r>
          </w:p>
          <w:p w14:paraId="7BA20C0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14:paraId="12B4AF55"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000B083B" w14:textId="77777777" w:rsid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14:paraId="58221C78"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2318073A" w14:textId="51B5AAB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r>
              <w:rPr>
                <w:rFonts w:ascii="Times New Roman" w:hAnsi="Times New Roman" w:cs="Times New Roman"/>
                <w:sz w:val="20"/>
                <w:szCs w:val="20"/>
                <w:lang w:val="ru-RU"/>
              </w:rPr>
              <w:t>.</w:t>
            </w:r>
          </w:p>
        </w:tc>
      </w:tr>
      <w:tr w:rsidR="00115949" w14:paraId="2B62DF0D" w14:textId="77777777" w:rsidTr="00C84FF0">
        <w:tc>
          <w:tcPr>
            <w:tcW w:w="2547" w:type="dxa"/>
          </w:tcPr>
          <w:p w14:paraId="278A68B3" w14:textId="426DB4EE"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color w:val="000009"/>
                <w:sz w:val="20"/>
                <w:szCs w:val="20"/>
                <w:lang w:val="ru-RU"/>
              </w:rPr>
              <w:lastRenderedPageBreak/>
              <w:t>Коррекция</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недостатков</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и развитие</w:t>
            </w:r>
            <w:r w:rsidRPr="00115949">
              <w:rPr>
                <w:rFonts w:ascii="Times New Roman" w:hAnsi="Times New Roman" w:cs="Times New Roman"/>
                <w:color w:val="000009"/>
                <w:spacing w:val="-6"/>
                <w:sz w:val="20"/>
                <w:szCs w:val="20"/>
                <w:lang w:val="ru-RU"/>
              </w:rPr>
              <w:t xml:space="preserve"> </w:t>
            </w:r>
            <w:r w:rsidRPr="00115949">
              <w:rPr>
                <w:rFonts w:ascii="Times New Roman" w:hAnsi="Times New Roman" w:cs="Times New Roman"/>
                <w:color w:val="000009"/>
                <w:sz w:val="20"/>
                <w:szCs w:val="20"/>
                <w:lang w:val="ru-RU"/>
              </w:rPr>
              <w:t>ручной</w:t>
            </w:r>
            <w:r w:rsidRPr="00115949">
              <w:rPr>
                <w:rFonts w:ascii="Times New Roman" w:hAnsi="Times New Roman" w:cs="Times New Roman"/>
                <w:color w:val="000009"/>
                <w:spacing w:val="-5"/>
                <w:sz w:val="20"/>
                <w:szCs w:val="20"/>
                <w:lang w:val="ru-RU"/>
              </w:rPr>
              <w:t xml:space="preserve"> </w:t>
            </w:r>
            <w:r w:rsidRPr="00115949">
              <w:rPr>
                <w:rFonts w:ascii="Times New Roman" w:hAnsi="Times New Roman" w:cs="Times New Roman"/>
                <w:color w:val="000009"/>
                <w:spacing w:val="-2"/>
                <w:sz w:val="20"/>
                <w:szCs w:val="20"/>
                <w:lang w:val="ru-RU"/>
              </w:rPr>
              <w:t>моторики</w:t>
            </w:r>
          </w:p>
        </w:tc>
        <w:tc>
          <w:tcPr>
            <w:tcW w:w="12013" w:type="dxa"/>
          </w:tcPr>
          <w:p w14:paraId="05C2F976" w14:textId="77777777" w:rsidR="00115949" w:rsidRPr="00115949" w:rsidRDefault="00115949" w:rsidP="00115949">
            <w:pPr>
              <w:pStyle w:val="TableParagraph"/>
              <w:numPr>
                <w:ilvl w:val="0"/>
                <w:numId w:val="20"/>
              </w:numPr>
              <w:tabs>
                <w:tab w:val="left" w:pos="822"/>
              </w:tabs>
              <w:ind w:right="76" w:firstLine="283"/>
              <w:jc w:val="both"/>
              <w:rPr>
                <w:sz w:val="20"/>
                <w:szCs w:val="20"/>
                <w:lang w:val="ru-RU"/>
              </w:rPr>
            </w:pPr>
            <w:r w:rsidRPr="00115949">
              <w:rPr>
                <w:color w:val="000009"/>
                <w:sz w:val="20"/>
                <w:szCs w:val="20"/>
                <w:lang w:val="ru-RU"/>
              </w:rPr>
              <w:t>дифференцированно применять игры и упражнения для нормализации мышечного тонуса;</w:t>
            </w:r>
          </w:p>
          <w:p w14:paraId="23E8E608" w14:textId="77777777" w:rsidR="00115949" w:rsidRPr="00115949" w:rsidRDefault="00115949" w:rsidP="00115949">
            <w:pPr>
              <w:pStyle w:val="TableParagraph"/>
              <w:numPr>
                <w:ilvl w:val="0"/>
                <w:numId w:val="20"/>
              </w:numPr>
              <w:tabs>
                <w:tab w:val="left" w:pos="822"/>
              </w:tabs>
              <w:ind w:right="74" w:firstLine="283"/>
              <w:jc w:val="both"/>
              <w:rPr>
                <w:sz w:val="20"/>
                <w:szCs w:val="20"/>
                <w:lang w:val="ru-RU"/>
              </w:rPr>
            </w:pPr>
            <w:r w:rsidRPr="00115949">
              <w:rPr>
                <w:color w:val="000009"/>
                <w:sz w:val="20"/>
                <w:szCs w:val="20"/>
                <w:lang w:val="ru-RU"/>
              </w:rPr>
              <w:t>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38CD834B" w14:textId="77777777" w:rsidR="00115949" w:rsidRPr="00115949" w:rsidRDefault="00115949" w:rsidP="00115949">
            <w:pPr>
              <w:pStyle w:val="TableParagraph"/>
              <w:numPr>
                <w:ilvl w:val="0"/>
                <w:numId w:val="20"/>
              </w:numPr>
              <w:tabs>
                <w:tab w:val="left" w:pos="822"/>
              </w:tabs>
              <w:ind w:right="80" w:firstLine="283"/>
              <w:jc w:val="both"/>
              <w:rPr>
                <w:sz w:val="20"/>
                <w:szCs w:val="20"/>
                <w:lang w:val="ru-RU"/>
              </w:rPr>
            </w:pPr>
            <w:r w:rsidRPr="00115949">
              <w:rPr>
                <w:color w:val="000009"/>
                <w:sz w:val="20"/>
                <w:szCs w:val="20"/>
                <w:lang w:val="ru-RU"/>
              </w:rPr>
              <w:t>развивать</w:t>
            </w:r>
            <w:r w:rsidRPr="00115949">
              <w:rPr>
                <w:color w:val="000009"/>
                <w:spacing w:val="-7"/>
                <w:sz w:val="20"/>
                <w:szCs w:val="20"/>
                <w:lang w:val="ru-RU"/>
              </w:rPr>
              <w:t xml:space="preserve"> </w:t>
            </w:r>
            <w:r w:rsidRPr="00115949">
              <w:rPr>
                <w:color w:val="000009"/>
                <w:sz w:val="20"/>
                <w:szCs w:val="20"/>
                <w:lang w:val="ru-RU"/>
              </w:rPr>
              <w:t>умения</w:t>
            </w:r>
            <w:r w:rsidRPr="00115949">
              <w:rPr>
                <w:color w:val="000009"/>
                <w:spacing w:val="-7"/>
                <w:sz w:val="20"/>
                <w:szCs w:val="20"/>
                <w:lang w:val="ru-RU"/>
              </w:rPr>
              <w:t xml:space="preserve"> </w:t>
            </w:r>
            <w:r w:rsidRPr="00115949">
              <w:rPr>
                <w:color w:val="000009"/>
                <w:sz w:val="20"/>
                <w:szCs w:val="20"/>
                <w:lang w:val="ru-RU"/>
              </w:rPr>
              <w:t>удерживать</w:t>
            </w:r>
            <w:r w:rsidRPr="00115949">
              <w:rPr>
                <w:color w:val="000009"/>
                <w:spacing w:val="-8"/>
                <w:sz w:val="20"/>
                <w:szCs w:val="20"/>
                <w:lang w:val="ru-RU"/>
              </w:rPr>
              <w:t xml:space="preserve"> </w:t>
            </w:r>
            <w:r w:rsidRPr="00115949">
              <w:rPr>
                <w:color w:val="000009"/>
                <w:sz w:val="20"/>
                <w:szCs w:val="20"/>
                <w:lang w:val="ru-RU"/>
              </w:rPr>
              <w:t>позу</w:t>
            </w:r>
            <w:r w:rsidRPr="00115949">
              <w:rPr>
                <w:color w:val="000009"/>
                <w:spacing w:val="-15"/>
                <w:sz w:val="20"/>
                <w:szCs w:val="20"/>
                <w:lang w:val="ru-RU"/>
              </w:rPr>
              <w:t xml:space="preserve"> </w:t>
            </w:r>
            <w:r w:rsidRPr="00115949">
              <w:rPr>
                <w:color w:val="000009"/>
                <w:sz w:val="20"/>
                <w:szCs w:val="20"/>
                <w:lang w:val="ru-RU"/>
              </w:rPr>
              <w:t>пальцев</w:t>
            </w:r>
            <w:r w:rsidRPr="00115949">
              <w:rPr>
                <w:color w:val="000009"/>
                <w:spacing w:val="-10"/>
                <w:sz w:val="20"/>
                <w:szCs w:val="20"/>
                <w:lang w:val="ru-RU"/>
              </w:rPr>
              <w:t xml:space="preserve"> </w:t>
            </w:r>
            <w:r w:rsidRPr="00115949">
              <w:rPr>
                <w:color w:val="000009"/>
                <w:sz w:val="20"/>
                <w:szCs w:val="20"/>
                <w:lang w:val="ru-RU"/>
              </w:rPr>
              <w:t>и</w:t>
            </w:r>
            <w:r w:rsidRPr="00115949">
              <w:rPr>
                <w:color w:val="000009"/>
                <w:spacing w:val="-9"/>
                <w:sz w:val="20"/>
                <w:szCs w:val="20"/>
                <w:lang w:val="ru-RU"/>
              </w:rPr>
              <w:t xml:space="preserve"> </w:t>
            </w:r>
            <w:r w:rsidRPr="00115949">
              <w:rPr>
                <w:color w:val="000009"/>
                <w:sz w:val="20"/>
                <w:szCs w:val="20"/>
                <w:lang w:val="ru-RU"/>
              </w:rPr>
              <w:t>кистей</w:t>
            </w:r>
            <w:r w:rsidRPr="00115949">
              <w:rPr>
                <w:color w:val="000009"/>
                <w:spacing w:val="-9"/>
                <w:sz w:val="20"/>
                <w:szCs w:val="20"/>
                <w:lang w:val="ru-RU"/>
              </w:rPr>
              <w:t xml:space="preserve"> </w:t>
            </w:r>
            <w:r w:rsidRPr="00115949">
              <w:rPr>
                <w:color w:val="000009"/>
                <w:sz w:val="20"/>
                <w:szCs w:val="20"/>
                <w:lang w:val="ru-RU"/>
              </w:rPr>
              <w:t>рук; развивать умение сгибать и разгибать каждый палец на руке;</w:t>
            </w:r>
          </w:p>
          <w:p w14:paraId="3F32AB8A" w14:textId="77777777" w:rsidR="00115949" w:rsidRPr="00115949" w:rsidRDefault="00115949" w:rsidP="00115949">
            <w:pPr>
              <w:pStyle w:val="TableParagraph"/>
              <w:numPr>
                <w:ilvl w:val="0"/>
                <w:numId w:val="20"/>
              </w:numPr>
              <w:tabs>
                <w:tab w:val="left" w:pos="822"/>
              </w:tabs>
              <w:ind w:right="74" w:firstLine="283"/>
              <w:jc w:val="both"/>
              <w:rPr>
                <w:sz w:val="20"/>
                <w:szCs w:val="20"/>
                <w:lang w:val="ru-RU"/>
              </w:rPr>
            </w:pPr>
            <w:r w:rsidRPr="00115949">
              <w:rPr>
                <w:color w:val="000009"/>
                <w:sz w:val="20"/>
                <w:szCs w:val="20"/>
                <w:lang w:val="ru-RU"/>
              </w:rPr>
              <w:t xml:space="preserve">тренировать активные движения кистей (вращения, </w:t>
            </w:r>
            <w:r w:rsidRPr="00115949">
              <w:rPr>
                <w:color w:val="000009"/>
                <w:spacing w:val="-2"/>
                <w:sz w:val="20"/>
                <w:szCs w:val="20"/>
                <w:lang w:val="ru-RU"/>
              </w:rPr>
              <w:t>похлопывания);</w:t>
            </w:r>
          </w:p>
          <w:p w14:paraId="15EB9810" w14:textId="77777777" w:rsidR="00115949" w:rsidRPr="00115949" w:rsidRDefault="00115949" w:rsidP="00115949">
            <w:pPr>
              <w:pStyle w:val="TableParagraph"/>
              <w:numPr>
                <w:ilvl w:val="0"/>
                <w:numId w:val="20"/>
              </w:numPr>
              <w:tabs>
                <w:tab w:val="left" w:pos="882"/>
              </w:tabs>
              <w:ind w:right="76" w:firstLine="283"/>
              <w:jc w:val="both"/>
              <w:rPr>
                <w:sz w:val="20"/>
                <w:szCs w:val="20"/>
                <w:lang w:val="ru-RU"/>
              </w:rPr>
            </w:pPr>
            <w:r w:rsidRPr="00115949">
              <w:rPr>
                <w:color w:val="000009"/>
                <w:sz w:val="20"/>
                <w:szCs w:val="20"/>
                <w:lang w:val="ru-RU"/>
              </w:rPr>
              <w:t>развивать</w:t>
            </w:r>
            <w:r w:rsidRPr="00115949">
              <w:rPr>
                <w:color w:val="000009"/>
                <w:spacing w:val="-10"/>
                <w:sz w:val="20"/>
                <w:szCs w:val="20"/>
                <w:lang w:val="ru-RU"/>
              </w:rPr>
              <w:t xml:space="preserve"> </w:t>
            </w:r>
            <w:r w:rsidRPr="00115949">
              <w:rPr>
                <w:color w:val="000009"/>
                <w:sz w:val="20"/>
                <w:szCs w:val="20"/>
                <w:lang w:val="ru-RU"/>
              </w:rPr>
              <w:t>движения</w:t>
            </w:r>
            <w:r w:rsidRPr="00115949">
              <w:rPr>
                <w:color w:val="000009"/>
                <w:spacing w:val="-13"/>
                <w:sz w:val="20"/>
                <w:szCs w:val="20"/>
                <w:lang w:val="ru-RU"/>
              </w:rPr>
              <w:t xml:space="preserve"> </w:t>
            </w:r>
            <w:r w:rsidRPr="00115949">
              <w:rPr>
                <w:color w:val="000009"/>
                <w:sz w:val="20"/>
                <w:szCs w:val="20"/>
                <w:lang w:val="ru-RU"/>
              </w:rPr>
              <w:t>хватания,</w:t>
            </w:r>
            <w:r w:rsidRPr="00115949">
              <w:rPr>
                <w:color w:val="000009"/>
                <w:spacing w:val="-11"/>
                <w:sz w:val="20"/>
                <w:szCs w:val="20"/>
                <w:lang w:val="ru-RU"/>
              </w:rPr>
              <w:t xml:space="preserve"> </w:t>
            </w:r>
            <w:r w:rsidRPr="00115949">
              <w:rPr>
                <w:color w:val="000009"/>
                <w:sz w:val="20"/>
                <w:szCs w:val="20"/>
                <w:lang w:val="ru-RU"/>
              </w:rPr>
              <w:t>совершенствовать</w:t>
            </w:r>
            <w:r w:rsidRPr="00115949">
              <w:rPr>
                <w:color w:val="000009"/>
                <w:spacing w:val="-10"/>
                <w:sz w:val="20"/>
                <w:szCs w:val="20"/>
                <w:lang w:val="ru-RU"/>
              </w:rPr>
              <w:t xml:space="preserve"> </w:t>
            </w:r>
            <w:r w:rsidRPr="00115949">
              <w:rPr>
                <w:color w:val="000009"/>
                <w:sz w:val="20"/>
                <w:szCs w:val="20"/>
                <w:lang w:val="ru-RU"/>
              </w:rPr>
              <w:t>разные виды захвата крупных и мелких предметов разной формы;</w:t>
            </w:r>
          </w:p>
          <w:p w14:paraId="0A3569DE" w14:textId="77777777" w:rsidR="00115949" w:rsidRPr="00115949" w:rsidRDefault="00115949" w:rsidP="00115949">
            <w:pPr>
              <w:pStyle w:val="TableParagraph"/>
              <w:numPr>
                <w:ilvl w:val="0"/>
                <w:numId w:val="20"/>
              </w:numPr>
              <w:tabs>
                <w:tab w:val="left" w:pos="822"/>
              </w:tabs>
              <w:ind w:right="75" w:firstLine="283"/>
              <w:jc w:val="both"/>
              <w:rPr>
                <w:sz w:val="20"/>
                <w:szCs w:val="20"/>
                <w:lang w:val="ru-RU"/>
              </w:rPr>
            </w:pPr>
            <w:r w:rsidRPr="00115949">
              <w:rPr>
                <w:color w:val="000009"/>
                <w:sz w:val="20"/>
                <w:szCs w:val="20"/>
                <w:lang w:val="ru-RU"/>
              </w:rPr>
              <w:t>применять</w:t>
            </w:r>
            <w:r w:rsidRPr="00115949">
              <w:rPr>
                <w:color w:val="000009"/>
                <w:spacing w:val="-5"/>
                <w:sz w:val="20"/>
                <w:szCs w:val="20"/>
                <w:lang w:val="ru-RU"/>
              </w:rPr>
              <w:t xml:space="preserve"> </w:t>
            </w:r>
            <w:r w:rsidRPr="00115949">
              <w:rPr>
                <w:color w:val="000009"/>
                <w:sz w:val="20"/>
                <w:szCs w:val="20"/>
                <w:lang w:val="ru-RU"/>
              </w:rPr>
              <w:t>игровые</w:t>
            </w:r>
            <w:r w:rsidRPr="00115949">
              <w:rPr>
                <w:color w:val="000009"/>
                <w:spacing w:val="-2"/>
                <w:sz w:val="20"/>
                <w:szCs w:val="20"/>
                <w:lang w:val="ru-RU"/>
              </w:rPr>
              <w:t xml:space="preserve"> </w:t>
            </w:r>
            <w:r w:rsidRPr="00115949">
              <w:rPr>
                <w:color w:val="000009"/>
                <w:sz w:val="20"/>
                <w:szCs w:val="20"/>
                <w:lang w:val="ru-RU"/>
              </w:rPr>
              <w:t>упражнения</w:t>
            </w:r>
            <w:r w:rsidRPr="00115949">
              <w:rPr>
                <w:color w:val="000009"/>
                <w:spacing w:val="-4"/>
                <w:sz w:val="20"/>
                <w:szCs w:val="20"/>
                <w:lang w:val="ru-RU"/>
              </w:rPr>
              <w:t xml:space="preserve"> </w:t>
            </w:r>
            <w:r w:rsidRPr="00115949">
              <w:rPr>
                <w:color w:val="000009"/>
                <w:sz w:val="20"/>
                <w:szCs w:val="20"/>
                <w:lang w:val="ru-RU"/>
              </w:rPr>
              <w:t>для</w:t>
            </w:r>
            <w:r w:rsidRPr="00115949">
              <w:rPr>
                <w:color w:val="000009"/>
                <w:spacing w:val="-6"/>
                <w:sz w:val="20"/>
                <w:szCs w:val="20"/>
                <w:lang w:val="ru-RU"/>
              </w:rPr>
              <w:t xml:space="preserve"> </w:t>
            </w:r>
            <w:r w:rsidRPr="00115949">
              <w:rPr>
                <w:color w:val="000009"/>
                <w:sz w:val="20"/>
                <w:szCs w:val="20"/>
                <w:lang w:val="ru-RU"/>
              </w:rPr>
              <w:t>расслабления</w:t>
            </w:r>
            <w:r w:rsidRPr="00115949">
              <w:rPr>
                <w:color w:val="000009"/>
                <w:spacing w:val="-4"/>
                <w:sz w:val="20"/>
                <w:szCs w:val="20"/>
                <w:lang w:val="ru-RU"/>
              </w:rPr>
              <w:t xml:space="preserve"> </w:t>
            </w:r>
            <w:r w:rsidRPr="00115949">
              <w:rPr>
                <w:color w:val="000009"/>
                <w:sz w:val="20"/>
                <w:szCs w:val="20"/>
                <w:lang w:val="ru-RU"/>
              </w:rPr>
              <w:t>мышц пальцев и кистей рук при утомлении;</w:t>
            </w:r>
          </w:p>
          <w:p w14:paraId="3E2B2B23" w14:textId="77777777" w:rsidR="00115949" w:rsidRPr="00115949" w:rsidRDefault="00115949" w:rsidP="00115949">
            <w:pPr>
              <w:pStyle w:val="TableParagraph"/>
              <w:numPr>
                <w:ilvl w:val="0"/>
                <w:numId w:val="20"/>
              </w:numPr>
              <w:tabs>
                <w:tab w:val="left" w:pos="822"/>
              </w:tabs>
              <w:ind w:right="76" w:firstLine="283"/>
              <w:jc w:val="both"/>
              <w:rPr>
                <w:sz w:val="20"/>
                <w:szCs w:val="20"/>
                <w:lang w:val="ru-RU"/>
              </w:rPr>
            </w:pPr>
            <w:r w:rsidRPr="00115949">
              <w:rPr>
                <w:color w:val="000009"/>
                <w:sz w:val="20"/>
                <w:szCs w:val="20"/>
                <w:lang w:val="ru-RU"/>
              </w:rPr>
              <w:t>развивать практические умения при выполнении орудийных и соотносящих предметных действий;</w:t>
            </w:r>
          </w:p>
          <w:p w14:paraId="1922AE1E" w14:textId="77777777" w:rsidR="00115949" w:rsidRPr="00115949" w:rsidRDefault="00115949" w:rsidP="00115949">
            <w:pPr>
              <w:pStyle w:val="TableParagraph"/>
              <w:numPr>
                <w:ilvl w:val="0"/>
                <w:numId w:val="20"/>
              </w:numPr>
              <w:tabs>
                <w:tab w:val="left" w:pos="822"/>
              </w:tabs>
              <w:ind w:right="77" w:firstLine="283"/>
              <w:jc w:val="both"/>
              <w:rPr>
                <w:sz w:val="20"/>
                <w:szCs w:val="20"/>
                <w:lang w:val="ru-RU"/>
              </w:rPr>
            </w:pPr>
            <w:r w:rsidRPr="00115949">
              <w:rPr>
                <w:color w:val="000009"/>
                <w:sz w:val="20"/>
                <w:szCs w:val="20"/>
                <w:lang w:val="ru-RU"/>
              </w:rPr>
              <w:t>развивать умения выполнять ритмичные движения руками под звучание музыкальных инструментов;</w:t>
            </w:r>
          </w:p>
          <w:p w14:paraId="627E648D" w14:textId="77777777" w:rsidR="00115949" w:rsidRPr="00115949" w:rsidRDefault="00115949" w:rsidP="00115949">
            <w:pPr>
              <w:pStyle w:val="TableParagraph"/>
              <w:numPr>
                <w:ilvl w:val="0"/>
                <w:numId w:val="20"/>
              </w:numPr>
              <w:tabs>
                <w:tab w:val="left" w:pos="822"/>
              </w:tabs>
              <w:ind w:right="72" w:firstLine="283"/>
              <w:jc w:val="both"/>
              <w:rPr>
                <w:sz w:val="20"/>
                <w:szCs w:val="20"/>
                <w:lang w:val="ru-RU"/>
              </w:rPr>
            </w:pPr>
            <w:r w:rsidRPr="00115949">
              <w:rPr>
                <w:color w:val="000009"/>
                <w:sz w:val="20"/>
                <w:szCs w:val="20"/>
                <w:lang w:val="ru-RU"/>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25E46325" w14:textId="77777777" w:rsidR="00115949" w:rsidRPr="00115949" w:rsidRDefault="00115949" w:rsidP="00115949">
            <w:pPr>
              <w:pStyle w:val="TableParagraph"/>
              <w:numPr>
                <w:ilvl w:val="0"/>
                <w:numId w:val="20"/>
              </w:numPr>
              <w:tabs>
                <w:tab w:val="left" w:pos="822"/>
              </w:tabs>
              <w:ind w:right="71" w:firstLine="283"/>
              <w:jc w:val="both"/>
              <w:rPr>
                <w:sz w:val="20"/>
                <w:szCs w:val="20"/>
                <w:lang w:val="ru-RU"/>
              </w:rPr>
            </w:pPr>
            <w:r w:rsidRPr="00115949">
              <w:rPr>
                <w:color w:val="000009"/>
                <w:sz w:val="20"/>
                <w:szCs w:val="20"/>
                <w:lang w:val="ru-RU"/>
              </w:rPr>
              <w:t>формировать у</w:t>
            </w:r>
            <w:r w:rsidRPr="00115949">
              <w:rPr>
                <w:color w:val="000009"/>
                <w:spacing w:val="-1"/>
                <w:sz w:val="20"/>
                <w:szCs w:val="20"/>
                <w:lang w:val="ru-RU"/>
              </w:rPr>
              <w:t xml:space="preserve"> </w:t>
            </w:r>
            <w:r w:rsidRPr="00115949">
              <w:rPr>
                <w:color w:val="000009"/>
                <w:sz w:val="20"/>
                <w:szCs w:val="20"/>
                <w:lang w:val="ru-RU"/>
              </w:rPr>
              <w:t>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45BC47D3" w14:textId="77777777" w:rsidR="00115949" w:rsidRPr="00115949" w:rsidRDefault="00115949" w:rsidP="00115949">
            <w:pPr>
              <w:pStyle w:val="TableParagraph"/>
              <w:numPr>
                <w:ilvl w:val="0"/>
                <w:numId w:val="20"/>
              </w:numPr>
              <w:tabs>
                <w:tab w:val="left" w:pos="822"/>
              </w:tabs>
              <w:ind w:right="79" w:firstLine="283"/>
              <w:jc w:val="both"/>
              <w:rPr>
                <w:sz w:val="20"/>
                <w:szCs w:val="20"/>
                <w:lang w:val="ru-RU"/>
              </w:rPr>
            </w:pPr>
            <w:r w:rsidRPr="00115949">
              <w:rPr>
                <w:color w:val="000009"/>
                <w:sz w:val="20"/>
                <w:szCs w:val="20"/>
                <w:lang w:val="ru-RU"/>
              </w:rPr>
              <w:t>развивать захват мелких или сыпучих материалов указательным типом хватания;</w:t>
            </w:r>
          </w:p>
          <w:p w14:paraId="631C4B22" w14:textId="77777777" w:rsidR="00115949" w:rsidRPr="00115949" w:rsidRDefault="00115949" w:rsidP="00115949">
            <w:pPr>
              <w:pStyle w:val="TableParagraph"/>
              <w:numPr>
                <w:ilvl w:val="0"/>
                <w:numId w:val="20"/>
              </w:numPr>
              <w:tabs>
                <w:tab w:val="left" w:pos="822"/>
              </w:tabs>
              <w:ind w:right="78" w:firstLine="283"/>
              <w:jc w:val="both"/>
              <w:rPr>
                <w:sz w:val="20"/>
                <w:szCs w:val="20"/>
                <w:lang w:val="ru-RU"/>
              </w:rPr>
            </w:pPr>
            <w:r w:rsidRPr="00115949">
              <w:rPr>
                <w:color w:val="000009"/>
                <w:sz w:val="20"/>
                <w:szCs w:val="20"/>
                <w:lang w:val="ru-RU"/>
              </w:rPr>
              <w:t>учить</w:t>
            </w:r>
            <w:r w:rsidRPr="00115949">
              <w:rPr>
                <w:color w:val="000009"/>
                <w:spacing w:val="-1"/>
                <w:sz w:val="20"/>
                <w:szCs w:val="20"/>
                <w:lang w:val="ru-RU"/>
              </w:rPr>
              <w:t xml:space="preserve"> </w:t>
            </w:r>
            <w:r w:rsidRPr="00115949">
              <w:rPr>
                <w:color w:val="000009"/>
                <w:sz w:val="20"/>
                <w:szCs w:val="20"/>
                <w:lang w:val="ru-RU"/>
              </w:rPr>
              <w:t>детей</w:t>
            </w:r>
            <w:r w:rsidRPr="00115949">
              <w:rPr>
                <w:color w:val="000009"/>
                <w:spacing w:val="-1"/>
                <w:sz w:val="20"/>
                <w:szCs w:val="20"/>
                <w:lang w:val="ru-RU"/>
              </w:rPr>
              <w:t xml:space="preserve"> </w:t>
            </w:r>
            <w:r w:rsidRPr="00115949">
              <w:rPr>
                <w:color w:val="000009"/>
                <w:sz w:val="20"/>
                <w:szCs w:val="20"/>
                <w:lang w:val="ru-RU"/>
              </w:rPr>
              <w:t>выкладывать</w:t>
            </w:r>
            <w:r w:rsidRPr="00115949">
              <w:rPr>
                <w:color w:val="000009"/>
                <w:spacing w:val="-1"/>
                <w:sz w:val="20"/>
                <w:szCs w:val="20"/>
                <w:lang w:val="ru-RU"/>
              </w:rPr>
              <w:t xml:space="preserve"> </w:t>
            </w:r>
            <w:r w:rsidRPr="00115949">
              <w:rPr>
                <w:color w:val="000009"/>
                <w:sz w:val="20"/>
                <w:szCs w:val="20"/>
                <w:lang w:val="ru-RU"/>
              </w:rPr>
              <w:t>мелкие</w:t>
            </w:r>
            <w:r w:rsidRPr="00115949">
              <w:rPr>
                <w:color w:val="000009"/>
                <w:spacing w:val="-3"/>
                <w:sz w:val="20"/>
                <w:szCs w:val="20"/>
                <w:lang w:val="ru-RU"/>
              </w:rPr>
              <w:t xml:space="preserve"> </w:t>
            </w:r>
            <w:r w:rsidRPr="00115949">
              <w:rPr>
                <w:color w:val="000009"/>
                <w:sz w:val="20"/>
                <w:szCs w:val="20"/>
                <w:lang w:val="ru-RU"/>
              </w:rPr>
              <w:t>предметы</w:t>
            </w:r>
            <w:r w:rsidRPr="00115949">
              <w:rPr>
                <w:color w:val="000009"/>
                <w:spacing w:val="-2"/>
                <w:sz w:val="20"/>
                <w:szCs w:val="20"/>
                <w:lang w:val="ru-RU"/>
              </w:rPr>
              <w:t xml:space="preserve"> </w:t>
            </w:r>
            <w:r w:rsidRPr="00115949">
              <w:rPr>
                <w:color w:val="000009"/>
                <w:sz w:val="20"/>
                <w:szCs w:val="20"/>
                <w:lang w:val="ru-RU"/>
              </w:rPr>
              <w:t>по</w:t>
            </w:r>
            <w:r w:rsidRPr="00115949">
              <w:rPr>
                <w:color w:val="000009"/>
                <w:spacing w:val="-2"/>
                <w:sz w:val="20"/>
                <w:szCs w:val="20"/>
                <w:lang w:val="ru-RU"/>
              </w:rPr>
              <w:t xml:space="preserve"> </w:t>
            </w:r>
            <w:r w:rsidRPr="00115949">
              <w:rPr>
                <w:color w:val="000009"/>
                <w:sz w:val="20"/>
                <w:szCs w:val="20"/>
                <w:lang w:val="ru-RU"/>
              </w:rPr>
              <w:t>заданным ориентирам: точкам, пунктирным линиям;</w:t>
            </w:r>
          </w:p>
          <w:p w14:paraId="4F7B3D41" w14:textId="77777777" w:rsidR="00115949" w:rsidRPr="00115949" w:rsidRDefault="00115949" w:rsidP="00115949">
            <w:pPr>
              <w:pStyle w:val="TableParagraph"/>
              <w:numPr>
                <w:ilvl w:val="0"/>
                <w:numId w:val="20"/>
              </w:numPr>
              <w:tabs>
                <w:tab w:val="left" w:pos="822"/>
              </w:tabs>
              <w:ind w:right="76" w:firstLine="283"/>
              <w:jc w:val="both"/>
              <w:rPr>
                <w:sz w:val="20"/>
                <w:szCs w:val="20"/>
                <w:lang w:val="ru-RU"/>
              </w:rPr>
            </w:pPr>
            <w:r w:rsidRPr="00115949">
              <w:rPr>
                <w:color w:val="000009"/>
                <w:sz w:val="20"/>
                <w:szCs w:val="20"/>
                <w:lang w:val="ru-RU"/>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45E9C1A7" w14:textId="77777777" w:rsidR="00115949" w:rsidRPr="00115949" w:rsidRDefault="00115949" w:rsidP="00115949">
            <w:pPr>
              <w:pStyle w:val="TableParagraph"/>
              <w:numPr>
                <w:ilvl w:val="0"/>
                <w:numId w:val="20"/>
              </w:numPr>
              <w:tabs>
                <w:tab w:val="left" w:pos="822"/>
              </w:tabs>
              <w:ind w:right="73" w:firstLine="283"/>
              <w:jc w:val="both"/>
              <w:rPr>
                <w:sz w:val="20"/>
                <w:szCs w:val="20"/>
                <w:lang w:val="ru-RU"/>
              </w:rPr>
            </w:pPr>
            <w:r w:rsidRPr="00115949">
              <w:rPr>
                <w:color w:val="000009"/>
                <w:sz w:val="20"/>
                <w:szCs w:val="20"/>
                <w:lang w:val="ru-RU"/>
              </w:rPr>
              <w:t>учить выполнять определенные движения руками под звуковые</w:t>
            </w:r>
            <w:r w:rsidRPr="00115949">
              <w:rPr>
                <w:color w:val="000009"/>
                <w:spacing w:val="-1"/>
                <w:sz w:val="20"/>
                <w:szCs w:val="20"/>
                <w:lang w:val="ru-RU"/>
              </w:rPr>
              <w:t xml:space="preserve"> </w:t>
            </w:r>
            <w:r w:rsidRPr="00115949">
              <w:rPr>
                <w:color w:val="000009"/>
                <w:sz w:val="20"/>
                <w:szCs w:val="20"/>
                <w:lang w:val="ru-RU"/>
              </w:rPr>
              <w:t>и зрительные</w:t>
            </w:r>
            <w:r w:rsidRPr="00115949">
              <w:rPr>
                <w:color w:val="000009"/>
                <w:spacing w:val="-4"/>
                <w:sz w:val="20"/>
                <w:szCs w:val="20"/>
                <w:lang w:val="ru-RU"/>
              </w:rPr>
              <w:t xml:space="preserve"> </w:t>
            </w:r>
            <w:r w:rsidRPr="00115949">
              <w:rPr>
                <w:color w:val="000009"/>
                <w:sz w:val="20"/>
                <w:szCs w:val="20"/>
                <w:lang w:val="ru-RU"/>
              </w:rPr>
              <w:t>сигналы (если я</w:t>
            </w:r>
            <w:r w:rsidRPr="00115949">
              <w:rPr>
                <w:color w:val="000009"/>
                <w:spacing w:val="-2"/>
                <w:sz w:val="20"/>
                <w:szCs w:val="20"/>
                <w:lang w:val="ru-RU"/>
              </w:rPr>
              <w:t xml:space="preserve"> </w:t>
            </w:r>
            <w:r w:rsidRPr="00115949">
              <w:rPr>
                <w:color w:val="000009"/>
                <w:sz w:val="20"/>
                <w:szCs w:val="20"/>
                <w:lang w:val="ru-RU"/>
              </w:rPr>
              <w:t>подниму</w:t>
            </w:r>
            <w:r w:rsidRPr="00115949">
              <w:rPr>
                <w:color w:val="000009"/>
                <w:spacing w:val="-5"/>
                <w:sz w:val="20"/>
                <w:szCs w:val="20"/>
                <w:lang w:val="ru-RU"/>
              </w:rPr>
              <w:t xml:space="preserve"> </w:t>
            </w:r>
            <w:r w:rsidRPr="00115949">
              <w:rPr>
                <w:color w:val="000009"/>
                <w:sz w:val="20"/>
                <w:szCs w:val="20"/>
                <w:lang w:val="ru-RU"/>
              </w:rPr>
              <w:t>синий флажок</w:t>
            </w:r>
          </w:p>
          <w:p w14:paraId="6671586F" w14:textId="77777777" w:rsid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t>- топни, а если красный-хлопни в ладоши; в дальнейшем значение сигналов изменяют);</w:t>
            </w:r>
          </w:p>
          <w:p w14:paraId="0E37742E"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lastRenderedPageBreak/>
              <w:t>•</w:t>
            </w:r>
            <w:r w:rsidRPr="00115949">
              <w:rPr>
                <w:rFonts w:ascii="Times New Roman" w:hAnsi="Times New Roman" w:cs="Times New Roman"/>
                <w:sz w:val="20"/>
                <w:szCs w:val="20"/>
                <w:lang w:val="ru-RU"/>
              </w:rPr>
              <w:tab/>
              <w:t>развивать динамический праксис, чередование позиций рук «кулак – ладонь», «камень – ножницы» и др.);</w:t>
            </w:r>
          </w:p>
          <w:p w14:paraId="0070C568"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выполнению элементов самомассажа каждого пальца от ногтя к основанию;</w:t>
            </w:r>
          </w:p>
          <w:p w14:paraId="0151DF35"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выполнять действия расстегивания и застегивания, используя различные виды застежек (липучки, кнопки, пуговицы и др.).</w:t>
            </w:r>
          </w:p>
          <w:p w14:paraId="3CEC9F1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b/>
                <w:bCs/>
                <w:i/>
                <w:iCs/>
                <w:sz w:val="20"/>
                <w:szCs w:val="20"/>
                <w:lang w:val="ru-RU"/>
              </w:rPr>
              <w:t>Совершенствовать базовые графомоторные навыки и умения</w:t>
            </w:r>
            <w:r w:rsidRPr="00115949">
              <w:rPr>
                <w:rFonts w:ascii="Times New Roman" w:hAnsi="Times New Roman" w:cs="Times New Roman"/>
                <w:sz w:val="20"/>
                <w:szCs w:val="20"/>
                <w:lang w:val="ru-RU"/>
              </w:rPr>
              <w:t>:</w:t>
            </w:r>
          </w:p>
          <w:p w14:paraId="5CA0FCFA"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2715E175"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0D7708CB"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точность движений, учить обводить по контуру различные предметы, используя трафареты, линейки, лекала;</w:t>
            </w:r>
          </w:p>
          <w:p w14:paraId="2A990B92"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графические умения и целостность восприятия при изображении предметов, дорисовывая недостающие части к предложенному образцу;</w:t>
            </w:r>
          </w:p>
          <w:p w14:paraId="4C5D9FE1"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целостность восприятия и моторную ловкость рук при воспроизведении образца из заданных элементов;</w:t>
            </w:r>
          </w:p>
          <w:p w14:paraId="3ECB4B4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заштриховывать штриховать контуры простых предметов в различных направлениях;</w:t>
            </w:r>
          </w:p>
          <w:p w14:paraId="03DF5F97" w14:textId="553BEEA2"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умения раскрашивать по контуру сюжетные рисунки цветными карандашами, с учетом индивидуальных предпочтений при выборе цвета</w:t>
            </w:r>
            <w:r>
              <w:rPr>
                <w:rFonts w:ascii="Times New Roman" w:hAnsi="Times New Roman" w:cs="Times New Roman"/>
                <w:sz w:val="20"/>
                <w:szCs w:val="20"/>
                <w:lang w:val="ru-RU"/>
              </w:rPr>
              <w:t>.</w:t>
            </w:r>
          </w:p>
        </w:tc>
      </w:tr>
      <w:tr w:rsidR="00115949" w14:paraId="506670F9" w14:textId="77777777" w:rsidTr="00C84FF0">
        <w:tc>
          <w:tcPr>
            <w:tcW w:w="2547" w:type="dxa"/>
          </w:tcPr>
          <w:p w14:paraId="50C589B2" w14:textId="727D67C5" w:rsidR="00115949" w:rsidRP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lastRenderedPageBreak/>
              <w:t>Коррекция</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недостатков</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 xml:space="preserve">и </w:t>
            </w:r>
            <w:r w:rsidRPr="00115949">
              <w:rPr>
                <w:rFonts w:ascii="Times New Roman" w:hAnsi="Times New Roman" w:cs="Times New Roman"/>
                <w:color w:val="000009"/>
                <w:spacing w:val="-2"/>
                <w:sz w:val="20"/>
                <w:szCs w:val="20"/>
                <w:lang w:val="ru-RU"/>
              </w:rPr>
              <w:t>развитие</w:t>
            </w:r>
            <w:r w:rsidRPr="00115949">
              <w:rPr>
                <w:rFonts w:ascii="Times New Roman" w:hAnsi="Times New Roman" w:cs="Times New Roman"/>
                <w:color w:val="000009"/>
                <w:spacing w:val="80"/>
                <w:sz w:val="20"/>
                <w:szCs w:val="20"/>
                <w:lang w:val="ru-RU"/>
              </w:rPr>
              <w:t xml:space="preserve"> </w:t>
            </w:r>
            <w:r w:rsidRPr="00115949">
              <w:rPr>
                <w:rFonts w:ascii="Times New Roman" w:hAnsi="Times New Roman" w:cs="Times New Roman"/>
                <w:color w:val="000009"/>
                <w:spacing w:val="-2"/>
                <w:sz w:val="20"/>
                <w:szCs w:val="20"/>
                <w:lang w:val="ru-RU"/>
              </w:rPr>
              <w:t>артикуляционной моторики</w:t>
            </w:r>
          </w:p>
        </w:tc>
        <w:tc>
          <w:tcPr>
            <w:tcW w:w="12013" w:type="dxa"/>
          </w:tcPr>
          <w:p w14:paraId="5002F4E4" w14:textId="77777777" w:rsidR="00115949" w:rsidRPr="00115949" w:rsidRDefault="00115949" w:rsidP="00115949">
            <w:pPr>
              <w:pStyle w:val="TableParagraph"/>
              <w:numPr>
                <w:ilvl w:val="0"/>
                <w:numId w:val="21"/>
              </w:numPr>
              <w:tabs>
                <w:tab w:val="left" w:pos="822"/>
              </w:tabs>
              <w:spacing w:before="1"/>
              <w:ind w:right="76" w:firstLine="283"/>
              <w:jc w:val="both"/>
              <w:rPr>
                <w:sz w:val="20"/>
                <w:szCs w:val="20"/>
                <w:lang w:val="ru-RU"/>
              </w:rPr>
            </w:pPr>
            <w:r w:rsidRPr="00115949">
              <w:rPr>
                <w:color w:val="000009"/>
                <w:sz w:val="20"/>
                <w:szCs w:val="20"/>
                <w:lang w:val="ru-RU"/>
              </w:rPr>
              <w:t>развивать моторный праксис органов артикуляции, зрительно-кинестетические</w:t>
            </w:r>
            <w:r w:rsidRPr="00115949">
              <w:rPr>
                <w:color w:val="000009"/>
                <w:spacing w:val="-9"/>
                <w:sz w:val="20"/>
                <w:szCs w:val="20"/>
                <w:lang w:val="ru-RU"/>
              </w:rPr>
              <w:t xml:space="preserve"> </w:t>
            </w:r>
            <w:r w:rsidRPr="00115949">
              <w:rPr>
                <w:color w:val="000009"/>
                <w:sz w:val="20"/>
                <w:szCs w:val="20"/>
                <w:lang w:val="ru-RU"/>
              </w:rPr>
              <w:t>ощущения</w:t>
            </w:r>
            <w:r w:rsidRPr="00115949">
              <w:rPr>
                <w:color w:val="000009"/>
                <w:spacing w:val="-9"/>
                <w:sz w:val="20"/>
                <w:szCs w:val="20"/>
                <w:lang w:val="ru-RU"/>
              </w:rPr>
              <w:t xml:space="preserve"> </w:t>
            </w:r>
            <w:r w:rsidRPr="00115949">
              <w:rPr>
                <w:color w:val="000009"/>
                <w:sz w:val="20"/>
                <w:szCs w:val="20"/>
                <w:lang w:val="ru-RU"/>
              </w:rPr>
              <w:t>для</w:t>
            </w:r>
            <w:r w:rsidRPr="00115949">
              <w:rPr>
                <w:color w:val="000009"/>
                <w:spacing w:val="-4"/>
                <w:sz w:val="20"/>
                <w:szCs w:val="20"/>
                <w:lang w:val="ru-RU"/>
              </w:rPr>
              <w:t xml:space="preserve"> </w:t>
            </w:r>
            <w:r w:rsidRPr="00115949">
              <w:rPr>
                <w:color w:val="000009"/>
                <w:sz w:val="20"/>
                <w:szCs w:val="20"/>
                <w:lang w:val="ru-RU"/>
              </w:rPr>
              <w:t>усиления</w:t>
            </w:r>
            <w:r w:rsidRPr="00115949">
              <w:rPr>
                <w:color w:val="000009"/>
                <w:spacing w:val="-9"/>
                <w:sz w:val="20"/>
                <w:szCs w:val="20"/>
                <w:lang w:val="ru-RU"/>
              </w:rPr>
              <w:t xml:space="preserve"> </w:t>
            </w:r>
            <w:r w:rsidRPr="00115949">
              <w:rPr>
                <w:color w:val="000009"/>
                <w:sz w:val="20"/>
                <w:szCs w:val="20"/>
                <w:lang w:val="ru-RU"/>
              </w:rPr>
              <w:t>перцепции артикуляционных укладов и движений;</w:t>
            </w:r>
          </w:p>
          <w:p w14:paraId="1C79A047" w14:textId="77777777" w:rsidR="00115949" w:rsidRPr="00115949" w:rsidRDefault="00115949" w:rsidP="00115949">
            <w:pPr>
              <w:pStyle w:val="TableParagraph"/>
              <w:numPr>
                <w:ilvl w:val="0"/>
                <w:numId w:val="21"/>
              </w:numPr>
              <w:tabs>
                <w:tab w:val="left" w:pos="822"/>
              </w:tabs>
              <w:ind w:right="73" w:firstLine="283"/>
              <w:jc w:val="both"/>
              <w:rPr>
                <w:sz w:val="20"/>
                <w:szCs w:val="20"/>
                <w:lang w:val="ru-RU"/>
              </w:rPr>
            </w:pPr>
            <w:r w:rsidRPr="00115949">
              <w:rPr>
                <w:color w:val="000009"/>
                <w:sz w:val="20"/>
                <w:szCs w:val="20"/>
                <w:lang w:val="ru-RU"/>
              </w:rPr>
              <w:t xml:space="preserve">вырабатывать самоконтроль за положением органов </w:t>
            </w:r>
            <w:r w:rsidRPr="00115949">
              <w:rPr>
                <w:color w:val="000009"/>
                <w:spacing w:val="-2"/>
                <w:sz w:val="20"/>
                <w:szCs w:val="20"/>
                <w:lang w:val="ru-RU"/>
              </w:rPr>
              <w:t>артикуляции;</w:t>
            </w:r>
          </w:p>
          <w:p w14:paraId="01068848" w14:textId="77777777" w:rsidR="00115949" w:rsidRPr="00115949" w:rsidRDefault="00115949" w:rsidP="00115949">
            <w:pPr>
              <w:pStyle w:val="TableParagraph"/>
              <w:numPr>
                <w:ilvl w:val="0"/>
                <w:numId w:val="21"/>
              </w:numPr>
              <w:tabs>
                <w:tab w:val="left" w:pos="822"/>
              </w:tabs>
              <w:ind w:right="80" w:firstLine="283"/>
              <w:jc w:val="both"/>
              <w:rPr>
                <w:sz w:val="20"/>
                <w:szCs w:val="20"/>
                <w:lang w:val="ru-RU"/>
              </w:rPr>
            </w:pPr>
            <w:r w:rsidRPr="00115949">
              <w:rPr>
                <w:color w:val="000009"/>
                <w:sz w:val="20"/>
                <w:szCs w:val="20"/>
                <w:lang w:val="ru-RU"/>
              </w:rPr>
              <w:t>формировать правильный артикуляционный уклад для всех групп звуков с помощью артикуляционной гимнастики;</w:t>
            </w:r>
          </w:p>
          <w:p w14:paraId="72A6E661" w14:textId="77777777" w:rsidR="00115949" w:rsidRPr="00115949" w:rsidRDefault="00115949" w:rsidP="00115949">
            <w:pPr>
              <w:pStyle w:val="TableParagraph"/>
              <w:numPr>
                <w:ilvl w:val="0"/>
                <w:numId w:val="21"/>
              </w:numPr>
              <w:tabs>
                <w:tab w:val="left" w:pos="822"/>
              </w:tabs>
              <w:ind w:right="76" w:firstLine="283"/>
              <w:jc w:val="both"/>
              <w:rPr>
                <w:sz w:val="20"/>
                <w:szCs w:val="20"/>
                <w:lang w:val="ru-RU"/>
              </w:rPr>
            </w:pPr>
            <w:r w:rsidRPr="00115949">
              <w:rPr>
                <w:color w:val="000009"/>
                <w:sz w:val="20"/>
                <w:szCs w:val="20"/>
                <w:lang w:val="ru-RU"/>
              </w:rPr>
              <w:t>развивать статико-динамические ощущения, четкие артикуляционные кинестезии;</w:t>
            </w:r>
          </w:p>
          <w:p w14:paraId="07E1083C" w14:textId="77777777" w:rsidR="00115949" w:rsidRPr="00115949" w:rsidRDefault="00115949" w:rsidP="00115949">
            <w:pPr>
              <w:pStyle w:val="TableParagraph"/>
              <w:numPr>
                <w:ilvl w:val="0"/>
                <w:numId w:val="21"/>
              </w:numPr>
              <w:tabs>
                <w:tab w:val="left" w:pos="822"/>
              </w:tabs>
              <w:ind w:right="75" w:firstLine="283"/>
              <w:jc w:val="both"/>
              <w:rPr>
                <w:sz w:val="20"/>
                <w:szCs w:val="20"/>
                <w:lang w:val="ru-RU"/>
              </w:rPr>
            </w:pPr>
            <w:r w:rsidRPr="00115949">
              <w:rPr>
                <w:color w:val="000009"/>
                <w:sz w:val="20"/>
                <w:szCs w:val="20"/>
                <w:lang w:val="ru-RU"/>
              </w:rPr>
              <w:t>формировать фонационное (речевое) дыхание при дифференциации вдоха и выдоха через нос и рот;</w:t>
            </w:r>
          </w:p>
          <w:p w14:paraId="5F05A183" w14:textId="77777777" w:rsidR="00115949" w:rsidRPr="00115949" w:rsidRDefault="00115949" w:rsidP="00115949">
            <w:pPr>
              <w:pStyle w:val="TableParagraph"/>
              <w:numPr>
                <w:ilvl w:val="0"/>
                <w:numId w:val="21"/>
              </w:numPr>
              <w:tabs>
                <w:tab w:val="left" w:pos="822"/>
              </w:tabs>
              <w:spacing w:line="293" w:lineRule="exact"/>
              <w:ind w:left="822" w:hanging="424"/>
              <w:jc w:val="both"/>
              <w:rPr>
                <w:sz w:val="20"/>
                <w:szCs w:val="20"/>
                <w:lang w:val="ru-RU"/>
              </w:rPr>
            </w:pPr>
            <w:r w:rsidRPr="00115949">
              <w:rPr>
                <w:color w:val="000009"/>
                <w:sz w:val="20"/>
                <w:szCs w:val="20"/>
                <w:lang w:val="ru-RU"/>
              </w:rPr>
              <w:t>развивать</w:t>
            </w:r>
            <w:r w:rsidRPr="00115949">
              <w:rPr>
                <w:color w:val="000009"/>
                <w:spacing w:val="53"/>
                <w:sz w:val="20"/>
                <w:szCs w:val="20"/>
                <w:lang w:val="ru-RU"/>
              </w:rPr>
              <w:t xml:space="preserve"> </w:t>
            </w:r>
            <w:r w:rsidRPr="00115949">
              <w:rPr>
                <w:color w:val="000009"/>
                <w:sz w:val="20"/>
                <w:szCs w:val="20"/>
                <w:lang w:val="ru-RU"/>
              </w:rPr>
              <w:t>оральный</w:t>
            </w:r>
            <w:r w:rsidRPr="00115949">
              <w:rPr>
                <w:color w:val="000009"/>
                <w:spacing w:val="52"/>
                <w:sz w:val="20"/>
                <w:szCs w:val="20"/>
                <w:lang w:val="ru-RU"/>
              </w:rPr>
              <w:t xml:space="preserve"> </w:t>
            </w:r>
            <w:r w:rsidRPr="00115949">
              <w:rPr>
                <w:color w:val="000009"/>
                <w:sz w:val="20"/>
                <w:szCs w:val="20"/>
                <w:lang w:val="ru-RU"/>
              </w:rPr>
              <w:t>праксис,</w:t>
            </w:r>
            <w:r w:rsidRPr="00115949">
              <w:rPr>
                <w:color w:val="000009"/>
                <w:spacing w:val="52"/>
                <w:sz w:val="20"/>
                <w:szCs w:val="20"/>
                <w:lang w:val="ru-RU"/>
              </w:rPr>
              <w:t xml:space="preserve"> </w:t>
            </w:r>
            <w:r w:rsidRPr="00115949">
              <w:rPr>
                <w:color w:val="000009"/>
                <w:sz w:val="20"/>
                <w:szCs w:val="20"/>
                <w:lang w:val="ru-RU"/>
              </w:rPr>
              <w:t>мимическую</w:t>
            </w:r>
            <w:r w:rsidRPr="00115949">
              <w:rPr>
                <w:color w:val="000009"/>
                <w:spacing w:val="56"/>
                <w:sz w:val="20"/>
                <w:szCs w:val="20"/>
                <w:lang w:val="ru-RU"/>
              </w:rPr>
              <w:t xml:space="preserve"> </w:t>
            </w:r>
            <w:r w:rsidRPr="00115949">
              <w:rPr>
                <w:color w:val="000009"/>
                <w:sz w:val="20"/>
                <w:szCs w:val="20"/>
                <w:lang w:val="ru-RU"/>
              </w:rPr>
              <w:t>моторику</w:t>
            </w:r>
            <w:r w:rsidRPr="00115949">
              <w:rPr>
                <w:color w:val="000009"/>
                <w:spacing w:val="49"/>
                <w:sz w:val="20"/>
                <w:szCs w:val="20"/>
                <w:lang w:val="ru-RU"/>
              </w:rPr>
              <w:t xml:space="preserve"> </w:t>
            </w:r>
            <w:r w:rsidRPr="00115949">
              <w:rPr>
                <w:color w:val="000009"/>
                <w:spacing w:val="-10"/>
                <w:sz w:val="20"/>
                <w:szCs w:val="20"/>
                <w:lang w:val="ru-RU"/>
              </w:rPr>
              <w:t>в</w:t>
            </w:r>
          </w:p>
          <w:p w14:paraId="4540576B" w14:textId="761215DF" w:rsidR="00115949" w:rsidRPr="00115949" w:rsidRDefault="00115949" w:rsidP="00115949">
            <w:pPr>
              <w:pStyle w:val="TableParagraph"/>
              <w:tabs>
                <w:tab w:val="left" w:pos="822"/>
              </w:tabs>
              <w:ind w:left="398" w:right="76"/>
              <w:jc w:val="both"/>
              <w:rPr>
                <w:color w:val="000009"/>
                <w:sz w:val="20"/>
                <w:szCs w:val="20"/>
                <w:lang w:val="ru-RU"/>
              </w:rPr>
            </w:pPr>
            <w:r w:rsidRPr="00115949">
              <w:rPr>
                <w:color w:val="000009"/>
                <w:sz w:val="20"/>
                <w:szCs w:val="20"/>
                <w:lang w:val="ru-RU"/>
              </w:rPr>
              <w:t>упражнениях подражательного характера (яркое солнышко – плотно сомкнули веки, обида – надули щеки...)</w:t>
            </w:r>
          </w:p>
        </w:tc>
      </w:tr>
      <w:tr w:rsidR="00115949" w14:paraId="6248B5FF" w14:textId="77777777" w:rsidTr="00C84FF0">
        <w:tc>
          <w:tcPr>
            <w:tcW w:w="2547" w:type="dxa"/>
          </w:tcPr>
          <w:p w14:paraId="48AD8BB9" w14:textId="556ECC00" w:rsidR="00115949" w:rsidRP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t xml:space="preserve">Коррекция недостатков и развитие психомоторной </w:t>
            </w:r>
            <w:r w:rsidRPr="00115949">
              <w:rPr>
                <w:rFonts w:ascii="Times New Roman" w:hAnsi="Times New Roman" w:cs="Times New Roman"/>
                <w:color w:val="000009"/>
                <w:spacing w:val="-2"/>
                <w:sz w:val="20"/>
                <w:szCs w:val="20"/>
                <w:lang w:val="ru-RU"/>
              </w:rPr>
              <w:t>сферы</w:t>
            </w:r>
          </w:p>
        </w:tc>
        <w:tc>
          <w:tcPr>
            <w:tcW w:w="12013" w:type="dxa"/>
          </w:tcPr>
          <w:p w14:paraId="70BCF09E" w14:textId="77777777" w:rsidR="00115949" w:rsidRDefault="00115949" w:rsidP="00115949">
            <w:pPr>
              <w:pStyle w:val="TableParagraph"/>
              <w:tabs>
                <w:tab w:val="left" w:pos="822"/>
              </w:tabs>
              <w:spacing w:before="1"/>
              <w:ind w:left="398" w:right="76"/>
              <w:jc w:val="both"/>
              <w:rPr>
                <w:b/>
                <w:i/>
                <w:color w:val="000009"/>
                <w:sz w:val="20"/>
                <w:szCs w:val="20"/>
                <w:lang w:val="ru-RU"/>
              </w:rPr>
            </w:pPr>
            <w:r w:rsidRPr="00115949">
              <w:rPr>
                <w:b/>
                <w:i/>
                <w:color w:val="000009"/>
                <w:spacing w:val="-2"/>
                <w:sz w:val="20"/>
                <w:szCs w:val="20"/>
                <w:lang w:val="ru-RU"/>
              </w:rPr>
              <w:t>Использование</w:t>
            </w:r>
            <w:r w:rsidRPr="00115949">
              <w:rPr>
                <w:b/>
                <w:i/>
                <w:color w:val="000009"/>
                <w:sz w:val="20"/>
                <w:szCs w:val="20"/>
                <w:lang w:val="ru-RU"/>
              </w:rPr>
              <w:tab/>
            </w:r>
            <w:r w:rsidRPr="00115949">
              <w:rPr>
                <w:b/>
                <w:i/>
                <w:color w:val="000009"/>
                <w:spacing w:val="-2"/>
                <w:sz w:val="20"/>
                <w:szCs w:val="20"/>
                <w:lang w:val="ru-RU"/>
              </w:rPr>
              <w:t>музыкально-ритмических</w:t>
            </w:r>
            <w:r w:rsidRPr="00115949">
              <w:rPr>
                <w:b/>
                <w:i/>
                <w:color w:val="000009"/>
                <w:sz w:val="20"/>
                <w:szCs w:val="20"/>
                <w:lang w:val="ru-RU"/>
              </w:rPr>
              <w:tab/>
            </w:r>
            <w:r w:rsidRPr="00115949">
              <w:rPr>
                <w:b/>
                <w:i/>
                <w:color w:val="000009"/>
                <w:spacing w:val="-2"/>
                <w:sz w:val="20"/>
                <w:szCs w:val="20"/>
                <w:lang w:val="ru-RU"/>
              </w:rPr>
              <w:t xml:space="preserve">упражнений, </w:t>
            </w:r>
            <w:r w:rsidRPr="00115949">
              <w:rPr>
                <w:b/>
                <w:i/>
                <w:color w:val="000009"/>
                <w:sz w:val="20"/>
                <w:szCs w:val="20"/>
                <w:lang w:val="ru-RU"/>
              </w:rPr>
              <w:t>логопедической и фонетической ритмики</w:t>
            </w:r>
            <w:r>
              <w:rPr>
                <w:b/>
                <w:i/>
                <w:color w:val="000009"/>
                <w:sz w:val="20"/>
                <w:szCs w:val="20"/>
                <w:lang w:val="ru-RU"/>
              </w:rPr>
              <w:t>:</w:t>
            </w:r>
          </w:p>
          <w:p w14:paraId="57616081"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4DC008B5"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способствовать развитию у детей произвольной регуляции в ходе выполнения двигательных заданий;</w:t>
            </w:r>
          </w:p>
          <w:p w14:paraId="5B1AEB68"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32C5E4F3"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зрительное внимание и зрительное восприятие с опорой на двигательную активность;</w:t>
            </w:r>
          </w:p>
          <w:p w14:paraId="6CED14E4"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слуховые восприятие, внимание, слухо- моторную и зрительно-моторную координации;</w:t>
            </w:r>
          </w:p>
          <w:p w14:paraId="5E476E21"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 п.;</w:t>
            </w:r>
          </w:p>
          <w:p w14:paraId="7558D934"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у детей двигательную память, предлагая выполнять двигательные цепочки из четырех-шести действий; танцевальных движений;</w:t>
            </w:r>
          </w:p>
          <w:p w14:paraId="6C918B56"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269B4E5E"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учить детей самостоятельно перестраиваться в звенья, передвигаться с опорой на ориентиры разного цвета, разной формы;</w:t>
            </w:r>
          </w:p>
          <w:p w14:paraId="2F1A23D2"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lastRenderedPageBreak/>
              <w:t>•</w:t>
            </w:r>
            <w:r w:rsidRPr="00115949">
              <w:rPr>
                <w:bCs/>
                <w:iCs/>
                <w:color w:val="000009"/>
                <w:sz w:val="20"/>
                <w:szCs w:val="20"/>
                <w:lang w:val="ru-RU"/>
              </w:rPr>
              <w:tab/>
              <w:t>формировать у детей устойчивый навык к произвольному мышечному напряжению и расслаблению под музыку;</w:t>
            </w:r>
          </w:p>
          <w:p w14:paraId="18DD078F"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14:paraId="7277AB60"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подчинять движения темпу и ритму речевых и неречевых сигналов и сочетать их выполнение с музыкальным сопровождением, речевым материалом;</w:t>
            </w:r>
          </w:p>
          <w:p w14:paraId="73F66514"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14:paraId="44D609F4" w14:textId="1CE35EF8"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учить детей отстукивать ритмы по слуховому образцу, затем соотносить ритмическую структуру с графическим образцом</w:t>
            </w:r>
            <w:r>
              <w:rPr>
                <w:bCs/>
                <w:iCs/>
                <w:color w:val="000009"/>
                <w:sz w:val="20"/>
                <w:szCs w:val="20"/>
                <w:lang w:val="ru-RU"/>
              </w:rPr>
              <w:t>.</w:t>
            </w:r>
          </w:p>
        </w:tc>
      </w:tr>
    </w:tbl>
    <w:p w14:paraId="2FF10236" w14:textId="77777777" w:rsidR="003B7CFF" w:rsidRDefault="003B7CFF" w:rsidP="00C84FF0">
      <w:pPr>
        <w:contextualSpacing/>
        <w:rPr>
          <w:rFonts w:ascii="Times New Roman" w:hAnsi="Times New Roman" w:cs="Times New Roman"/>
          <w:sz w:val="24"/>
          <w:szCs w:val="24"/>
        </w:rPr>
        <w:sectPr w:rsidR="003B7CFF" w:rsidSect="002B3472">
          <w:pgSz w:w="16838" w:h="11906" w:orient="landscape"/>
          <w:pgMar w:top="993" w:right="1134" w:bottom="850" w:left="1134" w:header="708" w:footer="708" w:gutter="0"/>
          <w:cols w:space="708"/>
          <w:docGrid w:linePitch="360"/>
        </w:sectPr>
      </w:pPr>
    </w:p>
    <w:p w14:paraId="4334775F"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lastRenderedPageBreak/>
        <w:t>Календарно-тематическое планирование образовательной и коррекционной деятельности.</w:t>
      </w:r>
    </w:p>
    <w:p w14:paraId="4ED44D61" w14:textId="35E9EA42"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МБДОУ в целом.</w:t>
      </w:r>
    </w:p>
    <w:p w14:paraId="41A96239" w14:textId="38C3C31E"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Педагоги МБДОУ используют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w:t>
      </w:r>
    </w:p>
    <w:p w14:paraId="1A29F256"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14:paraId="3FA696A5" w14:textId="2689351D" w:rsid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комплексно-тематического планирования в своей работе</w:t>
      </w:r>
      <w:r w:rsidR="009224B7">
        <w:rPr>
          <w:rFonts w:ascii="Times New Roman" w:hAnsi="Times New Roman" w:cs="Times New Roman"/>
          <w:sz w:val="24"/>
          <w:szCs w:val="24"/>
        </w:rPr>
        <w:t xml:space="preserve"> (см. Приложение 1).</w:t>
      </w:r>
    </w:p>
    <w:p w14:paraId="78C76090" w14:textId="77777777" w:rsidR="009224B7" w:rsidRDefault="009224B7" w:rsidP="00AB6407">
      <w:pPr>
        <w:contextualSpacing/>
        <w:jc w:val="both"/>
        <w:rPr>
          <w:rFonts w:ascii="Times New Roman" w:hAnsi="Times New Roman" w:cs="Times New Roman"/>
          <w:sz w:val="24"/>
          <w:szCs w:val="24"/>
        </w:rPr>
      </w:pPr>
    </w:p>
    <w:p w14:paraId="4078519C"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t>2.1.6.</w:t>
      </w:r>
      <w:r w:rsidRPr="003B7CFF">
        <w:rPr>
          <w:rFonts w:ascii="Times New Roman" w:hAnsi="Times New Roman" w:cs="Times New Roman"/>
          <w:b/>
          <w:bCs/>
          <w:sz w:val="24"/>
          <w:szCs w:val="24"/>
        </w:rPr>
        <w:tab/>
        <w:t>Рабочая программа воспитания (п.49. ФАОП ДО).</w:t>
      </w:r>
    </w:p>
    <w:p w14:paraId="62DFAEDA" w14:textId="77777777" w:rsidR="003B7CFF" w:rsidRPr="003B7CFF" w:rsidRDefault="003B7CFF" w:rsidP="00AB6407">
      <w:pPr>
        <w:contextualSpacing/>
        <w:jc w:val="both"/>
        <w:rPr>
          <w:rFonts w:ascii="Times New Roman" w:hAnsi="Times New Roman" w:cs="Times New Roman"/>
          <w:sz w:val="24"/>
          <w:szCs w:val="24"/>
        </w:rPr>
      </w:pPr>
    </w:p>
    <w:p w14:paraId="3A43D197"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t>Пояснительная записка.</w:t>
      </w:r>
    </w:p>
    <w:p w14:paraId="56CC5303" w14:textId="78EBECE0"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77998D07" w14:textId="475BCF35"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Работа по воспитанию, формированию и развитию личности обучающихся в МБДОУ предполагает преемственность по отношению к достижению воспитательных целей начального общего образования (далее - НОО).</w:t>
      </w:r>
    </w:p>
    <w:p w14:paraId="58C437CF" w14:textId="6574798B"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A9DDA2F" w14:textId="6735C4C8"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В основе процесса воспитания обучающихся в МБДОУ лежат конституционные и национальные ценности российского общества.</w:t>
      </w:r>
    </w:p>
    <w:p w14:paraId="14C8430D" w14:textId="0C25821B"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МБДОУ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61C0F481" w14:textId="65D2E575"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4270EE33" w14:textId="714585E8"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МБДОУ.</w:t>
      </w:r>
    </w:p>
    <w:p w14:paraId="016F059B"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Ценности Родины и природы лежат в основе патриотического направления воспитания.</w:t>
      </w:r>
    </w:p>
    <w:p w14:paraId="1B36AE1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lastRenderedPageBreak/>
        <w:t>Ценности человека, семьи, дружбы, сотрудничества лежат в основе социального направления воспитания.</w:t>
      </w:r>
    </w:p>
    <w:p w14:paraId="1BC0F389"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Ценность знания лежит в основе познавательного направления воспитания.</w:t>
      </w:r>
    </w:p>
    <w:p w14:paraId="544B8B9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71365C7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Ценность труда лежит в основе трудового направления воспитания.</w:t>
      </w:r>
    </w:p>
    <w:p w14:paraId="4D85D2C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21F3702A" w14:textId="77777777" w:rsidR="003B7CFF" w:rsidRPr="003B7CFF" w:rsidRDefault="003B7CFF" w:rsidP="00AB6407">
      <w:pPr>
        <w:contextualSpacing/>
        <w:jc w:val="both"/>
        <w:rPr>
          <w:rFonts w:ascii="Times New Roman" w:hAnsi="Times New Roman" w:cs="Times New Roman"/>
          <w:sz w:val="24"/>
          <w:szCs w:val="24"/>
        </w:rPr>
      </w:pPr>
    </w:p>
    <w:p w14:paraId="1322AF43" w14:textId="38008C4D"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 xml:space="preserve">Программа воспитания является неотъемлемым компонентом адаптированной образовательной программы МБДОУ. </w:t>
      </w:r>
    </w:p>
    <w:p w14:paraId="34AA5310"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(ФАОП ДО п.49).</w:t>
      </w:r>
    </w:p>
    <w:p w14:paraId="05416FB9" w14:textId="77777777" w:rsidR="003B7CFF" w:rsidRPr="003B7CFF" w:rsidRDefault="003B7CFF" w:rsidP="00AB6407">
      <w:pPr>
        <w:contextualSpacing/>
        <w:jc w:val="both"/>
        <w:rPr>
          <w:rFonts w:ascii="Times New Roman" w:hAnsi="Times New Roman" w:cs="Times New Roman"/>
          <w:sz w:val="24"/>
          <w:szCs w:val="24"/>
        </w:rPr>
      </w:pPr>
    </w:p>
    <w:p w14:paraId="3A67B6B1" w14:textId="1CF21676"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14:paraId="37D87DC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ФЗ-№273 «Об образовании в Российской Федерации», соответствует требованиям ФГОС дошкольного образования. </w:t>
      </w:r>
    </w:p>
    <w:p w14:paraId="075D9D66"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14:paraId="2D6C19B0"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14:paraId="2722414B"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Федеральной адаптированной образовательной программой дошкольного образования. 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682F913E"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14:paraId="03E3DDCE"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14:paraId="57C0D8FD" w14:textId="00A85F78"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К Программе прилагается календарный план воспитательной работы.</w:t>
      </w:r>
    </w:p>
    <w:p w14:paraId="1C5141BF" w14:textId="77777777" w:rsidR="003B7CFF" w:rsidRPr="003B7CFF" w:rsidRDefault="003B7CFF" w:rsidP="00AB6407">
      <w:pPr>
        <w:contextualSpacing/>
        <w:jc w:val="both"/>
        <w:rPr>
          <w:rFonts w:ascii="Times New Roman" w:hAnsi="Times New Roman" w:cs="Times New Roman"/>
          <w:sz w:val="24"/>
          <w:szCs w:val="24"/>
        </w:rPr>
      </w:pPr>
    </w:p>
    <w:p w14:paraId="7453FC1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b/>
          <w:bCs/>
          <w:sz w:val="24"/>
          <w:szCs w:val="24"/>
        </w:rPr>
        <w:t>2.1.6.1.</w:t>
      </w:r>
      <w:r w:rsidRPr="003B7CFF">
        <w:rPr>
          <w:rFonts w:ascii="Times New Roman" w:hAnsi="Times New Roman" w:cs="Times New Roman"/>
          <w:b/>
          <w:bCs/>
          <w:sz w:val="24"/>
          <w:szCs w:val="24"/>
        </w:rPr>
        <w:tab/>
        <w:t xml:space="preserve"> Целевой раздел Программы ВОСПИТАНИЯ (п.49.1. ФАОП ДО).</w:t>
      </w:r>
      <w:r w:rsidRPr="003B7CFF">
        <w:rPr>
          <w:rFonts w:ascii="Times New Roman" w:hAnsi="Times New Roman" w:cs="Times New Roman"/>
          <w:sz w:val="24"/>
          <w:szCs w:val="24"/>
        </w:rPr>
        <w:t xml:space="preserve">                       Цели, задачи и принципы.</w:t>
      </w:r>
    </w:p>
    <w:p w14:paraId="54FA4DE0" w14:textId="15FCEBF3"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Обязательная часть целевого раздела Программы воспитания.</w:t>
      </w:r>
    </w:p>
    <w:p w14:paraId="218A76A6" w14:textId="7694F4C0"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Общая цель воспитания в МБДОУ - личностное развитие дошкольников и создание условий для их позитивной социализации на основе базовых ценностей российского общества через:</w:t>
      </w:r>
    </w:p>
    <w:p w14:paraId="57F683D6"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1) формирование ценностного отношения к окружающему миру, другим людям, себе;</w:t>
      </w:r>
    </w:p>
    <w:p w14:paraId="272C982A"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74D63A8D"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5991355F"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 и соответствуют основным направлениям воспитательной работы.</w:t>
      </w:r>
    </w:p>
    <w:p w14:paraId="32B96AFC" w14:textId="3F863079"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0E4A077D"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lastRenderedPageBreak/>
        <w:t></w:t>
      </w:r>
      <w:r w:rsidRPr="003B7CFF">
        <w:rPr>
          <w:rFonts w:ascii="Times New Roman" w:hAnsi="Times New Roman" w:cs="Times New Roman"/>
          <w:sz w:val="24"/>
          <w:szCs w:val="24"/>
        </w:rPr>
        <w:tab/>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90DF3E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752557C"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общего культурного образования: воспитание основывается на культуре и традициях России, включая культурные особенности региона;</w:t>
      </w:r>
    </w:p>
    <w:p w14:paraId="6CA63FD9"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40EC64D0"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47E45881"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1E2417A5"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9ABD30E" w14:textId="51006C6A"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Принципы реализуются в укладе МБДОУ, включающем воспитывающие среды, общности, культурные практики, совместную деятельность и события.</w:t>
      </w:r>
    </w:p>
    <w:p w14:paraId="7FCCB02D" w14:textId="77777777" w:rsidR="003B7CFF" w:rsidRPr="003B7CFF" w:rsidRDefault="003B7CFF" w:rsidP="00AB6407">
      <w:pPr>
        <w:contextualSpacing/>
        <w:jc w:val="both"/>
        <w:rPr>
          <w:rFonts w:ascii="Times New Roman" w:hAnsi="Times New Roman" w:cs="Times New Roman"/>
          <w:sz w:val="24"/>
          <w:szCs w:val="24"/>
        </w:rPr>
      </w:pPr>
    </w:p>
    <w:p w14:paraId="6A8FA45C"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t>Уклад МБДОУ.</w:t>
      </w:r>
    </w:p>
    <w:p w14:paraId="23A13A8F" w14:textId="2778F27B"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Уклад образовательной МБДОУ опирается на базовые национальные ценности, содержащие традиции региона и МБДОУ, задающий культуру поведения сообществ, описывающий предметно-пространственную среду, деятельности и социокультурный контекст.</w:t>
      </w:r>
    </w:p>
    <w:p w14:paraId="7B505151" w14:textId="597157F7"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Уклад учитывает специфику и конкретные формы МБДОУ распорядка дневного, недельного, месячного, годового циклов жизни МБДОУ, способствует формированию ценностей воспитания, которые разделяются всеми участниками образовательных отношений.</w:t>
      </w:r>
    </w:p>
    <w:p w14:paraId="534C9AAB" w14:textId="01FCAF1E"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3CD670E8" w14:textId="419A4324"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Ключевыми элементами уклада МБДОУ значатся:</w:t>
      </w:r>
    </w:p>
    <w:p w14:paraId="09B64582"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безопасные условия организации воспитательного процесса,</w:t>
      </w:r>
    </w:p>
    <w:p w14:paraId="30953BCF"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xml:space="preserve">- 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682434C9"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атмосфера эмоционального комфорта и благополучия,</w:t>
      </w:r>
    </w:p>
    <w:p w14:paraId="5009F2E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14:paraId="28B7CF9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сложившиеся традиции МБДОУ, группы,</w:t>
      </w:r>
    </w:p>
    <w:p w14:paraId="2EA2FD77"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созданная в МБДОУ, группах развивающая предметно-пространственная среда, эстетика и дизайн оформления в повседневной жизни, к событийным мероприятиям,</w:t>
      </w:r>
    </w:p>
    <w:p w14:paraId="3DE2878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lastRenderedPageBreak/>
        <w:t>- наличие интереса у взрослых и детей (сообщества),</w:t>
      </w:r>
    </w:p>
    <w:p w14:paraId="04DA4895" w14:textId="77777777" w:rsidR="006A31A3" w:rsidRDefault="003B7CFF" w:rsidP="00AB6407">
      <w:pPr>
        <w:contextualSpacing/>
        <w:jc w:val="both"/>
        <w:rPr>
          <w:rFonts w:ascii="Times New Roman" w:hAnsi="Times New Roman" w:cs="Times New Roman"/>
          <w:sz w:val="24"/>
          <w:szCs w:val="24"/>
        </w:rPr>
        <w:sectPr w:rsidR="006A31A3" w:rsidSect="003B7CFF">
          <w:pgSz w:w="11906" w:h="16838"/>
          <w:pgMar w:top="1134" w:right="850" w:bottom="1134" w:left="993" w:header="708" w:footer="708" w:gutter="0"/>
          <w:cols w:space="708"/>
          <w:docGrid w:linePitch="360"/>
        </w:sectPr>
      </w:pPr>
      <w:r w:rsidRPr="003B7CFF">
        <w:rPr>
          <w:rFonts w:ascii="Times New Roman" w:hAnsi="Times New Roman" w:cs="Times New Roman"/>
          <w:sz w:val="24"/>
          <w:szCs w:val="24"/>
        </w:rPr>
        <w:t>- участие в творческих конкурсах, соревнованиях, фестивалях, мероприятиях, социально значимых акциях регионального, областного уровня.</w:t>
      </w:r>
    </w:p>
    <w:tbl>
      <w:tblPr>
        <w:tblStyle w:val="a3"/>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6A31A3" w:rsidRPr="00D762D0" w14:paraId="5E138E1F" w14:textId="77777777" w:rsidTr="00A6133B">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B5B90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6A31A3">
              <w:rPr>
                <w:rFonts w:ascii="Times New Roman" w:hAnsi="Times New Roman" w:cs="Times New Roman"/>
                <w:b/>
                <w:color w:val="000000"/>
                <w:sz w:val="20"/>
                <w:szCs w:val="20"/>
              </w:rPr>
              <w:lastRenderedPageBreak/>
              <w:t>Основные характеристики уклада 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687AD63" w14:textId="77777777" w:rsidR="006A31A3" w:rsidRPr="006A31A3" w:rsidRDefault="006A31A3" w:rsidP="00A6133B">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6A31A3">
              <w:rPr>
                <w:rFonts w:ascii="Times New Roman" w:hAnsi="Times New Roman" w:cs="Times New Roman"/>
                <w:b/>
                <w:color w:val="000000"/>
                <w:sz w:val="20"/>
                <w:szCs w:val="20"/>
              </w:rPr>
              <w:t>Содержание</w:t>
            </w:r>
          </w:p>
        </w:tc>
      </w:tr>
      <w:tr w:rsidR="006A31A3" w:rsidRPr="00D762D0" w14:paraId="08BD5FE8" w14:textId="77777777" w:rsidTr="00A6133B">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402F5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C646AD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Создавать современные условия для образования детей дошкольного возраста.</w:t>
            </w:r>
            <w:r w:rsidRPr="006A31A3">
              <w:rPr>
                <w:rFonts w:ascii="Times New Roman" w:hAnsi="Times New Roman" w:cs="Times New Roman"/>
                <w:color w:val="000000"/>
                <w:sz w:val="20"/>
                <w:szCs w:val="20"/>
              </w:rPr>
              <w:t> </w:t>
            </w:r>
          </w:p>
          <w:p w14:paraId="4364160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Миссия</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ДОУ определена с учетом интересов воспитанников и их родителей, сотрудников, социальных партнеров. </w:t>
            </w:r>
          </w:p>
          <w:p w14:paraId="71AD9C1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2C49721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 xml:space="preserve">Администрация МБДОУ отвечает за разработку нормативно-правовых актов. </w:t>
            </w:r>
          </w:p>
          <w:p w14:paraId="18AA0F6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 xml:space="preserve">Сотрудники МБДОУ, через работу Общего собрания работников, Педагогического Совета участвуют в обсуждении и принятии. </w:t>
            </w:r>
          </w:p>
          <w:p w14:paraId="4F1DCDB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Родители (законные представители) высказывают своё мотивированное мнение через работу в Совете родителей.</w:t>
            </w:r>
          </w:p>
          <w:p w14:paraId="4569C38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057E7739"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5FB0782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0FFD938F"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 поступлении в МБДОУ между родителями (законными представителями) и МБДОУ заключается договор.</w:t>
            </w:r>
          </w:p>
          <w:p w14:paraId="0E129B4F"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Проектирование совместных проектов с организациями-партнёрами.</w:t>
            </w:r>
          </w:p>
          <w:p w14:paraId="7ADCEEA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lang w:val="ru-RU"/>
              </w:rPr>
            </w:pPr>
          </w:p>
        </w:tc>
      </w:tr>
      <w:tr w:rsidR="006A31A3" w:rsidRPr="00D762D0" w14:paraId="490CC8DC"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1500E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Принципы жизни и воспитания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4D06B8C"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1ABA943B"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02D56205"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содействия и сотрудничества детей и взрослых, признания ребенка полноценным участником (субъектом) образовательных отношений.</w:t>
            </w:r>
          </w:p>
          <w:p w14:paraId="4F1E1156"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поддержки самостоятельности и инициативы детей в различных видах деятельности.</w:t>
            </w:r>
          </w:p>
          <w:p w14:paraId="4F8C00F0"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FF0000"/>
                <w:sz w:val="20"/>
                <w:szCs w:val="20"/>
                <w:lang w:val="ru-RU"/>
              </w:rPr>
            </w:pPr>
            <w:r w:rsidRPr="006A31A3">
              <w:rPr>
                <w:rFonts w:ascii="Times New Roman" w:hAnsi="Times New Roman" w:cs="Times New Roman"/>
                <w:sz w:val="20"/>
                <w:szCs w:val="20"/>
                <w:lang w:val="ru-RU"/>
              </w:rPr>
              <w:t>Данные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принципы реализуются</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pacing w:val="-1"/>
                <w:sz w:val="20"/>
                <w:szCs w:val="20"/>
                <w:lang w:val="ru-RU"/>
              </w:rPr>
              <w:t>укладе</w:t>
            </w:r>
            <w:r w:rsidRPr="006A31A3">
              <w:rPr>
                <w:rFonts w:ascii="Times New Roman" w:hAnsi="Times New Roman" w:cs="Times New Roman"/>
                <w:sz w:val="20"/>
                <w:szCs w:val="20"/>
                <w:lang w:val="ru-RU"/>
              </w:rPr>
              <w:t xml:space="preserve"> </w:t>
            </w:r>
            <w:r w:rsidRPr="006A31A3">
              <w:rPr>
                <w:rFonts w:ascii="Times New Roman" w:hAnsi="Times New Roman" w:cs="Times New Roman"/>
                <w:spacing w:val="1"/>
                <w:sz w:val="20"/>
                <w:szCs w:val="20"/>
                <w:lang w:val="ru-RU"/>
              </w:rPr>
              <w:t>МБДОУ.</w:t>
            </w:r>
          </w:p>
        </w:tc>
      </w:tr>
      <w:tr w:rsidR="006A31A3" w:rsidRPr="00D762D0" w14:paraId="15E335E2"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82795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Образ МБДОУ,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A74C04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МБДОУ «Детский сад № 151»</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7C01A2A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65C9133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lang w:val="ru-RU"/>
              </w:rPr>
            </w:pPr>
            <w:r w:rsidRPr="006A31A3">
              <w:rPr>
                <w:rFonts w:ascii="Times New Roman" w:hAnsi="Times New Roman" w:cs="Times New Roman"/>
                <w:color w:val="000000"/>
                <w:sz w:val="20"/>
                <w:szCs w:val="20"/>
                <w:lang w:val="ru-RU"/>
              </w:rPr>
              <w:t xml:space="preserve">                     Основной вектор, по которому движется детский сад –</w:t>
            </w:r>
            <w:r w:rsidRPr="006A31A3">
              <w:rPr>
                <w:rFonts w:ascii="Times New Roman" w:hAnsi="Times New Roman" w:cs="Times New Roman"/>
                <w:color w:val="FF0000"/>
                <w:sz w:val="20"/>
                <w:szCs w:val="20"/>
                <w:lang w:val="ru-RU"/>
              </w:rPr>
              <w:t xml:space="preserve"> </w:t>
            </w:r>
            <w:r w:rsidRPr="006A31A3">
              <w:rPr>
                <w:rFonts w:ascii="Times New Roman" w:hAnsi="Times New Roman" w:cs="Times New Roman"/>
                <w:b/>
                <w:bCs/>
                <w:sz w:val="20"/>
                <w:szCs w:val="20"/>
                <w:lang w:val="ru-RU"/>
              </w:rPr>
              <w:t>интеллектуальное развитие детей.</w:t>
            </w:r>
          </w:p>
          <w:p w14:paraId="6DF21FD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p>
          <w:p w14:paraId="7CBC10D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Главная</w:t>
            </w:r>
            <w:r w:rsidRPr="006A31A3">
              <w:rPr>
                <w:rFonts w:ascii="Times New Roman" w:hAnsi="Times New Roman" w:cs="Times New Roman"/>
                <w:spacing w:val="146"/>
                <w:sz w:val="20"/>
                <w:szCs w:val="20"/>
                <w:lang w:val="ru-RU"/>
              </w:rPr>
              <w:t xml:space="preserve"> </w:t>
            </w:r>
            <w:r w:rsidRPr="006A31A3">
              <w:rPr>
                <w:rFonts w:ascii="Times New Roman" w:hAnsi="Times New Roman" w:cs="Times New Roman"/>
                <w:sz w:val="20"/>
                <w:szCs w:val="20"/>
                <w:lang w:val="ru-RU"/>
              </w:rPr>
              <w:t>особенность</w:t>
            </w:r>
            <w:r w:rsidRPr="006A31A3">
              <w:rPr>
                <w:rFonts w:ascii="Times New Roman" w:hAnsi="Times New Roman" w:cs="Times New Roman"/>
                <w:spacing w:val="146"/>
                <w:sz w:val="20"/>
                <w:szCs w:val="20"/>
                <w:lang w:val="ru-RU"/>
              </w:rPr>
              <w:t xml:space="preserve"> </w:t>
            </w:r>
            <w:r w:rsidRPr="006A31A3">
              <w:rPr>
                <w:rFonts w:ascii="Times New Roman" w:hAnsi="Times New Roman" w:cs="Times New Roman"/>
                <w:sz w:val="20"/>
                <w:szCs w:val="20"/>
                <w:lang w:val="ru-RU"/>
              </w:rPr>
              <w:t>организации</w:t>
            </w:r>
            <w:r w:rsidRPr="006A31A3">
              <w:rPr>
                <w:rFonts w:ascii="Times New Roman" w:hAnsi="Times New Roman" w:cs="Times New Roman"/>
                <w:spacing w:val="145"/>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147"/>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146"/>
                <w:sz w:val="20"/>
                <w:szCs w:val="20"/>
                <w:lang w:val="ru-RU"/>
              </w:rPr>
              <w:t xml:space="preserve"> </w:t>
            </w:r>
            <w:r w:rsidRPr="006A31A3">
              <w:rPr>
                <w:rFonts w:ascii="Times New Roman" w:hAnsi="Times New Roman" w:cs="Times New Roman"/>
                <w:spacing w:val="-1"/>
                <w:sz w:val="20"/>
                <w:szCs w:val="20"/>
                <w:lang w:val="ru-RU"/>
              </w:rPr>
              <w:t>МБДОУ</w:t>
            </w:r>
            <w:r w:rsidRPr="006A31A3">
              <w:rPr>
                <w:rFonts w:ascii="Times New Roman" w:hAnsi="Times New Roman" w:cs="Times New Roman"/>
                <w:spacing w:val="147"/>
                <w:sz w:val="20"/>
                <w:szCs w:val="20"/>
                <w:lang w:val="ru-RU"/>
              </w:rPr>
              <w:t xml:space="preserve"> </w:t>
            </w:r>
            <w:r w:rsidRPr="006A31A3">
              <w:rPr>
                <w:rFonts w:ascii="Times New Roman" w:hAnsi="Times New Roman" w:cs="Times New Roman"/>
                <w:spacing w:val="1"/>
                <w:sz w:val="20"/>
                <w:szCs w:val="20"/>
                <w:lang w:val="ru-RU"/>
              </w:rPr>
              <w:t xml:space="preserve">на </w:t>
            </w:r>
            <w:r w:rsidRPr="006A31A3">
              <w:rPr>
                <w:rFonts w:ascii="Times New Roman" w:hAnsi="Times New Roman" w:cs="Times New Roman"/>
                <w:sz w:val="20"/>
                <w:szCs w:val="20"/>
                <w:lang w:val="ru-RU"/>
              </w:rPr>
              <w:t>современном</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z w:val="20"/>
                <w:szCs w:val="20"/>
                <w:lang w:val="ru-RU"/>
              </w:rPr>
              <w:t>этапе</w:t>
            </w:r>
            <w:r w:rsidRPr="006A31A3">
              <w:rPr>
                <w:rFonts w:ascii="Times New Roman" w:hAnsi="Times New Roman" w:cs="Times New Roman"/>
                <w:spacing w:val="18"/>
                <w:sz w:val="20"/>
                <w:szCs w:val="20"/>
                <w:lang w:val="ru-RU"/>
              </w:rPr>
              <w:t xml:space="preserve"> </w:t>
            </w:r>
            <w:r w:rsidRPr="006A31A3">
              <w:rPr>
                <w:rFonts w:ascii="Times New Roman" w:hAnsi="Times New Roman" w:cs="Times New Roman"/>
                <w:sz w:val="20"/>
                <w:szCs w:val="20"/>
                <w:lang w:val="ru-RU"/>
              </w:rPr>
              <w:t>-</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2"/>
                <w:sz w:val="20"/>
                <w:szCs w:val="20"/>
                <w:lang w:val="ru-RU"/>
              </w:rPr>
              <w:t>это</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pacing w:val="-2"/>
                <w:sz w:val="20"/>
                <w:szCs w:val="20"/>
                <w:lang w:val="ru-RU"/>
              </w:rPr>
              <w:t>уход</w:t>
            </w:r>
            <w:r w:rsidRPr="006A31A3">
              <w:rPr>
                <w:rFonts w:ascii="Times New Roman" w:hAnsi="Times New Roman" w:cs="Times New Roman"/>
                <w:spacing w:val="21"/>
                <w:sz w:val="20"/>
                <w:szCs w:val="20"/>
                <w:lang w:val="ru-RU"/>
              </w:rPr>
              <w:t xml:space="preserve"> </w:t>
            </w:r>
            <w:r w:rsidRPr="006A31A3">
              <w:rPr>
                <w:rFonts w:ascii="Times New Roman" w:hAnsi="Times New Roman" w:cs="Times New Roman"/>
                <w:sz w:val="20"/>
                <w:szCs w:val="20"/>
                <w:lang w:val="ru-RU"/>
              </w:rPr>
              <w:t>от</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pacing w:val="-1"/>
                <w:sz w:val="20"/>
                <w:szCs w:val="20"/>
                <w:lang w:val="ru-RU"/>
              </w:rPr>
              <w:t>учебной</w:t>
            </w:r>
            <w:r w:rsidRPr="006A31A3">
              <w:rPr>
                <w:rFonts w:ascii="Times New Roman" w:hAnsi="Times New Roman" w:cs="Times New Roman"/>
                <w:spacing w:val="18"/>
                <w:sz w:val="20"/>
                <w:szCs w:val="20"/>
                <w:lang w:val="ru-RU"/>
              </w:rPr>
              <w:t xml:space="preserve"> </w:t>
            </w:r>
            <w:r w:rsidRPr="006A31A3">
              <w:rPr>
                <w:rFonts w:ascii="Times New Roman" w:hAnsi="Times New Roman" w:cs="Times New Roman"/>
                <w:sz w:val="20"/>
                <w:szCs w:val="20"/>
                <w:lang w:val="ru-RU"/>
              </w:rPr>
              <w:lastRenderedPageBreak/>
              <w:t>деятельности,</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1"/>
                <w:sz w:val="20"/>
                <w:szCs w:val="20"/>
                <w:lang w:val="ru-RU"/>
              </w:rPr>
              <w:t>повышение</w:t>
            </w:r>
            <w:r w:rsidRPr="006A31A3">
              <w:rPr>
                <w:rFonts w:ascii="Times New Roman" w:hAnsi="Times New Roman" w:cs="Times New Roman"/>
                <w:spacing w:val="15"/>
                <w:sz w:val="20"/>
                <w:szCs w:val="20"/>
                <w:lang w:val="ru-RU"/>
              </w:rPr>
              <w:t xml:space="preserve"> </w:t>
            </w:r>
            <w:r w:rsidRPr="006A31A3">
              <w:rPr>
                <w:rFonts w:ascii="Times New Roman" w:hAnsi="Times New Roman" w:cs="Times New Roman"/>
                <w:sz w:val="20"/>
                <w:szCs w:val="20"/>
                <w:lang w:val="ru-RU"/>
              </w:rPr>
              <w:t>статуса</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z w:val="20"/>
                <w:szCs w:val="20"/>
                <w:lang w:val="ru-RU"/>
              </w:rPr>
              <w:t>игры,</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z w:val="20"/>
                <w:szCs w:val="20"/>
                <w:lang w:val="ru-RU"/>
              </w:rPr>
              <w:t>как</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основного вида</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8"/>
                <w:sz w:val="20"/>
                <w:szCs w:val="20"/>
                <w:lang w:val="ru-RU"/>
              </w:rPr>
              <w:t xml:space="preserve"> </w:t>
            </w:r>
            <w:r w:rsidRPr="006A31A3">
              <w:rPr>
                <w:rFonts w:ascii="Times New Roman" w:hAnsi="Times New Roman" w:cs="Times New Roman"/>
                <w:sz w:val="20"/>
                <w:szCs w:val="20"/>
                <w:lang w:val="ru-RU"/>
              </w:rPr>
              <w:t>детей</w:t>
            </w:r>
            <w:r w:rsidRPr="006A31A3">
              <w:rPr>
                <w:rFonts w:ascii="Times New Roman" w:hAnsi="Times New Roman" w:cs="Times New Roman"/>
                <w:spacing w:val="11"/>
                <w:sz w:val="20"/>
                <w:szCs w:val="20"/>
                <w:lang w:val="ru-RU"/>
              </w:rPr>
              <w:t xml:space="preserve"> </w:t>
            </w:r>
            <w:r w:rsidRPr="006A31A3">
              <w:rPr>
                <w:rFonts w:ascii="Times New Roman" w:hAnsi="Times New Roman" w:cs="Times New Roman"/>
                <w:sz w:val="20"/>
                <w:szCs w:val="20"/>
                <w:lang w:val="ru-RU"/>
              </w:rPr>
              <w:t>дошкольного</w:t>
            </w:r>
            <w:r w:rsidRPr="006A31A3">
              <w:rPr>
                <w:rFonts w:ascii="Times New Roman" w:hAnsi="Times New Roman" w:cs="Times New Roman"/>
                <w:spacing w:val="7"/>
                <w:sz w:val="20"/>
                <w:szCs w:val="20"/>
                <w:lang w:val="ru-RU"/>
              </w:rPr>
              <w:t xml:space="preserve"> </w:t>
            </w:r>
            <w:r w:rsidRPr="006A31A3">
              <w:rPr>
                <w:rFonts w:ascii="Times New Roman" w:hAnsi="Times New Roman" w:cs="Times New Roman"/>
                <w:sz w:val="20"/>
                <w:szCs w:val="20"/>
                <w:lang w:val="ru-RU"/>
              </w:rPr>
              <w:t>возраста;</w:t>
            </w:r>
            <w:r w:rsidRPr="006A31A3">
              <w:rPr>
                <w:rFonts w:ascii="Times New Roman" w:hAnsi="Times New Roman" w:cs="Times New Roman"/>
                <w:spacing w:val="10"/>
                <w:sz w:val="20"/>
                <w:szCs w:val="20"/>
                <w:lang w:val="ru-RU"/>
              </w:rPr>
              <w:t xml:space="preserve"> </w:t>
            </w:r>
            <w:r w:rsidRPr="006A31A3">
              <w:rPr>
                <w:rFonts w:ascii="Times New Roman" w:hAnsi="Times New Roman" w:cs="Times New Roman"/>
                <w:sz w:val="20"/>
                <w:szCs w:val="20"/>
                <w:lang w:val="ru-RU"/>
              </w:rPr>
              <w:t>включение</w:t>
            </w:r>
            <w:r w:rsidRPr="006A31A3">
              <w:rPr>
                <w:rFonts w:ascii="Times New Roman" w:hAnsi="Times New Roman" w:cs="Times New Roman"/>
                <w:spacing w:val="8"/>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z w:val="20"/>
                <w:szCs w:val="20"/>
                <w:lang w:val="ru-RU"/>
              </w:rPr>
              <w:t>процесс</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z w:val="20"/>
                <w:szCs w:val="20"/>
                <w:lang w:val="ru-RU"/>
              </w:rPr>
              <w:t>эффективных</w:t>
            </w:r>
            <w:r w:rsidRPr="006A31A3">
              <w:rPr>
                <w:rFonts w:ascii="Times New Roman" w:hAnsi="Times New Roman" w:cs="Times New Roman"/>
                <w:spacing w:val="12"/>
                <w:sz w:val="20"/>
                <w:szCs w:val="20"/>
                <w:lang w:val="ru-RU"/>
              </w:rPr>
              <w:t xml:space="preserve"> </w:t>
            </w:r>
            <w:r w:rsidRPr="006A31A3">
              <w:rPr>
                <w:rFonts w:ascii="Times New Roman" w:hAnsi="Times New Roman" w:cs="Times New Roman"/>
                <w:sz w:val="20"/>
                <w:szCs w:val="20"/>
                <w:lang w:val="ru-RU"/>
              </w:rPr>
              <w:t>форм</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pacing w:val="-1"/>
                <w:sz w:val="20"/>
                <w:szCs w:val="20"/>
                <w:lang w:val="ru-RU"/>
              </w:rPr>
              <w:t xml:space="preserve">работы </w:t>
            </w:r>
            <w:r w:rsidRPr="006A31A3">
              <w:rPr>
                <w:rFonts w:ascii="Times New Roman" w:hAnsi="Times New Roman" w:cs="Times New Roman"/>
                <w:sz w:val="20"/>
                <w:szCs w:val="20"/>
                <w:lang w:val="ru-RU"/>
              </w:rPr>
              <w:t>с</w:t>
            </w:r>
            <w:r w:rsidRPr="006A31A3">
              <w:rPr>
                <w:rFonts w:ascii="Times New Roman" w:hAnsi="Times New Roman" w:cs="Times New Roman"/>
                <w:spacing w:val="59"/>
                <w:sz w:val="20"/>
                <w:szCs w:val="20"/>
                <w:lang w:val="ru-RU"/>
              </w:rPr>
              <w:t xml:space="preserve"> </w:t>
            </w:r>
            <w:r w:rsidRPr="006A31A3">
              <w:rPr>
                <w:rFonts w:ascii="Times New Roman" w:hAnsi="Times New Roman" w:cs="Times New Roman"/>
                <w:sz w:val="20"/>
                <w:szCs w:val="20"/>
                <w:lang w:val="ru-RU"/>
              </w:rPr>
              <w:t>детьми:</w:t>
            </w:r>
            <w:r w:rsidRPr="006A31A3">
              <w:rPr>
                <w:rFonts w:ascii="Times New Roman" w:hAnsi="Times New Roman" w:cs="Times New Roman"/>
                <w:spacing w:val="60"/>
                <w:sz w:val="20"/>
                <w:szCs w:val="20"/>
                <w:lang w:val="ru-RU"/>
              </w:rPr>
              <w:t xml:space="preserve"> </w:t>
            </w:r>
            <w:r w:rsidRPr="006A31A3">
              <w:rPr>
                <w:rFonts w:ascii="Times New Roman" w:hAnsi="Times New Roman" w:cs="Times New Roman"/>
                <w:sz w:val="20"/>
                <w:szCs w:val="20"/>
                <w:lang w:val="ru-RU"/>
              </w:rPr>
              <w:t>ИКТ,</w:t>
            </w:r>
            <w:r w:rsidRPr="006A31A3">
              <w:rPr>
                <w:rFonts w:ascii="Times New Roman" w:hAnsi="Times New Roman" w:cs="Times New Roman"/>
                <w:spacing w:val="57"/>
                <w:sz w:val="20"/>
                <w:szCs w:val="20"/>
                <w:lang w:val="ru-RU"/>
              </w:rPr>
              <w:t xml:space="preserve"> </w:t>
            </w:r>
            <w:r w:rsidRPr="006A31A3">
              <w:rPr>
                <w:rFonts w:ascii="Times New Roman" w:hAnsi="Times New Roman" w:cs="Times New Roman"/>
                <w:sz w:val="20"/>
                <w:szCs w:val="20"/>
                <w:lang w:val="ru-RU"/>
              </w:rPr>
              <w:t>проектной</w:t>
            </w:r>
            <w:r w:rsidRPr="006A31A3">
              <w:rPr>
                <w:rFonts w:ascii="Times New Roman" w:hAnsi="Times New Roman" w:cs="Times New Roman"/>
                <w:spacing w:val="59"/>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57"/>
                <w:sz w:val="20"/>
                <w:szCs w:val="20"/>
                <w:lang w:val="ru-RU"/>
              </w:rPr>
              <w:t xml:space="preserve"> </w:t>
            </w:r>
            <w:r w:rsidRPr="006A31A3">
              <w:rPr>
                <w:rFonts w:ascii="Times New Roman" w:hAnsi="Times New Roman" w:cs="Times New Roman"/>
                <w:sz w:val="20"/>
                <w:szCs w:val="20"/>
                <w:lang w:val="ru-RU"/>
              </w:rPr>
              <w:t>игровых,</w:t>
            </w:r>
            <w:r w:rsidRPr="006A31A3">
              <w:rPr>
                <w:rFonts w:ascii="Times New Roman" w:hAnsi="Times New Roman" w:cs="Times New Roman"/>
                <w:spacing w:val="60"/>
                <w:sz w:val="20"/>
                <w:szCs w:val="20"/>
                <w:lang w:val="ru-RU"/>
              </w:rPr>
              <w:t xml:space="preserve"> </w:t>
            </w:r>
            <w:r w:rsidRPr="006A31A3">
              <w:rPr>
                <w:rFonts w:ascii="Times New Roman" w:hAnsi="Times New Roman" w:cs="Times New Roman"/>
                <w:sz w:val="20"/>
                <w:szCs w:val="20"/>
                <w:lang w:val="ru-RU"/>
              </w:rPr>
              <w:t>проблемно</w:t>
            </w:r>
            <w:r w:rsidRPr="006A31A3">
              <w:rPr>
                <w:rFonts w:ascii="Times New Roman" w:hAnsi="Times New Roman" w:cs="Times New Roman"/>
                <w:spacing w:val="-1"/>
                <w:sz w:val="20"/>
                <w:szCs w:val="20"/>
                <w:lang w:val="ru-RU"/>
              </w:rPr>
              <w:t>-</w:t>
            </w:r>
            <w:r w:rsidRPr="006A31A3">
              <w:rPr>
                <w:rFonts w:ascii="Times New Roman" w:hAnsi="Times New Roman" w:cs="Times New Roman"/>
                <w:sz w:val="20"/>
                <w:szCs w:val="20"/>
                <w:lang w:val="ru-RU"/>
              </w:rPr>
              <w:t>обучающих</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ситуаций</w:t>
            </w:r>
            <w:r w:rsidRPr="006A31A3">
              <w:rPr>
                <w:rFonts w:ascii="Times New Roman" w:hAnsi="Times New Roman" w:cs="Times New Roman"/>
                <w:spacing w:val="61"/>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59"/>
                <w:sz w:val="20"/>
                <w:szCs w:val="20"/>
                <w:lang w:val="ru-RU"/>
              </w:rPr>
              <w:t xml:space="preserve"> </w:t>
            </w:r>
            <w:r w:rsidRPr="006A31A3">
              <w:rPr>
                <w:rFonts w:ascii="Times New Roman" w:hAnsi="Times New Roman" w:cs="Times New Roman"/>
                <w:spacing w:val="-1"/>
                <w:sz w:val="20"/>
                <w:szCs w:val="20"/>
                <w:lang w:val="ru-RU"/>
              </w:rPr>
              <w:t xml:space="preserve">рамках </w:t>
            </w:r>
            <w:r w:rsidRPr="006A31A3">
              <w:rPr>
                <w:rFonts w:ascii="Times New Roman" w:hAnsi="Times New Roman" w:cs="Times New Roman"/>
                <w:sz w:val="20"/>
                <w:szCs w:val="20"/>
                <w:lang w:val="ru-RU"/>
              </w:rPr>
              <w:t>интеграции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образовательных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областей.</w:t>
            </w:r>
          </w:p>
          <w:p w14:paraId="55DEAF4B"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Муниципальное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бюджетное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дошкольное</w:t>
            </w:r>
            <w:r w:rsidRPr="006A31A3">
              <w:rPr>
                <w:rFonts w:ascii="Times New Roman" w:hAnsi="Times New Roman" w:cs="Times New Roman"/>
                <w:spacing w:val="186"/>
                <w:sz w:val="20"/>
                <w:szCs w:val="20"/>
                <w:lang w:val="ru-RU"/>
              </w:rPr>
              <w:t xml:space="preserve"> </w:t>
            </w:r>
            <w:r w:rsidRPr="006A31A3">
              <w:rPr>
                <w:rFonts w:ascii="Times New Roman" w:hAnsi="Times New Roman" w:cs="Times New Roman"/>
                <w:sz w:val="20"/>
                <w:szCs w:val="20"/>
                <w:lang w:val="ru-RU"/>
              </w:rPr>
              <w:t>образовательное</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z w:val="20"/>
                <w:szCs w:val="20"/>
                <w:lang w:val="ru-RU"/>
              </w:rPr>
              <w:t>учреждение</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pacing w:val="-1"/>
                <w:sz w:val="20"/>
                <w:szCs w:val="20"/>
                <w:lang w:val="ru-RU"/>
              </w:rPr>
              <w:t>«Детский</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pacing w:val="-1"/>
                <w:sz w:val="20"/>
                <w:szCs w:val="20"/>
                <w:lang w:val="ru-RU"/>
              </w:rPr>
              <w:t xml:space="preserve">сад </w:t>
            </w:r>
            <w:r w:rsidRPr="006A31A3">
              <w:rPr>
                <w:rFonts w:ascii="Times New Roman" w:hAnsi="Times New Roman" w:cs="Times New Roman"/>
                <w:sz w:val="20"/>
                <w:szCs w:val="20"/>
                <w:lang w:val="ru-RU"/>
              </w:rPr>
              <w:t>№</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2"/>
                <w:sz w:val="20"/>
                <w:szCs w:val="20"/>
                <w:lang w:val="ru-RU"/>
              </w:rPr>
              <w:t>151 комбинированного вида» Ново-Савинвского района</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г. Казани (далее</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ДОО</w:t>
            </w:r>
            <w:r w:rsidRPr="006A31A3">
              <w:rPr>
                <w:rFonts w:ascii="Times New Roman" w:hAnsi="Times New Roman" w:cs="Times New Roman"/>
                <w:spacing w:val="-1"/>
                <w:sz w:val="20"/>
                <w:szCs w:val="20"/>
                <w:lang w:val="ru-RU"/>
              </w:rPr>
              <w:t>)</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расположено</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в жилом</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районе</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города</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вдали</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от</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производящих</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предприятий</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торговых</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pacing w:val="-1"/>
                <w:sz w:val="20"/>
                <w:szCs w:val="20"/>
                <w:lang w:val="ru-RU"/>
              </w:rPr>
              <w:t>мест.</w:t>
            </w:r>
            <w:r w:rsidRPr="006A31A3">
              <w:rPr>
                <w:rFonts w:ascii="Times New Roman" w:hAnsi="Times New Roman" w:cs="Times New Roman"/>
                <w:spacing w:val="43"/>
                <w:sz w:val="20"/>
                <w:szCs w:val="20"/>
                <w:lang w:val="ru-RU"/>
              </w:rPr>
              <w:t xml:space="preserve"> </w:t>
            </w:r>
            <w:r w:rsidRPr="006A31A3">
              <w:rPr>
                <w:rFonts w:ascii="Times New Roman" w:hAnsi="Times New Roman" w:cs="Times New Roman"/>
                <w:sz w:val="20"/>
                <w:szCs w:val="20"/>
                <w:lang w:val="ru-RU"/>
              </w:rPr>
              <w:t>Здание</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 xml:space="preserve">Детского </w:t>
            </w:r>
            <w:r w:rsidRPr="006A31A3">
              <w:rPr>
                <w:rFonts w:ascii="Times New Roman" w:hAnsi="Times New Roman" w:cs="Times New Roman"/>
                <w:spacing w:val="-1"/>
                <w:sz w:val="20"/>
                <w:szCs w:val="20"/>
                <w:lang w:val="ru-RU"/>
              </w:rPr>
              <w:t>сада</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построено</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pacing w:val="1"/>
                <w:sz w:val="20"/>
                <w:szCs w:val="20"/>
                <w:lang w:val="ru-RU"/>
              </w:rPr>
              <w:t>типовому</w:t>
            </w:r>
            <w:r w:rsidRPr="006A31A3">
              <w:rPr>
                <w:rFonts w:ascii="Times New Roman" w:hAnsi="Times New Roman" w:cs="Times New Roman"/>
                <w:spacing w:val="40"/>
                <w:sz w:val="20"/>
                <w:szCs w:val="20"/>
                <w:lang w:val="ru-RU"/>
              </w:rPr>
              <w:t xml:space="preserve"> </w:t>
            </w:r>
            <w:r w:rsidRPr="006A31A3">
              <w:rPr>
                <w:rFonts w:ascii="Times New Roman" w:hAnsi="Times New Roman" w:cs="Times New Roman"/>
                <w:sz w:val="20"/>
                <w:szCs w:val="20"/>
                <w:lang w:val="ru-RU"/>
              </w:rPr>
              <w:t>проекту.</w:t>
            </w:r>
            <w:r w:rsidRPr="006A31A3">
              <w:rPr>
                <w:rFonts w:ascii="Times New Roman" w:hAnsi="Times New Roman" w:cs="Times New Roman"/>
                <w:spacing w:val="48"/>
                <w:sz w:val="20"/>
                <w:szCs w:val="20"/>
                <w:lang w:val="ru-RU"/>
              </w:rPr>
              <w:t xml:space="preserve"> </w:t>
            </w:r>
            <w:r w:rsidRPr="006A31A3">
              <w:rPr>
                <w:rFonts w:ascii="Times New Roman" w:hAnsi="Times New Roman" w:cs="Times New Roman"/>
                <w:sz w:val="20"/>
                <w:szCs w:val="20"/>
                <w:lang w:val="ru-RU"/>
              </w:rPr>
              <w:t>Проектная</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наполняемость</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260</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pacing w:val="-1"/>
                <w:sz w:val="20"/>
                <w:szCs w:val="20"/>
                <w:lang w:val="ru-RU"/>
              </w:rPr>
              <w:t>мест.</w:t>
            </w:r>
            <w:r w:rsidRPr="006A31A3">
              <w:rPr>
                <w:rFonts w:ascii="Times New Roman" w:hAnsi="Times New Roman" w:cs="Times New Roman"/>
                <w:spacing w:val="48"/>
                <w:sz w:val="20"/>
                <w:szCs w:val="20"/>
                <w:lang w:val="ru-RU"/>
              </w:rPr>
              <w:t xml:space="preserve"> </w:t>
            </w:r>
            <w:r w:rsidRPr="006A31A3">
              <w:rPr>
                <w:rFonts w:ascii="Times New Roman" w:hAnsi="Times New Roman" w:cs="Times New Roman"/>
                <w:sz w:val="20"/>
                <w:szCs w:val="20"/>
                <w:lang w:val="ru-RU"/>
              </w:rPr>
              <w:t>Общая</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z w:val="20"/>
                <w:szCs w:val="20"/>
                <w:lang w:val="ru-RU"/>
              </w:rPr>
              <w:t>площадь здания</w:t>
            </w:r>
            <w:r w:rsidRPr="006A31A3">
              <w:rPr>
                <w:rFonts w:ascii="Times New Roman" w:hAnsi="Times New Roman" w:cs="Times New Roman"/>
                <w:spacing w:val="66"/>
                <w:sz w:val="20"/>
                <w:szCs w:val="20"/>
                <w:lang w:val="ru-RU"/>
              </w:rPr>
              <w:t xml:space="preserve"> 4947</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кв.</w:t>
            </w:r>
            <w:r w:rsidRPr="006A31A3">
              <w:rPr>
                <w:rFonts w:ascii="Times New Roman" w:hAnsi="Times New Roman" w:cs="Times New Roman"/>
                <w:spacing w:val="64"/>
                <w:sz w:val="20"/>
                <w:szCs w:val="20"/>
                <w:lang w:val="ru-RU"/>
              </w:rPr>
              <w:t xml:space="preserve"> </w:t>
            </w:r>
            <w:r w:rsidRPr="006A31A3">
              <w:rPr>
                <w:rFonts w:ascii="Times New Roman" w:hAnsi="Times New Roman" w:cs="Times New Roman"/>
                <w:sz w:val="20"/>
                <w:szCs w:val="20"/>
                <w:lang w:val="ru-RU"/>
              </w:rPr>
              <w:t>м.,</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pacing w:val="1"/>
                <w:sz w:val="20"/>
                <w:szCs w:val="20"/>
                <w:lang w:val="ru-RU"/>
              </w:rPr>
              <w:t>из</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них</w:t>
            </w:r>
            <w:r w:rsidRPr="006A31A3">
              <w:rPr>
                <w:rFonts w:ascii="Times New Roman" w:hAnsi="Times New Roman" w:cs="Times New Roman"/>
                <w:spacing w:val="64"/>
                <w:sz w:val="20"/>
                <w:szCs w:val="20"/>
                <w:lang w:val="ru-RU"/>
              </w:rPr>
              <w:t xml:space="preserve"> </w:t>
            </w:r>
            <w:r w:rsidRPr="006A31A3">
              <w:rPr>
                <w:rFonts w:ascii="Times New Roman" w:hAnsi="Times New Roman" w:cs="Times New Roman"/>
                <w:sz w:val="20"/>
                <w:szCs w:val="20"/>
                <w:lang w:val="ru-RU"/>
              </w:rPr>
              <w:t>площадь</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z w:val="20"/>
                <w:szCs w:val="20"/>
                <w:lang w:val="ru-RU"/>
              </w:rPr>
              <w:t>помещений,</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используемых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непосредственно</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z w:val="20"/>
                <w:szCs w:val="20"/>
                <w:lang w:val="ru-RU"/>
              </w:rPr>
              <w:t>для</w:t>
            </w:r>
            <w:r w:rsidRPr="006A31A3">
              <w:rPr>
                <w:rFonts w:ascii="Times New Roman" w:hAnsi="Times New Roman" w:cs="Times New Roman"/>
                <w:spacing w:val="63"/>
                <w:sz w:val="20"/>
                <w:szCs w:val="20"/>
                <w:lang w:val="ru-RU"/>
              </w:rPr>
              <w:t xml:space="preserve"> </w:t>
            </w:r>
            <w:r w:rsidRPr="006A31A3">
              <w:rPr>
                <w:rFonts w:ascii="Times New Roman" w:hAnsi="Times New Roman" w:cs="Times New Roman"/>
                <w:sz w:val="20"/>
                <w:szCs w:val="20"/>
                <w:lang w:val="ru-RU"/>
              </w:rPr>
              <w:t xml:space="preserve">нужд образовательного </w:t>
            </w:r>
            <w:r w:rsidRPr="00840528">
              <w:rPr>
                <w:rFonts w:ascii="Times New Roman" w:hAnsi="Times New Roman" w:cs="Times New Roman"/>
                <w:sz w:val="20"/>
                <w:szCs w:val="20"/>
                <w:lang w:val="ru-RU"/>
              </w:rPr>
              <w:t>процесса</w:t>
            </w:r>
            <w:r w:rsidRPr="00840528">
              <w:rPr>
                <w:rFonts w:ascii="Times New Roman" w:hAnsi="Times New Roman" w:cs="Times New Roman"/>
                <w:spacing w:val="-1"/>
                <w:sz w:val="20"/>
                <w:szCs w:val="20"/>
                <w:lang w:val="ru-RU"/>
              </w:rPr>
              <w:t xml:space="preserve"> </w:t>
            </w:r>
            <w:r w:rsidRPr="00840528">
              <w:rPr>
                <w:rFonts w:ascii="Times New Roman" w:hAnsi="Times New Roman" w:cs="Times New Roman"/>
                <w:sz w:val="20"/>
                <w:szCs w:val="20"/>
                <w:lang w:val="ru-RU"/>
              </w:rPr>
              <w:t>704,6</w:t>
            </w:r>
            <w:r w:rsidRPr="006A31A3">
              <w:rPr>
                <w:rFonts w:ascii="Times New Roman" w:hAnsi="Times New Roman" w:cs="Times New Roman"/>
                <w:sz w:val="20"/>
                <w:szCs w:val="20"/>
                <w:lang w:val="ru-RU"/>
              </w:rPr>
              <w:t xml:space="preserve"> кв.м. </w:t>
            </w:r>
            <w:r w:rsidRPr="006A31A3">
              <w:rPr>
                <w:rFonts w:ascii="Times New Roman" w:eastAsia="Arial" w:hAnsi="Times New Roman" w:cs="Times New Roman"/>
                <w:sz w:val="20"/>
                <w:szCs w:val="20"/>
              </w:rPr>
              <w:t> </w:t>
            </w:r>
          </w:p>
          <w:p w14:paraId="5AF7AA1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lang w:val="ru-RU"/>
              </w:rPr>
            </w:pPr>
            <w:r w:rsidRPr="006A31A3">
              <w:rPr>
                <w:rFonts w:ascii="Times New Roman" w:hAnsi="Times New Roman" w:cs="Times New Roman"/>
                <w:spacing w:val="-1"/>
                <w:sz w:val="20"/>
                <w:szCs w:val="20"/>
                <w:lang w:val="ru-RU"/>
              </w:rPr>
              <w:t>ДОО</w:t>
            </w:r>
            <w:r w:rsidRPr="006A31A3">
              <w:rPr>
                <w:rFonts w:ascii="Times New Roman" w:hAnsi="Times New Roman" w:cs="Times New Roman"/>
                <w:spacing w:val="188"/>
                <w:sz w:val="20"/>
                <w:szCs w:val="20"/>
                <w:lang w:val="ru-RU"/>
              </w:rPr>
              <w:t xml:space="preserve"> </w:t>
            </w:r>
            <w:r w:rsidRPr="006A31A3">
              <w:rPr>
                <w:rFonts w:ascii="Times New Roman" w:hAnsi="Times New Roman" w:cs="Times New Roman"/>
                <w:sz w:val="20"/>
                <w:szCs w:val="20"/>
                <w:lang w:val="ru-RU"/>
              </w:rPr>
              <w:t>обеспечивает</w:t>
            </w:r>
            <w:r w:rsidRPr="006A31A3">
              <w:rPr>
                <w:rFonts w:ascii="Times New Roman" w:hAnsi="Times New Roman" w:cs="Times New Roman"/>
                <w:spacing w:val="190"/>
                <w:sz w:val="20"/>
                <w:szCs w:val="20"/>
                <w:lang w:val="ru-RU"/>
              </w:rPr>
              <w:t xml:space="preserve"> </w:t>
            </w:r>
            <w:r w:rsidRPr="006A31A3">
              <w:rPr>
                <w:rFonts w:ascii="Times New Roman" w:hAnsi="Times New Roman" w:cs="Times New Roman"/>
                <w:sz w:val="20"/>
                <w:szCs w:val="20"/>
                <w:lang w:val="ru-RU"/>
              </w:rPr>
              <w:t>получение</w:t>
            </w:r>
            <w:r w:rsidRPr="006A31A3">
              <w:rPr>
                <w:rFonts w:ascii="Times New Roman" w:hAnsi="Times New Roman" w:cs="Times New Roman"/>
                <w:spacing w:val="186"/>
                <w:sz w:val="20"/>
                <w:szCs w:val="20"/>
                <w:lang w:val="ru-RU"/>
              </w:rPr>
              <w:t xml:space="preserve"> </w:t>
            </w:r>
            <w:r w:rsidRPr="006A31A3">
              <w:rPr>
                <w:rFonts w:ascii="Times New Roman" w:hAnsi="Times New Roman" w:cs="Times New Roman"/>
                <w:sz w:val="20"/>
                <w:szCs w:val="20"/>
                <w:lang w:val="ru-RU"/>
              </w:rPr>
              <w:t>дошкольного</w:t>
            </w:r>
            <w:r w:rsidRPr="006A31A3">
              <w:rPr>
                <w:rFonts w:ascii="Times New Roman" w:hAnsi="Times New Roman" w:cs="Times New Roman"/>
                <w:spacing w:val="187"/>
                <w:sz w:val="20"/>
                <w:szCs w:val="20"/>
                <w:lang w:val="ru-RU"/>
              </w:rPr>
              <w:t xml:space="preserve"> </w:t>
            </w:r>
            <w:r w:rsidRPr="006A31A3">
              <w:rPr>
                <w:rFonts w:ascii="Times New Roman" w:hAnsi="Times New Roman" w:cs="Times New Roman"/>
                <w:sz w:val="20"/>
                <w:szCs w:val="20"/>
                <w:lang w:val="ru-RU"/>
              </w:rPr>
              <w:t>образования,</w:t>
            </w:r>
            <w:r w:rsidRPr="006A31A3">
              <w:rPr>
                <w:rFonts w:ascii="Times New Roman" w:hAnsi="Times New Roman" w:cs="Times New Roman"/>
                <w:spacing w:val="184"/>
                <w:sz w:val="20"/>
                <w:szCs w:val="20"/>
                <w:lang w:val="ru-RU"/>
              </w:rPr>
              <w:t xml:space="preserve"> </w:t>
            </w:r>
            <w:r w:rsidRPr="006A31A3">
              <w:rPr>
                <w:rFonts w:ascii="Times New Roman" w:hAnsi="Times New Roman" w:cs="Times New Roman"/>
                <w:spacing w:val="1"/>
                <w:sz w:val="20"/>
                <w:szCs w:val="20"/>
                <w:lang w:val="ru-RU"/>
              </w:rPr>
              <w:t>присмотр</w:t>
            </w:r>
            <w:r w:rsidRPr="006A31A3">
              <w:rPr>
                <w:rFonts w:ascii="Times New Roman" w:hAnsi="Times New Roman" w:cs="Times New Roman"/>
                <w:spacing w:val="187"/>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90"/>
                <w:sz w:val="20"/>
                <w:szCs w:val="20"/>
                <w:lang w:val="ru-RU"/>
              </w:rPr>
              <w:t xml:space="preserve"> </w:t>
            </w:r>
            <w:r w:rsidRPr="006A31A3">
              <w:rPr>
                <w:rFonts w:ascii="Times New Roman" w:hAnsi="Times New Roman" w:cs="Times New Roman"/>
                <w:spacing w:val="-2"/>
                <w:sz w:val="20"/>
                <w:szCs w:val="20"/>
                <w:lang w:val="ru-RU"/>
              </w:rPr>
              <w:t>уход</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pacing w:val="1"/>
                <w:sz w:val="20"/>
                <w:szCs w:val="20"/>
                <w:lang w:val="ru-RU"/>
              </w:rPr>
              <w:t xml:space="preserve">за </w:t>
            </w:r>
            <w:r w:rsidRPr="006A31A3">
              <w:rPr>
                <w:rFonts w:ascii="Times New Roman" w:hAnsi="Times New Roman" w:cs="Times New Roman"/>
                <w:sz w:val="20"/>
                <w:szCs w:val="20"/>
                <w:lang w:val="ru-RU"/>
              </w:rPr>
              <w:t>воспитанниками</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78"/>
                <w:sz w:val="20"/>
                <w:szCs w:val="20"/>
                <w:lang w:val="ru-RU"/>
              </w:rPr>
              <w:t xml:space="preserve"> </w:t>
            </w:r>
            <w:r w:rsidRPr="006A31A3">
              <w:rPr>
                <w:rFonts w:ascii="Times New Roman" w:hAnsi="Times New Roman" w:cs="Times New Roman"/>
                <w:sz w:val="20"/>
                <w:szCs w:val="20"/>
                <w:lang w:val="ru-RU"/>
              </w:rPr>
              <w:t>возрасте</w:t>
            </w:r>
            <w:r w:rsidRPr="006A31A3">
              <w:rPr>
                <w:rFonts w:ascii="Times New Roman" w:hAnsi="Times New Roman" w:cs="Times New Roman"/>
                <w:spacing w:val="78"/>
                <w:sz w:val="20"/>
                <w:szCs w:val="20"/>
                <w:lang w:val="ru-RU"/>
              </w:rPr>
              <w:t xml:space="preserve"> </w:t>
            </w:r>
            <w:r w:rsidRPr="006A31A3">
              <w:rPr>
                <w:rFonts w:ascii="Times New Roman" w:hAnsi="Times New Roman" w:cs="Times New Roman"/>
                <w:sz w:val="20"/>
                <w:szCs w:val="20"/>
                <w:lang w:val="ru-RU"/>
              </w:rPr>
              <w:t>от</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2</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лет</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до</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прекращения</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образовательных</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отношений.</w:t>
            </w:r>
            <w:r w:rsidRPr="006A31A3">
              <w:rPr>
                <w:rFonts w:ascii="Times New Roman" w:hAnsi="Times New Roman" w:cs="Times New Roman"/>
                <w:spacing w:val="79"/>
                <w:sz w:val="20"/>
                <w:szCs w:val="20"/>
                <w:lang w:val="ru-RU"/>
              </w:rPr>
              <w:t xml:space="preserve"> </w:t>
            </w:r>
          </w:p>
          <w:p w14:paraId="6A44DFA9" w14:textId="63B95BCE"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В</w:t>
            </w:r>
            <w:r w:rsidRPr="006A31A3">
              <w:rPr>
                <w:rFonts w:ascii="Times New Roman" w:hAnsi="Times New Roman" w:cs="Times New Roman"/>
                <w:spacing w:val="77"/>
                <w:sz w:val="20"/>
                <w:szCs w:val="20"/>
                <w:lang w:val="ru-RU"/>
              </w:rPr>
              <w:t xml:space="preserve"> </w:t>
            </w:r>
            <w:r w:rsidRPr="006A31A3">
              <w:rPr>
                <w:rFonts w:ascii="Times New Roman" w:hAnsi="Times New Roman" w:cs="Times New Roman"/>
                <w:spacing w:val="-1"/>
                <w:sz w:val="20"/>
                <w:szCs w:val="20"/>
                <w:lang w:val="ru-RU"/>
              </w:rPr>
              <w:t xml:space="preserve">ДОУ </w:t>
            </w:r>
            <w:r w:rsidRPr="006A31A3">
              <w:rPr>
                <w:rFonts w:ascii="Times New Roman" w:hAnsi="Times New Roman" w:cs="Times New Roman"/>
                <w:sz w:val="20"/>
                <w:szCs w:val="20"/>
                <w:lang w:val="ru-RU"/>
              </w:rPr>
              <w:t>функционирует</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 xml:space="preserve">14 </w:t>
            </w:r>
            <w:r w:rsidRPr="006A31A3">
              <w:rPr>
                <w:rFonts w:ascii="Times New Roman" w:hAnsi="Times New Roman" w:cs="Times New Roman"/>
                <w:spacing w:val="1"/>
                <w:sz w:val="20"/>
                <w:szCs w:val="20"/>
                <w:lang w:val="ru-RU"/>
              </w:rPr>
              <w:t xml:space="preserve">групп, из них </w:t>
            </w:r>
            <w:r w:rsidR="00840528">
              <w:rPr>
                <w:rFonts w:ascii="Times New Roman" w:hAnsi="Times New Roman" w:cs="Times New Roman"/>
                <w:spacing w:val="1"/>
                <w:sz w:val="20"/>
                <w:szCs w:val="20"/>
                <w:lang w:val="ru-RU"/>
              </w:rPr>
              <w:t>9</w:t>
            </w:r>
            <w:r w:rsidRPr="006A31A3">
              <w:rPr>
                <w:rFonts w:ascii="Times New Roman" w:hAnsi="Times New Roman" w:cs="Times New Roman"/>
                <w:spacing w:val="1"/>
                <w:sz w:val="20"/>
                <w:szCs w:val="20"/>
                <w:lang w:val="ru-RU"/>
              </w:rPr>
              <w:t xml:space="preserve"> групп компенсирующей</w:t>
            </w:r>
            <w:r w:rsidRPr="006A31A3">
              <w:rPr>
                <w:rFonts w:ascii="Times New Roman" w:hAnsi="Times New Roman" w:cs="Times New Roman"/>
                <w:sz w:val="20"/>
                <w:szCs w:val="20"/>
                <w:lang w:val="ru-RU"/>
              </w:rPr>
              <w:t xml:space="preserve"> направленности</w:t>
            </w:r>
            <w:r w:rsidR="00840528">
              <w:rPr>
                <w:rFonts w:ascii="Times New Roman" w:hAnsi="Times New Roman" w:cs="Times New Roman"/>
                <w:sz w:val="20"/>
                <w:szCs w:val="20"/>
                <w:lang w:val="ru-RU"/>
              </w:rPr>
              <w:t xml:space="preserve"> (8 групп для детей с ТНР и 1 группа для детей с ЗПР).</w:t>
            </w:r>
          </w:p>
          <w:p w14:paraId="6F455625"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Режим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работы:</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пятидневная</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неделя</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течение</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календарного</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года.</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Время</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работы:</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pacing w:val="1"/>
                <w:sz w:val="20"/>
                <w:szCs w:val="20"/>
                <w:lang w:val="ru-RU"/>
              </w:rPr>
              <w:t>7.30</w:t>
            </w:r>
            <w:r w:rsidRPr="006A31A3">
              <w:rPr>
                <w:rFonts w:ascii="Times New Roman" w:hAnsi="Times New Roman" w:cs="Times New Roman"/>
                <w:sz w:val="20"/>
                <w:szCs w:val="20"/>
                <w:lang w:val="ru-RU"/>
              </w:rPr>
              <w:t>-18.00 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понедельника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1"/>
                <w:sz w:val="20"/>
                <w:szCs w:val="20"/>
                <w:lang w:val="ru-RU"/>
              </w:rPr>
              <w:t xml:space="preserve"> пятницу.</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Выходные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pacing w:val="1"/>
                <w:sz w:val="20"/>
                <w:szCs w:val="20"/>
                <w:lang w:val="ru-RU"/>
              </w:rPr>
              <w:t>дни: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суббота, воскресенье, праздничные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pacing w:val="1"/>
                <w:sz w:val="20"/>
                <w:szCs w:val="20"/>
                <w:lang w:val="ru-RU"/>
              </w:rPr>
              <w:t>дни.</w:t>
            </w:r>
          </w:p>
          <w:p w14:paraId="5206BE07"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Детский</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pacing w:val="-1"/>
                <w:sz w:val="20"/>
                <w:szCs w:val="20"/>
                <w:lang w:val="ru-RU"/>
              </w:rPr>
              <w:t>сад</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имеет</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территорию</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90"/>
                <w:sz w:val="20"/>
                <w:szCs w:val="20"/>
                <w:lang w:val="ru-RU"/>
              </w:rPr>
              <w:t xml:space="preserve"> </w:t>
            </w:r>
            <w:r w:rsidRPr="006A31A3">
              <w:rPr>
                <w:rFonts w:ascii="Times New Roman" w:hAnsi="Times New Roman" w:cs="Times New Roman"/>
                <w:sz w:val="20"/>
                <w:szCs w:val="20"/>
                <w:lang w:val="ru-RU"/>
              </w:rPr>
              <w:t>игровым</w:t>
            </w:r>
            <w:r w:rsidRPr="006A31A3">
              <w:rPr>
                <w:rFonts w:ascii="Times New Roman" w:hAnsi="Times New Roman" w:cs="Times New Roman"/>
                <w:spacing w:val="93"/>
                <w:sz w:val="20"/>
                <w:szCs w:val="20"/>
                <w:lang w:val="ru-RU"/>
              </w:rPr>
              <w:t xml:space="preserve"> </w:t>
            </w:r>
            <w:r w:rsidRPr="006A31A3">
              <w:rPr>
                <w:rFonts w:ascii="Times New Roman" w:hAnsi="Times New Roman" w:cs="Times New Roman"/>
                <w:sz w:val="20"/>
                <w:szCs w:val="20"/>
                <w:lang w:val="ru-RU"/>
              </w:rPr>
              <w:t>оборудованием,</w:t>
            </w:r>
            <w:r w:rsidRPr="006A31A3">
              <w:rPr>
                <w:rFonts w:ascii="Times New Roman" w:hAnsi="Times New Roman" w:cs="Times New Roman"/>
                <w:spacing w:val="91"/>
                <w:sz w:val="20"/>
                <w:szCs w:val="20"/>
                <w:lang w:val="ru-RU"/>
              </w:rPr>
              <w:t xml:space="preserve"> </w:t>
            </w:r>
            <w:r w:rsidRPr="006A31A3">
              <w:rPr>
                <w:rFonts w:ascii="Times New Roman" w:hAnsi="Times New Roman" w:cs="Times New Roman"/>
                <w:sz w:val="20"/>
                <w:szCs w:val="20"/>
                <w:lang w:val="ru-RU"/>
              </w:rPr>
              <w:t>зелеными</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насаждениями, цветниками, огородом, имеется спортивная площадка, тропа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здоровья</w:t>
            </w:r>
            <w:r w:rsidRPr="006A31A3">
              <w:rPr>
                <w:rFonts w:ascii="Times New Roman" w:hAnsi="Times New Roman" w:cs="Times New Roman"/>
                <w:spacing w:val="-2"/>
                <w:sz w:val="20"/>
                <w:szCs w:val="20"/>
                <w:lang w:val="ru-RU"/>
              </w:rPr>
              <w:t>.</w:t>
            </w:r>
          </w:p>
          <w:p w14:paraId="67B504A8"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Материально</w:t>
            </w:r>
            <w:r w:rsidRPr="006A31A3">
              <w:rPr>
                <w:rFonts w:ascii="Times New Roman" w:hAnsi="Times New Roman" w:cs="Times New Roman"/>
                <w:spacing w:val="-1"/>
                <w:sz w:val="20"/>
                <w:szCs w:val="20"/>
                <w:lang w:val="ru-RU"/>
              </w:rPr>
              <w:t>-</w:t>
            </w:r>
            <w:r w:rsidRPr="006A31A3">
              <w:rPr>
                <w:rFonts w:ascii="Times New Roman" w:hAnsi="Times New Roman" w:cs="Times New Roman"/>
                <w:sz w:val="20"/>
                <w:szCs w:val="20"/>
                <w:lang w:val="ru-RU"/>
              </w:rPr>
              <w:t>техническая</w:t>
            </w:r>
            <w:r w:rsidRPr="006A31A3">
              <w:rPr>
                <w:rFonts w:ascii="Times New Roman" w:hAnsi="Times New Roman" w:cs="Times New Roman"/>
                <w:spacing w:val="211"/>
                <w:sz w:val="20"/>
                <w:szCs w:val="20"/>
                <w:lang w:val="ru-RU"/>
              </w:rPr>
              <w:t xml:space="preserve"> </w:t>
            </w:r>
            <w:r w:rsidRPr="006A31A3">
              <w:rPr>
                <w:rFonts w:ascii="Times New Roman" w:hAnsi="Times New Roman" w:cs="Times New Roman"/>
                <w:sz w:val="20"/>
                <w:szCs w:val="20"/>
                <w:lang w:val="ru-RU"/>
              </w:rPr>
              <w:t>база</w:t>
            </w:r>
            <w:r w:rsidRPr="006A31A3">
              <w:rPr>
                <w:rFonts w:ascii="Times New Roman" w:hAnsi="Times New Roman" w:cs="Times New Roman"/>
                <w:spacing w:val="210"/>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209"/>
                <w:sz w:val="20"/>
                <w:szCs w:val="20"/>
                <w:lang w:val="ru-RU"/>
              </w:rPr>
              <w:t xml:space="preserve"> </w:t>
            </w:r>
            <w:r w:rsidRPr="006A31A3">
              <w:rPr>
                <w:rFonts w:ascii="Times New Roman" w:hAnsi="Times New Roman" w:cs="Times New Roman"/>
                <w:sz w:val="20"/>
                <w:szCs w:val="20"/>
                <w:lang w:val="ru-RU"/>
              </w:rPr>
              <w:t>хорошем</w:t>
            </w:r>
            <w:r w:rsidRPr="006A31A3">
              <w:rPr>
                <w:rFonts w:ascii="Times New Roman" w:hAnsi="Times New Roman" w:cs="Times New Roman"/>
                <w:spacing w:val="215"/>
                <w:sz w:val="20"/>
                <w:szCs w:val="20"/>
                <w:lang w:val="ru-RU"/>
              </w:rPr>
              <w:t xml:space="preserve"> </w:t>
            </w:r>
            <w:r w:rsidRPr="006A31A3">
              <w:rPr>
                <w:rFonts w:ascii="Times New Roman" w:hAnsi="Times New Roman" w:cs="Times New Roman"/>
                <w:spacing w:val="-1"/>
                <w:sz w:val="20"/>
                <w:szCs w:val="20"/>
                <w:lang w:val="ru-RU"/>
              </w:rPr>
              <w:t>уровне,</w:t>
            </w:r>
            <w:r w:rsidRPr="006A31A3">
              <w:rPr>
                <w:rFonts w:ascii="Times New Roman" w:hAnsi="Times New Roman" w:cs="Times New Roman"/>
                <w:spacing w:val="216"/>
                <w:sz w:val="20"/>
                <w:szCs w:val="20"/>
                <w:lang w:val="ru-RU"/>
              </w:rPr>
              <w:t xml:space="preserve"> </w:t>
            </w:r>
            <w:r w:rsidRPr="006A31A3">
              <w:rPr>
                <w:rFonts w:ascii="Times New Roman" w:hAnsi="Times New Roman" w:cs="Times New Roman"/>
                <w:sz w:val="20"/>
                <w:szCs w:val="20"/>
                <w:lang w:val="ru-RU"/>
              </w:rPr>
              <w:t>педагоги</w:t>
            </w:r>
            <w:r w:rsidRPr="006A31A3">
              <w:rPr>
                <w:rFonts w:ascii="Times New Roman" w:hAnsi="Times New Roman" w:cs="Times New Roman"/>
                <w:spacing w:val="212"/>
                <w:sz w:val="20"/>
                <w:szCs w:val="20"/>
                <w:lang w:val="ru-RU"/>
              </w:rPr>
              <w:t xml:space="preserve"> </w:t>
            </w:r>
            <w:r w:rsidRPr="006A31A3">
              <w:rPr>
                <w:rFonts w:ascii="Times New Roman" w:hAnsi="Times New Roman" w:cs="Times New Roman"/>
                <w:sz w:val="20"/>
                <w:szCs w:val="20"/>
                <w:lang w:val="ru-RU"/>
              </w:rPr>
              <w:t>имеют</w:t>
            </w:r>
            <w:r w:rsidRPr="006A31A3">
              <w:rPr>
                <w:rFonts w:ascii="Times New Roman" w:hAnsi="Times New Roman" w:cs="Times New Roman"/>
                <w:spacing w:val="211"/>
                <w:sz w:val="20"/>
                <w:szCs w:val="20"/>
                <w:lang w:val="ru-RU"/>
              </w:rPr>
              <w:t xml:space="preserve"> </w:t>
            </w:r>
            <w:r w:rsidRPr="006A31A3">
              <w:rPr>
                <w:rFonts w:ascii="Times New Roman" w:hAnsi="Times New Roman" w:cs="Times New Roman"/>
                <w:sz w:val="20"/>
                <w:szCs w:val="20"/>
                <w:lang w:val="ru-RU"/>
              </w:rPr>
              <w:t>высокий профессиональный</w:t>
            </w:r>
            <w:r w:rsidRPr="006A31A3">
              <w:rPr>
                <w:rFonts w:ascii="Times New Roman" w:hAnsi="Times New Roman" w:cs="Times New Roman"/>
                <w:spacing w:val="19"/>
                <w:sz w:val="20"/>
                <w:szCs w:val="20"/>
                <w:lang w:val="ru-RU"/>
              </w:rPr>
              <w:t xml:space="preserve"> </w:t>
            </w:r>
            <w:r w:rsidRPr="006A31A3">
              <w:rPr>
                <w:rFonts w:ascii="Times New Roman" w:hAnsi="Times New Roman" w:cs="Times New Roman"/>
                <w:spacing w:val="-1"/>
                <w:sz w:val="20"/>
                <w:szCs w:val="20"/>
                <w:lang w:val="ru-RU"/>
              </w:rPr>
              <w:t>уровень.</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Коллектив</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1"/>
                <w:sz w:val="20"/>
                <w:szCs w:val="20"/>
                <w:lang w:val="ru-RU"/>
              </w:rPr>
              <w:t>ДОУ</w:t>
            </w:r>
            <w:r w:rsidRPr="006A31A3">
              <w:rPr>
                <w:rFonts w:ascii="Times New Roman" w:hAnsi="Times New Roman" w:cs="Times New Roman"/>
                <w:spacing w:val="18"/>
                <w:sz w:val="20"/>
                <w:szCs w:val="20"/>
                <w:lang w:val="ru-RU"/>
              </w:rPr>
              <w:t xml:space="preserve"> </w:t>
            </w:r>
            <w:r w:rsidRPr="006A31A3">
              <w:rPr>
                <w:rFonts w:ascii="Times New Roman" w:hAnsi="Times New Roman" w:cs="Times New Roman"/>
                <w:sz w:val="20"/>
                <w:szCs w:val="20"/>
                <w:lang w:val="ru-RU"/>
              </w:rPr>
              <w:t>стабильный,</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способный</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предоставить</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качественное образование</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воспитанникам</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во</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взаимодействии</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законными</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представителями</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pacing w:val="1"/>
                <w:sz w:val="20"/>
                <w:szCs w:val="20"/>
                <w:lang w:val="ru-RU"/>
              </w:rPr>
              <w:t>социумом,</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имеет положительные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отзывы,</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востребован.</w:t>
            </w:r>
          </w:p>
          <w:p w14:paraId="26809360"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Родители</w:t>
            </w:r>
            <w:r w:rsidRPr="006A31A3">
              <w:rPr>
                <w:rFonts w:ascii="Times New Roman" w:hAnsi="Times New Roman" w:cs="Times New Roman"/>
                <w:spacing w:val="85"/>
                <w:sz w:val="20"/>
                <w:szCs w:val="20"/>
                <w:lang w:val="ru-RU"/>
              </w:rPr>
              <w:t xml:space="preserve"> </w:t>
            </w:r>
            <w:r w:rsidRPr="006A31A3">
              <w:rPr>
                <w:rFonts w:ascii="Times New Roman" w:hAnsi="Times New Roman" w:cs="Times New Roman"/>
                <w:sz w:val="20"/>
                <w:szCs w:val="20"/>
                <w:lang w:val="ru-RU"/>
              </w:rPr>
              <w:t>воспитанников</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(законные</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представители)</w:t>
            </w:r>
            <w:r w:rsidRPr="006A31A3">
              <w:rPr>
                <w:rFonts w:ascii="Times New Roman" w:hAnsi="Times New Roman" w:cs="Times New Roman"/>
                <w:spacing w:val="85"/>
                <w:sz w:val="20"/>
                <w:szCs w:val="20"/>
                <w:lang w:val="ru-RU"/>
              </w:rPr>
              <w:t xml:space="preserve"> </w:t>
            </w:r>
            <w:r w:rsidRPr="006A31A3">
              <w:rPr>
                <w:rFonts w:ascii="Times New Roman" w:hAnsi="Times New Roman" w:cs="Times New Roman"/>
                <w:sz w:val="20"/>
                <w:szCs w:val="20"/>
                <w:lang w:val="ru-RU"/>
              </w:rPr>
              <w:t>являются</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активными</w:t>
            </w:r>
            <w:r w:rsidRPr="006A31A3">
              <w:rPr>
                <w:rFonts w:ascii="Times New Roman" w:hAnsi="Times New Roman" w:cs="Times New Roman"/>
                <w:spacing w:val="90"/>
                <w:sz w:val="20"/>
                <w:szCs w:val="20"/>
                <w:lang w:val="ru-RU"/>
              </w:rPr>
              <w:t xml:space="preserve"> </w:t>
            </w:r>
            <w:r w:rsidRPr="006A31A3">
              <w:rPr>
                <w:rFonts w:ascii="Times New Roman" w:hAnsi="Times New Roman" w:cs="Times New Roman"/>
                <w:spacing w:val="-1"/>
                <w:sz w:val="20"/>
                <w:szCs w:val="20"/>
                <w:lang w:val="ru-RU"/>
              </w:rPr>
              <w:t xml:space="preserve">участниками </w:t>
            </w:r>
            <w:r w:rsidRPr="006A31A3">
              <w:rPr>
                <w:rFonts w:ascii="Times New Roman" w:hAnsi="Times New Roman" w:cs="Times New Roman"/>
                <w:sz w:val="20"/>
                <w:szCs w:val="20"/>
                <w:lang w:val="ru-RU"/>
              </w:rPr>
              <w:t>образовательной</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том</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числе,</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принимают</w:t>
            </w:r>
            <w:r w:rsidRPr="006A31A3">
              <w:rPr>
                <w:rFonts w:ascii="Times New Roman" w:hAnsi="Times New Roman" w:cs="Times New Roman"/>
                <w:spacing w:val="84"/>
                <w:sz w:val="20"/>
                <w:szCs w:val="20"/>
                <w:lang w:val="ru-RU"/>
              </w:rPr>
              <w:t xml:space="preserve"> </w:t>
            </w:r>
            <w:r w:rsidRPr="006A31A3">
              <w:rPr>
                <w:rFonts w:ascii="Times New Roman" w:hAnsi="Times New Roman" w:cs="Times New Roman"/>
                <w:spacing w:val="-1"/>
                <w:sz w:val="20"/>
                <w:szCs w:val="20"/>
                <w:lang w:val="ru-RU"/>
              </w:rPr>
              <w:t>участие</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формировании</w:t>
            </w:r>
            <w:r w:rsidRPr="006A31A3">
              <w:rPr>
                <w:rFonts w:ascii="Times New Roman" w:hAnsi="Times New Roman" w:cs="Times New Roman"/>
                <w:spacing w:val="82"/>
                <w:sz w:val="20"/>
                <w:szCs w:val="20"/>
                <w:lang w:val="ru-RU"/>
              </w:rPr>
              <w:t xml:space="preserve"> образовательной</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программы,</w:t>
            </w:r>
            <w:r w:rsidRPr="006A31A3">
              <w:rPr>
                <w:rFonts w:ascii="Times New Roman" w:hAnsi="Times New Roman" w:cs="Times New Roman"/>
                <w:spacing w:val="31"/>
                <w:sz w:val="20"/>
                <w:szCs w:val="20"/>
                <w:lang w:val="ru-RU"/>
              </w:rPr>
              <w:t xml:space="preserve"> </w:t>
            </w:r>
            <w:r w:rsidRPr="006A31A3">
              <w:rPr>
                <w:rFonts w:ascii="Times New Roman" w:hAnsi="Times New Roman" w:cs="Times New Roman"/>
                <w:sz w:val="20"/>
                <w:szCs w:val="20"/>
                <w:lang w:val="ru-RU"/>
              </w:rPr>
              <w:t>принимают</w:t>
            </w:r>
            <w:r w:rsidRPr="006A31A3">
              <w:rPr>
                <w:rFonts w:ascii="Times New Roman" w:hAnsi="Times New Roman" w:cs="Times New Roman"/>
                <w:spacing w:val="34"/>
                <w:sz w:val="20"/>
                <w:szCs w:val="20"/>
                <w:lang w:val="ru-RU"/>
              </w:rPr>
              <w:t xml:space="preserve"> </w:t>
            </w:r>
            <w:r w:rsidRPr="006A31A3">
              <w:rPr>
                <w:rFonts w:ascii="Times New Roman" w:hAnsi="Times New Roman" w:cs="Times New Roman"/>
                <w:sz w:val="20"/>
                <w:szCs w:val="20"/>
                <w:lang w:val="ru-RU"/>
              </w:rPr>
              <w:t>участие</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организации</w:t>
            </w:r>
            <w:r w:rsidRPr="006A31A3">
              <w:rPr>
                <w:rFonts w:ascii="Times New Roman" w:hAnsi="Times New Roman" w:cs="Times New Roman"/>
                <w:spacing w:val="3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проведении</w:t>
            </w:r>
            <w:r w:rsidRPr="006A31A3">
              <w:rPr>
                <w:rFonts w:ascii="Times New Roman" w:hAnsi="Times New Roman" w:cs="Times New Roman"/>
                <w:spacing w:val="32"/>
                <w:sz w:val="20"/>
                <w:szCs w:val="20"/>
                <w:lang w:val="ru-RU"/>
              </w:rPr>
              <w:t xml:space="preserve"> </w:t>
            </w:r>
            <w:r w:rsidRPr="006A31A3">
              <w:rPr>
                <w:rFonts w:ascii="Times New Roman" w:hAnsi="Times New Roman" w:cs="Times New Roman"/>
                <w:sz w:val="20"/>
                <w:szCs w:val="20"/>
                <w:lang w:val="ru-RU"/>
              </w:rPr>
              <w:t>совместных мероприятий</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детьми</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z w:val="20"/>
                <w:szCs w:val="20"/>
                <w:lang w:val="ru-RU"/>
              </w:rPr>
              <w:t>утренники,</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развлечения,</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физкультурные</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pacing w:val="1"/>
                <w:sz w:val="20"/>
                <w:szCs w:val="20"/>
                <w:lang w:val="ru-RU"/>
              </w:rPr>
              <w:t>праздники,</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pacing w:val="-1"/>
                <w:sz w:val="20"/>
                <w:szCs w:val="20"/>
                <w:lang w:val="ru-RU"/>
              </w:rPr>
              <w:t xml:space="preserve">досуги, </w:t>
            </w:r>
            <w:r w:rsidRPr="006A31A3">
              <w:rPr>
                <w:rFonts w:ascii="Times New Roman" w:hAnsi="Times New Roman" w:cs="Times New Roman"/>
                <w:spacing w:val="1"/>
                <w:sz w:val="20"/>
                <w:szCs w:val="20"/>
                <w:lang w:val="ru-RU"/>
              </w:rPr>
              <w:t>дни</w:t>
            </w:r>
            <w:r w:rsidRPr="006A31A3">
              <w:rPr>
                <w:rFonts w:ascii="Times New Roman" w:hAnsi="Times New Roman" w:cs="Times New Roman"/>
                <w:spacing w:val="84"/>
                <w:sz w:val="20"/>
                <w:szCs w:val="20"/>
                <w:lang w:val="ru-RU"/>
              </w:rPr>
              <w:t xml:space="preserve"> </w:t>
            </w:r>
            <w:r w:rsidRPr="006A31A3">
              <w:rPr>
                <w:rFonts w:ascii="Times New Roman" w:hAnsi="Times New Roman" w:cs="Times New Roman"/>
                <w:sz w:val="20"/>
                <w:szCs w:val="20"/>
                <w:lang w:val="ru-RU"/>
              </w:rPr>
              <w:t>здоровья</w:t>
            </w:r>
            <w:r w:rsidRPr="006A31A3">
              <w:rPr>
                <w:rFonts w:ascii="Times New Roman" w:hAnsi="Times New Roman" w:cs="Times New Roman"/>
                <w:spacing w:val="84"/>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85"/>
                <w:sz w:val="20"/>
                <w:szCs w:val="20"/>
                <w:lang w:val="ru-RU"/>
              </w:rPr>
              <w:t xml:space="preserve"> </w:t>
            </w:r>
            <w:r w:rsidRPr="006A31A3">
              <w:rPr>
                <w:rFonts w:ascii="Times New Roman" w:hAnsi="Times New Roman" w:cs="Times New Roman"/>
                <w:sz w:val="20"/>
                <w:szCs w:val="20"/>
                <w:lang w:val="ru-RU"/>
              </w:rPr>
              <w:t>др.),</w:t>
            </w:r>
            <w:r w:rsidRPr="006A31A3">
              <w:rPr>
                <w:rFonts w:ascii="Times New Roman" w:hAnsi="Times New Roman" w:cs="Times New Roman"/>
                <w:spacing w:val="83"/>
                <w:sz w:val="20"/>
                <w:szCs w:val="20"/>
                <w:lang w:val="ru-RU"/>
              </w:rPr>
              <w:t xml:space="preserve"> </w:t>
            </w:r>
            <w:r w:rsidRPr="006A31A3">
              <w:rPr>
                <w:rFonts w:ascii="Times New Roman" w:hAnsi="Times New Roman" w:cs="Times New Roman"/>
                <w:sz w:val="20"/>
                <w:szCs w:val="20"/>
                <w:lang w:val="ru-RU"/>
              </w:rPr>
              <w:t>создают</w:t>
            </w:r>
            <w:r w:rsidRPr="006A31A3">
              <w:rPr>
                <w:rFonts w:ascii="Times New Roman" w:hAnsi="Times New Roman" w:cs="Times New Roman"/>
                <w:spacing w:val="87"/>
                <w:sz w:val="20"/>
                <w:szCs w:val="20"/>
                <w:lang w:val="ru-RU"/>
              </w:rPr>
              <w:t xml:space="preserve"> </w:t>
            </w:r>
            <w:r w:rsidRPr="006A31A3">
              <w:rPr>
                <w:rFonts w:ascii="Times New Roman" w:hAnsi="Times New Roman" w:cs="Times New Roman"/>
                <w:sz w:val="20"/>
                <w:szCs w:val="20"/>
                <w:lang w:val="ru-RU"/>
              </w:rPr>
              <w:t>(принимают</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участие</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коллегиальных</w:t>
            </w:r>
            <w:r w:rsidRPr="006A31A3">
              <w:rPr>
                <w:rFonts w:ascii="Times New Roman" w:hAnsi="Times New Roman" w:cs="Times New Roman"/>
                <w:spacing w:val="89"/>
                <w:sz w:val="20"/>
                <w:szCs w:val="20"/>
                <w:lang w:val="ru-RU"/>
              </w:rPr>
              <w:t xml:space="preserve"> </w:t>
            </w:r>
            <w:r w:rsidRPr="006A31A3">
              <w:rPr>
                <w:rFonts w:ascii="Times New Roman" w:hAnsi="Times New Roman" w:cs="Times New Roman"/>
                <w:sz w:val="20"/>
                <w:szCs w:val="20"/>
                <w:lang w:val="ru-RU"/>
              </w:rPr>
              <w:t>органов управления, предусмотренных</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pacing w:val="-1"/>
                <w:sz w:val="20"/>
                <w:szCs w:val="20"/>
                <w:lang w:val="ru-RU"/>
              </w:rPr>
              <w:t>уставом</w:t>
            </w:r>
            <w:r w:rsidRPr="006A31A3">
              <w:rPr>
                <w:rFonts w:ascii="Times New Roman" w:hAnsi="Times New Roman" w:cs="Times New Roman"/>
                <w:sz w:val="20"/>
                <w:szCs w:val="20"/>
                <w:lang w:val="ru-RU"/>
              </w:rPr>
              <w:t>.</w:t>
            </w:r>
          </w:p>
          <w:p w14:paraId="2DA2846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Родители</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воспитанников</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(законные</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представители)</w:t>
            </w:r>
            <w:r w:rsidRPr="006A31A3">
              <w:rPr>
                <w:rFonts w:ascii="Times New Roman" w:hAnsi="Times New Roman" w:cs="Times New Roman"/>
                <w:spacing w:val="23"/>
                <w:sz w:val="20"/>
                <w:szCs w:val="20"/>
                <w:lang w:val="ru-RU"/>
              </w:rPr>
              <w:t xml:space="preserve"> </w:t>
            </w:r>
            <w:r w:rsidRPr="006A31A3">
              <w:rPr>
                <w:rFonts w:ascii="Times New Roman" w:hAnsi="Times New Roman" w:cs="Times New Roman"/>
                <w:sz w:val="20"/>
                <w:szCs w:val="20"/>
                <w:lang w:val="ru-RU"/>
              </w:rPr>
              <w:t>имеют</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право</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обращаться</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 xml:space="preserve">комиссию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урегулированию</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споров</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между</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участниками</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образовательных</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отношений</w:t>
            </w:r>
            <w:r w:rsidRPr="006A31A3">
              <w:rPr>
                <w:rFonts w:ascii="Times New Roman" w:hAnsi="Times New Roman" w:cs="Times New Roman"/>
                <w:spacing w:val="3"/>
                <w:sz w:val="20"/>
                <w:szCs w:val="20"/>
                <w:lang w:val="ru-RU"/>
              </w:rPr>
              <w:t xml:space="preserve"> МБДОУ</w:t>
            </w:r>
            <w:r w:rsidRPr="006A31A3">
              <w:rPr>
                <w:rFonts w:ascii="Times New Roman" w:hAnsi="Times New Roman" w:cs="Times New Roman"/>
                <w:sz w:val="20"/>
                <w:szCs w:val="20"/>
                <w:lang w:val="ru-RU"/>
              </w:rPr>
              <w:t xml:space="preserve"> для</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защиты прав</w:t>
            </w:r>
            <w:r w:rsidRPr="006A31A3">
              <w:rPr>
                <w:rFonts w:ascii="Times New Roman" w:hAnsi="Times New Roman" w:cs="Times New Roman"/>
                <w:spacing w:val="52"/>
                <w:sz w:val="20"/>
                <w:szCs w:val="20"/>
                <w:lang w:val="ru-RU"/>
              </w:rPr>
              <w:t xml:space="preserve"> </w:t>
            </w:r>
            <w:r w:rsidRPr="006A31A3">
              <w:rPr>
                <w:rFonts w:ascii="Times New Roman" w:hAnsi="Times New Roman" w:cs="Times New Roman"/>
                <w:sz w:val="20"/>
                <w:szCs w:val="20"/>
                <w:lang w:val="ru-RU"/>
              </w:rPr>
              <w:t>своего</w:t>
            </w:r>
            <w:r w:rsidRPr="006A31A3">
              <w:rPr>
                <w:rFonts w:ascii="Times New Roman" w:hAnsi="Times New Roman" w:cs="Times New Roman"/>
                <w:spacing w:val="53"/>
                <w:sz w:val="20"/>
                <w:szCs w:val="20"/>
                <w:lang w:val="ru-RU"/>
              </w:rPr>
              <w:t xml:space="preserve"> </w:t>
            </w:r>
            <w:r w:rsidRPr="006A31A3">
              <w:rPr>
                <w:rFonts w:ascii="Times New Roman" w:hAnsi="Times New Roman" w:cs="Times New Roman"/>
                <w:sz w:val="20"/>
                <w:szCs w:val="20"/>
                <w:lang w:val="ru-RU"/>
              </w:rPr>
              <w:t>ребенка,</w:t>
            </w:r>
            <w:r w:rsidRPr="006A31A3">
              <w:rPr>
                <w:rFonts w:ascii="Times New Roman" w:hAnsi="Times New Roman" w:cs="Times New Roman"/>
                <w:spacing w:val="55"/>
                <w:sz w:val="20"/>
                <w:szCs w:val="20"/>
                <w:lang w:val="ru-RU"/>
              </w:rPr>
              <w:t xml:space="preserve"> </w:t>
            </w:r>
            <w:r w:rsidRPr="006A31A3">
              <w:rPr>
                <w:rFonts w:ascii="Times New Roman" w:hAnsi="Times New Roman" w:cs="Times New Roman"/>
                <w:sz w:val="20"/>
                <w:szCs w:val="20"/>
                <w:lang w:val="ru-RU"/>
              </w:rPr>
              <w:t>оказывать</w:t>
            </w:r>
            <w:r w:rsidRPr="006A31A3">
              <w:rPr>
                <w:rFonts w:ascii="Times New Roman" w:hAnsi="Times New Roman" w:cs="Times New Roman"/>
                <w:spacing w:val="53"/>
                <w:sz w:val="20"/>
                <w:szCs w:val="20"/>
                <w:lang w:val="ru-RU"/>
              </w:rPr>
              <w:t xml:space="preserve"> </w:t>
            </w:r>
            <w:r w:rsidRPr="006A31A3">
              <w:rPr>
                <w:rFonts w:ascii="Times New Roman" w:hAnsi="Times New Roman" w:cs="Times New Roman"/>
                <w:spacing w:val="-1"/>
                <w:sz w:val="20"/>
                <w:szCs w:val="20"/>
                <w:lang w:val="ru-RU"/>
              </w:rPr>
              <w:t>посильную</w:t>
            </w:r>
            <w:r w:rsidRPr="006A31A3">
              <w:rPr>
                <w:rFonts w:ascii="Times New Roman" w:hAnsi="Times New Roman" w:cs="Times New Roman"/>
                <w:spacing w:val="56"/>
                <w:sz w:val="20"/>
                <w:szCs w:val="20"/>
                <w:lang w:val="ru-RU"/>
              </w:rPr>
              <w:t xml:space="preserve"> </w:t>
            </w:r>
            <w:r w:rsidRPr="006A31A3">
              <w:rPr>
                <w:rFonts w:ascii="Times New Roman" w:hAnsi="Times New Roman" w:cs="Times New Roman"/>
                <w:sz w:val="20"/>
                <w:szCs w:val="20"/>
                <w:lang w:val="ru-RU"/>
              </w:rPr>
              <w:t>помощь,</w:t>
            </w:r>
            <w:r w:rsidRPr="006A31A3">
              <w:rPr>
                <w:rFonts w:ascii="Times New Roman" w:hAnsi="Times New Roman" w:cs="Times New Roman"/>
                <w:spacing w:val="52"/>
                <w:sz w:val="20"/>
                <w:szCs w:val="20"/>
                <w:lang w:val="ru-RU"/>
              </w:rPr>
              <w:t xml:space="preserve"> </w:t>
            </w:r>
            <w:r w:rsidRPr="006A31A3">
              <w:rPr>
                <w:rFonts w:ascii="Times New Roman" w:hAnsi="Times New Roman" w:cs="Times New Roman"/>
                <w:sz w:val="20"/>
                <w:szCs w:val="20"/>
                <w:lang w:val="ru-RU"/>
              </w:rPr>
              <w:t>направленную</w:t>
            </w:r>
            <w:r w:rsidRPr="006A31A3">
              <w:rPr>
                <w:rFonts w:ascii="Times New Roman" w:hAnsi="Times New Roman" w:cs="Times New Roman"/>
                <w:spacing w:val="53"/>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51"/>
                <w:sz w:val="20"/>
                <w:szCs w:val="20"/>
                <w:lang w:val="ru-RU"/>
              </w:rPr>
              <w:t xml:space="preserve"> </w:t>
            </w:r>
            <w:r w:rsidRPr="006A31A3">
              <w:rPr>
                <w:rFonts w:ascii="Times New Roman" w:hAnsi="Times New Roman" w:cs="Times New Roman"/>
                <w:sz w:val="20"/>
                <w:szCs w:val="20"/>
                <w:lang w:val="ru-RU"/>
              </w:rPr>
              <w:t>развитие</w:t>
            </w:r>
            <w:r w:rsidRPr="006A31A3">
              <w:rPr>
                <w:rFonts w:ascii="Times New Roman" w:hAnsi="Times New Roman" w:cs="Times New Roman"/>
                <w:spacing w:val="51"/>
                <w:sz w:val="20"/>
                <w:szCs w:val="20"/>
                <w:lang w:val="ru-RU"/>
              </w:rPr>
              <w:t xml:space="preserve"> </w:t>
            </w:r>
            <w:r w:rsidRPr="006A31A3">
              <w:rPr>
                <w:rFonts w:ascii="Times New Roman" w:hAnsi="Times New Roman" w:cs="Times New Roman"/>
                <w:sz w:val="20"/>
                <w:szCs w:val="20"/>
                <w:lang w:val="ru-RU"/>
              </w:rPr>
              <w:t xml:space="preserve">материальной базы </w:t>
            </w:r>
            <w:r w:rsidRPr="006A31A3">
              <w:rPr>
                <w:rFonts w:ascii="Times New Roman" w:hAnsi="Times New Roman" w:cs="Times New Roman"/>
                <w:spacing w:val="-1"/>
                <w:sz w:val="20"/>
                <w:szCs w:val="20"/>
                <w:lang w:val="ru-RU"/>
              </w:rPr>
              <w:t>МБДОУ.</w:t>
            </w:r>
          </w:p>
          <w:p w14:paraId="4EBDEB3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Педагогический</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коллектив</w:t>
            </w:r>
            <w:r w:rsidRPr="006A31A3">
              <w:rPr>
                <w:rFonts w:ascii="Times New Roman" w:hAnsi="Times New Roman" w:cs="Times New Roman"/>
                <w:spacing w:val="24"/>
                <w:sz w:val="20"/>
                <w:szCs w:val="20"/>
                <w:lang w:val="ru-RU"/>
              </w:rPr>
              <w:t xml:space="preserve"> </w:t>
            </w:r>
            <w:r w:rsidRPr="006A31A3">
              <w:rPr>
                <w:rFonts w:ascii="Times New Roman" w:hAnsi="Times New Roman" w:cs="Times New Roman"/>
                <w:sz w:val="20"/>
                <w:szCs w:val="20"/>
                <w:lang w:val="ru-RU"/>
              </w:rPr>
              <w:t>детского</w:t>
            </w:r>
            <w:r w:rsidRPr="006A31A3">
              <w:rPr>
                <w:rFonts w:ascii="Times New Roman" w:hAnsi="Times New Roman" w:cs="Times New Roman"/>
                <w:spacing w:val="21"/>
                <w:sz w:val="20"/>
                <w:szCs w:val="20"/>
                <w:lang w:val="ru-RU"/>
              </w:rPr>
              <w:t xml:space="preserve"> </w:t>
            </w:r>
            <w:r w:rsidRPr="006A31A3">
              <w:rPr>
                <w:rFonts w:ascii="Times New Roman" w:hAnsi="Times New Roman" w:cs="Times New Roman"/>
                <w:spacing w:val="-1"/>
                <w:sz w:val="20"/>
                <w:szCs w:val="20"/>
                <w:lang w:val="ru-RU"/>
              </w:rPr>
              <w:t>сада</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строит</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свою</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работу</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23"/>
                <w:sz w:val="20"/>
                <w:szCs w:val="20"/>
                <w:lang w:val="ru-RU"/>
              </w:rPr>
              <w:t xml:space="preserve"> </w:t>
            </w:r>
            <w:r w:rsidRPr="006A31A3">
              <w:rPr>
                <w:rFonts w:ascii="Times New Roman" w:hAnsi="Times New Roman" w:cs="Times New Roman"/>
                <w:sz w:val="20"/>
                <w:szCs w:val="20"/>
                <w:lang w:val="ru-RU"/>
              </w:rPr>
              <w:t>воспитанию</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обучению детей</w:t>
            </w:r>
            <w:r w:rsidRPr="006A31A3">
              <w:rPr>
                <w:rFonts w:ascii="Times New Roman" w:hAnsi="Times New Roman" w:cs="Times New Roman"/>
                <w:spacing w:val="15"/>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тесном</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контакте</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3"/>
                <w:sz w:val="20"/>
                <w:szCs w:val="20"/>
                <w:lang w:val="ru-RU"/>
              </w:rPr>
              <w:t xml:space="preserve"> </w:t>
            </w:r>
            <w:r w:rsidRPr="006A31A3">
              <w:rPr>
                <w:rFonts w:ascii="Times New Roman" w:hAnsi="Times New Roman" w:cs="Times New Roman"/>
                <w:sz w:val="20"/>
                <w:szCs w:val="20"/>
                <w:lang w:val="ru-RU"/>
              </w:rPr>
              <w:t>семьёй.</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учреждении</w:t>
            </w:r>
            <w:r w:rsidRPr="006A31A3">
              <w:rPr>
                <w:rFonts w:ascii="Times New Roman" w:hAnsi="Times New Roman" w:cs="Times New Roman"/>
                <w:spacing w:val="13"/>
                <w:sz w:val="20"/>
                <w:szCs w:val="20"/>
                <w:lang w:val="ru-RU"/>
              </w:rPr>
              <w:t xml:space="preserve"> </w:t>
            </w:r>
            <w:r w:rsidRPr="006A31A3">
              <w:rPr>
                <w:rFonts w:ascii="Times New Roman" w:hAnsi="Times New Roman" w:cs="Times New Roman"/>
                <w:sz w:val="20"/>
                <w:szCs w:val="20"/>
                <w:lang w:val="ru-RU"/>
              </w:rPr>
              <w:t>изучается</w:t>
            </w:r>
            <w:r w:rsidRPr="006A31A3">
              <w:rPr>
                <w:rFonts w:ascii="Times New Roman" w:hAnsi="Times New Roman" w:cs="Times New Roman"/>
                <w:spacing w:val="15"/>
                <w:sz w:val="20"/>
                <w:szCs w:val="20"/>
                <w:lang w:val="ru-RU"/>
              </w:rPr>
              <w:t xml:space="preserve"> </w:t>
            </w:r>
            <w:r w:rsidRPr="006A31A3">
              <w:rPr>
                <w:rFonts w:ascii="Times New Roman" w:hAnsi="Times New Roman" w:cs="Times New Roman"/>
                <w:sz w:val="20"/>
                <w:szCs w:val="20"/>
                <w:lang w:val="ru-RU"/>
              </w:rPr>
              <w:t>контингент</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родителей,</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социальный</w:t>
            </w:r>
            <w:r w:rsidRPr="006A31A3">
              <w:rPr>
                <w:rFonts w:ascii="Times New Roman" w:hAnsi="Times New Roman" w:cs="Times New Roman"/>
                <w:spacing w:val="12"/>
                <w:sz w:val="20"/>
                <w:szCs w:val="20"/>
                <w:lang w:val="ru-RU"/>
              </w:rPr>
              <w:t xml:space="preserve"> </w:t>
            </w:r>
            <w:r w:rsidRPr="006A31A3">
              <w:rPr>
                <w:rFonts w:ascii="Times New Roman" w:hAnsi="Times New Roman" w:cs="Times New Roman"/>
                <w:sz w:val="20"/>
                <w:szCs w:val="20"/>
                <w:lang w:val="ru-RU"/>
              </w:rPr>
              <w:t xml:space="preserve">и образовательный </w:t>
            </w:r>
            <w:r w:rsidRPr="006A31A3">
              <w:rPr>
                <w:rFonts w:ascii="Times New Roman" w:hAnsi="Times New Roman" w:cs="Times New Roman"/>
                <w:spacing w:val="-1"/>
                <w:sz w:val="20"/>
                <w:szCs w:val="20"/>
                <w:lang w:val="ru-RU"/>
              </w:rPr>
              <w:t>статус</w:t>
            </w:r>
            <w:r w:rsidRPr="006A31A3">
              <w:rPr>
                <w:rFonts w:ascii="Times New Roman" w:hAnsi="Times New Roman" w:cs="Times New Roman"/>
                <w:sz w:val="20"/>
                <w:szCs w:val="20"/>
                <w:lang w:val="ru-RU"/>
              </w:rPr>
              <w:t xml:space="preserve"> членов семей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воспитанников.</w:t>
            </w:r>
          </w:p>
          <w:p w14:paraId="66F54C42" w14:textId="25B3F0B8"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Традиционные</w:t>
            </w:r>
            <w:r w:rsidRPr="006A31A3">
              <w:rPr>
                <w:rFonts w:ascii="Times New Roman" w:hAnsi="Times New Roman" w:cs="Times New Roman"/>
                <w:spacing w:val="106"/>
                <w:sz w:val="20"/>
                <w:szCs w:val="20"/>
                <w:lang w:val="ru-RU"/>
              </w:rPr>
              <w:t xml:space="preserve"> </w:t>
            </w:r>
            <w:r w:rsidRPr="006A31A3">
              <w:rPr>
                <w:rFonts w:ascii="Times New Roman" w:hAnsi="Times New Roman" w:cs="Times New Roman"/>
                <w:sz w:val="20"/>
                <w:szCs w:val="20"/>
                <w:lang w:val="ru-RU"/>
              </w:rPr>
              <w:t>события,</w:t>
            </w:r>
            <w:r w:rsidRPr="006A31A3">
              <w:rPr>
                <w:rFonts w:ascii="Times New Roman" w:hAnsi="Times New Roman" w:cs="Times New Roman"/>
                <w:spacing w:val="108"/>
                <w:sz w:val="20"/>
                <w:szCs w:val="20"/>
                <w:lang w:val="ru-RU"/>
              </w:rPr>
              <w:t xml:space="preserve"> </w:t>
            </w:r>
            <w:r w:rsidRPr="006A31A3">
              <w:rPr>
                <w:rFonts w:ascii="Times New Roman" w:hAnsi="Times New Roman" w:cs="Times New Roman"/>
                <w:sz w:val="20"/>
                <w:szCs w:val="20"/>
                <w:lang w:val="ru-RU"/>
              </w:rPr>
              <w:t>праздники,</w:t>
            </w:r>
            <w:r w:rsidRPr="006A31A3">
              <w:rPr>
                <w:rFonts w:ascii="Times New Roman" w:hAnsi="Times New Roman" w:cs="Times New Roman"/>
                <w:spacing w:val="108"/>
                <w:sz w:val="20"/>
                <w:szCs w:val="20"/>
                <w:lang w:val="ru-RU"/>
              </w:rPr>
              <w:t xml:space="preserve"> </w:t>
            </w:r>
            <w:r w:rsidRPr="006A31A3">
              <w:rPr>
                <w:rFonts w:ascii="Times New Roman" w:hAnsi="Times New Roman" w:cs="Times New Roman"/>
                <w:sz w:val="20"/>
                <w:szCs w:val="20"/>
                <w:lang w:val="ru-RU"/>
              </w:rPr>
              <w:t>мероприятия</w:t>
            </w:r>
            <w:r w:rsidRPr="006A31A3">
              <w:rPr>
                <w:rFonts w:ascii="Times New Roman" w:hAnsi="Times New Roman" w:cs="Times New Roman"/>
                <w:spacing w:val="105"/>
                <w:sz w:val="20"/>
                <w:szCs w:val="20"/>
                <w:lang w:val="ru-RU"/>
              </w:rPr>
              <w:t xml:space="preserve"> </w:t>
            </w:r>
            <w:r w:rsidRPr="006A31A3">
              <w:rPr>
                <w:rFonts w:ascii="Times New Roman" w:hAnsi="Times New Roman" w:cs="Times New Roman"/>
                <w:sz w:val="20"/>
                <w:szCs w:val="20"/>
                <w:lang w:val="ru-RU"/>
              </w:rPr>
              <w:t>представляют</w:t>
            </w:r>
            <w:r w:rsidRPr="006A31A3">
              <w:rPr>
                <w:rFonts w:ascii="Times New Roman" w:hAnsi="Times New Roman" w:cs="Times New Roman"/>
                <w:spacing w:val="109"/>
                <w:sz w:val="20"/>
                <w:szCs w:val="20"/>
                <w:lang w:val="ru-RU"/>
              </w:rPr>
              <w:t xml:space="preserve"> </w:t>
            </w:r>
            <w:r w:rsidRPr="006A31A3">
              <w:rPr>
                <w:rFonts w:ascii="Times New Roman" w:hAnsi="Times New Roman" w:cs="Times New Roman"/>
                <w:sz w:val="20"/>
                <w:szCs w:val="20"/>
                <w:lang w:val="ru-RU"/>
              </w:rPr>
              <w:t>собой</w:t>
            </w:r>
            <w:r w:rsidRPr="006A31A3">
              <w:rPr>
                <w:rFonts w:ascii="Times New Roman" w:hAnsi="Times New Roman" w:cs="Times New Roman"/>
                <w:spacing w:val="109"/>
                <w:sz w:val="20"/>
                <w:szCs w:val="20"/>
                <w:lang w:val="ru-RU"/>
              </w:rPr>
              <w:t xml:space="preserve"> </w:t>
            </w:r>
            <w:r w:rsidRPr="006A31A3">
              <w:rPr>
                <w:rFonts w:ascii="Times New Roman" w:hAnsi="Times New Roman" w:cs="Times New Roman"/>
                <w:sz w:val="20"/>
                <w:szCs w:val="20"/>
                <w:lang w:val="ru-RU"/>
              </w:rPr>
              <w:t>годовой</w:t>
            </w:r>
            <w:r w:rsidRPr="006A31A3">
              <w:rPr>
                <w:rFonts w:ascii="Times New Roman" w:hAnsi="Times New Roman" w:cs="Times New Roman"/>
                <w:spacing w:val="106"/>
                <w:sz w:val="20"/>
                <w:szCs w:val="20"/>
                <w:lang w:val="ru-RU"/>
              </w:rPr>
              <w:t xml:space="preserve"> </w:t>
            </w:r>
            <w:r w:rsidRPr="006A31A3">
              <w:rPr>
                <w:rFonts w:ascii="Times New Roman" w:hAnsi="Times New Roman" w:cs="Times New Roman"/>
                <w:sz w:val="20"/>
                <w:szCs w:val="20"/>
                <w:lang w:val="ru-RU"/>
              </w:rPr>
              <w:t>цикл мероприятий,</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проводимых</w:t>
            </w:r>
            <w:r w:rsidRPr="006A31A3">
              <w:rPr>
                <w:rFonts w:ascii="Times New Roman" w:hAnsi="Times New Roman" w:cs="Times New Roman"/>
                <w:spacing w:val="69"/>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66"/>
                <w:sz w:val="20"/>
                <w:szCs w:val="20"/>
                <w:lang w:val="ru-RU"/>
              </w:rPr>
              <w:t xml:space="preserve"> </w:t>
            </w:r>
            <w:r w:rsidRPr="006A31A3">
              <w:rPr>
                <w:rFonts w:ascii="Times New Roman" w:hAnsi="Times New Roman" w:cs="Times New Roman"/>
                <w:sz w:val="20"/>
                <w:szCs w:val="20"/>
                <w:lang w:val="ru-RU"/>
              </w:rPr>
              <w:t>различных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формах,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направленных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z w:val="20"/>
                <w:szCs w:val="20"/>
                <w:lang w:val="ru-RU"/>
              </w:rPr>
              <w:t>реализацию</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pacing w:val="-1"/>
                <w:sz w:val="20"/>
                <w:szCs w:val="20"/>
                <w:lang w:val="ru-RU"/>
              </w:rPr>
              <w:t>Программы</w:t>
            </w:r>
            <w:r w:rsidRPr="006A31A3">
              <w:rPr>
                <w:rFonts w:ascii="Times New Roman" w:hAnsi="Times New Roman" w:cs="Times New Roman"/>
                <w:spacing w:val="67"/>
                <w:sz w:val="20"/>
                <w:szCs w:val="20"/>
                <w:lang w:val="ru-RU"/>
              </w:rPr>
              <w:t xml:space="preserve"> ВОСПИТАНИЯ </w:t>
            </w:r>
            <w:r w:rsidRPr="006A31A3">
              <w:rPr>
                <w:rFonts w:ascii="Times New Roman" w:hAnsi="Times New Roman" w:cs="Times New Roman"/>
                <w:sz w:val="20"/>
                <w:szCs w:val="20"/>
                <w:lang w:val="ru-RU"/>
              </w:rPr>
              <w:t>в основной</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период</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1</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сентября</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31</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мая),</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а</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также</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летней</w:t>
            </w:r>
            <w:r w:rsidRPr="006A31A3">
              <w:rPr>
                <w:rFonts w:ascii="Times New Roman" w:hAnsi="Times New Roman" w:cs="Times New Roman"/>
                <w:spacing w:val="27"/>
                <w:sz w:val="20"/>
                <w:szCs w:val="20"/>
                <w:lang w:val="ru-RU"/>
              </w:rPr>
              <w:t xml:space="preserve"> оздоровительный</w:t>
            </w:r>
            <w:r w:rsidRPr="006A31A3">
              <w:rPr>
                <w:rFonts w:ascii="Times New Roman" w:hAnsi="Times New Roman" w:cs="Times New Roman"/>
                <w:sz w:val="20"/>
                <w:szCs w:val="20"/>
                <w:lang w:val="ru-RU"/>
              </w:rPr>
              <w:t>период</w:t>
            </w:r>
            <w:r w:rsidR="00840528">
              <w:rPr>
                <w:rFonts w:ascii="Times New Roman" w:hAnsi="Times New Roman" w:cs="Times New Roman"/>
                <w:sz w:val="20"/>
                <w:szCs w:val="20"/>
                <w:lang w:val="ru-RU"/>
              </w:rPr>
              <w:t xml:space="preserve"> </w:t>
            </w:r>
            <w:r w:rsidRPr="006A31A3">
              <w:rPr>
                <w:rFonts w:ascii="Times New Roman" w:hAnsi="Times New Roman" w:cs="Times New Roman"/>
                <w:sz w:val="20"/>
                <w:szCs w:val="20"/>
                <w:lang w:val="ru-RU"/>
              </w:rPr>
              <w:t>(соответствует</w:t>
            </w:r>
            <w:r w:rsidRPr="006A31A3">
              <w:rPr>
                <w:rFonts w:ascii="Times New Roman" w:hAnsi="Times New Roman" w:cs="Times New Roman"/>
                <w:spacing w:val="1"/>
                <w:sz w:val="20"/>
                <w:szCs w:val="20"/>
                <w:lang w:val="ru-RU"/>
              </w:rPr>
              <w:t xml:space="preserve"> текущему</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pacing w:val="1"/>
                <w:sz w:val="20"/>
                <w:szCs w:val="20"/>
                <w:lang w:val="ru-RU"/>
              </w:rPr>
              <w:t>графику</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функционирования дошкольного отделения в летний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период).</w:t>
            </w:r>
          </w:p>
          <w:p w14:paraId="6B7B716A"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Направленность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тематика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мероприятий</w:t>
            </w:r>
            <w:r w:rsidRPr="006A31A3">
              <w:rPr>
                <w:rFonts w:ascii="Times New Roman" w:hAnsi="Times New Roman" w:cs="Times New Roman"/>
                <w:spacing w:val="-1"/>
                <w:sz w:val="20"/>
                <w:szCs w:val="20"/>
                <w:lang w:val="ru-RU"/>
              </w:rPr>
              <w:t xml:space="preserve"> формируются</w:t>
            </w:r>
            <w:r w:rsidRPr="006A31A3">
              <w:rPr>
                <w:rFonts w:ascii="Times New Roman" w:hAnsi="Times New Roman" w:cs="Times New Roman"/>
                <w:spacing w:val="1"/>
                <w:sz w:val="20"/>
                <w:szCs w:val="20"/>
                <w:lang w:val="ru-RU"/>
              </w:rPr>
              <w:t xml:space="preserve"> на</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основе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следующих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областей:</w:t>
            </w:r>
          </w:p>
          <w:p w14:paraId="79BAEFDB"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исторические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общественно значимые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события;</w:t>
            </w:r>
          </w:p>
          <w:p w14:paraId="1390AA9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сезонные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явления в природе, животный 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растительный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 xml:space="preserve">мир, </w:t>
            </w:r>
            <w:r w:rsidRPr="006A31A3">
              <w:rPr>
                <w:rFonts w:ascii="Times New Roman" w:hAnsi="Times New Roman" w:cs="Times New Roman"/>
                <w:spacing w:val="1"/>
                <w:sz w:val="20"/>
                <w:szCs w:val="20"/>
                <w:lang w:val="ru-RU"/>
              </w:rPr>
              <w:t>мир</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неживой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природы;</w:t>
            </w:r>
          </w:p>
          <w:p w14:paraId="2FEDD48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национальные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праздники, традиции;</w:t>
            </w:r>
          </w:p>
          <w:p w14:paraId="51FE045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тематические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недели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(моя семья, традиции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русского</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народа);</w:t>
            </w:r>
          </w:p>
          <w:p w14:paraId="18F8A51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w:t>
            </w:r>
            <w:r w:rsidRPr="006A31A3">
              <w:rPr>
                <w:rFonts w:ascii="Times New Roman" w:hAnsi="Times New Roman" w:cs="Times New Roman"/>
                <w:spacing w:val="1"/>
                <w:sz w:val="20"/>
                <w:szCs w:val="20"/>
                <w:lang w:val="ru-RU"/>
              </w:rPr>
              <w:t>иные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темы, связанные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миром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человека.</w:t>
            </w:r>
          </w:p>
        </w:tc>
      </w:tr>
      <w:tr w:rsidR="006A31A3" w:rsidRPr="00D762D0" w14:paraId="632F9C37"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96EB9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lastRenderedPageBreak/>
              <w:t xml:space="preserve">Отношения к воспитанникам, их родителям (законным представителям), сотрудникам и партнерам </w:t>
            </w:r>
            <w:r w:rsidRPr="006A31A3">
              <w:rPr>
                <w:rFonts w:ascii="Times New Roman" w:hAnsi="Times New Roman" w:cs="Times New Roman"/>
                <w:color w:val="000000"/>
                <w:sz w:val="20"/>
                <w:szCs w:val="20"/>
                <w:lang w:val="ru-RU"/>
              </w:rPr>
              <w:lastRenderedPageBreak/>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0D95E3E" w14:textId="77777777" w:rsidR="006A31A3" w:rsidRPr="006A31A3" w:rsidRDefault="006A31A3" w:rsidP="00E564E6">
            <w:pPr>
              <w:widowControl/>
              <w:numPr>
                <w:ilvl w:val="0"/>
                <w:numId w:val="27"/>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rPr>
            </w:pPr>
            <w:r w:rsidRPr="006A31A3">
              <w:rPr>
                <w:rFonts w:ascii="Times New Roman" w:hAnsi="Times New Roman" w:cs="Times New Roman"/>
                <w:color w:val="000000"/>
                <w:sz w:val="20"/>
                <w:szCs w:val="20"/>
              </w:rPr>
              <w:lastRenderedPageBreak/>
              <w:t>сотрудничество с семьей.</w:t>
            </w:r>
          </w:p>
          <w:p w14:paraId="0E014E90" w14:textId="77777777" w:rsidR="006A31A3" w:rsidRPr="006A31A3" w:rsidRDefault="006A31A3" w:rsidP="00E564E6">
            <w:pPr>
              <w:widowControl/>
              <w:numPr>
                <w:ilvl w:val="0"/>
                <w:numId w:val="27"/>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приобщения детей к социокультурным нормам, традициям семьи, общества и государства.</w:t>
            </w:r>
          </w:p>
        </w:tc>
      </w:tr>
      <w:tr w:rsidR="006A31A3" w:rsidRPr="00D762D0" w14:paraId="739EEBE4" w14:textId="77777777" w:rsidTr="00A6133B">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88C2C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6A31A3">
              <w:rPr>
                <w:rFonts w:ascii="Times New Roman" w:hAnsi="Times New Roman" w:cs="Times New Roman"/>
                <w:color w:val="000000"/>
                <w:sz w:val="20"/>
                <w:szCs w:val="20"/>
              </w:rPr>
              <w:lastRenderedPageBreak/>
              <w:t>Ключевые правила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DA4E2C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Воспитатель должен соблюдать кодекс нормы профессиональной этики и поведения:</w:t>
            </w:r>
          </w:p>
          <w:p w14:paraId="399C8C4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педагог всегда выходит навстречу родителям и приветствует родителей и детей первым</w:t>
            </w:r>
          </w:p>
          <w:p w14:paraId="45BEBBF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улыбка – всегда обязательная часть приветствия;</w:t>
            </w:r>
          </w:p>
          <w:p w14:paraId="413CC3D9"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педагог описывает события и ситуации, но не даёт им оценки;</w:t>
            </w:r>
          </w:p>
          <w:p w14:paraId="5332379E"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-педагог не обвиняет родителей и не возлагает на них ответственность за -поведение детей в детском саду;</w:t>
            </w:r>
          </w:p>
          <w:p w14:paraId="488C95CB"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тон общения ровный и дружелюбный, исключается повышение голоса;</w:t>
            </w:r>
          </w:p>
          <w:p w14:paraId="545B6E14"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уважительное отношение к личности воспитанника;</w:t>
            </w:r>
          </w:p>
          <w:p w14:paraId="529ACD3B"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заинтересованно слушать собеседника и сопереживать ему;</w:t>
            </w:r>
          </w:p>
          <w:p w14:paraId="17C033B7"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видеть и слышать воспитанника, сопереживать ему;</w:t>
            </w:r>
          </w:p>
          <w:p w14:paraId="438CC0CE"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уравновешенность и самообладание, выдержка в отношениях с детьми;</w:t>
            </w:r>
          </w:p>
          <w:p w14:paraId="09CD8A1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2D363884"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сочетать мягкий эмоциональный и деловой тон в отношениях с детьми;</w:t>
            </w:r>
          </w:p>
          <w:p w14:paraId="1422FC58"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сочетать требовательность с чутким отношением к воспитанникам;</w:t>
            </w:r>
          </w:p>
          <w:p w14:paraId="1D376E06"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знание возрастных и индивидуальных особенностей воспитанников;</w:t>
            </w:r>
          </w:p>
          <w:p w14:paraId="72849C8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соответствие внешнего вида статусу воспитателя детского сада.</w:t>
            </w:r>
          </w:p>
          <w:p w14:paraId="64765B7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lang w:val="ru-RU"/>
              </w:rPr>
            </w:pPr>
            <w:r w:rsidRPr="006A31A3">
              <w:rPr>
                <w:rFonts w:ascii="Times New Roman" w:hAnsi="Times New Roman" w:cs="Times New Roman"/>
                <w:b/>
                <w:color w:val="000000"/>
                <w:sz w:val="20"/>
                <w:szCs w:val="20"/>
                <w:lang w:val="ru-RU"/>
              </w:rPr>
              <w:t>Ключевые</w:t>
            </w:r>
            <w:r w:rsidRPr="006A31A3">
              <w:rPr>
                <w:rFonts w:ascii="Times New Roman" w:hAnsi="Times New Roman" w:cs="Times New Roman"/>
                <w:b/>
                <w:color w:val="000000"/>
                <w:sz w:val="20"/>
                <w:szCs w:val="20"/>
              </w:rPr>
              <w:t> </w:t>
            </w:r>
            <w:r w:rsidRPr="006A31A3">
              <w:rPr>
                <w:rFonts w:ascii="Times New Roman" w:hAnsi="Times New Roman" w:cs="Times New Roman"/>
                <w:b/>
                <w:color w:val="000000"/>
                <w:sz w:val="20"/>
                <w:szCs w:val="20"/>
                <w:lang w:val="ru-RU"/>
              </w:rPr>
              <w:t xml:space="preserve">правила </w:t>
            </w:r>
            <w:r w:rsidRPr="006A31A3">
              <w:rPr>
                <w:rFonts w:ascii="Times New Roman" w:hAnsi="Times New Roman" w:cs="Times New Roman"/>
                <w:color w:val="000000"/>
                <w:sz w:val="20"/>
                <w:szCs w:val="20"/>
                <w:lang w:val="ru-RU"/>
              </w:rPr>
              <w:t>МБДОУ:</w:t>
            </w:r>
          </w:p>
          <w:p w14:paraId="2B9F852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w:t>
            </w:r>
            <w:r w:rsidRPr="006A31A3">
              <w:rPr>
                <w:rFonts w:ascii="Times New Roman" w:hAnsi="Times New Roman" w:cs="Times New Roman"/>
                <w:color w:val="000000"/>
                <w:sz w:val="20"/>
                <w:szCs w:val="20"/>
                <w:highlight w:val="white"/>
                <w:lang w:val="ru-RU"/>
              </w:rPr>
              <w:t xml:space="preserve">егулярная зарядка для детей в </w:t>
            </w:r>
            <w:r w:rsidRPr="006A31A3">
              <w:rPr>
                <w:rFonts w:ascii="Times New Roman" w:hAnsi="Times New Roman" w:cs="Times New Roman"/>
                <w:color w:val="000000"/>
                <w:sz w:val="20"/>
                <w:szCs w:val="20"/>
                <w:lang w:val="ru-RU"/>
              </w:rPr>
              <w:t>музыкальном или физкультурном зале, в теплое время года – на улице.</w:t>
            </w:r>
          </w:p>
          <w:p w14:paraId="21C2EC8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4DF7B61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 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3311E7D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lang w:val="ru-RU"/>
              </w:rPr>
            </w:pPr>
            <w:r w:rsidRPr="006A31A3">
              <w:rPr>
                <w:rFonts w:ascii="Times New Roman" w:hAnsi="Times New Roman" w:cs="Times New Roman"/>
                <w:b/>
                <w:color w:val="000000"/>
                <w:sz w:val="20"/>
                <w:szCs w:val="20"/>
                <w:lang w:val="ru-RU"/>
              </w:rPr>
              <w:t>Категорически запрещается приносить в детский сад</w:t>
            </w:r>
            <w:r w:rsidRPr="006A31A3">
              <w:rPr>
                <w:rFonts w:ascii="Times New Roman" w:hAnsi="Times New Roman" w:cs="Times New Roman"/>
                <w:color w:val="000000"/>
                <w:sz w:val="20"/>
                <w:szCs w:val="20"/>
                <w:lang w:val="ru-RU"/>
              </w:rPr>
              <w:t>:</w:t>
            </w:r>
          </w:p>
          <w:p w14:paraId="50F858F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острые, режущие, стеклянные предметы, а также мелкие предметы (бусинки, пуговицы и т.д.). </w:t>
            </w:r>
          </w:p>
          <w:p w14:paraId="627982C6"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w:t>
            </w:r>
            <w:r w:rsidRPr="006A31A3">
              <w:rPr>
                <w:rFonts w:ascii="Times New Roman" w:hAnsi="Times New Roman" w:cs="Times New Roman"/>
                <w:color w:val="000000"/>
                <w:sz w:val="20"/>
                <w:szCs w:val="20"/>
                <w:lang w:val="ru-RU"/>
              </w:rPr>
              <w:t xml:space="preserve">продукты питания для угощения воспитанников. </w:t>
            </w:r>
          </w:p>
          <w:p w14:paraId="6A9AC29D"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lang w:val="ru-RU"/>
              </w:rPr>
              <w:t xml:space="preserve">- </w:t>
            </w:r>
            <w:r w:rsidRPr="006A31A3">
              <w:rPr>
                <w:rFonts w:ascii="Times New Roman" w:hAnsi="Times New Roman" w:cs="Times New Roman"/>
                <w:color w:val="000000"/>
                <w:sz w:val="20"/>
                <w:szCs w:val="20"/>
                <w:lang w:val="ru-RU"/>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4E28F55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Правила для семьи:</w:t>
            </w:r>
          </w:p>
          <w:p w14:paraId="1458476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Родители (законные представители) воспитанников должны знать о том, что своевременный приход в МБДОУ - необходимое условие качественной и правильной организации воспитательно - образовательной деятельности. </w:t>
            </w:r>
          </w:p>
          <w:p w14:paraId="19B7CA2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18.00 (19.00-дежурная группа). В случае неожиданной задержки, родитель (законный представитель) должен незамедлительно связаться с воспитателем группы.  Если родитель не может лично забрать ребенка из МБДОУ, то требуется заранее оповестить об этом администрацию </w:t>
            </w:r>
            <w:r w:rsidRPr="006A31A3">
              <w:rPr>
                <w:rFonts w:ascii="Times New Roman" w:hAnsi="Times New Roman" w:cs="Times New Roman"/>
                <w:color w:val="000000"/>
                <w:sz w:val="20"/>
                <w:szCs w:val="20"/>
                <w:lang w:val="ru-RU"/>
              </w:rPr>
              <w:lastRenderedPageBreak/>
              <w:t xml:space="preserve">и сообщить, кто будет забирать из числа тех лиц, на которых представлено личное заявление родителя (законного представителя). </w:t>
            </w:r>
          </w:p>
          <w:p w14:paraId="3AD3198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Правила по организации режима дня и образовательной деятельности воспитанника:</w:t>
            </w:r>
          </w:p>
          <w:p w14:paraId="4F8818D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Основу режима МБДОУ составляет установленный распорядок</w:t>
            </w:r>
            <w:r w:rsidRPr="006A31A3">
              <w:rPr>
                <w:rFonts w:ascii="Times New Roman" w:hAnsi="Times New Roman" w:cs="Times New Roman"/>
                <w:sz w:val="20"/>
                <w:szCs w:val="20"/>
                <w:lang w:val="ru-RU"/>
              </w:rPr>
              <w:t xml:space="preserve"> обра</w:t>
            </w:r>
            <w:r w:rsidRPr="006A31A3">
              <w:rPr>
                <w:rFonts w:ascii="Times New Roman" w:hAnsi="Times New Roman" w:cs="Times New Roman"/>
                <w:color w:val="000000"/>
                <w:sz w:val="20"/>
                <w:szCs w:val="20"/>
                <w:lang w:val="ru-RU"/>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332D585B"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Режим МБДОУ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6DA35EA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Режим обязателен для соблюдения всеми участниками образовательной деятельности. При организации режима пребывания воспитанников в МБДОУ недопустимо использовать занятия в качестве преобладающей формы организации обучения. </w:t>
            </w:r>
          </w:p>
          <w:p w14:paraId="2F72B3A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5E624A0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Права воспитанников:</w:t>
            </w:r>
          </w:p>
          <w:p w14:paraId="7BBE07B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 xml:space="preserve">    МБДОУ реализует право воспитанников на образование, гарантированное государством.</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p>
          <w:p w14:paraId="443BD5C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 xml:space="preserve">Воспитанники, посещающие </w:t>
            </w:r>
            <w:r w:rsidRPr="006A31A3">
              <w:rPr>
                <w:rFonts w:ascii="Times New Roman" w:hAnsi="Times New Roman" w:cs="Times New Roman"/>
                <w:color w:val="000000"/>
                <w:sz w:val="20"/>
                <w:szCs w:val="20"/>
                <w:lang w:val="ru-RU"/>
              </w:rPr>
              <w:t>МБДОУ</w:t>
            </w:r>
            <w:r w:rsidRPr="006A31A3">
              <w:rPr>
                <w:rFonts w:ascii="Times New Roman" w:hAnsi="Times New Roman" w:cs="Times New Roman"/>
                <w:b/>
                <w:color w:val="000000"/>
                <w:sz w:val="20"/>
                <w:szCs w:val="20"/>
                <w:lang w:val="ru-RU"/>
              </w:rPr>
              <w:t>, имеют право на:</w:t>
            </w:r>
            <w:r w:rsidRPr="006A31A3">
              <w:rPr>
                <w:rFonts w:ascii="Times New Roman" w:hAnsi="Times New Roman" w:cs="Times New Roman"/>
                <w:color w:val="000000"/>
                <w:sz w:val="20"/>
                <w:szCs w:val="20"/>
                <w:lang w:val="ru-RU"/>
              </w:rPr>
              <w:t xml:space="preserve"> </w:t>
            </w:r>
          </w:p>
          <w:p w14:paraId="4684C70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уважение человеческого достоинства, защиту от всех форм физического, психологического насилия, от оскорбления личности; </w:t>
            </w:r>
          </w:p>
          <w:p w14:paraId="6ED31C1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охрану жизни и здоровья воспитанника;</w:t>
            </w:r>
          </w:p>
          <w:p w14:paraId="33E8CCE9"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свободное выражение собственных взглядов и убеждений; </w:t>
            </w:r>
          </w:p>
          <w:p w14:paraId="0509CF8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предоставление условий для разностороннего развития с учётом возрастных и индивидуальных особенностей; </w:t>
            </w:r>
          </w:p>
          <w:p w14:paraId="646C23F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23ABDEF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получение психолого-педагогической, медицинской и социальной помощи в МБДОУ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1394B03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перевод для получения дошкольного образования в форме семейного образования; </w:t>
            </w:r>
          </w:p>
          <w:p w14:paraId="4A38568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6E5CC6F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поощрение за успехи в образовательной, творческой, спортивной деятельности;</w:t>
            </w:r>
          </w:p>
          <w:p w14:paraId="7849117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бесплатное пользование необходимыми учебными пособиями, средствами обучения и воспитания, предусмотренными реализуемой в МБДОУ основной образовательной программой дошкольного образования; </w:t>
            </w:r>
          </w:p>
          <w:p w14:paraId="262F330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пользование имеющимися в МБДОУ объектами культуры и спорта, лечебно-оздоровительной инфраструктурой в установленном порядке; </w:t>
            </w:r>
          </w:p>
          <w:p w14:paraId="7BC5940B"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получение дополнительных образовательных услуг</w:t>
            </w:r>
          </w:p>
          <w:p w14:paraId="65CD578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Дисциплина в МБДОУ поддерживается на основе уважения человеческого достоинства всех участников образовательных отношений</w:t>
            </w:r>
          </w:p>
          <w:p w14:paraId="11A4388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Поощрение воспитанников МБДОУ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641A56E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 xml:space="preserve">Защита несовершеннолетних воспитанников </w:t>
            </w:r>
            <w:r w:rsidRPr="006A31A3">
              <w:rPr>
                <w:rFonts w:ascii="Times New Roman" w:hAnsi="Times New Roman" w:cs="Times New Roman"/>
                <w:color w:val="000000"/>
                <w:sz w:val="20"/>
                <w:szCs w:val="20"/>
                <w:lang w:val="ru-RU"/>
              </w:rPr>
              <w:t>МБДОУ</w:t>
            </w:r>
            <w:r w:rsidRPr="006A31A3">
              <w:rPr>
                <w:rFonts w:ascii="Times New Roman" w:hAnsi="Times New Roman" w:cs="Times New Roman"/>
                <w:b/>
                <w:color w:val="000000"/>
                <w:sz w:val="20"/>
                <w:szCs w:val="20"/>
                <w:lang w:val="ru-RU"/>
              </w:rPr>
              <w:t>:</w:t>
            </w:r>
          </w:p>
          <w:p w14:paraId="6183F7E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Спорные и конфликтные ситуации нужно решать только в отсутствии воспитанников.</w:t>
            </w:r>
          </w:p>
          <w:p w14:paraId="1EC9ACD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39F9554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направить в органы управления МБДОУ обращение о нарушении и (или) ущемлении прав свобод и социальных гарантий несовершеннолетних воспитанников;</w:t>
            </w:r>
          </w:p>
          <w:p w14:paraId="2D48769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использовать незапрещенные законодательством Российской Федерации иные способы защиты своих прав законных интересов.</w:t>
            </w:r>
          </w:p>
          <w:p w14:paraId="4FF9EF0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Меры социальной защиты:</w:t>
            </w:r>
          </w:p>
          <w:p w14:paraId="42546CB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В целях материальной поддержки воспитания и обучения воспитанников, посещающих МБДОУ, предоставляется компенсация родительской платы родителям (законным представителям) всех воспитанников.</w:t>
            </w:r>
          </w:p>
          <w:p w14:paraId="3BDA60C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lastRenderedPageBreak/>
              <w:t xml:space="preserve">       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43C0492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42C41FB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Правила по сотрудничеству с родителями:</w:t>
            </w:r>
          </w:p>
          <w:p w14:paraId="790247B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МБДОУ в специально отведённое на это время.</w:t>
            </w:r>
          </w:p>
          <w:p w14:paraId="6785F7D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Каждый родитель (законный представитель) имеет право</w:t>
            </w:r>
            <w:r w:rsidRPr="006A31A3">
              <w:rPr>
                <w:rFonts w:ascii="Times New Roman" w:hAnsi="Times New Roman" w:cs="Times New Roman"/>
                <w:color w:val="000000"/>
                <w:sz w:val="20"/>
                <w:szCs w:val="20"/>
                <w:lang w:val="ru-RU"/>
              </w:rPr>
              <w:t xml:space="preserve">: </w:t>
            </w:r>
          </w:p>
          <w:p w14:paraId="1981F48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быть избранным в родительский совет группы; </w:t>
            </w:r>
          </w:p>
          <w:p w14:paraId="298DED4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повышать педагогическую культуру; </w:t>
            </w:r>
          </w:p>
          <w:p w14:paraId="44D5872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старшему воспитателю, заведующему МБДОУ.</w:t>
            </w:r>
          </w:p>
          <w:p w14:paraId="4EAEB76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b/>
                <w:sz w:val="20"/>
                <w:szCs w:val="20"/>
                <w:lang w:val="ru-RU"/>
              </w:rPr>
              <w:t>Педагогические</w:t>
            </w:r>
            <w:r w:rsidRPr="006A31A3">
              <w:rPr>
                <w:rFonts w:ascii="Times New Roman" w:hAnsi="Times New Roman" w:cs="Times New Roman"/>
                <w:b/>
                <w:spacing w:val="66"/>
                <w:sz w:val="20"/>
                <w:szCs w:val="20"/>
                <w:lang w:val="ru-RU"/>
              </w:rPr>
              <w:t xml:space="preserve"> </w:t>
            </w:r>
            <w:r w:rsidRPr="006A31A3">
              <w:rPr>
                <w:rFonts w:ascii="Times New Roman" w:hAnsi="Times New Roman" w:cs="Times New Roman"/>
                <w:b/>
                <w:sz w:val="20"/>
                <w:szCs w:val="20"/>
                <w:lang w:val="ru-RU"/>
              </w:rPr>
              <w:t>работники</w:t>
            </w:r>
            <w:r w:rsidRPr="006A31A3">
              <w:rPr>
                <w:rFonts w:ascii="Times New Roman" w:hAnsi="Times New Roman" w:cs="Times New Roman"/>
                <w:b/>
                <w:spacing w:val="68"/>
                <w:sz w:val="20"/>
                <w:szCs w:val="20"/>
                <w:lang w:val="ru-RU"/>
              </w:rPr>
              <w:t xml:space="preserve"> </w:t>
            </w:r>
            <w:r w:rsidRPr="006A31A3">
              <w:rPr>
                <w:rFonts w:ascii="Times New Roman" w:hAnsi="Times New Roman" w:cs="Times New Roman"/>
                <w:b/>
                <w:sz w:val="20"/>
                <w:szCs w:val="20"/>
                <w:lang w:val="ru-RU"/>
              </w:rPr>
              <w:t>МБДОУ</w:t>
            </w:r>
            <w:r w:rsidRPr="006A31A3">
              <w:rPr>
                <w:rFonts w:ascii="Times New Roman" w:hAnsi="Times New Roman" w:cs="Times New Roman"/>
                <w:b/>
                <w:spacing w:val="68"/>
                <w:sz w:val="20"/>
                <w:szCs w:val="20"/>
                <w:lang w:val="ru-RU"/>
              </w:rPr>
              <w:t xml:space="preserve"> </w:t>
            </w:r>
            <w:r w:rsidRPr="006A31A3">
              <w:rPr>
                <w:rFonts w:ascii="Times New Roman" w:hAnsi="Times New Roman" w:cs="Times New Roman"/>
                <w:b/>
                <w:sz w:val="20"/>
                <w:szCs w:val="20"/>
                <w:lang w:val="ru-RU"/>
              </w:rPr>
              <w:t>соблюдают</w:t>
            </w:r>
            <w:r w:rsidRPr="006A31A3">
              <w:rPr>
                <w:rFonts w:ascii="Times New Roman" w:hAnsi="Times New Roman" w:cs="Times New Roman"/>
                <w:b/>
                <w:spacing w:val="72"/>
                <w:sz w:val="20"/>
                <w:szCs w:val="20"/>
                <w:lang w:val="ru-RU"/>
              </w:rPr>
              <w:t xml:space="preserve"> </w:t>
            </w:r>
            <w:r w:rsidRPr="006A31A3">
              <w:rPr>
                <w:rFonts w:ascii="Times New Roman" w:hAnsi="Times New Roman" w:cs="Times New Roman"/>
                <w:b/>
                <w:sz w:val="20"/>
                <w:szCs w:val="20"/>
                <w:lang w:val="ru-RU"/>
              </w:rPr>
              <w:t>нормы</w:t>
            </w:r>
            <w:r w:rsidRPr="006A31A3">
              <w:rPr>
                <w:rFonts w:ascii="Times New Roman" w:hAnsi="Times New Roman" w:cs="Times New Roman"/>
                <w:b/>
                <w:spacing w:val="64"/>
                <w:sz w:val="20"/>
                <w:szCs w:val="20"/>
                <w:lang w:val="ru-RU"/>
              </w:rPr>
              <w:t xml:space="preserve"> </w:t>
            </w:r>
            <w:r w:rsidRPr="006A31A3">
              <w:rPr>
                <w:rFonts w:ascii="Times New Roman" w:hAnsi="Times New Roman" w:cs="Times New Roman"/>
                <w:b/>
                <w:sz w:val="20"/>
                <w:szCs w:val="20"/>
                <w:lang w:val="ru-RU"/>
              </w:rPr>
              <w:t>профессиональной</w:t>
            </w:r>
            <w:r w:rsidRPr="006A31A3">
              <w:rPr>
                <w:rFonts w:ascii="Times New Roman" w:hAnsi="Times New Roman" w:cs="Times New Roman"/>
                <w:b/>
                <w:spacing w:val="68"/>
                <w:sz w:val="20"/>
                <w:szCs w:val="20"/>
                <w:lang w:val="ru-RU"/>
              </w:rPr>
              <w:t xml:space="preserve"> </w:t>
            </w:r>
            <w:r w:rsidRPr="006A31A3">
              <w:rPr>
                <w:rFonts w:ascii="Times New Roman" w:hAnsi="Times New Roman" w:cs="Times New Roman"/>
                <w:b/>
                <w:spacing w:val="-1"/>
                <w:sz w:val="20"/>
                <w:szCs w:val="20"/>
                <w:lang w:val="ru-RU"/>
              </w:rPr>
              <w:t>этики</w:t>
            </w:r>
            <w:r w:rsidRPr="006A31A3">
              <w:rPr>
                <w:rFonts w:ascii="Times New Roman" w:hAnsi="Times New Roman" w:cs="Times New Roman"/>
                <w:b/>
                <w:spacing w:val="66"/>
                <w:sz w:val="20"/>
                <w:szCs w:val="20"/>
                <w:lang w:val="ru-RU"/>
              </w:rPr>
              <w:t xml:space="preserve"> </w:t>
            </w:r>
            <w:r w:rsidRPr="006A31A3">
              <w:rPr>
                <w:rFonts w:ascii="Times New Roman" w:hAnsi="Times New Roman" w:cs="Times New Roman"/>
                <w:b/>
                <w:sz w:val="20"/>
                <w:szCs w:val="20"/>
                <w:lang w:val="ru-RU"/>
              </w:rPr>
              <w:t>и поведения</w:t>
            </w:r>
            <w:r w:rsidRPr="006A31A3">
              <w:rPr>
                <w:rFonts w:ascii="Times New Roman" w:hAnsi="Times New Roman" w:cs="Times New Roman"/>
                <w:sz w:val="20"/>
                <w:szCs w:val="20"/>
                <w:lang w:val="ru-RU"/>
              </w:rPr>
              <w:t>:</w:t>
            </w:r>
          </w:p>
          <w:p w14:paraId="1FBE311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педагог всегда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выходит</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навстречу</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родителям и приветствует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родителей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детей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первым;</w:t>
            </w:r>
          </w:p>
          <w:p w14:paraId="5E6E67A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улыбка -</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всегда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 xml:space="preserve">обязательная </w:t>
            </w:r>
            <w:r w:rsidRPr="006A31A3">
              <w:rPr>
                <w:rFonts w:ascii="Times New Roman" w:hAnsi="Times New Roman" w:cs="Times New Roman"/>
                <w:spacing w:val="-1"/>
                <w:sz w:val="20"/>
                <w:szCs w:val="20"/>
                <w:lang w:val="ru-RU"/>
              </w:rPr>
              <w:t>часть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приветствия;</w:t>
            </w:r>
          </w:p>
          <w:p w14:paraId="4C8AFD6E"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педагог описывает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события 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 xml:space="preserve">ситуации, </w:t>
            </w:r>
            <w:r w:rsidRPr="006A31A3">
              <w:rPr>
                <w:rFonts w:ascii="Times New Roman" w:hAnsi="Times New Roman" w:cs="Times New Roman"/>
                <w:spacing w:val="1"/>
                <w:sz w:val="20"/>
                <w:szCs w:val="20"/>
                <w:lang w:val="ru-RU"/>
              </w:rPr>
              <w:t>но</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pacing w:val="-1"/>
                <w:sz w:val="20"/>
                <w:szCs w:val="20"/>
                <w:lang w:val="ru-RU"/>
              </w:rPr>
              <w:t>даёт</w:t>
            </w:r>
            <w:r w:rsidRPr="006A31A3">
              <w:rPr>
                <w:rFonts w:ascii="Times New Roman" w:hAnsi="Times New Roman" w:cs="Times New Roman"/>
                <w:spacing w:val="1"/>
                <w:sz w:val="20"/>
                <w:szCs w:val="20"/>
                <w:lang w:val="ru-RU"/>
              </w:rPr>
              <w:t xml:space="preserve"> им</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оценки;</w:t>
            </w:r>
          </w:p>
          <w:p w14:paraId="0B2952A9"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72"/>
                <w:sz w:val="20"/>
                <w:szCs w:val="20"/>
                <w:lang w:val="ru-RU"/>
              </w:rPr>
              <w:t xml:space="preserve"> </w:t>
            </w:r>
            <w:r w:rsidRPr="006A31A3">
              <w:rPr>
                <w:rFonts w:ascii="Times New Roman" w:hAnsi="Times New Roman" w:cs="Times New Roman"/>
                <w:sz w:val="20"/>
                <w:szCs w:val="20"/>
                <w:lang w:val="ru-RU"/>
              </w:rPr>
              <w:t>обвиняет</w:t>
            </w:r>
            <w:r w:rsidRPr="006A31A3">
              <w:rPr>
                <w:rFonts w:ascii="Times New Roman" w:hAnsi="Times New Roman" w:cs="Times New Roman"/>
                <w:spacing w:val="75"/>
                <w:sz w:val="20"/>
                <w:szCs w:val="20"/>
                <w:lang w:val="ru-RU"/>
              </w:rPr>
              <w:t xml:space="preserve"> </w:t>
            </w:r>
            <w:r w:rsidRPr="006A31A3">
              <w:rPr>
                <w:rFonts w:ascii="Times New Roman" w:hAnsi="Times New Roman" w:cs="Times New Roman"/>
                <w:spacing w:val="-1"/>
                <w:sz w:val="20"/>
                <w:szCs w:val="20"/>
                <w:lang w:val="ru-RU"/>
              </w:rPr>
              <w:t>родителей</w:t>
            </w:r>
            <w:r w:rsidRPr="006A31A3">
              <w:rPr>
                <w:rFonts w:ascii="Times New Roman" w:hAnsi="Times New Roman" w:cs="Times New Roman"/>
                <w:spacing w:val="76"/>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73"/>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72"/>
                <w:sz w:val="20"/>
                <w:szCs w:val="20"/>
                <w:lang w:val="ru-RU"/>
              </w:rPr>
              <w:t xml:space="preserve"> </w:t>
            </w:r>
            <w:r w:rsidRPr="006A31A3">
              <w:rPr>
                <w:rFonts w:ascii="Times New Roman" w:hAnsi="Times New Roman" w:cs="Times New Roman"/>
                <w:sz w:val="20"/>
                <w:szCs w:val="20"/>
                <w:lang w:val="ru-RU"/>
              </w:rPr>
              <w:t>возлагает</w:t>
            </w:r>
            <w:r w:rsidRPr="006A31A3">
              <w:rPr>
                <w:rFonts w:ascii="Times New Roman" w:hAnsi="Times New Roman" w:cs="Times New Roman"/>
                <w:spacing w:val="75"/>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70"/>
                <w:sz w:val="20"/>
                <w:szCs w:val="20"/>
                <w:lang w:val="ru-RU"/>
              </w:rPr>
              <w:t xml:space="preserve"> </w:t>
            </w:r>
            <w:r w:rsidRPr="006A31A3">
              <w:rPr>
                <w:rFonts w:ascii="Times New Roman" w:hAnsi="Times New Roman" w:cs="Times New Roman"/>
                <w:sz w:val="20"/>
                <w:szCs w:val="20"/>
                <w:lang w:val="ru-RU"/>
              </w:rPr>
              <w:t>них</w:t>
            </w:r>
            <w:r w:rsidRPr="006A31A3">
              <w:rPr>
                <w:rFonts w:ascii="Times New Roman" w:hAnsi="Times New Roman" w:cs="Times New Roman"/>
                <w:spacing w:val="76"/>
                <w:sz w:val="20"/>
                <w:szCs w:val="20"/>
                <w:lang w:val="ru-RU"/>
              </w:rPr>
              <w:t xml:space="preserve"> </w:t>
            </w:r>
            <w:r w:rsidRPr="006A31A3">
              <w:rPr>
                <w:rFonts w:ascii="Times New Roman" w:hAnsi="Times New Roman" w:cs="Times New Roman"/>
                <w:sz w:val="20"/>
                <w:szCs w:val="20"/>
                <w:lang w:val="ru-RU"/>
              </w:rPr>
              <w:t>ответственность</w:t>
            </w:r>
            <w:r w:rsidRPr="006A31A3">
              <w:rPr>
                <w:rFonts w:ascii="Times New Roman" w:hAnsi="Times New Roman" w:cs="Times New Roman"/>
                <w:spacing w:val="73"/>
                <w:sz w:val="20"/>
                <w:szCs w:val="20"/>
                <w:lang w:val="ru-RU"/>
              </w:rPr>
              <w:t xml:space="preserve"> </w:t>
            </w:r>
            <w:r w:rsidRPr="006A31A3">
              <w:rPr>
                <w:rFonts w:ascii="Times New Roman" w:hAnsi="Times New Roman" w:cs="Times New Roman"/>
                <w:spacing w:val="8"/>
                <w:sz w:val="20"/>
                <w:szCs w:val="20"/>
                <w:lang w:val="ru-RU"/>
              </w:rPr>
              <w:t>за</w:t>
            </w:r>
            <w:r w:rsidRPr="006A31A3">
              <w:rPr>
                <w:rFonts w:ascii="Times New Roman" w:hAnsi="Times New Roman" w:cs="Times New Roman"/>
                <w:spacing w:val="66"/>
                <w:sz w:val="20"/>
                <w:szCs w:val="20"/>
                <w:lang w:val="ru-RU"/>
              </w:rPr>
              <w:t xml:space="preserve"> </w:t>
            </w:r>
            <w:r w:rsidRPr="006A31A3">
              <w:rPr>
                <w:rFonts w:ascii="Times New Roman" w:hAnsi="Times New Roman" w:cs="Times New Roman"/>
                <w:sz w:val="20"/>
                <w:szCs w:val="20"/>
                <w:lang w:val="ru-RU"/>
              </w:rPr>
              <w:t>поведение</w:t>
            </w:r>
            <w:r w:rsidRPr="006A31A3">
              <w:rPr>
                <w:rFonts w:ascii="Times New Roman" w:hAnsi="Times New Roman" w:cs="Times New Roman"/>
                <w:spacing w:val="73"/>
                <w:sz w:val="20"/>
                <w:szCs w:val="20"/>
                <w:lang w:val="ru-RU"/>
              </w:rPr>
              <w:t xml:space="preserve"> </w:t>
            </w:r>
            <w:r w:rsidRPr="006A31A3">
              <w:rPr>
                <w:rFonts w:ascii="Times New Roman" w:hAnsi="Times New Roman" w:cs="Times New Roman"/>
                <w:sz w:val="20"/>
                <w:szCs w:val="20"/>
                <w:lang w:val="ru-RU"/>
              </w:rPr>
              <w:t>детей</w:t>
            </w:r>
            <w:r w:rsidRPr="006A31A3">
              <w:rPr>
                <w:rFonts w:ascii="Times New Roman" w:hAnsi="Times New Roman" w:cs="Times New Roman"/>
                <w:spacing w:val="75"/>
                <w:sz w:val="20"/>
                <w:szCs w:val="20"/>
                <w:lang w:val="ru-RU"/>
              </w:rPr>
              <w:t xml:space="preserve"> </w:t>
            </w:r>
            <w:r w:rsidRPr="006A31A3">
              <w:rPr>
                <w:rFonts w:ascii="Times New Roman" w:hAnsi="Times New Roman" w:cs="Times New Roman"/>
                <w:sz w:val="20"/>
                <w:szCs w:val="20"/>
                <w:lang w:val="ru-RU"/>
              </w:rPr>
              <w:t>в детском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саду;</w:t>
            </w:r>
          </w:p>
          <w:p w14:paraId="4B54CDDF"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тон</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общения</w:t>
            </w:r>
            <w:r w:rsidRPr="006A31A3">
              <w:rPr>
                <w:rFonts w:ascii="Times New Roman" w:hAnsi="Times New Roman" w:cs="Times New Roman"/>
                <w:spacing w:val="127"/>
                <w:sz w:val="20"/>
                <w:szCs w:val="20"/>
                <w:lang w:val="ru-RU"/>
              </w:rPr>
              <w:t xml:space="preserve"> </w:t>
            </w:r>
            <w:r w:rsidRPr="006A31A3">
              <w:rPr>
                <w:rFonts w:ascii="Times New Roman" w:hAnsi="Times New Roman" w:cs="Times New Roman"/>
                <w:sz w:val="20"/>
                <w:szCs w:val="20"/>
                <w:lang w:val="ru-RU"/>
              </w:rPr>
              <w:t>педагога</w:t>
            </w:r>
            <w:r w:rsidRPr="006A31A3">
              <w:rPr>
                <w:rFonts w:ascii="Times New Roman" w:hAnsi="Times New Roman" w:cs="Times New Roman"/>
                <w:spacing w:val="12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детьми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другими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взрослыми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ровный</w:t>
            </w:r>
            <w:r w:rsidRPr="006A31A3">
              <w:rPr>
                <w:rFonts w:ascii="Times New Roman" w:hAnsi="Times New Roman" w:cs="Times New Roman"/>
                <w:spacing w:val="127"/>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дружелюбный, исключается повышение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голоса;</w:t>
            </w:r>
          </w:p>
          <w:p w14:paraId="0F6AD1DC"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уважительно относится к</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личности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воспитанника;</w:t>
            </w:r>
          </w:p>
          <w:p w14:paraId="1001A357" w14:textId="77777777" w:rsidR="006A31A3" w:rsidRPr="006A31A3" w:rsidRDefault="006A31A3" w:rsidP="00A6133B">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 xml:space="preserve">заинтересованно </w:t>
            </w:r>
            <w:r w:rsidRPr="006A31A3">
              <w:rPr>
                <w:rFonts w:ascii="Times New Roman" w:hAnsi="Times New Roman" w:cs="Times New Roman"/>
                <w:spacing w:val="-1"/>
                <w:sz w:val="20"/>
                <w:szCs w:val="20"/>
                <w:lang w:val="ru-RU"/>
              </w:rPr>
              <w:t>слушает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собеседника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сопереживает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 xml:space="preserve">ему; </w:t>
            </w:r>
          </w:p>
          <w:p w14:paraId="29E3FFD9" w14:textId="77777777" w:rsidR="006A31A3" w:rsidRPr="006A31A3" w:rsidRDefault="006A31A3" w:rsidP="00A6133B">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pacing w:val="-1"/>
                <w:sz w:val="20"/>
                <w:szCs w:val="20"/>
                <w:lang w:val="ru-RU"/>
              </w:rPr>
              <w:t>умеет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видеть</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слышать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воспитанника, сопереживать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 xml:space="preserve">ему; </w:t>
            </w:r>
          </w:p>
          <w:p w14:paraId="2ADAE700" w14:textId="77777777" w:rsidR="006A31A3" w:rsidRPr="006A31A3" w:rsidRDefault="006A31A3" w:rsidP="00A6133B">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уравновешен</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выдержан</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 отношениях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детьми;</w:t>
            </w:r>
          </w:p>
          <w:p w14:paraId="2ADCA333"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быстро</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правильно</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оценивает</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сложившуюся</w:t>
            </w:r>
            <w:r w:rsidRPr="006A31A3">
              <w:rPr>
                <w:rFonts w:ascii="Times New Roman" w:hAnsi="Times New Roman" w:cs="Times New Roman"/>
                <w:spacing w:val="31"/>
                <w:sz w:val="20"/>
                <w:szCs w:val="20"/>
                <w:lang w:val="ru-RU"/>
              </w:rPr>
              <w:t xml:space="preserve"> </w:t>
            </w:r>
            <w:r w:rsidRPr="006A31A3">
              <w:rPr>
                <w:rFonts w:ascii="Times New Roman" w:hAnsi="Times New Roman" w:cs="Times New Roman"/>
                <w:sz w:val="20"/>
                <w:szCs w:val="20"/>
                <w:lang w:val="ru-RU"/>
              </w:rPr>
              <w:t>обстановку,</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pacing w:val="1"/>
                <w:sz w:val="20"/>
                <w:szCs w:val="20"/>
                <w:lang w:val="ru-RU"/>
              </w:rPr>
              <w:t>но</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торопится</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выводами</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о поведении</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способностях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воспитанников;</w:t>
            </w:r>
          </w:p>
          <w:p w14:paraId="6D6D97D8"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сочетает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мягкий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эмоциональный</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деловой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тон</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в отношениях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детьми;</w:t>
            </w:r>
          </w:p>
          <w:p w14:paraId="20671BC7"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сочетает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требовательность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чутким отношением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к</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воспитанникам;</w:t>
            </w:r>
          </w:p>
          <w:p w14:paraId="2EA160C2"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знает возрастные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индивидуальные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особенности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воспитанников;</w:t>
            </w:r>
          </w:p>
          <w:p w14:paraId="0009C68D"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соответствует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внешнему</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pacing w:val="2"/>
                <w:sz w:val="20"/>
                <w:szCs w:val="20"/>
                <w:lang w:val="ru-RU"/>
              </w:rPr>
              <w:t>виду</w:t>
            </w:r>
            <w:r w:rsidRPr="006A31A3">
              <w:rPr>
                <w:rFonts w:ascii="Times New Roman" w:hAnsi="Times New Roman" w:cs="Times New Roman"/>
                <w:spacing w:val="-7"/>
                <w:sz w:val="20"/>
                <w:szCs w:val="20"/>
                <w:lang w:val="ru-RU"/>
              </w:rPr>
              <w:t xml:space="preserve"> </w:t>
            </w:r>
            <w:r w:rsidRPr="006A31A3">
              <w:rPr>
                <w:rFonts w:ascii="Times New Roman" w:hAnsi="Times New Roman" w:cs="Times New Roman"/>
                <w:sz w:val="20"/>
                <w:szCs w:val="20"/>
                <w:lang w:val="ru-RU"/>
              </w:rPr>
              <w:t>статуса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педагогического работника.</w:t>
            </w:r>
          </w:p>
          <w:p w14:paraId="1212BB0F"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p>
        </w:tc>
      </w:tr>
      <w:tr w:rsidR="006A31A3" w:rsidRPr="00D762D0" w14:paraId="5B0E399C"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CC6F3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7D3CCF9"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Ритуал</w:t>
            </w:r>
            <w:r w:rsidRPr="006A31A3">
              <w:rPr>
                <w:rFonts w:ascii="Times New Roman" w:hAnsi="Times New Roman" w:cs="Times New Roman"/>
                <w:color w:val="000000"/>
                <w:sz w:val="20"/>
                <w:szCs w:val="20"/>
                <w:lang w:val="ru-RU"/>
              </w:rPr>
              <w:t xml:space="preserve"> – установленный порядок действий.</w:t>
            </w:r>
          </w:p>
          <w:p w14:paraId="436B628B"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Традиция</w:t>
            </w:r>
            <w:r w:rsidRPr="006A31A3">
              <w:rPr>
                <w:rFonts w:ascii="Times New Roman" w:hAnsi="Times New Roman" w:cs="Times New Roman"/>
                <w:color w:val="000000"/>
                <w:sz w:val="20"/>
                <w:szCs w:val="20"/>
                <w:lang w:val="ru-RU"/>
              </w:rPr>
              <w:t xml:space="preserve"> – то, что перешло от одного поколения к другому, что унаследовано от предшествующих поколений.</w:t>
            </w:r>
          </w:p>
          <w:p w14:paraId="09B05287" w14:textId="77777777" w:rsidR="006A31A3" w:rsidRPr="006A31A3" w:rsidRDefault="006A31A3" w:rsidP="00A6133B">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lang w:val="ru-RU"/>
              </w:rPr>
              <w:t>Ежедневные традиции</w:t>
            </w:r>
            <w:r w:rsidRPr="006A31A3">
              <w:rPr>
                <w:rFonts w:ascii="Times New Roman" w:hAnsi="Times New Roman" w:cs="Times New Roman"/>
                <w:color w:val="000000"/>
                <w:sz w:val="20"/>
                <w:szCs w:val="20"/>
                <w:lang w:val="ru-RU"/>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6A31A3">
              <w:rPr>
                <w:rFonts w:ascii="Times New Roman" w:hAnsi="Times New Roman" w:cs="Times New Roman"/>
                <w:i/>
                <w:color w:val="000000"/>
                <w:sz w:val="20"/>
                <w:szCs w:val="20"/>
                <w:lang w:val="ru-RU"/>
              </w:rPr>
              <w:t>проводится утренний круг</w:t>
            </w:r>
            <w:r w:rsidRPr="006A31A3">
              <w:rPr>
                <w:rFonts w:ascii="Times New Roman" w:hAnsi="Times New Roman" w:cs="Times New Roman"/>
                <w:color w:val="000000"/>
                <w:sz w:val="20"/>
                <w:szCs w:val="20"/>
                <w:lang w:val="ru-RU"/>
              </w:rPr>
              <w:t>).</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p>
          <w:p w14:paraId="4C5ACB5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6A31A3">
              <w:rPr>
                <w:rFonts w:ascii="Times New Roman" w:hAnsi="Times New Roman" w:cs="Times New Roman"/>
                <w:i/>
                <w:color w:val="000000"/>
                <w:sz w:val="20"/>
                <w:szCs w:val="20"/>
                <w:lang w:val="ru-RU"/>
              </w:rPr>
              <w:t>проводится вечерний круг).</w:t>
            </w:r>
            <w:r w:rsidRPr="006A31A3">
              <w:rPr>
                <w:rFonts w:ascii="Times New Roman" w:hAnsi="Times New Roman" w:cs="Times New Roman"/>
                <w:color w:val="000000"/>
                <w:sz w:val="20"/>
                <w:szCs w:val="20"/>
                <w:lang w:val="ru-RU"/>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5237178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rPr>
              <w:t>    </w:t>
            </w:r>
            <w:r w:rsidRPr="006A31A3">
              <w:rPr>
                <w:rFonts w:ascii="Times New Roman" w:hAnsi="Times New Roman" w:cs="Times New Roman"/>
                <w:i/>
                <w:color w:val="000000"/>
                <w:sz w:val="20"/>
                <w:szCs w:val="20"/>
                <w:lang w:val="ru-RU"/>
              </w:rPr>
              <w:t xml:space="preserve"> Еженедельные традиции:</w:t>
            </w:r>
            <w:r w:rsidRPr="006A31A3">
              <w:rPr>
                <w:rFonts w:ascii="Times New Roman" w:hAnsi="Times New Roman" w:cs="Times New Roman"/>
                <w:color w:val="000000"/>
                <w:sz w:val="20"/>
                <w:szCs w:val="20"/>
                <w:lang w:val="ru-RU"/>
              </w:rPr>
              <w:t xml:space="preserve"> по понедельникам утренние часы проходят под девизом: «</w:t>
            </w:r>
            <w:r w:rsidRPr="006A31A3">
              <w:rPr>
                <w:rFonts w:ascii="Times New Roman" w:hAnsi="Times New Roman" w:cs="Times New Roman"/>
                <w:i/>
                <w:color w:val="000000"/>
                <w:sz w:val="20"/>
                <w:szCs w:val="20"/>
                <w:lang w:val="ru-RU"/>
              </w:rPr>
              <w:t>Утро радостных встреч</w:t>
            </w:r>
            <w:r w:rsidRPr="006A31A3">
              <w:rPr>
                <w:rFonts w:ascii="Times New Roman" w:hAnsi="Times New Roman" w:cs="Times New Roman"/>
                <w:color w:val="000000"/>
                <w:sz w:val="20"/>
                <w:szCs w:val="20"/>
                <w:lang w:val="ru-RU"/>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w:t>
            </w:r>
            <w:r w:rsidRPr="006A31A3">
              <w:rPr>
                <w:rFonts w:ascii="Times New Roman" w:hAnsi="Times New Roman" w:cs="Times New Roman"/>
                <w:color w:val="000000"/>
                <w:sz w:val="20"/>
                <w:szCs w:val="20"/>
                <w:lang w:val="ru-RU"/>
              </w:rPr>
              <w:lastRenderedPageBreak/>
              <w:t>детей, желающих поделиться своими впечатлениями. Воспитатель рассказывает, что нового и интересного ожидает детей на этой неделе.</w:t>
            </w:r>
          </w:p>
          <w:p w14:paraId="268E70D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i/>
                <w:color w:val="000000"/>
                <w:sz w:val="20"/>
                <w:szCs w:val="20"/>
                <w:lang w:val="ru-RU"/>
              </w:rPr>
              <w:t>Ежеквартальные традиции</w:t>
            </w:r>
            <w:r w:rsidRPr="006A31A3">
              <w:rPr>
                <w:rFonts w:ascii="Times New Roman" w:hAnsi="Times New Roman" w:cs="Times New Roman"/>
                <w:color w:val="000000"/>
                <w:sz w:val="20"/>
                <w:szCs w:val="20"/>
                <w:lang w:val="ru-RU"/>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418C611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lang w:val="ru-RU"/>
              </w:rPr>
              <w:t>Ежегодные традиции:</w:t>
            </w:r>
            <w:r w:rsidRPr="006A31A3">
              <w:rPr>
                <w:rFonts w:ascii="Times New Roman" w:hAnsi="Times New Roman" w:cs="Times New Roman"/>
                <w:b/>
                <w:bCs/>
                <w:color w:val="000000"/>
                <w:sz w:val="20"/>
                <w:szCs w:val="20"/>
                <w:lang w:val="ru-RU"/>
              </w:rPr>
              <w:t xml:space="preserve"> «</w:t>
            </w:r>
            <w:r w:rsidRPr="006A31A3">
              <w:rPr>
                <w:rFonts w:ascii="Times New Roman" w:hAnsi="Times New Roman" w:cs="Times New Roman"/>
                <w:bCs/>
                <w:color w:val="000000"/>
                <w:sz w:val="20"/>
                <w:szCs w:val="20"/>
                <w:lang w:val="ru-RU"/>
              </w:rPr>
              <w:t>Неделя театра</w:t>
            </w:r>
            <w:r w:rsidRPr="006A31A3">
              <w:rPr>
                <w:rFonts w:ascii="Times New Roman" w:hAnsi="Times New Roman" w:cs="Times New Roman"/>
                <w:b/>
                <w:bCs/>
                <w:color w:val="000000"/>
                <w:sz w:val="20"/>
                <w:szCs w:val="20"/>
                <w:lang w:val="ru-RU"/>
              </w:rPr>
              <w:t>»</w:t>
            </w:r>
            <w:r w:rsidRPr="006A31A3">
              <w:rPr>
                <w:rFonts w:ascii="Times New Roman" w:hAnsi="Times New Roman" w:cs="Times New Roman"/>
                <w:color w:val="000000"/>
                <w:sz w:val="20"/>
                <w:szCs w:val="20"/>
                <w:lang w:val="ru-RU"/>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41759FE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r w:rsidRPr="006A31A3">
              <w:rPr>
                <w:rFonts w:ascii="Times New Roman" w:hAnsi="Times New Roman" w:cs="Times New Roman"/>
                <w:i/>
                <w:color w:val="000000"/>
                <w:sz w:val="20"/>
                <w:szCs w:val="20"/>
                <w:lang w:val="ru-RU"/>
              </w:rPr>
              <w:t>«Интерактивные выставки».</w:t>
            </w:r>
            <w:r w:rsidRPr="006A31A3">
              <w:rPr>
                <w:rFonts w:ascii="Times New Roman" w:hAnsi="Times New Roman" w:cs="Times New Roman"/>
                <w:color w:val="000000"/>
                <w:sz w:val="20"/>
                <w:szCs w:val="20"/>
                <w:lang w:val="ru-RU"/>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58840DA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rPr>
              <w:t>      </w:t>
            </w:r>
            <w:r w:rsidRPr="006A31A3">
              <w:rPr>
                <w:rFonts w:ascii="Times New Roman" w:hAnsi="Times New Roman" w:cs="Times New Roman"/>
                <w:i/>
                <w:color w:val="000000"/>
                <w:sz w:val="20"/>
                <w:szCs w:val="20"/>
                <w:lang w:val="ru-RU"/>
              </w:rPr>
              <w:t xml:space="preserve"> Праздники</w:t>
            </w:r>
            <w:r w:rsidRPr="006A31A3">
              <w:rPr>
                <w:rFonts w:ascii="Times New Roman" w:hAnsi="Times New Roman" w:cs="Times New Roman"/>
                <w:color w:val="000000"/>
                <w:sz w:val="20"/>
                <w:szCs w:val="20"/>
                <w:lang w:val="ru-RU"/>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5D0C840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r w:rsidRPr="006A31A3">
              <w:rPr>
                <w:rFonts w:ascii="Times New Roman" w:hAnsi="Times New Roman" w:cs="Times New Roman"/>
                <w:i/>
                <w:color w:val="000000"/>
                <w:sz w:val="20"/>
                <w:szCs w:val="20"/>
              </w:rPr>
              <w:t>Ежегодно проводятся мероприятия,</w:t>
            </w:r>
            <w:r w:rsidRPr="006A31A3">
              <w:rPr>
                <w:rFonts w:ascii="Times New Roman" w:hAnsi="Times New Roman" w:cs="Times New Roman"/>
                <w:color w:val="000000"/>
                <w:sz w:val="20"/>
                <w:szCs w:val="20"/>
              </w:rPr>
              <w:t xml:space="preserve"> посвященные:  </w:t>
            </w:r>
          </w:p>
          <w:p w14:paraId="4430E704"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явлениям нравственной жизни ребёнка: «именины» (ежеквартально дни рождения детей)</w:t>
            </w:r>
          </w:p>
          <w:p w14:paraId="231B5753"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окружающей природе: акция «Покормим птиц», «Осень», «Весенняя капель», «День птиц»; миру искусства и литературы «День книги», «День театра»;</w:t>
            </w:r>
          </w:p>
          <w:p w14:paraId="6AF1E0F1"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традиционным для семьи, общества и государства праздничным событиям: «Новый год», «День матери», «День семьи», «Праздник всех женщин»; </w:t>
            </w:r>
          </w:p>
          <w:p w14:paraId="5C4F7CED"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наиболее важным профессиям: «День воспитателя и всех работников детского сада»</w:t>
            </w:r>
          </w:p>
          <w:p w14:paraId="70788834"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rPr>
              <w:t> </w:t>
            </w:r>
          </w:p>
        </w:tc>
      </w:tr>
      <w:tr w:rsidR="006A31A3" w:rsidRPr="00D762D0" w14:paraId="6DA3107D" w14:textId="77777777" w:rsidTr="00A6133B">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C5064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6A31A3">
              <w:rPr>
                <w:rFonts w:ascii="Times New Roman" w:hAnsi="Times New Roman" w:cs="Times New Roman"/>
                <w:b/>
                <w:color w:val="00B050"/>
                <w:sz w:val="20"/>
                <w:szCs w:val="20"/>
                <w:lang w:val="ru-RU"/>
              </w:rPr>
              <w:lastRenderedPageBreak/>
              <w:t>Особенности</w:t>
            </w:r>
            <w:r w:rsidRPr="006A31A3">
              <w:rPr>
                <w:rFonts w:ascii="Times New Roman" w:hAnsi="Times New Roman" w:cs="Times New Roman"/>
                <w:b/>
                <w:color w:val="00B050"/>
                <w:sz w:val="20"/>
                <w:szCs w:val="20"/>
              </w:rPr>
              <w:t> </w:t>
            </w:r>
            <w:r w:rsidRPr="006A31A3">
              <w:rPr>
                <w:rFonts w:ascii="Times New Roman" w:hAnsi="Times New Roman" w:cs="Times New Roman"/>
                <w:b/>
                <w:color w:val="00B050"/>
                <w:sz w:val="20"/>
                <w:szCs w:val="20"/>
                <w:lang w:val="ru-RU"/>
              </w:rPr>
              <w:t xml:space="preserve">РППС, отражающие образ и ценности </w:t>
            </w:r>
            <w:r w:rsidRPr="006A31A3">
              <w:rPr>
                <w:rFonts w:ascii="Times New Roman" w:hAnsi="Times New Roman" w:cs="Times New Roman"/>
                <w:color w:val="00B050"/>
                <w:sz w:val="20"/>
                <w:szCs w:val="20"/>
                <w:lang w:val="ru-RU"/>
              </w:rPr>
              <w:t>МБДОУ</w:t>
            </w:r>
            <w:r w:rsidRPr="006A31A3">
              <w:rPr>
                <w:rFonts w:ascii="Times New Roman" w:hAnsi="Times New Roman" w:cs="Times New Roman"/>
                <w:b/>
                <w:color w:val="00B050"/>
                <w:sz w:val="20"/>
                <w:szCs w:val="20"/>
                <w:lang w:val="ru-RU"/>
              </w:rPr>
              <w:t xml:space="preserve">, учитывающие социокультурный контекст, внешнюю социальную и культурную среда </w:t>
            </w:r>
            <w:r w:rsidRPr="006A31A3">
              <w:rPr>
                <w:rFonts w:ascii="Times New Roman" w:hAnsi="Times New Roman" w:cs="Times New Roman"/>
                <w:color w:val="00B050"/>
                <w:sz w:val="20"/>
                <w:szCs w:val="20"/>
                <w:lang w:val="ru-RU"/>
              </w:rPr>
              <w:t xml:space="preserve">МБДОУ </w:t>
            </w:r>
            <w:r w:rsidRPr="006A31A3">
              <w:rPr>
                <w:rFonts w:ascii="Times New Roman" w:hAnsi="Times New Roman" w:cs="Times New Roman"/>
                <w:b/>
                <w:color w:val="00B050"/>
                <w:sz w:val="20"/>
                <w:szCs w:val="20"/>
                <w:lang w:val="ru-RU"/>
              </w:rPr>
              <w:t>(учитывает этнокультурные, конфессиональные и региональные особенности)</w:t>
            </w:r>
          </w:p>
          <w:p w14:paraId="608F1EF2"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B050"/>
                <w:sz w:val="20"/>
                <w:szCs w:val="20"/>
              </w:rPr>
              <w:t> </w:t>
            </w:r>
          </w:p>
        </w:tc>
      </w:tr>
      <w:tr w:rsidR="006A31A3" w:rsidRPr="00D762D0" w14:paraId="11594DD3" w14:textId="77777777" w:rsidTr="00A6133B">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6F8E27" w14:textId="77777777" w:rsid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
                <w:i/>
                <w:sz w:val="20"/>
                <w:szCs w:val="20"/>
                <w:lang w:val="ru-RU"/>
              </w:rPr>
            </w:pPr>
            <w:r w:rsidRPr="006A31A3">
              <w:rPr>
                <w:rFonts w:ascii="Times New Roman" w:hAnsi="Times New Roman" w:cs="Times New Roman"/>
                <w:b/>
                <w:i/>
                <w:sz w:val="20"/>
                <w:szCs w:val="20"/>
                <w:lang w:val="ru-RU"/>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p w14:paraId="5B5E71BE"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Родина: Галерея с портретами героев. Мини-музей русской культуры и быта.</w:t>
            </w:r>
          </w:p>
          <w:p w14:paraId="513E74B1"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 Самиздатовские сборники. Народные костюмы, изделия народных промыслов.</w:t>
            </w:r>
          </w:p>
          <w:p w14:paraId="640F8F01"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Семья: Фотоколлажи «Семья». Выставки творческих работ. «Семейное древо».</w:t>
            </w:r>
          </w:p>
          <w:p w14:paraId="43EDF7FF"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14:paraId="1B4FDB4A"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Труд: Стенд «Профессии наших родителей». Мастерские (швейные, кулинарные, столярные и др.). Уголки дежурства. Национальные мастерские.</w:t>
            </w:r>
          </w:p>
          <w:p w14:paraId="619C5DB4"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Культура: Визуализация правил поведения в МБДОУ.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 Мини-музеи в группах, холлах (народные, музыкальные, книг…). 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рекреациях МБДОУ (библиотека, театр и др.). Центры театральной и музыкальной деятельности. Костюмерная. Фойе. Музыкальный зал. Изостудия.</w:t>
            </w:r>
          </w:p>
          <w:p w14:paraId="46C3A898"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Познание: Центр познавательно-исследовательской деятельности. Центры «Океаны», «Обитатели морских глубин», «Леса», «Степи» и т.д. «Логика и математика», уголок </w:t>
            </w:r>
            <w:r w:rsidRPr="006A31A3">
              <w:rPr>
                <w:rFonts w:ascii="Times New Roman" w:hAnsi="Times New Roman" w:cs="Times New Roman"/>
                <w:sz w:val="20"/>
                <w:szCs w:val="20"/>
                <w:lang w:val="ru-RU"/>
              </w:rPr>
              <w:lastRenderedPageBreak/>
              <w:t>шахмат и шашек и др.</w:t>
            </w:r>
          </w:p>
          <w:p w14:paraId="5B279FC4"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Здоровье: Уголки здоровья, правила поведения. О здоровом образе жизни (стенды, плакаты). Закаливание. Уголки безопасности. Бассейн. Спортивная площадка. Зона ПДД. Тематические уголки по ПДД. Тематические уголки о спорте, о проведении Олимпийских игр. Уголок уединения,</w:t>
            </w:r>
          </w:p>
          <w:p w14:paraId="23BC7ECD" w14:textId="1A290629"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Природа: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0BE20E93" w14:textId="77777777" w:rsidR="006A31A3" w:rsidRDefault="006A31A3" w:rsidP="006A31A3">
      <w:pPr>
        <w:pStyle w:val="2"/>
        <w:spacing w:before="1"/>
        <w:ind w:left="1005"/>
        <w:jc w:val="both"/>
      </w:pPr>
    </w:p>
    <w:p w14:paraId="5C320B30" w14:textId="77777777" w:rsidR="006A31A3" w:rsidRDefault="006A31A3" w:rsidP="006A31A3">
      <w:pPr>
        <w:spacing w:after="120"/>
        <w:ind w:firstLine="720"/>
        <w:rPr>
          <w:rFonts w:eastAsiaTheme="majorEastAsia"/>
          <w:b/>
          <w:bCs/>
          <w:sz w:val="24"/>
          <w:szCs w:val="24"/>
        </w:rPr>
        <w:sectPr w:rsidR="006A31A3" w:rsidSect="006A31A3">
          <w:pgSz w:w="16838" w:h="11906" w:orient="landscape"/>
          <w:pgMar w:top="993" w:right="1134" w:bottom="850" w:left="1134" w:header="708" w:footer="708" w:gutter="0"/>
          <w:cols w:space="708"/>
          <w:docGrid w:linePitch="360"/>
        </w:sectPr>
      </w:pPr>
    </w:p>
    <w:p w14:paraId="77A49CBA" w14:textId="77777777" w:rsidR="006A31A3" w:rsidRPr="006A31A3" w:rsidRDefault="006A31A3" w:rsidP="006A31A3">
      <w:pPr>
        <w:spacing w:after="120"/>
        <w:ind w:firstLine="720"/>
        <w:rPr>
          <w:rFonts w:ascii="Times New Roman" w:eastAsiaTheme="majorEastAsia" w:hAnsi="Times New Roman" w:cs="Times New Roman"/>
          <w:b/>
          <w:bCs/>
          <w:sz w:val="24"/>
          <w:szCs w:val="24"/>
        </w:rPr>
      </w:pPr>
      <w:r w:rsidRPr="006A31A3">
        <w:rPr>
          <w:rFonts w:ascii="Times New Roman" w:eastAsiaTheme="majorEastAsia" w:hAnsi="Times New Roman" w:cs="Times New Roman"/>
          <w:b/>
          <w:bCs/>
          <w:sz w:val="24"/>
          <w:szCs w:val="24"/>
        </w:rPr>
        <w:lastRenderedPageBreak/>
        <w:t>Воспитывающая среда МБДОУ.</w:t>
      </w:r>
    </w:p>
    <w:p w14:paraId="7A55D31F" w14:textId="011D88B4" w:rsidR="006A31A3" w:rsidRPr="006A31A3" w:rsidRDefault="006A31A3" w:rsidP="00AB6407">
      <w:pPr>
        <w:spacing w:after="120"/>
        <w:ind w:firstLine="720"/>
        <w:jc w:val="both"/>
        <w:rPr>
          <w:rFonts w:ascii="Times New Roman" w:eastAsiaTheme="majorEastAsia" w:hAnsi="Times New Roman" w:cs="Times New Roman"/>
          <w:sz w:val="24"/>
          <w:szCs w:val="24"/>
        </w:rPr>
      </w:pPr>
      <w:r w:rsidRPr="006A31A3">
        <w:rPr>
          <w:rFonts w:ascii="Times New Roman" w:eastAsiaTheme="majorEastAsia"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tbl>
      <w:tblPr>
        <w:tblStyle w:val="a3"/>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6A31A3" w:rsidRPr="00D762D0" w14:paraId="4D51B5E3" w14:textId="77777777" w:rsidTr="00A6133B">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FDC038" w14:textId="77777777" w:rsidR="006A31A3" w:rsidRPr="006A31A3" w:rsidRDefault="006A31A3"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A31A3">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9C3F318" w14:textId="77777777" w:rsidR="006A31A3" w:rsidRPr="006A31A3"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Образовательные модели (проекты) осуществления условий</w:t>
            </w:r>
          </w:p>
        </w:tc>
      </w:tr>
      <w:tr w:rsidR="006A31A3" w:rsidRPr="00D762D0" w14:paraId="78D86A56" w14:textId="77777777" w:rsidTr="00A6133B">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BB9AF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Условия для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2348C83"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i/>
                <w:color w:val="000000"/>
                <w:sz w:val="20"/>
                <w:szCs w:val="20"/>
                <w:lang w:val="ru-RU"/>
              </w:rPr>
              <w:t>Модели личностно-ориентированного взаимодействия педагога и ребенка-дошкольника на основе позиций его участников:</w:t>
            </w:r>
          </w:p>
          <w:p w14:paraId="34FF397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Субъект-объектная модель</w:t>
            </w:r>
            <w:r w:rsidRPr="006A31A3">
              <w:rPr>
                <w:rFonts w:ascii="Times New Roman" w:hAnsi="Times New Roman" w:cs="Times New Roman"/>
                <w:color w:val="000000"/>
                <w:sz w:val="20"/>
                <w:szCs w:val="20"/>
                <w:lang w:val="ru-RU"/>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3E4C1C5E"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Объект-субъектная модель</w:t>
            </w:r>
            <w:r w:rsidRPr="006A31A3">
              <w:rPr>
                <w:rFonts w:ascii="Times New Roman" w:hAnsi="Times New Roman" w:cs="Times New Roman"/>
                <w:color w:val="000000"/>
                <w:sz w:val="20"/>
                <w:szCs w:val="20"/>
                <w:lang w:val="ru-RU"/>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08E90AFC"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Субъект-субъектная модель</w:t>
            </w:r>
            <w:r w:rsidRPr="006A31A3">
              <w:rPr>
                <w:rFonts w:ascii="Times New Roman" w:hAnsi="Times New Roman" w:cs="Times New Roman"/>
                <w:color w:val="000000"/>
                <w:sz w:val="20"/>
                <w:szCs w:val="20"/>
                <w:lang w:val="ru-RU"/>
              </w:rPr>
              <w:t xml:space="preserve"> – позиция равных партнеров, включенных в общую совместную деятельность.</w:t>
            </w:r>
          </w:p>
          <w:p w14:paraId="6F5707F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6A31A3" w:rsidRPr="000A5318" w14:paraId="59A2BA8E" w14:textId="77777777" w:rsidTr="00A6133B">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7451A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66DBA4F" w14:textId="01AB7397" w:rsidR="006A31A3" w:rsidRPr="006A31A3"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A31A3">
              <w:rPr>
                <w:rFonts w:ascii="Times New Roman" w:hAnsi="Times New Roman" w:cs="Times New Roman"/>
                <w:b/>
                <w:bCs/>
                <w:sz w:val="20"/>
                <w:szCs w:val="20"/>
                <w:lang w:val="ru-RU"/>
              </w:rPr>
              <w:t>Конструирование предметно-пространственной развивающей среды в соответствии с возрастными особенностями детей</w:t>
            </w:r>
            <w:r>
              <w:rPr>
                <w:rFonts w:ascii="Times New Roman" w:hAnsi="Times New Roman" w:cs="Times New Roman"/>
                <w:b/>
                <w:bCs/>
                <w:sz w:val="20"/>
                <w:szCs w:val="20"/>
                <w:lang w:val="ru-RU"/>
              </w:rPr>
              <w:t>.</w:t>
            </w:r>
            <w:r w:rsidR="00571D0F">
              <w:rPr>
                <w:rFonts w:ascii="Times New Roman" w:hAnsi="Times New Roman" w:cs="Times New Roman"/>
                <w:b/>
                <w:bCs/>
                <w:sz w:val="20"/>
                <w:szCs w:val="20"/>
                <w:lang w:val="ru-RU"/>
              </w:rPr>
              <w:t xml:space="preserve"> </w:t>
            </w:r>
          </w:p>
          <w:p w14:paraId="693DFB2F" w14:textId="6C93B9E3"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Центр коррекции</w:t>
            </w:r>
          </w:p>
          <w:p w14:paraId="13456F9E" w14:textId="3C44D1E0"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xml:space="preserve"> - Центр </w:t>
            </w:r>
            <w:r w:rsidR="006F126B" w:rsidRPr="00A22AC1">
              <w:rPr>
                <w:rFonts w:ascii="Times New Roman" w:hAnsi="Times New Roman" w:cs="Times New Roman"/>
                <w:sz w:val="20"/>
                <w:szCs w:val="20"/>
                <w:lang w:val="ru-RU"/>
              </w:rPr>
              <w:t>логики и математики</w:t>
            </w:r>
          </w:p>
          <w:p w14:paraId="6BBB736A" w14:textId="1747D01F"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xml:space="preserve"> - Центр безопасности </w:t>
            </w:r>
          </w:p>
          <w:p w14:paraId="1A7BD8E6" w14:textId="12F21D49" w:rsidR="006A31A3" w:rsidRPr="00A22AC1" w:rsidRDefault="006F126B"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xml:space="preserve">- </w:t>
            </w:r>
            <w:r w:rsidR="006A31A3" w:rsidRPr="00A22AC1">
              <w:rPr>
                <w:rFonts w:ascii="Times New Roman" w:hAnsi="Times New Roman" w:cs="Times New Roman"/>
                <w:sz w:val="20"/>
                <w:szCs w:val="20"/>
                <w:lang w:val="ru-RU"/>
              </w:rPr>
              <w:t>Центр познания мира и коммуникации детей</w:t>
            </w:r>
          </w:p>
          <w:p w14:paraId="0A7A2FF3" w14:textId="3BD8D8D5" w:rsidR="006A31A3" w:rsidRPr="00A22AC1" w:rsidRDefault="006F126B"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xml:space="preserve"> - </w:t>
            </w:r>
            <w:r w:rsidR="006A31A3" w:rsidRPr="00A22AC1">
              <w:rPr>
                <w:rFonts w:ascii="Times New Roman" w:hAnsi="Times New Roman" w:cs="Times New Roman"/>
                <w:sz w:val="20"/>
                <w:szCs w:val="20"/>
                <w:lang w:val="ru-RU"/>
              </w:rPr>
              <w:t xml:space="preserve">Центр экспериментирования  </w:t>
            </w:r>
          </w:p>
          <w:p w14:paraId="4C0EA341" w14:textId="4F8CBEBE"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xml:space="preserve">- Центр творчества детей </w:t>
            </w:r>
          </w:p>
          <w:p w14:paraId="6DF6FC4E" w14:textId="246ECA8C"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Центр игры</w:t>
            </w:r>
          </w:p>
          <w:p w14:paraId="373A2397" w14:textId="77777777"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xml:space="preserve">- Центр конструирования </w:t>
            </w:r>
          </w:p>
          <w:p w14:paraId="4C741705" w14:textId="12088E42"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Центр театрализации и музицирования</w:t>
            </w:r>
          </w:p>
          <w:p w14:paraId="5F747F97" w14:textId="77777777"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Центр двигательной активности</w:t>
            </w:r>
          </w:p>
          <w:p w14:paraId="230EDF92" w14:textId="77777777" w:rsidR="006A31A3" w:rsidRPr="00A22AC1"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xml:space="preserve">- Книжный уголок </w:t>
            </w:r>
          </w:p>
          <w:p w14:paraId="2725B4B5" w14:textId="77777777" w:rsidR="006A31A3"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22AC1">
              <w:rPr>
                <w:rFonts w:ascii="Times New Roman" w:hAnsi="Times New Roman" w:cs="Times New Roman"/>
                <w:sz w:val="20"/>
                <w:szCs w:val="20"/>
                <w:lang w:val="ru-RU"/>
              </w:rPr>
              <w:t>- Центр уединения</w:t>
            </w:r>
          </w:p>
          <w:p w14:paraId="6760B112" w14:textId="77777777" w:rsidR="00A22AC1" w:rsidRDefault="00A22AC1"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Pr>
                <w:rFonts w:ascii="Times New Roman" w:hAnsi="Times New Roman" w:cs="Times New Roman"/>
                <w:sz w:val="20"/>
                <w:szCs w:val="20"/>
                <w:lang w:val="ru-RU"/>
              </w:rPr>
              <w:t>-Центр коррекции и развития психомоторных функций у детей</w:t>
            </w:r>
          </w:p>
          <w:p w14:paraId="4806B356" w14:textId="77777777" w:rsidR="00A22AC1" w:rsidRDefault="00A22AC1"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Pr>
                <w:rFonts w:ascii="Times New Roman" w:hAnsi="Times New Roman" w:cs="Times New Roman"/>
                <w:sz w:val="20"/>
                <w:szCs w:val="20"/>
                <w:lang w:val="ru-RU"/>
              </w:rPr>
              <w:t>-Центр эмоциональной сферы</w:t>
            </w:r>
          </w:p>
          <w:p w14:paraId="039384E7" w14:textId="77777777" w:rsidR="00A22AC1" w:rsidRDefault="00A22AC1"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Pr>
                <w:rFonts w:ascii="Times New Roman" w:hAnsi="Times New Roman" w:cs="Times New Roman"/>
                <w:sz w:val="20"/>
                <w:szCs w:val="20"/>
                <w:lang w:val="ru-RU"/>
              </w:rPr>
              <w:t>-Центр развития познавательной деятельности</w:t>
            </w:r>
          </w:p>
          <w:p w14:paraId="731E42E4" w14:textId="77777777" w:rsidR="00A22AC1" w:rsidRDefault="00A22AC1"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Pr>
                <w:rFonts w:ascii="Times New Roman" w:hAnsi="Times New Roman" w:cs="Times New Roman"/>
                <w:sz w:val="20"/>
                <w:szCs w:val="20"/>
                <w:lang w:val="ru-RU"/>
              </w:rPr>
              <w:t>- Центр формирования высших психических функций</w:t>
            </w:r>
          </w:p>
          <w:p w14:paraId="1CA3F961" w14:textId="4747ED6F" w:rsidR="00A22AC1" w:rsidRPr="006A31A3" w:rsidRDefault="00A22AC1"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Pr>
                <w:rFonts w:ascii="Times New Roman" w:hAnsi="Times New Roman" w:cs="Times New Roman"/>
                <w:sz w:val="20"/>
                <w:szCs w:val="20"/>
                <w:lang w:val="ru-RU"/>
              </w:rPr>
              <w:t>Центр коммуникативной деятельности</w:t>
            </w:r>
            <w:bookmarkStart w:id="11" w:name="_GoBack"/>
            <w:bookmarkEnd w:id="11"/>
          </w:p>
        </w:tc>
      </w:tr>
      <w:tr w:rsidR="006A31A3" w:rsidRPr="00D762D0" w14:paraId="18C3518C" w14:textId="77777777" w:rsidTr="00A6133B">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DBBBE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2C3FFA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Созданы условия, которые устанавливаются воспитателями в организационных «организующие моменты», </w:t>
            </w:r>
          </w:p>
          <w:p w14:paraId="4433A41A" w14:textId="77777777"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«тематические недели»,</w:t>
            </w:r>
          </w:p>
          <w:p w14:paraId="0C2B4BA5" w14:textId="60481D4B"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«события» и праздники страны</w:t>
            </w:r>
            <w:r w:rsidR="00AB6407">
              <w:rPr>
                <w:rFonts w:ascii="Times New Roman" w:hAnsi="Times New Roman" w:cs="Times New Roman"/>
                <w:color w:val="000000"/>
                <w:sz w:val="20"/>
                <w:szCs w:val="20"/>
                <w:lang w:val="ru-RU"/>
              </w:rPr>
              <w:t>,</w:t>
            </w:r>
          </w:p>
          <w:p w14:paraId="7401B661" w14:textId="77777777"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 xml:space="preserve">«реализация проектов», </w:t>
            </w:r>
          </w:p>
          <w:p w14:paraId="00BEA559" w14:textId="77777777"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lastRenderedPageBreak/>
              <w:t xml:space="preserve">«сезонные явления в природе», </w:t>
            </w:r>
          </w:p>
          <w:p w14:paraId="2CD9EF6C" w14:textId="1E9E750A" w:rsidR="006A31A3" w:rsidRPr="00AB6407"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lang w:val="ru-RU"/>
              </w:rPr>
            </w:pPr>
            <w:r w:rsidRPr="00AB6407">
              <w:rPr>
                <w:rFonts w:ascii="Times New Roman" w:hAnsi="Times New Roman" w:cs="Times New Roman"/>
                <w:color w:val="000000"/>
                <w:sz w:val="20"/>
                <w:szCs w:val="20"/>
                <w:lang w:val="ru-RU"/>
              </w:rPr>
              <w:t>«праздники», акции, конкурсы, выставки, концерты</w:t>
            </w:r>
            <w:r w:rsidR="00AB6407">
              <w:rPr>
                <w:rFonts w:ascii="Times New Roman" w:hAnsi="Times New Roman" w:cs="Times New Roman"/>
                <w:color w:val="000000"/>
                <w:sz w:val="20"/>
                <w:szCs w:val="20"/>
                <w:lang w:val="ru-RU"/>
              </w:rPr>
              <w:t>,</w:t>
            </w:r>
          </w:p>
          <w:p w14:paraId="3FC2BC88" w14:textId="3FFCCCC3"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AB6407">
              <w:rPr>
                <w:rFonts w:ascii="Times New Roman" w:hAnsi="Times New Roman" w:cs="Times New Roman"/>
                <w:color w:val="000000"/>
                <w:sz w:val="20"/>
                <w:szCs w:val="20"/>
                <w:lang w:val="ru-RU"/>
              </w:rPr>
              <w:t xml:space="preserve"> </w:t>
            </w:r>
            <w:r w:rsidRPr="006A31A3">
              <w:rPr>
                <w:rFonts w:ascii="Times New Roman" w:hAnsi="Times New Roman" w:cs="Times New Roman"/>
                <w:color w:val="000000"/>
                <w:sz w:val="20"/>
                <w:szCs w:val="20"/>
              </w:rPr>
              <w:t>«традиции»</w:t>
            </w:r>
            <w:r w:rsidR="00AB6407">
              <w:rPr>
                <w:rFonts w:ascii="Times New Roman" w:hAnsi="Times New Roman" w:cs="Times New Roman"/>
                <w:color w:val="000000"/>
                <w:sz w:val="20"/>
                <w:szCs w:val="20"/>
                <w:lang w:val="ru-RU"/>
              </w:rPr>
              <w:t>.</w:t>
            </w:r>
          </w:p>
          <w:p w14:paraId="2CC77886" w14:textId="02F9B2DC"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Юбилейные</w:t>
            </w:r>
            <w:r w:rsidRPr="006A31A3">
              <w:rPr>
                <w:rFonts w:ascii="Times New Roman" w:hAnsi="Times New Roman" w:cs="Times New Roman"/>
                <w:color w:val="000000"/>
                <w:sz w:val="20"/>
                <w:szCs w:val="20"/>
                <w:lang w:val="ru-RU"/>
              </w:rPr>
              <w:tab/>
              <w:t>даты</w:t>
            </w:r>
            <w:r w:rsidRPr="006A31A3">
              <w:rPr>
                <w:rFonts w:ascii="Times New Roman" w:hAnsi="Times New Roman" w:cs="Times New Roman"/>
                <w:color w:val="000000"/>
                <w:sz w:val="20"/>
                <w:szCs w:val="20"/>
                <w:lang w:val="ru-RU"/>
              </w:rPr>
              <w:tab/>
              <w:t>знаменитых</w:t>
            </w:r>
            <w:r w:rsidRPr="006A31A3">
              <w:rPr>
                <w:rFonts w:ascii="Times New Roman" w:hAnsi="Times New Roman" w:cs="Times New Roman"/>
                <w:color w:val="000000"/>
                <w:sz w:val="20"/>
                <w:szCs w:val="20"/>
                <w:lang w:val="ru-RU"/>
              </w:rPr>
              <w:tab/>
              <w:t>людей (писатели, поэты, космонавты, художники и т. д.)</w:t>
            </w:r>
            <w:r w:rsidR="00AB6407">
              <w:rPr>
                <w:rFonts w:ascii="Times New Roman" w:hAnsi="Times New Roman" w:cs="Times New Roman"/>
                <w:color w:val="000000"/>
                <w:sz w:val="20"/>
                <w:szCs w:val="20"/>
                <w:lang w:val="ru-RU"/>
              </w:rPr>
              <w:t>,</w:t>
            </w:r>
          </w:p>
          <w:p w14:paraId="7B677701" w14:textId="404F65F5"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 Предстоящие городские события</w:t>
            </w:r>
            <w:r w:rsidR="00AB6407">
              <w:rPr>
                <w:rFonts w:ascii="Times New Roman" w:hAnsi="Times New Roman" w:cs="Times New Roman"/>
                <w:color w:val="000000"/>
                <w:sz w:val="20"/>
                <w:szCs w:val="20"/>
                <w:lang w:val="ru-RU"/>
              </w:rPr>
              <w:t>,</w:t>
            </w:r>
          </w:p>
          <w:p w14:paraId="4B4D68C2" w14:textId="41073F26"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Мастер – классы, практические дела</w:t>
            </w:r>
            <w:r w:rsidR="00AB6407">
              <w:rPr>
                <w:rFonts w:ascii="Times New Roman" w:hAnsi="Times New Roman" w:cs="Times New Roman"/>
                <w:color w:val="000000"/>
                <w:sz w:val="20"/>
                <w:szCs w:val="20"/>
                <w:lang w:val="ru-RU"/>
              </w:rPr>
              <w:t>.</w:t>
            </w:r>
          </w:p>
          <w:p w14:paraId="73B8BD0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i/>
                <w:color w:val="000000"/>
                <w:sz w:val="20"/>
                <w:szCs w:val="20"/>
                <w:lang w:val="ru-RU"/>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комплексно-тематическая, средовая.</w:t>
            </w:r>
          </w:p>
          <w:p w14:paraId="1137CA19"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1. Совместная деятельность педагога с ребёнком, где, взаимодействуя с ребёнком, он выполняет функции педагога: обучает ребёнка чему-то новому; (ЗУН). </w:t>
            </w:r>
          </w:p>
          <w:p w14:paraId="2450E8F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2. Совместная деятельность ребёнка с педагогом, при которой ребёнок и педагог - равноправные партнеры; (поддержка).</w:t>
            </w:r>
          </w:p>
          <w:p w14:paraId="4F05207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2BA866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4. Совместная деятельность детей со сверстниками </w:t>
            </w:r>
            <w:r w:rsidRPr="006A31A3">
              <w:rPr>
                <w:rFonts w:ascii="Times New Roman" w:hAnsi="Times New Roman" w:cs="Times New Roman"/>
                <w:b/>
                <w:color w:val="000000"/>
                <w:sz w:val="20"/>
                <w:szCs w:val="20"/>
                <w:lang w:val="ru-RU"/>
              </w:rPr>
              <w:t>без участия педагога, но по его заданию</w:t>
            </w:r>
            <w:r w:rsidRPr="006A31A3">
              <w:rPr>
                <w:rFonts w:ascii="Times New Roman" w:hAnsi="Times New Roman" w:cs="Times New Roman"/>
                <w:color w:val="000000"/>
                <w:sz w:val="20"/>
                <w:szCs w:val="20"/>
                <w:lang w:val="ru-RU"/>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14:paraId="678B1340" w14:textId="77777777" w:rsidR="006A31A3" w:rsidRDefault="006A31A3" w:rsidP="006A31A3">
      <w:pPr>
        <w:spacing w:after="120"/>
        <w:rPr>
          <w:rFonts w:eastAsiaTheme="majorEastAsia"/>
          <w:b/>
          <w:bCs/>
          <w:sz w:val="24"/>
          <w:szCs w:val="24"/>
        </w:rPr>
      </w:pPr>
    </w:p>
    <w:p w14:paraId="352B2C0F" w14:textId="77777777" w:rsidR="00AB6407" w:rsidRPr="00AB6407" w:rsidRDefault="00AB6407" w:rsidP="00AB6407">
      <w:pPr>
        <w:contextualSpacing/>
        <w:jc w:val="both"/>
        <w:rPr>
          <w:rFonts w:ascii="Times New Roman" w:hAnsi="Times New Roman" w:cs="Times New Roman"/>
          <w:b/>
          <w:bCs/>
          <w:sz w:val="24"/>
          <w:szCs w:val="24"/>
        </w:rPr>
      </w:pPr>
      <w:r w:rsidRPr="00AB6407">
        <w:rPr>
          <w:rFonts w:ascii="Times New Roman" w:hAnsi="Times New Roman" w:cs="Times New Roman"/>
          <w:b/>
          <w:bCs/>
          <w:sz w:val="24"/>
          <w:szCs w:val="24"/>
        </w:rPr>
        <w:t>Общности (сообщества) МБДОУ:</w:t>
      </w:r>
    </w:p>
    <w:p w14:paraId="54460241" w14:textId="05993516"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МБДОУ. Сами участники общности должны разделять те ценности, которые заложены в основу Программы. </w:t>
      </w:r>
      <w:r>
        <w:rPr>
          <w:rFonts w:ascii="Times New Roman" w:hAnsi="Times New Roman" w:cs="Times New Roman"/>
          <w:sz w:val="24"/>
          <w:szCs w:val="24"/>
        </w:rPr>
        <w:t xml:space="preserve">      </w:t>
      </w:r>
      <w:r w:rsidRPr="00AB6407">
        <w:rPr>
          <w:rFonts w:ascii="Times New Roman" w:hAnsi="Times New Roman" w:cs="Times New Roman"/>
          <w:sz w:val="24"/>
          <w:szCs w:val="24"/>
        </w:rPr>
        <w:t>Основой эффективности такой общности является рефлексия собственной профессиональной деятельности.</w:t>
      </w:r>
    </w:p>
    <w:p w14:paraId="1CD16A68"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Педагогические работники должны:</w:t>
      </w:r>
    </w:p>
    <w:p w14:paraId="28EBD5C0"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быть примером в формировании полноценных и сформированных ценностных ориентиров, норм общения и поведения;</w:t>
      </w:r>
    </w:p>
    <w:p w14:paraId="7A73E28A"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мотивировать обучающихся к общению друг с другом, поощрять даже самые незначительные стремления к общению и взаимодействию;</w:t>
      </w:r>
    </w:p>
    <w:p w14:paraId="4AC6C663"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поощрять детскую дружбу, стараться, чтобы дружба между отдельными детьми внутри группы обучающихся принимала общественную направленность;</w:t>
      </w:r>
    </w:p>
    <w:p w14:paraId="46B5A05A"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заботиться о том, чтобы обучающиеся непрерывно приобретали опыт общения на основе чувства доброжелательности;</w:t>
      </w:r>
    </w:p>
    <w:p w14:paraId="40D5751C"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57FA99E6"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43EEE785"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учить обучающихся совместной деятельности, насыщать их жизнь событиями, которые сплачивали бы и объединяли ребят;</w:t>
      </w:r>
    </w:p>
    <w:p w14:paraId="3F34A06C"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lastRenderedPageBreak/>
        <w:t></w:t>
      </w:r>
      <w:r w:rsidRPr="00AB6407">
        <w:rPr>
          <w:rFonts w:ascii="Times New Roman" w:hAnsi="Times New Roman" w:cs="Times New Roman"/>
          <w:sz w:val="24"/>
          <w:szCs w:val="24"/>
        </w:rPr>
        <w:tab/>
        <w:t>воспитывать в детях чувство ответственности перед группой за свое поведение.</w:t>
      </w:r>
    </w:p>
    <w:p w14:paraId="60FB3788"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2. Профессионально-родительская общность включает сотрудников МБДОУ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МБДОУ. Зачастую поведение ребенка сильно различается дома и в МБДОУ.</w:t>
      </w:r>
    </w:p>
    <w:p w14:paraId="208E569E"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F9DA8B1"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2E5D581B"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4E09DA6D"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B0D6089" w14:textId="41BAABA2"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Одним из видов детских общностей являются разновозрастные детские общности. В МБДОУ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B3D58E8" w14:textId="396A204E"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7B88C745" w14:textId="6633D075"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Культура поведения педагогического работника в МБДОУ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951A02C" w14:textId="6066526A"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5B7A866F" w14:textId="1B20790D"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068430FC" w14:textId="5C13CA97"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857F32A" w14:textId="0D64004A"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МБДОУ.</w:t>
      </w:r>
    </w:p>
    <w:p w14:paraId="01184DE8" w14:textId="39C27A65"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C7160E0" w14:textId="77777777" w:rsidR="00AB6407" w:rsidRPr="00AB6407" w:rsidRDefault="00AB6407" w:rsidP="00AB6407">
      <w:pPr>
        <w:contextualSpacing/>
        <w:jc w:val="both"/>
        <w:rPr>
          <w:rFonts w:ascii="Times New Roman" w:hAnsi="Times New Roman" w:cs="Times New Roman"/>
          <w:sz w:val="24"/>
          <w:szCs w:val="24"/>
        </w:rPr>
      </w:pPr>
    </w:p>
    <w:p w14:paraId="449E2F91"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b/>
          <w:bCs/>
          <w:sz w:val="24"/>
          <w:szCs w:val="24"/>
        </w:rPr>
        <w:lastRenderedPageBreak/>
        <w:t>Деятельности и культурные практики в МБДОУ</w:t>
      </w:r>
      <w:r w:rsidRPr="00AB6407">
        <w:rPr>
          <w:rFonts w:ascii="Times New Roman" w:hAnsi="Times New Roman" w:cs="Times New Roman"/>
          <w:sz w:val="24"/>
          <w:szCs w:val="24"/>
        </w:rPr>
        <w:t>.</w:t>
      </w:r>
    </w:p>
    <w:p w14:paraId="0393A9E1" w14:textId="386FF860"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Цели и задачи воспитания реализуются во всех видах деятельности дошкольника, обозначенных в ФГОС ДО. В качестве средств реализации цели воспитания могут выступать следующие основные виды деятельности и культурные практики:</w:t>
      </w:r>
    </w:p>
    <w:p w14:paraId="52E8D096"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w:t>
      </w:r>
    </w:p>
    <w:p w14:paraId="4896FF01"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3C1B482"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936D5B1" w14:textId="77777777" w:rsidR="00AB6407" w:rsidRPr="00AB6407" w:rsidRDefault="00AB6407" w:rsidP="00AB6407">
      <w:pPr>
        <w:contextualSpacing/>
        <w:jc w:val="both"/>
        <w:rPr>
          <w:rFonts w:ascii="Times New Roman" w:hAnsi="Times New Roman" w:cs="Times New Roman"/>
          <w:sz w:val="24"/>
          <w:szCs w:val="24"/>
        </w:rPr>
      </w:pPr>
    </w:p>
    <w:p w14:paraId="67B0A171" w14:textId="77777777" w:rsidR="00AB6407" w:rsidRPr="00AB6407" w:rsidRDefault="00AB6407" w:rsidP="00AB6407">
      <w:pPr>
        <w:contextualSpacing/>
        <w:jc w:val="both"/>
        <w:rPr>
          <w:rFonts w:ascii="Times New Roman" w:hAnsi="Times New Roman" w:cs="Times New Roman"/>
          <w:b/>
          <w:bCs/>
          <w:sz w:val="24"/>
          <w:szCs w:val="24"/>
        </w:rPr>
      </w:pPr>
      <w:r w:rsidRPr="00AB6407">
        <w:rPr>
          <w:rFonts w:ascii="Times New Roman" w:hAnsi="Times New Roman" w:cs="Times New Roman"/>
          <w:b/>
          <w:bCs/>
          <w:sz w:val="24"/>
          <w:szCs w:val="24"/>
        </w:rPr>
        <w:t>Требования к планируемым результатам освоения Программы ВОСПИТАНИЯ.</w:t>
      </w:r>
    </w:p>
    <w:p w14:paraId="7E2E6A74" w14:textId="1C24A55B"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5B6CE63" w14:textId="3E56DAFE"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На уровне МБДОУ не осуществляется оценка результатов воспитательной работы в соответствии с ФГОС ДО,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61189BAE" w14:textId="77777777" w:rsidR="00AB6407" w:rsidRPr="00AB6407" w:rsidRDefault="00AB6407" w:rsidP="00AB6407">
      <w:pPr>
        <w:contextualSpacing/>
        <w:jc w:val="both"/>
        <w:rPr>
          <w:rFonts w:ascii="Times New Roman" w:hAnsi="Times New Roman" w:cs="Times New Roman"/>
          <w:sz w:val="24"/>
          <w:szCs w:val="24"/>
        </w:rPr>
      </w:pPr>
    </w:p>
    <w:p w14:paraId="08195BC0" w14:textId="251C11ED" w:rsidR="00AB6407" w:rsidRPr="00AB6407" w:rsidRDefault="00AB6407" w:rsidP="00AB6407">
      <w:pPr>
        <w:contextualSpacing/>
        <w:jc w:val="center"/>
        <w:rPr>
          <w:rFonts w:ascii="Times New Roman" w:hAnsi="Times New Roman" w:cs="Times New Roman"/>
          <w:b/>
          <w:bCs/>
          <w:sz w:val="24"/>
          <w:szCs w:val="24"/>
        </w:rPr>
      </w:pPr>
      <w:r w:rsidRPr="00AB6407">
        <w:rPr>
          <w:rFonts w:ascii="Times New Roman" w:hAnsi="Times New Roman" w:cs="Times New Roman"/>
          <w:b/>
          <w:bCs/>
          <w:sz w:val="24"/>
          <w:szCs w:val="24"/>
        </w:rPr>
        <w:t>Целевые ориентиры воспитательной работы</w:t>
      </w:r>
    </w:p>
    <w:p w14:paraId="4FE179B0" w14:textId="40E867CC" w:rsidR="00AB6407" w:rsidRPr="00AB6407" w:rsidRDefault="00AB6407" w:rsidP="00AB6407">
      <w:pPr>
        <w:contextualSpacing/>
        <w:jc w:val="center"/>
        <w:rPr>
          <w:rFonts w:ascii="Times New Roman" w:hAnsi="Times New Roman" w:cs="Times New Roman"/>
          <w:b/>
          <w:bCs/>
          <w:sz w:val="24"/>
          <w:szCs w:val="24"/>
        </w:rPr>
      </w:pPr>
      <w:r w:rsidRPr="00AB6407">
        <w:rPr>
          <w:rFonts w:ascii="Times New Roman" w:hAnsi="Times New Roman" w:cs="Times New Roman"/>
          <w:b/>
          <w:bCs/>
          <w:sz w:val="24"/>
          <w:szCs w:val="24"/>
        </w:rPr>
        <w:t>для обучающихся младенческого и раннего возраста</w:t>
      </w:r>
    </w:p>
    <w:p w14:paraId="6B49E18B" w14:textId="435A6FAB" w:rsidR="003B7CFF" w:rsidRDefault="00AB6407" w:rsidP="00AB6407">
      <w:pPr>
        <w:contextualSpacing/>
        <w:jc w:val="center"/>
        <w:rPr>
          <w:rFonts w:ascii="Times New Roman" w:hAnsi="Times New Roman" w:cs="Times New Roman"/>
          <w:b/>
          <w:bCs/>
          <w:sz w:val="24"/>
          <w:szCs w:val="24"/>
        </w:rPr>
      </w:pPr>
      <w:r w:rsidRPr="00AB6407">
        <w:rPr>
          <w:rFonts w:ascii="Times New Roman" w:hAnsi="Times New Roman" w:cs="Times New Roman"/>
          <w:b/>
          <w:bCs/>
          <w:sz w:val="24"/>
          <w:szCs w:val="24"/>
        </w:rPr>
        <w:t>(портрет ребенка с ОВЗ к 3-м годам).</w:t>
      </w: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687673" w:rsidRPr="00A75006" w14:paraId="3BFB37FD" w14:textId="77777777" w:rsidTr="00A6133B">
        <w:tc>
          <w:tcPr>
            <w:tcW w:w="2340" w:type="dxa"/>
            <w:tcBorders>
              <w:top w:val="single" w:sz="4" w:space="0" w:color="auto"/>
              <w:bottom w:val="single" w:sz="4" w:space="0" w:color="auto"/>
              <w:right w:val="single" w:sz="4" w:space="0" w:color="auto"/>
            </w:tcBorders>
          </w:tcPr>
          <w:p w14:paraId="23D3D987" w14:textId="77777777" w:rsidR="00687673" w:rsidRPr="00A75006" w:rsidRDefault="00687673" w:rsidP="00A6133B">
            <w:pPr>
              <w:pStyle w:val="afc"/>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114CC46C" w14:textId="77777777" w:rsidR="00687673" w:rsidRPr="00A75006" w:rsidRDefault="00687673" w:rsidP="00A6133B">
            <w:pPr>
              <w:pStyle w:val="afc"/>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14:paraId="49181570" w14:textId="77777777" w:rsidR="00687673" w:rsidRPr="00A75006" w:rsidRDefault="00687673" w:rsidP="00A6133B">
            <w:pPr>
              <w:pStyle w:val="afc"/>
              <w:rPr>
                <w:rFonts w:ascii="Times New Roman" w:hAnsi="Times New Roman" w:cs="Times New Roman"/>
                <w:b/>
              </w:rPr>
            </w:pPr>
            <w:r w:rsidRPr="00A75006">
              <w:rPr>
                <w:rFonts w:ascii="Times New Roman" w:hAnsi="Times New Roman" w:cs="Times New Roman"/>
                <w:b/>
              </w:rPr>
              <w:t>Показатели</w:t>
            </w:r>
          </w:p>
        </w:tc>
      </w:tr>
      <w:tr w:rsidR="00687673" w:rsidRPr="00A75006" w14:paraId="10403217" w14:textId="77777777" w:rsidTr="00A6133B">
        <w:tc>
          <w:tcPr>
            <w:tcW w:w="2340" w:type="dxa"/>
            <w:tcBorders>
              <w:top w:val="single" w:sz="4" w:space="0" w:color="auto"/>
              <w:bottom w:val="single" w:sz="4" w:space="0" w:color="auto"/>
              <w:right w:val="single" w:sz="4" w:space="0" w:color="auto"/>
            </w:tcBorders>
          </w:tcPr>
          <w:p w14:paraId="2F9FB7A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D5489B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14:paraId="4F33C60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687673" w:rsidRPr="00A75006" w14:paraId="0DB1108F" w14:textId="77777777" w:rsidTr="00A6133B">
        <w:tc>
          <w:tcPr>
            <w:tcW w:w="2340" w:type="dxa"/>
            <w:tcBorders>
              <w:top w:val="single" w:sz="4" w:space="0" w:color="auto"/>
              <w:bottom w:val="single" w:sz="4" w:space="0" w:color="auto"/>
              <w:right w:val="single" w:sz="4" w:space="0" w:color="auto"/>
            </w:tcBorders>
          </w:tcPr>
          <w:p w14:paraId="09CE5D6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14:paraId="4CE1B8A4"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Человек, семья,</w:t>
            </w:r>
          </w:p>
          <w:p w14:paraId="0A755A5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дружба,</w:t>
            </w:r>
          </w:p>
          <w:p w14:paraId="5316E77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14:paraId="30BA746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14:paraId="7C0F974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14:paraId="7D2AC000"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позицию "Я сам!".</w:t>
            </w:r>
          </w:p>
          <w:p w14:paraId="6C14B81C"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14:paraId="71E7EA9A"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14:paraId="69200D74"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687673" w:rsidRPr="00A75006" w14:paraId="2C72E468" w14:textId="77777777" w:rsidTr="00A6133B">
        <w:tc>
          <w:tcPr>
            <w:tcW w:w="2340" w:type="dxa"/>
            <w:tcBorders>
              <w:top w:val="single" w:sz="4" w:space="0" w:color="auto"/>
              <w:bottom w:val="single" w:sz="4" w:space="0" w:color="auto"/>
              <w:right w:val="single" w:sz="4" w:space="0" w:color="auto"/>
            </w:tcBorders>
          </w:tcPr>
          <w:p w14:paraId="5CD4E34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E1F6CB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14:paraId="469A671F"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687673" w:rsidRPr="00A75006" w14:paraId="20F9F5B0" w14:textId="77777777" w:rsidTr="00A6133B">
        <w:tc>
          <w:tcPr>
            <w:tcW w:w="2340" w:type="dxa"/>
            <w:tcBorders>
              <w:top w:val="single" w:sz="4" w:space="0" w:color="auto"/>
              <w:bottom w:val="single" w:sz="4" w:space="0" w:color="auto"/>
              <w:right w:val="single" w:sz="4" w:space="0" w:color="auto"/>
            </w:tcBorders>
          </w:tcPr>
          <w:p w14:paraId="4EB142F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1621D9A"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14:paraId="2C164EB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 xml:space="preserve">Выполняющий действия по самообслуживанию: моет руки, самостоятельно ест, ложится спать. Стремящийся быть опрятным. Проявляющий интерес к физической </w:t>
            </w:r>
            <w:r w:rsidRPr="00A75006">
              <w:rPr>
                <w:rFonts w:ascii="Times New Roman" w:hAnsi="Times New Roman" w:cs="Times New Roman"/>
              </w:rPr>
              <w:lastRenderedPageBreak/>
              <w:t>активности.</w:t>
            </w:r>
          </w:p>
          <w:p w14:paraId="6ED5F3E1"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687673" w:rsidRPr="00A75006" w14:paraId="49B8A475" w14:textId="77777777" w:rsidTr="00A6133B">
        <w:tc>
          <w:tcPr>
            <w:tcW w:w="2340" w:type="dxa"/>
            <w:tcBorders>
              <w:top w:val="single" w:sz="4" w:space="0" w:color="auto"/>
              <w:bottom w:val="single" w:sz="4" w:space="0" w:color="auto"/>
              <w:right w:val="single" w:sz="4" w:space="0" w:color="auto"/>
            </w:tcBorders>
          </w:tcPr>
          <w:p w14:paraId="3053353C"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14:paraId="032DFF8A"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14:paraId="16B10237"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14:paraId="1FAEAA7D"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Стремящийся помогать педагогическому работнику в доступных действиях.</w:t>
            </w:r>
          </w:p>
          <w:p w14:paraId="0ACF31DD"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687673" w:rsidRPr="00A75006" w14:paraId="118E50F2" w14:textId="77777777" w:rsidTr="00A6133B">
        <w:tc>
          <w:tcPr>
            <w:tcW w:w="2340" w:type="dxa"/>
            <w:tcBorders>
              <w:top w:val="single" w:sz="4" w:space="0" w:color="auto"/>
              <w:bottom w:val="single" w:sz="4" w:space="0" w:color="auto"/>
              <w:right w:val="single" w:sz="4" w:space="0" w:color="auto"/>
            </w:tcBorders>
          </w:tcPr>
          <w:p w14:paraId="4B89E6AF"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04639AAC"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14:paraId="7C317CD1"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14:paraId="7F7AC491" w14:textId="1BC40080" w:rsidR="00687673" w:rsidRDefault="00687673" w:rsidP="00687673">
      <w:pPr>
        <w:contextualSpacing/>
        <w:rPr>
          <w:rFonts w:ascii="Times New Roman" w:hAnsi="Times New Roman" w:cs="Times New Roman"/>
          <w:sz w:val="24"/>
          <w:szCs w:val="24"/>
        </w:rPr>
      </w:pPr>
    </w:p>
    <w:p w14:paraId="6EFDD440" w14:textId="2F3ED823" w:rsidR="00687673" w:rsidRP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Целевые ориентиры воспитательной работы</w:t>
      </w:r>
    </w:p>
    <w:p w14:paraId="1AC47BAF" w14:textId="18F69534" w:rsidR="00687673" w:rsidRP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для обучающихся дошкольного возраста</w:t>
      </w:r>
    </w:p>
    <w:p w14:paraId="4953E4E6" w14:textId="46C6A13D" w:rsid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(портрет ребенка с ОВЗ дошкольного возраста к 8 годам).</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687673" w:rsidRPr="00ED3255" w14:paraId="67BCF91C" w14:textId="77777777" w:rsidTr="00A6133B">
        <w:tc>
          <w:tcPr>
            <w:tcW w:w="2297" w:type="dxa"/>
            <w:tcBorders>
              <w:top w:val="single" w:sz="4" w:space="0" w:color="auto"/>
              <w:bottom w:val="single" w:sz="4" w:space="0" w:color="auto"/>
              <w:right w:val="single" w:sz="4" w:space="0" w:color="auto"/>
            </w:tcBorders>
          </w:tcPr>
          <w:p w14:paraId="7C436008" w14:textId="77777777" w:rsidR="00687673" w:rsidRPr="00ED3255" w:rsidRDefault="00687673" w:rsidP="00A6133B">
            <w:pPr>
              <w:pStyle w:val="afc"/>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14:paraId="3FC81E7F" w14:textId="77777777" w:rsidR="00687673" w:rsidRPr="00ED3255" w:rsidRDefault="00687673" w:rsidP="00A6133B">
            <w:pPr>
              <w:pStyle w:val="afc"/>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14:paraId="7B46D742" w14:textId="77777777" w:rsidR="00687673" w:rsidRPr="00ED3255" w:rsidRDefault="00687673" w:rsidP="00A6133B">
            <w:pPr>
              <w:pStyle w:val="afc"/>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687673" w:rsidRPr="00ED3255" w14:paraId="16C0A0C6" w14:textId="77777777" w:rsidTr="00A6133B">
        <w:tc>
          <w:tcPr>
            <w:tcW w:w="2297" w:type="dxa"/>
            <w:tcBorders>
              <w:top w:val="single" w:sz="4" w:space="0" w:color="auto"/>
              <w:bottom w:val="single" w:sz="4" w:space="0" w:color="auto"/>
              <w:right w:val="single" w:sz="4" w:space="0" w:color="auto"/>
            </w:tcBorders>
          </w:tcPr>
          <w:p w14:paraId="57AD8402"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14:paraId="36AE1C97"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14:paraId="508B9ADB"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687673" w:rsidRPr="00ED3255" w14:paraId="1BC1AE91" w14:textId="77777777" w:rsidTr="00A6133B">
        <w:tc>
          <w:tcPr>
            <w:tcW w:w="2297" w:type="dxa"/>
            <w:tcBorders>
              <w:top w:val="single" w:sz="4" w:space="0" w:color="auto"/>
              <w:bottom w:val="single" w:sz="4" w:space="0" w:color="auto"/>
              <w:right w:val="single" w:sz="4" w:space="0" w:color="auto"/>
            </w:tcBorders>
          </w:tcPr>
          <w:p w14:paraId="76E47DE7"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14:paraId="36BF0D0A"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14:paraId="5A6417DE"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14:paraId="4CF47451"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сотрудничество</w:t>
            </w:r>
          </w:p>
        </w:tc>
        <w:tc>
          <w:tcPr>
            <w:tcW w:w="5103" w:type="dxa"/>
            <w:tcBorders>
              <w:top w:val="single" w:sz="4" w:space="0" w:color="auto"/>
              <w:left w:val="single" w:sz="4" w:space="0" w:color="auto"/>
              <w:bottom w:val="single" w:sz="4" w:space="0" w:color="auto"/>
            </w:tcBorders>
          </w:tcPr>
          <w:p w14:paraId="591F2B01"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687673" w:rsidRPr="00ED3255" w14:paraId="5FC76A89" w14:textId="77777777" w:rsidTr="00A6133B">
        <w:tc>
          <w:tcPr>
            <w:tcW w:w="2297" w:type="dxa"/>
            <w:tcBorders>
              <w:top w:val="single" w:sz="4" w:space="0" w:color="auto"/>
              <w:bottom w:val="single" w:sz="4" w:space="0" w:color="auto"/>
              <w:right w:val="single" w:sz="4" w:space="0" w:color="auto"/>
            </w:tcBorders>
          </w:tcPr>
          <w:p w14:paraId="7052A50C"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Познавательное</w:t>
            </w:r>
          </w:p>
        </w:tc>
        <w:tc>
          <w:tcPr>
            <w:tcW w:w="2693" w:type="dxa"/>
            <w:tcBorders>
              <w:top w:val="single" w:sz="4" w:space="0" w:color="auto"/>
              <w:left w:val="single" w:sz="4" w:space="0" w:color="auto"/>
              <w:bottom w:val="single" w:sz="4" w:space="0" w:color="auto"/>
              <w:right w:val="single" w:sz="4" w:space="0" w:color="auto"/>
            </w:tcBorders>
          </w:tcPr>
          <w:p w14:paraId="2D92BC4A"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14:paraId="714E3154"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87673" w:rsidRPr="00ED3255" w14:paraId="0000FD5E" w14:textId="77777777" w:rsidTr="00A6133B">
        <w:tc>
          <w:tcPr>
            <w:tcW w:w="2297" w:type="dxa"/>
            <w:tcBorders>
              <w:top w:val="single" w:sz="4" w:space="0" w:color="auto"/>
              <w:bottom w:val="single" w:sz="4" w:space="0" w:color="auto"/>
              <w:right w:val="single" w:sz="4" w:space="0" w:color="auto"/>
            </w:tcBorders>
          </w:tcPr>
          <w:p w14:paraId="004EEFE7"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14:paraId="6F561422"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14:paraId="544F446D"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687673" w:rsidRPr="00ED3255" w14:paraId="1A06EAE3" w14:textId="77777777" w:rsidTr="00A6133B">
        <w:tc>
          <w:tcPr>
            <w:tcW w:w="2297" w:type="dxa"/>
            <w:tcBorders>
              <w:top w:val="single" w:sz="4" w:space="0" w:color="auto"/>
              <w:bottom w:val="single" w:sz="4" w:space="0" w:color="auto"/>
              <w:right w:val="single" w:sz="4" w:space="0" w:color="auto"/>
            </w:tcBorders>
          </w:tcPr>
          <w:p w14:paraId="4104A49D"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14:paraId="6A2BEDFB"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14:paraId="3255A0CF"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87673" w:rsidRPr="00ED3255" w14:paraId="0FE53D9B" w14:textId="77777777" w:rsidTr="00A6133B">
        <w:tc>
          <w:tcPr>
            <w:tcW w:w="2297" w:type="dxa"/>
            <w:tcBorders>
              <w:top w:val="single" w:sz="4" w:space="0" w:color="auto"/>
              <w:bottom w:val="single" w:sz="4" w:space="0" w:color="auto"/>
              <w:right w:val="single" w:sz="4" w:space="0" w:color="auto"/>
            </w:tcBorders>
          </w:tcPr>
          <w:p w14:paraId="166DB719"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14:paraId="0A15E924"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14:paraId="059DC041"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BCBC78D" w14:textId="77777777" w:rsidR="00687673" w:rsidRDefault="00687673" w:rsidP="00687673">
      <w:pPr>
        <w:contextualSpacing/>
        <w:rPr>
          <w:rFonts w:ascii="Times New Roman" w:hAnsi="Times New Roman" w:cs="Times New Roman"/>
          <w:color w:val="00B050"/>
          <w:sz w:val="24"/>
          <w:szCs w:val="24"/>
        </w:rPr>
      </w:pPr>
    </w:p>
    <w:p w14:paraId="4D248796" w14:textId="13B35354" w:rsidR="00687673" w:rsidRDefault="00687673" w:rsidP="00687673">
      <w:pPr>
        <w:contextualSpacing/>
        <w:rPr>
          <w:rFonts w:ascii="Times New Roman" w:hAnsi="Times New Roman" w:cs="Times New Roman"/>
          <w:color w:val="00B050"/>
          <w:sz w:val="24"/>
          <w:szCs w:val="24"/>
        </w:rPr>
      </w:pPr>
      <w:r w:rsidRPr="00687673">
        <w:rPr>
          <w:rFonts w:ascii="Times New Roman" w:hAnsi="Times New Roman" w:cs="Times New Roman"/>
          <w:color w:val="00B050"/>
          <w:sz w:val="24"/>
          <w:szCs w:val="24"/>
        </w:rPr>
        <w:t>Часть Программы ВОСПИТАНИЯ, формируемая участниками образовательных отношений, совпадает с содержанием Целевого раздела обязательной части Программы воспитания.</w:t>
      </w:r>
    </w:p>
    <w:p w14:paraId="61906E98" w14:textId="7CEF9615" w:rsidR="00687673" w:rsidRDefault="00687673" w:rsidP="00687673">
      <w:pPr>
        <w:contextualSpacing/>
        <w:jc w:val="both"/>
        <w:rPr>
          <w:rFonts w:ascii="Times New Roman" w:hAnsi="Times New Roman" w:cs="Times New Roman"/>
          <w:color w:val="00B050"/>
          <w:sz w:val="24"/>
          <w:szCs w:val="24"/>
        </w:rPr>
      </w:pPr>
    </w:p>
    <w:p w14:paraId="5F9B9910" w14:textId="77777777" w:rsidR="00687673" w:rsidRP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2.1.6.2.</w:t>
      </w:r>
      <w:r w:rsidRPr="00687673">
        <w:rPr>
          <w:rFonts w:ascii="Times New Roman" w:hAnsi="Times New Roman" w:cs="Times New Roman"/>
          <w:b/>
          <w:bCs/>
          <w:sz w:val="24"/>
          <w:szCs w:val="24"/>
        </w:rPr>
        <w:tab/>
        <w:t>Содержательный раздел Программы ВОСПИТАНИЯ.</w:t>
      </w:r>
    </w:p>
    <w:p w14:paraId="6F4BEA14" w14:textId="2CCAD01C" w:rsidR="00687673" w:rsidRPr="00B90016" w:rsidRDefault="00687673" w:rsidP="00687673">
      <w:pPr>
        <w:contextualSpacing/>
        <w:jc w:val="both"/>
        <w:rPr>
          <w:rFonts w:ascii="Times New Roman" w:hAnsi="Times New Roman" w:cs="Times New Roman"/>
          <w:b/>
          <w:bCs/>
          <w:sz w:val="24"/>
          <w:szCs w:val="24"/>
          <w:u w:val="single"/>
        </w:rPr>
      </w:pPr>
      <w:r w:rsidRPr="00B90016">
        <w:rPr>
          <w:rFonts w:ascii="Times New Roman" w:hAnsi="Times New Roman" w:cs="Times New Roman"/>
          <w:b/>
          <w:bCs/>
          <w:sz w:val="24"/>
          <w:szCs w:val="24"/>
          <w:u w:val="single"/>
        </w:rPr>
        <w:lastRenderedPageBreak/>
        <w:t xml:space="preserve">Обязательная часть Содержательного раздела Программы ВОСПИТАНИЯ. </w:t>
      </w:r>
    </w:p>
    <w:p w14:paraId="4E5FF75A" w14:textId="77777777" w:rsidR="00687673" w:rsidRPr="00B90016" w:rsidRDefault="00687673" w:rsidP="00687673">
      <w:pPr>
        <w:contextualSpacing/>
        <w:jc w:val="both"/>
        <w:rPr>
          <w:rFonts w:ascii="Times New Roman" w:hAnsi="Times New Roman" w:cs="Times New Roman"/>
          <w:b/>
          <w:bCs/>
          <w:sz w:val="24"/>
          <w:szCs w:val="24"/>
        </w:rPr>
      </w:pPr>
      <w:r w:rsidRPr="00B90016">
        <w:rPr>
          <w:rFonts w:ascii="Times New Roman" w:hAnsi="Times New Roman" w:cs="Times New Roman"/>
          <w:b/>
          <w:bCs/>
          <w:sz w:val="24"/>
          <w:szCs w:val="24"/>
        </w:rPr>
        <w:t>Содержание воспитательной работы по направлениям воспитания.</w:t>
      </w:r>
    </w:p>
    <w:p w14:paraId="52A11BB9" w14:textId="2DB68CED" w:rsidR="00687673" w:rsidRPr="00687673" w:rsidRDefault="00B90016" w:rsidP="00687673">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87673" w:rsidRPr="00687673">
        <w:rPr>
          <w:rFonts w:ascii="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9B174D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социально-коммуникативное развитие;</w:t>
      </w:r>
    </w:p>
    <w:p w14:paraId="77DCB79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познавательное развитие;</w:t>
      </w:r>
    </w:p>
    <w:p w14:paraId="697B36D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речевое развитие;</w:t>
      </w:r>
    </w:p>
    <w:p w14:paraId="36F428B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художественно-эстетическое развитие;</w:t>
      </w:r>
    </w:p>
    <w:p w14:paraId="4FCB581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физическое развитие.</w:t>
      </w:r>
    </w:p>
    <w:p w14:paraId="470023A1" w14:textId="5C39E6DC" w:rsidR="00687673" w:rsidRPr="00687673" w:rsidRDefault="00B90016" w:rsidP="00687673">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87673" w:rsidRPr="00687673">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B63C22F" w14:textId="77777777" w:rsidR="00687673" w:rsidRPr="00687673" w:rsidRDefault="00687673" w:rsidP="00687673">
      <w:pPr>
        <w:contextualSpacing/>
        <w:jc w:val="both"/>
        <w:rPr>
          <w:rFonts w:ascii="Times New Roman" w:hAnsi="Times New Roman" w:cs="Times New Roman"/>
          <w:sz w:val="24"/>
          <w:szCs w:val="24"/>
        </w:rPr>
      </w:pPr>
    </w:p>
    <w:p w14:paraId="6D1D7816"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Патриотическое направление воспитания.</w:t>
      </w:r>
    </w:p>
    <w:p w14:paraId="1E94DD4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Родина и природа лежат в основе патриотического направления воспитания.</w:t>
      </w:r>
    </w:p>
    <w:p w14:paraId="4FFAAFC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F37740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6D6C57C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7071A3C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эмоционально-ценностный, характеризующийся любовью к Родине - России, уважением к своему народу, народу России в целом;</w:t>
      </w:r>
    </w:p>
    <w:p w14:paraId="52A4BB4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14B125E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Задачи патриотического воспитания:</w:t>
      </w:r>
    </w:p>
    <w:p w14:paraId="6B07CE9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258DF94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52A12B6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C0BE07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3EB0313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При реализации указанных задач воспитатель МБДОУ должен сосредоточить свое внимание на нескольких основных направлениях воспитательной работы:</w:t>
      </w:r>
    </w:p>
    <w:p w14:paraId="085C027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ознакомлении обучающихся с историей, героями, культурой, традициями России и своего народа;</w:t>
      </w:r>
    </w:p>
    <w:p w14:paraId="4CD744A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 коллективных творческих проектов, направленных на приобщение обучающихся к российским общенациональным традициям;</w:t>
      </w:r>
    </w:p>
    <w:p w14:paraId="7971A80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18494F26"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Социальное направление воспитания.</w:t>
      </w:r>
    </w:p>
    <w:p w14:paraId="4F6E167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14:paraId="4D6156E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2A50D80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A7C702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Выделяются основные задачи социального направления воспитания:</w:t>
      </w:r>
    </w:p>
    <w:p w14:paraId="12E6E8A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14:paraId="3F7709F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54C6C37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При реализации данных задач воспитатель МБДОУ должен сосредоточить свое внимание на нескольких основных направлениях воспитательной работы:</w:t>
      </w:r>
    </w:p>
    <w:p w14:paraId="6844970C"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организовывать сюжетно-ролевые игры (в семью, в команду), игры с правилами, традиционные народные игры;</w:t>
      </w:r>
    </w:p>
    <w:p w14:paraId="2A638EC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у обучающихся навыки поведения в обществе;</w:t>
      </w:r>
    </w:p>
    <w:p w14:paraId="48689BC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учить обучающихся сотрудничать, организуя групповые формы в продуктивных видах деятельности;</w:t>
      </w:r>
    </w:p>
    <w:p w14:paraId="702D832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учить обучающихся анализировать поступки и чувства - свои и других людей;</w:t>
      </w:r>
    </w:p>
    <w:p w14:paraId="1D0C4E4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организовывать коллективные проекты заботы и помощи;</w:t>
      </w:r>
    </w:p>
    <w:p w14:paraId="7C24943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создавать доброжелательный психологический климат в группе.</w:t>
      </w:r>
    </w:p>
    <w:p w14:paraId="22563328" w14:textId="77777777" w:rsidR="00687673" w:rsidRPr="00687673" w:rsidRDefault="00687673" w:rsidP="00687673">
      <w:pPr>
        <w:contextualSpacing/>
        <w:jc w:val="both"/>
        <w:rPr>
          <w:rFonts w:ascii="Times New Roman" w:hAnsi="Times New Roman" w:cs="Times New Roman"/>
          <w:sz w:val="24"/>
          <w:szCs w:val="24"/>
        </w:rPr>
      </w:pPr>
    </w:p>
    <w:p w14:paraId="5FF55C12"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Познавательное направление воспитания.</w:t>
      </w:r>
    </w:p>
    <w:p w14:paraId="62DA16D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формирование ценности познания (ценность - "знания").</w:t>
      </w:r>
    </w:p>
    <w:p w14:paraId="63AC5E4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6A9878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Задачи познавательного направления воспитания:</w:t>
      </w:r>
    </w:p>
    <w:p w14:paraId="10C1600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развитие любознательности, формирование опыта познавательной инициативы;</w:t>
      </w:r>
    </w:p>
    <w:p w14:paraId="658D841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011081B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14:paraId="714D989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Направления деятельности воспитателя:</w:t>
      </w:r>
    </w:p>
    <w:p w14:paraId="48E3681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совместная деятельность воспитателя с детьми на основе наблюдения, сравнения, проведения опытов (экспериментирования), МБДОУ походов и экскурсий, просмотра доступных для восприятия ребенка познавательных фильмов, чтения и просмотра книг;</w:t>
      </w:r>
    </w:p>
    <w:p w14:paraId="571C34C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14:paraId="36AADC2D" w14:textId="0D518866"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53CD7400" w14:textId="77777777" w:rsidR="00687673" w:rsidRPr="00687673" w:rsidRDefault="00687673" w:rsidP="00687673">
      <w:pPr>
        <w:contextualSpacing/>
        <w:jc w:val="both"/>
        <w:rPr>
          <w:rFonts w:ascii="Times New Roman" w:hAnsi="Times New Roman" w:cs="Times New Roman"/>
          <w:sz w:val="24"/>
          <w:szCs w:val="24"/>
        </w:rPr>
      </w:pPr>
    </w:p>
    <w:p w14:paraId="0BE8130C"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Физическое и оздоровительное направление воспитания.</w:t>
      </w:r>
    </w:p>
    <w:p w14:paraId="612F6E2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73A2A4B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Задачи по формированию здорового образа жизни:</w:t>
      </w:r>
    </w:p>
    <w:p w14:paraId="4196D22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20A21B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закаливание, повышение сопротивляемости к воздействию условий внешней среды;</w:t>
      </w:r>
    </w:p>
    <w:p w14:paraId="69BCAF7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укрепление опорно-двигательного аппарата; развитие двигательных способностей, обучение двигательным навыкам и умениям;</w:t>
      </w:r>
    </w:p>
    <w:p w14:paraId="06A357D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формирование элементарных представлений в области физической культуры, здоровья и безопасного образа жизни;</w:t>
      </w:r>
    </w:p>
    <w:p w14:paraId="436DD27C"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организация сна, здорового питания, выстраивание правильного режима дня;</w:t>
      </w:r>
    </w:p>
    <w:p w14:paraId="6730B0C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воспитание экологической культуры, обучение безопасности жизнедеятельности.</w:t>
      </w:r>
    </w:p>
    <w:p w14:paraId="51FB3C1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Направления деятельности воспитателя:</w:t>
      </w:r>
    </w:p>
    <w:p w14:paraId="2E3DA1E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организация подвижных, спортивных игр, в том числе традиционных народных игр, дворовых игр на территории детского сада;</w:t>
      </w:r>
    </w:p>
    <w:p w14:paraId="0D795A2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создание детско-педагогических работников проектов по здоровому образу жизни;</w:t>
      </w:r>
    </w:p>
    <w:p w14:paraId="0383B92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введение оздоровительных традиций в МБДОУ.</w:t>
      </w:r>
    </w:p>
    <w:p w14:paraId="6F639942" w14:textId="77777777" w:rsidR="00687673" w:rsidRPr="00687673" w:rsidRDefault="00687673" w:rsidP="00687673">
      <w:pPr>
        <w:contextualSpacing/>
        <w:jc w:val="both"/>
        <w:rPr>
          <w:rFonts w:ascii="Times New Roman" w:hAnsi="Times New Roman" w:cs="Times New Roman"/>
          <w:sz w:val="24"/>
          <w:szCs w:val="24"/>
        </w:rPr>
      </w:pPr>
    </w:p>
    <w:p w14:paraId="5AFB75BB" w14:textId="77777777" w:rsidR="00687673" w:rsidRPr="00687673" w:rsidRDefault="00687673" w:rsidP="00687673">
      <w:pPr>
        <w:contextualSpacing/>
        <w:jc w:val="both"/>
        <w:rPr>
          <w:rFonts w:ascii="Times New Roman" w:hAnsi="Times New Roman" w:cs="Times New Roman"/>
          <w:sz w:val="24"/>
          <w:szCs w:val="24"/>
        </w:rPr>
      </w:pPr>
      <w:r w:rsidRPr="00B90016">
        <w:rPr>
          <w:rFonts w:ascii="Times New Roman" w:hAnsi="Times New Roman" w:cs="Times New Roman"/>
          <w:b/>
          <w:bCs/>
          <w:i/>
          <w:iCs/>
          <w:sz w:val="24"/>
          <w:szCs w:val="24"/>
        </w:rPr>
        <w:t>Формирование у дошкольников культурно-гигиенических навыков</w:t>
      </w:r>
      <w:r w:rsidRPr="00687673">
        <w:rPr>
          <w:rFonts w:ascii="Times New Roman" w:hAnsi="Times New Roman" w:cs="Times New Roman"/>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МБДОУ.</w:t>
      </w:r>
    </w:p>
    <w:p w14:paraId="7BE0716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6C6B80E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Формируя у обучающихся культурно-гигиенические навыки, воспитатель МБДОУ должен сосредоточить свое внимание на нескольких основных направлениях воспитательной работы:</w:t>
      </w:r>
    </w:p>
    <w:p w14:paraId="733C8A0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формировать у ребенка навыки поведения во время приема пищи;</w:t>
      </w:r>
    </w:p>
    <w:p w14:paraId="74895C8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формировать у ребенка представления о ценности здоровья, красоте и чистоте тела;</w:t>
      </w:r>
    </w:p>
    <w:p w14:paraId="54B09E3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формировать у ребенка привычку следить за своим внешним видом;</w:t>
      </w:r>
    </w:p>
    <w:p w14:paraId="16B2436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включать информацию о гигиене в повседневную жизнь ребенка, в игру.</w:t>
      </w:r>
    </w:p>
    <w:p w14:paraId="4FCF97D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Работа по формированию у ребенка культурно-гигиенических навыков должна вестись в тесном контакте с семьей.</w:t>
      </w:r>
    </w:p>
    <w:p w14:paraId="6A00BE0A" w14:textId="77777777" w:rsidR="00687673" w:rsidRPr="00687673" w:rsidRDefault="00687673" w:rsidP="00687673">
      <w:pPr>
        <w:contextualSpacing/>
        <w:jc w:val="both"/>
        <w:rPr>
          <w:rFonts w:ascii="Times New Roman" w:hAnsi="Times New Roman" w:cs="Times New Roman"/>
          <w:sz w:val="24"/>
          <w:szCs w:val="24"/>
        </w:rPr>
      </w:pPr>
    </w:p>
    <w:p w14:paraId="3987628B"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Трудовое направление воспитания.</w:t>
      </w:r>
    </w:p>
    <w:p w14:paraId="19DC515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формирование ценностного отношения обучающихся к труду, трудолюбия, а также в приобщении ребенка к труду (ценность - "труд").</w:t>
      </w:r>
    </w:p>
    <w:p w14:paraId="3428CD6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Основные задачи трудового воспитания:</w:t>
      </w:r>
    </w:p>
    <w:p w14:paraId="1C5C794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
    <w:p w14:paraId="22A56D9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Формирование навыков, необходимых для трудовой деятельности обучающихся, воспитание навыков МБДОУ своей работы, формирование элементарных навыков планирования.</w:t>
      </w:r>
    </w:p>
    <w:p w14:paraId="3F6AEB3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3CD716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При реализации данных задач воспитатель МБДОУ должен сосредоточить свое внимание на нескольких направлениях воспитательной работы:</w:t>
      </w:r>
    </w:p>
    <w:p w14:paraId="7B840B2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13ADB53C"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A0E8A4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предоставлять детям самостоятельность в выполнении работы, чтобы они почувствовали ответственность за свои действия;</w:t>
      </w:r>
    </w:p>
    <w:p w14:paraId="6ADA8FB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14:paraId="5DC850D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связывать развитие трудолюбия с формированием общественных мотивов труда, желанием приносить пользу людям.</w:t>
      </w:r>
    </w:p>
    <w:p w14:paraId="68D267ED" w14:textId="77777777" w:rsidR="00687673" w:rsidRPr="00687673" w:rsidRDefault="00687673" w:rsidP="00687673">
      <w:pPr>
        <w:contextualSpacing/>
        <w:jc w:val="both"/>
        <w:rPr>
          <w:rFonts w:ascii="Times New Roman" w:hAnsi="Times New Roman" w:cs="Times New Roman"/>
          <w:sz w:val="24"/>
          <w:szCs w:val="24"/>
        </w:rPr>
      </w:pPr>
    </w:p>
    <w:p w14:paraId="6AE9D9CB"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Этико-эстетическое направление воспитания.</w:t>
      </w:r>
    </w:p>
    <w:p w14:paraId="285533C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формирование конкретных представления о культуре поведения, (ценности - "культура и красота").</w:t>
      </w:r>
    </w:p>
    <w:p w14:paraId="67AF92C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Основные задачи этико-эстетического воспитания:</w:t>
      </w:r>
    </w:p>
    <w:p w14:paraId="559F05C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формирование культуры общения, поведения, этических представлений;</w:t>
      </w:r>
    </w:p>
    <w:p w14:paraId="50AD9E8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2FA8595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687861C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14:paraId="6D4CF7B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5) развитие творческого отношения к миру, природе, быту и к окружающей ребенка действительности;</w:t>
      </w:r>
    </w:p>
    <w:p w14:paraId="3CC75C0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6) формирование у обучающихся эстетического вкуса, стремления окружать себя прекрасным, создавать его.</w:t>
      </w:r>
    </w:p>
    <w:p w14:paraId="472255D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Для того чтобы формировать у обучающихся культуру поведения, воспитатель МБДОУ сосредотачивает свое внимание на нескольких основных направлениях воспитательной работы:</w:t>
      </w:r>
    </w:p>
    <w:p w14:paraId="0B43855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учить обучающихся уважительно относиться к окружающим людям, считаться с их делами, интересами, удобствами;</w:t>
      </w:r>
    </w:p>
    <w:p w14:paraId="385E9CC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20B1D0D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60A5B1A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w:t>
      </w:r>
      <w:r w:rsidRPr="00687673">
        <w:rPr>
          <w:rFonts w:ascii="Times New Roman" w:hAnsi="Times New Roman" w:cs="Times New Roman"/>
          <w:sz w:val="24"/>
          <w:szCs w:val="24"/>
        </w:rPr>
        <w:tab/>
        <w:t>воспитывать культуру деятельности, что подразумевает умение обращаться с игрушками, книгами, личными вещами, имуществом МБДОУ;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F9E376D" w14:textId="77777777" w:rsidR="00687673" w:rsidRPr="00687673" w:rsidRDefault="00687673" w:rsidP="00687673">
      <w:pPr>
        <w:contextualSpacing/>
        <w:jc w:val="both"/>
        <w:rPr>
          <w:rFonts w:ascii="Times New Roman" w:hAnsi="Times New Roman" w:cs="Times New Roman"/>
          <w:sz w:val="24"/>
          <w:szCs w:val="24"/>
        </w:rPr>
      </w:pPr>
    </w:p>
    <w:p w14:paraId="03C13AE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26FE3FE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02E68EC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14:paraId="61FF7C6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уважительное отношение к результатам творчества обучающихся, широкое включение их произведений в жизнь МБДОУ;</w:t>
      </w:r>
    </w:p>
    <w:p w14:paraId="2154195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организацию выставок, концертов, создание эстетической развивающей среды;</w:t>
      </w:r>
    </w:p>
    <w:p w14:paraId="325C151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формирование чувства прекрасного на основе восприятия художественного слова на русском и родном языке;</w:t>
      </w:r>
    </w:p>
    <w:p w14:paraId="11A2C777" w14:textId="539E2609" w:rsid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реализация вариативности содержания, форм и методов работы с детьми по разным направлениям эстетического воспитания.</w:t>
      </w:r>
    </w:p>
    <w:p w14:paraId="411B0379" w14:textId="77777777" w:rsidR="00875706" w:rsidRDefault="00875706" w:rsidP="00875706">
      <w:pPr>
        <w:contextualSpacing/>
        <w:jc w:val="center"/>
        <w:rPr>
          <w:rFonts w:ascii="Times New Roman" w:hAnsi="Times New Roman" w:cs="Times New Roman"/>
          <w:b/>
          <w:bCs/>
          <w:sz w:val="24"/>
          <w:szCs w:val="24"/>
        </w:rPr>
      </w:pPr>
    </w:p>
    <w:p w14:paraId="75261B55" w14:textId="4460FD71" w:rsid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Особенности реализации воспитательного процесса.</w:t>
      </w:r>
    </w:p>
    <w:tbl>
      <w:tblPr>
        <w:tblStyle w:val="a3"/>
        <w:tblW w:w="10343" w:type="dxa"/>
        <w:tblLayout w:type="fixed"/>
        <w:tblLook w:val="04A0" w:firstRow="1" w:lastRow="0" w:firstColumn="1" w:lastColumn="0" w:noHBand="0" w:noVBand="1"/>
      </w:tblPr>
      <w:tblGrid>
        <w:gridCol w:w="2122"/>
        <w:gridCol w:w="8221"/>
      </w:tblGrid>
      <w:tr w:rsidR="00875706" w:rsidRPr="006A2D0A" w14:paraId="619BD50E" w14:textId="77777777" w:rsidTr="00A6133B">
        <w:trPr>
          <w:trHeight w:val="1087"/>
        </w:trPr>
        <w:tc>
          <w:tcPr>
            <w:tcW w:w="2122" w:type="dxa"/>
            <w:tcMar>
              <w:top w:w="72" w:type="dxa"/>
              <w:left w:w="144" w:type="dxa"/>
              <w:bottom w:w="72" w:type="dxa"/>
              <w:right w:w="144" w:type="dxa"/>
            </w:tcMar>
          </w:tcPr>
          <w:p w14:paraId="0A0F393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Региональные и территориальные особенности социокультурного окружения МБДОУ</w:t>
            </w:r>
          </w:p>
        </w:tc>
        <w:tc>
          <w:tcPr>
            <w:tcW w:w="8221" w:type="dxa"/>
            <w:tcMar>
              <w:top w:w="72" w:type="dxa"/>
              <w:left w:w="144" w:type="dxa"/>
              <w:bottom w:w="72" w:type="dxa"/>
              <w:right w:w="144" w:type="dxa"/>
            </w:tcMar>
          </w:tcPr>
          <w:p w14:paraId="0511F987"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МБДОУ расположено в городе Казани Республика Татарстан. </w:t>
            </w:r>
          </w:p>
          <w:p w14:paraId="1D9E52AA"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Историческая справка о Казани.</w:t>
            </w:r>
          </w:p>
          <w:p w14:paraId="5DD5F416"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sidRPr="00875706">
              <w:rPr>
                <w:rFonts w:ascii="Times New Roman" w:hAnsi="Times New Roman" w:cs="Times New Roman"/>
                <w:sz w:val="20"/>
                <w:szCs w:val="20"/>
              </w:rPr>
              <w:t> </w:t>
            </w:r>
            <w:r w:rsidRPr="00875706">
              <w:rPr>
                <w:rFonts w:ascii="Times New Roman" w:hAnsi="Times New Roman" w:cs="Times New Roman"/>
                <w:sz w:val="20"/>
                <w:szCs w:val="20"/>
                <w:lang w:val="ru-RU"/>
              </w:rPr>
              <w:t xml:space="preserve">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7401CFE6"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04919794"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6070C754"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 xml:space="preserve">Город имеет зарегистрированный </w:t>
            </w:r>
            <w:hyperlink r:id="rId22" w:tooltip="Бренд" w:history="1">
              <w:r w:rsidRPr="00875706">
                <w:rPr>
                  <w:rStyle w:val="a4"/>
                  <w:rFonts w:ascii="Times New Roman" w:hAnsi="Times New Roman" w:cs="Times New Roman"/>
                  <w:sz w:val="20"/>
                  <w:szCs w:val="20"/>
                  <w:lang w:val="ru-RU"/>
                </w:rPr>
                <w:t>бренд</w:t>
              </w:r>
            </w:hyperlink>
            <w:r w:rsidRPr="00875706">
              <w:rPr>
                <w:rFonts w:ascii="Times New Roman" w:hAnsi="Times New Roman" w:cs="Times New Roman"/>
                <w:sz w:val="20"/>
                <w:szCs w:val="20"/>
                <w:lang w:val="ru-RU"/>
              </w:rPr>
              <w:t xml:space="preserve"> «</w:t>
            </w:r>
            <w:hyperlink r:id="rId23" w:tooltip="Третья столица" w:history="1">
              <w:r w:rsidRPr="00875706">
                <w:rPr>
                  <w:rStyle w:val="a4"/>
                  <w:rFonts w:ascii="Times New Roman" w:hAnsi="Times New Roman" w:cs="Times New Roman"/>
                  <w:sz w:val="20"/>
                  <w:szCs w:val="20"/>
                  <w:lang w:val="ru-RU"/>
                </w:rPr>
                <w:t>третья столица</w:t>
              </w:r>
            </w:hyperlink>
            <w:r w:rsidRPr="00875706">
              <w:rPr>
                <w:rFonts w:ascii="Times New Roman" w:hAnsi="Times New Roman" w:cs="Times New Roman"/>
                <w:sz w:val="20"/>
                <w:szCs w:val="20"/>
                <w:lang w:val="ru-RU"/>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875706" w:rsidRPr="00D762D0" w14:paraId="0BFCE12A" w14:textId="77777777" w:rsidTr="00A6133B">
        <w:trPr>
          <w:trHeight w:val="1087"/>
        </w:trPr>
        <w:tc>
          <w:tcPr>
            <w:tcW w:w="2122" w:type="dxa"/>
            <w:tcMar>
              <w:top w:w="72" w:type="dxa"/>
              <w:left w:w="144" w:type="dxa"/>
              <w:bottom w:w="72" w:type="dxa"/>
              <w:right w:w="144" w:type="dxa"/>
            </w:tcMar>
          </w:tcPr>
          <w:p w14:paraId="3249575F"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14:paraId="42A9B6D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lang w:val="ru-RU"/>
              </w:rPr>
            </w:pPr>
            <w:r w:rsidRPr="00875706">
              <w:rPr>
                <w:rFonts w:ascii="Times New Roman" w:hAnsi="Times New Roman" w:cs="Times New Roman"/>
                <w:b/>
                <w:bCs/>
                <w:color w:val="00B050"/>
                <w:sz w:val="20"/>
                <w:szCs w:val="20"/>
                <w:lang w:val="ru-RU"/>
              </w:rPr>
              <w:t>Декада инвалидов.</w:t>
            </w:r>
          </w:p>
          <w:p w14:paraId="03D771E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lang w:val="ru-RU"/>
              </w:rPr>
            </w:pPr>
            <w:r w:rsidRPr="00875706">
              <w:rPr>
                <w:rFonts w:ascii="Times New Roman" w:hAnsi="Times New Roman" w:cs="Times New Roman"/>
                <w:b/>
                <w:bCs/>
                <w:color w:val="00B050"/>
                <w:sz w:val="20"/>
                <w:szCs w:val="20"/>
                <w:lang w:val="ru-RU"/>
              </w:rPr>
              <w:t>Городской фестиваль детского творчества «Балачак иле».</w:t>
            </w:r>
          </w:p>
          <w:p w14:paraId="7B3A708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lang w:val="ru-RU"/>
              </w:rPr>
            </w:pPr>
          </w:p>
        </w:tc>
      </w:tr>
      <w:tr w:rsidR="00875706" w:rsidRPr="00D762D0" w14:paraId="188040DA" w14:textId="77777777" w:rsidTr="00A6133B">
        <w:trPr>
          <w:trHeight w:val="1087"/>
        </w:trPr>
        <w:tc>
          <w:tcPr>
            <w:tcW w:w="2122" w:type="dxa"/>
            <w:tcMar>
              <w:top w:w="72" w:type="dxa"/>
              <w:left w:w="144" w:type="dxa"/>
              <w:bottom w:w="72" w:type="dxa"/>
              <w:right w:w="144" w:type="dxa"/>
            </w:tcMar>
          </w:tcPr>
          <w:p w14:paraId="7F56B92F"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lastRenderedPageBreak/>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14:paraId="3D0B315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1. Создание в МБДОУ вариативной воспитывающей среды, позволяющей воспитанникам развиваться в различных видах деятельности </w:t>
            </w:r>
          </w:p>
          <w:p w14:paraId="7171AF33"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2. Ключевые элементы уклада МБДОУ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315B1F61"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3. </w:t>
            </w:r>
            <w:r w:rsidRPr="00875706">
              <w:rPr>
                <w:rFonts w:ascii="Times New Roman" w:hAnsi="Times New Roman" w:cs="Times New Roman"/>
                <w:color w:val="00B050"/>
                <w:sz w:val="20"/>
                <w:szCs w:val="20"/>
                <w:lang w:val="ru-RU"/>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p>
          <w:p w14:paraId="0FCF9CCA"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2ABEAEFA"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5. Процесс образования в МБДОУ строиться на содружестве с институтами культуры и социальными организациями, и родителями (законными представителями) воспитанников.</w:t>
            </w:r>
          </w:p>
          <w:p w14:paraId="704B6C2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875706" w:rsidRPr="00D762D0" w14:paraId="7883417D" w14:textId="77777777" w:rsidTr="00A6133B">
        <w:trPr>
          <w:trHeight w:val="1087"/>
        </w:trPr>
        <w:tc>
          <w:tcPr>
            <w:tcW w:w="2122" w:type="dxa"/>
            <w:tcMar>
              <w:top w:w="72" w:type="dxa"/>
              <w:left w:w="144" w:type="dxa"/>
              <w:bottom w:w="72" w:type="dxa"/>
              <w:right w:w="144" w:type="dxa"/>
            </w:tcMar>
          </w:tcPr>
          <w:p w14:paraId="0B449F46"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14:paraId="629EFD1F"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Стержнем годового цикла воспитательной работы МБДОУ являются ключевые общесадовские мероприятия, через которые осуществляется интеграция воспитательных усилий педагогов. </w:t>
            </w:r>
          </w:p>
          <w:p w14:paraId="08616D0D"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875706">
              <w:rPr>
                <w:rFonts w:ascii="Times New Roman" w:hAnsi="Times New Roman" w:cs="Times New Roman"/>
                <w:color w:val="00B050"/>
                <w:sz w:val="20"/>
                <w:szCs w:val="20"/>
                <w:lang w:val="ru-RU"/>
              </w:rPr>
              <w:t xml:space="preserve">       Образовательная деятельность в рамках формируемой части АОП ДО по региональной образовательной программе проводится в режиме дня. </w:t>
            </w:r>
          </w:p>
          <w:p w14:paraId="1CA13696"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Интеграция воспитательных задач проходит в образовательной деятельности по всем образовательным областям в течение всего времени пребывания ребенка в МБДОУ: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w:t>
            </w: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самостоятельная деятельность детей (художественная, двигательная, речевая, игровая, трудовая, исследовательская и др.), индивидуальная работа,</w:t>
            </w: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проектная деятельность определяется</w:t>
            </w: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годовым планом работы, рабочими образовательными программами групп. </w:t>
            </w:r>
          </w:p>
          <w:p w14:paraId="6FB7C81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Организация проектной деятельности может быть актуализирована планами социальных партнёров,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875706" w:rsidRPr="00D762D0" w14:paraId="075690A2" w14:textId="77777777" w:rsidTr="00A6133B">
        <w:trPr>
          <w:trHeight w:val="1087"/>
        </w:trPr>
        <w:tc>
          <w:tcPr>
            <w:tcW w:w="2122" w:type="dxa"/>
            <w:tcMar>
              <w:top w:w="72" w:type="dxa"/>
              <w:left w:w="144" w:type="dxa"/>
              <w:bottom w:w="72" w:type="dxa"/>
              <w:right w:w="144" w:type="dxa"/>
            </w:tcMar>
          </w:tcPr>
          <w:p w14:paraId="5E74486D"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Наличие достижения выраженных эффектов воспитательной работы</w:t>
            </w:r>
          </w:p>
        </w:tc>
        <w:tc>
          <w:tcPr>
            <w:tcW w:w="8221" w:type="dxa"/>
            <w:tcMar>
              <w:top w:w="72" w:type="dxa"/>
              <w:left w:w="144" w:type="dxa"/>
              <w:bottom w:w="72" w:type="dxa"/>
              <w:right w:w="144" w:type="dxa"/>
            </w:tcMar>
          </w:tcPr>
          <w:p w14:paraId="2E0B6CB8"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Мониторинг реализации образовательных программ показывает более 80% успешного освоения, включая воспитательные аспекты.</w:t>
            </w:r>
          </w:p>
        </w:tc>
      </w:tr>
      <w:tr w:rsidR="00875706" w:rsidRPr="00D762D0" w14:paraId="4833ADEE" w14:textId="77777777" w:rsidTr="00A6133B">
        <w:trPr>
          <w:trHeight w:val="1087"/>
        </w:trPr>
        <w:tc>
          <w:tcPr>
            <w:tcW w:w="2122" w:type="dxa"/>
            <w:tcMar>
              <w:top w:w="72" w:type="dxa"/>
              <w:left w:w="144" w:type="dxa"/>
              <w:bottom w:w="72" w:type="dxa"/>
              <w:right w:w="144" w:type="dxa"/>
            </w:tcMar>
          </w:tcPr>
          <w:p w14:paraId="1EF75CC3"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Участие в конкурсах лучших практик, мониторингов.</w:t>
            </w:r>
          </w:p>
        </w:tc>
        <w:tc>
          <w:tcPr>
            <w:tcW w:w="8221" w:type="dxa"/>
            <w:tcMar>
              <w:top w:w="72" w:type="dxa"/>
              <w:left w:w="144" w:type="dxa"/>
              <w:bottom w:w="72" w:type="dxa"/>
              <w:right w:w="144" w:type="dxa"/>
            </w:tcMar>
          </w:tcPr>
          <w:p w14:paraId="12AE6A60"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МБДОУ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14:paraId="57E7B2A3" w14:textId="77777777" w:rsidR="00875706" w:rsidRPr="00875706" w:rsidRDefault="00875706" w:rsidP="00875706">
      <w:pPr>
        <w:contextualSpacing/>
        <w:rPr>
          <w:rFonts w:ascii="Times New Roman" w:hAnsi="Times New Roman" w:cs="Times New Roman"/>
          <w:sz w:val="24"/>
          <w:szCs w:val="24"/>
        </w:rPr>
      </w:pPr>
    </w:p>
    <w:p w14:paraId="0E5D8DCE" w14:textId="5B1218E4" w:rsidR="00687673"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3"/>
        <w:tblW w:w="10343" w:type="dxa"/>
        <w:tblLayout w:type="fixed"/>
        <w:tblLook w:val="04A0" w:firstRow="1" w:lastRow="0" w:firstColumn="1" w:lastColumn="0" w:noHBand="0" w:noVBand="1"/>
      </w:tblPr>
      <w:tblGrid>
        <w:gridCol w:w="2547"/>
        <w:gridCol w:w="7796"/>
      </w:tblGrid>
      <w:tr w:rsidR="00875706" w:rsidRPr="00D762D0" w14:paraId="29EE1E18" w14:textId="77777777" w:rsidTr="00A6133B">
        <w:trPr>
          <w:trHeight w:val="835"/>
        </w:trPr>
        <w:tc>
          <w:tcPr>
            <w:tcW w:w="2547" w:type="dxa"/>
            <w:tcMar>
              <w:top w:w="72" w:type="dxa"/>
              <w:left w:w="144" w:type="dxa"/>
              <w:bottom w:w="72" w:type="dxa"/>
              <w:right w:w="144" w:type="dxa"/>
            </w:tcMar>
          </w:tcPr>
          <w:p w14:paraId="3EE74DF1"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14:paraId="4AA5F9A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В МБДОУ функционируют дошкольных 14 групп, из них 8 компенсирующей направленности для детей с ТНР и 1 группа для обучающихся с ЗПР.</w:t>
            </w:r>
          </w:p>
          <w:p w14:paraId="5C686DF6"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В штатном расписании выделены 8,5 ставок учителей-логопедов, 1 ставка учителя-дефектолога для работы в данных группах и 3 ставки педагога-психолога.</w:t>
            </w:r>
          </w:p>
          <w:p w14:paraId="2D4F69D5"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Организация образовательного и воспитательного процесса основана на основе понедельных лексических тем. </w:t>
            </w:r>
          </w:p>
          <w:p w14:paraId="5A9BE6B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6051D864" w14:textId="21DD8F8E" w:rsidR="00875706" w:rsidRDefault="00875706" w:rsidP="00875706">
      <w:pPr>
        <w:contextualSpacing/>
        <w:rPr>
          <w:rFonts w:ascii="Times New Roman" w:hAnsi="Times New Roman" w:cs="Times New Roman"/>
          <w:sz w:val="24"/>
          <w:szCs w:val="24"/>
        </w:rPr>
      </w:pPr>
    </w:p>
    <w:p w14:paraId="616CFA2C" w14:textId="2C5B810F"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 xml:space="preserve">Необходимость взаимодействия педагогов с родителями традиционно признаѐтся важнейшим условием эффективности воспитания детей. </w:t>
      </w:r>
    </w:p>
    <w:p w14:paraId="2CC658E1" w14:textId="0CB41878"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75706">
        <w:rPr>
          <w:rFonts w:ascii="Times New Roman" w:hAnsi="Times New Roman" w:cs="Times New Roman"/>
          <w:sz w:val="24"/>
          <w:szCs w:val="24"/>
        </w:rPr>
        <w:t xml:space="preserve">Более того, в соответствии с ФГОС ДО сотрудничества с родителями является одним из основных принципов дошкольного образования. </w:t>
      </w:r>
    </w:p>
    <w:p w14:paraId="504C82FC" w14:textId="0C59F719"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МБДОУ,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14:paraId="2249CFD2" w14:textId="23A134F4"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14:paraId="04B66FB4" w14:textId="5934E69A"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u w:val="single"/>
        </w:rPr>
        <w:t>Цель взаимодействия</w:t>
      </w:r>
      <w:r w:rsidRPr="00875706">
        <w:rPr>
          <w:rFonts w:ascii="Times New Roman" w:hAnsi="Times New Roman" w:cs="Times New Roman"/>
          <w:sz w:val="24"/>
          <w:szCs w:val="24"/>
        </w:rPr>
        <w:t xml:space="preserve">: объединение усилий педагогов МБДОУ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65E7F9A5" w14:textId="77777777" w:rsidR="00875706" w:rsidRPr="00875706" w:rsidRDefault="00875706" w:rsidP="00875706">
      <w:pPr>
        <w:contextualSpacing/>
        <w:jc w:val="both"/>
        <w:rPr>
          <w:rFonts w:ascii="Times New Roman" w:hAnsi="Times New Roman" w:cs="Times New Roman"/>
          <w:sz w:val="24"/>
          <w:szCs w:val="24"/>
          <w:u w:val="single"/>
        </w:rPr>
      </w:pPr>
      <w:r w:rsidRPr="00875706">
        <w:rPr>
          <w:rFonts w:ascii="Times New Roman" w:hAnsi="Times New Roman" w:cs="Times New Roman"/>
          <w:sz w:val="24"/>
          <w:szCs w:val="24"/>
          <w:u w:val="single"/>
        </w:rPr>
        <w:t xml:space="preserve">Задачи: </w:t>
      </w:r>
    </w:p>
    <w:p w14:paraId="0F61240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1. Повысить компетентность родителей в вопросах развития личностных качеств детей дошкольного возраста. </w:t>
      </w:r>
    </w:p>
    <w:p w14:paraId="1CB1034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2. Оказать психолого-педагогической поддержку родителям в воспитании ребенка. </w:t>
      </w:r>
    </w:p>
    <w:p w14:paraId="4DD6AA1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3. Объединить усилия педагогов и семьи по воспитанию дошкольников посредством совместных мероприятий. </w:t>
      </w:r>
    </w:p>
    <w:p w14:paraId="3F48B15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u w:val="single"/>
        </w:rPr>
        <w:t>Основные формы и содержание работы с родителями</w:t>
      </w:r>
      <w:r w:rsidRPr="00875706">
        <w:rPr>
          <w:rFonts w:ascii="Times New Roman" w:hAnsi="Times New Roman" w:cs="Times New Roman"/>
          <w:sz w:val="24"/>
          <w:szCs w:val="24"/>
        </w:rPr>
        <w:t xml:space="preserve"> обучающихся с ОВЗ в процессе реализации Программы ВОСПИТАНИЯ:</w:t>
      </w:r>
    </w:p>
    <w:p w14:paraId="62C72C4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1. 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14:paraId="0DFB181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2. 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14:paraId="74D89BF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3. 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34E57DD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4. 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14:paraId="6318C89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5. 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14:paraId="48D51B6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6. «Родительская почта». В детском саду организована дистанционная форма сотрудничества МБДОУ с родителями. Взаимодействие происходит в социальной сети «ВКонтакте». Такая форма общения позволяет родителям уточнить различные вопросы, пополнить педагогические знания, обсудить проблемы. </w:t>
      </w:r>
    </w:p>
    <w:p w14:paraId="32884B1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8. 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14:paraId="31B60FB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9.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3086CA0F" w14:textId="77777777" w:rsidR="00875706" w:rsidRPr="00875706" w:rsidRDefault="00875706" w:rsidP="00875706">
      <w:pPr>
        <w:contextualSpacing/>
        <w:jc w:val="both"/>
        <w:rPr>
          <w:rFonts w:ascii="Times New Roman" w:hAnsi="Times New Roman" w:cs="Times New Roman"/>
          <w:sz w:val="24"/>
          <w:szCs w:val="24"/>
        </w:rPr>
      </w:pPr>
    </w:p>
    <w:p w14:paraId="3E0279B7"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lastRenderedPageBreak/>
        <w:t>Часть, формируемая участниками образовательных отношений Содержательного раздела Программы ВОСПИТАНИЯ.</w:t>
      </w:r>
    </w:p>
    <w:p w14:paraId="00043A46"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 Содержание воспитательной работы направлено на развитие межэтнической культуры, коммуникативных способностей каждого обучающегося как субъекта взаимоотношений с представителями других национальностей.</w:t>
      </w:r>
    </w:p>
    <w:p w14:paraId="3D3C4C46"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14:paraId="4D46DFCA"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t xml:space="preserve">Организация образовательного и воспитательного процесса основана на основе понедельных лексических тем. </w:t>
      </w:r>
    </w:p>
    <w:p w14:paraId="33041F3A" w14:textId="77777777" w:rsidR="00875706" w:rsidRPr="00875706" w:rsidRDefault="00875706" w:rsidP="00875706">
      <w:pPr>
        <w:contextualSpacing/>
        <w:jc w:val="both"/>
        <w:rPr>
          <w:rFonts w:ascii="Times New Roman" w:hAnsi="Times New Roman" w:cs="Times New Roman"/>
          <w:color w:val="00B050"/>
          <w:sz w:val="24"/>
          <w:szCs w:val="24"/>
        </w:rPr>
      </w:pPr>
    </w:p>
    <w:p w14:paraId="402EBB8D" w14:textId="26F43B8E"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2.1.6.3.</w:t>
      </w:r>
      <w:r>
        <w:rPr>
          <w:rFonts w:ascii="Times New Roman" w:hAnsi="Times New Roman" w:cs="Times New Roman"/>
          <w:b/>
          <w:bCs/>
          <w:sz w:val="24"/>
          <w:szCs w:val="24"/>
        </w:rPr>
        <w:t xml:space="preserve"> </w:t>
      </w:r>
      <w:r w:rsidRPr="00875706">
        <w:rPr>
          <w:rFonts w:ascii="Times New Roman" w:hAnsi="Times New Roman" w:cs="Times New Roman"/>
          <w:b/>
          <w:bCs/>
          <w:sz w:val="24"/>
          <w:szCs w:val="24"/>
        </w:rPr>
        <w:t>Организационный раздел Программы ВОСПИТАНИЯ (п.49.3. ФАОП ДО).</w:t>
      </w:r>
    </w:p>
    <w:p w14:paraId="6D0CE69A" w14:textId="7141BCB3"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2.1.6.4.</w:t>
      </w:r>
      <w:r>
        <w:rPr>
          <w:rFonts w:ascii="Times New Roman" w:hAnsi="Times New Roman" w:cs="Times New Roman"/>
          <w:b/>
          <w:bCs/>
          <w:sz w:val="24"/>
          <w:szCs w:val="24"/>
        </w:rPr>
        <w:t xml:space="preserve"> </w:t>
      </w:r>
      <w:r w:rsidRPr="00875706">
        <w:rPr>
          <w:rFonts w:ascii="Times New Roman" w:hAnsi="Times New Roman" w:cs="Times New Roman"/>
          <w:b/>
          <w:bCs/>
          <w:sz w:val="24"/>
          <w:szCs w:val="24"/>
          <w:u w:val="single"/>
        </w:rPr>
        <w:t>Обязательная часть Организационного раздела Программы</w:t>
      </w:r>
      <w:r>
        <w:rPr>
          <w:rFonts w:ascii="Times New Roman" w:hAnsi="Times New Roman" w:cs="Times New Roman"/>
          <w:b/>
          <w:bCs/>
          <w:sz w:val="24"/>
          <w:szCs w:val="24"/>
          <w:u w:val="single"/>
        </w:rPr>
        <w:t xml:space="preserve"> </w:t>
      </w:r>
      <w:proofErr w:type="gramStart"/>
      <w:r w:rsidRPr="00875706">
        <w:rPr>
          <w:rFonts w:ascii="Times New Roman" w:hAnsi="Times New Roman" w:cs="Times New Roman"/>
          <w:b/>
          <w:bCs/>
          <w:sz w:val="24"/>
          <w:szCs w:val="24"/>
          <w:u w:val="single"/>
        </w:rPr>
        <w:t>ВОСПИТАНИЯ .</w:t>
      </w:r>
      <w:proofErr w:type="gramEnd"/>
    </w:p>
    <w:p w14:paraId="22F7877A" w14:textId="77777777" w:rsidR="00875706" w:rsidRPr="00875706" w:rsidRDefault="00875706" w:rsidP="00875706">
      <w:pPr>
        <w:contextualSpacing/>
        <w:jc w:val="center"/>
        <w:rPr>
          <w:rFonts w:ascii="Times New Roman" w:hAnsi="Times New Roman" w:cs="Times New Roman"/>
          <w:b/>
          <w:bCs/>
          <w:sz w:val="24"/>
          <w:szCs w:val="24"/>
          <w:u w:val="single"/>
        </w:rPr>
      </w:pPr>
    </w:p>
    <w:p w14:paraId="509F696E" w14:textId="77777777" w:rsid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 xml:space="preserve">Общие требования к условиям реализации Программы ВОСПИТАНИЯ </w:t>
      </w:r>
    </w:p>
    <w:p w14:paraId="0D150B98" w14:textId="0A148783"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 xml:space="preserve"> (п.49.3.1. ФАОП ДО).</w:t>
      </w:r>
    </w:p>
    <w:p w14:paraId="7B6A8980" w14:textId="0F378B71"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Программа ВОСПИТАНИЯ МБДОУ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МБДОУ направлен на сохранение преемственности принципов воспитания с уровня дошкольного образования на уровень начального общего образования:</w:t>
      </w:r>
    </w:p>
    <w:p w14:paraId="4129F80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w:t>
      </w:r>
    </w:p>
    <w:p w14:paraId="021DCAA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4BF3A6B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3. Взаимодействие с родителей (законным представителям) по вопросам воспитания.</w:t>
      </w:r>
    </w:p>
    <w:p w14:paraId="5D5033C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14:paraId="68DEE342" w14:textId="339EFDD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14:paraId="49C13AE2" w14:textId="35C08925"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МБДОУ распорядка дневного, недельного, месячного, годового цикла жизни МБДОУ.</w:t>
      </w:r>
    </w:p>
    <w:p w14:paraId="14FCDD20" w14:textId="3B9D6F6C"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Для реализации Программы ВОСПИТАНИЯ уклад целенаправленно проектировался командой МБДОУ и был принят всеми участниками образовательных отношений.</w:t>
      </w:r>
    </w:p>
    <w:p w14:paraId="4A95F533" w14:textId="6E2147E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Процесс проектирования уклада МБДОУ включал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875706" w:rsidRPr="00153605" w14:paraId="7FFD93E6" w14:textId="77777777" w:rsidTr="00A6133B">
        <w:tc>
          <w:tcPr>
            <w:tcW w:w="880" w:type="dxa"/>
            <w:tcBorders>
              <w:top w:val="single" w:sz="4" w:space="0" w:color="auto"/>
              <w:bottom w:val="single" w:sz="4" w:space="0" w:color="auto"/>
              <w:right w:val="single" w:sz="4" w:space="0" w:color="auto"/>
            </w:tcBorders>
          </w:tcPr>
          <w:p w14:paraId="75EC77DF"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14:paraId="0BBF97C2"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14:paraId="502D96C3"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875706" w:rsidRPr="00153605" w14:paraId="6B980582" w14:textId="77777777" w:rsidTr="00A6133B">
        <w:tc>
          <w:tcPr>
            <w:tcW w:w="880" w:type="dxa"/>
            <w:tcBorders>
              <w:top w:val="single" w:sz="4" w:space="0" w:color="auto"/>
              <w:bottom w:val="single" w:sz="4" w:space="0" w:color="auto"/>
              <w:right w:val="single" w:sz="4" w:space="0" w:color="auto"/>
            </w:tcBorders>
          </w:tcPr>
          <w:p w14:paraId="3E1FCF52"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14:paraId="656164DD"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МБДОУ.</w:t>
            </w:r>
          </w:p>
        </w:tc>
        <w:tc>
          <w:tcPr>
            <w:tcW w:w="3973" w:type="dxa"/>
            <w:tcBorders>
              <w:top w:val="single" w:sz="4" w:space="0" w:color="auto"/>
              <w:left w:val="single" w:sz="4" w:space="0" w:color="auto"/>
              <w:bottom w:val="single" w:sz="4" w:space="0" w:color="auto"/>
            </w:tcBorders>
          </w:tcPr>
          <w:p w14:paraId="64675796"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Устав МБДОУ, локальные акты, правила поведения для обучающихся и педагогических работников, внутренняя символика.</w:t>
            </w:r>
          </w:p>
        </w:tc>
      </w:tr>
      <w:tr w:rsidR="00875706" w:rsidRPr="00153605" w14:paraId="2F136FC0" w14:textId="77777777" w:rsidTr="00A6133B">
        <w:tc>
          <w:tcPr>
            <w:tcW w:w="880" w:type="dxa"/>
            <w:tcBorders>
              <w:top w:val="single" w:sz="4" w:space="0" w:color="auto"/>
              <w:bottom w:val="single" w:sz="4" w:space="0" w:color="auto"/>
              <w:right w:val="single" w:sz="4" w:space="0" w:color="auto"/>
            </w:tcBorders>
          </w:tcPr>
          <w:p w14:paraId="42183B45"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14:paraId="36A6A766" w14:textId="77777777" w:rsidR="00875706" w:rsidRPr="00153605"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С</w:t>
            </w:r>
            <w:r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Pr="00153605">
              <w:rPr>
                <w:rFonts w:ascii="Times New Roman" w:hAnsi="Times New Roman" w:cs="Times New Roman"/>
                <w:color w:val="000000" w:themeColor="text1"/>
              </w:rPr>
              <w:t xml:space="preserve"> ценностно-смысловое наполнение во всех форматах жизнедеятельности МБДОУ:</w:t>
            </w:r>
          </w:p>
          <w:p w14:paraId="3270CC06"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специфику МБДОУ видов деятельности; </w:t>
            </w:r>
          </w:p>
          <w:p w14:paraId="2C4FBF19"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обустройство развивающей предметно-пространственной </w:t>
            </w:r>
            <w:r w:rsidRPr="00153605">
              <w:rPr>
                <w:rFonts w:ascii="Times New Roman" w:hAnsi="Times New Roman" w:cs="Times New Roman"/>
                <w:color w:val="000000" w:themeColor="text1"/>
              </w:rPr>
              <w:lastRenderedPageBreak/>
              <w:t xml:space="preserve">среды; </w:t>
            </w:r>
          </w:p>
          <w:p w14:paraId="0A62EF69"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организацию режима дня; </w:t>
            </w:r>
          </w:p>
          <w:p w14:paraId="10875402"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разработку традиций и ритуалов МБДОУ; </w:t>
            </w:r>
          </w:p>
          <w:p w14:paraId="32AE816E" w14:textId="77777777" w:rsidR="00875706" w:rsidRPr="00153605"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14:paraId="6BA83558"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lastRenderedPageBreak/>
              <w:t>АОП ДО и Программа воспитания.</w:t>
            </w:r>
          </w:p>
        </w:tc>
      </w:tr>
      <w:tr w:rsidR="00875706" w:rsidRPr="00153605" w14:paraId="464B34A0" w14:textId="77777777" w:rsidTr="00A6133B">
        <w:tc>
          <w:tcPr>
            <w:tcW w:w="880" w:type="dxa"/>
            <w:tcBorders>
              <w:top w:val="single" w:sz="4" w:space="0" w:color="auto"/>
              <w:bottom w:val="single" w:sz="4" w:space="0" w:color="auto"/>
              <w:right w:val="single" w:sz="4" w:space="0" w:color="auto"/>
            </w:tcBorders>
          </w:tcPr>
          <w:p w14:paraId="17B2D91E"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lastRenderedPageBreak/>
              <w:t>3.</w:t>
            </w:r>
          </w:p>
        </w:tc>
        <w:tc>
          <w:tcPr>
            <w:tcW w:w="5240" w:type="dxa"/>
            <w:tcBorders>
              <w:top w:val="single" w:sz="4" w:space="0" w:color="auto"/>
              <w:left w:val="single" w:sz="4" w:space="0" w:color="auto"/>
              <w:bottom w:val="single" w:sz="4" w:space="0" w:color="auto"/>
              <w:right w:val="single" w:sz="4" w:space="0" w:color="auto"/>
            </w:tcBorders>
          </w:tcPr>
          <w:p w14:paraId="43400880"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принятие всеми участниками образовательных отношений уклада МБДОУ.</w:t>
            </w:r>
          </w:p>
        </w:tc>
        <w:tc>
          <w:tcPr>
            <w:tcW w:w="3973" w:type="dxa"/>
            <w:tcBorders>
              <w:top w:val="single" w:sz="4" w:space="0" w:color="auto"/>
              <w:left w:val="single" w:sz="4" w:space="0" w:color="auto"/>
              <w:bottom w:val="single" w:sz="4" w:space="0" w:color="auto"/>
            </w:tcBorders>
          </w:tcPr>
          <w:p w14:paraId="0A92DD9C"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Требования к кадровому составу и профессиональной подготовке сотрудников. Взаимодействие МБДОУ с семьями обучающихся.</w:t>
            </w:r>
          </w:p>
          <w:p w14:paraId="3F4C6B9C"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14:paraId="71C91384"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МБДОУ с социальным окружением.</w:t>
            </w:r>
          </w:p>
          <w:p w14:paraId="49FE929C"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14:paraId="4E2EC2AE" w14:textId="77777777" w:rsidR="00875706" w:rsidRDefault="00875706" w:rsidP="00875706">
      <w:pPr>
        <w:ind w:firstLine="720"/>
        <w:jc w:val="both"/>
        <w:rPr>
          <w:color w:val="000000" w:themeColor="text1"/>
          <w:sz w:val="24"/>
          <w:szCs w:val="24"/>
        </w:rPr>
      </w:pPr>
    </w:p>
    <w:p w14:paraId="1B64A577" w14:textId="7BD34FC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Уклад ребенка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7F2C917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Воспитывающая среда строится по трем линиям:</w:t>
      </w:r>
    </w:p>
    <w:p w14:paraId="6BD51D6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педагогического работника", который создает предметно-образную среду, способствующую воспитанию необходимых качеств;</w:t>
      </w:r>
    </w:p>
    <w:p w14:paraId="69D6DC6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14:paraId="72D2345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ребенка", который самостоятельно действует, творит, получает опыт деятельности, в особенности - игровой.</w:t>
      </w:r>
    </w:p>
    <w:p w14:paraId="052F7834" w14:textId="77777777" w:rsidR="00875706" w:rsidRPr="00875706" w:rsidRDefault="00875706" w:rsidP="00875706">
      <w:pPr>
        <w:contextualSpacing/>
        <w:jc w:val="both"/>
        <w:rPr>
          <w:rFonts w:ascii="Times New Roman" w:hAnsi="Times New Roman" w:cs="Times New Roman"/>
          <w:sz w:val="24"/>
          <w:szCs w:val="24"/>
        </w:rPr>
      </w:pPr>
    </w:p>
    <w:p w14:paraId="09232129" w14:textId="77777777"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Воспитывающая среда.</w:t>
      </w:r>
    </w:p>
    <w:p w14:paraId="23BBD333" w14:textId="57F8E223"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Воспитывающая среда -</w:t>
      </w:r>
      <w:r>
        <w:rPr>
          <w:rFonts w:ascii="Times New Roman" w:hAnsi="Times New Roman" w:cs="Times New Roman"/>
          <w:sz w:val="24"/>
          <w:szCs w:val="24"/>
        </w:rPr>
        <w:t xml:space="preserve"> </w:t>
      </w:r>
      <w:r w:rsidRPr="00875706">
        <w:rPr>
          <w:rFonts w:ascii="Times New Roman" w:hAnsi="Times New Roman" w:cs="Times New Roman"/>
          <w:sz w:val="24"/>
          <w:szCs w:val="24"/>
        </w:rPr>
        <w:t>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w:t>
      </w:r>
    </w:p>
    <w:p w14:paraId="1FBD38A3" w14:textId="16300808"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Воспитывающая среда в дошкольных группах строится по трем линиям:</w:t>
      </w:r>
    </w:p>
    <w:p w14:paraId="3932889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взрослого, который создает предметно-образную среду, способствующую воспитанию необходимых качеств;</w:t>
      </w:r>
    </w:p>
    <w:p w14:paraId="62AE548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54EEADA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ребенка, который самостоятельно действует, творит, получает опыт деятельности, в особенности игровой, как ведущей в дошкольном детстве;</w:t>
      </w:r>
    </w:p>
    <w:p w14:paraId="63894A0B" w14:textId="77777777" w:rsidR="00875706" w:rsidRPr="00875706" w:rsidRDefault="00875706" w:rsidP="00875706">
      <w:pPr>
        <w:contextualSpacing/>
        <w:jc w:val="both"/>
        <w:rPr>
          <w:rFonts w:ascii="Times New Roman" w:hAnsi="Times New Roman" w:cs="Times New Roman"/>
          <w:sz w:val="24"/>
          <w:szCs w:val="24"/>
        </w:rPr>
      </w:pPr>
    </w:p>
    <w:p w14:paraId="24EA686E" w14:textId="02083302"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Взаимодействия педагогического работника с детьми с ОВЗ</w:t>
      </w:r>
    </w:p>
    <w:p w14:paraId="4FB51508" w14:textId="77777777"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в рамках Программы ВОСПИТАНИЯ.</w:t>
      </w:r>
    </w:p>
    <w:p w14:paraId="70F4C246" w14:textId="0F99827C" w:rsidR="00875706" w:rsidRPr="00875706" w:rsidRDefault="00875706" w:rsidP="00875706">
      <w:pPr>
        <w:contextualSpacing/>
        <w:jc w:val="center"/>
        <w:rPr>
          <w:rFonts w:ascii="Times New Roman" w:hAnsi="Times New Roman" w:cs="Times New Roman"/>
          <w:b/>
          <w:bCs/>
          <w:sz w:val="24"/>
          <w:szCs w:val="24"/>
        </w:rPr>
      </w:pPr>
    </w:p>
    <w:p w14:paraId="78CDE69F" w14:textId="0F2F8FB7"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События МБДОУ (п.49.3.2. ФАОП ДО).</w:t>
      </w:r>
    </w:p>
    <w:p w14:paraId="0E1550E2" w14:textId="77777777" w:rsidR="00875706" w:rsidRPr="00875706" w:rsidRDefault="00875706" w:rsidP="00875706">
      <w:pPr>
        <w:contextualSpacing/>
        <w:jc w:val="both"/>
        <w:rPr>
          <w:rFonts w:ascii="Times New Roman" w:hAnsi="Times New Roman" w:cs="Times New Roman"/>
          <w:sz w:val="24"/>
          <w:szCs w:val="24"/>
        </w:rPr>
      </w:pPr>
    </w:p>
    <w:p w14:paraId="62CCAFF6" w14:textId="3FF6C751"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r w:rsidRPr="00875706">
        <w:rPr>
          <w:rFonts w:ascii="Times New Roman" w:hAnsi="Times New Roman" w:cs="Times New Roman"/>
          <w:sz w:val="24"/>
          <w:szCs w:val="24"/>
        </w:rPr>
        <w:lastRenderedPageBreak/>
        <w:t>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14:paraId="6187639B" w14:textId="77777777" w:rsidR="00875706" w:rsidRPr="00875706" w:rsidRDefault="00875706" w:rsidP="00875706">
      <w:pPr>
        <w:contextualSpacing/>
        <w:jc w:val="both"/>
        <w:rPr>
          <w:rFonts w:ascii="Times New Roman" w:hAnsi="Times New Roman" w:cs="Times New Roman"/>
          <w:sz w:val="24"/>
          <w:szCs w:val="24"/>
        </w:rPr>
      </w:pPr>
    </w:p>
    <w:p w14:paraId="2205191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73884B5F" w14:textId="4ED5B02D"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14:paraId="468B2D81" w14:textId="6B7EEBD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14:paraId="73BE6F77" w14:textId="70C99C86"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Проектирование событий возможно в следующих формах:</w:t>
      </w:r>
    </w:p>
    <w:p w14:paraId="6BC715A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разработка и реализация значимых событий в ведущих видах деятельности (детско - взрослый спектакль, построение эксперимента, совместное конструирование, спортивные игры и др.); </w:t>
      </w:r>
    </w:p>
    <w:p w14:paraId="4F957C7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14:paraId="34D46C8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создание творческих детско-взрослых проектов.</w:t>
      </w:r>
    </w:p>
    <w:p w14:paraId="5454FABE" w14:textId="4500E6DD"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Основой реализации комплексно-тематического принципа построения рабочей программы ВОСПИТАНИЯ являются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14:paraId="5B243A9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явлениям нравственной жизни ребенка;</w:t>
      </w:r>
    </w:p>
    <w:p w14:paraId="17E89E7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окружающей природе;</w:t>
      </w:r>
    </w:p>
    <w:p w14:paraId="52139BA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миру искусства и литературы;</w:t>
      </w:r>
    </w:p>
    <w:p w14:paraId="554876B8"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традиционным для семьи, общества и государства праздничным событиям;</w:t>
      </w:r>
    </w:p>
    <w:p w14:paraId="57FF4B2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событиям, формирующим чувство гражданской принадлежности ребенка;</w:t>
      </w:r>
    </w:p>
    <w:p w14:paraId="77F22C78"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сезонным явлениям;</w:t>
      </w:r>
    </w:p>
    <w:p w14:paraId="20A0DE9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народной культуре и традициям.</w:t>
      </w:r>
    </w:p>
    <w:p w14:paraId="6BF49CA7" w14:textId="4B35A9FE" w:rsidR="00875706" w:rsidRPr="00411D2D" w:rsidRDefault="00411D2D" w:rsidP="00875706">
      <w:pPr>
        <w:contextualSpacing/>
        <w:jc w:val="both"/>
        <w:rPr>
          <w:rFonts w:ascii="Times New Roman" w:hAnsi="Times New Roman" w:cs="Times New Roman"/>
          <w:color w:val="00B050"/>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К традиционным мероприятиям ДОО относятся: День знаний, Осенний бал, Новый год, Спартакиада, Масленица, 8 Марта, День Победы, Выпускной бал, День защиты детей</w:t>
      </w:r>
      <w:r w:rsidR="00875706" w:rsidRPr="00411D2D">
        <w:rPr>
          <w:rFonts w:ascii="Times New Roman" w:hAnsi="Times New Roman" w:cs="Times New Roman"/>
          <w:color w:val="00B050"/>
          <w:sz w:val="24"/>
          <w:szCs w:val="24"/>
        </w:rPr>
        <w:t>, Балачак иле, Декада инвалидов.</w:t>
      </w:r>
    </w:p>
    <w:p w14:paraId="5723548A" w14:textId="2754F224"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Ежегодно проходят выставки творческих работ (осень, зима, весна, лето), взрослые и дети принимают участие в конкурсных мероприятиях города и области.</w:t>
      </w:r>
    </w:p>
    <w:p w14:paraId="1D4D7412" w14:textId="3DA2C7A8"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В МБДОУ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w:t>
      </w:r>
      <w:r w:rsidR="00875706" w:rsidRPr="00875706">
        <w:rPr>
          <w:rFonts w:ascii="Times New Roman" w:hAnsi="Times New Roman" w:cs="Times New Roman"/>
          <w:sz w:val="24"/>
          <w:szCs w:val="24"/>
        </w:rPr>
        <w:lastRenderedPageBreak/>
        <w:t>работы в МБДОУ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14:paraId="7609AF71" w14:textId="3D419F3D"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Правильно организованные </w:t>
      </w:r>
      <w:r w:rsidR="00875706" w:rsidRPr="00411D2D">
        <w:rPr>
          <w:rFonts w:ascii="Times New Roman" w:hAnsi="Times New Roman" w:cs="Times New Roman"/>
          <w:i/>
          <w:iCs/>
          <w:sz w:val="24"/>
          <w:szCs w:val="24"/>
        </w:rPr>
        <w:t>праздники в детском саду</w:t>
      </w:r>
      <w:r w:rsidR="00875706" w:rsidRPr="00875706">
        <w:rPr>
          <w:rFonts w:ascii="Times New Roman" w:hAnsi="Times New Roman" w:cs="Times New Roman"/>
          <w:sz w:val="24"/>
          <w:szCs w:val="24"/>
        </w:rPr>
        <w:t xml:space="preserve">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Второе условие — участие родителей. Третье условие — поддержка детской инициативы.</w:t>
      </w:r>
    </w:p>
    <w:p w14:paraId="49C53A3A" w14:textId="3994EF87"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Общие дела</w:t>
      </w:r>
      <w:r w:rsidR="00875706" w:rsidRPr="00875706">
        <w:rPr>
          <w:rFonts w:ascii="Times New Roman" w:hAnsi="Times New Roman" w:cs="Times New Roman"/>
          <w:sz w:val="24"/>
          <w:szCs w:val="24"/>
        </w:rPr>
        <w:t xml:space="preserve"> - это события,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МБДОУ такими являются:</w:t>
      </w:r>
    </w:p>
    <w:p w14:paraId="2E579F4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социальные и экологические акции;</w:t>
      </w:r>
    </w:p>
    <w:p w14:paraId="7287642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выставки;</w:t>
      </w:r>
    </w:p>
    <w:p w14:paraId="4F1B015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проекты;</w:t>
      </w:r>
    </w:p>
    <w:p w14:paraId="5A0E5AB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спортивные и оздоровительные мероприятия;</w:t>
      </w:r>
    </w:p>
    <w:p w14:paraId="73BAF399"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конкурсы;</w:t>
      </w:r>
    </w:p>
    <w:p w14:paraId="66201B9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выставки.</w:t>
      </w:r>
    </w:p>
    <w:p w14:paraId="5EA5484C" w14:textId="04B8D367"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В группах детского сада ежедневно проводятся </w:t>
      </w:r>
      <w:r w:rsidR="00875706" w:rsidRPr="00411D2D">
        <w:rPr>
          <w:rFonts w:ascii="Times New Roman" w:hAnsi="Times New Roman" w:cs="Times New Roman"/>
          <w:i/>
          <w:iCs/>
          <w:sz w:val="24"/>
          <w:szCs w:val="24"/>
        </w:rPr>
        <w:t>утренний и вечерний круг</w:t>
      </w:r>
      <w:r w:rsidR="00875706" w:rsidRPr="00875706">
        <w:rPr>
          <w:rFonts w:ascii="Times New Roman" w:hAnsi="Times New Roman" w:cs="Times New Roman"/>
          <w:sz w:val="24"/>
          <w:szCs w:val="24"/>
        </w:rPr>
        <w:t>,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14:paraId="1BB3A9C2" w14:textId="7C080F52"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Прогулка</w:t>
      </w:r>
      <w:r w:rsidR="00875706" w:rsidRPr="00875706">
        <w:rPr>
          <w:rFonts w:ascii="Times New Roman" w:hAnsi="Times New Roman" w:cs="Times New Roman"/>
          <w:sz w:val="24"/>
          <w:szCs w:val="24"/>
        </w:rPr>
        <w:t xml:space="preserve"> - обязательный элемент режима дня. Правильно организованная и продуманная прогулка помогает решать воспитательно-образовательные задачи:</w:t>
      </w:r>
    </w:p>
    <w:p w14:paraId="568449A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развивает умственные способности и наблюдательность: получают много </w:t>
      </w:r>
      <w:proofErr w:type="gramStart"/>
      <w:r w:rsidRPr="00875706">
        <w:rPr>
          <w:rFonts w:ascii="Times New Roman" w:hAnsi="Times New Roman" w:cs="Times New Roman"/>
          <w:sz w:val="24"/>
          <w:szCs w:val="24"/>
        </w:rPr>
        <w:t>новых  впечатлений</w:t>
      </w:r>
      <w:proofErr w:type="gramEnd"/>
      <w:r w:rsidRPr="00875706">
        <w:rPr>
          <w:rFonts w:ascii="Times New Roman" w:hAnsi="Times New Roman" w:cs="Times New Roman"/>
          <w:sz w:val="24"/>
          <w:szCs w:val="24"/>
        </w:rPr>
        <w:t xml:space="preserve">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14:paraId="2C0B2F4A"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дает возможность знакомить детей с родным городом, его </w:t>
      </w:r>
      <w:proofErr w:type="gramStart"/>
      <w:r w:rsidRPr="00875706">
        <w:rPr>
          <w:rFonts w:ascii="Times New Roman" w:hAnsi="Times New Roman" w:cs="Times New Roman"/>
          <w:sz w:val="24"/>
          <w:szCs w:val="24"/>
        </w:rPr>
        <w:t>достопримечательностями,  трудом</w:t>
      </w:r>
      <w:proofErr w:type="gramEnd"/>
      <w:r w:rsidRPr="00875706">
        <w:rPr>
          <w:rFonts w:ascii="Times New Roman" w:hAnsi="Times New Roman" w:cs="Times New Roman"/>
          <w:sz w:val="24"/>
          <w:szCs w:val="24"/>
        </w:rPr>
        <w:t xml:space="preserve"> взрослых, которые озеленяют его улицы, строят красивые дома, асфальтируют  дороги и т.д.;</w:t>
      </w:r>
    </w:p>
    <w:p w14:paraId="442201A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удовлетворяет естественную биологическую потребность ребенка в движении;</w:t>
      </w:r>
    </w:p>
    <w:p w14:paraId="67A5257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дети учатся преодолевать различные препятствия, становятся подвижными, </w:t>
      </w:r>
      <w:proofErr w:type="gramStart"/>
      <w:r w:rsidRPr="00875706">
        <w:rPr>
          <w:rFonts w:ascii="Times New Roman" w:hAnsi="Times New Roman" w:cs="Times New Roman"/>
          <w:sz w:val="24"/>
          <w:szCs w:val="24"/>
        </w:rPr>
        <w:t>ловкими,  смелыми</w:t>
      </w:r>
      <w:proofErr w:type="gramEnd"/>
      <w:r w:rsidRPr="00875706">
        <w:rPr>
          <w:rFonts w:ascii="Times New Roman" w:hAnsi="Times New Roman" w:cs="Times New Roman"/>
          <w:sz w:val="24"/>
          <w:szCs w:val="24"/>
        </w:rPr>
        <w:t>, выносливыми;</w:t>
      </w:r>
    </w:p>
    <w:p w14:paraId="459C793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у детей вырабатывается двигательные умения и навыки, укрепляется мышечная система, повышается жизненный тонус;</w:t>
      </w:r>
    </w:p>
    <w:p w14:paraId="1EE2108A"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на прогулке решаются задачи умственного, нравственного, физического, трудового и эстетического воспитания.</w:t>
      </w:r>
    </w:p>
    <w:p w14:paraId="61A13966" w14:textId="071074CD"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Проводится прогулка два раза в день (в первую и вторую половину дня).</w:t>
      </w:r>
    </w:p>
    <w:p w14:paraId="0123F1E6" w14:textId="77777777" w:rsidR="00875706" w:rsidRPr="00875706" w:rsidRDefault="00875706" w:rsidP="00875706">
      <w:pPr>
        <w:contextualSpacing/>
        <w:jc w:val="both"/>
        <w:rPr>
          <w:rFonts w:ascii="Times New Roman" w:hAnsi="Times New Roman" w:cs="Times New Roman"/>
          <w:sz w:val="24"/>
          <w:szCs w:val="24"/>
        </w:rPr>
      </w:pPr>
    </w:p>
    <w:p w14:paraId="5B03B0FC" w14:textId="77777777" w:rsidR="00875706" w:rsidRPr="00875706" w:rsidRDefault="00875706" w:rsidP="00875706">
      <w:pPr>
        <w:contextualSpacing/>
        <w:jc w:val="both"/>
        <w:rPr>
          <w:rFonts w:ascii="Times New Roman" w:hAnsi="Times New Roman" w:cs="Times New Roman"/>
          <w:sz w:val="24"/>
          <w:szCs w:val="24"/>
        </w:rPr>
      </w:pPr>
      <w:r w:rsidRPr="00411D2D">
        <w:rPr>
          <w:rFonts w:ascii="Times New Roman" w:hAnsi="Times New Roman" w:cs="Times New Roman"/>
          <w:i/>
          <w:iCs/>
          <w:sz w:val="24"/>
          <w:szCs w:val="24"/>
        </w:rPr>
        <w:lastRenderedPageBreak/>
        <w:t>Режимные моменты</w:t>
      </w:r>
      <w:r w:rsidRPr="00875706">
        <w:rPr>
          <w:rFonts w:ascii="Times New Roman" w:hAnsi="Times New Roman" w:cs="Times New Roman"/>
          <w:sz w:val="24"/>
          <w:szCs w:val="24"/>
        </w:rPr>
        <w:t>.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МБДОУ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w:t>
      </w:r>
    </w:p>
    <w:p w14:paraId="02BB1CE7" w14:textId="3080719C"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Утренняя встреча</w:t>
      </w:r>
      <w:r w:rsidR="00875706" w:rsidRPr="00875706">
        <w:rPr>
          <w:rFonts w:ascii="Times New Roman" w:hAnsi="Times New Roman" w:cs="Times New Roman"/>
          <w:sz w:val="24"/>
          <w:szCs w:val="24"/>
        </w:rPr>
        <w:t xml:space="preserve">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14:paraId="2B6EF9D2" w14:textId="60B8E6F0"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Подготовка к завтраку</w:t>
      </w:r>
      <w:r w:rsidR="00875706" w:rsidRPr="00875706">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гигиенические процедуры</w:t>
      </w:r>
      <w:r w:rsidR="00875706" w:rsidRPr="00875706">
        <w:rPr>
          <w:rFonts w:ascii="Times New Roman" w:hAnsi="Times New Roman" w:cs="Times New Roman"/>
          <w:sz w:val="24"/>
          <w:szCs w:val="24"/>
        </w:rPr>
        <w:t xml:space="preserve">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приёма пищи и нормы поведения за столом.</w:t>
      </w:r>
    </w:p>
    <w:p w14:paraId="58D32243" w14:textId="0ACFE35C"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Зарядка, гимнастика</w:t>
      </w:r>
      <w:r w:rsidR="00875706" w:rsidRPr="00875706">
        <w:rPr>
          <w:rFonts w:ascii="Times New Roman" w:hAnsi="Times New Roman" w:cs="Times New Roman"/>
          <w:sz w:val="24"/>
          <w:szCs w:val="24"/>
        </w:rPr>
        <w:t xml:space="preserve"> - повышают работоспособность, укрепляют здоровье.  </w:t>
      </w:r>
    </w:p>
    <w:p w14:paraId="533EE65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Подвижные коллективные игры учат коммуникации, согласованным действиям, развивают моторику, речь, внимание, память, ловкость и другие навыки.</w:t>
      </w:r>
    </w:p>
    <w:p w14:paraId="46A0CCD7" w14:textId="708358F1" w:rsidR="00875706" w:rsidRPr="00875706" w:rsidRDefault="00411D2D" w:rsidP="00875706">
      <w:pPr>
        <w:contextualSpacing/>
        <w:jc w:val="both"/>
        <w:rPr>
          <w:rFonts w:ascii="Times New Roman" w:hAnsi="Times New Roman" w:cs="Times New Roman"/>
          <w:sz w:val="24"/>
          <w:szCs w:val="24"/>
        </w:rPr>
      </w:pPr>
      <w:r w:rsidRPr="00411D2D">
        <w:rPr>
          <w:rFonts w:ascii="Times New Roman" w:hAnsi="Times New Roman" w:cs="Times New Roman"/>
          <w:i/>
          <w:iCs/>
          <w:sz w:val="24"/>
          <w:szCs w:val="24"/>
        </w:rPr>
        <w:t xml:space="preserve">         </w:t>
      </w:r>
      <w:r w:rsidR="00875706" w:rsidRPr="00411D2D">
        <w:rPr>
          <w:rFonts w:ascii="Times New Roman" w:hAnsi="Times New Roman" w:cs="Times New Roman"/>
          <w:i/>
          <w:iCs/>
          <w:sz w:val="24"/>
          <w:szCs w:val="24"/>
        </w:rPr>
        <w:t>Задачи сна</w:t>
      </w:r>
      <w:r w:rsidR="00875706" w:rsidRPr="00875706">
        <w:rPr>
          <w:rFonts w:ascii="Times New Roman" w:hAnsi="Times New Roman" w:cs="Times New Roman"/>
          <w:sz w:val="24"/>
          <w:szCs w:val="24"/>
        </w:rPr>
        <w:t xml:space="preserve"> - разгрузить нервную систему, сменить деятельность с активной на отдых, который очень полезен для детского организма.</w:t>
      </w:r>
    </w:p>
    <w:p w14:paraId="09ECAED9" w14:textId="5021250F"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Подготовка к прогулке</w:t>
      </w:r>
      <w:r w:rsidR="00875706" w:rsidRPr="00875706">
        <w:rPr>
          <w:rFonts w:ascii="Times New Roman" w:hAnsi="Times New Roman" w:cs="Times New Roman"/>
          <w:sz w:val="24"/>
          <w:szCs w:val="24"/>
        </w:rPr>
        <w:t>,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14:paraId="0B4B90ED" w14:textId="5E22D7D4"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Образовательная деятельность</w:t>
      </w:r>
      <w:r w:rsidR="00875706" w:rsidRPr="00875706">
        <w:rPr>
          <w:rFonts w:ascii="Times New Roman" w:hAnsi="Times New Roman" w:cs="Times New Roman"/>
          <w:sz w:val="24"/>
          <w:szCs w:val="24"/>
        </w:rPr>
        <w:t xml:space="preserve"> направлена на развитие знаний, умений и навыков детей в соответствии с возрастом, а также формирование универсальных учебных действий.</w:t>
      </w:r>
    </w:p>
    <w:p w14:paraId="3A66B03B" w14:textId="4F4994F9"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Свободная игра</w:t>
      </w:r>
      <w:r w:rsidR="00875706" w:rsidRPr="00875706">
        <w:rPr>
          <w:rFonts w:ascii="Times New Roman" w:hAnsi="Times New Roman" w:cs="Times New Roman"/>
          <w:sz w:val="24"/>
          <w:szCs w:val="24"/>
        </w:rPr>
        <w:t xml:space="preserve">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14:paraId="254D466A" w14:textId="68C71D49" w:rsidR="00875706" w:rsidRPr="00875706" w:rsidRDefault="00411D2D" w:rsidP="00875706">
      <w:pPr>
        <w:contextualSpacing/>
        <w:jc w:val="both"/>
        <w:rPr>
          <w:rFonts w:ascii="Times New Roman" w:hAnsi="Times New Roman" w:cs="Times New Roman"/>
          <w:sz w:val="24"/>
          <w:szCs w:val="24"/>
        </w:rPr>
      </w:pPr>
      <w:r w:rsidRPr="00411D2D">
        <w:rPr>
          <w:rFonts w:ascii="Times New Roman" w:hAnsi="Times New Roman" w:cs="Times New Roman"/>
          <w:i/>
          <w:iCs/>
          <w:sz w:val="24"/>
          <w:szCs w:val="24"/>
        </w:rPr>
        <w:t xml:space="preserve">         </w:t>
      </w:r>
      <w:r w:rsidR="00875706" w:rsidRPr="00411D2D">
        <w:rPr>
          <w:rFonts w:ascii="Times New Roman" w:hAnsi="Times New Roman" w:cs="Times New Roman"/>
          <w:i/>
          <w:iCs/>
          <w:sz w:val="24"/>
          <w:szCs w:val="24"/>
        </w:rPr>
        <w:t>Игра</w:t>
      </w:r>
      <w:r w:rsidR="00875706" w:rsidRPr="00875706">
        <w:rPr>
          <w:rFonts w:ascii="Times New Roman" w:hAnsi="Times New Roman" w:cs="Times New Roman"/>
          <w:sz w:val="24"/>
          <w:szCs w:val="24"/>
        </w:rPr>
        <w:t xml:space="preserve"> - это основная образовательная деятельность в дошкольном учреждении.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14:paraId="448DDAE4" w14:textId="4BBC878E"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Свободная деятельность</w:t>
      </w:r>
      <w:r w:rsidR="00875706" w:rsidRPr="00875706">
        <w:rPr>
          <w:rFonts w:ascii="Times New Roman" w:hAnsi="Times New Roman" w:cs="Times New Roman"/>
          <w:sz w:val="24"/>
          <w:szCs w:val="24"/>
        </w:rPr>
        <w:t>. Роль педагога в свободной деятельности очень важна. От него требуется:</w:t>
      </w:r>
    </w:p>
    <w:p w14:paraId="1113271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обустроить предметно-пространственную среду так, чтобы она провоцировала ребенка на самостоятельные пробы,</w:t>
      </w:r>
    </w:p>
    <w:p w14:paraId="26CF2AB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14:paraId="74A5AEE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выделять время, чтобы ребенок успевал самостоятельно в своем режиме освоить пласт культуры, в который был введен взрослым, демонстрировать ценность детского замысла,</w:t>
      </w:r>
    </w:p>
    <w:p w14:paraId="1332BAC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lastRenderedPageBreak/>
        <w:t>- поддерживать ребенка в сложные моменты, когда ему необходима помощь.</w:t>
      </w:r>
    </w:p>
    <w:p w14:paraId="1C33C08E" w14:textId="77777777" w:rsidR="00875706" w:rsidRPr="00875706" w:rsidRDefault="00875706" w:rsidP="00875706">
      <w:pPr>
        <w:contextualSpacing/>
        <w:jc w:val="both"/>
        <w:rPr>
          <w:rFonts w:ascii="Times New Roman" w:hAnsi="Times New Roman" w:cs="Times New Roman"/>
          <w:sz w:val="24"/>
          <w:szCs w:val="24"/>
        </w:rPr>
      </w:pPr>
    </w:p>
    <w:p w14:paraId="086EC8C7" w14:textId="4A845721" w:rsidR="00875706" w:rsidRPr="00411D2D" w:rsidRDefault="00875706" w:rsidP="00411D2D">
      <w:pPr>
        <w:contextualSpacing/>
        <w:jc w:val="center"/>
        <w:rPr>
          <w:rFonts w:ascii="Times New Roman" w:hAnsi="Times New Roman" w:cs="Times New Roman"/>
          <w:b/>
          <w:bCs/>
          <w:sz w:val="24"/>
          <w:szCs w:val="24"/>
        </w:rPr>
      </w:pPr>
      <w:r w:rsidRPr="00411D2D">
        <w:rPr>
          <w:rFonts w:ascii="Times New Roman" w:hAnsi="Times New Roman" w:cs="Times New Roman"/>
          <w:b/>
          <w:bCs/>
          <w:sz w:val="24"/>
          <w:szCs w:val="24"/>
        </w:rPr>
        <w:t>Организация предметно-пространственной среды</w:t>
      </w:r>
      <w:r w:rsidR="00411D2D">
        <w:rPr>
          <w:rFonts w:ascii="Times New Roman" w:hAnsi="Times New Roman" w:cs="Times New Roman"/>
          <w:b/>
          <w:bCs/>
          <w:sz w:val="24"/>
          <w:szCs w:val="24"/>
        </w:rPr>
        <w:t xml:space="preserve"> </w:t>
      </w:r>
      <w:r w:rsidRPr="00411D2D">
        <w:rPr>
          <w:rFonts w:ascii="Times New Roman" w:hAnsi="Times New Roman" w:cs="Times New Roman"/>
          <w:b/>
          <w:bCs/>
          <w:sz w:val="24"/>
          <w:szCs w:val="24"/>
        </w:rPr>
        <w:t xml:space="preserve">в рамках Программы </w:t>
      </w:r>
      <w:proofErr w:type="gramStart"/>
      <w:r w:rsidRPr="00411D2D">
        <w:rPr>
          <w:rFonts w:ascii="Times New Roman" w:hAnsi="Times New Roman" w:cs="Times New Roman"/>
          <w:b/>
          <w:bCs/>
          <w:sz w:val="24"/>
          <w:szCs w:val="24"/>
        </w:rPr>
        <w:t>ВОСПИТАНИЯ  (</w:t>
      </w:r>
      <w:proofErr w:type="gramEnd"/>
      <w:r w:rsidRPr="00411D2D">
        <w:rPr>
          <w:rFonts w:ascii="Times New Roman" w:hAnsi="Times New Roman" w:cs="Times New Roman"/>
          <w:b/>
          <w:bCs/>
          <w:sz w:val="24"/>
          <w:szCs w:val="24"/>
        </w:rPr>
        <w:t>п.49.3.3. ФАОП ДО).</w:t>
      </w:r>
    </w:p>
    <w:p w14:paraId="1D192ED2" w14:textId="2F3718D3"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Развивающая предметно-пространственная среда (далее – РППС, среда) отражает федеральную, региональную специфику, а также специфику МБДОУ и включает:</w:t>
      </w:r>
    </w:p>
    <w:p w14:paraId="6A25EE6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оформление помещений;</w:t>
      </w:r>
    </w:p>
    <w:p w14:paraId="4C38B80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оборудование, в том числе специализированное оборудование для обучения и воспитания обучающихся;</w:t>
      </w:r>
    </w:p>
    <w:p w14:paraId="36F86B4A"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игрушки.</w:t>
      </w:r>
    </w:p>
    <w:p w14:paraId="7338B6B1" w14:textId="04EE95EB"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РППС отражает ценности, на которых строится программа воспитания, способствовать их принятию и раскрытию ребенком.</w:t>
      </w:r>
    </w:p>
    <w:p w14:paraId="61C5A91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включает знаки и символы государства, региона, города и МБДОУ.</w:t>
      </w:r>
    </w:p>
    <w:p w14:paraId="76F412A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0C7C2E7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МБДОУ экологична, природосообразна и безопасна.</w:t>
      </w:r>
    </w:p>
    <w:p w14:paraId="131056A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74D8944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обеспечивает ребенку возможность:</w:t>
      </w:r>
    </w:p>
    <w:p w14:paraId="33BCC18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6B5852B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возможность посильного труда;</w:t>
      </w:r>
    </w:p>
    <w:p w14:paraId="366B3DE8"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отражены и сохранены в среде;</w:t>
      </w:r>
    </w:p>
    <w:p w14:paraId="4B32C2E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для укрепления здоровья, раскрывает смысл здорового образа жизни, физической культуры и спорта;</w:t>
      </w:r>
    </w:p>
    <w:p w14:paraId="756CC92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погружения в культуру России, знакомства с особенностями региональной культурной традиции. </w:t>
      </w:r>
    </w:p>
    <w:p w14:paraId="696E9D56" w14:textId="436F069C"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Вся среда МБДОУ гармонична и эстетически привлекательна.</w:t>
      </w:r>
    </w:p>
    <w:p w14:paraId="5396CBE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 на основании Положения о развивающей предметно-пространственной среды МБДОУ:</w:t>
      </w:r>
    </w:p>
    <w:p w14:paraId="5B1A1B36" w14:textId="77777777" w:rsidR="00875706" w:rsidRPr="00875706" w:rsidRDefault="00875706" w:rsidP="00875706">
      <w:pPr>
        <w:contextualSpacing/>
        <w:jc w:val="both"/>
        <w:rPr>
          <w:rFonts w:ascii="Times New Roman" w:hAnsi="Times New Roman" w:cs="Times New Roman"/>
          <w:sz w:val="24"/>
          <w:szCs w:val="24"/>
        </w:rPr>
      </w:pPr>
    </w:p>
    <w:p w14:paraId="036EF1D5" w14:textId="155D5F99" w:rsidR="00875706" w:rsidRPr="00A6133B" w:rsidRDefault="00875706" w:rsidP="00875706">
      <w:pPr>
        <w:contextualSpacing/>
        <w:jc w:val="both"/>
        <w:rPr>
          <w:rFonts w:ascii="Times New Roman" w:hAnsi="Times New Roman" w:cs="Times New Roman"/>
          <w:color w:val="4472C4" w:themeColor="accent1"/>
          <w:sz w:val="24"/>
          <w:szCs w:val="24"/>
        </w:rPr>
      </w:pPr>
      <w:r w:rsidRPr="00A6133B">
        <w:rPr>
          <w:rFonts w:ascii="Times New Roman" w:hAnsi="Times New Roman" w:cs="Times New Roman"/>
          <w:color w:val="4472C4" w:themeColor="accent1"/>
          <w:sz w:val="24"/>
          <w:szCs w:val="24"/>
        </w:rPr>
        <w:t>https://edu-2.tatar.ru/upload/storage/org4579/files/%D0%9B%D0%9D%D0%90%205_6.pdf</w:t>
      </w:r>
    </w:p>
    <w:p w14:paraId="524017A0" w14:textId="77777777" w:rsidR="00875706" w:rsidRPr="00A6133B" w:rsidRDefault="00875706" w:rsidP="00875706">
      <w:pPr>
        <w:contextualSpacing/>
        <w:jc w:val="both"/>
        <w:rPr>
          <w:rFonts w:ascii="Times New Roman" w:hAnsi="Times New Roman" w:cs="Times New Roman"/>
          <w:color w:val="4472C4" w:themeColor="accent1"/>
          <w:sz w:val="24"/>
          <w:szCs w:val="24"/>
        </w:rPr>
      </w:pPr>
    </w:p>
    <w:p w14:paraId="7FD72525" w14:textId="77777777" w:rsidR="00875706" w:rsidRPr="00A6133B" w:rsidRDefault="00875706"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Кадровое обеспечение воспитательного процесса.</w:t>
      </w:r>
    </w:p>
    <w:p w14:paraId="7BB8FC5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14:paraId="02B5983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14:paraId="0B9CF3D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14:paraId="1F421BC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14:paraId="4630680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lastRenderedPageBreak/>
        <w:t xml:space="preserve">- как уровень развития коллектива, </w:t>
      </w:r>
    </w:p>
    <w:p w14:paraId="4A133E0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обученность и воспитанность обучающихся,</w:t>
      </w:r>
    </w:p>
    <w:p w14:paraId="5F3F6929"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 характер сложившихся взаимоотношений, - сплоченность группы дошкольников. </w:t>
      </w:r>
    </w:p>
    <w:p w14:paraId="1EB222D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Основным признаком эффективного педагогического взаимодействия является взаимосвязь всех педагогов,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14:paraId="32EF368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При организации воспитательных отношений используется потенциал основных и дополнительных образовательных программ и включает обучающихся в разнообразную, соответствующую их возрастным индивидуальным особенностям, деятельность, направленную на:</w:t>
      </w:r>
    </w:p>
    <w:p w14:paraId="1E0B70C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 формирование у детей гражданственности и патриотизма;</w:t>
      </w:r>
    </w:p>
    <w:p w14:paraId="37F30BD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 опыта взаимодействия со сверстниками и взрослыми в соответствии с общепринятыми нравственными нормами; </w:t>
      </w:r>
    </w:p>
    <w:p w14:paraId="021A06C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приобщение к системе культурных ценностей; </w:t>
      </w:r>
    </w:p>
    <w:p w14:paraId="3B81F72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готовности к осознанному выбору профессии; </w:t>
      </w:r>
    </w:p>
    <w:p w14:paraId="03F443C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экологической культуры, предполагающей ценностное отношение к природе, людям, собственному здоровью;</w:t>
      </w:r>
    </w:p>
    <w:p w14:paraId="4CD81BC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эстетическое отношение к окружающему миру; </w:t>
      </w:r>
    </w:p>
    <w:p w14:paraId="19AD906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потребности самовыражения в творческой деятельности, организационной культуры, активной жизненной позиции. </w:t>
      </w:r>
    </w:p>
    <w:p w14:paraId="3288CE34" w14:textId="77777777" w:rsidR="00875706" w:rsidRPr="00875706" w:rsidRDefault="00875706" w:rsidP="00875706">
      <w:pPr>
        <w:contextualSpacing/>
        <w:jc w:val="both"/>
        <w:rPr>
          <w:rFonts w:ascii="Times New Roman" w:hAnsi="Times New Roman" w:cs="Times New Roman"/>
          <w:sz w:val="24"/>
          <w:szCs w:val="24"/>
        </w:rPr>
      </w:pPr>
    </w:p>
    <w:p w14:paraId="455B691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Для реализации цели и задач рабочей Программы ВОСПИТАНИЯ штат МБДОУ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14:paraId="5EDCA7F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Заведующий МБДОУ</w:t>
      </w:r>
    </w:p>
    <w:p w14:paraId="5225C46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Старший воспитатель</w:t>
      </w:r>
    </w:p>
    <w:p w14:paraId="0DEC199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Учитель-дефектолог</w:t>
      </w:r>
    </w:p>
    <w:p w14:paraId="359F0AA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Воспитатели</w:t>
      </w:r>
    </w:p>
    <w:p w14:paraId="31687D1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Музыкальный руководитель</w:t>
      </w:r>
    </w:p>
    <w:p w14:paraId="1094903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Инструктор по физкультуре</w:t>
      </w:r>
    </w:p>
    <w:p w14:paraId="2E6D36D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Педагог-психолог</w:t>
      </w:r>
    </w:p>
    <w:p w14:paraId="2EDCC98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Учителя-логопеды</w:t>
      </w:r>
    </w:p>
    <w:p w14:paraId="672C964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Младшие воспитатели</w:t>
      </w:r>
    </w:p>
    <w:p w14:paraId="348D6E18" w14:textId="2FEBB6AE"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учителя-логопеды являются знаковыми фигурами. </w:t>
      </w:r>
    </w:p>
    <w:p w14:paraId="30C55BD2" w14:textId="1AFBE479"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В целях повышения качества воспитательного процесса в МБДОУ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4BD9066A" w14:textId="4B1720C2" w:rsid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Ответственными за то или иное мероприятие (событие) могут быть как представители администрации, так и педагоги МБДОУ.</w:t>
      </w:r>
    </w:p>
    <w:p w14:paraId="5150819A" w14:textId="77777777" w:rsidR="00A6133B" w:rsidRDefault="00A6133B" w:rsidP="00875706">
      <w:pPr>
        <w:contextualSpacing/>
        <w:jc w:val="both"/>
        <w:rPr>
          <w:rFonts w:ascii="Times New Roman" w:hAnsi="Times New Roman" w:cs="Times New Roman"/>
          <w:sz w:val="24"/>
          <w:szCs w:val="24"/>
        </w:rPr>
      </w:pPr>
    </w:p>
    <w:p w14:paraId="2BFBC083" w14:textId="47AF1677" w:rsid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Разделение функционала, связанного с организацией и реализацией воспитательного процесса:</w:t>
      </w: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A6133B" w:rsidRPr="00EB1AFE" w14:paraId="6907BF4C" w14:textId="77777777" w:rsidTr="00A6133B">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6A39734" w14:textId="77777777" w:rsidR="00A6133B" w:rsidRPr="00A6133B" w:rsidRDefault="00A6133B" w:rsidP="00A6133B">
            <w:pPr>
              <w:jc w:val="center"/>
              <w:rPr>
                <w:rFonts w:ascii="Times New Roman" w:hAnsi="Times New Roman" w:cs="Times New Roman"/>
                <w:b/>
                <w:color w:val="000000" w:themeColor="text1"/>
                <w:sz w:val="20"/>
                <w:szCs w:val="20"/>
              </w:rPr>
            </w:pPr>
            <w:r w:rsidRPr="00A6133B">
              <w:rPr>
                <w:rFonts w:ascii="Times New Roman" w:hAnsi="Times New Roman" w:cs="Times New Roman"/>
                <w:b/>
                <w:color w:val="000000" w:themeColor="text1"/>
                <w:sz w:val="20"/>
                <w:szCs w:val="20"/>
              </w:rPr>
              <w:t>Наименование должности</w:t>
            </w:r>
          </w:p>
          <w:p w14:paraId="7CEC95FB" w14:textId="77777777" w:rsidR="00A6133B" w:rsidRPr="00A6133B" w:rsidRDefault="00A6133B" w:rsidP="00A6133B">
            <w:pPr>
              <w:jc w:val="center"/>
              <w:rPr>
                <w:rFonts w:ascii="Times New Roman" w:hAnsi="Times New Roman" w:cs="Times New Roman"/>
                <w:color w:val="000000" w:themeColor="text1"/>
                <w:sz w:val="20"/>
                <w:szCs w:val="20"/>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42B433" w14:textId="77777777" w:rsidR="00A6133B" w:rsidRPr="00A6133B" w:rsidRDefault="00A6133B" w:rsidP="00A6133B">
            <w:pPr>
              <w:jc w:val="center"/>
              <w:rPr>
                <w:rFonts w:ascii="Times New Roman" w:hAnsi="Times New Roman" w:cs="Times New Roman"/>
                <w:b/>
                <w:color w:val="000000" w:themeColor="text1"/>
                <w:sz w:val="20"/>
                <w:szCs w:val="20"/>
              </w:rPr>
            </w:pPr>
            <w:r w:rsidRPr="00A6133B">
              <w:rPr>
                <w:rFonts w:ascii="Times New Roman" w:hAnsi="Times New Roman" w:cs="Times New Roman"/>
                <w:b/>
                <w:color w:val="000000" w:themeColor="text1"/>
                <w:sz w:val="20"/>
                <w:szCs w:val="20"/>
              </w:rPr>
              <w:t>Функционал, связанный с организацией и реализацией воспитательного процесса</w:t>
            </w:r>
          </w:p>
        </w:tc>
      </w:tr>
      <w:tr w:rsidR="00A6133B" w:rsidRPr="00EB1AFE" w14:paraId="7F540516" w14:textId="77777777" w:rsidTr="00A6133B">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942BE58" w14:textId="77777777" w:rsidR="00A6133B" w:rsidRPr="00A6133B" w:rsidRDefault="00A6133B" w:rsidP="00A6133B">
            <w:pPr>
              <w:spacing w:line="276" w:lineRule="auto"/>
              <w:jc w:val="cente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lastRenderedPageBreak/>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08D19D9" w14:textId="77777777" w:rsidR="00A6133B" w:rsidRPr="00A6133B" w:rsidRDefault="00A6133B" w:rsidP="00E564E6">
            <w:pPr>
              <w:pStyle w:val="a5"/>
              <w:numPr>
                <w:ilvl w:val="0"/>
                <w:numId w:val="30"/>
              </w:numPr>
              <w:adjustRightInd w:val="0"/>
              <w:ind w:left="797"/>
              <w:contextualSpacing/>
              <w:rPr>
                <w:color w:val="000000" w:themeColor="text1"/>
                <w:sz w:val="20"/>
                <w:szCs w:val="20"/>
              </w:rPr>
            </w:pPr>
            <w:r w:rsidRPr="00A6133B">
              <w:rPr>
                <w:color w:val="000000" w:themeColor="text1"/>
                <w:sz w:val="20"/>
                <w:szCs w:val="20"/>
              </w:rPr>
              <w:t>управляет воспитательной деятельностью на уровне МБДОУ;</w:t>
            </w:r>
          </w:p>
          <w:p w14:paraId="0025788C" w14:textId="77777777" w:rsidR="00A6133B" w:rsidRPr="00A6133B" w:rsidRDefault="00A6133B" w:rsidP="00E564E6">
            <w:pPr>
              <w:pStyle w:val="a5"/>
              <w:numPr>
                <w:ilvl w:val="0"/>
                <w:numId w:val="30"/>
              </w:numPr>
              <w:adjustRightInd w:val="0"/>
              <w:ind w:left="797"/>
              <w:contextualSpacing/>
              <w:rPr>
                <w:color w:val="000000" w:themeColor="text1"/>
                <w:sz w:val="20"/>
                <w:szCs w:val="20"/>
              </w:rPr>
            </w:pPr>
            <w:r w:rsidRPr="00A6133B">
              <w:rPr>
                <w:color w:val="000000" w:themeColor="text1"/>
                <w:sz w:val="20"/>
                <w:szCs w:val="20"/>
              </w:rPr>
              <w:t>создает условия, позволяющие педагогическому составу реализовать воспитательную деятельность;</w:t>
            </w:r>
          </w:p>
          <w:p w14:paraId="388E36C0"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проводит анализ итогов воспитательной деятельности в МБДОУ за учебный год;</w:t>
            </w:r>
          </w:p>
          <w:p w14:paraId="42D73DD1"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планирует воспитательную деятельность в МБДОУ на учебный год, включая календарный план воспитательной работы на учебный год;</w:t>
            </w:r>
          </w:p>
          <w:p w14:paraId="566B4986"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осуществляет контроль за исполнением управленческих решений по воспитательной деятельности в МБДОУ (в том числе осуществляется через мониторинг качества);</w:t>
            </w:r>
          </w:p>
          <w:p w14:paraId="6CF08845"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разработкой необходимых для организации воспитательной деятельности в МБДОУ нормативных документов (положений, инструкций, должностных и функциональных обязанностей, проектов и программ воспитательной работы и др.);</w:t>
            </w:r>
          </w:p>
          <w:p w14:paraId="62A8C32A" w14:textId="77777777" w:rsidR="00A6133B" w:rsidRPr="00A6133B" w:rsidRDefault="00A6133B" w:rsidP="00E564E6">
            <w:pPr>
              <w:pStyle w:val="a5"/>
              <w:numPr>
                <w:ilvl w:val="0"/>
                <w:numId w:val="32"/>
              </w:numPr>
              <w:adjustRightInd w:val="0"/>
              <w:ind w:left="797"/>
              <w:contextualSpacing/>
              <w:rPr>
                <w:color w:val="000000" w:themeColor="text1"/>
                <w:sz w:val="20"/>
                <w:szCs w:val="20"/>
              </w:rPr>
            </w:pPr>
            <w:r w:rsidRPr="00A6133B">
              <w:rPr>
                <w:color w:val="000000" w:themeColor="text1"/>
                <w:sz w:val="20"/>
                <w:szCs w:val="20"/>
              </w:rPr>
              <w:t>проводит анализ возможностей имеющихся структур для организации воспитательной деятельности.</w:t>
            </w:r>
          </w:p>
        </w:tc>
      </w:tr>
      <w:tr w:rsidR="00A6133B" w:rsidRPr="00EB1AFE" w14:paraId="688578AE" w14:textId="77777777" w:rsidTr="00A6133B">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5540D3C"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xml:space="preserve">Старший воспитатель </w:t>
            </w:r>
          </w:p>
          <w:p w14:paraId="148C9489" w14:textId="77777777" w:rsidR="00A6133B" w:rsidRPr="00A6133B" w:rsidRDefault="00A6133B" w:rsidP="00A6133B">
            <w:pPr>
              <w:spacing w:line="276" w:lineRule="auto"/>
              <w:rPr>
                <w:rFonts w:ascii="Times New Roman" w:hAnsi="Times New Roman" w:cs="Times New Roman"/>
                <w:color w:val="000000" w:themeColor="text1"/>
                <w:sz w:val="20"/>
                <w:szCs w:val="20"/>
              </w:rPr>
            </w:pPr>
          </w:p>
          <w:p w14:paraId="702B0829" w14:textId="77777777" w:rsidR="00A6133B" w:rsidRPr="00A6133B" w:rsidRDefault="00A6133B" w:rsidP="00A6133B">
            <w:pPr>
              <w:spacing w:line="276" w:lineRule="auto"/>
              <w:rPr>
                <w:rFonts w:ascii="Times New Roman" w:hAnsi="Times New Roman" w:cs="Times New Roman"/>
                <w:color w:val="000000" w:themeColor="text1"/>
                <w:sz w:val="20"/>
                <w:szCs w:val="20"/>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DE4F62B"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осуществляет планирование работы в организации воспитательной деятельности;</w:t>
            </w:r>
          </w:p>
          <w:p w14:paraId="13C4B168"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организацией практической работы в МБДОУ в соответствии с календарным планом воспитательной работы;</w:t>
            </w:r>
          </w:p>
          <w:p w14:paraId="7BD697D4"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проводит мониторинг состояния воспитательной деятельности в МБДОУ совместно с Педагогическим советом;</w:t>
            </w:r>
          </w:p>
          <w:p w14:paraId="728B90EE"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14:paraId="6F43F078"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проводит анализ и контроль воспитательной деятельности, распространение передового опыта среди других образовательных организаций;</w:t>
            </w:r>
          </w:p>
          <w:p w14:paraId="1C6D2F18"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наполнением сайта МБДОУ информацией о воспитательной деятельности;</w:t>
            </w:r>
          </w:p>
          <w:p w14:paraId="23B47D2B"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осуществляет организационно-координационную работу при проведении общесадовых воспитательных мероприятий;</w:t>
            </w:r>
          </w:p>
          <w:p w14:paraId="5E329F1B"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участвует в создании необходимой для осуществления воспитательной деятельности инфраструктуры;</w:t>
            </w:r>
          </w:p>
          <w:p w14:paraId="570EA965"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развивает сотрудничество с социальными партнерами.</w:t>
            </w:r>
          </w:p>
        </w:tc>
      </w:tr>
      <w:tr w:rsidR="00A6133B" w:rsidRPr="00F305BA" w14:paraId="3BE5DECD" w14:textId="77777777" w:rsidTr="00A6133B">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6373A81D"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Педагог-психолог</w:t>
            </w:r>
          </w:p>
          <w:p w14:paraId="670558DE" w14:textId="77777777" w:rsidR="00A6133B" w:rsidRPr="00A6133B" w:rsidRDefault="00A6133B" w:rsidP="00A6133B">
            <w:pPr>
              <w:rPr>
                <w:rFonts w:ascii="Times New Roman" w:hAnsi="Times New Roman" w:cs="Times New Roman"/>
                <w:color w:val="000000" w:themeColor="text1"/>
                <w:sz w:val="20"/>
                <w:szCs w:val="20"/>
              </w:rPr>
            </w:pPr>
          </w:p>
          <w:p w14:paraId="532F31E9" w14:textId="77777777" w:rsidR="00A6133B" w:rsidRPr="00A6133B" w:rsidRDefault="00A6133B" w:rsidP="00A6133B">
            <w:pPr>
              <w:rPr>
                <w:rFonts w:ascii="Times New Roman" w:hAnsi="Times New Roman" w:cs="Times New Roman"/>
                <w:color w:val="000000" w:themeColor="text1"/>
                <w:sz w:val="20"/>
                <w:szCs w:val="20"/>
              </w:rPr>
            </w:pPr>
          </w:p>
          <w:p w14:paraId="549A9BBF" w14:textId="77777777" w:rsidR="00A6133B" w:rsidRPr="00A6133B" w:rsidRDefault="00A6133B" w:rsidP="00A6133B">
            <w:pPr>
              <w:adjustRightInd w:val="0"/>
              <w:jc w:val="both"/>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A55E200" w14:textId="77777777" w:rsidR="00A6133B" w:rsidRPr="00A6133B" w:rsidRDefault="00A6133B" w:rsidP="00E564E6">
            <w:pPr>
              <w:pStyle w:val="a5"/>
              <w:numPr>
                <w:ilvl w:val="0"/>
                <w:numId w:val="33"/>
              </w:numPr>
              <w:adjustRightInd w:val="0"/>
              <w:ind w:left="210" w:firstLine="0"/>
              <w:contextualSpacing/>
              <w:rPr>
                <w:color w:val="000000" w:themeColor="text1"/>
                <w:sz w:val="20"/>
                <w:szCs w:val="20"/>
              </w:rPr>
            </w:pPr>
            <w:r w:rsidRPr="00A6133B">
              <w:rPr>
                <w:color w:val="000000" w:themeColor="text1"/>
                <w:sz w:val="20"/>
                <w:szCs w:val="20"/>
              </w:rPr>
              <w:t>осуществляет социологические исследования обучающихся;</w:t>
            </w:r>
          </w:p>
          <w:p w14:paraId="5BCBFE41" w14:textId="77777777" w:rsidR="00A6133B" w:rsidRPr="00A6133B" w:rsidRDefault="00A6133B" w:rsidP="00E564E6">
            <w:pPr>
              <w:pStyle w:val="a5"/>
              <w:numPr>
                <w:ilvl w:val="0"/>
                <w:numId w:val="33"/>
              </w:numPr>
              <w:adjustRightInd w:val="0"/>
              <w:ind w:left="210" w:firstLine="0"/>
              <w:contextualSpacing/>
              <w:rPr>
                <w:color w:val="000000" w:themeColor="text1"/>
                <w:sz w:val="20"/>
                <w:szCs w:val="20"/>
              </w:rPr>
            </w:pPr>
            <w:r w:rsidRPr="00A6133B">
              <w:rPr>
                <w:color w:val="000000" w:themeColor="text1"/>
                <w:sz w:val="20"/>
                <w:szCs w:val="20"/>
              </w:rPr>
              <w:t>занимается организацией и проведением различных видов      воспитательной работы.</w:t>
            </w:r>
          </w:p>
        </w:tc>
      </w:tr>
      <w:tr w:rsidR="00A6133B" w:rsidRPr="00EB1AFE" w14:paraId="586056E6" w14:textId="77777777" w:rsidTr="00A6133B">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8A6D297"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Воспитатель</w:t>
            </w:r>
          </w:p>
          <w:p w14:paraId="42E9CAEA" w14:textId="77777777" w:rsidR="00A6133B" w:rsidRPr="00A6133B" w:rsidRDefault="00A6133B" w:rsidP="00A6133B">
            <w:pPr>
              <w:rPr>
                <w:rFonts w:ascii="Times New Roman" w:hAnsi="Times New Roman" w:cs="Times New Roman"/>
                <w:color w:val="000000" w:themeColor="text1"/>
                <w:sz w:val="20"/>
                <w:szCs w:val="20"/>
              </w:rPr>
            </w:pPr>
          </w:p>
          <w:p w14:paraId="1E1A479B" w14:textId="77777777" w:rsidR="00A6133B" w:rsidRPr="00A6133B" w:rsidRDefault="00A6133B" w:rsidP="00A6133B">
            <w:pPr>
              <w:adjustRightInd w:val="0"/>
              <w:jc w:val="both"/>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EDD23E8" w14:textId="29D74A30" w:rsidR="00A6133B" w:rsidRPr="00A6133B" w:rsidRDefault="00A6133B" w:rsidP="00A6133B">
            <w:pPr>
              <w:adjustRightInd w:val="0"/>
              <w:contextualSpacing/>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МБДОУ.</w:t>
            </w:r>
          </w:p>
          <w:p w14:paraId="14B755B9" w14:textId="77777777" w:rsidR="00A6133B" w:rsidRPr="00A6133B" w:rsidRDefault="00A6133B" w:rsidP="00A6133B">
            <w:pPr>
              <w:adjustRightInd w:val="0"/>
              <w:ind w:left="210"/>
              <w:jc w:val="both"/>
              <w:rPr>
                <w:rFonts w:ascii="Times New Roman" w:hAnsi="Times New Roman" w:cs="Times New Roman"/>
                <w:color w:val="000000" w:themeColor="text1"/>
                <w:sz w:val="20"/>
                <w:szCs w:val="20"/>
              </w:rPr>
            </w:pPr>
          </w:p>
        </w:tc>
      </w:tr>
      <w:tr w:rsidR="00A6133B" w:rsidRPr="00EB1AFE" w14:paraId="3DAD1DC5" w14:textId="77777777" w:rsidTr="00A6133B">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2F29458"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Музыкальный</w:t>
            </w:r>
          </w:p>
          <w:p w14:paraId="2F319ED4"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руководитель</w:t>
            </w:r>
          </w:p>
          <w:p w14:paraId="1DA700F7" w14:textId="77777777" w:rsidR="00A6133B" w:rsidRPr="00A6133B" w:rsidRDefault="00A6133B" w:rsidP="00A6133B">
            <w:pPr>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ADCB4F6"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осуществляет развитие музыкальных и творческих способностей, и эмоциональной сферы воспитанников;</w:t>
            </w:r>
          </w:p>
          <w:p w14:paraId="701701CE"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координирует работу педагогического персонала и родителей (лиц, их заменяющих)</w:t>
            </w:r>
          </w:p>
        </w:tc>
      </w:tr>
      <w:tr w:rsidR="00A6133B" w:rsidRPr="00EB1AFE" w14:paraId="31A2C7FE" w14:textId="77777777" w:rsidTr="00A6133B">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55BD1A1"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Учитель-логопед</w:t>
            </w:r>
          </w:p>
          <w:p w14:paraId="1E85D6C5" w14:textId="77777777" w:rsidR="00A6133B" w:rsidRPr="00A6133B" w:rsidRDefault="00A6133B" w:rsidP="00A6133B">
            <w:pPr>
              <w:spacing w:line="276" w:lineRule="auto"/>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F8D0FC6"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консультирует  родителей по проблемам обучения и воспитания детей, имеющих речевые нарушения.</w:t>
            </w:r>
          </w:p>
        </w:tc>
      </w:tr>
      <w:tr w:rsidR="00A6133B" w:rsidRPr="00EB1AFE" w14:paraId="2B71BEEF" w14:textId="77777777" w:rsidTr="00A6133B">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CDF236E" w14:textId="77777777" w:rsidR="00A6133B" w:rsidRPr="00A6133B" w:rsidRDefault="00A6133B" w:rsidP="00A6133B">
            <w:pPr>
              <w:spacing w:line="276" w:lineRule="auto"/>
              <w:rPr>
                <w:rFonts w:ascii="Times New Roman" w:hAnsi="Times New Roman" w:cs="Times New Roman"/>
                <w:color w:val="000000" w:themeColor="text1"/>
                <w:sz w:val="20"/>
                <w:szCs w:val="20"/>
              </w:rPr>
            </w:pPr>
          </w:p>
          <w:p w14:paraId="275F09BB" w14:textId="77777777" w:rsidR="00A6133B" w:rsidRPr="00A6133B" w:rsidRDefault="00A6133B" w:rsidP="00A6133B">
            <w:pPr>
              <w:adjustRightInd w:val="0"/>
              <w:jc w:val="both"/>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094FD50" w14:textId="71920B25" w:rsidR="00A6133B" w:rsidRPr="00A6133B" w:rsidRDefault="00A6133B" w:rsidP="00A6133B">
            <w:pPr>
              <w:adjustRightInd w:val="0"/>
              <w:contextualSpacing/>
              <w:rPr>
                <w:rFonts w:ascii="Times New Roman" w:hAnsi="Times New Roman" w:cs="Times New Roman"/>
                <w:color w:val="000000" w:themeColor="text1"/>
                <w:sz w:val="20"/>
                <w:szCs w:val="20"/>
              </w:rPr>
            </w:pPr>
            <w:r>
              <w:rPr>
                <w:color w:val="000000" w:themeColor="text1"/>
                <w:sz w:val="20"/>
                <w:szCs w:val="20"/>
              </w:rPr>
              <w:t xml:space="preserve">- </w:t>
            </w:r>
            <w:r w:rsidRPr="00A6133B">
              <w:rPr>
                <w:rFonts w:ascii="Times New Roman" w:hAnsi="Times New Roman" w:cs="Times New Roman"/>
                <w:color w:val="000000" w:themeColor="text1"/>
                <w:sz w:val="20"/>
                <w:szCs w:val="20"/>
              </w:rPr>
              <w:t>совместно с воспитателем обеспечивает занятие обучающихся творчеством, трудовой деятельностью;</w:t>
            </w:r>
          </w:p>
          <w:p w14:paraId="7EC6CB4A" w14:textId="77777777" w:rsidR="00A6133B" w:rsidRPr="00A6133B" w:rsidRDefault="00A6133B" w:rsidP="00E564E6">
            <w:pPr>
              <w:pStyle w:val="a5"/>
              <w:numPr>
                <w:ilvl w:val="0"/>
                <w:numId w:val="33"/>
              </w:numPr>
              <w:adjustRightInd w:val="0"/>
              <w:ind w:left="69" w:firstLine="0"/>
              <w:contextualSpacing/>
              <w:rPr>
                <w:color w:val="000000" w:themeColor="text1"/>
                <w:sz w:val="20"/>
                <w:szCs w:val="20"/>
              </w:rPr>
            </w:pPr>
            <w:r w:rsidRPr="00A6133B">
              <w:rPr>
                <w:color w:val="000000" w:themeColor="text1"/>
                <w:sz w:val="20"/>
                <w:szCs w:val="20"/>
              </w:rPr>
              <w:lastRenderedPageBreak/>
              <w:t>участвует в организации работы по формированию общей культуры будущего школьника.</w:t>
            </w:r>
          </w:p>
        </w:tc>
      </w:tr>
    </w:tbl>
    <w:p w14:paraId="6C9FFCEC" w14:textId="77777777" w:rsidR="00A6133B" w:rsidRDefault="00A6133B" w:rsidP="00A6133B">
      <w:pPr>
        <w:contextualSpacing/>
        <w:jc w:val="both"/>
        <w:rPr>
          <w:rFonts w:ascii="Times New Roman" w:hAnsi="Times New Roman" w:cs="Times New Roman"/>
          <w:sz w:val="24"/>
          <w:szCs w:val="24"/>
        </w:rPr>
      </w:pPr>
    </w:p>
    <w:p w14:paraId="1F5B5F6E" w14:textId="1BE97047"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Особые требования к условиям, обеспечивающим достижение планируемых личностных результатов в работе с детьми в рамках Программы ВОСПИТАНИЯ (п.49.3.5. ФАОП ДО).</w:t>
      </w:r>
    </w:p>
    <w:p w14:paraId="0F68D29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Инклюзия является ценностной основой уклада МБДОУ и основанием для проектирования воспитывающих сред, деятельностей и событий.</w:t>
      </w:r>
    </w:p>
    <w:p w14:paraId="43636CE1" w14:textId="7E13A3C0"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МБДОУ.</w:t>
      </w:r>
    </w:p>
    <w:p w14:paraId="5854C9E8" w14:textId="1A545FE5"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На уровне воспитывающих сред: ППС строится как максимально доступная для обучающихся;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47D29EC6" w14:textId="2AAC4042"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w:t>
      </w:r>
      <w:r>
        <w:rPr>
          <w:rFonts w:ascii="Times New Roman" w:hAnsi="Times New Roman" w:cs="Times New Roman"/>
          <w:sz w:val="24"/>
          <w:szCs w:val="24"/>
        </w:rPr>
        <w:t xml:space="preserve">      </w:t>
      </w:r>
      <w:r w:rsidRPr="00A6133B">
        <w:rPr>
          <w:rFonts w:ascii="Times New Roman" w:hAnsi="Times New Roman" w:cs="Times New Roman"/>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621F56E" w14:textId="215ED5E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FD1858F" w14:textId="086FEF2D"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3FD7784" w14:textId="77777777" w:rsidR="00A6133B" w:rsidRPr="00A6133B" w:rsidRDefault="00A6133B" w:rsidP="00A6133B">
      <w:pPr>
        <w:contextualSpacing/>
        <w:jc w:val="both"/>
        <w:rPr>
          <w:rFonts w:ascii="Times New Roman" w:hAnsi="Times New Roman" w:cs="Times New Roman"/>
          <w:sz w:val="24"/>
          <w:szCs w:val="24"/>
        </w:rPr>
      </w:pPr>
    </w:p>
    <w:p w14:paraId="69CAF3A4" w14:textId="77777777" w:rsid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 xml:space="preserve">Основными условиями реализации Программы ВОСПИТАНИЯ, являются </w:t>
      </w:r>
    </w:p>
    <w:p w14:paraId="5DDF0879" w14:textId="49374E7D"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(п.49.4. ФАОП ДО):</w:t>
      </w:r>
    </w:p>
    <w:p w14:paraId="5054FE2C"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67A7AD42"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6AE9D9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3DF55F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14:paraId="79F17E2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5) активное привлечение ближайшего социального окружения к воспитанию ребенка.</w:t>
      </w:r>
    </w:p>
    <w:p w14:paraId="4080A7EE" w14:textId="77777777" w:rsidR="00A6133B" w:rsidRPr="00A6133B" w:rsidRDefault="00A6133B" w:rsidP="00A6133B">
      <w:pPr>
        <w:contextualSpacing/>
        <w:jc w:val="both"/>
        <w:rPr>
          <w:rFonts w:ascii="Times New Roman" w:hAnsi="Times New Roman" w:cs="Times New Roman"/>
          <w:sz w:val="24"/>
          <w:szCs w:val="24"/>
        </w:rPr>
      </w:pPr>
    </w:p>
    <w:p w14:paraId="22B73DB0" w14:textId="29F1B970"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Задачами воспитания обучающихся с ОВЗ в условиях МБДОУ являются</w:t>
      </w:r>
    </w:p>
    <w:p w14:paraId="6AC655D0" w14:textId="77777777"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(п.49.5. ФАОП ДО):</w:t>
      </w:r>
    </w:p>
    <w:p w14:paraId="55D6F45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268771C"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lastRenderedPageBreak/>
        <w:t>2) формирование доброжелательного отношения к детям и их семьям со стороны всех участников образовательных отношений;</w:t>
      </w:r>
    </w:p>
    <w:p w14:paraId="6CAE4E4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75FDE33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802A4B3"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08753A4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6) взаимодействие с семьей для обеспечения полноценного развития обучающихся;</w:t>
      </w:r>
    </w:p>
    <w:p w14:paraId="144961B4"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5E35FACC"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7E35E17" w14:textId="77777777" w:rsidR="00A6133B" w:rsidRPr="00A6133B" w:rsidRDefault="00A6133B" w:rsidP="00A6133B">
      <w:pPr>
        <w:contextualSpacing/>
        <w:jc w:val="both"/>
        <w:rPr>
          <w:rFonts w:ascii="Times New Roman" w:hAnsi="Times New Roman" w:cs="Times New Roman"/>
          <w:sz w:val="24"/>
          <w:szCs w:val="24"/>
        </w:rPr>
      </w:pPr>
    </w:p>
    <w:p w14:paraId="489D8D78" w14:textId="77777777" w:rsidR="00A6133B" w:rsidRPr="00A6133B" w:rsidRDefault="00A6133B" w:rsidP="00A6133B">
      <w:pPr>
        <w:contextualSpacing/>
        <w:jc w:val="center"/>
        <w:rPr>
          <w:rFonts w:ascii="Times New Roman" w:hAnsi="Times New Roman" w:cs="Times New Roman"/>
          <w:i/>
          <w:iCs/>
          <w:sz w:val="24"/>
          <w:szCs w:val="24"/>
        </w:rPr>
      </w:pPr>
      <w:r w:rsidRPr="00A6133B">
        <w:rPr>
          <w:rFonts w:ascii="Times New Roman" w:hAnsi="Times New Roman" w:cs="Times New Roman"/>
          <w:i/>
          <w:iCs/>
          <w:sz w:val="24"/>
          <w:szCs w:val="24"/>
        </w:rPr>
        <w:t>Общности (сообщества) в дошкольных группах детского сада</w:t>
      </w:r>
    </w:p>
    <w:p w14:paraId="5F490AC2" w14:textId="4DCAA82C"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Профессиональная общность - устойчивая система связей и отношений между людьми, единство целей и задач воспитания, реализуемое всеми сотрудниками МБДОУ.</w:t>
      </w:r>
    </w:p>
    <w:p w14:paraId="102EB056" w14:textId="7E80D3CA"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b/>
          <w:bCs/>
          <w:sz w:val="24"/>
          <w:szCs w:val="24"/>
        </w:rPr>
        <w:t>Педагог - родители</w:t>
      </w:r>
      <w:r w:rsidRPr="00A6133B">
        <w:rPr>
          <w:rFonts w:ascii="Times New Roman" w:hAnsi="Times New Roman" w:cs="Times New Roman"/>
          <w:sz w:val="24"/>
          <w:szCs w:val="24"/>
        </w:rPr>
        <w:t>: включает воспитателей, педагогов и родителей воспитанников и других членов семьи,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МБДОУ. Без совместного обсуждения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6A2F9062" w14:textId="050CA604"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b/>
          <w:bCs/>
          <w:sz w:val="24"/>
          <w:szCs w:val="24"/>
        </w:rPr>
        <w:t>Педагог - дети:</w:t>
      </w:r>
      <w:r w:rsidRPr="00A6133B">
        <w:rPr>
          <w:rFonts w:ascii="Times New Roman" w:hAnsi="Times New Roman" w:cs="Times New Roman"/>
          <w:sz w:val="24"/>
          <w:szCs w:val="24"/>
        </w:rPr>
        <w:t xml:space="preserve"> включает воспитателей, педагогов и детей.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3DC2E1D5" w14:textId="1E67CD0B"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b/>
          <w:bCs/>
          <w:sz w:val="24"/>
          <w:szCs w:val="24"/>
        </w:rPr>
        <w:t>Дети:</w:t>
      </w:r>
      <w:r w:rsidRPr="00A6133B">
        <w:rPr>
          <w:rFonts w:ascii="Times New Roman" w:hAnsi="Times New Roman" w:cs="Times New Roman"/>
          <w:sz w:val="24"/>
          <w:szCs w:val="24"/>
        </w:rPr>
        <w:t xml:space="preserve">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85E873C" w14:textId="335B0F33"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5D770759" w14:textId="3B840108"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 xml:space="preserve">Важное значение в формировании общностей имеет культура поведения воспитателя как значимая составляющая уклада, атмосферы в дошкольных группах МБДОУ. Культура поведения взрослых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w:t>
      </w:r>
      <w:r w:rsidRPr="00A6133B">
        <w:rPr>
          <w:rFonts w:ascii="Times New Roman" w:hAnsi="Times New Roman" w:cs="Times New Roman"/>
          <w:sz w:val="24"/>
          <w:szCs w:val="24"/>
        </w:rPr>
        <w:lastRenderedPageBreak/>
        <w:t>обстановка, отсутствие спешки, разумная сбалансированность планов - это необходимые условия нормальной жизни и развития детей.</w:t>
      </w:r>
    </w:p>
    <w:p w14:paraId="3A61D998" w14:textId="263E8B8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Воспитатель должен соблюдать кодекс нормы профессиональной этики и поведения:</w:t>
      </w:r>
    </w:p>
    <w:p w14:paraId="56E5642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педагог всегда выходит навстречу родителям и приветствует родителей и детей первым;</w:t>
      </w:r>
    </w:p>
    <w:p w14:paraId="393FEE0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улыбка – всегда обязательная часть приветствия;</w:t>
      </w:r>
    </w:p>
    <w:p w14:paraId="649B75C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педагог описывает события и ситуации, но не даёт им оценки;</w:t>
      </w:r>
    </w:p>
    <w:p w14:paraId="3B02616F"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педагог не обвиняет родителей и не возлагает на них ответственность за поведение детей в группе;</w:t>
      </w:r>
    </w:p>
    <w:p w14:paraId="6560A8C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тон общения ровный и дружелюбный, исключается повышение голоса;</w:t>
      </w:r>
    </w:p>
    <w:p w14:paraId="4836CE4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уважительное отношение к личности ребенка;</w:t>
      </w:r>
    </w:p>
    <w:p w14:paraId="79935ACB"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заинтересованно слушать собеседника и сопереживать ему;</w:t>
      </w:r>
    </w:p>
    <w:p w14:paraId="250F0D04"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видеть и слышать ребенка, сопереживать ему;</w:t>
      </w:r>
    </w:p>
    <w:p w14:paraId="4D73224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уравновешенность и самообладание, выдержка в отношениях с детьми;</w:t>
      </w:r>
    </w:p>
    <w:p w14:paraId="54F5DC3F"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быстро и правильно оценивать сложившуюся обстановку и в то же время не торопиться с выводами о поведении и способностях;</w:t>
      </w:r>
    </w:p>
    <w:p w14:paraId="770F4569"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сочетать мягкий эмоциональный и деловой тон в отношениях с детьми;</w:t>
      </w:r>
    </w:p>
    <w:p w14:paraId="1FE6B5E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сочетать требовательность с чутким отношением к детям;</w:t>
      </w:r>
    </w:p>
    <w:p w14:paraId="70DCE9A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знание возрастных и индивидуальных особенностей детей;</w:t>
      </w:r>
    </w:p>
    <w:p w14:paraId="65FBC4B7" w14:textId="3B28B495" w:rsid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соответствие внешнего вида статусу воспитателя.</w:t>
      </w:r>
    </w:p>
    <w:p w14:paraId="23A48109" w14:textId="77777777" w:rsidR="00A6133B" w:rsidRPr="00A6133B" w:rsidRDefault="00A6133B" w:rsidP="00A6133B">
      <w:pPr>
        <w:contextualSpacing/>
        <w:jc w:val="both"/>
        <w:rPr>
          <w:rFonts w:ascii="Times New Roman" w:hAnsi="Times New Roman" w:cs="Times New Roman"/>
          <w:sz w:val="24"/>
          <w:szCs w:val="24"/>
        </w:rPr>
      </w:pPr>
    </w:p>
    <w:p w14:paraId="06B68ACF" w14:textId="77777777"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Особенности обеспечения возможности разновозрастного взаимодействия детей в рамках Программы ВОСПИТАНИЯ.</w:t>
      </w:r>
    </w:p>
    <w:p w14:paraId="23F7D103" w14:textId="6C274FA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14:paraId="751A2133" w14:textId="4C42675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Разновозрастное взаимодействие имеет большое воспитательное значение:</w:t>
      </w:r>
    </w:p>
    <w:p w14:paraId="06789BD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способствует расширению спектра освоенных социальных ролей;</w:t>
      </w:r>
    </w:p>
    <w:p w14:paraId="5BFE3ED2"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w:t>
      </w:r>
    </w:p>
    <w:p w14:paraId="43BCEA5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w:t>
      </w:r>
    </w:p>
    <w:p w14:paraId="4176BC3C" w14:textId="24A4E995"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 детском саду осуществляется разновозрастное взаимодействие дошкольников в различных формах организации детской деятельности:</w:t>
      </w:r>
    </w:p>
    <w:p w14:paraId="03201F3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праздники, досуги, спектакли;</w:t>
      </w:r>
    </w:p>
    <w:p w14:paraId="025A5D85"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акции;</w:t>
      </w:r>
    </w:p>
    <w:p w14:paraId="5FC2774E"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 тематические недели и др.;</w:t>
      </w:r>
    </w:p>
    <w:p w14:paraId="4267E0D2" w14:textId="16D7177C"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Содержание воспитательной работы разработано с учетом соотнесения направления воспитания и образовательных областей.</w:t>
      </w:r>
    </w:p>
    <w:p w14:paraId="2628A34B" w14:textId="77777777" w:rsidR="00A6133B" w:rsidRPr="00A6133B" w:rsidRDefault="00A6133B" w:rsidP="00A6133B">
      <w:pPr>
        <w:contextualSpacing/>
        <w:jc w:val="both"/>
        <w:rPr>
          <w:rFonts w:ascii="Times New Roman" w:hAnsi="Times New Roman" w:cs="Times New Roman"/>
          <w:sz w:val="24"/>
          <w:szCs w:val="24"/>
        </w:rPr>
      </w:pPr>
    </w:p>
    <w:p w14:paraId="000D4745" w14:textId="77777777"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Требования к условиям работы с особыми категориями детей.</w:t>
      </w:r>
    </w:p>
    <w:p w14:paraId="1873DF6F" w14:textId="16B4EA86"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По своим основным задачам воспитательная работа в дошкольных группах не зависит от наличия (отсутствия) у ребёнка особых образовательных потребностей.</w:t>
      </w:r>
    </w:p>
    <w:p w14:paraId="304F7619" w14:textId="2278F6C7"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 xml:space="preserve">В основе процесса воспитания детей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w:t>
      </w:r>
      <w:r w:rsidRPr="00A6133B">
        <w:rPr>
          <w:rFonts w:ascii="Times New Roman" w:hAnsi="Times New Roman" w:cs="Times New Roman"/>
          <w:sz w:val="24"/>
          <w:szCs w:val="24"/>
        </w:rPr>
        <w:lastRenderedPageBreak/>
        <w:t>ограниченными возможностями здоровья, дети из социально уязвимых групп, одаренные дети и другие категории.</w:t>
      </w:r>
    </w:p>
    <w:p w14:paraId="73727D3B" w14:textId="029715E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0A3B3A7F" w14:textId="1A36A280"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D3FC992" w14:textId="7035E887"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332498B1" w14:textId="03EDF256"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1E02900D" w14:textId="7AF2294D"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Программа нацелена на создание условий, обеспечивающих достижение целевых ориентиров в работе с особыми категориями детей:</w:t>
      </w:r>
    </w:p>
    <w:p w14:paraId="635CFCB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157E8F4"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24907E6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564E243D"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ED10FF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55D4F32" w14:textId="2866C034" w:rsid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интегрируются с соответствующими пунктами организационного раздела АОП ДО.</w:t>
      </w:r>
    </w:p>
    <w:p w14:paraId="08E85406" w14:textId="77777777" w:rsidR="00B30C7F" w:rsidRPr="00A6133B" w:rsidRDefault="00B30C7F" w:rsidP="00A6133B">
      <w:pPr>
        <w:contextualSpacing/>
        <w:jc w:val="both"/>
        <w:rPr>
          <w:rFonts w:ascii="Times New Roman" w:hAnsi="Times New Roman" w:cs="Times New Roman"/>
          <w:sz w:val="24"/>
          <w:szCs w:val="24"/>
        </w:rPr>
      </w:pPr>
    </w:p>
    <w:p w14:paraId="67B3DEF1" w14:textId="58F77595" w:rsidR="00A6133B" w:rsidRPr="00B30C7F"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Часть, формируемая участниками образовательных отношений</w:t>
      </w:r>
    </w:p>
    <w:p w14:paraId="7A7CC313" w14:textId="77777777" w:rsidR="00A6133B" w:rsidRPr="00B30C7F"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Организационного раздела Программы ВОСПИТАНИЯ.</w:t>
      </w:r>
    </w:p>
    <w:p w14:paraId="1F54B5F4" w14:textId="0E46B931"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Основой реализации части, формируемой участниками образовательных отношений рабочей программы ВОСПИТАНИЯ, являются национальные праздники, события, проекты, которые ориентированы на все направления развития ребенка дошкольного возраста и посвящены различным событиям регионального значения, а также вызывают личностный интерес детей к:</w:t>
      </w:r>
    </w:p>
    <w:p w14:paraId="0FD50379"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lastRenderedPageBreak/>
        <w:t>- явлениям нравственной жизни ребенка;</w:t>
      </w:r>
    </w:p>
    <w:p w14:paraId="79F2E46A"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окружающей природе;</w:t>
      </w:r>
    </w:p>
    <w:p w14:paraId="76319DD5"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миру искусства и литературы;</w:t>
      </w:r>
    </w:p>
    <w:p w14:paraId="6880E0CC"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традиционным для семьи, общества и государства праздничным событиям;</w:t>
      </w:r>
    </w:p>
    <w:p w14:paraId="333CEC05"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событиям, формирующим чувство гражданской принадлежности ребенка;</w:t>
      </w:r>
    </w:p>
    <w:p w14:paraId="43374399"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сезонным явлениям;</w:t>
      </w:r>
    </w:p>
    <w:p w14:paraId="3A291EDF"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народной культуре и традициям.</w:t>
      </w:r>
    </w:p>
    <w:p w14:paraId="56922621" w14:textId="4E379F50"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К традиционным мероприятиям МБДОУ относятся: Балачак иле, Декада инвалидов.</w:t>
      </w:r>
    </w:p>
    <w:p w14:paraId="3FCDA704" w14:textId="77777777" w:rsidR="00A6133B" w:rsidRPr="00A6133B" w:rsidRDefault="00A6133B" w:rsidP="00A6133B">
      <w:pPr>
        <w:contextualSpacing/>
        <w:jc w:val="both"/>
        <w:rPr>
          <w:rFonts w:ascii="Times New Roman" w:hAnsi="Times New Roman" w:cs="Times New Roman"/>
          <w:color w:val="00B050"/>
          <w:sz w:val="24"/>
          <w:szCs w:val="24"/>
        </w:rPr>
      </w:pPr>
    </w:p>
    <w:p w14:paraId="4F8D14ED" w14:textId="56821F4B"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Материально-техническое оснащение развивающей предметно-пространственной среды части, формируемой участниками образовательных отношений изменяется и дополняется в соответствии с возрастом воспитанников и календарным планом воспитательной работы на текущий учебный год на основании Положения о развивающей предметно-пространственной среды МБДОУ:</w:t>
      </w:r>
    </w:p>
    <w:p w14:paraId="7268A515" w14:textId="77777777" w:rsidR="00A6133B" w:rsidRPr="00B30C7F" w:rsidRDefault="00A6133B" w:rsidP="00A6133B">
      <w:pPr>
        <w:contextualSpacing/>
        <w:jc w:val="both"/>
        <w:rPr>
          <w:rFonts w:ascii="Times New Roman" w:hAnsi="Times New Roman" w:cs="Times New Roman"/>
          <w:color w:val="4472C4" w:themeColor="accent1"/>
          <w:sz w:val="24"/>
          <w:szCs w:val="24"/>
        </w:rPr>
      </w:pPr>
      <w:r w:rsidRPr="00B30C7F">
        <w:rPr>
          <w:rFonts w:ascii="Times New Roman" w:hAnsi="Times New Roman" w:cs="Times New Roman"/>
          <w:color w:val="4472C4" w:themeColor="accent1"/>
          <w:sz w:val="24"/>
          <w:szCs w:val="24"/>
        </w:rPr>
        <w:t>https://edu-2.tatar.ru/upload/storage/org4579/files/%D0%9B%D0%9D%D0%90%205_6.pdf</w:t>
      </w:r>
    </w:p>
    <w:p w14:paraId="394351B7" w14:textId="77777777" w:rsidR="00B30C7F" w:rsidRDefault="00B30C7F" w:rsidP="00A6133B">
      <w:pPr>
        <w:contextualSpacing/>
        <w:jc w:val="both"/>
        <w:rPr>
          <w:rFonts w:ascii="Times New Roman" w:hAnsi="Times New Roman" w:cs="Times New Roman"/>
          <w:color w:val="00B050"/>
          <w:sz w:val="24"/>
          <w:szCs w:val="24"/>
        </w:rPr>
      </w:pPr>
    </w:p>
    <w:p w14:paraId="1F60B7A4" w14:textId="46E79DFC"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Календарный план программы воспитания АОП ДО для обучающихся с ЗПР совпадает с образовательной программой дошкольного образования.</w:t>
      </w:r>
    </w:p>
    <w:p w14:paraId="5C71DF6D" w14:textId="77777777" w:rsidR="00A6133B" w:rsidRPr="00A6133B" w:rsidRDefault="00A6133B" w:rsidP="00A6133B">
      <w:pPr>
        <w:contextualSpacing/>
        <w:jc w:val="both"/>
        <w:rPr>
          <w:rFonts w:ascii="Times New Roman" w:hAnsi="Times New Roman" w:cs="Times New Roman"/>
          <w:color w:val="00B050"/>
          <w:sz w:val="24"/>
          <w:szCs w:val="24"/>
        </w:rPr>
      </w:pPr>
    </w:p>
    <w:p w14:paraId="17953211" w14:textId="77777777" w:rsidR="00A6133B" w:rsidRPr="00B30C7F"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2.2.</w:t>
      </w:r>
      <w:r w:rsidRPr="00B30C7F">
        <w:rPr>
          <w:rFonts w:ascii="Times New Roman" w:hAnsi="Times New Roman" w:cs="Times New Roman"/>
          <w:b/>
          <w:bCs/>
          <w:color w:val="00B050"/>
          <w:sz w:val="24"/>
          <w:szCs w:val="24"/>
        </w:rPr>
        <w:tab/>
        <w:t>Часть, формируемая участниками образовательных отношений.</w:t>
      </w:r>
    </w:p>
    <w:p w14:paraId="51AE6501" w14:textId="1FDF377B" w:rsidR="00A6133B" w:rsidRPr="00B30C7F" w:rsidRDefault="00B30C7F" w:rsidP="00A6133B">
      <w:pPr>
        <w:contextualSpacing/>
        <w:jc w:val="both"/>
        <w:rPr>
          <w:rFonts w:ascii="Times New Roman" w:hAnsi="Times New Roman" w:cs="Times New Roman"/>
          <w:b/>
          <w:bCs/>
          <w:color w:val="00B050"/>
          <w:sz w:val="24"/>
          <w:szCs w:val="24"/>
        </w:rPr>
      </w:pPr>
      <w:r>
        <w:rPr>
          <w:rFonts w:ascii="Times New Roman" w:hAnsi="Times New Roman" w:cs="Times New Roman"/>
          <w:color w:val="00B050"/>
          <w:sz w:val="24"/>
          <w:szCs w:val="24"/>
        </w:rPr>
        <w:t xml:space="preserve">         </w:t>
      </w:r>
      <w:r w:rsidR="00A6133B" w:rsidRPr="00B30C7F">
        <w:rPr>
          <w:rFonts w:ascii="Times New Roman" w:hAnsi="Times New Roman" w:cs="Times New Roman"/>
          <w:b/>
          <w:bCs/>
          <w:color w:val="00B050"/>
          <w:sz w:val="24"/>
          <w:szCs w:val="24"/>
        </w:rPr>
        <w:t>Специфика национальных, социокультурных и иных условий, в которых осуществляется образовательная деятельность.</w:t>
      </w:r>
    </w:p>
    <w:p w14:paraId="2A65C55C" w14:textId="3F4CB64E"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 xml:space="preserve"> При проектировании содержания АОП ДО учитывали климатические особенности региона, к которому относится Республика Татарстан. Это средняя полоса России: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(10,5-ти часовое пребывание детей), погодные условия и т.д.</w:t>
      </w:r>
    </w:p>
    <w:p w14:paraId="1D5126C7" w14:textId="58BDF76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xml:space="preserve"> </w:t>
      </w:r>
      <w:r w:rsidR="00B30C7F">
        <w:rPr>
          <w:rFonts w:ascii="Times New Roman" w:hAnsi="Times New Roman" w:cs="Times New Roman"/>
          <w:color w:val="00B050"/>
          <w:sz w:val="24"/>
          <w:szCs w:val="24"/>
        </w:rPr>
        <w:t xml:space="preserve">       </w:t>
      </w:r>
      <w:r w:rsidRPr="00A6133B">
        <w:rPr>
          <w:rFonts w:ascii="Times New Roman" w:hAnsi="Times New Roman" w:cs="Times New Roman"/>
          <w:color w:val="00B050"/>
          <w:sz w:val="24"/>
          <w:szCs w:val="24"/>
        </w:rPr>
        <w:t>Исходя из климатических особенностей региона, распорядок (режим) дня составляется в соответствии с выделением двух периодов:</w:t>
      </w:r>
    </w:p>
    <w:p w14:paraId="4D49574A"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1) холодный период: учебный год (сентябрь-май), составляется определенный режим дня и расписание непосредственно образовательной деятельности;</w:t>
      </w:r>
    </w:p>
    <w:p w14:paraId="11A6982A"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w:t>
      </w:r>
    </w:p>
    <w:p w14:paraId="3F283469" w14:textId="4ED7A43D"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xml:space="preserve"> </w:t>
      </w:r>
      <w:r w:rsidR="00B30C7F">
        <w:rPr>
          <w:rFonts w:ascii="Times New Roman" w:hAnsi="Times New Roman" w:cs="Times New Roman"/>
          <w:color w:val="00B050"/>
          <w:sz w:val="24"/>
          <w:szCs w:val="24"/>
        </w:rPr>
        <w:t xml:space="preserve">         </w:t>
      </w:r>
      <w:r w:rsidRPr="00A6133B">
        <w:rPr>
          <w:rFonts w:ascii="Times New Roman" w:hAnsi="Times New Roman" w:cs="Times New Roman"/>
          <w:color w:val="00B050"/>
          <w:sz w:val="24"/>
          <w:szCs w:val="24"/>
        </w:rPr>
        <w:t>Содержание образования в МБДОУ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Поволжья.</w:t>
      </w:r>
    </w:p>
    <w:p w14:paraId="046F7FFB"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МБДОУ посещают дети разных национальностей: русские, татары.</w:t>
      </w:r>
    </w:p>
    <w:p w14:paraId="448D7FDF" w14:textId="7265C489"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xml:space="preserve"> </w:t>
      </w:r>
      <w:r w:rsidR="00B30C7F">
        <w:rPr>
          <w:rFonts w:ascii="Times New Roman" w:hAnsi="Times New Roman" w:cs="Times New Roman"/>
          <w:color w:val="00B050"/>
          <w:sz w:val="24"/>
          <w:szCs w:val="24"/>
        </w:rPr>
        <w:t xml:space="preserve">        </w:t>
      </w:r>
      <w:r w:rsidRPr="00A6133B">
        <w:rPr>
          <w:rFonts w:ascii="Times New Roman" w:hAnsi="Times New Roman" w:cs="Times New Roman"/>
          <w:color w:val="00B050"/>
          <w:sz w:val="24"/>
          <w:szCs w:val="24"/>
        </w:rPr>
        <w:t>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w:t>
      </w:r>
    </w:p>
    <w:p w14:paraId="036F76FE" w14:textId="77D26C45"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w:t>
      </w:r>
    </w:p>
    <w:p w14:paraId="66348DBE" w14:textId="6F733BF5"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Дошкольное учреждение расположено на территории внутригородского района г.Казани</w:t>
      </w:r>
    </w:p>
    <w:p w14:paraId="092E96F5" w14:textId="77777777" w:rsidR="00A6133B" w:rsidRPr="00A6133B" w:rsidRDefault="00A6133B" w:rsidP="00A6133B">
      <w:pPr>
        <w:contextualSpacing/>
        <w:jc w:val="both"/>
        <w:rPr>
          <w:rFonts w:ascii="Times New Roman" w:hAnsi="Times New Roman" w:cs="Times New Roman"/>
          <w:color w:val="00B050"/>
          <w:sz w:val="24"/>
          <w:szCs w:val="24"/>
        </w:rPr>
      </w:pPr>
    </w:p>
    <w:p w14:paraId="50C83726" w14:textId="77777777" w:rsidR="00B30C7F" w:rsidRDefault="00B30C7F" w:rsidP="00A6133B">
      <w:pPr>
        <w:contextualSpacing/>
        <w:jc w:val="both"/>
        <w:rPr>
          <w:rFonts w:ascii="Times New Roman" w:hAnsi="Times New Roman" w:cs="Times New Roman"/>
          <w:b/>
          <w:bCs/>
          <w:color w:val="00B050"/>
          <w:sz w:val="24"/>
          <w:szCs w:val="24"/>
        </w:rPr>
        <w:sectPr w:rsidR="00B30C7F" w:rsidSect="006A31A3">
          <w:pgSz w:w="11906" w:h="16838"/>
          <w:pgMar w:top="1134" w:right="850" w:bottom="1134" w:left="993" w:header="708" w:footer="708" w:gutter="0"/>
          <w:cols w:space="708"/>
          <w:docGrid w:linePitch="360"/>
        </w:sectPr>
      </w:pPr>
      <w:r w:rsidRPr="00B30C7F">
        <w:rPr>
          <w:rFonts w:ascii="Times New Roman" w:hAnsi="Times New Roman" w:cs="Times New Roman"/>
          <w:b/>
          <w:bCs/>
          <w:color w:val="00B050"/>
          <w:sz w:val="24"/>
          <w:szCs w:val="24"/>
        </w:rPr>
        <w:lastRenderedPageBreak/>
        <w:t xml:space="preserve">       </w:t>
      </w:r>
    </w:p>
    <w:p w14:paraId="22FD9E03" w14:textId="2BF88359" w:rsidR="00A6133B"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lastRenderedPageBreak/>
        <w:t>Направления регионального компонента и его содержание, инструментарий реализации, реализуется с помощью региональной программы:</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8"/>
        <w:gridCol w:w="8698"/>
        <w:gridCol w:w="3634"/>
      </w:tblGrid>
      <w:tr w:rsidR="00B30C7F" w:rsidRPr="00B30C7F" w14:paraId="2B41A9A3" w14:textId="77777777" w:rsidTr="00B23E3D">
        <w:tc>
          <w:tcPr>
            <w:tcW w:w="765" w:type="pct"/>
            <w:vAlign w:val="center"/>
          </w:tcPr>
          <w:p w14:paraId="7D77DF2E"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Направление</w:t>
            </w:r>
          </w:p>
        </w:tc>
        <w:tc>
          <w:tcPr>
            <w:tcW w:w="2987" w:type="pct"/>
            <w:vAlign w:val="center"/>
          </w:tcPr>
          <w:p w14:paraId="7AB9E25E"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Содержание направления</w:t>
            </w:r>
          </w:p>
        </w:tc>
        <w:tc>
          <w:tcPr>
            <w:tcW w:w="1248" w:type="pct"/>
          </w:tcPr>
          <w:p w14:paraId="482E1753"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Формы взаимодействия воспитывающих взрослых (воспитателей и родителей) и детей</w:t>
            </w:r>
          </w:p>
        </w:tc>
      </w:tr>
      <w:tr w:rsidR="00B30C7F" w:rsidRPr="00B30C7F" w14:paraId="64025CF1" w14:textId="77777777" w:rsidTr="00B23E3D">
        <w:tc>
          <w:tcPr>
            <w:tcW w:w="765" w:type="pct"/>
            <w:vAlign w:val="center"/>
          </w:tcPr>
          <w:p w14:paraId="1115ADEE"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1</w:t>
            </w:r>
          </w:p>
        </w:tc>
        <w:tc>
          <w:tcPr>
            <w:tcW w:w="2987" w:type="pct"/>
            <w:vAlign w:val="center"/>
          </w:tcPr>
          <w:p w14:paraId="07BE4387"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2</w:t>
            </w:r>
          </w:p>
        </w:tc>
        <w:tc>
          <w:tcPr>
            <w:tcW w:w="1248" w:type="pct"/>
          </w:tcPr>
          <w:p w14:paraId="29315122"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3</w:t>
            </w:r>
          </w:p>
        </w:tc>
      </w:tr>
      <w:tr w:rsidR="00B30C7F" w:rsidRPr="00B30C7F" w14:paraId="30A727A1" w14:textId="77777777" w:rsidTr="00B23E3D">
        <w:tc>
          <w:tcPr>
            <w:tcW w:w="765" w:type="pct"/>
          </w:tcPr>
          <w:p w14:paraId="49B4705A" w14:textId="77777777" w:rsidR="00B30C7F" w:rsidRPr="00B30C7F" w:rsidRDefault="00B30C7F" w:rsidP="00B23E3D">
            <w:pPr>
              <w:ind w:right="-57"/>
              <w:rPr>
                <w:rFonts w:ascii="Times New Roman" w:hAnsi="Times New Roman" w:cs="Times New Roman"/>
                <w:b/>
                <w:color w:val="00B050"/>
                <w:sz w:val="20"/>
                <w:szCs w:val="20"/>
              </w:rPr>
            </w:pPr>
            <w:r w:rsidRPr="00B30C7F">
              <w:rPr>
                <w:rFonts w:ascii="Times New Roman" w:hAnsi="Times New Roman" w:cs="Times New Roman"/>
                <w:b/>
                <w:color w:val="00B050"/>
                <w:sz w:val="20"/>
                <w:szCs w:val="20"/>
              </w:rPr>
              <w:t>Природа родного края</w:t>
            </w:r>
          </w:p>
          <w:p w14:paraId="2A470EA1" w14:textId="77777777" w:rsidR="00B30C7F" w:rsidRPr="00B30C7F" w:rsidRDefault="00B30C7F" w:rsidP="00B23E3D">
            <w:pPr>
              <w:ind w:right="-57"/>
              <w:rPr>
                <w:rFonts w:ascii="Times New Roman" w:hAnsi="Times New Roman" w:cs="Times New Roman"/>
                <w:color w:val="00B050"/>
                <w:sz w:val="20"/>
                <w:szCs w:val="20"/>
              </w:rPr>
            </w:pPr>
          </w:p>
        </w:tc>
        <w:tc>
          <w:tcPr>
            <w:tcW w:w="2987" w:type="pct"/>
          </w:tcPr>
          <w:p w14:paraId="0308F97A" w14:textId="77777777" w:rsidR="00B30C7F" w:rsidRPr="00B30C7F" w:rsidRDefault="00B30C7F" w:rsidP="00B23E3D">
            <w:pPr>
              <w:ind w:right="-57"/>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Природные зоны и памятники природы родного края</w:t>
            </w:r>
            <w:r w:rsidRPr="00B30C7F">
              <w:rPr>
                <w:rFonts w:ascii="Times New Roman" w:hAnsi="Times New Roman" w:cs="Times New Roman"/>
                <w:color w:val="00B050"/>
                <w:spacing w:val="-4"/>
                <w:sz w:val="20"/>
                <w:szCs w:val="20"/>
              </w:rPr>
              <w:t>.</w:t>
            </w:r>
          </w:p>
          <w:p w14:paraId="0A577FA3"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aps/>
                <w:color w:val="00B050"/>
                <w:sz w:val="20"/>
                <w:szCs w:val="20"/>
              </w:rPr>
              <w:t>в</w:t>
            </w:r>
            <w:r w:rsidRPr="00B30C7F">
              <w:rPr>
                <w:rFonts w:ascii="Times New Roman" w:hAnsi="Times New Roman" w:cs="Times New Roman"/>
                <w:color w:val="00B050"/>
                <w:sz w:val="20"/>
                <w:szCs w:val="20"/>
              </w:rPr>
              <w:t>заимодействие со специалистами учреждений культуры (библиотеки, ДК культуры).</w:t>
            </w:r>
          </w:p>
          <w:p w14:paraId="59C83A2D" w14:textId="77777777" w:rsidR="00B30C7F" w:rsidRPr="00B30C7F" w:rsidRDefault="00B30C7F" w:rsidP="00B23E3D">
            <w:pPr>
              <w:ind w:right="-57"/>
              <w:jc w:val="both"/>
              <w:rPr>
                <w:rFonts w:ascii="Times New Roman" w:hAnsi="Times New Roman" w:cs="Times New Roman"/>
                <w:color w:val="00B050"/>
                <w:spacing w:val="-4"/>
                <w:sz w:val="20"/>
                <w:szCs w:val="20"/>
              </w:rPr>
            </w:pPr>
            <w:r w:rsidRPr="00B30C7F">
              <w:rPr>
                <w:rFonts w:ascii="Times New Roman" w:hAnsi="Times New Roman" w:cs="Times New Roman"/>
                <w:caps/>
                <w:color w:val="00B050"/>
                <w:sz w:val="20"/>
                <w:szCs w:val="20"/>
              </w:rPr>
              <w:t>и</w:t>
            </w:r>
            <w:r w:rsidRPr="00B30C7F">
              <w:rPr>
                <w:rFonts w:ascii="Times New Roman" w:hAnsi="Times New Roman" w:cs="Times New Roman"/>
                <w:color w:val="00B050"/>
                <w:sz w:val="20"/>
                <w:szCs w:val="20"/>
              </w:rPr>
              <w:t xml:space="preserve">зменения в растительном и животном мире, происходящие в разные времена года. </w:t>
            </w:r>
            <w:r w:rsidRPr="00B30C7F">
              <w:rPr>
                <w:rFonts w:ascii="Times New Roman" w:hAnsi="Times New Roman" w:cs="Times New Roman"/>
                <w:caps/>
                <w:color w:val="00B050"/>
                <w:sz w:val="20"/>
                <w:szCs w:val="20"/>
              </w:rPr>
              <w:t>о</w:t>
            </w:r>
            <w:r w:rsidRPr="00B30C7F">
              <w:rPr>
                <w:rFonts w:ascii="Times New Roman" w:hAnsi="Times New Roman" w:cs="Times New Roman"/>
                <w:color w:val="00B050"/>
                <w:sz w:val="20"/>
                <w:szCs w:val="20"/>
              </w:rPr>
              <w:t xml:space="preserve">рганизация активных форм трудовой деятельности (в саду, огороде и пр.), совместная познавательная деятельности в природе. </w:t>
            </w:r>
            <w:r w:rsidRPr="00B30C7F">
              <w:rPr>
                <w:rFonts w:ascii="Times New Roman" w:hAnsi="Times New Roman" w:cs="Times New Roman"/>
                <w:caps/>
                <w:color w:val="00B050"/>
                <w:sz w:val="20"/>
                <w:szCs w:val="20"/>
              </w:rPr>
              <w:t>э</w:t>
            </w:r>
            <w:r w:rsidRPr="00B30C7F">
              <w:rPr>
                <w:rFonts w:ascii="Times New Roman" w:hAnsi="Times New Roman" w:cs="Times New Roman"/>
                <w:color w:val="00B050"/>
                <w:sz w:val="20"/>
                <w:szCs w:val="20"/>
              </w:rPr>
              <w:t xml:space="preserve">колого-краеведческие проблемы города, края. </w:t>
            </w:r>
            <w:r w:rsidRPr="00B30C7F">
              <w:rPr>
                <w:rFonts w:ascii="Times New Roman" w:hAnsi="Times New Roman" w:cs="Times New Roman"/>
                <w:caps/>
                <w:color w:val="00B050"/>
                <w:sz w:val="20"/>
                <w:szCs w:val="20"/>
              </w:rPr>
              <w:t>п</w:t>
            </w:r>
            <w:r w:rsidRPr="00B30C7F">
              <w:rPr>
                <w:rFonts w:ascii="Times New Roman" w:hAnsi="Times New Roman" w:cs="Times New Roman"/>
                <w:color w:val="00B050"/>
                <w:sz w:val="20"/>
                <w:szCs w:val="20"/>
              </w:rPr>
              <w:t>рироМБДОУхранная деятельность</w:t>
            </w:r>
          </w:p>
        </w:tc>
        <w:tc>
          <w:tcPr>
            <w:tcW w:w="1248" w:type="pct"/>
          </w:tcPr>
          <w:p w14:paraId="716CB663"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 xml:space="preserve">Занятия, проекты, литературные гостиные, клубы для детей </w:t>
            </w:r>
          </w:p>
          <w:p w14:paraId="729DF404"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и взрослых, конференции, маршруты выходного дня</w:t>
            </w:r>
          </w:p>
        </w:tc>
      </w:tr>
      <w:tr w:rsidR="00B30C7F" w:rsidRPr="00B30C7F" w14:paraId="251A2326" w14:textId="77777777" w:rsidTr="00B23E3D">
        <w:tc>
          <w:tcPr>
            <w:tcW w:w="765" w:type="pct"/>
          </w:tcPr>
          <w:p w14:paraId="17A80DCD" w14:textId="77777777" w:rsidR="00B30C7F" w:rsidRPr="00B30C7F" w:rsidRDefault="00B30C7F" w:rsidP="00B23E3D">
            <w:pPr>
              <w:ind w:right="-57"/>
              <w:rPr>
                <w:rFonts w:ascii="Times New Roman" w:hAnsi="Times New Roman" w:cs="Times New Roman"/>
                <w:b/>
                <w:color w:val="00B050"/>
                <w:sz w:val="20"/>
                <w:szCs w:val="20"/>
              </w:rPr>
            </w:pPr>
            <w:r w:rsidRPr="00B30C7F">
              <w:rPr>
                <w:rFonts w:ascii="Times New Roman" w:hAnsi="Times New Roman" w:cs="Times New Roman"/>
                <w:b/>
                <w:bCs/>
                <w:color w:val="00B050"/>
                <w:sz w:val="20"/>
                <w:szCs w:val="20"/>
              </w:rPr>
              <w:t>История и культура родного края</w:t>
            </w:r>
          </w:p>
          <w:p w14:paraId="252641CC" w14:textId="77777777" w:rsidR="00B30C7F" w:rsidRPr="00B30C7F" w:rsidRDefault="00B30C7F" w:rsidP="00B23E3D">
            <w:pPr>
              <w:ind w:right="-57"/>
              <w:rPr>
                <w:rFonts w:ascii="Times New Roman" w:hAnsi="Times New Roman" w:cs="Times New Roman"/>
                <w:color w:val="00B050"/>
                <w:sz w:val="20"/>
                <w:szCs w:val="20"/>
              </w:rPr>
            </w:pPr>
          </w:p>
        </w:tc>
        <w:tc>
          <w:tcPr>
            <w:tcW w:w="2987" w:type="pct"/>
          </w:tcPr>
          <w:p w14:paraId="47B6FE29"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 xml:space="preserve"> </w:t>
            </w:r>
            <w:r w:rsidRPr="00B30C7F">
              <w:rPr>
                <w:rFonts w:ascii="Times New Roman" w:hAnsi="Times New Roman" w:cs="Times New Roman"/>
                <w:b/>
                <w:color w:val="00B050"/>
                <w:sz w:val="20"/>
                <w:szCs w:val="20"/>
              </w:rPr>
              <w:t>Историческое прошлое родного города (</w:t>
            </w:r>
            <w:r w:rsidRPr="00B30C7F">
              <w:rPr>
                <w:rFonts w:ascii="Times New Roman" w:hAnsi="Times New Roman" w:cs="Times New Roman"/>
                <w:color w:val="00B050"/>
                <w:sz w:val="20"/>
                <w:szCs w:val="20"/>
              </w:rPr>
              <w:t xml:space="preserve">села). </w:t>
            </w:r>
            <w:r w:rsidRPr="00B30C7F">
              <w:rPr>
                <w:rFonts w:ascii="Times New Roman" w:hAnsi="Times New Roman" w:cs="Times New Roman"/>
                <w:caps/>
                <w:color w:val="00B050"/>
                <w:sz w:val="20"/>
                <w:szCs w:val="20"/>
              </w:rPr>
              <w:t>к</w:t>
            </w:r>
            <w:r w:rsidRPr="00B30C7F">
              <w:rPr>
                <w:rFonts w:ascii="Times New Roman" w:hAnsi="Times New Roman" w:cs="Times New Roman"/>
                <w:color w:val="00B050"/>
                <w:sz w:val="20"/>
                <w:szCs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B30C7F">
              <w:rPr>
                <w:rFonts w:ascii="Times New Roman" w:hAnsi="Times New Roman" w:cs="Times New Roman"/>
                <w:caps/>
                <w:color w:val="00B050"/>
                <w:sz w:val="20"/>
                <w:szCs w:val="20"/>
              </w:rPr>
              <w:t>Р</w:t>
            </w:r>
            <w:r w:rsidRPr="00B30C7F">
              <w:rPr>
                <w:rFonts w:ascii="Times New Roman" w:hAnsi="Times New Roman" w:cs="Times New Roman"/>
                <w:color w:val="00B050"/>
                <w:sz w:val="20"/>
                <w:szCs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14:paraId="52413692"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 xml:space="preserve">Занятия, проекты, литературные гостиные, клубы для детей </w:t>
            </w:r>
          </w:p>
          <w:p w14:paraId="2AD76A6A"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и взрослых, конференции, маршруты выходного дня</w:t>
            </w:r>
          </w:p>
        </w:tc>
      </w:tr>
      <w:tr w:rsidR="00B30C7F" w:rsidRPr="00B30C7F" w14:paraId="20D06CAA" w14:textId="77777777" w:rsidTr="00B23E3D">
        <w:tc>
          <w:tcPr>
            <w:tcW w:w="765" w:type="pct"/>
          </w:tcPr>
          <w:p w14:paraId="76C33CF2" w14:textId="77777777" w:rsidR="00B30C7F" w:rsidRPr="00B30C7F" w:rsidRDefault="00B30C7F" w:rsidP="00B23E3D">
            <w:pPr>
              <w:ind w:right="-57"/>
              <w:rPr>
                <w:rFonts w:ascii="Times New Roman" w:hAnsi="Times New Roman" w:cs="Times New Roman"/>
                <w:b/>
                <w:color w:val="00B050"/>
                <w:sz w:val="20"/>
                <w:szCs w:val="20"/>
              </w:rPr>
            </w:pPr>
            <w:r w:rsidRPr="00B30C7F">
              <w:rPr>
                <w:rFonts w:ascii="Times New Roman" w:hAnsi="Times New Roman" w:cs="Times New Roman"/>
                <w:b/>
                <w:color w:val="00B050"/>
                <w:sz w:val="20"/>
                <w:szCs w:val="20"/>
              </w:rPr>
              <w:t>Искусство родного края</w:t>
            </w:r>
          </w:p>
          <w:p w14:paraId="3B060F71" w14:textId="77777777" w:rsidR="00B30C7F" w:rsidRPr="00B30C7F" w:rsidRDefault="00B30C7F" w:rsidP="00B23E3D">
            <w:pPr>
              <w:ind w:right="-57"/>
              <w:rPr>
                <w:rFonts w:ascii="Times New Roman" w:hAnsi="Times New Roman" w:cs="Times New Roman"/>
                <w:color w:val="00B050"/>
                <w:sz w:val="20"/>
                <w:szCs w:val="20"/>
              </w:rPr>
            </w:pPr>
          </w:p>
        </w:tc>
        <w:tc>
          <w:tcPr>
            <w:tcW w:w="2987" w:type="pct"/>
          </w:tcPr>
          <w:p w14:paraId="728B41E2"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color w:val="00B050"/>
                <w:spacing w:val="4"/>
                <w:sz w:val="20"/>
                <w:szCs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636B6127"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архитектуры</w:t>
            </w:r>
            <w:r w:rsidRPr="00B30C7F">
              <w:rPr>
                <w:rFonts w:ascii="Times New Roman" w:hAnsi="Times New Roman" w:cs="Times New Roman"/>
                <w:color w:val="00B050"/>
                <w:spacing w:val="4"/>
                <w:sz w:val="20"/>
                <w:szCs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297AFE4B"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музыки:</w:t>
            </w:r>
            <w:r w:rsidRPr="00B30C7F">
              <w:rPr>
                <w:rFonts w:ascii="Times New Roman" w:hAnsi="Times New Roman" w:cs="Times New Roman"/>
                <w:color w:val="00B050"/>
                <w:spacing w:val="4"/>
                <w:sz w:val="20"/>
                <w:szCs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6E7A5703"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литературы:</w:t>
            </w:r>
            <w:r w:rsidRPr="00B30C7F">
              <w:rPr>
                <w:rFonts w:ascii="Times New Roman" w:hAnsi="Times New Roman" w:cs="Times New Roman"/>
                <w:color w:val="00B050"/>
                <w:spacing w:val="4"/>
                <w:sz w:val="20"/>
                <w:szCs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w:t>
            </w:r>
            <w:r w:rsidRPr="00B30C7F">
              <w:rPr>
                <w:rFonts w:ascii="Times New Roman" w:hAnsi="Times New Roman" w:cs="Times New Roman"/>
                <w:color w:val="00B050"/>
                <w:spacing w:val="4"/>
                <w:sz w:val="20"/>
                <w:szCs w:val="20"/>
              </w:rPr>
              <w:lastRenderedPageBreak/>
              <w:t>художественно-речевых способностей детей. Разнообразные формы художественного вариативного семейного/родительского образования.</w:t>
            </w:r>
          </w:p>
          <w:p w14:paraId="66691123"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театра:</w:t>
            </w:r>
            <w:r w:rsidRPr="00B30C7F">
              <w:rPr>
                <w:rFonts w:ascii="Times New Roman" w:hAnsi="Times New Roman" w:cs="Times New Roman"/>
                <w:color w:val="00B050"/>
                <w:spacing w:val="4"/>
                <w:sz w:val="20"/>
                <w:szCs w:val="20"/>
              </w:rPr>
              <w:t xml:space="preserve"> театральные традиции родного края. Сведения</w:t>
            </w:r>
            <w:r w:rsidRPr="00B30C7F">
              <w:rPr>
                <w:rFonts w:ascii="Times New Roman" w:hAnsi="Times New Roman" w:cs="Times New Roman"/>
                <w:color w:val="00B050"/>
                <w:spacing w:val="4"/>
                <w:sz w:val="20"/>
                <w:szCs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/родительского образования. Преобразование предметно-развивающей среды. </w:t>
            </w:r>
          </w:p>
          <w:p w14:paraId="67C36014"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color w:val="00B050"/>
                <w:spacing w:val="4"/>
                <w:sz w:val="20"/>
                <w:szCs w:val="20"/>
              </w:rPr>
              <w:t>Установлении контактов с театрами города.</w:t>
            </w:r>
          </w:p>
        </w:tc>
        <w:tc>
          <w:tcPr>
            <w:tcW w:w="1248" w:type="pct"/>
          </w:tcPr>
          <w:p w14:paraId="4D49BC7A"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6F174688" w14:textId="77777777" w:rsidR="00B30C7F" w:rsidRDefault="00B30C7F" w:rsidP="00B30C7F">
      <w:pPr>
        <w:contextualSpacing/>
        <w:jc w:val="center"/>
        <w:rPr>
          <w:rFonts w:ascii="Times New Roman" w:hAnsi="Times New Roman" w:cs="Times New Roman"/>
          <w:b/>
          <w:bCs/>
          <w:color w:val="00B050"/>
          <w:sz w:val="24"/>
          <w:szCs w:val="24"/>
        </w:rPr>
      </w:pPr>
    </w:p>
    <w:p w14:paraId="14DA10C8" w14:textId="29A30C30" w:rsidR="00B30C7F" w:rsidRPr="00B30C7F" w:rsidRDefault="00B30C7F"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2-3 года</w:t>
      </w:r>
    </w:p>
    <w:p w14:paraId="77D3BF4D" w14:textId="6AF9B8FA" w:rsidR="00B30C7F" w:rsidRDefault="00B30C7F"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E45A61" w14:paraId="3F5646C3" w14:textId="77777777" w:rsidTr="00B30C7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3C209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5EBBDBD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EE62E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E45A61" w14:paraId="1304C73F"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E57BC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CB8D4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общения со взрослыми:</w:t>
            </w:r>
          </w:p>
          <w:p w14:paraId="64F828A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1F3D31B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09A819A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социальных отношений и общения со сверстниками:</w:t>
            </w:r>
          </w:p>
          <w:p w14:paraId="10ED316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14:paraId="768C069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rPr>
              <w:t>    </w:t>
            </w:r>
            <w:r w:rsidRPr="00B30C7F">
              <w:rPr>
                <w:rFonts w:ascii="Times New Roman" w:hAnsi="Times New Roman" w:cs="Times New Roman"/>
                <w:color w:val="00B050"/>
                <w:sz w:val="20"/>
                <w:u w:val="single"/>
                <w:lang w:val="ru-RU"/>
              </w:rPr>
              <w:t xml:space="preserve"> В сфере</w:t>
            </w:r>
            <w:r w:rsidRPr="00B30C7F">
              <w:rPr>
                <w:rFonts w:ascii="Times New Roman" w:hAnsi="Times New Roman" w:cs="Times New Roman"/>
                <w:color w:val="00B050"/>
                <w:sz w:val="20"/>
                <w:u w:val="single"/>
              </w:rPr>
              <w:t>  </w:t>
            </w:r>
            <w:r w:rsidRPr="00B30C7F">
              <w:rPr>
                <w:rFonts w:ascii="Times New Roman" w:hAnsi="Times New Roman" w:cs="Times New Roman"/>
                <w:color w:val="00B050"/>
                <w:sz w:val="20"/>
                <w:u w:val="single"/>
                <w:lang w:val="ru-RU"/>
              </w:rPr>
              <w:t xml:space="preserve"> развития игровой деятельности:</w:t>
            </w:r>
          </w:p>
          <w:p w14:paraId="74E4C89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поддерживать общение, развитие предметных действий ребенка. Способствующих развитию игры и активному освоению родного языка; </w:t>
            </w:r>
          </w:p>
          <w:p w14:paraId="07EFE92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19D03BB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поощрять самостоятельность детей в подборе игрушек, предметов-заместителей, отражающих быт татарского (русского) народа;</w:t>
            </w:r>
          </w:p>
          <w:p w14:paraId="649068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395C74D5" w14:textId="77777777" w:rsidR="00B30C7F" w:rsidRPr="00E45A61" w:rsidRDefault="00B30C7F" w:rsidP="00B30C7F">
      <w:pPr>
        <w:pStyle w:val="a5"/>
        <w:shd w:val="clear" w:color="auto" w:fill="FFFFFF"/>
        <w:ind w:left="675"/>
        <w:rPr>
          <w:b/>
          <w:bCs/>
          <w:color w:val="00B050"/>
          <w:sz w:val="24"/>
          <w:szCs w:val="24"/>
        </w:rPr>
      </w:pPr>
    </w:p>
    <w:p w14:paraId="2AFAEB05" w14:textId="77777777" w:rsidR="00B30C7F" w:rsidRPr="00E45A61" w:rsidRDefault="00B30C7F" w:rsidP="00B30C7F">
      <w:pPr>
        <w:pStyle w:val="a5"/>
        <w:pBdr>
          <w:top w:val="none" w:sz="4" w:space="0" w:color="000000"/>
          <w:left w:val="none" w:sz="4" w:space="0" w:color="000000"/>
          <w:bottom w:val="none" w:sz="4" w:space="0" w:color="000000"/>
          <w:right w:val="none" w:sz="4" w:space="0" w:color="000000"/>
        </w:pBdr>
        <w:ind w:left="675"/>
        <w:rPr>
          <w:color w:val="00B050"/>
        </w:rPr>
      </w:pPr>
      <w:r w:rsidRPr="00E45A61">
        <w:rPr>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12191"/>
      </w:tblGrid>
      <w:tr w:rsidR="00B30C7F" w:rsidRPr="00E45A61" w14:paraId="5B970EA2" w14:textId="77777777" w:rsidTr="00B30C7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6D7E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19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65EF3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E45A61" w14:paraId="220D1FE1" w14:textId="77777777" w:rsidTr="00B30C7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194E2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w:t>
            </w:r>
            <w:r w:rsidRPr="00B30C7F">
              <w:rPr>
                <w:rFonts w:ascii="Times New Roman" w:hAnsi="Times New Roman" w:cs="Times New Roman"/>
                <w:color w:val="00B050"/>
                <w:sz w:val="20"/>
                <w:lang w:val="ru-RU"/>
              </w:rPr>
              <w:lastRenderedPageBreak/>
              <w:t>активности и познавательных способностей</w:t>
            </w:r>
          </w:p>
        </w:tc>
        <w:tc>
          <w:tcPr>
            <w:tcW w:w="121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D7AD7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познакомить с некоторыми явлениями общественной жизни и профессиями (врач лечит, дворник подметает, продавец продает продукты);</w:t>
            </w:r>
          </w:p>
          <w:p w14:paraId="1327A2A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7296A48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18327EB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w:t>
            </w:r>
            <w:r w:rsidRPr="00B30C7F">
              <w:rPr>
                <w:rFonts w:ascii="Times New Roman" w:hAnsi="Times New Roman" w:cs="Times New Roman"/>
                <w:color w:val="00B050"/>
                <w:sz w:val="20"/>
                <w:lang w:val="ru-RU"/>
              </w:rPr>
              <w:lastRenderedPageBreak/>
              <w:t>опадают желтые листья и др.); способствовать проявлению любознательности.</w:t>
            </w:r>
          </w:p>
          <w:p w14:paraId="6433609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6C8CB5DB" w14:textId="77777777" w:rsidR="00B30C7F" w:rsidRPr="00E45A61" w:rsidRDefault="00B30C7F" w:rsidP="00B30C7F">
      <w:pPr>
        <w:pStyle w:val="a5"/>
        <w:shd w:val="clear" w:color="auto" w:fill="FFFFFF"/>
        <w:ind w:left="675"/>
        <w:rPr>
          <w:b/>
          <w:bCs/>
          <w:color w:val="00B050"/>
          <w:sz w:val="24"/>
          <w:szCs w:val="24"/>
        </w:rPr>
      </w:pPr>
    </w:p>
    <w:p w14:paraId="6D297875" w14:textId="77777777" w:rsidR="00B30C7F" w:rsidRPr="00E45A61" w:rsidRDefault="00B30C7F" w:rsidP="00B30C7F">
      <w:pPr>
        <w:pStyle w:val="a5"/>
        <w:pBdr>
          <w:top w:val="none" w:sz="4" w:space="0" w:color="000000"/>
          <w:left w:val="none" w:sz="4" w:space="0" w:color="000000"/>
          <w:bottom w:val="none" w:sz="4" w:space="0" w:color="000000"/>
          <w:right w:val="none" w:sz="4" w:space="0" w:color="000000"/>
        </w:pBdr>
        <w:ind w:left="675" w:firstLine="45"/>
        <w:rPr>
          <w:b/>
          <w:bCs/>
          <w:color w:val="00B050"/>
          <w:sz w:val="24"/>
          <w:szCs w:val="24"/>
        </w:rPr>
      </w:pPr>
      <w:r w:rsidRPr="00E45A61">
        <w:rPr>
          <w:b/>
          <w:color w:val="00B050"/>
          <w:sz w:val="24"/>
          <w:szCs w:val="24"/>
        </w:rPr>
        <w:t>Речевое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7BF5A30" w14:textId="77777777" w:rsidTr="00B30C7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FF21E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8C48F6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67736757"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F3942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речи детей в повседневной жизни, развитие речи в специально организованных играх и занятиях</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87057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rPr>
              <w:t>    </w:t>
            </w:r>
            <w:r w:rsidRPr="00B30C7F">
              <w:rPr>
                <w:rFonts w:ascii="Times New Roman" w:hAnsi="Times New Roman" w:cs="Times New Roman"/>
                <w:color w:val="00B050"/>
                <w:sz w:val="20"/>
                <w:u w:val="single"/>
              </w:rPr>
              <w:t> </w:t>
            </w:r>
            <w:r w:rsidRPr="00B30C7F">
              <w:rPr>
                <w:rFonts w:ascii="Times New Roman" w:hAnsi="Times New Roman" w:cs="Times New Roman"/>
                <w:color w:val="00B050"/>
                <w:sz w:val="20"/>
                <w:u w:val="single"/>
                <w:lang w:val="ru-RU"/>
              </w:rPr>
              <w:t xml:space="preserve"> В сфере развития речи в повседневной жизни:</w:t>
            </w:r>
          </w:p>
          <w:p w14:paraId="07E97E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23AC66A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использовать различные ситуации для диалога с детьми, задавать открытые вопросы, побуждающие детей к активной речи;</w:t>
            </w:r>
          </w:p>
          <w:p w14:paraId="27EB891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разных сторон речи:</w:t>
            </w:r>
          </w:p>
          <w:p w14:paraId="11F6D81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 xml:space="preserve">- </w:t>
            </w:r>
            <w:r w:rsidRPr="00B30C7F">
              <w:rPr>
                <w:rFonts w:ascii="Times New Roman" w:hAnsi="Times New Roman" w:cs="Times New Roman"/>
                <w:color w:val="00B050"/>
                <w:sz w:val="20"/>
                <w:lang w:val="ru-RU"/>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45CD1F6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6939C67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687EE71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51507196" w14:textId="77777777" w:rsidR="00B30C7F" w:rsidRPr="00B30C7F" w:rsidRDefault="00B30C7F" w:rsidP="00B30C7F">
      <w:pPr>
        <w:pStyle w:val="a5"/>
        <w:shd w:val="clear" w:color="auto" w:fill="FFFFFF"/>
        <w:ind w:left="675"/>
        <w:rPr>
          <w:b/>
          <w:bCs/>
          <w:color w:val="00B050"/>
          <w:sz w:val="24"/>
          <w:szCs w:val="24"/>
        </w:rPr>
      </w:pPr>
    </w:p>
    <w:p w14:paraId="1622606F"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1395" w:firstLine="45"/>
        <w:rPr>
          <w:b/>
          <w:color w:val="00B050"/>
          <w:sz w:val="24"/>
          <w:szCs w:val="24"/>
        </w:rPr>
      </w:pPr>
      <w:r w:rsidRPr="00B30C7F">
        <w:rPr>
          <w:b/>
          <w:color w:val="00B050"/>
          <w:sz w:val="24"/>
          <w:szCs w:val="24"/>
        </w:rPr>
        <w:t>Художественно-эстетическое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524DFAB" w14:textId="77777777" w:rsidTr="00B30C7F">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DA4D1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34CCC2E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5EC7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AEE6D9F"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A559D1"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7397B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lang w:val="ru-RU"/>
              </w:rPr>
              <w:t>В сфере развития эстетического отношения к окружающему миру</w:t>
            </w:r>
            <w:r w:rsidRPr="00B30C7F">
              <w:rPr>
                <w:rFonts w:ascii="Times New Roman" w:hAnsi="Times New Roman" w:cs="Times New Roman"/>
                <w:b/>
                <w:color w:val="00B050"/>
                <w:sz w:val="20"/>
                <w:lang w:val="ru-RU"/>
              </w:rPr>
              <w:t>:</w:t>
            </w:r>
          </w:p>
          <w:p w14:paraId="098F496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привлекать внимание к кукле в национальном костюме; способствовать обогащению чувственных впечатлений, проявлению интереса;</w:t>
            </w:r>
          </w:p>
          <w:p w14:paraId="58FECD2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4212275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способствовать проявлению положительных эмоций при восприятии детских книг с иллюстрациями по</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4D7D09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к изобразительным видом деятельности</w:t>
            </w:r>
            <w:r w:rsidRPr="00B30C7F">
              <w:rPr>
                <w:rFonts w:ascii="Times New Roman" w:hAnsi="Times New Roman" w:cs="Times New Roman"/>
                <w:b/>
                <w:color w:val="00B050"/>
                <w:sz w:val="20"/>
                <w:lang w:val="ru-RU"/>
              </w:rPr>
              <w:t>:</w:t>
            </w:r>
          </w:p>
          <w:p w14:paraId="50EEEB3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lang w:val="ru-RU"/>
              </w:rPr>
              <w:t>Изобразительная деятельность. Рисование</w:t>
            </w:r>
            <w:r w:rsidRPr="00B30C7F">
              <w:rPr>
                <w:rFonts w:ascii="Times New Roman" w:hAnsi="Times New Roman" w:cs="Times New Roman"/>
                <w:b/>
                <w:color w:val="00B050"/>
                <w:sz w:val="20"/>
                <w:lang w:val="ru-RU"/>
              </w:rPr>
              <w:t>:</w:t>
            </w:r>
          </w:p>
          <w:p w14:paraId="78C1CD8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3DF7AC1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 названием цветов (красный, синий, зеленый, желтый), характерных для татарского орнамента;</w:t>
            </w:r>
          </w:p>
          <w:p w14:paraId="61927AD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учить создавать изображения с использованием одного или двух цветов;</w:t>
            </w:r>
          </w:p>
          <w:p w14:paraId="4B7EC38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591FC1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color w:val="00B050"/>
                <w:sz w:val="20"/>
                <w:lang w:val="ru-RU"/>
              </w:rPr>
              <w:t xml:space="preserve">поддерживать интерес к </w:t>
            </w:r>
            <w:proofErr w:type="gramStart"/>
            <w:r w:rsidRPr="00B30C7F">
              <w:rPr>
                <w:rFonts w:ascii="Times New Roman" w:hAnsi="Times New Roman" w:cs="Times New Roman"/>
                <w:color w:val="00B050"/>
                <w:sz w:val="20"/>
                <w:lang w:val="ru-RU"/>
              </w:rPr>
              <w:t>изобр.деятельности</w:t>
            </w:r>
            <w:proofErr w:type="gramEnd"/>
            <w:r w:rsidRPr="00B30C7F">
              <w:rPr>
                <w:rFonts w:ascii="Times New Roman" w:hAnsi="Times New Roman" w:cs="Times New Roman"/>
                <w:color w:val="00B050"/>
                <w:sz w:val="20"/>
                <w:lang w:val="ru-RU"/>
              </w:rPr>
              <w:t>, создавать условия для самостоятельного художественного творчества.</w:t>
            </w:r>
          </w:p>
          <w:p w14:paraId="324E17F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lang w:val="ru-RU"/>
              </w:rPr>
              <w:t>Изобразительная деятельность. Лепка</w:t>
            </w:r>
            <w:r w:rsidRPr="00B30C7F">
              <w:rPr>
                <w:rFonts w:ascii="Times New Roman" w:hAnsi="Times New Roman" w:cs="Times New Roman"/>
                <w:b/>
                <w:color w:val="00B050"/>
                <w:sz w:val="20"/>
                <w:lang w:val="ru-RU"/>
              </w:rPr>
              <w:t>:</w:t>
            </w:r>
          </w:p>
          <w:p w14:paraId="78FA7D3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со свойствами пластилина, соленого теста, глины и способами лепки, поощрять выбор материала;</w:t>
            </w:r>
          </w:p>
          <w:p w14:paraId="3CA2144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30EFA58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побуждать к созданию простейших форм для обыгрывания (хлебные палочки, баурсак, чак-чак);</w:t>
            </w:r>
          </w:p>
          <w:p w14:paraId="74AD1FE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умение аккуратно пользоваться пластическими материалами (класть на дощечку).</w:t>
            </w:r>
          </w:p>
          <w:p w14:paraId="30AEADA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rPr>
              <w:t> </w:t>
            </w:r>
            <w:r w:rsidRPr="00B30C7F">
              <w:rPr>
                <w:rFonts w:ascii="Times New Roman" w:hAnsi="Times New Roman" w:cs="Times New Roman"/>
                <w:b/>
                <w:color w:val="00B050"/>
                <w:sz w:val="20"/>
                <w:u w:val="single"/>
                <w:lang w:val="ru-RU"/>
              </w:rPr>
              <w:t>Изобразительная деятельность. Аппликация</w:t>
            </w:r>
            <w:r w:rsidRPr="00B30C7F">
              <w:rPr>
                <w:rFonts w:ascii="Times New Roman" w:hAnsi="Times New Roman" w:cs="Times New Roman"/>
                <w:b/>
                <w:color w:val="00B050"/>
                <w:sz w:val="20"/>
                <w:lang w:val="ru-RU"/>
              </w:rPr>
              <w:t>:</w:t>
            </w:r>
          </w:p>
          <w:p w14:paraId="384992F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приобщать к искусству аппликации, формировать интерес к аппликации;</w:t>
            </w:r>
          </w:p>
          <w:p w14:paraId="79974A9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3C158C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умение создавать коллективные композиции по мотивам татарского прикладного искусства.</w:t>
            </w:r>
          </w:p>
          <w:p w14:paraId="21C197A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к музыкальной культуре:</w:t>
            </w:r>
          </w:p>
          <w:p w14:paraId="1AE3588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формировать умение вслушиваться в татарскую народную музыку и музыку </w:t>
            </w:r>
            <w:proofErr w:type="gramStart"/>
            <w:r w:rsidRPr="00B30C7F">
              <w:rPr>
                <w:rFonts w:ascii="Times New Roman" w:hAnsi="Times New Roman" w:cs="Times New Roman"/>
                <w:color w:val="00B050"/>
                <w:sz w:val="20"/>
                <w:lang w:val="ru-RU"/>
              </w:rPr>
              <w:t>тат.композиторов</w:t>
            </w:r>
            <w:proofErr w:type="gramEnd"/>
            <w:r w:rsidRPr="00B30C7F">
              <w:rPr>
                <w:rFonts w:ascii="Times New Roman" w:hAnsi="Times New Roman" w:cs="Times New Roman"/>
                <w:color w:val="00B050"/>
                <w:sz w:val="20"/>
                <w:lang w:val="ru-RU"/>
              </w:rPr>
              <w:t>, понимать ее образное содержание; развивать эмоциональный отклик; побуждать к выполнению под музыку игровых и плясовых движений;</w:t>
            </w:r>
          </w:p>
          <w:p w14:paraId="1EC806B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7AB7566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вовлекать в свободную пляску. Пение и подпевание песенок татарских композиторов;</w:t>
            </w:r>
          </w:p>
          <w:p w14:paraId="6679994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создавать в группе музыкальную среду, органично включая татарскую (русскую) музыку в повседневную жизнь детей.</w:t>
            </w:r>
          </w:p>
          <w:p w14:paraId="61FA5B7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 сфере приобщения к театрализованной деятельности:</w:t>
            </w:r>
          </w:p>
          <w:p w14:paraId="5C93A4D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детей с понятием театр. Кукольный театр;</w:t>
            </w:r>
          </w:p>
          <w:p w14:paraId="2726D5C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приобщать к восприятию театрализованного представления;</w:t>
            </w:r>
          </w:p>
          <w:p w14:paraId="17E4ADD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элементарные правила театрального этикета.</w:t>
            </w:r>
          </w:p>
        </w:tc>
      </w:tr>
    </w:tbl>
    <w:p w14:paraId="67F0360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b/>
          <w:color w:val="00B050"/>
          <w:sz w:val="24"/>
          <w:szCs w:val="24"/>
        </w:rPr>
      </w:pPr>
    </w:p>
    <w:p w14:paraId="05561034" w14:textId="77777777" w:rsidR="00B30C7F" w:rsidRPr="00B30C7F" w:rsidRDefault="00B30C7F" w:rsidP="00B30C7F">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color w:val="00B050"/>
          <w:sz w:val="24"/>
          <w:szCs w:val="24"/>
        </w:rPr>
      </w:pPr>
      <w:r w:rsidRPr="00B30C7F">
        <w:rPr>
          <w:rFonts w:ascii="Times New Roman" w:hAnsi="Times New Roman" w:cs="Times New Roman"/>
          <w:b/>
          <w:color w:val="00B050"/>
          <w:sz w:val="24"/>
          <w:szCs w:val="24"/>
        </w:rPr>
        <w:t>Физическое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210AA741"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B843F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2513AFCC"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4BFBD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57B49624"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F2B3A"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Создание условий для укрепления здоровья детей, становления ценности ЗОЖ. </w:t>
            </w:r>
            <w:r w:rsidRPr="00B30C7F">
              <w:rPr>
                <w:rFonts w:ascii="Times New Roman" w:hAnsi="Times New Roman" w:cs="Times New Roman"/>
                <w:color w:val="00B050"/>
                <w:sz w:val="20"/>
              </w:rPr>
              <w:t>Развития различных видов двигательной активности, формирование навыков безопасного поведения.</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EA15E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w:t>
            </w:r>
            <w:r w:rsidRPr="00B30C7F">
              <w:rPr>
                <w:rFonts w:ascii="Times New Roman" w:hAnsi="Times New Roman" w:cs="Times New Roman"/>
                <w:color w:val="00B050"/>
                <w:sz w:val="20"/>
                <w:u w:val="single"/>
                <w:lang w:val="ru-RU"/>
              </w:rPr>
              <w:t xml:space="preserve"> сфере укрепления здоровья, становления ценностей ЗОЖ:</w:t>
            </w:r>
          </w:p>
          <w:p w14:paraId="1F5723D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6D07090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41F16F0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рассказывать о пользе воды, овощей, каши для здоровья;</w:t>
            </w:r>
          </w:p>
          <w:p w14:paraId="663CA5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побуждать осмысленно пользоваться зубной щеткой, расческой, носовым платком, туалетной бумагой, влажной салфеткой.</w:t>
            </w:r>
          </w:p>
          <w:p w14:paraId="3FA4F59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различных видов двигательной активности:</w:t>
            </w:r>
          </w:p>
          <w:p w14:paraId="366D70A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1F877A4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2B69E34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согласованность совместных действиях в татарских подвижных играх, организованных взрослыми;</w:t>
            </w:r>
          </w:p>
          <w:p w14:paraId="1842236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вовлекать детей в игры с предметами, стимулирующие развитие мелкой моторики.</w:t>
            </w:r>
          </w:p>
          <w:p w14:paraId="3C5591E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формирования навыков безопасного поведения:</w:t>
            </w:r>
          </w:p>
          <w:p w14:paraId="39CBBA3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 создавать безопасную среду, предостерегать детей от поступков. </w:t>
            </w:r>
            <w:r w:rsidRPr="00B30C7F">
              <w:rPr>
                <w:rFonts w:ascii="Times New Roman" w:hAnsi="Times New Roman" w:cs="Times New Roman"/>
                <w:color w:val="00B050"/>
                <w:sz w:val="20"/>
              </w:rPr>
              <w:t>Угрожающих их жизни и здоровью.</w:t>
            </w:r>
          </w:p>
        </w:tc>
      </w:tr>
    </w:tbl>
    <w:p w14:paraId="45F0D711"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b/>
          <w:color w:val="00B050"/>
          <w:sz w:val="24"/>
          <w:szCs w:val="24"/>
        </w:rPr>
      </w:pPr>
    </w:p>
    <w:p w14:paraId="437787E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color w:val="00B050"/>
          <w:sz w:val="24"/>
          <w:szCs w:val="24"/>
        </w:rPr>
      </w:pPr>
      <w:r w:rsidRPr="00B30C7F">
        <w:rPr>
          <w:b/>
          <w:color w:val="00B050"/>
          <w:sz w:val="24"/>
          <w:szCs w:val="24"/>
        </w:rPr>
        <w:lastRenderedPageBreak/>
        <w:t xml:space="preserve">                                                         3-4 года.</w:t>
      </w:r>
    </w:p>
    <w:p w14:paraId="5BA5BC3A"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color w:val="00B050"/>
          <w:sz w:val="24"/>
          <w:szCs w:val="24"/>
        </w:rPr>
      </w:pPr>
      <w:r w:rsidRPr="00B30C7F">
        <w:rPr>
          <w:rFonts w:ascii="Times New Roman" w:hAnsi="Times New Roman" w:cs="Times New Roman"/>
          <w:b/>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2E1AA4EA" w14:textId="77777777" w:rsidTr="00B30C7F">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32DAF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06B35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E274217"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356F7C"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02D70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17FF8EA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Способствовать развитию у ребенка позитивного представления о себе и положительного самоощущения – уверенность в своих возможностях.</w:t>
            </w:r>
          </w:p>
          <w:p w14:paraId="4211044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21DDB63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доброжелательное отношение к людям ближайшего социального окружения.</w:t>
            </w:r>
          </w:p>
          <w:p w14:paraId="51A42C14"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коммуникативной и социальной компетентности, в том числе информационно-социальной</w:t>
            </w:r>
          </w:p>
          <w:p w14:paraId="223BDBC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социальных контактов и доверительного общения на родном языке.</w:t>
            </w:r>
          </w:p>
          <w:p w14:paraId="6D6B12F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3FC39E5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4E9E5F5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2CBBC65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игровой деятельности</w:t>
            </w:r>
          </w:p>
          <w:p w14:paraId="3AB42975"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2CA7360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25D0CA8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55F5FC3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58DA017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3E779F4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Организовывать</w:t>
            </w:r>
            <w:r w:rsidRPr="00B30C7F">
              <w:rPr>
                <w:rFonts w:ascii="Times New Roman" w:hAnsi="Times New Roman" w:cs="Times New Roman"/>
                <w:color w:val="00B050"/>
                <w:sz w:val="20"/>
                <w:lang w:val="ru-RU"/>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131F1C2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ind w:left="675"/>
        <w:rPr>
          <w:color w:val="00B050"/>
        </w:rPr>
      </w:pPr>
    </w:p>
    <w:p w14:paraId="2B882664"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color w:val="00B050"/>
          <w:sz w:val="24"/>
          <w:szCs w:val="24"/>
        </w:rPr>
      </w:pPr>
      <w:r w:rsidRPr="00B30C7F">
        <w:rPr>
          <w:rFonts w:ascii="Times New Roman" w:hAnsi="Times New Roman" w:cs="Times New Roman"/>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48C00AC8"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3587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1D9AE8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AE2C58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47A7E787"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6A6C7B"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D06B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9BE854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4D0C3462"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по ряду признаков замечать суточные и сезонные изменения в природе, а также наблюдать за изменениями, которые происходят</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68427EE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5A0B1B9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772E481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4591A60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F9C240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241E07B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2F19D62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Учить детей называть свой родной город, улицу, на которой он живет. </w:t>
            </w:r>
          </w:p>
          <w:p w14:paraId="0D39B9F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7A9FEEC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64973A8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18AD33C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0F6A1384" w14:textId="77777777" w:rsidR="00B30C7F" w:rsidRPr="00B30C7F" w:rsidRDefault="00B30C7F" w:rsidP="00B30C7F">
      <w:pPr>
        <w:pStyle w:val="a5"/>
        <w:shd w:val="clear" w:color="auto" w:fill="FFFFFF"/>
        <w:ind w:left="675"/>
        <w:rPr>
          <w:b/>
          <w:bCs/>
          <w:color w:val="00B050"/>
          <w:sz w:val="24"/>
          <w:szCs w:val="24"/>
        </w:rPr>
      </w:pPr>
    </w:p>
    <w:p w14:paraId="737B70E3"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color w:val="00B050"/>
        </w:rPr>
      </w:pPr>
      <w:r w:rsidRPr="00B30C7F">
        <w:rPr>
          <w:rFonts w:ascii="Times New Roman" w:hAnsi="Times New Roman" w:cs="Times New Roman"/>
          <w:b/>
          <w:color w:val="00B050"/>
          <w:sz w:val="24"/>
          <w:szCs w:val="24"/>
        </w:rPr>
        <w:t>Речевое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4EF2B49C"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A6AEA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5287E03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1B16EC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126D086A"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079DF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формирования основы речевой и языковой культуры, совершенствования разных </w:t>
            </w:r>
            <w:r w:rsidRPr="00B30C7F">
              <w:rPr>
                <w:rFonts w:ascii="Times New Roman" w:hAnsi="Times New Roman" w:cs="Times New Roman"/>
                <w:color w:val="00B050"/>
                <w:sz w:val="20"/>
                <w:lang w:val="ru-RU"/>
              </w:rPr>
              <w:lastRenderedPageBreak/>
              <w:t>сторон речи ребенка, приобщения его к культуре чтения художественной литературы.</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44BA2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lastRenderedPageBreak/>
              <w:t>В сфере совершенствования разных сторон речи ребенка</w:t>
            </w:r>
          </w:p>
          <w:p w14:paraId="1AA6D37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0D0C7AB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Учить отвечать на вопросы. Стимулировать инициативные высказывания, обращения ко взрослому с просьбами и предложениями.</w:t>
            </w:r>
          </w:p>
          <w:p w14:paraId="32CD891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121013F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0DD9B1F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отношение к книге как к источнику эмоций и поводу к позитивно окрашенному общению со взрослым.</w:t>
            </w:r>
          </w:p>
          <w:p w14:paraId="738CE0B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(песенка Колобка, реплики персонажей сказки «Теремок» и пр.).</w:t>
            </w:r>
          </w:p>
          <w:p w14:paraId="7E94B43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29D2EB5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иллюстраций. </w:t>
            </w:r>
          </w:p>
          <w:p w14:paraId="1B9A389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067A2BF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Стимулировать инициативные обращения детей ко взрослому с просьбой почитать книгу.</w:t>
            </w:r>
          </w:p>
          <w:p w14:paraId="17F44E5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родителям в организации чтения ребенку дома, в первоначальном ознакомлении с театром кукол «Экият».</w:t>
            </w:r>
          </w:p>
        </w:tc>
      </w:tr>
    </w:tbl>
    <w:p w14:paraId="7BE88A91" w14:textId="77777777" w:rsidR="00B30C7F" w:rsidRPr="00B30C7F" w:rsidRDefault="00B30C7F" w:rsidP="00B30C7F">
      <w:pPr>
        <w:pStyle w:val="a5"/>
        <w:shd w:val="clear" w:color="auto" w:fill="FFFFFF"/>
        <w:ind w:left="675"/>
        <w:rPr>
          <w:b/>
          <w:bCs/>
          <w:color w:val="00B050"/>
          <w:sz w:val="24"/>
          <w:szCs w:val="24"/>
        </w:rPr>
      </w:pPr>
    </w:p>
    <w:p w14:paraId="2318E87E"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color w:val="00B050"/>
        </w:rPr>
      </w:pPr>
      <w:r w:rsidRPr="00B30C7F">
        <w:rPr>
          <w:rFonts w:ascii="Times New Roman" w:hAnsi="Times New Roman" w:cs="Times New Roman"/>
          <w:b/>
          <w:color w:val="00B050"/>
          <w:sz w:val="24"/>
          <w:szCs w:val="24"/>
        </w:rPr>
        <w:t>Художественно-эстетическое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771A2FFC" w14:textId="77777777" w:rsidTr="00B30C7F">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9C018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34F2F354"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6DB73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46EEEE7E"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AFDE8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Pr="00B30C7F">
              <w:rPr>
                <w:rFonts w:ascii="Times New Roman" w:hAnsi="Times New Roman" w:cs="Times New Roman"/>
                <w:color w:val="00B050"/>
                <w:sz w:val="20"/>
                <w:lang w:val="ru-RU"/>
              </w:rPr>
              <w:lastRenderedPageBreak/>
              <w:t>художественного замысла.</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F9480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 xml:space="preserve"> 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94DCE2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48E96C7A"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3DF36FC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3F139E2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6EA7F45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C56BA0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Изобразительная деятельность.</w:t>
            </w:r>
          </w:p>
          <w:p w14:paraId="662C60F5"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Рисование:</w:t>
            </w:r>
          </w:p>
          <w:p w14:paraId="4F9087D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76B8586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Закреплять названия цветов (красный, синий, зеленый, желтый, белый, черный), характерных для</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татарского орнамента.</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Учить создавать изображения с использованием одного, двух или нескольких цветов.</w:t>
            </w:r>
          </w:p>
          <w:p w14:paraId="19259AE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создавать простые изображения («казанское полотенце», салфетка, тарелочка и т.д.).</w:t>
            </w:r>
          </w:p>
          <w:p w14:paraId="52B45E1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Формировать опыт совместной деятельности при создании коллективных композиций по мотивам татарского прикладного </w:t>
            </w:r>
            <w:r w:rsidRPr="00B30C7F">
              <w:rPr>
                <w:rFonts w:ascii="Times New Roman" w:hAnsi="Times New Roman" w:cs="Times New Roman"/>
                <w:color w:val="00B050"/>
                <w:sz w:val="20"/>
                <w:lang w:val="ru-RU"/>
              </w:rPr>
              <w:lastRenderedPageBreak/>
              <w:t>искусства.</w:t>
            </w:r>
          </w:p>
          <w:p w14:paraId="6C899D52"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Лепка:</w:t>
            </w:r>
          </w:p>
          <w:p w14:paraId="7665493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Побуждать к</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созданию простейших форм</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26B7FCD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Объединять вылепленные предметы в коллективную композицию (перемячи</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лежат на подносе, чайный сервиз и др.). </w:t>
            </w:r>
          </w:p>
          <w:p w14:paraId="7B6B567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Аппликация:</w:t>
            </w:r>
          </w:p>
          <w:p w14:paraId="5FE0D9F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50169E3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B30C7F">
              <w:rPr>
                <w:rFonts w:ascii="Times New Roman" w:hAnsi="Times New Roman" w:cs="Times New Roman"/>
                <w:b/>
                <w:color w:val="00B050"/>
                <w:sz w:val="20"/>
                <w:lang w:val="ru-RU"/>
              </w:rPr>
              <w:tab/>
            </w:r>
          </w:p>
          <w:p w14:paraId="0EBF7FE4"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Музыкальная деятельность.</w:t>
            </w:r>
          </w:p>
          <w:p w14:paraId="639A093F"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2761914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со звучанием таких инструментов, как курай, тальянка, предоставить возможность прислушаться к тембрам их звучания.</w:t>
            </w:r>
          </w:p>
          <w:p w14:paraId="6510018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3217679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5740264C" w14:textId="77777777" w:rsidR="00B30C7F" w:rsidRPr="00B30C7F" w:rsidRDefault="00B30C7F" w:rsidP="00B30C7F">
      <w:pPr>
        <w:pStyle w:val="a5"/>
        <w:shd w:val="clear" w:color="auto" w:fill="FFFFFF"/>
        <w:ind w:left="675"/>
        <w:rPr>
          <w:b/>
          <w:bCs/>
          <w:color w:val="00B050"/>
          <w:sz w:val="24"/>
          <w:szCs w:val="24"/>
        </w:rPr>
      </w:pPr>
    </w:p>
    <w:p w14:paraId="530A193C" w14:textId="77777777" w:rsidR="00B30C7F" w:rsidRPr="00B30C7F" w:rsidRDefault="00B30C7F" w:rsidP="00B30C7F">
      <w:pPr>
        <w:pStyle w:val="a5"/>
        <w:shd w:val="clear" w:color="auto" w:fill="FFFFFF"/>
        <w:tabs>
          <w:tab w:val="left" w:pos="8886"/>
        </w:tabs>
        <w:ind w:left="675"/>
        <w:rPr>
          <w:b/>
          <w:bCs/>
          <w:color w:val="00B050"/>
          <w:sz w:val="24"/>
          <w:szCs w:val="24"/>
        </w:rPr>
      </w:pPr>
      <w:r w:rsidRPr="00B30C7F">
        <w:rPr>
          <w:b/>
          <w:color w:val="00B050"/>
          <w:sz w:val="24"/>
          <w:szCs w:val="24"/>
        </w:rPr>
        <w:t>Физическое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0F3F229"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76F4A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948D0C"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AA45041"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9DB87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2BB1942"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C4BE65"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5CC920D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AFDA8C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6041B25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B30C7F">
              <w:rPr>
                <w:rFonts w:ascii="Times New Roman" w:hAnsi="Times New Roman" w:cs="Times New Roman"/>
                <w:color w:val="00B050"/>
                <w:sz w:val="20"/>
                <w:lang w:val="ru-RU"/>
              </w:rPr>
              <w:tab/>
            </w:r>
            <w:r w:rsidRPr="00B30C7F">
              <w:rPr>
                <w:rFonts w:ascii="Times New Roman" w:hAnsi="Times New Roman" w:cs="Times New Roman"/>
                <w:color w:val="00B050"/>
                <w:sz w:val="20"/>
              </w:rPr>
              <w:t> </w:t>
            </w:r>
          </w:p>
          <w:p w14:paraId="53647738"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03E8C9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интерес детей к татарским подвижным играм, осуществляя смену движений и постепенно усложняя правила.</w:t>
            </w:r>
          </w:p>
        </w:tc>
      </w:tr>
    </w:tbl>
    <w:p w14:paraId="5CA78775"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color w:val="00B050"/>
        </w:rPr>
      </w:pPr>
    </w:p>
    <w:p w14:paraId="2204760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line="235" w:lineRule="atLeast"/>
        <w:ind w:left="675"/>
        <w:rPr>
          <w:b/>
          <w:bCs/>
          <w:color w:val="00B050"/>
          <w:sz w:val="24"/>
          <w:szCs w:val="24"/>
        </w:rPr>
      </w:pPr>
      <w:r w:rsidRPr="00B30C7F">
        <w:rPr>
          <w:b/>
          <w:bCs/>
          <w:color w:val="00B050"/>
          <w:sz w:val="24"/>
          <w:szCs w:val="24"/>
        </w:rPr>
        <w:t xml:space="preserve">                                                                  4-5 лет:</w:t>
      </w:r>
    </w:p>
    <w:p w14:paraId="20310BA4"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1395" w:firstLine="45"/>
        <w:rPr>
          <w:b/>
          <w:color w:val="00B050"/>
          <w:sz w:val="24"/>
          <w:szCs w:val="24"/>
        </w:rPr>
      </w:pPr>
      <w:r w:rsidRPr="00B30C7F">
        <w:rPr>
          <w:b/>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45D19258"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985A4A"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CC75D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FFE87C0"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E820A0"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4B3847C2"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25A8B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44C5E95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представления о</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B30C7F">
              <w:rPr>
                <w:rFonts w:ascii="Times New Roman" w:hAnsi="Times New Roman" w:cs="Times New Roman"/>
                <w:i/>
                <w:color w:val="00B050"/>
                <w:sz w:val="20"/>
                <w:lang w:val="ru-RU"/>
              </w:rPr>
              <w:tab/>
            </w:r>
          </w:p>
          <w:p w14:paraId="77949F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ab/>
            </w:r>
            <w:r w:rsidRPr="00B30C7F">
              <w:rPr>
                <w:rFonts w:ascii="Times New Roman" w:hAnsi="Times New Roman" w:cs="Times New Roman"/>
                <w:color w:val="00B050"/>
                <w:sz w:val="20"/>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1BC300A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 xml:space="preserve"> В сфере развития коммуникативной и социальной компетентности, в том числе информационно-социальной:</w:t>
            </w:r>
          </w:p>
          <w:p w14:paraId="22FC81F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4C12101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6C00CAE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7575CE3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B30C7F">
              <w:rPr>
                <w:rFonts w:ascii="Times New Roman" w:hAnsi="Times New Roman" w:cs="Times New Roman"/>
                <w:color w:val="00B050"/>
                <w:sz w:val="20"/>
                <w:lang w:val="ru-RU"/>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4376334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игровой деятельности:</w:t>
            </w:r>
          </w:p>
          <w:p w14:paraId="289B313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64BD05A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428F4B6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0E4CD044"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33DE815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7A15C39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Организовывать</w:t>
            </w:r>
            <w:r w:rsidRPr="00B30C7F">
              <w:rPr>
                <w:rFonts w:ascii="Times New Roman" w:hAnsi="Times New Roman" w:cs="Times New Roman"/>
                <w:color w:val="00B050"/>
                <w:sz w:val="20"/>
                <w:lang w:val="ru-RU"/>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52AA9442" w14:textId="77777777" w:rsidR="00B30C7F" w:rsidRPr="00B30C7F" w:rsidRDefault="00B30C7F" w:rsidP="00B30C7F">
      <w:pPr>
        <w:pStyle w:val="a5"/>
        <w:shd w:val="clear" w:color="auto" w:fill="FFFFFF"/>
        <w:ind w:left="675"/>
        <w:rPr>
          <w:b/>
          <w:bCs/>
          <w:color w:val="00B050"/>
          <w:sz w:val="24"/>
          <w:szCs w:val="24"/>
        </w:rPr>
      </w:pPr>
    </w:p>
    <w:p w14:paraId="75069B10"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firstLine="45"/>
        <w:rPr>
          <w:b/>
          <w:color w:val="00B050"/>
          <w:sz w:val="24"/>
          <w:szCs w:val="24"/>
        </w:rPr>
      </w:pPr>
      <w:r w:rsidRPr="00B30C7F">
        <w:rPr>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577480E2"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77B50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0682C3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D44C6E0"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814E9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1AB0032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76511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F11388A"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02B3030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288868A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1424B11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5EAA434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44E2D92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Вызвать желание детей нарисовать понравившееся растение, животное, сделать их фотоснимки. </w:t>
            </w:r>
          </w:p>
          <w:p w14:paraId="4DB24E8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4C7BF10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49D98A4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399ABA9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7FF5ACF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писателей (Д. Тарджемалов «Верхом</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на палочке», Ш. Маннур «Воркуют голуби» и др.).</w:t>
            </w:r>
          </w:p>
          <w:p w14:paraId="0EF965B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10BFB2D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253C8CA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1EED363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w:t>
            </w:r>
            <w:r w:rsidRPr="00B30C7F">
              <w:rPr>
                <w:rFonts w:ascii="Times New Roman" w:hAnsi="Times New Roman" w:cs="Times New Roman"/>
                <w:color w:val="00B050"/>
                <w:sz w:val="20"/>
              </w:rPr>
              <w:t xml:space="preserve">Упражнять в определении действий самим ребенком по сигналу светофора. </w:t>
            </w:r>
          </w:p>
        </w:tc>
      </w:tr>
    </w:tbl>
    <w:p w14:paraId="228E4762" w14:textId="77777777" w:rsidR="00B30C7F" w:rsidRPr="00B30C7F" w:rsidRDefault="00B30C7F" w:rsidP="00B30C7F">
      <w:pPr>
        <w:pStyle w:val="a5"/>
        <w:shd w:val="clear" w:color="auto" w:fill="FFFFFF"/>
        <w:ind w:left="675"/>
        <w:rPr>
          <w:b/>
          <w:bCs/>
          <w:color w:val="00B050"/>
          <w:sz w:val="24"/>
          <w:szCs w:val="24"/>
        </w:rPr>
      </w:pPr>
    </w:p>
    <w:p w14:paraId="4755436F"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1395" w:firstLine="45"/>
        <w:rPr>
          <w:b/>
          <w:bCs/>
          <w:color w:val="00B050"/>
          <w:sz w:val="24"/>
          <w:szCs w:val="24"/>
        </w:rPr>
      </w:pPr>
      <w:r w:rsidRPr="00B30C7F">
        <w:rPr>
          <w:b/>
          <w:color w:val="00B050"/>
          <w:sz w:val="24"/>
          <w:szCs w:val="24"/>
        </w:rPr>
        <w:t>Речевое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5D480BC7"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08C215"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40A616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6D98BCD3"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F8BD31"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формирования основы речевой и языковой </w:t>
            </w:r>
            <w:r w:rsidRPr="00B30C7F">
              <w:rPr>
                <w:rFonts w:ascii="Times New Roman" w:hAnsi="Times New Roman" w:cs="Times New Roman"/>
                <w:color w:val="00B050"/>
                <w:sz w:val="20"/>
                <w:lang w:val="ru-RU"/>
              </w:rPr>
              <w:lastRenderedPageBreak/>
              <w:t>культуры, совершенствования разных сторон речи ребенка, приобщения его к культуре чтения художественной литературы.</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7EC9D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совершенствования разных сторон речи ребенка:</w:t>
            </w:r>
          </w:p>
          <w:p w14:paraId="3F12B43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4B98A44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39E3332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5C2D2BB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4BF2E432"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40292E6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06E5EFE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3E31132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Поддерживать стремление ребенка рассказать небольшое стихотворение на празднике. </w:t>
            </w:r>
          </w:p>
          <w:p w14:paraId="7BB8E61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7F608E5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ab/>
            </w:r>
            <w:r w:rsidRPr="00B30C7F">
              <w:rPr>
                <w:rFonts w:ascii="Times New Roman" w:hAnsi="Times New Roman" w:cs="Times New Roman"/>
                <w:color w:val="00B050"/>
                <w:sz w:val="20"/>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3640CB0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6EB9093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4BA3FF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color w:val="00B050"/>
                <w:sz w:val="20"/>
                <w:lang w:val="ru-RU"/>
              </w:rPr>
              <w:tab/>
              <w:t xml:space="preserve">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w:t>
            </w:r>
            <w:r w:rsidRPr="00B30C7F">
              <w:rPr>
                <w:rFonts w:ascii="Times New Roman" w:hAnsi="Times New Roman" w:cs="Times New Roman"/>
                <w:color w:val="00B050"/>
                <w:sz w:val="20"/>
              </w:rPr>
              <w:t>Г. Кариева.</w:t>
            </w:r>
          </w:p>
        </w:tc>
      </w:tr>
    </w:tbl>
    <w:p w14:paraId="1790DFB1" w14:textId="77777777" w:rsidR="00B30C7F" w:rsidRPr="00B30C7F" w:rsidRDefault="00B30C7F" w:rsidP="00B30C7F">
      <w:pPr>
        <w:pStyle w:val="a5"/>
        <w:shd w:val="clear" w:color="auto" w:fill="FFFFFF"/>
        <w:ind w:left="675"/>
        <w:rPr>
          <w:b/>
          <w:bCs/>
          <w:color w:val="00B050"/>
          <w:sz w:val="24"/>
          <w:szCs w:val="24"/>
        </w:rPr>
      </w:pPr>
    </w:p>
    <w:p w14:paraId="2BE258A7"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Художественно-эстетическое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27FD6EEB"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6FBFD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B200F7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6197C8F3"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94F36E"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w:t>
            </w:r>
            <w:r w:rsidRPr="00B30C7F">
              <w:rPr>
                <w:rFonts w:ascii="Times New Roman" w:hAnsi="Times New Roman" w:cs="Times New Roman"/>
                <w:color w:val="00B050"/>
                <w:sz w:val="20"/>
                <w:lang w:val="ru-RU"/>
              </w:rPr>
              <w:lastRenderedPageBreak/>
              <w:t>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4B966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7D6E12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1987DA2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Организовать посещение музея изобразительного искусства (совместно с родителями).</w:t>
            </w:r>
            <w:r w:rsidRPr="00B30C7F">
              <w:rPr>
                <w:rFonts w:ascii="Times New Roman" w:hAnsi="Times New Roman" w:cs="Times New Roman"/>
                <w:color w:val="00B050"/>
                <w:sz w:val="20"/>
                <w:lang w:val="ru-RU"/>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0BC7D25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0BDE4AB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Познакомить с творчеством современного художника-керамика Б.А. Шубина (статуэтки «Алтын чэч», «Шурале», «Су анасы», </w:t>
            </w:r>
            <w:r w:rsidRPr="00B30C7F">
              <w:rPr>
                <w:rFonts w:ascii="Times New Roman" w:hAnsi="Times New Roman" w:cs="Times New Roman"/>
                <w:color w:val="00B050"/>
                <w:sz w:val="20"/>
                <w:lang w:val="ru-RU"/>
              </w:rPr>
              <w:lastRenderedPageBreak/>
              <w:t>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69E473B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национальной библиотекой как центром хранения книг, в том числе созданных татарскими писателями и поэтами.</w:t>
            </w:r>
          </w:p>
          <w:p w14:paraId="7C391B2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5D2E2C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rPr>
              <w:t>        </w:t>
            </w:r>
            <w:r w:rsidRPr="00B30C7F">
              <w:rPr>
                <w:rFonts w:ascii="Times New Roman" w:hAnsi="Times New Roman" w:cs="Times New Roman"/>
                <w:b/>
                <w:color w:val="00B050"/>
                <w:sz w:val="20"/>
                <w:lang w:val="ru-RU"/>
              </w:rPr>
              <w:t xml:space="preserve">     Изобразительная деятельность.</w:t>
            </w:r>
          </w:p>
          <w:p w14:paraId="76520C9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Рисование:</w:t>
            </w:r>
          </w:p>
          <w:p w14:paraId="44BA983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r>
            <w:r w:rsidRPr="00B30C7F">
              <w:rPr>
                <w:rFonts w:ascii="Times New Roman" w:hAnsi="Times New Roman" w:cs="Times New Roman"/>
                <w:color w:val="00B050"/>
                <w:sz w:val="20"/>
                <w:lang w:val="ru-RU"/>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456F0E7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5089B3F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4DC98C9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Учить передавать форму и строение предметов, состоящих из нескольких частей (фигура птицы, бабочки, пчелы). </w:t>
            </w:r>
          </w:p>
          <w:p w14:paraId="4823DE8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231D31DF"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320EF46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Лепка:</w:t>
            </w:r>
          </w:p>
          <w:p w14:paraId="02C2FCB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Поощрять стремление преобразовывать полученные формы, разрезая их при помощи стеки на две или четыре части (куски пирога).</w:t>
            </w:r>
          </w:p>
          <w:p w14:paraId="0D64F40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74F1C52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7A260EA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210D55F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17A7C63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Аппликация:</w:t>
            </w:r>
          </w:p>
          <w:p w14:paraId="1A6BEB8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составлять из полос цветной бумаги изображения предметов (флаг).</w:t>
            </w:r>
          </w:p>
          <w:p w14:paraId="3937285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техникой обрывной аппликации для создания композиции из цветов сирени, можжевельника.</w:t>
            </w:r>
          </w:p>
          <w:p w14:paraId="1413F92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Приобщать к созданию коллективных композиций из готовых форм (цветы, бабочки, птицы) по мотивам татарского прикладного искусства.</w:t>
            </w:r>
          </w:p>
          <w:p w14:paraId="5D49718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B30C7F">
              <w:rPr>
                <w:rFonts w:ascii="Times New Roman" w:hAnsi="Times New Roman" w:cs="Times New Roman"/>
                <w:b/>
                <w:color w:val="00B050"/>
                <w:sz w:val="20"/>
                <w:lang w:val="ru-RU"/>
              </w:rPr>
              <w:tab/>
            </w:r>
          </w:p>
          <w:p w14:paraId="659542A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Музыкальная деятельность.</w:t>
            </w:r>
          </w:p>
          <w:p w14:paraId="2A29D44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Развивать интерес к национальной татарской музыке, поддерживать желание её слушать. Способствовать умению отзываться на </w:t>
            </w:r>
            <w:r w:rsidRPr="00B30C7F">
              <w:rPr>
                <w:rFonts w:ascii="Times New Roman" w:hAnsi="Times New Roman" w:cs="Times New Roman"/>
                <w:color w:val="00B050"/>
                <w:sz w:val="20"/>
                <w:lang w:val="ru-RU"/>
              </w:rPr>
              <w:lastRenderedPageBreak/>
              <w:t>её эмоционально-образное содержание, делиться своими впечатлениями.</w:t>
            </w:r>
          </w:p>
          <w:p w14:paraId="21C0C38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7B1A5D9F"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музыкальными инструментами и их звучанием (курай, кубыз, тальянка и др.).</w:t>
            </w:r>
          </w:p>
          <w:p w14:paraId="3D868A7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навык чистого интонирования, чёткого произношения слов, выразительного, осмысленного исполнения татарских песен.</w:t>
            </w:r>
          </w:p>
          <w:p w14:paraId="6D7A815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0FC0FAD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7962E27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1704EFB7" w14:textId="77777777" w:rsidR="00B30C7F" w:rsidRPr="00B30C7F" w:rsidRDefault="00B30C7F" w:rsidP="00B30C7F">
      <w:pPr>
        <w:pStyle w:val="a5"/>
        <w:shd w:val="clear" w:color="auto" w:fill="FFFFFF"/>
        <w:ind w:left="675"/>
        <w:rPr>
          <w:b/>
          <w:bCs/>
          <w:color w:val="00B050"/>
          <w:sz w:val="24"/>
          <w:szCs w:val="24"/>
        </w:rPr>
      </w:pPr>
    </w:p>
    <w:p w14:paraId="336D065D"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bCs/>
          <w:color w:val="00B050"/>
          <w:sz w:val="24"/>
          <w:szCs w:val="24"/>
        </w:rPr>
      </w:pPr>
      <w:r w:rsidRPr="00B30C7F">
        <w:rPr>
          <w:b/>
          <w:color w:val="00B050"/>
          <w:sz w:val="28"/>
        </w:rPr>
        <w:t> </w:t>
      </w:r>
      <w:r w:rsidRPr="00B30C7F">
        <w:rPr>
          <w:b/>
          <w:color w:val="00B050"/>
          <w:sz w:val="28"/>
        </w:rPr>
        <w:tab/>
      </w:r>
      <w:r w:rsidRPr="00B30C7F">
        <w:rPr>
          <w:b/>
          <w:color w:val="00B050"/>
          <w:sz w:val="24"/>
          <w:szCs w:val="24"/>
        </w:rPr>
        <w:t>Физическое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74186E8"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99F12D"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4C651E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4510BCC"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E12049"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12A07E98"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253A4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5938897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68FE300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7A859DA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72FD644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возможности для активного участия детей в оздоровительных мероприятиях.</w:t>
            </w:r>
          </w:p>
          <w:p w14:paraId="7DFD17E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718B4C4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07FA9C7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Поддерживать придумывание вариантов, комбинирование движений в татарских и русских народных играх. </w:t>
            </w:r>
          </w:p>
        </w:tc>
      </w:tr>
    </w:tbl>
    <w:p w14:paraId="243E5C0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ind w:left="675"/>
        <w:rPr>
          <w:color w:val="00B050"/>
        </w:rPr>
      </w:pPr>
    </w:p>
    <w:p w14:paraId="075DB7B0" w14:textId="77777777" w:rsidR="00B30C7F" w:rsidRPr="00B30C7F" w:rsidRDefault="00B30C7F" w:rsidP="00B30C7F">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4"/>
          <w:szCs w:val="24"/>
        </w:rPr>
      </w:pPr>
      <w:r w:rsidRPr="00B30C7F">
        <w:rPr>
          <w:rFonts w:ascii="Times New Roman" w:hAnsi="Times New Roman" w:cs="Times New Roman"/>
          <w:b/>
          <w:color w:val="00B050"/>
          <w:sz w:val="24"/>
          <w:szCs w:val="24"/>
        </w:rPr>
        <w:t>5-6 лет.</w:t>
      </w:r>
    </w:p>
    <w:p w14:paraId="315C9C6D"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sz w:val="24"/>
          <w:szCs w:val="24"/>
        </w:rPr>
      </w:pPr>
      <w:r w:rsidRPr="00B30C7F">
        <w:rPr>
          <w:b/>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73EE8B3C"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E9D1F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4D29F9A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E5B699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8B9E619"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6084A5"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ECD6D8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F0C29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24660B2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79C77B9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74DE0DB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05C079F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B30C7F">
              <w:rPr>
                <w:rFonts w:ascii="Times New Roman" w:hAnsi="Times New Roman" w:cs="Times New Roman"/>
                <w:color w:val="00B050"/>
                <w:sz w:val="20"/>
                <w:lang w:val="ru-RU"/>
              </w:rPr>
              <w:tab/>
            </w:r>
          </w:p>
          <w:p w14:paraId="441324B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2D7528C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коммуникативной и социальной компетентности, в том числе информационно-социальной:</w:t>
            </w:r>
          </w:p>
          <w:p w14:paraId="02A9092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29D1920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67DC2DD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04D6DE3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42184A7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38ED603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0591058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278E0D4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Формировать представления о взаимосвязи природы и человека, о влиянии окружающей среды на здоровье человека.</w:t>
            </w:r>
          </w:p>
          <w:p w14:paraId="0FA0DCC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игровой деятельности:</w:t>
            </w:r>
          </w:p>
          <w:p w14:paraId="294177C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4F9E13A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7E656E4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1445380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3E82EC9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Поощрять инициативность игрового (ролевого) поведения, соблюдение правил, проявление индивидуальности в татарских </w:t>
            </w:r>
            <w:r w:rsidRPr="00B30C7F">
              <w:rPr>
                <w:rFonts w:ascii="Times New Roman" w:hAnsi="Times New Roman" w:cs="Times New Roman"/>
                <w:color w:val="00B050"/>
                <w:sz w:val="20"/>
                <w:lang w:val="ru-RU"/>
              </w:rPr>
              <w:lastRenderedPageBreak/>
              <w:t>народных играх, играх с правилами, способствующих физическому, социальному развитию (этнокультурному).</w:t>
            </w:r>
          </w:p>
          <w:p w14:paraId="3FBA147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60B1313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14:paraId="5EBCFBC3" w14:textId="77777777" w:rsidR="00B30C7F" w:rsidRPr="00B30C7F" w:rsidRDefault="00B30C7F" w:rsidP="00B30C7F">
      <w:pPr>
        <w:pStyle w:val="a5"/>
        <w:shd w:val="clear" w:color="auto" w:fill="FFFFFF"/>
        <w:ind w:left="675"/>
        <w:rPr>
          <w:b/>
          <w:bCs/>
          <w:color w:val="00B050"/>
          <w:sz w:val="24"/>
          <w:szCs w:val="24"/>
        </w:rPr>
      </w:pPr>
    </w:p>
    <w:p w14:paraId="131347E7"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sz w:val="24"/>
          <w:szCs w:val="24"/>
        </w:rPr>
      </w:pPr>
      <w:r w:rsidRPr="00B30C7F">
        <w:rPr>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755FC360"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BA172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2F16E96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D0574D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1D7E6A30"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D73C52"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321F2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6E1333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видеть красоту природы родного края, богатство ее форм, красок, запахов.</w:t>
            </w:r>
          </w:p>
          <w:p w14:paraId="6877ADD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5254BC3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17C4684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64E1931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3CD563C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символикой Республики Татарстан (флаг, герб, гимн). Развивать осознание детьми принадлежности к своему народу.</w:t>
            </w:r>
          </w:p>
          <w:p w14:paraId="6162860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1BBC196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1A28398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и реки окрестности). Помочь детям понять условные обозначения.</w:t>
            </w:r>
          </w:p>
          <w:p w14:paraId="1432A13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756094C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1538543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2D026A6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w:t>
            </w:r>
            <w:r w:rsidRPr="00B30C7F">
              <w:rPr>
                <w:rFonts w:ascii="Times New Roman" w:hAnsi="Times New Roman" w:cs="Times New Roman"/>
                <w:color w:val="00B050"/>
                <w:sz w:val="20"/>
                <w:lang w:val="ru-RU"/>
              </w:rPr>
              <w:lastRenderedPageBreak/>
              <w:t>комбайнер, овощевод и др.).</w:t>
            </w:r>
            <w:r w:rsidRPr="00B30C7F">
              <w:rPr>
                <w:rFonts w:ascii="Times New Roman" w:hAnsi="Times New Roman" w:cs="Times New Roman"/>
                <w:color w:val="00B050"/>
                <w:sz w:val="20"/>
                <w:lang w:val="ru-RU"/>
              </w:rPr>
              <w:tab/>
            </w:r>
          </w:p>
          <w:p w14:paraId="50B9281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Акцентировать внимание детей на сказочных героях, которые любят трудиться.</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Сопровождать трудовые действия детей строчками из стихотворений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Г. Тукая («Забавный ученик», «Киска-озорница» и др.).</w:t>
            </w:r>
          </w:p>
          <w:p w14:paraId="6A43F46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метрополитеном города Казани, со станциями: Кремлевская, Козья слобода, Суконная слобода и др., рассмотривать их на фотоснимок и рассказывать историю происхождений их названий. Обогащать знания детей об окружающей действительности.</w:t>
            </w:r>
            <w:r w:rsidRPr="00B30C7F">
              <w:rPr>
                <w:rFonts w:ascii="Times New Roman" w:hAnsi="Times New Roman" w:cs="Times New Roman"/>
                <w:color w:val="00B050"/>
                <w:sz w:val="20"/>
                <w:lang w:val="ru-RU"/>
              </w:rPr>
              <w:tab/>
            </w:r>
          </w:p>
          <w:p w14:paraId="4C045C3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5E52EF1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B30C7F">
              <w:rPr>
                <w:rFonts w:ascii="Times New Roman" w:hAnsi="Times New Roman" w:cs="Times New Roman"/>
                <w:color w:val="00B050"/>
                <w:sz w:val="20"/>
                <w:lang w:val="ru-RU"/>
              </w:rPr>
              <w:tab/>
            </w:r>
          </w:p>
          <w:p w14:paraId="2EAC27C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rPr>
            </w:pPr>
            <w:r w:rsidRPr="00B30C7F">
              <w:rPr>
                <w:rFonts w:ascii="Times New Roman" w:hAnsi="Times New Roman" w:cs="Times New Roman"/>
                <w:color w:val="00B050"/>
                <w:sz w:val="20"/>
                <w:lang w:val="ru-RU"/>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w:t>
            </w:r>
            <w:r w:rsidRPr="00B30C7F">
              <w:rPr>
                <w:rFonts w:ascii="Times New Roman" w:hAnsi="Times New Roman" w:cs="Times New Roman"/>
                <w:color w:val="00B050"/>
                <w:sz w:val="20"/>
              </w:rPr>
              <w:t>Развивать творчество в различных его формах.</w:t>
            </w:r>
          </w:p>
        </w:tc>
      </w:tr>
    </w:tbl>
    <w:p w14:paraId="15BC8111" w14:textId="77777777" w:rsidR="00B30C7F" w:rsidRPr="00B30C7F" w:rsidRDefault="00B30C7F" w:rsidP="00B30C7F">
      <w:pPr>
        <w:pStyle w:val="a5"/>
        <w:shd w:val="clear" w:color="auto" w:fill="FFFFFF"/>
        <w:tabs>
          <w:tab w:val="left" w:pos="7956"/>
        </w:tabs>
        <w:ind w:left="675"/>
        <w:rPr>
          <w:color w:val="00B050"/>
        </w:rPr>
      </w:pPr>
      <w:r w:rsidRPr="00B30C7F">
        <w:rPr>
          <w:color w:val="00B050"/>
        </w:rPr>
        <w:lastRenderedPageBreak/>
        <w:tab/>
      </w:r>
    </w:p>
    <w:p w14:paraId="7BB0238B"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Речевое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455D1DC4"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507871"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3D29651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817D541"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6986B4F" w14:textId="77777777" w:rsidTr="00B30C7F">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BCB7C"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CA216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совершенствования разных сторон речи ребенка:</w:t>
            </w:r>
          </w:p>
          <w:p w14:paraId="636F24B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39E1175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0B4A272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36CD9B6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08CF7EC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1B3F999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Упражнять детей в переводе слов с русского языка на татарский, активизировать память.</w:t>
            </w:r>
          </w:p>
          <w:p w14:paraId="71F52FD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663A3FF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63B4211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106785E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6E89522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использование татарского языка</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25225EF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32A202A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0C4D4B4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0C4D2DD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проявления детского творчества, элементарного сочинительства, попытки рифмовать слова.</w:t>
            </w:r>
          </w:p>
          <w:p w14:paraId="07E39B0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41BEDE77" w14:textId="77777777" w:rsidR="00B30C7F" w:rsidRPr="00A27D4B"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w:t>
            </w:r>
            <w:r w:rsidRPr="00A27D4B">
              <w:rPr>
                <w:rFonts w:ascii="Times New Roman" w:hAnsi="Times New Roman" w:cs="Times New Roman"/>
                <w:color w:val="00B050"/>
                <w:sz w:val="20"/>
                <w:lang w:val="ru-RU"/>
              </w:rPr>
              <w:t>Погружать детей в стихию литературного языка.</w:t>
            </w:r>
            <w:r w:rsidRPr="00A27D4B">
              <w:rPr>
                <w:rFonts w:ascii="Times New Roman" w:hAnsi="Times New Roman" w:cs="Times New Roman"/>
                <w:color w:val="00B050"/>
                <w:sz w:val="20"/>
                <w:lang w:val="ru-RU"/>
              </w:rPr>
              <w:tab/>
            </w:r>
          </w:p>
          <w:p w14:paraId="5269584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2E6CFFA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w:t>
            </w:r>
            <w:r w:rsidRPr="00B30C7F">
              <w:rPr>
                <w:rFonts w:ascii="Times New Roman" w:hAnsi="Times New Roman" w:cs="Times New Roman"/>
                <w:color w:val="00B050"/>
                <w:sz w:val="20"/>
              </w:rPr>
              <w:t>onlain</w:t>
            </w:r>
            <w:r w:rsidRPr="00B30C7F">
              <w:rPr>
                <w:rFonts w:ascii="Times New Roman" w:hAnsi="Times New Roman" w:cs="Times New Roman"/>
                <w:color w:val="00B050"/>
                <w:sz w:val="20"/>
                <w:lang w:val="ru-RU"/>
              </w:rPr>
              <w:t>» (Ш. Фархутдинов) и др.</w:t>
            </w:r>
          </w:p>
        </w:tc>
      </w:tr>
    </w:tbl>
    <w:p w14:paraId="40596DAC"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41D12D43"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0C22BA6"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b/>
          <w:color w:val="00B050"/>
        </w:rPr>
      </w:pPr>
      <w:r w:rsidRPr="00B30C7F">
        <w:rPr>
          <w:b/>
          <w:color w:val="00B050"/>
          <w:sz w:val="24"/>
        </w:rPr>
        <w:t>Художественно-эстетическое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7340E6E8"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113D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2476C194"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AED0E0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2FB1F2E" w14:textId="77777777" w:rsidTr="00B30C7F">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1BE73890"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w:t>
            </w:r>
            <w:r w:rsidRPr="00B30C7F">
              <w:rPr>
                <w:rFonts w:ascii="Times New Roman" w:hAnsi="Times New Roman" w:cs="Times New Roman"/>
                <w:color w:val="00B050"/>
                <w:sz w:val="20"/>
                <w:lang w:val="ru-RU"/>
              </w:rPr>
              <w:lastRenderedPageBreak/>
              <w:t>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0719D8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616"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71B59DE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5F78BBC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35C7C48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4BCBAB6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5F7BCDB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2B8F8E8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детей с искусством кожаной мозаики. Рассмотреть кожаные туфли, башмаки, ичиги, узоры, расположенные на передке </w:t>
            </w:r>
            <w:r w:rsidRPr="00B30C7F">
              <w:rPr>
                <w:rFonts w:ascii="Times New Roman" w:hAnsi="Times New Roman" w:cs="Times New Roman"/>
                <w:color w:val="00B050"/>
                <w:sz w:val="20"/>
                <w:lang w:val="ru-RU"/>
              </w:rPr>
              <w:lastRenderedPageBreak/>
              <w:t>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3D5C32A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1510077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22FA143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6EE5D16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Расширять знания детей о книжной иллюстрации. Познакомить с творчеством художников-иллюстраторов, проиллюстрировавших образы героев</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01A027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824B2C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Изобразительная деятельность.</w:t>
            </w:r>
          </w:p>
          <w:p w14:paraId="32EB501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i/>
                <w:color w:val="00B050"/>
                <w:sz w:val="20"/>
                <w:lang w:val="ru-RU"/>
              </w:rPr>
              <w:t>Рисование:</w:t>
            </w:r>
          </w:p>
          <w:p w14:paraId="086B5E0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1A03728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114CCD0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4A6168C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15FE0DE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Обогащать опыт изображения предметов быта, персонажей татарских народных сказок. Поощрять создание сюжетных композиций по сказкам</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Г. Тукая, А. Алиша («Кого встретила болтливая утка», «Кто самый сильный», «Встреча Шурале и Былтыра» «Коза и баран» и др.). </w:t>
            </w:r>
          </w:p>
          <w:p w14:paraId="4E6784A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color w:val="00B050"/>
                <w:sz w:val="20"/>
                <w:lang w:val="ru-RU"/>
              </w:rPr>
              <w:tab/>
            </w:r>
            <w:r w:rsidRPr="00B30C7F">
              <w:rPr>
                <w:rFonts w:ascii="Times New Roman" w:hAnsi="Times New Roman" w:cs="Times New Roman"/>
                <w:i/>
                <w:color w:val="00B050"/>
                <w:sz w:val="20"/>
                <w:lang w:val="ru-RU"/>
              </w:rPr>
              <w:t>Лепка:</w:t>
            </w:r>
          </w:p>
          <w:p w14:paraId="74589D3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0693F05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74781DA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3F15BC7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3FED3CA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0B3D082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i/>
                <w:color w:val="00B050"/>
                <w:sz w:val="20"/>
                <w:lang w:val="ru-RU"/>
              </w:rPr>
              <w:t>Аппликация:</w:t>
            </w:r>
          </w:p>
          <w:p w14:paraId="3F6E4AB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lastRenderedPageBreak/>
              <w:tab/>
            </w:r>
            <w:r w:rsidRPr="00B30C7F">
              <w:rPr>
                <w:rFonts w:ascii="Times New Roman" w:hAnsi="Times New Roman" w:cs="Times New Roman"/>
                <w:color w:val="00B050"/>
                <w:sz w:val="20"/>
                <w:lang w:val="ru-RU"/>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0535D93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7DDB521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Обогащать художественный опыт путём составления и наклеивания на лист бумаги силуэтов архитектурных сооружений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61EA571C"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t>Музыкальная деятельность.</w:t>
            </w:r>
          </w:p>
          <w:p w14:paraId="761CC41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489B3D9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069662F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мелодией Государственного гимна Республики Татарстан. Развивать чувство патриотизма.</w:t>
            </w:r>
          </w:p>
          <w:p w14:paraId="525F251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B30C7F">
              <w:rPr>
                <w:rFonts w:ascii="Times New Roman" w:hAnsi="Times New Roman" w:cs="Times New Roman"/>
                <w:color w:val="00B050"/>
                <w:sz w:val="20"/>
                <w:lang w:val="ru-RU"/>
              </w:rPr>
              <w:tab/>
            </w:r>
          </w:p>
          <w:p w14:paraId="271E1C1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4928CEE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3D95B23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детей с ходом в татарском (русском) хороводе, формировать легкость в естественных движениях.</w:t>
            </w:r>
          </w:p>
          <w:p w14:paraId="32E269A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с элементами танцевальных движений народов Поволжья. </w:t>
            </w:r>
          </w:p>
        </w:tc>
      </w:tr>
      <w:tr w:rsidR="00B30C7F" w:rsidRPr="00B30C7F" w14:paraId="4131D7D6" w14:textId="77777777" w:rsidTr="00B30C7F">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E7EB72"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lang w:val="ru-RU"/>
              </w:rPr>
            </w:pP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40560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lang w:val="ru-RU"/>
              </w:rPr>
            </w:pPr>
          </w:p>
        </w:tc>
      </w:tr>
    </w:tbl>
    <w:p w14:paraId="3031FF8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09251FF6"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color w:val="00B050"/>
          <w:sz w:val="24"/>
          <w:szCs w:val="24"/>
        </w:rPr>
      </w:pPr>
      <w:r w:rsidRPr="00B30C7F">
        <w:rPr>
          <w:b/>
          <w:color w:val="00B050"/>
          <w:sz w:val="24"/>
          <w:szCs w:val="24"/>
        </w:rPr>
        <w:t>Физическое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7140A77B"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47D723"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0F155174"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FE28CCF"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ADD3E86" w14:textId="77777777" w:rsidTr="00B30C7F">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66020F"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69D45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6303CDB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понятием «режим питания», с национальными изделиями из теста: эчпочмак, бэлиш, бэккэн, кыстыбый, кабартма и др.</w:t>
            </w:r>
          </w:p>
          <w:p w14:paraId="23F8DE7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1D7A8EE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01C85B4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Учить характеризовать свое самочувствие. </w:t>
            </w:r>
          </w:p>
          <w:p w14:paraId="7E62913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B30C7F">
              <w:rPr>
                <w:rFonts w:ascii="Times New Roman" w:hAnsi="Times New Roman" w:cs="Times New Roman"/>
                <w:color w:val="00B050"/>
                <w:sz w:val="20"/>
                <w:lang w:val="ru-RU"/>
              </w:rPr>
              <w:tab/>
            </w:r>
          </w:p>
          <w:p w14:paraId="26694CA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0ADE46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B30C7F">
              <w:rPr>
                <w:rFonts w:ascii="Times New Roman" w:hAnsi="Times New Roman" w:cs="Times New Roman"/>
                <w:color w:val="00B050"/>
                <w:sz w:val="20"/>
              </w:rPr>
              <w:t>XXVII</w:t>
            </w:r>
            <w:r w:rsidRPr="00B30C7F">
              <w:rPr>
                <w:rFonts w:ascii="Times New Roman" w:hAnsi="Times New Roman" w:cs="Times New Roman"/>
                <w:color w:val="00B050"/>
                <w:sz w:val="20"/>
                <w:lang w:val="ru-RU"/>
              </w:rPr>
              <w:t xml:space="preserve"> Всемирной летней Универсиаде 2013 года. Поддерживать детское олимпийское движение.</w:t>
            </w:r>
          </w:p>
          <w:p w14:paraId="1A201F6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5D629AE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Познакомить с играми народов Поволжья и их правилами. Поощрять самостоятельную организацию, участие в играх с элементами соревнования. </w:t>
            </w:r>
            <w:r w:rsidRPr="00B30C7F">
              <w:rPr>
                <w:rFonts w:ascii="Times New Roman" w:hAnsi="Times New Roman" w:cs="Times New Roman"/>
                <w:color w:val="00B050"/>
                <w:sz w:val="20"/>
              </w:rPr>
              <w:t>Развивать культуру честного соперничества, умение соблюдать правила игры.</w:t>
            </w:r>
          </w:p>
        </w:tc>
      </w:tr>
    </w:tbl>
    <w:p w14:paraId="04B473C6"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9CA254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jc w:val="center"/>
        <w:rPr>
          <w:color w:val="00B050"/>
          <w:sz w:val="24"/>
          <w:szCs w:val="24"/>
        </w:rPr>
      </w:pPr>
      <w:r w:rsidRPr="00B30C7F">
        <w:rPr>
          <w:b/>
          <w:color w:val="00B050"/>
          <w:sz w:val="24"/>
          <w:szCs w:val="24"/>
        </w:rPr>
        <w:t>6-7 лет.</w:t>
      </w:r>
    </w:p>
    <w:p w14:paraId="7B051764"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color w:val="00B050"/>
          <w:sz w:val="24"/>
          <w:szCs w:val="24"/>
        </w:rPr>
      </w:pPr>
      <w:r w:rsidRPr="00B30C7F">
        <w:rPr>
          <w:b/>
          <w:color w:val="00B050"/>
          <w:sz w:val="24"/>
          <w:szCs w:val="24"/>
        </w:rPr>
        <w:t>Социально-коммуникативное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52F4CB78"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5F482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1B6088B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16AA2C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EF177C1" w14:textId="77777777" w:rsidTr="00B30C7F">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2EA67E"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w:t>
            </w:r>
            <w:r w:rsidRPr="00B30C7F">
              <w:rPr>
                <w:rFonts w:ascii="Times New Roman" w:hAnsi="Times New Roman" w:cs="Times New Roman"/>
                <w:color w:val="00B050"/>
                <w:sz w:val="20"/>
                <w:lang w:val="ru-RU"/>
              </w:rPr>
              <w:lastRenderedPageBreak/>
              <w:t>информационно-социальной, развития игровой деятельности.</w:t>
            </w:r>
          </w:p>
          <w:p w14:paraId="5CB5F8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17BAA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45615AA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42DEE63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7C33E03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6D2D9C4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09D2662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коммуникативной и социальной компетентности, в том числе информационно-социальной:</w:t>
            </w:r>
          </w:p>
          <w:p w14:paraId="67A4DB5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3A7EE91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31C15E2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624560C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1A9F442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6B06886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74AB910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игровой деятельности:</w:t>
            </w:r>
          </w:p>
          <w:p w14:paraId="74E7FA5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народов Поволжья, художественных и мультипликационных фильмов. </w:t>
            </w:r>
          </w:p>
          <w:p w14:paraId="027B76A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w:t>
            </w:r>
          </w:p>
          <w:p w14:paraId="5583D48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3D7D6CE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0FC6CDC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проявления коллективных словесных игр.</w:t>
            </w:r>
          </w:p>
          <w:p w14:paraId="58D2180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Обогащать игровой опыт играми</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народов Поволжья.</w:t>
            </w:r>
          </w:p>
        </w:tc>
      </w:tr>
    </w:tbl>
    <w:p w14:paraId="608BD01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line="235" w:lineRule="atLeast"/>
        <w:ind w:left="675"/>
        <w:rPr>
          <w:color w:val="00B050"/>
        </w:rPr>
      </w:pPr>
      <w:r w:rsidRPr="00B30C7F">
        <w:rPr>
          <w:color w:val="00B050"/>
          <w:sz w:val="28"/>
        </w:rPr>
        <w:lastRenderedPageBreak/>
        <w:t> </w:t>
      </w:r>
    </w:p>
    <w:p w14:paraId="6EBB36A1"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Познавательное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335809CA"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2BBFB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6C679C3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DE19D2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56DD4E5" w14:textId="77777777" w:rsidTr="00B30C7F">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7C4B92"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любознательности, познавательной активности, познавательных способностей детей, развитие </w:t>
            </w:r>
            <w:r w:rsidRPr="00B30C7F">
              <w:rPr>
                <w:rFonts w:ascii="Times New Roman" w:hAnsi="Times New Roman" w:cs="Times New Roman"/>
                <w:color w:val="00B050"/>
                <w:sz w:val="20"/>
                <w:lang w:val="ru-RU"/>
              </w:rPr>
              <w:lastRenderedPageBreak/>
              <w:t>представлений в разных сферах знаний об окружающей действительности.</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6BFAE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3863C9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2FCFA60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w:t>
            </w:r>
            <w:r w:rsidRPr="00B30C7F">
              <w:rPr>
                <w:rFonts w:ascii="Times New Roman" w:hAnsi="Times New Roman" w:cs="Times New Roman"/>
                <w:color w:val="00B050"/>
                <w:sz w:val="20"/>
                <w:lang w:val="ru-RU"/>
              </w:rPr>
              <w:lastRenderedPageBreak/>
              <w:t>растительного мира.</w:t>
            </w:r>
          </w:p>
          <w:p w14:paraId="4C2047D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0D709D8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B30C7F">
              <w:rPr>
                <w:rFonts w:ascii="Times New Roman" w:hAnsi="Times New Roman" w:cs="Times New Roman"/>
                <w:color w:val="00B050"/>
                <w:sz w:val="20"/>
                <w:lang w:val="ru-RU"/>
              </w:rPr>
              <w:tab/>
            </w:r>
          </w:p>
          <w:p w14:paraId="34592EF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5C6CC16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534390C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Обогащать знания в разных сферах окружающей действительности.</w:t>
            </w:r>
          </w:p>
          <w:p w14:paraId="6216541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0DA51E3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284393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593864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37947FA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56F22CB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23AA5CC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59B5C7C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B30C7F">
              <w:rPr>
                <w:rFonts w:ascii="Times New Roman" w:hAnsi="Times New Roman" w:cs="Times New Roman"/>
                <w:color w:val="00B050"/>
                <w:sz w:val="20"/>
                <w:lang w:val="ru-RU"/>
              </w:rPr>
              <w:tab/>
            </w:r>
          </w:p>
          <w:p w14:paraId="2DBF2CA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1A212EC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060C6AE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018D18C8"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CFC5DFE"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color w:val="00B050"/>
          <w:sz w:val="24"/>
          <w:szCs w:val="24"/>
        </w:rPr>
      </w:pPr>
      <w:r w:rsidRPr="00B30C7F">
        <w:rPr>
          <w:b/>
          <w:color w:val="00B050"/>
          <w:sz w:val="24"/>
          <w:szCs w:val="24"/>
        </w:rPr>
        <w:lastRenderedPageBreak/>
        <w:t>Речевое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1B9F3E74" w14:textId="77777777" w:rsidTr="00467E5A">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AE88A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7ABC660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8A34B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1DB464E7" w14:textId="77777777" w:rsidTr="00467E5A">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2BB937"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736D3AF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b/>
                <w:color w:val="00B050"/>
                <w:sz w:val="20"/>
              </w:rPr>
              <w:t> </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7CC4B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разных сторон речи ребенка:</w:t>
            </w:r>
          </w:p>
          <w:p w14:paraId="0D9475C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13773B7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Формировать элементарные навыки построения несложных повествовательных и вопросительных предложений.</w:t>
            </w:r>
          </w:p>
          <w:p w14:paraId="60304A5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работу в рабочих тетрадях, добиваться четкого выполнения инструкции. Формировать предпосылки учебной деятельности.</w:t>
            </w:r>
          </w:p>
          <w:p w14:paraId="37A017B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13B983F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4F0984E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3B3DA09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46476E1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D56638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6344A3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Упражнять детей в переводе предложений с русского языка на татарский, активизировать память.</w:t>
            </w:r>
          </w:p>
          <w:p w14:paraId="0F0F1D1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мониторинг устойчивости навыков общения на татарском языке в новых для русскоязычного ребенка коммуникативных ситуациях.</w:t>
            </w:r>
            <w:r w:rsidRPr="00B30C7F">
              <w:rPr>
                <w:rFonts w:ascii="Times New Roman" w:hAnsi="Times New Roman" w:cs="Times New Roman"/>
                <w:color w:val="00B050"/>
                <w:sz w:val="20"/>
                <w:lang w:val="ru-RU"/>
              </w:rPr>
              <w:tab/>
            </w:r>
            <w:r w:rsidRPr="00B30C7F">
              <w:rPr>
                <w:rFonts w:ascii="Times New Roman" w:hAnsi="Times New Roman" w:cs="Times New Roman"/>
                <w:color w:val="00B050"/>
                <w:sz w:val="20"/>
                <w:lang w:val="ru-RU"/>
              </w:rPr>
              <w:tab/>
            </w:r>
          </w:p>
          <w:p w14:paraId="51DB7BF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6C2F2AD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Подготовить детей к дальнейшему, более осознанному изучению татарского языка.</w:t>
            </w:r>
          </w:p>
          <w:p w14:paraId="688C375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6634543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009041CA" w14:textId="77777777" w:rsidR="00B30C7F" w:rsidRPr="00A27D4B"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Способствовать положительному реагированию на предложение чтения произведений больших форм (чтение с продолжением). </w:t>
            </w:r>
            <w:r w:rsidRPr="00A27D4B">
              <w:rPr>
                <w:rFonts w:ascii="Times New Roman" w:hAnsi="Times New Roman" w:cs="Times New Roman"/>
                <w:color w:val="00B050"/>
                <w:sz w:val="20"/>
                <w:lang w:val="ru-RU"/>
              </w:rPr>
              <w:lastRenderedPageBreak/>
              <w:t>Формировать потребность ежедневного обращения к детской художественной литературе.</w:t>
            </w:r>
          </w:p>
          <w:p w14:paraId="39389A8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4B8C229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Используя сказки народов Поволжья, развивать формы воображения, в основе которых лежит интерпретация литературного образа.</w:t>
            </w:r>
          </w:p>
          <w:p w14:paraId="5A17534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4BE341A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татарским народным юмором («Два лентяя», «Ответ иголки» и др.). Развивать чувство юмора.</w:t>
            </w:r>
          </w:p>
          <w:p w14:paraId="685B9D7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14:paraId="2C8FABC4"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EBD3A5F"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rPr>
        <w:t>Художественно-эстетическое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3568768F" w14:textId="77777777" w:rsidTr="00467E5A">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7522E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14C7FFD0"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AD7B8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4772511" w14:textId="77777777" w:rsidTr="00467E5A">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990C3E"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Pr="00B30C7F">
              <w:rPr>
                <w:rFonts w:ascii="Times New Roman" w:hAnsi="Times New Roman" w:cs="Times New Roman"/>
                <w:color w:val="00B050"/>
                <w:sz w:val="20"/>
                <w:lang w:val="ru-RU"/>
              </w:rPr>
              <w:lastRenderedPageBreak/>
              <w:t>художественного замысла.</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77542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79E44DC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4687F36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68918DD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32FC09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0A104E3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2E94966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155AB6C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54229D1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w:t>
            </w:r>
            <w:r w:rsidRPr="00B30C7F">
              <w:rPr>
                <w:rFonts w:ascii="Times New Roman" w:hAnsi="Times New Roman" w:cs="Times New Roman"/>
                <w:color w:val="00B050"/>
                <w:sz w:val="20"/>
                <w:lang w:val="ru-RU"/>
              </w:rPr>
              <w:lastRenderedPageBreak/>
              <w:t>рассматриванию книжных иллюстраций, желание задавать вопросы.</w:t>
            </w:r>
          </w:p>
          <w:p w14:paraId="4EF1B9B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A6FC34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Изобразительная деятельность.</w:t>
            </w:r>
          </w:p>
          <w:p w14:paraId="1CA3746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i/>
                <w:color w:val="00B050"/>
                <w:sz w:val="20"/>
                <w:lang w:val="ru-RU"/>
              </w:rPr>
              <w:t xml:space="preserve">            Рисование:</w:t>
            </w:r>
          </w:p>
          <w:p w14:paraId="45B565B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color w:val="00B050"/>
                <w:sz w:val="20"/>
                <w:lang w:val="ru-RU"/>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5B0AFBB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4F6748B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485E496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6433174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17122D8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2F6A841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 xml:space="preserve">              Лепка</w:t>
            </w:r>
            <w:r w:rsidRPr="00B30C7F">
              <w:rPr>
                <w:rFonts w:ascii="Times New Roman" w:hAnsi="Times New Roman" w:cs="Times New Roman"/>
                <w:b/>
                <w:color w:val="00B050"/>
                <w:sz w:val="20"/>
                <w:lang w:val="ru-RU"/>
              </w:rPr>
              <w:t>:</w:t>
            </w:r>
          </w:p>
          <w:p w14:paraId="245A489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369F815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203231E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лепить с натуры актюбинские и шемордановские игрушки, передавать их характерные особенности.</w:t>
            </w:r>
          </w:p>
          <w:p w14:paraId="40B0A34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53750ED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лепить по представлению героев литературных произведений народов Поволжья. Развивать творчество, инициативу.</w:t>
            </w:r>
          </w:p>
          <w:p w14:paraId="4CC760D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i/>
                <w:color w:val="00B050"/>
                <w:sz w:val="20"/>
                <w:lang w:val="ru-RU"/>
              </w:rPr>
              <w:t xml:space="preserve">              Аппликация:</w:t>
            </w:r>
          </w:p>
          <w:p w14:paraId="17D9FE6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210286E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78FDDD3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3E1CD25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Музыкальная деятельность.</w:t>
            </w:r>
          </w:p>
          <w:p w14:paraId="72BE062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7F0003D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Вызывать яркий эмоциональный отклик при восприятии музыкальных произведений С. Сайдашева, Ф. Яруллина, Р. Яхина, Н. Жиганова </w:t>
            </w:r>
            <w:r w:rsidRPr="00B30C7F">
              <w:rPr>
                <w:rFonts w:ascii="Times New Roman" w:hAnsi="Times New Roman" w:cs="Times New Roman"/>
                <w:color w:val="00B050"/>
                <w:sz w:val="20"/>
                <w:lang w:val="ru-RU"/>
              </w:rPr>
              <w:lastRenderedPageBreak/>
              <w:t>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3EA0A6D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342CC46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Создавать условия для приобретения опыта исполнения танцев народов Поволжья, развивать эмоциональное общение в них.</w:t>
            </w:r>
          </w:p>
        </w:tc>
      </w:tr>
    </w:tbl>
    <w:p w14:paraId="59D5D6DD"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7BA0C661"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Физическое развитие</w:t>
      </w:r>
      <w:r w:rsidRPr="00B30C7F">
        <w:rPr>
          <w:color w:val="00B050"/>
          <w:sz w:val="28"/>
        </w:rPr>
        <w:t>.</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186CD7CA" w14:textId="77777777" w:rsidTr="00467E5A">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E77F3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0908EE5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6ACA61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879F670" w14:textId="77777777" w:rsidTr="00467E5A">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F1788"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4C568A4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02D54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1ABBD8D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37A426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Укреплять мышечный корсет ребенка, формировать рефлекс правильной осанки. </w:t>
            </w:r>
          </w:p>
          <w:p w14:paraId="7451B61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7DC3804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501DCBD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22219DB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7EAB7E0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140F57A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2BA315B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умение варьировать и комбинировать татарские подвижные игры.</w:t>
            </w:r>
          </w:p>
          <w:p w14:paraId="2A84B1B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3FA3C2E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национальным видом спорта – «борьба на поясах» (кэряш).</w:t>
            </w:r>
          </w:p>
        </w:tc>
      </w:tr>
    </w:tbl>
    <w:p w14:paraId="25B80FD0" w14:textId="77777777" w:rsidR="00897B0E" w:rsidRDefault="00897B0E" w:rsidP="00B30C7F">
      <w:pPr>
        <w:contextualSpacing/>
        <w:rPr>
          <w:rFonts w:ascii="Times New Roman" w:hAnsi="Times New Roman" w:cs="Times New Roman"/>
          <w:color w:val="00B050"/>
          <w:sz w:val="24"/>
          <w:szCs w:val="24"/>
        </w:rPr>
        <w:sectPr w:rsidR="00897B0E" w:rsidSect="00B30C7F">
          <w:pgSz w:w="16838" w:h="11906" w:orient="landscape"/>
          <w:pgMar w:top="993" w:right="1134" w:bottom="850" w:left="1134" w:header="708" w:footer="708" w:gutter="0"/>
          <w:cols w:space="708"/>
          <w:docGrid w:linePitch="360"/>
        </w:sectPr>
      </w:pPr>
    </w:p>
    <w:p w14:paraId="65E5B975" w14:textId="77777777" w:rsidR="00897B0E" w:rsidRPr="00897B0E" w:rsidRDefault="00897B0E" w:rsidP="00897B0E">
      <w:pPr>
        <w:contextualSpacing/>
        <w:jc w:val="both"/>
        <w:rPr>
          <w:rFonts w:ascii="Times New Roman" w:hAnsi="Times New Roman" w:cs="Times New Roman"/>
          <w:b/>
          <w:bCs/>
          <w:sz w:val="24"/>
          <w:szCs w:val="24"/>
        </w:rPr>
      </w:pPr>
      <w:r w:rsidRPr="00897B0E">
        <w:rPr>
          <w:rFonts w:ascii="Times New Roman" w:hAnsi="Times New Roman" w:cs="Times New Roman"/>
          <w:b/>
          <w:bCs/>
          <w:sz w:val="24"/>
          <w:szCs w:val="24"/>
        </w:rPr>
        <w:lastRenderedPageBreak/>
        <w:t>3.</w:t>
      </w:r>
      <w:r w:rsidRPr="00897B0E">
        <w:rPr>
          <w:rFonts w:ascii="Times New Roman" w:hAnsi="Times New Roman" w:cs="Times New Roman"/>
          <w:b/>
          <w:bCs/>
          <w:color w:val="00B050"/>
          <w:sz w:val="24"/>
          <w:szCs w:val="24"/>
        </w:rPr>
        <w:tab/>
      </w:r>
      <w:r w:rsidRPr="00897B0E">
        <w:rPr>
          <w:rFonts w:ascii="Times New Roman" w:hAnsi="Times New Roman" w:cs="Times New Roman"/>
          <w:b/>
          <w:bCs/>
          <w:sz w:val="24"/>
          <w:szCs w:val="24"/>
        </w:rPr>
        <w:t>Организационный раздел.</w:t>
      </w:r>
    </w:p>
    <w:p w14:paraId="3908B04B" w14:textId="77777777" w:rsidR="00897B0E" w:rsidRPr="00897B0E" w:rsidRDefault="00897B0E" w:rsidP="00897B0E">
      <w:pPr>
        <w:contextualSpacing/>
        <w:jc w:val="both"/>
        <w:rPr>
          <w:rFonts w:ascii="Times New Roman" w:hAnsi="Times New Roman" w:cs="Times New Roman"/>
          <w:b/>
          <w:bCs/>
          <w:sz w:val="24"/>
          <w:szCs w:val="24"/>
        </w:rPr>
      </w:pPr>
    </w:p>
    <w:p w14:paraId="1D601194" w14:textId="77777777" w:rsidR="00897B0E" w:rsidRPr="00897B0E" w:rsidRDefault="00897B0E" w:rsidP="00897B0E">
      <w:pPr>
        <w:contextualSpacing/>
        <w:jc w:val="both"/>
        <w:rPr>
          <w:rFonts w:ascii="Times New Roman" w:hAnsi="Times New Roman" w:cs="Times New Roman"/>
          <w:b/>
          <w:bCs/>
          <w:sz w:val="24"/>
          <w:szCs w:val="24"/>
        </w:rPr>
      </w:pPr>
      <w:r w:rsidRPr="00897B0E">
        <w:rPr>
          <w:rFonts w:ascii="Times New Roman" w:hAnsi="Times New Roman" w:cs="Times New Roman"/>
          <w:b/>
          <w:bCs/>
          <w:sz w:val="24"/>
          <w:szCs w:val="24"/>
        </w:rPr>
        <w:t>3.1.</w:t>
      </w:r>
      <w:r w:rsidRPr="00897B0E">
        <w:rPr>
          <w:rFonts w:ascii="Times New Roman" w:hAnsi="Times New Roman" w:cs="Times New Roman"/>
          <w:b/>
          <w:bCs/>
          <w:sz w:val="24"/>
          <w:szCs w:val="24"/>
        </w:rPr>
        <w:tab/>
        <w:t>Обязательная часть.</w:t>
      </w:r>
    </w:p>
    <w:p w14:paraId="098F1690" w14:textId="183B32B5"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Организационное обеспечение образования обучающихся с ЗПР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разработаны соответствующие локальные акты, обеспечивающие эффективное образование и других обучающихся </w:t>
      </w:r>
      <w:r w:rsidRPr="00897B0E">
        <w:rPr>
          <w:rFonts w:ascii="Times New Roman" w:hAnsi="Times New Roman" w:cs="Times New Roman"/>
          <w:b/>
          <w:bCs/>
          <w:sz w:val="24"/>
          <w:szCs w:val="24"/>
        </w:rPr>
        <w:t>(п.50. ФАОП ДО).</w:t>
      </w:r>
    </w:p>
    <w:p w14:paraId="516143D7" w14:textId="30BB522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Организована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14:paraId="1B746B6B" w14:textId="253DC9CF" w:rsidR="00897B0E" w:rsidRPr="00897B0E" w:rsidRDefault="00897B0E" w:rsidP="00897B0E">
      <w:pPr>
        <w:contextualSpacing/>
        <w:jc w:val="both"/>
        <w:rPr>
          <w:rFonts w:ascii="Times New Roman" w:hAnsi="Times New Roman" w:cs="Times New Roman"/>
          <w:b/>
          <w:bCs/>
          <w:sz w:val="24"/>
          <w:szCs w:val="24"/>
        </w:rPr>
      </w:pPr>
      <w:r w:rsidRPr="00897B0E">
        <w:rPr>
          <w:rFonts w:ascii="Times New Roman" w:hAnsi="Times New Roman" w:cs="Times New Roman"/>
          <w:b/>
          <w:bCs/>
          <w:sz w:val="24"/>
          <w:szCs w:val="24"/>
        </w:rPr>
        <w:t xml:space="preserve">         Система коррекционной и образовательной деятельности.</w:t>
      </w:r>
    </w:p>
    <w:p w14:paraId="5C49B951" w14:textId="5E75FA3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14:paraId="13574347"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I период — сентябрь, октябрь, ноябрь; </w:t>
      </w:r>
    </w:p>
    <w:p w14:paraId="15BCAF0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II период — декабрь, январь, февраль; </w:t>
      </w:r>
    </w:p>
    <w:p w14:paraId="02931D73"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III период — март, апрель, май, июнь. </w:t>
      </w:r>
    </w:p>
    <w:p w14:paraId="60DD74F4" w14:textId="01FF07B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Как правило, первые две 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14:paraId="2ADCACFB" w14:textId="0F3EED1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 конце второй недели сентября специалисты, работающие в группе, на психолого-медико-педагогическом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 </w:t>
      </w:r>
    </w:p>
    <w:p w14:paraId="6EE4D8B8" w14:textId="184CE1FA"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С 15 сентября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14:paraId="5C5B0C3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Заседание психолого-педагогической комиссии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14:paraId="2BF19B0A" w14:textId="0586609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обучающихся с ЗПР проводятся:</w:t>
      </w:r>
    </w:p>
    <w:p w14:paraId="6ED5936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учителем-дефектологом: в младше-средней подгруппе 1 фронтальное занятие в неделю по образовательной области «Познавательное развитие»; в старше-подготовительной подгруппе 2 фронтальных занятия в неделю по образовательной области «Познавательное развитие»;</w:t>
      </w:r>
    </w:p>
    <w:p w14:paraId="12853FF9"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lastRenderedPageBreak/>
        <w:t xml:space="preserve"> - учителем-логопедом: в младше-средней подгруппе 1 фронтальное занятие в неделю по образовательной области «Речевое развитие»; в старше-подготовительной подгруппе 2 фронтальных занятия в неделю по образовательной области «Речевое развитие».</w:t>
      </w:r>
    </w:p>
    <w:p w14:paraId="1CF3EDAE" w14:textId="142318F5"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Все остальное время в сетке работы учителя-дефектолога и учителя-логопеда во всех возрастных группах занимает индивидуальная работа с детьми. </w:t>
      </w:r>
    </w:p>
    <w:p w14:paraId="54F1E4DB"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педагогом-психологом: по 1 фронтальному занятию во всех подгруппах;</w:t>
      </w:r>
    </w:p>
    <w:p w14:paraId="5EE58BAF"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воспитателем: фронтальные занятия по образовательной области «Художественно-эстетическое развитие» (изобразительная и конструктивная деятельность); по образовательной области «Познавательное развитие» (математические представления и сенсорные эталоны);</w:t>
      </w:r>
    </w:p>
    <w:p w14:paraId="272CA88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музыкальным руководителем: фронтальные занятия по образовательной области «Художественно-эстетическое развитие» (музыкальная деятельность);</w:t>
      </w:r>
    </w:p>
    <w:p w14:paraId="7749B807"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инструктором по физкультуре: фронтальные занятия по образовательной области «Физическое развитие» (физическая культура).</w:t>
      </w:r>
    </w:p>
    <w:p w14:paraId="6225C9D8" w14:textId="4513F6F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Вечерние приемы родителей (законных представителей) со </w:t>
      </w:r>
      <w:proofErr w:type="gramStart"/>
      <w:r w:rsidRPr="00897B0E">
        <w:rPr>
          <w:rFonts w:ascii="Times New Roman" w:hAnsi="Times New Roman" w:cs="Times New Roman"/>
          <w:sz w:val="24"/>
          <w:szCs w:val="24"/>
        </w:rPr>
        <w:t>специалистами  назначаются</w:t>
      </w:r>
      <w:proofErr w:type="gramEnd"/>
      <w:r w:rsidRPr="00897B0E">
        <w:rPr>
          <w:rFonts w:ascii="Times New Roman" w:hAnsi="Times New Roman" w:cs="Times New Roman"/>
          <w:sz w:val="24"/>
          <w:szCs w:val="24"/>
        </w:rPr>
        <w:t xml:space="preserve"> по мере необходимости, но не чаще, чем два раза в месяц. </w:t>
      </w:r>
    </w:p>
    <w:p w14:paraId="5EBD537C" w14:textId="7BE9253B"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компенсирующей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компенсирующей группе работает большее количество специалистов, чем в массовой группе, а превышение недельной нагрузки на ребенка недопустимо. </w:t>
      </w:r>
    </w:p>
    <w:p w14:paraId="2038AB18" w14:textId="601E033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 середине учебного года, с 01.01 по 11.01, в группах компенсирующей </w:t>
      </w:r>
      <w:proofErr w:type="gramStart"/>
      <w:r w:rsidRPr="00897B0E">
        <w:rPr>
          <w:rFonts w:ascii="Times New Roman" w:hAnsi="Times New Roman" w:cs="Times New Roman"/>
          <w:sz w:val="24"/>
          <w:szCs w:val="24"/>
        </w:rPr>
        <w:t>направленности  устраиваются</w:t>
      </w:r>
      <w:proofErr w:type="gramEnd"/>
      <w:r w:rsidRPr="00897B0E">
        <w:rPr>
          <w:rFonts w:ascii="Times New Roman" w:hAnsi="Times New Roman" w:cs="Times New Roman"/>
          <w:sz w:val="24"/>
          <w:szCs w:val="24"/>
        </w:rPr>
        <w:t xml:space="preserve">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14:paraId="3908728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Так же организуется коррекционно-развивающая работа и в июне при переходе детского сада на летний режим работы. </w:t>
      </w:r>
    </w:p>
    <w:p w14:paraId="141EE22A" w14:textId="77777777" w:rsidR="00897B0E" w:rsidRPr="00897B0E" w:rsidRDefault="00897B0E" w:rsidP="00897B0E">
      <w:pPr>
        <w:contextualSpacing/>
        <w:jc w:val="both"/>
        <w:rPr>
          <w:rFonts w:ascii="Times New Roman" w:hAnsi="Times New Roman" w:cs="Times New Roman"/>
          <w:sz w:val="24"/>
          <w:szCs w:val="24"/>
        </w:rPr>
      </w:pPr>
    </w:p>
    <w:p w14:paraId="0EEABC30" w14:textId="77777777" w:rsidR="00897B0E" w:rsidRDefault="00897B0E" w:rsidP="00897B0E">
      <w:pPr>
        <w:contextualSpacing/>
        <w:jc w:val="center"/>
        <w:rPr>
          <w:rFonts w:ascii="Times New Roman" w:hAnsi="Times New Roman" w:cs="Times New Roman"/>
          <w:b/>
          <w:bCs/>
          <w:sz w:val="24"/>
          <w:szCs w:val="24"/>
        </w:rPr>
      </w:pPr>
      <w:r w:rsidRPr="00897B0E">
        <w:rPr>
          <w:rFonts w:ascii="Times New Roman" w:hAnsi="Times New Roman" w:cs="Times New Roman"/>
          <w:b/>
          <w:bCs/>
          <w:sz w:val="24"/>
          <w:szCs w:val="24"/>
        </w:rPr>
        <w:t xml:space="preserve">3.1.2. Психолого-педагогические условия, обеспечивающие развитие ребенка с ЗПР </w:t>
      </w:r>
    </w:p>
    <w:p w14:paraId="7FD72A6A" w14:textId="7A6EFCF2" w:rsidR="00897B0E" w:rsidRPr="00897B0E" w:rsidRDefault="00897B0E" w:rsidP="00897B0E">
      <w:pPr>
        <w:contextualSpacing/>
        <w:jc w:val="center"/>
        <w:rPr>
          <w:rFonts w:ascii="Times New Roman" w:hAnsi="Times New Roman" w:cs="Times New Roman"/>
          <w:b/>
          <w:bCs/>
          <w:sz w:val="24"/>
          <w:szCs w:val="24"/>
        </w:rPr>
      </w:pPr>
      <w:r w:rsidRPr="00897B0E">
        <w:rPr>
          <w:rFonts w:ascii="Times New Roman" w:hAnsi="Times New Roman" w:cs="Times New Roman"/>
          <w:b/>
          <w:bCs/>
          <w:sz w:val="24"/>
          <w:szCs w:val="24"/>
        </w:rPr>
        <w:t>(п.51.5. ФАОП ДО).</w:t>
      </w:r>
    </w:p>
    <w:p w14:paraId="7C831772" w14:textId="4AD071F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Направлениями деятельности детского сада, реализующего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14:paraId="4C2762D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развитие физических, интеллектуальных, нравственных, эстетических и личностных качеств;</w:t>
      </w:r>
    </w:p>
    <w:p w14:paraId="1E0746F2"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формирование предпосылок учебной деятельности;</w:t>
      </w:r>
    </w:p>
    <w:p w14:paraId="183962E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сохранение и укрепление здоровья;</w:t>
      </w:r>
    </w:p>
    <w:p w14:paraId="6C94A34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коррекция недостатков в физическом и (или) психическом развитии детей;</w:t>
      </w:r>
    </w:p>
    <w:p w14:paraId="1D48560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14:paraId="7B17FFD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формирование у детей общей культуры.</w:t>
      </w:r>
    </w:p>
    <w:p w14:paraId="62BF8E29" w14:textId="3C28B558"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Коррекционно-развивающая работа построена с учетом особых образовательных потребностей детей с ЗПР и заключений психолого-медико-педагогической комиссии города Казани.</w:t>
      </w:r>
    </w:p>
    <w:p w14:paraId="69BDA2D1" w14:textId="7AE4B49A"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97B0E">
        <w:rPr>
          <w:rFonts w:ascii="Times New Roman" w:hAnsi="Times New Roman" w:cs="Times New Roman"/>
          <w:sz w:val="24"/>
          <w:szCs w:val="24"/>
        </w:rPr>
        <w:t>Организация образовательного процесса для детей с ОВЗ и детей-инвалидов строится на соблюдении следующих позиций:</w:t>
      </w:r>
    </w:p>
    <w:p w14:paraId="2B1C29A8"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1)</w:t>
      </w:r>
      <w:r w:rsidRPr="00897B0E">
        <w:rPr>
          <w:rFonts w:ascii="Times New Roman" w:hAnsi="Times New Roman" w:cs="Times New Roman"/>
          <w:sz w:val="24"/>
          <w:szCs w:val="24"/>
        </w:rPr>
        <w:tab/>
        <w:t>расписание и содержание занятий для обучающих с ОВЗ строится педагогами детского сада в соответствии с АОП ДО для детей с ЗПР, разработанным индивидуальным образовательным маршрутом с учетом рекомендаций ПМПК и/или ИПРА для ребенка-инвалида;</w:t>
      </w:r>
    </w:p>
    <w:p w14:paraId="7276E3E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2)</w:t>
      </w:r>
      <w:r w:rsidRPr="00897B0E">
        <w:rPr>
          <w:rFonts w:ascii="Times New Roman" w:hAnsi="Times New Roman" w:cs="Times New Roman"/>
          <w:sz w:val="24"/>
          <w:szCs w:val="24"/>
        </w:rPr>
        <w:tab/>
        <w:t>создание специальной среды;</w:t>
      </w:r>
    </w:p>
    <w:p w14:paraId="5612E96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3)</w:t>
      </w:r>
      <w:r w:rsidRPr="00897B0E">
        <w:rPr>
          <w:rFonts w:ascii="Times New Roman" w:hAnsi="Times New Roman" w:cs="Times New Roman"/>
          <w:sz w:val="24"/>
          <w:szCs w:val="24"/>
        </w:rPr>
        <w:tab/>
        <w:t>предоставление услуг ассистента (помощника), если это прописано в заключении ПМПК;</w:t>
      </w:r>
    </w:p>
    <w:p w14:paraId="2E90898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4)</w:t>
      </w:r>
      <w:r w:rsidRPr="00897B0E">
        <w:rPr>
          <w:rFonts w:ascii="Times New Roman" w:hAnsi="Times New Roman" w:cs="Times New Roman"/>
          <w:sz w:val="24"/>
          <w:szCs w:val="24"/>
        </w:rPr>
        <w:tab/>
        <w:t>порядок и содержание работы психолого-педагогического консилиума (ППк) детского сада.</w:t>
      </w:r>
    </w:p>
    <w:p w14:paraId="79F9D976" w14:textId="50088B98"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компенсирующей направленности для детей с ОВЗ осуществляется реализация адаптированной образовательной программы дошкольного образования.</w:t>
      </w:r>
    </w:p>
    <w:p w14:paraId="01186BA6" w14:textId="61A1DE6F"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комбинированной направленности реализуются две программы: АОП для детей с ЗПР и основная программа дошкольного образования.</w:t>
      </w:r>
    </w:p>
    <w:p w14:paraId="20E66273" w14:textId="2C7682A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При составлении АОП ДО для детей с ЗПР педагоги ориентируются на:</w:t>
      </w:r>
    </w:p>
    <w:p w14:paraId="415B9086"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70C4333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социальных педагогов, учителей-логопедов, учителей-дефектологов;</w:t>
      </w:r>
    </w:p>
    <w:p w14:paraId="31EEA97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2BE903D7" w14:textId="7007EED5"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АОП ДО для детей с ЗПР определено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25452A5F" w14:textId="0D671B2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АОП ДО для детей с ЗПР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69773B20" w14:textId="4B8AD418"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Реализация индивидуальной АОП ребенка с ЗПР реализуется с учетом:</w:t>
      </w:r>
    </w:p>
    <w:p w14:paraId="1E2438C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особенностей и содержания взаимодействия с родителями (законными представителями) на каждом этапе включения;</w:t>
      </w:r>
    </w:p>
    <w:p w14:paraId="6EA40C2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особенностей и содержания взаимодействия между сотрудниками учреждения;</w:t>
      </w:r>
    </w:p>
    <w:p w14:paraId="26741648"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вариативности, технологий выбора форм и методов подготовки ребенка с ЗПР к включению в среду нормативно развивающихся сверстников;</w:t>
      </w:r>
    </w:p>
    <w:p w14:paraId="4E878C6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критериев готовности особого ребенка продвижению по этапам инклюзивного процесса;</w:t>
      </w:r>
    </w:p>
    <w:p w14:paraId="4122AA8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организации условий для максимального развития и эффективной адаптации ребенка в инклюзивной группе.</w:t>
      </w:r>
    </w:p>
    <w:p w14:paraId="69F5E093" w14:textId="6642A356"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Психолого-педагогические условия, обеспечивающие развитие ребенка с ЗПР дошкольного возраста в соответствии с его возрастными и индивидуальными особенностями развития, возможностями и интересами.</w:t>
      </w:r>
    </w:p>
    <w:p w14:paraId="18B5633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1.</w:t>
      </w:r>
      <w:r w:rsidRPr="00897B0E">
        <w:rPr>
          <w:rFonts w:ascii="Times New Roman" w:hAnsi="Times New Roman" w:cs="Times New Roman"/>
          <w:sz w:val="24"/>
          <w:szCs w:val="24"/>
        </w:rPr>
        <w:tab/>
        <w:t xml:space="preserve">Личностно-порождающее взаимодействие взрослых с детьми,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w:t>
      </w:r>
      <w:r w:rsidRPr="00897B0E">
        <w:rPr>
          <w:rFonts w:ascii="Times New Roman" w:hAnsi="Times New Roman" w:cs="Times New Roman"/>
          <w:sz w:val="24"/>
          <w:szCs w:val="24"/>
        </w:rPr>
        <w:lastRenderedPageBreak/>
        <w:t>навыков. На начальных этапах образовательной деятельности педагог занимает активную позицию, постепенно мотивируя и включая собственную активность ребенка.</w:t>
      </w:r>
    </w:p>
    <w:p w14:paraId="01AADE9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2.</w:t>
      </w:r>
      <w:r w:rsidRPr="00897B0E">
        <w:rPr>
          <w:rFonts w:ascii="Times New Roman" w:hAnsi="Times New Roman" w:cs="Times New Roman"/>
          <w:sz w:val="24"/>
          <w:szCs w:val="24"/>
        </w:rPr>
        <w:tab/>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стимулирование самооценки.</w:t>
      </w:r>
    </w:p>
    <w:p w14:paraId="132AED07"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3.</w:t>
      </w:r>
      <w:r w:rsidRPr="00897B0E">
        <w:rPr>
          <w:rFonts w:ascii="Times New Roman" w:hAnsi="Times New Roman" w:cs="Times New Roman"/>
          <w:sz w:val="24"/>
          <w:szCs w:val="24"/>
        </w:rPr>
        <w:tab/>
        <w:t>Формирование игры как важнейшего фактора развития ребенка с ЗПР.</w:t>
      </w:r>
    </w:p>
    <w:p w14:paraId="70D3DDA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4.</w:t>
      </w:r>
      <w:r w:rsidRPr="00897B0E">
        <w:rPr>
          <w:rFonts w:ascii="Times New Roman" w:hAnsi="Times New Roman" w:cs="Times New Roman"/>
          <w:sz w:val="24"/>
          <w:szCs w:val="24"/>
        </w:rPr>
        <w:tab/>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0AEBB57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5.</w:t>
      </w:r>
      <w:r w:rsidRPr="00897B0E">
        <w:rPr>
          <w:rFonts w:ascii="Times New Roman" w:hAnsi="Times New Roman" w:cs="Times New Roman"/>
          <w:sz w:val="24"/>
          <w:szCs w:val="24"/>
        </w:rPr>
        <w:tab/>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0F9DC06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6.</w:t>
      </w:r>
      <w:r w:rsidRPr="00897B0E">
        <w:rPr>
          <w:rFonts w:ascii="Times New Roman" w:hAnsi="Times New Roman" w:cs="Times New Roman"/>
          <w:sz w:val="24"/>
          <w:szCs w:val="24"/>
        </w:rPr>
        <w:tab/>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w:t>
      </w:r>
    </w:p>
    <w:p w14:paraId="31EAA993"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7.</w:t>
      </w:r>
      <w:r w:rsidRPr="00897B0E">
        <w:rPr>
          <w:rFonts w:ascii="Times New Roman" w:hAnsi="Times New Roman" w:cs="Times New Roman"/>
          <w:sz w:val="24"/>
          <w:szCs w:val="24"/>
        </w:rPr>
        <w:tab/>
        <w:t>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w:t>
      </w:r>
    </w:p>
    <w:p w14:paraId="2A345552" w14:textId="2580F8CE"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раскрывает причину, лежащую в основе трудностей; содержит примерные виды деятельности, осуществляемые субъектами сопровождения.</w:t>
      </w:r>
    </w:p>
    <w:p w14:paraId="34B9E6F5" w14:textId="77777777" w:rsidR="00897B0E" w:rsidRPr="00897B0E" w:rsidRDefault="00897B0E" w:rsidP="00897B0E">
      <w:pPr>
        <w:contextualSpacing/>
        <w:jc w:val="both"/>
        <w:rPr>
          <w:rFonts w:ascii="Times New Roman" w:hAnsi="Times New Roman" w:cs="Times New Roman"/>
          <w:sz w:val="24"/>
          <w:szCs w:val="24"/>
        </w:rPr>
      </w:pPr>
    </w:p>
    <w:p w14:paraId="5ADE195F" w14:textId="77777777" w:rsidR="00897B0E" w:rsidRPr="00897B0E" w:rsidRDefault="00897B0E" w:rsidP="00897B0E">
      <w:pPr>
        <w:contextualSpacing/>
        <w:jc w:val="center"/>
        <w:rPr>
          <w:rFonts w:ascii="Times New Roman" w:hAnsi="Times New Roman" w:cs="Times New Roman"/>
          <w:b/>
          <w:bCs/>
          <w:sz w:val="24"/>
          <w:szCs w:val="24"/>
        </w:rPr>
      </w:pPr>
      <w:r w:rsidRPr="00897B0E">
        <w:rPr>
          <w:rFonts w:ascii="Times New Roman" w:hAnsi="Times New Roman" w:cs="Times New Roman"/>
          <w:b/>
          <w:bCs/>
          <w:sz w:val="24"/>
          <w:szCs w:val="24"/>
        </w:rPr>
        <w:t>3.1.4.</w:t>
      </w:r>
      <w:r w:rsidRPr="00897B0E">
        <w:rPr>
          <w:rFonts w:ascii="Times New Roman" w:hAnsi="Times New Roman" w:cs="Times New Roman"/>
          <w:b/>
          <w:bCs/>
          <w:sz w:val="24"/>
          <w:szCs w:val="24"/>
        </w:rPr>
        <w:tab/>
        <w:t>Организация развивающей предметно-пространственной среды (п.52. ФАОП ДО).</w:t>
      </w:r>
    </w:p>
    <w:p w14:paraId="15803F96" w14:textId="77777777" w:rsidR="00897B0E" w:rsidRPr="00897B0E" w:rsidRDefault="00897B0E" w:rsidP="00897B0E">
      <w:pPr>
        <w:contextualSpacing/>
        <w:jc w:val="both"/>
        <w:rPr>
          <w:rFonts w:ascii="Times New Roman" w:hAnsi="Times New Roman" w:cs="Times New Roman"/>
          <w:sz w:val="24"/>
          <w:szCs w:val="24"/>
        </w:rPr>
      </w:pPr>
    </w:p>
    <w:p w14:paraId="74140A72" w14:textId="1BC32CC1"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Развивающая предметно-пространственная образовательная среда (далее - РППС) в МБДОУ обеспечивает реализацию АОП ДО для детей с ЗПР, разработанных в соответствии с ФАОП ДО. </w:t>
      </w:r>
    </w:p>
    <w:p w14:paraId="3FE1B70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В соответствии с требованиями ФГОС ДО конкретное содержание образовательных областей реализуется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14:paraId="5136FB2E" w14:textId="32D62060"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спроектирована с учетом психофизических особенностей, обучающихся с ЗПР.</w:t>
      </w:r>
    </w:p>
    <w:p w14:paraId="454EEEA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В соответствии с ФГОС ДО МБДОУ обеспечивает и гарантирует:</w:t>
      </w:r>
    </w:p>
    <w:p w14:paraId="002729F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 xml:space="preserve">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w:t>
      </w:r>
      <w:r w:rsidRPr="00897B0E">
        <w:rPr>
          <w:rFonts w:ascii="Times New Roman" w:hAnsi="Times New Roman" w:cs="Times New Roman"/>
          <w:sz w:val="24"/>
          <w:szCs w:val="24"/>
        </w:rPr>
        <w:lastRenderedPageBreak/>
        <w:t>собственных возможностях и способностях, в том числе при взаимодействии обучающихся друг с другом и в коллективной работе;</w:t>
      </w:r>
    </w:p>
    <w:p w14:paraId="79815DF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2FDBA6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AE4A6D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00E01F41"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311BC21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0F22FD9" w14:textId="0F42036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МБДОУ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362252FD" w14:textId="6A2F27DE"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Для выполнения этой задачи РППС в МБДОУ:</w:t>
      </w:r>
    </w:p>
    <w:p w14:paraId="5DD68A1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содержательно-насыщенная и динамичная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ЗПР,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0A7D66B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обучающихся;</w:t>
      </w:r>
    </w:p>
    <w:p w14:paraId="07DAF8D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768A037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 xml:space="preserve">доступная - обеспечивает свободный доступ обучающихся к играм, игрушкам, материалам, пособиям, обеспечивающим все основные виды детской активности. Все игровые материалы </w:t>
      </w:r>
      <w:r w:rsidRPr="00897B0E">
        <w:rPr>
          <w:rFonts w:ascii="Times New Roman" w:hAnsi="Times New Roman" w:cs="Times New Roman"/>
          <w:sz w:val="24"/>
          <w:szCs w:val="24"/>
        </w:rPr>
        <w:lastRenderedPageBreak/>
        <w:t>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создавать необходимые условия для его самостоятельной, в том числе, речевой активности;</w:t>
      </w:r>
    </w:p>
    <w:p w14:paraId="27B3A328"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безопасная - все элементы РППС соответствуют требованиям по обеспечению надежности и безопасность их использования. При проектировании РППС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w:t>
      </w:r>
    </w:p>
    <w:p w14:paraId="3186EE8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эстетичная - все элементы РППС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14:paraId="207A79D5" w14:textId="425C57C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в МБДОУ обеспечивает условия для эмоционального благополучия обучающихся, а также для комфортной работы педагогических работников</w:t>
      </w:r>
    </w:p>
    <w:p w14:paraId="15A0955B" w14:textId="1F886891"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w:t>
      </w:r>
    </w:p>
    <w:p w14:paraId="4C8E87A5" w14:textId="7AE435C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Для развития индивидуальности каждого ребенка с учетом его возможностей, уровня активности и интересов, реализации задач Программы для детей с ЗПР при проектировании РППС соблюдается ряд базовых требований.</w:t>
      </w:r>
    </w:p>
    <w:p w14:paraId="12F698A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1)</w:t>
      </w:r>
      <w:r w:rsidRPr="00897B0E">
        <w:rPr>
          <w:rFonts w:ascii="Times New Roman" w:hAnsi="Times New Roman" w:cs="Times New Roman"/>
          <w:sz w:val="24"/>
          <w:szCs w:val="24"/>
        </w:rPr>
        <w:tab/>
        <w:t>Для содержательного насыщения среды используем: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194A7AEF"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2)</w:t>
      </w:r>
      <w:r w:rsidRPr="00897B0E">
        <w:rPr>
          <w:rFonts w:ascii="Times New Roman" w:hAnsi="Times New Roman" w:cs="Times New Roman"/>
          <w:sz w:val="24"/>
          <w:szCs w:val="24"/>
        </w:rPr>
        <w:tab/>
        <w:t>РППС трансформируется в зависимости от образовательной ситуации, в том числе меняющихся интересов, мотивов и возможностей детей;</w:t>
      </w:r>
    </w:p>
    <w:p w14:paraId="595AF4DF"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3)</w:t>
      </w:r>
      <w:r w:rsidRPr="00897B0E">
        <w:rPr>
          <w:rFonts w:ascii="Times New Roman" w:hAnsi="Times New Roman" w:cs="Times New Roman"/>
          <w:sz w:val="24"/>
          <w:szCs w:val="24"/>
        </w:rPr>
        <w:tab/>
        <w:t>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1170E4E2"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4)</w:t>
      </w:r>
      <w:r w:rsidRPr="00897B0E">
        <w:rPr>
          <w:rFonts w:ascii="Times New Roman" w:hAnsi="Times New Roman" w:cs="Times New Roman"/>
          <w:sz w:val="24"/>
          <w:szCs w:val="24"/>
        </w:rPr>
        <w:tab/>
        <w:t>обеспечивается функция доступности воспитанников к играм, игрушкам, материалам, пособиям, обеспечивающим все основные виды детской активности;</w:t>
      </w:r>
    </w:p>
    <w:p w14:paraId="33096BB9"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5)</w:t>
      </w:r>
      <w:r w:rsidRPr="00897B0E">
        <w:rPr>
          <w:rFonts w:ascii="Times New Roman" w:hAnsi="Times New Roman" w:cs="Times New Roman"/>
          <w:sz w:val="24"/>
          <w:szCs w:val="24"/>
        </w:rPr>
        <w:tab/>
        <w:t>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w:t>
      </w:r>
    </w:p>
    <w:p w14:paraId="0B7665D6" w14:textId="5C07A5A0"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имеет ряд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зоны, предметно-игровая среда, игротека, музыкально-театральная среда, предметно-развивающая среда для различных видов деятельности.</w:t>
      </w:r>
    </w:p>
    <w:p w14:paraId="582D7D1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Предметно-игровая среда построена на определенных принципах:</w:t>
      </w:r>
    </w:p>
    <w:p w14:paraId="6425881E" w14:textId="24C9226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дистанции</w:t>
      </w:r>
      <w:r w:rsidRPr="00897B0E">
        <w:rPr>
          <w:rFonts w:ascii="Times New Roman" w:hAnsi="Times New Roman" w:cs="Times New Roman"/>
          <w:sz w:val="24"/>
          <w:szCs w:val="24"/>
        </w:rPr>
        <w:t>, позиции при взаимодействии.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w:t>
      </w:r>
    </w:p>
    <w:p w14:paraId="0EE3C4C9"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в зависимости от настроения, эмоционального или психологического состояния.</w:t>
      </w:r>
    </w:p>
    <w:p w14:paraId="53011D59" w14:textId="6EFC10DF"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           </w:t>
      </w:r>
      <w:r w:rsidRPr="00897B0E">
        <w:rPr>
          <w:rFonts w:ascii="Times New Roman" w:hAnsi="Times New Roman" w:cs="Times New Roman"/>
          <w:i/>
          <w:iCs/>
          <w:sz w:val="24"/>
          <w:szCs w:val="24"/>
        </w:rPr>
        <w:t>Принцип активности</w:t>
      </w:r>
      <w:r w:rsidRPr="00897B0E">
        <w:rPr>
          <w:rFonts w:ascii="Times New Roman" w:hAnsi="Times New Roman" w:cs="Times New Roman"/>
          <w:sz w:val="24"/>
          <w:szCs w:val="24"/>
        </w:rPr>
        <w:t>, самостоятельности, творчества.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14:paraId="6CCFC05D" w14:textId="5CCADA4F"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стабильности-динамичности</w:t>
      </w:r>
      <w:r w:rsidRPr="00897B0E">
        <w:rPr>
          <w:rFonts w:ascii="Times New Roman" w:hAnsi="Times New Roman" w:cs="Times New Roman"/>
          <w:sz w:val="24"/>
          <w:szCs w:val="24"/>
        </w:rP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14:paraId="7913923D" w14:textId="79BAB7AE"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комплексирования и гибкого зонирования</w:t>
      </w:r>
      <w:r w:rsidRPr="00897B0E">
        <w:rPr>
          <w:rFonts w:ascii="Times New Roman" w:hAnsi="Times New Roman" w:cs="Times New Roman"/>
          <w:sz w:val="24"/>
          <w:szCs w:val="24"/>
        </w:rPr>
        <w:t>. Реализуется в возрастном плане расширением спектра функциональных помещений и их дифференциаций. В МБДОУ функционируют специальные функциональные помещения (физкультурный и музыкальный залы, бассейн, кабинеты учителя-дефектолога, учителя-логопеда, педагога-психолога, сенсорная комната и др.). Зонирование в группах достигается путем создания разнокачественных центров-пространств, необходимых для обеспечения необходимых видов деятельности детей.</w:t>
      </w:r>
    </w:p>
    <w:p w14:paraId="7EDE2212" w14:textId="4CE1E25D"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сочетания привычных и неординарных элементов</w:t>
      </w:r>
      <w:r w:rsidRPr="00897B0E">
        <w:rPr>
          <w:rFonts w:ascii="Times New Roman" w:hAnsi="Times New Roman" w:cs="Times New Roman"/>
          <w:sz w:val="24"/>
          <w:szCs w:val="24"/>
        </w:rPr>
        <w:t xml:space="preserve"> в эстетической организации среды. Педагоги проектируют элементы, которые создают ощущение необычности, таинственности, сказочности. Дети имеют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14:paraId="2ACE0CBE" w14:textId="4DB4F60D"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учета половых и возрастных различий детей</w:t>
      </w:r>
      <w:r w:rsidRPr="00897B0E">
        <w:rPr>
          <w:rFonts w:ascii="Times New Roman" w:hAnsi="Times New Roman" w:cs="Times New Roman"/>
          <w:sz w:val="24"/>
          <w:szCs w:val="24"/>
        </w:rPr>
        <w:t>. Среда построена с учетом половых различий и предоставляет возможность как мальчикам, так и девочкам проявлять свои склонности в соответствии с принятыми в обществе эталонами мужественности и женственности.</w:t>
      </w:r>
    </w:p>
    <w:p w14:paraId="3DCBA6C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Учитывая, что у дошкольников с ЗПР снижены общая мотивация деятельности и познавательная активность к среде, предъявляются следующие дополнительные требования:</w:t>
      </w:r>
    </w:p>
    <w:p w14:paraId="48C9B3ED" w14:textId="4A048DC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занимательности</w:t>
      </w:r>
      <w:r w:rsidRPr="00897B0E">
        <w:rPr>
          <w:rFonts w:ascii="Times New Roman" w:hAnsi="Times New Roman" w:cs="Times New Roman"/>
          <w:sz w:val="24"/>
          <w:szCs w:val="24"/>
        </w:rPr>
        <w:t>.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w:t>
      </w:r>
    </w:p>
    <w:p w14:paraId="7D085533" w14:textId="42BCD28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новизны</w:t>
      </w:r>
      <w:r w:rsidRPr="00897B0E">
        <w:rPr>
          <w:rFonts w:ascii="Times New Roman" w:hAnsi="Times New Roman" w:cs="Times New Roman"/>
          <w:sz w:val="24"/>
          <w:szCs w:val="24"/>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14:paraId="43B97805" w14:textId="65AB1F0B"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При проектировании РППС учитывается необходимость создания целостности образовательного процесса в заданных ФГОС ДО образовательных областях: социально- коммуникативной, познавательной, речевой, художественно-эстетической и физической.</w:t>
      </w:r>
    </w:p>
    <w:p w14:paraId="3D3E2046" w14:textId="69863E3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группах и др.), созданы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w:t>
      </w:r>
    </w:p>
    <w:p w14:paraId="1368E9B6" w14:textId="0C573A5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С целью обеспечения условий для физического и психического развития,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14:paraId="3ADA9B26" w14:textId="78132F3D"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оборудованы уголки для снятия психологического напряжения.</w:t>
      </w:r>
    </w:p>
    <w:p w14:paraId="6F7EC4D6" w14:textId="4C5C9A91"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97B0E">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 В групповых помещениях пространство организовано так, что можно играть в различные, в том числе сюжетно- ролевые игры. В групповых помещениях размещено оборудование, игрушки и материалы для разнообразных сюжетно-ролевых и дидактических игр, в том числе предметы- заместители.</w:t>
      </w:r>
    </w:p>
    <w:p w14:paraId="6D52433F" w14:textId="3295680A"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Предметно-пространственная среда обеспечивает условия для познавательно- исследовательского 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уголок экспериментирования и др.).</w:t>
      </w:r>
    </w:p>
    <w:p w14:paraId="07EAAB52" w14:textId="6BB4D8D7"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Предметно-пространственная среда обеспечивает условия для художественно- эстетического развития детей. Помещения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14:paraId="0D17CE9D" w14:textId="77777777" w:rsidR="00F9061A" w:rsidRDefault="00897B0E" w:rsidP="00897B0E">
      <w:pPr>
        <w:contextualSpacing/>
        <w:jc w:val="both"/>
        <w:rPr>
          <w:rFonts w:ascii="Times New Roman" w:hAnsi="Times New Roman" w:cs="Times New Roman"/>
          <w:sz w:val="24"/>
          <w:szCs w:val="24"/>
        </w:rPr>
        <w:sectPr w:rsidR="00F9061A" w:rsidSect="00897B0E">
          <w:pgSz w:w="11906" w:h="16838"/>
          <w:pgMar w:top="1134" w:right="850" w:bottom="1134" w:left="993" w:header="708" w:footer="708" w:gutter="0"/>
          <w:cols w:space="708"/>
          <w:docGrid w:linePitch="360"/>
        </w:sectPr>
      </w:pPr>
      <w:r w:rsidRPr="00897B0E">
        <w:rPr>
          <w:rFonts w:ascii="Times New Roman" w:hAnsi="Times New Roman" w:cs="Times New Roman"/>
          <w:sz w:val="24"/>
          <w:szCs w:val="24"/>
        </w:rPr>
        <w:t>Оборудование кабинетов осуществляется на основе паспорта кабинета ПЕДАГОГОВ-специалистов.</w:t>
      </w:r>
    </w:p>
    <w:p w14:paraId="0EBD7F1C" w14:textId="77777777" w:rsidR="00F9061A" w:rsidRPr="00F9061A" w:rsidRDefault="00F9061A" w:rsidP="00F9061A">
      <w:pPr>
        <w:contextualSpacing/>
        <w:jc w:val="center"/>
        <w:rPr>
          <w:rFonts w:ascii="Times New Roman" w:hAnsi="Times New Roman" w:cs="Times New Roman"/>
          <w:b/>
          <w:bCs/>
          <w:sz w:val="24"/>
          <w:szCs w:val="24"/>
        </w:rPr>
      </w:pPr>
      <w:r w:rsidRPr="00F9061A">
        <w:rPr>
          <w:rFonts w:ascii="Times New Roman" w:hAnsi="Times New Roman" w:cs="Times New Roman"/>
          <w:b/>
          <w:bCs/>
          <w:sz w:val="24"/>
          <w:szCs w:val="24"/>
        </w:rPr>
        <w:lastRenderedPageBreak/>
        <w:t>Примерное содержание РППС (перечень оборудования) с учетом образовательных областей и их содержания:</w:t>
      </w:r>
    </w:p>
    <w:p w14:paraId="50BB1DC3" w14:textId="4DE96014" w:rsidR="00897B0E" w:rsidRPr="00F9061A" w:rsidRDefault="00897B0E" w:rsidP="00F9061A">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838"/>
        <w:gridCol w:w="4394"/>
        <w:gridCol w:w="8328"/>
      </w:tblGrid>
      <w:tr w:rsidR="00F9061A" w14:paraId="7E0F50E8" w14:textId="77777777" w:rsidTr="00E366F7">
        <w:tc>
          <w:tcPr>
            <w:tcW w:w="1838" w:type="dxa"/>
          </w:tcPr>
          <w:p w14:paraId="051F4007" w14:textId="7F3CEA67"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b/>
                <w:color w:val="000009"/>
                <w:spacing w:val="-2"/>
                <w:sz w:val="20"/>
                <w:szCs w:val="20"/>
              </w:rPr>
              <w:t>Центры</w:t>
            </w:r>
          </w:p>
        </w:tc>
        <w:tc>
          <w:tcPr>
            <w:tcW w:w="4394" w:type="dxa"/>
          </w:tcPr>
          <w:p w14:paraId="1AE804BE" w14:textId="5EF96555"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b/>
                <w:color w:val="000009"/>
                <w:sz w:val="20"/>
                <w:szCs w:val="20"/>
              </w:rPr>
              <w:t>Содержание</w:t>
            </w:r>
            <w:r w:rsidRPr="00F9061A">
              <w:rPr>
                <w:rFonts w:ascii="Times New Roman" w:hAnsi="Times New Roman" w:cs="Times New Roman"/>
                <w:b/>
                <w:color w:val="000009"/>
                <w:spacing w:val="-11"/>
                <w:sz w:val="20"/>
                <w:szCs w:val="20"/>
              </w:rPr>
              <w:t xml:space="preserve"> </w:t>
            </w:r>
          </w:p>
        </w:tc>
        <w:tc>
          <w:tcPr>
            <w:tcW w:w="8328" w:type="dxa"/>
          </w:tcPr>
          <w:p w14:paraId="520AA957" w14:textId="20B147B8"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b/>
                <w:color w:val="000009"/>
                <w:sz w:val="20"/>
                <w:szCs w:val="20"/>
              </w:rPr>
              <w:t>Перечень</w:t>
            </w:r>
            <w:r w:rsidRPr="00F9061A">
              <w:rPr>
                <w:rFonts w:ascii="Times New Roman" w:hAnsi="Times New Roman" w:cs="Times New Roman"/>
                <w:b/>
                <w:color w:val="000009"/>
                <w:spacing w:val="-3"/>
                <w:sz w:val="20"/>
                <w:szCs w:val="20"/>
              </w:rPr>
              <w:t xml:space="preserve"> </w:t>
            </w:r>
            <w:r w:rsidRPr="00F9061A">
              <w:rPr>
                <w:rFonts w:ascii="Times New Roman" w:hAnsi="Times New Roman" w:cs="Times New Roman"/>
                <w:b/>
                <w:color w:val="000009"/>
                <w:spacing w:val="-2"/>
                <w:sz w:val="20"/>
                <w:szCs w:val="20"/>
              </w:rPr>
              <w:t>оборудования</w:t>
            </w:r>
          </w:p>
        </w:tc>
      </w:tr>
      <w:tr w:rsidR="00F9061A" w14:paraId="0379CC5C" w14:textId="77777777" w:rsidTr="00E366F7">
        <w:tc>
          <w:tcPr>
            <w:tcW w:w="1838" w:type="dxa"/>
          </w:tcPr>
          <w:p w14:paraId="2C9FE079" w14:textId="09B6D35F" w:rsidR="00F9061A" w:rsidRPr="00F9061A" w:rsidRDefault="00F9061A" w:rsidP="00F9061A">
            <w:pPr>
              <w:contextualSpacing/>
              <w:rPr>
                <w:rFonts w:ascii="Times New Roman" w:hAnsi="Times New Roman" w:cs="Times New Roman"/>
                <w:color w:val="00B050"/>
                <w:sz w:val="20"/>
                <w:szCs w:val="20"/>
                <w:lang w:val="ru-RU"/>
              </w:rPr>
            </w:pPr>
            <w:r w:rsidRPr="00F9061A">
              <w:rPr>
                <w:rFonts w:ascii="Times New Roman" w:hAnsi="Times New Roman" w:cs="Times New Roman"/>
                <w:color w:val="000009"/>
                <w:spacing w:val="-2"/>
                <w:sz w:val="20"/>
                <w:szCs w:val="20"/>
                <w:lang w:val="ru-RU"/>
              </w:rPr>
              <w:t>Коррекция</w:t>
            </w:r>
            <w:r w:rsidRPr="00F9061A">
              <w:rPr>
                <w:rFonts w:ascii="Times New Roman" w:hAnsi="Times New Roman" w:cs="Times New Roman"/>
                <w:color w:val="000009"/>
                <w:sz w:val="20"/>
                <w:szCs w:val="20"/>
                <w:lang w:val="ru-RU"/>
              </w:rPr>
              <w:tab/>
            </w:r>
            <w:r w:rsidRPr="00F9061A">
              <w:rPr>
                <w:rFonts w:ascii="Times New Roman" w:hAnsi="Times New Roman" w:cs="Times New Roman"/>
                <w:color w:val="000009"/>
                <w:spacing w:val="-10"/>
                <w:sz w:val="20"/>
                <w:szCs w:val="20"/>
                <w:lang w:val="ru-RU"/>
              </w:rPr>
              <w:t xml:space="preserve">и </w:t>
            </w:r>
            <w:r w:rsidRPr="00F9061A">
              <w:rPr>
                <w:rFonts w:ascii="Times New Roman" w:hAnsi="Times New Roman" w:cs="Times New Roman"/>
                <w:color w:val="000009"/>
                <w:spacing w:val="-2"/>
                <w:sz w:val="20"/>
                <w:szCs w:val="20"/>
                <w:lang w:val="ru-RU"/>
              </w:rPr>
              <w:t xml:space="preserve">развитие психомоторных </w:t>
            </w:r>
            <w:r w:rsidRPr="00F9061A">
              <w:rPr>
                <w:rFonts w:ascii="Times New Roman" w:hAnsi="Times New Roman" w:cs="Times New Roman"/>
                <w:color w:val="000009"/>
                <w:sz w:val="20"/>
                <w:szCs w:val="20"/>
                <w:lang w:val="ru-RU"/>
              </w:rPr>
              <w:t>функций у детей</w:t>
            </w:r>
          </w:p>
        </w:tc>
        <w:tc>
          <w:tcPr>
            <w:tcW w:w="4394" w:type="dxa"/>
          </w:tcPr>
          <w:p w14:paraId="45D79DBB" w14:textId="77777777" w:rsidR="00F9061A" w:rsidRPr="00F9061A" w:rsidRDefault="00F9061A" w:rsidP="00E564E6">
            <w:pPr>
              <w:pStyle w:val="TableParagraph"/>
              <w:numPr>
                <w:ilvl w:val="0"/>
                <w:numId w:val="25"/>
              </w:numPr>
              <w:tabs>
                <w:tab w:val="left" w:pos="651"/>
                <w:tab w:val="left" w:pos="1969"/>
              </w:tabs>
              <w:ind w:right="90" w:firstLine="0"/>
              <w:jc w:val="both"/>
              <w:rPr>
                <w:sz w:val="20"/>
                <w:szCs w:val="20"/>
                <w:lang w:val="ru-RU"/>
              </w:rPr>
            </w:pPr>
            <w:r w:rsidRPr="00F9061A">
              <w:rPr>
                <w:color w:val="000009"/>
                <w:sz w:val="20"/>
                <w:szCs w:val="20"/>
                <w:lang w:val="ru-RU"/>
              </w:rPr>
              <w:t xml:space="preserve">упражнения для </w:t>
            </w:r>
            <w:r w:rsidRPr="00F9061A">
              <w:rPr>
                <w:color w:val="000009"/>
                <w:spacing w:val="-2"/>
                <w:sz w:val="20"/>
                <w:szCs w:val="20"/>
                <w:lang w:val="ru-RU"/>
              </w:rPr>
              <w:t>развития</w:t>
            </w:r>
            <w:r w:rsidRPr="00F9061A">
              <w:rPr>
                <w:color w:val="000009"/>
                <w:sz w:val="20"/>
                <w:szCs w:val="20"/>
                <w:lang w:val="ru-RU"/>
              </w:rPr>
              <w:tab/>
            </w:r>
            <w:r w:rsidRPr="00F9061A">
              <w:rPr>
                <w:color w:val="000009"/>
                <w:spacing w:val="-2"/>
                <w:sz w:val="20"/>
                <w:szCs w:val="20"/>
                <w:lang w:val="ru-RU"/>
              </w:rPr>
              <w:t>мелкой моторики;</w:t>
            </w:r>
          </w:p>
          <w:p w14:paraId="7BCAEDF0" w14:textId="77777777" w:rsidR="00F9061A" w:rsidRPr="00F9061A" w:rsidRDefault="00F9061A" w:rsidP="00E564E6">
            <w:pPr>
              <w:pStyle w:val="TableParagraph"/>
              <w:numPr>
                <w:ilvl w:val="0"/>
                <w:numId w:val="25"/>
              </w:numPr>
              <w:tabs>
                <w:tab w:val="left" w:pos="241"/>
              </w:tabs>
              <w:ind w:left="241" w:hanging="138"/>
              <w:jc w:val="both"/>
              <w:rPr>
                <w:sz w:val="20"/>
                <w:szCs w:val="20"/>
              </w:rPr>
            </w:pPr>
            <w:r w:rsidRPr="00F9061A">
              <w:rPr>
                <w:color w:val="000009"/>
                <w:sz w:val="20"/>
                <w:szCs w:val="20"/>
              </w:rPr>
              <w:t>гимнастика</w:t>
            </w:r>
            <w:r w:rsidRPr="00F9061A">
              <w:rPr>
                <w:color w:val="000009"/>
                <w:spacing w:val="-3"/>
                <w:sz w:val="20"/>
                <w:szCs w:val="20"/>
              </w:rPr>
              <w:t xml:space="preserve"> </w:t>
            </w:r>
            <w:r w:rsidRPr="00F9061A">
              <w:rPr>
                <w:color w:val="000009"/>
                <w:sz w:val="20"/>
                <w:szCs w:val="20"/>
              </w:rPr>
              <w:t>для</w:t>
            </w:r>
            <w:r w:rsidRPr="00F9061A">
              <w:rPr>
                <w:color w:val="000009"/>
                <w:spacing w:val="-2"/>
                <w:sz w:val="20"/>
                <w:szCs w:val="20"/>
              </w:rPr>
              <w:t xml:space="preserve"> глаз;</w:t>
            </w:r>
          </w:p>
          <w:p w14:paraId="33171CAE" w14:textId="77777777" w:rsidR="00F9061A" w:rsidRPr="00F9061A" w:rsidRDefault="00F9061A" w:rsidP="00E564E6">
            <w:pPr>
              <w:pStyle w:val="TableParagraph"/>
              <w:numPr>
                <w:ilvl w:val="0"/>
                <w:numId w:val="25"/>
              </w:numPr>
              <w:tabs>
                <w:tab w:val="left" w:pos="549"/>
                <w:tab w:val="left" w:pos="1425"/>
                <w:tab w:val="left" w:pos="2027"/>
              </w:tabs>
              <w:ind w:right="91" w:firstLine="0"/>
              <w:rPr>
                <w:sz w:val="20"/>
                <w:szCs w:val="20"/>
                <w:lang w:val="ru-RU"/>
              </w:rPr>
            </w:pPr>
            <w:r w:rsidRPr="00F9061A">
              <w:rPr>
                <w:color w:val="000009"/>
                <w:spacing w:val="-4"/>
                <w:sz w:val="20"/>
                <w:szCs w:val="20"/>
                <w:lang w:val="ru-RU"/>
              </w:rPr>
              <w:t>игры</w:t>
            </w:r>
            <w:r w:rsidRPr="00F9061A">
              <w:rPr>
                <w:color w:val="000009"/>
                <w:sz w:val="20"/>
                <w:szCs w:val="20"/>
                <w:lang w:val="ru-RU"/>
              </w:rPr>
              <w:tab/>
            </w:r>
            <w:r w:rsidRPr="00F9061A">
              <w:rPr>
                <w:color w:val="000009"/>
                <w:spacing w:val="-6"/>
                <w:sz w:val="20"/>
                <w:szCs w:val="20"/>
                <w:lang w:val="ru-RU"/>
              </w:rPr>
              <w:t>на</w:t>
            </w:r>
            <w:r w:rsidRPr="00F9061A">
              <w:rPr>
                <w:color w:val="000009"/>
                <w:sz w:val="20"/>
                <w:szCs w:val="20"/>
                <w:lang w:val="ru-RU"/>
              </w:rPr>
              <w:tab/>
            </w:r>
            <w:r w:rsidRPr="00F9061A">
              <w:rPr>
                <w:color w:val="000009"/>
                <w:spacing w:val="-2"/>
                <w:sz w:val="20"/>
                <w:szCs w:val="20"/>
                <w:lang w:val="ru-RU"/>
              </w:rPr>
              <w:t xml:space="preserve">снятие </w:t>
            </w:r>
            <w:r w:rsidRPr="00F9061A">
              <w:rPr>
                <w:color w:val="000009"/>
                <w:sz w:val="20"/>
                <w:szCs w:val="20"/>
                <w:lang w:val="ru-RU"/>
              </w:rPr>
              <w:t>мышечного напряжения;</w:t>
            </w:r>
          </w:p>
          <w:p w14:paraId="18B408DE" w14:textId="77777777" w:rsidR="00F9061A" w:rsidRPr="00F9061A" w:rsidRDefault="00F9061A" w:rsidP="00E564E6">
            <w:pPr>
              <w:pStyle w:val="TableParagraph"/>
              <w:numPr>
                <w:ilvl w:val="0"/>
                <w:numId w:val="25"/>
              </w:numPr>
              <w:tabs>
                <w:tab w:val="left" w:pos="398"/>
                <w:tab w:val="left" w:pos="1461"/>
                <w:tab w:val="left" w:pos="1806"/>
              </w:tabs>
              <w:ind w:right="90" w:firstLine="0"/>
              <w:rPr>
                <w:sz w:val="20"/>
                <w:szCs w:val="20"/>
              </w:rPr>
            </w:pPr>
            <w:r w:rsidRPr="00F9061A">
              <w:rPr>
                <w:color w:val="000009"/>
                <w:spacing w:val="-2"/>
                <w:sz w:val="20"/>
                <w:szCs w:val="20"/>
              </w:rPr>
              <w:t>простые</w:t>
            </w:r>
            <w:r w:rsidRPr="00F9061A">
              <w:rPr>
                <w:color w:val="000009"/>
                <w:sz w:val="20"/>
                <w:szCs w:val="20"/>
              </w:rPr>
              <w:tab/>
            </w:r>
            <w:r w:rsidRPr="00F9061A">
              <w:rPr>
                <w:color w:val="000009"/>
                <w:spacing w:val="-10"/>
                <w:sz w:val="20"/>
                <w:szCs w:val="20"/>
              </w:rPr>
              <w:t>и</w:t>
            </w:r>
            <w:r w:rsidRPr="00F9061A">
              <w:rPr>
                <w:color w:val="000009"/>
                <w:sz w:val="20"/>
                <w:szCs w:val="20"/>
              </w:rPr>
              <w:tab/>
            </w:r>
            <w:r w:rsidRPr="00F9061A">
              <w:rPr>
                <w:color w:val="000009"/>
                <w:spacing w:val="-2"/>
                <w:sz w:val="20"/>
                <w:szCs w:val="20"/>
              </w:rPr>
              <w:t>сложные растяжки;</w:t>
            </w:r>
          </w:p>
          <w:p w14:paraId="4DC4F554" w14:textId="77777777" w:rsidR="00F9061A" w:rsidRPr="00F9061A" w:rsidRDefault="00F9061A" w:rsidP="00E564E6">
            <w:pPr>
              <w:pStyle w:val="TableParagraph"/>
              <w:numPr>
                <w:ilvl w:val="0"/>
                <w:numId w:val="25"/>
              </w:numPr>
              <w:tabs>
                <w:tab w:val="left" w:pos="477"/>
                <w:tab w:val="left" w:pos="1281"/>
                <w:tab w:val="left" w:pos="1811"/>
              </w:tabs>
              <w:ind w:right="91" w:firstLine="0"/>
              <w:rPr>
                <w:sz w:val="20"/>
                <w:szCs w:val="20"/>
                <w:lang w:val="ru-RU"/>
              </w:rPr>
            </w:pPr>
            <w:r w:rsidRPr="00F9061A">
              <w:rPr>
                <w:color w:val="000009"/>
                <w:spacing w:val="-4"/>
                <w:sz w:val="20"/>
                <w:szCs w:val="20"/>
                <w:lang w:val="ru-RU"/>
              </w:rPr>
              <w:t>игры</w:t>
            </w:r>
            <w:r w:rsidRPr="00F9061A">
              <w:rPr>
                <w:color w:val="000009"/>
                <w:sz w:val="20"/>
                <w:szCs w:val="20"/>
                <w:lang w:val="ru-RU"/>
              </w:rPr>
              <w:tab/>
            </w:r>
            <w:r w:rsidRPr="00F9061A">
              <w:rPr>
                <w:color w:val="000009"/>
                <w:spacing w:val="-6"/>
                <w:sz w:val="20"/>
                <w:szCs w:val="20"/>
                <w:lang w:val="ru-RU"/>
              </w:rPr>
              <w:t>на</w:t>
            </w:r>
            <w:r w:rsidRPr="00F9061A">
              <w:rPr>
                <w:color w:val="000009"/>
                <w:sz w:val="20"/>
                <w:szCs w:val="20"/>
                <w:lang w:val="ru-RU"/>
              </w:rPr>
              <w:tab/>
            </w:r>
            <w:r w:rsidRPr="00F9061A">
              <w:rPr>
                <w:color w:val="000009"/>
                <w:spacing w:val="-2"/>
                <w:sz w:val="20"/>
                <w:szCs w:val="20"/>
                <w:lang w:val="ru-RU"/>
              </w:rPr>
              <w:t xml:space="preserve">развитие </w:t>
            </w:r>
            <w:r w:rsidRPr="00F9061A">
              <w:rPr>
                <w:color w:val="000009"/>
                <w:sz w:val="20"/>
                <w:szCs w:val="20"/>
                <w:lang w:val="ru-RU"/>
              </w:rPr>
              <w:t>локомоторных функций;</w:t>
            </w:r>
          </w:p>
          <w:p w14:paraId="180478B3" w14:textId="77777777" w:rsidR="00F9061A" w:rsidRPr="00F9061A" w:rsidRDefault="00F9061A" w:rsidP="00E564E6">
            <w:pPr>
              <w:pStyle w:val="TableParagraph"/>
              <w:numPr>
                <w:ilvl w:val="0"/>
                <w:numId w:val="25"/>
              </w:numPr>
              <w:tabs>
                <w:tab w:val="left" w:pos="361"/>
              </w:tabs>
              <w:ind w:right="93" w:firstLine="60"/>
              <w:rPr>
                <w:sz w:val="20"/>
                <w:szCs w:val="20"/>
              </w:rPr>
            </w:pPr>
            <w:r w:rsidRPr="00F9061A">
              <w:rPr>
                <w:color w:val="000009"/>
                <w:sz w:val="20"/>
                <w:szCs w:val="20"/>
              </w:rPr>
              <w:t>комплексы</w:t>
            </w:r>
            <w:r w:rsidRPr="00F9061A">
              <w:rPr>
                <w:color w:val="000009"/>
                <w:spacing w:val="40"/>
                <w:sz w:val="20"/>
                <w:szCs w:val="20"/>
              </w:rPr>
              <w:t xml:space="preserve"> </w:t>
            </w:r>
            <w:r w:rsidRPr="00F9061A">
              <w:rPr>
                <w:color w:val="000009"/>
                <w:sz w:val="20"/>
                <w:szCs w:val="20"/>
              </w:rPr>
              <w:t>массажа</w:t>
            </w:r>
            <w:r w:rsidRPr="00F9061A">
              <w:rPr>
                <w:color w:val="000009"/>
                <w:spacing w:val="40"/>
                <w:sz w:val="20"/>
                <w:szCs w:val="20"/>
              </w:rPr>
              <w:t xml:space="preserve"> </w:t>
            </w:r>
            <w:r w:rsidRPr="00F9061A">
              <w:rPr>
                <w:color w:val="000009"/>
                <w:sz w:val="20"/>
                <w:szCs w:val="20"/>
              </w:rPr>
              <w:t xml:space="preserve">и </w:t>
            </w:r>
            <w:r w:rsidRPr="00F9061A">
              <w:rPr>
                <w:color w:val="000009"/>
                <w:spacing w:val="-2"/>
                <w:sz w:val="20"/>
                <w:szCs w:val="20"/>
              </w:rPr>
              <w:t>самомассажа;</w:t>
            </w:r>
          </w:p>
          <w:p w14:paraId="7E97350E" w14:textId="77777777" w:rsidR="00F9061A" w:rsidRPr="00F9061A" w:rsidRDefault="00F9061A" w:rsidP="00E564E6">
            <w:pPr>
              <w:pStyle w:val="TableParagraph"/>
              <w:numPr>
                <w:ilvl w:val="0"/>
                <w:numId w:val="25"/>
              </w:numPr>
              <w:tabs>
                <w:tab w:val="left" w:pos="241"/>
              </w:tabs>
              <w:ind w:right="1211" w:firstLine="0"/>
              <w:rPr>
                <w:sz w:val="20"/>
                <w:szCs w:val="20"/>
              </w:rPr>
            </w:pPr>
            <w:r w:rsidRPr="00F9061A">
              <w:rPr>
                <w:color w:val="000009"/>
                <w:spacing w:val="-2"/>
                <w:sz w:val="20"/>
                <w:szCs w:val="20"/>
              </w:rPr>
              <w:t>дыхательные упражнения;</w:t>
            </w:r>
          </w:p>
          <w:p w14:paraId="09DB459D" w14:textId="77777777" w:rsidR="00F9061A" w:rsidRPr="00F9061A" w:rsidRDefault="00F9061A" w:rsidP="00E564E6">
            <w:pPr>
              <w:pStyle w:val="TableParagraph"/>
              <w:numPr>
                <w:ilvl w:val="0"/>
                <w:numId w:val="25"/>
              </w:numPr>
              <w:tabs>
                <w:tab w:val="left" w:pos="477"/>
                <w:tab w:val="left" w:pos="1281"/>
                <w:tab w:val="left" w:pos="1811"/>
              </w:tabs>
              <w:ind w:right="91" w:firstLine="0"/>
              <w:rPr>
                <w:sz w:val="20"/>
                <w:szCs w:val="20"/>
                <w:lang w:val="ru-RU"/>
              </w:rPr>
            </w:pPr>
            <w:r w:rsidRPr="00F9061A">
              <w:rPr>
                <w:color w:val="000009"/>
                <w:spacing w:val="-4"/>
                <w:sz w:val="20"/>
                <w:szCs w:val="20"/>
                <w:lang w:val="ru-RU"/>
              </w:rPr>
              <w:t>игры</w:t>
            </w:r>
            <w:r w:rsidRPr="00F9061A">
              <w:rPr>
                <w:color w:val="000009"/>
                <w:sz w:val="20"/>
                <w:szCs w:val="20"/>
                <w:lang w:val="ru-RU"/>
              </w:rPr>
              <w:tab/>
            </w:r>
            <w:r w:rsidRPr="00F9061A">
              <w:rPr>
                <w:color w:val="000009"/>
                <w:spacing w:val="-6"/>
                <w:sz w:val="20"/>
                <w:szCs w:val="20"/>
                <w:lang w:val="ru-RU"/>
              </w:rPr>
              <w:t>на</w:t>
            </w:r>
            <w:r w:rsidRPr="00F9061A">
              <w:rPr>
                <w:color w:val="000009"/>
                <w:sz w:val="20"/>
                <w:szCs w:val="20"/>
                <w:lang w:val="ru-RU"/>
              </w:rPr>
              <w:tab/>
            </w:r>
            <w:r w:rsidRPr="00F9061A">
              <w:rPr>
                <w:color w:val="000009"/>
                <w:spacing w:val="-2"/>
                <w:sz w:val="20"/>
                <w:szCs w:val="20"/>
                <w:lang w:val="ru-RU"/>
              </w:rPr>
              <w:t>развитие вестибулярно-моторной активности;</w:t>
            </w:r>
          </w:p>
          <w:p w14:paraId="0C73561B" w14:textId="3C0A3E53"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color w:val="000009"/>
                <w:spacing w:val="-2"/>
                <w:sz w:val="20"/>
                <w:szCs w:val="20"/>
              </w:rPr>
              <w:t>кинезиологические упражнения.</w:t>
            </w:r>
          </w:p>
        </w:tc>
        <w:tc>
          <w:tcPr>
            <w:tcW w:w="8328" w:type="dxa"/>
          </w:tcPr>
          <w:p w14:paraId="3FBAFC9C" w14:textId="700B8F1A" w:rsidR="00F9061A" w:rsidRPr="00F9061A" w:rsidRDefault="00F9061A" w:rsidP="00E366F7">
            <w:pPr>
              <w:pStyle w:val="TableParagraph"/>
              <w:ind w:left="103" w:right="88"/>
              <w:jc w:val="both"/>
              <w:rPr>
                <w:sz w:val="20"/>
                <w:szCs w:val="20"/>
                <w:lang w:val="ru-RU"/>
              </w:rPr>
            </w:pPr>
            <w:r w:rsidRPr="00F9061A">
              <w:rPr>
                <w:color w:val="000009"/>
                <w:sz w:val="20"/>
                <w:szCs w:val="20"/>
                <w:lang w:val="ru-RU"/>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w:t>
            </w:r>
            <w:r w:rsidRPr="00F9061A">
              <w:rPr>
                <w:color w:val="000009"/>
                <w:spacing w:val="-11"/>
                <w:sz w:val="20"/>
                <w:szCs w:val="20"/>
                <w:lang w:val="ru-RU"/>
              </w:rPr>
              <w:t xml:space="preserve"> </w:t>
            </w:r>
            <w:r w:rsidRPr="00F9061A">
              <w:rPr>
                <w:color w:val="000009"/>
                <w:sz w:val="20"/>
                <w:szCs w:val="20"/>
                <w:lang w:val="ru-RU"/>
              </w:rPr>
              <w:t>для</w:t>
            </w:r>
            <w:r w:rsidRPr="00F9061A">
              <w:rPr>
                <w:color w:val="000009"/>
                <w:spacing w:val="-7"/>
                <w:sz w:val="20"/>
                <w:szCs w:val="20"/>
                <w:lang w:val="ru-RU"/>
              </w:rPr>
              <w:t xml:space="preserve"> </w:t>
            </w:r>
            <w:r w:rsidRPr="00F9061A">
              <w:rPr>
                <w:color w:val="000009"/>
                <w:sz w:val="20"/>
                <w:szCs w:val="20"/>
                <w:lang w:val="ru-RU"/>
              </w:rPr>
              <w:t>«забивания»;</w:t>
            </w:r>
            <w:r w:rsidRPr="00F9061A">
              <w:rPr>
                <w:color w:val="000009"/>
                <w:spacing w:val="-9"/>
                <w:sz w:val="20"/>
                <w:szCs w:val="20"/>
                <w:lang w:val="ru-RU"/>
              </w:rPr>
              <w:t xml:space="preserve"> </w:t>
            </w:r>
            <w:r w:rsidRPr="00F9061A">
              <w:rPr>
                <w:color w:val="000009"/>
                <w:sz w:val="20"/>
                <w:szCs w:val="20"/>
                <w:lang w:val="ru-RU"/>
              </w:rPr>
              <w:t>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w:t>
            </w:r>
            <w:r w:rsidRPr="00F9061A">
              <w:rPr>
                <w:color w:val="000009"/>
                <w:spacing w:val="75"/>
                <w:sz w:val="20"/>
                <w:szCs w:val="20"/>
                <w:lang w:val="ru-RU"/>
              </w:rPr>
              <w:t xml:space="preserve">    </w:t>
            </w:r>
            <w:r w:rsidRPr="00F9061A">
              <w:rPr>
                <w:color w:val="000009"/>
                <w:sz w:val="20"/>
                <w:szCs w:val="20"/>
                <w:lang w:val="ru-RU"/>
              </w:rPr>
              <w:t>игрушки</w:t>
            </w:r>
            <w:r w:rsidRPr="00F9061A">
              <w:rPr>
                <w:color w:val="000009"/>
                <w:spacing w:val="78"/>
                <w:sz w:val="20"/>
                <w:szCs w:val="20"/>
                <w:lang w:val="ru-RU"/>
              </w:rPr>
              <w:t xml:space="preserve">    </w:t>
            </w:r>
            <w:r w:rsidRPr="00F9061A">
              <w:rPr>
                <w:color w:val="000009"/>
                <w:spacing w:val="-2"/>
                <w:sz w:val="20"/>
                <w:szCs w:val="20"/>
                <w:lang w:val="ru-RU"/>
              </w:rPr>
              <w:t>«Бирюльки»,</w:t>
            </w:r>
            <w:r w:rsidR="00E366F7">
              <w:rPr>
                <w:color w:val="000009"/>
                <w:spacing w:val="-2"/>
                <w:sz w:val="20"/>
                <w:szCs w:val="20"/>
                <w:lang w:val="ru-RU"/>
              </w:rPr>
              <w:t xml:space="preserve"> </w:t>
            </w:r>
            <w:r w:rsidRPr="00F9061A">
              <w:rPr>
                <w:color w:val="000009"/>
                <w:sz w:val="20"/>
                <w:szCs w:val="20"/>
                <w:lang w:val="ru-RU"/>
              </w:rPr>
              <w:t>«Проворные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w:t>
            </w:r>
            <w:r w:rsidRPr="00F9061A">
              <w:rPr>
                <w:color w:val="000009"/>
                <w:spacing w:val="-4"/>
                <w:sz w:val="20"/>
                <w:szCs w:val="20"/>
                <w:lang w:val="ru-RU"/>
              </w:rPr>
              <w:t xml:space="preserve"> </w:t>
            </w:r>
            <w:r w:rsidRPr="00F9061A">
              <w:rPr>
                <w:color w:val="000009"/>
                <w:sz w:val="20"/>
                <w:szCs w:val="20"/>
                <w:lang w:val="ru-RU"/>
              </w:rPr>
              <w:t>по</w:t>
            </w:r>
            <w:r w:rsidRPr="00F9061A">
              <w:rPr>
                <w:color w:val="000009"/>
                <w:spacing w:val="-4"/>
                <w:sz w:val="20"/>
                <w:szCs w:val="20"/>
                <w:lang w:val="ru-RU"/>
              </w:rPr>
              <w:t xml:space="preserve"> </w:t>
            </w:r>
            <w:r w:rsidRPr="00F9061A">
              <w:rPr>
                <w:color w:val="000009"/>
                <w:sz w:val="20"/>
                <w:szCs w:val="20"/>
                <w:lang w:val="ru-RU"/>
              </w:rPr>
              <w:t>развитию</w:t>
            </w:r>
            <w:r w:rsidRPr="00F9061A">
              <w:rPr>
                <w:color w:val="000009"/>
                <w:spacing w:val="-4"/>
                <w:sz w:val="20"/>
                <w:szCs w:val="20"/>
                <w:lang w:val="ru-RU"/>
              </w:rPr>
              <w:t xml:space="preserve"> </w:t>
            </w:r>
            <w:r w:rsidRPr="00F9061A">
              <w:rPr>
                <w:color w:val="000009"/>
                <w:sz w:val="20"/>
                <w:szCs w:val="20"/>
                <w:lang w:val="ru-RU"/>
              </w:rPr>
              <w:t>речи;</w:t>
            </w:r>
            <w:r w:rsidRPr="00F9061A">
              <w:rPr>
                <w:color w:val="000009"/>
                <w:spacing w:val="-4"/>
                <w:sz w:val="20"/>
                <w:szCs w:val="20"/>
                <w:lang w:val="ru-RU"/>
              </w:rPr>
              <w:t xml:space="preserve"> </w:t>
            </w:r>
            <w:r w:rsidRPr="00F9061A">
              <w:rPr>
                <w:color w:val="000009"/>
                <w:sz w:val="20"/>
                <w:szCs w:val="20"/>
                <w:lang w:val="ru-RU"/>
              </w:rPr>
              <w:t>конструкция</w:t>
            </w:r>
            <w:r w:rsidRPr="00F9061A">
              <w:rPr>
                <w:color w:val="000009"/>
                <w:spacing w:val="-4"/>
                <w:sz w:val="20"/>
                <w:szCs w:val="20"/>
                <w:lang w:val="ru-RU"/>
              </w:rPr>
              <w:t xml:space="preserve"> </w:t>
            </w:r>
            <w:r w:rsidRPr="00F9061A">
              <w:rPr>
                <w:color w:val="000009"/>
                <w:sz w:val="20"/>
                <w:szCs w:val="20"/>
                <w:lang w:val="ru-RU"/>
              </w:rPr>
              <w:t>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w:t>
            </w:r>
            <w:r w:rsidRPr="00F9061A">
              <w:rPr>
                <w:color w:val="000009"/>
                <w:spacing w:val="46"/>
                <w:sz w:val="20"/>
                <w:szCs w:val="20"/>
                <w:lang w:val="ru-RU"/>
              </w:rPr>
              <w:t xml:space="preserve"> </w:t>
            </w:r>
            <w:r w:rsidRPr="00F9061A">
              <w:rPr>
                <w:color w:val="000009"/>
                <w:sz w:val="20"/>
                <w:szCs w:val="20"/>
                <w:lang w:val="ru-RU"/>
              </w:rPr>
              <w:t>стол</w:t>
            </w:r>
            <w:r w:rsidRPr="00F9061A">
              <w:rPr>
                <w:color w:val="000009"/>
                <w:spacing w:val="47"/>
                <w:sz w:val="20"/>
                <w:szCs w:val="20"/>
                <w:lang w:val="ru-RU"/>
              </w:rPr>
              <w:t xml:space="preserve"> </w:t>
            </w:r>
            <w:r w:rsidRPr="00F9061A">
              <w:rPr>
                <w:color w:val="000009"/>
                <w:sz w:val="20"/>
                <w:szCs w:val="20"/>
                <w:lang w:val="ru-RU"/>
              </w:rPr>
              <w:t>для</w:t>
            </w:r>
            <w:r w:rsidRPr="00F9061A">
              <w:rPr>
                <w:color w:val="000009"/>
                <w:spacing w:val="48"/>
                <w:sz w:val="20"/>
                <w:szCs w:val="20"/>
                <w:lang w:val="ru-RU"/>
              </w:rPr>
              <w:t xml:space="preserve"> </w:t>
            </w:r>
            <w:r w:rsidRPr="00F9061A">
              <w:rPr>
                <w:color w:val="000009"/>
                <w:sz w:val="20"/>
                <w:szCs w:val="20"/>
                <w:lang w:val="ru-RU"/>
              </w:rPr>
              <w:t>занятий</w:t>
            </w:r>
            <w:r w:rsidRPr="00F9061A">
              <w:rPr>
                <w:color w:val="000009"/>
                <w:spacing w:val="48"/>
                <w:sz w:val="20"/>
                <w:szCs w:val="20"/>
                <w:lang w:val="ru-RU"/>
              </w:rPr>
              <w:t xml:space="preserve"> </w:t>
            </w:r>
            <w:r w:rsidRPr="00F9061A">
              <w:rPr>
                <w:color w:val="000009"/>
                <w:sz w:val="20"/>
                <w:szCs w:val="20"/>
                <w:lang w:val="ru-RU"/>
              </w:rPr>
              <w:t>с</w:t>
            </w:r>
            <w:r w:rsidRPr="00F9061A">
              <w:rPr>
                <w:color w:val="000009"/>
                <w:spacing w:val="47"/>
                <w:sz w:val="20"/>
                <w:szCs w:val="20"/>
                <w:lang w:val="ru-RU"/>
              </w:rPr>
              <w:t xml:space="preserve"> </w:t>
            </w:r>
            <w:r w:rsidRPr="00F9061A">
              <w:rPr>
                <w:color w:val="000009"/>
                <w:sz w:val="20"/>
                <w:szCs w:val="20"/>
                <w:lang w:val="ru-RU"/>
              </w:rPr>
              <w:t>песком</w:t>
            </w:r>
            <w:r w:rsidRPr="00F9061A">
              <w:rPr>
                <w:color w:val="000009"/>
                <w:spacing w:val="48"/>
                <w:sz w:val="20"/>
                <w:szCs w:val="20"/>
                <w:lang w:val="ru-RU"/>
              </w:rPr>
              <w:t xml:space="preserve"> </w:t>
            </w:r>
            <w:r w:rsidRPr="00F9061A">
              <w:rPr>
                <w:color w:val="000009"/>
                <w:spacing w:val="-10"/>
                <w:sz w:val="20"/>
                <w:szCs w:val="20"/>
                <w:lang w:val="ru-RU"/>
              </w:rPr>
              <w:t>и</w:t>
            </w:r>
            <w:r>
              <w:rPr>
                <w:color w:val="000009"/>
                <w:spacing w:val="-10"/>
                <w:sz w:val="20"/>
                <w:szCs w:val="20"/>
                <w:lang w:val="ru-RU"/>
              </w:rPr>
              <w:t xml:space="preserve"> в</w:t>
            </w:r>
            <w:r w:rsidRPr="00F9061A">
              <w:rPr>
                <w:color w:val="000009"/>
                <w:spacing w:val="-2"/>
                <w:sz w:val="20"/>
                <w:szCs w:val="20"/>
                <w:lang w:val="ru-RU"/>
              </w:rPr>
              <w:t>одой</w:t>
            </w:r>
            <w:r w:rsidR="00E366F7">
              <w:rPr>
                <w:color w:val="000009"/>
                <w:spacing w:val="-2"/>
                <w:sz w:val="20"/>
                <w:szCs w:val="20"/>
                <w:lang w:val="ru-RU"/>
              </w:rPr>
              <w:t>.</w:t>
            </w:r>
          </w:p>
        </w:tc>
      </w:tr>
      <w:tr w:rsidR="00E366F7" w14:paraId="5482934C" w14:textId="77777777" w:rsidTr="00E366F7">
        <w:tc>
          <w:tcPr>
            <w:tcW w:w="1838" w:type="dxa"/>
          </w:tcPr>
          <w:p w14:paraId="72A1972C" w14:textId="2F4D23D1" w:rsidR="00E366F7" w:rsidRPr="00E366F7" w:rsidRDefault="00E366F7" w:rsidP="00E366F7">
            <w:pPr>
              <w:contextualSpacing/>
              <w:rPr>
                <w:rFonts w:ascii="Times New Roman" w:hAnsi="Times New Roman" w:cs="Times New Roman"/>
                <w:color w:val="00B050"/>
                <w:sz w:val="20"/>
                <w:szCs w:val="20"/>
                <w:lang w:val="ru-RU"/>
              </w:rPr>
            </w:pPr>
            <w:r w:rsidRPr="00E366F7">
              <w:rPr>
                <w:rFonts w:ascii="Times New Roman" w:hAnsi="Times New Roman" w:cs="Times New Roman"/>
                <w:color w:val="000009"/>
                <w:spacing w:val="-2"/>
                <w:sz w:val="20"/>
                <w:szCs w:val="20"/>
              </w:rPr>
              <w:t>Коррекция эмоциональной сферы</w:t>
            </w:r>
          </w:p>
        </w:tc>
        <w:tc>
          <w:tcPr>
            <w:tcW w:w="4394" w:type="dxa"/>
          </w:tcPr>
          <w:p w14:paraId="3D63D7E7" w14:textId="0DF42FCA" w:rsidR="00E366F7" w:rsidRPr="00E366F7" w:rsidRDefault="00E366F7" w:rsidP="00E366F7">
            <w:pPr>
              <w:pStyle w:val="TableParagraph"/>
              <w:tabs>
                <w:tab w:val="left" w:pos="1403"/>
              </w:tabs>
              <w:ind w:left="103" w:right="90"/>
              <w:rPr>
                <w:sz w:val="20"/>
                <w:szCs w:val="20"/>
              </w:rPr>
            </w:pPr>
            <w:r>
              <w:rPr>
                <w:color w:val="000009"/>
                <w:spacing w:val="-2"/>
                <w:sz w:val="20"/>
                <w:szCs w:val="20"/>
                <w:lang w:val="ru-RU"/>
              </w:rPr>
              <w:t xml:space="preserve">- </w:t>
            </w:r>
            <w:r w:rsidRPr="00E366F7">
              <w:rPr>
                <w:color w:val="000009"/>
                <w:spacing w:val="-2"/>
                <w:sz w:val="20"/>
                <w:szCs w:val="20"/>
              </w:rPr>
              <w:t xml:space="preserve">преодоление </w:t>
            </w:r>
            <w:r w:rsidRPr="00E366F7">
              <w:rPr>
                <w:color w:val="000009"/>
                <w:sz w:val="20"/>
                <w:szCs w:val="20"/>
              </w:rPr>
              <w:t>негативных эмоций;</w:t>
            </w:r>
          </w:p>
          <w:p w14:paraId="3A5E94A2" w14:textId="77777777" w:rsidR="00E366F7" w:rsidRPr="00E366F7" w:rsidRDefault="00E366F7" w:rsidP="00E564E6">
            <w:pPr>
              <w:pStyle w:val="TableParagraph"/>
              <w:numPr>
                <w:ilvl w:val="0"/>
                <w:numId w:val="24"/>
              </w:numPr>
              <w:tabs>
                <w:tab w:val="left" w:pos="407"/>
                <w:tab w:val="left" w:pos="1141"/>
                <w:tab w:val="left" w:pos="1602"/>
              </w:tabs>
              <w:ind w:right="93" w:firstLine="0"/>
              <w:rPr>
                <w:sz w:val="20"/>
                <w:szCs w:val="20"/>
                <w:lang w:val="ru-RU"/>
              </w:rPr>
            </w:pPr>
            <w:r w:rsidRPr="00E366F7">
              <w:rPr>
                <w:color w:val="000009"/>
                <w:spacing w:val="-4"/>
                <w:sz w:val="20"/>
                <w:szCs w:val="20"/>
                <w:lang w:val="ru-RU"/>
              </w:rPr>
              <w:t>игры</w:t>
            </w:r>
            <w:r w:rsidRPr="00E366F7">
              <w:rPr>
                <w:color w:val="000009"/>
                <w:sz w:val="20"/>
                <w:szCs w:val="20"/>
                <w:lang w:val="ru-RU"/>
              </w:rPr>
              <w:tab/>
            </w:r>
            <w:r w:rsidRPr="00E366F7">
              <w:rPr>
                <w:color w:val="000009"/>
                <w:spacing w:val="-6"/>
                <w:sz w:val="20"/>
                <w:szCs w:val="20"/>
                <w:lang w:val="ru-RU"/>
              </w:rPr>
              <w:t>на</w:t>
            </w:r>
            <w:r w:rsidRPr="00E366F7">
              <w:rPr>
                <w:color w:val="000009"/>
                <w:sz w:val="20"/>
                <w:szCs w:val="20"/>
                <w:lang w:val="ru-RU"/>
              </w:rPr>
              <w:tab/>
            </w:r>
            <w:r w:rsidRPr="00E366F7">
              <w:rPr>
                <w:color w:val="000009"/>
                <w:spacing w:val="-2"/>
                <w:sz w:val="20"/>
                <w:szCs w:val="20"/>
                <w:lang w:val="ru-RU"/>
              </w:rPr>
              <w:t xml:space="preserve">регуляцию деятельности </w:t>
            </w:r>
            <w:r w:rsidRPr="00E366F7">
              <w:rPr>
                <w:color w:val="000009"/>
                <w:sz w:val="20"/>
                <w:szCs w:val="20"/>
                <w:lang w:val="ru-RU"/>
              </w:rPr>
              <w:t>дыхательной системы;</w:t>
            </w:r>
          </w:p>
          <w:p w14:paraId="5978CAEA" w14:textId="77777777" w:rsidR="00E366F7" w:rsidRPr="00E366F7" w:rsidRDefault="00E366F7" w:rsidP="00E564E6">
            <w:pPr>
              <w:pStyle w:val="TableParagraph"/>
              <w:numPr>
                <w:ilvl w:val="0"/>
                <w:numId w:val="24"/>
              </w:numPr>
              <w:tabs>
                <w:tab w:val="left" w:pos="366"/>
              </w:tabs>
              <w:ind w:right="93" w:firstLine="0"/>
              <w:rPr>
                <w:sz w:val="20"/>
                <w:szCs w:val="20"/>
                <w:lang w:val="ru-RU"/>
              </w:rPr>
            </w:pPr>
            <w:r w:rsidRPr="00E366F7">
              <w:rPr>
                <w:color w:val="000009"/>
                <w:sz w:val="20"/>
                <w:szCs w:val="20"/>
                <w:lang w:val="ru-RU"/>
              </w:rPr>
              <w:t>игры</w:t>
            </w:r>
            <w:r w:rsidRPr="00E366F7">
              <w:rPr>
                <w:color w:val="000009"/>
                <w:spacing w:val="80"/>
                <w:sz w:val="20"/>
                <w:szCs w:val="20"/>
                <w:lang w:val="ru-RU"/>
              </w:rPr>
              <w:t xml:space="preserve"> </w:t>
            </w:r>
            <w:r w:rsidRPr="00E366F7">
              <w:rPr>
                <w:color w:val="000009"/>
                <w:sz w:val="20"/>
                <w:szCs w:val="20"/>
                <w:lang w:val="ru-RU"/>
              </w:rPr>
              <w:t>и</w:t>
            </w:r>
            <w:r w:rsidRPr="00E366F7">
              <w:rPr>
                <w:color w:val="000009"/>
                <w:spacing w:val="80"/>
                <w:sz w:val="20"/>
                <w:szCs w:val="20"/>
                <w:lang w:val="ru-RU"/>
              </w:rPr>
              <w:t xml:space="preserve"> </w:t>
            </w:r>
            <w:r w:rsidRPr="00E366F7">
              <w:rPr>
                <w:color w:val="000009"/>
                <w:sz w:val="20"/>
                <w:szCs w:val="20"/>
                <w:lang w:val="ru-RU"/>
              </w:rPr>
              <w:t>приемы</w:t>
            </w:r>
            <w:r w:rsidRPr="00E366F7">
              <w:rPr>
                <w:color w:val="000009"/>
                <w:spacing w:val="80"/>
                <w:sz w:val="20"/>
                <w:szCs w:val="20"/>
                <w:lang w:val="ru-RU"/>
              </w:rPr>
              <w:t xml:space="preserve"> </w:t>
            </w:r>
            <w:r w:rsidRPr="00E366F7">
              <w:rPr>
                <w:color w:val="000009"/>
                <w:sz w:val="20"/>
                <w:szCs w:val="20"/>
                <w:lang w:val="ru-RU"/>
              </w:rPr>
              <w:t>для коррекции тревожности;</w:t>
            </w:r>
          </w:p>
          <w:p w14:paraId="2BB315A9" w14:textId="40358816" w:rsidR="00E366F7" w:rsidRDefault="00E366F7" w:rsidP="00E366F7">
            <w:pPr>
              <w:contextualSpacing/>
              <w:rPr>
                <w:rFonts w:ascii="Times New Roman" w:hAnsi="Times New Roman" w:cs="Times New Roman"/>
                <w:color w:val="000009"/>
                <w:spacing w:val="-2"/>
                <w:sz w:val="20"/>
                <w:szCs w:val="20"/>
                <w:lang w:val="ru-RU"/>
              </w:rPr>
            </w:pPr>
            <w:r>
              <w:rPr>
                <w:rFonts w:ascii="Times New Roman" w:hAnsi="Times New Roman" w:cs="Times New Roman"/>
                <w:color w:val="000009"/>
                <w:spacing w:val="-4"/>
                <w:sz w:val="20"/>
                <w:szCs w:val="20"/>
                <w:lang w:val="ru-RU"/>
              </w:rPr>
              <w:t xml:space="preserve">- </w:t>
            </w:r>
            <w:r w:rsidRPr="00E366F7">
              <w:rPr>
                <w:rFonts w:ascii="Times New Roman" w:hAnsi="Times New Roman" w:cs="Times New Roman"/>
                <w:color w:val="000009"/>
                <w:spacing w:val="-4"/>
                <w:sz w:val="20"/>
                <w:szCs w:val="20"/>
                <w:lang w:val="ru-RU"/>
              </w:rPr>
              <w:t>игры</w:t>
            </w:r>
            <w:r w:rsidRPr="00E366F7">
              <w:rPr>
                <w:rFonts w:ascii="Times New Roman" w:hAnsi="Times New Roman" w:cs="Times New Roman"/>
                <w:color w:val="000009"/>
                <w:sz w:val="20"/>
                <w:szCs w:val="20"/>
                <w:lang w:val="ru-RU"/>
              </w:rPr>
              <w:tab/>
            </w:r>
            <w:r w:rsidRPr="00E366F7">
              <w:rPr>
                <w:rFonts w:ascii="Times New Roman" w:hAnsi="Times New Roman" w:cs="Times New Roman"/>
                <w:color w:val="000009"/>
                <w:spacing w:val="-10"/>
                <w:sz w:val="20"/>
                <w:szCs w:val="20"/>
                <w:lang w:val="ru-RU"/>
              </w:rPr>
              <w:t>и</w:t>
            </w:r>
            <w:r w:rsidRPr="00E366F7">
              <w:rPr>
                <w:rFonts w:ascii="Times New Roman" w:hAnsi="Times New Roman" w:cs="Times New Roman"/>
                <w:color w:val="000009"/>
                <w:sz w:val="20"/>
                <w:szCs w:val="20"/>
                <w:lang w:val="ru-RU"/>
              </w:rPr>
              <w:tab/>
            </w:r>
            <w:r w:rsidRPr="00E366F7">
              <w:rPr>
                <w:rFonts w:ascii="Times New Roman" w:hAnsi="Times New Roman" w:cs="Times New Roman"/>
                <w:color w:val="000009"/>
                <w:spacing w:val="-2"/>
                <w:sz w:val="20"/>
                <w:szCs w:val="20"/>
                <w:lang w:val="ru-RU"/>
              </w:rPr>
              <w:t>приемы, направленные</w:t>
            </w:r>
            <w:r>
              <w:rPr>
                <w:rFonts w:ascii="Times New Roman" w:hAnsi="Times New Roman" w:cs="Times New Roman"/>
                <w:color w:val="000009"/>
                <w:spacing w:val="-2"/>
                <w:sz w:val="20"/>
                <w:szCs w:val="20"/>
                <w:lang w:val="ru-RU"/>
              </w:rPr>
              <w:t xml:space="preserve"> </w:t>
            </w:r>
            <w:r w:rsidRPr="00E366F7">
              <w:rPr>
                <w:rFonts w:ascii="Times New Roman" w:hAnsi="Times New Roman" w:cs="Times New Roman"/>
                <w:color w:val="000009"/>
                <w:spacing w:val="-6"/>
                <w:sz w:val="20"/>
                <w:szCs w:val="20"/>
                <w:lang w:val="ru-RU"/>
              </w:rPr>
              <w:t xml:space="preserve">на </w:t>
            </w:r>
            <w:r w:rsidRPr="00E366F7">
              <w:rPr>
                <w:rFonts w:ascii="Times New Roman" w:hAnsi="Times New Roman" w:cs="Times New Roman"/>
                <w:color w:val="000009"/>
                <w:spacing w:val="-2"/>
                <w:sz w:val="20"/>
                <w:szCs w:val="20"/>
                <w:lang w:val="ru-RU"/>
              </w:rPr>
              <w:t>формирование адекватных</w:t>
            </w:r>
            <w:r>
              <w:rPr>
                <w:rFonts w:ascii="Times New Roman" w:hAnsi="Times New Roman" w:cs="Times New Roman"/>
                <w:color w:val="000009"/>
                <w:spacing w:val="-2"/>
                <w:sz w:val="20"/>
                <w:szCs w:val="20"/>
                <w:lang w:val="ru-RU"/>
              </w:rPr>
              <w:t xml:space="preserve"> </w:t>
            </w:r>
            <w:r w:rsidRPr="00E366F7">
              <w:rPr>
                <w:rFonts w:ascii="Times New Roman" w:hAnsi="Times New Roman" w:cs="Times New Roman"/>
                <w:color w:val="000009"/>
                <w:spacing w:val="-4"/>
                <w:sz w:val="20"/>
                <w:szCs w:val="20"/>
                <w:lang w:val="ru-RU"/>
              </w:rPr>
              <w:t xml:space="preserve">форм </w:t>
            </w:r>
            <w:r w:rsidRPr="00E366F7">
              <w:rPr>
                <w:rFonts w:ascii="Times New Roman" w:hAnsi="Times New Roman" w:cs="Times New Roman"/>
                <w:color w:val="000009"/>
                <w:spacing w:val="-2"/>
                <w:sz w:val="20"/>
                <w:szCs w:val="20"/>
                <w:lang w:val="ru-RU"/>
              </w:rPr>
              <w:t>поведения;</w:t>
            </w:r>
          </w:p>
          <w:p w14:paraId="73B3A5E2" w14:textId="77777777" w:rsidR="00E366F7" w:rsidRPr="00E366F7" w:rsidRDefault="00E366F7" w:rsidP="00E366F7">
            <w:pPr>
              <w:contextualSpacing/>
              <w:rPr>
                <w:rFonts w:ascii="Times New Roman" w:hAnsi="Times New Roman" w:cs="Times New Roman"/>
                <w:sz w:val="20"/>
                <w:szCs w:val="20"/>
                <w:lang w:val="ru-RU"/>
              </w:rPr>
            </w:pPr>
            <w:r w:rsidRPr="00E366F7">
              <w:rPr>
                <w:rFonts w:ascii="Times New Roman" w:hAnsi="Times New Roman" w:cs="Times New Roman"/>
                <w:sz w:val="20"/>
                <w:szCs w:val="20"/>
                <w:lang w:val="ru-RU"/>
              </w:rPr>
              <w:t>-</w:t>
            </w:r>
            <w:r w:rsidRPr="00E366F7">
              <w:rPr>
                <w:rFonts w:ascii="Times New Roman" w:hAnsi="Times New Roman" w:cs="Times New Roman"/>
                <w:sz w:val="20"/>
                <w:szCs w:val="20"/>
                <w:lang w:val="ru-RU"/>
              </w:rPr>
              <w:tab/>
              <w:t>игры и приемы для устранения</w:t>
            </w:r>
            <w:r w:rsidRPr="00E366F7">
              <w:rPr>
                <w:rFonts w:ascii="Times New Roman" w:hAnsi="Times New Roman" w:cs="Times New Roman"/>
                <w:sz w:val="20"/>
                <w:szCs w:val="20"/>
                <w:lang w:val="ru-RU"/>
              </w:rPr>
              <w:tab/>
              <w:t>детских страхов;</w:t>
            </w:r>
          </w:p>
          <w:p w14:paraId="3C316434" w14:textId="4DEFC87C" w:rsidR="00E366F7" w:rsidRPr="00E366F7" w:rsidRDefault="00E366F7" w:rsidP="00E366F7">
            <w:pPr>
              <w:contextualSpacing/>
              <w:rPr>
                <w:rFonts w:ascii="Times New Roman" w:hAnsi="Times New Roman" w:cs="Times New Roman"/>
                <w:color w:val="00B050"/>
                <w:sz w:val="20"/>
                <w:szCs w:val="20"/>
                <w:lang w:val="ru-RU"/>
              </w:rPr>
            </w:pPr>
            <w:r w:rsidRPr="00E366F7">
              <w:rPr>
                <w:rFonts w:ascii="Times New Roman" w:hAnsi="Times New Roman" w:cs="Times New Roman"/>
                <w:sz w:val="20"/>
                <w:szCs w:val="20"/>
                <w:lang w:val="ru-RU"/>
              </w:rPr>
              <w:t>-</w:t>
            </w:r>
            <w:r w:rsidRPr="00E366F7">
              <w:rPr>
                <w:rFonts w:ascii="Times New Roman" w:hAnsi="Times New Roman" w:cs="Times New Roman"/>
                <w:sz w:val="20"/>
                <w:szCs w:val="20"/>
                <w:lang w:val="ru-RU"/>
              </w:rPr>
              <w:tab/>
              <w:t>игры и упражнения на развитие саморегуляции и самоконтроля.</w:t>
            </w:r>
          </w:p>
        </w:tc>
        <w:tc>
          <w:tcPr>
            <w:tcW w:w="8328" w:type="dxa"/>
          </w:tcPr>
          <w:p w14:paraId="4DDDE40D" w14:textId="22392CEB" w:rsidR="00E366F7" w:rsidRPr="00E366F7" w:rsidRDefault="00E366F7" w:rsidP="00E366F7">
            <w:pPr>
              <w:pStyle w:val="TableParagraph"/>
              <w:tabs>
                <w:tab w:val="left" w:pos="1499"/>
                <w:tab w:val="left" w:pos="3051"/>
              </w:tabs>
              <w:ind w:left="103" w:right="86"/>
              <w:jc w:val="both"/>
              <w:rPr>
                <w:sz w:val="20"/>
                <w:szCs w:val="20"/>
                <w:lang w:val="ru-RU"/>
              </w:rPr>
            </w:pPr>
            <w:r w:rsidRPr="00E366F7">
              <w:rPr>
                <w:color w:val="000009"/>
                <w:sz w:val="20"/>
                <w:szCs w:val="20"/>
                <w:lang w:val="ru-RU"/>
              </w:rP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w:t>
            </w:r>
            <w:r w:rsidRPr="00E366F7">
              <w:rPr>
                <w:color w:val="000009"/>
                <w:spacing w:val="-4"/>
                <w:sz w:val="20"/>
                <w:szCs w:val="20"/>
                <w:lang w:val="ru-RU"/>
              </w:rPr>
              <w:t>куклы</w:t>
            </w:r>
            <w:r w:rsidRPr="00E366F7">
              <w:rPr>
                <w:color w:val="000009"/>
                <w:sz w:val="20"/>
                <w:szCs w:val="20"/>
                <w:lang w:val="ru-RU"/>
              </w:rPr>
              <w:tab/>
            </w:r>
            <w:r w:rsidRPr="00E366F7">
              <w:rPr>
                <w:color w:val="000009"/>
                <w:spacing w:val="-2"/>
                <w:sz w:val="20"/>
                <w:szCs w:val="20"/>
                <w:lang w:val="ru-RU"/>
              </w:rPr>
              <w:t>разные;</w:t>
            </w:r>
            <w:r w:rsidRPr="00E366F7">
              <w:rPr>
                <w:color w:val="000009"/>
                <w:sz w:val="20"/>
                <w:szCs w:val="20"/>
                <w:lang w:val="ru-RU"/>
              </w:rPr>
              <w:tab/>
            </w:r>
            <w:r w:rsidRPr="00E366F7">
              <w:rPr>
                <w:color w:val="000009"/>
                <w:spacing w:val="-2"/>
                <w:sz w:val="20"/>
                <w:szCs w:val="20"/>
                <w:lang w:val="ru-RU"/>
              </w:rPr>
              <w:t xml:space="preserve">музыкальные </w:t>
            </w:r>
            <w:r w:rsidRPr="00E366F7">
              <w:rPr>
                <w:color w:val="000009"/>
                <w:sz w:val="20"/>
                <w:szCs w:val="20"/>
                <w:lang w:val="ru-RU"/>
              </w:rPr>
              <w:t>инструменты; конструктор для создания персонажей с различными эмоциями, игры на изучение эмоций и мимики, мячики</w:t>
            </w:r>
            <w:r w:rsidRPr="00E366F7">
              <w:rPr>
                <w:color w:val="000009"/>
                <w:spacing w:val="-7"/>
                <w:sz w:val="20"/>
                <w:szCs w:val="20"/>
                <w:lang w:val="ru-RU"/>
              </w:rPr>
              <w:t xml:space="preserve"> </w:t>
            </w:r>
            <w:r w:rsidRPr="00E366F7">
              <w:rPr>
                <w:color w:val="000009"/>
                <w:sz w:val="20"/>
                <w:szCs w:val="20"/>
                <w:lang w:val="ru-RU"/>
              </w:rPr>
              <w:t>и</w:t>
            </w:r>
            <w:r w:rsidRPr="00E366F7">
              <w:rPr>
                <w:color w:val="000009"/>
                <w:spacing w:val="-4"/>
                <w:sz w:val="20"/>
                <w:szCs w:val="20"/>
                <w:lang w:val="ru-RU"/>
              </w:rPr>
              <w:t xml:space="preserve"> </w:t>
            </w:r>
            <w:r w:rsidRPr="00E366F7">
              <w:rPr>
                <w:color w:val="000009"/>
                <w:sz w:val="20"/>
                <w:szCs w:val="20"/>
                <w:lang w:val="ru-RU"/>
              </w:rPr>
              <w:t>кубик</w:t>
            </w:r>
            <w:r w:rsidRPr="00E366F7">
              <w:rPr>
                <w:color w:val="000009"/>
                <w:spacing w:val="-4"/>
                <w:sz w:val="20"/>
                <w:szCs w:val="20"/>
                <w:lang w:val="ru-RU"/>
              </w:rPr>
              <w:t xml:space="preserve"> </w:t>
            </w:r>
            <w:r w:rsidRPr="00E366F7">
              <w:rPr>
                <w:color w:val="000009"/>
                <w:sz w:val="20"/>
                <w:szCs w:val="20"/>
                <w:lang w:val="ru-RU"/>
              </w:rPr>
              <w:t>с</w:t>
            </w:r>
            <w:r w:rsidRPr="00E366F7">
              <w:rPr>
                <w:color w:val="000009"/>
                <w:spacing w:val="-6"/>
                <w:sz w:val="20"/>
                <w:szCs w:val="20"/>
                <w:lang w:val="ru-RU"/>
              </w:rPr>
              <w:t xml:space="preserve"> </w:t>
            </w:r>
            <w:r w:rsidRPr="00E366F7">
              <w:rPr>
                <w:color w:val="000009"/>
                <w:sz w:val="20"/>
                <w:szCs w:val="20"/>
                <w:lang w:val="ru-RU"/>
              </w:rPr>
              <w:t>изображениями</w:t>
            </w:r>
            <w:r w:rsidRPr="00E366F7">
              <w:rPr>
                <w:color w:val="000009"/>
                <w:spacing w:val="-4"/>
                <w:sz w:val="20"/>
                <w:szCs w:val="20"/>
                <w:lang w:val="ru-RU"/>
              </w:rPr>
              <w:t xml:space="preserve"> </w:t>
            </w:r>
            <w:r w:rsidRPr="00E366F7">
              <w:rPr>
                <w:color w:val="000009"/>
                <w:spacing w:val="-2"/>
                <w:sz w:val="20"/>
                <w:szCs w:val="20"/>
                <w:lang w:val="ru-RU"/>
              </w:rPr>
              <w:t>эмоций;</w:t>
            </w:r>
            <w:r>
              <w:rPr>
                <w:color w:val="000009"/>
                <w:spacing w:val="-2"/>
                <w:sz w:val="20"/>
                <w:szCs w:val="20"/>
                <w:lang w:val="ru-RU"/>
              </w:rPr>
              <w:t xml:space="preserve"> </w:t>
            </w:r>
            <w:r w:rsidRPr="00E366F7">
              <w:rPr>
                <w:color w:val="000009"/>
                <w:sz w:val="20"/>
                <w:szCs w:val="20"/>
                <w:lang w:val="ru-RU"/>
              </w:rPr>
              <w:t>сухой бассейн, напольный балансир; сборный</w:t>
            </w:r>
            <w:r w:rsidRPr="00E366F7">
              <w:rPr>
                <w:color w:val="000009"/>
                <w:spacing w:val="58"/>
                <w:sz w:val="20"/>
                <w:szCs w:val="20"/>
                <w:lang w:val="ru-RU"/>
              </w:rPr>
              <w:t xml:space="preserve"> </w:t>
            </w:r>
            <w:r w:rsidRPr="00E366F7">
              <w:rPr>
                <w:color w:val="000009"/>
                <w:sz w:val="20"/>
                <w:szCs w:val="20"/>
                <w:lang w:val="ru-RU"/>
              </w:rPr>
              <w:t>напольный</w:t>
            </w:r>
            <w:r w:rsidRPr="00E366F7">
              <w:rPr>
                <w:color w:val="000009"/>
                <w:spacing w:val="56"/>
                <w:sz w:val="20"/>
                <w:szCs w:val="20"/>
                <w:lang w:val="ru-RU"/>
              </w:rPr>
              <w:t xml:space="preserve"> </w:t>
            </w:r>
            <w:r w:rsidRPr="00E366F7">
              <w:rPr>
                <w:color w:val="000009"/>
                <w:sz w:val="20"/>
                <w:szCs w:val="20"/>
                <w:lang w:val="ru-RU"/>
              </w:rPr>
              <w:t>куб</w:t>
            </w:r>
            <w:r w:rsidRPr="00E366F7">
              <w:rPr>
                <w:color w:val="000009"/>
                <w:spacing w:val="59"/>
                <w:sz w:val="20"/>
                <w:szCs w:val="20"/>
                <w:lang w:val="ru-RU"/>
              </w:rPr>
              <w:t xml:space="preserve"> </w:t>
            </w:r>
            <w:r w:rsidRPr="00E366F7">
              <w:rPr>
                <w:color w:val="000009"/>
                <w:sz w:val="20"/>
                <w:szCs w:val="20"/>
                <w:lang w:val="ru-RU"/>
              </w:rPr>
              <w:t>с</w:t>
            </w:r>
            <w:r w:rsidRPr="00E366F7">
              <w:rPr>
                <w:color w:val="000009"/>
                <w:spacing w:val="58"/>
                <w:sz w:val="20"/>
                <w:szCs w:val="20"/>
                <w:lang w:val="ru-RU"/>
              </w:rPr>
              <w:t xml:space="preserve"> </w:t>
            </w:r>
            <w:r w:rsidRPr="00E366F7">
              <w:rPr>
                <w:color w:val="000009"/>
                <w:spacing w:val="-2"/>
                <w:sz w:val="20"/>
                <w:szCs w:val="20"/>
                <w:lang w:val="ru-RU"/>
              </w:rPr>
              <w:t>безопасными</w:t>
            </w:r>
            <w:r>
              <w:rPr>
                <w:color w:val="000009"/>
                <w:spacing w:val="-2"/>
                <w:sz w:val="20"/>
                <w:szCs w:val="20"/>
                <w:lang w:val="ru-RU"/>
              </w:rPr>
              <w:t xml:space="preserve"> </w:t>
            </w:r>
            <w:r w:rsidRPr="00E366F7">
              <w:rPr>
                <w:color w:val="000009"/>
                <w:spacing w:val="-2"/>
                <w:sz w:val="20"/>
                <w:szCs w:val="20"/>
                <w:lang w:val="ru-RU"/>
              </w:rPr>
              <w:t>вогнутыми,</w:t>
            </w:r>
            <w:r w:rsidRPr="00E366F7">
              <w:rPr>
                <w:color w:val="000009"/>
                <w:spacing w:val="-2"/>
                <w:sz w:val="20"/>
                <w:szCs w:val="20"/>
                <w:lang w:val="ru-RU"/>
              </w:rPr>
              <w:tab/>
              <w:t>выпуклыми</w:t>
            </w:r>
            <w:r w:rsidRPr="00E366F7">
              <w:rPr>
                <w:color w:val="000009"/>
                <w:spacing w:val="-2"/>
                <w:sz w:val="20"/>
                <w:szCs w:val="20"/>
                <w:lang w:val="ru-RU"/>
              </w:rPr>
              <w:tab/>
              <w:t>и</w:t>
            </w:r>
            <w:r w:rsidRPr="00E366F7">
              <w:rPr>
                <w:color w:val="000009"/>
                <w:spacing w:val="-2"/>
                <w:sz w:val="20"/>
                <w:szCs w:val="20"/>
                <w:lang w:val="ru-RU"/>
              </w:rPr>
              <w:tab/>
              <w:t>плоскими зеркалами</w:t>
            </w:r>
            <w:r>
              <w:rPr>
                <w:color w:val="000009"/>
                <w:spacing w:val="-2"/>
                <w:sz w:val="20"/>
                <w:szCs w:val="20"/>
                <w:lang w:val="ru-RU"/>
              </w:rPr>
              <w:t>.</w:t>
            </w:r>
          </w:p>
        </w:tc>
      </w:tr>
      <w:tr w:rsidR="00E366F7" w14:paraId="79FCED1C" w14:textId="77777777" w:rsidTr="00E366F7">
        <w:tc>
          <w:tcPr>
            <w:tcW w:w="1838" w:type="dxa"/>
          </w:tcPr>
          <w:p w14:paraId="2103B68F" w14:textId="5EC154A3"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Развитие познавательной деятельности</w:t>
            </w:r>
          </w:p>
        </w:tc>
        <w:tc>
          <w:tcPr>
            <w:tcW w:w="4394" w:type="dxa"/>
          </w:tcPr>
          <w:p w14:paraId="39D8DFE2" w14:textId="77777777" w:rsidR="00E366F7" w:rsidRPr="00E366F7" w:rsidRDefault="00E366F7" w:rsidP="00E564E6">
            <w:pPr>
              <w:pStyle w:val="TableParagraph"/>
              <w:numPr>
                <w:ilvl w:val="0"/>
                <w:numId w:val="23"/>
              </w:numPr>
              <w:tabs>
                <w:tab w:val="left" w:pos="477"/>
                <w:tab w:val="left" w:pos="1281"/>
                <w:tab w:val="left" w:pos="1811"/>
                <w:tab w:val="left" w:pos="2580"/>
              </w:tabs>
              <w:ind w:right="89" w:firstLine="0"/>
              <w:rPr>
                <w:sz w:val="20"/>
                <w:szCs w:val="20"/>
                <w:lang w:val="ru-RU"/>
              </w:rPr>
            </w:pPr>
            <w:r w:rsidRPr="00E366F7">
              <w:rPr>
                <w:color w:val="000009"/>
                <w:spacing w:val="-4"/>
                <w:sz w:val="20"/>
                <w:szCs w:val="20"/>
                <w:lang w:val="ru-RU"/>
              </w:rPr>
              <w:t>игры</w:t>
            </w:r>
            <w:r w:rsidRPr="00E366F7">
              <w:rPr>
                <w:color w:val="000009"/>
                <w:sz w:val="20"/>
                <w:szCs w:val="20"/>
                <w:lang w:val="ru-RU"/>
              </w:rPr>
              <w:tab/>
            </w:r>
            <w:r w:rsidRPr="00E366F7">
              <w:rPr>
                <w:color w:val="000009"/>
                <w:spacing w:val="-6"/>
                <w:sz w:val="20"/>
                <w:szCs w:val="20"/>
                <w:lang w:val="ru-RU"/>
              </w:rPr>
              <w:t>на</w:t>
            </w:r>
            <w:r w:rsidRPr="00E366F7">
              <w:rPr>
                <w:color w:val="000009"/>
                <w:sz w:val="20"/>
                <w:szCs w:val="20"/>
                <w:lang w:val="ru-RU"/>
              </w:rPr>
              <w:tab/>
            </w:r>
            <w:r w:rsidRPr="00E366F7">
              <w:rPr>
                <w:color w:val="000009"/>
                <w:spacing w:val="-2"/>
                <w:sz w:val="20"/>
                <w:szCs w:val="20"/>
                <w:lang w:val="ru-RU"/>
              </w:rPr>
              <w:t>развитие концентрации</w:t>
            </w:r>
            <w:r w:rsidRPr="00E366F7">
              <w:rPr>
                <w:color w:val="000009"/>
                <w:sz w:val="20"/>
                <w:szCs w:val="20"/>
                <w:lang w:val="ru-RU"/>
              </w:rPr>
              <w:tab/>
            </w:r>
            <w:r w:rsidRPr="00E366F7">
              <w:rPr>
                <w:color w:val="000009"/>
                <w:sz w:val="20"/>
                <w:szCs w:val="20"/>
                <w:lang w:val="ru-RU"/>
              </w:rPr>
              <w:tab/>
            </w:r>
            <w:r w:rsidRPr="00E366F7">
              <w:rPr>
                <w:color w:val="000009"/>
                <w:spacing w:val="-10"/>
                <w:sz w:val="20"/>
                <w:szCs w:val="20"/>
                <w:lang w:val="ru-RU"/>
              </w:rPr>
              <w:t xml:space="preserve">и </w:t>
            </w:r>
            <w:r w:rsidRPr="00E366F7">
              <w:rPr>
                <w:color w:val="000009"/>
                <w:spacing w:val="-2"/>
                <w:sz w:val="20"/>
                <w:szCs w:val="20"/>
                <w:lang w:val="ru-RU"/>
              </w:rPr>
              <w:t>распределение</w:t>
            </w:r>
            <w:r w:rsidRPr="00E366F7">
              <w:rPr>
                <w:color w:val="000009"/>
                <w:spacing w:val="80"/>
                <w:sz w:val="20"/>
                <w:szCs w:val="20"/>
                <w:lang w:val="ru-RU"/>
              </w:rPr>
              <w:t xml:space="preserve"> </w:t>
            </w:r>
            <w:r w:rsidRPr="00E366F7">
              <w:rPr>
                <w:color w:val="000009"/>
                <w:spacing w:val="-2"/>
                <w:sz w:val="20"/>
                <w:szCs w:val="20"/>
                <w:lang w:val="ru-RU"/>
              </w:rPr>
              <w:t>внимания;</w:t>
            </w:r>
          </w:p>
          <w:p w14:paraId="5011C5CE" w14:textId="77777777" w:rsidR="00E366F7" w:rsidRPr="00E366F7" w:rsidRDefault="00E366F7" w:rsidP="00E564E6">
            <w:pPr>
              <w:pStyle w:val="TableParagraph"/>
              <w:numPr>
                <w:ilvl w:val="0"/>
                <w:numId w:val="23"/>
              </w:numPr>
              <w:tabs>
                <w:tab w:val="left" w:pos="477"/>
                <w:tab w:val="left" w:pos="1281"/>
                <w:tab w:val="left" w:pos="1811"/>
              </w:tabs>
              <w:ind w:right="91" w:firstLine="0"/>
              <w:rPr>
                <w:sz w:val="20"/>
                <w:szCs w:val="20"/>
              </w:rPr>
            </w:pPr>
            <w:r w:rsidRPr="00E366F7">
              <w:rPr>
                <w:color w:val="000009"/>
                <w:spacing w:val="-4"/>
                <w:sz w:val="20"/>
                <w:szCs w:val="20"/>
              </w:rPr>
              <w:t>игры</w:t>
            </w:r>
            <w:r w:rsidRPr="00E366F7">
              <w:rPr>
                <w:color w:val="000009"/>
                <w:sz w:val="20"/>
                <w:szCs w:val="20"/>
              </w:rPr>
              <w:tab/>
            </w:r>
            <w:r w:rsidRPr="00E366F7">
              <w:rPr>
                <w:color w:val="000009"/>
                <w:spacing w:val="-6"/>
                <w:sz w:val="20"/>
                <w:szCs w:val="20"/>
              </w:rPr>
              <w:t>на</w:t>
            </w:r>
            <w:r w:rsidRPr="00E366F7">
              <w:rPr>
                <w:color w:val="000009"/>
                <w:sz w:val="20"/>
                <w:szCs w:val="20"/>
              </w:rPr>
              <w:tab/>
            </w:r>
            <w:r w:rsidRPr="00E366F7">
              <w:rPr>
                <w:color w:val="000009"/>
                <w:spacing w:val="-2"/>
                <w:sz w:val="20"/>
                <w:szCs w:val="20"/>
              </w:rPr>
              <w:t>развитие памяти;</w:t>
            </w:r>
          </w:p>
          <w:p w14:paraId="54DE4E78" w14:textId="77777777" w:rsidR="00E366F7" w:rsidRPr="00E366F7" w:rsidRDefault="00E366F7" w:rsidP="00E564E6">
            <w:pPr>
              <w:pStyle w:val="TableParagraph"/>
              <w:numPr>
                <w:ilvl w:val="0"/>
                <w:numId w:val="23"/>
              </w:numPr>
              <w:tabs>
                <w:tab w:val="left" w:pos="652"/>
                <w:tab w:val="left" w:pos="2360"/>
              </w:tabs>
              <w:ind w:right="92" w:firstLine="0"/>
              <w:rPr>
                <w:sz w:val="20"/>
                <w:szCs w:val="20"/>
              </w:rPr>
            </w:pPr>
            <w:r w:rsidRPr="00E366F7">
              <w:rPr>
                <w:color w:val="000009"/>
                <w:spacing w:val="-2"/>
                <w:sz w:val="20"/>
                <w:szCs w:val="20"/>
              </w:rPr>
              <w:t>упражнения</w:t>
            </w:r>
            <w:r w:rsidRPr="00E366F7">
              <w:rPr>
                <w:color w:val="000009"/>
                <w:sz w:val="20"/>
                <w:szCs w:val="20"/>
              </w:rPr>
              <w:tab/>
            </w:r>
            <w:r w:rsidRPr="00E366F7">
              <w:rPr>
                <w:color w:val="000009"/>
                <w:spacing w:val="-4"/>
                <w:sz w:val="20"/>
                <w:szCs w:val="20"/>
              </w:rPr>
              <w:t xml:space="preserve">для </w:t>
            </w:r>
            <w:r w:rsidRPr="00E366F7">
              <w:rPr>
                <w:color w:val="000009"/>
                <w:sz w:val="20"/>
                <w:szCs w:val="20"/>
              </w:rPr>
              <w:t>развития мышления;</w:t>
            </w:r>
          </w:p>
          <w:p w14:paraId="6F753B3D" w14:textId="77777777" w:rsidR="00E366F7" w:rsidRPr="00E366F7" w:rsidRDefault="00E366F7" w:rsidP="00E564E6">
            <w:pPr>
              <w:pStyle w:val="TableParagraph"/>
              <w:numPr>
                <w:ilvl w:val="0"/>
                <w:numId w:val="23"/>
              </w:numPr>
              <w:tabs>
                <w:tab w:val="left" w:pos="255"/>
              </w:tabs>
              <w:ind w:right="93" w:firstLine="0"/>
              <w:rPr>
                <w:sz w:val="20"/>
                <w:szCs w:val="20"/>
                <w:lang w:val="ru-RU"/>
              </w:rPr>
            </w:pPr>
            <w:r w:rsidRPr="00E366F7">
              <w:rPr>
                <w:color w:val="000009"/>
                <w:sz w:val="20"/>
                <w:szCs w:val="20"/>
                <w:lang w:val="ru-RU"/>
              </w:rPr>
              <w:t xml:space="preserve">игры и упражнения для </w:t>
            </w:r>
            <w:r w:rsidRPr="00E366F7">
              <w:rPr>
                <w:color w:val="000009"/>
                <w:spacing w:val="-2"/>
                <w:sz w:val="20"/>
                <w:szCs w:val="20"/>
                <w:lang w:val="ru-RU"/>
              </w:rPr>
              <w:t>развития исследовательских способностей;</w:t>
            </w:r>
          </w:p>
          <w:p w14:paraId="267F5FDF" w14:textId="7F6E97B4"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упражнения</w:t>
            </w:r>
            <w:r w:rsidRPr="00E366F7">
              <w:rPr>
                <w:color w:val="000009"/>
                <w:sz w:val="20"/>
                <w:szCs w:val="20"/>
                <w:lang w:val="ru-RU"/>
              </w:rPr>
              <w:tab/>
            </w:r>
            <w:r w:rsidRPr="00E366F7">
              <w:rPr>
                <w:color w:val="000009"/>
                <w:spacing w:val="-4"/>
                <w:sz w:val="20"/>
                <w:szCs w:val="20"/>
                <w:lang w:val="ru-RU"/>
              </w:rPr>
              <w:t xml:space="preserve">для </w:t>
            </w:r>
            <w:r w:rsidRPr="00E366F7">
              <w:rPr>
                <w:color w:val="000009"/>
                <w:spacing w:val="-2"/>
                <w:sz w:val="20"/>
                <w:szCs w:val="20"/>
                <w:lang w:val="ru-RU"/>
              </w:rPr>
              <w:t>активизации познавательных процессов.</w:t>
            </w:r>
          </w:p>
        </w:tc>
        <w:tc>
          <w:tcPr>
            <w:tcW w:w="8328" w:type="dxa"/>
          </w:tcPr>
          <w:p w14:paraId="7F8DB245" w14:textId="5F013AA2" w:rsidR="00E366F7" w:rsidRPr="00E366F7" w:rsidRDefault="00E366F7" w:rsidP="00E366F7">
            <w:pPr>
              <w:pStyle w:val="TableParagraph"/>
              <w:ind w:left="103" w:right="84"/>
              <w:jc w:val="both"/>
              <w:rPr>
                <w:sz w:val="20"/>
                <w:szCs w:val="20"/>
                <w:lang w:val="ru-RU"/>
              </w:rPr>
            </w:pPr>
            <w:r w:rsidRPr="00E366F7">
              <w:rPr>
                <w:color w:val="000009"/>
                <w:sz w:val="20"/>
                <w:szCs w:val="20"/>
                <w:lang w:val="ru-RU"/>
              </w:rPr>
              <w:t>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w:t>
            </w:r>
            <w:r w:rsidRPr="00E366F7">
              <w:rPr>
                <w:color w:val="000009"/>
                <w:spacing w:val="-11"/>
                <w:sz w:val="20"/>
                <w:szCs w:val="20"/>
                <w:lang w:val="ru-RU"/>
              </w:rPr>
              <w:t xml:space="preserve"> </w:t>
            </w:r>
            <w:r w:rsidRPr="00E366F7">
              <w:rPr>
                <w:color w:val="000009"/>
                <w:sz w:val="20"/>
                <w:szCs w:val="20"/>
                <w:lang w:val="ru-RU"/>
              </w:rPr>
              <w:t>со</w:t>
            </w:r>
            <w:r w:rsidRPr="00E366F7">
              <w:rPr>
                <w:color w:val="000009"/>
                <w:spacing w:val="-11"/>
                <w:sz w:val="20"/>
                <w:szCs w:val="20"/>
                <w:lang w:val="ru-RU"/>
              </w:rPr>
              <w:t xml:space="preserve"> </w:t>
            </w:r>
            <w:r w:rsidRPr="00E366F7">
              <w:rPr>
                <w:color w:val="000009"/>
                <w:sz w:val="20"/>
                <w:szCs w:val="20"/>
                <w:lang w:val="ru-RU"/>
              </w:rPr>
              <w:t>шнурками;</w:t>
            </w:r>
            <w:r w:rsidRPr="00E366F7">
              <w:rPr>
                <w:color w:val="000009"/>
                <w:spacing w:val="-11"/>
                <w:sz w:val="20"/>
                <w:szCs w:val="20"/>
                <w:lang w:val="ru-RU"/>
              </w:rPr>
              <w:t xml:space="preserve"> </w:t>
            </w:r>
            <w:r w:rsidRPr="00E366F7">
              <w:rPr>
                <w:color w:val="000009"/>
                <w:sz w:val="20"/>
                <w:szCs w:val="20"/>
                <w:lang w:val="ru-RU"/>
              </w:rPr>
              <w:t>доски</w:t>
            </w:r>
            <w:r w:rsidRPr="00E366F7">
              <w:rPr>
                <w:color w:val="000009"/>
                <w:spacing w:val="-10"/>
                <w:sz w:val="20"/>
                <w:szCs w:val="20"/>
                <w:lang w:val="ru-RU"/>
              </w:rPr>
              <w:t xml:space="preserve"> </w:t>
            </w:r>
            <w:r w:rsidRPr="00E366F7">
              <w:rPr>
                <w:color w:val="000009"/>
                <w:sz w:val="20"/>
                <w:szCs w:val="20"/>
                <w:lang w:val="ru-RU"/>
              </w:rPr>
              <w:t>с</w:t>
            </w:r>
            <w:r w:rsidRPr="00E366F7">
              <w:rPr>
                <w:color w:val="000009"/>
                <w:spacing w:val="-12"/>
                <w:sz w:val="20"/>
                <w:szCs w:val="20"/>
                <w:lang w:val="ru-RU"/>
              </w:rPr>
              <w:t xml:space="preserve"> </w:t>
            </w:r>
            <w:r w:rsidRPr="00E366F7">
              <w:rPr>
                <w:color w:val="000009"/>
                <w:sz w:val="20"/>
                <w:szCs w:val="20"/>
                <w:lang w:val="ru-RU"/>
              </w:rPr>
              <w:t>вкладышами и рамки-вкладыши по различным тематикам;</w:t>
            </w:r>
            <w:r w:rsidRPr="00E366F7">
              <w:rPr>
                <w:color w:val="000009"/>
                <w:spacing w:val="-15"/>
                <w:sz w:val="20"/>
                <w:szCs w:val="20"/>
                <w:lang w:val="ru-RU"/>
              </w:rPr>
              <w:t xml:space="preserve"> </w:t>
            </w:r>
            <w:r w:rsidRPr="00E366F7">
              <w:rPr>
                <w:color w:val="000009"/>
                <w:sz w:val="20"/>
                <w:szCs w:val="20"/>
                <w:lang w:val="ru-RU"/>
              </w:rPr>
              <w:t>наборы</w:t>
            </w:r>
            <w:r w:rsidRPr="00E366F7">
              <w:rPr>
                <w:color w:val="000009"/>
                <w:spacing w:val="-15"/>
                <w:sz w:val="20"/>
                <w:szCs w:val="20"/>
                <w:lang w:val="ru-RU"/>
              </w:rPr>
              <w:t xml:space="preserve"> </w:t>
            </w:r>
            <w:r w:rsidRPr="00E366F7">
              <w:rPr>
                <w:color w:val="000009"/>
                <w:sz w:val="20"/>
                <w:szCs w:val="20"/>
                <w:lang w:val="ru-RU"/>
              </w:rPr>
              <w:t>объемных</w:t>
            </w:r>
            <w:r w:rsidRPr="00E366F7">
              <w:rPr>
                <w:color w:val="000009"/>
                <w:spacing w:val="-15"/>
                <w:sz w:val="20"/>
                <w:szCs w:val="20"/>
                <w:lang w:val="ru-RU"/>
              </w:rPr>
              <w:t xml:space="preserve"> </w:t>
            </w:r>
            <w:r w:rsidRPr="00E366F7">
              <w:rPr>
                <w:color w:val="000009"/>
                <w:sz w:val="20"/>
                <w:szCs w:val="20"/>
                <w:lang w:val="ru-RU"/>
              </w:rPr>
              <w:t>вкладышей; составные</w:t>
            </w:r>
            <w:r w:rsidRPr="00E366F7">
              <w:rPr>
                <w:color w:val="000009"/>
                <w:spacing w:val="-15"/>
                <w:sz w:val="20"/>
                <w:szCs w:val="20"/>
                <w:lang w:val="ru-RU"/>
              </w:rPr>
              <w:t xml:space="preserve"> </w:t>
            </w:r>
            <w:r w:rsidRPr="00E366F7">
              <w:rPr>
                <w:color w:val="000009"/>
                <w:sz w:val="20"/>
                <w:szCs w:val="20"/>
                <w:lang w:val="ru-RU"/>
              </w:rPr>
              <w:t>картинки,</w:t>
            </w:r>
            <w:r w:rsidRPr="00E366F7">
              <w:rPr>
                <w:color w:val="000009"/>
                <w:spacing w:val="-15"/>
                <w:sz w:val="20"/>
                <w:szCs w:val="20"/>
                <w:lang w:val="ru-RU"/>
              </w:rPr>
              <w:t xml:space="preserve"> </w:t>
            </w:r>
            <w:r w:rsidRPr="00E366F7">
              <w:rPr>
                <w:color w:val="000009"/>
                <w:sz w:val="20"/>
                <w:szCs w:val="20"/>
                <w:lang w:val="ru-RU"/>
              </w:rPr>
              <w:t>тематические</w:t>
            </w:r>
            <w:r w:rsidRPr="00E366F7">
              <w:rPr>
                <w:color w:val="000009"/>
                <w:spacing w:val="-15"/>
                <w:sz w:val="20"/>
                <w:szCs w:val="20"/>
                <w:lang w:val="ru-RU"/>
              </w:rPr>
              <w:t xml:space="preserve"> </w:t>
            </w:r>
            <w:r w:rsidRPr="00E366F7">
              <w:rPr>
                <w:color w:val="000009"/>
                <w:sz w:val="20"/>
                <w:szCs w:val="20"/>
                <w:lang w:val="ru-RU"/>
              </w:rPr>
              <w:t>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w:t>
            </w:r>
            <w:r w:rsidRPr="00E366F7">
              <w:rPr>
                <w:color w:val="000009"/>
                <w:spacing w:val="-11"/>
                <w:sz w:val="20"/>
                <w:szCs w:val="20"/>
                <w:lang w:val="ru-RU"/>
              </w:rPr>
              <w:t xml:space="preserve"> </w:t>
            </w:r>
            <w:r w:rsidRPr="00E366F7">
              <w:rPr>
                <w:color w:val="000009"/>
                <w:sz w:val="20"/>
                <w:szCs w:val="20"/>
                <w:lang w:val="ru-RU"/>
              </w:rPr>
              <w:t>и</w:t>
            </w:r>
            <w:r w:rsidRPr="00E366F7">
              <w:rPr>
                <w:color w:val="000009"/>
                <w:spacing w:val="-11"/>
                <w:sz w:val="20"/>
                <w:szCs w:val="20"/>
                <w:lang w:val="ru-RU"/>
              </w:rPr>
              <w:t xml:space="preserve"> </w:t>
            </w:r>
            <w:r w:rsidRPr="00E366F7">
              <w:rPr>
                <w:color w:val="000009"/>
                <w:sz w:val="20"/>
                <w:szCs w:val="20"/>
                <w:lang w:val="ru-RU"/>
              </w:rPr>
              <w:t>настольные</w:t>
            </w:r>
            <w:r w:rsidRPr="00E366F7">
              <w:rPr>
                <w:color w:val="000009"/>
                <w:spacing w:val="-10"/>
                <w:sz w:val="20"/>
                <w:szCs w:val="20"/>
                <w:lang w:val="ru-RU"/>
              </w:rPr>
              <w:t xml:space="preserve"> </w:t>
            </w:r>
            <w:r w:rsidRPr="00E366F7">
              <w:rPr>
                <w:color w:val="000009"/>
                <w:sz w:val="20"/>
                <w:szCs w:val="20"/>
                <w:lang w:val="ru-RU"/>
              </w:rPr>
              <w:t>конструкторы</w:t>
            </w:r>
            <w:r w:rsidRPr="00E366F7">
              <w:rPr>
                <w:color w:val="000009"/>
                <w:spacing w:val="-9"/>
                <w:sz w:val="20"/>
                <w:szCs w:val="20"/>
                <w:lang w:val="ru-RU"/>
              </w:rPr>
              <w:t xml:space="preserve"> </w:t>
            </w:r>
            <w:r w:rsidRPr="00E366F7">
              <w:rPr>
                <w:color w:val="000009"/>
                <w:sz w:val="20"/>
                <w:szCs w:val="20"/>
                <w:lang w:val="ru-RU"/>
              </w:rPr>
              <w:t xml:space="preserve">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w:t>
            </w:r>
            <w:r w:rsidRPr="00E366F7">
              <w:rPr>
                <w:color w:val="000009"/>
                <w:sz w:val="20"/>
                <w:szCs w:val="20"/>
                <w:lang w:val="ru-RU"/>
              </w:rPr>
              <w:lastRenderedPageBreak/>
              <w:t>методическим</w:t>
            </w:r>
            <w:r w:rsidRPr="00E366F7">
              <w:rPr>
                <w:color w:val="000009"/>
                <w:spacing w:val="-8"/>
                <w:sz w:val="20"/>
                <w:szCs w:val="20"/>
                <w:lang w:val="ru-RU"/>
              </w:rPr>
              <w:t xml:space="preserve"> </w:t>
            </w:r>
            <w:r w:rsidRPr="00E366F7">
              <w:rPr>
                <w:color w:val="000009"/>
                <w:sz w:val="20"/>
                <w:szCs w:val="20"/>
                <w:lang w:val="ru-RU"/>
              </w:rPr>
              <w:t>сопровождением;</w:t>
            </w:r>
            <w:r w:rsidRPr="00E366F7">
              <w:rPr>
                <w:color w:val="000009"/>
                <w:spacing w:val="-6"/>
                <w:sz w:val="20"/>
                <w:szCs w:val="20"/>
                <w:lang w:val="ru-RU"/>
              </w:rPr>
              <w:t xml:space="preserve"> </w:t>
            </w:r>
            <w:r w:rsidRPr="00E366F7">
              <w:rPr>
                <w:color w:val="000009"/>
                <w:sz w:val="20"/>
                <w:szCs w:val="20"/>
                <w:lang w:val="ru-RU"/>
              </w:rPr>
              <w:t>наборы</w:t>
            </w:r>
            <w:r w:rsidRPr="00E366F7">
              <w:rPr>
                <w:color w:val="000009"/>
                <w:spacing w:val="-7"/>
                <w:sz w:val="20"/>
                <w:szCs w:val="20"/>
                <w:lang w:val="ru-RU"/>
              </w:rPr>
              <w:t xml:space="preserve"> </w:t>
            </w:r>
            <w:r w:rsidRPr="00E366F7">
              <w:rPr>
                <w:color w:val="000009"/>
                <w:sz w:val="20"/>
                <w:szCs w:val="20"/>
                <w:lang w:val="ru-RU"/>
              </w:rPr>
              <w:t>с зеркалами для изучения симметрии; предметные и сюжетные тематические картинки;</w:t>
            </w:r>
            <w:r w:rsidRPr="00E366F7">
              <w:rPr>
                <w:color w:val="000009"/>
                <w:spacing w:val="15"/>
                <w:sz w:val="20"/>
                <w:szCs w:val="20"/>
                <w:lang w:val="ru-RU"/>
              </w:rPr>
              <w:t xml:space="preserve"> </w:t>
            </w:r>
            <w:r w:rsidRPr="00E366F7">
              <w:rPr>
                <w:color w:val="000009"/>
                <w:sz w:val="20"/>
                <w:szCs w:val="20"/>
                <w:lang w:val="ru-RU"/>
              </w:rPr>
              <w:t>демонстрационные</w:t>
            </w:r>
            <w:r w:rsidRPr="00E366F7">
              <w:rPr>
                <w:color w:val="000009"/>
                <w:spacing w:val="17"/>
                <w:sz w:val="20"/>
                <w:szCs w:val="20"/>
                <w:lang w:val="ru-RU"/>
              </w:rPr>
              <w:t xml:space="preserve"> </w:t>
            </w:r>
            <w:r w:rsidRPr="00E366F7">
              <w:rPr>
                <w:color w:val="000009"/>
                <w:sz w:val="20"/>
                <w:szCs w:val="20"/>
                <w:lang w:val="ru-RU"/>
              </w:rPr>
              <w:t>плакаты</w:t>
            </w:r>
            <w:r w:rsidRPr="00E366F7">
              <w:rPr>
                <w:color w:val="000009"/>
                <w:spacing w:val="16"/>
                <w:sz w:val="20"/>
                <w:szCs w:val="20"/>
                <w:lang w:val="ru-RU"/>
              </w:rPr>
              <w:t xml:space="preserve"> </w:t>
            </w:r>
            <w:r w:rsidRPr="00E366F7">
              <w:rPr>
                <w:color w:val="000009"/>
                <w:spacing w:val="-5"/>
                <w:sz w:val="20"/>
                <w:szCs w:val="20"/>
                <w:lang w:val="ru-RU"/>
              </w:rPr>
              <w:t>по</w:t>
            </w:r>
            <w:r>
              <w:rPr>
                <w:color w:val="000009"/>
                <w:spacing w:val="-5"/>
                <w:sz w:val="20"/>
                <w:szCs w:val="20"/>
                <w:lang w:val="ru-RU"/>
              </w:rPr>
              <w:t xml:space="preserve"> </w:t>
            </w:r>
            <w:r w:rsidRPr="00E366F7">
              <w:rPr>
                <w:color w:val="000009"/>
                <w:sz w:val="20"/>
                <w:szCs w:val="20"/>
                <w:lang w:val="ru-RU"/>
              </w:rPr>
              <w:t>различным</w:t>
            </w:r>
            <w:r w:rsidRPr="00E366F7">
              <w:rPr>
                <w:color w:val="000009"/>
                <w:spacing w:val="-5"/>
                <w:sz w:val="20"/>
                <w:szCs w:val="20"/>
                <w:lang w:val="ru-RU"/>
              </w:rPr>
              <w:t xml:space="preserve"> </w:t>
            </w:r>
            <w:r w:rsidRPr="00E366F7">
              <w:rPr>
                <w:color w:val="000009"/>
                <w:sz w:val="20"/>
                <w:szCs w:val="20"/>
                <w:lang w:val="ru-RU"/>
              </w:rPr>
              <w:t>тематикам;</w:t>
            </w:r>
            <w:r w:rsidRPr="00E366F7">
              <w:rPr>
                <w:color w:val="000009"/>
                <w:spacing w:val="-2"/>
                <w:sz w:val="20"/>
                <w:szCs w:val="20"/>
                <w:lang w:val="ru-RU"/>
              </w:rPr>
              <w:t xml:space="preserve"> </w:t>
            </w:r>
            <w:r w:rsidRPr="00E366F7">
              <w:rPr>
                <w:color w:val="000009"/>
                <w:sz w:val="20"/>
                <w:szCs w:val="20"/>
                <w:lang w:val="ru-RU"/>
              </w:rPr>
              <w:t>игры-</w:t>
            </w:r>
            <w:r w:rsidRPr="00E366F7">
              <w:rPr>
                <w:color w:val="000009"/>
                <w:spacing w:val="-2"/>
                <w:sz w:val="20"/>
                <w:szCs w:val="20"/>
                <w:lang w:val="ru-RU"/>
              </w:rPr>
              <w:t>головоломки</w:t>
            </w:r>
            <w:r>
              <w:rPr>
                <w:color w:val="000009"/>
                <w:spacing w:val="-2"/>
                <w:sz w:val="20"/>
                <w:szCs w:val="20"/>
                <w:lang w:val="ru-RU"/>
              </w:rPr>
              <w:t>.</w:t>
            </w:r>
          </w:p>
        </w:tc>
      </w:tr>
      <w:tr w:rsidR="00E366F7" w14:paraId="044D7957" w14:textId="77777777" w:rsidTr="00E366F7">
        <w:tc>
          <w:tcPr>
            <w:tcW w:w="1838" w:type="dxa"/>
          </w:tcPr>
          <w:p w14:paraId="4464B6F0" w14:textId="35B139F0"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lastRenderedPageBreak/>
              <w:t>Формирование высших психических функций</w:t>
            </w:r>
          </w:p>
        </w:tc>
        <w:tc>
          <w:tcPr>
            <w:tcW w:w="4394" w:type="dxa"/>
          </w:tcPr>
          <w:p w14:paraId="6B088E1E" w14:textId="77777777" w:rsidR="00E366F7" w:rsidRPr="00E366F7" w:rsidRDefault="00E366F7" w:rsidP="00E564E6">
            <w:pPr>
              <w:pStyle w:val="TableParagraph"/>
              <w:numPr>
                <w:ilvl w:val="0"/>
                <w:numId w:val="22"/>
              </w:numPr>
              <w:tabs>
                <w:tab w:val="left" w:pos="255"/>
              </w:tabs>
              <w:ind w:right="93" w:firstLine="0"/>
              <w:rPr>
                <w:sz w:val="20"/>
                <w:szCs w:val="20"/>
                <w:lang w:val="ru-RU"/>
              </w:rPr>
            </w:pPr>
            <w:r w:rsidRPr="00E366F7">
              <w:rPr>
                <w:color w:val="000009"/>
                <w:sz w:val="20"/>
                <w:szCs w:val="20"/>
                <w:lang w:val="ru-RU"/>
              </w:rPr>
              <w:t>игры и упражнения для речевого развития;</w:t>
            </w:r>
          </w:p>
          <w:p w14:paraId="4240FE3F" w14:textId="357F42DC" w:rsidR="00E366F7" w:rsidRPr="00E366F7" w:rsidRDefault="00E366F7" w:rsidP="00E366F7">
            <w:pPr>
              <w:pStyle w:val="TableParagraph"/>
              <w:tabs>
                <w:tab w:val="left" w:pos="477"/>
                <w:tab w:val="left" w:pos="1281"/>
                <w:tab w:val="left" w:pos="1811"/>
              </w:tabs>
              <w:ind w:left="103" w:right="91"/>
              <w:rPr>
                <w:sz w:val="20"/>
                <w:szCs w:val="20"/>
              </w:rPr>
            </w:pPr>
            <w:r>
              <w:rPr>
                <w:color w:val="000009"/>
                <w:spacing w:val="-4"/>
                <w:sz w:val="20"/>
                <w:szCs w:val="20"/>
                <w:lang w:val="ru-RU"/>
              </w:rPr>
              <w:t xml:space="preserve">- </w:t>
            </w:r>
            <w:r w:rsidRPr="00E366F7">
              <w:rPr>
                <w:color w:val="000009"/>
                <w:spacing w:val="-4"/>
                <w:sz w:val="20"/>
                <w:szCs w:val="20"/>
              </w:rPr>
              <w:t>игры</w:t>
            </w:r>
            <w:r w:rsidRPr="00E366F7">
              <w:rPr>
                <w:color w:val="000009"/>
                <w:sz w:val="20"/>
                <w:szCs w:val="20"/>
              </w:rPr>
              <w:tab/>
            </w:r>
            <w:r w:rsidRPr="00E366F7">
              <w:rPr>
                <w:color w:val="000009"/>
                <w:spacing w:val="-6"/>
                <w:sz w:val="20"/>
                <w:szCs w:val="20"/>
              </w:rPr>
              <w:t>на</w:t>
            </w:r>
            <w:r w:rsidRPr="00E366F7">
              <w:rPr>
                <w:color w:val="000009"/>
                <w:sz w:val="20"/>
                <w:szCs w:val="20"/>
              </w:rPr>
              <w:tab/>
            </w:r>
            <w:r w:rsidRPr="00E366F7">
              <w:rPr>
                <w:color w:val="000009"/>
                <w:spacing w:val="-2"/>
                <w:sz w:val="20"/>
                <w:szCs w:val="20"/>
              </w:rPr>
              <w:t>развитие саморегуляции;</w:t>
            </w:r>
          </w:p>
          <w:p w14:paraId="52669FB6" w14:textId="77777777" w:rsidR="00E366F7" w:rsidRPr="00E366F7" w:rsidRDefault="00E366F7" w:rsidP="00E564E6">
            <w:pPr>
              <w:pStyle w:val="TableParagraph"/>
              <w:numPr>
                <w:ilvl w:val="0"/>
                <w:numId w:val="22"/>
              </w:numPr>
              <w:tabs>
                <w:tab w:val="left" w:pos="652"/>
                <w:tab w:val="left" w:pos="2360"/>
              </w:tabs>
              <w:ind w:right="92" w:firstLine="0"/>
              <w:rPr>
                <w:sz w:val="20"/>
                <w:szCs w:val="20"/>
                <w:lang w:val="ru-RU"/>
              </w:rPr>
            </w:pPr>
            <w:r w:rsidRPr="00E366F7">
              <w:rPr>
                <w:color w:val="000009"/>
                <w:spacing w:val="-2"/>
                <w:sz w:val="20"/>
                <w:szCs w:val="20"/>
                <w:lang w:val="ru-RU"/>
              </w:rPr>
              <w:t>упражнения</w:t>
            </w:r>
            <w:r w:rsidRPr="00E366F7">
              <w:rPr>
                <w:color w:val="000009"/>
                <w:sz w:val="20"/>
                <w:szCs w:val="20"/>
                <w:lang w:val="ru-RU"/>
              </w:rPr>
              <w:tab/>
            </w:r>
            <w:r w:rsidRPr="00E366F7">
              <w:rPr>
                <w:color w:val="000009"/>
                <w:spacing w:val="-4"/>
                <w:sz w:val="20"/>
                <w:szCs w:val="20"/>
                <w:lang w:val="ru-RU"/>
              </w:rPr>
              <w:t xml:space="preserve">для </w:t>
            </w:r>
            <w:r w:rsidRPr="00E366F7">
              <w:rPr>
                <w:color w:val="000009"/>
                <w:spacing w:val="-2"/>
                <w:sz w:val="20"/>
                <w:szCs w:val="20"/>
                <w:lang w:val="ru-RU"/>
              </w:rPr>
              <w:t>формирования межполушарного взаимодействия;</w:t>
            </w:r>
          </w:p>
          <w:p w14:paraId="7A649908" w14:textId="3A210B2B"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4"/>
                <w:sz w:val="20"/>
                <w:szCs w:val="20"/>
                <w:lang w:val="ru-RU"/>
              </w:rPr>
              <w:t>игры</w:t>
            </w:r>
            <w:r w:rsidRPr="00E366F7">
              <w:rPr>
                <w:color w:val="000009"/>
                <w:sz w:val="20"/>
                <w:szCs w:val="20"/>
                <w:lang w:val="ru-RU"/>
              </w:rPr>
              <w:tab/>
            </w:r>
            <w:r w:rsidRPr="00E366F7">
              <w:rPr>
                <w:color w:val="000009"/>
                <w:spacing w:val="-6"/>
                <w:sz w:val="20"/>
                <w:szCs w:val="20"/>
                <w:lang w:val="ru-RU"/>
              </w:rPr>
              <w:t>на</w:t>
            </w:r>
            <w:r w:rsidRPr="00E366F7">
              <w:rPr>
                <w:color w:val="000009"/>
                <w:sz w:val="20"/>
                <w:szCs w:val="20"/>
                <w:lang w:val="ru-RU"/>
              </w:rPr>
              <w:tab/>
            </w:r>
            <w:r w:rsidRPr="00E366F7">
              <w:rPr>
                <w:color w:val="000009"/>
                <w:spacing w:val="-2"/>
                <w:sz w:val="20"/>
                <w:szCs w:val="20"/>
                <w:lang w:val="ru-RU"/>
              </w:rPr>
              <w:t>развитие зрительно-</w:t>
            </w:r>
            <w:r>
              <w:rPr>
                <w:color w:val="000009"/>
                <w:spacing w:val="-2"/>
                <w:sz w:val="20"/>
                <w:szCs w:val="20"/>
                <w:lang w:val="ru-RU"/>
              </w:rPr>
              <w:t>п</w:t>
            </w:r>
            <w:r w:rsidRPr="00E366F7">
              <w:rPr>
                <w:color w:val="000009"/>
                <w:spacing w:val="-2"/>
                <w:sz w:val="20"/>
                <w:szCs w:val="20"/>
                <w:lang w:val="ru-RU"/>
              </w:rPr>
              <w:t>ространственной</w:t>
            </w:r>
            <w:r>
              <w:rPr>
                <w:color w:val="000009"/>
                <w:spacing w:val="-2"/>
                <w:sz w:val="20"/>
                <w:szCs w:val="20"/>
                <w:lang w:val="ru-RU"/>
              </w:rPr>
              <w:t xml:space="preserve"> </w:t>
            </w:r>
            <w:r w:rsidRPr="00E366F7">
              <w:rPr>
                <w:color w:val="000009"/>
                <w:spacing w:val="-2"/>
                <w:sz w:val="20"/>
                <w:szCs w:val="20"/>
                <w:lang w:val="ru-RU"/>
              </w:rPr>
              <w:t>координации;</w:t>
            </w:r>
          </w:p>
          <w:p w14:paraId="01CC85EA" w14:textId="44F30D6A"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 упражнения на развитие</w:t>
            </w:r>
            <w:r>
              <w:rPr>
                <w:color w:val="000009"/>
                <w:spacing w:val="-2"/>
                <w:sz w:val="20"/>
                <w:szCs w:val="20"/>
                <w:lang w:val="ru-RU"/>
              </w:rPr>
              <w:t xml:space="preserve"> </w:t>
            </w:r>
            <w:r w:rsidRPr="00E366F7">
              <w:rPr>
                <w:color w:val="000009"/>
                <w:spacing w:val="-2"/>
                <w:sz w:val="20"/>
                <w:szCs w:val="20"/>
                <w:lang w:val="ru-RU"/>
              </w:rPr>
              <w:t>концентрации внимания,</w:t>
            </w:r>
            <w:r>
              <w:rPr>
                <w:color w:val="000009"/>
                <w:spacing w:val="-2"/>
                <w:sz w:val="20"/>
                <w:szCs w:val="20"/>
                <w:lang w:val="ru-RU"/>
              </w:rPr>
              <w:t xml:space="preserve"> </w:t>
            </w:r>
            <w:proofErr w:type="gramStart"/>
            <w:r w:rsidRPr="00E366F7">
              <w:rPr>
                <w:color w:val="000009"/>
                <w:spacing w:val="-2"/>
                <w:sz w:val="20"/>
                <w:szCs w:val="20"/>
                <w:lang w:val="ru-RU"/>
              </w:rPr>
              <w:t>двигательного  контроля</w:t>
            </w:r>
            <w:proofErr w:type="gramEnd"/>
          </w:p>
          <w:p w14:paraId="34BB16BD" w14:textId="7EB2AB12"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и</w:t>
            </w:r>
            <w:r>
              <w:rPr>
                <w:color w:val="000009"/>
                <w:spacing w:val="-2"/>
                <w:sz w:val="20"/>
                <w:szCs w:val="20"/>
                <w:lang w:val="ru-RU"/>
              </w:rPr>
              <w:t xml:space="preserve"> </w:t>
            </w:r>
            <w:r w:rsidRPr="00E366F7">
              <w:rPr>
                <w:color w:val="000009"/>
                <w:spacing w:val="-2"/>
                <w:sz w:val="20"/>
                <w:szCs w:val="20"/>
                <w:lang w:val="ru-RU"/>
              </w:rPr>
              <w:t>элиминацию</w:t>
            </w:r>
            <w:r>
              <w:rPr>
                <w:color w:val="000009"/>
                <w:spacing w:val="-2"/>
                <w:sz w:val="20"/>
                <w:szCs w:val="20"/>
                <w:lang w:val="ru-RU"/>
              </w:rPr>
              <w:t xml:space="preserve"> </w:t>
            </w:r>
            <w:r w:rsidRPr="00E366F7">
              <w:rPr>
                <w:color w:val="000009"/>
                <w:spacing w:val="-2"/>
                <w:sz w:val="20"/>
                <w:szCs w:val="20"/>
                <w:lang w:val="ru-RU"/>
              </w:rPr>
              <w:t>импульсивности</w:t>
            </w:r>
            <w:r w:rsidRPr="00E366F7">
              <w:rPr>
                <w:color w:val="000009"/>
                <w:spacing w:val="-2"/>
                <w:sz w:val="20"/>
                <w:szCs w:val="20"/>
                <w:lang w:val="ru-RU"/>
              </w:rPr>
              <w:tab/>
              <w:t>и</w:t>
            </w:r>
          </w:p>
          <w:p w14:paraId="08641DA7" w14:textId="77777777"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агрессивности;</w:t>
            </w:r>
          </w:p>
          <w:p w14:paraId="352E7B20" w14:textId="16B2E77D"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w:t>
            </w:r>
            <w:r>
              <w:rPr>
                <w:color w:val="000009"/>
                <w:spacing w:val="-2"/>
                <w:sz w:val="20"/>
                <w:szCs w:val="20"/>
                <w:lang w:val="ru-RU"/>
              </w:rPr>
              <w:t xml:space="preserve"> </w:t>
            </w:r>
            <w:r w:rsidRPr="00E366F7">
              <w:rPr>
                <w:color w:val="000009"/>
                <w:spacing w:val="-2"/>
                <w:sz w:val="20"/>
                <w:szCs w:val="20"/>
                <w:lang w:val="ru-RU"/>
              </w:rPr>
              <w:t>повышение</w:t>
            </w:r>
            <w:r w:rsidRPr="00E366F7">
              <w:rPr>
                <w:color w:val="000009"/>
                <w:spacing w:val="-2"/>
                <w:sz w:val="20"/>
                <w:szCs w:val="20"/>
                <w:lang w:val="ru-RU"/>
              </w:rPr>
              <w:tab/>
              <w:t>уровня</w:t>
            </w:r>
            <w:r>
              <w:rPr>
                <w:color w:val="000009"/>
                <w:spacing w:val="-2"/>
                <w:sz w:val="20"/>
                <w:szCs w:val="20"/>
                <w:lang w:val="ru-RU"/>
              </w:rPr>
              <w:t xml:space="preserve"> </w:t>
            </w:r>
            <w:r w:rsidRPr="00E366F7">
              <w:rPr>
                <w:color w:val="000009"/>
                <w:spacing w:val="-2"/>
                <w:sz w:val="20"/>
                <w:szCs w:val="20"/>
                <w:lang w:val="ru-RU"/>
              </w:rPr>
              <w:t>Работоспособности</w:t>
            </w:r>
          </w:p>
          <w:p w14:paraId="66CAE8E1" w14:textId="53365553"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нервной системы.</w:t>
            </w:r>
          </w:p>
        </w:tc>
        <w:tc>
          <w:tcPr>
            <w:tcW w:w="8328" w:type="dxa"/>
          </w:tcPr>
          <w:p w14:paraId="37F05CB0" w14:textId="3D03B032"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z w:val="20"/>
                <w:szCs w:val="20"/>
                <w:lang w:val="ru-RU"/>
              </w:rPr>
              <w:t>Бусы</w:t>
            </w:r>
            <w:r w:rsidRPr="00E366F7">
              <w:rPr>
                <w:color w:val="000009"/>
                <w:spacing w:val="-9"/>
                <w:sz w:val="20"/>
                <w:szCs w:val="20"/>
                <w:lang w:val="ru-RU"/>
              </w:rPr>
              <w:t xml:space="preserve"> </w:t>
            </w:r>
            <w:r w:rsidRPr="00E366F7">
              <w:rPr>
                <w:color w:val="000009"/>
                <w:sz w:val="20"/>
                <w:szCs w:val="20"/>
                <w:lang w:val="ru-RU"/>
              </w:rPr>
              <w:t>с</w:t>
            </w:r>
            <w:r w:rsidRPr="00E366F7">
              <w:rPr>
                <w:color w:val="000009"/>
                <w:spacing w:val="-12"/>
                <w:sz w:val="20"/>
                <w:szCs w:val="20"/>
                <w:lang w:val="ru-RU"/>
              </w:rPr>
              <w:t xml:space="preserve"> </w:t>
            </w:r>
            <w:r w:rsidRPr="00E366F7">
              <w:rPr>
                <w:color w:val="000009"/>
                <w:sz w:val="20"/>
                <w:szCs w:val="20"/>
                <w:lang w:val="ru-RU"/>
              </w:rPr>
              <w:t>элементами</w:t>
            </w:r>
            <w:r w:rsidRPr="00E366F7">
              <w:rPr>
                <w:color w:val="000009"/>
                <w:spacing w:val="-10"/>
                <w:sz w:val="20"/>
                <w:szCs w:val="20"/>
                <w:lang w:val="ru-RU"/>
              </w:rPr>
              <w:t xml:space="preserve"> </w:t>
            </w:r>
            <w:r w:rsidRPr="00E366F7">
              <w:rPr>
                <w:color w:val="000009"/>
                <w:sz w:val="20"/>
                <w:szCs w:val="20"/>
                <w:lang w:val="ru-RU"/>
              </w:rPr>
              <w:t>разных</w:t>
            </w:r>
            <w:r w:rsidRPr="00E366F7">
              <w:rPr>
                <w:color w:val="000009"/>
                <w:spacing w:val="-10"/>
                <w:sz w:val="20"/>
                <w:szCs w:val="20"/>
                <w:lang w:val="ru-RU"/>
              </w:rPr>
              <w:t xml:space="preserve"> </w:t>
            </w:r>
            <w:r w:rsidRPr="00E366F7">
              <w:rPr>
                <w:color w:val="000009"/>
                <w:sz w:val="20"/>
                <w:szCs w:val="20"/>
                <w:lang w:val="ru-RU"/>
              </w:rPr>
              <w:t>форм,</w:t>
            </w:r>
            <w:r w:rsidRPr="00E366F7">
              <w:rPr>
                <w:color w:val="000009"/>
                <w:spacing w:val="-12"/>
                <w:sz w:val="20"/>
                <w:szCs w:val="20"/>
                <w:lang w:val="ru-RU"/>
              </w:rPr>
              <w:t xml:space="preserve"> </w:t>
            </w:r>
            <w:r w:rsidRPr="00E366F7">
              <w:rPr>
                <w:color w:val="000009"/>
                <w:sz w:val="20"/>
                <w:szCs w:val="20"/>
                <w:lang w:val="ru-RU"/>
              </w:rPr>
              <w:t>цветов</w:t>
            </w:r>
            <w:r w:rsidRPr="00E366F7">
              <w:rPr>
                <w:color w:val="000009"/>
                <w:spacing w:val="-11"/>
                <w:sz w:val="20"/>
                <w:szCs w:val="20"/>
                <w:lang w:val="ru-RU"/>
              </w:rPr>
              <w:t xml:space="preserve"> </w:t>
            </w:r>
            <w:r w:rsidRPr="00E366F7">
              <w:rPr>
                <w:color w:val="000009"/>
                <w:sz w:val="20"/>
                <w:szCs w:val="20"/>
                <w:lang w:val="ru-RU"/>
              </w:rPr>
              <w:t>и размеров с образцами сборки; набор составных картинок с различными признаками</w:t>
            </w:r>
            <w:r w:rsidRPr="00E366F7">
              <w:rPr>
                <w:color w:val="000009"/>
                <w:spacing w:val="-10"/>
                <w:sz w:val="20"/>
                <w:szCs w:val="20"/>
                <w:lang w:val="ru-RU"/>
              </w:rPr>
              <w:t xml:space="preserve"> </w:t>
            </w:r>
            <w:r w:rsidRPr="00E366F7">
              <w:rPr>
                <w:color w:val="000009"/>
                <w:sz w:val="20"/>
                <w:szCs w:val="20"/>
                <w:lang w:val="ru-RU"/>
              </w:rPr>
              <w:t>для</w:t>
            </w:r>
            <w:r w:rsidRPr="00E366F7">
              <w:rPr>
                <w:color w:val="000009"/>
                <w:spacing w:val="-12"/>
                <w:sz w:val="20"/>
                <w:szCs w:val="20"/>
                <w:lang w:val="ru-RU"/>
              </w:rPr>
              <w:t xml:space="preserve"> </w:t>
            </w:r>
            <w:r w:rsidRPr="00E366F7">
              <w:rPr>
                <w:color w:val="000009"/>
                <w:sz w:val="20"/>
                <w:szCs w:val="20"/>
                <w:lang w:val="ru-RU"/>
              </w:rPr>
              <w:t>сборки;</w:t>
            </w:r>
            <w:r w:rsidRPr="00E366F7">
              <w:rPr>
                <w:color w:val="000009"/>
                <w:spacing w:val="-12"/>
                <w:sz w:val="20"/>
                <w:szCs w:val="20"/>
                <w:lang w:val="ru-RU"/>
              </w:rPr>
              <w:t xml:space="preserve"> </w:t>
            </w:r>
            <w:r w:rsidRPr="00E366F7">
              <w:rPr>
                <w:color w:val="000009"/>
                <w:sz w:val="20"/>
                <w:szCs w:val="20"/>
                <w:lang w:val="ru-RU"/>
              </w:rPr>
              <w:t>наборы</w:t>
            </w:r>
            <w:r w:rsidRPr="00E366F7">
              <w:rPr>
                <w:color w:val="000009"/>
                <w:spacing w:val="-11"/>
                <w:sz w:val="20"/>
                <w:szCs w:val="20"/>
                <w:lang w:val="ru-RU"/>
              </w:rPr>
              <w:t xml:space="preserve"> </w:t>
            </w:r>
            <w:r w:rsidRPr="00E366F7">
              <w:rPr>
                <w:color w:val="000009"/>
                <w:sz w:val="20"/>
                <w:szCs w:val="20"/>
                <w:lang w:val="ru-RU"/>
              </w:rPr>
              <w:t>кубиков</w:t>
            </w:r>
            <w:r w:rsidRPr="00E366F7">
              <w:rPr>
                <w:color w:val="000009"/>
                <w:spacing w:val="-11"/>
                <w:sz w:val="20"/>
                <w:szCs w:val="20"/>
                <w:lang w:val="ru-RU"/>
              </w:rPr>
              <w:t xml:space="preserve"> </w:t>
            </w:r>
            <w:r w:rsidRPr="00E366F7">
              <w:rPr>
                <w:color w:val="000009"/>
                <w:sz w:val="20"/>
                <w:szCs w:val="20"/>
                <w:lang w:val="ru-RU"/>
              </w:rPr>
              <w:t>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w:t>
            </w:r>
            <w:r w:rsidRPr="00E366F7">
              <w:rPr>
                <w:color w:val="000009"/>
                <w:spacing w:val="76"/>
                <w:sz w:val="20"/>
                <w:szCs w:val="20"/>
                <w:lang w:val="ru-RU"/>
              </w:rPr>
              <w:t xml:space="preserve">   </w:t>
            </w:r>
            <w:r w:rsidRPr="00E366F7">
              <w:rPr>
                <w:color w:val="000009"/>
                <w:sz w:val="20"/>
                <w:szCs w:val="20"/>
                <w:lang w:val="ru-RU"/>
              </w:rPr>
              <w:t>логические</w:t>
            </w:r>
            <w:r w:rsidRPr="00E366F7">
              <w:rPr>
                <w:color w:val="000009"/>
                <w:spacing w:val="76"/>
                <w:sz w:val="20"/>
                <w:szCs w:val="20"/>
                <w:lang w:val="ru-RU"/>
              </w:rPr>
              <w:t xml:space="preserve">   </w:t>
            </w:r>
            <w:r w:rsidRPr="00E366F7">
              <w:rPr>
                <w:color w:val="000009"/>
                <w:sz w:val="20"/>
                <w:szCs w:val="20"/>
                <w:lang w:val="ru-RU"/>
              </w:rPr>
              <w:t>игры</w:t>
            </w:r>
            <w:r w:rsidRPr="00E366F7">
              <w:rPr>
                <w:color w:val="000009"/>
                <w:spacing w:val="76"/>
                <w:sz w:val="20"/>
                <w:szCs w:val="20"/>
                <w:lang w:val="ru-RU"/>
              </w:rPr>
              <w:t xml:space="preserve">   </w:t>
            </w:r>
            <w:r w:rsidRPr="00E366F7">
              <w:rPr>
                <w:color w:val="000009"/>
                <w:spacing w:val="-10"/>
                <w:sz w:val="20"/>
                <w:szCs w:val="20"/>
                <w:lang w:val="ru-RU"/>
              </w:rPr>
              <w:t>с</w:t>
            </w:r>
            <w:r>
              <w:rPr>
                <w:color w:val="000009"/>
                <w:spacing w:val="-10"/>
                <w:sz w:val="20"/>
                <w:szCs w:val="20"/>
                <w:lang w:val="ru-RU"/>
              </w:rPr>
              <w:t xml:space="preserve"> </w:t>
            </w:r>
            <w:r w:rsidRPr="00E366F7">
              <w:rPr>
                <w:color w:val="000009"/>
                <w:spacing w:val="-10"/>
                <w:sz w:val="20"/>
                <w:szCs w:val="20"/>
                <w:lang w:val="ru-RU"/>
              </w:rPr>
              <w:t>прозрачными</w:t>
            </w:r>
            <w:r w:rsidRPr="00E366F7">
              <w:rPr>
                <w:color w:val="000009"/>
                <w:spacing w:val="-10"/>
                <w:sz w:val="20"/>
                <w:szCs w:val="20"/>
                <w:lang w:val="ru-RU"/>
              </w:rPr>
              <w:tab/>
              <w:t>карточками</w:t>
            </w:r>
            <w:r w:rsidRPr="00E366F7">
              <w:rPr>
                <w:color w:val="000009"/>
                <w:spacing w:val="-10"/>
                <w:sz w:val="20"/>
                <w:szCs w:val="20"/>
                <w:lang w:val="ru-RU"/>
              </w:rPr>
              <w:tab/>
              <w:t>и</w:t>
            </w:r>
            <w:r>
              <w:rPr>
                <w:color w:val="000009"/>
                <w:spacing w:val="-10"/>
                <w:sz w:val="20"/>
                <w:szCs w:val="20"/>
                <w:lang w:val="ru-RU"/>
              </w:rPr>
              <w:t xml:space="preserve"> </w:t>
            </w:r>
            <w:r w:rsidRPr="00E366F7">
              <w:rPr>
                <w:color w:val="000009"/>
                <w:spacing w:val="-10"/>
                <w:sz w:val="20"/>
                <w:szCs w:val="20"/>
                <w:lang w:val="ru-RU"/>
              </w:rPr>
              <w:t>возможностью самопроверки; логические</w:t>
            </w:r>
            <w:r>
              <w:rPr>
                <w:color w:val="000009"/>
                <w:spacing w:val="-10"/>
                <w:sz w:val="20"/>
                <w:szCs w:val="20"/>
                <w:lang w:val="ru-RU"/>
              </w:rPr>
              <w:t xml:space="preserve"> </w:t>
            </w:r>
            <w:r w:rsidRPr="00E366F7">
              <w:rPr>
                <w:color w:val="000009"/>
                <w:spacing w:val="-10"/>
                <w:sz w:val="20"/>
                <w:szCs w:val="20"/>
                <w:lang w:val="ru-RU"/>
              </w:rPr>
              <w:t>пазлы;</w:t>
            </w:r>
            <w:r>
              <w:rPr>
                <w:color w:val="000009"/>
                <w:spacing w:val="-10"/>
                <w:sz w:val="20"/>
                <w:szCs w:val="20"/>
                <w:lang w:val="ru-RU"/>
              </w:rPr>
              <w:t xml:space="preserve"> </w:t>
            </w:r>
            <w:r w:rsidRPr="00E366F7">
              <w:rPr>
                <w:color w:val="000009"/>
                <w:spacing w:val="-10"/>
                <w:sz w:val="20"/>
                <w:szCs w:val="20"/>
                <w:lang w:val="ru-RU"/>
              </w:rPr>
              <w:t>наборы</w:t>
            </w:r>
            <w:r w:rsidRPr="00E366F7">
              <w:rPr>
                <w:color w:val="000009"/>
                <w:spacing w:val="-10"/>
                <w:sz w:val="20"/>
                <w:szCs w:val="20"/>
                <w:lang w:val="ru-RU"/>
              </w:rPr>
              <w:tab/>
              <w:t>карт</w:t>
            </w:r>
            <w:r w:rsidRPr="00E366F7">
              <w:rPr>
                <w:color w:val="000009"/>
                <w:spacing w:val="-10"/>
                <w:sz w:val="20"/>
                <w:szCs w:val="20"/>
                <w:lang w:val="ru-RU"/>
              </w:rPr>
              <w:tab/>
              <w:t>с</w:t>
            </w:r>
            <w:r w:rsidRPr="00E366F7">
              <w:rPr>
                <w:color w:val="000009"/>
                <w:spacing w:val="-10"/>
                <w:sz w:val="20"/>
                <w:szCs w:val="20"/>
                <w:lang w:val="ru-RU"/>
              </w:rPr>
              <w:tab/>
              <w:t>заданиями</w:t>
            </w:r>
            <w:r>
              <w:rPr>
                <w:color w:val="000009"/>
                <w:spacing w:val="-10"/>
                <w:sz w:val="20"/>
                <w:szCs w:val="20"/>
                <w:lang w:val="ru-RU"/>
              </w:rPr>
              <w:t xml:space="preserve"> </w:t>
            </w:r>
            <w:r w:rsidRPr="00E366F7">
              <w:rPr>
                <w:color w:val="000009"/>
                <w:spacing w:val="-10"/>
                <w:sz w:val="20"/>
                <w:szCs w:val="20"/>
                <w:lang w:val="ru-RU"/>
              </w:rPr>
              <w:t>различной</w:t>
            </w:r>
            <w:r w:rsidRPr="00E366F7">
              <w:rPr>
                <w:color w:val="000009"/>
                <w:spacing w:val="-10"/>
                <w:sz w:val="20"/>
                <w:szCs w:val="20"/>
                <w:lang w:val="ru-RU"/>
              </w:rPr>
              <w:tab/>
              <w:t>сложности</w:t>
            </w:r>
            <w:r w:rsidRPr="00E366F7">
              <w:rPr>
                <w:color w:val="000009"/>
                <w:spacing w:val="-10"/>
                <w:sz w:val="20"/>
                <w:szCs w:val="20"/>
                <w:lang w:val="ru-RU"/>
              </w:rPr>
              <w:tab/>
              <w:t>на</w:t>
            </w:r>
            <w:r>
              <w:rPr>
                <w:color w:val="000009"/>
                <w:spacing w:val="-10"/>
                <w:sz w:val="20"/>
                <w:szCs w:val="20"/>
                <w:lang w:val="ru-RU"/>
              </w:rPr>
              <w:t xml:space="preserve"> </w:t>
            </w:r>
            <w:r w:rsidRPr="00E366F7">
              <w:rPr>
                <w:color w:val="000009"/>
                <w:spacing w:val="-10"/>
                <w:sz w:val="20"/>
                <w:szCs w:val="20"/>
                <w:lang w:val="ru-RU"/>
              </w:rPr>
              <w:t>определение</w:t>
            </w:r>
          </w:p>
          <w:p w14:paraId="04DDBAC6" w14:textId="0554B2ED"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pacing w:val="-10"/>
                <w:sz w:val="20"/>
                <w:szCs w:val="20"/>
                <w:lang w:val="ru-RU"/>
              </w:rPr>
              <w:t>«одинакового»,</w:t>
            </w:r>
            <w:r w:rsidRPr="00E366F7">
              <w:rPr>
                <w:color w:val="000009"/>
                <w:spacing w:val="-10"/>
                <w:sz w:val="20"/>
                <w:szCs w:val="20"/>
                <w:lang w:val="ru-RU"/>
              </w:rPr>
              <w:tab/>
              <w:t>«лишнего»</w:t>
            </w:r>
            <w:r w:rsidRPr="00E366F7">
              <w:rPr>
                <w:color w:val="000009"/>
                <w:spacing w:val="-10"/>
                <w:sz w:val="20"/>
                <w:szCs w:val="20"/>
                <w:lang w:val="ru-RU"/>
              </w:rPr>
              <w:tab/>
              <w:t>и</w:t>
            </w:r>
            <w:r>
              <w:rPr>
                <w:color w:val="000009"/>
                <w:spacing w:val="-10"/>
                <w:sz w:val="20"/>
                <w:szCs w:val="20"/>
                <w:lang w:val="ru-RU"/>
              </w:rPr>
              <w:t xml:space="preserve"> </w:t>
            </w:r>
            <w:r w:rsidRPr="00E366F7">
              <w:rPr>
                <w:color w:val="000009"/>
                <w:spacing w:val="-10"/>
                <w:sz w:val="20"/>
                <w:szCs w:val="20"/>
                <w:lang w:val="ru-RU"/>
              </w:rPr>
              <w:t>«недостающего»;</w:t>
            </w:r>
            <w:r w:rsidRPr="00E366F7">
              <w:rPr>
                <w:color w:val="000009"/>
                <w:spacing w:val="-10"/>
                <w:sz w:val="20"/>
                <w:szCs w:val="20"/>
                <w:lang w:val="ru-RU"/>
              </w:rPr>
              <w:tab/>
              <w:t>планшет</w:t>
            </w:r>
            <w:r w:rsidRPr="00E366F7">
              <w:rPr>
                <w:color w:val="000009"/>
                <w:spacing w:val="-10"/>
                <w:sz w:val="20"/>
                <w:szCs w:val="20"/>
                <w:lang w:val="ru-RU"/>
              </w:rPr>
              <w:tab/>
              <w:t>с</w:t>
            </w:r>
            <w:r>
              <w:rPr>
                <w:color w:val="000009"/>
                <w:spacing w:val="-10"/>
                <w:sz w:val="20"/>
                <w:szCs w:val="20"/>
                <w:lang w:val="ru-RU"/>
              </w:rPr>
              <w:t xml:space="preserve"> </w:t>
            </w:r>
            <w:r w:rsidRPr="00E366F7">
              <w:rPr>
                <w:color w:val="000009"/>
                <w:spacing w:val="-10"/>
                <w:sz w:val="20"/>
                <w:szCs w:val="20"/>
                <w:lang w:val="ru-RU"/>
              </w:rPr>
              <w:t>передвижными</w:t>
            </w:r>
            <w:r w:rsidRPr="00E366F7">
              <w:rPr>
                <w:color w:val="000009"/>
                <w:spacing w:val="-10"/>
                <w:sz w:val="20"/>
                <w:szCs w:val="20"/>
                <w:lang w:val="ru-RU"/>
              </w:rPr>
              <w:tab/>
              <w:t>фишками</w:t>
            </w:r>
            <w:r>
              <w:rPr>
                <w:color w:val="000009"/>
                <w:spacing w:val="-10"/>
                <w:sz w:val="20"/>
                <w:szCs w:val="20"/>
                <w:lang w:val="ru-RU"/>
              </w:rPr>
              <w:t xml:space="preserve"> </w:t>
            </w:r>
            <w:r w:rsidRPr="00E366F7">
              <w:rPr>
                <w:color w:val="000009"/>
                <w:spacing w:val="-10"/>
                <w:sz w:val="20"/>
                <w:szCs w:val="20"/>
                <w:lang w:val="ru-RU"/>
              </w:rPr>
              <w:t>и</w:t>
            </w:r>
          </w:p>
          <w:p w14:paraId="0CA8241B" w14:textId="28223CEE"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pacing w:val="-10"/>
                <w:sz w:val="20"/>
                <w:szCs w:val="20"/>
                <w:lang w:val="ru-RU"/>
              </w:rPr>
              <w:t>тематическими</w:t>
            </w:r>
            <w:r w:rsidRPr="00E366F7">
              <w:rPr>
                <w:color w:val="000009"/>
                <w:spacing w:val="-10"/>
                <w:sz w:val="20"/>
                <w:szCs w:val="20"/>
                <w:lang w:val="ru-RU"/>
              </w:rPr>
              <w:tab/>
              <w:t>наборами</w:t>
            </w:r>
            <w:r w:rsidRPr="00E366F7">
              <w:rPr>
                <w:color w:val="000009"/>
                <w:spacing w:val="-10"/>
                <w:sz w:val="20"/>
                <w:szCs w:val="20"/>
                <w:lang w:val="ru-RU"/>
              </w:rPr>
              <w:tab/>
              <w:t>рабочих</w:t>
            </w:r>
            <w:r>
              <w:rPr>
                <w:color w:val="000009"/>
                <w:spacing w:val="-10"/>
                <w:sz w:val="20"/>
                <w:szCs w:val="20"/>
                <w:lang w:val="ru-RU"/>
              </w:rPr>
              <w:t xml:space="preserve"> </w:t>
            </w:r>
            <w:r w:rsidRPr="00E366F7">
              <w:rPr>
                <w:color w:val="000009"/>
                <w:spacing w:val="-10"/>
                <w:sz w:val="20"/>
                <w:szCs w:val="20"/>
                <w:lang w:val="ru-RU"/>
              </w:rPr>
              <w:t>карточек с возможностью самопроверки;</w:t>
            </w:r>
          </w:p>
          <w:p w14:paraId="1154FBD3" w14:textId="3DB7BC89"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pacing w:val="-10"/>
                <w:sz w:val="20"/>
                <w:szCs w:val="20"/>
                <w:lang w:val="ru-RU"/>
              </w:rPr>
              <w:t>перчаточные куклы с подвижным ртом и</w:t>
            </w:r>
            <w:r>
              <w:rPr>
                <w:color w:val="000009"/>
                <w:spacing w:val="-10"/>
                <w:sz w:val="20"/>
                <w:szCs w:val="20"/>
                <w:lang w:val="ru-RU"/>
              </w:rPr>
              <w:t xml:space="preserve"> </w:t>
            </w:r>
            <w:r w:rsidRPr="00E366F7">
              <w:rPr>
                <w:color w:val="000009"/>
                <w:spacing w:val="-10"/>
                <w:sz w:val="20"/>
                <w:szCs w:val="20"/>
                <w:lang w:val="ru-RU"/>
              </w:rPr>
              <w:t>языком;</w:t>
            </w:r>
            <w:r>
              <w:rPr>
                <w:color w:val="000009"/>
                <w:spacing w:val="-10"/>
                <w:sz w:val="20"/>
                <w:szCs w:val="20"/>
                <w:lang w:val="ru-RU"/>
              </w:rPr>
              <w:t xml:space="preserve"> </w:t>
            </w:r>
            <w:r w:rsidRPr="00E366F7">
              <w:rPr>
                <w:color w:val="000009"/>
                <w:spacing w:val="-10"/>
                <w:sz w:val="20"/>
                <w:szCs w:val="20"/>
                <w:lang w:val="ru-RU"/>
              </w:rPr>
              <w:t>трансформируемые</w:t>
            </w:r>
            <w:r>
              <w:rPr>
                <w:color w:val="000009"/>
                <w:spacing w:val="-10"/>
                <w:sz w:val="20"/>
                <w:szCs w:val="20"/>
                <w:lang w:val="ru-RU"/>
              </w:rPr>
              <w:t xml:space="preserve"> </w:t>
            </w:r>
            <w:r w:rsidRPr="00E366F7">
              <w:rPr>
                <w:color w:val="000009"/>
                <w:spacing w:val="-10"/>
                <w:sz w:val="20"/>
                <w:szCs w:val="20"/>
                <w:lang w:val="ru-RU"/>
              </w:rPr>
              <w:t>полифункциональные наборы разборных</w:t>
            </w:r>
            <w:r>
              <w:rPr>
                <w:color w:val="000009"/>
                <w:spacing w:val="-10"/>
                <w:sz w:val="20"/>
                <w:szCs w:val="20"/>
                <w:lang w:val="ru-RU"/>
              </w:rPr>
              <w:t xml:space="preserve"> </w:t>
            </w:r>
            <w:r w:rsidRPr="00E366F7">
              <w:rPr>
                <w:color w:val="000009"/>
                <w:spacing w:val="-10"/>
                <w:sz w:val="20"/>
                <w:szCs w:val="20"/>
                <w:lang w:val="ru-RU"/>
              </w:rPr>
              <w:t>ковриков</w:t>
            </w:r>
          </w:p>
        </w:tc>
      </w:tr>
      <w:tr w:rsidR="00E366F7" w14:paraId="26DC6D30" w14:textId="77777777" w:rsidTr="00E366F7">
        <w:tc>
          <w:tcPr>
            <w:tcW w:w="1838" w:type="dxa"/>
          </w:tcPr>
          <w:p w14:paraId="23802A31" w14:textId="77777777"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Развитие</w:t>
            </w:r>
          </w:p>
          <w:p w14:paraId="06DF6016" w14:textId="77777777"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коммуникативной</w:t>
            </w:r>
          </w:p>
          <w:p w14:paraId="1E9F838E" w14:textId="4275EE01"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деятельности</w:t>
            </w:r>
          </w:p>
        </w:tc>
        <w:tc>
          <w:tcPr>
            <w:tcW w:w="4394" w:type="dxa"/>
          </w:tcPr>
          <w:p w14:paraId="3EF0CF6F" w14:textId="2F5392B9" w:rsidR="00E366F7" w:rsidRPr="00E366F7" w:rsidRDefault="00E366F7" w:rsidP="00E366F7">
            <w:pPr>
              <w:pStyle w:val="TableParagraph"/>
              <w:tabs>
                <w:tab w:val="left" w:pos="255"/>
              </w:tabs>
              <w:ind w:left="103" w:right="93"/>
              <w:rPr>
                <w:color w:val="000009"/>
                <w:sz w:val="20"/>
                <w:szCs w:val="20"/>
                <w:lang w:val="ru-RU"/>
              </w:rPr>
            </w:pPr>
            <w:r w:rsidRPr="00E366F7">
              <w:rPr>
                <w:color w:val="000009"/>
                <w:sz w:val="20"/>
                <w:szCs w:val="20"/>
                <w:lang w:val="ru-RU"/>
              </w:rPr>
              <w:t>-</w:t>
            </w:r>
            <w:r w:rsidRPr="00E366F7">
              <w:rPr>
                <w:color w:val="000009"/>
                <w:sz w:val="20"/>
                <w:szCs w:val="20"/>
                <w:lang w:val="ru-RU"/>
              </w:rPr>
              <w:tab/>
              <w:t>игры</w:t>
            </w:r>
            <w:r w:rsidRPr="00E366F7">
              <w:rPr>
                <w:color w:val="000009"/>
                <w:sz w:val="20"/>
                <w:szCs w:val="20"/>
                <w:lang w:val="ru-RU"/>
              </w:rPr>
              <w:tab/>
            </w:r>
            <w:proofErr w:type="gramStart"/>
            <w:r w:rsidRPr="00E366F7">
              <w:rPr>
                <w:color w:val="000009"/>
                <w:sz w:val="20"/>
                <w:szCs w:val="20"/>
                <w:lang w:val="ru-RU"/>
              </w:rPr>
              <w:t>На</w:t>
            </w:r>
            <w:proofErr w:type="gramEnd"/>
            <w:r>
              <w:rPr>
                <w:color w:val="000009"/>
                <w:sz w:val="20"/>
                <w:szCs w:val="20"/>
                <w:lang w:val="ru-RU"/>
              </w:rPr>
              <w:t xml:space="preserve"> </w:t>
            </w:r>
            <w:r w:rsidRPr="00E366F7">
              <w:rPr>
                <w:color w:val="000009"/>
                <w:sz w:val="20"/>
                <w:szCs w:val="20"/>
                <w:lang w:val="ru-RU"/>
              </w:rPr>
              <w:t>взаимопонимание;</w:t>
            </w:r>
            <w:r w:rsidRPr="00E366F7">
              <w:rPr>
                <w:color w:val="000009"/>
                <w:sz w:val="20"/>
                <w:szCs w:val="20"/>
                <w:lang w:val="ru-RU"/>
              </w:rPr>
              <w:tab/>
            </w:r>
          </w:p>
          <w:p w14:paraId="7802E7DA" w14:textId="48112684" w:rsidR="00E366F7" w:rsidRPr="00E366F7" w:rsidRDefault="00E366F7" w:rsidP="00E366F7">
            <w:pPr>
              <w:pStyle w:val="TableParagraph"/>
              <w:tabs>
                <w:tab w:val="left" w:pos="255"/>
              </w:tabs>
              <w:ind w:left="103" w:right="93"/>
              <w:rPr>
                <w:color w:val="000009"/>
                <w:sz w:val="20"/>
                <w:szCs w:val="20"/>
                <w:lang w:val="ru-RU"/>
              </w:rPr>
            </w:pPr>
            <w:r w:rsidRPr="00E366F7">
              <w:rPr>
                <w:color w:val="000009"/>
                <w:sz w:val="20"/>
                <w:szCs w:val="20"/>
                <w:lang w:val="ru-RU"/>
              </w:rPr>
              <w:t>-</w:t>
            </w:r>
            <w:r w:rsidRPr="00E366F7">
              <w:rPr>
                <w:color w:val="000009"/>
                <w:sz w:val="20"/>
                <w:szCs w:val="20"/>
                <w:lang w:val="ru-RU"/>
              </w:rPr>
              <w:tab/>
              <w:t>игры</w:t>
            </w:r>
            <w:r w:rsidRPr="00E366F7">
              <w:rPr>
                <w:color w:val="000009"/>
                <w:sz w:val="20"/>
                <w:szCs w:val="20"/>
                <w:lang w:val="ru-RU"/>
              </w:rPr>
              <w:tab/>
            </w:r>
            <w:proofErr w:type="gramStart"/>
            <w:r w:rsidRPr="00E366F7">
              <w:rPr>
                <w:color w:val="000009"/>
                <w:sz w:val="20"/>
                <w:szCs w:val="20"/>
                <w:lang w:val="ru-RU"/>
              </w:rPr>
              <w:t>На</w:t>
            </w:r>
            <w:proofErr w:type="gramEnd"/>
            <w:r>
              <w:rPr>
                <w:color w:val="000009"/>
                <w:sz w:val="20"/>
                <w:szCs w:val="20"/>
                <w:lang w:val="ru-RU"/>
              </w:rPr>
              <w:t xml:space="preserve"> </w:t>
            </w:r>
            <w:r w:rsidRPr="00E366F7">
              <w:rPr>
                <w:color w:val="000009"/>
                <w:sz w:val="20"/>
                <w:szCs w:val="20"/>
                <w:lang w:val="ru-RU"/>
              </w:rPr>
              <w:t>взаимодействие.</w:t>
            </w:r>
            <w:r w:rsidRPr="00E366F7">
              <w:rPr>
                <w:color w:val="000009"/>
                <w:sz w:val="20"/>
                <w:szCs w:val="20"/>
                <w:lang w:val="ru-RU"/>
              </w:rPr>
              <w:tab/>
            </w:r>
          </w:p>
          <w:p w14:paraId="688690DC" w14:textId="22859114" w:rsidR="00E366F7" w:rsidRPr="00E366F7" w:rsidRDefault="00E366F7" w:rsidP="00E366F7">
            <w:pPr>
              <w:pStyle w:val="TableParagraph"/>
              <w:tabs>
                <w:tab w:val="left" w:pos="255"/>
              </w:tabs>
              <w:ind w:left="103" w:right="93"/>
              <w:rPr>
                <w:color w:val="000009"/>
                <w:sz w:val="20"/>
                <w:szCs w:val="20"/>
                <w:lang w:val="ru-RU"/>
              </w:rPr>
            </w:pPr>
            <w:r w:rsidRPr="00E366F7">
              <w:rPr>
                <w:color w:val="000009"/>
                <w:sz w:val="20"/>
                <w:szCs w:val="20"/>
                <w:lang w:val="ru-RU"/>
              </w:rPr>
              <w:tab/>
            </w:r>
          </w:p>
        </w:tc>
        <w:tc>
          <w:tcPr>
            <w:tcW w:w="8328" w:type="dxa"/>
          </w:tcPr>
          <w:p w14:paraId="0D70438F" w14:textId="21D30BAE" w:rsidR="00E366F7" w:rsidRPr="00E366F7" w:rsidRDefault="00E366F7" w:rsidP="00E366F7">
            <w:pPr>
              <w:pStyle w:val="TableParagraph"/>
              <w:tabs>
                <w:tab w:val="left" w:pos="1499"/>
                <w:tab w:val="left" w:pos="3051"/>
              </w:tabs>
              <w:ind w:left="103" w:right="86"/>
              <w:jc w:val="both"/>
              <w:rPr>
                <w:color w:val="000009"/>
                <w:sz w:val="20"/>
                <w:szCs w:val="20"/>
                <w:lang w:val="ru-RU"/>
              </w:rPr>
            </w:pPr>
            <w:r w:rsidRPr="00E366F7">
              <w:rPr>
                <w:color w:val="000009"/>
                <w:sz w:val="20"/>
                <w:szCs w:val="20"/>
                <w:lang w:val="ru-RU"/>
              </w:rPr>
              <w:t>Фигурки</w:t>
            </w:r>
            <w:r>
              <w:rPr>
                <w:color w:val="000009"/>
                <w:sz w:val="20"/>
                <w:szCs w:val="20"/>
                <w:lang w:val="ru-RU"/>
              </w:rPr>
              <w:t xml:space="preserve"> </w:t>
            </w:r>
            <w:r w:rsidRPr="00E366F7">
              <w:rPr>
                <w:color w:val="000009"/>
                <w:sz w:val="20"/>
                <w:szCs w:val="20"/>
                <w:lang w:val="ru-RU"/>
              </w:rPr>
              <w:t>людей,</w:t>
            </w:r>
            <w:r>
              <w:rPr>
                <w:color w:val="000009"/>
                <w:sz w:val="20"/>
                <w:szCs w:val="20"/>
                <w:lang w:val="ru-RU"/>
              </w:rPr>
              <w:t xml:space="preserve"> </w:t>
            </w:r>
            <w:r w:rsidRPr="00E366F7">
              <w:rPr>
                <w:color w:val="000009"/>
                <w:sz w:val="20"/>
                <w:szCs w:val="20"/>
                <w:lang w:val="ru-RU"/>
              </w:rPr>
              <w:t>игра</w:t>
            </w:r>
            <w:r>
              <w:rPr>
                <w:color w:val="000009"/>
                <w:sz w:val="20"/>
                <w:szCs w:val="20"/>
                <w:lang w:val="ru-RU"/>
              </w:rPr>
              <w:t xml:space="preserve"> </w:t>
            </w:r>
            <w:r w:rsidRPr="00E366F7">
              <w:rPr>
                <w:color w:val="000009"/>
                <w:sz w:val="20"/>
                <w:szCs w:val="20"/>
                <w:lang w:val="ru-RU"/>
              </w:rPr>
              <w:t>«Рыбалка»</w:t>
            </w:r>
            <w:r w:rsidRPr="00E366F7">
              <w:rPr>
                <w:color w:val="000009"/>
                <w:sz w:val="20"/>
                <w:szCs w:val="20"/>
                <w:lang w:val="ru-RU"/>
              </w:rPr>
              <w:tab/>
              <w:t>с</w:t>
            </w:r>
            <w:r>
              <w:rPr>
                <w:color w:val="000009"/>
                <w:sz w:val="20"/>
                <w:szCs w:val="20"/>
                <w:lang w:val="ru-RU"/>
              </w:rPr>
              <w:t xml:space="preserve"> </w:t>
            </w:r>
            <w:r w:rsidRPr="00E366F7">
              <w:rPr>
                <w:color w:val="000009"/>
                <w:sz w:val="20"/>
                <w:szCs w:val="20"/>
                <w:lang w:val="ru-RU"/>
              </w:rPr>
              <w:t>крупногабаритными</w:t>
            </w:r>
            <w:r w:rsidRPr="00E366F7">
              <w:rPr>
                <w:color w:val="000009"/>
                <w:sz w:val="20"/>
                <w:szCs w:val="20"/>
                <w:lang w:val="ru-RU"/>
              </w:rPr>
              <w:tab/>
              <w:t>элементами</w:t>
            </w:r>
            <w:r>
              <w:rPr>
                <w:color w:val="000009"/>
                <w:sz w:val="20"/>
                <w:szCs w:val="20"/>
                <w:lang w:val="ru-RU"/>
              </w:rPr>
              <w:t xml:space="preserve"> </w:t>
            </w:r>
            <w:r w:rsidRPr="00E366F7">
              <w:rPr>
                <w:color w:val="000009"/>
                <w:sz w:val="20"/>
                <w:szCs w:val="20"/>
                <w:lang w:val="ru-RU"/>
              </w:rPr>
              <w:t>для</w:t>
            </w:r>
            <w:r>
              <w:rPr>
                <w:color w:val="000009"/>
                <w:sz w:val="20"/>
                <w:szCs w:val="20"/>
                <w:lang w:val="ru-RU"/>
              </w:rPr>
              <w:t xml:space="preserve"> </w:t>
            </w:r>
            <w:r w:rsidRPr="00E366F7">
              <w:rPr>
                <w:color w:val="000009"/>
                <w:sz w:val="20"/>
                <w:szCs w:val="20"/>
                <w:lang w:val="ru-RU"/>
              </w:rPr>
              <w:t>совместных</w:t>
            </w:r>
            <w:r>
              <w:rPr>
                <w:color w:val="000009"/>
                <w:sz w:val="20"/>
                <w:szCs w:val="20"/>
                <w:lang w:val="ru-RU"/>
              </w:rPr>
              <w:t xml:space="preserve"> </w:t>
            </w:r>
            <w:r w:rsidRPr="00E366F7">
              <w:rPr>
                <w:color w:val="000009"/>
                <w:sz w:val="20"/>
                <w:szCs w:val="20"/>
                <w:lang w:val="ru-RU"/>
              </w:rPr>
              <w:t>игр;  легкий  парашют  для</w:t>
            </w:r>
            <w:r>
              <w:rPr>
                <w:color w:val="000009"/>
                <w:sz w:val="20"/>
                <w:szCs w:val="20"/>
                <w:lang w:val="ru-RU"/>
              </w:rPr>
              <w:t xml:space="preserve"> </w:t>
            </w:r>
            <w:r w:rsidRPr="00E366F7">
              <w:rPr>
                <w:color w:val="000009"/>
                <w:sz w:val="20"/>
                <w:szCs w:val="20"/>
                <w:lang w:val="ru-RU"/>
              </w:rPr>
              <w:t>групповых</w:t>
            </w:r>
            <w:r w:rsidRPr="00E366F7">
              <w:rPr>
                <w:color w:val="000009"/>
                <w:sz w:val="20"/>
                <w:szCs w:val="20"/>
                <w:lang w:val="ru-RU"/>
              </w:rPr>
              <w:tab/>
              <w:t>упражнений;  диск-балансир</w:t>
            </w:r>
            <w:r>
              <w:rPr>
                <w:color w:val="000009"/>
                <w:sz w:val="20"/>
                <w:szCs w:val="20"/>
                <w:lang w:val="ru-RU"/>
              </w:rPr>
              <w:t xml:space="preserve"> </w:t>
            </w:r>
            <w:r w:rsidRPr="00E366F7">
              <w:rPr>
                <w:color w:val="000009"/>
                <w:sz w:val="20"/>
                <w:szCs w:val="20"/>
                <w:lang w:val="ru-RU"/>
              </w:rPr>
              <w:t>для двух человек; домино различное, лото</w:t>
            </w:r>
            <w:r>
              <w:rPr>
                <w:color w:val="000009"/>
                <w:sz w:val="20"/>
                <w:szCs w:val="20"/>
                <w:lang w:val="ru-RU"/>
              </w:rPr>
              <w:t xml:space="preserve"> </w:t>
            </w:r>
            <w:r w:rsidRPr="00E366F7">
              <w:rPr>
                <w:color w:val="000009"/>
                <w:sz w:val="20"/>
                <w:szCs w:val="20"/>
                <w:lang w:val="ru-RU"/>
              </w:rPr>
              <w:t>различное; наборы для театрализованной</w:t>
            </w:r>
            <w:r>
              <w:rPr>
                <w:color w:val="000009"/>
                <w:sz w:val="20"/>
                <w:szCs w:val="20"/>
                <w:lang w:val="ru-RU"/>
              </w:rPr>
              <w:t xml:space="preserve"> </w:t>
            </w:r>
            <w:r w:rsidRPr="00E366F7">
              <w:rPr>
                <w:color w:val="000009"/>
                <w:sz w:val="20"/>
                <w:szCs w:val="20"/>
                <w:lang w:val="ru-RU"/>
              </w:rPr>
              <w:t>деятельности</w:t>
            </w:r>
          </w:p>
        </w:tc>
      </w:tr>
    </w:tbl>
    <w:p w14:paraId="3C3D1E75" w14:textId="77777777" w:rsidR="00E366F7" w:rsidRDefault="00E366F7" w:rsidP="00B30C7F">
      <w:pPr>
        <w:contextualSpacing/>
        <w:rPr>
          <w:rFonts w:ascii="Times New Roman" w:hAnsi="Times New Roman" w:cs="Times New Roman"/>
          <w:color w:val="00B050"/>
          <w:sz w:val="24"/>
          <w:szCs w:val="24"/>
        </w:rPr>
        <w:sectPr w:rsidR="00E366F7" w:rsidSect="00F9061A">
          <w:pgSz w:w="16838" w:h="11906" w:orient="landscape"/>
          <w:pgMar w:top="993" w:right="1134" w:bottom="850" w:left="1134" w:header="708" w:footer="708" w:gutter="0"/>
          <w:cols w:space="708"/>
          <w:docGrid w:linePitch="360"/>
        </w:sectPr>
      </w:pPr>
    </w:p>
    <w:p w14:paraId="0A940C60" w14:textId="60E60A30"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i/>
          <w:iCs/>
          <w:sz w:val="24"/>
          <w:szCs w:val="24"/>
        </w:rPr>
        <w:lastRenderedPageBreak/>
        <w:t xml:space="preserve">         В МБДОУ созданы условия для информатизации образовательного процесса</w:t>
      </w:r>
      <w:r w:rsidRPr="00E366F7">
        <w:rPr>
          <w:rFonts w:ascii="Times New Roman" w:hAnsi="Times New Roman" w:cs="Times New Roman"/>
          <w:sz w:val="24"/>
          <w:szCs w:val="24"/>
        </w:rPr>
        <w:t xml:space="preserve">. Рабочие места педагогов оборудованы стационарными или мобильными компьютерами, принтерами. </w:t>
      </w:r>
      <w:r>
        <w:rPr>
          <w:rFonts w:ascii="Times New Roman" w:hAnsi="Times New Roman" w:cs="Times New Roman"/>
          <w:sz w:val="24"/>
          <w:szCs w:val="24"/>
        </w:rPr>
        <w:t xml:space="preserve">   </w:t>
      </w:r>
      <w:r w:rsidRPr="00E366F7">
        <w:rPr>
          <w:rFonts w:ascii="Times New Roman" w:hAnsi="Times New Roman" w:cs="Times New Roman"/>
          <w:sz w:val="24"/>
          <w:szCs w:val="24"/>
        </w:rPr>
        <w:t>Компьютерно-техническое оснащение используется для различных целей:</w:t>
      </w:r>
    </w:p>
    <w:p w14:paraId="6CAB7C6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демонстрации детям познавательных, художественных, мультипликационных фильмов, литературных, музыкальных произведений и др.;</w:t>
      </w:r>
    </w:p>
    <w:p w14:paraId="09CFE70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включения специально подготовленных презентаций в образовательный процесс;</w:t>
      </w:r>
    </w:p>
    <w:p w14:paraId="07DF34E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визуального оформления и сопровождения праздников, дней открытых дверей, комплексных занятий и др.;</w:t>
      </w:r>
    </w:p>
    <w:p w14:paraId="18FCC28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проведения методических мероприятий, участия в видеоконференциях и вебинарах;</w:t>
      </w:r>
    </w:p>
    <w:p w14:paraId="33BF9B9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поиска в информационной среде материалов, обеспечивающих реализацию Программы для детей с ЗПР;</w:t>
      </w:r>
    </w:p>
    <w:p w14:paraId="58C1EFC9"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предоставления информации о Программе семье, всем заинтересованным лицам, вовлеченным в образовательную деятельность;</w:t>
      </w:r>
    </w:p>
    <w:p w14:paraId="2318E7BC"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14:paraId="0D7ED87D" w14:textId="4A958836"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Для организации РППС в семейных условиях родителям (законным представителям) также рекомендуем ознакомиться с Программой для детей с ЗПР для соблюдения единства семейного и общественного воспитания.</w:t>
      </w:r>
    </w:p>
    <w:p w14:paraId="5643E7EF" w14:textId="4ACE10E9"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Важное место отведено методическому кабинету.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w:t>
      </w:r>
    </w:p>
    <w:p w14:paraId="0625A254" w14:textId="34D98A9D"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Методический кабинет является копилкой традиций. Накопленный опыт доступен всем педагогическим работникам. На базе методического кабинета под руководством старшего методиста проводятся различные встречи рабочих групп для решения перспективных и актуальных задач и проектов.</w:t>
      </w:r>
    </w:p>
    <w:p w14:paraId="6CD13692" w14:textId="546B3DA2"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В кабинете сформирован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актуальная информация и выставки. Методический кабинет соответствует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w:t>
      </w:r>
    </w:p>
    <w:p w14:paraId="312778E0" w14:textId="0514E65B"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Программа для детей с ЗПР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14:paraId="33AB5A5C" w14:textId="70C4383C"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Материально-технические условия реализации ФАОП ДО для обучающихся с ЗПР обеспечивают возможность достижения обучающимися в установленных ФГОС ДО результатов освоения АОП ДО МБДОУ.</w:t>
      </w:r>
    </w:p>
    <w:p w14:paraId="4FB6405B" w14:textId="5B99F2B4"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Программа оставляет за МБДОУ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1DCFC119" w14:textId="376F7C56" w:rsidR="00E366F7" w:rsidRPr="005F2499"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5F2499">
        <w:rPr>
          <w:rFonts w:ascii="Times New Roman" w:hAnsi="Times New Roman" w:cs="Times New Roman"/>
          <w:sz w:val="24"/>
          <w:szCs w:val="24"/>
        </w:rPr>
        <w:t>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462F8DFC" w14:textId="77777777" w:rsidR="00E366F7" w:rsidRPr="005F2499" w:rsidRDefault="00E366F7" w:rsidP="00E366F7">
      <w:pPr>
        <w:contextualSpacing/>
        <w:jc w:val="both"/>
        <w:rPr>
          <w:rFonts w:ascii="Times New Roman" w:hAnsi="Times New Roman" w:cs="Times New Roman"/>
          <w:sz w:val="24"/>
          <w:szCs w:val="24"/>
        </w:rPr>
      </w:pPr>
      <w:r w:rsidRPr="005F2499">
        <w:rPr>
          <w:rFonts w:ascii="Times New Roman" w:hAnsi="Times New Roman" w:cs="Times New Roman"/>
          <w:sz w:val="24"/>
          <w:szCs w:val="24"/>
        </w:rPr>
        <w:t>Программа полностью оснащена методическим комплектом авт. Н. В. Нищевой, который постоянно обновляется.</w:t>
      </w:r>
    </w:p>
    <w:p w14:paraId="2966D557" w14:textId="77777777" w:rsidR="00E366F7" w:rsidRPr="005F2499" w:rsidRDefault="00E366F7" w:rsidP="00E366F7">
      <w:pPr>
        <w:contextualSpacing/>
        <w:jc w:val="both"/>
        <w:rPr>
          <w:rFonts w:ascii="Times New Roman" w:hAnsi="Times New Roman" w:cs="Times New Roman"/>
          <w:sz w:val="24"/>
          <w:szCs w:val="24"/>
        </w:rPr>
      </w:pPr>
      <w:r w:rsidRPr="005F2499">
        <w:rPr>
          <w:rFonts w:ascii="Times New Roman" w:hAnsi="Times New Roman" w:cs="Times New Roman"/>
          <w:sz w:val="24"/>
          <w:szCs w:val="24"/>
        </w:rPr>
        <w:t>МБДОУ оснащена методической литературой по всему спектру образовательных областей программы. Библиотека методической литературы насчитывает более 1000 единиц литературы по областям «Коррекционная работа», «Логопедия», «Экология», «Здоровье», «Экспериментирование</w:t>
      </w:r>
      <w:proofErr w:type="gramStart"/>
      <w:r w:rsidRPr="005F2499">
        <w:rPr>
          <w:rFonts w:ascii="Times New Roman" w:hAnsi="Times New Roman" w:cs="Times New Roman"/>
          <w:sz w:val="24"/>
          <w:szCs w:val="24"/>
        </w:rPr>
        <w:t>»,  «</w:t>
      </w:r>
      <w:proofErr w:type="gramEnd"/>
      <w:r w:rsidRPr="005F2499">
        <w:rPr>
          <w:rFonts w:ascii="Times New Roman" w:hAnsi="Times New Roman" w:cs="Times New Roman"/>
          <w:sz w:val="24"/>
          <w:szCs w:val="24"/>
        </w:rPr>
        <w:t>Развитие», «Развитие речи», «Игры» и д.р.</w:t>
      </w:r>
    </w:p>
    <w:p w14:paraId="69132772" w14:textId="77777777" w:rsidR="00E366F7" w:rsidRPr="00E366F7" w:rsidRDefault="00E366F7" w:rsidP="00E366F7">
      <w:pPr>
        <w:contextualSpacing/>
        <w:jc w:val="both"/>
        <w:rPr>
          <w:rFonts w:ascii="Times New Roman" w:hAnsi="Times New Roman" w:cs="Times New Roman"/>
          <w:sz w:val="24"/>
          <w:szCs w:val="24"/>
        </w:rPr>
      </w:pPr>
      <w:r w:rsidRPr="005F2499">
        <w:rPr>
          <w:rFonts w:ascii="Times New Roman" w:hAnsi="Times New Roman" w:cs="Times New Roman"/>
          <w:sz w:val="24"/>
          <w:szCs w:val="24"/>
        </w:rPr>
        <w:t>Перечни методических и дидактических изданий и пособий приводятся   в рабочих программах педагогов, в методических кабинетах. Доступ к методическим источникам для педагогов организован беспрепятственно; библиотека непрерывно пополняется.</w:t>
      </w:r>
    </w:p>
    <w:p w14:paraId="1EDD2D23" w14:textId="1EA6073C"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Группы оснащены рабочими тетрадями, наглядными пособиями, ТСО (аудио, видео, ИКТ), дидактическими материалами.</w:t>
      </w:r>
    </w:p>
    <w:p w14:paraId="1BB379F8" w14:textId="446DC811"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xml:space="preserve"> </w:t>
      </w:r>
      <w:r w:rsidR="006D5605">
        <w:rPr>
          <w:rFonts w:ascii="Times New Roman" w:hAnsi="Times New Roman" w:cs="Times New Roman"/>
          <w:sz w:val="24"/>
          <w:szCs w:val="24"/>
        </w:rPr>
        <w:t xml:space="preserve">         </w:t>
      </w:r>
      <w:r w:rsidRPr="00E366F7">
        <w:rPr>
          <w:rFonts w:ascii="Times New Roman" w:hAnsi="Times New Roman" w:cs="Times New Roman"/>
          <w:sz w:val="24"/>
          <w:szCs w:val="24"/>
        </w:rPr>
        <w:t>При разработке Программы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учреждении, групп различной направленности и сроков реализации Программы, особенностей развития различных групп детей с ОВЗ или конкретного ребенка.</w:t>
      </w:r>
    </w:p>
    <w:p w14:paraId="4F5AE5C0" w14:textId="77777777" w:rsidR="00E366F7" w:rsidRPr="00E366F7" w:rsidRDefault="00E366F7" w:rsidP="00E366F7">
      <w:pPr>
        <w:contextualSpacing/>
        <w:jc w:val="both"/>
        <w:rPr>
          <w:rFonts w:ascii="Times New Roman" w:hAnsi="Times New Roman" w:cs="Times New Roman"/>
          <w:sz w:val="24"/>
          <w:szCs w:val="24"/>
        </w:rPr>
      </w:pPr>
    </w:p>
    <w:p w14:paraId="6D2CDB9A" w14:textId="77777777" w:rsidR="00E366F7" w:rsidRPr="006D5605" w:rsidRDefault="00E366F7" w:rsidP="00E366F7">
      <w:pPr>
        <w:contextualSpacing/>
        <w:jc w:val="both"/>
        <w:rPr>
          <w:rFonts w:ascii="Times New Roman" w:hAnsi="Times New Roman" w:cs="Times New Roman"/>
          <w:b/>
          <w:bCs/>
          <w:sz w:val="24"/>
          <w:szCs w:val="24"/>
        </w:rPr>
      </w:pPr>
      <w:r w:rsidRPr="006D5605">
        <w:rPr>
          <w:rFonts w:ascii="Times New Roman" w:hAnsi="Times New Roman" w:cs="Times New Roman"/>
          <w:b/>
          <w:bCs/>
          <w:sz w:val="24"/>
          <w:szCs w:val="24"/>
        </w:rPr>
        <w:t>3.1.5.</w:t>
      </w:r>
      <w:r w:rsidRPr="006D5605">
        <w:rPr>
          <w:rFonts w:ascii="Times New Roman" w:hAnsi="Times New Roman" w:cs="Times New Roman"/>
          <w:b/>
          <w:bCs/>
          <w:sz w:val="24"/>
          <w:szCs w:val="24"/>
        </w:rPr>
        <w:tab/>
        <w:t>Кадровые условия реализации Программы.</w:t>
      </w:r>
    </w:p>
    <w:p w14:paraId="6CF18F84" w14:textId="12BC8D0B"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14:paraId="0A1B9C70" w14:textId="77777777" w:rsidR="00E366F7" w:rsidRPr="00E366F7" w:rsidRDefault="00E366F7" w:rsidP="00E366F7">
      <w:pPr>
        <w:contextualSpacing/>
        <w:jc w:val="both"/>
        <w:rPr>
          <w:rFonts w:ascii="Times New Roman" w:hAnsi="Times New Roman" w:cs="Times New Roman"/>
          <w:sz w:val="24"/>
          <w:szCs w:val="24"/>
        </w:rPr>
      </w:pPr>
    </w:p>
    <w:p w14:paraId="604D344D" w14:textId="77777777" w:rsidR="00E366F7" w:rsidRPr="006D5605" w:rsidRDefault="00E366F7" w:rsidP="00E366F7">
      <w:pPr>
        <w:contextualSpacing/>
        <w:jc w:val="both"/>
        <w:rPr>
          <w:rFonts w:ascii="Times New Roman" w:hAnsi="Times New Roman" w:cs="Times New Roman"/>
          <w:b/>
          <w:bCs/>
          <w:sz w:val="24"/>
          <w:szCs w:val="24"/>
        </w:rPr>
      </w:pPr>
      <w:r w:rsidRPr="006D5605">
        <w:rPr>
          <w:rFonts w:ascii="Times New Roman" w:hAnsi="Times New Roman" w:cs="Times New Roman"/>
          <w:b/>
          <w:bCs/>
          <w:sz w:val="24"/>
          <w:szCs w:val="24"/>
        </w:rPr>
        <w:t>Профессиональные обязанности педагогов дошкольного образования.</w:t>
      </w:r>
    </w:p>
    <w:p w14:paraId="0CDC4FFB" w14:textId="31C52526"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E366F7">
        <w:rPr>
          <w:rFonts w:ascii="Times New Roman" w:hAnsi="Times New Roman" w:cs="Times New Roman"/>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МБДОУ обязаны: </w:t>
      </w:r>
    </w:p>
    <w:p w14:paraId="7AF51A22"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Программы;</w:t>
      </w:r>
    </w:p>
    <w:p w14:paraId="27F8954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14:paraId="068348E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14:paraId="7591127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развивать у обучающихся познавательную активность, самостоятельность, инициативу, творческие способности;</w:t>
      </w:r>
    </w:p>
    <w:p w14:paraId="597E812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14:paraId="652D7CD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14:paraId="1D1C70B3"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671C35E7" w14:textId="77777777" w:rsidR="00E366F7" w:rsidRPr="00E366F7" w:rsidRDefault="00E366F7" w:rsidP="00E366F7">
      <w:pPr>
        <w:contextualSpacing/>
        <w:jc w:val="both"/>
        <w:rPr>
          <w:rFonts w:ascii="Times New Roman" w:hAnsi="Times New Roman" w:cs="Times New Roman"/>
          <w:sz w:val="24"/>
          <w:szCs w:val="24"/>
        </w:rPr>
      </w:pPr>
    </w:p>
    <w:p w14:paraId="404CC592" w14:textId="77777777" w:rsidR="00E366F7" w:rsidRPr="006D5605" w:rsidRDefault="00E366F7" w:rsidP="00E366F7">
      <w:pPr>
        <w:contextualSpacing/>
        <w:jc w:val="both"/>
        <w:rPr>
          <w:rFonts w:ascii="Times New Roman" w:hAnsi="Times New Roman" w:cs="Times New Roman"/>
          <w:b/>
          <w:bCs/>
          <w:sz w:val="24"/>
          <w:szCs w:val="24"/>
        </w:rPr>
      </w:pPr>
      <w:r w:rsidRPr="006D5605">
        <w:rPr>
          <w:rFonts w:ascii="Times New Roman" w:hAnsi="Times New Roman" w:cs="Times New Roman"/>
          <w:b/>
          <w:bCs/>
          <w:sz w:val="24"/>
          <w:szCs w:val="24"/>
        </w:rPr>
        <w:t>Профессиональное развитие педагогических работников.</w:t>
      </w:r>
    </w:p>
    <w:p w14:paraId="5C444608" w14:textId="36597539"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Педагогические работники МБДОУ:</w:t>
      </w:r>
    </w:p>
    <w:p w14:paraId="423F927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систематически повышают свой профессиональный уровень;</w:t>
      </w:r>
    </w:p>
    <w:p w14:paraId="1BE3FA1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14:paraId="13FD0F2F" w14:textId="41AE1B9F"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14:paraId="6E3C299B" w14:textId="1833FFEA"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ФГОС ДО.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14:paraId="15150D9B" w14:textId="134D5148"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63B7B52B" w14:textId="6D508239"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Воспитание и обучение дошкольников с ЗПР осуществляют специально подготовленные высококвалифицированные кадры: учителя-дефектологи, учителя- логопеды, педагоги-психологи,  инструктора по физической культуре, музыкальные руководители, тьюторы (при необходимости), знающие психофизические особенности детей с двигательными нарушениями и владеющие методиками дифференцированной коррекционной работы. Для преодоления задержки психического развития в группе компенсирующей направленности работает учитель-дефектолог. </w:t>
      </w:r>
      <w:r>
        <w:rPr>
          <w:rFonts w:ascii="Times New Roman" w:hAnsi="Times New Roman" w:cs="Times New Roman"/>
          <w:sz w:val="24"/>
          <w:szCs w:val="24"/>
        </w:rPr>
        <w:t xml:space="preserve">            </w:t>
      </w:r>
      <w:r w:rsidR="00E366F7" w:rsidRPr="00E366F7">
        <w:rPr>
          <w:rFonts w:ascii="Times New Roman" w:hAnsi="Times New Roman" w:cs="Times New Roman"/>
          <w:sz w:val="24"/>
          <w:szCs w:val="24"/>
        </w:rPr>
        <w:t>Для коррекции нарушений речевого развития, подтвержденного в заключении ПМПК и ППк,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w:t>
      </w:r>
    </w:p>
    <w:p w14:paraId="19AE25DD" w14:textId="438DE4F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Все специалисты проходят профессиональную подготовку в области дошкольного образования детей с ОВЗ.</w:t>
      </w:r>
    </w:p>
    <w:p w14:paraId="48EF50B3" w14:textId="59729203"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E366F7">
        <w:rPr>
          <w:rFonts w:ascii="Times New Roman" w:hAnsi="Times New Roman" w:cs="Times New Roman"/>
          <w:sz w:val="24"/>
          <w:szCs w:val="24"/>
        </w:rPr>
        <w:t>Норматив расчета количества обучающихся с ОВЗ/инвалидов на ставку специалиста осуществляется на основании ст. 28 ФЗ-273 и Приказа Министерства Просвещения №1022. Квалификация педагогических работников соответствует квалификационным характеристикам, установленным в Едином квалификационном справочнике (раздел «Квалификационные характеристики должностей работников образования»).</w:t>
      </w:r>
    </w:p>
    <w:p w14:paraId="1FF7AC76" w14:textId="6430E42A"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Дошкольнику с ЗПР предоставляется услуга ассистента в случае, если такое специальное условие прописано в заключении ПМПК.</w:t>
      </w:r>
    </w:p>
    <w:p w14:paraId="7B9FDEA4" w14:textId="006B4CBF"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w:t>
      </w:r>
    </w:p>
    <w:p w14:paraId="3F2D2720" w14:textId="3DF66F9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 педагогическом коллективе поддерживается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14:paraId="4242BFAE" w14:textId="146DB79F"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Непосредственную реализацию коррекционно-образовательной программы осуществляют педагоги под общим руководством старшего воспитателя.</w:t>
      </w:r>
    </w:p>
    <w:p w14:paraId="15C053E0" w14:textId="2229FCDB"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На основании заявлений родителей организуется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14:paraId="0E5E6DCD" w14:textId="1DBDA829"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Старший воспитатель</w:t>
      </w:r>
      <w:r w:rsidR="00E366F7" w:rsidRPr="00E366F7">
        <w:rPr>
          <w:rFonts w:ascii="Times New Roman" w:hAnsi="Times New Roman" w:cs="Times New Roman"/>
          <w:sz w:val="24"/>
          <w:szCs w:val="24"/>
        </w:rPr>
        <w:t xml:space="preserve"> обеспечивает организацию воспитательно-образовательного процесса в территориальном отделении в соответствии с образовательной программой дошкольного образования,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психолого- педагогическим консилиумом учреждения, семьями детей с ЗПР.</w:t>
      </w:r>
    </w:p>
    <w:p w14:paraId="57A71881" w14:textId="5BD8FA45"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14:paraId="4063EE32"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знать клинико-психологические особенности детей с ЗПР и их образовательные потребности;</w:t>
      </w:r>
    </w:p>
    <w:p w14:paraId="54B5CC2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владеть методами психолого-педагогической диагностики и коррекции;</w:t>
      </w:r>
    </w:p>
    <w:p w14:paraId="5D64F14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14:paraId="0488B16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учитывать индивидуальные особенности детей;</w:t>
      </w:r>
    </w:p>
    <w:p w14:paraId="0B0A348E"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деятельности;</w:t>
      </w:r>
    </w:p>
    <w:p w14:paraId="218EDC4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обладать высоким уровнем коммуникативной и речевой культуры;</w:t>
      </w:r>
    </w:p>
    <w:p w14:paraId="00A5DF4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уметь устанавливать коллегиальные взаимоотношения с педагогами учреждения, членами ППк для выработки оптимальных условий коррекции нарушений развития у детей;</w:t>
      </w:r>
    </w:p>
    <w:p w14:paraId="7673327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w:t>
      </w:r>
    </w:p>
    <w:p w14:paraId="3C647F69" w14:textId="24DBB830"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w:t>
      </w:r>
    </w:p>
    <w:p w14:paraId="7678C5B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Он осуществляет:</w:t>
      </w:r>
    </w:p>
    <w:p w14:paraId="1246173D"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lastRenderedPageBreak/>
        <w:t>-</w:t>
      </w:r>
      <w:r w:rsidRPr="00E366F7">
        <w:rPr>
          <w:rFonts w:ascii="Times New Roman" w:hAnsi="Times New Roman" w:cs="Times New Roman"/>
          <w:sz w:val="24"/>
          <w:szCs w:val="24"/>
        </w:rPr>
        <w:tab/>
        <w:t>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(по запросу); оформляет диагностические карты;</w:t>
      </w:r>
    </w:p>
    <w:p w14:paraId="25F6282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на основе анализа результатов обследования и с учетом программных требований осуществляет планирование работы, составляет рабочую программу;</w:t>
      </w:r>
    </w:p>
    <w:p w14:paraId="6F6EFAFD"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проводит анализ динамики развития каждого ребенка и текущий мониторинг в процессе коррекционно-развивающего обучения;</w:t>
      </w:r>
    </w:p>
    <w:p w14:paraId="0F9FBD2A"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взаимодействует со специалистами ППк МБДОУ при определении или изменении образовательного маршрута; для получения дополнительных рекомендаций по работе с воспитанником с ОВЗ (особенно в условиях инклюзии);</w:t>
      </w:r>
    </w:p>
    <w:p w14:paraId="7E28B47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организует работу с родителями: проводит групповые и индивидуальные консультации, открытые занятия, участвует в родительских собраниях.</w:t>
      </w:r>
    </w:p>
    <w:p w14:paraId="7AA052FB" w14:textId="14E0DB9C"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работает с детьми согласно утвержденному расписанию. Его занятия включаются в расписание непосредственной образовательной деятельности. Учитель-дефектолог реализует следующие направления:</w:t>
      </w:r>
    </w:p>
    <w:p w14:paraId="739C5CE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формирование целостного представления о картине мира с учетом возрастных и специфических особенностей развития детей с ЗПР;</w:t>
      </w:r>
    </w:p>
    <w:p w14:paraId="50A4A4D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формирование элементарных математических представлений;</w:t>
      </w:r>
    </w:p>
    <w:p w14:paraId="5753C7D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проводит занятия, направленные на развитие коммуникации и связной речи, подготовку к обучению элементарной грамоте.</w:t>
      </w:r>
    </w:p>
    <w:p w14:paraId="442705E8" w14:textId="4BFFF1A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5F2499">
        <w:rPr>
          <w:rFonts w:ascii="Times New Roman" w:hAnsi="Times New Roman" w:cs="Times New Roman"/>
          <w:sz w:val="24"/>
          <w:szCs w:val="24"/>
        </w:rPr>
        <w:t>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w:t>
      </w:r>
    </w:p>
    <w:p w14:paraId="281A7DF5" w14:textId="0C6673BD"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также проводит индивидуальные и индивидуально-подгрупповые занятия (с 2-3 детьми), решая задачи профилактики и коррекции недостатков эмоционально- волевой сферы, познавательного и речевого развития, формирования общей структуры деятельности у детей с ЗПР.</w:t>
      </w:r>
    </w:p>
    <w:p w14:paraId="1B5EF054" w14:textId="0171F8E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С каждой группой детей, в качестве ведущих педагогов, работают </w:t>
      </w:r>
      <w:r w:rsidR="00E366F7" w:rsidRPr="00654DBC">
        <w:rPr>
          <w:rFonts w:ascii="Times New Roman" w:hAnsi="Times New Roman" w:cs="Times New Roman"/>
          <w:i/>
          <w:iCs/>
          <w:sz w:val="24"/>
          <w:szCs w:val="24"/>
        </w:rPr>
        <w:t>воспитатели</w:t>
      </w:r>
      <w:r w:rsidR="00E366F7" w:rsidRPr="00E366F7">
        <w:rPr>
          <w:rFonts w:ascii="Times New Roman" w:hAnsi="Times New Roman" w:cs="Times New Roman"/>
          <w:sz w:val="24"/>
          <w:szCs w:val="24"/>
        </w:rPr>
        <w:t>, которые имеют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w:t>
      </w:r>
    </w:p>
    <w:p w14:paraId="24369591" w14:textId="50857398"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Педагоги, работающие в группе для обучающихся с ЗПР реализуют задачи образовательной Программы в пяти образовательных областях, при этом круг их функциональных обязанностей расширяется за счет:</w:t>
      </w:r>
    </w:p>
    <w:p w14:paraId="5D14A75A"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участия в мониторинге освоения Программы;</w:t>
      </w:r>
    </w:p>
    <w:p w14:paraId="7C651310"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адаптации рабочих программ и развивающей среды к образовательным потребностям воспитанников с ЗПР;</w:t>
      </w:r>
    </w:p>
    <w:p w14:paraId="4C99582E"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совместной реализацией задач коррекционно-развивающего компонента программы в рамках своей профессиональной компетенции.</w:t>
      </w:r>
    </w:p>
    <w:p w14:paraId="61059AB9" w14:textId="367EAA51"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Задачи коррекционно-развивающего компонента программы реализуются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w:t>
      </w:r>
    </w:p>
    <w:p w14:paraId="2F0D8AE4" w14:textId="5F4B0EDF"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E366F7" w:rsidRPr="00654DBC">
        <w:rPr>
          <w:rFonts w:ascii="Times New Roman" w:hAnsi="Times New Roman" w:cs="Times New Roman"/>
          <w:i/>
          <w:iCs/>
          <w:sz w:val="24"/>
          <w:szCs w:val="24"/>
        </w:rPr>
        <w:t>Учитель-логопед</w:t>
      </w:r>
      <w:r w:rsidR="00E366F7" w:rsidRPr="00E366F7">
        <w:rPr>
          <w:rFonts w:ascii="Times New Roman" w:hAnsi="Times New Roman" w:cs="Times New Roman"/>
          <w:sz w:val="24"/>
          <w:szCs w:val="24"/>
        </w:rPr>
        <w:t xml:space="preserve"> совместно с </w:t>
      </w:r>
      <w:r w:rsidR="00E366F7" w:rsidRPr="00654DBC">
        <w:rPr>
          <w:rFonts w:ascii="Times New Roman" w:hAnsi="Times New Roman" w:cs="Times New Roman"/>
          <w:i/>
          <w:iCs/>
          <w:sz w:val="24"/>
          <w:szCs w:val="24"/>
        </w:rPr>
        <w:t>учителем-дефектологом</w:t>
      </w:r>
      <w:r w:rsidR="00E366F7" w:rsidRPr="00E366F7">
        <w:rPr>
          <w:rFonts w:ascii="Times New Roman" w:hAnsi="Times New Roman" w:cs="Times New Roman"/>
          <w:sz w:val="24"/>
          <w:szCs w:val="24"/>
        </w:rPr>
        <w:t xml:space="preserve"> осуществляют работу в образовательной области «Речевое развитие», а другие педагоги подключаются и планируют образовательную деятельность в соответствии с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вовремя </w:t>
      </w:r>
      <w:r w:rsidR="00E366F7" w:rsidRPr="00E366F7">
        <w:rPr>
          <w:rFonts w:ascii="Times New Roman" w:hAnsi="Times New Roman" w:cs="Times New Roman"/>
          <w:sz w:val="24"/>
          <w:szCs w:val="24"/>
        </w:rPr>
        <w:lastRenderedPageBreak/>
        <w:t>непосредственно образовательной деятельности, совместной деятельности с ребенком и в процессе индивидуальных занятий.</w:t>
      </w:r>
    </w:p>
    <w:p w14:paraId="359624F2" w14:textId="11141361"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Учитель-логопед и учитель-дефектолог</w:t>
      </w:r>
      <w:r w:rsidR="00E366F7" w:rsidRPr="00E366F7">
        <w:rPr>
          <w:rFonts w:ascii="Times New Roman" w:hAnsi="Times New Roman" w:cs="Times New Roman"/>
          <w:sz w:val="24"/>
          <w:szCs w:val="24"/>
        </w:rPr>
        <w:t xml:space="preserve"> могут распределить задачи работы в области «Речевое развитие». Например, некоторую часть речевых задач поручить учителю- дефектологу. В младшем, среднем и старшем дошкольном возрасте все равно необходимо активное подключение учителя-логопеда. Он работает с малыми подгруппами и индивидуально по преодолению задержки речевого развития, растормаживанию речи,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 дефектологом решает задачи развития связной речи и подготовки к обучению грамоте. Однако, в зависимости от образовательных условий конкретного территориального отделения, задачи работы учителя-дефектолога и учителя-логопеда могут быть распределены иначе.</w:t>
      </w:r>
    </w:p>
    <w:p w14:paraId="5C1422C4" w14:textId="67ACC9BD"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E366F7" w:rsidRPr="00654DBC">
        <w:rPr>
          <w:rFonts w:ascii="Times New Roman" w:hAnsi="Times New Roman" w:cs="Times New Roman"/>
          <w:i/>
          <w:iCs/>
          <w:sz w:val="24"/>
          <w:szCs w:val="24"/>
        </w:rPr>
        <w:t>Педагогу-психологу</w:t>
      </w:r>
      <w:r w:rsidR="00E366F7" w:rsidRPr="00E366F7">
        <w:rPr>
          <w:rFonts w:ascii="Times New Roman" w:hAnsi="Times New Roman" w:cs="Times New Roman"/>
          <w:sz w:val="24"/>
          <w:szCs w:val="24"/>
        </w:rPr>
        <w:t xml:space="preserve"> отводится особая роль. Он осуществляет психопрофилактическую, диагностическую, коррекционно-развивающую, консультативно- 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 коммуникативного развития, гармонизации внутреннего мира ребенка, оказания психологической помощи детям и их родителям.</w:t>
      </w:r>
    </w:p>
    <w:p w14:paraId="0B86A4A7" w14:textId="1292AAC4"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w:t>
      </w:r>
    </w:p>
    <w:p w14:paraId="47676047" w14:textId="2F1EFDFD"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w:t>
      </w:r>
    </w:p>
    <w:p w14:paraId="63E553D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На этапе подготовки к школе педагог-психолог определяет состояние параметров психологической готовности к школе, совместно с членами ППк дает рекомендации для родителей относительно образовательного маршрута ребенка.</w:t>
      </w:r>
    </w:p>
    <w:p w14:paraId="6FCD5276" w14:textId="735D6CC1"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Таким образом, учитель-дефектолог, учитель-логопед, педагог-психолог реализуют следующие профессиональные функции:</w:t>
      </w:r>
    </w:p>
    <w:p w14:paraId="32E17B6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lastRenderedPageBreak/>
        <w:t>-</w:t>
      </w:r>
      <w:r w:rsidRPr="00E366F7">
        <w:rPr>
          <w:rFonts w:ascii="Times New Roman" w:hAnsi="Times New Roman" w:cs="Times New Roman"/>
          <w:sz w:val="24"/>
          <w:szCs w:val="24"/>
        </w:rPr>
        <w:tab/>
        <w:t>диагностическую: проводят психолого-педагогическое обследование, выявляют и определяют причину той или иной трудности с помощью комплексной диагностики; оформляют диагностическую карту;</w:t>
      </w:r>
    </w:p>
    <w:p w14:paraId="0F47955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проектную: на основе реализации принципа единства диагностики и коррекции разрабатывают Программу коррекционной работы для группы и для каждого ребенка;</w:t>
      </w:r>
    </w:p>
    <w:p w14:paraId="4839785C"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сопровождающую, коррекционно-развивающую: реализуют Программу как в работе с группой, так и индивидуально;</w:t>
      </w:r>
    </w:p>
    <w:p w14:paraId="5FCB330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мониторинговую, аналитическую: анализируют результаты реализации групповых и индивидуальных программ коррекции и корректируют их содержание на каждом этапе.</w:t>
      </w:r>
    </w:p>
    <w:p w14:paraId="1171193E" w14:textId="1590678B"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Особую роль в реализации коррекционно-педагогических задач принадлежит </w:t>
      </w:r>
      <w:r w:rsidR="00E366F7" w:rsidRPr="00654DBC">
        <w:rPr>
          <w:rFonts w:ascii="Times New Roman" w:hAnsi="Times New Roman" w:cs="Times New Roman"/>
          <w:i/>
          <w:iCs/>
          <w:sz w:val="24"/>
          <w:szCs w:val="24"/>
        </w:rPr>
        <w:t>инструктору по физической культуре и музыкальному руководителю</w:t>
      </w:r>
      <w:r w:rsidR="00E366F7" w:rsidRPr="00E366F7">
        <w:rPr>
          <w:rFonts w:ascii="Times New Roman" w:hAnsi="Times New Roman" w:cs="Times New Roman"/>
          <w:sz w:val="24"/>
          <w:szCs w:val="24"/>
        </w:rPr>
        <w:t xml:space="preserve">. 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w:t>
      </w:r>
      <w:r w:rsidR="00E366F7" w:rsidRPr="00654DBC">
        <w:rPr>
          <w:rFonts w:ascii="Times New Roman" w:hAnsi="Times New Roman" w:cs="Times New Roman"/>
          <w:i/>
          <w:iCs/>
          <w:sz w:val="24"/>
          <w:szCs w:val="24"/>
        </w:rPr>
        <w:t>Инструктор по физической культуре</w:t>
      </w:r>
      <w:r w:rsidR="00E366F7" w:rsidRPr="00E366F7">
        <w:rPr>
          <w:rFonts w:ascii="Times New Roman" w:hAnsi="Times New Roman" w:cs="Times New Roman"/>
          <w:sz w:val="24"/>
          <w:szCs w:val="24"/>
        </w:rPr>
        <w:t xml:space="preserve"> проводит работу по развитию общей и мелкой моторики, координационных способностей, развитию правильного дыхания, координации речи и движения.</w:t>
      </w:r>
    </w:p>
    <w:p w14:paraId="3AE20B82" w14:textId="3FF1D639"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E366F7" w:rsidRPr="00654DBC">
        <w:rPr>
          <w:rFonts w:ascii="Times New Roman" w:hAnsi="Times New Roman" w:cs="Times New Roman"/>
          <w:i/>
          <w:iCs/>
          <w:sz w:val="24"/>
          <w:szCs w:val="24"/>
        </w:rPr>
        <w:t>Музыкальный руководител</w:t>
      </w:r>
      <w:r w:rsidR="00E366F7" w:rsidRPr="00E366F7">
        <w:rPr>
          <w:rFonts w:ascii="Times New Roman" w:hAnsi="Times New Roman" w:cs="Times New Roman"/>
          <w:sz w:val="24"/>
          <w:szCs w:val="24"/>
        </w:rPr>
        <w:t>ь обеспечивает развитие темпа, ритма, мелодики, силы и выразительности голоса, развитие слухового восприятия.</w:t>
      </w:r>
    </w:p>
    <w:p w14:paraId="0CE0459C" w14:textId="0708D8C5"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в Группе. </w:t>
      </w:r>
      <w:r w:rsidR="00654DBC">
        <w:rPr>
          <w:rFonts w:ascii="Times New Roman" w:hAnsi="Times New Roman" w:cs="Times New Roman"/>
          <w:sz w:val="24"/>
          <w:szCs w:val="24"/>
        </w:rPr>
        <w:t xml:space="preserve">  </w:t>
      </w:r>
      <w:r w:rsidRPr="00E366F7">
        <w:rPr>
          <w:rFonts w:ascii="Times New Roman" w:hAnsi="Times New Roman" w:cs="Times New Roman"/>
          <w:sz w:val="24"/>
          <w:szCs w:val="24"/>
        </w:rPr>
        <w:t>Тесное взаимодействие педагогического состава является важнейшим условием эффективности коррекционного образования.</w:t>
      </w:r>
    </w:p>
    <w:p w14:paraId="12DB1AD0" w14:textId="48F8F949" w:rsidR="00E366F7" w:rsidRPr="00654DBC" w:rsidRDefault="00654DBC" w:rsidP="00E366F7">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b/>
          <w:bCs/>
          <w:sz w:val="24"/>
          <w:szCs w:val="24"/>
        </w:rPr>
        <w:t>Распределение педагогических функций при реализации задач каждой образовательной области в соответствии с ФГОС ДО</w:t>
      </w:r>
      <w:r>
        <w:rPr>
          <w:rFonts w:ascii="Times New Roman" w:hAnsi="Times New Roman" w:cs="Times New Roman"/>
          <w:b/>
          <w:bCs/>
          <w:sz w:val="24"/>
          <w:szCs w:val="24"/>
        </w:rPr>
        <w:t>.</w:t>
      </w:r>
    </w:p>
    <w:p w14:paraId="7AA04652" w14:textId="12804AC0"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 реализации задач образовательной области «</w:t>
      </w:r>
      <w:r w:rsidR="00E366F7" w:rsidRPr="00654DBC">
        <w:rPr>
          <w:rFonts w:ascii="Times New Roman" w:hAnsi="Times New Roman" w:cs="Times New Roman"/>
          <w:i/>
          <w:iCs/>
          <w:sz w:val="24"/>
          <w:szCs w:val="24"/>
        </w:rPr>
        <w:t>Познавательное развитие</w:t>
      </w:r>
      <w:r w:rsidR="00E366F7" w:rsidRPr="00E366F7">
        <w:rPr>
          <w:rFonts w:ascii="Times New Roman" w:hAnsi="Times New Roman" w:cs="Times New Roman"/>
          <w:sz w:val="24"/>
          <w:szCs w:val="24"/>
        </w:rPr>
        <w:t>» участвуют учитель-дефектолог, воспитатели, педагог-психолог, учитель-логопед. Ведущие педагоги (воспитатели, педагоги-психологи) и учитель-дефектолог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w:t>
      </w:r>
    </w:p>
    <w:p w14:paraId="71B6B0CC" w14:textId="702BF725"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Специалисты помогают ведущим педагогам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14:paraId="08A96970" w14:textId="4D2717F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Задачи в области «</w:t>
      </w:r>
      <w:r w:rsidR="00E366F7" w:rsidRPr="00654DBC">
        <w:rPr>
          <w:rFonts w:ascii="Times New Roman" w:hAnsi="Times New Roman" w:cs="Times New Roman"/>
          <w:i/>
          <w:iCs/>
          <w:sz w:val="24"/>
          <w:szCs w:val="24"/>
        </w:rPr>
        <w:t>Социально-коммуникативное развитие</w:t>
      </w:r>
      <w:r w:rsidR="00E366F7" w:rsidRPr="00E366F7">
        <w:rPr>
          <w:rFonts w:ascii="Times New Roman" w:hAnsi="Times New Roman" w:cs="Times New Roman"/>
          <w:sz w:val="24"/>
          <w:szCs w:val="24"/>
        </w:rPr>
        <w:t>» решают и ведущие педагоги, и специалисты. Ведущие педагоги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14:paraId="663EB3BE" w14:textId="53DDB36D"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Педагог-психолог способствует адаптации и социализации детей с ЗПР в условиях учреждения. Особое внимание уделяет развитию эмоционально-волевой сферы и становлению самосознания.</w:t>
      </w:r>
    </w:p>
    <w:p w14:paraId="0E8279DC" w14:textId="5E9BE7B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14:paraId="3E89ADBC" w14:textId="04498E6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E366F7">
        <w:rPr>
          <w:rFonts w:ascii="Times New Roman" w:hAnsi="Times New Roman" w:cs="Times New Roman"/>
          <w:sz w:val="24"/>
          <w:szCs w:val="24"/>
        </w:rPr>
        <w:t>В образовательной области «</w:t>
      </w:r>
      <w:r w:rsidR="00E366F7" w:rsidRPr="00654DBC">
        <w:rPr>
          <w:rFonts w:ascii="Times New Roman" w:hAnsi="Times New Roman" w:cs="Times New Roman"/>
          <w:i/>
          <w:iCs/>
          <w:sz w:val="24"/>
          <w:szCs w:val="24"/>
        </w:rPr>
        <w:t>Художественно-эстетическое развитие</w:t>
      </w:r>
      <w:r w:rsidR="00E366F7" w:rsidRPr="00E366F7">
        <w:rPr>
          <w:rFonts w:ascii="Times New Roman" w:hAnsi="Times New Roman" w:cs="Times New Roman"/>
          <w:sz w:val="24"/>
          <w:szCs w:val="24"/>
        </w:rPr>
        <w:t>» принимают участие ведущие педагоги, музыкальный руководитель и учитель-логопед, осуществляющий часть работы по логопедической ритмике.</w:t>
      </w:r>
    </w:p>
    <w:p w14:paraId="42DAE3B5" w14:textId="3A7EFEB2"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Работу в образовательной области «</w:t>
      </w:r>
      <w:r w:rsidR="00E366F7" w:rsidRPr="00654DBC">
        <w:rPr>
          <w:rFonts w:ascii="Times New Roman" w:hAnsi="Times New Roman" w:cs="Times New Roman"/>
          <w:i/>
          <w:iCs/>
          <w:sz w:val="24"/>
          <w:szCs w:val="24"/>
        </w:rPr>
        <w:t>Физическое развитие</w:t>
      </w:r>
      <w:r w:rsidR="00E366F7" w:rsidRPr="00E366F7">
        <w:rPr>
          <w:rFonts w:ascii="Times New Roman" w:hAnsi="Times New Roman" w:cs="Times New Roman"/>
          <w:sz w:val="24"/>
          <w:szCs w:val="24"/>
        </w:rPr>
        <w:t>» осуществляет инструктор по физической культуре при обязательном подключении всех остальных педагогов и родителей дошкольников. Все задачи области «Физическое развитие» адаптированы к образовательным потребностям детей с ЗПР.</w:t>
      </w:r>
    </w:p>
    <w:p w14:paraId="625E6B7F" w14:textId="5BD386F4"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Важным условием, обеспечивающим эффективность коррекционной работы, является взаимодействие с родителями воспитанников по вопросам реализации образовательной программы и вопросам коррекции эмоционально-волевых, речевых и познавательных недостатков развития детей с ЗПР.</w:t>
      </w:r>
    </w:p>
    <w:p w14:paraId="5B4ED1AF" w14:textId="0B1BA31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Обеспечить единство в работе всех педагогов и специалистов, помогает следующая модель взаимодействия:</w:t>
      </w:r>
    </w:p>
    <w:p w14:paraId="79CF0BA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1.</w:t>
      </w:r>
      <w:r w:rsidRPr="00E366F7">
        <w:rPr>
          <w:rFonts w:ascii="Times New Roman" w:hAnsi="Times New Roman" w:cs="Times New Roman"/>
          <w:sz w:val="24"/>
          <w:szCs w:val="24"/>
        </w:rPr>
        <w:tab/>
        <w:t>Педагоги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Педагогическим коллективом группы обсуждаются достижения и образовательные трудности детей, намечаются пути коррекции.</w:t>
      </w:r>
    </w:p>
    <w:p w14:paraId="16FEE0C9"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2.</w:t>
      </w:r>
      <w:r w:rsidRPr="00E366F7">
        <w:rPr>
          <w:rFonts w:ascii="Times New Roman" w:hAnsi="Times New Roman" w:cs="Times New Roman"/>
          <w:sz w:val="24"/>
          <w:szCs w:val="24"/>
        </w:rPr>
        <w:tab/>
        <w:t>Совместно изучается содержание ОП ДО МБДОУ и разрабатывается собственная АОП для группы или АОП для индивидуального сопровождения ребенка с ЗПР в условиях инклюзии.</w:t>
      </w:r>
    </w:p>
    <w:p w14:paraId="4B022DB3"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xml:space="preserve">Педагоги должны знать содержание не только тех разделов программы, по которым они непосредственно проводят работу, но и тех, по которым работают другие педагоги. </w:t>
      </w:r>
    </w:p>
    <w:p w14:paraId="2DA00C1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Совместно готовятся и проводятся праздники, развлечения, тематические и интегрированные мероприятия. Чтобы все возможности детей были раскрыты, реализованы, над их подготовкой работает весь педагогический коллектив.</w:t>
      </w:r>
    </w:p>
    <w:p w14:paraId="6FFC7C9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3.</w:t>
      </w:r>
      <w:r w:rsidRPr="00E366F7">
        <w:rPr>
          <w:rFonts w:ascii="Times New Roman" w:hAnsi="Times New Roman" w:cs="Times New Roman"/>
          <w:sz w:val="24"/>
          <w:szCs w:val="24"/>
        </w:rPr>
        <w:tab/>
        <w:t>Педагогический коллектив тесно взаимодействует с родителями воспитанников (законных представителей).</w:t>
      </w:r>
    </w:p>
    <w:p w14:paraId="4444631B" w14:textId="6004BE93"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w:t>
      </w:r>
    </w:p>
    <w:p w14:paraId="0E9AC9C5" w14:textId="6498FAB8"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14:paraId="633B3E91" w14:textId="4B9A68F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w:t>
      </w:r>
    </w:p>
    <w:p w14:paraId="72DC1CC3" w14:textId="09E3F34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Одним из основных документов, регламентирующих деятельность педагога, является его </w:t>
      </w:r>
      <w:r w:rsidR="00E366F7" w:rsidRPr="00654DBC">
        <w:rPr>
          <w:rFonts w:ascii="Times New Roman" w:hAnsi="Times New Roman" w:cs="Times New Roman"/>
          <w:b/>
          <w:bCs/>
          <w:sz w:val="24"/>
          <w:szCs w:val="24"/>
        </w:rPr>
        <w:t>рабочая программа</w:t>
      </w:r>
      <w:r w:rsidR="00E366F7" w:rsidRPr="00E366F7">
        <w:rPr>
          <w:rFonts w:ascii="Times New Roman" w:hAnsi="Times New Roman" w:cs="Times New Roman"/>
          <w:sz w:val="24"/>
          <w:szCs w:val="24"/>
        </w:rPr>
        <w:t>,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Программы для детей с ЗПР. Каждый педагог разрабатывает рабочую программу для работы с группой детей, а также индивидуальный образовательный маршрут для каждого ребенка с ОВЗ.</w:t>
      </w:r>
    </w:p>
    <w:p w14:paraId="014847C0" w14:textId="2C3A1EE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w:t>
      </w:r>
      <w:r w:rsidR="00E366F7" w:rsidRPr="00E366F7">
        <w:rPr>
          <w:rFonts w:ascii="Times New Roman" w:hAnsi="Times New Roman" w:cs="Times New Roman"/>
          <w:sz w:val="24"/>
          <w:szCs w:val="24"/>
        </w:rPr>
        <w:lastRenderedPageBreak/>
        <w:t>с детьми, отбирать содержание образовательной деятельности с учетом индивидуально-психологических особенностей детей.</w:t>
      </w:r>
    </w:p>
    <w:p w14:paraId="4CF53B3C" w14:textId="6848560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b/>
          <w:bCs/>
          <w:i/>
          <w:iCs/>
          <w:sz w:val="24"/>
          <w:szCs w:val="24"/>
        </w:rPr>
        <w:t>Психолого-педагогический консилиум</w:t>
      </w:r>
      <w:r w:rsidR="00E366F7" w:rsidRPr="00E366F7">
        <w:rPr>
          <w:rFonts w:ascii="Times New Roman" w:hAnsi="Times New Roman" w:cs="Times New Roman"/>
          <w:sz w:val="24"/>
          <w:szCs w:val="24"/>
        </w:rPr>
        <w:t xml:space="preserve"> </w:t>
      </w:r>
      <w:r w:rsidR="00E366F7" w:rsidRPr="00654DBC">
        <w:rPr>
          <w:rFonts w:ascii="Times New Roman" w:hAnsi="Times New Roman" w:cs="Times New Roman"/>
          <w:b/>
          <w:bCs/>
          <w:i/>
          <w:iCs/>
          <w:sz w:val="24"/>
          <w:szCs w:val="24"/>
        </w:rPr>
        <w:t>(ППк),</w:t>
      </w:r>
      <w:r w:rsidR="00E366F7" w:rsidRPr="00E366F7">
        <w:rPr>
          <w:rFonts w:ascii="Times New Roman" w:hAnsi="Times New Roman" w:cs="Times New Roman"/>
          <w:sz w:val="24"/>
          <w:szCs w:val="24"/>
        </w:rPr>
        <w:t xml:space="preserve"> который функционирует в учреждении,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Консилиум утверждает индивидуальные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14:paraId="76EE4642" w14:textId="76C043E1"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взаимодействует с семьями воспитанников.</w:t>
      </w:r>
    </w:p>
    <w:p w14:paraId="2E0A5900" w14:textId="77777777" w:rsidR="00E366F7" w:rsidRPr="00E366F7" w:rsidRDefault="00E366F7" w:rsidP="00E366F7">
      <w:pPr>
        <w:contextualSpacing/>
        <w:jc w:val="both"/>
        <w:rPr>
          <w:rFonts w:ascii="Times New Roman" w:hAnsi="Times New Roman" w:cs="Times New Roman"/>
          <w:sz w:val="24"/>
          <w:szCs w:val="24"/>
        </w:rPr>
      </w:pPr>
    </w:p>
    <w:p w14:paraId="5E0514C3" w14:textId="77777777" w:rsidR="00E366F7" w:rsidRPr="00654DBC" w:rsidRDefault="00E366F7" w:rsidP="00E366F7">
      <w:pPr>
        <w:contextualSpacing/>
        <w:jc w:val="both"/>
        <w:rPr>
          <w:rFonts w:ascii="Times New Roman" w:hAnsi="Times New Roman" w:cs="Times New Roman"/>
          <w:b/>
          <w:bCs/>
          <w:sz w:val="24"/>
          <w:szCs w:val="24"/>
        </w:rPr>
      </w:pPr>
      <w:r w:rsidRPr="00654DBC">
        <w:rPr>
          <w:rFonts w:ascii="Times New Roman" w:hAnsi="Times New Roman" w:cs="Times New Roman"/>
          <w:b/>
          <w:bCs/>
          <w:sz w:val="24"/>
          <w:szCs w:val="24"/>
        </w:rPr>
        <w:t>3.1.6.</w:t>
      </w:r>
      <w:r w:rsidRPr="00654DBC">
        <w:rPr>
          <w:rFonts w:ascii="Times New Roman" w:hAnsi="Times New Roman" w:cs="Times New Roman"/>
          <w:b/>
          <w:bCs/>
          <w:sz w:val="24"/>
          <w:szCs w:val="24"/>
        </w:rPr>
        <w:tab/>
        <w:t>Распорядок дня, организация режимных моментов.</w:t>
      </w:r>
    </w:p>
    <w:p w14:paraId="03FA6CC9" w14:textId="19AA4E3E"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МБДОУ, потребностей участников образовательных отношений. </w:t>
      </w: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Основными компонентами режима </w:t>
      </w:r>
      <w:proofErr w:type="gramStart"/>
      <w:r w:rsidR="00E366F7" w:rsidRPr="00E366F7">
        <w:rPr>
          <w:rFonts w:ascii="Times New Roman" w:hAnsi="Times New Roman" w:cs="Times New Roman"/>
          <w:sz w:val="24"/>
          <w:szCs w:val="24"/>
        </w:rPr>
        <w:t>в являются</w:t>
      </w:r>
      <w:proofErr w:type="gramEnd"/>
      <w:r w:rsidR="00E366F7" w:rsidRPr="00E366F7">
        <w:rPr>
          <w:rFonts w:ascii="Times New Roman" w:hAnsi="Times New Roman" w:cs="Times New Roman"/>
          <w:sz w:val="24"/>
          <w:szCs w:val="24"/>
        </w:rPr>
        <w:t>: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92C1CBB" w14:textId="2AD14AA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6C57173C" w14:textId="1AB47233"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14:paraId="642348D0"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режим двигательной активности детей в течение дня организуется с учётом возрастных особенностей и состояния здоровья;</w:t>
      </w:r>
    </w:p>
    <w:p w14:paraId="38AD42A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69E3F55C"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МБДОУ обеспечивает присутствие медицинских работников на спортивных соревнованиях и на занятиях в бассейне;</w:t>
      </w:r>
    </w:p>
    <w:p w14:paraId="6948B6B1" w14:textId="178DDE1B"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r w:rsidR="00654DBC">
        <w:rPr>
          <w:rFonts w:ascii="Times New Roman" w:hAnsi="Times New Roman" w:cs="Times New Roman"/>
          <w:sz w:val="24"/>
          <w:szCs w:val="24"/>
        </w:rPr>
        <w:t xml:space="preserve"> </w:t>
      </w:r>
      <w:r w:rsidRPr="00E366F7">
        <w:rPr>
          <w:rFonts w:ascii="Times New Roman" w:hAnsi="Times New Roman" w:cs="Times New Roman"/>
          <w:sz w:val="24"/>
          <w:szCs w:val="24"/>
        </w:rPr>
        <w:t>В дождливые, ветреные и морозные дни занятия физической культурой должны проводиться в зале.</w:t>
      </w:r>
    </w:p>
    <w:p w14:paraId="093A4C7B" w14:textId="2BB70370" w:rsidR="00B30C7F"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w:t>
      </w:r>
      <w:r w:rsidR="00E366F7" w:rsidRPr="00E366F7">
        <w:rPr>
          <w:rFonts w:ascii="Times New Roman" w:hAnsi="Times New Roman" w:cs="Times New Roman"/>
          <w:sz w:val="24"/>
          <w:szCs w:val="24"/>
        </w:rPr>
        <w:lastRenderedPageBreak/>
        <w:t>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ДМБДОУ регулируется СанПиН 2.3/2.4.3590-</w:t>
      </w:r>
      <w:proofErr w:type="gramStart"/>
      <w:r w:rsidR="00E366F7" w:rsidRPr="00E366F7">
        <w:rPr>
          <w:rFonts w:ascii="Times New Roman" w:hAnsi="Times New Roman" w:cs="Times New Roman"/>
          <w:sz w:val="24"/>
          <w:szCs w:val="24"/>
        </w:rPr>
        <w:t>20.Согласно</w:t>
      </w:r>
      <w:proofErr w:type="gramEnd"/>
      <w:r w:rsidR="00E366F7" w:rsidRPr="00E366F7">
        <w:rPr>
          <w:rFonts w:ascii="Times New Roman" w:hAnsi="Times New Roman" w:cs="Times New Roman"/>
          <w:sz w:val="24"/>
          <w:szCs w:val="24"/>
        </w:rPr>
        <w:t xml:space="preserve"> СанПиНу 1.2.3685-21 ДОО может корректировать режим дня в зависимости от типа организации, и вида реализуемых образовательных программ, сезона года.</w:t>
      </w:r>
    </w:p>
    <w:p w14:paraId="270BA140" w14:textId="345AA19D" w:rsidR="00B23E3D" w:rsidRDefault="00B23E3D" w:rsidP="00B23E3D">
      <w:pPr>
        <w:contextualSpacing/>
        <w:jc w:val="center"/>
        <w:rPr>
          <w:rFonts w:ascii="Times New Roman" w:hAnsi="Times New Roman" w:cs="Times New Roman"/>
          <w:sz w:val="24"/>
          <w:szCs w:val="24"/>
        </w:rPr>
      </w:pPr>
      <w:r w:rsidRPr="00B23E3D">
        <w:rPr>
          <w:rFonts w:ascii="Times New Roman" w:hAnsi="Times New Roman" w:cs="Times New Roman"/>
          <w:b/>
          <w:bCs/>
          <w:sz w:val="24"/>
          <w:szCs w:val="24"/>
        </w:rPr>
        <w:t>Требования и показатели организации образовательного процесса и режима дня</w:t>
      </w:r>
      <w:r w:rsidRPr="00B23E3D">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0"/>
        <w:gridCol w:w="1171"/>
        <w:gridCol w:w="3452"/>
      </w:tblGrid>
      <w:tr w:rsidR="00B23E3D" w:rsidRPr="002476EC" w14:paraId="2B812137" w14:textId="77777777" w:rsidTr="00B23E3D">
        <w:trPr>
          <w:jc w:val="center"/>
        </w:trPr>
        <w:tc>
          <w:tcPr>
            <w:tcW w:w="0" w:type="auto"/>
          </w:tcPr>
          <w:p w14:paraId="7FB0974B"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Показатель</w:t>
            </w:r>
          </w:p>
        </w:tc>
        <w:tc>
          <w:tcPr>
            <w:tcW w:w="0" w:type="auto"/>
          </w:tcPr>
          <w:p w14:paraId="34A92543"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Возраст</w:t>
            </w:r>
          </w:p>
        </w:tc>
        <w:tc>
          <w:tcPr>
            <w:tcW w:w="0" w:type="auto"/>
          </w:tcPr>
          <w:p w14:paraId="58074F7C"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Норматив</w:t>
            </w:r>
          </w:p>
        </w:tc>
      </w:tr>
      <w:tr w:rsidR="00B23E3D" w:rsidRPr="002476EC" w14:paraId="2B200617" w14:textId="77777777" w:rsidTr="00B23E3D">
        <w:trPr>
          <w:jc w:val="center"/>
        </w:trPr>
        <w:tc>
          <w:tcPr>
            <w:tcW w:w="0" w:type="auto"/>
            <w:gridSpan w:val="3"/>
          </w:tcPr>
          <w:p w14:paraId="13E3F44E"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Требования к организации образовательного процесса</w:t>
            </w:r>
          </w:p>
        </w:tc>
      </w:tr>
      <w:tr w:rsidR="00B23E3D" w:rsidRPr="002476EC" w14:paraId="022C0607" w14:textId="77777777" w:rsidTr="00B23E3D">
        <w:trPr>
          <w:jc w:val="center"/>
        </w:trPr>
        <w:tc>
          <w:tcPr>
            <w:tcW w:w="0" w:type="auto"/>
          </w:tcPr>
          <w:p w14:paraId="06966B3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Начало занятий не ранее</w:t>
            </w:r>
          </w:p>
        </w:tc>
        <w:tc>
          <w:tcPr>
            <w:tcW w:w="0" w:type="auto"/>
          </w:tcPr>
          <w:p w14:paraId="539BBBB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187CAE00"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8.00</w:t>
            </w:r>
          </w:p>
        </w:tc>
      </w:tr>
      <w:tr w:rsidR="00B23E3D" w:rsidRPr="002476EC" w14:paraId="4E33E10E" w14:textId="77777777" w:rsidTr="00B23E3D">
        <w:trPr>
          <w:jc w:val="center"/>
        </w:trPr>
        <w:tc>
          <w:tcPr>
            <w:tcW w:w="0" w:type="auto"/>
          </w:tcPr>
          <w:p w14:paraId="6DEFEDB7"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Окончание занятий, не позднее</w:t>
            </w:r>
          </w:p>
        </w:tc>
        <w:tc>
          <w:tcPr>
            <w:tcW w:w="0" w:type="auto"/>
          </w:tcPr>
          <w:p w14:paraId="287F8802"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3F918F51"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17.00</w:t>
            </w:r>
          </w:p>
        </w:tc>
      </w:tr>
      <w:tr w:rsidR="00B23E3D" w:rsidRPr="002476EC" w14:paraId="275C0A4F" w14:textId="77777777" w:rsidTr="00B23E3D">
        <w:trPr>
          <w:jc w:val="center"/>
        </w:trPr>
        <w:tc>
          <w:tcPr>
            <w:tcW w:w="0" w:type="auto"/>
            <w:vMerge w:val="restart"/>
            <w:vAlign w:val="center"/>
          </w:tcPr>
          <w:p w14:paraId="374DACA1"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занятия для детей дошкольного возраста, не более</w:t>
            </w:r>
          </w:p>
        </w:tc>
        <w:tc>
          <w:tcPr>
            <w:tcW w:w="0" w:type="auto"/>
          </w:tcPr>
          <w:p w14:paraId="39E46E76" w14:textId="77777777" w:rsidR="00B23E3D" w:rsidRPr="00B23E3D" w:rsidRDefault="00B23E3D" w:rsidP="00B23E3D">
            <w:pPr>
              <w:jc w:val="both"/>
              <w:rPr>
                <w:rFonts w:ascii="Times New Roman" w:hAnsi="Times New Roman" w:cs="Times New Roman"/>
                <w:b/>
                <w:bCs/>
                <w:sz w:val="20"/>
                <w:szCs w:val="20"/>
              </w:rPr>
            </w:pPr>
          </w:p>
        </w:tc>
        <w:tc>
          <w:tcPr>
            <w:tcW w:w="0" w:type="auto"/>
          </w:tcPr>
          <w:p w14:paraId="0B6E73C5" w14:textId="77777777" w:rsidR="00B23E3D" w:rsidRPr="00B23E3D" w:rsidRDefault="00B23E3D" w:rsidP="00B23E3D">
            <w:pPr>
              <w:jc w:val="center"/>
              <w:rPr>
                <w:rFonts w:ascii="Times New Roman" w:hAnsi="Times New Roman" w:cs="Times New Roman"/>
                <w:b/>
                <w:bCs/>
                <w:sz w:val="20"/>
                <w:szCs w:val="20"/>
              </w:rPr>
            </w:pPr>
          </w:p>
        </w:tc>
      </w:tr>
      <w:tr w:rsidR="00B23E3D" w:rsidRPr="002476EC" w14:paraId="6168064E" w14:textId="77777777" w:rsidTr="00B23E3D">
        <w:trPr>
          <w:jc w:val="center"/>
        </w:trPr>
        <w:tc>
          <w:tcPr>
            <w:tcW w:w="0" w:type="auto"/>
            <w:vMerge/>
            <w:vAlign w:val="center"/>
          </w:tcPr>
          <w:p w14:paraId="110445F4" w14:textId="77777777" w:rsidR="00B23E3D" w:rsidRPr="00B23E3D" w:rsidRDefault="00B23E3D" w:rsidP="00B23E3D">
            <w:pPr>
              <w:jc w:val="both"/>
              <w:rPr>
                <w:rFonts w:ascii="Times New Roman" w:hAnsi="Times New Roman" w:cs="Times New Roman"/>
                <w:sz w:val="20"/>
                <w:szCs w:val="20"/>
              </w:rPr>
            </w:pPr>
          </w:p>
        </w:tc>
        <w:tc>
          <w:tcPr>
            <w:tcW w:w="0" w:type="auto"/>
          </w:tcPr>
          <w:p w14:paraId="6BFC5F87"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3 до 4 лет</w:t>
            </w:r>
          </w:p>
        </w:tc>
        <w:tc>
          <w:tcPr>
            <w:tcW w:w="0" w:type="auto"/>
          </w:tcPr>
          <w:p w14:paraId="4BE9BF98"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15 минут</w:t>
            </w:r>
          </w:p>
        </w:tc>
      </w:tr>
      <w:tr w:rsidR="00B23E3D" w:rsidRPr="002476EC" w14:paraId="381DC4E3" w14:textId="77777777" w:rsidTr="00B23E3D">
        <w:trPr>
          <w:jc w:val="center"/>
        </w:trPr>
        <w:tc>
          <w:tcPr>
            <w:tcW w:w="0" w:type="auto"/>
            <w:vMerge/>
            <w:vAlign w:val="center"/>
          </w:tcPr>
          <w:p w14:paraId="6EC6C13D" w14:textId="77777777" w:rsidR="00B23E3D" w:rsidRPr="00B23E3D" w:rsidRDefault="00B23E3D" w:rsidP="00B23E3D">
            <w:pPr>
              <w:jc w:val="both"/>
              <w:rPr>
                <w:rFonts w:ascii="Times New Roman" w:hAnsi="Times New Roman" w:cs="Times New Roman"/>
                <w:sz w:val="20"/>
                <w:szCs w:val="20"/>
              </w:rPr>
            </w:pPr>
          </w:p>
        </w:tc>
        <w:tc>
          <w:tcPr>
            <w:tcW w:w="0" w:type="auto"/>
          </w:tcPr>
          <w:p w14:paraId="59F0385F"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4 до 5 лет</w:t>
            </w:r>
          </w:p>
        </w:tc>
        <w:tc>
          <w:tcPr>
            <w:tcW w:w="0" w:type="auto"/>
          </w:tcPr>
          <w:p w14:paraId="6FAF6E0C"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20 минут</w:t>
            </w:r>
          </w:p>
        </w:tc>
      </w:tr>
      <w:tr w:rsidR="00B23E3D" w:rsidRPr="002476EC" w14:paraId="57FACB1B" w14:textId="77777777" w:rsidTr="00B23E3D">
        <w:trPr>
          <w:jc w:val="center"/>
        </w:trPr>
        <w:tc>
          <w:tcPr>
            <w:tcW w:w="0" w:type="auto"/>
            <w:vMerge/>
            <w:vAlign w:val="center"/>
          </w:tcPr>
          <w:p w14:paraId="6916FC1F" w14:textId="77777777" w:rsidR="00B23E3D" w:rsidRPr="00B23E3D" w:rsidRDefault="00B23E3D" w:rsidP="00B23E3D">
            <w:pPr>
              <w:jc w:val="both"/>
              <w:rPr>
                <w:rFonts w:ascii="Times New Roman" w:hAnsi="Times New Roman" w:cs="Times New Roman"/>
                <w:sz w:val="20"/>
                <w:szCs w:val="20"/>
              </w:rPr>
            </w:pPr>
          </w:p>
        </w:tc>
        <w:tc>
          <w:tcPr>
            <w:tcW w:w="0" w:type="auto"/>
          </w:tcPr>
          <w:p w14:paraId="31D3324A"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5 до 6 лет</w:t>
            </w:r>
          </w:p>
        </w:tc>
        <w:tc>
          <w:tcPr>
            <w:tcW w:w="0" w:type="auto"/>
          </w:tcPr>
          <w:p w14:paraId="0E3D127C"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25 минут</w:t>
            </w:r>
          </w:p>
        </w:tc>
      </w:tr>
      <w:tr w:rsidR="00B23E3D" w:rsidRPr="002476EC" w14:paraId="725ACE90" w14:textId="77777777" w:rsidTr="00B23E3D">
        <w:trPr>
          <w:jc w:val="center"/>
        </w:trPr>
        <w:tc>
          <w:tcPr>
            <w:tcW w:w="0" w:type="auto"/>
            <w:vMerge/>
            <w:vAlign w:val="center"/>
          </w:tcPr>
          <w:p w14:paraId="4B4E9D28" w14:textId="77777777" w:rsidR="00B23E3D" w:rsidRPr="00B23E3D" w:rsidRDefault="00B23E3D" w:rsidP="00B23E3D">
            <w:pPr>
              <w:jc w:val="both"/>
              <w:rPr>
                <w:rFonts w:ascii="Times New Roman" w:hAnsi="Times New Roman" w:cs="Times New Roman"/>
                <w:sz w:val="20"/>
                <w:szCs w:val="20"/>
              </w:rPr>
            </w:pPr>
          </w:p>
        </w:tc>
        <w:tc>
          <w:tcPr>
            <w:tcW w:w="0" w:type="auto"/>
          </w:tcPr>
          <w:p w14:paraId="21EFD2E9"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6 до 7 лет</w:t>
            </w:r>
          </w:p>
        </w:tc>
        <w:tc>
          <w:tcPr>
            <w:tcW w:w="0" w:type="auto"/>
          </w:tcPr>
          <w:p w14:paraId="087B0426"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30 минут</w:t>
            </w:r>
          </w:p>
        </w:tc>
      </w:tr>
      <w:tr w:rsidR="00B23E3D" w:rsidRPr="002476EC" w14:paraId="5159C69A" w14:textId="77777777" w:rsidTr="00B23E3D">
        <w:trPr>
          <w:jc w:val="center"/>
        </w:trPr>
        <w:tc>
          <w:tcPr>
            <w:tcW w:w="0" w:type="auto"/>
            <w:vMerge w:val="restart"/>
            <w:vAlign w:val="center"/>
          </w:tcPr>
          <w:p w14:paraId="20B3635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дневной суммарной образовательной нагрузки для детей дошкольного возраста, не более</w:t>
            </w:r>
          </w:p>
        </w:tc>
        <w:tc>
          <w:tcPr>
            <w:tcW w:w="0" w:type="auto"/>
          </w:tcPr>
          <w:p w14:paraId="1CF6281E" w14:textId="77777777" w:rsidR="00B23E3D" w:rsidRPr="00B23E3D" w:rsidRDefault="00B23E3D" w:rsidP="00B23E3D">
            <w:pPr>
              <w:jc w:val="both"/>
              <w:rPr>
                <w:rFonts w:ascii="Times New Roman" w:hAnsi="Times New Roman" w:cs="Times New Roman"/>
                <w:sz w:val="20"/>
                <w:szCs w:val="20"/>
              </w:rPr>
            </w:pPr>
          </w:p>
        </w:tc>
        <w:tc>
          <w:tcPr>
            <w:tcW w:w="0" w:type="auto"/>
          </w:tcPr>
          <w:p w14:paraId="2A6DCCE2" w14:textId="77777777" w:rsidR="00B23E3D" w:rsidRPr="00B23E3D" w:rsidRDefault="00B23E3D" w:rsidP="00B23E3D">
            <w:pPr>
              <w:jc w:val="center"/>
              <w:rPr>
                <w:rFonts w:ascii="Times New Roman" w:hAnsi="Times New Roman" w:cs="Times New Roman"/>
                <w:sz w:val="20"/>
                <w:szCs w:val="20"/>
              </w:rPr>
            </w:pPr>
          </w:p>
        </w:tc>
      </w:tr>
      <w:tr w:rsidR="00B23E3D" w:rsidRPr="002476EC" w14:paraId="21BD6DA5" w14:textId="77777777" w:rsidTr="00B23E3D">
        <w:trPr>
          <w:jc w:val="center"/>
        </w:trPr>
        <w:tc>
          <w:tcPr>
            <w:tcW w:w="0" w:type="auto"/>
            <w:vMerge/>
            <w:vAlign w:val="center"/>
          </w:tcPr>
          <w:p w14:paraId="7C24ED3D" w14:textId="77777777" w:rsidR="00B23E3D" w:rsidRPr="00B23E3D" w:rsidRDefault="00B23E3D" w:rsidP="00B23E3D">
            <w:pPr>
              <w:jc w:val="both"/>
              <w:rPr>
                <w:rFonts w:ascii="Times New Roman" w:hAnsi="Times New Roman" w:cs="Times New Roman"/>
                <w:sz w:val="20"/>
                <w:szCs w:val="20"/>
              </w:rPr>
            </w:pPr>
          </w:p>
        </w:tc>
        <w:tc>
          <w:tcPr>
            <w:tcW w:w="0" w:type="auto"/>
          </w:tcPr>
          <w:p w14:paraId="2FAE418F"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3 до 4 лет</w:t>
            </w:r>
          </w:p>
        </w:tc>
        <w:tc>
          <w:tcPr>
            <w:tcW w:w="0" w:type="auto"/>
          </w:tcPr>
          <w:p w14:paraId="4B15E34A"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30 минут</w:t>
            </w:r>
          </w:p>
        </w:tc>
      </w:tr>
      <w:tr w:rsidR="00B23E3D" w:rsidRPr="002476EC" w14:paraId="17F3E1E3" w14:textId="77777777" w:rsidTr="00B23E3D">
        <w:trPr>
          <w:jc w:val="center"/>
        </w:trPr>
        <w:tc>
          <w:tcPr>
            <w:tcW w:w="0" w:type="auto"/>
            <w:vMerge/>
            <w:vAlign w:val="center"/>
          </w:tcPr>
          <w:p w14:paraId="7B240BA9" w14:textId="77777777" w:rsidR="00B23E3D" w:rsidRPr="00B23E3D" w:rsidRDefault="00B23E3D" w:rsidP="00B23E3D">
            <w:pPr>
              <w:jc w:val="both"/>
              <w:rPr>
                <w:rFonts w:ascii="Times New Roman" w:hAnsi="Times New Roman" w:cs="Times New Roman"/>
                <w:sz w:val="20"/>
                <w:szCs w:val="20"/>
              </w:rPr>
            </w:pPr>
          </w:p>
        </w:tc>
        <w:tc>
          <w:tcPr>
            <w:tcW w:w="0" w:type="auto"/>
          </w:tcPr>
          <w:p w14:paraId="30E03F7E"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4 до 5 лет</w:t>
            </w:r>
          </w:p>
        </w:tc>
        <w:tc>
          <w:tcPr>
            <w:tcW w:w="0" w:type="auto"/>
          </w:tcPr>
          <w:p w14:paraId="25F08A3C"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40 минут</w:t>
            </w:r>
          </w:p>
        </w:tc>
      </w:tr>
      <w:tr w:rsidR="00B23E3D" w:rsidRPr="002476EC" w14:paraId="70A918CD" w14:textId="77777777" w:rsidTr="00B23E3D">
        <w:trPr>
          <w:jc w:val="center"/>
        </w:trPr>
        <w:tc>
          <w:tcPr>
            <w:tcW w:w="0" w:type="auto"/>
            <w:vMerge/>
            <w:vAlign w:val="center"/>
          </w:tcPr>
          <w:p w14:paraId="022D7CE3" w14:textId="77777777" w:rsidR="00B23E3D" w:rsidRPr="00B23E3D" w:rsidRDefault="00B23E3D" w:rsidP="00B23E3D">
            <w:pPr>
              <w:jc w:val="both"/>
              <w:rPr>
                <w:rFonts w:ascii="Times New Roman" w:hAnsi="Times New Roman" w:cs="Times New Roman"/>
                <w:sz w:val="20"/>
                <w:szCs w:val="20"/>
              </w:rPr>
            </w:pPr>
          </w:p>
        </w:tc>
        <w:tc>
          <w:tcPr>
            <w:tcW w:w="0" w:type="auto"/>
          </w:tcPr>
          <w:p w14:paraId="261CC584"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5 до 6 лет</w:t>
            </w:r>
          </w:p>
        </w:tc>
        <w:tc>
          <w:tcPr>
            <w:tcW w:w="0" w:type="auto"/>
          </w:tcPr>
          <w:p w14:paraId="38D22383"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50 минут или 75 минут при организации 1 занятия после дневного сна</w:t>
            </w:r>
          </w:p>
        </w:tc>
      </w:tr>
      <w:tr w:rsidR="00B23E3D" w:rsidRPr="002476EC" w14:paraId="27A1044F" w14:textId="77777777" w:rsidTr="00B23E3D">
        <w:trPr>
          <w:jc w:val="center"/>
        </w:trPr>
        <w:tc>
          <w:tcPr>
            <w:tcW w:w="0" w:type="auto"/>
            <w:vMerge/>
            <w:vAlign w:val="center"/>
          </w:tcPr>
          <w:p w14:paraId="222963DD" w14:textId="77777777" w:rsidR="00B23E3D" w:rsidRPr="00B23E3D" w:rsidRDefault="00B23E3D" w:rsidP="00B23E3D">
            <w:pPr>
              <w:jc w:val="both"/>
              <w:rPr>
                <w:rFonts w:ascii="Times New Roman" w:hAnsi="Times New Roman" w:cs="Times New Roman"/>
                <w:sz w:val="20"/>
                <w:szCs w:val="20"/>
              </w:rPr>
            </w:pPr>
          </w:p>
        </w:tc>
        <w:tc>
          <w:tcPr>
            <w:tcW w:w="0" w:type="auto"/>
          </w:tcPr>
          <w:p w14:paraId="28E8E4A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6 до 7 лет</w:t>
            </w:r>
          </w:p>
        </w:tc>
        <w:tc>
          <w:tcPr>
            <w:tcW w:w="0" w:type="auto"/>
          </w:tcPr>
          <w:p w14:paraId="09980268"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90 минут</w:t>
            </w:r>
          </w:p>
        </w:tc>
      </w:tr>
      <w:tr w:rsidR="00B23E3D" w:rsidRPr="002476EC" w14:paraId="59234CBF" w14:textId="77777777" w:rsidTr="00B23E3D">
        <w:trPr>
          <w:jc w:val="center"/>
        </w:trPr>
        <w:tc>
          <w:tcPr>
            <w:tcW w:w="0" w:type="auto"/>
          </w:tcPr>
          <w:p w14:paraId="672F0AD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перерывов между занятиями, не менее</w:t>
            </w:r>
          </w:p>
        </w:tc>
        <w:tc>
          <w:tcPr>
            <w:tcW w:w="0" w:type="auto"/>
          </w:tcPr>
          <w:p w14:paraId="12BFA02B"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5C703EBA"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10 минут</w:t>
            </w:r>
          </w:p>
        </w:tc>
      </w:tr>
      <w:tr w:rsidR="00B23E3D" w:rsidRPr="002476EC" w14:paraId="2A14121A" w14:textId="77777777" w:rsidTr="00B23E3D">
        <w:trPr>
          <w:jc w:val="center"/>
        </w:trPr>
        <w:tc>
          <w:tcPr>
            <w:tcW w:w="0" w:type="auto"/>
          </w:tcPr>
          <w:p w14:paraId="3A4419CC"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Перерыв во время занятий для гимнастики, не менее</w:t>
            </w:r>
          </w:p>
        </w:tc>
        <w:tc>
          <w:tcPr>
            <w:tcW w:w="0" w:type="auto"/>
          </w:tcPr>
          <w:p w14:paraId="619E7BDA"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180244BF"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2-х минут</w:t>
            </w:r>
          </w:p>
        </w:tc>
      </w:tr>
      <w:tr w:rsidR="00B23E3D" w:rsidRPr="002476EC" w14:paraId="35C424FE" w14:textId="77777777" w:rsidTr="00B23E3D">
        <w:trPr>
          <w:jc w:val="center"/>
        </w:trPr>
        <w:tc>
          <w:tcPr>
            <w:tcW w:w="0" w:type="auto"/>
            <w:gridSpan w:val="3"/>
          </w:tcPr>
          <w:p w14:paraId="5F074A8E"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Показатели организации режима дня</w:t>
            </w:r>
          </w:p>
        </w:tc>
      </w:tr>
      <w:tr w:rsidR="00B23E3D" w:rsidRPr="002476EC" w14:paraId="5854DAFF" w14:textId="77777777" w:rsidTr="00B23E3D">
        <w:trPr>
          <w:jc w:val="center"/>
        </w:trPr>
        <w:tc>
          <w:tcPr>
            <w:tcW w:w="0" w:type="auto"/>
            <w:vMerge w:val="restart"/>
            <w:vAlign w:val="center"/>
          </w:tcPr>
          <w:p w14:paraId="40CC0455"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ночного сна не менее</w:t>
            </w:r>
          </w:p>
        </w:tc>
        <w:tc>
          <w:tcPr>
            <w:tcW w:w="0" w:type="auto"/>
          </w:tcPr>
          <w:p w14:paraId="6DCF0578" w14:textId="77777777" w:rsidR="00B23E3D" w:rsidRPr="00B23E3D" w:rsidRDefault="00B23E3D" w:rsidP="00B23E3D">
            <w:pPr>
              <w:jc w:val="both"/>
              <w:rPr>
                <w:rFonts w:ascii="Times New Roman" w:hAnsi="Times New Roman" w:cs="Times New Roman"/>
                <w:sz w:val="20"/>
                <w:szCs w:val="20"/>
              </w:rPr>
            </w:pPr>
          </w:p>
        </w:tc>
        <w:tc>
          <w:tcPr>
            <w:tcW w:w="0" w:type="auto"/>
          </w:tcPr>
          <w:p w14:paraId="3A11CF92" w14:textId="77777777" w:rsidR="00B23E3D" w:rsidRPr="00B23E3D" w:rsidRDefault="00B23E3D" w:rsidP="00B23E3D">
            <w:pPr>
              <w:jc w:val="center"/>
              <w:rPr>
                <w:rFonts w:ascii="Times New Roman" w:hAnsi="Times New Roman" w:cs="Times New Roman"/>
                <w:sz w:val="20"/>
                <w:szCs w:val="20"/>
              </w:rPr>
            </w:pPr>
          </w:p>
        </w:tc>
      </w:tr>
      <w:tr w:rsidR="00B23E3D" w:rsidRPr="002476EC" w14:paraId="27AC0967" w14:textId="77777777" w:rsidTr="00B23E3D">
        <w:trPr>
          <w:jc w:val="center"/>
        </w:trPr>
        <w:tc>
          <w:tcPr>
            <w:tcW w:w="0" w:type="auto"/>
            <w:vMerge/>
            <w:vAlign w:val="center"/>
          </w:tcPr>
          <w:p w14:paraId="4A624300" w14:textId="77777777" w:rsidR="00B23E3D" w:rsidRPr="00B23E3D" w:rsidRDefault="00B23E3D" w:rsidP="00B23E3D">
            <w:pPr>
              <w:jc w:val="both"/>
              <w:rPr>
                <w:rFonts w:ascii="Times New Roman" w:hAnsi="Times New Roman" w:cs="Times New Roman"/>
                <w:sz w:val="20"/>
                <w:szCs w:val="20"/>
              </w:rPr>
            </w:pPr>
          </w:p>
        </w:tc>
        <w:tc>
          <w:tcPr>
            <w:tcW w:w="0" w:type="auto"/>
          </w:tcPr>
          <w:p w14:paraId="36B1331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4-7 лет</w:t>
            </w:r>
          </w:p>
        </w:tc>
        <w:tc>
          <w:tcPr>
            <w:tcW w:w="0" w:type="auto"/>
          </w:tcPr>
          <w:p w14:paraId="4701B5E6"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11 часов</w:t>
            </w:r>
          </w:p>
        </w:tc>
      </w:tr>
      <w:tr w:rsidR="00B23E3D" w:rsidRPr="002476EC" w14:paraId="1AF101E1" w14:textId="77777777" w:rsidTr="00B23E3D">
        <w:trPr>
          <w:jc w:val="center"/>
        </w:trPr>
        <w:tc>
          <w:tcPr>
            <w:tcW w:w="0" w:type="auto"/>
            <w:vMerge w:val="restart"/>
            <w:vAlign w:val="center"/>
          </w:tcPr>
          <w:p w14:paraId="0DF18DE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дневного сна, не менее</w:t>
            </w:r>
          </w:p>
        </w:tc>
        <w:tc>
          <w:tcPr>
            <w:tcW w:w="0" w:type="auto"/>
          </w:tcPr>
          <w:p w14:paraId="06DCEC4D" w14:textId="77777777" w:rsidR="00B23E3D" w:rsidRPr="00B23E3D" w:rsidRDefault="00B23E3D" w:rsidP="00B23E3D">
            <w:pPr>
              <w:jc w:val="both"/>
              <w:rPr>
                <w:rFonts w:ascii="Times New Roman" w:hAnsi="Times New Roman" w:cs="Times New Roman"/>
                <w:sz w:val="20"/>
                <w:szCs w:val="20"/>
              </w:rPr>
            </w:pPr>
          </w:p>
        </w:tc>
        <w:tc>
          <w:tcPr>
            <w:tcW w:w="0" w:type="auto"/>
          </w:tcPr>
          <w:p w14:paraId="6461E73D" w14:textId="77777777" w:rsidR="00B23E3D" w:rsidRPr="00B23E3D" w:rsidRDefault="00B23E3D" w:rsidP="00B23E3D">
            <w:pPr>
              <w:jc w:val="center"/>
              <w:rPr>
                <w:rFonts w:ascii="Times New Roman" w:hAnsi="Times New Roman" w:cs="Times New Roman"/>
                <w:sz w:val="20"/>
                <w:szCs w:val="20"/>
              </w:rPr>
            </w:pPr>
          </w:p>
        </w:tc>
      </w:tr>
      <w:tr w:rsidR="00B23E3D" w:rsidRPr="002476EC" w14:paraId="4558D634" w14:textId="77777777" w:rsidTr="00B23E3D">
        <w:trPr>
          <w:jc w:val="center"/>
        </w:trPr>
        <w:tc>
          <w:tcPr>
            <w:tcW w:w="0" w:type="auto"/>
            <w:vMerge/>
            <w:vAlign w:val="center"/>
          </w:tcPr>
          <w:p w14:paraId="2AE1CBBD" w14:textId="77777777" w:rsidR="00B23E3D" w:rsidRPr="00B23E3D" w:rsidRDefault="00B23E3D" w:rsidP="00B23E3D">
            <w:pPr>
              <w:jc w:val="both"/>
              <w:rPr>
                <w:rFonts w:ascii="Times New Roman" w:hAnsi="Times New Roman" w:cs="Times New Roman"/>
                <w:sz w:val="20"/>
                <w:szCs w:val="20"/>
              </w:rPr>
            </w:pPr>
          </w:p>
        </w:tc>
        <w:tc>
          <w:tcPr>
            <w:tcW w:w="0" w:type="auto"/>
          </w:tcPr>
          <w:p w14:paraId="3351D19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4-7 лет</w:t>
            </w:r>
          </w:p>
        </w:tc>
        <w:tc>
          <w:tcPr>
            <w:tcW w:w="0" w:type="auto"/>
          </w:tcPr>
          <w:p w14:paraId="64E1CBEB"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2,5 часа</w:t>
            </w:r>
          </w:p>
        </w:tc>
      </w:tr>
      <w:tr w:rsidR="00B23E3D" w:rsidRPr="002476EC" w14:paraId="3DA2322D" w14:textId="77777777" w:rsidTr="00B23E3D">
        <w:trPr>
          <w:jc w:val="center"/>
        </w:trPr>
        <w:tc>
          <w:tcPr>
            <w:tcW w:w="0" w:type="auto"/>
          </w:tcPr>
          <w:p w14:paraId="7C1E6EF1"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прогулок, не менее</w:t>
            </w:r>
          </w:p>
        </w:tc>
        <w:tc>
          <w:tcPr>
            <w:tcW w:w="0" w:type="auto"/>
          </w:tcPr>
          <w:p w14:paraId="3692FC87"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для детей до 7 лет</w:t>
            </w:r>
          </w:p>
        </w:tc>
        <w:tc>
          <w:tcPr>
            <w:tcW w:w="0" w:type="auto"/>
          </w:tcPr>
          <w:p w14:paraId="3FEE8CF4"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3 часа в день</w:t>
            </w:r>
          </w:p>
        </w:tc>
      </w:tr>
      <w:tr w:rsidR="00B23E3D" w:rsidRPr="002476EC" w14:paraId="4CC7591E" w14:textId="77777777" w:rsidTr="00B23E3D">
        <w:trPr>
          <w:jc w:val="center"/>
        </w:trPr>
        <w:tc>
          <w:tcPr>
            <w:tcW w:w="0" w:type="auto"/>
          </w:tcPr>
          <w:p w14:paraId="126BB168"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Суммарный объем двигательной активности, не менее</w:t>
            </w:r>
          </w:p>
        </w:tc>
        <w:tc>
          <w:tcPr>
            <w:tcW w:w="0" w:type="auto"/>
          </w:tcPr>
          <w:p w14:paraId="48819A14"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2F00CD0E"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 час в день</w:t>
            </w:r>
          </w:p>
        </w:tc>
      </w:tr>
      <w:tr w:rsidR="00B23E3D" w:rsidRPr="002476EC" w14:paraId="37FC9C92" w14:textId="77777777" w:rsidTr="00B23E3D">
        <w:trPr>
          <w:jc w:val="center"/>
        </w:trPr>
        <w:tc>
          <w:tcPr>
            <w:tcW w:w="0" w:type="auto"/>
          </w:tcPr>
          <w:p w14:paraId="16B2B53C"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Утренний подъем, не ранее</w:t>
            </w:r>
          </w:p>
        </w:tc>
        <w:tc>
          <w:tcPr>
            <w:tcW w:w="0" w:type="auto"/>
          </w:tcPr>
          <w:p w14:paraId="60DF706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76E7DC55"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7 ч 00 минут</w:t>
            </w:r>
          </w:p>
        </w:tc>
      </w:tr>
      <w:tr w:rsidR="00B23E3D" w:rsidRPr="002476EC" w14:paraId="4FDB0D09" w14:textId="77777777" w:rsidTr="00B23E3D">
        <w:trPr>
          <w:jc w:val="center"/>
        </w:trPr>
        <w:tc>
          <w:tcPr>
            <w:tcW w:w="0" w:type="auto"/>
          </w:tcPr>
          <w:p w14:paraId="710F51E5"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Утренняя зарядка, продолжительность, не менее</w:t>
            </w:r>
          </w:p>
        </w:tc>
        <w:tc>
          <w:tcPr>
            <w:tcW w:w="0" w:type="auto"/>
          </w:tcPr>
          <w:p w14:paraId="73C5BB9E"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до 7 лет</w:t>
            </w:r>
          </w:p>
        </w:tc>
        <w:tc>
          <w:tcPr>
            <w:tcW w:w="0" w:type="auto"/>
          </w:tcPr>
          <w:p w14:paraId="03BB9F4D"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10 минут</w:t>
            </w:r>
          </w:p>
        </w:tc>
      </w:tr>
    </w:tbl>
    <w:p w14:paraId="13F6D75C" w14:textId="26BAAC9B" w:rsidR="00B23E3D" w:rsidRDefault="00B23E3D" w:rsidP="00B23E3D">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B23E3D">
        <w:rPr>
          <w:rFonts w:ascii="Times New Roman" w:hAnsi="Times New Roman" w:cs="Times New Roman"/>
          <w:b/>
          <w:bCs/>
          <w:sz w:val="24"/>
          <w:szCs w:val="24"/>
        </w:rPr>
        <w:t>Количество приемов пищи в МБДОУ.</w:t>
      </w:r>
    </w:p>
    <w:p w14:paraId="627C7612" w14:textId="77777777" w:rsidR="00B23E3D" w:rsidRDefault="00B23E3D" w:rsidP="00B23E3D">
      <w:pPr>
        <w:contextualSpacing/>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B23E3D" w:rsidRPr="002476EC" w14:paraId="7FC4F10B" w14:textId="77777777" w:rsidTr="00B23E3D">
        <w:trPr>
          <w:trHeight w:val="417"/>
        </w:trPr>
        <w:tc>
          <w:tcPr>
            <w:tcW w:w="2547" w:type="dxa"/>
            <w:tcBorders>
              <w:top w:val="single" w:sz="4" w:space="0" w:color="000000"/>
              <w:left w:val="single" w:sz="4" w:space="0" w:color="000000"/>
              <w:bottom w:val="single" w:sz="4" w:space="0" w:color="000000"/>
              <w:right w:val="single" w:sz="4" w:space="0" w:color="000000"/>
            </w:tcBorders>
          </w:tcPr>
          <w:p w14:paraId="0D4D7A85"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lastRenderedPageBreak/>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14:paraId="706203C0"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14:paraId="7B36C8DE"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Количество обязательных приемов пищи</w:t>
            </w:r>
          </w:p>
        </w:tc>
      </w:tr>
      <w:tr w:rsidR="00B23E3D" w:rsidRPr="002476EC" w14:paraId="7B131D27" w14:textId="77777777" w:rsidTr="00B23E3D">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14:paraId="416031B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14:paraId="225F7FDD"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10,5 часов</w:t>
            </w:r>
          </w:p>
        </w:tc>
        <w:tc>
          <w:tcPr>
            <w:tcW w:w="4739" w:type="dxa"/>
            <w:tcBorders>
              <w:top w:val="single" w:sz="4" w:space="0" w:color="000000"/>
              <w:left w:val="single" w:sz="4" w:space="0" w:color="000000"/>
              <w:right w:val="single" w:sz="4" w:space="0" w:color="000000"/>
            </w:tcBorders>
          </w:tcPr>
          <w:p w14:paraId="44B900F9" w14:textId="77777777" w:rsidR="00B23E3D" w:rsidRPr="00B23E3D" w:rsidRDefault="00B23E3D" w:rsidP="00B23E3D">
            <w:pPr>
              <w:shd w:val="clear" w:color="auto" w:fill="FFFFFF"/>
              <w:jc w:val="both"/>
              <w:rPr>
                <w:rFonts w:ascii="Times New Roman" w:hAnsi="Times New Roman" w:cs="Times New Roman"/>
                <w:sz w:val="20"/>
                <w:szCs w:val="20"/>
              </w:rPr>
            </w:pPr>
            <w:r w:rsidRPr="00B23E3D">
              <w:rPr>
                <w:rFonts w:ascii="Times New Roman" w:hAnsi="Times New Roman" w:cs="Times New Roman"/>
                <w:sz w:val="20"/>
                <w:szCs w:val="20"/>
              </w:rPr>
              <w:t>завтрак, второй завтрак, обед и уплотненный полдник</w:t>
            </w:r>
          </w:p>
          <w:p w14:paraId="0867396F" w14:textId="77777777" w:rsidR="00B23E3D" w:rsidRPr="00B23E3D" w:rsidRDefault="00B23E3D" w:rsidP="00B23E3D">
            <w:pPr>
              <w:shd w:val="clear" w:color="auto" w:fill="FFFFFF"/>
              <w:jc w:val="both"/>
              <w:rPr>
                <w:rFonts w:ascii="Times New Roman" w:hAnsi="Times New Roman" w:cs="Times New Roman"/>
                <w:sz w:val="20"/>
                <w:szCs w:val="20"/>
              </w:rPr>
            </w:pPr>
            <w:r w:rsidRPr="00B23E3D">
              <w:rPr>
                <w:rFonts w:ascii="Times New Roman" w:hAnsi="Times New Roman" w:cs="Times New Roman"/>
                <w:sz w:val="20"/>
                <w:szCs w:val="20"/>
              </w:rPr>
              <w:t xml:space="preserve"> (</w:t>
            </w:r>
            <w:r w:rsidRPr="00B23E3D">
              <w:rPr>
                <w:rFonts w:ascii="Times New Roman" w:hAnsi="Times New Roman" w:cs="Times New Roman"/>
                <w:b/>
                <w:bCs/>
                <w:sz w:val="20"/>
                <w:szCs w:val="20"/>
              </w:rPr>
              <w:t>ДОО может самостоятельно принимать решение</w:t>
            </w:r>
            <w:r w:rsidRPr="00B23E3D">
              <w:rPr>
                <w:rFonts w:ascii="Times New Roman" w:hAnsi="Times New Roman" w:cs="Times New Roman"/>
                <w:sz w:val="20"/>
                <w:szCs w:val="20"/>
              </w:rPr>
              <w:t xml:space="preserve"> о наличии второго завтрака и ужина, руководствуясь пунктами 8.1.2.1 и 8.1.2.2 СанПиН 2.3/2.4.3590-20).</w:t>
            </w:r>
          </w:p>
        </w:tc>
      </w:tr>
    </w:tbl>
    <w:p w14:paraId="7ABC80C3" w14:textId="77777777" w:rsidR="00B23E3D" w:rsidRDefault="00B23E3D" w:rsidP="00B23E3D">
      <w:pPr>
        <w:contextualSpacing/>
        <w:rPr>
          <w:rFonts w:ascii="Times New Roman" w:hAnsi="Times New Roman" w:cs="Times New Roman"/>
          <w:sz w:val="24"/>
          <w:szCs w:val="24"/>
        </w:rPr>
      </w:pPr>
    </w:p>
    <w:p w14:paraId="3A77B7BD" w14:textId="045177F7" w:rsidR="00B23E3D" w:rsidRPr="00B23E3D" w:rsidRDefault="00B23E3D" w:rsidP="00B23E3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14:paraId="1DD0A75A" w14:textId="478B92C2" w:rsidR="00B23E3D" w:rsidRPr="00B23E3D" w:rsidRDefault="00B23E3D" w:rsidP="00B23E3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14:paraId="68B0EB6E" w14:textId="1C82F2A8" w:rsidR="00B23E3D" w:rsidRPr="00B23E3D" w:rsidRDefault="00B23E3D" w:rsidP="00B23E3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При организации учитываются сезонные особенности. </w:t>
      </w:r>
    </w:p>
    <w:p w14:paraId="2C5D2B28" w14:textId="1718BEA3" w:rsidR="00B23E3D" w:rsidRDefault="00B23E3D" w:rsidP="00B23E3D">
      <w:pPr>
        <w:contextualSpacing/>
        <w:rPr>
          <w:rFonts w:ascii="Times New Roman" w:hAnsi="Times New Roman" w:cs="Times New Roman"/>
          <w:sz w:val="24"/>
          <w:szCs w:val="24"/>
        </w:rPr>
      </w:pPr>
      <w:r w:rsidRPr="00B23E3D">
        <w:rPr>
          <w:rFonts w:ascii="Times New Roman" w:hAnsi="Times New Roman" w:cs="Times New Roman"/>
          <w:sz w:val="24"/>
          <w:szCs w:val="24"/>
        </w:rPr>
        <w:t>Режим дня утверждается ежегодно на Педагогическом совете МБДОУ.</w:t>
      </w:r>
    </w:p>
    <w:p w14:paraId="66776BBA" w14:textId="0E6C9E7B" w:rsidR="00B23E3D" w:rsidRDefault="00B23E3D" w:rsidP="00B23E3D">
      <w:pPr>
        <w:contextualSpacing/>
        <w:rPr>
          <w:rFonts w:ascii="Times New Roman" w:hAnsi="Times New Roman" w:cs="Times New Roman"/>
          <w:sz w:val="24"/>
          <w:szCs w:val="24"/>
        </w:rPr>
      </w:pPr>
    </w:p>
    <w:p w14:paraId="1BCC415C"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Особенности организации режимных моментов.</w:t>
      </w:r>
    </w:p>
    <w:p w14:paraId="05F4364D" w14:textId="416C5991"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14:paraId="04D3CD3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Прием пищи</w:t>
      </w:r>
      <w:r w:rsidRPr="00B23E3D">
        <w:rPr>
          <w:rFonts w:ascii="Times New Roman" w:hAnsi="Times New Roman" w:cs="Times New Roman"/>
          <w:sz w:val="24"/>
          <w:szCs w:val="24"/>
        </w:rPr>
        <w:t xml:space="preserve">. 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14:paraId="4C74750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Прогулка.</w:t>
      </w:r>
      <w:r w:rsidRPr="00B23E3D">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прогулки проводятся ежедневно. </w:t>
      </w:r>
    </w:p>
    <w:p w14:paraId="2ABA29F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Нельзя сокращать продолжительность прогулки. Важно обеспечить достаточное пребывание детей на свежем воздухе в течение дня. </w:t>
      </w:r>
    </w:p>
    <w:p w14:paraId="42E7D65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Ежедневное чтение</w:t>
      </w:r>
      <w:r w:rsidRPr="00B23E3D">
        <w:rPr>
          <w:rFonts w:ascii="Times New Roman" w:hAnsi="Times New Roman" w:cs="Times New Roman"/>
          <w:sz w:val="24"/>
          <w:szCs w:val="24"/>
        </w:rPr>
        <w:t xml:space="preserve">. 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14:paraId="5315E47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Дневной сон</w:t>
      </w:r>
      <w:r w:rsidRPr="00B23E3D">
        <w:rPr>
          <w:rFonts w:ascii="Times New Roman" w:hAnsi="Times New Roman" w:cs="Times New Roman"/>
          <w:sz w:val="24"/>
          <w:szCs w:val="24"/>
        </w:rPr>
        <w:t xml:space="preserve">. 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14:paraId="09EAEA4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 xml:space="preserve">Физкультурно-оздоровительная работа. </w:t>
      </w:r>
      <w:r w:rsidRPr="00B23E3D">
        <w:rPr>
          <w:rFonts w:ascii="Times New Roman" w:hAnsi="Times New Roman" w:cs="Times New Roman"/>
          <w:sz w:val="24"/>
          <w:szCs w:val="24"/>
        </w:rPr>
        <w:t xml:space="preserve">В МБДОУ организации проводится постоянная работа по укреплению здоровья детей, закаливанию организма и совершенствованию его функций. </w:t>
      </w:r>
    </w:p>
    <w:p w14:paraId="1429492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w:t>
      </w:r>
      <w:r w:rsidRPr="00B23E3D">
        <w:rPr>
          <w:rFonts w:ascii="Times New Roman" w:hAnsi="Times New Roman" w:cs="Times New Roman"/>
          <w:sz w:val="24"/>
          <w:szCs w:val="24"/>
        </w:rPr>
        <w:lastRenderedPageBreak/>
        <w:t xml:space="preserve">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14:paraId="0EE75374" w14:textId="3185967E"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Огромное внимание обращается на выработку у детей правильной осанки. </w:t>
      </w:r>
    </w:p>
    <w:p w14:paraId="5B79422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14:paraId="55EC0180" w14:textId="2C0115CE"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Обеспечивается пребывание детей на воздухе в соответствии с режимом дня. </w:t>
      </w:r>
    </w:p>
    <w:p w14:paraId="5A0266D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14:paraId="293009B1" w14:textId="204F774A"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Поощряется участие детей в совместных подвижных играх и физических упражнениях на прогулке. Развивается инициативу детей в организации 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14:paraId="32F09EFF" w14:textId="3DF6F82D"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14:paraId="5410725B" w14:textId="11C4098F"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Ежедневно проводится со всеми детьми утренняя гимнастика. </w:t>
      </w:r>
    </w:p>
    <w:p w14:paraId="15FFDF1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14:paraId="141EE4AE" w14:textId="77777777" w:rsidR="00B23E3D" w:rsidRPr="00B23E3D" w:rsidRDefault="00B23E3D" w:rsidP="00B23E3D">
      <w:pPr>
        <w:contextualSpacing/>
        <w:jc w:val="both"/>
        <w:rPr>
          <w:rFonts w:ascii="Times New Roman" w:hAnsi="Times New Roman" w:cs="Times New Roman"/>
          <w:sz w:val="24"/>
          <w:szCs w:val="24"/>
        </w:rPr>
      </w:pPr>
    </w:p>
    <w:p w14:paraId="0037A0D6" w14:textId="77777777" w:rsidR="00B23E3D" w:rsidRPr="00B23E3D" w:rsidRDefault="00B23E3D" w:rsidP="00B23E3D">
      <w:pPr>
        <w:contextualSpacing/>
        <w:jc w:val="center"/>
        <w:rPr>
          <w:rFonts w:ascii="Times New Roman" w:hAnsi="Times New Roman" w:cs="Times New Roman"/>
          <w:b/>
          <w:bCs/>
          <w:sz w:val="24"/>
          <w:szCs w:val="24"/>
        </w:rPr>
      </w:pPr>
      <w:r w:rsidRPr="00B23E3D">
        <w:rPr>
          <w:rFonts w:ascii="Times New Roman" w:hAnsi="Times New Roman" w:cs="Times New Roman"/>
          <w:b/>
          <w:bCs/>
          <w:sz w:val="24"/>
          <w:szCs w:val="24"/>
        </w:rPr>
        <w:t>3.1.7.</w:t>
      </w:r>
      <w:r w:rsidRPr="00B23E3D">
        <w:rPr>
          <w:rFonts w:ascii="Times New Roman" w:hAnsi="Times New Roman" w:cs="Times New Roman"/>
          <w:b/>
          <w:bCs/>
          <w:sz w:val="24"/>
          <w:szCs w:val="24"/>
        </w:rPr>
        <w:tab/>
        <w:t>Перечень художественной литературы, музыкальных произведений, произведений изобразительного искусства дидактических материалов для использования в образовательной работе в разных возрастных группах.</w:t>
      </w:r>
    </w:p>
    <w:p w14:paraId="7121D900" w14:textId="77777777" w:rsidR="00B23E3D" w:rsidRPr="00B23E3D" w:rsidRDefault="00B23E3D" w:rsidP="00B23E3D">
      <w:pPr>
        <w:contextualSpacing/>
        <w:rPr>
          <w:rFonts w:ascii="Times New Roman" w:hAnsi="Times New Roman" w:cs="Times New Roman"/>
          <w:b/>
          <w:bCs/>
          <w:i/>
          <w:iCs/>
          <w:sz w:val="24"/>
          <w:szCs w:val="24"/>
        </w:rPr>
      </w:pPr>
      <w:r w:rsidRPr="00B23E3D">
        <w:rPr>
          <w:rFonts w:ascii="Times New Roman" w:hAnsi="Times New Roman" w:cs="Times New Roman"/>
          <w:b/>
          <w:bCs/>
          <w:i/>
          <w:iCs/>
          <w:sz w:val="24"/>
          <w:szCs w:val="24"/>
        </w:rPr>
        <w:t>3-4 года.</w:t>
      </w:r>
    </w:p>
    <w:p w14:paraId="3A8EDC19"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«Речевое развитие».</w:t>
      </w:r>
    </w:p>
    <w:p w14:paraId="159E802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xml:space="preserve">: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внимательным», «Воробьишки» и др., «Толстый и тонкий». </w:t>
      </w:r>
    </w:p>
    <w:p w14:paraId="7CA62BA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иллюстративный материал</w:t>
      </w:r>
      <w:r w:rsidRPr="00B23E3D">
        <w:rPr>
          <w:rFonts w:ascii="Times New Roman" w:hAnsi="Times New Roman" w:cs="Times New Roman"/>
          <w:sz w:val="24"/>
          <w:szCs w:val="24"/>
        </w:rPr>
        <w:t xml:space="preserve">: предметные и сюжетные картинки по изучаемым лексическим темам, </w:t>
      </w:r>
      <w:proofErr w:type="gramStart"/>
      <w:r w:rsidRPr="00B23E3D">
        <w:rPr>
          <w:rFonts w:ascii="Times New Roman" w:hAnsi="Times New Roman" w:cs="Times New Roman"/>
          <w:sz w:val="24"/>
          <w:szCs w:val="24"/>
        </w:rPr>
        <w:t>картины«</w:t>
      </w:r>
      <w:proofErr w:type="gramEnd"/>
      <w:r w:rsidRPr="00B23E3D">
        <w:rPr>
          <w:rFonts w:ascii="Times New Roman" w:hAnsi="Times New Roman" w:cs="Times New Roman"/>
          <w:sz w:val="24"/>
          <w:szCs w:val="24"/>
        </w:rPr>
        <w:t>Птичий двор», «Собака со щенятами», «Кошка с котятами», «Мы играем», «В песочнице».</w:t>
      </w:r>
    </w:p>
    <w:p w14:paraId="0DE6AD2C"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«Познавательное развитие».</w:t>
      </w:r>
    </w:p>
    <w:p w14:paraId="658E274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 </w:t>
      </w:r>
      <w:r w:rsidRPr="00B23E3D">
        <w:rPr>
          <w:rFonts w:ascii="Times New Roman" w:hAnsi="Times New Roman" w:cs="Times New Roman"/>
          <w:sz w:val="24"/>
          <w:szCs w:val="24"/>
          <w:u w:val="single"/>
        </w:rPr>
        <w:t>Рекомендуемые игры для развития психических функций</w:t>
      </w:r>
      <w:r w:rsidRPr="00B23E3D">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«Разрезные картинки», «Собери пупса», «Пес и щенок», «Петушок», «Лиса и мышка», «Чайник», «Бабочка и цветок», «Алешка».</w:t>
      </w:r>
    </w:p>
    <w:p w14:paraId="1986CFA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Примерная тематика опытов и экспериментов в групповой лаборатории</w:t>
      </w:r>
      <w:r w:rsidRPr="00B23E3D">
        <w:rPr>
          <w:rFonts w:ascii="Times New Roman" w:hAnsi="Times New Roman" w:cs="Times New Roman"/>
          <w:sz w:val="24"/>
          <w:szCs w:val="24"/>
        </w:rPr>
        <w:t xml:space="preserve">: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 (строение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14:paraId="63D8035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xml:space="preserve">: «Разложи фигуры», «Шарики и кружки», «Кубики и квадратики», «Разноцветные корзинки», «Разноцветные </w:t>
      </w:r>
      <w:r w:rsidRPr="00B23E3D">
        <w:rPr>
          <w:rFonts w:ascii="Times New Roman" w:hAnsi="Times New Roman" w:cs="Times New Roman"/>
          <w:sz w:val="24"/>
          <w:szCs w:val="24"/>
        </w:rPr>
        <w:lastRenderedPageBreak/>
        <w:t xml:space="preserve">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«Зверята», «Разноцветные кораблики». </w:t>
      </w:r>
    </w:p>
    <w:p w14:paraId="7106099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Образовательная область «Социально-коммуникативное развитие».</w:t>
      </w:r>
    </w:p>
    <w:p w14:paraId="0FAB850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машина», «Одуванчик», «Бабочка».</w:t>
      </w:r>
    </w:p>
    <w:p w14:paraId="421C4C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Подвижные игры на воздухе</w:t>
      </w:r>
      <w:r w:rsidRPr="00B23E3D">
        <w:rPr>
          <w:rFonts w:ascii="Times New Roman" w:hAnsi="Times New Roman" w:cs="Times New Roman"/>
          <w:sz w:val="24"/>
          <w:szCs w:val="24"/>
        </w:rPr>
        <w:t>: «Пробеги с вертушкой», «Воробышки и кот», «Курочка-хохлатка», «Солнышко и дождик», «Позвони в колокольчик», «Снежинки и ветер», «Зайка беленький сидит», «Кто дальше?».</w:t>
      </w:r>
    </w:p>
    <w:p w14:paraId="52B9DD8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 xml:space="preserve">Рекомендуемые настольно-печатные игры: </w:t>
      </w:r>
      <w:r w:rsidRPr="00B23E3D">
        <w:rPr>
          <w:rFonts w:ascii="Times New Roman" w:hAnsi="Times New Roman" w:cs="Times New Roman"/>
          <w:sz w:val="24"/>
          <w:szCs w:val="24"/>
        </w:rPr>
        <w:t xml:space="preserve">«Разрезные картинки», пазлы, «Парочки», «Парные картинки», лото «Игрушки», «Блоки Дьенеша» (для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14:paraId="3F73AA0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виды театрализованной деятельности</w:t>
      </w:r>
      <w:r w:rsidRPr="00B23E3D">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14:paraId="534FAF28"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«Художественно-эстетическое развитие».</w:t>
      </w:r>
    </w:p>
    <w:p w14:paraId="32FF63B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20 Михайлова З. А., Иоффэ Э.Н., 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 (Т. Потапенко), «Маленькая полька» (Д. Кабалевский), «Болезнь куклы» (П. Чайковский), «Марш» (Т. Ломова), «Детская полька» (М. Глинка), «Зима прошла» (Н. Метлов). </w:t>
      </w:r>
    </w:p>
    <w:p w14:paraId="0AA1BA6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музыкально-дидактические игры и упражнения</w:t>
      </w:r>
      <w:r w:rsidRPr="00B23E3D">
        <w:rPr>
          <w:rFonts w:ascii="Times New Roman" w:hAnsi="Times New Roman" w:cs="Times New Roman"/>
          <w:sz w:val="24"/>
          <w:szCs w:val="24"/>
        </w:rPr>
        <w:t xml:space="preserve">: «Где мои детки?», «Подумай и отгадай», «Птицы и птенчики», «Кто в домике живет?», «Чудесный мешочек», «К нам пришли гости», «Что делают дети?», «Зайцы», «К нам игрушки принесли», «Наш оркестр» , «Ножками затопали», «Марш деревянных солдатиков», «Бабочки», «Мишки», «Волчок», «Мы — собачки», «Мы — кошечки» и др., «Игра с цветами», «Белочки», «Курочка с цыплятами», «Птички», «Дети и волк», «Прятки с платочками», «Ходим-бегаем» (Е. Теличеева), «Разминка» (Е. Макшанцев), </w:t>
      </w:r>
      <w:r w:rsidRPr="00B23E3D">
        <w:rPr>
          <w:rFonts w:ascii="Times New Roman" w:hAnsi="Times New Roman" w:cs="Times New Roman"/>
          <w:sz w:val="24"/>
          <w:szCs w:val="24"/>
        </w:rPr>
        <w:lastRenderedPageBreak/>
        <w:t xml:space="preserve">«Птички и машины» (Т. Ломова), «Марш» (Э. Парлов), «Зимняя пляска» (М. Старокадомский), «Лошадка» (Е. Тиличеева). </w:t>
      </w:r>
    </w:p>
    <w:p w14:paraId="7977CC9D"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для подпевания песенки</w:t>
      </w:r>
      <w:r w:rsidRPr="00B23E3D">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Раухвергер).</w:t>
      </w:r>
    </w:p>
    <w:p w14:paraId="03F197C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Хороводы: «Елка» (Т. Потапенко), «Маленький хоровод» (М. Раухвергер), «Елочка» (Е. Бахутова). </w:t>
      </w:r>
    </w:p>
    <w:p w14:paraId="665860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Игра на детских музыкальных инструментах</w:t>
      </w:r>
      <w:r w:rsidRPr="00B23E3D">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14:paraId="6785373C"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«Физическое развитие».</w:t>
      </w:r>
    </w:p>
    <w:p w14:paraId="7CA4F88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xml:space="preserve">: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«Сбей кеглю», «Мы топаем ногами». </w:t>
      </w:r>
    </w:p>
    <w:p w14:paraId="5FE00772" w14:textId="77777777" w:rsidR="00B23E3D" w:rsidRPr="00B23E3D" w:rsidRDefault="00B23E3D" w:rsidP="00B23E3D">
      <w:pPr>
        <w:contextualSpacing/>
        <w:jc w:val="both"/>
        <w:rPr>
          <w:rFonts w:ascii="Times New Roman" w:hAnsi="Times New Roman" w:cs="Times New Roman"/>
          <w:b/>
          <w:bCs/>
          <w:i/>
          <w:iCs/>
          <w:sz w:val="24"/>
          <w:szCs w:val="24"/>
        </w:rPr>
      </w:pPr>
      <w:r w:rsidRPr="00B23E3D">
        <w:rPr>
          <w:rFonts w:ascii="Times New Roman" w:hAnsi="Times New Roman" w:cs="Times New Roman"/>
          <w:b/>
          <w:bCs/>
          <w:i/>
          <w:iCs/>
          <w:sz w:val="24"/>
          <w:szCs w:val="24"/>
        </w:rPr>
        <w:t>4-5 лет.</w:t>
      </w:r>
    </w:p>
    <w:p w14:paraId="308A9288"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«Речевое развитие».</w:t>
      </w:r>
    </w:p>
    <w:p w14:paraId="4F24376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xml:space="preserve">: «Давайте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 </w:t>
      </w:r>
    </w:p>
    <w:p w14:paraId="3B6D8B7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Рекомендуемый иллюстративный материал</w:t>
      </w:r>
      <w:r w:rsidRPr="00B23E3D">
        <w:rPr>
          <w:rFonts w:ascii="Times New Roman" w:hAnsi="Times New Roman" w:cs="Times New Roman"/>
          <w:sz w:val="24"/>
          <w:szCs w:val="24"/>
        </w:rPr>
        <w:t>: предметные и сюжетные картинки по изучаемым лексическим темам, «Ранняя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нужны».</w:t>
      </w:r>
    </w:p>
    <w:p w14:paraId="748CE89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серии картинок</w:t>
      </w:r>
      <w:r w:rsidRPr="00B23E3D">
        <w:rPr>
          <w:rFonts w:ascii="Times New Roman" w:hAnsi="Times New Roman" w:cs="Times New Roman"/>
          <w:sz w:val="24"/>
          <w:szCs w:val="24"/>
        </w:rPr>
        <w:t xml:space="preserve">: «Находка», «Клубок», «Подарок»3. </w:t>
      </w:r>
    </w:p>
    <w:p w14:paraId="5CC2D851"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«Познавательное развитие».</w:t>
      </w:r>
    </w:p>
    <w:p w14:paraId="39F18CF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для развития психических функций</w:t>
      </w:r>
      <w:r w:rsidRPr="00B23E3D">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14:paraId="02B8DA8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темы опытов и экспериментов:</w:t>
      </w:r>
      <w:r w:rsidRPr="00B23E3D">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w:t>
      </w:r>
      <w:r w:rsidRPr="00B23E3D">
        <w:rPr>
          <w:rFonts w:ascii="Times New Roman" w:hAnsi="Times New Roman" w:cs="Times New Roman"/>
          <w:sz w:val="24"/>
          <w:szCs w:val="24"/>
        </w:rPr>
        <w:lastRenderedPageBreak/>
        <w:t>«зачем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p>
    <w:p w14:paraId="08A388B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лесенка», «Эстафета», «Светофор»; «Какая фигура следующая?», «Найди, чем отличаются», «Какая фигура лишняя?»; «Три котенка», «Переполох», «Отважные кладоискатели», «Цветик-семицветик», «За грибами», «Праздник»; «Сложи квадрат из частей», «Измени количество», «Измени, добавив», «Измени, убрав».</w:t>
      </w:r>
    </w:p>
    <w:p w14:paraId="04C0A602"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«Социально-коммуникативное развитие».</w:t>
      </w:r>
    </w:p>
    <w:p w14:paraId="6DAD56C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 и упражнения</w:t>
      </w:r>
      <w:r w:rsidRPr="00B23E3D">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 «Заяц Егорка», «На лужайке».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 «Шоферы», «В самолете» и др.</w:t>
      </w:r>
    </w:p>
    <w:p w14:paraId="2DE827B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для проведения театрализованных игр сказки</w:t>
      </w:r>
      <w:r w:rsidRPr="00B23E3D">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14:paraId="3E481BE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B23E3D">
        <w:rPr>
          <w:rFonts w:ascii="Times New Roman" w:hAnsi="Times New Roman" w:cs="Times New Roman"/>
          <w:sz w:val="24"/>
          <w:szCs w:val="24"/>
        </w:rPr>
        <w:t>: «Хорошая погода», «Плохая погода», «Медведи и пчелы», «Бабочки слоны», «Доктор Айболит» и др.</w:t>
      </w:r>
    </w:p>
    <w:p w14:paraId="6F633BE4"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«Художественно-эстетическое развитие».</w:t>
      </w:r>
    </w:p>
    <w:p w14:paraId="4CFD84E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Чуковский «Федорино горе», «Муха Цокотуха»,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«Майский жук», Гримм «Горшок каши», Ш. Перро «Красная Шапочка», стихи А. Плещеева, А. Прокофьева, А. Барто, З. Александровой, Е. Серовой, Е. Благининой, Б. Заходера.</w:t>
      </w:r>
    </w:p>
    <w:p w14:paraId="34E05B2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музыкальные произведения для слушания</w:t>
      </w:r>
      <w:r w:rsidRPr="00B23E3D">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Pr="00B23E3D">
        <w:rPr>
          <w:rFonts w:ascii="Times New Roman" w:hAnsi="Times New Roman" w:cs="Times New Roman"/>
          <w:sz w:val="24"/>
          <w:szCs w:val="24"/>
        </w:rPr>
        <w:lastRenderedPageBreak/>
        <w:t xml:space="preserve">«Грузовик», «Лошадка», «Мячик»; О. Боромыкова «Антошка», «Окунь», «Ишак», «Удод», «Мишутка», «Медвежонок плюшевый», «Капризные лягушки», «До свиданья, сад!», Л. Гавришева, Н. Нищева «Слон», «Сом», «Штанишки», «Мышка», «Индюшата», «Кошка и мышка», «Гололед», «Редиска»; С. Юдина «Прыг-скок»; Г. Федорова, Е. Тиличеева «Медведи»; Г. Федорова, Б. Берлин «Веселый щенок»;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14:paraId="1E149FD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пляски и танцы</w:t>
      </w:r>
      <w:r w:rsidRPr="00B23E3D">
        <w:rPr>
          <w:rFonts w:ascii="Times New Roman" w:hAnsi="Times New Roman" w:cs="Times New Roman"/>
          <w:sz w:val="24"/>
          <w:szCs w:val="24"/>
        </w:rPr>
        <w:t xml:space="preserve">: Г. Федорова «Танец медвежат», «Полька», «Ну-ка, зайка, попляши»;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14:paraId="18458E7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Рекомендуемые игры и упражнения: Г. Вихарева «Белочка» (песня-игра), «Курочка с цыплятками» (игра-догонялки), «Зайцы и лиса», «Танец-игра с листочками», «Птички» (песня-игра), «Музыкальный котик», Г. Федорова «Танец с кубиками», «Танец с кубиками и колокольчиками»,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14:paraId="3F77596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хороводы</w:t>
      </w:r>
      <w:r w:rsidRPr="00B23E3D">
        <w:rPr>
          <w:rFonts w:ascii="Times New Roman" w:hAnsi="Times New Roman" w:cs="Times New Roman"/>
          <w:sz w:val="24"/>
          <w:szCs w:val="24"/>
        </w:rPr>
        <w:t xml:space="preserve">: Ю. Слонов «Хоровод цветов»; Т. Потапенко «Новогодний хоровод»; Е. Тиличеева «Березка»; укр. нар. песня в обр. Л. Ревуцкого «Платочек»; Г. Фрид «Курочка и петушок»; Е. Тиличеева, М. Булатов «Заинька, выходи»; А. Филиппенко, Н. Кукловская «Мы на луг ходили»; В. Верховинц «Дети и медведь»; Г. Лобачев, Н. Френкель «Кот Васька». </w:t>
      </w:r>
    </w:p>
    <w:p w14:paraId="60AC922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музыкально-дидактические игры</w:t>
      </w:r>
      <w:r w:rsidRPr="00B23E3D">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14:paraId="57702A6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Игра на детских музыкальных инструментах: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«Верба-вербочка», «Веселый пешеход»57.</w:t>
      </w:r>
    </w:p>
    <w:p w14:paraId="05168BE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Рекомендуемые подвижные игры: «Найди пару», «Мышки в доме», «Гусилебеди», «Волшебные снежинки»58, «Мышеловка», «Караси и щука», «Хитрая лиса», «Бездомный заяц». </w:t>
      </w:r>
    </w:p>
    <w:p w14:paraId="4D01ED64" w14:textId="77777777" w:rsidR="00B23E3D" w:rsidRPr="00B23E3D" w:rsidRDefault="00B23E3D" w:rsidP="00B23E3D">
      <w:pPr>
        <w:contextualSpacing/>
        <w:jc w:val="both"/>
        <w:rPr>
          <w:rFonts w:ascii="Times New Roman" w:hAnsi="Times New Roman" w:cs="Times New Roman"/>
          <w:b/>
          <w:bCs/>
          <w:i/>
          <w:iCs/>
          <w:sz w:val="24"/>
          <w:szCs w:val="24"/>
        </w:rPr>
      </w:pPr>
      <w:r w:rsidRPr="00B23E3D">
        <w:rPr>
          <w:rFonts w:ascii="Times New Roman" w:hAnsi="Times New Roman" w:cs="Times New Roman"/>
          <w:b/>
          <w:bCs/>
          <w:i/>
          <w:iCs/>
          <w:sz w:val="24"/>
          <w:szCs w:val="24"/>
        </w:rPr>
        <w:t>5-6 лет.</w:t>
      </w:r>
    </w:p>
    <w:p w14:paraId="5DFCF250"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«Речевое развитие».</w:t>
      </w:r>
    </w:p>
    <w:p w14:paraId="4BE8D0D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p>
    <w:p w14:paraId="3DA1740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Рекомендуемый иллюстративный материал:</w:t>
      </w:r>
      <w:r w:rsidRPr="00B23E3D">
        <w:rPr>
          <w:rFonts w:ascii="Times New Roman" w:hAnsi="Times New Roman" w:cs="Times New Roman"/>
          <w:sz w:val="24"/>
          <w:szCs w:val="24"/>
        </w:rPr>
        <w:t xml:space="preserve"> предметные и сюжетные картинки по изучаемым лексическим темам, картины «Повара», «На перекрестке», «На стройке», «Золотая рожь», «В пекарне», «Зима в городе», «Мы дежурим», «Мы играем в магазин», «На прививку», «На музыкальном занятии», «Корова с теленком», «Лошади и жеребята» и др. </w:t>
      </w:r>
    </w:p>
    <w:p w14:paraId="75EDA7F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серии картинок</w:t>
      </w:r>
      <w:r w:rsidRPr="00B23E3D">
        <w:rPr>
          <w:rFonts w:ascii="Times New Roman" w:hAnsi="Times New Roman" w:cs="Times New Roman"/>
          <w:sz w:val="24"/>
          <w:szCs w:val="24"/>
        </w:rPr>
        <w:t xml:space="preserve">: «Котенок», «Воришка», «Подарок». </w:t>
      </w:r>
    </w:p>
    <w:p w14:paraId="3951334D"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«Познавательное развитие».</w:t>
      </w:r>
    </w:p>
    <w:p w14:paraId="7B29EDF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lastRenderedPageBreak/>
        <w:t>Рекомендуемые игры и упражнения для развития психических функций</w:t>
      </w:r>
      <w:r w:rsidRPr="00B23E3D">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14:paraId="129AB9C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опыты и эксперименты</w:t>
      </w:r>
      <w:r w:rsidRPr="00B23E3D">
        <w:rPr>
          <w:rFonts w:ascii="Times New Roman" w:hAnsi="Times New Roman" w:cs="Times New Roman"/>
          <w:sz w:val="24"/>
          <w:szCs w:val="24"/>
        </w:rPr>
        <w:t>: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w:t>
      </w:r>
    </w:p>
    <w:p w14:paraId="54D6D99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xml:space="preserve">: «Монгольская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«Измени количество», «Измени фигуру дважды», «По ягоды», «На лесной полянке», «Белые кролики», «Сложи фигуру», «Считаем и размышляем», «Клоуны» и др. </w:t>
      </w:r>
    </w:p>
    <w:p w14:paraId="51667A2E"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«Социально-коммуникативное развитие».</w:t>
      </w:r>
    </w:p>
    <w:p w14:paraId="636A080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w:t>
      </w:r>
    </w:p>
    <w:p w14:paraId="75C211A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настольно-печатные игры</w:t>
      </w:r>
      <w:r w:rsidRPr="00B23E3D">
        <w:rPr>
          <w:rFonts w:ascii="Times New Roman" w:hAnsi="Times New Roman" w:cs="Times New Roman"/>
          <w:sz w:val="24"/>
          <w:szCs w:val="24"/>
        </w:rPr>
        <w:t xml:space="preserve">: игры «Маленькие художники», «За грибами», «Аквариум», «Катины подарки»,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w:t>
      </w:r>
      <w:r w:rsidRPr="00B23E3D">
        <w:rPr>
          <w:rFonts w:ascii="Times New Roman" w:hAnsi="Times New Roman" w:cs="Times New Roman"/>
          <w:sz w:val="24"/>
          <w:szCs w:val="24"/>
          <w:u w:val="single"/>
        </w:rPr>
        <w:t>Рекомендуемые сюжетно-ролевые игры</w:t>
      </w:r>
      <w:r w:rsidRPr="00B23E3D">
        <w:rPr>
          <w:rFonts w:ascii="Times New Roman" w:hAnsi="Times New Roman" w:cs="Times New Roman"/>
          <w:sz w:val="24"/>
          <w:szCs w:val="24"/>
        </w:rP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14:paraId="312B7D0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для проведения театрализованных игр сказки</w:t>
      </w:r>
      <w:r w:rsidRPr="00B23E3D">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14:paraId="6C68FF50"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«Художественно-эстетическое развитие».</w:t>
      </w:r>
    </w:p>
    <w:p w14:paraId="1317849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Б. Заходера, З. Александровой.</w:t>
      </w:r>
    </w:p>
    <w:p w14:paraId="0847724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lastRenderedPageBreak/>
        <w:t>Рекомендуемые музыкальные произведения для слушания</w:t>
      </w:r>
      <w:r w:rsidRPr="00B23E3D">
        <w:rPr>
          <w:rFonts w:ascii="Times New Roman" w:hAnsi="Times New Roman" w:cs="Times New Roman"/>
          <w:sz w:val="24"/>
          <w:szCs w:val="24"/>
        </w:rPr>
        <w:t xml:space="preserve">: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 «Новый год в окно стучится», «Рождественская песня» (сл. И. Шевчук), «Земля полна чудес» (сл. М. Пляцковского), «Закружилась в небе осень», «Цветы полевые», «Спи, мой мишка» (сл. Е. Тиличеевой), «Ну-ка, зайка, попляши» (сл. А. Филиппенко),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14:paraId="37F6B45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пляски и танцы</w:t>
      </w:r>
      <w:r w:rsidRPr="00B23E3D">
        <w:rPr>
          <w:rFonts w:ascii="Times New Roman" w:hAnsi="Times New Roman" w:cs="Times New Roman"/>
          <w:sz w:val="24"/>
          <w:szCs w:val="24"/>
        </w:rPr>
        <w:t xml:space="preserve">: «Танец с цветами», «Танец с лодочками», «Танец в парах», «Танец с маленькими палочками» (муз. О. Хромушина),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 </w:t>
      </w:r>
    </w:p>
    <w:p w14:paraId="0E71B5E4"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sz w:val="24"/>
          <w:szCs w:val="24"/>
          <w:u w:val="single"/>
        </w:rPr>
        <w:t>Рекомендуемые игры и упражнения</w:t>
      </w:r>
      <w:r w:rsidRPr="00B23E3D">
        <w:rPr>
          <w:rFonts w:ascii="Times New Roman" w:hAnsi="Times New Roman" w:cs="Times New Roman"/>
          <w:sz w:val="24"/>
          <w:szCs w:val="24"/>
        </w:rPr>
        <w:t xml:space="preserve">: «Зайцы и медведь» (муз. Н. Шаповаленко), «Лиса и утята» (муз. Ю. Слонова),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14:paraId="3B5BB376"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sz w:val="24"/>
          <w:szCs w:val="24"/>
          <w:u w:val="single"/>
        </w:rPr>
        <w:t>Рекомендуемые музыкально-дидактические игры</w:t>
      </w:r>
      <w:r w:rsidRPr="00B23E3D">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14:paraId="48008238"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sz w:val="24"/>
          <w:szCs w:val="24"/>
          <w:u w:val="single"/>
        </w:rPr>
        <w:t>Игра на музыкальных инструментах</w:t>
      </w:r>
      <w:r w:rsidRPr="00B23E3D">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14:paraId="56907BB4"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b/>
          <w:bCs/>
          <w:sz w:val="24"/>
          <w:szCs w:val="24"/>
        </w:rPr>
        <w:t>Образовательная область «Физическое развитие</w:t>
      </w:r>
      <w:r w:rsidRPr="00B23E3D">
        <w:rPr>
          <w:rFonts w:ascii="Times New Roman" w:hAnsi="Times New Roman" w:cs="Times New Roman"/>
          <w:sz w:val="24"/>
          <w:szCs w:val="24"/>
        </w:rPr>
        <w:t>».</w:t>
      </w:r>
    </w:p>
    <w:p w14:paraId="7FE68EAA"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lastRenderedPageBreak/>
        <w:t>Игры с бегом</w:t>
      </w:r>
      <w:r w:rsidRPr="00B23E3D">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веселые ребята», «Караси и щука», «Хитрая лиса», «Успей пробежать». </w:t>
      </w:r>
    </w:p>
    <w:p w14:paraId="4AFC0DA3"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прыжками</w:t>
      </w:r>
      <w:r w:rsidRPr="00B23E3D">
        <w:rPr>
          <w:rFonts w:ascii="Times New Roman" w:hAnsi="Times New Roman" w:cs="Times New Roman"/>
          <w:sz w:val="24"/>
          <w:szCs w:val="24"/>
        </w:rPr>
        <w:t xml:space="preserve">: «Прыжки по кочкам», «Цапля», «Скакалка», «Кот и воробей», «Поймай лягушку». </w:t>
      </w:r>
    </w:p>
    <w:p w14:paraId="42A4060C"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мячом</w:t>
      </w:r>
      <w:r w:rsidRPr="00B23E3D">
        <w:rPr>
          <w:rFonts w:ascii="Times New Roman" w:hAnsi="Times New Roman" w:cs="Times New Roman"/>
          <w:sz w:val="24"/>
          <w:szCs w:val="24"/>
        </w:rPr>
        <w:t>: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w:t>
      </w:r>
    </w:p>
    <w:p w14:paraId="2988E06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Игры с обручем: «Бег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w:t>
      </w:r>
    </w:p>
    <w:p w14:paraId="03160520"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Словесные игры</w:t>
      </w:r>
      <w:r w:rsidRPr="00B23E3D">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14:paraId="7ECF3C17"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Зимние игры</w:t>
      </w:r>
      <w:r w:rsidRPr="00B23E3D">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14:paraId="6F4149A6"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Игровые поединки</w:t>
      </w:r>
      <w:r w:rsidRPr="00B23E3D">
        <w:rPr>
          <w:rFonts w:ascii="Times New Roman" w:hAnsi="Times New Roman" w:cs="Times New Roman"/>
          <w:sz w:val="24"/>
          <w:szCs w:val="24"/>
        </w:rPr>
        <w:t xml:space="preserve">: «Попади в бутылку», «Кто дальше», «Наступи на ногу», «Точный поворот», «Собери яблоки». Эстафетные игры: «Забей гвоздь», «Эстафета с поворотами», «Эстафета с загадками», «Палочка», «Круговая эстафета». </w:t>
      </w:r>
    </w:p>
    <w:p w14:paraId="36B3497C" w14:textId="77777777" w:rsidR="00B23E3D" w:rsidRPr="005F606D" w:rsidRDefault="00B23E3D" w:rsidP="00B23E3D">
      <w:pPr>
        <w:contextualSpacing/>
        <w:jc w:val="both"/>
        <w:rPr>
          <w:rFonts w:ascii="Times New Roman" w:hAnsi="Times New Roman" w:cs="Times New Roman"/>
          <w:b/>
          <w:bCs/>
          <w:i/>
          <w:iCs/>
          <w:sz w:val="24"/>
          <w:szCs w:val="24"/>
        </w:rPr>
      </w:pPr>
      <w:r w:rsidRPr="005F606D">
        <w:rPr>
          <w:rFonts w:ascii="Times New Roman" w:hAnsi="Times New Roman" w:cs="Times New Roman"/>
          <w:b/>
          <w:bCs/>
          <w:i/>
          <w:iCs/>
          <w:sz w:val="24"/>
          <w:szCs w:val="24"/>
        </w:rPr>
        <w:t>6-7 лет.</w:t>
      </w:r>
    </w:p>
    <w:p w14:paraId="1716EE58"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«Речевое развитие».</w:t>
      </w:r>
    </w:p>
    <w:p w14:paraId="65C266B4"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xml:space="preserve"> «Поймай и раздели», «Подскажи словечко», «Помоги Незнайке», «Веселый повар», «У кормушки», «Кто спрятался в джунглях?», «Подбери слова», «Повтори за мной», «Что лишнее?», «Расставь по загонам». </w:t>
      </w:r>
    </w:p>
    <w:p w14:paraId="6DEB0531"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картины</w:t>
      </w:r>
      <w:r w:rsidRPr="00B23E3D">
        <w:rPr>
          <w:rFonts w:ascii="Times New Roman" w:hAnsi="Times New Roman" w:cs="Times New Roman"/>
          <w:sz w:val="24"/>
          <w:szCs w:val="24"/>
        </w:rPr>
        <w:t>: предметные и сюжетные картинки по изучаемым лексическим темам, картины «На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p>
    <w:p w14:paraId="6C332807"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серии картин</w:t>
      </w:r>
      <w:r w:rsidRPr="00B23E3D">
        <w:rPr>
          <w:rFonts w:ascii="Times New Roman" w:hAnsi="Times New Roman" w:cs="Times New Roman"/>
          <w:sz w:val="24"/>
          <w:szCs w:val="24"/>
        </w:rPr>
        <w:t xml:space="preserve">: «На рыбалке», «Гроза», «На дачу». </w:t>
      </w:r>
    </w:p>
    <w:p w14:paraId="01937EDF"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«Познавательное развитие».</w:t>
      </w:r>
    </w:p>
    <w:p w14:paraId="1276DAE6" w14:textId="0761A8A0"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игры и упражнения для развития психических функций</w:t>
      </w:r>
      <w:r w:rsidRPr="00B23E3D">
        <w:rPr>
          <w:rFonts w:ascii="Times New Roman" w:hAnsi="Times New Roman" w:cs="Times New Roman"/>
          <w:sz w:val="24"/>
          <w:szCs w:val="24"/>
        </w:rPr>
        <w:t>: «Где постучали?», «Угадай, чей голосок», «Улиточка», «Лягушка», «Улавливай шепот»,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w:t>
      </w:r>
      <w:r w:rsidR="005F606D">
        <w:rPr>
          <w:rFonts w:ascii="Times New Roman" w:hAnsi="Times New Roman" w:cs="Times New Roman"/>
          <w:sz w:val="24"/>
          <w:szCs w:val="24"/>
        </w:rPr>
        <w:t>.</w:t>
      </w:r>
      <w:r w:rsidRPr="00B23E3D">
        <w:rPr>
          <w:rFonts w:ascii="Times New Roman" w:hAnsi="Times New Roman" w:cs="Times New Roman"/>
          <w:sz w:val="24"/>
          <w:szCs w:val="24"/>
        </w:rPr>
        <w:t xml:space="preserve"> </w:t>
      </w:r>
      <w:r w:rsidRPr="005F606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«Вьетнамская игра», «Волшебный круг», «Пентамино», «Составь слоника»,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«Чем отличаются треугольники?», «Где наша улица?», «Дорожные знаки», «Разложи в мешки», «Что мы купим?».</w:t>
      </w:r>
    </w:p>
    <w:p w14:paraId="74B871A2"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b/>
          <w:bCs/>
          <w:sz w:val="24"/>
          <w:szCs w:val="24"/>
        </w:rPr>
        <w:t>Образовательная область «Социально-коммуникативное развитие»</w:t>
      </w:r>
      <w:r w:rsidRPr="00B23E3D">
        <w:rPr>
          <w:rFonts w:ascii="Times New Roman" w:hAnsi="Times New Roman" w:cs="Times New Roman"/>
          <w:sz w:val="24"/>
          <w:szCs w:val="24"/>
        </w:rPr>
        <w:t>.</w:t>
      </w:r>
    </w:p>
    <w:p w14:paraId="62EC5583"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 </w:t>
      </w:r>
      <w:r w:rsidRPr="00B23E3D">
        <w:rPr>
          <w:rFonts w:ascii="Times New Roman" w:hAnsi="Times New Roman" w:cs="Times New Roman"/>
          <w:sz w:val="24"/>
          <w:szCs w:val="24"/>
        </w:rPr>
        <w:lastRenderedPageBreak/>
        <w:t>«Летучая рыба», «Солнышко»;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«Подвижная цель», «Охотники и лисицы».</w:t>
      </w:r>
    </w:p>
    <w:p w14:paraId="1F997C5A"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настольно-печатные игры</w:t>
      </w:r>
      <w:r w:rsidRPr="00B23E3D">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14:paraId="5E44428A"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«Художественно-эстетическое развитие».</w:t>
      </w:r>
    </w:p>
    <w:p w14:paraId="7BB98AA9"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Благининой, А. Барто, Р. Сефа и др.</w:t>
      </w:r>
    </w:p>
    <w:p w14:paraId="18097021"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музыкальные произведения для слушания</w:t>
      </w:r>
      <w:r w:rsidRPr="00B23E3D">
        <w:rPr>
          <w:rFonts w:ascii="Times New Roman" w:hAnsi="Times New Roman" w:cs="Times New Roman"/>
          <w:sz w:val="24"/>
          <w:szCs w:val="24"/>
        </w:rPr>
        <w:t xml:space="preserve">: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 «Рассвет на Москва-реке»;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песни: «Вот и осень во дворе», «Медвежонок плюшевый», «Капризные лягушки»;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w:t>
      </w:r>
      <w:r w:rsidRPr="00B23E3D">
        <w:rPr>
          <w:rFonts w:ascii="Times New Roman" w:hAnsi="Times New Roman" w:cs="Times New Roman"/>
          <w:sz w:val="24"/>
          <w:szCs w:val="24"/>
        </w:rPr>
        <w:lastRenderedPageBreak/>
        <w:t xml:space="preserve">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14:paraId="3D1F69D8"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Музыкально-ритмические упражнения</w:t>
      </w:r>
      <w:r w:rsidRPr="00B23E3D">
        <w:rPr>
          <w:rFonts w:ascii="Times New Roman" w:hAnsi="Times New Roman" w:cs="Times New Roman"/>
          <w:sz w:val="24"/>
          <w:szCs w:val="24"/>
        </w:rPr>
        <w:t xml:space="preserve">: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«Кадриль», Ф. Шуберт «Фонтан»,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14:paraId="792C64B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Игры, игры-хороводы: «Гори ясно!» (рус. нар. игра в обр. С. Бодренкова), «Щучка», «Дедушка Ермак», «Горшки», «Селезень», «Золотые ворота» (рус. нар. игры),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цветами», «Музыкальный котик», В. Мороз «Лиса и зайцы-музыканты», А. Филиппенко «Три медведя», Ю. Слонова «Лиса и утята»,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14:paraId="37210492"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«Физическое развитие».</w:t>
      </w:r>
    </w:p>
    <w:p w14:paraId="08B91628"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бегом</w:t>
      </w:r>
      <w:r w:rsidRPr="00B23E3D">
        <w:rPr>
          <w:rFonts w:ascii="Times New Roman" w:hAnsi="Times New Roman" w:cs="Times New Roman"/>
          <w:sz w:val="24"/>
          <w:szCs w:val="24"/>
        </w:rPr>
        <w:t xml:space="preserve">: «Бездомный заяц», «Горелки», «Палочка-выручалочка», «Эстафета по кругу». </w:t>
      </w:r>
    </w:p>
    <w:p w14:paraId="3F93AA17"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прыжками</w:t>
      </w:r>
      <w:r w:rsidRPr="00B23E3D">
        <w:rPr>
          <w:rFonts w:ascii="Times New Roman" w:hAnsi="Times New Roman" w:cs="Times New Roman"/>
          <w:sz w:val="24"/>
          <w:szCs w:val="24"/>
        </w:rPr>
        <w:t xml:space="preserve">: «Волк во рву», «Классы», «Не попадись», «Охотник и зайцы». </w:t>
      </w:r>
    </w:p>
    <w:p w14:paraId="1EF0F89E"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Метание</w:t>
      </w:r>
      <w:r w:rsidRPr="00B23E3D">
        <w:rPr>
          <w:rFonts w:ascii="Times New Roman" w:hAnsi="Times New Roman" w:cs="Times New Roman"/>
          <w:sz w:val="24"/>
          <w:szCs w:val="24"/>
        </w:rPr>
        <w:t xml:space="preserve">: «Городки», «Школа мяча», «Бабки», «Серсо». Лазанье: «Ловля обезьян», «Перелет птиц», «Ключи», «Паук и мухи», «Совушка». </w:t>
      </w:r>
    </w:p>
    <w:p w14:paraId="1D7E8B16"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пластмассовой тарелкой</w:t>
      </w:r>
      <w:r w:rsidRPr="00B23E3D">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p>
    <w:p w14:paraId="1AAA7BA0" w14:textId="77777777" w:rsidR="00B23E3D" w:rsidRPr="00B23E3D" w:rsidRDefault="00B23E3D" w:rsidP="00B23E3D">
      <w:pPr>
        <w:contextualSpacing/>
        <w:jc w:val="both"/>
        <w:rPr>
          <w:rFonts w:ascii="Times New Roman" w:hAnsi="Times New Roman" w:cs="Times New Roman"/>
          <w:sz w:val="24"/>
          <w:szCs w:val="24"/>
        </w:rPr>
      </w:pPr>
    </w:p>
    <w:p w14:paraId="1955582F" w14:textId="77777777" w:rsidR="00B23E3D" w:rsidRPr="005F606D" w:rsidRDefault="00B23E3D" w:rsidP="005F606D">
      <w:pPr>
        <w:contextualSpacing/>
        <w:jc w:val="center"/>
        <w:rPr>
          <w:rFonts w:ascii="Times New Roman" w:hAnsi="Times New Roman" w:cs="Times New Roman"/>
          <w:b/>
          <w:bCs/>
          <w:sz w:val="24"/>
          <w:szCs w:val="24"/>
        </w:rPr>
      </w:pPr>
      <w:r w:rsidRPr="005F606D">
        <w:rPr>
          <w:rFonts w:ascii="Times New Roman" w:hAnsi="Times New Roman" w:cs="Times New Roman"/>
          <w:b/>
          <w:bCs/>
          <w:sz w:val="24"/>
          <w:szCs w:val="24"/>
        </w:rPr>
        <w:t>3.1.8.</w:t>
      </w:r>
      <w:r w:rsidRPr="005F606D">
        <w:rPr>
          <w:rFonts w:ascii="Times New Roman" w:hAnsi="Times New Roman" w:cs="Times New Roman"/>
          <w:b/>
          <w:bCs/>
          <w:sz w:val="24"/>
          <w:szCs w:val="24"/>
        </w:rPr>
        <w:tab/>
        <w:t>Примерный перечень анимационных произведений, рекомендованных для семейного просмотра.</w:t>
      </w:r>
    </w:p>
    <w:p w14:paraId="7A24B93F" w14:textId="5A0AE40F"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w:t>
      </w:r>
      <w:r w:rsidR="00B23E3D" w:rsidRPr="00B23E3D">
        <w:rPr>
          <w:rFonts w:ascii="Times New Roman" w:hAnsi="Times New Roman" w:cs="Times New Roman"/>
          <w:sz w:val="24"/>
          <w:szCs w:val="24"/>
        </w:rPr>
        <w:lastRenderedPageBreak/>
        <w:t>эмоционального опыта ребёнка, формирования у него эмпатии и ценностного отношения к окружающему миру.</w:t>
      </w:r>
    </w:p>
    <w:p w14:paraId="6DE38C3C" w14:textId="2B460EF0"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МБДОУ.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D87DECB" w14:textId="039D594B"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Федерации12.</w:t>
      </w:r>
    </w:p>
    <w:p w14:paraId="707AFB78"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Для детей дошкольного возраста (с пяти лет).</w:t>
      </w:r>
    </w:p>
    <w:p w14:paraId="390E0FB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14:paraId="6B7EF49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"Паровозик из Ромашкова", студия Союзмультфильм, реж. B. Дегтярев, 1967.</w:t>
      </w:r>
    </w:p>
    <w:p w14:paraId="007B304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14:paraId="10F72C5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"Мама для мамонтенка", студия "Союзмультфильм", режиссер О. Чуркин, 1981.</w:t>
      </w:r>
    </w:p>
    <w:p w14:paraId="756BFF2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"Катерок", студия "Союзмультфильм", режиссёр И. Ковалевская, 1970.</w:t>
      </w:r>
    </w:p>
    <w:p w14:paraId="4B2998A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"Мешок яблок", студия "Союзмультфильм", режиссер В. Бордзиловский, 1974.</w:t>
      </w:r>
    </w:p>
    <w:p w14:paraId="15D260E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"Крошка енот", ТО "Экран", режиссер О. Чуркин, 1974.</w:t>
      </w:r>
    </w:p>
    <w:p w14:paraId="42DBC7F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"Гадкий утенок", студия "Союзмультфильм", режиссер В. Дегтярев.</w:t>
      </w:r>
    </w:p>
    <w:p w14:paraId="0493575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"Котенок по имени Гав", студия Союзмультфильм, режиссер Л. Атаманов.</w:t>
      </w:r>
    </w:p>
    <w:p w14:paraId="2389EA0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"Маугли", студия "Союзмультфильм", режиссер Р. Давыдов, 1971.</w:t>
      </w:r>
    </w:p>
    <w:p w14:paraId="7CE34D4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"Кот Леопольд", студия "Экран", режиссер А. Резников, 1975 - 1987.</w:t>
      </w:r>
    </w:p>
    <w:p w14:paraId="371894F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"Рикки-Тикки-Тави", студия "Союзмультфильм", режиссер A. Снежко-Блоцкой, 1965.</w:t>
      </w:r>
    </w:p>
    <w:p w14:paraId="4518222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"Дюймовочка", студия "Союзмульфильм", режиссер Л. Амальрик, 1964.</w:t>
      </w:r>
    </w:p>
    <w:p w14:paraId="49E2D1C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"Пластилиновая ворона", ТО "Экран", режиссер А. Татарский, 1981.</w:t>
      </w:r>
    </w:p>
    <w:p w14:paraId="1D96FEE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"Каникулы Бонифация", студия "Союзмультфильм", режиссер Ф. Хитрук, 1965.</w:t>
      </w:r>
    </w:p>
    <w:p w14:paraId="44BD0F6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"Последний лепесток", студия "Союзмультфильм", режиссер Р. Качанов, 1977.</w:t>
      </w:r>
    </w:p>
    <w:p w14:paraId="24049A1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"Умка" и "Умка ищет друга", студия "Союзмультфильм", режиссер B. Попов, В. Пекарь, 1969, 1970.</w:t>
      </w:r>
    </w:p>
    <w:p w14:paraId="5F983C9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"Умка на ёлке", студия "Союзмультфильм", режиссер А. Воробьев, 2019.</w:t>
      </w:r>
    </w:p>
    <w:p w14:paraId="6E5A788D"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"Сладкая сказка", студия Союзмультфильм, режиссер В. Дегтярев, 1970.</w:t>
      </w:r>
    </w:p>
    <w:p w14:paraId="1FCF9C6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Цикл фильмов "Чебурашка и крокодил Гена", студия "Союзмультфильм", режиссер Р. Качанов, 1969-1983.</w:t>
      </w:r>
    </w:p>
    <w:p w14:paraId="7AB0EE5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Цикл фильмов "38 попугаев", студия "Союзмультфильм", режиссер И. Уфимцев, 1976-91.</w:t>
      </w:r>
    </w:p>
    <w:p w14:paraId="70B388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Цикл фильмов "Винни-Пух", студия "Союзмультфильм", режиссер Ф.Хитрук, 1969-1972.</w:t>
      </w:r>
    </w:p>
    <w:p w14:paraId="3292C46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"Серая шейка", студия "Союзмультфильм", режиссер Л. Амальрик, В. Полковников, 1948.</w:t>
      </w:r>
    </w:p>
    <w:p w14:paraId="4385B7B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"Золушка", студия "Союзмультфильм", режиссер И. Аксенчук, 1979.</w:t>
      </w:r>
    </w:p>
    <w:p w14:paraId="7BE539C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"Новогодняя сказка", студия "Союзмультфильм", режиссер В. Дегтярев, 1972.</w:t>
      </w:r>
    </w:p>
    <w:p w14:paraId="23E6426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"Серебряное копытце", студия Союзмультфильм, режиссер Г. Сокольский, 1977.</w:t>
      </w:r>
    </w:p>
    <w:p w14:paraId="538E9C1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"Щелкунчик", студия "Союзмультфильм", режиссер Б. Степанцев, 1973.</w:t>
      </w:r>
    </w:p>
    <w:p w14:paraId="2108334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"Гуси-лебеди", студия Союзмультфильм, режиссеры И. Иванов-Вано, А. Снежко-Блоцкая, 1949.</w:t>
      </w:r>
    </w:p>
    <w:p w14:paraId="52A3A80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lastRenderedPageBreak/>
        <w:t>Цикл фильмов "Приключение Незнайки и его друзей", студия "ТО Экран", режиссер коллектив авторов, 1971-1973.</w:t>
      </w:r>
    </w:p>
    <w:p w14:paraId="6B71AC5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Для детей старшего дошкольного возраста (6-7 лет).</w:t>
      </w:r>
    </w:p>
    <w:p w14:paraId="02EE893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"Малыш и Карлсон", студия "Союзмультфильм", режиссер Б. Степанцев, 1969.</w:t>
      </w:r>
    </w:p>
    <w:p w14:paraId="1412A83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14:paraId="2ACC50C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"Варежка", студия "Союзмультфильм", режиссер Р. Качанов, 1967.</w:t>
      </w:r>
    </w:p>
    <w:p w14:paraId="7B42AF8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"Честное слово", студия "Экран", режиссер М. Новогрудская, 1978.</w:t>
      </w:r>
    </w:p>
    <w:p w14:paraId="485425A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"Вовка в тридевятом царстве", студия "Союзмультфильм", режиссер Б. Степанцев, 1965.</w:t>
      </w:r>
    </w:p>
    <w:p w14:paraId="5F357B9D"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14:paraId="21D4313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"Золотая антилопа", студия "Союзмультфильм", режиссер Л. Атаманов, 1954.</w:t>
      </w:r>
    </w:p>
    <w:p w14:paraId="6470FC7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"Бременские музыканты", студия "Союзмультфильм", режиссер И. Ковалевская, 1969.</w:t>
      </w:r>
    </w:p>
    <w:p w14:paraId="5D93751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"Двенадцать месяцев", студия "Союзмультфильм", режиссер И. Иванов-Вано, М. Ботов, 1956.</w:t>
      </w:r>
    </w:p>
    <w:p w14:paraId="7CFFF53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"Ёжик в тумане", студия "Союзмультфильм", режиссер Ю. Норштейн, 1975.</w:t>
      </w:r>
    </w:p>
    <w:p w14:paraId="026EC3C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"Девочка и дельфин", студия "Союзмультфильм", режиссер Р. Зельма, 1979.</w:t>
      </w:r>
    </w:p>
    <w:p w14:paraId="6E5974B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"Верните Рекса", студия "Союзмультфильм", режиссер В. Пекарь, B. Попов. 1975.</w:t>
      </w:r>
    </w:p>
    <w:p w14:paraId="78E099D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"Сказка сказок", студия "Союзмультфильм", режиссер Ю. Норштейн, 1979.</w:t>
      </w:r>
    </w:p>
    <w:p w14:paraId="5B7B48A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239E8C9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"Смешарики", студии "Петербург", "Мастерфильм", коллектив авторов, 2004.</w:t>
      </w:r>
    </w:p>
    <w:p w14:paraId="1483CAC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"Малышарики", студии "Петербург", "Мастерфильм", коллектив авторов, 2015.</w:t>
      </w:r>
    </w:p>
    <w:p w14:paraId="1F080DC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"Домовенок Кузя", студия ТО "Экран", режиссер А. Зябликова, 2000-2002.</w:t>
      </w:r>
    </w:p>
    <w:p w14:paraId="1305C6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"Ну, погоди!", студия "Союзмультфильм", режиссер В. Котеночкин, 1969.</w:t>
      </w:r>
    </w:p>
    <w:p w14:paraId="5FA7128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"Фиксики" (4 сезона), компания "Аэроплан", режиссер В. Бедошвили, 2010.</w:t>
      </w:r>
    </w:p>
    <w:p w14:paraId="277E061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"Оранжевая корова" (1 сезон), студия Союзмультфильм, режиссер Е. Ернова.</w:t>
      </w:r>
    </w:p>
    <w:p w14:paraId="28BCFD7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"Монсики" (2 сезона), студия "Рики", режиссер А. Бахурин.</w:t>
      </w:r>
    </w:p>
    <w:p w14:paraId="7554BF4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14:paraId="4F3A189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14:paraId="02CD91E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Для детей старшего дошкольного возраста (7- 8 лет).</w:t>
      </w:r>
    </w:p>
    <w:p w14:paraId="2362FDD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14:paraId="27B21B4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14:paraId="76CD0CF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14:paraId="3376627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5FABBB0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14:paraId="5A31FE6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"Бемби", студия Walt Disney, режиссер Д. Хэнд, 1942.</w:t>
      </w:r>
    </w:p>
    <w:p w14:paraId="4AF9F54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"Король Лев", студия Walt Disney, режиссер Р. Аллерс, 1994, США.</w:t>
      </w:r>
    </w:p>
    <w:p w14:paraId="7244B88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"Мой сосед Тоторо", студия "Ghibli", режиссер X. Миядзаки,1988.</w:t>
      </w:r>
    </w:p>
    <w:p w14:paraId="516720C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lastRenderedPageBreak/>
        <w:t>Полнометражный анимационный фильм "Рыбка Поньо на утесе", студия "Ghibli", режиссер X. Миядзаки, 2008.</w:t>
      </w:r>
    </w:p>
    <w:p w14:paraId="7C614C21" w14:textId="77777777" w:rsidR="00B23E3D" w:rsidRPr="00B23E3D" w:rsidRDefault="00B23E3D" w:rsidP="00B23E3D">
      <w:pPr>
        <w:contextualSpacing/>
        <w:jc w:val="both"/>
        <w:rPr>
          <w:rFonts w:ascii="Times New Roman" w:hAnsi="Times New Roman" w:cs="Times New Roman"/>
          <w:sz w:val="24"/>
          <w:szCs w:val="24"/>
        </w:rPr>
      </w:pPr>
    </w:p>
    <w:p w14:paraId="3BB28606" w14:textId="77777777" w:rsidR="00B23E3D" w:rsidRPr="005F606D" w:rsidRDefault="00B23E3D" w:rsidP="005F606D">
      <w:pPr>
        <w:contextualSpacing/>
        <w:jc w:val="center"/>
        <w:rPr>
          <w:rFonts w:ascii="Times New Roman" w:hAnsi="Times New Roman" w:cs="Times New Roman"/>
          <w:b/>
          <w:bCs/>
          <w:sz w:val="24"/>
          <w:szCs w:val="24"/>
        </w:rPr>
      </w:pPr>
      <w:r w:rsidRPr="005F606D">
        <w:rPr>
          <w:rFonts w:ascii="Times New Roman" w:hAnsi="Times New Roman" w:cs="Times New Roman"/>
          <w:b/>
          <w:bCs/>
          <w:sz w:val="24"/>
          <w:szCs w:val="24"/>
        </w:rPr>
        <w:t>3.1.9.</w:t>
      </w:r>
      <w:r w:rsidRPr="005F606D">
        <w:rPr>
          <w:rFonts w:ascii="Times New Roman" w:hAnsi="Times New Roman" w:cs="Times New Roman"/>
          <w:b/>
          <w:bCs/>
          <w:sz w:val="24"/>
          <w:szCs w:val="24"/>
        </w:rPr>
        <w:tab/>
        <w:t>Календарный план воспитательной работы (п.54 ФАОП ДО).</w:t>
      </w:r>
    </w:p>
    <w:p w14:paraId="4ACC6DB8" w14:textId="03945AD8"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 xml:space="preserve">План является единым для МБДОУ для всех образовательных Программ (ОП ДО, АОП ДО ТНР, АОП ДО для ЗПР). </w:t>
      </w:r>
    </w:p>
    <w:p w14:paraId="1F9A0802" w14:textId="72906E55"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МБДОУ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w:t>
      </w:r>
    </w:p>
    <w:p w14:paraId="7331F83C" w14:textId="61352E21"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 xml:space="preserve">Все мероприятия должны проводиться с учётом особенностей Программы, а также возрастных, физиологических и психоэмоциональных особенностей обучающихся.  </w:t>
      </w:r>
    </w:p>
    <w:p w14:paraId="5F0D08E3" w14:textId="7F1E25D2"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В</w:t>
      </w:r>
      <w:r w:rsidR="00B23E3D" w:rsidRPr="00B23E3D">
        <w:rPr>
          <w:rFonts w:ascii="Times New Roman" w:hAnsi="Times New Roman" w:cs="Times New Roman"/>
          <w:sz w:val="24"/>
          <w:szCs w:val="24"/>
        </w:rPr>
        <w:tab/>
        <w:t xml:space="preserve"> план включены основные государственные и народные праздники, памятные даты из Примерного перечня в календарном плане воспитательной работы ФАОП ДО, а также </w:t>
      </w:r>
      <w:r w:rsidR="00B23E3D" w:rsidRPr="0030349B">
        <w:rPr>
          <w:rFonts w:ascii="Times New Roman" w:hAnsi="Times New Roman" w:cs="Times New Roman"/>
          <w:color w:val="00B050"/>
          <w:sz w:val="24"/>
          <w:szCs w:val="24"/>
        </w:rPr>
        <w:t>региональные праздники и памятные даты</w:t>
      </w:r>
      <w:r w:rsidR="00B23E3D" w:rsidRPr="00B23E3D">
        <w:rPr>
          <w:rFonts w:ascii="Times New Roman" w:hAnsi="Times New Roman" w:cs="Times New Roman"/>
          <w:sz w:val="24"/>
          <w:szCs w:val="24"/>
        </w:rPr>
        <w:t>.</w:t>
      </w:r>
    </w:p>
    <w:p w14:paraId="121AC64F" w14:textId="77777777" w:rsidR="00B23E3D" w:rsidRPr="00B23E3D" w:rsidRDefault="00B23E3D" w:rsidP="00B23E3D">
      <w:pPr>
        <w:contextualSpacing/>
        <w:rPr>
          <w:rFonts w:ascii="Times New Roman" w:hAnsi="Times New Roman" w:cs="Times New Roman"/>
          <w:sz w:val="24"/>
          <w:szCs w:val="24"/>
        </w:rPr>
      </w:pPr>
    </w:p>
    <w:p w14:paraId="52E589C1" w14:textId="77777777" w:rsidR="0030349B" w:rsidRDefault="0030349B" w:rsidP="00B23E3D">
      <w:pPr>
        <w:contextualSpacing/>
        <w:rPr>
          <w:rFonts w:ascii="Times New Roman" w:hAnsi="Times New Roman" w:cs="Times New Roman"/>
          <w:sz w:val="24"/>
          <w:szCs w:val="24"/>
        </w:rPr>
        <w:sectPr w:rsidR="0030349B" w:rsidSect="00E366F7">
          <w:pgSz w:w="11906" w:h="16838"/>
          <w:pgMar w:top="1134" w:right="850" w:bottom="1134" w:left="993" w:header="708" w:footer="708" w:gutter="0"/>
          <w:cols w:space="708"/>
          <w:docGrid w:linePitch="360"/>
        </w:sectPr>
      </w:pPr>
    </w:p>
    <w:tbl>
      <w:tblPr>
        <w:tblStyle w:val="a3"/>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2D4FCB" w:rsidRPr="00F110C0" w14:paraId="7743C97E" w14:textId="77777777" w:rsidTr="00A27D4B">
        <w:tc>
          <w:tcPr>
            <w:tcW w:w="1196" w:type="dxa"/>
            <w:tcBorders>
              <w:bottom w:val="single" w:sz="4" w:space="0" w:color="auto"/>
            </w:tcBorders>
            <w:shd w:val="clear" w:color="auto" w:fill="auto"/>
          </w:tcPr>
          <w:p w14:paraId="7F9B4F89"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lastRenderedPageBreak/>
              <w:t>Месяц</w:t>
            </w:r>
          </w:p>
        </w:tc>
        <w:tc>
          <w:tcPr>
            <w:tcW w:w="1606" w:type="dxa"/>
            <w:shd w:val="clear" w:color="auto" w:fill="auto"/>
          </w:tcPr>
          <w:p w14:paraId="04474132"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14:paraId="3C9CC98C"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Дата\событие</w:t>
            </w:r>
          </w:p>
        </w:tc>
        <w:tc>
          <w:tcPr>
            <w:tcW w:w="4253" w:type="dxa"/>
            <w:shd w:val="clear" w:color="auto" w:fill="auto"/>
          </w:tcPr>
          <w:p w14:paraId="65ECC40B"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Примерное содержание работы</w:t>
            </w:r>
          </w:p>
        </w:tc>
        <w:tc>
          <w:tcPr>
            <w:tcW w:w="3401" w:type="dxa"/>
            <w:shd w:val="clear" w:color="auto" w:fill="auto"/>
          </w:tcPr>
          <w:p w14:paraId="4729BF13"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 xml:space="preserve">Итоговое мероприятие </w:t>
            </w:r>
          </w:p>
        </w:tc>
        <w:tc>
          <w:tcPr>
            <w:tcW w:w="2870" w:type="dxa"/>
            <w:shd w:val="clear" w:color="auto" w:fill="auto"/>
          </w:tcPr>
          <w:p w14:paraId="27941704" w14:textId="77777777" w:rsidR="002D4FCB" w:rsidRPr="002D4FCB" w:rsidRDefault="002D4FCB" w:rsidP="00A27D4B">
            <w:pPr>
              <w:jc w:val="center"/>
              <w:rPr>
                <w:rFonts w:ascii="Times New Roman" w:hAnsi="Times New Roman" w:cs="Times New Roman"/>
                <w:b/>
                <w:sz w:val="20"/>
                <w:lang w:val="ru-RU"/>
              </w:rPr>
            </w:pPr>
            <w:r w:rsidRPr="002D4FCB">
              <w:rPr>
                <w:rFonts w:ascii="Times New Roman" w:hAnsi="Times New Roman" w:cs="Times New Roman"/>
                <w:b/>
                <w:sz w:val="20"/>
                <w:lang w:val="ru-RU"/>
              </w:rPr>
              <w:t>Работа с родителями (законными представителями)</w:t>
            </w:r>
          </w:p>
        </w:tc>
      </w:tr>
      <w:tr w:rsidR="002D4FCB" w:rsidRPr="00F110C0" w14:paraId="550F757A" w14:textId="77777777" w:rsidTr="00A27D4B">
        <w:trPr>
          <w:trHeight w:val="726"/>
        </w:trPr>
        <w:tc>
          <w:tcPr>
            <w:tcW w:w="1196" w:type="dxa"/>
            <w:vMerge w:val="restart"/>
            <w:shd w:val="clear" w:color="auto" w:fill="auto"/>
          </w:tcPr>
          <w:p w14:paraId="7E95ED31"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сентябрь</w:t>
            </w:r>
          </w:p>
        </w:tc>
        <w:tc>
          <w:tcPr>
            <w:tcW w:w="1606" w:type="dxa"/>
            <w:shd w:val="clear" w:color="auto" w:fill="auto"/>
          </w:tcPr>
          <w:p w14:paraId="58B96BE8" w14:textId="77777777" w:rsidR="002D4FCB" w:rsidRPr="002D4FCB" w:rsidRDefault="002D4FCB" w:rsidP="00A27D4B">
            <w:pPr>
              <w:jc w:val="center"/>
              <w:rPr>
                <w:rFonts w:ascii="Times New Roman" w:hAnsi="Times New Roman" w:cs="Times New Roman"/>
                <w:bCs/>
                <w:sz w:val="20"/>
              </w:rPr>
            </w:pPr>
          </w:p>
          <w:p w14:paraId="5C6D8DE7" w14:textId="77777777" w:rsidR="002D4FCB" w:rsidRPr="002D4FCB" w:rsidRDefault="002D4FCB" w:rsidP="00A27D4B">
            <w:pPr>
              <w:jc w:val="center"/>
              <w:rPr>
                <w:rFonts w:ascii="Times New Roman" w:hAnsi="Times New Roman" w:cs="Times New Roman"/>
                <w:bCs/>
                <w:sz w:val="20"/>
              </w:rPr>
            </w:pPr>
          </w:p>
          <w:p w14:paraId="71E9C2F6" w14:textId="77777777" w:rsidR="002D4FCB" w:rsidRPr="002D4FCB" w:rsidRDefault="002D4FCB" w:rsidP="00A27D4B">
            <w:pPr>
              <w:jc w:val="center"/>
              <w:rPr>
                <w:rFonts w:ascii="Times New Roman" w:hAnsi="Times New Roman" w:cs="Times New Roman"/>
                <w:bCs/>
                <w:sz w:val="20"/>
              </w:rPr>
            </w:pPr>
          </w:p>
          <w:p w14:paraId="2FE954B9" w14:textId="77777777" w:rsidR="002D4FCB" w:rsidRPr="002D4FCB" w:rsidRDefault="002D4FCB" w:rsidP="00A27D4B">
            <w:pPr>
              <w:jc w:val="center"/>
              <w:rPr>
                <w:rFonts w:ascii="Times New Roman" w:hAnsi="Times New Roman" w:cs="Times New Roman"/>
                <w:bCs/>
                <w:sz w:val="20"/>
              </w:rPr>
            </w:pPr>
          </w:p>
          <w:p w14:paraId="256412B4"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Познавательное</w:t>
            </w:r>
          </w:p>
          <w:p w14:paraId="0B2E4089" w14:textId="77777777" w:rsidR="002D4FCB" w:rsidRPr="002D4FCB" w:rsidRDefault="002D4FCB" w:rsidP="00A27D4B">
            <w:pPr>
              <w:jc w:val="center"/>
              <w:rPr>
                <w:rFonts w:ascii="Times New Roman" w:hAnsi="Times New Roman" w:cs="Times New Roman"/>
                <w:bCs/>
                <w:color w:val="C00000"/>
                <w:sz w:val="20"/>
              </w:rPr>
            </w:pPr>
            <w:r w:rsidRPr="002D4FCB">
              <w:rPr>
                <w:rFonts w:ascii="Times New Roman" w:hAnsi="Times New Roman" w:cs="Times New Roman"/>
                <w:bCs/>
                <w:sz w:val="20"/>
              </w:rPr>
              <w:t>Социальное</w:t>
            </w:r>
          </w:p>
        </w:tc>
        <w:tc>
          <w:tcPr>
            <w:tcW w:w="1842" w:type="dxa"/>
            <w:tcBorders>
              <w:bottom w:val="single" w:sz="4" w:space="0" w:color="auto"/>
            </w:tcBorders>
            <w:shd w:val="clear" w:color="auto" w:fill="auto"/>
          </w:tcPr>
          <w:p w14:paraId="086E83A4"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 сентября</w:t>
            </w:r>
          </w:p>
          <w:p w14:paraId="12BCE314"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знаний</w:t>
            </w:r>
          </w:p>
          <w:p w14:paraId="73602817" w14:textId="77777777" w:rsidR="002D4FCB" w:rsidRPr="002D4FCB" w:rsidRDefault="002D4FCB" w:rsidP="00A27D4B">
            <w:pPr>
              <w:rPr>
                <w:rFonts w:ascii="Times New Roman" w:hAnsi="Times New Roman" w:cs="Times New Roman"/>
                <w:bCs/>
                <w:sz w:val="20"/>
              </w:rPr>
            </w:pPr>
          </w:p>
          <w:p w14:paraId="4AEEF28A" w14:textId="77777777" w:rsidR="002D4FCB" w:rsidRPr="002D4FCB" w:rsidRDefault="002D4FCB" w:rsidP="00A27D4B">
            <w:pPr>
              <w:rPr>
                <w:rFonts w:ascii="Times New Roman" w:hAnsi="Times New Roman" w:cs="Times New Roman"/>
                <w:bCs/>
                <w:sz w:val="20"/>
              </w:rPr>
            </w:pPr>
          </w:p>
        </w:tc>
        <w:tc>
          <w:tcPr>
            <w:tcW w:w="4253" w:type="dxa"/>
            <w:shd w:val="clear" w:color="auto" w:fill="auto"/>
          </w:tcPr>
          <w:p w14:paraId="4BDB7F75" w14:textId="77777777" w:rsidR="002D4FCB" w:rsidRPr="002D4FCB" w:rsidRDefault="002D4FCB" w:rsidP="00E564E6">
            <w:pPr>
              <w:pStyle w:val="TableParagraph"/>
              <w:numPr>
                <w:ilvl w:val="0"/>
                <w:numId w:val="34"/>
              </w:numPr>
              <w:tabs>
                <w:tab w:val="left" w:pos="492"/>
              </w:tabs>
              <w:autoSpaceDE/>
              <w:autoSpaceDN/>
              <w:ind w:left="0" w:firstLine="413"/>
              <w:jc w:val="both"/>
              <w:rPr>
                <w:sz w:val="20"/>
                <w:szCs w:val="20"/>
              </w:rPr>
            </w:pPr>
            <w:r w:rsidRPr="002D4FCB">
              <w:rPr>
                <w:sz w:val="20"/>
                <w:szCs w:val="20"/>
                <w:lang w:val="ru-RU"/>
              </w:rPr>
              <w:t xml:space="preserve">Чтение по теме: «Правила поведения в детском саду» (Правила поведения для воспитанных детей). </w:t>
            </w:r>
            <w:r w:rsidRPr="002D4FCB">
              <w:rPr>
                <w:sz w:val="20"/>
                <w:szCs w:val="20"/>
              </w:rPr>
              <w:t>Чтение рассказа Е. Пермяка «Как Маша стала большой»</w:t>
            </w:r>
          </w:p>
          <w:p w14:paraId="3EB597DA" w14:textId="77777777" w:rsidR="002D4FCB" w:rsidRPr="002D4FCB" w:rsidRDefault="002D4FCB" w:rsidP="00E564E6">
            <w:pPr>
              <w:pStyle w:val="TableParagraph"/>
              <w:numPr>
                <w:ilvl w:val="0"/>
                <w:numId w:val="34"/>
              </w:numPr>
              <w:tabs>
                <w:tab w:val="left" w:pos="492"/>
              </w:tabs>
              <w:autoSpaceDE/>
              <w:autoSpaceDN/>
              <w:ind w:left="0" w:firstLine="360"/>
              <w:jc w:val="both"/>
              <w:rPr>
                <w:sz w:val="20"/>
                <w:szCs w:val="20"/>
              </w:rPr>
            </w:pPr>
            <w:r w:rsidRPr="002D4FCB">
              <w:rPr>
                <w:sz w:val="20"/>
                <w:szCs w:val="20"/>
              </w:rPr>
              <w:t>Целевые прогулки по детскому саду</w:t>
            </w:r>
          </w:p>
          <w:p w14:paraId="578F52B2"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Цикл бесед «В мире знаний»</w:t>
            </w:r>
          </w:p>
          <w:p w14:paraId="306461F6"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 xml:space="preserve">Чтение художественной литературы и разучивание стихов о школе </w:t>
            </w:r>
          </w:p>
          <w:p w14:paraId="160EF868"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Сюжетное рисование «Моя будущая школа»</w:t>
            </w:r>
          </w:p>
          <w:p w14:paraId="575C5FAF"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rPr>
            </w:pPr>
            <w:r w:rsidRPr="002D4FCB">
              <w:rPr>
                <w:sz w:val="20"/>
                <w:szCs w:val="20"/>
              </w:rPr>
              <w:t>Приготовление открыток первоклассникам</w:t>
            </w:r>
          </w:p>
          <w:p w14:paraId="0DCF955E"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Разучивание песни «Учат в школе»</w:t>
            </w:r>
          </w:p>
        </w:tc>
        <w:tc>
          <w:tcPr>
            <w:tcW w:w="3401" w:type="dxa"/>
            <w:shd w:val="clear" w:color="auto" w:fill="auto"/>
          </w:tcPr>
          <w:p w14:paraId="6FA1F3FD" w14:textId="77777777" w:rsidR="002D4FCB" w:rsidRPr="002D4FCB" w:rsidRDefault="002D4FCB" w:rsidP="00A27D4B">
            <w:pPr>
              <w:pStyle w:val="TableParagraph"/>
              <w:ind w:right="34"/>
              <w:rPr>
                <w:spacing w:val="-1"/>
                <w:sz w:val="20"/>
                <w:szCs w:val="20"/>
                <w:lang w:val="ru-RU"/>
              </w:rPr>
            </w:pPr>
            <w:r w:rsidRPr="002D4FCB">
              <w:rPr>
                <w:b/>
                <w:spacing w:val="-1"/>
                <w:sz w:val="20"/>
                <w:szCs w:val="20"/>
                <w:lang w:val="ru-RU"/>
              </w:rPr>
              <w:t>Развлечение</w:t>
            </w:r>
            <w:r w:rsidRPr="002D4FCB">
              <w:rPr>
                <w:spacing w:val="-1"/>
                <w:sz w:val="20"/>
                <w:szCs w:val="20"/>
                <w:lang w:val="ru-RU"/>
              </w:rPr>
              <w:t xml:space="preserve"> </w:t>
            </w:r>
            <w:r w:rsidRPr="002D4FCB">
              <w:rPr>
                <w:b/>
                <w:spacing w:val="-1"/>
                <w:sz w:val="20"/>
                <w:szCs w:val="20"/>
                <w:lang w:val="ru-RU"/>
              </w:rPr>
              <w:t>«Здравствуй, детский сад!»</w:t>
            </w:r>
          </w:p>
          <w:p w14:paraId="331A1DA2" w14:textId="77777777" w:rsidR="002D4FCB" w:rsidRPr="002D4FCB" w:rsidRDefault="002D4FCB" w:rsidP="00A27D4B">
            <w:pPr>
              <w:pStyle w:val="TableParagraph"/>
              <w:ind w:right="34"/>
              <w:rPr>
                <w:i/>
                <w:spacing w:val="-1"/>
                <w:sz w:val="20"/>
                <w:szCs w:val="20"/>
                <w:lang w:val="ru-RU"/>
              </w:rPr>
            </w:pPr>
            <w:r w:rsidRPr="002D4FCB">
              <w:rPr>
                <w:i/>
                <w:spacing w:val="-1"/>
                <w:sz w:val="20"/>
                <w:szCs w:val="20"/>
                <w:lang w:val="ru-RU"/>
              </w:rPr>
              <w:t>младшая, средняя группы</w:t>
            </w:r>
          </w:p>
          <w:p w14:paraId="0BEF98E9" w14:textId="77777777" w:rsidR="002D4FCB" w:rsidRPr="002D4FCB" w:rsidRDefault="002D4FCB" w:rsidP="00A27D4B">
            <w:pPr>
              <w:pStyle w:val="TableParagraph"/>
              <w:ind w:right="34"/>
              <w:rPr>
                <w:spacing w:val="-1"/>
                <w:sz w:val="20"/>
                <w:szCs w:val="20"/>
                <w:lang w:val="ru-RU"/>
              </w:rPr>
            </w:pPr>
          </w:p>
          <w:p w14:paraId="01C9D9F2" w14:textId="77777777" w:rsidR="002D4FCB" w:rsidRPr="002D4FCB" w:rsidRDefault="002D4FCB" w:rsidP="00A27D4B">
            <w:pPr>
              <w:pStyle w:val="TableParagraph"/>
              <w:ind w:right="34"/>
              <w:rPr>
                <w:spacing w:val="-1"/>
                <w:sz w:val="20"/>
                <w:szCs w:val="20"/>
                <w:lang w:val="ru-RU"/>
              </w:rPr>
            </w:pPr>
          </w:p>
          <w:p w14:paraId="37BACE57" w14:textId="77777777" w:rsidR="002D4FCB" w:rsidRPr="002D4FCB" w:rsidRDefault="002D4FCB" w:rsidP="00A27D4B">
            <w:pPr>
              <w:pStyle w:val="TableParagraph"/>
              <w:ind w:right="34"/>
              <w:rPr>
                <w:spacing w:val="-1"/>
                <w:sz w:val="20"/>
                <w:szCs w:val="20"/>
                <w:lang w:val="ru-RU"/>
              </w:rPr>
            </w:pPr>
          </w:p>
          <w:p w14:paraId="148AA6A5" w14:textId="77777777" w:rsidR="002D4FCB" w:rsidRPr="002D4FCB" w:rsidRDefault="002D4FCB" w:rsidP="00A27D4B">
            <w:pPr>
              <w:pStyle w:val="TableParagraph"/>
              <w:ind w:right="34"/>
              <w:rPr>
                <w:b/>
                <w:sz w:val="20"/>
                <w:szCs w:val="20"/>
                <w:lang w:val="ru-RU"/>
              </w:rPr>
            </w:pPr>
            <w:r w:rsidRPr="002D4FCB">
              <w:rPr>
                <w:b/>
                <w:spacing w:val="-1"/>
                <w:sz w:val="20"/>
                <w:szCs w:val="20"/>
                <w:lang w:val="ru-RU"/>
              </w:rPr>
              <w:t>Праздник</w:t>
            </w:r>
            <w:r w:rsidRPr="002D4FCB">
              <w:rPr>
                <w:b/>
                <w:spacing w:val="-17"/>
                <w:sz w:val="20"/>
                <w:szCs w:val="20"/>
                <w:lang w:val="ru-RU"/>
              </w:rPr>
              <w:t xml:space="preserve"> </w:t>
            </w:r>
            <w:r w:rsidRPr="002D4FCB">
              <w:rPr>
                <w:b/>
                <w:spacing w:val="-1"/>
                <w:sz w:val="20"/>
                <w:szCs w:val="20"/>
                <w:lang w:val="ru-RU"/>
              </w:rPr>
              <w:t>«День знаний»</w:t>
            </w:r>
          </w:p>
          <w:p w14:paraId="2627B38D" w14:textId="77777777" w:rsidR="002D4FCB" w:rsidRPr="002D4FCB" w:rsidRDefault="002D4FCB" w:rsidP="00A27D4B">
            <w:pPr>
              <w:pStyle w:val="TableParagraph"/>
              <w:ind w:right="34"/>
              <w:rPr>
                <w:i/>
                <w:sz w:val="20"/>
                <w:szCs w:val="20"/>
                <w:lang w:val="ru-RU"/>
              </w:rPr>
            </w:pPr>
            <w:r w:rsidRPr="002D4FCB">
              <w:rPr>
                <w:i/>
                <w:sz w:val="20"/>
                <w:szCs w:val="20"/>
                <w:lang w:val="ru-RU"/>
              </w:rPr>
              <w:t>старшая, подготовительная группы</w:t>
            </w:r>
          </w:p>
        </w:tc>
        <w:tc>
          <w:tcPr>
            <w:tcW w:w="2870" w:type="dxa"/>
            <w:shd w:val="clear" w:color="auto" w:fill="auto"/>
          </w:tcPr>
          <w:p w14:paraId="5C1FF71F"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lang w:val="ru-RU"/>
              </w:rPr>
            </w:pPr>
            <w:r w:rsidRPr="002D4FCB">
              <w:rPr>
                <w:spacing w:val="-1"/>
                <w:sz w:val="20"/>
                <w:szCs w:val="20"/>
                <w:lang w:val="ru-RU"/>
              </w:rPr>
              <w:t>Родительские собрания «Программа воспитания в ДОУ…»</w:t>
            </w:r>
          </w:p>
          <w:p w14:paraId="5158445D"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lang w:val="ru-RU"/>
              </w:rPr>
            </w:pPr>
          </w:p>
          <w:p w14:paraId="42439766"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rPr>
            </w:pPr>
            <w:r w:rsidRPr="002D4FCB">
              <w:rPr>
                <w:spacing w:val="-1"/>
                <w:sz w:val="20"/>
                <w:szCs w:val="20"/>
                <w:lang w:val="ru-RU"/>
              </w:rPr>
              <w:t xml:space="preserve">Рекомендации родителям по проведению бесед с детьми в кругу семьи. </w:t>
            </w:r>
            <w:r w:rsidRPr="002D4FCB">
              <w:rPr>
                <w:spacing w:val="-1"/>
                <w:sz w:val="20"/>
                <w:szCs w:val="20"/>
              </w:rPr>
              <w:t>«Как школа подсказала мне «Кем стать»</w:t>
            </w:r>
          </w:p>
          <w:p w14:paraId="3614084F" w14:textId="77777777" w:rsidR="002D4FCB" w:rsidRPr="002D4FCB" w:rsidRDefault="002D4FCB" w:rsidP="00A27D4B">
            <w:pPr>
              <w:pStyle w:val="TableParagraph"/>
              <w:ind w:left="34" w:right="34"/>
              <w:jc w:val="both"/>
              <w:rPr>
                <w:spacing w:val="-1"/>
                <w:sz w:val="20"/>
                <w:szCs w:val="20"/>
              </w:rPr>
            </w:pPr>
          </w:p>
          <w:p w14:paraId="398F99E3"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lang w:val="ru-RU"/>
              </w:rPr>
            </w:pPr>
            <w:r w:rsidRPr="002D4FCB">
              <w:rPr>
                <w:spacing w:val="-1"/>
                <w:sz w:val="20"/>
                <w:szCs w:val="20"/>
                <w:lang w:val="ru-RU"/>
              </w:rPr>
              <w:t>Консультация для родителей «История возникновения праздника 1 сентября»</w:t>
            </w:r>
          </w:p>
        </w:tc>
      </w:tr>
      <w:tr w:rsidR="002D4FCB" w:rsidRPr="00F110C0" w14:paraId="29C09225" w14:textId="77777777" w:rsidTr="00A27D4B">
        <w:trPr>
          <w:trHeight w:val="3111"/>
        </w:trPr>
        <w:tc>
          <w:tcPr>
            <w:tcW w:w="1196" w:type="dxa"/>
            <w:vMerge/>
            <w:shd w:val="clear" w:color="auto" w:fill="auto"/>
          </w:tcPr>
          <w:p w14:paraId="4D1AA542"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1242A9F3" w14:textId="77777777" w:rsidR="002D4FCB" w:rsidRPr="002D4FCB" w:rsidRDefault="002D4FCB" w:rsidP="00A27D4B">
            <w:pPr>
              <w:jc w:val="center"/>
              <w:rPr>
                <w:rFonts w:ascii="Times New Roman" w:hAnsi="Times New Roman" w:cs="Times New Roman"/>
                <w:bCs/>
                <w:sz w:val="20"/>
                <w:lang w:val="ru-RU"/>
              </w:rPr>
            </w:pPr>
          </w:p>
          <w:p w14:paraId="227E8202" w14:textId="77777777" w:rsidR="002D4FCB" w:rsidRPr="002D4FCB" w:rsidRDefault="002D4FCB" w:rsidP="00A27D4B">
            <w:pPr>
              <w:jc w:val="center"/>
              <w:rPr>
                <w:rFonts w:ascii="Times New Roman" w:hAnsi="Times New Roman" w:cs="Times New Roman"/>
                <w:bCs/>
                <w:sz w:val="20"/>
                <w:lang w:val="ru-RU"/>
              </w:rPr>
            </w:pPr>
          </w:p>
          <w:p w14:paraId="6A4E3913" w14:textId="77777777" w:rsidR="002D4FCB" w:rsidRPr="002D4FCB" w:rsidRDefault="002D4FCB" w:rsidP="00A27D4B">
            <w:pPr>
              <w:jc w:val="center"/>
              <w:rPr>
                <w:rFonts w:ascii="Times New Roman" w:hAnsi="Times New Roman" w:cs="Times New Roman"/>
                <w:bCs/>
                <w:sz w:val="20"/>
                <w:lang w:val="ru-RU"/>
              </w:rPr>
            </w:pPr>
          </w:p>
          <w:p w14:paraId="55F09080" w14:textId="77777777" w:rsidR="002D4FCB" w:rsidRPr="002D4FCB" w:rsidRDefault="002D4FCB" w:rsidP="00A27D4B">
            <w:pPr>
              <w:jc w:val="center"/>
              <w:rPr>
                <w:rFonts w:ascii="Times New Roman" w:hAnsi="Times New Roman" w:cs="Times New Roman"/>
                <w:bCs/>
                <w:sz w:val="20"/>
                <w:lang w:val="ru-RU"/>
              </w:rPr>
            </w:pPr>
          </w:p>
          <w:p w14:paraId="08E46F58" w14:textId="77777777" w:rsidR="002D4FCB" w:rsidRPr="002D4FCB" w:rsidRDefault="002D4FCB" w:rsidP="00A27D4B">
            <w:pPr>
              <w:jc w:val="center"/>
              <w:rPr>
                <w:rFonts w:ascii="Times New Roman" w:hAnsi="Times New Roman" w:cs="Times New Roman"/>
                <w:bCs/>
                <w:sz w:val="20"/>
                <w:lang w:val="ru-RU"/>
              </w:rPr>
            </w:pPr>
          </w:p>
          <w:p w14:paraId="3E904B93"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Патриотическое</w:t>
            </w:r>
          </w:p>
          <w:p w14:paraId="40B0209E"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Социальное</w:t>
            </w:r>
          </w:p>
          <w:p w14:paraId="3FE01B8D" w14:textId="77777777" w:rsidR="002D4FCB" w:rsidRPr="002D4FCB" w:rsidRDefault="002D4FCB" w:rsidP="00A27D4B">
            <w:pPr>
              <w:jc w:val="center"/>
              <w:rPr>
                <w:rFonts w:ascii="Times New Roman" w:hAnsi="Times New Roman" w:cs="Times New Roman"/>
                <w:bCs/>
                <w:color w:val="C00000"/>
                <w:sz w:val="20"/>
              </w:rPr>
            </w:pPr>
            <w:r w:rsidRPr="002D4FCB">
              <w:rPr>
                <w:rFonts w:ascii="Times New Roman" w:hAnsi="Times New Roman" w:cs="Times New Roman"/>
                <w:bCs/>
                <w:sz w:val="20"/>
              </w:rPr>
              <w:t>Познавательное</w:t>
            </w:r>
          </w:p>
        </w:tc>
        <w:tc>
          <w:tcPr>
            <w:tcW w:w="1842" w:type="dxa"/>
            <w:shd w:val="clear" w:color="auto" w:fill="auto"/>
          </w:tcPr>
          <w:p w14:paraId="138DB503"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 xml:space="preserve">3 сентября </w:t>
            </w:r>
          </w:p>
          <w:p w14:paraId="3E65DDD3"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окончания Второй мировой войны</w:t>
            </w:r>
          </w:p>
          <w:p w14:paraId="64FBC828" w14:textId="77777777" w:rsidR="002D4FCB" w:rsidRPr="002D4FCB" w:rsidRDefault="002D4FCB" w:rsidP="00A27D4B">
            <w:pPr>
              <w:jc w:val="center"/>
              <w:rPr>
                <w:rFonts w:ascii="Times New Roman" w:hAnsi="Times New Roman" w:cs="Times New Roman"/>
                <w:b/>
                <w:bCs/>
                <w:sz w:val="20"/>
                <w:lang w:val="ru-RU"/>
              </w:rPr>
            </w:pPr>
          </w:p>
          <w:p w14:paraId="2A3AA4F0"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солидарности в борьбе с терроризмом</w:t>
            </w:r>
          </w:p>
          <w:p w14:paraId="26D64F13" w14:textId="77777777" w:rsidR="002D4FCB" w:rsidRPr="002D4FCB" w:rsidRDefault="002D4FCB" w:rsidP="00A27D4B">
            <w:pPr>
              <w:jc w:val="center"/>
              <w:rPr>
                <w:rFonts w:ascii="Times New Roman" w:hAnsi="Times New Roman" w:cs="Times New Roman"/>
                <w:bCs/>
                <w:sz w:val="20"/>
                <w:lang w:val="ru-RU"/>
              </w:rPr>
            </w:pPr>
          </w:p>
        </w:tc>
        <w:tc>
          <w:tcPr>
            <w:tcW w:w="4253" w:type="dxa"/>
            <w:shd w:val="clear" w:color="auto" w:fill="auto"/>
          </w:tcPr>
          <w:p w14:paraId="06A4551C"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Беседа в подготовительной группе «Что такое терроризм»</w:t>
            </w:r>
          </w:p>
          <w:p w14:paraId="6961D867"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Беседа с детьми о безопасности, понятии «Родина», «Мир»</w:t>
            </w:r>
          </w:p>
          <w:p w14:paraId="69B7E153"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Показ иллюстраций на тему «Безопасность дома и в городе»</w:t>
            </w:r>
          </w:p>
          <w:p w14:paraId="4E4C1B4C"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rPr>
            </w:pPr>
            <w:r w:rsidRPr="002D4FCB">
              <w:rPr>
                <w:sz w:val="20"/>
                <w:szCs w:val="20"/>
              </w:rPr>
              <w:t>Обыгрывание поведения в опасных ситуациях</w:t>
            </w:r>
          </w:p>
          <w:p w14:paraId="58C00CE6"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Просмотр мультфильма «Зина, Кеша и террористы»</w:t>
            </w:r>
          </w:p>
          <w:p w14:paraId="5ABBA8AC"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Слушание познавательного рассказа «Кто нас защищает»</w:t>
            </w:r>
          </w:p>
        </w:tc>
        <w:tc>
          <w:tcPr>
            <w:tcW w:w="3401" w:type="dxa"/>
            <w:tcBorders>
              <w:top w:val="none" w:sz="4" w:space="0" w:color="000000"/>
            </w:tcBorders>
            <w:shd w:val="clear" w:color="auto" w:fill="auto"/>
          </w:tcPr>
          <w:p w14:paraId="6C42B582" w14:textId="77777777" w:rsidR="002D4FCB" w:rsidRPr="002D4FCB" w:rsidRDefault="002D4FCB" w:rsidP="00A27D4B">
            <w:pPr>
              <w:pStyle w:val="TableParagraph"/>
              <w:rPr>
                <w:b/>
                <w:sz w:val="20"/>
                <w:szCs w:val="20"/>
                <w:lang w:val="ru-RU"/>
              </w:rPr>
            </w:pPr>
          </w:p>
          <w:p w14:paraId="563A3310" w14:textId="77777777" w:rsidR="002D4FCB" w:rsidRPr="002D4FCB" w:rsidRDefault="002D4FCB" w:rsidP="00A27D4B">
            <w:pPr>
              <w:pStyle w:val="TableParagraph"/>
              <w:rPr>
                <w:b/>
                <w:sz w:val="20"/>
                <w:szCs w:val="20"/>
                <w:lang w:val="ru-RU"/>
              </w:rPr>
            </w:pPr>
            <w:r w:rsidRPr="002D4FCB">
              <w:rPr>
                <w:b/>
                <w:sz w:val="20"/>
                <w:szCs w:val="20"/>
                <w:lang w:val="ru-RU"/>
              </w:rPr>
              <w:t>Оформление стенгазеты «Вместе - против терроризма!»</w:t>
            </w:r>
          </w:p>
          <w:p w14:paraId="11C5C9F4" w14:textId="77777777" w:rsidR="002D4FCB" w:rsidRPr="002D4FCB" w:rsidRDefault="002D4FCB" w:rsidP="00A27D4B">
            <w:pPr>
              <w:pStyle w:val="TableParagraph"/>
              <w:rPr>
                <w:i/>
                <w:sz w:val="20"/>
                <w:szCs w:val="20"/>
              </w:rPr>
            </w:pPr>
            <w:r w:rsidRPr="002D4FCB">
              <w:rPr>
                <w:i/>
                <w:sz w:val="20"/>
                <w:szCs w:val="20"/>
              </w:rPr>
              <w:t>старшая, подготовительная группы</w:t>
            </w:r>
          </w:p>
          <w:p w14:paraId="6BE140A6" w14:textId="77777777" w:rsidR="002D4FCB" w:rsidRPr="002D4FCB" w:rsidRDefault="002D4FCB" w:rsidP="00A27D4B">
            <w:pPr>
              <w:pStyle w:val="TableParagraph"/>
              <w:rPr>
                <w:b/>
                <w:sz w:val="20"/>
                <w:szCs w:val="20"/>
              </w:rPr>
            </w:pPr>
          </w:p>
          <w:p w14:paraId="3B7A042F" w14:textId="77777777" w:rsidR="002D4FCB" w:rsidRPr="002D4FCB" w:rsidRDefault="002D4FCB" w:rsidP="00A27D4B">
            <w:pPr>
              <w:pStyle w:val="TableParagraph"/>
              <w:rPr>
                <w:b/>
                <w:sz w:val="20"/>
                <w:szCs w:val="20"/>
              </w:rPr>
            </w:pPr>
          </w:p>
        </w:tc>
        <w:tc>
          <w:tcPr>
            <w:tcW w:w="2870" w:type="dxa"/>
            <w:tcBorders>
              <w:top w:val="none" w:sz="4" w:space="0" w:color="000000"/>
            </w:tcBorders>
            <w:shd w:val="clear" w:color="auto" w:fill="auto"/>
          </w:tcPr>
          <w:p w14:paraId="52FF5DDC" w14:textId="77777777" w:rsidR="002D4FCB" w:rsidRPr="002D4FCB" w:rsidRDefault="002D4FCB" w:rsidP="00A27D4B">
            <w:pPr>
              <w:pStyle w:val="TableParagraph"/>
              <w:rPr>
                <w:sz w:val="20"/>
                <w:szCs w:val="20"/>
                <w:lang w:val="ru-RU"/>
              </w:rPr>
            </w:pPr>
            <w:r w:rsidRPr="002D4FCB">
              <w:rPr>
                <w:sz w:val="20"/>
                <w:szCs w:val="20"/>
                <w:lang w:val="ru-RU"/>
              </w:rPr>
              <w:t>Памятка для родителей «День солидарности в борьбе с терроризмом»</w:t>
            </w:r>
          </w:p>
        </w:tc>
      </w:tr>
      <w:tr w:rsidR="002D4FCB" w:rsidRPr="00F110C0" w14:paraId="181B2C06" w14:textId="77777777" w:rsidTr="00A27D4B">
        <w:trPr>
          <w:trHeight w:val="4818"/>
        </w:trPr>
        <w:tc>
          <w:tcPr>
            <w:tcW w:w="1196" w:type="dxa"/>
            <w:vMerge/>
            <w:shd w:val="clear" w:color="auto" w:fill="auto"/>
          </w:tcPr>
          <w:p w14:paraId="5BB36B62"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0D2B758E" w14:textId="77777777" w:rsidR="002D4FCB" w:rsidRPr="002D4FCB" w:rsidRDefault="002D4FCB" w:rsidP="00A27D4B">
            <w:pPr>
              <w:rPr>
                <w:rFonts w:ascii="Times New Roman" w:hAnsi="Times New Roman" w:cs="Times New Roman"/>
                <w:bCs/>
                <w:sz w:val="20"/>
                <w:lang w:val="ru-RU"/>
              </w:rPr>
            </w:pPr>
          </w:p>
          <w:p w14:paraId="57499217" w14:textId="77777777" w:rsidR="002D4FCB" w:rsidRPr="002D4FCB" w:rsidRDefault="002D4FCB" w:rsidP="00A27D4B">
            <w:pPr>
              <w:rPr>
                <w:rFonts w:ascii="Times New Roman" w:hAnsi="Times New Roman" w:cs="Times New Roman"/>
                <w:bCs/>
                <w:sz w:val="20"/>
                <w:lang w:val="ru-RU"/>
              </w:rPr>
            </w:pPr>
          </w:p>
          <w:p w14:paraId="3C765D7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Социальное</w:t>
            </w:r>
          </w:p>
          <w:p w14:paraId="23EC614B"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tc>
        <w:tc>
          <w:tcPr>
            <w:tcW w:w="1842" w:type="dxa"/>
            <w:shd w:val="clear" w:color="auto" w:fill="auto"/>
          </w:tcPr>
          <w:p w14:paraId="3E5D4387"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 xml:space="preserve">8 сентября </w:t>
            </w:r>
          </w:p>
          <w:p w14:paraId="1AF45E3F" w14:textId="77777777" w:rsidR="002D4FCB" w:rsidRPr="002D4FCB" w:rsidRDefault="002D4FCB" w:rsidP="00A27D4B">
            <w:pPr>
              <w:jc w:val="center"/>
              <w:rPr>
                <w:rFonts w:ascii="Times New Roman" w:hAnsi="Times New Roman" w:cs="Times New Roman"/>
                <w:bCs/>
                <w:sz w:val="20"/>
                <w:lang w:val="ru-RU"/>
              </w:rPr>
            </w:pPr>
          </w:p>
          <w:p w14:paraId="2BD06650"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
                <w:bCs/>
                <w:sz w:val="20"/>
                <w:lang w:val="ru-RU"/>
              </w:rPr>
              <w:t>Международный день распространения грамотности</w:t>
            </w:r>
          </w:p>
        </w:tc>
        <w:tc>
          <w:tcPr>
            <w:tcW w:w="4253" w:type="dxa"/>
            <w:shd w:val="clear" w:color="auto" w:fill="auto"/>
          </w:tcPr>
          <w:p w14:paraId="74F1D337"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Беседа</w:t>
            </w:r>
            <w:r w:rsidRPr="002D4FCB">
              <w:rPr>
                <w:spacing w:val="16"/>
                <w:sz w:val="20"/>
                <w:szCs w:val="20"/>
                <w:lang w:val="ru-RU"/>
              </w:rPr>
              <w:t xml:space="preserve"> </w:t>
            </w:r>
            <w:r w:rsidRPr="002D4FCB">
              <w:rPr>
                <w:sz w:val="20"/>
                <w:szCs w:val="20"/>
                <w:lang w:val="ru-RU"/>
              </w:rPr>
              <w:t>«Что</w:t>
            </w:r>
            <w:r w:rsidRPr="002D4FCB">
              <w:rPr>
                <w:spacing w:val="16"/>
                <w:sz w:val="20"/>
                <w:szCs w:val="20"/>
                <w:lang w:val="ru-RU"/>
              </w:rPr>
              <w:t xml:space="preserve"> </w:t>
            </w:r>
            <w:r w:rsidRPr="002D4FCB">
              <w:rPr>
                <w:sz w:val="20"/>
                <w:szCs w:val="20"/>
                <w:lang w:val="ru-RU"/>
              </w:rPr>
              <w:t>значит</w:t>
            </w:r>
            <w:r w:rsidRPr="002D4FCB">
              <w:rPr>
                <w:spacing w:val="17"/>
                <w:sz w:val="20"/>
                <w:szCs w:val="20"/>
                <w:lang w:val="ru-RU"/>
              </w:rPr>
              <w:t xml:space="preserve"> </w:t>
            </w:r>
            <w:r w:rsidRPr="002D4FCB">
              <w:rPr>
                <w:sz w:val="20"/>
                <w:szCs w:val="20"/>
                <w:lang w:val="ru-RU"/>
              </w:rPr>
              <w:t>быть</w:t>
            </w:r>
            <w:r w:rsidRPr="002D4FCB">
              <w:rPr>
                <w:spacing w:val="16"/>
                <w:sz w:val="20"/>
                <w:szCs w:val="20"/>
                <w:lang w:val="ru-RU"/>
              </w:rPr>
              <w:t xml:space="preserve"> </w:t>
            </w:r>
            <w:r w:rsidRPr="002D4FCB">
              <w:rPr>
                <w:sz w:val="20"/>
                <w:szCs w:val="20"/>
                <w:lang w:val="ru-RU"/>
              </w:rPr>
              <w:t>грамотным?!»</w:t>
            </w:r>
            <w:r w:rsidRPr="002D4FCB">
              <w:rPr>
                <w:spacing w:val="-64"/>
                <w:sz w:val="20"/>
                <w:szCs w:val="20"/>
                <w:lang w:val="ru-RU"/>
              </w:rPr>
              <w:t xml:space="preserve"> </w:t>
            </w:r>
            <w:r w:rsidRPr="002D4FCB">
              <w:rPr>
                <w:sz w:val="20"/>
                <w:szCs w:val="20"/>
                <w:lang w:val="ru-RU"/>
              </w:rPr>
              <w:t>(уметь читать, писать; обладать</w:t>
            </w:r>
            <w:r w:rsidRPr="002D4FCB">
              <w:rPr>
                <w:spacing w:val="1"/>
                <w:sz w:val="20"/>
                <w:szCs w:val="20"/>
                <w:lang w:val="ru-RU"/>
              </w:rPr>
              <w:t xml:space="preserve"> </w:t>
            </w:r>
            <w:r w:rsidRPr="002D4FCB">
              <w:rPr>
                <w:sz w:val="20"/>
                <w:szCs w:val="20"/>
                <w:lang w:val="ru-RU"/>
              </w:rPr>
              <w:t>знаниями, необходимыми для жизни,</w:t>
            </w:r>
            <w:r w:rsidRPr="002D4FCB">
              <w:rPr>
                <w:spacing w:val="1"/>
                <w:sz w:val="20"/>
                <w:szCs w:val="20"/>
                <w:lang w:val="ru-RU"/>
              </w:rPr>
              <w:t xml:space="preserve"> </w:t>
            </w:r>
            <w:r w:rsidRPr="002D4FCB">
              <w:rPr>
                <w:sz w:val="20"/>
                <w:szCs w:val="20"/>
                <w:lang w:val="ru-RU"/>
              </w:rPr>
              <w:t>будущей</w:t>
            </w:r>
            <w:r w:rsidRPr="002D4FCB">
              <w:rPr>
                <w:spacing w:val="2"/>
                <w:sz w:val="20"/>
                <w:szCs w:val="20"/>
                <w:lang w:val="ru-RU"/>
              </w:rPr>
              <w:t xml:space="preserve"> </w:t>
            </w:r>
            <w:r w:rsidRPr="002D4FCB">
              <w:rPr>
                <w:sz w:val="20"/>
                <w:szCs w:val="20"/>
                <w:lang w:val="ru-RU"/>
              </w:rPr>
              <w:t>работы)</w:t>
            </w:r>
          </w:p>
          <w:p w14:paraId="7C40E21B"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Обсуждение</w:t>
            </w:r>
            <w:r w:rsidRPr="002D4FCB">
              <w:rPr>
                <w:spacing w:val="7"/>
                <w:sz w:val="20"/>
                <w:szCs w:val="20"/>
                <w:lang w:val="ru-RU"/>
              </w:rPr>
              <w:t xml:space="preserve"> </w:t>
            </w:r>
            <w:r w:rsidRPr="002D4FCB">
              <w:rPr>
                <w:sz w:val="20"/>
                <w:szCs w:val="20"/>
                <w:lang w:val="ru-RU"/>
              </w:rPr>
              <w:t>и</w:t>
            </w:r>
            <w:r w:rsidRPr="002D4FCB">
              <w:rPr>
                <w:spacing w:val="8"/>
                <w:sz w:val="20"/>
                <w:szCs w:val="20"/>
                <w:lang w:val="ru-RU"/>
              </w:rPr>
              <w:t xml:space="preserve"> </w:t>
            </w:r>
            <w:r w:rsidRPr="002D4FCB">
              <w:rPr>
                <w:sz w:val="20"/>
                <w:szCs w:val="20"/>
                <w:lang w:val="ru-RU"/>
              </w:rPr>
              <w:t>разучивание</w:t>
            </w:r>
            <w:r w:rsidRPr="002D4FCB">
              <w:rPr>
                <w:spacing w:val="8"/>
                <w:sz w:val="20"/>
                <w:szCs w:val="20"/>
                <w:lang w:val="ru-RU"/>
              </w:rPr>
              <w:t xml:space="preserve"> </w:t>
            </w:r>
            <w:r w:rsidRPr="002D4FCB">
              <w:rPr>
                <w:sz w:val="20"/>
                <w:szCs w:val="20"/>
                <w:lang w:val="ru-RU"/>
              </w:rPr>
              <w:t>пословиц,</w:t>
            </w:r>
            <w:r w:rsidRPr="002D4FCB">
              <w:rPr>
                <w:spacing w:val="-67"/>
                <w:sz w:val="20"/>
                <w:szCs w:val="20"/>
                <w:lang w:val="ru-RU"/>
              </w:rPr>
              <w:t xml:space="preserve"> </w:t>
            </w:r>
            <w:r w:rsidRPr="002D4FCB">
              <w:rPr>
                <w:sz w:val="20"/>
                <w:szCs w:val="20"/>
                <w:lang w:val="ru-RU"/>
              </w:rPr>
              <w:t>поговорок,</w:t>
            </w:r>
            <w:r w:rsidRPr="002D4FCB">
              <w:rPr>
                <w:spacing w:val="10"/>
                <w:sz w:val="20"/>
                <w:szCs w:val="20"/>
                <w:lang w:val="ru-RU"/>
              </w:rPr>
              <w:t xml:space="preserve"> </w:t>
            </w:r>
            <w:r w:rsidRPr="002D4FCB">
              <w:rPr>
                <w:sz w:val="20"/>
                <w:szCs w:val="20"/>
                <w:lang w:val="ru-RU"/>
              </w:rPr>
              <w:t>крылатых</w:t>
            </w:r>
            <w:r w:rsidRPr="002D4FCB">
              <w:rPr>
                <w:spacing w:val="11"/>
                <w:sz w:val="20"/>
                <w:szCs w:val="20"/>
                <w:lang w:val="ru-RU"/>
              </w:rPr>
              <w:t xml:space="preserve"> </w:t>
            </w:r>
            <w:r w:rsidRPr="002D4FCB">
              <w:rPr>
                <w:sz w:val="20"/>
                <w:szCs w:val="20"/>
                <w:lang w:val="ru-RU"/>
              </w:rPr>
              <w:t>выражений</w:t>
            </w:r>
            <w:r w:rsidRPr="002D4FCB">
              <w:rPr>
                <w:spacing w:val="11"/>
                <w:sz w:val="20"/>
                <w:szCs w:val="20"/>
                <w:lang w:val="ru-RU"/>
              </w:rPr>
              <w:t xml:space="preserve"> </w:t>
            </w:r>
            <w:r w:rsidRPr="002D4FCB">
              <w:rPr>
                <w:sz w:val="20"/>
                <w:szCs w:val="20"/>
                <w:lang w:val="ru-RU"/>
              </w:rPr>
              <w:t>по</w:t>
            </w:r>
            <w:r w:rsidRPr="002D4FCB">
              <w:rPr>
                <w:spacing w:val="1"/>
                <w:sz w:val="20"/>
                <w:szCs w:val="20"/>
                <w:lang w:val="ru-RU"/>
              </w:rPr>
              <w:t xml:space="preserve"> </w:t>
            </w:r>
            <w:r w:rsidRPr="002D4FCB">
              <w:rPr>
                <w:sz w:val="20"/>
                <w:szCs w:val="20"/>
                <w:lang w:val="ru-RU"/>
              </w:rPr>
              <w:t>теме.</w:t>
            </w:r>
          </w:p>
          <w:p w14:paraId="602F3332"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rPr>
            </w:pPr>
            <w:r w:rsidRPr="002D4FCB">
              <w:rPr>
                <w:sz w:val="20"/>
                <w:szCs w:val="20"/>
              </w:rPr>
              <w:t>Викторина о героях прочитанных книг</w:t>
            </w:r>
          </w:p>
          <w:p w14:paraId="0DCBFC14"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Рассматривание картинок с изображением букв кириллицы, изображений образов святых Кирилла и Мефодия</w:t>
            </w:r>
          </w:p>
          <w:p w14:paraId="659248DB"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Беседы «Школа в Древней Руси», «День Наума Грамотника»</w:t>
            </w:r>
          </w:p>
          <w:p w14:paraId="3801DF3D"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Создание творческих работ с изображением букв в пластилинографии с использованием бисера, моделировании букв, мозаичной аппликации и др.</w:t>
            </w:r>
          </w:p>
          <w:p w14:paraId="3ADDED4B"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Чтение Л.Толстой «Филиппок», «Учёный сын», Н.П. Кончаловская «Как церковный грамотей в старину учил детей»</w:t>
            </w:r>
          </w:p>
        </w:tc>
        <w:tc>
          <w:tcPr>
            <w:tcW w:w="3401" w:type="dxa"/>
            <w:shd w:val="clear" w:color="auto" w:fill="auto"/>
          </w:tcPr>
          <w:p w14:paraId="6EE530AF" w14:textId="77777777" w:rsidR="002D4FCB" w:rsidRPr="002D4FCB" w:rsidRDefault="002D4FCB" w:rsidP="00A27D4B">
            <w:pPr>
              <w:pStyle w:val="TableParagraph"/>
              <w:rPr>
                <w:b/>
                <w:spacing w:val="-2"/>
                <w:sz w:val="20"/>
                <w:szCs w:val="20"/>
                <w:lang w:val="ru-RU"/>
              </w:rPr>
            </w:pPr>
            <w:r w:rsidRPr="002D4FCB">
              <w:rPr>
                <w:b/>
                <w:spacing w:val="-2"/>
                <w:sz w:val="20"/>
                <w:szCs w:val="20"/>
                <w:lang w:val="ru-RU"/>
              </w:rPr>
              <w:t>Выставка творческих работ «Веселый алфавит»</w:t>
            </w:r>
          </w:p>
          <w:p w14:paraId="69898CA1" w14:textId="77777777" w:rsidR="002D4FCB" w:rsidRPr="002D4FCB" w:rsidRDefault="002D4FCB" w:rsidP="00A27D4B">
            <w:pPr>
              <w:pStyle w:val="TableParagraph"/>
              <w:rPr>
                <w:i/>
                <w:sz w:val="20"/>
                <w:szCs w:val="20"/>
                <w:lang w:val="ru-RU"/>
              </w:rPr>
            </w:pPr>
            <w:r w:rsidRPr="002D4FCB">
              <w:rPr>
                <w:i/>
                <w:sz w:val="20"/>
                <w:szCs w:val="20"/>
                <w:lang w:val="ru-RU"/>
              </w:rPr>
              <w:t>старшая, подготовительная группы</w:t>
            </w:r>
          </w:p>
          <w:p w14:paraId="5CE4DB6C" w14:textId="77777777" w:rsidR="002D4FCB" w:rsidRPr="002D4FCB" w:rsidRDefault="002D4FCB" w:rsidP="00A27D4B">
            <w:pPr>
              <w:pStyle w:val="TableParagraph"/>
              <w:rPr>
                <w:b/>
                <w:sz w:val="20"/>
                <w:szCs w:val="20"/>
                <w:lang w:val="ru-RU"/>
              </w:rPr>
            </w:pPr>
            <w:r w:rsidRPr="002D4FCB">
              <w:rPr>
                <w:i/>
                <w:sz w:val="20"/>
                <w:szCs w:val="20"/>
                <w:lang w:val="ru-RU"/>
              </w:rPr>
              <w:t>(младшая группа – гости на выставке)</w:t>
            </w:r>
          </w:p>
          <w:p w14:paraId="52C29D64" w14:textId="77777777" w:rsidR="002D4FCB" w:rsidRPr="002D4FCB" w:rsidRDefault="002D4FCB" w:rsidP="00A27D4B">
            <w:pPr>
              <w:pStyle w:val="TableParagraph"/>
              <w:rPr>
                <w:i/>
                <w:sz w:val="20"/>
                <w:szCs w:val="20"/>
                <w:lang w:val="ru-RU"/>
              </w:rPr>
            </w:pPr>
          </w:p>
          <w:p w14:paraId="0F1CF965" w14:textId="77777777" w:rsidR="002D4FCB" w:rsidRPr="002D4FCB" w:rsidRDefault="002D4FCB" w:rsidP="00A27D4B">
            <w:pPr>
              <w:pStyle w:val="TableParagraph"/>
              <w:rPr>
                <w:b/>
                <w:sz w:val="20"/>
                <w:szCs w:val="20"/>
                <w:lang w:val="ru-RU"/>
              </w:rPr>
            </w:pPr>
          </w:p>
          <w:p w14:paraId="65985907" w14:textId="77777777" w:rsidR="002D4FCB" w:rsidRPr="002D4FCB" w:rsidRDefault="002D4FCB" w:rsidP="00A27D4B">
            <w:pPr>
              <w:pStyle w:val="TableParagraph"/>
              <w:rPr>
                <w:b/>
                <w:spacing w:val="-2"/>
                <w:sz w:val="20"/>
                <w:szCs w:val="20"/>
                <w:lang w:val="ru-RU"/>
              </w:rPr>
            </w:pPr>
            <w:r w:rsidRPr="002D4FCB">
              <w:rPr>
                <w:b/>
                <w:spacing w:val="-2"/>
                <w:sz w:val="20"/>
                <w:szCs w:val="20"/>
                <w:lang w:val="ru-RU"/>
              </w:rPr>
              <w:t>Выставка семейных фотографий «Читаем ребенку»</w:t>
            </w:r>
          </w:p>
          <w:p w14:paraId="209C4A5F" w14:textId="77777777" w:rsidR="002D4FCB" w:rsidRPr="002D4FCB" w:rsidRDefault="002D4FCB" w:rsidP="00A27D4B">
            <w:pPr>
              <w:pStyle w:val="TableParagraph"/>
              <w:ind w:right="34"/>
              <w:rPr>
                <w:i/>
                <w:spacing w:val="-1"/>
                <w:sz w:val="20"/>
                <w:szCs w:val="20"/>
              </w:rPr>
            </w:pPr>
            <w:r w:rsidRPr="002D4FCB">
              <w:rPr>
                <w:i/>
                <w:spacing w:val="-1"/>
                <w:sz w:val="20"/>
                <w:szCs w:val="20"/>
              </w:rPr>
              <w:t>младшая, средняя группы</w:t>
            </w:r>
          </w:p>
          <w:p w14:paraId="26DDD669" w14:textId="77777777" w:rsidR="002D4FCB" w:rsidRPr="002D4FCB" w:rsidRDefault="002D4FCB" w:rsidP="00A27D4B">
            <w:pPr>
              <w:pStyle w:val="TableParagraph"/>
              <w:rPr>
                <w:b/>
                <w:sz w:val="20"/>
                <w:szCs w:val="20"/>
              </w:rPr>
            </w:pPr>
          </w:p>
        </w:tc>
        <w:tc>
          <w:tcPr>
            <w:tcW w:w="2870" w:type="dxa"/>
            <w:shd w:val="clear" w:color="auto" w:fill="auto"/>
          </w:tcPr>
          <w:p w14:paraId="277740F4" w14:textId="77777777" w:rsidR="002D4FCB" w:rsidRPr="002D4FCB" w:rsidRDefault="002D4FCB" w:rsidP="00A27D4B">
            <w:pPr>
              <w:pStyle w:val="TableParagraph"/>
              <w:jc w:val="both"/>
              <w:rPr>
                <w:spacing w:val="-2"/>
                <w:sz w:val="20"/>
                <w:szCs w:val="20"/>
                <w:lang w:val="ru-RU"/>
              </w:rPr>
            </w:pPr>
            <w:r w:rsidRPr="002D4FCB">
              <w:rPr>
                <w:spacing w:val="-2"/>
                <w:sz w:val="20"/>
                <w:szCs w:val="20"/>
                <w:lang w:val="ru-RU"/>
              </w:rPr>
              <w:t>Совместное изготовление атрибутов для театрализованной деятельности в младшей группе</w:t>
            </w:r>
          </w:p>
          <w:p w14:paraId="25039D12" w14:textId="77777777" w:rsidR="002D4FCB" w:rsidRPr="002D4FCB" w:rsidRDefault="002D4FCB" w:rsidP="00A27D4B">
            <w:pPr>
              <w:pStyle w:val="TableParagraph"/>
              <w:jc w:val="both"/>
              <w:rPr>
                <w:spacing w:val="-2"/>
                <w:sz w:val="20"/>
                <w:szCs w:val="20"/>
                <w:lang w:val="ru-RU"/>
              </w:rPr>
            </w:pPr>
          </w:p>
          <w:p w14:paraId="16AD7982" w14:textId="77777777" w:rsidR="002D4FCB" w:rsidRPr="002D4FCB" w:rsidRDefault="002D4FCB" w:rsidP="00A27D4B">
            <w:pPr>
              <w:pStyle w:val="TableParagraph"/>
              <w:jc w:val="both"/>
              <w:rPr>
                <w:spacing w:val="-2"/>
                <w:sz w:val="20"/>
                <w:szCs w:val="20"/>
                <w:lang w:val="ru-RU"/>
              </w:rPr>
            </w:pPr>
            <w:r w:rsidRPr="002D4FCB">
              <w:rPr>
                <w:spacing w:val="-2"/>
                <w:sz w:val="20"/>
                <w:szCs w:val="20"/>
                <w:lang w:val="ru-RU"/>
              </w:rPr>
              <w:t>Участие в выставке семейных фотографий «Читаем ребёнку»</w:t>
            </w:r>
          </w:p>
        </w:tc>
      </w:tr>
      <w:tr w:rsidR="002D4FCB" w:rsidRPr="00F110C0" w14:paraId="5CBD0EB2" w14:textId="77777777" w:rsidTr="00A27D4B">
        <w:tc>
          <w:tcPr>
            <w:tcW w:w="1196" w:type="dxa"/>
            <w:vMerge/>
            <w:tcBorders>
              <w:bottom w:val="single" w:sz="4" w:space="0" w:color="auto"/>
            </w:tcBorders>
            <w:shd w:val="clear" w:color="auto" w:fill="auto"/>
          </w:tcPr>
          <w:p w14:paraId="657493B5"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44536311" w14:textId="77777777" w:rsidR="002D4FCB" w:rsidRPr="002D4FCB" w:rsidRDefault="002D4FCB" w:rsidP="00A27D4B">
            <w:pPr>
              <w:jc w:val="center"/>
              <w:rPr>
                <w:rFonts w:ascii="Times New Roman" w:hAnsi="Times New Roman" w:cs="Times New Roman"/>
                <w:bCs/>
                <w:sz w:val="20"/>
                <w:lang w:val="ru-RU"/>
              </w:rPr>
            </w:pPr>
          </w:p>
          <w:p w14:paraId="4E0C549F" w14:textId="77777777" w:rsidR="002D4FCB" w:rsidRPr="002D4FCB" w:rsidRDefault="002D4FCB" w:rsidP="00A27D4B">
            <w:pPr>
              <w:jc w:val="center"/>
              <w:rPr>
                <w:rFonts w:ascii="Times New Roman" w:hAnsi="Times New Roman" w:cs="Times New Roman"/>
                <w:bCs/>
                <w:sz w:val="20"/>
                <w:lang w:val="ru-RU"/>
              </w:rPr>
            </w:pPr>
          </w:p>
          <w:p w14:paraId="4A17429C" w14:textId="77777777" w:rsidR="002D4FCB" w:rsidRPr="002D4FCB" w:rsidRDefault="002D4FCB" w:rsidP="00A27D4B">
            <w:pPr>
              <w:jc w:val="center"/>
              <w:rPr>
                <w:rFonts w:ascii="Times New Roman" w:hAnsi="Times New Roman" w:cs="Times New Roman"/>
                <w:bCs/>
                <w:sz w:val="20"/>
                <w:lang w:val="ru-RU"/>
              </w:rPr>
            </w:pPr>
          </w:p>
          <w:p w14:paraId="79633542"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Социальное</w:t>
            </w:r>
          </w:p>
          <w:p w14:paraId="6DFF15F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tc>
        <w:tc>
          <w:tcPr>
            <w:tcW w:w="1842" w:type="dxa"/>
            <w:shd w:val="clear" w:color="auto" w:fill="auto"/>
          </w:tcPr>
          <w:p w14:paraId="6DFAA1A2"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27 сентября</w:t>
            </w:r>
          </w:p>
          <w:p w14:paraId="4317BC43" w14:textId="77777777" w:rsidR="002D4FCB" w:rsidRPr="002D4FCB" w:rsidRDefault="002D4FCB" w:rsidP="00A27D4B">
            <w:pPr>
              <w:jc w:val="center"/>
              <w:rPr>
                <w:rFonts w:ascii="Times New Roman" w:hAnsi="Times New Roman" w:cs="Times New Roman"/>
                <w:bCs/>
                <w:sz w:val="20"/>
                <w:lang w:val="ru-RU"/>
              </w:rPr>
            </w:pPr>
          </w:p>
          <w:p w14:paraId="009E2C49"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воспитателя и всех дошкольных работников</w:t>
            </w:r>
          </w:p>
        </w:tc>
        <w:tc>
          <w:tcPr>
            <w:tcW w:w="4253" w:type="dxa"/>
            <w:shd w:val="clear" w:color="auto" w:fill="auto"/>
          </w:tcPr>
          <w:p w14:paraId="4F15AD1B"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Наблюдение за трудом помощника воспитателя, уборщиком служебных помещений, медсестрой.</w:t>
            </w:r>
          </w:p>
          <w:p w14:paraId="0D9ED4AE"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Беседы «Чем я люблю заниматься в детском саду», «Моя любимая игрушка»</w:t>
            </w:r>
          </w:p>
          <w:p w14:paraId="2151DD6C"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Д\и «Кто что делает?», «Кому что нужно для работы?», «Назови профессию», «Исправь ошибку»</w:t>
            </w:r>
          </w:p>
          <w:p w14:paraId="5CA83347"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rPr>
            </w:pPr>
            <w:r w:rsidRPr="002D4FCB">
              <w:rPr>
                <w:sz w:val="20"/>
                <w:szCs w:val="20"/>
              </w:rPr>
              <w:t>Игра «Комплименты воспитателям»</w:t>
            </w:r>
          </w:p>
          <w:p w14:paraId="3BC409BA"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С\р игры «Детский сад», «Повар на кухне», «В прачечной»</w:t>
            </w:r>
          </w:p>
        </w:tc>
        <w:tc>
          <w:tcPr>
            <w:tcW w:w="3401" w:type="dxa"/>
            <w:shd w:val="clear" w:color="auto" w:fill="auto"/>
          </w:tcPr>
          <w:p w14:paraId="6AB603BA"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Акция «Подарок для воспитателя»</w:t>
            </w:r>
          </w:p>
          <w:p w14:paraId="63B9EAA2"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(творческие работы)</w:t>
            </w:r>
          </w:p>
          <w:p w14:paraId="6E6B308D" w14:textId="77777777" w:rsidR="002D4FCB" w:rsidRPr="002D4FCB" w:rsidRDefault="002D4FCB" w:rsidP="00A27D4B">
            <w:pPr>
              <w:pStyle w:val="TableParagraph"/>
              <w:rPr>
                <w:i/>
                <w:sz w:val="20"/>
                <w:szCs w:val="20"/>
                <w:lang w:val="ru-RU"/>
              </w:rPr>
            </w:pPr>
            <w:r w:rsidRPr="002D4FCB">
              <w:rPr>
                <w:i/>
                <w:sz w:val="20"/>
                <w:szCs w:val="20"/>
                <w:lang w:val="ru-RU"/>
              </w:rPr>
              <w:t>средняя, старшая, подготовительная группы</w:t>
            </w:r>
          </w:p>
          <w:p w14:paraId="21327A0D" w14:textId="77777777" w:rsidR="002D4FCB" w:rsidRPr="002D4FCB" w:rsidRDefault="002D4FCB" w:rsidP="00A27D4B">
            <w:pPr>
              <w:pStyle w:val="TableParagraph"/>
              <w:rPr>
                <w:i/>
                <w:sz w:val="20"/>
                <w:szCs w:val="20"/>
                <w:lang w:val="ru-RU"/>
              </w:rPr>
            </w:pPr>
          </w:p>
          <w:p w14:paraId="2880FCB2" w14:textId="77777777" w:rsidR="002D4FCB" w:rsidRPr="002D4FCB" w:rsidRDefault="002D4FCB" w:rsidP="00A27D4B">
            <w:pPr>
              <w:pStyle w:val="TableParagraph"/>
              <w:rPr>
                <w:b/>
                <w:sz w:val="20"/>
                <w:szCs w:val="20"/>
                <w:lang w:val="ru-RU"/>
              </w:rPr>
            </w:pPr>
            <w:r w:rsidRPr="002D4FCB">
              <w:rPr>
                <w:b/>
                <w:sz w:val="20"/>
                <w:szCs w:val="20"/>
                <w:lang w:val="ru-RU"/>
              </w:rPr>
              <w:t>Фотоколлаж «Наша жизнь в детском саду»</w:t>
            </w:r>
          </w:p>
          <w:p w14:paraId="776B0670" w14:textId="77777777" w:rsidR="002D4FCB" w:rsidRPr="002D4FCB" w:rsidRDefault="002D4FCB" w:rsidP="00A27D4B">
            <w:pPr>
              <w:pStyle w:val="TableParagraph"/>
              <w:rPr>
                <w:i/>
                <w:sz w:val="20"/>
                <w:szCs w:val="20"/>
              </w:rPr>
            </w:pPr>
            <w:r w:rsidRPr="002D4FCB">
              <w:rPr>
                <w:i/>
                <w:sz w:val="20"/>
                <w:szCs w:val="20"/>
              </w:rPr>
              <w:t>младшая группа</w:t>
            </w:r>
          </w:p>
          <w:p w14:paraId="5FE2E55B" w14:textId="77777777" w:rsidR="002D4FCB" w:rsidRPr="002D4FCB" w:rsidRDefault="002D4FCB" w:rsidP="00A27D4B">
            <w:pPr>
              <w:pStyle w:val="TableParagraph"/>
              <w:tabs>
                <w:tab w:val="left" w:pos="492"/>
              </w:tabs>
              <w:rPr>
                <w:sz w:val="20"/>
                <w:szCs w:val="20"/>
              </w:rPr>
            </w:pPr>
          </w:p>
        </w:tc>
        <w:tc>
          <w:tcPr>
            <w:tcW w:w="2870" w:type="dxa"/>
            <w:shd w:val="clear" w:color="auto" w:fill="auto"/>
          </w:tcPr>
          <w:p w14:paraId="1E85B8D7" w14:textId="77777777" w:rsidR="002D4FCB" w:rsidRPr="002D4FCB" w:rsidRDefault="002D4FCB" w:rsidP="00A27D4B">
            <w:pPr>
              <w:pStyle w:val="TableParagraph"/>
              <w:tabs>
                <w:tab w:val="left" w:pos="492"/>
              </w:tabs>
              <w:rPr>
                <w:sz w:val="20"/>
                <w:szCs w:val="20"/>
                <w:lang w:val="ru-RU"/>
              </w:rPr>
            </w:pPr>
            <w:r w:rsidRPr="002D4FCB">
              <w:rPr>
                <w:sz w:val="20"/>
                <w:szCs w:val="20"/>
                <w:lang w:val="ru-RU"/>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0B10CF59" w14:textId="77777777" w:rsidR="002D4FCB" w:rsidRPr="002D4FCB" w:rsidRDefault="002D4FCB" w:rsidP="00A27D4B">
            <w:pPr>
              <w:pStyle w:val="TableParagraph"/>
              <w:tabs>
                <w:tab w:val="left" w:pos="492"/>
              </w:tabs>
              <w:rPr>
                <w:sz w:val="20"/>
                <w:szCs w:val="20"/>
                <w:lang w:val="ru-RU"/>
              </w:rPr>
            </w:pPr>
          </w:p>
          <w:p w14:paraId="1EEF4880" w14:textId="77777777" w:rsidR="002D4FCB" w:rsidRPr="002D4FCB" w:rsidRDefault="002D4FCB" w:rsidP="00A27D4B">
            <w:pPr>
              <w:pStyle w:val="TableParagraph"/>
              <w:tabs>
                <w:tab w:val="left" w:pos="492"/>
              </w:tabs>
              <w:rPr>
                <w:sz w:val="20"/>
                <w:szCs w:val="20"/>
              </w:rPr>
            </w:pPr>
            <w:r w:rsidRPr="002D4FCB">
              <w:rPr>
                <w:b/>
                <w:sz w:val="20"/>
                <w:szCs w:val="20"/>
              </w:rPr>
              <w:t>Акция</w:t>
            </w:r>
            <w:r w:rsidRPr="002D4FCB">
              <w:rPr>
                <w:sz w:val="20"/>
                <w:szCs w:val="20"/>
              </w:rPr>
              <w:t xml:space="preserve"> – товрческий подарок воспитателю</w:t>
            </w:r>
          </w:p>
        </w:tc>
      </w:tr>
      <w:tr w:rsidR="002D4FCB" w:rsidRPr="00F110C0" w14:paraId="705B8A71" w14:textId="77777777" w:rsidTr="00A27D4B">
        <w:trPr>
          <w:trHeight w:val="121"/>
        </w:trPr>
        <w:tc>
          <w:tcPr>
            <w:tcW w:w="1196" w:type="dxa"/>
            <w:vMerge w:val="restart"/>
            <w:shd w:val="clear" w:color="auto" w:fill="auto"/>
          </w:tcPr>
          <w:p w14:paraId="5BE9A55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октябрь </w:t>
            </w:r>
          </w:p>
        </w:tc>
        <w:tc>
          <w:tcPr>
            <w:tcW w:w="1606" w:type="dxa"/>
            <w:shd w:val="clear" w:color="auto" w:fill="auto"/>
          </w:tcPr>
          <w:p w14:paraId="2D790347" w14:textId="77777777" w:rsidR="002D4FCB" w:rsidRPr="002D4FCB" w:rsidRDefault="002D4FCB" w:rsidP="00A27D4B">
            <w:pPr>
              <w:rPr>
                <w:rFonts w:ascii="Times New Roman" w:hAnsi="Times New Roman" w:cs="Times New Roman"/>
                <w:bCs/>
                <w:sz w:val="20"/>
                <w:lang w:val="ru-RU"/>
              </w:rPr>
            </w:pPr>
          </w:p>
          <w:p w14:paraId="167F7A43" w14:textId="77777777" w:rsidR="002D4FCB" w:rsidRPr="002D4FCB" w:rsidRDefault="002D4FCB" w:rsidP="00A27D4B">
            <w:pPr>
              <w:rPr>
                <w:rFonts w:ascii="Times New Roman" w:hAnsi="Times New Roman" w:cs="Times New Roman"/>
                <w:bCs/>
                <w:sz w:val="20"/>
                <w:lang w:val="ru-RU"/>
              </w:rPr>
            </w:pPr>
          </w:p>
          <w:p w14:paraId="33820A0C" w14:textId="77777777" w:rsidR="002D4FCB" w:rsidRPr="002D4FCB" w:rsidRDefault="002D4FCB" w:rsidP="00A27D4B">
            <w:pPr>
              <w:rPr>
                <w:rFonts w:ascii="Times New Roman" w:hAnsi="Times New Roman" w:cs="Times New Roman"/>
                <w:bCs/>
                <w:sz w:val="20"/>
                <w:lang w:val="ru-RU"/>
              </w:rPr>
            </w:pPr>
          </w:p>
          <w:p w14:paraId="1EC8408F" w14:textId="77777777" w:rsidR="002D4FCB" w:rsidRPr="002D4FCB" w:rsidRDefault="002D4FCB" w:rsidP="00A27D4B">
            <w:pPr>
              <w:rPr>
                <w:rFonts w:ascii="Times New Roman" w:hAnsi="Times New Roman" w:cs="Times New Roman"/>
                <w:bCs/>
                <w:sz w:val="20"/>
                <w:lang w:val="ru-RU"/>
              </w:rPr>
            </w:pPr>
          </w:p>
          <w:p w14:paraId="03616B65"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Духовно- нравственное</w:t>
            </w:r>
          </w:p>
          <w:p w14:paraId="4B61B312"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Социальное</w:t>
            </w:r>
          </w:p>
          <w:p w14:paraId="7E1F87E9"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Познавательное</w:t>
            </w:r>
          </w:p>
          <w:p w14:paraId="1AADF5B3"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Этико-эстетическое</w:t>
            </w:r>
          </w:p>
        </w:tc>
        <w:tc>
          <w:tcPr>
            <w:tcW w:w="1842" w:type="dxa"/>
            <w:shd w:val="clear" w:color="auto" w:fill="auto"/>
          </w:tcPr>
          <w:p w14:paraId="1EB797D7"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1 октября</w:t>
            </w:r>
          </w:p>
          <w:p w14:paraId="0448D559" w14:textId="77777777" w:rsidR="002D4FCB" w:rsidRPr="002D4FCB" w:rsidRDefault="002D4FCB" w:rsidP="00A27D4B">
            <w:pPr>
              <w:jc w:val="center"/>
              <w:rPr>
                <w:rFonts w:ascii="Times New Roman" w:hAnsi="Times New Roman" w:cs="Times New Roman"/>
                <w:bCs/>
                <w:sz w:val="20"/>
                <w:lang w:val="ru-RU"/>
              </w:rPr>
            </w:pPr>
          </w:p>
          <w:p w14:paraId="792D5A52" w14:textId="77777777" w:rsidR="002D4FCB" w:rsidRPr="002D4FCB" w:rsidRDefault="002D4FCB" w:rsidP="00A27D4B">
            <w:pPr>
              <w:jc w:val="center"/>
              <w:rPr>
                <w:rFonts w:ascii="Times New Roman" w:hAnsi="Times New Roman" w:cs="Times New Roman"/>
                <w:bCs/>
                <w:sz w:val="20"/>
                <w:lang w:val="ru-RU"/>
              </w:rPr>
            </w:pPr>
          </w:p>
          <w:p w14:paraId="5BEEF552"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Международный день пожилых людей</w:t>
            </w:r>
          </w:p>
          <w:p w14:paraId="79463C9A" w14:textId="77777777" w:rsidR="002D4FCB" w:rsidRPr="002D4FCB" w:rsidRDefault="002D4FCB" w:rsidP="00A27D4B">
            <w:pPr>
              <w:jc w:val="center"/>
              <w:rPr>
                <w:rFonts w:ascii="Times New Roman" w:hAnsi="Times New Roman" w:cs="Times New Roman"/>
                <w:b/>
                <w:bCs/>
                <w:sz w:val="20"/>
                <w:lang w:val="ru-RU"/>
              </w:rPr>
            </w:pPr>
          </w:p>
          <w:p w14:paraId="168FDCC7"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Международный день музыки</w:t>
            </w:r>
          </w:p>
        </w:tc>
        <w:tc>
          <w:tcPr>
            <w:tcW w:w="4253" w:type="dxa"/>
            <w:shd w:val="clear" w:color="auto" w:fill="auto"/>
          </w:tcPr>
          <w:p w14:paraId="28158973"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rPr>
            </w:pPr>
            <w:r w:rsidRPr="002D4FCB">
              <w:rPr>
                <w:sz w:val="20"/>
                <w:szCs w:val="20"/>
              </w:rPr>
              <w:t>Беседа «Старость надо уважать»</w:t>
            </w:r>
          </w:p>
          <w:p w14:paraId="5D46BB5F"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Рассматривание альбомов «Мои бабушки и дедушки»</w:t>
            </w:r>
          </w:p>
          <w:p w14:paraId="7D8F06FF"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Чтение Л. Толстого «Рассказы для маленьких детей». «Моя бабушка»; Р.Байбулатова «Бабушка моя»</w:t>
            </w:r>
          </w:p>
          <w:p w14:paraId="730C5C85"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Творческая мастерская «Портрет бабушки и дедушки» «Букет для бабушки и дедушки»</w:t>
            </w:r>
          </w:p>
          <w:p w14:paraId="3C464C22"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lastRenderedPageBreak/>
              <w:t>Слушанье «Расскажи мне сказку» сл. Я. Гальперина, муз. Ю.Моисеева;</w:t>
            </w:r>
          </w:p>
          <w:p w14:paraId="6FE38AE4"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rPr>
            </w:pPr>
            <w:r w:rsidRPr="002D4FCB">
              <w:rPr>
                <w:sz w:val="20"/>
                <w:szCs w:val="20"/>
                <w:lang w:val="ru-RU"/>
              </w:rPr>
              <w:t xml:space="preserve">Пение «Бабушка» сл. М.Ивенсен, муз. </w:t>
            </w:r>
            <w:r w:rsidRPr="002D4FCB">
              <w:rPr>
                <w:sz w:val="20"/>
                <w:szCs w:val="20"/>
              </w:rPr>
              <w:t>Н.Демина</w:t>
            </w:r>
          </w:p>
          <w:p w14:paraId="0754452B"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С\р игры «Дом», «Семья»</w:t>
            </w:r>
          </w:p>
        </w:tc>
        <w:tc>
          <w:tcPr>
            <w:tcW w:w="3401" w:type="dxa"/>
            <w:shd w:val="clear" w:color="auto" w:fill="auto"/>
          </w:tcPr>
          <w:p w14:paraId="46EE2B4F" w14:textId="77777777" w:rsidR="002D4FCB" w:rsidRPr="002D4FCB" w:rsidRDefault="002D4FCB" w:rsidP="00A27D4B">
            <w:pPr>
              <w:pStyle w:val="TableParagraph"/>
              <w:spacing w:before="1"/>
              <w:ind w:right="34"/>
              <w:rPr>
                <w:b/>
                <w:spacing w:val="-16"/>
                <w:sz w:val="20"/>
                <w:szCs w:val="20"/>
                <w:lang w:val="ru-RU"/>
              </w:rPr>
            </w:pPr>
            <w:r w:rsidRPr="002D4FCB">
              <w:rPr>
                <w:b/>
                <w:sz w:val="20"/>
                <w:szCs w:val="20"/>
                <w:lang w:val="ru-RU"/>
              </w:rPr>
              <w:lastRenderedPageBreak/>
              <w:t>Праздник для бабушек и дедушек</w:t>
            </w:r>
            <w:r w:rsidRPr="002D4FCB">
              <w:rPr>
                <w:b/>
                <w:spacing w:val="1"/>
                <w:sz w:val="20"/>
                <w:szCs w:val="20"/>
                <w:lang w:val="ru-RU"/>
              </w:rPr>
              <w:t xml:space="preserve"> </w:t>
            </w:r>
            <w:r w:rsidRPr="002D4FCB">
              <w:rPr>
                <w:b/>
                <w:sz w:val="20"/>
                <w:szCs w:val="20"/>
                <w:lang w:val="ru-RU"/>
              </w:rPr>
              <w:t>«Старые</w:t>
            </w:r>
            <w:r w:rsidRPr="002D4FCB">
              <w:rPr>
                <w:b/>
                <w:spacing w:val="1"/>
                <w:sz w:val="20"/>
                <w:szCs w:val="20"/>
                <w:lang w:val="ru-RU"/>
              </w:rPr>
              <w:t xml:space="preserve"> </w:t>
            </w:r>
            <w:r w:rsidRPr="002D4FCB">
              <w:rPr>
                <w:b/>
                <w:sz w:val="20"/>
                <w:szCs w:val="20"/>
                <w:lang w:val="ru-RU"/>
              </w:rPr>
              <w:t>песни</w:t>
            </w:r>
            <w:r w:rsidRPr="002D4FCB">
              <w:rPr>
                <w:b/>
                <w:spacing w:val="1"/>
                <w:sz w:val="20"/>
                <w:szCs w:val="20"/>
                <w:lang w:val="ru-RU"/>
              </w:rPr>
              <w:t xml:space="preserve"> </w:t>
            </w:r>
            <w:r w:rsidRPr="002D4FCB">
              <w:rPr>
                <w:b/>
                <w:sz w:val="20"/>
                <w:szCs w:val="20"/>
                <w:lang w:val="ru-RU"/>
              </w:rPr>
              <w:t>о</w:t>
            </w:r>
            <w:r w:rsidRPr="002D4FCB">
              <w:rPr>
                <w:b/>
                <w:spacing w:val="1"/>
                <w:sz w:val="20"/>
                <w:szCs w:val="20"/>
                <w:lang w:val="ru-RU"/>
              </w:rPr>
              <w:t xml:space="preserve"> </w:t>
            </w:r>
            <w:r w:rsidRPr="002D4FCB">
              <w:rPr>
                <w:b/>
                <w:spacing w:val="-1"/>
                <w:sz w:val="20"/>
                <w:szCs w:val="20"/>
                <w:lang w:val="ru-RU"/>
              </w:rPr>
              <w:t>главном…»</w:t>
            </w:r>
            <w:r w:rsidRPr="002D4FCB">
              <w:rPr>
                <w:b/>
                <w:spacing w:val="-16"/>
                <w:sz w:val="20"/>
                <w:szCs w:val="20"/>
                <w:lang w:val="ru-RU"/>
              </w:rPr>
              <w:t xml:space="preserve"> </w:t>
            </w:r>
          </w:p>
          <w:p w14:paraId="3A004161" w14:textId="77777777" w:rsidR="002D4FCB" w:rsidRPr="002D4FCB" w:rsidRDefault="002D4FCB" w:rsidP="00A27D4B">
            <w:pPr>
              <w:pStyle w:val="TableParagraph"/>
              <w:spacing w:before="1"/>
              <w:ind w:right="34"/>
              <w:rPr>
                <w:spacing w:val="-16"/>
                <w:sz w:val="20"/>
                <w:szCs w:val="20"/>
                <w:lang w:val="ru-RU"/>
              </w:rPr>
            </w:pPr>
            <w:r w:rsidRPr="002D4FCB">
              <w:rPr>
                <w:i/>
                <w:sz w:val="20"/>
                <w:szCs w:val="20"/>
                <w:lang w:val="ru-RU"/>
              </w:rPr>
              <w:t>старшая, подготовительная группы</w:t>
            </w:r>
          </w:p>
          <w:p w14:paraId="36D8EB40" w14:textId="77777777" w:rsidR="002D4FCB" w:rsidRPr="002D4FCB" w:rsidRDefault="002D4FCB" w:rsidP="00A27D4B">
            <w:pPr>
              <w:pStyle w:val="TableParagraph"/>
              <w:spacing w:before="1"/>
              <w:ind w:right="34"/>
              <w:rPr>
                <w:spacing w:val="-16"/>
                <w:sz w:val="20"/>
                <w:szCs w:val="20"/>
                <w:lang w:val="ru-RU"/>
              </w:rPr>
            </w:pPr>
          </w:p>
          <w:p w14:paraId="3AC5B4E4" w14:textId="77777777" w:rsidR="002D4FCB" w:rsidRPr="002D4FCB" w:rsidRDefault="002D4FCB" w:rsidP="00A27D4B">
            <w:pPr>
              <w:pStyle w:val="TableParagraph"/>
              <w:spacing w:before="1"/>
              <w:ind w:right="34"/>
              <w:rPr>
                <w:b/>
                <w:sz w:val="20"/>
                <w:szCs w:val="20"/>
                <w:lang w:val="ru-RU"/>
              </w:rPr>
            </w:pPr>
            <w:r w:rsidRPr="002D4FCB">
              <w:rPr>
                <w:b/>
                <w:spacing w:val="-16"/>
                <w:sz w:val="20"/>
                <w:szCs w:val="20"/>
                <w:lang w:val="ru-RU"/>
              </w:rPr>
              <w:t>Творческая акция «</w:t>
            </w:r>
            <w:r w:rsidRPr="002D4FCB">
              <w:rPr>
                <w:b/>
                <w:spacing w:val="-1"/>
                <w:sz w:val="20"/>
                <w:szCs w:val="20"/>
                <w:lang w:val="ru-RU"/>
              </w:rPr>
              <w:t>Спасибо</w:t>
            </w:r>
            <w:r w:rsidRPr="002D4FCB">
              <w:rPr>
                <w:b/>
                <w:spacing w:val="-16"/>
                <w:sz w:val="20"/>
                <w:szCs w:val="20"/>
                <w:lang w:val="ru-RU"/>
              </w:rPr>
              <w:t xml:space="preserve"> </w:t>
            </w:r>
            <w:r w:rsidRPr="002D4FCB">
              <w:rPr>
                <w:b/>
                <w:spacing w:val="-1"/>
                <w:sz w:val="20"/>
                <w:szCs w:val="20"/>
                <w:lang w:val="ru-RU"/>
              </w:rPr>
              <w:t>вам,</w:t>
            </w:r>
            <w:r w:rsidRPr="002D4FCB">
              <w:rPr>
                <w:b/>
                <w:spacing w:val="-16"/>
                <w:sz w:val="20"/>
                <w:szCs w:val="20"/>
                <w:lang w:val="ru-RU"/>
              </w:rPr>
              <w:t xml:space="preserve"> </w:t>
            </w:r>
            <w:r w:rsidRPr="002D4FCB">
              <w:rPr>
                <w:b/>
                <w:spacing w:val="-1"/>
                <w:sz w:val="20"/>
                <w:szCs w:val="20"/>
                <w:lang w:val="ru-RU"/>
              </w:rPr>
              <w:t>бабушки,</w:t>
            </w:r>
            <w:r w:rsidRPr="002D4FCB">
              <w:rPr>
                <w:b/>
                <w:spacing w:val="-67"/>
                <w:sz w:val="20"/>
                <w:szCs w:val="20"/>
                <w:lang w:val="ru-RU"/>
              </w:rPr>
              <w:t xml:space="preserve"> </w:t>
            </w:r>
            <w:r w:rsidRPr="002D4FCB">
              <w:rPr>
                <w:b/>
                <w:sz w:val="20"/>
                <w:szCs w:val="20"/>
                <w:lang w:val="ru-RU"/>
              </w:rPr>
              <w:t>дедушки!»</w:t>
            </w:r>
          </w:p>
          <w:p w14:paraId="4DB962F9" w14:textId="77777777" w:rsidR="002D4FCB" w:rsidRPr="002D4FCB" w:rsidRDefault="002D4FCB" w:rsidP="00A27D4B">
            <w:pPr>
              <w:pStyle w:val="TableParagraph"/>
              <w:ind w:right="34"/>
              <w:rPr>
                <w:i/>
                <w:spacing w:val="-1"/>
                <w:sz w:val="20"/>
                <w:szCs w:val="20"/>
              </w:rPr>
            </w:pPr>
            <w:r w:rsidRPr="002D4FCB">
              <w:rPr>
                <w:i/>
                <w:spacing w:val="-1"/>
                <w:sz w:val="20"/>
                <w:szCs w:val="20"/>
              </w:rPr>
              <w:t>младшая, средняя группы</w:t>
            </w:r>
          </w:p>
        </w:tc>
        <w:tc>
          <w:tcPr>
            <w:tcW w:w="2870" w:type="dxa"/>
            <w:shd w:val="clear" w:color="auto" w:fill="auto"/>
          </w:tcPr>
          <w:p w14:paraId="5C16C39F" w14:textId="77777777" w:rsidR="002D4FCB" w:rsidRPr="002D4FCB" w:rsidRDefault="002D4FCB" w:rsidP="00A27D4B">
            <w:pPr>
              <w:pStyle w:val="TableParagraph"/>
              <w:spacing w:before="1"/>
              <w:ind w:right="34"/>
              <w:rPr>
                <w:sz w:val="20"/>
                <w:szCs w:val="20"/>
              </w:rPr>
            </w:pPr>
            <w:r w:rsidRPr="002D4FCB">
              <w:rPr>
                <w:b/>
                <w:sz w:val="20"/>
                <w:szCs w:val="20"/>
              </w:rPr>
              <w:t>Концерт</w:t>
            </w:r>
            <w:r w:rsidRPr="002D4FCB">
              <w:rPr>
                <w:sz w:val="20"/>
                <w:szCs w:val="20"/>
              </w:rPr>
              <w:t xml:space="preserve"> «Музыка нас связала»</w:t>
            </w:r>
          </w:p>
        </w:tc>
      </w:tr>
      <w:tr w:rsidR="002D4FCB" w:rsidRPr="00F110C0" w14:paraId="7346402A" w14:textId="77777777" w:rsidTr="00A27D4B">
        <w:trPr>
          <w:trHeight w:val="357"/>
        </w:trPr>
        <w:tc>
          <w:tcPr>
            <w:tcW w:w="1196" w:type="dxa"/>
            <w:vMerge/>
            <w:shd w:val="clear" w:color="auto" w:fill="auto"/>
          </w:tcPr>
          <w:p w14:paraId="02DB0F89"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28EF9F43" w14:textId="77777777" w:rsidR="002D4FCB" w:rsidRPr="002D4FCB" w:rsidRDefault="002D4FCB" w:rsidP="00A27D4B">
            <w:pPr>
              <w:jc w:val="center"/>
              <w:rPr>
                <w:rFonts w:ascii="Times New Roman" w:hAnsi="Times New Roman" w:cs="Times New Roman"/>
                <w:bCs/>
                <w:sz w:val="20"/>
              </w:rPr>
            </w:pPr>
          </w:p>
          <w:p w14:paraId="0BBD926E" w14:textId="77777777" w:rsidR="002D4FCB" w:rsidRPr="002D4FCB" w:rsidRDefault="002D4FCB" w:rsidP="00A27D4B">
            <w:pPr>
              <w:jc w:val="center"/>
              <w:rPr>
                <w:rFonts w:ascii="Times New Roman" w:hAnsi="Times New Roman" w:cs="Times New Roman"/>
                <w:bCs/>
                <w:sz w:val="20"/>
              </w:rPr>
            </w:pPr>
          </w:p>
          <w:p w14:paraId="02A73C3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64BDAA93"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Познавательное</w:t>
            </w:r>
          </w:p>
          <w:p w14:paraId="5B45A3C4"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19A8894C"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4 октября</w:t>
            </w:r>
          </w:p>
          <w:p w14:paraId="71A7DC15" w14:textId="77777777" w:rsidR="002D4FCB" w:rsidRPr="002D4FCB" w:rsidRDefault="002D4FCB" w:rsidP="00A27D4B">
            <w:pPr>
              <w:jc w:val="center"/>
              <w:rPr>
                <w:rFonts w:ascii="Times New Roman" w:hAnsi="Times New Roman" w:cs="Times New Roman"/>
                <w:bCs/>
                <w:sz w:val="20"/>
              </w:rPr>
            </w:pPr>
          </w:p>
          <w:p w14:paraId="4FB309AA"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защиты животных</w:t>
            </w:r>
          </w:p>
        </w:tc>
        <w:tc>
          <w:tcPr>
            <w:tcW w:w="4253" w:type="dxa"/>
            <w:shd w:val="clear" w:color="auto" w:fill="auto"/>
          </w:tcPr>
          <w:p w14:paraId="2286984D" w14:textId="77777777" w:rsidR="002D4FCB" w:rsidRPr="002D4FCB" w:rsidRDefault="002D4FCB" w:rsidP="00E564E6">
            <w:pPr>
              <w:pStyle w:val="TableParagraph"/>
              <w:numPr>
                <w:ilvl w:val="0"/>
                <w:numId w:val="39"/>
              </w:numPr>
              <w:autoSpaceDE/>
              <w:autoSpaceDN/>
              <w:spacing w:before="2"/>
              <w:ind w:left="34" w:firstLine="326"/>
              <w:jc w:val="both"/>
              <w:rPr>
                <w:sz w:val="20"/>
                <w:szCs w:val="20"/>
                <w:lang w:val="ru-RU"/>
              </w:rPr>
            </w:pPr>
            <w:r w:rsidRPr="002D4FCB">
              <w:rPr>
                <w:sz w:val="20"/>
                <w:szCs w:val="20"/>
                <w:lang w:val="ru-RU"/>
              </w:rPr>
              <w:t>Беседа о «Всемирный день защиты животных» «Животные родного края»</w:t>
            </w:r>
          </w:p>
          <w:p w14:paraId="208D77C6" w14:textId="77777777" w:rsidR="002D4FCB" w:rsidRPr="002D4FCB" w:rsidRDefault="002D4FCB" w:rsidP="00E564E6">
            <w:pPr>
              <w:pStyle w:val="TableParagraph"/>
              <w:numPr>
                <w:ilvl w:val="0"/>
                <w:numId w:val="39"/>
              </w:numPr>
              <w:autoSpaceDE/>
              <w:autoSpaceDN/>
              <w:spacing w:before="2"/>
              <w:ind w:left="34" w:firstLine="326"/>
              <w:jc w:val="both"/>
              <w:rPr>
                <w:sz w:val="20"/>
                <w:szCs w:val="20"/>
              </w:rPr>
            </w:pPr>
            <w:r w:rsidRPr="002D4FCB">
              <w:rPr>
                <w:sz w:val="20"/>
                <w:szCs w:val="20"/>
              </w:rPr>
              <w:t>Викторина «День Животных»</w:t>
            </w:r>
          </w:p>
          <w:p w14:paraId="6E38AA70" w14:textId="77777777" w:rsidR="002D4FCB" w:rsidRPr="002D4FCB" w:rsidRDefault="002D4FCB" w:rsidP="00E564E6">
            <w:pPr>
              <w:pStyle w:val="TableParagraph"/>
              <w:numPr>
                <w:ilvl w:val="0"/>
                <w:numId w:val="39"/>
              </w:numPr>
              <w:autoSpaceDE/>
              <w:autoSpaceDN/>
              <w:ind w:left="34" w:firstLine="326"/>
              <w:jc w:val="both"/>
              <w:rPr>
                <w:sz w:val="20"/>
                <w:szCs w:val="20"/>
                <w:lang w:val="ru-RU"/>
              </w:rPr>
            </w:pPr>
            <w:r w:rsidRPr="002D4FCB">
              <w:rPr>
                <w:sz w:val="20"/>
                <w:szCs w:val="20"/>
                <w:lang w:val="ru-RU"/>
              </w:rPr>
              <w:t>Дидактические игры «Кто где живёт?», «Собери животное», «Домашние и дикие животные»</w:t>
            </w:r>
          </w:p>
          <w:p w14:paraId="0EEF7DC8" w14:textId="77777777" w:rsidR="002D4FCB" w:rsidRPr="002D4FCB" w:rsidRDefault="002D4FCB" w:rsidP="00E564E6">
            <w:pPr>
              <w:pStyle w:val="TableParagraph"/>
              <w:numPr>
                <w:ilvl w:val="0"/>
                <w:numId w:val="39"/>
              </w:numPr>
              <w:autoSpaceDE/>
              <w:autoSpaceDN/>
              <w:jc w:val="both"/>
              <w:rPr>
                <w:sz w:val="20"/>
                <w:szCs w:val="20"/>
              </w:rPr>
            </w:pPr>
            <w:r w:rsidRPr="002D4FCB">
              <w:rPr>
                <w:sz w:val="20"/>
                <w:szCs w:val="20"/>
              </w:rPr>
              <w:t>Стихи и загадки о животных</w:t>
            </w:r>
          </w:p>
          <w:p w14:paraId="14B91523" w14:textId="77777777" w:rsidR="002D4FCB" w:rsidRPr="002D4FCB" w:rsidRDefault="002D4FCB" w:rsidP="00E564E6">
            <w:pPr>
              <w:pStyle w:val="TableParagraph"/>
              <w:numPr>
                <w:ilvl w:val="0"/>
                <w:numId w:val="39"/>
              </w:numPr>
              <w:autoSpaceDE/>
              <w:autoSpaceDN/>
              <w:ind w:left="34" w:firstLine="326"/>
              <w:jc w:val="both"/>
              <w:rPr>
                <w:sz w:val="20"/>
                <w:szCs w:val="20"/>
                <w:lang w:val="ru-RU"/>
              </w:rPr>
            </w:pPr>
            <w:r w:rsidRPr="002D4FCB">
              <w:rPr>
                <w:sz w:val="20"/>
                <w:szCs w:val="20"/>
                <w:lang w:val="ru-RU"/>
              </w:rPr>
              <w:t xml:space="preserve">Сюжетно – ролевая игра «Ветеринарная лечебница» </w:t>
            </w:r>
          </w:p>
        </w:tc>
        <w:tc>
          <w:tcPr>
            <w:tcW w:w="3401" w:type="dxa"/>
            <w:shd w:val="clear" w:color="auto" w:fill="auto"/>
          </w:tcPr>
          <w:p w14:paraId="1B6C8B07"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Презентация\</w:t>
            </w:r>
          </w:p>
          <w:p w14:paraId="2E1E3E92"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конкурс творческих работ - «Красная Книга животных Татарстана»</w:t>
            </w:r>
          </w:p>
          <w:p w14:paraId="59533543" w14:textId="77777777" w:rsidR="002D4FCB" w:rsidRPr="002D4FCB" w:rsidRDefault="002D4FCB" w:rsidP="00A27D4B">
            <w:pPr>
              <w:pStyle w:val="TableParagraph"/>
              <w:spacing w:before="1"/>
              <w:ind w:right="34"/>
              <w:rPr>
                <w:i/>
                <w:sz w:val="20"/>
                <w:szCs w:val="20"/>
                <w:lang w:val="ru-RU"/>
              </w:rPr>
            </w:pPr>
            <w:r w:rsidRPr="002D4FCB">
              <w:rPr>
                <w:i/>
                <w:sz w:val="20"/>
                <w:szCs w:val="20"/>
                <w:lang w:val="ru-RU"/>
              </w:rPr>
              <w:t>старшая, подготовительная группы</w:t>
            </w:r>
          </w:p>
          <w:p w14:paraId="682F3D74" w14:textId="77777777" w:rsidR="002D4FCB" w:rsidRPr="002D4FCB" w:rsidRDefault="002D4FCB" w:rsidP="00A27D4B">
            <w:pPr>
              <w:pStyle w:val="TableParagraph"/>
              <w:spacing w:before="1"/>
              <w:ind w:right="34"/>
              <w:rPr>
                <w:b/>
                <w:sz w:val="20"/>
                <w:szCs w:val="20"/>
                <w:lang w:val="ru-RU"/>
              </w:rPr>
            </w:pPr>
            <w:r w:rsidRPr="002D4FCB">
              <w:rPr>
                <w:b/>
                <w:sz w:val="20"/>
                <w:szCs w:val="20"/>
                <w:lang w:val="ru-RU"/>
              </w:rPr>
              <w:t>Развлечение «Встали звери в хоровод»</w:t>
            </w:r>
          </w:p>
          <w:p w14:paraId="77557D7A" w14:textId="77777777" w:rsidR="002D4FCB" w:rsidRPr="002D4FCB" w:rsidRDefault="002D4FCB" w:rsidP="00A27D4B">
            <w:pPr>
              <w:pStyle w:val="TableParagraph"/>
              <w:spacing w:before="1"/>
              <w:ind w:right="34"/>
              <w:rPr>
                <w:spacing w:val="-16"/>
                <w:sz w:val="20"/>
                <w:szCs w:val="20"/>
              </w:rPr>
            </w:pPr>
            <w:r w:rsidRPr="002D4FCB">
              <w:rPr>
                <w:i/>
                <w:spacing w:val="-1"/>
                <w:sz w:val="20"/>
                <w:szCs w:val="20"/>
              </w:rPr>
              <w:t>младшая, средняя группы</w:t>
            </w:r>
          </w:p>
        </w:tc>
        <w:tc>
          <w:tcPr>
            <w:tcW w:w="2870" w:type="dxa"/>
            <w:shd w:val="clear" w:color="auto" w:fill="auto"/>
          </w:tcPr>
          <w:p w14:paraId="25BBB891" w14:textId="77777777" w:rsidR="002D4FCB" w:rsidRPr="002D4FCB" w:rsidRDefault="002D4FCB" w:rsidP="00A27D4B">
            <w:pPr>
              <w:pStyle w:val="TableParagraph"/>
              <w:tabs>
                <w:tab w:val="left" w:pos="492"/>
              </w:tabs>
              <w:rPr>
                <w:sz w:val="20"/>
                <w:szCs w:val="20"/>
                <w:lang w:val="ru-RU"/>
              </w:rPr>
            </w:pPr>
            <w:r w:rsidRPr="002D4FCB">
              <w:rPr>
                <w:sz w:val="20"/>
                <w:szCs w:val="20"/>
                <w:lang w:val="ru-RU"/>
              </w:rPr>
              <w:t>Волонтерская акция «Доброе сердце (сбор кормов для приюта)</w:t>
            </w:r>
          </w:p>
          <w:p w14:paraId="2DA46745" w14:textId="77777777" w:rsidR="002D4FCB" w:rsidRPr="002D4FCB" w:rsidRDefault="002D4FCB" w:rsidP="00A27D4B">
            <w:pPr>
              <w:pStyle w:val="TableParagraph"/>
              <w:tabs>
                <w:tab w:val="left" w:pos="492"/>
              </w:tabs>
              <w:rPr>
                <w:sz w:val="20"/>
                <w:szCs w:val="20"/>
                <w:lang w:val="ru-RU"/>
              </w:rPr>
            </w:pPr>
          </w:p>
          <w:p w14:paraId="171A9EAE" w14:textId="77777777" w:rsidR="002D4FCB" w:rsidRPr="002D4FCB" w:rsidRDefault="002D4FCB" w:rsidP="00A27D4B">
            <w:pPr>
              <w:pStyle w:val="TableParagraph"/>
              <w:tabs>
                <w:tab w:val="left" w:pos="492"/>
              </w:tabs>
              <w:rPr>
                <w:sz w:val="20"/>
                <w:szCs w:val="20"/>
                <w:lang w:val="ru-RU"/>
              </w:rPr>
            </w:pPr>
            <w:r w:rsidRPr="002D4FCB">
              <w:rPr>
                <w:sz w:val="20"/>
                <w:szCs w:val="20"/>
                <w:lang w:val="ru-RU"/>
              </w:rPr>
              <w:t>Буклет «Экологическое воспитание в семье»</w:t>
            </w:r>
          </w:p>
        </w:tc>
      </w:tr>
      <w:tr w:rsidR="002D4FCB" w:rsidRPr="00F110C0" w14:paraId="68CF7288" w14:textId="77777777" w:rsidTr="00A27D4B">
        <w:trPr>
          <w:trHeight w:val="560"/>
        </w:trPr>
        <w:tc>
          <w:tcPr>
            <w:tcW w:w="1196" w:type="dxa"/>
            <w:vMerge/>
            <w:shd w:val="clear" w:color="auto" w:fill="auto"/>
          </w:tcPr>
          <w:p w14:paraId="69188BFC"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6DBF1EC8" w14:textId="77777777" w:rsidR="002D4FCB" w:rsidRPr="002D4FCB" w:rsidRDefault="002D4FCB" w:rsidP="00A27D4B">
            <w:pPr>
              <w:rPr>
                <w:rFonts w:ascii="Times New Roman" w:hAnsi="Times New Roman" w:cs="Times New Roman"/>
                <w:bCs/>
                <w:sz w:val="20"/>
                <w:lang w:val="ru-RU"/>
              </w:rPr>
            </w:pPr>
          </w:p>
          <w:p w14:paraId="580CCF7F" w14:textId="77777777" w:rsidR="002D4FCB" w:rsidRPr="002D4FCB" w:rsidRDefault="002D4FCB" w:rsidP="00A27D4B">
            <w:pPr>
              <w:rPr>
                <w:rFonts w:ascii="Times New Roman" w:hAnsi="Times New Roman" w:cs="Times New Roman"/>
                <w:bCs/>
                <w:sz w:val="20"/>
                <w:lang w:val="ru-RU"/>
              </w:rPr>
            </w:pPr>
          </w:p>
          <w:p w14:paraId="7E812A40" w14:textId="77777777" w:rsidR="002D4FCB" w:rsidRPr="002D4FCB" w:rsidRDefault="002D4FCB" w:rsidP="00A27D4B">
            <w:pPr>
              <w:rPr>
                <w:rFonts w:ascii="Times New Roman" w:hAnsi="Times New Roman" w:cs="Times New Roman"/>
                <w:bCs/>
                <w:sz w:val="20"/>
                <w:lang w:val="ru-RU"/>
              </w:rPr>
            </w:pPr>
          </w:p>
          <w:p w14:paraId="3C3EE7C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44E1043"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1D2ADCF"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1A62C561"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5 октября</w:t>
            </w:r>
          </w:p>
          <w:p w14:paraId="5A3AD249" w14:textId="77777777" w:rsidR="002D4FCB" w:rsidRPr="002D4FCB" w:rsidRDefault="002D4FCB" w:rsidP="00A27D4B">
            <w:pPr>
              <w:jc w:val="center"/>
              <w:rPr>
                <w:rFonts w:ascii="Times New Roman" w:hAnsi="Times New Roman" w:cs="Times New Roman"/>
                <w:bCs/>
                <w:sz w:val="20"/>
              </w:rPr>
            </w:pPr>
          </w:p>
          <w:p w14:paraId="1DA20F44"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учителя</w:t>
            </w:r>
          </w:p>
        </w:tc>
        <w:tc>
          <w:tcPr>
            <w:tcW w:w="4253" w:type="dxa"/>
            <w:shd w:val="clear" w:color="auto" w:fill="auto"/>
          </w:tcPr>
          <w:p w14:paraId="6D3067E3"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Чтение Н. Некрасов «Школьник».</w:t>
            </w:r>
          </w:p>
          <w:p w14:paraId="750E548A"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Л. Толстой «Филиппок».</w:t>
            </w:r>
          </w:p>
          <w:p w14:paraId="41CE33AF"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lang w:val="ru-RU"/>
              </w:rPr>
            </w:pPr>
            <w:r w:rsidRPr="002D4FCB">
              <w:rPr>
                <w:sz w:val="20"/>
                <w:szCs w:val="20"/>
                <w:lang w:val="ru-RU"/>
              </w:rPr>
              <w:t>Беседа «Чем школа отличается от детского сада. Что мы знаем о школе»</w:t>
            </w:r>
          </w:p>
          <w:p w14:paraId="1EA19CAA"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Рассматривание школьных принадлежностей.</w:t>
            </w:r>
          </w:p>
          <w:p w14:paraId="3903E24D"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lang w:val="ru-RU"/>
              </w:rPr>
            </w:pPr>
            <w:r w:rsidRPr="002D4FCB">
              <w:rPr>
                <w:sz w:val="20"/>
                <w:szCs w:val="20"/>
                <w:lang w:val="ru-RU"/>
              </w:rPr>
              <w:t>Беседы: Профессия «Учитель» «Школьный урок»</w:t>
            </w:r>
          </w:p>
          <w:p w14:paraId="650D74D1"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Рассматривание школьных фото родителей.</w:t>
            </w:r>
          </w:p>
          <w:p w14:paraId="504775C1"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lang w:val="ru-RU"/>
              </w:rPr>
            </w:pPr>
            <w:r w:rsidRPr="002D4FCB">
              <w:rPr>
                <w:sz w:val="20"/>
                <w:szCs w:val="20"/>
                <w:lang w:val="ru-RU"/>
              </w:rPr>
              <w:t xml:space="preserve">Просмотр мультфильма «Остров ошибок», «Маша идет в школу», «В стране невыученных уроков» (дома) </w:t>
            </w:r>
          </w:p>
          <w:p w14:paraId="607D424E"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Экскурсия в школу</w:t>
            </w:r>
          </w:p>
        </w:tc>
        <w:tc>
          <w:tcPr>
            <w:tcW w:w="3401" w:type="dxa"/>
            <w:shd w:val="clear" w:color="auto" w:fill="auto"/>
          </w:tcPr>
          <w:p w14:paraId="40659855" w14:textId="77777777" w:rsidR="002D4FCB" w:rsidRPr="002D4FCB" w:rsidRDefault="002D4FCB" w:rsidP="00A27D4B">
            <w:pPr>
              <w:pStyle w:val="TableParagraph"/>
              <w:rPr>
                <w:b/>
                <w:sz w:val="20"/>
                <w:szCs w:val="20"/>
                <w:lang w:val="ru-RU"/>
              </w:rPr>
            </w:pPr>
            <w:r w:rsidRPr="002D4FCB">
              <w:rPr>
                <w:b/>
                <w:sz w:val="20"/>
                <w:szCs w:val="20"/>
                <w:lang w:val="ru-RU"/>
              </w:rPr>
              <w:t>Выставка рисунков детей «Школа глазами дошкольников»</w:t>
            </w:r>
          </w:p>
          <w:p w14:paraId="1491C13C" w14:textId="77777777" w:rsidR="002D4FCB" w:rsidRPr="002D4FCB" w:rsidRDefault="002D4FCB" w:rsidP="00A27D4B">
            <w:pPr>
              <w:pStyle w:val="TableParagraph"/>
              <w:spacing w:before="1"/>
              <w:ind w:right="34"/>
              <w:rPr>
                <w:i/>
                <w:sz w:val="20"/>
                <w:szCs w:val="20"/>
                <w:lang w:val="ru-RU"/>
              </w:rPr>
            </w:pPr>
            <w:r w:rsidRPr="002D4FCB">
              <w:rPr>
                <w:i/>
                <w:sz w:val="20"/>
                <w:szCs w:val="20"/>
                <w:lang w:val="ru-RU"/>
              </w:rPr>
              <w:t>старшая, подготовительная группы</w:t>
            </w:r>
          </w:p>
          <w:p w14:paraId="36AED1CC" w14:textId="77777777" w:rsidR="002D4FCB" w:rsidRPr="002D4FCB" w:rsidRDefault="002D4FCB" w:rsidP="00A27D4B">
            <w:pPr>
              <w:pStyle w:val="TableParagraph"/>
              <w:rPr>
                <w:b/>
                <w:sz w:val="20"/>
                <w:szCs w:val="20"/>
                <w:lang w:val="ru-RU"/>
              </w:rPr>
            </w:pPr>
            <w:r w:rsidRPr="002D4FCB">
              <w:rPr>
                <w:i/>
                <w:sz w:val="20"/>
                <w:szCs w:val="20"/>
                <w:lang w:val="ru-RU"/>
              </w:rPr>
              <w:t>(младшая группа – гости на выставке)</w:t>
            </w:r>
          </w:p>
          <w:p w14:paraId="6BB33F05" w14:textId="77777777" w:rsidR="002D4FCB" w:rsidRPr="002D4FCB" w:rsidRDefault="002D4FCB" w:rsidP="00A27D4B">
            <w:pPr>
              <w:pStyle w:val="TableParagraph"/>
              <w:spacing w:before="1"/>
              <w:ind w:right="34"/>
              <w:rPr>
                <w:i/>
                <w:sz w:val="20"/>
                <w:szCs w:val="20"/>
                <w:lang w:val="ru-RU"/>
              </w:rPr>
            </w:pPr>
          </w:p>
          <w:p w14:paraId="5685A0B2" w14:textId="77777777" w:rsidR="002D4FCB" w:rsidRPr="002D4FCB" w:rsidRDefault="002D4FCB" w:rsidP="00A27D4B">
            <w:pPr>
              <w:pStyle w:val="TableParagraph"/>
              <w:rPr>
                <w:b/>
                <w:sz w:val="20"/>
                <w:szCs w:val="20"/>
                <w:lang w:val="ru-RU"/>
              </w:rPr>
            </w:pPr>
          </w:p>
        </w:tc>
        <w:tc>
          <w:tcPr>
            <w:tcW w:w="2870" w:type="dxa"/>
            <w:shd w:val="clear" w:color="auto" w:fill="auto"/>
          </w:tcPr>
          <w:p w14:paraId="5F72AC7F" w14:textId="77777777" w:rsidR="002D4FCB" w:rsidRPr="002D4FCB" w:rsidRDefault="002D4FCB" w:rsidP="00A27D4B">
            <w:pPr>
              <w:pStyle w:val="TableParagraph"/>
              <w:rPr>
                <w:sz w:val="20"/>
                <w:szCs w:val="20"/>
                <w:lang w:val="ru-RU"/>
              </w:rPr>
            </w:pPr>
            <w:r w:rsidRPr="002D4FCB">
              <w:rPr>
                <w:sz w:val="20"/>
                <w:szCs w:val="20"/>
                <w:lang w:val="ru-RU"/>
              </w:rPr>
              <w:t>Консультация для родителей. «Нравственное воспитание дошкольника в семье»</w:t>
            </w:r>
          </w:p>
          <w:p w14:paraId="4D506A30" w14:textId="77777777" w:rsidR="002D4FCB" w:rsidRPr="002D4FCB" w:rsidRDefault="002D4FCB" w:rsidP="00A27D4B">
            <w:pPr>
              <w:pStyle w:val="TableParagraph"/>
              <w:rPr>
                <w:sz w:val="20"/>
                <w:szCs w:val="20"/>
                <w:lang w:val="ru-RU"/>
              </w:rPr>
            </w:pPr>
          </w:p>
          <w:p w14:paraId="21069C6A" w14:textId="77777777" w:rsidR="002D4FCB" w:rsidRPr="002D4FCB" w:rsidRDefault="002D4FCB" w:rsidP="00A27D4B">
            <w:pPr>
              <w:pStyle w:val="TableParagraph"/>
              <w:rPr>
                <w:sz w:val="20"/>
                <w:szCs w:val="20"/>
                <w:lang w:val="ru-RU"/>
              </w:rPr>
            </w:pPr>
          </w:p>
          <w:p w14:paraId="15AB5458" w14:textId="77777777" w:rsidR="002D4FCB" w:rsidRPr="002D4FCB" w:rsidRDefault="002D4FCB" w:rsidP="00A27D4B">
            <w:pPr>
              <w:pStyle w:val="TableParagraph"/>
              <w:rPr>
                <w:sz w:val="20"/>
                <w:szCs w:val="20"/>
              </w:rPr>
            </w:pPr>
            <w:r w:rsidRPr="002D4FCB">
              <w:rPr>
                <w:b/>
                <w:sz w:val="20"/>
                <w:szCs w:val="20"/>
              </w:rPr>
              <w:t>Видеоинтервью</w:t>
            </w:r>
            <w:r w:rsidRPr="002D4FCB">
              <w:rPr>
                <w:sz w:val="20"/>
                <w:szCs w:val="20"/>
              </w:rPr>
              <w:t xml:space="preserve"> – «Школа глазами детей»</w:t>
            </w:r>
          </w:p>
        </w:tc>
      </w:tr>
      <w:tr w:rsidR="002D4FCB" w:rsidRPr="00F110C0" w14:paraId="2C7B09E3" w14:textId="77777777" w:rsidTr="00A27D4B">
        <w:trPr>
          <w:trHeight w:val="449"/>
        </w:trPr>
        <w:tc>
          <w:tcPr>
            <w:tcW w:w="1196" w:type="dxa"/>
            <w:vMerge/>
            <w:tcBorders>
              <w:bottom w:val="single" w:sz="4" w:space="0" w:color="auto"/>
            </w:tcBorders>
            <w:shd w:val="clear" w:color="auto" w:fill="auto"/>
          </w:tcPr>
          <w:p w14:paraId="7969BEF1"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68CF2733" w14:textId="77777777" w:rsidR="002D4FCB" w:rsidRPr="002D4FCB" w:rsidRDefault="002D4FCB" w:rsidP="00A27D4B">
            <w:pPr>
              <w:rPr>
                <w:rFonts w:ascii="Times New Roman" w:hAnsi="Times New Roman" w:cs="Times New Roman"/>
                <w:bCs/>
                <w:sz w:val="20"/>
              </w:rPr>
            </w:pPr>
          </w:p>
          <w:p w14:paraId="6E1FAEE9" w14:textId="77777777" w:rsidR="002D4FCB" w:rsidRPr="002D4FCB" w:rsidRDefault="002D4FCB" w:rsidP="00A27D4B">
            <w:pPr>
              <w:rPr>
                <w:rFonts w:ascii="Times New Roman" w:hAnsi="Times New Roman" w:cs="Times New Roman"/>
                <w:bCs/>
                <w:sz w:val="20"/>
              </w:rPr>
            </w:pPr>
          </w:p>
          <w:p w14:paraId="5086034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4037899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2DA6297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A90A7B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 xml:space="preserve">Физическое </w:t>
            </w:r>
          </w:p>
          <w:p w14:paraId="7A80201A"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205C7DDB"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Третье воскресенье октября:</w:t>
            </w:r>
          </w:p>
          <w:p w14:paraId="17551081" w14:textId="77777777" w:rsidR="002D4FCB" w:rsidRPr="002D4FCB" w:rsidRDefault="002D4FCB" w:rsidP="00A27D4B">
            <w:pPr>
              <w:jc w:val="center"/>
              <w:rPr>
                <w:rFonts w:ascii="Times New Roman" w:hAnsi="Times New Roman" w:cs="Times New Roman"/>
                <w:bCs/>
                <w:sz w:val="20"/>
                <w:lang w:val="ru-RU"/>
              </w:rPr>
            </w:pPr>
          </w:p>
          <w:p w14:paraId="3566E574"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отца в России</w:t>
            </w:r>
          </w:p>
        </w:tc>
        <w:tc>
          <w:tcPr>
            <w:tcW w:w="4253" w:type="dxa"/>
            <w:shd w:val="clear" w:color="auto" w:fill="auto"/>
          </w:tcPr>
          <w:p w14:paraId="477D5CA5"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Беседы: «Мой папа», «Кем работает мой папа»</w:t>
            </w:r>
          </w:p>
          <w:p w14:paraId="2F58070D"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Чтение В. Драгунский «Хитрый способ», «Куриный бульон»; А. Раскин рассказы из книги «Как папа был маленьким»</w:t>
            </w:r>
          </w:p>
          <w:p w14:paraId="5F1340C8"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00A9284E"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Разучивание пословиц и поговорок о семье, об отце.</w:t>
            </w:r>
          </w:p>
        </w:tc>
        <w:tc>
          <w:tcPr>
            <w:tcW w:w="3401" w:type="dxa"/>
            <w:shd w:val="clear" w:color="auto" w:fill="auto"/>
          </w:tcPr>
          <w:p w14:paraId="747BDE2C" w14:textId="77777777" w:rsidR="002D4FCB" w:rsidRPr="002D4FCB" w:rsidRDefault="002D4FCB" w:rsidP="00A27D4B">
            <w:pPr>
              <w:pStyle w:val="TableParagraph"/>
              <w:rPr>
                <w:b/>
                <w:sz w:val="20"/>
                <w:szCs w:val="20"/>
                <w:lang w:val="ru-RU"/>
              </w:rPr>
            </w:pPr>
            <w:r w:rsidRPr="002D4FCB">
              <w:rPr>
                <w:b/>
                <w:sz w:val="20"/>
                <w:szCs w:val="20"/>
                <w:lang w:val="ru-RU"/>
              </w:rPr>
              <w:t>Выпуск</w:t>
            </w:r>
          </w:p>
          <w:p w14:paraId="4F0733C6" w14:textId="77777777" w:rsidR="002D4FCB" w:rsidRPr="002D4FCB" w:rsidRDefault="002D4FCB" w:rsidP="00A27D4B">
            <w:pPr>
              <w:pStyle w:val="TableParagraph"/>
              <w:rPr>
                <w:b/>
                <w:sz w:val="20"/>
                <w:szCs w:val="20"/>
                <w:lang w:val="ru-RU"/>
              </w:rPr>
            </w:pPr>
            <w:r w:rsidRPr="002D4FCB">
              <w:rPr>
                <w:b/>
                <w:sz w:val="20"/>
                <w:szCs w:val="20"/>
                <w:lang w:val="ru-RU"/>
              </w:rPr>
              <w:t>стенгазеты «Мой любимый папа»</w:t>
            </w:r>
          </w:p>
          <w:p w14:paraId="625A069F" w14:textId="77777777" w:rsidR="002D4FCB" w:rsidRPr="002D4FCB" w:rsidRDefault="002D4FCB" w:rsidP="00A27D4B">
            <w:pPr>
              <w:pStyle w:val="TableParagraph"/>
              <w:rPr>
                <w:sz w:val="20"/>
                <w:szCs w:val="20"/>
                <w:lang w:val="ru-RU"/>
              </w:rPr>
            </w:pPr>
            <w:r w:rsidRPr="002D4FCB">
              <w:rPr>
                <w:i/>
                <w:spacing w:val="-1"/>
                <w:sz w:val="20"/>
                <w:szCs w:val="20"/>
                <w:lang w:val="ru-RU"/>
              </w:rPr>
              <w:t>младшая, средняя группы</w:t>
            </w:r>
          </w:p>
          <w:p w14:paraId="32BCFDD8" w14:textId="77777777" w:rsidR="002D4FCB" w:rsidRPr="002D4FCB" w:rsidRDefault="002D4FCB" w:rsidP="00A27D4B">
            <w:pPr>
              <w:pStyle w:val="TableParagraph"/>
              <w:rPr>
                <w:sz w:val="20"/>
                <w:szCs w:val="20"/>
                <w:lang w:val="ru-RU"/>
              </w:rPr>
            </w:pPr>
          </w:p>
          <w:p w14:paraId="17631985" w14:textId="77777777" w:rsidR="002D4FCB" w:rsidRPr="002D4FCB" w:rsidRDefault="002D4FCB" w:rsidP="00A27D4B">
            <w:pPr>
              <w:pStyle w:val="TableParagraph"/>
              <w:rPr>
                <w:b/>
                <w:sz w:val="20"/>
                <w:szCs w:val="20"/>
                <w:lang w:val="ru-RU"/>
              </w:rPr>
            </w:pPr>
            <w:r w:rsidRPr="002D4FCB">
              <w:rPr>
                <w:b/>
                <w:sz w:val="20"/>
                <w:szCs w:val="20"/>
                <w:lang w:val="ru-RU"/>
              </w:rPr>
              <w:t xml:space="preserve">Спортивный семейный праздник </w:t>
            </w:r>
          </w:p>
          <w:p w14:paraId="4FD6B2D2" w14:textId="77777777" w:rsidR="002D4FCB" w:rsidRPr="002D4FCB" w:rsidRDefault="002D4FCB" w:rsidP="00A27D4B">
            <w:pPr>
              <w:pStyle w:val="TableParagraph"/>
              <w:rPr>
                <w:b/>
                <w:sz w:val="20"/>
                <w:szCs w:val="20"/>
                <w:lang w:val="ru-RU"/>
              </w:rPr>
            </w:pPr>
            <w:r w:rsidRPr="002D4FCB">
              <w:rPr>
                <w:b/>
                <w:sz w:val="20"/>
                <w:szCs w:val="20"/>
                <w:lang w:val="ru-RU"/>
              </w:rPr>
              <w:t>«День отца»</w:t>
            </w:r>
          </w:p>
          <w:p w14:paraId="7A970245" w14:textId="77777777" w:rsidR="002D4FCB" w:rsidRPr="002D4FCB" w:rsidRDefault="002D4FCB" w:rsidP="00A27D4B">
            <w:pPr>
              <w:pStyle w:val="TableParagraph"/>
              <w:spacing w:before="1"/>
              <w:ind w:right="34"/>
              <w:rPr>
                <w:i/>
                <w:sz w:val="20"/>
                <w:szCs w:val="20"/>
                <w:lang w:val="ru-RU"/>
              </w:rPr>
            </w:pPr>
            <w:r w:rsidRPr="002D4FCB">
              <w:rPr>
                <w:i/>
                <w:sz w:val="20"/>
                <w:szCs w:val="20"/>
                <w:lang w:val="ru-RU"/>
              </w:rPr>
              <w:t>старшая, подготовительная группы</w:t>
            </w:r>
          </w:p>
        </w:tc>
        <w:tc>
          <w:tcPr>
            <w:tcW w:w="2870" w:type="dxa"/>
            <w:shd w:val="clear" w:color="auto" w:fill="auto"/>
          </w:tcPr>
          <w:p w14:paraId="0E3F050F" w14:textId="77777777" w:rsidR="002D4FCB" w:rsidRPr="002D4FCB" w:rsidRDefault="002D4FCB" w:rsidP="00A27D4B">
            <w:pPr>
              <w:pStyle w:val="TableParagraph"/>
              <w:rPr>
                <w:sz w:val="20"/>
                <w:szCs w:val="20"/>
                <w:lang w:val="ru-RU"/>
              </w:rPr>
            </w:pPr>
            <w:r w:rsidRPr="002D4FCB">
              <w:rPr>
                <w:b/>
                <w:sz w:val="20"/>
                <w:szCs w:val="20"/>
                <w:lang w:val="ru-RU"/>
              </w:rPr>
              <w:t>Спортивный праздник</w:t>
            </w:r>
            <w:r w:rsidRPr="002D4FCB">
              <w:rPr>
                <w:sz w:val="20"/>
                <w:szCs w:val="20"/>
                <w:lang w:val="ru-RU"/>
              </w:rPr>
              <w:t xml:space="preserve"> «Наши папы могут все!»</w:t>
            </w:r>
          </w:p>
          <w:p w14:paraId="22B1CAD2" w14:textId="77777777" w:rsidR="002D4FCB" w:rsidRPr="002D4FCB" w:rsidRDefault="002D4FCB" w:rsidP="00A27D4B">
            <w:pPr>
              <w:pStyle w:val="TableParagraph"/>
              <w:rPr>
                <w:sz w:val="20"/>
                <w:szCs w:val="20"/>
                <w:lang w:val="ru-RU"/>
              </w:rPr>
            </w:pPr>
          </w:p>
          <w:p w14:paraId="19BEA0E0" w14:textId="77777777" w:rsidR="002D4FCB" w:rsidRPr="002D4FCB" w:rsidRDefault="002D4FCB" w:rsidP="00A27D4B">
            <w:pPr>
              <w:pStyle w:val="TableParagraph"/>
              <w:rPr>
                <w:sz w:val="20"/>
                <w:szCs w:val="20"/>
                <w:lang w:val="ru-RU"/>
              </w:rPr>
            </w:pPr>
            <w:r w:rsidRPr="002D4FCB">
              <w:rPr>
                <w:b/>
                <w:sz w:val="20"/>
                <w:szCs w:val="20"/>
                <w:lang w:val="ru-RU"/>
              </w:rPr>
              <w:t>Папка-передвижка</w:t>
            </w:r>
            <w:r w:rsidRPr="002D4FCB">
              <w:rPr>
                <w:sz w:val="20"/>
                <w:szCs w:val="20"/>
                <w:lang w:val="ru-RU"/>
              </w:rPr>
              <w:t xml:space="preserve"> «День отца»</w:t>
            </w:r>
          </w:p>
          <w:p w14:paraId="412E68E6" w14:textId="77777777" w:rsidR="002D4FCB" w:rsidRPr="002D4FCB" w:rsidRDefault="002D4FCB" w:rsidP="00A27D4B">
            <w:pPr>
              <w:pStyle w:val="TableParagraph"/>
              <w:rPr>
                <w:sz w:val="20"/>
                <w:szCs w:val="20"/>
                <w:lang w:val="ru-RU"/>
              </w:rPr>
            </w:pPr>
            <w:r w:rsidRPr="002D4FCB">
              <w:rPr>
                <w:b/>
                <w:sz w:val="20"/>
                <w:szCs w:val="20"/>
                <w:lang w:val="ru-RU"/>
              </w:rPr>
              <w:t>Консультация</w:t>
            </w:r>
            <w:r w:rsidRPr="002D4FCB">
              <w:rPr>
                <w:sz w:val="20"/>
                <w:szCs w:val="20"/>
                <w:lang w:val="ru-RU"/>
              </w:rPr>
              <w:t xml:space="preserve"> «Роль отца в воспитании»</w:t>
            </w:r>
          </w:p>
        </w:tc>
      </w:tr>
      <w:tr w:rsidR="002D4FCB" w:rsidRPr="00F110C0" w14:paraId="2F110C56" w14:textId="77777777" w:rsidTr="00A27D4B">
        <w:trPr>
          <w:trHeight w:val="1601"/>
        </w:trPr>
        <w:tc>
          <w:tcPr>
            <w:tcW w:w="1196" w:type="dxa"/>
            <w:vMerge w:val="restart"/>
            <w:tcBorders>
              <w:bottom w:val="single" w:sz="4" w:space="0" w:color="auto"/>
            </w:tcBorders>
            <w:shd w:val="clear" w:color="auto" w:fill="auto"/>
          </w:tcPr>
          <w:p w14:paraId="07370423"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lastRenderedPageBreak/>
              <w:t>ноябрь</w:t>
            </w:r>
          </w:p>
        </w:tc>
        <w:tc>
          <w:tcPr>
            <w:tcW w:w="1606" w:type="dxa"/>
            <w:shd w:val="clear" w:color="auto" w:fill="auto"/>
          </w:tcPr>
          <w:p w14:paraId="64A66ECE" w14:textId="77777777" w:rsidR="002D4FCB" w:rsidRPr="002D4FCB" w:rsidRDefault="002D4FCB" w:rsidP="00A27D4B">
            <w:pPr>
              <w:rPr>
                <w:rFonts w:ascii="Times New Roman" w:hAnsi="Times New Roman" w:cs="Times New Roman"/>
                <w:bCs/>
                <w:sz w:val="20"/>
              </w:rPr>
            </w:pPr>
          </w:p>
          <w:p w14:paraId="5FF5C899" w14:textId="77777777" w:rsidR="002D4FCB" w:rsidRPr="002D4FCB" w:rsidRDefault="002D4FCB" w:rsidP="00A27D4B">
            <w:pPr>
              <w:rPr>
                <w:rFonts w:ascii="Times New Roman" w:hAnsi="Times New Roman" w:cs="Times New Roman"/>
                <w:bCs/>
                <w:sz w:val="20"/>
              </w:rPr>
            </w:pPr>
          </w:p>
          <w:p w14:paraId="731D87C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4EEE89E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302C3336"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AB57A7B" w14:textId="77777777" w:rsidR="002D4FCB" w:rsidRPr="002D4FCB" w:rsidRDefault="002D4FCB" w:rsidP="00A27D4B">
            <w:pPr>
              <w:rPr>
                <w:rFonts w:ascii="Times New Roman" w:hAnsi="Times New Roman" w:cs="Times New Roman"/>
                <w:bCs/>
                <w:sz w:val="20"/>
              </w:rPr>
            </w:pPr>
          </w:p>
          <w:p w14:paraId="0F288EB0"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21F6ACCA"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4 ноября</w:t>
            </w:r>
          </w:p>
          <w:p w14:paraId="0F4F735D" w14:textId="77777777" w:rsidR="002D4FCB" w:rsidRPr="002D4FCB" w:rsidRDefault="002D4FCB" w:rsidP="00A27D4B">
            <w:pPr>
              <w:jc w:val="center"/>
              <w:rPr>
                <w:rFonts w:ascii="Times New Roman" w:hAnsi="Times New Roman" w:cs="Times New Roman"/>
                <w:bCs/>
                <w:sz w:val="20"/>
              </w:rPr>
            </w:pPr>
          </w:p>
          <w:p w14:paraId="7609702D"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народного единства</w:t>
            </w:r>
          </w:p>
        </w:tc>
        <w:tc>
          <w:tcPr>
            <w:tcW w:w="4253" w:type="dxa"/>
            <w:shd w:val="clear" w:color="auto" w:fill="auto"/>
          </w:tcPr>
          <w:p w14:paraId="632173CB"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r w:rsidRPr="002D4FCB">
              <w:rPr>
                <w:sz w:val="20"/>
                <w:szCs w:val="20"/>
                <w:lang w:val="ru-RU"/>
              </w:rPr>
              <w:t>Беседы с детьми об истории праздника: «День народного единства».</w:t>
            </w:r>
          </w:p>
          <w:p w14:paraId="15641FEB"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r w:rsidRPr="002D4FCB">
              <w:rPr>
                <w:sz w:val="20"/>
                <w:szCs w:val="20"/>
                <w:lang w:val="ru-RU"/>
              </w:rPr>
              <w:t>Рассказ воспитателя «Кто герои: Минин и Пожарский?», «Что означает - народное единство?».</w:t>
            </w:r>
          </w:p>
          <w:p w14:paraId="3D2946CC"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rPr>
            </w:pPr>
            <w:r w:rsidRPr="002D4FCB">
              <w:rPr>
                <w:sz w:val="20"/>
                <w:szCs w:val="20"/>
              </w:rPr>
              <w:t>Просмотр презентации, посвящённые празднику.</w:t>
            </w:r>
          </w:p>
          <w:p w14:paraId="738DE46F"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r w:rsidRPr="002D4FCB">
              <w:rPr>
                <w:sz w:val="20"/>
                <w:szCs w:val="20"/>
                <w:lang w:val="ru-RU"/>
              </w:rPr>
              <w:t>Слушание музыки: Кабалевский Д. «Походный марш», «Кавалерийская», Струве Г. «Моя Россия», Тиличеева Е. «Марш», Прокофьев С. «Марш».</w:t>
            </w:r>
          </w:p>
          <w:p w14:paraId="25817ED8"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rPr>
            </w:pPr>
            <w:r w:rsidRPr="002D4FCB">
              <w:rPr>
                <w:sz w:val="20"/>
                <w:szCs w:val="20"/>
                <w:lang w:val="ru-RU"/>
              </w:rPr>
              <w:t xml:space="preserve">Рисование на тему: «Желаю тебе страна!» </w:t>
            </w:r>
            <w:r w:rsidRPr="002D4FCB">
              <w:rPr>
                <w:sz w:val="20"/>
                <w:szCs w:val="20"/>
              </w:rPr>
              <w:t>(коллективная работа)</w:t>
            </w:r>
          </w:p>
        </w:tc>
        <w:tc>
          <w:tcPr>
            <w:tcW w:w="3401" w:type="dxa"/>
            <w:shd w:val="clear" w:color="auto" w:fill="auto"/>
          </w:tcPr>
          <w:p w14:paraId="73EBFC82"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Оформление ширмы или лепбука «Наша Россия», «Мой Татарстан»</w:t>
            </w:r>
          </w:p>
          <w:p w14:paraId="3F42F17A" w14:textId="77777777" w:rsidR="002D4FCB" w:rsidRPr="002D4FCB" w:rsidRDefault="002D4FCB" w:rsidP="00A27D4B">
            <w:pPr>
              <w:pStyle w:val="TableParagraph"/>
              <w:rPr>
                <w:sz w:val="20"/>
                <w:szCs w:val="20"/>
                <w:lang w:val="ru-RU"/>
              </w:rPr>
            </w:pPr>
            <w:r w:rsidRPr="002D4FCB">
              <w:rPr>
                <w:i/>
                <w:spacing w:val="-1"/>
                <w:sz w:val="20"/>
                <w:szCs w:val="20"/>
                <w:lang w:val="ru-RU"/>
              </w:rPr>
              <w:t>средняя группа</w:t>
            </w:r>
          </w:p>
          <w:p w14:paraId="06369EAE" w14:textId="77777777" w:rsidR="002D4FCB" w:rsidRPr="002D4FCB" w:rsidRDefault="002D4FCB" w:rsidP="00A27D4B">
            <w:pPr>
              <w:pStyle w:val="TableParagraph"/>
              <w:tabs>
                <w:tab w:val="left" w:pos="492"/>
              </w:tabs>
              <w:rPr>
                <w:sz w:val="20"/>
                <w:szCs w:val="20"/>
                <w:lang w:val="ru-RU"/>
              </w:rPr>
            </w:pPr>
          </w:p>
          <w:p w14:paraId="78722604"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Праздник «День народного единства»</w:t>
            </w:r>
          </w:p>
          <w:p w14:paraId="4E29591E" w14:textId="77777777" w:rsidR="002D4FCB" w:rsidRPr="002D4FCB" w:rsidRDefault="002D4FCB" w:rsidP="00A27D4B">
            <w:pPr>
              <w:pStyle w:val="TableParagraph"/>
              <w:tabs>
                <w:tab w:val="left" w:pos="492"/>
              </w:tabs>
              <w:rPr>
                <w:i/>
                <w:sz w:val="20"/>
                <w:szCs w:val="20"/>
                <w:lang w:val="ru-RU"/>
              </w:rPr>
            </w:pPr>
            <w:r w:rsidRPr="002D4FCB">
              <w:rPr>
                <w:i/>
                <w:sz w:val="20"/>
                <w:szCs w:val="20"/>
                <w:lang w:val="ru-RU"/>
              </w:rPr>
              <w:t>старшая, подготовительная группы</w:t>
            </w:r>
          </w:p>
          <w:p w14:paraId="234CC2DF" w14:textId="77777777" w:rsidR="002D4FCB" w:rsidRPr="002D4FCB" w:rsidRDefault="002D4FCB" w:rsidP="00A27D4B">
            <w:pPr>
              <w:pStyle w:val="TableParagraph"/>
              <w:rPr>
                <w:b/>
                <w:sz w:val="20"/>
                <w:szCs w:val="20"/>
                <w:lang w:val="ru-RU"/>
              </w:rPr>
            </w:pPr>
            <w:r w:rsidRPr="002D4FCB">
              <w:rPr>
                <w:i/>
                <w:sz w:val="20"/>
                <w:szCs w:val="20"/>
                <w:lang w:val="ru-RU"/>
              </w:rPr>
              <w:t>(младшая группа – гости на празднике)</w:t>
            </w:r>
          </w:p>
          <w:p w14:paraId="52DC98DC" w14:textId="77777777" w:rsidR="002D4FCB" w:rsidRPr="002D4FCB" w:rsidRDefault="002D4FCB" w:rsidP="00A27D4B">
            <w:pPr>
              <w:pStyle w:val="TableParagraph"/>
              <w:tabs>
                <w:tab w:val="left" w:pos="492"/>
              </w:tabs>
              <w:rPr>
                <w:sz w:val="20"/>
                <w:szCs w:val="20"/>
                <w:lang w:val="ru-RU"/>
              </w:rPr>
            </w:pPr>
          </w:p>
        </w:tc>
        <w:tc>
          <w:tcPr>
            <w:tcW w:w="2870" w:type="dxa"/>
            <w:shd w:val="clear" w:color="auto" w:fill="auto"/>
          </w:tcPr>
          <w:p w14:paraId="73E1246F" w14:textId="77777777" w:rsidR="002D4FCB" w:rsidRPr="002D4FCB" w:rsidRDefault="002D4FCB" w:rsidP="00A27D4B">
            <w:pPr>
              <w:pStyle w:val="TableParagraph"/>
              <w:tabs>
                <w:tab w:val="left" w:pos="492"/>
              </w:tabs>
              <w:rPr>
                <w:sz w:val="20"/>
                <w:szCs w:val="20"/>
                <w:lang w:val="ru-RU"/>
              </w:rPr>
            </w:pPr>
            <w:r w:rsidRPr="002D4FCB">
              <w:rPr>
                <w:b/>
                <w:sz w:val="20"/>
                <w:szCs w:val="20"/>
                <w:lang w:val="ru-RU"/>
              </w:rPr>
              <w:t>Консультация</w:t>
            </w:r>
            <w:r w:rsidRPr="002D4FCB">
              <w:rPr>
                <w:sz w:val="20"/>
                <w:szCs w:val="20"/>
                <w:lang w:val="ru-RU"/>
              </w:rPr>
              <w:t xml:space="preserve"> для родителей «Как воспитать маленького патриота?»</w:t>
            </w:r>
          </w:p>
          <w:p w14:paraId="1F3FA179" w14:textId="77777777" w:rsidR="002D4FCB" w:rsidRPr="002D4FCB" w:rsidRDefault="002D4FCB" w:rsidP="00A27D4B">
            <w:pPr>
              <w:pStyle w:val="TableParagraph"/>
              <w:tabs>
                <w:tab w:val="left" w:pos="492"/>
              </w:tabs>
              <w:rPr>
                <w:sz w:val="20"/>
                <w:szCs w:val="20"/>
                <w:lang w:val="ru-RU"/>
              </w:rPr>
            </w:pPr>
          </w:p>
          <w:p w14:paraId="67226F34" w14:textId="77777777" w:rsidR="002D4FCB" w:rsidRPr="002D4FCB" w:rsidRDefault="002D4FCB" w:rsidP="00A27D4B">
            <w:pPr>
              <w:pStyle w:val="TableParagraph"/>
              <w:tabs>
                <w:tab w:val="left" w:pos="492"/>
              </w:tabs>
              <w:rPr>
                <w:sz w:val="20"/>
                <w:szCs w:val="20"/>
                <w:lang w:val="ru-RU"/>
              </w:rPr>
            </w:pPr>
            <w:r w:rsidRPr="002D4FCB">
              <w:rPr>
                <w:b/>
                <w:sz w:val="20"/>
                <w:szCs w:val="20"/>
                <w:lang w:val="ru-RU"/>
              </w:rPr>
              <w:t>Совместное изготовление лепбуков</w:t>
            </w:r>
            <w:r w:rsidRPr="002D4FCB">
              <w:rPr>
                <w:sz w:val="20"/>
                <w:szCs w:val="20"/>
                <w:lang w:val="ru-RU"/>
              </w:rPr>
              <w:t xml:space="preserve"> «Мой город»., «Мой Тататсртан», «Моя Россия»</w:t>
            </w:r>
          </w:p>
        </w:tc>
      </w:tr>
      <w:tr w:rsidR="002D4FCB" w:rsidRPr="00F110C0" w14:paraId="48FCE950" w14:textId="77777777" w:rsidTr="00A27D4B">
        <w:trPr>
          <w:trHeight w:val="1601"/>
        </w:trPr>
        <w:tc>
          <w:tcPr>
            <w:tcW w:w="1196" w:type="dxa"/>
            <w:vMerge/>
            <w:tcBorders>
              <w:bottom w:val="single" w:sz="4" w:space="0" w:color="auto"/>
            </w:tcBorders>
            <w:shd w:val="clear" w:color="auto" w:fill="auto"/>
          </w:tcPr>
          <w:p w14:paraId="3C130F0B"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4234DDA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0127520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C8225D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7F28067"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7D349F72" w14:textId="77777777" w:rsidR="002D4FCB" w:rsidRPr="002D4FCB" w:rsidRDefault="002D4FCB" w:rsidP="00A27D4B">
            <w:pPr>
              <w:jc w:val="center"/>
              <w:rPr>
                <w:rFonts w:ascii="Times New Roman" w:hAnsi="Times New Roman" w:cs="Times New Roman"/>
                <w:bCs/>
                <w:sz w:val="20"/>
                <w:highlight w:val="green"/>
                <w:lang w:val="ru-RU"/>
              </w:rPr>
            </w:pPr>
            <w:r w:rsidRPr="002D4FCB">
              <w:rPr>
                <w:rFonts w:ascii="Times New Roman" w:hAnsi="Times New Roman" w:cs="Times New Roman"/>
                <w:bCs/>
                <w:sz w:val="20"/>
                <w:highlight w:val="green"/>
                <w:lang w:val="ru-RU"/>
              </w:rPr>
              <w:t>6 ноября</w:t>
            </w:r>
          </w:p>
          <w:p w14:paraId="66D5C2CF"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highlight w:val="green"/>
                <w:lang w:val="ru-RU"/>
              </w:rPr>
              <w:t>День конституции Республики Татарстан</w:t>
            </w:r>
          </w:p>
        </w:tc>
        <w:tc>
          <w:tcPr>
            <w:tcW w:w="4253" w:type="dxa"/>
            <w:shd w:val="clear" w:color="auto" w:fill="auto"/>
          </w:tcPr>
          <w:p w14:paraId="319F7CB5"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p>
        </w:tc>
        <w:tc>
          <w:tcPr>
            <w:tcW w:w="3401" w:type="dxa"/>
            <w:shd w:val="clear" w:color="auto" w:fill="auto"/>
          </w:tcPr>
          <w:p w14:paraId="4E7FE8BF" w14:textId="77777777" w:rsidR="002D4FCB" w:rsidRPr="002D4FCB" w:rsidRDefault="002D4FCB" w:rsidP="00A27D4B">
            <w:pPr>
              <w:pStyle w:val="TableParagraph"/>
              <w:tabs>
                <w:tab w:val="left" w:pos="492"/>
              </w:tabs>
              <w:rPr>
                <w:b/>
                <w:sz w:val="20"/>
                <w:szCs w:val="20"/>
                <w:lang w:val="ru-RU"/>
              </w:rPr>
            </w:pPr>
          </w:p>
        </w:tc>
        <w:tc>
          <w:tcPr>
            <w:tcW w:w="2870" w:type="dxa"/>
            <w:shd w:val="clear" w:color="auto" w:fill="auto"/>
          </w:tcPr>
          <w:p w14:paraId="1C10BBAF" w14:textId="77777777" w:rsidR="002D4FCB" w:rsidRPr="002D4FCB" w:rsidRDefault="002D4FCB" w:rsidP="00A27D4B">
            <w:pPr>
              <w:pStyle w:val="TableParagraph"/>
              <w:tabs>
                <w:tab w:val="left" w:pos="492"/>
              </w:tabs>
              <w:rPr>
                <w:sz w:val="20"/>
                <w:szCs w:val="20"/>
                <w:lang w:val="ru-RU"/>
              </w:rPr>
            </w:pPr>
          </w:p>
        </w:tc>
      </w:tr>
      <w:tr w:rsidR="002D4FCB" w:rsidRPr="00F110C0" w14:paraId="77D32216" w14:textId="77777777" w:rsidTr="00A27D4B">
        <w:trPr>
          <w:trHeight w:val="622"/>
        </w:trPr>
        <w:tc>
          <w:tcPr>
            <w:tcW w:w="1196" w:type="dxa"/>
            <w:vMerge/>
            <w:tcBorders>
              <w:bottom w:val="single" w:sz="4" w:space="0" w:color="auto"/>
            </w:tcBorders>
            <w:shd w:val="clear" w:color="auto" w:fill="auto"/>
          </w:tcPr>
          <w:p w14:paraId="298F7981"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003522BC" w14:textId="77777777" w:rsidR="002D4FCB" w:rsidRPr="002D4FCB" w:rsidRDefault="002D4FCB" w:rsidP="00A27D4B">
            <w:pPr>
              <w:rPr>
                <w:rFonts w:ascii="Times New Roman" w:hAnsi="Times New Roman" w:cs="Times New Roman"/>
                <w:bCs/>
                <w:sz w:val="20"/>
                <w:lang w:val="ru-RU"/>
              </w:rPr>
            </w:pPr>
          </w:p>
          <w:p w14:paraId="118223BF" w14:textId="77777777" w:rsidR="002D4FCB" w:rsidRPr="002D4FCB" w:rsidRDefault="002D4FCB" w:rsidP="00A27D4B">
            <w:pPr>
              <w:rPr>
                <w:rFonts w:ascii="Times New Roman" w:hAnsi="Times New Roman" w:cs="Times New Roman"/>
                <w:bCs/>
                <w:sz w:val="20"/>
                <w:lang w:val="ru-RU"/>
              </w:rPr>
            </w:pPr>
          </w:p>
          <w:p w14:paraId="48A218A0" w14:textId="77777777" w:rsidR="002D4FCB" w:rsidRPr="002D4FCB" w:rsidRDefault="002D4FCB" w:rsidP="00A27D4B">
            <w:pPr>
              <w:rPr>
                <w:rFonts w:ascii="Times New Roman" w:hAnsi="Times New Roman" w:cs="Times New Roman"/>
                <w:bCs/>
                <w:sz w:val="20"/>
                <w:lang w:val="ru-RU"/>
              </w:rPr>
            </w:pPr>
          </w:p>
          <w:p w14:paraId="0D9789DA"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0990201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792B555C"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E76B02C"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7A51444C"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8 ноября</w:t>
            </w:r>
          </w:p>
          <w:p w14:paraId="1AB62048" w14:textId="77777777" w:rsidR="002D4FCB" w:rsidRPr="00224FD4" w:rsidRDefault="002D4FCB" w:rsidP="00A27D4B">
            <w:pPr>
              <w:jc w:val="center"/>
              <w:rPr>
                <w:rFonts w:ascii="Times New Roman" w:hAnsi="Times New Roman" w:cs="Times New Roman"/>
                <w:bCs/>
                <w:sz w:val="20"/>
                <w:lang w:val="ru-RU"/>
              </w:rPr>
            </w:pPr>
          </w:p>
          <w:p w14:paraId="5801299F"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14:paraId="3FA68CD5"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Чтение С. Михалков «Дядя Степа- Милиционер» С. Бакаев «Мой папа - полицейский», В. Коротин «Полицейский»</w:t>
            </w:r>
          </w:p>
          <w:p w14:paraId="73759993" w14:textId="77777777" w:rsidR="002D4FCB" w:rsidRPr="002D4FCB" w:rsidRDefault="002D4FCB" w:rsidP="00E564E6">
            <w:pPr>
              <w:pStyle w:val="TableParagraph"/>
              <w:numPr>
                <w:ilvl w:val="0"/>
                <w:numId w:val="42"/>
              </w:numPr>
              <w:tabs>
                <w:tab w:val="left" w:pos="492"/>
              </w:tabs>
              <w:autoSpaceDE/>
              <w:autoSpaceDN/>
              <w:ind w:left="34" w:firstLine="326"/>
              <w:jc w:val="both"/>
              <w:rPr>
                <w:sz w:val="20"/>
                <w:szCs w:val="20"/>
              </w:rPr>
            </w:pPr>
            <w:r w:rsidRPr="002D4FCB">
              <w:rPr>
                <w:sz w:val="20"/>
                <w:szCs w:val="20"/>
              </w:rPr>
              <w:t>С\р игры «Полиция»</w:t>
            </w:r>
          </w:p>
          <w:p w14:paraId="01918036" w14:textId="77777777" w:rsidR="002D4FCB" w:rsidRPr="002D4FCB" w:rsidRDefault="002D4FCB" w:rsidP="00E564E6">
            <w:pPr>
              <w:pStyle w:val="TableParagraph"/>
              <w:numPr>
                <w:ilvl w:val="0"/>
                <w:numId w:val="42"/>
              </w:numPr>
              <w:tabs>
                <w:tab w:val="left" w:pos="492"/>
              </w:tabs>
              <w:autoSpaceDE/>
              <w:autoSpaceDN/>
              <w:ind w:left="34" w:firstLine="326"/>
              <w:jc w:val="both"/>
              <w:rPr>
                <w:sz w:val="20"/>
                <w:szCs w:val="20"/>
              </w:rPr>
            </w:pPr>
            <w:r w:rsidRPr="002D4FCB">
              <w:rPr>
                <w:sz w:val="20"/>
                <w:szCs w:val="20"/>
              </w:rPr>
              <w:t xml:space="preserve">Беседа «Полицейские, кто </w:t>
            </w:r>
            <w:proofErr w:type="gramStart"/>
            <w:r w:rsidRPr="002D4FCB">
              <w:rPr>
                <w:sz w:val="20"/>
                <w:szCs w:val="20"/>
              </w:rPr>
              <w:t>они?»</w:t>
            </w:r>
            <w:proofErr w:type="gramEnd"/>
          </w:p>
          <w:p w14:paraId="45F048FF"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 xml:space="preserve">Игра-фантазия “Если бы я был полицейским.» </w:t>
            </w:r>
          </w:p>
          <w:p w14:paraId="2E2D2D04"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Литературный вечер «Стихи о полиции»</w:t>
            </w:r>
          </w:p>
          <w:p w14:paraId="1624B13F"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 xml:space="preserve">Викторина «Звони в полицию </w:t>
            </w:r>
            <w:proofErr w:type="gramStart"/>
            <w:r w:rsidRPr="00224FD4">
              <w:rPr>
                <w:sz w:val="20"/>
                <w:szCs w:val="20"/>
                <w:lang w:val="ru-RU"/>
              </w:rPr>
              <w:t>если….</w:t>
            </w:r>
            <w:proofErr w:type="gramEnd"/>
            <w:r w:rsidRPr="00224FD4">
              <w:rPr>
                <w:sz w:val="20"/>
                <w:szCs w:val="20"/>
                <w:lang w:val="ru-RU"/>
              </w:rPr>
              <w:t>.»</w:t>
            </w:r>
          </w:p>
          <w:p w14:paraId="18B0799B"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Просмотр мультфильма «Дядя Степа» (дома)</w:t>
            </w:r>
          </w:p>
        </w:tc>
        <w:tc>
          <w:tcPr>
            <w:tcW w:w="3401" w:type="dxa"/>
            <w:shd w:val="clear" w:color="auto" w:fill="auto"/>
          </w:tcPr>
          <w:p w14:paraId="4536003B" w14:textId="77777777" w:rsidR="002D4FCB" w:rsidRPr="00224FD4" w:rsidRDefault="002D4FCB" w:rsidP="00A27D4B">
            <w:pPr>
              <w:pStyle w:val="TableParagraph"/>
              <w:tabs>
                <w:tab w:val="left" w:pos="492"/>
              </w:tabs>
              <w:rPr>
                <w:b/>
                <w:sz w:val="20"/>
                <w:szCs w:val="20"/>
                <w:lang w:val="ru-RU"/>
              </w:rPr>
            </w:pPr>
            <w:r w:rsidRPr="00224FD4">
              <w:rPr>
                <w:b/>
                <w:sz w:val="20"/>
                <w:szCs w:val="20"/>
                <w:lang w:val="ru-RU"/>
              </w:rPr>
              <w:t>Конкурс рисунков на тему «Профессия полицейский»</w:t>
            </w:r>
          </w:p>
          <w:p w14:paraId="43B3B7DE" w14:textId="77777777" w:rsidR="002D4FCB" w:rsidRPr="00224FD4" w:rsidRDefault="002D4FCB" w:rsidP="00A27D4B">
            <w:pPr>
              <w:pStyle w:val="TableParagraph"/>
              <w:tabs>
                <w:tab w:val="left" w:pos="492"/>
              </w:tabs>
              <w:rPr>
                <w:i/>
                <w:sz w:val="20"/>
                <w:szCs w:val="20"/>
                <w:lang w:val="ru-RU"/>
              </w:rPr>
            </w:pPr>
            <w:r w:rsidRPr="00224FD4">
              <w:rPr>
                <w:i/>
                <w:sz w:val="20"/>
                <w:szCs w:val="20"/>
                <w:lang w:val="ru-RU"/>
              </w:rPr>
              <w:t>старшая, подготовительная группы</w:t>
            </w:r>
          </w:p>
          <w:p w14:paraId="60A190B8" w14:textId="77777777" w:rsidR="002D4FCB" w:rsidRPr="00224FD4" w:rsidRDefault="002D4FCB" w:rsidP="00A27D4B">
            <w:pPr>
              <w:pStyle w:val="TableParagraph"/>
              <w:tabs>
                <w:tab w:val="left" w:pos="492"/>
              </w:tabs>
              <w:rPr>
                <w:i/>
                <w:sz w:val="20"/>
                <w:szCs w:val="20"/>
                <w:lang w:val="ru-RU"/>
              </w:rPr>
            </w:pPr>
          </w:p>
          <w:p w14:paraId="3139D137" w14:textId="77777777" w:rsidR="002D4FCB" w:rsidRPr="00224FD4" w:rsidRDefault="002D4FCB" w:rsidP="00A27D4B">
            <w:pPr>
              <w:pStyle w:val="TableParagraph"/>
              <w:tabs>
                <w:tab w:val="left" w:pos="492"/>
              </w:tabs>
              <w:rPr>
                <w:b/>
                <w:sz w:val="20"/>
                <w:szCs w:val="20"/>
                <w:lang w:val="ru-RU"/>
              </w:rPr>
            </w:pPr>
            <w:r w:rsidRPr="00224FD4">
              <w:rPr>
                <w:b/>
                <w:sz w:val="20"/>
                <w:szCs w:val="20"/>
                <w:lang w:val="ru-RU"/>
              </w:rPr>
              <w:t xml:space="preserve">«Полицейский в гостях у ребят» </w:t>
            </w:r>
          </w:p>
          <w:p w14:paraId="121BF3D0" w14:textId="77777777" w:rsidR="002D4FCB" w:rsidRPr="00224FD4" w:rsidRDefault="002D4FCB" w:rsidP="00A27D4B">
            <w:pPr>
              <w:pStyle w:val="TableParagraph"/>
              <w:tabs>
                <w:tab w:val="left" w:pos="492"/>
              </w:tabs>
              <w:rPr>
                <w:i/>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55653B51"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Памятка</w:t>
            </w:r>
            <w:r w:rsidRPr="00224FD4">
              <w:rPr>
                <w:sz w:val="20"/>
                <w:szCs w:val="20"/>
                <w:lang w:val="ru-RU"/>
              </w:rPr>
              <w:t xml:space="preserve"> для родителей по безопасному использованию детьми сети Интернет</w:t>
            </w:r>
          </w:p>
          <w:p w14:paraId="27A17A94" w14:textId="77777777" w:rsidR="002D4FCB" w:rsidRPr="00224FD4" w:rsidRDefault="002D4FCB" w:rsidP="00A27D4B">
            <w:pPr>
              <w:pStyle w:val="TableParagraph"/>
              <w:tabs>
                <w:tab w:val="left" w:pos="492"/>
              </w:tabs>
              <w:rPr>
                <w:sz w:val="20"/>
                <w:szCs w:val="20"/>
                <w:lang w:val="ru-RU"/>
              </w:rPr>
            </w:pPr>
          </w:p>
          <w:p w14:paraId="78E845AC"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Рекомендации</w:t>
            </w:r>
            <w:r w:rsidRPr="00224FD4">
              <w:rPr>
                <w:sz w:val="20"/>
                <w:szCs w:val="20"/>
                <w:lang w:val="ru-RU"/>
              </w:rPr>
              <w:t xml:space="preserve"> для бесед с ребенком «Рассказать о роли полиции в жизни людей»</w:t>
            </w:r>
          </w:p>
          <w:p w14:paraId="01C5C363" w14:textId="77777777" w:rsidR="002D4FCB" w:rsidRPr="00224FD4" w:rsidRDefault="002D4FCB" w:rsidP="00A27D4B">
            <w:pPr>
              <w:pStyle w:val="TableParagraph"/>
              <w:tabs>
                <w:tab w:val="left" w:pos="492"/>
              </w:tabs>
              <w:rPr>
                <w:sz w:val="20"/>
                <w:szCs w:val="20"/>
                <w:lang w:val="ru-RU"/>
              </w:rPr>
            </w:pPr>
          </w:p>
          <w:p w14:paraId="1AE54FA9"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Буклет</w:t>
            </w:r>
            <w:r w:rsidRPr="00224FD4">
              <w:rPr>
                <w:sz w:val="20"/>
                <w:szCs w:val="20"/>
                <w:lang w:val="ru-RU"/>
              </w:rPr>
              <w:t xml:space="preserve"> «Нам есть на кого ровняться»</w:t>
            </w:r>
          </w:p>
          <w:p w14:paraId="6A2DBDB1"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Тематический вечер</w:t>
            </w:r>
            <w:r w:rsidRPr="00224FD4">
              <w:rPr>
                <w:sz w:val="20"/>
                <w:szCs w:val="20"/>
                <w:lang w:val="ru-RU"/>
              </w:rPr>
              <w:t xml:space="preserve"> «Полицейский в гостях у ребят»</w:t>
            </w:r>
          </w:p>
        </w:tc>
      </w:tr>
      <w:tr w:rsidR="002D4FCB" w:rsidRPr="00F110C0" w14:paraId="5B2D8FB6" w14:textId="77777777" w:rsidTr="00A27D4B">
        <w:trPr>
          <w:trHeight w:val="841"/>
        </w:trPr>
        <w:tc>
          <w:tcPr>
            <w:tcW w:w="1196" w:type="dxa"/>
            <w:vMerge/>
            <w:shd w:val="clear" w:color="auto" w:fill="auto"/>
          </w:tcPr>
          <w:p w14:paraId="79CFB0A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FBA0BCE" w14:textId="77777777" w:rsidR="002D4FCB" w:rsidRPr="00224FD4" w:rsidRDefault="002D4FCB" w:rsidP="00A27D4B">
            <w:pPr>
              <w:rPr>
                <w:rFonts w:ascii="Times New Roman" w:hAnsi="Times New Roman" w:cs="Times New Roman"/>
                <w:bCs/>
                <w:sz w:val="20"/>
                <w:lang w:val="ru-RU"/>
              </w:rPr>
            </w:pPr>
          </w:p>
          <w:p w14:paraId="0F63BCC6" w14:textId="77777777" w:rsidR="002D4FCB" w:rsidRPr="00224FD4" w:rsidRDefault="002D4FCB" w:rsidP="00A27D4B">
            <w:pPr>
              <w:rPr>
                <w:rFonts w:ascii="Times New Roman" w:hAnsi="Times New Roman" w:cs="Times New Roman"/>
                <w:bCs/>
                <w:sz w:val="20"/>
                <w:lang w:val="ru-RU"/>
              </w:rPr>
            </w:pPr>
          </w:p>
          <w:p w14:paraId="004DB0BB"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3F819D4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6A7B47C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167D216B"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5977B8F9"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Последнее воскресенье ноября:</w:t>
            </w:r>
          </w:p>
          <w:p w14:paraId="60FFFDA6" w14:textId="77777777" w:rsidR="002D4FCB" w:rsidRPr="00224FD4" w:rsidRDefault="002D4FCB" w:rsidP="00A27D4B">
            <w:pPr>
              <w:jc w:val="center"/>
              <w:rPr>
                <w:rFonts w:ascii="Times New Roman" w:hAnsi="Times New Roman" w:cs="Times New Roman"/>
                <w:bCs/>
                <w:sz w:val="20"/>
                <w:lang w:val="ru-RU"/>
              </w:rPr>
            </w:pPr>
          </w:p>
          <w:p w14:paraId="57B2B74C"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матери в России</w:t>
            </w:r>
          </w:p>
        </w:tc>
        <w:tc>
          <w:tcPr>
            <w:tcW w:w="4253" w:type="dxa"/>
            <w:shd w:val="clear" w:color="auto" w:fill="auto"/>
          </w:tcPr>
          <w:p w14:paraId="7E2ED152" w14:textId="77777777" w:rsidR="002D4FCB" w:rsidRPr="00224FD4" w:rsidRDefault="002D4FCB" w:rsidP="00E564E6">
            <w:pPr>
              <w:pStyle w:val="TableParagraph"/>
              <w:numPr>
                <w:ilvl w:val="0"/>
                <w:numId w:val="43"/>
              </w:numPr>
              <w:autoSpaceDE/>
              <w:autoSpaceDN/>
              <w:ind w:left="34" w:firstLine="326"/>
              <w:jc w:val="both"/>
              <w:rPr>
                <w:sz w:val="20"/>
                <w:szCs w:val="20"/>
                <w:lang w:val="ru-RU"/>
              </w:rPr>
            </w:pPr>
            <w:r w:rsidRPr="00224FD4">
              <w:rPr>
                <w:spacing w:val="-1"/>
                <w:sz w:val="20"/>
                <w:szCs w:val="20"/>
                <w:lang w:val="ru-RU"/>
              </w:rPr>
              <w:t>Сюжетно-ролевые</w:t>
            </w:r>
            <w:r w:rsidRPr="00224FD4">
              <w:rPr>
                <w:spacing w:val="-67"/>
                <w:sz w:val="20"/>
                <w:szCs w:val="20"/>
                <w:lang w:val="ru-RU"/>
              </w:rPr>
              <w:t xml:space="preserve"> </w:t>
            </w:r>
            <w:r w:rsidRPr="00224FD4">
              <w:rPr>
                <w:sz w:val="20"/>
                <w:szCs w:val="20"/>
                <w:lang w:val="ru-RU"/>
              </w:rPr>
              <w:t>игры «Мама дома», «Пеленаем</w:t>
            </w:r>
            <w:r w:rsidRPr="00224FD4">
              <w:rPr>
                <w:spacing w:val="1"/>
                <w:sz w:val="20"/>
                <w:szCs w:val="20"/>
                <w:lang w:val="ru-RU"/>
              </w:rPr>
              <w:t xml:space="preserve"> </w:t>
            </w:r>
            <w:r w:rsidRPr="00224FD4">
              <w:rPr>
                <w:sz w:val="20"/>
                <w:szCs w:val="20"/>
                <w:lang w:val="ru-RU"/>
              </w:rPr>
              <w:t>братика/сестренку», беседа «Мамы</w:t>
            </w:r>
            <w:r w:rsidRPr="00224FD4">
              <w:rPr>
                <w:spacing w:val="1"/>
                <w:sz w:val="20"/>
                <w:szCs w:val="20"/>
                <w:lang w:val="ru-RU"/>
              </w:rPr>
              <w:t xml:space="preserve"> </w:t>
            </w:r>
            <w:r w:rsidRPr="00224FD4">
              <w:rPr>
                <w:spacing w:val="-1"/>
                <w:sz w:val="20"/>
                <w:szCs w:val="20"/>
                <w:lang w:val="ru-RU"/>
              </w:rPr>
              <w:t>разные</w:t>
            </w:r>
            <w:r w:rsidRPr="00224FD4">
              <w:rPr>
                <w:spacing w:val="-16"/>
                <w:sz w:val="20"/>
                <w:szCs w:val="20"/>
                <w:lang w:val="ru-RU"/>
              </w:rPr>
              <w:t xml:space="preserve"> </w:t>
            </w:r>
            <w:r w:rsidRPr="00224FD4">
              <w:rPr>
                <w:spacing w:val="-1"/>
                <w:sz w:val="20"/>
                <w:szCs w:val="20"/>
                <w:lang w:val="ru-RU"/>
              </w:rPr>
              <w:t>нужны,</w:t>
            </w:r>
            <w:r w:rsidRPr="00224FD4">
              <w:rPr>
                <w:spacing w:val="-16"/>
                <w:sz w:val="20"/>
                <w:szCs w:val="20"/>
                <w:lang w:val="ru-RU"/>
              </w:rPr>
              <w:t xml:space="preserve"> </w:t>
            </w:r>
            <w:r w:rsidRPr="00224FD4">
              <w:rPr>
                <w:spacing w:val="-1"/>
                <w:sz w:val="20"/>
                <w:szCs w:val="20"/>
                <w:lang w:val="ru-RU"/>
              </w:rPr>
              <w:t>мамы</w:t>
            </w:r>
            <w:r w:rsidRPr="00224FD4">
              <w:rPr>
                <w:spacing w:val="-16"/>
                <w:sz w:val="20"/>
                <w:szCs w:val="20"/>
                <w:lang w:val="ru-RU"/>
              </w:rPr>
              <w:t xml:space="preserve"> </w:t>
            </w:r>
            <w:r w:rsidRPr="00224FD4">
              <w:rPr>
                <w:sz w:val="20"/>
                <w:szCs w:val="20"/>
                <w:lang w:val="ru-RU"/>
              </w:rPr>
              <w:t>разные</w:t>
            </w:r>
            <w:r w:rsidRPr="00224FD4">
              <w:rPr>
                <w:spacing w:val="-16"/>
                <w:sz w:val="20"/>
                <w:szCs w:val="20"/>
                <w:lang w:val="ru-RU"/>
              </w:rPr>
              <w:t xml:space="preserve"> </w:t>
            </w:r>
            <w:r w:rsidRPr="00224FD4">
              <w:rPr>
                <w:sz w:val="20"/>
                <w:szCs w:val="20"/>
                <w:lang w:val="ru-RU"/>
              </w:rPr>
              <w:t>важны» Изготовление детьми подарков-сюрпризов мамам (фоторамка «Сердце матери»)</w:t>
            </w:r>
          </w:p>
          <w:p w14:paraId="65213A83" w14:textId="77777777" w:rsidR="002D4FCB" w:rsidRPr="00224FD4" w:rsidRDefault="002D4FCB" w:rsidP="00E564E6">
            <w:pPr>
              <w:pStyle w:val="TableParagraph"/>
              <w:numPr>
                <w:ilvl w:val="0"/>
                <w:numId w:val="43"/>
              </w:numPr>
              <w:autoSpaceDE/>
              <w:autoSpaceDN/>
              <w:ind w:left="34" w:firstLine="326"/>
              <w:jc w:val="both"/>
              <w:rPr>
                <w:sz w:val="20"/>
                <w:szCs w:val="20"/>
                <w:lang w:val="ru-RU"/>
              </w:rPr>
            </w:pPr>
            <w:r w:rsidRPr="00224FD4">
              <w:rPr>
                <w:sz w:val="20"/>
                <w:szCs w:val="20"/>
                <w:lang w:val="ru-RU"/>
              </w:rPr>
              <w:t>Прослушивание песен о маме и разучивании некоторых из них.</w:t>
            </w:r>
          </w:p>
          <w:p w14:paraId="46CE9A04" w14:textId="77777777" w:rsidR="002D4FCB" w:rsidRPr="00224FD4" w:rsidRDefault="002D4FCB" w:rsidP="00E564E6">
            <w:pPr>
              <w:pStyle w:val="TableParagraph"/>
              <w:numPr>
                <w:ilvl w:val="0"/>
                <w:numId w:val="43"/>
              </w:numPr>
              <w:tabs>
                <w:tab w:val="left" w:pos="492"/>
              </w:tabs>
              <w:autoSpaceDE/>
              <w:autoSpaceDN/>
              <w:ind w:left="34" w:firstLine="326"/>
              <w:jc w:val="both"/>
              <w:rPr>
                <w:sz w:val="20"/>
                <w:szCs w:val="20"/>
                <w:lang w:val="ru-RU"/>
              </w:rPr>
            </w:pPr>
            <w:r w:rsidRPr="00224FD4">
              <w:rPr>
                <w:sz w:val="20"/>
                <w:szCs w:val="20"/>
                <w:lang w:val="ru-RU"/>
              </w:rPr>
              <w:t xml:space="preserve">Творческое рассказывание детей по темам: «Как я помогаю маме, бабушке», </w:t>
            </w:r>
            <w:r w:rsidRPr="00224FD4">
              <w:rPr>
                <w:sz w:val="20"/>
                <w:szCs w:val="20"/>
                <w:lang w:val="ru-RU"/>
              </w:rPr>
              <w:lastRenderedPageBreak/>
              <w:t>«Выходной день в моей семье» и др.</w:t>
            </w:r>
          </w:p>
          <w:p w14:paraId="7EF770E7" w14:textId="77777777" w:rsidR="002D4FCB" w:rsidRPr="002D4FCB" w:rsidRDefault="002D4FCB" w:rsidP="00E564E6">
            <w:pPr>
              <w:pStyle w:val="TableParagraph"/>
              <w:numPr>
                <w:ilvl w:val="0"/>
                <w:numId w:val="43"/>
              </w:numPr>
              <w:tabs>
                <w:tab w:val="left" w:pos="492"/>
              </w:tabs>
              <w:autoSpaceDE/>
              <w:autoSpaceDN/>
              <w:ind w:left="34" w:firstLine="326"/>
              <w:jc w:val="both"/>
              <w:rPr>
                <w:sz w:val="20"/>
                <w:szCs w:val="20"/>
              </w:rPr>
            </w:pPr>
            <w:r w:rsidRPr="00224FD4">
              <w:rPr>
                <w:sz w:val="20"/>
                <w:szCs w:val="20"/>
                <w:lang w:val="ru-RU"/>
              </w:rPr>
              <w:t xml:space="preserve">Чтение К. И. Чуковский «Цыплёнок», С. Михалков «А что у вас?», Н. Доброта «Мамины профессии», Я. Аким «Мама». </w:t>
            </w:r>
            <w:r w:rsidRPr="002D4FCB">
              <w:rPr>
                <w:sz w:val="20"/>
                <w:szCs w:val="20"/>
              </w:rPr>
              <w:t>В. Руссу «Много мам на белом свете…»</w:t>
            </w:r>
          </w:p>
        </w:tc>
        <w:tc>
          <w:tcPr>
            <w:tcW w:w="3401" w:type="dxa"/>
            <w:shd w:val="clear" w:color="auto" w:fill="auto"/>
          </w:tcPr>
          <w:p w14:paraId="75B34BDF" w14:textId="77777777" w:rsidR="002D4FCB" w:rsidRPr="00224FD4" w:rsidRDefault="002D4FCB" w:rsidP="00A27D4B">
            <w:pPr>
              <w:pStyle w:val="TableParagraph"/>
              <w:tabs>
                <w:tab w:val="left" w:pos="2302"/>
              </w:tabs>
              <w:ind w:right="395"/>
              <w:rPr>
                <w:b/>
                <w:sz w:val="20"/>
                <w:szCs w:val="20"/>
                <w:lang w:val="ru-RU"/>
              </w:rPr>
            </w:pPr>
            <w:r w:rsidRPr="00224FD4">
              <w:rPr>
                <w:b/>
                <w:sz w:val="20"/>
                <w:szCs w:val="20"/>
                <w:lang w:val="ru-RU"/>
              </w:rPr>
              <w:lastRenderedPageBreak/>
              <w:t xml:space="preserve">Праздник «Праздничный концерт для мамы» </w:t>
            </w:r>
          </w:p>
          <w:p w14:paraId="7A7290E3"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средняя, старшая, подготовительная группы</w:t>
            </w:r>
          </w:p>
          <w:p w14:paraId="182D3D71" w14:textId="77777777" w:rsidR="002D4FCB" w:rsidRPr="00224FD4" w:rsidRDefault="002D4FCB" w:rsidP="00A27D4B">
            <w:pPr>
              <w:pStyle w:val="TableParagraph"/>
              <w:ind w:right="33"/>
              <w:rPr>
                <w:b/>
                <w:sz w:val="20"/>
                <w:szCs w:val="20"/>
                <w:lang w:val="ru-RU"/>
              </w:rPr>
            </w:pPr>
            <w:r w:rsidRPr="00224FD4">
              <w:rPr>
                <w:b/>
                <w:sz w:val="20"/>
                <w:szCs w:val="20"/>
                <w:lang w:val="ru-RU"/>
              </w:rPr>
              <w:t>Творческие работы «Открытка для мамы»</w:t>
            </w:r>
            <w:r w:rsidRPr="00224FD4">
              <w:rPr>
                <w:i/>
                <w:sz w:val="20"/>
                <w:szCs w:val="20"/>
                <w:lang w:val="ru-RU"/>
              </w:rPr>
              <w:t xml:space="preserve"> </w:t>
            </w:r>
            <w:r w:rsidRPr="00224FD4">
              <w:rPr>
                <w:b/>
                <w:sz w:val="20"/>
                <w:szCs w:val="20"/>
                <w:lang w:val="ru-RU"/>
              </w:rPr>
              <w:t>«Подарок маме»</w:t>
            </w:r>
          </w:p>
          <w:p w14:paraId="1A9ADDF6" w14:textId="77777777" w:rsidR="002D4FCB" w:rsidRPr="002D4FCB" w:rsidRDefault="002D4FCB" w:rsidP="00A27D4B">
            <w:pPr>
              <w:pStyle w:val="TableParagraph"/>
              <w:ind w:right="33"/>
              <w:rPr>
                <w:i/>
                <w:sz w:val="20"/>
                <w:szCs w:val="20"/>
              </w:rPr>
            </w:pPr>
            <w:r w:rsidRPr="002D4FCB">
              <w:rPr>
                <w:i/>
                <w:sz w:val="20"/>
                <w:szCs w:val="20"/>
              </w:rPr>
              <w:t>младшая группа</w:t>
            </w:r>
          </w:p>
          <w:p w14:paraId="4241EBE7" w14:textId="77777777" w:rsidR="002D4FCB" w:rsidRPr="002D4FCB" w:rsidRDefault="002D4FCB" w:rsidP="00A27D4B">
            <w:pPr>
              <w:pStyle w:val="TableParagraph"/>
              <w:spacing w:after="200"/>
              <w:ind w:right="395"/>
              <w:rPr>
                <w:sz w:val="20"/>
                <w:szCs w:val="20"/>
              </w:rPr>
            </w:pPr>
          </w:p>
        </w:tc>
        <w:tc>
          <w:tcPr>
            <w:tcW w:w="2870" w:type="dxa"/>
            <w:shd w:val="clear" w:color="auto" w:fill="auto"/>
          </w:tcPr>
          <w:p w14:paraId="7603C5F8" w14:textId="77777777" w:rsidR="002D4FCB" w:rsidRPr="00224FD4" w:rsidRDefault="002D4FCB" w:rsidP="00A27D4B">
            <w:pPr>
              <w:pStyle w:val="TableParagraph"/>
              <w:ind w:right="395"/>
              <w:rPr>
                <w:sz w:val="20"/>
                <w:szCs w:val="20"/>
                <w:lang w:val="ru-RU"/>
              </w:rPr>
            </w:pPr>
            <w:r w:rsidRPr="00224FD4">
              <w:rPr>
                <w:b/>
                <w:sz w:val="20"/>
                <w:szCs w:val="20"/>
                <w:lang w:val="ru-RU"/>
              </w:rPr>
              <w:t>Консультация</w:t>
            </w:r>
            <w:r w:rsidRPr="00224FD4">
              <w:rPr>
                <w:sz w:val="20"/>
                <w:szCs w:val="20"/>
                <w:lang w:val="ru-RU"/>
              </w:rPr>
              <w:t xml:space="preserve"> для родителей «Какая мама нужна ребёнку?»</w:t>
            </w:r>
          </w:p>
          <w:p w14:paraId="09CEBF1F" w14:textId="77777777" w:rsidR="002D4FCB" w:rsidRPr="00224FD4" w:rsidRDefault="002D4FCB" w:rsidP="00A27D4B">
            <w:pPr>
              <w:pStyle w:val="TableParagraph"/>
              <w:ind w:right="395"/>
              <w:rPr>
                <w:sz w:val="20"/>
                <w:szCs w:val="20"/>
                <w:lang w:val="ru-RU"/>
              </w:rPr>
            </w:pPr>
          </w:p>
          <w:p w14:paraId="5B86BDD6" w14:textId="77777777" w:rsidR="002D4FCB" w:rsidRPr="00224FD4" w:rsidRDefault="002D4FCB" w:rsidP="00A27D4B">
            <w:pPr>
              <w:pStyle w:val="TableParagraph"/>
              <w:ind w:right="395"/>
              <w:rPr>
                <w:sz w:val="20"/>
                <w:szCs w:val="20"/>
                <w:lang w:val="ru-RU"/>
              </w:rPr>
            </w:pPr>
            <w:r w:rsidRPr="00224FD4">
              <w:rPr>
                <w:b/>
                <w:sz w:val="20"/>
                <w:szCs w:val="20"/>
                <w:lang w:val="ru-RU"/>
              </w:rPr>
              <w:t>Папка-передвижка</w:t>
            </w:r>
            <w:r w:rsidRPr="00224FD4">
              <w:rPr>
                <w:sz w:val="20"/>
                <w:szCs w:val="20"/>
                <w:lang w:val="ru-RU"/>
              </w:rPr>
              <w:t xml:space="preserve"> «История праздника День матери в России»</w:t>
            </w:r>
          </w:p>
        </w:tc>
      </w:tr>
      <w:tr w:rsidR="002D4FCB" w:rsidRPr="00F110C0" w14:paraId="16F039CB" w14:textId="77777777" w:rsidTr="00A27D4B">
        <w:trPr>
          <w:trHeight w:val="646"/>
        </w:trPr>
        <w:tc>
          <w:tcPr>
            <w:tcW w:w="1196" w:type="dxa"/>
            <w:vMerge/>
            <w:tcBorders>
              <w:bottom w:val="single" w:sz="4" w:space="0" w:color="auto"/>
            </w:tcBorders>
            <w:shd w:val="clear" w:color="auto" w:fill="auto"/>
          </w:tcPr>
          <w:p w14:paraId="7DEF1234"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79A53F8" w14:textId="77777777" w:rsidR="002D4FCB" w:rsidRPr="00224FD4" w:rsidRDefault="002D4FCB" w:rsidP="00A27D4B">
            <w:pPr>
              <w:rPr>
                <w:rFonts w:ascii="Times New Roman" w:hAnsi="Times New Roman" w:cs="Times New Roman"/>
                <w:bCs/>
                <w:sz w:val="20"/>
                <w:lang w:val="ru-RU"/>
              </w:rPr>
            </w:pPr>
          </w:p>
          <w:p w14:paraId="56942D54" w14:textId="77777777" w:rsidR="002D4FCB" w:rsidRPr="00224FD4" w:rsidRDefault="002D4FCB" w:rsidP="00A27D4B">
            <w:pPr>
              <w:rPr>
                <w:rFonts w:ascii="Times New Roman" w:hAnsi="Times New Roman" w:cs="Times New Roman"/>
                <w:bCs/>
                <w:sz w:val="20"/>
                <w:lang w:val="ru-RU"/>
              </w:rPr>
            </w:pPr>
          </w:p>
          <w:p w14:paraId="0D9BE05C"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Патриотическое</w:t>
            </w:r>
          </w:p>
          <w:p w14:paraId="2FFAF207"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4923D0C2"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7E0C70A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3E499546"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30</w:t>
            </w:r>
            <w:r w:rsidRPr="00224FD4">
              <w:rPr>
                <w:rFonts w:ascii="Times New Roman" w:hAnsi="Times New Roman" w:cs="Times New Roman"/>
                <w:bCs/>
                <w:sz w:val="20"/>
                <w:lang w:val="ru-RU"/>
              </w:rPr>
              <w:tab/>
              <w:t xml:space="preserve">ноября: </w:t>
            </w:r>
          </w:p>
          <w:p w14:paraId="27F06EAE" w14:textId="77777777" w:rsidR="002D4FCB" w:rsidRPr="00224FD4" w:rsidRDefault="002D4FCB" w:rsidP="00A27D4B">
            <w:pPr>
              <w:jc w:val="center"/>
              <w:rPr>
                <w:rFonts w:ascii="Times New Roman" w:hAnsi="Times New Roman" w:cs="Times New Roman"/>
                <w:bCs/>
                <w:sz w:val="20"/>
                <w:lang w:val="ru-RU"/>
              </w:rPr>
            </w:pPr>
          </w:p>
          <w:p w14:paraId="4DD2D14B"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Государственного герба Российской Федерации</w:t>
            </w:r>
          </w:p>
        </w:tc>
        <w:tc>
          <w:tcPr>
            <w:tcW w:w="4253" w:type="dxa"/>
            <w:shd w:val="clear" w:color="auto" w:fill="auto"/>
          </w:tcPr>
          <w:p w14:paraId="2BB3FA0C"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Беседы: «Что такое символы», «История происхождения герба», «Значение цвета в гербе»</w:t>
            </w:r>
          </w:p>
          <w:p w14:paraId="328C62FF"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Чтение пословиц и поговорок о Родине</w:t>
            </w:r>
          </w:p>
          <w:p w14:paraId="4EBE92CC" w14:textId="77777777" w:rsidR="002D4FCB" w:rsidRPr="002D4FCB" w:rsidRDefault="002D4FCB" w:rsidP="00E564E6">
            <w:pPr>
              <w:pStyle w:val="TableParagraph"/>
              <w:numPr>
                <w:ilvl w:val="0"/>
                <w:numId w:val="44"/>
              </w:numPr>
              <w:tabs>
                <w:tab w:val="left" w:pos="492"/>
              </w:tabs>
              <w:autoSpaceDE/>
              <w:autoSpaceDN/>
              <w:ind w:left="0" w:right="33" w:firstLine="360"/>
              <w:jc w:val="both"/>
              <w:rPr>
                <w:sz w:val="20"/>
                <w:szCs w:val="20"/>
              </w:rPr>
            </w:pPr>
            <w:r w:rsidRPr="002D4FCB">
              <w:rPr>
                <w:sz w:val="20"/>
                <w:szCs w:val="20"/>
              </w:rPr>
              <w:t>Прослушивание песен о Родине</w:t>
            </w:r>
          </w:p>
          <w:p w14:paraId="001284DD"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Настольно-печатная игра «Государственные символы России»</w:t>
            </w:r>
          </w:p>
          <w:p w14:paraId="617FC336"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Рассматривание энциклопедий, иллюстраций, фотографий по теме</w:t>
            </w:r>
          </w:p>
          <w:p w14:paraId="7D70DFE8"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Пазлы «Собери герб», «Сложи флаг»</w:t>
            </w:r>
          </w:p>
        </w:tc>
        <w:tc>
          <w:tcPr>
            <w:tcW w:w="3401" w:type="dxa"/>
            <w:shd w:val="clear" w:color="auto" w:fill="auto"/>
          </w:tcPr>
          <w:p w14:paraId="6E4AC755" w14:textId="77777777" w:rsidR="002D4FCB" w:rsidRPr="00224FD4" w:rsidRDefault="002D4FCB" w:rsidP="00A27D4B">
            <w:pPr>
              <w:pStyle w:val="TableParagraph"/>
              <w:ind w:right="33"/>
              <w:rPr>
                <w:b/>
                <w:sz w:val="20"/>
                <w:szCs w:val="20"/>
                <w:lang w:val="ru-RU"/>
              </w:rPr>
            </w:pPr>
            <w:r w:rsidRPr="00224FD4">
              <w:rPr>
                <w:b/>
                <w:sz w:val="20"/>
                <w:szCs w:val="20"/>
                <w:lang w:val="ru-RU"/>
              </w:rPr>
              <w:t>Изготовление герба группы</w:t>
            </w:r>
          </w:p>
          <w:p w14:paraId="45CDF20D" w14:textId="77777777" w:rsidR="002D4FCB" w:rsidRPr="00224FD4" w:rsidRDefault="002D4FCB" w:rsidP="00A27D4B">
            <w:pPr>
              <w:pStyle w:val="TableParagraph"/>
              <w:ind w:right="33"/>
              <w:rPr>
                <w:i/>
                <w:sz w:val="20"/>
                <w:szCs w:val="20"/>
                <w:lang w:val="ru-RU"/>
              </w:rPr>
            </w:pPr>
            <w:r w:rsidRPr="00224FD4">
              <w:rPr>
                <w:i/>
                <w:sz w:val="20"/>
                <w:szCs w:val="20"/>
                <w:lang w:val="ru-RU"/>
              </w:rPr>
              <w:t>старшая, подготовительная группы</w:t>
            </w:r>
          </w:p>
          <w:p w14:paraId="08CBC567" w14:textId="77777777" w:rsidR="002D4FCB" w:rsidRPr="00224FD4" w:rsidRDefault="002D4FCB" w:rsidP="00A27D4B">
            <w:pPr>
              <w:pStyle w:val="TableParagraph"/>
              <w:ind w:right="33"/>
              <w:rPr>
                <w:i/>
                <w:sz w:val="20"/>
                <w:szCs w:val="20"/>
                <w:lang w:val="ru-RU"/>
              </w:rPr>
            </w:pPr>
          </w:p>
          <w:p w14:paraId="0C60AA62" w14:textId="77777777" w:rsidR="002D4FCB" w:rsidRPr="002D4FCB" w:rsidRDefault="002D4FCB" w:rsidP="00A27D4B">
            <w:pPr>
              <w:pStyle w:val="TableParagraph"/>
              <w:ind w:right="33"/>
              <w:rPr>
                <w:b/>
                <w:sz w:val="20"/>
                <w:szCs w:val="20"/>
              </w:rPr>
            </w:pPr>
            <w:r w:rsidRPr="002D4FCB">
              <w:rPr>
                <w:b/>
                <w:sz w:val="20"/>
                <w:szCs w:val="20"/>
              </w:rPr>
              <w:t>Изготовление эмблемы группы</w:t>
            </w:r>
          </w:p>
          <w:p w14:paraId="73751A49" w14:textId="77777777" w:rsidR="002D4FCB" w:rsidRPr="002D4FCB" w:rsidRDefault="002D4FCB" w:rsidP="00A27D4B">
            <w:pPr>
              <w:pStyle w:val="TableParagraph"/>
              <w:ind w:right="33"/>
              <w:rPr>
                <w:i/>
                <w:sz w:val="20"/>
                <w:szCs w:val="20"/>
              </w:rPr>
            </w:pPr>
            <w:r w:rsidRPr="002D4FCB">
              <w:rPr>
                <w:i/>
                <w:sz w:val="20"/>
                <w:szCs w:val="20"/>
              </w:rPr>
              <w:t>младшая группа</w:t>
            </w:r>
          </w:p>
          <w:p w14:paraId="6E7E548F" w14:textId="77777777" w:rsidR="002D4FCB" w:rsidRPr="002D4FCB" w:rsidRDefault="002D4FCB" w:rsidP="00A27D4B">
            <w:pPr>
              <w:pStyle w:val="TableParagraph"/>
              <w:ind w:right="33"/>
              <w:rPr>
                <w:sz w:val="20"/>
                <w:szCs w:val="20"/>
              </w:rPr>
            </w:pPr>
          </w:p>
        </w:tc>
        <w:tc>
          <w:tcPr>
            <w:tcW w:w="2870" w:type="dxa"/>
            <w:tcBorders>
              <w:bottom w:val="single" w:sz="4" w:space="0" w:color="auto"/>
            </w:tcBorders>
            <w:shd w:val="clear" w:color="auto" w:fill="auto"/>
          </w:tcPr>
          <w:p w14:paraId="7F7EDD78" w14:textId="77777777" w:rsidR="002D4FCB" w:rsidRPr="00224FD4" w:rsidRDefault="002D4FCB" w:rsidP="00A27D4B">
            <w:pPr>
              <w:pStyle w:val="TableParagraph"/>
              <w:ind w:right="395"/>
              <w:rPr>
                <w:sz w:val="20"/>
                <w:szCs w:val="20"/>
                <w:lang w:val="ru-RU"/>
              </w:rPr>
            </w:pPr>
            <w:r w:rsidRPr="00224FD4">
              <w:rPr>
                <w:b/>
                <w:sz w:val="20"/>
                <w:szCs w:val="20"/>
                <w:lang w:val="ru-RU"/>
              </w:rPr>
              <w:t>Консультация</w:t>
            </w:r>
            <w:r w:rsidRPr="00224FD4">
              <w:rPr>
                <w:sz w:val="20"/>
                <w:szCs w:val="20"/>
                <w:lang w:val="ru-RU"/>
              </w:rPr>
              <w:t xml:space="preserve"> для родителей</w:t>
            </w:r>
          </w:p>
          <w:p w14:paraId="4103379C" w14:textId="77777777" w:rsidR="002D4FCB" w:rsidRPr="00224FD4" w:rsidRDefault="002D4FCB" w:rsidP="00A27D4B">
            <w:pPr>
              <w:pStyle w:val="TableParagraph"/>
              <w:ind w:right="395"/>
              <w:rPr>
                <w:sz w:val="20"/>
                <w:szCs w:val="20"/>
                <w:lang w:val="ru-RU"/>
              </w:rPr>
            </w:pPr>
            <w:r w:rsidRPr="00224FD4">
              <w:rPr>
                <w:sz w:val="20"/>
                <w:szCs w:val="20"/>
                <w:lang w:val="ru-RU"/>
              </w:rPr>
              <w:t>«Что нужно рассказать детям о российской символике?»</w:t>
            </w:r>
          </w:p>
          <w:p w14:paraId="33792E9E" w14:textId="77777777" w:rsidR="002D4FCB" w:rsidRPr="00224FD4" w:rsidRDefault="002D4FCB" w:rsidP="00A27D4B">
            <w:pPr>
              <w:pStyle w:val="TableParagraph"/>
              <w:ind w:right="395"/>
              <w:rPr>
                <w:sz w:val="20"/>
                <w:szCs w:val="20"/>
                <w:lang w:val="ru-RU"/>
              </w:rPr>
            </w:pPr>
          </w:p>
          <w:p w14:paraId="4AFE4029" w14:textId="77777777" w:rsidR="002D4FCB" w:rsidRPr="00224FD4" w:rsidRDefault="002D4FCB" w:rsidP="00A27D4B">
            <w:pPr>
              <w:pStyle w:val="TableParagraph"/>
              <w:ind w:right="395"/>
              <w:rPr>
                <w:sz w:val="20"/>
                <w:szCs w:val="20"/>
                <w:lang w:val="ru-RU"/>
              </w:rPr>
            </w:pPr>
            <w:r w:rsidRPr="00224FD4">
              <w:rPr>
                <w:b/>
                <w:sz w:val="20"/>
                <w:szCs w:val="20"/>
                <w:lang w:val="ru-RU"/>
              </w:rPr>
              <w:t>Семейный фестиваль</w:t>
            </w:r>
            <w:r w:rsidRPr="00224FD4">
              <w:rPr>
                <w:sz w:val="20"/>
                <w:szCs w:val="20"/>
                <w:lang w:val="ru-RU"/>
              </w:rPr>
              <w:t xml:space="preserve"> «Герб моей семьи»</w:t>
            </w:r>
          </w:p>
        </w:tc>
      </w:tr>
      <w:tr w:rsidR="002D4FCB" w:rsidRPr="00F110C0" w14:paraId="7BBDE885" w14:textId="77777777" w:rsidTr="00A27D4B">
        <w:tc>
          <w:tcPr>
            <w:tcW w:w="1196" w:type="dxa"/>
            <w:vMerge w:val="restart"/>
            <w:tcBorders>
              <w:bottom w:val="none" w:sz="4" w:space="0" w:color="000000"/>
            </w:tcBorders>
            <w:shd w:val="clear" w:color="auto" w:fill="auto"/>
          </w:tcPr>
          <w:p w14:paraId="18E5CC82"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декабрь</w:t>
            </w:r>
          </w:p>
        </w:tc>
        <w:tc>
          <w:tcPr>
            <w:tcW w:w="1606" w:type="dxa"/>
            <w:shd w:val="clear" w:color="auto" w:fill="auto"/>
          </w:tcPr>
          <w:p w14:paraId="42E34DB3" w14:textId="77777777" w:rsidR="002D4FCB" w:rsidRPr="002D4FCB" w:rsidRDefault="002D4FCB" w:rsidP="00A27D4B">
            <w:pPr>
              <w:rPr>
                <w:rFonts w:ascii="Times New Roman" w:hAnsi="Times New Roman" w:cs="Times New Roman"/>
                <w:bCs/>
                <w:sz w:val="20"/>
              </w:rPr>
            </w:pPr>
          </w:p>
          <w:p w14:paraId="2528A7E4" w14:textId="77777777" w:rsidR="002D4FCB" w:rsidRPr="002D4FCB" w:rsidRDefault="002D4FCB" w:rsidP="00A27D4B">
            <w:pPr>
              <w:rPr>
                <w:rFonts w:ascii="Times New Roman" w:hAnsi="Times New Roman" w:cs="Times New Roman"/>
                <w:bCs/>
                <w:sz w:val="20"/>
              </w:rPr>
            </w:pPr>
          </w:p>
          <w:p w14:paraId="23BDA3D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ПатриотическоеСоциальное</w:t>
            </w:r>
          </w:p>
          <w:p w14:paraId="3D42D93A"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48945E6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Физическое</w:t>
            </w:r>
          </w:p>
          <w:p w14:paraId="7EF6C1E6" w14:textId="77777777" w:rsidR="002D4FCB" w:rsidRPr="002D4FCB" w:rsidRDefault="002D4FCB" w:rsidP="00A27D4B">
            <w:pPr>
              <w:rPr>
                <w:rFonts w:ascii="Times New Roman" w:hAnsi="Times New Roman" w:cs="Times New Roman"/>
                <w:bCs/>
                <w:sz w:val="20"/>
              </w:rPr>
            </w:pPr>
          </w:p>
        </w:tc>
        <w:tc>
          <w:tcPr>
            <w:tcW w:w="1842" w:type="dxa"/>
            <w:vMerge w:val="restart"/>
            <w:shd w:val="clear" w:color="auto" w:fill="auto"/>
          </w:tcPr>
          <w:p w14:paraId="5B799A00"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3 декабря</w:t>
            </w:r>
          </w:p>
          <w:p w14:paraId="6315DF2B" w14:textId="77777777" w:rsidR="002D4FCB" w:rsidRPr="00224FD4" w:rsidRDefault="002D4FCB" w:rsidP="00A27D4B">
            <w:pPr>
              <w:jc w:val="center"/>
              <w:rPr>
                <w:rFonts w:ascii="Times New Roman" w:hAnsi="Times New Roman" w:cs="Times New Roman"/>
                <w:bCs/>
                <w:sz w:val="20"/>
                <w:lang w:val="ru-RU"/>
              </w:rPr>
            </w:pPr>
          </w:p>
          <w:p w14:paraId="591F6769"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неизвестного солдата</w:t>
            </w:r>
          </w:p>
          <w:p w14:paraId="24CF0B7A" w14:textId="77777777" w:rsidR="002D4FCB" w:rsidRPr="00224FD4" w:rsidRDefault="002D4FCB" w:rsidP="00A27D4B">
            <w:pPr>
              <w:rPr>
                <w:rFonts w:ascii="Times New Roman" w:hAnsi="Times New Roman" w:cs="Times New Roman"/>
                <w:bCs/>
                <w:sz w:val="20"/>
                <w:lang w:val="ru-RU"/>
              </w:rPr>
            </w:pPr>
          </w:p>
          <w:p w14:paraId="35F8031D" w14:textId="77777777" w:rsidR="002D4FCB" w:rsidRPr="00224FD4" w:rsidRDefault="002D4FCB" w:rsidP="00A27D4B">
            <w:pPr>
              <w:rPr>
                <w:rFonts w:ascii="Times New Roman" w:hAnsi="Times New Roman" w:cs="Times New Roman"/>
                <w:bCs/>
                <w:sz w:val="20"/>
                <w:lang w:val="ru-RU"/>
              </w:rPr>
            </w:pPr>
          </w:p>
          <w:p w14:paraId="069C476E" w14:textId="77777777" w:rsidR="002D4FCB" w:rsidRPr="00224FD4" w:rsidRDefault="002D4FCB" w:rsidP="00A27D4B">
            <w:pPr>
              <w:rPr>
                <w:rFonts w:ascii="Times New Roman" w:hAnsi="Times New Roman" w:cs="Times New Roman"/>
                <w:bCs/>
                <w:sz w:val="20"/>
                <w:lang w:val="ru-RU"/>
              </w:rPr>
            </w:pPr>
          </w:p>
          <w:p w14:paraId="346CFCE9" w14:textId="77777777" w:rsidR="002D4FCB" w:rsidRPr="00224FD4" w:rsidRDefault="002D4FCB" w:rsidP="00A27D4B">
            <w:pPr>
              <w:rPr>
                <w:rFonts w:ascii="Times New Roman" w:hAnsi="Times New Roman" w:cs="Times New Roman"/>
                <w:bCs/>
                <w:sz w:val="20"/>
                <w:lang w:val="ru-RU"/>
              </w:rPr>
            </w:pPr>
          </w:p>
          <w:p w14:paraId="542F4817" w14:textId="77777777" w:rsidR="002D4FCB" w:rsidRPr="00224FD4" w:rsidRDefault="002D4FCB" w:rsidP="00A27D4B">
            <w:pPr>
              <w:rPr>
                <w:rFonts w:ascii="Times New Roman" w:hAnsi="Times New Roman" w:cs="Times New Roman"/>
                <w:bCs/>
                <w:color w:val="002060"/>
                <w:sz w:val="20"/>
                <w:lang w:val="ru-RU"/>
              </w:rPr>
            </w:pPr>
          </w:p>
          <w:p w14:paraId="34ED8534" w14:textId="77777777" w:rsidR="002D4FCB" w:rsidRPr="00224FD4" w:rsidRDefault="002D4FCB" w:rsidP="00A27D4B">
            <w:pPr>
              <w:rPr>
                <w:rFonts w:ascii="Times New Roman" w:hAnsi="Times New Roman" w:cs="Times New Roman"/>
                <w:bCs/>
                <w:color w:val="002060"/>
                <w:sz w:val="20"/>
                <w:lang w:val="ru-RU"/>
              </w:rPr>
            </w:pPr>
          </w:p>
          <w:p w14:paraId="171BF67B"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Международный день инвалидов</w:t>
            </w:r>
          </w:p>
        </w:tc>
        <w:tc>
          <w:tcPr>
            <w:tcW w:w="4253" w:type="dxa"/>
            <w:shd w:val="clear" w:color="auto" w:fill="auto"/>
          </w:tcPr>
          <w:p w14:paraId="26CB9750" w14:textId="77777777" w:rsidR="002D4FCB" w:rsidRPr="00224FD4" w:rsidRDefault="002D4FCB" w:rsidP="00E564E6">
            <w:pPr>
              <w:pStyle w:val="TableParagraph"/>
              <w:numPr>
                <w:ilvl w:val="0"/>
                <w:numId w:val="44"/>
              </w:numPr>
              <w:tabs>
                <w:tab w:val="left" w:pos="435"/>
                <w:tab w:val="left" w:pos="3540"/>
              </w:tabs>
              <w:autoSpaceDE/>
              <w:autoSpaceDN/>
              <w:ind w:left="0" w:right="33" w:firstLine="360"/>
              <w:jc w:val="both"/>
              <w:rPr>
                <w:sz w:val="20"/>
                <w:szCs w:val="20"/>
                <w:lang w:val="ru-RU"/>
              </w:rPr>
            </w:pPr>
            <w:r w:rsidRPr="00224FD4">
              <w:rPr>
                <w:sz w:val="20"/>
                <w:szCs w:val="20"/>
                <w:lang w:val="ru-RU"/>
              </w:rPr>
              <w:t>Беседы</w:t>
            </w:r>
            <w:r w:rsidRPr="00224FD4">
              <w:rPr>
                <w:spacing w:val="-11"/>
                <w:sz w:val="20"/>
                <w:szCs w:val="20"/>
                <w:lang w:val="ru-RU"/>
              </w:rPr>
              <w:t xml:space="preserve"> </w:t>
            </w:r>
            <w:r w:rsidRPr="00224FD4">
              <w:rPr>
                <w:sz w:val="20"/>
                <w:szCs w:val="20"/>
                <w:lang w:val="ru-RU"/>
              </w:rPr>
              <w:t>и</w:t>
            </w:r>
            <w:r w:rsidRPr="00224FD4">
              <w:rPr>
                <w:spacing w:val="-11"/>
                <w:sz w:val="20"/>
                <w:szCs w:val="20"/>
                <w:lang w:val="ru-RU"/>
              </w:rPr>
              <w:t xml:space="preserve"> </w:t>
            </w:r>
            <w:r w:rsidRPr="00224FD4">
              <w:rPr>
                <w:sz w:val="20"/>
                <w:szCs w:val="20"/>
                <w:lang w:val="ru-RU"/>
              </w:rPr>
              <w:t>просмотр</w:t>
            </w:r>
            <w:r w:rsidRPr="00224FD4">
              <w:rPr>
                <w:spacing w:val="-11"/>
                <w:sz w:val="20"/>
                <w:szCs w:val="20"/>
                <w:lang w:val="ru-RU"/>
              </w:rPr>
              <w:t xml:space="preserve"> </w:t>
            </w:r>
            <w:r w:rsidRPr="00224FD4">
              <w:rPr>
                <w:sz w:val="20"/>
                <w:szCs w:val="20"/>
                <w:lang w:val="ru-RU"/>
              </w:rPr>
              <w:t>материалов</w:t>
            </w:r>
            <w:r w:rsidRPr="00224FD4">
              <w:rPr>
                <w:spacing w:val="-67"/>
                <w:sz w:val="20"/>
                <w:szCs w:val="20"/>
                <w:lang w:val="ru-RU"/>
              </w:rPr>
              <w:t xml:space="preserve"> </w:t>
            </w:r>
            <w:r w:rsidRPr="00224FD4">
              <w:rPr>
                <w:sz w:val="20"/>
                <w:szCs w:val="20"/>
                <w:lang w:val="ru-RU"/>
              </w:rPr>
              <w:t>о памятниках и мемориалах</w:t>
            </w:r>
            <w:r w:rsidRPr="00224FD4">
              <w:rPr>
                <w:spacing w:val="1"/>
                <w:sz w:val="20"/>
                <w:szCs w:val="20"/>
                <w:lang w:val="ru-RU"/>
              </w:rPr>
              <w:t xml:space="preserve"> </w:t>
            </w:r>
            <w:r w:rsidRPr="00224FD4">
              <w:rPr>
                <w:sz w:val="20"/>
                <w:szCs w:val="20"/>
                <w:lang w:val="ru-RU"/>
              </w:rPr>
              <w:t>неизвестному</w:t>
            </w:r>
            <w:r w:rsidRPr="00224FD4">
              <w:rPr>
                <w:spacing w:val="1"/>
                <w:sz w:val="20"/>
                <w:szCs w:val="20"/>
                <w:lang w:val="ru-RU"/>
              </w:rPr>
              <w:t xml:space="preserve"> </w:t>
            </w:r>
            <w:r w:rsidRPr="00224FD4">
              <w:rPr>
                <w:sz w:val="20"/>
                <w:szCs w:val="20"/>
                <w:lang w:val="ru-RU"/>
              </w:rPr>
              <w:t>солдату</w:t>
            </w:r>
          </w:p>
          <w:p w14:paraId="6B78AE9A" w14:textId="77777777" w:rsidR="002D4FCB" w:rsidRPr="002D4FCB" w:rsidRDefault="002D4FCB" w:rsidP="00E564E6">
            <w:pPr>
              <w:pStyle w:val="TableParagraph"/>
              <w:numPr>
                <w:ilvl w:val="0"/>
                <w:numId w:val="44"/>
              </w:numPr>
              <w:tabs>
                <w:tab w:val="left" w:pos="435"/>
                <w:tab w:val="left" w:pos="3540"/>
              </w:tabs>
              <w:autoSpaceDE/>
              <w:autoSpaceDN/>
              <w:ind w:left="0" w:right="33" w:firstLine="360"/>
              <w:jc w:val="both"/>
              <w:rPr>
                <w:sz w:val="20"/>
                <w:szCs w:val="20"/>
              </w:rPr>
            </w:pPr>
            <w:r w:rsidRPr="00224FD4">
              <w:rPr>
                <w:sz w:val="20"/>
                <w:szCs w:val="20"/>
                <w:lang w:val="ru-RU"/>
              </w:rPr>
              <w:t xml:space="preserve"> </w:t>
            </w:r>
            <w:r w:rsidRPr="002D4FCB">
              <w:rPr>
                <w:sz w:val="20"/>
                <w:szCs w:val="20"/>
              </w:rPr>
              <w:t>Презентация</w:t>
            </w:r>
            <w:r w:rsidRPr="002D4FCB">
              <w:rPr>
                <w:spacing w:val="-13"/>
                <w:sz w:val="20"/>
                <w:szCs w:val="20"/>
              </w:rPr>
              <w:t xml:space="preserve"> </w:t>
            </w:r>
            <w:r w:rsidRPr="002D4FCB">
              <w:rPr>
                <w:sz w:val="20"/>
                <w:szCs w:val="20"/>
              </w:rPr>
              <w:t>«Книга</w:t>
            </w:r>
            <w:r w:rsidRPr="002D4FCB">
              <w:rPr>
                <w:spacing w:val="-12"/>
                <w:sz w:val="20"/>
                <w:szCs w:val="20"/>
              </w:rPr>
              <w:t xml:space="preserve"> </w:t>
            </w:r>
            <w:r w:rsidRPr="002D4FCB">
              <w:rPr>
                <w:sz w:val="20"/>
                <w:szCs w:val="20"/>
              </w:rPr>
              <w:t>памяти»</w:t>
            </w:r>
          </w:p>
          <w:p w14:paraId="0FCF4249" w14:textId="77777777" w:rsidR="002D4FCB" w:rsidRPr="00224FD4" w:rsidRDefault="002D4FCB" w:rsidP="00E564E6">
            <w:pPr>
              <w:pStyle w:val="TableParagraph"/>
              <w:numPr>
                <w:ilvl w:val="0"/>
                <w:numId w:val="44"/>
              </w:numPr>
              <w:tabs>
                <w:tab w:val="left" w:pos="435"/>
                <w:tab w:val="left" w:pos="3540"/>
              </w:tabs>
              <w:autoSpaceDE/>
              <w:autoSpaceDN/>
              <w:ind w:left="0" w:firstLine="360"/>
              <w:jc w:val="both"/>
              <w:rPr>
                <w:sz w:val="20"/>
                <w:szCs w:val="20"/>
                <w:lang w:val="ru-RU"/>
              </w:rPr>
            </w:pPr>
            <w:r w:rsidRPr="00224FD4">
              <w:rPr>
                <w:sz w:val="20"/>
                <w:szCs w:val="20"/>
                <w:lang w:val="ru-RU"/>
              </w:rPr>
              <w:t xml:space="preserve"> Совместное</w:t>
            </w:r>
            <w:r w:rsidRPr="00224FD4">
              <w:rPr>
                <w:spacing w:val="-7"/>
                <w:sz w:val="20"/>
                <w:szCs w:val="20"/>
                <w:lang w:val="ru-RU"/>
              </w:rPr>
              <w:t xml:space="preserve"> </w:t>
            </w:r>
            <w:r w:rsidRPr="00224FD4">
              <w:rPr>
                <w:sz w:val="20"/>
                <w:szCs w:val="20"/>
                <w:lang w:val="ru-RU"/>
              </w:rPr>
              <w:t>рисование</w:t>
            </w:r>
            <w:r w:rsidRPr="00224FD4">
              <w:rPr>
                <w:spacing w:val="-7"/>
                <w:sz w:val="20"/>
                <w:szCs w:val="20"/>
                <w:lang w:val="ru-RU"/>
              </w:rPr>
              <w:t xml:space="preserve"> </w:t>
            </w:r>
            <w:r w:rsidRPr="00224FD4">
              <w:rPr>
                <w:sz w:val="20"/>
                <w:szCs w:val="20"/>
                <w:lang w:val="ru-RU"/>
              </w:rPr>
              <w:t>плаката «Памяти</w:t>
            </w:r>
            <w:r w:rsidRPr="00224FD4">
              <w:rPr>
                <w:spacing w:val="36"/>
                <w:sz w:val="20"/>
                <w:szCs w:val="20"/>
                <w:lang w:val="ru-RU"/>
              </w:rPr>
              <w:t xml:space="preserve"> </w:t>
            </w:r>
            <w:r w:rsidRPr="00224FD4">
              <w:rPr>
                <w:sz w:val="20"/>
                <w:szCs w:val="20"/>
                <w:lang w:val="ru-RU"/>
              </w:rPr>
              <w:t>неизвестного</w:t>
            </w:r>
            <w:r w:rsidRPr="00224FD4">
              <w:rPr>
                <w:spacing w:val="36"/>
                <w:sz w:val="20"/>
                <w:szCs w:val="20"/>
                <w:lang w:val="ru-RU"/>
              </w:rPr>
              <w:t xml:space="preserve"> </w:t>
            </w:r>
            <w:r w:rsidRPr="00224FD4">
              <w:rPr>
                <w:sz w:val="20"/>
                <w:szCs w:val="20"/>
                <w:lang w:val="ru-RU"/>
              </w:rPr>
              <w:t>солдата»</w:t>
            </w:r>
          </w:p>
        </w:tc>
        <w:tc>
          <w:tcPr>
            <w:tcW w:w="3401" w:type="dxa"/>
            <w:vMerge w:val="restart"/>
            <w:shd w:val="clear" w:color="auto" w:fill="auto"/>
          </w:tcPr>
          <w:p w14:paraId="1D2E9335" w14:textId="77777777" w:rsidR="002D4FCB" w:rsidRPr="00224FD4" w:rsidRDefault="002D4FCB" w:rsidP="00A27D4B">
            <w:pPr>
              <w:pStyle w:val="TableParagraph"/>
              <w:spacing w:before="1"/>
              <w:rPr>
                <w:b/>
                <w:sz w:val="20"/>
                <w:szCs w:val="20"/>
                <w:lang w:val="ru-RU"/>
              </w:rPr>
            </w:pPr>
            <w:r w:rsidRPr="00224FD4">
              <w:rPr>
                <w:b/>
                <w:sz w:val="20"/>
                <w:szCs w:val="20"/>
                <w:lang w:val="ru-RU"/>
              </w:rPr>
              <w:t>Спортивное мероприятие «Смелые, сильные, духом крепкие!»</w:t>
            </w:r>
          </w:p>
          <w:p w14:paraId="1ED223EF"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средняя, старшая, подготовительная группы</w:t>
            </w:r>
          </w:p>
          <w:p w14:paraId="7EB94CD4" w14:textId="77777777" w:rsidR="002D4FCB" w:rsidRPr="00224FD4" w:rsidRDefault="002D4FCB" w:rsidP="00A27D4B">
            <w:pPr>
              <w:pStyle w:val="TableParagraph"/>
              <w:tabs>
                <w:tab w:val="left" w:pos="2302"/>
              </w:tabs>
              <w:spacing w:after="200"/>
              <w:ind w:right="33"/>
              <w:rPr>
                <w:i/>
                <w:sz w:val="20"/>
                <w:szCs w:val="20"/>
                <w:lang w:val="ru-RU"/>
              </w:rPr>
            </w:pPr>
          </w:p>
          <w:p w14:paraId="25C56C62" w14:textId="77777777" w:rsidR="002D4FCB" w:rsidRPr="00224FD4" w:rsidRDefault="002D4FCB" w:rsidP="00A27D4B">
            <w:pPr>
              <w:pStyle w:val="TableParagraph"/>
              <w:tabs>
                <w:tab w:val="left" w:pos="2302"/>
              </w:tabs>
              <w:spacing w:after="200"/>
              <w:ind w:right="33"/>
              <w:rPr>
                <w:i/>
                <w:sz w:val="20"/>
                <w:szCs w:val="20"/>
                <w:lang w:val="ru-RU"/>
              </w:rPr>
            </w:pPr>
          </w:p>
          <w:p w14:paraId="21DBBFC0" w14:textId="77777777" w:rsidR="002D4FCB" w:rsidRPr="00224FD4" w:rsidRDefault="002D4FCB" w:rsidP="00A27D4B">
            <w:pPr>
              <w:pStyle w:val="TableParagraph"/>
              <w:tabs>
                <w:tab w:val="left" w:pos="2302"/>
              </w:tabs>
              <w:spacing w:after="200"/>
              <w:ind w:right="33"/>
              <w:rPr>
                <w:i/>
                <w:sz w:val="20"/>
                <w:szCs w:val="20"/>
                <w:lang w:val="ru-RU"/>
              </w:rPr>
            </w:pPr>
          </w:p>
          <w:p w14:paraId="0657DB8E" w14:textId="77777777" w:rsidR="002D4FCB" w:rsidRPr="00224FD4" w:rsidRDefault="002D4FCB" w:rsidP="00A27D4B">
            <w:pPr>
              <w:pStyle w:val="TableParagraph"/>
              <w:tabs>
                <w:tab w:val="left" w:pos="2302"/>
              </w:tabs>
              <w:ind w:right="33"/>
              <w:rPr>
                <w:b/>
                <w:sz w:val="20"/>
                <w:szCs w:val="20"/>
                <w:lang w:val="ru-RU"/>
              </w:rPr>
            </w:pPr>
            <w:r w:rsidRPr="00224FD4">
              <w:rPr>
                <w:b/>
                <w:sz w:val="20"/>
                <w:szCs w:val="20"/>
                <w:lang w:val="ru-RU"/>
              </w:rPr>
              <w:t>«Игровая карусель-Дорогою добра»</w:t>
            </w:r>
          </w:p>
          <w:p w14:paraId="738E8FE7"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младшая группа</w:t>
            </w:r>
          </w:p>
          <w:p w14:paraId="3F338F66" w14:textId="77777777" w:rsidR="002D4FCB" w:rsidRPr="00224FD4" w:rsidRDefault="002D4FCB" w:rsidP="00A27D4B">
            <w:pPr>
              <w:pStyle w:val="TableParagraph"/>
              <w:spacing w:before="1"/>
              <w:rPr>
                <w:b/>
                <w:sz w:val="20"/>
                <w:szCs w:val="20"/>
                <w:lang w:val="ru-RU"/>
              </w:rPr>
            </w:pPr>
            <w:r w:rsidRPr="00224FD4">
              <w:rPr>
                <w:b/>
                <w:sz w:val="20"/>
                <w:szCs w:val="20"/>
                <w:lang w:val="ru-RU"/>
              </w:rPr>
              <w:t>Участие в районной Декаде инвалидов</w:t>
            </w:r>
          </w:p>
        </w:tc>
        <w:tc>
          <w:tcPr>
            <w:tcW w:w="2870" w:type="dxa"/>
            <w:tcBorders>
              <w:bottom w:val="none" w:sz="4" w:space="0" w:color="000000"/>
            </w:tcBorders>
            <w:shd w:val="clear" w:color="auto" w:fill="auto"/>
          </w:tcPr>
          <w:p w14:paraId="381106E9" w14:textId="77777777" w:rsidR="002D4FCB" w:rsidRPr="00224FD4" w:rsidRDefault="002D4FCB" w:rsidP="00A27D4B">
            <w:pPr>
              <w:pStyle w:val="TableParagraph"/>
              <w:spacing w:before="1"/>
              <w:rPr>
                <w:sz w:val="20"/>
                <w:szCs w:val="20"/>
                <w:lang w:val="ru-RU"/>
              </w:rPr>
            </w:pPr>
            <w:r w:rsidRPr="00224FD4">
              <w:rPr>
                <w:b/>
                <w:sz w:val="20"/>
                <w:szCs w:val="20"/>
                <w:lang w:val="ru-RU"/>
              </w:rPr>
              <w:t>Консультация</w:t>
            </w:r>
            <w:r w:rsidRPr="00224FD4">
              <w:rPr>
                <w:sz w:val="20"/>
                <w:szCs w:val="20"/>
                <w:lang w:val="ru-RU"/>
              </w:rPr>
              <w:t xml:space="preserve"> для родителей «Знакомьте детей с героическим прошлым России»</w:t>
            </w:r>
          </w:p>
          <w:p w14:paraId="0042DDBC" w14:textId="77777777" w:rsidR="002D4FCB" w:rsidRPr="00224FD4" w:rsidRDefault="002D4FCB" w:rsidP="00A27D4B">
            <w:pPr>
              <w:pStyle w:val="TableParagraph"/>
              <w:spacing w:before="1"/>
              <w:rPr>
                <w:sz w:val="20"/>
                <w:szCs w:val="20"/>
                <w:lang w:val="ru-RU"/>
              </w:rPr>
            </w:pPr>
          </w:p>
          <w:p w14:paraId="2041148B" w14:textId="77777777" w:rsidR="002D4FCB" w:rsidRPr="00224FD4" w:rsidRDefault="002D4FCB" w:rsidP="00A27D4B">
            <w:pPr>
              <w:pStyle w:val="TableParagraph"/>
              <w:spacing w:before="1"/>
              <w:rPr>
                <w:sz w:val="20"/>
                <w:szCs w:val="20"/>
                <w:lang w:val="ru-RU"/>
              </w:rPr>
            </w:pPr>
            <w:r w:rsidRPr="00224FD4">
              <w:rPr>
                <w:b/>
                <w:sz w:val="20"/>
                <w:szCs w:val="20"/>
                <w:lang w:val="ru-RU"/>
              </w:rPr>
              <w:t>Буклет</w:t>
            </w:r>
            <w:r w:rsidRPr="00224FD4">
              <w:rPr>
                <w:sz w:val="20"/>
                <w:szCs w:val="20"/>
                <w:lang w:val="ru-RU"/>
              </w:rPr>
              <w:t xml:space="preserve"> «Равные возможности», посвященный Международному дню инвалидов</w:t>
            </w:r>
          </w:p>
        </w:tc>
      </w:tr>
      <w:tr w:rsidR="002D4FCB" w:rsidRPr="00F110C0" w14:paraId="4E85B878" w14:textId="77777777" w:rsidTr="00A27D4B">
        <w:tc>
          <w:tcPr>
            <w:tcW w:w="1196" w:type="dxa"/>
            <w:vMerge/>
            <w:tcBorders>
              <w:top w:val="none" w:sz="4" w:space="0" w:color="000000"/>
              <w:bottom w:val="none" w:sz="4" w:space="0" w:color="000000"/>
            </w:tcBorders>
            <w:shd w:val="clear" w:color="auto" w:fill="auto"/>
          </w:tcPr>
          <w:p w14:paraId="3F8E1E3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A2B07F7" w14:textId="77777777" w:rsidR="002D4FCB" w:rsidRPr="00224FD4" w:rsidRDefault="002D4FCB" w:rsidP="00A27D4B">
            <w:pPr>
              <w:rPr>
                <w:rFonts w:ascii="Times New Roman" w:hAnsi="Times New Roman" w:cs="Times New Roman"/>
                <w:bCs/>
                <w:sz w:val="20"/>
                <w:lang w:val="ru-RU"/>
              </w:rPr>
            </w:pPr>
          </w:p>
          <w:p w14:paraId="6FDD6798" w14:textId="77777777" w:rsidR="002D4FCB" w:rsidRPr="00224FD4" w:rsidRDefault="002D4FCB" w:rsidP="00A27D4B">
            <w:pPr>
              <w:rPr>
                <w:rFonts w:ascii="Times New Roman" w:hAnsi="Times New Roman" w:cs="Times New Roman"/>
                <w:bCs/>
                <w:sz w:val="20"/>
                <w:lang w:val="ru-RU"/>
              </w:rPr>
            </w:pPr>
          </w:p>
          <w:p w14:paraId="1BDC1C6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663A110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CAB23AF" w14:textId="77777777" w:rsidR="002D4FCB" w:rsidRPr="002D4FCB" w:rsidRDefault="002D4FCB" w:rsidP="00A27D4B">
            <w:pPr>
              <w:rPr>
                <w:rFonts w:ascii="Times New Roman" w:hAnsi="Times New Roman" w:cs="Times New Roman"/>
                <w:bCs/>
                <w:color w:val="002060"/>
                <w:sz w:val="20"/>
              </w:rPr>
            </w:pPr>
          </w:p>
        </w:tc>
        <w:tc>
          <w:tcPr>
            <w:tcW w:w="1842" w:type="dxa"/>
            <w:vMerge/>
            <w:shd w:val="clear" w:color="auto" w:fill="auto"/>
          </w:tcPr>
          <w:p w14:paraId="2C84E5FD" w14:textId="77777777" w:rsidR="002D4FCB" w:rsidRPr="002D4FCB" w:rsidRDefault="002D4FCB" w:rsidP="00A27D4B">
            <w:pPr>
              <w:rPr>
                <w:rFonts w:ascii="Times New Roman" w:hAnsi="Times New Roman" w:cs="Times New Roman"/>
                <w:bCs/>
                <w:color w:val="002060"/>
                <w:sz w:val="20"/>
              </w:rPr>
            </w:pPr>
          </w:p>
        </w:tc>
        <w:tc>
          <w:tcPr>
            <w:tcW w:w="4253" w:type="dxa"/>
            <w:shd w:val="clear" w:color="auto" w:fill="auto"/>
          </w:tcPr>
          <w:p w14:paraId="0177E698" w14:textId="77777777" w:rsidR="002D4FCB" w:rsidRPr="00224FD4" w:rsidRDefault="002D4FCB" w:rsidP="00E564E6">
            <w:pPr>
              <w:pStyle w:val="TableParagraph"/>
              <w:numPr>
                <w:ilvl w:val="0"/>
                <w:numId w:val="44"/>
              </w:numPr>
              <w:tabs>
                <w:tab w:val="left" w:pos="435"/>
              </w:tabs>
              <w:autoSpaceDE/>
              <w:autoSpaceDN/>
              <w:ind w:left="34" w:firstLine="326"/>
              <w:jc w:val="both"/>
              <w:rPr>
                <w:sz w:val="20"/>
                <w:szCs w:val="20"/>
                <w:lang w:val="ru-RU"/>
              </w:rPr>
            </w:pPr>
            <w:r w:rsidRPr="00224FD4">
              <w:rPr>
                <w:sz w:val="20"/>
                <w:szCs w:val="20"/>
                <w:lang w:val="ru-RU"/>
              </w:rPr>
              <w:t xml:space="preserve"> Беседы</w:t>
            </w:r>
            <w:r w:rsidRPr="00224FD4">
              <w:rPr>
                <w:spacing w:val="8"/>
                <w:sz w:val="20"/>
                <w:szCs w:val="20"/>
                <w:lang w:val="ru-RU"/>
              </w:rPr>
              <w:t xml:space="preserve"> </w:t>
            </w:r>
            <w:r w:rsidRPr="00224FD4">
              <w:rPr>
                <w:sz w:val="20"/>
                <w:szCs w:val="20"/>
                <w:lang w:val="ru-RU"/>
              </w:rPr>
              <w:t>«Люди</w:t>
            </w:r>
            <w:r w:rsidRPr="00224FD4">
              <w:rPr>
                <w:spacing w:val="8"/>
                <w:sz w:val="20"/>
                <w:szCs w:val="20"/>
                <w:lang w:val="ru-RU"/>
              </w:rPr>
              <w:t xml:space="preserve"> </w:t>
            </w:r>
            <w:r w:rsidRPr="00224FD4">
              <w:rPr>
                <w:sz w:val="20"/>
                <w:szCs w:val="20"/>
                <w:lang w:val="ru-RU"/>
              </w:rPr>
              <w:t>так</w:t>
            </w:r>
            <w:r w:rsidRPr="00224FD4">
              <w:rPr>
                <w:spacing w:val="9"/>
                <w:sz w:val="20"/>
                <w:szCs w:val="20"/>
                <w:lang w:val="ru-RU"/>
              </w:rPr>
              <w:t xml:space="preserve"> </w:t>
            </w:r>
            <w:r w:rsidRPr="00224FD4">
              <w:rPr>
                <w:sz w:val="20"/>
                <w:szCs w:val="20"/>
                <w:lang w:val="ru-RU"/>
              </w:rPr>
              <w:t>не</w:t>
            </w:r>
            <w:r w:rsidRPr="00224FD4">
              <w:rPr>
                <w:spacing w:val="8"/>
                <w:sz w:val="20"/>
                <w:szCs w:val="20"/>
                <w:lang w:val="ru-RU"/>
              </w:rPr>
              <w:t xml:space="preserve"> </w:t>
            </w:r>
            <w:r w:rsidRPr="00224FD4">
              <w:rPr>
                <w:sz w:val="20"/>
                <w:szCs w:val="20"/>
                <w:lang w:val="ru-RU"/>
              </w:rPr>
              <w:t>делятся...»,</w:t>
            </w:r>
            <w:r w:rsidRPr="00224FD4">
              <w:rPr>
                <w:spacing w:val="9"/>
                <w:sz w:val="20"/>
                <w:szCs w:val="20"/>
                <w:lang w:val="ru-RU"/>
              </w:rPr>
              <w:t xml:space="preserve"> </w:t>
            </w:r>
            <w:r w:rsidRPr="00224FD4">
              <w:rPr>
                <w:sz w:val="20"/>
                <w:szCs w:val="20"/>
                <w:lang w:val="ru-RU"/>
              </w:rPr>
              <w:t>«Если</w:t>
            </w:r>
            <w:r w:rsidRPr="00224FD4">
              <w:rPr>
                <w:spacing w:val="-64"/>
                <w:sz w:val="20"/>
                <w:szCs w:val="20"/>
                <w:lang w:val="ru-RU"/>
              </w:rPr>
              <w:t xml:space="preserve"> </w:t>
            </w:r>
            <w:r w:rsidRPr="00224FD4">
              <w:rPr>
                <w:sz w:val="20"/>
                <w:szCs w:val="20"/>
                <w:lang w:val="ru-RU"/>
              </w:rPr>
              <w:t>добрый</w:t>
            </w:r>
            <w:r w:rsidRPr="00224FD4">
              <w:rPr>
                <w:spacing w:val="5"/>
                <w:sz w:val="20"/>
                <w:szCs w:val="20"/>
                <w:lang w:val="ru-RU"/>
              </w:rPr>
              <w:t xml:space="preserve"> </w:t>
            </w:r>
            <w:r w:rsidRPr="00224FD4">
              <w:rPr>
                <w:sz w:val="20"/>
                <w:szCs w:val="20"/>
                <w:lang w:val="ru-RU"/>
              </w:rPr>
              <w:t>ты...»</w:t>
            </w:r>
          </w:p>
          <w:p w14:paraId="6FD5F3DD" w14:textId="77777777" w:rsidR="002D4FCB" w:rsidRPr="00224FD4" w:rsidRDefault="002D4FCB" w:rsidP="00E564E6">
            <w:pPr>
              <w:pStyle w:val="TableParagraph"/>
              <w:numPr>
                <w:ilvl w:val="0"/>
                <w:numId w:val="44"/>
              </w:numPr>
              <w:tabs>
                <w:tab w:val="left" w:pos="435"/>
              </w:tabs>
              <w:autoSpaceDE/>
              <w:autoSpaceDN/>
              <w:ind w:left="34" w:firstLine="326"/>
              <w:jc w:val="both"/>
              <w:rPr>
                <w:sz w:val="20"/>
                <w:szCs w:val="20"/>
                <w:lang w:val="ru-RU"/>
              </w:rPr>
            </w:pPr>
            <w:r w:rsidRPr="00224FD4">
              <w:rPr>
                <w:sz w:val="20"/>
                <w:szCs w:val="20"/>
                <w:lang w:val="ru-RU"/>
              </w:rPr>
              <w:t xml:space="preserve"> Чтение «Цветик – семицветик» В. Катаева, «Вовка-добрая душа» А. Барто, сказок: «Стойкий оловянный солдатик», «Хроменькая уточка»</w:t>
            </w:r>
          </w:p>
          <w:p w14:paraId="7DF94A49" w14:textId="77777777" w:rsidR="002D4FCB" w:rsidRPr="00224FD4" w:rsidRDefault="002D4FCB" w:rsidP="00E564E6">
            <w:pPr>
              <w:pStyle w:val="TableParagraph"/>
              <w:numPr>
                <w:ilvl w:val="0"/>
                <w:numId w:val="44"/>
              </w:numPr>
              <w:tabs>
                <w:tab w:val="left" w:pos="435"/>
              </w:tabs>
              <w:autoSpaceDE/>
              <w:autoSpaceDN/>
              <w:ind w:left="34" w:firstLine="326"/>
              <w:jc w:val="both"/>
              <w:rPr>
                <w:sz w:val="20"/>
                <w:szCs w:val="20"/>
                <w:lang w:val="ru-RU"/>
              </w:rPr>
            </w:pPr>
            <w:r w:rsidRPr="00224FD4">
              <w:rPr>
                <w:sz w:val="20"/>
                <w:szCs w:val="20"/>
                <w:lang w:val="ru-RU"/>
              </w:rPr>
              <w:t xml:space="preserve"> Выставки</w:t>
            </w:r>
            <w:r w:rsidRPr="00224FD4">
              <w:rPr>
                <w:spacing w:val="-13"/>
                <w:sz w:val="20"/>
                <w:szCs w:val="20"/>
                <w:lang w:val="ru-RU"/>
              </w:rPr>
              <w:t xml:space="preserve"> </w:t>
            </w:r>
            <w:r w:rsidRPr="00224FD4">
              <w:rPr>
                <w:sz w:val="20"/>
                <w:szCs w:val="20"/>
                <w:lang w:val="ru-RU"/>
              </w:rPr>
              <w:t>детских</w:t>
            </w:r>
            <w:r w:rsidRPr="00224FD4">
              <w:rPr>
                <w:spacing w:val="-12"/>
                <w:sz w:val="20"/>
                <w:szCs w:val="20"/>
                <w:lang w:val="ru-RU"/>
              </w:rPr>
              <w:t xml:space="preserve"> </w:t>
            </w:r>
            <w:r w:rsidRPr="00224FD4">
              <w:rPr>
                <w:sz w:val="20"/>
                <w:szCs w:val="20"/>
                <w:lang w:val="ru-RU"/>
              </w:rPr>
              <w:t>работ</w:t>
            </w:r>
            <w:r w:rsidRPr="00224FD4">
              <w:rPr>
                <w:spacing w:val="-12"/>
                <w:sz w:val="20"/>
                <w:szCs w:val="20"/>
                <w:lang w:val="ru-RU"/>
              </w:rPr>
              <w:t xml:space="preserve"> </w:t>
            </w:r>
            <w:r w:rsidRPr="00224FD4">
              <w:rPr>
                <w:sz w:val="20"/>
                <w:szCs w:val="20"/>
                <w:lang w:val="ru-RU"/>
              </w:rPr>
              <w:t>«Пусть</w:t>
            </w:r>
            <w:r w:rsidRPr="00224FD4">
              <w:rPr>
                <w:spacing w:val="-12"/>
                <w:sz w:val="20"/>
                <w:szCs w:val="20"/>
                <w:lang w:val="ru-RU"/>
              </w:rPr>
              <w:t xml:space="preserve"> </w:t>
            </w:r>
            <w:r w:rsidRPr="00224FD4">
              <w:rPr>
                <w:sz w:val="20"/>
                <w:szCs w:val="20"/>
                <w:lang w:val="ru-RU"/>
              </w:rPr>
              <w:t>всегда</w:t>
            </w:r>
            <w:r w:rsidRPr="00224FD4">
              <w:rPr>
                <w:spacing w:val="-67"/>
                <w:sz w:val="20"/>
                <w:szCs w:val="20"/>
                <w:lang w:val="ru-RU"/>
              </w:rPr>
              <w:t xml:space="preserve"> </w:t>
            </w:r>
            <w:r w:rsidRPr="00224FD4">
              <w:rPr>
                <w:sz w:val="20"/>
                <w:szCs w:val="20"/>
                <w:lang w:val="ru-RU"/>
              </w:rPr>
              <w:t>будет</w:t>
            </w:r>
            <w:r w:rsidRPr="00224FD4">
              <w:rPr>
                <w:spacing w:val="-7"/>
                <w:sz w:val="20"/>
                <w:szCs w:val="20"/>
                <w:lang w:val="ru-RU"/>
              </w:rPr>
              <w:t xml:space="preserve"> </w:t>
            </w:r>
            <w:r w:rsidRPr="00224FD4">
              <w:rPr>
                <w:sz w:val="20"/>
                <w:szCs w:val="20"/>
                <w:lang w:val="ru-RU"/>
              </w:rPr>
              <w:t>солнце»,</w:t>
            </w:r>
            <w:r w:rsidRPr="00224FD4">
              <w:rPr>
                <w:spacing w:val="-6"/>
                <w:sz w:val="20"/>
                <w:szCs w:val="20"/>
                <w:lang w:val="ru-RU"/>
              </w:rPr>
              <w:t xml:space="preserve"> </w:t>
            </w:r>
            <w:r w:rsidRPr="00224FD4">
              <w:rPr>
                <w:sz w:val="20"/>
                <w:szCs w:val="20"/>
                <w:lang w:val="ru-RU"/>
              </w:rPr>
              <w:t>«От</w:t>
            </w:r>
            <w:r w:rsidRPr="00224FD4">
              <w:rPr>
                <w:spacing w:val="-7"/>
                <w:sz w:val="20"/>
                <w:szCs w:val="20"/>
                <w:lang w:val="ru-RU"/>
              </w:rPr>
              <w:t xml:space="preserve"> </w:t>
            </w:r>
            <w:r w:rsidRPr="00224FD4">
              <w:rPr>
                <w:sz w:val="20"/>
                <w:szCs w:val="20"/>
                <w:lang w:val="ru-RU"/>
              </w:rPr>
              <w:t>сердца</w:t>
            </w:r>
            <w:r w:rsidRPr="00224FD4">
              <w:rPr>
                <w:spacing w:val="-6"/>
                <w:sz w:val="20"/>
                <w:szCs w:val="20"/>
                <w:lang w:val="ru-RU"/>
              </w:rPr>
              <w:t xml:space="preserve"> </w:t>
            </w:r>
            <w:r w:rsidRPr="00224FD4">
              <w:rPr>
                <w:sz w:val="20"/>
                <w:szCs w:val="20"/>
                <w:lang w:val="ru-RU"/>
              </w:rPr>
              <w:t>к</w:t>
            </w:r>
            <w:r w:rsidRPr="00224FD4">
              <w:rPr>
                <w:spacing w:val="-7"/>
                <w:sz w:val="20"/>
                <w:szCs w:val="20"/>
                <w:lang w:val="ru-RU"/>
              </w:rPr>
              <w:t xml:space="preserve"> </w:t>
            </w:r>
            <w:r w:rsidRPr="00224FD4">
              <w:rPr>
                <w:sz w:val="20"/>
                <w:szCs w:val="20"/>
                <w:lang w:val="ru-RU"/>
              </w:rPr>
              <w:t>сердцу»</w:t>
            </w:r>
          </w:p>
        </w:tc>
        <w:tc>
          <w:tcPr>
            <w:tcW w:w="3401" w:type="dxa"/>
            <w:vMerge/>
            <w:shd w:val="clear" w:color="auto" w:fill="auto"/>
          </w:tcPr>
          <w:p w14:paraId="5FA3D891" w14:textId="77777777" w:rsidR="002D4FCB" w:rsidRPr="00224FD4" w:rsidRDefault="002D4FCB" w:rsidP="00A27D4B">
            <w:pPr>
              <w:rPr>
                <w:rFonts w:ascii="Times New Roman" w:hAnsi="Times New Roman" w:cs="Times New Roman"/>
                <w:sz w:val="20"/>
                <w:lang w:val="ru-RU"/>
              </w:rPr>
            </w:pPr>
          </w:p>
        </w:tc>
        <w:tc>
          <w:tcPr>
            <w:tcW w:w="2870" w:type="dxa"/>
            <w:tcBorders>
              <w:top w:val="none" w:sz="4" w:space="0" w:color="000000"/>
            </w:tcBorders>
            <w:shd w:val="clear" w:color="auto" w:fill="auto"/>
          </w:tcPr>
          <w:p w14:paraId="2BB80ADE" w14:textId="77777777" w:rsidR="002D4FCB" w:rsidRPr="00224FD4" w:rsidRDefault="002D4FCB" w:rsidP="00A27D4B">
            <w:pPr>
              <w:rPr>
                <w:rFonts w:ascii="Times New Roman" w:hAnsi="Times New Roman" w:cs="Times New Roman"/>
                <w:sz w:val="20"/>
                <w:lang w:val="ru-RU"/>
              </w:rPr>
            </w:pPr>
          </w:p>
        </w:tc>
      </w:tr>
      <w:tr w:rsidR="002D4FCB" w:rsidRPr="00F110C0" w14:paraId="6BD079E0" w14:textId="77777777" w:rsidTr="00A27D4B">
        <w:trPr>
          <w:trHeight w:val="2823"/>
        </w:trPr>
        <w:tc>
          <w:tcPr>
            <w:tcW w:w="1196" w:type="dxa"/>
            <w:vMerge/>
            <w:tcBorders>
              <w:top w:val="none" w:sz="4" w:space="0" w:color="000000"/>
              <w:bottom w:val="none" w:sz="4" w:space="0" w:color="000000"/>
            </w:tcBorders>
            <w:shd w:val="clear" w:color="auto" w:fill="auto"/>
          </w:tcPr>
          <w:p w14:paraId="7B02BAEB"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32C9B5B8"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Патриотическое</w:t>
            </w:r>
          </w:p>
          <w:p w14:paraId="7F4D207E"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Социальное</w:t>
            </w:r>
          </w:p>
          <w:p w14:paraId="4CE47B02"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Познавательное</w:t>
            </w:r>
          </w:p>
          <w:p w14:paraId="744FD1AB"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352B7413"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5 декабря</w:t>
            </w:r>
          </w:p>
          <w:p w14:paraId="5F10C68E" w14:textId="77777777" w:rsidR="002D4FCB" w:rsidRPr="00224FD4" w:rsidRDefault="002D4FCB" w:rsidP="00A27D4B">
            <w:pPr>
              <w:jc w:val="center"/>
              <w:rPr>
                <w:rFonts w:ascii="Times New Roman" w:hAnsi="Times New Roman" w:cs="Times New Roman"/>
                <w:bCs/>
                <w:sz w:val="20"/>
                <w:lang w:val="ru-RU"/>
              </w:rPr>
            </w:pPr>
          </w:p>
          <w:p w14:paraId="219E24A2"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добровольца (волонтера) в России</w:t>
            </w:r>
          </w:p>
        </w:tc>
        <w:tc>
          <w:tcPr>
            <w:tcW w:w="4253" w:type="dxa"/>
            <w:shd w:val="clear" w:color="auto" w:fill="auto"/>
          </w:tcPr>
          <w:p w14:paraId="4AF015AC" w14:textId="77777777" w:rsidR="002D4FCB" w:rsidRPr="00224FD4" w:rsidRDefault="002D4FCB" w:rsidP="00E564E6">
            <w:pPr>
              <w:pStyle w:val="TableParagraph"/>
              <w:numPr>
                <w:ilvl w:val="0"/>
                <w:numId w:val="45"/>
              </w:numPr>
              <w:tabs>
                <w:tab w:val="left" w:pos="34"/>
              </w:tabs>
              <w:autoSpaceDE/>
              <w:autoSpaceDN/>
              <w:ind w:left="34" w:right="33" w:firstLine="283"/>
              <w:jc w:val="both"/>
              <w:rPr>
                <w:sz w:val="20"/>
                <w:szCs w:val="20"/>
                <w:lang w:val="ru-RU"/>
              </w:rPr>
            </w:pPr>
            <w:r w:rsidRPr="00224FD4">
              <w:rPr>
                <w:sz w:val="20"/>
                <w:szCs w:val="20"/>
                <w:lang w:val="ru-RU"/>
              </w:rPr>
              <w:t>Беседы с детьми на темы «Легко ли</w:t>
            </w:r>
            <w:r w:rsidRPr="00224FD4">
              <w:rPr>
                <w:spacing w:val="1"/>
                <w:sz w:val="20"/>
                <w:szCs w:val="20"/>
                <w:lang w:val="ru-RU"/>
              </w:rPr>
              <w:t xml:space="preserve"> </w:t>
            </w:r>
            <w:r w:rsidRPr="00224FD4">
              <w:rPr>
                <w:sz w:val="20"/>
                <w:szCs w:val="20"/>
                <w:lang w:val="ru-RU"/>
              </w:rPr>
              <w:t>быть</w:t>
            </w:r>
            <w:r w:rsidRPr="00224FD4">
              <w:rPr>
                <w:spacing w:val="28"/>
                <w:sz w:val="20"/>
                <w:szCs w:val="20"/>
                <w:lang w:val="ru-RU"/>
              </w:rPr>
              <w:t xml:space="preserve"> </w:t>
            </w:r>
            <w:r w:rsidRPr="00224FD4">
              <w:rPr>
                <w:sz w:val="20"/>
                <w:szCs w:val="20"/>
                <w:lang w:val="ru-RU"/>
              </w:rPr>
              <w:t>добрым?»,</w:t>
            </w:r>
            <w:r w:rsidRPr="00224FD4">
              <w:rPr>
                <w:spacing w:val="29"/>
                <w:sz w:val="20"/>
                <w:szCs w:val="20"/>
                <w:lang w:val="ru-RU"/>
              </w:rPr>
              <w:t xml:space="preserve"> </w:t>
            </w:r>
            <w:r w:rsidRPr="00224FD4">
              <w:rPr>
                <w:sz w:val="20"/>
                <w:szCs w:val="20"/>
                <w:lang w:val="ru-RU"/>
              </w:rPr>
              <w:t>Кто</w:t>
            </w:r>
            <w:r w:rsidRPr="00224FD4">
              <w:rPr>
                <w:spacing w:val="29"/>
                <w:sz w:val="20"/>
                <w:szCs w:val="20"/>
                <w:lang w:val="ru-RU"/>
              </w:rPr>
              <w:t xml:space="preserve"> </w:t>
            </w:r>
            <w:r w:rsidRPr="00224FD4">
              <w:rPr>
                <w:sz w:val="20"/>
                <w:szCs w:val="20"/>
                <w:lang w:val="ru-RU"/>
              </w:rPr>
              <w:t>такие</w:t>
            </w:r>
            <w:r w:rsidRPr="00224FD4">
              <w:rPr>
                <w:spacing w:val="29"/>
                <w:sz w:val="20"/>
                <w:szCs w:val="20"/>
                <w:lang w:val="ru-RU"/>
              </w:rPr>
              <w:t xml:space="preserve"> </w:t>
            </w:r>
            <w:r w:rsidRPr="00224FD4">
              <w:rPr>
                <w:sz w:val="20"/>
                <w:szCs w:val="20"/>
                <w:lang w:val="ru-RU"/>
              </w:rPr>
              <w:t>волонтеры»</w:t>
            </w:r>
          </w:p>
          <w:p w14:paraId="777C3183" w14:textId="77777777" w:rsidR="002D4FCB" w:rsidRPr="00224FD4" w:rsidRDefault="002D4FCB" w:rsidP="00E564E6">
            <w:pPr>
              <w:pStyle w:val="TableParagraph"/>
              <w:numPr>
                <w:ilvl w:val="0"/>
                <w:numId w:val="45"/>
              </w:numPr>
              <w:tabs>
                <w:tab w:val="left" w:pos="34"/>
              </w:tabs>
              <w:autoSpaceDE/>
              <w:autoSpaceDN/>
              <w:ind w:left="34" w:right="33" w:firstLine="283"/>
              <w:jc w:val="both"/>
              <w:rPr>
                <w:sz w:val="20"/>
                <w:szCs w:val="20"/>
                <w:lang w:val="ru-RU"/>
              </w:rPr>
            </w:pPr>
            <w:r w:rsidRPr="00224FD4">
              <w:rPr>
                <w:sz w:val="20"/>
                <w:szCs w:val="20"/>
                <w:lang w:val="ru-RU"/>
              </w:rPr>
              <w:t>«День</w:t>
            </w:r>
            <w:r w:rsidRPr="00224FD4">
              <w:rPr>
                <w:spacing w:val="-6"/>
                <w:sz w:val="20"/>
                <w:szCs w:val="20"/>
                <w:lang w:val="ru-RU"/>
              </w:rPr>
              <w:t xml:space="preserve"> </w:t>
            </w:r>
            <w:r w:rsidRPr="00224FD4">
              <w:rPr>
                <w:sz w:val="20"/>
                <w:szCs w:val="20"/>
                <w:lang w:val="ru-RU"/>
              </w:rPr>
              <w:t>добрых</w:t>
            </w:r>
            <w:r w:rsidRPr="00224FD4">
              <w:rPr>
                <w:spacing w:val="-5"/>
                <w:sz w:val="20"/>
                <w:szCs w:val="20"/>
                <w:lang w:val="ru-RU"/>
              </w:rPr>
              <w:t xml:space="preserve"> </w:t>
            </w:r>
            <w:r w:rsidRPr="00224FD4">
              <w:rPr>
                <w:sz w:val="20"/>
                <w:szCs w:val="20"/>
                <w:lang w:val="ru-RU"/>
              </w:rPr>
              <w:t>дел»</w:t>
            </w:r>
            <w:r w:rsidRPr="00224FD4">
              <w:rPr>
                <w:spacing w:val="-5"/>
                <w:sz w:val="20"/>
                <w:szCs w:val="20"/>
                <w:lang w:val="ru-RU"/>
              </w:rPr>
              <w:t xml:space="preserve"> </w:t>
            </w:r>
            <w:r w:rsidRPr="00224FD4">
              <w:rPr>
                <w:sz w:val="20"/>
                <w:szCs w:val="20"/>
                <w:lang w:val="ru-RU"/>
              </w:rPr>
              <w:t>—</w:t>
            </w:r>
            <w:r w:rsidRPr="00224FD4">
              <w:rPr>
                <w:spacing w:val="-5"/>
                <w:sz w:val="20"/>
                <w:szCs w:val="20"/>
                <w:lang w:val="ru-RU"/>
              </w:rPr>
              <w:t xml:space="preserve"> </w:t>
            </w:r>
            <w:r w:rsidRPr="00224FD4">
              <w:rPr>
                <w:sz w:val="20"/>
                <w:szCs w:val="20"/>
                <w:lang w:val="ru-RU"/>
              </w:rPr>
              <w:t>оказание</w:t>
            </w:r>
            <w:r w:rsidRPr="00224FD4">
              <w:rPr>
                <w:spacing w:val="-5"/>
                <w:sz w:val="20"/>
                <w:szCs w:val="20"/>
                <w:lang w:val="ru-RU"/>
              </w:rPr>
              <w:t xml:space="preserve"> </w:t>
            </w:r>
            <w:r w:rsidRPr="00224FD4">
              <w:rPr>
                <w:sz w:val="20"/>
                <w:szCs w:val="20"/>
                <w:lang w:val="ru-RU"/>
              </w:rPr>
              <w:t>помощи</w:t>
            </w:r>
            <w:r w:rsidRPr="00224FD4">
              <w:rPr>
                <w:spacing w:val="-67"/>
                <w:sz w:val="20"/>
                <w:szCs w:val="20"/>
                <w:lang w:val="ru-RU"/>
              </w:rPr>
              <w:t xml:space="preserve"> </w:t>
            </w:r>
            <w:r w:rsidRPr="00224FD4">
              <w:rPr>
                <w:sz w:val="20"/>
                <w:szCs w:val="20"/>
                <w:lang w:val="ru-RU"/>
              </w:rPr>
              <w:t>малышам</w:t>
            </w:r>
            <w:r w:rsidRPr="00224FD4">
              <w:rPr>
                <w:spacing w:val="-6"/>
                <w:sz w:val="20"/>
                <w:szCs w:val="20"/>
                <w:lang w:val="ru-RU"/>
              </w:rPr>
              <w:t xml:space="preserve"> </w:t>
            </w:r>
            <w:r w:rsidRPr="00224FD4">
              <w:rPr>
                <w:sz w:val="20"/>
                <w:szCs w:val="20"/>
                <w:lang w:val="ru-RU"/>
              </w:rPr>
              <w:t>в</w:t>
            </w:r>
            <w:r w:rsidRPr="00224FD4">
              <w:rPr>
                <w:spacing w:val="-5"/>
                <w:sz w:val="20"/>
                <w:szCs w:val="20"/>
                <w:lang w:val="ru-RU"/>
              </w:rPr>
              <w:t xml:space="preserve"> </w:t>
            </w:r>
            <w:r w:rsidRPr="00224FD4">
              <w:rPr>
                <w:sz w:val="20"/>
                <w:szCs w:val="20"/>
                <w:lang w:val="ru-RU"/>
              </w:rPr>
              <w:t>одевании,</w:t>
            </w:r>
            <w:r w:rsidRPr="00224FD4">
              <w:rPr>
                <w:spacing w:val="-6"/>
                <w:sz w:val="20"/>
                <w:szCs w:val="20"/>
                <w:lang w:val="ru-RU"/>
              </w:rPr>
              <w:t xml:space="preserve"> </w:t>
            </w:r>
            <w:r w:rsidRPr="00224FD4">
              <w:rPr>
                <w:sz w:val="20"/>
                <w:szCs w:val="20"/>
                <w:lang w:val="ru-RU"/>
              </w:rPr>
              <w:t>раздевании</w:t>
            </w:r>
          </w:p>
          <w:p w14:paraId="72845A1C" w14:textId="77777777" w:rsidR="002D4FCB" w:rsidRPr="002D4FCB" w:rsidRDefault="002D4FCB" w:rsidP="00E564E6">
            <w:pPr>
              <w:pStyle w:val="TableParagraph"/>
              <w:numPr>
                <w:ilvl w:val="0"/>
                <w:numId w:val="45"/>
              </w:numPr>
              <w:tabs>
                <w:tab w:val="left" w:pos="34"/>
              </w:tabs>
              <w:autoSpaceDE/>
              <w:autoSpaceDN/>
              <w:ind w:left="34" w:right="33" w:firstLine="283"/>
              <w:jc w:val="both"/>
              <w:rPr>
                <w:sz w:val="20"/>
                <w:szCs w:val="20"/>
              </w:rPr>
            </w:pPr>
            <w:r w:rsidRPr="002D4FCB">
              <w:rPr>
                <w:spacing w:val="-1"/>
                <w:sz w:val="20"/>
                <w:szCs w:val="20"/>
              </w:rPr>
              <w:t>Создание</w:t>
            </w:r>
            <w:r w:rsidRPr="002D4FCB">
              <w:rPr>
                <w:spacing w:val="-17"/>
                <w:sz w:val="20"/>
                <w:szCs w:val="20"/>
              </w:rPr>
              <w:t xml:space="preserve"> </w:t>
            </w:r>
            <w:r w:rsidRPr="002D4FCB">
              <w:rPr>
                <w:sz w:val="20"/>
                <w:szCs w:val="20"/>
              </w:rPr>
              <w:t>лепбука</w:t>
            </w:r>
            <w:r w:rsidRPr="002D4FCB">
              <w:rPr>
                <w:spacing w:val="-16"/>
                <w:sz w:val="20"/>
                <w:szCs w:val="20"/>
              </w:rPr>
              <w:t xml:space="preserve"> </w:t>
            </w:r>
            <w:r w:rsidRPr="002D4FCB">
              <w:rPr>
                <w:sz w:val="20"/>
                <w:szCs w:val="20"/>
              </w:rPr>
              <w:t>«Дружба»</w:t>
            </w:r>
          </w:p>
          <w:p w14:paraId="5A81D72F" w14:textId="77777777" w:rsidR="002D4FCB" w:rsidRPr="00224FD4" w:rsidRDefault="002D4FCB" w:rsidP="00E564E6">
            <w:pPr>
              <w:pStyle w:val="TableParagraph"/>
              <w:numPr>
                <w:ilvl w:val="0"/>
                <w:numId w:val="45"/>
              </w:numPr>
              <w:tabs>
                <w:tab w:val="left" w:pos="34"/>
              </w:tabs>
              <w:autoSpaceDE/>
              <w:autoSpaceDN/>
              <w:ind w:left="34" w:right="33" w:firstLine="283"/>
              <w:jc w:val="both"/>
              <w:rPr>
                <w:sz w:val="20"/>
                <w:szCs w:val="20"/>
                <w:lang w:val="ru-RU"/>
              </w:rPr>
            </w:pPr>
            <w:r w:rsidRPr="00224FD4">
              <w:rPr>
                <w:sz w:val="20"/>
                <w:szCs w:val="20"/>
                <w:lang w:val="ru-RU"/>
              </w:rPr>
              <w:t>Конкурс</w:t>
            </w:r>
            <w:r w:rsidRPr="00224FD4">
              <w:rPr>
                <w:spacing w:val="17"/>
                <w:sz w:val="20"/>
                <w:szCs w:val="20"/>
                <w:lang w:val="ru-RU"/>
              </w:rPr>
              <w:t xml:space="preserve"> </w:t>
            </w:r>
            <w:r w:rsidRPr="00224FD4">
              <w:rPr>
                <w:sz w:val="20"/>
                <w:szCs w:val="20"/>
                <w:lang w:val="ru-RU"/>
              </w:rPr>
              <w:t>рисунков,</w:t>
            </w:r>
            <w:r w:rsidRPr="00224FD4">
              <w:rPr>
                <w:spacing w:val="18"/>
                <w:sz w:val="20"/>
                <w:szCs w:val="20"/>
                <w:lang w:val="ru-RU"/>
              </w:rPr>
              <w:t xml:space="preserve"> </w:t>
            </w:r>
            <w:r w:rsidRPr="00224FD4">
              <w:rPr>
                <w:sz w:val="20"/>
                <w:szCs w:val="20"/>
                <w:lang w:val="ru-RU"/>
              </w:rPr>
              <w:t>презентаций</w:t>
            </w:r>
            <w:r w:rsidRPr="00224FD4">
              <w:rPr>
                <w:spacing w:val="-67"/>
                <w:sz w:val="20"/>
                <w:szCs w:val="20"/>
                <w:lang w:val="ru-RU"/>
              </w:rPr>
              <w:t xml:space="preserve"> </w:t>
            </w:r>
            <w:r w:rsidRPr="00224FD4">
              <w:rPr>
                <w:sz w:val="20"/>
                <w:szCs w:val="20"/>
                <w:lang w:val="ru-RU"/>
              </w:rPr>
              <w:t>и</w:t>
            </w:r>
            <w:r w:rsidRPr="00224FD4">
              <w:rPr>
                <w:spacing w:val="-16"/>
                <w:sz w:val="20"/>
                <w:szCs w:val="20"/>
                <w:lang w:val="ru-RU"/>
              </w:rPr>
              <w:t xml:space="preserve"> </w:t>
            </w:r>
            <w:r w:rsidRPr="00224FD4">
              <w:rPr>
                <w:sz w:val="20"/>
                <w:szCs w:val="20"/>
                <w:lang w:val="ru-RU"/>
              </w:rPr>
              <w:t>разработок</w:t>
            </w:r>
            <w:r w:rsidRPr="00224FD4">
              <w:rPr>
                <w:spacing w:val="-15"/>
                <w:sz w:val="20"/>
                <w:szCs w:val="20"/>
                <w:lang w:val="ru-RU"/>
              </w:rPr>
              <w:t xml:space="preserve"> </w:t>
            </w:r>
            <w:r w:rsidRPr="00224FD4">
              <w:rPr>
                <w:sz w:val="20"/>
                <w:szCs w:val="20"/>
                <w:lang w:val="ru-RU"/>
              </w:rPr>
              <w:t>«Я</w:t>
            </w:r>
            <w:r w:rsidRPr="00224FD4">
              <w:rPr>
                <w:spacing w:val="-15"/>
                <w:sz w:val="20"/>
                <w:szCs w:val="20"/>
                <w:lang w:val="ru-RU"/>
              </w:rPr>
              <w:t xml:space="preserve"> </w:t>
            </w:r>
            <w:r w:rsidRPr="00224FD4">
              <w:rPr>
                <w:sz w:val="20"/>
                <w:szCs w:val="20"/>
                <w:lang w:val="ru-RU"/>
              </w:rPr>
              <w:t>—</w:t>
            </w:r>
            <w:r w:rsidRPr="00224FD4">
              <w:rPr>
                <w:spacing w:val="-18"/>
                <w:sz w:val="20"/>
                <w:szCs w:val="20"/>
                <w:lang w:val="ru-RU"/>
              </w:rPr>
              <w:t xml:space="preserve"> </w:t>
            </w:r>
            <w:r w:rsidRPr="00224FD4">
              <w:rPr>
                <w:sz w:val="20"/>
                <w:szCs w:val="20"/>
                <w:lang w:val="ru-RU"/>
              </w:rPr>
              <w:t>волонтер»</w:t>
            </w:r>
          </w:p>
        </w:tc>
        <w:tc>
          <w:tcPr>
            <w:tcW w:w="3401" w:type="dxa"/>
            <w:shd w:val="clear" w:color="auto" w:fill="auto"/>
          </w:tcPr>
          <w:p w14:paraId="42291F62" w14:textId="77777777" w:rsidR="002D4FCB" w:rsidRPr="00224FD4" w:rsidRDefault="002D4FCB" w:rsidP="00A27D4B">
            <w:pPr>
              <w:pStyle w:val="TableParagraph"/>
              <w:rPr>
                <w:b/>
                <w:sz w:val="20"/>
                <w:szCs w:val="20"/>
                <w:lang w:val="ru-RU"/>
              </w:rPr>
            </w:pPr>
            <w:r w:rsidRPr="00224FD4">
              <w:rPr>
                <w:b/>
                <w:sz w:val="20"/>
                <w:szCs w:val="20"/>
                <w:lang w:val="ru-RU"/>
              </w:rPr>
              <w:t>Трудовой десант (акция) «Чистота – в наших руках»</w:t>
            </w:r>
          </w:p>
          <w:p w14:paraId="3EA5CF5D" w14:textId="77777777" w:rsidR="002D4FCB" w:rsidRPr="002D4FCB" w:rsidRDefault="002D4FCB" w:rsidP="00A27D4B">
            <w:pPr>
              <w:pStyle w:val="TableParagraph"/>
              <w:tabs>
                <w:tab w:val="left" w:pos="2302"/>
              </w:tabs>
              <w:spacing w:after="200"/>
              <w:ind w:right="33"/>
              <w:rPr>
                <w:i/>
                <w:sz w:val="20"/>
                <w:szCs w:val="20"/>
              </w:rPr>
            </w:pPr>
            <w:r w:rsidRPr="002D4FCB">
              <w:rPr>
                <w:i/>
                <w:sz w:val="20"/>
                <w:szCs w:val="20"/>
              </w:rPr>
              <w:t>младшая, средняя, старшая, подготовительная группы</w:t>
            </w:r>
          </w:p>
          <w:p w14:paraId="7A10F7AD" w14:textId="77777777" w:rsidR="002D4FCB" w:rsidRPr="002D4FCB" w:rsidRDefault="002D4FCB" w:rsidP="00A27D4B">
            <w:pPr>
              <w:pStyle w:val="TableParagraph"/>
              <w:rPr>
                <w:b/>
                <w:sz w:val="20"/>
                <w:szCs w:val="20"/>
              </w:rPr>
            </w:pPr>
          </w:p>
        </w:tc>
        <w:tc>
          <w:tcPr>
            <w:tcW w:w="2870" w:type="dxa"/>
            <w:shd w:val="clear" w:color="auto" w:fill="auto"/>
          </w:tcPr>
          <w:p w14:paraId="77FAA054" w14:textId="77777777" w:rsidR="002D4FCB" w:rsidRPr="00224FD4" w:rsidRDefault="002D4FCB" w:rsidP="00A27D4B">
            <w:pPr>
              <w:pStyle w:val="TableParagraph"/>
              <w:rPr>
                <w:sz w:val="20"/>
                <w:szCs w:val="20"/>
                <w:lang w:val="ru-RU"/>
              </w:rPr>
            </w:pPr>
            <w:r w:rsidRPr="00224FD4">
              <w:rPr>
                <w:b/>
                <w:sz w:val="20"/>
                <w:szCs w:val="20"/>
                <w:lang w:val="ru-RU"/>
              </w:rPr>
              <w:t>Консультация</w:t>
            </w:r>
            <w:r w:rsidRPr="00224FD4">
              <w:rPr>
                <w:sz w:val="20"/>
                <w:szCs w:val="20"/>
                <w:lang w:val="ru-RU"/>
              </w:rPr>
              <w:t xml:space="preserve"> для родителей «Что можно рассказать ребенку о волонтерском движении?»</w:t>
            </w:r>
          </w:p>
          <w:p w14:paraId="64E5B9B7" w14:textId="77777777" w:rsidR="002D4FCB" w:rsidRPr="00224FD4" w:rsidRDefault="002D4FCB" w:rsidP="00A27D4B">
            <w:pPr>
              <w:pStyle w:val="TableParagraph"/>
              <w:rPr>
                <w:sz w:val="20"/>
                <w:szCs w:val="20"/>
                <w:lang w:val="ru-RU"/>
              </w:rPr>
            </w:pPr>
          </w:p>
          <w:p w14:paraId="5C127D6B" w14:textId="77777777" w:rsidR="002D4FCB" w:rsidRPr="00224FD4" w:rsidRDefault="002D4FCB" w:rsidP="00A27D4B">
            <w:pPr>
              <w:pStyle w:val="TableParagraph"/>
              <w:rPr>
                <w:sz w:val="20"/>
                <w:szCs w:val="20"/>
                <w:lang w:val="ru-RU"/>
              </w:rPr>
            </w:pPr>
            <w:r w:rsidRPr="00224FD4">
              <w:rPr>
                <w:b/>
                <w:sz w:val="20"/>
                <w:szCs w:val="20"/>
                <w:lang w:val="ru-RU"/>
              </w:rPr>
              <w:t>Папка-передвижка</w:t>
            </w:r>
            <w:r w:rsidRPr="00224FD4">
              <w:rPr>
                <w:sz w:val="20"/>
                <w:szCs w:val="20"/>
                <w:lang w:val="ru-RU"/>
              </w:rPr>
              <w:t xml:space="preserve"> «Трудовое воспитание в семье» «Как не воспитать ребенка эгоистом?»</w:t>
            </w:r>
          </w:p>
          <w:p w14:paraId="4C6246D7" w14:textId="77777777" w:rsidR="002D4FCB" w:rsidRPr="00224FD4" w:rsidRDefault="002D4FCB" w:rsidP="00A27D4B">
            <w:pPr>
              <w:pStyle w:val="TableParagraph"/>
              <w:rPr>
                <w:sz w:val="20"/>
                <w:szCs w:val="20"/>
                <w:lang w:val="ru-RU"/>
              </w:rPr>
            </w:pPr>
          </w:p>
          <w:p w14:paraId="71447F31" w14:textId="77777777" w:rsidR="002D4FCB" w:rsidRPr="00224FD4" w:rsidRDefault="002D4FCB" w:rsidP="00A27D4B">
            <w:pPr>
              <w:pStyle w:val="TableParagraph"/>
              <w:rPr>
                <w:sz w:val="20"/>
                <w:szCs w:val="20"/>
                <w:lang w:val="ru-RU"/>
              </w:rPr>
            </w:pPr>
            <w:r w:rsidRPr="00224FD4">
              <w:rPr>
                <w:b/>
                <w:sz w:val="20"/>
                <w:szCs w:val="20"/>
                <w:lang w:val="ru-RU"/>
              </w:rPr>
              <w:t>Трудовой десант</w:t>
            </w:r>
            <w:r w:rsidRPr="00224FD4">
              <w:rPr>
                <w:sz w:val="20"/>
                <w:szCs w:val="20"/>
                <w:lang w:val="ru-RU"/>
              </w:rPr>
              <w:t xml:space="preserve"> «Покажем личным примером»</w:t>
            </w:r>
          </w:p>
        </w:tc>
      </w:tr>
      <w:tr w:rsidR="002D4FCB" w:rsidRPr="00F110C0" w14:paraId="1283BE1A" w14:textId="77777777" w:rsidTr="00A27D4B">
        <w:trPr>
          <w:trHeight w:val="668"/>
        </w:trPr>
        <w:tc>
          <w:tcPr>
            <w:tcW w:w="1196" w:type="dxa"/>
            <w:vMerge/>
            <w:tcBorders>
              <w:top w:val="none" w:sz="4" w:space="0" w:color="000000"/>
              <w:bottom w:val="none" w:sz="4" w:space="0" w:color="000000"/>
            </w:tcBorders>
            <w:shd w:val="clear" w:color="auto" w:fill="auto"/>
          </w:tcPr>
          <w:p w14:paraId="37E088FA"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3BF3A960" w14:textId="77777777" w:rsidR="002D4FCB" w:rsidRPr="00224FD4" w:rsidRDefault="002D4FCB" w:rsidP="00A27D4B">
            <w:pPr>
              <w:rPr>
                <w:rFonts w:ascii="Times New Roman" w:hAnsi="Times New Roman" w:cs="Times New Roman"/>
                <w:bCs/>
                <w:sz w:val="20"/>
                <w:lang w:val="ru-RU"/>
              </w:rPr>
            </w:pPr>
          </w:p>
          <w:p w14:paraId="0DB59774" w14:textId="77777777" w:rsidR="002D4FCB" w:rsidRPr="00224FD4" w:rsidRDefault="002D4FCB" w:rsidP="00A27D4B">
            <w:pPr>
              <w:rPr>
                <w:rFonts w:ascii="Times New Roman" w:hAnsi="Times New Roman" w:cs="Times New Roman"/>
                <w:bCs/>
                <w:sz w:val="20"/>
                <w:lang w:val="ru-RU"/>
              </w:rPr>
            </w:pPr>
          </w:p>
          <w:p w14:paraId="0A7FECE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8AEF58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Этико-эстетическое</w:t>
            </w:r>
          </w:p>
        </w:tc>
        <w:tc>
          <w:tcPr>
            <w:tcW w:w="1842" w:type="dxa"/>
            <w:shd w:val="clear" w:color="auto" w:fill="auto"/>
          </w:tcPr>
          <w:p w14:paraId="1B0E7066"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8 декабря</w:t>
            </w:r>
          </w:p>
          <w:p w14:paraId="13FAB48D" w14:textId="77777777" w:rsidR="002D4FCB" w:rsidRPr="002D4FCB" w:rsidRDefault="002D4FCB" w:rsidP="00A27D4B">
            <w:pPr>
              <w:jc w:val="center"/>
              <w:rPr>
                <w:rFonts w:ascii="Times New Roman" w:hAnsi="Times New Roman" w:cs="Times New Roman"/>
                <w:bCs/>
                <w:sz w:val="20"/>
              </w:rPr>
            </w:pPr>
          </w:p>
          <w:p w14:paraId="13ED413E"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Международный день художника</w:t>
            </w:r>
          </w:p>
        </w:tc>
        <w:tc>
          <w:tcPr>
            <w:tcW w:w="4253" w:type="dxa"/>
            <w:shd w:val="clear" w:color="auto" w:fill="auto"/>
          </w:tcPr>
          <w:p w14:paraId="0FECADF6" w14:textId="77777777" w:rsidR="002D4FCB" w:rsidRPr="002D4FCB" w:rsidRDefault="002D4FCB" w:rsidP="00E564E6">
            <w:pPr>
              <w:pStyle w:val="TableParagraph"/>
              <w:numPr>
                <w:ilvl w:val="0"/>
                <w:numId w:val="46"/>
              </w:numPr>
              <w:tabs>
                <w:tab w:val="left" w:pos="34"/>
              </w:tabs>
              <w:autoSpaceDE/>
              <w:autoSpaceDN/>
              <w:ind w:left="0" w:right="33" w:firstLine="360"/>
              <w:jc w:val="both"/>
              <w:rPr>
                <w:sz w:val="20"/>
                <w:szCs w:val="20"/>
              </w:rPr>
            </w:pPr>
            <w:r w:rsidRPr="002D4FCB">
              <w:rPr>
                <w:sz w:val="20"/>
                <w:szCs w:val="20"/>
              </w:rPr>
              <w:t>Беседы: «Профессия - художник».</w:t>
            </w:r>
          </w:p>
          <w:p w14:paraId="05DA5FF5"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«Чем и как рисуют картины»</w:t>
            </w:r>
          </w:p>
          <w:p w14:paraId="259FE637"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Экспериментально-исследовательская деятельность «Создай свой цвет»</w:t>
            </w:r>
          </w:p>
          <w:p w14:paraId="024F85E7"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Экспериментальная деятельность: «Рисуем на песке, муке, манке»</w:t>
            </w:r>
          </w:p>
          <w:p w14:paraId="3FD0B20E"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Виртуальная экскурсия в музей на выставку «Художники России»</w:t>
            </w:r>
          </w:p>
        </w:tc>
        <w:tc>
          <w:tcPr>
            <w:tcW w:w="3401" w:type="dxa"/>
            <w:shd w:val="clear" w:color="auto" w:fill="auto"/>
          </w:tcPr>
          <w:p w14:paraId="444B9356" w14:textId="77777777" w:rsidR="002D4FCB" w:rsidRPr="00224FD4" w:rsidRDefault="002D4FCB" w:rsidP="00A27D4B">
            <w:pPr>
              <w:pStyle w:val="TableParagraph"/>
              <w:rPr>
                <w:b/>
                <w:sz w:val="20"/>
                <w:szCs w:val="20"/>
                <w:lang w:val="ru-RU"/>
              </w:rPr>
            </w:pPr>
            <w:r w:rsidRPr="00224FD4">
              <w:rPr>
                <w:b/>
                <w:sz w:val="20"/>
                <w:szCs w:val="20"/>
                <w:lang w:val="ru-RU"/>
              </w:rPr>
              <w:t>Выставка рисунков в нетрадиционной технике «Вернисаж»</w:t>
            </w:r>
          </w:p>
          <w:p w14:paraId="22602954"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старшая, подготовительная группы</w:t>
            </w:r>
          </w:p>
          <w:p w14:paraId="5E1E423F" w14:textId="77777777" w:rsidR="002D4FCB" w:rsidRPr="00224FD4" w:rsidRDefault="002D4FCB" w:rsidP="00A27D4B">
            <w:pPr>
              <w:pStyle w:val="TableParagraph"/>
              <w:rPr>
                <w:b/>
                <w:sz w:val="20"/>
                <w:szCs w:val="20"/>
                <w:lang w:val="ru-RU"/>
              </w:rPr>
            </w:pPr>
            <w:r w:rsidRPr="00224FD4">
              <w:rPr>
                <w:b/>
                <w:sz w:val="20"/>
                <w:szCs w:val="20"/>
                <w:lang w:val="ru-RU"/>
              </w:rPr>
              <w:t>Выставка рисунков в нетрадиционной технике «Вернисаж»</w:t>
            </w:r>
          </w:p>
          <w:p w14:paraId="49E056B5" w14:textId="77777777" w:rsidR="002D4FCB" w:rsidRPr="002D4FCB" w:rsidRDefault="002D4FCB" w:rsidP="00A27D4B">
            <w:pPr>
              <w:pStyle w:val="TableParagraph"/>
              <w:rPr>
                <w:i/>
                <w:sz w:val="20"/>
                <w:szCs w:val="20"/>
              </w:rPr>
            </w:pPr>
            <w:r w:rsidRPr="002D4FCB">
              <w:rPr>
                <w:i/>
                <w:sz w:val="20"/>
                <w:szCs w:val="20"/>
              </w:rPr>
              <w:t>средняя и младшая группы</w:t>
            </w:r>
          </w:p>
        </w:tc>
        <w:tc>
          <w:tcPr>
            <w:tcW w:w="2870" w:type="dxa"/>
            <w:shd w:val="clear" w:color="auto" w:fill="auto"/>
          </w:tcPr>
          <w:p w14:paraId="3E6B4634" w14:textId="77777777" w:rsidR="002D4FCB" w:rsidRPr="00224FD4" w:rsidRDefault="002D4FCB" w:rsidP="00A27D4B">
            <w:pPr>
              <w:pStyle w:val="TableParagraph"/>
              <w:rPr>
                <w:sz w:val="20"/>
                <w:szCs w:val="20"/>
                <w:lang w:val="ru-RU"/>
              </w:rPr>
            </w:pPr>
            <w:r w:rsidRPr="00224FD4">
              <w:rPr>
                <w:b/>
                <w:sz w:val="20"/>
                <w:szCs w:val="20"/>
                <w:lang w:val="ru-RU"/>
              </w:rPr>
              <w:t>Буклет</w:t>
            </w:r>
            <w:r w:rsidRPr="00224FD4">
              <w:rPr>
                <w:sz w:val="20"/>
                <w:szCs w:val="20"/>
                <w:lang w:val="ru-RU"/>
              </w:rPr>
              <w:t xml:space="preserve"> «Учите ребенка видеть прекрасное!»</w:t>
            </w:r>
          </w:p>
          <w:p w14:paraId="34711AAC" w14:textId="77777777" w:rsidR="002D4FCB" w:rsidRPr="00224FD4" w:rsidRDefault="002D4FCB" w:rsidP="00A27D4B">
            <w:pPr>
              <w:pStyle w:val="TableParagraph"/>
              <w:rPr>
                <w:sz w:val="20"/>
                <w:szCs w:val="20"/>
                <w:lang w:val="ru-RU"/>
              </w:rPr>
            </w:pPr>
          </w:p>
          <w:p w14:paraId="721913E5" w14:textId="77777777" w:rsidR="002D4FCB" w:rsidRPr="00224FD4" w:rsidRDefault="002D4FCB" w:rsidP="00A27D4B">
            <w:pPr>
              <w:pStyle w:val="TableParagraph"/>
              <w:rPr>
                <w:sz w:val="20"/>
                <w:szCs w:val="20"/>
                <w:lang w:val="ru-RU"/>
              </w:rPr>
            </w:pPr>
            <w:r w:rsidRPr="00224FD4">
              <w:rPr>
                <w:b/>
                <w:sz w:val="20"/>
                <w:szCs w:val="20"/>
                <w:lang w:val="ru-RU"/>
              </w:rPr>
              <w:t>Консультация</w:t>
            </w:r>
            <w:r w:rsidRPr="00224FD4">
              <w:rPr>
                <w:sz w:val="20"/>
                <w:szCs w:val="20"/>
                <w:lang w:val="ru-RU"/>
              </w:rPr>
              <w:t xml:space="preserve"> для родителей «Приобщение детей дошкольного возраста к искусству»</w:t>
            </w:r>
          </w:p>
          <w:p w14:paraId="471D291C" w14:textId="77777777" w:rsidR="002D4FCB" w:rsidRPr="00224FD4" w:rsidRDefault="002D4FCB" w:rsidP="00A27D4B">
            <w:pPr>
              <w:pStyle w:val="TableParagraph"/>
              <w:rPr>
                <w:sz w:val="20"/>
                <w:szCs w:val="20"/>
                <w:lang w:val="ru-RU"/>
              </w:rPr>
            </w:pPr>
          </w:p>
          <w:p w14:paraId="44BEE6D2" w14:textId="77777777" w:rsidR="002D4FCB" w:rsidRPr="00224FD4" w:rsidRDefault="002D4FCB" w:rsidP="00A27D4B">
            <w:pPr>
              <w:pStyle w:val="TableParagraph"/>
              <w:rPr>
                <w:sz w:val="20"/>
                <w:szCs w:val="20"/>
                <w:lang w:val="ru-RU"/>
              </w:rPr>
            </w:pPr>
            <w:r w:rsidRPr="00224FD4">
              <w:rPr>
                <w:b/>
                <w:sz w:val="20"/>
                <w:szCs w:val="20"/>
                <w:lang w:val="ru-RU"/>
              </w:rPr>
              <w:t>Выставка работ</w:t>
            </w:r>
            <w:r w:rsidRPr="00224FD4">
              <w:rPr>
                <w:sz w:val="20"/>
                <w:szCs w:val="20"/>
                <w:lang w:val="ru-RU"/>
              </w:rPr>
              <w:t xml:space="preserve"> руками рудителей «Вернисаж»</w:t>
            </w:r>
          </w:p>
          <w:p w14:paraId="6AA9E359" w14:textId="77777777" w:rsidR="002D4FCB" w:rsidRPr="00224FD4" w:rsidRDefault="002D4FCB" w:rsidP="00A27D4B">
            <w:pPr>
              <w:pStyle w:val="TableParagraph"/>
              <w:rPr>
                <w:sz w:val="20"/>
                <w:szCs w:val="20"/>
                <w:lang w:val="ru-RU"/>
              </w:rPr>
            </w:pPr>
          </w:p>
        </w:tc>
      </w:tr>
      <w:tr w:rsidR="002D4FCB" w:rsidRPr="00F110C0" w14:paraId="09419C96" w14:textId="77777777" w:rsidTr="00A27D4B">
        <w:tc>
          <w:tcPr>
            <w:tcW w:w="1196" w:type="dxa"/>
            <w:vMerge w:val="restart"/>
            <w:tcBorders>
              <w:top w:val="none" w:sz="4" w:space="0" w:color="000000"/>
            </w:tcBorders>
            <w:shd w:val="clear" w:color="auto" w:fill="auto"/>
          </w:tcPr>
          <w:p w14:paraId="6320AD1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779CDCF6" w14:textId="77777777" w:rsidR="002D4FCB" w:rsidRPr="00224FD4" w:rsidRDefault="002D4FCB" w:rsidP="00A27D4B">
            <w:pPr>
              <w:rPr>
                <w:rFonts w:ascii="Times New Roman" w:hAnsi="Times New Roman" w:cs="Times New Roman"/>
                <w:bCs/>
                <w:sz w:val="20"/>
                <w:lang w:val="ru-RU"/>
              </w:rPr>
            </w:pPr>
          </w:p>
          <w:p w14:paraId="57D5BD81" w14:textId="77777777" w:rsidR="002D4FCB" w:rsidRPr="00224FD4" w:rsidRDefault="002D4FCB" w:rsidP="00A27D4B">
            <w:pPr>
              <w:rPr>
                <w:rFonts w:ascii="Times New Roman" w:hAnsi="Times New Roman" w:cs="Times New Roman"/>
                <w:bCs/>
                <w:sz w:val="20"/>
                <w:lang w:val="ru-RU"/>
              </w:rPr>
            </w:pPr>
          </w:p>
          <w:p w14:paraId="3DD3ECA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 xml:space="preserve">ПатриотическоеДуховно- </w:t>
            </w:r>
          </w:p>
          <w:p w14:paraId="062BC1DB"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7B89E96"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0A8CAE4"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467C63F8"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9 декабря.</w:t>
            </w:r>
          </w:p>
          <w:p w14:paraId="2D140473" w14:textId="77777777" w:rsidR="002D4FCB" w:rsidRPr="002D4FCB" w:rsidRDefault="002D4FCB" w:rsidP="00A27D4B">
            <w:pPr>
              <w:jc w:val="center"/>
              <w:rPr>
                <w:rFonts w:ascii="Times New Roman" w:hAnsi="Times New Roman" w:cs="Times New Roman"/>
                <w:bCs/>
                <w:sz w:val="20"/>
              </w:rPr>
            </w:pPr>
          </w:p>
          <w:p w14:paraId="73FB8412"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героев Отечества</w:t>
            </w:r>
          </w:p>
        </w:tc>
        <w:tc>
          <w:tcPr>
            <w:tcW w:w="4253" w:type="dxa"/>
            <w:shd w:val="clear" w:color="auto" w:fill="auto"/>
          </w:tcPr>
          <w:p w14:paraId="13068DA5" w14:textId="77777777" w:rsidR="002D4FCB" w:rsidRPr="00224FD4" w:rsidRDefault="002D4FCB" w:rsidP="00E564E6">
            <w:pPr>
              <w:pStyle w:val="TableParagraph"/>
              <w:numPr>
                <w:ilvl w:val="0"/>
                <w:numId w:val="46"/>
              </w:numPr>
              <w:autoSpaceDE/>
              <w:autoSpaceDN/>
              <w:ind w:left="0" w:firstLine="360"/>
              <w:jc w:val="both"/>
              <w:rPr>
                <w:sz w:val="20"/>
                <w:szCs w:val="20"/>
                <w:lang w:val="ru-RU"/>
              </w:rPr>
            </w:pPr>
            <w:r w:rsidRPr="00224FD4">
              <w:rPr>
                <w:sz w:val="20"/>
                <w:szCs w:val="20"/>
                <w:lang w:val="ru-RU"/>
              </w:rPr>
              <w:t xml:space="preserve">Чтение </w:t>
            </w:r>
            <w:r w:rsidRPr="00224FD4">
              <w:rPr>
                <w:spacing w:val="3"/>
                <w:sz w:val="20"/>
                <w:szCs w:val="20"/>
                <w:lang w:val="ru-RU"/>
              </w:rPr>
              <w:t xml:space="preserve">Т. </w:t>
            </w:r>
            <w:r w:rsidRPr="00224FD4">
              <w:rPr>
                <w:sz w:val="20"/>
                <w:szCs w:val="20"/>
                <w:lang w:val="ru-RU"/>
              </w:rPr>
              <w:t>А.</w:t>
            </w:r>
            <w:r w:rsidRPr="00224FD4">
              <w:rPr>
                <w:spacing w:val="3"/>
                <w:sz w:val="20"/>
                <w:szCs w:val="20"/>
                <w:lang w:val="ru-RU"/>
              </w:rPr>
              <w:t xml:space="preserve"> </w:t>
            </w:r>
            <w:r w:rsidRPr="00224FD4">
              <w:rPr>
                <w:sz w:val="20"/>
                <w:szCs w:val="20"/>
                <w:lang w:val="ru-RU"/>
              </w:rPr>
              <w:t>Шорыгина «Спасатель», С. Я. Маршака «Рассказ</w:t>
            </w:r>
            <w:r w:rsidRPr="00224FD4">
              <w:rPr>
                <w:spacing w:val="-64"/>
                <w:sz w:val="20"/>
                <w:szCs w:val="20"/>
                <w:lang w:val="ru-RU"/>
              </w:rPr>
              <w:t xml:space="preserve"> </w:t>
            </w:r>
            <w:r w:rsidRPr="00224FD4">
              <w:rPr>
                <w:sz w:val="20"/>
                <w:szCs w:val="20"/>
                <w:lang w:val="ru-RU"/>
              </w:rPr>
              <w:t>о</w:t>
            </w:r>
            <w:r w:rsidRPr="00224FD4">
              <w:rPr>
                <w:spacing w:val="1"/>
                <w:sz w:val="20"/>
                <w:szCs w:val="20"/>
                <w:lang w:val="ru-RU"/>
              </w:rPr>
              <w:t xml:space="preserve"> </w:t>
            </w:r>
            <w:r w:rsidRPr="00224FD4">
              <w:rPr>
                <w:sz w:val="20"/>
                <w:szCs w:val="20"/>
                <w:lang w:val="ru-RU"/>
              </w:rPr>
              <w:t>неизвестном</w:t>
            </w:r>
            <w:r w:rsidRPr="00224FD4">
              <w:rPr>
                <w:spacing w:val="1"/>
                <w:sz w:val="20"/>
                <w:szCs w:val="20"/>
                <w:lang w:val="ru-RU"/>
              </w:rPr>
              <w:t xml:space="preserve"> </w:t>
            </w:r>
            <w:r w:rsidRPr="00224FD4">
              <w:rPr>
                <w:sz w:val="20"/>
                <w:szCs w:val="20"/>
                <w:lang w:val="ru-RU"/>
              </w:rPr>
              <w:t>герое»</w:t>
            </w:r>
          </w:p>
          <w:p w14:paraId="7D74A404" w14:textId="77777777" w:rsidR="002D4FCB" w:rsidRPr="00224FD4" w:rsidRDefault="002D4FCB" w:rsidP="00E564E6">
            <w:pPr>
              <w:pStyle w:val="TableParagraph"/>
              <w:numPr>
                <w:ilvl w:val="0"/>
                <w:numId w:val="46"/>
              </w:numPr>
              <w:tabs>
                <w:tab w:val="left" w:pos="435"/>
              </w:tabs>
              <w:autoSpaceDE/>
              <w:autoSpaceDN/>
              <w:ind w:left="0" w:firstLine="360"/>
              <w:jc w:val="both"/>
              <w:rPr>
                <w:sz w:val="20"/>
                <w:szCs w:val="20"/>
                <w:lang w:val="ru-RU"/>
              </w:rPr>
            </w:pPr>
            <w:r w:rsidRPr="00224FD4">
              <w:rPr>
                <w:sz w:val="20"/>
                <w:szCs w:val="20"/>
                <w:lang w:val="ru-RU"/>
              </w:rPr>
              <w:t>Презентация «Маленькие герои большой войны»</w:t>
            </w:r>
          </w:p>
          <w:p w14:paraId="7EC52CAE" w14:textId="77777777" w:rsidR="002D4FCB" w:rsidRPr="002D4FCB" w:rsidRDefault="002D4FCB" w:rsidP="00E564E6">
            <w:pPr>
              <w:pStyle w:val="TableParagraph"/>
              <w:numPr>
                <w:ilvl w:val="0"/>
                <w:numId w:val="46"/>
              </w:numPr>
              <w:tabs>
                <w:tab w:val="left" w:pos="435"/>
              </w:tabs>
              <w:autoSpaceDE/>
              <w:autoSpaceDN/>
              <w:ind w:left="0" w:firstLine="360"/>
              <w:jc w:val="both"/>
              <w:rPr>
                <w:sz w:val="20"/>
                <w:szCs w:val="20"/>
              </w:rPr>
            </w:pPr>
            <w:r w:rsidRPr="002D4FCB">
              <w:rPr>
                <w:sz w:val="20"/>
                <w:szCs w:val="20"/>
              </w:rPr>
              <w:t>Беседа «Боевые награды»</w:t>
            </w:r>
          </w:p>
          <w:p w14:paraId="6D4FF988" w14:textId="77777777" w:rsidR="002D4FCB" w:rsidRPr="00224FD4" w:rsidRDefault="002D4FCB" w:rsidP="00E564E6">
            <w:pPr>
              <w:pStyle w:val="TableParagraph"/>
              <w:numPr>
                <w:ilvl w:val="0"/>
                <w:numId w:val="46"/>
              </w:numPr>
              <w:tabs>
                <w:tab w:val="left" w:pos="435"/>
              </w:tabs>
              <w:autoSpaceDE/>
              <w:autoSpaceDN/>
              <w:ind w:left="0" w:firstLine="360"/>
              <w:jc w:val="both"/>
              <w:rPr>
                <w:sz w:val="20"/>
                <w:szCs w:val="20"/>
                <w:lang w:val="ru-RU"/>
              </w:rPr>
            </w:pPr>
            <w:r w:rsidRPr="00224FD4">
              <w:rPr>
                <w:sz w:val="20"/>
                <w:szCs w:val="20"/>
                <w:lang w:val="ru-RU"/>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14:paraId="3024CD05" w14:textId="77777777" w:rsidR="002D4FCB" w:rsidRPr="00224FD4" w:rsidRDefault="002D4FCB" w:rsidP="00A27D4B">
            <w:pPr>
              <w:pStyle w:val="TableParagraph"/>
              <w:rPr>
                <w:sz w:val="20"/>
                <w:szCs w:val="20"/>
                <w:lang w:val="ru-RU"/>
              </w:rPr>
            </w:pPr>
            <w:r w:rsidRPr="00224FD4">
              <w:rPr>
                <w:b/>
                <w:sz w:val="20"/>
                <w:szCs w:val="20"/>
                <w:lang w:val="ru-RU"/>
              </w:rPr>
              <w:t>Возложение цветов к памятнику защитникам</w:t>
            </w:r>
            <w:r w:rsidRPr="00224FD4">
              <w:rPr>
                <w:sz w:val="20"/>
                <w:szCs w:val="20"/>
                <w:lang w:val="ru-RU"/>
              </w:rPr>
              <w:t xml:space="preserve"> Отечества</w:t>
            </w:r>
          </w:p>
          <w:p w14:paraId="0EDA00FA" w14:textId="77777777" w:rsidR="002D4FCB" w:rsidRPr="002D4FCB" w:rsidRDefault="002D4FCB" w:rsidP="00A27D4B">
            <w:pPr>
              <w:pStyle w:val="TableParagraph"/>
              <w:tabs>
                <w:tab w:val="left" w:pos="2302"/>
              </w:tabs>
              <w:spacing w:after="200"/>
              <w:ind w:right="33"/>
              <w:rPr>
                <w:i/>
                <w:sz w:val="20"/>
                <w:szCs w:val="20"/>
              </w:rPr>
            </w:pPr>
            <w:r w:rsidRPr="002D4FCB">
              <w:rPr>
                <w:i/>
                <w:sz w:val="20"/>
                <w:szCs w:val="20"/>
              </w:rPr>
              <w:t>старшая, подготовительная группы</w:t>
            </w:r>
          </w:p>
        </w:tc>
        <w:tc>
          <w:tcPr>
            <w:tcW w:w="2870" w:type="dxa"/>
            <w:shd w:val="clear" w:color="auto" w:fill="auto"/>
          </w:tcPr>
          <w:p w14:paraId="5C642739" w14:textId="77777777" w:rsidR="002D4FCB" w:rsidRPr="00224FD4" w:rsidRDefault="002D4FCB" w:rsidP="00A27D4B">
            <w:pPr>
              <w:pStyle w:val="TableParagraph"/>
              <w:rPr>
                <w:sz w:val="20"/>
                <w:szCs w:val="20"/>
                <w:lang w:val="ru-RU"/>
              </w:rPr>
            </w:pPr>
            <w:r w:rsidRPr="00224FD4">
              <w:rPr>
                <w:sz w:val="20"/>
                <w:szCs w:val="20"/>
                <w:lang w:val="ru-RU"/>
              </w:rPr>
              <w:t>Помощь родителей в оформлении тематических альбомов по теме «Татарстан - подвиги земляков»</w:t>
            </w:r>
          </w:p>
        </w:tc>
      </w:tr>
      <w:tr w:rsidR="002D4FCB" w:rsidRPr="00F110C0" w14:paraId="09670E72" w14:textId="77777777" w:rsidTr="00A27D4B">
        <w:trPr>
          <w:trHeight w:val="3157"/>
        </w:trPr>
        <w:tc>
          <w:tcPr>
            <w:tcW w:w="1196" w:type="dxa"/>
            <w:vMerge/>
            <w:shd w:val="clear" w:color="auto" w:fill="auto"/>
          </w:tcPr>
          <w:p w14:paraId="3520E908"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A9896C5" w14:textId="77777777" w:rsidR="002D4FCB" w:rsidRPr="00224FD4" w:rsidRDefault="002D4FCB" w:rsidP="00A27D4B">
            <w:pPr>
              <w:rPr>
                <w:rFonts w:ascii="Times New Roman" w:hAnsi="Times New Roman" w:cs="Times New Roman"/>
                <w:bCs/>
                <w:sz w:val="20"/>
                <w:lang w:val="ru-RU"/>
              </w:rPr>
            </w:pPr>
          </w:p>
          <w:p w14:paraId="5ADCEC9D" w14:textId="77777777" w:rsidR="002D4FCB" w:rsidRPr="00224FD4" w:rsidRDefault="002D4FCB" w:rsidP="00A27D4B">
            <w:pPr>
              <w:rPr>
                <w:rFonts w:ascii="Times New Roman" w:hAnsi="Times New Roman" w:cs="Times New Roman"/>
                <w:bCs/>
                <w:sz w:val="20"/>
                <w:lang w:val="ru-RU"/>
              </w:rPr>
            </w:pPr>
          </w:p>
          <w:p w14:paraId="686E3633"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6722235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23B267CC"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E44B083" w14:textId="77777777" w:rsidR="002D4FCB" w:rsidRPr="002D4FCB" w:rsidRDefault="002D4FCB" w:rsidP="00A27D4B">
            <w:pPr>
              <w:rPr>
                <w:rFonts w:ascii="Times New Roman" w:hAnsi="Times New Roman" w:cs="Times New Roman"/>
                <w:bCs/>
                <w:color w:val="002060"/>
                <w:sz w:val="20"/>
              </w:rPr>
            </w:pPr>
          </w:p>
        </w:tc>
        <w:tc>
          <w:tcPr>
            <w:tcW w:w="1842" w:type="dxa"/>
            <w:shd w:val="clear" w:color="auto" w:fill="auto"/>
          </w:tcPr>
          <w:p w14:paraId="7C345C4A"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color w:val="002060"/>
                <w:sz w:val="20"/>
              </w:rPr>
              <w:t xml:space="preserve">12 </w:t>
            </w:r>
            <w:r w:rsidRPr="002D4FCB">
              <w:rPr>
                <w:rFonts w:ascii="Times New Roman" w:hAnsi="Times New Roman" w:cs="Times New Roman"/>
                <w:bCs/>
                <w:sz w:val="20"/>
              </w:rPr>
              <w:t>декабря.</w:t>
            </w:r>
          </w:p>
          <w:p w14:paraId="7FC586C1" w14:textId="77777777" w:rsidR="002D4FCB" w:rsidRPr="002D4FCB" w:rsidRDefault="002D4FCB" w:rsidP="00A27D4B">
            <w:pPr>
              <w:jc w:val="center"/>
              <w:rPr>
                <w:rFonts w:ascii="Times New Roman" w:hAnsi="Times New Roman" w:cs="Times New Roman"/>
                <w:bCs/>
                <w:color w:val="002060"/>
                <w:sz w:val="20"/>
              </w:rPr>
            </w:pPr>
            <w:r w:rsidRPr="002D4FCB">
              <w:rPr>
                <w:rFonts w:ascii="Times New Roman" w:hAnsi="Times New Roman" w:cs="Times New Roman"/>
                <w:b/>
                <w:bCs/>
                <w:sz w:val="20"/>
              </w:rPr>
              <w:t xml:space="preserve">День Конституции Российской Федерации </w:t>
            </w:r>
          </w:p>
          <w:p w14:paraId="57CF8E53" w14:textId="77777777" w:rsidR="002D4FCB" w:rsidRPr="002D4FCB" w:rsidRDefault="002D4FCB" w:rsidP="00A27D4B">
            <w:pPr>
              <w:jc w:val="center"/>
              <w:rPr>
                <w:rFonts w:ascii="Times New Roman" w:hAnsi="Times New Roman" w:cs="Times New Roman"/>
                <w:bCs/>
                <w:color w:val="002060"/>
                <w:sz w:val="20"/>
              </w:rPr>
            </w:pPr>
          </w:p>
        </w:tc>
        <w:tc>
          <w:tcPr>
            <w:tcW w:w="4253" w:type="dxa"/>
            <w:shd w:val="clear" w:color="auto" w:fill="auto"/>
          </w:tcPr>
          <w:p w14:paraId="5093FBDD" w14:textId="77777777" w:rsidR="002D4FCB" w:rsidRPr="00224FD4" w:rsidRDefault="002D4FCB" w:rsidP="00E564E6">
            <w:pPr>
              <w:pStyle w:val="TableParagraph"/>
              <w:numPr>
                <w:ilvl w:val="0"/>
                <w:numId w:val="46"/>
              </w:numPr>
              <w:autoSpaceDE/>
              <w:autoSpaceDN/>
              <w:ind w:left="0" w:firstLine="360"/>
              <w:jc w:val="both"/>
              <w:rPr>
                <w:sz w:val="20"/>
                <w:szCs w:val="20"/>
                <w:lang w:val="ru-RU"/>
              </w:rPr>
            </w:pPr>
            <w:r w:rsidRPr="00224FD4">
              <w:rPr>
                <w:sz w:val="20"/>
                <w:szCs w:val="20"/>
                <w:lang w:val="ru-RU"/>
              </w:rPr>
              <w:t xml:space="preserve">Беседы: «Плохие и хорошие поступки», «Правила поведения в детсаду», «Правила поведения дома», «Правила поведения в общественных местах» </w:t>
            </w:r>
          </w:p>
          <w:p w14:paraId="583234D6" w14:textId="77777777" w:rsidR="002D4FCB" w:rsidRPr="00224FD4" w:rsidRDefault="002D4FCB" w:rsidP="00E564E6">
            <w:pPr>
              <w:pStyle w:val="TableParagraph"/>
              <w:numPr>
                <w:ilvl w:val="0"/>
                <w:numId w:val="46"/>
              </w:numPr>
              <w:autoSpaceDE/>
              <w:autoSpaceDN/>
              <w:ind w:left="0" w:firstLine="360"/>
              <w:jc w:val="both"/>
              <w:rPr>
                <w:spacing w:val="-1"/>
                <w:sz w:val="20"/>
                <w:szCs w:val="20"/>
                <w:lang w:val="ru-RU"/>
              </w:rPr>
            </w:pPr>
            <w:r w:rsidRPr="00224FD4">
              <w:rPr>
                <w:spacing w:val="-1"/>
                <w:sz w:val="20"/>
                <w:szCs w:val="20"/>
                <w:lang w:val="ru-RU"/>
              </w:rPr>
              <w:t>Чтение стихотворений, пословиц, поговорок о Родине.</w:t>
            </w:r>
          </w:p>
          <w:p w14:paraId="1921D0A2" w14:textId="77777777" w:rsidR="002D4FCB" w:rsidRPr="00224FD4" w:rsidRDefault="002D4FCB" w:rsidP="00E564E6">
            <w:pPr>
              <w:pStyle w:val="TableParagraph"/>
              <w:numPr>
                <w:ilvl w:val="0"/>
                <w:numId w:val="46"/>
              </w:numPr>
              <w:autoSpaceDE/>
              <w:autoSpaceDN/>
              <w:ind w:left="0" w:firstLine="360"/>
              <w:jc w:val="both"/>
              <w:rPr>
                <w:sz w:val="20"/>
                <w:szCs w:val="20"/>
                <w:lang w:val="ru-RU"/>
              </w:rPr>
            </w:pPr>
            <w:r w:rsidRPr="00224FD4">
              <w:rPr>
                <w:sz w:val="20"/>
                <w:szCs w:val="20"/>
                <w:lang w:val="ru-RU"/>
              </w:rPr>
              <w:t>С/р. игра: «Мы идем на праздник с флажками» «На параде»</w:t>
            </w:r>
          </w:p>
        </w:tc>
        <w:tc>
          <w:tcPr>
            <w:tcW w:w="3401" w:type="dxa"/>
            <w:shd w:val="clear" w:color="auto" w:fill="auto"/>
          </w:tcPr>
          <w:p w14:paraId="414D96FE"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Всероссийская акция «Мы — граждане России!»</w:t>
            </w:r>
          </w:p>
          <w:p w14:paraId="58A65455"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на страницах соцсетей</w:t>
            </w:r>
          </w:p>
          <w:p w14:paraId="7FFE1458"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i/>
                <w:sz w:val="20"/>
                <w:lang w:val="ru-RU"/>
              </w:rPr>
              <w:t>младшая, средняя, старшая, подготовительная группы</w:t>
            </w:r>
          </w:p>
        </w:tc>
        <w:tc>
          <w:tcPr>
            <w:tcW w:w="2870" w:type="dxa"/>
            <w:shd w:val="clear" w:color="auto" w:fill="auto"/>
          </w:tcPr>
          <w:p w14:paraId="515F8182" w14:textId="77777777" w:rsidR="002D4FCB" w:rsidRPr="00224FD4" w:rsidRDefault="002D4FCB" w:rsidP="00A27D4B">
            <w:pPr>
              <w:pStyle w:val="TableParagraph"/>
              <w:rPr>
                <w:sz w:val="20"/>
                <w:szCs w:val="20"/>
                <w:lang w:val="ru-RU"/>
              </w:rPr>
            </w:pPr>
            <w:r w:rsidRPr="00224FD4">
              <w:rPr>
                <w:sz w:val="20"/>
                <w:szCs w:val="20"/>
                <w:lang w:val="ru-RU"/>
              </w:rPr>
              <w:t>Папка-передвижка День «Конституции Российской Федерации. Что же можно рассказать детям об этом празднике?»</w:t>
            </w:r>
          </w:p>
          <w:p w14:paraId="57F836B6" w14:textId="77777777" w:rsidR="002D4FCB" w:rsidRPr="00224FD4" w:rsidRDefault="002D4FCB" w:rsidP="00A27D4B">
            <w:pPr>
              <w:pStyle w:val="TableParagraph"/>
              <w:rPr>
                <w:sz w:val="20"/>
                <w:szCs w:val="20"/>
                <w:lang w:val="ru-RU"/>
              </w:rPr>
            </w:pPr>
          </w:p>
          <w:p w14:paraId="6857BFD4" w14:textId="77777777" w:rsidR="002D4FCB" w:rsidRPr="00224FD4" w:rsidRDefault="002D4FCB" w:rsidP="00A27D4B">
            <w:pPr>
              <w:pStyle w:val="TableParagraph"/>
              <w:rPr>
                <w:sz w:val="20"/>
                <w:szCs w:val="20"/>
                <w:lang w:val="ru-RU"/>
              </w:rPr>
            </w:pPr>
            <w:r w:rsidRPr="00224FD4">
              <w:rPr>
                <w:sz w:val="20"/>
                <w:szCs w:val="20"/>
                <w:lang w:val="ru-RU"/>
              </w:rPr>
              <w:t>Участие семей в акции «Мы — граждане России!»</w:t>
            </w:r>
          </w:p>
        </w:tc>
      </w:tr>
      <w:tr w:rsidR="002D4FCB" w:rsidRPr="00F110C0" w14:paraId="3A01EC85" w14:textId="77777777" w:rsidTr="00A27D4B">
        <w:trPr>
          <w:trHeight w:val="334"/>
        </w:trPr>
        <w:tc>
          <w:tcPr>
            <w:tcW w:w="1196" w:type="dxa"/>
            <w:vMerge/>
            <w:shd w:val="clear" w:color="auto" w:fill="auto"/>
          </w:tcPr>
          <w:p w14:paraId="51A1EA81"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BAE2E74" w14:textId="77777777" w:rsidR="002D4FCB" w:rsidRPr="00224FD4" w:rsidRDefault="002D4FCB" w:rsidP="00A27D4B">
            <w:pPr>
              <w:rPr>
                <w:rFonts w:ascii="Times New Roman" w:hAnsi="Times New Roman" w:cs="Times New Roman"/>
                <w:bCs/>
                <w:sz w:val="20"/>
                <w:lang w:val="ru-RU"/>
              </w:rPr>
            </w:pPr>
          </w:p>
          <w:p w14:paraId="7438FEF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Духовно- нравственное</w:t>
            </w:r>
          </w:p>
          <w:p w14:paraId="4999457B"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180B691C"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08CC2075"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1A05CE58"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31 декабря</w:t>
            </w:r>
          </w:p>
          <w:p w14:paraId="6BC9D564" w14:textId="77777777" w:rsidR="002D4FCB" w:rsidRPr="002D4FCB" w:rsidRDefault="002D4FCB" w:rsidP="00A27D4B">
            <w:pPr>
              <w:jc w:val="center"/>
              <w:rPr>
                <w:rFonts w:ascii="Times New Roman" w:hAnsi="Times New Roman" w:cs="Times New Roman"/>
                <w:bCs/>
                <w:sz w:val="20"/>
              </w:rPr>
            </w:pPr>
          </w:p>
          <w:p w14:paraId="390C4BD9"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Новый год</w:t>
            </w:r>
          </w:p>
        </w:tc>
        <w:tc>
          <w:tcPr>
            <w:tcW w:w="4253" w:type="dxa"/>
            <w:shd w:val="clear" w:color="auto" w:fill="auto"/>
          </w:tcPr>
          <w:p w14:paraId="27C69AAD"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Познавательная беседа: «Что такое Новый год?» «Как люди в Новый год поздравляют друг друга»</w:t>
            </w:r>
          </w:p>
          <w:p w14:paraId="0928A655"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Экспериментальная деятельность: «Цветные льдинки» «Мыльные пузыри на морозе»</w:t>
            </w:r>
          </w:p>
          <w:p w14:paraId="7781C94B"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Труд в природе: уборка снега и льда на участке.</w:t>
            </w:r>
          </w:p>
          <w:p w14:paraId="491427D9"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Пословицы, поговорки о зиме, зимних забавах.</w:t>
            </w:r>
          </w:p>
          <w:p w14:paraId="2549955D"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Ср\игра «Почта Мороза» «Праздник в семье» «Наряжаем елочку»</w:t>
            </w:r>
          </w:p>
          <w:p w14:paraId="12F3C8FC" w14:textId="77777777" w:rsidR="002D4FCB" w:rsidRPr="002D4FCB" w:rsidRDefault="002D4FCB" w:rsidP="00E564E6">
            <w:pPr>
              <w:pStyle w:val="TableParagraph"/>
              <w:numPr>
                <w:ilvl w:val="0"/>
                <w:numId w:val="46"/>
              </w:numPr>
              <w:autoSpaceDE/>
              <w:autoSpaceDN/>
              <w:ind w:left="34" w:firstLine="326"/>
              <w:jc w:val="both"/>
              <w:rPr>
                <w:sz w:val="20"/>
                <w:szCs w:val="20"/>
              </w:rPr>
            </w:pPr>
            <w:r w:rsidRPr="002D4FCB">
              <w:rPr>
                <w:sz w:val="20"/>
                <w:szCs w:val="20"/>
              </w:rPr>
              <w:t>Новогодний калейдоскоп стихов</w:t>
            </w:r>
          </w:p>
        </w:tc>
        <w:tc>
          <w:tcPr>
            <w:tcW w:w="3401" w:type="dxa"/>
            <w:shd w:val="clear" w:color="auto" w:fill="auto"/>
          </w:tcPr>
          <w:p w14:paraId="2D7227DE" w14:textId="77777777" w:rsidR="002D4FCB" w:rsidRPr="002D4FCB" w:rsidRDefault="002D4FCB" w:rsidP="00A27D4B">
            <w:pPr>
              <w:pStyle w:val="TableParagraph"/>
              <w:rPr>
                <w:b/>
                <w:sz w:val="20"/>
                <w:szCs w:val="20"/>
              </w:rPr>
            </w:pPr>
            <w:r w:rsidRPr="002D4FCB">
              <w:rPr>
                <w:b/>
                <w:sz w:val="20"/>
                <w:szCs w:val="20"/>
              </w:rPr>
              <w:t>Новогодний утренник</w:t>
            </w:r>
          </w:p>
          <w:p w14:paraId="0F702B98" w14:textId="77777777" w:rsidR="002D4FCB" w:rsidRPr="00224FD4" w:rsidRDefault="002D4FCB" w:rsidP="00A27D4B">
            <w:pPr>
              <w:pStyle w:val="TableParagraph"/>
              <w:rPr>
                <w:sz w:val="20"/>
                <w:szCs w:val="20"/>
                <w:lang w:val="ru-RU"/>
              </w:rPr>
            </w:pPr>
            <w:r w:rsidRPr="00224FD4">
              <w:rPr>
                <w:sz w:val="20"/>
                <w:szCs w:val="20"/>
                <w:lang w:val="ru-RU"/>
              </w:rPr>
              <w:t>младшая, средняя, старшая, подготовительная группы</w:t>
            </w:r>
          </w:p>
        </w:tc>
        <w:tc>
          <w:tcPr>
            <w:tcW w:w="2870" w:type="dxa"/>
            <w:shd w:val="clear" w:color="auto" w:fill="auto"/>
          </w:tcPr>
          <w:p w14:paraId="5D4525AE" w14:textId="77777777" w:rsidR="002D4FCB" w:rsidRPr="00224FD4" w:rsidRDefault="002D4FCB" w:rsidP="00A27D4B">
            <w:pPr>
              <w:pStyle w:val="TableParagraph"/>
              <w:rPr>
                <w:sz w:val="20"/>
                <w:szCs w:val="20"/>
                <w:lang w:val="ru-RU"/>
              </w:rPr>
            </w:pPr>
            <w:r w:rsidRPr="00224FD4">
              <w:rPr>
                <w:sz w:val="20"/>
                <w:szCs w:val="20"/>
                <w:lang w:val="ru-RU"/>
              </w:rPr>
              <w:t>Консультация для родителей «Скоро Новый год»</w:t>
            </w:r>
          </w:p>
          <w:p w14:paraId="40C37EA5" w14:textId="77777777" w:rsidR="002D4FCB" w:rsidRPr="00224FD4" w:rsidRDefault="002D4FCB" w:rsidP="00A27D4B">
            <w:pPr>
              <w:pStyle w:val="TableParagraph"/>
              <w:rPr>
                <w:sz w:val="20"/>
                <w:szCs w:val="20"/>
                <w:lang w:val="ru-RU"/>
              </w:rPr>
            </w:pPr>
          </w:p>
          <w:p w14:paraId="26DE5224" w14:textId="77777777" w:rsidR="002D4FCB" w:rsidRPr="00224FD4" w:rsidRDefault="002D4FCB" w:rsidP="00A27D4B">
            <w:pPr>
              <w:pStyle w:val="TableParagraph"/>
              <w:rPr>
                <w:sz w:val="20"/>
                <w:szCs w:val="20"/>
                <w:lang w:val="ru-RU"/>
              </w:rPr>
            </w:pPr>
            <w:r w:rsidRPr="00224FD4">
              <w:rPr>
                <w:sz w:val="20"/>
                <w:szCs w:val="20"/>
                <w:lang w:val="ru-RU"/>
              </w:rPr>
              <w:t xml:space="preserve">Мастер класс «Изготовление новогодней игрушки» </w:t>
            </w:r>
          </w:p>
        </w:tc>
      </w:tr>
      <w:tr w:rsidR="002D4FCB" w:rsidRPr="00F110C0" w14:paraId="1DCCC63C" w14:textId="77777777" w:rsidTr="00A27D4B">
        <w:trPr>
          <w:trHeight w:val="602"/>
        </w:trPr>
        <w:tc>
          <w:tcPr>
            <w:tcW w:w="1196" w:type="dxa"/>
            <w:vMerge/>
            <w:shd w:val="clear" w:color="auto" w:fill="auto"/>
          </w:tcPr>
          <w:p w14:paraId="76DB820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E1947D3" w14:textId="77777777" w:rsidR="002D4FCB" w:rsidRPr="00224FD4" w:rsidRDefault="002D4FCB" w:rsidP="00A27D4B">
            <w:pPr>
              <w:rPr>
                <w:rFonts w:ascii="Times New Roman" w:hAnsi="Times New Roman" w:cs="Times New Roman"/>
                <w:bCs/>
                <w:sz w:val="20"/>
                <w:lang w:val="ru-RU"/>
              </w:rPr>
            </w:pPr>
          </w:p>
          <w:p w14:paraId="0AE5437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185B0A73"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77AC90C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323BFD10" w14:textId="77777777" w:rsidR="002D4FCB" w:rsidRPr="002D4FCB" w:rsidRDefault="002D4FCB" w:rsidP="00A27D4B">
            <w:pPr>
              <w:rPr>
                <w:rFonts w:ascii="Times New Roman" w:hAnsi="Times New Roman" w:cs="Times New Roman"/>
                <w:bCs/>
                <w:color w:val="002060"/>
                <w:sz w:val="20"/>
              </w:rPr>
            </w:pPr>
          </w:p>
        </w:tc>
        <w:tc>
          <w:tcPr>
            <w:tcW w:w="1842" w:type="dxa"/>
            <w:shd w:val="clear" w:color="auto" w:fill="auto"/>
          </w:tcPr>
          <w:p w14:paraId="42681A91"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11 января</w:t>
            </w:r>
          </w:p>
          <w:p w14:paraId="2ECFF8A8" w14:textId="77777777" w:rsidR="002D4FCB" w:rsidRPr="00224FD4" w:rsidRDefault="002D4FCB" w:rsidP="00A27D4B">
            <w:pPr>
              <w:jc w:val="center"/>
              <w:rPr>
                <w:rFonts w:ascii="Times New Roman" w:hAnsi="Times New Roman" w:cs="Times New Roman"/>
                <w:bCs/>
                <w:sz w:val="20"/>
                <w:lang w:val="ru-RU"/>
              </w:rPr>
            </w:pPr>
          </w:p>
          <w:p w14:paraId="7B82FF8C"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highlight w:val="yellow"/>
                <w:lang w:val="ru-RU"/>
              </w:rPr>
              <w:t>День заповедников и национальных парков</w:t>
            </w:r>
          </w:p>
        </w:tc>
        <w:tc>
          <w:tcPr>
            <w:tcW w:w="4253" w:type="dxa"/>
            <w:shd w:val="clear" w:color="auto" w:fill="auto"/>
          </w:tcPr>
          <w:p w14:paraId="6B9298BD" w14:textId="77777777" w:rsidR="002D4FCB" w:rsidRPr="00224FD4" w:rsidRDefault="002D4FCB" w:rsidP="00E564E6">
            <w:pPr>
              <w:pStyle w:val="a5"/>
              <w:widowControl/>
              <w:numPr>
                <w:ilvl w:val="0"/>
                <w:numId w:val="47"/>
              </w:numPr>
              <w:autoSpaceDE/>
              <w:autoSpaceDN/>
              <w:ind w:left="34" w:firstLine="326"/>
              <w:contextualSpacing/>
              <w:rPr>
                <w:bCs/>
                <w:sz w:val="20"/>
                <w:lang w:val="ru-RU"/>
              </w:rPr>
            </w:pPr>
            <w:r w:rsidRPr="00224FD4">
              <w:rPr>
                <w:bCs/>
                <w:sz w:val="20"/>
                <w:lang w:val="ru-RU"/>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«Мышка», ненецкая сказка, «Зайчик» – хантыйская сказка, «Черный и белый» и «Почему рыбы живут в воде» – И.Г. Истомина.</w:t>
            </w:r>
          </w:p>
          <w:p w14:paraId="71FA86AA" w14:textId="77777777" w:rsidR="002D4FCB" w:rsidRPr="002D4FCB" w:rsidRDefault="002D4FCB" w:rsidP="00E564E6">
            <w:pPr>
              <w:pStyle w:val="a5"/>
              <w:widowControl/>
              <w:numPr>
                <w:ilvl w:val="0"/>
                <w:numId w:val="47"/>
              </w:numPr>
              <w:autoSpaceDE/>
              <w:autoSpaceDN/>
              <w:ind w:left="34" w:firstLine="326"/>
              <w:contextualSpacing/>
              <w:rPr>
                <w:bCs/>
                <w:sz w:val="20"/>
              </w:rPr>
            </w:pPr>
            <w:r w:rsidRPr="002D4FCB">
              <w:rPr>
                <w:bCs/>
                <w:sz w:val="20"/>
              </w:rPr>
              <w:t xml:space="preserve">Познавательная беседа «Зеленая аптека»  </w:t>
            </w:r>
          </w:p>
          <w:p w14:paraId="330D1946" w14:textId="77777777" w:rsidR="002D4FCB" w:rsidRPr="00224FD4" w:rsidRDefault="002D4FCB" w:rsidP="00E564E6">
            <w:pPr>
              <w:pStyle w:val="a5"/>
              <w:widowControl/>
              <w:numPr>
                <w:ilvl w:val="0"/>
                <w:numId w:val="47"/>
              </w:numPr>
              <w:autoSpaceDE/>
              <w:autoSpaceDN/>
              <w:ind w:left="34" w:firstLine="326"/>
              <w:contextualSpacing/>
              <w:rPr>
                <w:bCs/>
                <w:sz w:val="20"/>
                <w:lang w:val="ru-RU"/>
              </w:rPr>
            </w:pPr>
            <w:r w:rsidRPr="00224FD4">
              <w:rPr>
                <w:bCs/>
                <w:sz w:val="20"/>
                <w:lang w:val="ru-RU"/>
              </w:rPr>
              <w:t>Эвристическая беседа «Почему земля кормит?»</w:t>
            </w:r>
          </w:p>
          <w:p w14:paraId="188F7377" w14:textId="77777777" w:rsidR="002D4FCB" w:rsidRPr="00224FD4" w:rsidRDefault="002D4FCB" w:rsidP="00E564E6">
            <w:pPr>
              <w:pStyle w:val="a5"/>
              <w:widowControl/>
              <w:numPr>
                <w:ilvl w:val="0"/>
                <w:numId w:val="47"/>
              </w:numPr>
              <w:autoSpaceDE/>
              <w:autoSpaceDN/>
              <w:ind w:left="34" w:firstLine="326"/>
              <w:contextualSpacing/>
              <w:rPr>
                <w:bCs/>
                <w:sz w:val="20"/>
                <w:lang w:val="ru-RU"/>
              </w:rPr>
            </w:pPr>
            <w:r w:rsidRPr="00224FD4">
              <w:rPr>
                <w:bCs/>
                <w:sz w:val="20"/>
                <w:lang w:val="ru-RU"/>
              </w:rPr>
              <w:t>Просмотр презентации «Животные северного края»</w:t>
            </w:r>
          </w:p>
        </w:tc>
        <w:tc>
          <w:tcPr>
            <w:tcW w:w="3401" w:type="dxa"/>
            <w:shd w:val="clear" w:color="auto" w:fill="auto"/>
          </w:tcPr>
          <w:p w14:paraId="524D5852"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Выставка рисунков на тему «Берегите природу!»</w:t>
            </w:r>
          </w:p>
          <w:p w14:paraId="7C42358D" w14:textId="77777777" w:rsidR="002D4FCB" w:rsidRPr="00224FD4" w:rsidRDefault="002D4FCB" w:rsidP="00A27D4B">
            <w:pPr>
              <w:rPr>
                <w:rFonts w:ascii="Times New Roman" w:hAnsi="Times New Roman" w:cs="Times New Roman"/>
                <w:bCs/>
                <w:i/>
                <w:sz w:val="20"/>
                <w:lang w:val="ru-RU"/>
              </w:rPr>
            </w:pPr>
            <w:r w:rsidRPr="00224FD4">
              <w:rPr>
                <w:rFonts w:ascii="Times New Roman" w:hAnsi="Times New Roman" w:cs="Times New Roman"/>
                <w:bCs/>
                <w:i/>
                <w:sz w:val="20"/>
                <w:lang w:val="ru-RU"/>
              </w:rPr>
              <w:t>средняя, старшая, подготовительная группы</w:t>
            </w:r>
          </w:p>
          <w:p w14:paraId="130D546B" w14:textId="77777777" w:rsidR="002D4FCB" w:rsidRPr="00224FD4" w:rsidRDefault="002D4FCB" w:rsidP="00A27D4B">
            <w:pPr>
              <w:pStyle w:val="TableParagraph"/>
              <w:rPr>
                <w:b/>
                <w:sz w:val="20"/>
                <w:szCs w:val="20"/>
                <w:lang w:val="ru-RU"/>
              </w:rPr>
            </w:pPr>
            <w:r w:rsidRPr="00224FD4">
              <w:rPr>
                <w:i/>
                <w:sz w:val="20"/>
                <w:szCs w:val="20"/>
                <w:lang w:val="ru-RU"/>
              </w:rPr>
              <w:t>(младшая группа – гости на выставке)</w:t>
            </w:r>
          </w:p>
          <w:p w14:paraId="016C3975" w14:textId="77777777" w:rsidR="002D4FCB" w:rsidRPr="00224FD4" w:rsidRDefault="002D4FCB" w:rsidP="00A27D4B">
            <w:pPr>
              <w:rPr>
                <w:rFonts w:ascii="Times New Roman" w:hAnsi="Times New Roman" w:cs="Times New Roman"/>
                <w:bCs/>
                <w:i/>
                <w:sz w:val="20"/>
                <w:lang w:val="ru-RU"/>
              </w:rPr>
            </w:pPr>
          </w:p>
          <w:p w14:paraId="2FE4F3E7" w14:textId="77777777" w:rsidR="002D4FCB" w:rsidRPr="00224FD4" w:rsidRDefault="002D4FCB" w:rsidP="00A27D4B">
            <w:pPr>
              <w:rPr>
                <w:rFonts w:ascii="Times New Roman" w:hAnsi="Times New Roman" w:cs="Times New Roman"/>
                <w:bCs/>
                <w:sz w:val="20"/>
                <w:lang w:val="ru-RU"/>
              </w:rPr>
            </w:pPr>
          </w:p>
        </w:tc>
        <w:tc>
          <w:tcPr>
            <w:tcW w:w="2870" w:type="dxa"/>
            <w:shd w:val="clear" w:color="auto" w:fill="auto"/>
          </w:tcPr>
          <w:p w14:paraId="7D6DB9CF"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Папка-передвижка «Воспитание ребенка через ознакомление с природой Татарстана»</w:t>
            </w:r>
          </w:p>
          <w:p w14:paraId="757E3E2F" w14:textId="77777777" w:rsidR="002D4FCB" w:rsidRPr="00224FD4" w:rsidRDefault="002D4FCB" w:rsidP="00A27D4B">
            <w:pPr>
              <w:rPr>
                <w:rFonts w:ascii="Times New Roman" w:hAnsi="Times New Roman" w:cs="Times New Roman"/>
                <w:bCs/>
                <w:sz w:val="20"/>
                <w:lang w:val="ru-RU"/>
              </w:rPr>
            </w:pPr>
          </w:p>
          <w:p w14:paraId="07247C9A"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Совместное изготовление лепбуков «Национальные парки и заповедники Татарстана»</w:t>
            </w:r>
          </w:p>
        </w:tc>
      </w:tr>
      <w:tr w:rsidR="002D4FCB" w:rsidRPr="00F110C0" w14:paraId="6C9556C7" w14:textId="77777777" w:rsidTr="00A27D4B">
        <w:trPr>
          <w:trHeight w:val="263"/>
        </w:trPr>
        <w:tc>
          <w:tcPr>
            <w:tcW w:w="1196" w:type="dxa"/>
            <w:vMerge/>
            <w:tcBorders>
              <w:bottom w:val="single" w:sz="4" w:space="0" w:color="auto"/>
            </w:tcBorders>
            <w:shd w:val="clear" w:color="auto" w:fill="auto"/>
          </w:tcPr>
          <w:p w14:paraId="53DDBEAB"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7CE87BE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ПатриотическоеСоциальное Познавательное</w:t>
            </w:r>
          </w:p>
        </w:tc>
        <w:tc>
          <w:tcPr>
            <w:tcW w:w="1842" w:type="dxa"/>
            <w:shd w:val="clear" w:color="auto" w:fill="auto"/>
          </w:tcPr>
          <w:p w14:paraId="7DE69905"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27 января</w:t>
            </w:r>
          </w:p>
          <w:p w14:paraId="12894CEE" w14:textId="77777777" w:rsidR="002D4FCB" w:rsidRPr="00224FD4" w:rsidRDefault="002D4FCB" w:rsidP="00A27D4B">
            <w:pPr>
              <w:jc w:val="center"/>
              <w:rPr>
                <w:rFonts w:ascii="Times New Roman" w:hAnsi="Times New Roman" w:cs="Times New Roman"/>
                <w:bCs/>
                <w:sz w:val="20"/>
                <w:lang w:val="ru-RU"/>
              </w:rPr>
            </w:pPr>
          </w:p>
          <w:p w14:paraId="38590088"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полного освобождения Ленинграда от фашистской блокады</w:t>
            </w:r>
          </w:p>
          <w:p w14:paraId="4976327A" w14:textId="77777777" w:rsidR="002D4FCB" w:rsidRPr="00224FD4" w:rsidRDefault="002D4FCB" w:rsidP="00A27D4B">
            <w:pPr>
              <w:jc w:val="center"/>
              <w:rPr>
                <w:rFonts w:ascii="Times New Roman" w:hAnsi="Times New Roman" w:cs="Times New Roman"/>
                <w:b/>
                <w:bCs/>
                <w:sz w:val="20"/>
                <w:lang w:val="ru-RU"/>
              </w:rPr>
            </w:pPr>
          </w:p>
          <w:p w14:paraId="567B60B0"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памяти жертв Холокоста</w:t>
            </w:r>
          </w:p>
        </w:tc>
        <w:tc>
          <w:tcPr>
            <w:tcW w:w="4253" w:type="dxa"/>
            <w:shd w:val="clear" w:color="auto" w:fill="auto"/>
          </w:tcPr>
          <w:p w14:paraId="56392F21"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Беседа с презентациями «900 дней блокады», «Дети блокадного Ленинграда», «Дорога жизни»</w:t>
            </w:r>
          </w:p>
          <w:p w14:paraId="6AD1F41B"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 xml:space="preserve">Просмотр иллюстраций, открыток, медалей, орденов военных лет, фотографий о жизни в блокадном Ленинграде.  </w:t>
            </w:r>
          </w:p>
          <w:p w14:paraId="138E97F6"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 xml:space="preserve">Рассматривание пейзажей (альбом) современного Санкт-Петербурга, а также города во время ВОВ. </w:t>
            </w:r>
          </w:p>
          <w:p w14:paraId="60687E6C"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Чтение и разучивание стихотворений Ю.  Шмидта «Вечный огонь». «Пусть летят столетья, пусть летят года»</w:t>
            </w:r>
          </w:p>
        </w:tc>
        <w:tc>
          <w:tcPr>
            <w:tcW w:w="3401" w:type="dxa"/>
            <w:shd w:val="clear" w:color="auto" w:fill="auto"/>
          </w:tcPr>
          <w:p w14:paraId="23C6EF12"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Оформление ширмы в приемные группы</w:t>
            </w:r>
          </w:p>
          <w:p w14:paraId="21CE465B"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«Мы помним, мы гордимся»</w:t>
            </w:r>
          </w:p>
          <w:p w14:paraId="016DC91C" w14:textId="77777777" w:rsidR="002D4FCB" w:rsidRPr="00224FD4" w:rsidRDefault="002D4FCB" w:rsidP="00A27D4B">
            <w:pPr>
              <w:rPr>
                <w:rFonts w:ascii="Times New Roman" w:hAnsi="Times New Roman" w:cs="Times New Roman"/>
                <w:bCs/>
                <w:i/>
                <w:sz w:val="20"/>
                <w:lang w:val="ru-RU"/>
              </w:rPr>
            </w:pPr>
            <w:r w:rsidRPr="00224FD4">
              <w:rPr>
                <w:rFonts w:ascii="Times New Roman" w:hAnsi="Times New Roman" w:cs="Times New Roman"/>
                <w:bCs/>
                <w:i/>
                <w:sz w:val="20"/>
                <w:lang w:val="ru-RU"/>
              </w:rPr>
              <w:t>старшая, подготовительная группы</w:t>
            </w:r>
          </w:p>
          <w:p w14:paraId="6BC8E58D" w14:textId="77777777" w:rsidR="002D4FCB" w:rsidRPr="00224FD4" w:rsidRDefault="002D4FCB" w:rsidP="00A27D4B">
            <w:pPr>
              <w:rPr>
                <w:rFonts w:ascii="Times New Roman" w:hAnsi="Times New Roman" w:cs="Times New Roman"/>
                <w:bCs/>
                <w:i/>
                <w:sz w:val="20"/>
                <w:lang w:val="ru-RU"/>
              </w:rPr>
            </w:pPr>
          </w:p>
          <w:p w14:paraId="151B3CC6" w14:textId="77777777" w:rsidR="002D4FCB" w:rsidRPr="00224FD4" w:rsidRDefault="002D4FCB" w:rsidP="00A27D4B">
            <w:pPr>
              <w:pStyle w:val="TableParagraph"/>
              <w:rPr>
                <w:b/>
                <w:sz w:val="20"/>
                <w:szCs w:val="20"/>
                <w:lang w:val="ru-RU"/>
              </w:rPr>
            </w:pPr>
            <w:r w:rsidRPr="00224FD4">
              <w:rPr>
                <w:i/>
                <w:sz w:val="20"/>
                <w:szCs w:val="20"/>
                <w:lang w:val="ru-RU"/>
              </w:rPr>
              <w:t>(младшая группа в гостях- рассматривание ширмы)</w:t>
            </w:r>
          </w:p>
          <w:p w14:paraId="50F7422F" w14:textId="77777777" w:rsidR="002D4FCB" w:rsidRPr="00224FD4" w:rsidRDefault="002D4FCB" w:rsidP="00A27D4B">
            <w:pPr>
              <w:rPr>
                <w:rFonts w:ascii="Times New Roman" w:hAnsi="Times New Roman" w:cs="Times New Roman"/>
                <w:bCs/>
                <w:sz w:val="20"/>
                <w:lang w:val="ru-RU"/>
              </w:rPr>
            </w:pPr>
          </w:p>
        </w:tc>
        <w:tc>
          <w:tcPr>
            <w:tcW w:w="2870" w:type="dxa"/>
            <w:shd w:val="clear" w:color="auto" w:fill="auto"/>
          </w:tcPr>
          <w:p w14:paraId="38B2DF24"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Консультация «Как рассказать ребенку о блокаде Ленинграда?»</w:t>
            </w:r>
          </w:p>
          <w:p w14:paraId="4127284B" w14:textId="77777777" w:rsidR="002D4FCB" w:rsidRPr="00224FD4" w:rsidRDefault="002D4FCB" w:rsidP="00A27D4B">
            <w:pPr>
              <w:rPr>
                <w:rFonts w:ascii="Times New Roman" w:hAnsi="Times New Roman" w:cs="Times New Roman"/>
                <w:bCs/>
                <w:sz w:val="20"/>
                <w:lang w:val="ru-RU"/>
              </w:rPr>
            </w:pPr>
          </w:p>
          <w:p w14:paraId="16419246"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Рекомендации к семейным беседам «Беседы о героическом прошлом нашей Родины, о подвигах защитников Родины.»</w:t>
            </w:r>
          </w:p>
        </w:tc>
      </w:tr>
      <w:tr w:rsidR="002D4FCB" w:rsidRPr="00F110C0" w14:paraId="6DD6E433" w14:textId="77777777" w:rsidTr="00A27D4B">
        <w:trPr>
          <w:trHeight w:val="541"/>
        </w:trPr>
        <w:tc>
          <w:tcPr>
            <w:tcW w:w="1196" w:type="dxa"/>
            <w:vMerge w:val="restart"/>
            <w:tcBorders>
              <w:bottom w:val="none" w:sz="4" w:space="0" w:color="000000"/>
            </w:tcBorders>
            <w:shd w:val="clear" w:color="auto" w:fill="auto"/>
          </w:tcPr>
          <w:p w14:paraId="382EF7D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lastRenderedPageBreak/>
              <w:t>февраль</w:t>
            </w:r>
          </w:p>
        </w:tc>
        <w:tc>
          <w:tcPr>
            <w:tcW w:w="1606" w:type="dxa"/>
            <w:shd w:val="clear" w:color="auto" w:fill="auto"/>
          </w:tcPr>
          <w:p w14:paraId="7CE6F48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433EED4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6022874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7AD7721"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44C004E1"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 февраля</w:t>
            </w:r>
          </w:p>
          <w:p w14:paraId="1588080E" w14:textId="77777777" w:rsidR="002D4FCB" w:rsidRPr="00224FD4" w:rsidRDefault="002D4FCB" w:rsidP="00A27D4B">
            <w:pPr>
              <w:jc w:val="center"/>
              <w:rPr>
                <w:rFonts w:ascii="Times New Roman" w:hAnsi="Times New Roman" w:cs="Times New Roman"/>
                <w:bCs/>
                <w:sz w:val="20"/>
                <w:lang w:val="ru-RU"/>
              </w:rPr>
            </w:pPr>
          </w:p>
          <w:p w14:paraId="1EA9AC2C"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Cs/>
                <w:sz w:val="20"/>
                <w:lang w:val="ru-RU"/>
              </w:rPr>
              <w:t xml:space="preserve"> </w:t>
            </w:r>
            <w:r w:rsidRPr="00224FD4">
              <w:rPr>
                <w:rFonts w:ascii="Times New Roman" w:hAnsi="Times New Roman" w:cs="Times New Roman"/>
                <w:b/>
                <w:bCs/>
                <w:sz w:val="20"/>
                <w:lang w:val="ru-RU"/>
              </w:rPr>
              <w:t>День разгрома советскими войсками немецко-фашистских войск в Сталинградской битве</w:t>
            </w:r>
          </w:p>
        </w:tc>
        <w:tc>
          <w:tcPr>
            <w:tcW w:w="4253" w:type="dxa"/>
            <w:shd w:val="clear" w:color="auto" w:fill="auto"/>
          </w:tcPr>
          <w:p w14:paraId="6E3ED877"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Рассматривание фотографии медали «За оборону Сталинграда»</w:t>
            </w:r>
          </w:p>
          <w:p w14:paraId="7C034E2E"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Ср\игры «Полевая почта» «Госпиталь» «Солдатская столовая» «Военные»</w:t>
            </w:r>
          </w:p>
          <w:p w14:paraId="25DB2BC8"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Инсценировка стихотворения «Мы военные» С. Михалкова</w:t>
            </w:r>
          </w:p>
          <w:p w14:paraId="642B4EE0"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Беседы: «Что такое подвиг?», «Дети и война», «Символы великой победы», «Герои войны- кто они?», «Мой прадедушка»</w:t>
            </w:r>
          </w:p>
        </w:tc>
        <w:tc>
          <w:tcPr>
            <w:tcW w:w="3401" w:type="dxa"/>
            <w:shd w:val="clear" w:color="auto" w:fill="auto"/>
          </w:tcPr>
          <w:p w14:paraId="6C7DE28E" w14:textId="77777777" w:rsidR="002D4FCB" w:rsidRPr="00224FD4" w:rsidRDefault="002D4FCB" w:rsidP="00A27D4B">
            <w:pPr>
              <w:pStyle w:val="TableParagraph"/>
              <w:tabs>
                <w:tab w:val="left" w:pos="2442"/>
              </w:tabs>
              <w:rPr>
                <w:b/>
                <w:sz w:val="20"/>
                <w:szCs w:val="20"/>
                <w:lang w:val="ru-RU"/>
              </w:rPr>
            </w:pPr>
            <w:r w:rsidRPr="00224FD4">
              <w:rPr>
                <w:b/>
                <w:sz w:val="20"/>
                <w:szCs w:val="20"/>
                <w:lang w:val="ru-RU"/>
              </w:rPr>
              <w:t>Оформление патриотического уголка – ширма «Дети - герои Сталинградской битвы»</w:t>
            </w:r>
          </w:p>
          <w:p w14:paraId="3469531A" w14:textId="77777777" w:rsidR="002D4FCB" w:rsidRPr="00224FD4" w:rsidRDefault="002D4FCB" w:rsidP="00A27D4B">
            <w:pPr>
              <w:rPr>
                <w:rFonts w:ascii="Times New Roman" w:hAnsi="Times New Roman" w:cs="Times New Roman"/>
                <w:bCs/>
                <w:i/>
                <w:sz w:val="20"/>
                <w:lang w:val="ru-RU"/>
              </w:rPr>
            </w:pPr>
            <w:r w:rsidRPr="00224FD4">
              <w:rPr>
                <w:rFonts w:ascii="Times New Roman" w:hAnsi="Times New Roman" w:cs="Times New Roman"/>
                <w:bCs/>
                <w:i/>
                <w:sz w:val="20"/>
                <w:lang w:val="ru-RU"/>
              </w:rPr>
              <w:t>старшая, подготовительная группы</w:t>
            </w:r>
          </w:p>
          <w:p w14:paraId="47A5ED7A" w14:textId="77777777" w:rsidR="002D4FCB" w:rsidRPr="00224FD4" w:rsidRDefault="002D4FCB" w:rsidP="00A27D4B">
            <w:pPr>
              <w:pStyle w:val="TableParagraph"/>
              <w:rPr>
                <w:b/>
                <w:sz w:val="20"/>
                <w:szCs w:val="20"/>
                <w:lang w:val="ru-RU"/>
              </w:rPr>
            </w:pPr>
            <w:r w:rsidRPr="00224FD4">
              <w:rPr>
                <w:i/>
                <w:sz w:val="20"/>
                <w:szCs w:val="20"/>
                <w:lang w:val="ru-RU"/>
              </w:rPr>
              <w:t>(младшая группа в гостях- рассматривание ширмы)</w:t>
            </w:r>
          </w:p>
        </w:tc>
        <w:tc>
          <w:tcPr>
            <w:tcW w:w="2870" w:type="dxa"/>
            <w:shd w:val="clear" w:color="auto" w:fill="auto"/>
          </w:tcPr>
          <w:p w14:paraId="439443C7"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Рекомендации к домашнему чтению: Сергея Алексеева "Сталинградская оборона",</w:t>
            </w:r>
          </w:p>
          <w:p w14:paraId="29F8F6B2"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Лебедев-Кумач «Песня о Сталинграде»,</w:t>
            </w:r>
          </w:p>
          <w:p w14:paraId="4F1CD67E"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А. Сурков «Защитник Сталинграда»,</w:t>
            </w:r>
          </w:p>
          <w:p w14:paraId="205D72B9"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Ю. Визбор «Медаль Сталинграда»,</w:t>
            </w:r>
          </w:p>
          <w:p w14:paraId="3C06D99B"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В. Костин «Ни шагу назад»</w:t>
            </w:r>
          </w:p>
        </w:tc>
      </w:tr>
      <w:tr w:rsidR="002D4FCB" w:rsidRPr="00F110C0" w14:paraId="1AD1D577" w14:textId="77777777" w:rsidTr="00A27D4B">
        <w:trPr>
          <w:trHeight w:val="3368"/>
        </w:trPr>
        <w:tc>
          <w:tcPr>
            <w:tcW w:w="1196" w:type="dxa"/>
            <w:vMerge/>
            <w:tcBorders>
              <w:bottom w:val="none" w:sz="4" w:space="0" w:color="000000"/>
            </w:tcBorders>
            <w:shd w:val="clear" w:color="auto" w:fill="auto"/>
          </w:tcPr>
          <w:p w14:paraId="67FD7103"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00E55CEE"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pacing w:val="-1"/>
                <w:sz w:val="20"/>
              </w:rPr>
              <w:t>Патриотическое,</w:t>
            </w:r>
            <w:r w:rsidRPr="002D4FCB">
              <w:rPr>
                <w:rFonts w:ascii="Times New Roman" w:hAnsi="Times New Roman" w:cs="Times New Roman"/>
                <w:spacing w:val="-68"/>
                <w:sz w:val="20"/>
              </w:rPr>
              <w:t xml:space="preserve"> </w:t>
            </w:r>
            <w:r w:rsidRPr="002D4FCB">
              <w:rPr>
                <w:rFonts w:ascii="Times New Roman" w:hAnsi="Times New Roman" w:cs="Times New Roman"/>
                <w:sz w:val="20"/>
              </w:rPr>
              <w:t>познавательное</w:t>
            </w:r>
          </w:p>
        </w:tc>
        <w:tc>
          <w:tcPr>
            <w:tcW w:w="1842" w:type="dxa"/>
            <w:shd w:val="clear" w:color="auto" w:fill="auto"/>
          </w:tcPr>
          <w:p w14:paraId="7A2ACBF5"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8 февраля</w:t>
            </w:r>
          </w:p>
          <w:p w14:paraId="56DF6A5E" w14:textId="77777777" w:rsidR="002D4FCB" w:rsidRPr="002D4FCB" w:rsidRDefault="002D4FCB" w:rsidP="00A27D4B">
            <w:pPr>
              <w:jc w:val="center"/>
              <w:rPr>
                <w:rFonts w:ascii="Times New Roman" w:hAnsi="Times New Roman" w:cs="Times New Roman"/>
                <w:bCs/>
                <w:sz w:val="20"/>
              </w:rPr>
            </w:pPr>
          </w:p>
          <w:p w14:paraId="540080F9"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российской науки</w:t>
            </w:r>
          </w:p>
        </w:tc>
        <w:tc>
          <w:tcPr>
            <w:tcW w:w="4253" w:type="dxa"/>
            <w:shd w:val="clear" w:color="auto" w:fill="auto"/>
          </w:tcPr>
          <w:p w14:paraId="3260AEB8" w14:textId="77777777" w:rsidR="002D4FCB" w:rsidRPr="00224FD4" w:rsidRDefault="002D4FCB" w:rsidP="00E564E6">
            <w:pPr>
              <w:pStyle w:val="TableParagraph"/>
              <w:numPr>
                <w:ilvl w:val="0"/>
                <w:numId w:val="50"/>
              </w:numPr>
              <w:tabs>
                <w:tab w:val="left" w:pos="317"/>
              </w:tabs>
              <w:autoSpaceDE/>
              <w:autoSpaceDN/>
              <w:ind w:left="34" w:right="34" w:firstLine="283"/>
              <w:jc w:val="both"/>
              <w:rPr>
                <w:sz w:val="20"/>
                <w:szCs w:val="20"/>
                <w:lang w:val="ru-RU"/>
              </w:rPr>
            </w:pPr>
            <w:r w:rsidRPr="00224FD4">
              <w:rPr>
                <w:sz w:val="20"/>
                <w:szCs w:val="20"/>
                <w:lang w:val="ru-RU"/>
              </w:rPr>
              <w:t>Проведение опытов с водой, солью,</w:t>
            </w:r>
            <w:r w:rsidRPr="00224FD4">
              <w:rPr>
                <w:spacing w:val="1"/>
                <w:sz w:val="20"/>
                <w:szCs w:val="20"/>
                <w:lang w:val="ru-RU"/>
              </w:rPr>
              <w:t xml:space="preserve"> </w:t>
            </w:r>
            <w:r w:rsidRPr="00224FD4">
              <w:rPr>
                <w:sz w:val="20"/>
                <w:szCs w:val="20"/>
                <w:lang w:val="ru-RU"/>
              </w:rPr>
              <w:t>пищевой</w:t>
            </w:r>
            <w:r w:rsidRPr="00224FD4">
              <w:rPr>
                <w:spacing w:val="1"/>
                <w:sz w:val="20"/>
                <w:szCs w:val="20"/>
                <w:lang w:val="ru-RU"/>
              </w:rPr>
              <w:t xml:space="preserve"> </w:t>
            </w:r>
            <w:r w:rsidRPr="00224FD4">
              <w:rPr>
                <w:sz w:val="20"/>
                <w:szCs w:val="20"/>
                <w:lang w:val="ru-RU"/>
              </w:rPr>
              <w:t>содой,</w:t>
            </w:r>
            <w:r w:rsidRPr="00224FD4">
              <w:rPr>
                <w:spacing w:val="2"/>
                <w:sz w:val="20"/>
                <w:szCs w:val="20"/>
                <w:lang w:val="ru-RU"/>
              </w:rPr>
              <w:t xml:space="preserve"> </w:t>
            </w:r>
            <w:r w:rsidRPr="00224FD4">
              <w:rPr>
                <w:sz w:val="20"/>
                <w:szCs w:val="20"/>
                <w:lang w:val="ru-RU"/>
              </w:rPr>
              <w:t>с</w:t>
            </w:r>
            <w:r w:rsidRPr="00224FD4">
              <w:rPr>
                <w:spacing w:val="2"/>
                <w:sz w:val="20"/>
                <w:szCs w:val="20"/>
                <w:lang w:val="ru-RU"/>
              </w:rPr>
              <w:t xml:space="preserve"> </w:t>
            </w:r>
            <w:r w:rsidRPr="00224FD4">
              <w:rPr>
                <w:sz w:val="20"/>
                <w:szCs w:val="20"/>
                <w:lang w:val="ru-RU"/>
              </w:rPr>
              <w:t>пищевыми</w:t>
            </w:r>
            <w:r w:rsidRPr="00224FD4">
              <w:rPr>
                <w:spacing w:val="1"/>
                <w:sz w:val="20"/>
                <w:szCs w:val="20"/>
                <w:lang w:val="ru-RU"/>
              </w:rPr>
              <w:t xml:space="preserve"> </w:t>
            </w:r>
            <w:r w:rsidRPr="00224FD4">
              <w:rPr>
                <w:sz w:val="20"/>
                <w:szCs w:val="20"/>
                <w:lang w:val="ru-RU"/>
              </w:rPr>
              <w:t>красителями,</w:t>
            </w:r>
            <w:r w:rsidRPr="00224FD4">
              <w:rPr>
                <w:spacing w:val="27"/>
                <w:sz w:val="20"/>
                <w:szCs w:val="20"/>
                <w:lang w:val="ru-RU"/>
              </w:rPr>
              <w:t xml:space="preserve"> </w:t>
            </w:r>
            <w:r w:rsidRPr="00224FD4">
              <w:rPr>
                <w:sz w:val="20"/>
                <w:szCs w:val="20"/>
                <w:lang w:val="ru-RU"/>
              </w:rPr>
              <w:t>мыльными</w:t>
            </w:r>
            <w:r w:rsidRPr="00224FD4">
              <w:rPr>
                <w:spacing w:val="27"/>
                <w:sz w:val="20"/>
                <w:szCs w:val="20"/>
                <w:lang w:val="ru-RU"/>
              </w:rPr>
              <w:t xml:space="preserve"> </w:t>
            </w:r>
            <w:r w:rsidRPr="00224FD4">
              <w:rPr>
                <w:sz w:val="20"/>
                <w:szCs w:val="20"/>
                <w:lang w:val="ru-RU"/>
              </w:rPr>
              <w:t>пузырями,</w:t>
            </w:r>
            <w:r w:rsidRPr="00224FD4">
              <w:rPr>
                <w:spacing w:val="27"/>
                <w:sz w:val="20"/>
                <w:szCs w:val="20"/>
                <w:lang w:val="ru-RU"/>
              </w:rPr>
              <w:t xml:space="preserve"> </w:t>
            </w:r>
            <w:r w:rsidRPr="00224FD4">
              <w:rPr>
                <w:sz w:val="20"/>
                <w:szCs w:val="20"/>
                <w:lang w:val="ru-RU"/>
              </w:rPr>
              <w:t>с</w:t>
            </w:r>
            <w:r w:rsidRPr="00224FD4">
              <w:rPr>
                <w:spacing w:val="-64"/>
                <w:sz w:val="20"/>
                <w:szCs w:val="20"/>
                <w:lang w:val="ru-RU"/>
              </w:rPr>
              <w:t xml:space="preserve"> </w:t>
            </w:r>
            <w:r w:rsidRPr="00224FD4">
              <w:rPr>
                <w:sz w:val="20"/>
                <w:szCs w:val="20"/>
                <w:lang w:val="ru-RU"/>
              </w:rPr>
              <w:t>воздухом</w:t>
            </w:r>
          </w:p>
          <w:p w14:paraId="421B8FA7" w14:textId="77777777" w:rsidR="002D4FCB" w:rsidRPr="00224FD4" w:rsidRDefault="002D4FCB" w:rsidP="00E564E6">
            <w:pPr>
              <w:pStyle w:val="TableParagraph"/>
              <w:numPr>
                <w:ilvl w:val="0"/>
                <w:numId w:val="50"/>
              </w:numPr>
              <w:tabs>
                <w:tab w:val="left" w:pos="317"/>
              </w:tabs>
              <w:autoSpaceDE/>
              <w:autoSpaceDN/>
              <w:ind w:left="34" w:right="34" w:firstLine="283"/>
              <w:jc w:val="both"/>
              <w:rPr>
                <w:sz w:val="20"/>
                <w:szCs w:val="20"/>
                <w:lang w:val="ru-RU"/>
              </w:rPr>
            </w:pPr>
            <w:r w:rsidRPr="00224FD4">
              <w:rPr>
                <w:sz w:val="20"/>
                <w:szCs w:val="20"/>
                <w:lang w:val="ru-RU"/>
              </w:rPr>
              <w:t>Виртуальная экскурсия с демонстрацией</w:t>
            </w:r>
            <w:r w:rsidRPr="00224FD4">
              <w:rPr>
                <w:spacing w:val="-68"/>
                <w:sz w:val="20"/>
                <w:szCs w:val="20"/>
                <w:lang w:val="ru-RU"/>
              </w:rPr>
              <w:t xml:space="preserve"> </w:t>
            </w:r>
            <w:r w:rsidRPr="00224FD4">
              <w:rPr>
                <w:sz w:val="20"/>
                <w:szCs w:val="20"/>
                <w:lang w:val="ru-RU"/>
              </w:rPr>
              <w:t>мультимедийной</w:t>
            </w:r>
            <w:r w:rsidRPr="00224FD4">
              <w:rPr>
                <w:spacing w:val="-12"/>
                <w:sz w:val="20"/>
                <w:szCs w:val="20"/>
                <w:lang w:val="ru-RU"/>
              </w:rPr>
              <w:t xml:space="preserve"> </w:t>
            </w:r>
            <w:r w:rsidRPr="00224FD4">
              <w:rPr>
                <w:sz w:val="20"/>
                <w:szCs w:val="20"/>
                <w:lang w:val="ru-RU"/>
              </w:rPr>
              <w:t>презентации</w:t>
            </w:r>
            <w:r w:rsidRPr="00224FD4">
              <w:rPr>
                <w:spacing w:val="-12"/>
                <w:sz w:val="20"/>
                <w:szCs w:val="20"/>
                <w:lang w:val="ru-RU"/>
              </w:rPr>
              <w:t xml:space="preserve"> </w:t>
            </w:r>
            <w:r w:rsidRPr="00224FD4">
              <w:rPr>
                <w:sz w:val="20"/>
                <w:szCs w:val="20"/>
                <w:lang w:val="ru-RU"/>
              </w:rPr>
              <w:t>«Новости российской</w:t>
            </w:r>
            <w:r w:rsidRPr="00224FD4">
              <w:rPr>
                <w:spacing w:val="22"/>
                <w:sz w:val="20"/>
                <w:szCs w:val="20"/>
                <w:lang w:val="ru-RU"/>
              </w:rPr>
              <w:t xml:space="preserve"> </w:t>
            </w:r>
            <w:r w:rsidRPr="00224FD4">
              <w:rPr>
                <w:sz w:val="20"/>
                <w:szCs w:val="20"/>
                <w:lang w:val="ru-RU"/>
              </w:rPr>
              <w:t>науки»</w:t>
            </w:r>
          </w:p>
          <w:p w14:paraId="3662C619" w14:textId="77777777" w:rsidR="002D4FCB" w:rsidRPr="00224FD4" w:rsidRDefault="002D4FCB" w:rsidP="00E564E6">
            <w:pPr>
              <w:pStyle w:val="TableParagraph"/>
              <w:numPr>
                <w:ilvl w:val="0"/>
                <w:numId w:val="50"/>
              </w:numPr>
              <w:tabs>
                <w:tab w:val="left" w:pos="317"/>
              </w:tabs>
              <w:autoSpaceDE/>
              <w:autoSpaceDN/>
              <w:ind w:left="34" w:right="34" w:firstLine="283"/>
              <w:jc w:val="both"/>
              <w:rPr>
                <w:sz w:val="20"/>
                <w:szCs w:val="20"/>
                <w:lang w:val="ru-RU"/>
              </w:rPr>
            </w:pPr>
            <w:r w:rsidRPr="00224FD4">
              <w:rPr>
                <w:sz w:val="20"/>
                <w:szCs w:val="20"/>
                <w:lang w:val="ru-RU"/>
              </w:rPr>
              <w:t>Рассматривание альбомов «Ученые и их открытия»</w:t>
            </w:r>
          </w:p>
        </w:tc>
        <w:tc>
          <w:tcPr>
            <w:tcW w:w="3401" w:type="dxa"/>
            <w:shd w:val="clear" w:color="auto" w:fill="auto"/>
          </w:tcPr>
          <w:p w14:paraId="06566B0D" w14:textId="77777777" w:rsidR="002D4FCB" w:rsidRPr="00224FD4" w:rsidRDefault="002D4FCB" w:rsidP="00A27D4B">
            <w:pPr>
              <w:pStyle w:val="TableParagraph"/>
              <w:tabs>
                <w:tab w:val="left" w:pos="2442"/>
              </w:tabs>
              <w:rPr>
                <w:b/>
                <w:spacing w:val="-1"/>
                <w:sz w:val="20"/>
                <w:szCs w:val="20"/>
                <w:lang w:val="ru-RU"/>
              </w:rPr>
            </w:pPr>
            <w:r w:rsidRPr="00224FD4">
              <w:rPr>
                <w:b/>
                <w:spacing w:val="-1"/>
                <w:sz w:val="20"/>
                <w:szCs w:val="20"/>
                <w:lang w:val="ru-RU"/>
              </w:rPr>
              <w:t>Развлечение «Фокусы или наука?»</w:t>
            </w:r>
          </w:p>
          <w:p w14:paraId="3C558D84" w14:textId="77777777" w:rsidR="002D4FCB" w:rsidRPr="00224FD4" w:rsidRDefault="002D4FCB" w:rsidP="00A27D4B">
            <w:pPr>
              <w:pStyle w:val="TableParagraph"/>
              <w:tabs>
                <w:tab w:val="left" w:pos="2442"/>
              </w:tabs>
              <w:rPr>
                <w:i/>
                <w:spacing w:val="-1"/>
                <w:sz w:val="20"/>
                <w:szCs w:val="20"/>
                <w:lang w:val="ru-RU"/>
              </w:rPr>
            </w:pPr>
            <w:r w:rsidRPr="00224FD4">
              <w:rPr>
                <w:i/>
                <w:spacing w:val="-1"/>
                <w:sz w:val="20"/>
                <w:szCs w:val="20"/>
                <w:lang w:val="ru-RU"/>
              </w:rPr>
              <w:t>младшая, средняя группы</w:t>
            </w:r>
          </w:p>
          <w:p w14:paraId="3922D8D8" w14:textId="77777777" w:rsidR="002D4FCB" w:rsidRPr="00224FD4" w:rsidRDefault="002D4FCB" w:rsidP="00A27D4B">
            <w:pPr>
              <w:pStyle w:val="TableParagraph"/>
              <w:tabs>
                <w:tab w:val="left" w:pos="2442"/>
              </w:tabs>
              <w:rPr>
                <w:b/>
                <w:spacing w:val="-1"/>
                <w:sz w:val="20"/>
                <w:szCs w:val="20"/>
                <w:lang w:val="ru-RU"/>
              </w:rPr>
            </w:pPr>
            <w:r w:rsidRPr="00224FD4">
              <w:rPr>
                <w:b/>
                <w:spacing w:val="-1"/>
                <w:sz w:val="20"/>
                <w:szCs w:val="20"/>
                <w:lang w:val="ru-RU"/>
              </w:rPr>
              <w:t>Тематическое занятие «День российской науки»</w:t>
            </w:r>
          </w:p>
          <w:p w14:paraId="08E5B2C9" w14:textId="77777777" w:rsidR="002D4FCB" w:rsidRPr="002D4FCB" w:rsidRDefault="002D4FCB" w:rsidP="00A27D4B">
            <w:pPr>
              <w:pStyle w:val="TableParagraph"/>
              <w:tabs>
                <w:tab w:val="left" w:pos="2442"/>
              </w:tabs>
              <w:rPr>
                <w:i/>
                <w:spacing w:val="-1"/>
                <w:sz w:val="20"/>
                <w:szCs w:val="20"/>
              </w:rPr>
            </w:pPr>
            <w:r w:rsidRPr="002D4FCB">
              <w:rPr>
                <w:i/>
                <w:spacing w:val="-1"/>
                <w:sz w:val="20"/>
                <w:szCs w:val="20"/>
              </w:rPr>
              <w:t>старшая, подготовительная группы</w:t>
            </w:r>
          </w:p>
        </w:tc>
        <w:tc>
          <w:tcPr>
            <w:tcW w:w="2870" w:type="dxa"/>
            <w:shd w:val="clear" w:color="auto" w:fill="auto"/>
          </w:tcPr>
          <w:p w14:paraId="6F08741A"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Помощь родителей в создании альбомов «Ученые и их открытия»</w:t>
            </w:r>
          </w:p>
          <w:p w14:paraId="325AF44B" w14:textId="77777777" w:rsidR="002D4FCB" w:rsidRPr="00224FD4" w:rsidRDefault="002D4FCB" w:rsidP="00A27D4B">
            <w:pPr>
              <w:pStyle w:val="TableParagraph"/>
              <w:tabs>
                <w:tab w:val="left" w:pos="2442"/>
              </w:tabs>
              <w:rPr>
                <w:spacing w:val="-1"/>
                <w:sz w:val="20"/>
                <w:szCs w:val="20"/>
                <w:lang w:val="ru-RU"/>
              </w:rPr>
            </w:pPr>
          </w:p>
          <w:p w14:paraId="665ABBFB"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Папка-передвижка «Малыш —исследователь окружающего мира»</w:t>
            </w:r>
          </w:p>
          <w:p w14:paraId="41EA8B1D" w14:textId="77777777" w:rsidR="002D4FCB" w:rsidRPr="00224FD4" w:rsidRDefault="002D4FCB" w:rsidP="00A27D4B">
            <w:pPr>
              <w:pStyle w:val="TableParagraph"/>
              <w:tabs>
                <w:tab w:val="left" w:pos="2442"/>
              </w:tabs>
              <w:rPr>
                <w:spacing w:val="-1"/>
                <w:sz w:val="20"/>
                <w:szCs w:val="20"/>
                <w:lang w:val="ru-RU"/>
              </w:rPr>
            </w:pPr>
          </w:p>
          <w:p w14:paraId="5DE7A5D5"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Семейное пОсещение «Дома занимательной науки»</w:t>
            </w:r>
          </w:p>
        </w:tc>
      </w:tr>
      <w:tr w:rsidR="002D4FCB" w:rsidRPr="00F110C0" w14:paraId="330A92DA" w14:textId="77777777" w:rsidTr="00A27D4B">
        <w:trPr>
          <w:trHeight w:val="286"/>
        </w:trPr>
        <w:tc>
          <w:tcPr>
            <w:tcW w:w="1196" w:type="dxa"/>
            <w:vMerge/>
            <w:tcBorders>
              <w:bottom w:val="none" w:sz="4" w:space="0" w:color="000000"/>
            </w:tcBorders>
            <w:shd w:val="clear" w:color="auto" w:fill="auto"/>
          </w:tcPr>
          <w:p w14:paraId="7EF6FE1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647E733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62182F6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4DF2B0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Физическое</w:t>
            </w:r>
          </w:p>
          <w:p w14:paraId="1082969E" w14:textId="77777777" w:rsidR="002D4FCB" w:rsidRPr="002D4FCB" w:rsidRDefault="002D4FCB" w:rsidP="00A27D4B">
            <w:pPr>
              <w:rPr>
                <w:rFonts w:ascii="Times New Roman" w:hAnsi="Times New Roman" w:cs="Times New Roman"/>
                <w:bCs/>
                <w:sz w:val="20"/>
              </w:rPr>
            </w:pPr>
          </w:p>
          <w:p w14:paraId="7CD8F486"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2A29C3AC"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15 февраля</w:t>
            </w:r>
          </w:p>
          <w:p w14:paraId="1F44753A"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 xml:space="preserve">День памяти о россиянах, исполнявших служебный долг за пределами </w:t>
            </w:r>
            <w:r w:rsidRPr="00224FD4">
              <w:rPr>
                <w:rFonts w:ascii="Times New Roman" w:hAnsi="Times New Roman" w:cs="Times New Roman"/>
                <w:b/>
                <w:bCs/>
                <w:sz w:val="20"/>
                <w:lang w:val="ru-RU"/>
              </w:rPr>
              <w:lastRenderedPageBreak/>
              <w:t>Отечества</w:t>
            </w:r>
          </w:p>
          <w:p w14:paraId="20520073" w14:textId="77777777" w:rsidR="002D4FCB" w:rsidRPr="00224FD4" w:rsidRDefault="002D4FCB" w:rsidP="00A27D4B">
            <w:pPr>
              <w:jc w:val="center"/>
              <w:rPr>
                <w:rFonts w:ascii="Times New Roman" w:hAnsi="Times New Roman" w:cs="Times New Roman"/>
                <w:b/>
                <w:bCs/>
                <w:sz w:val="20"/>
                <w:lang w:val="ru-RU"/>
              </w:rPr>
            </w:pPr>
          </w:p>
          <w:p w14:paraId="04E7EF1B" w14:textId="77777777" w:rsidR="002D4FCB" w:rsidRPr="00224FD4" w:rsidRDefault="002D4FCB" w:rsidP="00A27D4B">
            <w:pPr>
              <w:jc w:val="center"/>
              <w:rPr>
                <w:rFonts w:ascii="Times New Roman" w:hAnsi="Times New Roman" w:cs="Times New Roman"/>
                <w:b/>
                <w:bCs/>
                <w:sz w:val="20"/>
                <w:lang w:val="ru-RU"/>
              </w:rPr>
            </w:pPr>
          </w:p>
          <w:p w14:paraId="50CCA28B" w14:textId="77777777" w:rsidR="002D4FCB" w:rsidRPr="00224FD4" w:rsidRDefault="002D4FCB" w:rsidP="00A27D4B">
            <w:pPr>
              <w:jc w:val="center"/>
              <w:rPr>
                <w:rFonts w:ascii="Times New Roman" w:hAnsi="Times New Roman" w:cs="Times New Roman"/>
                <w:b/>
                <w:bCs/>
                <w:color w:val="00B050"/>
                <w:sz w:val="20"/>
                <w:lang w:val="ru-RU"/>
              </w:rPr>
            </w:pPr>
          </w:p>
          <w:p w14:paraId="55849020" w14:textId="77777777" w:rsidR="002D4FCB" w:rsidRPr="00224FD4" w:rsidRDefault="002D4FCB" w:rsidP="00A27D4B">
            <w:pPr>
              <w:jc w:val="center"/>
              <w:rPr>
                <w:rFonts w:ascii="Times New Roman" w:hAnsi="Times New Roman" w:cs="Times New Roman"/>
                <w:b/>
                <w:bCs/>
                <w:color w:val="00B050"/>
                <w:sz w:val="20"/>
                <w:lang w:val="ru-RU"/>
              </w:rPr>
            </w:pPr>
          </w:p>
          <w:p w14:paraId="599A0F77" w14:textId="77777777" w:rsidR="002D4FCB" w:rsidRPr="00224FD4" w:rsidRDefault="002D4FCB" w:rsidP="00A27D4B">
            <w:pPr>
              <w:jc w:val="center"/>
              <w:rPr>
                <w:rFonts w:ascii="Times New Roman" w:hAnsi="Times New Roman" w:cs="Times New Roman"/>
                <w:b/>
                <w:bCs/>
                <w:color w:val="00B050"/>
                <w:sz w:val="20"/>
                <w:lang w:val="ru-RU"/>
              </w:rPr>
            </w:pPr>
          </w:p>
          <w:p w14:paraId="06501B08" w14:textId="77777777" w:rsidR="002D4FCB" w:rsidRPr="00224FD4" w:rsidRDefault="002D4FCB" w:rsidP="00A27D4B">
            <w:pPr>
              <w:jc w:val="center"/>
              <w:rPr>
                <w:rFonts w:ascii="Times New Roman" w:hAnsi="Times New Roman" w:cs="Times New Roman"/>
                <w:b/>
                <w:bCs/>
                <w:color w:val="00B050"/>
                <w:sz w:val="20"/>
                <w:lang w:val="ru-RU"/>
              </w:rPr>
            </w:pPr>
          </w:p>
          <w:p w14:paraId="4A29AA5E"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15 февраля</w:t>
            </w:r>
          </w:p>
          <w:p w14:paraId="3B79B549"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color w:val="00B050"/>
                <w:sz w:val="20"/>
                <w:lang w:val="ru-RU"/>
              </w:rPr>
              <w:t>День рождения М.Джалиля</w:t>
            </w:r>
          </w:p>
        </w:tc>
        <w:tc>
          <w:tcPr>
            <w:tcW w:w="4253" w:type="dxa"/>
            <w:shd w:val="clear" w:color="auto" w:fill="auto"/>
          </w:tcPr>
          <w:p w14:paraId="472C82E4" w14:textId="77777777" w:rsidR="002D4FCB" w:rsidRPr="00224FD4" w:rsidRDefault="002D4FCB" w:rsidP="00E564E6">
            <w:pPr>
              <w:pStyle w:val="TableParagraph"/>
              <w:numPr>
                <w:ilvl w:val="0"/>
                <w:numId w:val="51"/>
              </w:numPr>
              <w:autoSpaceDE/>
              <w:autoSpaceDN/>
              <w:ind w:left="0" w:firstLine="176"/>
              <w:jc w:val="both"/>
              <w:rPr>
                <w:sz w:val="20"/>
                <w:szCs w:val="20"/>
                <w:lang w:val="ru-RU"/>
              </w:rPr>
            </w:pPr>
            <w:r w:rsidRPr="00224FD4">
              <w:rPr>
                <w:sz w:val="20"/>
                <w:szCs w:val="20"/>
                <w:lang w:val="ru-RU"/>
              </w:rPr>
              <w:lastRenderedPageBreak/>
              <w:t>Познавательные беседы (рассказы воспитателей, педагогов) «День памяти о россиянах, исполнявших служебный долг за пределами Отечества»</w:t>
            </w:r>
          </w:p>
          <w:p w14:paraId="11A648B6" w14:textId="77777777" w:rsidR="002D4FCB" w:rsidRPr="00224FD4" w:rsidRDefault="002D4FCB" w:rsidP="00E564E6">
            <w:pPr>
              <w:pStyle w:val="TableParagraph"/>
              <w:numPr>
                <w:ilvl w:val="0"/>
                <w:numId w:val="51"/>
              </w:numPr>
              <w:autoSpaceDE/>
              <w:autoSpaceDN/>
              <w:ind w:left="0" w:firstLine="176"/>
              <w:jc w:val="both"/>
              <w:rPr>
                <w:sz w:val="20"/>
                <w:szCs w:val="20"/>
                <w:lang w:val="ru-RU"/>
              </w:rPr>
            </w:pPr>
            <w:r w:rsidRPr="00224FD4">
              <w:rPr>
                <w:sz w:val="20"/>
                <w:szCs w:val="20"/>
                <w:lang w:val="ru-RU"/>
              </w:rPr>
              <w:t xml:space="preserve">Чтение А. Гайдар «Сказка про </w:t>
            </w:r>
            <w:r w:rsidRPr="00224FD4">
              <w:rPr>
                <w:sz w:val="20"/>
                <w:szCs w:val="20"/>
                <w:lang w:val="ru-RU"/>
              </w:rPr>
              <w:lastRenderedPageBreak/>
              <w:t>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14:paraId="33402677" w14:textId="77777777" w:rsidR="002D4FCB" w:rsidRPr="00224FD4" w:rsidRDefault="002D4FCB" w:rsidP="00E564E6">
            <w:pPr>
              <w:pStyle w:val="TableParagraph"/>
              <w:numPr>
                <w:ilvl w:val="0"/>
                <w:numId w:val="51"/>
              </w:numPr>
              <w:autoSpaceDE/>
              <w:autoSpaceDN/>
              <w:ind w:left="0" w:firstLine="176"/>
              <w:jc w:val="both"/>
              <w:rPr>
                <w:sz w:val="20"/>
                <w:szCs w:val="20"/>
                <w:lang w:val="ru-RU"/>
              </w:rPr>
            </w:pPr>
            <w:r w:rsidRPr="00224FD4">
              <w:rPr>
                <w:sz w:val="20"/>
                <w:szCs w:val="20"/>
                <w:lang w:val="ru-RU"/>
              </w:rPr>
              <w:t>Дидактические и пальчиковые игры по теме «Военные профессии»</w:t>
            </w:r>
          </w:p>
        </w:tc>
        <w:tc>
          <w:tcPr>
            <w:tcW w:w="3401" w:type="dxa"/>
            <w:shd w:val="clear" w:color="auto" w:fill="auto"/>
          </w:tcPr>
          <w:p w14:paraId="3F106D7C" w14:textId="77777777" w:rsidR="002D4FCB" w:rsidRPr="00224FD4" w:rsidRDefault="002D4FCB" w:rsidP="00A27D4B">
            <w:pPr>
              <w:pStyle w:val="TableParagraph"/>
              <w:tabs>
                <w:tab w:val="left" w:pos="2442"/>
              </w:tabs>
              <w:rPr>
                <w:b/>
                <w:spacing w:val="-1"/>
                <w:sz w:val="20"/>
                <w:szCs w:val="20"/>
                <w:lang w:val="ru-RU"/>
              </w:rPr>
            </w:pPr>
            <w:r w:rsidRPr="00224FD4">
              <w:rPr>
                <w:b/>
                <w:spacing w:val="-1"/>
                <w:sz w:val="20"/>
                <w:szCs w:val="20"/>
                <w:lang w:val="ru-RU"/>
              </w:rPr>
              <w:lastRenderedPageBreak/>
              <w:t>Спортивный праздник «Аты-баты шли солдаты!»</w:t>
            </w:r>
          </w:p>
          <w:p w14:paraId="7445081C" w14:textId="77777777" w:rsidR="002D4FCB" w:rsidRPr="00224FD4" w:rsidRDefault="002D4FCB" w:rsidP="00A27D4B">
            <w:pPr>
              <w:pStyle w:val="TableParagraph"/>
              <w:tabs>
                <w:tab w:val="left" w:pos="2442"/>
              </w:tabs>
              <w:rPr>
                <w:i/>
                <w:spacing w:val="-1"/>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175500C0"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Совместное изготовление детей с родителями сюжетно - ролевых игр «Пилоты», «Моряки», «Десантники», «Пограничники».</w:t>
            </w:r>
          </w:p>
        </w:tc>
      </w:tr>
      <w:tr w:rsidR="002D4FCB" w:rsidRPr="00F110C0" w14:paraId="6178F56A" w14:textId="77777777" w:rsidTr="00A27D4B">
        <w:tc>
          <w:tcPr>
            <w:tcW w:w="1196" w:type="dxa"/>
            <w:vMerge w:val="restart"/>
            <w:tcBorders>
              <w:top w:val="none" w:sz="4" w:space="0" w:color="000000"/>
            </w:tcBorders>
            <w:shd w:val="clear" w:color="auto" w:fill="auto"/>
          </w:tcPr>
          <w:p w14:paraId="37B08B83"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0AE50406" w14:textId="77777777" w:rsidR="002D4FCB" w:rsidRPr="00224FD4" w:rsidRDefault="002D4FCB" w:rsidP="00A27D4B">
            <w:pPr>
              <w:ind w:right="-250"/>
              <w:rPr>
                <w:rFonts w:ascii="Times New Roman" w:hAnsi="Times New Roman" w:cs="Times New Roman"/>
                <w:bCs/>
                <w:sz w:val="20"/>
                <w:lang w:val="ru-RU"/>
              </w:rPr>
            </w:pPr>
            <w:r w:rsidRPr="00224FD4">
              <w:rPr>
                <w:rFonts w:ascii="Times New Roman" w:hAnsi="Times New Roman" w:cs="Times New Roman"/>
                <w:sz w:val="20"/>
                <w:lang w:val="ru-RU"/>
              </w:rPr>
              <w:t>Патриотическое,</w:t>
            </w:r>
            <w:r w:rsidRPr="00224FD4">
              <w:rPr>
                <w:rFonts w:ascii="Times New Roman" w:hAnsi="Times New Roman" w:cs="Times New Roman"/>
                <w:spacing w:val="5"/>
                <w:sz w:val="20"/>
                <w:lang w:val="ru-RU"/>
              </w:rPr>
              <w:t xml:space="preserve"> </w:t>
            </w:r>
            <w:r w:rsidRPr="00224FD4">
              <w:rPr>
                <w:rFonts w:ascii="Times New Roman" w:hAnsi="Times New Roman" w:cs="Times New Roman"/>
                <w:sz w:val="20"/>
                <w:lang w:val="ru-RU"/>
              </w:rPr>
              <w:t>Социальное</w:t>
            </w:r>
            <w:r w:rsidRPr="00224FD4">
              <w:rPr>
                <w:rFonts w:ascii="Times New Roman" w:hAnsi="Times New Roman" w:cs="Times New Roman"/>
                <w:spacing w:val="7"/>
                <w:sz w:val="20"/>
                <w:lang w:val="ru-RU"/>
              </w:rPr>
              <w:t xml:space="preserve"> </w:t>
            </w:r>
            <w:r w:rsidRPr="00224FD4">
              <w:rPr>
                <w:rFonts w:ascii="Times New Roman" w:hAnsi="Times New Roman" w:cs="Times New Roman"/>
                <w:sz w:val="20"/>
                <w:lang w:val="ru-RU"/>
              </w:rPr>
              <w:t>Познавательное</w:t>
            </w:r>
            <w:r w:rsidRPr="00224FD4">
              <w:rPr>
                <w:rFonts w:ascii="Times New Roman" w:hAnsi="Times New Roman" w:cs="Times New Roman"/>
                <w:spacing w:val="-64"/>
                <w:sz w:val="20"/>
                <w:lang w:val="ru-RU"/>
              </w:rPr>
              <w:t xml:space="preserve"> </w:t>
            </w:r>
            <w:r w:rsidRPr="00224FD4">
              <w:rPr>
                <w:rFonts w:ascii="Times New Roman" w:hAnsi="Times New Roman" w:cs="Times New Roman"/>
                <w:sz w:val="20"/>
                <w:lang w:val="ru-RU"/>
              </w:rPr>
              <w:t>Этико-эстетическое</w:t>
            </w:r>
          </w:p>
        </w:tc>
        <w:tc>
          <w:tcPr>
            <w:tcW w:w="1842" w:type="dxa"/>
            <w:shd w:val="clear" w:color="auto" w:fill="auto"/>
          </w:tcPr>
          <w:p w14:paraId="0ED80F15"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21 февраля</w:t>
            </w:r>
          </w:p>
          <w:p w14:paraId="11C75540" w14:textId="77777777" w:rsidR="002D4FCB" w:rsidRPr="00224FD4" w:rsidRDefault="002D4FCB" w:rsidP="00A27D4B">
            <w:pPr>
              <w:jc w:val="center"/>
              <w:rPr>
                <w:rFonts w:ascii="Times New Roman" w:hAnsi="Times New Roman" w:cs="Times New Roman"/>
                <w:bCs/>
                <w:sz w:val="20"/>
                <w:lang w:val="ru-RU"/>
              </w:rPr>
            </w:pPr>
          </w:p>
          <w:p w14:paraId="271E29B4"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Cs/>
                <w:sz w:val="20"/>
                <w:lang w:val="ru-RU"/>
              </w:rPr>
              <w:t xml:space="preserve"> </w:t>
            </w:r>
            <w:r w:rsidRPr="00224FD4">
              <w:rPr>
                <w:rFonts w:ascii="Times New Roman" w:hAnsi="Times New Roman" w:cs="Times New Roman"/>
                <w:b/>
                <w:bCs/>
                <w:sz w:val="20"/>
                <w:lang w:val="ru-RU"/>
              </w:rPr>
              <w:t>Международный день родного языка</w:t>
            </w:r>
          </w:p>
        </w:tc>
        <w:tc>
          <w:tcPr>
            <w:tcW w:w="4253" w:type="dxa"/>
            <w:shd w:val="clear" w:color="auto" w:fill="auto"/>
          </w:tcPr>
          <w:p w14:paraId="4B32B3BC" w14:textId="77777777" w:rsidR="002D4FCB" w:rsidRPr="002D4FCB" w:rsidRDefault="002D4FCB" w:rsidP="00E564E6">
            <w:pPr>
              <w:pStyle w:val="TableParagraph"/>
              <w:numPr>
                <w:ilvl w:val="0"/>
                <w:numId w:val="52"/>
              </w:numPr>
              <w:tabs>
                <w:tab w:val="left" w:pos="176"/>
              </w:tabs>
              <w:autoSpaceDE/>
              <w:autoSpaceDN/>
              <w:ind w:left="34" w:firstLine="326"/>
              <w:jc w:val="both"/>
              <w:rPr>
                <w:sz w:val="20"/>
                <w:szCs w:val="20"/>
              </w:rPr>
            </w:pPr>
            <w:r w:rsidRPr="00224FD4">
              <w:rPr>
                <w:sz w:val="20"/>
                <w:szCs w:val="20"/>
                <w:lang w:val="ru-RU"/>
              </w:rPr>
              <w:t xml:space="preserve">Беседа «Эти мудрые русские сказки!» </w:t>
            </w:r>
            <w:r w:rsidRPr="002D4FCB">
              <w:rPr>
                <w:sz w:val="20"/>
                <w:szCs w:val="20"/>
              </w:rPr>
              <w:t>«Русское народное творчество»</w:t>
            </w:r>
          </w:p>
          <w:p w14:paraId="732608DD" w14:textId="77777777" w:rsidR="002D4FCB" w:rsidRPr="00224FD4" w:rsidRDefault="002D4FCB" w:rsidP="00E564E6">
            <w:pPr>
              <w:pStyle w:val="TableParagraph"/>
              <w:numPr>
                <w:ilvl w:val="0"/>
                <w:numId w:val="52"/>
              </w:numPr>
              <w:tabs>
                <w:tab w:val="left" w:pos="176"/>
              </w:tabs>
              <w:autoSpaceDE/>
              <w:autoSpaceDN/>
              <w:ind w:left="34" w:firstLine="326"/>
              <w:jc w:val="both"/>
              <w:rPr>
                <w:sz w:val="20"/>
                <w:szCs w:val="20"/>
                <w:lang w:val="ru-RU"/>
              </w:rPr>
            </w:pPr>
            <w:r w:rsidRPr="00224FD4">
              <w:rPr>
                <w:sz w:val="20"/>
                <w:szCs w:val="20"/>
                <w:lang w:val="ru-RU"/>
              </w:rPr>
              <w:t>П\и «Колокол», «Дай платочек», «Ляпка», «Полярная сова», «Отбивка оленей», «Как у дедушки Трифона»</w:t>
            </w:r>
          </w:p>
          <w:p w14:paraId="152EF0C3" w14:textId="77777777" w:rsidR="002D4FCB" w:rsidRPr="002D4FCB" w:rsidRDefault="002D4FCB" w:rsidP="00E564E6">
            <w:pPr>
              <w:pStyle w:val="TableParagraph"/>
              <w:numPr>
                <w:ilvl w:val="0"/>
                <w:numId w:val="52"/>
              </w:numPr>
              <w:tabs>
                <w:tab w:val="left" w:pos="176"/>
              </w:tabs>
              <w:autoSpaceDE/>
              <w:autoSpaceDN/>
              <w:ind w:left="34" w:firstLine="326"/>
              <w:jc w:val="both"/>
              <w:rPr>
                <w:sz w:val="20"/>
                <w:szCs w:val="20"/>
              </w:rPr>
            </w:pPr>
            <w:r w:rsidRPr="002D4FCB">
              <w:rPr>
                <w:sz w:val="20"/>
                <w:szCs w:val="20"/>
              </w:rPr>
              <w:t>Чтение фольклорных потешек, пословиц, закличек</w:t>
            </w:r>
          </w:p>
          <w:p w14:paraId="44D720A9" w14:textId="77777777" w:rsidR="002D4FCB" w:rsidRPr="00224FD4" w:rsidRDefault="002D4FCB" w:rsidP="00E564E6">
            <w:pPr>
              <w:pStyle w:val="TableParagraph"/>
              <w:numPr>
                <w:ilvl w:val="0"/>
                <w:numId w:val="52"/>
              </w:numPr>
              <w:tabs>
                <w:tab w:val="left" w:pos="176"/>
              </w:tabs>
              <w:autoSpaceDE/>
              <w:autoSpaceDN/>
              <w:ind w:left="34" w:firstLine="326"/>
              <w:jc w:val="both"/>
              <w:rPr>
                <w:sz w:val="20"/>
                <w:szCs w:val="20"/>
                <w:lang w:val="ru-RU"/>
              </w:rPr>
            </w:pPr>
            <w:r w:rsidRPr="00224FD4">
              <w:rPr>
                <w:sz w:val="20"/>
                <w:szCs w:val="20"/>
                <w:lang w:val="ru-RU"/>
              </w:rPr>
              <w:t>Чтение русских народных сказок, беседы по их содержанию</w:t>
            </w:r>
          </w:p>
        </w:tc>
        <w:tc>
          <w:tcPr>
            <w:tcW w:w="3401" w:type="dxa"/>
            <w:shd w:val="clear" w:color="auto" w:fill="auto"/>
          </w:tcPr>
          <w:p w14:paraId="0C0CD99A" w14:textId="77777777" w:rsidR="002D4FCB" w:rsidRPr="00224FD4" w:rsidRDefault="002D4FCB" w:rsidP="00A27D4B">
            <w:pPr>
              <w:pStyle w:val="TableParagraph"/>
              <w:rPr>
                <w:b/>
                <w:sz w:val="20"/>
                <w:szCs w:val="20"/>
                <w:lang w:val="ru-RU"/>
              </w:rPr>
            </w:pPr>
            <w:r w:rsidRPr="00224FD4">
              <w:rPr>
                <w:b/>
                <w:sz w:val="20"/>
                <w:szCs w:val="20"/>
                <w:lang w:val="ru-RU"/>
              </w:rPr>
              <w:t>Развлечение фольклорное «Посиделки»</w:t>
            </w:r>
          </w:p>
          <w:p w14:paraId="64049321" w14:textId="77777777" w:rsidR="002D4FCB" w:rsidRPr="00224FD4" w:rsidRDefault="002D4FCB" w:rsidP="00A27D4B">
            <w:pPr>
              <w:pStyle w:val="TableParagraph"/>
              <w:rPr>
                <w:sz w:val="20"/>
                <w:szCs w:val="20"/>
                <w:lang w:val="ru-RU"/>
              </w:rPr>
            </w:pPr>
            <w:r w:rsidRPr="00224FD4">
              <w:rPr>
                <w:sz w:val="20"/>
                <w:szCs w:val="20"/>
                <w:lang w:val="ru-RU"/>
              </w:rPr>
              <w:t>старшая, подготовительная группы</w:t>
            </w:r>
          </w:p>
          <w:p w14:paraId="1E8D3CF2" w14:textId="77777777" w:rsidR="002D4FCB" w:rsidRPr="00224FD4" w:rsidRDefault="002D4FCB" w:rsidP="00A27D4B">
            <w:pPr>
              <w:pStyle w:val="TableParagraph"/>
              <w:rPr>
                <w:b/>
                <w:sz w:val="20"/>
                <w:szCs w:val="20"/>
                <w:lang w:val="ru-RU"/>
              </w:rPr>
            </w:pPr>
            <w:r w:rsidRPr="00224FD4">
              <w:rPr>
                <w:b/>
                <w:sz w:val="20"/>
                <w:szCs w:val="20"/>
                <w:lang w:val="ru-RU"/>
              </w:rPr>
              <w:t>Кукольный спектакль по русским народным сказкам</w:t>
            </w:r>
          </w:p>
          <w:p w14:paraId="2B67CF3B" w14:textId="77777777" w:rsidR="002D4FCB" w:rsidRPr="002D4FCB" w:rsidRDefault="002D4FCB" w:rsidP="00A27D4B">
            <w:pPr>
              <w:pStyle w:val="TableParagraph"/>
              <w:rPr>
                <w:i/>
                <w:sz w:val="20"/>
                <w:szCs w:val="20"/>
              </w:rPr>
            </w:pPr>
            <w:r w:rsidRPr="002D4FCB">
              <w:rPr>
                <w:i/>
                <w:sz w:val="20"/>
                <w:szCs w:val="20"/>
              </w:rPr>
              <w:t>младшая, средняя группы</w:t>
            </w:r>
          </w:p>
        </w:tc>
        <w:tc>
          <w:tcPr>
            <w:tcW w:w="2870" w:type="dxa"/>
            <w:shd w:val="clear" w:color="auto" w:fill="auto"/>
          </w:tcPr>
          <w:p w14:paraId="4885D091" w14:textId="77777777" w:rsidR="002D4FCB" w:rsidRPr="00224FD4" w:rsidRDefault="002D4FCB" w:rsidP="00A27D4B">
            <w:pPr>
              <w:pStyle w:val="TableParagraph"/>
              <w:rPr>
                <w:sz w:val="20"/>
                <w:szCs w:val="20"/>
                <w:lang w:val="ru-RU"/>
              </w:rPr>
            </w:pPr>
            <w:r w:rsidRPr="00224FD4">
              <w:rPr>
                <w:sz w:val="20"/>
                <w:szCs w:val="20"/>
                <w:lang w:val="ru-RU"/>
              </w:rPr>
              <w:t>Папка-передвижка «21 февраля — Международный день родного языка»</w:t>
            </w:r>
          </w:p>
          <w:p w14:paraId="509F251D" w14:textId="77777777" w:rsidR="002D4FCB" w:rsidRPr="00224FD4" w:rsidRDefault="002D4FCB" w:rsidP="00A27D4B">
            <w:pPr>
              <w:pStyle w:val="TableParagraph"/>
              <w:rPr>
                <w:sz w:val="20"/>
                <w:szCs w:val="20"/>
                <w:lang w:val="ru-RU"/>
              </w:rPr>
            </w:pPr>
          </w:p>
          <w:p w14:paraId="045FAC98" w14:textId="77777777" w:rsidR="002D4FCB" w:rsidRPr="00224FD4" w:rsidRDefault="002D4FCB" w:rsidP="00A27D4B">
            <w:pPr>
              <w:pStyle w:val="TableParagraph"/>
              <w:rPr>
                <w:sz w:val="20"/>
                <w:szCs w:val="20"/>
                <w:lang w:val="ru-RU"/>
              </w:rPr>
            </w:pPr>
            <w:r w:rsidRPr="00224FD4">
              <w:rPr>
                <w:sz w:val="20"/>
                <w:szCs w:val="20"/>
                <w:lang w:val="ru-RU"/>
              </w:rPr>
              <w:t>Буклет «Воспитание сказкой» «Материнский фольклор»</w:t>
            </w:r>
          </w:p>
          <w:p w14:paraId="656CFBA3" w14:textId="77777777" w:rsidR="002D4FCB" w:rsidRPr="00224FD4" w:rsidRDefault="002D4FCB" w:rsidP="00A27D4B">
            <w:pPr>
              <w:pStyle w:val="TableParagraph"/>
              <w:rPr>
                <w:sz w:val="20"/>
                <w:szCs w:val="20"/>
                <w:lang w:val="ru-RU"/>
              </w:rPr>
            </w:pPr>
          </w:p>
          <w:p w14:paraId="20FE93CD" w14:textId="77777777" w:rsidR="002D4FCB" w:rsidRPr="00224FD4" w:rsidRDefault="002D4FCB" w:rsidP="00A27D4B">
            <w:pPr>
              <w:pStyle w:val="TableParagraph"/>
              <w:rPr>
                <w:sz w:val="20"/>
                <w:szCs w:val="20"/>
                <w:lang w:val="ru-RU"/>
              </w:rPr>
            </w:pPr>
            <w:r w:rsidRPr="00224FD4">
              <w:rPr>
                <w:sz w:val="20"/>
                <w:szCs w:val="20"/>
                <w:lang w:val="ru-RU"/>
              </w:rPr>
              <w:t>Какие книги читать детям (по возрастам)</w:t>
            </w:r>
          </w:p>
        </w:tc>
      </w:tr>
      <w:tr w:rsidR="002D4FCB" w:rsidRPr="00F110C0" w14:paraId="1B979A25" w14:textId="77777777" w:rsidTr="00A27D4B">
        <w:tc>
          <w:tcPr>
            <w:tcW w:w="1196" w:type="dxa"/>
            <w:vMerge/>
            <w:tcBorders>
              <w:bottom w:val="single" w:sz="4" w:space="0" w:color="auto"/>
            </w:tcBorders>
            <w:shd w:val="clear" w:color="auto" w:fill="auto"/>
          </w:tcPr>
          <w:p w14:paraId="786BCA7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A42DA5F" w14:textId="77777777" w:rsidR="002D4FCB" w:rsidRPr="00224FD4" w:rsidRDefault="002D4FCB" w:rsidP="00A27D4B">
            <w:pPr>
              <w:ind w:right="-250"/>
              <w:rPr>
                <w:rFonts w:ascii="Times New Roman" w:hAnsi="Times New Roman" w:cs="Times New Roman"/>
                <w:sz w:val="20"/>
                <w:lang w:val="ru-RU"/>
              </w:rPr>
            </w:pPr>
            <w:r w:rsidRPr="00224FD4">
              <w:rPr>
                <w:rFonts w:ascii="Times New Roman" w:hAnsi="Times New Roman" w:cs="Times New Roman"/>
                <w:spacing w:val="-1"/>
                <w:sz w:val="20"/>
                <w:lang w:val="ru-RU"/>
              </w:rPr>
              <w:t>Патриотическое, Социальное,</w:t>
            </w:r>
            <w:r w:rsidRPr="00224FD4">
              <w:rPr>
                <w:rFonts w:ascii="Times New Roman" w:hAnsi="Times New Roman" w:cs="Times New Roman"/>
                <w:spacing w:val="-68"/>
                <w:sz w:val="20"/>
                <w:lang w:val="ru-RU"/>
              </w:rPr>
              <w:t xml:space="preserve"> </w:t>
            </w:r>
            <w:r w:rsidRPr="00224FD4">
              <w:rPr>
                <w:rFonts w:ascii="Times New Roman" w:hAnsi="Times New Roman" w:cs="Times New Roman"/>
                <w:sz w:val="20"/>
                <w:lang w:val="ru-RU"/>
              </w:rPr>
              <w:t>Познавательное Этико-</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эстетическое</w:t>
            </w:r>
          </w:p>
          <w:p w14:paraId="51C04FB1" w14:textId="77777777" w:rsidR="002D4FCB" w:rsidRPr="00224FD4" w:rsidRDefault="002D4FCB" w:rsidP="00A27D4B">
            <w:pPr>
              <w:ind w:right="-250"/>
              <w:rPr>
                <w:rFonts w:ascii="Times New Roman" w:hAnsi="Times New Roman" w:cs="Times New Roman"/>
                <w:bCs/>
                <w:sz w:val="20"/>
                <w:lang w:val="ru-RU"/>
              </w:rPr>
            </w:pPr>
            <w:r w:rsidRPr="00224FD4">
              <w:rPr>
                <w:rFonts w:ascii="Times New Roman" w:hAnsi="Times New Roman" w:cs="Times New Roman"/>
                <w:sz w:val="20"/>
                <w:lang w:val="ru-RU"/>
              </w:rPr>
              <w:t>Физическое и</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оздоровительное</w:t>
            </w:r>
          </w:p>
        </w:tc>
        <w:tc>
          <w:tcPr>
            <w:tcW w:w="1842" w:type="dxa"/>
            <w:shd w:val="clear" w:color="auto" w:fill="auto"/>
          </w:tcPr>
          <w:p w14:paraId="59BE29B1"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23 февраля</w:t>
            </w:r>
          </w:p>
          <w:p w14:paraId="6F5256D2"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защитника Отечества</w:t>
            </w:r>
          </w:p>
        </w:tc>
        <w:tc>
          <w:tcPr>
            <w:tcW w:w="4253" w:type="dxa"/>
            <w:shd w:val="clear" w:color="auto" w:fill="auto"/>
          </w:tcPr>
          <w:p w14:paraId="44D9A93B"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Беседа</w:t>
            </w:r>
            <w:r w:rsidRPr="00224FD4">
              <w:rPr>
                <w:spacing w:val="-9"/>
                <w:sz w:val="20"/>
                <w:szCs w:val="20"/>
                <w:lang w:val="ru-RU"/>
              </w:rPr>
              <w:t xml:space="preserve"> «</w:t>
            </w:r>
            <w:r w:rsidRPr="00224FD4">
              <w:rPr>
                <w:sz w:val="20"/>
                <w:szCs w:val="20"/>
                <w:lang w:val="ru-RU"/>
              </w:rPr>
              <w:t>23 февраля – День защитника Отечества» «Наша армия сильна, защищает всех она» «О мужестве и храбрости»</w:t>
            </w:r>
          </w:p>
          <w:p w14:paraId="6D3E087C"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Игры «Танкисты», «Пограничники</w:t>
            </w:r>
            <w:r w:rsidRPr="00224FD4">
              <w:rPr>
                <w:spacing w:val="-68"/>
                <w:sz w:val="20"/>
                <w:szCs w:val="20"/>
                <w:lang w:val="ru-RU"/>
              </w:rPr>
              <w:t xml:space="preserve"> </w:t>
            </w:r>
            <w:r w:rsidRPr="00224FD4">
              <w:rPr>
                <w:sz w:val="20"/>
                <w:szCs w:val="20"/>
                <w:lang w:val="ru-RU"/>
              </w:rPr>
              <w:t>и</w:t>
            </w:r>
            <w:r w:rsidRPr="00224FD4">
              <w:rPr>
                <w:spacing w:val="-14"/>
                <w:sz w:val="20"/>
                <w:szCs w:val="20"/>
                <w:lang w:val="ru-RU"/>
              </w:rPr>
              <w:t xml:space="preserve"> </w:t>
            </w:r>
            <w:r w:rsidRPr="00224FD4">
              <w:rPr>
                <w:sz w:val="20"/>
                <w:szCs w:val="20"/>
                <w:lang w:val="ru-RU"/>
              </w:rPr>
              <w:t>нарушители»,</w:t>
            </w:r>
            <w:r w:rsidRPr="00224FD4">
              <w:rPr>
                <w:spacing w:val="-13"/>
                <w:sz w:val="20"/>
                <w:szCs w:val="20"/>
                <w:lang w:val="ru-RU"/>
              </w:rPr>
              <w:t xml:space="preserve"> </w:t>
            </w:r>
            <w:r w:rsidRPr="00224FD4">
              <w:rPr>
                <w:sz w:val="20"/>
                <w:szCs w:val="20"/>
                <w:lang w:val="ru-RU"/>
              </w:rPr>
              <w:t>«Ловкие</w:t>
            </w:r>
            <w:r w:rsidRPr="00224FD4">
              <w:rPr>
                <w:spacing w:val="-14"/>
                <w:sz w:val="20"/>
                <w:szCs w:val="20"/>
                <w:lang w:val="ru-RU"/>
              </w:rPr>
              <w:t xml:space="preserve"> </w:t>
            </w:r>
            <w:r w:rsidRPr="00224FD4">
              <w:rPr>
                <w:sz w:val="20"/>
                <w:szCs w:val="20"/>
                <w:lang w:val="ru-RU"/>
              </w:rPr>
              <w:t>и</w:t>
            </w:r>
            <w:r w:rsidRPr="00224FD4">
              <w:rPr>
                <w:spacing w:val="-13"/>
                <w:sz w:val="20"/>
                <w:szCs w:val="20"/>
                <w:lang w:val="ru-RU"/>
              </w:rPr>
              <w:t xml:space="preserve"> </w:t>
            </w:r>
            <w:r w:rsidRPr="00224FD4">
              <w:rPr>
                <w:sz w:val="20"/>
                <w:szCs w:val="20"/>
                <w:lang w:val="ru-RU"/>
              </w:rPr>
              <w:t>смелые</w:t>
            </w:r>
            <w:r w:rsidRPr="00224FD4">
              <w:rPr>
                <w:spacing w:val="-67"/>
                <w:sz w:val="20"/>
                <w:szCs w:val="20"/>
                <w:lang w:val="ru-RU"/>
              </w:rPr>
              <w:t xml:space="preserve"> </w:t>
            </w:r>
            <w:r w:rsidRPr="00224FD4">
              <w:rPr>
                <w:sz w:val="20"/>
                <w:szCs w:val="20"/>
                <w:lang w:val="ru-RU"/>
              </w:rPr>
              <w:t>моряки»</w:t>
            </w:r>
          </w:p>
          <w:p w14:paraId="7FD864E5"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Изобразительная деятельность на тему «Военная техника»</w:t>
            </w:r>
          </w:p>
          <w:p w14:paraId="2BA39C1B"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Слушание песен про пап, 23 февраля</w:t>
            </w:r>
          </w:p>
        </w:tc>
        <w:tc>
          <w:tcPr>
            <w:tcW w:w="3401" w:type="dxa"/>
            <w:shd w:val="clear" w:color="auto" w:fill="auto"/>
          </w:tcPr>
          <w:p w14:paraId="3EA8757A" w14:textId="77777777" w:rsidR="002D4FCB" w:rsidRPr="00224FD4" w:rsidRDefault="002D4FCB" w:rsidP="00A27D4B">
            <w:pPr>
              <w:pStyle w:val="TableParagraph"/>
              <w:tabs>
                <w:tab w:val="left" w:pos="396"/>
              </w:tabs>
              <w:rPr>
                <w:b/>
                <w:sz w:val="20"/>
                <w:szCs w:val="20"/>
                <w:lang w:val="ru-RU"/>
              </w:rPr>
            </w:pPr>
            <w:r w:rsidRPr="00224FD4">
              <w:rPr>
                <w:b/>
                <w:sz w:val="20"/>
                <w:szCs w:val="20"/>
                <w:lang w:val="ru-RU"/>
              </w:rPr>
              <w:t>Спортивный</w:t>
            </w:r>
            <w:r w:rsidRPr="00224FD4">
              <w:rPr>
                <w:b/>
                <w:spacing w:val="3"/>
                <w:sz w:val="20"/>
                <w:szCs w:val="20"/>
                <w:lang w:val="ru-RU"/>
              </w:rPr>
              <w:t xml:space="preserve"> </w:t>
            </w:r>
            <w:r w:rsidRPr="00224FD4">
              <w:rPr>
                <w:b/>
                <w:sz w:val="20"/>
                <w:szCs w:val="20"/>
                <w:lang w:val="ru-RU"/>
              </w:rPr>
              <w:t>досуг</w:t>
            </w:r>
          </w:p>
          <w:p w14:paraId="5FAF8F9A" w14:textId="77777777" w:rsidR="002D4FCB" w:rsidRPr="00224FD4" w:rsidRDefault="002D4FCB" w:rsidP="00A27D4B">
            <w:pPr>
              <w:pStyle w:val="TableParagraph"/>
              <w:rPr>
                <w:b/>
                <w:sz w:val="20"/>
                <w:szCs w:val="20"/>
                <w:lang w:val="ru-RU"/>
              </w:rPr>
            </w:pPr>
            <w:r w:rsidRPr="00224FD4">
              <w:rPr>
                <w:b/>
                <w:sz w:val="20"/>
                <w:szCs w:val="20"/>
                <w:lang w:val="ru-RU"/>
              </w:rPr>
              <w:t>с</w:t>
            </w:r>
            <w:r w:rsidRPr="00224FD4">
              <w:rPr>
                <w:b/>
                <w:spacing w:val="-15"/>
                <w:sz w:val="20"/>
                <w:szCs w:val="20"/>
                <w:lang w:val="ru-RU"/>
              </w:rPr>
              <w:t xml:space="preserve"> </w:t>
            </w:r>
            <w:r w:rsidRPr="00224FD4">
              <w:rPr>
                <w:b/>
                <w:sz w:val="20"/>
                <w:szCs w:val="20"/>
                <w:lang w:val="ru-RU"/>
              </w:rPr>
              <w:t>родителями</w:t>
            </w:r>
            <w:r w:rsidRPr="00224FD4">
              <w:rPr>
                <w:b/>
                <w:spacing w:val="-14"/>
                <w:sz w:val="20"/>
                <w:szCs w:val="20"/>
                <w:lang w:val="ru-RU"/>
              </w:rPr>
              <w:t xml:space="preserve"> </w:t>
            </w:r>
            <w:r w:rsidRPr="00224FD4">
              <w:rPr>
                <w:b/>
                <w:sz w:val="20"/>
                <w:szCs w:val="20"/>
                <w:lang w:val="ru-RU"/>
              </w:rPr>
              <w:t>«Мой</w:t>
            </w:r>
            <w:r w:rsidRPr="00224FD4">
              <w:rPr>
                <w:b/>
                <w:spacing w:val="-14"/>
                <w:sz w:val="20"/>
                <w:szCs w:val="20"/>
                <w:lang w:val="ru-RU"/>
              </w:rPr>
              <w:t xml:space="preserve"> </w:t>
            </w:r>
            <w:r w:rsidRPr="00224FD4">
              <w:rPr>
                <w:b/>
                <w:sz w:val="20"/>
                <w:szCs w:val="20"/>
                <w:lang w:val="ru-RU"/>
              </w:rPr>
              <w:t>папа!»</w:t>
            </w:r>
          </w:p>
          <w:p w14:paraId="6D24EF51" w14:textId="77777777" w:rsidR="002D4FCB" w:rsidRPr="00224FD4" w:rsidRDefault="002D4FCB" w:rsidP="00A27D4B">
            <w:pPr>
              <w:pStyle w:val="TableParagraph"/>
              <w:rPr>
                <w:i/>
                <w:sz w:val="20"/>
                <w:szCs w:val="20"/>
                <w:lang w:val="ru-RU"/>
              </w:rPr>
            </w:pPr>
            <w:r w:rsidRPr="00224FD4">
              <w:rPr>
                <w:i/>
                <w:sz w:val="20"/>
                <w:szCs w:val="20"/>
                <w:lang w:val="ru-RU"/>
              </w:rPr>
              <w:t>средняя, старшая, подготовительная группы</w:t>
            </w:r>
          </w:p>
          <w:p w14:paraId="3CFDF79A" w14:textId="77777777" w:rsidR="002D4FCB" w:rsidRPr="00224FD4" w:rsidRDefault="002D4FCB" w:rsidP="00A27D4B">
            <w:pPr>
              <w:pStyle w:val="TableParagraph"/>
              <w:rPr>
                <w:b/>
                <w:sz w:val="20"/>
                <w:szCs w:val="20"/>
                <w:lang w:val="ru-RU"/>
              </w:rPr>
            </w:pPr>
            <w:r w:rsidRPr="00224FD4">
              <w:rPr>
                <w:b/>
                <w:sz w:val="20"/>
                <w:szCs w:val="20"/>
                <w:lang w:val="ru-RU"/>
              </w:rPr>
              <w:t>«Подарок папе» творческая работа</w:t>
            </w:r>
          </w:p>
          <w:p w14:paraId="7610AE7A" w14:textId="77777777" w:rsidR="002D4FCB" w:rsidRPr="00224FD4" w:rsidRDefault="002D4FCB" w:rsidP="00A27D4B">
            <w:pPr>
              <w:pStyle w:val="TableParagraph"/>
              <w:rPr>
                <w:b/>
                <w:i/>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79026EDC" w14:textId="77777777" w:rsidR="002D4FCB" w:rsidRPr="00224FD4" w:rsidRDefault="002D4FCB" w:rsidP="00A27D4B">
            <w:pPr>
              <w:pStyle w:val="TableParagraph"/>
              <w:rPr>
                <w:spacing w:val="-1"/>
                <w:sz w:val="20"/>
                <w:szCs w:val="20"/>
                <w:lang w:val="ru-RU"/>
              </w:rPr>
            </w:pPr>
            <w:r w:rsidRPr="00224FD4">
              <w:rPr>
                <w:spacing w:val="-1"/>
                <w:sz w:val="20"/>
                <w:szCs w:val="20"/>
                <w:lang w:val="ru-RU"/>
              </w:rPr>
              <w:t>Домашние задание для родителей: показать детям армейские фотографии папы</w:t>
            </w:r>
          </w:p>
          <w:p w14:paraId="6D63E787" w14:textId="77777777" w:rsidR="002D4FCB" w:rsidRPr="00224FD4" w:rsidRDefault="002D4FCB" w:rsidP="00A27D4B">
            <w:pPr>
              <w:pStyle w:val="TableParagraph"/>
              <w:rPr>
                <w:spacing w:val="-1"/>
                <w:sz w:val="20"/>
                <w:szCs w:val="20"/>
                <w:lang w:val="ru-RU"/>
              </w:rPr>
            </w:pPr>
            <w:r w:rsidRPr="00224FD4">
              <w:rPr>
                <w:spacing w:val="-1"/>
                <w:sz w:val="20"/>
                <w:szCs w:val="20"/>
                <w:lang w:val="ru-RU"/>
              </w:rPr>
              <w:t>Предложить родителям вместе с детьми понаблюдать за военными (выправка, поведение, форма и т.д.)</w:t>
            </w:r>
          </w:p>
          <w:p w14:paraId="2CB61EC1" w14:textId="77777777" w:rsidR="002D4FCB" w:rsidRPr="00224FD4" w:rsidRDefault="002D4FCB" w:rsidP="00A27D4B">
            <w:pPr>
              <w:pStyle w:val="TableParagraph"/>
              <w:rPr>
                <w:spacing w:val="-1"/>
                <w:sz w:val="20"/>
                <w:szCs w:val="20"/>
                <w:lang w:val="ru-RU"/>
              </w:rPr>
            </w:pPr>
          </w:p>
          <w:p w14:paraId="61C69D90" w14:textId="77777777" w:rsidR="002D4FCB" w:rsidRPr="00224FD4" w:rsidRDefault="002D4FCB" w:rsidP="00A27D4B">
            <w:pPr>
              <w:pStyle w:val="TableParagraph"/>
              <w:rPr>
                <w:spacing w:val="-1"/>
                <w:sz w:val="20"/>
                <w:szCs w:val="20"/>
                <w:lang w:val="ru-RU"/>
              </w:rPr>
            </w:pPr>
            <w:r w:rsidRPr="00224FD4">
              <w:rPr>
                <w:spacing w:val="-1"/>
                <w:sz w:val="20"/>
                <w:szCs w:val="20"/>
                <w:lang w:val="ru-RU"/>
              </w:rPr>
              <w:t>Изготовление поделок с папами «Военная техника»</w:t>
            </w:r>
          </w:p>
        </w:tc>
      </w:tr>
      <w:tr w:rsidR="002D4FCB" w:rsidRPr="00F110C0" w14:paraId="2BDBCF9D" w14:textId="77777777" w:rsidTr="00A27D4B">
        <w:tc>
          <w:tcPr>
            <w:tcW w:w="1196" w:type="dxa"/>
            <w:tcBorders>
              <w:bottom w:val="single" w:sz="4" w:space="0" w:color="auto"/>
            </w:tcBorders>
            <w:shd w:val="clear" w:color="auto" w:fill="auto"/>
          </w:tcPr>
          <w:p w14:paraId="22014872"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6451070" w14:textId="77777777" w:rsidR="002D4FCB" w:rsidRPr="00224FD4" w:rsidRDefault="002D4FCB" w:rsidP="00A27D4B">
            <w:pPr>
              <w:ind w:right="-250"/>
              <w:rPr>
                <w:rFonts w:ascii="Times New Roman" w:hAnsi="Times New Roman" w:cs="Times New Roman"/>
                <w:spacing w:val="-1"/>
                <w:sz w:val="20"/>
                <w:lang w:val="ru-RU"/>
              </w:rPr>
            </w:pPr>
          </w:p>
        </w:tc>
        <w:tc>
          <w:tcPr>
            <w:tcW w:w="1842" w:type="dxa"/>
            <w:shd w:val="clear" w:color="auto" w:fill="auto"/>
          </w:tcPr>
          <w:p w14:paraId="4294560E" w14:textId="77777777" w:rsidR="002D4FCB" w:rsidRPr="00224FD4" w:rsidRDefault="002D4FCB" w:rsidP="00A27D4B">
            <w:pPr>
              <w:jc w:val="center"/>
              <w:rPr>
                <w:rFonts w:ascii="Times New Roman" w:hAnsi="Times New Roman" w:cs="Times New Roman"/>
                <w:b/>
                <w:color w:val="00B050"/>
                <w:sz w:val="20"/>
                <w:lang w:val="ru-RU"/>
              </w:rPr>
            </w:pPr>
            <w:r w:rsidRPr="00224FD4">
              <w:rPr>
                <w:rFonts w:ascii="Times New Roman" w:hAnsi="Times New Roman" w:cs="Times New Roman"/>
                <w:b/>
                <w:color w:val="00B050"/>
                <w:sz w:val="20"/>
                <w:lang w:val="ru-RU"/>
              </w:rPr>
              <w:t xml:space="preserve">28 февраля </w:t>
            </w:r>
          </w:p>
          <w:p w14:paraId="4FB627DC"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
                <w:color w:val="00B050"/>
                <w:sz w:val="20"/>
                <w:lang w:val="ru-RU"/>
              </w:rPr>
              <w:t>День татарской национальной кухни</w:t>
            </w:r>
          </w:p>
        </w:tc>
        <w:tc>
          <w:tcPr>
            <w:tcW w:w="4253" w:type="dxa"/>
            <w:shd w:val="clear" w:color="auto" w:fill="auto"/>
          </w:tcPr>
          <w:p w14:paraId="1A23F56C" w14:textId="77777777" w:rsidR="002D4FCB" w:rsidRPr="00224FD4" w:rsidRDefault="002D4FCB" w:rsidP="00A27D4B">
            <w:pPr>
              <w:pStyle w:val="TableParagraph"/>
              <w:tabs>
                <w:tab w:val="left" w:pos="396"/>
              </w:tabs>
              <w:jc w:val="both"/>
              <w:rPr>
                <w:sz w:val="20"/>
                <w:szCs w:val="20"/>
                <w:lang w:val="ru-RU"/>
              </w:rPr>
            </w:pPr>
          </w:p>
        </w:tc>
        <w:tc>
          <w:tcPr>
            <w:tcW w:w="3401" w:type="dxa"/>
            <w:shd w:val="clear" w:color="auto" w:fill="auto"/>
          </w:tcPr>
          <w:p w14:paraId="708AE32F" w14:textId="77777777" w:rsidR="002D4FCB" w:rsidRPr="00224FD4" w:rsidRDefault="002D4FCB" w:rsidP="00A27D4B">
            <w:pPr>
              <w:pStyle w:val="TableParagraph"/>
              <w:tabs>
                <w:tab w:val="left" w:pos="396"/>
              </w:tabs>
              <w:rPr>
                <w:b/>
                <w:sz w:val="20"/>
                <w:szCs w:val="20"/>
                <w:lang w:val="ru-RU"/>
              </w:rPr>
            </w:pPr>
          </w:p>
        </w:tc>
        <w:tc>
          <w:tcPr>
            <w:tcW w:w="2870" w:type="dxa"/>
            <w:shd w:val="clear" w:color="auto" w:fill="auto"/>
          </w:tcPr>
          <w:p w14:paraId="1B3A6FB2" w14:textId="77777777" w:rsidR="002D4FCB" w:rsidRPr="00224FD4" w:rsidRDefault="002D4FCB" w:rsidP="00A27D4B">
            <w:pPr>
              <w:pStyle w:val="TableParagraph"/>
              <w:rPr>
                <w:spacing w:val="-1"/>
                <w:sz w:val="20"/>
                <w:szCs w:val="20"/>
                <w:lang w:val="ru-RU"/>
              </w:rPr>
            </w:pPr>
            <w:r w:rsidRPr="00224FD4">
              <w:rPr>
                <w:sz w:val="20"/>
                <w:szCs w:val="20"/>
                <w:lang w:val="ru-RU"/>
              </w:rPr>
              <w:t>Семейные посиделки с национальными блюдами</w:t>
            </w:r>
          </w:p>
        </w:tc>
      </w:tr>
      <w:tr w:rsidR="002D4FCB" w:rsidRPr="00F110C0" w14:paraId="5FF18358" w14:textId="77777777" w:rsidTr="00A27D4B">
        <w:tc>
          <w:tcPr>
            <w:tcW w:w="1196" w:type="dxa"/>
            <w:vMerge w:val="restart"/>
            <w:shd w:val="clear" w:color="auto" w:fill="auto"/>
          </w:tcPr>
          <w:p w14:paraId="2AB88C9C"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март </w:t>
            </w:r>
          </w:p>
        </w:tc>
        <w:tc>
          <w:tcPr>
            <w:tcW w:w="1606" w:type="dxa"/>
            <w:shd w:val="clear" w:color="auto" w:fill="auto"/>
          </w:tcPr>
          <w:p w14:paraId="04F6F698"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Патриотическое</w:t>
            </w:r>
          </w:p>
          <w:p w14:paraId="115EE85C"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0104BB5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2D928DC8"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6A560174"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8 марта</w:t>
            </w:r>
          </w:p>
          <w:p w14:paraId="0082B5A5" w14:textId="77777777" w:rsidR="002D4FCB" w:rsidRPr="002D4FCB" w:rsidRDefault="002D4FCB" w:rsidP="00A27D4B">
            <w:pPr>
              <w:jc w:val="center"/>
              <w:rPr>
                <w:rFonts w:ascii="Times New Roman" w:hAnsi="Times New Roman" w:cs="Times New Roman"/>
                <w:bCs/>
                <w:sz w:val="20"/>
              </w:rPr>
            </w:pPr>
          </w:p>
          <w:p w14:paraId="317F255A"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Международный женский день</w:t>
            </w:r>
          </w:p>
        </w:tc>
        <w:tc>
          <w:tcPr>
            <w:tcW w:w="4253" w:type="dxa"/>
            <w:shd w:val="clear" w:color="auto" w:fill="auto"/>
          </w:tcPr>
          <w:p w14:paraId="75C8C031" w14:textId="77777777" w:rsidR="002D4FCB" w:rsidRPr="00224FD4" w:rsidRDefault="002D4FCB" w:rsidP="00E564E6">
            <w:pPr>
              <w:pStyle w:val="TableParagraph"/>
              <w:numPr>
                <w:ilvl w:val="0"/>
                <w:numId w:val="54"/>
              </w:numPr>
              <w:autoSpaceDE/>
              <w:autoSpaceDN/>
              <w:ind w:left="34" w:firstLine="326"/>
              <w:jc w:val="both"/>
              <w:rPr>
                <w:sz w:val="20"/>
                <w:szCs w:val="20"/>
                <w:lang w:val="ru-RU"/>
              </w:rPr>
            </w:pPr>
            <w:r w:rsidRPr="00224FD4">
              <w:rPr>
                <w:sz w:val="20"/>
                <w:szCs w:val="20"/>
                <w:lang w:val="ru-RU"/>
              </w:rPr>
              <w:t>Чтение С. Тетерин «Будет мама очень рада», «Моя любимая мама» (стихи и рассказы), стихи о маме «Ты на свете лучше всех», «Моя мама лучше всех»</w:t>
            </w:r>
          </w:p>
          <w:p w14:paraId="3181FC9E" w14:textId="77777777" w:rsidR="002D4FCB" w:rsidRPr="00224FD4" w:rsidRDefault="002D4FCB" w:rsidP="00E564E6">
            <w:pPr>
              <w:pStyle w:val="TableParagraph"/>
              <w:numPr>
                <w:ilvl w:val="0"/>
                <w:numId w:val="54"/>
              </w:numPr>
              <w:autoSpaceDE/>
              <w:autoSpaceDN/>
              <w:ind w:left="34" w:firstLine="326"/>
              <w:jc w:val="both"/>
              <w:rPr>
                <w:sz w:val="20"/>
                <w:szCs w:val="20"/>
                <w:lang w:val="ru-RU"/>
              </w:rPr>
            </w:pPr>
            <w:r w:rsidRPr="00224FD4">
              <w:rPr>
                <w:sz w:val="20"/>
                <w:szCs w:val="20"/>
                <w:lang w:val="ru-RU"/>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62C50F57" w14:textId="77777777" w:rsidR="002D4FCB" w:rsidRPr="00224FD4" w:rsidRDefault="002D4FCB" w:rsidP="00E564E6">
            <w:pPr>
              <w:pStyle w:val="TableParagraph"/>
              <w:numPr>
                <w:ilvl w:val="0"/>
                <w:numId w:val="54"/>
              </w:numPr>
              <w:autoSpaceDE/>
              <w:autoSpaceDN/>
              <w:ind w:left="34" w:firstLine="326"/>
              <w:jc w:val="both"/>
              <w:rPr>
                <w:sz w:val="20"/>
                <w:szCs w:val="20"/>
                <w:lang w:val="ru-RU"/>
              </w:rPr>
            </w:pPr>
            <w:r w:rsidRPr="00224FD4">
              <w:rPr>
                <w:sz w:val="20"/>
                <w:szCs w:val="20"/>
                <w:lang w:val="ru-RU"/>
              </w:rPr>
              <w:lastRenderedPageBreak/>
              <w:t>Изготовление</w:t>
            </w:r>
            <w:r w:rsidRPr="00224FD4">
              <w:rPr>
                <w:spacing w:val="-2"/>
                <w:sz w:val="20"/>
                <w:szCs w:val="20"/>
                <w:lang w:val="ru-RU"/>
              </w:rPr>
              <w:t xml:space="preserve"> </w:t>
            </w:r>
            <w:r w:rsidRPr="00224FD4">
              <w:rPr>
                <w:sz w:val="20"/>
                <w:szCs w:val="20"/>
                <w:lang w:val="ru-RU"/>
              </w:rPr>
              <w:t>подарков «Цветы</w:t>
            </w:r>
            <w:r w:rsidRPr="00224FD4">
              <w:rPr>
                <w:spacing w:val="-5"/>
                <w:sz w:val="20"/>
                <w:szCs w:val="20"/>
                <w:lang w:val="ru-RU"/>
              </w:rPr>
              <w:t xml:space="preserve"> </w:t>
            </w:r>
            <w:r w:rsidRPr="00224FD4">
              <w:rPr>
                <w:sz w:val="20"/>
                <w:szCs w:val="20"/>
                <w:lang w:val="ru-RU"/>
              </w:rPr>
              <w:t>для</w:t>
            </w:r>
            <w:r w:rsidRPr="00224FD4">
              <w:rPr>
                <w:spacing w:val="-4"/>
                <w:sz w:val="20"/>
                <w:szCs w:val="20"/>
                <w:lang w:val="ru-RU"/>
              </w:rPr>
              <w:t xml:space="preserve"> </w:t>
            </w:r>
            <w:r w:rsidRPr="00224FD4">
              <w:rPr>
                <w:sz w:val="20"/>
                <w:szCs w:val="20"/>
                <w:lang w:val="ru-RU"/>
              </w:rPr>
              <w:t>мамы»</w:t>
            </w:r>
          </w:p>
        </w:tc>
        <w:tc>
          <w:tcPr>
            <w:tcW w:w="3401" w:type="dxa"/>
            <w:shd w:val="clear" w:color="auto" w:fill="auto"/>
          </w:tcPr>
          <w:p w14:paraId="3CEA638F" w14:textId="77777777" w:rsidR="002D4FCB" w:rsidRPr="00224FD4" w:rsidRDefault="002D4FCB" w:rsidP="00A27D4B">
            <w:pPr>
              <w:pStyle w:val="TableParagraph"/>
              <w:rPr>
                <w:b/>
                <w:sz w:val="20"/>
                <w:szCs w:val="20"/>
                <w:lang w:val="ru-RU"/>
              </w:rPr>
            </w:pPr>
            <w:r w:rsidRPr="00224FD4">
              <w:rPr>
                <w:b/>
                <w:sz w:val="20"/>
                <w:szCs w:val="20"/>
                <w:lang w:val="ru-RU"/>
              </w:rPr>
              <w:lastRenderedPageBreak/>
              <w:t>Утренник</w:t>
            </w:r>
            <w:r w:rsidRPr="00224FD4">
              <w:rPr>
                <w:b/>
                <w:spacing w:val="25"/>
                <w:sz w:val="20"/>
                <w:szCs w:val="20"/>
                <w:lang w:val="ru-RU"/>
              </w:rPr>
              <w:t xml:space="preserve"> </w:t>
            </w:r>
            <w:r w:rsidRPr="00224FD4">
              <w:rPr>
                <w:b/>
                <w:sz w:val="20"/>
                <w:szCs w:val="20"/>
                <w:lang w:val="ru-RU"/>
              </w:rPr>
              <w:t>«Праздник</w:t>
            </w:r>
            <w:r w:rsidRPr="00224FD4">
              <w:rPr>
                <w:b/>
                <w:spacing w:val="26"/>
                <w:sz w:val="20"/>
                <w:szCs w:val="20"/>
                <w:lang w:val="ru-RU"/>
              </w:rPr>
              <w:t xml:space="preserve"> </w:t>
            </w:r>
            <w:r w:rsidRPr="00224FD4">
              <w:rPr>
                <w:b/>
                <w:sz w:val="20"/>
                <w:szCs w:val="20"/>
                <w:lang w:val="ru-RU"/>
              </w:rPr>
              <w:t>мам»</w:t>
            </w:r>
          </w:p>
          <w:p w14:paraId="06FA2E75" w14:textId="77777777" w:rsidR="002D4FCB" w:rsidRPr="00224FD4" w:rsidRDefault="002D4FCB" w:rsidP="00A27D4B">
            <w:pPr>
              <w:pStyle w:val="TableParagraph"/>
              <w:rPr>
                <w:b/>
                <w:sz w:val="20"/>
                <w:szCs w:val="20"/>
                <w:lang w:val="ru-RU"/>
              </w:rPr>
            </w:pPr>
            <w:r w:rsidRPr="00224FD4">
              <w:rPr>
                <w:b/>
                <w:sz w:val="20"/>
                <w:szCs w:val="20"/>
                <w:lang w:val="ru-RU"/>
              </w:rPr>
              <w:t>Конкурсная</w:t>
            </w:r>
            <w:r w:rsidRPr="00224FD4">
              <w:rPr>
                <w:b/>
                <w:spacing w:val="9"/>
                <w:sz w:val="20"/>
                <w:szCs w:val="20"/>
                <w:lang w:val="ru-RU"/>
              </w:rPr>
              <w:t xml:space="preserve"> </w:t>
            </w:r>
            <w:r w:rsidRPr="00224FD4">
              <w:rPr>
                <w:b/>
                <w:sz w:val="20"/>
                <w:szCs w:val="20"/>
                <w:lang w:val="ru-RU"/>
              </w:rPr>
              <w:t>программа</w:t>
            </w:r>
          </w:p>
          <w:p w14:paraId="46D4F93F" w14:textId="77777777" w:rsidR="002D4FCB" w:rsidRPr="00224FD4" w:rsidRDefault="002D4FCB" w:rsidP="00A27D4B">
            <w:pPr>
              <w:pStyle w:val="TableParagraph"/>
              <w:rPr>
                <w:b/>
                <w:sz w:val="20"/>
                <w:szCs w:val="20"/>
                <w:lang w:val="ru-RU"/>
              </w:rPr>
            </w:pPr>
            <w:r w:rsidRPr="00224FD4">
              <w:rPr>
                <w:b/>
                <w:sz w:val="20"/>
                <w:szCs w:val="20"/>
                <w:lang w:val="ru-RU"/>
              </w:rPr>
              <w:t>«А,</w:t>
            </w:r>
            <w:r w:rsidRPr="00224FD4">
              <w:rPr>
                <w:b/>
                <w:spacing w:val="-12"/>
                <w:sz w:val="20"/>
                <w:szCs w:val="20"/>
                <w:lang w:val="ru-RU"/>
              </w:rPr>
              <w:t xml:space="preserve"> </w:t>
            </w:r>
            <w:r w:rsidRPr="00224FD4">
              <w:rPr>
                <w:b/>
                <w:sz w:val="20"/>
                <w:szCs w:val="20"/>
                <w:lang w:val="ru-RU"/>
              </w:rPr>
              <w:t>ну-ка,</w:t>
            </w:r>
            <w:r w:rsidRPr="00224FD4">
              <w:rPr>
                <w:b/>
                <w:spacing w:val="-11"/>
                <w:sz w:val="20"/>
                <w:szCs w:val="20"/>
                <w:lang w:val="ru-RU"/>
              </w:rPr>
              <w:t xml:space="preserve"> </w:t>
            </w:r>
            <w:r w:rsidRPr="00224FD4">
              <w:rPr>
                <w:b/>
                <w:sz w:val="20"/>
                <w:szCs w:val="20"/>
                <w:lang w:val="ru-RU"/>
              </w:rPr>
              <w:t>девочки!»</w:t>
            </w:r>
          </w:p>
          <w:p w14:paraId="736ACF4F" w14:textId="77777777" w:rsidR="002D4FCB" w:rsidRPr="00224FD4" w:rsidRDefault="002D4FCB" w:rsidP="00A27D4B">
            <w:pPr>
              <w:pStyle w:val="TableParagraph"/>
              <w:spacing w:after="200"/>
              <w:rPr>
                <w:i/>
                <w:sz w:val="20"/>
                <w:szCs w:val="20"/>
                <w:lang w:val="ru-RU"/>
              </w:rPr>
            </w:pPr>
            <w:r w:rsidRPr="00224FD4">
              <w:rPr>
                <w:i/>
                <w:sz w:val="20"/>
                <w:szCs w:val="20"/>
                <w:lang w:val="ru-RU"/>
              </w:rPr>
              <w:t>средняя, старшая, подготовительная группы</w:t>
            </w:r>
          </w:p>
          <w:p w14:paraId="639FF957" w14:textId="77777777" w:rsidR="002D4FCB" w:rsidRPr="00224FD4" w:rsidRDefault="002D4FCB" w:rsidP="00A27D4B">
            <w:pPr>
              <w:pStyle w:val="TableParagraph"/>
              <w:rPr>
                <w:b/>
                <w:sz w:val="20"/>
                <w:szCs w:val="20"/>
                <w:lang w:val="ru-RU"/>
              </w:rPr>
            </w:pPr>
            <w:r w:rsidRPr="00224FD4">
              <w:rPr>
                <w:b/>
                <w:sz w:val="20"/>
                <w:szCs w:val="20"/>
                <w:lang w:val="ru-RU"/>
              </w:rPr>
              <w:t>Фотоколлаж «Мамочка любимая»</w:t>
            </w:r>
          </w:p>
          <w:p w14:paraId="0B2D7153" w14:textId="77777777" w:rsidR="002D4FCB" w:rsidRPr="002D4FCB" w:rsidRDefault="002D4FCB" w:rsidP="00A27D4B">
            <w:pPr>
              <w:pStyle w:val="TableParagraph"/>
              <w:rPr>
                <w:i/>
                <w:sz w:val="20"/>
                <w:szCs w:val="20"/>
              </w:rPr>
            </w:pPr>
            <w:r w:rsidRPr="002D4FCB">
              <w:rPr>
                <w:i/>
                <w:sz w:val="20"/>
                <w:szCs w:val="20"/>
              </w:rPr>
              <w:t>младшая группа</w:t>
            </w:r>
          </w:p>
          <w:p w14:paraId="69613426" w14:textId="77777777" w:rsidR="002D4FCB" w:rsidRPr="002D4FCB" w:rsidRDefault="002D4FCB" w:rsidP="00A27D4B">
            <w:pPr>
              <w:pStyle w:val="TableParagraph"/>
              <w:spacing w:after="200"/>
              <w:rPr>
                <w:i/>
                <w:sz w:val="20"/>
                <w:szCs w:val="20"/>
              </w:rPr>
            </w:pPr>
          </w:p>
          <w:p w14:paraId="511A7C15" w14:textId="77777777" w:rsidR="002D4FCB" w:rsidRPr="002D4FCB" w:rsidRDefault="002D4FCB" w:rsidP="00A27D4B">
            <w:pPr>
              <w:pStyle w:val="TableParagraph"/>
              <w:spacing w:after="200"/>
              <w:rPr>
                <w:sz w:val="20"/>
                <w:szCs w:val="20"/>
              </w:rPr>
            </w:pPr>
          </w:p>
        </w:tc>
        <w:tc>
          <w:tcPr>
            <w:tcW w:w="2870" w:type="dxa"/>
            <w:shd w:val="clear" w:color="auto" w:fill="auto"/>
          </w:tcPr>
          <w:p w14:paraId="00170926" w14:textId="77777777" w:rsidR="002D4FCB" w:rsidRPr="00224FD4" w:rsidRDefault="002D4FCB" w:rsidP="00A27D4B">
            <w:pPr>
              <w:pStyle w:val="TableParagraph"/>
              <w:spacing w:after="200"/>
              <w:ind w:right="399"/>
              <w:rPr>
                <w:sz w:val="20"/>
                <w:szCs w:val="20"/>
                <w:lang w:val="ru-RU"/>
              </w:rPr>
            </w:pPr>
            <w:r w:rsidRPr="00224FD4">
              <w:rPr>
                <w:sz w:val="20"/>
                <w:szCs w:val="20"/>
                <w:lang w:val="ru-RU"/>
              </w:rPr>
              <w:lastRenderedPageBreak/>
              <w:t>Консультация для родителей «История возникновения праздника 8 Марта»</w:t>
            </w:r>
          </w:p>
          <w:p w14:paraId="0EC6B047" w14:textId="77777777" w:rsidR="002D4FCB" w:rsidRPr="00224FD4" w:rsidRDefault="002D4FCB" w:rsidP="00A27D4B">
            <w:pPr>
              <w:pStyle w:val="TableParagraph"/>
              <w:spacing w:after="200"/>
              <w:ind w:right="399"/>
              <w:rPr>
                <w:sz w:val="20"/>
                <w:szCs w:val="20"/>
                <w:lang w:val="ru-RU"/>
              </w:rPr>
            </w:pPr>
          </w:p>
          <w:p w14:paraId="7765537B" w14:textId="77777777" w:rsidR="002D4FCB" w:rsidRPr="00224FD4" w:rsidRDefault="002D4FCB" w:rsidP="00A27D4B">
            <w:pPr>
              <w:pStyle w:val="TableParagraph"/>
              <w:rPr>
                <w:sz w:val="20"/>
                <w:szCs w:val="20"/>
                <w:lang w:val="ru-RU"/>
              </w:rPr>
            </w:pPr>
            <w:r w:rsidRPr="00224FD4">
              <w:rPr>
                <w:sz w:val="20"/>
                <w:szCs w:val="20"/>
                <w:lang w:val="ru-RU"/>
              </w:rPr>
              <w:t>Участие мам в конкурсной</w:t>
            </w:r>
            <w:r w:rsidRPr="00224FD4">
              <w:rPr>
                <w:spacing w:val="9"/>
                <w:sz w:val="20"/>
                <w:szCs w:val="20"/>
                <w:lang w:val="ru-RU"/>
              </w:rPr>
              <w:t xml:space="preserve"> </w:t>
            </w:r>
            <w:r w:rsidRPr="00224FD4">
              <w:rPr>
                <w:sz w:val="20"/>
                <w:szCs w:val="20"/>
                <w:lang w:val="ru-RU"/>
              </w:rPr>
              <w:t>программе</w:t>
            </w:r>
          </w:p>
          <w:p w14:paraId="05408C51" w14:textId="77777777" w:rsidR="002D4FCB" w:rsidRPr="00224FD4" w:rsidRDefault="002D4FCB" w:rsidP="00A27D4B">
            <w:pPr>
              <w:pStyle w:val="TableParagraph"/>
              <w:rPr>
                <w:sz w:val="20"/>
                <w:szCs w:val="20"/>
                <w:lang w:val="ru-RU"/>
              </w:rPr>
            </w:pPr>
            <w:r w:rsidRPr="00224FD4">
              <w:rPr>
                <w:sz w:val="20"/>
                <w:szCs w:val="20"/>
                <w:lang w:val="ru-RU"/>
              </w:rPr>
              <w:t>«А,</w:t>
            </w:r>
            <w:r w:rsidRPr="00224FD4">
              <w:rPr>
                <w:spacing w:val="-12"/>
                <w:sz w:val="20"/>
                <w:szCs w:val="20"/>
                <w:lang w:val="ru-RU"/>
              </w:rPr>
              <w:t xml:space="preserve"> </w:t>
            </w:r>
            <w:r w:rsidRPr="00224FD4">
              <w:rPr>
                <w:sz w:val="20"/>
                <w:szCs w:val="20"/>
                <w:lang w:val="ru-RU"/>
              </w:rPr>
              <w:t>ну-ка,</w:t>
            </w:r>
            <w:r w:rsidRPr="00224FD4">
              <w:rPr>
                <w:spacing w:val="-11"/>
                <w:sz w:val="20"/>
                <w:szCs w:val="20"/>
                <w:lang w:val="ru-RU"/>
              </w:rPr>
              <w:t xml:space="preserve"> </w:t>
            </w:r>
            <w:r w:rsidRPr="00224FD4">
              <w:rPr>
                <w:sz w:val="20"/>
                <w:szCs w:val="20"/>
                <w:lang w:val="ru-RU"/>
              </w:rPr>
              <w:t>девочки!»</w:t>
            </w:r>
          </w:p>
          <w:p w14:paraId="1853BFCB" w14:textId="77777777" w:rsidR="002D4FCB" w:rsidRPr="00224FD4" w:rsidRDefault="002D4FCB" w:rsidP="00A27D4B">
            <w:pPr>
              <w:pStyle w:val="TableParagraph"/>
              <w:spacing w:after="200"/>
              <w:ind w:right="399"/>
              <w:rPr>
                <w:sz w:val="20"/>
                <w:szCs w:val="20"/>
                <w:lang w:val="ru-RU"/>
              </w:rPr>
            </w:pPr>
          </w:p>
        </w:tc>
      </w:tr>
      <w:tr w:rsidR="002D4FCB" w:rsidRPr="00F110C0" w14:paraId="365EE6ED" w14:textId="77777777" w:rsidTr="00A27D4B">
        <w:tc>
          <w:tcPr>
            <w:tcW w:w="1196" w:type="dxa"/>
            <w:vMerge/>
            <w:shd w:val="clear" w:color="auto" w:fill="auto"/>
          </w:tcPr>
          <w:p w14:paraId="4F48B470"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333F14FD"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Духовно- нравственное</w:t>
            </w:r>
          </w:p>
          <w:p w14:paraId="161501C2"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3EF12CC5"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454F4B5F" w14:textId="77777777" w:rsidR="002D4FCB" w:rsidRPr="00224FD4" w:rsidRDefault="002D4FCB" w:rsidP="00A27D4B">
            <w:pPr>
              <w:rPr>
                <w:rFonts w:ascii="Times New Roman" w:hAnsi="Times New Roman" w:cs="Times New Roman"/>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0E0B5222"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15-17 марта</w:t>
            </w:r>
          </w:p>
          <w:p w14:paraId="635A94ED" w14:textId="77777777" w:rsidR="002D4FCB" w:rsidRPr="002D4FCB" w:rsidRDefault="002D4FCB" w:rsidP="00A27D4B">
            <w:pPr>
              <w:jc w:val="center"/>
              <w:rPr>
                <w:rFonts w:ascii="Times New Roman" w:hAnsi="Times New Roman" w:cs="Times New Roman"/>
                <w:bCs/>
                <w:sz w:val="20"/>
              </w:rPr>
            </w:pPr>
          </w:p>
          <w:p w14:paraId="2510393E"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highlight w:val="yellow"/>
              </w:rPr>
              <w:t>Масленица</w:t>
            </w:r>
          </w:p>
        </w:tc>
        <w:tc>
          <w:tcPr>
            <w:tcW w:w="4253" w:type="dxa"/>
            <w:shd w:val="clear" w:color="auto" w:fill="auto"/>
          </w:tcPr>
          <w:p w14:paraId="7A70BDA3" w14:textId="77777777" w:rsidR="002D4FCB" w:rsidRPr="00224FD4" w:rsidRDefault="002D4FCB" w:rsidP="00E564E6">
            <w:pPr>
              <w:pStyle w:val="TableParagraph"/>
              <w:numPr>
                <w:ilvl w:val="0"/>
                <w:numId w:val="54"/>
              </w:numPr>
              <w:autoSpaceDE/>
              <w:autoSpaceDN/>
              <w:ind w:left="0" w:firstLine="360"/>
              <w:jc w:val="both"/>
              <w:rPr>
                <w:sz w:val="20"/>
                <w:szCs w:val="20"/>
                <w:lang w:val="ru-RU"/>
              </w:rPr>
            </w:pPr>
            <w:r w:rsidRPr="00224FD4">
              <w:rPr>
                <w:sz w:val="20"/>
                <w:szCs w:val="20"/>
                <w:lang w:val="ru-RU"/>
              </w:rPr>
              <w:t>Беседы «Что такое праздник Масленица» «Народные традиции»</w:t>
            </w:r>
          </w:p>
          <w:p w14:paraId="5228064F" w14:textId="77777777" w:rsidR="002D4FCB" w:rsidRPr="002D4FCB" w:rsidRDefault="002D4FCB" w:rsidP="00E564E6">
            <w:pPr>
              <w:pStyle w:val="TableParagraph"/>
              <w:numPr>
                <w:ilvl w:val="0"/>
                <w:numId w:val="54"/>
              </w:numPr>
              <w:autoSpaceDE/>
              <w:autoSpaceDN/>
              <w:ind w:left="0" w:firstLine="360"/>
              <w:jc w:val="both"/>
              <w:rPr>
                <w:sz w:val="20"/>
                <w:szCs w:val="20"/>
              </w:rPr>
            </w:pPr>
            <w:r w:rsidRPr="002D4FCB">
              <w:rPr>
                <w:sz w:val="20"/>
                <w:szCs w:val="20"/>
              </w:rPr>
              <w:t>Хороводная игра «Едет Масленица»</w:t>
            </w:r>
          </w:p>
          <w:p w14:paraId="6486D459" w14:textId="77777777" w:rsidR="002D4FCB" w:rsidRPr="00224FD4" w:rsidRDefault="002D4FCB" w:rsidP="00E564E6">
            <w:pPr>
              <w:pStyle w:val="TableParagraph"/>
              <w:numPr>
                <w:ilvl w:val="0"/>
                <w:numId w:val="54"/>
              </w:numPr>
              <w:autoSpaceDE/>
              <w:autoSpaceDN/>
              <w:ind w:left="0" w:firstLine="360"/>
              <w:jc w:val="both"/>
              <w:rPr>
                <w:sz w:val="20"/>
                <w:szCs w:val="20"/>
                <w:lang w:val="ru-RU"/>
              </w:rPr>
            </w:pPr>
            <w:r w:rsidRPr="00224FD4">
              <w:rPr>
                <w:sz w:val="20"/>
                <w:szCs w:val="20"/>
                <w:lang w:val="ru-RU"/>
              </w:rPr>
              <w:t>Подвижные игры: «Гори, гори ясно», «Ручеёк»</w:t>
            </w:r>
          </w:p>
          <w:p w14:paraId="238D3765" w14:textId="77777777" w:rsidR="002D4FCB" w:rsidRPr="00224FD4" w:rsidRDefault="002D4FCB" w:rsidP="00E564E6">
            <w:pPr>
              <w:pStyle w:val="TableParagraph"/>
              <w:numPr>
                <w:ilvl w:val="0"/>
                <w:numId w:val="54"/>
              </w:numPr>
              <w:autoSpaceDE/>
              <w:autoSpaceDN/>
              <w:ind w:left="0" w:firstLine="360"/>
              <w:jc w:val="both"/>
              <w:rPr>
                <w:sz w:val="20"/>
                <w:szCs w:val="20"/>
                <w:lang w:val="ru-RU"/>
              </w:rPr>
            </w:pPr>
            <w:r w:rsidRPr="00224FD4">
              <w:rPr>
                <w:sz w:val="20"/>
                <w:szCs w:val="20"/>
                <w:lang w:val="ru-RU"/>
              </w:rPr>
              <w:t>Разучивание песни «Ой, блины мои блины...»</w:t>
            </w:r>
          </w:p>
        </w:tc>
        <w:tc>
          <w:tcPr>
            <w:tcW w:w="3401" w:type="dxa"/>
            <w:shd w:val="clear" w:color="auto" w:fill="auto"/>
          </w:tcPr>
          <w:p w14:paraId="7B92E818" w14:textId="77777777" w:rsidR="002D4FCB" w:rsidRPr="00224FD4" w:rsidRDefault="002D4FCB" w:rsidP="00A27D4B">
            <w:pPr>
              <w:pStyle w:val="TableParagraph"/>
              <w:rPr>
                <w:b/>
                <w:sz w:val="20"/>
                <w:szCs w:val="20"/>
                <w:lang w:val="ru-RU"/>
              </w:rPr>
            </w:pPr>
            <w:r w:rsidRPr="00224FD4">
              <w:rPr>
                <w:b/>
                <w:sz w:val="20"/>
                <w:szCs w:val="20"/>
                <w:lang w:val="ru-RU"/>
              </w:rPr>
              <w:t>Развлечение</w:t>
            </w:r>
          </w:p>
          <w:p w14:paraId="4DDEC8B8" w14:textId="77777777" w:rsidR="002D4FCB" w:rsidRPr="00224FD4" w:rsidRDefault="002D4FCB" w:rsidP="00A27D4B">
            <w:pPr>
              <w:pStyle w:val="TableParagraph"/>
              <w:rPr>
                <w:b/>
                <w:sz w:val="20"/>
                <w:szCs w:val="20"/>
                <w:lang w:val="ru-RU"/>
              </w:rPr>
            </w:pPr>
            <w:r w:rsidRPr="00224FD4">
              <w:rPr>
                <w:b/>
                <w:sz w:val="20"/>
                <w:szCs w:val="20"/>
                <w:lang w:val="ru-RU"/>
              </w:rPr>
              <w:t xml:space="preserve"> «Масленица широкая»</w:t>
            </w:r>
          </w:p>
          <w:p w14:paraId="76C7192D" w14:textId="77777777" w:rsidR="002D4FCB" w:rsidRPr="00224FD4" w:rsidRDefault="002D4FCB" w:rsidP="00A27D4B">
            <w:pPr>
              <w:pStyle w:val="TableParagraph"/>
              <w:spacing w:after="200"/>
              <w:rPr>
                <w:i/>
                <w:sz w:val="20"/>
                <w:szCs w:val="20"/>
                <w:lang w:val="ru-RU"/>
              </w:rPr>
            </w:pPr>
            <w:r w:rsidRPr="00224FD4">
              <w:rPr>
                <w:i/>
                <w:sz w:val="20"/>
                <w:szCs w:val="20"/>
                <w:lang w:val="ru-RU"/>
              </w:rPr>
              <w:t>средняя, старшая, подготовительная группы</w:t>
            </w:r>
          </w:p>
          <w:p w14:paraId="4F1DC77C" w14:textId="77777777" w:rsidR="002D4FCB" w:rsidRPr="002D4FCB" w:rsidRDefault="002D4FCB" w:rsidP="00A27D4B">
            <w:pPr>
              <w:pStyle w:val="TableParagraph"/>
              <w:rPr>
                <w:i/>
                <w:sz w:val="20"/>
                <w:szCs w:val="20"/>
              </w:rPr>
            </w:pPr>
            <w:r w:rsidRPr="002D4FCB">
              <w:rPr>
                <w:i/>
                <w:sz w:val="20"/>
                <w:szCs w:val="20"/>
              </w:rPr>
              <w:t>зрители- младшая группа</w:t>
            </w:r>
          </w:p>
        </w:tc>
        <w:tc>
          <w:tcPr>
            <w:tcW w:w="2870" w:type="dxa"/>
            <w:shd w:val="clear" w:color="auto" w:fill="auto"/>
          </w:tcPr>
          <w:p w14:paraId="447ACEDE" w14:textId="77777777" w:rsidR="002D4FCB" w:rsidRPr="00224FD4" w:rsidRDefault="002D4FCB" w:rsidP="00A27D4B">
            <w:pPr>
              <w:pStyle w:val="TableParagraph"/>
              <w:spacing w:after="200"/>
              <w:ind w:right="34"/>
              <w:rPr>
                <w:sz w:val="20"/>
                <w:szCs w:val="20"/>
                <w:lang w:val="ru-RU"/>
              </w:rPr>
            </w:pPr>
            <w:r w:rsidRPr="00224FD4">
              <w:rPr>
                <w:sz w:val="20"/>
                <w:szCs w:val="20"/>
                <w:lang w:val="ru-RU"/>
              </w:rPr>
              <w:t>Памятка для родителей «Традиции празднования Масленицы в России»</w:t>
            </w:r>
          </w:p>
        </w:tc>
      </w:tr>
      <w:tr w:rsidR="002D4FCB" w:rsidRPr="00F110C0" w14:paraId="36395B60" w14:textId="77777777" w:rsidTr="00A27D4B">
        <w:trPr>
          <w:trHeight w:val="2106"/>
        </w:trPr>
        <w:tc>
          <w:tcPr>
            <w:tcW w:w="1196" w:type="dxa"/>
            <w:vMerge/>
            <w:shd w:val="clear" w:color="auto" w:fill="auto"/>
          </w:tcPr>
          <w:p w14:paraId="71CDE87D"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035CEDD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1F1BF558"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0E9FEDF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878CAAA"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3D039C7F"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18 марта</w:t>
            </w:r>
          </w:p>
          <w:p w14:paraId="4E978B94" w14:textId="77777777" w:rsidR="002D4FCB" w:rsidRPr="00224FD4" w:rsidRDefault="002D4FCB" w:rsidP="00A27D4B">
            <w:pPr>
              <w:jc w:val="center"/>
              <w:rPr>
                <w:rFonts w:ascii="Times New Roman" w:hAnsi="Times New Roman" w:cs="Times New Roman"/>
                <w:bCs/>
                <w:sz w:val="20"/>
                <w:lang w:val="ru-RU"/>
              </w:rPr>
            </w:pPr>
          </w:p>
          <w:p w14:paraId="26D285A2"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воссоединения России и Крыма</w:t>
            </w:r>
          </w:p>
        </w:tc>
        <w:tc>
          <w:tcPr>
            <w:tcW w:w="4253" w:type="dxa"/>
            <w:shd w:val="clear" w:color="auto" w:fill="auto"/>
          </w:tcPr>
          <w:p w14:paraId="755D5BA9" w14:textId="77777777" w:rsidR="002D4FCB" w:rsidRPr="002D4FCB" w:rsidRDefault="002D4FCB" w:rsidP="00E564E6">
            <w:pPr>
              <w:pStyle w:val="TableParagraph"/>
              <w:numPr>
                <w:ilvl w:val="0"/>
                <w:numId w:val="55"/>
              </w:numPr>
              <w:autoSpaceDE/>
              <w:autoSpaceDN/>
              <w:ind w:left="34" w:firstLine="326"/>
              <w:jc w:val="both"/>
              <w:rPr>
                <w:sz w:val="20"/>
                <w:szCs w:val="20"/>
              </w:rPr>
            </w:pPr>
            <w:r w:rsidRPr="002D4FCB">
              <w:rPr>
                <w:sz w:val="20"/>
                <w:szCs w:val="20"/>
              </w:rPr>
              <w:t>Тематические</w:t>
            </w:r>
            <w:r w:rsidRPr="002D4FCB">
              <w:rPr>
                <w:spacing w:val="27"/>
                <w:sz w:val="20"/>
                <w:szCs w:val="20"/>
              </w:rPr>
              <w:t xml:space="preserve"> </w:t>
            </w:r>
            <w:r w:rsidRPr="002D4FCB">
              <w:rPr>
                <w:sz w:val="20"/>
                <w:szCs w:val="20"/>
              </w:rPr>
              <w:t>беседы «Достопримечательности</w:t>
            </w:r>
            <w:r w:rsidRPr="002D4FCB">
              <w:rPr>
                <w:spacing w:val="50"/>
                <w:sz w:val="20"/>
                <w:szCs w:val="20"/>
              </w:rPr>
              <w:t xml:space="preserve"> </w:t>
            </w:r>
            <w:r w:rsidRPr="002D4FCB">
              <w:rPr>
                <w:sz w:val="20"/>
                <w:szCs w:val="20"/>
              </w:rPr>
              <w:t>Крыма»,</w:t>
            </w:r>
          </w:p>
          <w:p w14:paraId="19924AFF" w14:textId="77777777" w:rsidR="002D4FCB" w:rsidRPr="00224FD4" w:rsidRDefault="002D4FCB" w:rsidP="00A27D4B">
            <w:pPr>
              <w:pStyle w:val="TableParagraph"/>
              <w:ind w:left="34"/>
              <w:jc w:val="both"/>
              <w:rPr>
                <w:sz w:val="20"/>
                <w:szCs w:val="20"/>
                <w:lang w:val="ru-RU"/>
              </w:rPr>
            </w:pPr>
            <w:r w:rsidRPr="00224FD4">
              <w:rPr>
                <w:sz w:val="20"/>
                <w:szCs w:val="20"/>
                <w:lang w:val="ru-RU"/>
              </w:rPr>
              <w:t>«Феодосия</w:t>
            </w:r>
            <w:r w:rsidRPr="00224FD4">
              <w:rPr>
                <w:spacing w:val="10"/>
                <w:sz w:val="20"/>
                <w:szCs w:val="20"/>
                <w:lang w:val="ru-RU"/>
              </w:rPr>
              <w:t xml:space="preserve"> </w:t>
            </w:r>
            <w:r w:rsidRPr="00224FD4">
              <w:rPr>
                <w:sz w:val="20"/>
                <w:szCs w:val="20"/>
                <w:lang w:val="ru-RU"/>
              </w:rPr>
              <w:t>—</w:t>
            </w:r>
            <w:r w:rsidRPr="00224FD4">
              <w:rPr>
                <w:spacing w:val="11"/>
                <w:sz w:val="20"/>
                <w:szCs w:val="20"/>
                <w:lang w:val="ru-RU"/>
              </w:rPr>
              <w:t xml:space="preserve"> </w:t>
            </w:r>
            <w:r w:rsidRPr="00224FD4">
              <w:rPr>
                <w:sz w:val="20"/>
                <w:szCs w:val="20"/>
                <w:lang w:val="ru-RU"/>
              </w:rPr>
              <w:t>город</w:t>
            </w:r>
            <w:r w:rsidRPr="00224FD4">
              <w:rPr>
                <w:spacing w:val="11"/>
                <w:sz w:val="20"/>
                <w:szCs w:val="20"/>
                <w:lang w:val="ru-RU"/>
              </w:rPr>
              <w:t xml:space="preserve"> </w:t>
            </w:r>
            <w:r w:rsidRPr="00224FD4">
              <w:rPr>
                <w:sz w:val="20"/>
                <w:szCs w:val="20"/>
                <w:lang w:val="ru-RU"/>
              </w:rPr>
              <w:t>воинской</w:t>
            </w:r>
            <w:r w:rsidRPr="00224FD4">
              <w:rPr>
                <w:spacing w:val="11"/>
                <w:sz w:val="20"/>
                <w:szCs w:val="20"/>
                <w:lang w:val="ru-RU"/>
              </w:rPr>
              <w:t xml:space="preserve"> </w:t>
            </w:r>
            <w:r w:rsidRPr="00224FD4">
              <w:rPr>
                <w:sz w:val="20"/>
                <w:szCs w:val="20"/>
                <w:lang w:val="ru-RU"/>
              </w:rPr>
              <w:t>славы», «город-герой</w:t>
            </w:r>
            <w:r w:rsidRPr="00224FD4">
              <w:rPr>
                <w:spacing w:val="-15"/>
                <w:sz w:val="20"/>
                <w:szCs w:val="20"/>
                <w:lang w:val="ru-RU"/>
              </w:rPr>
              <w:t xml:space="preserve"> </w:t>
            </w:r>
            <w:r w:rsidRPr="00224FD4">
              <w:rPr>
                <w:sz w:val="20"/>
                <w:szCs w:val="20"/>
                <w:lang w:val="ru-RU"/>
              </w:rPr>
              <w:t>Севастополь»,</w:t>
            </w:r>
            <w:r w:rsidRPr="00224FD4">
              <w:rPr>
                <w:spacing w:val="-14"/>
                <w:sz w:val="20"/>
                <w:szCs w:val="20"/>
                <w:lang w:val="ru-RU"/>
              </w:rPr>
              <w:t xml:space="preserve"> </w:t>
            </w:r>
            <w:r w:rsidRPr="00224FD4">
              <w:rPr>
                <w:sz w:val="20"/>
                <w:szCs w:val="20"/>
                <w:lang w:val="ru-RU"/>
              </w:rPr>
              <w:t>«Русский</w:t>
            </w:r>
            <w:r w:rsidRPr="00224FD4">
              <w:rPr>
                <w:spacing w:val="-67"/>
                <w:sz w:val="20"/>
                <w:szCs w:val="20"/>
                <w:lang w:val="ru-RU"/>
              </w:rPr>
              <w:t xml:space="preserve"> </w:t>
            </w:r>
            <w:r w:rsidRPr="00224FD4">
              <w:rPr>
                <w:sz w:val="20"/>
                <w:szCs w:val="20"/>
                <w:lang w:val="ru-RU"/>
              </w:rPr>
              <w:t>черноморский</w:t>
            </w:r>
            <w:r w:rsidRPr="00224FD4">
              <w:rPr>
                <w:spacing w:val="1"/>
                <w:sz w:val="20"/>
                <w:szCs w:val="20"/>
                <w:lang w:val="ru-RU"/>
              </w:rPr>
              <w:t xml:space="preserve"> </w:t>
            </w:r>
            <w:r w:rsidRPr="00224FD4">
              <w:rPr>
                <w:sz w:val="20"/>
                <w:szCs w:val="20"/>
                <w:lang w:val="ru-RU"/>
              </w:rPr>
              <w:t>флот»</w:t>
            </w:r>
          </w:p>
        </w:tc>
        <w:tc>
          <w:tcPr>
            <w:tcW w:w="3401" w:type="dxa"/>
            <w:shd w:val="clear" w:color="auto" w:fill="auto"/>
          </w:tcPr>
          <w:p w14:paraId="1C53E1FE" w14:textId="77777777" w:rsidR="002D4FCB" w:rsidRPr="00224FD4" w:rsidRDefault="002D4FCB" w:rsidP="00A27D4B">
            <w:pPr>
              <w:pStyle w:val="TableParagraph"/>
              <w:ind w:right="-143"/>
              <w:rPr>
                <w:b/>
                <w:sz w:val="20"/>
                <w:szCs w:val="20"/>
                <w:lang w:val="ru-RU"/>
              </w:rPr>
            </w:pPr>
            <w:r w:rsidRPr="00224FD4">
              <w:rPr>
                <w:b/>
                <w:sz w:val="20"/>
                <w:szCs w:val="20"/>
                <w:lang w:val="ru-RU"/>
              </w:rPr>
              <w:t>Конкурс</w:t>
            </w:r>
            <w:r w:rsidRPr="00224FD4">
              <w:rPr>
                <w:b/>
                <w:spacing w:val="28"/>
                <w:sz w:val="20"/>
                <w:szCs w:val="20"/>
                <w:lang w:val="ru-RU"/>
              </w:rPr>
              <w:t xml:space="preserve"> </w:t>
            </w:r>
            <w:r w:rsidRPr="00224FD4">
              <w:rPr>
                <w:b/>
                <w:sz w:val="20"/>
                <w:szCs w:val="20"/>
                <w:lang w:val="ru-RU"/>
              </w:rPr>
              <w:t>рисунков,</w:t>
            </w:r>
            <w:r w:rsidRPr="00224FD4">
              <w:rPr>
                <w:b/>
                <w:spacing w:val="28"/>
                <w:sz w:val="20"/>
                <w:szCs w:val="20"/>
                <w:lang w:val="ru-RU"/>
              </w:rPr>
              <w:t xml:space="preserve"> </w:t>
            </w:r>
            <w:r w:rsidRPr="00224FD4">
              <w:rPr>
                <w:b/>
                <w:sz w:val="20"/>
                <w:szCs w:val="20"/>
                <w:lang w:val="ru-RU"/>
              </w:rPr>
              <w:t>посвященных</w:t>
            </w:r>
            <w:r w:rsidRPr="00224FD4">
              <w:rPr>
                <w:b/>
                <w:spacing w:val="-67"/>
                <w:sz w:val="20"/>
                <w:szCs w:val="20"/>
                <w:lang w:val="ru-RU"/>
              </w:rPr>
              <w:t xml:space="preserve">      </w:t>
            </w:r>
            <w:r w:rsidRPr="00224FD4">
              <w:rPr>
                <w:b/>
                <w:sz w:val="20"/>
                <w:szCs w:val="20"/>
                <w:lang w:val="ru-RU"/>
              </w:rPr>
              <w:t>Крыму</w:t>
            </w:r>
          </w:p>
          <w:p w14:paraId="5911A071" w14:textId="77777777" w:rsidR="002D4FCB" w:rsidRPr="00224FD4" w:rsidRDefault="002D4FCB" w:rsidP="00A27D4B">
            <w:pPr>
              <w:pStyle w:val="TableParagraph"/>
              <w:spacing w:after="200"/>
              <w:rPr>
                <w:i/>
                <w:sz w:val="20"/>
                <w:szCs w:val="20"/>
                <w:lang w:val="ru-RU"/>
              </w:rPr>
            </w:pPr>
            <w:r w:rsidRPr="00224FD4">
              <w:rPr>
                <w:i/>
                <w:sz w:val="20"/>
                <w:szCs w:val="20"/>
                <w:lang w:val="ru-RU"/>
              </w:rPr>
              <w:t>старшая, подготовительная группы</w:t>
            </w:r>
          </w:p>
        </w:tc>
        <w:tc>
          <w:tcPr>
            <w:tcW w:w="2870" w:type="dxa"/>
            <w:shd w:val="clear" w:color="auto" w:fill="auto"/>
          </w:tcPr>
          <w:p w14:paraId="144500B8" w14:textId="77777777" w:rsidR="002D4FCB" w:rsidRPr="00224FD4" w:rsidRDefault="002D4FCB" w:rsidP="00A27D4B">
            <w:pPr>
              <w:pStyle w:val="TableParagraph"/>
              <w:spacing w:after="200"/>
              <w:ind w:right="301"/>
              <w:rPr>
                <w:sz w:val="20"/>
                <w:szCs w:val="20"/>
                <w:lang w:val="ru-RU"/>
              </w:rPr>
            </w:pPr>
          </w:p>
        </w:tc>
      </w:tr>
      <w:tr w:rsidR="002D4FCB" w:rsidRPr="00F110C0" w14:paraId="79DF6B42" w14:textId="77777777" w:rsidTr="00A27D4B">
        <w:trPr>
          <w:trHeight w:val="702"/>
        </w:trPr>
        <w:tc>
          <w:tcPr>
            <w:tcW w:w="1196" w:type="dxa"/>
            <w:vMerge/>
            <w:shd w:val="clear" w:color="auto" w:fill="auto"/>
          </w:tcPr>
          <w:p w14:paraId="5173451F"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E2F8888" w14:textId="77777777" w:rsidR="002D4FCB" w:rsidRPr="00224FD4" w:rsidRDefault="002D4FCB" w:rsidP="00A27D4B">
            <w:pPr>
              <w:rPr>
                <w:rFonts w:ascii="Times New Roman" w:hAnsi="Times New Roman" w:cs="Times New Roman"/>
                <w:bCs/>
                <w:sz w:val="20"/>
                <w:lang w:val="ru-RU"/>
              </w:rPr>
            </w:pPr>
          </w:p>
        </w:tc>
        <w:tc>
          <w:tcPr>
            <w:tcW w:w="1842" w:type="dxa"/>
            <w:shd w:val="clear" w:color="auto" w:fill="auto"/>
          </w:tcPr>
          <w:p w14:paraId="1095B42F" w14:textId="77777777" w:rsidR="002D4FCB" w:rsidRPr="002D4FCB" w:rsidRDefault="002D4FCB" w:rsidP="00A27D4B">
            <w:pPr>
              <w:jc w:val="center"/>
              <w:rPr>
                <w:rFonts w:ascii="Times New Roman" w:hAnsi="Times New Roman" w:cs="Times New Roman"/>
                <w:bCs/>
                <w:sz w:val="20"/>
                <w:highlight w:val="green"/>
              </w:rPr>
            </w:pPr>
            <w:r w:rsidRPr="002D4FCB">
              <w:rPr>
                <w:rFonts w:ascii="Times New Roman" w:hAnsi="Times New Roman" w:cs="Times New Roman"/>
                <w:bCs/>
                <w:sz w:val="20"/>
                <w:highlight w:val="green"/>
              </w:rPr>
              <w:t xml:space="preserve">21 марта </w:t>
            </w:r>
          </w:p>
          <w:p w14:paraId="5A2E1C54" w14:textId="77777777" w:rsidR="002D4FCB" w:rsidRPr="002D4FCB" w:rsidRDefault="002D4FCB" w:rsidP="00A27D4B">
            <w:pPr>
              <w:jc w:val="center"/>
              <w:rPr>
                <w:rFonts w:ascii="Times New Roman" w:hAnsi="Times New Roman" w:cs="Times New Roman"/>
                <w:b/>
                <w:bCs/>
                <w:sz w:val="20"/>
                <w:highlight w:val="green"/>
              </w:rPr>
            </w:pPr>
            <w:r w:rsidRPr="002D4FCB">
              <w:rPr>
                <w:rFonts w:ascii="Times New Roman" w:hAnsi="Times New Roman" w:cs="Times New Roman"/>
                <w:b/>
                <w:bCs/>
                <w:sz w:val="20"/>
                <w:highlight w:val="green"/>
              </w:rPr>
              <w:t>Корга Боткасы</w:t>
            </w:r>
          </w:p>
        </w:tc>
        <w:tc>
          <w:tcPr>
            <w:tcW w:w="4253" w:type="dxa"/>
            <w:shd w:val="clear" w:color="auto" w:fill="auto"/>
          </w:tcPr>
          <w:p w14:paraId="3601B7A1" w14:textId="77777777" w:rsidR="002D4FCB" w:rsidRPr="002D4FCB" w:rsidRDefault="002D4FCB" w:rsidP="00E564E6">
            <w:pPr>
              <w:pStyle w:val="TableParagraph"/>
              <w:numPr>
                <w:ilvl w:val="0"/>
                <w:numId w:val="55"/>
              </w:numPr>
              <w:autoSpaceDE/>
              <w:autoSpaceDN/>
              <w:ind w:left="34" w:firstLine="326"/>
              <w:jc w:val="both"/>
              <w:rPr>
                <w:sz w:val="20"/>
                <w:szCs w:val="20"/>
              </w:rPr>
            </w:pPr>
          </w:p>
        </w:tc>
        <w:tc>
          <w:tcPr>
            <w:tcW w:w="3401" w:type="dxa"/>
            <w:shd w:val="clear" w:color="auto" w:fill="auto"/>
          </w:tcPr>
          <w:p w14:paraId="7AEE71A7" w14:textId="77777777" w:rsidR="002D4FCB" w:rsidRPr="002D4FCB" w:rsidRDefault="002D4FCB" w:rsidP="00A27D4B">
            <w:pPr>
              <w:pStyle w:val="TableParagraph"/>
              <w:ind w:right="301"/>
              <w:rPr>
                <w:b/>
                <w:sz w:val="20"/>
                <w:szCs w:val="20"/>
              </w:rPr>
            </w:pPr>
          </w:p>
        </w:tc>
        <w:tc>
          <w:tcPr>
            <w:tcW w:w="2870" w:type="dxa"/>
            <w:shd w:val="clear" w:color="auto" w:fill="auto"/>
          </w:tcPr>
          <w:p w14:paraId="288B0F87" w14:textId="77777777" w:rsidR="002D4FCB" w:rsidRPr="002D4FCB" w:rsidRDefault="002D4FCB" w:rsidP="00A27D4B">
            <w:pPr>
              <w:pStyle w:val="TableParagraph"/>
              <w:spacing w:after="200"/>
              <w:ind w:right="301"/>
              <w:rPr>
                <w:sz w:val="20"/>
                <w:szCs w:val="20"/>
              </w:rPr>
            </w:pPr>
            <w:r w:rsidRPr="002D4FCB">
              <w:rPr>
                <w:sz w:val="20"/>
                <w:szCs w:val="20"/>
              </w:rPr>
              <w:t>Буклет «История праздника»</w:t>
            </w:r>
          </w:p>
        </w:tc>
      </w:tr>
      <w:tr w:rsidR="002D4FCB" w:rsidRPr="00F110C0" w14:paraId="792CC07E" w14:textId="77777777" w:rsidTr="00A27D4B">
        <w:trPr>
          <w:trHeight w:val="982"/>
        </w:trPr>
        <w:tc>
          <w:tcPr>
            <w:tcW w:w="1196" w:type="dxa"/>
            <w:vMerge/>
            <w:shd w:val="clear" w:color="auto" w:fill="auto"/>
          </w:tcPr>
          <w:p w14:paraId="0B22AC2E"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4C341516"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0519C590" w14:textId="77777777" w:rsidR="002D4FCB" w:rsidRPr="002D4FCB" w:rsidRDefault="002D4FCB" w:rsidP="00A27D4B">
            <w:pPr>
              <w:jc w:val="center"/>
              <w:rPr>
                <w:rFonts w:ascii="Times New Roman" w:hAnsi="Times New Roman" w:cs="Times New Roman"/>
                <w:bCs/>
                <w:sz w:val="20"/>
                <w:highlight w:val="green"/>
              </w:rPr>
            </w:pPr>
            <w:r w:rsidRPr="002D4FCB">
              <w:rPr>
                <w:rFonts w:ascii="Times New Roman" w:hAnsi="Times New Roman" w:cs="Times New Roman"/>
                <w:bCs/>
                <w:sz w:val="20"/>
                <w:highlight w:val="green"/>
              </w:rPr>
              <w:t>23 марта</w:t>
            </w:r>
          </w:p>
          <w:p w14:paraId="48BCCD40" w14:textId="77777777" w:rsidR="002D4FCB" w:rsidRPr="002D4FCB" w:rsidRDefault="002D4FCB" w:rsidP="00A27D4B">
            <w:pPr>
              <w:jc w:val="center"/>
              <w:rPr>
                <w:rFonts w:ascii="Times New Roman" w:hAnsi="Times New Roman" w:cs="Times New Roman"/>
                <w:b/>
                <w:bCs/>
                <w:sz w:val="20"/>
                <w:highlight w:val="green"/>
              </w:rPr>
            </w:pPr>
            <w:r w:rsidRPr="002D4FCB">
              <w:rPr>
                <w:rFonts w:ascii="Times New Roman" w:hAnsi="Times New Roman" w:cs="Times New Roman"/>
                <w:b/>
                <w:bCs/>
                <w:sz w:val="20"/>
                <w:highlight w:val="green"/>
              </w:rPr>
              <w:t xml:space="preserve"> Науруз</w:t>
            </w:r>
          </w:p>
        </w:tc>
        <w:tc>
          <w:tcPr>
            <w:tcW w:w="4253" w:type="dxa"/>
            <w:shd w:val="clear" w:color="auto" w:fill="auto"/>
          </w:tcPr>
          <w:p w14:paraId="0E1AE2F9" w14:textId="77777777" w:rsidR="002D4FCB" w:rsidRPr="002D4FCB" w:rsidRDefault="002D4FCB" w:rsidP="00E564E6">
            <w:pPr>
              <w:pStyle w:val="TableParagraph"/>
              <w:numPr>
                <w:ilvl w:val="0"/>
                <w:numId w:val="55"/>
              </w:numPr>
              <w:autoSpaceDE/>
              <w:autoSpaceDN/>
              <w:ind w:left="34" w:firstLine="326"/>
              <w:jc w:val="both"/>
              <w:rPr>
                <w:sz w:val="20"/>
                <w:szCs w:val="20"/>
              </w:rPr>
            </w:pPr>
          </w:p>
        </w:tc>
        <w:tc>
          <w:tcPr>
            <w:tcW w:w="3401" w:type="dxa"/>
            <w:shd w:val="clear" w:color="auto" w:fill="auto"/>
          </w:tcPr>
          <w:p w14:paraId="38823250" w14:textId="77777777" w:rsidR="002D4FCB" w:rsidRPr="002D4FCB" w:rsidRDefault="002D4FCB" w:rsidP="00A27D4B">
            <w:pPr>
              <w:pStyle w:val="TableParagraph"/>
              <w:ind w:right="301"/>
              <w:rPr>
                <w:b/>
                <w:sz w:val="20"/>
                <w:szCs w:val="20"/>
              </w:rPr>
            </w:pPr>
          </w:p>
        </w:tc>
        <w:tc>
          <w:tcPr>
            <w:tcW w:w="2870" w:type="dxa"/>
            <w:shd w:val="clear" w:color="auto" w:fill="auto"/>
          </w:tcPr>
          <w:p w14:paraId="75D10851" w14:textId="77777777" w:rsidR="002D4FCB" w:rsidRPr="002D4FCB" w:rsidRDefault="002D4FCB" w:rsidP="00A27D4B">
            <w:pPr>
              <w:pStyle w:val="TableParagraph"/>
              <w:spacing w:after="200"/>
              <w:ind w:right="301"/>
              <w:rPr>
                <w:sz w:val="20"/>
                <w:szCs w:val="20"/>
              </w:rPr>
            </w:pPr>
            <w:r w:rsidRPr="002D4FCB">
              <w:rPr>
                <w:sz w:val="20"/>
                <w:szCs w:val="20"/>
              </w:rPr>
              <w:t>Буклет «История праздника»</w:t>
            </w:r>
          </w:p>
          <w:p w14:paraId="6F3902C9" w14:textId="77777777" w:rsidR="002D4FCB" w:rsidRPr="00224FD4" w:rsidRDefault="002D4FCB" w:rsidP="00A27D4B">
            <w:pPr>
              <w:pStyle w:val="TableParagraph"/>
              <w:spacing w:after="200"/>
              <w:ind w:right="301"/>
              <w:rPr>
                <w:sz w:val="20"/>
                <w:szCs w:val="20"/>
                <w:lang w:val="ru-RU"/>
              </w:rPr>
            </w:pPr>
            <w:r w:rsidRPr="00224FD4">
              <w:rPr>
                <w:sz w:val="20"/>
                <w:szCs w:val="20"/>
                <w:lang w:val="ru-RU"/>
              </w:rPr>
              <w:t>Семейные посиделки с национальными блюдами</w:t>
            </w:r>
          </w:p>
        </w:tc>
      </w:tr>
      <w:tr w:rsidR="002D4FCB" w:rsidRPr="00F110C0" w14:paraId="70A1E62D" w14:textId="77777777" w:rsidTr="00A27D4B">
        <w:tc>
          <w:tcPr>
            <w:tcW w:w="1196" w:type="dxa"/>
            <w:vMerge/>
            <w:tcBorders>
              <w:bottom w:val="single" w:sz="4" w:space="0" w:color="auto"/>
            </w:tcBorders>
            <w:shd w:val="clear" w:color="auto" w:fill="auto"/>
          </w:tcPr>
          <w:p w14:paraId="44E19C22"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1E2F8FA8"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Патриотическое</w:t>
            </w:r>
          </w:p>
          <w:p w14:paraId="21A6E890"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Социальное</w:t>
            </w:r>
          </w:p>
          <w:p w14:paraId="1B34AF8F"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Познавательное</w:t>
            </w:r>
          </w:p>
          <w:p w14:paraId="4F3FD338"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5E96F61D"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 xml:space="preserve">27 марта </w:t>
            </w:r>
          </w:p>
          <w:p w14:paraId="606CB084" w14:textId="77777777" w:rsidR="002D4FCB" w:rsidRPr="002D4FCB" w:rsidRDefault="002D4FCB" w:rsidP="00A27D4B">
            <w:pPr>
              <w:jc w:val="center"/>
              <w:rPr>
                <w:rFonts w:ascii="Times New Roman" w:hAnsi="Times New Roman" w:cs="Times New Roman"/>
                <w:bCs/>
                <w:sz w:val="20"/>
              </w:rPr>
            </w:pPr>
          </w:p>
          <w:p w14:paraId="44BCAD11" w14:textId="77777777" w:rsidR="002D4FCB" w:rsidRPr="002D4FCB" w:rsidRDefault="002D4FCB" w:rsidP="00A27D4B">
            <w:pPr>
              <w:jc w:val="center"/>
              <w:rPr>
                <w:rFonts w:ascii="Times New Roman" w:hAnsi="Times New Roman" w:cs="Times New Roman"/>
                <w:bCs/>
                <w:color w:val="002060"/>
                <w:sz w:val="20"/>
              </w:rPr>
            </w:pPr>
            <w:r w:rsidRPr="002D4FCB">
              <w:rPr>
                <w:rFonts w:ascii="Times New Roman" w:hAnsi="Times New Roman" w:cs="Times New Roman"/>
                <w:b/>
                <w:bCs/>
                <w:sz w:val="20"/>
              </w:rPr>
              <w:t>Всемирный день театра</w:t>
            </w:r>
          </w:p>
        </w:tc>
        <w:tc>
          <w:tcPr>
            <w:tcW w:w="4253" w:type="dxa"/>
            <w:shd w:val="clear" w:color="auto" w:fill="auto"/>
          </w:tcPr>
          <w:p w14:paraId="15483B59" w14:textId="77777777" w:rsidR="002D4FCB" w:rsidRPr="00224FD4" w:rsidRDefault="002D4FCB" w:rsidP="00E564E6">
            <w:pPr>
              <w:pStyle w:val="TableParagraph"/>
              <w:numPr>
                <w:ilvl w:val="0"/>
                <w:numId w:val="55"/>
              </w:numPr>
              <w:autoSpaceDE/>
              <w:autoSpaceDN/>
              <w:ind w:left="34" w:firstLine="326"/>
              <w:jc w:val="both"/>
              <w:rPr>
                <w:sz w:val="20"/>
                <w:szCs w:val="20"/>
                <w:lang w:val="ru-RU"/>
              </w:rPr>
            </w:pPr>
            <w:r w:rsidRPr="00224FD4">
              <w:rPr>
                <w:sz w:val="20"/>
                <w:szCs w:val="20"/>
                <w:lang w:val="ru-RU"/>
              </w:rPr>
              <w:t>Беседы «Что такое театр» «Правила поведения в театре»</w:t>
            </w:r>
          </w:p>
          <w:p w14:paraId="0F197477" w14:textId="77777777" w:rsidR="002D4FCB" w:rsidRPr="002D4FCB" w:rsidRDefault="002D4FCB" w:rsidP="00E564E6">
            <w:pPr>
              <w:pStyle w:val="TableParagraph"/>
              <w:numPr>
                <w:ilvl w:val="0"/>
                <w:numId w:val="55"/>
              </w:numPr>
              <w:autoSpaceDE/>
              <w:autoSpaceDN/>
              <w:ind w:left="34" w:firstLine="326"/>
              <w:jc w:val="both"/>
              <w:rPr>
                <w:sz w:val="20"/>
                <w:szCs w:val="20"/>
              </w:rPr>
            </w:pPr>
            <w:r w:rsidRPr="002D4FCB">
              <w:rPr>
                <w:sz w:val="20"/>
                <w:szCs w:val="20"/>
              </w:rPr>
              <w:t>Рассматривание театральных афиш Нового Уренгоя</w:t>
            </w:r>
          </w:p>
          <w:p w14:paraId="5E95B65F" w14:textId="77777777" w:rsidR="002D4FCB" w:rsidRPr="002D4FCB" w:rsidRDefault="002D4FCB" w:rsidP="00E564E6">
            <w:pPr>
              <w:pStyle w:val="TableParagraph"/>
              <w:numPr>
                <w:ilvl w:val="0"/>
                <w:numId w:val="55"/>
              </w:numPr>
              <w:autoSpaceDE/>
              <w:autoSpaceDN/>
              <w:ind w:left="34" w:firstLine="326"/>
              <w:jc w:val="both"/>
              <w:rPr>
                <w:sz w:val="20"/>
                <w:szCs w:val="20"/>
              </w:rPr>
            </w:pPr>
            <w:r w:rsidRPr="002D4FCB">
              <w:rPr>
                <w:sz w:val="20"/>
                <w:szCs w:val="20"/>
              </w:rPr>
              <w:t>Танцевальные импровизации</w:t>
            </w:r>
          </w:p>
          <w:p w14:paraId="30823CBE" w14:textId="77777777" w:rsidR="002D4FCB" w:rsidRPr="00224FD4" w:rsidRDefault="002D4FCB" w:rsidP="00E564E6">
            <w:pPr>
              <w:pStyle w:val="TableParagraph"/>
              <w:numPr>
                <w:ilvl w:val="0"/>
                <w:numId w:val="55"/>
              </w:numPr>
              <w:autoSpaceDE/>
              <w:autoSpaceDN/>
              <w:ind w:left="34" w:firstLine="326"/>
              <w:jc w:val="both"/>
              <w:rPr>
                <w:sz w:val="20"/>
                <w:szCs w:val="20"/>
                <w:lang w:val="ru-RU"/>
              </w:rPr>
            </w:pPr>
            <w:r w:rsidRPr="00224FD4">
              <w:rPr>
                <w:sz w:val="20"/>
                <w:szCs w:val="20"/>
                <w:lang w:val="ru-RU"/>
              </w:rPr>
              <w:t>Игры с куклами би-ба-бо, плоскостным театром, пальчиковыми игрушками, конусными куклами</w:t>
            </w:r>
          </w:p>
        </w:tc>
        <w:tc>
          <w:tcPr>
            <w:tcW w:w="3401" w:type="dxa"/>
            <w:shd w:val="clear" w:color="auto" w:fill="auto"/>
          </w:tcPr>
          <w:p w14:paraId="0F6123E3" w14:textId="77777777" w:rsidR="002D4FCB" w:rsidRPr="00224FD4" w:rsidRDefault="002D4FCB" w:rsidP="00A27D4B">
            <w:pPr>
              <w:pStyle w:val="TableParagraph"/>
              <w:rPr>
                <w:b/>
                <w:sz w:val="20"/>
                <w:szCs w:val="20"/>
                <w:lang w:val="ru-RU"/>
              </w:rPr>
            </w:pPr>
            <w:r w:rsidRPr="00224FD4">
              <w:rPr>
                <w:b/>
                <w:sz w:val="20"/>
                <w:szCs w:val="20"/>
                <w:lang w:val="ru-RU"/>
              </w:rPr>
              <w:t>Театральное представление «Зающкина избушка»</w:t>
            </w:r>
          </w:p>
          <w:p w14:paraId="1CAA6D4B" w14:textId="77777777" w:rsidR="002D4FCB" w:rsidRPr="00224FD4" w:rsidRDefault="002D4FCB" w:rsidP="00A27D4B">
            <w:pPr>
              <w:pStyle w:val="TableParagraph"/>
              <w:rPr>
                <w:i/>
                <w:sz w:val="20"/>
                <w:szCs w:val="20"/>
                <w:lang w:val="ru-RU"/>
              </w:rPr>
            </w:pPr>
            <w:r w:rsidRPr="00224FD4">
              <w:rPr>
                <w:i/>
                <w:sz w:val="20"/>
                <w:szCs w:val="20"/>
                <w:lang w:val="ru-RU"/>
              </w:rPr>
              <w:t>артисты-старшая, подготовительная группы</w:t>
            </w:r>
          </w:p>
          <w:p w14:paraId="512FA811" w14:textId="77777777" w:rsidR="002D4FCB" w:rsidRPr="002D4FCB" w:rsidRDefault="002D4FCB" w:rsidP="00A27D4B">
            <w:pPr>
              <w:pStyle w:val="TableParagraph"/>
              <w:rPr>
                <w:sz w:val="20"/>
                <w:szCs w:val="20"/>
              </w:rPr>
            </w:pPr>
            <w:r w:rsidRPr="002D4FCB">
              <w:rPr>
                <w:i/>
                <w:sz w:val="20"/>
                <w:szCs w:val="20"/>
              </w:rPr>
              <w:t>зрители- младшая, средняя группы</w:t>
            </w:r>
          </w:p>
        </w:tc>
        <w:tc>
          <w:tcPr>
            <w:tcW w:w="2870" w:type="dxa"/>
            <w:shd w:val="clear" w:color="auto" w:fill="auto"/>
          </w:tcPr>
          <w:p w14:paraId="2C4F7B81" w14:textId="77777777" w:rsidR="002D4FCB" w:rsidRPr="00224FD4" w:rsidRDefault="002D4FCB" w:rsidP="00A27D4B">
            <w:pPr>
              <w:pStyle w:val="TableParagraph"/>
              <w:spacing w:after="200"/>
              <w:rPr>
                <w:sz w:val="20"/>
                <w:szCs w:val="20"/>
                <w:lang w:val="ru-RU"/>
              </w:rPr>
            </w:pPr>
            <w:r w:rsidRPr="00224FD4">
              <w:rPr>
                <w:sz w:val="20"/>
                <w:szCs w:val="20"/>
                <w:lang w:val="ru-RU"/>
              </w:rPr>
              <w:t>Совместное с родителями изготовление масок для театральных игр</w:t>
            </w:r>
          </w:p>
          <w:p w14:paraId="0041C9DA" w14:textId="77777777" w:rsidR="002D4FCB" w:rsidRPr="00224FD4" w:rsidRDefault="002D4FCB" w:rsidP="00A27D4B">
            <w:pPr>
              <w:pStyle w:val="TableParagraph"/>
              <w:spacing w:after="200"/>
              <w:rPr>
                <w:sz w:val="20"/>
                <w:szCs w:val="20"/>
                <w:lang w:val="ru-RU"/>
              </w:rPr>
            </w:pPr>
          </w:p>
          <w:p w14:paraId="76E95655" w14:textId="77777777" w:rsidR="002D4FCB" w:rsidRPr="00224FD4" w:rsidRDefault="002D4FCB" w:rsidP="00A27D4B">
            <w:pPr>
              <w:pStyle w:val="TableParagraph"/>
              <w:spacing w:after="200"/>
              <w:rPr>
                <w:sz w:val="20"/>
                <w:szCs w:val="20"/>
                <w:lang w:val="ru-RU"/>
              </w:rPr>
            </w:pPr>
            <w:r w:rsidRPr="00224FD4">
              <w:rPr>
                <w:sz w:val="20"/>
                <w:szCs w:val="20"/>
                <w:highlight w:val="green"/>
                <w:lang w:val="ru-RU"/>
              </w:rPr>
              <w:t>Фестиваль тетарализованных семейных постановок на русском и тататрском языках</w:t>
            </w:r>
          </w:p>
        </w:tc>
      </w:tr>
      <w:tr w:rsidR="002D4FCB" w:rsidRPr="00F110C0" w14:paraId="75367764" w14:textId="77777777" w:rsidTr="00A27D4B">
        <w:tc>
          <w:tcPr>
            <w:tcW w:w="1196" w:type="dxa"/>
            <w:tcBorders>
              <w:bottom w:val="single" w:sz="4" w:space="0" w:color="auto"/>
            </w:tcBorders>
            <w:shd w:val="clear" w:color="auto" w:fill="auto"/>
          </w:tcPr>
          <w:p w14:paraId="0E0838C6"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апрель</w:t>
            </w:r>
          </w:p>
        </w:tc>
        <w:tc>
          <w:tcPr>
            <w:tcW w:w="1606" w:type="dxa"/>
            <w:shd w:val="clear" w:color="auto" w:fill="auto"/>
          </w:tcPr>
          <w:p w14:paraId="6C76B11C" w14:textId="77777777" w:rsidR="002D4FCB" w:rsidRPr="002D4FCB" w:rsidRDefault="002D4FCB" w:rsidP="00A27D4B">
            <w:pPr>
              <w:ind w:right="-250"/>
              <w:rPr>
                <w:rFonts w:ascii="Times New Roman" w:hAnsi="Times New Roman" w:cs="Times New Roman"/>
                <w:spacing w:val="-64"/>
                <w:sz w:val="20"/>
              </w:rPr>
            </w:pPr>
            <w:r w:rsidRPr="002D4FCB">
              <w:rPr>
                <w:rFonts w:ascii="Times New Roman" w:hAnsi="Times New Roman" w:cs="Times New Roman"/>
                <w:sz w:val="20"/>
              </w:rPr>
              <w:t>Познавательное</w:t>
            </w:r>
            <w:r w:rsidRPr="002D4FCB">
              <w:rPr>
                <w:rFonts w:ascii="Times New Roman" w:hAnsi="Times New Roman" w:cs="Times New Roman"/>
                <w:spacing w:val="1"/>
                <w:sz w:val="20"/>
              </w:rPr>
              <w:t xml:space="preserve"> </w:t>
            </w:r>
            <w:r w:rsidRPr="002D4FCB">
              <w:rPr>
                <w:rFonts w:ascii="Times New Roman" w:hAnsi="Times New Roman" w:cs="Times New Roman"/>
                <w:sz w:val="20"/>
              </w:rPr>
              <w:t>Трудовое,</w:t>
            </w:r>
          </w:p>
          <w:p w14:paraId="20756D52"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z w:val="20"/>
              </w:rPr>
              <w:t>Этико-эстетическое</w:t>
            </w:r>
          </w:p>
        </w:tc>
        <w:tc>
          <w:tcPr>
            <w:tcW w:w="1842" w:type="dxa"/>
            <w:shd w:val="clear" w:color="auto" w:fill="auto"/>
          </w:tcPr>
          <w:p w14:paraId="53EF96DD"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12 апреля</w:t>
            </w:r>
          </w:p>
          <w:p w14:paraId="297B7F58" w14:textId="77777777" w:rsidR="002D4FCB" w:rsidRPr="00224FD4" w:rsidRDefault="002D4FCB" w:rsidP="00A27D4B">
            <w:pPr>
              <w:jc w:val="center"/>
              <w:rPr>
                <w:rFonts w:ascii="Times New Roman" w:hAnsi="Times New Roman" w:cs="Times New Roman"/>
                <w:bCs/>
                <w:sz w:val="20"/>
                <w:lang w:val="ru-RU"/>
              </w:rPr>
            </w:pPr>
          </w:p>
          <w:p w14:paraId="01D10B65"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Всемирный день авиации и космонавтики</w:t>
            </w:r>
          </w:p>
        </w:tc>
        <w:tc>
          <w:tcPr>
            <w:tcW w:w="4253" w:type="dxa"/>
            <w:shd w:val="clear" w:color="auto" w:fill="auto"/>
          </w:tcPr>
          <w:p w14:paraId="4BAECC8D"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r w:rsidRPr="00224FD4">
              <w:rPr>
                <w:sz w:val="20"/>
                <w:szCs w:val="20"/>
                <w:lang w:val="ru-RU"/>
              </w:rPr>
              <w:t>Просмотр</w:t>
            </w:r>
            <w:r w:rsidRPr="00224FD4">
              <w:rPr>
                <w:spacing w:val="-15"/>
                <w:sz w:val="20"/>
                <w:szCs w:val="20"/>
                <w:lang w:val="ru-RU"/>
              </w:rPr>
              <w:t xml:space="preserve"> </w:t>
            </w:r>
            <w:r w:rsidRPr="00224FD4">
              <w:rPr>
                <w:sz w:val="20"/>
                <w:szCs w:val="20"/>
                <w:lang w:val="ru-RU"/>
              </w:rPr>
              <w:t>видеофильма</w:t>
            </w:r>
            <w:r w:rsidRPr="00224FD4">
              <w:rPr>
                <w:spacing w:val="-14"/>
                <w:sz w:val="20"/>
                <w:szCs w:val="20"/>
                <w:lang w:val="ru-RU"/>
              </w:rPr>
              <w:t xml:space="preserve"> </w:t>
            </w:r>
            <w:r w:rsidRPr="00224FD4">
              <w:rPr>
                <w:sz w:val="20"/>
                <w:szCs w:val="20"/>
                <w:lang w:val="ru-RU"/>
              </w:rPr>
              <w:t>(о</w:t>
            </w:r>
            <w:r w:rsidRPr="00224FD4">
              <w:rPr>
                <w:spacing w:val="-14"/>
                <w:sz w:val="20"/>
                <w:szCs w:val="20"/>
                <w:lang w:val="ru-RU"/>
              </w:rPr>
              <w:t xml:space="preserve"> </w:t>
            </w:r>
            <w:r w:rsidRPr="00224FD4">
              <w:rPr>
                <w:sz w:val="20"/>
                <w:szCs w:val="20"/>
                <w:lang w:val="ru-RU"/>
              </w:rPr>
              <w:t>космосе,</w:t>
            </w:r>
            <w:r w:rsidRPr="00224FD4">
              <w:rPr>
                <w:spacing w:val="-67"/>
                <w:sz w:val="20"/>
                <w:szCs w:val="20"/>
                <w:lang w:val="ru-RU"/>
              </w:rPr>
              <w:t xml:space="preserve"> </w:t>
            </w:r>
            <w:r w:rsidRPr="00224FD4">
              <w:rPr>
                <w:sz w:val="20"/>
                <w:szCs w:val="20"/>
                <w:lang w:val="ru-RU"/>
              </w:rPr>
              <w:t>космических</w:t>
            </w:r>
            <w:r w:rsidRPr="00224FD4">
              <w:rPr>
                <w:spacing w:val="1"/>
                <w:sz w:val="20"/>
                <w:szCs w:val="20"/>
                <w:lang w:val="ru-RU"/>
              </w:rPr>
              <w:t xml:space="preserve"> </w:t>
            </w:r>
            <w:r w:rsidRPr="00224FD4">
              <w:rPr>
                <w:sz w:val="20"/>
                <w:szCs w:val="20"/>
                <w:lang w:val="ru-RU"/>
              </w:rPr>
              <w:t>явлениях, первых космонавтах)</w:t>
            </w:r>
          </w:p>
          <w:p w14:paraId="0BEA132C" w14:textId="77777777" w:rsidR="002D4FCB" w:rsidRPr="002D4FCB" w:rsidRDefault="002D4FCB" w:rsidP="00E564E6">
            <w:pPr>
              <w:pStyle w:val="TableParagraph"/>
              <w:numPr>
                <w:ilvl w:val="0"/>
                <w:numId w:val="56"/>
              </w:numPr>
              <w:tabs>
                <w:tab w:val="left" w:pos="492"/>
                <w:tab w:val="left" w:pos="3540"/>
              </w:tabs>
              <w:autoSpaceDE/>
              <w:autoSpaceDN/>
              <w:ind w:left="0" w:firstLine="360"/>
              <w:jc w:val="both"/>
              <w:rPr>
                <w:sz w:val="20"/>
                <w:szCs w:val="20"/>
              </w:rPr>
            </w:pPr>
            <w:r w:rsidRPr="002D4FCB">
              <w:rPr>
                <w:sz w:val="20"/>
                <w:szCs w:val="20"/>
              </w:rPr>
              <w:t>Конструирование</w:t>
            </w:r>
            <w:r w:rsidRPr="002D4FCB">
              <w:rPr>
                <w:spacing w:val="17"/>
                <w:sz w:val="20"/>
                <w:szCs w:val="20"/>
              </w:rPr>
              <w:t xml:space="preserve"> </w:t>
            </w:r>
            <w:r w:rsidRPr="002D4FCB">
              <w:rPr>
                <w:sz w:val="20"/>
                <w:szCs w:val="20"/>
              </w:rPr>
              <w:t>ракет</w:t>
            </w:r>
          </w:p>
          <w:p w14:paraId="2DEE3037"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r w:rsidRPr="00224FD4">
              <w:rPr>
                <w:sz w:val="20"/>
                <w:szCs w:val="20"/>
                <w:lang w:val="ru-RU"/>
              </w:rPr>
              <w:t>Ср\игры «Космонавты тренируются» «Космодром»</w:t>
            </w:r>
          </w:p>
          <w:p w14:paraId="25BC6E6C"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r w:rsidRPr="00224FD4">
              <w:rPr>
                <w:sz w:val="20"/>
                <w:szCs w:val="20"/>
                <w:lang w:val="ru-RU"/>
              </w:rPr>
              <w:lastRenderedPageBreak/>
              <w:t>Рассматривание энциклопедий и отгадывание загадок по теме «Космос»</w:t>
            </w:r>
          </w:p>
        </w:tc>
        <w:tc>
          <w:tcPr>
            <w:tcW w:w="3401" w:type="dxa"/>
            <w:shd w:val="clear" w:color="auto" w:fill="auto"/>
          </w:tcPr>
          <w:p w14:paraId="48E4E0CD" w14:textId="77777777" w:rsidR="002D4FCB" w:rsidRPr="00224FD4" w:rsidRDefault="002D4FCB" w:rsidP="00A27D4B">
            <w:pPr>
              <w:pStyle w:val="TableParagraph"/>
              <w:tabs>
                <w:tab w:val="left" w:pos="2335"/>
              </w:tabs>
              <w:spacing w:before="1"/>
              <w:ind w:right="33"/>
              <w:rPr>
                <w:b/>
                <w:sz w:val="20"/>
                <w:szCs w:val="20"/>
                <w:lang w:val="ru-RU"/>
              </w:rPr>
            </w:pPr>
            <w:r w:rsidRPr="00224FD4">
              <w:rPr>
                <w:b/>
                <w:sz w:val="20"/>
                <w:szCs w:val="20"/>
                <w:lang w:val="ru-RU"/>
              </w:rPr>
              <w:lastRenderedPageBreak/>
              <w:t>Выставка семейных поделок «Космическое путешествие»</w:t>
            </w:r>
          </w:p>
          <w:p w14:paraId="0F9101D3" w14:textId="77777777" w:rsidR="002D4FCB" w:rsidRPr="00224FD4" w:rsidRDefault="002D4FCB" w:rsidP="00A27D4B">
            <w:pPr>
              <w:pStyle w:val="TableParagraph"/>
              <w:tabs>
                <w:tab w:val="left" w:pos="2335"/>
              </w:tabs>
              <w:spacing w:before="1"/>
              <w:ind w:right="33"/>
              <w:rPr>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48FFBDF7" w14:textId="77777777" w:rsidR="002D4FCB" w:rsidRPr="00224FD4" w:rsidRDefault="002D4FCB" w:rsidP="00A27D4B">
            <w:pPr>
              <w:pStyle w:val="TableParagraph"/>
              <w:spacing w:before="1"/>
              <w:ind w:right="630"/>
              <w:rPr>
                <w:sz w:val="20"/>
                <w:szCs w:val="20"/>
                <w:lang w:val="ru-RU"/>
              </w:rPr>
            </w:pPr>
            <w:r w:rsidRPr="00224FD4">
              <w:rPr>
                <w:sz w:val="20"/>
                <w:szCs w:val="20"/>
                <w:lang w:val="ru-RU"/>
              </w:rPr>
              <w:t>Участие родителей в семейной выставке поделок на тему Космос</w:t>
            </w:r>
          </w:p>
          <w:p w14:paraId="16277D0E" w14:textId="77777777" w:rsidR="002D4FCB" w:rsidRPr="00224FD4" w:rsidRDefault="002D4FCB" w:rsidP="00A27D4B">
            <w:pPr>
              <w:pStyle w:val="TableParagraph"/>
              <w:spacing w:before="1"/>
              <w:ind w:right="630"/>
              <w:rPr>
                <w:sz w:val="20"/>
                <w:szCs w:val="20"/>
                <w:lang w:val="ru-RU"/>
              </w:rPr>
            </w:pPr>
          </w:p>
          <w:p w14:paraId="03F55124" w14:textId="77777777" w:rsidR="002D4FCB" w:rsidRPr="00224FD4" w:rsidRDefault="002D4FCB" w:rsidP="00A27D4B">
            <w:pPr>
              <w:pStyle w:val="TableParagraph"/>
              <w:spacing w:before="1"/>
              <w:ind w:right="630"/>
              <w:rPr>
                <w:sz w:val="20"/>
                <w:szCs w:val="20"/>
                <w:lang w:val="ru-RU"/>
              </w:rPr>
            </w:pPr>
            <w:r w:rsidRPr="00224FD4">
              <w:rPr>
                <w:sz w:val="20"/>
                <w:szCs w:val="20"/>
                <w:lang w:val="ru-RU"/>
              </w:rPr>
              <w:t xml:space="preserve">Папка-передвижка </w:t>
            </w:r>
            <w:r w:rsidRPr="00224FD4">
              <w:rPr>
                <w:sz w:val="20"/>
                <w:szCs w:val="20"/>
                <w:lang w:val="ru-RU"/>
              </w:rPr>
              <w:lastRenderedPageBreak/>
              <w:t>«Детям о космосе»</w:t>
            </w:r>
          </w:p>
        </w:tc>
      </w:tr>
      <w:tr w:rsidR="002D4FCB" w:rsidRPr="00F110C0" w14:paraId="2D738C7F" w14:textId="77777777" w:rsidTr="00A27D4B">
        <w:tc>
          <w:tcPr>
            <w:tcW w:w="1196" w:type="dxa"/>
            <w:tcBorders>
              <w:bottom w:val="single" w:sz="4" w:space="0" w:color="auto"/>
            </w:tcBorders>
            <w:shd w:val="clear" w:color="auto" w:fill="auto"/>
          </w:tcPr>
          <w:p w14:paraId="458F22B3"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1F33121C" w14:textId="77777777" w:rsidR="002D4FCB" w:rsidRPr="00224FD4" w:rsidRDefault="002D4FCB" w:rsidP="00A27D4B">
            <w:pPr>
              <w:ind w:right="-250"/>
              <w:rPr>
                <w:rFonts w:ascii="Times New Roman" w:hAnsi="Times New Roman" w:cs="Times New Roman"/>
                <w:sz w:val="20"/>
                <w:lang w:val="ru-RU"/>
              </w:rPr>
            </w:pPr>
          </w:p>
        </w:tc>
        <w:tc>
          <w:tcPr>
            <w:tcW w:w="1842" w:type="dxa"/>
            <w:shd w:val="clear" w:color="auto" w:fill="auto"/>
          </w:tcPr>
          <w:p w14:paraId="054A70ED"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highlight w:val="green"/>
                <w:lang w:val="ru-RU"/>
              </w:rPr>
              <w:t>26 апреля День рождения Г.Тукая</w:t>
            </w:r>
          </w:p>
        </w:tc>
        <w:tc>
          <w:tcPr>
            <w:tcW w:w="4253" w:type="dxa"/>
            <w:shd w:val="clear" w:color="auto" w:fill="auto"/>
          </w:tcPr>
          <w:p w14:paraId="13DAE2C8"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p>
        </w:tc>
        <w:tc>
          <w:tcPr>
            <w:tcW w:w="3401" w:type="dxa"/>
            <w:shd w:val="clear" w:color="auto" w:fill="auto"/>
          </w:tcPr>
          <w:p w14:paraId="4F3ACC5A" w14:textId="77777777" w:rsidR="002D4FCB" w:rsidRPr="00224FD4" w:rsidRDefault="002D4FCB" w:rsidP="00A27D4B">
            <w:pPr>
              <w:pStyle w:val="TableParagraph"/>
              <w:tabs>
                <w:tab w:val="left" w:pos="2335"/>
              </w:tabs>
              <w:spacing w:before="1"/>
              <w:ind w:right="33"/>
              <w:rPr>
                <w:b/>
                <w:sz w:val="20"/>
                <w:szCs w:val="20"/>
                <w:lang w:val="ru-RU"/>
              </w:rPr>
            </w:pPr>
          </w:p>
        </w:tc>
        <w:tc>
          <w:tcPr>
            <w:tcW w:w="2870" w:type="dxa"/>
            <w:shd w:val="clear" w:color="auto" w:fill="auto"/>
          </w:tcPr>
          <w:p w14:paraId="1DBE6D4B" w14:textId="77777777" w:rsidR="002D4FCB" w:rsidRPr="002D4FCB" w:rsidRDefault="002D4FCB" w:rsidP="00A27D4B">
            <w:pPr>
              <w:pStyle w:val="TableParagraph"/>
              <w:spacing w:before="1"/>
              <w:ind w:right="630"/>
              <w:rPr>
                <w:sz w:val="20"/>
                <w:szCs w:val="20"/>
              </w:rPr>
            </w:pPr>
            <w:r w:rsidRPr="002D4FCB">
              <w:rPr>
                <w:sz w:val="20"/>
                <w:szCs w:val="20"/>
                <w:highlight w:val="green"/>
              </w:rPr>
              <w:t>Конкурс чтецов (литературная гостинная)</w:t>
            </w:r>
          </w:p>
        </w:tc>
      </w:tr>
      <w:tr w:rsidR="002D4FCB" w:rsidRPr="00F110C0" w14:paraId="4DE71585" w14:textId="77777777" w:rsidTr="00A27D4B">
        <w:tc>
          <w:tcPr>
            <w:tcW w:w="1196" w:type="dxa"/>
            <w:vMerge w:val="restart"/>
            <w:tcBorders>
              <w:bottom w:val="none" w:sz="4" w:space="0" w:color="000000"/>
            </w:tcBorders>
            <w:shd w:val="clear" w:color="auto" w:fill="auto"/>
          </w:tcPr>
          <w:p w14:paraId="44E1AB1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май</w:t>
            </w:r>
          </w:p>
        </w:tc>
        <w:tc>
          <w:tcPr>
            <w:tcW w:w="1606" w:type="dxa"/>
            <w:shd w:val="clear" w:color="auto" w:fill="auto"/>
          </w:tcPr>
          <w:p w14:paraId="206D9216" w14:textId="77777777" w:rsidR="002D4FCB" w:rsidRPr="00224FD4" w:rsidRDefault="002D4FCB" w:rsidP="00A27D4B">
            <w:pPr>
              <w:ind w:right="-250"/>
              <w:rPr>
                <w:rFonts w:ascii="Times New Roman" w:hAnsi="Times New Roman" w:cs="Times New Roman"/>
                <w:bCs/>
                <w:sz w:val="20"/>
                <w:lang w:val="ru-RU"/>
              </w:rPr>
            </w:pPr>
            <w:r w:rsidRPr="00224FD4">
              <w:rPr>
                <w:rFonts w:ascii="Times New Roman" w:hAnsi="Times New Roman" w:cs="Times New Roman"/>
                <w:sz w:val="20"/>
                <w:lang w:val="ru-RU"/>
              </w:rPr>
              <w:t>Трудовое,</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Познавательное</w:t>
            </w:r>
            <w:r w:rsidRPr="00224FD4">
              <w:rPr>
                <w:rFonts w:ascii="Times New Roman" w:hAnsi="Times New Roman" w:cs="Times New Roman"/>
                <w:spacing w:val="-64"/>
                <w:sz w:val="20"/>
                <w:lang w:val="ru-RU"/>
              </w:rPr>
              <w:t xml:space="preserve"> </w:t>
            </w:r>
            <w:r w:rsidRPr="00224FD4">
              <w:rPr>
                <w:rFonts w:ascii="Times New Roman" w:hAnsi="Times New Roman" w:cs="Times New Roman"/>
                <w:sz w:val="20"/>
                <w:lang w:val="ru-RU"/>
              </w:rPr>
              <w:t>Этико-эстетическое</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Социальное</w:t>
            </w:r>
          </w:p>
        </w:tc>
        <w:tc>
          <w:tcPr>
            <w:tcW w:w="1842" w:type="dxa"/>
            <w:shd w:val="clear" w:color="auto" w:fill="auto"/>
          </w:tcPr>
          <w:p w14:paraId="268A0BB8"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 неделя мая</w:t>
            </w:r>
          </w:p>
          <w:p w14:paraId="18F04E63" w14:textId="77777777" w:rsidR="002D4FCB" w:rsidRPr="00224FD4" w:rsidRDefault="002D4FCB" w:rsidP="00A27D4B">
            <w:pPr>
              <w:jc w:val="center"/>
              <w:rPr>
                <w:rFonts w:ascii="Times New Roman" w:hAnsi="Times New Roman" w:cs="Times New Roman"/>
                <w:bCs/>
                <w:sz w:val="20"/>
                <w:lang w:val="ru-RU"/>
              </w:rPr>
            </w:pPr>
          </w:p>
          <w:p w14:paraId="55FBFCD0"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Праздник весны и труда</w:t>
            </w:r>
          </w:p>
        </w:tc>
        <w:tc>
          <w:tcPr>
            <w:tcW w:w="4253" w:type="dxa"/>
            <w:shd w:val="clear" w:color="auto" w:fill="auto"/>
          </w:tcPr>
          <w:p w14:paraId="3F1E9107"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Рассматривание иллюстраций на тему: «1 мая - праздник весны и труда», «Голубь- символ мира», «1 мая - праздник трудящихся», «Профессии»</w:t>
            </w:r>
          </w:p>
          <w:p w14:paraId="12AE8EBD"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Слушание</w:t>
            </w:r>
            <w:r w:rsidRPr="00224FD4">
              <w:rPr>
                <w:spacing w:val="1"/>
                <w:sz w:val="20"/>
                <w:szCs w:val="20"/>
                <w:lang w:val="ru-RU"/>
              </w:rPr>
              <w:t xml:space="preserve"> </w:t>
            </w:r>
            <w:r w:rsidRPr="00224FD4">
              <w:rPr>
                <w:sz w:val="20"/>
                <w:szCs w:val="20"/>
                <w:lang w:val="ru-RU"/>
              </w:rPr>
              <w:t>и</w:t>
            </w:r>
            <w:r w:rsidRPr="00224FD4">
              <w:rPr>
                <w:spacing w:val="2"/>
                <w:sz w:val="20"/>
                <w:szCs w:val="20"/>
                <w:lang w:val="ru-RU"/>
              </w:rPr>
              <w:t xml:space="preserve"> </w:t>
            </w:r>
            <w:r w:rsidRPr="00224FD4">
              <w:rPr>
                <w:sz w:val="20"/>
                <w:szCs w:val="20"/>
                <w:lang w:val="ru-RU"/>
              </w:rPr>
              <w:t>исполнение</w:t>
            </w:r>
            <w:r w:rsidRPr="00224FD4">
              <w:rPr>
                <w:spacing w:val="2"/>
                <w:sz w:val="20"/>
                <w:szCs w:val="20"/>
                <w:lang w:val="ru-RU"/>
              </w:rPr>
              <w:t xml:space="preserve"> </w:t>
            </w:r>
            <w:r w:rsidRPr="00224FD4">
              <w:rPr>
                <w:sz w:val="20"/>
                <w:szCs w:val="20"/>
                <w:lang w:val="ru-RU"/>
              </w:rPr>
              <w:t>песен</w:t>
            </w:r>
            <w:r w:rsidRPr="00224FD4">
              <w:rPr>
                <w:spacing w:val="2"/>
                <w:sz w:val="20"/>
                <w:szCs w:val="20"/>
                <w:lang w:val="ru-RU"/>
              </w:rPr>
              <w:t xml:space="preserve"> </w:t>
            </w:r>
            <w:r w:rsidRPr="00224FD4">
              <w:rPr>
                <w:sz w:val="20"/>
                <w:szCs w:val="20"/>
                <w:lang w:val="ru-RU"/>
              </w:rPr>
              <w:t>о</w:t>
            </w:r>
            <w:r w:rsidRPr="00224FD4">
              <w:rPr>
                <w:spacing w:val="2"/>
                <w:sz w:val="20"/>
                <w:szCs w:val="20"/>
                <w:lang w:val="ru-RU"/>
              </w:rPr>
              <w:t xml:space="preserve"> </w:t>
            </w:r>
            <w:r w:rsidRPr="00224FD4">
              <w:rPr>
                <w:sz w:val="20"/>
                <w:szCs w:val="20"/>
                <w:lang w:val="ru-RU"/>
              </w:rPr>
              <w:t>весне</w:t>
            </w:r>
            <w:r w:rsidRPr="00224FD4">
              <w:rPr>
                <w:spacing w:val="-67"/>
                <w:sz w:val="20"/>
                <w:szCs w:val="20"/>
                <w:lang w:val="ru-RU"/>
              </w:rPr>
              <w:t xml:space="preserve"> </w:t>
            </w:r>
            <w:r w:rsidRPr="00224FD4">
              <w:rPr>
                <w:sz w:val="20"/>
                <w:szCs w:val="20"/>
                <w:lang w:val="ru-RU"/>
              </w:rPr>
              <w:t>и труде, слушание музыки</w:t>
            </w:r>
            <w:r w:rsidRPr="00224FD4">
              <w:rPr>
                <w:spacing w:val="1"/>
                <w:sz w:val="20"/>
                <w:szCs w:val="20"/>
                <w:lang w:val="ru-RU"/>
              </w:rPr>
              <w:t xml:space="preserve"> </w:t>
            </w:r>
            <w:r w:rsidRPr="00224FD4">
              <w:rPr>
                <w:sz w:val="20"/>
                <w:szCs w:val="20"/>
                <w:lang w:val="ru-RU"/>
              </w:rPr>
              <w:t>о весне</w:t>
            </w:r>
          </w:p>
          <w:p w14:paraId="4DA6B04B"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Знакомство</w:t>
            </w:r>
            <w:r w:rsidRPr="00224FD4">
              <w:rPr>
                <w:spacing w:val="-13"/>
                <w:sz w:val="20"/>
                <w:szCs w:val="20"/>
                <w:lang w:val="ru-RU"/>
              </w:rPr>
              <w:t xml:space="preserve"> </w:t>
            </w:r>
            <w:r w:rsidRPr="00224FD4">
              <w:rPr>
                <w:sz w:val="20"/>
                <w:szCs w:val="20"/>
                <w:lang w:val="ru-RU"/>
              </w:rPr>
              <w:t>с</w:t>
            </w:r>
            <w:r w:rsidRPr="00224FD4">
              <w:rPr>
                <w:spacing w:val="-13"/>
                <w:sz w:val="20"/>
                <w:szCs w:val="20"/>
                <w:lang w:val="ru-RU"/>
              </w:rPr>
              <w:t xml:space="preserve"> </w:t>
            </w:r>
            <w:r w:rsidRPr="00224FD4">
              <w:rPr>
                <w:sz w:val="20"/>
                <w:szCs w:val="20"/>
                <w:lang w:val="ru-RU"/>
              </w:rPr>
              <w:t>пословицами</w:t>
            </w:r>
            <w:r w:rsidRPr="00224FD4">
              <w:rPr>
                <w:spacing w:val="-67"/>
                <w:sz w:val="20"/>
                <w:szCs w:val="20"/>
                <w:lang w:val="ru-RU"/>
              </w:rPr>
              <w:t xml:space="preserve"> </w:t>
            </w:r>
            <w:r w:rsidRPr="00224FD4">
              <w:rPr>
                <w:sz w:val="20"/>
                <w:szCs w:val="20"/>
                <w:lang w:val="ru-RU"/>
              </w:rPr>
              <w:t>и</w:t>
            </w:r>
            <w:r w:rsidRPr="00224FD4">
              <w:rPr>
                <w:spacing w:val="4"/>
                <w:sz w:val="20"/>
                <w:szCs w:val="20"/>
                <w:lang w:val="ru-RU"/>
              </w:rPr>
              <w:t xml:space="preserve"> </w:t>
            </w:r>
            <w:r w:rsidRPr="00224FD4">
              <w:rPr>
                <w:sz w:val="20"/>
                <w:szCs w:val="20"/>
                <w:lang w:val="ru-RU"/>
              </w:rPr>
              <w:t>поговорками</w:t>
            </w:r>
            <w:r w:rsidRPr="00224FD4">
              <w:rPr>
                <w:spacing w:val="4"/>
                <w:sz w:val="20"/>
                <w:szCs w:val="20"/>
                <w:lang w:val="ru-RU"/>
              </w:rPr>
              <w:t xml:space="preserve"> </w:t>
            </w:r>
            <w:r w:rsidRPr="00224FD4">
              <w:rPr>
                <w:sz w:val="20"/>
                <w:szCs w:val="20"/>
                <w:lang w:val="ru-RU"/>
              </w:rPr>
              <w:t>о</w:t>
            </w:r>
            <w:r w:rsidRPr="00224FD4">
              <w:rPr>
                <w:spacing w:val="4"/>
                <w:sz w:val="20"/>
                <w:szCs w:val="20"/>
                <w:lang w:val="ru-RU"/>
              </w:rPr>
              <w:t xml:space="preserve"> </w:t>
            </w:r>
            <w:r w:rsidRPr="00224FD4">
              <w:rPr>
                <w:sz w:val="20"/>
                <w:szCs w:val="20"/>
                <w:lang w:val="ru-RU"/>
              </w:rPr>
              <w:t>труде</w:t>
            </w:r>
          </w:p>
        </w:tc>
        <w:tc>
          <w:tcPr>
            <w:tcW w:w="3401" w:type="dxa"/>
            <w:shd w:val="clear" w:color="auto" w:fill="auto"/>
          </w:tcPr>
          <w:p w14:paraId="0EC5F99A" w14:textId="77777777" w:rsidR="002D4FCB" w:rsidRPr="00224FD4" w:rsidRDefault="002D4FCB" w:rsidP="00A27D4B">
            <w:pPr>
              <w:pStyle w:val="TableParagraph"/>
              <w:tabs>
                <w:tab w:val="left" w:pos="2335"/>
              </w:tabs>
              <w:rPr>
                <w:b/>
                <w:sz w:val="20"/>
                <w:szCs w:val="20"/>
                <w:lang w:val="ru-RU"/>
              </w:rPr>
            </w:pPr>
            <w:r w:rsidRPr="00224FD4">
              <w:rPr>
                <w:b/>
                <w:sz w:val="20"/>
                <w:szCs w:val="20"/>
                <w:lang w:val="ru-RU"/>
              </w:rPr>
              <w:t>Фотоколлаж «Профессии в моей семье»</w:t>
            </w:r>
          </w:p>
          <w:p w14:paraId="5C053FF1" w14:textId="77777777" w:rsidR="002D4FCB" w:rsidRPr="00224FD4" w:rsidRDefault="002D4FCB" w:rsidP="00A27D4B">
            <w:pPr>
              <w:pStyle w:val="TableParagraph"/>
              <w:tabs>
                <w:tab w:val="left" w:pos="2335"/>
              </w:tabs>
              <w:rPr>
                <w:sz w:val="20"/>
                <w:szCs w:val="20"/>
                <w:lang w:val="ru-RU"/>
              </w:rPr>
            </w:pPr>
            <w:r w:rsidRPr="00224FD4">
              <w:rPr>
                <w:i/>
                <w:sz w:val="20"/>
                <w:szCs w:val="20"/>
                <w:lang w:val="ru-RU"/>
              </w:rPr>
              <w:t>младшая, средняя группы</w:t>
            </w:r>
          </w:p>
          <w:p w14:paraId="5072E6D4" w14:textId="77777777" w:rsidR="002D4FCB" w:rsidRPr="00224FD4" w:rsidRDefault="002D4FCB" w:rsidP="00A27D4B">
            <w:pPr>
              <w:pStyle w:val="TableParagraph"/>
              <w:tabs>
                <w:tab w:val="left" w:pos="2335"/>
              </w:tabs>
              <w:rPr>
                <w:b/>
                <w:sz w:val="20"/>
                <w:szCs w:val="20"/>
                <w:lang w:val="ru-RU"/>
              </w:rPr>
            </w:pPr>
            <w:r w:rsidRPr="00224FD4">
              <w:rPr>
                <w:b/>
                <w:sz w:val="20"/>
                <w:szCs w:val="20"/>
                <w:lang w:val="ru-RU"/>
              </w:rPr>
              <w:t>Выставка рисунков «Моя будущая профессия»</w:t>
            </w:r>
          </w:p>
          <w:p w14:paraId="630E2A88" w14:textId="77777777" w:rsidR="002D4FCB" w:rsidRPr="002D4FCB" w:rsidRDefault="002D4FCB" w:rsidP="00A27D4B">
            <w:pPr>
              <w:pStyle w:val="TableParagraph"/>
              <w:tabs>
                <w:tab w:val="left" w:pos="2335"/>
              </w:tabs>
              <w:rPr>
                <w:sz w:val="20"/>
                <w:szCs w:val="20"/>
              </w:rPr>
            </w:pPr>
            <w:r w:rsidRPr="002D4FCB">
              <w:rPr>
                <w:i/>
                <w:sz w:val="20"/>
                <w:szCs w:val="20"/>
              </w:rPr>
              <w:t>старшая, подготовительная группы</w:t>
            </w:r>
          </w:p>
        </w:tc>
        <w:tc>
          <w:tcPr>
            <w:tcW w:w="2870" w:type="dxa"/>
            <w:shd w:val="clear" w:color="auto" w:fill="auto"/>
          </w:tcPr>
          <w:p w14:paraId="3182833E" w14:textId="77777777" w:rsidR="002D4FCB" w:rsidRPr="00224FD4" w:rsidRDefault="002D4FCB" w:rsidP="00A27D4B">
            <w:pPr>
              <w:pStyle w:val="TableParagraph"/>
              <w:ind w:right="649"/>
              <w:rPr>
                <w:sz w:val="20"/>
                <w:szCs w:val="20"/>
                <w:lang w:val="ru-RU"/>
              </w:rPr>
            </w:pPr>
            <w:r w:rsidRPr="00224FD4">
              <w:rPr>
                <w:sz w:val="20"/>
                <w:szCs w:val="20"/>
                <w:lang w:val="ru-RU"/>
              </w:rPr>
              <w:t>Участие родителей в создании фотоколлажа «Профессии в моей семье»</w:t>
            </w:r>
          </w:p>
          <w:p w14:paraId="76F1A136" w14:textId="77777777" w:rsidR="002D4FCB" w:rsidRPr="00224FD4" w:rsidRDefault="002D4FCB" w:rsidP="00A27D4B">
            <w:pPr>
              <w:pStyle w:val="TableParagraph"/>
              <w:ind w:right="649"/>
              <w:rPr>
                <w:sz w:val="20"/>
                <w:szCs w:val="20"/>
                <w:lang w:val="ru-RU"/>
              </w:rPr>
            </w:pPr>
          </w:p>
          <w:p w14:paraId="2EC27D98" w14:textId="77777777" w:rsidR="002D4FCB" w:rsidRPr="00224FD4" w:rsidRDefault="002D4FCB" w:rsidP="00A27D4B">
            <w:pPr>
              <w:pStyle w:val="TableParagraph"/>
              <w:ind w:right="649"/>
              <w:rPr>
                <w:sz w:val="20"/>
                <w:szCs w:val="20"/>
                <w:lang w:val="ru-RU"/>
              </w:rPr>
            </w:pPr>
            <w:r w:rsidRPr="00224FD4">
              <w:rPr>
                <w:sz w:val="20"/>
                <w:szCs w:val="20"/>
                <w:lang w:val="ru-RU"/>
              </w:rPr>
              <w:t>Буклет «Ранняя профориентация старшего дошкольника»</w:t>
            </w:r>
          </w:p>
          <w:p w14:paraId="7658F620" w14:textId="77777777" w:rsidR="002D4FCB" w:rsidRPr="00224FD4" w:rsidRDefault="002D4FCB" w:rsidP="00A27D4B">
            <w:pPr>
              <w:pStyle w:val="TableParagraph"/>
              <w:ind w:right="649"/>
              <w:rPr>
                <w:sz w:val="20"/>
                <w:szCs w:val="20"/>
                <w:lang w:val="ru-RU"/>
              </w:rPr>
            </w:pPr>
          </w:p>
        </w:tc>
      </w:tr>
      <w:tr w:rsidR="002D4FCB" w:rsidRPr="00F110C0" w14:paraId="4EC36EE1" w14:textId="77777777" w:rsidTr="00A27D4B">
        <w:tc>
          <w:tcPr>
            <w:tcW w:w="1196" w:type="dxa"/>
            <w:vMerge/>
            <w:tcBorders>
              <w:top w:val="none" w:sz="4" w:space="0" w:color="000000"/>
              <w:bottom w:val="none" w:sz="4" w:space="0" w:color="000000"/>
            </w:tcBorders>
            <w:shd w:val="clear" w:color="auto" w:fill="auto"/>
          </w:tcPr>
          <w:p w14:paraId="35317EBC"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6D7CFF5" w14:textId="77777777" w:rsidR="002D4FCB" w:rsidRPr="00224FD4" w:rsidRDefault="002D4FCB" w:rsidP="00A27D4B">
            <w:pPr>
              <w:rPr>
                <w:rFonts w:ascii="Times New Roman" w:hAnsi="Times New Roman" w:cs="Times New Roman"/>
                <w:sz w:val="20"/>
                <w:lang w:val="ru-RU"/>
              </w:rPr>
            </w:pPr>
          </w:p>
        </w:tc>
        <w:tc>
          <w:tcPr>
            <w:tcW w:w="1842" w:type="dxa"/>
            <w:shd w:val="clear" w:color="auto" w:fill="auto"/>
          </w:tcPr>
          <w:p w14:paraId="6051C5CA"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5 мая</w:t>
            </w:r>
          </w:p>
          <w:p w14:paraId="3C1DC3C7" w14:textId="77777777" w:rsidR="002D4FCB" w:rsidRPr="002D4FCB" w:rsidRDefault="002D4FCB" w:rsidP="00A27D4B">
            <w:pPr>
              <w:jc w:val="center"/>
              <w:rPr>
                <w:rFonts w:ascii="Times New Roman" w:hAnsi="Times New Roman" w:cs="Times New Roman"/>
                <w:bCs/>
                <w:sz w:val="20"/>
              </w:rPr>
            </w:pPr>
          </w:p>
          <w:p w14:paraId="5CEC8AA0"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highlight w:val="yellow"/>
              </w:rPr>
              <w:t>Пасха</w:t>
            </w:r>
          </w:p>
        </w:tc>
        <w:tc>
          <w:tcPr>
            <w:tcW w:w="4253" w:type="dxa"/>
            <w:shd w:val="clear" w:color="auto" w:fill="auto"/>
          </w:tcPr>
          <w:p w14:paraId="798EF416"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Беседы «Что такое пасха?»  «Почему мы красим яйца?»</w:t>
            </w:r>
          </w:p>
          <w:p w14:paraId="7C36F9A2"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Пасхальные игры «Катание яиц», «Чиж», «Летели две птички»</w:t>
            </w:r>
          </w:p>
          <w:p w14:paraId="6413AF9D"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Творческая мастреская «Украшаем пасхальные яйца», «Пасхальный кулич»</w:t>
            </w:r>
          </w:p>
        </w:tc>
        <w:tc>
          <w:tcPr>
            <w:tcW w:w="3401" w:type="dxa"/>
            <w:shd w:val="clear" w:color="auto" w:fill="auto"/>
          </w:tcPr>
          <w:p w14:paraId="62450C4D" w14:textId="77777777" w:rsidR="002D4FCB" w:rsidRPr="00224FD4" w:rsidRDefault="002D4FCB" w:rsidP="00A27D4B">
            <w:pPr>
              <w:pStyle w:val="TableParagraph"/>
              <w:tabs>
                <w:tab w:val="left" w:pos="2335"/>
              </w:tabs>
              <w:rPr>
                <w:b/>
                <w:sz w:val="20"/>
                <w:szCs w:val="20"/>
                <w:lang w:val="ru-RU"/>
              </w:rPr>
            </w:pPr>
            <w:r w:rsidRPr="00224FD4">
              <w:rPr>
                <w:b/>
                <w:sz w:val="20"/>
                <w:szCs w:val="20"/>
                <w:lang w:val="ru-RU"/>
              </w:rPr>
              <w:t>Праздник «Пасха Светлая»</w:t>
            </w:r>
          </w:p>
          <w:p w14:paraId="0DF5BFE4" w14:textId="77777777" w:rsidR="002D4FCB" w:rsidRPr="00224FD4" w:rsidRDefault="002D4FCB" w:rsidP="00A27D4B">
            <w:pPr>
              <w:pStyle w:val="TableParagraph"/>
              <w:tabs>
                <w:tab w:val="left" w:pos="2335"/>
              </w:tabs>
              <w:rPr>
                <w:i/>
                <w:sz w:val="20"/>
                <w:szCs w:val="20"/>
                <w:lang w:val="ru-RU"/>
              </w:rPr>
            </w:pPr>
            <w:r w:rsidRPr="00224FD4">
              <w:rPr>
                <w:i/>
                <w:sz w:val="20"/>
                <w:szCs w:val="20"/>
                <w:lang w:val="ru-RU"/>
              </w:rPr>
              <w:t>старшая, подготовительная группы</w:t>
            </w:r>
          </w:p>
          <w:p w14:paraId="27CF401B" w14:textId="77777777" w:rsidR="002D4FCB" w:rsidRPr="002D4FCB" w:rsidRDefault="002D4FCB" w:rsidP="00A27D4B">
            <w:pPr>
              <w:pStyle w:val="TableParagraph"/>
              <w:tabs>
                <w:tab w:val="left" w:pos="2335"/>
              </w:tabs>
              <w:rPr>
                <w:sz w:val="20"/>
                <w:szCs w:val="20"/>
              </w:rPr>
            </w:pPr>
            <w:r w:rsidRPr="002D4FCB">
              <w:rPr>
                <w:i/>
                <w:sz w:val="20"/>
                <w:szCs w:val="20"/>
              </w:rPr>
              <w:t>младшая, средняя группы - зрители</w:t>
            </w:r>
          </w:p>
          <w:p w14:paraId="54DB2113" w14:textId="77777777" w:rsidR="002D4FCB" w:rsidRPr="002D4FCB" w:rsidRDefault="002D4FCB" w:rsidP="00A27D4B">
            <w:pPr>
              <w:pStyle w:val="TableParagraph"/>
              <w:tabs>
                <w:tab w:val="left" w:pos="2335"/>
              </w:tabs>
              <w:rPr>
                <w:b/>
                <w:sz w:val="20"/>
                <w:szCs w:val="20"/>
              </w:rPr>
            </w:pPr>
          </w:p>
        </w:tc>
        <w:tc>
          <w:tcPr>
            <w:tcW w:w="2870" w:type="dxa"/>
            <w:shd w:val="clear" w:color="auto" w:fill="auto"/>
          </w:tcPr>
          <w:p w14:paraId="7590CADD" w14:textId="77777777" w:rsidR="002D4FCB" w:rsidRPr="00224FD4" w:rsidRDefault="002D4FCB" w:rsidP="00A27D4B">
            <w:pPr>
              <w:pStyle w:val="TableParagraph"/>
              <w:ind w:right="649"/>
              <w:rPr>
                <w:sz w:val="20"/>
                <w:szCs w:val="20"/>
                <w:lang w:val="ru-RU"/>
              </w:rPr>
            </w:pPr>
            <w:r w:rsidRPr="00224FD4">
              <w:rPr>
                <w:sz w:val="20"/>
                <w:szCs w:val="20"/>
                <w:lang w:val="ru-RU"/>
              </w:rPr>
              <w:t>Консультация для родителей «Как объяснить ребенку, что такое Пасха?»</w:t>
            </w:r>
          </w:p>
        </w:tc>
      </w:tr>
      <w:tr w:rsidR="002D4FCB" w:rsidRPr="00F110C0" w14:paraId="3BBFBC37" w14:textId="77777777" w:rsidTr="00A27D4B">
        <w:tc>
          <w:tcPr>
            <w:tcW w:w="1196" w:type="dxa"/>
            <w:vMerge/>
            <w:tcBorders>
              <w:top w:val="none" w:sz="4" w:space="0" w:color="000000"/>
              <w:bottom w:val="none" w:sz="4" w:space="0" w:color="000000"/>
            </w:tcBorders>
            <w:shd w:val="clear" w:color="auto" w:fill="auto"/>
          </w:tcPr>
          <w:p w14:paraId="3A818B79"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16D083B7"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z w:val="20"/>
              </w:rPr>
              <w:t>Познавательное,</w:t>
            </w:r>
            <w:r w:rsidRPr="002D4FCB">
              <w:rPr>
                <w:rFonts w:ascii="Times New Roman" w:hAnsi="Times New Roman" w:cs="Times New Roman"/>
                <w:spacing w:val="1"/>
                <w:sz w:val="20"/>
              </w:rPr>
              <w:t xml:space="preserve"> </w:t>
            </w:r>
            <w:r w:rsidRPr="002D4FCB">
              <w:rPr>
                <w:rFonts w:ascii="Times New Roman" w:hAnsi="Times New Roman" w:cs="Times New Roman"/>
                <w:spacing w:val="-1"/>
                <w:sz w:val="20"/>
              </w:rPr>
              <w:t xml:space="preserve">Патриотическое, </w:t>
            </w:r>
            <w:r w:rsidRPr="002D4FCB">
              <w:rPr>
                <w:rFonts w:ascii="Times New Roman" w:hAnsi="Times New Roman" w:cs="Times New Roman"/>
                <w:sz w:val="20"/>
              </w:rPr>
              <w:t>Социальное</w:t>
            </w:r>
          </w:p>
        </w:tc>
        <w:tc>
          <w:tcPr>
            <w:tcW w:w="1842" w:type="dxa"/>
            <w:shd w:val="clear" w:color="auto" w:fill="auto"/>
          </w:tcPr>
          <w:p w14:paraId="5859C664"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9 мая</w:t>
            </w:r>
          </w:p>
          <w:p w14:paraId="071CCC0A" w14:textId="77777777" w:rsidR="002D4FCB" w:rsidRPr="00224FD4" w:rsidRDefault="002D4FCB" w:rsidP="00A27D4B">
            <w:pPr>
              <w:jc w:val="center"/>
              <w:rPr>
                <w:rFonts w:ascii="Times New Roman" w:hAnsi="Times New Roman" w:cs="Times New Roman"/>
                <w:bCs/>
                <w:sz w:val="20"/>
                <w:lang w:val="ru-RU"/>
              </w:rPr>
            </w:pPr>
          </w:p>
          <w:p w14:paraId="76CC49B6"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победы Международная акция</w:t>
            </w:r>
          </w:p>
          <w:p w14:paraId="1634C028" w14:textId="77777777" w:rsidR="002D4FCB" w:rsidRPr="00224FD4" w:rsidRDefault="002D4FCB" w:rsidP="00A27D4B">
            <w:pPr>
              <w:jc w:val="center"/>
              <w:rPr>
                <w:rFonts w:ascii="Times New Roman" w:hAnsi="Times New Roman" w:cs="Times New Roman"/>
                <w:bCs/>
                <w:color w:val="002060"/>
                <w:sz w:val="20"/>
                <w:lang w:val="ru-RU"/>
              </w:rPr>
            </w:pPr>
            <w:r w:rsidRPr="00224FD4">
              <w:rPr>
                <w:rFonts w:ascii="Times New Roman" w:hAnsi="Times New Roman" w:cs="Times New Roman"/>
                <w:b/>
                <w:bCs/>
                <w:sz w:val="20"/>
                <w:lang w:val="ru-RU"/>
              </w:rPr>
              <w:t>«Георгиевская ленточка»</w:t>
            </w:r>
          </w:p>
        </w:tc>
        <w:tc>
          <w:tcPr>
            <w:tcW w:w="4253" w:type="dxa"/>
            <w:shd w:val="clear" w:color="auto" w:fill="auto"/>
          </w:tcPr>
          <w:p w14:paraId="00BC8DE2" w14:textId="77777777" w:rsidR="002D4FCB" w:rsidRPr="00224FD4" w:rsidRDefault="002D4FCB" w:rsidP="00E564E6">
            <w:pPr>
              <w:pStyle w:val="TableParagraph"/>
              <w:numPr>
                <w:ilvl w:val="0"/>
                <w:numId w:val="57"/>
              </w:numPr>
              <w:tabs>
                <w:tab w:val="left" w:pos="379"/>
              </w:tabs>
              <w:autoSpaceDE/>
              <w:autoSpaceDN/>
              <w:ind w:left="34" w:firstLine="326"/>
              <w:jc w:val="both"/>
              <w:rPr>
                <w:sz w:val="20"/>
                <w:szCs w:val="20"/>
                <w:lang w:val="ru-RU"/>
              </w:rPr>
            </w:pPr>
            <w:r w:rsidRPr="00224FD4">
              <w:rPr>
                <w:sz w:val="20"/>
                <w:szCs w:val="20"/>
                <w:lang w:val="ru-RU"/>
              </w:rPr>
              <w:t>Оформление</w:t>
            </w:r>
            <w:r w:rsidRPr="00224FD4">
              <w:rPr>
                <w:spacing w:val="7"/>
                <w:sz w:val="20"/>
                <w:szCs w:val="20"/>
                <w:lang w:val="ru-RU"/>
              </w:rPr>
              <w:t xml:space="preserve"> </w:t>
            </w:r>
            <w:r w:rsidRPr="00224FD4">
              <w:rPr>
                <w:sz w:val="20"/>
                <w:szCs w:val="20"/>
                <w:lang w:val="ru-RU"/>
              </w:rPr>
              <w:t>в</w:t>
            </w:r>
            <w:r w:rsidRPr="00224FD4">
              <w:rPr>
                <w:spacing w:val="7"/>
                <w:sz w:val="20"/>
                <w:szCs w:val="20"/>
                <w:lang w:val="ru-RU"/>
              </w:rPr>
              <w:t xml:space="preserve"> </w:t>
            </w:r>
            <w:r w:rsidRPr="00224FD4">
              <w:rPr>
                <w:sz w:val="20"/>
                <w:szCs w:val="20"/>
                <w:lang w:val="ru-RU"/>
              </w:rPr>
              <w:t>группах</w:t>
            </w:r>
            <w:r w:rsidRPr="00224FD4">
              <w:rPr>
                <w:spacing w:val="7"/>
                <w:sz w:val="20"/>
                <w:szCs w:val="20"/>
                <w:lang w:val="ru-RU"/>
              </w:rPr>
              <w:t xml:space="preserve"> </w:t>
            </w:r>
            <w:r w:rsidRPr="00224FD4">
              <w:rPr>
                <w:sz w:val="20"/>
                <w:szCs w:val="20"/>
                <w:lang w:val="ru-RU"/>
              </w:rPr>
              <w:t>уголков</w:t>
            </w:r>
            <w:r w:rsidRPr="00224FD4">
              <w:rPr>
                <w:spacing w:val="1"/>
                <w:sz w:val="20"/>
                <w:szCs w:val="20"/>
                <w:lang w:val="ru-RU"/>
              </w:rPr>
              <w:t xml:space="preserve"> </w:t>
            </w:r>
            <w:r w:rsidRPr="00224FD4">
              <w:rPr>
                <w:sz w:val="20"/>
                <w:szCs w:val="20"/>
                <w:lang w:val="ru-RU"/>
              </w:rPr>
              <w:t>по</w:t>
            </w:r>
            <w:r w:rsidRPr="00224FD4">
              <w:rPr>
                <w:spacing w:val="4"/>
                <w:sz w:val="20"/>
                <w:szCs w:val="20"/>
                <w:lang w:val="ru-RU"/>
              </w:rPr>
              <w:t xml:space="preserve"> </w:t>
            </w:r>
            <w:r w:rsidRPr="00224FD4">
              <w:rPr>
                <w:sz w:val="20"/>
                <w:szCs w:val="20"/>
                <w:lang w:val="ru-RU"/>
              </w:rPr>
              <w:t>патриотическому</w:t>
            </w:r>
            <w:r w:rsidRPr="00224FD4">
              <w:rPr>
                <w:spacing w:val="5"/>
                <w:sz w:val="20"/>
                <w:szCs w:val="20"/>
                <w:lang w:val="ru-RU"/>
              </w:rPr>
              <w:t xml:space="preserve"> </w:t>
            </w:r>
            <w:r w:rsidRPr="00224FD4">
              <w:rPr>
                <w:sz w:val="20"/>
                <w:szCs w:val="20"/>
                <w:lang w:val="ru-RU"/>
              </w:rPr>
              <w:t>воспитанию:</w:t>
            </w:r>
          </w:p>
          <w:p w14:paraId="5C9BD84A"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«Защитники</w:t>
            </w:r>
            <w:r w:rsidRPr="00224FD4">
              <w:rPr>
                <w:spacing w:val="-14"/>
                <w:sz w:val="20"/>
                <w:szCs w:val="20"/>
                <w:lang w:val="ru-RU"/>
              </w:rPr>
              <w:t xml:space="preserve"> </w:t>
            </w:r>
            <w:r w:rsidRPr="00224FD4">
              <w:rPr>
                <w:sz w:val="20"/>
                <w:szCs w:val="20"/>
                <w:lang w:val="ru-RU"/>
              </w:rPr>
              <w:t>Отечества</w:t>
            </w:r>
            <w:r w:rsidRPr="00224FD4">
              <w:rPr>
                <w:spacing w:val="-14"/>
                <w:sz w:val="20"/>
                <w:szCs w:val="20"/>
                <w:lang w:val="ru-RU"/>
              </w:rPr>
              <w:t xml:space="preserve"> </w:t>
            </w:r>
            <w:r w:rsidRPr="00224FD4">
              <w:rPr>
                <w:sz w:val="20"/>
                <w:szCs w:val="20"/>
                <w:lang w:val="ru-RU"/>
              </w:rPr>
              <w:t>с</w:t>
            </w:r>
            <w:r w:rsidRPr="00224FD4">
              <w:rPr>
                <w:spacing w:val="-14"/>
                <w:sz w:val="20"/>
                <w:szCs w:val="20"/>
                <w:lang w:val="ru-RU"/>
              </w:rPr>
              <w:t xml:space="preserve"> </w:t>
            </w:r>
            <w:r w:rsidRPr="00224FD4">
              <w:rPr>
                <w:sz w:val="20"/>
                <w:szCs w:val="20"/>
                <w:lang w:val="ru-RU"/>
              </w:rPr>
              <w:t>Древней</w:t>
            </w:r>
            <w:r w:rsidRPr="00224FD4">
              <w:rPr>
                <w:spacing w:val="-14"/>
                <w:sz w:val="20"/>
                <w:szCs w:val="20"/>
                <w:lang w:val="ru-RU"/>
              </w:rPr>
              <w:t xml:space="preserve"> </w:t>
            </w:r>
            <w:r w:rsidRPr="00224FD4">
              <w:rPr>
                <w:sz w:val="20"/>
                <w:szCs w:val="20"/>
                <w:lang w:val="ru-RU"/>
              </w:rPr>
              <w:t>Руси</w:t>
            </w:r>
            <w:r w:rsidRPr="00224FD4">
              <w:rPr>
                <w:spacing w:val="-67"/>
                <w:sz w:val="20"/>
                <w:szCs w:val="20"/>
                <w:lang w:val="ru-RU"/>
              </w:rPr>
              <w:t xml:space="preserve"> </w:t>
            </w:r>
            <w:r w:rsidRPr="00224FD4">
              <w:rPr>
                <w:sz w:val="20"/>
                <w:szCs w:val="20"/>
                <w:lang w:val="ru-RU"/>
              </w:rPr>
              <w:t>до наших дней», «Слава героям</w:t>
            </w:r>
            <w:r w:rsidRPr="00224FD4">
              <w:rPr>
                <w:spacing w:val="1"/>
                <w:sz w:val="20"/>
                <w:szCs w:val="20"/>
                <w:lang w:val="ru-RU"/>
              </w:rPr>
              <w:t xml:space="preserve"> </w:t>
            </w:r>
            <w:r w:rsidRPr="00224FD4">
              <w:rPr>
                <w:sz w:val="20"/>
                <w:szCs w:val="20"/>
                <w:lang w:val="ru-RU"/>
              </w:rPr>
              <w:t>землякам»</w:t>
            </w:r>
          </w:p>
          <w:p w14:paraId="61C569C5"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Беседы «День Победы 9 Мая», «История георгиевской ленточки»</w:t>
            </w:r>
          </w:p>
          <w:p w14:paraId="6D779C88"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Слушание музыки Ф. Шуберт «Военный марш», А. Пахмутова «Богатырская наша сила»</w:t>
            </w:r>
          </w:p>
          <w:p w14:paraId="20BCF1D0"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Рассматривание картины В. М. Васнецова «Богатыри»</w:t>
            </w:r>
          </w:p>
          <w:p w14:paraId="0B957B54"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Презентация «Символы Победы - ордена, медали и знамена»</w:t>
            </w:r>
          </w:p>
        </w:tc>
        <w:tc>
          <w:tcPr>
            <w:tcW w:w="3401" w:type="dxa"/>
            <w:shd w:val="clear" w:color="auto" w:fill="auto"/>
          </w:tcPr>
          <w:p w14:paraId="00A8F2ED" w14:textId="77777777" w:rsidR="002D4FCB" w:rsidRPr="00224FD4" w:rsidRDefault="002D4FCB" w:rsidP="00A27D4B">
            <w:pPr>
              <w:pStyle w:val="TableParagraph"/>
              <w:rPr>
                <w:b/>
                <w:sz w:val="20"/>
                <w:szCs w:val="20"/>
                <w:lang w:val="ru-RU"/>
              </w:rPr>
            </w:pPr>
            <w:r w:rsidRPr="00224FD4">
              <w:rPr>
                <w:b/>
                <w:sz w:val="20"/>
                <w:szCs w:val="20"/>
                <w:lang w:val="ru-RU"/>
              </w:rPr>
              <w:t>Праздничный концерт</w:t>
            </w:r>
            <w:r w:rsidRPr="00224FD4">
              <w:rPr>
                <w:b/>
                <w:spacing w:val="-12"/>
                <w:sz w:val="20"/>
                <w:szCs w:val="20"/>
                <w:lang w:val="ru-RU"/>
              </w:rPr>
              <w:t xml:space="preserve"> </w:t>
            </w:r>
            <w:r w:rsidRPr="00224FD4">
              <w:rPr>
                <w:b/>
                <w:sz w:val="20"/>
                <w:szCs w:val="20"/>
                <w:lang w:val="ru-RU"/>
              </w:rPr>
              <w:t>«Спасибо</w:t>
            </w:r>
            <w:r w:rsidRPr="00224FD4">
              <w:rPr>
                <w:b/>
                <w:spacing w:val="-67"/>
                <w:sz w:val="20"/>
                <w:szCs w:val="20"/>
                <w:lang w:val="ru-RU"/>
              </w:rPr>
              <w:t xml:space="preserve"> </w:t>
            </w:r>
            <w:r w:rsidRPr="00224FD4">
              <w:rPr>
                <w:b/>
                <w:sz w:val="20"/>
                <w:szCs w:val="20"/>
                <w:lang w:val="ru-RU"/>
              </w:rPr>
              <w:t>за мир!»</w:t>
            </w:r>
          </w:p>
          <w:p w14:paraId="6C7C246B" w14:textId="77777777" w:rsidR="002D4FCB" w:rsidRPr="00224FD4" w:rsidRDefault="002D4FCB" w:rsidP="00A27D4B">
            <w:pPr>
              <w:pStyle w:val="TableParagraph"/>
              <w:rPr>
                <w:b/>
                <w:sz w:val="20"/>
                <w:szCs w:val="20"/>
                <w:lang w:val="ru-RU"/>
              </w:rPr>
            </w:pPr>
            <w:r w:rsidRPr="00224FD4">
              <w:rPr>
                <w:i/>
                <w:sz w:val="20"/>
                <w:szCs w:val="20"/>
                <w:lang w:val="ru-RU"/>
              </w:rPr>
              <w:t>старшая, подготовительная группы</w:t>
            </w:r>
          </w:p>
          <w:p w14:paraId="718E1129" w14:textId="77777777" w:rsidR="002D4FCB" w:rsidRPr="00224FD4" w:rsidRDefault="002D4FCB" w:rsidP="00A27D4B">
            <w:pPr>
              <w:pStyle w:val="TableParagraph"/>
              <w:rPr>
                <w:b/>
                <w:sz w:val="20"/>
                <w:szCs w:val="20"/>
                <w:lang w:val="ru-RU"/>
              </w:rPr>
            </w:pPr>
            <w:r w:rsidRPr="00224FD4">
              <w:rPr>
                <w:b/>
                <w:sz w:val="20"/>
                <w:szCs w:val="20"/>
                <w:lang w:val="ru-RU"/>
              </w:rPr>
              <w:t>Участие в акции «Георгиевская лента» в соцсетях</w:t>
            </w:r>
          </w:p>
          <w:p w14:paraId="723533AC" w14:textId="77777777" w:rsidR="002D4FCB" w:rsidRPr="002D4FCB" w:rsidRDefault="002D4FCB" w:rsidP="00A27D4B">
            <w:pPr>
              <w:pStyle w:val="TableParagraph"/>
              <w:rPr>
                <w:i/>
                <w:sz w:val="20"/>
                <w:szCs w:val="20"/>
              </w:rPr>
            </w:pPr>
            <w:r w:rsidRPr="002D4FCB">
              <w:rPr>
                <w:i/>
                <w:sz w:val="20"/>
                <w:szCs w:val="20"/>
              </w:rPr>
              <w:t>младшая, средняя, старшая, подготовительная группы</w:t>
            </w:r>
          </w:p>
          <w:p w14:paraId="7E0C4F55" w14:textId="77777777" w:rsidR="002D4FCB" w:rsidRPr="002D4FCB" w:rsidRDefault="002D4FCB" w:rsidP="00A27D4B">
            <w:pPr>
              <w:pStyle w:val="TableParagraph"/>
              <w:rPr>
                <w:sz w:val="20"/>
                <w:szCs w:val="20"/>
              </w:rPr>
            </w:pPr>
          </w:p>
          <w:p w14:paraId="394C67D7" w14:textId="77777777" w:rsidR="002D4FCB" w:rsidRPr="002D4FCB" w:rsidRDefault="002D4FCB" w:rsidP="00A27D4B">
            <w:pPr>
              <w:pStyle w:val="TableParagraph"/>
              <w:ind w:right="327"/>
              <w:rPr>
                <w:sz w:val="20"/>
                <w:szCs w:val="20"/>
              </w:rPr>
            </w:pPr>
          </w:p>
        </w:tc>
        <w:tc>
          <w:tcPr>
            <w:tcW w:w="2870" w:type="dxa"/>
            <w:shd w:val="clear" w:color="auto" w:fill="auto"/>
          </w:tcPr>
          <w:p w14:paraId="4338759A" w14:textId="77777777" w:rsidR="002D4FCB" w:rsidRPr="00224FD4" w:rsidRDefault="002D4FCB" w:rsidP="00A27D4B">
            <w:pPr>
              <w:pStyle w:val="TableParagraph"/>
              <w:tabs>
                <w:tab w:val="left" w:pos="379"/>
              </w:tabs>
              <w:rPr>
                <w:sz w:val="20"/>
                <w:szCs w:val="20"/>
                <w:lang w:val="ru-RU"/>
              </w:rPr>
            </w:pPr>
            <w:r w:rsidRPr="00224FD4">
              <w:rPr>
                <w:sz w:val="20"/>
                <w:szCs w:val="20"/>
                <w:lang w:val="ru-RU"/>
              </w:rPr>
              <w:t>Проведение</w:t>
            </w:r>
            <w:r w:rsidRPr="00224FD4">
              <w:rPr>
                <w:spacing w:val="2"/>
                <w:sz w:val="20"/>
                <w:szCs w:val="20"/>
                <w:lang w:val="ru-RU"/>
              </w:rPr>
              <w:t xml:space="preserve"> </w:t>
            </w:r>
            <w:r w:rsidRPr="00224FD4">
              <w:rPr>
                <w:sz w:val="20"/>
                <w:szCs w:val="20"/>
                <w:lang w:val="ru-RU"/>
              </w:rPr>
              <w:t>акции</w:t>
            </w:r>
            <w:r w:rsidRPr="00224FD4">
              <w:rPr>
                <w:spacing w:val="2"/>
                <w:sz w:val="20"/>
                <w:szCs w:val="20"/>
                <w:lang w:val="ru-RU"/>
              </w:rPr>
              <w:t xml:space="preserve"> </w:t>
            </w:r>
            <w:r w:rsidRPr="00224FD4">
              <w:rPr>
                <w:sz w:val="20"/>
                <w:szCs w:val="20"/>
                <w:lang w:val="ru-RU"/>
              </w:rPr>
              <w:t>совместно</w:t>
            </w:r>
          </w:p>
          <w:p w14:paraId="68046E42" w14:textId="77777777" w:rsidR="002D4FCB" w:rsidRPr="00224FD4" w:rsidRDefault="002D4FCB" w:rsidP="00A27D4B">
            <w:pPr>
              <w:pStyle w:val="TableParagraph"/>
              <w:ind w:right="327"/>
              <w:rPr>
                <w:sz w:val="20"/>
                <w:szCs w:val="20"/>
                <w:lang w:val="ru-RU"/>
              </w:rPr>
            </w:pPr>
            <w:r w:rsidRPr="00224FD4">
              <w:rPr>
                <w:sz w:val="20"/>
                <w:szCs w:val="20"/>
                <w:lang w:val="ru-RU"/>
              </w:rPr>
              <w:t>с родителями «Наши ветераны»</w:t>
            </w:r>
            <w:r w:rsidRPr="00224FD4">
              <w:rPr>
                <w:spacing w:val="1"/>
                <w:sz w:val="20"/>
                <w:szCs w:val="20"/>
                <w:lang w:val="ru-RU"/>
              </w:rPr>
              <w:t xml:space="preserve"> </w:t>
            </w:r>
            <w:r w:rsidRPr="00224FD4">
              <w:rPr>
                <w:sz w:val="20"/>
                <w:szCs w:val="20"/>
                <w:lang w:val="ru-RU"/>
              </w:rPr>
              <w:t>(подбор</w:t>
            </w:r>
            <w:r w:rsidRPr="00224FD4">
              <w:rPr>
                <w:spacing w:val="1"/>
                <w:sz w:val="20"/>
                <w:szCs w:val="20"/>
                <w:lang w:val="ru-RU"/>
              </w:rPr>
              <w:t xml:space="preserve"> </w:t>
            </w:r>
            <w:r w:rsidRPr="00224FD4">
              <w:rPr>
                <w:sz w:val="20"/>
                <w:szCs w:val="20"/>
                <w:lang w:val="ru-RU"/>
              </w:rPr>
              <w:t>материала</w:t>
            </w:r>
            <w:r w:rsidRPr="00224FD4">
              <w:rPr>
                <w:spacing w:val="2"/>
                <w:sz w:val="20"/>
                <w:szCs w:val="20"/>
                <w:lang w:val="ru-RU"/>
              </w:rPr>
              <w:t xml:space="preserve"> </w:t>
            </w:r>
            <w:r w:rsidRPr="00224FD4">
              <w:rPr>
                <w:sz w:val="20"/>
                <w:szCs w:val="20"/>
                <w:lang w:val="ru-RU"/>
              </w:rPr>
              <w:t>и</w:t>
            </w:r>
            <w:r w:rsidRPr="00224FD4">
              <w:rPr>
                <w:spacing w:val="1"/>
                <w:sz w:val="20"/>
                <w:szCs w:val="20"/>
                <w:lang w:val="ru-RU"/>
              </w:rPr>
              <w:t xml:space="preserve"> </w:t>
            </w:r>
            <w:r w:rsidRPr="00224FD4">
              <w:rPr>
                <w:sz w:val="20"/>
                <w:szCs w:val="20"/>
                <w:lang w:val="ru-RU"/>
              </w:rPr>
              <w:t>составление</w:t>
            </w:r>
            <w:r w:rsidRPr="00224FD4">
              <w:rPr>
                <w:spacing w:val="1"/>
                <w:sz w:val="20"/>
                <w:szCs w:val="20"/>
                <w:lang w:val="ru-RU"/>
              </w:rPr>
              <w:t xml:space="preserve"> </w:t>
            </w:r>
            <w:r w:rsidRPr="00224FD4">
              <w:rPr>
                <w:sz w:val="20"/>
                <w:szCs w:val="20"/>
                <w:lang w:val="ru-RU"/>
              </w:rPr>
              <w:t>альбомов родителями совместно с</w:t>
            </w:r>
            <w:r w:rsidRPr="00224FD4">
              <w:rPr>
                <w:spacing w:val="1"/>
                <w:sz w:val="20"/>
                <w:szCs w:val="20"/>
                <w:lang w:val="ru-RU"/>
              </w:rPr>
              <w:t xml:space="preserve"> </w:t>
            </w:r>
            <w:r w:rsidRPr="00224FD4">
              <w:rPr>
                <w:sz w:val="20"/>
                <w:szCs w:val="20"/>
                <w:lang w:val="ru-RU"/>
              </w:rPr>
              <w:t>воспитанниками</w:t>
            </w:r>
            <w:r w:rsidRPr="00224FD4">
              <w:rPr>
                <w:spacing w:val="1"/>
                <w:sz w:val="20"/>
                <w:szCs w:val="20"/>
                <w:lang w:val="ru-RU"/>
              </w:rPr>
              <w:t xml:space="preserve"> </w:t>
            </w:r>
            <w:r w:rsidRPr="00224FD4">
              <w:rPr>
                <w:sz w:val="20"/>
                <w:szCs w:val="20"/>
                <w:lang w:val="ru-RU"/>
              </w:rPr>
              <w:t>о</w:t>
            </w:r>
            <w:r w:rsidRPr="00224FD4">
              <w:rPr>
                <w:spacing w:val="2"/>
                <w:sz w:val="20"/>
                <w:szCs w:val="20"/>
                <w:lang w:val="ru-RU"/>
              </w:rPr>
              <w:t xml:space="preserve"> </w:t>
            </w:r>
            <w:r w:rsidRPr="00224FD4">
              <w:rPr>
                <w:sz w:val="20"/>
                <w:szCs w:val="20"/>
                <w:lang w:val="ru-RU"/>
              </w:rPr>
              <w:t>родственниках,</w:t>
            </w:r>
            <w:r w:rsidRPr="00224FD4">
              <w:rPr>
                <w:spacing w:val="1"/>
                <w:sz w:val="20"/>
                <w:szCs w:val="20"/>
                <w:lang w:val="ru-RU"/>
              </w:rPr>
              <w:t xml:space="preserve"> </w:t>
            </w:r>
            <w:r w:rsidRPr="00224FD4">
              <w:rPr>
                <w:sz w:val="20"/>
                <w:szCs w:val="20"/>
                <w:lang w:val="ru-RU"/>
              </w:rPr>
              <w:t>соседях,</w:t>
            </w:r>
            <w:r w:rsidRPr="00224FD4">
              <w:rPr>
                <w:spacing w:val="-10"/>
                <w:sz w:val="20"/>
                <w:szCs w:val="20"/>
                <w:lang w:val="ru-RU"/>
              </w:rPr>
              <w:t xml:space="preserve"> </w:t>
            </w:r>
            <w:r w:rsidRPr="00224FD4">
              <w:rPr>
                <w:sz w:val="20"/>
                <w:szCs w:val="20"/>
                <w:lang w:val="ru-RU"/>
              </w:rPr>
              <w:t>знакомых</w:t>
            </w:r>
            <w:r w:rsidRPr="00224FD4">
              <w:rPr>
                <w:spacing w:val="-9"/>
                <w:sz w:val="20"/>
                <w:szCs w:val="20"/>
                <w:lang w:val="ru-RU"/>
              </w:rPr>
              <w:t xml:space="preserve"> </w:t>
            </w:r>
            <w:r w:rsidRPr="00224FD4">
              <w:rPr>
                <w:sz w:val="20"/>
                <w:szCs w:val="20"/>
                <w:lang w:val="ru-RU"/>
              </w:rPr>
              <w:t>воевавших</w:t>
            </w:r>
            <w:r w:rsidRPr="00224FD4">
              <w:rPr>
                <w:spacing w:val="-10"/>
                <w:sz w:val="20"/>
                <w:szCs w:val="20"/>
                <w:lang w:val="ru-RU"/>
              </w:rPr>
              <w:t xml:space="preserve"> </w:t>
            </w:r>
            <w:r w:rsidRPr="00224FD4">
              <w:rPr>
                <w:sz w:val="20"/>
                <w:szCs w:val="20"/>
                <w:lang w:val="ru-RU"/>
              </w:rPr>
              <w:t>в</w:t>
            </w:r>
            <w:r w:rsidRPr="00224FD4">
              <w:rPr>
                <w:spacing w:val="-9"/>
                <w:sz w:val="20"/>
                <w:szCs w:val="20"/>
                <w:lang w:val="ru-RU"/>
              </w:rPr>
              <w:t xml:space="preserve"> </w:t>
            </w:r>
            <w:r w:rsidRPr="00224FD4">
              <w:rPr>
                <w:sz w:val="20"/>
                <w:szCs w:val="20"/>
                <w:lang w:val="ru-RU"/>
              </w:rPr>
              <w:t xml:space="preserve">годы </w:t>
            </w:r>
            <w:r w:rsidRPr="00224FD4">
              <w:rPr>
                <w:spacing w:val="-67"/>
                <w:sz w:val="20"/>
                <w:szCs w:val="20"/>
                <w:lang w:val="ru-RU"/>
              </w:rPr>
              <w:t xml:space="preserve">  </w:t>
            </w:r>
            <w:r w:rsidRPr="00224FD4">
              <w:rPr>
                <w:sz w:val="20"/>
                <w:szCs w:val="20"/>
                <w:lang w:val="ru-RU"/>
              </w:rPr>
              <w:t>ВОВ)</w:t>
            </w:r>
          </w:p>
          <w:p w14:paraId="0D06C79A" w14:textId="77777777" w:rsidR="002D4FCB" w:rsidRPr="00224FD4" w:rsidRDefault="002D4FCB" w:rsidP="00A27D4B">
            <w:pPr>
              <w:pStyle w:val="TableParagraph"/>
              <w:ind w:right="327"/>
              <w:rPr>
                <w:sz w:val="20"/>
                <w:szCs w:val="20"/>
                <w:lang w:val="ru-RU"/>
              </w:rPr>
            </w:pPr>
          </w:p>
          <w:p w14:paraId="58240874" w14:textId="77777777" w:rsidR="002D4FCB" w:rsidRPr="00224FD4" w:rsidRDefault="002D4FCB" w:rsidP="00A27D4B">
            <w:pPr>
              <w:pStyle w:val="TableParagraph"/>
              <w:ind w:right="327"/>
              <w:rPr>
                <w:sz w:val="20"/>
                <w:szCs w:val="20"/>
                <w:lang w:val="ru-RU"/>
              </w:rPr>
            </w:pPr>
            <w:r w:rsidRPr="00224FD4">
              <w:rPr>
                <w:sz w:val="20"/>
                <w:szCs w:val="20"/>
                <w:lang w:val="ru-RU"/>
              </w:rPr>
              <w:t>Возложение цветов в Парке Победы</w:t>
            </w:r>
          </w:p>
          <w:p w14:paraId="79653C1A" w14:textId="77777777" w:rsidR="002D4FCB" w:rsidRPr="00224FD4" w:rsidRDefault="002D4FCB" w:rsidP="00A27D4B">
            <w:pPr>
              <w:pStyle w:val="TableParagraph"/>
              <w:ind w:right="327"/>
              <w:rPr>
                <w:sz w:val="20"/>
                <w:szCs w:val="20"/>
                <w:lang w:val="ru-RU"/>
              </w:rPr>
            </w:pPr>
            <w:r w:rsidRPr="00224FD4">
              <w:rPr>
                <w:sz w:val="20"/>
                <w:szCs w:val="20"/>
                <w:lang w:val="ru-RU"/>
              </w:rPr>
              <w:t>Советы психолога «Как рассказать детям о войне»</w:t>
            </w:r>
          </w:p>
        </w:tc>
      </w:tr>
      <w:tr w:rsidR="002D4FCB" w:rsidRPr="00F110C0" w14:paraId="04E9B576" w14:textId="77777777" w:rsidTr="00A27D4B">
        <w:trPr>
          <w:trHeight w:val="1397"/>
        </w:trPr>
        <w:tc>
          <w:tcPr>
            <w:tcW w:w="1196" w:type="dxa"/>
            <w:vMerge/>
            <w:tcBorders>
              <w:top w:val="none" w:sz="4" w:space="0" w:color="000000"/>
              <w:bottom w:val="none" w:sz="4" w:space="0" w:color="000000"/>
            </w:tcBorders>
            <w:shd w:val="clear" w:color="auto" w:fill="auto"/>
          </w:tcPr>
          <w:p w14:paraId="45A44CB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B20E8CB"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Патриотическое</w:t>
            </w:r>
          </w:p>
          <w:p w14:paraId="488F906F"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46A4C04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39702D7E"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1F8E173D"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19 мая</w:t>
            </w:r>
          </w:p>
          <w:p w14:paraId="291E382F" w14:textId="77777777" w:rsidR="002D4FCB" w:rsidRPr="00224FD4" w:rsidRDefault="002D4FCB" w:rsidP="00A27D4B">
            <w:pPr>
              <w:jc w:val="center"/>
              <w:rPr>
                <w:rFonts w:ascii="Times New Roman" w:hAnsi="Times New Roman" w:cs="Times New Roman"/>
                <w:bCs/>
                <w:sz w:val="20"/>
                <w:lang w:val="ru-RU"/>
              </w:rPr>
            </w:pPr>
          </w:p>
          <w:p w14:paraId="075E1F52"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детских общественных организаций России</w:t>
            </w:r>
          </w:p>
        </w:tc>
        <w:tc>
          <w:tcPr>
            <w:tcW w:w="4253" w:type="dxa"/>
            <w:shd w:val="clear" w:color="auto" w:fill="auto"/>
          </w:tcPr>
          <w:p w14:paraId="40E441C3" w14:textId="77777777" w:rsidR="002D4FCB" w:rsidRPr="002D4FCB" w:rsidRDefault="002D4FCB" w:rsidP="00E564E6">
            <w:pPr>
              <w:pStyle w:val="TableParagraph"/>
              <w:numPr>
                <w:ilvl w:val="0"/>
                <w:numId w:val="58"/>
              </w:numPr>
              <w:tabs>
                <w:tab w:val="left" w:pos="34"/>
              </w:tabs>
              <w:autoSpaceDE/>
              <w:autoSpaceDN/>
              <w:ind w:left="34" w:right="33" w:firstLine="283"/>
              <w:jc w:val="both"/>
              <w:rPr>
                <w:sz w:val="20"/>
                <w:szCs w:val="20"/>
              </w:rPr>
            </w:pPr>
            <w:r w:rsidRPr="00224FD4">
              <w:rPr>
                <w:sz w:val="20"/>
                <w:szCs w:val="20"/>
                <w:lang w:val="ru-RU"/>
              </w:rPr>
              <w:t xml:space="preserve">Д\игры «Добрые и вежливые слова», «Передай своё настроение», «Угадай настроение», «Скажи, кто твой друг?» </w:t>
            </w:r>
            <w:r w:rsidRPr="002D4FCB">
              <w:rPr>
                <w:sz w:val="20"/>
                <w:szCs w:val="20"/>
              </w:rPr>
              <w:t>(узнать друга по описанию), «Да - нет», «Дорисуй рисунок друга»</w:t>
            </w:r>
          </w:p>
          <w:p w14:paraId="0FBBBFCB" w14:textId="77777777" w:rsidR="002D4FCB" w:rsidRPr="00224FD4" w:rsidRDefault="002D4FCB" w:rsidP="00E564E6">
            <w:pPr>
              <w:pStyle w:val="TableParagraph"/>
              <w:numPr>
                <w:ilvl w:val="0"/>
                <w:numId w:val="58"/>
              </w:numPr>
              <w:tabs>
                <w:tab w:val="left" w:pos="34"/>
              </w:tabs>
              <w:autoSpaceDE/>
              <w:autoSpaceDN/>
              <w:ind w:left="34" w:right="33" w:firstLine="283"/>
              <w:jc w:val="both"/>
              <w:rPr>
                <w:sz w:val="20"/>
                <w:szCs w:val="20"/>
                <w:lang w:val="ru-RU"/>
              </w:rPr>
            </w:pPr>
            <w:r w:rsidRPr="00224FD4">
              <w:rPr>
                <w:sz w:val="20"/>
                <w:szCs w:val="20"/>
                <w:lang w:val="ru-RU"/>
              </w:rPr>
              <w:t xml:space="preserve">Чтение пословиц и поговорок о </w:t>
            </w:r>
            <w:r w:rsidRPr="00224FD4">
              <w:rPr>
                <w:sz w:val="20"/>
                <w:szCs w:val="20"/>
                <w:lang w:val="ru-RU"/>
              </w:rPr>
              <w:lastRenderedPageBreak/>
              <w:t>дружбе</w:t>
            </w:r>
          </w:p>
          <w:p w14:paraId="30B97C14" w14:textId="77777777" w:rsidR="002D4FCB" w:rsidRPr="00224FD4" w:rsidRDefault="002D4FCB" w:rsidP="00E564E6">
            <w:pPr>
              <w:pStyle w:val="TableParagraph"/>
              <w:numPr>
                <w:ilvl w:val="0"/>
                <w:numId w:val="58"/>
              </w:numPr>
              <w:tabs>
                <w:tab w:val="left" w:pos="34"/>
              </w:tabs>
              <w:autoSpaceDE/>
              <w:autoSpaceDN/>
              <w:ind w:left="34" w:right="33" w:firstLine="283"/>
              <w:jc w:val="both"/>
              <w:rPr>
                <w:sz w:val="20"/>
                <w:szCs w:val="20"/>
                <w:lang w:val="ru-RU"/>
              </w:rPr>
            </w:pPr>
            <w:r w:rsidRPr="00224FD4">
              <w:rPr>
                <w:sz w:val="20"/>
                <w:szCs w:val="20"/>
                <w:lang w:val="ru-RU"/>
              </w:rPr>
              <w:t>Слушание песен о дружбе: В. Шаинского «Улыбка», «Песня Чебурашки» «Если с другом вышел в путь», «Песенка о друге», «Ты, да я, да мы с тобой»</w:t>
            </w:r>
          </w:p>
          <w:p w14:paraId="56D9E0FC" w14:textId="77777777" w:rsidR="002D4FCB" w:rsidRPr="00224FD4" w:rsidRDefault="002D4FCB" w:rsidP="00E564E6">
            <w:pPr>
              <w:pStyle w:val="TableParagraph"/>
              <w:numPr>
                <w:ilvl w:val="0"/>
                <w:numId w:val="58"/>
              </w:numPr>
              <w:tabs>
                <w:tab w:val="left" w:pos="34"/>
              </w:tabs>
              <w:autoSpaceDE/>
              <w:autoSpaceDN/>
              <w:ind w:left="34" w:right="33" w:firstLine="283"/>
              <w:jc w:val="both"/>
              <w:rPr>
                <w:sz w:val="20"/>
                <w:szCs w:val="20"/>
                <w:lang w:val="ru-RU"/>
              </w:rPr>
            </w:pPr>
            <w:r w:rsidRPr="00224FD4">
              <w:rPr>
                <w:sz w:val="20"/>
                <w:szCs w:val="20"/>
                <w:lang w:val="ru-RU"/>
              </w:rPr>
              <w:t>Творческая работа «Подарок для друга»</w:t>
            </w:r>
          </w:p>
          <w:p w14:paraId="7F98F597" w14:textId="77777777" w:rsidR="002D4FCB" w:rsidRPr="002D4FCB" w:rsidRDefault="002D4FCB" w:rsidP="00E564E6">
            <w:pPr>
              <w:pStyle w:val="TableParagraph"/>
              <w:numPr>
                <w:ilvl w:val="0"/>
                <w:numId w:val="58"/>
              </w:numPr>
              <w:tabs>
                <w:tab w:val="left" w:pos="34"/>
              </w:tabs>
              <w:autoSpaceDE/>
              <w:autoSpaceDN/>
              <w:ind w:left="34" w:right="33" w:firstLine="283"/>
              <w:jc w:val="both"/>
              <w:rPr>
                <w:sz w:val="20"/>
                <w:szCs w:val="20"/>
              </w:rPr>
            </w:pPr>
            <w:r w:rsidRPr="002D4FCB">
              <w:rPr>
                <w:sz w:val="20"/>
                <w:szCs w:val="20"/>
              </w:rPr>
              <w:t>Коммуникативные игры</w:t>
            </w:r>
          </w:p>
        </w:tc>
        <w:tc>
          <w:tcPr>
            <w:tcW w:w="3401" w:type="dxa"/>
            <w:shd w:val="clear" w:color="auto" w:fill="auto"/>
          </w:tcPr>
          <w:p w14:paraId="2A129E17" w14:textId="77777777" w:rsidR="002D4FCB" w:rsidRPr="002D4FCB" w:rsidRDefault="002D4FCB" w:rsidP="00A27D4B">
            <w:pPr>
              <w:pStyle w:val="TableParagraph"/>
              <w:rPr>
                <w:b/>
                <w:sz w:val="20"/>
                <w:szCs w:val="20"/>
              </w:rPr>
            </w:pPr>
            <w:r w:rsidRPr="002D4FCB">
              <w:rPr>
                <w:b/>
                <w:sz w:val="20"/>
                <w:szCs w:val="20"/>
              </w:rPr>
              <w:lastRenderedPageBreak/>
              <w:t>Фотовыставка «Мы – дружные ребята»</w:t>
            </w:r>
          </w:p>
          <w:p w14:paraId="27479221" w14:textId="77777777" w:rsidR="002D4FCB" w:rsidRPr="002D4FCB" w:rsidRDefault="002D4FCB" w:rsidP="00A27D4B">
            <w:pPr>
              <w:pStyle w:val="TableParagraph"/>
              <w:rPr>
                <w:i/>
                <w:sz w:val="20"/>
                <w:szCs w:val="20"/>
              </w:rPr>
            </w:pPr>
            <w:r w:rsidRPr="002D4FCB">
              <w:rPr>
                <w:i/>
                <w:sz w:val="20"/>
                <w:szCs w:val="20"/>
              </w:rPr>
              <w:t>младшая, средняя, старшая, подготовительная группы</w:t>
            </w:r>
          </w:p>
          <w:p w14:paraId="7FBDB12F" w14:textId="77777777" w:rsidR="002D4FCB" w:rsidRPr="00224FD4" w:rsidRDefault="002D4FCB" w:rsidP="00A27D4B">
            <w:pPr>
              <w:pStyle w:val="TableParagraph"/>
              <w:rPr>
                <w:b/>
                <w:sz w:val="20"/>
                <w:szCs w:val="20"/>
                <w:lang w:val="ru-RU"/>
              </w:rPr>
            </w:pPr>
            <w:r w:rsidRPr="00224FD4">
              <w:rPr>
                <w:b/>
                <w:sz w:val="20"/>
                <w:szCs w:val="20"/>
                <w:lang w:val="ru-RU"/>
              </w:rPr>
              <w:t>Изготовление коллажа: «Дружба начинается с улыбки»</w:t>
            </w:r>
          </w:p>
          <w:p w14:paraId="2B4356EE" w14:textId="77777777" w:rsidR="002D4FCB" w:rsidRPr="002D4FCB" w:rsidRDefault="002D4FCB" w:rsidP="00A27D4B">
            <w:pPr>
              <w:pStyle w:val="TableParagraph"/>
              <w:rPr>
                <w:sz w:val="20"/>
                <w:szCs w:val="20"/>
              </w:rPr>
            </w:pPr>
            <w:r w:rsidRPr="002D4FCB">
              <w:rPr>
                <w:i/>
                <w:sz w:val="20"/>
                <w:szCs w:val="20"/>
              </w:rPr>
              <w:lastRenderedPageBreak/>
              <w:t>старшая, подготовительная группы</w:t>
            </w:r>
          </w:p>
        </w:tc>
        <w:tc>
          <w:tcPr>
            <w:tcW w:w="2870" w:type="dxa"/>
            <w:shd w:val="clear" w:color="auto" w:fill="auto"/>
          </w:tcPr>
          <w:p w14:paraId="516AAFDE" w14:textId="77777777" w:rsidR="002D4FCB" w:rsidRPr="00224FD4" w:rsidRDefault="002D4FCB" w:rsidP="00A27D4B">
            <w:pPr>
              <w:pStyle w:val="TableParagraph"/>
              <w:rPr>
                <w:sz w:val="20"/>
                <w:szCs w:val="20"/>
                <w:lang w:val="ru-RU"/>
              </w:rPr>
            </w:pPr>
            <w:r w:rsidRPr="00224FD4">
              <w:rPr>
                <w:sz w:val="20"/>
                <w:szCs w:val="20"/>
                <w:lang w:val="ru-RU"/>
              </w:rPr>
              <w:lastRenderedPageBreak/>
              <w:t>Консультация «Дружеские отношения взрослых и детей в семье – основа воспитания положительных черт характера ребенка»</w:t>
            </w:r>
          </w:p>
        </w:tc>
      </w:tr>
      <w:tr w:rsidR="002D4FCB" w:rsidRPr="00F110C0" w14:paraId="189E826B" w14:textId="77777777" w:rsidTr="00A27D4B">
        <w:tc>
          <w:tcPr>
            <w:tcW w:w="1196" w:type="dxa"/>
            <w:tcBorders>
              <w:top w:val="none" w:sz="4" w:space="0" w:color="000000"/>
              <w:bottom w:val="single" w:sz="4" w:space="0" w:color="auto"/>
            </w:tcBorders>
            <w:shd w:val="clear" w:color="auto" w:fill="auto"/>
          </w:tcPr>
          <w:p w14:paraId="14E3333B"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6B311D39"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z w:val="20"/>
              </w:rPr>
              <w:t>Познавательное</w:t>
            </w:r>
            <w:r w:rsidRPr="002D4FCB">
              <w:rPr>
                <w:rFonts w:ascii="Times New Roman" w:hAnsi="Times New Roman" w:cs="Times New Roman"/>
                <w:spacing w:val="-64"/>
                <w:sz w:val="20"/>
              </w:rPr>
              <w:t xml:space="preserve"> </w:t>
            </w:r>
            <w:r w:rsidRPr="002D4FCB">
              <w:rPr>
                <w:rFonts w:ascii="Times New Roman" w:hAnsi="Times New Roman" w:cs="Times New Roman"/>
                <w:sz w:val="20"/>
              </w:rPr>
              <w:t>Патриотическое</w:t>
            </w:r>
          </w:p>
        </w:tc>
        <w:tc>
          <w:tcPr>
            <w:tcW w:w="1842" w:type="dxa"/>
            <w:shd w:val="clear" w:color="auto" w:fill="auto"/>
          </w:tcPr>
          <w:p w14:paraId="563AF5CA"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24 мая</w:t>
            </w:r>
          </w:p>
          <w:p w14:paraId="2EF41762" w14:textId="77777777" w:rsidR="002D4FCB" w:rsidRPr="00224FD4" w:rsidRDefault="002D4FCB" w:rsidP="00A27D4B">
            <w:pPr>
              <w:jc w:val="center"/>
              <w:rPr>
                <w:rFonts w:ascii="Times New Roman" w:hAnsi="Times New Roman" w:cs="Times New Roman"/>
                <w:bCs/>
                <w:sz w:val="20"/>
                <w:lang w:val="ru-RU"/>
              </w:rPr>
            </w:pPr>
          </w:p>
          <w:p w14:paraId="6531CBA3"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славянской письменности и культуры</w:t>
            </w:r>
          </w:p>
        </w:tc>
        <w:tc>
          <w:tcPr>
            <w:tcW w:w="4253" w:type="dxa"/>
            <w:shd w:val="clear" w:color="auto" w:fill="auto"/>
          </w:tcPr>
          <w:p w14:paraId="425E1F88"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Показ презентации «Виртуальная экскурсия в историю книгоиздания на Руси»</w:t>
            </w:r>
          </w:p>
          <w:p w14:paraId="2FEC6CCA"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Рассматривание книг (оформление, тематика, назначение, направленность)</w:t>
            </w:r>
          </w:p>
          <w:p w14:paraId="1C1646B2"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«Истоки письменности» встреча со священником православного Храма</w:t>
            </w:r>
          </w:p>
          <w:p w14:paraId="1DA2CED1"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Чтение русских народных сказок</w:t>
            </w:r>
          </w:p>
          <w:p w14:paraId="09E4EB97"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Вечер загадок</w:t>
            </w:r>
          </w:p>
          <w:p w14:paraId="2E2EB428"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Рассматривание словарей</w:t>
            </w:r>
          </w:p>
          <w:p w14:paraId="50C23421"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Выкладывание букв из палочек</w:t>
            </w:r>
          </w:p>
        </w:tc>
        <w:tc>
          <w:tcPr>
            <w:tcW w:w="3401" w:type="dxa"/>
            <w:shd w:val="clear" w:color="auto" w:fill="auto"/>
          </w:tcPr>
          <w:p w14:paraId="4556A869" w14:textId="77777777" w:rsidR="002D4FCB" w:rsidRPr="00224FD4" w:rsidRDefault="002D4FCB" w:rsidP="00A27D4B">
            <w:pPr>
              <w:pStyle w:val="TableParagraph"/>
              <w:rPr>
                <w:sz w:val="20"/>
                <w:szCs w:val="20"/>
                <w:lang w:val="ru-RU"/>
              </w:rPr>
            </w:pPr>
            <w:r w:rsidRPr="00224FD4">
              <w:rPr>
                <w:b/>
                <w:sz w:val="20"/>
                <w:szCs w:val="20"/>
                <w:lang w:val="ru-RU"/>
              </w:rPr>
              <w:t>Изготовление книг - самоделок</w:t>
            </w:r>
            <w:r w:rsidRPr="00224FD4">
              <w:rPr>
                <w:sz w:val="20"/>
                <w:szCs w:val="20"/>
                <w:lang w:val="ru-RU"/>
              </w:rPr>
              <w:t xml:space="preserve"> (совместное творчество детей и родителей, детей и педагогов)</w:t>
            </w:r>
          </w:p>
          <w:p w14:paraId="2887967E" w14:textId="77777777" w:rsidR="002D4FCB" w:rsidRPr="00224FD4" w:rsidRDefault="002D4FCB" w:rsidP="00A27D4B">
            <w:pPr>
              <w:pStyle w:val="TableParagraph"/>
              <w:rPr>
                <w:i/>
                <w:sz w:val="20"/>
                <w:szCs w:val="20"/>
                <w:lang w:val="ru-RU"/>
              </w:rPr>
            </w:pPr>
            <w:r w:rsidRPr="00224FD4">
              <w:rPr>
                <w:i/>
                <w:sz w:val="20"/>
                <w:szCs w:val="20"/>
                <w:lang w:val="ru-RU"/>
              </w:rPr>
              <w:t>младшая, средняя, старшая группы</w:t>
            </w:r>
          </w:p>
          <w:p w14:paraId="74A52B26" w14:textId="77777777" w:rsidR="002D4FCB" w:rsidRPr="00224FD4" w:rsidRDefault="002D4FCB" w:rsidP="00A27D4B">
            <w:pPr>
              <w:pStyle w:val="TableParagraph"/>
              <w:rPr>
                <w:b/>
                <w:sz w:val="20"/>
                <w:szCs w:val="20"/>
                <w:lang w:val="ru-RU"/>
              </w:rPr>
            </w:pPr>
            <w:r w:rsidRPr="00224FD4">
              <w:rPr>
                <w:b/>
                <w:sz w:val="20"/>
                <w:szCs w:val="20"/>
                <w:lang w:val="ru-RU"/>
              </w:rPr>
              <w:t>Праздник «День славянской письменности и культуры»</w:t>
            </w:r>
          </w:p>
          <w:p w14:paraId="7F7546AA" w14:textId="77777777" w:rsidR="002D4FCB" w:rsidRPr="002D4FCB" w:rsidRDefault="002D4FCB" w:rsidP="00A27D4B">
            <w:pPr>
              <w:pStyle w:val="TableParagraph"/>
              <w:rPr>
                <w:sz w:val="20"/>
                <w:szCs w:val="20"/>
              </w:rPr>
            </w:pPr>
            <w:r w:rsidRPr="002D4FCB">
              <w:rPr>
                <w:i/>
                <w:sz w:val="20"/>
                <w:szCs w:val="20"/>
              </w:rPr>
              <w:t>подготовительная группа</w:t>
            </w:r>
          </w:p>
        </w:tc>
        <w:tc>
          <w:tcPr>
            <w:tcW w:w="2870" w:type="dxa"/>
            <w:shd w:val="clear" w:color="auto" w:fill="auto"/>
          </w:tcPr>
          <w:p w14:paraId="5124DD52" w14:textId="77777777" w:rsidR="002D4FCB" w:rsidRPr="00224FD4" w:rsidRDefault="002D4FCB" w:rsidP="00A27D4B">
            <w:pPr>
              <w:pStyle w:val="TableParagraph"/>
              <w:rPr>
                <w:sz w:val="20"/>
                <w:szCs w:val="20"/>
                <w:lang w:val="ru-RU"/>
              </w:rPr>
            </w:pPr>
            <w:r w:rsidRPr="00224FD4">
              <w:rPr>
                <w:sz w:val="20"/>
                <w:szCs w:val="20"/>
                <w:lang w:val="ru-RU"/>
              </w:rPr>
              <w:t>Консультация «Испокон века книга растит человека»</w:t>
            </w:r>
          </w:p>
          <w:p w14:paraId="0E4B6C7B" w14:textId="77777777" w:rsidR="002D4FCB" w:rsidRPr="00224FD4" w:rsidRDefault="002D4FCB" w:rsidP="00A27D4B">
            <w:pPr>
              <w:pStyle w:val="TableParagraph"/>
              <w:rPr>
                <w:sz w:val="20"/>
                <w:szCs w:val="20"/>
                <w:lang w:val="ru-RU"/>
              </w:rPr>
            </w:pPr>
          </w:p>
          <w:p w14:paraId="7E8D6E6A" w14:textId="77777777" w:rsidR="002D4FCB" w:rsidRPr="00224FD4" w:rsidRDefault="002D4FCB" w:rsidP="00A27D4B">
            <w:pPr>
              <w:pStyle w:val="TableParagraph"/>
              <w:rPr>
                <w:sz w:val="20"/>
                <w:szCs w:val="20"/>
                <w:lang w:val="ru-RU"/>
              </w:rPr>
            </w:pPr>
            <w:r w:rsidRPr="00224FD4">
              <w:rPr>
                <w:sz w:val="20"/>
                <w:szCs w:val="20"/>
                <w:lang w:val="ru-RU"/>
              </w:rPr>
              <w:t>Участие родителей в изготовлении книг – самоделок</w:t>
            </w:r>
          </w:p>
          <w:p w14:paraId="12D1E081" w14:textId="77777777" w:rsidR="002D4FCB" w:rsidRPr="00224FD4" w:rsidRDefault="002D4FCB" w:rsidP="00A27D4B">
            <w:pPr>
              <w:pStyle w:val="TableParagraph"/>
              <w:rPr>
                <w:sz w:val="20"/>
                <w:szCs w:val="20"/>
                <w:lang w:val="ru-RU"/>
              </w:rPr>
            </w:pPr>
            <w:r w:rsidRPr="00224FD4">
              <w:rPr>
                <w:sz w:val="20"/>
                <w:szCs w:val="20"/>
                <w:lang w:val="ru-RU"/>
              </w:rPr>
              <w:t>Совместное посещен ие детской библиотеки</w:t>
            </w:r>
          </w:p>
        </w:tc>
      </w:tr>
      <w:tr w:rsidR="002D4FCB" w:rsidRPr="00F110C0" w14:paraId="0DC2FC88" w14:textId="77777777" w:rsidTr="00A27D4B">
        <w:tc>
          <w:tcPr>
            <w:tcW w:w="1196" w:type="dxa"/>
            <w:tcBorders>
              <w:top w:val="single" w:sz="4" w:space="0" w:color="auto"/>
              <w:bottom w:val="single" w:sz="4" w:space="0" w:color="auto"/>
            </w:tcBorders>
            <w:shd w:val="clear" w:color="auto" w:fill="auto"/>
          </w:tcPr>
          <w:p w14:paraId="13FDF646"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июнь</w:t>
            </w:r>
          </w:p>
          <w:p w14:paraId="10DDA623"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223B43D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6A74322"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9C764FD"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217A1E7F"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 июня</w:t>
            </w:r>
          </w:p>
          <w:p w14:paraId="64F0A6C8" w14:textId="77777777" w:rsidR="002D4FCB" w:rsidRPr="002D4FCB" w:rsidRDefault="002D4FCB" w:rsidP="00A27D4B">
            <w:pPr>
              <w:jc w:val="center"/>
              <w:rPr>
                <w:rFonts w:ascii="Times New Roman" w:hAnsi="Times New Roman" w:cs="Times New Roman"/>
                <w:bCs/>
                <w:sz w:val="20"/>
              </w:rPr>
            </w:pPr>
          </w:p>
          <w:p w14:paraId="7F3B2CC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защиты детей</w:t>
            </w:r>
          </w:p>
        </w:tc>
        <w:tc>
          <w:tcPr>
            <w:tcW w:w="4253" w:type="dxa"/>
            <w:shd w:val="clear" w:color="auto" w:fill="auto"/>
          </w:tcPr>
          <w:p w14:paraId="1C31E49A" w14:textId="77777777" w:rsidR="002D4FCB" w:rsidRPr="00224FD4" w:rsidRDefault="002D4FCB" w:rsidP="00E564E6">
            <w:pPr>
              <w:pStyle w:val="TableParagraph"/>
              <w:numPr>
                <w:ilvl w:val="0"/>
                <w:numId w:val="60"/>
              </w:numPr>
              <w:tabs>
                <w:tab w:val="left" w:pos="492"/>
              </w:tabs>
              <w:autoSpaceDE/>
              <w:autoSpaceDN/>
              <w:ind w:left="0" w:firstLine="360"/>
              <w:jc w:val="both"/>
              <w:rPr>
                <w:sz w:val="20"/>
                <w:szCs w:val="20"/>
                <w:lang w:val="ru-RU"/>
              </w:rPr>
            </w:pPr>
            <w:r w:rsidRPr="00224FD4">
              <w:rPr>
                <w:sz w:val="20"/>
                <w:szCs w:val="20"/>
                <w:lang w:val="ru-RU"/>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411BA9CF" w14:textId="77777777" w:rsidR="002D4FCB" w:rsidRPr="00224FD4" w:rsidRDefault="002D4FCB" w:rsidP="00E564E6">
            <w:pPr>
              <w:pStyle w:val="TableParagraph"/>
              <w:numPr>
                <w:ilvl w:val="0"/>
                <w:numId w:val="60"/>
              </w:numPr>
              <w:tabs>
                <w:tab w:val="left" w:pos="492"/>
              </w:tabs>
              <w:autoSpaceDE/>
              <w:autoSpaceDN/>
              <w:ind w:left="0" w:firstLine="360"/>
              <w:jc w:val="both"/>
              <w:rPr>
                <w:sz w:val="20"/>
                <w:szCs w:val="20"/>
                <w:lang w:val="ru-RU"/>
              </w:rPr>
            </w:pPr>
            <w:r w:rsidRPr="00224FD4">
              <w:rPr>
                <w:sz w:val="20"/>
                <w:szCs w:val="20"/>
                <w:lang w:val="ru-RU"/>
              </w:rPr>
              <w:t>Рисование на тему «Краски лета»</w:t>
            </w:r>
          </w:p>
          <w:p w14:paraId="5D4E3713" w14:textId="77777777" w:rsidR="002D4FCB" w:rsidRPr="00224FD4" w:rsidRDefault="002D4FCB" w:rsidP="00E564E6">
            <w:pPr>
              <w:pStyle w:val="TableParagraph"/>
              <w:numPr>
                <w:ilvl w:val="0"/>
                <w:numId w:val="60"/>
              </w:numPr>
              <w:tabs>
                <w:tab w:val="left" w:pos="492"/>
              </w:tabs>
              <w:autoSpaceDE/>
              <w:autoSpaceDN/>
              <w:ind w:left="0" w:firstLine="360"/>
              <w:jc w:val="both"/>
              <w:rPr>
                <w:sz w:val="20"/>
                <w:szCs w:val="20"/>
                <w:lang w:val="ru-RU"/>
              </w:rPr>
            </w:pPr>
            <w:r w:rsidRPr="00224FD4">
              <w:rPr>
                <w:sz w:val="20"/>
                <w:szCs w:val="20"/>
                <w:lang w:val="ru-RU"/>
              </w:rPr>
              <w:t>Рисование мелками на асфальте «Пусть всегда будет солнце»</w:t>
            </w:r>
          </w:p>
        </w:tc>
        <w:tc>
          <w:tcPr>
            <w:tcW w:w="3401" w:type="dxa"/>
            <w:shd w:val="clear" w:color="auto" w:fill="auto"/>
          </w:tcPr>
          <w:p w14:paraId="1CA3BBAE" w14:textId="77777777" w:rsidR="002D4FCB" w:rsidRPr="00224FD4" w:rsidRDefault="002D4FCB" w:rsidP="00A27D4B">
            <w:pPr>
              <w:pStyle w:val="TableParagraph"/>
              <w:rPr>
                <w:b/>
                <w:sz w:val="20"/>
                <w:szCs w:val="20"/>
                <w:lang w:val="ru-RU"/>
              </w:rPr>
            </w:pPr>
            <w:r w:rsidRPr="00224FD4">
              <w:rPr>
                <w:b/>
                <w:sz w:val="20"/>
                <w:szCs w:val="20"/>
                <w:lang w:val="ru-RU"/>
              </w:rPr>
              <w:t>Праздник «День защиты детей»,</w:t>
            </w:r>
          </w:p>
          <w:p w14:paraId="5063CBA4" w14:textId="77777777" w:rsidR="002D4FCB" w:rsidRPr="00224FD4" w:rsidRDefault="002D4FCB" w:rsidP="00A27D4B">
            <w:pPr>
              <w:pStyle w:val="TableParagraph"/>
              <w:rPr>
                <w:b/>
                <w:sz w:val="20"/>
                <w:szCs w:val="20"/>
                <w:lang w:val="ru-RU"/>
              </w:rPr>
            </w:pPr>
            <w:r w:rsidRPr="00224FD4">
              <w:rPr>
                <w:b/>
                <w:sz w:val="20"/>
                <w:szCs w:val="20"/>
                <w:lang w:val="ru-RU"/>
              </w:rPr>
              <w:t>- запуск в небо шариков с желаниями детей</w:t>
            </w:r>
          </w:p>
          <w:p w14:paraId="1F882CB8" w14:textId="77777777" w:rsidR="002D4FCB" w:rsidRPr="00224FD4" w:rsidRDefault="002D4FCB" w:rsidP="00A27D4B">
            <w:pPr>
              <w:pStyle w:val="TableParagraph"/>
              <w:rPr>
                <w:i/>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46285607" w14:textId="77777777" w:rsidR="002D4FCB" w:rsidRPr="00224FD4" w:rsidRDefault="002D4FCB" w:rsidP="00A27D4B">
            <w:pPr>
              <w:pStyle w:val="TableParagraph"/>
              <w:rPr>
                <w:sz w:val="20"/>
                <w:szCs w:val="20"/>
                <w:lang w:val="ru-RU"/>
              </w:rPr>
            </w:pPr>
            <w:r w:rsidRPr="00224FD4">
              <w:rPr>
                <w:sz w:val="20"/>
                <w:szCs w:val="20"/>
                <w:lang w:val="ru-RU"/>
              </w:rPr>
              <w:t>Памятки для родителей: «Десять Заповедей для родителей», «Защита прав и достоинство ребёнка в семье»</w:t>
            </w:r>
          </w:p>
          <w:p w14:paraId="14791374" w14:textId="77777777" w:rsidR="002D4FCB" w:rsidRPr="00224FD4" w:rsidRDefault="002D4FCB" w:rsidP="00A27D4B">
            <w:pPr>
              <w:pStyle w:val="TableParagraph"/>
              <w:rPr>
                <w:sz w:val="20"/>
                <w:szCs w:val="20"/>
                <w:lang w:val="ru-RU"/>
              </w:rPr>
            </w:pPr>
          </w:p>
          <w:p w14:paraId="03EBF281" w14:textId="77777777" w:rsidR="002D4FCB" w:rsidRPr="00224FD4" w:rsidRDefault="002D4FCB" w:rsidP="00A27D4B">
            <w:pPr>
              <w:pStyle w:val="TableParagraph"/>
              <w:rPr>
                <w:sz w:val="20"/>
                <w:szCs w:val="20"/>
                <w:lang w:val="ru-RU"/>
              </w:rPr>
            </w:pPr>
            <w:r w:rsidRPr="00224FD4">
              <w:rPr>
                <w:sz w:val="20"/>
                <w:szCs w:val="20"/>
                <w:lang w:val="ru-RU"/>
              </w:rPr>
              <w:t>Помощь в организации праздника «День защиты детей»</w:t>
            </w:r>
          </w:p>
        </w:tc>
      </w:tr>
      <w:tr w:rsidR="002D4FCB" w:rsidRPr="00F110C0" w14:paraId="0B996A96" w14:textId="77777777" w:rsidTr="00A27D4B">
        <w:tc>
          <w:tcPr>
            <w:tcW w:w="1196" w:type="dxa"/>
            <w:tcBorders>
              <w:top w:val="single" w:sz="4" w:space="0" w:color="auto"/>
              <w:bottom w:val="none" w:sz="4" w:space="0" w:color="000000"/>
            </w:tcBorders>
            <w:shd w:val="clear" w:color="auto" w:fill="auto"/>
          </w:tcPr>
          <w:p w14:paraId="0C5EB3B1"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8204F5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7A8F8AD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FCF92E8"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0943BEE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6 июня</w:t>
            </w:r>
          </w:p>
          <w:p w14:paraId="06FF57B2" w14:textId="77777777" w:rsidR="002D4FCB" w:rsidRPr="002D4FCB" w:rsidRDefault="002D4FCB" w:rsidP="00A27D4B">
            <w:pPr>
              <w:jc w:val="center"/>
              <w:rPr>
                <w:rFonts w:ascii="Times New Roman" w:hAnsi="Times New Roman" w:cs="Times New Roman"/>
                <w:bCs/>
                <w:sz w:val="20"/>
              </w:rPr>
            </w:pPr>
          </w:p>
          <w:p w14:paraId="0CD40ED9"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русского языка</w:t>
            </w:r>
          </w:p>
        </w:tc>
        <w:tc>
          <w:tcPr>
            <w:tcW w:w="4253" w:type="dxa"/>
            <w:shd w:val="clear" w:color="auto" w:fill="auto"/>
          </w:tcPr>
          <w:p w14:paraId="3E4A63BD"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Интерактивные игры «Словесная карусель», «Исследователи – этимологи», «Синоним – антоним, «Рифмоплёты», «Такие нужные слова»</w:t>
            </w:r>
          </w:p>
          <w:p w14:paraId="46E11962"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Встреча с библиотекарем (гость) «Международный день родного языка»</w:t>
            </w:r>
          </w:p>
          <w:p w14:paraId="4497A8A2"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Разучивание пословиц и поговорок о слове</w:t>
            </w:r>
          </w:p>
          <w:p w14:paraId="092D1523"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Беседа «Эти мудрые русские сказки!»</w:t>
            </w:r>
          </w:p>
          <w:p w14:paraId="2190A1BB"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Хороводные народные игры</w:t>
            </w:r>
          </w:p>
        </w:tc>
        <w:tc>
          <w:tcPr>
            <w:tcW w:w="3401" w:type="dxa"/>
            <w:shd w:val="clear" w:color="auto" w:fill="auto"/>
          </w:tcPr>
          <w:p w14:paraId="44993762" w14:textId="77777777" w:rsidR="002D4FCB" w:rsidRPr="00224FD4" w:rsidRDefault="002D4FCB" w:rsidP="00A27D4B">
            <w:pPr>
              <w:pStyle w:val="TableParagraph"/>
              <w:rPr>
                <w:b/>
                <w:sz w:val="20"/>
                <w:szCs w:val="20"/>
                <w:lang w:val="ru-RU"/>
              </w:rPr>
            </w:pPr>
            <w:r w:rsidRPr="00224FD4">
              <w:rPr>
                <w:b/>
                <w:sz w:val="20"/>
                <w:szCs w:val="20"/>
                <w:lang w:val="ru-RU"/>
              </w:rPr>
              <w:t>Квест – игра «В волшебной стране сказок»</w:t>
            </w:r>
          </w:p>
          <w:p w14:paraId="44EE8A23" w14:textId="77777777" w:rsidR="002D4FCB" w:rsidRPr="002D4FCB" w:rsidRDefault="002D4FCB" w:rsidP="00A27D4B">
            <w:pPr>
              <w:pStyle w:val="TableParagraph"/>
              <w:rPr>
                <w:b/>
                <w:sz w:val="20"/>
                <w:szCs w:val="20"/>
              </w:rPr>
            </w:pPr>
            <w:r w:rsidRPr="002D4FCB">
              <w:rPr>
                <w:i/>
                <w:sz w:val="20"/>
                <w:szCs w:val="20"/>
              </w:rPr>
              <w:t>средняя, старшая, подготовительная группы</w:t>
            </w:r>
          </w:p>
          <w:p w14:paraId="0E362AE6" w14:textId="77777777" w:rsidR="002D4FCB" w:rsidRPr="002D4FCB" w:rsidRDefault="002D4FCB" w:rsidP="00A27D4B">
            <w:pPr>
              <w:pStyle w:val="TableParagraph"/>
              <w:rPr>
                <w:b/>
                <w:sz w:val="20"/>
                <w:szCs w:val="20"/>
              </w:rPr>
            </w:pPr>
          </w:p>
        </w:tc>
        <w:tc>
          <w:tcPr>
            <w:tcW w:w="2870" w:type="dxa"/>
            <w:shd w:val="clear" w:color="auto" w:fill="auto"/>
          </w:tcPr>
          <w:p w14:paraId="4F186649" w14:textId="77777777" w:rsidR="002D4FCB" w:rsidRPr="00224FD4" w:rsidRDefault="002D4FCB" w:rsidP="00A27D4B">
            <w:pPr>
              <w:pStyle w:val="TableParagraph"/>
              <w:rPr>
                <w:sz w:val="20"/>
                <w:szCs w:val="20"/>
                <w:lang w:val="ru-RU"/>
              </w:rPr>
            </w:pPr>
            <w:r w:rsidRPr="00224FD4">
              <w:rPr>
                <w:sz w:val="20"/>
                <w:szCs w:val="20"/>
                <w:lang w:val="ru-RU"/>
              </w:rPr>
              <w:t>Папка-передвижка «Любите и берегите наш родной язык»</w:t>
            </w:r>
          </w:p>
          <w:p w14:paraId="7618E937" w14:textId="77777777" w:rsidR="002D4FCB" w:rsidRPr="00224FD4" w:rsidRDefault="002D4FCB" w:rsidP="00A27D4B">
            <w:pPr>
              <w:pStyle w:val="TableParagraph"/>
              <w:rPr>
                <w:sz w:val="20"/>
                <w:szCs w:val="20"/>
                <w:lang w:val="ru-RU"/>
              </w:rPr>
            </w:pPr>
          </w:p>
          <w:p w14:paraId="34B7D5FF" w14:textId="77777777" w:rsidR="002D4FCB" w:rsidRPr="00224FD4" w:rsidRDefault="002D4FCB" w:rsidP="00A27D4B">
            <w:pPr>
              <w:pStyle w:val="TableParagraph"/>
              <w:rPr>
                <w:sz w:val="20"/>
                <w:szCs w:val="20"/>
                <w:lang w:val="ru-RU"/>
              </w:rPr>
            </w:pPr>
            <w:r w:rsidRPr="00224FD4">
              <w:rPr>
                <w:sz w:val="20"/>
                <w:szCs w:val="20"/>
                <w:lang w:val="ru-RU"/>
              </w:rPr>
              <w:t>Буклет «Пословицы и поговорки — источник воспитания нравственных качеств личности ребенка»</w:t>
            </w:r>
          </w:p>
        </w:tc>
      </w:tr>
      <w:tr w:rsidR="002D4FCB" w:rsidRPr="00F110C0" w14:paraId="47FE462D" w14:textId="77777777" w:rsidTr="00A27D4B">
        <w:tc>
          <w:tcPr>
            <w:tcW w:w="1196" w:type="dxa"/>
            <w:vMerge w:val="restart"/>
            <w:tcBorders>
              <w:top w:val="none" w:sz="4" w:space="0" w:color="000000"/>
            </w:tcBorders>
            <w:shd w:val="clear" w:color="auto" w:fill="auto"/>
          </w:tcPr>
          <w:p w14:paraId="179AB2E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4CDA9B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00F4F05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4FB4A35A"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FEB8F8F"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6AEF3A69"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12 июня</w:t>
            </w:r>
          </w:p>
          <w:p w14:paraId="76A0C9B3" w14:textId="77777777" w:rsidR="002D4FCB" w:rsidRPr="002D4FCB" w:rsidRDefault="002D4FCB" w:rsidP="00A27D4B">
            <w:pPr>
              <w:jc w:val="center"/>
              <w:rPr>
                <w:rFonts w:ascii="Times New Roman" w:hAnsi="Times New Roman" w:cs="Times New Roman"/>
                <w:bCs/>
                <w:sz w:val="20"/>
              </w:rPr>
            </w:pPr>
          </w:p>
          <w:p w14:paraId="1166C61A"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России</w:t>
            </w:r>
          </w:p>
        </w:tc>
        <w:tc>
          <w:tcPr>
            <w:tcW w:w="4253" w:type="dxa"/>
            <w:shd w:val="clear" w:color="auto" w:fill="auto"/>
          </w:tcPr>
          <w:p w14:paraId="2ECA807B"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Игры-речевки «Наша Родина-Россия», «Нет на свете Родины красивей»</w:t>
            </w:r>
          </w:p>
          <w:p w14:paraId="29AFA888" w14:textId="77777777" w:rsidR="002D4FCB" w:rsidRPr="002D4FCB" w:rsidRDefault="002D4FCB" w:rsidP="00E564E6">
            <w:pPr>
              <w:pStyle w:val="TableParagraph"/>
              <w:numPr>
                <w:ilvl w:val="0"/>
                <w:numId w:val="59"/>
              </w:numPr>
              <w:tabs>
                <w:tab w:val="left" w:pos="492"/>
              </w:tabs>
              <w:autoSpaceDE/>
              <w:autoSpaceDN/>
              <w:jc w:val="both"/>
              <w:rPr>
                <w:sz w:val="20"/>
                <w:szCs w:val="20"/>
              </w:rPr>
            </w:pPr>
            <w:r w:rsidRPr="002D4FCB">
              <w:rPr>
                <w:sz w:val="20"/>
                <w:szCs w:val="20"/>
              </w:rPr>
              <w:t>Беседа «Моя малая Родина»</w:t>
            </w:r>
          </w:p>
          <w:p w14:paraId="52E12593"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 xml:space="preserve">Разучивание стихотворений о России, </w:t>
            </w:r>
            <w:r w:rsidRPr="00224FD4">
              <w:rPr>
                <w:sz w:val="20"/>
                <w:szCs w:val="20"/>
                <w:lang w:val="ru-RU"/>
              </w:rPr>
              <w:lastRenderedPageBreak/>
              <w:t>разучивание пословиц, прослушивание песни гимн России с детьми</w:t>
            </w:r>
          </w:p>
          <w:p w14:paraId="226B4CC6"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Рассматривание символики РФ</w:t>
            </w:r>
          </w:p>
          <w:p w14:paraId="096D0FA4"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Слушание Лебедев-Кумач «Песня о Родине»</w:t>
            </w:r>
          </w:p>
        </w:tc>
        <w:tc>
          <w:tcPr>
            <w:tcW w:w="3401" w:type="dxa"/>
            <w:shd w:val="clear" w:color="auto" w:fill="auto"/>
          </w:tcPr>
          <w:p w14:paraId="37FDB389" w14:textId="77777777" w:rsidR="002D4FCB" w:rsidRPr="00224FD4" w:rsidRDefault="002D4FCB" w:rsidP="00A27D4B">
            <w:pPr>
              <w:pStyle w:val="TableParagraph"/>
              <w:rPr>
                <w:b/>
                <w:sz w:val="20"/>
                <w:szCs w:val="20"/>
                <w:lang w:val="ru-RU"/>
              </w:rPr>
            </w:pPr>
            <w:r w:rsidRPr="00224FD4">
              <w:rPr>
                <w:b/>
                <w:sz w:val="20"/>
                <w:szCs w:val="20"/>
                <w:lang w:val="ru-RU"/>
              </w:rPr>
              <w:lastRenderedPageBreak/>
              <w:t>Праздник «12 июня-День России»</w:t>
            </w:r>
          </w:p>
          <w:p w14:paraId="1ADD6803" w14:textId="77777777" w:rsidR="002D4FCB" w:rsidRPr="00224FD4" w:rsidRDefault="002D4FCB" w:rsidP="00A27D4B">
            <w:pPr>
              <w:pStyle w:val="TableParagraph"/>
              <w:rPr>
                <w:b/>
                <w:sz w:val="20"/>
                <w:szCs w:val="20"/>
                <w:lang w:val="ru-RU"/>
              </w:rPr>
            </w:pPr>
            <w:r w:rsidRPr="00224FD4">
              <w:rPr>
                <w:i/>
                <w:sz w:val="20"/>
                <w:szCs w:val="20"/>
                <w:lang w:val="ru-RU"/>
              </w:rPr>
              <w:t>средняя, старшая, подготовительная группы</w:t>
            </w:r>
          </w:p>
          <w:p w14:paraId="3AEBFB61" w14:textId="77777777" w:rsidR="002D4FCB" w:rsidRPr="00224FD4" w:rsidRDefault="002D4FCB" w:rsidP="00A27D4B">
            <w:pPr>
              <w:pStyle w:val="TableParagraph"/>
              <w:rPr>
                <w:i/>
                <w:sz w:val="20"/>
                <w:szCs w:val="20"/>
                <w:lang w:val="ru-RU"/>
              </w:rPr>
            </w:pPr>
            <w:r w:rsidRPr="00224FD4">
              <w:rPr>
                <w:i/>
                <w:sz w:val="20"/>
                <w:szCs w:val="20"/>
                <w:lang w:val="ru-RU"/>
              </w:rPr>
              <w:t>младшая группа – гости на празднике</w:t>
            </w:r>
          </w:p>
        </w:tc>
        <w:tc>
          <w:tcPr>
            <w:tcW w:w="2870" w:type="dxa"/>
            <w:shd w:val="clear" w:color="auto" w:fill="auto"/>
          </w:tcPr>
          <w:p w14:paraId="0A178C3D" w14:textId="77777777" w:rsidR="002D4FCB" w:rsidRPr="00224FD4" w:rsidRDefault="002D4FCB" w:rsidP="00A27D4B">
            <w:pPr>
              <w:pStyle w:val="TableParagraph"/>
              <w:rPr>
                <w:sz w:val="20"/>
                <w:szCs w:val="20"/>
                <w:lang w:val="ru-RU"/>
              </w:rPr>
            </w:pPr>
            <w:r w:rsidRPr="00224FD4">
              <w:rPr>
                <w:sz w:val="20"/>
                <w:szCs w:val="20"/>
                <w:lang w:val="ru-RU"/>
              </w:rPr>
              <w:t>Рекомендации «Как знакомить ребенка с родным краем»</w:t>
            </w:r>
          </w:p>
          <w:p w14:paraId="446BA506" w14:textId="77777777" w:rsidR="002D4FCB" w:rsidRPr="00224FD4" w:rsidRDefault="002D4FCB" w:rsidP="00A27D4B">
            <w:pPr>
              <w:pStyle w:val="TableParagraph"/>
              <w:rPr>
                <w:sz w:val="20"/>
                <w:szCs w:val="20"/>
                <w:lang w:val="ru-RU"/>
              </w:rPr>
            </w:pPr>
          </w:p>
          <w:p w14:paraId="70A6BF1A" w14:textId="77777777" w:rsidR="002D4FCB" w:rsidRPr="00224FD4" w:rsidRDefault="002D4FCB" w:rsidP="00A27D4B">
            <w:pPr>
              <w:pStyle w:val="TableParagraph"/>
              <w:rPr>
                <w:sz w:val="20"/>
                <w:szCs w:val="20"/>
                <w:lang w:val="ru-RU"/>
              </w:rPr>
            </w:pPr>
            <w:r w:rsidRPr="00224FD4">
              <w:rPr>
                <w:sz w:val="20"/>
                <w:szCs w:val="20"/>
                <w:lang w:val="ru-RU"/>
              </w:rPr>
              <w:t xml:space="preserve">Консультация «Воспитание чувства любви к своей малой </w:t>
            </w:r>
            <w:r w:rsidRPr="00224FD4">
              <w:rPr>
                <w:sz w:val="20"/>
                <w:szCs w:val="20"/>
                <w:lang w:val="ru-RU"/>
              </w:rPr>
              <w:lastRenderedPageBreak/>
              <w:t>Родине»</w:t>
            </w:r>
          </w:p>
        </w:tc>
      </w:tr>
      <w:tr w:rsidR="002D4FCB" w:rsidRPr="00F110C0" w14:paraId="42A219FD" w14:textId="77777777" w:rsidTr="00A27D4B">
        <w:tc>
          <w:tcPr>
            <w:tcW w:w="1196" w:type="dxa"/>
            <w:vMerge/>
            <w:tcBorders>
              <w:top w:val="none" w:sz="4" w:space="0" w:color="000000"/>
            </w:tcBorders>
            <w:shd w:val="clear" w:color="auto" w:fill="auto"/>
          </w:tcPr>
          <w:p w14:paraId="00D6FE66"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2EA3E8F" w14:textId="77777777" w:rsidR="002D4FCB" w:rsidRPr="00224FD4" w:rsidRDefault="002D4FCB" w:rsidP="00A27D4B">
            <w:pPr>
              <w:rPr>
                <w:rFonts w:ascii="Times New Roman" w:hAnsi="Times New Roman" w:cs="Times New Roman"/>
                <w:bCs/>
                <w:sz w:val="20"/>
                <w:lang w:val="ru-RU"/>
              </w:rPr>
            </w:pPr>
          </w:p>
        </w:tc>
        <w:tc>
          <w:tcPr>
            <w:tcW w:w="1842" w:type="dxa"/>
            <w:shd w:val="clear" w:color="auto" w:fill="auto"/>
          </w:tcPr>
          <w:p w14:paraId="7F6ED3EE"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highlight w:val="green"/>
              </w:rPr>
              <w:t>Сабантуй</w:t>
            </w:r>
          </w:p>
        </w:tc>
        <w:tc>
          <w:tcPr>
            <w:tcW w:w="4253" w:type="dxa"/>
            <w:shd w:val="clear" w:color="auto" w:fill="auto"/>
          </w:tcPr>
          <w:p w14:paraId="59C550EA"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p>
        </w:tc>
        <w:tc>
          <w:tcPr>
            <w:tcW w:w="3401" w:type="dxa"/>
            <w:shd w:val="clear" w:color="auto" w:fill="auto"/>
          </w:tcPr>
          <w:p w14:paraId="01BDF9CD" w14:textId="77777777" w:rsidR="002D4FCB" w:rsidRPr="002D4FCB" w:rsidRDefault="002D4FCB" w:rsidP="00A27D4B">
            <w:pPr>
              <w:pStyle w:val="TableParagraph"/>
              <w:rPr>
                <w:b/>
                <w:sz w:val="20"/>
                <w:szCs w:val="20"/>
              </w:rPr>
            </w:pPr>
          </w:p>
        </w:tc>
        <w:tc>
          <w:tcPr>
            <w:tcW w:w="2870" w:type="dxa"/>
            <w:shd w:val="clear" w:color="auto" w:fill="auto"/>
          </w:tcPr>
          <w:p w14:paraId="7024EA50" w14:textId="77777777" w:rsidR="002D4FCB" w:rsidRPr="002D4FCB" w:rsidRDefault="002D4FCB" w:rsidP="00A27D4B">
            <w:pPr>
              <w:pStyle w:val="TableParagraph"/>
              <w:rPr>
                <w:sz w:val="20"/>
                <w:szCs w:val="20"/>
                <w:highlight w:val="green"/>
              </w:rPr>
            </w:pPr>
            <w:r w:rsidRPr="002D4FCB">
              <w:rPr>
                <w:sz w:val="20"/>
                <w:szCs w:val="20"/>
                <w:highlight w:val="green"/>
              </w:rPr>
              <w:t>Буклет «Из истории праздника»</w:t>
            </w:r>
          </w:p>
          <w:p w14:paraId="533DEBC9" w14:textId="77777777" w:rsidR="002D4FCB" w:rsidRPr="002D4FCB" w:rsidRDefault="002D4FCB" w:rsidP="00A27D4B">
            <w:pPr>
              <w:pStyle w:val="TableParagraph"/>
              <w:rPr>
                <w:sz w:val="20"/>
                <w:szCs w:val="20"/>
              </w:rPr>
            </w:pPr>
            <w:r w:rsidRPr="002D4FCB">
              <w:rPr>
                <w:sz w:val="20"/>
                <w:szCs w:val="20"/>
                <w:highlight w:val="green"/>
              </w:rPr>
              <w:t>Помощь в организации праздника</w:t>
            </w:r>
          </w:p>
          <w:p w14:paraId="098B5E02" w14:textId="77777777" w:rsidR="002D4FCB" w:rsidRPr="002D4FCB" w:rsidRDefault="002D4FCB" w:rsidP="00A27D4B">
            <w:pPr>
              <w:pStyle w:val="TableParagraph"/>
              <w:rPr>
                <w:sz w:val="20"/>
                <w:szCs w:val="20"/>
              </w:rPr>
            </w:pPr>
            <w:r w:rsidRPr="002D4FCB">
              <w:rPr>
                <w:sz w:val="20"/>
                <w:szCs w:val="20"/>
                <w:highlight w:val="green"/>
              </w:rPr>
              <w:t>Медиарепортаж «Наш семейный сабантуй»</w:t>
            </w:r>
          </w:p>
        </w:tc>
      </w:tr>
      <w:tr w:rsidR="002D4FCB" w:rsidRPr="00F110C0" w14:paraId="5272EAC2" w14:textId="77777777" w:rsidTr="00A27D4B">
        <w:tc>
          <w:tcPr>
            <w:tcW w:w="1196" w:type="dxa"/>
            <w:vMerge/>
            <w:tcBorders>
              <w:bottom w:val="single" w:sz="4" w:space="0" w:color="auto"/>
            </w:tcBorders>
            <w:shd w:val="clear" w:color="auto" w:fill="auto"/>
          </w:tcPr>
          <w:p w14:paraId="5FCBDFA4"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2B4F838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2475899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4C2B4A0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33C2E966"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5780AA25"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22</w:t>
            </w:r>
            <w:r w:rsidRPr="002D4FCB">
              <w:rPr>
                <w:rFonts w:ascii="Times New Roman" w:hAnsi="Times New Roman" w:cs="Times New Roman"/>
                <w:bCs/>
                <w:sz w:val="20"/>
              </w:rPr>
              <w:tab/>
              <w:t>июня</w:t>
            </w:r>
          </w:p>
          <w:p w14:paraId="7E0C4134" w14:textId="77777777" w:rsidR="002D4FCB" w:rsidRPr="002D4FCB" w:rsidRDefault="002D4FCB" w:rsidP="00A27D4B">
            <w:pPr>
              <w:jc w:val="center"/>
              <w:rPr>
                <w:rFonts w:ascii="Times New Roman" w:hAnsi="Times New Roman" w:cs="Times New Roman"/>
                <w:bCs/>
                <w:sz w:val="20"/>
              </w:rPr>
            </w:pPr>
          </w:p>
          <w:p w14:paraId="372E5A15"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памяти и скорби</w:t>
            </w:r>
          </w:p>
        </w:tc>
        <w:tc>
          <w:tcPr>
            <w:tcW w:w="4253" w:type="dxa"/>
            <w:shd w:val="clear" w:color="auto" w:fill="auto"/>
          </w:tcPr>
          <w:p w14:paraId="0842AA94"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Прослушивание музыкальных композиций «Священная война», «22 июня ровно в 4 часа…», «Катюша» и др.</w:t>
            </w:r>
          </w:p>
          <w:p w14:paraId="0096A62B"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24FD4">
              <w:rPr>
                <w:sz w:val="20"/>
                <w:szCs w:val="20"/>
                <w:lang w:val="ru-RU"/>
              </w:rPr>
              <w:t xml:space="preserve"> </w:t>
            </w:r>
            <w:r w:rsidRPr="002D4FCB">
              <w:rPr>
                <w:sz w:val="20"/>
                <w:szCs w:val="20"/>
              </w:rPr>
              <w:t>Рассматривание открыток «Города-герои»</w:t>
            </w:r>
          </w:p>
          <w:p w14:paraId="2E716E27"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Заучивание пословиц, поговорок о солдатской службе, о дружбе, долге</w:t>
            </w:r>
          </w:p>
        </w:tc>
        <w:tc>
          <w:tcPr>
            <w:tcW w:w="3401" w:type="dxa"/>
            <w:shd w:val="clear" w:color="auto" w:fill="auto"/>
          </w:tcPr>
          <w:p w14:paraId="509BA04A" w14:textId="77777777" w:rsidR="002D4FCB" w:rsidRPr="00224FD4" w:rsidRDefault="002D4FCB" w:rsidP="00A27D4B">
            <w:pPr>
              <w:pStyle w:val="TableParagraph"/>
              <w:rPr>
                <w:b/>
                <w:sz w:val="20"/>
                <w:szCs w:val="20"/>
                <w:lang w:val="ru-RU"/>
              </w:rPr>
            </w:pPr>
            <w:r w:rsidRPr="00224FD4">
              <w:rPr>
                <w:b/>
                <w:sz w:val="20"/>
                <w:szCs w:val="20"/>
                <w:lang w:val="ru-RU"/>
              </w:rPr>
              <w:t>Тематическая беседа «День памяти и скорби»</w:t>
            </w:r>
          </w:p>
          <w:p w14:paraId="7D611F38" w14:textId="77777777" w:rsidR="002D4FCB" w:rsidRPr="00224FD4" w:rsidRDefault="002D4FCB" w:rsidP="00A27D4B">
            <w:pPr>
              <w:pStyle w:val="TableParagraph"/>
              <w:rPr>
                <w:b/>
                <w:sz w:val="20"/>
                <w:szCs w:val="20"/>
                <w:lang w:val="ru-RU"/>
              </w:rPr>
            </w:pPr>
            <w:r w:rsidRPr="00224FD4">
              <w:rPr>
                <w:b/>
                <w:sz w:val="20"/>
                <w:szCs w:val="20"/>
                <w:highlight w:val="yellow"/>
                <w:lang w:val="ru-RU"/>
              </w:rPr>
              <w:t>Возложение цветов к памятнику погибшим войнам</w:t>
            </w:r>
          </w:p>
          <w:p w14:paraId="11F791E5" w14:textId="77777777" w:rsidR="002D4FCB" w:rsidRPr="002D4FCB" w:rsidRDefault="002D4FCB" w:rsidP="00A27D4B">
            <w:pPr>
              <w:pStyle w:val="TableParagraph"/>
              <w:rPr>
                <w:b/>
                <w:sz w:val="20"/>
                <w:szCs w:val="20"/>
              </w:rPr>
            </w:pPr>
            <w:r w:rsidRPr="002D4FCB">
              <w:rPr>
                <w:i/>
                <w:sz w:val="20"/>
                <w:szCs w:val="20"/>
              </w:rPr>
              <w:t>старшая, подготовительная группы</w:t>
            </w:r>
          </w:p>
          <w:p w14:paraId="61A4BD0E" w14:textId="77777777" w:rsidR="002D4FCB" w:rsidRPr="002D4FCB" w:rsidRDefault="002D4FCB" w:rsidP="00A27D4B">
            <w:pPr>
              <w:pStyle w:val="TableParagraph"/>
              <w:rPr>
                <w:b/>
                <w:sz w:val="20"/>
                <w:szCs w:val="20"/>
              </w:rPr>
            </w:pPr>
          </w:p>
        </w:tc>
        <w:tc>
          <w:tcPr>
            <w:tcW w:w="2870" w:type="dxa"/>
            <w:shd w:val="clear" w:color="auto" w:fill="auto"/>
          </w:tcPr>
          <w:p w14:paraId="07F5AB24" w14:textId="77777777" w:rsidR="002D4FCB" w:rsidRPr="00224FD4" w:rsidRDefault="002D4FCB" w:rsidP="00A27D4B">
            <w:pPr>
              <w:pStyle w:val="TableParagraph"/>
              <w:rPr>
                <w:sz w:val="20"/>
                <w:szCs w:val="20"/>
                <w:lang w:val="ru-RU"/>
              </w:rPr>
            </w:pPr>
            <w:r w:rsidRPr="00224FD4">
              <w:rPr>
                <w:sz w:val="20"/>
                <w:szCs w:val="20"/>
                <w:lang w:val="ru-RU"/>
              </w:rPr>
              <w:t>Консультация «Ознакомление детей старшего дошкольного возраста с историей российской армии»</w:t>
            </w:r>
          </w:p>
          <w:p w14:paraId="76B32A83" w14:textId="77777777" w:rsidR="002D4FCB" w:rsidRPr="00224FD4" w:rsidRDefault="002D4FCB" w:rsidP="00A27D4B">
            <w:pPr>
              <w:pStyle w:val="TableParagraph"/>
              <w:rPr>
                <w:sz w:val="20"/>
                <w:szCs w:val="20"/>
                <w:lang w:val="ru-RU"/>
              </w:rPr>
            </w:pPr>
            <w:r w:rsidRPr="00224FD4">
              <w:rPr>
                <w:sz w:val="20"/>
                <w:szCs w:val="20"/>
                <w:lang w:val="ru-RU"/>
              </w:rPr>
              <w:t>Рекомендации родителям: рассказать детям о событиях дня начала войны - 22 июня;  рассказать о жизни страны в период войны</w:t>
            </w:r>
          </w:p>
        </w:tc>
      </w:tr>
      <w:tr w:rsidR="002D4FCB" w:rsidRPr="00F110C0" w14:paraId="21961DF2" w14:textId="77777777" w:rsidTr="00A27D4B">
        <w:tc>
          <w:tcPr>
            <w:tcW w:w="1196" w:type="dxa"/>
            <w:tcBorders>
              <w:top w:val="single" w:sz="4" w:space="0" w:color="auto"/>
              <w:bottom w:val="single" w:sz="4" w:space="0" w:color="auto"/>
            </w:tcBorders>
            <w:shd w:val="clear" w:color="auto" w:fill="auto"/>
          </w:tcPr>
          <w:p w14:paraId="1DA50865"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июль </w:t>
            </w:r>
          </w:p>
        </w:tc>
        <w:tc>
          <w:tcPr>
            <w:tcW w:w="1606" w:type="dxa"/>
            <w:shd w:val="clear" w:color="auto" w:fill="auto"/>
          </w:tcPr>
          <w:p w14:paraId="5F3FBE17"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Духовно- нравственное</w:t>
            </w:r>
          </w:p>
          <w:p w14:paraId="2B6C696D"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791531BE"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3D223A3D" w14:textId="77777777" w:rsidR="002D4FCB" w:rsidRPr="00224FD4" w:rsidRDefault="002D4FCB" w:rsidP="00A27D4B">
            <w:pPr>
              <w:rPr>
                <w:rFonts w:ascii="Times New Roman" w:hAnsi="Times New Roman" w:cs="Times New Roman"/>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65210582"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8 июля</w:t>
            </w:r>
          </w:p>
          <w:p w14:paraId="3EDD33C7" w14:textId="77777777" w:rsidR="002D4FCB" w:rsidRPr="00224FD4" w:rsidRDefault="002D4FCB" w:rsidP="00A27D4B">
            <w:pPr>
              <w:jc w:val="center"/>
              <w:rPr>
                <w:rFonts w:ascii="Times New Roman" w:hAnsi="Times New Roman" w:cs="Times New Roman"/>
                <w:bCs/>
                <w:sz w:val="20"/>
                <w:lang w:val="ru-RU"/>
              </w:rPr>
            </w:pPr>
          </w:p>
          <w:p w14:paraId="4718342E"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Cs/>
                <w:sz w:val="20"/>
                <w:lang w:val="ru-RU"/>
              </w:rPr>
              <w:t xml:space="preserve"> </w:t>
            </w:r>
            <w:r w:rsidRPr="00224FD4">
              <w:rPr>
                <w:rFonts w:ascii="Times New Roman" w:hAnsi="Times New Roman" w:cs="Times New Roman"/>
                <w:b/>
                <w:bCs/>
                <w:sz w:val="20"/>
                <w:lang w:val="ru-RU"/>
              </w:rPr>
              <w:t>День семьи, любви и верности</w:t>
            </w:r>
          </w:p>
        </w:tc>
        <w:tc>
          <w:tcPr>
            <w:tcW w:w="4253" w:type="dxa"/>
            <w:shd w:val="clear" w:color="auto" w:fill="auto"/>
          </w:tcPr>
          <w:p w14:paraId="0696AF37"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Тематические досуги «День семьи, любви и верности» с конкурсами и забавами</w:t>
            </w:r>
          </w:p>
          <w:p w14:paraId="5DCC9709"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С\р игры «Семья», «Дочки-матери»</w:t>
            </w:r>
          </w:p>
          <w:p w14:paraId="0CCB2E1B"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Разучивание стихов, загадок, пословиц, поговорок о любви, добре и верности</w:t>
            </w:r>
          </w:p>
          <w:p w14:paraId="69B4829F"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Игры-драматизации по сказкам «Красная Шапочка», «Гуси - лебеди»</w:t>
            </w:r>
          </w:p>
          <w:p w14:paraId="4D03EC2C"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П\и «Одень сестренку», «Запеленай малыша», «Стирка», «Все я в доме приберу»</w:t>
            </w:r>
          </w:p>
        </w:tc>
        <w:tc>
          <w:tcPr>
            <w:tcW w:w="3401" w:type="dxa"/>
            <w:shd w:val="clear" w:color="auto" w:fill="auto"/>
          </w:tcPr>
          <w:p w14:paraId="2A8828BB" w14:textId="77777777" w:rsidR="002D4FCB" w:rsidRPr="00224FD4" w:rsidRDefault="002D4FCB" w:rsidP="00A27D4B">
            <w:pPr>
              <w:pStyle w:val="TableParagraph"/>
              <w:rPr>
                <w:b/>
                <w:sz w:val="20"/>
                <w:szCs w:val="20"/>
                <w:lang w:val="ru-RU"/>
              </w:rPr>
            </w:pPr>
            <w:r w:rsidRPr="00224FD4">
              <w:rPr>
                <w:b/>
                <w:sz w:val="20"/>
                <w:szCs w:val="20"/>
                <w:lang w:val="ru-RU"/>
              </w:rPr>
              <w:t>Выставка рисунков «Моя семья»</w:t>
            </w:r>
          </w:p>
          <w:p w14:paraId="448F521E" w14:textId="77777777" w:rsidR="002D4FCB" w:rsidRPr="00224FD4" w:rsidRDefault="002D4FCB" w:rsidP="00A27D4B">
            <w:pPr>
              <w:pStyle w:val="TableParagraph"/>
              <w:rPr>
                <w:i/>
                <w:sz w:val="20"/>
                <w:szCs w:val="20"/>
                <w:lang w:val="ru-RU"/>
              </w:rPr>
            </w:pPr>
            <w:r w:rsidRPr="00224FD4">
              <w:rPr>
                <w:i/>
                <w:sz w:val="20"/>
                <w:szCs w:val="20"/>
                <w:lang w:val="ru-RU"/>
              </w:rPr>
              <w:t>средняя, старшая, подготовительная группы</w:t>
            </w:r>
          </w:p>
          <w:p w14:paraId="494E2DFA" w14:textId="77777777" w:rsidR="002D4FCB" w:rsidRPr="00224FD4" w:rsidRDefault="002D4FCB" w:rsidP="00A27D4B">
            <w:pPr>
              <w:pStyle w:val="TableParagraph"/>
              <w:rPr>
                <w:b/>
                <w:sz w:val="20"/>
                <w:szCs w:val="20"/>
                <w:lang w:val="ru-RU"/>
              </w:rPr>
            </w:pPr>
            <w:r w:rsidRPr="00224FD4">
              <w:rPr>
                <w:b/>
                <w:sz w:val="20"/>
                <w:szCs w:val="20"/>
                <w:lang w:val="ru-RU"/>
              </w:rPr>
              <w:t>Акция на странице ВК (сайт детского сада) «Фотоколлаж-дружная семья»</w:t>
            </w:r>
          </w:p>
          <w:p w14:paraId="5746AAEF" w14:textId="77777777" w:rsidR="002D4FCB" w:rsidRPr="00224FD4" w:rsidRDefault="002D4FCB" w:rsidP="00A27D4B">
            <w:pPr>
              <w:pStyle w:val="TableParagraph"/>
              <w:rPr>
                <w:b/>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4D1867DE" w14:textId="77777777" w:rsidR="002D4FCB" w:rsidRPr="00224FD4" w:rsidRDefault="002D4FCB" w:rsidP="00A27D4B">
            <w:pPr>
              <w:pStyle w:val="TableParagraph"/>
              <w:rPr>
                <w:sz w:val="20"/>
                <w:szCs w:val="20"/>
                <w:lang w:val="ru-RU"/>
              </w:rPr>
            </w:pPr>
            <w:r w:rsidRPr="00224FD4">
              <w:rPr>
                <w:sz w:val="20"/>
                <w:szCs w:val="20"/>
                <w:lang w:val="ru-RU"/>
              </w:rPr>
              <w:t>Участие семей в акции на странице ВК (сайт детского сада) «Фотоколлаж-дружная семья»</w:t>
            </w:r>
          </w:p>
          <w:p w14:paraId="3C558FB5" w14:textId="77777777" w:rsidR="002D4FCB" w:rsidRPr="00224FD4" w:rsidRDefault="002D4FCB" w:rsidP="00A27D4B">
            <w:pPr>
              <w:pStyle w:val="TableParagraph"/>
              <w:rPr>
                <w:sz w:val="20"/>
                <w:szCs w:val="20"/>
                <w:lang w:val="ru-RU"/>
              </w:rPr>
            </w:pPr>
          </w:p>
          <w:p w14:paraId="3976E759" w14:textId="77777777" w:rsidR="002D4FCB" w:rsidRPr="00224FD4" w:rsidRDefault="002D4FCB" w:rsidP="00A27D4B">
            <w:pPr>
              <w:pStyle w:val="TableParagraph"/>
              <w:rPr>
                <w:sz w:val="20"/>
                <w:szCs w:val="20"/>
                <w:lang w:val="ru-RU"/>
              </w:rPr>
            </w:pPr>
            <w:r w:rsidRPr="00224FD4">
              <w:rPr>
                <w:sz w:val="20"/>
                <w:szCs w:val="20"/>
                <w:lang w:val="ru-RU"/>
              </w:rPr>
              <w:t>Папка-передвижка «Истоки праздника «День семьи, любви и верности»</w:t>
            </w:r>
          </w:p>
        </w:tc>
      </w:tr>
      <w:tr w:rsidR="002D4FCB" w:rsidRPr="00F110C0" w14:paraId="57BB21D2" w14:textId="77777777" w:rsidTr="00A27D4B">
        <w:tc>
          <w:tcPr>
            <w:tcW w:w="1196" w:type="dxa"/>
            <w:tcBorders>
              <w:top w:val="single" w:sz="4" w:space="0" w:color="auto"/>
              <w:bottom w:val="none" w:sz="4" w:space="0" w:color="000000"/>
            </w:tcBorders>
            <w:shd w:val="clear" w:color="auto" w:fill="auto"/>
          </w:tcPr>
          <w:p w14:paraId="170793E0"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август </w:t>
            </w:r>
          </w:p>
        </w:tc>
        <w:tc>
          <w:tcPr>
            <w:tcW w:w="1606" w:type="dxa"/>
            <w:shd w:val="clear" w:color="auto" w:fill="auto"/>
          </w:tcPr>
          <w:p w14:paraId="18C0AC6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32A1BAF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18E5247" w14:textId="77777777" w:rsidR="002D4FCB" w:rsidRPr="002D4FCB" w:rsidRDefault="002D4FCB" w:rsidP="00A27D4B">
            <w:pPr>
              <w:rPr>
                <w:rFonts w:ascii="Times New Roman" w:hAnsi="Times New Roman" w:cs="Times New Roman"/>
                <w:sz w:val="20"/>
              </w:rPr>
            </w:pPr>
            <w:r w:rsidRPr="002D4FCB">
              <w:rPr>
                <w:rFonts w:ascii="Times New Roman" w:hAnsi="Times New Roman" w:cs="Times New Roman"/>
                <w:bCs/>
                <w:sz w:val="20"/>
              </w:rPr>
              <w:t>Физическое</w:t>
            </w:r>
          </w:p>
        </w:tc>
        <w:tc>
          <w:tcPr>
            <w:tcW w:w="1842" w:type="dxa"/>
            <w:shd w:val="clear" w:color="auto" w:fill="auto"/>
          </w:tcPr>
          <w:p w14:paraId="4BF7184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12 августа</w:t>
            </w:r>
          </w:p>
          <w:p w14:paraId="616B3542" w14:textId="77777777" w:rsidR="002D4FCB" w:rsidRPr="002D4FCB" w:rsidRDefault="002D4FCB" w:rsidP="00A27D4B">
            <w:pPr>
              <w:jc w:val="center"/>
              <w:rPr>
                <w:rFonts w:ascii="Times New Roman" w:hAnsi="Times New Roman" w:cs="Times New Roman"/>
                <w:bCs/>
                <w:sz w:val="20"/>
              </w:rPr>
            </w:pPr>
          </w:p>
          <w:p w14:paraId="68E705A2"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физкультурника</w:t>
            </w:r>
          </w:p>
        </w:tc>
        <w:tc>
          <w:tcPr>
            <w:tcW w:w="4253" w:type="dxa"/>
            <w:shd w:val="clear" w:color="auto" w:fill="auto"/>
          </w:tcPr>
          <w:p w14:paraId="01CFFDD5"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Свободное общение на тему: «Зачем нужна физкультура и спорт»</w:t>
            </w:r>
          </w:p>
          <w:p w14:paraId="23499006"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 xml:space="preserve"> Знакомство с пословицами о физкультуре и спорте</w:t>
            </w:r>
          </w:p>
          <w:p w14:paraId="58270023"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Прослушивание аудиозаписей песен о спорте</w:t>
            </w:r>
          </w:p>
          <w:p w14:paraId="6B3D13E8"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Спортивные подвижные игры</w:t>
            </w:r>
          </w:p>
          <w:p w14:paraId="21319947"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Игры-эстафеты</w:t>
            </w:r>
          </w:p>
        </w:tc>
        <w:tc>
          <w:tcPr>
            <w:tcW w:w="3401" w:type="dxa"/>
            <w:shd w:val="clear" w:color="auto" w:fill="auto"/>
          </w:tcPr>
          <w:p w14:paraId="06D20526" w14:textId="77777777" w:rsidR="002D4FCB" w:rsidRPr="002D4FCB" w:rsidRDefault="002D4FCB" w:rsidP="00A27D4B">
            <w:pPr>
              <w:pStyle w:val="TableParagraph"/>
              <w:rPr>
                <w:b/>
                <w:sz w:val="20"/>
                <w:szCs w:val="20"/>
              </w:rPr>
            </w:pPr>
            <w:r w:rsidRPr="002D4FCB">
              <w:rPr>
                <w:b/>
                <w:sz w:val="20"/>
                <w:szCs w:val="20"/>
              </w:rPr>
              <w:t>Спортивный праздник «День физкультурника»</w:t>
            </w:r>
          </w:p>
          <w:p w14:paraId="421C39CD" w14:textId="77777777" w:rsidR="002D4FCB" w:rsidRPr="002D4FCB" w:rsidRDefault="002D4FCB" w:rsidP="00A27D4B">
            <w:pPr>
              <w:pStyle w:val="TableParagraph"/>
              <w:rPr>
                <w:b/>
                <w:sz w:val="20"/>
                <w:szCs w:val="20"/>
                <w:lang w:val="ru-RU"/>
              </w:rPr>
            </w:pPr>
            <w:r w:rsidRPr="002D4FCB">
              <w:rPr>
                <w:i/>
                <w:sz w:val="20"/>
                <w:szCs w:val="20"/>
                <w:lang w:val="ru-RU"/>
              </w:rPr>
              <w:t>младшая, средняя, старшая, подготовительная группы</w:t>
            </w:r>
          </w:p>
        </w:tc>
        <w:tc>
          <w:tcPr>
            <w:tcW w:w="2870" w:type="dxa"/>
            <w:shd w:val="clear" w:color="auto" w:fill="auto"/>
          </w:tcPr>
          <w:p w14:paraId="4FE253C0" w14:textId="77777777" w:rsidR="002D4FCB" w:rsidRPr="002D4FCB" w:rsidRDefault="002D4FCB" w:rsidP="00A27D4B">
            <w:pPr>
              <w:pStyle w:val="TableParagraph"/>
              <w:rPr>
                <w:sz w:val="20"/>
                <w:szCs w:val="20"/>
                <w:lang w:val="ru-RU"/>
              </w:rPr>
            </w:pPr>
            <w:r w:rsidRPr="002D4FCB">
              <w:rPr>
                <w:sz w:val="20"/>
                <w:szCs w:val="20"/>
                <w:lang w:val="ru-RU"/>
              </w:rPr>
              <w:t>Презентация для родителей «Детский сад и спорт»</w:t>
            </w:r>
          </w:p>
          <w:p w14:paraId="38B3C444" w14:textId="77777777" w:rsidR="002D4FCB" w:rsidRPr="002D4FCB" w:rsidRDefault="002D4FCB" w:rsidP="00A27D4B">
            <w:pPr>
              <w:pStyle w:val="TableParagraph"/>
              <w:rPr>
                <w:sz w:val="20"/>
                <w:szCs w:val="20"/>
                <w:lang w:val="ru-RU"/>
              </w:rPr>
            </w:pPr>
          </w:p>
          <w:p w14:paraId="637D4489" w14:textId="77777777" w:rsidR="002D4FCB" w:rsidRPr="002D4FCB" w:rsidRDefault="002D4FCB" w:rsidP="00A27D4B">
            <w:pPr>
              <w:pStyle w:val="TableParagraph"/>
              <w:rPr>
                <w:sz w:val="20"/>
                <w:szCs w:val="20"/>
                <w:lang w:val="ru-RU"/>
              </w:rPr>
            </w:pPr>
            <w:r w:rsidRPr="002D4FCB">
              <w:rPr>
                <w:sz w:val="20"/>
                <w:szCs w:val="20"/>
                <w:lang w:val="ru-RU"/>
              </w:rPr>
              <w:t>Консультация «Воспитание ЗОЖ у ребенка и любви к спорту»</w:t>
            </w:r>
          </w:p>
        </w:tc>
      </w:tr>
      <w:tr w:rsidR="002D4FCB" w:rsidRPr="00F110C0" w14:paraId="1B6A4228" w14:textId="77777777" w:rsidTr="00A27D4B">
        <w:tc>
          <w:tcPr>
            <w:tcW w:w="1196" w:type="dxa"/>
            <w:tcBorders>
              <w:top w:val="none" w:sz="4" w:space="0" w:color="000000"/>
              <w:bottom w:val="none" w:sz="4" w:space="0" w:color="000000"/>
            </w:tcBorders>
            <w:shd w:val="clear" w:color="auto" w:fill="auto"/>
          </w:tcPr>
          <w:p w14:paraId="410D5E44"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38E61C8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6EE198B2"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FABD83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E922053"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26EEFD66"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22 августа</w:t>
            </w:r>
          </w:p>
          <w:p w14:paraId="397C0573" w14:textId="77777777" w:rsidR="002D4FCB" w:rsidRPr="002D4FCB" w:rsidRDefault="002D4FCB" w:rsidP="00A27D4B">
            <w:pPr>
              <w:jc w:val="center"/>
              <w:rPr>
                <w:rFonts w:ascii="Times New Roman" w:hAnsi="Times New Roman" w:cs="Times New Roman"/>
                <w:bCs/>
                <w:sz w:val="20"/>
                <w:lang w:val="ru-RU"/>
              </w:rPr>
            </w:pPr>
          </w:p>
          <w:p w14:paraId="65E9ECFC"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Cs/>
                <w:sz w:val="20"/>
                <w:lang w:val="ru-RU"/>
              </w:rPr>
              <w:t xml:space="preserve"> </w:t>
            </w:r>
            <w:r w:rsidRPr="002D4FCB">
              <w:rPr>
                <w:rFonts w:ascii="Times New Roman" w:hAnsi="Times New Roman" w:cs="Times New Roman"/>
                <w:b/>
                <w:bCs/>
                <w:sz w:val="20"/>
                <w:lang w:val="ru-RU"/>
              </w:rPr>
              <w:t>День Государственног</w:t>
            </w:r>
            <w:r w:rsidRPr="002D4FCB">
              <w:rPr>
                <w:rFonts w:ascii="Times New Roman" w:hAnsi="Times New Roman" w:cs="Times New Roman"/>
                <w:b/>
                <w:bCs/>
                <w:sz w:val="20"/>
                <w:lang w:val="ru-RU"/>
              </w:rPr>
              <w:lastRenderedPageBreak/>
              <w:t>о флага Российской Федерации</w:t>
            </w:r>
          </w:p>
        </w:tc>
        <w:tc>
          <w:tcPr>
            <w:tcW w:w="4253" w:type="dxa"/>
            <w:shd w:val="clear" w:color="auto" w:fill="auto"/>
          </w:tcPr>
          <w:p w14:paraId="5A356214"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lastRenderedPageBreak/>
              <w:t>Беседы «Наш дом – Россия»; «У каждой страны свой флаг»; «Где флаги увидеть можно»</w:t>
            </w:r>
          </w:p>
          <w:p w14:paraId="4D006DA2"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Чтение стихотворений: В.Степанов «Флаг России»,</w:t>
            </w:r>
          </w:p>
          <w:p w14:paraId="247ACDEC" w14:textId="77777777" w:rsidR="002D4FCB" w:rsidRPr="002D4FCB" w:rsidRDefault="002D4FCB" w:rsidP="00A27D4B">
            <w:pPr>
              <w:pStyle w:val="TableParagraph"/>
              <w:tabs>
                <w:tab w:val="left" w:pos="492"/>
              </w:tabs>
              <w:ind w:firstLine="360"/>
              <w:jc w:val="both"/>
              <w:rPr>
                <w:sz w:val="20"/>
                <w:szCs w:val="20"/>
                <w:lang w:val="ru-RU"/>
              </w:rPr>
            </w:pPr>
            <w:r w:rsidRPr="002D4FCB">
              <w:rPr>
                <w:sz w:val="20"/>
                <w:szCs w:val="20"/>
                <w:lang w:val="ru-RU"/>
              </w:rPr>
              <w:lastRenderedPageBreak/>
              <w:t>Е Николаев «Флаг родины моей»</w:t>
            </w:r>
          </w:p>
          <w:p w14:paraId="163AAA0F" w14:textId="77777777" w:rsidR="002D4FCB" w:rsidRPr="002D4FCB" w:rsidRDefault="002D4FCB" w:rsidP="00A27D4B">
            <w:pPr>
              <w:pStyle w:val="TableParagraph"/>
              <w:tabs>
                <w:tab w:val="left" w:pos="492"/>
              </w:tabs>
              <w:ind w:firstLine="360"/>
              <w:jc w:val="both"/>
              <w:rPr>
                <w:sz w:val="20"/>
                <w:szCs w:val="20"/>
                <w:lang w:val="ru-RU"/>
              </w:rPr>
            </w:pPr>
            <w:r w:rsidRPr="002D4FCB">
              <w:rPr>
                <w:sz w:val="20"/>
                <w:szCs w:val="20"/>
                <w:lang w:val="ru-RU"/>
              </w:rPr>
              <w:t>Г.Лапшина «Три цвета на флаге России»</w:t>
            </w:r>
          </w:p>
          <w:p w14:paraId="639AB453"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Эстафеты: «Марш-бросок», «Кто скорее до флажка», «Переправа», «Кто быстрее соберет флажки»</w:t>
            </w:r>
          </w:p>
        </w:tc>
        <w:tc>
          <w:tcPr>
            <w:tcW w:w="3401" w:type="dxa"/>
            <w:shd w:val="clear" w:color="auto" w:fill="auto"/>
          </w:tcPr>
          <w:p w14:paraId="4104BACE" w14:textId="77777777" w:rsidR="002D4FCB" w:rsidRPr="002D4FCB" w:rsidRDefault="002D4FCB" w:rsidP="00A27D4B">
            <w:pPr>
              <w:pStyle w:val="TableParagraph"/>
              <w:rPr>
                <w:b/>
                <w:sz w:val="20"/>
                <w:szCs w:val="20"/>
                <w:lang w:val="ru-RU"/>
              </w:rPr>
            </w:pPr>
            <w:r w:rsidRPr="002D4FCB">
              <w:rPr>
                <w:b/>
                <w:sz w:val="20"/>
                <w:szCs w:val="20"/>
                <w:lang w:val="ru-RU"/>
              </w:rPr>
              <w:lastRenderedPageBreak/>
              <w:t>Участие в акции «Под флагом родины единой» (фотоколлаж) на странице ВК (сайт детского сада)</w:t>
            </w:r>
          </w:p>
          <w:p w14:paraId="6D7F44D4" w14:textId="77777777" w:rsidR="002D4FCB" w:rsidRPr="002D4FCB" w:rsidRDefault="002D4FCB" w:rsidP="00A27D4B">
            <w:pPr>
              <w:pStyle w:val="TableParagraph"/>
              <w:rPr>
                <w:b/>
                <w:sz w:val="20"/>
                <w:szCs w:val="20"/>
                <w:lang w:val="ru-RU"/>
              </w:rPr>
            </w:pPr>
            <w:r w:rsidRPr="002D4FCB">
              <w:rPr>
                <w:i/>
                <w:sz w:val="20"/>
                <w:szCs w:val="20"/>
                <w:lang w:val="ru-RU"/>
              </w:rPr>
              <w:t xml:space="preserve">младшая, средняя, старшая, </w:t>
            </w:r>
            <w:r w:rsidRPr="002D4FCB">
              <w:rPr>
                <w:i/>
                <w:sz w:val="20"/>
                <w:szCs w:val="20"/>
                <w:lang w:val="ru-RU"/>
              </w:rPr>
              <w:lastRenderedPageBreak/>
              <w:t>подготовительная группы</w:t>
            </w:r>
          </w:p>
        </w:tc>
        <w:tc>
          <w:tcPr>
            <w:tcW w:w="2870" w:type="dxa"/>
            <w:shd w:val="clear" w:color="auto" w:fill="auto"/>
          </w:tcPr>
          <w:p w14:paraId="46806A9B" w14:textId="77777777" w:rsidR="002D4FCB" w:rsidRPr="002D4FCB" w:rsidRDefault="002D4FCB" w:rsidP="00A27D4B">
            <w:pPr>
              <w:pStyle w:val="TableParagraph"/>
              <w:rPr>
                <w:sz w:val="20"/>
                <w:szCs w:val="20"/>
                <w:lang w:val="ru-RU"/>
              </w:rPr>
            </w:pPr>
            <w:r w:rsidRPr="002D4FCB">
              <w:rPr>
                <w:sz w:val="20"/>
                <w:szCs w:val="20"/>
                <w:lang w:val="ru-RU"/>
              </w:rPr>
              <w:lastRenderedPageBreak/>
              <w:t>Участие родителей в акции «Под флагом родины единой»</w:t>
            </w:r>
          </w:p>
          <w:p w14:paraId="4786A43C" w14:textId="77777777" w:rsidR="002D4FCB" w:rsidRPr="002D4FCB" w:rsidRDefault="002D4FCB" w:rsidP="00A27D4B">
            <w:pPr>
              <w:pStyle w:val="TableParagraph"/>
              <w:rPr>
                <w:sz w:val="20"/>
                <w:szCs w:val="20"/>
                <w:lang w:val="ru-RU"/>
              </w:rPr>
            </w:pPr>
          </w:p>
          <w:p w14:paraId="1357692B" w14:textId="77777777" w:rsidR="002D4FCB" w:rsidRPr="002D4FCB" w:rsidRDefault="002D4FCB" w:rsidP="00A27D4B">
            <w:pPr>
              <w:pStyle w:val="TableParagraph"/>
              <w:rPr>
                <w:sz w:val="20"/>
                <w:szCs w:val="20"/>
              </w:rPr>
            </w:pPr>
            <w:r w:rsidRPr="002D4FCB">
              <w:rPr>
                <w:sz w:val="20"/>
                <w:szCs w:val="20"/>
              </w:rPr>
              <w:t xml:space="preserve">Буклет «История Российского </w:t>
            </w:r>
            <w:r w:rsidRPr="002D4FCB">
              <w:rPr>
                <w:sz w:val="20"/>
                <w:szCs w:val="20"/>
              </w:rPr>
              <w:lastRenderedPageBreak/>
              <w:t>флага»</w:t>
            </w:r>
          </w:p>
        </w:tc>
      </w:tr>
      <w:tr w:rsidR="002D4FCB" w:rsidRPr="00F110C0" w14:paraId="41FEAED6" w14:textId="77777777" w:rsidTr="00A27D4B">
        <w:tc>
          <w:tcPr>
            <w:tcW w:w="1196" w:type="dxa"/>
            <w:tcBorders>
              <w:top w:val="none" w:sz="4" w:space="0" w:color="000000"/>
              <w:bottom w:val="none" w:sz="4" w:space="0" w:color="000000"/>
            </w:tcBorders>
            <w:shd w:val="clear" w:color="auto" w:fill="auto"/>
          </w:tcPr>
          <w:p w14:paraId="5678C076"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717C571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4A260098"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EF1AF25" w14:textId="77777777" w:rsidR="002D4FCB" w:rsidRPr="002D4FCB" w:rsidRDefault="002D4FCB" w:rsidP="00A27D4B">
            <w:pPr>
              <w:rPr>
                <w:rFonts w:ascii="Times New Roman" w:hAnsi="Times New Roman" w:cs="Times New Roman"/>
                <w:sz w:val="20"/>
              </w:rPr>
            </w:pPr>
            <w:r w:rsidRPr="002D4FCB">
              <w:rPr>
                <w:rFonts w:ascii="Times New Roman" w:hAnsi="Times New Roman" w:cs="Times New Roman"/>
                <w:bCs/>
                <w:sz w:val="20"/>
              </w:rPr>
              <w:t>Этико-эстетическое</w:t>
            </w:r>
          </w:p>
        </w:tc>
        <w:tc>
          <w:tcPr>
            <w:tcW w:w="1842" w:type="dxa"/>
            <w:shd w:val="clear" w:color="auto" w:fill="auto"/>
          </w:tcPr>
          <w:p w14:paraId="08D8F5D0"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27 августа</w:t>
            </w:r>
          </w:p>
          <w:p w14:paraId="065AD81A" w14:textId="77777777" w:rsidR="002D4FCB" w:rsidRPr="002D4FCB" w:rsidRDefault="002D4FCB" w:rsidP="00A27D4B">
            <w:pPr>
              <w:jc w:val="center"/>
              <w:rPr>
                <w:rFonts w:ascii="Times New Roman" w:hAnsi="Times New Roman" w:cs="Times New Roman"/>
                <w:bCs/>
                <w:sz w:val="20"/>
              </w:rPr>
            </w:pPr>
          </w:p>
          <w:p w14:paraId="6620FF03"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российского кино</w:t>
            </w:r>
          </w:p>
        </w:tc>
        <w:tc>
          <w:tcPr>
            <w:tcW w:w="4253" w:type="dxa"/>
            <w:shd w:val="clear" w:color="auto" w:fill="auto"/>
          </w:tcPr>
          <w:p w14:paraId="1AE3FE51"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Беседы: «Кино- волшебная страна», «Что мы знаем о кино», «Как снимают кино?»</w:t>
            </w:r>
          </w:p>
          <w:p w14:paraId="37A0364E"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Знакомство с фильмоскопом, пленкой и сравнение с современной видеокамерой и фотоаппаратом</w:t>
            </w:r>
          </w:p>
          <w:p w14:paraId="18500FC0"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rPr>
            </w:pPr>
            <w:r w:rsidRPr="002D4FCB">
              <w:rPr>
                <w:sz w:val="20"/>
                <w:szCs w:val="20"/>
                <w:lang w:val="ru-RU"/>
              </w:rPr>
              <w:t xml:space="preserve"> </w:t>
            </w:r>
            <w:r w:rsidRPr="002D4FCB">
              <w:rPr>
                <w:sz w:val="20"/>
                <w:szCs w:val="20"/>
              </w:rPr>
              <w:t>Рассматривание фотографий известных актеров</w:t>
            </w:r>
          </w:p>
          <w:p w14:paraId="5279022E"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Прослушивание песен из любимых мультфильмов</w:t>
            </w:r>
          </w:p>
        </w:tc>
        <w:tc>
          <w:tcPr>
            <w:tcW w:w="3401" w:type="dxa"/>
            <w:shd w:val="clear" w:color="auto" w:fill="auto"/>
          </w:tcPr>
          <w:p w14:paraId="075578DA" w14:textId="77777777" w:rsidR="002D4FCB" w:rsidRPr="002D4FCB" w:rsidRDefault="002D4FCB" w:rsidP="00A27D4B">
            <w:pPr>
              <w:pStyle w:val="TableParagraph"/>
              <w:rPr>
                <w:b/>
                <w:sz w:val="20"/>
                <w:szCs w:val="20"/>
                <w:lang w:val="ru-RU"/>
              </w:rPr>
            </w:pPr>
            <w:r w:rsidRPr="002D4FCB">
              <w:rPr>
                <w:b/>
                <w:sz w:val="20"/>
                <w:szCs w:val="20"/>
                <w:lang w:val="ru-RU"/>
              </w:rPr>
              <w:t>Викторина ко дню кино «Чудо по имени мультфильм»</w:t>
            </w:r>
          </w:p>
          <w:p w14:paraId="750A0A60" w14:textId="77777777" w:rsidR="002D4FCB" w:rsidRPr="002D4FCB" w:rsidRDefault="002D4FCB" w:rsidP="00A27D4B">
            <w:pPr>
              <w:pStyle w:val="TableParagraph"/>
              <w:rPr>
                <w:i/>
                <w:sz w:val="20"/>
                <w:szCs w:val="20"/>
                <w:lang w:val="ru-RU"/>
              </w:rPr>
            </w:pPr>
            <w:r w:rsidRPr="002D4FCB">
              <w:rPr>
                <w:i/>
                <w:sz w:val="20"/>
                <w:szCs w:val="20"/>
                <w:lang w:val="ru-RU"/>
              </w:rPr>
              <w:t>старшая, подготовительная группы</w:t>
            </w:r>
          </w:p>
          <w:p w14:paraId="1D3CF425" w14:textId="77777777" w:rsidR="002D4FCB" w:rsidRPr="002D4FCB" w:rsidRDefault="002D4FCB" w:rsidP="00A27D4B">
            <w:pPr>
              <w:pStyle w:val="TableParagraph"/>
              <w:rPr>
                <w:b/>
                <w:sz w:val="20"/>
                <w:szCs w:val="20"/>
                <w:lang w:val="ru-RU"/>
              </w:rPr>
            </w:pPr>
            <w:r w:rsidRPr="002D4FCB">
              <w:rPr>
                <w:b/>
                <w:sz w:val="20"/>
                <w:szCs w:val="20"/>
                <w:lang w:val="ru-RU"/>
              </w:rPr>
              <w:t>Выставка рисунков</w:t>
            </w:r>
          </w:p>
          <w:p w14:paraId="466EFF3D" w14:textId="77777777" w:rsidR="002D4FCB" w:rsidRPr="002D4FCB" w:rsidRDefault="002D4FCB" w:rsidP="00A27D4B">
            <w:pPr>
              <w:pStyle w:val="TableParagraph"/>
              <w:rPr>
                <w:b/>
                <w:sz w:val="20"/>
                <w:szCs w:val="20"/>
                <w:lang w:val="ru-RU"/>
              </w:rPr>
            </w:pPr>
            <w:r w:rsidRPr="002D4FCB">
              <w:rPr>
                <w:b/>
                <w:sz w:val="20"/>
                <w:szCs w:val="20"/>
                <w:lang w:val="ru-RU"/>
              </w:rPr>
              <w:t xml:space="preserve">«Чудо по имени мультфильм» </w:t>
            </w:r>
          </w:p>
          <w:p w14:paraId="2B42B229" w14:textId="77777777" w:rsidR="002D4FCB" w:rsidRPr="002D4FCB" w:rsidRDefault="002D4FCB" w:rsidP="00A27D4B">
            <w:pPr>
              <w:pStyle w:val="TableParagraph"/>
              <w:rPr>
                <w:b/>
                <w:sz w:val="20"/>
                <w:szCs w:val="20"/>
              </w:rPr>
            </w:pPr>
            <w:r w:rsidRPr="002D4FCB">
              <w:rPr>
                <w:i/>
                <w:sz w:val="20"/>
                <w:szCs w:val="20"/>
              </w:rPr>
              <w:t>младшая, средняя группы</w:t>
            </w:r>
          </w:p>
        </w:tc>
        <w:tc>
          <w:tcPr>
            <w:tcW w:w="2870" w:type="dxa"/>
            <w:shd w:val="clear" w:color="auto" w:fill="auto"/>
          </w:tcPr>
          <w:p w14:paraId="38B9910F" w14:textId="77777777" w:rsidR="002D4FCB" w:rsidRPr="002D4FCB" w:rsidRDefault="002D4FCB" w:rsidP="00A27D4B">
            <w:pPr>
              <w:pStyle w:val="TableParagraph"/>
              <w:rPr>
                <w:sz w:val="20"/>
                <w:szCs w:val="20"/>
              </w:rPr>
            </w:pPr>
            <w:r w:rsidRPr="002D4FCB">
              <w:rPr>
                <w:sz w:val="20"/>
                <w:szCs w:val="20"/>
                <w:lang w:val="ru-RU"/>
              </w:rPr>
              <w:t xml:space="preserve">Рекомендации к домашнему просмотру ФОП ДО п. 33.4. </w:t>
            </w:r>
            <w:r w:rsidRPr="002D4FCB">
              <w:rPr>
                <w:sz w:val="20"/>
                <w:szCs w:val="20"/>
              </w:rPr>
              <w:t>Примерный перечень анимационных произведений</w:t>
            </w:r>
          </w:p>
        </w:tc>
      </w:tr>
      <w:tr w:rsidR="002D4FCB" w:rsidRPr="00F110C0" w14:paraId="0C321602" w14:textId="77777777" w:rsidTr="00A27D4B">
        <w:tc>
          <w:tcPr>
            <w:tcW w:w="1196" w:type="dxa"/>
            <w:tcBorders>
              <w:top w:val="none" w:sz="4" w:space="0" w:color="000000"/>
            </w:tcBorders>
            <w:shd w:val="clear" w:color="auto" w:fill="auto"/>
          </w:tcPr>
          <w:p w14:paraId="62861F08"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4E616733"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09C0DB95" w14:textId="77777777" w:rsidR="002D4FCB" w:rsidRPr="002D4FCB" w:rsidRDefault="002D4FCB" w:rsidP="00A27D4B">
            <w:pPr>
              <w:jc w:val="center"/>
              <w:rPr>
                <w:rFonts w:ascii="Times New Roman" w:hAnsi="Times New Roman" w:cs="Times New Roman"/>
                <w:bCs/>
                <w:sz w:val="20"/>
                <w:highlight w:val="green"/>
                <w:lang w:val="ru-RU"/>
              </w:rPr>
            </w:pPr>
            <w:r w:rsidRPr="002D4FCB">
              <w:rPr>
                <w:rFonts w:ascii="Times New Roman" w:hAnsi="Times New Roman" w:cs="Times New Roman"/>
                <w:bCs/>
                <w:sz w:val="20"/>
                <w:highlight w:val="green"/>
                <w:lang w:val="ru-RU"/>
              </w:rPr>
              <w:t>30 августа</w:t>
            </w:r>
          </w:p>
          <w:p w14:paraId="46B4A49E" w14:textId="77777777" w:rsidR="002D4FCB" w:rsidRPr="002D4FCB" w:rsidRDefault="002D4FCB" w:rsidP="00A27D4B">
            <w:pPr>
              <w:jc w:val="center"/>
              <w:rPr>
                <w:rFonts w:ascii="Times New Roman" w:hAnsi="Times New Roman" w:cs="Times New Roman"/>
                <w:bCs/>
                <w:sz w:val="20"/>
                <w:highlight w:val="green"/>
                <w:lang w:val="ru-RU"/>
              </w:rPr>
            </w:pPr>
            <w:r w:rsidRPr="002D4FCB">
              <w:rPr>
                <w:rFonts w:ascii="Times New Roman" w:hAnsi="Times New Roman" w:cs="Times New Roman"/>
                <w:bCs/>
                <w:sz w:val="20"/>
                <w:highlight w:val="green"/>
                <w:lang w:val="ru-RU"/>
              </w:rPr>
              <w:t>День города.</w:t>
            </w:r>
          </w:p>
          <w:p w14:paraId="1B1C11CD"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highlight w:val="green"/>
                <w:lang w:val="ru-RU"/>
              </w:rPr>
              <w:t xml:space="preserve"> День Республики.</w:t>
            </w:r>
          </w:p>
        </w:tc>
        <w:tc>
          <w:tcPr>
            <w:tcW w:w="4253" w:type="dxa"/>
            <w:shd w:val="clear" w:color="auto" w:fill="auto"/>
          </w:tcPr>
          <w:p w14:paraId="1EE39521" w14:textId="77777777" w:rsidR="002D4FCB" w:rsidRPr="002D4FCB" w:rsidRDefault="002D4FCB" w:rsidP="00A27D4B">
            <w:pPr>
              <w:pStyle w:val="TableParagraph"/>
              <w:tabs>
                <w:tab w:val="left" w:pos="492"/>
              </w:tabs>
              <w:ind w:left="360"/>
              <w:jc w:val="both"/>
              <w:rPr>
                <w:sz w:val="20"/>
                <w:szCs w:val="20"/>
                <w:lang w:val="ru-RU"/>
              </w:rPr>
            </w:pPr>
          </w:p>
        </w:tc>
        <w:tc>
          <w:tcPr>
            <w:tcW w:w="3401" w:type="dxa"/>
            <w:shd w:val="clear" w:color="auto" w:fill="auto"/>
          </w:tcPr>
          <w:p w14:paraId="1BDCDA8C" w14:textId="77777777" w:rsidR="002D4FCB" w:rsidRPr="002D4FCB" w:rsidRDefault="002D4FCB" w:rsidP="00A27D4B">
            <w:pPr>
              <w:pStyle w:val="TableParagraph"/>
              <w:rPr>
                <w:b/>
                <w:sz w:val="20"/>
                <w:szCs w:val="20"/>
              </w:rPr>
            </w:pPr>
            <w:r w:rsidRPr="002D4FCB">
              <w:rPr>
                <w:b/>
                <w:sz w:val="20"/>
                <w:szCs w:val="20"/>
                <w:highlight w:val="green"/>
              </w:rPr>
              <w:t>Квест-игра</w:t>
            </w:r>
          </w:p>
        </w:tc>
        <w:tc>
          <w:tcPr>
            <w:tcW w:w="2870" w:type="dxa"/>
            <w:shd w:val="clear" w:color="auto" w:fill="auto"/>
          </w:tcPr>
          <w:p w14:paraId="02B8F23F" w14:textId="77777777" w:rsidR="002D4FCB" w:rsidRPr="002D4FCB" w:rsidRDefault="002D4FCB" w:rsidP="00A27D4B">
            <w:pPr>
              <w:pStyle w:val="TableParagraph"/>
              <w:rPr>
                <w:sz w:val="20"/>
                <w:szCs w:val="20"/>
              </w:rPr>
            </w:pPr>
            <w:r w:rsidRPr="002D4FCB">
              <w:rPr>
                <w:sz w:val="20"/>
                <w:szCs w:val="20"/>
                <w:highlight w:val="green"/>
              </w:rPr>
              <w:t>Фотоальбом «Любимый город»</w:t>
            </w:r>
          </w:p>
        </w:tc>
      </w:tr>
    </w:tbl>
    <w:p w14:paraId="65D2FC00" w14:textId="77777777" w:rsidR="00224FD4" w:rsidRDefault="00224FD4" w:rsidP="00B23E3D">
      <w:pPr>
        <w:contextualSpacing/>
        <w:rPr>
          <w:rFonts w:ascii="Times New Roman" w:hAnsi="Times New Roman" w:cs="Times New Roman"/>
          <w:sz w:val="24"/>
          <w:szCs w:val="24"/>
        </w:rPr>
        <w:sectPr w:rsidR="00224FD4" w:rsidSect="0030349B">
          <w:pgSz w:w="16838" w:h="11906" w:orient="landscape"/>
          <w:pgMar w:top="993" w:right="1134" w:bottom="850" w:left="1134" w:header="708" w:footer="708" w:gutter="0"/>
          <w:cols w:space="708"/>
          <w:docGrid w:linePitch="360"/>
        </w:sectPr>
      </w:pPr>
    </w:p>
    <w:p w14:paraId="47E16696" w14:textId="77777777" w:rsidR="00224FD4" w:rsidRPr="00224FD4" w:rsidRDefault="00224FD4" w:rsidP="00224FD4">
      <w:pPr>
        <w:contextualSpacing/>
        <w:jc w:val="both"/>
        <w:rPr>
          <w:rFonts w:ascii="Times New Roman" w:hAnsi="Times New Roman" w:cs="Times New Roman"/>
          <w:b/>
          <w:bCs/>
          <w:color w:val="00B050"/>
          <w:sz w:val="24"/>
          <w:szCs w:val="24"/>
        </w:rPr>
      </w:pPr>
      <w:r w:rsidRPr="00224FD4">
        <w:rPr>
          <w:rFonts w:ascii="Times New Roman" w:hAnsi="Times New Roman" w:cs="Times New Roman"/>
          <w:b/>
          <w:bCs/>
          <w:color w:val="00B050"/>
          <w:sz w:val="24"/>
          <w:szCs w:val="24"/>
        </w:rPr>
        <w:lastRenderedPageBreak/>
        <w:t>3.2.</w:t>
      </w:r>
      <w:r w:rsidRPr="00224FD4">
        <w:rPr>
          <w:rFonts w:ascii="Times New Roman" w:hAnsi="Times New Roman" w:cs="Times New Roman"/>
          <w:b/>
          <w:bCs/>
          <w:color w:val="00B050"/>
          <w:sz w:val="24"/>
          <w:szCs w:val="24"/>
        </w:rPr>
        <w:tab/>
        <w:t>Часть, формируемая участниками образовательных отношений.</w:t>
      </w:r>
    </w:p>
    <w:p w14:paraId="2D2960FC"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3.2.1. Описание психолого-педагогических и кадровых условий реализации части Программы</w:t>
      </w:r>
      <w:r w:rsidRPr="00224FD4">
        <w:rPr>
          <w:rFonts w:ascii="Times New Roman" w:hAnsi="Times New Roman" w:cs="Times New Roman"/>
          <w:color w:val="00B050"/>
          <w:sz w:val="24"/>
          <w:szCs w:val="24"/>
        </w:rPr>
        <w:t>, формируемой участниками образовательных отношений программы.</w:t>
      </w:r>
    </w:p>
    <w:p w14:paraId="277A6AE1"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color w:val="00B050"/>
          <w:sz w:val="24"/>
          <w:szCs w:val="24"/>
        </w:rPr>
        <w:tab/>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1E631095"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1. Личностно-порождающее взаимодействие взрослых с детьми</w:t>
      </w:r>
      <w:r w:rsidRPr="00224FD4">
        <w:rPr>
          <w:rFonts w:ascii="Times New Roman" w:hAnsi="Times New Roman" w:cs="Times New Roman"/>
          <w:color w:val="00B050"/>
          <w:sz w:val="24"/>
          <w:szCs w:val="24"/>
        </w:rPr>
        <w:t>, 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97FEB9C"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2. Ориентированность педагогической оценки на относительные показатели детской успешности</w:t>
      </w:r>
      <w:r w:rsidRPr="00224FD4">
        <w:rPr>
          <w:rFonts w:ascii="Times New Roman" w:hAnsi="Times New Roman" w:cs="Times New Roman"/>
          <w:color w:val="00B050"/>
          <w:sz w:val="24"/>
          <w:szCs w:val="24"/>
        </w:rPr>
        <w:t>, 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1B7EA474"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3. Формирование игры как важнейшего фактора развития ребенка</w:t>
      </w:r>
      <w:r w:rsidRPr="00224FD4">
        <w:rPr>
          <w:rFonts w:ascii="Times New Roman" w:hAnsi="Times New Roman" w:cs="Times New Roman"/>
          <w:color w:val="00B050"/>
          <w:sz w:val="24"/>
          <w:szCs w:val="24"/>
        </w:rPr>
        <w:t>.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6477B561"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4. Создание развивающей образовательной среды</w:t>
      </w:r>
      <w:r w:rsidRPr="00224FD4">
        <w:rPr>
          <w:rFonts w:ascii="Times New Roman" w:hAnsi="Times New Roman" w:cs="Times New Roman"/>
          <w:color w:val="00B050"/>
          <w:sz w:val="24"/>
          <w:szCs w:val="24"/>
        </w:rPr>
        <w:t>,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5F762FC4"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5. Построение образовательной деятельности на двух государственных языках республики</w:t>
      </w:r>
      <w:r w:rsidRPr="00224FD4">
        <w:rPr>
          <w:rFonts w:ascii="Times New Roman" w:hAnsi="Times New Roman" w:cs="Times New Roman"/>
          <w:color w:val="00B050"/>
          <w:sz w:val="24"/>
          <w:szCs w:val="24"/>
        </w:rPr>
        <w:t xml:space="preserve"> – </w:t>
      </w:r>
      <w:r w:rsidRPr="00224FD4">
        <w:rPr>
          <w:rFonts w:ascii="Times New Roman" w:hAnsi="Times New Roman" w:cs="Times New Roman"/>
          <w:b/>
          <w:bCs/>
          <w:color w:val="00B050"/>
          <w:sz w:val="24"/>
          <w:szCs w:val="24"/>
        </w:rPr>
        <w:t>татарском и русском</w:t>
      </w:r>
      <w:r w:rsidRPr="00224FD4">
        <w:rPr>
          <w:rFonts w:ascii="Times New Roman" w:hAnsi="Times New Roman" w:cs="Times New Roman"/>
          <w:color w:val="00B050"/>
          <w:sz w:val="24"/>
          <w:szCs w:val="24"/>
        </w:rPr>
        <w:t>,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541350C3"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6. Сбалансированность репродуктивной (воспроизводящей готовый образец) и продуктивной (производящей субъективно новый продукт) деятельности</w:t>
      </w:r>
      <w:r w:rsidRPr="00224FD4">
        <w:rPr>
          <w:rFonts w:ascii="Times New Roman" w:hAnsi="Times New Roman" w:cs="Times New Roman"/>
          <w:color w:val="00B050"/>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040E2B86"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7. Участие семьи как необходимое условие для полноценного развития ребенка</w:t>
      </w:r>
      <w:r w:rsidRPr="00224FD4">
        <w:rPr>
          <w:rFonts w:ascii="Times New Roman" w:hAnsi="Times New Roman" w:cs="Times New Roman"/>
          <w:color w:val="00B050"/>
          <w:sz w:val="24"/>
          <w:szCs w:val="24"/>
        </w:rPr>
        <w:t xml:space="preserve">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2EA86FA0"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8. Профессиональное развитие педагогов</w:t>
      </w:r>
      <w:r w:rsidRPr="00224FD4">
        <w:rPr>
          <w:rFonts w:ascii="Times New Roman" w:hAnsi="Times New Roman" w:cs="Times New Roman"/>
          <w:color w:val="00B050"/>
          <w:sz w:val="24"/>
          <w:szCs w:val="24"/>
        </w:rPr>
        <w:t>, 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0ECF0C98" w14:textId="77777777" w:rsidR="00224FD4" w:rsidRPr="00224FD4" w:rsidRDefault="00224FD4" w:rsidP="00224FD4">
      <w:pPr>
        <w:contextualSpacing/>
        <w:jc w:val="both"/>
        <w:rPr>
          <w:rFonts w:ascii="Times New Roman" w:hAnsi="Times New Roman" w:cs="Times New Roman"/>
          <w:color w:val="00B050"/>
          <w:sz w:val="24"/>
          <w:szCs w:val="24"/>
        </w:rPr>
      </w:pPr>
    </w:p>
    <w:p w14:paraId="3822D0ED" w14:textId="77777777" w:rsidR="00224FD4" w:rsidRPr="00224FD4" w:rsidRDefault="00224FD4" w:rsidP="00224FD4">
      <w:pPr>
        <w:contextualSpacing/>
        <w:jc w:val="both"/>
        <w:rPr>
          <w:rFonts w:ascii="Times New Roman" w:hAnsi="Times New Roman" w:cs="Times New Roman"/>
          <w:b/>
          <w:bCs/>
          <w:color w:val="00B050"/>
          <w:sz w:val="24"/>
          <w:szCs w:val="24"/>
        </w:rPr>
      </w:pPr>
      <w:r w:rsidRPr="00224FD4">
        <w:rPr>
          <w:rFonts w:ascii="Times New Roman" w:hAnsi="Times New Roman" w:cs="Times New Roman"/>
          <w:b/>
          <w:bCs/>
          <w:color w:val="00B050"/>
          <w:sz w:val="24"/>
          <w:szCs w:val="24"/>
        </w:rPr>
        <w:t xml:space="preserve">3.2.2. Организация развивающей предметно-пространственной среды части Программы, формируемой участниками образовательных отношений. </w:t>
      </w:r>
    </w:p>
    <w:p w14:paraId="2AB5E64C"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color w:val="00B050"/>
          <w:sz w:val="24"/>
          <w:szCs w:val="24"/>
        </w:rPr>
        <w:tab/>
        <w:t xml:space="preserve">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w:t>
      </w:r>
      <w:r w:rsidRPr="00224FD4">
        <w:rPr>
          <w:rFonts w:ascii="Times New Roman" w:hAnsi="Times New Roman" w:cs="Times New Roman"/>
          <w:color w:val="00B050"/>
          <w:sz w:val="24"/>
          <w:szCs w:val="24"/>
        </w:rPr>
        <w:lastRenderedPageBreak/>
        <w:t>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78089B56" w14:textId="6795C5EA" w:rsidR="00B23E3D"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color w:val="00B050"/>
          <w:sz w:val="24"/>
          <w:szCs w:val="24"/>
        </w:rPr>
        <w:tab/>
      </w:r>
      <w:r w:rsidRPr="00224FD4">
        <w:rPr>
          <w:rFonts w:ascii="Times New Roman" w:hAnsi="Times New Roman" w:cs="Times New Roman"/>
          <w:color w:val="00B05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tbl>
      <w:tblPr>
        <w:tblStyle w:val="a3"/>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4C51C3" w:rsidRPr="004C51C3" w14:paraId="378DB9BE" w14:textId="77777777" w:rsidTr="00A27D4B">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D2548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90247E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Оснащение</w:t>
            </w:r>
          </w:p>
        </w:tc>
      </w:tr>
      <w:tr w:rsidR="004C51C3" w:rsidRPr="004C51C3" w14:paraId="73FB2B36"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1B90C7"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8E0B91"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Куклы, в национальных костюмах народов Поволжья;</w:t>
            </w:r>
          </w:p>
          <w:p w14:paraId="5B5E9B62"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народные игрушки (актюбинские и шемордановские);</w:t>
            </w:r>
          </w:p>
          <w:p w14:paraId="577BD30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игровые маркеры для организации сюжетных игр («Семья», «В деревне», «Кухня», «Кафе», «Путешествие по городу...» и др.);</w:t>
            </w:r>
          </w:p>
          <w:p w14:paraId="445C420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кукольная кровать (бишек);</w:t>
            </w:r>
          </w:p>
          <w:p w14:paraId="225E227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постельного белья и кухонных принадлежностей с элементами татарской вышивки;</w:t>
            </w:r>
          </w:p>
          <w:p w14:paraId="105D2F36"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кухонный инвентарь: столовая и чайная посуда, деревянные расписные ложки, глиняный</w:t>
            </w:r>
            <w:r w:rsidRPr="004C51C3">
              <w:rPr>
                <w:rFonts w:ascii="Times New Roman" w:hAnsi="Times New Roman" w:cs="Times New Roman"/>
                <w:color w:val="00B050"/>
                <w:sz w:val="20"/>
                <w:szCs w:val="20"/>
              </w:rPr>
              <w:t> </w:t>
            </w:r>
            <w:r w:rsidRPr="004C51C3">
              <w:rPr>
                <w:rFonts w:ascii="Times New Roman" w:hAnsi="Times New Roman" w:cs="Times New Roman"/>
                <w:color w:val="00B050"/>
                <w:sz w:val="20"/>
                <w:szCs w:val="20"/>
                <w:lang w:val="ru-RU"/>
              </w:rPr>
              <w:t>кувшин, медный самовар, кумган, ведра с коромыслом, скалка, доска для раскатывания теста, и др.;</w:t>
            </w:r>
          </w:p>
          <w:p w14:paraId="61E8E762"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мучные изделия из соленого теста (вак бэлиш, перемяч, чак-чак и др.);</w:t>
            </w:r>
          </w:p>
          <w:p w14:paraId="3F01805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предметы ряжения (тюбетейка, платок, камзол, калфак и др.);</w:t>
            </w:r>
          </w:p>
          <w:p w14:paraId="37A5F02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картотека народных пословиц и поговорок.</w:t>
            </w:r>
          </w:p>
        </w:tc>
      </w:tr>
      <w:tr w:rsidR="004C51C3" w:rsidRPr="004C51C3" w14:paraId="1F4F7F4A"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B59A0D"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E399B3"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матрешка пятикукольная, расписанная национальным орнаментом;</w:t>
            </w:r>
          </w:p>
          <w:p w14:paraId="108C2B9E"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наглядный познавательный материал (иллюстрации - карточки, электронная картотека, презентации </w:t>
            </w:r>
            <w:r w:rsidRPr="004C51C3">
              <w:rPr>
                <w:rFonts w:ascii="Times New Roman" w:eastAsia="Georgia" w:hAnsi="Times New Roman" w:cs="Times New Roman"/>
                <w:color w:val="00B050"/>
                <w:sz w:val="20"/>
                <w:szCs w:val="20"/>
              </w:rPr>
              <w:t>PowerPoint</w:t>
            </w:r>
            <w:r w:rsidRPr="004C51C3">
              <w:rPr>
                <w:rFonts w:ascii="Times New Roman" w:eastAsia="Georgia" w:hAnsi="Times New Roman" w:cs="Times New Roman"/>
                <w:color w:val="00B050"/>
                <w:sz w:val="20"/>
                <w:szCs w:val="20"/>
                <w:lang w:val="ru-RU"/>
              </w:rPr>
              <w:t>, лэпбуки, коллекции, видеосюжеты);</w:t>
            </w:r>
          </w:p>
          <w:p w14:paraId="6C71F9BA"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национальные костюмы народов Поволжья, включая обувь, головной убор, украшения (иллюстрации –карточки, электронная картотека);</w:t>
            </w:r>
          </w:p>
          <w:p w14:paraId="6B8650A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коллекция тканей, используемых при изготовлении национального костюма;</w:t>
            </w:r>
          </w:p>
          <w:p w14:paraId="1AD0E8B8"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предметы национального быта;</w:t>
            </w:r>
          </w:p>
          <w:p w14:paraId="5B7C8A6C"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книга «Национальная татарская кухня»;</w:t>
            </w:r>
          </w:p>
          <w:p w14:paraId="53D7382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фотоальбомы, буклеты, иллюстрированные книги с изображением достопримечательностей столицы Республики Татарстан - города Казани;</w:t>
            </w:r>
          </w:p>
          <w:p w14:paraId="029352F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4C51C3">
              <w:rPr>
                <w:rFonts w:ascii="Times New Roman" w:hAnsi="Times New Roman" w:cs="Times New Roman"/>
                <w:color w:val="00B050"/>
                <w:sz w:val="20"/>
                <w:szCs w:val="20"/>
                <w:lang w:val="ru-RU"/>
              </w:rPr>
              <w:t xml:space="preserve">Завод имени Серго» (компания </w:t>
            </w:r>
            <w:r w:rsidRPr="004C51C3">
              <w:rPr>
                <w:rFonts w:ascii="Times New Roman" w:hAnsi="Times New Roman" w:cs="Times New Roman"/>
                <w:color w:val="00B050"/>
                <w:sz w:val="20"/>
                <w:szCs w:val="20"/>
              </w:rPr>
              <w:t>POZIS</w:t>
            </w:r>
            <w:r w:rsidRPr="004C51C3">
              <w:rPr>
                <w:rFonts w:ascii="Times New Roman" w:hAnsi="Times New Roman" w:cs="Times New Roman"/>
                <w:color w:val="00B050"/>
                <w:sz w:val="20"/>
                <w:szCs w:val="20"/>
                <w:lang w:val="ru-RU"/>
              </w:rPr>
              <w:t xml:space="preserve">), Кукморский валяльно-войлочный комбинат </w:t>
            </w:r>
            <w:r w:rsidRPr="004C51C3">
              <w:rPr>
                <w:rFonts w:ascii="Times New Roman" w:eastAsia="Georgia" w:hAnsi="Times New Roman" w:cs="Times New Roman"/>
                <w:color w:val="00B050"/>
                <w:sz w:val="20"/>
                <w:szCs w:val="20"/>
                <w:lang w:val="ru-RU"/>
              </w:rPr>
              <w:t>и др.);</w:t>
            </w:r>
          </w:p>
          <w:p w14:paraId="68E1C8A8"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комплект костюмов по профессиям (инженер-нефтяник, строитель и др.);</w:t>
            </w:r>
          </w:p>
          <w:p w14:paraId="38DBBE7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геральдические знаки Республики Татарстан и Российской Федерации (флаг, герб, гимн);</w:t>
            </w:r>
          </w:p>
          <w:p w14:paraId="61266EC9"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комплекты портретов Президентов РФ, РТ, мэра города;</w:t>
            </w:r>
          </w:p>
          <w:p w14:paraId="1A74FE8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комплекты портретов писателей, поэтов, художников-иллюстраторов и др. выдающихся личностей республики;</w:t>
            </w:r>
          </w:p>
          <w:p w14:paraId="15550491"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фото-видео материалы, книги</w:t>
            </w:r>
            <w:r w:rsidRPr="004C51C3">
              <w:rPr>
                <w:rFonts w:ascii="Times New Roman" w:hAnsi="Times New Roman" w:cs="Times New Roman"/>
                <w:color w:val="00B050"/>
                <w:sz w:val="20"/>
                <w:szCs w:val="20"/>
              </w:rPr>
              <w:t> </w:t>
            </w:r>
            <w:r w:rsidRPr="004C51C3">
              <w:rPr>
                <w:rFonts w:ascii="Times New Roman" w:hAnsi="Times New Roman" w:cs="Times New Roman"/>
                <w:color w:val="00B050"/>
                <w:sz w:val="20"/>
                <w:szCs w:val="20"/>
                <w:lang w:val="ru-RU"/>
              </w:rPr>
              <w:t>о подвигах героев Великой Отечественной войны (М. Джалиль, М.П. Девятаев, Г. Гафиатуллин, П.М. Гаврилов, Н.Г. Столяров и др.);</w:t>
            </w:r>
          </w:p>
          <w:p w14:paraId="799CF6C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фотоальбомы, наборы открыток, видеосюжеты, презентации исторических памятников, музеев, улиц родного города (села), событий прошлого;</w:t>
            </w:r>
          </w:p>
          <w:p w14:paraId="15B34047"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18B5A88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«Большой детский атлас»;</w:t>
            </w:r>
          </w:p>
          <w:p w14:paraId="0C0E25F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глобус;</w:t>
            </w:r>
          </w:p>
          <w:p w14:paraId="15D465E8"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1056269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документальные (познавательные, развивающие) фильмы для детей о животных и растениях региона;</w:t>
            </w:r>
          </w:p>
          <w:p w14:paraId="54130FE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репродукций картин о природе родного края («Весенние кружева», Р. Исмагилов; «Зеленые кружева», «Осенние кружева», Х. Якупов и др.);</w:t>
            </w:r>
          </w:p>
          <w:p w14:paraId="7A55C85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гербарий растений родного края (деревья - дуб, липа, сосна, осина, ель, клен и др.; </w:t>
            </w:r>
            <w:r w:rsidRPr="004C51C3">
              <w:rPr>
                <w:rFonts w:ascii="Times New Roman" w:eastAsia="Georgia" w:hAnsi="Times New Roman" w:cs="Times New Roman"/>
                <w:color w:val="00B050"/>
                <w:sz w:val="20"/>
                <w:szCs w:val="20"/>
                <w:lang w:val="ru-RU"/>
              </w:rPr>
              <w:lastRenderedPageBreak/>
              <w:t>цветущие</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травы (лекарственные) - зверобой, душица, крапива, душистая мята и др.; полевые и луговые цветы -</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василёк, ромашка, колокольчик, клевер, фиалка луговая и др.), коллекция семян, плодов растений;</w:t>
            </w:r>
          </w:p>
          <w:p w14:paraId="47F4818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лесных (луговых) ягод (земляника лесная, клубника луговая, малина, черника и др.);</w:t>
            </w:r>
          </w:p>
          <w:p w14:paraId="0A193D7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муляжи овощей, фруктов, грибов;</w:t>
            </w:r>
          </w:p>
          <w:p w14:paraId="0557743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домашних животных (корова, лошадь, овца, коза, собака, кошка и др.);</w:t>
            </w:r>
          </w:p>
          <w:p w14:paraId="0711489B"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картинки с изображением домашних птиц (петух, курица, цыпленок, утка, гусь, индюк и др.);</w:t>
            </w:r>
          </w:p>
          <w:p w14:paraId="3D1B1CC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542AE5AA"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зимующих птиц (сорока, ворона, синица, воробей, дятел, тетерев, глухарь, филин, сова и др.);</w:t>
            </w:r>
          </w:p>
          <w:p w14:paraId="0CB9848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перелетных</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птиц (ласточка, скворец, грач, иволга, кукушка, жаворонок, соловей и др.);</w:t>
            </w:r>
          </w:p>
          <w:p w14:paraId="441DD36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водоплавающих птиц, (чайка, лебедь, гусь, утка, цапля и др.);</w:t>
            </w:r>
          </w:p>
          <w:p w14:paraId="4743341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пернатых хищников (сокол-сапсан, ястреб, сип белоголовый, гриф чёрный, орёл степной, беркут, коршун и др.);</w:t>
            </w:r>
          </w:p>
          <w:p w14:paraId="78330A6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фигурок животных и</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птиц;</w:t>
            </w:r>
          </w:p>
          <w:p w14:paraId="5922473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Красная книга Республики Татарстан;</w:t>
            </w:r>
          </w:p>
          <w:p w14:paraId="1313CFE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детские энциклопедии;</w:t>
            </w:r>
          </w:p>
          <w:p w14:paraId="7A1B4AC5"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04106BD2"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документальные (развивающие, познавательные) фильмы для детей, наглядные пособия об истории города Казани;</w:t>
            </w:r>
          </w:p>
          <w:p w14:paraId="0504FB5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документальный фильм для детей, наглядные пособия с изображением</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достопримечательностей о</w:t>
            </w:r>
            <w:r w:rsidRPr="004C51C3">
              <w:rPr>
                <w:rFonts w:ascii="Times New Roman" w:hAnsi="Times New Roman" w:cs="Times New Roman"/>
                <w:color w:val="00B050"/>
                <w:sz w:val="20"/>
                <w:szCs w:val="20"/>
                <w:lang w:val="ru-RU"/>
              </w:rPr>
              <w:t>стров-града Свияжск</w:t>
            </w:r>
            <w:r w:rsidRPr="004C51C3">
              <w:rPr>
                <w:rFonts w:ascii="Times New Roman" w:eastAsia="Georgia" w:hAnsi="Times New Roman" w:cs="Times New Roman"/>
                <w:color w:val="00B050"/>
                <w:sz w:val="20"/>
                <w:szCs w:val="20"/>
                <w:lang w:val="ru-RU"/>
              </w:rPr>
              <w:t>;</w:t>
            </w:r>
          </w:p>
          <w:p w14:paraId="2B2AAD8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документальный фильм для детей, наглядные пособия с изображением</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достопримечательностей древнего города Булгар.</w:t>
            </w:r>
          </w:p>
        </w:tc>
      </w:tr>
      <w:tr w:rsidR="004C51C3" w:rsidRPr="004C51C3" w14:paraId="75809439"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D307A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D9A6B4"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Татарско-русский словарь, русско-татарский словарь, словарь синонимов и др.;</w:t>
            </w:r>
          </w:p>
          <w:p w14:paraId="09DD05BC"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демонстрационный и раздаточный материал</w:t>
            </w:r>
            <w:r w:rsidRPr="004C51C3">
              <w:rPr>
                <w:rFonts w:ascii="Times New Roman" w:hAnsi="Times New Roman" w:cs="Times New Roman"/>
                <w:color w:val="00B050"/>
                <w:sz w:val="20"/>
                <w:szCs w:val="20"/>
                <w:lang w:val="ru-RU"/>
              </w:rPr>
              <w:t xml:space="preserve"> УМК «Татарча сөйләшәбез»;</w:t>
            </w:r>
          </w:p>
          <w:p w14:paraId="7F31B59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рабочие тетради для самостоятельной работы детей;</w:t>
            </w:r>
          </w:p>
          <w:p w14:paraId="310F6553"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36AEFF7D"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компакт дисков с аудио и видеозаписями</w:t>
            </w:r>
          </w:p>
          <w:p w14:paraId="728C2C2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татарских народных сказок;</w:t>
            </w:r>
          </w:p>
          <w:p w14:paraId="0687F5B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печатная и/или электронная библиотека для взрослых; </w:t>
            </w:r>
          </w:p>
          <w:p w14:paraId="28EB5ECE"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портреты детских писателей, поэтов, художников-иллюстраторов Республики Татарстан;</w:t>
            </w:r>
          </w:p>
          <w:p w14:paraId="68A0C413"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мультфильмы студии «Татармультфильм», к</w:t>
            </w:r>
            <w:r w:rsidRPr="004C51C3">
              <w:rPr>
                <w:rFonts w:ascii="Times New Roman" w:hAnsi="Times New Roman" w:cs="Times New Roman"/>
                <w:color w:val="00B050"/>
                <w:sz w:val="20"/>
                <w:szCs w:val="20"/>
                <w:lang w:val="ru-RU"/>
              </w:rPr>
              <w:t>иностудии «Союзмультфильм»;</w:t>
            </w:r>
          </w:p>
          <w:p w14:paraId="7A8EF26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предметные, сюжетные, разрезные картинки;</w:t>
            </w:r>
          </w:p>
          <w:p w14:paraId="58F7448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картотека словесных игр «Лишнее слово»; </w:t>
            </w:r>
          </w:p>
          <w:p w14:paraId="210C852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настольные игры («Лото», «Домино», «Третий лишний», «Четвертый лишний» и др.);</w:t>
            </w:r>
          </w:p>
          <w:p w14:paraId="785CCCAE"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развивающие игры («Найди по описанию», «Найди пару», «Переводчики», «Цепочка слов» и др.);</w:t>
            </w:r>
          </w:p>
          <w:p w14:paraId="1B25332A"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пальчиковые игры;</w:t>
            </w:r>
          </w:p>
          <w:p w14:paraId="7D2880C9"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атрибуты к театрализованным, режиссерским играм, импровизациям; маски, полумаски;</w:t>
            </w:r>
          </w:p>
          <w:p w14:paraId="15E1978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0A7E0CB4"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к татарским народным сказкам;</w:t>
            </w:r>
          </w:p>
          <w:p w14:paraId="20BA0AE4"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1C409AD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репродукций картин татарских художников, описывающих общественные явления</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(«Сабантуй»,</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Л. Фаттахов, «Бабушкины истории», Ш. Нигмат и др.).</w:t>
            </w:r>
          </w:p>
        </w:tc>
      </w:tr>
      <w:tr w:rsidR="004C51C3" w:rsidRPr="004C51C3" w14:paraId="3BADDB6E"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C34D6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7D94FA"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компакт-дисков с татарскими народными танцевальными мелодиями для детей с 3-7 лет «Шома бас»;</w:t>
            </w:r>
          </w:p>
          <w:p w14:paraId="4FC920DF"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xml:space="preserve">- комплект компакт-дисков с татарскими народными песнями, песнями в детском </w:t>
            </w:r>
            <w:r w:rsidRPr="004C51C3">
              <w:rPr>
                <w:rFonts w:ascii="Times New Roman" w:hAnsi="Times New Roman" w:cs="Times New Roman"/>
                <w:color w:val="00B050"/>
                <w:sz w:val="20"/>
                <w:szCs w:val="20"/>
                <w:lang w:val="ru-RU"/>
              </w:rPr>
              <w:lastRenderedPageBreak/>
              <w:t>исполнении, музыкальными произведениями татарских композиторов и т.д.;</w:t>
            </w:r>
          </w:p>
          <w:p w14:paraId="71FEF3FC"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музыкальные инструменты (или иллюстративный материал, звукозаписи): домбра, кубыз, мандолина, курай, гармонь, тальянка и др.;</w:t>
            </w:r>
          </w:p>
          <w:p w14:paraId="5CE2F6BE"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видеозапись Государственного ансамбля песни и танца Республики Татарстан;</w:t>
            </w:r>
          </w:p>
          <w:p w14:paraId="0A20BBF5"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видеозаписи детских хореографических и вокальных ансамблей республики;</w:t>
            </w:r>
          </w:p>
          <w:p w14:paraId="24D74CD2"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портретов композиторов, художников, скульпторов, режиссеров, актеров театра, знаменитых певцов артистов Республики Татарстан;</w:t>
            </w:r>
          </w:p>
          <w:p w14:paraId="72AACB35"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костюмов для исполнения танцев народов Поволжья;</w:t>
            </w:r>
          </w:p>
          <w:p w14:paraId="1D42B5EE"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костюмов для импровизаций, театрализованных представлений;</w:t>
            </w:r>
          </w:p>
          <w:p w14:paraId="234A20BD"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набор для составления цветочно-растительного орнамента татарского декоративно-прикладного искусства;</w:t>
            </w:r>
          </w:p>
          <w:p w14:paraId="6DD6ABC1"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иллюстрации (печатные и электронные) народных промыслов республики;</w:t>
            </w:r>
          </w:p>
          <w:p w14:paraId="5F87F4B0"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дидактические игры (в т.ч. электронные) «Укрась тюбетейку» (ичиги, фартук, платок и т.д.);</w:t>
            </w:r>
          </w:p>
          <w:p w14:paraId="7DC2DB3A"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дидактическая игра «Лото» («Музыкальные инструменты», «Орнаменты» и др.);</w:t>
            </w:r>
          </w:p>
          <w:p w14:paraId="3761315D"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разрезные картинки (предметные, сюжетные);</w:t>
            </w:r>
          </w:p>
          <w:p w14:paraId="26AF88D7"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раскрасок;</w:t>
            </w:r>
          </w:p>
          <w:p w14:paraId="37216198"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силуэтов предметов одежды, быта, архитектурных ансамблей для</w:t>
            </w:r>
            <w:r w:rsidRPr="004C51C3">
              <w:rPr>
                <w:rFonts w:ascii="Times New Roman" w:hAnsi="Times New Roman" w:cs="Times New Roman"/>
                <w:color w:val="00B050"/>
                <w:sz w:val="20"/>
                <w:szCs w:val="20"/>
              </w:rPr>
              <w:t> </w:t>
            </w:r>
            <w:r w:rsidRPr="004C51C3">
              <w:rPr>
                <w:rFonts w:ascii="Times New Roman" w:hAnsi="Times New Roman" w:cs="Times New Roman"/>
                <w:color w:val="00B050"/>
                <w:sz w:val="20"/>
                <w:szCs w:val="20"/>
                <w:lang w:val="ru-RU"/>
              </w:rPr>
              <w:t>самостоятельной деятельности;</w:t>
            </w:r>
          </w:p>
          <w:p w14:paraId="16A9D49F"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кукольный театр;</w:t>
            </w:r>
          </w:p>
          <w:p w14:paraId="0C4E876B"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видеозаписи передач «Кучтэнэч», «Поем и учим татарский язык».</w:t>
            </w:r>
          </w:p>
        </w:tc>
      </w:tr>
      <w:tr w:rsidR="004C51C3" w:rsidRPr="004C51C3" w14:paraId="2CB9CD37" w14:textId="77777777" w:rsidTr="00A27D4B">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C7D05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90A173"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Картотека игр народов Поволжья;</w:t>
            </w:r>
          </w:p>
          <w:p w14:paraId="328E9EAE"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атрибуты для национальных игр-состязаний (мешки, длинные палки, горшки, полотенца, вёдра с коромыслами, ложки и др.);</w:t>
            </w:r>
          </w:p>
          <w:p w14:paraId="246A5440"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картотека игр из цикла «Сабантуй»;</w:t>
            </w:r>
          </w:p>
          <w:p w14:paraId="1E2EE954"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мультипликационные фильмы о пользе здорового образа жизни, про здоровое питание;</w:t>
            </w:r>
          </w:p>
          <w:p w14:paraId="08B9F956"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619F061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xml:space="preserve">- видеофильмы о </w:t>
            </w:r>
            <w:r w:rsidRPr="004C51C3">
              <w:rPr>
                <w:rFonts w:ascii="Times New Roman" w:hAnsi="Times New Roman" w:cs="Times New Roman"/>
                <w:b/>
                <w:color w:val="00B050"/>
                <w:sz w:val="20"/>
                <w:szCs w:val="20"/>
              </w:rPr>
              <w:t>XXVII</w:t>
            </w:r>
            <w:r w:rsidRPr="004C51C3">
              <w:rPr>
                <w:rFonts w:ascii="Times New Roman" w:hAnsi="Times New Roman" w:cs="Times New Roman"/>
                <w:b/>
                <w:color w:val="00B050"/>
                <w:sz w:val="20"/>
                <w:szCs w:val="20"/>
                <w:lang w:val="ru-RU"/>
              </w:rPr>
              <w:t xml:space="preserve"> Всемирной летней </w:t>
            </w:r>
            <w:r w:rsidRPr="004C51C3">
              <w:rPr>
                <w:rFonts w:ascii="Times New Roman" w:hAnsi="Times New Roman" w:cs="Times New Roman"/>
                <w:color w:val="00B050"/>
                <w:sz w:val="20"/>
                <w:szCs w:val="20"/>
                <w:lang w:val="ru-RU"/>
              </w:rPr>
              <w:t xml:space="preserve">Универсиаде - 2013 г., </w:t>
            </w:r>
            <w:r w:rsidRPr="004C51C3">
              <w:rPr>
                <w:rFonts w:ascii="Times New Roman" w:hAnsi="Times New Roman" w:cs="Times New Roman"/>
                <w:color w:val="00B050"/>
                <w:sz w:val="20"/>
                <w:szCs w:val="20"/>
              </w:rPr>
              <w:t>XVI</w:t>
            </w:r>
            <w:r w:rsidRPr="004C51C3">
              <w:rPr>
                <w:rFonts w:ascii="Times New Roman" w:hAnsi="Times New Roman" w:cs="Times New Roman"/>
                <w:color w:val="00B050"/>
                <w:sz w:val="20"/>
                <w:szCs w:val="20"/>
                <w:lang w:val="ru-RU"/>
              </w:rPr>
              <w:t xml:space="preserve"> чемпионате мира по водным видам спорта – 2015 г. и др.</w:t>
            </w:r>
          </w:p>
        </w:tc>
      </w:tr>
    </w:tbl>
    <w:p w14:paraId="77D69300" w14:textId="1ECCA849" w:rsidR="004C51C3" w:rsidRDefault="004C51C3" w:rsidP="00224FD4">
      <w:pPr>
        <w:contextualSpacing/>
        <w:jc w:val="both"/>
        <w:rPr>
          <w:rFonts w:ascii="Times New Roman" w:hAnsi="Times New Roman" w:cs="Times New Roman"/>
          <w:color w:val="00B050"/>
          <w:sz w:val="24"/>
          <w:szCs w:val="24"/>
        </w:rPr>
      </w:pPr>
    </w:p>
    <w:p w14:paraId="20290359" w14:textId="3109E55B" w:rsidR="004C51C3" w:rsidRPr="004C51C3" w:rsidRDefault="004C51C3" w:rsidP="004C51C3">
      <w:pPr>
        <w:shd w:val="clear" w:color="auto" w:fill="FFFFFF"/>
        <w:jc w:val="center"/>
        <w:rPr>
          <w:rFonts w:ascii="Times New Roman" w:hAnsi="Times New Roman" w:cs="Times New Roman"/>
          <w:color w:val="00B050"/>
          <w:sz w:val="24"/>
          <w:szCs w:val="24"/>
        </w:rPr>
      </w:pPr>
      <w:r w:rsidRPr="004C51C3">
        <w:rPr>
          <w:rFonts w:ascii="Times New Roman" w:hAnsi="Times New Roman" w:cs="Times New Roman"/>
          <w:b/>
          <w:color w:val="00B050"/>
          <w:sz w:val="24"/>
          <w:szCs w:val="24"/>
        </w:rPr>
        <w:t>3.2.3.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60723BA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3-4 года.</w:t>
      </w:r>
    </w:p>
    <w:p w14:paraId="19668893"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i/>
          <w:color w:val="00B050"/>
          <w:sz w:val="24"/>
          <w:szCs w:val="24"/>
        </w:rPr>
        <w:t>Для чтения:</w:t>
      </w:r>
    </w:p>
    <w:p w14:paraId="0D92374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Песенки, потешки, заклички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3D5EC03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Сказки. Татарские народные сказки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«Коза и волк», пер. Р. Кожевниковой; «Медведь и дед», пер. Р. Ахметова. </w:t>
      </w:r>
    </w:p>
    <w:p w14:paraId="77018EC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color w:val="00B05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11CFE92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Проза:</w:t>
      </w:r>
      <w:r w:rsidRPr="004C51C3">
        <w:rPr>
          <w:rFonts w:ascii="Times New Roman" w:hAnsi="Times New Roman" w:cs="Times New Roman"/>
          <w:color w:val="00B050"/>
          <w:sz w:val="24"/>
          <w:szCs w:val="24"/>
        </w:rPr>
        <w:t xml:space="preserve"> А. Алиш. «Два петуха», пер. А. Бендецкого; А. Гаффар. «Рыбка, которая не любила мыться».</w:t>
      </w:r>
    </w:p>
    <w:p w14:paraId="703023C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14:paraId="01D891DD"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lastRenderedPageBreak/>
        <w:t>Для заучивания наизусть:</w:t>
      </w:r>
    </w:p>
    <w:p w14:paraId="49DDF3B1" w14:textId="63B0B0BE"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«Этот палец – дедушка…», пер. Р. Ахметова; Р. Миннуллин. «Падает снег», пер. С. Малышева; Ш. Маннур. «Люблю», пер. Н. Ишмухаметова.</w:t>
      </w:r>
    </w:p>
    <w:p w14:paraId="62DA9FC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r w:rsidRPr="004C51C3">
        <w:rPr>
          <w:rFonts w:ascii="Times New Roman" w:hAnsi="Times New Roman" w:cs="Times New Roman"/>
          <w:b/>
          <w:i/>
          <w:color w:val="00B050"/>
          <w:sz w:val="24"/>
          <w:szCs w:val="24"/>
        </w:rPr>
        <w:t>Рекомедуемый музыкальный репертуар.</w:t>
      </w:r>
    </w:p>
    <w:p w14:paraId="78312E6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Слушание музыки:</w:t>
      </w:r>
    </w:p>
    <w:p w14:paraId="467BEB82" w14:textId="0C795D51"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 «Игра в лошадки», муз. Х. Ахметова.</w:t>
      </w:r>
    </w:p>
    <w:p w14:paraId="1B06ACCD"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6A1FEE6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Игровые упражнения:</w:t>
      </w:r>
      <w:r w:rsidRPr="004C51C3">
        <w:rPr>
          <w:rFonts w:ascii="Times New Roman" w:hAnsi="Times New Roman" w:cs="Times New Roman"/>
          <w:color w:val="00B05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66095BD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 драматизации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w:t>
      </w:r>
      <w:proofErr w:type="gramStart"/>
      <w:r w:rsidRPr="004C51C3">
        <w:rPr>
          <w:rFonts w:ascii="Times New Roman" w:hAnsi="Times New Roman" w:cs="Times New Roman"/>
          <w:color w:val="00B050"/>
          <w:sz w:val="24"/>
          <w:szCs w:val="24"/>
        </w:rPr>
        <w:t>»,  муз</w:t>
      </w:r>
      <w:proofErr w:type="gramEnd"/>
      <w:r w:rsidRPr="004C51C3">
        <w:rPr>
          <w:rFonts w:ascii="Times New Roman" w:hAnsi="Times New Roman" w:cs="Times New Roman"/>
          <w:color w:val="00B050"/>
          <w:sz w:val="24"/>
          <w:szCs w:val="24"/>
        </w:rPr>
        <w:t>. Р. Зарипова; «Сизый голубь», татарская народная мелодия, обраб. М. Музафарова; «Цыплятки на зарядке</w:t>
      </w:r>
      <w:proofErr w:type="gramStart"/>
      <w:r w:rsidRPr="004C51C3">
        <w:rPr>
          <w:rFonts w:ascii="Times New Roman" w:hAnsi="Times New Roman" w:cs="Times New Roman"/>
          <w:color w:val="00B050"/>
          <w:sz w:val="24"/>
          <w:szCs w:val="24"/>
        </w:rPr>
        <w:t>»,  муз</w:t>
      </w:r>
      <w:proofErr w:type="gramEnd"/>
      <w:r w:rsidRPr="004C51C3">
        <w:rPr>
          <w:rFonts w:ascii="Times New Roman" w:hAnsi="Times New Roman" w:cs="Times New Roman"/>
          <w:color w:val="00B050"/>
          <w:sz w:val="24"/>
          <w:szCs w:val="24"/>
        </w:rPr>
        <w:t>. Л. Хайретдиновой, сл. М. Файзуллиной.</w:t>
      </w:r>
    </w:p>
    <w:p w14:paraId="1014A44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Пляски и хороводы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02EE8CC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Музыкальные игры: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«Прятки», татарская народная мелодия, обраб. Ф. Залялютдиновой; «Что случилось с зайчиком», муз.  Л. Хисматуллиной, сл. народные; «Воробышки и кот»,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149BCAD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739DC342" w14:textId="26FD9C4F"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«Дятел», муз. Н. Бакиевой, З. Шайхутдиновой, сл. народные; «Танец с погремушками», татарская народная мелодия, обраб. Л. Шигабетдиновой; «На лошадке», муз. Ф. Ахметова.</w:t>
      </w:r>
    </w:p>
    <w:p w14:paraId="15F1DB60" w14:textId="6A6238CC"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Праздники: </w:t>
      </w:r>
      <w:r w:rsidRPr="004C51C3">
        <w:rPr>
          <w:rFonts w:ascii="Times New Roman" w:hAnsi="Times New Roman" w:cs="Times New Roman"/>
          <w:color w:val="00B050"/>
          <w:sz w:val="24"/>
          <w:szCs w:val="24"/>
        </w:rPr>
        <w:t>«Сабантуй».</w:t>
      </w:r>
    </w:p>
    <w:p w14:paraId="7A799D5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bCs/>
          <w:color w:val="00B050"/>
          <w:sz w:val="24"/>
          <w:szCs w:val="24"/>
        </w:rPr>
        <w:t>4-5 лет.</w:t>
      </w:r>
    </w:p>
    <w:p w14:paraId="2695AD35"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i/>
          <w:color w:val="00B050"/>
          <w:sz w:val="24"/>
          <w:szCs w:val="24"/>
        </w:rPr>
        <w:lastRenderedPageBreak/>
        <w:t>Для чтения:</w:t>
      </w:r>
    </w:p>
    <w:p w14:paraId="57229050"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4C51C3">
        <w:rPr>
          <w:rFonts w:ascii="Times New Roman" w:eastAsia="Times New Roman" w:hAnsi="Times New Roman" w:cs="Times New Roman"/>
          <w:b w:val="0"/>
          <w:i/>
          <w:color w:val="00B050"/>
          <w:sz w:val="24"/>
          <w:szCs w:val="24"/>
          <w:u w:val="single"/>
        </w:rPr>
        <w:t>Малые формы фольклора</w:t>
      </w:r>
      <w:r w:rsidRPr="004C51C3">
        <w:rPr>
          <w:rFonts w:ascii="Times New Roman" w:eastAsia="Times New Roman" w:hAnsi="Times New Roman" w:cs="Times New Roman"/>
          <w:b w:val="0"/>
          <w:i/>
          <w:color w:val="00B050"/>
          <w:sz w:val="24"/>
          <w:szCs w:val="24"/>
        </w:rPr>
        <w:t xml:space="preserve">: </w:t>
      </w:r>
      <w:r w:rsidRPr="004C51C3">
        <w:rPr>
          <w:rFonts w:ascii="Times New Roman" w:eastAsia="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6407208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«Лиса и Журавль», пер. Р. Кожевниковой; «Смышленая ворона», пер. Л. Замалетдинова; «Два лентяя», обраб. С. Гильмутдиновой.</w:t>
      </w:r>
    </w:p>
    <w:p w14:paraId="0077E89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Литературные 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Р. Батулла. «Подарок», пер. Э. Умерова; А. Гаффар. «Хвост»; А. Алиш. «Бояка и Небояка», «Глупый зайчонок», пер. А. Бендецкого; А. Гаффар. «Сладкий щавель».</w:t>
      </w:r>
    </w:p>
    <w:p w14:paraId="13227A8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Поэзия: </w:t>
      </w:r>
      <w:r w:rsidRPr="004C51C3">
        <w:rPr>
          <w:rFonts w:ascii="Times New Roman" w:hAnsi="Times New Roman" w:cs="Times New Roman"/>
          <w:color w:val="00B050"/>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6FCA8B6C" w14:textId="0FF15871"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 Алиш. «Дядя рабочий», пер. Г. Каримовой; М. Хасанов. «Снег идет», пер. М. Зарецкого; М. Хасанов. «Моряк», пер. М. Зарецкого.</w:t>
      </w:r>
    </w:p>
    <w:p w14:paraId="4853A1F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Для заучивания наизусть:</w:t>
      </w:r>
    </w:p>
    <w:p w14:paraId="0419A3D3" w14:textId="38DAAA7D"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«Пальчик, пальчик, где ты </w:t>
      </w:r>
      <w:proofErr w:type="gramStart"/>
      <w:r w:rsidRPr="004C51C3">
        <w:rPr>
          <w:rFonts w:ascii="Times New Roman" w:hAnsi="Times New Roman" w:cs="Times New Roman"/>
          <w:color w:val="00B050"/>
          <w:sz w:val="24"/>
          <w:szCs w:val="24"/>
        </w:rPr>
        <w:t>был?…</w:t>
      </w:r>
      <w:proofErr w:type="gramEnd"/>
      <w:r w:rsidRPr="004C51C3">
        <w:rPr>
          <w:rFonts w:ascii="Times New Roman" w:hAnsi="Times New Roman" w:cs="Times New Roman"/>
          <w:color w:val="00B050"/>
          <w:sz w:val="24"/>
          <w:szCs w:val="24"/>
        </w:rPr>
        <w:t>», пер. Р. Ахметова; Х. Халиков «С добрым утром!», пер. Е. Муравьева; Г. Тукай «Как время зовется?», пер. В. Лунина.</w:t>
      </w:r>
    </w:p>
    <w:p w14:paraId="66AE98DC" w14:textId="77777777" w:rsidR="004C51C3" w:rsidRPr="004C51C3" w:rsidRDefault="004C51C3" w:rsidP="004C51C3">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4C51C3">
        <w:rPr>
          <w:rFonts w:ascii="Times New Roman" w:eastAsia="Times New Roman" w:hAnsi="Times New Roman" w:cs="Times New Roman"/>
          <w:i/>
          <w:color w:val="00B050"/>
        </w:rPr>
        <w:t xml:space="preserve">Дополнительная литература </w:t>
      </w:r>
    </w:p>
    <w:p w14:paraId="532B2D8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79847BD3" w14:textId="37CB432B"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 Литературные 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Батулла. «Медведи», пер. Л. Хафизовой; А. Гаффар. «Рыбка – мерзлячка»; Р. Батулла. «Капкан», пер. Н. Краевой.</w:t>
      </w:r>
    </w:p>
    <w:p w14:paraId="6A8F3520"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color w:val="00B050"/>
          <w:sz w:val="24"/>
          <w:szCs w:val="24"/>
        </w:rPr>
        <w:t>Рекомедуемый музыкальный репертуар:</w:t>
      </w:r>
    </w:p>
    <w:p w14:paraId="12F606F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Слушание музыки:  </w:t>
      </w:r>
    </w:p>
    <w:p w14:paraId="0376BCC7"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«Апипа», татарская народная мелодия, обраб. Ю. </w:t>
      </w:r>
      <w:proofErr w:type="gramStart"/>
      <w:r w:rsidRPr="004C51C3">
        <w:rPr>
          <w:rFonts w:ascii="Times New Roman" w:hAnsi="Times New Roman" w:cs="Times New Roman"/>
          <w:color w:val="00B050"/>
          <w:sz w:val="24"/>
          <w:szCs w:val="24"/>
        </w:rPr>
        <w:t>Виноградова;«</w:t>
      </w:r>
      <w:proofErr w:type="gramEnd"/>
      <w:r w:rsidRPr="004C51C3">
        <w:rPr>
          <w:rFonts w:ascii="Times New Roman" w:hAnsi="Times New Roman" w:cs="Times New Roman"/>
          <w:color w:val="00B050"/>
          <w:sz w:val="24"/>
          <w:szCs w:val="24"/>
        </w:rPr>
        <w:t xml:space="preserve">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w:t>
      </w:r>
      <w:proofErr w:type="gramStart"/>
      <w:r w:rsidRPr="004C51C3">
        <w:rPr>
          <w:rFonts w:ascii="Times New Roman" w:hAnsi="Times New Roman" w:cs="Times New Roman"/>
          <w:color w:val="00B050"/>
          <w:sz w:val="24"/>
          <w:szCs w:val="24"/>
        </w:rPr>
        <w:t>детям »</w:t>
      </w:r>
      <w:proofErr w:type="gramEnd"/>
      <w:r w:rsidRPr="004C51C3">
        <w:rPr>
          <w:rFonts w:ascii="Times New Roman" w:hAnsi="Times New Roman" w:cs="Times New Roman"/>
          <w:color w:val="00B050"/>
          <w:sz w:val="24"/>
          <w:szCs w:val="24"/>
        </w:rPr>
        <w:t>); «Весело, грустно», муз. Р. Калимуллина; «Кукушка</w:t>
      </w:r>
      <w:proofErr w:type="gramStart"/>
      <w:r w:rsidRPr="004C51C3">
        <w:rPr>
          <w:rFonts w:ascii="Times New Roman" w:hAnsi="Times New Roman" w:cs="Times New Roman"/>
          <w:color w:val="00B050"/>
          <w:sz w:val="24"/>
          <w:szCs w:val="24"/>
        </w:rPr>
        <w:t>»,  муз</w:t>
      </w:r>
      <w:proofErr w:type="gramEnd"/>
      <w:r w:rsidRPr="004C51C3">
        <w:rPr>
          <w:rFonts w:ascii="Times New Roman" w:hAnsi="Times New Roman" w:cs="Times New Roman"/>
          <w:color w:val="00B050"/>
          <w:sz w:val="24"/>
          <w:szCs w:val="24"/>
        </w:rPr>
        <w:t>.  Дж. Файзи, сл.  М. Джалиля, пер.  Ю. Лопатина.</w:t>
      </w:r>
    </w:p>
    <w:p w14:paraId="7D34DFD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lastRenderedPageBreak/>
        <w:t>Пение:</w:t>
      </w:r>
    </w:p>
    <w:p w14:paraId="707CABE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«Колыбельная», татарская народная мелодия, сл. Р. Миннуллина; «Платье для куклы», муз. Н. Бакиевой, сл. Р. Валиевой; «Золотая осень»,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«Жеребенок», муз. А. Бакирова, сл. А. Бикчентаевой, пер. С. Малышева; «Снег идет»,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Г. Гараевой; «Зима», муз. Ф. Залялютдиновой, сл. Дж. Тарджеманова; «Возле ёлки»,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Г. Гараевой, обраб. Р. Еникеевой; «Хочу быть солдатом»,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А. Гайсамовой; «Танец для мам», муз. и сл. Ф. Шаймардановой; «Весна идет», муз. А. Гайсамовой, сл. Н. Гайсина; «Весна», муз. Ф. Шаймардановой, сл. Ш. Галиева. </w:t>
      </w:r>
    </w:p>
    <w:p w14:paraId="79DC752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1986E26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Игровые упражнения</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66A7B0A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 драматизации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4A2FE0F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Хороводы и пляски:</w:t>
      </w:r>
      <w:r w:rsidRPr="004C51C3">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пер. Л. Хисматуллиной; «Около ёлки», муз. И. Шамсутдинова, сл. С. Урайского; «Медвежата»,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Р. Гилязевой; «Танец снежинок», муз. Л. Хисматуллиной; «Танец для мам»,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29D61A5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Музыкальные игры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(«Полька»); «Найди себе пару», муз. Р. Зарипова. </w:t>
      </w:r>
    </w:p>
    <w:p w14:paraId="15BDD87F"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Игры с пением</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2F2745E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10B1402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Р. Еникеевой; «Поезд»,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6D675724" w14:textId="5019641A" w:rsidR="004C51C3" w:rsidRPr="000F1B20"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lastRenderedPageBreak/>
        <w:t xml:space="preserve">Праздники: </w:t>
      </w:r>
      <w:r w:rsidRPr="004C51C3">
        <w:rPr>
          <w:rFonts w:ascii="Times New Roman" w:hAnsi="Times New Roman" w:cs="Times New Roman"/>
          <w:color w:val="00B050"/>
          <w:sz w:val="24"/>
          <w:szCs w:val="24"/>
        </w:rPr>
        <w:t>«Карга боткасы», «Сабантуй».</w:t>
      </w:r>
    </w:p>
    <w:p w14:paraId="3086E2E9"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5-6 лет.</w:t>
      </w:r>
    </w:p>
    <w:p w14:paraId="41BBCE99"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4C51C3">
        <w:rPr>
          <w:rFonts w:ascii="Times New Roman" w:hAnsi="Times New Roman" w:cs="Times New Roman"/>
          <w:color w:val="00B050"/>
          <w:sz w:val="24"/>
          <w:szCs w:val="24"/>
        </w:rPr>
        <w:t> </w:t>
      </w:r>
      <w:r w:rsidRPr="004C51C3">
        <w:rPr>
          <w:rFonts w:ascii="Times New Roman" w:hAnsi="Times New Roman" w:cs="Times New Roman"/>
          <w:b/>
          <w:i/>
          <w:color w:val="00B050"/>
          <w:sz w:val="24"/>
          <w:szCs w:val="24"/>
        </w:rPr>
        <w:t>Для чтения</w:t>
      </w:r>
      <w:r w:rsidRPr="004C51C3">
        <w:rPr>
          <w:rFonts w:ascii="Times New Roman" w:hAnsi="Times New Roman" w:cs="Times New Roman"/>
          <w:b/>
          <w:color w:val="00B050"/>
          <w:sz w:val="24"/>
          <w:szCs w:val="24"/>
        </w:rPr>
        <w:t xml:space="preserve">.  </w:t>
      </w:r>
    </w:p>
    <w:p w14:paraId="5CF1A82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Малые формы фольклора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3DCC176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Сказки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«Глупый волк», пер. Р. Ахмета; «Лиса, еж и ежиха», пер. Л. Замалетдинова; «Три дочери», обр. С. Гильмутдиновой. </w:t>
      </w:r>
    </w:p>
    <w:p w14:paraId="59AB0909"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Литературные 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Р. Батулла. «Лесные разбойники», пер. Э. Умерова; А. Гаффар. «Червяк идет в гости»; Г. Галеев. «Петух и часы», пер. Л. Файзуллиной.</w:t>
      </w:r>
    </w:p>
    <w:p w14:paraId="11867BB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6F4495A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352D619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Для заучивания наизусть:</w:t>
      </w:r>
    </w:p>
    <w:p w14:paraId="29067DF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Г. Тукай, «Наша семья», пер. В. Лунина; А. Кари. «Дедушка Мороз», пер. Е.Муравьева; Р. Валеева. «Поздравляю тебе, мама», пер. В. Валеевой.</w:t>
      </w:r>
    </w:p>
    <w:p w14:paraId="791AE32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Для чтения в лицах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Р. Миннуллин. «Сын и мама», пер. С. Малышева; Ш. Галиев. «Я нарисовал дом», пер. В. Баширова; З. Нури. «Письмо другу», пер. С. Малышева.</w:t>
      </w:r>
    </w:p>
    <w:p w14:paraId="1788AC5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Дополнительная литература:</w:t>
      </w:r>
    </w:p>
    <w:p w14:paraId="7147DAA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56C7B146" w14:textId="79220E43" w:rsidR="004C51C3" w:rsidRPr="000F1B20" w:rsidRDefault="004C51C3" w:rsidP="000F1B2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w:t>
      </w:r>
      <w:r w:rsidRPr="004C51C3">
        <w:rPr>
          <w:rFonts w:ascii="Times New Roman" w:hAnsi="Times New Roman" w:cs="Times New Roman"/>
          <w:color w:val="00B050"/>
          <w:sz w:val="24"/>
          <w:szCs w:val="24"/>
        </w:rPr>
        <w:lastRenderedPageBreak/>
        <w:t xml:space="preserve">Хафизовой; М. Хасанов. «Мостик», пер. М. Зарецкого; С. Гильмутдинова. «Котенок, который любил ходить в гости»; И. Нафиев. «Радость Аделины». </w:t>
      </w:r>
    </w:p>
    <w:p w14:paraId="45E8C157"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color w:val="00B050"/>
          <w:sz w:val="24"/>
          <w:szCs w:val="24"/>
        </w:rPr>
        <w:t>Рекомедуемый музыкальный репертуар:</w:t>
      </w:r>
    </w:p>
    <w:p w14:paraId="0D4E0A90"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Слушание музыки:  </w:t>
      </w:r>
    </w:p>
    <w:p w14:paraId="05F7F5A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 «Вальс»,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 «Сабантуй», муз. Л. Батыр-Булгари, сл. Г. Зайнашевой, пер. С. Малышева.</w:t>
      </w:r>
    </w:p>
    <w:p w14:paraId="1496E7A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Пение:       </w:t>
      </w:r>
    </w:p>
    <w:p w14:paraId="7C40993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w:t>
      </w:r>
      <w:proofErr w:type="gramStart"/>
      <w:r w:rsidRPr="004C51C3">
        <w:rPr>
          <w:rFonts w:ascii="Times New Roman" w:hAnsi="Times New Roman" w:cs="Times New Roman"/>
          <w:color w:val="00B050"/>
          <w:sz w:val="24"/>
          <w:szCs w:val="24"/>
        </w:rPr>
        <w:t>лей..!</w:t>
      </w:r>
      <w:proofErr w:type="gramEnd"/>
      <w:r w:rsidRPr="004C51C3">
        <w:rPr>
          <w:rFonts w:ascii="Times New Roman" w:hAnsi="Times New Roman" w:cs="Times New Roman"/>
          <w:color w:val="00B050"/>
          <w:sz w:val="24"/>
          <w:szCs w:val="24"/>
        </w:rPr>
        <w:t>» муз. И. Якубова, сл. Р. Валиевой; «Жеребёнок в городе», муз. М. Шамсутдиновой, сл. Ш. Галиева, пер. С. Малышева; «Вырасти хочу», муз. М. Имашева, сл. Л. Амирхановой.</w:t>
      </w:r>
    </w:p>
    <w:p w14:paraId="55421C9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644F5F1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Упражнения: </w:t>
      </w:r>
      <w:r w:rsidRPr="004C51C3">
        <w:rPr>
          <w:rFonts w:ascii="Times New Roman" w:hAnsi="Times New Roman" w:cs="Times New Roman"/>
          <w:color w:val="00B050"/>
          <w:sz w:val="24"/>
          <w:szCs w:val="24"/>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53FEC7F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Упражнения с предметами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 «Вальс», муз. Р. Яхина.</w:t>
      </w:r>
    </w:p>
    <w:p w14:paraId="704A692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71B10B3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4C51C3">
        <w:rPr>
          <w:rFonts w:ascii="Times New Roman" w:hAnsi="Times New Roman" w:cs="Times New Roman"/>
          <w:b/>
          <w:i/>
          <w:color w:val="00B050"/>
          <w:sz w:val="24"/>
          <w:szCs w:val="24"/>
        </w:rPr>
        <w:t>.</w:t>
      </w:r>
      <w:r w:rsidRPr="004C51C3">
        <w:rPr>
          <w:rFonts w:ascii="Times New Roman" w:hAnsi="Times New Roman" w:cs="Times New Roman"/>
          <w:color w:val="00B05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14:paraId="3008BF4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lastRenderedPageBreak/>
        <w:t>Характерные танцы</w:t>
      </w:r>
      <w:r w:rsidRPr="004C51C3">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5A9E254F"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Хороводы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«Кария-Закария», татарская народная песня, пер</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С. Малышева; «Голубой цветок», муз. Ф. Шаймардановой, сл. народные; «Елка, елочка»,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«Дед Мороз», татарская народная песня, обраб. Р. Еникеевой; «Весёлая игра», татарская народная мелодия, обраб</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Сабита; «Мы с тобой друзья», татарская народная игровая песня, обраб. М. Зайнуллиной.</w:t>
      </w:r>
    </w:p>
    <w:p w14:paraId="000A3BD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Музыкальные игры</w:t>
      </w:r>
      <w:r w:rsidRPr="004C51C3">
        <w:rPr>
          <w:rFonts w:ascii="Times New Roman" w:hAnsi="Times New Roman" w:cs="Times New Roman"/>
          <w:color w:val="00B05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23A66F6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Игры с пением</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«Элчи-бэлчи», татарская народная мелодия, обраб. Л. Тумашева, сл. Л. Яхнина; «Морская фигура», муз. Ф. Шаймардановой, сл. народные; «Узнай по голосу»,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В. Валиевой; «Мы ходили в лес», муз. и сл. Ш. Мазитова; «Малика», муз. Ф. Шаймардановой, сл. народные; «Юрта», башкирская народная мелодия, обраб</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w:t>
      </w:r>
    </w:p>
    <w:p w14:paraId="430CF3D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Инсценировки: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62F3B81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 </w:t>
      </w:r>
    </w:p>
    <w:p w14:paraId="3AEAA95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6676E9D7" w14:textId="2A8A11DC" w:rsidR="004C51C3" w:rsidRPr="000F1B20"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Праздники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«Сабантуй», «Науруз», «Карга боткасы» и др.</w:t>
      </w:r>
    </w:p>
    <w:p w14:paraId="7AF5B8E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6-7 лет.</w:t>
      </w:r>
    </w:p>
    <w:p w14:paraId="3FC2F039"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i/>
          <w:color w:val="00B050"/>
          <w:sz w:val="24"/>
          <w:szCs w:val="24"/>
        </w:rPr>
        <w:t xml:space="preserve">Для чтения:  </w:t>
      </w:r>
    </w:p>
    <w:p w14:paraId="34869C0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Малые формы фольклора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Песенки. Игровой фольклор. «Загляни к нам, </w:t>
      </w:r>
      <w:proofErr w:type="gramStart"/>
      <w:r w:rsidRPr="004C51C3">
        <w:rPr>
          <w:rFonts w:ascii="Times New Roman" w:hAnsi="Times New Roman" w:cs="Times New Roman"/>
          <w:color w:val="00B050"/>
          <w:sz w:val="24"/>
          <w:szCs w:val="24"/>
        </w:rPr>
        <w:t>солнышко»…</w:t>
      </w:r>
      <w:proofErr w:type="gramEnd"/>
      <w:r w:rsidRPr="004C51C3">
        <w:rPr>
          <w:rFonts w:ascii="Times New Roman" w:hAnsi="Times New Roman" w:cs="Times New Roman"/>
          <w:color w:val="00B050"/>
          <w:sz w:val="24"/>
          <w:szCs w:val="24"/>
        </w:rPr>
        <w:t>, «Пальчики», пер. Р. Ягафарова, пересказ Л. Кузьмина; «Умная, прекрасная…», пер. Н. Ишмухаметова; «Мы косили, молотили…» (считалка), пер. В. Бояринова.</w:t>
      </w:r>
    </w:p>
    <w:p w14:paraId="2B1D039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Сказки: </w:t>
      </w:r>
      <w:r w:rsidRPr="004C51C3">
        <w:rPr>
          <w:rFonts w:ascii="Times New Roman" w:hAnsi="Times New Roman" w:cs="Times New Roman"/>
          <w:color w:val="00B05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131FE7DD" w14:textId="77777777" w:rsidR="004C51C3" w:rsidRPr="004C51C3" w:rsidRDefault="004C51C3" w:rsidP="004C51C3">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4C51C3">
        <w:rPr>
          <w:rFonts w:ascii="Times New Roman" w:eastAsia="Times New Roman" w:hAnsi="Times New Roman" w:cs="Times New Roman"/>
          <w:b w:val="0"/>
          <w:i/>
          <w:color w:val="00B050"/>
          <w:u w:val="single"/>
        </w:rPr>
        <w:lastRenderedPageBreak/>
        <w:t>Литературные сказки</w:t>
      </w:r>
      <w:r w:rsidRPr="004C51C3">
        <w:rPr>
          <w:rFonts w:ascii="Times New Roman" w:eastAsia="Times New Roman" w:hAnsi="Times New Roman" w:cs="Times New Roman"/>
          <w:b w:val="0"/>
          <w:i/>
          <w:color w:val="00B050"/>
        </w:rPr>
        <w:t xml:space="preserve">: </w:t>
      </w:r>
      <w:r w:rsidRPr="004C51C3">
        <w:rPr>
          <w:rFonts w:ascii="Times New Roman" w:eastAsia="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4A0ED69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364C09E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1E246D4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Для заучивания наизусть:</w:t>
      </w:r>
    </w:p>
    <w:p w14:paraId="7680595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Дж.</w:t>
      </w:r>
      <w:r w:rsidRPr="004C51C3">
        <w:rPr>
          <w:rFonts w:ascii="Times New Roman" w:hAnsi="Times New Roman" w:cs="Times New Roman"/>
          <w:color w:val="00B050"/>
          <w:sz w:val="24"/>
          <w:szCs w:val="24"/>
        </w:rPr>
        <w:tab/>
        <w:t>Тарджеманов. «Зима», пер. М. Ивенсен; Р. Миннуллин. «Прощание с детским садом», пер. Э. Блиновой; Р. Курбан. «Неделя», пер. С. Малышева.</w:t>
      </w:r>
    </w:p>
    <w:p w14:paraId="34F11D3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Для чтения в лицах</w:t>
      </w:r>
      <w:r w:rsidRPr="004C51C3">
        <w:rPr>
          <w:rFonts w:ascii="Times New Roman" w:hAnsi="Times New Roman" w:cs="Times New Roman"/>
          <w:color w:val="00B050"/>
          <w:sz w:val="24"/>
          <w:szCs w:val="24"/>
        </w:rPr>
        <w:t>: Г. Тукай. «Забавный ученик», пер. Р. Морана; Х. Халиков. «Разговор», пер. Л. Ханбекова; Р. Миннуллин. «Хочется летать!», пер. С. Малышева.</w:t>
      </w:r>
    </w:p>
    <w:p w14:paraId="20FA1442" w14:textId="77777777" w:rsidR="004C51C3" w:rsidRPr="004C51C3" w:rsidRDefault="004C51C3" w:rsidP="004C51C3">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4C51C3">
        <w:rPr>
          <w:rFonts w:ascii="Times New Roman" w:eastAsia="Times New Roman" w:hAnsi="Times New Roman" w:cs="Times New Roman"/>
          <w:i/>
          <w:color w:val="00B050"/>
        </w:rPr>
        <w:t xml:space="preserve">Дополнительная литература: </w:t>
      </w:r>
    </w:p>
    <w:p w14:paraId="34E7DC9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0290B351" w14:textId="471D8650"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043BD7E9"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color w:val="00B050"/>
          <w:sz w:val="24"/>
          <w:szCs w:val="24"/>
        </w:rPr>
        <w:t>Рекомедуемый музыкальный репертуар:</w:t>
      </w:r>
    </w:p>
    <w:p w14:paraId="06D6C2F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Слушание музыки:   </w:t>
      </w:r>
    </w:p>
    <w:p w14:paraId="780151F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w:t>
      </w:r>
      <w:r w:rsidRPr="004C51C3">
        <w:rPr>
          <w:rFonts w:ascii="Times New Roman" w:hAnsi="Times New Roman" w:cs="Times New Roman"/>
          <w:color w:val="00B050"/>
          <w:sz w:val="24"/>
          <w:szCs w:val="24"/>
        </w:rPr>
        <w:lastRenderedPageBreak/>
        <w:t xml:space="preserve">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65B3153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Пение:       </w:t>
      </w:r>
    </w:p>
    <w:p w14:paraId="22414AF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3DE61F8E"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4055500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Упражнения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«Шаль вязала», башкирская народная мелодия, обраб. Б. Мулюкова; «Марш», муз. Н. Жиганова; «Походный марш», муз. С. Сайдашева; «Полька», муз. З. Хабибуллина; «Листья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 «Гульназира», башкирская народная мелодия, обраб. А. Кубагушева; «Школьный вальс», муз. А. Хайрутдинова; «Упражнение с цветами», муз. С. Сайдашева.</w:t>
      </w:r>
    </w:p>
    <w:p w14:paraId="23EC9E7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«Клоуны», муз. Ф. Шаймардановой; «Пчелка», С. Сайдашева; «Скачки», муз Р. Еникеевой; «Мальчик - рыбак», муз.А. Шарафиева; «На катке», муз. Ю. Виноградова; «Шуточный танец», муз. Р. Яхина.</w:t>
      </w:r>
    </w:p>
    <w:p w14:paraId="47875D3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«За водой», муз. З. Хабибуллина; «Сигезле бию»</w:t>
      </w:r>
      <w:r w:rsidRPr="004C51C3">
        <w:rPr>
          <w:rFonts w:ascii="Times New Roman" w:hAnsi="Times New Roman" w:cs="Times New Roman"/>
          <w:b/>
          <w:color w:val="00B050"/>
          <w:sz w:val="24"/>
          <w:szCs w:val="24"/>
        </w:rPr>
        <w:t xml:space="preserve">, </w:t>
      </w:r>
      <w:r w:rsidRPr="004C51C3">
        <w:rPr>
          <w:rFonts w:ascii="Times New Roman" w:hAnsi="Times New Roman" w:cs="Times New Roman"/>
          <w:color w:val="00B050"/>
          <w:sz w:val="24"/>
          <w:szCs w:val="24"/>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 «Новогодняя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2F0F229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Характерные танцы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 «Снежинки», муз. М. Салихова; «Клоуны», муз. Ф. Шаймардановой; «Ученический вальс», муз. С. Сайдашева.</w:t>
      </w:r>
    </w:p>
    <w:p w14:paraId="72AE525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Хороводы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w:t>
      </w:r>
      <w:r w:rsidRPr="004C51C3">
        <w:rPr>
          <w:rFonts w:ascii="Times New Roman" w:hAnsi="Times New Roman" w:cs="Times New Roman"/>
          <w:color w:val="00B050"/>
          <w:sz w:val="24"/>
          <w:szCs w:val="24"/>
        </w:rPr>
        <w:lastRenderedPageBreak/>
        <w:t>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2498E35D"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Музыкальные игры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18573D0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Игры с пением</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65CD120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Инсценировки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07388FC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«Куклы», муз. Ф. Шаймардановой; «Вальс», муз. Дж. Файзи; «Петрушки», муз.Л. Хисматуллиной; «Шуточный танец», муз. Р. Яхина; «Подснежник»,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1FEF74FF"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732BBD9E" w14:textId="03A14065" w:rsidR="004C51C3" w:rsidRPr="000F1B20" w:rsidRDefault="004C51C3" w:rsidP="000F1B2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Праздники: </w:t>
      </w:r>
      <w:r w:rsidRPr="004C51C3">
        <w:rPr>
          <w:rFonts w:ascii="Times New Roman" w:hAnsi="Times New Roman" w:cs="Times New Roman"/>
          <w:color w:val="00B050"/>
          <w:sz w:val="24"/>
          <w:szCs w:val="24"/>
        </w:rPr>
        <w:t>«Науруз», «Карга боткасы», «Сабантуй» и др.</w:t>
      </w:r>
      <w:r w:rsidRPr="000F1B20">
        <w:rPr>
          <w:b/>
          <w:color w:val="00B050"/>
          <w:sz w:val="24"/>
          <w:szCs w:val="24"/>
        </w:rPr>
        <w:t> </w:t>
      </w:r>
    </w:p>
    <w:p w14:paraId="70165074" w14:textId="77777777" w:rsidR="004C51C3" w:rsidRPr="004C51C3" w:rsidRDefault="004C51C3" w:rsidP="004C51C3">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Рекомендуемый список мультипликационных фильмов:</w:t>
      </w:r>
    </w:p>
    <w:p w14:paraId="23196E4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21A932B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 «Авылда кыш» (Зима в Простоквашино), пер. МОиН РТ, ФГУП «ТПО «Киностудия «Союзмультфильм»;</w:t>
      </w:r>
    </w:p>
    <w:p w14:paraId="730AD5B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4.  «Ай һәм кояш» (Луна и Солнце), студия «Татармультфильм»; </w:t>
      </w:r>
    </w:p>
    <w:p w14:paraId="01B6B64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lastRenderedPageBreak/>
        <w:t xml:space="preserve">5. «Ак бабай» (Белый дед), студия «Татармультфильм»; </w:t>
      </w:r>
    </w:p>
    <w:p w14:paraId="597AF2E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6. «Ак барс», студия «Татармультфильм»; </w:t>
      </w:r>
    </w:p>
    <w:p w14:paraId="5CC50AC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7. «Алтын бөртекләр» (Золотые зернышки), студия «Татармультфильм»;</w:t>
      </w:r>
    </w:p>
    <w:p w14:paraId="0E3AEE4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8. Арыслан баласы һэм ташбака ничек җыр җырлаган» (Как Львенок и</w:t>
      </w:r>
      <w:r w:rsidRPr="004C51C3">
        <w:rPr>
          <w:rFonts w:ascii="Times New Roman" w:hAnsi="Times New Roman" w:cs="Times New Roman"/>
          <w:color w:val="00B050"/>
          <w:sz w:val="24"/>
          <w:szCs w:val="24"/>
        </w:rPr>
        <w:br/>
        <w:t xml:space="preserve"> Черепаха песню пели), пер. МОиН РТ, ФГУП «ТПО «Киностудия «Союзмультфильм»;</w:t>
      </w:r>
    </w:p>
    <w:p w14:paraId="05D4C56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9.  «Ә бәлки килеп чыгар!» (А вдруг получится!), пер. МОиН РТ, ФГУП «ТПО «Киностудия «Союзмультфильм»;</w:t>
      </w:r>
    </w:p>
    <w:p w14:paraId="4EA6F569"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10. «Бала белән Кубәләк» (Ребенок и бабочка), студия «Татармультфильм»; </w:t>
      </w:r>
    </w:p>
    <w:p w14:paraId="76219EE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11. «Бәләкәч һәм Карлсон» (Малыш и Карлсон), пер. МОиН РТ, ФГУП «ТПО «Киностудия «Союзмультфильм»;</w:t>
      </w:r>
    </w:p>
    <w:p w14:paraId="02DAC58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12. «Бөек ябылыш» (Великое закрытие), пер. МОиН РТ, ФГУП «ТПО «Киностудия «Союзмультфильм»;</w:t>
      </w:r>
    </w:p>
    <w:p w14:paraId="1DD7FD2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13. «Бүләк кемгә?» (Кому подарок?) студия «Татармультфильм»; </w:t>
      </w:r>
    </w:p>
    <w:p w14:paraId="02174406"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14. «Буар еланны ничек дәваларга» (Как лечить Удава), пер. МОиН РТ, ФГУП «ТПО «Киностудия «Союзмультфильм»;</w:t>
      </w:r>
    </w:p>
    <w:p w14:paraId="51993A8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15. «Буар еланның әбисе» (Бабушка удава), пер. МОиН РТ, ФГУП «ТПО «Киностудия «Союзмультфильм»;</w:t>
      </w:r>
    </w:p>
    <w:p w14:paraId="7E67F8AE"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16. «Винни-Пух», пер. МОиН РТ, ФГУП «ТПО «Киностудия «Союзмультфильм»;</w:t>
      </w:r>
    </w:p>
    <w:p w14:paraId="75BC2AA9"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17. «Винни-Пух кунакка бара» (Винни-Пух идет в гости), пер. МОиН РТ, ФГУП «ТПО «Киностудия «Союзмультфильм»;</w:t>
      </w:r>
    </w:p>
    <w:p w14:paraId="4EBD948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18. «Винни-Пух һәм мәшәкатьле көн» (Винни-Пух и день забот), пер. МОиН РТ, ФГУП «ТПО «Киностудия «Союзмультфильм»;</w:t>
      </w:r>
    </w:p>
    <w:p w14:paraId="59F8A22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19. «Гав исемле мәче баласы» (Котенок по имени </w:t>
      </w:r>
      <w:proofErr w:type="gramStart"/>
      <w:r w:rsidRPr="004C51C3">
        <w:rPr>
          <w:rFonts w:ascii="Times New Roman" w:hAnsi="Times New Roman" w:cs="Times New Roman"/>
          <w:color w:val="00B050"/>
          <w:sz w:val="24"/>
          <w:szCs w:val="24"/>
        </w:rPr>
        <w:t>Гав</w:t>
      </w:r>
      <w:proofErr w:type="gramEnd"/>
      <w:r w:rsidRPr="004C51C3">
        <w:rPr>
          <w:rFonts w:ascii="Times New Roman" w:hAnsi="Times New Roman" w:cs="Times New Roman"/>
          <w:color w:val="00B050"/>
          <w:sz w:val="24"/>
          <w:szCs w:val="24"/>
        </w:rPr>
        <w:t>), в 3-х частях, пер. МОиН РТ, ФГУП «ТПО «Киностудия «Союзмультфильм»;</w:t>
      </w:r>
    </w:p>
    <w:p w14:paraId="32710C6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20. «Гали белән Кәҗә (Гали и Коза), студия «Татармультфильм»;</w:t>
      </w:r>
    </w:p>
    <w:p w14:paraId="35F5B6A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21. «Ике кыз» (Две дочери), студия «Татармультфильм»;</w:t>
      </w:r>
    </w:p>
    <w:p w14:paraId="2E6C88A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22. «Иртә» (Утро), студия «Татармультфильм»;</w:t>
      </w:r>
    </w:p>
    <w:p w14:paraId="14C2FE5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23. «Иртәгесе көн иртәгә була» (Завтра будет завтра), пер. МОиН РТ, ФГУП «ТПО «Киностудия «Союзмультфильм»;</w:t>
      </w:r>
    </w:p>
    <w:p w14:paraId="17A3B4E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24. «Камыр-батыр» (Богатырь), ГБУК РТ «Татаркино»;</w:t>
      </w:r>
    </w:p>
    <w:p w14:paraId="7E60F52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25. «Карап туймаслык әсбап» (Ненаглядное пособие), пер. МОиН РТ, ФГУП «ТПО «Киностудия «Союзмультфильм»;</w:t>
      </w:r>
    </w:p>
    <w:p w14:paraId="68AB0D66"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26. «Карлсон әйләнеп кайтты» (Карлсон вернулся), пер. МОиН РТ, ФГУП «ТПО «Киностудия «Союзмультфильм»;</w:t>
      </w:r>
    </w:p>
    <w:p w14:paraId="052DEFAE"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27. «Кәҗә белән Сарык» (Коза и Баран), студия «Татармультфильм»;</w:t>
      </w:r>
    </w:p>
    <w:p w14:paraId="4E508FB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28. «Кисекбаш», студия «Татармультфильм»;</w:t>
      </w:r>
    </w:p>
    <w:p w14:paraId="03A677D0"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29. «Койрык өчен күнегү» (Зарядка для хвоста), пер. МОиН РТ, ФГУП «ТПО «Киностудия «Союзмультфильм»;</w:t>
      </w:r>
    </w:p>
    <w:p w14:paraId="244F249B"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30. «Көлгенә/Көлсылу» (Золушка), пер. МОиН РТ, ФГУП «ТПО «Киностудия «Союзмультфильм»;</w:t>
      </w:r>
    </w:p>
    <w:p w14:paraId="0B3C111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31. «Крокодил Гена», пер. МОиН РТ, ФГУП «ТПО «Киностудия «Союзмультфильм»;</w:t>
      </w:r>
    </w:p>
    <w:p w14:paraId="1A67B350"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32. «Куян кызы» (Зайка), студия «Татармультфильм»;</w:t>
      </w:r>
    </w:p>
    <w:p w14:paraId="1756BA6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33. «Кызыклы шәкерт» (Забавный ученик), студия «Татармультфильм»;</w:t>
      </w:r>
    </w:p>
    <w:p w14:paraId="753935E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34. «Кышкы кич» (Зимний вечер), студия «Татармультфильм»;</w:t>
      </w:r>
    </w:p>
    <w:p w14:paraId="2ED54212"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35. «Маймылга сәлам» (Привет Мартышке), пер. МОиН РТ, ФГУП «ТПО «Киностудия «Союзмультфильм»;</w:t>
      </w:r>
    </w:p>
    <w:p w14:paraId="4654891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36. «Мияу дип кем әйтте?» (Кто сказал мяу?), пер. МОиН РТ, ФГУП «ТПО «Киностудия «Союзмультфильм»;</w:t>
      </w:r>
    </w:p>
    <w:p w14:paraId="341B8441"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lastRenderedPageBreak/>
        <w:t>37. «Өч кыз» (Три дочери), студия «Татармультфильм»;</w:t>
      </w:r>
    </w:p>
    <w:p w14:paraId="1EAD901A"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38. «Простоквашинодан өчәү» (Трое из Простоквашино), пер. МОиН РТ, ФГУП «ТПО «Киностудия «Союзмультфильм»;</w:t>
      </w:r>
    </w:p>
    <w:p w14:paraId="037DEAC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39. «Сертотмас үрдәк» (Болтливая утка), студия «Татармультфильм»;</w:t>
      </w:r>
    </w:p>
    <w:p w14:paraId="10A5542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40. «Сөткә төшкән тычкан» (Мышь, попавшая в молоко), студия «Татармультфильм»;</w:t>
      </w:r>
    </w:p>
    <w:p w14:paraId="319B0170"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41. «Су анасы» (Водяная), студия «Татармультфильм»;</w:t>
      </w:r>
    </w:p>
    <w:p w14:paraId="2292FD4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42. «Төлке белән Каз» (Лиса и гусь), студия «Татармультфильм»;</w:t>
      </w:r>
    </w:p>
    <w:p w14:paraId="7C0B7397"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43. «Туган авыл» (Родная деревня), студия «Татармультфильм»;</w:t>
      </w:r>
    </w:p>
    <w:p w14:paraId="5E5E7026"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44. «Туган тел» (Родной язык), студия «Татармультфильм»;</w:t>
      </w:r>
    </w:p>
    <w:p w14:paraId="68014B3A"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45. «Унике ай» (Двенадцать месяцев) в 2-х частях, пер. МОиН РТ, ФГУП «ТПО «Киностудия «Союзмультфильм»;</w:t>
      </w:r>
    </w:p>
    <w:p w14:paraId="14AFDFB7"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46. «38 попугай» (38 попугаев), пер. МОиН РТ, ФГУП «ТПО «Киностудия «Союзмультфильм»;</w:t>
      </w:r>
    </w:p>
    <w:p w14:paraId="3A263BA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47. «Фил баласы кая бара?» (Куда идет Слоненок?), пер. МОиН РТ, ФГУП «ТПО «Киностудия «Союзмультфильм»;</w:t>
      </w:r>
    </w:p>
    <w:p w14:paraId="67CC77F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48. «Хат ташучы Кар малай» (Снеговик-почтальон), пер. МОиН РТ, ФГУП «ТПО «Киностудия «Союзмультфильм»;</w:t>
      </w:r>
    </w:p>
    <w:p w14:paraId="2A24602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49. «Чебурашка», пер. МОиН РТ, ФГУП «ТПО «Киностудия «Союзмультфильм»;</w:t>
      </w:r>
    </w:p>
    <w:p w14:paraId="5089B54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50. «Чукмар белән Тукмар» (Чукмар и Тукмар), студия «Татармультфильм»;</w:t>
      </w:r>
    </w:p>
    <w:p w14:paraId="4DFD0B7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51. «Шапокляк», пер. МОиН РТ, ФГУП «ТПО «Киностудия «Союзмультфильм»;</w:t>
      </w:r>
    </w:p>
    <w:p w14:paraId="7FAE7CF1"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52. «Су </w:t>
      </w:r>
      <w:proofErr w:type="gramStart"/>
      <w:r w:rsidRPr="004C51C3">
        <w:rPr>
          <w:rFonts w:ascii="Times New Roman" w:hAnsi="Times New Roman" w:cs="Times New Roman"/>
          <w:color w:val="00B050"/>
          <w:sz w:val="24"/>
          <w:szCs w:val="24"/>
        </w:rPr>
        <w:t>анасы »</w:t>
      </w:r>
      <w:proofErr w:type="gramEnd"/>
      <w:r w:rsidRPr="004C51C3">
        <w:rPr>
          <w:rFonts w:ascii="Times New Roman" w:hAnsi="Times New Roman" w:cs="Times New Roman"/>
          <w:color w:val="00B050"/>
          <w:sz w:val="24"/>
          <w:szCs w:val="24"/>
        </w:rPr>
        <w:t xml:space="preserve"> (Водяная), студия «Татармультфильм»;</w:t>
      </w:r>
    </w:p>
    <w:p w14:paraId="63FC352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53. «Төлке белән Каз» (Лиса и гусь), студия «Татармультфильм»;</w:t>
      </w:r>
    </w:p>
    <w:p w14:paraId="5D8F8F3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54. «Эш беткәч уйнарга ярый» (После работы можно поиграть), студия «Татармультфильм»;</w:t>
      </w:r>
    </w:p>
    <w:p w14:paraId="677591A9"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55. «Ялкау маэмай» (Ленивый пёс), студия «Татармультфильм»;</w:t>
      </w:r>
    </w:p>
    <w:p w14:paraId="2461DD1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56. «Яңгыр белән Кояш» (Дождь и солнце), студия «Татармультфильм».</w:t>
      </w:r>
    </w:p>
    <w:p w14:paraId="01FEE9D5" w14:textId="77777777" w:rsidR="004C51C3" w:rsidRPr="004C51C3" w:rsidRDefault="004C51C3" w:rsidP="004C51C3">
      <w:pPr>
        <w:jc w:val="both"/>
        <w:rPr>
          <w:rFonts w:ascii="Times New Roman" w:hAnsi="Times New Roman" w:cs="Times New Roman"/>
          <w:b/>
          <w:color w:val="00B050"/>
          <w:sz w:val="24"/>
          <w:szCs w:val="24"/>
        </w:rPr>
      </w:pPr>
    </w:p>
    <w:p w14:paraId="2B5D467B" w14:textId="77777777" w:rsidR="004C51C3" w:rsidRPr="004C51C3" w:rsidRDefault="004C51C3" w:rsidP="000F1B20">
      <w:pPr>
        <w:jc w:val="center"/>
        <w:rPr>
          <w:rFonts w:ascii="Times New Roman" w:hAnsi="Times New Roman" w:cs="Times New Roman"/>
          <w:b/>
          <w:color w:val="00B050"/>
          <w:sz w:val="24"/>
          <w:szCs w:val="24"/>
        </w:rPr>
      </w:pPr>
      <w:r w:rsidRPr="004C51C3">
        <w:rPr>
          <w:rFonts w:ascii="Times New Roman" w:hAnsi="Times New Roman" w:cs="Times New Roman"/>
          <w:b/>
          <w:color w:val="00B050"/>
          <w:sz w:val="24"/>
          <w:szCs w:val="24"/>
        </w:rPr>
        <w:t>3.2.4. Кадровые условия реализации части Программы, формируемой участниками образовательных отношений.</w:t>
      </w:r>
    </w:p>
    <w:p w14:paraId="346595B5"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МБДОУ. </w:t>
      </w:r>
    </w:p>
    <w:p w14:paraId="382D1400"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34651646"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14:paraId="25143FD7"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Профстандарте.</w:t>
      </w:r>
    </w:p>
    <w:p w14:paraId="14E1EEBA"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14:paraId="3A902452"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обеспечение эмоционального благополучия;</w:t>
      </w:r>
    </w:p>
    <w:p w14:paraId="46CE33F5"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поддержка индивидуальности и инициативы;</w:t>
      </w:r>
    </w:p>
    <w:p w14:paraId="6FAC137F"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установление правил взаимодействия в разных ситуациях;</w:t>
      </w:r>
    </w:p>
    <w:p w14:paraId="3774D2A4"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построение вариативного развивающего образования;</w:t>
      </w:r>
    </w:p>
    <w:p w14:paraId="17C1BFD0"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14:paraId="7EE8470E"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lastRenderedPageBreak/>
        <w:t xml:space="preserve">В целях эффективной реализации Программы МБДОУ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2FFAE2A4" w14:textId="450EA953" w:rsidR="004C51C3" w:rsidRDefault="004C51C3" w:rsidP="000F1B20">
      <w:pPr>
        <w:contextualSpacing/>
        <w:jc w:val="both"/>
        <w:rPr>
          <w:rFonts w:ascii="Times New Roman" w:hAnsi="Times New Roman" w:cs="Times New Roman"/>
          <w:b/>
          <w:color w:val="00B050"/>
          <w:sz w:val="24"/>
          <w:szCs w:val="24"/>
        </w:rPr>
      </w:pPr>
      <w:r w:rsidRPr="004C51C3">
        <w:rPr>
          <w:rFonts w:ascii="Times New Roman" w:hAnsi="Times New Roman" w:cs="Times New Roman"/>
          <w:color w:val="00B050"/>
          <w:sz w:val="24"/>
          <w:szCs w:val="24"/>
        </w:rPr>
        <w:t xml:space="preserve">МБДОУ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4C51C3">
        <w:rPr>
          <w:rFonts w:ascii="Times New Roman" w:hAnsi="Times New Roman" w:cs="Times New Roman"/>
          <w:b/>
          <w:color w:val="00B050"/>
          <w:sz w:val="24"/>
          <w:szCs w:val="24"/>
        </w:rPr>
        <w:t>части</w:t>
      </w:r>
      <w:r w:rsidRPr="004C51C3">
        <w:rPr>
          <w:rFonts w:ascii="Times New Roman" w:hAnsi="Times New Roman" w:cs="Times New Roman"/>
          <w:color w:val="00B050"/>
          <w:sz w:val="24"/>
          <w:szCs w:val="24"/>
        </w:rPr>
        <w:t xml:space="preserve"> Программы</w:t>
      </w:r>
      <w:r w:rsidRPr="004C51C3">
        <w:rPr>
          <w:rFonts w:ascii="Times New Roman" w:hAnsi="Times New Roman" w:cs="Times New Roman"/>
          <w:b/>
          <w:color w:val="00B050"/>
          <w:sz w:val="24"/>
          <w:szCs w:val="24"/>
        </w:rPr>
        <w:t>, формируемой участниками образовательных отношений.</w:t>
      </w:r>
    </w:p>
    <w:p w14:paraId="5E82A09B" w14:textId="545830C6" w:rsidR="00A62A35" w:rsidRDefault="00A62A35" w:rsidP="000F1B20">
      <w:pPr>
        <w:contextualSpacing/>
        <w:jc w:val="both"/>
        <w:rPr>
          <w:rFonts w:ascii="Times New Roman" w:hAnsi="Times New Roman" w:cs="Times New Roman"/>
          <w:b/>
          <w:color w:val="00B050"/>
          <w:sz w:val="24"/>
          <w:szCs w:val="24"/>
        </w:rPr>
      </w:pPr>
    </w:p>
    <w:p w14:paraId="56540D4C" w14:textId="77777777" w:rsidR="00A62A35" w:rsidRPr="004C51C3" w:rsidRDefault="00A62A35" w:rsidP="000F1B20">
      <w:pPr>
        <w:contextualSpacing/>
        <w:jc w:val="both"/>
        <w:rPr>
          <w:rFonts w:ascii="Times New Roman" w:hAnsi="Times New Roman" w:cs="Times New Roman"/>
          <w:b/>
          <w:color w:val="00B050"/>
          <w:sz w:val="24"/>
          <w:szCs w:val="24"/>
        </w:rPr>
      </w:pPr>
    </w:p>
    <w:p w14:paraId="1CCE6B5C" w14:textId="77777777" w:rsidR="00A62A35" w:rsidRPr="00A62A35" w:rsidRDefault="00A62A35" w:rsidP="00A62A35">
      <w:pPr>
        <w:contextualSpacing/>
        <w:jc w:val="both"/>
        <w:rPr>
          <w:rFonts w:ascii="Times New Roman" w:hAnsi="Times New Roman" w:cs="Times New Roman"/>
          <w:b/>
          <w:bCs/>
          <w:sz w:val="24"/>
          <w:szCs w:val="24"/>
        </w:rPr>
      </w:pPr>
      <w:r w:rsidRPr="00A62A35">
        <w:rPr>
          <w:rFonts w:ascii="Times New Roman" w:hAnsi="Times New Roman" w:cs="Times New Roman"/>
          <w:b/>
          <w:bCs/>
          <w:sz w:val="24"/>
          <w:szCs w:val="24"/>
        </w:rPr>
        <w:t>3.3.</w:t>
      </w:r>
      <w:r w:rsidRPr="00A62A35">
        <w:rPr>
          <w:rFonts w:ascii="Times New Roman" w:hAnsi="Times New Roman" w:cs="Times New Roman"/>
          <w:b/>
          <w:bCs/>
          <w:sz w:val="24"/>
          <w:szCs w:val="24"/>
        </w:rPr>
        <w:tab/>
        <w:t>Отсутствие информации, наносящей вред физическому или психическому здоровью обучающихся и противоречащей российскому законодательству.</w:t>
      </w:r>
    </w:p>
    <w:p w14:paraId="35F95E99" w14:textId="6EEB56AC" w:rsidR="00A62A35" w:rsidRPr="00A62A35" w:rsidRDefault="00A62A35" w:rsidP="00A62A3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2A35">
        <w:rPr>
          <w:rFonts w:ascii="Times New Roman" w:hAnsi="Times New Roman" w:cs="Times New Roman"/>
          <w:sz w:val="24"/>
          <w:szCs w:val="24"/>
        </w:rPr>
        <w:t>Адаптированная образовательная программа дошкольного образования для обучающихся с ЗПР МБДОУ «Детский сад №151» 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p w14:paraId="3AAED392" w14:textId="77777777" w:rsidR="00A62A35" w:rsidRPr="00A62A35" w:rsidRDefault="00A62A35" w:rsidP="00A62A35">
      <w:pPr>
        <w:contextualSpacing/>
        <w:jc w:val="both"/>
        <w:rPr>
          <w:rFonts w:ascii="Times New Roman" w:hAnsi="Times New Roman" w:cs="Times New Roman"/>
          <w:sz w:val="24"/>
          <w:szCs w:val="24"/>
        </w:rPr>
      </w:pPr>
    </w:p>
    <w:p w14:paraId="5FF76686" w14:textId="77777777" w:rsidR="00A62A35" w:rsidRPr="00A62A35" w:rsidRDefault="00A62A35" w:rsidP="00A62A35">
      <w:pPr>
        <w:contextualSpacing/>
        <w:jc w:val="both"/>
        <w:rPr>
          <w:rFonts w:ascii="Times New Roman" w:hAnsi="Times New Roman" w:cs="Times New Roman"/>
          <w:b/>
          <w:bCs/>
          <w:sz w:val="24"/>
          <w:szCs w:val="24"/>
        </w:rPr>
      </w:pPr>
      <w:r w:rsidRPr="00A62A35">
        <w:rPr>
          <w:rFonts w:ascii="Times New Roman" w:hAnsi="Times New Roman" w:cs="Times New Roman"/>
          <w:b/>
          <w:bCs/>
          <w:sz w:val="24"/>
          <w:szCs w:val="24"/>
        </w:rPr>
        <w:t>4.</w:t>
      </w:r>
      <w:r w:rsidRPr="00A62A35">
        <w:rPr>
          <w:rFonts w:ascii="Times New Roman" w:hAnsi="Times New Roman" w:cs="Times New Roman"/>
          <w:b/>
          <w:bCs/>
          <w:sz w:val="24"/>
          <w:szCs w:val="24"/>
        </w:rPr>
        <w:tab/>
        <w:t>Дополнительный раздел.</w:t>
      </w:r>
    </w:p>
    <w:p w14:paraId="3124FE65" w14:textId="00968B24" w:rsidR="00A62A35" w:rsidRPr="00A62A35" w:rsidRDefault="00A62A35" w:rsidP="00A62A3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2A35">
        <w:rPr>
          <w:rFonts w:ascii="Times New Roman" w:hAnsi="Times New Roman" w:cs="Times New Roman"/>
          <w:sz w:val="24"/>
          <w:szCs w:val="24"/>
        </w:rPr>
        <w:t xml:space="preserve">Дополнительным разделом АОП ДО МБДОУ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В краткой презентации Программы указаны: </w:t>
      </w:r>
    </w:p>
    <w:p w14:paraId="734028C1" w14:textId="77777777" w:rsidR="00A62A35" w:rsidRPr="00A62A35" w:rsidRDefault="00A62A35" w:rsidP="00A62A35">
      <w:pPr>
        <w:contextualSpacing/>
        <w:jc w:val="both"/>
        <w:rPr>
          <w:rFonts w:ascii="Times New Roman" w:hAnsi="Times New Roman" w:cs="Times New Roman"/>
          <w:sz w:val="24"/>
          <w:szCs w:val="24"/>
        </w:rPr>
      </w:pPr>
      <w:r w:rsidRPr="00A62A35">
        <w:rPr>
          <w:rFonts w:ascii="Times New Roman" w:hAnsi="Times New Roman" w:cs="Times New Roman"/>
          <w:sz w:val="24"/>
          <w:szCs w:val="24"/>
        </w:rPr>
        <w:t>1) возрастные и иные категории детей, на которых ориентирована АОП ДО МБДОУ.</w:t>
      </w:r>
    </w:p>
    <w:p w14:paraId="7F685990" w14:textId="77777777" w:rsidR="00A62A35" w:rsidRPr="00A62A35" w:rsidRDefault="00A62A35" w:rsidP="00A62A35">
      <w:pPr>
        <w:contextualSpacing/>
        <w:jc w:val="both"/>
        <w:rPr>
          <w:rFonts w:ascii="Times New Roman" w:hAnsi="Times New Roman" w:cs="Times New Roman"/>
          <w:sz w:val="24"/>
          <w:szCs w:val="24"/>
        </w:rPr>
      </w:pPr>
      <w:r w:rsidRPr="00A62A35">
        <w:rPr>
          <w:rFonts w:ascii="Times New Roman" w:hAnsi="Times New Roman" w:cs="Times New Roman"/>
          <w:sz w:val="24"/>
          <w:szCs w:val="24"/>
        </w:rPr>
        <w:t>2) ссылка на федеральную программу.</w:t>
      </w:r>
    </w:p>
    <w:p w14:paraId="6E56886E" w14:textId="77777777" w:rsidR="00A62A35" w:rsidRDefault="00A62A35" w:rsidP="00A62A35">
      <w:pPr>
        <w:contextualSpacing/>
        <w:jc w:val="both"/>
        <w:rPr>
          <w:rFonts w:ascii="Times New Roman" w:hAnsi="Times New Roman" w:cs="Times New Roman"/>
          <w:sz w:val="24"/>
          <w:szCs w:val="24"/>
        </w:rPr>
        <w:sectPr w:rsidR="00A62A35" w:rsidSect="00224FD4">
          <w:pgSz w:w="11906" w:h="16838"/>
          <w:pgMar w:top="1134" w:right="850" w:bottom="1134" w:left="993" w:header="708" w:footer="708" w:gutter="0"/>
          <w:cols w:space="708"/>
          <w:docGrid w:linePitch="360"/>
        </w:sectPr>
      </w:pPr>
      <w:r w:rsidRPr="00A62A35">
        <w:rPr>
          <w:rFonts w:ascii="Times New Roman" w:hAnsi="Times New Roman" w:cs="Times New Roman"/>
          <w:sz w:val="24"/>
          <w:szCs w:val="24"/>
        </w:rPr>
        <w:t xml:space="preserve">3) характеристика взаимодействия педагогического коллектива с семьями детей. </w:t>
      </w:r>
    </w:p>
    <w:p w14:paraId="2C60CD31" w14:textId="08BCE5EE" w:rsidR="004C51C3" w:rsidRPr="002A4F12" w:rsidRDefault="00A62A35" w:rsidP="00A62A35">
      <w:pPr>
        <w:contextualSpacing/>
        <w:jc w:val="right"/>
        <w:rPr>
          <w:rFonts w:ascii="Times New Roman" w:hAnsi="Times New Roman" w:cs="Times New Roman"/>
          <w:b/>
          <w:bCs/>
          <w:sz w:val="24"/>
          <w:szCs w:val="24"/>
        </w:rPr>
      </w:pPr>
      <w:r w:rsidRPr="002A4F12">
        <w:rPr>
          <w:rFonts w:ascii="Times New Roman" w:hAnsi="Times New Roman" w:cs="Times New Roman"/>
          <w:b/>
          <w:bCs/>
          <w:sz w:val="24"/>
          <w:szCs w:val="24"/>
        </w:rPr>
        <w:lastRenderedPageBreak/>
        <w:t>Приложение №1</w:t>
      </w:r>
    </w:p>
    <w:p w14:paraId="5A3705FD" w14:textId="77777777" w:rsidR="00A62A35" w:rsidRPr="00A62A35" w:rsidRDefault="00A62A35" w:rsidP="00A62A35">
      <w:pPr>
        <w:jc w:val="center"/>
        <w:rPr>
          <w:rFonts w:ascii="Times New Roman" w:hAnsi="Times New Roman" w:cs="Times New Roman"/>
          <w:b/>
          <w:bCs/>
          <w:sz w:val="24"/>
          <w:szCs w:val="24"/>
        </w:rPr>
      </w:pPr>
      <w:r w:rsidRPr="00A62A35">
        <w:rPr>
          <w:rFonts w:ascii="Times New Roman" w:hAnsi="Times New Roman" w:cs="Times New Roman"/>
          <w:b/>
          <w:bCs/>
          <w:sz w:val="24"/>
          <w:szCs w:val="24"/>
        </w:rPr>
        <w:t>Календарно-тематическое планирование</w:t>
      </w:r>
    </w:p>
    <w:tbl>
      <w:tblPr>
        <w:tblStyle w:val="a3"/>
        <w:tblW w:w="14560" w:type="dxa"/>
        <w:tblLook w:val="04A0" w:firstRow="1" w:lastRow="0" w:firstColumn="1" w:lastColumn="0" w:noHBand="0" w:noVBand="1"/>
      </w:tblPr>
      <w:tblGrid>
        <w:gridCol w:w="2263"/>
        <w:gridCol w:w="6096"/>
        <w:gridCol w:w="6201"/>
      </w:tblGrid>
      <w:tr w:rsidR="00EB7916" w14:paraId="3FEE3DA7" w14:textId="77777777" w:rsidTr="00EB7916">
        <w:tc>
          <w:tcPr>
            <w:tcW w:w="2263" w:type="dxa"/>
            <w:vMerge w:val="restart"/>
          </w:tcPr>
          <w:p w14:paraId="1A43523A" w14:textId="77777777"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Тема</w:t>
            </w:r>
          </w:p>
          <w:p w14:paraId="305C9F2A" w14:textId="51F40A7E" w:rsidR="00EB7916" w:rsidRPr="00A62A35" w:rsidRDefault="00EB7916" w:rsidP="00A62A35">
            <w:pPr>
              <w:contextualSpacing/>
              <w:jc w:val="center"/>
              <w:rPr>
                <w:rFonts w:ascii="Times New Roman" w:hAnsi="Times New Roman" w:cs="Times New Roman"/>
                <w:sz w:val="20"/>
                <w:szCs w:val="20"/>
              </w:rPr>
            </w:pPr>
          </w:p>
        </w:tc>
        <w:tc>
          <w:tcPr>
            <w:tcW w:w="12297" w:type="dxa"/>
            <w:gridSpan w:val="2"/>
          </w:tcPr>
          <w:p w14:paraId="439ED8C1" w14:textId="7CD351BF"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Задачи</w:t>
            </w:r>
          </w:p>
        </w:tc>
      </w:tr>
      <w:tr w:rsidR="00EB7916" w14:paraId="70A97444" w14:textId="77777777" w:rsidTr="00EB7916">
        <w:tc>
          <w:tcPr>
            <w:tcW w:w="2263" w:type="dxa"/>
            <w:vMerge/>
          </w:tcPr>
          <w:p w14:paraId="2F92ADE4" w14:textId="77777777" w:rsidR="00EB7916" w:rsidRPr="00A62A35" w:rsidRDefault="00EB7916" w:rsidP="00A62A35">
            <w:pPr>
              <w:contextualSpacing/>
              <w:jc w:val="center"/>
              <w:rPr>
                <w:rFonts w:ascii="Times New Roman" w:hAnsi="Times New Roman" w:cs="Times New Roman"/>
                <w:sz w:val="20"/>
                <w:szCs w:val="20"/>
              </w:rPr>
            </w:pPr>
          </w:p>
        </w:tc>
        <w:tc>
          <w:tcPr>
            <w:tcW w:w="6096" w:type="dxa"/>
          </w:tcPr>
          <w:p w14:paraId="2925D08E" w14:textId="23B6355E"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3-5 лет</w:t>
            </w:r>
          </w:p>
        </w:tc>
        <w:tc>
          <w:tcPr>
            <w:tcW w:w="6201" w:type="dxa"/>
          </w:tcPr>
          <w:p w14:paraId="2ABEB16D" w14:textId="202A16C4"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5-7 лет</w:t>
            </w:r>
          </w:p>
        </w:tc>
      </w:tr>
      <w:tr w:rsidR="00EB7916" w:rsidRPr="00A62A35" w14:paraId="55883C18" w14:textId="77777777" w:rsidTr="00EB7916">
        <w:tc>
          <w:tcPr>
            <w:tcW w:w="2263" w:type="dxa"/>
            <w:vMerge w:val="restart"/>
          </w:tcPr>
          <w:p w14:paraId="0AB76F25" w14:textId="77777777" w:rsidR="00EB7916" w:rsidRPr="005D4CDF" w:rsidRDefault="00EB7916" w:rsidP="005D4CDF">
            <w:pPr>
              <w:contextualSpacing/>
              <w:jc w:val="center"/>
              <w:rPr>
                <w:rFonts w:ascii="Times New Roman" w:hAnsi="Times New Roman" w:cs="Times New Roman"/>
                <w:b/>
                <w:bCs/>
                <w:sz w:val="20"/>
                <w:szCs w:val="20"/>
                <w:lang w:val="ru-RU"/>
              </w:rPr>
            </w:pPr>
            <w:r w:rsidRPr="005D4CDF">
              <w:rPr>
                <w:rFonts w:ascii="Times New Roman" w:hAnsi="Times New Roman" w:cs="Times New Roman"/>
                <w:b/>
                <w:bCs/>
                <w:sz w:val="20"/>
                <w:szCs w:val="20"/>
                <w:lang w:val="ru-RU"/>
              </w:rPr>
              <w:t>«Знакомство. День знаний»</w:t>
            </w:r>
          </w:p>
          <w:p w14:paraId="3A2FA1F4" w14:textId="77777777" w:rsidR="00EB7916" w:rsidRPr="005D4CDF" w:rsidRDefault="00EB7916" w:rsidP="005D4CDF">
            <w:pPr>
              <w:contextualSpacing/>
              <w:jc w:val="center"/>
              <w:rPr>
                <w:rFonts w:ascii="Times New Roman" w:hAnsi="Times New Roman" w:cs="Times New Roman"/>
                <w:b/>
                <w:bCs/>
                <w:sz w:val="20"/>
                <w:szCs w:val="20"/>
                <w:lang w:val="ru-RU"/>
              </w:rPr>
            </w:pPr>
          </w:p>
          <w:p w14:paraId="7F5ADACD" w14:textId="5064DA5E" w:rsidR="00EB7916" w:rsidRPr="005D4CDF" w:rsidRDefault="00EB7916" w:rsidP="005D4CDF">
            <w:pPr>
              <w:contextualSpacing/>
              <w:jc w:val="center"/>
              <w:rPr>
                <w:rFonts w:ascii="Times New Roman" w:hAnsi="Times New Roman" w:cs="Times New Roman"/>
                <w:sz w:val="20"/>
                <w:szCs w:val="20"/>
                <w:lang w:val="ru-RU"/>
              </w:rPr>
            </w:pPr>
            <w:r w:rsidRPr="005D4CDF">
              <w:rPr>
                <w:rFonts w:ascii="Times New Roman" w:hAnsi="Times New Roman" w:cs="Times New Roman"/>
                <w:b/>
                <w:bCs/>
                <w:sz w:val="20"/>
                <w:szCs w:val="20"/>
                <w:lang w:val="ru-RU"/>
              </w:rPr>
              <w:t>1 неделя сентября</w:t>
            </w:r>
          </w:p>
        </w:tc>
        <w:tc>
          <w:tcPr>
            <w:tcW w:w="12297" w:type="dxa"/>
            <w:gridSpan w:val="2"/>
          </w:tcPr>
          <w:p w14:paraId="2D8EACCF" w14:textId="021C7573" w:rsidR="00EB7916" w:rsidRPr="00A62A35" w:rsidRDefault="00EB7916" w:rsidP="00E564E6">
            <w:pPr>
              <w:contextualSpacing/>
              <w:jc w:val="center"/>
              <w:rPr>
                <w:rFonts w:ascii="Times New Roman" w:hAnsi="Times New Roman" w:cs="Times New Roman"/>
                <w:sz w:val="20"/>
                <w:szCs w:val="20"/>
                <w:lang w:val="ru-RU"/>
              </w:rPr>
            </w:pPr>
            <w:r w:rsidRPr="00A62A35">
              <w:rPr>
                <w:rFonts w:ascii="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hAnsi="Times New Roman" w:cs="Times New Roman"/>
                <w:sz w:val="20"/>
                <w:szCs w:val="20"/>
                <w:lang w:val="ru-RU"/>
              </w:rPr>
              <w:t xml:space="preserve"> </w:t>
            </w:r>
            <w:r w:rsidRPr="00A62A35">
              <w:rPr>
                <w:rFonts w:ascii="Times New Roman" w:hAnsi="Times New Roman" w:cs="Times New Roman"/>
                <w:sz w:val="20"/>
                <w:szCs w:val="20"/>
                <w:lang w:val="ru-RU"/>
              </w:rPr>
              <w:t>эмоционально – положительное</w:t>
            </w:r>
            <w:r>
              <w:rPr>
                <w:rFonts w:ascii="Times New Roman" w:hAnsi="Times New Roman" w:cs="Times New Roman"/>
                <w:sz w:val="20"/>
                <w:szCs w:val="20"/>
                <w:lang w:val="ru-RU"/>
              </w:rPr>
              <w:t xml:space="preserve"> </w:t>
            </w:r>
            <w:r w:rsidRPr="00A62A35">
              <w:rPr>
                <w:rFonts w:ascii="Times New Roman" w:hAnsi="Times New Roman" w:cs="Times New Roman"/>
                <w:sz w:val="20"/>
                <w:szCs w:val="20"/>
                <w:lang w:val="ru-RU"/>
              </w:rPr>
              <w:t>отношение в группе, уважение к труду педагога.</w:t>
            </w:r>
          </w:p>
        </w:tc>
      </w:tr>
      <w:tr w:rsidR="00EB7916" w:rsidRPr="00A62A35" w14:paraId="434A238C" w14:textId="77777777" w:rsidTr="00EB7916">
        <w:tc>
          <w:tcPr>
            <w:tcW w:w="2263" w:type="dxa"/>
            <w:vMerge/>
          </w:tcPr>
          <w:p w14:paraId="73814193" w14:textId="77777777" w:rsidR="00EB7916" w:rsidRPr="005D4CDF" w:rsidRDefault="00EB7916" w:rsidP="005D4CDF">
            <w:pPr>
              <w:contextualSpacing/>
              <w:rPr>
                <w:rFonts w:ascii="Times New Roman" w:hAnsi="Times New Roman" w:cs="Times New Roman"/>
                <w:sz w:val="20"/>
                <w:szCs w:val="20"/>
                <w:lang w:val="ru-RU"/>
              </w:rPr>
            </w:pPr>
          </w:p>
        </w:tc>
        <w:tc>
          <w:tcPr>
            <w:tcW w:w="6096" w:type="dxa"/>
          </w:tcPr>
          <w:p w14:paraId="3A5E39BB" w14:textId="77777777" w:rsidR="00EB7916" w:rsidRPr="005D4CDF" w:rsidRDefault="00EB7916" w:rsidP="00E564E6">
            <w:pPr>
              <w:pStyle w:val="TableParagraph"/>
              <w:ind w:left="112" w:right="59" w:firstLine="321"/>
              <w:jc w:val="center"/>
              <w:rPr>
                <w:sz w:val="20"/>
                <w:szCs w:val="20"/>
                <w:lang w:val="ru-RU"/>
              </w:rPr>
            </w:pPr>
            <w:r w:rsidRPr="005D4CDF">
              <w:rPr>
                <w:sz w:val="20"/>
                <w:szCs w:val="20"/>
                <w:lang w:val="ru-RU"/>
              </w:rPr>
              <w:t>Развивать представления детей о Центре</w:t>
            </w:r>
            <w:r w:rsidRPr="005D4CDF">
              <w:rPr>
                <w:spacing w:val="-13"/>
                <w:sz w:val="20"/>
                <w:szCs w:val="20"/>
                <w:lang w:val="ru-RU"/>
              </w:rPr>
              <w:t xml:space="preserve"> </w:t>
            </w:r>
            <w:r w:rsidRPr="005D4CDF">
              <w:rPr>
                <w:sz w:val="20"/>
                <w:szCs w:val="20"/>
                <w:lang w:val="ru-RU"/>
              </w:rPr>
              <w:t>как</w:t>
            </w:r>
            <w:r w:rsidRPr="005D4CDF">
              <w:rPr>
                <w:spacing w:val="-13"/>
                <w:sz w:val="20"/>
                <w:szCs w:val="20"/>
                <w:lang w:val="ru-RU"/>
              </w:rPr>
              <w:t xml:space="preserve"> </w:t>
            </w:r>
            <w:r w:rsidRPr="005D4CDF">
              <w:rPr>
                <w:sz w:val="20"/>
                <w:szCs w:val="20"/>
                <w:lang w:val="ru-RU"/>
              </w:rPr>
              <w:t>ближайшем</w:t>
            </w:r>
            <w:r w:rsidRPr="005D4CDF">
              <w:rPr>
                <w:spacing w:val="-13"/>
                <w:sz w:val="20"/>
                <w:szCs w:val="20"/>
                <w:lang w:val="ru-RU"/>
              </w:rPr>
              <w:t xml:space="preserve"> </w:t>
            </w:r>
            <w:r w:rsidRPr="005D4CDF">
              <w:rPr>
                <w:sz w:val="20"/>
                <w:szCs w:val="20"/>
                <w:lang w:val="ru-RU"/>
              </w:rPr>
              <w:t>социокультурном окружении: о сотрудниках группы, предметном окружении, о правилах поведения в группе, формировать дружеские, доброжелательные отношения между детьми.</w:t>
            </w:r>
          </w:p>
          <w:p w14:paraId="2DF3C145" w14:textId="4BD98FD4" w:rsidR="00EB7916" w:rsidRPr="005D4CDF" w:rsidRDefault="00EB7916" w:rsidP="00E564E6">
            <w:pPr>
              <w:contextualSpacing/>
              <w:jc w:val="center"/>
              <w:rPr>
                <w:rFonts w:ascii="Times New Roman" w:hAnsi="Times New Roman" w:cs="Times New Roman"/>
                <w:sz w:val="20"/>
                <w:szCs w:val="20"/>
                <w:lang w:val="ru-RU"/>
              </w:rPr>
            </w:pPr>
            <w:r w:rsidRPr="005D4CDF">
              <w:rPr>
                <w:rFonts w:ascii="Times New Roman" w:hAnsi="Times New Roman" w:cs="Times New Roman"/>
                <w:sz w:val="20"/>
                <w:szCs w:val="20"/>
                <w:lang w:val="ru-RU"/>
              </w:rPr>
              <w:t>Учить детей сотрудничать во всех видах</w:t>
            </w:r>
            <w:r w:rsidRPr="005D4CDF">
              <w:rPr>
                <w:rFonts w:ascii="Times New Roman" w:hAnsi="Times New Roman" w:cs="Times New Roman"/>
                <w:spacing w:val="-12"/>
                <w:sz w:val="20"/>
                <w:szCs w:val="20"/>
                <w:lang w:val="ru-RU"/>
              </w:rPr>
              <w:t xml:space="preserve"> </w:t>
            </w:r>
            <w:r w:rsidRPr="005D4CDF">
              <w:rPr>
                <w:rFonts w:ascii="Times New Roman" w:hAnsi="Times New Roman" w:cs="Times New Roman"/>
                <w:sz w:val="20"/>
                <w:szCs w:val="20"/>
                <w:lang w:val="ru-RU"/>
              </w:rPr>
              <w:t>деятельности;</w:t>
            </w:r>
            <w:r w:rsidRPr="005D4CDF">
              <w:rPr>
                <w:rFonts w:ascii="Times New Roman" w:hAnsi="Times New Roman" w:cs="Times New Roman"/>
                <w:spacing w:val="-10"/>
                <w:sz w:val="20"/>
                <w:szCs w:val="20"/>
                <w:lang w:val="ru-RU"/>
              </w:rPr>
              <w:t xml:space="preserve"> </w:t>
            </w:r>
            <w:r w:rsidRPr="005D4CDF">
              <w:rPr>
                <w:rFonts w:ascii="Times New Roman" w:hAnsi="Times New Roman" w:cs="Times New Roman"/>
                <w:sz w:val="20"/>
                <w:szCs w:val="20"/>
                <w:lang w:val="ru-RU"/>
              </w:rPr>
              <w:t>обогащать</w:t>
            </w:r>
            <w:r w:rsidRPr="005D4CDF">
              <w:rPr>
                <w:rFonts w:ascii="Times New Roman" w:hAnsi="Times New Roman" w:cs="Times New Roman"/>
                <w:spacing w:val="-14"/>
                <w:sz w:val="20"/>
                <w:szCs w:val="20"/>
                <w:lang w:val="ru-RU"/>
              </w:rPr>
              <w:t xml:space="preserve"> </w:t>
            </w:r>
            <w:r w:rsidRPr="005D4CDF">
              <w:rPr>
                <w:rFonts w:ascii="Times New Roman" w:hAnsi="Times New Roman" w:cs="Times New Roman"/>
                <w:sz w:val="20"/>
                <w:szCs w:val="20"/>
                <w:lang w:val="ru-RU"/>
              </w:rPr>
              <w:t>способы игрового взаимодействия.</w:t>
            </w:r>
          </w:p>
        </w:tc>
        <w:tc>
          <w:tcPr>
            <w:tcW w:w="6201" w:type="dxa"/>
          </w:tcPr>
          <w:p w14:paraId="746F8A22" w14:textId="77777777" w:rsidR="00EB7916" w:rsidRPr="005D4CDF" w:rsidRDefault="00EB7916" w:rsidP="00E564E6">
            <w:pPr>
              <w:pStyle w:val="TableParagraph"/>
              <w:spacing w:before="8" w:line="254" w:lineRule="auto"/>
              <w:ind w:left="108" w:right="21" w:firstLine="324"/>
              <w:jc w:val="center"/>
              <w:rPr>
                <w:sz w:val="20"/>
                <w:szCs w:val="20"/>
                <w:lang w:val="ru-RU"/>
              </w:rPr>
            </w:pPr>
            <w:r w:rsidRPr="005D4CDF">
              <w:rPr>
                <w:sz w:val="20"/>
                <w:szCs w:val="20"/>
                <w:lang w:val="ru-RU"/>
              </w:rPr>
              <w:t>Познакомить детей с осенним праздником – Днем знаний; формировать</w:t>
            </w:r>
            <w:r w:rsidRPr="005D4CDF">
              <w:rPr>
                <w:spacing w:val="-9"/>
                <w:sz w:val="20"/>
                <w:szCs w:val="20"/>
                <w:lang w:val="ru-RU"/>
              </w:rPr>
              <w:t xml:space="preserve"> </w:t>
            </w:r>
            <w:r w:rsidRPr="005D4CDF">
              <w:rPr>
                <w:sz w:val="20"/>
                <w:szCs w:val="20"/>
                <w:lang w:val="ru-RU"/>
              </w:rPr>
              <w:t>знания</w:t>
            </w:r>
            <w:r w:rsidRPr="005D4CDF">
              <w:rPr>
                <w:spacing w:val="-10"/>
                <w:sz w:val="20"/>
                <w:szCs w:val="20"/>
                <w:lang w:val="ru-RU"/>
              </w:rPr>
              <w:t xml:space="preserve"> </w:t>
            </w:r>
            <w:r w:rsidRPr="005D4CDF">
              <w:rPr>
                <w:sz w:val="20"/>
                <w:szCs w:val="20"/>
                <w:lang w:val="ru-RU"/>
              </w:rPr>
              <w:t>о</w:t>
            </w:r>
            <w:r w:rsidRPr="005D4CDF">
              <w:rPr>
                <w:spacing w:val="-10"/>
                <w:sz w:val="20"/>
                <w:szCs w:val="20"/>
                <w:lang w:val="ru-RU"/>
              </w:rPr>
              <w:t xml:space="preserve"> </w:t>
            </w:r>
            <w:r w:rsidRPr="005D4CDF">
              <w:rPr>
                <w:sz w:val="20"/>
                <w:szCs w:val="20"/>
                <w:lang w:val="ru-RU"/>
              </w:rPr>
              <w:t>школе,</w:t>
            </w:r>
            <w:r w:rsidRPr="005D4CDF">
              <w:rPr>
                <w:spacing w:val="-9"/>
                <w:sz w:val="20"/>
                <w:szCs w:val="20"/>
                <w:lang w:val="ru-RU"/>
              </w:rPr>
              <w:t xml:space="preserve"> </w:t>
            </w:r>
            <w:r w:rsidRPr="005D4CDF">
              <w:rPr>
                <w:sz w:val="20"/>
                <w:szCs w:val="20"/>
                <w:lang w:val="ru-RU"/>
              </w:rPr>
              <w:t>интерес</w:t>
            </w:r>
            <w:r w:rsidRPr="005D4CDF">
              <w:rPr>
                <w:spacing w:val="-12"/>
                <w:sz w:val="20"/>
                <w:szCs w:val="20"/>
                <w:lang w:val="ru-RU"/>
              </w:rPr>
              <w:t xml:space="preserve"> </w:t>
            </w:r>
            <w:r w:rsidRPr="005D4CDF">
              <w:rPr>
                <w:sz w:val="20"/>
                <w:szCs w:val="20"/>
                <w:lang w:val="ru-RU"/>
              </w:rPr>
              <w:t>к школе, познавательную мотивацию.</w:t>
            </w:r>
          </w:p>
          <w:p w14:paraId="40BD9000" w14:textId="18D276ED" w:rsidR="00EB7916" w:rsidRPr="005D4CDF" w:rsidRDefault="00EB7916" w:rsidP="00E564E6">
            <w:pPr>
              <w:contextualSpacing/>
              <w:jc w:val="center"/>
              <w:rPr>
                <w:rFonts w:ascii="Times New Roman" w:hAnsi="Times New Roman" w:cs="Times New Roman"/>
                <w:sz w:val="20"/>
                <w:szCs w:val="20"/>
                <w:lang w:val="ru-RU"/>
              </w:rPr>
            </w:pPr>
            <w:r w:rsidRPr="005D4CDF">
              <w:rPr>
                <w:rFonts w:ascii="Times New Roman" w:hAnsi="Times New Roman" w:cs="Times New Roman"/>
                <w:sz w:val="20"/>
                <w:szCs w:val="20"/>
                <w:lang w:val="ru-RU"/>
              </w:rPr>
              <w:t>Формировать</w:t>
            </w:r>
            <w:r w:rsidRPr="005D4CDF">
              <w:rPr>
                <w:rFonts w:ascii="Times New Roman" w:hAnsi="Times New Roman" w:cs="Times New Roman"/>
                <w:spacing w:val="-8"/>
                <w:sz w:val="20"/>
                <w:szCs w:val="20"/>
                <w:lang w:val="ru-RU"/>
              </w:rPr>
              <w:t xml:space="preserve"> </w:t>
            </w:r>
            <w:r w:rsidRPr="005D4CDF">
              <w:rPr>
                <w:rFonts w:ascii="Times New Roman" w:hAnsi="Times New Roman" w:cs="Times New Roman"/>
                <w:sz w:val="20"/>
                <w:szCs w:val="20"/>
                <w:lang w:val="ru-RU"/>
              </w:rPr>
              <w:t>у</w:t>
            </w:r>
            <w:r w:rsidRPr="005D4CDF">
              <w:rPr>
                <w:rFonts w:ascii="Times New Roman" w:hAnsi="Times New Roman" w:cs="Times New Roman"/>
                <w:spacing w:val="-11"/>
                <w:sz w:val="20"/>
                <w:szCs w:val="20"/>
                <w:lang w:val="ru-RU"/>
              </w:rPr>
              <w:t xml:space="preserve"> </w:t>
            </w:r>
            <w:r w:rsidRPr="005D4CDF">
              <w:rPr>
                <w:rFonts w:ascii="Times New Roman" w:hAnsi="Times New Roman" w:cs="Times New Roman"/>
                <w:sz w:val="20"/>
                <w:szCs w:val="20"/>
                <w:lang w:val="ru-RU"/>
              </w:rPr>
              <w:t>детей</w:t>
            </w:r>
            <w:r w:rsidRPr="005D4CDF">
              <w:rPr>
                <w:rFonts w:ascii="Times New Roman" w:hAnsi="Times New Roman" w:cs="Times New Roman"/>
                <w:spacing w:val="-8"/>
                <w:sz w:val="20"/>
                <w:szCs w:val="20"/>
                <w:lang w:val="ru-RU"/>
              </w:rPr>
              <w:t xml:space="preserve"> </w:t>
            </w:r>
            <w:r w:rsidRPr="005D4CDF">
              <w:rPr>
                <w:rFonts w:ascii="Times New Roman" w:hAnsi="Times New Roman" w:cs="Times New Roman"/>
                <w:sz w:val="20"/>
                <w:szCs w:val="20"/>
                <w:lang w:val="ru-RU"/>
              </w:rPr>
              <w:t>интерес</w:t>
            </w:r>
            <w:r w:rsidRPr="005D4CDF">
              <w:rPr>
                <w:rFonts w:ascii="Times New Roman" w:hAnsi="Times New Roman" w:cs="Times New Roman"/>
                <w:spacing w:val="-10"/>
                <w:sz w:val="20"/>
                <w:szCs w:val="20"/>
                <w:lang w:val="ru-RU"/>
              </w:rPr>
              <w:t xml:space="preserve"> </w:t>
            </w:r>
            <w:r w:rsidRPr="005D4CDF">
              <w:rPr>
                <w:rFonts w:ascii="Times New Roman" w:hAnsi="Times New Roman" w:cs="Times New Roman"/>
                <w:sz w:val="20"/>
                <w:szCs w:val="20"/>
                <w:lang w:val="ru-RU"/>
              </w:rPr>
              <w:t>к школьному обучению и активное стремление</w:t>
            </w:r>
            <w:r w:rsidRPr="005D4CDF">
              <w:rPr>
                <w:rFonts w:ascii="Times New Roman" w:hAnsi="Times New Roman" w:cs="Times New Roman"/>
                <w:spacing w:val="-9"/>
                <w:sz w:val="20"/>
                <w:szCs w:val="20"/>
                <w:lang w:val="ru-RU"/>
              </w:rPr>
              <w:t xml:space="preserve"> </w:t>
            </w:r>
            <w:r w:rsidRPr="005D4CDF">
              <w:rPr>
                <w:rFonts w:ascii="Times New Roman" w:hAnsi="Times New Roman" w:cs="Times New Roman"/>
                <w:sz w:val="20"/>
                <w:szCs w:val="20"/>
                <w:lang w:val="ru-RU"/>
              </w:rPr>
              <w:t>к</w:t>
            </w:r>
            <w:r w:rsidRPr="005D4CDF">
              <w:rPr>
                <w:rFonts w:ascii="Times New Roman" w:hAnsi="Times New Roman" w:cs="Times New Roman"/>
                <w:spacing w:val="-9"/>
                <w:sz w:val="20"/>
                <w:szCs w:val="20"/>
                <w:lang w:val="ru-RU"/>
              </w:rPr>
              <w:t xml:space="preserve"> </w:t>
            </w:r>
            <w:r w:rsidRPr="005D4CDF">
              <w:rPr>
                <w:rFonts w:ascii="Times New Roman" w:hAnsi="Times New Roman" w:cs="Times New Roman"/>
                <w:sz w:val="20"/>
                <w:szCs w:val="20"/>
                <w:lang w:val="ru-RU"/>
              </w:rPr>
              <w:t>будущей</w:t>
            </w:r>
            <w:r>
              <w:rPr>
                <w:rFonts w:ascii="Times New Roman" w:hAnsi="Times New Roman" w:cs="Times New Roman"/>
                <w:sz w:val="20"/>
                <w:szCs w:val="20"/>
                <w:lang w:val="ru-RU"/>
              </w:rPr>
              <w:t xml:space="preserve"> </w:t>
            </w:r>
            <w:r w:rsidRPr="005D4CDF">
              <w:rPr>
                <w:rFonts w:ascii="Times New Roman" w:hAnsi="Times New Roman" w:cs="Times New Roman"/>
                <w:sz w:val="20"/>
                <w:szCs w:val="20"/>
                <w:lang w:val="ru-RU"/>
              </w:rPr>
              <w:t>социально</w:t>
            </w:r>
            <w:r w:rsidRPr="005D4CDF">
              <w:rPr>
                <w:rFonts w:ascii="Times New Roman" w:hAnsi="Times New Roman" w:cs="Times New Roman"/>
                <w:spacing w:val="-5"/>
                <w:sz w:val="20"/>
                <w:szCs w:val="20"/>
                <w:lang w:val="ru-RU"/>
              </w:rPr>
              <w:t xml:space="preserve"> </w:t>
            </w:r>
            <w:r w:rsidRPr="005D4CDF">
              <w:rPr>
                <w:rFonts w:ascii="Times New Roman" w:hAnsi="Times New Roman" w:cs="Times New Roman"/>
                <w:sz w:val="20"/>
                <w:szCs w:val="20"/>
                <w:lang w:val="ru-RU"/>
              </w:rPr>
              <w:t>– личностной позиции школьника.</w:t>
            </w:r>
          </w:p>
        </w:tc>
      </w:tr>
      <w:tr w:rsidR="00EB7916" w:rsidRPr="00A62A35" w14:paraId="5F3467F4" w14:textId="77777777" w:rsidTr="00EB7916">
        <w:tc>
          <w:tcPr>
            <w:tcW w:w="2263" w:type="dxa"/>
          </w:tcPr>
          <w:p w14:paraId="1E2A7457" w14:textId="5E7225B1" w:rsidR="00EB7916" w:rsidRPr="00474FDC"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spacing w:val="-2"/>
                <w:sz w:val="20"/>
                <w:szCs w:val="20"/>
              </w:rPr>
              <w:t>Итоговое мероприятие</w:t>
            </w:r>
          </w:p>
        </w:tc>
        <w:tc>
          <w:tcPr>
            <w:tcW w:w="12297" w:type="dxa"/>
            <w:gridSpan w:val="2"/>
          </w:tcPr>
          <w:p w14:paraId="5C1CEB83" w14:textId="77777777" w:rsidR="00EB7916" w:rsidRPr="00474FDC" w:rsidRDefault="00EB7916" w:rsidP="00E564E6">
            <w:pPr>
              <w:pStyle w:val="TableParagraph"/>
              <w:spacing w:before="10"/>
              <w:ind w:left="150" w:right="275"/>
              <w:jc w:val="center"/>
              <w:rPr>
                <w:sz w:val="20"/>
                <w:szCs w:val="20"/>
                <w:lang w:val="ru-RU"/>
              </w:rPr>
            </w:pPr>
            <w:r w:rsidRPr="00474FDC">
              <w:rPr>
                <w:sz w:val="20"/>
                <w:szCs w:val="20"/>
                <w:lang w:val="ru-RU"/>
              </w:rPr>
              <w:t>Развлечение</w:t>
            </w:r>
            <w:r w:rsidRPr="00474FDC">
              <w:rPr>
                <w:spacing w:val="-10"/>
                <w:sz w:val="20"/>
                <w:szCs w:val="20"/>
                <w:lang w:val="ru-RU"/>
              </w:rPr>
              <w:t xml:space="preserve"> </w:t>
            </w:r>
            <w:r w:rsidRPr="00474FDC">
              <w:rPr>
                <w:sz w:val="20"/>
                <w:szCs w:val="20"/>
                <w:lang w:val="ru-RU"/>
              </w:rPr>
              <w:t>«День</w:t>
            </w:r>
            <w:r w:rsidRPr="00474FDC">
              <w:rPr>
                <w:spacing w:val="-12"/>
                <w:sz w:val="20"/>
                <w:szCs w:val="20"/>
                <w:lang w:val="ru-RU"/>
              </w:rPr>
              <w:t xml:space="preserve"> </w:t>
            </w:r>
            <w:r w:rsidRPr="00474FDC">
              <w:rPr>
                <w:spacing w:val="-2"/>
                <w:sz w:val="20"/>
                <w:szCs w:val="20"/>
                <w:lang w:val="ru-RU"/>
              </w:rPr>
              <w:t>знаний»</w:t>
            </w:r>
          </w:p>
          <w:p w14:paraId="57F7F9BB" w14:textId="5C83F63A"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Музыкально-тематическое</w:t>
            </w:r>
            <w:r w:rsidRPr="00474FDC">
              <w:rPr>
                <w:rFonts w:ascii="Times New Roman" w:hAnsi="Times New Roman" w:cs="Times New Roman"/>
                <w:spacing w:val="-8"/>
                <w:sz w:val="20"/>
                <w:szCs w:val="20"/>
                <w:lang w:val="ru-RU"/>
              </w:rPr>
              <w:t xml:space="preserve"> </w:t>
            </w:r>
            <w:r w:rsidRPr="00474FDC">
              <w:rPr>
                <w:rFonts w:ascii="Times New Roman" w:hAnsi="Times New Roman" w:cs="Times New Roman"/>
                <w:sz w:val="20"/>
                <w:szCs w:val="20"/>
                <w:lang w:val="ru-RU"/>
              </w:rPr>
              <w:t>мероприятие</w:t>
            </w:r>
            <w:r w:rsidRPr="00474FDC">
              <w:rPr>
                <w:rFonts w:ascii="Times New Roman" w:hAnsi="Times New Roman" w:cs="Times New Roman"/>
                <w:spacing w:val="-8"/>
                <w:sz w:val="20"/>
                <w:szCs w:val="20"/>
                <w:lang w:val="ru-RU"/>
              </w:rPr>
              <w:t xml:space="preserve"> </w:t>
            </w:r>
            <w:r w:rsidRPr="00474FDC">
              <w:rPr>
                <w:rFonts w:ascii="Times New Roman" w:hAnsi="Times New Roman" w:cs="Times New Roman"/>
                <w:sz w:val="20"/>
                <w:szCs w:val="20"/>
                <w:lang w:val="ru-RU"/>
              </w:rPr>
              <w:t>«Буратино</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в</w:t>
            </w:r>
            <w:r w:rsidRPr="00474FDC">
              <w:rPr>
                <w:rFonts w:ascii="Times New Roman" w:hAnsi="Times New Roman" w:cs="Times New Roman"/>
                <w:spacing w:val="-9"/>
                <w:sz w:val="20"/>
                <w:szCs w:val="20"/>
                <w:lang w:val="ru-RU"/>
              </w:rPr>
              <w:t xml:space="preserve"> </w:t>
            </w:r>
            <w:r w:rsidRPr="00474FDC">
              <w:rPr>
                <w:rFonts w:ascii="Times New Roman" w:hAnsi="Times New Roman" w:cs="Times New Roman"/>
                <w:sz w:val="20"/>
                <w:szCs w:val="20"/>
                <w:lang w:val="ru-RU"/>
              </w:rPr>
              <w:t>стране</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pacing w:val="-2"/>
                <w:sz w:val="20"/>
                <w:szCs w:val="20"/>
                <w:lang w:val="ru-RU"/>
              </w:rPr>
              <w:t>знаний»</w:t>
            </w:r>
          </w:p>
        </w:tc>
      </w:tr>
      <w:tr w:rsidR="00EB7916" w:rsidRPr="00A62A35" w14:paraId="725CE566" w14:textId="77777777" w:rsidTr="00EB7916">
        <w:tc>
          <w:tcPr>
            <w:tcW w:w="2263" w:type="dxa"/>
            <w:vMerge w:val="restart"/>
          </w:tcPr>
          <w:p w14:paraId="05429C3D" w14:textId="77777777" w:rsidR="00EB7916" w:rsidRPr="00474FDC" w:rsidRDefault="00EB7916" w:rsidP="00474FDC">
            <w:pPr>
              <w:pStyle w:val="TableParagraph"/>
              <w:spacing w:before="1" w:line="252" w:lineRule="exact"/>
              <w:ind w:left="110"/>
              <w:jc w:val="center"/>
              <w:rPr>
                <w:b/>
                <w:sz w:val="20"/>
                <w:szCs w:val="20"/>
              </w:rPr>
            </w:pPr>
            <w:r w:rsidRPr="00474FDC">
              <w:rPr>
                <w:b/>
                <w:spacing w:val="-2"/>
                <w:sz w:val="20"/>
                <w:szCs w:val="20"/>
              </w:rPr>
              <w:t>«Неделя</w:t>
            </w:r>
          </w:p>
          <w:p w14:paraId="677074B9" w14:textId="5992DE03" w:rsidR="00EB7916" w:rsidRDefault="00EB7916" w:rsidP="00474FDC">
            <w:pPr>
              <w:pStyle w:val="TableParagraph"/>
              <w:ind w:left="110" w:right="298"/>
              <w:jc w:val="center"/>
              <w:rPr>
                <w:b/>
                <w:spacing w:val="-2"/>
                <w:sz w:val="20"/>
                <w:szCs w:val="20"/>
              </w:rPr>
            </w:pPr>
            <w:r>
              <w:rPr>
                <w:b/>
                <w:spacing w:val="-2"/>
                <w:sz w:val="20"/>
                <w:szCs w:val="20"/>
                <w:lang w:val="ru-RU"/>
              </w:rPr>
              <w:t xml:space="preserve">           </w:t>
            </w:r>
            <w:r w:rsidRPr="00474FDC">
              <w:rPr>
                <w:b/>
                <w:spacing w:val="-2"/>
                <w:sz w:val="20"/>
                <w:szCs w:val="20"/>
              </w:rPr>
              <w:t>безопасности»</w:t>
            </w:r>
          </w:p>
          <w:p w14:paraId="725BFBEB" w14:textId="77777777" w:rsidR="00EB7916" w:rsidRPr="00474FDC" w:rsidRDefault="00EB7916" w:rsidP="00474FDC">
            <w:pPr>
              <w:pStyle w:val="TableParagraph"/>
              <w:ind w:left="110" w:right="298"/>
              <w:jc w:val="center"/>
              <w:rPr>
                <w:b/>
                <w:spacing w:val="-2"/>
                <w:sz w:val="20"/>
                <w:szCs w:val="20"/>
              </w:rPr>
            </w:pPr>
          </w:p>
          <w:p w14:paraId="1E82CB7C" w14:textId="603ACF9F" w:rsidR="00EB7916" w:rsidRPr="00474FDC"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spacing w:val="-2"/>
                <w:sz w:val="20"/>
                <w:szCs w:val="20"/>
              </w:rPr>
              <w:t>2 неделя сентября</w:t>
            </w:r>
          </w:p>
        </w:tc>
        <w:tc>
          <w:tcPr>
            <w:tcW w:w="12297" w:type="dxa"/>
            <w:gridSpan w:val="2"/>
          </w:tcPr>
          <w:p w14:paraId="1453EAA1" w14:textId="7853678A"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Формировать</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у</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всех</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детей</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осторожное</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и</w:t>
            </w:r>
            <w:r w:rsidRPr="00474FDC">
              <w:rPr>
                <w:rFonts w:ascii="Times New Roman" w:hAnsi="Times New Roman" w:cs="Times New Roman"/>
                <w:spacing w:val="-3"/>
                <w:sz w:val="20"/>
                <w:szCs w:val="20"/>
                <w:lang w:val="ru-RU"/>
              </w:rPr>
              <w:t xml:space="preserve"> </w:t>
            </w:r>
            <w:r w:rsidRPr="00474FDC">
              <w:rPr>
                <w:rFonts w:ascii="Times New Roman" w:hAnsi="Times New Roman" w:cs="Times New Roman"/>
                <w:sz w:val="20"/>
                <w:szCs w:val="20"/>
                <w:lang w:val="ru-RU"/>
              </w:rPr>
              <w:t>осмотрительное</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отношение</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к потенциально опасным ситуациям.</w:t>
            </w:r>
          </w:p>
        </w:tc>
      </w:tr>
      <w:tr w:rsidR="00EB7916" w:rsidRPr="00A62A35" w14:paraId="3FE1AF4A" w14:textId="77777777" w:rsidTr="00EB7916">
        <w:tc>
          <w:tcPr>
            <w:tcW w:w="2263" w:type="dxa"/>
            <w:vMerge/>
            <w:tcBorders>
              <w:top w:val="nil"/>
            </w:tcBorders>
          </w:tcPr>
          <w:p w14:paraId="2F23EB45" w14:textId="77777777" w:rsidR="00EB7916" w:rsidRPr="00474FDC" w:rsidRDefault="00EB7916" w:rsidP="00474FDC">
            <w:pPr>
              <w:contextualSpacing/>
              <w:jc w:val="center"/>
              <w:rPr>
                <w:rFonts w:ascii="Times New Roman" w:hAnsi="Times New Roman" w:cs="Times New Roman"/>
                <w:sz w:val="20"/>
                <w:szCs w:val="20"/>
                <w:lang w:val="ru-RU"/>
              </w:rPr>
            </w:pPr>
          </w:p>
        </w:tc>
        <w:tc>
          <w:tcPr>
            <w:tcW w:w="6096" w:type="dxa"/>
          </w:tcPr>
          <w:p w14:paraId="72A8ACF3" w14:textId="32B815F7"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Развивать представления детей о предметном мире и назначении предметов, о правилах их безопасного использования, о безопасном поведении на улице и в группе; познакомить с ситуациями, угрожающими здоровью; обучать, как позвать взрослого на помощь</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в</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опасных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для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здоровья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и</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 xml:space="preserve">жизни </w:t>
            </w:r>
            <w:r w:rsidRPr="00474FDC">
              <w:rPr>
                <w:rFonts w:ascii="Times New Roman" w:hAnsi="Times New Roman" w:cs="Times New Roman"/>
                <w:spacing w:val="-2"/>
                <w:sz w:val="20"/>
                <w:szCs w:val="20"/>
                <w:lang w:val="ru-RU"/>
              </w:rPr>
              <w:t>ситуациях.</w:t>
            </w:r>
          </w:p>
        </w:tc>
        <w:tc>
          <w:tcPr>
            <w:tcW w:w="6201" w:type="dxa"/>
          </w:tcPr>
          <w:p w14:paraId="10058C3D" w14:textId="5995A4EF"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Развивать представления детей о предметном мире и назначении предметов, о правилах их безопасного использования, о безопасном поведении на улице и в группе; познакомить с ситуациями, угрожающими здоровью; обучать, как позвать взрослого на помощь</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в</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опасных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для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здоровья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и</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 xml:space="preserve">жизни </w:t>
            </w:r>
            <w:r w:rsidRPr="00474FDC">
              <w:rPr>
                <w:rFonts w:ascii="Times New Roman" w:hAnsi="Times New Roman" w:cs="Times New Roman"/>
                <w:spacing w:val="-2"/>
                <w:sz w:val="20"/>
                <w:szCs w:val="20"/>
                <w:lang w:val="ru-RU"/>
              </w:rPr>
              <w:t>ситуациях.</w:t>
            </w:r>
          </w:p>
        </w:tc>
      </w:tr>
      <w:tr w:rsidR="00EB7916" w:rsidRPr="00A62A35" w14:paraId="1EB9B35E" w14:textId="77777777" w:rsidTr="00EB7916">
        <w:tc>
          <w:tcPr>
            <w:tcW w:w="2263" w:type="dxa"/>
          </w:tcPr>
          <w:p w14:paraId="0E290338" w14:textId="4B3BEE9D" w:rsidR="00EB7916" w:rsidRPr="00474FDC"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spacing w:val="-2"/>
                <w:sz w:val="20"/>
                <w:szCs w:val="20"/>
              </w:rPr>
              <w:t>Итоговое мероприятие</w:t>
            </w:r>
          </w:p>
        </w:tc>
        <w:tc>
          <w:tcPr>
            <w:tcW w:w="12297" w:type="dxa"/>
            <w:gridSpan w:val="2"/>
          </w:tcPr>
          <w:p w14:paraId="5B2F6FE2" w14:textId="77777777" w:rsidR="00EB7916" w:rsidRPr="00474FDC" w:rsidRDefault="00EB7916" w:rsidP="00E564E6">
            <w:pPr>
              <w:pStyle w:val="a5"/>
              <w:spacing w:before="1"/>
              <w:ind w:left="359" w:hanging="113"/>
              <w:jc w:val="center"/>
              <w:rPr>
                <w:sz w:val="20"/>
                <w:szCs w:val="20"/>
                <w:lang w:val="ru-RU"/>
              </w:rPr>
            </w:pPr>
            <w:r w:rsidRPr="00474FDC">
              <w:rPr>
                <w:spacing w:val="-2"/>
                <w:sz w:val="20"/>
                <w:szCs w:val="20"/>
                <w:lang w:val="ru-RU"/>
              </w:rPr>
              <w:t>Просмотр мультфильма</w:t>
            </w:r>
            <w:r w:rsidRPr="00474FDC">
              <w:rPr>
                <w:spacing w:val="-3"/>
                <w:sz w:val="20"/>
                <w:szCs w:val="20"/>
                <w:lang w:val="ru-RU"/>
              </w:rPr>
              <w:t xml:space="preserve"> </w:t>
            </w:r>
            <w:r w:rsidRPr="00474FDC">
              <w:rPr>
                <w:spacing w:val="-2"/>
                <w:sz w:val="20"/>
                <w:szCs w:val="20"/>
                <w:lang w:val="ru-RU"/>
              </w:rPr>
              <w:t>по</w:t>
            </w:r>
            <w:r w:rsidRPr="00474FDC">
              <w:rPr>
                <w:sz w:val="20"/>
                <w:szCs w:val="20"/>
                <w:lang w:val="ru-RU"/>
              </w:rPr>
              <w:t xml:space="preserve"> </w:t>
            </w:r>
            <w:r w:rsidRPr="00474FDC">
              <w:rPr>
                <w:spacing w:val="-2"/>
                <w:sz w:val="20"/>
                <w:szCs w:val="20"/>
                <w:lang w:val="ru-RU"/>
              </w:rPr>
              <w:t>безопасности</w:t>
            </w:r>
            <w:r w:rsidRPr="00474FDC">
              <w:rPr>
                <w:spacing w:val="-1"/>
                <w:sz w:val="20"/>
                <w:szCs w:val="20"/>
                <w:lang w:val="ru-RU"/>
              </w:rPr>
              <w:t xml:space="preserve"> </w:t>
            </w:r>
            <w:r w:rsidRPr="00474FDC">
              <w:rPr>
                <w:spacing w:val="-2"/>
                <w:sz w:val="20"/>
                <w:szCs w:val="20"/>
                <w:lang w:val="ru-RU"/>
              </w:rPr>
              <w:t>«Аркадий</w:t>
            </w:r>
            <w:r w:rsidRPr="00474FDC">
              <w:rPr>
                <w:spacing w:val="-5"/>
                <w:sz w:val="20"/>
                <w:szCs w:val="20"/>
                <w:lang w:val="ru-RU"/>
              </w:rPr>
              <w:t xml:space="preserve"> </w:t>
            </w:r>
            <w:r w:rsidRPr="00474FDC">
              <w:rPr>
                <w:spacing w:val="-2"/>
                <w:sz w:val="20"/>
                <w:szCs w:val="20"/>
                <w:lang w:val="ru-RU"/>
              </w:rPr>
              <w:t>Паровозов</w:t>
            </w:r>
            <w:r w:rsidRPr="00474FDC">
              <w:rPr>
                <w:spacing w:val="-6"/>
                <w:sz w:val="20"/>
                <w:szCs w:val="20"/>
                <w:lang w:val="ru-RU"/>
              </w:rPr>
              <w:t xml:space="preserve"> </w:t>
            </w:r>
            <w:r w:rsidRPr="00474FDC">
              <w:rPr>
                <w:spacing w:val="-2"/>
                <w:sz w:val="20"/>
                <w:szCs w:val="20"/>
                <w:lang w:val="ru-RU"/>
              </w:rPr>
              <w:t>спешит</w:t>
            </w:r>
            <w:r w:rsidRPr="00474FDC">
              <w:rPr>
                <w:spacing w:val="-4"/>
                <w:sz w:val="20"/>
                <w:szCs w:val="20"/>
                <w:lang w:val="ru-RU"/>
              </w:rPr>
              <w:t xml:space="preserve"> </w:t>
            </w:r>
            <w:r w:rsidRPr="00474FDC">
              <w:rPr>
                <w:spacing w:val="-2"/>
                <w:sz w:val="20"/>
                <w:szCs w:val="20"/>
                <w:lang w:val="ru-RU"/>
              </w:rPr>
              <w:t>на помощь»</w:t>
            </w:r>
          </w:p>
          <w:p w14:paraId="480F9199" w14:textId="77777777" w:rsidR="00EB7916"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Спортивный</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праздник</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«Будь</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внимательный</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на</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дороге»</w:t>
            </w:r>
          </w:p>
          <w:p w14:paraId="354B243B" w14:textId="4CB14778"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Игра-квест</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«По</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 xml:space="preserve">дороге </w:t>
            </w:r>
            <w:r w:rsidRPr="00474FDC">
              <w:rPr>
                <w:rFonts w:ascii="Times New Roman" w:hAnsi="Times New Roman" w:cs="Times New Roman"/>
                <w:spacing w:val="-2"/>
                <w:sz w:val="20"/>
                <w:szCs w:val="20"/>
                <w:lang w:val="ru-RU"/>
              </w:rPr>
              <w:t>безопасности»</w:t>
            </w:r>
          </w:p>
        </w:tc>
      </w:tr>
      <w:tr w:rsidR="00EB7916" w:rsidRPr="00A62A35" w14:paraId="0052882D" w14:textId="77777777" w:rsidTr="00EB7916">
        <w:tc>
          <w:tcPr>
            <w:tcW w:w="2263" w:type="dxa"/>
            <w:vMerge w:val="restart"/>
          </w:tcPr>
          <w:p w14:paraId="3AF9E543" w14:textId="77777777"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«Осень в</w:t>
            </w:r>
          </w:p>
          <w:p w14:paraId="52AEBFC3" w14:textId="77777777" w:rsidR="00EB7916"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 xml:space="preserve">гости к нам пришла. </w:t>
            </w:r>
          </w:p>
          <w:p w14:paraId="1FDD181A" w14:textId="536E89F1"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Что с собою</w:t>
            </w:r>
          </w:p>
          <w:p w14:paraId="7FF27256" w14:textId="2698EAA5"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принесла? Труд людей осенью»</w:t>
            </w:r>
          </w:p>
          <w:p w14:paraId="131945BB" w14:textId="77777777" w:rsidR="00EB7916" w:rsidRPr="00474FDC" w:rsidRDefault="00EB7916" w:rsidP="00474FDC">
            <w:pPr>
              <w:contextualSpacing/>
              <w:jc w:val="center"/>
              <w:rPr>
                <w:rFonts w:ascii="Times New Roman" w:hAnsi="Times New Roman" w:cs="Times New Roman"/>
                <w:b/>
                <w:bCs/>
                <w:sz w:val="20"/>
                <w:szCs w:val="20"/>
                <w:lang w:val="ru-RU"/>
              </w:rPr>
            </w:pPr>
          </w:p>
          <w:p w14:paraId="5E5FE581" w14:textId="4B94CD68" w:rsidR="00EB7916" w:rsidRPr="00A62A35"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bCs/>
                <w:sz w:val="20"/>
                <w:szCs w:val="20"/>
                <w:lang w:val="ru-RU"/>
              </w:rPr>
              <w:t>3 неделя сентября</w:t>
            </w:r>
          </w:p>
        </w:tc>
        <w:tc>
          <w:tcPr>
            <w:tcW w:w="12297" w:type="dxa"/>
            <w:gridSpan w:val="2"/>
          </w:tcPr>
          <w:p w14:paraId="1FF475A9" w14:textId="2FAB5417" w:rsidR="00EB7916" w:rsidRPr="00A62A35"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w:t>
            </w:r>
            <w:r>
              <w:rPr>
                <w:rFonts w:ascii="Times New Roman" w:hAnsi="Times New Roman" w:cs="Times New Roman"/>
                <w:sz w:val="20"/>
                <w:szCs w:val="20"/>
                <w:lang w:val="ru-RU"/>
              </w:rPr>
              <w:t xml:space="preserve"> </w:t>
            </w:r>
            <w:r w:rsidRPr="00474FDC">
              <w:rPr>
                <w:rFonts w:ascii="Times New Roman" w:hAnsi="Times New Roman" w:cs="Times New Roman"/>
                <w:sz w:val="20"/>
                <w:szCs w:val="20"/>
                <w:lang w:val="ru-RU"/>
              </w:rPr>
              <w:t>природы.</w:t>
            </w:r>
          </w:p>
        </w:tc>
      </w:tr>
      <w:tr w:rsidR="00EB7916" w:rsidRPr="00A62A35" w14:paraId="264B2DD1" w14:textId="77777777" w:rsidTr="00EB7916">
        <w:tc>
          <w:tcPr>
            <w:tcW w:w="2263" w:type="dxa"/>
            <w:vMerge/>
          </w:tcPr>
          <w:p w14:paraId="2B192B0F" w14:textId="77777777" w:rsidR="00EB7916" w:rsidRPr="00A62A35" w:rsidRDefault="00EB7916" w:rsidP="00474FDC">
            <w:pPr>
              <w:contextualSpacing/>
              <w:rPr>
                <w:rFonts w:ascii="Times New Roman" w:hAnsi="Times New Roman" w:cs="Times New Roman"/>
                <w:sz w:val="20"/>
                <w:szCs w:val="20"/>
                <w:lang w:val="ru-RU"/>
              </w:rPr>
            </w:pPr>
          </w:p>
        </w:tc>
        <w:tc>
          <w:tcPr>
            <w:tcW w:w="6096" w:type="dxa"/>
          </w:tcPr>
          <w:p w14:paraId="7016A2A5" w14:textId="416204FE" w:rsidR="00EB7916" w:rsidRPr="00474FDC" w:rsidRDefault="00EB7916" w:rsidP="00E564E6">
            <w:pPr>
              <w:pStyle w:val="TableParagraph"/>
              <w:tabs>
                <w:tab w:val="left" w:pos="1799"/>
              </w:tabs>
              <w:spacing w:before="10" w:line="254" w:lineRule="auto"/>
              <w:ind w:left="112" w:firstLine="321"/>
              <w:jc w:val="center"/>
              <w:rPr>
                <w:sz w:val="20"/>
                <w:szCs w:val="20"/>
                <w:lang w:val="ru-RU"/>
              </w:rPr>
            </w:pPr>
            <w:r w:rsidRPr="00474FDC">
              <w:rPr>
                <w:sz w:val="20"/>
                <w:szCs w:val="20"/>
                <w:lang w:val="ru-RU"/>
              </w:rPr>
              <w:t>Закрепить знания детей о наиболее типичных особенностях</w:t>
            </w:r>
            <w:r>
              <w:rPr>
                <w:sz w:val="20"/>
                <w:szCs w:val="20"/>
                <w:lang w:val="ru-RU"/>
              </w:rPr>
              <w:t xml:space="preserve"> </w:t>
            </w:r>
            <w:r w:rsidRPr="00474FDC">
              <w:rPr>
                <w:sz w:val="20"/>
                <w:szCs w:val="20"/>
                <w:lang w:val="ru-RU"/>
              </w:rPr>
              <w:t>осени, о</w:t>
            </w:r>
            <w:r w:rsidRPr="00474FDC">
              <w:rPr>
                <w:spacing w:val="80"/>
                <w:sz w:val="20"/>
                <w:szCs w:val="20"/>
                <w:lang w:val="ru-RU"/>
              </w:rPr>
              <w:t xml:space="preserve"> </w:t>
            </w:r>
            <w:r w:rsidRPr="00474FDC">
              <w:rPr>
                <w:spacing w:val="-2"/>
                <w:sz w:val="20"/>
                <w:szCs w:val="20"/>
                <w:lang w:val="ru-RU"/>
              </w:rPr>
              <w:t>явлениях</w:t>
            </w:r>
            <w:r w:rsidRPr="00474FDC">
              <w:rPr>
                <w:sz w:val="20"/>
                <w:szCs w:val="20"/>
                <w:lang w:val="ru-RU"/>
              </w:rPr>
              <w:tab/>
              <w:t>осенней природы, об овощах, фруктах, цветах, их внешнем виде,</w:t>
            </w:r>
            <w:r w:rsidRPr="00474FDC">
              <w:rPr>
                <w:spacing w:val="-8"/>
                <w:sz w:val="20"/>
                <w:szCs w:val="20"/>
                <w:lang w:val="ru-RU"/>
              </w:rPr>
              <w:t xml:space="preserve"> </w:t>
            </w:r>
            <w:r w:rsidRPr="00474FDC">
              <w:rPr>
                <w:sz w:val="20"/>
                <w:szCs w:val="20"/>
                <w:lang w:val="ru-RU"/>
              </w:rPr>
              <w:t>форме,</w:t>
            </w:r>
            <w:r w:rsidRPr="00474FDC">
              <w:rPr>
                <w:spacing w:val="-8"/>
                <w:sz w:val="20"/>
                <w:szCs w:val="20"/>
                <w:lang w:val="ru-RU"/>
              </w:rPr>
              <w:t xml:space="preserve"> </w:t>
            </w:r>
            <w:r w:rsidRPr="00474FDC">
              <w:rPr>
                <w:sz w:val="20"/>
                <w:szCs w:val="20"/>
                <w:lang w:val="ru-RU"/>
              </w:rPr>
              <w:t>величине,</w:t>
            </w:r>
            <w:r w:rsidRPr="00474FDC">
              <w:rPr>
                <w:spacing w:val="-8"/>
                <w:sz w:val="20"/>
                <w:szCs w:val="20"/>
                <w:lang w:val="ru-RU"/>
              </w:rPr>
              <w:t xml:space="preserve"> </w:t>
            </w:r>
            <w:r w:rsidRPr="00474FDC">
              <w:rPr>
                <w:sz w:val="20"/>
                <w:szCs w:val="20"/>
                <w:lang w:val="ru-RU"/>
              </w:rPr>
              <w:t>цвете;</w:t>
            </w:r>
            <w:r w:rsidRPr="00474FDC">
              <w:rPr>
                <w:spacing w:val="-7"/>
                <w:sz w:val="20"/>
                <w:szCs w:val="20"/>
                <w:lang w:val="ru-RU"/>
              </w:rPr>
              <w:t xml:space="preserve"> </w:t>
            </w:r>
            <w:r w:rsidRPr="00474FDC">
              <w:rPr>
                <w:sz w:val="20"/>
                <w:szCs w:val="20"/>
                <w:lang w:val="ru-RU"/>
              </w:rPr>
              <w:t>знакомить</w:t>
            </w:r>
            <w:r w:rsidRPr="00474FDC">
              <w:rPr>
                <w:spacing w:val="-8"/>
                <w:sz w:val="20"/>
                <w:szCs w:val="20"/>
                <w:lang w:val="ru-RU"/>
              </w:rPr>
              <w:t xml:space="preserve"> </w:t>
            </w:r>
            <w:r w:rsidRPr="00474FDC">
              <w:rPr>
                <w:sz w:val="20"/>
                <w:szCs w:val="20"/>
                <w:lang w:val="ru-RU"/>
              </w:rPr>
              <w:t>с разными способами обследования (погладить, надавить, понюхать, обвести пальцем</w:t>
            </w:r>
            <w:r w:rsidRPr="00474FDC">
              <w:rPr>
                <w:spacing w:val="-5"/>
                <w:sz w:val="20"/>
                <w:szCs w:val="20"/>
                <w:lang w:val="ru-RU"/>
              </w:rPr>
              <w:t xml:space="preserve"> </w:t>
            </w:r>
            <w:r w:rsidRPr="00474FDC">
              <w:rPr>
                <w:sz w:val="20"/>
                <w:szCs w:val="20"/>
                <w:lang w:val="ru-RU"/>
              </w:rPr>
              <w:t>контур);</w:t>
            </w:r>
            <w:r w:rsidRPr="00474FDC">
              <w:rPr>
                <w:spacing w:val="-4"/>
                <w:sz w:val="20"/>
                <w:szCs w:val="20"/>
                <w:lang w:val="ru-RU"/>
              </w:rPr>
              <w:t xml:space="preserve"> </w:t>
            </w:r>
            <w:r w:rsidRPr="00474FDC">
              <w:rPr>
                <w:sz w:val="20"/>
                <w:szCs w:val="20"/>
                <w:lang w:val="ru-RU"/>
              </w:rPr>
              <w:t>стимулировать</w:t>
            </w:r>
            <w:r w:rsidRPr="00474FDC">
              <w:rPr>
                <w:spacing w:val="-5"/>
                <w:sz w:val="20"/>
                <w:szCs w:val="20"/>
                <w:lang w:val="ru-RU"/>
              </w:rPr>
              <w:t xml:space="preserve"> </w:t>
            </w:r>
            <w:r w:rsidRPr="00474FDC">
              <w:rPr>
                <w:sz w:val="20"/>
                <w:szCs w:val="20"/>
                <w:lang w:val="ru-RU"/>
              </w:rPr>
              <w:t>развитие</w:t>
            </w:r>
          </w:p>
          <w:p w14:paraId="4FC10759" w14:textId="77777777" w:rsidR="00EB7916" w:rsidRPr="00474FDC" w:rsidRDefault="00EB7916" w:rsidP="00E564E6">
            <w:pPr>
              <w:contextualSpacing/>
              <w:jc w:val="center"/>
              <w:rPr>
                <w:rFonts w:ascii="Times New Roman" w:hAnsi="Times New Roman" w:cs="Times New Roman"/>
                <w:spacing w:val="-2"/>
                <w:sz w:val="20"/>
                <w:szCs w:val="20"/>
                <w:lang w:val="ru-RU"/>
              </w:rPr>
            </w:pPr>
            <w:r w:rsidRPr="00474FDC">
              <w:rPr>
                <w:rFonts w:ascii="Times New Roman" w:hAnsi="Times New Roman" w:cs="Times New Roman"/>
                <w:sz w:val="20"/>
                <w:szCs w:val="20"/>
                <w:lang w:val="ru-RU"/>
              </w:rPr>
              <w:t>разных</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видов</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детского</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pacing w:val="-2"/>
                <w:sz w:val="20"/>
                <w:szCs w:val="20"/>
                <w:lang w:val="ru-RU"/>
              </w:rPr>
              <w:t>восприятия:</w:t>
            </w:r>
            <w:r>
              <w:rPr>
                <w:rFonts w:ascii="Times New Roman" w:hAnsi="Times New Roman" w:cs="Times New Roman"/>
                <w:spacing w:val="-2"/>
                <w:sz w:val="20"/>
                <w:szCs w:val="20"/>
                <w:lang w:val="ru-RU"/>
              </w:rPr>
              <w:t xml:space="preserve"> </w:t>
            </w:r>
            <w:r w:rsidRPr="00474FDC">
              <w:rPr>
                <w:rFonts w:ascii="Times New Roman" w:hAnsi="Times New Roman" w:cs="Times New Roman"/>
                <w:spacing w:val="-2"/>
                <w:sz w:val="20"/>
                <w:szCs w:val="20"/>
                <w:lang w:val="ru-RU"/>
              </w:rPr>
              <w:t>зрительного, слухового, осязательного, обонятельного, вкусового.</w:t>
            </w:r>
          </w:p>
          <w:p w14:paraId="7F95ACBF" w14:textId="145EA0A4" w:rsidR="00EB7916" w:rsidRPr="00474FDC" w:rsidRDefault="00EB7916" w:rsidP="00E564E6">
            <w:pPr>
              <w:contextualSpacing/>
              <w:jc w:val="center"/>
              <w:rPr>
                <w:rFonts w:ascii="Times New Roman" w:hAnsi="Times New Roman" w:cs="Times New Roman"/>
                <w:spacing w:val="-2"/>
                <w:sz w:val="20"/>
                <w:szCs w:val="20"/>
                <w:lang w:val="ru-RU"/>
              </w:rPr>
            </w:pPr>
            <w:r w:rsidRPr="00474FDC">
              <w:rPr>
                <w:rFonts w:ascii="Times New Roman" w:hAnsi="Times New Roman" w:cs="Times New Roman"/>
                <w:spacing w:val="-2"/>
                <w:sz w:val="20"/>
                <w:szCs w:val="20"/>
                <w:lang w:val="ru-RU"/>
              </w:rPr>
              <w:t>Укреплять интерес детей к окружающей природе; накапливать представления об объектах и явлениях природы, их разнообразии; закрепить знания о сельскохозяйственных</w:t>
            </w:r>
            <w:r>
              <w:rPr>
                <w:rFonts w:ascii="Times New Roman" w:hAnsi="Times New Roman" w:cs="Times New Roman"/>
                <w:spacing w:val="-2"/>
                <w:sz w:val="20"/>
                <w:szCs w:val="20"/>
                <w:lang w:val="ru-RU"/>
              </w:rPr>
              <w:t xml:space="preserve"> </w:t>
            </w:r>
            <w:r w:rsidRPr="00474FDC">
              <w:rPr>
                <w:rFonts w:ascii="Times New Roman" w:hAnsi="Times New Roman" w:cs="Times New Roman"/>
                <w:spacing w:val="-2"/>
                <w:sz w:val="20"/>
                <w:szCs w:val="20"/>
                <w:lang w:val="ru-RU"/>
              </w:rPr>
              <w:t>промыслах и осеннем урожае.</w:t>
            </w:r>
          </w:p>
        </w:tc>
        <w:tc>
          <w:tcPr>
            <w:tcW w:w="6201" w:type="dxa"/>
          </w:tcPr>
          <w:p w14:paraId="2674849B" w14:textId="77777777" w:rsidR="00EB7916" w:rsidRPr="00474FDC" w:rsidRDefault="00EB7916" w:rsidP="00E564E6">
            <w:pPr>
              <w:pStyle w:val="TableParagraph"/>
              <w:ind w:left="108" w:right="327" w:firstLine="465"/>
              <w:jc w:val="center"/>
              <w:rPr>
                <w:sz w:val="20"/>
                <w:szCs w:val="20"/>
                <w:lang w:val="ru-RU"/>
              </w:rPr>
            </w:pPr>
            <w:r w:rsidRPr="00474FDC">
              <w:rPr>
                <w:sz w:val="20"/>
                <w:szCs w:val="20"/>
                <w:lang w:val="ru-RU"/>
              </w:rPr>
              <w:t>Учить детей различать и характеризовать приметы ранней осени, проводить фенологические наблюдения; расширять представления</w:t>
            </w:r>
            <w:r w:rsidRPr="00474FDC">
              <w:rPr>
                <w:spacing w:val="-9"/>
                <w:sz w:val="20"/>
                <w:szCs w:val="20"/>
                <w:lang w:val="ru-RU"/>
              </w:rPr>
              <w:t xml:space="preserve"> </w:t>
            </w:r>
            <w:r w:rsidRPr="00474FDC">
              <w:rPr>
                <w:sz w:val="20"/>
                <w:szCs w:val="20"/>
                <w:lang w:val="ru-RU"/>
              </w:rPr>
              <w:t>о</w:t>
            </w:r>
            <w:r w:rsidRPr="00474FDC">
              <w:rPr>
                <w:spacing w:val="-8"/>
                <w:sz w:val="20"/>
                <w:szCs w:val="20"/>
                <w:lang w:val="ru-RU"/>
              </w:rPr>
              <w:t xml:space="preserve"> </w:t>
            </w:r>
            <w:r w:rsidRPr="00474FDC">
              <w:rPr>
                <w:sz w:val="20"/>
                <w:szCs w:val="20"/>
                <w:lang w:val="ru-RU"/>
              </w:rPr>
              <w:t>явлениях</w:t>
            </w:r>
            <w:r w:rsidRPr="00474FDC">
              <w:rPr>
                <w:spacing w:val="-10"/>
                <w:sz w:val="20"/>
                <w:szCs w:val="20"/>
                <w:lang w:val="ru-RU"/>
              </w:rPr>
              <w:t xml:space="preserve"> </w:t>
            </w:r>
            <w:r w:rsidRPr="00474FDC">
              <w:rPr>
                <w:sz w:val="20"/>
                <w:szCs w:val="20"/>
                <w:lang w:val="ru-RU"/>
              </w:rPr>
              <w:t>живой</w:t>
            </w:r>
            <w:r w:rsidRPr="00474FDC">
              <w:rPr>
                <w:spacing w:val="-8"/>
                <w:sz w:val="20"/>
                <w:szCs w:val="20"/>
                <w:lang w:val="ru-RU"/>
              </w:rPr>
              <w:t xml:space="preserve"> </w:t>
            </w:r>
            <w:r w:rsidRPr="00474FDC">
              <w:rPr>
                <w:sz w:val="20"/>
                <w:szCs w:val="20"/>
                <w:lang w:val="ru-RU"/>
              </w:rPr>
              <w:t>и неживой природы.</w:t>
            </w:r>
          </w:p>
          <w:p w14:paraId="2C111479" w14:textId="38B3EF4E"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Обобщить и расширить знания детей</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об</w:t>
            </w:r>
            <w:r w:rsidRPr="00474FDC">
              <w:rPr>
                <w:rFonts w:ascii="Times New Roman" w:hAnsi="Times New Roman" w:cs="Times New Roman"/>
                <w:spacing w:val="-11"/>
                <w:sz w:val="20"/>
                <w:szCs w:val="20"/>
                <w:lang w:val="ru-RU"/>
              </w:rPr>
              <w:t xml:space="preserve"> </w:t>
            </w:r>
            <w:r w:rsidRPr="00474FDC">
              <w:rPr>
                <w:rFonts w:ascii="Times New Roman" w:hAnsi="Times New Roman" w:cs="Times New Roman"/>
                <w:sz w:val="20"/>
                <w:szCs w:val="20"/>
                <w:lang w:val="ru-RU"/>
              </w:rPr>
              <w:t>осенних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явлениях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природы,</w:t>
            </w:r>
            <w:r w:rsidRPr="00474FDC">
              <w:rPr>
                <w:rFonts w:ascii="Times New Roman" w:hAnsi="Times New Roman" w:cs="Times New Roman"/>
                <w:spacing w:val="-9"/>
                <w:sz w:val="20"/>
                <w:szCs w:val="20"/>
                <w:lang w:val="ru-RU"/>
              </w:rPr>
              <w:t xml:space="preserve"> </w:t>
            </w:r>
            <w:r w:rsidRPr="00474FDC">
              <w:rPr>
                <w:rFonts w:ascii="Times New Roman" w:hAnsi="Times New Roman" w:cs="Times New Roman"/>
                <w:sz w:val="20"/>
                <w:szCs w:val="20"/>
                <w:lang w:val="ru-RU"/>
              </w:rPr>
              <w:t>об осеннем урожае и</w:t>
            </w:r>
            <w:r>
              <w:rPr>
                <w:rFonts w:ascii="Times New Roman" w:hAnsi="Times New Roman" w:cs="Times New Roman"/>
                <w:sz w:val="20"/>
                <w:szCs w:val="20"/>
                <w:lang w:val="ru-RU"/>
              </w:rPr>
              <w:t xml:space="preserve"> сельскохозяйственных работ.</w:t>
            </w:r>
          </w:p>
        </w:tc>
      </w:tr>
      <w:tr w:rsidR="00EB7916" w:rsidRPr="00A62A35" w14:paraId="5CA91B64" w14:textId="77777777" w:rsidTr="00EB7916">
        <w:tc>
          <w:tcPr>
            <w:tcW w:w="2263" w:type="dxa"/>
          </w:tcPr>
          <w:p w14:paraId="6D15A9EB" w14:textId="151F1869"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rPr>
              <w:t>Итоговое мероприятие</w:t>
            </w:r>
          </w:p>
        </w:tc>
        <w:tc>
          <w:tcPr>
            <w:tcW w:w="12297" w:type="dxa"/>
            <w:gridSpan w:val="2"/>
          </w:tcPr>
          <w:p w14:paraId="73248FAF" w14:textId="64F84225"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rPr>
              <w:t>Досуг «Осенние краски»</w:t>
            </w:r>
          </w:p>
        </w:tc>
      </w:tr>
      <w:tr w:rsidR="00EB7916" w:rsidRPr="00A62A35" w14:paraId="34116934" w14:textId="77777777" w:rsidTr="00EB7916">
        <w:tc>
          <w:tcPr>
            <w:tcW w:w="2263" w:type="dxa"/>
            <w:vMerge w:val="restart"/>
          </w:tcPr>
          <w:p w14:paraId="53E435FF" w14:textId="35A77FB7" w:rsidR="00EB7916" w:rsidRPr="00E564E6" w:rsidRDefault="00EB7916" w:rsidP="00E564E6">
            <w:pPr>
              <w:pStyle w:val="TableParagraph"/>
              <w:spacing w:before="1"/>
              <w:ind w:left="110" w:right="655"/>
              <w:jc w:val="center"/>
              <w:rPr>
                <w:b/>
                <w:spacing w:val="-2"/>
                <w:sz w:val="20"/>
                <w:szCs w:val="20"/>
              </w:rPr>
            </w:pPr>
            <w:r>
              <w:rPr>
                <w:b/>
                <w:spacing w:val="-2"/>
                <w:sz w:val="20"/>
                <w:szCs w:val="20"/>
                <w:lang w:val="ru-RU"/>
              </w:rPr>
              <w:t xml:space="preserve">          </w:t>
            </w:r>
            <w:r w:rsidRPr="00E564E6">
              <w:rPr>
                <w:b/>
                <w:spacing w:val="-2"/>
                <w:sz w:val="20"/>
                <w:szCs w:val="20"/>
              </w:rPr>
              <w:t>«Осень золотая»</w:t>
            </w:r>
          </w:p>
          <w:p w14:paraId="74F868DA" w14:textId="77777777" w:rsidR="00EB7916" w:rsidRPr="00E564E6" w:rsidRDefault="00EB7916" w:rsidP="00E564E6">
            <w:pPr>
              <w:pStyle w:val="TableParagraph"/>
              <w:spacing w:before="1"/>
              <w:ind w:left="110" w:right="655"/>
              <w:jc w:val="center"/>
              <w:rPr>
                <w:b/>
                <w:spacing w:val="-2"/>
                <w:sz w:val="20"/>
                <w:szCs w:val="20"/>
              </w:rPr>
            </w:pPr>
          </w:p>
          <w:p w14:paraId="4C94418C" w14:textId="78DB5EA4" w:rsidR="00EB7916" w:rsidRPr="00E564E6" w:rsidRDefault="00EB7916" w:rsidP="00E564E6">
            <w:pPr>
              <w:contextualSpacing/>
              <w:jc w:val="center"/>
              <w:rPr>
                <w:rFonts w:ascii="Times New Roman" w:hAnsi="Times New Roman" w:cs="Times New Roman"/>
                <w:b/>
                <w:bCs/>
                <w:sz w:val="20"/>
                <w:szCs w:val="20"/>
                <w:lang w:val="ru-RU"/>
              </w:rPr>
            </w:pPr>
            <w:r w:rsidRPr="00E564E6">
              <w:rPr>
                <w:rFonts w:ascii="Times New Roman" w:hAnsi="Times New Roman" w:cs="Times New Roman"/>
                <w:b/>
                <w:spacing w:val="-2"/>
                <w:sz w:val="20"/>
                <w:szCs w:val="20"/>
              </w:rPr>
              <w:t>4 неделя сентября</w:t>
            </w:r>
          </w:p>
        </w:tc>
        <w:tc>
          <w:tcPr>
            <w:tcW w:w="12297" w:type="dxa"/>
            <w:gridSpan w:val="2"/>
          </w:tcPr>
          <w:p w14:paraId="12A08B6C" w14:textId="66F05AA9"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lastRenderedPageBreak/>
              <w:t>Расширять</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знания</w:t>
            </w:r>
            <w:r w:rsidRPr="00E564E6">
              <w:rPr>
                <w:rFonts w:ascii="Times New Roman" w:hAnsi="Times New Roman" w:cs="Times New Roman"/>
                <w:spacing w:val="-7"/>
                <w:sz w:val="20"/>
                <w:szCs w:val="20"/>
                <w:lang w:val="ru-RU"/>
              </w:rPr>
              <w:t xml:space="preserve"> </w:t>
            </w:r>
            <w:r w:rsidRPr="00E564E6">
              <w:rPr>
                <w:rFonts w:ascii="Times New Roman" w:hAnsi="Times New Roman" w:cs="Times New Roman"/>
                <w:sz w:val="20"/>
                <w:szCs w:val="20"/>
                <w:lang w:val="ru-RU"/>
              </w:rPr>
              <w:t>о</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z w:val="20"/>
                <w:szCs w:val="20"/>
                <w:lang w:val="ru-RU"/>
              </w:rPr>
              <w:t>характерных</w:t>
            </w:r>
            <w:r w:rsidRPr="00E564E6">
              <w:rPr>
                <w:rFonts w:ascii="Times New Roman" w:hAnsi="Times New Roman" w:cs="Times New Roman"/>
                <w:spacing w:val="-8"/>
                <w:sz w:val="20"/>
                <w:szCs w:val="20"/>
                <w:lang w:val="ru-RU"/>
              </w:rPr>
              <w:t xml:space="preserve"> </w:t>
            </w:r>
            <w:r w:rsidRPr="00E564E6">
              <w:rPr>
                <w:rFonts w:ascii="Times New Roman" w:hAnsi="Times New Roman" w:cs="Times New Roman"/>
                <w:sz w:val="20"/>
                <w:szCs w:val="20"/>
                <w:lang w:val="ru-RU"/>
              </w:rPr>
              <w:t>признаках</w:t>
            </w:r>
            <w:r w:rsidRPr="00E564E6">
              <w:rPr>
                <w:rFonts w:ascii="Times New Roman" w:hAnsi="Times New Roman" w:cs="Times New Roman"/>
                <w:spacing w:val="-8"/>
                <w:sz w:val="20"/>
                <w:szCs w:val="20"/>
                <w:lang w:val="ru-RU"/>
              </w:rPr>
              <w:t xml:space="preserve"> </w:t>
            </w:r>
            <w:r w:rsidRPr="00E564E6">
              <w:rPr>
                <w:rFonts w:ascii="Times New Roman" w:hAnsi="Times New Roman" w:cs="Times New Roman"/>
                <w:sz w:val="20"/>
                <w:szCs w:val="20"/>
                <w:lang w:val="ru-RU"/>
              </w:rPr>
              <w:t>осени,</w:t>
            </w:r>
            <w:r w:rsidRPr="00E564E6">
              <w:rPr>
                <w:rFonts w:ascii="Times New Roman" w:hAnsi="Times New Roman" w:cs="Times New Roman"/>
                <w:spacing w:val="40"/>
                <w:sz w:val="20"/>
                <w:szCs w:val="20"/>
                <w:lang w:val="ru-RU"/>
              </w:rPr>
              <w:t xml:space="preserve"> </w:t>
            </w:r>
            <w:r w:rsidRPr="00E564E6">
              <w:rPr>
                <w:rFonts w:ascii="Times New Roman" w:hAnsi="Times New Roman" w:cs="Times New Roman"/>
                <w:sz w:val="20"/>
                <w:szCs w:val="20"/>
                <w:lang w:val="ru-RU"/>
              </w:rPr>
              <w:t>об</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изменениях</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в</w:t>
            </w:r>
            <w:r w:rsidRPr="00E564E6">
              <w:rPr>
                <w:rFonts w:ascii="Times New Roman" w:hAnsi="Times New Roman" w:cs="Times New Roman"/>
                <w:spacing w:val="-9"/>
                <w:sz w:val="20"/>
                <w:szCs w:val="20"/>
                <w:lang w:val="ru-RU"/>
              </w:rPr>
              <w:t xml:space="preserve"> </w:t>
            </w:r>
            <w:r w:rsidRPr="00E564E6">
              <w:rPr>
                <w:rFonts w:ascii="Times New Roman" w:hAnsi="Times New Roman" w:cs="Times New Roman"/>
                <w:sz w:val="20"/>
                <w:szCs w:val="20"/>
                <w:lang w:val="ru-RU"/>
              </w:rPr>
              <w:t>жизни растений, животных, птиц.</w:t>
            </w:r>
          </w:p>
        </w:tc>
      </w:tr>
      <w:tr w:rsidR="00EB7916" w:rsidRPr="00A62A35" w14:paraId="3CDB3524" w14:textId="77777777" w:rsidTr="00EB7916">
        <w:tc>
          <w:tcPr>
            <w:tcW w:w="2263" w:type="dxa"/>
            <w:vMerge/>
            <w:tcBorders>
              <w:top w:val="nil"/>
            </w:tcBorders>
          </w:tcPr>
          <w:p w14:paraId="49ABA86E" w14:textId="77777777" w:rsidR="00EB7916" w:rsidRPr="00E564E6" w:rsidRDefault="00EB7916" w:rsidP="00E564E6">
            <w:pPr>
              <w:contextualSpacing/>
              <w:jc w:val="center"/>
              <w:rPr>
                <w:rFonts w:ascii="Times New Roman" w:hAnsi="Times New Roman" w:cs="Times New Roman"/>
                <w:sz w:val="20"/>
                <w:szCs w:val="20"/>
                <w:lang w:val="ru-RU"/>
              </w:rPr>
            </w:pPr>
          </w:p>
        </w:tc>
        <w:tc>
          <w:tcPr>
            <w:tcW w:w="6096" w:type="dxa"/>
          </w:tcPr>
          <w:p w14:paraId="2DD2F44A" w14:textId="77777777" w:rsidR="00EB7916" w:rsidRPr="00E564E6" w:rsidRDefault="00EB7916" w:rsidP="00E564E6">
            <w:pPr>
              <w:pStyle w:val="TableParagraph"/>
              <w:ind w:left="112" w:right="95" w:firstLine="321"/>
              <w:jc w:val="center"/>
              <w:rPr>
                <w:sz w:val="20"/>
                <w:szCs w:val="20"/>
                <w:lang w:val="ru-RU"/>
              </w:rPr>
            </w:pPr>
            <w:r w:rsidRPr="00E564E6">
              <w:rPr>
                <w:sz w:val="20"/>
                <w:szCs w:val="20"/>
                <w:lang w:val="ru-RU"/>
              </w:rPr>
              <w:t>Продолжать знакомить детей</w:t>
            </w:r>
            <w:r w:rsidRPr="00E564E6">
              <w:rPr>
                <w:spacing w:val="40"/>
                <w:sz w:val="20"/>
                <w:szCs w:val="20"/>
                <w:lang w:val="ru-RU"/>
              </w:rPr>
              <w:t xml:space="preserve"> </w:t>
            </w:r>
            <w:r w:rsidRPr="00E564E6">
              <w:rPr>
                <w:sz w:val="20"/>
                <w:szCs w:val="20"/>
                <w:lang w:val="ru-RU"/>
              </w:rPr>
              <w:t>с явлениями</w:t>
            </w:r>
            <w:r w:rsidRPr="00E564E6">
              <w:rPr>
                <w:spacing w:val="-8"/>
                <w:sz w:val="20"/>
                <w:szCs w:val="20"/>
                <w:lang w:val="ru-RU"/>
              </w:rPr>
              <w:t xml:space="preserve"> </w:t>
            </w:r>
            <w:r w:rsidRPr="00E564E6">
              <w:rPr>
                <w:sz w:val="20"/>
                <w:szCs w:val="20"/>
                <w:lang w:val="ru-RU"/>
              </w:rPr>
              <w:t>живой</w:t>
            </w:r>
            <w:r w:rsidRPr="00E564E6">
              <w:rPr>
                <w:spacing w:val="-8"/>
                <w:sz w:val="20"/>
                <w:szCs w:val="20"/>
                <w:lang w:val="ru-RU"/>
              </w:rPr>
              <w:t xml:space="preserve"> </w:t>
            </w:r>
            <w:r w:rsidRPr="00E564E6">
              <w:rPr>
                <w:sz w:val="20"/>
                <w:szCs w:val="20"/>
                <w:lang w:val="ru-RU"/>
              </w:rPr>
              <w:t>инеживой</w:t>
            </w:r>
            <w:r w:rsidRPr="00E564E6">
              <w:rPr>
                <w:spacing w:val="-5"/>
                <w:sz w:val="20"/>
                <w:szCs w:val="20"/>
                <w:lang w:val="ru-RU"/>
              </w:rPr>
              <w:t xml:space="preserve"> </w:t>
            </w:r>
            <w:r w:rsidRPr="00E564E6">
              <w:rPr>
                <w:sz w:val="20"/>
                <w:szCs w:val="20"/>
                <w:lang w:val="ru-RU"/>
              </w:rPr>
              <w:lastRenderedPageBreak/>
              <w:t>природы; способствовать</w:t>
            </w:r>
            <w:r w:rsidRPr="00E564E6">
              <w:rPr>
                <w:spacing w:val="-14"/>
                <w:sz w:val="20"/>
                <w:szCs w:val="20"/>
                <w:lang w:val="ru-RU"/>
              </w:rPr>
              <w:t xml:space="preserve"> </w:t>
            </w:r>
            <w:r w:rsidRPr="00E564E6">
              <w:rPr>
                <w:sz w:val="20"/>
                <w:szCs w:val="20"/>
                <w:lang w:val="ru-RU"/>
              </w:rPr>
              <w:t>накоплению</w:t>
            </w:r>
            <w:r w:rsidRPr="00E564E6">
              <w:rPr>
                <w:spacing w:val="-14"/>
                <w:sz w:val="20"/>
                <w:szCs w:val="20"/>
                <w:lang w:val="ru-RU"/>
              </w:rPr>
              <w:t xml:space="preserve"> </w:t>
            </w:r>
            <w:r w:rsidRPr="00E564E6">
              <w:rPr>
                <w:sz w:val="20"/>
                <w:szCs w:val="20"/>
                <w:lang w:val="ru-RU"/>
              </w:rPr>
              <w:t xml:space="preserve">ребенком ярких впечатлений о природе, установлению первых естественных взаимоотношений с миром природы, появлению любопытства и </w:t>
            </w:r>
            <w:r w:rsidRPr="00E564E6">
              <w:rPr>
                <w:spacing w:val="-2"/>
                <w:sz w:val="20"/>
                <w:szCs w:val="20"/>
                <w:lang w:val="ru-RU"/>
              </w:rPr>
              <w:t>любознательности.</w:t>
            </w:r>
          </w:p>
          <w:p w14:paraId="122157E0" w14:textId="712AC6FB"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t>Способствовать дальнейшему познанию детьми мира природы; закрепить знания о наиболее типичных особенностях</w:t>
            </w:r>
            <w:r w:rsidRPr="00E564E6">
              <w:rPr>
                <w:rFonts w:ascii="Times New Roman" w:hAnsi="Times New Roman" w:cs="Times New Roman"/>
                <w:spacing w:val="-2"/>
                <w:sz w:val="20"/>
                <w:szCs w:val="20"/>
                <w:lang w:val="ru-RU"/>
              </w:rPr>
              <w:t xml:space="preserve"> </w:t>
            </w:r>
            <w:r w:rsidRPr="00E564E6">
              <w:rPr>
                <w:rFonts w:ascii="Times New Roman" w:hAnsi="Times New Roman" w:cs="Times New Roman"/>
                <w:sz w:val="20"/>
                <w:szCs w:val="20"/>
                <w:lang w:val="ru-RU"/>
              </w:rPr>
              <w:t>осени,</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о</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явлениях осенней природы; обогащать исследовательский опыт;</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поощрять</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интерес</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к</w:t>
            </w:r>
            <w:r w:rsidRPr="00E564E6">
              <w:rPr>
                <w:rFonts w:ascii="Times New Roman" w:hAnsi="Times New Roman" w:cs="Times New Roman"/>
                <w:spacing w:val="-13"/>
                <w:sz w:val="20"/>
                <w:szCs w:val="20"/>
                <w:lang w:val="ru-RU"/>
              </w:rPr>
              <w:t xml:space="preserve"> </w:t>
            </w:r>
            <w:r w:rsidRPr="00E564E6">
              <w:rPr>
                <w:rFonts w:ascii="Times New Roman" w:hAnsi="Times New Roman" w:cs="Times New Roman"/>
                <w:sz w:val="20"/>
                <w:szCs w:val="20"/>
                <w:lang w:val="ru-RU"/>
              </w:rPr>
              <w:t>наблюдениям, желание отражать свои впечатления от изменений в природе</w:t>
            </w:r>
            <w:r>
              <w:rPr>
                <w:rFonts w:ascii="Times New Roman" w:hAnsi="Times New Roman" w:cs="Times New Roman"/>
                <w:sz w:val="20"/>
                <w:szCs w:val="20"/>
                <w:lang w:val="ru-RU"/>
              </w:rPr>
              <w:t xml:space="preserve"> </w:t>
            </w:r>
            <w:r w:rsidRPr="00E564E6">
              <w:rPr>
                <w:rFonts w:ascii="Times New Roman" w:hAnsi="Times New Roman" w:cs="Times New Roman"/>
                <w:sz w:val="20"/>
                <w:szCs w:val="20"/>
                <w:lang w:val="ru-RU"/>
              </w:rPr>
              <w:t>в разнообразной продуктивной деятельности.</w:t>
            </w:r>
          </w:p>
        </w:tc>
        <w:tc>
          <w:tcPr>
            <w:tcW w:w="6201" w:type="dxa"/>
          </w:tcPr>
          <w:p w14:paraId="4D5A195F" w14:textId="77777777" w:rsidR="00EB7916" w:rsidRPr="00E564E6" w:rsidRDefault="00EB7916" w:rsidP="00E564E6">
            <w:pPr>
              <w:pStyle w:val="TableParagraph"/>
              <w:ind w:left="112" w:right="95" w:firstLine="321"/>
              <w:jc w:val="center"/>
              <w:rPr>
                <w:sz w:val="20"/>
                <w:szCs w:val="20"/>
                <w:lang w:val="ru-RU"/>
              </w:rPr>
            </w:pPr>
            <w:r w:rsidRPr="00E564E6">
              <w:rPr>
                <w:sz w:val="20"/>
                <w:szCs w:val="20"/>
                <w:lang w:val="ru-RU"/>
              </w:rPr>
              <w:lastRenderedPageBreak/>
              <w:t>Продолжать знакомить детей</w:t>
            </w:r>
            <w:r w:rsidRPr="00E564E6">
              <w:rPr>
                <w:spacing w:val="40"/>
                <w:sz w:val="20"/>
                <w:szCs w:val="20"/>
                <w:lang w:val="ru-RU"/>
              </w:rPr>
              <w:t xml:space="preserve"> </w:t>
            </w:r>
            <w:r w:rsidRPr="00E564E6">
              <w:rPr>
                <w:sz w:val="20"/>
                <w:szCs w:val="20"/>
                <w:lang w:val="ru-RU"/>
              </w:rPr>
              <w:t>с явлениями</w:t>
            </w:r>
            <w:r w:rsidRPr="00E564E6">
              <w:rPr>
                <w:spacing w:val="-8"/>
                <w:sz w:val="20"/>
                <w:szCs w:val="20"/>
                <w:lang w:val="ru-RU"/>
              </w:rPr>
              <w:t xml:space="preserve"> </w:t>
            </w:r>
            <w:r w:rsidRPr="00E564E6">
              <w:rPr>
                <w:sz w:val="20"/>
                <w:szCs w:val="20"/>
                <w:lang w:val="ru-RU"/>
              </w:rPr>
              <w:t>живой</w:t>
            </w:r>
            <w:r w:rsidRPr="00E564E6">
              <w:rPr>
                <w:spacing w:val="-8"/>
                <w:sz w:val="20"/>
                <w:szCs w:val="20"/>
                <w:lang w:val="ru-RU"/>
              </w:rPr>
              <w:t xml:space="preserve"> </w:t>
            </w:r>
            <w:r w:rsidRPr="00E564E6">
              <w:rPr>
                <w:sz w:val="20"/>
                <w:szCs w:val="20"/>
                <w:lang w:val="ru-RU"/>
              </w:rPr>
              <w:t>инеживой</w:t>
            </w:r>
            <w:r w:rsidRPr="00E564E6">
              <w:rPr>
                <w:spacing w:val="-5"/>
                <w:sz w:val="20"/>
                <w:szCs w:val="20"/>
                <w:lang w:val="ru-RU"/>
              </w:rPr>
              <w:t xml:space="preserve"> </w:t>
            </w:r>
            <w:r w:rsidRPr="00E564E6">
              <w:rPr>
                <w:sz w:val="20"/>
                <w:szCs w:val="20"/>
                <w:lang w:val="ru-RU"/>
              </w:rPr>
              <w:lastRenderedPageBreak/>
              <w:t>природы; способствовать</w:t>
            </w:r>
            <w:r w:rsidRPr="00E564E6">
              <w:rPr>
                <w:spacing w:val="-14"/>
                <w:sz w:val="20"/>
                <w:szCs w:val="20"/>
                <w:lang w:val="ru-RU"/>
              </w:rPr>
              <w:t xml:space="preserve"> </w:t>
            </w:r>
            <w:r w:rsidRPr="00E564E6">
              <w:rPr>
                <w:sz w:val="20"/>
                <w:szCs w:val="20"/>
                <w:lang w:val="ru-RU"/>
              </w:rPr>
              <w:t>накоплению</w:t>
            </w:r>
            <w:r w:rsidRPr="00E564E6">
              <w:rPr>
                <w:spacing w:val="-14"/>
                <w:sz w:val="20"/>
                <w:szCs w:val="20"/>
                <w:lang w:val="ru-RU"/>
              </w:rPr>
              <w:t xml:space="preserve"> </w:t>
            </w:r>
            <w:r w:rsidRPr="00E564E6">
              <w:rPr>
                <w:sz w:val="20"/>
                <w:szCs w:val="20"/>
                <w:lang w:val="ru-RU"/>
              </w:rPr>
              <w:t xml:space="preserve">ребенком ярких впечатлений о природе, установлению первых естественных взаимоотношений с миром природы, появлению любопытства и </w:t>
            </w:r>
            <w:r w:rsidRPr="00E564E6">
              <w:rPr>
                <w:spacing w:val="-2"/>
                <w:sz w:val="20"/>
                <w:szCs w:val="20"/>
                <w:lang w:val="ru-RU"/>
              </w:rPr>
              <w:t>любознательности.</w:t>
            </w:r>
          </w:p>
          <w:p w14:paraId="59696F2F" w14:textId="148C2044"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t>Способствовать дальнейшему познанию детьми мира природы; закрепить знания о наиболее типичных особенностях</w:t>
            </w:r>
            <w:r w:rsidRPr="00E564E6">
              <w:rPr>
                <w:rFonts w:ascii="Times New Roman" w:hAnsi="Times New Roman" w:cs="Times New Roman"/>
                <w:spacing w:val="-2"/>
                <w:sz w:val="20"/>
                <w:szCs w:val="20"/>
                <w:lang w:val="ru-RU"/>
              </w:rPr>
              <w:t xml:space="preserve"> </w:t>
            </w:r>
            <w:r w:rsidRPr="00E564E6">
              <w:rPr>
                <w:rFonts w:ascii="Times New Roman" w:hAnsi="Times New Roman" w:cs="Times New Roman"/>
                <w:sz w:val="20"/>
                <w:szCs w:val="20"/>
                <w:lang w:val="ru-RU"/>
              </w:rPr>
              <w:t>осени,</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о</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явлениях осенней природы; обогащать исследовательский опыт;</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поощрять</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интерес</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к</w:t>
            </w:r>
            <w:r w:rsidRPr="00E564E6">
              <w:rPr>
                <w:rFonts w:ascii="Times New Roman" w:hAnsi="Times New Roman" w:cs="Times New Roman"/>
                <w:spacing w:val="-13"/>
                <w:sz w:val="20"/>
                <w:szCs w:val="20"/>
                <w:lang w:val="ru-RU"/>
              </w:rPr>
              <w:t xml:space="preserve"> </w:t>
            </w:r>
            <w:r w:rsidRPr="00E564E6">
              <w:rPr>
                <w:rFonts w:ascii="Times New Roman" w:hAnsi="Times New Roman" w:cs="Times New Roman"/>
                <w:sz w:val="20"/>
                <w:szCs w:val="20"/>
                <w:lang w:val="ru-RU"/>
              </w:rPr>
              <w:t>наблюдениям, желание отражать свои впечатления от изменений в природев разнообразной продуктивной деятельности.</w:t>
            </w:r>
          </w:p>
        </w:tc>
      </w:tr>
      <w:tr w:rsidR="00EB7916" w:rsidRPr="00A62A35" w14:paraId="107E1FF0" w14:textId="77777777" w:rsidTr="00EB7916">
        <w:tc>
          <w:tcPr>
            <w:tcW w:w="2263" w:type="dxa"/>
          </w:tcPr>
          <w:p w14:paraId="3BF94B53" w14:textId="12CAA5B4"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b/>
                <w:spacing w:val="-2"/>
                <w:sz w:val="20"/>
                <w:szCs w:val="20"/>
              </w:rPr>
              <w:lastRenderedPageBreak/>
              <w:t>Итоговое мероприятие</w:t>
            </w:r>
          </w:p>
        </w:tc>
        <w:tc>
          <w:tcPr>
            <w:tcW w:w="12297" w:type="dxa"/>
            <w:gridSpan w:val="2"/>
          </w:tcPr>
          <w:p w14:paraId="44435A42" w14:textId="77777777" w:rsidR="00EB7916" w:rsidRPr="00E564E6" w:rsidRDefault="00EB7916" w:rsidP="00E564E6">
            <w:pPr>
              <w:pStyle w:val="a5"/>
              <w:spacing w:before="1"/>
              <w:ind w:left="212" w:right="133"/>
              <w:jc w:val="center"/>
              <w:rPr>
                <w:sz w:val="20"/>
                <w:szCs w:val="20"/>
                <w:lang w:val="ru-RU"/>
              </w:rPr>
            </w:pPr>
            <w:r w:rsidRPr="00E564E6">
              <w:rPr>
                <w:sz w:val="20"/>
                <w:szCs w:val="20"/>
                <w:lang w:val="ru-RU"/>
              </w:rPr>
              <w:t>Праздник</w:t>
            </w:r>
            <w:r w:rsidRPr="00E564E6">
              <w:rPr>
                <w:spacing w:val="-13"/>
                <w:sz w:val="20"/>
                <w:szCs w:val="20"/>
                <w:lang w:val="ru-RU"/>
              </w:rPr>
              <w:t xml:space="preserve"> </w:t>
            </w:r>
            <w:r w:rsidRPr="00E564E6">
              <w:rPr>
                <w:spacing w:val="-2"/>
                <w:sz w:val="20"/>
                <w:szCs w:val="20"/>
                <w:lang w:val="ru-RU"/>
              </w:rPr>
              <w:t>Осени</w:t>
            </w:r>
          </w:p>
          <w:p w14:paraId="4E363438" w14:textId="66EA80BF"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t>Квест</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z w:val="20"/>
                <w:szCs w:val="20"/>
                <w:lang w:val="ru-RU"/>
              </w:rPr>
              <w:t>«Путешествие</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z w:val="20"/>
                <w:szCs w:val="20"/>
                <w:lang w:val="ru-RU"/>
              </w:rPr>
              <w:t>осеннего</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pacing w:val="-2"/>
                <w:sz w:val="20"/>
                <w:szCs w:val="20"/>
                <w:lang w:val="ru-RU"/>
              </w:rPr>
              <w:t>листика»</w:t>
            </w:r>
          </w:p>
        </w:tc>
      </w:tr>
      <w:tr w:rsidR="00EB7916" w:rsidRPr="00A62A35" w14:paraId="72324752" w14:textId="77777777" w:rsidTr="00EB7916">
        <w:tc>
          <w:tcPr>
            <w:tcW w:w="2263" w:type="dxa"/>
            <w:vMerge w:val="restart"/>
          </w:tcPr>
          <w:p w14:paraId="3FC13E2B" w14:textId="1658E7F5" w:rsidR="00EB7916" w:rsidRDefault="00EB7916" w:rsidP="00A27D4B">
            <w:pPr>
              <w:contextualSpacing/>
              <w:jc w:val="center"/>
              <w:rPr>
                <w:rFonts w:ascii="Times New Roman" w:hAnsi="Times New Roman" w:cs="Times New Roman"/>
                <w:b/>
                <w:bCs/>
                <w:sz w:val="20"/>
                <w:szCs w:val="20"/>
                <w:lang w:val="ru-RU"/>
              </w:rPr>
            </w:pPr>
            <w:r w:rsidRPr="00A27D4B">
              <w:rPr>
                <w:rFonts w:ascii="Times New Roman" w:hAnsi="Times New Roman" w:cs="Times New Roman"/>
                <w:b/>
                <w:bCs/>
                <w:sz w:val="20"/>
                <w:szCs w:val="20"/>
                <w:lang w:val="ru-RU"/>
              </w:rPr>
              <w:t>«Наши друзья - животные»</w:t>
            </w:r>
          </w:p>
          <w:p w14:paraId="6BC769B5" w14:textId="77777777" w:rsidR="00EB7916" w:rsidRPr="00A27D4B" w:rsidRDefault="00EB7916" w:rsidP="00A27D4B">
            <w:pPr>
              <w:contextualSpacing/>
              <w:jc w:val="center"/>
              <w:rPr>
                <w:rFonts w:ascii="Times New Roman" w:hAnsi="Times New Roman" w:cs="Times New Roman"/>
                <w:b/>
                <w:bCs/>
                <w:sz w:val="20"/>
                <w:szCs w:val="20"/>
                <w:lang w:val="ru-RU"/>
              </w:rPr>
            </w:pPr>
          </w:p>
          <w:p w14:paraId="31243870" w14:textId="058D3C8F" w:rsidR="00EB7916" w:rsidRPr="00A27D4B" w:rsidRDefault="00EB7916" w:rsidP="00A27D4B">
            <w:pPr>
              <w:contextualSpacing/>
              <w:jc w:val="center"/>
              <w:rPr>
                <w:rFonts w:ascii="Times New Roman" w:hAnsi="Times New Roman" w:cs="Times New Roman"/>
                <w:b/>
                <w:bCs/>
                <w:sz w:val="20"/>
                <w:szCs w:val="20"/>
                <w:lang w:val="ru-RU"/>
              </w:rPr>
            </w:pPr>
            <w:r w:rsidRPr="00A27D4B">
              <w:rPr>
                <w:rFonts w:ascii="Times New Roman" w:hAnsi="Times New Roman" w:cs="Times New Roman"/>
                <w:b/>
                <w:bCs/>
                <w:sz w:val="20"/>
                <w:szCs w:val="20"/>
                <w:lang w:val="ru-RU"/>
              </w:rPr>
              <w:t>1 неделя октября</w:t>
            </w:r>
          </w:p>
        </w:tc>
        <w:tc>
          <w:tcPr>
            <w:tcW w:w="12297" w:type="dxa"/>
            <w:gridSpan w:val="2"/>
          </w:tcPr>
          <w:p w14:paraId="7AB2B952" w14:textId="77777777"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w:t>
            </w:r>
          </w:p>
          <w:p w14:paraId="5595E300" w14:textId="357C7F4B" w:rsidR="00EB7916" w:rsidRPr="00A62A35"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изменениям; стимулировать проявление добрых чувств и отношений к животным.</w:t>
            </w:r>
          </w:p>
        </w:tc>
      </w:tr>
      <w:tr w:rsidR="00EB7916" w:rsidRPr="00A62A35" w14:paraId="652BAA0D" w14:textId="77777777" w:rsidTr="00EB7916">
        <w:tc>
          <w:tcPr>
            <w:tcW w:w="2263" w:type="dxa"/>
            <w:vMerge/>
          </w:tcPr>
          <w:p w14:paraId="65EB5F96" w14:textId="77777777" w:rsidR="00EB7916" w:rsidRPr="00A62A35" w:rsidRDefault="00EB7916" w:rsidP="00A27D4B">
            <w:pPr>
              <w:contextualSpacing/>
              <w:rPr>
                <w:rFonts w:ascii="Times New Roman" w:hAnsi="Times New Roman" w:cs="Times New Roman"/>
                <w:sz w:val="20"/>
                <w:szCs w:val="20"/>
                <w:lang w:val="ru-RU"/>
              </w:rPr>
            </w:pPr>
          </w:p>
        </w:tc>
        <w:tc>
          <w:tcPr>
            <w:tcW w:w="6096" w:type="dxa"/>
          </w:tcPr>
          <w:p w14:paraId="4F34B3D9" w14:textId="77777777" w:rsidR="00EB7916" w:rsidRPr="00A27D4B" w:rsidRDefault="00EB7916" w:rsidP="00A27D4B">
            <w:pPr>
              <w:pStyle w:val="TableParagraph"/>
              <w:ind w:left="109" w:right="95" w:firstLine="324"/>
              <w:jc w:val="center"/>
              <w:rPr>
                <w:sz w:val="20"/>
                <w:szCs w:val="20"/>
                <w:lang w:val="ru-RU"/>
              </w:rPr>
            </w:pPr>
            <w:r w:rsidRPr="00A27D4B">
              <w:rPr>
                <w:sz w:val="20"/>
                <w:szCs w:val="20"/>
                <w:lang w:val="ru-RU"/>
              </w:rPr>
              <w:t>Уточнить</w:t>
            </w:r>
            <w:r w:rsidRPr="00A27D4B">
              <w:rPr>
                <w:spacing w:val="-9"/>
                <w:sz w:val="20"/>
                <w:szCs w:val="20"/>
                <w:lang w:val="ru-RU"/>
              </w:rPr>
              <w:t xml:space="preserve"> </w:t>
            </w:r>
            <w:r w:rsidRPr="00A27D4B">
              <w:rPr>
                <w:sz w:val="20"/>
                <w:szCs w:val="20"/>
                <w:lang w:val="ru-RU"/>
              </w:rPr>
              <w:t>и</w:t>
            </w:r>
            <w:r w:rsidRPr="00A27D4B">
              <w:rPr>
                <w:spacing w:val="-10"/>
                <w:sz w:val="20"/>
                <w:szCs w:val="20"/>
                <w:lang w:val="ru-RU"/>
              </w:rPr>
              <w:t xml:space="preserve"> </w:t>
            </w:r>
            <w:r w:rsidRPr="00A27D4B">
              <w:rPr>
                <w:sz w:val="20"/>
                <w:szCs w:val="20"/>
                <w:lang w:val="ru-RU"/>
              </w:rPr>
              <w:t>расширить</w:t>
            </w:r>
            <w:r w:rsidRPr="00A27D4B">
              <w:rPr>
                <w:spacing w:val="-12"/>
                <w:sz w:val="20"/>
                <w:szCs w:val="20"/>
                <w:lang w:val="ru-RU"/>
              </w:rPr>
              <w:t xml:space="preserve"> </w:t>
            </w:r>
            <w:r w:rsidRPr="00A27D4B">
              <w:rPr>
                <w:sz w:val="20"/>
                <w:szCs w:val="20"/>
                <w:lang w:val="ru-RU"/>
              </w:rPr>
              <w:t>знания</w:t>
            </w:r>
            <w:r w:rsidRPr="00A27D4B">
              <w:rPr>
                <w:spacing w:val="-10"/>
                <w:sz w:val="20"/>
                <w:szCs w:val="20"/>
                <w:lang w:val="ru-RU"/>
              </w:rPr>
              <w:t xml:space="preserve"> </w:t>
            </w:r>
            <w:r w:rsidRPr="00A27D4B">
              <w:rPr>
                <w:sz w:val="20"/>
                <w:szCs w:val="20"/>
                <w:lang w:val="ru-RU"/>
              </w:rPr>
              <w:t>детей</w:t>
            </w:r>
            <w:r w:rsidRPr="00A27D4B">
              <w:rPr>
                <w:spacing w:val="-8"/>
                <w:sz w:val="20"/>
                <w:szCs w:val="20"/>
                <w:lang w:val="ru-RU"/>
              </w:rPr>
              <w:t xml:space="preserve"> </w:t>
            </w:r>
            <w:r w:rsidRPr="00A27D4B">
              <w:rPr>
                <w:sz w:val="20"/>
                <w:szCs w:val="20"/>
                <w:lang w:val="ru-RU"/>
              </w:rPr>
              <w:t>о животных, их образе жизни, повадках, характерных внешних признаках.</w:t>
            </w:r>
          </w:p>
          <w:p w14:paraId="33E4672C" w14:textId="77777777" w:rsidR="00EB7916" w:rsidRPr="00A27D4B" w:rsidRDefault="00EB7916" w:rsidP="00A27D4B">
            <w:pPr>
              <w:pStyle w:val="TableParagraph"/>
              <w:ind w:left="109" w:right="3" w:firstLine="324"/>
              <w:jc w:val="center"/>
              <w:rPr>
                <w:sz w:val="20"/>
                <w:szCs w:val="20"/>
                <w:lang w:val="ru-RU"/>
              </w:rPr>
            </w:pPr>
            <w:r w:rsidRPr="00A27D4B">
              <w:rPr>
                <w:sz w:val="20"/>
                <w:szCs w:val="20"/>
                <w:lang w:val="ru-RU"/>
              </w:rPr>
              <w:t>Развивать эмоциональную отзывчивость и разнообразие переживаний</w:t>
            </w:r>
            <w:r w:rsidRPr="00A27D4B">
              <w:rPr>
                <w:spacing w:val="-13"/>
                <w:sz w:val="20"/>
                <w:szCs w:val="20"/>
                <w:lang w:val="ru-RU"/>
              </w:rPr>
              <w:t xml:space="preserve"> </w:t>
            </w:r>
            <w:r w:rsidRPr="00A27D4B">
              <w:rPr>
                <w:sz w:val="20"/>
                <w:szCs w:val="20"/>
                <w:lang w:val="ru-RU"/>
              </w:rPr>
              <w:t>детей</w:t>
            </w:r>
            <w:r w:rsidRPr="00A27D4B">
              <w:rPr>
                <w:spacing w:val="-7"/>
                <w:sz w:val="20"/>
                <w:szCs w:val="20"/>
                <w:lang w:val="ru-RU"/>
              </w:rPr>
              <w:t xml:space="preserve"> </w:t>
            </w:r>
            <w:r w:rsidRPr="00A27D4B">
              <w:rPr>
                <w:sz w:val="20"/>
                <w:szCs w:val="20"/>
                <w:lang w:val="ru-RU"/>
              </w:rPr>
              <w:t>в</w:t>
            </w:r>
            <w:r w:rsidRPr="00A27D4B">
              <w:rPr>
                <w:spacing w:val="-8"/>
                <w:sz w:val="20"/>
                <w:szCs w:val="20"/>
                <w:lang w:val="ru-RU"/>
              </w:rPr>
              <w:t xml:space="preserve"> </w:t>
            </w:r>
            <w:r w:rsidRPr="00A27D4B">
              <w:rPr>
                <w:sz w:val="20"/>
                <w:szCs w:val="20"/>
                <w:lang w:val="ru-RU"/>
              </w:rPr>
              <w:t>процессе</w:t>
            </w:r>
            <w:r w:rsidRPr="00A27D4B">
              <w:rPr>
                <w:spacing w:val="-7"/>
                <w:sz w:val="20"/>
                <w:szCs w:val="20"/>
                <w:lang w:val="ru-RU"/>
              </w:rPr>
              <w:t xml:space="preserve"> </w:t>
            </w:r>
            <w:r w:rsidRPr="00A27D4B">
              <w:rPr>
                <w:sz w:val="20"/>
                <w:szCs w:val="20"/>
                <w:lang w:val="ru-RU"/>
              </w:rPr>
              <w:t>общения</w:t>
            </w:r>
            <w:r w:rsidRPr="00A27D4B">
              <w:rPr>
                <w:spacing w:val="-8"/>
                <w:sz w:val="20"/>
                <w:szCs w:val="20"/>
                <w:lang w:val="ru-RU"/>
              </w:rPr>
              <w:t xml:space="preserve"> </w:t>
            </w:r>
            <w:r w:rsidRPr="00A27D4B">
              <w:rPr>
                <w:sz w:val="20"/>
                <w:szCs w:val="20"/>
                <w:lang w:val="ru-RU"/>
              </w:rPr>
              <w:t>с</w:t>
            </w:r>
          </w:p>
          <w:p w14:paraId="11BEE0A0" w14:textId="558F2FD4"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животными;</w:t>
            </w:r>
            <w:r>
              <w:rPr>
                <w:rFonts w:ascii="Times New Roman" w:hAnsi="Times New Roman" w:cs="Times New Roman"/>
                <w:sz w:val="20"/>
                <w:szCs w:val="20"/>
                <w:lang w:val="ru-RU"/>
              </w:rPr>
              <w:t xml:space="preserve"> </w:t>
            </w:r>
            <w:r w:rsidRPr="00A27D4B">
              <w:rPr>
                <w:rFonts w:ascii="Times New Roman" w:hAnsi="Times New Roman" w:cs="Times New Roman"/>
                <w:sz w:val="20"/>
                <w:szCs w:val="20"/>
                <w:lang w:val="ru-RU"/>
              </w:rPr>
              <w:t>закрепить правила безопасного</w:t>
            </w:r>
            <w:r w:rsidRPr="00A27D4B">
              <w:rPr>
                <w:rFonts w:ascii="Times New Roman" w:hAnsi="Times New Roman" w:cs="Times New Roman"/>
                <w:spacing w:val="-11"/>
                <w:sz w:val="20"/>
                <w:szCs w:val="20"/>
                <w:lang w:val="ru-RU"/>
              </w:rPr>
              <w:t xml:space="preserve"> </w:t>
            </w:r>
            <w:r w:rsidRPr="00A27D4B">
              <w:rPr>
                <w:rFonts w:ascii="Times New Roman" w:hAnsi="Times New Roman" w:cs="Times New Roman"/>
                <w:sz w:val="20"/>
                <w:szCs w:val="20"/>
                <w:lang w:val="ru-RU"/>
              </w:rPr>
              <w:t>поведения</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с</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животным.</w:t>
            </w:r>
          </w:p>
        </w:tc>
        <w:tc>
          <w:tcPr>
            <w:tcW w:w="6201" w:type="dxa"/>
          </w:tcPr>
          <w:p w14:paraId="62BC1983" w14:textId="080CA2BD"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Закрепить</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у</w:t>
            </w:r>
            <w:r w:rsidRPr="00A27D4B">
              <w:rPr>
                <w:rFonts w:ascii="Times New Roman" w:hAnsi="Times New Roman" w:cs="Times New Roman"/>
                <w:spacing w:val="-11"/>
                <w:sz w:val="20"/>
                <w:szCs w:val="20"/>
                <w:lang w:val="ru-RU"/>
              </w:rPr>
              <w:t xml:space="preserve"> </w:t>
            </w:r>
            <w:r w:rsidRPr="00A27D4B">
              <w:rPr>
                <w:rFonts w:ascii="Times New Roman" w:hAnsi="Times New Roman" w:cs="Times New Roman"/>
                <w:sz w:val="20"/>
                <w:szCs w:val="20"/>
                <w:lang w:val="ru-RU"/>
              </w:rPr>
              <w:t>детей</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представления</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о животных</w:t>
            </w:r>
            <w:r w:rsidRPr="00A27D4B">
              <w:rPr>
                <w:rFonts w:ascii="Times New Roman" w:hAnsi="Times New Roman" w:cs="Times New Roman"/>
                <w:spacing w:val="-4"/>
                <w:sz w:val="20"/>
                <w:szCs w:val="20"/>
                <w:lang w:val="ru-RU"/>
              </w:rPr>
              <w:t xml:space="preserve"> </w:t>
            </w:r>
            <w:r w:rsidRPr="00A27D4B">
              <w:rPr>
                <w:rFonts w:ascii="Times New Roman" w:hAnsi="Times New Roman" w:cs="Times New Roman"/>
                <w:sz w:val="20"/>
                <w:szCs w:val="20"/>
                <w:lang w:val="ru-RU"/>
              </w:rPr>
              <w:t>разных</w:t>
            </w:r>
            <w:r w:rsidRPr="00A27D4B">
              <w:rPr>
                <w:rFonts w:ascii="Times New Roman" w:hAnsi="Times New Roman" w:cs="Times New Roman"/>
                <w:spacing w:val="-3"/>
                <w:sz w:val="20"/>
                <w:szCs w:val="20"/>
                <w:lang w:val="ru-RU"/>
              </w:rPr>
              <w:t xml:space="preserve"> </w:t>
            </w:r>
            <w:r w:rsidRPr="00A27D4B">
              <w:rPr>
                <w:rFonts w:ascii="Times New Roman" w:hAnsi="Times New Roman" w:cs="Times New Roman"/>
                <w:sz w:val="20"/>
                <w:szCs w:val="20"/>
                <w:lang w:val="ru-RU"/>
              </w:rPr>
              <w:t>климатических</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зон; развивать любознательность, основы исследовательского поведения; формировать бережное отношение к животному миру.</w:t>
            </w:r>
          </w:p>
        </w:tc>
      </w:tr>
      <w:tr w:rsidR="00EB7916" w:rsidRPr="00A62A35" w14:paraId="5622D4EB" w14:textId="77777777" w:rsidTr="00EB7916">
        <w:tc>
          <w:tcPr>
            <w:tcW w:w="2263" w:type="dxa"/>
          </w:tcPr>
          <w:p w14:paraId="737A2318" w14:textId="65942E76"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b/>
                <w:spacing w:val="-2"/>
                <w:sz w:val="20"/>
                <w:szCs w:val="20"/>
              </w:rPr>
              <w:t>Итоговое мероприятие</w:t>
            </w:r>
          </w:p>
        </w:tc>
        <w:tc>
          <w:tcPr>
            <w:tcW w:w="12297" w:type="dxa"/>
            <w:gridSpan w:val="2"/>
          </w:tcPr>
          <w:p w14:paraId="60E42FED" w14:textId="77777777" w:rsidR="00EB7916"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Досуг</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«Наши</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друзья</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животные»</w:t>
            </w:r>
          </w:p>
          <w:p w14:paraId="2FA132B3" w14:textId="154A5D26"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 xml:space="preserve"> Викторина «В мире животных»</w:t>
            </w:r>
          </w:p>
        </w:tc>
      </w:tr>
      <w:tr w:rsidR="00EB7916" w:rsidRPr="00A62A35" w14:paraId="3685F05D" w14:textId="77777777" w:rsidTr="00EB7916">
        <w:tc>
          <w:tcPr>
            <w:tcW w:w="2263" w:type="dxa"/>
            <w:vMerge w:val="restart"/>
          </w:tcPr>
          <w:p w14:paraId="73A0BF87" w14:textId="77777777" w:rsidR="00EB7916" w:rsidRPr="00CD7F2C" w:rsidRDefault="00EB7916" w:rsidP="00A27D4B">
            <w:pPr>
              <w:contextualSpacing/>
              <w:jc w:val="center"/>
              <w:rPr>
                <w:rFonts w:ascii="Times New Roman" w:hAnsi="Times New Roman" w:cs="Times New Roman"/>
                <w:b/>
                <w:spacing w:val="-2"/>
                <w:sz w:val="20"/>
                <w:szCs w:val="20"/>
                <w:lang w:val="ru-RU"/>
              </w:rPr>
            </w:pPr>
            <w:r w:rsidRPr="00CD7F2C">
              <w:rPr>
                <w:rFonts w:ascii="Times New Roman" w:hAnsi="Times New Roman" w:cs="Times New Roman"/>
                <w:b/>
                <w:sz w:val="20"/>
                <w:szCs w:val="20"/>
                <w:lang w:val="ru-RU"/>
              </w:rPr>
              <w:t>«Путешествие</w:t>
            </w:r>
            <w:r w:rsidRPr="00CD7F2C">
              <w:rPr>
                <w:rFonts w:ascii="Times New Roman" w:hAnsi="Times New Roman" w:cs="Times New Roman"/>
                <w:b/>
                <w:spacing w:val="-14"/>
                <w:sz w:val="20"/>
                <w:szCs w:val="20"/>
                <w:lang w:val="ru-RU"/>
              </w:rPr>
              <w:t xml:space="preserve"> </w:t>
            </w:r>
            <w:r w:rsidRPr="00CD7F2C">
              <w:rPr>
                <w:rFonts w:ascii="Times New Roman" w:hAnsi="Times New Roman" w:cs="Times New Roman"/>
                <w:b/>
                <w:sz w:val="20"/>
                <w:szCs w:val="20"/>
                <w:lang w:val="ru-RU"/>
              </w:rPr>
              <w:t xml:space="preserve">по </w:t>
            </w:r>
            <w:r w:rsidRPr="00CD7F2C">
              <w:rPr>
                <w:rFonts w:ascii="Times New Roman" w:hAnsi="Times New Roman" w:cs="Times New Roman"/>
                <w:b/>
                <w:spacing w:val="-2"/>
                <w:sz w:val="20"/>
                <w:szCs w:val="20"/>
                <w:lang w:val="ru-RU"/>
              </w:rPr>
              <w:t>экологической тропе»</w:t>
            </w:r>
          </w:p>
          <w:p w14:paraId="5A0D00B0" w14:textId="77777777" w:rsidR="00EB7916" w:rsidRPr="00CD7F2C" w:rsidRDefault="00EB7916" w:rsidP="00A27D4B">
            <w:pPr>
              <w:contextualSpacing/>
              <w:jc w:val="center"/>
              <w:rPr>
                <w:rFonts w:ascii="Times New Roman" w:hAnsi="Times New Roman" w:cs="Times New Roman"/>
                <w:sz w:val="20"/>
                <w:szCs w:val="20"/>
                <w:lang w:val="ru-RU"/>
              </w:rPr>
            </w:pPr>
          </w:p>
          <w:p w14:paraId="18720A75" w14:textId="7A7A5117" w:rsidR="00EB7916" w:rsidRPr="00A27D4B" w:rsidRDefault="00EB7916" w:rsidP="00A27D4B">
            <w:pPr>
              <w:contextualSpacing/>
              <w:jc w:val="center"/>
              <w:rPr>
                <w:rFonts w:ascii="Times New Roman" w:hAnsi="Times New Roman" w:cs="Times New Roman"/>
                <w:b/>
                <w:bCs/>
                <w:sz w:val="20"/>
                <w:szCs w:val="20"/>
                <w:lang w:val="ru-RU"/>
              </w:rPr>
            </w:pPr>
            <w:r w:rsidRPr="00A27D4B">
              <w:rPr>
                <w:rFonts w:ascii="Times New Roman" w:hAnsi="Times New Roman" w:cs="Times New Roman"/>
                <w:b/>
                <w:bCs/>
                <w:sz w:val="20"/>
                <w:szCs w:val="20"/>
                <w:lang w:val="ru-RU"/>
              </w:rPr>
              <w:t>2 неделя октября</w:t>
            </w:r>
          </w:p>
        </w:tc>
        <w:tc>
          <w:tcPr>
            <w:tcW w:w="12297" w:type="dxa"/>
            <w:gridSpan w:val="2"/>
          </w:tcPr>
          <w:p w14:paraId="7A41E40D" w14:textId="77777777" w:rsidR="00EB7916" w:rsidRPr="00A27D4B" w:rsidRDefault="00EB7916" w:rsidP="00A27D4B">
            <w:pPr>
              <w:pStyle w:val="TableParagraph"/>
              <w:spacing w:before="10" w:line="252" w:lineRule="auto"/>
              <w:ind w:left="112"/>
              <w:jc w:val="center"/>
              <w:rPr>
                <w:sz w:val="20"/>
                <w:szCs w:val="20"/>
                <w:lang w:val="ru-RU"/>
              </w:rPr>
            </w:pPr>
            <w:r w:rsidRPr="00A27D4B">
              <w:rPr>
                <w:sz w:val="20"/>
                <w:szCs w:val="20"/>
                <w:lang w:val="ru-RU"/>
              </w:rPr>
              <w:t>Расширять</w:t>
            </w:r>
            <w:r w:rsidRPr="00A27D4B">
              <w:rPr>
                <w:spacing w:val="-6"/>
                <w:sz w:val="20"/>
                <w:szCs w:val="20"/>
                <w:lang w:val="ru-RU"/>
              </w:rPr>
              <w:t xml:space="preserve"> </w:t>
            </w:r>
            <w:r w:rsidRPr="00A27D4B">
              <w:rPr>
                <w:sz w:val="20"/>
                <w:szCs w:val="20"/>
                <w:lang w:val="ru-RU"/>
              </w:rPr>
              <w:t>представления</w:t>
            </w:r>
            <w:r w:rsidRPr="00A27D4B">
              <w:rPr>
                <w:spacing w:val="-10"/>
                <w:sz w:val="20"/>
                <w:szCs w:val="20"/>
                <w:lang w:val="ru-RU"/>
              </w:rPr>
              <w:t xml:space="preserve"> </w:t>
            </w:r>
            <w:r w:rsidRPr="00A27D4B">
              <w:rPr>
                <w:sz w:val="20"/>
                <w:szCs w:val="20"/>
                <w:lang w:val="ru-RU"/>
              </w:rPr>
              <w:t>о</w:t>
            </w:r>
            <w:r w:rsidRPr="00A27D4B">
              <w:rPr>
                <w:spacing w:val="-7"/>
                <w:sz w:val="20"/>
                <w:szCs w:val="20"/>
                <w:lang w:val="ru-RU"/>
              </w:rPr>
              <w:t xml:space="preserve"> </w:t>
            </w:r>
            <w:r w:rsidRPr="00A27D4B">
              <w:rPr>
                <w:sz w:val="20"/>
                <w:szCs w:val="20"/>
                <w:lang w:val="ru-RU"/>
              </w:rPr>
              <w:t>сезонных</w:t>
            </w:r>
            <w:r w:rsidRPr="00A27D4B">
              <w:rPr>
                <w:spacing w:val="-5"/>
                <w:sz w:val="20"/>
                <w:szCs w:val="20"/>
                <w:lang w:val="ru-RU"/>
              </w:rPr>
              <w:t xml:space="preserve"> </w:t>
            </w:r>
            <w:r w:rsidRPr="00A27D4B">
              <w:rPr>
                <w:sz w:val="20"/>
                <w:szCs w:val="20"/>
                <w:lang w:val="ru-RU"/>
              </w:rPr>
              <w:t>изменениях,</w:t>
            </w:r>
            <w:r w:rsidRPr="00A27D4B">
              <w:rPr>
                <w:spacing w:val="-14"/>
                <w:sz w:val="20"/>
                <w:szCs w:val="20"/>
                <w:lang w:val="ru-RU"/>
              </w:rPr>
              <w:t xml:space="preserve"> </w:t>
            </w:r>
            <w:r w:rsidRPr="00A27D4B">
              <w:rPr>
                <w:sz w:val="20"/>
                <w:szCs w:val="20"/>
                <w:lang w:val="ru-RU"/>
              </w:rPr>
              <w:t>простейших</w:t>
            </w:r>
            <w:r w:rsidRPr="00A27D4B">
              <w:rPr>
                <w:spacing w:val="-6"/>
                <w:sz w:val="20"/>
                <w:szCs w:val="20"/>
                <w:lang w:val="ru-RU"/>
              </w:rPr>
              <w:t xml:space="preserve"> </w:t>
            </w:r>
            <w:r w:rsidRPr="00A27D4B">
              <w:rPr>
                <w:sz w:val="20"/>
                <w:szCs w:val="20"/>
                <w:lang w:val="ru-RU"/>
              </w:rPr>
              <w:t>связях</w:t>
            </w:r>
            <w:r w:rsidRPr="00A27D4B">
              <w:rPr>
                <w:spacing w:val="-7"/>
                <w:sz w:val="20"/>
                <w:szCs w:val="20"/>
                <w:lang w:val="ru-RU"/>
              </w:rPr>
              <w:t xml:space="preserve"> </w:t>
            </w:r>
            <w:r w:rsidRPr="00A27D4B">
              <w:rPr>
                <w:sz w:val="20"/>
                <w:szCs w:val="20"/>
                <w:lang w:val="ru-RU"/>
              </w:rPr>
              <w:t>в</w:t>
            </w:r>
            <w:r w:rsidRPr="00A27D4B">
              <w:rPr>
                <w:spacing w:val="-10"/>
                <w:sz w:val="20"/>
                <w:szCs w:val="20"/>
                <w:lang w:val="ru-RU"/>
              </w:rPr>
              <w:t xml:space="preserve"> </w:t>
            </w:r>
            <w:r w:rsidRPr="00A27D4B">
              <w:rPr>
                <w:sz w:val="20"/>
                <w:szCs w:val="20"/>
                <w:lang w:val="ru-RU"/>
              </w:rPr>
              <w:t>природе; закреплять знания о правилах безопасного поведения в природе; воспитывать</w:t>
            </w:r>
          </w:p>
          <w:p w14:paraId="4D7C5998" w14:textId="4CD6B8FD"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бережное</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отношение</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к</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природе,</w:t>
            </w:r>
            <w:r w:rsidRPr="00A27D4B">
              <w:rPr>
                <w:rFonts w:ascii="Times New Roman" w:hAnsi="Times New Roman" w:cs="Times New Roman"/>
                <w:spacing w:val="-4"/>
                <w:sz w:val="20"/>
                <w:szCs w:val="20"/>
                <w:lang w:val="ru-RU"/>
              </w:rPr>
              <w:t xml:space="preserve"> </w:t>
            </w:r>
            <w:r w:rsidRPr="00A27D4B">
              <w:rPr>
                <w:rFonts w:ascii="Times New Roman" w:hAnsi="Times New Roman" w:cs="Times New Roman"/>
                <w:sz w:val="20"/>
                <w:szCs w:val="20"/>
                <w:lang w:val="ru-RU"/>
              </w:rPr>
              <w:t>умение</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замечать</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красоту</w:t>
            </w:r>
            <w:r w:rsidRPr="00A27D4B">
              <w:rPr>
                <w:rFonts w:ascii="Times New Roman" w:hAnsi="Times New Roman" w:cs="Times New Roman"/>
                <w:spacing w:val="-13"/>
                <w:sz w:val="20"/>
                <w:szCs w:val="20"/>
                <w:lang w:val="ru-RU"/>
              </w:rPr>
              <w:t xml:space="preserve"> </w:t>
            </w:r>
            <w:r w:rsidRPr="00A27D4B">
              <w:rPr>
                <w:rFonts w:ascii="Times New Roman" w:hAnsi="Times New Roman" w:cs="Times New Roman"/>
                <w:spacing w:val="-2"/>
                <w:sz w:val="20"/>
                <w:szCs w:val="20"/>
                <w:lang w:val="ru-RU"/>
              </w:rPr>
              <w:t>природы.</w:t>
            </w:r>
          </w:p>
        </w:tc>
      </w:tr>
      <w:tr w:rsidR="00EB7916" w:rsidRPr="00A62A35" w14:paraId="46E9E800" w14:textId="77777777" w:rsidTr="00EB7916">
        <w:tc>
          <w:tcPr>
            <w:tcW w:w="2263" w:type="dxa"/>
            <w:vMerge/>
          </w:tcPr>
          <w:p w14:paraId="16BBF27C" w14:textId="77777777" w:rsidR="00EB7916" w:rsidRPr="00A62A35" w:rsidRDefault="00EB7916" w:rsidP="00A27D4B">
            <w:pPr>
              <w:contextualSpacing/>
              <w:rPr>
                <w:rFonts w:ascii="Times New Roman" w:hAnsi="Times New Roman" w:cs="Times New Roman"/>
                <w:sz w:val="20"/>
                <w:szCs w:val="20"/>
                <w:lang w:val="ru-RU"/>
              </w:rPr>
            </w:pPr>
          </w:p>
        </w:tc>
        <w:tc>
          <w:tcPr>
            <w:tcW w:w="6096" w:type="dxa"/>
          </w:tcPr>
          <w:p w14:paraId="3D1506D2" w14:textId="77777777" w:rsidR="00EB7916" w:rsidRPr="00A27D4B" w:rsidRDefault="00EB7916" w:rsidP="00A27D4B">
            <w:pPr>
              <w:pStyle w:val="TableParagraph"/>
              <w:ind w:left="112" w:right="95" w:firstLine="321"/>
              <w:jc w:val="center"/>
              <w:rPr>
                <w:sz w:val="20"/>
                <w:szCs w:val="20"/>
                <w:lang w:val="ru-RU"/>
              </w:rPr>
            </w:pPr>
            <w:r w:rsidRPr="00A27D4B">
              <w:rPr>
                <w:sz w:val="20"/>
                <w:szCs w:val="20"/>
                <w:lang w:val="ru-RU"/>
              </w:rPr>
              <w:t>Обогащать представления детей о растениях: учить узнавать объекты и явления в природе и на картинках, рассматривать, обследовать, прислушиваться, называть, что увидел, передавать особенности голосом, в движениях; развивать эмоциональную отзывчивость и разнообразие переживаний в процессе общения с природой: доброжелательность, любование красотой природы, любопытство при встрече с объектами, удивление,</w:t>
            </w:r>
            <w:r w:rsidRPr="00A27D4B">
              <w:rPr>
                <w:spacing w:val="-14"/>
                <w:sz w:val="20"/>
                <w:szCs w:val="20"/>
                <w:lang w:val="ru-RU"/>
              </w:rPr>
              <w:t xml:space="preserve"> </w:t>
            </w:r>
            <w:r w:rsidRPr="00A27D4B">
              <w:rPr>
                <w:sz w:val="20"/>
                <w:szCs w:val="20"/>
                <w:lang w:val="ru-RU"/>
              </w:rPr>
              <w:t>сопереживание,</w:t>
            </w:r>
            <w:r w:rsidRPr="00A27D4B">
              <w:rPr>
                <w:spacing w:val="-14"/>
                <w:sz w:val="20"/>
                <w:szCs w:val="20"/>
                <w:lang w:val="ru-RU"/>
              </w:rPr>
              <w:t xml:space="preserve"> </w:t>
            </w:r>
            <w:r w:rsidRPr="00A27D4B">
              <w:rPr>
                <w:sz w:val="20"/>
                <w:szCs w:val="20"/>
                <w:lang w:val="ru-RU"/>
              </w:rPr>
              <w:t>сочувствие.</w:t>
            </w:r>
          </w:p>
          <w:p w14:paraId="16B515D9" w14:textId="6AB37F9A"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Способствовать дальнейшему познанию ребенком мира природы; познакомить</w:t>
            </w:r>
            <w:r w:rsidRPr="00A27D4B">
              <w:rPr>
                <w:rFonts w:ascii="Times New Roman" w:hAnsi="Times New Roman" w:cs="Times New Roman"/>
                <w:spacing w:val="-11"/>
                <w:sz w:val="20"/>
                <w:szCs w:val="20"/>
                <w:lang w:val="ru-RU"/>
              </w:rPr>
              <w:t xml:space="preserve"> </w:t>
            </w:r>
            <w:r w:rsidRPr="00A27D4B">
              <w:rPr>
                <w:rFonts w:ascii="Times New Roman" w:hAnsi="Times New Roman" w:cs="Times New Roman"/>
                <w:sz w:val="20"/>
                <w:szCs w:val="20"/>
                <w:lang w:val="ru-RU"/>
              </w:rPr>
              <w:t>с</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признаками</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и</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свойствами растений как живых организмов (питаются, дышат, растут).</w:t>
            </w:r>
          </w:p>
        </w:tc>
        <w:tc>
          <w:tcPr>
            <w:tcW w:w="6201" w:type="dxa"/>
          </w:tcPr>
          <w:p w14:paraId="03332492" w14:textId="77777777" w:rsidR="00EB7916" w:rsidRPr="00A27D4B" w:rsidRDefault="00EB7916" w:rsidP="00A27D4B">
            <w:pPr>
              <w:pStyle w:val="TableParagraph"/>
              <w:spacing w:before="8" w:line="254" w:lineRule="auto"/>
              <w:ind w:left="108" w:right="21" w:firstLine="324"/>
              <w:jc w:val="center"/>
              <w:rPr>
                <w:sz w:val="20"/>
                <w:szCs w:val="20"/>
                <w:lang w:val="ru-RU"/>
              </w:rPr>
            </w:pPr>
            <w:r w:rsidRPr="00A27D4B">
              <w:rPr>
                <w:sz w:val="20"/>
                <w:szCs w:val="20"/>
                <w:lang w:val="ru-RU"/>
              </w:rPr>
              <w:t>Расширять знания детей о растениях и животных, птицах, насекомых, обитателях</w:t>
            </w:r>
            <w:r w:rsidRPr="00A27D4B">
              <w:rPr>
                <w:spacing w:val="-11"/>
                <w:sz w:val="20"/>
                <w:szCs w:val="20"/>
                <w:lang w:val="ru-RU"/>
              </w:rPr>
              <w:t xml:space="preserve"> </w:t>
            </w:r>
            <w:r w:rsidRPr="00A27D4B">
              <w:rPr>
                <w:sz w:val="20"/>
                <w:szCs w:val="20"/>
                <w:lang w:val="ru-RU"/>
              </w:rPr>
              <w:t>водоемов;</w:t>
            </w:r>
            <w:r w:rsidRPr="00A27D4B">
              <w:rPr>
                <w:spacing w:val="-10"/>
                <w:sz w:val="20"/>
                <w:szCs w:val="20"/>
                <w:lang w:val="ru-RU"/>
              </w:rPr>
              <w:t xml:space="preserve"> </w:t>
            </w:r>
            <w:r w:rsidRPr="00A27D4B">
              <w:rPr>
                <w:sz w:val="20"/>
                <w:szCs w:val="20"/>
                <w:lang w:val="ru-RU"/>
              </w:rPr>
              <w:t>развивать</w:t>
            </w:r>
            <w:r w:rsidRPr="00A27D4B">
              <w:rPr>
                <w:spacing w:val="-7"/>
                <w:sz w:val="20"/>
                <w:szCs w:val="20"/>
                <w:lang w:val="ru-RU"/>
              </w:rPr>
              <w:t xml:space="preserve"> </w:t>
            </w:r>
            <w:r w:rsidRPr="00A27D4B">
              <w:rPr>
                <w:sz w:val="20"/>
                <w:szCs w:val="20"/>
                <w:lang w:val="ru-RU"/>
              </w:rPr>
              <w:t>интерес к природе; воспитывать стремление оберегать природный мир, видеть его красоту,</w:t>
            </w:r>
            <w:r w:rsidRPr="00A27D4B">
              <w:rPr>
                <w:spacing w:val="-11"/>
                <w:sz w:val="20"/>
                <w:szCs w:val="20"/>
                <w:lang w:val="ru-RU"/>
              </w:rPr>
              <w:t xml:space="preserve"> </w:t>
            </w:r>
            <w:r w:rsidRPr="00A27D4B">
              <w:rPr>
                <w:sz w:val="20"/>
                <w:szCs w:val="20"/>
                <w:lang w:val="ru-RU"/>
              </w:rPr>
              <w:t>следовать</w:t>
            </w:r>
            <w:r w:rsidRPr="00A27D4B">
              <w:rPr>
                <w:spacing w:val="-13"/>
                <w:sz w:val="20"/>
                <w:szCs w:val="20"/>
                <w:lang w:val="ru-RU"/>
              </w:rPr>
              <w:t xml:space="preserve"> </w:t>
            </w:r>
            <w:r w:rsidRPr="00A27D4B">
              <w:rPr>
                <w:sz w:val="20"/>
                <w:szCs w:val="20"/>
                <w:lang w:val="ru-RU"/>
              </w:rPr>
              <w:t>доступным</w:t>
            </w:r>
            <w:r w:rsidRPr="00A27D4B">
              <w:rPr>
                <w:spacing w:val="-10"/>
                <w:sz w:val="20"/>
                <w:szCs w:val="20"/>
                <w:lang w:val="ru-RU"/>
              </w:rPr>
              <w:t xml:space="preserve"> </w:t>
            </w:r>
            <w:r w:rsidRPr="00A27D4B">
              <w:rPr>
                <w:sz w:val="20"/>
                <w:szCs w:val="20"/>
                <w:lang w:val="ru-RU"/>
              </w:rPr>
              <w:t>правилам поведения в природе.</w:t>
            </w:r>
          </w:p>
          <w:p w14:paraId="435249E6" w14:textId="5C0E9E8C"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Закрепить представления детей о ценности</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(эстетическая,</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практическая, оздоровительная, познавательная, этическая) и самоценности природы; воспитывать</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z w:val="20"/>
                <w:szCs w:val="20"/>
                <w:lang w:val="ru-RU"/>
              </w:rPr>
              <w:t>любовь</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z w:val="20"/>
                <w:szCs w:val="20"/>
                <w:lang w:val="ru-RU"/>
              </w:rPr>
              <w:t>к</w:t>
            </w:r>
            <w:r w:rsidRPr="00A27D4B">
              <w:rPr>
                <w:rFonts w:ascii="Times New Roman" w:hAnsi="Times New Roman" w:cs="Times New Roman"/>
                <w:spacing w:val="-4"/>
                <w:sz w:val="20"/>
                <w:szCs w:val="20"/>
                <w:lang w:val="ru-RU"/>
              </w:rPr>
              <w:t xml:space="preserve"> </w:t>
            </w:r>
            <w:r w:rsidRPr="00A27D4B">
              <w:rPr>
                <w:rFonts w:ascii="Times New Roman" w:hAnsi="Times New Roman" w:cs="Times New Roman"/>
                <w:sz w:val="20"/>
                <w:szCs w:val="20"/>
                <w:lang w:val="ru-RU"/>
              </w:rPr>
              <w:t>природе</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Земли, желание беречь и защищать ее.</w:t>
            </w:r>
          </w:p>
        </w:tc>
      </w:tr>
      <w:tr w:rsidR="00EB7916" w:rsidRPr="00A62A35" w14:paraId="7F12465A" w14:textId="77777777" w:rsidTr="00EB7916">
        <w:tc>
          <w:tcPr>
            <w:tcW w:w="2263" w:type="dxa"/>
          </w:tcPr>
          <w:p w14:paraId="2116DC7D" w14:textId="77777777" w:rsidR="00EB7916" w:rsidRPr="00A27D4B" w:rsidRDefault="00EB7916" w:rsidP="00A27D4B">
            <w:pPr>
              <w:pStyle w:val="TableParagraph"/>
              <w:spacing w:line="251" w:lineRule="exact"/>
              <w:ind w:left="110"/>
              <w:jc w:val="center"/>
              <w:rPr>
                <w:b/>
                <w:sz w:val="20"/>
                <w:szCs w:val="20"/>
              </w:rPr>
            </w:pPr>
            <w:r w:rsidRPr="00A27D4B">
              <w:rPr>
                <w:b/>
                <w:spacing w:val="-2"/>
                <w:sz w:val="20"/>
                <w:szCs w:val="20"/>
              </w:rPr>
              <w:t>Итоговое</w:t>
            </w:r>
          </w:p>
          <w:p w14:paraId="0F768F96" w14:textId="05156D52"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b/>
                <w:spacing w:val="-2"/>
                <w:sz w:val="20"/>
                <w:szCs w:val="20"/>
              </w:rPr>
              <w:t>мероприятие</w:t>
            </w:r>
          </w:p>
        </w:tc>
        <w:tc>
          <w:tcPr>
            <w:tcW w:w="12297" w:type="dxa"/>
            <w:gridSpan w:val="2"/>
          </w:tcPr>
          <w:p w14:paraId="220FA853" w14:textId="77777777" w:rsidR="00EB7916" w:rsidRPr="00A27D4B" w:rsidRDefault="00EB7916" w:rsidP="00A27D4B">
            <w:pPr>
              <w:pStyle w:val="TableParagraph"/>
              <w:spacing w:line="251" w:lineRule="exact"/>
              <w:ind w:left="150" w:right="142"/>
              <w:jc w:val="center"/>
              <w:rPr>
                <w:sz w:val="20"/>
                <w:szCs w:val="20"/>
                <w:lang w:val="ru-RU"/>
              </w:rPr>
            </w:pPr>
            <w:r w:rsidRPr="00A27D4B">
              <w:rPr>
                <w:sz w:val="20"/>
                <w:szCs w:val="20"/>
                <w:lang w:val="ru-RU"/>
              </w:rPr>
              <w:t>Квест-игра</w:t>
            </w:r>
            <w:r w:rsidRPr="00A27D4B">
              <w:rPr>
                <w:spacing w:val="-11"/>
                <w:sz w:val="20"/>
                <w:szCs w:val="20"/>
                <w:lang w:val="ru-RU"/>
              </w:rPr>
              <w:t xml:space="preserve"> </w:t>
            </w:r>
            <w:r w:rsidRPr="00A27D4B">
              <w:rPr>
                <w:sz w:val="20"/>
                <w:szCs w:val="20"/>
                <w:lang w:val="ru-RU"/>
              </w:rPr>
              <w:t>по</w:t>
            </w:r>
            <w:r w:rsidRPr="00A27D4B">
              <w:rPr>
                <w:spacing w:val="-9"/>
                <w:sz w:val="20"/>
                <w:szCs w:val="20"/>
                <w:lang w:val="ru-RU"/>
              </w:rPr>
              <w:t xml:space="preserve"> </w:t>
            </w:r>
            <w:r w:rsidRPr="00A27D4B">
              <w:rPr>
                <w:sz w:val="20"/>
                <w:szCs w:val="20"/>
                <w:lang w:val="ru-RU"/>
              </w:rPr>
              <w:t>экологической</w:t>
            </w:r>
            <w:r w:rsidRPr="00A27D4B">
              <w:rPr>
                <w:spacing w:val="-8"/>
                <w:sz w:val="20"/>
                <w:szCs w:val="20"/>
                <w:lang w:val="ru-RU"/>
              </w:rPr>
              <w:t xml:space="preserve"> </w:t>
            </w:r>
            <w:r w:rsidRPr="00A27D4B">
              <w:rPr>
                <w:spacing w:val="-2"/>
                <w:sz w:val="20"/>
                <w:szCs w:val="20"/>
                <w:lang w:val="ru-RU"/>
              </w:rPr>
              <w:t>тропе</w:t>
            </w:r>
          </w:p>
          <w:p w14:paraId="0FBA7474" w14:textId="4DB94135"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Интерактивная</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игра</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«Сохраним</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pacing w:val="-2"/>
                <w:sz w:val="20"/>
                <w:szCs w:val="20"/>
                <w:lang w:val="ru-RU"/>
              </w:rPr>
              <w:t>природу»</w:t>
            </w:r>
          </w:p>
        </w:tc>
      </w:tr>
      <w:tr w:rsidR="00EB7916" w:rsidRPr="00A62A35" w14:paraId="2D1E2C44" w14:textId="77777777" w:rsidTr="00EB7916">
        <w:tc>
          <w:tcPr>
            <w:tcW w:w="2263" w:type="dxa"/>
            <w:vMerge w:val="restart"/>
          </w:tcPr>
          <w:p w14:paraId="57076BEA" w14:textId="77777777" w:rsidR="00EB7916" w:rsidRPr="00A27D4B" w:rsidRDefault="00EB7916" w:rsidP="00A27D4B">
            <w:pPr>
              <w:pStyle w:val="TableParagraph"/>
              <w:ind w:left="110" w:right="153"/>
              <w:jc w:val="center"/>
              <w:rPr>
                <w:b/>
                <w:sz w:val="20"/>
                <w:szCs w:val="20"/>
                <w:lang w:val="ru-RU"/>
              </w:rPr>
            </w:pPr>
            <w:r w:rsidRPr="00A27D4B">
              <w:rPr>
                <w:b/>
                <w:sz w:val="20"/>
                <w:szCs w:val="20"/>
                <w:lang w:val="ru-RU"/>
              </w:rPr>
              <w:t>«Все</w:t>
            </w:r>
            <w:r w:rsidRPr="00A27D4B">
              <w:rPr>
                <w:b/>
                <w:spacing w:val="-14"/>
                <w:sz w:val="20"/>
                <w:szCs w:val="20"/>
                <w:lang w:val="ru-RU"/>
              </w:rPr>
              <w:t xml:space="preserve"> </w:t>
            </w:r>
            <w:r w:rsidRPr="00A27D4B">
              <w:rPr>
                <w:b/>
                <w:sz w:val="20"/>
                <w:szCs w:val="20"/>
                <w:lang w:val="ru-RU"/>
              </w:rPr>
              <w:t xml:space="preserve">профессии нужны, все </w:t>
            </w:r>
            <w:r w:rsidRPr="00A27D4B">
              <w:rPr>
                <w:b/>
                <w:spacing w:val="-2"/>
                <w:sz w:val="20"/>
                <w:szCs w:val="20"/>
                <w:lang w:val="ru-RU"/>
              </w:rPr>
              <w:t>профессии важны»</w:t>
            </w:r>
          </w:p>
          <w:p w14:paraId="52C3CBCB" w14:textId="77777777" w:rsidR="00EB7916" w:rsidRPr="00A27D4B" w:rsidRDefault="00EB7916" w:rsidP="00A27D4B">
            <w:pPr>
              <w:pStyle w:val="TableParagraph"/>
              <w:ind w:left="110"/>
              <w:jc w:val="center"/>
              <w:rPr>
                <w:b/>
                <w:sz w:val="20"/>
                <w:szCs w:val="20"/>
                <w:lang w:val="ru-RU"/>
              </w:rPr>
            </w:pPr>
          </w:p>
          <w:p w14:paraId="3C6E1824" w14:textId="77777777" w:rsidR="00EB7916" w:rsidRPr="00A27D4B" w:rsidRDefault="00EB7916" w:rsidP="00A27D4B">
            <w:pPr>
              <w:pStyle w:val="TableParagraph"/>
              <w:ind w:left="110"/>
              <w:jc w:val="center"/>
              <w:rPr>
                <w:b/>
                <w:sz w:val="20"/>
                <w:szCs w:val="20"/>
                <w:lang w:val="ru-RU"/>
              </w:rPr>
            </w:pPr>
          </w:p>
          <w:p w14:paraId="24730E3C" w14:textId="693D54BB" w:rsidR="00EB7916" w:rsidRPr="00A27D4B" w:rsidRDefault="00EB7916" w:rsidP="00A27D4B">
            <w:pPr>
              <w:pStyle w:val="TableParagraph"/>
              <w:ind w:left="110"/>
              <w:rPr>
                <w:b/>
                <w:sz w:val="20"/>
                <w:szCs w:val="20"/>
              </w:rPr>
            </w:pPr>
            <w:r>
              <w:rPr>
                <w:b/>
                <w:sz w:val="20"/>
                <w:szCs w:val="20"/>
                <w:lang w:val="ru-RU"/>
              </w:rPr>
              <w:lastRenderedPageBreak/>
              <w:t xml:space="preserve">           </w:t>
            </w:r>
            <w:r w:rsidRPr="00A27D4B">
              <w:rPr>
                <w:b/>
                <w:sz w:val="20"/>
                <w:szCs w:val="20"/>
              </w:rPr>
              <w:t>3 неделя</w:t>
            </w:r>
            <w:r>
              <w:rPr>
                <w:b/>
                <w:sz w:val="20"/>
                <w:szCs w:val="20"/>
                <w:lang w:val="ru-RU"/>
              </w:rPr>
              <w:t xml:space="preserve">   </w:t>
            </w:r>
            <w:r w:rsidRPr="00A27D4B">
              <w:rPr>
                <w:b/>
                <w:sz w:val="20"/>
                <w:szCs w:val="20"/>
              </w:rPr>
              <w:t>октября</w:t>
            </w:r>
          </w:p>
        </w:tc>
        <w:tc>
          <w:tcPr>
            <w:tcW w:w="12297" w:type="dxa"/>
            <w:gridSpan w:val="2"/>
          </w:tcPr>
          <w:p w14:paraId="24584774" w14:textId="77777777" w:rsidR="00EB7916" w:rsidRPr="00A27D4B" w:rsidRDefault="00EB7916" w:rsidP="00A27D4B">
            <w:pPr>
              <w:pStyle w:val="TableParagraph"/>
              <w:ind w:left="109"/>
              <w:jc w:val="center"/>
              <w:rPr>
                <w:sz w:val="20"/>
                <w:szCs w:val="20"/>
                <w:lang w:val="ru-RU"/>
              </w:rPr>
            </w:pPr>
            <w:r w:rsidRPr="00A27D4B">
              <w:rPr>
                <w:sz w:val="20"/>
                <w:szCs w:val="20"/>
                <w:lang w:val="ru-RU"/>
              </w:rPr>
              <w:lastRenderedPageBreak/>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 профессиям, обогащать знания о конкретных профессиях и взаимосвязях между ними; побуждать к отражению</w:t>
            </w:r>
          </w:p>
          <w:p w14:paraId="6CF5CF4A" w14:textId="5263B121"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полученных</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впечатлений</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в</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играх;</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z w:val="20"/>
                <w:szCs w:val="20"/>
                <w:lang w:val="ru-RU"/>
              </w:rPr>
              <w:t>воспитывать</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бережное</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отношение</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к</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результатам труда взрослых, благодарность к</w:t>
            </w:r>
            <w:r>
              <w:rPr>
                <w:rFonts w:ascii="Times New Roman" w:hAnsi="Times New Roman" w:cs="Times New Roman"/>
                <w:sz w:val="20"/>
                <w:szCs w:val="20"/>
                <w:lang w:val="ru-RU"/>
              </w:rPr>
              <w:t xml:space="preserve"> </w:t>
            </w:r>
            <w:r w:rsidRPr="00A27D4B">
              <w:rPr>
                <w:rFonts w:ascii="Times New Roman" w:hAnsi="Times New Roman" w:cs="Times New Roman"/>
                <w:sz w:val="20"/>
                <w:szCs w:val="20"/>
                <w:lang w:val="ru-RU"/>
              </w:rPr>
              <w:t>человеку, делающему нужное для всех дело.</w:t>
            </w:r>
          </w:p>
        </w:tc>
      </w:tr>
      <w:tr w:rsidR="00EB7916" w:rsidRPr="00A62A35" w14:paraId="2871F296" w14:textId="77777777" w:rsidTr="00EB7916">
        <w:tc>
          <w:tcPr>
            <w:tcW w:w="2263" w:type="dxa"/>
            <w:vMerge/>
          </w:tcPr>
          <w:p w14:paraId="2FFC9201" w14:textId="77777777" w:rsidR="00EB7916" w:rsidRPr="00A62A35" w:rsidRDefault="00EB7916" w:rsidP="00A27D4B">
            <w:pPr>
              <w:contextualSpacing/>
              <w:rPr>
                <w:rFonts w:ascii="Times New Roman" w:hAnsi="Times New Roman" w:cs="Times New Roman"/>
                <w:sz w:val="20"/>
                <w:szCs w:val="20"/>
                <w:lang w:val="ru-RU"/>
              </w:rPr>
            </w:pPr>
          </w:p>
        </w:tc>
        <w:tc>
          <w:tcPr>
            <w:tcW w:w="6096" w:type="dxa"/>
          </w:tcPr>
          <w:p w14:paraId="57C847C8" w14:textId="0E575A1B" w:rsidR="00EB7916" w:rsidRPr="00A27D4B" w:rsidRDefault="00EB7916" w:rsidP="00A27D4B">
            <w:pPr>
              <w:pStyle w:val="TableParagraph"/>
              <w:ind w:left="112" w:right="95" w:firstLine="321"/>
              <w:jc w:val="center"/>
              <w:rPr>
                <w:sz w:val="20"/>
                <w:szCs w:val="20"/>
                <w:lang w:val="ru-RU"/>
              </w:rPr>
            </w:pPr>
            <w:r w:rsidRPr="00A27D4B">
              <w:rPr>
                <w:sz w:val="20"/>
                <w:szCs w:val="20"/>
                <w:lang w:val="ru-RU"/>
              </w:rPr>
              <w:t>Дать</w:t>
            </w:r>
            <w:r w:rsidRPr="00A27D4B">
              <w:rPr>
                <w:spacing w:val="-7"/>
                <w:sz w:val="20"/>
                <w:szCs w:val="20"/>
                <w:lang w:val="ru-RU"/>
              </w:rPr>
              <w:t xml:space="preserve"> </w:t>
            </w:r>
            <w:r w:rsidRPr="00A27D4B">
              <w:rPr>
                <w:sz w:val="20"/>
                <w:szCs w:val="20"/>
                <w:lang w:val="ru-RU"/>
              </w:rPr>
              <w:t>детям</w:t>
            </w:r>
            <w:r w:rsidRPr="00A27D4B">
              <w:rPr>
                <w:spacing w:val="-7"/>
                <w:sz w:val="20"/>
                <w:szCs w:val="20"/>
                <w:lang w:val="ru-RU"/>
              </w:rPr>
              <w:t xml:space="preserve"> </w:t>
            </w:r>
            <w:r w:rsidRPr="00A27D4B">
              <w:rPr>
                <w:sz w:val="20"/>
                <w:szCs w:val="20"/>
                <w:lang w:val="ru-RU"/>
              </w:rPr>
              <w:t>представление</w:t>
            </w:r>
            <w:r w:rsidRPr="00A27D4B">
              <w:rPr>
                <w:spacing w:val="-7"/>
                <w:sz w:val="20"/>
                <w:szCs w:val="20"/>
                <w:lang w:val="ru-RU"/>
              </w:rPr>
              <w:t xml:space="preserve"> </w:t>
            </w:r>
            <w:r w:rsidRPr="00A27D4B">
              <w:rPr>
                <w:sz w:val="20"/>
                <w:szCs w:val="20"/>
                <w:lang w:val="ru-RU"/>
              </w:rPr>
              <w:t>о</w:t>
            </w:r>
            <w:r w:rsidRPr="00A27D4B">
              <w:rPr>
                <w:spacing w:val="-7"/>
                <w:sz w:val="20"/>
                <w:szCs w:val="20"/>
                <w:lang w:val="ru-RU"/>
              </w:rPr>
              <w:t xml:space="preserve"> </w:t>
            </w:r>
            <w:r w:rsidRPr="00A27D4B">
              <w:rPr>
                <w:sz w:val="20"/>
                <w:szCs w:val="20"/>
                <w:lang w:val="ru-RU"/>
              </w:rPr>
              <w:t>том,</w:t>
            </w:r>
            <w:r w:rsidRPr="00A27D4B">
              <w:rPr>
                <w:spacing w:val="-7"/>
                <w:sz w:val="20"/>
                <w:szCs w:val="20"/>
                <w:lang w:val="ru-RU"/>
              </w:rPr>
              <w:t xml:space="preserve"> </w:t>
            </w:r>
            <w:r w:rsidRPr="00A27D4B">
              <w:rPr>
                <w:sz w:val="20"/>
                <w:szCs w:val="20"/>
                <w:lang w:val="ru-RU"/>
              </w:rPr>
              <w:t>что вещи делаются людьми из разных материалов и разными инструментами; учить</w:t>
            </w:r>
            <w:r w:rsidRPr="00A27D4B">
              <w:rPr>
                <w:spacing w:val="-8"/>
                <w:sz w:val="20"/>
                <w:szCs w:val="20"/>
                <w:lang w:val="ru-RU"/>
              </w:rPr>
              <w:t xml:space="preserve"> </w:t>
            </w:r>
            <w:r w:rsidRPr="00A27D4B">
              <w:rPr>
                <w:sz w:val="20"/>
                <w:szCs w:val="20"/>
                <w:lang w:val="ru-RU"/>
              </w:rPr>
              <w:t>по</w:t>
            </w:r>
            <w:r w:rsidRPr="00A27D4B">
              <w:rPr>
                <w:spacing w:val="-8"/>
                <w:sz w:val="20"/>
                <w:szCs w:val="20"/>
                <w:lang w:val="ru-RU"/>
              </w:rPr>
              <w:t xml:space="preserve"> </w:t>
            </w:r>
            <w:r w:rsidRPr="00A27D4B">
              <w:rPr>
                <w:sz w:val="20"/>
                <w:szCs w:val="20"/>
                <w:lang w:val="ru-RU"/>
              </w:rPr>
              <w:t>вопросам</w:t>
            </w:r>
            <w:r w:rsidRPr="00A27D4B">
              <w:rPr>
                <w:spacing w:val="-8"/>
                <w:sz w:val="20"/>
                <w:szCs w:val="20"/>
                <w:lang w:val="ru-RU"/>
              </w:rPr>
              <w:t xml:space="preserve"> </w:t>
            </w:r>
            <w:r w:rsidRPr="00A27D4B">
              <w:rPr>
                <w:sz w:val="20"/>
                <w:szCs w:val="20"/>
                <w:lang w:val="ru-RU"/>
              </w:rPr>
              <w:t>взрослого</w:t>
            </w:r>
            <w:r w:rsidRPr="00A27D4B">
              <w:rPr>
                <w:spacing w:val="-8"/>
                <w:sz w:val="20"/>
                <w:szCs w:val="20"/>
                <w:lang w:val="ru-RU"/>
              </w:rPr>
              <w:t xml:space="preserve"> </w:t>
            </w:r>
            <w:r w:rsidRPr="00A27D4B">
              <w:rPr>
                <w:sz w:val="20"/>
                <w:szCs w:val="20"/>
                <w:lang w:val="ru-RU"/>
              </w:rPr>
              <w:t>вычленять компоненты труда в последовательности</w:t>
            </w:r>
            <w:r>
              <w:rPr>
                <w:sz w:val="20"/>
                <w:szCs w:val="20"/>
                <w:lang w:val="ru-RU"/>
              </w:rPr>
              <w:t xml:space="preserve"> </w:t>
            </w:r>
            <w:r w:rsidRPr="00A27D4B">
              <w:rPr>
                <w:sz w:val="20"/>
                <w:szCs w:val="20"/>
                <w:lang w:val="ru-RU"/>
              </w:rPr>
              <w:t>включения в трудовой процесс.</w:t>
            </w:r>
          </w:p>
          <w:p w14:paraId="0779FBE5" w14:textId="48287029"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Знакомить детей с названиями и содержанием некоторых профессий; показать</w:t>
            </w:r>
            <w:r>
              <w:rPr>
                <w:rFonts w:ascii="Times New Roman" w:hAnsi="Times New Roman" w:cs="Times New Roman"/>
                <w:sz w:val="20"/>
                <w:szCs w:val="20"/>
                <w:lang w:val="ru-RU"/>
              </w:rPr>
              <w:t xml:space="preserve"> </w:t>
            </w:r>
            <w:r w:rsidRPr="00A27D4B">
              <w:rPr>
                <w:rFonts w:ascii="Times New Roman" w:hAnsi="Times New Roman" w:cs="Times New Roman"/>
                <w:sz w:val="20"/>
                <w:szCs w:val="20"/>
                <w:lang w:val="ru-RU"/>
              </w:rPr>
              <w:t>важность</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каждой</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профессии.</w:t>
            </w:r>
          </w:p>
        </w:tc>
        <w:tc>
          <w:tcPr>
            <w:tcW w:w="6201" w:type="dxa"/>
          </w:tcPr>
          <w:p w14:paraId="1A9853DE" w14:textId="04500EE0" w:rsidR="00EB7916" w:rsidRPr="00A27D4B" w:rsidRDefault="00EB7916" w:rsidP="00A27D4B">
            <w:pPr>
              <w:pStyle w:val="TableParagraph"/>
              <w:ind w:left="108" w:right="126" w:firstLine="465"/>
              <w:jc w:val="center"/>
              <w:rPr>
                <w:sz w:val="20"/>
                <w:szCs w:val="20"/>
                <w:lang w:val="ru-RU"/>
              </w:rPr>
            </w:pPr>
            <w:r w:rsidRPr="00A27D4B">
              <w:rPr>
                <w:sz w:val="20"/>
                <w:szCs w:val="20"/>
                <w:lang w:val="ru-RU"/>
              </w:rPr>
              <w:t>Формировать у детей отчетливые представления о роли</w:t>
            </w:r>
            <w:r>
              <w:rPr>
                <w:sz w:val="20"/>
                <w:szCs w:val="20"/>
                <w:lang w:val="ru-RU"/>
              </w:rPr>
              <w:t xml:space="preserve"> </w:t>
            </w:r>
            <w:r w:rsidRPr="00A27D4B">
              <w:rPr>
                <w:sz w:val="20"/>
                <w:szCs w:val="20"/>
                <w:lang w:val="ru-RU"/>
              </w:rPr>
              <w:t>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w:t>
            </w:r>
            <w:r>
              <w:rPr>
                <w:sz w:val="20"/>
                <w:szCs w:val="20"/>
                <w:lang w:val="ru-RU"/>
              </w:rPr>
              <w:t xml:space="preserve"> </w:t>
            </w:r>
            <w:r w:rsidRPr="00A27D4B">
              <w:rPr>
                <w:sz w:val="20"/>
                <w:szCs w:val="20"/>
                <w:lang w:val="ru-RU"/>
              </w:rPr>
              <w:t>медицинском обслуживании, отдыхе; через знакомство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разных профессий; воспитывать</w:t>
            </w:r>
            <w:r w:rsidRPr="00A27D4B">
              <w:rPr>
                <w:spacing w:val="-14"/>
                <w:sz w:val="20"/>
                <w:szCs w:val="20"/>
                <w:lang w:val="ru-RU"/>
              </w:rPr>
              <w:t xml:space="preserve"> </w:t>
            </w:r>
            <w:r w:rsidRPr="00A27D4B">
              <w:rPr>
                <w:sz w:val="20"/>
                <w:szCs w:val="20"/>
                <w:lang w:val="ru-RU"/>
              </w:rPr>
              <w:t>уважение</w:t>
            </w:r>
            <w:r w:rsidRPr="00A27D4B">
              <w:rPr>
                <w:spacing w:val="-14"/>
                <w:sz w:val="20"/>
                <w:szCs w:val="20"/>
                <w:lang w:val="ru-RU"/>
              </w:rPr>
              <w:t xml:space="preserve"> </w:t>
            </w:r>
            <w:r w:rsidRPr="00A27D4B">
              <w:rPr>
                <w:sz w:val="20"/>
                <w:szCs w:val="20"/>
                <w:lang w:val="ru-RU"/>
              </w:rPr>
              <w:t>и</w:t>
            </w:r>
            <w:r w:rsidRPr="00A27D4B">
              <w:rPr>
                <w:spacing w:val="-14"/>
                <w:sz w:val="20"/>
                <w:szCs w:val="20"/>
                <w:lang w:val="ru-RU"/>
              </w:rPr>
              <w:t xml:space="preserve"> </w:t>
            </w:r>
            <w:r w:rsidRPr="00A27D4B">
              <w:rPr>
                <w:sz w:val="20"/>
                <w:szCs w:val="20"/>
                <w:lang w:val="ru-RU"/>
              </w:rPr>
              <w:t>благодарность к близким и</w:t>
            </w:r>
            <w:r>
              <w:rPr>
                <w:sz w:val="20"/>
                <w:szCs w:val="20"/>
                <w:lang w:val="ru-RU"/>
              </w:rPr>
              <w:t xml:space="preserve"> </w:t>
            </w:r>
            <w:r w:rsidRPr="00A27D4B">
              <w:rPr>
                <w:sz w:val="20"/>
                <w:szCs w:val="20"/>
                <w:lang w:val="ru-RU"/>
              </w:rPr>
              <w:t xml:space="preserve">незнакомым людям, создающим своим трудом разнообразные материальные и культурные ценности, необходимые современному человеку для жизни, ценностное отношение к труду и его </w:t>
            </w:r>
            <w:r w:rsidRPr="00A27D4B">
              <w:rPr>
                <w:spacing w:val="-2"/>
                <w:sz w:val="20"/>
                <w:szCs w:val="20"/>
                <w:lang w:val="ru-RU"/>
              </w:rPr>
              <w:t>результатам.</w:t>
            </w:r>
          </w:p>
          <w:p w14:paraId="60D61EE6" w14:textId="77777777" w:rsidR="00EB7916" w:rsidRPr="00A27D4B" w:rsidRDefault="00EB7916" w:rsidP="00A27D4B">
            <w:pPr>
              <w:pStyle w:val="TableParagraph"/>
              <w:ind w:left="108" w:right="21" w:firstLine="465"/>
              <w:jc w:val="center"/>
              <w:rPr>
                <w:sz w:val="20"/>
                <w:szCs w:val="20"/>
                <w:lang w:val="ru-RU"/>
              </w:rPr>
            </w:pPr>
            <w:r w:rsidRPr="00A27D4B">
              <w:rPr>
                <w:sz w:val="20"/>
                <w:szCs w:val="20"/>
                <w:lang w:val="ru-RU"/>
              </w:rPr>
              <w:t>Формировать у детей отчетливые представления о труде как социальном явлении,</w:t>
            </w:r>
            <w:r w:rsidRPr="00A27D4B">
              <w:rPr>
                <w:spacing w:val="-14"/>
                <w:sz w:val="20"/>
                <w:szCs w:val="20"/>
                <w:lang w:val="ru-RU"/>
              </w:rPr>
              <w:t xml:space="preserve"> </w:t>
            </w:r>
            <w:r w:rsidRPr="00A27D4B">
              <w:rPr>
                <w:sz w:val="20"/>
                <w:szCs w:val="20"/>
                <w:lang w:val="ru-RU"/>
              </w:rPr>
              <w:t>обеспечивающем</w:t>
            </w:r>
            <w:r w:rsidRPr="00A27D4B">
              <w:rPr>
                <w:spacing w:val="-14"/>
                <w:sz w:val="20"/>
                <w:szCs w:val="20"/>
                <w:lang w:val="ru-RU"/>
              </w:rPr>
              <w:t xml:space="preserve"> </w:t>
            </w:r>
            <w:r w:rsidRPr="00A27D4B">
              <w:rPr>
                <w:sz w:val="20"/>
                <w:szCs w:val="20"/>
                <w:lang w:val="ru-RU"/>
              </w:rPr>
              <w:t>потребности человека, через расширение круга</w:t>
            </w:r>
          </w:p>
          <w:p w14:paraId="0B5E937D" w14:textId="77777777" w:rsidR="00EB7916" w:rsidRPr="00A27D4B" w:rsidRDefault="00EB7916" w:rsidP="00A27D4B">
            <w:pPr>
              <w:contextualSpacing/>
              <w:jc w:val="center"/>
              <w:rPr>
                <w:rFonts w:ascii="Times New Roman" w:hAnsi="Times New Roman" w:cs="Times New Roman"/>
                <w:spacing w:val="-10"/>
                <w:sz w:val="20"/>
                <w:szCs w:val="20"/>
                <w:lang w:val="ru-RU"/>
              </w:rPr>
            </w:pPr>
            <w:r w:rsidRPr="00A27D4B">
              <w:rPr>
                <w:rFonts w:ascii="Times New Roman" w:hAnsi="Times New Roman" w:cs="Times New Roman"/>
                <w:sz w:val="20"/>
                <w:szCs w:val="20"/>
                <w:lang w:val="ru-RU"/>
              </w:rPr>
              <w:t>знаний</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и</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представлений</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pacing w:val="-10"/>
                <w:sz w:val="20"/>
                <w:szCs w:val="20"/>
                <w:lang w:val="ru-RU"/>
              </w:rPr>
              <w:t>о</w:t>
            </w:r>
            <w:r>
              <w:rPr>
                <w:rFonts w:ascii="Times New Roman" w:hAnsi="Times New Roman" w:cs="Times New Roman"/>
                <w:spacing w:val="-10"/>
                <w:sz w:val="20"/>
                <w:szCs w:val="20"/>
                <w:lang w:val="ru-RU"/>
              </w:rPr>
              <w:t xml:space="preserve"> </w:t>
            </w:r>
            <w:r w:rsidRPr="00A27D4B">
              <w:rPr>
                <w:rFonts w:ascii="Times New Roman" w:hAnsi="Times New Roman" w:cs="Times New Roman"/>
                <w:spacing w:val="-10"/>
                <w:sz w:val="20"/>
                <w:szCs w:val="20"/>
                <w:lang w:val="ru-RU"/>
              </w:rPr>
              <w:t>совершенствовании рукотворного мира, изменении мира профессий; обеспечить более широкое включение в реальные трудовые связи со взрослыми и сверстниками через дежурство, выполнение трудовых поручений; воспитывать ответственность, добросовестность, стремление принять участие в трудовой деятельности</w:t>
            </w:r>
          </w:p>
          <w:p w14:paraId="6DC13743" w14:textId="464CE0C0"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pacing w:val="-10"/>
                <w:sz w:val="20"/>
                <w:szCs w:val="20"/>
                <w:lang w:val="ru-RU"/>
              </w:rPr>
              <w:t>взрослых, оказать посильную помощь.</w:t>
            </w:r>
          </w:p>
        </w:tc>
      </w:tr>
      <w:tr w:rsidR="00EB7916" w:rsidRPr="00A62A35" w14:paraId="1AA8BA19" w14:textId="77777777" w:rsidTr="00EB7916">
        <w:tc>
          <w:tcPr>
            <w:tcW w:w="2263" w:type="dxa"/>
          </w:tcPr>
          <w:p w14:paraId="646E7FCB" w14:textId="3499D2EE"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b/>
                <w:spacing w:val="-2"/>
                <w:sz w:val="20"/>
                <w:szCs w:val="20"/>
              </w:rPr>
              <w:lastRenderedPageBreak/>
              <w:t>Итоговое мероприятие</w:t>
            </w:r>
          </w:p>
        </w:tc>
        <w:tc>
          <w:tcPr>
            <w:tcW w:w="12297" w:type="dxa"/>
            <w:gridSpan w:val="2"/>
          </w:tcPr>
          <w:p w14:paraId="7E298A39" w14:textId="0C3DB37B"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rPr>
              <w:t>Фотовыставка</w:t>
            </w:r>
            <w:r w:rsidRPr="00516A14">
              <w:rPr>
                <w:rFonts w:ascii="Times New Roman" w:hAnsi="Times New Roman" w:cs="Times New Roman"/>
                <w:spacing w:val="-7"/>
                <w:sz w:val="20"/>
                <w:szCs w:val="20"/>
              </w:rPr>
              <w:t xml:space="preserve"> </w:t>
            </w:r>
            <w:r w:rsidRPr="00516A14">
              <w:rPr>
                <w:rFonts w:ascii="Times New Roman" w:hAnsi="Times New Roman" w:cs="Times New Roman"/>
                <w:sz w:val="20"/>
                <w:szCs w:val="20"/>
              </w:rPr>
              <w:t>«Профессии</w:t>
            </w:r>
            <w:r w:rsidRPr="00516A14">
              <w:rPr>
                <w:rFonts w:ascii="Times New Roman" w:hAnsi="Times New Roman" w:cs="Times New Roman"/>
                <w:spacing w:val="-9"/>
                <w:sz w:val="20"/>
                <w:szCs w:val="20"/>
              </w:rPr>
              <w:t xml:space="preserve"> </w:t>
            </w:r>
            <w:r w:rsidRPr="00516A14">
              <w:rPr>
                <w:rFonts w:ascii="Times New Roman" w:hAnsi="Times New Roman" w:cs="Times New Roman"/>
                <w:sz w:val="20"/>
                <w:szCs w:val="20"/>
              </w:rPr>
              <w:t>моих</w:t>
            </w:r>
            <w:r w:rsidRPr="00516A14">
              <w:rPr>
                <w:rFonts w:ascii="Times New Roman" w:hAnsi="Times New Roman" w:cs="Times New Roman"/>
                <w:spacing w:val="-7"/>
                <w:sz w:val="20"/>
                <w:szCs w:val="20"/>
              </w:rPr>
              <w:t xml:space="preserve"> </w:t>
            </w:r>
            <w:r w:rsidRPr="00516A14">
              <w:rPr>
                <w:rFonts w:ascii="Times New Roman" w:hAnsi="Times New Roman" w:cs="Times New Roman"/>
                <w:spacing w:val="-2"/>
                <w:sz w:val="20"/>
                <w:szCs w:val="20"/>
              </w:rPr>
              <w:t>родителей»</w:t>
            </w:r>
          </w:p>
        </w:tc>
      </w:tr>
      <w:tr w:rsidR="00EB7916" w:rsidRPr="00516A14" w14:paraId="399F681F" w14:textId="77777777" w:rsidTr="00EB7916">
        <w:tc>
          <w:tcPr>
            <w:tcW w:w="2263" w:type="dxa"/>
            <w:vMerge w:val="restart"/>
          </w:tcPr>
          <w:p w14:paraId="775F98D1" w14:textId="77777777" w:rsidR="00EB7916" w:rsidRPr="00516A14" w:rsidRDefault="00EB7916" w:rsidP="00516A14">
            <w:pPr>
              <w:contextualSpacing/>
              <w:jc w:val="center"/>
              <w:rPr>
                <w:rFonts w:ascii="Times New Roman" w:hAnsi="Times New Roman" w:cs="Times New Roman"/>
                <w:b/>
                <w:bCs/>
                <w:sz w:val="20"/>
                <w:szCs w:val="20"/>
                <w:lang w:val="ru-RU"/>
              </w:rPr>
            </w:pPr>
            <w:r w:rsidRPr="00516A14">
              <w:rPr>
                <w:rFonts w:ascii="Times New Roman" w:hAnsi="Times New Roman" w:cs="Times New Roman"/>
                <w:b/>
                <w:bCs/>
                <w:sz w:val="20"/>
                <w:szCs w:val="20"/>
                <w:lang w:val="ru-RU"/>
              </w:rPr>
              <w:t>«Мой дом. Мой город»</w:t>
            </w:r>
          </w:p>
          <w:p w14:paraId="29766FFB" w14:textId="77777777" w:rsidR="00EB7916" w:rsidRPr="00516A14" w:rsidRDefault="00EB7916" w:rsidP="00516A14">
            <w:pPr>
              <w:contextualSpacing/>
              <w:jc w:val="center"/>
              <w:rPr>
                <w:rFonts w:ascii="Times New Roman" w:hAnsi="Times New Roman" w:cs="Times New Roman"/>
                <w:b/>
                <w:bCs/>
                <w:sz w:val="20"/>
                <w:szCs w:val="20"/>
                <w:lang w:val="ru-RU"/>
              </w:rPr>
            </w:pPr>
          </w:p>
          <w:p w14:paraId="166193EB" w14:textId="6A1C4D52" w:rsidR="00EB7916" w:rsidRPr="00516A14" w:rsidRDefault="00EB7916" w:rsidP="00516A14">
            <w:pPr>
              <w:contextualSpacing/>
              <w:jc w:val="center"/>
              <w:rPr>
                <w:rFonts w:ascii="Times New Roman" w:hAnsi="Times New Roman" w:cs="Times New Roman"/>
                <w:b/>
                <w:bCs/>
                <w:sz w:val="20"/>
                <w:szCs w:val="20"/>
                <w:lang w:val="ru-RU"/>
              </w:rPr>
            </w:pPr>
            <w:r w:rsidRPr="00516A14">
              <w:rPr>
                <w:rFonts w:ascii="Times New Roman" w:hAnsi="Times New Roman" w:cs="Times New Roman"/>
                <w:b/>
                <w:bCs/>
                <w:sz w:val="20"/>
                <w:szCs w:val="20"/>
                <w:lang w:val="ru-RU"/>
              </w:rPr>
              <w:t>4 неделя октября</w:t>
            </w:r>
          </w:p>
        </w:tc>
        <w:tc>
          <w:tcPr>
            <w:tcW w:w="12297" w:type="dxa"/>
            <w:gridSpan w:val="2"/>
          </w:tcPr>
          <w:p w14:paraId="636BCCDF" w14:textId="7891EEBC"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Закрепить знания о родном доме, городе, некоторых городских объектах; воспитывать</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чувство</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восхищения</w:t>
            </w:r>
            <w:r>
              <w:rPr>
                <w:rFonts w:ascii="Times New Roman" w:hAnsi="Times New Roman" w:cs="Times New Roman"/>
                <w:sz w:val="20"/>
                <w:szCs w:val="20"/>
                <w:lang w:val="ru-RU"/>
              </w:rPr>
              <w:t xml:space="preserve"> </w:t>
            </w:r>
            <w:r w:rsidRPr="00516A14">
              <w:rPr>
                <w:rFonts w:ascii="Times New Roman" w:hAnsi="Times New Roman" w:cs="Times New Roman"/>
                <w:sz w:val="20"/>
                <w:szCs w:val="20"/>
                <w:lang w:val="ru-RU"/>
              </w:rPr>
              <w:t>красотой</w:t>
            </w:r>
            <w:r w:rsidRPr="00516A14">
              <w:rPr>
                <w:rFonts w:ascii="Times New Roman" w:hAnsi="Times New Roman" w:cs="Times New Roman"/>
                <w:spacing w:val="-6"/>
                <w:sz w:val="20"/>
                <w:szCs w:val="20"/>
                <w:lang w:val="ru-RU"/>
              </w:rPr>
              <w:t xml:space="preserve"> </w:t>
            </w:r>
            <w:r w:rsidRPr="00516A14">
              <w:rPr>
                <w:rFonts w:ascii="Times New Roman" w:hAnsi="Times New Roman" w:cs="Times New Roman"/>
                <w:sz w:val="20"/>
                <w:szCs w:val="20"/>
                <w:lang w:val="ru-RU"/>
              </w:rPr>
              <w:t>родного</w:t>
            </w:r>
            <w:r w:rsidRPr="00516A14">
              <w:rPr>
                <w:rFonts w:ascii="Times New Roman" w:hAnsi="Times New Roman" w:cs="Times New Roman"/>
                <w:spacing w:val="-8"/>
                <w:sz w:val="20"/>
                <w:szCs w:val="20"/>
                <w:lang w:val="ru-RU"/>
              </w:rPr>
              <w:t xml:space="preserve"> </w:t>
            </w:r>
            <w:r w:rsidRPr="00516A14">
              <w:rPr>
                <w:rFonts w:ascii="Times New Roman" w:hAnsi="Times New Roman" w:cs="Times New Roman"/>
                <w:sz w:val="20"/>
                <w:szCs w:val="20"/>
                <w:lang w:val="ru-RU"/>
              </w:rPr>
              <w:t>города,</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любовь</w:t>
            </w:r>
            <w:r w:rsidRPr="00516A14">
              <w:rPr>
                <w:rFonts w:ascii="Times New Roman" w:hAnsi="Times New Roman" w:cs="Times New Roman"/>
                <w:spacing w:val="-7"/>
                <w:sz w:val="20"/>
                <w:szCs w:val="20"/>
                <w:lang w:val="ru-RU"/>
              </w:rPr>
              <w:t xml:space="preserve"> </w:t>
            </w:r>
            <w:r w:rsidRPr="00516A14">
              <w:rPr>
                <w:rFonts w:ascii="Times New Roman" w:hAnsi="Times New Roman" w:cs="Times New Roman"/>
                <w:sz w:val="20"/>
                <w:szCs w:val="20"/>
                <w:lang w:val="ru-RU"/>
              </w:rPr>
              <w:t>к</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нему, желание сделать его еще красивее.</w:t>
            </w:r>
          </w:p>
        </w:tc>
      </w:tr>
      <w:tr w:rsidR="00EB7916" w:rsidRPr="00516A14" w14:paraId="5DF410C0" w14:textId="77777777" w:rsidTr="00EB7916">
        <w:tc>
          <w:tcPr>
            <w:tcW w:w="2263" w:type="dxa"/>
            <w:vMerge/>
          </w:tcPr>
          <w:p w14:paraId="458CD387" w14:textId="77777777" w:rsidR="00EB7916" w:rsidRPr="00A62A35" w:rsidRDefault="00EB7916" w:rsidP="00516A14">
            <w:pPr>
              <w:contextualSpacing/>
              <w:rPr>
                <w:rFonts w:ascii="Times New Roman" w:hAnsi="Times New Roman" w:cs="Times New Roman"/>
                <w:sz w:val="20"/>
                <w:szCs w:val="20"/>
                <w:lang w:val="ru-RU"/>
              </w:rPr>
            </w:pPr>
          </w:p>
        </w:tc>
        <w:tc>
          <w:tcPr>
            <w:tcW w:w="6096" w:type="dxa"/>
          </w:tcPr>
          <w:p w14:paraId="0386F1B4"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 с домом, с предметами домашнего</w:t>
            </w:r>
            <w:r w:rsidRPr="00516A14">
              <w:rPr>
                <w:spacing w:val="-11"/>
                <w:sz w:val="20"/>
                <w:szCs w:val="20"/>
                <w:lang w:val="ru-RU"/>
              </w:rPr>
              <w:t xml:space="preserve"> </w:t>
            </w:r>
            <w:r w:rsidRPr="00516A14">
              <w:rPr>
                <w:sz w:val="20"/>
                <w:szCs w:val="20"/>
                <w:lang w:val="ru-RU"/>
              </w:rPr>
              <w:t>обихода,</w:t>
            </w:r>
            <w:r w:rsidRPr="00516A14">
              <w:rPr>
                <w:spacing w:val="-11"/>
                <w:sz w:val="20"/>
                <w:szCs w:val="20"/>
                <w:lang w:val="ru-RU"/>
              </w:rPr>
              <w:t xml:space="preserve"> </w:t>
            </w:r>
            <w:r w:rsidRPr="00516A14">
              <w:rPr>
                <w:sz w:val="20"/>
                <w:szCs w:val="20"/>
                <w:lang w:val="ru-RU"/>
              </w:rPr>
              <w:t>мебелью,</w:t>
            </w:r>
            <w:r w:rsidRPr="00516A14">
              <w:rPr>
                <w:spacing w:val="-11"/>
                <w:sz w:val="20"/>
                <w:szCs w:val="20"/>
                <w:lang w:val="ru-RU"/>
              </w:rPr>
              <w:t xml:space="preserve"> </w:t>
            </w:r>
            <w:r w:rsidRPr="00516A14">
              <w:rPr>
                <w:sz w:val="20"/>
                <w:szCs w:val="20"/>
                <w:lang w:val="ru-RU"/>
              </w:rPr>
              <w:t xml:space="preserve">бытовыми </w:t>
            </w:r>
            <w:r w:rsidRPr="00516A14">
              <w:rPr>
                <w:spacing w:val="-2"/>
                <w:sz w:val="20"/>
                <w:szCs w:val="20"/>
                <w:lang w:val="ru-RU"/>
              </w:rPr>
              <w:t>приборами.</w:t>
            </w:r>
          </w:p>
          <w:p w14:paraId="6AF34361"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w:t>
            </w:r>
            <w:r w:rsidRPr="00516A14">
              <w:rPr>
                <w:spacing w:val="-14"/>
                <w:sz w:val="20"/>
                <w:szCs w:val="20"/>
                <w:lang w:val="ru-RU"/>
              </w:rPr>
              <w:t xml:space="preserve"> </w:t>
            </w:r>
            <w:r w:rsidRPr="00516A14">
              <w:rPr>
                <w:sz w:val="20"/>
                <w:szCs w:val="20"/>
                <w:lang w:val="ru-RU"/>
              </w:rPr>
              <w:t>с</w:t>
            </w:r>
            <w:r w:rsidRPr="00516A14">
              <w:rPr>
                <w:spacing w:val="-14"/>
                <w:sz w:val="20"/>
                <w:szCs w:val="20"/>
                <w:lang w:val="ru-RU"/>
              </w:rPr>
              <w:t xml:space="preserve"> </w:t>
            </w:r>
            <w:r w:rsidRPr="00516A14">
              <w:rPr>
                <w:sz w:val="20"/>
                <w:szCs w:val="20"/>
                <w:lang w:val="ru-RU"/>
              </w:rPr>
              <w:t>родным</w:t>
            </w:r>
            <w:r w:rsidRPr="00516A14">
              <w:rPr>
                <w:spacing w:val="-14"/>
                <w:sz w:val="20"/>
                <w:szCs w:val="20"/>
                <w:lang w:val="ru-RU"/>
              </w:rPr>
              <w:t xml:space="preserve"> </w:t>
            </w:r>
            <w:r w:rsidRPr="00516A14">
              <w:rPr>
                <w:sz w:val="20"/>
                <w:szCs w:val="20"/>
                <w:lang w:val="ru-RU"/>
              </w:rPr>
              <w:t>городом,</w:t>
            </w:r>
            <w:r w:rsidRPr="00516A14">
              <w:rPr>
                <w:spacing w:val="-13"/>
                <w:sz w:val="20"/>
                <w:szCs w:val="20"/>
                <w:lang w:val="ru-RU"/>
              </w:rPr>
              <w:t xml:space="preserve"> </w:t>
            </w:r>
            <w:r w:rsidRPr="00516A14">
              <w:rPr>
                <w:sz w:val="20"/>
                <w:szCs w:val="20"/>
                <w:lang w:val="ru-RU"/>
              </w:rPr>
              <w:t xml:space="preserve">его названием, основными </w:t>
            </w:r>
            <w:r w:rsidRPr="00516A14">
              <w:rPr>
                <w:spacing w:val="-2"/>
                <w:sz w:val="20"/>
                <w:szCs w:val="20"/>
                <w:lang w:val="ru-RU"/>
              </w:rPr>
              <w:t>достопримечательностями.</w:t>
            </w:r>
          </w:p>
          <w:p w14:paraId="190AE7D6" w14:textId="116CDAE6"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Знакомить с видами транспорта, с правилами поведения в городе, с элементарными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правилами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 xml:space="preserve">дорожного движения, светофором. </w:t>
            </w:r>
            <w:r w:rsidRPr="00516A14">
              <w:rPr>
                <w:rFonts w:ascii="Times New Roman" w:hAnsi="Times New Roman" w:cs="Times New Roman"/>
                <w:sz w:val="20"/>
                <w:szCs w:val="20"/>
              </w:rPr>
              <w:t xml:space="preserve">Знакомство с профессиями (продавец, шофер, </w:t>
            </w:r>
            <w:r w:rsidRPr="00516A14">
              <w:rPr>
                <w:rFonts w:ascii="Times New Roman" w:hAnsi="Times New Roman" w:cs="Times New Roman"/>
                <w:spacing w:val="-2"/>
                <w:sz w:val="20"/>
                <w:szCs w:val="20"/>
              </w:rPr>
              <w:t>парикмахер).</w:t>
            </w:r>
          </w:p>
        </w:tc>
        <w:tc>
          <w:tcPr>
            <w:tcW w:w="6201" w:type="dxa"/>
          </w:tcPr>
          <w:p w14:paraId="18166A5F"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 с домом, с предметами домашнего</w:t>
            </w:r>
            <w:r w:rsidRPr="00516A14">
              <w:rPr>
                <w:spacing w:val="-11"/>
                <w:sz w:val="20"/>
                <w:szCs w:val="20"/>
                <w:lang w:val="ru-RU"/>
              </w:rPr>
              <w:t xml:space="preserve"> </w:t>
            </w:r>
            <w:r w:rsidRPr="00516A14">
              <w:rPr>
                <w:sz w:val="20"/>
                <w:szCs w:val="20"/>
                <w:lang w:val="ru-RU"/>
              </w:rPr>
              <w:t>обихода,</w:t>
            </w:r>
            <w:r w:rsidRPr="00516A14">
              <w:rPr>
                <w:spacing w:val="-11"/>
                <w:sz w:val="20"/>
                <w:szCs w:val="20"/>
                <w:lang w:val="ru-RU"/>
              </w:rPr>
              <w:t xml:space="preserve"> </w:t>
            </w:r>
            <w:r w:rsidRPr="00516A14">
              <w:rPr>
                <w:sz w:val="20"/>
                <w:szCs w:val="20"/>
                <w:lang w:val="ru-RU"/>
              </w:rPr>
              <w:t>мебелью,</w:t>
            </w:r>
            <w:r w:rsidRPr="00516A14">
              <w:rPr>
                <w:spacing w:val="-11"/>
                <w:sz w:val="20"/>
                <w:szCs w:val="20"/>
                <w:lang w:val="ru-RU"/>
              </w:rPr>
              <w:t xml:space="preserve"> </w:t>
            </w:r>
            <w:r w:rsidRPr="00516A14">
              <w:rPr>
                <w:sz w:val="20"/>
                <w:szCs w:val="20"/>
                <w:lang w:val="ru-RU"/>
              </w:rPr>
              <w:t xml:space="preserve">бытовыми </w:t>
            </w:r>
            <w:r w:rsidRPr="00516A14">
              <w:rPr>
                <w:spacing w:val="-2"/>
                <w:sz w:val="20"/>
                <w:szCs w:val="20"/>
                <w:lang w:val="ru-RU"/>
              </w:rPr>
              <w:t>приборами.</w:t>
            </w:r>
          </w:p>
          <w:p w14:paraId="2EFB768F"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w:t>
            </w:r>
            <w:r w:rsidRPr="00516A14">
              <w:rPr>
                <w:spacing w:val="-14"/>
                <w:sz w:val="20"/>
                <w:szCs w:val="20"/>
                <w:lang w:val="ru-RU"/>
              </w:rPr>
              <w:t xml:space="preserve"> </w:t>
            </w:r>
            <w:r w:rsidRPr="00516A14">
              <w:rPr>
                <w:sz w:val="20"/>
                <w:szCs w:val="20"/>
                <w:lang w:val="ru-RU"/>
              </w:rPr>
              <w:t>с</w:t>
            </w:r>
            <w:r w:rsidRPr="00516A14">
              <w:rPr>
                <w:spacing w:val="-14"/>
                <w:sz w:val="20"/>
                <w:szCs w:val="20"/>
                <w:lang w:val="ru-RU"/>
              </w:rPr>
              <w:t xml:space="preserve"> </w:t>
            </w:r>
            <w:r w:rsidRPr="00516A14">
              <w:rPr>
                <w:sz w:val="20"/>
                <w:szCs w:val="20"/>
                <w:lang w:val="ru-RU"/>
              </w:rPr>
              <w:t>родным</w:t>
            </w:r>
            <w:r w:rsidRPr="00516A14">
              <w:rPr>
                <w:spacing w:val="-14"/>
                <w:sz w:val="20"/>
                <w:szCs w:val="20"/>
                <w:lang w:val="ru-RU"/>
              </w:rPr>
              <w:t xml:space="preserve"> </w:t>
            </w:r>
            <w:r w:rsidRPr="00516A14">
              <w:rPr>
                <w:sz w:val="20"/>
                <w:szCs w:val="20"/>
                <w:lang w:val="ru-RU"/>
              </w:rPr>
              <w:t>городом,</w:t>
            </w:r>
            <w:r w:rsidRPr="00516A14">
              <w:rPr>
                <w:spacing w:val="-13"/>
                <w:sz w:val="20"/>
                <w:szCs w:val="20"/>
                <w:lang w:val="ru-RU"/>
              </w:rPr>
              <w:t xml:space="preserve"> </w:t>
            </w:r>
            <w:r w:rsidRPr="00516A14">
              <w:rPr>
                <w:sz w:val="20"/>
                <w:szCs w:val="20"/>
                <w:lang w:val="ru-RU"/>
              </w:rPr>
              <w:t xml:space="preserve">его названием, основными </w:t>
            </w:r>
            <w:r w:rsidRPr="00516A14">
              <w:rPr>
                <w:spacing w:val="-2"/>
                <w:sz w:val="20"/>
                <w:szCs w:val="20"/>
                <w:lang w:val="ru-RU"/>
              </w:rPr>
              <w:t>достопримечательностями.</w:t>
            </w:r>
          </w:p>
          <w:p w14:paraId="469BB178" w14:textId="000020B3"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Знакомить с видами транспорта, с правилами поведения в городе, с элементарными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правилами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 xml:space="preserve">дорожного движения, светофором. </w:t>
            </w:r>
            <w:r w:rsidRPr="00516A14">
              <w:rPr>
                <w:rFonts w:ascii="Times New Roman" w:hAnsi="Times New Roman" w:cs="Times New Roman"/>
                <w:sz w:val="20"/>
                <w:szCs w:val="20"/>
              </w:rPr>
              <w:t xml:space="preserve">Знакомство с профессиями (продавец, шофер, </w:t>
            </w:r>
            <w:r w:rsidRPr="00516A14">
              <w:rPr>
                <w:rFonts w:ascii="Times New Roman" w:hAnsi="Times New Roman" w:cs="Times New Roman"/>
                <w:spacing w:val="-2"/>
                <w:sz w:val="20"/>
                <w:szCs w:val="20"/>
              </w:rPr>
              <w:t>парикмахер).</w:t>
            </w:r>
          </w:p>
        </w:tc>
      </w:tr>
      <w:tr w:rsidR="00EB7916" w:rsidRPr="00A62A35" w14:paraId="599BFF62" w14:textId="77777777" w:rsidTr="00EB7916">
        <w:tc>
          <w:tcPr>
            <w:tcW w:w="2263" w:type="dxa"/>
          </w:tcPr>
          <w:p w14:paraId="743E4CD4" w14:textId="1375B02F" w:rsidR="00EB7916" w:rsidRPr="00516A14" w:rsidRDefault="00EB7916" w:rsidP="00516A14">
            <w:pPr>
              <w:pStyle w:val="TableParagraph"/>
              <w:spacing w:before="13"/>
              <w:ind w:left="110"/>
              <w:rPr>
                <w:b/>
                <w:sz w:val="20"/>
                <w:szCs w:val="20"/>
              </w:rPr>
            </w:pPr>
            <w:r>
              <w:rPr>
                <w:b/>
                <w:spacing w:val="-2"/>
                <w:sz w:val="20"/>
                <w:szCs w:val="20"/>
                <w:lang w:val="ru-RU"/>
              </w:rPr>
              <w:t xml:space="preserve">      </w:t>
            </w:r>
            <w:r w:rsidRPr="00516A14">
              <w:rPr>
                <w:b/>
                <w:spacing w:val="-2"/>
                <w:sz w:val="20"/>
                <w:szCs w:val="20"/>
              </w:rPr>
              <w:t>Итоговое</w:t>
            </w:r>
            <w:r>
              <w:rPr>
                <w:b/>
                <w:spacing w:val="-2"/>
                <w:sz w:val="20"/>
                <w:szCs w:val="20"/>
                <w:lang w:val="ru-RU"/>
              </w:rPr>
              <w:t xml:space="preserve"> </w:t>
            </w:r>
            <w:r w:rsidRPr="00516A14">
              <w:rPr>
                <w:b/>
                <w:spacing w:val="-2"/>
                <w:sz w:val="20"/>
                <w:szCs w:val="20"/>
              </w:rPr>
              <w:t>мероприятие</w:t>
            </w:r>
          </w:p>
        </w:tc>
        <w:tc>
          <w:tcPr>
            <w:tcW w:w="12297" w:type="dxa"/>
            <w:gridSpan w:val="2"/>
          </w:tcPr>
          <w:p w14:paraId="0C56011E" w14:textId="77777777" w:rsidR="00EB7916"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Выставка рисунков «Мой дом. Мой город»</w:t>
            </w:r>
          </w:p>
          <w:p w14:paraId="17740978" w14:textId="4DDC026D"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 xml:space="preserve"> Интерактивная</w:t>
            </w:r>
            <w:r w:rsidRPr="00516A14">
              <w:rPr>
                <w:rFonts w:ascii="Times New Roman" w:hAnsi="Times New Roman" w:cs="Times New Roman"/>
                <w:spacing w:val="-9"/>
                <w:sz w:val="20"/>
                <w:szCs w:val="20"/>
                <w:lang w:val="ru-RU"/>
              </w:rPr>
              <w:t xml:space="preserve"> </w:t>
            </w:r>
            <w:r w:rsidRPr="00516A14">
              <w:rPr>
                <w:rFonts w:ascii="Times New Roman" w:hAnsi="Times New Roman" w:cs="Times New Roman"/>
                <w:sz w:val="20"/>
                <w:szCs w:val="20"/>
                <w:lang w:val="ru-RU"/>
              </w:rPr>
              <w:t>игра</w:t>
            </w:r>
            <w:r w:rsidRPr="00516A14">
              <w:rPr>
                <w:rFonts w:ascii="Times New Roman" w:hAnsi="Times New Roman" w:cs="Times New Roman"/>
                <w:spacing w:val="-10"/>
                <w:sz w:val="20"/>
                <w:szCs w:val="20"/>
                <w:lang w:val="ru-RU"/>
              </w:rPr>
              <w:t xml:space="preserve"> </w:t>
            </w:r>
            <w:r w:rsidRPr="00516A14">
              <w:rPr>
                <w:rFonts w:ascii="Times New Roman" w:hAnsi="Times New Roman" w:cs="Times New Roman"/>
                <w:sz w:val="20"/>
                <w:szCs w:val="20"/>
                <w:lang w:val="ru-RU"/>
              </w:rPr>
              <w:t>«Путешествие</w:t>
            </w:r>
            <w:r w:rsidRPr="00516A14">
              <w:rPr>
                <w:rFonts w:ascii="Times New Roman" w:hAnsi="Times New Roman" w:cs="Times New Roman"/>
                <w:spacing w:val="-8"/>
                <w:sz w:val="20"/>
                <w:szCs w:val="20"/>
                <w:lang w:val="ru-RU"/>
              </w:rPr>
              <w:t xml:space="preserve"> </w:t>
            </w:r>
            <w:r w:rsidRPr="00516A14">
              <w:rPr>
                <w:rFonts w:ascii="Times New Roman" w:hAnsi="Times New Roman" w:cs="Times New Roman"/>
                <w:sz w:val="20"/>
                <w:szCs w:val="20"/>
                <w:lang w:val="ru-RU"/>
              </w:rPr>
              <w:t>по</w:t>
            </w:r>
            <w:r w:rsidRPr="00516A14">
              <w:rPr>
                <w:rFonts w:ascii="Times New Roman" w:hAnsi="Times New Roman" w:cs="Times New Roman"/>
                <w:spacing w:val="-11"/>
                <w:sz w:val="20"/>
                <w:szCs w:val="20"/>
                <w:lang w:val="ru-RU"/>
              </w:rPr>
              <w:t xml:space="preserve"> </w:t>
            </w:r>
            <w:r w:rsidRPr="00516A14">
              <w:rPr>
                <w:rFonts w:ascii="Times New Roman" w:hAnsi="Times New Roman" w:cs="Times New Roman"/>
                <w:sz w:val="20"/>
                <w:szCs w:val="20"/>
                <w:lang w:val="ru-RU"/>
              </w:rPr>
              <w:t>городам»</w:t>
            </w:r>
          </w:p>
        </w:tc>
      </w:tr>
      <w:tr w:rsidR="00EB7916" w:rsidRPr="00A62A35" w14:paraId="0487988C" w14:textId="77777777" w:rsidTr="00EB7916">
        <w:tc>
          <w:tcPr>
            <w:tcW w:w="2263" w:type="dxa"/>
            <w:vMerge w:val="restart"/>
          </w:tcPr>
          <w:p w14:paraId="3407504C" w14:textId="77777777" w:rsidR="00EB7916" w:rsidRPr="00151E5F" w:rsidRDefault="00EB7916" w:rsidP="00151E5F">
            <w:pPr>
              <w:pStyle w:val="TableParagraph"/>
              <w:ind w:left="110" w:right="655"/>
              <w:jc w:val="center"/>
              <w:rPr>
                <w:b/>
                <w:spacing w:val="-2"/>
                <w:sz w:val="20"/>
                <w:szCs w:val="20"/>
              </w:rPr>
            </w:pPr>
            <w:r w:rsidRPr="00151E5F">
              <w:rPr>
                <w:b/>
                <w:spacing w:val="-2"/>
                <w:sz w:val="20"/>
                <w:szCs w:val="20"/>
              </w:rPr>
              <w:t>«Родная страна»</w:t>
            </w:r>
          </w:p>
          <w:p w14:paraId="17A030FA" w14:textId="05C31D0D" w:rsidR="00EB7916" w:rsidRPr="00151E5F" w:rsidRDefault="00EB7916" w:rsidP="00151E5F">
            <w:pPr>
              <w:pStyle w:val="TableParagraph"/>
              <w:ind w:left="110" w:right="655"/>
              <w:jc w:val="center"/>
              <w:rPr>
                <w:b/>
                <w:spacing w:val="-2"/>
                <w:sz w:val="20"/>
                <w:szCs w:val="20"/>
              </w:rPr>
            </w:pPr>
          </w:p>
          <w:p w14:paraId="61C05E91" w14:textId="78577759" w:rsidR="00EB7916" w:rsidRPr="00151E5F" w:rsidRDefault="00EB7916" w:rsidP="00151E5F">
            <w:pPr>
              <w:pStyle w:val="TableParagraph"/>
              <w:ind w:left="110" w:right="655"/>
              <w:jc w:val="center"/>
              <w:rPr>
                <w:b/>
                <w:spacing w:val="-2"/>
                <w:sz w:val="20"/>
                <w:szCs w:val="20"/>
              </w:rPr>
            </w:pPr>
            <w:r w:rsidRPr="00151E5F">
              <w:rPr>
                <w:b/>
                <w:spacing w:val="-2"/>
                <w:sz w:val="20"/>
                <w:szCs w:val="20"/>
              </w:rPr>
              <w:t>1 неделя</w:t>
            </w:r>
            <w:r>
              <w:rPr>
                <w:b/>
                <w:spacing w:val="-2"/>
                <w:sz w:val="20"/>
                <w:szCs w:val="20"/>
                <w:lang w:val="ru-RU"/>
              </w:rPr>
              <w:t xml:space="preserve"> н</w:t>
            </w:r>
            <w:r w:rsidRPr="00151E5F">
              <w:rPr>
                <w:b/>
                <w:spacing w:val="-2"/>
                <w:sz w:val="20"/>
                <w:szCs w:val="20"/>
              </w:rPr>
              <w:t>оября</w:t>
            </w:r>
          </w:p>
        </w:tc>
        <w:tc>
          <w:tcPr>
            <w:tcW w:w="12297" w:type="dxa"/>
            <w:gridSpan w:val="2"/>
          </w:tcPr>
          <w:p w14:paraId="2BF8D81D" w14:textId="497F1FD1"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Развивать</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знания</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о</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Родине,</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воспитывать</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патриотические</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pacing w:val="-2"/>
                <w:sz w:val="20"/>
                <w:szCs w:val="20"/>
                <w:lang w:val="ru-RU"/>
              </w:rPr>
              <w:t>чувства.</w:t>
            </w:r>
          </w:p>
        </w:tc>
      </w:tr>
      <w:tr w:rsidR="00EB7916" w:rsidRPr="00A62A35" w14:paraId="5B90C747" w14:textId="77777777" w:rsidTr="00EB7916">
        <w:tc>
          <w:tcPr>
            <w:tcW w:w="2263" w:type="dxa"/>
            <w:vMerge/>
            <w:tcBorders>
              <w:top w:val="nil"/>
            </w:tcBorders>
          </w:tcPr>
          <w:p w14:paraId="15532C26" w14:textId="77777777" w:rsidR="00EB7916" w:rsidRPr="00151E5F" w:rsidRDefault="00EB7916" w:rsidP="00151E5F">
            <w:pPr>
              <w:contextualSpacing/>
              <w:jc w:val="center"/>
              <w:rPr>
                <w:rFonts w:ascii="Times New Roman" w:hAnsi="Times New Roman" w:cs="Times New Roman"/>
                <w:sz w:val="20"/>
                <w:szCs w:val="20"/>
                <w:lang w:val="ru-RU"/>
              </w:rPr>
            </w:pPr>
          </w:p>
        </w:tc>
        <w:tc>
          <w:tcPr>
            <w:tcW w:w="6096" w:type="dxa"/>
          </w:tcPr>
          <w:p w14:paraId="2CF4725D" w14:textId="77777777" w:rsidR="00EB7916" w:rsidRPr="00151E5F" w:rsidRDefault="00EB7916" w:rsidP="00151E5F">
            <w:pPr>
              <w:pStyle w:val="TableParagraph"/>
              <w:ind w:left="112" w:right="331" w:firstLine="321"/>
              <w:jc w:val="center"/>
              <w:rPr>
                <w:sz w:val="20"/>
                <w:szCs w:val="20"/>
                <w:lang w:val="ru-RU"/>
              </w:rPr>
            </w:pPr>
            <w:r w:rsidRPr="00151E5F">
              <w:rPr>
                <w:sz w:val="20"/>
                <w:szCs w:val="20"/>
                <w:lang w:val="ru-RU"/>
              </w:rPr>
              <w:t>Формировать</w:t>
            </w:r>
            <w:r w:rsidRPr="00151E5F">
              <w:rPr>
                <w:spacing w:val="-12"/>
                <w:sz w:val="20"/>
                <w:szCs w:val="20"/>
                <w:lang w:val="ru-RU"/>
              </w:rPr>
              <w:t xml:space="preserve"> </w:t>
            </w:r>
            <w:r w:rsidRPr="00151E5F">
              <w:rPr>
                <w:sz w:val="20"/>
                <w:szCs w:val="20"/>
                <w:lang w:val="ru-RU"/>
              </w:rPr>
              <w:t>интерес</w:t>
            </w:r>
            <w:r w:rsidRPr="00151E5F">
              <w:rPr>
                <w:spacing w:val="-14"/>
                <w:sz w:val="20"/>
                <w:szCs w:val="20"/>
                <w:lang w:val="ru-RU"/>
              </w:rPr>
              <w:t xml:space="preserve"> </w:t>
            </w:r>
            <w:r w:rsidRPr="00151E5F">
              <w:rPr>
                <w:sz w:val="20"/>
                <w:szCs w:val="20"/>
                <w:lang w:val="ru-RU"/>
              </w:rPr>
              <w:t>детей</w:t>
            </w:r>
            <w:r w:rsidRPr="00151E5F">
              <w:rPr>
                <w:spacing w:val="-12"/>
                <w:sz w:val="20"/>
                <w:szCs w:val="20"/>
                <w:lang w:val="ru-RU"/>
              </w:rPr>
              <w:t xml:space="preserve"> </w:t>
            </w:r>
            <w:r w:rsidRPr="00151E5F">
              <w:rPr>
                <w:sz w:val="20"/>
                <w:szCs w:val="20"/>
                <w:lang w:val="ru-RU"/>
              </w:rPr>
              <w:t>к знаниям о Родине.</w:t>
            </w:r>
          </w:p>
          <w:p w14:paraId="32D160AF" w14:textId="38D420AB"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Познакомить детей с некоторыми событиями истории одной страны; воспитывать</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любовь</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к</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родной</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стране.</w:t>
            </w:r>
          </w:p>
        </w:tc>
        <w:tc>
          <w:tcPr>
            <w:tcW w:w="6201" w:type="dxa"/>
          </w:tcPr>
          <w:p w14:paraId="47578F29" w14:textId="77777777" w:rsidR="00EB7916" w:rsidRPr="00151E5F" w:rsidRDefault="00EB7916" w:rsidP="00151E5F">
            <w:pPr>
              <w:pStyle w:val="a5"/>
              <w:ind w:left="112" w:right="331" w:firstLine="321"/>
              <w:jc w:val="center"/>
              <w:rPr>
                <w:sz w:val="20"/>
                <w:szCs w:val="20"/>
                <w:lang w:val="ru-RU"/>
              </w:rPr>
            </w:pPr>
            <w:r w:rsidRPr="00151E5F">
              <w:rPr>
                <w:sz w:val="20"/>
                <w:szCs w:val="20"/>
                <w:lang w:val="ru-RU"/>
              </w:rPr>
              <w:t>Формировать</w:t>
            </w:r>
            <w:r w:rsidRPr="00151E5F">
              <w:rPr>
                <w:spacing w:val="-12"/>
                <w:sz w:val="20"/>
                <w:szCs w:val="20"/>
                <w:lang w:val="ru-RU"/>
              </w:rPr>
              <w:t xml:space="preserve"> </w:t>
            </w:r>
            <w:r w:rsidRPr="00151E5F">
              <w:rPr>
                <w:sz w:val="20"/>
                <w:szCs w:val="20"/>
                <w:lang w:val="ru-RU"/>
              </w:rPr>
              <w:t>интерес</w:t>
            </w:r>
            <w:r w:rsidRPr="00151E5F">
              <w:rPr>
                <w:spacing w:val="-14"/>
                <w:sz w:val="20"/>
                <w:szCs w:val="20"/>
                <w:lang w:val="ru-RU"/>
              </w:rPr>
              <w:t xml:space="preserve"> </w:t>
            </w:r>
            <w:r w:rsidRPr="00151E5F">
              <w:rPr>
                <w:sz w:val="20"/>
                <w:szCs w:val="20"/>
                <w:lang w:val="ru-RU"/>
              </w:rPr>
              <w:t>детей</w:t>
            </w:r>
            <w:r w:rsidRPr="00151E5F">
              <w:rPr>
                <w:spacing w:val="-12"/>
                <w:sz w:val="20"/>
                <w:szCs w:val="20"/>
                <w:lang w:val="ru-RU"/>
              </w:rPr>
              <w:t xml:space="preserve"> </w:t>
            </w:r>
            <w:r w:rsidRPr="00151E5F">
              <w:rPr>
                <w:sz w:val="20"/>
                <w:szCs w:val="20"/>
                <w:lang w:val="ru-RU"/>
              </w:rPr>
              <w:t>к знаниям о Родине.</w:t>
            </w:r>
          </w:p>
          <w:p w14:paraId="2576D9DD" w14:textId="051BFA6E"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Познакомить детей с некоторыми событиями истории одной страны; воспитывать</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любовь</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к</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родной</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стране.</w:t>
            </w:r>
          </w:p>
        </w:tc>
      </w:tr>
      <w:tr w:rsidR="00EB7916" w:rsidRPr="00A62A35" w14:paraId="75A4F8ED" w14:textId="77777777" w:rsidTr="00EB7916">
        <w:tc>
          <w:tcPr>
            <w:tcW w:w="2263" w:type="dxa"/>
          </w:tcPr>
          <w:p w14:paraId="5061CD69" w14:textId="5D5289DE"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b/>
                <w:spacing w:val="-2"/>
                <w:sz w:val="20"/>
                <w:szCs w:val="20"/>
              </w:rPr>
              <w:t>Итоговое мероприятие</w:t>
            </w:r>
          </w:p>
        </w:tc>
        <w:tc>
          <w:tcPr>
            <w:tcW w:w="12297" w:type="dxa"/>
            <w:gridSpan w:val="2"/>
          </w:tcPr>
          <w:p w14:paraId="2DBF89DD" w14:textId="77777777" w:rsidR="00EB7916"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Выставка</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«Мы</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разные,</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но</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мы</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 xml:space="preserve">вместе» </w:t>
            </w:r>
          </w:p>
          <w:p w14:paraId="5312070A" w14:textId="7E3E0E82"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Праздник ко Дню единства.</w:t>
            </w:r>
          </w:p>
        </w:tc>
      </w:tr>
      <w:tr w:rsidR="00EB7916" w:rsidRPr="00151E5F" w14:paraId="4AA3B1F5" w14:textId="77777777" w:rsidTr="00EB7916">
        <w:tc>
          <w:tcPr>
            <w:tcW w:w="2263" w:type="dxa"/>
            <w:vMerge w:val="restart"/>
          </w:tcPr>
          <w:p w14:paraId="32D416B4" w14:textId="77777777" w:rsidR="00EB7916" w:rsidRPr="00151E5F" w:rsidRDefault="00EB7916" w:rsidP="00151E5F">
            <w:pPr>
              <w:contextualSpacing/>
              <w:jc w:val="center"/>
              <w:rPr>
                <w:rFonts w:ascii="Times New Roman" w:hAnsi="Times New Roman" w:cs="Times New Roman"/>
                <w:b/>
                <w:bCs/>
                <w:sz w:val="20"/>
                <w:szCs w:val="20"/>
                <w:lang w:val="ru-RU"/>
              </w:rPr>
            </w:pPr>
            <w:r w:rsidRPr="00151E5F">
              <w:rPr>
                <w:rFonts w:ascii="Times New Roman" w:hAnsi="Times New Roman" w:cs="Times New Roman"/>
                <w:b/>
                <w:bCs/>
                <w:sz w:val="20"/>
                <w:szCs w:val="20"/>
                <w:lang w:val="ru-RU"/>
              </w:rPr>
              <w:t>«Мир</w:t>
            </w:r>
          </w:p>
          <w:p w14:paraId="0D77D235" w14:textId="77777777" w:rsidR="00EB7916" w:rsidRPr="00151E5F" w:rsidRDefault="00EB7916" w:rsidP="00151E5F">
            <w:pPr>
              <w:contextualSpacing/>
              <w:jc w:val="center"/>
              <w:rPr>
                <w:rFonts w:ascii="Times New Roman" w:hAnsi="Times New Roman" w:cs="Times New Roman"/>
                <w:b/>
                <w:bCs/>
                <w:sz w:val="20"/>
                <w:szCs w:val="20"/>
                <w:lang w:val="ru-RU"/>
              </w:rPr>
            </w:pPr>
            <w:r w:rsidRPr="00151E5F">
              <w:rPr>
                <w:rFonts w:ascii="Times New Roman" w:hAnsi="Times New Roman" w:cs="Times New Roman"/>
                <w:b/>
                <w:bCs/>
                <w:sz w:val="20"/>
                <w:szCs w:val="20"/>
                <w:lang w:val="ru-RU"/>
              </w:rPr>
              <w:t>предметов и техники»</w:t>
            </w:r>
          </w:p>
          <w:p w14:paraId="48C7F46D" w14:textId="775FCCA9" w:rsidR="00EB7916" w:rsidRPr="00151E5F" w:rsidRDefault="00EB7916" w:rsidP="00151E5F">
            <w:pPr>
              <w:contextualSpacing/>
              <w:jc w:val="center"/>
              <w:rPr>
                <w:rFonts w:ascii="Times New Roman" w:hAnsi="Times New Roman" w:cs="Times New Roman"/>
                <w:b/>
                <w:bCs/>
                <w:sz w:val="20"/>
                <w:szCs w:val="20"/>
                <w:lang w:val="ru-RU"/>
              </w:rPr>
            </w:pPr>
            <w:r w:rsidRPr="00151E5F">
              <w:rPr>
                <w:rFonts w:ascii="Times New Roman" w:hAnsi="Times New Roman" w:cs="Times New Roman"/>
                <w:b/>
                <w:bCs/>
                <w:sz w:val="20"/>
                <w:szCs w:val="20"/>
                <w:lang w:val="ru-RU"/>
              </w:rPr>
              <w:lastRenderedPageBreak/>
              <w:t>(неделя игры и игрушки)</w:t>
            </w:r>
          </w:p>
          <w:p w14:paraId="39F8C3C7" w14:textId="77777777" w:rsidR="00EB7916" w:rsidRPr="00151E5F" w:rsidRDefault="00EB7916" w:rsidP="00151E5F">
            <w:pPr>
              <w:contextualSpacing/>
              <w:jc w:val="center"/>
              <w:rPr>
                <w:rFonts w:ascii="Times New Roman" w:hAnsi="Times New Roman" w:cs="Times New Roman"/>
                <w:b/>
                <w:bCs/>
                <w:sz w:val="20"/>
                <w:szCs w:val="20"/>
                <w:lang w:val="ru-RU"/>
              </w:rPr>
            </w:pPr>
          </w:p>
          <w:p w14:paraId="33524DD7" w14:textId="177B7C64" w:rsidR="00EB7916" w:rsidRPr="00A62A35"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b/>
                <w:bCs/>
                <w:sz w:val="20"/>
                <w:szCs w:val="20"/>
                <w:lang w:val="ru-RU"/>
              </w:rPr>
              <w:t>2 неделя ноября</w:t>
            </w:r>
          </w:p>
        </w:tc>
        <w:tc>
          <w:tcPr>
            <w:tcW w:w="12297" w:type="dxa"/>
            <w:gridSpan w:val="2"/>
          </w:tcPr>
          <w:p w14:paraId="7A8DA199" w14:textId="77777777" w:rsidR="00EB7916" w:rsidRPr="00151E5F" w:rsidRDefault="00EB7916" w:rsidP="00151E5F">
            <w:pPr>
              <w:pStyle w:val="TableParagraph"/>
              <w:spacing w:line="251" w:lineRule="exact"/>
              <w:ind w:left="109"/>
              <w:jc w:val="center"/>
              <w:rPr>
                <w:sz w:val="20"/>
                <w:szCs w:val="20"/>
                <w:lang w:val="ru-RU"/>
              </w:rPr>
            </w:pPr>
            <w:r w:rsidRPr="00151E5F">
              <w:rPr>
                <w:sz w:val="20"/>
                <w:szCs w:val="20"/>
                <w:lang w:val="ru-RU"/>
              </w:rPr>
              <w:lastRenderedPageBreak/>
              <w:t>Расширять</w:t>
            </w:r>
            <w:r w:rsidRPr="00151E5F">
              <w:rPr>
                <w:spacing w:val="-9"/>
                <w:sz w:val="20"/>
                <w:szCs w:val="20"/>
                <w:lang w:val="ru-RU"/>
              </w:rPr>
              <w:t xml:space="preserve"> </w:t>
            </w:r>
            <w:r w:rsidRPr="00151E5F">
              <w:rPr>
                <w:sz w:val="20"/>
                <w:szCs w:val="20"/>
                <w:lang w:val="ru-RU"/>
              </w:rPr>
              <w:t>кругозор</w:t>
            </w:r>
            <w:r w:rsidRPr="00151E5F">
              <w:rPr>
                <w:spacing w:val="-7"/>
                <w:sz w:val="20"/>
                <w:szCs w:val="20"/>
                <w:lang w:val="ru-RU"/>
              </w:rPr>
              <w:t xml:space="preserve"> </w:t>
            </w:r>
            <w:r w:rsidRPr="00151E5F">
              <w:rPr>
                <w:sz w:val="20"/>
                <w:szCs w:val="20"/>
                <w:lang w:val="ru-RU"/>
              </w:rPr>
              <w:t>через</w:t>
            </w:r>
            <w:r w:rsidRPr="00151E5F">
              <w:rPr>
                <w:spacing w:val="-10"/>
                <w:sz w:val="20"/>
                <w:szCs w:val="20"/>
                <w:lang w:val="ru-RU"/>
              </w:rPr>
              <w:t xml:space="preserve"> </w:t>
            </w:r>
            <w:r w:rsidRPr="00151E5F">
              <w:rPr>
                <w:sz w:val="20"/>
                <w:szCs w:val="20"/>
                <w:lang w:val="ru-RU"/>
              </w:rPr>
              <w:t>знакомство</w:t>
            </w:r>
            <w:r w:rsidRPr="00151E5F">
              <w:rPr>
                <w:spacing w:val="-9"/>
                <w:sz w:val="20"/>
                <w:szCs w:val="20"/>
                <w:lang w:val="ru-RU"/>
              </w:rPr>
              <w:t xml:space="preserve"> </w:t>
            </w:r>
            <w:r w:rsidRPr="00151E5F">
              <w:rPr>
                <w:sz w:val="20"/>
                <w:szCs w:val="20"/>
                <w:lang w:val="ru-RU"/>
              </w:rPr>
              <w:t>с</w:t>
            </w:r>
            <w:r w:rsidRPr="00151E5F">
              <w:rPr>
                <w:spacing w:val="-9"/>
                <w:sz w:val="20"/>
                <w:szCs w:val="20"/>
                <w:lang w:val="ru-RU"/>
              </w:rPr>
              <w:t xml:space="preserve"> </w:t>
            </w:r>
            <w:r w:rsidRPr="00151E5F">
              <w:rPr>
                <w:sz w:val="20"/>
                <w:szCs w:val="20"/>
                <w:lang w:val="ru-RU"/>
              </w:rPr>
              <w:t>предметным</w:t>
            </w:r>
            <w:r w:rsidRPr="00151E5F">
              <w:rPr>
                <w:spacing w:val="-11"/>
                <w:sz w:val="20"/>
                <w:szCs w:val="20"/>
                <w:lang w:val="ru-RU"/>
              </w:rPr>
              <w:t xml:space="preserve"> </w:t>
            </w:r>
            <w:r w:rsidRPr="00151E5F">
              <w:rPr>
                <w:sz w:val="20"/>
                <w:szCs w:val="20"/>
                <w:lang w:val="ru-RU"/>
              </w:rPr>
              <w:t>миром,</w:t>
            </w:r>
            <w:r w:rsidRPr="00151E5F">
              <w:rPr>
                <w:spacing w:val="-7"/>
                <w:sz w:val="20"/>
                <w:szCs w:val="20"/>
                <w:lang w:val="ru-RU"/>
              </w:rPr>
              <w:t xml:space="preserve"> </w:t>
            </w:r>
            <w:r w:rsidRPr="00151E5F">
              <w:rPr>
                <w:spacing w:val="-2"/>
                <w:sz w:val="20"/>
                <w:szCs w:val="20"/>
                <w:lang w:val="ru-RU"/>
              </w:rPr>
              <w:t>развивать</w:t>
            </w:r>
          </w:p>
          <w:p w14:paraId="2857C816" w14:textId="267D6564"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любознательность;</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поддерживать</w:t>
            </w:r>
            <w:r w:rsidRPr="00151E5F">
              <w:rPr>
                <w:rFonts w:ascii="Times New Roman" w:hAnsi="Times New Roman" w:cs="Times New Roman"/>
                <w:spacing w:val="-8"/>
                <w:sz w:val="20"/>
                <w:szCs w:val="20"/>
                <w:lang w:val="ru-RU"/>
              </w:rPr>
              <w:t xml:space="preserve"> </w:t>
            </w:r>
            <w:r w:rsidRPr="00151E5F">
              <w:rPr>
                <w:rFonts w:ascii="Times New Roman" w:hAnsi="Times New Roman" w:cs="Times New Roman"/>
                <w:sz w:val="20"/>
                <w:szCs w:val="20"/>
                <w:lang w:val="ru-RU"/>
              </w:rPr>
              <w:t>проявления</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самостоятельности</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в</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 xml:space="preserve">познании окружающего мира; воспитывать бережное отношение к </w:t>
            </w:r>
            <w:r w:rsidRPr="00151E5F">
              <w:rPr>
                <w:rFonts w:ascii="Times New Roman" w:hAnsi="Times New Roman" w:cs="Times New Roman"/>
                <w:sz w:val="20"/>
                <w:szCs w:val="20"/>
                <w:lang w:val="ru-RU"/>
              </w:rPr>
              <w:lastRenderedPageBreak/>
              <w:t>вещам.</w:t>
            </w:r>
          </w:p>
        </w:tc>
      </w:tr>
      <w:tr w:rsidR="00EB7916" w:rsidRPr="00151E5F" w14:paraId="0956B601" w14:textId="77777777" w:rsidTr="00EB7916">
        <w:tc>
          <w:tcPr>
            <w:tcW w:w="2263" w:type="dxa"/>
            <w:vMerge/>
          </w:tcPr>
          <w:p w14:paraId="1BD91D55" w14:textId="77777777" w:rsidR="00EB7916" w:rsidRPr="00A62A35" w:rsidRDefault="00EB7916" w:rsidP="00151E5F">
            <w:pPr>
              <w:contextualSpacing/>
              <w:rPr>
                <w:rFonts w:ascii="Times New Roman" w:hAnsi="Times New Roman" w:cs="Times New Roman"/>
                <w:sz w:val="20"/>
                <w:szCs w:val="20"/>
                <w:lang w:val="ru-RU"/>
              </w:rPr>
            </w:pPr>
          </w:p>
        </w:tc>
        <w:tc>
          <w:tcPr>
            <w:tcW w:w="6096" w:type="dxa"/>
          </w:tcPr>
          <w:p w14:paraId="33A77C14" w14:textId="77777777" w:rsidR="00EB7916" w:rsidRPr="00151E5F" w:rsidRDefault="00EB7916" w:rsidP="00151E5F">
            <w:pPr>
              <w:pStyle w:val="TableParagraph"/>
              <w:spacing w:before="10" w:line="256" w:lineRule="auto"/>
              <w:ind w:left="112" w:firstLine="321"/>
              <w:jc w:val="center"/>
              <w:rPr>
                <w:sz w:val="20"/>
                <w:szCs w:val="20"/>
                <w:lang w:val="ru-RU"/>
              </w:rPr>
            </w:pPr>
            <w:r w:rsidRPr="00151E5F">
              <w:rPr>
                <w:sz w:val="20"/>
                <w:szCs w:val="20"/>
                <w:lang w:val="ru-RU"/>
              </w:rPr>
              <w:t>Формировать</w:t>
            </w:r>
            <w:r w:rsidRPr="00151E5F">
              <w:rPr>
                <w:spacing w:val="-6"/>
                <w:sz w:val="20"/>
                <w:szCs w:val="20"/>
                <w:lang w:val="ru-RU"/>
              </w:rPr>
              <w:t xml:space="preserve"> </w:t>
            </w:r>
            <w:r w:rsidRPr="00151E5F">
              <w:rPr>
                <w:sz w:val="20"/>
                <w:szCs w:val="20"/>
                <w:lang w:val="ru-RU"/>
              </w:rPr>
              <w:t>у</w:t>
            </w:r>
            <w:r w:rsidRPr="00151E5F">
              <w:rPr>
                <w:spacing w:val="-14"/>
                <w:sz w:val="20"/>
                <w:szCs w:val="20"/>
                <w:lang w:val="ru-RU"/>
              </w:rPr>
              <w:t xml:space="preserve"> </w:t>
            </w:r>
            <w:r w:rsidRPr="00151E5F">
              <w:rPr>
                <w:sz w:val="20"/>
                <w:szCs w:val="20"/>
                <w:lang w:val="ru-RU"/>
              </w:rPr>
              <w:t>детей</w:t>
            </w:r>
            <w:r w:rsidRPr="00151E5F">
              <w:rPr>
                <w:spacing w:val="-7"/>
                <w:sz w:val="20"/>
                <w:szCs w:val="20"/>
                <w:lang w:val="ru-RU"/>
              </w:rPr>
              <w:t xml:space="preserve"> </w:t>
            </w:r>
            <w:r w:rsidRPr="00151E5F">
              <w:rPr>
                <w:sz w:val="20"/>
                <w:szCs w:val="20"/>
                <w:lang w:val="ru-RU"/>
              </w:rPr>
              <w:t>представления</w:t>
            </w:r>
            <w:r w:rsidRPr="00151E5F">
              <w:rPr>
                <w:spacing w:val="-8"/>
                <w:sz w:val="20"/>
                <w:szCs w:val="20"/>
                <w:lang w:val="ru-RU"/>
              </w:rPr>
              <w:t xml:space="preserve"> </w:t>
            </w:r>
            <w:r w:rsidRPr="00151E5F">
              <w:rPr>
                <w:sz w:val="20"/>
                <w:szCs w:val="20"/>
                <w:lang w:val="ru-RU"/>
              </w:rPr>
              <w:t>о предметах</w:t>
            </w:r>
            <w:r w:rsidRPr="00151E5F">
              <w:rPr>
                <w:spacing w:val="-14"/>
                <w:sz w:val="20"/>
                <w:szCs w:val="20"/>
                <w:lang w:val="ru-RU"/>
              </w:rPr>
              <w:t xml:space="preserve"> </w:t>
            </w:r>
            <w:r w:rsidRPr="00151E5F">
              <w:rPr>
                <w:sz w:val="20"/>
                <w:szCs w:val="20"/>
                <w:lang w:val="ru-RU"/>
              </w:rPr>
              <w:t>ближайшего</w:t>
            </w:r>
            <w:r w:rsidRPr="00151E5F">
              <w:rPr>
                <w:spacing w:val="-14"/>
                <w:sz w:val="20"/>
                <w:szCs w:val="20"/>
                <w:lang w:val="ru-RU"/>
              </w:rPr>
              <w:t xml:space="preserve"> </w:t>
            </w:r>
            <w:r w:rsidRPr="00151E5F">
              <w:rPr>
                <w:sz w:val="20"/>
                <w:szCs w:val="20"/>
                <w:lang w:val="ru-RU"/>
              </w:rPr>
              <w:t>окружения:</w:t>
            </w:r>
            <w:r w:rsidRPr="00151E5F">
              <w:rPr>
                <w:spacing w:val="-14"/>
                <w:sz w:val="20"/>
                <w:szCs w:val="20"/>
                <w:lang w:val="ru-RU"/>
              </w:rPr>
              <w:t xml:space="preserve"> </w:t>
            </w:r>
            <w:r w:rsidRPr="00151E5F">
              <w:rPr>
                <w:sz w:val="20"/>
                <w:szCs w:val="20"/>
                <w:lang w:val="ru-RU"/>
              </w:rPr>
              <w:t>учить различать и называть посуду, предметы мебели, одежды и т. д.; поддерживать и развивать интерес к совместному со</w:t>
            </w:r>
          </w:p>
          <w:p w14:paraId="7EDE0E03" w14:textId="77777777" w:rsidR="00EB7916" w:rsidRPr="00151E5F" w:rsidRDefault="00EB7916" w:rsidP="00151E5F">
            <w:pPr>
              <w:contextualSpacing/>
              <w:jc w:val="center"/>
              <w:rPr>
                <w:rFonts w:ascii="Times New Roman" w:hAnsi="Times New Roman" w:cs="Times New Roman"/>
                <w:spacing w:val="-2"/>
                <w:sz w:val="20"/>
                <w:szCs w:val="20"/>
                <w:lang w:val="ru-RU"/>
              </w:rPr>
            </w:pPr>
            <w:r w:rsidRPr="00151E5F">
              <w:rPr>
                <w:rFonts w:ascii="Times New Roman" w:hAnsi="Times New Roman" w:cs="Times New Roman"/>
                <w:sz w:val="20"/>
                <w:szCs w:val="20"/>
                <w:lang w:val="ru-RU"/>
              </w:rPr>
              <w:t>взрослым</w:t>
            </w:r>
            <w:r w:rsidRPr="00151E5F">
              <w:rPr>
                <w:rFonts w:ascii="Times New Roman" w:hAnsi="Times New Roman" w:cs="Times New Roman"/>
                <w:spacing w:val="-2"/>
                <w:sz w:val="20"/>
                <w:szCs w:val="20"/>
                <w:lang w:val="ru-RU"/>
              </w:rPr>
              <w:t xml:space="preserve"> </w:t>
            </w:r>
            <w:r w:rsidRPr="00151E5F">
              <w:rPr>
                <w:rFonts w:ascii="Times New Roman" w:hAnsi="Times New Roman" w:cs="Times New Roman"/>
                <w:sz w:val="20"/>
                <w:szCs w:val="20"/>
                <w:lang w:val="ru-RU"/>
              </w:rPr>
              <w:t>и</w:t>
            </w:r>
            <w:r w:rsidRPr="00151E5F">
              <w:rPr>
                <w:rFonts w:ascii="Times New Roman" w:hAnsi="Times New Roman" w:cs="Times New Roman"/>
                <w:spacing w:val="-2"/>
                <w:sz w:val="20"/>
                <w:szCs w:val="20"/>
                <w:lang w:val="ru-RU"/>
              </w:rPr>
              <w:t xml:space="preserve"> самостоятельному</w:t>
            </w:r>
            <w:r>
              <w:rPr>
                <w:rFonts w:ascii="Times New Roman" w:hAnsi="Times New Roman" w:cs="Times New Roman"/>
                <w:spacing w:val="-2"/>
                <w:sz w:val="20"/>
                <w:szCs w:val="20"/>
                <w:lang w:val="ru-RU"/>
              </w:rPr>
              <w:t xml:space="preserve"> </w:t>
            </w:r>
            <w:r w:rsidRPr="00151E5F">
              <w:rPr>
                <w:rFonts w:ascii="Times New Roman" w:hAnsi="Times New Roman" w:cs="Times New Roman"/>
                <w:spacing w:val="-2"/>
                <w:sz w:val="20"/>
                <w:szCs w:val="20"/>
                <w:lang w:val="ru-RU"/>
              </w:rPr>
              <w:t>обследованию предметов, разнообразным действиям с ними; учить исследовать предметы, включенные в круг действий детей, сравнивать предметы по основным свойствам (цвету, форме, размеру), устанавливая тождество и различие.</w:t>
            </w:r>
          </w:p>
          <w:p w14:paraId="27CC864C" w14:textId="77777777" w:rsidR="00EB7916" w:rsidRPr="00151E5F" w:rsidRDefault="00EB7916" w:rsidP="00151E5F">
            <w:pPr>
              <w:contextualSpacing/>
              <w:jc w:val="center"/>
              <w:rPr>
                <w:rFonts w:ascii="Times New Roman" w:hAnsi="Times New Roman" w:cs="Times New Roman"/>
                <w:spacing w:val="-2"/>
                <w:sz w:val="20"/>
                <w:szCs w:val="20"/>
                <w:lang w:val="ru-RU"/>
              </w:rPr>
            </w:pPr>
            <w:r w:rsidRPr="00151E5F">
              <w:rPr>
                <w:rFonts w:ascii="Times New Roman" w:hAnsi="Times New Roman" w:cs="Times New Roman"/>
                <w:spacing w:val="-2"/>
                <w:sz w:val="20"/>
                <w:szCs w:val="20"/>
                <w:lang w:val="ru-RU"/>
              </w:rPr>
              <w:t>Обогащать представления детей о доступном ребенку предметном мире и назначении предметов, о правилах их безопасного использования; привлекать к выделению их качественных особенностей, установлению связи между качествами предмета и его назначением; учить описывать предметы, проговаривая их название, детали, функции, материал, выделять не только ярко выраженные, но и скрытые в предметах качества и свойства, группировать по назначению; закреплять умение находить предметы рукотворного мира в окружающей</w:t>
            </w:r>
          </w:p>
          <w:p w14:paraId="44BEA27F" w14:textId="6C48D92A"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pacing w:val="-2"/>
                <w:sz w:val="20"/>
                <w:szCs w:val="20"/>
                <w:lang w:val="ru-RU"/>
              </w:rPr>
              <w:t>обстановке.</w:t>
            </w:r>
          </w:p>
        </w:tc>
        <w:tc>
          <w:tcPr>
            <w:tcW w:w="6201" w:type="dxa"/>
          </w:tcPr>
          <w:p w14:paraId="028834D2" w14:textId="77777777" w:rsidR="00EB7916" w:rsidRPr="00151E5F" w:rsidRDefault="00EB7916" w:rsidP="00151E5F">
            <w:pPr>
              <w:pStyle w:val="TableParagraph"/>
              <w:spacing w:before="10" w:line="256" w:lineRule="auto"/>
              <w:ind w:left="112" w:firstLine="321"/>
              <w:jc w:val="center"/>
              <w:rPr>
                <w:sz w:val="20"/>
                <w:szCs w:val="20"/>
                <w:lang w:val="ru-RU"/>
              </w:rPr>
            </w:pPr>
            <w:r w:rsidRPr="00151E5F">
              <w:rPr>
                <w:sz w:val="20"/>
                <w:szCs w:val="20"/>
                <w:lang w:val="ru-RU"/>
              </w:rPr>
              <w:t>Формировать</w:t>
            </w:r>
            <w:r w:rsidRPr="00151E5F">
              <w:rPr>
                <w:spacing w:val="-6"/>
                <w:sz w:val="20"/>
                <w:szCs w:val="20"/>
                <w:lang w:val="ru-RU"/>
              </w:rPr>
              <w:t xml:space="preserve"> </w:t>
            </w:r>
            <w:r w:rsidRPr="00151E5F">
              <w:rPr>
                <w:sz w:val="20"/>
                <w:szCs w:val="20"/>
                <w:lang w:val="ru-RU"/>
              </w:rPr>
              <w:t>у</w:t>
            </w:r>
            <w:r w:rsidRPr="00151E5F">
              <w:rPr>
                <w:spacing w:val="-14"/>
                <w:sz w:val="20"/>
                <w:szCs w:val="20"/>
                <w:lang w:val="ru-RU"/>
              </w:rPr>
              <w:t xml:space="preserve"> </w:t>
            </w:r>
            <w:r w:rsidRPr="00151E5F">
              <w:rPr>
                <w:sz w:val="20"/>
                <w:szCs w:val="20"/>
                <w:lang w:val="ru-RU"/>
              </w:rPr>
              <w:t>детей</w:t>
            </w:r>
            <w:r w:rsidRPr="00151E5F">
              <w:rPr>
                <w:spacing w:val="-7"/>
                <w:sz w:val="20"/>
                <w:szCs w:val="20"/>
                <w:lang w:val="ru-RU"/>
              </w:rPr>
              <w:t xml:space="preserve"> </w:t>
            </w:r>
            <w:r w:rsidRPr="00151E5F">
              <w:rPr>
                <w:sz w:val="20"/>
                <w:szCs w:val="20"/>
                <w:lang w:val="ru-RU"/>
              </w:rPr>
              <w:t>представления</w:t>
            </w:r>
            <w:r w:rsidRPr="00151E5F">
              <w:rPr>
                <w:spacing w:val="-8"/>
                <w:sz w:val="20"/>
                <w:szCs w:val="20"/>
                <w:lang w:val="ru-RU"/>
              </w:rPr>
              <w:t xml:space="preserve"> </w:t>
            </w:r>
            <w:r w:rsidRPr="00151E5F">
              <w:rPr>
                <w:sz w:val="20"/>
                <w:szCs w:val="20"/>
                <w:lang w:val="ru-RU"/>
              </w:rPr>
              <w:t>о предметах</w:t>
            </w:r>
            <w:r w:rsidRPr="00151E5F">
              <w:rPr>
                <w:spacing w:val="-14"/>
                <w:sz w:val="20"/>
                <w:szCs w:val="20"/>
                <w:lang w:val="ru-RU"/>
              </w:rPr>
              <w:t xml:space="preserve"> </w:t>
            </w:r>
            <w:r w:rsidRPr="00151E5F">
              <w:rPr>
                <w:sz w:val="20"/>
                <w:szCs w:val="20"/>
                <w:lang w:val="ru-RU"/>
              </w:rPr>
              <w:t>ближайшего</w:t>
            </w:r>
            <w:r w:rsidRPr="00151E5F">
              <w:rPr>
                <w:spacing w:val="-14"/>
                <w:sz w:val="20"/>
                <w:szCs w:val="20"/>
                <w:lang w:val="ru-RU"/>
              </w:rPr>
              <w:t xml:space="preserve"> </w:t>
            </w:r>
            <w:r w:rsidRPr="00151E5F">
              <w:rPr>
                <w:sz w:val="20"/>
                <w:szCs w:val="20"/>
                <w:lang w:val="ru-RU"/>
              </w:rPr>
              <w:t>окружения:</w:t>
            </w:r>
            <w:r w:rsidRPr="00151E5F">
              <w:rPr>
                <w:spacing w:val="-14"/>
                <w:sz w:val="20"/>
                <w:szCs w:val="20"/>
                <w:lang w:val="ru-RU"/>
              </w:rPr>
              <w:t xml:space="preserve"> </w:t>
            </w:r>
            <w:r w:rsidRPr="00151E5F">
              <w:rPr>
                <w:sz w:val="20"/>
                <w:szCs w:val="20"/>
                <w:lang w:val="ru-RU"/>
              </w:rPr>
              <w:t>учить различать и называть посуду, предметы мебели, одежды и т. д.; поддерживать и развивать интерес к совместному со</w:t>
            </w:r>
          </w:p>
          <w:p w14:paraId="2D548D31" w14:textId="77777777" w:rsidR="00EB7916" w:rsidRPr="00151E5F" w:rsidRDefault="00EB7916" w:rsidP="00151E5F">
            <w:pPr>
              <w:contextualSpacing/>
              <w:jc w:val="center"/>
              <w:rPr>
                <w:rFonts w:ascii="Times New Roman" w:hAnsi="Times New Roman" w:cs="Times New Roman"/>
                <w:spacing w:val="-2"/>
                <w:sz w:val="20"/>
                <w:szCs w:val="20"/>
                <w:lang w:val="ru-RU"/>
              </w:rPr>
            </w:pPr>
            <w:r w:rsidRPr="00151E5F">
              <w:rPr>
                <w:rFonts w:ascii="Times New Roman" w:hAnsi="Times New Roman" w:cs="Times New Roman"/>
                <w:sz w:val="20"/>
                <w:szCs w:val="20"/>
                <w:lang w:val="ru-RU"/>
              </w:rPr>
              <w:t>взрослым</w:t>
            </w:r>
            <w:r w:rsidRPr="00151E5F">
              <w:rPr>
                <w:rFonts w:ascii="Times New Roman" w:hAnsi="Times New Roman" w:cs="Times New Roman"/>
                <w:spacing w:val="-2"/>
                <w:sz w:val="20"/>
                <w:szCs w:val="20"/>
                <w:lang w:val="ru-RU"/>
              </w:rPr>
              <w:t xml:space="preserve"> </w:t>
            </w:r>
            <w:r w:rsidRPr="00151E5F">
              <w:rPr>
                <w:rFonts w:ascii="Times New Roman" w:hAnsi="Times New Roman" w:cs="Times New Roman"/>
                <w:sz w:val="20"/>
                <w:szCs w:val="20"/>
                <w:lang w:val="ru-RU"/>
              </w:rPr>
              <w:t>и</w:t>
            </w:r>
            <w:r w:rsidRPr="00151E5F">
              <w:rPr>
                <w:rFonts w:ascii="Times New Roman" w:hAnsi="Times New Roman" w:cs="Times New Roman"/>
                <w:spacing w:val="-2"/>
                <w:sz w:val="20"/>
                <w:szCs w:val="20"/>
                <w:lang w:val="ru-RU"/>
              </w:rPr>
              <w:t xml:space="preserve"> самостоятельному</w:t>
            </w:r>
            <w:r>
              <w:rPr>
                <w:rFonts w:ascii="Times New Roman" w:hAnsi="Times New Roman" w:cs="Times New Roman"/>
                <w:spacing w:val="-2"/>
                <w:sz w:val="20"/>
                <w:szCs w:val="20"/>
                <w:lang w:val="ru-RU"/>
              </w:rPr>
              <w:t xml:space="preserve"> </w:t>
            </w:r>
            <w:r w:rsidRPr="00151E5F">
              <w:rPr>
                <w:rFonts w:ascii="Times New Roman" w:hAnsi="Times New Roman" w:cs="Times New Roman"/>
                <w:spacing w:val="-2"/>
                <w:sz w:val="20"/>
                <w:szCs w:val="20"/>
                <w:lang w:val="ru-RU"/>
              </w:rPr>
              <w:t>самостоятельно осмысливать и объяснять полученную информацию.</w:t>
            </w:r>
          </w:p>
          <w:p w14:paraId="73471753" w14:textId="1FB96B04"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pacing w:val="-2"/>
                <w:sz w:val="20"/>
                <w:szCs w:val="20"/>
                <w:lang w:val="ru-RU"/>
              </w:rPr>
              <w:t>Познакомить детей с прогрессом в развитии предметного мира; учить устанавливать причинно-следственные связи между внешним видом предмета, механизма, конструкцией и материалами, из которых изготовлены основные части предмета, их качеством, удобством использования, способностью более полно удовлетворять потребности человека; активизировать интерес к познанию.</w:t>
            </w:r>
          </w:p>
        </w:tc>
      </w:tr>
      <w:tr w:rsidR="00EB7916" w:rsidRPr="00A62A35" w14:paraId="4D93E02E" w14:textId="77777777" w:rsidTr="00EB7916">
        <w:tc>
          <w:tcPr>
            <w:tcW w:w="2263" w:type="dxa"/>
          </w:tcPr>
          <w:p w14:paraId="57D4131E" w14:textId="24555BC2"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b/>
                <w:spacing w:val="-2"/>
                <w:sz w:val="20"/>
                <w:szCs w:val="20"/>
              </w:rPr>
              <w:t>Итоговое мероприятие</w:t>
            </w:r>
          </w:p>
        </w:tc>
        <w:tc>
          <w:tcPr>
            <w:tcW w:w="12297" w:type="dxa"/>
            <w:gridSpan w:val="2"/>
          </w:tcPr>
          <w:p w14:paraId="3B79E004" w14:textId="79ADF6F7"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Викторина</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«Предметы,</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которые</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нас</w:t>
            </w:r>
            <w:r w:rsidRPr="00151E5F">
              <w:rPr>
                <w:rFonts w:ascii="Times New Roman" w:hAnsi="Times New Roman" w:cs="Times New Roman"/>
                <w:spacing w:val="-8"/>
                <w:sz w:val="20"/>
                <w:szCs w:val="20"/>
                <w:lang w:val="ru-RU"/>
              </w:rPr>
              <w:t xml:space="preserve"> </w:t>
            </w:r>
            <w:r w:rsidRPr="00151E5F">
              <w:rPr>
                <w:rFonts w:ascii="Times New Roman" w:hAnsi="Times New Roman" w:cs="Times New Roman"/>
                <w:spacing w:val="-2"/>
                <w:sz w:val="20"/>
                <w:szCs w:val="20"/>
                <w:lang w:val="ru-RU"/>
              </w:rPr>
              <w:t>окружают»</w:t>
            </w:r>
          </w:p>
        </w:tc>
      </w:tr>
      <w:tr w:rsidR="00EB7916" w:rsidRPr="00A62A35" w14:paraId="0B109959" w14:textId="77777777" w:rsidTr="00EB7916">
        <w:tc>
          <w:tcPr>
            <w:tcW w:w="2263" w:type="dxa"/>
            <w:vMerge w:val="restart"/>
          </w:tcPr>
          <w:p w14:paraId="21E86B9A" w14:textId="29A7068E" w:rsidR="00EB7916" w:rsidRPr="00151E5F" w:rsidRDefault="00EB7916" w:rsidP="0005081E">
            <w:pPr>
              <w:pStyle w:val="TableParagraph"/>
              <w:ind w:right="997"/>
              <w:jc w:val="center"/>
              <w:rPr>
                <w:b/>
                <w:sz w:val="20"/>
                <w:szCs w:val="20"/>
                <w:lang w:val="ru-RU"/>
              </w:rPr>
            </w:pPr>
            <w:r>
              <w:rPr>
                <w:b/>
                <w:sz w:val="20"/>
                <w:szCs w:val="20"/>
                <w:lang w:val="ru-RU"/>
              </w:rPr>
              <w:t>«Наши добрые дела»</w:t>
            </w:r>
          </w:p>
          <w:p w14:paraId="6C74AED0" w14:textId="77777777" w:rsidR="00EB7916" w:rsidRPr="00151E5F" w:rsidRDefault="00EB7916" w:rsidP="0005081E">
            <w:pPr>
              <w:pStyle w:val="TableParagraph"/>
              <w:ind w:left="110"/>
              <w:jc w:val="center"/>
              <w:rPr>
                <w:b/>
                <w:sz w:val="20"/>
                <w:szCs w:val="20"/>
                <w:lang w:val="ru-RU"/>
              </w:rPr>
            </w:pPr>
          </w:p>
          <w:p w14:paraId="3939D6F1" w14:textId="5363406C" w:rsidR="00EB7916" w:rsidRPr="00151E5F" w:rsidRDefault="00EB7916" w:rsidP="0005081E">
            <w:pPr>
              <w:contextualSpacing/>
              <w:jc w:val="center"/>
              <w:rPr>
                <w:rFonts w:ascii="Times New Roman" w:hAnsi="Times New Roman" w:cs="Times New Roman"/>
                <w:sz w:val="20"/>
                <w:szCs w:val="20"/>
                <w:lang w:val="ru-RU"/>
              </w:rPr>
            </w:pPr>
            <w:r w:rsidRPr="00151E5F">
              <w:rPr>
                <w:rFonts w:ascii="Times New Roman" w:hAnsi="Times New Roman" w:cs="Times New Roman"/>
                <w:b/>
                <w:sz w:val="20"/>
                <w:szCs w:val="20"/>
                <w:lang w:val="ru-RU"/>
              </w:rPr>
              <w:t>3 неделя ноября</w:t>
            </w:r>
          </w:p>
        </w:tc>
        <w:tc>
          <w:tcPr>
            <w:tcW w:w="12297" w:type="dxa"/>
            <w:gridSpan w:val="2"/>
          </w:tcPr>
          <w:p w14:paraId="7AF7AF64" w14:textId="21AB4794"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Формировать</w:t>
            </w:r>
            <w:r w:rsidRPr="00151E5F">
              <w:rPr>
                <w:rFonts w:ascii="Times New Roman" w:hAnsi="Times New Roman" w:cs="Times New Roman"/>
                <w:spacing w:val="-4"/>
                <w:sz w:val="20"/>
                <w:szCs w:val="20"/>
                <w:lang w:val="ru-RU"/>
              </w:rPr>
              <w:t xml:space="preserve"> </w:t>
            </w:r>
            <w:r w:rsidRPr="00151E5F">
              <w:rPr>
                <w:rFonts w:ascii="Times New Roman" w:hAnsi="Times New Roman" w:cs="Times New Roman"/>
                <w:sz w:val="20"/>
                <w:szCs w:val="20"/>
                <w:lang w:val="ru-RU"/>
              </w:rPr>
              <w:t>ценностные</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представления</w:t>
            </w:r>
            <w:r w:rsidRPr="00151E5F">
              <w:rPr>
                <w:rFonts w:ascii="Times New Roman" w:hAnsi="Times New Roman" w:cs="Times New Roman"/>
                <w:spacing w:val="-6"/>
                <w:sz w:val="20"/>
                <w:szCs w:val="20"/>
                <w:lang w:val="ru-RU"/>
              </w:rPr>
              <w:t xml:space="preserve"> </w:t>
            </w:r>
            <w:r w:rsidRPr="00151E5F">
              <w:rPr>
                <w:rFonts w:ascii="Times New Roman" w:hAnsi="Times New Roman" w:cs="Times New Roman"/>
                <w:sz w:val="20"/>
                <w:szCs w:val="20"/>
                <w:lang w:val="ru-RU"/>
              </w:rPr>
              <w:t>о</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добре</w:t>
            </w:r>
            <w:r w:rsidRPr="00151E5F">
              <w:rPr>
                <w:rFonts w:ascii="Times New Roman" w:hAnsi="Times New Roman" w:cs="Times New Roman"/>
                <w:spacing w:val="-6"/>
                <w:sz w:val="20"/>
                <w:szCs w:val="20"/>
                <w:lang w:val="ru-RU"/>
              </w:rPr>
              <w:t xml:space="preserve"> </w:t>
            </w:r>
            <w:r w:rsidRPr="00151E5F">
              <w:rPr>
                <w:rFonts w:ascii="Times New Roman" w:hAnsi="Times New Roman" w:cs="Times New Roman"/>
                <w:sz w:val="20"/>
                <w:szCs w:val="20"/>
                <w:lang w:val="ru-RU"/>
              </w:rPr>
              <w:t>и</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зле;</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учить</w:t>
            </w:r>
            <w:r w:rsidRPr="00151E5F">
              <w:rPr>
                <w:rFonts w:ascii="Times New Roman" w:hAnsi="Times New Roman" w:cs="Times New Roman"/>
                <w:spacing w:val="-6"/>
                <w:sz w:val="20"/>
                <w:szCs w:val="20"/>
                <w:lang w:val="ru-RU"/>
              </w:rPr>
              <w:t xml:space="preserve"> </w:t>
            </w:r>
            <w:r w:rsidRPr="00151E5F">
              <w:rPr>
                <w:rFonts w:ascii="Times New Roman" w:hAnsi="Times New Roman" w:cs="Times New Roman"/>
                <w:sz w:val="20"/>
                <w:szCs w:val="20"/>
                <w:lang w:val="ru-RU"/>
              </w:rPr>
              <w:t>сотрудничать, сопереживать, проявлять заботу и внимание к окружающим.</w:t>
            </w:r>
          </w:p>
        </w:tc>
      </w:tr>
      <w:tr w:rsidR="00EB7916" w:rsidRPr="00A62A35" w14:paraId="6DD8A827" w14:textId="77777777" w:rsidTr="00EB7916">
        <w:tc>
          <w:tcPr>
            <w:tcW w:w="2263" w:type="dxa"/>
            <w:vMerge/>
          </w:tcPr>
          <w:p w14:paraId="442544C1" w14:textId="77777777" w:rsidR="00EB7916" w:rsidRPr="00A62A35" w:rsidRDefault="00EB7916" w:rsidP="00151E5F">
            <w:pPr>
              <w:contextualSpacing/>
              <w:rPr>
                <w:rFonts w:ascii="Times New Roman" w:hAnsi="Times New Roman" w:cs="Times New Roman"/>
                <w:sz w:val="20"/>
                <w:szCs w:val="20"/>
                <w:lang w:val="ru-RU"/>
              </w:rPr>
            </w:pPr>
          </w:p>
        </w:tc>
        <w:tc>
          <w:tcPr>
            <w:tcW w:w="6096" w:type="dxa"/>
          </w:tcPr>
          <w:p w14:paraId="116D15DE" w14:textId="4AF6C936" w:rsidR="00EB7916" w:rsidRPr="00151E5F" w:rsidRDefault="00EB7916" w:rsidP="00151E5F">
            <w:pPr>
              <w:pStyle w:val="TableParagraph"/>
              <w:ind w:left="112" w:right="95" w:firstLine="321"/>
              <w:jc w:val="center"/>
              <w:rPr>
                <w:sz w:val="20"/>
                <w:szCs w:val="20"/>
                <w:lang w:val="ru-RU"/>
              </w:rPr>
            </w:pPr>
            <w:r w:rsidRPr="00151E5F">
              <w:rPr>
                <w:sz w:val="20"/>
                <w:szCs w:val="20"/>
                <w:lang w:val="ru-RU"/>
              </w:rPr>
              <w:t>Учить</w:t>
            </w:r>
            <w:r w:rsidRPr="00151E5F">
              <w:rPr>
                <w:spacing w:val="-10"/>
                <w:sz w:val="20"/>
                <w:szCs w:val="20"/>
                <w:lang w:val="ru-RU"/>
              </w:rPr>
              <w:t xml:space="preserve"> </w:t>
            </w:r>
            <w:r w:rsidRPr="00151E5F">
              <w:rPr>
                <w:sz w:val="20"/>
                <w:szCs w:val="20"/>
                <w:lang w:val="ru-RU"/>
              </w:rPr>
              <w:t>детей</w:t>
            </w:r>
            <w:r w:rsidRPr="00151E5F">
              <w:rPr>
                <w:spacing w:val="-10"/>
                <w:sz w:val="20"/>
                <w:szCs w:val="20"/>
                <w:lang w:val="ru-RU"/>
              </w:rPr>
              <w:t xml:space="preserve"> </w:t>
            </w:r>
            <w:r w:rsidRPr="00151E5F">
              <w:rPr>
                <w:sz w:val="20"/>
                <w:szCs w:val="20"/>
                <w:lang w:val="ru-RU"/>
              </w:rPr>
              <w:t>проявлять</w:t>
            </w:r>
            <w:r w:rsidRPr="00151E5F">
              <w:rPr>
                <w:spacing w:val="-9"/>
                <w:sz w:val="20"/>
                <w:szCs w:val="20"/>
                <w:lang w:val="ru-RU"/>
              </w:rPr>
              <w:t xml:space="preserve"> </w:t>
            </w:r>
            <w:r w:rsidRPr="00151E5F">
              <w:rPr>
                <w:sz w:val="20"/>
                <w:szCs w:val="20"/>
                <w:lang w:val="ru-RU"/>
              </w:rPr>
              <w:t>сочувствие</w:t>
            </w:r>
            <w:r w:rsidRPr="00151E5F">
              <w:rPr>
                <w:spacing w:val="-10"/>
                <w:sz w:val="20"/>
                <w:szCs w:val="20"/>
                <w:lang w:val="ru-RU"/>
              </w:rPr>
              <w:t xml:space="preserve"> </w:t>
            </w:r>
            <w:r w:rsidRPr="00151E5F">
              <w:rPr>
                <w:sz w:val="20"/>
                <w:szCs w:val="20"/>
                <w:lang w:val="ru-RU"/>
              </w:rPr>
              <w:t>и внимание к</w:t>
            </w:r>
            <w:r>
              <w:rPr>
                <w:sz w:val="20"/>
                <w:szCs w:val="20"/>
                <w:lang w:val="ru-RU"/>
              </w:rPr>
              <w:t xml:space="preserve"> </w:t>
            </w:r>
            <w:r w:rsidRPr="00151E5F">
              <w:rPr>
                <w:sz w:val="20"/>
                <w:szCs w:val="20"/>
                <w:lang w:val="ru-RU"/>
              </w:rPr>
              <w:t>сверстникам (делиться игрушкой, уступать, радоваться, отзываться</w:t>
            </w:r>
            <w:r w:rsidRPr="00151E5F">
              <w:rPr>
                <w:spacing w:val="-10"/>
                <w:sz w:val="20"/>
                <w:szCs w:val="20"/>
                <w:lang w:val="ru-RU"/>
              </w:rPr>
              <w:t xml:space="preserve"> </w:t>
            </w:r>
            <w:r w:rsidRPr="00151E5F">
              <w:rPr>
                <w:sz w:val="20"/>
                <w:szCs w:val="20"/>
                <w:lang w:val="ru-RU"/>
              </w:rPr>
              <w:t>на</w:t>
            </w:r>
            <w:r w:rsidRPr="00151E5F">
              <w:rPr>
                <w:spacing w:val="-8"/>
                <w:sz w:val="20"/>
                <w:szCs w:val="20"/>
                <w:lang w:val="ru-RU"/>
              </w:rPr>
              <w:t xml:space="preserve"> </w:t>
            </w:r>
            <w:r w:rsidRPr="00151E5F">
              <w:rPr>
                <w:sz w:val="20"/>
                <w:szCs w:val="20"/>
                <w:lang w:val="ru-RU"/>
              </w:rPr>
              <w:t>просьбу</w:t>
            </w:r>
            <w:r w:rsidRPr="00151E5F">
              <w:rPr>
                <w:spacing w:val="-14"/>
                <w:sz w:val="20"/>
                <w:szCs w:val="20"/>
                <w:lang w:val="ru-RU"/>
              </w:rPr>
              <w:t xml:space="preserve"> </w:t>
            </w:r>
            <w:r w:rsidRPr="00151E5F">
              <w:rPr>
                <w:sz w:val="20"/>
                <w:szCs w:val="20"/>
                <w:lang w:val="ru-RU"/>
              </w:rPr>
              <w:t>другого</w:t>
            </w:r>
            <w:r w:rsidRPr="00151E5F">
              <w:rPr>
                <w:spacing w:val="-7"/>
                <w:sz w:val="20"/>
                <w:szCs w:val="20"/>
                <w:lang w:val="ru-RU"/>
              </w:rPr>
              <w:t xml:space="preserve"> </w:t>
            </w:r>
            <w:r w:rsidRPr="00151E5F">
              <w:rPr>
                <w:sz w:val="20"/>
                <w:szCs w:val="20"/>
                <w:lang w:val="ru-RU"/>
              </w:rPr>
              <w:t>ребенка, помогать ему).</w:t>
            </w:r>
          </w:p>
          <w:p w14:paraId="20ECA869" w14:textId="77777777" w:rsidR="00EB7916" w:rsidRPr="00151E5F" w:rsidRDefault="00EB7916" w:rsidP="00151E5F">
            <w:pPr>
              <w:pStyle w:val="TableParagraph"/>
              <w:ind w:left="433"/>
              <w:jc w:val="center"/>
              <w:rPr>
                <w:sz w:val="20"/>
                <w:szCs w:val="20"/>
                <w:lang w:val="ru-RU"/>
              </w:rPr>
            </w:pPr>
            <w:r w:rsidRPr="00151E5F">
              <w:rPr>
                <w:sz w:val="20"/>
                <w:szCs w:val="20"/>
                <w:lang w:val="ru-RU"/>
              </w:rPr>
              <w:t>Формировать</w:t>
            </w:r>
            <w:r w:rsidRPr="00151E5F">
              <w:rPr>
                <w:spacing w:val="-7"/>
                <w:sz w:val="20"/>
                <w:szCs w:val="20"/>
                <w:lang w:val="ru-RU"/>
              </w:rPr>
              <w:t xml:space="preserve"> </w:t>
            </w:r>
            <w:r w:rsidRPr="00151E5F">
              <w:rPr>
                <w:sz w:val="20"/>
                <w:szCs w:val="20"/>
                <w:lang w:val="ru-RU"/>
              </w:rPr>
              <w:t>у</w:t>
            </w:r>
            <w:r w:rsidRPr="00151E5F">
              <w:rPr>
                <w:spacing w:val="-8"/>
                <w:sz w:val="20"/>
                <w:szCs w:val="20"/>
                <w:lang w:val="ru-RU"/>
              </w:rPr>
              <w:t xml:space="preserve"> </w:t>
            </w:r>
            <w:r w:rsidRPr="00151E5F">
              <w:rPr>
                <w:sz w:val="20"/>
                <w:szCs w:val="20"/>
                <w:lang w:val="ru-RU"/>
              </w:rPr>
              <w:t>детей</w:t>
            </w:r>
            <w:r w:rsidRPr="00151E5F">
              <w:rPr>
                <w:spacing w:val="-6"/>
                <w:sz w:val="20"/>
                <w:szCs w:val="20"/>
                <w:lang w:val="ru-RU"/>
              </w:rPr>
              <w:t xml:space="preserve"> </w:t>
            </w:r>
            <w:r w:rsidRPr="00151E5F">
              <w:rPr>
                <w:sz w:val="20"/>
                <w:szCs w:val="20"/>
                <w:lang w:val="ru-RU"/>
              </w:rPr>
              <w:t>понятия</w:t>
            </w:r>
            <w:r w:rsidRPr="00151E5F">
              <w:rPr>
                <w:spacing w:val="-5"/>
                <w:sz w:val="20"/>
                <w:szCs w:val="20"/>
                <w:lang w:val="ru-RU"/>
              </w:rPr>
              <w:t xml:space="preserve"> </w:t>
            </w:r>
            <w:r w:rsidRPr="00151E5F">
              <w:rPr>
                <w:spacing w:val="-2"/>
                <w:sz w:val="20"/>
                <w:szCs w:val="20"/>
                <w:lang w:val="ru-RU"/>
              </w:rPr>
              <w:t>«друг»,</w:t>
            </w:r>
          </w:p>
          <w:p w14:paraId="64CB76BA" w14:textId="5101BE85"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«дружба»; воспитывать положительные взаимоотношения между детьми, побуждая</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их</w:t>
            </w:r>
            <w:r w:rsidRPr="00151E5F">
              <w:rPr>
                <w:rFonts w:ascii="Times New Roman" w:hAnsi="Times New Roman" w:cs="Times New Roman"/>
                <w:spacing w:val="-14"/>
                <w:sz w:val="20"/>
                <w:szCs w:val="20"/>
                <w:lang w:val="ru-RU"/>
              </w:rPr>
              <w:t xml:space="preserve"> </w:t>
            </w:r>
            <w:r w:rsidRPr="00151E5F">
              <w:rPr>
                <w:rFonts w:ascii="Times New Roman" w:hAnsi="Times New Roman" w:cs="Times New Roman"/>
                <w:sz w:val="20"/>
                <w:szCs w:val="20"/>
                <w:lang w:val="ru-RU"/>
              </w:rPr>
              <w:t>к</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добрым</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поступкам;</w:t>
            </w:r>
            <w:r>
              <w:rPr>
                <w:rFonts w:ascii="Times New Roman" w:hAnsi="Times New Roman" w:cs="Times New Roman"/>
                <w:sz w:val="20"/>
                <w:szCs w:val="20"/>
                <w:lang w:val="ru-RU"/>
              </w:rPr>
              <w:t xml:space="preserve"> </w:t>
            </w:r>
            <w:r w:rsidRPr="00151E5F">
              <w:rPr>
                <w:rFonts w:ascii="Times New Roman" w:hAnsi="Times New Roman" w:cs="Times New Roman"/>
                <w:sz w:val="20"/>
                <w:szCs w:val="20"/>
                <w:lang w:val="ru-RU"/>
              </w:rPr>
              <w:t>обучать способам и формам выражения доброты друг к другу, родным, окружающим людям, животным, природе.</w:t>
            </w:r>
          </w:p>
        </w:tc>
        <w:tc>
          <w:tcPr>
            <w:tcW w:w="6201" w:type="dxa"/>
          </w:tcPr>
          <w:p w14:paraId="1BA1C8B2" w14:textId="5BC288AA" w:rsidR="00EB7916" w:rsidRPr="00151E5F" w:rsidRDefault="00EB7916" w:rsidP="00151E5F">
            <w:pPr>
              <w:pStyle w:val="TableParagraph"/>
              <w:ind w:left="108" w:right="21" w:firstLine="465"/>
              <w:jc w:val="center"/>
              <w:rPr>
                <w:sz w:val="20"/>
                <w:szCs w:val="20"/>
                <w:lang w:val="ru-RU"/>
              </w:rPr>
            </w:pPr>
            <w:r w:rsidRPr="00151E5F">
              <w:rPr>
                <w:sz w:val="20"/>
                <w:szCs w:val="20"/>
                <w:lang w:val="ru-RU"/>
              </w:rPr>
              <w:t>Совершенствовать</w:t>
            </w:r>
            <w:r w:rsidRPr="00151E5F">
              <w:rPr>
                <w:spacing w:val="-11"/>
                <w:sz w:val="20"/>
                <w:szCs w:val="20"/>
                <w:lang w:val="ru-RU"/>
              </w:rPr>
              <w:t xml:space="preserve"> </w:t>
            </w:r>
            <w:r w:rsidRPr="00151E5F">
              <w:rPr>
                <w:sz w:val="20"/>
                <w:szCs w:val="20"/>
                <w:lang w:val="ru-RU"/>
              </w:rPr>
              <w:t>у</w:t>
            </w:r>
            <w:r w:rsidRPr="00151E5F">
              <w:rPr>
                <w:spacing w:val="-13"/>
                <w:sz w:val="20"/>
                <w:szCs w:val="20"/>
                <w:lang w:val="ru-RU"/>
              </w:rPr>
              <w:t xml:space="preserve"> </w:t>
            </w:r>
            <w:r w:rsidRPr="00151E5F">
              <w:rPr>
                <w:sz w:val="20"/>
                <w:szCs w:val="20"/>
                <w:lang w:val="ru-RU"/>
              </w:rPr>
              <w:t>детей</w:t>
            </w:r>
            <w:r w:rsidRPr="00151E5F">
              <w:rPr>
                <w:spacing w:val="-11"/>
                <w:sz w:val="20"/>
                <w:szCs w:val="20"/>
                <w:lang w:val="ru-RU"/>
              </w:rPr>
              <w:t xml:space="preserve"> </w:t>
            </w:r>
            <w:r w:rsidRPr="00151E5F">
              <w:rPr>
                <w:sz w:val="20"/>
                <w:szCs w:val="20"/>
                <w:lang w:val="ru-RU"/>
              </w:rPr>
              <w:t>навыки культурного общения со взрослыми и сверстниками; воспитывать доброжелательные отношения друг к другу, желание и умение работать сообща,</w:t>
            </w:r>
            <w:r>
              <w:rPr>
                <w:sz w:val="20"/>
                <w:szCs w:val="20"/>
                <w:lang w:val="ru-RU"/>
              </w:rPr>
              <w:t xml:space="preserve"> </w:t>
            </w:r>
            <w:r w:rsidRPr="00151E5F">
              <w:rPr>
                <w:sz w:val="20"/>
                <w:szCs w:val="20"/>
                <w:lang w:val="ru-RU"/>
              </w:rPr>
              <w:t>оказывать друг другу помощь.</w:t>
            </w:r>
          </w:p>
          <w:p w14:paraId="289D2297" w14:textId="2A7EC118" w:rsidR="00EB7916" w:rsidRPr="00151E5F" w:rsidRDefault="00EB7916" w:rsidP="00151E5F">
            <w:pPr>
              <w:pStyle w:val="TableParagraph"/>
              <w:ind w:left="108" w:right="138" w:firstLine="465"/>
              <w:jc w:val="center"/>
              <w:rPr>
                <w:sz w:val="20"/>
                <w:szCs w:val="20"/>
                <w:lang w:val="ru-RU"/>
              </w:rPr>
            </w:pPr>
            <w:r w:rsidRPr="00151E5F">
              <w:rPr>
                <w:sz w:val="20"/>
                <w:szCs w:val="20"/>
                <w:lang w:val="ru-RU"/>
              </w:rPr>
              <w:t>Развивать у детей начала социальной активности, желание на правах</w:t>
            </w:r>
            <w:r w:rsidRPr="00151E5F">
              <w:rPr>
                <w:spacing w:val="-9"/>
                <w:sz w:val="20"/>
                <w:szCs w:val="20"/>
                <w:lang w:val="ru-RU"/>
              </w:rPr>
              <w:t xml:space="preserve"> </w:t>
            </w:r>
            <w:r w:rsidRPr="00151E5F">
              <w:rPr>
                <w:sz w:val="20"/>
                <w:szCs w:val="20"/>
                <w:lang w:val="ru-RU"/>
              </w:rPr>
              <w:t>старших</w:t>
            </w:r>
            <w:r w:rsidRPr="00151E5F">
              <w:rPr>
                <w:spacing w:val="-9"/>
                <w:sz w:val="20"/>
                <w:szCs w:val="20"/>
                <w:lang w:val="ru-RU"/>
              </w:rPr>
              <w:t xml:space="preserve"> </w:t>
            </w:r>
            <w:r w:rsidRPr="00151E5F">
              <w:rPr>
                <w:sz w:val="20"/>
                <w:szCs w:val="20"/>
                <w:lang w:val="ru-RU"/>
              </w:rPr>
              <w:t>заботиться</w:t>
            </w:r>
            <w:r w:rsidRPr="00151E5F">
              <w:rPr>
                <w:spacing w:val="-9"/>
                <w:sz w:val="20"/>
                <w:szCs w:val="20"/>
                <w:lang w:val="ru-RU"/>
              </w:rPr>
              <w:t xml:space="preserve"> </w:t>
            </w:r>
            <w:r w:rsidRPr="00151E5F">
              <w:rPr>
                <w:sz w:val="20"/>
                <w:szCs w:val="20"/>
                <w:lang w:val="ru-RU"/>
              </w:rPr>
              <w:t>о</w:t>
            </w:r>
            <w:r w:rsidRPr="00151E5F">
              <w:rPr>
                <w:spacing w:val="-9"/>
                <w:sz w:val="20"/>
                <w:szCs w:val="20"/>
                <w:lang w:val="ru-RU"/>
              </w:rPr>
              <w:t xml:space="preserve"> </w:t>
            </w:r>
            <w:r w:rsidRPr="00151E5F">
              <w:rPr>
                <w:sz w:val="20"/>
                <w:szCs w:val="20"/>
                <w:lang w:val="ru-RU"/>
              </w:rPr>
              <w:t>малышах, предлагать взрослым свою помощь; вовлекать в беседы на темы морали, обсуждение</w:t>
            </w:r>
            <w:r>
              <w:rPr>
                <w:sz w:val="20"/>
                <w:szCs w:val="20"/>
                <w:lang w:val="ru-RU"/>
              </w:rPr>
              <w:t xml:space="preserve"> </w:t>
            </w:r>
            <w:r w:rsidRPr="00151E5F">
              <w:rPr>
                <w:sz w:val="20"/>
                <w:szCs w:val="20"/>
                <w:lang w:val="ru-RU"/>
              </w:rPr>
              <w:t>ситуаций и поступков, в которых проявляются нравственные качества людей (добрый, вежливый, трудолюбивый, отзывчивый, заботливый, правдивый, смелый); используя детскую художественную литературу, помогать связывать моральную оценку с личностью и поступками конкретных литературных героев (веселый, как Буратино, злой, как Карабас-Барабас и т.п.); учить пользоваться вежливыми оборотами речи,</w:t>
            </w:r>
            <w:r>
              <w:rPr>
                <w:sz w:val="20"/>
                <w:szCs w:val="20"/>
                <w:lang w:val="ru-RU"/>
              </w:rPr>
              <w:t xml:space="preserve"> </w:t>
            </w:r>
            <w:r w:rsidRPr="00151E5F">
              <w:rPr>
                <w:sz w:val="20"/>
                <w:szCs w:val="20"/>
                <w:lang w:val="ru-RU"/>
              </w:rPr>
              <w:t>проявлять</w:t>
            </w:r>
            <w:r w:rsidRPr="00151E5F">
              <w:rPr>
                <w:spacing w:val="-4"/>
                <w:sz w:val="20"/>
                <w:szCs w:val="20"/>
                <w:lang w:val="ru-RU"/>
              </w:rPr>
              <w:t xml:space="preserve"> </w:t>
            </w:r>
            <w:r w:rsidRPr="00151E5F">
              <w:rPr>
                <w:sz w:val="20"/>
                <w:szCs w:val="20"/>
                <w:lang w:val="ru-RU"/>
              </w:rPr>
              <w:t>внимание</w:t>
            </w:r>
            <w:r w:rsidRPr="00151E5F">
              <w:rPr>
                <w:spacing w:val="-10"/>
                <w:sz w:val="20"/>
                <w:szCs w:val="20"/>
                <w:lang w:val="ru-RU"/>
              </w:rPr>
              <w:t xml:space="preserve"> </w:t>
            </w:r>
            <w:r w:rsidRPr="00151E5F">
              <w:rPr>
                <w:sz w:val="20"/>
                <w:szCs w:val="20"/>
                <w:lang w:val="ru-RU"/>
              </w:rPr>
              <w:t>друг</w:t>
            </w:r>
            <w:r w:rsidRPr="00151E5F">
              <w:rPr>
                <w:spacing w:val="-4"/>
                <w:sz w:val="20"/>
                <w:szCs w:val="20"/>
                <w:lang w:val="ru-RU"/>
              </w:rPr>
              <w:t xml:space="preserve"> </w:t>
            </w:r>
            <w:r w:rsidRPr="00151E5F">
              <w:rPr>
                <w:sz w:val="20"/>
                <w:szCs w:val="20"/>
                <w:lang w:val="ru-RU"/>
              </w:rPr>
              <w:t>к</w:t>
            </w:r>
            <w:r w:rsidRPr="00151E5F">
              <w:rPr>
                <w:spacing w:val="-4"/>
                <w:sz w:val="20"/>
                <w:szCs w:val="20"/>
                <w:lang w:val="ru-RU"/>
              </w:rPr>
              <w:t xml:space="preserve"> </w:t>
            </w:r>
            <w:r w:rsidRPr="00151E5F">
              <w:rPr>
                <w:sz w:val="20"/>
                <w:szCs w:val="20"/>
                <w:lang w:val="ru-RU"/>
              </w:rPr>
              <w:t>другу; обращать внимание на манеры поведения, соблюдение требований этикета; воспитывать привычки культурного поведения и общения с</w:t>
            </w:r>
          </w:p>
          <w:p w14:paraId="6C96BCDF" w14:textId="2F44D119"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pacing w:val="-2"/>
                <w:sz w:val="20"/>
                <w:szCs w:val="20"/>
              </w:rPr>
              <w:t>людьми.</w:t>
            </w:r>
          </w:p>
        </w:tc>
      </w:tr>
      <w:tr w:rsidR="00EB7916" w:rsidRPr="00A62A35" w14:paraId="6C2F6DAB" w14:textId="52ACFC63" w:rsidTr="00EB7916">
        <w:tc>
          <w:tcPr>
            <w:tcW w:w="2263" w:type="dxa"/>
          </w:tcPr>
          <w:p w14:paraId="26858292" w14:textId="371A9B80"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b/>
                <w:spacing w:val="-2"/>
                <w:sz w:val="20"/>
                <w:szCs w:val="20"/>
              </w:rPr>
              <w:t>Итоговое мероприятие</w:t>
            </w:r>
          </w:p>
        </w:tc>
        <w:tc>
          <w:tcPr>
            <w:tcW w:w="12297" w:type="dxa"/>
            <w:gridSpan w:val="2"/>
          </w:tcPr>
          <w:p w14:paraId="2884E444" w14:textId="77777777" w:rsidR="00EB7916"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t xml:space="preserve">Подарки близким людям </w:t>
            </w:r>
          </w:p>
          <w:p w14:paraId="6AEEF4BA" w14:textId="20174B20"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t>Тематический</w:t>
            </w:r>
            <w:r w:rsidRPr="0005081E">
              <w:rPr>
                <w:rFonts w:ascii="Times New Roman" w:hAnsi="Times New Roman" w:cs="Times New Roman"/>
                <w:spacing w:val="-14"/>
                <w:sz w:val="20"/>
                <w:szCs w:val="20"/>
                <w:lang w:val="ru-RU"/>
              </w:rPr>
              <w:t xml:space="preserve"> </w:t>
            </w:r>
            <w:r w:rsidRPr="0005081E">
              <w:rPr>
                <w:rFonts w:ascii="Times New Roman" w:hAnsi="Times New Roman" w:cs="Times New Roman"/>
                <w:sz w:val="20"/>
                <w:szCs w:val="20"/>
                <w:lang w:val="ru-RU"/>
              </w:rPr>
              <w:t>досуг</w:t>
            </w:r>
            <w:r w:rsidRPr="0005081E">
              <w:rPr>
                <w:rFonts w:ascii="Times New Roman" w:hAnsi="Times New Roman" w:cs="Times New Roman"/>
                <w:spacing w:val="-10"/>
                <w:sz w:val="20"/>
                <w:szCs w:val="20"/>
                <w:lang w:val="ru-RU"/>
              </w:rPr>
              <w:t xml:space="preserve"> </w:t>
            </w:r>
            <w:r w:rsidRPr="0005081E">
              <w:rPr>
                <w:rFonts w:ascii="Times New Roman" w:hAnsi="Times New Roman" w:cs="Times New Roman"/>
                <w:sz w:val="20"/>
                <w:szCs w:val="20"/>
                <w:lang w:val="ru-RU"/>
              </w:rPr>
              <w:t>«Страна</w:t>
            </w:r>
            <w:r w:rsidRPr="0005081E">
              <w:rPr>
                <w:rFonts w:ascii="Times New Roman" w:hAnsi="Times New Roman" w:cs="Times New Roman"/>
                <w:spacing w:val="-12"/>
                <w:sz w:val="20"/>
                <w:szCs w:val="20"/>
                <w:lang w:val="ru-RU"/>
              </w:rPr>
              <w:t xml:space="preserve"> </w:t>
            </w:r>
            <w:r w:rsidRPr="0005081E">
              <w:rPr>
                <w:rFonts w:ascii="Times New Roman" w:hAnsi="Times New Roman" w:cs="Times New Roman"/>
                <w:sz w:val="20"/>
                <w:szCs w:val="20"/>
                <w:lang w:val="ru-RU"/>
              </w:rPr>
              <w:t>Толерантности»</w:t>
            </w:r>
          </w:p>
        </w:tc>
      </w:tr>
      <w:tr w:rsidR="00EB7916" w:rsidRPr="00A62A35" w14:paraId="1AA28B02" w14:textId="68BB8259" w:rsidTr="00EB7916">
        <w:tc>
          <w:tcPr>
            <w:tcW w:w="2263" w:type="dxa"/>
            <w:vMerge w:val="restart"/>
          </w:tcPr>
          <w:p w14:paraId="5C78C099" w14:textId="7696E27B" w:rsidR="00EB7916" w:rsidRPr="0005081E" w:rsidRDefault="00EB7916" w:rsidP="0005081E">
            <w:pPr>
              <w:contextualSpacing/>
              <w:jc w:val="center"/>
              <w:rPr>
                <w:rFonts w:ascii="Times New Roman" w:hAnsi="Times New Roman" w:cs="Times New Roman"/>
                <w:b/>
                <w:bCs/>
                <w:sz w:val="20"/>
                <w:szCs w:val="20"/>
                <w:lang w:val="ru-RU"/>
              </w:rPr>
            </w:pPr>
            <w:r w:rsidRPr="0005081E">
              <w:rPr>
                <w:rFonts w:ascii="Times New Roman" w:hAnsi="Times New Roman" w:cs="Times New Roman"/>
                <w:b/>
                <w:bCs/>
                <w:sz w:val="20"/>
                <w:szCs w:val="20"/>
                <w:lang w:val="ru-RU"/>
              </w:rPr>
              <w:t>«Моя семья»</w:t>
            </w:r>
          </w:p>
          <w:p w14:paraId="1F8188EC" w14:textId="77777777" w:rsidR="00EB7916" w:rsidRPr="0005081E" w:rsidRDefault="00EB7916" w:rsidP="0005081E">
            <w:pPr>
              <w:contextualSpacing/>
              <w:jc w:val="center"/>
              <w:rPr>
                <w:rFonts w:ascii="Times New Roman" w:hAnsi="Times New Roman" w:cs="Times New Roman"/>
                <w:b/>
                <w:bCs/>
                <w:sz w:val="20"/>
                <w:szCs w:val="20"/>
                <w:lang w:val="ru-RU"/>
              </w:rPr>
            </w:pPr>
            <w:r w:rsidRPr="0005081E">
              <w:rPr>
                <w:rFonts w:ascii="Times New Roman" w:hAnsi="Times New Roman" w:cs="Times New Roman"/>
                <w:b/>
                <w:bCs/>
                <w:sz w:val="20"/>
                <w:szCs w:val="20"/>
                <w:lang w:val="ru-RU"/>
              </w:rPr>
              <w:lastRenderedPageBreak/>
              <w:t>4неделя</w:t>
            </w:r>
          </w:p>
          <w:p w14:paraId="73D3FCE2" w14:textId="47941FBA" w:rsidR="00EB7916" w:rsidRPr="0005081E" w:rsidRDefault="00EB7916" w:rsidP="0005081E">
            <w:pPr>
              <w:contextualSpacing/>
              <w:jc w:val="center"/>
              <w:rPr>
                <w:rFonts w:ascii="Times New Roman" w:hAnsi="Times New Roman" w:cs="Times New Roman"/>
                <w:b/>
                <w:bCs/>
                <w:sz w:val="20"/>
                <w:szCs w:val="20"/>
                <w:lang w:val="ru-RU"/>
              </w:rPr>
            </w:pPr>
            <w:r>
              <w:rPr>
                <w:rFonts w:ascii="Times New Roman" w:hAnsi="Times New Roman" w:cs="Times New Roman"/>
                <w:b/>
                <w:bCs/>
                <w:sz w:val="20"/>
                <w:szCs w:val="20"/>
                <w:lang w:val="ru-RU"/>
              </w:rPr>
              <w:t>но</w:t>
            </w:r>
            <w:r w:rsidRPr="0005081E">
              <w:rPr>
                <w:rFonts w:ascii="Times New Roman" w:hAnsi="Times New Roman" w:cs="Times New Roman"/>
                <w:b/>
                <w:bCs/>
                <w:sz w:val="20"/>
                <w:szCs w:val="20"/>
                <w:lang w:val="ru-RU"/>
              </w:rPr>
              <w:t>ября</w:t>
            </w:r>
          </w:p>
        </w:tc>
        <w:tc>
          <w:tcPr>
            <w:tcW w:w="12297" w:type="dxa"/>
            <w:gridSpan w:val="2"/>
          </w:tcPr>
          <w:p w14:paraId="65DAEC27" w14:textId="3686848C" w:rsidR="00EB7916" w:rsidRPr="00151E5F"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lastRenderedPageBreak/>
              <w:t xml:space="preserve">Расширять представления о семье, о родственных связях и отношениях с близкими, о занятиях членов семьи, семейных праздниках и </w:t>
            </w:r>
            <w:r w:rsidRPr="0005081E">
              <w:rPr>
                <w:rFonts w:ascii="Times New Roman" w:hAnsi="Times New Roman" w:cs="Times New Roman"/>
                <w:sz w:val="20"/>
                <w:szCs w:val="20"/>
                <w:lang w:val="ru-RU"/>
              </w:rPr>
              <w:lastRenderedPageBreak/>
              <w:t>традициях; воспитывать доброжелательное отношение к близким людям, любовь к своей</w:t>
            </w:r>
            <w:r>
              <w:rPr>
                <w:rFonts w:ascii="Times New Roman" w:hAnsi="Times New Roman" w:cs="Times New Roman"/>
                <w:sz w:val="20"/>
                <w:szCs w:val="20"/>
                <w:lang w:val="ru-RU"/>
              </w:rPr>
              <w:t xml:space="preserve"> </w:t>
            </w:r>
            <w:r w:rsidRPr="0005081E">
              <w:rPr>
                <w:rFonts w:ascii="Times New Roman" w:hAnsi="Times New Roman" w:cs="Times New Roman"/>
                <w:sz w:val="20"/>
                <w:szCs w:val="20"/>
                <w:lang w:val="ru-RU"/>
              </w:rPr>
              <w:t>семье.</w:t>
            </w:r>
          </w:p>
        </w:tc>
      </w:tr>
      <w:tr w:rsidR="00EB7916" w:rsidRPr="00A62A35" w14:paraId="79EDC729" w14:textId="31FE5D11" w:rsidTr="00EB7916">
        <w:tc>
          <w:tcPr>
            <w:tcW w:w="2263" w:type="dxa"/>
            <w:vMerge/>
          </w:tcPr>
          <w:p w14:paraId="087B4986" w14:textId="77777777" w:rsidR="00EB7916" w:rsidRPr="00151E5F" w:rsidRDefault="00EB7916" w:rsidP="0005081E">
            <w:pPr>
              <w:contextualSpacing/>
              <w:rPr>
                <w:rFonts w:ascii="Times New Roman" w:hAnsi="Times New Roman" w:cs="Times New Roman"/>
                <w:sz w:val="20"/>
                <w:szCs w:val="20"/>
                <w:lang w:val="ru-RU"/>
              </w:rPr>
            </w:pPr>
          </w:p>
        </w:tc>
        <w:tc>
          <w:tcPr>
            <w:tcW w:w="6096" w:type="dxa"/>
          </w:tcPr>
          <w:p w14:paraId="668DB5A6" w14:textId="77777777" w:rsidR="00EB7916" w:rsidRPr="0005081E" w:rsidRDefault="00EB7916" w:rsidP="0005081E">
            <w:pPr>
              <w:pStyle w:val="TableParagraph"/>
              <w:ind w:left="78" w:right="331" w:firstLine="355"/>
              <w:jc w:val="center"/>
              <w:rPr>
                <w:sz w:val="20"/>
                <w:szCs w:val="20"/>
                <w:lang w:val="ru-RU"/>
              </w:rPr>
            </w:pPr>
            <w:r w:rsidRPr="0005081E">
              <w:rPr>
                <w:sz w:val="20"/>
                <w:szCs w:val="20"/>
                <w:lang w:val="ru-RU"/>
              </w:rPr>
              <w:t>Формировать</w:t>
            </w:r>
            <w:r w:rsidRPr="0005081E">
              <w:rPr>
                <w:spacing w:val="-14"/>
                <w:sz w:val="20"/>
                <w:szCs w:val="20"/>
                <w:lang w:val="ru-RU"/>
              </w:rPr>
              <w:t xml:space="preserve"> </w:t>
            </w:r>
            <w:r w:rsidRPr="0005081E">
              <w:rPr>
                <w:sz w:val="20"/>
                <w:szCs w:val="20"/>
                <w:lang w:val="ru-RU"/>
              </w:rPr>
              <w:t>представления</w:t>
            </w:r>
            <w:r w:rsidRPr="0005081E">
              <w:rPr>
                <w:spacing w:val="-14"/>
                <w:sz w:val="20"/>
                <w:szCs w:val="20"/>
                <w:lang w:val="ru-RU"/>
              </w:rPr>
              <w:t xml:space="preserve"> </w:t>
            </w:r>
            <w:r w:rsidRPr="0005081E">
              <w:rPr>
                <w:sz w:val="20"/>
                <w:szCs w:val="20"/>
                <w:lang w:val="ru-RU"/>
              </w:rPr>
              <w:t>детей о сходстве родственников, близнецов; учить называть членов семьи, их действия; вызывать чувство гордости своими родителями, благодарности за их заботу.</w:t>
            </w:r>
          </w:p>
          <w:p w14:paraId="3A048015" w14:textId="2D2599D9"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t>Вызвать у детей желание узнать о членах семьи, их</w:t>
            </w:r>
            <w:r>
              <w:rPr>
                <w:rFonts w:ascii="Times New Roman" w:hAnsi="Times New Roman" w:cs="Times New Roman"/>
                <w:sz w:val="20"/>
                <w:szCs w:val="20"/>
                <w:lang w:val="ru-RU"/>
              </w:rPr>
              <w:t xml:space="preserve"> </w:t>
            </w:r>
            <w:r w:rsidRPr="0005081E">
              <w:rPr>
                <w:rFonts w:ascii="Times New Roman" w:hAnsi="Times New Roman" w:cs="Times New Roman"/>
                <w:sz w:val="20"/>
                <w:szCs w:val="20"/>
                <w:lang w:val="ru-RU"/>
              </w:rPr>
              <w:t>занятиях, интересах, интерес и уважение к семейным традициям;</w:t>
            </w:r>
            <w:r w:rsidRPr="0005081E">
              <w:rPr>
                <w:rFonts w:ascii="Times New Roman" w:hAnsi="Times New Roman" w:cs="Times New Roman"/>
                <w:spacing w:val="-13"/>
                <w:sz w:val="20"/>
                <w:szCs w:val="20"/>
                <w:lang w:val="ru-RU"/>
              </w:rPr>
              <w:t xml:space="preserve"> </w:t>
            </w:r>
            <w:r w:rsidRPr="0005081E">
              <w:rPr>
                <w:rFonts w:ascii="Times New Roman" w:hAnsi="Times New Roman" w:cs="Times New Roman"/>
                <w:sz w:val="20"/>
                <w:szCs w:val="20"/>
                <w:lang w:val="ru-RU"/>
              </w:rPr>
              <w:t>развивать</w:t>
            </w:r>
            <w:r w:rsidRPr="0005081E">
              <w:rPr>
                <w:rFonts w:ascii="Times New Roman" w:hAnsi="Times New Roman" w:cs="Times New Roman"/>
                <w:spacing w:val="-12"/>
                <w:sz w:val="20"/>
                <w:szCs w:val="20"/>
                <w:lang w:val="ru-RU"/>
              </w:rPr>
              <w:t xml:space="preserve"> </w:t>
            </w:r>
            <w:r w:rsidRPr="0005081E">
              <w:rPr>
                <w:rFonts w:ascii="Times New Roman" w:hAnsi="Times New Roman" w:cs="Times New Roman"/>
                <w:sz w:val="20"/>
                <w:szCs w:val="20"/>
                <w:lang w:val="ru-RU"/>
              </w:rPr>
              <w:t>привязанность</w:t>
            </w:r>
            <w:r w:rsidRPr="0005081E">
              <w:rPr>
                <w:rFonts w:ascii="Times New Roman" w:hAnsi="Times New Roman" w:cs="Times New Roman"/>
                <w:spacing w:val="-13"/>
                <w:sz w:val="20"/>
                <w:szCs w:val="20"/>
                <w:lang w:val="ru-RU"/>
              </w:rPr>
              <w:t xml:space="preserve"> </w:t>
            </w:r>
            <w:r w:rsidRPr="0005081E">
              <w:rPr>
                <w:rFonts w:ascii="Times New Roman" w:hAnsi="Times New Roman" w:cs="Times New Roman"/>
                <w:sz w:val="20"/>
                <w:szCs w:val="20"/>
                <w:lang w:val="ru-RU"/>
              </w:rPr>
              <w:t>к семье; воспитывать любовь к родителям, уважение,</w:t>
            </w:r>
            <w:r>
              <w:rPr>
                <w:rFonts w:ascii="Times New Roman" w:hAnsi="Times New Roman" w:cs="Times New Roman"/>
                <w:sz w:val="20"/>
                <w:szCs w:val="20"/>
                <w:lang w:val="ru-RU"/>
              </w:rPr>
              <w:t xml:space="preserve"> </w:t>
            </w:r>
            <w:r w:rsidRPr="0005081E">
              <w:rPr>
                <w:rFonts w:ascii="Times New Roman" w:hAnsi="Times New Roman" w:cs="Times New Roman"/>
                <w:sz w:val="20"/>
                <w:szCs w:val="20"/>
                <w:lang w:val="ru-RU"/>
              </w:rPr>
              <w:t>готовность помогать и сочувствовать старшим.</w:t>
            </w:r>
          </w:p>
        </w:tc>
        <w:tc>
          <w:tcPr>
            <w:tcW w:w="6201" w:type="dxa"/>
          </w:tcPr>
          <w:p w14:paraId="4499BA53" w14:textId="168BE9DC" w:rsidR="00EB7916" w:rsidRPr="0005081E" w:rsidRDefault="00EB7916" w:rsidP="0005081E">
            <w:pPr>
              <w:pStyle w:val="TableParagraph"/>
              <w:ind w:left="108" w:right="327" w:firstLine="465"/>
              <w:jc w:val="center"/>
              <w:rPr>
                <w:sz w:val="20"/>
                <w:szCs w:val="20"/>
                <w:lang w:val="ru-RU"/>
              </w:rPr>
            </w:pPr>
            <w:r w:rsidRPr="0005081E">
              <w:rPr>
                <w:sz w:val="20"/>
                <w:szCs w:val="20"/>
                <w:lang w:val="ru-RU"/>
              </w:rPr>
              <w:t>Расширить</w:t>
            </w:r>
            <w:r w:rsidRPr="0005081E">
              <w:rPr>
                <w:spacing w:val="-14"/>
                <w:sz w:val="20"/>
                <w:szCs w:val="20"/>
                <w:lang w:val="ru-RU"/>
              </w:rPr>
              <w:t xml:space="preserve"> </w:t>
            </w:r>
            <w:r w:rsidRPr="0005081E">
              <w:rPr>
                <w:sz w:val="20"/>
                <w:szCs w:val="20"/>
                <w:lang w:val="ru-RU"/>
              </w:rPr>
              <w:t>представления</w:t>
            </w:r>
            <w:r w:rsidRPr="0005081E">
              <w:rPr>
                <w:spacing w:val="-14"/>
                <w:sz w:val="20"/>
                <w:szCs w:val="20"/>
                <w:lang w:val="ru-RU"/>
              </w:rPr>
              <w:t xml:space="preserve"> </w:t>
            </w:r>
            <w:r w:rsidRPr="0005081E">
              <w:rPr>
                <w:sz w:val="20"/>
                <w:szCs w:val="20"/>
                <w:lang w:val="ru-RU"/>
              </w:rPr>
              <w:t>детей о родственных отношениях (дядя, тетя,</w:t>
            </w:r>
            <w:r w:rsidRPr="0005081E">
              <w:rPr>
                <w:spacing w:val="-4"/>
                <w:sz w:val="20"/>
                <w:szCs w:val="20"/>
                <w:lang w:val="ru-RU"/>
              </w:rPr>
              <w:t xml:space="preserve"> </w:t>
            </w:r>
            <w:r w:rsidRPr="0005081E">
              <w:rPr>
                <w:sz w:val="20"/>
                <w:szCs w:val="20"/>
                <w:lang w:val="ru-RU"/>
              </w:rPr>
              <w:t>племянница,</w:t>
            </w:r>
            <w:r w:rsidRPr="0005081E">
              <w:rPr>
                <w:spacing w:val="-4"/>
                <w:sz w:val="20"/>
                <w:szCs w:val="20"/>
                <w:lang w:val="ru-RU"/>
              </w:rPr>
              <w:t xml:space="preserve"> </w:t>
            </w:r>
            <w:r w:rsidRPr="0005081E">
              <w:rPr>
                <w:sz w:val="20"/>
                <w:szCs w:val="20"/>
                <w:lang w:val="ru-RU"/>
              </w:rPr>
              <w:t>двоюродный</w:t>
            </w:r>
            <w:r w:rsidRPr="0005081E">
              <w:rPr>
                <w:spacing w:val="-4"/>
                <w:sz w:val="20"/>
                <w:szCs w:val="20"/>
                <w:lang w:val="ru-RU"/>
              </w:rPr>
              <w:t xml:space="preserve"> </w:t>
            </w:r>
            <w:r w:rsidRPr="0005081E">
              <w:rPr>
                <w:sz w:val="20"/>
                <w:szCs w:val="20"/>
                <w:lang w:val="ru-RU"/>
              </w:rPr>
              <w:t>брат, двоюродная сестра); воспитывать желание и потребность проявлять заботу</w:t>
            </w:r>
            <w:r>
              <w:rPr>
                <w:sz w:val="20"/>
                <w:szCs w:val="20"/>
                <w:lang w:val="ru-RU"/>
              </w:rPr>
              <w:t xml:space="preserve"> </w:t>
            </w:r>
            <w:r w:rsidRPr="0005081E">
              <w:rPr>
                <w:sz w:val="20"/>
                <w:szCs w:val="20"/>
                <w:lang w:val="ru-RU"/>
              </w:rPr>
              <w:t>о близких и внимание к ним.</w:t>
            </w:r>
          </w:p>
          <w:p w14:paraId="588DCDD4" w14:textId="1097501A" w:rsidR="00EB7916" w:rsidRPr="0005081E" w:rsidRDefault="00EB7916" w:rsidP="0005081E">
            <w:pPr>
              <w:pStyle w:val="TableParagraph"/>
              <w:ind w:left="108" w:right="21" w:firstLine="465"/>
              <w:jc w:val="center"/>
              <w:rPr>
                <w:sz w:val="20"/>
                <w:szCs w:val="20"/>
                <w:lang w:val="ru-RU"/>
              </w:rPr>
            </w:pPr>
            <w:r w:rsidRPr="0005081E">
              <w:rPr>
                <w:sz w:val="20"/>
                <w:szCs w:val="20"/>
                <w:lang w:val="ru-RU"/>
              </w:rPr>
              <w:t>Закрепить с детьми знание домашнего адреса, имен и отчеств родителей, дедушек и бабушек; формировать интерес к своей родословной;</w:t>
            </w:r>
            <w:r w:rsidRPr="0005081E">
              <w:rPr>
                <w:spacing w:val="-14"/>
                <w:sz w:val="20"/>
                <w:szCs w:val="20"/>
                <w:lang w:val="ru-RU"/>
              </w:rPr>
              <w:t xml:space="preserve"> </w:t>
            </w:r>
            <w:r w:rsidRPr="0005081E">
              <w:rPr>
                <w:sz w:val="20"/>
                <w:szCs w:val="20"/>
                <w:lang w:val="ru-RU"/>
              </w:rPr>
              <w:t>воспитывать</w:t>
            </w:r>
            <w:r w:rsidRPr="0005081E">
              <w:rPr>
                <w:spacing w:val="-14"/>
                <w:sz w:val="20"/>
                <w:szCs w:val="20"/>
                <w:lang w:val="ru-RU"/>
              </w:rPr>
              <w:t xml:space="preserve"> </w:t>
            </w:r>
            <w:r w:rsidRPr="0005081E">
              <w:rPr>
                <w:sz w:val="20"/>
                <w:szCs w:val="20"/>
                <w:lang w:val="ru-RU"/>
              </w:rPr>
              <w:t>стремление радовать старших своими</w:t>
            </w:r>
            <w:r>
              <w:rPr>
                <w:sz w:val="20"/>
                <w:szCs w:val="20"/>
                <w:lang w:val="ru-RU"/>
              </w:rPr>
              <w:t xml:space="preserve"> </w:t>
            </w:r>
            <w:r w:rsidRPr="0005081E">
              <w:rPr>
                <w:sz w:val="20"/>
                <w:szCs w:val="20"/>
                <w:lang w:val="ru-RU"/>
              </w:rPr>
              <w:t>хорошими поступками, выполнять постоянные обязанности по дому, уважительно относиться к труду и занятиям членов</w:t>
            </w:r>
          </w:p>
          <w:p w14:paraId="7CC0579B" w14:textId="53FE5365"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pacing w:val="-2"/>
                <w:sz w:val="20"/>
                <w:szCs w:val="20"/>
              </w:rPr>
              <w:t>семьи.</w:t>
            </w:r>
          </w:p>
        </w:tc>
      </w:tr>
      <w:tr w:rsidR="0022525A" w:rsidRPr="00A62A35" w14:paraId="6DC0A074" w14:textId="11D86EB7" w:rsidTr="00EB7916">
        <w:tc>
          <w:tcPr>
            <w:tcW w:w="2263" w:type="dxa"/>
          </w:tcPr>
          <w:p w14:paraId="62D46A23" w14:textId="77777777" w:rsidR="0022525A" w:rsidRPr="0022525A" w:rsidRDefault="0022525A" w:rsidP="0022525A">
            <w:pPr>
              <w:pStyle w:val="TableParagraph"/>
              <w:spacing w:line="251" w:lineRule="exact"/>
              <w:ind w:left="110"/>
              <w:jc w:val="center"/>
              <w:rPr>
                <w:b/>
                <w:sz w:val="20"/>
                <w:szCs w:val="20"/>
              </w:rPr>
            </w:pPr>
            <w:r w:rsidRPr="0022525A">
              <w:rPr>
                <w:b/>
                <w:spacing w:val="-2"/>
                <w:sz w:val="20"/>
                <w:szCs w:val="20"/>
              </w:rPr>
              <w:t>Итоговое</w:t>
            </w:r>
          </w:p>
          <w:p w14:paraId="2304EDEE" w14:textId="09F8A379"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spacing w:val="-2"/>
                <w:sz w:val="20"/>
                <w:szCs w:val="20"/>
              </w:rPr>
              <w:t>мероприятие</w:t>
            </w:r>
          </w:p>
        </w:tc>
        <w:tc>
          <w:tcPr>
            <w:tcW w:w="12297" w:type="dxa"/>
            <w:gridSpan w:val="2"/>
          </w:tcPr>
          <w:p w14:paraId="22A41BDF" w14:textId="77777777" w:rsidR="0022525A" w:rsidRPr="0022525A" w:rsidRDefault="0022525A" w:rsidP="0022525A">
            <w:pPr>
              <w:pStyle w:val="TableParagraph"/>
              <w:spacing w:line="251" w:lineRule="exact"/>
              <w:ind w:left="150" w:right="283"/>
              <w:jc w:val="center"/>
              <w:rPr>
                <w:sz w:val="20"/>
                <w:szCs w:val="20"/>
                <w:lang w:val="ru-RU"/>
              </w:rPr>
            </w:pPr>
            <w:r w:rsidRPr="0022525A">
              <w:rPr>
                <w:sz w:val="20"/>
                <w:szCs w:val="20"/>
                <w:lang w:val="ru-RU"/>
              </w:rPr>
              <w:t>Интерактивная</w:t>
            </w:r>
            <w:r w:rsidRPr="0022525A">
              <w:rPr>
                <w:spacing w:val="-7"/>
                <w:sz w:val="20"/>
                <w:szCs w:val="20"/>
                <w:lang w:val="ru-RU"/>
              </w:rPr>
              <w:t xml:space="preserve"> </w:t>
            </w:r>
            <w:r w:rsidRPr="0022525A">
              <w:rPr>
                <w:sz w:val="20"/>
                <w:szCs w:val="20"/>
                <w:lang w:val="ru-RU"/>
              </w:rPr>
              <w:t>игра</w:t>
            </w:r>
            <w:r w:rsidRPr="0022525A">
              <w:rPr>
                <w:spacing w:val="-8"/>
                <w:sz w:val="20"/>
                <w:szCs w:val="20"/>
                <w:lang w:val="ru-RU"/>
              </w:rPr>
              <w:t xml:space="preserve"> </w:t>
            </w:r>
            <w:r w:rsidRPr="0022525A">
              <w:rPr>
                <w:sz w:val="20"/>
                <w:szCs w:val="20"/>
                <w:lang w:val="ru-RU"/>
              </w:rPr>
              <w:t>«Мамины</w:t>
            </w:r>
            <w:r w:rsidRPr="0022525A">
              <w:rPr>
                <w:spacing w:val="-5"/>
                <w:sz w:val="20"/>
                <w:szCs w:val="20"/>
                <w:lang w:val="ru-RU"/>
              </w:rPr>
              <w:t xml:space="preserve"> </w:t>
            </w:r>
            <w:r w:rsidRPr="0022525A">
              <w:rPr>
                <w:spacing w:val="-2"/>
                <w:sz w:val="20"/>
                <w:szCs w:val="20"/>
                <w:lang w:val="ru-RU"/>
              </w:rPr>
              <w:t>помощники»</w:t>
            </w:r>
          </w:p>
          <w:p w14:paraId="1F507C63" w14:textId="0CCDF55C"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Праздник</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ко</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Дню</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pacing w:val="-2"/>
                <w:sz w:val="20"/>
                <w:szCs w:val="20"/>
                <w:lang w:val="ru-RU"/>
              </w:rPr>
              <w:t>матери</w:t>
            </w:r>
          </w:p>
        </w:tc>
      </w:tr>
      <w:tr w:rsidR="0022525A" w:rsidRPr="0022525A" w14:paraId="7CC69D04" w14:textId="6A82A0B4" w:rsidTr="00EB7916">
        <w:tc>
          <w:tcPr>
            <w:tcW w:w="2263" w:type="dxa"/>
            <w:vMerge w:val="restart"/>
          </w:tcPr>
          <w:p w14:paraId="03EF5AF5" w14:textId="41572D13" w:rsidR="0022525A" w:rsidRDefault="0022525A" w:rsidP="0022525A">
            <w:pPr>
              <w:contextualSpacing/>
              <w:jc w:val="center"/>
              <w:rPr>
                <w:rFonts w:ascii="Times New Roman" w:hAnsi="Times New Roman" w:cs="Times New Roman"/>
                <w:b/>
                <w:bCs/>
                <w:sz w:val="20"/>
                <w:szCs w:val="20"/>
                <w:lang w:val="ru-RU"/>
              </w:rPr>
            </w:pPr>
            <w:r w:rsidRPr="0022525A">
              <w:rPr>
                <w:rFonts w:ascii="Times New Roman" w:hAnsi="Times New Roman" w:cs="Times New Roman"/>
                <w:b/>
                <w:bCs/>
                <w:sz w:val="20"/>
                <w:szCs w:val="20"/>
                <w:lang w:val="ru-RU"/>
              </w:rPr>
              <w:t>«Зима пришла»</w:t>
            </w:r>
          </w:p>
          <w:p w14:paraId="4869121C" w14:textId="77777777" w:rsidR="0022525A" w:rsidRPr="0022525A" w:rsidRDefault="0022525A" w:rsidP="0022525A">
            <w:pPr>
              <w:contextualSpacing/>
              <w:jc w:val="center"/>
              <w:rPr>
                <w:rFonts w:ascii="Times New Roman" w:hAnsi="Times New Roman" w:cs="Times New Roman"/>
                <w:b/>
                <w:bCs/>
                <w:sz w:val="20"/>
                <w:szCs w:val="20"/>
                <w:lang w:val="ru-RU"/>
              </w:rPr>
            </w:pPr>
          </w:p>
          <w:p w14:paraId="40380611" w14:textId="04211355" w:rsidR="0022525A" w:rsidRPr="00151E5F"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bCs/>
                <w:sz w:val="20"/>
                <w:szCs w:val="20"/>
                <w:lang w:val="ru-RU"/>
              </w:rPr>
              <w:t>1 неделя декабря</w:t>
            </w:r>
          </w:p>
        </w:tc>
        <w:tc>
          <w:tcPr>
            <w:tcW w:w="12297" w:type="dxa"/>
            <w:gridSpan w:val="2"/>
          </w:tcPr>
          <w:p w14:paraId="404D9E81" w14:textId="4B9EFC3D"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и</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разнообразие</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переживаний</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в</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процессе</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общения</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с</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зимней</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природой.</w:t>
            </w:r>
          </w:p>
        </w:tc>
      </w:tr>
      <w:tr w:rsidR="0022525A" w:rsidRPr="0022525A" w14:paraId="1A8806F6" w14:textId="6F7FCCED" w:rsidTr="00EB7916">
        <w:tc>
          <w:tcPr>
            <w:tcW w:w="2263" w:type="dxa"/>
            <w:vMerge/>
          </w:tcPr>
          <w:p w14:paraId="0C41D066" w14:textId="77777777" w:rsidR="0022525A" w:rsidRPr="00151E5F" w:rsidRDefault="0022525A" w:rsidP="0022525A">
            <w:pPr>
              <w:contextualSpacing/>
              <w:rPr>
                <w:rFonts w:ascii="Times New Roman" w:hAnsi="Times New Roman" w:cs="Times New Roman"/>
                <w:sz w:val="20"/>
                <w:szCs w:val="20"/>
                <w:lang w:val="ru-RU"/>
              </w:rPr>
            </w:pPr>
          </w:p>
        </w:tc>
        <w:tc>
          <w:tcPr>
            <w:tcW w:w="6096" w:type="dxa"/>
          </w:tcPr>
          <w:p w14:paraId="2D3F7FE3" w14:textId="15BC4EDB"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w:t>
            </w:r>
            <w:r w:rsidRPr="0022525A">
              <w:rPr>
                <w:spacing w:val="-11"/>
                <w:sz w:val="20"/>
                <w:szCs w:val="20"/>
                <w:lang w:val="ru-RU"/>
              </w:rPr>
              <w:t xml:space="preserve"> </w:t>
            </w:r>
            <w:r w:rsidRPr="0022525A">
              <w:rPr>
                <w:sz w:val="20"/>
                <w:szCs w:val="20"/>
                <w:lang w:val="ru-RU"/>
              </w:rPr>
              <w:t>о</w:t>
            </w:r>
            <w:r>
              <w:rPr>
                <w:sz w:val="20"/>
                <w:szCs w:val="20"/>
                <w:lang w:val="ru-RU"/>
              </w:rPr>
              <w:t xml:space="preserve"> </w:t>
            </w:r>
            <w:r w:rsidRPr="0022525A">
              <w:rPr>
                <w:sz w:val="20"/>
                <w:szCs w:val="20"/>
                <w:lang w:val="ru-RU"/>
              </w:rPr>
              <w:t>зиме:</w:t>
            </w:r>
            <w:r w:rsidRPr="0022525A">
              <w:rPr>
                <w:spacing w:val="-7"/>
                <w:sz w:val="20"/>
                <w:szCs w:val="20"/>
                <w:lang w:val="ru-RU"/>
              </w:rPr>
              <w:t xml:space="preserve"> </w:t>
            </w:r>
            <w:r w:rsidRPr="0022525A">
              <w:rPr>
                <w:sz w:val="20"/>
                <w:szCs w:val="20"/>
                <w:lang w:val="ru-RU"/>
              </w:rPr>
              <w:t>идет</w:t>
            </w:r>
            <w:r w:rsidRPr="0022525A">
              <w:rPr>
                <w:spacing w:val="-9"/>
                <w:sz w:val="20"/>
                <w:szCs w:val="20"/>
                <w:lang w:val="ru-RU"/>
              </w:rPr>
              <w:t xml:space="preserve"> </w:t>
            </w:r>
            <w:r w:rsidRPr="0022525A">
              <w:rPr>
                <w:sz w:val="20"/>
                <w:szCs w:val="20"/>
                <w:lang w:val="ru-RU"/>
              </w:rPr>
              <w:t>снег,</w:t>
            </w:r>
            <w:r w:rsidRPr="0022525A">
              <w:rPr>
                <w:spacing w:val="-11"/>
                <w:sz w:val="20"/>
                <w:szCs w:val="20"/>
                <w:lang w:val="ru-RU"/>
              </w:rPr>
              <w:t xml:space="preserve"> </w:t>
            </w:r>
            <w:r w:rsidRPr="0022525A">
              <w:rPr>
                <w:sz w:val="20"/>
                <w:szCs w:val="20"/>
                <w:lang w:val="ru-RU"/>
              </w:rPr>
              <w:t>деревья голые, земля покрыта снегом, стало холодно – люди надели теплую одежду.</w:t>
            </w:r>
          </w:p>
          <w:p w14:paraId="53E49958" w14:textId="07C71749"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Расширить знания детей об особенностях сезонных</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явлений природы,</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приспособлении</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растений</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 животных к зимним условиям; поддерживать</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активный интерес</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к окружающей природе.</w:t>
            </w:r>
          </w:p>
        </w:tc>
        <w:tc>
          <w:tcPr>
            <w:tcW w:w="6201" w:type="dxa"/>
          </w:tcPr>
          <w:p w14:paraId="14780FA3" w14:textId="7BD506C9"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w:t>
            </w:r>
            <w:r w:rsidRPr="0022525A">
              <w:rPr>
                <w:spacing w:val="-11"/>
                <w:sz w:val="20"/>
                <w:szCs w:val="20"/>
                <w:lang w:val="ru-RU"/>
              </w:rPr>
              <w:t xml:space="preserve"> </w:t>
            </w:r>
            <w:r w:rsidRPr="0022525A">
              <w:rPr>
                <w:sz w:val="20"/>
                <w:szCs w:val="20"/>
                <w:lang w:val="ru-RU"/>
              </w:rPr>
              <w:t>о</w:t>
            </w:r>
            <w:r>
              <w:rPr>
                <w:sz w:val="20"/>
                <w:szCs w:val="20"/>
                <w:lang w:val="ru-RU"/>
              </w:rPr>
              <w:t xml:space="preserve"> </w:t>
            </w:r>
            <w:r w:rsidRPr="0022525A">
              <w:rPr>
                <w:sz w:val="20"/>
                <w:szCs w:val="20"/>
                <w:lang w:val="ru-RU"/>
              </w:rPr>
              <w:t>зиме:</w:t>
            </w:r>
            <w:r w:rsidRPr="0022525A">
              <w:rPr>
                <w:spacing w:val="-7"/>
                <w:sz w:val="20"/>
                <w:szCs w:val="20"/>
                <w:lang w:val="ru-RU"/>
              </w:rPr>
              <w:t xml:space="preserve"> </w:t>
            </w:r>
            <w:r w:rsidRPr="0022525A">
              <w:rPr>
                <w:sz w:val="20"/>
                <w:szCs w:val="20"/>
                <w:lang w:val="ru-RU"/>
              </w:rPr>
              <w:t>идет</w:t>
            </w:r>
            <w:r w:rsidRPr="0022525A">
              <w:rPr>
                <w:spacing w:val="-9"/>
                <w:sz w:val="20"/>
                <w:szCs w:val="20"/>
                <w:lang w:val="ru-RU"/>
              </w:rPr>
              <w:t xml:space="preserve"> </w:t>
            </w:r>
            <w:r w:rsidRPr="0022525A">
              <w:rPr>
                <w:sz w:val="20"/>
                <w:szCs w:val="20"/>
                <w:lang w:val="ru-RU"/>
              </w:rPr>
              <w:t>снег,</w:t>
            </w:r>
            <w:r w:rsidRPr="0022525A">
              <w:rPr>
                <w:spacing w:val="-11"/>
                <w:sz w:val="20"/>
                <w:szCs w:val="20"/>
                <w:lang w:val="ru-RU"/>
              </w:rPr>
              <w:t xml:space="preserve"> </w:t>
            </w:r>
            <w:r w:rsidRPr="0022525A">
              <w:rPr>
                <w:sz w:val="20"/>
                <w:szCs w:val="20"/>
                <w:lang w:val="ru-RU"/>
              </w:rPr>
              <w:t>деревья голые, земля покрыта снегом, стало холодно – люди надели теплую одежду.</w:t>
            </w:r>
          </w:p>
          <w:p w14:paraId="03DB98F8" w14:textId="582F0ADE"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Расширить знания детей об особенностях сезонных</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явлений природы,</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приспособлении</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растений</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 животных к зимним условиям; поддерживать</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активный интерес</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к окружающей природе.</w:t>
            </w:r>
          </w:p>
        </w:tc>
      </w:tr>
      <w:tr w:rsidR="0022525A" w:rsidRPr="00A62A35" w14:paraId="1112F71E" w14:textId="1F9F007C" w:rsidTr="00EB7916">
        <w:tc>
          <w:tcPr>
            <w:tcW w:w="2263" w:type="dxa"/>
          </w:tcPr>
          <w:p w14:paraId="4F130232" w14:textId="53EA2485"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spacing w:val="-2"/>
                <w:sz w:val="20"/>
                <w:szCs w:val="20"/>
              </w:rPr>
              <w:t>Итоговое мероприятие</w:t>
            </w:r>
          </w:p>
        </w:tc>
        <w:tc>
          <w:tcPr>
            <w:tcW w:w="12297" w:type="dxa"/>
            <w:gridSpan w:val="2"/>
          </w:tcPr>
          <w:p w14:paraId="274805CB" w14:textId="5887F328"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Развлечение-игра</w:t>
            </w:r>
            <w:r w:rsidRPr="0022525A">
              <w:rPr>
                <w:rFonts w:ascii="Times New Roman" w:hAnsi="Times New Roman" w:cs="Times New Roman"/>
                <w:spacing w:val="-13"/>
                <w:sz w:val="20"/>
                <w:szCs w:val="20"/>
                <w:lang w:val="ru-RU"/>
              </w:rPr>
              <w:t xml:space="preserve"> </w:t>
            </w:r>
            <w:r w:rsidRPr="0022525A">
              <w:rPr>
                <w:rFonts w:ascii="Times New Roman" w:hAnsi="Times New Roman" w:cs="Times New Roman"/>
                <w:sz w:val="20"/>
                <w:szCs w:val="20"/>
                <w:lang w:val="ru-RU"/>
              </w:rPr>
              <w:t>«Зимушка-зима</w:t>
            </w:r>
            <w:r w:rsidRPr="0022525A">
              <w:rPr>
                <w:rFonts w:ascii="Times New Roman" w:hAnsi="Times New Roman" w:cs="Times New Roman"/>
                <w:spacing w:val="-12"/>
                <w:sz w:val="20"/>
                <w:szCs w:val="20"/>
                <w:lang w:val="ru-RU"/>
              </w:rPr>
              <w:t xml:space="preserve"> </w:t>
            </w:r>
            <w:r w:rsidRPr="0022525A">
              <w:rPr>
                <w:rFonts w:ascii="Times New Roman" w:hAnsi="Times New Roman" w:cs="Times New Roman"/>
                <w:sz w:val="20"/>
                <w:szCs w:val="20"/>
                <w:lang w:val="ru-RU"/>
              </w:rPr>
              <w:t>пришла,</w:t>
            </w:r>
            <w:r w:rsidRPr="0022525A">
              <w:rPr>
                <w:rFonts w:ascii="Times New Roman" w:hAnsi="Times New Roman" w:cs="Times New Roman"/>
                <w:spacing w:val="-12"/>
                <w:sz w:val="20"/>
                <w:szCs w:val="20"/>
                <w:lang w:val="ru-RU"/>
              </w:rPr>
              <w:t xml:space="preserve"> </w:t>
            </w:r>
            <w:r w:rsidRPr="0022525A">
              <w:rPr>
                <w:rFonts w:ascii="Times New Roman" w:hAnsi="Times New Roman" w:cs="Times New Roman"/>
                <w:sz w:val="20"/>
                <w:szCs w:val="20"/>
                <w:lang w:val="ru-RU"/>
              </w:rPr>
              <w:t>нам</w:t>
            </w:r>
            <w:r w:rsidRPr="0022525A">
              <w:rPr>
                <w:rFonts w:ascii="Times New Roman" w:hAnsi="Times New Roman" w:cs="Times New Roman"/>
                <w:spacing w:val="-14"/>
                <w:sz w:val="20"/>
                <w:szCs w:val="20"/>
                <w:lang w:val="ru-RU"/>
              </w:rPr>
              <w:t xml:space="preserve"> </w:t>
            </w:r>
            <w:r w:rsidRPr="0022525A">
              <w:rPr>
                <w:rFonts w:ascii="Times New Roman" w:hAnsi="Times New Roman" w:cs="Times New Roman"/>
                <w:sz w:val="20"/>
                <w:szCs w:val="20"/>
                <w:lang w:val="ru-RU"/>
              </w:rPr>
              <w:t>снежинки</w:t>
            </w:r>
            <w:r w:rsidRPr="0022525A">
              <w:rPr>
                <w:rFonts w:ascii="Times New Roman" w:hAnsi="Times New Roman" w:cs="Times New Roman"/>
                <w:spacing w:val="-13"/>
                <w:sz w:val="20"/>
                <w:szCs w:val="20"/>
                <w:lang w:val="ru-RU"/>
              </w:rPr>
              <w:t xml:space="preserve"> </w:t>
            </w:r>
            <w:r w:rsidRPr="0022525A">
              <w:rPr>
                <w:rFonts w:ascii="Times New Roman" w:hAnsi="Times New Roman" w:cs="Times New Roman"/>
                <w:spacing w:val="-2"/>
                <w:sz w:val="20"/>
                <w:szCs w:val="20"/>
                <w:lang w:val="ru-RU"/>
              </w:rPr>
              <w:t>принесла».</w:t>
            </w:r>
          </w:p>
        </w:tc>
      </w:tr>
      <w:tr w:rsidR="0022525A" w:rsidRPr="0022525A" w14:paraId="43F187DA" w14:textId="23F58433" w:rsidTr="00EB7916">
        <w:tc>
          <w:tcPr>
            <w:tcW w:w="2263" w:type="dxa"/>
            <w:vMerge w:val="restart"/>
          </w:tcPr>
          <w:p w14:paraId="7D1AF5F4" w14:textId="26063A63" w:rsidR="0022525A" w:rsidRDefault="0022525A" w:rsidP="0022525A">
            <w:pPr>
              <w:contextualSpacing/>
              <w:jc w:val="center"/>
              <w:rPr>
                <w:rFonts w:ascii="Times New Roman" w:hAnsi="Times New Roman" w:cs="Times New Roman"/>
                <w:b/>
                <w:bCs/>
                <w:sz w:val="20"/>
                <w:szCs w:val="20"/>
                <w:lang w:val="ru-RU"/>
              </w:rPr>
            </w:pPr>
            <w:r w:rsidRPr="0022525A">
              <w:rPr>
                <w:rFonts w:ascii="Times New Roman" w:hAnsi="Times New Roman" w:cs="Times New Roman"/>
                <w:b/>
                <w:bCs/>
                <w:sz w:val="20"/>
                <w:szCs w:val="20"/>
                <w:lang w:val="ru-RU"/>
              </w:rPr>
              <w:t>«Знай и уважай правила дорожного движения»</w:t>
            </w:r>
          </w:p>
          <w:p w14:paraId="57FAACAC" w14:textId="77777777" w:rsidR="0022525A" w:rsidRPr="0022525A" w:rsidRDefault="0022525A" w:rsidP="0022525A">
            <w:pPr>
              <w:contextualSpacing/>
              <w:jc w:val="center"/>
              <w:rPr>
                <w:rFonts w:ascii="Times New Roman" w:hAnsi="Times New Roman" w:cs="Times New Roman"/>
                <w:b/>
                <w:bCs/>
                <w:sz w:val="20"/>
                <w:szCs w:val="20"/>
                <w:lang w:val="ru-RU"/>
              </w:rPr>
            </w:pPr>
          </w:p>
          <w:p w14:paraId="4EB9E9C8" w14:textId="0E5A9944" w:rsidR="0022525A" w:rsidRPr="0022525A" w:rsidRDefault="0022525A" w:rsidP="0022525A">
            <w:pPr>
              <w:contextualSpacing/>
              <w:jc w:val="center"/>
              <w:rPr>
                <w:rFonts w:ascii="Times New Roman" w:hAnsi="Times New Roman" w:cs="Times New Roman"/>
                <w:b/>
                <w:bCs/>
                <w:sz w:val="20"/>
                <w:szCs w:val="20"/>
                <w:lang w:val="ru-RU"/>
              </w:rPr>
            </w:pPr>
            <w:r w:rsidRPr="0022525A">
              <w:rPr>
                <w:rFonts w:ascii="Times New Roman" w:hAnsi="Times New Roman" w:cs="Times New Roman"/>
                <w:b/>
                <w:bCs/>
                <w:sz w:val="20"/>
                <w:szCs w:val="20"/>
                <w:lang w:val="ru-RU"/>
              </w:rPr>
              <w:t>2 неделя декабря</w:t>
            </w:r>
          </w:p>
        </w:tc>
        <w:tc>
          <w:tcPr>
            <w:tcW w:w="12297" w:type="dxa"/>
            <w:gridSpan w:val="2"/>
          </w:tcPr>
          <w:p w14:paraId="3BAF0221" w14:textId="46D5FEFC"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Учить</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z w:val="20"/>
                <w:szCs w:val="20"/>
                <w:lang w:val="ru-RU"/>
              </w:rPr>
              <w:t>детей</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соблюдать</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z w:val="20"/>
                <w:szCs w:val="20"/>
                <w:lang w:val="ru-RU"/>
              </w:rPr>
              <w:t>правила</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дорожного</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движения,</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z w:val="20"/>
                <w:szCs w:val="20"/>
                <w:lang w:val="ru-RU"/>
              </w:rPr>
              <w:t>правильно</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вести</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себя</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z w:val="20"/>
                <w:szCs w:val="20"/>
                <w:lang w:val="ru-RU"/>
              </w:rPr>
              <w:t>в транспорте и на дороге.</w:t>
            </w:r>
          </w:p>
        </w:tc>
      </w:tr>
      <w:tr w:rsidR="0022525A" w:rsidRPr="0022525A" w14:paraId="1A438460" w14:textId="2B3A15BE" w:rsidTr="00EB7916">
        <w:tc>
          <w:tcPr>
            <w:tcW w:w="2263" w:type="dxa"/>
            <w:vMerge/>
          </w:tcPr>
          <w:p w14:paraId="0F1D98E6" w14:textId="77777777" w:rsidR="0022525A" w:rsidRPr="00151E5F" w:rsidRDefault="0022525A" w:rsidP="0022525A">
            <w:pPr>
              <w:contextualSpacing/>
              <w:rPr>
                <w:rFonts w:ascii="Times New Roman" w:hAnsi="Times New Roman" w:cs="Times New Roman"/>
                <w:sz w:val="20"/>
                <w:szCs w:val="20"/>
                <w:lang w:val="ru-RU"/>
              </w:rPr>
            </w:pPr>
          </w:p>
        </w:tc>
        <w:tc>
          <w:tcPr>
            <w:tcW w:w="6096" w:type="dxa"/>
          </w:tcPr>
          <w:p w14:paraId="1AA3F1B3" w14:textId="40839E62"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 о правилах дорожного движения; учить различать проезжую часть</w:t>
            </w:r>
            <w:r w:rsidRPr="0022525A">
              <w:rPr>
                <w:spacing w:val="-11"/>
                <w:sz w:val="20"/>
                <w:szCs w:val="20"/>
                <w:lang w:val="ru-RU"/>
              </w:rPr>
              <w:t xml:space="preserve"> </w:t>
            </w:r>
            <w:r w:rsidRPr="0022525A">
              <w:rPr>
                <w:sz w:val="20"/>
                <w:szCs w:val="20"/>
                <w:lang w:val="ru-RU"/>
              </w:rPr>
              <w:t>дороги</w:t>
            </w:r>
            <w:r w:rsidRPr="0022525A">
              <w:rPr>
                <w:spacing w:val="-12"/>
                <w:sz w:val="20"/>
                <w:szCs w:val="20"/>
                <w:lang w:val="ru-RU"/>
              </w:rPr>
              <w:t xml:space="preserve"> </w:t>
            </w:r>
            <w:r w:rsidRPr="0022525A">
              <w:rPr>
                <w:sz w:val="20"/>
                <w:szCs w:val="20"/>
                <w:lang w:val="ru-RU"/>
              </w:rPr>
              <w:t>и</w:t>
            </w:r>
            <w:r>
              <w:rPr>
                <w:sz w:val="20"/>
                <w:szCs w:val="20"/>
                <w:lang w:val="ru-RU"/>
              </w:rPr>
              <w:t xml:space="preserve"> </w:t>
            </w:r>
            <w:r w:rsidRPr="0022525A">
              <w:rPr>
                <w:sz w:val="20"/>
                <w:szCs w:val="20"/>
                <w:lang w:val="ru-RU"/>
              </w:rPr>
              <w:t>место</w:t>
            </w:r>
            <w:r w:rsidRPr="0022525A">
              <w:rPr>
                <w:spacing w:val="-9"/>
                <w:sz w:val="20"/>
                <w:szCs w:val="20"/>
                <w:lang w:val="ru-RU"/>
              </w:rPr>
              <w:t xml:space="preserve"> </w:t>
            </w:r>
            <w:r w:rsidRPr="0022525A">
              <w:rPr>
                <w:sz w:val="20"/>
                <w:szCs w:val="20"/>
                <w:lang w:val="ru-RU"/>
              </w:rPr>
              <w:t>перехода</w:t>
            </w:r>
            <w:r w:rsidRPr="0022525A">
              <w:rPr>
                <w:spacing w:val="-10"/>
                <w:sz w:val="20"/>
                <w:szCs w:val="20"/>
                <w:lang w:val="ru-RU"/>
              </w:rPr>
              <w:t xml:space="preserve"> </w:t>
            </w:r>
            <w:r w:rsidRPr="0022525A">
              <w:rPr>
                <w:sz w:val="20"/>
                <w:szCs w:val="20"/>
                <w:lang w:val="ru-RU"/>
              </w:rPr>
              <w:t>–</w:t>
            </w:r>
            <w:r w:rsidRPr="0022525A">
              <w:rPr>
                <w:spacing w:val="-6"/>
                <w:sz w:val="20"/>
                <w:szCs w:val="20"/>
                <w:lang w:val="ru-RU"/>
              </w:rPr>
              <w:t xml:space="preserve"> </w:t>
            </w:r>
            <w:r w:rsidRPr="0022525A">
              <w:rPr>
                <w:sz w:val="20"/>
                <w:szCs w:val="20"/>
                <w:lang w:val="ru-RU"/>
              </w:rPr>
              <w:t>«зебру»; познакомить со светофором и его цветами; формировать представления о</w:t>
            </w:r>
          </w:p>
          <w:p w14:paraId="5CF5CB49" w14:textId="0D058421" w:rsidR="0022525A" w:rsidRPr="0022525A" w:rsidRDefault="0022525A" w:rsidP="0022525A">
            <w:pPr>
              <w:contextualSpacing/>
              <w:jc w:val="center"/>
              <w:rPr>
                <w:rFonts w:ascii="Times New Roman" w:hAnsi="Times New Roman" w:cs="Times New Roman"/>
                <w:spacing w:val="-2"/>
                <w:sz w:val="20"/>
                <w:szCs w:val="20"/>
                <w:lang w:val="ru-RU"/>
              </w:rPr>
            </w:pPr>
            <w:r w:rsidRPr="0022525A">
              <w:rPr>
                <w:rFonts w:ascii="Times New Roman" w:hAnsi="Times New Roman" w:cs="Times New Roman"/>
                <w:sz w:val="20"/>
                <w:szCs w:val="20"/>
                <w:lang w:val="ru-RU"/>
              </w:rPr>
              <w:t>транспорте</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его</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видах:</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pacing w:val="-2"/>
                <w:sz w:val="20"/>
                <w:szCs w:val="20"/>
                <w:lang w:val="ru-RU"/>
              </w:rPr>
              <w:t>грузовом,</w:t>
            </w:r>
            <w:r w:rsidRPr="0022525A">
              <w:rPr>
                <w:lang w:val="ru-RU"/>
              </w:rPr>
              <w:t xml:space="preserve"> </w:t>
            </w:r>
            <w:r w:rsidRPr="0022525A">
              <w:rPr>
                <w:rFonts w:ascii="Times New Roman" w:hAnsi="Times New Roman" w:cs="Times New Roman"/>
                <w:spacing w:val="-2"/>
                <w:sz w:val="20"/>
                <w:szCs w:val="20"/>
                <w:lang w:val="ru-RU"/>
              </w:rPr>
              <w:t>легковом, общественном – и правилах поведения в нем.</w:t>
            </w:r>
          </w:p>
          <w:p w14:paraId="5C848ED4" w14:textId="77777777" w:rsidR="0022525A" w:rsidRPr="0022525A" w:rsidRDefault="0022525A" w:rsidP="0022525A">
            <w:pPr>
              <w:contextualSpacing/>
              <w:jc w:val="center"/>
              <w:rPr>
                <w:rFonts w:ascii="Times New Roman" w:hAnsi="Times New Roman" w:cs="Times New Roman"/>
                <w:spacing w:val="-2"/>
                <w:sz w:val="20"/>
                <w:szCs w:val="20"/>
                <w:lang w:val="ru-RU"/>
              </w:rPr>
            </w:pPr>
            <w:r w:rsidRPr="0022525A">
              <w:rPr>
                <w:rFonts w:ascii="Times New Roman" w:hAnsi="Times New Roman" w:cs="Times New Roman"/>
                <w:spacing w:val="-2"/>
                <w:sz w:val="20"/>
                <w:szCs w:val="20"/>
                <w:lang w:val="ru-RU"/>
              </w:rPr>
              <w:t>Уточнить и обобщить знания детей о правилах дорожного движения, транспорте и его назначении, общественном транспорте (автобус, троллейбус, маршрутное такси, поезд,</w:t>
            </w:r>
          </w:p>
          <w:p w14:paraId="693233AA" w14:textId="646836A7"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pacing w:val="-2"/>
                <w:sz w:val="20"/>
                <w:szCs w:val="20"/>
                <w:lang w:val="ru-RU"/>
              </w:rPr>
              <w:t>самолет, пароход).</w:t>
            </w:r>
          </w:p>
        </w:tc>
        <w:tc>
          <w:tcPr>
            <w:tcW w:w="6201" w:type="dxa"/>
          </w:tcPr>
          <w:p w14:paraId="1BC82DB9" w14:textId="0E3FCC0C"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 о правилах дорожного движения; учить различать проезжую часть</w:t>
            </w:r>
            <w:r w:rsidRPr="0022525A">
              <w:rPr>
                <w:spacing w:val="-11"/>
                <w:sz w:val="20"/>
                <w:szCs w:val="20"/>
                <w:lang w:val="ru-RU"/>
              </w:rPr>
              <w:t xml:space="preserve"> </w:t>
            </w:r>
            <w:r w:rsidRPr="0022525A">
              <w:rPr>
                <w:sz w:val="20"/>
                <w:szCs w:val="20"/>
                <w:lang w:val="ru-RU"/>
              </w:rPr>
              <w:t>дороги</w:t>
            </w:r>
            <w:r w:rsidRPr="0022525A">
              <w:rPr>
                <w:spacing w:val="-12"/>
                <w:sz w:val="20"/>
                <w:szCs w:val="20"/>
                <w:lang w:val="ru-RU"/>
              </w:rPr>
              <w:t xml:space="preserve"> </w:t>
            </w:r>
            <w:r w:rsidRPr="0022525A">
              <w:rPr>
                <w:sz w:val="20"/>
                <w:szCs w:val="20"/>
                <w:lang w:val="ru-RU"/>
              </w:rPr>
              <w:t>и</w:t>
            </w:r>
            <w:r>
              <w:rPr>
                <w:sz w:val="20"/>
                <w:szCs w:val="20"/>
                <w:lang w:val="ru-RU"/>
              </w:rPr>
              <w:t xml:space="preserve"> </w:t>
            </w:r>
            <w:r w:rsidRPr="0022525A">
              <w:rPr>
                <w:sz w:val="20"/>
                <w:szCs w:val="20"/>
                <w:lang w:val="ru-RU"/>
              </w:rPr>
              <w:t>место</w:t>
            </w:r>
            <w:r w:rsidRPr="0022525A">
              <w:rPr>
                <w:spacing w:val="-9"/>
                <w:sz w:val="20"/>
                <w:szCs w:val="20"/>
                <w:lang w:val="ru-RU"/>
              </w:rPr>
              <w:t xml:space="preserve"> </w:t>
            </w:r>
            <w:r w:rsidRPr="0022525A">
              <w:rPr>
                <w:sz w:val="20"/>
                <w:szCs w:val="20"/>
                <w:lang w:val="ru-RU"/>
              </w:rPr>
              <w:t>перехода</w:t>
            </w:r>
            <w:r w:rsidRPr="0022525A">
              <w:rPr>
                <w:spacing w:val="-10"/>
                <w:sz w:val="20"/>
                <w:szCs w:val="20"/>
                <w:lang w:val="ru-RU"/>
              </w:rPr>
              <w:t xml:space="preserve"> </w:t>
            </w:r>
            <w:r w:rsidRPr="0022525A">
              <w:rPr>
                <w:sz w:val="20"/>
                <w:szCs w:val="20"/>
                <w:lang w:val="ru-RU"/>
              </w:rPr>
              <w:t>–</w:t>
            </w:r>
            <w:r w:rsidRPr="0022525A">
              <w:rPr>
                <w:spacing w:val="-6"/>
                <w:sz w:val="20"/>
                <w:szCs w:val="20"/>
                <w:lang w:val="ru-RU"/>
              </w:rPr>
              <w:t xml:space="preserve"> </w:t>
            </w:r>
            <w:r w:rsidRPr="0022525A">
              <w:rPr>
                <w:sz w:val="20"/>
                <w:szCs w:val="20"/>
                <w:lang w:val="ru-RU"/>
              </w:rPr>
              <w:t>«зебру»; познакомить со светофором и его цветами; формировать представления о</w:t>
            </w:r>
          </w:p>
          <w:p w14:paraId="7D7F5DEF" w14:textId="698EDB43"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транспорте</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его</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видах:</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pacing w:val="-2"/>
                <w:sz w:val="20"/>
                <w:szCs w:val="20"/>
                <w:lang w:val="ru-RU"/>
              </w:rPr>
              <w:t>грузовом,</w:t>
            </w:r>
          </w:p>
        </w:tc>
      </w:tr>
      <w:tr w:rsidR="0022525A" w:rsidRPr="00A62A35" w14:paraId="406F0EBB" w14:textId="7F95008F" w:rsidTr="00EB7916">
        <w:tc>
          <w:tcPr>
            <w:tcW w:w="2263" w:type="dxa"/>
          </w:tcPr>
          <w:p w14:paraId="448EFB0A" w14:textId="3DBCCD4C"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spacing w:val="-2"/>
                <w:sz w:val="20"/>
                <w:szCs w:val="20"/>
              </w:rPr>
              <w:t>Итоговое мероприятие</w:t>
            </w:r>
          </w:p>
        </w:tc>
        <w:tc>
          <w:tcPr>
            <w:tcW w:w="12297" w:type="dxa"/>
            <w:gridSpan w:val="2"/>
          </w:tcPr>
          <w:p w14:paraId="0F1CB7BA" w14:textId="77777777" w:rsidR="0022525A" w:rsidRPr="0022525A" w:rsidRDefault="0022525A" w:rsidP="0022525A">
            <w:pPr>
              <w:pStyle w:val="TableParagraph"/>
              <w:spacing w:before="1"/>
              <w:ind w:left="244" w:right="133"/>
              <w:jc w:val="center"/>
              <w:rPr>
                <w:sz w:val="20"/>
                <w:szCs w:val="20"/>
                <w:lang w:val="ru-RU"/>
              </w:rPr>
            </w:pPr>
            <w:r w:rsidRPr="0022525A">
              <w:rPr>
                <w:sz w:val="20"/>
                <w:szCs w:val="20"/>
                <w:lang w:val="ru-RU"/>
              </w:rPr>
              <w:t>Игровая</w:t>
            </w:r>
            <w:r w:rsidRPr="0022525A">
              <w:rPr>
                <w:spacing w:val="-8"/>
                <w:sz w:val="20"/>
                <w:szCs w:val="20"/>
                <w:lang w:val="ru-RU"/>
              </w:rPr>
              <w:t xml:space="preserve"> </w:t>
            </w:r>
            <w:r w:rsidRPr="0022525A">
              <w:rPr>
                <w:sz w:val="20"/>
                <w:szCs w:val="20"/>
                <w:lang w:val="ru-RU"/>
              </w:rPr>
              <w:t>программа</w:t>
            </w:r>
            <w:r w:rsidRPr="0022525A">
              <w:rPr>
                <w:spacing w:val="-6"/>
                <w:sz w:val="20"/>
                <w:szCs w:val="20"/>
                <w:lang w:val="ru-RU"/>
              </w:rPr>
              <w:t xml:space="preserve"> </w:t>
            </w:r>
            <w:r w:rsidRPr="0022525A">
              <w:rPr>
                <w:sz w:val="20"/>
                <w:szCs w:val="20"/>
                <w:lang w:val="ru-RU"/>
              </w:rPr>
              <w:t>с</w:t>
            </w:r>
            <w:r w:rsidRPr="0022525A">
              <w:rPr>
                <w:spacing w:val="-7"/>
                <w:sz w:val="20"/>
                <w:szCs w:val="20"/>
                <w:lang w:val="ru-RU"/>
              </w:rPr>
              <w:t xml:space="preserve"> </w:t>
            </w:r>
            <w:r w:rsidRPr="0022525A">
              <w:rPr>
                <w:sz w:val="20"/>
                <w:szCs w:val="20"/>
                <w:lang w:val="ru-RU"/>
              </w:rPr>
              <w:t>элементами</w:t>
            </w:r>
            <w:r w:rsidRPr="0022525A">
              <w:rPr>
                <w:spacing w:val="-7"/>
                <w:sz w:val="20"/>
                <w:szCs w:val="20"/>
                <w:lang w:val="ru-RU"/>
              </w:rPr>
              <w:t xml:space="preserve"> </w:t>
            </w:r>
            <w:r w:rsidRPr="0022525A">
              <w:rPr>
                <w:spacing w:val="-5"/>
                <w:sz w:val="20"/>
                <w:szCs w:val="20"/>
                <w:lang w:val="ru-RU"/>
              </w:rPr>
              <w:t>ПДД</w:t>
            </w:r>
          </w:p>
          <w:p w14:paraId="377C8E62" w14:textId="5BC10940"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«Как</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дети</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z w:val="20"/>
                <w:szCs w:val="20"/>
                <w:lang w:val="ru-RU"/>
              </w:rPr>
              <w:t>научили</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z w:val="20"/>
                <w:szCs w:val="20"/>
                <w:lang w:val="ru-RU"/>
              </w:rPr>
              <w:t>Бабу</w:t>
            </w:r>
            <w:r w:rsidRPr="0022525A">
              <w:rPr>
                <w:rFonts w:ascii="Times New Roman" w:hAnsi="Times New Roman" w:cs="Times New Roman"/>
                <w:spacing w:val="-11"/>
                <w:sz w:val="20"/>
                <w:szCs w:val="20"/>
                <w:lang w:val="ru-RU"/>
              </w:rPr>
              <w:t xml:space="preserve"> </w:t>
            </w:r>
            <w:r w:rsidRPr="0022525A">
              <w:rPr>
                <w:rFonts w:ascii="Times New Roman" w:hAnsi="Times New Roman" w:cs="Times New Roman"/>
                <w:sz w:val="20"/>
                <w:szCs w:val="20"/>
                <w:lang w:val="ru-RU"/>
              </w:rPr>
              <w:t>Ягу</w:t>
            </w:r>
            <w:r w:rsidRPr="0022525A">
              <w:rPr>
                <w:rFonts w:ascii="Times New Roman" w:hAnsi="Times New Roman" w:cs="Times New Roman"/>
                <w:spacing w:val="-13"/>
                <w:sz w:val="20"/>
                <w:szCs w:val="20"/>
                <w:lang w:val="ru-RU"/>
              </w:rPr>
              <w:t xml:space="preserve"> </w:t>
            </w:r>
            <w:r w:rsidRPr="0022525A">
              <w:rPr>
                <w:rFonts w:ascii="Times New Roman" w:hAnsi="Times New Roman" w:cs="Times New Roman"/>
                <w:sz w:val="20"/>
                <w:szCs w:val="20"/>
                <w:lang w:val="ru-RU"/>
              </w:rPr>
              <w:t>правилам</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дорожного</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pacing w:val="-2"/>
                <w:sz w:val="20"/>
                <w:szCs w:val="20"/>
                <w:lang w:val="ru-RU"/>
              </w:rPr>
              <w:t>движения»</w:t>
            </w:r>
          </w:p>
        </w:tc>
      </w:tr>
      <w:tr w:rsidR="00EB7916" w:rsidRPr="00A62A35" w14:paraId="69DBAD8F" w14:textId="2B9E3B77" w:rsidTr="00EB7916">
        <w:tc>
          <w:tcPr>
            <w:tcW w:w="2263" w:type="dxa"/>
            <w:vMerge w:val="restart"/>
          </w:tcPr>
          <w:p w14:paraId="2C1D130C" w14:textId="211AA287" w:rsidR="009C3787" w:rsidRPr="009C3787" w:rsidRDefault="009C3787" w:rsidP="009C3787">
            <w:pPr>
              <w:contextualSpacing/>
              <w:jc w:val="center"/>
              <w:rPr>
                <w:rFonts w:ascii="Times New Roman" w:hAnsi="Times New Roman" w:cs="Times New Roman"/>
                <w:b/>
                <w:bCs/>
                <w:sz w:val="20"/>
                <w:szCs w:val="20"/>
                <w:lang w:val="ru-RU"/>
              </w:rPr>
            </w:pPr>
            <w:bookmarkStart w:id="12" w:name="_Hlk205724056"/>
            <w:r w:rsidRPr="009C3787">
              <w:rPr>
                <w:rFonts w:ascii="Times New Roman" w:hAnsi="Times New Roman" w:cs="Times New Roman"/>
                <w:b/>
                <w:bCs/>
                <w:sz w:val="20"/>
                <w:szCs w:val="20"/>
                <w:lang w:val="ru-RU"/>
              </w:rPr>
              <w:t>«Мальчики и девочки»</w:t>
            </w:r>
          </w:p>
          <w:p w14:paraId="727074D8" w14:textId="77777777" w:rsidR="009C3787" w:rsidRPr="009C3787" w:rsidRDefault="009C3787" w:rsidP="009C3787">
            <w:pPr>
              <w:contextualSpacing/>
              <w:jc w:val="center"/>
              <w:rPr>
                <w:rFonts w:ascii="Times New Roman" w:hAnsi="Times New Roman" w:cs="Times New Roman"/>
                <w:b/>
                <w:bCs/>
                <w:sz w:val="20"/>
                <w:szCs w:val="20"/>
                <w:lang w:val="ru-RU"/>
              </w:rPr>
            </w:pPr>
          </w:p>
          <w:p w14:paraId="7A999842" w14:textId="5F3F793B" w:rsidR="00EB7916" w:rsidRPr="009C3787" w:rsidRDefault="009C3787" w:rsidP="009C3787">
            <w:pPr>
              <w:contextualSpacing/>
              <w:jc w:val="center"/>
              <w:rPr>
                <w:rFonts w:ascii="Times New Roman" w:hAnsi="Times New Roman" w:cs="Times New Roman"/>
                <w:b/>
                <w:bCs/>
                <w:sz w:val="20"/>
                <w:szCs w:val="20"/>
                <w:lang w:val="ru-RU"/>
              </w:rPr>
            </w:pPr>
            <w:r w:rsidRPr="009C3787">
              <w:rPr>
                <w:rFonts w:ascii="Times New Roman" w:hAnsi="Times New Roman" w:cs="Times New Roman"/>
                <w:b/>
                <w:bCs/>
                <w:sz w:val="20"/>
                <w:szCs w:val="20"/>
                <w:lang w:val="ru-RU"/>
              </w:rPr>
              <w:t>3 неделя декабря</w:t>
            </w:r>
          </w:p>
        </w:tc>
        <w:tc>
          <w:tcPr>
            <w:tcW w:w="12297" w:type="dxa"/>
            <w:gridSpan w:val="2"/>
          </w:tcPr>
          <w:p w14:paraId="7173283D" w14:textId="200FFC75" w:rsidR="00EB7916" w:rsidRPr="00151E5F"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Воспитывать культуру общения мальчиков и девочек (учить пользоваться вежливыми оборотами речи, проявлять внимание, дружелюбие друг к другу).</w:t>
            </w:r>
          </w:p>
        </w:tc>
      </w:tr>
      <w:tr w:rsidR="009C3787" w:rsidRPr="00A62A35" w14:paraId="41FBA250" w14:textId="6D8EB10D" w:rsidTr="00EB7916">
        <w:tc>
          <w:tcPr>
            <w:tcW w:w="2263" w:type="dxa"/>
            <w:vMerge/>
          </w:tcPr>
          <w:p w14:paraId="4FEFDEE3" w14:textId="77777777" w:rsidR="009C3787" w:rsidRPr="00151E5F" w:rsidRDefault="009C3787" w:rsidP="009C3787">
            <w:pPr>
              <w:contextualSpacing/>
              <w:rPr>
                <w:rFonts w:ascii="Times New Roman" w:hAnsi="Times New Roman" w:cs="Times New Roman"/>
                <w:sz w:val="20"/>
                <w:szCs w:val="20"/>
                <w:lang w:val="ru-RU"/>
              </w:rPr>
            </w:pPr>
          </w:p>
        </w:tc>
        <w:tc>
          <w:tcPr>
            <w:tcW w:w="6096" w:type="dxa"/>
          </w:tcPr>
          <w:p w14:paraId="104D136E" w14:textId="46555CC4" w:rsidR="009C3787" w:rsidRPr="009C3787" w:rsidRDefault="009C3787" w:rsidP="009C3787">
            <w:pPr>
              <w:pStyle w:val="TableParagraph"/>
              <w:ind w:left="112" w:right="95" w:firstLine="321"/>
              <w:jc w:val="center"/>
              <w:rPr>
                <w:sz w:val="20"/>
                <w:szCs w:val="20"/>
                <w:lang w:val="ru-RU"/>
              </w:rPr>
            </w:pPr>
            <w:r w:rsidRPr="009C3787">
              <w:rPr>
                <w:sz w:val="20"/>
                <w:szCs w:val="20"/>
                <w:lang w:val="ru-RU"/>
              </w:rPr>
              <w:t>Развивать интерес детей к сверстникам, способствовать установлению</w:t>
            </w:r>
            <w:r w:rsidRPr="009C3787">
              <w:rPr>
                <w:spacing w:val="-14"/>
                <w:sz w:val="20"/>
                <w:szCs w:val="20"/>
                <w:lang w:val="ru-RU"/>
              </w:rPr>
              <w:t xml:space="preserve"> </w:t>
            </w:r>
            <w:r w:rsidRPr="009C3787">
              <w:rPr>
                <w:sz w:val="20"/>
                <w:szCs w:val="20"/>
                <w:lang w:val="ru-RU"/>
              </w:rPr>
              <w:t>добрых</w:t>
            </w:r>
            <w:r w:rsidRPr="009C3787">
              <w:rPr>
                <w:spacing w:val="-14"/>
                <w:sz w:val="20"/>
                <w:szCs w:val="20"/>
                <w:lang w:val="ru-RU"/>
              </w:rPr>
              <w:t xml:space="preserve"> </w:t>
            </w:r>
            <w:r w:rsidRPr="009C3787">
              <w:rPr>
                <w:sz w:val="20"/>
                <w:szCs w:val="20"/>
                <w:lang w:val="ru-RU"/>
              </w:rPr>
              <w:t>отношений</w:t>
            </w:r>
            <w:r>
              <w:rPr>
                <w:sz w:val="20"/>
                <w:szCs w:val="20"/>
                <w:lang w:val="ru-RU"/>
              </w:rPr>
              <w:t xml:space="preserve"> </w:t>
            </w:r>
            <w:r w:rsidRPr="009C3787">
              <w:rPr>
                <w:sz w:val="20"/>
                <w:szCs w:val="20"/>
                <w:lang w:val="ru-RU"/>
              </w:rPr>
              <w:t xml:space="preserve">между мальчиками и девочками, помогать лучше узнавать друг друга, устанавливать контакты, осваивать способы взаимодействия в быту, игре, </w:t>
            </w:r>
            <w:r w:rsidRPr="009C3787">
              <w:rPr>
                <w:spacing w:val="-2"/>
                <w:sz w:val="20"/>
                <w:szCs w:val="20"/>
                <w:lang w:val="ru-RU"/>
              </w:rPr>
              <w:t>общении.</w:t>
            </w:r>
          </w:p>
          <w:p w14:paraId="77EF2FAF" w14:textId="53D4A93D" w:rsidR="009C3787" w:rsidRPr="009C3787" w:rsidRDefault="009C3787" w:rsidP="009C3787">
            <w:pPr>
              <w:pStyle w:val="TableParagraph"/>
              <w:ind w:left="112" w:right="170" w:firstLine="321"/>
              <w:jc w:val="center"/>
              <w:rPr>
                <w:sz w:val="20"/>
                <w:szCs w:val="20"/>
                <w:lang w:val="ru-RU"/>
              </w:rPr>
            </w:pPr>
            <w:r w:rsidRPr="009C3787">
              <w:rPr>
                <w:sz w:val="20"/>
                <w:szCs w:val="20"/>
                <w:lang w:val="ru-RU"/>
              </w:rPr>
              <w:t xml:space="preserve">Обогащать социальные представления детей о мальчиках и </w:t>
            </w:r>
            <w:r w:rsidRPr="009C3787">
              <w:rPr>
                <w:sz w:val="20"/>
                <w:szCs w:val="20"/>
                <w:lang w:val="ru-RU"/>
              </w:rPr>
              <w:lastRenderedPageBreak/>
              <w:t>девочках: особенностях внешности, любимых занятиях, игрушках; учить описывать, сравнивать предметы одежды</w:t>
            </w:r>
            <w:r w:rsidRPr="009C3787">
              <w:rPr>
                <w:spacing w:val="-14"/>
                <w:sz w:val="20"/>
                <w:szCs w:val="20"/>
                <w:lang w:val="ru-RU"/>
              </w:rPr>
              <w:t xml:space="preserve"> </w:t>
            </w:r>
            <w:r w:rsidRPr="009C3787">
              <w:rPr>
                <w:sz w:val="20"/>
                <w:szCs w:val="20"/>
                <w:lang w:val="ru-RU"/>
              </w:rPr>
              <w:t>мальчиков</w:t>
            </w:r>
            <w:r w:rsidRPr="009C3787">
              <w:rPr>
                <w:spacing w:val="-14"/>
                <w:sz w:val="20"/>
                <w:szCs w:val="20"/>
                <w:lang w:val="ru-RU"/>
              </w:rPr>
              <w:t xml:space="preserve"> </w:t>
            </w:r>
            <w:r w:rsidRPr="009C3787">
              <w:rPr>
                <w:sz w:val="20"/>
                <w:szCs w:val="20"/>
                <w:lang w:val="ru-RU"/>
              </w:rPr>
              <w:t>и</w:t>
            </w:r>
            <w:r w:rsidRPr="009C3787">
              <w:rPr>
                <w:spacing w:val="-14"/>
                <w:sz w:val="20"/>
                <w:szCs w:val="20"/>
                <w:lang w:val="ru-RU"/>
              </w:rPr>
              <w:t xml:space="preserve"> </w:t>
            </w:r>
            <w:r w:rsidRPr="009C3787">
              <w:rPr>
                <w:sz w:val="20"/>
                <w:szCs w:val="20"/>
                <w:lang w:val="ru-RU"/>
              </w:rPr>
              <w:t>девочек,</w:t>
            </w:r>
            <w:r>
              <w:rPr>
                <w:sz w:val="20"/>
                <w:szCs w:val="20"/>
                <w:lang w:val="ru-RU"/>
              </w:rPr>
              <w:t xml:space="preserve"> </w:t>
            </w:r>
            <w:r w:rsidRPr="009C3787">
              <w:rPr>
                <w:sz w:val="20"/>
                <w:szCs w:val="20"/>
                <w:lang w:val="ru-RU"/>
              </w:rPr>
              <w:t>учитывать в общении интересы мальчиков и девочек; развивать дружеские отношения между мальчиками и</w:t>
            </w:r>
          </w:p>
          <w:p w14:paraId="404695FD" w14:textId="2E054CC7"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pacing w:val="-2"/>
                <w:sz w:val="20"/>
                <w:szCs w:val="20"/>
              </w:rPr>
              <w:t>девочками.</w:t>
            </w:r>
          </w:p>
        </w:tc>
        <w:tc>
          <w:tcPr>
            <w:tcW w:w="6201" w:type="dxa"/>
          </w:tcPr>
          <w:p w14:paraId="6EF4D77C" w14:textId="1C5F400B"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lastRenderedPageBreak/>
              <w:t>Расширять</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гендерные</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 xml:space="preserve">представления детей; способствовать формированию культуры организации свободного времени, досуга, удовлетворяющего половозрастные интересы девочек и </w:t>
            </w:r>
            <w:r w:rsidRPr="009C3787">
              <w:rPr>
                <w:rFonts w:ascii="Times New Roman" w:hAnsi="Times New Roman" w:cs="Times New Roman"/>
                <w:spacing w:val="-2"/>
                <w:sz w:val="20"/>
                <w:szCs w:val="20"/>
                <w:lang w:val="ru-RU"/>
              </w:rPr>
              <w:t>мальчиков.</w:t>
            </w:r>
          </w:p>
        </w:tc>
      </w:tr>
      <w:tr w:rsidR="009C3787" w:rsidRPr="00A62A35" w14:paraId="40AA7F1D" w14:textId="67DB5333" w:rsidTr="00EB7916">
        <w:tc>
          <w:tcPr>
            <w:tcW w:w="2263" w:type="dxa"/>
          </w:tcPr>
          <w:p w14:paraId="40A15B07" w14:textId="7805978F"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b/>
                <w:spacing w:val="-2"/>
                <w:sz w:val="20"/>
                <w:szCs w:val="20"/>
              </w:rPr>
              <w:lastRenderedPageBreak/>
              <w:t>Итоговое мероприятие</w:t>
            </w:r>
          </w:p>
        </w:tc>
        <w:tc>
          <w:tcPr>
            <w:tcW w:w="12297" w:type="dxa"/>
            <w:gridSpan w:val="2"/>
          </w:tcPr>
          <w:p w14:paraId="349EF2D7" w14:textId="77777777" w:rsid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Развлечение «Путешествие в страну мальчиков и девочек»</w:t>
            </w:r>
          </w:p>
          <w:p w14:paraId="092DE4AD" w14:textId="0D273813"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 xml:space="preserve"> Составление</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коллекций:</w:t>
            </w:r>
            <w:r w:rsidRPr="009C3787">
              <w:rPr>
                <w:rFonts w:ascii="Times New Roman" w:hAnsi="Times New Roman" w:cs="Times New Roman"/>
                <w:spacing w:val="-12"/>
                <w:sz w:val="20"/>
                <w:szCs w:val="20"/>
                <w:lang w:val="ru-RU"/>
              </w:rPr>
              <w:t xml:space="preserve"> </w:t>
            </w:r>
            <w:r w:rsidRPr="009C3787">
              <w:rPr>
                <w:rFonts w:ascii="Times New Roman" w:hAnsi="Times New Roman" w:cs="Times New Roman"/>
                <w:sz w:val="20"/>
                <w:szCs w:val="20"/>
                <w:lang w:val="ru-RU"/>
              </w:rPr>
              <w:t>«Мир</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увлечений</w:t>
            </w:r>
            <w:r w:rsidRPr="009C3787">
              <w:rPr>
                <w:rFonts w:ascii="Times New Roman" w:hAnsi="Times New Roman" w:cs="Times New Roman"/>
                <w:spacing w:val="-11"/>
                <w:sz w:val="20"/>
                <w:szCs w:val="20"/>
                <w:lang w:val="ru-RU"/>
              </w:rPr>
              <w:t xml:space="preserve"> </w:t>
            </w:r>
            <w:r w:rsidRPr="009C3787">
              <w:rPr>
                <w:rFonts w:ascii="Times New Roman" w:hAnsi="Times New Roman" w:cs="Times New Roman"/>
                <w:sz w:val="20"/>
                <w:szCs w:val="20"/>
                <w:lang w:val="ru-RU"/>
              </w:rPr>
              <w:t>девочек</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и</w:t>
            </w:r>
            <w:r w:rsidRPr="009C3787">
              <w:rPr>
                <w:rFonts w:ascii="Times New Roman" w:hAnsi="Times New Roman" w:cs="Times New Roman"/>
                <w:spacing w:val="-11"/>
                <w:sz w:val="20"/>
                <w:szCs w:val="20"/>
                <w:lang w:val="ru-RU"/>
              </w:rPr>
              <w:t xml:space="preserve"> </w:t>
            </w:r>
            <w:r w:rsidRPr="009C3787">
              <w:rPr>
                <w:rFonts w:ascii="Times New Roman" w:hAnsi="Times New Roman" w:cs="Times New Roman"/>
                <w:sz w:val="20"/>
                <w:szCs w:val="20"/>
                <w:lang w:val="ru-RU"/>
              </w:rPr>
              <w:t>мальчиков».</w:t>
            </w:r>
          </w:p>
        </w:tc>
      </w:tr>
      <w:bookmarkEnd w:id="12"/>
      <w:tr w:rsidR="0022525A" w:rsidRPr="00151E5F" w14:paraId="01E74D4A" w14:textId="77777777" w:rsidTr="002A4F12">
        <w:tc>
          <w:tcPr>
            <w:tcW w:w="2263" w:type="dxa"/>
            <w:vMerge w:val="restart"/>
          </w:tcPr>
          <w:p w14:paraId="488D69B0" w14:textId="5E590784" w:rsidR="009C3787" w:rsidRDefault="009C3787" w:rsidP="009C3787">
            <w:pPr>
              <w:contextualSpacing/>
              <w:jc w:val="center"/>
              <w:rPr>
                <w:rFonts w:ascii="Times New Roman" w:hAnsi="Times New Roman" w:cs="Times New Roman"/>
                <w:b/>
                <w:bCs/>
                <w:sz w:val="20"/>
                <w:szCs w:val="20"/>
                <w:lang w:val="ru-RU"/>
              </w:rPr>
            </w:pPr>
            <w:r w:rsidRPr="009C3787">
              <w:rPr>
                <w:rFonts w:ascii="Times New Roman" w:hAnsi="Times New Roman" w:cs="Times New Roman"/>
                <w:b/>
                <w:bCs/>
                <w:sz w:val="20"/>
                <w:szCs w:val="20"/>
                <w:lang w:val="ru-RU"/>
              </w:rPr>
              <w:t>«Новый год»</w:t>
            </w:r>
          </w:p>
          <w:p w14:paraId="18824393" w14:textId="77777777" w:rsidR="009C3787" w:rsidRPr="009C3787" w:rsidRDefault="009C3787" w:rsidP="009C3787">
            <w:pPr>
              <w:contextualSpacing/>
              <w:jc w:val="center"/>
              <w:rPr>
                <w:rFonts w:ascii="Times New Roman" w:hAnsi="Times New Roman" w:cs="Times New Roman"/>
                <w:b/>
                <w:bCs/>
                <w:sz w:val="20"/>
                <w:szCs w:val="20"/>
                <w:lang w:val="ru-RU"/>
              </w:rPr>
            </w:pPr>
          </w:p>
          <w:p w14:paraId="28765348" w14:textId="741C5B2D" w:rsidR="0022525A" w:rsidRPr="00151E5F"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b/>
                <w:bCs/>
                <w:sz w:val="20"/>
                <w:szCs w:val="20"/>
                <w:lang w:val="ru-RU"/>
              </w:rPr>
              <w:t>4 неделя декабря</w:t>
            </w:r>
          </w:p>
        </w:tc>
        <w:tc>
          <w:tcPr>
            <w:tcW w:w="12297" w:type="dxa"/>
            <w:gridSpan w:val="2"/>
          </w:tcPr>
          <w:p w14:paraId="7D4A203D" w14:textId="77777777"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p>
          <w:p w14:paraId="5E65C945" w14:textId="1FC3B3BB" w:rsidR="0022525A" w:rsidRPr="00151E5F"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любознательности.</w:t>
            </w:r>
          </w:p>
        </w:tc>
      </w:tr>
      <w:tr w:rsidR="009C3787" w:rsidRPr="00151E5F" w14:paraId="3D409C87" w14:textId="77777777" w:rsidTr="002A4F12">
        <w:tc>
          <w:tcPr>
            <w:tcW w:w="2263" w:type="dxa"/>
            <w:vMerge/>
          </w:tcPr>
          <w:p w14:paraId="218CAE9B" w14:textId="77777777" w:rsidR="009C3787" w:rsidRPr="00151E5F" w:rsidRDefault="009C3787" w:rsidP="009C3787">
            <w:pPr>
              <w:contextualSpacing/>
              <w:rPr>
                <w:rFonts w:ascii="Times New Roman" w:hAnsi="Times New Roman" w:cs="Times New Roman"/>
                <w:sz w:val="20"/>
                <w:szCs w:val="20"/>
                <w:lang w:val="ru-RU"/>
              </w:rPr>
            </w:pPr>
          </w:p>
        </w:tc>
        <w:tc>
          <w:tcPr>
            <w:tcW w:w="6096" w:type="dxa"/>
          </w:tcPr>
          <w:p w14:paraId="355DC620" w14:textId="77777777" w:rsidR="009C3787" w:rsidRPr="009C3787" w:rsidRDefault="009C3787" w:rsidP="009C3787">
            <w:pPr>
              <w:pStyle w:val="TableParagraph"/>
              <w:ind w:left="112" w:right="95" w:firstLine="321"/>
              <w:jc w:val="center"/>
              <w:rPr>
                <w:sz w:val="20"/>
                <w:szCs w:val="20"/>
                <w:lang w:val="ru-RU"/>
              </w:rPr>
            </w:pPr>
            <w:r w:rsidRPr="009C3787">
              <w:rPr>
                <w:sz w:val="20"/>
                <w:szCs w:val="20"/>
                <w:lang w:val="ru-RU"/>
              </w:rPr>
              <w:t>Способствовать</w:t>
            </w:r>
            <w:r w:rsidRPr="009C3787">
              <w:rPr>
                <w:spacing w:val="-8"/>
                <w:sz w:val="20"/>
                <w:szCs w:val="20"/>
                <w:lang w:val="ru-RU"/>
              </w:rPr>
              <w:t xml:space="preserve"> </w:t>
            </w:r>
            <w:r w:rsidRPr="009C3787">
              <w:rPr>
                <w:sz w:val="20"/>
                <w:szCs w:val="20"/>
                <w:lang w:val="ru-RU"/>
              </w:rPr>
              <w:t>накоплению</w:t>
            </w:r>
            <w:r w:rsidRPr="009C3787">
              <w:rPr>
                <w:spacing w:val="-8"/>
                <w:sz w:val="20"/>
                <w:szCs w:val="20"/>
                <w:lang w:val="ru-RU"/>
              </w:rPr>
              <w:t xml:space="preserve"> </w:t>
            </w:r>
            <w:r w:rsidRPr="009C3787">
              <w:rPr>
                <w:sz w:val="20"/>
                <w:szCs w:val="20"/>
                <w:lang w:val="ru-RU"/>
              </w:rPr>
              <w:t>детьми ярких</w:t>
            </w:r>
            <w:r w:rsidRPr="009C3787">
              <w:rPr>
                <w:spacing w:val="-8"/>
                <w:sz w:val="20"/>
                <w:szCs w:val="20"/>
                <w:lang w:val="ru-RU"/>
              </w:rPr>
              <w:t xml:space="preserve"> </w:t>
            </w:r>
            <w:r w:rsidRPr="009C3787">
              <w:rPr>
                <w:sz w:val="20"/>
                <w:szCs w:val="20"/>
                <w:lang w:val="ru-RU"/>
              </w:rPr>
              <w:t>впечатлений</w:t>
            </w:r>
            <w:r w:rsidRPr="009C3787">
              <w:rPr>
                <w:spacing w:val="-10"/>
                <w:sz w:val="20"/>
                <w:szCs w:val="20"/>
                <w:lang w:val="ru-RU"/>
              </w:rPr>
              <w:t xml:space="preserve"> </w:t>
            </w:r>
            <w:r w:rsidRPr="009C3787">
              <w:rPr>
                <w:sz w:val="20"/>
                <w:szCs w:val="20"/>
                <w:lang w:val="ru-RU"/>
              </w:rPr>
              <w:t>о</w:t>
            </w:r>
            <w:r w:rsidRPr="009C3787">
              <w:rPr>
                <w:spacing w:val="-11"/>
                <w:sz w:val="20"/>
                <w:szCs w:val="20"/>
                <w:lang w:val="ru-RU"/>
              </w:rPr>
              <w:t xml:space="preserve"> </w:t>
            </w:r>
            <w:r w:rsidRPr="009C3787">
              <w:rPr>
                <w:sz w:val="20"/>
                <w:szCs w:val="20"/>
                <w:lang w:val="ru-RU"/>
              </w:rPr>
              <w:t>зиме</w:t>
            </w:r>
            <w:r w:rsidRPr="009C3787">
              <w:rPr>
                <w:spacing w:val="-11"/>
                <w:sz w:val="20"/>
                <w:szCs w:val="20"/>
                <w:lang w:val="ru-RU"/>
              </w:rPr>
              <w:t xml:space="preserve"> </w:t>
            </w:r>
            <w:r w:rsidRPr="009C3787">
              <w:rPr>
                <w:sz w:val="20"/>
                <w:szCs w:val="20"/>
                <w:lang w:val="ru-RU"/>
              </w:rPr>
              <w:t>и</w:t>
            </w:r>
            <w:r w:rsidRPr="009C3787">
              <w:rPr>
                <w:spacing w:val="-10"/>
                <w:sz w:val="20"/>
                <w:szCs w:val="20"/>
                <w:lang w:val="ru-RU"/>
              </w:rPr>
              <w:t xml:space="preserve"> </w:t>
            </w:r>
            <w:r w:rsidRPr="009C3787">
              <w:rPr>
                <w:sz w:val="20"/>
                <w:szCs w:val="20"/>
                <w:lang w:val="ru-RU"/>
              </w:rPr>
              <w:t>новогоднем празднике; развивать эмоциональную отзывчивость и разнообразие переживаний в процессе общения с зимней природой; вовлекать в элементарную исследовательскую деятельность по изучению качеств и свойств объектов неживой природы.</w:t>
            </w:r>
          </w:p>
          <w:p w14:paraId="2D1335EC" w14:textId="69867EEE"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Расширять словарь детей по теме, их представления</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о</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свойствах</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воды,</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снега</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и льда;</w:t>
            </w:r>
            <w:r w:rsidRPr="009C3787">
              <w:rPr>
                <w:rFonts w:ascii="Times New Roman" w:hAnsi="Times New Roman" w:cs="Times New Roman"/>
                <w:spacing w:val="-12"/>
                <w:sz w:val="20"/>
                <w:szCs w:val="20"/>
                <w:lang w:val="ru-RU"/>
              </w:rPr>
              <w:t xml:space="preserve"> </w:t>
            </w:r>
            <w:r w:rsidRPr="009C3787">
              <w:rPr>
                <w:rFonts w:ascii="Times New Roman" w:hAnsi="Times New Roman" w:cs="Times New Roman"/>
                <w:sz w:val="20"/>
                <w:szCs w:val="20"/>
                <w:lang w:val="ru-RU"/>
              </w:rPr>
              <w:t>учить</w:t>
            </w:r>
            <w:r w:rsidRPr="009C3787">
              <w:rPr>
                <w:rFonts w:ascii="Times New Roman" w:hAnsi="Times New Roman" w:cs="Times New Roman"/>
                <w:spacing w:val="-13"/>
                <w:sz w:val="20"/>
                <w:szCs w:val="20"/>
                <w:lang w:val="ru-RU"/>
              </w:rPr>
              <w:t xml:space="preserve"> </w:t>
            </w:r>
            <w:r w:rsidRPr="009C3787">
              <w:rPr>
                <w:rFonts w:ascii="Times New Roman" w:hAnsi="Times New Roman" w:cs="Times New Roman"/>
                <w:sz w:val="20"/>
                <w:szCs w:val="20"/>
                <w:lang w:val="ru-RU"/>
              </w:rPr>
              <w:t>устанавливать</w:t>
            </w:r>
            <w:r w:rsidRPr="009C3787">
              <w:rPr>
                <w:rFonts w:ascii="Times New Roman" w:hAnsi="Times New Roman" w:cs="Times New Roman"/>
                <w:spacing w:val="-13"/>
                <w:sz w:val="20"/>
                <w:szCs w:val="20"/>
                <w:lang w:val="ru-RU"/>
              </w:rPr>
              <w:t xml:space="preserve"> </w:t>
            </w:r>
            <w:r w:rsidRPr="009C3787">
              <w:rPr>
                <w:rFonts w:ascii="Times New Roman" w:hAnsi="Times New Roman" w:cs="Times New Roman"/>
                <w:sz w:val="20"/>
                <w:szCs w:val="20"/>
                <w:lang w:val="ru-RU"/>
              </w:rPr>
              <w:t>элементарные причинно-следственные связи.</w:t>
            </w:r>
          </w:p>
        </w:tc>
        <w:tc>
          <w:tcPr>
            <w:tcW w:w="6201" w:type="dxa"/>
          </w:tcPr>
          <w:p w14:paraId="67C07156" w14:textId="77777777" w:rsidR="009C3787" w:rsidRPr="009C3787" w:rsidRDefault="009C3787" w:rsidP="009C3787">
            <w:pPr>
              <w:pStyle w:val="TableParagraph"/>
              <w:spacing w:before="10" w:line="254" w:lineRule="auto"/>
              <w:ind w:left="108" w:right="21" w:firstLine="465"/>
              <w:jc w:val="center"/>
              <w:rPr>
                <w:sz w:val="20"/>
                <w:szCs w:val="20"/>
                <w:lang w:val="ru-RU"/>
              </w:rPr>
            </w:pPr>
            <w:r w:rsidRPr="009C3787">
              <w:rPr>
                <w:sz w:val="20"/>
                <w:szCs w:val="20"/>
                <w:lang w:val="ru-RU"/>
              </w:rPr>
              <w:t>Познакомить детей с основами праздничной культуры; побуждать самостоятельно осмысливать и объяснять</w:t>
            </w:r>
            <w:r w:rsidRPr="009C3787">
              <w:rPr>
                <w:spacing w:val="-4"/>
                <w:sz w:val="20"/>
                <w:szCs w:val="20"/>
                <w:lang w:val="ru-RU"/>
              </w:rPr>
              <w:t xml:space="preserve"> </w:t>
            </w:r>
            <w:r w:rsidRPr="009C3787">
              <w:rPr>
                <w:sz w:val="20"/>
                <w:szCs w:val="20"/>
                <w:lang w:val="ru-RU"/>
              </w:rPr>
              <w:t>полученную</w:t>
            </w:r>
            <w:r w:rsidRPr="009C3787">
              <w:rPr>
                <w:spacing w:val="-3"/>
                <w:sz w:val="20"/>
                <w:szCs w:val="20"/>
                <w:lang w:val="ru-RU"/>
              </w:rPr>
              <w:t xml:space="preserve"> </w:t>
            </w:r>
            <w:r w:rsidRPr="009C3787">
              <w:rPr>
                <w:sz w:val="20"/>
                <w:szCs w:val="20"/>
                <w:lang w:val="ru-RU"/>
              </w:rPr>
              <w:t>информацию; воспитывать желание порадовать близких,</w:t>
            </w:r>
            <w:r w:rsidRPr="009C3787">
              <w:rPr>
                <w:spacing w:val="-9"/>
                <w:sz w:val="20"/>
                <w:szCs w:val="20"/>
                <w:lang w:val="ru-RU"/>
              </w:rPr>
              <w:t xml:space="preserve"> </w:t>
            </w:r>
            <w:r w:rsidRPr="009C3787">
              <w:rPr>
                <w:sz w:val="20"/>
                <w:szCs w:val="20"/>
                <w:lang w:val="ru-RU"/>
              </w:rPr>
              <w:t>изготовить</w:t>
            </w:r>
            <w:r w:rsidRPr="009C3787">
              <w:rPr>
                <w:spacing w:val="-12"/>
                <w:sz w:val="20"/>
                <w:szCs w:val="20"/>
                <w:lang w:val="ru-RU"/>
              </w:rPr>
              <w:t xml:space="preserve"> </w:t>
            </w:r>
            <w:r w:rsidRPr="009C3787">
              <w:rPr>
                <w:sz w:val="20"/>
                <w:szCs w:val="20"/>
                <w:lang w:val="ru-RU"/>
              </w:rPr>
              <w:t>для</w:t>
            </w:r>
            <w:r w:rsidRPr="009C3787">
              <w:rPr>
                <w:spacing w:val="-14"/>
                <w:sz w:val="20"/>
                <w:szCs w:val="20"/>
                <w:lang w:val="ru-RU"/>
              </w:rPr>
              <w:t xml:space="preserve"> </w:t>
            </w:r>
            <w:r w:rsidRPr="009C3787">
              <w:rPr>
                <w:sz w:val="20"/>
                <w:szCs w:val="20"/>
                <w:lang w:val="ru-RU"/>
              </w:rPr>
              <w:t>них</w:t>
            </w:r>
            <w:r w:rsidRPr="009C3787">
              <w:rPr>
                <w:spacing w:val="-11"/>
                <w:sz w:val="20"/>
                <w:szCs w:val="20"/>
                <w:lang w:val="ru-RU"/>
              </w:rPr>
              <w:t xml:space="preserve"> </w:t>
            </w:r>
            <w:r w:rsidRPr="009C3787">
              <w:rPr>
                <w:sz w:val="20"/>
                <w:szCs w:val="20"/>
                <w:lang w:val="ru-RU"/>
              </w:rPr>
              <w:t>подарки.</w:t>
            </w:r>
          </w:p>
          <w:p w14:paraId="5CC8DA44" w14:textId="77777777" w:rsidR="009C3787" w:rsidRPr="009C3787" w:rsidRDefault="009C3787" w:rsidP="009C3787">
            <w:pPr>
              <w:pStyle w:val="TableParagraph"/>
              <w:spacing w:line="254" w:lineRule="auto"/>
              <w:ind w:left="108" w:right="96" w:firstLine="465"/>
              <w:jc w:val="center"/>
              <w:rPr>
                <w:sz w:val="20"/>
                <w:szCs w:val="20"/>
                <w:lang w:val="ru-RU"/>
              </w:rPr>
            </w:pPr>
            <w:r w:rsidRPr="009C3787">
              <w:rPr>
                <w:sz w:val="20"/>
                <w:szCs w:val="20"/>
                <w:lang w:val="ru-RU"/>
              </w:rPr>
              <w:t xml:space="preserve">Формировать у детей </w:t>
            </w:r>
            <w:r w:rsidRPr="009C3787">
              <w:rPr>
                <w:spacing w:val="-2"/>
                <w:sz w:val="20"/>
                <w:szCs w:val="20"/>
                <w:lang w:val="ru-RU"/>
              </w:rPr>
              <w:t xml:space="preserve">эмоционально-положительное </w:t>
            </w:r>
            <w:r w:rsidRPr="009C3787">
              <w:rPr>
                <w:sz w:val="20"/>
                <w:szCs w:val="20"/>
                <w:lang w:val="ru-RU"/>
              </w:rPr>
              <w:t>отношение к празднику, привлечь к активному</w:t>
            </w:r>
            <w:r w:rsidRPr="009C3787">
              <w:rPr>
                <w:spacing w:val="-11"/>
                <w:sz w:val="20"/>
                <w:szCs w:val="20"/>
                <w:lang w:val="ru-RU"/>
              </w:rPr>
              <w:t xml:space="preserve"> </w:t>
            </w:r>
            <w:r w:rsidRPr="009C3787">
              <w:rPr>
                <w:sz w:val="20"/>
                <w:szCs w:val="20"/>
                <w:lang w:val="ru-RU"/>
              </w:rPr>
              <w:t>и</w:t>
            </w:r>
            <w:r w:rsidRPr="009C3787">
              <w:rPr>
                <w:spacing w:val="-8"/>
                <w:sz w:val="20"/>
                <w:szCs w:val="20"/>
                <w:lang w:val="ru-RU"/>
              </w:rPr>
              <w:t xml:space="preserve"> </w:t>
            </w:r>
            <w:r w:rsidRPr="009C3787">
              <w:rPr>
                <w:sz w:val="20"/>
                <w:szCs w:val="20"/>
                <w:lang w:val="ru-RU"/>
              </w:rPr>
              <w:t>разнообразному</w:t>
            </w:r>
            <w:r w:rsidRPr="009C3787">
              <w:rPr>
                <w:spacing w:val="-11"/>
                <w:sz w:val="20"/>
                <w:szCs w:val="20"/>
                <w:lang w:val="ru-RU"/>
              </w:rPr>
              <w:t xml:space="preserve"> </w:t>
            </w:r>
            <w:r w:rsidRPr="009C3787">
              <w:rPr>
                <w:sz w:val="20"/>
                <w:szCs w:val="20"/>
                <w:lang w:val="ru-RU"/>
              </w:rPr>
              <w:t>участию</w:t>
            </w:r>
            <w:r w:rsidRPr="009C3787">
              <w:rPr>
                <w:spacing w:val="-8"/>
                <w:sz w:val="20"/>
                <w:szCs w:val="20"/>
                <w:lang w:val="ru-RU"/>
              </w:rPr>
              <w:t xml:space="preserve"> </w:t>
            </w:r>
            <w:r w:rsidRPr="009C3787">
              <w:rPr>
                <w:sz w:val="20"/>
                <w:szCs w:val="20"/>
                <w:lang w:val="ru-RU"/>
              </w:rPr>
              <w:t>в его подготовке и проведении; поддерживать</w:t>
            </w:r>
            <w:r w:rsidRPr="009C3787">
              <w:rPr>
                <w:spacing w:val="-4"/>
                <w:sz w:val="20"/>
                <w:szCs w:val="20"/>
                <w:lang w:val="ru-RU"/>
              </w:rPr>
              <w:t xml:space="preserve"> </w:t>
            </w:r>
            <w:r w:rsidRPr="009C3787">
              <w:rPr>
                <w:sz w:val="20"/>
                <w:szCs w:val="20"/>
                <w:lang w:val="ru-RU"/>
              </w:rPr>
              <w:t>чувство</w:t>
            </w:r>
            <w:r w:rsidRPr="009C3787">
              <w:rPr>
                <w:spacing w:val="-4"/>
                <w:sz w:val="20"/>
                <w:szCs w:val="20"/>
                <w:lang w:val="ru-RU"/>
              </w:rPr>
              <w:t xml:space="preserve"> </w:t>
            </w:r>
            <w:r w:rsidRPr="009C3787">
              <w:rPr>
                <w:sz w:val="20"/>
                <w:szCs w:val="20"/>
                <w:lang w:val="ru-RU"/>
              </w:rPr>
              <w:t>удовлетворения, возникающее при участии в коллективной праздничной деятельности; поощрять стремления поздравить близких с праздником, преподнести им подарки, сделанные</w:t>
            </w:r>
          </w:p>
          <w:p w14:paraId="55085F66" w14:textId="6CC201C6"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своими</w:t>
            </w:r>
            <w:r w:rsidRPr="009C3787">
              <w:rPr>
                <w:rFonts w:ascii="Times New Roman" w:hAnsi="Times New Roman" w:cs="Times New Roman"/>
                <w:spacing w:val="-8"/>
                <w:sz w:val="20"/>
                <w:szCs w:val="20"/>
                <w:lang w:val="ru-RU"/>
              </w:rPr>
              <w:t xml:space="preserve"> </w:t>
            </w:r>
            <w:r w:rsidRPr="009C3787">
              <w:rPr>
                <w:rFonts w:ascii="Times New Roman" w:hAnsi="Times New Roman" w:cs="Times New Roman"/>
                <w:sz w:val="20"/>
                <w:szCs w:val="20"/>
                <w:lang w:val="ru-RU"/>
              </w:rPr>
              <w:t>руками;</w:t>
            </w:r>
            <w:r w:rsidRPr="009C3787">
              <w:rPr>
                <w:rFonts w:ascii="Times New Roman" w:hAnsi="Times New Roman" w:cs="Times New Roman"/>
                <w:spacing w:val="-5"/>
                <w:sz w:val="20"/>
                <w:szCs w:val="20"/>
                <w:lang w:val="ru-RU"/>
              </w:rPr>
              <w:t xml:space="preserve"> </w:t>
            </w:r>
            <w:r w:rsidRPr="009C3787">
              <w:rPr>
                <w:rFonts w:ascii="Times New Roman" w:hAnsi="Times New Roman" w:cs="Times New Roman"/>
                <w:sz w:val="20"/>
                <w:szCs w:val="20"/>
                <w:lang w:val="ru-RU"/>
              </w:rPr>
              <w:t>расширить</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знания</w:t>
            </w:r>
            <w:r w:rsidRPr="009C3787">
              <w:rPr>
                <w:rFonts w:ascii="Times New Roman" w:hAnsi="Times New Roman" w:cs="Times New Roman"/>
                <w:spacing w:val="-8"/>
                <w:sz w:val="20"/>
                <w:szCs w:val="20"/>
                <w:lang w:val="ru-RU"/>
              </w:rPr>
              <w:t xml:space="preserve"> </w:t>
            </w:r>
            <w:r w:rsidRPr="009C3787">
              <w:rPr>
                <w:rFonts w:ascii="Times New Roman" w:hAnsi="Times New Roman" w:cs="Times New Roman"/>
                <w:spacing w:val="-10"/>
                <w:sz w:val="20"/>
                <w:szCs w:val="20"/>
                <w:lang w:val="ru-RU"/>
              </w:rPr>
              <w:t>о</w:t>
            </w:r>
            <w:r>
              <w:rPr>
                <w:rFonts w:ascii="Times New Roman" w:hAnsi="Times New Roman" w:cs="Times New Roman"/>
                <w:spacing w:val="-10"/>
                <w:sz w:val="20"/>
                <w:szCs w:val="20"/>
                <w:lang w:val="ru-RU"/>
              </w:rPr>
              <w:t xml:space="preserve"> </w:t>
            </w:r>
            <w:r w:rsidRPr="009C3787">
              <w:rPr>
                <w:rFonts w:ascii="Times New Roman" w:hAnsi="Times New Roman" w:cs="Times New Roman"/>
                <w:spacing w:val="-10"/>
                <w:sz w:val="20"/>
                <w:szCs w:val="20"/>
                <w:lang w:val="ru-RU"/>
              </w:rPr>
              <w:t>традициях праздничной культуры, обычаях празднования Нового года в нашей стране и других странах.</w:t>
            </w:r>
          </w:p>
        </w:tc>
      </w:tr>
      <w:tr w:rsidR="009C3787" w:rsidRPr="00151E5F" w14:paraId="658737BA" w14:textId="77777777" w:rsidTr="002A4F12">
        <w:tc>
          <w:tcPr>
            <w:tcW w:w="2263" w:type="dxa"/>
          </w:tcPr>
          <w:p w14:paraId="72C1C407" w14:textId="2CDF07AA"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b/>
                <w:spacing w:val="-2"/>
                <w:sz w:val="20"/>
                <w:szCs w:val="20"/>
              </w:rPr>
              <w:t>Итоговое мероприятие</w:t>
            </w:r>
          </w:p>
        </w:tc>
        <w:tc>
          <w:tcPr>
            <w:tcW w:w="12297" w:type="dxa"/>
            <w:gridSpan w:val="2"/>
          </w:tcPr>
          <w:p w14:paraId="34FB2D39" w14:textId="77777777" w:rsid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Выставка</w:t>
            </w:r>
            <w:r w:rsidRPr="009C3787">
              <w:rPr>
                <w:rFonts w:ascii="Times New Roman" w:hAnsi="Times New Roman" w:cs="Times New Roman"/>
                <w:spacing w:val="-8"/>
                <w:sz w:val="20"/>
                <w:szCs w:val="20"/>
                <w:lang w:val="ru-RU"/>
              </w:rPr>
              <w:t xml:space="preserve"> </w:t>
            </w:r>
            <w:r w:rsidRPr="009C3787">
              <w:rPr>
                <w:rFonts w:ascii="Times New Roman" w:hAnsi="Times New Roman" w:cs="Times New Roman"/>
                <w:sz w:val="20"/>
                <w:szCs w:val="20"/>
                <w:lang w:val="ru-RU"/>
              </w:rPr>
              <w:t>детских</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творческих</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работ</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«Зимняя</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 xml:space="preserve">сказка» </w:t>
            </w:r>
          </w:p>
          <w:p w14:paraId="0E8A2A58" w14:textId="105F598D"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Новогодний утренник «Новогодняя елочка»</w:t>
            </w:r>
          </w:p>
        </w:tc>
      </w:tr>
      <w:tr w:rsidR="0022525A" w:rsidRPr="00151E5F" w14:paraId="40C4784D" w14:textId="77777777" w:rsidTr="002A4F12">
        <w:tc>
          <w:tcPr>
            <w:tcW w:w="2263" w:type="dxa"/>
            <w:vMerge w:val="restart"/>
          </w:tcPr>
          <w:p w14:paraId="5D500015"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«Неделя</w:t>
            </w:r>
          </w:p>
          <w:p w14:paraId="612002FD" w14:textId="064DB27A"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творческих каникул»</w:t>
            </w:r>
          </w:p>
          <w:p w14:paraId="241F8A30" w14:textId="77777777" w:rsidR="00337E8E" w:rsidRPr="00337E8E" w:rsidRDefault="00337E8E" w:rsidP="00337E8E">
            <w:pPr>
              <w:contextualSpacing/>
              <w:jc w:val="center"/>
              <w:rPr>
                <w:rFonts w:ascii="Times New Roman" w:hAnsi="Times New Roman" w:cs="Times New Roman"/>
                <w:b/>
                <w:bCs/>
                <w:sz w:val="20"/>
                <w:szCs w:val="20"/>
                <w:lang w:val="ru-RU"/>
              </w:rPr>
            </w:pPr>
          </w:p>
          <w:p w14:paraId="0F71B889" w14:textId="69052AF4" w:rsidR="0022525A"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2 неделя января</w:t>
            </w:r>
          </w:p>
        </w:tc>
        <w:tc>
          <w:tcPr>
            <w:tcW w:w="12297" w:type="dxa"/>
            <w:gridSpan w:val="2"/>
          </w:tcPr>
          <w:p w14:paraId="18C10AB5" w14:textId="28C83A15" w:rsidR="0022525A"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Создать условия для активной, разнообразной творческой игровой деятельности.</w:t>
            </w:r>
          </w:p>
        </w:tc>
      </w:tr>
      <w:tr w:rsidR="00337E8E" w:rsidRPr="00151E5F" w14:paraId="68853EFF" w14:textId="77777777" w:rsidTr="002A4F12">
        <w:tc>
          <w:tcPr>
            <w:tcW w:w="2263" w:type="dxa"/>
            <w:vMerge/>
          </w:tcPr>
          <w:p w14:paraId="4C4804CD"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0AEE1681" w14:textId="6A7B090B" w:rsidR="00337E8E" w:rsidRPr="00337E8E" w:rsidRDefault="00337E8E" w:rsidP="00337E8E">
            <w:pPr>
              <w:pStyle w:val="TableParagraph"/>
              <w:ind w:left="112" w:right="95" w:firstLine="321"/>
              <w:jc w:val="center"/>
              <w:rPr>
                <w:sz w:val="20"/>
                <w:szCs w:val="20"/>
                <w:lang w:val="ru-RU"/>
              </w:rPr>
            </w:pPr>
            <w:r w:rsidRPr="00337E8E">
              <w:rPr>
                <w:sz w:val="20"/>
                <w:szCs w:val="20"/>
                <w:lang w:val="ru-RU"/>
              </w:rPr>
              <w:t>Воспитывать доброжелательные отношения между</w:t>
            </w:r>
            <w:r>
              <w:rPr>
                <w:sz w:val="20"/>
                <w:szCs w:val="20"/>
                <w:lang w:val="ru-RU"/>
              </w:rPr>
              <w:t xml:space="preserve"> </w:t>
            </w:r>
            <w:r w:rsidRPr="00337E8E">
              <w:rPr>
                <w:sz w:val="20"/>
                <w:szCs w:val="20"/>
                <w:lang w:val="ru-RU"/>
              </w:rPr>
              <w:t>детьми, обогащать способы</w:t>
            </w:r>
            <w:r w:rsidRPr="00337E8E">
              <w:rPr>
                <w:spacing w:val="-12"/>
                <w:sz w:val="20"/>
                <w:szCs w:val="20"/>
                <w:lang w:val="ru-RU"/>
              </w:rPr>
              <w:t xml:space="preserve"> </w:t>
            </w:r>
            <w:r w:rsidRPr="00337E8E">
              <w:rPr>
                <w:sz w:val="20"/>
                <w:szCs w:val="20"/>
                <w:lang w:val="ru-RU"/>
              </w:rPr>
              <w:t>их</w:t>
            </w:r>
            <w:r w:rsidRPr="00337E8E">
              <w:rPr>
                <w:spacing w:val="-12"/>
                <w:sz w:val="20"/>
                <w:szCs w:val="20"/>
                <w:lang w:val="ru-RU"/>
              </w:rPr>
              <w:t xml:space="preserve"> </w:t>
            </w:r>
            <w:r w:rsidRPr="00337E8E">
              <w:rPr>
                <w:sz w:val="20"/>
                <w:szCs w:val="20"/>
                <w:lang w:val="ru-RU"/>
              </w:rPr>
              <w:t>игрового</w:t>
            </w:r>
            <w:r w:rsidRPr="00337E8E">
              <w:rPr>
                <w:spacing w:val="-12"/>
                <w:sz w:val="20"/>
                <w:szCs w:val="20"/>
                <w:lang w:val="ru-RU"/>
              </w:rPr>
              <w:t xml:space="preserve"> </w:t>
            </w:r>
            <w:r w:rsidRPr="00337E8E">
              <w:rPr>
                <w:sz w:val="20"/>
                <w:szCs w:val="20"/>
                <w:lang w:val="ru-RU"/>
              </w:rPr>
              <w:t xml:space="preserve">взаимодействия, учить сотрудничать в игровой </w:t>
            </w:r>
            <w:r w:rsidRPr="00337E8E">
              <w:rPr>
                <w:spacing w:val="-2"/>
                <w:sz w:val="20"/>
                <w:szCs w:val="20"/>
                <w:lang w:val="ru-RU"/>
              </w:rPr>
              <w:t>деятельности.</w:t>
            </w:r>
          </w:p>
          <w:p w14:paraId="01ED1CB8" w14:textId="732EA14C"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Способствовать развитию всех компонентов игры детей (обогащению тематики</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видов</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игр,</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игровых</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действий, сюжетов и т. д.); создавать основу для развития содержания детских игр (обогащать представления детей о мире и круг их интересов с</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 xml:space="preserve">помощью детской литературы, просмотра спектаклей и т. д.); развивать воображение, творчество, интерес к игровому экспериментированию; формировать умение следовать игровым правилам в </w:t>
            </w:r>
            <w:r w:rsidRPr="00337E8E">
              <w:rPr>
                <w:rFonts w:ascii="Times New Roman" w:hAnsi="Times New Roman" w:cs="Times New Roman"/>
                <w:spacing w:val="-2"/>
                <w:sz w:val="20"/>
                <w:szCs w:val="20"/>
                <w:lang w:val="ru-RU"/>
              </w:rPr>
              <w:t>дидактических,</w:t>
            </w:r>
            <w:r>
              <w:rPr>
                <w:rFonts w:ascii="Times New Roman" w:hAnsi="Times New Roman" w:cs="Times New Roman"/>
                <w:spacing w:val="-2"/>
                <w:sz w:val="20"/>
                <w:szCs w:val="20"/>
                <w:lang w:val="ru-RU"/>
              </w:rPr>
              <w:t xml:space="preserve"> </w:t>
            </w:r>
            <w:r w:rsidRPr="00337E8E">
              <w:rPr>
                <w:rFonts w:ascii="Times New Roman" w:hAnsi="Times New Roman" w:cs="Times New Roman"/>
                <w:spacing w:val="-2"/>
                <w:sz w:val="20"/>
                <w:szCs w:val="20"/>
                <w:lang w:val="ru-RU"/>
              </w:rPr>
              <w:t xml:space="preserve">подвижных, </w:t>
            </w:r>
            <w:r w:rsidRPr="00337E8E">
              <w:rPr>
                <w:rFonts w:ascii="Times New Roman" w:hAnsi="Times New Roman" w:cs="Times New Roman"/>
                <w:sz w:val="20"/>
                <w:szCs w:val="20"/>
                <w:lang w:val="ru-RU"/>
              </w:rPr>
              <w:t>развивающих играх.</w:t>
            </w:r>
          </w:p>
        </w:tc>
        <w:tc>
          <w:tcPr>
            <w:tcW w:w="6201" w:type="dxa"/>
          </w:tcPr>
          <w:p w14:paraId="79FDA196" w14:textId="5EEECE61" w:rsidR="00337E8E" w:rsidRPr="00337E8E" w:rsidRDefault="00337E8E" w:rsidP="00337E8E">
            <w:pPr>
              <w:pStyle w:val="TableParagraph"/>
              <w:ind w:left="108" w:right="185" w:firstLine="465"/>
              <w:jc w:val="center"/>
              <w:rPr>
                <w:sz w:val="20"/>
                <w:szCs w:val="20"/>
                <w:lang w:val="ru-RU"/>
              </w:rPr>
            </w:pPr>
            <w:r w:rsidRPr="00337E8E">
              <w:rPr>
                <w:sz w:val="20"/>
                <w:szCs w:val="20"/>
                <w:lang w:val="ru-RU"/>
              </w:rPr>
              <w:t>Обогащать</w:t>
            </w:r>
            <w:r w:rsidRPr="00337E8E">
              <w:rPr>
                <w:spacing w:val="-14"/>
                <w:sz w:val="20"/>
                <w:szCs w:val="20"/>
                <w:lang w:val="ru-RU"/>
              </w:rPr>
              <w:t xml:space="preserve"> </w:t>
            </w:r>
            <w:r w:rsidRPr="00337E8E">
              <w:rPr>
                <w:sz w:val="20"/>
                <w:szCs w:val="20"/>
                <w:lang w:val="ru-RU"/>
              </w:rPr>
              <w:t>игровой</w:t>
            </w:r>
            <w:r w:rsidRPr="00337E8E">
              <w:rPr>
                <w:spacing w:val="-14"/>
                <w:sz w:val="20"/>
                <w:szCs w:val="20"/>
                <w:lang w:val="ru-RU"/>
              </w:rPr>
              <w:t xml:space="preserve"> </w:t>
            </w:r>
            <w:r w:rsidRPr="00337E8E">
              <w:rPr>
                <w:sz w:val="20"/>
                <w:szCs w:val="20"/>
                <w:lang w:val="ru-RU"/>
              </w:rPr>
              <w:t>опыт</w:t>
            </w:r>
            <w:r w:rsidRPr="00337E8E">
              <w:rPr>
                <w:spacing w:val="-14"/>
                <w:sz w:val="20"/>
                <w:szCs w:val="20"/>
                <w:lang w:val="ru-RU"/>
              </w:rPr>
              <w:t xml:space="preserve"> </w:t>
            </w:r>
            <w:r w:rsidRPr="00337E8E">
              <w:rPr>
                <w:sz w:val="20"/>
                <w:szCs w:val="20"/>
                <w:lang w:val="ru-RU"/>
              </w:rPr>
              <w:t>каждого ребенка посредством участия</w:t>
            </w:r>
            <w:r>
              <w:rPr>
                <w:sz w:val="20"/>
                <w:szCs w:val="20"/>
                <w:lang w:val="ru-RU"/>
              </w:rPr>
              <w:t xml:space="preserve"> </w:t>
            </w:r>
            <w:r w:rsidRPr="00337E8E">
              <w:rPr>
                <w:sz w:val="20"/>
                <w:szCs w:val="20"/>
                <w:lang w:val="ru-RU"/>
              </w:rPr>
              <w:t xml:space="preserve">в сюжетно-ролевых, строительно- </w:t>
            </w:r>
            <w:r w:rsidRPr="00337E8E">
              <w:rPr>
                <w:spacing w:val="-2"/>
                <w:sz w:val="20"/>
                <w:szCs w:val="20"/>
                <w:lang w:val="ru-RU"/>
              </w:rPr>
              <w:t>конструктивных,</w:t>
            </w:r>
          </w:p>
          <w:p w14:paraId="122CFEE4" w14:textId="0A703D21" w:rsidR="00337E8E" w:rsidRPr="00337E8E" w:rsidRDefault="00337E8E" w:rsidP="00337E8E">
            <w:pPr>
              <w:pStyle w:val="TableParagraph"/>
              <w:ind w:left="108" w:right="530" w:firstLine="465"/>
              <w:jc w:val="center"/>
              <w:rPr>
                <w:sz w:val="20"/>
                <w:szCs w:val="20"/>
                <w:lang w:val="ru-RU"/>
              </w:rPr>
            </w:pPr>
            <w:r w:rsidRPr="00337E8E">
              <w:rPr>
                <w:sz w:val="20"/>
                <w:szCs w:val="20"/>
                <w:lang w:val="ru-RU"/>
              </w:rPr>
              <w:t>режиссерских, театральных играх, играх-драматизациях, народных, хороводных, развивающих играх- экспериментированиях, в играх с готовым содержанием и правилами, в подвижных играх и спортивных развлечениях;</w:t>
            </w:r>
            <w:r>
              <w:rPr>
                <w:sz w:val="20"/>
                <w:szCs w:val="20"/>
                <w:lang w:val="ru-RU"/>
              </w:rPr>
              <w:t xml:space="preserve"> </w:t>
            </w:r>
            <w:r w:rsidRPr="00337E8E">
              <w:rPr>
                <w:sz w:val="20"/>
                <w:szCs w:val="20"/>
                <w:lang w:val="ru-RU"/>
              </w:rPr>
              <w:t>создать условия для развития навыков сотрудничества</w:t>
            </w:r>
            <w:r w:rsidRPr="00337E8E">
              <w:rPr>
                <w:spacing w:val="-11"/>
                <w:sz w:val="20"/>
                <w:szCs w:val="20"/>
                <w:lang w:val="ru-RU"/>
              </w:rPr>
              <w:t xml:space="preserve"> </w:t>
            </w:r>
            <w:r w:rsidRPr="00337E8E">
              <w:rPr>
                <w:sz w:val="20"/>
                <w:szCs w:val="20"/>
                <w:lang w:val="ru-RU"/>
              </w:rPr>
              <w:t>со</w:t>
            </w:r>
            <w:r w:rsidRPr="00337E8E">
              <w:rPr>
                <w:spacing w:val="-10"/>
                <w:sz w:val="20"/>
                <w:szCs w:val="20"/>
                <w:lang w:val="ru-RU"/>
              </w:rPr>
              <w:t xml:space="preserve"> </w:t>
            </w:r>
            <w:r w:rsidRPr="00337E8E">
              <w:rPr>
                <w:sz w:val="20"/>
                <w:szCs w:val="20"/>
                <w:lang w:val="ru-RU"/>
              </w:rPr>
              <w:t>сверстниками</w:t>
            </w:r>
            <w:r w:rsidRPr="00337E8E">
              <w:rPr>
                <w:spacing w:val="-11"/>
                <w:sz w:val="20"/>
                <w:szCs w:val="20"/>
                <w:lang w:val="ru-RU"/>
              </w:rPr>
              <w:t xml:space="preserve"> </w:t>
            </w:r>
            <w:r w:rsidRPr="00337E8E">
              <w:rPr>
                <w:sz w:val="20"/>
                <w:szCs w:val="20"/>
                <w:lang w:val="ru-RU"/>
              </w:rPr>
              <w:t xml:space="preserve">в </w:t>
            </w:r>
            <w:r w:rsidRPr="00337E8E">
              <w:rPr>
                <w:spacing w:val="-2"/>
                <w:sz w:val="20"/>
                <w:szCs w:val="20"/>
                <w:lang w:val="ru-RU"/>
              </w:rPr>
              <w:t>игре.</w:t>
            </w:r>
          </w:p>
          <w:p w14:paraId="00737612" w14:textId="0EE5BEF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Создать условия для развития самостоятельности детей в игре, интереса к новым видам игр; активизировать игровое творчество, желание совместно придумывать сюжеты, ролевые</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диалоги, элементы игровой обстановки, новые игровые правила; обогащать игровой опыт каждого</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ребенка</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на</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основе</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участия</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в интегративной деятельности (познавательной, речевой, продуктивной), включающей игру.</w:t>
            </w:r>
          </w:p>
        </w:tc>
      </w:tr>
      <w:tr w:rsidR="00337E8E" w:rsidRPr="00151E5F" w14:paraId="1611F1B9" w14:textId="77777777" w:rsidTr="002A4F12">
        <w:tc>
          <w:tcPr>
            <w:tcW w:w="2263" w:type="dxa"/>
          </w:tcPr>
          <w:p w14:paraId="5ACE9EC9" w14:textId="20D36FC1"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Итоговое мероприятие</w:t>
            </w:r>
          </w:p>
        </w:tc>
        <w:tc>
          <w:tcPr>
            <w:tcW w:w="12297" w:type="dxa"/>
            <w:gridSpan w:val="2"/>
          </w:tcPr>
          <w:p w14:paraId="43AE702B" w14:textId="6A72F882"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Музыкальное</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развлечение</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«Народные</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гуляния</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pacing w:val="-2"/>
                <w:sz w:val="20"/>
                <w:szCs w:val="20"/>
                <w:lang w:val="ru-RU"/>
              </w:rPr>
              <w:t>Рождество»</w:t>
            </w:r>
          </w:p>
        </w:tc>
      </w:tr>
      <w:tr w:rsidR="0022525A" w:rsidRPr="00151E5F" w14:paraId="6E7C9A8B" w14:textId="77777777" w:rsidTr="002A4F12">
        <w:tc>
          <w:tcPr>
            <w:tcW w:w="2263" w:type="dxa"/>
            <w:vMerge w:val="restart"/>
          </w:tcPr>
          <w:p w14:paraId="65B4B326"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 xml:space="preserve">«Юные волшебники» </w:t>
            </w:r>
            <w:r w:rsidRPr="00337E8E">
              <w:rPr>
                <w:rFonts w:ascii="Times New Roman" w:hAnsi="Times New Roman" w:cs="Times New Roman"/>
                <w:b/>
                <w:bCs/>
                <w:sz w:val="20"/>
                <w:szCs w:val="20"/>
                <w:lang w:val="ru-RU"/>
              </w:rPr>
              <w:lastRenderedPageBreak/>
              <w:t>(неделя</w:t>
            </w:r>
          </w:p>
          <w:p w14:paraId="6049975D" w14:textId="1BF4BD9A"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художественного творчества)</w:t>
            </w:r>
          </w:p>
          <w:p w14:paraId="0240AD78" w14:textId="77777777" w:rsidR="00337E8E" w:rsidRPr="00337E8E" w:rsidRDefault="00337E8E" w:rsidP="00337E8E">
            <w:pPr>
              <w:contextualSpacing/>
              <w:jc w:val="center"/>
              <w:rPr>
                <w:rFonts w:ascii="Times New Roman" w:hAnsi="Times New Roman" w:cs="Times New Roman"/>
                <w:b/>
                <w:bCs/>
                <w:sz w:val="20"/>
                <w:szCs w:val="20"/>
                <w:lang w:val="ru-RU"/>
              </w:rPr>
            </w:pPr>
          </w:p>
          <w:p w14:paraId="4973005A" w14:textId="064B908A" w:rsidR="0022525A"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3 неделя января</w:t>
            </w:r>
          </w:p>
        </w:tc>
        <w:tc>
          <w:tcPr>
            <w:tcW w:w="12297" w:type="dxa"/>
            <w:gridSpan w:val="2"/>
          </w:tcPr>
          <w:p w14:paraId="5BE154BC" w14:textId="5C242F1B" w:rsidR="0022525A"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lastRenderedPageBreak/>
              <w:t>Поддерживать у детей проявления самостоятельности, инициативу, индивидуальность в художественно-творческой деятельности.</w:t>
            </w:r>
          </w:p>
        </w:tc>
      </w:tr>
      <w:tr w:rsidR="00337E8E" w:rsidRPr="00151E5F" w14:paraId="2753D1F9" w14:textId="77777777" w:rsidTr="002A4F12">
        <w:tc>
          <w:tcPr>
            <w:tcW w:w="2263" w:type="dxa"/>
            <w:vMerge/>
          </w:tcPr>
          <w:p w14:paraId="3D41B611"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74E03EB4" w14:textId="77777777" w:rsidR="00337E8E" w:rsidRPr="00337E8E" w:rsidRDefault="00337E8E" w:rsidP="00337E8E">
            <w:pPr>
              <w:pStyle w:val="TableParagraph"/>
              <w:spacing w:before="10" w:line="254" w:lineRule="auto"/>
              <w:ind w:left="112" w:right="95" w:firstLine="321"/>
              <w:jc w:val="center"/>
              <w:rPr>
                <w:sz w:val="20"/>
                <w:szCs w:val="20"/>
                <w:lang w:val="ru-RU"/>
              </w:rPr>
            </w:pPr>
            <w:r w:rsidRPr="00337E8E">
              <w:rPr>
                <w:sz w:val="20"/>
                <w:szCs w:val="20"/>
                <w:lang w:val="ru-RU"/>
              </w:rPr>
              <w:t>Формировать у детей</w:t>
            </w:r>
            <w:r w:rsidRPr="00337E8E">
              <w:rPr>
                <w:spacing w:val="40"/>
                <w:sz w:val="20"/>
                <w:szCs w:val="20"/>
                <w:lang w:val="ru-RU"/>
              </w:rPr>
              <w:t xml:space="preserve"> </w:t>
            </w:r>
            <w:r w:rsidRPr="00337E8E">
              <w:rPr>
                <w:sz w:val="20"/>
                <w:szCs w:val="20"/>
                <w:lang w:val="ru-RU"/>
              </w:rPr>
              <w:t>образные представления</w:t>
            </w:r>
            <w:r w:rsidRPr="00337E8E">
              <w:rPr>
                <w:spacing w:val="-10"/>
                <w:sz w:val="20"/>
                <w:szCs w:val="20"/>
                <w:lang w:val="ru-RU"/>
              </w:rPr>
              <w:t xml:space="preserve"> </w:t>
            </w:r>
            <w:r w:rsidRPr="00337E8E">
              <w:rPr>
                <w:sz w:val="20"/>
                <w:szCs w:val="20"/>
                <w:lang w:val="ru-RU"/>
              </w:rPr>
              <w:t>о</w:t>
            </w:r>
            <w:r w:rsidRPr="00337E8E">
              <w:rPr>
                <w:spacing w:val="-10"/>
                <w:sz w:val="20"/>
                <w:szCs w:val="20"/>
                <w:lang w:val="ru-RU"/>
              </w:rPr>
              <w:t xml:space="preserve"> </w:t>
            </w:r>
            <w:r w:rsidRPr="00337E8E">
              <w:rPr>
                <w:sz w:val="20"/>
                <w:szCs w:val="20"/>
                <w:lang w:val="ru-RU"/>
              </w:rPr>
              <w:t>доступных</w:t>
            </w:r>
            <w:r w:rsidRPr="00337E8E">
              <w:rPr>
                <w:spacing w:val="-14"/>
                <w:sz w:val="20"/>
                <w:szCs w:val="20"/>
                <w:lang w:val="ru-RU"/>
              </w:rPr>
              <w:t xml:space="preserve"> </w:t>
            </w:r>
            <w:r w:rsidRPr="00337E8E">
              <w:rPr>
                <w:sz w:val="20"/>
                <w:szCs w:val="20"/>
                <w:lang w:val="ru-RU"/>
              </w:rPr>
              <w:t>предметах</w:t>
            </w:r>
            <w:r w:rsidRPr="00337E8E">
              <w:rPr>
                <w:spacing w:val="-13"/>
                <w:sz w:val="20"/>
                <w:szCs w:val="20"/>
                <w:lang w:val="ru-RU"/>
              </w:rPr>
              <w:t xml:space="preserve"> </w:t>
            </w:r>
            <w:r w:rsidRPr="00337E8E">
              <w:rPr>
                <w:sz w:val="20"/>
                <w:szCs w:val="20"/>
                <w:lang w:val="ru-RU"/>
              </w:rPr>
              <w:t xml:space="preserve">и явлениях, развивать умение изображать их в собственной художественной </w:t>
            </w:r>
            <w:r w:rsidRPr="00337E8E">
              <w:rPr>
                <w:spacing w:val="-2"/>
                <w:sz w:val="20"/>
                <w:szCs w:val="20"/>
                <w:lang w:val="ru-RU"/>
              </w:rPr>
              <w:t>деятельности.</w:t>
            </w:r>
          </w:p>
          <w:p w14:paraId="1CF26F7D" w14:textId="59D272EE"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Формировать</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у</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умения</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навыки собственной изобразительной, декоративной, конструктивной деятельности (развитие изобразительно- выразительных умений, освоение изобразительных техник, формирование технических умений).</w:t>
            </w:r>
          </w:p>
        </w:tc>
        <w:tc>
          <w:tcPr>
            <w:tcW w:w="6201" w:type="dxa"/>
          </w:tcPr>
          <w:p w14:paraId="798FF1E5" w14:textId="6AF19B4F" w:rsidR="00337E8E" w:rsidRPr="00337E8E" w:rsidRDefault="00337E8E" w:rsidP="00337E8E">
            <w:pPr>
              <w:pStyle w:val="TableParagraph"/>
              <w:ind w:left="108" w:right="21" w:firstLine="465"/>
              <w:jc w:val="center"/>
              <w:rPr>
                <w:sz w:val="20"/>
                <w:szCs w:val="20"/>
                <w:lang w:val="ru-RU"/>
              </w:rPr>
            </w:pPr>
            <w:r w:rsidRPr="00337E8E">
              <w:rPr>
                <w:sz w:val="20"/>
                <w:szCs w:val="20"/>
                <w:lang w:val="ru-RU"/>
              </w:rPr>
              <w:t>Развивать у детей эстетическое восприятие</w:t>
            </w:r>
            <w:r w:rsidRPr="00337E8E">
              <w:rPr>
                <w:spacing w:val="-4"/>
                <w:sz w:val="20"/>
                <w:szCs w:val="20"/>
                <w:lang w:val="ru-RU"/>
              </w:rPr>
              <w:t xml:space="preserve"> </w:t>
            </w:r>
            <w:r w:rsidRPr="00337E8E">
              <w:rPr>
                <w:sz w:val="20"/>
                <w:szCs w:val="20"/>
                <w:lang w:val="ru-RU"/>
              </w:rPr>
              <w:t>мира,</w:t>
            </w:r>
            <w:r w:rsidRPr="00337E8E">
              <w:rPr>
                <w:spacing w:val="-4"/>
                <w:sz w:val="20"/>
                <w:szCs w:val="20"/>
                <w:lang w:val="ru-RU"/>
              </w:rPr>
              <w:t xml:space="preserve"> </w:t>
            </w:r>
            <w:r w:rsidRPr="00337E8E">
              <w:rPr>
                <w:sz w:val="20"/>
                <w:szCs w:val="20"/>
                <w:lang w:val="ru-RU"/>
              </w:rPr>
              <w:t>эстетические</w:t>
            </w:r>
            <w:r>
              <w:rPr>
                <w:sz w:val="20"/>
                <w:szCs w:val="20"/>
                <w:lang w:val="ru-RU"/>
              </w:rPr>
              <w:t xml:space="preserve"> </w:t>
            </w:r>
            <w:r w:rsidRPr="00337E8E">
              <w:rPr>
                <w:sz w:val="20"/>
                <w:szCs w:val="20"/>
                <w:lang w:val="ru-RU"/>
              </w:rPr>
              <w:t>эмоции</w:t>
            </w:r>
            <w:r w:rsidRPr="00337E8E">
              <w:rPr>
                <w:spacing w:val="-6"/>
                <w:sz w:val="20"/>
                <w:szCs w:val="20"/>
                <w:lang w:val="ru-RU"/>
              </w:rPr>
              <w:t xml:space="preserve"> </w:t>
            </w:r>
            <w:r w:rsidRPr="00337E8E">
              <w:rPr>
                <w:sz w:val="20"/>
                <w:szCs w:val="20"/>
                <w:lang w:val="ru-RU"/>
              </w:rPr>
              <w:t>и чувства, эмоциональный отклик на проявление красоты в окружающем мире,</w:t>
            </w:r>
            <w:r w:rsidRPr="00337E8E">
              <w:rPr>
                <w:spacing w:val="40"/>
                <w:sz w:val="20"/>
                <w:szCs w:val="20"/>
                <w:lang w:val="ru-RU"/>
              </w:rPr>
              <w:t xml:space="preserve"> </w:t>
            </w:r>
            <w:r w:rsidRPr="00337E8E">
              <w:rPr>
                <w:sz w:val="20"/>
                <w:szCs w:val="20"/>
                <w:lang w:val="ru-RU"/>
              </w:rPr>
              <w:t>эмоционально-ценностные ориентации; поощрять желание воплощать в процессе создания образа собственные</w:t>
            </w:r>
            <w:r w:rsidRPr="00337E8E">
              <w:rPr>
                <w:spacing w:val="-14"/>
                <w:sz w:val="20"/>
                <w:szCs w:val="20"/>
                <w:lang w:val="ru-RU"/>
              </w:rPr>
              <w:t xml:space="preserve"> </w:t>
            </w:r>
            <w:r w:rsidRPr="00337E8E">
              <w:rPr>
                <w:sz w:val="20"/>
                <w:szCs w:val="20"/>
                <w:lang w:val="ru-RU"/>
              </w:rPr>
              <w:t>впечатления,</w:t>
            </w:r>
            <w:r w:rsidRPr="00337E8E">
              <w:rPr>
                <w:spacing w:val="-14"/>
                <w:sz w:val="20"/>
                <w:szCs w:val="20"/>
                <w:lang w:val="ru-RU"/>
              </w:rPr>
              <w:t xml:space="preserve"> </w:t>
            </w:r>
            <w:r w:rsidRPr="00337E8E">
              <w:rPr>
                <w:sz w:val="20"/>
                <w:szCs w:val="20"/>
                <w:lang w:val="ru-RU"/>
              </w:rPr>
              <w:t>переживания; поддерживать творческие начала в изобразительной деятельности.</w:t>
            </w:r>
          </w:p>
          <w:p w14:paraId="1BABC290" w14:textId="4625989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Способствовать</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освоению</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детьми новых</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изобразительных</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живописных</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и графических техник; расширять опыт детей в применении и сочетании разнообразных изобразительных материалов и инструментов (сангина,</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пастель, акварель, тушь, гелиевые ручки, витражные краски, уголь, перо, кисти разных размеров).</w:t>
            </w:r>
          </w:p>
        </w:tc>
      </w:tr>
      <w:tr w:rsidR="00337E8E" w:rsidRPr="00151E5F" w14:paraId="04178059" w14:textId="77777777" w:rsidTr="002A4F12">
        <w:tc>
          <w:tcPr>
            <w:tcW w:w="2263" w:type="dxa"/>
          </w:tcPr>
          <w:p w14:paraId="55AB181F" w14:textId="4F7024D2"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lastRenderedPageBreak/>
              <w:t>Итоговое мероприятие</w:t>
            </w:r>
          </w:p>
        </w:tc>
        <w:tc>
          <w:tcPr>
            <w:tcW w:w="12297" w:type="dxa"/>
            <w:gridSpan w:val="2"/>
          </w:tcPr>
          <w:p w14:paraId="487D6C7D" w14:textId="77777777" w:rsid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 xml:space="preserve">Выставка рисунков «Зимний пейзаж» </w:t>
            </w:r>
          </w:p>
          <w:p w14:paraId="1FC92EDC" w14:textId="506B8941"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Творческая</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мастерская</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«Юные</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изобретатели»</w:t>
            </w:r>
          </w:p>
        </w:tc>
      </w:tr>
      <w:tr w:rsidR="00337E8E" w:rsidRPr="00337E8E" w14:paraId="0FE93657" w14:textId="77777777" w:rsidTr="002A4F12">
        <w:tc>
          <w:tcPr>
            <w:tcW w:w="2263" w:type="dxa"/>
            <w:vMerge w:val="restart"/>
          </w:tcPr>
          <w:p w14:paraId="084BBFF9" w14:textId="47DE105E"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«Любопытные почемучки»</w:t>
            </w:r>
          </w:p>
          <w:p w14:paraId="5D1064FC" w14:textId="77777777" w:rsidR="00337E8E" w:rsidRPr="00337E8E" w:rsidRDefault="00337E8E" w:rsidP="00337E8E">
            <w:pPr>
              <w:contextualSpacing/>
              <w:jc w:val="center"/>
              <w:rPr>
                <w:rFonts w:ascii="Times New Roman" w:hAnsi="Times New Roman" w:cs="Times New Roman"/>
                <w:b/>
                <w:bCs/>
                <w:sz w:val="20"/>
                <w:szCs w:val="20"/>
                <w:lang w:val="ru-RU"/>
              </w:rPr>
            </w:pPr>
          </w:p>
          <w:p w14:paraId="14A38251" w14:textId="58FEF3DB"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4 неделя января</w:t>
            </w:r>
          </w:p>
        </w:tc>
        <w:tc>
          <w:tcPr>
            <w:tcW w:w="12297" w:type="dxa"/>
            <w:gridSpan w:val="2"/>
          </w:tcPr>
          <w:p w14:paraId="5FCB28CD" w14:textId="560CC78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познавательную</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активность,</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любознательность,</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логическое</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мышление, речь, кругозор детей.</w:t>
            </w:r>
          </w:p>
        </w:tc>
      </w:tr>
      <w:tr w:rsidR="00337E8E" w:rsidRPr="00337E8E" w14:paraId="0833A97C" w14:textId="77777777" w:rsidTr="002A4F12">
        <w:tc>
          <w:tcPr>
            <w:tcW w:w="2263" w:type="dxa"/>
            <w:vMerge/>
          </w:tcPr>
          <w:p w14:paraId="00D6505F"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434E5942" w14:textId="77777777" w:rsidR="00337E8E" w:rsidRPr="00337E8E" w:rsidRDefault="00337E8E" w:rsidP="00337E8E">
            <w:pPr>
              <w:pStyle w:val="TableParagraph"/>
              <w:ind w:left="112" w:right="95" w:firstLine="321"/>
              <w:jc w:val="center"/>
              <w:rPr>
                <w:sz w:val="20"/>
                <w:szCs w:val="20"/>
                <w:lang w:val="ru-RU"/>
              </w:rPr>
            </w:pPr>
            <w:r w:rsidRPr="00337E8E">
              <w:rPr>
                <w:sz w:val="20"/>
                <w:szCs w:val="20"/>
                <w:lang w:val="ru-RU"/>
              </w:rPr>
              <w:t>Обогащать опыт деятельности и представления об окружающем, воспитывать</w:t>
            </w:r>
            <w:r w:rsidRPr="00337E8E">
              <w:rPr>
                <w:spacing w:val="-12"/>
                <w:sz w:val="20"/>
                <w:szCs w:val="20"/>
                <w:lang w:val="ru-RU"/>
              </w:rPr>
              <w:t xml:space="preserve"> </w:t>
            </w:r>
            <w:r w:rsidRPr="00337E8E">
              <w:rPr>
                <w:sz w:val="20"/>
                <w:szCs w:val="20"/>
                <w:lang w:val="ru-RU"/>
              </w:rPr>
              <w:t>самостоятельность</w:t>
            </w:r>
            <w:r w:rsidRPr="00337E8E">
              <w:rPr>
                <w:spacing w:val="-12"/>
                <w:sz w:val="20"/>
                <w:szCs w:val="20"/>
                <w:lang w:val="ru-RU"/>
              </w:rPr>
              <w:t xml:space="preserve"> </w:t>
            </w:r>
            <w:r w:rsidRPr="00337E8E">
              <w:rPr>
                <w:sz w:val="20"/>
                <w:szCs w:val="20"/>
                <w:lang w:val="ru-RU"/>
              </w:rPr>
              <w:t>у</w:t>
            </w:r>
            <w:r w:rsidRPr="00337E8E">
              <w:rPr>
                <w:spacing w:val="-13"/>
                <w:sz w:val="20"/>
                <w:szCs w:val="20"/>
                <w:lang w:val="ru-RU"/>
              </w:rPr>
              <w:t xml:space="preserve"> </w:t>
            </w:r>
            <w:r w:rsidRPr="00337E8E">
              <w:rPr>
                <w:sz w:val="20"/>
                <w:szCs w:val="20"/>
                <w:lang w:val="ru-RU"/>
              </w:rPr>
              <w:t>детей.</w:t>
            </w:r>
          </w:p>
          <w:p w14:paraId="38D5F8CC" w14:textId="2FC3181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Обогащать</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кругозор</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углублять и</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дифференцировать</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их</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представления</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 xml:space="preserve">о </w:t>
            </w:r>
            <w:r w:rsidRPr="00337E8E">
              <w:rPr>
                <w:rFonts w:ascii="Times New Roman" w:hAnsi="Times New Roman" w:cs="Times New Roman"/>
                <w:spacing w:val="-2"/>
                <w:sz w:val="20"/>
                <w:szCs w:val="20"/>
                <w:lang w:val="ru-RU"/>
              </w:rPr>
              <w:t>мире.</w:t>
            </w:r>
          </w:p>
        </w:tc>
        <w:tc>
          <w:tcPr>
            <w:tcW w:w="6201" w:type="dxa"/>
          </w:tcPr>
          <w:p w14:paraId="0AC8FFF0" w14:textId="24445AD2"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 у детей умение наблюдать, видеть</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причинно- следственные связи, делать выводы.</w:t>
            </w:r>
          </w:p>
          <w:p w14:paraId="5C0F49EA"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 у детей способность обращать внимание на новые, интересные и необычные свойства, характеристики, черты объекта, предмета, явления; активизировать их стремление к исследованию и экспериментированию с предметами, материалами, природными объектами, умения проводить наблюдения, сравнивание, анализ</w:t>
            </w:r>
          </w:p>
          <w:p w14:paraId="03B66B01" w14:textId="51938AE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объектов и явлений, пользоваться схемами, моделями.</w:t>
            </w:r>
          </w:p>
        </w:tc>
      </w:tr>
      <w:tr w:rsidR="00337E8E" w:rsidRPr="00151E5F" w14:paraId="30B0963C" w14:textId="77777777" w:rsidTr="002A4F12">
        <w:tc>
          <w:tcPr>
            <w:tcW w:w="2263" w:type="dxa"/>
          </w:tcPr>
          <w:p w14:paraId="2EB0146C" w14:textId="77777777" w:rsidR="00337E8E" w:rsidRPr="00337E8E" w:rsidRDefault="00337E8E" w:rsidP="00337E8E">
            <w:pPr>
              <w:pStyle w:val="TableParagraph"/>
              <w:spacing w:line="252" w:lineRule="exact"/>
              <w:ind w:left="110"/>
              <w:jc w:val="center"/>
              <w:rPr>
                <w:b/>
                <w:sz w:val="20"/>
                <w:szCs w:val="20"/>
              </w:rPr>
            </w:pPr>
            <w:r w:rsidRPr="00337E8E">
              <w:rPr>
                <w:b/>
                <w:spacing w:val="-2"/>
                <w:sz w:val="20"/>
                <w:szCs w:val="20"/>
              </w:rPr>
              <w:t>Итоговое</w:t>
            </w:r>
          </w:p>
          <w:p w14:paraId="40F99C4A" w14:textId="340C3BEA"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мероприятие</w:t>
            </w:r>
          </w:p>
        </w:tc>
        <w:tc>
          <w:tcPr>
            <w:tcW w:w="12297" w:type="dxa"/>
            <w:gridSpan w:val="2"/>
          </w:tcPr>
          <w:p w14:paraId="54636130" w14:textId="77777777" w:rsidR="00337E8E" w:rsidRPr="00337E8E" w:rsidRDefault="00337E8E" w:rsidP="00337E8E">
            <w:pPr>
              <w:pStyle w:val="TableParagraph"/>
              <w:spacing w:line="252" w:lineRule="exact"/>
              <w:ind w:left="248" w:right="133"/>
              <w:jc w:val="center"/>
              <w:rPr>
                <w:sz w:val="20"/>
                <w:szCs w:val="20"/>
                <w:lang w:val="ru-RU"/>
              </w:rPr>
            </w:pPr>
            <w:r w:rsidRPr="00337E8E">
              <w:rPr>
                <w:sz w:val="20"/>
                <w:szCs w:val="20"/>
                <w:lang w:val="ru-RU"/>
              </w:rPr>
              <w:t>Досуг</w:t>
            </w:r>
            <w:r w:rsidRPr="00337E8E">
              <w:rPr>
                <w:spacing w:val="-5"/>
                <w:sz w:val="20"/>
                <w:szCs w:val="20"/>
                <w:lang w:val="ru-RU"/>
              </w:rPr>
              <w:t xml:space="preserve"> </w:t>
            </w:r>
            <w:r w:rsidRPr="00337E8E">
              <w:rPr>
                <w:sz w:val="20"/>
                <w:szCs w:val="20"/>
                <w:lang w:val="ru-RU"/>
              </w:rPr>
              <w:t>«Я</w:t>
            </w:r>
            <w:r w:rsidRPr="00337E8E">
              <w:rPr>
                <w:spacing w:val="-4"/>
                <w:sz w:val="20"/>
                <w:szCs w:val="20"/>
                <w:lang w:val="ru-RU"/>
              </w:rPr>
              <w:t xml:space="preserve"> </w:t>
            </w:r>
            <w:r w:rsidRPr="00337E8E">
              <w:rPr>
                <w:spacing w:val="-2"/>
                <w:sz w:val="20"/>
                <w:szCs w:val="20"/>
                <w:lang w:val="ru-RU"/>
              </w:rPr>
              <w:t>изобретатель»</w:t>
            </w:r>
          </w:p>
          <w:p w14:paraId="42ED9D19" w14:textId="03945ED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Творческая</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мастерская</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«Изобретаем</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из</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природного</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pacing w:val="-2"/>
                <w:sz w:val="20"/>
                <w:szCs w:val="20"/>
                <w:lang w:val="ru-RU"/>
              </w:rPr>
              <w:t>материала»</w:t>
            </w:r>
          </w:p>
        </w:tc>
      </w:tr>
      <w:tr w:rsidR="0022525A" w:rsidRPr="00151E5F" w14:paraId="4B23E594" w14:textId="77777777" w:rsidTr="002A4F12">
        <w:tc>
          <w:tcPr>
            <w:tcW w:w="2263" w:type="dxa"/>
            <w:vMerge w:val="restart"/>
          </w:tcPr>
          <w:p w14:paraId="6C78E707"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«Мы –</w:t>
            </w:r>
          </w:p>
          <w:p w14:paraId="7543E9E1" w14:textId="5AE50878" w:rsid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спортсмены»</w:t>
            </w:r>
          </w:p>
          <w:p w14:paraId="1F82D1D1" w14:textId="77777777" w:rsidR="00337E8E" w:rsidRPr="00337E8E" w:rsidRDefault="00337E8E" w:rsidP="00337E8E">
            <w:pPr>
              <w:contextualSpacing/>
              <w:jc w:val="center"/>
              <w:rPr>
                <w:rFonts w:ascii="Times New Roman" w:hAnsi="Times New Roman" w:cs="Times New Roman"/>
                <w:b/>
                <w:bCs/>
                <w:sz w:val="20"/>
                <w:szCs w:val="20"/>
                <w:lang w:val="ru-RU"/>
              </w:rPr>
            </w:pPr>
          </w:p>
          <w:p w14:paraId="01804096" w14:textId="49706422" w:rsidR="0022525A"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1 неделя февраля</w:t>
            </w:r>
          </w:p>
        </w:tc>
        <w:tc>
          <w:tcPr>
            <w:tcW w:w="12297" w:type="dxa"/>
            <w:gridSpan w:val="2"/>
          </w:tcPr>
          <w:p w14:paraId="303A643B" w14:textId="65B1B92C" w:rsidR="0022525A"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физическим упражнениям.</w:t>
            </w:r>
          </w:p>
        </w:tc>
      </w:tr>
      <w:tr w:rsidR="00337E8E" w:rsidRPr="00151E5F" w14:paraId="503D35D5" w14:textId="77777777" w:rsidTr="002A4F12">
        <w:tc>
          <w:tcPr>
            <w:tcW w:w="2263" w:type="dxa"/>
            <w:vMerge/>
          </w:tcPr>
          <w:p w14:paraId="3B2B424F"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015C35DB" w14:textId="77777777" w:rsidR="00337E8E" w:rsidRPr="00337E8E" w:rsidRDefault="00337E8E" w:rsidP="00337E8E">
            <w:pPr>
              <w:pStyle w:val="TableParagraph"/>
              <w:ind w:left="112" w:right="95" w:firstLine="321"/>
              <w:jc w:val="center"/>
              <w:rPr>
                <w:sz w:val="20"/>
                <w:szCs w:val="20"/>
                <w:lang w:val="ru-RU"/>
              </w:rPr>
            </w:pPr>
            <w:r w:rsidRPr="00337E8E">
              <w:rPr>
                <w:sz w:val="20"/>
                <w:szCs w:val="20"/>
                <w:lang w:val="ru-RU"/>
              </w:rPr>
              <w:t>Развивать представления детей о своих физических возможностях, прививать</w:t>
            </w:r>
            <w:r w:rsidRPr="00337E8E">
              <w:rPr>
                <w:spacing w:val="-9"/>
                <w:sz w:val="20"/>
                <w:szCs w:val="20"/>
                <w:lang w:val="ru-RU"/>
              </w:rPr>
              <w:t xml:space="preserve"> </w:t>
            </w:r>
            <w:r w:rsidRPr="00337E8E">
              <w:rPr>
                <w:sz w:val="20"/>
                <w:szCs w:val="20"/>
                <w:lang w:val="ru-RU"/>
              </w:rPr>
              <w:t>интерес</w:t>
            </w:r>
            <w:r w:rsidRPr="00337E8E">
              <w:rPr>
                <w:spacing w:val="-9"/>
                <w:sz w:val="20"/>
                <w:szCs w:val="20"/>
                <w:lang w:val="ru-RU"/>
              </w:rPr>
              <w:t xml:space="preserve"> </w:t>
            </w:r>
            <w:r w:rsidRPr="00337E8E">
              <w:rPr>
                <w:sz w:val="20"/>
                <w:szCs w:val="20"/>
                <w:lang w:val="ru-RU"/>
              </w:rPr>
              <w:t>к</w:t>
            </w:r>
            <w:r w:rsidRPr="00337E8E">
              <w:rPr>
                <w:spacing w:val="-8"/>
                <w:sz w:val="20"/>
                <w:szCs w:val="20"/>
                <w:lang w:val="ru-RU"/>
              </w:rPr>
              <w:t xml:space="preserve"> </w:t>
            </w:r>
            <w:r w:rsidRPr="00337E8E">
              <w:rPr>
                <w:sz w:val="20"/>
                <w:szCs w:val="20"/>
                <w:lang w:val="ru-RU"/>
              </w:rPr>
              <w:t>изучению</w:t>
            </w:r>
            <w:r w:rsidRPr="00337E8E">
              <w:rPr>
                <w:spacing w:val="-8"/>
                <w:sz w:val="20"/>
                <w:szCs w:val="20"/>
                <w:lang w:val="ru-RU"/>
              </w:rPr>
              <w:t xml:space="preserve"> </w:t>
            </w:r>
            <w:r w:rsidRPr="00337E8E">
              <w:rPr>
                <w:sz w:val="20"/>
                <w:szCs w:val="20"/>
                <w:lang w:val="ru-RU"/>
              </w:rPr>
              <w:t xml:space="preserve">правил здоровьесберегающего и безопасного </w:t>
            </w:r>
            <w:r w:rsidRPr="00337E8E">
              <w:rPr>
                <w:spacing w:val="-2"/>
                <w:sz w:val="20"/>
                <w:szCs w:val="20"/>
                <w:lang w:val="ru-RU"/>
              </w:rPr>
              <w:t>поведения.</w:t>
            </w:r>
          </w:p>
          <w:p w14:paraId="059BA346" w14:textId="498ACF53"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Стимулировать</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разнообразную самостоятельную двигательную деятельность детей, проявление инициативы</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творчества</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 xml:space="preserve">подвижных играх, играх-забавах, физических </w:t>
            </w:r>
            <w:r w:rsidRPr="00337E8E">
              <w:rPr>
                <w:rFonts w:ascii="Times New Roman" w:hAnsi="Times New Roman" w:cs="Times New Roman"/>
                <w:spacing w:val="-2"/>
                <w:sz w:val="20"/>
                <w:szCs w:val="20"/>
                <w:lang w:val="ru-RU"/>
              </w:rPr>
              <w:t>упражнениях.</w:t>
            </w:r>
          </w:p>
        </w:tc>
        <w:tc>
          <w:tcPr>
            <w:tcW w:w="6201" w:type="dxa"/>
          </w:tcPr>
          <w:p w14:paraId="6D4088E7" w14:textId="19B071A3" w:rsidR="00337E8E" w:rsidRPr="00337E8E" w:rsidRDefault="00337E8E" w:rsidP="00337E8E">
            <w:pPr>
              <w:pStyle w:val="TableParagraph"/>
              <w:ind w:left="108" w:right="138" w:firstLine="465"/>
              <w:jc w:val="center"/>
              <w:rPr>
                <w:sz w:val="20"/>
                <w:szCs w:val="20"/>
                <w:lang w:val="ru-RU"/>
              </w:rPr>
            </w:pPr>
            <w:r w:rsidRPr="00337E8E">
              <w:rPr>
                <w:sz w:val="20"/>
                <w:szCs w:val="20"/>
                <w:lang w:val="ru-RU"/>
              </w:rPr>
              <w:t>Расширять знания детей о различных</w:t>
            </w:r>
            <w:r w:rsidRPr="00337E8E">
              <w:rPr>
                <w:spacing w:val="-11"/>
                <w:sz w:val="20"/>
                <w:szCs w:val="20"/>
                <w:lang w:val="ru-RU"/>
              </w:rPr>
              <w:t xml:space="preserve"> </w:t>
            </w:r>
            <w:r w:rsidRPr="00337E8E">
              <w:rPr>
                <w:sz w:val="20"/>
                <w:szCs w:val="20"/>
                <w:lang w:val="ru-RU"/>
              </w:rPr>
              <w:t>видах</w:t>
            </w:r>
            <w:r w:rsidRPr="00337E8E">
              <w:rPr>
                <w:spacing w:val="-13"/>
                <w:sz w:val="20"/>
                <w:szCs w:val="20"/>
                <w:lang w:val="ru-RU"/>
              </w:rPr>
              <w:t xml:space="preserve"> </w:t>
            </w:r>
            <w:r w:rsidRPr="00337E8E">
              <w:rPr>
                <w:sz w:val="20"/>
                <w:szCs w:val="20"/>
                <w:lang w:val="ru-RU"/>
              </w:rPr>
              <w:t>спорта;</w:t>
            </w:r>
            <w:r>
              <w:rPr>
                <w:sz w:val="20"/>
                <w:szCs w:val="20"/>
                <w:lang w:val="ru-RU"/>
              </w:rPr>
              <w:t xml:space="preserve"> </w:t>
            </w:r>
            <w:r w:rsidRPr="00337E8E">
              <w:rPr>
                <w:sz w:val="20"/>
                <w:szCs w:val="20"/>
                <w:lang w:val="ru-RU"/>
              </w:rPr>
              <w:t>познакомить</w:t>
            </w:r>
            <w:r w:rsidRPr="00337E8E">
              <w:rPr>
                <w:spacing w:val="-11"/>
                <w:sz w:val="20"/>
                <w:szCs w:val="20"/>
                <w:lang w:val="ru-RU"/>
              </w:rPr>
              <w:t xml:space="preserve"> </w:t>
            </w:r>
            <w:r w:rsidRPr="00337E8E">
              <w:rPr>
                <w:sz w:val="20"/>
                <w:szCs w:val="20"/>
                <w:lang w:val="ru-RU"/>
              </w:rPr>
              <w:t>с доступными сведениями из истории олимпийского движения, с символами и ритуалами</w:t>
            </w:r>
            <w:r>
              <w:rPr>
                <w:sz w:val="20"/>
                <w:szCs w:val="20"/>
                <w:lang w:val="ru-RU"/>
              </w:rPr>
              <w:t xml:space="preserve"> </w:t>
            </w:r>
            <w:r w:rsidRPr="00337E8E">
              <w:rPr>
                <w:sz w:val="20"/>
                <w:szCs w:val="20"/>
                <w:lang w:val="ru-RU"/>
              </w:rPr>
              <w:t>Олимпийских игр.</w:t>
            </w:r>
          </w:p>
          <w:p w14:paraId="5FD104D8" w14:textId="77777777" w:rsidR="00337E8E" w:rsidRPr="00337E8E" w:rsidRDefault="00337E8E" w:rsidP="00337E8E">
            <w:pPr>
              <w:pStyle w:val="TableParagraph"/>
              <w:ind w:left="108" w:right="189" w:firstLine="465"/>
              <w:jc w:val="center"/>
              <w:rPr>
                <w:sz w:val="20"/>
                <w:szCs w:val="20"/>
                <w:lang w:val="ru-RU"/>
              </w:rPr>
            </w:pPr>
            <w:r w:rsidRPr="00337E8E">
              <w:rPr>
                <w:sz w:val="20"/>
                <w:szCs w:val="20"/>
                <w:lang w:val="ru-RU"/>
              </w:rPr>
              <w:t>Содействовать гармоничному физическому развитию детей путем проведения различных спортивных игр, эстафет, командных соревнований; формировать знания о спорте, видах спорта, о великих спортсменах</w:t>
            </w:r>
            <w:r w:rsidRPr="00337E8E">
              <w:rPr>
                <w:spacing w:val="-6"/>
                <w:sz w:val="20"/>
                <w:szCs w:val="20"/>
                <w:lang w:val="ru-RU"/>
              </w:rPr>
              <w:t xml:space="preserve"> </w:t>
            </w:r>
            <w:r w:rsidRPr="00337E8E">
              <w:rPr>
                <w:sz w:val="20"/>
                <w:szCs w:val="20"/>
                <w:lang w:val="ru-RU"/>
              </w:rPr>
              <w:t>и</w:t>
            </w:r>
            <w:r w:rsidRPr="00337E8E">
              <w:rPr>
                <w:spacing w:val="-6"/>
                <w:sz w:val="20"/>
                <w:szCs w:val="20"/>
                <w:lang w:val="ru-RU"/>
              </w:rPr>
              <w:t xml:space="preserve"> </w:t>
            </w:r>
            <w:r w:rsidRPr="00337E8E">
              <w:rPr>
                <w:sz w:val="20"/>
                <w:szCs w:val="20"/>
                <w:lang w:val="ru-RU"/>
              </w:rPr>
              <w:t>их</w:t>
            </w:r>
            <w:r w:rsidRPr="00337E8E">
              <w:rPr>
                <w:spacing w:val="-6"/>
                <w:sz w:val="20"/>
                <w:szCs w:val="20"/>
                <w:lang w:val="ru-RU"/>
              </w:rPr>
              <w:t xml:space="preserve"> </w:t>
            </w:r>
            <w:r w:rsidRPr="00337E8E">
              <w:rPr>
                <w:sz w:val="20"/>
                <w:szCs w:val="20"/>
                <w:lang w:val="ru-RU"/>
              </w:rPr>
              <w:t>рекордах,</w:t>
            </w:r>
            <w:r w:rsidRPr="00337E8E">
              <w:rPr>
                <w:spacing w:val="-6"/>
                <w:sz w:val="20"/>
                <w:szCs w:val="20"/>
                <w:lang w:val="ru-RU"/>
              </w:rPr>
              <w:t xml:space="preserve"> </w:t>
            </w:r>
            <w:r w:rsidRPr="00337E8E">
              <w:rPr>
                <w:sz w:val="20"/>
                <w:szCs w:val="20"/>
                <w:lang w:val="ru-RU"/>
              </w:rPr>
              <w:t>о</w:t>
            </w:r>
            <w:r w:rsidRPr="00337E8E">
              <w:rPr>
                <w:spacing w:val="-6"/>
                <w:sz w:val="20"/>
                <w:szCs w:val="20"/>
                <w:lang w:val="ru-RU"/>
              </w:rPr>
              <w:t xml:space="preserve"> </w:t>
            </w:r>
            <w:r w:rsidRPr="00337E8E">
              <w:rPr>
                <w:sz w:val="20"/>
                <w:szCs w:val="20"/>
                <w:lang w:val="ru-RU"/>
              </w:rPr>
              <w:t>летних</w:t>
            </w:r>
            <w:r w:rsidRPr="00337E8E">
              <w:rPr>
                <w:spacing w:val="-6"/>
                <w:sz w:val="20"/>
                <w:szCs w:val="20"/>
                <w:lang w:val="ru-RU"/>
              </w:rPr>
              <w:t xml:space="preserve"> </w:t>
            </w:r>
            <w:r w:rsidRPr="00337E8E">
              <w:rPr>
                <w:sz w:val="20"/>
                <w:szCs w:val="20"/>
                <w:lang w:val="ru-RU"/>
              </w:rPr>
              <w:t>и зимних Олимпийских играх; формировать разнообразные</w:t>
            </w:r>
          </w:p>
          <w:p w14:paraId="3ED36E5A" w14:textId="70B3C748"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rPr>
              <w:t>двигательные</w:t>
            </w:r>
            <w:r w:rsidRPr="00337E8E">
              <w:rPr>
                <w:rFonts w:ascii="Times New Roman" w:hAnsi="Times New Roman" w:cs="Times New Roman"/>
                <w:spacing w:val="-14"/>
                <w:sz w:val="20"/>
                <w:szCs w:val="20"/>
              </w:rPr>
              <w:t xml:space="preserve"> </w:t>
            </w:r>
            <w:r w:rsidRPr="00337E8E">
              <w:rPr>
                <w:rFonts w:ascii="Times New Roman" w:hAnsi="Times New Roman" w:cs="Times New Roman"/>
                <w:sz w:val="20"/>
                <w:szCs w:val="20"/>
              </w:rPr>
              <w:t>навыки,</w:t>
            </w:r>
            <w:r w:rsidRPr="00337E8E">
              <w:rPr>
                <w:rFonts w:ascii="Times New Roman" w:hAnsi="Times New Roman" w:cs="Times New Roman"/>
                <w:spacing w:val="-14"/>
                <w:sz w:val="20"/>
                <w:szCs w:val="20"/>
              </w:rPr>
              <w:t xml:space="preserve"> </w:t>
            </w:r>
            <w:r w:rsidRPr="00337E8E">
              <w:rPr>
                <w:rFonts w:ascii="Times New Roman" w:hAnsi="Times New Roman" w:cs="Times New Roman"/>
                <w:sz w:val="20"/>
                <w:szCs w:val="20"/>
              </w:rPr>
              <w:t xml:space="preserve">физические </w:t>
            </w:r>
            <w:r w:rsidRPr="00337E8E">
              <w:rPr>
                <w:rFonts w:ascii="Times New Roman" w:hAnsi="Times New Roman" w:cs="Times New Roman"/>
                <w:spacing w:val="-2"/>
                <w:sz w:val="20"/>
                <w:szCs w:val="20"/>
              </w:rPr>
              <w:t>качества.</w:t>
            </w:r>
          </w:p>
        </w:tc>
      </w:tr>
      <w:tr w:rsidR="00337E8E" w:rsidRPr="00151E5F" w14:paraId="64C2D4D6" w14:textId="77777777" w:rsidTr="002A4F12">
        <w:tc>
          <w:tcPr>
            <w:tcW w:w="2263" w:type="dxa"/>
          </w:tcPr>
          <w:p w14:paraId="3B8D8B99" w14:textId="77777777" w:rsidR="00337E8E" w:rsidRPr="00337E8E" w:rsidRDefault="00337E8E" w:rsidP="00337E8E">
            <w:pPr>
              <w:pStyle w:val="TableParagraph"/>
              <w:spacing w:line="251" w:lineRule="exact"/>
              <w:ind w:left="110"/>
              <w:jc w:val="center"/>
              <w:rPr>
                <w:b/>
                <w:sz w:val="20"/>
                <w:szCs w:val="20"/>
              </w:rPr>
            </w:pPr>
            <w:r w:rsidRPr="00337E8E">
              <w:rPr>
                <w:b/>
                <w:spacing w:val="-2"/>
                <w:sz w:val="20"/>
                <w:szCs w:val="20"/>
              </w:rPr>
              <w:t>Итоговое</w:t>
            </w:r>
          </w:p>
          <w:p w14:paraId="5746FCA0" w14:textId="40314898"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мероприятие</w:t>
            </w:r>
          </w:p>
        </w:tc>
        <w:tc>
          <w:tcPr>
            <w:tcW w:w="12297" w:type="dxa"/>
            <w:gridSpan w:val="2"/>
          </w:tcPr>
          <w:p w14:paraId="3DBACB28" w14:textId="77777777" w:rsidR="00337E8E" w:rsidRPr="00337E8E" w:rsidRDefault="00337E8E" w:rsidP="00337E8E">
            <w:pPr>
              <w:pStyle w:val="TableParagraph"/>
              <w:spacing w:line="251" w:lineRule="exact"/>
              <w:ind w:left="249" w:right="133"/>
              <w:jc w:val="center"/>
              <w:rPr>
                <w:sz w:val="20"/>
                <w:szCs w:val="20"/>
                <w:lang w:val="ru-RU"/>
              </w:rPr>
            </w:pPr>
            <w:r w:rsidRPr="00337E8E">
              <w:rPr>
                <w:sz w:val="20"/>
                <w:szCs w:val="20"/>
                <w:lang w:val="ru-RU"/>
              </w:rPr>
              <w:t>Викторина</w:t>
            </w:r>
            <w:r w:rsidRPr="00337E8E">
              <w:rPr>
                <w:spacing w:val="-8"/>
                <w:sz w:val="20"/>
                <w:szCs w:val="20"/>
                <w:lang w:val="ru-RU"/>
              </w:rPr>
              <w:t xml:space="preserve"> </w:t>
            </w:r>
            <w:r w:rsidRPr="00337E8E">
              <w:rPr>
                <w:sz w:val="20"/>
                <w:szCs w:val="20"/>
                <w:lang w:val="ru-RU"/>
              </w:rPr>
              <w:t>«Знатоки</w:t>
            </w:r>
            <w:r w:rsidRPr="00337E8E">
              <w:rPr>
                <w:spacing w:val="-7"/>
                <w:sz w:val="20"/>
                <w:szCs w:val="20"/>
                <w:lang w:val="ru-RU"/>
              </w:rPr>
              <w:t xml:space="preserve"> </w:t>
            </w:r>
            <w:r w:rsidRPr="00337E8E">
              <w:rPr>
                <w:sz w:val="20"/>
                <w:szCs w:val="20"/>
                <w:lang w:val="ru-RU"/>
              </w:rPr>
              <w:t>зимних</w:t>
            </w:r>
            <w:r w:rsidRPr="00337E8E">
              <w:rPr>
                <w:spacing w:val="-7"/>
                <w:sz w:val="20"/>
                <w:szCs w:val="20"/>
                <w:lang w:val="ru-RU"/>
              </w:rPr>
              <w:t xml:space="preserve"> </w:t>
            </w:r>
            <w:r w:rsidRPr="00337E8E">
              <w:rPr>
                <w:sz w:val="20"/>
                <w:szCs w:val="20"/>
                <w:lang w:val="ru-RU"/>
              </w:rPr>
              <w:t>видов</w:t>
            </w:r>
            <w:r w:rsidRPr="00337E8E">
              <w:rPr>
                <w:spacing w:val="-8"/>
                <w:sz w:val="20"/>
                <w:szCs w:val="20"/>
                <w:lang w:val="ru-RU"/>
              </w:rPr>
              <w:t xml:space="preserve"> </w:t>
            </w:r>
            <w:r w:rsidRPr="00337E8E">
              <w:rPr>
                <w:spacing w:val="-2"/>
                <w:sz w:val="20"/>
                <w:szCs w:val="20"/>
                <w:lang w:val="ru-RU"/>
              </w:rPr>
              <w:t>спорта»</w:t>
            </w:r>
          </w:p>
          <w:p w14:paraId="59567491" w14:textId="4210928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Спортивное</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развлечение</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«Зима</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pacing w:val="-2"/>
                <w:sz w:val="20"/>
                <w:szCs w:val="20"/>
                <w:lang w:val="ru-RU"/>
              </w:rPr>
              <w:t>спорт»</w:t>
            </w:r>
          </w:p>
        </w:tc>
      </w:tr>
      <w:tr w:rsidR="00337E8E" w:rsidRPr="00337E8E" w14:paraId="1A38BB17" w14:textId="77777777" w:rsidTr="002A4F12">
        <w:tc>
          <w:tcPr>
            <w:tcW w:w="2263" w:type="dxa"/>
            <w:vMerge w:val="restart"/>
          </w:tcPr>
          <w:p w14:paraId="09D771FB" w14:textId="79258695"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«Культура общения»</w:t>
            </w:r>
          </w:p>
          <w:p w14:paraId="293C67ED" w14:textId="77777777" w:rsidR="00337E8E" w:rsidRPr="00337E8E" w:rsidRDefault="00337E8E" w:rsidP="00337E8E">
            <w:pPr>
              <w:contextualSpacing/>
              <w:jc w:val="center"/>
              <w:rPr>
                <w:rFonts w:ascii="Times New Roman" w:hAnsi="Times New Roman" w:cs="Times New Roman"/>
                <w:b/>
                <w:bCs/>
                <w:sz w:val="20"/>
                <w:szCs w:val="20"/>
                <w:lang w:val="ru-RU"/>
              </w:rPr>
            </w:pPr>
          </w:p>
          <w:p w14:paraId="41B67CDB" w14:textId="0D6BBC5A"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2 неделя февраля</w:t>
            </w:r>
          </w:p>
        </w:tc>
        <w:tc>
          <w:tcPr>
            <w:tcW w:w="12297" w:type="dxa"/>
            <w:gridSpan w:val="2"/>
          </w:tcPr>
          <w:p w14:paraId="10E0C6D6" w14:textId="1F2E3D4A"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у</w:t>
            </w:r>
            <w:r w:rsidRPr="00337E8E">
              <w:rPr>
                <w:rFonts w:ascii="Times New Roman" w:hAnsi="Times New Roman" w:cs="Times New Roman"/>
                <w:spacing w:val="39"/>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умение</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соблюдать</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этику</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общения</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3"/>
                <w:sz w:val="20"/>
                <w:szCs w:val="20"/>
                <w:lang w:val="ru-RU"/>
              </w:rPr>
              <w:t xml:space="preserve"> </w:t>
            </w:r>
            <w:r w:rsidRPr="00337E8E">
              <w:rPr>
                <w:rFonts w:ascii="Times New Roman" w:hAnsi="Times New Roman" w:cs="Times New Roman"/>
                <w:sz w:val="20"/>
                <w:szCs w:val="20"/>
                <w:lang w:val="ru-RU"/>
              </w:rPr>
              <w:t>условиях</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 xml:space="preserve">коллективного </w:t>
            </w:r>
            <w:r w:rsidRPr="00337E8E">
              <w:rPr>
                <w:rFonts w:ascii="Times New Roman" w:hAnsi="Times New Roman" w:cs="Times New Roman"/>
                <w:spacing w:val="-2"/>
                <w:sz w:val="20"/>
                <w:szCs w:val="20"/>
                <w:lang w:val="ru-RU"/>
              </w:rPr>
              <w:t>взаимодействия.</w:t>
            </w:r>
          </w:p>
        </w:tc>
      </w:tr>
      <w:tr w:rsidR="00337E8E" w:rsidRPr="00337E8E" w14:paraId="53B27D29" w14:textId="77777777" w:rsidTr="002A4F12">
        <w:tc>
          <w:tcPr>
            <w:tcW w:w="2263" w:type="dxa"/>
            <w:vMerge/>
          </w:tcPr>
          <w:p w14:paraId="0D6E0F71"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4BF1F322" w14:textId="77777777" w:rsidR="00337E8E" w:rsidRPr="00337E8E" w:rsidRDefault="00337E8E" w:rsidP="00337E8E">
            <w:pPr>
              <w:pStyle w:val="TableParagraph"/>
              <w:ind w:left="112" w:right="95" w:firstLine="321"/>
              <w:jc w:val="center"/>
              <w:rPr>
                <w:sz w:val="20"/>
                <w:szCs w:val="20"/>
                <w:lang w:val="ru-RU"/>
              </w:rPr>
            </w:pPr>
            <w:r w:rsidRPr="00337E8E">
              <w:rPr>
                <w:sz w:val="20"/>
                <w:szCs w:val="20"/>
                <w:lang w:val="ru-RU"/>
              </w:rPr>
              <w:t>Помогать</w:t>
            </w:r>
            <w:r w:rsidRPr="00337E8E">
              <w:rPr>
                <w:spacing w:val="-9"/>
                <w:sz w:val="20"/>
                <w:szCs w:val="20"/>
                <w:lang w:val="ru-RU"/>
              </w:rPr>
              <w:t xml:space="preserve"> </w:t>
            </w:r>
            <w:r w:rsidRPr="00337E8E">
              <w:rPr>
                <w:sz w:val="20"/>
                <w:szCs w:val="20"/>
                <w:lang w:val="ru-RU"/>
              </w:rPr>
              <w:t>детям</w:t>
            </w:r>
            <w:r w:rsidRPr="00337E8E">
              <w:rPr>
                <w:spacing w:val="-9"/>
                <w:sz w:val="20"/>
                <w:szCs w:val="20"/>
                <w:lang w:val="ru-RU"/>
              </w:rPr>
              <w:t xml:space="preserve"> </w:t>
            </w:r>
            <w:r w:rsidRPr="00337E8E">
              <w:rPr>
                <w:sz w:val="20"/>
                <w:szCs w:val="20"/>
                <w:lang w:val="ru-RU"/>
              </w:rPr>
              <w:t>в</w:t>
            </w:r>
            <w:r w:rsidRPr="00337E8E">
              <w:rPr>
                <w:spacing w:val="-10"/>
                <w:sz w:val="20"/>
                <w:szCs w:val="20"/>
                <w:lang w:val="ru-RU"/>
              </w:rPr>
              <w:t xml:space="preserve"> </w:t>
            </w:r>
            <w:r w:rsidRPr="00337E8E">
              <w:rPr>
                <w:sz w:val="20"/>
                <w:szCs w:val="20"/>
                <w:lang w:val="ru-RU"/>
              </w:rPr>
              <w:t>освоении</w:t>
            </w:r>
            <w:r w:rsidRPr="00337E8E">
              <w:rPr>
                <w:spacing w:val="-9"/>
                <w:sz w:val="20"/>
                <w:szCs w:val="20"/>
                <w:lang w:val="ru-RU"/>
              </w:rPr>
              <w:t xml:space="preserve"> </w:t>
            </w:r>
            <w:r w:rsidRPr="00337E8E">
              <w:rPr>
                <w:sz w:val="20"/>
                <w:szCs w:val="20"/>
                <w:lang w:val="ru-RU"/>
              </w:rPr>
              <w:t>способов взаимодействия</w:t>
            </w:r>
            <w:r w:rsidRPr="00337E8E">
              <w:rPr>
                <w:spacing w:val="40"/>
                <w:sz w:val="20"/>
                <w:szCs w:val="20"/>
                <w:lang w:val="ru-RU"/>
              </w:rPr>
              <w:t xml:space="preserve"> </w:t>
            </w:r>
            <w:r w:rsidRPr="00337E8E">
              <w:rPr>
                <w:sz w:val="20"/>
                <w:szCs w:val="20"/>
                <w:lang w:val="ru-RU"/>
              </w:rPr>
              <w:t>со сверстниками и взрослыми в игре, повседневном общении и бытовой деятельности (спокойно играть рядом, обмениваться</w:t>
            </w:r>
          </w:p>
          <w:p w14:paraId="3E61AF4A" w14:textId="77777777" w:rsidR="00337E8E" w:rsidRPr="00337E8E" w:rsidRDefault="00337E8E" w:rsidP="00337E8E">
            <w:pPr>
              <w:contextualSpacing/>
              <w:jc w:val="center"/>
              <w:rPr>
                <w:rFonts w:ascii="Times New Roman" w:hAnsi="Times New Roman" w:cs="Times New Roman"/>
                <w:spacing w:val="-2"/>
                <w:sz w:val="20"/>
                <w:szCs w:val="20"/>
                <w:lang w:val="ru-RU"/>
              </w:rPr>
            </w:pPr>
            <w:r w:rsidRPr="00337E8E">
              <w:rPr>
                <w:rFonts w:ascii="Times New Roman" w:hAnsi="Times New Roman" w:cs="Times New Roman"/>
                <w:sz w:val="20"/>
                <w:szCs w:val="20"/>
                <w:lang w:val="ru-RU"/>
              </w:rPr>
              <w:t>игрушками,</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объединяться</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pacing w:val="-2"/>
                <w:sz w:val="20"/>
                <w:szCs w:val="20"/>
                <w:lang w:val="ru-RU"/>
              </w:rPr>
              <w:t>парной</w:t>
            </w:r>
            <w:r>
              <w:rPr>
                <w:rFonts w:ascii="Times New Roman" w:hAnsi="Times New Roman" w:cs="Times New Roman"/>
                <w:spacing w:val="-2"/>
                <w:sz w:val="20"/>
                <w:szCs w:val="20"/>
                <w:lang w:val="ru-RU"/>
              </w:rPr>
              <w:t xml:space="preserve"> </w:t>
            </w:r>
            <w:r w:rsidRPr="00337E8E">
              <w:rPr>
                <w:rFonts w:ascii="Times New Roman" w:hAnsi="Times New Roman" w:cs="Times New Roman"/>
                <w:spacing w:val="-2"/>
                <w:sz w:val="20"/>
                <w:szCs w:val="20"/>
                <w:lang w:val="ru-RU"/>
              </w:rPr>
              <w:t xml:space="preserve">игре, вместе рассматривать </w:t>
            </w:r>
            <w:r w:rsidRPr="00337E8E">
              <w:rPr>
                <w:rFonts w:ascii="Times New Roman" w:hAnsi="Times New Roman" w:cs="Times New Roman"/>
                <w:spacing w:val="-2"/>
                <w:sz w:val="20"/>
                <w:szCs w:val="20"/>
                <w:lang w:val="ru-RU"/>
              </w:rPr>
              <w:lastRenderedPageBreak/>
              <w:t>картинки, наблюдать); развивать умение сопереживать настроению сверстников и взрослых, приучать к выполнению элементарных правил поведения в обществе; воспитывать умение быть приветливыми по отношению друг к другу: обращаться по имени, использовать вежливые слова и обороты, выслушивать мнение других.</w:t>
            </w:r>
          </w:p>
          <w:p w14:paraId="52530A5D" w14:textId="2A93DF8D"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pacing w:val="-2"/>
                <w:sz w:val="20"/>
                <w:szCs w:val="20"/>
                <w:lang w:val="ru-RU"/>
              </w:rPr>
              <w:t>Воспитывать у детей культуру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 учиться сдерживать отрицательные эмоции и действия; развивать эмоциональную отзывчивость, умение понимать эмоции людей и</w:t>
            </w:r>
            <w:r>
              <w:rPr>
                <w:rFonts w:ascii="Times New Roman" w:hAnsi="Times New Roman" w:cs="Times New Roman"/>
                <w:spacing w:val="-2"/>
                <w:sz w:val="20"/>
                <w:szCs w:val="20"/>
                <w:lang w:val="ru-RU"/>
              </w:rPr>
              <w:t xml:space="preserve"> </w:t>
            </w:r>
            <w:r w:rsidRPr="00337E8E">
              <w:rPr>
                <w:rFonts w:ascii="Times New Roman" w:hAnsi="Times New Roman" w:cs="Times New Roman"/>
                <w:spacing w:val="-2"/>
                <w:sz w:val="20"/>
                <w:szCs w:val="20"/>
                <w:lang w:val="ru-RU"/>
              </w:rPr>
              <w:t>правильно на них реагировать.</w:t>
            </w:r>
          </w:p>
        </w:tc>
        <w:tc>
          <w:tcPr>
            <w:tcW w:w="6201" w:type="dxa"/>
          </w:tcPr>
          <w:p w14:paraId="413BBF60"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lastRenderedPageBreak/>
              <w:t>Расширять представления детей о правилах речевого этикета, стимулировать желание самостоятельно выполнять их; познакомить детей с основными</w:t>
            </w:r>
          </w:p>
          <w:p w14:paraId="03983CF4"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правилами телефонного разговора,</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 xml:space="preserve">столового и гостевого этикета, </w:t>
            </w:r>
            <w:r w:rsidRPr="00337E8E">
              <w:rPr>
                <w:rFonts w:ascii="Times New Roman" w:hAnsi="Times New Roman" w:cs="Times New Roman"/>
                <w:sz w:val="20"/>
                <w:szCs w:val="20"/>
                <w:lang w:val="ru-RU"/>
              </w:rPr>
              <w:lastRenderedPageBreak/>
              <w:t>культуры общения в общественных местах (в театре, музее, кафе).</w:t>
            </w:r>
          </w:p>
          <w:p w14:paraId="56C160FC" w14:textId="46EDA00E"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Формировать у детей эмоциональную</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отзывчивость, доброжелательность, начальные социально- ценностные ориентации, гуманистическую направленность поведения.</w:t>
            </w:r>
          </w:p>
        </w:tc>
      </w:tr>
      <w:tr w:rsidR="00337E8E" w:rsidRPr="00151E5F" w14:paraId="5D5315ED" w14:textId="77777777" w:rsidTr="002A4F12">
        <w:tc>
          <w:tcPr>
            <w:tcW w:w="2263" w:type="dxa"/>
          </w:tcPr>
          <w:p w14:paraId="6163C9C9" w14:textId="77777777" w:rsidR="00337E8E" w:rsidRPr="00337E8E" w:rsidRDefault="00337E8E" w:rsidP="00337E8E">
            <w:pPr>
              <w:pStyle w:val="TableParagraph"/>
              <w:spacing w:before="1"/>
              <w:ind w:left="110"/>
              <w:jc w:val="center"/>
              <w:rPr>
                <w:b/>
                <w:sz w:val="20"/>
                <w:szCs w:val="20"/>
              </w:rPr>
            </w:pPr>
            <w:r w:rsidRPr="00337E8E">
              <w:rPr>
                <w:b/>
                <w:spacing w:val="-2"/>
                <w:sz w:val="20"/>
                <w:szCs w:val="20"/>
              </w:rPr>
              <w:lastRenderedPageBreak/>
              <w:t>Итоговое</w:t>
            </w:r>
          </w:p>
          <w:p w14:paraId="01787107" w14:textId="4C41143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мероприятие</w:t>
            </w:r>
          </w:p>
        </w:tc>
        <w:tc>
          <w:tcPr>
            <w:tcW w:w="12297" w:type="dxa"/>
            <w:gridSpan w:val="2"/>
          </w:tcPr>
          <w:p w14:paraId="77B04C0D" w14:textId="77777777" w:rsidR="00337E8E" w:rsidRPr="00337E8E" w:rsidRDefault="00337E8E" w:rsidP="00337E8E">
            <w:pPr>
              <w:pStyle w:val="TableParagraph"/>
              <w:spacing w:before="1"/>
              <w:ind w:left="281" w:right="133"/>
              <w:jc w:val="center"/>
              <w:rPr>
                <w:sz w:val="20"/>
                <w:szCs w:val="20"/>
                <w:lang w:val="ru-RU"/>
              </w:rPr>
            </w:pPr>
            <w:r w:rsidRPr="00337E8E">
              <w:rPr>
                <w:sz w:val="20"/>
                <w:szCs w:val="20"/>
                <w:lang w:val="ru-RU"/>
              </w:rPr>
              <w:t>Интегрированное</w:t>
            </w:r>
            <w:r w:rsidRPr="00337E8E">
              <w:rPr>
                <w:spacing w:val="-9"/>
                <w:sz w:val="20"/>
                <w:szCs w:val="20"/>
                <w:lang w:val="ru-RU"/>
              </w:rPr>
              <w:t xml:space="preserve"> </w:t>
            </w:r>
            <w:r w:rsidRPr="00337E8E">
              <w:rPr>
                <w:sz w:val="20"/>
                <w:szCs w:val="20"/>
                <w:lang w:val="ru-RU"/>
              </w:rPr>
              <w:t>занятие</w:t>
            </w:r>
            <w:r w:rsidRPr="00337E8E">
              <w:rPr>
                <w:spacing w:val="-9"/>
                <w:sz w:val="20"/>
                <w:szCs w:val="20"/>
                <w:lang w:val="ru-RU"/>
              </w:rPr>
              <w:t xml:space="preserve"> </w:t>
            </w:r>
            <w:r w:rsidRPr="00337E8E">
              <w:rPr>
                <w:sz w:val="20"/>
                <w:szCs w:val="20"/>
                <w:lang w:val="ru-RU"/>
              </w:rPr>
              <w:t>«День</w:t>
            </w:r>
            <w:r w:rsidRPr="00337E8E">
              <w:rPr>
                <w:spacing w:val="-8"/>
                <w:sz w:val="20"/>
                <w:szCs w:val="20"/>
                <w:lang w:val="ru-RU"/>
              </w:rPr>
              <w:t xml:space="preserve"> </w:t>
            </w:r>
            <w:r w:rsidRPr="00337E8E">
              <w:rPr>
                <w:sz w:val="20"/>
                <w:szCs w:val="20"/>
                <w:lang w:val="ru-RU"/>
              </w:rPr>
              <w:t>спонтанного</w:t>
            </w:r>
            <w:r w:rsidRPr="00337E8E">
              <w:rPr>
                <w:spacing w:val="-11"/>
                <w:sz w:val="20"/>
                <w:szCs w:val="20"/>
                <w:lang w:val="ru-RU"/>
              </w:rPr>
              <w:t xml:space="preserve"> </w:t>
            </w:r>
            <w:r w:rsidRPr="00337E8E">
              <w:rPr>
                <w:sz w:val="20"/>
                <w:szCs w:val="20"/>
                <w:lang w:val="ru-RU"/>
              </w:rPr>
              <w:t>проявления</w:t>
            </w:r>
            <w:r w:rsidRPr="00337E8E">
              <w:rPr>
                <w:spacing w:val="-10"/>
                <w:sz w:val="20"/>
                <w:szCs w:val="20"/>
                <w:lang w:val="ru-RU"/>
              </w:rPr>
              <w:t xml:space="preserve"> </w:t>
            </w:r>
            <w:r w:rsidRPr="00337E8E">
              <w:rPr>
                <w:spacing w:val="-2"/>
                <w:sz w:val="20"/>
                <w:szCs w:val="20"/>
                <w:lang w:val="ru-RU"/>
              </w:rPr>
              <w:t>доброты»</w:t>
            </w:r>
          </w:p>
          <w:p w14:paraId="0494D8F0" w14:textId="41628E0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Акция</w:t>
            </w:r>
            <w:r w:rsidRPr="00337E8E">
              <w:rPr>
                <w:rFonts w:ascii="Times New Roman" w:hAnsi="Times New Roman" w:cs="Times New Roman"/>
                <w:spacing w:val="-3"/>
                <w:sz w:val="20"/>
                <w:szCs w:val="20"/>
                <w:lang w:val="ru-RU"/>
              </w:rPr>
              <w:t xml:space="preserve"> </w:t>
            </w:r>
            <w:r w:rsidRPr="00337E8E">
              <w:rPr>
                <w:rFonts w:ascii="Times New Roman" w:hAnsi="Times New Roman" w:cs="Times New Roman"/>
                <w:sz w:val="20"/>
                <w:szCs w:val="20"/>
                <w:lang w:val="ru-RU"/>
              </w:rPr>
              <w:t>«Идем</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гости</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к</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pacing w:val="-2"/>
                <w:sz w:val="20"/>
                <w:szCs w:val="20"/>
                <w:lang w:val="ru-RU"/>
              </w:rPr>
              <w:t>друзьям»</w:t>
            </w:r>
          </w:p>
        </w:tc>
      </w:tr>
      <w:tr w:rsidR="00337E8E" w:rsidRPr="00151E5F" w14:paraId="487A6509" w14:textId="77777777" w:rsidTr="002A4F12">
        <w:tc>
          <w:tcPr>
            <w:tcW w:w="2263" w:type="dxa"/>
            <w:vMerge w:val="restart"/>
          </w:tcPr>
          <w:p w14:paraId="4F7C96F5"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«Наша Армия сильна, охраняет нас она»</w:t>
            </w:r>
          </w:p>
          <w:p w14:paraId="79B817FB" w14:textId="77777777" w:rsidR="00337E8E" w:rsidRPr="00337E8E" w:rsidRDefault="00337E8E" w:rsidP="00337E8E">
            <w:pPr>
              <w:contextualSpacing/>
              <w:jc w:val="center"/>
              <w:rPr>
                <w:rFonts w:ascii="Times New Roman" w:hAnsi="Times New Roman" w:cs="Times New Roman"/>
                <w:b/>
                <w:bCs/>
                <w:sz w:val="20"/>
                <w:szCs w:val="20"/>
                <w:lang w:val="ru-RU"/>
              </w:rPr>
            </w:pPr>
          </w:p>
          <w:p w14:paraId="0DA77403" w14:textId="267CF65D"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3 неделя февраля</w:t>
            </w:r>
          </w:p>
        </w:tc>
        <w:tc>
          <w:tcPr>
            <w:tcW w:w="12297" w:type="dxa"/>
            <w:gridSpan w:val="2"/>
          </w:tcPr>
          <w:p w14:paraId="21B61258"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Воспитывать детей в духе патриотизма, любви к Родине; формировать у мальчиков</w:t>
            </w:r>
          </w:p>
          <w:p w14:paraId="6C1A4FF5" w14:textId="60EA7157" w:rsidR="00337E8E"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стремление быть сильными, смелыми, стать защитниками Родины, у девочек – уважение к мальчикам как к будущим защитникам Родины.</w:t>
            </w:r>
          </w:p>
        </w:tc>
      </w:tr>
      <w:tr w:rsidR="00337E8E" w:rsidRPr="00151E5F" w14:paraId="235EEAEA" w14:textId="77777777" w:rsidTr="002A4F12">
        <w:tc>
          <w:tcPr>
            <w:tcW w:w="2263" w:type="dxa"/>
            <w:vMerge/>
          </w:tcPr>
          <w:p w14:paraId="1A82EE00"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1DB7CD04" w14:textId="77777777" w:rsidR="00337E8E" w:rsidRPr="00337E8E" w:rsidRDefault="00337E8E" w:rsidP="00337E8E">
            <w:pPr>
              <w:pStyle w:val="TableParagraph"/>
              <w:ind w:left="112" w:right="170" w:firstLine="321"/>
              <w:jc w:val="center"/>
              <w:rPr>
                <w:sz w:val="20"/>
                <w:szCs w:val="20"/>
                <w:lang w:val="ru-RU"/>
              </w:rPr>
            </w:pPr>
            <w:r w:rsidRPr="00337E8E">
              <w:rPr>
                <w:sz w:val="20"/>
                <w:szCs w:val="20"/>
                <w:lang w:val="ru-RU"/>
              </w:rPr>
              <w:t>Познакомить детей с государственным праздником – Днем защитника</w:t>
            </w:r>
            <w:r w:rsidRPr="00337E8E">
              <w:rPr>
                <w:spacing w:val="-4"/>
                <w:sz w:val="20"/>
                <w:szCs w:val="20"/>
                <w:lang w:val="ru-RU"/>
              </w:rPr>
              <w:t xml:space="preserve"> </w:t>
            </w:r>
            <w:r w:rsidRPr="00337E8E">
              <w:rPr>
                <w:sz w:val="20"/>
                <w:szCs w:val="20"/>
                <w:lang w:val="ru-RU"/>
              </w:rPr>
              <w:t>Отечества</w:t>
            </w:r>
            <w:r w:rsidRPr="00337E8E">
              <w:rPr>
                <w:spacing w:val="-3"/>
                <w:sz w:val="20"/>
                <w:szCs w:val="20"/>
                <w:lang w:val="ru-RU"/>
              </w:rPr>
              <w:t xml:space="preserve"> </w:t>
            </w:r>
            <w:r w:rsidRPr="00337E8E">
              <w:rPr>
                <w:sz w:val="20"/>
                <w:szCs w:val="20"/>
                <w:lang w:val="ru-RU"/>
              </w:rPr>
              <w:t>и</w:t>
            </w:r>
            <w:r w:rsidRPr="00337E8E">
              <w:rPr>
                <w:spacing w:val="-3"/>
                <w:sz w:val="20"/>
                <w:szCs w:val="20"/>
                <w:lang w:val="ru-RU"/>
              </w:rPr>
              <w:t xml:space="preserve"> </w:t>
            </w:r>
            <w:r w:rsidRPr="00337E8E">
              <w:rPr>
                <w:sz w:val="20"/>
                <w:szCs w:val="20"/>
                <w:lang w:val="ru-RU"/>
              </w:rPr>
              <w:t>с</w:t>
            </w:r>
            <w:r w:rsidRPr="00337E8E">
              <w:rPr>
                <w:spacing w:val="-5"/>
                <w:sz w:val="20"/>
                <w:szCs w:val="20"/>
                <w:lang w:val="ru-RU"/>
              </w:rPr>
              <w:t xml:space="preserve"> </w:t>
            </w:r>
            <w:r w:rsidRPr="00337E8E">
              <w:rPr>
                <w:sz w:val="20"/>
                <w:szCs w:val="20"/>
                <w:lang w:val="ru-RU"/>
              </w:rPr>
              <w:t>его</w:t>
            </w:r>
            <w:r w:rsidRPr="00337E8E">
              <w:rPr>
                <w:spacing w:val="-3"/>
                <w:sz w:val="20"/>
                <w:szCs w:val="20"/>
                <w:lang w:val="ru-RU"/>
              </w:rPr>
              <w:t xml:space="preserve"> </w:t>
            </w:r>
            <w:r w:rsidRPr="00337E8E">
              <w:rPr>
                <w:sz w:val="20"/>
                <w:szCs w:val="20"/>
                <w:lang w:val="ru-RU"/>
              </w:rPr>
              <w:t>значением; формировать</w:t>
            </w:r>
            <w:r w:rsidRPr="00337E8E">
              <w:rPr>
                <w:spacing w:val="-8"/>
                <w:sz w:val="20"/>
                <w:szCs w:val="20"/>
                <w:lang w:val="ru-RU"/>
              </w:rPr>
              <w:t xml:space="preserve"> </w:t>
            </w:r>
            <w:r w:rsidRPr="00337E8E">
              <w:rPr>
                <w:sz w:val="20"/>
                <w:szCs w:val="20"/>
                <w:lang w:val="ru-RU"/>
              </w:rPr>
              <w:t>представления</w:t>
            </w:r>
            <w:r w:rsidRPr="00337E8E">
              <w:rPr>
                <w:spacing w:val="-11"/>
                <w:sz w:val="20"/>
                <w:szCs w:val="20"/>
                <w:lang w:val="ru-RU"/>
              </w:rPr>
              <w:t xml:space="preserve"> </w:t>
            </w:r>
            <w:r w:rsidRPr="00337E8E">
              <w:rPr>
                <w:sz w:val="20"/>
                <w:szCs w:val="20"/>
                <w:lang w:val="ru-RU"/>
              </w:rPr>
              <w:t>о</w:t>
            </w:r>
            <w:r w:rsidRPr="00337E8E">
              <w:rPr>
                <w:spacing w:val="-9"/>
                <w:sz w:val="20"/>
                <w:szCs w:val="20"/>
                <w:lang w:val="ru-RU"/>
              </w:rPr>
              <w:t xml:space="preserve"> </w:t>
            </w:r>
            <w:r w:rsidRPr="00337E8E">
              <w:rPr>
                <w:sz w:val="20"/>
                <w:szCs w:val="20"/>
                <w:lang w:val="ru-RU"/>
              </w:rPr>
              <w:t>роли</w:t>
            </w:r>
            <w:r w:rsidRPr="00337E8E">
              <w:rPr>
                <w:spacing w:val="-9"/>
                <w:sz w:val="20"/>
                <w:szCs w:val="20"/>
                <w:lang w:val="ru-RU"/>
              </w:rPr>
              <w:t xml:space="preserve"> </w:t>
            </w:r>
            <w:r w:rsidRPr="00337E8E">
              <w:rPr>
                <w:sz w:val="20"/>
                <w:szCs w:val="20"/>
                <w:lang w:val="ru-RU"/>
              </w:rPr>
              <w:t>отца в</w:t>
            </w:r>
            <w:r w:rsidRPr="00337E8E">
              <w:rPr>
                <w:spacing w:val="-4"/>
                <w:sz w:val="20"/>
                <w:szCs w:val="20"/>
                <w:lang w:val="ru-RU"/>
              </w:rPr>
              <w:t xml:space="preserve"> </w:t>
            </w:r>
            <w:r w:rsidRPr="00337E8E">
              <w:rPr>
                <w:sz w:val="20"/>
                <w:szCs w:val="20"/>
                <w:lang w:val="ru-RU"/>
              </w:rPr>
              <w:t>семье;</w:t>
            </w:r>
            <w:r w:rsidRPr="00337E8E">
              <w:rPr>
                <w:spacing w:val="-5"/>
                <w:sz w:val="20"/>
                <w:szCs w:val="20"/>
                <w:lang w:val="ru-RU"/>
              </w:rPr>
              <w:t xml:space="preserve"> </w:t>
            </w:r>
            <w:r w:rsidRPr="00337E8E">
              <w:rPr>
                <w:sz w:val="20"/>
                <w:szCs w:val="20"/>
                <w:lang w:val="ru-RU"/>
              </w:rPr>
              <w:t>воспитывать</w:t>
            </w:r>
            <w:r w:rsidRPr="00337E8E">
              <w:rPr>
                <w:spacing w:val="-4"/>
                <w:sz w:val="20"/>
                <w:szCs w:val="20"/>
                <w:lang w:val="ru-RU"/>
              </w:rPr>
              <w:t xml:space="preserve"> </w:t>
            </w:r>
            <w:r w:rsidRPr="00337E8E">
              <w:rPr>
                <w:sz w:val="20"/>
                <w:szCs w:val="20"/>
                <w:lang w:val="ru-RU"/>
              </w:rPr>
              <w:t>доброе</w:t>
            </w:r>
            <w:r w:rsidRPr="00337E8E">
              <w:rPr>
                <w:spacing w:val="-3"/>
                <w:sz w:val="20"/>
                <w:szCs w:val="20"/>
                <w:lang w:val="ru-RU"/>
              </w:rPr>
              <w:t xml:space="preserve"> </w:t>
            </w:r>
            <w:r w:rsidRPr="00337E8E">
              <w:rPr>
                <w:sz w:val="20"/>
                <w:szCs w:val="20"/>
                <w:lang w:val="ru-RU"/>
              </w:rPr>
              <w:t>отношение и уважение к папе, вызывать чувство гордости за своего отца.</w:t>
            </w:r>
          </w:p>
          <w:p w14:paraId="2BF146C6" w14:textId="0C3C66B4" w:rsidR="00337E8E" w:rsidRPr="00337E8E" w:rsidRDefault="00337E8E" w:rsidP="00895E42">
            <w:pPr>
              <w:pStyle w:val="TableParagraph"/>
              <w:spacing w:before="16" w:line="256" w:lineRule="auto"/>
              <w:ind w:left="112" w:right="95" w:firstLine="321"/>
              <w:jc w:val="center"/>
              <w:rPr>
                <w:sz w:val="20"/>
                <w:szCs w:val="20"/>
                <w:lang w:val="ru-RU"/>
              </w:rPr>
            </w:pPr>
            <w:r w:rsidRPr="00337E8E">
              <w:rPr>
                <w:sz w:val="20"/>
                <w:szCs w:val="20"/>
                <w:lang w:val="ru-RU"/>
              </w:rPr>
              <w:t>Развивать интерес детей к родной стране, ее истории, к некоторым общественным</w:t>
            </w:r>
            <w:r w:rsidRPr="00337E8E">
              <w:rPr>
                <w:spacing w:val="-9"/>
                <w:sz w:val="20"/>
                <w:szCs w:val="20"/>
                <w:lang w:val="ru-RU"/>
              </w:rPr>
              <w:t xml:space="preserve"> </w:t>
            </w:r>
            <w:r w:rsidRPr="00337E8E">
              <w:rPr>
                <w:sz w:val="20"/>
                <w:szCs w:val="20"/>
                <w:lang w:val="ru-RU"/>
              </w:rPr>
              <w:t>праздникам,</w:t>
            </w:r>
            <w:r w:rsidRPr="00337E8E">
              <w:rPr>
                <w:spacing w:val="-9"/>
                <w:sz w:val="20"/>
                <w:szCs w:val="20"/>
                <w:lang w:val="ru-RU"/>
              </w:rPr>
              <w:t xml:space="preserve"> </w:t>
            </w:r>
            <w:r w:rsidRPr="00337E8E">
              <w:rPr>
                <w:sz w:val="20"/>
                <w:szCs w:val="20"/>
                <w:lang w:val="ru-RU"/>
              </w:rPr>
              <w:t>в</w:t>
            </w:r>
            <w:r w:rsidRPr="00337E8E">
              <w:rPr>
                <w:spacing w:val="-11"/>
                <w:sz w:val="20"/>
                <w:szCs w:val="20"/>
                <w:lang w:val="ru-RU"/>
              </w:rPr>
              <w:t xml:space="preserve"> </w:t>
            </w:r>
            <w:r w:rsidRPr="00337E8E">
              <w:rPr>
                <w:sz w:val="20"/>
                <w:szCs w:val="20"/>
                <w:lang w:val="ru-RU"/>
              </w:rPr>
              <w:t>том</w:t>
            </w:r>
            <w:r w:rsidRPr="00337E8E">
              <w:rPr>
                <w:spacing w:val="-10"/>
                <w:sz w:val="20"/>
                <w:szCs w:val="20"/>
                <w:lang w:val="ru-RU"/>
              </w:rPr>
              <w:t xml:space="preserve"> </w:t>
            </w:r>
            <w:r w:rsidRPr="00337E8E">
              <w:rPr>
                <w:sz w:val="20"/>
                <w:szCs w:val="20"/>
                <w:lang w:val="ru-RU"/>
              </w:rPr>
              <w:t>числе Дню защитников Отечества; обогащать социальные</w:t>
            </w:r>
            <w:r w:rsidRPr="00337E8E">
              <w:rPr>
                <w:spacing w:val="-14"/>
                <w:sz w:val="20"/>
                <w:szCs w:val="20"/>
                <w:lang w:val="ru-RU"/>
              </w:rPr>
              <w:t xml:space="preserve"> </w:t>
            </w:r>
            <w:r w:rsidRPr="00337E8E">
              <w:rPr>
                <w:sz w:val="20"/>
                <w:szCs w:val="20"/>
                <w:lang w:val="ru-RU"/>
              </w:rPr>
              <w:t>представления</w:t>
            </w:r>
            <w:r w:rsidRPr="00337E8E">
              <w:rPr>
                <w:spacing w:val="-13"/>
                <w:sz w:val="20"/>
                <w:szCs w:val="20"/>
                <w:lang w:val="ru-RU"/>
              </w:rPr>
              <w:t xml:space="preserve"> </w:t>
            </w:r>
            <w:r w:rsidRPr="00337E8E">
              <w:rPr>
                <w:sz w:val="20"/>
                <w:szCs w:val="20"/>
                <w:lang w:val="ru-RU"/>
              </w:rPr>
              <w:t>о</w:t>
            </w:r>
            <w:r w:rsidRPr="00337E8E">
              <w:rPr>
                <w:spacing w:val="-14"/>
                <w:sz w:val="20"/>
                <w:szCs w:val="20"/>
                <w:lang w:val="ru-RU"/>
              </w:rPr>
              <w:t xml:space="preserve"> </w:t>
            </w:r>
            <w:r w:rsidRPr="00337E8E">
              <w:rPr>
                <w:sz w:val="20"/>
                <w:szCs w:val="20"/>
                <w:lang w:val="ru-RU"/>
              </w:rPr>
              <w:t>некоторых</w:t>
            </w:r>
            <w:r w:rsidR="00895E42">
              <w:rPr>
                <w:sz w:val="20"/>
                <w:szCs w:val="20"/>
                <w:lang w:val="ru-RU"/>
              </w:rPr>
              <w:t xml:space="preserve"> </w:t>
            </w:r>
            <w:r w:rsidRPr="00895E42">
              <w:rPr>
                <w:sz w:val="20"/>
                <w:szCs w:val="20"/>
                <w:lang w:val="ru-RU"/>
              </w:rPr>
              <w:t>мужских</w:t>
            </w:r>
            <w:r w:rsidRPr="00895E42">
              <w:rPr>
                <w:spacing w:val="-5"/>
                <w:sz w:val="20"/>
                <w:szCs w:val="20"/>
                <w:lang w:val="ru-RU"/>
              </w:rPr>
              <w:t xml:space="preserve"> </w:t>
            </w:r>
            <w:r w:rsidRPr="00895E42">
              <w:rPr>
                <w:spacing w:val="-2"/>
                <w:sz w:val="20"/>
                <w:szCs w:val="20"/>
                <w:lang w:val="ru-RU"/>
              </w:rPr>
              <w:t>профессиях.</w:t>
            </w:r>
          </w:p>
        </w:tc>
        <w:tc>
          <w:tcPr>
            <w:tcW w:w="6201" w:type="dxa"/>
          </w:tcPr>
          <w:p w14:paraId="21F12167" w14:textId="77777777" w:rsidR="00337E8E" w:rsidRPr="00337E8E" w:rsidRDefault="00337E8E" w:rsidP="00337E8E">
            <w:pPr>
              <w:pStyle w:val="TableParagraph"/>
              <w:ind w:left="108" w:right="138" w:firstLine="465"/>
              <w:jc w:val="center"/>
              <w:rPr>
                <w:sz w:val="20"/>
                <w:szCs w:val="20"/>
                <w:lang w:val="ru-RU"/>
              </w:rPr>
            </w:pPr>
            <w:r w:rsidRPr="00337E8E">
              <w:rPr>
                <w:sz w:val="20"/>
                <w:szCs w:val="20"/>
                <w:lang w:val="ru-RU"/>
              </w:rPr>
              <w:t>Расширять</w:t>
            </w:r>
            <w:r w:rsidRPr="00337E8E">
              <w:rPr>
                <w:spacing w:val="-11"/>
                <w:sz w:val="20"/>
                <w:szCs w:val="20"/>
                <w:lang w:val="ru-RU"/>
              </w:rPr>
              <w:t xml:space="preserve"> </w:t>
            </w:r>
            <w:r w:rsidRPr="00337E8E">
              <w:rPr>
                <w:sz w:val="20"/>
                <w:szCs w:val="20"/>
                <w:lang w:val="ru-RU"/>
              </w:rPr>
              <w:t>представления</w:t>
            </w:r>
            <w:r w:rsidRPr="00337E8E">
              <w:rPr>
                <w:spacing w:val="-13"/>
                <w:sz w:val="20"/>
                <w:szCs w:val="20"/>
                <w:lang w:val="ru-RU"/>
              </w:rPr>
              <w:t xml:space="preserve"> </w:t>
            </w:r>
            <w:r w:rsidRPr="00337E8E">
              <w:rPr>
                <w:sz w:val="20"/>
                <w:szCs w:val="20"/>
                <w:lang w:val="ru-RU"/>
              </w:rPr>
              <w:t>детей</w:t>
            </w:r>
            <w:r w:rsidRPr="00337E8E">
              <w:rPr>
                <w:spacing w:val="-11"/>
                <w:sz w:val="20"/>
                <w:szCs w:val="20"/>
                <w:lang w:val="ru-RU"/>
              </w:rPr>
              <w:t xml:space="preserve"> </w:t>
            </w:r>
            <w:r w:rsidRPr="00337E8E">
              <w:rPr>
                <w:sz w:val="20"/>
                <w:szCs w:val="20"/>
                <w:lang w:val="ru-RU"/>
              </w:rPr>
              <w:t>о Российской армии, о трудной, но почетной обязанности защищать Родину, охранять ее спокойствие и безопасность, о боевой технике.</w:t>
            </w:r>
          </w:p>
          <w:p w14:paraId="6234EC6D" w14:textId="3A9B41FD"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Расширять</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знания</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о</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подвигах русских воинов в военное время, о</w:t>
            </w:r>
            <w:r w:rsidRPr="00337E8E">
              <w:rPr>
                <w:rFonts w:ascii="Times New Roman" w:hAnsi="Times New Roman" w:cs="Times New Roman"/>
                <w:spacing w:val="40"/>
                <w:sz w:val="20"/>
                <w:szCs w:val="20"/>
                <w:lang w:val="ru-RU"/>
              </w:rPr>
              <w:t xml:space="preserve"> </w:t>
            </w:r>
            <w:r w:rsidRPr="00337E8E">
              <w:rPr>
                <w:rFonts w:ascii="Times New Roman" w:hAnsi="Times New Roman" w:cs="Times New Roman"/>
                <w:sz w:val="20"/>
                <w:szCs w:val="20"/>
                <w:lang w:val="ru-RU"/>
              </w:rPr>
              <w:t>родах войск (пехота, морские, воздушные, танковые войска).</w:t>
            </w:r>
          </w:p>
        </w:tc>
      </w:tr>
      <w:tr w:rsidR="00337E8E" w:rsidRPr="00151E5F" w14:paraId="6531235E" w14:textId="77777777" w:rsidTr="002A4F12">
        <w:tc>
          <w:tcPr>
            <w:tcW w:w="2263" w:type="dxa"/>
          </w:tcPr>
          <w:p w14:paraId="0B66DA45" w14:textId="2B354D2A" w:rsidR="00337E8E" w:rsidRPr="00895E42" w:rsidRDefault="00337E8E" w:rsidP="00895E42">
            <w:pPr>
              <w:contextualSpacing/>
              <w:jc w:val="center"/>
              <w:rPr>
                <w:rFonts w:ascii="Times New Roman" w:hAnsi="Times New Roman" w:cs="Times New Roman"/>
                <w:b/>
                <w:bCs/>
                <w:sz w:val="20"/>
                <w:szCs w:val="20"/>
                <w:lang w:val="ru-RU"/>
              </w:rPr>
            </w:pPr>
            <w:r w:rsidRPr="00895E42">
              <w:rPr>
                <w:rFonts w:ascii="Times New Roman" w:hAnsi="Times New Roman" w:cs="Times New Roman"/>
                <w:b/>
                <w:bCs/>
                <w:sz w:val="20"/>
                <w:szCs w:val="20"/>
              </w:rPr>
              <w:t>Итоговое</w:t>
            </w:r>
            <w:r w:rsidR="00895E42">
              <w:rPr>
                <w:rFonts w:ascii="Times New Roman" w:hAnsi="Times New Roman" w:cs="Times New Roman"/>
                <w:b/>
                <w:bCs/>
                <w:sz w:val="20"/>
                <w:szCs w:val="20"/>
                <w:lang w:val="ru-RU"/>
              </w:rPr>
              <w:t xml:space="preserve"> </w:t>
            </w:r>
            <w:r w:rsidRPr="00895E42">
              <w:rPr>
                <w:rFonts w:ascii="Times New Roman" w:hAnsi="Times New Roman" w:cs="Times New Roman"/>
                <w:b/>
                <w:bCs/>
                <w:sz w:val="20"/>
                <w:szCs w:val="20"/>
              </w:rPr>
              <w:t>мероприятие</w:t>
            </w:r>
          </w:p>
        </w:tc>
        <w:tc>
          <w:tcPr>
            <w:tcW w:w="12297" w:type="dxa"/>
            <w:gridSpan w:val="2"/>
          </w:tcPr>
          <w:p w14:paraId="03D03295" w14:textId="0CA9F28D"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Праздник ко Дню защитника Отечества «Наши папы – защитники»</w:t>
            </w:r>
          </w:p>
        </w:tc>
      </w:tr>
      <w:tr w:rsidR="00337E8E" w:rsidRPr="00151E5F" w14:paraId="7301C519" w14:textId="77777777" w:rsidTr="002A4F12">
        <w:tc>
          <w:tcPr>
            <w:tcW w:w="2263" w:type="dxa"/>
            <w:vMerge w:val="restart"/>
          </w:tcPr>
          <w:p w14:paraId="24364BDC" w14:textId="0C1F5F15" w:rsidR="00895E42" w:rsidRDefault="00895E42" w:rsidP="00895E42">
            <w:pPr>
              <w:contextualSpacing/>
              <w:jc w:val="center"/>
              <w:rPr>
                <w:rFonts w:ascii="Times New Roman" w:hAnsi="Times New Roman" w:cs="Times New Roman"/>
                <w:b/>
                <w:bCs/>
                <w:sz w:val="20"/>
                <w:szCs w:val="20"/>
                <w:lang w:val="ru-RU"/>
              </w:rPr>
            </w:pPr>
            <w:r w:rsidRPr="00895E42">
              <w:rPr>
                <w:rFonts w:ascii="Times New Roman" w:hAnsi="Times New Roman" w:cs="Times New Roman"/>
                <w:b/>
                <w:bCs/>
                <w:sz w:val="20"/>
                <w:szCs w:val="20"/>
                <w:lang w:val="ru-RU"/>
              </w:rPr>
              <w:t>«Народное творчество, культура и традиции»</w:t>
            </w:r>
          </w:p>
          <w:p w14:paraId="2A8F634D" w14:textId="77777777" w:rsidR="00895E42" w:rsidRPr="00895E42" w:rsidRDefault="00895E42" w:rsidP="00895E42">
            <w:pPr>
              <w:contextualSpacing/>
              <w:jc w:val="center"/>
              <w:rPr>
                <w:rFonts w:ascii="Times New Roman" w:hAnsi="Times New Roman" w:cs="Times New Roman"/>
                <w:b/>
                <w:bCs/>
                <w:sz w:val="20"/>
                <w:szCs w:val="20"/>
                <w:lang w:val="ru-RU"/>
              </w:rPr>
            </w:pPr>
          </w:p>
          <w:p w14:paraId="2926B18E" w14:textId="5208FD81" w:rsidR="00337E8E" w:rsidRPr="00895E42" w:rsidRDefault="00895E42" w:rsidP="00895E42">
            <w:pPr>
              <w:contextualSpacing/>
              <w:jc w:val="center"/>
              <w:rPr>
                <w:rFonts w:ascii="Times New Roman" w:hAnsi="Times New Roman" w:cs="Times New Roman"/>
                <w:b/>
                <w:bCs/>
                <w:sz w:val="20"/>
                <w:szCs w:val="20"/>
                <w:lang w:val="ru-RU"/>
              </w:rPr>
            </w:pPr>
            <w:r w:rsidRPr="00895E42">
              <w:rPr>
                <w:rFonts w:ascii="Times New Roman" w:hAnsi="Times New Roman" w:cs="Times New Roman"/>
                <w:b/>
                <w:bCs/>
                <w:sz w:val="20"/>
                <w:szCs w:val="20"/>
                <w:lang w:val="ru-RU"/>
              </w:rPr>
              <w:t>4 неделя февраля</w:t>
            </w:r>
          </w:p>
        </w:tc>
        <w:tc>
          <w:tcPr>
            <w:tcW w:w="12297" w:type="dxa"/>
            <w:gridSpan w:val="2"/>
          </w:tcPr>
          <w:p w14:paraId="4C765759" w14:textId="126E7DDC" w:rsidR="00337E8E" w:rsidRPr="00151E5F"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 искусству, продолжать знакомить с</w:t>
            </w:r>
            <w:r>
              <w:rPr>
                <w:rFonts w:ascii="Times New Roman" w:hAnsi="Times New Roman" w:cs="Times New Roman"/>
                <w:sz w:val="20"/>
                <w:szCs w:val="20"/>
                <w:lang w:val="ru-RU"/>
              </w:rPr>
              <w:t xml:space="preserve"> </w:t>
            </w:r>
            <w:r w:rsidRPr="00895E42">
              <w:rPr>
                <w:rFonts w:ascii="Times New Roman" w:hAnsi="Times New Roman" w:cs="Times New Roman"/>
                <w:sz w:val="20"/>
                <w:szCs w:val="20"/>
                <w:lang w:val="ru-RU"/>
              </w:rPr>
              <w:t>народным творчеством</w:t>
            </w:r>
          </w:p>
        </w:tc>
      </w:tr>
      <w:tr w:rsidR="00895E42" w:rsidRPr="00151E5F" w14:paraId="2E6C26A0" w14:textId="77777777" w:rsidTr="002A4F12">
        <w:tc>
          <w:tcPr>
            <w:tcW w:w="2263" w:type="dxa"/>
            <w:vMerge/>
          </w:tcPr>
          <w:p w14:paraId="25F35322" w14:textId="77777777" w:rsidR="00895E42" w:rsidRPr="00151E5F" w:rsidRDefault="00895E42" w:rsidP="00895E42">
            <w:pPr>
              <w:contextualSpacing/>
              <w:rPr>
                <w:rFonts w:ascii="Times New Roman" w:hAnsi="Times New Roman" w:cs="Times New Roman"/>
                <w:sz w:val="20"/>
                <w:szCs w:val="20"/>
                <w:lang w:val="ru-RU"/>
              </w:rPr>
            </w:pPr>
          </w:p>
        </w:tc>
        <w:tc>
          <w:tcPr>
            <w:tcW w:w="6096" w:type="dxa"/>
          </w:tcPr>
          <w:p w14:paraId="79BF41D0" w14:textId="77777777" w:rsidR="00895E42" w:rsidRPr="00895E42" w:rsidRDefault="00895E42" w:rsidP="00895E42">
            <w:pPr>
              <w:pStyle w:val="TableParagraph"/>
              <w:ind w:left="112" w:right="331" w:firstLine="321"/>
              <w:jc w:val="center"/>
              <w:rPr>
                <w:sz w:val="20"/>
                <w:szCs w:val="20"/>
                <w:lang w:val="ru-RU"/>
              </w:rPr>
            </w:pPr>
            <w:r w:rsidRPr="00895E42">
              <w:rPr>
                <w:sz w:val="20"/>
                <w:szCs w:val="20"/>
                <w:lang w:val="ru-RU"/>
              </w:rPr>
              <w:t>Знакомить детей с русским народным творчеством, с</w:t>
            </w:r>
            <w:r w:rsidRPr="00895E42">
              <w:rPr>
                <w:spacing w:val="-2"/>
                <w:sz w:val="20"/>
                <w:szCs w:val="20"/>
                <w:lang w:val="ru-RU"/>
              </w:rPr>
              <w:t xml:space="preserve"> </w:t>
            </w:r>
            <w:r w:rsidRPr="00895E42">
              <w:rPr>
                <w:sz w:val="20"/>
                <w:szCs w:val="20"/>
                <w:lang w:val="ru-RU"/>
              </w:rPr>
              <w:t>некоторыми предметами</w:t>
            </w:r>
            <w:r w:rsidRPr="00895E42">
              <w:rPr>
                <w:spacing w:val="-14"/>
                <w:sz w:val="20"/>
                <w:szCs w:val="20"/>
                <w:lang w:val="ru-RU"/>
              </w:rPr>
              <w:t xml:space="preserve"> </w:t>
            </w:r>
            <w:r w:rsidRPr="00895E42">
              <w:rPr>
                <w:sz w:val="20"/>
                <w:szCs w:val="20"/>
                <w:lang w:val="ru-RU"/>
              </w:rPr>
              <w:t>декоративно-прикладного искусства и их назначением; помочь выделить яркость, нарядность предметов народных промыслов, разнообразие элементов их росписи; воспитывать интерес к русскому</w:t>
            </w:r>
          </w:p>
          <w:p w14:paraId="02C90D5B" w14:textId="37180CE9"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фольклору:</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песенкам,</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потешкам, прибауткам, сказкам.</w:t>
            </w:r>
            <w:r w:rsidRPr="00895E42">
              <w:rPr>
                <w:lang w:val="ru-RU"/>
              </w:rPr>
              <w:t xml:space="preserve"> </w:t>
            </w:r>
            <w:r w:rsidRPr="00895E42">
              <w:rPr>
                <w:rFonts w:ascii="Times New Roman" w:hAnsi="Times New Roman" w:cs="Times New Roman"/>
                <w:sz w:val="20"/>
                <w:szCs w:val="20"/>
                <w:lang w:val="ru-RU"/>
              </w:rPr>
              <w:t>Знакомить детей с традиционно- бытовой культурой русского народа; совершенствовать знания о предметах народного быта.</w:t>
            </w:r>
          </w:p>
        </w:tc>
        <w:tc>
          <w:tcPr>
            <w:tcW w:w="6201" w:type="dxa"/>
          </w:tcPr>
          <w:p w14:paraId="50BBC894" w14:textId="77777777" w:rsidR="00895E42" w:rsidRPr="00895E42" w:rsidRDefault="00895E42" w:rsidP="00895E42">
            <w:pPr>
              <w:pStyle w:val="TableParagraph"/>
              <w:ind w:left="108" w:right="267" w:firstLine="324"/>
              <w:jc w:val="center"/>
              <w:rPr>
                <w:sz w:val="20"/>
                <w:szCs w:val="20"/>
                <w:lang w:val="ru-RU"/>
              </w:rPr>
            </w:pPr>
            <w:r w:rsidRPr="00895E42">
              <w:rPr>
                <w:sz w:val="20"/>
                <w:szCs w:val="20"/>
                <w:lang w:val="ru-RU"/>
              </w:rPr>
              <w:t>Расширить представления детей о народных традициях и обычаях, декоративно-прикладном искусстве, народных игрушках, предметах народного</w:t>
            </w:r>
            <w:r w:rsidRPr="00895E42">
              <w:rPr>
                <w:spacing w:val="-12"/>
                <w:sz w:val="20"/>
                <w:szCs w:val="20"/>
                <w:lang w:val="ru-RU"/>
              </w:rPr>
              <w:t xml:space="preserve"> </w:t>
            </w:r>
            <w:r w:rsidRPr="00895E42">
              <w:rPr>
                <w:sz w:val="20"/>
                <w:szCs w:val="20"/>
                <w:lang w:val="ru-RU"/>
              </w:rPr>
              <w:t>быта;</w:t>
            </w:r>
            <w:r w:rsidRPr="00895E42">
              <w:rPr>
                <w:spacing w:val="-10"/>
                <w:sz w:val="20"/>
                <w:szCs w:val="20"/>
                <w:lang w:val="ru-RU"/>
              </w:rPr>
              <w:t xml:space="preserve"> </w:t>
            </w:r>
            <w:r w:rsidRPr="00895E42">
              <w:rPr>
                <w:sz w:val="20"/>
                <w:szCs w:val="20"/>
                <w:lang w:val="ru-RU"/>
              </w:rPr>
              <w:t>воспитывать</w:t>
            </w:r>
            <w:r w:rsidRPr="00895E42">
              <w:rPr>
                <w:spacing w:val="-14"/>
                <w:sz w:val="20"/>
                <w:szCs w:val="20"/>
                <w:lang w:val="ru-RU"/>
              </w:rPr>
              <w:t xml:space="preserve"> </w:t>
            </w:r>
            <w:r w:rsidRPr="00895E42">
              <w:rPr>
                <w:sz w:val="20"/>
                <w:szCs w:val="20"/>
                <w:lang w:val="ru-RU"/>
              </w:rPr>
              <w:t>интерес и любовь к народной культуре, культуре своего</w:t>
            </w:r>
            <w:r w:rsidRPr="00895E42">
              <w:rPr>
                <w:spacing w:val="40"/>
                <w:sz w:val="20"/>
                <w:szCs w:val="20"/>
                <w:lang w:val="ru-RU"/>
              </w:rPr>
              <w:t xml:space="preserve"> </w:t>
            </w:r>
            <w:r w:rsidRPr="00895E42">
              <w:rPr>
                <w:sz w:val="20"/>
                <w:szCs w:val="20"/>
                <w:lang w:val="ru-RU"/>
              </w:rPr>
              <w:t>народа</w:t>
            </w:r>
          </w:p>
          <w:p w14:paraId="4F0AA749" w14:textId="77777777" w:rsidR="00895E42" w:rsidRPr="00895E42" w:rsidRDefault="00895E42" w:rsidP="00895E42">
            <w:pPr>
              <w:pStyle w:val="TableParagraph"/>
              <w:spacing w:before="1"/>
              <w:ind w:left="435"/>
              <w:jc w:val="center"/>
              <w:rPr>
                <w:sz w:val="20"/>
                <w:szCs w:val="20"/>
                <w:lang w:val="ru-RU"/>
              </w:rPr>
            </w:pPr>
            <w:r w:rsidRPr="00895E42">
              <w:rPr>
                <w:sz w:val="20"/>
                <w:szCs w:val="20"/>
                <w:lang w:val="ru-RU"/>
              </w:rPr>
              <w:t>Расширить</w:t>
            </w:r>
            <w:r w:rsidRPr="00895E42">
              <w:rPr>
                <w:spacing w:val="-8"/>
                <w:sz w:val="20"/>
                <w:szCs w:val="20"/>
                <w:lang w:val="ru-RU"/>
              </w:rPr>
              <w:t xml:space="preserve"> </w:t>
            </w:r>
            <w:r w:rsidRPr="00895E42">
              <w:rPr>
                <w:sz w:val="20"/>
                <w:szCs w:val="20"/>
                <w:lang w:val="ru-RU"/>
              </w:rPr>
              <w:t>знания</w:t>
            </w:r>
            <w:r w:rsidRPr="00895E42">
              <w:rPr>
                <w:spacing w:val="-7"/>
                <w:sz w:val="20"/>
                <w:szCs w:val="20"/>
                <w:lang w:val="ru-RU"/>
              </w:rPr>
              <w:t xml:space="preserve"> </w:t>
            </w:r>
            <w:r w:rsidRPr="00895E42">
              <w:rPr>
                <w:sz w:val="20"/>
                <w:szCs w:val="20"/>
                <w:lang w:val="ru-RU"/>
              </w:rPr>
              <w:t>детей</w:t>
            </w:r>
            <w:r w:rsidRPr="00895E42">
              <w:rPr>
                <w:spacing w:val="-7"/>
                <w:sz w:val="20"/>
                <w:szCs w:val="20"/>
                <w:lang w:val="ru-RU"/>
              </w:rPr>
              <w:t xml:space="preserve"> </w:t>
            </w:r>
            <w:r w:rsidRPr="00895E42">
              <w:rPr>
                <w:spacing w:val="-5"/>
                <w:sz w:val="20"/>
                <w:szCs w:val="20"/>
                <w:lang w:val="ru-RU"/>
              </w:rPr>
              <w:t>об</w:t>
            </w:r>
          </w:p>
          <w:p w14:paraId="6D692DE3" w14:textId="77777777"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искусстве,</w:t>
            </w:r>
            <w:r w:rsidRPr="00895E42">
              <w:rPr>
                <w:rFonts w:ascii="Times New Roman" w:hAnsi="Times New Roman" w:cs="Times New Roman"/>
                <w:spacing w:val="-13"/>
                <w:sz w:val="20"/>
                <w:szCs w:val="20"/>
                <w:lang w:val="ru-RU"/>
              </w:rPr>
              <w:t xml:space="preserve"> </w:t>
            </w:r>
            <w:r w:rsidRPr="00895E42">
              <w:rPr>
                <w:rFonts w:ascii="Times New Roman" w:hAnsi="Times New Roman" w:cs="Times New Roman"/>
                <w:sz w:val="20"/>
                <w:szCs w:val="20"/>
                <w:lang w:val="ru-RU"/>
              </w:rPr>
              <w:t>традициях</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и</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обычаях народов России; продолжать</w:t>
            </w:r>
            <w:r>
              <w:rPr>
                <w:rFonts w:ascii="Times New Roman" w:hAnsi="Times New Roman" w:cs="Times New Roman"/>
                <w:sz w:val="20"/>
                <w:szCs w:val="20"/>
                <w:lang w:val="ru-RU"/>
              </w:rPr>
              <w:t xml:space="preserve"> </w:t>
            </w:r>
            <w:r w:rsidRPr="00895E42">
              <w:rPr>
                <w:rFonts w:ascii="Times New Roman" w:hAnsi="Times New Roman" w:cs="Times New Roman"/>
                <w:sz w:val="20"/>
                <w:szCs w:val="20"/>
                <w:lang w:val="ru-RU"/>
              </w:rPr>
              <w:t>знакомить с народными песнями, плясками, обрядами, календарными праздниками, приметами, пословицами, поговорками, сказками; воспитывать интерес и любовь к народной культуре и традициям</w:t>
            </w:r>
          </w:p>
          <w:p w14:paraId="761212E7" w14:textId="77125619"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русского народа.</w:t>
            </w:r>
          </w:p>
        </w:tc>
      </w:tr>
      <w:tr w:rsidR="00895E42" w:rsidRPr="00151E5F" w14:paraId="3FA9F496" w14:textId="77777777" w:rsidTr="002A4F12">
        <w:tc>
          <w:tcPr>
            <w:tcW w:w="2263" w:type="dxa"/>
          </w:tcPr>
          <w:p w14:paraId="6E226A6C" w14:textId="77777777" w:rsidR="00895E42" w:rsidRPr="00895E42" w:rsidRDefault="00895E42" w:rsidP="00895E42">
            <w:pPr>
              <w:pStyle w:val="TableParagraph"/>
              <w:spacing w:line="251" w:lineRule="exact"/>
              <w:ind w:left="110"/>
              <w:jc w:val="center"/>
              <w:rPr>
                <w:b/>
                <w:sz w:val="20"/>
                <w:szCs w:val="20"/>
              </w:rPr>
            </w:pPr>
            <w:r w:rsidRPr="00895E42">
              <w:rPr>
                <w:b/>
                <w:spacing w:val="-2"/>
                <w:sz w:val="20"/>
                <w:szCs w:val="20"/>
              </w:rPr>
              <w:t>Итоговое</w:t>
            </w:r>
          </w:p>
          <w:p w14:paraId="06129887" w14:textId="39599078"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b/>
                <w:spacing w:val="-2"/>
                <w:sz w:val="20"/>
                <w:szCs w:val="20"/>
              </w:rPr>
              <w:t>мероприятие</w:t>
            </w:r>
          </w:p>
        </w:tc>
        <w:tc>
          <w:tcPr>
            <w:tcW w:w="12297" w:type="dxa"/>
            <w:gridSpan w:val="2"/>
          </w:tcPr>
          <w:p w14:paraId="127222B3" w14:textId="3C082057"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rPr>
              <w:t>Драматизация</w:t>
            </w:r>
            <w:r w:rsidRPr="00895E42">
              <w:rPr>
                <w:rFonts w:ascii="Times New Roman" w:hAnsi="Times New Roman" w:cs="Times New Roman"/>
                <w:spacing w:val="-9"/>
                <w:sz w:val="20"/>
                <w:szCs w:val="20"/>
              </w:rPr>
              <w:t xml:space="preserve"> </w:t>
            </w:r>
            <w:r w:rsidRPr="00895E42">
              <w:rPr>
                <w:rFonts w:ascii="Times New Roman" w:hAnsi="Times New Roman" w:cs="Times New Roman"/>
                <w:sz w:val="20"/>
                <w:szCs w:val="20"/>
              </w:rPr>
              <w:t>сказки</w:t>
            </w:r>
            <w:r w:rsidRPr="00895E42">
              <w:rPr>
                <w:rFonts w:ascii="Times New Roman" w:hAnsi="Times New Roman" w:cs="Times New Roman"/>
                <w:spacing w:val="-6"/>
                <w:sz w:val="20"/>
                <w:szCs w:val="20"/>
              </w:rPr>
              <w:t xml:space="preserve"> </w:t>
            </w:r>
            <w:r w:rsidRPr="00895E42">
              <w:rPr>
                <w:rFonts w:ascii="Times New Roman" w:hAnsi="Times New Roman" w:cs="Times New Roman"/>
                <w:sz w:val="20"/>
                <w:szCs w:val="20"/>
              </w:rPr>
              <w:t>по</w:t>
            </w:r>
            <w:r w:rsidRPr="00895E42">
              <w:rPr>
                <w:rFonts w:ascii="Times New Roman" w:hAnsi="Times New Roman" w:cs="Times New Roman"/>
                <w:spacing w:val="-6"/>
                <w:sz w:val="20"/>
                <w:szCs w:val="20"/>
              </w:rPr>
              <w:t xml:space="preserve"> </w:t>
            </w:r>
            <w:r w:rsidRPr="00895E42">
              <w:rPr>
                <w:rFonts w:ascii="Times New Roman" w:hAnsi="Times New Roman" w:cs="Times New Roman"/>
                <w:spacing w:val="-2"/>
                <w:sz w:val="20"/>
                <w:szCs w:val="20"/>
              </w:rPr>
              <w:t>выбору</w:t>
            </w:r>
          </w:p>
        </w:tc>
      </w:tr>
      <w:tr w:rsidR="00337E8E" w:rsidRPr="00151E5F" w14:paraId="561A5C89" w14:textId="77777777" w:rsidTr="002A4F12">
        <w:tc>
          <w:tcPr>
            <w:tcW w:w="2263" w:type="dxa"/>
            <w:vMerge w:val="restart"/>
          </w:tcPr>
          <w:p w14:paraId="4ABADCED" w14:textId="157631FE" w:rsid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lastRenderedPageBreak/>
              <w:t>«Поздравляем милых мам»</w:t>
            </w:r>
          </w:p>
          <w:p w14:paraId="72689C96" w14:textId="77777777" w:rsidR="007F2D34" w:rsidRPr="007F2D34" w:rsidRDefault="007F2D34" w:rsidP="007F2D34">
            <w:pPr>
              <w:contextualSpacing/>
              <w:jc w:val="center"/>
              <w:rPr>
                <w:rFonts w:ascii="Times New Roman" w:hAnsi="Times New Roman" w:cs="Times New Roman"/>
                <w:b/>
                <w:bCs/>
                <w:sz w:val="20"/>
                <w:szCs w:val="20"/>
                <w:lang w:val="ru-RU"/>
              </w:rPr>
            </w:pPr>
          </w:p>
          <w:p w14:paraId="7618E3DF" w14:textId="7DBA3DDF"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1 неделя марта</w:t>
            </w:r>
          </w:p>
        </w:tc>
        <w:tc>
          <w:tcPr>
            <w:tcW w:w="12297" w:type="dxa"/>
            <w:gridSpan w:val="2"/>
          </w:tcPr>
          <w:p w14:paraId="5AEE37D2" w14:textId="77777777"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Развивать у детей гендерные представления; воспитывать добрые чувства, уважение</w:t>
            </w:r>
          </w:p>
          <w:p w14:paraId="33EAE9DC" w14:textId="7FE050F2"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к женщинам, любовь к маме, бабушке, сестре; вызывать желание оказывать помощь женщинам</w:t>
            </w:r>
          </w:p>
        </w:tc>
      </w:tr>
      <w:tr w:rsidR="007F2D34" w:rsidRPr="00151E5F" w14:paraId="03B145C1" w14:textId="77777777" w:rsidTr="002A4F12">
        <w:tc>
          <w:tcPr>
            <w:tcW w:w="2263" w:type="dxa"/>
            <w:vMerge/>
          </w:tcPr>
          <w:p w14:paraId="4C5CD5C6"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558EC19B" w14:textId="77777777" w:rsidR="007F2D34" w:rsidRPr="007F2D34" w:rsidRDefault="007F2D34" w:rsidP="007F2D34">
            <w:pPr>
              <w:pStyle w:val="TableParagraph"/>
              <w:ind w:left="112" w:right="170" w:firstLine="321"/>
              <w:jc w:val="center"/>
              <w:rPr>
                <w:sz w:val="20"/>
                <w:szCs w:val="20"/>
                <w:lang w:val="ru-RU"/>
              </w:rPr>
            </w:pPr>
            <w:r w:rsidRPr="007F2D34">
              <w:rPr>
                <w:sz w:val="20"/>
                <w:szCs w:val="20"/>
                <w:lang w:val="ru-RU"/>
              </w:rPr>
              <w:t>Помочь</w:t>
            </w:r>
            <w:r w:rsidRPr="007F2D34">
              <w:rPr>
                <w:spacing w:val="-13"/>
                <w:sz w:val="20"/>
                <w:szCs w:val="20"/>
                <w:lang w:val="ru-RU"/>
              </w:rPr>
              <w:t xml:space="preserve"> </w:t>
            </w:r>
            <w:r w:rsidRPr="007F2D34">
              <w:rPr>
                <w:sz w:val="20"/>
                <w:szCs w:val="20"/>
                <w:lang w:val="ru-RU"/>
              </w:rPr>
              <w:t>детям</w:t>
            </w:r>
            <w:r w:rsidRPr="007F2D34">
              <w:rPr>
                <w:spacing w:val="-13"/>
                <w:sz w:val="20"/>
                <w:szCs w:val="20"/>
                <w:lang w:val="ru-RU"/>
              </w:rPr>
              <w:t xml:space="preserve"> </w:t>
            </w:r>
            <w:r w:rsidRPr="007F2D34">
              <w:rPr>
                <w:sz w:val="20"/>
                <w:szCs w:val="20"/>
                <w:lang w:val="ru-RU"/>
              </w:rPr>
              <w:t>получить</w:t>
            </w:r>
            <w:r w:rsidRPr="007F2D34">
              <w:rPr>
                <w:spacing w:val="-12"/>
                <w:sz w:val="20"/>
                <w:szCs w:val="20"/>
                <w:lang w:val="ru-RU"/>
              </w:rPr>
              <w:t xml:space="preserve"> </w:t>
            </w:r>
            <w:r w:rsidRPr="007F2D34">
              <w:rPr>
                <w:sz w:val="20"/>
                <w:szCs w:val="20"/>
                <w:lang w:val="ru-RU"/>
              </w:rPr>
              <w:t xml:space="preserve">отчетливые представления о маме; обогащать представления о семье и родственных отношениях; пробуждать эмоциональную отзывчивость на состояние близких людей и желание помочь – пожалеть, утешить, сказать ласковое слово; воспитывать любовь к </w:t>
            </w:r>
            <w:r w:rsidRPr="007F2D34">
              <w:rPr>
                <w:spacing w:val="-2"/>
                <w:sz w:val="20"/>
                <w:szCs w:val="20"/>
                <w:lang w:val="ru-RU"/>
              </w:rPr>
              <w:t>родителям.</w:t>
            </w:r>
          </w:p>
          <w:p w14:paraId="2081FD40" w14:textId="26E0B208" w:rsidR="007F2D34" w:rsidRPr="007F2D34" w:rsidRDefault="007F2D34" w:rsidP="007F2D34">
            <w:pPr>
              <w:pStyle w:val="TableParagraph"/>
              <w:ind w:left="112" w:right="178" w:firstLine="321"/>
              <w:jc w:val="center"/>
              <w:rPr>
                <w:sz w:val="20"/>
                <w:szCs w:val="20"/>
                <w:lang w:val="ru-RU"/>
              </w:rPr>
            </w:pPr>
            <w:r w:rsidRPr="007F2D34">
              <w:rPr>
                <w:sz w:val="20"/>
                <w:szCs w:val="20"/>
                <w:lang w:val="ru-RU"/>
              </w:rPr>
              <w:t>Воспитывать</w:t>
            </w:r>
            <w:r w:rsidRPr="007F2D34">
              <w:rPr>
                <w:spacing w:val="-4"/>
                <w:sz w:val="20"/>
                <w:szCs w:val="20"/>
                <w:lang w:val="ru-RU"/>
              </w:rPr>
              <w:t xml:space="preserve"> </w:t>
            </w:r>
            <w:r w:rsidRPr="007F2D34">
              <w:rPr>
                <w:sz w:val="20"/>
                <w:szCs w:val="20"/>
                <w:lang w:val="ru-RU"/>
              </w:rPr>
              <w:t>у</w:t>
            </w:r>
            <w:r w:rsidRPr="007F2D34">
              <w:rPr>
                <w:spacing w:val="-7"/>
                <w:sz w:val="20"/>
                <w:szCs w:val="20"/>
                <w:lang w:val="ru-RU"/>
              </w:rPr>
              <w:t xml:space="preserve"> </w:t>
            </w:r>
            <w:r w:rsidRPr="007F2D34">
              <w:rPr>
                <w:sz w:val="20"/>
                <w:szCs w:val="20"/>
                <w:lang w:val="ru-RU"/>
              </w:rPr>
              <w:t>детей</w:t>
            </w:r>
            <w:r w:rsidRPr="007F2D34">
              <w:rPr>
                <w:spacing w:val="-4"/>
                <w:sz w:val="20"/>
                <w:szCs w:val="20"/>
                <w:lang w:val="ru-RU"/>
              </w:rPr>
              <w:t xml:space="preserve"> </w:t>
            </w:r>
            <w:r w:rsidRPr="007F2D34">
              <w:rPr>
                <w:sz w:val="20"/>
                <w:szCs w:val="20"/>
                <w:lang w:val="ru-RU"/>
              </w:rPr>
              <w:t>любовь</w:t>
            </w:r>
            <w:r w:rsidRPr="007F2D34">
              <w:rPr>
                <w:spacing w:val="-4"/>
                <w:sz w:val="20"/>
                <w:szCs w:val="20"/>
                <w:lang w:val="ru-RU"/>
              </w:rPr>
              <w:t xml:space="preserve"> </w:t>
            </w:r>
            <w:r w:rsidRPr="007F2D34">
              <w:rPr>
                <w:sz w:val="20"/>
                <w:szCs w:val="20"/>
                <w:lang w:val="ru-RU"/>
              </w:rPr>
              <w:t>к</w:t>
            </w:r>
            <w:r w:rsidRPr="007F2D34">
              <w:rPr>
                <w:spacing w:val="-4"/>
                <w:sz w:val="20"/>
                <w:szCs w:val="20"/>
                <w:lang w:val="ru-RU"/>
              </w:rPr>
              <w:t xml:space="preserve"> </w:t>
            </w:r>
            <w:r w:rsidRPr="007F2D34">
              <w:rPr>
                <w:sz w:val="20"/>
                <w:szCs w:val="20"/>
                <w:lang w:val="ru-RU"/>
              </w:rPr>
              <w:t>маме, бабушке; учить оказывать им посильную помощь, проявлять заботу; поощрять желание порадовать маму и бабушку необычным подарком; упражнять</w:t>
            </w:r>
            <w:r w:rsidRPr="007F2D34">
              <w:rPr>
                <w:spacing w:val="-11"/>
                <w:sz w:val="20"/>
                <w:szCs w:val="20"/>
                <w:lang w:val="ru-RU"/>
              </w:rPr>
              <w:t xml:space="preserve"> </w:t>
            </w:r>
            <w:r w:rsidRPr="007F2D34">
              <w:rPr>
                <w:sz w:val="20"/>
                <w:szCs w:val="20"/>
                <w:lang w:val="ru-RU"/>
              </w:rPr>
              <w:t>в</w:t>
            </w:r>
            <w:r w:rsidRPr="007F2D34">
              <w:rPr>
                <w:spacing w:val="-12"/>
                <w:sz w:val="20"/>
                <w:szCs w:val="20"/>
                <w:lang w:val="ru-RU"/>
              </w:rPr>
              <w:t xml:space="preserve"> </w:t>
            </w:r>
            <w:r w:rsidRPr="007F2D34">
              <w:rPr>
                <w:sz w:val="20"/>
                <w:szCs w:val="20"/>
                <w:lang w:val="ru-RU"/>
              </w:rPr>
              <w:t>составлении</w:t>
            </w:r>
            <w:r w:rsidRPr="007F2D34">
              <w:rPr>
                <w:spacing w:val="-14"/>
                <w:sz w:val="20"/>
                <w:szCs w:val="20"/>
                <w:lang w:val="ru-RU"/>
              </w:rPr>
              <w:t xml:space="preserve"> </w:t>
            </w:r>
            <w:r w:rsidRPr="007F2D34">
              <w:rPr>
                <w:sz w:val="20"/>
                <w:szCs w:val="20"/>
                <w:lang w:val="ru-RU"/>
              </w:rPr>
              <w:t>описательного рассказа, в подборе слов-эпитетов о</w:t>
            </w:r>
            <w:r>
              <w:rPr>
                <w:sz w:val="20"/>
                <w:szCs w:val="20"/>
                <w:lang w:val="ru-RU"/>
              </w:rPr>
              <w:t xml:space="preserve"> </w:t>
            </w:r>
            <w:r w:rsidRPr="007F2D34">
              <w:rPr>
                <w:sz w:val="20"/>
                <w:szCs w:val="20"/>
                <w:lang w:val="ru-RU"/>
              </w:rPr>
              <w:t>маме</w:t>
            </w:r>
            <w:r w:rsidRPr="007F2D34">
              <w:rPr>
                <w:spacing w:val="-3"/>
                <w:sz w:val="20"/>
                <w:szCs w:val="20"/>
                <w:lang w:val="ru-RU"/>
              </w:rPr>
              <w:t xml:space="preserve"> </w:t>
            </w:r>
            <w:r w:rsidRPr="007F2D34">
              <w:rPr>
                <w:sz w:val="20"/>
                <w:szCs w:val="20"/>
                <w:lang w:val="ru-RU"/>
              </w:rPr>
              <w:t xml:space="preserve">и </w:t>
            </w:r>
            <w:r w:rsidRPr="007F2D34">
              <w:rPr>
                <w:spacing w:val="-2"/>
                <w:sz w:val="20"/>
                <w:szCs w:val="20"/>
                <w:lang w:val="ru-RU"/>
              </w:rPr>
              <w:t>бабушке.</w:t>
            </w:r>
          </w:p>
        </w:tc>
        <w:tc>
          <w:tcPr>
            <w:tcW w:w="6201" w:type="dxa"/>
          </w:tcPr>
          <w:p w14:paraId="1300BFAE" w14:textId="77777777" w:rsidR="007F2D34" w:rsidRPr="007F2D34" w:rsidRDefault="007F2D34" w:rsidP="007F2D34">
            <w:pPr>
              <w:pStyle w:val="TableParagraph"/>
              <w:ind w:left="108" w:right="21" w:firstLine="324"/>
              <w:jc w:val="center"/>
              <w:rPr>
                <w:sz w:val="20"/>
                <w:szCs w:val="20"/>
                <w:lang w:val="ru-RU"/>
              </w:rPr>
            </w:pPr>
            <w:r w:rsidRPr="007F2D34">
              <w:rPr>
                <w:sz w:val="20"/>
                <w:szCs w:val="20"/>
                <w:lang w:val="ru-RU"/>
              </w:rPr>
              <w:t>Активизировать</w:t>
            </w:r>
            <w:r w:rsidRPr="007F2D34">
              <w:rPr>
                <w:spacing w:val="-11"/>
                <w:sz w:val="20"/>
                <w:szCs w:val="20"/>
                <w:lang w:val="ru-RU"/>
              </w:rPr>
              <w:t xml:space="preserve"> </w:t>
            </w:r>
            <w:r w:rsidRPr="007F2D34">
              <w:rPr>
                <w:sz w:val="20"/>
                <w:szCs w:val="20"/>
                <w:lang w:val="ru-RU"/>
              </w:rPr>
              <w:t>знания</w:t>
            </w:r>
            <w:r w:rsidRPr="007F2D34">
              <w:rPr>
                <w:spacing w:val="-13"/>
                <w:sz w:val="20"/>
                <w:szCs w:val="20"/>
                <w:lang w:val="ru-RU"/>
              </w:rPr>
              <w:t xml:space="preserve"> </w:t>
            </w:r>
            <w:r w:rsidRPr="007F2D34">
              <w:rPr>
                <w:sz w:val="20"/>
                <w:szCs w:val="20"/>
                <w:lang w:val="ru-RU"/>
              </w:rPr>
              <w:t>детей</w:t>
            </w:r>
            <w:r w:rsidRPr="007F2D34">
              <w:rPr>
                <w:spacing w:val="-11"/>
                <w:sz w:val="20"/>
                <w:szCs w:val="20"/>
                <w:lang w:val="ru-RU"/>
              </w:rPr>
              <w:t xml:space="preserve"> </w:t>
            </w:r>
            <w:r w:rsidRPr="007F2D34">
              <w:rPr>
                <w:sz w:val="20"/>
                <w:szCs w:val="20"/>
                <w:lang w:val="ru-RU"/>
              </w:rPr>
              <w:t>о празднике 8 Марта.</w:t>
            </w:r>
          </w:p>
          <w:p w14:paraId="35DD3E71" w14:textId="1EC63DB2"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Расширять</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представления</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детей</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о роли женщины в жизни общества, семьи; учить проявлять заботу</w:t>
            </w:r>
            <w:r w:rsidRPr="007F2D34">
              <w:rPr>
                <w:rFonts w:ascii="Times New Roman" w:hAnsi="Times New Roman" w:cs="Times New Roman"/>
                <w:spacing w:val="40"/>
                <w:sz w:val="20"/>
                <w:szCs w:val="20"/>
                <w:lang w:val="ru-RU"/>
              </w:rPr>
              <w:t xml:space="preserve"> </w:t>
            </w:r>
            <w:r w:rsidRPr="007F2D34">
              <w:rPr>
                <w:rFonts w:ascii="Times New Roman" w:hAnsi="Times New Roman" w:cs="Times New Roman"/>
                <w:sz w:val="20"/>
                <w:szCs w:val="20"/>
                <w:lang w:val="ru-RU"/>
              </w:rPr>
              <w:t>о женщинах</w:t>
            </w:r>
            <w:r w:rsidRPr="007F2D34">
              <w:rPr>
                <w:rFonts w:ascii="Times New Roman" w:hAnsi="Times New Roman" w:cs="Times New Roman"/>
                <w:spacing w:val="-12"/>
                <w:sz w:val="20"/>
                <w:szCs w:val="20"/>
                <w:lang w:val="ru-RU"/>
              </w:rPr>
              <w:t xml:space="preserve"> </w:t>
            </w:r>
            <w:r w:rsidRPr="007F2D34">
              <w:rPr>
                <w:rFonts w:ascii="Times New Roman" w:hAnsi="Times New Roman" w:cs="Times New Roman"/>
                <w:sz w:val="20"/>
                <w:szCs w:val="20"/>
                <w:lang w:val="ru-RU"/>
              </w:rPr>
              <w:t>(предлагать</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свою</w:t>
            </w:r>
            <w:r w:rsidRPr="007F2D34">
              <w:rPr>
                <w:rFonts w:ascii="Times New Roman" w:hAnsi="Times New Roman" w:cs="Times New Roman"/>
                <w:spacing w:val="-12"/>
                <w:sz w:val="20"/>
                <w:szCs w:val="20"/>
                <w:lang w:val="ru-RU"/>
              </w:rPr>
              <w:t xml:space="preserve"> </w:t>
            </w:r>
            <w:r w:rsidRPr="007F2D34">
              <w:rPr>
                <w:rFonts w:ascii="Times New Roman" w:hAnsi="Times New Roman" w:cs="Times New Roman"/>
                <w:sz w:val="20"/>
                <w:szCs w:val="20"/>
                <w:lang w:val="ru-RU"/>
              </w:rPr>
              <w:t>помощь, пропускать в дверях, подавать оброненную вещь, уступать место в транспорте, готовить подарки и поздравительные открытки маме, бабушке к</w:t>
            </w:r>
            <w:r w:rsidRPr="007F2D34">
              <w:rPr>
                <w:rFonts w:ascii="Times New Roman" w:hAnsi="Times New Roman" w:cs="Times New Roman"/>
                <w:spacing w:val="40"/>
                <w:sz w:val="20"/>
                <w:szCs w:val="20"/>
                <w:lang w:val="ru-RU"/>
              </w:rPr>
              <w:t xml:space="preserve"> </w:t>
            </w:r>
            <w:r w:rsidRPr="007F2D34">
              <w:rPr>
                <w:rFonts w:ascii="Times New Roman" w:hAnsi="Times New Roman" w:cs="Times New Roman"/>
                <w:sz w:val="20"/>
                <w:szCs w:val="20"/>
                <w:lang w:val="ru-RU"/>
              </w:rPr>
              <w:t>празднику).</w:t>
            </w:r>
          </w:p>
        </w:tc>
      </w:tr>
      <w:tr w:rsidR="007F2D34" w:rsidRPr="00151E5F" w14:paraId="11D3AD52" w14:textId="77777777" w:rsidTr="002A4F12">
        <w:tc>
          <w:tcPr>
            <w:tcW w:w="2263" w:type="dxa"/>
          </w:tcPr>
          <w:p w14:paraId="42CDA247" w14:textId="596F1C75"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b/>
                <w:spacing w:val="-2"/>
                <w:sz w:val="20"/>
                <w:szCs w:val="20"/>
              </w:rPr>
              <w:t>Итоговое мероприятие</w:t>
            </w:r>
          </w:p>
        </w:tc>
        <w:tc>
          <w:tcPr>
            <w:tcW w:w="12297" w:type="dxa"/>
            <w:gridSpan w:val="2"/>
          </w:tcPr>
          <w:p w14:paraId="0AA38B30" w14:textId="77777777" w:rsid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Выставка</w:t>
            </w:r>
            <w:r w:rsidRPr="007F2D34">
              <w:rPr>
                <w:rFonts w:ascii="Times New Roman" w:hAnsi="Times New Roman" w:cs="Times New Roman"/>
                <w:spacing w:val="-8"/>
                <w:sz w:val="20"/>
                <w:szCs w:val="20"/>
                <w:lang w:val="ru-RU"/>
              </w:rPr>
              <w:t xml:space="preserve"> </w:t>
            </w:r>
            <w:r w:rsidRPr="007F2D34">
              <w:rPr>
                <w:rFonts w:ascii="Times New Roman" w:hAnsi="Times New Roman" w:cs="Times New Roman"/>
                <w:sz w:val="20"/>
                <w:szCs w:val="20"/>
                <w:lang w:val="ru-RU"/>
              </w:rPr>
              <w:t>рисунков</w:t>
            </w:r>
            <w:r w:rsidRPr="007F2D34">
              <w:rPr>
                <w:rFonts w:ascii="Times New Roman" w:hAnsi="Times New Roman" w:cs="Times New Roman"/>
                <w:spacing w:val="-3"/>
                <w:sz w:val="20"/>
                <w:szCs w:val="20"/>
                <w:lang w:val="ru-RU"/>
              </w:rPr>
              <w:t xml:space="preserve"> </w:t>
            </w:r>
            <w:r w:rsidRPr="007F2D34">
              <w:rPr>
                <w:rFonts w:ascii="Times New Roman" w:hAnsi="Times New Roman" w:cs="Times New Roman"/>
                <w:sz w:val="20"/>
                <w:szCs w:val="20"/>
                <w:lang w:val="ru-RU"/>
              </w:rPr>
              <w:t>«Вот</w:t>
            </w:r>
            <w:r w:rsidRPr="007F2D34">
              <w:rPr>
                <w:rFonts w:ascii="Times New Roman" w:hAnsi="Times New Roman" w:cs="Times New Roman"/>
                <w:spacing w:val="-5"/>
                <w:sz w:val="20"/>
                <w:szCs w:val="20"/>
                <w:lang w:val="ru-RU"/>
              </w:rPr>
              <w:t xml:space="preserve"> </w:t>
            </w:r>
            <w:r w:rsidRPr="007F2D34">
              <w:rPr>
                <w:rFonts w:ascii="Times New Roman" w:hAnsi="Times New Roman" w:cs="Times New Roman"/>
                <w:sz w:val="20"/>
                <w:szCs w:val="20"/>
                <w:lang w:val="ru-RU"/>
              </w:rPr>
              <w:t>она</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какая,</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мамочка</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родная!»</w:t>
            </w:r>
          </w:p>
          <w:p w14:paraId="65D75B3A" w14:textId="00F9CFBF"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Праздник</w:t>
            </w:r>
            <w:r w:rsidRPr="007F2D34">
              <w:rPr>
                <w:rFonts w:ascii="Times New Roman" w:hAnsi="Times New Roman" w:cs="Times New Roman"/>
                <w:spacing w:val="-1"/>
                <w:sz w:val="20"/>
                <w:szCs w:val="20"/>
                <w:lang w:val="ru-RU"/>
              </w:rPr>
              <w:t xml:space="preserve"> </w:t>
            </w:r>
            <w:r w:rsidRPr="007F2D34">
              <w:rPr>
                <w:rFonts w:ascii="Times New Roman" w:hAnsi="Times New Roman" w:cs="Times New Roman"/>
                <w:sz w:val="20"/>
                <w:szCs w:val="20"/>
                <w:lang w:val="ru-RU"/>
              </w:rPr>
              <w:t>«8</w:t>
            </w:r>
            <w:r w:rsidRPr="007F2D34">
              <w:rPr>
                <w:rFonts w:ascii="Times New Roman" w:hAnsi="Times New Roman" w:cs="Times New Roman"/>
                <w:spacing w:val="-4"/>
                <w:sz w:val="20"/>
                <w:szCs w:val="20"/>
                <w:lang w:val="ru-RU"/>
              </w:rPr>
              <w:t xml:space="preserve"> </w:t>
            </w:r>
            <w:r w:rsidRPr="007F2D34">
              <w:rPr>
                <w:rFonts w:ascii="Times New Roman" w:hAnsi="Times New Roman" w:cs="Times New Roman"/>
                <w:sz w:val="20"/>
                <w:szCs w:val="20"/>
                <w:lang w:val="ru-RU"/>
              </w:rPr>
              <w:t>марта</w:t>
            </w:r>
            <w:r w:rsidRPr="007F2D34">
              <w:rPr>
                <w:rFonts w:ascii="Times New Roman" w:hAnsi="Times New Roman" w:cs="Times New Roman"/>
                <w:spacing w:val="-6"/>
                <w:sz w:val="20"/>
                <w:szCs w:val="20"/>
                <w:lang w:val="ru-RU"/>
              </w:rPr>
              <w:t xml:space="preserve"> </w:t>
            </w:r>
            <w:r w:rsidRPr="007F2D34">
              <w:rPr>
                <w:rFonts w:ascii="Times New Roman" w:hAnsi="Times New Roman" w:cs="Times New Roman"/>
                <w:sz w:val="20"/>
                <w:szCs w:val="20"/>
                <w:lang w:val="ru-RU"/>
              </w:rPr>
              <w:t>– женский день»</w:t>
            </w:r>
          </w:p>
        </w:tc>
      </w:tr>
      <w:tr w:rsidR="00337E8E" w:rsidRPr="00151E5F" w14:paraId="1CCD69AC" w14:textId="77777777" w:rsidTr="002A4F12">
        <w:tc>
          <w:tcPr>
            <w:tcW w:w="2263" w:type="dxa"/>
            <w:vMerge w:val="restart"/>
          </w:tcPr>
          <w:p w14:paraId="1513B209" w14:textId="77777777"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«Весна-красна.</w:t>
            </w:r>
          </w:p>
          <w:p w14:paraId="2FA1CCB3" w14:textId="72D8890F" w:rsid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Широкая масленица»</w:t>
            </w:r>
          </w:p>
          <w:p w14:paraId="780F0386" w14:textId="77777777" w:rsidR="007F2D34" w:rsidRPr="007F2D34" w:rsidRDefault="007F2D34" w:rsidP="007F2D34">
            <w:pPr>
              <w:contextualSpacing/>
              <w:jc w:val="center"/>
              <w:rPr>
                <w:rFonts w:ascii="Times New Roman" w:hAnsi="Times New Roman" w:cs="Times New Roman"/>
                <w:b/>
                <w:bCs/>
                <w:sz w:val="20"/>
                <w:szCs w:val="20"/>
                <w:lang w:val="ru-RU"/>
              </w:rPr>
            </w:pPr>
          </w:p>
          <w:p w14:paraId="00ACCFD3" w14:textId="6D36C92A"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2 неделя марта</w:t>
            </w:r>
          </w:p>
        </w:tc>
        <w:tc>
          <w:tcPr>
            <w:tcW w:w="12297" w:type="dxa"/>
            <w:gridSpan w:val="2"/>
          </w:tcPr>
          <w:p w14:paraId="09E62AF8" w14:textId="77777777"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w:t>
            </w:r>
          </w:p>
          <w:p w14:paraId="00AD8B80" w14:textId="5E0B209E"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отзывчивость на ее красоту.</w:t>
            </w:r>
          </w:p>
        </w:tc>
      </w:tr>
      <w:tr w:rsidR="007F2D34" w:rsidRPr="00151E5F" w14:paraId="4EF7C255" w14:textId="77777777" w:rsidTr="002A4F12">
        <w:tc>
          <w:tcPr>
            <w:tcW w:w="2263" w:type="dxa"/>
            <w:vMerge/>
          </w:tcPr>
          <w:p w14:paraId="0F5BA4FE"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383368A3" w14:textId="77777777" w:rsidR="007F2D34" w:rsidRPr="007F2D34" w:rsidRDefault="007F2D34" w:rsidP="007F2D34">
            <w:pPr>
              <w:pStyle w:val="TableParagraph"/>
              <w:ind w:left="112" w:right="95" w:firstLine="321"/>
              <w:jc w:val="center"/>
              <w:rPr>
                <w:sz w:val="20"/>
                <w:szCs w:val="20"/>
                <w:lang w:val="ru-RU"/>
              </w:rPr>
            </w:pPr>
            <w:r w:rsidRPr="007F2D34">
              <w:rPr>
                <w:sz w:val="20"/>
                <w:szCs w:val="20"/>
                <w:lang w:val="ru-RU"/>
              </w:rPr>
              <w:t>Закрепить представления детей о весенних изменениях в природе: потеплело, тает снег, появились лужи, травка, набухли почки; дать представления об условиях роста растений;</w:t>
            </w:r>
            <w:r w:rsidRPr="007F2D34">
              <w:rPr>
                <w:spacing w:val="-14"/>
                <w:sz w:val="20"/>
                <w:szCs w:val="20"/>
                <w:lang w:val="ru-RU"/>
              </w:rPr>
              <w:t xml:space="preserve"> </w:t>
            </w:r>
            <w:r w:rsidRPr="007F2D34">
              <w:rPr>
                <w:sz w:val="20"/>
                <w:szCs w:val="20"/>
                <w:lang w:val="ru-RU"/>
              </w:rPr>
              <w:t>способствовать</w:t>
            </w:r>
            <w:r w:rsidRPr="007F2D34">
              <w:rPr>
                <w:spacing w:val="-14"/>
                <w:sz w:val="20"/>
                <w:szCs w:val="20"/>
                <w:lang w:val="ru-RU"/>
              </w:rPr>
              <w:t xml:space="preserve"> </w:t>
            </w:r>
            <w:r w:rsidRPr="007F2D34">
              <w:rPr>
                <w:sz w:val="20"/>
                <w:szCs w:val="20"/>
                <w:lang w:val="ru-RU"/>
              </w:rPr>
              <w:t>установлению первых</w:t>
            </w:r>
            <w:r w:rsidRPr="007F2D34">
              <w:rPr>
                <w:spacing w:val="-7"/>
                <w:sz w:val="20"/>
                <w:szCs w:val="20"/>
                <w:lang w:val="ru-RU"/>
              </w:rPr>
              <w:t xml:space="preserve"> </w:t>
            </w:r>
            <w:r w:rsidRPr="007F2D34">
              <w:rPr>
                <w:sz w:val="20"/>
                <w:szCs w:val="20"/>
                <w:lang w:val="ru-RU"/>
              </w:rPr>
              <w:t>естественных</w:t>
            </w:r>
            <w:r w:rsidRPr="007F2D34">
              <w:rPr>
                <w:spacing w:val="-7"/>
                <w:sz w:val="20"/>
                <w:szCs w:val="20"/>
                <w:lang w:val="ru-RU"/>
              </w:rPr>
              <w:t xml:space="preserve"> </w:t>
            </w:r>
            <w:r w:rsidRPr="007F2D34">
              <w:rPr>
                <w:sz w:val="20"/>
                <w:szCs w:val="20"/>
                <w:lang w:val="ru-RU"/>
              </w:rPr>
              <w:t>взаимоотношений детей с миром природы, появлению любопытства и любознательности.</w:t>
            </w:r>
          </w:p>
          <w:p w14:paraId="49D563A0" w14:textId="27421234"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Способствовать дальнейшему познанию детьми мира природы; обучать</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ответственному</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и</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бережному отношению к природе; воспитывать потребность в общении с природой, любовь к родной природе, желание любоваться окружающим миром.</w:t>
            </w:r>
          </w:p>
        </w:tc>
        <w:tc>
          <w:tcPr>
            <w:tcW w:w="6201" w:type="dxa"/>
          </w:tcPr>
          <w:p w14:paraId="2CC11854" w14:textId="77777777" w:rsidR="007F2D34" w:rsidRPr="007F2D34" w:rsidRDefault="007F2D34" w:rsidP="007F2D34">
            <w:pPr>
              <w:pStyle w:val="TableParagraph"/>
              <w:ind w:left="108" w:right="138" w:firstLine="324"/>
              <w:jc w:val="center"/>
              <w:rPr>
                <w:sz w:val="20"/>
                <w:szCs w:val="20"/>
                <w:lang w:val="ru-RU"/>
              </w:rPr>
            </w:pPr>
            <w:r w:rsidRPr="007F2D34">
              <w:rPr>
                <w:sz w:val="20"/>
                <w:szCs w:val="20"/>
                <w:lang w:val="ru-RU"/>
              </w:rPr>
              <w:t>Расширить знания детей о времени года</w:t>
            </w:r>
            <w:r w:rsidRPr="007F2D34">
              <w:rPr>
                <w:spacing w:val="-12"/>
                <w:sz w:val="20"/>
                <w:szCs w:val="20"/>
                <w:lang w:val="ru-RU"/>
              </w:rPr>
              <w:t xml:space="preserve"> </w:t>
            </w:r>
            <w:r w:rsidRPr="007F2D34">
              <w:rPr>
                <w:sz w:val="20"/>
                <w:szCs w:val="20"/>
                <w:lang w:val="ru-RU"/>
              </w:rPr>
              <w:t>–весне;</w:t>
            </w:r>
            <w:r w:rsidRPr="007F2D34">
              <w:rPr>
                <w:spacing w:val="-12"/>
                <w:sz w:val="20"/>
                <w:szCs w:val="20"/>
                <w:lang w:val="ru-RU"/>
              </w:rPr>
              <w:t xml:space="preserve"> </w:t>
            </w:r>
            <w:r w:rsidRPr="007F2D34">
              <w:rPr>
                <w:sz w:val="20"/>
                <w:szCs w:val="20"/>
                <w:lang w:val="ru-RU"/>
              </w:rPr>
              <w:t>поддерживать</w:t>
            </w:r>
            <w:r w:rsidRPr="007F2D34">
              <w:rPr>
                <w:spacing w:val="-12"/>
                <w:sz w:val="20"/>
                <w:szCs w:val="20"/>
                <w:lang w:val="ru-RU"/>
              </w:rPr>
              <w:t xml:space="preserve"> </w:t>
            </w:r>
            <w:r w:rsidRPr="007F2D34">
              <w:rPr>
                <w:sz w:val="20"/>
                <w:szCs w:val="20"/>
                <w:lang w:val="ru-RU"/>
              </w:rPr>
              <w:t>проявление интереса к природе,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 воспитывать стремление сохранять и оберегать природный мир, видеть его красоту, следовать доступным экологическим правилам</w:t>
            </w:r>
            <w:r w:rsidRPr="007F2D34">
              <w:rPr>
                <w:spacing w:val="-1"/>
                <w:sz w:val="20"/>
                <w:szCs w:val="20"/>
                <w:lang w:val="ru-RU"/>
              </w:rPr>
              <w:t xml:space="preserve"> </w:t>
            </w:r>
            <w:r w:rsidRPr="007F2D34">
              <w:rPr>
                <w:sz w:val="20"/>
                <w:szCs w:val="20"/>
                <w:lang w:val="ru-RU"/>
              </w:rPr>
              <w:t>в деятельности</w:t>
            </w:r>
            <w:r w:rsidRPr="007F2D34">
              <w:rPr>
                <w:spacing w:val="-3"/>
                <w:sz w:val="20"/>
                <w:szCs w:val="20"/>
                <w:lang w:val="ru-RU"/>
              </w:rPr>
              <w:t xml:space="preserve"> </w:t>
            </w:r>
            <w:r w:rsidRPr="007F2D34">
              <w:rPr>
                <w:sz w:val="20"/>
                <w:szCs w:val="20"/>
                <w:lang w:val="ru-RU"/>
              </w:rPr>
              <w:t>и поведении.</w:t>
            </w:r>
          </w:p>
          <w:p w14:paraId="06CF1447" w14:textId="0BC25BD7" w:rsidR="007F2D34" w:rsidRPr="007F2D34" w:rsidRDefault="007F2D34" w:rsidP="007F2D34">
            <w:pPr>
              <w:pStyle w:val="TableParagraph"/>
              <w:ind w:left="108" w:right="267" w:firstLine="324"/>
              <w:jc w:val="center"/>
              <w:rPr>
                <w:sz w:val="20"/>
                <w:szCs w:val="20"/>
                <w:lang w:val="ru-RU"/>
              </w:rPr>
            </w:pPr>
            <w:r w:rsidRPr="007F2D34">
              <w:rPr>
                <w:sz w:val="20"/>
                <w:szCs w:val="20"/>
                <w:lang w:val="ru-RU"/>
              </w:rPr>
              <w:t>Учить детей определять закономерности и</w:t>
            </w:r>
            <w:r>
              <w:rPr>
                <w:sz w:val="20"/>
                <w:szCs w:val="20"/>
                <w:lang w:val="ru-RU"/>
              </w:rPr>
              <w:t xml:space="preserve"> </w:t>
            </w:r>
            <w:r w:rsidRPr="007F2D34">
              <w:rPr>
                <w:sz w:val="20"/>
                <w:szCs w:val="20"/>
                <w:lang w:val="ru-RU"/>
              </w:rPr>
              <w:t>особенности изменений</w:t>
            </w:r>
            <w:r w:rsidRPr="007F2D34">
              <w:rPr>
                <w:spacing w:val="-2"/>
                <w:sz w:val="20"/>
                <w:szCs w:val="20"/>
                <w:lang w:val="ru-RU"/>
              </w:rPr>
              <w:t xml:space="preserve"> </w:t>
            </w:r>
            <w:r w:rsidRPr="007F2D34">
              <w:rPr>
                <w:sz w:val="20"/>
                <w:szCs w:val="20"/>
                <w:lang w:val="ru-RU"/>
              </w:rPr>
              <w:t>природы в</w:t>
            </w:r>
            <w:r w:rsidRPr="007F2D34">
              <w:rPr>
                <w:spacing w:val="-3"/>
                <w:sz w:val="20"/>
                <w:szCs w:val="20"/>
                <w:lang w:val="ru-RU"/>
              </w:rPr>
              <w:t xml:space="preserve"> </w:t>
            </w:r>
            <w:r w:rsidRPr="007F2D34">
              <w:rPr>
                <w:sz w:val="20"/>
                <w:szCs w:val="20"/>
                <w:lang w:val="ru-RU"/>
              </w:rPr>
              <w:t>течение</w:t>
            </w:r>
            <w:r w:rsidRPr="007F2D34">
              <w:rPr>
                <w:spacing w:val="-1"/>
                <w:sz w:val="20"/>
                <w:szCs w:val="20"/>
                <w:lang w:val="ru-RU"/>
              </w:rPr>
              <w:t xml:space="preserve"> </w:t>
            </w:r>
            <w:r w:rsidRPr="007F2D34">
              <w:rPr>
                <w:sz w:val="20"/>
                <w:szCs w:val="20"/>
                <w:lang w:val="ru-RU"/>
              </w:rPr>
              <w:t>одного сезона</w:t>
            </w:r>
            <w:r w:rsidRPr="007F2D34">
              <w:rPr>
                <w:spacing w:val="-9"/>
                <w:sz w:val="20"/>
                <w:szCs w:val="20"/>
                <w:lang w:val="ru-RU"/>
              </w:rPr>
              <w:t xml:space="preserve"> </w:t>
            </w:r>
            <w:r w:rsidRPr="007F2D34">
              <w:rPr>
                <w:sz w:val="20"/>
                <w:szCs w:val="20"/>
                <w:lang w:val="ru-RU"/>
              </w:rPr>
              <w:t>(ранняя</w:t>
            </w:r>
            <w:r w:rsidRPr="007F2D34">
              <w:rPr>
                <w:spacing w:val="-12"/>
                <w:sz w:val="20"/>
                <w:szCs w:val="20"/>
                <w:lang w:val="ru-RU"/>
              </w:rPr>
              <w:t xml:space="preserve"> </w:t>
            </w:r>
            <w:r w:rsidRPr="007F2D34">
              <w:rPr>
                <w:sz w:val="20"/>
                <w:szCs w:val="20"/>
                <w:lang w:val="ru-RU"/>
              </w:rPr>
              <w:t>весна,</w:t>
            </w:r>
            <w:r w:rsidRPr="007F2D34">
              <w:rPr>
                <w:spacing w:val="-12"/>
                <w:sz w:val="20"/>
                <w:szCs w:val="20"/>
                <w:lang w:val="ru-RU"/>
              </w:rPr>
              <w:t xml:space="preserve"> </w:t>
            </w:r>
            <w:r w:rsidRPr="007F2D34">
              <w:rPr>
                <w:sz w:val="20"/>
                <w:szCs w:val="20"/>
                <w:lang w:val="ru-RU"/>
              </w:rPr>
              <w:t>середина</w:t>
            </w:r>
            <w:r w:rsidRPr="007F2D34">
              <w:rPr>
                <w:spacing w:val="-11"/>
                <w:sz w:val="20"/>
                <w:szCs w:val="20"/>
                <w:lang w:val="ru-RU"/>
              </w:rPr>
              <w:t xml:space="preserve"> </w:t>
            </w:r>
            <w:r w:rsidRPr="007F2D34">
              <w:rPr>
                <w:sz w:val="20"/>
                <w:szCs w:val="20"/>
                <w:lang w:val="ru-RU"/>
              </w:rPr>
              <w:t>весны, поздняя весна), их последовательность; развивать познавательный интерес к природе,</w:t>
            </w:r>
          </w:p>
          <w:p w14:paraId="2C185552" w14:textId="2AC55AAB" w:rsidR="007F2D34" w:rsidRPr="007F2D34" w:rsidRDefault="007F2D34" w:rsidP="007F2D34">
            <w:pPr>
              <w:contextualSpacing/>
              <w:jc w:val="center"/>
              <w:rPr>
                <w:rFonts w:ascii="Times New Roman" w:hAnsi="Times New Roman" w:cs="Times New Roman"/>
                <w:spacing w:val="-2"/>
                <w:sz w:val="20"/>
                <w:szCs w:val="20"/>
                <w:lang w:val="ru-RU"/>
              </w:rPr>
            </w:pPr>
            <w:r w:rsidRPr="007F2D34">
              <w:rPr>
                <w:rFonts w:ascii="Times New Roman" w:hAnsi="Times New Roman" w:cs="Times New Roman"/>
                <w:sz w:val="20"/>
                <w:szCs w:val="20"/>
                <w:lang w:val="ru-RU"/>
              </w:rPr>
              <w:t>желание</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активно</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изучать</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pacing w:val="-2"/>
                <w:sz w:val="20"/>
                <w:szCs w:val="20"/>
                <w:lang w:val="ru-RU"/>
              </w:rPr>
              <w:t>природный</w:t>
            </w:r>
            <w:r>
              <w:rPr>
                <w:rFonts w:ascii="Times New Roman" w:hAnsi="Times New Roman" w:cs="Times New Roman"/>
                <w:spacing w:val="-2"/>
                <w:sz w:val="20"/>
                <w:szCs w:val="20"/>
                <w:lang w:val="ru-RU"/>
              </w:rPr>
              <w:t xml:space="preserve"> </w:t>
            </w:r>
            <w:r w:rsidRPr="007F2D34">
              <w:rPr>
                <w:rFonts w:ascii="Times New Roman" w:hAnsi="Times New Roman" w:cs="Times New Roman"/>
                <w:spacing w:val="-2"/>
                <w:sz w:val="20"/>
                <w:szCs w:val="20"/>
                <w:lang w:val="ru-RU"/>
              </w:rPr>
              <w:t>мир – искать ответы на вопросы, высказывать догадки и предположения, эвристические суждения; воспитывать нравственные чувства, выражающиеся в сопереживании природе, и эстетические чувства, связанные с красотой природного мира; формировать основы гуманно- ценностного отношения к природе, ориентацию</w:t>
            </w:r>
            <w:r>
              <w:rPr>
                <w:rFonts w:ascii="Times New Roman" w:hAnsi="Times New Roman" w:cs="Times New Roman"/>
                <w:spacing w:val="-2"/>
                <w:sz w:val="20"/>
                <w:szCs w:val="20"/>
                <w:lang w:val="ru-RU"/>
              </w:rPr>
              <w:t xml:space="preserve"> </w:t>
            </w:r>
            <w:r w:rsidRPr="007F2D34">
              <w:rPr>
                <w:rFonts w:ascii="Times New Roman" w:hAnsi="Times New Roman" w:cs="Times New Roman"/>
                <w:spacing w:val="-2"/>
                <w:sz w:val="20"/>
                <w:szCs w:val="20"/>
                <w:lang w:val="ru-RU"/>
              </w:rPr>
              <w:t>на сохранение природных объектов ближайшего</w:t>
            </w:r>
          </w:p>
          <w:p w14:paraId="1A5BCDED" w14:textId="3C8DE635"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pacing w:val="-2"/>
                <w:sz w:val="20"/>
                <w:szCs w:val="20"/>
                <w:lang w:val="ru-RU"/>
              </w:rPr>
              <w:t>окружения, проявление ответственности за свои поступки.</w:t>
            </w:r>
          </w:p>
        </w:tc>
      </w:tr>
      <w:tr w:rsidR="007F2D34" w:rsidRPr="00151E5F" w14:paraId="5DC5C686" w14:textId="77777777" w:rsidTr="002A4F12">
        <w:tc>
          <w:tcPr>
            <w:tcW w:w="2263" w:type="dxa"/>
          </w:tcPr>
          <w:p w14:paraId="79612D01" w14:textId="77777777" w:rsidR="007F2D34" w:rsidRPr="007F2D34" w:rsidRDefault="007F2D34" w:rsidP="007F2D34">
            <w:pPr>
              <w:pStyle w:val="TableParagraph"/>
              <w:spacing w:line="251" w:lineRule="exact"/>
              <w:ind w:left="165"/>
              <w:jc w:val="center"/>
              <w:rPr>
                <w:b/>
                <w:sz w:val="20"/>
                <w:szCs w:val="20"/>
              </w:rPr>
            </w:pPr>
            <w:r w:rsidRPr="007F2D34">
              <w:rPr>
                <w:b/>
                <w:spacing w:val="-2"/>
                <w:sz w:val="20"/>
                <w:szCs w:val="20"/>
              </w:rPr>
              <w:t>Итоговое</w:t>
            </w:r>
          </w:p>
          <w:p w14:paraId="11E70A6D" w14:textId="20088197"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b/>
                <w:spacing w:val="-2"/>
                <w:sz w:val="20"/>
                <w:szCs w:val="20"/>
              </w:rPr>
              <w:t>мероприятие</w:t>
            </w:r>
          </w:p>
        </w:tc>
        <w:tc>
          <w:tcPr>
            <w:tcW w:w="12297" w:type="dxa"/>
            <w:gridSpan w:val="2"/>
          </w:tcPr>
          <w:p w14:paraId="01604C03" w14:textId="77777777" w:rsidR="007F2D34" w:rsidRPr="007F2D34" w:rsidRDefault="007F2D34" w:rsidP="007F2D34">
            <w:pPr>
              <w:pStyle w:val="TableParagraph"/>
              <w:spacing w:line="251" w:lineRule="exact"/>
              <w:ind w:left="244" w:right="133"/>
              <w:jc w:val="center"/>
              <w:rPr>
                <w:sz w:val="20"/>
                <w:szCs w:val="20"/>
                <w:lang w:val="ru-RU"/>
              </w:rPr>
            </w:pPr>
            <w:r w:rsidRPr="007F2D34">
              <w:rPr>
                <w:sz w:val="20"/>
                <w:szCs w:val="20"/>
                <w:lang w:val="ru-RU"/>
              </w:rPr>
              <w:t>Праздник</w:t>
            </w:r>
            <w:r w:rsidRPr="007F2D34">
              <w:rPr>
                <w:spacing w:val="-13"/>
                <w:sz w:val="20"/>
                <w:szCs w:val="20"/>
                <w:lang w:val="ru-RU"/>
              </w:rPr>
              <w:t xml:space="preserve"> </w:t>
            </w:r>
            <w:r w:rsidRPr="007F2D34">
              <w:rPr>
                <w:sz w:val="20"/>
                <w:szCs w:val="20"/>
                <w:lang w:val="ru-RU"/>
              </w:rPr>
              <w:t>«Весенний</w:t>
            </w:r>
            <w:r w:rsidRPr="007F2D34">
              <w:rPr>
                <w:spacing w:val="-13"/>
                <w:sz w:val="20"/>
                <w:szCs w:val="20"/>
                <w:lang w:val="ru-RU"/>
              </w:rPr>
              <w:t xml:space="preserve"> </w:t>
            </w:r>
            <w:r w:rsidRPr="007F2D34">
              <w:rPr>
                <w:spacing w:val="-2"/>
                <w:sz w:val="20"/>
                <w:szCs w:val="20"/>
                <w:lang w:val="ru-RU"/>
              </w:rPr>
              <w:t>перезвон».</w:t>
            </w:r>
          </w:p>
          <w:p w14:paraId="6787BF60" w14:textId="6650AD82"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Фестиваль</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«Масленичная</w:t>
            </w:r>
            <w:r w:rsidRPr="007F2D34">
              <w:rPr>
                <w:rFonts w:ascii="Times New Roman" w:hAnsi="Times New Roman" w:cs="Times New Roman"/>
                <w:spacing w:val="-8"/>
                <w:sz w:val="20"/>
                <w:szCs w:val="20"/>
                <w:lang w:val="ru-RU"/>
              </w:rPr>
              <w:t xml:space="preserve"> </w:t>
            </w:r>
            <w:r w:rsidRPr="007F2D34">
              <w:rPr>
                <w:rFonts w:ascii="Times New Roman" w:hAnsi="Times New Roman" w:cs="Times New Roman"/>
                <w:spacing w:val="-2"/>
                <w:sz w:val="20"/>
                <w:szCs w:val="20"/>
                <w:lang w:val="ru-RU"/>
              </w:rPr>
              <w:t>неделя»</w:t>
            </w:r>
          </w:p>
        </w:tc>
      </w:tr>
      <w:tr w:rsidR="00337E8E" w:rsidRPr="00151E5F" w14:paraId="740F9B34" w14:textId="77777777" w:rsidTr="002A4F12">
        <w:tc>
          <w:tcPr>
            <w:tcW w:w="2263" w:type="dxa"/>
            <w:vMerge w:val="restart"/>
          </w:tcPr>
          <w:p w14:paraId="38ECD16C" w14:textId="1687E5FA" w:rsid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«Искусство и культура»</w:t>
            </w:r>
          </w:p>
          <w:p w14:paraId="768E64A9" w14:textId="77777777" w:rsidR="007F2D34" w:rsidRPr="007F2D34" w:rsidRDefault="007F2D34" w:rsidP="007F2D34">
            <w:pPr>
              <w:contextualSpacing/>
              <w:jc w:val="center"/>
              <w:rPr>
                <w:rFonts w:ascii="Times New Roman" w:hAnsi="Times New Roman" w:cs="Times New Roman"/>
                <w:b/>
                <w:bCs/>
                <w:sz w:val="20"/>
                <w:szCs w:val="20"/>
                <w:lang w:val="ru-RU"/>
              </w:rPr>
            </w:pPr>
          </w:p>
          <w:p w14:paraId="075DFE2A" w14:textId="702AF133"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3 неделя марта</w:t>
            </w:r>
          </w:p>
        </w:tc>
        <w:tc>
          <w:tcPr>
            <w:tcW w:w="12297" w:type="dxa"/>
            <w:gridSpan w:val="2"/>
          </w:tcPr>
          <w:p w14:paraId="3BEC51EC" w14:textId="0108890F"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7F2D34" w:rsidRPr="00151E5F" w14:paraId="01EE107B" w14:textId="77777777" w:rsidTr="002A4F12">
        <w:tc>
          <w:tcPr>
            <w:tcW w:w="2263" w:type="dxa"/>
            <w:vMerge/>
          </w:tcPr>
          <w:p w14:paraId="15C21D3E"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2BF0AA76" w14:textId="77777777" w:rsidR="007F2D34" w:rsidRPr="007F2D34" w:rsidRDefault="007F2D34" w:rsidP="007F2D34">
            <w:pPr>
              <w:pStyle w:val="TableParagraph"/>
              <w:ind w:left="112" w:right="527" w:firstLine="321"/>
              <w:jc w:val="center"/>
              <w:rPr>
                <w:sz w:val="20"/>
                <w:szCs w:val="20"/>
                <w:lang w:val="ru-RU"/>
              </w:rPr>
            </w:pPr>
            <w:r w:rsidRPr="007F2D34">
              <w:rPr>
                <w:sz w:val="20"/>
                <w:szCs w:val="20"/>
                <w:lang w:val="ru-RU"/>
              </w:rPr>
              <w:t>Стимулировать</w:t>
            </w:r>
            <w:r w:rsidRPr="007F2D34">
              <w:rPr>
                <w:spacing w:val="-12"/>
                <w:sz w:val="20"/>
                <w:szCs w:val="20"/>
                <w:lang w:val="ru-RU"/>
              </w:rPr>
              <w:t xml:space="preserve"> </w:t>
            </w:r>
            <w:r w:rsidRPr="007F2D34">
              <w:rPr>
                <w:sz w:val="20"/>
                <w:szCs w:val="20"/>
                <w:lang w:val="ru-RU"/>
              </w:rPr>
              <w:t>у</w:t>
            </w:r>
            <w:r w:rsidRPr="007F2D34">
              <w:rPr>
                <w:spacing w:val="-14"/>
                <w:sz w:val="20"/>
                <w:szCs w:val="20"/>
                <w:lang w:val="ru-RU"/>
              </w:rPr>
              <w:t xml:space="preserve"> </w:t>
            </w:r>
            <w:r w:rsidRPr="007F2D34">
              <w:rPr>
                <w:sz w:val="20"/>
                <w:szCs w:val="20"/>
                <w:lang w:val="ru-RU"/>
              </w:rPr>
              <w:t>детей</w:t>
            </w:r>
            <w:r w:rsidRPr="007F2D34">
              <w:rPr>
                <w:spacing w:val="-9"/>
                <w:sz w:val="20"/>
                <w:szCs w:val="20"/>
                <w:lang w:val="ru-RU"/>
              </w:rPr>
              <w:t xml:space="preserve"> </w:t>
            </w:r>
            <w:r w:rsidRPr="007F2D34">
              <w:rPr>
                <w:sz w:val="20"/>
                <w:szCs w:val="20"/>
                <w:lang w:val="ru-RU"/>
              </w:rPr>
              <w:t>интерес</w:t>
            </w:r>
            <w:r w:rsidRPr="007F2D34">
              <w:rPr>
                <w:spacing w:val="-11"/>
                <w:sz w:val="20"/>
                <w:szCs w:val="20"/>
                <w:lang w:val="ru-RU"/>
              </w:rPr>
              <w:t xml:space="preserve"> </w:t>
            </w:r>
            <w:r w:rsidRPr="007F2D34">
              <w:rPr>
                <w:sz w:val="20"/>
                <w:szCs w:val="20"/>
                <w:lang w:val="ru-RU"/>
              </w:rPr>
              <w:t>к искусству; развивать элементарные музыкально-исполнительские и творческие проявления детей.</w:t>
            </w:r>
          </w:p>
          <w:p w14:paraId="52E89708" w14:textId="4AC84935"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Обогащать</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духовный</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мир</w:t>
            </w:r>
            <w:r w:rsidRPr="007F2D34">
              <w:rPr>
                <w:rFonts w:ascii="Times New Roman" w:hAnsi="Times New Roman" w:cs="Times New Roman"/>
                <w:spacing w:val="-11"/>
                <w:sz w:val="20"/>
                <w:szCs w:val="20"/>
                <w:lang w:val="ru-RU"/>
              </w:rPr>
              <w:t xml:space="preserve"> </w:t>
            </w:r>
            <w:r w:rsidRPr="007F2D34">
              <w:rPr>
                <w:rFonts w:ascii="Times New Roman" w:hAnsi="Times New Roman" w:cs="Times New Roman"/>
                <w:sz w:val="20"/>
                <w:szCs w:val="20"/>
                <w:lang w:val="ru-RU"/>
              </w:rPr>
              <w:t>детей</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 xml:space="preserve">через чтение произведений </w:t>
            </w:r>
            <w:r w:rsidRPr="007F2D34">
              <w:rPr>
                <w:rFonts w:ascii="Times New Roman" w:hAnsi="Times New Roman" w:cs="Times New Roman"/>
                <w:sz w:val="20"/>
                <w:szCs w:val="20"/>
                <w:lang w:val="ru-RU"/>
              </w:rPr>
              <w:lastRenderedPageBreak/>
              <w:t>художественной литературы, общение с произведениями живописи, музыкой, театром.</w:t>
            </w:r>
          </w:p>
        </w:tc>
        <w:tc>
          <w:tcPr>
            <w:tcW w:w="6201" w:type="dxa"/>
          </w:tcPr>
          <w:p w14:paraId="00AD5604" w14:textId="77777777" w:rsidR="007F2D34" w:rsidRPr="007F2D34" w:rsidRDefault="007F2D34" w:rsidP="007F2D34">
            <w:pPr>
              <w:pStyle w:val="TableParagraph"/>
              <w:ind w:left="108" w:right="19" w:firstLine="324"/>
              <w:jc w:val="center"/>
              <w:rPr>
                <w:sz w:val="20"/>
                <w:szCs w:val="20"/>
                <w:lang w:val="ru-RU"/>
              </w:rPr>
            </w:pPr>
            <w:r w:rsidRPr="007F2D34">
              <w:rPr>
                <w:sz w:val="20"/>
                <w:szCs w:val="20"/>
                <w:lang w:val="ru-RU"/>
              </w:rPr>
              <w:lastRenderedPageBreak/>
              <w:t xml:space="preserve">Формировать у детей проявление эстетического отношения к окружающему миру в ходе посещения театров, музеев, экскурсий к разным объектам искусства; познакомить детей с разными видами архитектурных объектов, выразительных образов разных видов </w:t>
            </w:r>
            <w:r w:rsidRPr="007F2D34">
              <w:rPr>
                <w:sz w:val="20"/>
                <w:szCs w:val="20"/>
                <w:lang w:val="ru-RU"/>
              </w:rPr>
              <w:lastRenderedPageBreak/>
              <w:t>искусства (скульптуры, живописных и графических изображений); подвести к пониманию ценности искусства и культуры; развивать эстетические интересы, предпочтения, желание познавать искусство,</w:t>
            </w:r>
            <w:r w:rsidRPr="007F2D34">
              <w:rPr>
                <w:spacing w:val="-11"/>
                <w:sz w:val="20"/>
                <w:szCs w:val="20"/>
                <w:lang w:val="ru-RU"/>
              </w:rPr>
              <w:t xml:space="preserve"> </w:t>
            </w:r>
            <w:r w:rsidRPr="007F2D34">
              <w:rPr>
                <w:sz w:val="20"/>
                <w:szCs w:val="20"/>
                <w:lang w:val="ru-RU"/>
              </w:rPr>
              <w:t>интерес</w:t>
            </w:r>
            <w:r w:rsidRPr="007F2D34">
              <w:rPr>
                <w:spacing w:val="-11"/>
                <w:sz w:val="20"/>
                <w:szCs w:val="20"/>
                <w:lang w:val="ru-RU"/>
              </w:rPr>
              <w:t xml:space="preserve"> </w:t>
            </w:r>
            <w:r w:rsidRPr="007F2D34">
              <w:rPr>
                <w:sz w:val="20"/>
                <w:szCs w:val="20"/>
                <w:lang w:val="ru-RU"/>
              </w:rPr>
              <w:t>к</w:t>
            </w:r>
            <w:r w:rsidRPr="007F2D34">
              <w:rPr>
                <w:spacing w:val="-11"/>
                <w:sz w:val="20"/>
                <w:szCs w:val="20"/>
                <w:lang w:val="ru-RU"/>
              </w:rPr>
              <w:t xml:space="preserve"> </w:t>
            </w:r>
            <w:r w:rsidRPr="007F2D34">
              <w:rPr>
                <w:sz w:val="20"/>
                <w:szCs w:val="20"/>
                <w:lang w:val="ru-RU"/>
              </w:rPr>
              <w:t>посещению</w:t>
            </w:r>
            <w:r w:rsidRPr="007F2D34">
              <w:rPr>
                <w:spacing w:val="-11"/>
                <w:sz w:val="20"/>
                <w:szCs w:val="20"/>
                <w:lang w:val="ru-RU"/>
              </w:rPr>
              <w:t xml:space="preserve"> </w:t>
            </w:r>
            <w:r w:rsidRPr="007F2D34">
              <w:rPr>
                <w:sz w:val="20"/>
                <w:szCs w:val="20"/>
                <w:lang w:val="ru-RU"/>
              </w:rPr>
              <w:t>музеев, галерей, театров.</w:t>
            </w:r>
          </w:p>
          <w:p w14:paraId="14C9902D" w14:textId="77777777" w:rsidR="007F2D34" w:rsidRPr="007F2D34" w:rsidRDefault="007F2D34" w:rsidP="007F2D34">
            <w:pPr>
              <w:pStyle w:val="TableParagraph"/>
              <w:ind w:left="108" w:right="21" w:firstLine="324"/>
              <w:jc w:val="center"/>
              <w:rPr>
                <w:sz w:val="20"/>
                <w:szCs w:val="20"/>
                <w:lang w:val="ru-RU"/>
              </w:rPr>
            </w:pPr>
            <w:r w:rsidRPr="007F2D34">
              <w:rPr>
                <w:sz w:val="20"/>
                <w:szCs w:val="20"/>
                <w:lang w:val="ru-RU"/>
              </w:rPr>
              <w:t>Побуждать детей эмоционально откликаться на выразительность художественного образа (живописного, графического), предмета народного промысла, архитектурного объекта; развивать умение различать виды искусства и выделять общее между ними, определять жанры, различать и называть некоторые виды пейзажа, портрета, натюрморта, виды графических и живописных изображений, виды прикладного искусства по назначению, основным стилевым особенностям, некоторые виды архитектурных объектов – по функциональному назначению, существенным</w:t>
            </w:r>
            <w:r w:rsidRPr="007F2D34">
              <w:rPr>
                <w:spacing w:val="-7"/>
                <w:sz w:val="20"/>
                <w:szCs w:val="20"/>
                <w:lang w:val="ru-RU"/>
              </w:rPr>
              <w:t xml:space="preserve"> </w:t>
            </w:r>
            <w:r w:rsidRPr="007F2D34">
              <w:rPr>
                <w:sz w:val="20"/>
                <w:szCs w:val="20"/>
                <w:lang w:val="ru-RU"/>
              </w:rPr>
              <w:t>и</w:t>
            </w:r>
            <w:r w:rsidRPr="007F2D34">
              <w:rPr>
                <w:spacing w:val="-7"/>
                <w:sz w:val="20"/>
                <w:szCs w:val="20"/>
                <w:lang w:val="ru-RU"/>
              </w:rPr>
              <w:t xml:space="preserve"> </w:t>
            </w:r>
            <w:r w:rsidRPr="007F2D34">
              <w:rPr>
                <w:sz w:val="20"/>
                <w:szCs w:val="20"/>
                <w:lang w:val="ru-RU"/>
              </w:rPr>
              <w:t>типичным</w:t>
            </w:r>
            <w:r w:rsidRPr="007F2D34">
              <w:rPr>
                <w:spacing w:val="-12"/>
                <w:sz w:val="20"/>
                <w:szCs w:val="20"/>
                <w:lang w:val="ru-RU"/>
              </w:rPr>
              <w:t xml:space="preserve"> </w:t>
            </w:r>
            <w:r w:rsidRPr="007F2D34">
              <w:rPr>
                <w:sz w:val="20"/>
                <w:szCs w:val="20"/>
                <w:lang w:val="ru-RU"/>
              </w:rPr>
              <w:t>свойствам</w:t>
            </w:r>
            <w:r w:rsidRPr="007F2D34">
              <w:rPr>
                <w:spacing w:val="-11"/>
                <w:sz w:val="20"/>
                <w:szCs w:val="20"/>
                <w:lang w:val="ru-RU"/>
              </w:rPr>
              <w:t xml:space="preserve"> </w:t>
            </w:r>
            <w:r w:rsidRPr="007F2D34">
              <w:rPr>
                <w:sz w:val="20"/>
                <w:szCs w:val="20"/>
                <w:lang w:val="ru-RU"/>
              </w:rPr>
              <w:t>и конструктивным</w:t>
            </w:r>
            <w:r w:rsidRPr="007F2D34">
              <w:rPr>
                <w:spacing w:val="-14"/>
                <w:sz w:val="20"/>
                <w:szCs w:val="20"/>
                <w:lang w:val="ru-RU"/>
              </w:rPr>
              <w:t xml:space="preserve"> </w:t>
            </w:r>
            <w:r w:rsidRPr="007F2D34">
              <w:rPr>
                <w:sz w:val="20"/>
                <w:szCs w:val="20"/>
                <w:lang w:val="ru-RU"/>
              </w:rPr>
              <w:t>решениям;</w:t>
            </w:r>
            <w:r w:rsidRPr="007F2D34">
              <w:rPr>
                <w:spacing w:val="-14"/>
                <w:sz w:val="20"/>
                <w:szCs w:val="20"/>
                <w:lang w:val="ru-RU"/>
              </w:rPr>
              <w:t xml:space="preserve"> </w:t>
            </w:r>
            <w:r w:rsidRPr="007F2D34">
              <w:rPr>
                <w:sz w:val="20"/>
                <w:szCs w:val="20"/>
                <w:lang w:val="ru-RU"/>
              </w:rPr>
              <w:t>поощрять</w:t>
            </w:r>
            <w:r w:rsidRPr="007F2D34">
              <w:rPr>
                <w:spacing w:val="-14"/>
                <w:sz w:val="20"/>
                <w:szCs w:val="20"/>
                <w:lang w:val="ru-RU"/>
              </w:rPr>
              <w:t xml:space="preserve"> </w:t>
            </w:r>
            <w:r w:rsidRPr="007F2D34">
              <w:rPr>
                <w:sz w:val="20"/>
                <w:szCs w:val="20"/>
                <w:lang w:val="ru-RU"/>
              </w:rPr>
              <w:t>и поддерживать проявление интереса к посещению театров, музеев, галерей,</w:t>
            </w:r>
          </w:p>
          <w:p w14:paraId="3FF700FF" w14:textId="13ACD516"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rPr>
              <w:t>стремление</w:t>
            </w:r>
            <w:r w:rsidRPr="007F2D34">
              <w:rPr>
                <w:rFonts w:ascii="Times New Roman" w:hAnsi="Times New Roman" w:cs="Times New Roman"/>
                <w:spacing w:val="-14"/>
                <w:sz w:val="20"/>
                <w:szCs w:val="20"/>
              </w:rPr>
              <w:t xml:space="preserve"> </w:t>
            </w:r>
            <w:r w:rsidRPr="007F2D34">
              <w:rPr>
                <w:rFonts w:ascii="Times New Roman" w:hAnsi="Times New Roman" w:cs="Times New Roman"/>
                <w:sz w:val="20"/>
                <w:szCs w:val="20"/>
              </w:rPr>
              <w:t>соблюдать</w:t>
            </w:r>
            <w:r w:rsidRPr="007F2D34">
              <w:rPr>
                <w:rFonts w:ascii="Times New Roman" w:hAnsi="Times New Roman" w:cs="Times New Roman"/>
                <w:spacing w:val="-14"/>
                <w:sz w:val="20"/>
                <w:szCs w:val="20"/>
              </w:rPr>
              <w:t xml:space="preserve"> </w:t>
            </w:r>
            <w:r w:rsidRPr="007F2D34">
              <w:rPr>
                <w:rFonts w:ascii="Times New Roman" w:hAnsi="Times New Roman" w:cs="Times New Roman"/>
                <w:sz w:val="20"/>
                <w:szCs w:val="20"/>
              </w:rPr>
              <w:t xml:space="preserve">правила </w:t>
            </w:r>
            <w:r w:rsidRPr="007F2D34">
              <w:rPr>
                <w:rFonts w:ascii="Times New Roman" w:hAnsi="Times New Roman" w:cs="Times New Roman"/>
                <w:spacing w:val="-2"/>
                <w:sz w:val="20"/>
                <w:szCs w:val="20"/>
              </w:rPr>
              <w:t>поведения.</w:t>
            </w:r>
          </w:p>
        </w:tc>
      </w:tr>
      <w:tr w:rsidR="00337E8E" w:rsidRPr="00151E5F" w14:paraId="2940F4FD" w14:textId="77777777" w:rsidTr="002A4F12">
        <w:tc>
          <w:tcPr>
            <w:tcW w:w="2263" w:type="dxa"/>
          </w:tcPr>
          <w:p w14:paraId="44309EA6" w14:textId="77777777"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lastRenderedPageBreak/>
              <w:t>Итоговое</w:t>
            </w:r>
          </w:p>
          <w:p w14:paraId="24FAE9FE" w14:textId="18432099"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мероприятие</w:t>
            </w:r>
          </w:p>
        </w:tc>
        <w:tc>
          <w:tcPr>
            <w:tcW w:w="12297" w:type="dxa"/>
            <w:gridSpan w:val="2"/>
          </w:tcPr>
          <w:p w14:paraId="48EF8EAA" w14:textId="624F8479"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Показ кукольного театра старшими детьми младшим</w:t>
            </w:r>
          </w:p>
        </w:tc>
      </w:tr>
      <w:tr w:rsidR="007F2D34" w:rsidRPr="00151E5F" w14:paraId="434FF872" w14:textId="77777777" w:rsidTr="002A4F12">
        <w:tc>
          <w:tcPr>
            <w:tcW w:w="2263" w:type="dxa"/>
            <w:vMerge w:val="restart"/>
          </w:tcPr>
          <w:p w14:paraId="6E5667FE" w14:textId="61BA794B"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«Неделя книги. День поэзии»</w:t>
            </w:r>
          </w:p>
          <w:p w14:paraId="03E0672D" w14:textId="77777777" w:rsidR="007F2D34" w:rsidRPr="007F2D34" w:rsidRDefault="007F2D34" w:rsidP="007F2D34">
            <w:pPr>
              <w:contextualSpacing/>
              <w:jc w:val="center"/>
              <w:rPr>
                <w:rFonts w:ascii="Times New Roman" w:hAnsi="Times New Roman" w:cs="Times New Roman"/>
                <w:b/>
                <w:bCs/>
                <w:sz w:val="20"/>
                <w:szCs w:val="20"/>
                <w:lang w:val="ru-RU"/>
              </w:rPr>
            </w:pPr>
          </w:p>
          <w:p w14:paraId="71D5806B" w14:textId="49CC0E08"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4 неделя марта</w:t>
            </w:r>
          </w:p>
        </w:tc>
        <w:tc>
          <w:tcPr>
            <w:tcW w:w="12297" w:type="dxa"/>
            <w:gridSpan w:val="2"/>
          </w:tcPr>
          <w:p w14:paraId="26AC83FB" w14:textId="71D0DBB5" w:rsidR="007F2D34"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Воспитывать у детей любовь к книге; способствовать углублению и</w:t>
            </w:r>
            <w:r>
              <w:rPr>
                <w:rFonts w:ascii="Times New Roman" w:hAnsi="Times New Roman" w:cs="Times New Roman"/>
                <w:sz w:val="20"/>
                <w:szCs w:val="20"/>
                <w:lang w:val="ru-RU"/>
              </w:rPr>
              <w:t xml:space="preserve"> </w:t>
            </w:r>
            <w:r w:rsidRPr="007F2D34">
              <w:rPr>
                <w:rFonts w:ascii="Times New Roman" w:hAnsi="Times New Roman" w:cs="Times New Roman"/>
                <w:sz w:val="20"/>
                <w:szCs w:val="20"/>
                <w:lang w:val="ru-RU"/>
              </w:rPr>
              <w:t>дифференциации читательских интересов.</w:t>
            </w:r>
          </w:p>
        </w:tc>
      </w:tr>
      <w:tr w:rsidR="007F2D34" w:rsidRPr="00151E5F" w14:paraId="2924C133" w14:textId="77777777" w:rsidTr="002A4F12">
        <w:tc>
          <w:tcPr>
            <w:tcW w:w="2263" w:type="dxa"/>
            <w:vMerge/>
          </w:tcPr>
          <w:p w14:paraId="6DFAF318"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72A6A78C" w14:textId="77777777" w:rsidR="007F2D34" w:rsidRPr="007F2D34" w:rsidRDefault="007F2D34" w:rsidP="007F2D34">
            <w:pPr>
              <w:pStyle w:val="TableParagraph"/>
              <w:ind w:left="112" w:right="95" w:firstLine="321"/>
              <w:jc w:val="center"/>
              <w:rPr>
                <w:sz w:val="20"/>
                <w:szCs w:val="20"/>
                <w:lang w:val="ru-RU"/>
              </w:rPr>
            </w:pPr>
            <w:r w:rsidRPr="007F2D34">
              <w:rPr>
                <w:sz w:val="20"/>
                <w:szCs w:val="20"/>
                <w:lang w:val="ru-RU"/>
              </w:rPr>
              <w:t>Воспитывать у детей интерес к фольклорным и литературным текстам, желание внимательно их слушать; поддерживать непосредственный эмоциональный</w:t>
            </w:r>
            <w:r w:rsidRPr="007F2D34">
              <w:rPr>
                <w:spacing w:val="-12"/>
                <w:sz w:val="20"/>
                <w:szCs w:val="20"/>
                <w:lang w:val="ru-RU"/>
              </w:rPr>
              <w:t xml:space="preserve"> </w:t>
            </w:r>
            <w:r w:rsidRPr="007F2D34">
              <w:rPr>
                <w:sz w:val="20"/>
                <w:szCs w:val="20"/>
                <w:lang w:val="ru-RU"/>
              </w:rPr>
              <w:t>отклик</w:t>
            </w:r>
            <w:r w:rsidRPr="007F2D34">
              <w:rPr>
                <w:spacing w:val="-12"/>
                <w:sz w:val="20"/>
                <w:szCs w:val="20"/>
                <w:lang w:val="ru-RU"/>
              </w:rPr>
              <w:t xml:space="preserve"> </w:t>
            </w:r>
            <w:r w:rsidRPr="007F2D34">
              <w:rPr>
                <w:sz w:val="20"/>
                <w:szCs w:val="20"/>
                <w:lang w:val="ru-RU"/>
              </w:rPr>
              <w:t>на</w:t>
            </w:r>
            <w:r w:rsidRPr="007F2D34">
              <w:rPr>
                <w:spacing w:val="-11"/>
                <w:sz w:val="20"/>
                <w:szCs w:val="20"/>
                <w:lang w:val="ru-RU"/>
              </w:rPr>
              <w:t xml:space="preserve"> </w:t>
            </w:r>
            <w:r w:rsidRPr="007F2D34">
              <w:rPr>
                <w:sz w:val="20"/>
                <w:szCs w:val="20"/>
                <w:lang w:val="ru-RU"/>
              </w:rPr>
              <w:t xml:space="preserve">литературное </w:t>
            </w:r>
            <w:r w:rsidRPr="007F2D34">
              <w:rPr>
                <w:spacing w:val="-2"/>
                <w:sz w:val="20"/>
                <w:szCs w:val="20"/>
                <w:lang w:val="ru-RU"/>
              </w:rPr>
              <w:t>произведение.</w:t>
            </w:r>
          </w:p>
          <w:p w14:paraId="4F4CDD13" w14:textId="4C2FEEE6"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Углублять</w:t>
            </w:r>
            <w:r w:rsidRPr="007F2D34">
              <w:rPr>
                <w:rFonts w:ascii="Times New Roman" w:hAnsi="Times New Roman" w:cs="Times New Roman"/>
                <w:spacing w:val="-5"/>
                <w:sz w:val="20"/>
                <w:szCs w:val="20"/>
                <w:lang w:val="ru-RU"/>
              </w:rPr>
              <w:t xml:space="preserve"> </w:t>
            </w:r>
            <w:r w:rsidRPr="007F2D34">
              <w:rPr>
                <w:rFonts w:ascii="Times New Roman" w:hAnsi="Times New Roman" w:cs="Times New Roman"/>
                <w:sz w:val="20"/>
                <w:szCs w:val="20"/>
                <w:lang w:val="ru-RU"/>
              </w:rPr>
              <w:t>интерес</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детей</w:t>
            </w:r>
            <w:r w:rsidRPr="007F2D34">
              <w:rPr>
                <w:rFonts w:ascii="Times New Roman" w:hAnsi="Times New Roman" w:cs="Times New Roman"/>
                <w:spacing w:val="-8"/>
                <w:sz w:val="20"/>
                <w:szCs w:val="20"/>
                <w:lang w:val="ru-RU"/>
              </w:rPr>
              <w:t xml:space="preserve"> </w:t>
            </w:r>
            <w:r w:rsidRPr="007F2D34">
              <w:rPr>
                <w:rFonts w:ascii="Times New Roman" w:hAnsi="Times New Roman" w:cs="Times New Roman"/>
                <w:sz w:val="20"/>
                <w:szCs w:val="20"/>
                <w:lang w:val="ru-RU"/>
              </w:rPr>
              <w:t>к</w:t>
            </w:r>
            <w:r w:rsidRPr="007F2D34">
              <w:rPr>
                <w:rFonts w:ascii="Times New Roman" w:hAnsi="Times New Roman" w:cs="Times New Roman"/>
                <w:spacing w:val="-3"/>
                <w:sz w:val="20"/>
                <w:szCs w:val="20"/>
                <w:lang w:val="ru-RU"/>
              </w:rPr>
              <w:t xml:space="preserve"> </w:t>
            </w:r>
            <w:r w:rsidRPr="007F2D34">
              <w:rPr>
                <w:rFonts w:ascii="Times New Roman" w:hAnsi="Times New Roman" w:cs="Times New Roman"/>
                <w:sz w:val="20"/>
                <w:szCs w:val="20"/>
                <w:lang w:val="ru-RU"/>
              </w:rPr>
              <w:t>литературе, воспитывать желание к постоянному общению с книгой в совместной со взрослым и самостоятельной деятельности; развивать способность к целостному восприятию текста, в</w:t>
            </w:r>
            <w:r w:rsidRPr="007F2D34">
              <w:rPr>
                <w:rFonts w:ascii="Times New Roman" w:hAnsi="Times New Roman" w:cs="Times New Roman"/>
                <w:spacing w:val="80"/>
                <w:sz w:val="20"/>
                <w:szCs w:val="20"/>
                <w:lang w:val="ru-RU"/>
              </w:rPr>
              <w:t xml:space="preserve"> </w:t>
            </w:r>
            <w:r w:rsidRPr="007F2D34">
              <w:rPr>
                <w:rFonts w:ascii="Times New Roman" w:hAnsi="Times New Roman" w:cs="Times New Roman"/>
                <w:sz w:val="20"/>
                <w:szCs w:val="20"/>
                <w:lang w:val="ru-RU"/>
              </w:rPr>
              <w:t xml:space="preserve">котором сочетаются умения выявлять основное содержание, устанавливать временные, последовательные и простые причинные связи, понимать главные характеристики героев, несложные мотивы их поступков; продолжать учить пересказывать сказки и рассказы (в том числе по частям, ролям), выразительно читать наизусть потешки и прибаутки, стихи и поэтические рифмы; поддерживать желание детей участвовать в литературных играх со звукоподражаниями, рифмами и словами на основе художественного текста, отражать свои впечатления о </w:t>
            </w:r>
            <w:r w:rsidRPr="007F2D34">
              <w:rPr>
                <w:rFonts w:ascii="Times New Roman" w:hAnsi="Times New Roman" w:cs="Times New Roman"/>
                <w:spacing w:val="-2"/>
                <w:sz w:val="20"/>
                <w:szCs w:val="20"/>
                <w:lang w:val="ru-RU"/>
              </w:rPr>
              <w:t>прослушанных</w:t>
            </w:r>
            <w:r>
              <w:rPr>
                <w:rFonts w:ascii="Times New Roman" w:hAnsi="Times New Roman" w:cs="Times New Roman"/>
                <w:spacing w:val="-2"/>
                <w:sz w:val="20"/>
                <w:szCs w:val="20"/>
                <w:lang w:val="ru-RU"/>
              </w:rPr>
              <w:t xml:space="preserve"> </w:t>
            </w:r>
            <w:r w:rsidRPr="007F2D34">
              <w:rPr>
                <w:rFonts w:ascii="Times New Roman" w:hAnsi="Times New Roman" w:cs="Times New Roman"/>
                <w:spacing w:val="-2"/>
                <w:sz w:val="20"/>
                <w:szCs w:val="20"/>
                <w:lang w:val="ru-RU"/>
              </w:rPr>
              <w:t xml:space="preserve">произведениях, </w:t>
            </w:r>
            <w:r w:rsidRPr="007F2D34">
              <w:rPr>
                <w:rFonts w:ascii="Times New Roman" w:hAnsi="Times New Roman" w:cs="Times New Roman"/>
                <w:sz w:val="20"/>
                <w:szCs w:val="20"/>
                <w:lang w:val="ru-RU"/>
              </w:rPr>
              <w:t>литературных героях и событиях в различных видах деятельности.</w:t>
            </w:r>
          </w:p>
        </w:tc>
        <w:tc>
          <w:tcPr>
            <w:tcW w:w="6201" w:type="dxa"/>
          </w:tcPr>
          <w:p w14:paraId="24C593EA" w14:textId="2764B3B1" w:rsidR="007F2D34" w:rsidRPr="007F2D34" w:rsidRDefault="007F2D34" w:rsidP="007F2D34">
            <w:pPr>
              <w:pStyle w:val="TableParagraph"/>
              <w:ind w:left="108" w:right="165" w:firstLine="324"/>
              <w:jc w:val="center"/>
              <w:rPr>
                <w:sz w:val="20"/>
                <w:szCs w:val="20"/>
                <w:lang w:val="ru-RU"/>
              </w:rPr>
            </w:pPr>
            <w:r w:rsidRPr="007F2D34">
              <w:rPr>
                <w:sz w:val="20"/>
                <w:szCs w:val="20"/>
                <w:lang w:val="ru-RU"/>
              </w:rPr>
              <w:t>Познакомить детей с деятельностью писателя, художника- иллюстратора, художника- оформителя,</w:t>
            </w:r>
            <w:r w:rsidRPr="007F2D34">
              <w:rPr>
                <w:spacing w:val="-11"/>
                <w:sz w:val="20"/>
                <w:szCs w:val="20"/>
                <w:lang w:val="ru-RU"/>
              </w:rPr>
              <w:t xml:space="preserve"> </w:t>
            </w:r>
            <w:r w:rsidRPr="007F2D34">
              <w:rPr>
                <w:sz w:val="20"/>
                <w:szCs w:val="20"/>
                <w:lang w:val="ru-RU"/>
              </w:rPr>
              <w:t>процессом</w:t>
            </w:r>
            <w:r w:rsidRPr="007F2D34">
              <w:rPr>
                <w:spacing w:val="-13"/>
                <w:sz w:val="20"/>
                <w:szCs w:val="20"/>
                <w:lang w:val="ru-RU"/>
              </w:rPr>
              <w:t xml:space="preserve"> </w:t>
            </w:r>
            <w:r w:rsidRPr="007F2D34">
              <w:rPr>
                <w:sz w:val="20"/>
                <w:szCs w:val="20"/>
                <w:lang w:val="ru-RU"/>
              </w:rPr>
              <w:t>создания</w:t>
            </w:r>
            <w:r w:rsidRPr="007F2D34">
              <w:rPr>
                <w:spacing w:val="-11"/>
                <w:sz w:val="20"/>
                <w:szCs w:val="20"/>
                <w:lang w:val="ru-RU"/>
              </w:rPr>
              <w:t xml:space="preserve"> </w:t>
            </w:r>
            <w:r w:rsidRPr="007F2D34">
              <w:rPr>
                <w:sz w:val="20"/>
                <w:szCs w:val="20"/>
                <w:lang w:val="ru-RU"/>
              </w:rPr>
              <w:t>книг, правилами обращения с книгами; развивать представления о многообразии жанров литературы и</w:t>
            </w:r>
            <w:r w:rsidR="00D231FC">
              <w:rPr>
                <w:sz w:val="20"/>
                <w:szCs w:val="20"/>
                <w:lang w:val="ru-RU"/>
              </w:rPr>
              <w:t xml:space="preserve"> </w:t>
            </w:r>
            <w:r w:rsidRPr="007F2D34">
              <w:rPr>
                <w:sz w:val="20"/>
                <w:szCs w:val="20"/>
                <w:lang w:val="ru-RU"/>
              </w:rPr>
              <w:t>их некоторых специфических признаках (композиция, средства</w:t>
            </w:r>
            <w:r w:rsidR="00D231FC">
              <w:rPr>
                <w:sz w:val="20"/>
                <w:szCs w:val="20"/>
                <w:lang w:val="ru-RU"/>
              </w:rPr>
              <w:t xml:space="preserve"> </w:t>
            </w:r>
            <w:r w:rsidRPr="007F2D34">
              <w:rPr>
                <w:sz w:val="20"/>
                <w:szCs w:val="20"/>
                <w:lang w:val="ru-RU"/>
              </w:rPr>
              <w:t xml:space="preserve">языковой </w:t>
            </w:r>
            <w:r w:rsidRPr="007F2D34">
              <w:rPr>
                <w:spacing w:val="-2"/>
                <w:sz w:val="20"/>
                <w:szCs w:val="20"/>
                <w:lang w:val="ru-RU"/>
              </w:rPr>
              <w:t>выразительности).</w:t>
            </w:r>
          </w:p>
          <w:p w14:paraId="4AC840C3" w14:textId="47A4B982" w:rsidR="007F2D34" w:rsidRPr="007F2D34" w:rsidRDefault="007F2D34" w:rsidP="007F2D34">
            <w:pPr>
              <w:pStyle w:val="TableParagraph"/>
              <w:ind w:left="108" w:right="74" w:firstLine="324"/>
              <w:jc w:val="center"/>
              <w:rPr>
                <w:sz w:val="20"/>
                <w:szCs w:val="20"/>
                <w:lang w:val="ru-RU"/>
              </w:rPr>
            </w:pPr>
            <w:r w:rsidRPr="007F2D34">
              <w:rPr>
                <w:sz w:val="20"/>
                <w:szCs w:val="20"/>
                <w:lang w:val="ru-RU"/>
              </w:rPr>
              <w:t>В процессе ознакомления с литературой обеспечить формирование у детей целостной картины мира, развивать способность творчески воспринимать реальную действительность и особенности ее отражения в художественном произведении, приобщать к социально- нравственным ценностям; обогащать представления об особенностях литературы: родах (фольклор и авторская литература), видах (проза и поэзия), многообразии жанров и их некоторых специфических признаках, книжной графике, писателях, поэтах, иллюстраторах; воспитывать ценностное отношение к художественной литературе как виду искусства, родному языку и литературной речи; стимулировать проявления</w:t>
            </w:r>
            <w:r>
              <w:rPr>
                <w:sz w:val="20"/>
                <w:szCs w:val="20"/>
                <w:lang w:val="ru-RU"/>
              </w:rPr>
              <w:t xml:space="preserve"> </w:t>
            </w:r>
            <w:r w:rsidRPr="007F2D34">
              <w:rPr>
                <w:sz w:val="20"/>
                <w:szCs w:val="20"/>
                <w:lang w:val="ru-RU"/>
              </w:rPr>
              <w:t>детьми</w:t>
            </w:r>
            <w:r w:rsidRPr="007F2D34">
              <w:rPr>
                <w:spacing w:val="-14"/>
                <w:sz w:val="20"/>
                <w:szCs w:val="20"/>
                <w:lang w:val="ru-RU"/>
              </w:rPr>
              <w:t xml:space="preserve"> </w:t>
            </w:r>
            <w:r w:rsidRPr="007F2D34">
              <w:rPr>
                <w:sz w:val="20"/>
                <w:szCs w:val="20"/>
                <w:lang w:val="ru-RU"/>
              </w:rPr>
              <w:t>самостоятельности</w:t>
            </w:r>
            <w:r w:rsidRPr="007F2D34">
              <w:rPr>
                <w:spacing w:val="-14"/>
                <w:sz w:val="20"/>
                <w:szCs w:val="20"/>
                <w:lang w:val="ru-RU"/>
              </w:rPr>
              <w:t xml:space="preserve"> </w:t>
            </w:r>
            <w:r w:rsidRPr="007F2D34">
              <w:rPr>
                <w:sz w:val="20"/>
                <w:szCs w:val="20"/>
                <w:lang w:val="ru-RU"/>
              </w:rPr>
              <w:t xml:space="preserve">и творчества в разных видах </w:t>
            </w:r>
            <w:r w:rsidRPr="007F2D34">
              <w:rPr>
                <w:spacing w:val="-2"/>
                <w:sz w:val="20"/>
                <w:szCs w:val="20"/>
                <w:lang w:val="ru-RU"/>
              </w:rPr>
              <w:t xml:space="preserve">художественно-творческой </w:t>
            </w:r>
            <w:r w:rsidRPr="007F2D34">
              <w:rPr>
                <w:sz w:val="20"/>
                <w:szCs w:val="20"/>
                <w:lang w:val="ru-RU"/>
              </w:rPr>
              <w:t>деятельности на основе</w:t>
            </w:r>
            <w:r w:rsidR="00D231FC">
              <w:rPr>
                <w:sz w:val="20"/>
                <w:szCs w:val="20"/>
                <w:lang w:val="ru-RU"/>
              </w:rPr>
              <w:t xml:space="preserve"> </w:t>
            </w:r>
            <w:r w:rsidRPr="007F2D34">
              <w:rPr>
                <w:sz w:val="20"/>
                <w:szCs w:val="20"/>
                <w:lang w:val="ru-RU"/>
              </w:rPr>
              <w:t>литературных</w:t>
            </w:r>
          </w:p>
          <w:p w14:paraId="52C9F765" w14:textId="7F6960FD"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pacing w:val="-2"/>
                <w:sz w:val="20"/>
                <w:szCs w:val="20"/>
              </w:rPr>
              <w:t>произведений.</w:t>
            </w:r>
          </w:p>
        </w:tc>
      </w:tr>
      <w:tr w:rsidR="00D231FC" w:rsidRPr="00151E5F" w14:paraId="21D37B6B" w14:textId="77777777" w:rsidTr="002A4F12">
        <w:tc>
          <w:tcPr>
            <w:tcW w:w="2263" w:type="dxa"/>
          </w:tcPr>
          <w:p w14:paraId="02147D66" w14:textId="6AF89B49" w:rsidR="00D231FC" w:rsidRPr="00D231FC" w:rsidRDefault="00D231FC" w:rsidP="00D231FC">
            <w:pPr>
              <w:contextualSpacing/>
              <w:jc w:val="center"/>
              <w:rPr>
                <w:rFonts w:ascii="Times New Roman" w:hAnsi="Times New Roman" w:cs="Times New Roman"/>
                <w:sz w:val="20"/>
                <w:szCs w:val="20"/>
                <w:lang w:val="ru-RU"/>
              </w:rPr>
            </w:pPr>
            <w:r w:rsidRPr="00D231FC">
              <w:rPr>
                <w:rFonts w:ascii="Times New Roman" w:hAnsi="Times New Roman" w:cs="Times New Roman"/>
                <w:b/>
                <w:spacing w:val="-2"/>
                <w:sz w:val="20"/>
                <w:szCs w:val="20"/>
              </w:rPr>
              <w:t>Итоговое мероприятие</w:t>
            </w:r>
          </w:p>
        </w:tc>
        <w:tc>
          <w:tcPr>
            <w:tcW w:w="12297" w:type="dxa"/>
            <w:gridSpan w:val="2"/>
          </w:tcPr>
          <w:p w14:paraId="5E6A3634" w14:textId="05C0B9B0" w:rsidR="00D231FC" w:rsidRPr="00D231FC" w:rsidRDefault="00D231FC" w:rsidP="00D231FC">
            <w:pPr>
              <w:pStyle w:val="TableParagraph"/>
              <w:spacing w:before="13" w:line="259" w:lineRule="auto"/>
              <w:ind w:left="1111" w:right="994"/>
              <w:jc w:val="center"/>
              <w:rPr>
                <w:sz w:val="20"/>
                <w:szCs w:val="20"/>
                <w:lang w:val="ru-RU"/>
              </w:rPr>
            </w:pPr>
            <w:r w:rsidRPr="00D231FC">
              <w:rPr>
                <w:sz w:val="20"/>
                <w:szCs w:val="20"/>
                <w:lang w:val="ru-RU"/>
              </w:rPr>
              <w:t>«Книжкин</w:t>
            </w:r>
            <w:r w:rsidRPr="00D231FC">
              <w:rPr>
                <w:spacing w:val="-10"/>
                <w:sz w:val="20"/>
                <w:szCs w:val="20"/>
                <w:lang w:val="ru-RU"/>
              </w:rPr>
              <w:t xml:space="preserve"> </w:t>
            </w:r>
            <w:r w:rsidRPr="00D231FC">
              <w:rPr>
                <w:sz w:val="20"/>
                <w:szCs w:val="20"/>
                <w:lang w:val="ru-RU"/>
              </w:rPr>
              <w:t>дом»</w:t>
            </w:r>
            <w:r w:rsidRPr="00D231FC">
              <w:rPr>
                <w:spacing w:val="-14"/>
                <w:sz w:val="20"/>
                <w:szCs w:val="20"/>
                <w:lang w:val="ru-RU"/>
              </w:rPr>
              <w:t xml:space="preserve"> </w:t>
            </w:r>
            <w:r w:rsidRPr="00D231FC">
              <w:rPr>
                <w:sz w:val="20"/>
                <w:szCs w:val="20"/>
                <w:lang w:val="ru-RU"/>
              </w:rPr>
              <w:t>-</w:t>
            </w:r>
            <w:r w:rsidRPr="00D231FC">
              <w:rPr>
                <w:spacing w:val="-10"/>
                <w:sz w:val="20"/>
                <w:szCs w:val="20"/>
                <w:lang w:val="ru-RU"/>
              </w:rPr>
              <w:t xml:space="preserve"> </w:t>
            </w:r>
            <w:r w:rsidRPr="00D231FC">
              <w:rPr>
                <w:sz w:val="20"/>
                <w:szCs w:val="20"/>
                <w:lang w:val="ru-RU"/>
              </w:rPr>
              <w:t>онлайн-экскурсия</w:t>
            </w:r>
            <w:r w:rsidRPr="00D231FC">
              <w:rPr>
                <w:spacing w:val="-8"/>
                <w:sz w:val="20"/>
                <w:szCs w:val="20"/>
                <w:lang w:val="ru-RU"/>
              </w:rPr>
              <w:t xml:space="preserve"> </w:t>
            </w:r>
            <w:r w:rsidRPr="00D231FC">
              <w:rPr>
                <w:sz w:val="20"/>
                <w:szCs w:val="20"/>
                <w:lang w:val="ru-RU"/>
              </w:rPr>
              <w:t>в</w:t>
            </w:r>
            <w:r w:rsidRPr="00D231FC">
              <w:rPr>
                <w:spacing w:val="-11"/>
                <w:sz w:val="20"/>
                <w:szCs w:val="20"/>
                <w:lang w:val="ru-RU"/>
              </w:rPr>
              <w:t xml:space="preserve"> </w:t>
            </w:r>
            <w:r w:rsidRPr="00D231FC">
              <w:rPr>
                <w:sz w:val="20"/>
                <w:szCs w:val="20"/>
                <w:lang w:val="ru-RU"/>
              </w:rPr>
              <w:t>детскую</w:t>
            </w:r>
            <w:r w:rsidRPr="00D231FC">
              <w:rPr>
                <w:spacing w:val="-8"/>
                <w:sz w:val="20"/>
                <w:szCs w:val="20"/>
                <w:lang w:val="ru-RU"/>
              </w:rPr>
              <w:t xml:space="preserve"> </w:t>
            </w:r>
            <w:r w:rsidRPr="00D231FC">
              <w:rPr>
                <w:sz w:val="20"/>
                <w:szCs w:val="20"/>
                <w:lang w:val="ru-RU"/>
              </w:rPr>
              <w:t xml:space="preserve">библиотеку </w:t>
            </w:r>
          </w:p>
          <w:p w14:paraId="671B6A8C" w14:textId="2BAE5E4E" w:rsidR="00D231FC" w:rsidRPr="00D231FC" w:rsidRDefault="00D231FC" w:rsidP="00D231FC">
            <w:pPr>
              <w:contextualSpacing/>
              <w:jc w:val="center"/>
              <w:rPr>
                <w:rFonts w:ascii="Times New Roman" w:hAnsi="Times New Roman" w:cs="Times New Roman"/>
                <w:sz w:val="20"/>
                <w:szCs w:val="20"/>
                <w:lang w:val="ru-RU"/>
              </w:rPr>
            </w:pPr>
            <w:r w:rsidRPr="00D231FC">
              <w:rPr>
                <w:rFonts w:ascii="Times New Roman" w:hAnsi="Times New Roman" w:cs="Times New Roman"/>
                <w:sz w:val="20"/>
                <w:szCs w:val="20"/>
                <w:lang w:val="ru-RU"/>
              </w:rPr>
              <w:t>Литературная</w:t>
            </w:r>
            <w:r w:rsidRPr="00D231FC">
              <w:rPr>
                <w:rFonts w:ascii="Times New Roman" w:hAnsi="Times New Roman" w:cs="Times New Roman"/>
                <w:spacing w:val="-6"/>
                <w:sz w:val="20"/>
                <w:szCs w:val="20"/>
                <w:lang w:val="ru-RU"/>
              </w:rPr>
              <w:t xml:space="preserve"> </w:t>
            </w:r>
            <w:r w:rsidRPr="00D231FC">
              <w:rPr>
                <w:rFonts w:ascii="Times New Roman" w:hAnsi="Times New Roman" w:cs="Times New Roman"/>
                <w:sz w:val="20"/>
                <w:szCs w:val="20"/>
                <w:lang w:val="ru-RU"/>
              </w:rPr>
              <w:t>гостиная</w:t>
            </w:r>
            <w:r w:rsidRPr="00D231FC">
              <w:rPr>
                <w:rFonts w:ascii="Times New Roman" w:hAnsi="Times New Roman" w:cs="Times New Roman"/>
                <w:spacing w:val="-5"/>
                <w:sz w:val="20"/>
                <w:szCs w:val="20"/>
                <w:lang w:val="ru-RU"/>
              </w:rPr>
              <w:t xml:space="preserve"> </w:t>
            </w:r>
            <w:r w:rsidRPr="00D231FC">
              <w:rPr>
                <w:rFonts w:ascii="Times New Roman" w:hAnsi="Times New Roman" w:cs="Times New Roman"/>
                <w:sz w:val="20"/>
                <w:szCs w:val="20"/>
                <w:lang w:val="ru-RU"/>
              </w:rPr>
              <w:t>«Путешествие</w:t>
            </w:r>
            <w:r w:rsidRPr="00D231FC">
              <w:rPr>
                <w:rFonts w:ascii="Times New Roman" w:hAnsi="Times New Roman" w:cs="Times New Roman"/>
                <w:spacing w:val="-4"/>
                <w:sz w:val="20"/>
                <w:szCs w:val="20"/>
                <w:lang w:val="ru-RU"/>
              </w:rPr>
              <w:t xml:space="preserve"> </w:t>
            </w:r>
            <w:r w:rsidRPr="00D231FC">
              <w:rPr>
                <w:rFonts w:ascii="Times New Roman" w:hAnsi="Times New Roman" w:cs="Times New Roman"/>
                <w:sz w:val="20"/>
                <w:szCs w:val="20"/>
                <w:lang w:val="ru-RU"/>
              </w:rPr>
              <w:t>в</w:t>
            </w:r>
            <w:r w:rsidRPr="00D231FC">
              <w:rPr>
                <w:rFonts w:ascii="Times New Roman" w:hAnsi="Times New Roman" w:cs="Times New Roman"/>
                <w:spacing w:val="-6"/>
                <w:sz w:val="20"/>
                <w:szCs w:val="20"/>
                <w:lang w:val="ru-RU"/>
              </w:rPr>
              <w:t xml:space="preserve"> </w:t>
            </w:r>
            <w:r w:rsidRPr="00D231FC">
              <w:rPr>
                <w:rFonts w:ascii="Times New Roman" w:hAnsi="Times New Roman" w:cs="Times New Roman"/>
                <w:sz w:val="20"/>
                <w:szCs w:val="20"/>
                <w:lang w:val="ru-RU"/>
              </w:rPr>
              <w:t>страну</w:t>
            </w:r>
            <w:r w:rsidRPr="00D231FC">
              <w:rPr>
                <w:rFonts w:ascii="Times New Roman" w:hAnsi="Times New Roman" w:cs="Times New Roman"/>
                <w:spacing w:val="-7"/>
                <w:sz w:val="20"/>
                <w:szCs w:val="20"/>
                <w:lang w:val="ru-RU"/>
              </w:rPr>
              <w:t xml:space="preserve"> </w:t>
            </w:r>
            <w:r w:rsidRPr="00D231FC">
              <w:rPr>
                <w:rFonts w:ascii="Times New Roman" w:hAnsi="Times New Roman" w:cs="Times New Roman"/>
                <w:spacing w:val="-2"/>
                <w:sz w:val="20"/>
                <w:szCs w:val="20"/>
                <w:lang w:val="ru-RU"/>
              </w:rPr>
              <w:t>поэзии»</w:t>
            </w:r>
          </w:p>
        </w:tc>
      </w:tr>
      <w:tr w:rsidR="007F2D34" w:rsidRPr="00151E5F" w14:paraId="031544E4" w14:textId="77777777" w:rsidTr="002A4F12">
        <w:tc>
          <w:tcPr>
            <w:tcW w:w="2263" w:type="dxa"/>
            <w:vMerge w:val="restart"/>
          </w:tcPr>
          <w:p w14:paraId="25C17906"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«Пернатые соседи и</w:t>
            </w:r>
          </w:p>
          <w:p w14:paraId="0A4C9E3E"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друзья» (день птиц)</w:t>
            </w:r>
          </w:p>
          <w:p w14:paraId="385F79CE" w14:textId="77777777" w:rsidR="00A42327" w:rsidRPr="00A42327" w:rsidRDefault="00A42327" w:rsidP="00A42327">
            <w:pPr>
              <w:contextualSpacing/>
              <w:jc w:val="center"/>
              <w:rPr>
                <w:rFonts w:ascii="Times New Roman" w:hAnsi="Times New Roman" w:cs="Times New Roman"/>
                <w:b/>
                <w:bCs/>
                <w:sz w:val="20"/>
                <w:szCs w:val="20"/>
                <w:lang w:val="ru-RU"/>
              </w:rPr>
            </w:pPr>
          </w:p>
          <w:p w14:paraId="49327A55" w14:textId="41D0A00A" w:rsidR="007F2D34"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1 неделя апреля</w:t>
            </w:r>
          </w:p>
        </w:tc>
        <w:tc>
          <w:tcPr>
            <w:tcW w:w="12297" w:type="dxa"/>
            <w:gridSpan w:val="2"/>
          </w:tcPr>
          <w:p w14:paraId="308BED24" w14:textId="1F7A937E"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lastRenderedPageBreak/>
              <w:t>Обогащать представления детей о птицах, образе жизни птиц, особенностях их</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строения и поведения.</w:t>
            </w:r>
          </w:p>
        </w:tc>
      </w:tr>
      <w:tr w:rsidR="00A42327" w:rsidRPr="00151E5F" w14:paraId="25DD6B21" w14:textId="77777777" w:rsidTr="002A4F12">
        <w:tc>
          <w:tcPr>
            <w:tcW w:w="2263" w:type="dxa"/>
            <w:vMerge/>
          </w:tcPr>
          <w:p w14:paraId="620084E4"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6D7EC9B8" w14:textId="77777777" w:rsidR="00A42327" w:rsidRPr="00A42327" w:rsidRDefault="00A42327" w:rsidP="00A42327">
            <w:pPr>
              <w:pStyle w:val="TableParagraph"/>
              <w:ind w:left="112" w:right="95" w:firstLine="321"/>
              <w:jc w:val="center"/>
              <w:rPr>
                <w:sz w:val="20"/>
                <w:szCs w:val="20"/>
                <w:lang w:val="ru-RU"/>
              </w:rPr>
            </w:pPr>
            <w:r w:rsidRPr="00A42327">
              <w:rPr>
                <w:sz w:val="20"/>
                <w:szCs w:val="20"/>
                <w:lang w:val="ru-RU"/>
              </w:rPr>
              <w:t>Учить</w:t>
            </w:r>
            <w:r w:rsidRPr="00A42327">
              <w:rPr>
                <w:spacing w:val="-9"/>
                <w:sz w:val="20"/>
                <w:szCs w:val="20"/>
                <w:lang w:val="ru-RU"/>
              </w:rPr>
              <w:t xml:space="preserve"> </w:t>
            </w:r>
            <w:r w:rsidRPr="00A42327">
              <w:rPr>
                <w:sz w:val="20"/>
                <w:szCs w:val="20"/>
                <w:lang w:val="ru-RU"/>
              </w:rPr>
              <w:t>детей</w:t>
            </w:r>
            <w:r w:rsidRPr="00A42327">
              <w:rPr>
                <w:spacing w:val="-9"/>
                <w:sz w:val="20"/>
                <w:szCs w:val="20"/>
                <w:lang w:val="ru-RU"/>
              </w:rPr>
              <w:t xml:space="preserve"> </w:t>
            </w:r>
            <w:r w:rsidRPr="00A42327">
              <w:rPr>
                <w:sz w:val="20"/>
                <w:szCs w:val="20"/>
                <w:lang w:val="ru-RU"/>
              </w:rPr>
              <w:t>различать</w:t>
            </w:r>
            <w:r w:rsidRPr="00A42327">
              <w:rPr>
                <w:spacing w:val="-9"/>
                <w:sz w:val="20"/>
                <w:szCs w:val="20"/>
                <w:lang w:val="ru-RU"/>
              </w:rPr>
              <w:t xml:space="preserve"> </w:t>
            </w:r>
            <w:r w:rsidRPr="00A42327">
              <w:rPr>
                <w:sz w:val="20"/>
                <w:szCs w:val="20"/>
                <w:lang w:val="ru-RU"/>
              </w:rPr>
              <w:t>части</w:t>
            </w:r>
            <w:r w:rsidRPr="00A42327">
              <w:rPr>
                <w:spacing w:val="-9"/>
                <w:sz w:val="20"/>
                <w:szCs w:val="20"/>
                <w:lang w:val="ru-RU"/>
              </w:rPr>
              <w:t xml:space="preserve"> </w:t>
            </w:r>
            <w:r w:rsidRPr="00A42327">
              <w:rPr>
                <w:sz w:val="20"/>
                <w:szCs w:val="20"/>
                <w:lang w:val="ru-RU"/>
              </w:rPr>
              <w:t xml:space="preserve">тела </w:t>
            </w:r>
            <w:r w:rsidRPr="00A42327">
              <w:rPr>
                <w:spacing w:val="-2"/>
                <w:sz w:val="20"/>
                <w:szCs w:val="20"/>
                <w:lang w:val="ru-RU"/>
              </w:rPr>
              <w:t>птиц.</w:t>
            </w:r>
          </w:p>
          <w:p w14:paraId="48F70329" w14:textId="09526DB4"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lastRenderedPageBreak/>
              <w:t>Поощрять и поддерживать самостоятельные</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наблюдения</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детей за птицами</w:t>
            </w:r>
            <w:r>
              <w:rPr>
                <w:rFonts w:ascii="Times New Roman" w:hAnsi="Times New Roman" w:cs="Times New Roman"/>
                <w:sz w:val="20"/>
                <w:szCs w:val="20"/>
                <w:lang w:val="ru-RU"/>
              </w:rPr>
              <w:t>.</w:t>
            </w:r>
          </w:p>
        </w:tc>
        <w:tc>
          <w:tcPr>
            <w:tcW w:w="6201" w:type="dxa"/>
          </w:tcPr>
          <w:p w14:paraId="083E59BB" w14:textId="77777777" w:rsidR="00A42327" w:rsidRPr="00A42327" w:rsidRDefault="00A42327" w:rsidP="00A42327">
            <w:pPr>
              <w:pStyle w:val="TableParagraph"/>
              <w:ind w:left="108" w:right="21" w:firstLine="324"/>
              <w:jc w:val="center"/>
              <w:rPr>
                <w:sz w:val="20"/>
                <w:szCs w:val="20"/>
                <w:lang w:val="ru-RU"/>
              </w:rPr>
            </w:pPr>
            <w:r w:rsidRPr="00A42327">
              <w:rPr>
                <w:sz w:val="20"/>
                <w:szCs w:val="20"/>
                <w:lang w:val="ru-RU"/>
              </w:rPr>
              <w:lastRenderedPageBreak/>
              <w:t xml:space="preserve">Формировать у детей желание заботиться о птицах, охранять </w:t>
            </w:r>
            <w:r w:rsidRPr="00A42327">
              <w:rPr>
                <w:sz w:val="20"/>
                <w:szCs w:val="20"/>
                <w:lang w:val="ru-RU"/>
              </w:rPr>
              <w:lastRenderedPageBreak/>
              <w:t>их; развивать</w:t>
            </w:r>
            <w:r w:rsidRPr="00A42327">
              <w:rPr>
                <w:spacing w:val="-10"/>
                <w:sz w:val="20"/>
                <w:szCs w:val="20"/>
                <w:lang w:val="ru-RU"/>
              </w:rPr>
              <w:t xml:space="preserve"> </w:t>
            </w:r>
            <w:r w:rsidRPr="00A42327">
              <w:rPr>
                <w:sz w:val="20"/>
                <w:szCs w:val="20"/>
                <w:lang w:val="ru-RU"/>
              </w:rPr>
              <w:t>эмоции</w:t>
            </w:r>
            <w:r w:rsidRPr="00A42327">
              <w:rPr>
                <w:spacing w:val="-11"/>
                <w:sz w:val="20"/>
                <w:szCs w:val="20"/>
                <w:lang w:val="ru-RU"/>
              </w:rPr>
              <w:t xml:space="preserve"> </w:t>
            </w:r>
            <w:r w:rsidRPr="00A42327">
              <w:rPr>
                <w:sz w:val="20"/>
                <w:szCs w:val="20"/>
                <w:lang w:val="ru-RU"/>
              </w:rPr>
              <w:t>и</w:t>
            </w:r>
            <w:r w:rsidRPr="00A42327">
              <w:rPr>
                <w:spacing w:val="-10"/>
                <w:sz w:val="20"/>
                <w:szCs w:val="20"/>
                <w:lang w:val="ru-RU"/>
              </w:rPr>
              <w:t xml:space="preserve"> </w:t>
            </w:r>
            <w:r w:rsidRPr="00A42327">
              <w:rPr>
                <w:sz w:val="20"/>
                <w:szCs w:val="20"/>
                <w:lang w:val="ru-RU"/>
              </w:rPr>
              <w:t>гуманные</w:t>
            </w:r>
            <w:r w:rsidRPr="00A42327">
              <w:rPr>
                <w:spacing w:val="-10"/>
                <w:sz w:val="20"/>
                <w:szCs w:val="20"/>
                <w:lang w:val="ru-RU"/>
              </w:rPr>
              <w:t xml:space="preserve"> </w:t>
            </w:r>
            <w:r w:rsidRPr="00A42327">
              <w:rPr>
                <w:sz w:val="20"/>
                <w:szCs w:val="20"/>
                <w:lang w:val="ru-RU"/>
              </w:rPr>
              <w:t>чувства.</w:t>
            </w:r>
          </w:p>
          <w:p w14:paraId="5B05153A" w14:textId="77777777" w:rsidR="00A42327" w:rsidRPr="00A42327" w:rsidRDefault="00A42327" w:rsidP="00A42327">
            <w:pPr>
              <w:pStyle w:val="TableParagraph"/>
              <w:ind w:left="108" w:right="21" w:firstLine="324"/>
              <w:jc w:val="center"/>
              <w:rPr>
                <w:sz w:val="20"/>
                <w:szCs w:val="20"/>
                <w:lang w:val="ru-RU"/>
              </w:rPr>
            </w:pPr>
            <w:r w:rsidRPr="00A42327">
              <w:rPr>
                <w:sz w:val="20"/>
                <w:szCs w:val="20"/>
                <w:lang w:val="ru-RU"/>
              </w:rPr>
              <w:t>Помогать детям отражать в игре природный мир; побуждать к творческим</w:t>
            </w:r>
            <w:r w:rsidRPr="00A42327">
              <w:rPr>
                <w:spacing w:val="-12"/>
                <w:sz w:val="20"/>
                <w:szCs w:val="20"/>
                <w:lang w:val="ru-RU"/>
              </w:rPr>
              <w:t xml:space="preserve"> </w:t>
            </w:r>
            <w:r w:rsidRPr="00A42327">
              <w:rPr>
                <w:sz w:val="20"/>
                <w:szCs w:val="20"/>
                <w:lang w:val="ru-RU"/>
              </w:rPr>
              <w:t>проявлениям</w:t>
            </w:r>
            <w:r w:rsidRPr="00A42327">
              <w:rPr>
                <w:spacing w:val="-13"/>
                <w:sz w:val="20"/>
                <w:szCs w:val="20"/>
                <w:lang w:val="ru-RU"/>
              </w:rPr>
              <w:t xml:space="preserve"> </w:t>
            </w:r>
            <w:r w:rsidRPr="00A42327">
              <w:rPr>
                <w:sz w:val="20"/>
                <w:szCs w:val="20"/>
                <w:lang w:val="ru-RU"/>
              </w:rPr>
              <w:t>в</w:t>
            </w:r>
            <w:r w:rsidRPr="00A42327">
              <w:rPr>
                <w:spacing w:val="-11"/>
                <w:sz w:val="20"/>
                <w:szCs w:val="20"/>
                <w:lang w:val="ru-RU"/>
              </w:rPr>
              <w:t xml:space="preserve"> </w:t>
            </w:r>
            <w:r w:rsidRPr="00A42327">
              <w:rPr>
                <w:sz w:val="20"/>
                <w:szCs w:val="20"/>
                <w:lang w:val="ru-RU"/>
              </w:rPr>
              <w:t>различных</w:t>
            </w:r>
          </w:p>
          <w:p w14:paraId="47410EB1" w14:textId="6D0C380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rPr>
              <w:t>видах</w:t>
            </w:r>
            <w:r w:rsidRPr="00A42327">
              <w:rPr>
                <w:rFonts w:ascii="Times New Roman" w:hAnsi="Times New Roman" w:cs="Times New Roman"/>
                <w:spacing w:val="-2"/>
                <w:sz w:val="20"/>
                <w:szCs w:val="20"/>
              </w:rPr>
              <w:t xml:space="preserve"> деятельности.</w:t>
            </w:r>
          </w:p>
        </w:tc>
      </w:tr>
      <w:tr w:rsidR="00A42327" w:rsidRPr="00151E5F" w14:paraId="42A69C7F" w14:textId="77777777" w:rsidTr="002A4F12">
        <w:tc>
          <w:tcPr>
            <w:tcW w:w="2263" w:type="dxa"/>
          </w:tcPr>
          <w:p w14:paraId="432222BC" w14:textId="77777777" w:rsidR="00A42327" w:rsidRPr="00A42327" w:rsidRDefault="00A42327" w:rsidP="00A42327">
            <w:pPr>
              <w:pStyle w:val="TableParagraph"/>
              <w:spacing w:before="1"/>
              <w:ind w:left="110"/>
              <w:jc w:val="center"/>
              <w:rPr>
                <w:b/>
                <w:sz w:val="20"/>
                <w:szCs w:val="20"/>
              </w:rPr>
            </w:pPr>
            <w:r w:rsidRPr="00A42327">
              <w:rPr>
                <w:b/>
                <w:spacing w:val="-2"/>
                <w:sz w:val="20"/>
                <w:szCs w:val="20"/>
              </w:rPr>
              <w:lastRenderedPageBreak/>
              <w:t>Итоговое</w:t>
            </w:r>
          </w:p>
          <w:p w14:paraId="3A6387C3" w14:textId="5BF0362E" w:rsidR="00A42327" w:rsidRPr="00A42327" w:rsidRDefault="00A42327" w:rsidP="00A42327">
            <w:pPr>
              <w:contextualSpacing/>
              <w:jc w:val="center"/>
              <w:rPr>
                <w:rFonts w:ascii="Times New Roman" w:hAnsi="Times New Roman" w:cs="Times New Roman"/>
                <w:sz w:val="20"/>
                <w:szCs w:val="20"/>
                <w:lang w:val="ru-RU"/>
              </w:rPr>
            </w:pPr>
            <w:r>
              <w:rPr>
                <w:rFonts w:ascii="Times New Roman" w:hAnsi="Times New Roman" w:cs="Times New Roman"/>
                <w:b/>
                <w:spacing w:val="-2"/>
                <w:sz w:val="20"/>
                <w:szCs w:val="20"/>
                <w:lang w:val="ru-RU"/>
              </w:rPr>
              <w:t>м</w:t>
            </w:r>
            <w:r w:rsidRPr="00A42327">
              <w:rPr>
                <w:rFonts w:ascii="Times New Roman" w:hAnsi="Times New Roman" w:cs="Times New Roman"/>
                <w:b/>
                <w:spacing w:val="-2"/>
                <w:sz w:val="20"/>
                <w:szCs w:val="20"/>
              </w:rPr>
              <w:t>ероприятие</w:t>
            </w:r>
          </w:p>
        </w:tc>
        <w:tc>
          <w:tcPr>
            <w:tcW w:w="12297" w:type="dxa"/>
            <w:gridSpan w:val="2"/>
          </w:tcPr>
          <w:p w14:paraId="54206EC7" w14:textId="77777777" w:rsidR="00A42327" w:rsidRPr="00A42327" w:rsidRDefault="00A42327" w:rsidP="00A42327">
            <w:pPr>
              <w:pStyle w:val="TableParagraph"/>
              <w:spacing w:before="1"/>
              <w:ind w:left="249" w:right="133"/>
              <w:jc w:val="center"/>
              <w:rPr>
                <w:sz w:val="20"/>
                <w:szCs w:val="20"/>
                <w:lang w:val="ru-RU"/>
              </w:rPr>
            </w:pPr>
            <w:r w:rsidRPr="00A42327">
              <w:rPr>
                <w:sz w:val="20"/>
                <w:szCs w:val="20"/>
                <w:lang w:val="ru-RU"/>
              </w:rPr>
              <w:t>Викторина</w:t>
            </w:r>
            <w:r w:rsidRPr="00A42327">
              <w:rPr>
                <w:spacing w:val="-7"/>
                <w:sz w:val="20"/>
                <w:szCs w:val="20"/>
                <w:lang w:val="ru-RU"/>
              </w:rPr>
              <w:t xml:space="preserve"> </w:t>
            </w:r>
            <w:r w:rsidRPr="00A42327">
              <w:rPr>
                <w:sz w:val="20"/>
                <w:szCs w:val="20"/>
                <w:lang w:val="ru-RU"/>
              </w:rPr>
              <w:t>«Пернатые</w:t>
            </w:r>
            <w:r w:rsidRPr="00A42327">
              <w:rPr>
                <w:spacing w:val="-7"/>
                <w:sz w:val="20"/>
                <w:szCs w:val="20"/>
                <w:lang w:val="ru-RU"/>
              </w:rPr>
              <w:t xml:space="preserve"> </w:t>
            </w:r>
            <w:r w:rsidRPr="00A42327">
              <w:rPr>
                <w:spacing w:val="-2"/>
                <w:sz w:val="20"/>
                <w:szCs w:val="20"/>
                <w:lang w:val="ru-RU"/>
              </w:rPr>
              <w:t>соседи»</w:t>
            </w:r>
          </w:p>
          <w:p w14:paraId="175C1537" w14:textId="7B46AB0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pacing w:val="-2"/>
                <w:sz w:val="20"/>
                <w:szCs w:val="20"/>
                <w:lang w:val="ru-RU"/>
              </w:rPr>
              <w:t>Конкурс</w:t>
            </w:r>
            <w:r w:rsidRPr="00A42327">
              <w:rPr>
                <w:rFonts w:ascii="Times New Roman" w:hAnsi="Times New Roman" w:cs="Times New Roman"/>
                <w:spacing w:val="15"/>
                <w:sz w:val="20"/>
                <w:szCs w:val="20"/>
                <w:lang w:val="ru-RU"/>
              </w:rPr>
              <w:t xml:space="preserve"> </w:t>
            </w:r>
            <w:r w:rsidRPr="00A42327">
              <w:rPr>
                <w:rFonts w:ascii="Times New Roman" w:hAnsi="Times New Roman" w:cs="Times New Roman"/>
                <w:spacing w:val="-2"/>
                <w:sz w:val="20"/>
                <w:szCs w:val="20"/>
                <w:lang w:val="ru-RU"/>
              </w:rPr>
              <w:t>загадки-отгадки</w:t>
            </w:r>
          </w:p>
        </w:tc>
      </w:tr>
      <w:tr w:rsidR="007F2D34" w:rsidRPr="00151E5F" w14:paraId="323A7B0F" w14:textId="77777777" w:rsidTr="002A4F12">
        <w:tc>
          <w:tcPr>
            <w:tcW w:w="2263" w:type="dxa"/>
            <w:vMerge w:val="restart"/>
          </w:tcPr>
          <w:p w14:paraId="18FB76C2" w14:textId="77777777" w:rsidR="007F2D34"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«Космические просторы»</w:t>
            </w:r>
          </w:p>
          <w:p w14:paraId="7A7FD56E" w14:textId="77777777" w:rsidR="00A42327" w:rsidRDefault="00A42327" w:rsidP="00A42327">
            <w:pPr>
              <w:contextualSpacing/>
              <w:jc w:val="center"/>
              <w:rPr>
                <w:rFonts w:ascii="Times New Roman" w:hAnsi="Times New Roman" w:cs="Times New Roman"/>
                <w:b/>
                <w:bCs/>
                <w:sz w:val="20"/>
                <w:szCs w:val="20"/>
                <w:lang w:val="ru-RU"/>
              </w:rPr>
            </w:pPr>
          </w:p>
          <w:p w14:paraId="0CCE92D9" w14:textId="707CC407" w:rsidR="00A42327" w:rsidRPr="00A42327" w:rsidRDefault="00A42327" w:rsidP="00A42327">
            <w:pPr>
              <w:contextualSpacing/>
              <w:jc w:val="center"/>
              <w:rPr>
                <w:rFonts w:ascii="Times New Roman" w:hAnsi="Times New Roman" w:cs="Times New Roman"/>
                <w:b/>
                <w:bCs/>
                <w:sz w:val="20"/>
                <w:szCs w:val="20"/>
                <w:lang w:val="ru-RU"/>
              </w:rPr>
            </w:pPr>
            <w:r>
              <w:rPr>
                <w:rFonts w:ascii="Times New Roman" w:hAnsi="Times New Roman" w:cs="Times New Roman"/>
                <w:b/>
                <w:bCs/>
                <w:sz w:val="20"/>
                <w:szCs w:val="20"/>
                <w:lang w:val="ru-RU"/>
              </w:rPr>
              <w:t>2 неделя апреля</w:t>
            </w:r>
          </w:p>
        </w:tc>
        <w:tc>
          <w:tcPr>
            <w:tcW w:w="12297" w:type="dxa"/>
            <w:gridSpan w:val="2"/>
          </w:tcPr>
          <w:p w14:paraId="6BE45915" w14:textId="2BBB59BA"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A42327" w:rsidRPr="00151E5F" w14:paraId="0119701C" w14:textId="77777777" w:rsidTr="002A4F12">
        <w:tc>
          <w:tcPr>
            <w:tcW w:w="2263" w:type="dxa"/>
            <w:vMerge/>
          </w:tcPr>
          <w:p w14:paraId="088FAED1"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0B323C87" w14:textId="73C10E69"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Формировать у детей интерес к наблюдениям,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звездам,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звездному</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небу.</w:t>
            </w:r>
          </w:p>
        </w:tc>
        <w:tc>
          <w:tcPr>
            <w:tcW w:w="6201" w:type="dxa"/>
          </w:tcPr>
          <w:p w14:paraId="5052BA38" w14:textId="77777777" w:rsidR="00A42327" w:rsidRPr="00A42327" w:rsidRDefault="00A42327" w:rsidP="00A42327">
            <w:pPr>
              <w:pStyle w:val="TableParagraph"/>
              <w:ind w:left="108" w:right="138" w:firstLine="465"/>
              <w:jc w:val="center"/>
              <w:rPr>
                <w:sz w:val="20"/>
                <w:szCs w:val="20"/>
                <w:lang w:val="ru-RU"/>
              </w:rPr>
            </w:pPr>
            <w:r w:rsidRPr="00A42327">
              <w:rPr>
                <w:sz w:val="20"/>
                <w:szCs w:val="20"/>
                <w:lang w:val="ru-RU"/>
              </w:rPr>
              <w:t>Дать детям знания о космосе, космическом пространстве, космонавтах,</w:t>
            </w:r>
            <w:r w:rsidRPr="00A42327">
              <w:rPr>
                <w:spacing w:val="-14"/>
                <w:sz w:val="20"/>
                <w:szCs w:val="20"/>
                <w:lang w:val="ru-RU"/>
              </w:rPr>
              <w:t xml:space="preserve"> </w:t>
            </w:r>
            <w:r w:rsidRPr="00A42327">
              <w:rPr>
                <w:sz w:val="20"/>
                <w:szCs w:val="20"/>
                <w:lang w:val="ru-RU"/>
              </w:rPr>
              <w:t>луноходах,</w:t>
            </w:r>
            <w:r w:rsidRPr="00A42327">
              <w:rPr>
                <w:spacing w:val="-14"/>
                <w:sz w:val="20"/>
                <w:szCs w:val="20"/>
                <w:lang w:val="ru-RU"/>
              </w:rPr>
              <w:t xml:space="preserve"> </w:t>
            </w:r>
            <w:r w:rsidRPr="00A42327">
              <w:rPr>
                <w:sz w:val="20"/>
                <w:szCs w:val="20"/>
                <w:lang w:val="ru-RU"/>
              </w:rPr>
              <w:t xml:space="preserve">космических путешествиях; учить использовать разные способы получения знаний: опыты, эвристические рассуждения, длительные сравнительные </w:t>
            </w:r>
            <w:r w:rsidRPr="00A42327">
              <w:rPr>
                <w:spacing w:val="-2"/>
                <w:sz w:val="20"/>
                <w:szCs w:val="20"/>
                <w:lang w:val="ru-RU"/>
              </w:rPr>
              <w:t>наблюдения.</w:t>
            </w:r>
          </w:p>
          <w:p w14:paraId="10BEDBBA" w14:textId="77777777" w:rsidR="00A42327" w:rsidRPr="00A42327" w:rsidRDefault="00A42327" w:rsidP="00A42327">
            <w:pPr>
              <w:pStyle w:val="TableParagraph"/>
              <w:ind w:left="108" w:right="327" w:firstLine="465"/>
              <w:jc w:val="center"/>
              <w:rPr>
                <w:sz w:val="20"/>
                <w:szCs w:val="20"/>
                <w:lang w:val="ru-RU"/>
              </w:rPr>
            </w:pPr>
            <w:r w:rsidRPr="00A42327">
              <w:rPr>
                <w:sz w:val="20"/>
                <w:szCs w:val="20"/>
                <w:lang w:val="ru-RU"/>
              </w:rPr>
              <w:t>Закрепить</w:t>
            </w:r>
            <w:r w:rsidRPr="00A42327">
              <w:rPr>
                <w:spacing w:val="-10"/>
                <w:sz w:val="20"/>
                <w:szCs w:val="20"/>
                <w:lang w:val="ru-RU"/>
              </w:rPr>
              <w:t xml:space="preserve"> </w:t>
            </w:r>
            <w:r w:rsidRPr="00A42327">
              <w:rPr>
                <w:sz w:val="20"/>
                <w:szCs w:val="20"/>
                <w:lang w:val="ru-RU"/>
              </w:rPr>
              <w:t>знания</w:t>
            </w:r>
            <w:r w:rsidRPr="00A42327">
              <w:rPr>
                <w:spacing w:val="-14"/>
                <w:sz w:val="20"/>
                <w:szCs w:val="20"/>
                <w:lang w:val="ru-RU"/>
              </w:rPr>
              <w:t xml:space="preserve"> </w:t>
            </w:r>
            <w:r w:rsidRPr="00A42327">
              <w:rPr>
                <w:sz w:val="20"/>
                <w:szCs w:val="20"/>
                <w:lang w:val="ru-RU"/>
              </w:rPr>
              <w:t>детей</w:t>
            </w:r>
            <w:r w:rsidRPr="00A42327">
              <w:rPr>
                <w:spacing w:val="-10"/>
                <w:sz w:val="20"/>
                <w:szCs w:val="20"/>
                <w:lang w:val="ru-RU"/>
              </w:rPr>
              <w:t xml:space="preserve"> </w:t>
            </w:r>
            <w:r w:rsidRPr="00A42327">
              <w:rPr>
                <w:sz w:val="20"/>
                <w:szCs w:val="20"/>
                <w:lang w:val="ru-RU"/>
              </w:rPr>
              <w:t>о космосе, планетах, галактике, космонавтах, луноходах, космических путешествиях,</w:t>
            </w:r>
          </w:p>
          <w:p w14:paraId="2148CE27" w14:textId="49A35A7B"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космических кораблях, происхождении</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луны,</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солнца,</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звезд.</w:t>
            </w:r>
          </w:p>
        </w:tc>
      </w:tr>
      <w:tr w:rsidR="00A42327" w:rsidRPr="00151E5F" w14:paraId="637C8E6B" w14:textId="77777777" w:rsidTr="002A4F12">
        <w:tc>
          <w:tcPr>
            <w:tcW w:w="2263" w:type="dxa"/>
          </w:tcPr>
          <w:p w14:paraId="31CE4F8B" w14:textId="77777777" w:rsidR="00A42327" w:rsidRPr="00A42327" w:rsidRDefault="00A42327" w:rsidP="00A42327">
            <w:pPr>
              <w:pStyle w:val="TableParagraph"/>
              <w:spacing w:line="251" w:lineRule="exact"/>
              <w:ind w:left="110"/>
              <w:jc w:val="center"/>
              <w:rPr>
                <w:b/>
                <w:sz w:val="20"/>
                <w:szCs w:val="20"/>
              </w:rPr>
            </w:pPr>
            <w:r w:rsidRPr="00A42327">
              <w:rPr>
                <w:b/>
                <w:spacing w:val="-2"/>
                <w:sz w:val="20"/>
                <w:szCs w:val="20"/>
              </w:rPr>
              <w:t>Итоговое</w:t>
            </w:r>
          </w:p>
          <w:p w14:paraId="47EE8FA7" w14:textId="5B946EF6" w:rsidR="00A42327" w:rsidRPr="00A42327" w:rsidRDefault="00A42327" w:rsidP="00A42327">
            <w:pPr>
              <w:contextualSpacing/>
              <w:jc w:val="center"/>
              <w:rPr>
                <w:rFonts w:ascii="Times New Roman" w:hAnsi="Times New Roman" w:cs="Times New Roman"/>
                <w:sz w:val="20"/>
                <w:szCs w:val="20"/>
                <w:lang w:val="ru-RU"/>
              </w:rPr>
            </w:pPr>
            <w:r>
              <w:rPr>
                <w:rFonts w:ascii="Times New Roman" w:hAnsi="Times New Roman" w:cs="Times New Roman"/>
                <w:b/>
                <w:spacing w:val="-2"/>
                <w:sz w:val="20"/>
                <w:szCs w:val="20"/>
                <w:lang w:val="ru-RU"/>
              </w:rPr>
              <w:t>м</w:t>
            </w:r>
            <w:r w:rsidRPr="00A42327">
              <w:rPr>
                <w:rFonts w:ascii="Times New Roman" w:hAnsi="Times New Roman" w:cs="Times New Roman"/>
                <w:b/>
                <w:spacing w:val="-2"/>
                <w:sz w:val="20"/>
                <w:szCs w:val="20"/>
              </w:rPr>
              <w:t>ероприятие</w:t>
            </w:r>
          </w:p>
        </w:tc>
        <w:tc>
          <w:tcPr>
            <w:tcW w:w="12297" w:type="dxa"/>
            <w:gridSpan w:val="2"/>
          </w:tcPr>
          <w:p w14:paraId="4F0399BF" w14:textId="77777777" w:rsidR="00A42327" w:rsidRPr="00A42327" w:rsidRDefault="00A42327" w:rsidP="00A42327">
            <w:pPr>
              <w:pStyle w:val="TableParagraph"/>
              <w:spacing w:line="251" w:lineRule="exact"/>
              <w:ind w:left="249" w:right="133"/>
              <w:jc w:val="center"/>
              <w:rPr>
                <w:sz w:val="20"/>
                <w:szCs w:val="20"/>
                <w:lang w:val="ru-RU"/>
              </w:rPr>
            </w:pPr>
            <w:r w:rsidRPr="00A42327">
              <w:rPr>
                <w:sz w:val="20"/>
                <w:szCs w:val="20"/>
                <w:lang w:val="ru-RU"/>
              </w:rPr>
              <w:t>Квест</w:t>
            </w:r>
            <w:r w:rsidRPr="00A42327">
              <w:rPr>
                <w:spacing w:val="-6"/>
                <w:sz w:val="20"/>
                <w:szCs w:val="20"/>
                <w:lang w:val="ru-RU"/>
              </w:rPr>
              <w:t xml:space="preserve"> </w:t>
            </w:r>
            <w:r w:rsidRPr="00A42327">
              <w:rPr>
                <w:sz w:val="20"/>
                <w:szCs w:val="20"/>
                <w:lang w:val="ru-RU"/>
              </w:rPr>
              <w:t>–</w:t>
            </w:r>
            <w:r w:rsidRPr="00A42327">
              <w:rPr>
                <w:spacing w:val="-6"/>
                <w:sz w:val="20"/>
                <w:szCs w:val="20"/>
                <w:lang w:val="ru-RU"/>
              </w:rPr>
              <w:t xml:space="preserve"> </w:t>
            </w:r>
            <w:r w:rsidRPr="00A42327">
              <w:rPr>
                <w:sz w:val="20"/>
                <w:szCs w:val="20"/>
                <w:lang w:val="ru-RU"/>
              </w:rPr>
              <w:t>игра</w:t>
            </w:r>
            <w:r w:rsidRPr="00A42327">
              <w:rPr>
                <w:spacing w:val="-2"/>
                <w:sz w:val="20"/>
                <w:szCs w:val="20"/>
                <w:lang w:val="ru-RU"/>
              </w:rPr>
              <w:t xml:space="preserve"> </w:t>
            </w:r>
            <w:r w:rsidRPr="00A42327">
              <w:rPr>
                <w:sz w:val="20"/>
                <w:szCs w:val="20"/>
                <w:lang w:val="ru-RU"/>
              </w:rPr>
              <w:t>«Далекий</w:t>
            </w:r>
            <w:r w:rsidRPr="00A42327">
              <w:rPr>
                <w:spacing w:val="-6"/>
                <w:sz w:val="20"/>
                <w:szCs w:val="20"/>
                <w:lang w:val="ru-RU"/>
              </w:rPr>
              <w:t xml:space="preserve"> </w:t>
            </w:r>
            <w:r w:rsidRPr="00A42327">
              <w:rPr>
                <w:sz w:val="20"/>
                <w:szCs w:val="20"/>
                <w:lang w:val="ru-RU"/>
              </w:rPr>
              <w:t>мир</w:t>
            </w:r>
            <w:r w:rsidRPr="00A42327">
              <w:rPr>
                <w:spacing w:val="-5"/>
                <w:sz w:val="20"/>
                <w:szCs w:val="20"/>
                <w:lang w:val="ru-RU"/>
              </w:rPr>
              <w:t xml:space="preserve"> </w:t>
            </w:r>
            <w:r w:rsidRPr="00A42327">
              <w:rPr>
                <w:spacing w:val="-2"/>
                <w:sz w:val="20"/>
                <w:szCs w:val="20"/>
                <w:lang w:val="ru-RU"/>
              </w:rPr>
              <w:t>космоса»</w:t>
            </w:r>
          </w:p>
          <w:p w14:paraId="2609DD53" w14:textId="582E1112"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Выставка</w:t>
            </w:r>
            <w:r w:rsidRPr="00A42327">
              <w:rPr>
                <w:rFonts w:ascii="Times New Roman" w:hAnsi="Times New Roman" w:cs="Times New Roman"/>
                <w:spacing w:val="-7"/>
                <w:sz w:val="20"/>
                <w:szCs w:val="20"/>
                <w:lang w:val="ru-RU"/>
              </w:rPr>
              <w:t xml:space="preserve"> </w:t>
            </w:r>
            <w:r w:rsidRPr="00A42327">
              <w:rPr>
                <w:rFonts w:ascii="Times New Roman" w:hAnsi="Times New Roman" w:cs="Times New Roman"/>
                <w:sz w:val="20"/>
                <w:szCs w:val="20"/>
                <w:lang w:val="ru-RU"/>
              </w:rPr>
              <w:t>детских</w:t>
            </w:r>
            <w:r w:rsidRPr="00A42327">
              <w:rPr>
                <w:rFonts w:ascii="Times New Roman" w:hAnsi="Times New Roman" w:cs="Times New Roman"/>
                <w:spacing w:val="-4"/>
                <w:sz w:val="20"/>
                <w:szCs w:val="20"/>
                <w:lang w:val="ru-RU"/>
              </w:rPr>
              <w:t xml:space="preserve"> </w:t>
            </w:r>
            <w:r w:rsidRPr="00A42327">
              <w:rPr>
                <w:rFonts w:ascii="Times New Roman" w:hAnsi="Times New Roman" w:cs="Times New Roman"/>
                <w:sz w:val="20"/>
                <w:szCs w:val="20"/>
                <w:lang w:val="ru-RU"/>
              </w:rPr>
              <w:t>работ</w:t>
            </w:r>
            <w:r w:rsidRPr="00A42327">
              <w:rPr>
                <w:rFonts w:ascii="Times New Roman" w:hAnsi="Times New Roman" w:cs="Times New Roman"/>
                <w:spacing w:val="-5"/>
                <w:sz w:val="20"/>
                <w:szCs w:val="20"/>
                <w:lang w:val="ru-RU"/>
              </w:rPr>
              <w:t xml:space="preserve"> </w:t>
            </w:r>
            <w:r w:rsidRPr="00A42327">
              <w:rPr>
                <w:rFonts w:ascii="Times New Roman" w:hAnsi="Times New Roman" w:cs="Times New Roman"/>
                <w:sz w:val="20"/>
                <w:szCs w:val="20"/>
                <w:lang w:val="ru-RU"/>
              </w:rPr>
              <w:t>«Космос</w:t>
            </w:r>
            <w:r w:rsidRPr="00A42327">
              <w:rPr>
                <w:rFonts w:ascii="Times New Roman" w:hAnsi="Times New Roman" w:cs="Times New Roman"/>
                <w:spacing w:val="-4"/>
                <w:sz w:val="20"/>
                <w:szCs w:val="20"/>
                <w:lang w:val="ru-RU"/>
              </w:rPr>
              <w:t xml:space="preserve"> </w:t>
            </w:r>
            <w:r w:rsidRPr="00A42327">
              <w:rPr>
                <w:rFonts w:ascii="Times New Roman" w:hAnsi="Times New Roman" w:cs="Times New Roman"/>
                <w:sz w:val="20"/>
                <w:szCs w:val="20"/>
                <w:lang w:val="ru-RU"/>
              </w:rPr>
              <w:t>глазами</w:t>
            </w:r>
            <w:r w:rsidRPr="00A42327">
              <w:rPr>
                <w:rFonts w:ascii="Times New Roman" w:hAnsi="Times New Roman" w:cs="Times New Roman"/>
                <w:spacing w:val="-5"/>
                <w:sz w:val="20"/>
                <w:szCs w:val="20"/>
                <w:lang w:val="ru-RU"/>
              </w:rPr>
              <w:t xml:space="preserve"> </w:t>
            </w:r>
            <w:r w:rsidRPr="00A42327">
              <w:rPr>
                <w:rFonts w:ascii="Times New Roman" w:hAnsi="Times New Roman" w:cs="Times New Roman"/>
                <w:spacing w:val="-2"/>
                <w:sz w:val="20"/>
                <w:szCs w:val="20"/>
                <w:lang w:val="ru-RU"/>
              </w:rPr>
              <w:t>ребенка»</w:t>
            </w:r>
          </w:p>
        </w:tc>
      </w:tr>
      <w:tr w:rsidR="007F2D34" w:rsidRPr="00151E5F" w14:paraId="609D6E31" w14:textId="77777777" w:rsidTr="002A4F12">
        <w:tc>
          <w:tcPr>
            <w:tcW w:w="2263" w:type="dxa"/>
            <w:vMerge w:val="restart"/>
          </w:tcPr>
          <w:p w14:paraId="207D3D41"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«Неделя</w:t>
            </w:r>
          </w:p>
          <w:p w14:paraId="7FA3B1D6" w14:textId="4F386632"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здоровья»</w:t>
            </w:r>
          </w:p>
          <w:p w14:paraId="45EA6D08" w14:textId="77777777" w:rsidR="00A42327" w:rsidRPr="00A42327" w:rsidRDefault="00A42327" w:rsidP="00A42327">
            <w:pPr>
              <w:contextualSpacing/>
              <w:jc w:val="center"/>
              <w:rPr>
                <w:rFonts w:ascii="Times New Roman" w:hAnsi="Times New Roman" w:cs="Times New Roman"/>
                <w:b/>
                <w:bCs/>
                <w:sz w:val="20"/>
                <w:szCs w:val="20"/>
                <w:lang w:val="ru-RU"/>
              </w:rPr>
            </w:pPr>
          </w:p>
          <w:p w14:paraId="3C7093D6" w14:textId="4D65A359" w:rsidR="007F2D34"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3 неделя апреля</w:t>
            </w:r>
          </w:p>
        </w:tc>
        <w:tc>
          <w:tcPr>
            <w:tcW w:w="12297" w:type="dxa"/>
            <w:gridSpan w:val="2"/>
          </w:tcPr>
          <w:p w14:paraId="064A4FE4" w14:textId="2F30FE53"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становлению и</w:t>
            </w:r>
          </w:p>
          <w:p w14:paraId="45E440F9" w14:textId="6BE79AF8"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обогащению их двигательного опыта.</w:t>
            </w:r>
          </w:p>
        </w:tc>
      </w:tr>
      <w:tr w:rsidR="00A42327" w:rsidRPr="00151E5F" w14:paraId="3EC869EF" w14:textId="77777777" w:rsidTr="002A4F12">
        <w:tc>
          <w:tcPr>
            <w:tcW w:w="2263" w:type="dxa"/>
            <w:vMerge/>
          </w:tcPr>
          <w:p w14:paraId="1299308F"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5A88E5FD" w14:textId="4E39E637" w:rsidR="00A42327" w:rsidRPr="00A42327" w:rsidRDefault="00A42327" w:rsidP="00A42327">
            <w:pPr>
              <w:pStyle w:val="TableParagraph"/>
              <w:ind w:left="112" w:right="95" w:firstLine="321"/>
              <w:jc w:val="center"/>
              <w:rPr>
                <w:sz w:val="20"/>
                <w:szCs w:val="20"/>
                <w:lang w:val="ru-RU"/>
              </w:rPr>
            </w:pPr>
            <w:r w:rsidRPr="00A42327">
              <w:rPr>
                <w:sz w:val="20"/>
                <w:szCs w:val="20"/>
                <w:lang w:val="ru-RU"/>
              </w:rPr>
              <w:t>Стимулировать изучение детьми своего тела, возможностей своего организма;</w:t>
            </w:r>
            <w:r w:rsidRPr="00A42327">
              <w:rPr>
                <w:spacing w:val="-9"/>
                <w:sz w:val="20"/>
                <w:szCs w:val="20"/>
                <w:lang w:val="ru-RU"/>
              </w:rPr>
              <w:t xml:space="preserve"> </w:t>
            </w:r>
            <w:r w:rsidRPr="00A42327">
              <w:rPr>
                <w:sz w:val="20"/>
                <w:szCs w:val="20"/>
                <w:lang w:val="ru-RU"/>
              </w:rPr>
              <w:t>развивать</w:t>
            </w:r>
            <w:r w:rsidRPr="00A42327">
              <w:rPr>
                <w:spacing w:val="-10"/>
                <w:sz w:val="20"/>
                <w:szCs w:val="20"/>
                <w:lang w:val="ru-RU"/>
              </w:rPr>
              <w:t xml:space="preserve"> </w:t>
            </w:r>
            <w:r w:rsidRPr="00A42327">
              <w:rPr>
                <w:sz w:val="20"/>
                <w:szCs w:val="20"/>
                <w:lang w:val="ru-RU"/>
              </w:rPr>
              <w:t>представления</w:t>
            </w:r>
            <w:r w:rsidRPr="00A42327">
              <w:rPr>
                <w:spacing w:val="-12"/>
                <w:sz w:val="20"/>
                <w:szCs w:val="20"/>
                <w:lang w:val="ru-RU"/>
              </w:rPr>
              <w:t xml:space="preserve"> </w:t>
            </w:r>
            <w:r w:rsidRPr="00A42327">
              <w:rPr>
                <w:sz w:val="20"/>
                <w:szCs w:val="20"/>
                <w:lang w:val="ru-RU"/>
              </w:rPr>
              <w:t>о себе, своих</w:t>
            </w:r>
            <w:r>
              <w:rPr>
                <w:sz w:val="20"/>
                <w:szCs w:val="20"/>
                <w:lang w:val="ru-RU"/>
              </w:rPr>
              <w:t xml:space="preserve"> </w:t>
            </w:r>
            <w:r w:rsidRPr="00A42327">
              <w:rPr>
                <w:sz w:val="20"/>
                <w:szCs w:val="20"/>
                <w:lang w:val="ru-RU"/>
              </w:rPr>
              <w:t>физических возможностях (осанка,</w:t>
            </w:r>
            <w:r w:rsidRPr="00A42327">
              <w:rPr>
                <w:spacing w:val="-11"/>
                <w:sz w:val="20"/>
                <w:szCs w:val="20"/>
                <w:lang w:val="ru-RU"/>
              </w:rPr>
              <w:t xml:space="preserve"> </w:t>
            </w:r>
            <w:r w:rsidRPr="00A42327">
              <w:rPr>
                <w:sz w:val="20"/>
                <w:szCs w:val="20"/>
                <w:lang w:val="ru-RU"/>
              </w:rPr>
              <w:t>движение,</w:t>
            </w:r>
            <w:r w:rsidRPr="00A42327">
              <w:rPr>
                <w:spacing w:val="-12"/>
                <w:sz w:val="20"/>
                <w:szCs w:val="20"/>
                <w:lang w:val="ru-RU"/>
              </w:rPr>
              <w:t xml:space="preserve"> </w:t>
            </w:r>
            <w:r w:rsidRPr="00A42327">
              <w:rPr>
                <w:sz w:val="20"/>
                <w:szCs w:val="20"/>
                <w:lang w:val="ru-RU"/>
              </w:rPr>
              <w:t>картина</w:t>
            </w:r>
            <w:r w:rsidRPr="00A42327">
              <w:rPr>
                <w:spacing w:val="-11"/>
                <w:sz w:val="20"/>
                <w:szCs w:val="20"/>
                <w:lang w:val="ru-RU"/>
              </w:rPr>
              <w:t xml:space="preserve"> </w:t>
            </w:r>
            <w:r w:rsidRPr="00A42327">
              <w:rPr>
                <w:sz w:val="20"/>
                <w:szCs w:val="20"/>
                <w:lang w:val="ru-RU"/>
              </w:rPr>
              <w:t>здоровья), интерес к правилам и навыкам здоровьесберегающего поведения.</w:t>
            </w:r>
          </w:p>
          <w:p w14:paraId="19E8A0DD" w14:textId="7010C3F1"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у детей представления о человеке, об особенностях здоровья</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и условиях его сохранения; формировать потребность в здоровом образе жизни, двигательной активности, интерес к физическим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упражнениям;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содействовать обогащению двигательного опыта, становлению интереса к правилам здоровьесберегающего</w:t>
            </w:r>
            <w:r w:rsidRPr="00A42327">
              <w:rPr>
                <w:rFonts w:ascii="Times New Roman" w:hAnsi="Times New Roman" w:cs="Times New Roman"/>
                <w:spacing w:val="-4"/>
                <w:sz w:val="20"/>
                <w:szCs w:val="20"/>
                <w:lang w:val="ru-RU"/>
              </w:rPr>
              <w:t xml:space="preserve"> </w:t>
            </w:r>
            <w:r w:rsidRPr="00A42327">
              <w:rPr>
                <w:rFonts w:ascii="Times New Roman" w:hAnsi="Times New Roman" w:cs="Times New Roman"/>
                <w:sz w:val="20"/>
                <w:szCs w:val="20"/>
                <w:lang w:val="ru-RU"/>
              </w:rPr>
              <w:t>поведения</w:t>
            </w:r>
          </w:p>
        </w:tc>
        <w:tc>
          <w:tcPr>
            <w:tcW w:w="6201" w:type="dxa"/>
          </w:tcPr>
          <w:p w14:paraId="09947ED8" w14:textId="1E41BAF4" w:rsidR="00A42327" w:rsidRPr="00A42327" w:rsidRDefault="00A42327" w:rsidP="00A42327">
            <w:pPr>
              <w:pStyle w:val="TableParagraph"/>
              <w:ind w:left="108" w:right="138" w:firstLine="465"/>
              <w:jc w:val="center"/>
              <w:rPr>
                <w:sz w:val="20"/>
                <w:szCs w:val="20"/>
                <w:lang w:val="ru-RU"/>
              </w:rPr>
            </w:pPr>
            <w:r w:rsidRPr="00A42327">
              <w:rPr>
                <w:sz w:val="20"/>
                <w:szCs w:val="20"/>
                <w:lang w:val="ru-RU"/>
              </w:rPr>
              <w:t>Формировать знания детей об организме</w:t>
            </w:r>
            <w:r>
              <w:rPr>
                <w:sz w:val="20"/>
                <w:szCs w:val="20"/>
                <w:lang w:val="ru-RU"/>
              </w:rPr>
              <w:t xml:space="preserve"> </w:t>
            </w:r>
            <w:r w:rsidRPr="00A42327">
              <w:rPr>
                <w:sz w:val="20"/>
                <w:szCs w:val="20"/>
                <w:lang w:val="ru-RU"/>
              </w:rPr>
              <w:t>человека, здоровье и его ценности, полезных привычках, укрепляющих здоровье, о мерах профилактики, охраны и укрепления здоровья;</w:t>
            </w:r>
            <w:r w:rsidRPr="00A42327">
              <w:rPr>
                <w:spacing w:val="-14"/>
                <w:sz w:val="20"/>
                <w:szCs w:val="20"/>
                <w:lang w:val="ru-RU"/>
              </w:rPr>
              <w:t xml:space="preserve"> </w:t>
            </w:r>
            <w:r w:rsidRPr="00A42327">
              <w:rPr>
                <w:sz w:val="20"/>
                <w:szCs w:val="20"/>
                <w:lang w:val="ru-RU"/>
              </w:rPr>
              <w:t>способствовать</w:t>
            </w:r>
            <w:r w:rsidRPr="00A42327">
              <w:rPr>
                <w:spacing w:val="-14"/>
                <w:sz w:val="20"/>
                <w:szCs w:val="20"/>
                <w:lang w:val="ru-RU"/>
              </w:rPr>
              <w:t xml:space="preserve"> </w:t>
            </w:r>
            <w:r w:rsidRPr="00A42327">
              <w:rPr>
                <w:sz w:val="20"/>
                <w:szCs w:val="20"/>
                <w:lang w:val="ru-RU"/>
              </w:rPr>
              <w:t xml:space="preserve">становлению у детей устойчивого интереса к правилам и нормам здорового образа жизни, потребности в здоровьесберегающем и безопасном </w:t>
            </w:r>
            <w:r w:rsidRPr="00A42327">
              <w:rPr>
                <w:spacing w:val="-2"/>
                <w:sz w:val="20"/>
                <w:szCs w:val="20"/>
                <w:lang w:val="ru-RU"/>
              </w:rPr>
              <w:t>поведении.</w:t>
            </w:r>
          </w:p>
          <w:p w14:paraId="20D2E176" w14:textId="5AADD67D" w:rsidR="00A42327" w:rsidRPr="00A42327" w:rsidRDefault="00A42327" w:rsidP="00A42327">
            <w:pPr>
              <w:pStyle w:val="TableParagraph"/>
              <w:ind w:left="108" w:right="143" w:firstLine="465"/>
              <w:jc w:val="center"/>
              <w:rPr>
                <w:sz w:val="20"/>
                <w:szCs w:val="20"/>
                <w:lang w:val="ru-RU"/>
              </w:rPr>
            </w:pPr>
            <w:r w:rsidRPr="00A42327">
              <w:rPr>
                <w:sz w:val="20"/>
                <w:szCs w:val="20"/>
                <w:lang w:val="ru-RU"/>
              </w:rPr>
              <w:t>Воспитывать ценностное отношение детей к здоровью и человеческой жизни; развивать мотивацию к сбережению своего здоровья и здоровья окружающих людей;</w:t>
            </w:r>
            <w:r w:rsidRPr="00A42327">
              <w:rPr>
                <w:spacing w:val="-9"/>
                <w:sz w:val="20"/>
                <w:szCs w:val="20"/>
                <w:lang w:val="ru-RU"/>
              </w:rPr>
              <w:t xml:space="preserve"> </w:t>
            </w:r>
            <w:r w:rsidRPr="00A42327">
              <w:rPr>
                <w:sz w:val="20"/>
                <w:szCs w:val="20"/>
                <w:lang w:val="ru-RU"/>
              </w:rPr>
              <w:t>углублять</w:t>
            </w:r>
            <w:r w:rsidRPr="00A42327">
              <w:rPr>
                <w:spacing w:val="-9"/>
                <w:sz w:val="20"/>
                <w:szCs w:val="20"/>
                <w:lang w:val="ru-RU"/>
              </w:rPr>
              <w:t xml:space="preserve"> </w:t>
            </w:r>
            <w:r w:rsidRPr="00A42327">
              <w:rPr>
                <w:sz w:val="20"/>
                <w:szCs w:val="20"/>
                <w:lang w:val="ru-RU"/>
              </w:rPr>
              <w:t>представления</w:t>
            </w:r>
            <w:r w:rsidRPr="00A42327">
              <w:rPr>
                <w:spacing w:val="-11"/>
                <w:sz w:val="20"/>
                <w:szCs w:val="20"/>
                <w:lang w:val="ru-RU"/>
              </w:rPr>
              <w:t xml:space="preserve"> </w:t>
            </w:r>
            <w:r w:rsidRPr="00A42327">
              <w:rPr>
                <w:sz w:val="20"/>
                <w:szCs w:val="20"/>
                <w:lang w:val="ru-RU"/>
              </w:rPr>
              <w:t>о</w:t>
            </w:r>
            <w:r w:rsidRPr="00A42327">
              <w:rPr>
                <w:spacing w:val="-9"/>
                <w:sz w:val="20"/>
                <w:szCs w:val="20"/>
                <w:lang w:val="ru-RU"/>
              </w:rPr>
              <w:t xml:space="preserve"> </w:t>
            </w:r>
            <w:r w:rsidRPr="00A42327">
              <w:rPr>
                <w:sz w:val="20"/>
                <w:szCs w:val="20"/>
                <w:lang w:val="ru-RU"/>
              </w:rPr>
              <w:t>том, как поддержать, укрепить и сохранить здоровье; обогащать знания детей об организме, органах и системах человека, микробах, болезнях, полезных и</w:t>
            </w:r>
            <w:r>
              <w:rPr>
                <w:sz w:val="20"/>
                <w:szCs w:val="20"/>
                <w:lang w:val="ru-RU"/>
              </w:rPr>
              <w:t xml:space="preserve"> </w:t>
            </w:r>
            <w:r w:rsidRPr="00A42327">
              <w:rPr>
                <w:sz w:val="20"/>
                <w:szCs w:val="20"/>
                <w:lang w:val="ru-RU"/>
              </w:rPr>
              <w:t>вредных привычках, гигиенической культуре; формировать осознанную потребность в двигательной активности и</w:t>
            </w:r>
            <w:r w:rsidRPr="00A42327">
              <w:rPr>
                <w:spacing w:val="40"/>
                <w:sz w:val="20"/>
                <w:szCs w:val="20"/>
                <w:lang w:val="ru-RU"/>
              </w:rPr>
              <w:t xml:space="preserve"> </w:t>
            </w:r>
            <w:r w:rsidRPr="00A42327">
              <w:rPr>
                <w:sz w:val="20"/>
                <w:szCs w:val="20"/>
                <w:lang w:val="ru-RU"/>
              </w:rPr>
              <w:t>физическом совершенствовании;</w:t>
            </w:r>
          </w:p>
          <w:p w14:paraId="0C6FF9A2" w14:textId="5A0A6DE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творчество</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инициативу</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в двигательной деятельности.</w:t>
            </w:r>
          </w:p>
        </w:tc>
      </w:tr>
      <w:tr w:rsidR="00A42327" w:rsidRPr="00151E5F" w14:paraId="6BD679A4" w14:textId="77777777" w:rsidTr="002A4F12">
        <w:tc>
          <w:tcPr>
            <w:tcW w:w="2263" w:type="dxa"/>
          </w:tcPr>
          <w:p w14:paraId="2994C480" w14:textId="67FF542B"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b/>
                <w:spacing w:val="-2"/>
                <w:sz w:val="20"/>
                <w:szCs w:val="20"/>
              </w:rPr>
              <w:t>Итоговое мероприятие</w:t>
            </w:r>
          </w:p>
        </w:tc>
        <w:tc>
          <w:tcPr>
            <w:tcW w:w="12297" w:type="dxa"/>
            <w:gridSpan w:val="2"/>
          </w:tcPr>
          <w:p w14:paraId="181AF80C" w14:textId="77777777" w:rsid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 xml:space="preserve">Спортивный досуг «Эстафета здоровья» </w:t>
            </w:r>
          </w:p>
          <w:p w14:paraId="4B4331B3" w14:textId="1BCCBA7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Интерактивная</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игра</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«В</w:t>
            </w:r>
            <w:r w:rsidRPr="00A42327">
              <w:rPr>
                <w:rFonts w:ascii="Times New Roman" w:hAnsi="Times New Roman" w:cs="Times New Roman"/>
                <w:spacing w:val="-6"/>
                <w:sz w:val="20"/>
                <w:szCs w:val="20"/>
                <w:lang w:val="ru-RU"/>
              </w:rPr>
              <w:t xml:space="preserve"> </w:t>
            </w:r>
            <w:r w:rsidRPr="00A42327">
              <w:rPr>
                <w:rFonts w:ascii="Times New Roman" w:hAnsi="Times New Roman" w:cs="Times New Roman"/>
                <w:sz w:val="20"/>
                <w:szCs w:val="20"/>
                <w:lang w:val="ru-RU"/>
              </w:rPr>
              <w:t>здоровом</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теле-здоровый</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дух»</w:t>
            </w:r>
          </w:p>
        </w:tc>
      </w:tr>
      <w:tr w:rsidR="007F2D34" w:rsidRPr="00151E5F" w14:paraId="50AAFC33" w14:textId="77777777" w:rsidTr="002A4F12">
        <w:tc>
          <w:tcPr>
            <w:tcW w:w="2263" w:type="dxa"/>
            <w:vMerge w:val="restart"/>
          </w:tcPr>
          <w:p w14:paraId="11D0EB4E"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«Опыты и</w:t>
            </w:r>
          </w:p>
          <w:p w14:paraId="16DFC54A" w14:textId="5704E05A" w:rsid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эксперименты»</w:t>
            </w:r>
          </w:p>
          <w:p w14:paraId="711FCDAF" w14:textId="77777777" w:rsidR="00A42327" w:rsidRPr="00A42327" w:rsidRDefault="00A42327" w:rsidP="00A42327">
            <w:pPr>
              <w:contextualSpacing/>
              <w:jc w:val="center"/>
              <w:rPr>
                <w:rFonts w:ascii="Times New Roman" w:hAnsi="Times New Roman" w:cs="Times New Roman"/>
                <w:b/>
                <w:bCs/>
                <w:sz w:val="20"/>
                <w:szCs w:val="20"/>
                <w:lang w:val="ru-RU"/>
              </w:rPr>
            </w:pPr>
          </w:p>
          <w:p w14:paraId="1E056BB6" w14:textId="21A052F8" w:rsidR="007F2D34"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4 неделя апреля</w:t>
            </w:r>
          </w:p>
        </w:tc>
        <w:tc>
          <w:tcPr>
            <w:tcW w:w="12297" w:type="dxa"/>
            <w:gridSpan w:val="2"/>
          </w:tcPr>
          <w:p w14:paraId="20878FC5" w14:textId="77777777"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интерес детей к игровому экспериментированию, развивающим и</w:t>
            </w:r>
          </w:p>
          <w:p w14:paraId="5101E495" w14:textId="0BA33E2E"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познавательным играм; обогащать кругозор, углублять и дифференцировать представления о мире.</w:t>
            </w:r>
          </w:p>
        </w:tc>
      </w:tr>
      <w:tr w:rsidR="00A42327" w:rsidRPr="00151E5F" w14:paraId="465AEAC1" w14:textId="77777777" w:rsidTr="002A4F12">
        <w:tc>
          <w:tcPr>
            <w:tcW w:w="2263" w:type="dxa"/>
            <w:vMerge/>
          </w:tcPr>
          <w:p w14:paraId="4A9A02B9"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7A1FCDE5" w14:textId="77777777"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стремление детей к наблюдению, сравнению, обследованию;</w:t>
            </w:r>
            <w:r w:rsidRPr="00A42327">
              <w:rPr>
                <w:rFonts w:ascii="Times New Roman" w:hAnsi="Times New Roman" w:cs="Times New Roman"/>
                <w:spacing w:val="-11"/>
                <w:sz w:val="20"/>
                <w:szCs w:val="20"/>
                <w:lang w:val="ru-RU"/>
              </w:rPr>
              <w:t xml:space="preserve"> </w:t>
            </w:r>
            <w:r w:rsidRPr="00A42327">
              <w:rPr>
                <w:rFonts w:ascii="Times New Roman" w:hAnsi="Times New Roman" w:cs="Times New Roman"/>
                <w:sz w:val="20"/>
                <w:szCs w:val="20"/>
                <w:lang w:val="ru-RU"/>
              </w:rPr>
              <w:t>создавать</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условия</w:t>
            </w:r>
            <w:r w:rsidRPr="00A42327">
              <w:rPr>
                <w:rFonts w:ascii="Times New Roman" w:hAnsi="Times New Roman" w:cs="Times New Roman"/>
                <w:spacing w:val="-13"/>
                <w:sz w:val="20"/>
                <w:szCs w:val="20"/>
                <w:lang w:val="ru-RU"/>
              </w:rPr>
              <w:t xml:space="preserve"> </w:t>
            </w:r>
            <w:r w:rsidRPr="00A42327">
              <w:rPr>
                <w:rFonts w:ascii="Times New Roman" w:hAnsi="Times New Roman" w:cs="Times New Roman"/>
                <w:sz w:val="20"/>
                <w:szCs w:val="20"/>
                <w:lang w:val="ru-RU"/>
              </w:rPr>
              <w:t>для</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 xml:space="preserve">обогащения чувственного </w:t>
            </w:r>
            <w:r w:rsidRPr="00A42327">
              <w:rPr>
                <w:rFonts w:ascii="Times New Roman" w:hAnsi="Times New Roman" w:cs="Times New Roman"/>
                <w:sz w:val="20"/>
                <w:szCs w:val="20"/>
                <w:lang w:val="ru-RU"/>
              </w:rPr>
              <w:lastRenderedPageBreak/>
              <w:t>опыта, стимулировать развитие всех видов восприятия: зрительного, слухового, осязательного, вкусового, обонятельного; побуждать к новым открытиям, простейшему экспериментированию с предметами и материалами.</w:t>
            </w:r>
          </w:p>
          <w:p w14:paraId="11675704" w14:textId="049B3F8A"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познавательную активность детей; помогать осваивать средства 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способы познания; обогащать опыт исследовательской деятельности и представления об</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окружающем; воспитывать самостоятельность.</w:t>
            </w:r>
          </w:p>
        </w:tc>
        <w:tc>
          <w:tcPr>
            <w:tcW w:w="6201" w:type="dxa"/>
          </w:tcPr>
          <w:p w14:paraId="5C330CA6" w14:textId="226A9F4D"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lastRenderedPageBreak/>
              <w:t>Учить детей организовывать собственную деятельность экспериментирования</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по</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исследованию</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свойств 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 xml:space="preserve">качеств предметов </w:t>
            </w:r>
            <w:r w:rsidRPr="00A42327">
              <w:rPr>
                <w:rFonts w:ascii="Times New Roman" w:hAnsi="Times New Roman" w:cs="Times New Roman"/>
                <w:sz w:val="20"/>
                <w:szCs w:val="20"/>
                <w:lang w:val="ru-RU"/>
              </w:rPr>
              <w:lastRenderedPageBreak/>
              <w:t>и материалов, обсуждать цель и ход эксперимента с другими детьми; побуждать самостоятельно принимать и ставить познавательные задачи, выдвигать предположения о причинах и результатах наблюдаемых явлений природы, замечать противоречия в суждениях, использовать разные способы проверки предположений: метод проб и ошибок, опыты, эвристические рассуждения, сравнительные наблюдения.</w:t>
            </w:r>
          </w:p>
          <w:p w14:paraId="2D791AF1" w14:textId="3F75B9ED"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познавательную активность, любознательность, стремление детей к исследованию и экспериментированию с предметами, материалами, природными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объектами, умение вести наблюдение, сравнение, анализ, пользоваться схемами, моделями, по операционными картам; учить применять результаты исследования в разных видах</w:t>
            </w:r>
          </w:p>
          <w:p w14:paraId="4481E5D5" w14:textId="1A0B52D7"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деятельности; совершенствовать аналитическое восприятие.</w:t>
            </w:r>
          </w:p>
        </w:tc>
      </w:tr>
      <w:tr w:rsidR="00A42327" w:rsidRPr="00151E5F" w14:paraId="5DDBDBAB" w14:textId="77777777" w:rsidTr="002A4F12">
        <w:tc>
          <w:tcPr>
            <w:tcW w:w="2263" w:type="dxa"/>
          </w:tcPr>
          <w:p w14:paraId="479FD770" w14:textId="77777777" w:rsidR="00A42327" w:rsidRPr="00A42327" w:rsidRDefault="00A42327" w:rsidP="00A42327">
            <w:pPr>
              <w:pStyle w:val="TableParagraph"/>
              <w:spacing w:line="252" w:lineRule="exact"/>
              <w:ind w:left="110"/>
              <w:jc w:val="center"/>
              <w:rPr>
                <w:b/>
                <w:sz w:val="20"/>
                <w:szCs w:val="20"/>
              </w:rPr>
            </w:pPr>
            <w:r w:rsidRPr="00A42327">
              <w:rPr>
                <w:b/>
                <w:spacing w:val="-2"/>
                <w:sz w:val="20"/>
                <w:szCs w:val="20"/>
              </w:rPr>
              <w:lastRenderedPageBreak/>
              <w:t>Итоговое</w:t>
            </w:r>
          </w:p>
          <w:p w14:paraId="28ECC7CE" w14:textId="5A18C1A5"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b/>
                <w:spacing w:val="-2"/>
                <w:sz w:val="20"/>
                <w:szCs w:val="20"/>
              </w:rPr>
              <w:t>мероприятие</w:t>
            </w:r>
          </w:p>
        </w:tc>
        <w:tc>
          <w:tcPr>
            <w:tcW w:w="12297" w:type="dxa"/>
            <w:gridSpan w:val="2"/>
          </w:tcPr>
          <w:p w14:paraId="1EB9ED93" w14:textId="02C9CE9B"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rPr>
              <w:t>Досуг</w:t>
            </w:r>
            <w:r w:rsidRPr="00A42327">
              <w:rPr>
                <w:rFonts w:ascii="Times New Roman" w:hAnsi="Times New Roman" w:cs="Times New Roman"/>
                <w:spacing w:val="-5"/>
                <w:sz w:val="20"/>
                <w:szCs w:val="20"/>
              </w:rPr>
              <w:t xml:space="preserve"> </w:t>
            </w:r>
            <w:r w:rsidRPr="00A42327">
              <w:rPr>
                <w:rFonts w:ascii="Times New Roman" w:hAnsi="Times New Roman" w:cs="Times New Roman"/>
                <w:sz w:val="20"/>
                <w:szCs w:val="20"/>
              </w:rPr>
              <w:t>«Школа</w:t>
            </w:r>
            <w:r w:rsidRPr="00A42327">
              <w:rPr>
                <w:rFonts w:ascii="Times New Roman" w:hAnsi="Times New Roman" w:cs="Times New Roman"/>
                <w:spacing w:val="-4"/>
                <w:sz w:val="20"/>
                <w:szCs w:val="20"/>
              </w:rPr>
              <w:t xml:space="preserve"> </w:t>
            </w:r>
            <w:r w:rsidRPr="00A42327">
              <w:rPr>
                <w:rFonts w:ascii="Times New Roman" w:hAnsi="Times New Roman" w:cs="Times New Roman"/>
                <w:spacing w:val="-2"/>
                <w:sz w:val="20"/>
                <w:szCs w:val="20"/>
              </w:rPr>
              <w:t>волшебников»</w:t>
            </w:r>
          </w:p>
        </w:tc>
      </w:tr>
      <w:tr w:rsidR="007F2D34" w:rsidRPr="00151E5F" w14:paraId="6E73BC14" w14:textId="77777777" w:rsidTr="002A4F12">
        <w:tc>
          <w:tcPr>
            <w:tcW w:w="2263" w:type="dxa"/>
            <w:vMerge w:val="restart"/>
          </w:tcPr>
          <w:p w14:paraId="67D6FBEC" w14:textId="77777777"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«День</w:t>
            </w:r>
          </w:p>
          <w:p w14:paraId="0E9B69FF" w14:textId="77777777" w:rsid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 xml:space="preserve">Победы!»  </w:t>
            </w:r>
          </w:p>
          <w:p w14:paraId="1A1557D6" w14:textId="77777777" w:rsidR="00AB2339" w:rsidRDefault="00AB2339" w:rsidP="00AB2339">
            <w:pPr>
              <w:contextualSpacing/>
              <w:jc w:val="center"/>
              <w:rPr>
                <w:rFonts w:ascii="Times New Roman" w:hAnsi="Times New Roman" w:cs="Times New Roman"/>
                <w:b/>
                <w:bCs/>
                <w:sz w:val="20"/>
                <w:szCs w:val="20"/>
                <w:lang w:val="ru-RU"/>
              </w:rPr>
            </w:pPr>
          </w:p>
          <w:p w14:paraId="568722F6" w14:textId="7B3E24C3" w:rsidR="007F2D34"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1 неделя мая</w:t>
            </w:r>
          </w:p>
        </w:tc>
        <w:tc>
          <w:tcPr>
            <w:tcW w:w="12297" w:type="dxa"/>
            <w:gridSpan w:val="2"/>
          </w:tcPr>
          <w:p w14:paraId="19550A2A" w14:textId="3CB6E874" w:rsidR="007F2D34" w:rsidRPr="00151E5F"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Воспитывать детей в духе патриотизма, любви к Родине.</w:t>
            </w:r>
          </w:p>
        </w:tc>
      </w:tr>
      <w:tr w:rsidR="00AB2339" w:rsidRPr="00151E5F" w14:paraId="497FA7C2" w14:textId="77777777" w:rsidTr="002A4F12">
        <w:tc>
          <w:tcPr>
            <w:tcW w:w="2263" w:type="dxa"/>
            <w:vMerge/>
          </w:tcPr>
          <w:p w14:paraId="69034EC3" w14:textId="77777777" w:rsidR="00AB2339" w:rsidRPr="00151E5F" w:rsidRDefault="00AB2339" w:rsidP="00AB2339">
            <w:pPr>
              <w:contextualSpacing/>
              <w:rPr>
                <w:rFonts w:ascii="Times New Roman" w:hAnsi="Times New Roman" w:cs="Times New Roman"/>
                <w:sz w:val="20"/>
                <w:szCs w:val="20"/>
                <w:lang w:val="ru-RU"/>
              </w:rPr>
            </w:pPr>
          </w:p>
        </w:tc>
        <w:tc>
          <w:tcPr>
            <w:tcW w:w="6096" w:type="dxa"/>
          </w:tcPr>
          <w:p w14:paraId="12A618A1" w14:textId="77777777" w:rsidR="00AB2339" w:rsidRPr="00AB2339" w:rsidRDefault="00AB2339" w:rsidP="00AB2339">
            <w:pPr>
              <w:pStyle w:val="TableParagraph"/>
              <w:spacing w:before="10" w:line="254" w:lineRule="auto"/>
              <w:ind w:left="112" w:right="95" w:firstLine="321"/>
              <w:jc w:val="center"/>
              <w:rPr>
                <w:sz w:val="20"/>
                <w:szCs w:val="20"/>
                <w:lang w:val="ru-RU"/>
              </w:rPr>
            </w:pPr>
            <w:r w:rsidRPr="00AB2339">
              <w:rPr>
                <w:sz w:val="20"/>
                <w:szCs w:val="20"/>
                <w:lang w:val="ru-RU"/>
              </w:rPr>
              <w:t>Формировать у детей доброжелательность, дружелюбие, доброту, обогащать опыт нравственной оценки хороших и плохих поступков; обращать внимание на праздничное оформление</w:t>
            </w:r>
            <w:r w:rsidRPr="00AB2339">
              <w:rPr>
                <w:spacing w:val="-13"/>
                <w:sz w:val="20"/>
                <w:szCs w:val="20"/>
                <w:lang w:val="ru-RU"/>
              </w:rPr>
              <w:t xml:space="preserve"> </w:t>
            </w:r>
            <w:r w:rsidRPr="00AB2339">
              <w:rPr>
                <w:sz w:val="20"/>
                <w:szCs w:val="20"/>
                <w:lang w:val="ru-RU"/>
              </w:rPr>
              <w:t>группы,</w:t>
            </w:r>
            <w:r w:rsidRPr="00AB2339">
              <w:rPr>
                <w:spacing w:val="-8"/>
                <w:sz w:val="20"/>
                <w:szCs w:val="20"/>
                <w:lang w:val="ru-RU"/>
              </w:rPr>
              <w:t xml:space="preserve"> </w:t>
            </w:r>
            <w:r w:rsidRPr="00AB2339">
              <w:rPr>
                <w:sz w:val="20"/>
                <w:szCs w:val="20"/>
                <w:lang w:val="ru-RU"/>
              </w:rPr>
              <w:t>улиц;</w:t>
            </w:r>
            <w:r w:rsidRPr="00AB2339">
              <w:rPr>
                <w:spacing w:val="-11"/>
                <w:sz w:val="20"/>
                <w:szCs w:val="20"/>
                <w:lang w:val="ru-RU"/>
              </w:rPr>
              <w:t xml:space="preserve"> </w:t>
            </w:r>
            <w:r w:rsidRPr="00AB2339">
              <w:rPr>
                <w:sz w:val="20"/>
                <w:szCs w:val="20"/>
                <w:lang w:val="ru-RU"/>
              </w:rPr>
              <w:t>воспитывать чувство сопричастности к жизни общества, страны.</w:t>
            </w:r>
          </w:p>
          <w:p w14:paraId="090B8D77" w14:textId="77777777" w:rsidR="00AB2339" w:rsidRPr="00AB2339" w:rsidRDefault="00AB2339" w:rsidP="00AB2339">
            <w:pPr>
              <w:pStyle w:val="TableParagraph"/>
              <w:spacing w:line="239" w:lineRule="exact"/>
              <w:ind w:left="433"/>
              <w:jc w:val="center"/>
              <w:rPr>
                <w:sz w:val="20"/>
                <w:szCs w:val="20"/>
                <w:lang w:val="ru-RU"/>
              </w:rPr>
            </w:pPr>
            <w:r w:rsidRPr="00AB2339">
              <w:rPr>
                <w:sz w:val="20"/>
                <w:szCs w:val="20"/>
                <w:lang w:val="ru-RU"/>
              </w:rPr>
              <w:t>Формировать</w:t>
            </w:r>
            <w:r w:rsidRPr="00AB2339">
              <w:rPr>
                <w:spacing w:val="-5"/>
                <w:sz w:val="20"/>
                <w:szCs w:val="20"/>
                <w:lang w:val="ru-RU"/>
              </w:rPr>
              <w:t xml:space="preserve"> </w:t>
            </w:r>
            <w:r w:rsidRPr="00AB2339">
              <w:rPr>
                <w:sz w:val="20"/>
                <w:szCs w:val="20"/>
                <w:lang w:val="ru-RU"/>
              </w:rPr>
              <w:t>знания</w:t>
            </w:r>
            <w:r w:rsidRPr="00AB2339">
              <w:rPr>
                <w:spacing w:val="-8"/>
                <w:sz w:val="20"/>
                <w:szCs w:val="20"/>
                <w:lang w:val="ru-RU"/>
              </w:rPr>
              <w:t xml:space="preserve"> </w:t>
            </w:r>
            <w:r w:rsidRPr="00AB2339">
              <w:rPr>
                <w:sz w:val="20"/>
                <w:szCs w:val="20"/>
                <w:lang w:val="ru-RU"/>
              </w:rPr>
              <w:t>детей</w:t>
            </w:r>
            <w:r w:rsidRPr="00AB2339">
              <w:rPr>
                <w:spacing w:val="-5"/>
                <w:sz w:val="20"/>
                <w:szCs w:val="20"/>
                <w:lang w:val="ru-RU"/>
              </w:rPr>
              <w:t xml:space="preserve"> </w:t>
            </w:r>
            <w:r w:rsidRPr="00AB2339">
              <w:rPr>
                <w:sz w:val="20"/>
                <w:szCs w:val="20"/>
                <w:lang w:val="ru-RU"/>
              </w:rPr>
              <w:t>о</w:t>
            </w:r>
            <w:r w:rsidRPr="00AB2339">
              <w:rPr>
                <w:spacing w:val="-3"/>
                <w:sz w:val="20"/>
                <w:szCs w:val="20"/>
                <w:lang w:val="ru-RU"/>
              </w:rPr>
              <w:t xml:space="preserve"> </w:t>
            </w:r>
            <w:r w:rsidRPr="00AB2339">
              <w:rPr>
                <w:spacing w:val="-2"/>
                <w:sz w:val="20"/>
                <w:szCs w:val="20"/>
                <w:lang w:val="ru-RU"/>
              </w:rPr>
              <w:t>Великой</w:t>
            </w:r>
          </w:p>
          <w:p w14:paraId="3EF186A7" w14:textId="1B3ED1D2"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Отечественной</w:t>
            </w:r>
            <w:r w:rsidRPr="00AB2339">
              <w:rPr>
                <w:rFonts w:ascii="Times New Roman" w:hAnsi="Times New Roman" w:cs="Times New Roman"/>
                <w:spacing w:val="-5"/>
                <w:sz w:val="20"/>
                <w:szCs w:val="20"/>
                <w:lang w:val="ru-RU"/>
              </w:rPr>
              <w:t xml:space="preserve"> </w:t>
            </w:r>
            <w:r w:rsidRPr="00AB2339">
              <w:rPr>
                <w:rFonts w:ascii="Times New Roman" w:hAnsi="Times New Roman" w:cs="Times New Roman"/>
                <w:sz w:val="20"/>
                <w:szCs w:val="20"/>
                <w:lang w:val="ru-RU"/>
              </w:rPr>
              <w:t>войне</w:t>
            </w:r>
            <w:r w:rsidRPr="00AB2339">
              <w:rPr>
                <w:rFonts w:ascii="Times New Roman" w:hAnsi="Times New Roman" w:cs="Times New Roman"/>
                <w:spacing w:val="-6"/>
                <w:sz w:val="20"/>
                <w:szCs w:val="20"/>
                <w:lang w:val="ru-RU"/>
              </w:rPr>
              <w:t xml:space="preserve"> </w:t>
            </w:r>
            <w:r w:rsidRPr="00AB2339">
              <w:rPr>
                <w:rFonts w:ascii="Times New Roman" w:hAnsi="Times New Roman" w:cs="Times New Roman"/>
                <w:sz w:val="20"/>
                <w:szCs w:val="20"/>
                <w:lang w:val="ru-RU"/>
              </w:rPr>
              <w:t>и</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z w:val="20"/>
                <w:szCs w:val="20"/>
                <w:lang w:val="ru-RU"/>
              </w:rPr>
              <w:t>ее</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pacing w:val="-2"/>
                <w:sz w:val="20"/>
                <w:szCs w:val="20"/>
                <w:lang w:val="ru-RU"/>
              </w:rPr>
              <w:t>героях.</w:t>
            </w:r>
          </w:p>
        </w:tc>
        <w:tc>
          <w:tcPr>
            <w:tcW w:w="6201" w:type="dxa"/>
          </w:tcPr>
          <w:p w14:paraId="5404129F" w14:textId="77777777" w:rsidR="00AB2339" w:rsidRPr="00AB2339" w:rsidRDefault="00AB2339" w:rsidP="00AB2339">
            <w:pPr>
              <w:pStyle w:val="TableParagraph"/>
              <w:ind w:left="108" w:right="189" w:firstLine="465"/>
              <w:jc w:val="center"/>
              <w:rPr>
                <w:sz w:val="20"/>
                <w:szCs w:val="20"/>
                <w:lang w:val="ru-RU"/>
              </w:rPr>
            </w:pPr>
            <w:r w:rsidRPr="00AB2339">
              <w:rPr>
                <w:sz w:val="20"/>
                <w:szCs w:val="20"/>
                <w:lang w:val="ru-RU"/>
              </w:rPr>
              <w:t>Познакомить детей с памятниками героям Великой Отечественной войны, воспитывать уважение</w:t>
            </w:r>
            <w:r w:rsidRPr="00AB2339">
              <w:rPr>
                <w:spacing w:val="-6"/>
                <w:sz w:val="20"/>
                <w:szCs w:val="20"/>
                <w:lang w:val="ru-RU"/>
              </w:rPr>
              <w:t xml:space="preserve"> </w:t>
            </w:r>
            <w:r w:rsidRPr="00AB2339">
              <w:rPr>
                <w:sz w:val="20"/>
                <w:szCs w:val="20"/>
                <w:lang w:val="ru-RU"/>
              </w:rPr>
              <w:t>к</w:t>
            </w:r>
            <w:r w:rsidRPr="00AB2339">
              <w:rPr>
                <w:spacing w:val="-5"/>
                <w:sz w:val="20"/>
                <w:szCs w:val="20"/>
                <w:lang w:val="ru-RU"/>
              </w:rPr>
              <w:t xml:space="preserve"> </w:t>
            </w:r>
            <w:r w:rsidRPr="00AB2339">
              <w:rPr>
                <w:sz w:val="20"/>
                <w:szCs w:val="20"/>
                <w:lang w:val="ru-RU"/>
              </w:rPr>
              <w:t>ветеранам</w:t>
            </w:r>
            <w:r w:rsidRPr="00AB2339">
              <w:rPr>
                <w:spacing w:val="-5"/>
                <w:sz w:val="20"/>
                <w:szCs w:val="20"/>
                <w:lang w:val="ru-RU"/>
              </w:rPr>
              <w:t xml:space="preserve"> </w:t>
            </w:r>
            <w:r w:rsidRPr="00AB2339">
              <w:rPr>
                <w:sz w:val="20"/>
                <w:szCs w:val="20"/>
                <w:lang w:val="ru-RU"/>
              </w:rPr>
              <w:t>и</w:t>
            </w:r>
            <w:r w:rsidRPr="00AB2339">
              <w:rPr>
                <w:spacing w:val="-6"/>
                <w:sz w:val="20"/>
                <w:szCs w:val="20"/>
                <w:lang w:val="ru-RU"/>
              </w:rPr>
              <w:t xml:space="preserve"> </w:t>
            </w:r>
            <w:r w:rsidRPr="00AB2339">
              <w:rPr>
                <w:sz w:val="20"/>
                <w:szCs w:val="20"/>
                <w:lang w:val="ru-RU"/>
              </w:rPr>
              <w:t>заботу</w:t>
            </w:r>
            <w:r w:rsidRPr="00AB2339">
              <w:rPr>
                <w:spacing w:val="-13"/>
                <w:sz w:val="20"/>
                <w:szCs w:val="20"/>
                <w:lang w:val="ru-RU"/>
              </w:rPr>
              <w:t xml:space="preserve"> </w:t>
            </w:r>
            <w:r w:rsidRPr="00AB2339">
              <w:rPr>
                <w:sz w:val="20"/>
                <w:szCs w:val="20"/>
                <w:lang w:val="ru-RU"/>
              </w:rPr>
              <w:t>о</w:t>
            </w:r>
            <w:r w:rsidRPr="00AB2339">
              <w:rPr>
                <w:spacing w:val="-6"/>
                <w:sz w:val="20"/>
                <w:szCs w:val="20"/>
                <w:lang w:val="ru-RU"/>
              </w:rPr>
              <w:t xml:space="preserve"> </w:t>
            </w:r>
            <w:r w:rsidRPr="00AB2339">
              <w:rPr>
                <w:sz w:val="20"/>
                <w:szCs w:val="20"/>
                <w:lang w:val="ru-RU"/>
              </w:rPr>
              <w:t>них.</w:t>
            </w:r>
          </w:p>
          <w:p w14:paraId="52C77927" w14:textId="3B4B337B"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Расширять знания детей о родах</w:t>
            </w:r>
            <w:r w:rsidRPr="00AB2339">
              <w:rPr>
                <w:rFonts w:ascii="Times New Roman" w:hAnsi="Times New Roman" w:cs="Times New Roman"/>
                <w:spacing w:val="-11"/>
                <w:sz w:val="20"/>
                <w:szCs w:val="20"/>
                <w:lang w:val="ru-RU"/>
              </w:rPr>
              <w:t xml:space="preserve"> </w:t>
            </w:r>
            <w:r w:rsidRPr="00AB2339">
              <w:rPr>
                <w:rFonts w:ascii="Times New Roman" w:hAnsi="Times New Roman" w:cs="Times New Roman"/>
                <w:sz w:val="20"/>
                <w:szCs w:val="20"/>
                <w:lang w:val="ru-RU"/>
              </w:rPr>
              <w:t>войск,</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великих</w:t>
            </w:r>
            <w:r w:rsidRPr="00AB2339">
              <w:rPr>
                <w:rFonts w:ascii="Times New Roman" w:hAnsi="Times New Roman" w:cs="Times New Roman"/>
                <w:spacing w:val="-11"/>
                <w:sz w:val="20"/>
                <w:szCs w:val="20"/>
                <w:lang w:val="ru-RU"/>
              </w:rPr>
              <w:t xml:space="preserve"> </w:t>
            </w:r>
            <w:r w:rsidRPr="00AB2339">
              <w:rPr>
                <w:rFonts w:ascii="Times New Roman" w:hAnsi="Times New Roman" w:cs="Times New Roman"/>
                <w:sz w:val="20"/>
                <w:szCs w:val="20"/>
                <w:lang w:val="ru-RU"/>
              </w:rPr>
              <w:t>сражениях ВОВ, военной технике.</w:t>
            </w:r>
          </w:p>
        </w:tc>
      </w:tr>
      <w:tr w:rsidR="00AB2339" w:rsidRPr="00151E5F" w14:paraId="5FC630AA" w14:textId="77777777" w:rsidTr="002A4F12">
        <w:tc>
          <w:tcPr>
            <w:tcW w:w="2263" w:type="dxa"/>
          </w:tcPr>
          <w:p w14:paraId="4153881B" w14:textId="0BA0ABA2"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b/>
                <w:spacing w:val="-2"/>
                <w:sz w:val="20"/>
                <w:szCs w:val="20"/>
              </w:rPr>
              <w:t>Итоговое мероприятие</w:t>
            </w:r>
          </w:p>
        </w:tc>
        <w:tc>
          <w:tcPr>
            <w:tcW w:w="12297" w:type="dxa"/>
            <w:gridSpan w:val="2"/>
          </w:tcPr>
          <w:p w14:paraId="3C994A5A" w14:textId="2DE5253E"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Утренник,</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посвященный</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Дню</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Победы</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z w:val="20"/>
                <w:szCs w:val="20"/>
                <w:lang w:val="ru-RU"/>
              </w:rPr>
              <w:t>«Помним,</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pacing w:val="-2"/>
                <w:sz w:val="20"/>
                <w:szCs w:val="20"/>
                <w:lang w:val="ru-RU"/>
              </w:rPr>
              <w:t>гордимся!»</w:t>
            </w:r>
          </w:p>
        </w:tc>
      </w:tr>
      <w:tr w:rsidR="00A42327" w:rsidRPr="00151E5F" w14:paraId="34D13CF7" w14:textId="77777777" w:rsidTr="002A4F12">
        <w:tc>
          <w:tcPr>
            <w:tcW w:w="2263" w:type="dxa"/>
            <w:vMerge w:val="restart"/>
          </w:tcPr>
          <w:p w14:paraId="0DD2F3B5" w14:textId="77777777"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«Какой я? Что я знаю о себе? Я человек! Я гражданин!</w:t>
            </w:r>
          </w:p>
          <w:p w14:paraId="70DC2072" w14:textId="7359B773" w:rsid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Мои права»</w:t>
            </w:r>
          </w:p>
          <w:p w14:paraId="53DFB362" w14:textId="77777777" w:rsidR="00AB2339" w:rsidRPr="00AB2339" w:rsidRDefault="00AB2339" w:rsidP="00AB2339">
            <w:pPr>
              <w:contextualSpacing/>
              <w:jc w:val="center"/>
              <w:rPr>
                <w:rFonts w:ascii="Times New Roman" w:hAnsi="Times New Roman" w:cs="Times New Roman"/>
                <w:b/>
                <w:bCs/>
                <w:sz w:val="20"/>
                <w:szCs w:val="20"/>
                <w:lang w:val="ru-RU"/>
              </w:rPr>
            </w:pPr>
          </w:p>
          <w:p w14:paraId="78F01E21" w14:textId="47D5B05F" w:rsidR="00A42327"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2 неделя мая</w:t>
            </w:r>
          </w:p>
        </w:tc>
        <w:tc>
          <w:tcPr>
            <w:tcW w:w="12297" w:type="dxa"/>
            <w:gridSpan w:val="2"/>
          </w:tcPr>
          <w:p w14:paraId="58206CD4" w14:textId="77777777" w:rsid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 xml:space="preserve">Развивать представления о человеке, о себе, о своих характерных особенностях и своей индивидуальности; </w:t>
            </w:r>
          </w:p>
          <w:p w14:paraId="72602452" w14:textId="6D5E5CF1" w:rsid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формировать начала гражданственности, основы</w:t>
            </w:r>
            <w:r>
              <w:rPr>
                <w:rFonts w:ascii="Times New Roman" w:hAnsi="Times New Roman" w:cs="Times New Roman"/>
                <w:sz w:val="20"/>
                <w:szCs w:val="20"/>
                <w:lang w:val="ru-RU"/>
              </w:rPr>
              <w:t xml:space="preserve"> </w:t>
            </w:r>
            <w:r w:rsidRPr="00AB2339">
              <w:rPr>
                <w:rFonts w:ascii="Times New Roman" w:hAnsi="Times New Roman" w:cs="Times New Roman"/>
                <w:sz w:val="20"/>
                <w:szCs w:val="20"/>
                <w:lang w:val="ru-RU"/>
              </w:rPr>
              <w:t xml:space="preserve">правового сознания; развивать толерантность, чувство свободы, справедливости; </w:t>
            </w:r>
          </w:p>
          <w:p w14:paraId="2EC0C84F" w14:textId="318FBD5B" w:rsidR="00A42327" w:rsidRPr="00151E5F"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воспитывать доброжелательное отношение к людям.</w:t>
            </w:r>
          </w:p>
        </w:tc>
      </w:tr>
      <w:tr w:rsidR="00AB2339" w:rsidRPr="00151E5F" w14:paraId="38E78592" w14:textId="77777777" w:rsidTr="002A4F12">
        <w:tc>
          <w:tcPr>
            <w:tcW w:w="2263" w:type="dxa"/>
            <w:vMerge/>
          </w:tcPr>
          <w:p w14:paraId="5A1CA765" w14:textId="77777777" w:rsidR="00AB2339" w:rsidRPr="00151E5F" w:rsidRDefault="00AB2339" w:rsidP="00AB2339">
            <w:pPr>
              <w:contextualSpacing/>
              <w:rPr>
                <w:rFonts w:ascii="Times New Roman" w:hAnsi="Times New Roman" w:cs="Times New Roman"/>
                <w:sz w:val="20"/>
                <w:szCs w:val="20"/>
                <w:lang w:val="ru-RU"/>
              </w:rPr>
            </w:pPr>
          </w:p>
        </w:tc>
        <w:tc>
          <w:tcPr>
            <w:tcW w:w="6096" w:type="dxa"/>
          </w:tcPr>
          <w:p w14:paraId="63364A86" w14:textId="77777777" w:rsidR="00AB2339" w:rsidRPr="00AB2339" w:rsidRDefault="00AB2339" w:rsidP="00AB2339">
            <w:pPr>
              <w:pStyle w:val="TableParagraph"/>
              <w:ind w:left="112" w:right="95" w:firstLine="321"/>
              <w:jc w:val="center"/>
              <w:rPr>
                <w:sz w:val="20"/>
                <w:szCs w:val="20"/>
                <w:lang w:val="ru-RU"/>
              </w:rPr>
            </w:pPr>
            <w:r w:rsidRPr="00AB2339">
              <w:rPr>
                <w:sz w:val="20"/>
                <w:szCs w:val="20"/>
                <w:lang w:val="ru-RU"/>
              </w:rPr>
              <w:t>Формировать</w:t>
            </w:r>
            <w:r w:rsidRPr="00AB2339">
              <w:rPr>
                <w:spacing w:val="-11"/>
                <w:sz w:val="20"/>
                <w:szCs w:val="20"/>
                <w:lang w:val="ru-RU"/>
              </w:rPr>
              <w:t xml:space="preserve"> </w:t>
            </w:r>
            <w:r w:rsidRPr="00AB2339">
              <w:rPr>
                <w:sz w:val="20"/>
                <w:szCs w:val="20"/>
                <w:lang w:val="ru-RU"/>
              </w:rPr>
              <w:t>представления</w:t>
            </w:r>
            <w:r w:rsidRPr="00AB2339">
              <w:rPr>
                <w:spacing w:val="-12"/>
                <w:sz w:val="20"/>
                <w:szCs w:val="20"/>
                <w:lang w:val="ru-RU"/>
              </w:rPr>
              <w:t xml:space="preserve"> </w:t>
            </w:r>
            <w:r w:rsidRPr="00AB2339">
              <w:rPr>
                <w:sz w:val="20"/>
                <w:szCs w:val="20"/>
                <w:lang w:val="ru-RU"/>
              </w:rPr>
              <w:t>детей</w:t>
            </w:r>
            <w:r w:rsidRPr="00AB2339">
              <w:rPr>
                <w:spacing w:val="-11"/>
                <w:sz w:val="20"/>
                <w:szCs w:val="20"/>
                <w:lang w:val="ru-RU"/>
              </w:rPr>
              <w:t xml:space="preserve"> </w:t>
            </w:r>
            <w:r w:rsidRPr="00AB2339">
              <w:rPr>
                <w:sz w:val="20"/>
                <w:szCs w:val="20"/>
                <w:lang w:val="ru-RU"/>
              </w:rPr>
              <w:t>об особенностях внешнего вида и строения человека, эмоциональных состояниях, интерес к изучению себя, своих возможностей; помогать в освоении способов взаимодействия с людьми.</w:t>
            </w:r>
          </w:p>
          <w:p w14:paraId="34D5F1CA" w14:textId="77777777" w:rsidR="00AB2339" w:rsidRPr="00AB2339" w:rsidRDefault="00AB2339" w:rsidP="00AB2339">
            <w:pPr>
              <w:pStyle w:val="TableParagraph"/>
              <w:ind w:left="112" w:firstLine="321"/>
              <w:jc w:val="center"/>
              <w:rPr>
                <w:sz w:val="20"/>
                <w:szCs w:val="20"/>
                <w:lang w:val="ru-RU"/>
              </w:rPr>
            </w:pPr>
            <w:r w:rsidRPr="00AB2339">
              <w:rPr>
                <w:sz w:val="20"/>
                <w:szCs w:val="20"/>
                <w:lang w:val="ru-RU"/>
              </w:rPr>
              <w:t>Учить</w:t>
            </w:r>
            <w:r w:rsidRPr="00AB2339">
              <w:rPr>
                <w:spacing w:val="40"/>
                <w:sz w:val="20"/>
                <w:szCs w:val="20"/>
                <w:lang w:val="ru-RU"/>
              </w:rPr>
              <w:t xml:space="preserve"> </w:t>
            </w:r>
            <w:r w:rsidRPr="00AB2339">
              <w:rPr>
                <w:sz w:val="20"/>
                <w:szCs w:val="20"/>
                <w:lang w:val="ru-RU"/>
              </w:rPr>
              <w:t>детей понимать и словесно выражать некоторые свои эмоции; рассказывать о том, что умеют делать самостоятельно;</w:t>
            </w:r>
            <w:r w:rsidRPr="00AB2339">
              <w:rPr>
                <w:spacing w:val="-14"/>
                <w:sz w:val="20"/>
                <w:szCs w:val="20"/>
                <w:lang w:val="ru-RU"/>
              </w:rPr>
              <w:t xml:space="preserve"> </w:t>
            </w:r>
            <w:r w:rsidRPr="00AB2339">
              <w:rPr>
                <w:sz w:val="20"/>
                <w:szCs w:val="20"/>
                <w:lang w:val="ru-RU"/>
              </w:rPr>
              <w:t>положительно</w:t>
            </w:r>
            <w:r w:rsidRPr="00AB2339">
              <w:rPr>
                <w:spacing w:val="-14"/>
                <w:sz w:val="20"/>
                <w:szCs w:val="20"/>
                <w:lang w:val="ru-RU"/>
              </w:rPr>
              <w:t xml:space="preserve"> </w:t>
            </w:r>
            <w:r w:rsidRPr="00AB2339">
              <w:rPr>
                <w:sz w:val="20"/>
                <w:szCs w:val="20"/>
                <w:lang w:val="ru-RU"/>
              </w:rPr>
              <w:t>оценивать</w:t>
            </w:r>
          </w:p>
          <w:p w14:paraId="184EBB77" w14:textId="7ED5FAAC"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свои</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z w:val="20"/>
                <w:szCs w:val="20"/>
                <w:lang w:val="ru-RU"/>
              </w:rPr>
              <w:t>возможности;</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pacing w:val="-2"/>
                <w:sz w:val="20"/>
                <w:szCs w:val="20"/>
                <w:lang w:val="ru-RU"/>
              </w:rPr>
              <w:t>воспитывать</w:t>
            </w:r>
            <w:r>
              <w:rPr>
                <w:rFonts w:ascii="Times New Roman" w:hAnsi="Times New Roman" w:cs="Times New Roman"/>
                <w:spacing w:val="-2"/>
                <w:sz w:val="20"/>
                <w:szCs w:val="20"/>
                <w:lang w:val="ru-RU"/>
              </w:rPr>
              <w:t xml:space="preserve"> </w:t>
            </w:r>
            <w:r w:rsidRPr="00AB2339">
              <w:rPr>
                <w:rFonts w:ascii="Times New Roman" w:hAnsi="Times New Roman" w:cs="Times New Roman"/>
                <w:spacing w:val="-2"/>
                <w:sz w:val="20"/>
                <w:szCs w:val="20"/>
                <w:lang w:val="ru-RU"/>
              </w:rPr>
              <w:t>уверенность, стремление к самостоятельности.</w:t>
            </w:r>
          </w:p>
        </w:tc>
        <w:tc>
          <w:tcPr>
            <w:tcW w:w="6201" w:type="dxa"/>
          </w:tcPr>
          <w:p w14:paraId="1B021DC2" w14:textId="77777777" w:rsidR="00AB2339" w:rsidRPr="00AB2339" w:rsidRDefault="00AB2339" w:rsidP="00AB2339">
            <w:pPr>
              <w:pStyle w:val="TableParagraph"/>
              <w:ind w:left="108" w:right="131" w:firstLine="465"/>
              <w:jc w:val="center"/>
              <w:rPr>
                <w:sz w:val="20"/>
                <w:szCs w:val="20"/>
                <w:lang w:val="ru-RU"/>
              </w:rPr>
            </w:pPr>
            <w:r w:rsidRPr="00AB2339">
              <w:rPr>
                <w:sz w:val="20"/>
                <w:szCs w:val="20"/>
                <w:lang w:val="ru-RU"/>
              </w:rPr>
              <w:t>Дать детям понятие, что каждый человек, ребенок обладает равными правами, раскрыть содержание прав человека, детей.</w:t>
            </w:r>
          </w:p>
          <w:p w14:paraId="1F7A7BAE" w14:textId="3B3C503A"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Формировать у детей чувство собственного достоинства, осознание своих прав и свобод, ответственности; воспитывать</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z w:val="20"/>
                <w:szCs w:val="20"/>
                <w:lang w:val="ru-RU"/>
              </w:rPr>
              <w:t>уважение</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z w:val="20"/>
                <w:szCs w:val="20"/>
                <w:lang w:val="ru-RU"/>
              </w:rPr>
              <w:t>к</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z w:val="20"/>
                <w:szCs w:val="20"/>
                <w:lang w:val="ru-RU"/>
              </w:rPr>
              <w:t>достоинству</w:t>
            </w:r>
            <w:r w:rsidRPr="00AB2339">
              <w:rPr>
                <w:rFonts w:ascii="Times New Roman" w:hAnsi="Times New Roman" w:cs="Times New Roman"/>
                <w:spacing w:val="-11"/>
                <w:sz w:val="20"/>
                <w:szCs w:val="20"/>
                <w:lang w:val="ru-RU"/>
              </w:rPr>
              <w:t xml:space="preserve"> </w:t>
            </w:r>
            <w:r w:rsidRPr="00AB2339">
              <w:rPr>
                <w:rFonts w:ascii="Times New Roman" w:hAnsi="Times New Roman" w:cs="Times New Roman"/>
                <w:sz w:val="20"/>
                <w:szCs w:val="20"/>
                <w:lang w:val="ru-RU"/>
              </w:rPr>
              <w:t>и личным правам другого человека.</w:t>
            </w:r>
          </w:p>
        </w:tc>
      </w:tr>
      <w:tr w:rsidR="00AB2339" w:rsidRPr="00151E5F" w14:paraId="41E67306" w14:textId="77777777" w:rsidTr="002A4F12">
        <w:tc>
          <w:tcPr>
            <w:tcW w:w="2263" w:type="dxa"/>
          </w:tcPr>
          <w:p w14:paraId="24FC1732" w14:textId="2BA67BAC"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b/>
                <w:spacing w:val="-2"/>
                <w:sz w:val="20"/>
                <w:szCs w:val="20"/>
              </w:rPr>
              <w:t>Итоговое мероприятие</w:t>
            </w:r>
          </w:p>
        </w:tc>
        <w:tc>
          <w:tcPr>
            <w:tcW w:w="12297" w:type="dxa"/>
            <w:gridSpan w:val="2"/>
          </w:tcPr>
          <w:p w14:paraId="761294E1" w14:textId="2CE34E6D"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Досуг</w:t>
            </w:r>
            <w:r w:rsidRPr="00AB2339">
              <w:rPr>
                <w:rFonts w:ascii="Times New Roman" w:hAnsi="Times New Roman" w:cs="Times New Roman"/>
                <w:spacing w:val="-4"/>
                <w:sz w:val="20"/>
                <w:szCs w:val="20"/>
                <w:lang w:val="ru-RU"/>
              </w:rPr>
              <w:t xml:space="preserve"> </w:t>
            </w:r>
            <w:r w:rsidRPr="00AB2339">
              <w:rPr>
                <w:rFonts w:ascii="Times New Roman" w:hAnsi="Times New Roman" w:cs="Times New Roman"/>
                <w:sz w:val="20"/>
                <w:szCs w:val="20"/>
                <w:lang w:val="ru-RU"/>
              </w:rPr>
              <w:t>«Я</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z w:val="20"/>
                <w:szCs w:val="20"/>
                <w:lang w:val="ru-RU"/>
              </w:rPr>
              <w:t>знаю</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z w:val="20"/>
                <w:szCs w:val="20"/>
                <w:lang w:val="ru-RU"/>
              </w:rPr>
              <w:t>свои</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pacing w:val="-2"/>
                <w:sz w:val="20"/>
                <w:szCs w:val="20"/>
                <w:lang w:val="ru-RU"/>
              </w:rPr>
              <w:t>права»</w:t>
            </w:r>
          </w:p>
        </w:tc>
      </w:tr>
      <w:tr w:rsidR="00AB2339" w:rsidRPr="00151E5F" w14:paraId="7B2EE4C6" w14:textId="77777777" w:rsidTr="002A4F12">
        <w:tc>
          <w:tcPr>
            <w:tcW w:w="2263" w:type="dxa"/>
            <w:vMerge w:val="restart"/>
          </w:tcPr>
          <w:p w14:paraId="1F5C0734" w14:textId="77777777"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«Мир вокруг нас»</w:t>
            </w:r>
          </w:p>
          <w:p w14:paraId="288D0878" w14:textId="77777777" w:rsidR="00AB2339" w:rsidRPr="00AB2339" w:rsidRDefault="00AB2339" w:rsidP="00AB2339">
            <w:pPr>
              <w:contextualSpacing/>
              <w:jc w:val="center"/>
              <w:rPr>
                <w:rFonts w:ascii="Times New Roman" w:hAnsi="Times New Roman" w:cs="Times New Roman"/>
                <w:b/>
                <w:bCs/>
                <w:sz w:val="20"/>
                <w:szCs w:val="20"/>
                <w:lang w:val="ru-RU"/>
              </w:rPr>
            </w:pPr>
          </w:p>
          <w:p w14:paraId="0F4E5554" w14:textId="1AF17C49"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3</w:t>
            </w:r>
            <w:r>
              <w:rPr>
                <w:rFonts w:ascii="Times New Roman" w:hAnsi="Times New Roman" w:cs="Times New Roman"/>
                <w:b/>
                <w:bCs/>
                <w:sz w:val="20"/>
                <w:szCs w:val="20"/>
                <w:lang w:val="ru-RU"/>
              </w:rPr>
              <w:t>-4</w:t>
            </w:r>
            <w:r w:rsidRPr="00AB2339">
              <w:rPr>
                <w:rFonts w:ascii="Times New Roman" w:hAnsi="Times New Roman" w:cs="Times New Roman"/>
                <w:b/>
                <w:bCs/>
                <w:sz w:val="20"/>
                <w:szCs w:val="20"/>
                <w:lang w:val="ru-RU"/>
              </w:rPr>
              <w:t xml:space="preserve"> недел</w:t>
            </w:r>
            <w:r>
              <w:rPr>
                <w:rFonts w:ascii="Times New Roman" w:hAnsi="Times New Roman" w:cs="Times New Roman"/>
                <w:b/>
                <w:bCs/>
                <w:sz w:val="20"/>
                <w:szCs w:val="20"/>
                <w:lang w:val="ru-RU"/>
              </w:rPr>
              <w:t>и</w:t>
            </w:r>
            <w:r w:rsidRPr="00AB2339">
              <w:rPr>
                <w:rFonts w:ascii="Times New Roman" w:hAnsi="Times New Roman" w:cs="Times New Roman"/>
                <w:b/>
                <w:bCs/>
                <w:sz w:val="20"/>
                <w:szCs w:val="20"/>
                <w:lang w:val="ru-RU"/>
              </w:rPr>
              <w:t xml:space="preserve"> мая</w:t>
            </w:r>
          </w:p>
        </w:tc>
        <w:tc>
          <w:tcPr>
            <w:tcW w:w="12297" w:type="dxa"/>
            <w:gridSpan w:val="2"/>
          </w:tcPr>
          <w:p w14:paraId="4B2C3D0C" w14:textId="0E3BC1E5" w:rsidR="00AB2339" w:rsidRPr="00151E5F"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Развивать у детей любознательность, интерес к познанию мира.</w:t>
            </w:r>
          </w:p>
        </w:tc>
      </w:tr>
      <w:tr w:rsidR="00AB2339" w:rsidRPr="00151E5F" w14:paraId="20481A64" w14:textId="77777777" w:rsidTr="002A4F12">
        <w:tc>
          <w:tcPr>
            <w:tcW w:w="2263" w:type="dxa"/>
            <w:vMerge/>
          </w:tcPr>
          <w:p w14:paraId="510B83F4" w14:textId="77777777" w:rsidR="00AB2339" w:rsidRPr="00151E5F" w:rsidRDefault="00AB2339" w:rsidP="00AB2339">
            <w:pPr>
              <w:contextualSpacing/>
              <w:rPr>
                <w:rFonts w:ascii="Times New Roman" w:hAnsi="Times New Roman" w:cs="Times New Roman"/>
                <w:sz w:val="20"/>
                <w:szCs w:val="20"/>
                <w:lang w:val="ru-RU"/>
              </w:rPr>
            </w:pPr>
          </w:p>
        </w:tc>
        <w:tc>
          <w:tcPr>
            <w:tcW w:w="6096" w:type="dxa"/>
          </w:tcPr>
          <w:p w14:paraId="0EF590BF" w14:textId="0CFC0AFD" w:rsidR="00AB2339" w:rsidRPr="00AB2339" w:rsidRDefault="00AB2339" w:rsidP="00AB2339">
            <w:pPr>
              <w:pStyle w:val="TableParagraph"/>
              <w:ind w:left="112" w:right="95" w:firstLine="321"/>
              <w:jc w:val="center"/>
              <w:rPr>
                <w:sz w:val="20"/>
                <w:szCs w:val="20"/>
                <w:lang w:val="ru-RU"/>
              </w:rPr>
            </w:pPr>
            <w:r w:rsidRPr="00AB2339">
              <w:rPr>
                <w:sz w:val="20"/>
                <w:szCs w:val="20"/>
                <w:lang w:val="ru-RU"/>
              </w:rPr>
              <w:t>Создавать</w:t>
            </w:r>
            <w:r w:rsidRPr="00AB2339">
              <w:rPr>
                <w:spacing w:val="-12"/>
                <w:sz w:val="20"/>
                <w:szCs w:val="20"/>
                <w:lang w:val="ru-RU"/>
              </w:rPr>
              <w:t xml:space="preserve"> </w:t>
            </w:r>
            <w:r w:rsidRPr="00AB2339">
              <w:rPr>
                <w:sz w:val="20"/>
                <w:szCs w:val="20"/>
                <w:lang w:val="ru-RU"/>
              </w:rPr>
              <w:t>условия</w:t>
            </w:r>
            <w:r w:rsidRPr="00AB2339">
              <w:rPr>
                <w:spacing w:val="-13"/>
                <w:sz w:val="20"/>
                <w:szCs w:val="20"/>
                <w:lang w:val="ru-RU"/>
              </w:rPr>
              <w:t xml:space="preserve"> </w:t>
            </w:r>
            <w:r w:rsidRPr="00AB2339">
              <w:rPr>
                <w:sz w:val="20"/>
                <w:szCs w:val="20"/>
                <w:lang w:val="ru-RU"/>
              </w:rPr>
              <w:t>для</w:t>
            </w:r>
            <w:r w:rsidRPr="00AB2339">
              <w:rPr>
                <w:spacing w:val="-12"/>
                <w:sz w:val="20"/>
                <w:szCs w:val="20"/>
                <w:lang w:val="ru-RU"/>
              </w:rPr>
              <w:t xml:space="preserve"> </w:t>
            </w:r>
            <w:r w:rsidRPr="00AB2339">
              <w:rPr>
                <w:sz w:val="20"/>
                <w:szCs w:val="20"/>
                <w:lang w:val="ru-RU"/>
              </w:rPr>
              <w:t>обогащения чувственного опыта детей, их представлений об окружающем мире; стимулировать развитие всех видов детского восприятия: зрительного, слухового,</w:t>
            </w:r>
            <w:r>
              <w:rPr>
                <w:sz w:val="20"/>
                <w:szCs w:val="20"/>
                <w:lang w:val="ru-RU"/>
              </w:rPr>
              <w:t xml:space="preserve"> </w:t>
            </w:r>
            <w:r w:rsidRPr="00AB2339">
              <w:rPr>
                <w:sz w:val="20"/>
                <w:szCs w:val="20"/>
                <w:lang w:val="ru-RU"/>
              </w:rPr>
              <w:lastRenderedPageBreak/>
              <w:t xml:space="preserve">осязательного, вкусового, </w:t>
            </w:r>
            <w:r w:rsidRPr="00AB2339">
              <w:rPr>
                <w:spacing w:val="-2"/>
                <w:sz w:val="20"/>
                <w:szCs w:val="20"/>
                <w:lang w:val="ru-RU"/>
              </w:rPr>
              <w:t>обонятельного.</w:t>
            </w:r>
          </w:p>
          <w:p w14:paraId="41D20394" w14:textId="7DBEB1B2"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Вовлекать</w:t>
            </w:r>
            <w:r w:rsidRPr="00AB2339">
              <w:rPr>
                <w:rFonts w:ascii="Times New Roman" w:hAnsi="Times New Roman" w:cs="Times New Roman"/>
                <w:spacing w:val="-13"/>
                <w:sz w:val="20"/>
                <w:szCs w:val="20"/>
                <w:lang w:val="ru-RU"/>
              </w:rPr>
              <w:t xml:space="preserve"> </w:t>
            </w:r>
            <w:r w:rsidRPr="00AB2339">
              <w:rPr>
                <w:rFonts w:ascii="Times New Roman" w:hAnsi="Times New Roman" w:cs="Times New Roman"/>
                <w:sz w:val="20"/>
                <w:szCs w:val="20"/>
                <w:lang w:val="ru-RU"/>
              </w:rPr>
              <w:t>детей</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в</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элементарную исследовательскую</w:t>
            </w:r>
            <w:r w:rsidRPr="00AB2339">
              <w:rPr>
                <w:rFonts w:ascii="Times New Roman" w:hAnsi="Times New Roman" w:cs="Times New Roman"/>
                <w:spacing w:val="-2"/>
                <w:sz w:val="20"/>
                <w:szCs w:val="20"/>
                <w:lang w:val="ru-RU"/>
              </w:rPr>
              <w:t xml:space="preserve"> </w:t>
            </w:r>
            <w:r w:rsidRPr="00AB2339">
              <w:rPr>
                <w:rFonts w:ascii="Times New Roman" w:hAnsi="Times New Roman" w:cs="Times New Roman"/>
                <w:sz w:val="20"/>
                <w:szCs w:val="20"/>
                <w:lang w:val="ru-RU"/>
              </w:rPr>
              <w:t>деятельность.</w:t>
            </w:r>
          </w:p>
        </w:tc>
        <w:tc>
          <w:tcPr>
            <w:tcW w:w="6201" w:type="dxa"/>
          </w:tcPr>
          <w:p w14:paraId="17B3F05A" w14:textId="2838254F" w:rsidR="00AB2339" w:rsidRPr="00AB2339" w:rsidRDefault="00AB2339" w:rsidP="00AB2339">
            <w:pPr>
              <w:pStyle w:val="TableParagraph"/>
              <w:ind w:left="108" w:right="168" w:firstLine="324"/>
              <w:jc w:val="center"/>
              <w:rPr>
                <w:sz w:val="20"/>
                <w:szCs w:val="20"/>
                <w:lang w:val="ru-RU"/>
              </w:rPr>
            </w:pPr>
            <w:r w:rsidRPr="00AB2339">
              <w:rPr>
                <w:sz w:val="20"/>
                <w:szCs w:val="20"/>
                <w:lang w:val="ru-RU"/>
              </w:rPr>
              <w:lastRenderedPageBreak/>
              <w:t xml:space="preserve">Расширить знания детей об </w:t>
            </w:r>
            <w:r w:rsidRPr="00AB2339">
              <w:rPr>
                <w:spacing w:val="-2"/>
                <w:sz w:val="20"/>
                <w:szCs w:val="20"/>
                <w:lang w:val="ru-RU"/>
              </w:rPr>
              <w:t>экосистемах,</w:t>
            </w:r>
            <w:r>
              <w:rPr>
                <w:spacing w:val="-2"/>
                <w:sz w:val="20"/>
                <w:szCs w:val="20"/>
                <w:lang w:val="ru-RU"/>
              </w:rPr>
              <w:t xml:space="preserve"> </w:t>
            </w:r>
            <w:r w:rsidRPr="00AB2339">
              <w:rPr>
                <w:spacing w:val="-2"/>
                <w:sz w:val="20"/>
                <w:szCs w:val="20"/>
                <w:lang w:val="ru-RU"/>
              </w:rPr>
              <w:t xml:space="preserve">природно-климатических </w:t>
            </w:r>
            <w:r w:rsidRPr="00AB2339">
              <w:rPr>
                <w:sz w:val="20"/>
                <w:szCs w:val="20"/>
                <w:lang w:val="ru-RU"/>
              </w:rPr>
              <w:t>зонах, живой и неживой природе, явлениях природы, разнообразии видов</w:t>
            </w:r>
            <w:r w:rsidRPr="00AB2339">
              <w:rPr>
                <w:spacing w:val="-14"/>
                <w:sz w:val="20"/>
                <w:szCs w:val="20"/>
                <w:lang w:val="ru-RU"/>
              </w:rPr>
              <w:t xml:space="preserve"> </w:t>
            </w:r>
            <w:r w:rsidRPr="00AB2339">
              <w:rPr>
                <w:sz w:val="20"/>
                <w:szCs w:val="20"/>
                <w:lang w:val="ru-RU"/>
              </w:rPr>
              <w:t>растений</w:t>
            </w:r>
            <w:r w:rsidRPr="00AB2339">
              <w:rPr>
                <w:spacing w:val="-14"/>
                <w:sz w:val="20"/>
                <w:szCs w:val="20"/>
                <w:lang w:val="ru-RU"/>
              </w:rPr>
              <w:t xml:space="preserve"> </w:t>
            </w:r>
            <w:r w:rsidRPr="00AB2339">
              <w:rPr>
                <w:sz w:val="20"/>
                <w:szCs w:val="20"/>
                <w:lang w:val="ru-RU"/>
              </w:rPr>
              <w:t>и</w:t>
            </w:r>
            <w:r w:rsidRPr="00AB2339">
              <w:rPr>
                <w:spacing w:val="-14"/>
                <w:sz w:val="20"/>
                <w:szCs w:val="20"/>
                <w:lang w:val="ru-RU"/>
              </w:rPr>
              <w:t xml:space="preserve"> </w:t>
            </w:r>
            <w:r w:rsidRPr="00AB2339">
              <w:rPr>
                <w:sz w:val="20"/>
                <w:szCs w:val="20"/>
                <w:lang w:val="ru-RU"/>
              </w:rPr>
              <w:t>животных</w:t>
            </w:r>
            <w:r>
              <w:rPr>
                <w:sz w:val="20"/>
                <w:szCs w:val="20"/>
                <w:lang w:val="ru-RU"/>
              </w:rPr>
              <w:t xml:space="preserve"> </w:t>
            </w:r>
            <w:r w:rsidRPr="00AB2339">
              <w:rPr>
                <w:sz w:val="20"/>
                <w:szCs w:val="20"/>
                <w:lang w:val="ru-RU"/>
              </w:rPr>
              <w:t xml:space="preserve">природных </w:t>
            </w:r>
            <w:r w:rsidRPr="00AB2339">
              <w:rPr>
                <w:sz w:val="20"/>
                <w:szCs w:val="20"/>
                <w:lang w:val="ru-RU"/>
              </w:rPr>
              <w:lastRenderedPageBreak/>
              <w:t>зон, приспособленности растений и животных к изменениям в природе (листопад, сокодвижение, зимняя спячка и т. д.); продолжать знакомить</w:t>
            </w:r>
            <w:r w:rsidRPr="00AB2339">
              <w:rPr>
                <w:spacing w:val="40"/>
                <w:sz w:val="20"/>
                <w:szCs w:val="20"/>
                <w:lang w:val="ru-RU"/>
              </w:rPr>
              <w:t xml:space="preserve"> </w:t>
            </w:r>
            <w:r w:rsidRPr="00AB2339">
              <w:rPr>
                <w:sz w:val="20"/>
                <w:szCs w:val="20"/>
                <w:lang w:val="ru-RU"/>
              </w:rPr>
              <w:t xml:space="preserve">с глобусом – моделью земного шара; воспитывать бережное отношение к Земле – своему дому, стремление к познанию, интерес к окружающему </w:t>
            </w:r>
            <w:r w:rsidRPr="00AB2339">
              <w:rPr>
                <w:spacing w:val="-4"/>
                <w:sz w:val="20"/>
                <w:szCs w:val="20"/>
                <w:lang w:val="ru-RU"/>
              </w:rPr>
              <w:t>миру</w:t>
            </w:r>
          </w:p>
          <w:p w14:paraId="6D187BBE" w14:textId="77777777" w:rsidR="00AB2339" w:rsidRPr="00AB2339" w:rsidRDefault="00AB2339" w:rsidP="00AB2339">
            <w:pPr>
              <w:pStyle w:val="TableParagraph"/>
              <w:spacing w:before="11" w:line="254" w:lineRule="auto"/>
              <w:ind w:left="111" w:right="273" w:firstLine="324"/>
              <w:jc w:val="center"/>
              <w:rPr>
                <w:sz w:val="20"/>
                <w:szCs w:val="20"/>
                <w:lang w:val="ru-RU"/>
              </w:rPr>
            </w:pPr>
            <w:r w:rsidRPr="00AB2339">
              <w:rPr>
                <w:sz w:val="20"/>
                <w:szCs w:val="20"/>
                <w:lang w:val="ru-RU"/>
              </w:rPr>
              <w:t xml:space="preserve">Организовывать все виды деятельности детей (игровой, коммуникативной, трудовой, </w:t>
            </w:r>
            <w:r w:rsidRPr="00AB2339">
              <w:rPr>
                <w:spacing w:val="-2"/>
                <w:sz w:val="20"/>
                <w:szCs w:val="20"/>
                <w:lang w:val="ru-RU"/>
              </w:rPr>
              <w:t xml:space="preserve">познавательно-исследовательской, </w:t>
            </w:r>
            <w:r w:rsidRPr="00AB2339">
              <w:rPr>
                <w:sz w:val="20"/>
                <w:szCs w:val="20"/>
                <w:lang w:val="ru-RU"/>
              </w:rPr>
              <w:t>продуктивной, музыкально- художественной, чтения); обогащать кругозор детей, углублять и дифференцировать представления о мире; дать представление о многообразии предметного мира, созданного человеком, истории возникновения</w:t>
            </w:r>
            <w:r w:rsidRPr="00AB2339">
              <w:rPr>
                <w:spacing w:val="-14"/>
                <w:sz w:val="20"/>
                <w:szCs w:val="20"/>
                <w:lang w:val="ru-RU"/>
              </w:rPr>
              <w:t xml:space="preserve"> </w:t>
            </w:r>
            <w:r w:rsidRPr="00AB2339">
              <w:rPr>
                <w:sz w:val="20"/>
                <w:szCs w:val="20"/>
                <w:lang w:val="ru-RU"/>
              </w:rPr>
              <w:t>различных</w:t>
            </w:r>
            <w:r w:rsidRPr="00AB2339">
              <w:rPr>
                <w:spacing w:val="-14"/>
                <w:sz w:val="20"/>
                <w:szCs w:val="20"/>
                <w:lang w:val="ru-RU"/>
              </w:rPr>
              <w:t xml:space="preserve"> </w:t>
            </w:r>
            <w:r w:rsidRPr="00AB2339">
              <w:rPr>
                <w:sz w:val="20"/>
                <w:szCs w:val="20"/>
                <w:lang w:val="ru-RU"/>
              </w:rPr>
              <w:t>предметов; познакомить с интересными историческими фактами; совершенствовать аналитическое восприятие,</w:t>
            </w:r>
            <w:r w:rsidRPr="00AB2339">
              <w:rPr>
                <w:spacing w:val="-1"/>
                <w:sz w:val="20"/>
                <w:szCs w:val="20"/>
                <w:lang w:val="ru-RU"/>
              </w:rPr>
              <w:t xml:space="preserve"> </w:t>
            </w:r>
            <w:r w:rsidRPr="00AB2339">
              <w:rPr>
                <w:sz w:val="20"/>
                <w:szCs w:val="20"/>
                <w:lang w:val="ru-RU"/>
              </w:rPr>
              <w:t>стимулировать</w:t>
            </w:r>
            <w:r w:rsidRPr="00AB2339">
              <w:rPr>
                <w:spacing w:val="-1"/>
                <w:sz w:val="20"/>
                <w:szCs w:val="20"/>
                <w:lang w:val="ru-RU"/>
              </w:rPr>
              <w:t xml:space="preserve"> </w:t>
            </w:r>
            <w:r w:rsidRPr="00AB2339">
              <w:rPr>
                <w:sz w:val="20"/>
                <w:szCs w:val="20"/>
                <w:lang w:val="ru-RU"/>
              </w:rPr>
              <w:t>интерес</w:t>
            </w:r>
            <w:r w:rsidRPr="00AB2339">
              <w:rPr>
                <w:spacing w:val="-1"/>
                <w:sz w:val="20"/>
                <w:szCs w:val="20"/>
                <w:lang w:val="ru-RU"/>
              </w:rPr>
              <w:t xml:space="preserve"> </w:t>
            </w:r>
            <w:r w:rsidRPr="00AB2339">
              <w:rPr>
                <w:sz w:val="20"/>
                <w:szCs w:val="20"/>
                <w:lang w:val="ru-RU"/>
              </w:rPr>
              <w:t>к сравнению явлений, предметов, познанию их особенностей и назначения; помочь детям испытать</w:t>
            </w:r>
          </w:p>
          <w:p w14:paraId="30E019BC" w14:textId="5F501A10"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rPr>
              <w:t>радость</w:t>
            </w:r>
            <w:r w:rsidRPr="00AB2339">
              <w:rPr>
                <w:rFonts w:ascii="Times New Roman" w:hAnsi="Times New Roman" w:cs="Times New Roman"/>
                <w:spacing w:val="-5"/>
                <w:sz w:val="20"/>
                <w:szCs w:val="20"/>
              </w:rPr>
              <w:t xml:space="preserve"> </w:t>
            </w:r>
            <w:r w:rsidRPr="00AB2339">
              <w:rPr>
                <w:rFonts w:ascii="Times New Roman" w:hAnsi="Times New Roman" w:cs="Times New Roman"/>
                <w:sz w:val="20"/>
                <w:szCs w:val="20"/>
              </w:rPr>
              <w:t>открытия</w:t>
            </w:r>
            <w:r w:rsidRPr="00AB2339">
              <w:rPr>
                <w:rFonts w:ascii="Times New Roman" w:hAnsi="Times New Roman" w:cs="Times New Roman"/>
                <w:spacing w:val="-8"/>
                <w:sz w:val="20"/>
                <w:szCs w:val="20"/>
              </w:rPr>
              <w:t xml:space="preserve"> </w:t>
            </w:r>
            <w:r w:rsidRPr="00AB2339">
              <w:rPr>
                <w:rFonts w:ascii="Times New Roman" w:hAnsi="Times New Roman" w:cs="Times New Roman"/>
                <w:sz w:val="20"/>
                <w:szCs w:val="20"/>
              </w:rPr>
              <w:t>и</w:t>
            </w:r>
            <w:r w:rsidRPr="00AB2339">
              <w:rPr>
                <w:rFonts w:ascii="Times New Roman" w:hAnsi="Times New Roman" w:cs="Times New Roman"/>
                <w:spacing w:val="-2"/>
                <w:sz w:val="20"/>
                <w:szCs w:val="20"/>
              </w:rPr>
              <w:t xml:space="preserve"> познания.</w:t>
            </w:r>
          </w:p>
        </w:tc>
      </w:tr>
      <w:tr w:rsidR="00AB2339" w:rsidRPr="00151E5F" w14:paraId="2DA6F942" w14:textId="77777777" w:rsidTr="002A4F12">
        <w:tc>
          <w:tcPr>
            <w:tcW w:w="2263" w:type="dxa"/>
          </w:tcPr>
          <w:p w14:paraId="092920AF" w14:textId="622619D4"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b/>
                <w:spacing w:val="-2"/>
                <w:sz w:val="20"/>
                <w:szCs w:val="20"/>
              </w:rPr>
              <w:lastRenderedPageBreak/>
              <w:t>Итоговое мероприятие</w:t>
            </w:r>
          </w:p>
        </w:tc>
        <w:tc>
          <w:tcPr>
            <w:tcW w:w="12297" w:type="dxa"/>
            <w:gridSpan w:val="2"/>
          </w:tcPr>
          <w:p w14:paraId="1D39EAEC" w14:textId="77777777" w:rsid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Экспериментариум</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«Маленький</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 xml:space="preserve">исследователь» </w:t>
            </w:r>
          </w:p>
          <w:p w14:paraId="09D78F74" w14:textId="37BE5E71"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Творческая мастерская «Юные изобретатели»</w:t>
            </w:r>
          </w:p>
        </w:tc>
      </w:tr>
    </w:tbl>
    <w:p w14:paraId="62D90AAC" w14:textId="77777777" w:rsidR="002A4F12" w:rsidRDefault="002A4F12" w:rsidP="00A62A35">
      <w:pPr>
        <w:contextualSpacing/>
        <w:rPr>
          <w:rFonts w:ascii="Times New Roman" w:hAnsi="Times New Roman" w:cs="Times New Roman"/>
          <w:sz w:val="20"/>
          <w:szCs w:val="20"/>
        </w:rPr>
        <w:sectPr w:rsidR="002A4F12" w:rsidSect="00A62A35">
          <w:pgSz w:w="16838" w:h="11906" w:orient="landscape"/>
          <w:pgMar w:top="993" w:right="1134" w:bottom="850" w:left="1134" w:header="708" w:footer="708" w:gutter="0"/>
          <w:cols w:space="708"/>
          <w:docGrid w:linePitch="360"/>
        </w:sectPr>
      </w:pPr>
    </w:p>
    <w:p w14:paraId="3B7EADEB" w14:textId="5DAD4840" w:rsidR="002A4F12" w:rsidRPr="002A4F12" w:rsidRDefault="002A4F12" w:rsidP="002A4F12">
      <w:pPr>
        <w:contextualSpacing/>
        <w:jc w:val="right"/>
        <w:rPr>
          <w:rFonts w:ascii="Times New Roman" w:hAnsi="Times New Roman" w:cs="Times New Roman"/>
          <w:b/>
          <w:bCs/>
          <w:sz w:val="24"/>
          <w:szCs w:val="24"/>
        </w:rPr>
      </w:pPr>
      <w:r w:rsidRPr="002A4F12">
        <w:rPr>
          <w:rFonts w:ascii="Times New Roman" w:hAnsi="Times New Roman" w:cs="Times New Roman"/>
          <w:b/>
          <w:bCs/>
          <w:sz w:val="24"/>
          <w:szCs w:val="24"/>
        </w:rPr>
        <w:lastRenderedPageBreak/>
        <w:t>Приложение 2.</w:t>
      </w:r>
    </w:p>
    <w:p w14:paraId="05E2D8FB" w14:textId="77777777" w:rsidR="002A4F12" w:rsidRPr="002A4F12" w:rsidRDefault="002A4F12" w:rsidP="002A4F12">
      <w:pPr>
        <w:contextualSpacing/>
        <w:jc w:val="both"/>
        <w:rPr>
          <w:rFonts w:ascii="Times New Roman" w:hAnsi="Times New Roman" w:cs="Times New Roman"/>
          <w:sz w:val="24"/>
          <w:szCs w:val="24"/>
        </w:rPr>
      </w:pPr>
    </w:p>
    <w:p w14:paraId="21CFF01B" w14:textId="77777777" w:rsidR="002A4F12" w:rsidRDefault="002A4F12" w:rsidP="002A4F12">
      <w:pPr>
        <w:contextualSpacing/>
        <w:jc w:val="center"/>
        <w:rPr>
          <w:rFonts w:ascii="Times New Roman" w:hAnsi="Times New Roman" w:cs="Times New Roman"/>
          <w:b/>
          <w:bCs/>
          <w:sz w:val="24"/>
          <w:szCs w:val="24"/>
        </w:rPr>
      </w:pPr>
      <w:r w:rsidRPr="002A4F12">
        <w:rPr>
          <w:rFonts w:ascii="Times New Roman" w:hAnsi="Times New Roman" w:cs="Times New Roman"/>
          <w:b/>
          <w:bCs/>
          <w:sz w:val="24"/>
          <w:szCs w:val="24"/>
        </w:rPr>
        <w:t xml:space="preserve">Коррекционно-развивающая программа учителя-дефектолога с детьми 3-4 года </w:t>
      </w:r>
    </w:p>
    <w:p w14:paraId="6AAAC908" w14:textId="413B09BC" w:rsidR="002A4F12" w:rsidRPr="002A4F12" w:rsidRDefault="002A4F12" w:rsidP="002A4F12">
      <w:pPr>
        <w:contextualSpacing/>
        <w:jc w:val="center"/>
        <w:rPr>
          <w:rFonts w:ascii="Times New Roman" w:hAnsi="Times New Roman" w:cs="Times New Roman"/>
          <w:b/>
          <w:bCs/>
          <w:sz w:val="24"/>
          <w:szCs w:val="24"/>
        </w:rPr>
      </w:pPr>
      <w:r w:rsidRPr="002A4F12">
        <w:rPr>
          <w:rFonts w:ascii="Times New Roman" w:hAnsi="Times New Roman" w:cs="Times New Roman"/>
          <w:b/>
          <w:bCs/>
          <w:sz w:val="24"/>
          <w:szCs w:val="24"/>
        </w:rPr>
        <w:t>с задержкой психического развития</w:t>
      </w:r>
      <w:r>
        <w:rPr>
          <w:rFonts w:ascii="Times New Roman" w:hAnsi="Times New Roman" w:cs="Times New Roman"/>
          <w:b/>
          <w:bCs/>
          <w:sz w:val="24"/>
          <w:szCs w:val="24"/>
        </w:rPr>
        <w:t>.</w:t>
      </w:r>
    </w:p>
    <w:p w14:paraId="34EF2C6C" w14:textId="77777777" w:rsidR="002A4F12" w:rsidRPr="002A4F12" w:rsidRDefault="002A4F12" w:rsidP="002A4F12">
      <w:pPr>
        <w:contextualSpacing/>
        <w:jc w:val="both"/>
        <w:rPr>
          <w:rFonts w:ascii="Times New Roman" w:hAnsi="Times New Roman" w:cs="Times New Roman"/>
          <w:sz w:val="24"/>
          <w:szCs w:val="24"/>
        </w:rPr>
      </w:pPr>
    </w:p>
    <w:p w14:paraId="5687F004" w14:textId="0D0C98ED"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380FBFEA" w14:textId="1E1B5AA5"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Программа ориентирована на детей 3-4 лет с ЗПР. Группа дошкольников с ЗПР может быть неоднородна. В нее могут входить дети с разными нарушениями развития:</w:t>
      </w:r>
    </w:p>
    <w:p w14:paraId="4F425484"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14:paraId="3EB123FF"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дети с нарушениями интеллектуального развития, где первичное нарушение – органическое поражение головного мозга, обусловливающее нарушения высших познавательных процессов;</w:t>
      </w:r>
    </w:p>
    <w:p w14:paraId="2CBEB186"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дети с нарушениями развития аутистического спектра, у которых отмечаются нарушение развития средств коммуникации, социальных навыков и замедление темпов познавательного развития.</w:t>
      </w:r>
    </w:p>
    <w:p w14:paraId="2AAD2AE3" w14:textId="35EEE65D"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w:t>
      </w:r>
    </w:p>
    <w:p w14:paraId="50530BB3" w14:textId="767B3C2A"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 наглядным образцом. Все это –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умения правильно оценивать результаты своей работы и самостоятельно исправлять допущенные ошибки.</w:t>
      </w:r>
    </w:p>
    <w:p w14:paraId="1CF4A593" w14:textId="781BA85E"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Занятия, включенные в программу, организуются по двум направлениям:</w:t>
      </w:r>
    </w:p>
    <w:p w14:paraId="7080C02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ознакомление с окружающим миром (таблица 1)</w:t>
      </w:r>
    </w:p>
    <w:p w14:paraId="1659A55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элементарных математический представлений (таблица 2).</w:t>
      </w:r>
    </w:p>
    <w:p w14:paraId="0829B5FB" w14:textId="09BF1747"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Целевая аудитория</w:t>
      </w:r>
      <w:r w:rsidR="00E81B14">
        <w:rPr>
          <w:rFonts w:ascii="Times New Roman" w:hAnsi="Times New Roman" w:cs="Times New Roman"/>
          <w:b/>
          <w:bCs/>
          <w:sz w:val="24"/>
          <w:szCs w:val="24"/>
        </w:rPr>
        <w:t>.</w:t>
      </w:r>
    </w:p>
    <w:p w14:paraId="433725D1"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Программа предназначена для детей 3-4 лет с ЗПР, имеющих нарушения в развитии познавательной сферы, когнитивных и регуляторных функций.</w:t>
      </w:r>
    </w:p>
    <w:p w14:paraId="35B28F47" w14:textId="02ECBE30"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Тип программы</w:t>
      </w:r>
      <w:r w:rsidR="00E81B14">
        <w:rPr>
          <w:rFonts w:ascii="Times New Roman" w:hAnsi="Times New Roman" w:cs="Times New Roman"/>
          <w:b/>
          <w:bCs/>
          <w:sz w:val="24"/>
          <w:szCs w:val="24"/>
        </w:rPr>
        <w:t>.</w:t>
      </w:r>
    </w:p>
    <w:p w14:paraId="1E2F7428"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Программа коррекционно-развивающей направленности.</w:t>
      </w:r>
    </w:p>
    <w:p w14:paraId="1D87E273" w14:textId="4F48DE2D"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Объем рабочей программы</w:t>
      </w:r>
      <w:r w:rsidR="00E81B14">
        <w:rPr>
          <w:rFonts w:ascii="Times New Roman" w:hAnsi="Times New Roman" w:cs="Times New Roman"/>
          <w:b/>
          <w:bCs/>
          <w:sz w:val="24"/>
          <w:szCs w:val="24"/>
        </w:rPr>
        <w:t>.</w:t>
      </w:r>
    </w:p>
    <w:p w14:paraId="05A1B84C" w14:textId="0930BD3D"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Общий объем рабочей программы – 72 занятия:</w:t>
      </w:r>
    </w:p>
    <w:p w14:paraId="2827FB4D"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36 занятий (1 раз в неделю) – по курсу «Формирование элементарных математических представлений» (таблица 1).</w:t>
      </w:r>
    </w:p>
    <w:p w14:paraId="20E0871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lastRenderedPageBreak/>
        <w:t>-</w:t>
      </w:r>
      <w:r w:rsidRPr="002A4F12">
        <w:rPr>
          <w:rFonts w:ascii="Times New Roman" w:hAnsi="Times New Roman" w:cs="Times New Roman"/>
          <w:sz w:val="24"/>
          <w:szCs w:val="24"/>
        </w:rPr>
        <w:tab/>
        <w:t>36 занятий (1 раз в неделю) – по курсу «Ознакомление с окружающим миром» (таблица 2).</w:t>
      </w:r>
    </w:p>
    <w:p w14:paraId="60AAFD77" w14:textId="39803AAB"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Продолжительность одного занятия</w:t>
      </w:r>
      <w:r w:rsidR="00E81B14">
        <w:rPr>
          <w:rFonts w:ascii="Times New Roman" w:hAnsi="Times New Roman" w:cs="Times New Roman"/>
          <w:b/>
          <w:bCs/>
          <w:sz w:val="24"/>
          <w:szCs w:val="24"/>
        </w:rPr>
        <w:t>.</w:t>
      </w:r>
    </w:p>
    <w:p w14:paraId="1ACAB5B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b/>
          <w:bCs/>
          <w:sz w:val="24"/>
          <w:szCs w:val="24"/>
        </w:rPr>
        <w:t>Продолжительность занятий</w:t>
      </w:r>
      <w:r w:rsidRPr="002A4F12">
        <w:rPr>
          <w:rFonts w:ascii="Times New Roman" w:hAnsi="Times New Roman" w:cs="Times New Roman"/>
          <w:sz w:val="24"/>
          <w:szCs w:val="24"/>
        </w:rPr>
        <w:t xml:space="preserve"> – 2 раза в неделю по 15 минут</w:t>
      </w:r>
    </w:p>
    <w:p w14:paraId="6DA99919" w14:textId="07578632"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Форма реализации программы</w:t>
      </w:r>
      <w:r w:rsidR="00E81B14">
        <w:rPr>
          <w:rFonts w:ascii="Times New Roman" w:hAnsi="Times New Roman" w:cs="Times New Roman"/>
          <w:b/>
          <w:bCs/>
          <w:sz w:val="24"/>
          <w:szCs w:val="24"/>
        </w:rPr>
        <w:t>.</w:t>
      </w:r>
    </w:p>
    <w:p w14:paraId="1E6344B4"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Программа реализуется в форме групповых или индивидуальных занятий</w:t>
      </w:r>
    </w:p>
    <w:p w14:paraId="614F612A" w14:textId="77777777" w:rsidR="002A4F12" w:rsidRPr="002A4F12" w:rsidRDefault="002A4F12" w:rsidP="002A4F12">
      <w:pPr>
        <w:contextualSpacing/>
        <w:jc w:val="both"/>
        <w:rPr>
          <w:rFonts w:ascii="Times New Roman" w:hAnsi="Times New Roman" w:cs="Times New Roman"/>
          <w:sz w:val="24"/>
          <w:szCs w:val="24"/>
        </w:rPr>
      </w:pPr>
    </w:p>
    <w:p w14:paraId="3D4F75CE" w14:textId="43C3D7FF"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Цель и задачи программы</w:t>
      </w:r>
      <w:r w:rsidR="00E81B14">
        <w:rPr>
          <w:rFonts w:ascii="Times New Roman" w:hAnsi="Times New Roman" w:cs="Times New Roman"/>
          <w:b/>
          <w:bCs/>
          <w:sz w:val="24"/>
          <w:szCs w:val="24"/>
        </w:rPr>
        <w:t>.</w:t>
      </w:r>
    </w:p>
    <w:p w14:paraId="2C6728B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i/>
          <w:iCs/>
          <w:sz w:val="24"/>
          <w:szCs w:val="24"/>
        </w:rPr>
        <w:t>Цель</w:t>
      </w:r>
      <w:r w:rsidRPr="002A4F12">
        <w:rPr>
          <w:rFonts w:ascii="Times New Roman" w:hAnsi="Times New Roman" w:cs="Times New Roman"/>
          <w:i/>
          <w:iCs/>
          <w:sz w:val="24"/>
          <w:szCs w:val="24"/>
        </w:rPr>
        <w:tab/>
        <w:t>программы</w:t>
      </w: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w:t>
      </w:r>
      <w:r w:rsidRPr="002A4F12">
        <w:rPr>
          <w:rFonts w:ascii="Times New Roman" w:hAnsi="Times New Roman" w:cs="Times New Roman"/>
          <w:sz w:val="24"/>
          <w:szCs w:val="24"/>
        </w:rPr>
        <w:tab/>
        <w:t>познавательных</w:t>
      </w:r>
      <w:r w:rsidRPr="002A4F12">
        <w:rPr>
          <w:rFonts w:ascii="Times New Roman" w:hAnsi="Times New Roman" w:cs="Times New Roman"/>
          <w:sz w:val="24"/>
          <w:szCs w:val="24"/>
        </w:rPr>
        <w:tab/>
        <w:t>процессов</w:t>
      </w:r>
      <w:r w:rsidRPr="002A4F12">
        <w:rPr>
          <w:rFonts w:ascii="Times New Roman" w:hAnsi="Times New Roman" w:cs="Times New Roman"/>
          <w:sz w:val="24"/>
          <w:szCs w:val="24"/>
        </w:rPr>
        <w:tab/>
        <w:t>и</w:t>
      </w:r>
      <w:r w:rsidRPr="002A4F12">
        <w:rPr>
          <w:rFonts w:ascii="Times New Roman" w:hAnsi="Times New Roman" w:cs="Times New Roman"/>
          <w:sz w:val="24"/>
          <w:szCs w:val="24"/>
        </w:rPr>
        <w:tab/>
        <w:t>способов</w:t>
      </w:r>
      <w:r w:rsidRPr="002A4F12">
        <w:rPr>
          <w:rFonts w:ascii="Times New Roman" w:hAnsi="Times New Roman" w:cs="Times New Roman"/>
          <w:sz w:val="24"/>
          <w:szCs w:val="24"/>
        </w:rPr>
        <w:tab/>
        <w:t>умственной деятельности, усвоение знаний о природе и обществе, развитие познавательных интересов.</w:t>
      </w:r>
    </w:p>
    <w:p w14:paraId="0C92D0C0"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i/>
          <w:iCs/>
          <w:sz w:val="24"/>
          <w:szCs w:val="24"/>
        </w:rPr>
        <w:t>Задачи программы</w:t>
      </w:r>
      <w:r w:rsidRPr="002A4F12">
        <w:rPr>
          <w:rFonts w:ascii="Times New Roman" w:hAnsi="Times New Roman" w:cs="Times New Roman"/>
          <w:sz w:val="24"/>
          <w:szCs w:val="24"/>
        </w:rPr>
        <w:t>:</w:t>
      </w:r>
    </w:p>
    <w:p w14:paraId="775F136A"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и совершенствование перцептивных действий;</w:t>
      </w:r>
    </w:p>
    <w:p w14:paraId="1578B628"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w:t>
      </w:r>
      <w:r w:rsidRPr="002A4F12">
        <w:rPr>
          <w:rFonts w:ascii="Times New Roman" w:hAnsi="Times New Roman" w:cs="Times New Roman"/>
          <w:sz w:val="24"/>
          <w:szCs w:val="24"/>
        </w:rPr>
        <w:tab/>
        <w:t>сенсорных</w:t>
      </w:r>
      <w:r w:rsidRPr="002A4F12">
        <w:rPr>
          <w:rFonts w:ascii="Times New Roman" w:hAnsi="Times New Roman" w:cs="Times New Roman"/>
          <w:sz w:val="24"/>
          <w:szCs w:val="24"/>
        </w:rPr>
        <w:tab/>
        <w:t>эталонов,</w:t>
      </w:r>
      <w:r w:rsidRPr="002A4F12">
        <w:rPr>
          <w:rFonts w:ascii="Times New Roman" w:hAnsi="Times New Roman" w:cs="Times New Roman"/>
          <w:sz w:val="24"/>
          <w:szCs w:val="24"/>
        </w:rPr>
        <w:tab/>
        <w:t>обобщенных</w:t>
      </w:r>
      <w:r w:rsidRPr="002A4F12">
        <w:rPr>
          <w:rFonts w:ascii="Times New Roman" w:hAnsi="Times New Roman" w:cs="Times New Roman"/>
          <w:sz w:val="24"/>
          <w:szCs w:val="24"/>
        </w:rPr>
        <w:tab/>
        <w:t>представлений</w:t>
      </w:r>
      <w:r w:rsidRPr="002A4F12">
        <w:rPr>
          <w:rFonts w:ascii="Times New Roman" w:hAnsi="Times New Roman" w:cs="Times New Roman"/>
          <w:sz w:val="24"/>
          <w:szCs w:val="24"/>
        </w:rPr>
        <w:tab/>
        <w:t>о</w:t>
      </w:r>
      <w:r w:rsidRPr="002A4F12">
        <w:rPr>
          <w:rFonts w:ascii="Times New Roman" w:hAnsi="Times New Roman" w:cs="Times New Roman"/>
          <w:sz w:val="24"/>
          <w:szCs w:val="24"/>
        </w:rPr>
        <w:tab/>
        <w:t>характерных признаках групп и категорий предметов;</w:t>
      </w:r>
    </w:p>
    <w:p w14:paraId="52F0DEB1"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навыков сравнения множеств по количеству, устанавливая равенство или неравенство;</w:t>
      </w:r>
    </w:p>
    <w:p w14:paraId="7D9C150C"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w:t>
      </w:r>
      <w:r w:rsidRPr="002A4F12">
        <w:rPr>
          <w:rFonts w:ascii="Times New Roman" w:hAnsi="Times New Roman" w:cs="Times New Roman"/>
          <w:sz w:val="24"/>
          <w:szCs w:val="24"/>
        </w:rPr>
        <w:tab/>
        <w:t>навыков</w:t>
      </w:r>
      <w:r w:rsidRPr="002A4F12">
        <w:rPr>
          <w:rFonts w:ascii="Times New Roman" w:hAnsi="Times New Roman" w:cs="Times New Roman"/>
          <w:sz w:val="24"/>
          <w:szCs w:val="24"/>
        </w:rPr>
        <w:tab/>
        <w:t>преобразования</w:t>
      </w:r>
      <w:r w:rsidRPr="002A4F12">
        <w:rPr>
          <w:rFonts w:ascii="Times New Roman" w:hAnsi="Times New Roman" w:cs="Times New Roman"/>
          <w:sz w:val="24"/>
          <w:szCs w:val="24"/>
        </w:rPr>
        <w:tab/>
        <w:t>множеств,</w:t>
      </w:r>
      <w:r w:rsidRPr="002A4F12">
        <w:rPr>
          <w:rFonts w:ascii="Times New Roman" w:hAnsi="Times New Roman" w:cs="Times New Roman"/>
          <w:sz w:val="24"/>
          <w:szCs w:val="24"/>
        </w:rPr>
        <w:tab/>
        <w:t>изменяющих</w:t>
      </w:r>
      <w:r w:rsidRPr="002A4F12">
        <w:rPr>
          <w:rFonts w:ascii="Times New Roman" w:hAnsi="Times New Roman" w:cs="Times New Roman"/>
          <w:sz w:val="24"/>
          <w:szCs w:val="24"/>
        </w:rPr>
        <w:tab/>
        <w:t>и</w:t>
      </w:r>
      <w:r w:rsidRPr="002A4F12">
        <w:rPr>
          <w:rFonts w:ascii="Times New Roman" w:hAnsi="Times New Roman" w:cs="Times New Roman"/>
          <w:sz w:val="24"/>
          <w:szCs w:val="24"/>
        </w:rPr>
        <w:tab/>
        <w:t>сохраняющих количество;</w:t>
      </w:r>
    </w:p>
    <w:p w14:paraId="67E06B03"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умений осуществлять счет и различные операции с множествами в пределах трех;</w:t>
      </w:r>
    </w:p>
    <w:p w14:paraId="2776437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умений ориентироваться в пространственной системе «на себе», представлений о целостности человеческого организма;</w:t>
      </w:r>
    </w:p>
    <w:p w14:paraId="7F06B28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первоначальных знаний о частях суток, временах года;</w:t>
      </w:r>
    </w:p>
    <w:p w14:paraId="3EFBA269"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целостного восприятия и представлений о живой и неживой природе, умений выделять характерные признаки объектов окружающего мира;</w:t>
      </w:r>
    </w:p>
    <w:p w14:paraId="569266F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4985F7BD"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внимания, памяти;</w:t>
      </w:r>
    </w:p>
    <w:p w14:paraId="337DE2DB"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наглядно-действенного и наглядно-образного мышления.</w:t>
      </w:r>
    </w:p>
    <w:p w14:paraId="3B0B2B27" w14:textId="74644244" w:rsidR="002A4F12" w:rsidRPr="002A4F12" w:rsidRDefault="00E81B14"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A4F12" w:rsidRPr="002A4F12">
        <w:rPr>
          <w:rFonts w:ascii="Times New Roman" w:hAnsi="Times New Roman" w:cs="Times New Roman"/>
          <w:sz w:val="24"/>
          <w:szCs w:val="24"/>
        </w:rPr>
        <w:t xml:space="preserve">При поступлении в </w:t>
      </w:r>
      <w:r>
        <w:rPr>
          <w:rFonts w:ascii="Times New Roman" w:hAnsi="Times New Roman" w:cs="Times New Roman"/>
          <w:sz w:val="24"/>
          <w:szCs w:val="24"/>
        </w:rPr>
        <w:t>МБДОУ</w:t>
      </w:r>
      <w:r w:rsidR="002A4F12" w:rsidRPr="002A4F12">
        <w:rPr>
          <w:rFonts w:ascii="Times New Roman" w:hAnsi="Times New Roman" w:cs="Times New Roman"/>
          <w:sz w:val="24"/>
          <w:szCs w:val="24"/>
        </w:rPr>
        <w:t xml:space="preserve"> дети имеют разный практический опыт, разный уровень сенсорной деятельности, организованности. Для многих детей первые недели пребывания в учреждении психологически сложны, так как резкая смена обстановки и отрыв от семьи накладывается на период возрастного кризиса («кризис трех лет»). Поэтому первые две недели занятий необходимо посвятить педагогическому обследованию детей для выявления их индивидуальных особенностей, их начального уровня знаний и умений. Это можно выявить, наблюдая за детьми, проводя совместные игры и индивидуальные занятия. Это время позволит детям адаптироваться к новым условиям и несколько выровнять начальный уровень подготовки детей перед дальнейшим обучением.</w:t>
      </w:r>
    </w:p>
    <w:p w14:paraId="3683549B" w14:textId="30841204" w:rsidR="002A4F12" w:rsidRPr="002A4F12" w:rsidRDefault="00E81B14"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A4F12" w:rsidRPr="002A4F12">
        <w:rPr>
          <w:rFonts w:ascii="Times New Roman" w:hAnsi="Times New Roman" w:cs="Times New Roman"/>
          <w:sz w:val="24"/>
          <w:szCs w:val="24"/>
        </w:rPr>
        <w:t>При обследовании детей особое внимание следует обращать на следующие характеристики:</w:t>
      </w:r>
    </w:p>
    <w:p w14:paraId="67518530"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проявляет ли ребенок интерес к общению со взрослым и сверстниками (выявляются особенности общения);</w:t>
      </w:r>
    </w:p>
    <w:p w14:paraId="78FC6A5E" w14:textId="729933FB"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умеет ли ребенок отвечать на вопросы и самостоятельно высказываться на интересующие его тем (выявляются познавательные и речевые возможности);</w:t>
      </w:r>
    </w:p>
    <w:p w14:paraId="0689A10C"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умеет ли ребенок на основе своего сенсорно-практического опыта обследования предметов выделять и группировать их по ярко выраженным</w:t>
      </w:r>
    </w:p>
    <w:p w14:paraId="68F3F770"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признакам (выявление уровня сформированности предметно-практической, ориентировочной деятельности).</w:t>
      </w:r>
    </w:p>
    <w:p w14:paraId="51CD7E01" w14:textId="0B641A92" w:rsidR="00A62A35" w:rsidRDefault="00E81B14" w:rsidP="002A4F12">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A4F12" w:rsidRPr="002A4F12">
        <w:rPr>
          <w:rFonts w:ascii="Times New Roman" w:hAnsi="Times New Roman" w:cs="Times New Roman"/>
          <w:sz w:val="24"/>
          <w:szCs w:val="24"/>
        </w:rPr>
        <w:t>Проанализировав в конце диагностического периода полученные данные о каждом ребенке и о группе в целом, педагог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и индивидуализацией содержательного компонента.</w:t>
      </w:r>
    </w:p>
    <w:p w14:paraId="01B484C5" w14:textId="77777777" w:rsidR="00E81B14" w:rsidRDefault="00E81B14" w:rsidP="00E81B14">
      <w:pPr>
        <w:pStyle w:val="a7"/>
        <w:ind w:left="0" w:right="138"/>
        <w:jc w:val="right"/>
      </w:pPr>
      <w:r>
        <w:t>Таблица</w:t>
      </w:r>
      <w:r>
        <w:rPr>
          <w:spacing w:val="-4"/>
        </w:rPr>
        <w:t xml:space="preserve"> </w:t>
      </w:r>
      <w:r>
        <w:rPr>
          <w:spacing w:val="-10"/>
        </w:rPr>
        <w:t>1</w:t>
      </w:r>
    </w:p>
    <w:p w14:paraId="05563211" w14:textId="77777777" w:rsidR="00E81B14" w:rsidRDefault="00E81B14" w:rsidP="00E81B14">
      <w:pPr>
        <w:pStyle w:val="1"/>
      </w:pPr>
      <w:r>
        <w:t>УЧЕБНО-ТЕМАТИЧЕСКИЙ</w:t>
      </w:r>
      <w:r>
        <w:rPr>
          <w:spacing w:val="-7"/>
        </w:rPr>
        <w:t xml:space="preserve"> </w:t>
      </w:r>
      <w:r>
        <w:rPr>
          <w:spacing w:val="-4"/>
        </w:rPr>
        <w:t>ПЛАН</w:t>
      </w:r>
    </w:p>
    <w:p w14:paraId="56CB6801" w14:textId="77777777" w:rsidR="00E81B14" w:rsidRDefault="00E81B14" w:rsidP="00E81B14">
      <w:pPr>
        <w:pStyle w:val="2"/>
        <w:ind w:left="1064" w:right="782"/>
        <w:jc w:val="center"/>
      </w:pPr>
      <w:r>
        <w:t>Формирование</w:t>
      </w:r>
      <w:r>
        <w:rPr>
          <w:spacing w:val="-9"/>
        </w:rPr>
        <w:t xml:space="preserve"> </w:t>
      </w:r>
      <w:r>
        <w:t>элементарных</w:t>
      </w:r>
      <w:r>
        <w:rPr>
          <w:spacing w:val="-6"/>
        </w:rPr>
        <w:t xml:space="preserve"> </w:t>
      </w:r>
      <w:r>
        <w:t>математических</w:t>
      </w:r>
      <w:r>
        <w:rPr>
          <w:spacing w:val="-6"/>
        </w:rPr>
        <w:t xml:space="preserve"> </w:t>
      </w:r>
      <w:r>
        <w:rPr>
          <w:spacing w:val="-2"/>
        </w:rPr>
        <w:t>представлений</w:t>
      </w:r>
    </w:p>
    <w:p w14:paraId="5461D72D" w14:textId="77777777" w:rsidR="00E81B14" w:rsidRDefault="00E81B14" w:rsidP="00E81B14">
      <w:pPr>
        <w:pStyle w:val="a7"/>
        <w:spacing w:before="13"/>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246"/>
      </w:tblGrid>
      <w:tr w:rsidR="00E81B14" w14:paraId="2CBDE2FA" w14:textId="77777777" w:rsidTr="00E94822">
        <w:trPr>
          <w:trHeight w:val="768"/>
        </w:trPr>
        <w:tc>
          <w:tcPr>
            <w:tcW w:w="1988" w:type="dxa"/>
            <w:shd w:val="clear" w:color="auto" w:fill="D9D9D9"/>
          </w:tcPr>
          <w:p w14:paraId="4888CEAF" w14:textId="77777777" w:rsidR="00E81B14" w:rsidRPr="00E81B14" w:rsidRDefault="00E81B14" w:rsidP="00E94822">
            <w:pPr>
              <w:pStyle w:val="TableParagraph"/>
              <w:spacing w:before="39"/>
              <w:rPr>
                <w:b/>
                <w:sz w:val="20"/>
                <w:lang w:val="ru-RU"/>
              </w:rPr>
            </w:pPr>
          </w:p>
          <w:p w14:paraId="436DFAA6" w14:textId="77777777" w:rsidR="00E81B14" w:rsidRDefault="00E81B14" w:rsidP="00E94822">
            <w:pPr>
              <w:pStyle w:val="TableParagraph"/>
              <w:ind w:left="10"/>
              <w:jc w:val="center"/>
              <w:rPr>
                <w:b/>
                <w:sz w:val="20"/>
              </w:rPr>
            </w:pPr>
            <w:r>
              <w:rPr>
                <w:b/>
                <w:spacing w:val="-4"/>
                <w:sz w:val="20"/>
              </w:rPr>
              <w:t>Месяц</w:t>
            </w:r>
          </w:p>
        </w:tc>
        <w:tc>
          <w:tcPr>
            <w:tcW w:w="1123" w:type="dxa"/>
            <w:shd w:val="clear" w:color="auto" w:fill="D9D9D9"/>
          </w:tcPr>
          <w:p w14:paraId="6D357B6F" w14:textId="77777777" w:rsidR="00E81B14" w:rsidRDefault="00E81B14" w:rsidP="00E94822">
            <w:pPr>
              <w:pStyle w:val="TableParagraph"/>
              <w:spacing w:before="154"/>
              <w:ind w:left="414" w:right="411" w:firstLine="1"/>
              <w:jc w:val="center"/>
              <w:rPr>
                <w:b/>
                <w:sz w:val="20"/>
              </w:rPr>
            </w:pPr>
            <w:r>
              <w:rPr>
                <w:b/>
                <w:spacing w:val="-10"/>
                <w:sz w:val="20"/>
              </w:rPr>
              <w:t>№</w:t>
            </w:r>
            <w:r>
              <w:rPr>
                <w:b/>
                <w:spacing w:val="-4"/>
                <w:sz w:val="20"/>
              </w:rPr>
              <w:t xml:space="preserve"> п/п</w:t>
            </w:r>
          </w:p>
        </w:tc>
        <w:tc>
          <w:tcPr>
            <w:tcW w:w="6246" w:type="dxa"/>
            <w:shd w:val="clear" w:color="auto" w:fill="D9D9D9"/>
          </w:tcPr>
          <w:p w14:paraId="37CD35F4" w14:textId="77777777" w:rsidR="00E81B14" w:rsidRDefault="00E81B14" w:rsidP="00E94822">
            <w:pPr>
              <w:pStyle w:val="TableParagraph"/>
              <w:spacing w:before="39"/>
              <w:rPr>
                <w:b/>
                <w:sz w:val="20"/>
              </w:rPr>
            </w:pPr>
          </w:p>
          <w:p w14:paraId="569BA961" w14:textId="77777777" w:rsidR="00E81B14" w:rsidRDefault="00E81B14" w:rsidP="00E94822">
            <w:pPr>
              <w:pStyle w:val="TableParagraph"/>
              <w:ind w:left="5"/>
              <w:jc w:val="center"/>
              <w:rPr>
                <w:b/>
                <w:sz w:val="20"/>
              </w:rPr>
            </w:pPr>
            <w:r>
              <w:rPr>
                <w:b/>
                <w:sz w:val="20"/>
              </w:rPr>
              <w:t>Темы</w:t>
            </w:r>
            <w:r>
              <w:rPr>
                <w:b/>
                <w:spacing w:val="-7"/>
                <w:sz w:val="20"/>
              </w:rPr>
              <w:t xml:space="preserve"> </w:t>
            </w:r>
            <w:r>
              <w:rPr>
                <w:b/>
                <w:spacing w:val="-2"/>
                <w:sz w:val="20"/>
              </w:rPr>
              <w:t>занятий</w:t>
            </w:r>
          </w:p>
        </w:tc>
      </w:tr>
      <w:tr w:rsidR="00E81B14" w14:paraId="73C81638" w14:textId="77777777" w:rsidTr="00E94822">
        <w:trPr>
          <w:trHeight w:val="565"/>
        </w:trPr>
        <w:tc>
          <w:tcPr>
            <w:tcW w:w="1988" w:type="dxa"/>
            <w:vMerge w:val="restart"/>
          </w:tcPr>
          <w:p w14:paraId="0BB96A83" w14:textId="77777777" w:rsidR="00E81B14" w:rsidRDefault="00E81B14" w:rsidP="00E94822">
            <w:pPr>
              <w:pStyle w:val="TableParagraph"/>
              <w:rPr>
                <w:b/>
                <w:sz w:val="20"/>
              </w:rPr>
            </w:pPr>
          </w:p>
          <w:p w14:paraId="6337E753" w14:textId="77777777" w:rsidR="00E81B14" w:rsidRDefault="00E81B14" w:rsidP="00E94822">
            <w:pPr>
              <w:pStyle w:val="TableParagraph"/>
              <w:rPr>
                <w:b/>
                <w:sz w:val="20"/>
              </w:rPr>
            </w:pPr>
          </w:p>
          <w:p w14:paraId="72B23CC8" w14:textId="77777777" w:rsidR="00E81B14" w:rsidRDefault="00E81B14" w:rsidP="00E94822">
            <w:pPr>
              <w:pStyle w:val="TableParagraph"/>
              <w:spacing w:before="114"/>
              <w:rPr>
                <w:b/>
                <w:sz w:val="20"/>
              </w:rPr>
            </w:pPr>
          </w:p>
          <w:p w14:paraId="3AD2B87F" w14:textId="77777777" w:rsidR="00E81B14" w:rsidRDefault="00E81B14" w:rsidP="00E94822">
            <w:pPr>
              <w:pStyle w:val="TableParagraph"/>
              <w:ind w:left="592"/>
              <w:rPr>
                <w:sz w:val="20"/>
              </w:rPr>
            </w:pPr>
            <w:r>
              <w:rPr>
                <w:spacing w:val="-2"/>
                <w:sz w:val="20"/>
              </w:rPr>
              <w:t>Сентябрь</w:t>
            </w:r>
          </w:p>
        </w:tc>
        <w:tc>
          <w:tcPr>
            <w:tcW w:w="1123" w:type="dxa"/>
          </w:tcPr>
          <w:p w14:paraId="40FCB315" w14:textId="77777777" w:rsidR="00E81B14" w:rsidRDefault="00E81B14" w:rsidP="00E94822">
            <w:pPr>
              <w:pStyle w:val="TableParagraph"/>
              <w:spacing w:before="168"/>
              <w:ind w:left="127" w:right="95"/>
              <w:jc w:val="center"/>
              <w:rPr>
                <w:sz w:val="20"/>
              </w:rPr>
            </w:pPr>
            <w:r>
              <w:rPr>
                <w:spacing w:val="-10"/>
                <w:sz w:val="20"/>
              </w:rPr>
              <w:t>1</w:t>
            </w:r>
          </w:p>
        </w:tc>
        <w:tc>
          <w:tcPr>
            <w:tcW w:w="6246" w:type="dxa"/>
          </w:tcPr>
          <w:p w14:paraId="396F0964" w14:textId="77777777" w:rsidR="00E81B14" w:rsidRPr="00E81B14" w:rsidRDefault="00E81B14" w:rsidP="00E94822">
            <w:pPr>
              <w:pStyle w:val="TableParagraph"/>
              <w:ind w:left="105"/>
              <w:rPr>
                <w:sz w:val="20"/>
                <w:lang w:val="ru-RU"/>
              </w:rPr>
            </w:pPr>
            <w:r w:rsidRPr="00E81B14">
              <w:rPr>
                <w:sz w:val="20"/>
                <w:lang w:val="ru-RU"/>
              </w:rPr>
              <w:t>Первичная</w:t>
            </w:r>
            <w:r w:rsidRPr="00E81B14">
              <w:rPr>
                <w:spacing w:val="-10"/>
                <w:sz w:val="20"/>
                <w:lang w:val="ru-RU"/>
              </w:rPr>
              <w:t xml:space="preserve"> </w:t>
            </w:r>
            <w:r w:rsidRPr="00E81B14">
              <w:rPr>
                <w:sz w:val="20"/>
                <w:lang w:val="ru-RU"/>
              </w:rPr>
              <w:t>диагностика</w:t>
            </w:r>
            <w:r w:rsidRPr="00E81B14">
              <w:rPr>
                <w:spacing w:val="-7"/>
                <w:sz w:val="20"/>
                <w:lang w:val="ru-RU"/>
              </w:rPr>
              <w:t xml:space="preserve"> </w:t>
            </w:r>
            <w:r w:rsidRPr="00E81B14">
              <w:rPr>
                <w:sz w:val="20"/>
                <w:lang w:val="ru-RU"/>
              </w:rPr>
              <w:t>познавательного</w:t>
            </w:r>
            <w:r w:rsidRPr="00E81B14">
              <w:rPr>
                <w:spacing w:val="-8"/>
                <w:sz w:val="20"/>
                <w:lang w:val="ru-RU"/>
              </w:rPr>
              <w:t xml:space="preserve"> </w:t>
            </w:r>
            <w:r w:rsidRPr="00E81B14">
              <w:rPr>
                <w:sz w:val="20"/>
                <w:lang w:val="ru-RU"/>
              </w:rPr>
              <w:t>развития.</w:t>
            </w:r>
            <w:r w:rsidRPr="00E81B14">
              <w:rPr>
                <w:spacing w:val="-6"/>
                <w:sz w:val="20"/>
                <w:lang w:val="ru-RU"/>
              </w:rPr>
              <w:t xml:space="preserve"> </w:t>
            </w:r>
            <w:r w:rsidRPr="00E81B14">
              <w:rPr>
                <w:sz w:val="20"/>
                <w:lang w:val="ru-RU"/>
              </w:rPr>
              <w:t>Уточнение</w:t>
            </w:r>
            <w:r w:rsidRPr="00E81B14">
              <w:rPr>
                <w:spacing w:val="-9"/>
                <w:sz w:val="20"/>
                <w:lang w:val="ru-RU"/>
              </w:rPr>
              <w:t xml:space="preserve"> </w:t>
            </w:r>
            <w:r w:rsidRPr="00E81B14">
              <w:rPr>
                <w:sz w:val="20"/>
                <w:lang w:val="ru-RU"/>
              </w:rPr>
              <w:t>и развитие предметного гнозопраксиса.</w:t>
            </w:r>
          </w:p>
        </w:tc>
      </w:tr>
      <w:tr w:rsidR="00E81B14" w14:paraId="77094372" w14:textId="77777777" w:rsidTr="00E94822">
        <w:trPr>
          <w:trHeight w:val="568"/>
        </w:trPr>
        <w:tc>
          <w:tcPr>
            <w:tcW w:w="1988" w:type="dxa"/>
            <w:vMerge/>
            <w:tcBorders>
              <w:top w:val="nil"/>
            </w:tcBorders>
          </w:tcPr>
          <w:p w14:paraId="5E095AD4" w14:textId="77777777" w:rsidR="00E81B14" w:rsidRPr="00E81B14" w:rsidRDefault="00E81B14" w:rsidP="00E94822">
            <w:pPr>
              <w:rPr>
                <w:sz w:val="2"/>
                <w:szCs w:val="2"/>
                <w:lang w:val="ru-RU"/>
              </w:rPr>
            </w:pPr>
          </w:p>
        </w:tc>
        <w:tc>
          <w:tcPr>
            <w:tcW w:w="1123" w:type="dxa"/>
          </w:tcPr>
          <w:p w14:paraId="27EE53DB" w14:textId="77777777" w:rsidR="00E81B14" w:rsidRDefault="00E81B14" w:rsidP="00E94822">
            <w:pPr>
              <w:pStyle w:val="TableParagraph"/>
              <w:spacing w:before="168"/>
              <w:ind w:left="127" w:right="95"/>
              <w:jc w:val="center"/>
              <w:rPr>
                <w:sz w:val="20"/>
              </w:rPr>
            </w:pPr>
            <w:r>
              <w:rPr>
                <w:spacing w:val="-10"/>
                <w:sz w:val="20"/>
              </w:rPr>
              <w:t>2</w:t>
            </w:r>
          </w:p>
        </w:tc>
        <w:tc>
          <w:tcPr>
            <w:tcW w:w="6246" w:type="dxa"/>
          </w:tcPr>
          <w:p w14:paraId="7D13AE0E" w14:textId="77777777" w:rsidR="00E81B14" w:rsidRPr="00E81B14" w:rsidRDefault="00E81B14" w:rsidP="00E94822">
            <w:pPr>
              <w:pStyle w:val="TableParagraph"/>
              <w:ind w:left="105"/>
              <w:rPr>
                <w:sz w:val="20"/>
                <w:lang w:val="ru-RU"/>
              </w:rPr>
            </w:pPr>
            <w:r w:rsidRPr="00E81B14">
              <w:rPr>
                <w:sz w:val="20"/>
                <w:lang w:val="ru-RU"/>
              </w:rPr>
              <w:t>Уточнение</w:t>
            </w:r>
            <w:r w:rsidRPr="00E81B14">
              <w:rPr>
                <w:spacing w:val="-9"/>
                <w:sz w:val="20"/>
                <w:lang w:val="ru-RU"/>
              </w:rPr>
              <w:t xml:space="preserve"> </w:t>
            </w:r>
            <w:r w:rsidRPr="00E81B14">
              <w:rPr>
                <w:sz w:val="20"/>
                <w:lang w:val="ru-RU"/>
              </w:rPr>
              <w:t>и</w:t>
            </w:r>
            <w:r w:rsidRPr="00E81B14">
              <w:rPr>
                <w:spacing w:val="-9"/>
                <w:sz w:val="20"/>
                <w:lang w:val="ru-RU"/>
              </w:rPr>
              <w:t xml:space="preserve"> </w:t>
            </w:r>
            <w:r w:rsidRPr="00E81B14">
              <w:rPr>
                <w:sz w:val="20"/>
                <w:lang w:val="ru-RU"/>
              </w:rPr>
              <w:t>развитие</w:t>
            </w:r>
            <w:r w:rsidRPr="00E81B14">
              <w:rPr>
                <w:spacing w:val="-9"/>
                <w:sz w:val="20"/>
                <w:lang w:val="ru-RU"/>
              </w:rPr>
              <w:t xml:space="preserve"> </w:t>
            </w:r>
            <w:r w:rsidRPr="00E81B14">
              <w:rPr>
                <w:sz w:val="20"/>
                <w:lang w:val="ru-RU"/>
              </w:rPr>
              <w:t>предметно-практических</w:t>
            </w:r>
            <w:r w:rsidRPr="00E81B14">
              <w:rPr>
                <w:spacing w:val="-9"/>
                <w:sz w:val="20"/>
                <w:lang w:val="ru-RU"/>
              </w:rPr>
              <w:t xml:space="preserve"> </w:t>
            </w:r>
            <w:r w:rsidRPr="00E81B14">
              <w:rPr>
                <w:sz w:val="20"/>
                <w:lang w:val="ru-RU"/>
              </w:rPr>
              <w:t>соотносящих</w:t>
            </w:r>
            <w:r w:rsidRPr="00E81B14">
              <w:rPr>
                <w:spacing w:val="-9"/>
                <w:sz w:val="20"/>
                <w:lang w:val="ru-RU"/>
              </w:rPr>
              <w:t xml:space="preserve"> </w:t>
            </w:r>
            <w:r w:rsidRPr="00E81B14">
              <w:rPr>
                <w:sz w:val="20"/>
                <w:lang w:val="ru-RU"/>
              </w:rPr>
              <w:t>и орудийных действий.</w:t>
            </w:r>
          </w:p>
        </w:tc>
      </w:tr>
      <w:tr w:rsidR="00E81B14" w14:paraId="66629DE7" w14:textId="77777777" w:rsidTr="00E94822">
        <w:trPr>
          <w:trHeight w:val="565"/>
        </w:trPr>
        <w:tc>
          <w:tcPr>
            <w:tcW w:w="1988" w:type="dxa"/>
            <w:vMerge/>
            <w:tcBorders>
              <w:top w:val="nil"/>
            </w:tcBorders>
          </w:tcPr>
          <w:p w14:paraId="396D7010" w14:textId="77777777" w:rsidR="00E81B14" w:rsidRPr="00E81B14" w:rsidRDefault="00E81B14" w:rsidP="00E94822">
            <w:pPr>
              <w:rPr>
                <w:sz w:val="2"/>
                <w:szCs w:val="2"/>
                <w:lang w:val="ru-RU"/>
              </w:rPr>
            </w:pPr>
          </w:p>
        </w:tc>
        <w:tc>
          <w:tcPr>
            <w:tcW w:w="1123" w:type="dxa"/>
          </w:tcPr>
          <w:p w14:paraId="3670F532" w14:textId="77777777" w:rsidR="00E81B14" w:rsidRDefault="00E81B14" w:rsidP="00E94822">
            <w:pPr>
              <w:pStyle w:val="TableParagraph"/>
              <w:spacing w:before="168"/>
              <w:ind w:left="127" w:right="95"/>
              <w:jc w:val="center"/>
              <w:rPr>
                <w:sz w:val="20"/>
              </w:rPr>
            </w:pPr>
            <w:r>
              <w:rPr>
                <w:spacing w:val="-10"/>
                <w:sz w:val="20"/>
              </w:rPr>
              <w:t>3</w:t>
            </w:r>
          </w:p>
        </w:tc>
        <w:tc>
          <w:tcPr>
            <w:tcW w:w="6246" w:type="dxa"/>
          </w:tcPr>
          <w:p w14:paraId="267B61C6"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предмета.</w:t>
            </w:r>
            <w:r>
              <w:rPr>
                <w:spacing w:val="-8"/>
                <w:sz w:val="20"/>
              </w:rPr>
              <w:t xml:space="preserve"> </w:t>
            </w:r>
            <w:r>
              <w:rPr>
                <w:spacing w:val="-2"/>
                <w:sz w:val="20"/>
              </w:rPr>
              <w:t>Цвет.</w:t>
            </w:r>
          </w:p>
        </w:tc>
      </w:tr>
      <w:tr w:rsidR="00E81B14" w14:paraId="69578ADA" w14:textId="77777777" w:rsidTr="00E94822">
        <w:trPr>
          <w:trHeight w:val="566"/>
        </w:trPr>
        <w:tc>
          <w:tcPr>
            <w:tcW w:w="1988" w:type="dxa"/>
            <w:vMerge/>
            <w:tcBorders>
              <w:top w:val="nil"/>
            </w:tcBorders>
          </w:tcPr>
          <w:p w14:paraId="705090DD" w14:textId="77777777" w:rsidR="00E81B14" w:rsidRDefault="00E81B14" w:rsidP="00E94822">
            <w:pPr>
              <w:rPr>
                <w:sz w:val="2"/>
                <w:szCs w:val="2"/>
              </w:rPr>
            </w:pPr>
          </w:p>
        </w:tc>
        <w:tc>
          <w:tcPr>
            <w:tcW w:w="1123" w:type="dxa"/>
          </w:tcPr>
          <w:p w14:paraId="5DD26858" w14:textId="77777777" w:rsidR="00E81B14" w:rsidRDefault="00E81B14" w:rsidP="00E94822">
            <w:pPr>
              <w:pStyle w:val="TableParagraph"/>
              <w:spacing w:before="168"/>
              <w:ind w:left="127" w:right="95"/>
              <w:jc w:val="center"/>
              <w:rPr>
                <w:sz w:val="20"/>
              </w:rPr>
            </w:pPr>
            <w:r>
              <w:rPr>
                <w:spacing w:val="-10"/>
                <w:sz w:val="20"/>
              </w:rPr>
              <w:t>4</w:t>
            </w:r>
          </w:p>
        </w:tc>
        <w:tc>
          <w:tcPr>
            <w:tcW w:w="6246" w:type="dxa"/>
          </w:tcPr>
          <w:p w14:paraId="6BF9CDC2"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предмета.</w:t>
            </w:r>
            <w:r>
              <w:rPr>
                <w:spacing w:val="-7"/>
                <w:sz w:val="20"/>
              </w:rPr>
              <w:t xml:space="preserve"> </w:t>
            </w:r>
            <w:r>
              <w:rPr>
                <w:spacing w:val="-2"/>
                <w:sz w:val="20"/>
              </w:rPr>
              <w:t>Величина</w:t>
            </w:r>
          </w:p>
        </w:tc>
      </w:tr>
      <w:tr w:rsidR="00E81B14" w14:paraId="7D8CE686" w14:textId="77777777" w:rsidTr="00E94822">
        <w:trPr>
          <w:trHeight w:val="568"/>
        </w:trPr>
        <w:tc>
          <w:tcPr>
            <w:tcW w:w="1988" w:type="dxa"/>
            <w:vMerge w:val="restart"/>
          </w:tcPr>
          <w:p w14:paraId="5E76C54E" w14:textId="77777777" w:rsidR="00E81B14" w:rsidRDefault="00E81B14" w:rsidP="00E94822">
            <w:pPr>
              <w:pStyle w:val="TableParagraph"/>
              <w:rPr>
                <w:b/>
                <w:sz w:val="20"/>
              </w:rPr>
            </w:pPr>
          </w:p>
          <w:p w14:paraId="0D7C21B2" w14:textId="77777777" w:rsidR="00E81B14" w:rsidRDefault="00E81B14" w:rsidP="00E94822">
            <w:pPr>
              <w:pStyle w:val="TableParagraph"/>
              <w:rPr>
                <w:b/>
                <w:sz w:val="20"/>
              </w:rPr>
            </w:pPr>
          </w:p>
          <w:p w14:paraId="6E2573C4" w14:textId="77777777" w:rsidR="00E81B14" w:rsidRDefault="00E81B14" w:rsidP="00E94822">
            <w:pPr>
              <w:pStyle w:val="TableParagraph"/>
              <w:spacing w:before="114"/>
              <w:rPr>
                <w:b/>
                <w:sz w:val="20"/>
              </w:rPr>
            </w:pPr>
          </w:p>
          <w:p w14:paraId="2DD718B2" w14:textId="77777777" w:rsidR="00E81B14" w:rsidRDefault="00E81B14" w:rsidP="00E94822">
            <w:pPr>
              <w:pStyle w:val="TableParagraph"/>
              <w:ind w:left="635"/>
              <w:rPr>
                <w:sz w:val="20"/>
              </w:rPr>
            </w:pPr>
            <w:r>
              <w:rPr>
                <w:spacing w:val="-2"/>
                <w:sz w:val="20"/>
              </w:rPr>
              <w:t>Октябрь</w:t>
            </w:r>
          </w:p>
        </w:tc>
        <w:tc>
          <w:tcPr>
            <w:tcW w:w="1123" w:type="dxa"/>
          </w:tcPr>
          <w:p w14:paraId="2FDB2D1F" w14:textId="77777777" w:rsidR="00E81B14" w:rsidRDefault="00E81B14" w:rsidP="00E94822">
            <w:pPr>
              <w:pStyle w:val="TableParagraph"/>
              <w:spacing w:before="170"/>
              <w:ind w:left="127" w:right="95"/>
              <w:jc w:val="center"/>
              <w:rPr>
                <w:sz w:val="20"/>
              </w:rPr>
            </w:pPr>
            <w:r>
              <w:rPr>
                <w:spacing w:val="-10"/>
                <w:sz w:val="20"/>
              </w:rPr>
              <w:t>5</w:t>
            </w:r>
          </w:p>
        </w:tc>
        <w:tc>
          <w:tcPr>
            <w:tcW w:w="6246" w:type="dxa"/>
          </w:tcPr>
          <w:p w14:paraId="065ECA8B"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предмета.</w:t>
            </w:r>
            <w:r>
              <w:rPr>
                <w:spacing w:val="-8"/>
                <w:sz w:val="20"/>
              </w:rPr>
              <w:t xml:space="preserve"> </w:t>
            </w:r>
            <w:r>
              <w:rPr>
                <w:spacing w:val="-2"/>
                <w:sz w:val="20"/>
              </w:rPr>
              <w:t>Форма.</w:t>
            </w:r>
          </w:p>
        </w:tc>
      </w:tr>
      <w:tr w:rsidR="00E81B14" w14:paraId="353BCF03" w14:textId="77777777" w:rsidTr="00E94822">
        <w:trPr>
          <w:trHeight w:val="566"/>
        </w:trPr>
        <w:tc>
          <w:tcPr>
            <w:tcW w:w="1988" w:type="dxa"/>
            <w:vMerge/>
            <w:tcBorders>
              <w:top w:val="nil"/>
            </w:tcBorders>
          </w:tcPr>
          <w:p w14:paraId="21748D14" w14:textId="77777777" w:rsidR="00E81B14" w:rsidRDefault="00E81B14" w:rsidP="00E94822">
            <w:pPr>
              <w:rPr>
                <w:sz w:val="2"/>
                <w:szCs w:val="2"/>
              </w:rPr>
            </w:pPr>
          </w:p>
        </w:tc>
        <w:tc>
          <w:tcPr>
            <w:tcW w:w="1123" w:type="dxa"/>
          </w:tcPr>
          <w:p w14:paraId="0F550F69" w14:textId="77777777" w:rsidR="00E81B14" w:rsidRDefault="00E81B14" w:rsidP="00E94822">
            <w:pPr>
              <w:pStyle w:val="TableParagraph"/>
              <w:spacing w:before="168"/>
              <w:ind w:left="127" w:right="95"/>
              <w:jc w:val="center"/>
              <w:rPr>
                <w:sz w:val="20"/>
              </w:rPr>
            </w:pPr>
            <w:r>
              <w:rPr>
                <w:spacing w:val="-10"/>
                <w:sz w:val="20"/>
              </w:rPr>
              <w:t>6</w:t>
            </w:r>
          </w:p>
        </w:tc>
        <w:tc>
          <w:tcPr>
            <w:tcW w:w="6246" w:type="dxa"/>
          </w:tcPr>
          <w:p w14:paraId="4D3CEC23" w14:textId="77777777" w:rsidR="00E81B14" w:rsidRDefault="00E81B14" w:rsidP="00E94822">
            <w:pPr>
              <w:pStyle w:val="TableParagraph"/>
              <w:ind w:left="105"/>
              <w:rPr>
                <w:sz w:val="20"/>
              </w:rPr>
            </w:pPr>
            <w:r>
              <w:rPr>
                <w:sz w:val="20"/>
              </w:rPr>
              <w:t>Сравнение</w:t>
            </w:r>
            <w:r>
              <w:rPr>
                <w:spacing w:val="-8"/>
                <w:sz w:val="20"/>
              </w:rPr>
              <w:t xml:space="preserve"> </w:t>
            </w:r>
            <w:r>
              <w:rPr>
                <w:sz w:val="20"/>
              </w:rPr>
              <w:t>по</w:t>
            </w:r>
            <w:r>
              <w:rPr>
                <w:spacing w:val="-8"/>
                <w:sz w:val="20"/>
              </w:rPr>
              <w:t xml:space="preserve"> </w:t>
            </w:r>
            <w:r>
              <w:rPr>
                <w:sz w:val="20"/>
              </w:rPr>
              <w:t>заданному</w:t>
            </w:r>
            <w:r>
              <w:rPr>
                <w:spacing w:val="-13"/>
                <w:sz w:val="20"/>
              </w:rPr>
              <w:t xml:space="preserve"> </w:t>
            </w:r>
            <w:r>
              <w:rPr>
                <w:spacing w:val="-2"/>
                <w:sz w:val="20"/>
              </w:rPr>
              <w:t>признаку</w:t>
            </w:r>
          </w:p>
        </w:tc>
      </w:tr>
      <w:tr w:rsidR="00E81B14" w14:paraId="66F3B752" w14:textId="77777777" w:rsidTr="00E94822">
        <w:trPr>
          <w:trHeight w:val="568"/>
        </w:trPr>
        <w:tc>
          <w:tcPr>
            <w:tcW w:w="1988" w:type="dxa"/>
            <w:vMerge/>
            <w:tcBorders>
              <w:top w:val="nil"/>
            </w:tcBorders>
          </w:tcPr>
          <w:p w14:paraId="528166D4" w14:textId="77777777" w:rsidR="00E81B14" w:rsidRDefault="00E81B14" w:rsidP="00E94822">
            <w:pPr>
              <w:rPr>
                <w:sz w:val="2"/>
                <w:szCs w:val="2"/>
              </w:rPr>
            </w:pPr>
          </w:p>
        </w:tc>
        <w:tc>
          <w:tcPr>
            <w:tcW w:w="1123" w:type="dxa"/>
          </w:tcPr>
          <w:p w14:paraId="4952AA75" w14:textId="77777777" w:rsidR="00E81B14" w:rsidRDefault="00E81B14" w:rsidP="00E94822">
            <w:pPr>
              <w:pStyle w:val="TableParagraph"/>
              <w:spacing w:before="168"/>
              <w:ind w:left="127" w:right="95"/>
              <w:jc w:val="center"/>
              <w:rPr>
                <w:sz w:val="20"/>
              </w:rPr>
            </w:pPr>
            <w:r>
              <w:rPr>
                <w:spacing w:val="-10"/>
                <w:sz w:val="20"/>
              </w:rPr>
              <w:t>7</w:t>
            </w:r>
          </w:p>
        </w:tc>
        <w:tc>
          <w:tcPr>
            <w:tcW w:w="6246" w:type="dxa"/>
          </w:tcPr>
          <w:p w14:paraId="0362235F" w14:textId="77777777" w:rsidR="00E81B14" w:rsidRDefault="00E81B14" w:rsidP="00E94822">
            <w:pPr>
              <w:pStyle w:val="TableParagraph"/>
              <w:ind w:left="105"/>
              <w:rPr>
                <w:sz w:val="20"/>
              </w:rPr>
            </w:pPr>
            <w:r>
              <w:rPr>
                <w:sz w:val="20"/>
              </w:rPr>
              <w:t>Классификация</w:t>
            </w:r>
            <w:r>
              <w:rPr>
                <w:spacing w:val="-10"/>
                <w:sz w:val="20"/>
              </w:rPr>
              <w:t xml:space="preserve"> </w:t>
            </w:r>
            <w:r>
              <w:rPr>
                <w:sz w:val="20"/>
              </w:rPr>
              <w:t>по</w:t>
            </w:r>
            <w:r>
              <w:rPr>
                <w:spacing w:val="-10"/>
                <w:sz w:val="20"/>
              </w:rPr>
              <w:t xml:space="preserve"> </w:t>
            </w:r>
            <w:r>
              <w:rPr>
                <w:sz w:val="20"/>
              </w:rPr>
              <w:t>заданному</w:t>
            </w:r>
            <w:r>
              <w:rPr>
                <w:spacing w:val="-12"/>
                <w:sz w:val="20"/>
              </w:rPr>
              <w:t xml:space="preserve"> </w:t>
            </w:r>
            <w:r>
              <w:rPr>
                <w:spacing w:val="-2"/>
                <w:sz w:val="20"/>
              </w:rPr>
              <w:t>признаку</w:t>
            </w:r>
          </w:p>
        </w:tc>
      </w:tr>
      <w:tr w:rsidR="00E81B14" w14:paraId="7086D4D6" w14:textId="77777777" w:rsidTr="00E94822">
        <w:trPr>
          <w:trHeight w:val="566"/>
        </w:trPr>
        <w:tc>
          <w:tcPr>
            <w:tcW w:w="1988" w:type="dxa"/>
            <w:vMerge/>
            <w:tcBorders>
              <w:top w:val="nil"/>
            </w:tcBorders>
          </w:tcPr>
          <w:p w14:paraId="2ECCAD64" w14:textId="77777777" w:rsidR="00E81B14" w:rsidRDefault="00E81B14" w:rsidP="00E94822">
            <w:pPr>
              <w:rPr>
                <w:sz w:val="2"/>
                <w:szCs w:val="2"/>
              </w:rPr>
            </w:pPr>
          </w:p>
        </w:tc>
        <w:tc>
          <w:tcPr>
            <w:tcW w:w="1123" w:type="dxa"/>
          </w:tcPr>
          <w:p w14:paraId="7D249EAE" w14:textId="77777777" w:rsidR="00E81B14" w:rsidRDefault="00E81B14" w:rsidP="00E94822">
            <w:pPr>
              <w:pStyle w:val="TableParagraph"/>
              <w:spacing w:before="168"/>
              <w:ind w:left="127" w:right="95"/>
              <w:jc w:val="center"/>
              <w:rPr>
                <w:sz w:val="20"/>
              </w:rPr>
            </w:pPr>
            <w:r>
              <w:rPr>
                <w:spacing w:val="-10"/>
                <w:sz w:val="20"/>
              </w:rPr>
              <w:t>8</w:t>
            </w:r>
          </w:p>
        </w:tc>
        <w:tc>
          <w:tcPr>
            <w:tcW w:w="6246" w:type="dxa"/>
          </w:tcPr>
          <w:p w14:paraId="00E872C0" w14:textId="77777777" w:rsidR="00E81B14" w:rsidRPr="00E81B14" w:rsidRDefault="00E81B14" w:rsidP="00E94822">
            <w:pPr>
              <w:pStyle w:val="TableParagraph"/>
              <w:ind w:left="105"/>
              <w:rPr>
                <w:sz w:val="20"/>
                <w:lang w:val="ru-RU"/>
              </w:rPr>
            </w:pPr>
            <w:r w:rsidRPr="00E81B14">
              <w:rPr>
                <w:sz w:val="20"/>
                <w:lang w:val="ru-RU"/>
              </w:rPr>
              <w:t>Упорядочивание</w:t>
            </w:r>
            <w:r w:rsidRPr="00E81B14">
              <w:rPr>
                <w:spacing w:val="-8"/>
                <w:sz w:val="20"/>
                <w:lang w:val="ru-RU"/>
              </w:rPr>
              <w:t xml:space="preserve"> </w:t>
            </w:r>
            <w:r w:rsidRPr="00E81B14">
              <w:rPr>
                <w:sz w:val="20"/>
                <w:lang w:val="ru-RU"/>
              </w:rPr>
              <w:t>рядов</w:t>
            </w:r>
            <w:r w:rsidRPr="00E81B14">
              <w:rPr>
                <w:spacing w:val="-8"/>
                <w:sz w:val="20"/>
                <w:lang w:val="ru-RU"/>
              </w:rPr>
              <w:t xml:space="preserve"> </w:t>
            </w:r>
            <w:r w:rsidRPr="00E81B14">
              <w:rPr>
                <w:sz w:val="20"/>
                <w:lang w:val="ru-RU"/>
              </w:rPr>
              <w:t>по</w:t>
            </w:r>
            <w:r w:rsidRPr="00E81B14">
              <w:rPr>
                <w:spacing w:val="-7"/>
                <w:sz w:val="20"/>
                <w:lang w:val="ru-RU"/>
              </w:rPr>
              <w:t xml:space="preserve"> </w:t>
            </w:r>
            <w:r w:rsidRPr="00E81B14">
              <w:rPr>
                <w:sz w:val="20"/>
                <w:lang w:val="ru-RU"/>
              </w:rPr>
              <w:t>заданному</w:t>
            </w:r>
            <w:r w:rsidRPr="00E81B14">
              <w:rPr>
                <w:spacing w:val="-11"/>
                <w:sz w:val="20"/>
                <w:lang w:val="ru-RU"/>
              </w:rPr>
              <w:t xml:space="preserve"> </w:t>
            </w:r>
            <w:r w:rsidRPr="00E81B14">
              <w:rPr>
                <w:spacing w:val="-2"/>
                <w:sz w:val="20"/>
                <w:lang w:val="ru-RU"/>
              </w:rPr>
              <w:t>признаку</w:t>
            </w:r>
          </w:p>
        </w:tc>
      </w:tr>
      <w:tr w:rsidR="00E81B14" w14:paraId="3743DA06" w14:textId="77777777" w:rsidTr="00E94822">
        <w:trPr>
          <w:trHeight w:val="565"/>
        </w:trPr>
        <w:tc>
          <w:tcPr>
            <w:tcW w:w="1988" w:type="dxa"/>
            <w:vMerge w:val="restart"/>
          </w:tcPr>
          <w:p w14:paraId="7FA01292" w14:textId="77777777" w:rsidR="00E81B14" w:rsidRPr="00E81B14" w:rsidRDefault="00E81B14" w:rsidP="00E94822">
            <w:pPr>
              <w:pStyle w:val="TableParagraph"/>
              <w:rPr>
                <w:b/>
                <w:sz w:val="20"/>
                <w:lang w:val="ru-RU"/>
              </w:rPr>
            </w:pPr>
          </w:p>
          <w:p w14:paraId="3AF567F2" w14:textId="77777777" w:rsidR="00E81B14" w:rsidRPr="00E81B14" w:rsidRDefault="00E81B14" w:rsidP="00E94822">
            <w:pPr>
              <w:pStyle w:val="TableParagraph"/>
              <w:spacing w:before="229"/>
              <w:rPr>
                <w:b/>
                <w:sz w:val="20"/>
                <w:lang w:val="ru-RU"/>
              </w:rPr>
            </w:pPr>
          </w:p>
          <w:p w14:paraId="73A180F5" w14:textId="77777777" w:rsidR="00E81B14" w:rsidRDefault="00E81B14" w:rsidP="00E94822">
            <w:pPr>
              <w:pStyle w:val="TableParagraph"/>
              <w:ind w:left="10" w:right="2"/>
              <w:jc w:val="center"/>
              <w:rPr>
                <w:sz w:val="20"/>
              </w:rPr>
            </w:pPr>
            <w:r>
              <w:rPr>
                <w:spacing w:val="-2"/>
                <w:sz w:val="20"/>
              </w:rPr>
              <w:t>Ноябрь</w:t>
            </w:r>
          </w:p>
        </w:tc>
        <w:tc>
          <w:tcPr>
            <w:tcW w:w="1123" w:type="dxa"/>
          </w:tcPr>
          <w:p w14:paraId="15DD333D" w14:textId="77777777" w:rsidR="00E81B14" w:rsidRDefault="00E81B14" w:rsidP="00E94822">
            <w:pPr>
              <w:pStyle w:val="TableParagraph"/>
              <w:spacing w:before="168"/>
              <w:ind w:left="127" w:right="95"/>
              <w:jc w:val="center"/>
              <w:rPr>
                <w:sz w:val="20"/>
              </w:rPr>
            </w:pPr>
            <w:r>
              <w:rPr>
                <w:spacing w:val="-10"/>
                <w:sz w:val="20"/>
              </w:rPr>
              <w:t>9</w:t>
            </w:r>
          </w:p>
        </w:tc>
        <w:tc>
          <w:tcPr>
            <w:tcW w:w="6246" w:type="dxa"/>
          </w:tcPr>
          <w:p w14:paraId="620364EE" w14:textId="77777777" w:rsidR="00E81B14" w:rsidRPr="00E81B14" w:rsidRDefault="00E81B14" w:rsidP="00E94822">
            <w:pPr>
              <w:pStyle w:val="TableParagraph"/>
              <w:ind w:left="105"/>
              <w:rPr>
                <w:sz w:val="20"/>
                <w:lang w:val="ru-RU"/>
              </w:rPr>
            </w:pPr>
            <w:r w:rsidRPr="00E81B14">
              <w:rPr>
                <w:sz w:val="20"/>
                <w:lang w:val="ru-RU"/>
              </w:rPr>
              <w:t>Анализ</w:t>
            </w:r>
            <w:r w:rsidRPr="00E81B14">
              <w:rPr>
                <w:spacing w:val="-10"/>
                <w:sz w:val="20"/>
                <w:lang w:val="ru-RU"/>
              </w:rPr>
              <w:t xml:space="preserve"> </w:t>
            </w:r>
            <w:r w:rsidRPr="00E81B14">
              <w:rPr>
                <w:sz w:val="20"/>
                <w:lang w:val="ru-RU"/>
              </w:rPr>
              <w:t>заданного</w:t>
            </w:r>
            <w:r w:rsidRPr="00E81B14">
              <w:rPr>
                <w:spacing w:val="-9"/>
                <w:sz w:val="20"/>
                <w:lang w:val="ru-RU"/>
              </w:rPr>
              <w:t xml:space="preserve"> </w:t>
            </w:r>
            <w:r w:rsidRPr="00E81B14">
              <w:rPr>
                <w:sz w:val="20"/>
                <w:lang w:val="ru-RU"/>
              </w:rPr>
              <w:t>ряда.</w:t>
            </w:r>
            <w:r w:rsidRPr="00E81B14">
              <w:rPr>
                <w:spacing w:val="-9"/>
                <w:sz w:val="20"/>
                <w:lang w:val="ru-RU"/>
              </w:rPr>
              <w:t xml:space="preserve"> </w:t>
            </w:r>
            <w:r w:rsidRPr="00E81B14">
              <w:rPr>
                <w:sz w:val="20"/>
                <w:lang w:val="ru-RU"/>
              </w:rPr>
              <w:t>Включение</w:t>
            </w:r>
            <w:r w:rsidRPr="00E81B14">
              <w:rPr>
                <w:spacing w:val="-7"/>
                <w:sz w:val="20"/>
                <w:lang w:val="ru-RU"/>
              </w:rPr>
              <w:t xml:space="preserve"> </w:t>
            </w:r>
            <w:r w:rsidRPr="00E81B14">
              <w:rPr>
                <w:sz w:val="20"/>
                <w:lang w:val="ru-RU"/>
              </w:rPr>
              <w:t>недостающих</w:t>
            </w:r>
            <w:r w:rsidRPr="00E81B14">
              <w:rPr>
                <w:spacing w:val="-10"/>
                <w:sz w:val="20"/>
                <w:lang w:val="ru-RU"/>
              </w:rPr>
              <w:t xml:space="preserve"> </w:t>
            </w:r>
            <w:r w:rsidRPr="00E81B14">
              <w:rPr>
                <w:spacing w:val="-2"/>
                <w:sz w:val="20"/>
                <w:lang w:val="ru-RU"/>
              </w:rPr>
              <w:t>элементов</w:t>
            </w:r>
          </w:p>
        </w:tc>
      </w:tr>
      <w:tr w:rsidR="00E81B14" w14:paraId="0B523A0D" w14:textId="77777777" w:rsidTr="00E94822">
        <w:trPr>
          <w:trHeight w:val="568"/>
        </w:trPr>
        <w:tc>
          <w:tcPr>
            <w:tcW w:w="1988" w:type="dxa"/>
            <w:vMerge/>
            <w:tcBorders>
              <w:top w:val="nil"/>
            </w:tcBorders>
          </w:tcPr>
          <w:p w14:paraId="410FF0AC" w14:textId="77777777" w:rsidR="00E81B14" w:rsidRPr="00E81B14" w:rsidRDefault="00E81B14" w:rsidP="00E94822">
            <w:pPr>
              <w:rPr>
                <w:sz w:val="2"/>
                <w:szCs w:val="2"/>
                <w:lang w:val="ru-RU"/>
              </w:rPr>
            </w:pPr>
          </w:p>
        </w:tc>
        <w:tc>
          <w:tcPr>
            <w:tcW w:w="1123" w:type="dxa"/>
          </w:tcPr>
          <w:p w14:paraId="1B90BDD2" w14:textId="77777777" w:rsidR="00E81B14" w:rsidRDefault="00E81B14" w:rsidP="00E94822">
            <w:pPr>
              <w:pStyle w:val="TableParagraph"/>
              <w:spacing w:before="170"/>
              <w:ind w:left="127" w:right="94"/>
              <w:jc w:val="center"/>
              <w:rPr>
                <w:sz w:val="20"/>
              </w:rPr>
            </w:pPr>
            <w:r>
              <w:rPr>
                <w:spacing w:val="-5"/>
                <w:sz w:val="20"/>
              </w:rPr>
              <w:t>10</w:t>
            </w:r>
          </w:p>
        </w:tc>
        <w:tc>
          <w:tcPr>
            <w:tcW w:w="6246" w:type="dxa"/>
          </w:tcPr>
          <w:p w14:paraId="1ACED1C5" w14:textId="77777777" w:rsidR="00E81B14" w:rsidRPr="00E81B14" w:rsidRDefault="00E81B14" w:rsidP="00E94822">
            <w:pPr>
              <w:pStyle w:val="TableParagraph"/>
              <w:ind w:left="105"/>
              <w:rPr>
                <w:sz w:val="20"/>
                <w:lang w:val="ru-RU"/>
              </w:rPr>
            </w:pPr>
            <w:r w:rsidRPr="00E81B14">
              <w:rPr>
                <w:sz w:val="20"/>
                <w:lang w:val="ru-RU"/>
              </w:rPr>
              <w:t>Выделение</w:t>
            </w:r>
            <w:r w:rsidRPr="00E81B14">
              <w:rPr>
                <w:spacing w:val="-5"/>
                <w:sz w:val="20"/>
                <w:lang w:val="ru-RU"/>
              </w:rPr>
              <w:t xml:space="preserve"> </w:t>
            </w:r>
            <w:r w:rsidRPr="00E81B14">
              <w:rPr>
                <w:sz w:val="20"/>
                <w:lang w:val="ru-RU"/>
              </w:rPr>
              <w:t>из</w:t>
            </w:r>
            <w:r w:rsidRPr="00E81B14">
              <w:rPr>
                <w:spacing w:val="-6"/>
                <w:sz w:val="20"/>
                <w:lang w:val="ru-RU"/>
              </w:rPr>
              <w:t xml:space="preserve"> </w:t>
            </w:r>
            <w:r w:rsidRPr="00E81B14">
              <w:rPr>
                <w:sz w:val="20"/>
                <w:lang w:val="ru-RU"/>
              </w:rPr>
              <w:t>группы</w:t>
            </w:r>
            <w:r w:rsidRPr="00E81B14">
              <w:rPr>
                <w:spacing w:val="-6"/>
                <w:sz w:val="20"/>
                <w:lang w:val="ru-RU"/>
              </w:rPr>
              <w:t xml:space="preserve"> </w:t>
            </w:r>
            <w:r w:rsidRPr="00E81B14">
              <w:rPr>
                <w:sz w:val="20"/>
                <w:lang w:val="ru-RU"/>
              </w:rPr>
              <w:t>1</w:t>
            </w:r>
            <w:r w:rsidRPr="00E81B14">
              <w:rPr>
                <w:spacing w:val="-5"/>
                <w:sz w:val="20"/>
                <w:lang w:val="ru-RU"/>
              </w:rPr>
              <w:t xml:space="preserve"> </w:t>
            </w:r>
            <w:r w:rsidRPr="00E81B14">
              <w:rPr>
                <w:sz w:val="20"/>
                <w:lang w:val="ru-RU"/>
              </w:rPr>
              <w:t>предмета</w:t>
            </w:r>
            <w:r w:rsidRPr="00E81B14">
              <w:rPr>
                <w:spacing w:val="-6"/>
                <w:sz w:val="20"/>
                <w:lang w:val="ru-RU"/>
              </w:rPr>
              <w:t xml:space="preserve"> </w:t>
            </w:r>
            <w:r w:rsidRPr="00E81B14">
              <w:rPr>
                <w:sz w:val="20"/>
                <w:lang w:val="ru-RU"/>
              </w:rPr>
              <w:t>по</w:t>
            </w:r>
            <w:r w:rsidRPr="00E81B14">
              <w:rPr>
                <w:spacing w:val="-5"/>
                <w:sz w:val="20"/>
                <w:lang w:val="ru-RU"/>
              </w:rPr>
              <w:t xml:space="preserve"> </w:t>
            </w:r>
            <w:r w:rsidRPr="00E81B14">
              <w:rPr>
                <w:spacing w:val="-2"/>
                <w:sz w:val="20"/>
                <w:lang w:val="ru-RU"/>
              </w:rPr>
              <w:t>образцу</w:t>
            </w:r>
          </w:p>
        </w:tc>
      </w:tr>
      <w:tr w:rsidR="00E81B14" w14:paraId="24546A47" w14:textId="77777777" w:rsidTr="00E94822">
        <w:trPr>
          <w:trHeight w:val="566"/>
        </w:trPr>
        <w:tc>
          <w:tcPr>
            <w:tcW w:w="1988" w:type="dxa"/>
            <w:vMerge/>
            <w:tcBorders>
              <w:top w:val="nil"/>
            </w:tcBorders>
          </w:tcPr>
          <w:p w14:paraId="6C89C323" w14:textId="77777777" w:rsidR="00E81B14" w:rsidRPr="00E81B14" w:rsidRDefault="00E81B14" w:rsidP="00E94822">
            <w:pPr>
              <w:rPr>
                <w:sz w:val="2"/>
                <w:szCs w:val="2"/>
                <w:lang w:val="ru-RU"/>
              </w:rPr>
            </w:pPr>
          </w:p>
        </w:tc>
        <w:tc>
          <w:tcPr>
            <w:tcW w:w="1123" w:type="dxa"/>
          </w:tcPr>
          <w:p w14:paraId="7C0FFB50" w14:textId="77777777" w:rsidR="00E81B14" w:rsidRDefault="00E81B14" w:rsidP="00E94822">
            <w:pPr>
              <w:pStyle w:val="TableParagraph"/>
              <w:spacing w:before="168"/>
              <w:ind w:left="127" w:right="94"/>
              <w:jc w:val="center"/>
              <w:rPr>
                <w:sz w:val="20"/>
              </w:rPr>
            </w:pPr>
            <w:r>
              <w:rPr>
                <w:spacing w:val="-5"/>
                <w:sz w:val="20"/>
              </w:rPr>
              <w:t>11</w:t>
            </w:r>
          </w:p>
        </w:tc>
        <w:tc>
          <w:tcPr>
            <w:tcW w:w="6246" w:type="dxa"/>
          </w:tcPr>
          <w:p w14:paraId="0C2937F5" w14:textId="77777777" w:rsidR="00E81B14" w:rsidRDefault="00E81B14" w:rsidP="00E94822">
            <w:pPr>
              <w:pStyle w:val="TableParagraph"/>
              <w:ind w:left="105"/>
              <w:rPr>
                <w:sz w:val="20"/>
              </w:rPr>
            </w:pPr>
            <w:r>
              <w:rPr>
                <w:sz w:val="20"/>
              </w:rPr>
              <w:t>Множество.</w:t>
            </w:r>
            <w:r>
              <w:rPr>
                <w:spacing w:val="-11"/>
                <w:sz w:val="20"/>
              </w:rPr>
              <w:t xml:space="preserve"> </w:t>
            </w:r>
            <w:r>
              <w:rPr>
                <w:sz w:val="20"/>
              </w:rPr>
              <w:t>Понятия</w:t>
            </w:r>
            <w:r>
              <w:rPr>
                <w:spacing w:val="-7"/>
                <w:sz w:val="20"/>
              </w:rPr>
              <w:t xml:space="preserve"> </w:t>
            </w:r>
            <w:r>
              <w:rPr>
                <w:sz w:val="20"/>
              </w:rPr>
              <w:t>«много»,</w:t>
            </w:r>
            <w:r>
              <w:rPr>
                <w:spacing w:val="-6"/>
                <w:sz w:val="20"/>
              </w:rPr>
              <w:t xml:space="preserve"> </w:t>
            </w:r>
            <w:r>
              <w:rPr>
                <w:spacing w:val="-2"/>
                <w:sz w:val="20"/>
              </w:rPr>
              <w:t>«мало»</w:t>
            </w:r>
          </w:p>
        </w:tc>
      </w:tr>
      <w:tr w:rsidR="00E81B14" w14:paraId="5B257CBB" w14:textId="77777777" w:rsidTr="00E94822">
        <w:trPr>
          <w:trHeight w:val="568"/>
        </w:trPr>
        <w:tc>
          <w:tcPr>
            <w:tcW w:w="1988" w:type="dxa"/>
            <w:vMerge/>
            <w:tcBorders>
              <w:top w:val="nil"/>
            </w:tcBorders>
          </w:tcPr>
          <w:p w14:paraId="557DE914" w14:textId="77777777" w:rsidR="00E81B14" w:rsidRDefault="00E81B14" w:rsidP="00E94822">
            <w:pPr>
              <w:rPr>
                <w:sz w:val="2"/>
                <w:szCs w:val="2"/>
              </w:rPr>
            </w:pPr>
          </w:p>
        </w:tc>
        <w:tc>
          <w:tcPr>
            <w:tcW w:w="1123" w:type="dxa"/>
          </w:tcPr>
          <w:p w14:paraId="5A638273" w14:textId="77777777" w:rsidR="00E81B14" w:rsidRDefault="00E81B14" w:rsidP="00E94822">
            <w:pPr>
              <w:pStyle w:val="TableParagraph"/>
              <w:spacing w:before="170"/>
              <w:ind w:left="127" w:right="94"/>
              <w:jc w:val="center"/>
              <w:rPr>
                <w:sz w:val="20"/>
              </w:rPr>
            </w:pPr>
            <w:r>
              <w:rPr>
                <w:spacing w:val="-5"/>
                <w:sz w:val="20"/>
              </w:rPr>
              <w:t>12</w:t>
            </w:r>
          </w:p>
        </w:tc>
        <w:tc>
          <w:tcPr>
            <w:tcW w:w="6246" w:type="dxa"/>
          </w:tcPr>
          <w:p w14:paraId="36905BFB" w14:textId="77777777" w:rsidR="00E81B14" w:rsidRPr="00E81B14" w:rsidRDefault="00E81B14" w:rsidP="00E94822">
            <w:pPr>
              <w:pStyle w:val="TableParagraph"/>
              <w:ind w:left="105"/>
              <w:rPr>
                <w:sz w:val="20"/>
                <w:lang w:val="ru-RU"/>
              </w:rPr>
            </w:pPr>
            <w:r w:rsidRPr="00E81B14">
              <w:rPr>
                <w:sz w:val="20"/>
                <w:lang w:val="ru-RU"/>
              </w:rPr>
              <w:t>Различение</w:t>
            </w:r>
            <w:r w:rsidRPr="00E81B14">
              <w:rPr>
                <w:spacing w:val="-11"/>
                <w:sz w:val="20"/>
                <w:lang w:val="ru-RU"/>
              </w:rPr>
              <w:t xml:space="preserve"> </w:t>
            </w:r>
            <w:r w:rsidRPr="00E81B14">
              <w:rPr>
                <w:sz w:val="20"/>
                <w:lang w:val="ru-RU"/>
              </w:rPr>
              <w:t>количества.</w:t>
            </w:r>
            <w:r w:rsidRPr="00E81B14">
              <w:rPr>
                <w:spacing w:val="-10"/>
                <w:sz w:val="20"/>
                <w:lang w:val="ru-RU"/>
              </w:rPr>
              <w:t xml:space="preserve"> </w:t>
            </w:r>
            <w:r w:rsidRPr="00E81B14">
              <w:rPr>
                <w:sz w:val="20"/>
                <w:lang w:val="ru-RU"/>
              </w:rPr>
              <w:t>Понятия</w:t>
            </w:r>
            <w:r w:rsidRPr="00E81B14">
              <w:rPr>
                <w:spacing w:val="-8"/>
                <w:sz w:val="20"/>
                <w:lang w:val="ru-RU"/>
              </w:rPr>
              <w:t xml:space="preserve"> </w:t>
            </w:r>
            <w:r w:rsidRPr="00E81B14">
              <w:rPr>
                <w:sz w:val="20"/>
                <w:lang w:val="ru-RU"/>
              </w:rPr>
              <w:t>«пустой»,</w:t>
            </w:r>
            <w:r w:rsidRPr="00E81B14">
              <w:rPr>
                <w:spacing w:val="-9"/>
                <w:sz w:val="20"/>
                <w:lang w:val="ru-RU"/>
              </w:rPr>
              <w:t xml:space="preserve"> </w:t>
            </w:r>
            <w:r w:rsidRPr="00E81B14">
              <w:rPr>
                <w:spacing w:val="-2"/>
                <w:sz w:val="20"/>
                <w:lang w:val="ru-RU"/>
              </w:rPr>
              <w:t>«полный»</w:t>
            </w:r>
          </w:p>
        </w:tc>
      </w:tr>
      <w:tr w:rsidR="00E81B14" w14:paraId="05C84370" w14:textId="77777777" w:rsidTr="00E94822">
        <w:trPr>
          <w:trHeight w:val="566"/>
        </w:trPr>
        <w:tc>
          <w:tcPr>
            <w:tcW w:w="1988" w:type="dxa"/>
            <w:vMerge w:val="restart"/>
          </w:tcPr>
          <w:p w14:paraId="482EF5E3" w14:textId="77777777" w:rsidR="00E81B14" w:rsidRPr="00E81B14" w:rsidRDefault="00E81B14" w:rsidP="00E94822">
            <w:pPr>
              <w:pStyle w:val="TableParagraph"/>
              <w:rPr>
                <w:b/>
                <w:sz w:val="20"/>
                <w:lang w:val="ru-RU"/>
              </w:rPr>
            </w:pPr>
          </w:p>
          <w:p w14:paraId="4C9BEB24" w14:textId="77777777" w:rsidR="00E81B14" w:rsidRPr="00E81B14" w:rsidRDefault="00E81B14" w:rsidP="00E94822">
            <w:pPr>
              <w:pStyle w:val="TableParagraph"/>
              <w:rPr>
                <w:b/>
                <w:sz w:val="20"/>
                <w:lang w:val="ru-RU"/>
              </w:rPr>
            </w:pPr>
          </w:p>
          <w:p w14:paraId="1498B094" w14:textId="77777777" w:rsidR="00E81B14" w:rsidRPr="00E81B14" w:rsidRDefault="00E81B14" w:rsidP="00E94822">
            <w:pPr>
              <w:pStyle w:val="TableParagraph"/>
              <w:spacing w:before="114"/>
              <w:rPr>
                <w:b/>
                <w:sz w:val="20"/>
                <w:lang w:val="ru-RU"/>
              </w:rPr>
            </w:pPr>
          </w:p>
          <w:p w14:paraId="40BAD1D7" w14:textId="77777777" w:rsidR="00E81B14" w:rsidRDefault="00E81B14" w:rsidP="00E94822">
            <w:pPr>
              <w:pStyle w:val="TableParagraph"/>
              <w:spacing w:before="1"/>
              <w:ind w:left="640"/>
              <w:rPr>
                <w:sz w:val="20"/>
              </w:rPr>
            </w:pPr>
            <w:r>
              <w:rPr>
                <w:spacing w:val="-2"/>
                <w:sz w:val="20"/>
              </w:rPr>
              <w:t>Декабрь</w:t>
            </w:r>
          </w:p>
        </w:tc>
        <w:tc>
          <w:tcPr>
            <w:tcW w:w="1123" w:type="dxa"/>
          </w:tcPr>
          <w:p w14:paraId="5A110829" w14:textId="77777777" w:rsidR="00E81B14" w:rsidRDefault="00E81B14" w:rsidP="00E94822">
            <w:pPr>
              <w:pStyle w:val="TableParagraph"/>
              <w:spacing w:before="169"/>
              <w:ind w:left="127" w:right="94"/>
              <w:jc w:val="center"/>
              <w:rPr>
                <w:sz w:val="20"/>
              </w:rPr>
            </w:pPr>
            <w:r>
              <w:rPr>
                <w:spacing w:val="-5"/>
                <w:sz w:val="20"/>
              </w:rPr>
              <w:t>13</w:t>
            </w:r>
          </w:p>
        </w:tc>
        <w:tc>
          <w:tcPr>
            <w:tcW w:w="6246" w:type="dxa"/>
          </w:tcPr>
          <w:p w14:paraId="5A72EBAD" w14:textId="77777777" w:rsidR="00E81B14" w:rsidRPr="00E81B14" w:rsidRDefault="00E81B14" w:rsidP="00E94822">
            <w:pPr>
              <w:pStyle w:val="TableParagraph"/>
              <w:ind w:left="105"/>
              <w:rPr>
                <w:sz w:val="20"/>
                <w:lang w:val="ru-RU"/>
              </w:rPr>
            </w:pPr>
            <w:r w:rsidRPr="00E81B14">
              <w:rPr>
                <w:sz w:val="20"/>
                <w:lang w:val="ru-RU"/>
              </w:rPr>
              <w:t>Выделение</w:t>
            </w:r>
            <w:r w:rsidRPr="00E81B14">
              <w:rPr>
                <w:spacing w:val="-6"/>
                <w:sz w:val="20"/>
                <w:lang w:val="ru-RU"/>
              </w:rPr>
              <w:t xml:space="preserve"> </w:t>
            </w:r>
            <w:r w:rsidRPr="00E81B14">
              <w:rPr>
                <w:sz w:val="20"/>
                <w:lang w:val="ru-RU"/>
              </w:rPr>
              <w:t>из</w:t>
            </w:r>
            <w:r w:rsidRPr="00E81B14">
              <w:rPr>
                <w:spacing w:val="-6"/>
                <w:sz w:val="20"/>
                <w:lang w:val="ru-RU"/>
              </w:rPr>
              <w:t xml:space="preserve"> </w:t>
            </w:r>
            <w:r w:rsidRPr="00E81B14">
              <w:rPr>
                <w:sz w:val="20"/>
                <w:lang w:val="ru-RU"/>
              </w:rPr>
              <w:t>группы</w:t>
            </w:r>
            <w:r w:rsidRPr="00E81B14">
              <w:rPr>
                <w:spacing w:val="-6"/>
                <w:sz w:val="20"/>
                <w:lang w:val="ru-RU"/>
              </w:rPr>
              <w:t xml:space="preserve"> </w:t>
            </w:r>
            <w:r w:rsidRPr="00E81B14">
              <w:rPr>
                <w:sz w:val="20"/>
                <w:lang w:val="ru-RU"/>
              </w:rPr>
              <w:t>2</w:t>
            </w:r>
            <w:r w:rsidRPr="00E81B14">
              <w:rPr>
                <w:spacing w:val="-5"/>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5"/>
                <w:sz w:val="20"/>
                <w:lang w:val="ru-RU"/>
              </w:rPr>
              <w:t xml:space="preserve"> </w:t>
            </w:r>
            <w:r w:rsidRPr="00E81B14">
              <w:rPr>
                <w:spacing w:val="-2"/>
                <w:sz w:val="20"/>
                <w:lang w:val="ru-RU"/>
              </w:rPr>
              <w:t>образцу.</w:t>
            </w:r>
          </w:p>
        </w:tc>
      </w:tr>
      <w:tr w:rsidR="00E81B14" w14:paraId="3558A09E" w14:textId="77777777" w:rsidTr="00E94822">
        <w:trPr>
          <w:trHeight w:val="568"/>
        </w:trPr>
        <w:tc>
          <w:tcPr>
            <w:tcW w:w="1988" w:type="dxa"/>
            <w:vMerge/>
            <w:tcBorders>
              <w:top w:val="nil"/>
            </w:tcBorders>
          </w:tcPr>
          <w:p w14:paraId="6ECFCF44" w14:textId="77777777" w:rsidR="00E81B14" w:rsidRPr="00E81B14" w:rsidRDefault="00E81B14" w:rsidP="00E94822">
            <w:pPr>
              <w:rPr>
                <w:sz w:val="2"/>
                <w:szCs w:val="2"/>
                <w:lang w:val="ru-RU"/>
              </w:rPr>
            </w:pPr>
          </w:p>
        </w:tc>
        <w:tc>
          <w:tcPr>
            <w:tcW w:w="1123" w:type="dxa"/>
          </w:tcPr>
          <w:p w14:paraId="354F4AA8" w14:textId="77777777" w:rsidR="00E81B14" w:rsidRDefault="00E81B14" w:rsidP="00E94822">
            <w:pPr>
              <w:pStyle w:val="TableParagraph"/>
              <w:spacing w:before="168"/>
              <w:ind w:left="127" w:right="94"/>
              <w:jc w:val="center"/>
              <w:rPr>
                <w:sz w:val="20"/>
              </w:rPr>
            </w:pPr>
            <w:r>
              <w:rPr>
                <w:spacing w:val="-5"/>
                <w:sz w:val="20"/>
              </w:rPr>
              <w:t>14</w:t>
            </w:r>
          </w:p>
        </w:tc>
        <w:tc>
          <w:tcPr>
            <w:tcW w:w="6246" w:type="dxa"/>
          </w:tcPr>
          <w:p w14:paraId="3DEFD8B0" w14:textId="77777777" w:rsidR="00E81B14" w:rsidRDefault="00E81B14" w:rsidP="00E94822">
            <w:pPr>
              <w:pStyle w:val="TableParagraph"/>
              <w:ind w:left="105"/>
              <w:rPr>
                <w:sz w:val="20"/>
              </w:rPr>
            </w:pPr>
            <w:r>
              <w:rPr>
                <w:sz w:val="20"/>
              </w:rPr>
              <w:t>Сравнение</w:t>
            </w:r>
            <w:r>
              <w:rPr>
                <w:spacing w:val="-7"/>
                <w:sz w:val="20"/>
              </w:rPr>
              <w:t xml:space="preserve"> </w:t>
            </w:r>
            <w:r>
              <w:rPr>
                <w:sz w:val="20"/>
              </w:rPr>
              <w:t>предметов</w:t>
            </w:r>
            <w:r>
              <w:rPr>
                <w:spacing w:val="-10"/>
                <w:sz w:val="20"/>
              </w:rPr>
              <w:t xml:space="preserve"> </w:t>
            </w:r>
            <w:r>
              <w:rPr>
                <w:sz w:val="20"/>
              </w:rPr>
              <w:t>по</w:t>
            </w:r>
            <w:r>
              <w:rPr>
                <w:spacing w:val="-9"/>
                <w:sz w:val="20"/>
              </w:rPr>
              <w:t xml:space="preserve"> </w:t>
            </w:r>
            <w:r>
              <w:rPr>
                <w:spacing w:val="-2"/>
                <w:sz w:val="20"/>
              </w:rPr>
              <w:t>величине</w:t>
            </w:r>
          </w:p>
        </w:tc>
      </w:tr>
      <w:tr w:rsidR="00E81B14" w14:paraId="33C3DBAA" w14:textId="77777777" w:rsidTr="00E94822">
        <w:trPr>
          <w:trHeight w:val="566"/>
        </w:trPr>
        <w:tc>
          <w:tcPr>
            <w:tcW w:w="1988" w:type="dxa"/>
            <w:vMerge/>
            <w:tcBorders>
              <w:top w:val="nil"/>
            </w:tcBorders>
          </w:tcPr>
          <w:p w14:paraId="2416AE95" w14:textId="77777777" w:rsidR="00E81B14" w:rsidRDefault="00E81B14" w:rsidP="00E94822">
            <w:pPr>
              <w:rPr>
                <w:sz w:val="2"/>
                <w:szCs w:val="2"/>
              </w:rPr>
            </w:pPr>
          </w:p>
        </w:tc>
        <w:tc>
          <w:tcPr>
            <w:tcW w:w="1123" w:type="dxa"/>
          </w:tcPr>
          <w:p w14:paraId="15345429" w14:textId="77777777" w:rsidR="00E81B14" w:rsidRDefault="00E81B14" w:rsidP="00E94822">
            <w:pPr>
              <w:pStyle w:val="TableParagraph"/>
              <w:spacing w:before="168"/>
              <w:ind w:left="127" w:right="94"/>
              <w:jc w:val="center"/>
              <w:rPr>
                <w:sz w:val="20"/>
              </w:rPr>
            </w:pPr>
            <w:r>
              <w:rPr>
                <w:spacing w:val="-5"/>
                <w:sz w:val="20"/>
              </w:rPr>
              <w:t>15</w:t>
            </w:r>
          </w:p>
        </w:tc>
        <w:tc>
          <w:tcPr>
            <w:tcW w:w="6246" w:type="dxa"/>
          </w:tcPr>
          <w:p w14:paraId="138D6E0E" w14:textId="77777777" w:rsidR="00E81B14" w:rsidRDefault="00E81B14" w:rsidP="00E94822">
            <w:pPr>
              <w:pStyle w:val="TableParagraph"/>
              <w:ind w:left="105"/>
              <w:rPr>
                <w:sz w:val="20"/>
              </w:rPr>
            </w:pPr>
            <w:r w:rsidRPr="00E81B14">
              <w:rPr>
                <w:sz w:val="20"/>
                <w:lang w:val="ru-RU"/>
              </w:rPr>
              <w:t>Ориентировка</w:t>
            </w:r>
            <w:r w:rsidRPr="00E81B14">
              <w:rPr>
                <w:spacing w:val="-7"/>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схеме</w:t>
            </w:r>
            <w:r w:rsidRPr="00E81B14">
              <w:rPr>
                <w:spacing w:val="-6"/>
                <w:sz w:val="20"/>
                <w:lang w:val="ru-RU"/>
              </w:rPr>
              <w:t xml:space="preserve"> </w:t>
            </w:r>
            <w:r w:rsidRPr="00E81B14">
              <w:rPr>
                <w:sz w:val="20"/>
                <w:lang w:val="ru-RU"/>
              </w:rPr>
              <w:t>тела</w:t>
            </w:r>
            <w:r w:rsidRPr="00E81B14">
              <w:rPr>
                <w:spacing w:val="-4"/>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лица.</w:t>
            </w:r>
            <w:r w:rsidRPr="00E81B14">
              <w:rPr>
                <w:spacing w:val="-6"/>
                <w:sz w:val="20"/>
                <w:lang w:val="ru-RU"/>
              </w:rPr>
              <w:t xml:space="preserve"> </w:t>
            </w:r>
            <w:r>
              <w:rPr>
                <w:sz w:val="20"/>
              </w:rPr>
              <w:t>Единичные</w:t>
            </w:r>
            <w:r>
              <w:rPr>
                <w:spacing w:val="-7"/>
                <w:sz w:val="20"/>
              </w:rPr>
              <w:t xml:space="preserve"> </w:t>
            </w:r>
            <w:r>
              <w:rPr>
                <w:spacing w:val="-2"/>
                <w:sz w:val="20"/>
              </w:rPr>
              <w:t>части</w:t>
            </w:r>
          </w:p>
        </w:tc>
      </w:tr>
      <w:tr w:rsidR="00E81B14" w14:paraId="6CE7EADF" w14:textId="77777777" w:rsidTr="00E94822">
        <w:trPr>
          <w:trHeight w:val="568"/>
        </w:trPr>
        <w:tc>
          <w:tcPr>
            <w:tcW w:w="1988" w:type="dxa"/>
            <w:vMerge/>
            <w:tcBorders>
              <w:top w:val="nil"/>
            </w:tcBorders>
          </w:tcPr>
          <w:p w14:paraId="7BCED4A8" w14:textId="77777777" w:rsidR="00E81B14" w:rsidRDefault="00E81B14" w:rsidP="00E94822">
            <w:pPr>
              <w:rPr>
                <w:sz w:val="2"/>
                <w:szCs w:val="2"/>
              </w:rPr>
            </w:pPr>
          </w:p>
        </w:tc>
        <w:tc>
          <w:tcPr>
            <w:tcW w:w="1123" w:type="dxa"/>
          </w:tcPr>
          <w:p w14:paraId="48C1314F" w14:textId="77777777" w:rsidR="00E81B14" w:rsidRDefault="00E81B14" w:rsidP="00E94822">
            <w:pPr>
              <w:pStyle w:val="TableParagraph"/>
              <w:spacing w:before="168"/>
              <w:ind w:left="127" w:right="94"/>
              <w:jc w:val="center"/>
              <w:rPr>
                <w:sz w:val="20"/>
              </w:rPr>
            </w:pPr>
            <w:r>
              <w:rPr>
                <w:spacing w:val="-5"/>
                <w:sz w:val="20"/>
              </w:rPr>
              <w:t>16</w:t>
            </w:r>
          </w:p>
        </w:tc>
        <w:tc>
          <w:tcPr>
            <w:tcW w:w="6246" w:type="dxa"/>
          </w:tcPr>
          <w:p w14:paraId="368D7C57" w14:textId="77777777" w:rsidR="00E81B14" w:rsidRDefault="00E81B14" w:rsidP="00E94822">
            <w:pPr>
              <w:pStyle w:val="TableParagraph"/>
              <w:ind w:left="105"/>
              <w:rPr>
                <w:sz w:val="20"/>
              </w:rPr>
            </w:pPr>
            <w:r w:rsidRPr="00E81B14">
              <w:rPr>
                <w:sz w:val="20"/>
                <w:lang w:val="ru-RU"/>
              </w:rPr>
              <w:t>Ориентировка</w:t>
            </w:r>
            <w:r w:rsidRPr="00E81B14">
              <w:rPr>
                <w:spacing w:val="-7"/>
                <w:sz w:val="20"/>
                <w:lang w:val="ru-RU"/>
              </w:rPr>
              <w:t xml:space="preserve"> </w:t>
            </w:r>
            <w:r w:rsidRPr="00E81B14">
              <w:rPr>
                <w:sz w:val="20"/>
                <w:lang w:val="ru-RU"/>
              </w:rPr>
              <w:t>в</w:t>
            </w:r>
            <w:r w:rsidRPr="00E81B14">
              <w:rPr>
                <w:spacing w:val="-7"/>
                <w:sz w:val="20"/>
                <w:lang w:val="ru-RU"/>
              </w:rPr>
              <w:t xml:space="preserve"> </w:t>
            </w:r>
            <w:r w:rsidRPr="00E81B14">
              <w:rPr>
                <w:sz w:val="20"/>
                <w:lang w:val="ru-RU"/>
              </w:rPr>
              <w:t>схеме</w:t>
            </w:r>
            <w:r w:rsidRPr="00E81B14">
              <w:rPr>
                <w:spacing w:val="-6"/>
                <w:sz w:val="20"/>
                <w:lang w:val="ru-RU"/>
              </w:rPr>
              <w:t xml:space="preserve"> </w:t>
            </w:r>
            <w:r w:rsidRPr="00E81B14">
              <w:rPr>
                <w:sz w:val="20"/>
                <w:lang w:val="ru-RU"/>
              </w:rPr>
              <w:t>тела</w:t>
            </w:r>
            <w:r w:rsidRPr="00E81B14">
              <w:rPr>
                <w:spacing w:val="-3"/>
                <w:sz w:val="20"/>
                <w:lang w:val="ru-RU"/>
              </w:rPr>
              <w:t xml:space="preserve"> </w:t>
            </w:r>
            <w:r w:rsidRPr="00E81B14">
              <w:rPr>
                <w:sz w:val="20"/>
                <w:lang w:val="ru-RU"/>
              </w:rPr>
              <w:t>и</w:t>
            </w:r>
            <w:r w:rsidRPr="00E81B14">
              <w:rPr>
                <w:spacing w:val="-7"/>
                <w:sz w:val="20"/>
                <w:lang w:val="ru-RU"/>
              </w:rPr>
              <w:t xml:space="preserve"> </w:t>
            </w:r>
            <w:r w:rsidRPr="00E81B14">
              <w:rPr>
                <w:sz w:val="20"/>
                <w:lang w:val="ru-RU"/>
              </w:rPr>
              <w:t>лица.</w:t>
            </w:r>
            <w:r w:rsidRPr="00E81B14">
              <w:rPr>
                <w:spacing w:val="-5"/>
                <w:sz w:val="20"/>
                <w:lang w:val="ru-RU"/>
              </w:rPr>
              <w:t xml:space="preserve"> </w:t>
            </w:r>
            <w:r>
              <w:rPr>
                <w:sz w:val="20"/>
              </w:rPr>
              <w:t>Парные</w:t>
            </w:r>
            <w:r>
              <w:rPr>
                <w:spacing w:val="-6"/>
                <w:sz w:val="20"/>
              </w:rPr>
              <w:t xml:space="preserve"> </w:t>
            </w:r>
            <w:r>
              <w:rPr>
                <w:spacing w:val="-2"/>
                <w:sz w:val="20"/>
              </w:rPr>
              <w:t>части</w:t>
            </w:r>
          </w:p>
        </w:tc>
      </w:tr>
    </w:tbl>
    <w:p w14:paraId="182A61FA"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246"/>
      </w:tblGrid>
      <w:tr w:rsidR="00E81B14" w14:paraId="5787697A" w14:textId="77777777" w:rsidTr="00E94822">
        <w:trPr>
          <w:trHeight w:val="568"/>
        </w:trPr>
        <w:tc>
          <w:tcPr>
            <w:tcW w:w="1988" w:type="dxa"/>
            <w:vMerge w:val="restart"/>
          </w:tcPr>
          <w:p w14:paraId="2CFD7C21" w14:textId="77777777" w:rsidR="00E81B14" w:rsidRDefault="00E81B14" w:rsidP="00E94822">
            <w:pPr>
              <w:pStyle w:val="TableParagraph"/>
              <w:rPr>
                <w:b/>
                <w:sz w:val="20"/>
              </w:rPr>
            </w:pPr>
          </w:p>
          <w:p w14:paraId="138FBC55" w14:textId="77777777" w:rsidR="00E81B14" w:rsidRDefault="00E81B14" w:rsidP="00E94822">
            <w:pPr>
              <w:pStyle w:val="TableParagraph"/>
              <w:rPr>
                <w:b/>
                <w:sz w:val="20"/>
              </w:rPr>
            </w:pPr>
          </w:p>
          <w:p w14:paraId="0C38C127" w14:textId="77777777" w:rsidR="00E81B14" w:rsidRDefault="00E81B14" w:rsidP="00E94822">
            <w:pPr>
              <w:pStyle w:val="TableParagraph"/>
              <w:spacing w:before="229"/>
              <w:rPr>
                <w:b/>
                <w:sz w:val="20"/>
              </w:rPr>
            </w:pPr>
          </w:p>
          <w:p w14:paraId="7856B873" w14:textId="77777777" w:rsidR="00E81B14" w:rsidRDefault="00E81B14" w:rsidP="00E94822">
            <w:pPr>
              <w:pStyle w:val="TableParagraph"/>
              <w:spacing w:before="1"/>
              <w:ind w:left="10" w:right="2"/>
              <w:jc w:val="center"/>
              <w:rPr>
                <w:sz w:val="20"/>
              </w:rPr>
            </w:pPr>
            <w:r>
              <w:rPr>
                <w:spacing w:val="-2"/>
                <w:sz w:val="20"/>
              </w:rPr>
              <w:lastRenderedPageBreak/>
              <w:t>Январь</w:t>
            </w:r>
          </w:p>
        </w:tc>
        <w:tc>
          <w:tcPr>
            <w:tcW w:w="1123" w:type="dxa"/>
          </w:tcPr>
          <w:p w14:paraId="31EF1854" w14:textId="77777777" w:rsidR="00E81B14" w:rsidRDefault="00E81B14" w:rsidP="00E94822">
            <w:pPr>
              <w:pStyle w:val="TableParagraph"/>
              <w:spacing w:before="170"/>
              <w:ind w:right="367"/>
              <w:jc w:val="right"/>
              <w:rPr>
                <w:sz w:val="20"/>
              </w:rPr>
            </w:pPr>
            <w:r>
              <w:rPr>
                <w:spacing w:val="-5"/>
                <w:sz w:val="20"/>
              </w:rPr>
              <w:lastRenderedPageBreak/>
              <w:t>17</w:t>
            </w:r>
          </w:p>
        </w:tc>
        <w:tc>
          <w:tcPr>
            <w:tcW w:w="6246" w:type="dxa"/>
          </w:tcPr>
          <w:p w14:paraId="3C850E6E" w14:textId="77777777" w:rsidR="00E81B14" w:rsidRPr="00E81B14" w:rsidRDefault="00E81B14" w:rsidP="00E94822">
            <w:pPr>
              <w:pStyle w:val="TableParagraph"/>
              <w:ind w:left="105"/>
              <w:rPr>
                <w:sz w:val="20"/>
                <w:lang w:val="ru-RU"/>
              </w:rPr>
            </w:pPr>
            <w:r w:rsidRPr="00E81B14">
              <w:rPr>
                <w:sz w:val="20"/>
                <w:lang w:val="ru-RU"/>
              </w:rPr>
              <w:t>Выделение</w:t>
            </w:r>
            <w:r w:rsidRPr="00E81B14">
              <w:rPr>
                <w:spacing w:val="-6"/>
                <w:sz w:val="20"/>
                <w:lang w:val="ru-RU"/>
              </w:rPr>
              <w:t xml:space="preserve"> </w:t>
            </w:r>
            <w:r w:rsidRPr="00E81B14">
              <w:rPr>
                <w:sz w:val="20"/>
                <w:lang w:val="ru-RU"/>
              </w:rPr>
              <w:t>из</w:t>
            </w:r>
            <w:r w:rsidRPr="00E81B14">
              <w:rPr>
                <w:spacing w:val="-6"/>
                <w:sz w:val="20"/>
                <w:lang w:val="ru-RU"/>
              </w:rPr>
              <w:t xml:space="preserve"> </w:t>
            </w:r>
            <w:r w:rsidRPr="00E81B14">
              <w:rPr>
                <w:sz w:val="20"/>
                <w:lang w:val="ru-RU"/>
              </w:rPr>
              <w:t>группы</w:t>
            </w:r>
            <w:r w:rsidRPr="00E81B14">
              <w:rPr>
                <w:spacing w:val="-6"/>
                <w:sz w:val="20"/>
                <w:lang w:val="ru-RU"/>
              </w:rPr>
              <w:t xml:space="preserve"> </w:t>
            </w:r>
            <w:r w:rsidRPr="00E81B14">
              <w:rPr>
                <w:sz w:val="20"/>
                <w:lang w:val="ru-RU"/>
              </w:rPr>
              <w:t>3</w:t>
            </w:r>
            <w:r w:rsidRPr="00E81B14">
              <w:rPr>
                <w:spacing w:val="-5"/>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5"/>
                <w:sz w:val="20"/>
                <w:lang w:val="ru-RU"/>
              </w:rPr>
              <w:t xml:space="preserve"> </w:t>
            </w:r>
            <w:r w:rsidRPr="00E81B14">
              <w:rPr>
                <w:spacing w:val="-2"/>
                <w:sz w:val="20"/>
                <w:lang w:val="ru-RU"/>
              </w:rPr>
              <w:t>образцу</w:t>
            </w:r>
          </w:p>
        </w:tc>
      </w:tr>
      <w:tr w:rsidR="00E81B14" w14:paraId="5CE8C31F" w14:textId="77777777" w:rsidTr="00E94822">
        <w:trPr>
          <w:trHeight w:val="566"/>
        </w:trPr>
        <w:tc>
          <w:tcPr>
            <w:tcW w:w="1988" w:type="dxa"/>
            <w:vMerge/>
            <w:tcBorders>
              <w:top w:val="nil"/>
            </w:tcBorders>
          </w:tcPr>
          <w:p w14:paraId="00E64D28" w14:textId="77777777" w:rsidR="00E81B14" w:rsidRPr="00E81B14" w:rsidRDefault="00E81B14" w:rsidP="00E94822">
            <w:pPr>
              <w:rPr>
                <w:sz w:val="2"/>
                <w:szCs w:val="2"/>
                <w:lang w:val="ru-RU"/>
              </w:rPr>
            </w:pPr>
          </w:p>
        </w:tc>
        <w:tc>
          <w:tcPr>
            <w:tcW w:w="1123" w:type="dxa"/>
          </w:tcPr>
          <w:p w14:paraId="1E2AB739" w14:textId="77777777" w:rsidR="00E81B14" w:rsidRDefault="00E81B14" w:rsidP="00E94822">
            <w:pPr>
              <w:pStyle w:val="TableParagraph"/>
              <w:spacing w:before="168"/>
              <w:ind w:right="367"/>
              <w:jc w:val="right"/>
              <w:rPr>
                <w:sz w:val="20"/>
              </w:rPr>
            </w:pPr>
            <w:r>
              <w:rPr>
                <w:spacing w:val="-5"/>
                <w:sz w:val="20"/>
              </w:rPr>
              <w:t>18</w:t>
            </w:r>
          </w:p>
        </w:tc>
        <w:tc>
          <w:tcPr>
            <w:tcW w:w="6246" w:type="dxa"/>
          </w:tcPr>
          <w:p w14:paraId="67C3C851"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6"/>
                <w:sz w:val="20"/>
                <w:lang w:val="ru-RU"/>
              </w:rPr>
              <w:t xml:space="preserve"> </w:t>
            </w:r>
            <w:r w:rsidRPr="00E81B14">
              <w:rPr>
                <w:sz w:val="20"/>
                <w:lang w:val="ru-RU"/>
              </w:rPr>
              <w:t>двух</w:t>
            </w:r>
            <w:r w:rsidRPr="00E81B14">
              <w:rPr>
                <w:spacing w:val="-7"/>
                <w:sz w:val="20"/>
                <w:lang w:val="ru-RU"/>
              </w:rPr>
              <w:t xml:space="preserve"> </w:t>
            </w:r>
            <w:r w:rsidRPr="00E81B14">
              <w:rPr>
                <w:sz w:val="20"/>
                <w:lang w:val="ru-RU"/>
              </w:rPr>
              <w:t>неравных</w:t>
            </w:r>
            <w:r w:rsidRPr="00E81B14">
              <w:rPr>
                <w:spacing w:val="-9"/>
                <w:sz w:val="20"/>
                <w:lang w:val="ru-RU"/>
              </w:rPr>
              <w:t xml:space="preserve"> </w:t>
            </w:r>
            <w:r w:rsidRPr="00E81B14">
              <w:rPr>
                <w:sz w:val="20"/>
                <w:lang w:val="ru-RU"/>
              </w:rPr>
              <w:t>групп</w:t>
            </w:r>
            <w:r w:rsidRPr="00E81B14">
              <w:rPr>
                <w:spacing w:val="-9"/>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7"/>
                <w:sz w:val="20"/>
                <w:lang w:val="ru-RU"/>
              </w:rPr>
              <w:t xml:space="preserve"> </w:t>
            </w:r>
            <w:r w:rsidRPr="00E81B14">
              <w:rPr>
                <w:spacing w:val="-2"/>
                <w:sz w:val="20"/>
                <w:lang w:val="ru-RU"/>
              </w:rPr>
              <w:t>количеству</w:t>
            </w:r>
          </w:p>
        </w:tc>
      </w:tr>
      <w:tr w:rsidR="00E81B14" w14:paraId="4EFAAFA8" w14:textId="77777777" w:rsidTr="00E94822">
        <w:trPr>
          <w:trHeight w:val="568"/>
        </w:trPr>
        <w:tc>
          <w:tcPr>
            <w:tcW w:w="1988" w:type="dxa"/>
            <w:vMerge/>
            <w:tcBorders>
              <w:top w:val="nil"/>
            </w:tcBorders>
          </w:tcPr>
          <w:p w14:paraId="68926FCD" w14:textId="77777777" w:rsidR="00E81B14" w:rsidRPr="00E81B14" w:rsidRDefault="00E81B14" w:rsidP="00E94822">
            <w:pPr>
              <w:rPr>
                <w:sz w:val="2"/>
                <w:szCs w:val="2"/>
                <w:lang w:val="ru-RU"/>
              </w:rPr>
            </w:pPr>
          </w:p>
        </w:tc>
        <w:tc>
          <w:tcPr>
            <w:tcW w:w="1123" w:type="dxa"/>
          </w:tcPr>
          <w:p w14:paraId="54D7E8C2" w14:textId="77777777" w:rsidR="00E81B14" w:rsidRDefault="00E81B14" w:rsidP="00E94822">
            <w:pPr>
              <w:pStyle w:val="TableParagraph"/>
              <w:spacing w:before="170"/>
              <w:ind w:right="367"/>
              <w:jc w:val="right"/>
              <w:rPr>
                <w:sz w:val="20"/>
              </w:rPr>
            </w:pPr>
            <w:r>
              <w:rPr>
                <w:spacing w:val="-5"/>
                <w:sz w:val="20"/>
              </w:rPr>
              <w:t>19</w:t>
            </w:r>
          </w:p>
        </w:tc>
        <w:tc>
          <w:tcPr>
            <w:tcW w:w="6246" w:type="dxa"/>
          </w:tcPr>
          <w:p w14:paraId="7A0939C8" w14:textId="77777777" w:rsidR="00E81B14" w:rsidRDefault="00E81B14" w:rsidP="00E94822">
            <w:pPr>
              <w:pStyle w:val="TableParagraph"/>
              <w:ind w:left="105"/>
              <w:rPr>
                <w:sz w:val="20"/>
              </w:rPr>
            </w:pPr>
            <w:r>
              <w:rPr>
                <w:spacing w:val="-2"/>
                <w:sz w:val="20"/>
              </w:rPr>
              <w:t>Обобщение</w:t>
            </w:r>
            <w:r>
              <w:rPr>
                <w:spacing w:val="4"/>
                <w:sz w:val="20"/>
              </w:rPr>
              <w:t xml:space="preserve"> </w:t>
            </w:r>
            <w:r>
              <w:rPr>
                <w:spacing w:val="-2"/>
                <w:sz w:val="20"/>
              </w:rPr>
              <w:t>материала.</w:t>
            </w:r>
          </w:p>
        </w:tc>
      </w:tr>
      <w:tr w:rsidR="00E81B14" w14:paraId="62D05B5E" w14:textId="77777777" w:rsidTr="00E94822">
        <w:trPr>
          <w:trHeight w:val="565"/>
        </w:trPr>
        <w:tc>
          <w:tcPr>
            <w:tcW w:w="1988" w:type="dxa"/>
            <w:vMerge/>
            <w:tcBorders>
              <w:top w:val="nil"/>
            </w:tcBorders>
          </w:tcPr>
          <w:p w14:paraId="02319F92" w14:textId="77777777" w:rsidR="00E81B14" w:rsidRDefault="00E81B14" w:rsidP="00E94822">
            <w:pPr>
              <w:rPr>
                <w:sz w:val="2"/>
                <w:szCs w:val="2"/>
              </w:rPr>
            </w:pPr>
          </w:p>
        </w:tc>
        <w:tc>
          <w:tcPr>
            <w:tcW w:w="1123" w:type="dxa"/>
          </w:tcPr>
          <w:p w14:paraId="44C347DB" w14:textId="77777777" w:rsidR="00E81B14" w:rsidRDefault="00E81B14" w:rsidP="00E94822">
            <w:pPr>
              <w:pStyle w:val="TableParagraph"/>
              <w:spacing w:before="168"/>
              <w:ind w:right="367"/>
              <w:jc w:val="right"/>
              <w:rPr>
                <w:sz w:val="20"/>
              </w:rPr>
            </w:pPr>
            <w:r>
              <w:rPr>
                <w:spacing w:val="-5"/>
                <w:sz w:val="20"/>
              </w:rPr>
              <w:t>20</w:t>
            </w:r>
          </w:p>
        </w:tc>
        <w:tc>
          <w:tcPr>
            <w:tcW w:w="6246" w:type="dxa"/>
          </w:tcPr>
          <w:p w14:paraId="12A86FA9" w14:textId="77777777" w:rsidR="00E81B14" w:rsidRDefault="00E81B14" w:rsidP="00E94822">
            <w:pPr>
              <w:pStyle w:val="TableParagraph"/>
              <w:ind w:left="105"/>
              <w:rPr>
                <w:sz w:val="20"/>
              </w:rPr>
            </w:pPr>
            <w:r>
              <w:rPr>
                <w:sz w:val="20"/>
              </w:rPr>
              <w:t>Геометрические</w:t>
            </w:r>
            <w:r>
              <w:rPr>
                <w:spacing w:val="-10"/>
                <w:sz w:val="20"/>
              </w:rPr>
              <w:t xml:space="preserve"> </w:t>
            </w:r>
            <w:r>
              <w:rPr>
                <w:sz w:val="20"/>
              </w:rPr>
              <w:t>фигуры</w:t>
            </w:r>
            <w:r>
              <w:rPr>
                <w:spacing w:val="-7"/>
                <w:sz w:val="20"/>
              </w:rPr>
              <w:t xml:space="preserve"> </w:t>
            </w:r>
            <w:r>
              <w:rPr>
                <w:sz w:val="20"/>
              </w:rPr>
              <w:t>круг,</w:t>
            </w:r>
            <w:r>
              <w:rPr>
                <w:spacing w:val="-9"/>
                <w:sz w:val="20"/>
              </w:rPr>
              <w:t xml:space="preserve"> </w:t>
            </w:r>
            <w:r>
              <w:rPr>
                <w:spacing w:val="-2"/>
                <w:sz w:val="20"/>
              </w:rPr>
              <w:t>квадрат</w:t>
            </w:r>
          </w:p>
        </w:tc>
      </w:tr>
      <w:tr w:rsidR="00E81B14" w14:paraId="4B1DB788" w14:textId="77777777" w:rsidTr="00E94822">
        <w:trPr>
          <w:trHeight w:val="568"/>
        </w:trPr>
        <w:tc>
          <w:tcPr>
            <w:tcW w:w="1988" w:type="dxa"/>
            <w:vMerge w:val="restart"/>
          </w:tcPr>
          <w:p w14:paraId="6E4E0F18" w14:textId="77777777" w:rsidR="00E81B14" w:rsidRDefault="00E81B14" w:rsidP="00E94822">
            <w:pPr>
              <w:pStyle w:val="TableParagraph"/>
              <w:rPr>
                <w:b/>
                <w:sz w:val="20"/>
              </w:rPr>
            </w:pPr>
          </w:p>
          <w:p w14:paraId="43A605C7" w14:textId="77777777" w:rsidR="00E81B14" w:rsidRDefault="00E81B14" w:rsidP="00E94822">
            <w:pPr>
              <w:pStyle w:val="TableParagraph"/>
              <w:rPr>
                <w:b/>
                <w:sz w:val="20"/>
              </w:rPr>
            </w:pPr>
          </w:p>
          <w:p w14:paraId="53387916" w14:textId="77777777" w:rsidR="00E81B14" w:rsidRDefault="00E81B14" w:rsidP="00E94822">
            <w:pPr>
              <w:pStyle w:val="TableParagraph"/>
              <w:spacing w:before="229"/>
              <w:rPr>
                <w:b/>
                <w:sz w:val="20"/>
              </w:rPr>
            </w:pPr>
          </w:p>
          <w:p w14:paraId="388A1A02" w14:textId="77777777" w:rsidR="00E81B14" w:rsidRDefault="00E81B14" w:rsidP="00E94822">
            <w:pPr>
              <w:pStyle w:val="TableParagraph"/>
              <w:ind w:left="633"/>
              <w:rPr>
                <w:sz w:val="20"/>
              </w:rPr>
            </w:pPr>
            <w:r>
              <w:rPr>
                <w:spacing w:val="-2"/>
                <w:sz w:val="20"/>
              </w:rPr>
              <w:t>Февраль</w:t>
            </w:r>
          </w:p>
        </w:tc>
        <w:tc>
          <w:tcPr>
            <w:tcW w:w="1123" w:type="dxa"/>
          </w:tcPr>
          <w:p w14:paraId="2514907A" w14:textId="77777777" w:rsidR="00E81B14" w:rsidRDefault="00E81B14" w:rsidP="00E94822">
            <w:pPr>
              <w:pStyle w:val="TableParagraph"/>
              <w:spacing w:before="168"/>
              <w:ind w:right="367"/>
              <w:jc w:val="right"/>
              <w:rPr>
                <w:sz w:val="20"/>
              </w:rPr>
            </w:pPr>
            <w:r>
              <w:rPr>
                <w:spacing w:val="-5"/>
                <w:sz w:val="20"/>
              </w:rPr>
              <w:t>21</w:t>
            </w:r>
          </w:p>
        </w:tc>
        <w:tc>
          <w:tcPr>
            <w:tcW w:w="6246" w:type="dxa"/>
          </w:tcPr>
          <w:p w14:paraId="20F75251" w14:textId="77777777" w:rsidR="00E81B14" w:rsidRPr="00E81B14" w:rsidRDefault="00E81B14" w:rsidP="00E94822">
            <w:pPr>
              <w:pStyle w:val="TableParagraph"/>
              <w:ind w:left="105"/>
              <w:rPr>
                <w:sz w:val="20"/>
                <w:lang w:val="ru-RU"/>
              </w:rPr>
            </w:pPr>
            <w:r w:rsidRPr="00E81B14">
              <w:rPr>
                <w:sz w:val="20"/>
                <w:lang w:val="ru-RU"/>
              </w:rPr>
              <w:t>Составление</w:t>
            </w:r>
            <w:r w:rsidRPr="00E81B14">
              <w:rPr>
                <w:spacing w:val="-8"/>
                <w:sz w:val="20"/>
                <w:lang w:val="ru-RU"/>
              </w:rPr>
              <w:t xml:space="preserve"> </w:t>
            </w:r>
            <w:r w:rsidRPr="00E81B14">
              <w:rPr>
                <w:sz w:val="20"/>
                <w:lang w:val="ru-RU"/>
              </w:rPr>
              <w:t>фигур</w:t>
            </w:r>
            <w:r w:rsidRPr="00E81B14">
              <w:rPr>
                <w:spacing w:val="-7"/>
                <w:sz w:val="20"/>
                <w:lang w:val="ru-RU"/>
              </w:rPr>
              <w:t xml:space="preserve"> </w:t>
            </w:r>
            <w:r w:rsidRPr="00E81B14">
              <w:rPr>
                <w:sz w:val="20"/>
                <w:lang w:val="ru-RU"/>
              </w:rPr>
              <w:t>(круг,</w:t>
            </w:r>
            <w:r w:rsidRPr="00E81B14">
              <w:rPr>
                <w:spacing w:val="-8"/>
                <w:sz w:val="20"/>
                <w:lang w:val="ru-RU"/>
              </w:rPr>
              <w:t xml:space="preserve"> </w:t>
            </w:r>
            <w:r w:rsidRPr="00E81B14">
              <w:rPr>
                <w:sz w:val="20"/>
                <w:lang w:val="ru-RU"/>
              </w:rPr>
              <w:t>квадрат)</w:t>
            </w:r>
            <w:r w:rsidRPr="00E81B14">
              <w:rPr>
                <w:spacing w:val="-7"/>
                <w:sz w:val="20"/>
                <w:lang w:val="ru-RU"/>
              </w:rPr>
              <w:t xml:space="preserve"> </w:t>
            </w:r>
            <w:r w:rsidRPr="00E81B14">
              <w:rPr>
                <w:sz w:val="20"/>
                <w:lang w:val="ru-RU"/>
              </w:rPr>
              <w:t>из</w:t>
            </w:r>
            <w:r w:rsidRPr="00E81B14">
              <w:rPr>
                <w:spacing w:val="-8"/>
                <w:sz w:val="20"/>
                <w:lang w:val="ru-RU"/>
              </w:rPr>
              <w:t xml:space="preserve"> </w:t>
            </w:r>
            <w:r w:rsidRPr="00E81B14">
              <w:rPr>
                <w:sz w:val="20"/>
                <w:lang w:val="ru-RU"/>
              </w:rPr>
              <w:t>двух</w:t>
            </w:r>
            <w:r w:rsidRPr="00E81B14">
              <w:rPr>
                <w:spacing w:val="-9"/>
                <w:sz w:val="20"/>
                <w:lang w:val="ru-RU"/>
              </w:rPr>
              <w:t xml:space="preserve"> </w:t>
            </w:r>
            <w:r w:rsidRPr="00E81B14">
              <w:rPr>
                <w:spacing w:val="-2"/>
                <w:sz w:val="20"/>
                <w:lang w:val="ru-RU"/>
              </w:rPr>
              <w:t>частей</w:t>
            </w:r>
          </w:p>
        </w:tc>
      </w:tr>
      <w:tr w:rsidR="00E81B14" w14:paraId="695FADB9" w14:textId="77777777" w:rsidTr="00E94822">
        <w:trPr>
          <w:trHeight w:val="565"/>
        </w:trPr>
        <w:tc>
          <w:tcPr>
            <w:tcW w:w="1988" w:type="dxa"/>
            <w:vMerge/>
            <w:tcBorders>
              <w:top w:val="nil"/>
            </w:tcBorders>
          </w:tcPr>
          <w:p w14:paraId="4E16A888" w14:textId="77777777" w:rsidR="00E81B14" w:rsidRPr="00E81B14" w:rsidRDefault="00E81B14" w:rsidP="00E94822">
            <w:pPr>
              <w:rPr>
                <w:sz w:val="2"/>
                <w:szCs w:val="2"/>
                <w:lang w:val="ru-RU"/>
              </w:rPr>
            </w:pPr>
          </w:p>
        </w:tc>
        <w:tc>
          <w:tcPr>
            <w:tcW w:w="1123" w:type="dxa"/>
          </w:tcPr>
          <w:p w14:paraId="564C5839" w14:textId="77777777" w:rsidR="00E81B14" w:rsidRDefault="00E81B14" w:rsidP="00E94822">
            <w:pPr>
              <w:pStyle w:val="TableParagraph"/>
              <w:spacing w:before="151"/>
              <w:ind w:right="367"/>
              <w:jc w:val="right"/>
              <w:rPr>
                <w:sz w:val="20"/>
              </w:rPr>
            </w:pPr>
            <w:r>
              <w:rPr>
                <w:spacing w:val="-5"/>
                <w:sz w:val="20"/>
              </w:rPr>
              <w:t>22</w:t>
            </w:r>
          </w:p>
        </w:tc>
        <w:tc>
          <w:tcPr>
            <w:tcW w:w="6246" w:type="dxa"/>
          </w:tcPr>
          <w:p w14:paraId="49E17559" w14:textId="77777777" w:rsidR="00E81B14" w:rsidRPr="00E81B14" w:rsidRDefault="00E81B14" w:rsidP="00E94822">
            <w:pPr>
              <w:pStyle w:val="TableParagraph"/>
              <w:ind w:left="105"/>
              <w:rPr>
                <w:sz w:val="20"/>
                <w:lang w:val="ru-RU"/>
              </w:rPr>
            </w:pPr>
            <w:r w:rsidRPr="00E81B14">
              <w:rPr>
                <w:sz w:val="20"/>
                <w:lang w:val="ru-RU"/>
              </w:rPr>
              <w:t>Сопоставление</w:t>
            </w:r>
            <w:r w:rsidRPr="00E81B14">
              <w:rPr>
                <w:spacing w:val="-9"/>
                <w:sz w:val="20"/>
                <w:lang w:val="ru-RU"/>
              </w:rPr>
              <w:t xml:space="preserve"> </w:t>
            </w:r>
            <w:r w:rsidRPr="00E81B14">
              <w:rPr>
                <w:sz w:val="20"/>
                <w:lang w:val="ru-RU"/>
              </w:rPr>
              <w:t>численности</w:t>
            </w:r>
            <w:r w:rsidRPr="00E81B14">
              <w:rPr>
                <w:spacing w:val="-8"/>
                <w:sz w:val="20"/>
                <w:lang w:val="ru-RU"/>
              </w:rPr>
              <w:t xml:space="preserve"> </w:t>
            </w:r>
            <w:r w:rsidRPr="00E81B14">
              <w:rPr>
                <w:sz w:val="20"/>
                <w:lang w:val="ru-RU"/>
              </w:rPr>
              <w:t>множеств</w:t>
            </w:r>
            <w:r w:rsidRPr="00E81B14">
              <w:rPr>
                <w:spacing w:val="-9"/>
                <w:sz w:val="20"/>
                <w:lang w:val="ru-RU"/>
              </w:rPr>
              <w:t xml:space="preserve"> </w:t>
            </w:r>
            <w:r w:rsidRPr="00E81B14">
              <w:rPr>
                <w:sz w:val="20"/>
                <w:lang w:val="ru-RU"/>
              </w:rPr>
              <w:t>без</w:t>
            </w:r>
            <w:r w:rsidRPr="00E81B14">
              <w:rPr>
                <w:spacing w:val="-7"/>
                <w:sz w:val="20"/>
                <w:lang w:val="ru-RU"/>
              </w:rPr>
              <w:t xml:space="preserve"> </w:t>
            </w:r>
            <w:r w:rsidRPr="00E81B14">
              <w:rPr>
                <w:sz w:val="20"/>
                <w:lang w:val="ru-RU"/>
              </w:rPr>
              <w:t>пересчета</w:t>
            </w:r>
            <w:r w:rsidRPr="00E81B14">
              <w:rPr>
                <w:spacing w:val="-9"/>
                <w:sz w:val="20"/>
                <w:lang w:val="ru-RU"/>
              </w:rPr>
              <w:t xml:space="preserve"> </w:t>
            </w:r>
            <w:r w:rsidRPr="00E81B14">
              <w:rPr>
                <w:sz w:val="20"/>
                <w:lang w:val="ru-RU"/>
              </w:rPr>
              <w:t>в</w:t>
            </w:r>
            <w:r w:rsidRPr="00E81B14">
              <w:rPr>
                <w:spacing w:val="-10"/>
                <w:sz w:val="20"/>
                <w:lang w:val="ru-RU"/>
              </w:rPr>
              <w:t xml:space="preserve"> </w:t>
            </w:r>
            <w:r w:rsidRPr="00E81B14">
              <w:rPr>
                <w:sz w:val="20"/>
                <w:lang w:val="ru-RU"/>
              </w:rPr>
              <w:t>пределах</w:t>
            </w:r>
            <w:r w:rsidRPr="00E81B14">
              <w:rPr>
                <w:spacing w:val="-7"/>
                <w:sz w:val="20"/>
                <w:lang w:val="ru-RU"/>
              </w:rPr>
              <w:t xml:space="preserve"> </w:t>
            </w:r>
            <w:r w:rsidRPr="00E81B14">
              <w:rPr>
                <w:spacing w:val="-4"/>
                <w:sz w:val="20"/>
                <w:lang w:val="ru-RU"/>
              </w:rPr>
              <w:t>двух</w:t>
            </w:r>
          </w:p>
        </w:tc>
      </w:tr>
      <w:tr w:rsidR="00E81B14" w14:paraId="5255F4CC" w14:textId="77777777" w:rsidTr="00E94822">
        <w:trPr>
          <w:trHeight w:val="565"/>
        </w:trPr>
        <w:tc>
          <w:tcPr>
            <w:tcW w:w="1988" w:type="dxa"/>
            <w:vMerge/>
            <w:tcBorders>
              <w:top w:val="nil"/>
            </w:tcBorders>
          </w:tcPr>
          <w:p w14:paraId="16987C9C" w14:textId="77777777" w:rsidR="00E81B14" w:rsidRPr="00E81B14" w:rsidRDefault="00E81B14" w:rsidP="00E94822">
            <w:pPr>
              <w:rPr>
                <w:sz w:val="2"/>
                <w:szCs w:val="2"/>
                <w:lang w:val="ru-RU"/>
              </w:rPr>
            </w:pPr>
          </w:p>
        </w:tc>
        <w:tc>
          <w:tcPr>
            <w:tcW w:w="1123" w:type="dxa"/>
          </w:tcPr>
          <w:p w14:paraId="72F11D73" w14:textId="77777777" w:rsidR="00E81B14" w:rsidRDefault="00E81B14" w:rsidP="00E94822">
            <w:pPr>
              <w:pStyle w:val="TableParagraph"/>
              <w:spacing w:before="168"/>
              <w:ind w:right="367"/>
              <w:jc w:val="right"/>
              <w:rPr>
                <w:sz w:val="20"/>
              </w:rPr>
            </w:pPr>
            <w:r>
              <w:rPr>
                <w:spacing w:val="-5"/>
                <w:sz w:val="20"/>
              </w:rPr>
              <w:t>23</w:t>
            </w:r>
          </w:p>
        </w:tc>
        <w:tc>
          <w:tcPr>
            <w:tcW w:w="6246" w:type="dxa"/>
          </w:tcPr>
          <w:p w14:paraId="2703A822" w14:textId="77777777" w:rsidR="00E81B14" w:rsidRPr="00E81B14" w:rsidRDefault="00E81B14" w:rsidP="00E94822">
            <w:pPr>
              <w:pStyle w:val="TableParagraph"/>
              <w:ind w:left="105"/>
              <w:rPr>
                <w:sz w:val="20"/>
                <w:lang w:val="ru-RU"/>
              </w:rPr>
            </w:pPr>
            <w:r w:rsidRPr="00E81B14">
              <w:rPr>
                <w:sz w:val="20"/>
                <w:lang w:val="ru-RU"/>
              </w:rPr>
              <w:t>Составление</w:t>
            </w:r>
            <w:r w:rsidRPr="00E81B14">
              <w:rPr>
                <w:spacing w:val="-9"/>
                <w:sz w:val="20"/>
                <w:lang w:val="ru-RU"/>
              </w:rPr>
              <w:t xml:space="preserve"> </w:t>
            </w:r>
            <w:r w:rsidRPr="00E81B14">
              <w:rPr>
                <w:sz w:val="20"/>
                <w:lang w:val="ru-RU"/>
              </w:rPr>
              <w:t>множества</w:t>
            </w:r>
            <w:r w:rsidRPr="00E81B14">
              <w:rPr>
                <w:spacing w:val="-9"/>
                <w:sz w:val="20"/>
                <w:lang w:val="ru-RU"/>
              </w:rPr>
              <w:t xml:space="preserve"> </w:t>
            </w:r>
            <w:r w:rsidRPr="00E81B14">
              <w:rPr>
                <w:sz w:val="20"/>
                <w:lang w:val="ru-RU"/>
              </w:rPr>
              <w:t>по</w:t>
            </w:r>
            <w:r w:rsidRPr="00E81B14">
              <w:rPr>
                <w:spacing w:val="-9"/>
                <w:sz w:val="20"/>
                <w:lang w:val="ru-RU"/>
              </w:rPr>
              <w:t xml:space="preserve"> </w:t>
            </w:r>
            <w:r w:rsidRPr="00E81B14">
              <w:rPr>
                <w:sz w:val="20"/>
                <w:lang w:val="ru-RU"/>
              </w:rPr>
              <w:t>заданному</w:t>
            </w:r>
            <w:r w:rsidRPr="00E81B14">
              <w:rPr>
                <w:spacing w:val="-12"/>
                <w:sz w:val="20"/>
                <w:lang w:val="ru-RU"/>
              </w:rPr>
              <w:t xml:space="preserve"> </w:t>
            </w:r>
            <w:r w:rsidRPr="00E81B14">
              <w:rPr>
                <w:spacing w:val="-2"/>
                <w:sz w:val="20"/>
                <w:lang w:val="ru-RU"/>
              </w:rPr>
              <w:t>признаку</w:t>
            </w:r>
          </w:p>
        </w:tc>
      </w:tr>
      <w:tr w:rsidR="00E81B14" w14:paraId="0992B523" w14:textId="77777777" w:rsidTr="00E94822">
        <w:trPr>
          <w:trHeight w:val="569"/>
        </w:trPr>
        <w:tc>
          <w:tcPr>
            <w:tcW w:w="1988" w:type="dxa"/>
            <w:vMerge/>
            <w:tcBorders>
              <w:top w:val="nil"/>
            </w:tcBorders>
          </w:tcPr>
          <w:p w14:paraId="469D04C9" w14:textId="77777777" w:rsidR="00E81B14" w:rsidRPr="00E81B14" w:rsidRDefault="00E81B14" w:rsidP="00E94822">
            <w:pPr>
              <w:rPr>
                <w:sz w:val="2"/>
                <w:szCs w:val="2"/>
                <w:lang w:val="ru-RU"/>
              </w:rPr>
            </w:pPr>
          </w:p>
        </w:tc>
        <w:tc>
          <w:tcPr>
            <w:tcW w:w="1123" w:type="dxa"/>
          </w:tcPr>
          <w:p w14:paraId="10CD6239" w14:textId="77777777" w:rsidR="00E81B14" w:rsidRDefault="00E81B14" w:rsidP="00E94822">
            <w:pPr>
              <w:pStyle w:val="TableParagraph"/>
              <w:spacing w:before="171"/>
              <w:ind w:right="367"/>
              <w:jc w:val="right"/>
              <w:rPr>
                <w:sz w:val="20"/>
              </w:rPr>
            </w:pPr>
            <w:r>
              <w:rPr>
                <w:spacing w:val="-5"/>
                <w:sz w:val="20"/>
              </w:rPr>
              <w:t>24</w:t>
            </w:r>
          </w:p>
        </w:tc>
        <w:tc>
          <w:tcPr>
            <w:tcW w:w="6246" w:type="dxa"/>
          </w:tcPr>
          <w:p w14:paraId="323DD7F6" w14:textId="77777777" w:rsidR="00E81B14" w:rsidRDefault="00E81B14" w:rsidP="00E94822">
            <w:pPr>
              <w:pStyle w:val="TableParagraph"/>
              <w:ind w:left="105"/>
              <w:rPr>
                <w:sz w:val="20"/>
              </w:rPr>
            </w:pPr>
            <w:r>
              <w:rPr>
                <w:sz w:val="20"/>
              </w:rPr>
              <w:t>Увеличение</w:t>
            </w:r>
            <w:r>
              <w:rPr>
                <w:spacing w:val="-11"/>
                <w:sz w:val="20"/>
              </w:rPr>
              <w:t xml:space="preserve"> </w:t>
            </w:r>
            <w:r>
              <w:rPr>
                <w:sz w:val="20"/>
              </w:rPr>
              <w:t>множества.</w:t>
            </w:r>
            <w:r>
              <w:rPr>
                <w:spacing w:val="-10"/>
                <w:sz w:val="20"/>
              </w:rPr>
              <w:t xml:space="preserve"> </w:t>
            </w:r>
            <w:r>
              <w:rPr>
                <w:sz w:val="20"/>
              </w:rPr>
              <w:t>Понятие</w:t>
            </w:r>
            <w:r>
              <w:rPr>
                <w:spacing w:val="-6"/>
                <w:sz w:val="20"/>
              </w:rPr>
              <w:t xml:space="preserve"> </w:t>
            </w:r>
            <w:r>
              <w:rPr>
                <w:spacing w:val="-2"/>
                <w:sz w:val="20"/>
              </w:rPr>
              <w:t>«больше»</w:t>
            </w:r>
          </w:p>
        </w:tc>
      </w:tr>
      <w:tr w:rsidR="00E81B14" w14:paraId="33DE1A7B" w14:textId="77777777" w:rsidTr="00E94822">
        <w:trPr>
          <w:trHeight w:val="566"/>
        </w:trPr>
        <w:tc>
          <w:tcPr>
            <w:tcW w:w="1988" w:type="dxa"/>
            <w:vMerge w:val="restart"/>
          </w:tcPr>
          <w:p w14:paraId="5C3BBF1A" w14:textId="77777777" w:rsidR="00E81B14" w:rsidRDefault="00E81B14" w:rsidP="00E94822">
            <w:pPr>
              <w:pStyle w:val="TableParagraph"/>
              <w:rPr>
                <w:b/>
                <w:sz w:val="20"/>
              </w:rPr>
            </w:pPr>
          </w:p>
          <w:p w14:paraId="7B1F3BE8" w14:textId="77777777" w:rsidR="00E81B14" w:rsidRDefault="00E81B14" w:rsidP="00E94822">
            <w:pPr>
              <w:pStyle w:val="TableParagraph"/>
              <w:rPr>
                <w:b/>
                <w:sz w:val="20"/>
              </w:rPr>
            </w:pPr>
          </w:p>
          <w:p w14:paraId="784A2FF5" w14:textId="77777777" w:rsidR="00E81B14" w:rsidRDefault="00E81B14" w:rsidP="00E94822">
            <w:pPr>
              <w:pStyle w:val="TableParagraph"/>
              <w:spacing w:before="114"/>
              <w:rPr>
                <w:b/>
                <w:sz w:val="20"/>
              </w:rPr>
            </w:pPr>
          </w:p>
          <w:p w14:paraId="511ED3CC" w14:textId="77777777" w:rsidR="00E81B14" w:rsidRDefault="00E81B14" w:rsidP="00E94822">
            <w:pPr>
              <w:pStyle w:val="TableParagraph"/>
              <w:ind w:left="10" w:right="4"/>
              <w:jc w:val="center"/>
              <w:rPr>
                <w:sz w:val="20"/>
              </w:rPr>
            </w:pPr>
            <w:r>
              <w:rPr>
                <w:spacing w:val="-4"/>
                <w:sz w:val="20"/>
              </w:rPr>
              <w:t>Март</w:t>
            </w:r>
          </w:p>
        </w:tc>
        <w:tc>
          <w:tcPr>
            <w:tcW w:w="1123" w:type="dxa"/>
          </w:tcPr>
          <w:p w14:paraId="26B01473" w14:textId="77777777" w:rsidR="00E81B14" w:rsidRDefault="00E81B14" w:rsidP="00E94822">
            <w:pPr>
              <w:pStyle w:val="TableParagraph"/>
              <w:spacing w:before="168"/>
              <w:ind w:right="367"/>
              <w:jc w:val="right"/>
              <w:rPr>
                <w:sz w:val="20"/>
              </w:rPr>
            </w:pPr>
            <w:r>
              <w:rPr>
                <w:spacing w:val="-5"/>
                <w:sz w:val="20"/>
              </w:rPr>
              <w:t>25</w:t>
            </w:r>
          </w:p>
        </w:tc>
        <w:tc>
          <w:tcPr>
            <w:tcW w:w="6246" w:type="dxa"/>
          </w:tcPr>
          <w:p w14:paraId="4C0D435D" w14:textId="77777777" w:rsidR="00E81B14" w:rsidRDefault="00E81B14" w:rsidP="00E94822">
            <w:pPr>
              <w:pStyle w:val="TableParagraph"/>
              <w:ind w:left="105"/>
              <w:rPr>
                <w:sz w:val="20"/>
              </w:rPr>
            </w:pPr>
            <w:r>
              <w:rPr>
                <w:sz w:val="20"/>
              </w:rPr>
              <w:t>Уменьшение</w:t>
            </w:r>
            <w:r>
              <w:rPr>
                <w:spacing w:val="-10"/>
                <w:sz w:val="20"/>
              </w:rPr>
              <w:t xml:space="preserve"> </w:t>
            </w:r>
            <w:r>
              <w:rPr>
                <w:sz w:val="20"/>
              </w:rPr>
              <w:t>множества.</w:t>
            </w:r>
            <w:r>
              <w:rPr>
                <w:spacing w:val="-10"/>
                <w:sz w:val="20"/>
              </w:rPr>
              <w:t xml:space="preserve"> </w:t>
            </w:r>
            <w:r>
              <w:rPr>
                <w:sz w:val="20"/>
              </w:rPr>
              <w:t>Понятие</w:t>
            </w:r>
            <w:r>
              <w:rPr>
                <w:spacing w:val="-7"/>
                <w:sz w:val="20"/>
              </w:rPr>
              <w:t xml:space="preserve"> </w:t>
            </w:r>
            <w:r>
              <w:rPr>
                <w:spacing w:val="-2"/>
                <w:sz w:val="20"/>
              </w:rPr>
              <w:t>«меньше»</w:t>
            </w:r>
          </w:p>
        </w:tc>
      </w:tr>
      <w:tr w:rsidR="00E81B14" w14:paraId="1C485511" w14:textId="77777777" w:rsidTr="00E94822">
        <w:trPr>
          <w:trHeight w:val="568"/>
        </w:trPr>
        <w:tc>
          <w:tcPr>
            <w:tcW w:w="1988" w:type="dxa"/>
            <w:vMerge/>
            <w:tcBorders>
              <w:top w:val="nil"/>
            </w:tcBorders>
          </w:tcPr>
          <w:p w14:paraId="6AAAB666" w14:textId="77777777" w:rsidR="00E81B14" w:rsidRDefault="00E81B14" w:rsidP="00E94822">
            <w:pPr>
              <w:rPr>
                <w:sz w:val="2"/>
                <w:szCs w:val="2"/>
              </w:rPr>
            </w:pPr>
          </w:p>
        </w:tc>
        <w:tc>
          <w:tcPr>
            <w:tcW w:w="1123" w:type="dxa"/>
          </w:tcPr>
          <w:p w14:paraId="32245F77" w14:textId="77777777" w:rsidR="00E81B14" w:rsidRDefault="00E81B14" w:rsidP="00E94822">
            <w:pPr>
              <w:pStyle w:val="TableParagraph"/>
              <w:spacing w:before="168"/>
              <w:ind w:right="367"/>
              <w:jc w:val="right"/>
              <w:rPr>
                <w:sz w:val="20"/>
              </w:rPr>
            </w:pPr>
            <w:r>
              <w:rPr>
                <w:spacing w:val="-5"/>
                <w:sz w:val="20"/>
              </w:rPr>
              <w:t>26</w:t>
            </w:r>
          </w:p>
        </w:tc>
        <w:tc>
          <w:tcPr>
            <w:tcW w:w="6246" w:type="dxa"/>
          </w:tcPr>
          <w:p w14:paraId="386F2E19" w14:textId="77777777" w:rsidR="00E81B14" w:rsidRPr="00E81B14" w:rsidRDefault="00E81B14" w:rsidP="00E94822">
            <w:pPr>
              <w:pStyle w:val="TableParagraph"/>
              <w:ind w:left="105"/>
              <w:rPr>
                <w:sz w:val="20"/>
                <w:lang w:val="ru-RU"/>
              </w:rPr>
            </w:pPr>
            <w:r w:rsidRPr="00E81B14">
              <w:rPr>
                <w:sz w:val="20"/>
                <w:lang w:val="ru-RU"/>
              </w:rPr>
              <w:t>Треугольник.</w:t>
            </w:r>
            <w:r w:rsidRPr="00E81B14">
              <w:rPr>
                <w:spacing w:val="-7"/>
                <w:sz w:val="20"/>
                <w:lang w:val="ru-RU"/>
              </w:rPr>
              <w:t xml:space="preserve"> </w:t>
            </w:r>
            <w:r w:rsidRPr="00E81B14">
              <w:rPr>
                <w:sz w:val="20"/>
                <w:lang w:val="ru-RU"/>
              </w:rPr>
              <w:t>Составление</w:t>
            </w:r>
            <w:r w:rsidRPr="00E81B14">
              <w:rPr>
                <w:spacing w:val="-7"/>
                <w:sz w:val="20"/>
                <w:lang w:val="ru-RU"/>
              </w:rPr>
              <w:t xml:space="preserve"> </w:t>
            </w:r>
            <w:r w:rsidRPr="00E81B14">
              <w:rPr>
                <w:sz w:val="20"/>
                <w:lang w:val="ru-RU"/>
              </w:rPr>
              <w:t>фигуры</w:t>
            </w:r>
            <w:r w:rsidRPr="00E81B14">
              <w:rPr>
                <w:spacing w:val="-8"/>
                <w:sz w:val="20"/>
                <w:lang w:val="ru-RU"/>
              </w:rPr>
              <w:t xml:space="preserve"> </w:t>
            </w:r>
            <w:r w:rsidRPr="00E81B14">
              <w:rPr>
                <w:sz w:val="20"/>
                <w:lang w:val="ru-RU"/>
              </w:rPr>
              <w:t>из</w:t>
            </w:r>
            <w:r w:rsidRPr="00E81B14">
              <w:rPr>
                <w:spacing w:val="-10"/>
                <w:sz w:val="20"/>
                <w:lang w:val="ru-RU"/>
              </w:rPr>
              <w:t xml:space="preserve"> </w:t>
            </w:r>
            <w:r w:rsidRPr="00E81B14">
              <w:rPr>
                <w:sz w:val="20"/>
                <w:lang w:val="ru-RU"/>
              </w:rPr>
              <w:t>двух</w:t>
            </w:r>
            <w:r w:rsidRPr="00E81B14">
              <w:rPr>
                <w:spacing w:val="-10"/>
                <w:sz w:val="20"/>
                <w:lang w:val="ru-RU"/>
              </w:rPr>
              <w:t xml:space="preserve"> </w:t>
            </w:r>
            <w:r w:rsidRPr="00E81B14">
              <w:rPr>
                <w:spacing w:val="-2"/>
                <w:sz w:val="20"/>
                <w:lang w:val="ru-RU"/>
              </w:rPr>
              <w:t>частей</w:t>
            </w:r>
          </w:p>
        </w:tc>
      </w:tr>
      <w:tr w:rsidR="00E81B14" w14:paraId="6222ADA0" w14:textId="77777777" w:rsidTr="00E94822">
        <w:trPr>
          <w:trHeight w:val="566"/>
        </w:trPr>
        <w:tc>
          <w:tcPr>
            <w:tcW w:w="1988" w:type="dxa"/>
            <w:vMerge/>
            <w:tcBorders>
              <w:top w:val="nil"/>
            </w:tcBorders>
          </w:tcPr>
          <w:p w14:paraId="1DF43ACE" w14:textId="77777777" w:rsidR="00E81B14" w:rsidRPr="00E81B14" w:rsidRDefault="00E81B14" w:rsidP="00E94822">
            <w:pPr>
              <w:rPr>
                <w:sz w:val="2"/>
                <w:szCs w:val="2"/>
                <w:lang w:val="ru-RU"/>
              </w:rPr>
            </w:pPr>
          </w:p>
        </w:tc>
        <w:tc>
          <w:tcPr>
            <w:tcW w:w="1123" w:type="dxa"/>
          </w:tcPr>
          <w:p w14:paraId="3D80AB35" w14:textId="77777777" w:rsidR="00E81B14" w:rsidRDefault="00E81B14" w:rsidP="00E94822">
            <w:pPr>
              <w:pStyle w:val="TableParagraph"/>
              <w:spacing w:before="168"/>
              <w:ind w:right="367"/>
              <w:jc w:val="right"/>
              <w:rPr>
                <w:sz w:val="20"/>
              </w:rPr>
            </w:pPr>
            <w:r>
              <w:rPr>
                <w:spacing w:val="-5"/>
                <w:sz w:val="20"/>
              </w:rPr>
              <w:t>27</w:t>
            </w:r>
          </w:p>
        </w:tc>
        <w:tc>
          <w:tcPr>
            <w:tcW w:w="6246" w:type="dxa"/>
          </w:tcPr>
          <w:p w14:paraId="0C34D6D7" w14:textId="77777777" w:rsidR="00E81B14" w:rsidRPr="00E81B14" w:rsidRDefault="00E81B14" w:rsidP="00E94822">
            <w:pPr>
              <w:pStyle w:val="TableParagraph"/>
              <w:ind w:left="105"/>
              <w:rPr>
                <w:sz w:val="20"/>
                <w:lang w:val="ru-RU"/>
              </w:rPr>
            </w:pPr>
            <w:r w:rsidRPr="00E81B14">
              <w:rPr>
                <w:sz w:val="20"/>
                <w:lang w:val="ru-RU"/>
              </w:rPr>
              <w:t>Группировка</w:t>
            </w:r>
            <w:r w:rsidRPr="00E81B14">
              <w:rPr>
                <w:spacing w:val="-7"/>
                <w:sz w:val="20"/>
                <w:lang w:val="ru-RU"/>
              </w:rPr>
              <w:t xml:space="preserve"> </w:t>
            </w:r>
            <w:r w:rsidRPr="00E81B14">
              <w:rPr>
                <w:sz w:val="20"/>
                <w:lang w:val="ru-RU"/>
              </w:rPr>
              <w:t>предметов</w:t>
            </w:r>
            <w:r w:rsidRPr="00E81B14">
              <w:rPr>
                <w:spacing w:val="-5"/>
                <w:sz w:val="20"/>
                <w:lang w:val="ru-RU"/>
              </w:rPr>
              <w:t xml:space="preserve"> </w:t>
            </w:r>
            <w:r w:rsidRPr="00E81B14">
              <w:rPr>
                <w:sz w:val="20"/>
                <w:lang w:val="ru-RU"/>
              </w:rPr>
              <w:t>по</w:t>
            </w:r>
            <w:r w:rsidRPr="00E81B14">
              <w:rPr>
                <w:spacing w:val="-6"/>
                <w:sz w:val="20"/>
                <w:lang w:val="ru-RU"/>
              </w:rPr>
              <w:t xml:space="preserve"> </w:t>
            </w:r>
            <w:r w:rsidRPr="00E81B14">
              <w:rPr>
                <w:sz w:val="20"/>
                <w:lang w:val="ru-RU"/>
              </w:rPr>
              <w:t>цвету</w:t>
            </w:r>
            <w:r w:rsidRPr="00E81B14">
              <w:rPr>
                <w:spacing w:val="-8"/>
                <w:sz w:val="20"/>
                <w:lang w:val="ru-RU"/>
              </w:rPr>
              <w:t xml:space="preserve"> </w:t>
            </w:r>
            <w:r w:rsidRPr="00E81B14">
              <w:rPr>
                <w:sz w:val="20"/>
                <w:lang w:val="ru-RU"/>
              </w:rPr>
              <w:t>и</w:t>
            </w:r>
            <w:r w:rsidRPr="00E81B14">
              <w:rPr>
                <w:spacing w:val="-8"/>
                <w:sz w:val="20"/>
                <w:lang w:val="ru-RU"/>
              </w:rPr>
              <w:t xml:space="preserve"> </w:t>
            </w:r>
            <w:r w:rsidRPr="00E81B14">
              <w:rPr>
                <w:spacing w:val="-2"/>
                <w:sz w:val="20"/>
                <w:lang w:val="ru-RU"/>
              </w:rPr>
              <w:t>форме.</w:t>
            </w:r>
          </w:p>
        </w:tc>
      </w:tr>
      <w:tr w:rsidR="00E81B14" w14:paraId="0BE92246" w14:textId="77777777" w:rsidTr="00E94822">
        <w:trPr>
          <w:trHeight w:val="568"/>
        </w:trPr>
        <w:tc>
          <w:tcPr>
            <w:tcW w:w="1988" w:type="dxa"/>
            <w:vMerge/>
            <w:tcBorders>
              <w:top w:val="nil"/>
            </w:tcBorders>
          </w:tcPr>
          <w:p w14:paraId="676BC3D1" w14:textId="77777777" w:rsidR="00E81B14" w:rsidRPr="00E81B14" w:rsidRDefault="00E81B14" w:rsidP="00E94822">
            <w:pPr>
              <w:rPr>
                <w:sz w:val="2"/>
                <w:szCs w:val="2"/>
                <w:lang w:val="ru-RU"/>
              </w:rPr>
            </w:pPr>
          </w:p>
        </w:tc>
        <w:tc>
          <w:tcPr>
            <w:tcW w:w="1123" w:type="dxa"/>
          </w:tcPr>
          <w:p w14:paraId="2C4409F6" w14:textId="77777777" w:rsidR="00E81B14" w:rsidRDefault="00E81B14" w:rsidP="00E94822">
            <w:pPr>
              <w:pStyle w:val="TableParagraph"/>
              <w:spacing w:before="168"/>
              <w:ind w:right="367"/>
              <w:jc w:val="right"/>
              <w:rPr>
                <w:sz w:val="20"/>
              </w:rPr>
            </w:pPr>
            <w:r>
              <w:rPr>
                <w:spacing w:val="-5"/>
                <w:sz w:val="20"/>
              </w:rPr>
              <w:t>28</w:t>
            </w:r>
          </w:p>
        </w:tc>
        <w:tc>
          <w:tcPr>
            <w:tcW w:w="6246" w:type="dxa"/>
          </w:tcPr>
          <w:p w14:paraId="493EDE76" w14:textId="77777777" w:rsidR="00E81B14" w:rsidRPr="00E81B14" w:rsidRDefault="00E81B14" w:rsidP="00E94822">
            <w:pPr>
              <w:pStyle w:val="TableParagraph"/>
              <w:ind w:left="105"/>
              <w:rPr>
                <w:sz w:val="20"/>
                <w:lang w:val="ru-RU"/>
              </w:rPr>
            </w:pPr>
            <w:r w:rsidRPr="00E81B14">
              <w:rPr>
                <w:sz w:val="20"/>
                <w:lang w:val="ru-RU"/>
              </w:rPr>
              <w:t>Выполнение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объединения</w:t>
            </w:r>
            <w:r w:rsidRPr="00E81B14">
              <w:rPr>
                <w:spacing w:val="-9"/>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пределах</w:t>
            </w:r>
            <w:r w:rsidRPr="00E81B14">
              <w:rPr>
                <w:spacing w:val="-10"/>
                <w:sz w:val="20"/>
                <w:lang w:val="ru-RU"/>
              </w:rPr>
              <w:t xml:space="preserve"> </w:t>
            </w:r>
            <w:r w:rsidRPr="00E81B14">
              <w:rPr>
                <w:spacing w:val="-4"/>
                <w:sz w:val="20"/>
                <w:lang w:val="ru-RU"/>
              </w:rPr>
              <w:t>двух</w:t>
            </w:r>
          </w:p>
        </w:tc>
      </w:tr>
      <w:tr w:rsidR="00E81B14" w14:paraId="74D0BC04" w14:textId="77777777" w:rsidTr="00E94822">
        <w:trPr>
          <w:trHeight w:val="566"/>
        </w:trPr>
        <w:tc>
          <w:tcPr>
            <w:tcW w:w="1988" w:type="dxa"/>
            <w:vMerge w:val="restart"/>
          </w:tcPr>
          <w:p w14:paraId="09D47CE6" w14:textId="77777777" w:rsidR="00E81B14" w:rsidRPr="00E81B14" w:rsidRDefault="00E81B14" w:rsidP="00E94822">
            <w:pPr>
              <w:pStyle w:val="TableParagraph"/>
              <w:rPr>
                <w:b/>
                <w:sz w:val="20"/>
                <w:lang w:val="ru-RU"/>
              </w:rPr>
            </w:pPr>
          </w:p>
          <w:p w14:paraId="37C83023" w14:textId="77777777" w:rsidR="00E81B14" w:rsidRPr="00E81B14" w:rsidRDefault="00E81B14" w:rsidP="00E94822">
            <w:pPr>
              <w:pStyle w:val="TableParagraph"/>
              <w:rPr>
                <w:b/>
                <w:sz w:val="20"/>
                <w:lang w:val="ru-RU"/>
              </w:rPr>
            </w:pPr>
          </w:p>
          <w:p w14:paraId="15EB8B7B" w14:textId="77777777" w:rsidR="00E81B14" w:rsidRPr="00E81B14" w:rsidRDefault="00E81B14" w:rsidP="00E94822">
            <w:pPr>
              <w:pStyle w:val="TableParagraph"/>
              <w:spacing w:before="114"/>
              <w:rPr>
                <w:b/>
                <w:sz w:val="20"/>
                <w:lang w:val="ru-RU"/>
              </w:rPr>
            </w:pPr>
          </w:p>
          <w:p w14:paraId="08529C38" w14:textId="77777777" w:rsidR="00E81B14" w:rsidRDefault="00E81B14" w:rsidP="00E94822">
            <w:pPr>
              <w:pStyle w:val="TableParagraph"/>
              <w:ind w:left="10" w:right="7"/>
              <w:jc w:val="center"/>
              <w:rPr>
                <w:sz w:val="20"/>
              </w:rPr>
            </w:pPr>
            <w:r>
              <w:rPr>
                <w:spacing w:val="-2"/>
                <w:sz w:val="20"/>
              </w:rPr>
              <w:t>Апрель</w:t>
            </w:r>
          </w:p>
        </w:tc>
        <w:tc>
          <w:tcPr>
            <w:tcW w:w="1123" w:type="dxa"/>
          </w:tcPr>
          <w:p w14:paraId="643FBC1A" w14:textId="77777777" w:rsidR="00E81B14" w:rsidRDefault="00E81B14" w:rsidP="00E94822">
            <w:pPr>
              <w:pStyle w:val="TableParagraph"/>
              <w:spacing w:before="168"/>
              <w:ind w:right="367"/>
              <w:jc w:val="right"/>
              <w:rPr>
                <w:sz w:val="20"/>
              </w:rPr>
            </w:pPr>
            <w:r>
              <w:rPr>
                <w:spacing w:val="-5"/>
                <w:sz w:val="20"/>
              </w:rPr>
              <w:t>29</w:t>
            </w:r>
          </w:p>
        </w:tc>
        <w:tc>
          <w:tcPr>
            <w:tcW w:w="6246" w:type="dxa"/>
          </w:tcPr>
          <w:p w14:paraId="7C200E47" w14:textId="77777777" w:rsidR="00E81B14" w:rsidRPr="00E81B14" w:rsidRDefault="00E81B14" w:rsidP="00E94822">
            <w:pPr>
              <w:pStyle w:val="TableParagraph"/>
              <w:ind w:left="105"/>
              <w:rPr>
                <w:sz w:val="20"/>
                <w:lang w:val="ru-RU"/>
              </w:rPr>
            </w:pPr>
            <w:r w:rsidRPr="00E81B14">
              <w:rPr>
                <w:sz w:val="20"/>
                <w:lang w:val="ru-RU"/>
              </w:rPr>
              <w:t>Выполнение</w:t>
            </w:r>
            <w:r w:rsidRPr="00E81B14">
              <w:rPr>
                <w:spacing w:val="-10"/>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разъединения</w:t>
            </w:r>
            <w:r w:rsidRPr="00E81B14">
              <w:rPr>
                <w:spacing w:val="-11"/>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пределах</w:t>
            </w:r>
            <w:r w:rsidRPr="00E81B14">
              <w:rPr>
                <w:spacing w:val="-11"/>
                <w:sz w:val="20"/>
                <w:lang w:val="ru-RU"/>
              </w:rPr>
              <w:t xml:space="preserve"> </w:t>
            </w:r>
            <w:r w:rsidRPr="00E81B14">
              <w:rPr>
                <w:spacing w:val="-4"/>
                <w:sz w:val="20"/>
                <w:lang w:val="ru-RU"/>
              </w:rPr>
              <w:t>двух</w:t>
            </w:r>
          </w:p>
        </w:tc>
      </w:tr>
      <w:tr w:rsidR="00E81B14" w14:paraId="48C78224" w14:textId="77777777" w:rsidTr="00E94822">
        <w:trPr>
          <w:trHeight w:val="566"/>
        </w:trPr>
        <w:tc>
          <w:tcPr>
            <w:tcW w:w="1988" w:type="dxa"/>
            <w:vMerge/>
            <w:tcBorders>
              <w:top w:val="nil"/>
            </w:tcBorders>
          </w:tcPr>
          <w:p w14:paraId="06C9D9F8" w14:textId="77777777" w:rsidR="00E81B14" w:rsidRPr="00E81B14" w:rsidRDefault="00E81B14" w:rsidP="00E94822">
            <w:pPr>
              <w:rPr>
                <w:sz w:val="2"/>
                <w:szCs w:val="2"/>
                <w:lang w:val="ru-RU"/>
              </w:rPr>
            </w:pPr>
          </w:p>
        </w:tc>
        <w:tc>
          <w:tcPr>
            <w:tcW w:w="1123" w:type="dxa"/>
          </w:tcPr>
          <w:p w14:paraId="08BBC3F5" w14:textId="77777777" w:rsidR="00E81B14" w:rsidRDefault="00E81B14" w:rsidP="00E94822">
            <w:pPr>
              <w:pStyle w:val="TableParagraph"/>
              <w:spacing w:before="168"/>
              <w:ind w:right="367"/>
              <w:jc w:val="right"/>
              <w:rPr>
                <w:sz w:val="20"/>
              </w:rPr>
            </w:pPr>
            <w:r>
              <w:rPr>
                <w:spacing w:val="-5"/>
                <w:sz w:val="20"/>
              </w:rPr>
              <w:t>30</w:t>
            </w:r>
          </w:p>
        </w:tc>
        <w:tc>
          <w:tcPr>
            <w:tcW w:w="6246" w:type="dxa"/>
          </w:tcPr>
          <w:p w14:paraId="26593EB6" w14:textId="77777777" w:rsidR="00E81B14" w:rsidRPr="00E81B14" w:rsidRDefault="00E81B14" w:rsidP="00E94822">
            <w:pPr>
              <w:pStyle w:val="TableParagraph"/>
              <w:ind w:left="105"/>
              <w:rPr>
                <w:sz w:val="20"/>
                <w:lang w:val="ru-RU"/>
              </w:rPr>
            </w:pPr>
            <w:r w:rsidRPr="00E81B14">
              <w:rPr>
                <w:sz w:val="20"/>
                <w:lang w:val="ru-RU"/>
              </w:rPr>
              <w:t>Прямоугольник.</w:t>
            </w:r>
            <w:r w:rsidRPr="00E81B14">
              <w:rPr>
                <w:spacing w:val="-7"/>
                <w:sz w:val="20"/>
                <w:lang w:val="ru-RU"/>
              </w:rPr>
              <w:t xml:space="preserve"> </w:t>
            </w:r>
            <w:r w:rsidRPr="00E81B14">
              <w:rPr>
                <w:sz w:val="20"/>
                <w:lang w:val="ru-RU"/>
              </w:rPr>
              <w:t>Составление</w:t>
            </w:r>
            <w:r w:rsidRPr="00E81B14">
              <w:rPr>
                <w:spacing w:val="-10"/>
                <w:sz w:val="20"/>
                <w:lang w:val="ru-RU"/>
              </w:rPr>
              <w:t xml:space="preserve"> </w:t>
            </w:r>
            <w:r w:rsidRPr="00E81B14">
              <w:rPr>
                <w:sz w:val="20"/>
                <w:lang w:val="ru-RU"/>
              </w:rPr>
              <w:t>фигуры</w:t>
            </w:r>
            <w:r w:rsidRPr="00E81B14">
              <w:rPr>
                <w:spacing w:val="-10"/>
                <w:sz w:val="20"/>
                <w:lang w:val="ru-RU"/>
              </w:rPr>
              <w:t xml:space="preserve"> </w:t>
            </w:r>
            <w:r w:rsidRPr="00E81B14">
              <w:rPr>
                <w:sz w:val="20"/>
                <w:lang w:val="ru-RU"/>
              </w:rPr>
              <w:t>из</w:t>
            </w:r>
            <w:r w:rsidRPr="00E81B14">
              <w:rPr>
                <w:spacing w:val="-7"/>
                <w:sz w:val="20"/>
                <w:lang w:val="ru-RU"/>
              </w:rPr>
              <w:t xml:space="preserve"> </w:t>
            </w:r>
            <w:r w:rsidRPr="00E81B14">
              <w:rPr>
                <w:sz w:val="20"/>
                <w:lang w:val="ru-RU"/>
              </w:rPr>
              <w:t>двух</w:t>
            </w:r>
            <w:r w:rsidRPr="00E81B14">
              <w:rPr>
                <w:spacing w:val="-11"/>
                <w:sz w:val="20"/>
                <w:lang w:val="ru-RU"/>
              </w:rPr>
              <w:t xml:space="preserve"> </w:t>
            </w:r>
            <w:r w:rsidRPr="00E81B14">
              <w:rPr>
                <w:spacing w:val="-2"/>
                <w:sz w:val="20"/>
                <w:lang w:val="ru-RU"/>
              </w:rPr>
              <w:t>частей</w:t>
            </w:r>
          </w:p>
        </w:tc>
      </w:tr>
      <w:tr w:rsidR="00E81B14" w14:paraId="2FE63C57" w14:textId="77777777" w:rsidTr="00E94822">
        <w:trPr>
          <w:trHeight w:val="568"/>
        </w:trPr>
        <w:tc>
          <w:tcPr>
            <w:tcW w:w="1988" w:type="dxa"/>
            <w:vMerge/>
            <w:tcBorders>
              <w:top w:val="nil"/>
            </w:tcBorders>
          </w:tcPr>
          <w:p w14:paraId="28D8777F" w14:textId="77777777" w:rsidR="00E81B14" w:rsidRPr="00E81B14" w:rsidRDefault="00E81B14" w:rsidP="00E94822">
            <w:pPr>
              <w:rPr>
                <w:sz w:val="2"/>
                <w:szCs w:val="2"/>
                <w:lang w:val="ru-RU"/>
              </w:rPr>
            </w:pPr>
          </w:p>
        </w:tc>
        <w:tc>
          <w:tcPr>
            <w:tcW w:w="1123" w:type="dxa"/>
          </w:tcPr>
          <w:p w14:paraId="136D0381" w14:textId="77777777" w:rsidR="00E81B14" w:rsidRDefault="00E81B14" w:rsidP="00E94822">
            <w:pPr>
              <w:pStyle w:val="TableParagraph"/>
              <w:spacing w:before="170"/>
              <w:ind w:right="367"/>
              <w:jc w:val="right"/>
              <w:rPr>
                <w:sz w:val="20"/>
              </w:rPr>
            </w:pPr>
            <w:r>
              <w:rPr>
                <w:spacing w:val="-5"/>
                <w:sz w:val="20"/>
              </w:rPr>
              <w:t>31</w:t>
            </w:r>
          </w:p>
        </w:tc>
        <w:tc>
          <w:tcPr>
            <w:tcW w:w="6246" w:type="dxa"/>
          </w:tcPr>
          <w:p w14:paraId="582C2076" w14:textId="77777777" w:rsidR="00E81B14" w:rsidRPr="00E81B14" w:rsidRDefault="00E81B14" w:rsidP="00E94822">
            <w:pPr>
              <w:pStyle w:val="TableParagraph"/>
              <w:ind w:left="105"/>
              <w:rPr>
                <w:sz w:val="20"/>
                <w:lang w:val="ru-RU"/>
              </w:rPr>
            </w:pPr>
            <w:r w:rsidRPr="00E81B14">
              <w:rPr>
                <w:sz w:val="20"/>
                <w:lang w:val="ru-RU"/>
              </w:rPr>
              <w:t>Соотнесение</w:t>
            </w:r>
            <w:r w:rsidRPr="00E81B14">
              <w:rPr>
                <w:spacing w:val="-7"/>
                <w:sz w:val="20"/>
                <w:lang w:val="ru-RU"/>
              </w:rPr>
              <w:t xml:space="preserve"> </w:t>
            </w:r>
            <w:r w:rsidRPr="00E81B14">
              <w:rPr>
                <w:sz w:val="20"/>
                <w:lang w:val="ru-RU"/>
              </w:rPr>
              <w:t>количества</w:t>
            </w:r>
            <w:r w:rsidRPr="00E81B14">
              <w:rPr>
                <w:spacing w:val="-7"/>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с</w:t>
            </w:r>
            <w:r w:rsidRPr="00E81B14">
              <w:rPr>
                <w:spacing w:val="-7"/>
                <w:sz w:val="20"/>
                <w:lang w:val="ru-RU"/>
              </w:rPr>
              <w:t xml:space="preserve"> </w:t>
            </w:r>
            <w:r w:rsidRPr="00E81B14">
              <w:rPr>
                <w:sz w:val="20"/>
                <w:lang w:val="ru-RU"/>
              </w:rPr>
              <w:t>количеством</w:t>
            </w:r>
            <w:r w:rsidRPr="00E81B14">
              <w:rPr>
                <w:spacing w:val="-6"/>
                <w:sz w:val="20"/>
                <w:lang w:val="ru-RU"/>
              </w:rPr>
              <w:t xml:space="preserve"> </w:t>
            </w:r>
            <w:r w:rsidRPr="00E81B14">
              <w:rPr>
                <w:sz w:val="20"/>
                <w:lang w:val="ru-RU"/>
              </w:rPr>
              <w:t>пальцев</w:t>
            </w:r>
            <w:r w:rsidRPr="00E81B14">
              <w:rPr>
                <w:spacing w:val="-7"/>
                <w:sz w:val="20"/>
                <w:lang w:val="ru-RU"/>
              </w:rPr>
              <w:t xml:space="preserve"> </w:t>
            </w:r>
            <w:r w:rsidRPr="00E81B14">
              <w:rPr>
                <w:sz w:val="20"/>
                <w:lang w:val="ru-RU"/>
              </w:rPr>
              <w:t>в</w:t>
            </w:r>
            <w:r w:rsidRPr="00E81B14">
              <w:rPr>
                <w:spacing w:val="-7"/>
                <w:sz w:val="20"/>
                <w:lang w:val="ru-RU"/>
              </w:rPr>
              <w:t xml:space="preserve"> </w:t>
            </w:r>
            <w:r w:rsidRPr="00E81B14">
              <w:rPr>
                <w:sz w:val="20"/>
                <w:lang w:val="ru-RU"/>
              </w:rPr>
              <w:t xml:space="preserve">пределах </w:t>
            </w:r>
            <w:r w:rsidRPr="00E81B14">
              <w:rPr>
                <w:spacing w:val="-2"/>
                <w:sz w:val="20"/>
                <w:lang w:val="ru-RU"/>
              </w:rPr>
              <w:t>трех.</w:t>
            </w:r>
          </w:p>
        </w:tc>
      </w:tr>
      <w:tr w:rsidR="00E81B14" w14:paraId="0758C826" w14:textId="77777777" w:rsidTr="00E94822">
        <w:trPr>
          <w:trHeight w:val="565"/>
        </w:trPr>
        <w:tc>
          <w:tcPr>
            <w:tcW w:w="1988" w:type="dxa"/>
            <w:vMerge/>
            <w:tcBorders>
              <w:top w:val="nil"/>
            </w:tcBorders>
          </w:tcPr>
          <w:p w14:paraId="2EA5978B" w14:textId="77777777" w:rsidR="00E81B14" w:rsidRPr="00E81B14" w:rsidRDefault="00E81B14" w:rsidP="00E94822">
            <w:pPr>
              <w:rPr>
                <w:sz w:val="2"/>
                <w:szCs w:val="2"/>
                <w:lang w:val="ru-RU"/>
              </w:rPr>
            </w:pPr>
          </w:p>
        </w:tc>
        <w:tc>
          <w:tcPr>
            <w:tcW w:w="1123" w:type="dxa"/>
          </w:tcPr>
          <w:p w14:paraId="21B38358" w14:textId="77777777" w:rsidR="00E81B14" w:rsidRDefault="00E81B14" w:rsidP="00E94822">
            <w:pPr>
              <w:pStyle w:val="TableParagraph"/>
              <w:spacing w:before="168"/>
              <w:ind w:right="367"/>
              <w:jc w:val="right"/>
              <w:rPr>
                <w:sz w:val="20"/>
              </w:rPr>
            </w:pPr>
            <w:r>
              <w:rPr>
                <w:spacing w:val="-5"/>
                <w:sz w:val="20"/>
              </w:rPr>
              <w:t>32</w:t>
            </w:r>
          </w:p>
        </w:tc>
        <w:tc>
          <w:tcPr>
            <w:tcW w:w="6246" w:type="dxa"/>
          </w:tcPr>
          <w:p w14:paraId="7EC28442" w14:textId="77777777" w:rsidR="00E81B14" w:rsidRPr="00E81B14" w:rsidRDefault="00E81B14" w:rsidP="00E94822">
            <w:pPr>
              <w:pStyle w:val="TableParagraph"/>
              <w:ind w:left="105"/>
              <w:rPr>
                <w:sz w:val="20"/>
                <w:lang w:val="ru-RU"/>
              </w:rPr>
            </w:pPr>
            <w:r w:rsidRPr="00E81B14">
              <w:rPr>
                <w:sz w:val="20"/>
                <w:lang w:val="ru-RU"/>
              </w:rPr>
              <w:t>Пересчет</w:t>
            </w:r>
            <w:r w:rsidRPr="00E81B14">
              <w:rPr>
                <w:spacing w:val="-8"/>
                <w:sz w:val="20"/>
                <w:lang w:val="ru-RU"/>
              </w:rPr>
              <w:t xml:space="preserve"> </w:t>
            </w:r>
            <w:r w:rsidRPr="00E81B14">
              <w:rPr>
                <w:sz w:val="20"/>
                <w:lang w:val="ru-RU"/>
              </w:rPr>
              <w:t>однородных</w:t>
            </w:r>
            <w:r w:rsidRPr="00E81B14">
              <w:rPr>
                <w:spacing w:val="-5"/>
                <w:sz w:val="20"/>
                <w:lang w:val="ru-RU"/>
              </w:rPr>
              <w:t xml:space="preserve"> </w:t>
            </w:r>
            <w:r w:rsidRPr="00E81B14">
              <w:rPr>
                <w:sz w:val="20"/>
                <w:lang w:val="ru-RU"/>
              </w:rPr>
              <w:t>предметов</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пределах</w:t>
            </w:r>
            <w:r w:rsidRPr="00E81B14">
              <w:rPr>
                <w:spacing w:val="-8"/>
                <w:sz w:val="20"/>
                <w:lang w:val="ru-RU"/>
              </w:rPr>
              <w:t xml:space="preserve"> </w:t>
            </w:r>
            <w:r w:rsidRPr="00E81B14">
              <w:rPr>
                <w:spacing w:val="-4"/>
                <w:sz w:val="20"/>
                <w:lang w:val="ru-RU"/>
              </w:rPr>
              <w:t>трех</w:t>
            </w:r>
          </w:p>
        </w:tc>
      </w:tr>
      <w:tr w:rsidR="00E81B14" w14:paraId="0FEA4DCB" w14:textId="77777777" w:rsidTr="00E94822">
        <w:trPr>
          <w:trHeight w:val="568"/>
        </w:trPr>
        <w:tc>
          <w:tcPr>
            <w:tcW w:w="1988" w:type="dxa"/>
            <w:vMerge w:val="restart"/>
          </w:tcPr>
          <w:p w14:paraId="74030A21" w14:textId="77777777" w:rsidR="00E81B14" w:rsidRPr="00E81B14" w:rsidRDefault="00E81B14" w:rsidP="00E94822">
            <w:pPr>
              <w:pStyle w:val="TableParagraph"/>
              <w:rPr>
                <w:b/>
                <w:sz w:val="20"/>
                <w:lang w:val="ru-RU"/>
              </w:rPr>
            </w:pPr>
          </w:p>
          <w:p w14:paraId="33A89A43" w14:textId="77777777" w:rsidR="00E81B14" w:rsidRPr="00E81B14" w:rsidRDefault="00E81B14" w:rsidP="00E94822">
            <w:pPr>
              <w:pStyle w:val="TableParagraph"/>
              <w:rPr>
                <w:b/>
                <w:sz w:val="20"/>
                <w:lang w:val="ru-RU"/>
              </w:rPr>
            </w:pPr>
          </w:p>
          <w:p w14:paraId="6632C2FF" w14:textId="77777777" w:rsidR="00E81B14" w:rsidRPr="00E81B14" w:rsidRDefault="00E81B14" w:rsidP="00E94822">
            <w:pPr>
              <w:pStyle w:val="TableParagraph"/>
              <w:spacing w:before="229"/>
              <w:rPr>
                <w:b/>
                <w:sz w:val="20"/>
                <w:lang w:val="ru-RU"/>
              </w:rPr>
            </w:pPr>
          </w:p>
          <w:p w14:paraId="446F957E" w14:textId="77777777" w:rsidR="00E81B14" w:rsidRDefault="00E81B14" w:rsidP="00E94822">
            <w:pPr>
              <w:pStyle w:val="TableParagraph"/>
              <w:ind w:left="10" w:right="3"/>
              <w:jc w:val="center"/>
              <w:rPr>
                <w:sz w:val="20"/>
              </w:rPr>
            </w:pPr>
            <w:r>
              <w:rPr>
                <w:spacing w:val="-5"/>
                <w:sz w:val="20"/>
              </w:rPr>
              <w:t>Май</w:t>
            </w:r>
          </w:p>
        </w:tc>
        <w:tc>
          <w:tcPr>
            <w:tcW w:w="1123" w:type="dxa"/>
          </w:tcPr>
          <w:p w14:paraId="07C6C8FC" w14:textId="77777777" w:rsidR="00E81B14" w:rsidRDefault="00E81B14" w:rsidP="00E94822">
            <w:pPr>
              <w:pStyle w:val="TableParagraph"/>
              <w:spacing w:before="168"/>
              <w:ind w:right="367"/>
              <w:jc w:val="right"/>
              <w:rPr>
                <w:sz w:val="20"/>
              </w:rPr>
            </w:pPr>
            <w:r>
              <w:rPr>
                <w:spacing w:val="-5"/>
                <w:sz w:val="20"/>
              </w:rPr>
              <w:t>33</w:t>
            </w:r>
          </w:p>
        </w:tc>
        <w:tc>
          <w:tcPr>
            <w:tcW w:w="6246" w:type="dxa"/>
          </w:tcPr>
          <w:p w14:paraId="70192696"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условиях</w:t>
            </w:r>
            <w:r w:rsidRPr="00E81B14">
              <w:rPr>
                <w:spacing w:val="-11"/>
                <w:sz w:val="20"/>
                <w:lang w:val="ru-RU"/>
              </w:rPr>
              <w:t xml:space="preserve"> </w:t>
            </w:r>
            <w:r w:rsidRPr="00E81B14">
              <w:rPr>
                <w:sz w:val="20"/>
                <w:lang w:val="ru-RU"/>
              </w:rPr>
              <w:t>сохранения</w:t>
            </w:r>
            <w:r w:rsidRPr="00E81B14">
              <w:rPr>
                <w:spacing w:val="-10"/>
                <w:sz w:val="20"/>
                <w:lang w:val="ru-RU"/>
              </w:rPr>
              <w:t xml:space="preserve"> </w:t>
            </w:r>
            <w:r w:rsidRPr="00E81B14">
              <w:rPr>
                <w:spacing w:val="-2"/>
                <w:sz w:val="20"/>
                <w:lang w:val="ru-RU"/>
              </w:rPr>
              <w:t>количества</w:t>
            </w:r>
          </w:p>
        </w:tc>
      </w:tr>
      <w:tr w:rsidR="00E81B14" w14:paraId="471ECB50" w14:textId="77777777" w:rsidTr="00E94822">
        <w:trPr>
          <w:trHeight w:val="565"/>
        </w:trPr>
        <w:tc>
          <w:tcPr>
            <w:tcW w:w="1988" w:type="dxa"/>
            <w:vMerge/>
            <w:tcBorders>
              <w:top w:val="nil"/>
            </w:tcBorders>
          </w:tcPr>
          <w:p w14:paraId="2AB71D9E" w14:textId="77777777" w:rsidR="00E81B14" w:rsidRPr="00E81B14" w:rsidRDefault="00E81B14" w:rsidP="00E94822">
            <w:pPr>
              <w:rPr>
                <w:sz w:val="2"/>
                <w:szCs w:val="2"/>
                <w:lang w:val="ru-RU"/>
              </w:rPr>
            </w:pPr>
          </w:p>
        </w:tc>
        <w:tc>
          <w:tcPr>
            <w:tcW w:w="1123" w:type="dxa"/>
          </w:tcPr>
          <w:p w14:paraId="4DF80B11" w14:textId="77777777" w:rsidR="00E81B14" w:rsidRDefault="00E81B14" w:rsidP="00E94822">
            <w:pPr>
              <w:pStyle w:val="TableParagraph"/>
              <w:spacing w:before="168"/>
              <w:ind w:right="367"/>
              <w:jc w:val="right"/>
              <w:rPr>
                <w:sz w:val="20"/>
              </w:rPr>
            </w:pPr>
            <w:r>
              <w:rPr>
                <w:spacing w:val="-5"/>
                <w:sz w:val="20"/>
              </w:rPr>
              <w:t>34</w:t>
            </w:r>
          </w:p>
        </w:tc>
        <w:tc>
          <w:tcPr>
            <w:tcW w:w="6246" w:type="dxa"/>
          </w:tcPr>
          <w:p w14:paraId="3FCD6EC1"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9"/>
                <w:sz w:val="20"/>
                <w:lang w:val="ru-RU"/>
              </w:rPr>
              <w:t xml:space="preserve"> </w:t>
            </w:r>
            <w:r w:rsidRPr="00E81B14">
              <w:rPr>
                <w:sz w:val="20"/>
                <w:lang w:val="ru-RU"/>
              </w:rPr>
              <w:t>условиях</w:t>
            </w:r>
            <w:r w:rsidRPr="00E81B14">
              <w:rPr>
                <w:spacing w:val="-10"/>
                <w:sz w:val="20"/>
                <w:lang w:val="ru-RU"/>
              </w:rPr>
              <w:t xml:space="preserve"> </w:t>
            </w:r>
            <w:r w:rsidRPr="00E81B14">
              <w:rPr>
                <w:sz w:val="20"/>
                <w:lang w:val="ru-RU"/>
              </w:rPr>
              <w:t>изменения</w:t>
            </w:r>
            <w:r w:rsidRPr="00E81B14">
              <w:rPr>
                <w:spacing w:val="-8"/>
                <w:sz w:val="20"/>
                <w:lang w:val="ru-RU"/>
              </w:rPr>
              <w:t xml:space="preserve"> </w:t>
            </w:r>
            <w:r w:rsidRPr="00E81B14">
              <w:rPr>
                <w:spacing w:val="-2"/>
                <w:sz w:val="20"/>
                <w:lang w:val="ru-RU"/>
              </w:rPr>
              <w:t>количества</w:t>
            </w:r>
          </w:p>
        </w:tc>
      </w:tr>
      <w:tr w:rsidR="00E81B14" w14:paraId="3557638C" w14:textId="77777777" w:rsidTr="00E94822">
        <w:trPr>
          <w:trHeight w:val="566"/>
        </w:trPr>
        <w:tc>
          <w:tcPr>
            <w:tcW w:w="1988" w:type="dxa"/>
            <w:vMerge/>
            <w:tcBorders>
              <w:top w:val="nil"/>
            </w:tcBorders>
          </w:tcPr>
          <w:p w14:paraId="036A96CE" w14:textId="77777777" w:rsidR="00E81B14" w:rsidRPr="00E81B14" w:rsidRDefault="00E81B14" w:rsidP="00E94822">
            <w:pPr>
              <w:rPr>
                <w:sz w:val="2"/>
                <w:szCs w:val="2"/>
                <w:lang w:val="ru-RU"/>
              </w:rPr>
            </w:pPr>
          </w:p>
        </w:tc>
        <w:tc>
          <w:tcPr>
            <w:tcW w:w="1123" w:type="dxa"/>
          </w:tcPr>
          <w:p w14:paraId="2B280F0A" w14:textId="77777777" w:rsidR="00E81B14" w:rsidRDefault="00E81B14" w:rsidP="00E94822">
            <w:pPr>
              <w:pStyle w:val="TableParagraph"/>
              <w:spacing w:before="168"/>
              <w:ind w:right="367"/>
              <w:jc w:val="right"/>
              <w:rPr>
                <w:sz w:val="20"/>
              </w:rPr>
            </w:pPr>
            <w:r>
              <w:rPr>
                <w:spacing w:val="-5"/>
                <w:sz w:val="20"/>
              </w:rPr>
              <w:t>35</w:t>
            </w:r>
          </w:p>
        </w:tc>
        <w:tc>
          <w:tcPr>
            <w:tcW w:w="6246" w:type="dxa"/>
          </w:tcPr>
          <w:p w14:paraId="3AD5C0EF" w14:textId="77777777" w:rsidR="00E81B14" w:rsidRPr="00E81B14" w:rsidRDefault="00E81B14" w:rsidP="00E94822">
            <w:pPr>
              <w:pStyle w:val="TableParagraph"/>
              <w:ind w:left="105"/>
              <w:rPr>
                <w:sz w:val="20"/>
                <w:lang w:val="ru-RU"/>
              </w:rPr>
            </w:pPr>
            <w:r w:rsidRPr="00E81B14">
              <w:rPr>
                <w:sz w:val="20"/>
                <w:lang w:val="ru-RU"/>
              </w:rPr>
              <w:t>Выполнение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объединения</w:t>
            </w:r>
            <w:r w:rsidRPr="00E81B14">
              <w:rPr>
                <w:spacing w:val="-9"/>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пределах</w:t>
            </w:r>
            <w:r w:rsidRPr="00E81B14">
              <w:rPr>
                <w:spacing w:val="-10"/>
                <w:sz w:val="20"/>
                <w:lang w:val="ru-RU"/>
              </w:rPr>
              <w:t xml:space="preserve"> </w:t>
            </w:r>
            <w:r w:rsidRPr="00E81B14">
              <w:rPr>
                <w:spacing w:val="-4"/>
                <w:sz w:val="20"/>
                <w:lang w:val="ru-RU"/>
              </w:rPr>
              <w:t>трех</w:t>
            </w:r>
          </w:p>
        </w:tc>
      </w:tr>
      <w:tr w:rsidR="00E81B14" w14:paraId="7D329D2C" w14:textId="77777777" w:rsidTr="00E94822">
        <w:trPr>
          <w:trHeight w:val="568"/>
        </w:trPr>
        <w:tc>
          <w:tcPr>
            <w:tcW w:w="1988" w:type="dxa"/>
            <w:vMerge/>
            <w:tcBorders>
              <w:top w:val="nil"/>
            </w:tcBorders>
          </w:tcPr>
          <w:p w14:paraId="7492B9B6" w14:textId="77777777" w:rsidR="00E81B14" w:rsidRPr="00E81B14" w:rsidRDefault="00E81B14" w:rsidP="00E94822">
            <w:pPr>
              <w:rPr>
                <w:sz w:val="2"/>
                <w:szCs w:val="2"/>
                <w:lang w:val="ru-RU"/>
              </w:rPr>
            </w:pPr>
          </w:p>
        </w:tc>
        <w:tc>
          <w:tcPr>
            <w:tcW w:w="1123" w:type="dxa"/>
          </w:tcPr>
          <w:p w14:paraId="3BEB82BD" w14:textId="77777777" w:rsidR="00E81B14" w:rsidRDefault="00E81B14" w:rsidP="00E94822">
            <w:pPr>
              <w:pStyle w:val="TableParagraph"/>
              <w:spacing w:before="170"/>
              <w:ind w:right="367"/>
              <w:jc w:val="right"/>
              <w:rPr>
                <w:sz w:val="20"/>
              </w:rPr>
            </w:pPr>
            <w:r>
              <w:rPr>
                <w:spacing w:val="-5"/>
                <w:sz w:val="20"/>
              </w:rPr>
              <w:t>36</w:t>
            </w:r>
          </w:p>
        </w:tc>
        <w:tc>
          <w:tcPr>
            <w:tcW w:w="6246" w:type="dxa"/>
          </w:tcPr>
          <w:p w14:paraId="55035DCE" w14:textId="77777777" w:rsidR="00E81B14" w:rsidRDefault="00E81B14" w:rsidP="00E94822">
            <w:pPr>
              <w:pStyle w:val="TableParagraph"/>
              <w:ind w:left="105"/>
              <w:rPr>
                <w:sz w:val="20"/>
              </w:rPr>
            </w:pPr>
            <w:r>
              <w:rPr>
                <w:sz w:val="20"/>
              </w:rPr>
              <w:t>Итоговая</w:t>
            </w:r>
            <w:r>
              <w:rPr>
                <w:spacing w:val="-8"/>
                <w:sz w:val="20"/>
              </w:rPr>
              <w:t xml:space="preserve"> </w:t>
            </w:r>
            <w:r>
              <w:rPr>
                <w:spacing w:val="-2"/>
                <w:sz w:val="20"/>
              </w:rPr>
              <w:t>диагностика</w:t>
            </w:r>
          </w:p>
        </w:tc>
      </w:tr>
    </w:tbl>
    <w:p w14:paraId="19C48C0F"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243DE4A8" w14:textId="77777777" w:rsidR="00E81B14" w:rsidRDefault="00E81B14" w:rsidP="00E81B14">
      <w:pPr>
        <w:pStyle w:val="a7"/>
        <w:spacing w:before="73"/>
        <w:ind w:left="0" w:right="138"/>
        <w:jc w:val="right"/>
      </w:pPr>
      <w:r>
        <w:lastRenderedPageBreak/>
        <w:t>Таблица</w:t>
      </w:r>
      <w:r>
        <w:rPr>
          <w:spacing w:val="-4"/>
        </w:rPr>
        <w:t xml:space="preserve"> </w:t>
      </w:r>
      <w:r>
        <w:rPr>
          <w:spacing w:val="-10"/>
        </w:rPr>
        <w:t>2</w:t>
      </w:r>
    </w:p>
    <w:p w14:paraId="7579C643" w14:textId="77777777" w:rsidR="00E81B14" w:rsidRDefault="00E81B14" w:rsidP="00E81B14">
      <w:pPr>
        <w:pStyle w:val="1"/>
        <w:spacing w:before="243"/>
      </w:pPr>
      <w:r>
        <w:t>УЧЕБНО-ТЕМАТИЧЕСКИЙ</w:t>
      </w:r>
      <w:r>
        <w:rPr>
          <w:spacing w:val="-7"/>
        </w:rPr>
        <w:t xml:space="preserve"> </w:t>
      </w:r>
      <w:r>
        <w:rPr>
          <w:spacing w:val="-4"/>
        </w:rPr>
        <w:t>ПЛАН</w:t>
      </w:r>
    </w:p>
    <w:p w14:paraId="5BB7F23F" w14:textId="77777777" w:rsidR="00E81B14" w:rsidRDefault="00E81B14" w:rsidP="00E81B14">
      <w:pPr>
        <w:pStyle w:val="2"/>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3AD5491B" w14:textId="77777777" w:rsidR="00E81B14" w:rsidRDefault="00E81B14" w:rsidP="00E81B14">
      <w:pPr>
        <w:pStyle w:val="a7"/>
        <w:spacing w:before="13"/>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33"/>
        <w:gridCol w:w="6918"/>
      </w:tblGrid>
      <w:tr w:rsidR="00E81B14" w14:paraId="5FC004EA" w14:textId="77777777" w:rsidTr="00E94822">
        <w:trPr>
          <w:trHeight w:val="688"/>
        </w:trPr>
        <w:tc>
          <w:tcPr>
            <w:tcW w:w="1988" w:type="dxa"/>
            <w:shd w:val="clear" w:color="auto" w:fill="D9D9D9"/>
          </w:tcPr>
          <w:p w14:paraId="23627211" w14:textId="77777777" w:rsidR="00E81B14" w:rsidRDefault="00E81B14" w:rsidP="00E94822">
            <w:pPr>
              <w:pStyle w:val="TableParagraph"/>
              <w:spacing w:before="228"/>
              <w:ind w:left="10"/>
              <w:jc w:val="center"/>
              <w:rPr>
                <w:b/>
                <w:sz w:val="20"/>
              </w:rPr>
            </w:pPr>
            <w:r>
              <w:rPr>
                <w:b/>
                <w:spacing w:val="-4"/>
                <w:sz w:val="20"/>
              </w:rPr>
              <w:t>Месяц</w:t>
            </w:r>
          </w:p>
        </w:tc>
        <w:tc>
          <w:tcPr>
            <w:tcW w:w="1133" w:type="dxa"/>
            <w:shd w:val="clear" w:color="auto" w:fill="D9D9D9"/>
          </w:tcPr>
          <w:p w14:paraId="12BEC72D" w14:textId="77777777" w:rsidR="00E81B14" w:rsidRDefault="00E81B14" w:rsidP="00E94822">
            <w:pPr>
              <w:pStyle w:val="TableParagraph"/>
              <w:ind w:left="419" w:right="416" w:firstLine="1"/>
              <w:jc w:val="center"/>
              <w:rPr>
                <w:b/>
                <w:sz w:val="20"/>
              </w:rPr>
            </w:pPr>
            <w:r>
              <w:rPr>
                <w:b/>
                <w:spacing w:val="-10"/>
                <w:sz w:val="20"/>
              </w:rPr>
              <w:t>№</w:t>
            </w:r>
            <w:r>
              <w:rPr>
                <w:b/>
                <w:spacing w:val="-4"/>
                <w:sz w:val="20"/>
              </w:rPr>
              <w:t xml:space="preserve"> п/п</w:t>
            </w:r>
          </w:p>
        </w:tc>
        <w:tc>
          <w:tcPr>
            <w:tcW w:w="6918" w:type="dxa"/>
            <w:shd w:val="clear" w:color="auto" w:fill="D9D9D9"/>
          </w:tcPr>
          <w:p w14:paraId="3BEBCA63" w14:textId="77777777" w:rsidR="00E81B14" w:rsidRDefault="00E81B14" w:rsidP="00E94822">
            <w:pPr>
              <w:pStyle w:val="TableParagraph"/>
              <w:spacing w:before="228"/>
              <w:ind w:left="9"/>
              <w:jc w:val="center"/>
              <w:rPr>
                <w:b/>
                <w:sz w:val="20"/>
              </w:rPr>
            </w:pPr>
            <w:r>
              <w:rPr>
                <w:b/>
                <w:sz w:val="20"/>
              </w:rPr>
              <w:t>Темы</w:t>
            </w:r>
            <w:r>
              <w:rPr>
                <w:b/>
                <w:spacing w:val="-7"/>
                <w:sz w:val="20"/>
              </w:rPr>
              <w:t xml:space="preserve"> </w:t>
            </w:r>
            <w:r>
              <w:rPr>
                <w:b/>
                <w:spacing w:val="-2"/>
                <w:sz w:val="20"/>
              </w:rPr>
              <w:t>занятий</w:t>
            </w:r>
          </w:p>
        </w:tc>
      </w:tr>
      <w:tr w:rsidR="00E81B14" w14:paraId="151A7751" w14:textId="77777777" w:rsidTr="00E94822">
        <w:trPr>
          <w:trHeight w:val="921"/>
        </w:trPr>
        <w:tc>
          <w:tcPr>
            <w:tcW w:w="1988" w:type="dxa"/>
            <w:vMerge w:val="restart"/>
          </w:tcPr>
          <w:p w14:paraId="648973C0" w14:textId="77777777" w:rsidR="00E81B14" w:rsidRDefault="00E81B14" w:rsidP="00E94822">
            <w:pPr>
              <w:pStyle w:val="TableParagraph"/>
              <w:rPr>
                <w:b/>
                <w:sz w:val="20"/>
              </w:rPr>
            </w:pPr>
          </w:p>
          <w:p w14:paraId="082A786D" w14:textId="77777777" w:rsidR="00E81B14" w:rsidRDefault="00E81B14" w:rsidP="00E94822">
            <w:pPr>
              <w:pStyle w:val="TableParagraph"/>
              <w:rPr>
                <w:b/>
                <w:sz w:val="20"/>
              </w:rPr>
            </w:pPr>
          </w:p>
          <w:p w14:paraId="605AA1BF" w14:textId="77777777" w:rsidR="00E81B14" w:rsidRDefault="00E81B14" w:rsidP="00E94822">
            <w:pPr>
              <w:pStyle w:val="TableParagraph"/>
              <w:rPr>
                <w:b/>
                <w:sz w:val="20"/>
              </w:rPr>
            </w:pPr>
          </w:p>
          <w:p w14:paraId="0FFC066A" w14:textId="77777777" w:rsidR="00E81B14" w:rsidRDefault="00E81B14" w:rsidP="00E94822">
            <w:pPr>
              <w:pStyle w:val="TableParagraph"/>
              <w:rPr>
                <w:b/>
                <w:sz w:val="20"/>
              </w:rPr>
            </w:pPr>
          </w:p>
          <w:p w14:paraId="528EC4CF" w14:textId="77777777" w:rsidR="00E81B14" w:rsidRDefault="00E81B14" w:rsidP="00E94822">
            <w:pPr>
              <w:pStyle w:val="TableParagraph"/>
              <w:spacing w:before="16"/>
              <w:rPr>
                <w:b/>
                <w:sz w:val="20"/>
              </w:rPr>
            </w:pPr>
          </w:p>
          <w:p w14:paraId="4A210ACC" w14:textId="77777777" w:rsidR="00E81B14" w:rsidRDefault="00E81B14" w:rsidP="00E94822">
            <w:pPr>
              <w:pStyle w:val="TableParagraph"/>
              <w:ind w:left="592"/>
              <w:rPr>
                <w:sz w:val="20"/>
              </w:rPr>
            </w:pPr>
            <w:r>
              <w:rPr>
                <w:spacing w:val="-2"/>
                <w:sz w:val="20"/>
              </w:rPr>
              <w:t>Сентябрь</w:t>
            </w:r>
          </w:p>
        </w:tc>
        <w:tc>
          <w:tcPr>
            <w:tcW w:w="1133" w:type="dxa"/>
          </w:tcPr>
          <w:p w14:paraId="70A80687" w14:textId="77777777" w:rsidR="00E81B14" w:rsidRDefault="00E81B14" w:rsidP="00E94822">
            <w:pPr>
              <w:pStyle w:val="TableParagraph"/>
              <w:rPr>
                <w:b/>
                <w:sz w:val="20"/>
              </w:rPr>
            </w:pPr>
          </w:p>
          <w:p w14:paraId="790F61C0" w14:textId="77777777" w:rsidR="00E81B14" w:rsidRDefault="00E81B14" w:rsidP="00E94822">
            <w:pPr>
              <w:pStyle w:val="TableParagraph"/>
              <w:spacing w:before="1"/>
              <w:rPr>
                <w:b/>
                <w:sz w:val="20"/>
              </w:rPr>
            </w:pPr>
          </w:p>
          <w:p w14:paraId="5E25F491" w14:textId="77777777" w:rsidR="00E81B14" w:rsidRDefault="00E81B14" w:rsidP="00E94822">
            <w:pPr>
              <w:pStyle w:val="TableParagraph"/>
              <w:ind w:left="122" w:right="91"/>
              <w:jc w:val="center"/>
              <w:rPr>
                <w:sz w:val="20"/>
              </w:rPr>
            </w:pPr>
            <w:r>
              <w:rPr>
                <w:spacing w:val="-10"/>
                <w:sz w:val="20"/>
              </w:rPr>
              <w:t>1</w:t>
            </w:r>
          </w:p>
        </w:tc>
        <w:tc>
          <w:tcPr>
            <w:tcW w:w="6918" w:type="dxa"/>
          </w:tcPr>
          <w:p w14:paraId="71243537" w14:textId="77777777" w:rsidR="00E81B14" w:rsidRPr="00E81B14" w:rsidRDefault="00E81B14" w:rsidP="00E94822">
            <w:pPr>
              <w:pStyle w:val="TableParagraph"/>
              <w:spacing w:line="230" w:lineRule="atLeast"/>
              <w:ind w:left="107" w:right="100"/>
              <w:jc w:val="both"/>
              <w:rPr>
                <w:sz w:val="20"/>
                <w:lang w:val="ru-RU"/>
              </w:rPr>
            </w:pPr>
            <w:r w:rsidRPr="00E81B14">
              <w:rPr>
                <w:sz w:val="20"/>
                <w:lang w:val="ru-RU"/>
              </w:rPr>
              <w:t xml:space="preserve">Развитие представлений детей о Центре как ближайшем социокультурном окружении: о сотрудниках группы, предметном окружении, о правилах поведения в группе. </w:t>
            </w:r>
            <w:r w:rsidRPr="00E81B14">
              <w:rPr>
                <w:color w:val="000009"/>
                <w:sz w:val="20"/>
                <w:lang w:val="ru-RU"/>
              </w:rPr>
              <w:t>Первичная диагностика познавательного развития. Уточнение и развитие предметного гнозиса и праксиса.</w:t>
            </w:r>
          </w:p>
        </w:tc>
      </w:tr>
      <w:tr w:rsidR="00E81B14" w14:paraId="5F74596E" w14:textId="77777777" w:rsidTr="00E94822">
        <w:trPr>
          <w:trHeight w:val="688"/>
        </w:trPr>
        <w:tc>
          <w:tcPr>
            <w:tcW w:w="1988" w:type="dxa"/>
            <w:vMerge/>
            <w:tcBorders>
              <w:top w:val="nil"/>
            </w:tcBorders>
          </w:tcPr>
          <w:p w14:paraId="33602D7A" w14:textId="77777777" w:rsidR="00E81B14" w:rsidRPr="00E81B14" w:rsidRDefault="00E81B14" w:rsidP="00E94822">
            <w:pPr>
              <w:rPr>
                <w:sz w:val="2"/>
                <w:szCs w:val="2"/>
                <w:lang w:val="ru-RU"/>
              </w:rPr>
            </w:pPr>
          </w:p>
        </w:tc>
        <w:tc>
          <w:tcPr>
            <w:tcW w:w="1133" w:type="dxa"/>
          </w:tcPr>
          <w:p w14:paraId="0BBD6D00" w14:textId="77777777" w:rsidR="00E81B14" w:rsidRPr="00E81B14" w:rsidRDefault="00E81B14" w:rsidP="00E94822">
            <w:pPr>
              <w:pStyle w:val="TableParagraph"/>
              <w:rPr>
                <w:b/>
                <w:sz w:val="20"/>
                <w:lang w:val="ru-RU"/>
              </w:rPr>
            </w:pPr>
          </w:p>
          <w:p w14:paraId="7D0B5E01" w14:textId="77777777" w:rsidR="00E81B14" w:rsidRDefault="00E81B14" w:rsidP="00E94822">
            <w:pPr>
              <w:pStyle w:val="TableParagraph"/>
              <w:ind w:left="122" w:right="91"/>
              <w:jc w:val="center"/>
              <w:rPr>
                <w:sz w:val="20"/>
              </w:rPr>
            </w:pPr>
            <w:r>
              <w:rPr>
                <w:spacing w:val="-10"/>
                <w:sz w:val="20"/>
              </w:rPr>
              <w:t>2</w:t>
            </w:r>
          </w:p>
        </w:tc>
        <w:tc>
          <w:tcPr>
            <w:tcW w:w="6918" w:type="dxa"/>
          </w:tcPr>
          <w:p w14:paraId="382257BB" w14:textId="77777777" w:rsidR="00E81B14" w:rsidRPr="00E81B14" w:rsidRDefault="00E81B14" w:rsidP="00E94822">
            <w:pPr>
              <w:pStyle w:val="TableParagraph"/>
              <w:ind w:left="107"/>
              <w:rPr>
                <w:sz w:val="20"/>
                <w:lang w:val="ru-RU"/>
              </w:rPr>
            </w:pPr>
            <w:r w:rsidRPr="00E81B14">
              <w:rPr>
                <w:sz w:val="20"/>
                <w:lang w:val="ru-RU"/>
              </w:rPr>
              <w:t>Развитие</w:t>
            </w:r>
            <w:r w:rsidRPr="00E81B14">
              <w:rPr>
                <w:spacing w:val="-1"/>
                <w:sz w:val="20"/>
                <w:lang w:val="ru-RU"/>
              </w:rPr>
              <w:t xml:space="preserve"> </w:t>
            </w:r>
            <w:r w:rsidRPr="00E81B14">
              <w:rPr>
                <w:sz w:val="20"/>
                <w:lang w:val="ru-RU"/>
              </w:rPr>
              <w:t>представлений</w:t>
            </w:r>
            <w:r w:rsidRPr="00E81B14">
              <w:rPr>
                <w:spacing w:val="-2"/>
                <w:sz w:val="20"/>
                <w:lang w:val="ru-RU"/>
              </w:rPr>
              <w:t xml:space="preserve"> </w:t>
            </w:r>
            <w:r w:rsidRPr="00E81B14">
              <w:rPr>
                <w:sz w:val="20"/>
                <w:lang w:val="ru-RU"/>
              </w:rPr>
              <w:t>детей</w:t>
            </w:r>
            <w:r w:rsidRPr="00E81B14">
              <w:rPr>
                <w:spacing w:val="-2"/>
                <w:sz w:val="20"/>
                <w:lang w:val="ru-RU"/>
              </w:rPr>
              <w:t xml:space="preserve"> </w:t>
            </w:r>
            <w:r w:rsidRPr="00E81B14">
              <w:rPr>
                <w:sz w:val="20"/>
                <w:lang w:val="ru-RU"/>
              </w:rPr>
              <w:t>о предметном</w:t>
            </w:r>
            <w:r w:rsidRPr="00E81B14">
              <w:rPr>
                <w:spacing w:val="-1"/>
                <w:sz w:val="20"/>
                <w:lang w:val="ru-RU"/>
              </w:rPr>
              <w:t xml:space="preserve"> </w:t>
            </w:r>
            <w:r w:rsidRPr="00E81B14">
              <w:rPr>
                <w:sz w:val="20"/>
                <w:lang w:val="ru-RU"/>
              </w:rPr>
              <w:t>мире</w:t>
            </w:r>
            <w:r w:rsidRPr="00E81B14">
              <w:rPr>
                <w:spacing w:val="-1"/>
                <w:sz w:val="20"/>
                <w:lang w:val="ru-RU"/>
              </w:rPr>
              <w:t xml:space="preserve"> </w:t>
            </w:r>
            <w:r w:rsidRPr="00E81B14">
              <w:rPr>
                <w:sz w:val="20"/>
                <w:lang w:val="ru-RU"/>
              </w:rPr>
              <w:t>и</w:t>
            </w:r>
            <w:r w:rsidRPr="00E81B14">
              <w:rPr>
                <w:spacing w:val="-2"/>
                <w:sz w:val="20"/>
                <w:lang w:val="ru-RU"/>
              </w:rPr>
              <w:t xml:space="preserve"> </w:t>
            </w:r>
            <w:r w:rsidRPr="00E81B14">
              <w:rPr>
                <w:sz w:val="20"/>
                <w:lang w:val="ru-RU"/>
              </w:rPr>
              <w:t>назначении</w:t>
            </w:r>
            <w:r w:rsidRPr="00E81B14">
              <w:rPr>
                <w:spacing w:val="-2"/>
                <w:sz w:val="20"/>
                <w:lang w:val="ru-RU"/>
              </w:rPr>
              <w:t xml:space="preserve"> </w:t>
            </w:r>
            <w:r w:rsidRPr="00E81B14">
              <w:rPr>
                <w:sz w:val="20"/>
                <w:lang w:val="ru-RU"/>
              </w:rPr>
              <w:t>предметов,</w:t>
            </w:r>
            <w:r w:rsidRPr="00E81B14">
              <w:rPr>
                <w:spacing w:val="-1"/>
                <w:sz w:val="20"/>
                <w:lang w:val="ru-RU"/>
              </w:rPr>
              <w:t xml:space="preserve"> </w:t>
            </w:r>
            <w:r w:rsidRPr="00E81B14">
              <w:rPr>
                <w:spacing w:val="-10"/>
                <w:sz w:val="20"/>
                <w:lang w:val="ru-RU"/>
              </w:rPr>
              <w:t>о</w:t>
            </w:r>
          </w:p>
          <w:p w14:paraId="188C7515" w14:textId="77777777" w:rsidR="00E81B14" w:rsidRPr="00E81B14" w:rsidRDefault="00E81B14" w:rsidP="00E94822">
            <w:pPr>
              <w:pStyle w:val="TableParagraph"/>
              <w:spacing w:line="228" w:lineRule="exact"/>
              <w:ind w:left="107"/>
              <w:rPr>
                <w:sz w:val="20"/>
                <w:lang w:val="ru-RU"/>
              </w:rPr>
            </w:pPr>
            <w:r w:rsidRPr="00E81B14">
              <w:rPr>
                <w:sz w:val="20"/>
                <w:lang w:val="ru-RU"/>
              </w:rPr>
              <w:t>правилах</w:t>
            </w:r>
            <w:r w:rsidRPr="00E81B14">
              <w:rPr>
                <w:spacing w:val="29"/>
                <w:sz w:val="20"/>
                <w:lang w:val="ru-RU"/>
              </w:rPr>
              <w:t xml:space="preserve"> </w:t>
            </w:r>
            <w:r w:rsidRPr="00E81B14">
              <w:rPr>
                <w:sz w:val="20"/>
                <w:lang w:val="ru-RU"/>
              </w:rPr>
              <w:t>их</w:t>
            </w:r>
            <w:r w:rsidRPr="00E81B14">
              <w:rPr>
                <w:spacing w:val="27"/>
                <w:sz w:val="20"/>
                <w:lang w:val="ru-RU"/>
              </w:rPr>
              <w:t xml:space="preserve"> </w:t>
            </w:r>
            <w:r w:rsidRPr="00E81B14">
              <w:rPr>
                <w:sz w:val="20"/>
                <w:lang w:val="ru-RU"/>
              </w:rPr>
              <w:t>безопасного</w:t>
            </w:r>
            <w:r w:rsidRPr="00E81B14">
              <w:rPr>
                <w:spacing w:val="28"/>
                <w:sz w:val="20"/>
                <w:lang w:val="ru-RU"/>
              </w:rPr>
              <w:t xml:space="preserve"> </w:t>
            </w:r>
            <w:r w:rsidRPr="00E81B14">
              <w:rPr>
                <w:sz w:val="20"/>
                <w:lang w:val="ru-RU"/>
              </w:rPr>
              <w:t>использования.</w:t>
            </w:r>
            <w:r w:rsidRPr="00E81B14">
              <w:rPr>
                <w:spacing w:val="31"/>
                <w:sz w:val="20"/>
                <w:lang w:val="ru-RU"/>
              </w:rPr>
              <w:t xml:space="preserve"> </w:t>
            </w:r>
            <w:r w:rsidRPr="00E81B14">
              <w:rPr>
                <w:color w:val="000009"/>
                <w:sz w:val="20"/>
                <w:lang w:val="ru-RU"/>
              </w:rPr>
              <w:t>Уточнение</w:t>
            </w:r>
            <w:r w:rsidRPr="00E81B14">
              <w:rPr>
                <w:color w:val="000009"/>
                <w:spacing w:val="28"/>
                <w:sz w:val="20"/>
                <w:lang w:val="ru-RU"/>
              </w:rPr>
              <w:t xml:space="preserve"> </w:t>
            </w:r>
            <w:r w:rsidRPr="00E81B14">
              <w:rPr>
                <w:color w:val="000009"/>
                <w:sz w:val="20"/>
                <w:lang w:val="ru-RU"/>
              </w:rPr>
              <w:t>и</w:t>
            </w:r>
            <w:r w:rsidRPr="00E81B14">
              <w:rPr>
                <w:color w:val="000009"/>
                <w:spacing w:val="28"/>
                <w:sz w:val="20"/>
                <w:lang w:val="ru-RU"/>
              </w:rPr>
              <w:t xml:space="preserve"> </w:t>
            </w:r>
            <w:r w:rsidRPr="00E81B14">
              <w:rPr>
                <w:color w:val="000009"/>
                <w:sz w:val="20"/>
                <w:lang w:val="ru-RU"/>
              </w:rPr>
              <w:t>развитие</w:t>
            </w:r>
            <w:r w:rsidRPr="00E81B14">
              <w:rPr>
                <w:color w:val="000009"/>
                <w:spacing w:val="28"/>
                <w:sz w:val="20"/>
                <w:lang w:val="ru-RU"/>
              </w:rPr>
              <w:t xml:space="preserve"> </w:t>
            </w:r>
            <w:r w:rsidRPr="00E81B14">
              <w:rPr>
                <w:color w:val="000009"/>
                <w:sz w:val="20"/>
                <w:lang w:val="ru-RU"/>
              </w:rPr>
              <w:t>предметно- практических соотносящих и орудийных действий.</w:t>
            </w:r>
          </w:p>
        </w:tc>
      </w:tr>
      <w:tr w:rsidR="00E81B14" w14:paraId="7BCB296B" w14:textId="77777777" w:rsidTr="00E94822">
        <w:trPr>
          <w:trHeight w:val="691"/>
        </w:trPr>
        <w:tc>
          <w:tcPr>
            <w:tcW w:w="1988" w:type="dxa"/>
            <w:vMerge/>
            <w:tcBorders>
              <w:top w:val="nil"/>
            </w:tcBorders>
          </w:tcPr>
          <w:p w14:paraId="0D97B0A6" w14:textId="77777777" w:rsidR="00E81B14" w:rsidRPr="00E81B14" w:rsidRDefault="00E81B14" w:rsidP="00E94822">
            <w:pPr>
              <w:rPr>
                <w:sz w:val="2"/>
                <w:szCs w:val="2"/>
                <w:lang w:val="ru-RU"/>
              </w:rPr>
            </w:pPr>
          </w:p>
        </w:tc>
        <w:tc>
          <w:tcPr>
            <w:tcW w:w="1133" w:type="dxa"/>
          </w:tcPr>
          <w:p w14:paraId="0F60820F" w14:textId="77777777" w:rsidR="00E81B14" w:rsidRDefault="00E81B14" w:rsidP="00E94822">
            <w:pPr>
              <w:pStyle w:val="TableParagraph"/>
              <w:spacing w:before="115"/>
              <w:ind w:left="122" w:right="91"/>
              <w:jc w:val="center"/>
              <w:rPr>
                <w:sz w:val="20"/>
              </w:rPr>
            </w:pPr>
            <w:r>
              <w:rPr>
                <w:spacing w:val="-10"/>
                <w:sz w:val="20"/>
              </w:rPr>
              <w:t>3</w:t>
            </w:r>
          </w:p>
        </w:tc>
        <w:tc>
          <w:tcPr>
            <w:tcW w:w="6918" w:type="dxa"/>
          </w:tcPr>
          <w:p w14:paraId="046A444E" w14:textId="77777777" w:rsidR="00E81B14" w:rsidRDefault="00E81B14" w:rsidP="00E94822">
            <w:pPr>
              <w:pStyle w:val="TableParagraph"/>
              <w:spacing w:line="230" w:lineRule="atLeast"/>
              <w:ind w:left="107" w:right="98"/>
              <w:jc w:val="both"/>
              <w:rPr>
                <w:sz w:val="20"/>
              </w:rPr>
            </w:pPr>
            <w:r w:rsidRPr="00E81B14">
              <w:rPr>
                <w:sz w:val="20"/>
                <w:lang w:val="ru-RU"/>
              </w:rPr>
              <w:t>Укрепление интереса детей к окружающей природе; расширение представлений</w:t>
            </w:r>
            <w:r w:rsidRPr="00E81B14">
              <w:rPr>
                <w:spacing w:val="-10"/>
                <w:sz w:val="20"/>
                <w:lang w:val="ru-RU"/>
              </w:rPr>
              <w:t xml:space="preserve"> </w:t>
            </w:r>
            <w:r w:rsidRPr="00E81B14">
              <w:rPr>
                <w:sz w:val="20"/>
                <w:lang w:val="ru-RU"/>
              </w:rPr>
              <w:t>об</w:t>
            </w:r>
            <w:r w:rsidRPr="00E81B14">
              <w:rPr>
                <w:spacing w:val="-10"/>
                <w:sz w:val="20"/>
                <w:lang w:val="ru-RU"/>
              </w:rPr>
              <w:t xml:space="preserve"> </w:t>
            </w:r>
            <w:r w:rsidRPr="00E81B14">
              <w:rPr>
                <w:sz w:val="20"/>
                <w:lang w:val="ru-RU"/>
              </w:rPr>
              <w:t>объектах</w:t>
            </w:r>
            <w:r w:rsidRPr="00E81B14">
              <w:rPr>
                <w:spacing w:val="-8"/>
                <w:sz w:val="20"/>
                <w:lang w:val="ru-RU"/>
              </w:rPr>
              <w:t xml:space="preserve"> </w:t>
            </w:r>
            <w:r w:rsidRPr="00E81B14">
              <w:rPr>
                <w:sz w:val="20"/>
                <w:lang w:val="ru-RU"/>
              </w:rPr>
              <w:t>и</w:t>
            </w:r>
            <w:r w:rsidRPr="00E81B14">
              <w:rPr>
                <w:spacing w:val="-10"/>
                <w:sz w:val="20"/>
                <w:lang w:val="ru-RU"/>
              </w:rPr>
              <w:t xml:space="preserve"> </w:t>
            </w:r>
            <w:r w:rsidRPr="00E81B14">
              <w:rPr>
                <w:sz w:val="20"/>
                <w:lang w:val="ru-RU"/>
              </w:rPr>
              <w:t>явлениях</w:t>
            </w:r>
            <w:r w:rsidRPr="00E81B14">
              <w:rPr>
                <w:spacing w:val="-10"/>
                <w:sz w:val="20"/>
                <w:lang w:val="ru-RU"/>
              </w:rPr>
              <w:t xml:space="preserve"> </w:t>
            </w:r>
            <w:r w:rsidRPr="00E81B14">
              <w:rPr>
                <w:sz w:val="20"/>
                <w:lang w:val="ru-RU"/>
              </w:rPr>
              <w:t>природы,</w:t>
            </w:r>
            <w:r w:rsidRPr="00E81B14">
              <w:rPr>
                <w:spacing w:val="-9"/>
                <w:sz w:val="20"/>
                <w:lang w:val="ru-RU"/>
              </w:rPr>
              <w:t xml:space="preserve"> </w:t>
            </w:r>
            <w:r w:rsidRPr="00E81B14">
              <w:rPr>
                <w:sz w:val="20"/>
                <w:lang w:val="ru-RU"/>
              </w:rPr>
              <w:t>их</w:t>
            </w:r>
            <w:r w:rsidRPr="00E81B14">
              <w:rPr>
                <w:spacing w:val="-10"/>
                <w:sz w:val="20"/>
                <w:lang w:val="ru-RU"/>
              </w:rPr>
              <w:t xml:space="preserve"> </w:t>
            </w:r>
            <w:r w:rsidRPr="00E81B14">
              <w:rPr>
                <w:sz w:val="20"/>
                <w:lang w:val="ru-RU"/>
              </w:rPr>
              <w:t>разнообразии.</w:t>
            </w:r>
            <w:r w:rsidRPr="00E81B14">
              <w:rPr>
                <w:spacing w:val="-3"/>
                <w:sz w:val="20"/>
                <w:lang w:val="ru-RU"/>
              </w:rPr>
              <w:t xml:space="preserve"> </w:t>
            </w:r>
            <w:r>
              <w:rPr>
                <w:color w:val="000009"/>
                <w:sz w:val="20"/>
              </w:rPr>
              <w:t>Знакомство детей с овощами (морковь, лук, огурец, картошка, помидор).</w:t>
            </w:r>
          </w:p>
        </w:tc>
      </w:tr>
      <w:tr w:rsidR="00E81B14" w14:paraId="16697BC9" w14:textId="77777777" w:rsidTr="00E94822">
        <w:trPr>
          <w:trHeight w:val="690"/>
        </w:trPr>
        <w:tc>
          <w:tcPr>
            <w:tcW w:w="1988" w:type="dxa"/>
            <w:vMerge/>
            <w:tcBorders>
              <w:top w:val="nil"/>
            </w:tcBorders>
          </w:tcPr>
          <w:p w14:paraId="3C00D9D8" w14:textId="77777777" w:rsidR="00E81B14" w:rsidRDefault="00E81B14" w:rsidP="00E94822">
            <w:pPr>
              <w:rPr>
                <w:sz w:val="2"/>
                <w:szCs w:val="2"/>
              </w:rPr>
            </w:pPr>
          </w:p>
        </w:tc>
        <w:tc>
          <w:tcPr>
            <w:tcW w:w="1133" w:type="dxa"/>
          </w:tcPr>
          <w:p w14:paraId="07B20392" w14:textId="77777777" w:rsidR="00E81B14" w:rsidRDefault="00E81B14" w:rsidP="00E94822">
            <w:pPr>
              <w:pStyle w:val="TableParagraph"/>
              <w:rPr>
                <w:b/>
                <w:sz w:val="20"/>
              </w:rPr>
            </w:pPr>
          </w:p>
          <w:p w14:paraId="533FB22F" w14:textId="77777777" w:rsidR="00E81B14" w:rsidRDefault="00E81B14" w:rsidP="00E94822">
            <w:pPr>
              <w:pStyle w:val="TableParagraph"/>
              <w:ind w:left="122" w:right="91"/>
              <w:jc w:val="center"/>
              <w:rPr>
                <w:sz w:val="20"/>
              </w:rPr>
            </w:pPr>
            <w:r>
              <w:rPr>
                <w:spacing w:val="-10"/>
                <w:sz w:val="20"/>
              </w:rPr>
              <w:t>4</w:t>
            </w:r>
          </w:p>
        </w:tc>
        <w:tc>
          <w:tcPr>
            <w:tcW w:w="6918" w:type="dxa"/>
          </w:tcPr>
          <w:p w14:paraId="4DA38D1D" w14:textId="77777777" w:rsidR="00E81B14" w:rsidRPr="00E81B14" w:rsidRDefault="00E81B14" w:rsidP="00E94822">
            <w:pPr>
              <w:pStyle w:val="TableParagraph"/>
              <w:spacing w:line="230" w:lineRule="atLeast"/>
              <w:ind w:left="107" w:right="98"/>
              <w:jc w:val="both"/>
              <w:rPr>
                <w:sz w:val="20"/>
                <w:lang w:val="ru-RU"/>
              </w:rPr>
            </w:pPr>
            <w:r w:rsidRPr="00E81B14">
              <w:rPr>
                <w:color w:val="000009"/>
                <w:sz w:val="20"/>
                <w:lang w:val="ru-RU"/>
              </w:rPr>
              <w:t>Признаки</w:t>
            </w:r>
            <w:r w:rsidRPr="00E81B14">
              <w:rPr>
                <w:color w:val="000009"/>
                <w:spacing w:val="-4"/>
                <w:sz w:val="20"/>
                <w:lang w:val="ru-RU"/>
              </w:rPr>
              <w:t xml:space="preserve"> </w:t>
            </w:r>
            <w:r w:rsidRPr="00E81B14">
              <w:rPr>
                <w:color w:val="000009"/>
                <w:sz w:val="20"/>
                <w:lang w:val="ru-RU"/>
              </w:rPr>
              <w:t>осени.</w:t>
            </w:r>
            <w:r w:rsidRPr="00E81B14">
              <w:rPr>
                <w:color w:val="000009"/>
                <w:spacing w:val="-3"/>
                <w:sz w:val="20"/>
                <w:lang w:val="ru-RU"/>
              </w:rPr>
              <w:t xml:space="preserve"> </w:t>
            </w:r>
            <w:r w:rsidRPr="00E81B14">
              <w:rPr>
                <w:color w:val="000009"/>
                <w:sz w:val="20"/>
                <w:lang w:val="ru-RU"/>
              </w:rPr>
              <w:t>Формирование умения</w:t>
            </w:r>
            <w:r w:rsidRPr="00E81B14">
              <w:rPr>
                <w:color w:val="000009"/>
                <w:spacing w:val="-4"/>
                <w:sz w:val="20"/>
                <w:lang w:val="ru-RU"/>
              </w:rPr>
              <w:t xml:space="preserve"> </w:t>
            </w:r>
            <w:r w:rsidRPr="00E81B14">
              <w:rPr>
                <w:color w:val="000009"/>
                <w:sz w:val="20"/>
                <w:lang w:val="ru-RU"/>
              </w:rPr>
              <w:t>наблюдать</w:t>
            </w:r>
            <w:r w:rsidRPr="00E81B14">
              <w:rPr>
                <w:color w:val="000009"/>
                <w:spacing w:val="-3"/>
                <w:sz w:val="20"/>
                <w:lang w:val="ru-RU"/>
              </w:rPr>
              <w:t xml:space="preserve"> </w:t>
            </w:r>
            <w:r w:rsidRPr="00E81B14">
              <w:rPr>
                <w:color w:val="000009"/>
                <w:sz w:val="20"/>
                <w:lang w:val="ru-RU"/>
              </w:rPr>
              <w:t>за</w:t>
            </w:r>
            <w:r w:rsidRPr="00E81B14">
              <w:rPr>
                <w:color w:val="000009"/>
                <w:spacing w:val="-2"/>
                <w:sz w:val="20"/>
                <w:lang w:val="ru-RU"/>
              </w:rPr>
              <w:t xml:space="preserve"> </w:t>
            </w:r>
            <w:r w:rsidRPr="00E81B14">
              <w:rPr>
                <w:color w:val="000009"/>
                <w:sz w:val="20"/>
                <w:lang w:val="ru-RU"/>
              </w:rPr>
              <w:t>объектами</w:t>
            </w:r>
            <w:r w:rsidRPr="00E81B14">
              <w:rPr>
                <w:color w:val="000009"/>
                <w:spacing w:val="-4"/>
                <w:sz w:val="20"/>
                <w:lang w:val="ru-RU"/>
              </w:rPr>
              <w:t xml:space="preserve"> </w:t>
            </w:r>
            <w:r w:rsidRPr="00E81B14">
              <w:rPr>
                <w:color w:val="000009"/>
                <w:sz w:val="20"/>
                <w:lang w:val="ru-RU"/>
              </w:rPr>
              <w:t>и явлениями природы. Знакомство детей с объектами неживой природы. Вода, дождь. Знакомство детей с фруктами (яблоко, груша, апельсин, лимон).</w:t>
            </w:r>
          </w:p>
        </w:tc>
      </w:tr>
      <w:tr w:rsidR="00E81B14" w14:paraId="76C25D67" w14:textId="77777777" w:rsidTr="00E94822">
        <w:trPr>
          <w:trHeight w:val="565"/>
        </w:trPr>
        <w:tc>
          <w:tcPr>
            <w:tcW w:w="1988" w:type="dxa"/>
            <w:vMerge w:val="restart"/>
          </w:tcPr>
          <w:p w14:paraId="67BE9739" w14:textId="77777777" w:rsidR="00E81B14" w:rsidRPr="00E81B14" w:rsidRDefault="00E81B14" w:rsidP="00E94822">
            <w:pPr>
              <w:pStyle w:val="TableParagraph"/>
              <w:rPr>
                <w:b/>
                <w:sz w:val="20"/>
                <w:lang w:val="ru-RU"/>
              </w:rPr>
            </w:pPr>
          </w:p>
          <w:p w14:paraId="15BC514F" w14:textId="77777777" w:rsidR="00E81B14" w:rsidRPr="00E81B14" w:rsidRDefault="00E81B14" w:rsidP="00E94822">
            <w:pPr>
              <w:pStyle w:val="TableParagraph"/>
              <w:rPr>
                <w:b/>
                <w:sz w:val="20"/>
                <w:lang w:val="ru-RU"/>
              </w:rPr>
            </w:pPr>
          </w:p>
          <w:p w14:paraId="7487F0E1" w14:textId="77777777" w:rsidR="00E81B14" w:rsidRPr="00E81B14" w:rsidRDefault="00E81B14" w:rsidP="00E94822">
            <w:pPr>
              <w:pStyle w:val="TableParagraph"/>
              <w:rPr>
                <w:b/>
                <w:sz w:val="20"/>
                <w:lang w:val="ru-RU"/>
              </w:rPr>
            </w:pPr>
          </w:p>
          <w:p w14:paraId="1E30D5E3" w14:textId="77777777" w:rsidR="00E81B14" w:rsidRPr="00E81B14" w:rsidRDefault="00E81B14" w:rsidP="00E94822">
            <w:pPr>
              <w:pStyle w:val="TableParagraph"/>
              <w:spacing w:before="181"/>
              <w:rPr>
                <w:b/>
                <w:sz w:val="20"/>
                <w:lang w:val="ru-RU"/>
              </w:rPr>
            </w:pPr>
          </w:p>
          <w:p w14:paraId="528A198A" w14:textId="77777777" w:rsidR="00E81B14" w:rsidRDefault="00E81B14" w:rsidP="00E94822">
            <w:pPr>
              <w:pStyle w:val="TableParagraph"/>
              <w:spacing w:before="1"/>
              <w:ind w:left="635"/>
              <w:rPr>
                <w:sz w:val="20"/>
              </w:rPr>
            </w:pPr>
            <w:r>
              <w:rPr>
                <w:spacing w:val="-2"/>
                <w:sz w:val="20"/>
              </w:rPr>
              <w:t>Октябрь</w:t>
            </w:r>
          </w:p>
        </w:tc>
        <w:tc>
          <w:tcPr>
            <w:tcW w:w="1133" w:type="dxa"/>
          </w:tcPr>
          <w:p w14:paraId="1702A631" w14:textId="77777777" w:rsidR="00E81B14" w:rsidRDefault="00E81B14" w:rsidP="00E94822">
            <w:pPr>
              <w:pStyle w:val="TableParagraph"/>
              <w:spacing w:before="53"/>
              <w:rPr>
                <w:b/>
                <w:sz w:val="20"/>
              </w:rPr>
            </w:pPr>
          </w:p>
          <w:p w14:paraId="5BAE5E38" w14:textId="77777777" w:rsidR="00E81B14" w:rsidRDefault="00E81B14" w:rsidP="00E94822">
            <w:pPr>
              <w:pStyle w:val="TableParagraph"/>
              <w:ind w:left="122" w:right="91"/>
              <w:jc w:val="center"/>
              <w:rPr>
                <w:sz w:val="20"/>
              </w:rPr>
            </w:pPr>
            <w:r>
              <w:rPr>
                <w:spacing w:val="-10"/>
                <w:sz w:val="20"/>
              </w:rPr>
              <w:t>5</w:t>
            </w:r>
          </w:p>
        </w:tc>
        <w:tc>
          <w:tcPr>
            <w:tcW w:w="6918" w:type="dxa"/>
          </w:tcPr>
          <w:p w14:paraId="4B6181EE" w14:textId="77777777" w:rsidR="00E81B14" w:rsidRPr="00E81B14" w:rsidRDefault="00E81B14" w:rsidP="00E94822">
            <w:pPr>
              <w:pStyle w:val="TableParagraph"/>
              <w:ind w:left="107"/>
              <w:rPr>
                <w:sz w:val="20"/>
                <w:lang w:val="ru-RU"/>
              </w:rPr>
            </w:pPr>
            <w:r w:rsidRPr="00E81B14">
              <w:rPr>
                <w:spacing w:val="-2"/>
                <w:sz w:val="20"/>
                <w:lang w:val="ru-RU"/>
              </w:rPr>
              <w:t>Уточнение</w:t>
            </w:r>
            <w:r w:rsidRPr="00E81B14">
              <w:rPr>
                <w:spacing w:val="-5"/>
                <w:sz w:val="20"/>
                <w:lang w:val="ru-RU"/>
              </w:rPr>
              <w:t xml:space="preserve"> </w:t>
            </w:r>
            <w:r w:rsidRPr="00E81B14">
              <w:rPr>
                <w:spacing w:val="-2"/>
                <w:sz w:val="20"/>
                <w:lang w:val="ru-RU"/>
              </w:rPr>
              <w:t>и</w:t>
            </w:r>
            <w:r w:rsidRPr="00E81B14">
              <w:rPr>
                <w:spacing w:val="-7"/>
                <w:sz w:val="20"/>
                <w:lang w:val="ru-RU"/>
              </w:rPr>
              <w:t xml:space="preserve"> </w:t>
            </w:r>
            <w:r w:rsidRPr="00E81B14">
              <w:rPr>
                <w:spacing w:val="-2"/>
                <w:sz w:val="20"/>
                <w:lang w:val="ru-RU"/>
              </w:rPr>
              <w:t>расширение</w:t>
            </w:r>
            <w:r w:rsidRPr="00E81B14">
              <w:rPr>
                <w:spacing w:val="-5"/>
                <w:sz w:val="20"/>
                <w:lang w:val="ru-RU"/>
              </w:rPr>
              <w:t xml:space="preserve"> </w:t>
            </w:r>
            <w:r w:rsidRPr="00E81B14">
              <w:rPr>
                <w:spacing w:val="-2"/>
                <w:sz w:val="20"/>
                <w:lang w:val="ru-RU"/>
              </w:rPr>
              <w:t>знания</w:t>
            </w:r>
            <w:r w:rsidRPr="00E81B14">
              <w:rPr>
                <w:spacing w:val="-6"/>
                <w:sz w:val="20"/>
                <w:lang w:val="ru-RU"/>
              </w:rPr>
              <w:t xml:space="preserve"> </w:t>
            </w:r>
            <w:r w:rsidRPr="00E81B14">
              <w:rPr>
                <w:spacing w:val="-2"/>
                <w:sz w:val="20"/>
                <w:lang w:val="ru-RU"/>
              </w:rPr>
              <w:t>детей</w:t>
            </w:r>
            <w:r w:rsidRPr="00E81B14">
              <w:rPr>
                <w:spacing w:val="-3"/>
                <w:sz w:val="20"/>
                <w:lang w:val="ru-RU"/>
              </w:rPr>
              <w:t xml:space="preserve"> </w:t>
            </w:r>
            <w:r w:rsidRPr="00E81B14">
              <w:rPr>
                <w:spacing w:val="-2"/>
                <w:sz w:val="20"/>
                <w:lang w:val="ru-RU"/>
              </w:rPr>
              <w:t>о животных, их</w:t>
            </w:r>
            <w:r w:rsidRPr="00E81B14">
              <w:rPr>
                <w:spacing w:val="-5"/>
                <w:sz w:val="20"/>
                <w:lang w:val="ru-RU"/>
              </w:rPr>
              <w:t xml:space="preserve"> </w:t>
            </w:r>
            <w:r w:rsidRPr="00E81B14">
              <w:rPr>
                <w:spacing w:val="-2"/>
                <w:sz w:val="20"/>
                <w:lang w:val="ru-RU"/>
              </w:rPr>
              <w:t xml:space="preserve">образе жизни, повадках, </w:t>
            </w:r>
            <w:r w:rsidRPr="00E81B14">
              <w:rPr>
                <w:sz w:val="20"/>
                <w:lang w:val="ru-RU"/>
              </w:rPr>
              <w:t>характерных внешних признаках.</w:t>
            </w:r>
          </w:p>
        </w:tc>
      </w:tr>
      <w:tr w:rsidR="00E81B14" w14:paraId="0FED9E90" w14:textId="77777777" w:rsidTr="00E94822">
        <w:trPr>
          <w:trHeight w:val="690"/>
        </w:trPr>
        <w:tc>
          <w:tcPr>
            <w:tcW w:w="1988" w:type="dxa"/>
            <w:vMerge/>
            <w:tcBorders>
              <w:top w:val="nil"/>
            </w:tcBorders>
          </w:tcPr>
          <w:p w14:paraId="19861F5F" w14:textId="77777777" w:rsidR="00E81B14" w:rsidRPr="00E81B14" w:rsidRDefault="00E81B14" w:rsidP="00E94822">
            <w:pPr>
              <w:rPr>
                <w:sz w:val="2"/>
                <w:szCs w:val="2"/>
                <w:lang w:val="ru-RU"/>
              </w:rPr>
            </w:pPr>
          </w:p>
        </w:tc>
        <w:tc>
          <w:tcPr>
            <w:tcW w:w="1133" w:type="dxa"/>
          </w:tcPr>
          <w:p w14:paraId="496E492A" w14:textId="77777777" w:rsidR="00E81B14" w:rsidRPr="00E81B14" w:rsidRDefault="00E81B14" w:rsidP="00E94822">
            <w:pPr>
              <w:pStyle w:val="TableParagraph"/>
              <w:rPr>
                <w:b/>
                <w:sz w:val="20"/>
                <w:lang w:val="ru-RU"/>
              </w:rPr>
            </w:pPr>
          </w:p>
          <w:p w14:paraId="26F9BF4E" w14:textId="77777777" w:rsidR="00E81B14" w:rsidRDefault="00E81B14" w:rsidP="00E94822">
            <w:pPr>
              <w:pStyle w:val="TableParagraph"/>
              <w:ind w:left="122" w:right="91"/>
              <w:jc w:val="center"/>
              <w:rPr>
                <w:sz w:val="20"/>
              </w:rPr>
            </w:pPr>
            <w:r>
              <w:rPr>
                <w:spacing w:val="-10"/>
                <w:sz w:val="20"/>
              </w:rPr>
              <w:t>6</w:t>
            </w:r>
          </w:p>
        </w:tc>
        <w:tc>
          <w:tcPr>
            <w:tcW w:w="6918" w:type="dxa"/>
          </w:tcPr>
          <w:p w14:paraId="562CCE27" w14:textId="77777777" w:rsidR="00E81B14" w:rsidRPr="00E81B14" w:rsidRDefault="00E81B14" w:rsidP="00E94822">
            <w:pPr>
              <w:pStyle w:val="TableParagraph"/>
              <w:spacing w:line="230" w:lineRule="atLeast"/>
              <w:ind w:left="107" w:right="99"/>
              <w:jc w:val="both"/>
              <w:rPr>
                <w:sz w:val="20"/>
                <w:lang w:val="ru-RU"/>
              </w:rPr>
            </w:pPr>
            <w:r w:rsidRPr="00E81B14">
              <w:rPr>
                <w:sz w:val="20"/>
                <w:lang w:val="ru-RU"/>
              </w:rPr>
              <w:t>Содействие дальнейшему познанию ребенком мира природы; знакомство с признаками и свойствами растений как</w:t>
            </w:r>
            <w:r w:rsidRPr="00E81B14">
              <w:rPr>
                <w:spacing w:val="-3"/>
                <w:sz w:val="20"/>
                <w:lang w:val="ru-RU"/>
              </w:rPr>
              <w:t xml:space="preserve"> </w:t>
            </w:r>
            <w:r w:rsidRPr="00E81B14">
              <w:rPr>
                <w:sz w:val="20"/>
                <w:lang w:val="ru-RU"/>
              </w:rPr>
              <w:t xml:space="preserve">живых организмов (питаются, дышат, </w:t>
            </w:r>
            <w:r w:rsidRPr="00E81B14">
              <w:rPr>
                <w:spacing w:val="-2"/>
                <w:sz w:val="20"/>
                <w:lang w:val="ru-RU"/>
              </w:rPr>
              <w:t>растут).</w:t>
            </w:r>
          </w:p>
        </w:tc>
      </w:tr>
      <w:tr w:rsidR="00E81B14" w14:paraId="30F6DEEF" w14:textId="77777777" w:rsidTr="00E94822">
        <w:trPr>
          <w:trHeight w:val="918"/>
        </w:trPr>
        <w:tc>
          <w:tcPr>
            <w:tcW w:w="1988" w:type="dxa"/>
            <w:vMerge/>
            <w:tcBorders>
              <w:top w:val="nil"/>
            </w:tcBorders>
          </w:tcPr>
          <w:p w14:paraId="29E8BF79" w14:textId="77777777" w:rsidR="00E81B14" w:rsidRPr="00E81B14" w:rsidRDefault="00E81B14" w:rsidP="00E94822">
            <w:pPr>
              <w:rPr>
                <w:sz w:val="2"/>
                <w:szCs w:val="2"/>
                <w:lang w:val="ru-RU"/>
              </w:rPr>
            </w:pPr>
          </w:p>
        </w:tc>
        <w:tc>
          <w:tcPr>
            <w:tcW w:w="1133" w:type="dxa"/>
          </w:tcPr>
          <w:p w14:paraId="61065188" w14:textId="77777777" w:rsidR="00E81B14" w:rsidRPr="00E81B14" w:rsidRDefault="00E81B14" w:rsidP="00E94822">
            <w:pPr>
              <w:pStyle w:val="TableParagraph"/>
              <w:rPr>
                <w:b/>
                <w:sz w:val="20"/>
                <w:lang w:val="ru-RU"/>
              </w:rPr>
            </w:pPr>
          </w:p>
          <w:p w14:paraId="4A72C0AC" w14:textId="77777777" w:rsidR="00E81B14" w:rsidRDefault="00E81B14" w:rsidP="00E94822">
            <w:pPr>
              <w:pStyle w:val="TableParagraph"/>
              <w:ind w:left="122" w:right="91"/>
              <w:jc w:val="center"/>
              <w:rPr>
                <w:sz w:val="20"/>
              </w:rPr>
            </w:pPr>
            <w:r>
              <w:rPr>
                <w:spacing w:val="-10"/>
                <w:sz w:val="20"/>
              </w:rPr>
              <w:t>7</w:t>
            </w:r>
          </w:p>
        </w:tc>
        <w:tc>
          <w:tcPr>
            <w:tcW w:w="6918" w:type="dxa"/>
          </w:tcPr>
          <w:p w14:paraId="2F566066" w14:textId="77777777" w:rsidR="00E81B14" w:rsidRPr="00E81B14" w:rsidRDefault="00E81B14" w:rsidP="00E94822">
            <w:pPr>
              <w:pStyle w:val="TableParagraph"/>
              <w:ind w:left="107" w:right="98"/>
              <w:jc w:val="both"/>
              <w:rPr>
                <w:sz w:val="20"/>
                <w:lang w:val="ru-RU"/>
              </w:rPr>
            </w:pPr>
            <w:r w:rsidRPr="00E81B14">
              <w:rPr>
                <w:sz w:val="20"/>
                <w:lang w:val="ru-RU"/>
              </w:rPr>
              <w:t>Формирование представлений о том, что вещи делаются людьми из разных материалов и разными инструментами; обучение вычленению по вопросам взрослого</w:t>
            </w:r>
            <w:r w:rsidRPr="00E81B14">
              <w:rPr>
                <w:spacing w:val="37"/>
                <w:sz w:val="20"/>
                <w:lang w:val="ru-RU"/>
              </w:rPr>
              <w:t xml:space="preserve"> </w:t>
            </w:r>
            <w:r w:rsidRPr="00E81B14">
              <w:rPr>
                <w:sz w:val="20"/>
                <w:lang w:val="ru-RU"/>
              </w:rPr>
              <w:t>компонентов</w:t>
            </w:r>
            <w:r w:rsidRPr="00E81B14">
              <w:rPr>
                <w:spacing w:val="41"/>
                <w:sz w:val="20"/>
                <w:lang w:val="ru-RU"/>
              </w:rPr>
              <w:t xml:space="preserve"> </w:t>
            </w:r>
            <w:r w:rsidRPr="00E81B14">
              <w:rPr>
                <w:sz w:val="20"/>
                <w:lang w:val="ru-RU"/>
              </w:rPr>
              <w:t>труда</w:t>
            </w:r>
            <w:r w:rsidRPr="00E81B14">
              <w:rPr>
                <w:spacing w:val="41"/>
                <w:sz w:val="20"/>
                <w:lang w:val="ru-RU"/>
              </w:rPr>
              <w:t xml:space="preserve"> </w:t>
            </w:r>
            <w:r w:rsidRPr="00E81B14">
              <w:rPr>
                <w:sz w:val="20"/>
                <w:lang w:val="ru-RU"/>
              </w:rPr>
              <w:t>в</w:t>
            </w:r>
            <w:r w:rsidRPr="00E81B14">
              <w:rPr>
                <w:spacing w:val="42"/>
                <w:sz w:val="20"/>
                <w:lang w:val="ru-RU"/>
              </w:rPr>
              <w:t xml:space="preserve"> </w:t>
            </w:r>
            <w:r w:rsidRPr="00E81B14">
              <w:rPr>
                <w:sz w:val="20"/>
                <w:lang w:val="ru-RU"/>
              </w:rPr>
              <w:t>последовательности</w:t>
            </w:r>
            <w:r w:rsidRPr="00E81B14">
              <w:rPr>
                <w:spacing w:val="-14"/>
                <w:sz w:val="20"/>
                <w:lang w:val="ru-RU"/>
              </w:rPr>
              <w:t xml:space="preserve"> </w:t>
            </w:r>
            <w:r w:rsidRPr="00E81B14">
              <w:rPr>
                <w:sz w:val="20"/>
                <w:lang w:val="ru-RU"/>
              </w:rPr>
              <w:t>включения</w:t>
            </w:r>
            <w:r w:rsidRPr="00E81B14">
              <w:rPr>
                <w:spacing w:val="42"/>
                <w:sz w:val="20"/>
                <w:lang w:val="ru-RU"/>
              </w:rPr>
              <w:t xml:space="preserve"> </w:t>
            </w:r>
            <w:r w:rsidRPr="00E81B14">
              <w:rPr>
                <w:sz w:val="20"/>
                <w:lang w:val="ru-RU"/>
              </w:rPr>
              <w:t>в</w:t>
            </w:r>
            <w:r w:rsidRPr="00E81B14">
              <w:rPr>
                <w:spacing w:val="42"/>
                <w:sz w:val="20"/>
                <w:lang w:val="ru-RU"/>
              </w:rPr>
              <w:t xml:space="preserve"> </w:t>
            </w:r>
            <w:r w:rsidRPr="00E81B14">
              <w:rPr>
                <w:spacing w:val="-2"/>
                <w:sz w:val="20"/>
                <w:lang w:val="ru-RU"/>
              </w:rPr>
              <w:t>трудовой</w:t>
            </w:r>
          </w:p>
          <w:p w14:paraId="1FBD01B2" w14:textId="77777777" w:rsidR="00E81B14" w:rsidRDefault="00E81B14" w:rsidP="00E94822">
            <w:pPr>
              <w:pStyle w:val="TableParagraph"/>
              <w:spacing w:line="209" w:lineRule="exact"/>
              <w:ind w:left="107"/>
              <w:rPr>
                <w:sz w:val="20"/>
              </w:rPr>
            </w:pPr>
            <w:r>
              <w:rPr>
                <w:spacing w:val="-2"/>
                <w:sz w:val="20"/>
              </w:rPr>
              <w:t>процесс.</w:t>
            </w:r>
          </w:p>
        </w:tc>
      </w:tr>
      <w:tr w:rsidR="00E81B14" w14:paraId="234F5E4A" w14:textId="77777777" w:rsidTr="00E94822">
        <w:trPr>
          <w:trHeight w:val="690"/>
        </w:trPr>
        <w:tc>
          <w:tcPr>
            <w:tcW w:w="1988" w:type="dxa"/>
            <w:vMerge/>
            <w:tcBorders>
              <w:top w:val="nil"/>
            </w:tcBorders>
          </w:tcPr>
          <w:p w14:paraId="09D3456D" w14:textId="77777777" w:rsidR="00E81B14" w:rsidRDefault="00E81B14" w:rsidP="00E94822">
            <w:pPr>
              <w:rPr>
                <w:sz w:val="2"/>
                <w:szCs w:val="2"/>
              </w:rPr>
            </w:pPr>
          </w:p>
        </w:tc>
        <w:tc>
          <w:tcPr>
            <w:tcW w:w="1133" w:type="dxa"/>
          </w:tcPr>
          <w:p w14:paraId="091B2ED5" w14:textId="77777777" w:rsidR="00E81B14" w:rsidRDefault="00E81B14" w:rsidP="00E94822">
            <w:pPr>
              <w:pStyle w:val="TableParagraph"/>
              <w:rPr>
                <w:b/>
                <w:sz w:val="20"/>
              </w:rPr>
            </w:pPr>
          </w:p>
          <w:p w14:paraId="72E058C0" w14:textId="77777777" w:rsidR="00E81B14" w:rsidRDefault="00E81B14" w:rsidP="00E94822">
            <w:pPr>
              <w:pStyle w:val="TableParagraph"/>
              <w:ind w:left="122" w:right="91"/>
              <w:jc w:val="center"/>
              <w:rPr>
                <w:sz w:val="20"/>
              </w:rPr>
            </w:pPr>
            <w:r>
              <w:rPr>
                <w:spacing w:val="-10"/>
                <w:sz w:val="20"/>
              </w:rPr>
              <w:t>8</w:t>
            </w:r>
          </w:p>
        </w:tc>
        <w:tc>
          <w:tcPr>
            <w:tcW w:w="6918" w:type="dxa"/>
          </w:tcPr>
          <w:p w14:paraId="23B9A082" w14:textId="77777777" w:rsidR="00E81B14" w:rsidRDefault="00E81B14" w:rsidP="00E94822">
            <w:pPr>
              <w:pStyle w:val="TableParagraph"/>
              <w:spacing w:line="230" w:lineRule="atLeast"/>
              <w:ind w:left="107" w:right="98"/>
              <w:jc w:val="both"/>
              <w:rPr>
                <w:sz w:val="20"/>
              </w:rPr>
            </w:pPr>
            <w:r w:rsidRPr="00E81B14">
              <w:rPr>
                <w:color w:val="000009"/>
                <w:sz w:val="20"/>
                <w:lang w:val="ru-RU"/>
              </w:rPr>
              <w:t xml:space="preserve">Знакомство </w:t>
            </w:r>
            <w:r w:rsidRPr="00E81B14">
              <w:rPr>
                <w:sz w:val="20"/>
                <w:lang w:val="ru-RU"/>
              </w:rPr>
              <w:t xml:space="preserve">с домом, с предметами домашнего обихода, мебелью, бытовыми приборами. </w:t>
            </w:r>
            <w:r>
              <w:rPr>
                <w:sz w:val="20"/>
              </w:rPr>
              <w:t xml:space="preserve">Знакомить с родным городом, его названием, основными </w:t>
            </w:r>
            <w:r>
              <w:rPr>
                <w:spacing w:val="-2"/>
                <w:sz w:val="20"/>
              </w:rPr>
              <w:t>достопримечательностями.</w:t>
            </w:r>
          </w:p>
        </w:tc>
      </w:tr>
      <w:tr w:rsidR="00E81B14" w14:paraId="51BE1811" w14:textId="77777777" w:rsidTr="00E94822">
        <w:trPr>
          <w:trHeight w:val="566"/>
        </w:trPr>
        <w:tc>
          <w:tcPr>
            <w:tcW w:w="1988" w:type="dxa"/>
            <w:vMerge w:val="restart"/>
          </w:tcPr>
          <w:p w14:paraId="36E1062A" w14:textId="77777777" w:rsidR="00E81B14" w:rsidRDefault="00E81B14" w:rsidP="00E94822">
            <w:pPr>
              <w:pStyle w:val="TableParagraph"/>
              <w:rPr>
                <w:b/>
                <w:sz w:val="20"/>
              </w:rPr>
            </w:pPr>
          </w:p>
          <w:p w14:paraId="71B64575" w14:textId="77777777" w:rsidR="00E81B14" w:rsidRDefault="00E81B14" w:rsidP="00E94822">
            <w:pPr>
              <w:pStyle w:val="TableParagraph"/>
              <w:rPr>
                <w:b/>
                <w:sz w:val="20"/>
              </w:rPr>
            </w:pPr>
          </w:p>
          <w:p w14:paraId="78938F4A" w14:textId="77777777" w:rsidR="00E81B14" w:rsidRDefault="00E81B14" w:rsidP="00E94822">
            <w:pPr>
              <w:pStyle w:val="TableParagraph"/>
              <w:spacing w:before="61"/>
              <w:rPr>
                <w:b/>
                <w:sz w:val="20"/>
              </w:rPr>
            </w:pPr>
          </w:p>
          <w:p w14:paraId="4FECF867" w14:textId="77777777" w:rsidR="00E81B14" w:rsidRDefault="00E81B14" w:rsidP="00E94822">
            <w:pPr>
              <w:pStyle w:val="TableParagraph"/>
              <w:spacing w:before="1"/>
              <w:ind w:left="10" w:right="2"/>
              <w:jc w:val="center"/>
              <w:rPr>
                <w:sz w:val="20"/>
              </w:rPr>
            </w:pPr>
            <w:r>
              <w:rPr>
                <w:spacing w:val="-2"/>
                <w:sz w:val="20"/>
              </w:rPr>
              <w:t>Ноябрь</w:t>
            </w:r>
          </w:p>
        </w:tc>
        <w:tc>
          <w:tcPr>
            <w:tcW w:w="1133" w:type="dxa"/>
          </w:tcPr>
          <w:p w14:paraId="51025E42" w14:textId="77777777" w:rsidR="00E81B14" w:rsidRDefault="00E81B14" w:rsidP="00E94822">
            <w:pPr>
              <w:pStyle w:val="TableParagraph"/>
              <w:spacing w:before="168"/>
              <w:ind w:left="122" w:right="91"/>
              <w:jc w:val="center"/>
              <w:rPr>
                <w:sz w:val="20"/>
              </w:rPr>
            </w:pPr>
            <w:r>
              <w:rPr>
                <w:spacing w:val="-10"/>
                <w:sz w:val="20"/>
              </w:rPr>
              <w:t>9</w:t>
            </w:r>
          </w:p>
        </w:tc>
        <w:tc>
          <w:tcPr>
            <w:tcW w:w="6918" w:type="dxa"/>
          </w:tcPr>
          <w:p w14:paraId="62E6F7D2"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интереса</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к</w:t>
            </w:r>
            <w:r w:rsidRPr="00E81B14">
              <w:rPr>
                <w:spacing w:val="40"/>
                <w:sz w:val="20"/>
                <w:lang w:val="ru-RU"/>
              </w:rPr>
              <w:t xml:space="preserve"> </w:t>
            </w:r>
            <w:r w:rsidRPr="00E81B14">
              <w:rPr>
                <w:sz w:val="20"/>
                <w:lang w:val="ru-RU"/>
              </w:rPr>
              <w:t>знаниям</w:t>
            </w:r>
            <w:r w:rsidRPr="00E81B14">
              <w:rPr>
                <w:spacing w:val="40"/>
                <w:sz w:val="20"/>
                <w:lang w:val="ru-RU"/>
              </w:rPr>
              <w:t xml:space="preserve"> </w:t>
            </w:r>
            <w:r w:rsidRPr="00E81B14">
              <w:rPr>
                <w:sz w:val="20"/>
                <w:lang w:val="ru-RU"/>
              </w:rPr>
              <w:t>о</w:t>
            </w:r>
            <w:r w:rsidRPr="00E81B14">
              <w:rPr>
                <w:spacing w:val="40"/>
                <w:sz w:val="20"/>
                <w:lang w:val="ru-RU"/>
              </w:rPr>
              <w:t xml:space="preserve"> </w:t>
            </w:r>
            <w:r w:rsidRPr="00E81B14">
              <w:rPr>
                <w:sz w:val="20"/>
                <w:lang w:val="ru-RU"/>
              </w:rPr>
              <w:t>Родине.</w:t>
            </w:r>
            <w:r w:rsidRPr="00E81B14">
              <w:rPr>
                <w:spacing w:val="-8"/>
                <w:sz w:val="20"/>
                <w:lang w:val="ru-RU"/>
              </w:rPr>
              <w:t xml:space="preserve"> </w:t>
            </w:r>
            <w:r w:rsidRPr="00E81B14">
              <w:rPr>
                <w:sz w:val="20"/>
                <w:lang w:val="ru-RU"/>
              </w:rPr>
              <w:t>Познакомить</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с некоторыми событиями истории родной страны</w:t>
            </w:r>
          </w:p>
        </w:tc>
      </w:tr>
      <w:tr w:rsidR="00E81B14" w14:paraId="33B280E6" w14:textId="77777777" w:rsidTr="00E94822">
        <w:trPr>
          <w:trHeight w:val="690"/>
        </w:trPr>
        <w:tc>
          <w:tcPr>
            <w:tcW w:w="1988" w:type="dxa"/>
            <w:vMerge/>
            <w:tcBorders>
              <w:top w:val="nil"/>
            </w:tcBorders>
          </w:tcPr>
          <w:p w14:paraId="04AE29C8" w14:textId="77777777" w:rsidR="00E81B14" w:rsidRPr="00E81B14" w:rsidRDefault="00E81B14" w:rsidP="00E94822">
            <w:pPr>
              <w:rPr>
                <w:sz w:val="2"/>
                <w:szCs w:val="2"/>
                <w:lang w:val="ru-RU"/>
              </w:rPr>
            </w:pPr>
          </w:p>
        </w:tc>
        <w:tc>
          <w:tcPr>
            <w:tcW w:w="1133" w:type="dxa"/>
          </w:tcPr>
          <w:p w14:paraId="28859CD3" w14:textId="77777777" w:rsidR="00E81B14" w:rsidRPr="00E81B14" w:rsidRDefault="00E81B14" w:rsidP="00E94822">
            <w:pPr>
              <w:pStyle w:val="TableParagraph"/>
              <w:rPr>
                <w:b/>
                <w:sz w:val="20"/>
                <w:lang w:val="ru-RU"/>
              </w:rPr>
            </w:pPr>
          </w:p>
          <w:p w14:paraId="28DE02DA" w14:textId="77777777" w:rsidR="00E81B14" w:rsidRDefault="00E81B14" w:rsidP="00E94822">
            <w:pPr>
              <w:pStyle w:val="TableParagraph"/>
              <w:ind w:left="123" w:right="91"/>
              <w:jc w:val="center"/>
              <w:rPr>
                <w:sz w:val="20"/>
              </w:rPr>
            </w:pPr>
            <w:r>
              <w:rPr>
                <w:spacing w:val="-5"/>
                <w:sz w:val="20"/>
              </w:rPr>
              <w:t>10</w:t>
            </w:r>
          </w:p>
        </w:tc>
        <w:tc>
          <w:tcPr>
            <w:tcW w:w="6918" w:type="dxa"/>
          </w:tcPr>
          <w:p w14:paraId="68202183" w14:textId="77777777" w:rsidR="00E81B14" w:rsidRPr="00E81B14" w:rsidRDefault="00E81B14" w:rsidP="00E94822">
            <w:pPr>
              <w:pStyle w:val="TableParagraph"/>
              <w:spacing w:line="230" w:lineRule="atLeast"/>
              <w:ind w:left="107" w:right="103"/>
              <w:jc w:val="both"/>
              <w:rPr>
                <w:sz w:val="20"/>
                <w:lang w:val="ru-RU"/>
              </w:rPr>
            </w:pPr>
            <w:r w:rsidRPr="00E81B14">
              <w:rPr>
                <w:sz w:val="20"/>
                <w:lang w:val="ru-RU"/>
              </w:rPr>
              <w:t>Исследование предметов, включенных в круг действий детей, сравнение предметов по основным свойствам (цвету, форме, размеру), установление тождеств и различий.</w:t>
            </w:r>
          </w:p>
        </w:tc>
      </w:tr>
      <w:tr w:rsidR="00E81B14" w14:paraId="253BF333" w14:textId="77777777" w:rsidTr="00E94822">
        <w:trPr>
          <w:trHeight w:val="565"/>
        </w:trPr>
        <w:tc>
          <w:tcPr>
            <w:tcW w:w="1988" w:type="dxa"/>
            <w:vMerge/>
            <w:tcBorders>
              <w:top w:val="nil"/>
            </w:tcBorders>
          </w:tcPr>
          <w:p w14:paraId="6207B704" w14:textId="77777777" w:rsidR="00E81B14" w:rsidRPr="00E81B14" w:rsidRDefault="00E81B14" w:rsidP="00E94822">
            <w:pPr>
              <w:rPr>
                <w:sz w:val="2"/>
                <w:szCs w:val="2"/>
                <w:lang w:val="ru-RU"/>
              </w:rPr>
            </w:pPr>
          </w:p>
        </w:tc>
        <w:tc>
          <w:tcPr>
            <w:tcW w:w="1133" w:type="dxa"/>
          </w:tcPr>
          <w:p w14:paraId="5D050EE2" w14:textId="77777777" w:rsidR="00E81B14" w:rsidRDefault="00E81B14" w:rsidP="00E94822">
            <w:pPr>
              <w:pStyle w:val="TableParagraph"/>
              <w:spacing w:before="53"/>
              <w:ind w:left="123" w:right="91"/>
              <w:jc w:val="center"/>
              <w:rPr>
                <w:sz w:val="20"/>
              </w:rPr>
            </w:pPr>
            <w:r>
              <w:rPr>
                <w:spacing w:val="-5"/>
                <w:sz w:val="20"/>
              </w:rPr>
              <w:t>11</w:t>
            </w:r>
          </w:p>
        </w:tc>
        <w:tc>
          <w:tcPr>
            <w:tcW w:w="6918" w:type="dxa"/>
          </w:tcPr>
          <w:p w14:paraId="2618ECAA"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13"/>
                <w:sz w:val="20"/>
                <w:lang w:val="ru-RU"/>
              </w:rPr>
              <w:t xml:space="preserve"> </w:t>
            </w:r>
            <w:r w:rsidRPr="00E81B14">
              <w:rPr>
                <w:sz w:val="20"/>
                <w:lang w:val="ru-RU"/>
              </w:rPr>
              <w:t>у</w:t>
            </w:r>
            <w:r w:rsidRPr="00E81B14">
              <w:rPr>
                <w:spacing w:val="-12"/>
                <w:sz w:val="20"/>
                <w:lang w:val="ru-RU"/>
              </w:rPr>
              <w:t xml:space="preserve"> </w:t>
            </w:r>
            <w:r w:rsidRPr="00E81B14">
              <w:rPr>
                <w:sz w:val="20"/>
                <w:lang w:val="ru-RU"/>
              </w:rPr>
              <w:t>детей</w:t>
            </w:r>
            <w:r w:rsidRPr="00E81B14">
              <w:rPr>
                <w:spacing w:val="-13"/>
                <w:sz w:val="20"/>
                <w:lang w:val="ru-RU"/>
              </w:rPr>
              <w:t xml:space="preserve"> </w:t>
            </w:r>
            <w:r w:rsidRPr="00E81B14">
              <w:rPr>
                <w:sz w:val="20"/>
                <w:lang w:val="ru-RU"/>
              </w:rPr>
              <w:t>понятия</w:t>
            </w:r>
            <w:r w:rsidRPr="00E81B14">
              <w:rPr>
                <w:spacing w:val="-12"/>
                <w:sz w:val="20"/>
                <w:lang w:val="ru-RU"/>
              </w:rPr>
              <w:t xml:space="preserve"> </w:t>
            </w:r>
            <w:r w:rsidRPr="00E81B14">
              <w:rPr>
                <w:sz w:val="20"/>
                <w:lang w:val="ru-RU"/>
              </w:rPr>
              <w:t>«друг»,</w:t>
            </w:r>
            <w:r w:rsidRPr="00E81B14">
              <w:rPr>
                <w:spacing w:val="-13"/>
                <w:sz w:val="20"/>
                <w:lang w:val="ru-RU"/>
              </w:rPr>
              <w:t xml:space="preserve"> </w:t>
            </w:r>
            <w:r w:rsidRPr="00E81B14">
              <w:rPr>
                <w:sz w:val="20"/>
                <w:lang w:val="ru-RU"/>
              </w:rPr>
              <w:t>«дружба»;</w:t>
            </w:r>
            <w:r w:rsidRPr="00E81B14">
              <w:rPr>
                <w:spacing w:val="-12"/>
                <w:sz w:val="20"/>
                <w:lang w:val="ru-RU"/>
              </w:rPr>
              <w:t xml:space="preserve"> </w:t>
            </w:r>
            <w:r w:rsidRPr="00E81B14">
              <w:rPr>
                <w:sz w:val="20"/>
                <w:lang w:val="ru-RU"/>
              </w:rPr>
              <w:t>воспитание</w:t>
            </w:r>
            <w:r w:rsidRPr="00E81B14">
              <w:rPr>
                <w:spacing w:val="-13"/>
                <w:sz w:val="20"/>
                <w:lang w:val="ru-RU"/>
              </w:rPr>
              <w:t xml:space="preserve"> </w:t>
            </w:r>
            <w:r w:rsidRPr="00E81B14">
              <w:rPr>
                <w:sz w:val="20"/>
                <w:lang w:val="ru-RU"/>
              </w:rPr>
              <w:t>положительных взаимоотношений между детьми, побуждая их к добрым поступкам.</w:t>
            </w:r>
          </w:p>
        </w:tc>
      </w:tr>
      <w:tr w:rsidR="00E81B14" w14:paraId="7824C0C1" w14:textId="77777777" w:rsidTr="00E94822">
        <w:trPr>
          <w:trHeight w:val="568"/>
        </w:trPr>
        <w:tc>
          <w:tcPr>
            <w:tcW w:w="1988" w:type="dxa"/>
            <w:vMerge/>
            <w:tcBorders>
              <w:top w:val="nil"/>
            </w:tcBorders>
          </w:tcPr>
          <w:p w14:paraId="07EDC346" w14:textId="77777777" w:rsidR="00E81B14" w:rsidRPr="00E81B14" w:rsidRDefault="00E81B14" w:rsidP="00E94822">
            <w:pPr>
              <w:rPr>
                <w:sz w:val="2"/>
                <w:szCs w:val="2"/>
                <w:lang w:val="ru-RU"/>
              </w:rPr>
            </w:pPr>
          </w:p>
        </w:tc>
        <w:tc>
          <w:tcPr>
            <w:tcW w:w="1133" w:type="dxa"/>
          </w:tcPr>
          <w:p w14:paraId="4768FC71" w14:textId="77777777" w:rsidR="00E81B14" w:rsidRDefault="00E81B14" w:rsidP="00E94822">
            <w:pPr>
              <w:pStyle w:val="TableParagraph"/>
              <w:spacing w:before="55"/>
              <w:ind w:left="123" w:right="91"/>
              <w:jc w:val="center"/>
              <w:rPr>
                <w:sz w:val="20"/>
              </w:rPr>
            </w:pPr>
            <w:r>
              <w:rPr>
                <w:spacing w:val="-5"/>
                <w:sz w:val="20"/>
              </w:rPr>
              <w:t>12</w:t>
            </w:r>
          </w:p>
        </w:tc>
        <w:tc>
          <w:tcPr>
            <w:tcW w:w="6918" w:type="dxa"/>
          </w:tcPr>
          <w:p w14:paraId="21A954BE"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38"/>
                <w:sz w:val="20"/>
                <w:lang w:val="ru-RU"/>
              </w:rPr>
              <w:t xml:space="preserve"> </w:t>
            </w:r>
            <w:r w:rsidRPr="00E81B14">
              <w:rPr>
                <w:sz w:val="20"/>
                <w:lang w:val="ru-RU"/>
              </w:rPr>
              <w:t>представлений</w:t>
            </w:r>
            <w:r w:rsidRPr="00E81B14">
              <w:rPr>
                <w:spacing w:val="36"/>
                <w:sz w:val="20"/>
                <w:lang w:val="ru-RU"/>
              </w:rPr>
              <w:t xml:space="preserve"> </w:t>
            </w:r>
            <w:r w:rsidRPr="00E81B14">
              <w:rPr>
                <w:sz w:val="20"/>
                <w:lang w:val="ru-RU"/>
              </w:rPr>
              <w:t>детей</w:t>
            </w:r>
            <w:r w:rsidRPr="00E81B14">
              <w:rPr>
                <w:spacing w:val="39"/>
                <w:sz w:val="20"/>
                <w:lang w:val="ru-RU"/>
              </w:rPr>
              <w:t xml:space="preserve"> </w:t>
            </w:r>
            <w:r w:rsidRPr="00E81B14">
              <w:rPr>
                <w:sz w:val="20"/>
                <w:lang w:val="ru-RU"/>
              </w:rPr>
              <w:t>о</w:t>
            </w:r>
            <w:r w:rsidRPr="00E81B14">
              <w:rPr>
                <w:spacing w:val="38"/>
                <w:sz w:val="20"/>
                <w:lang w:val="ru-RU"/>
              </w:rPr>
              <w:t xml:space="preserve"> </w:t>
            </w:r>
            <w:r w:rsidRPr="00E81B14">
              <w:rPr>
                <w:sz w:val="20"/>
                <w:lang w:val="ru-RU"/>
              </w:rPr>
              <w:t>сходстве</w:t>
            </w:r>
            <w:r w:rsidRPr="00E81B14">
              <w:rPr>
                <w:spacing w:val="38"/>
                <w:sz w:val="20"/>
                <w:lang w:val="ru-RU"/>
              </w:rPr>
              <w:t xml:space="preserve"> </w:t>
            </w:r>
            <w:r w:rsidRPr="00E81B14">
              <w:rPr>
                <w:sz w:val="20"/>
                <w:lang w:val="ru-RU"/>
              </w:rPr>
              <w:t>родственников,</w:t>
            </w:r>
            <w:r w:rsidRPr="00E81B14">
              <w:rPr>
                <w:spacing w:val="38"/>
                <w:sz w:val="20"/>
                <w:lang w:val="ru-RU"/>
              </w:rPr>
              <w:t xml:space="preserve"> </w:t>
            </w:r>
            <w:r w:rsidRPr="00E81B14">
              <w:rPr>
                <w:sz w:val="20"/>
                <w:lang w:val="ru-RU"/>
              </w:rPr>
              <w:t>близнецов; обозначение членов семьи, их действий.</w:t>
            </w:r>
          </w:p>
        </w:tc>
      </w:tr>
      <w:tr w:rsidR="00E81B14" w14:paraId="5F85D02C" w14:textId="77777777" w:rsidTr="00E94822">
        <w:trPr>
          <w:trHeight w:val="688"/>
        </w:trPr>
        <w:tc>
          <w:tcPr>
            <w:tcW w:w="1988" w:type="dxa"/>
            <w:vMerge w:val="restart"/>
          </w:tcPr>
          <w:p w14:paraId="3503B41C" w14:textId="77777777" w:rsidR="00E81B14" w:rsidRPr="00E81B14" w:rsidRDefault="00E81B14" w:rsidP="00E94822">
            <w:pPr>
              <w:pStyle w:val="TableParagraph"/>
              <w:rPr>
                <w:b/>
                <w:sz w:val="20"/>
                <w:lang w:val="ru-RU"/>
              </w:rPr>
            </w:pPr>
          </w:p>
          <w:p w14:paraId="6A2163B8" w14:textId="77777777" w:rsidR="00E81B14" w:rsidRPr="00E81B14" w:rsidRDefault="00E81B14" w:rsidP="00E94822">
            <w:pPr>
              <w:pStyle w:val="TableParagraph"/>
              <w:rPr>
                <w:b/>
                <w:sz w:val="20"/>
                <w:lang w:val="ru-RU"/>
              </w:rPr>
            </w:pPr>
          </w:p>
          <w:p w14:paraId="1DFB89F9" w14:textId="77777777" w:rsidR="00E81B14" w:rsidRPr="00E81B14" w:rsidRDefault="00E81B14" w:rsidP="00E94822">
            <w:pPr>
              <w:pStyle w:val="TableParagraph"/>
              <w:rPr>
                <w:b/>
                <w:sz w:val="20"/>
                <w:lang w:val="ru-RU"/>
              </w:rPr>
            </w:pPr>
          </w:p>
          <w:p w14:paraId="55E8E029" w14:textId="77777777" w:rsidR="00E81B14" w:rsidRPr="00E81B14" w:rsidRDefault="00E81B14" w:rsidP="00E94822">
            <w:pPr>
              <w:pStyle w:val="TableParagraph"/>
              <w:rPr>
                <w:b/>
                <w:sz w:val="20"/>
                <w:lang w:val="ru-RU"/>
              </w:rPr>
            </w:pPr>
          </w:p>
          <w:p w14:paraId="61EC6267" w14:textId="77777777" w:rsidR="00E81B14" w:rsidRPr="00E81B14" w:rsidRDefault="00E81B14" w:rsidP="00E94822">
            <w:pPr>
              <w:pStyle w:val="TableParagraph"/>
              <w:spacing w:before="67"/>
              <w:rPr>
                <w:b/>
                <w:sz w:val="20"/>
                <w:lang w:val="ru-RU"/>
              </w:rPr>
            </w:pPr>
          </w:p>
          <w:p w14:paraId="4487FDA2" w14:textId="77777777" w:rsidR="00E81B14" w:rsidRDefault="00E81B14" w:rsidP="00E94822">
            <w:pPr>
              <w:pStyle w:val="TableParagraph"/>
              <w:ind w:left="640"/>
              <w:rPr>
                <w:sz w:val="20"/>
              </w:rPr>
            </w:pPr>
            <w:r>
              <w:rPr>
                <w:spacing w:val="-2"/>
                <w:sz w:val="20"/>
              </w:rPr>
              <w:t>Декабрь</w:t>
            </w:r>
          </w:p>
        </w:tc>
        <w:tc>
          <w:tcPr>
            <w:tcW w:w="1133" w:type="dxa"/>
          </w:tcPr>
          <w:p w14:paraId="3019FF21" w14:textId="77777777" w:rsidR="00E81B14" w:rsidRDefault="00E81B14" w:rsidP="00E94822">
            <w:pPr>
              <w:pStyle w:val="TableParagraph"/>
              <w:rPr>
                <w:b/>
                <w:sz w:val="20"/>
              </w:rPr>
            </w:pPr>
          </w:p>
          <w:p w14:paraId="705D4F34" w14:textId="77777777" w:rsidR="00E81B14" w:rsidRDefault="00E81B14" w:rsidP="00E94822">
            <w:pPr>
              <w:pStyle w:val="TableParagraph"/>
              <w:ind w:left="123" w:right="91"/>
              <w:jc w:val="center"/>
              <w:rPr>
                <w:sz w:val="20"/>
              </w:rPr>
            </w:pPr>
            <w:r>
              <w:rPr>
                <w:spacing w:val="-5"/>
                <w:sz w:val="20"/>
              </w:rPr>
              <w:t>13</w:t>
            </w:r>
          </w:p>
        </w:tc>
        <w:tc>
          <w:tcPr>
            <w:tcW w:w="6918" w:type="dxa"/>
          </w:tcPr>
          <w:p w14:paraId="46B48343" w14:textId="77777777" w:rsidR="00E81B14" w:rsidRPr="00E81B14" w:rsidRDefault="00E81B14" w:rsidP="00E94822">
            <w:pPr>
              <w:pStyle w:val="TableParagraph"/>
              <w:ind w:left="107"/>
              <w:rPr>
                <w:sz w:val="20"/>
                <w:lang w:val="ru-RU"/>
              </w:rPr>
            </w:pPr>
            <w:r w:rsidRPr="00E81B14">
              <w:rPr>
                <w:sz w:val="20"/>
                <w:lang w:val="ru-RU"/>
              </w:rPr>
              <w:t>Расширение</w:t>
            </w:r>
            <w:r w:rsidRPr="00E81B14">
              <w:rPr>
                <w:spacing w:val="55"/>
                <w:w w:val="150"/>
                <w:sz w:val="20"/>
                <w:lang w:val="ru-RU"/>
              </w:rPr>
              <w:t xml:space="preserve"> </w:t>
            </w:r>
            <w:r w:rsidRPr="00E81B14">
              <w:rPr>
                <w:sz w:val="20"/>
                <w:lang w:val="ru-RU"/>
              </w:rPr>
              <w:t>знаний</w:t>
            </w:r>
            <w:r w:rsidRPr="00E81B14">
              <w:rPr>
                <w:spacing w:val="60"/>
                <w:w w:val="150"/>
                <w:sz w:val="20"/>
                <w:lang w:val="ru-RU"/>
              </w:rPr>
              <w:t xml:space="preserve"> </w:t>
            </w:r>
            <w:r w:rsidRPr="00E81B14">
              <w:rPr>
                <w:sz w:val="20"/>
                <w:lang w:val="ru-RU"/>
              </w:rPr>
              <w:t>детей</w:t>
            </w:r>
            <w:r w:rsidRPr="00E81B14">
              <w:rPr>
                <w:spacing w:val="60"/>
                <w:w w:val="150"/>
                <w:sz w:val="20"/>
                <w:lang w:val="ru-RU"/>
              </w:rPr>
              <w:t xml:space="preserve"> </w:t>
            </w:r>
            <w:r w:rsidRPr="00E81B14">
              <w:rPr>
                <w:sz w:val="20"/>
                <w:lang w:val="ru-RU"/>
              </w:rPr>
              <w:t>об</w:t>
            </w:r>
            <w:r w:rsidRPr="00E81B14">
              <w:rPr>
                <w:spacing w:val="60"/>
                <w:w w:val="150"/>
                <w:sz w:val="20"/>
                <w:lang w:val="ru-RU"/>
              </w:rPr>
              <w:t xml:space="preserve"> </w:t>
            </w:r>
            <w:r w:rsidRPr="00E81B14">
              <w:rPr>
                <w:sz w:val="20"/>
                <w:lang w:val="ru-RU"/>
              </w:rPr>
              <w:t>особенностях</w:t>
            </w:r>
            <w:r w:rsidRPr="00E81B14">
              <w:rPr>
                <w:spacing w:val="63"/>
                <w:w w:val="150"/>
                <w:sz w:val="20"/>
                <w:lang w:val="ru-RU"/>
              </w:rPr>
              <w:t xml:space="preserve"> </w:t>
            </w:r>
            <w:r w:rsidRPr="00E81B14">
              <w:rPr>
                <w:sz w:val="20"/>
                <w:lang w:val="ru-RU"/>
              </w:rPr>
              <w:t>сезонных</w:t>
            </w:r>
            <w:r w:rsidRPr="00E81B14">
              <w:rPr>
                <w:spacing w:val="18"/>
                <w:sz w:val="20"/>
                <w:lang w:val="ru-RU"/>
              </w:rPr>
              <w:t xml:space="preserve"> </w:t>
            </w:r>
            <w:r w:rsidRPr="00E81B14">
              <w:rPr>
                <w:sz w:val="20"/>
                <w:lang w:val="ru-RU"/>
              </w:rPr>
              <w:t>явлений</w:t>
            </w:r>
            <w:r w:rsidRPr="00E81B14">
              <w:rPr>
                <w:spacing w:val="60"/>
                <w:w w:val="150"/>
                <w:sz w:val="20"/>
                <w:lang w:val="ru-RU"/>
              </w:rPr>
              <w:t xml:space="preserve"> </w:t>
            </w:r>
            <w:r w:rsidRPr="00E81B14">
              <w:rPr>
                <w:spacing w:val="-2"/>
                <w:sz w:val="20"/>
                <w:lang w:val="ru-RU"/>
              </w:rPr>
              <w:t>природы,</w:t>
            </w:r>
          </w:p>
          <w:p w14:paraId="161C8778" w14:textId="77777777" w:rsidR="00E81B14" w:rsidRPr="00E81B14" w:rsidRDefault="00E81B14" w:rsidP="00E94822">
            <w:pPr>
              <w:pStyle w:val="TableParagraph"/>
              <w:tabs>
                <w:tab w:val="left" w:pos="1737"/>
              </w:tabs>
              <w:spacing w:line="228" w:lineRule="exact"/>
              <w:ind w:left="107" w:right="102"/>
              <w:rPr>
                <w:sz w:val="20"/>
                <w:lang w:val="ru-RU"/>
              </w:rPr>
            </w:pPr>
            <w:r w:rsidRPr="00E81B14">
              <w:rPr>
                <w:spacing w:val="-2"/>
                <w:sz w:val="20"/>
                <w:lang w:val="ru-RU"/>
              </w:rPr>
              <w:t>приспособлении</w:t>
            </w:r>
            <w:r w:rsidRPr="00E81B14">
              <w:rPr>
                <w:sz w:val="20"/>
                <w:lang w:val="ru-RU"/>
              </w:rPr>
              <w:tab/>
              <w:t>растений</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животных</w:t>
            </w:r>
            <w:r w:rsidRPr="00E81B14">
              <w:rPr>
                <w:spacing w:val="40"/>
                <w:sz w:val="20"/>
                <w:lang w:val="ru-RU"/>
              </w:rPr>
              <w:t xml:space="preserve"> </w:t>
            </w:r>
            <w:r w:rsidRPr="00E81B14">
              <w:rPr>
                <w:sz w:val="20"/>
                <w:lang w:val="ru-RU"/>
              </w:rPr>
              <w:t>к</w:t>
            </w:r>
            <w:r w:rsidRPr="00E81B14">
              <w:rPr>
                <w:spacing w:val="40"/>
                <w:sz w:val="20"/>
                <w:lang w:val="ru-RU"/>
              </w:rPr>
              <w:t xml:space="preserve"> </w:t>
            </w:r>
            <w:r w:rsidRPr="00E81B14">
              <w:rPr>
                <w:sz w:val="20"/>
                <w:lang w:val="ru-RU"/>
              </w:rPr>
              <w:t>зимним</w:t>
            </w:r>
            <w:r w:rsidRPr="00E81B14">
              <w:rPr>
                <w:spacing w:val="40"/>
                <w:sz w:val="20"/>
                <w:lang w:val="ru-RU"/>
              </w:rPr>
              <w:t xml:space="preserve"> </w:t>
            </w:r>
            <w:r w:rsidRPr="00E81B14">
              <w:rPr>
                <w:sz w:val="20"/>
                <w:lang w:val="ru-RU"/>
              </w:rPr>
              <w:t>условиям;</w:t>
            </w:r>
            <w:r w:rsidRPr="00E81B14">
              <w:rPr>
                <w:spacing w:val="40"/>
                <w:sz w:val="20"/>
                <w:lang w:val="ru-RU"/>
              </w:rPr>
              <w:t xml:space="preserve"> </w:t>
            </w:r>
            <w:r w:rsidRPr="00E81B14">
              <w:rPr>
                <w:sz w:val="20"/>
                <w:lang w:val="ru-RU"/>
              </w:rPr>
              <w:t>поддержка</w:t>
            </w:r>
            <w:r w:rsidRPr="00E81B14">
              <w:rPr>
                <w:spacing w:val="40"/>
                <w:sz w:val="20"/>
                <w:lang w:val="ru-RU"/>
              </w:rPr>
              <w:t xml:space="preserve"> </w:t>
            </w:r>
            <w:r w:rsidRPr="00E81B14">
              <w:rPr>
                <w:sz w:val="20"/>
                <w:lang w:val="ru-RU"/>
              </w:rPr>
              <w:t>активного интереса</w:t>
            </w:r>
            <w:r w:rsidRPr="00E81B14">
              <w:rPr>
                <w:spacing w:val="40"/>
                <w:sz w:val="20"/>
                <w:lang w:val="ru-RU"/>
              </w:rPr>
              <w:t xml:space="preserve"> </w:t>
            </w:r>
            <w:r w:rsidRPr="00E81B14">
              <w:rPr>
                <w:sz w:val="20"/>
                <w:lang w:val="ru-RU"/>
              </w:rPr>
              <w:t>к окружающей природе.</w:t>
            </w:r>
          </w:p>
        </w:tc>
      </w:tr>
      <w:tr w:rsidR="00E81B14" w14:paraId="5E644332" w14:textId="77777777" w:rsidTr="00E94822">
        <w:trPr>
          <w:trHeight w:val="1152"/>
        </w:trPr>
        <w:tc>
          <w:tcPr>
            <w:tcW w:w="1988" w:type="dxa"/>
            <w:vMerge/>
            <w:tcBorders>
              <w:top w:val="nil"/>
            </w:tcBorders>
          </w:tcPr>
          <w:p w14:paraId="2B901010" w14:textId="77777777" w:rsidR="00E81B14" w:rsidRPr="00E81B14" w:rsidRDefault="00E81B14" w:rsidP="00E94822">
            <w:pPr>
              <w:rPr>
                <w:sz w:val="2"/>
                <w:szCs w:val="2"/>
                <w:lang w:val="ru-RU"/>
              </w:rPr>
            </w:pPr>
          </w:p>
        </w:tc>
        <w:tc>
          <w:tcPr>
            <w:tcW w:w="1133" w:type="dxa"/>
          </w:tcPr>
          <w:p w14:paraId="50C4F4C0" w14:textId="77777777" w:rsidR="00E81B14" w:rsidRPr="00E81B14" w:rsidRDefault="00E81B14" w:rsidP="00E94822">
            <w:pPr>
              <w:pStyle w:val="TableParagraph"/>
              <w:spacing w:before="115"/>
              <w:rPr>
                <w:b/>
                <w:sz w:val="20"/>
                <w:lang w:val="ru-RU"/>
              </w:rPr>
            </w:pPr>
          </w:p>
          <w:p w14:paraId="2EEE59C5" w14:textId="77777777" w:rsidR="00E81B14" w:rsidRDefault="00E81B14" w:rsidP="00E94822">
            <w:pPr>
              <w:pStyle w:val="TableParagraph"/>
              <w:spacing w:before="1"/>
              <w:ind w:left="123" w:right="91"/>
              <w:jc w:val="center"/>
              <w:rPr>
                <w:sz w:val="20"/>
              </w:rPr>
            </w:pPr>
            <w:r>
              <w:rPr>
                <w:spacing w:val="-5"/>
                <w:sz w:val="20"/>
              </w:rPr>
              <w:t>14</w:t>
            </w:r>
          </w:p>
        </w:tc>
        <w:tc>
          <w:tcPr>
            <w:tcW w:w="6918" w:type="dxa"/>
          </w:tcPr>
          <w:p w14:paraId="08F6A340"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26"/>
                <w:sz w:val="20"/>
                <w:lang w:val="ru-RU"/>
              </w:rPr>
              <w:t xml:space="preserve"> </w:t>
            </w:r>
            <w:r w:rsidRPr="00E81B14">
              <w:rPr>
                <w:sz w:val="20"/>
                <w:lang w:val="ru-RU"/>
              </w:rPr>
              <w:t>у</w:t>
            </w:r>
            <w:r w:rsidRPr="00E81B14">
              <w:rPr>
                <w:spacing w:val="20"/>
                <w:sz w:val="20"/>
                <w:lang w:val="ru-RU"/>
              </w:rPr>
              <w:t xml:space="preserve"> </w:t>
            </w:r>
            <w:r w:rsidRPr="00E81B14">
              <w:rPr>
                <w:sz w:val="20"/>
                <w:lang w:val="ru-RU"/>
              </w:rPr>
              <w:t>детей</w:t>
            </w:r>
            <w:r w:rsidRPr="00E81B14">
              <w:rPr>
                <w:spacing w:val="22"/>
                <w:sz w:val="20"/>
                <w:lang w:val="ru-RU"/>
              </w:rPr>
              <w:t xml:space="preserve"> </w:t>
            </w:r>
            <w:r w:rsidRPr="00E81B14">
              <w:rPr>
                <w:sz w:val="20"/>
                <w:lang w:val="ru-RU"/>
              </w:rPr>
              <w:t>элементарных</w:t>
            </w:r>
            <w:r w:rsidRPr="00E81B14">
              <w:rPr>
                <w:spacing w:val="22"/>
                <w:sz w:val="20"/>
                <w:lang w:val="ru-RU"/>
              </w:rPr>
              <w:t xml:space="preserve"> </w:t>
            </w:r>
            <w:r w:rsidRPr="00E81B14">
              <w:rPr>
                <w:sz w:val="20"/>
                <w:lang w:val="ru-RU"/>
              </w:rPr>
              <w:t>представлений</w:t>
            </w:r>
            <w:r w:rsidRPr="00E81B14">
              <w:rPr>
                <w:spacing w:val="24"/>
                <w:sz w:val="20"/>
                <w:lang w:val="ru-RU"/>
              </w:rPr>
              <w:t xml:space="preserve"> </w:t>
            </w:r>
            <w:r w:rsidRPr="00E81B14">
              <w:rPr>
                <w:sz w:val="20"/>
                <w:lang w:val="ru-RU"/>
              </w:rPr>
              <w:t>о</w:t>
            </w:r>
            <w:r w:rsidRPr="00E81B14">
              <w:rPr>
                <w:spacing w:val="24"/>
                <w:sz w:val="20"/>
                <w:lang w:val="ru-RU"/>
              </w:rPr>
              <w:t xml:space="preserve"> </w:t>
            </w:r>
            <w:r w:rsidRPr="00E81B14">
              <w:rPr>
                <w:sz w:val="20"/>
                <w:lang w:val="ru-RU"/>
              </w:rPr>
              <w:t>правилах</w:t>
            </w:r>
            <w:r w:rsidRPr="00E81B14">
              <w:rPr>
                <w:spacing w:val="25"/>
                <w:sz w:val="20"/>
                <w:lang w:val="ru-RU"/>
              </w:rPr>
              <w:t xml:space="preserve"> </w:t>
            </w:r>
            <w:r w:rsidRPr="00E81B14">
              <w:rPr>
                <w:sz w:val="20"/>
                <w:lang w:val="ru-RU"/>
              </w:rPr>
              <w:t>дорожного движения;</w:t>
            </w:r>
            <w:r w:rsidRPr="00E81B14">
              <w:rPr>
                <w:spacing w:val="60"/>
                <w:sz w:val="20"/>
                <w:lang w:val="ru-RU"/>
              </w:rPr>
              <w:t xml:space="preserve"> </w:t>
            </w:r>
            <w:r w:rsidRPr="00E81B14">
              <w:rPr>
                <w:sz w:val="20"/>
                <w:lang w:val="ru-RU"/>
              </w:rPr>
              <w:t>умение</w:t>
            </w:r>
            <w:r w:rsidRPr="00E81B14">
              <w:rPr>
                <w:spacing w:val="55"/>
                <w:sz w:val="20"/>
                <w:lang w:val="ru-RU"/>
              </w:rPr>
              <w:t xml:space="preserve"> </w:t>
            </w:r>
            <w:r w:rsidRPr="00E81B14">
              <w:rPr>
                <w:sz w:val="20"/>
                <w:lang w:val="ru-RU"/>
              </w:rPr>
              <w:t>различать</w:t>
            </w:r>
            <w:r w:rsidRPr="00E81B14">
              <w:rPr>
                <w:spacing w:val="56"/>
                <w:sz w:val="20"/>
                <w:lang w:val="ru-RU"/>
              </w:rPr>
              <w:t xml:space="preserve"> </w:t>
            </w:r>
            <w:r w:rsidRPr="00E81B14">
              <w:rPr>
                <w:sz w:val="20"/>
                <w:lang w:val="ru-RU"/>
              </w:rPr>
              <w:t>проезжую</w:t>
            </w:r>
            <w:r w:rsidRPr="00E81B14">
              <w:rPr>
                <w:spacing w:val="58"/>
                <w:sz w:val="20"/>
                <w:lang w:val="ru-RU"/>
              </w:rPr>
              <w:t xml:space="preserve"> </w:t>
            </w:r>
            <w:r w:rsidRPr="00E81B14">
              <w:rPr>
                <w:sz w:val="20"/>
                <w:lang w:val="ru-RU"/>
              </w:rPr>
              <w:t>часть</w:t>
            </w:r>
            <w:r w:rsidRPr="00E81B14">
              <w:rPr>
                <w:spacing w:val="58"/>
                <w:sz w:val="20"/>
                <w:lang w:val="ru-RU"/>
              </w:rPr>
              <w:t xml:space="preserve"> </w:t>
            </w:r>
            <w:r w:rsidRPr="00E81B14">
              <w:rPr>
                <w:sz w:val="20"/>
                <w:lang w:val="ru-RU"/>
              </w:rPr>
              <w:t>дороги</w:t>
            </w:r>
            <w:r w:rsidRPr="00E81B14">
              <w:rPr>
                <w:spacing w:val="55"/>
                <w:sz w:val="20"/>
                <w:lang w:val="ru-RU"/>
              </w:rPr>
              <w:t xml:space="preserve"> </w:t>
            </w:r>
            <w:r w:rsidRPr="00E81B14">
              <w:rPr>
                <w:sz w:val="20"/>
                <w:lang w:val="ru-RU"/>
              </w:rPr>
              <w:t>и</w:t>
            </w:r>
            <w:r w:rsidRPr="00E81B14">
              <w:rPr>
                <w:spacing w:val="-8"/>
                <w:sz w:val="20"/>
                <w:lang w:val="ru-RU"/>
              </w:rPr>
              <w:t xml:space="preserve"> </w:t>
            </w:r>
            <w:r w:rsidRPr="00E81B14">
              <w:rPr>
                <w:sz w:val="20"/>
                <w:lang w:val="ru-RU"/>
              </w:rPr>
              <w:t>место</w:t>
            </w:r>
            <w:r w:rsidRPr="00E81B14">
              <w:rPr>
                <w:spacing w:val="62"/>
                <w:sz w:val="20"/>
                <w:lang w:val="ru-RU"/>
              </w:rPr>
              <w:t xml:space="preserve"> </w:t>
            </w:r>
            <w:r w:rsidRPr="00E81B14">
              <w:rPr>
                <w:sz w:val="20"/>
                <w:lang w:val="ru-RU"/>
              </w:rPr>
              <w:t>перехода</w:t>
            </w:r>
            <w:r w:rsidRPr="00E81B14">
              <w:rPr>
                <w:spacing w:val="59"/>
                <w:sz w:val="20"/>
                <w:lang w:val="ru-RU"/>
              </w:rPr>
              <w:t xml:space="preserve"> </w:t>
            </w:r>
            <w:r w:rsidRPr="00E81B14">
              <w:rPr>
                <w:spacing w:val="-10"/>
                <w:sz w:val="20"/>
                <w:lang w:val="ru-RU"/>
              </w:rPr>
              <w:t>–</w:t>
            </w:r>
          </w:p>
          <w:p w14:paraId="78E18911" w14:textId="77777777" w:rsidR="00E81B14" w:rsidRPr="00E81B14" w:rsidRDefault="00E81B14" w:rsidP="00E94822">
            <w:pPr>
              <w:pStyle w:val="TableParagraph"/>
              <w:tabs>
                <w:tab w:val="left" w:pos="1036"/>
                <w:tab w:val="left" w:pos="2200"/>
                <w:tab w:val="left" w:pos="2598"/>
                <w:tab w:val="left" w:pos="3816"/>
                <w:tab w:val="left" w:pos="4130"/>
                <w:tab w:val="left" w:pos="4601"/>
                <w:tab w:val="left" w:pos="5562"/>
              </w:tabs>
              <w:spacing w:before="1"/>
              <w:ind w:left="107"/>
              <w:rPr>
                <w:sz w:val="20"/>
                <w:lang w:val="ru-RU"/>
              </w:rPr>
            </w:pPr>
            <w:r w:rsidRPr="00E81B14">
              <w:rPr>
                <w:spacing w:val="-2"/>
                <w:sz w:val="20"/>
                <w:lang w:val="ru-RU"/>
              </w:rPr>
              <w:t>«зебру»;</w:t>
            </w:r>
            <w:r w:rsidRPr="00E81B14">
              <w:rPr>
                <w:sz w:val="20"/>
                <w:lang w:val="ru-RU"/>
              </w:rPr>
              <w:tab/>
            </w:r>
            <w:r w:rsidRPr="00E81B14">
              <w:rPr>
                <w:spacing w:val="-2"/>
                <w:sz w:val="20"/>
                <w:lang w:val="ru-RU"/>
              </w:rPr>
              <w:t>знакомство</w:t>
            </w:r>
            <w:r w:rsidRPr="00E81B14">
              <w:rPr>
                <w:sz w:val="20"/>
                <w:lang w:val="ru-RU"/>
              </w:rPr>
              <w:tab/>
            </w:r>
            <w:r w:rsidRPr="00E81B14">
              <w:rPr>
                <w:spacing w:val="-5"/>
                <w:sz w:val="20"/>
                <w:lang w:val="ru-RU"/>
              </w:rPr>
              <w:t>со</w:t>
            </w:r>
            <w:r w:rsidRPr="00E81B14">
              <w:rPr>
                <w:sz w:val="20"/>
                <w:lang w:val="ru-RU"/>
              </w:rPr>
              <w:tab/>
            </w:r>
            <w:r w:rsidRPr="00E81B14">
              <w:rPr>
                <w:spacing w:val="-2"/>
                <w:sz w:val="20"/>
                <w:lang w:val="ru-RU"/>
              </w:rPr>
              <w:t>светофором</w:t>
            </w:r>
            <w:r w:rsidRPr="00E81B14">
              <w:rPr>
                <w:sz w:val="20"/>
                <w:lang w:val="ru-RU"/>
              </w:rPr>
              <w:tab/>
            </w:r>
            <w:r w:rsidRPr="00E81B14">
              <w:rPr>
                <w:spacing w:val="-10"/>
                <w:sz w:val="20"/>
                <w:lang w:val="ru-RU"/>
              </w:rPr>
              <w:t>и</w:t>
            </w:r>
            <w:r w:rsidRPr="00E81B14">
              <w:rPr>
                <w:sz w:val="20"/>
                <w:lang w:val="ru-RU"/>
              </w:rPr>
              <w:tab/>
            </w:r>
            <w:r w:rsidRPr="00E81B14">
              <w:rPr>
                <w:spacing w:val="-5"/>
                <w:sz w:val="20"/>
                <w:lang w:val="ru-RU"/>
              </w:rPr>
              <w:t>его</w:t>
            </w:r>
            <w:r w:rsidRPr="00E81B14">
              <w:rPr>
                <w:sz w:val="20"/>
                <w:lang w:val="ru-RU"/>
              </w:rPr>
              <w:tab/>
            </w:r>
            <w:r w:rsidRPr="00E81B14">
              <w:rPr>
                <w:spacing w:val="-2"/>
                <w:sz w:val="20"/>
                <w:lang w:val="ru-RU"/>
              </w:rPr>
              <w:t>цветами;</w:t>
            </w:r>
            <w:r w:rsidRPr="00E81B14">
              <w:rPr>
                <w:sz w:val="20"/>
                <w:lang w:val="ru-RU"/>
              </w:rPr>
              <w:tab/>
            </w:r>
            <w:r w:rsidRPr="00E81B14">
              <w:rPr>
                <w:spacing w:val="-2"/>
                <w:sz w:val="20"/>
                <w:lang w:val="ru-RU"/>
              </w:rPr>
              <w:t>формирование</w:t>
            </w:r>
          </w:p>
          <w:p w14:paraId="7F544191" w14:textId="77777777" w:rsidR="00E81B14" w:rsidRPr="00E81B14" w:rsidRDefault="00E81B14" w:rsidP="00E94822">
            <w:pPr>
              <w:pStyle w:val="TableParagraph"/>
              <w:spacing w:line="230" w:lineRule="atLeast"/>
              <w:ind w:left="107" w:right="102"/>
              <w:rPr>
                <w:sz w:val="20"/>
                <w:lang w:val="ru-RU"/>
              </w:rPr>
            </w:pPr>
            <w:r w:rsidRPr="00E81B14">
              <w:rPr>
                <w:sz w:val="20"/>
                <w:lang w:val="ru-RU"/>
              </w:rPr>
              <w:t>представлений</w:t>
            </w:r>
            <w:r w:rsidRPr="00E81B14">
              <w:rPr>
                <w:spacing w:val="-3"/>
                <w:sz w:val="20"/>
                <w:lang w:val="ru-RU"/>
              </w:rPr>
              <w:t xml:space="preserve"> </w:t>
            </w:r>
            <w:r w:rsidRPr="00E81B14">
              <w:rPr>
                <w:sz w:val="20"/>
                <w:lang w:val="ru-RU"/>
              </w:rPr>
              <w:t>о транспорте</w:t>
            </w:r>
            <w:r w:rsidRPr="00E81B14">
              <w:rPr>
                <w:spacing w:val="-1"/>
                <w:sz w:val="20"/>
                <w:lang w:val="ru-RU"/>
              </w:rPr>
              <w:t xml:space="preserve"> </w:t>
            </w:r>
            <w:r w:rsidRPr="00E81B14">
              <w:rPr>
                <w:sz w:val="20"/>
                <w:lang w:val="ru-RU"/>
              </w:rPr>
              <w:t>и</w:t>
            </w:r>
            <w:r w:rsidRPr="00E81B14">
              <w:rPr>
                <w:spacing w:val="-1"/>
                <w:sz w:val="20"/>
                <w:lang w:val="ru-RU"/>
              </w:rPr>
              <w:t xml:space="preserve"> </w:t>
            </w:r>
            <w:r w:rsidRPr="00E81B14">
              <w:rPr>
                <w:sz w:val="20"/>
                <w:lang w:val="ru-RU"/>
              </w:rPr>
              <w:t>его</w:t>
            </w:r>
            <w:r w:rsidRPr="00E81B14">
              <w:rPr>
                <w:spacing w:val="-2"/>
                <w:sz w:val="20"/>
                <w:lang w:val="ru-RU"/>
              </w:rPr>
              <w:t xml:space="preserve"> </w:t>
            </w:r>
            <w:r w:rsidRPr="00E81B14">
              <w:rPr>
                <w:sz w:val="20"/>
                <w:lang w:val="ru-RU"/>
              </w:rPr>
              <w:t>видах:</w:t>
            </w:r>
            <w:r w:rsidRPr="00E81B14">
              <w:rPr>
                <w:spacing w:val="-1"/>
                <w:sz w:val="20"/>
                <w:lang w:val="ru-RU"/>
              </w:rPr>
              <w:t xml:space="preserve"> </w:t>
            </w:r>
            <w:r w:rsidRPr="00E81B14">
              <w:rPr>
                <w:sz w:val="20"/>
                <w:lang w:val="ru-RU"/>
              </w:rPr>
              <w:t>грузовом,легковом, общественном – и правилах поведения в нем</w:t>
            </w:r>
          </w:p>
        </w:tc>
      </w:tr>
      <w:tr w:rsidR="00E81B14" w14:paraId="721FB2BF" w14:textId="77777777" w:rsidTr="00E94822">
        <w:trPr>
          <w:trHeight w:val="565"/>
        </w:trPr>
        <w:tc>
          <w:tcPr>
            <w:tcW w:w="1988" w:type="dxa"/>
            <w:vMerge/>
            <w:tcBorders>
              <w:top w:val="nil"/>
            </w:tcBorders>
          </w:tcPr>
          <w:p w14:paraId="4772C82E" w14:textId="77777777" w:rsidR="00E81B14" w:rsidRPr="00E81B14" w:rsidRDefault="00E81B14" w:rsidP="00E94822">
            <w:pPr>
              <w:rPr>
                <w:sz w:val="2"/>
                <w:szCs w:val="2"/>
                <w:lang w:val="ru-RU"/>
              </w:rPr>
            </w:pPr>
          </w:p>
        </w:tc>
        <w:tc>
          <w:tcPr>
            <w:tcW w:w="1133" w:type="dxa"/>
          </w:tcPr>
          <w:p w14:paraId="19765F96" w14:textId="77777777" w:rsidR="00E81B14" w:rsidRDefault="00E81B14" w:rsidP="00E94822">
            <w:pPr>
              <w:pStyle w:val="TableParagraph"/>
              <w:spacing w:before="53"/>
              <w:ind w:left="123" w:right="91"/>
              <w:jc w:val="center"/>
              <w:rPr>
                <w:sz w:val="20"/>
              </w:rPr>
            </w:pPr>
            <w:r>
              <w:rPr>
                <w:spacing w:val="-5"/>
                <w:sz w:val="20"/>
              </w:rPr>
              <w:t>15</w:t>
            </w:r>
          </w:p>
        </w:tc>
        <w:tc>
          <w:tcPr>
            <w:tcW w:w="6918" w:type="dxa"/>
          </w:tcPr>
          <w:p w14:paraId="6D3DACEB" w14:textId="77777777" w:rsidR="00E81B14" w:rsidRPr="00E81B14" w:rsidRDefault="00E81B14" w:rsidP="00E94822">
            <w:pPr>
              <w:pStyle w:val="TableParagraph"/>
              <w:ind w:left="107"/>
              <w:rPr>
                <w:sz w:val="20"/>
                <w:lang w:val="ru-RU"/>
              </w:rPr>
            </w:pPr>
            <w:r w:rsidRPr="00E81B14">
              <w:rPr>
                <w:sz w:val="20"/>
                <w:lang w:val="ru-RU"/>
              </w:rPr>
              <w:t>Обучение</w:t>
            </w:r>
            <w:r w:rsidRPr="00E81B14">
              <w:rPr>
                <w:spacing w:val="31"/>
                <w:sz w:val="20"/>
                <w:lang w:val="ru-RU"/>
              </w:rPr>
              <w:t xml:space="preserve"> </w:t>
            </w:r>
            <w:r w:rsidRPr="00E81B14">
              <w:rPr>
                <w:sz w:val="20"/>
                <w:lang w:val="ru-RU"/>
              </w:rPr>
              <w:t>описанию</w:t>
            </w:r>
            <w:r w:rsidRPr="00E81B14">
              <w:rPr>
                <w:spacing w:val="31"/>
                <w:sz w:val="20"/>
                <w:lang w:val="ru-RU"/>
              </w:rPr>
              <w:t xml:space="preserve"> </w:t>
            </w:r>
            <w:r w:rsidRPr="00E81B14">
              <w:rPr>
                <w:sz w:val="20"/>
                <w:lang w:val="ru-RU"/>
              </w:rPr>
              <w:t>и</w:t>
            </w:r>
            <w:r w:rsidRPr="00E81B14">
              <w:rPr>
                <w:spacing w:val="34"/>
                <w:sz w:val="20"/>
                <w:lang w:val="ru-RU"/>
              </w:rPr>
              <w:t xml:space="preserve"> </w:t>
            </w:r>
            <w:r w:rsidRPr="00E81B14">
              <w:rPr>
                <w:sz w:val="20"/>
                <w:lang w:val="ru-RU"/>
              </w:rPr>
              <w:t>сравнению</w:t>
            </w:r>
            <w:r w:rsidRPr="00E81B14">
              <w:rPr>
                <w:spacing w:val="29"/>
                <w:sz w:val="20"/>
                <w:lang w:val="ru-RU"/>
              </w:rPr>
              <w:t xml:space="preserve"> </w:t>
            </w:r>
            <w:r w:rsidRPr="00E81B14">
              <w:rPr>
                <w:sz w:val="20"/>
                <w:lang w:val="ru-RU"/>
              </w:rPr>
              <w:t>предметов</w:t>
            </w:r>
            <w:r w:rsidRPr="00E81B14">
              <w:rPr>
                <w:spacing w:val="27"/>
                <w:sz w:val="20"/>
                <w:lang w:val="ru-RU"/>
              </w:rPr>
              <w:t xml:space="preserve"> </w:t>
            </w:r>
            <w:r w:rsidRPr="00E81B14">
              <w:rPr>
                <w:sz w:val="20"/>
                <w:lang w:val="ru-RU"/>
              </w:rPr>
              <w:t>одежды</w:t>
            </w:r>
            <w:r w:rsidRPr="00E81B14">
              <w:rPr>
                <w:spacing w:val="27"/>
                <w:sz w:val="20"/>
                <w:lang w:val="ru-RU"/>
              </w:rPr>
              <w:t xml:space="preserve"> </w:t>
            </w:r>
            <w:r w:rsidRPr="00E81B14">
              <w:rPr>
                <w:sz w:val="20"/>
                <w:lang w:val="ru-RU"/>
              </w:rPr>
              <w:t>мальчиков</w:t>
            </w:r>
            <w:r w:rsidRPr="00E81B14">
              <w:rPr>
                <w:spacing w:val="28"/>
                <w:sz w:val="20"/>
                <w:lang w:val="ru-RU"/>
              </w:rPr>
              <w:t xml:space="preserve"> </w:t>
            </w:r>
            <w:r w:rsidRPr="00E81B14">
              <w:rPr>
                <w:sz w:val="20"/>
                <w:lang w:val="ru-RU"/>
              </w:rPr>
              <w:t>и</w:t>
            </w:r>
            <w:r w:rsidRPr="00E81B14">
              <w:rPr>
                <w:spacing w:val="26"/>
                <w:sz w:val="20"/>
                <w:lang w:val="ru-RU"/>
              </w:rPr>
              <w:t xml:space="preserve"> </w:t>
            </w:r>
            <w:r w:rsidRPr="00E81B14">
              <w:rPr>
                <w:sz w:val="20"/>
                <w:lang w:val="ru-RU"/>
              </w:rPr>
              <w:t>девочек, учитывание в общении интересов мальчиков и девочек.</w:t>
            </w:r>
          </w:p>
        </w:tc>
      </w:tr>
      <w:tr w:rsidR="00E81B14" w14:paraId="146C5812" w14:textId="77777777" w:rsidTr="00E94822">
        <w:trPr>
          <w:trHeight w:val="690"/>
        </w:trPr>
        <w:tc>
          <w:tcPr>
            <w:tcW w:w="1988" w:type="dxa"/>
            <w:vMerge/>
            <w:tcBorders>
              <w:top w:val="nil"/>
            </w:tcBorders>
          </w:tcPr>
          <w:p w14:paraId="4519417F" w14:textId="77777777" w:rsidR="00E81B14" w:rsidRPr="00E81B14" w:rsidRDefault="00E81B14" w:rsidP="00E94822">
            <w:pPr>
              <w:rPr>
                <w:sz w:val="2"/>
                <w:szCs w:val="2"/>
                <w:lang w:val="ru-RU"/>
              </w:rPr>
            </w:pPr>
          </w:p>
        </w:tc>
        <w:tc>
          <w:tcPr>
            <w:tcW w:w="1133" w:type="dxa"/>
          </w:tcPr>
          <w:p w14:paraId="74F28591" w14:textId="77777777" w:rsidR="00E81B14" w:rsidRPr="00E81B14" w:rsidRDefault="00E81B14" w:rsidP="00E94822">
            <w:pPr>
              <w:pStyle w:val="TableParagraph"/>
              <w:rPr>
                <w:b/>
                <w:sz w:val="20"/>
                <w:lang w:val="ru-RU"/>
              </w:rPr>
            </w:pPr>
          </w:p>
          <w:p w14:paraId="16FB031D" w14:textId="77777777" w:rsidR="00E81B14" w:rsidRDefault="00E81B14" w:rsidP="00E94822">
            <w:pPr>
              <w:pStyle w:val="TableParagraph"/>
              <w:ind w:left="123" w:right="91"/>
              <w:jc w:val="center"/>
              <w:rPr>
                <w:sz w:val="20"/>
              </w:rPr>
            </w:pPr>
            <w:r>
              <w:rPr>
                <w:spacing w:val="-5"/>
                <w:sz w:val="20"/>
              </w:rPr>
              <w:t>16</w:t>
            </w:r>
          </w:p>
        </w:tc>
        <w:tc>
          <w:tcPr>
            <w:tcW w:w="6918" w:type="dxa"/>
          </w:tcPr>
          <w:p w14:paraId="36B337B1" w14:textId="77777777" w:rsidR="00E81B14" w:rsidRPr="00E81B14" w:rsidRDefault="00E81B14" w:rsidP="00E94822">
            <w:pPr>
              <w:pStyle w:val="TableParagraph"/>
              <w:spacing w:line="230" w:lineRule="atLeast"/>
              <w:ind w:left="107" w:right="99"/>
              <w:jc w:val="both"/>
              <w:rPr>
                <w:sz w:val="20"/>
                <w:lang w:val="ru-RU"/>
              </w:rPr>
            </w:pPr>
            <w:r w:rsidRPr="00E81B14">
              <w:rPr>
                <w:color w:val="000009"/>
                <w:sz w:val="20"/>
                <w:lang w:val="ru-RU"/>
              </w:rPr>
              <w:t>Знакомство</w:t>
            </w:r>
            <w:r w:rsidRPr="00E81B14">
              <w:rPr>
                <w:color w:val="000009"/>
                <w:spacing w:val="-9"/>
                <w:sz w:val="20"/>
                <w:lang w:val="ru-RU"/>
              </w:rPr>
              <w:t xml:space="preserve"> </w:t>
            </w:r>
            <w:r w:rsidRPr="00E81B14">
              <w:rPr>
                <w:color w:val="000009"/>
                <w:sz w:val="20"/>
                <w:lang w:val="ru-RU"/>
              </w:rPr>
              <w:t>детей</w:t>
            </w:r>
            <w:r w:rsidRPr="00E81B14">
              <w:rPr>
                <w:color w:val="000009"/>
                <w:spacing w:val="-11"/>
                <w:sz w:val="20"/>
                <w:lang w:val="ru-RU"/>
              </w:rPr>
              <w:t xml:space="preserve"> </w:t>
            </w:r>
            <w:r w:rsidRPr="00E81B14">
              <w:rPr>
                <w:color w:val="000009"/>
                <w:sz w:val="20"/>
                <w:lang w:val="ru-RU"/>
              </w:rPr>
              <w:t>с</w:t>
            </w:r>
            <w:r w:rsidRPr="00E81B14">
              <w:rPr>
                <w:color w:val="000009"/>
                <w:spacing w:val="-10"/>
                <w:sz w:val="20"/>
                <w:lang w:val="ru-RU"/>
              </w:rPr>
              <w:t xml:space="preserve"> </w:t>
            </w:r>
            <w:r w:rsidRPr="00E81B14">
              <w:rPr>
                <w:color w:val="000009"/>
                <w:sz w:val="20"/>
                <w:lang w:val="ru-RU"/>
              </w:rPr>
              <w:t>объектами</w:t>
            </w:r>
            <w:r w:rsidRPr="00E81B14">
              <w:rPr>
                <w:color w:val="000009"/>
                <w:spacing w:val="-11"/>
                <w:sz w:val="20"/>
                <w:lang w:val="ru-RU"/>
              </w:rPr>
              <w:t xml:space="preserve"> </w:t>
            </w:r>
            <w:r w:rsidRPr="00E81B14">
              <w:rPr>
                <w:color w:val="000009"/>
                <w:sz w:val="20"/>
                <w:lang w:val="ru-RU"/>
              </w:rPr>
              <w:t>неживой</w:t>
            </w:r>
            <w:r w:rsidRPr="00E81B14">
              <w:rPr>
                <w:color w:val="000009"/>
                <w:spacing w:val="-9"/>
                <w:sz w:val="20"/>
                <w:lang w:val="ru-RU"/>
              </w:rPr>
              <w:t xml:space="preserve"> </w:t>
            </w:r>
            <w:r w:rsidRPr="00E81B14">
              <w:rPr>
                <w:color w:val="000009"/>
                <w:sz w:val="20"/>
                <w:lang w:val="ru-RU"/>
              </w:rPr>
              <w:t>природы.</w:t>
            </w:r>
            <w:r w:rsidRPr="00E81B14">
              <w:rPr>
                <w:color w:val="000009"/>
                <w:spacing w:val="-6"/>
                <w:sz w:val="20"/>
                <w:lang w:val="ru-RU"/>
              </w:rPr>
              <w:t xml:space="preserve"> </w:t>
            </w:r>
            <w:r w:rsidRPr="00E81B14">
              <w:rPr>
                <w:sz w:val="20"/>
                <w:lang w:val="ru-RU"/>
              </w:rPr>
              <w:t>Вовлечение</w:t>
            </w:r>
            <w:r w:rsidRPr="00E81B14">
              <w:rPr>
                <w:spacing w:val="-7"/>
                <w:sz w:val="20"/>
                <w:lang w:val="ru-RU"/>
              </w:rPr>
              <w:t xml:space="preserve"> </w:t>
            </w:r>
            <w:r w:rsidRPr="00E81B14">
              <w:rPr>
                <w:sz w:val="20"/>
                <w:lang w:val="ru-RU"/>
              </w:rPr>
              <w:t>в</w:t>
            </w:r>
            <w:r w:rsidRPr="00E81B14">
              <w:rPr>
                <w:spacing w:val="-9"/>
                <w:sz w:val="20"/>
                <w:lang w:val="ru-RU"/>
              </w:rPr>
              <w:t xml:space="preserve"> </w:t>
            </w:r>
            <w:r w:rsidRPr="00E81B14">
              <w:rPr>
                <w:sz w:val="20"/>
                <w:lang w:val="ru-RU"/>
              </w:rPr>
              <w:t>элементарную исследовательскую деятельность по изучению качеств и свойств объектов неживой природы.</w:t>
            </w:r>
          </w:p>
        </w:tc>
      </w:tr>
      <w:tr w:rsidR="00E81B14" w14:paraId="56B20E2B" w14:textId="77777777" w:rsidTr="00E94822">
        <w:trPr>
          <w:trHeight w:val="565"/>
        </w:trPr>
        <w:tc>
          <w:tcPr>
            <w:tcW w:w="1988" w:type="dxa"/>
          </w:tcPr>
          <w:p w14:paraId="1B7B6B0E" w14:textId="77777777" w:rsidR="00E81B14" w:rsidRDefault="00E81B14" w:rsidP="00E94822">
            <w:pPr>
              <w:pStyle w:val="TableParagraph"/>
              <w:spacing w:before="53"/>
              <w:ind w:left="10" w:right="2"/>
              <w:jc w:val="center"/>
              <w:rPr>
                <w:sz w:val="20"/>
              </w:rPr>
            </w:pPr>
            <w:r>
              <w:rPr>
                <w:spacing w:val="-2"/>
                <w:sz w:val="20"/>
              </w:rPr>
              <w:t>Январь</w:t>
            </w:r>
          </w:p>
        </w:tc>
        <w:tc>
          <w:tcPr>
            <w:tcW w:w="1133" w:type="dxa"/>
          </w:tcPr>
          <w:p w14:paraId="68C6BA9F" w14:textId="77777777" w:rsidR="00E81B14" w:rsidRDefault="00E81B14" w:rsidP="00E94822">
            <w:pPr>
              <w:pStyle w:val="TableParagraph"/>
              <w:spacing w:before="53"/>
              <w:rPr>
                <w:b/>
                <w:sz w:val="20"/>
              </w:rPr>
            </w:pPr>
          </w:p>
          <w:p w14:paraId="2AF24AFE" w14:textId="77777777" w:rsidR="00E81B14" w:rsidRDefault="00E81B14" w:rsidP="00E94822">
            <w:pPr>
              <w:pStyle w:val="TableParagraph"/>
              <w:ind w:left="123" w:right="91"/>
              <w:jc w:val="center"/>
              <w:rPr>
                <w:sz w:val="20"/>
              </w:rPr>
            </w:pPr>
            <w:r>
              <w:rPr>
                <w:spacing w:val="-5"/>
                <w:sz w:val="20"/>
              </w:rPr>
              <w:t>17</w:t>
            </w:r>
          </w:p>
        </w:tc>
        <w:tc>
          <w:tcPr>
            <w:tcW w:w="6918" w:type="dxa"/>
          </w:tcPr>
          <w:p w14:paraId="2C33B4F6" w14:textId="77777777" w:rsidR="00E81B14" w:rsidRDefault="00E81B14" w:rsidP="00E94822">
            <w:pPr>
              <w:pStyle w:val="TableParagraph"/>
              <w:ind w:left="107"/>
              <w:rPr>
                <w:sz w:val="20"/>
              </w:rPr>
            </w:pPr>
            <w:r w:rsidRPr="00E81B14">
              <w:rPr>
                <w:spacing w:val="-2"/>
                <w:sz w:val="20"/>
                <w:lang w:val="ru-RU"/>
              </w:rPr>
              <w:t>Обогащение</w:t>
            </w:r>
            <w:r w:rsidRPr="00E81B14">
              <w:rPr>
                <w:spacing w:val="-8"/>
                <w:sz w:val="20"/>
                <w:lang w:val="ru-RU"/>
              </w:rPr>
              <w:t xml:space="preserve"> </w:t>
            </w:r>
            <w:r w:rsidRPr="00E81B14">
              <w:rPr>
                <w:spacing w:val="-2"/>
                <w:sz w:val="20"/>
                <w:lang w:val="ru-RU"/>
              </w:rPr>
              <w:t>тематики</w:t>
            </w:r>
            <w:r w:rsidRPr="00E81B14">
              <w:rPr>
                <w:spacing w:val="-10"/>
                <w:sz w:val="20"/>
                <w:lang w:val="ru-RU"/>
              </w:rPr>
              <w:t xml:space="preserve"> </w:t>
            </w:r>
            <w:r w:rsidRPr="00E81B14">
              <w:rPr>
                <w:spacing w:val="-2"/>
                <w:sz w:val="20"/>
                <w:lang w:val="ru-RU"/>
              </w:rPr>
              <w:t>и</w:t>
            </w:r>
            <w:r w:rsidRPr="00E81B14">
              <w:rPr>
                <w:spacing w:val="-10"/>
                <w:sz w:val="20"/>
                <w:lang w:val="ru-RU"/>
              </w:rPr>
              <w:t xml:space="preserve"> </w:t>
            </w:r>
            <w:r w:rsidRPr="00E81B14">
              <w:rPr>
                <w:spacing w:val="-2"/>
                <w:sz w:val="20"/>
                <w:lang w:val="ru-RU"/>
              </w:rPr>
              <w:t>видов</w:t>
            </w:r>
            <w:r w:rsidRPr="00E81B14">
              <w:rPr>
                <w:spacing w:val="-9"/>
                <w:sz w:val="20"/>
                <w:lang w:val="ru-RU"/>
              </w:rPr>
              <w:t xml:space="preserve"> </w:t>
            </w:r>
            <w:r w:rsidRPr="00E81B14">
              <w:rPr>
                <w:spacing w:val="-2"/>
                <w:sz w:val="20"/>
                <w:lang w:val="ru-RU"/>
              </w:rPr>
              <w:t>игр,</w:t>
            </w:r>
            <w:r w:rsidRPr="00E81B14">
              <w:rPr>
                <w:spacing w:val="-14"/>
                <w:sz w:val="20"/>
                <w:lang w:val="ru-RU"/>
              </w:rPr>
              <w:t xml:space="preserve"> </w:t>
            </w:r>
            <w:r w:rsidRPr="00E81B14">
              <w:rPr>
                <w:spacing w:val="-2"/>
                <w:sz w:val="20"/>
                <w:lang w:val="ru-RU"/>
              </w:rPr>
              <w:t>игровыхдействий,</w:t>
            </w:r>
            <w:r w:rsidRPr="00E81B14">
              <w:rPr>
                <w:spacing w:val="-6"/>
                <w:sz w:val="20"/>
                <w:lang w:val="ru-RU"/>
              </w:rPr>
              <w:t xml:space="preserve"> </w:t>
            </w:r>
            <w:r w:rsidRPr="00E81B14">
              <w:rPr>
                <w:spacing w:val="-2"/>
                <w:sz w:val="20"/>
                <w:lang w:val="ru-RU"/>
              </w:rPr>
              <w:t>сюжетов</w:t>
            </w:r>
            <w:r w:rsidRPr="00E81B14">
              <w:rPr>
                <w:spacing w:val="-6"/>
                <w:sz w:val="20"/>
                <w:lang w:val="ru-RU"/>
              </w:rPr>
              <w:t xml:space="preserve"> </w:t>
            </w:r>
            <w:r w:rsidRPr="00E81B14">
              <w:rPr>
                <w:spacing w:val="-2"/>
                <w:sz w:val="20"/>
                <w:lang w:val="ru-RU"/>
              </w:rPr>
              <w:t>и</w:t>
            </w:r>
            <w:r w:rsidRPr="00E81B14">
              <w:rPr>
                <w:spacing w:val="-8"/>
                <w:sz w:val="20"/>
                <w:lang w:val="ru-RU"/>
              </w:rPr>
              <w:t xml:space="preserve"> </w:t>
            </w:r>
            <w:r w:rsidRPr="00E81B14">
              <w:rPr>
                <w:spacing w:val="-2"/>
                <w:sz w:val="20"/>
                <w:lang w:val="ru-RU"/>
              </w:rPr>
              <w:t>т.</w:t>
            </w:r>
            <w:r w:rsidRPr="00E81B14">
              <w:rPr>
                <w:spacing w:val="-6"/>
                <w:sz w:val="20"/>
                <w:lang w:val="ru-RU"/>
              </w:rPr>
              <w:t xml:space="preserve"> </w:t>
            </w:r>
            <w:r w:rsidRPr="00E81B14">
              <w:rPr>
                <w:spacing w:val="-2"/>
                <w:sz w:val="20"/>
                <w:lang w:val="ru-RU"/>
              </w:rPr>
              <w:t>д.);</w:t>
            </w:r>
            <w:r w:rsidRPr="00E81B14">
              <w:rPr>
                <w:spacing w:val="-6"/>
                <w:sz w:val="20"/>
                <w:lang w:val="ru-RU"/>
              </w:rPr>
              <w:t xml:space="preserve"> </w:t>
            </w:r>
            <w:r w:rsidRPr="00E81B14">
              <w:rPr>
                <w:spacing w:val="-2"/>
                <w:sz w:val="20"/>
                <w:lang w:val="ru-RU"/>
              </w:rPr>
              <w:t xml:space="preserve">создание </w:t>
            </w:r>
            <w:r w:rsidRPr="00E81B14">
              <w:rPr>
                <w:sz w:val="20"/>
                <w:lang w:val="ru-RU"/>
              </w:rPr>
              <w:t>основы</w:t>
            </w:r>
            <w:r w:rsidRPr="00E81B14">
              <w:rPr>
                <w:spacing w:val="40"/>
                <w:sz w:val="20"/>
                <w:lang w:val="ru-RU"/>
              </w:rPr>
              <w:t xml:space="preserve"> </w:t>
            </w:r>
            <w:r w:rsidRPr="00E81B14">
              <w:rPr>
                <w:sz w:val="20"/>
                <w:lang w:val="ru-RU"/>
              </w:rPr>
              <w:t>для</w:t>
            </w:r>
            <w:r w:rsidRPr="00E81B14">
              <w:rPr>
                <w:spacing w:val="40"/>
                <w:sz w:val="20"/>
                <w:lang w:val="ru-RU"/>
              </w:rPr>
              <w:t xml:space="preserve"> </w:t>
            </w:r>
            <w:r w:rsidRPr="00E81B14">
              <w:rPr>
                <w:sz w:val="20"/>
                <w:lang w:val="ru-RU"/>
              </w:rPr>
              <w:t>развития</w:t>
            </w:r>
            <w:r w:rsidRPr="00E81B14">
              <w:rPr>
                <w:spacing w:val="38"/>
                <w:sz w:val="20"/>
                <w:lang w:val="ru-RU"/>
              </w:rPr>
              <w:t xml:space="preserve"> </w:t>
            </w:r>
            <w:r w:rsidRPr="00E81B14">
              <w:rPr>
                <w:sz w:val="20"/>
                <w:lang w:val="ru-RU"/>
              </w:rPr>
              <w:t>содержания</w:t>
            </w:r>
            <w:r w:rsidRPr="00E81B14">
              <w:rPr>
                <w:spacing w:val="41"/>
                <w:sz w:val="20"/>
                <w:lang w:val="ru-RU"/>
              </w:rPr>
              <w:t xml:space="preserve"> </w:t>
            </w:r>
            <w:r w:rsidRPr="00E81B14">
              <w:rPr>
                <w:sz w:val="20"/>
                <w:lang w:val="ru-RU"/>
              </w:rPr>
              <w:t>детских</w:t>
            </w:r>
            <w:r w:rsidRPr="00E81B14">
              <w:rPr>
                <w:spacing w:val="37"/>
                <w:sz w:val="20"/>
                <w:lang w:val="ru-RU"/>
              </w:rPr>
              <w:t xml:space="preserve"> </w:t>
            </w:r>
            <w:r w:rsidRPr="00E81B14">
              <w:rPr>
                <w:sz w:val="20"/>
                <w:lang w:val="ru-RU"/>
              </w:rPr>
              <w:t>игр.</w:t>
            </w:r>
            <w:r w:rsidRPr="00E81B14">
              <w:rPr>
                <w:spacing w:val="40"/>
                <w:sz w:val="20"/>
                <w:lang w:val="ru-RU"/>
              </w:rPr>
              <w:t xml:space="preserve"> </w:t>
            </w:r>
            <w:r>
              <w:rPr>
                <w:sz w:val="20"/>
              </w:rPr>
              <w:t>Обогащение</w:t>
            </w:r>
            <w:r>
              <w:rPr>
                <w:spacing w:val="44"/>
                <w:sz w:val="20"/>
              </w:rPr>
              <w:t xml:space="preserve"> </w:t>
            </w:r>
            <w:r>
              <w:rPr>
                <w:spacing w:val="-2"/>
                <w:sz w:val="20"/>
              </w:rPr>
              <w:t>представлений</w:t>
            </w:r>
          </w:p>
        </w:tc>
      </w:tr>
    </w:tbl>
    <w:p w14:paraId="07D6686F"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33"/>
        <w:gridCol w:w="6918"/>
      </w:tblGrid>
      <w:tr w:rsidR="00E81B14" w14:paraId="29BE975A" w14:textId="77777777" w:rsidTr="00E94822">
        <w:trPr>
          <w:trHeight w:val="568"/>
        </w:trPr>
        <w:tc>
          <w:tcPr>
            <w:tcW w:w="1988" w:type="dxa"/>
            <w:vMerge w:val="restart"/>
          </w:tcPr>
          <w:p w14:paraId="47711183" w14:textId="77777777" w:rsidR="00E81B14" w:rsidRDefault="00E81B14" w:rsidP="00E94822">
            <w:pPr>
              <w:pStyle w:val="TableParagraph"/>
              <w:rPr>
                <w:sz w:val="18"/>
              </w:rPr>
            </w:pPr>
          </w:p>
        </w:tc>
        <w:tc>
          <w:tcPr>
            <w:tcW w:w="1133" w:type="dxa"/>
          </w:tcPr>
          <w:p w14:paraId="57B9A85A" w14:textId="77777777" w:rsidR="00E81B14" w:rsidRDefault="00E81B14" w:rsidP="00E94822">
            <w:pPr>
              <w:pStyle w:val="TableParagraph"/>
              <w:rPr>
                <w:sz w:val="18"/>
              </w:rPr>
            </w:pPr>
          </w:p>
        </w:tc>
        <w:tc>
          <w:tcPr>
            <w:tcW w:w="6918" w:type="dxa"/>
          </w:tcPr>
          <w:p w14:paraId="087C75C4" w14:textId="77777777" w:rsidR="00E81B14" w:rsidRPr="00E81B14" w:rsidRDefault="00E81B14" w:rsidP="00E94822">
            <w:pPr>
              <w:pStyle w:val="TableParagraph"/>
              <w:ind w:left="107"/>
              <w:rPr>
                <w:sz w:val="20"/>
                <w:lang w:val="ru-RU"/>
              </w:rPr>
            </w:pPr>
            <w:r w:rsidRPr="00E81B14">
              <w:rPr>
                <w:sz w:val="20"/>
                <w:lang w:val="ru-RU"/>
              </w:rPr>
              <w:t>детей</w:t>
            </w:r>
            <w:r w:rsidRPr="00E81B14">
              <w:rPr>
                <w:spacing w:val="-2"/>
                <w:sz w:val="20"/>
                <w:lang w:val="ru-RU"/>
              </w:rPr>
              <w:t xml:space="preserve"> </w:t>
            </w:r>
            <w:r w:rsidRPr="00E81B14">
              <w:rPr>
                <w:sz w:val="20"/>
                <w:lang w:val="ru-RU"/>
              </w:rPr>
              <w:t>о мире</w:t>
            </w:r>
            <w:r w:rsidRPr="00E81B14">
              <w:rPr>
                <w:spacing w:val="-5"/>
                <w:sz w:val="20"/>
                <w:lang w:val="ru-RU"/>
              </w:rPr>
              <w:t xml:space="preserve"> </w:t>
            </w:r>
            <w:r w:rsidRPr="00E81B14">
              <w:rPr>
                <w:sz w:val="20"/>
                <w:lang w:val="ru-RU"/>
              </w:rPr>
              <w:t>и</w:t>
            </w:r>
            <w:r w:rsidRPr="00E81B14">
              <w:rPr>
                <w:spacing w:val="-2"/>
                <w:sz w:val="20"/>
                <w:lang w:val="ru-RU"/>
              </w:rPr>
              <w:t xml:space="preserve"> </w:t>
            </w:r>
            <w:r w:rsidRPr="00E81B14">
              <w:rPr>
                <w:sz w:val="20"/>
                <w:lang w:val="ru-RU"/>
              </w:rPr>
              <w:t>круге</w:t>
            </w:r>
            <w:r w:rsidRPr="00E81B14">
              <w:rPr>
                <w:spacing w:val="-3"/>
                <w:sz w:val="20"/>
                <w:lang w:val="ru-RU"/>
              </w:rPr>
              <w:t xml:space="preserve"> </w:t>
            </w:r>
            <w:r w:rsidRPr="00E81B14">
              <w:rPr>
                <w:sz w:val="20"/>
                <w:lang w:val="ru-RU"/>
              </w:rPr>
              <w:t>их интересов</w:t>
            </w:r>
            <w:r w:rsidRPr="00E81B14">
              <w:rPr>
                <w:spacing w:val="-3"/>
                <w:sz w:val="20"/>
                <w:lang w:val="ru-RU"/>
              </w:rPr>
              <w:t xml:space="preserve"> </w:t>
            </w:r>
            <w:r w:rsidRPr="00E81B14">
              <w:rPr>
                <w:sz w:val="20"/>
                <w:lang w:val="ru-RU"/>
              </w:rPr>
              <w:t>спомощью детской литературы, просмотра спектаклей и т. д.</w:t>
            </w:r>
          </w:p>
        </w:tc>
      </w:tr>
      <w:tr w:rsidR="00E81B14" w14:paraId="43DF1AE9" w14:textId="77777777" w:rsidTr="00E94822">
        <w:trPr>
          <w:trHeight w:val="566"/>
        </w:trPr>
        <w:tc>
          <w:tcPr>
            <w:tcW w:w="1988" w:type="dxa"/>
            <w:vMerge/>
            <w:tcBorders>
              <w:top w:val="nil"/>
            </w:tcBorders>
          </w:tcPr>
          <w:p w14:paraId="0FC1258D" w14:textId="77777777" w:rsidR="00E81B14" w:rsidRPr="00E81B14" w:rsidRDefault="00E81B14" w:rsidP="00E94822">
            <w:pPr>
              <w:rPr>
                <w:sz w:val="2"/>
                <w:szCs w:val="2"/>
                <w:lang w:val="ru-RU"/>
              </w:rPr>
            </w:pPr>
          </w:p>
        </w:tc>
        <w:tc>
          <w:tcPr>
            <w:tcW w:w="1133" w:type="dxa"/>
          </w:tcPr>
          <w:p w14:paraId="7FCA3B21" w14:textId="77777777" w:rsidR="00E81B14" w:rsidRDefault="00E81B14" w:rsidP="00E94822">
            <w:pPr>
              <w:pStyle w:val="TableParagraph"/>
              <w:spacing w:before="168"/>
              <w:ind w:left="123" w:right="91"/>
              <w:jc w:val="center"/>
              <w:rPr>
                <w:sz w:val="20"/>
              </w:rPr>
            </w:pPr>
            <w:r>
              <w:rPr>
                <w:spacing w:val="-5"/>
                <w:sz w:val="20"/>
              </w:rPr>
              <w:t>18</w:t>
            </w:r>
          </w:p>
        </w:tc>
        <w:tc>
          <w:tcPr>
            <w:tcW w:w="6918" w:type="dxa"/>
          </w:tcPr>
          <w:p w14:paraId="0C4B67F0"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у</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умения</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навыки</w:t>
            </w:r>
            <w:r w:rsidRPr="00E81B14">
              <w:rPr>
                <w:spacing w:val="40"/>
                <w:sz w:val="20"/>
                <w:lang w:val="ru-RU"/>
              </w:rPr>
              <w:t xml:space="preserve"> </w:t>
            </w:r>
            <w:r w:rsidRPr="00E81B14">
              <w:rPr>
                <w:sz w:val="20"/>
                <w:lang w:val="ru-RU"/>
              </w:rPr>
              <w:t>собственной</w:t>
            </w:r>
            <w:r w:rsidRPr="00E81B14">
              <w:rPr>
                <w:spacing w:val="40"/>
                <w:sz w:val="20"/>
                <w:lang w:val="ru-RU"/>
              </w:rPr>
              <w:t xml:space="preserve"> </w:t>
            </w:r>
            <w:r w:rsidRPr="00E81B14">
              <w:rPr>
                <w:sz w:val="20"/>
                <w:lang w:val="ru-RU"/>
              </w:rPr>
              <w:t>изобразительной,</w:t>
            </w:r>
            <w:r w:rsidRPr="00E81B14">
              <w:rPr>
                <w:spacing w:val="80"/>
                <w:sz w:val="20"/>
                <w:lang w:val="ru-RU"/>
              </w:rPr>
              <w:t xml:space="preserve"> </w:t>
            </w:r>
            <w:r w:rsidRPr="00E81B14">
              <w:rPr>
                <w:sz w:val="20"/>
                <w:lang w:val="ru-RU"/>
              </w:rPr>
              <w:t>декоративной, конструктивной деятельности.</w:t>
            </w:r>
          </w:p>
        </w:tc>
      </w:tr>
      <w:tr w:rsidR="00E81B14" w14:paraId="15674878" w14:textId="77777777" w:rsidTr="00E94822">
        <w:trPr>
          <w:trHeight w:val="568"/>
        </w:trPr>
        <w:tc>
          <w:tcPr>
            <w:tcW w:w="1988" w:type="dxa"/>
            <w:vMerge/>
            <w:tcBorders>
              <w:top w:val="nil"/>
            </w:tcBorders>
          </w:tcPr>
          <w:p w14:paraId="61182360" w14:textId="77777777" w:rsidR="00E81B14" w:rsidRPr="00E81B14" w:rsidRDefault="00E81B14" w:rsidP="00E94822">
            <w:pPr>
              <w:rPr>
                <w:sz w:val="2"/>
                <w:szCs w:val="2"/>
                <w:lang w:val="ru-RU"/>
              </w:rPr>
            </w:pPr>
          </w:p>
        </w:tc>
        <w:tc>
          <w:tcPr>
            <w:tcW w:w="1133" w:type="dxa"/>
          </w:tcPr>
          <w:p w14:paraId="761205B2" w14:textId="77777777" w:rsidR="00E81B14" w:rsidRDefault="00E81B14" w:rsidP="00E94822">
            <w:pPr>
              <w:pStyle w:val="TableParagraph"/>
              <w:spacing w:before="55"/>
              <w:ind w:left="123" w:right="91"/>
              <w:jc w:val="center"/>
              <w:rPr>
                <w:sz w:val="20"/>
              </w:rPr>
            </w:pPr>
            <w:r>
              <w:rPr>
                <w:spacing w:val="-5"/>
                <w:sz w:val="20"/>
              </w:rPr>
              <w:t>19</w:t>
            </w:r>
          </w:p>
        </w:tc>
        <w:tc>
          <w:tcPr>
            <w:tcW w:w="6918" w:type="dxa"/>
          </w:tcPr>
          <w:p w14:paraId="2C71661E" w14:textId="77777777" w:rsidR="00E81B14" w:rsidRPr="00E81B14" w:rsidRDefault="00E81B14" w:rsidP="00E94822">
            <w:pPr>
              <w:pStyle w:val="TableParagraph"/>
              <w:tabs>
                <w:tab w:val="left" w:pos="1372"/>
                <w:tab w:val="left" w:pos="2097"/>
                <w:tab w:val="left" w:pos="3446"/>
                <w:tab w:val="left" w:pos="3758"/>
                <w:tab w:val="left" w:pos="5210"/>
                <w:tab w:val="left" w:pos="5620"/>
              </w:tabs>
              <w:ind w:left="107" w:right="98"/>
              <w:rPr>
                <w:sz w:val="20"/>
                <w:lang w:val="ru-RU"/>
              </w:rPr>
            </w:pPr>
            <w:r w:rsidRPr="00E81B14">
              <w:rPr>
                <w:spacing w:val="-2"/>
                <w:sz w:val="20"/>
                <w:lang w:val="ru-RU"/>
              </w:rPr>
              <w:t>Обогащение</w:t>
            </w:r>
            <w:r w:rsidRPr="00E81B14">
              <w:rPr>
                <w:sz w:val="20"/>
                <w:lang w:val="ru-RU"/>
              </w:rPr>
              <w:tab/>
            </w:r>
            <w:r w:rsidRPr="00E81B14">
              <w:rPr>
                <w:spacing w:val="-4"/>
                <w:sz w:val="20"/>
                <w:lang w:val="ru-RU"/>
              </w:rPr>
              <w:t>опыта</w:t>
            </w:r>
            <w:r w:rsidRPr="00E81B14">
              <w:rPr>
                <w:sz w:val="20"/>
                <w:lang w:val="ru-RU"/>
              </w:rPr>
              <w:tab/>
            </w:r>
            <w:r w:rsidRPr="00E81B14">
              <w:rPr>
                <w:spacing w:val="-2"/>
                <w:sz w:val="20"/>
                <w:lang w:val="ru-RU"/>
              </w:rPr>
              <w:t>деятельности</w:t>
            </w:r>
            <w:r w:rsidRPr="00E81B14">
              <w:rPr>
                <w:sz w:val="20"/>
                <w:lang w:val="ru-RU"/>
              </w:rPr>
              <w:tab/>
            </w:r>
            <w:r w:rsidRPr="00E81B14">
              <w:rPr>
                <w:spacing w:val="-10"/>
                <w:sz w:val="20"/>
                <w:lang w:val="ru-RU"/>
              </w:rPr>
              <w:t>и</w:t>
            </w:r>
            <w:r w:rsidRPr="00E81B14">
              <w:rPr>
                <w:sz w:val="20"/>
                <w:lang w:val="ru-RU"/>
              </w:rPr>
              <w:tab/>
            </w:r>
            <w:r w:rsidRPr="00E81B14">
              <w:rPr>
                <w:spacing w:val="-2"/>
                <w:sz w:val="20"/>
                <w:lang w:val="ru-RU"/>
              </w:rPr>
              <w:t>представления</w:t>
            </w:r>
            <w:r w:rsidRPr="00E81B14">
              <w:rPr>
                <w:sz w:val="20"/>
                <w:lang w:val="ru-RU"/>
              </w:rPr>
              <w:tab/>
            </w:r>
            <w:r w:rsidRPr="00E81B14">
              <w:rPr>
                <w:spacing w:val="-6"/>
                <w:sz w:val="20"/>
                <w:lang w:val="ru-RU"/>
              </w:rPr>
              <w:t>об</w:t>
            </w:r>
            <w:r w:rsidRPr="00E81B14">
              <w:rPr>
                <w:sz w:val="20"/>
                <w:lang w:val="ru-RU"/>
              </w:rPr>
              <w:tab/>
            </w:r>
            <w:r w:rsidRPr="00E81B14">
              <w:rPr>
                <w:spacing w:val="-2"/>
                <w:sz w:val="20"/>
                <w:lang w:val="ru-RU"/>
              </w:rPr>
              <w:t xml:space="preserve">окружающем, </w:t>
            </w:r>
            <w:r w:rsidRPr="00E81B14">
              <w:rPr>
                <w:sz w:val="20"/>
                <w:lang w:val="ru-RU"/>
              </w:rPr>
              <w:t>воспитание самостоятельность у детей.</w:t>
            </w:r>
          </w:p>
        </w:tc>
      </w:tr>
      <w:tr w:rsidR="00E81B14" w14:paraId="2C6158ED" w14:textId="77777777" w:rsidTr="00E94822">
        <w:trPr>
          <w:trHeight w:val="565"/>
        </w:trPr>
        <w:tc>
          <w:tcPr>
            <w:tcW w:w="1988" w:type="dxa"/>
            <w:vMerge/>
            <w:tcBorders>
              <w:top w:val="nil"/>
            </w:tcBorders>
          </w:tcPr>
          <w:p w14:paraId="3653E695" w14:textId="77777777" w:rsidR="00E81B14" w:rsidRPr="00E81B14" w:rsidRDefault="00E81B14" w:rsidP="00E94822">
            <w:pPr>
              <w:rPr>
                <w:sz w:val="2"/>
                <w:szCs w:val="2"/>
                <w:lang w:val="ru-RU"/>
              </w:rPr>
            </w:pPr>
          </w:p>
        </w:tc>
        <w:tc>
          <w:tcPr>
            <w:tcW w:w="1133" w:type="dxa"/>
          </w:tcPr>
          <w:p w14:paraId="4BC1A471" w14:textId="77777777" w:rsidR="00E81B14" w:rsidRDefault="00E81B14" w:rsidP="00E94822">
            <w:pPr>
              <w:pStyle w:val="TableParagraph"/>
              <w:spacing w:before="168"/>
              <w:ind w:left="123" w:right="91"/>
              <w:jc w:val="center"/>
              <w:rPr>
                <w:sz w:val="20"/>
              </w:rPr>
            </w:pPr>
            <w:r>
              <w:rPr>
                <w:spacing w:val="-5"/>
                <w:sz w:val="20"/>
              </w:rPr>
              <w:t>20</w:t>
            </w:r>
          </w:p>
        </w:tc>
        <w:tc>
          <w:tcPr>
            <w:tcW w:w="6918" w:type="dxa"/>
          </w:tcPr>
          <w:p w14:paraId="5ECE535F" w14:textId="77777777" w:rsidR="00E81B14" w:rsidRPr="00E81B14" w:rsidRDefault="00E81B14" w:rsidP="00E94822">
            <w:pPr>
              <w:pStyle w:val="TableParagraph"/>
              <w:ind w:left="107"/>
              <w:rPr>
                <w:sz w:val="20"/>
                <w:lang w:val="ru-RU"/>
              </w:rPr>
            </w:pPr>
            <w:r w:rsidRPr="00E81B14">
              <w:rPr>
                <w:color w:val="000009"/>
                <w:sz w:val="20"/>
                <w:lang w:val="ru-RU"/>
              </w:rPr>
              <w:t xml:space="preserve">Закрепление представлений детей о праздниках зимы. «Неделя зимних игр и </w:t>
            </w:r>
            <w:r w:rsidRPr="00E81B14">
              <w:rPr>
                <w:color w:val="000009"/>
                <w:spacing w:val="-2"/>
                <w:sz w:val="20"/>
                <w:lang w:val="ru-RU"/>
              </w:rPr>
              <w:t>забав».</w:t>
            </w:r>
          </w:p>
        </w:tc>
      </w:tr>
      <w:tr w:rsidR="00E81B14" w14:paraId="40A11277" w14:textId="77777777" w:rsidTr="00E94822">
        <w:trPr>
          <w:trHeight w:val="921"/>
        </w:trPr>
        <w:tc>
          <w:tcPr>
            <w:tcW w:w="1988" w:type="dxa"/>
            <w:vMerge w:val="restart"/>
          </w:tcPr>
          <w:p w14:paraId="2D9D47C7" w14:textId="77777777" w:rsidR="00E81B14" w:rsidRPr="00E81B14" w:rsidRDefault="00E81B14" w:rsidP="00E94822">
            <w:pPr>
              <w:pStyle w:val="TableParagraph"/>
              <w:rPr>
                <w:b/>
                <w:sz w:val="20"/>
                <w:lang w:val="ru-RU"/>
              </w:rPr>
            </w:pPr>
          </w:p>
          <w:p w14:paraId="05D7624E" w14:textId="77777777" w:rsidR="00E81B14" w:rsidRPr="00E81B14" w:rsidRDefault="00E81B14" w:rsidP="00E94822">
            <w:pPr>
              <w:pStyle w:val="TableParagraph"/>
              <w:rPr>
                <w:b/>
                <w:sz w:val="20"/>
                <w:lang w:val="ru-RU"/>
              </w:rPr>
            </w:pPr>
          </w:p>
          <w:p w14:paraId="32E308FA" w14:textId="77777777" w:rsidR="00E81B14" w:rsidRPr="00E81B14" w:rsidRDefault="00E81B14" w:rsidP="00E94822">
            <w:pPr>
              <w:pStyle w:val="TableParagraph"/>
              <w:rPr>
                <w:b/>
                <w:sz w:val="20"/>
                <w:lang w:val="ru-RU"/>
              </w:rPr>
            </w:pPr>
          </w:p>
          <w:p w14:paraId="4ADC32F7" w14:textId="77777777" w:rsidR="00E81B14" w:rsidRPr="00E81B14" w:rsidRDefault="00E81B14" w:rsidP="00E94822">
            <w:pPr>
              <w:pStyle w:val="TableParagraph"/>
              <w:spacing w:before="177"/>
              <w:rPr>
                <w:b/>
                <w:sz w:val="20"/>
                <w:lang w:val="ru-RU"/>
              </w:rPr>
            </w:pPr>
          </w:p>
          <w:p w14:paraId="7C9C06E4" w14:textId="77777777" w:rsidR="00E81B14" w:rsidRDefault="00E81B14" w:rsidP="00E94822">
            <w:pPr>
              <w:pStyle w:val="TableParagraph"/>
              <w:ind w:left="633"/>
              <w:rPr>
                <w:sz w:val="20"/>
              </w:rPr>
            </w:pPr>
            <w:r>
              <w:rPr>
                <w:spacing w:val="-2"/>
                <w:sz w:val="20"/>
              </w:rPr>
              <w:t>Февраль</w:t>
            </w:r>
          </w:p>
        </w:tc>
        <w:tc>
          <w:tcPr>
            <w:tcW w:w="1133" w:type="dxa"/>
          </w:tcPr>
          <w:p w14:paraId="08C15EE1" w14:textId="77777777" w:rsidR="00E81B14" w:rsidRDefault="00E81B14" w:rsidP="00E94822">
            <w:pPr>
              <w:pStyle w:val="TableParagraph"/>
              <w:spacing w:before="115"/>
              <w:rPr>
                <w:b/>
                <w:sz w:val="20"/>
              </w:rPr>
            </w:pPr>
          </w:p>
          <w:p w14:paraId="7D618F90" w14:textId="77777777" w:rsidR="00E81B14" w:rsidRDefault="00E81B14" w:rsidP="00E94822">
            <w:pPr>
              <w:pStyle w:val="TableParagraph"/>
              <w:spacing w:before="1"/>
              <w:ind w:left="123" w:right="91"/>
              <w:jc w:val="center"/>
              <w:rPr>
                <w:sz w:val="20"/>
              </w:rPr>
            </w:pPr>
            <w:r>
              <w:rPr>
                <w:spacing w:val="-5"/>
                <w:sz w:val="20"/>
              </w:rPr>
              <w:t>21</w:t>
            </w:r>
          </w:p>
        </w:tc>
        <w:tc>
          <w:tcPr>
            <w:tcW w:w="6918" w:type="dxa"/>
          </w:tcPr>
          <w:p w14:paraId="22CD7F80" w14:textId="77777777" w:rsidR="00E81B14" w:rsidRPr="00E81B14" w:rsidRDefault="00E81B14" w:rsidP="00E94822">
            <w:pPr>
              <w:pStyle w:val="TableParagraph"/>
              <w:spacing w:line="230" w:lineRule="atLeast"/>
              <w:ind w:left="107" w:right="100"/>
              <w:jc w:val="both"/>
              <w:rPr>
                <w:sz w:val="20"/>
                <w:lang w:val="ru-RU"/>
              </w:rPr>
            </w:pPr>
            <w:r w:rsidRPr="00E81B14">
              <w:rPr>
                <w:sz w:val="20"/>
                <w:lang w:val="ru-RU"/>
              </w:rPr>
              <w:t>Воспитание у детей</w:t>
            </w:r>
            <w:r w:rsidRPr="00E81B14">
              <w:rPr>
                <w:spacing w:val="40"/>
                <w:sz w:val="20"/>
                <w:lang w:val="ru-RU"/>
              </w:rPr>
              <w:t xml:space="preserve"> </w:t>
            </w:r>
            <w:r w:rsidRPr="00E81B14">
              <w:rPr>
                <w:sz w:val="20"/>
                <w:lang w:val="ru-RU"/>
              </w:rPr>
              <w:t>культуры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w:t>
            </w:r>
          </w:p>
        </w:tc>
      </w:tr>
      <w:tr w:rsidR="00E81B14" w14:paraId="62244316" w14:textId="77777777" w:rsidTr="00E94822">
        <w:trPr>
          <w:trHeight w:val="565"/>
        </w:trPr>
        <w:tc>
          <w:tcPr>
            <w:tcW w:w="1988" w:type="dxa"/>
            <w:vMerge/>
            <w:tcBorders>
              <w:top w:val="nil"/>
            </w:tcBorders>
          </w:tcPr>
          <w:p w14:paraId="7E4E2536" w14:textId="77777777" w:rsidR="00E81B14" w:rsidRPr="00E81B14" w:rsidRDefault="00E81B14" w:rsidP="00E94822">
            <w:pPr>
              <w:rPr>
                <w:sz w:val="2"/>
                <w:szCs w:val="2"/>
                <w:lang w:val="ru-RU"/>
              </w:rPr>
            </w:pPr>
          </w:p>
        </w:tc>
        <w:tc>
          <w:tcPr>
            <w:tcW w:w="1133" w:type="dxa"/>
          </w:tcPr>
          <w:p w14:paraId="16F67B7C" w14:textId="77777777" w:rsidR="00E81B14" w:rsidRDefault="00E81B14" w:rsidP="00E94822">
            <w:pPr>
              <w:pStyle w:val="TableParagraph"/>
              <w:spacing w:before="53"/>
              <w:ind w:left="123" w:right="91"/>
              <w:jc w:val="center"/>
              <w:rPr>
                <w:sz w:val="20"/>
              </w:rPr>
            </w:pPr>
            <w:r>
              <w:rPr>
                <w:spacing w:val="-5"/>
                <w:sz w:val="20"/>
              </w:rPr>
              <w:t>22</w:t>
            </w:r>
          </w:p>
        </w:tc>
        <w:tc>
          <w:tcPr>
            <w:tcW w:w="6918" w:type="dxa"/>
          </w:tcPr>
          <w:p w14:paraId="08EC090F" w14:textId="77777777" w:rsidR="00E81B14" w:rsidRPr="00E81B14" w:rsidRDefault="00E81B14" w:rsidP="00E94822">
            <w:pPr>
              <w:pStyle w:val="TableParagraph"/>
              <w:ind w:left="107" w:right="102"/>
              <w:rPr>
                <w:sz w:val="20"/>
                <w:lang w:val="ru-RU"/>
              </w:rPr>
            </w:pPr>
            <w:r w:rsidRPr="00E81B14">
              <w:rPr>
                <w:spacing w:val="-2"/>
                <w:sz w:val="20"/>
                <w:lang w:val="ru-RU"/>
              </w:rPr>
              <w:t>Знакомство</w:t>
            </w:r>
            <w:r w:rsidRPr="00E81B14">
              <w:rPr>
                <w:spacing w:val="-3"/>
                <w:sz w:val="20"/>
                <w:lang w:val="ru-RU"/>
              </w:rPr>
              <w:t xml:space="preserve"> </w:t>
            </w:r>
            <w:r w:rsidRPr="00E81B14">
              <w:rPr>
                <w:spacing w:val="-2"/>
                <w:sz w:val="20"/>
                <w:lang w:val="ru-RU"/>
              </w:rPr>
              <w:t>детей</w:t>
            </w:r>
            <w:r w:rsidRPr="00E81B14">
              <w:rPr>
                <w:spacing w:val="-6"/>
                <w:sz w:val="20"/>
                <w:lang w:val="ru-RU"/>
              </w:rPr>
              <w:t xml:space="preserve"> </w:t>
            </w:r>
            <w:r w:rsidRPr="00E81B14">
              <w:rPr>
                <w:spacing w:val="-2"/>
                <w:sz w:val="20"/>
                <w:lang w:val="ru-RU"/>
              </w:rPr>
              <w:t>с</w:t>
            </w:r>
            <w:r w:rsidRPr="00E81B14">
              <w:rPr>
                <w:spacing w:val="-3"/>
                <w:sz w:val="20"/>
                <w:lang w:val="ru-RU"/>
              </w:rPr>
              <w:t xml:space="preserve"> </w:t>
            </w:r>
            <w:r w:rsidRPr="00E81B14">
              <w:rPr>
                <w:spacing w:val="-2"/>
                <w:sz w:val="20"/>
                <w:lang w:val="ru-RU"/>
              </w:rPr>
              <w:t>государственным праздником –</w:t>
            </w:r>
            <w:r w:rsidRPr="00E81B14">
              <w:rPr>
                <w:spacing w:val="-3"/>
                <w:sz w:val="20"/>
                <w:lang w:val="ru-RU"/>
              </w:rPr>
              <w:t xml:space="preserve"> </w:t>
            </w:r>
            <w:r w:rsidRPr="00E81B14">
              <w:rPr>
                <w:spacing w:val="-2"/>
                <w:sz w:val="20"/>
                <w:lang w:val="ru-RU"/>
              </w:rPr>
              <w:t xml:space="preserve">Днем защитника Отечества </w:t>
            </w:r>
            <w:r w:rsidRPr="00E81B14">
              <w:rPr>
                <w:sz w:val="20"/>
                <w:lang w:val="ru-RU"/>
              </w:rPr>
              <w:t>и с его значением.</w:t>
            </w:r>
          </w:p>
        </w:tc>
      </w:tr>
      <w:tr w:rsidR="00E81B14" w14:paraId="2590B87A" w14:textId="77777777" w:rsidTr="00E94822">
        <w:trPr>
          <w:trHeight w:val="566"/>
        </w:trPr>
        <w:tc>
          <w:tcPr>
            <w:tcW w:w="1988" w:type="dxa"/>
            <w:vMerge/>
            <w:tcBorders>
              <w:top w:val="nil"/>
            </w:tcBorders>
          </w:tcPr>
          <w:p w14:paraId="242E9D81" w14:textId="77777777" w:rsidR="00E81B14" w:rsidRPr="00E81B14" w:rsidRDefault="00E81B14" w:rsidP="00E94822">
            <w:pPr>
              <w:rPr>
                <w:sz w:val="2"/>
                <w:szCs w:val="2"/>
                <w:lang w:val="ru-RU"/>
              </w:rPr>
            </w:pPr>
          </w:p>
        </w:tc>
        <w:tc>
          <w:tcPr>
            <w:tcW w:w="1133" w:type="dxa"/>
          </w:tcPr>
          <w:p w14:paraId="2B5D10AB" w14:textId="77777777" w:rsidR="00E81B14" w:rsidRDefault="00E81B14" w:rsidP="00E94822">
            <w:pPr>
              <w:pStyle w:val="TableParagraph"/>
              <w:spacing w:before="53"/>
              <w:ind w:left="123" w:right="91"/>
              <w:jc w:val="center"/>
              <w:rPr>
                <w:sz w:val="20"/>
              </w:rPr>
            </w:pPr>
            <w:r>
              <w:rPr>
                <w:spacing w:val="-5"/>
                <w:sz w:val="20"/>
              </w:rPr>
              <w:t>23</w:t>
            </w:r>
          </w:p>
        </w:tc>
        <w:tc>
          <w:tcPr>
            <w:tcW w:w="6918" w:type="dxa"/>
          </w:tcPr>
          <w:p w14:paraId="2C552971" w14:textId="77777777" w:rsidR="00E81B14" w:rsidRPr="00E81B14" w:rsidRDefault="00E81B14" w:rsidP="00E94822">
            <w:pPr>
              <w:pStyle w:val="TableParagraph"/>
              <w:ind w:left="107"/>
              <w:rPr>
                <w:sz w:val="20"/>
                <w:lang w:val="ru-RU"/>
              </w:rPr>
            </w:pPr>
            <w:r w:rsidRPr="00E81B14">
              <w:rPr>
                <w:sz w:val="20"/>
                <w:lang w:val="ru-RU"/>
              </w:rPr>
              <w:t>Обогащение</w:t>
            </w:r>
            <w:r w:rsidRPr="00E81B14">
              <w:rPr>
                <w:spacing w:val="15"/>
                <w:sz w:val="20"/>
                <w:lang w:val="ru-RU"/>
              </w:rPr>
              <w:t xml:space="preserve"> </w:t>
            </w:r>
            <w:r w:rsidRPr="00E81B14">
              <w:rPr>
                <w:sz w:val="20"/>
                <w:lang w:val="ru-RU"/>
              </w:rPr>
              <w:t>представлений</w:t>
            </w:r>
            <w:r w:rsidRPr="00E81B14">
              <w:rPr>
                <w:spacing w:val="13"/>
                <w:sz w:val="20"/>
                <w:lang w:val="ru-RU"/>
              </w:rPr>
              <w:t xml:space="preserve"> </w:t>
            </w:r>
            <w:r w:rsidRPr="00E81B14">
              <w:rPr>
                <w:sz w:val="20"/>
                <w:lang w:val="ru-RU"/>
              </w:rPr>
              <w:t>о</w:t>
            </w:r>
            <w:r w:rsidRPr="00E81B14">
              <w:rPr>
                <w:spacing w:val="11"/>
                <w:sz w:val="20"/>
                <w:lang w:val="ru-RU"/>
              </w:rPr>
              <w:t xml:space="preserve"> </w:t>
            </w:r>
            <w:r w:rsidRPr="00E81B14">
              <w:rPr>
                <w:sz w:val="20"/>
                <w:lang w:val="ru-RU"/>
              </w:rPr>
              <w:t>семье</w:t>
            </w:r>
            <w:r w:rsidRPr="00E81B14">
              <w:rPr>
                <w:spacing w:val="13"/>
                <w:sz w:val="20"/>
                <w:lang w:val="ru-RU"/>
              </w:rPr>
              <w:t xml:space="preserve"> </w:t>
            </w:r>
            <w:r w:rsidRPr="00E81B14">
              <w:rPr>
                <w:sz w:val="20"/>
                <w:lang w:val="ru-RU"/>
              </w:rPr>
              <w:t>и</w:t>
            </w:r>
            <w:r w:rsidRPr="00E81B14">
              <w:rPr>
                <w:spacing w:val="9"/>
                <w:sz w:val="20"/>
                <w:lang w:val="ru-RU"/>
              </w:rPr>
              <w:t xml:space="preserve"> </w:t>
            </w:r>
            <w:r w:rsidRPr="00E81B14">
              <w:rPr>
                <w:sz w:val="20"/>
                <w:lang w:val="ru-RU"/>
              </w:rPr>
              <w:t>родственных</w:t>
            </w:r>
            <w:r w:rsidRPr="00E81B14">
              <w:rPr>
                <w:spacing w:val="14"/>
                <w:sz w:val="20"/>
                <w:lang w:val="ru-RU"/>
              </w:rPr>
              <w:t xml:space="preserve"> </w:t>
            </w:r>
            <w:r w:rsidRPr="00E81B14">
              <w:rPr>
                <w:sz w:val="20"/>
                <w:lang w:val="ru-RU"/>
              </w:rPr>
              <w:t>отношениях.</w:t>
            </w:r>
            <w:r w:rsidRPr="00E81B14">
              <w:rPr>
                <w:spacing w:val="17"/>
                <w:sz w:val="20"/>
                <w:lang w:val="ru-RU"/>
              </w:rPr>
              <w:t xml:space="preserve"> </w:t>
            </w:r>
            <w:r w:rsidRPr="00E81B14">
              <w:rPr>
                <w:color w:val="000009"/>
                <w:sz w:val="20"/>
                <w:lang w:val="ru-RU"/>
              </w:rPr>
              <w:t>Моя</w:t>
            </w:r>
            <w:r w:rsidRPr="00E81B14">
              <w:rPr>
                <w:color w:val="000009"/>
                <w:spacing w:val="16"/>
                <w:sz w:val="20"/>
                <w:lang w:val="ru-RU"/>
              </w:rPr>
              <w:t xml:space="preserve"> </w:t>
            </w:r>
            <w:r w:rsidRPr="00E81B14">
              <w:rPr>
                <w:color w:val="000009"/>
                <w:spacing w:val="-2"/>
                <w:sz w:val="20"/>
                <w:lang w:val="ru-RU"/>
              </w:rPr>
              <w:t>семья.</w:t>
            </w:r>
          </w:p>
          <w:p w14:paraId="5A23AC2A" w14:textId="77777777" w:rsidR="00E81B14" w:rsidRPr="00E81B14" w:rsidRDefault="00E81B14" w:rsidP="00E94822">
            <w:pPr>
              <w:pStyle w:val="TableParagraph"/>
              <w:spacing w:before="34"/>
              <w:ind w:left="107"/>
              <w:rPr>
                <w:sz w:val="20"/>
                <w:lang w:val="ru-RU"/>
              </w:rPr>
            </w:pPr>
            <w:r w:rsidRPr="00E81B14">
              <w:rPr>
                <w:color w:val="000009"/>
                <w:sz w:val="20"/>
                <w:lang w:val="ru-RU"/>
              </w:rPr>
              <w:t>«Неделя</w:t>
            </w:r>
            <w:r w:rsidRPr="00E81B14">
              <w:rPr>
                <w:color w:val="000009"/>
                <w:spacing w:val="-6"/>
                <w:sz w:val="20"/>
                <w:lang w:val="ru-RU"/>
              </w:rPr>
              <w:t xml:space="preserve"> </w:t>
            </w:r>
            <w:r w:rsidRPr="00E81B14">
              <w:rPr>
                <w:color w:val="000009"/>
                <w:sz w:val="20"/>
                <w:lang w:val="ru-RU"/>
              </w:rPr>
              <w:t>«Мамин</w:t>
            </w:r>
            <w:r w:rsidRPr="00E81B14">
              <w:rPr>
                <w:color w:val="000009"/>
                <w:spacing w:val="-10"/>
                <w:sz w:val="20"/>
                <w:lang w:val="ru-RU"/>
              </w:rPr>
              <w:t xml:space="preserve"> </w:t>
            </w:r>
            <w:r w:rsidRPr="00E81B14">
              <w:rPr>
                <w:color w:val="000009"/>
                <w:spacing w:val="-2"/>
                <w:sz w:val="20"/>
                <w:lang w:val="ru-RU"/>
              </w:rPr>
              <w:t>день».</w:t>
            </w:r>
          </w:p>
        </w:tc>
      </w:tr>
      <w:tr w:rsidR="00E81B14" w14:paraId="17DF5E3D" w14:textId="77777777" w:rsidTr="00E94822">
        <w:trPr>
          <w:trHeight w:val="568"/>
        </w:trPr>
        <w:tc>
          <w:tcPr>
            <w:tcW w:w="1988" w:type="dxa"/>
            <w:vMerge/>
            <w:tcBorders>
              <w:top w:val="nil"/>
            </w:tcBorders>
          </w:tcPr>
          <w:p w14:paraId="3C01E568" w14:textId="77777777" w:rsidR="00E81B14" w:rsidRPr="00E81B14" w:rsidRDefault="00E81B14" w:rsidP="00E94822">
            <w:pPr>
              <w:rPr>
                <w:sz w:val="2"/>
                <w:szCs w:val="2"/>
                <w:lang w:val="ru-RU"/>
              </w:rPr>
            </w:pPr>
          </w:p>
        </w:tc>
        <w:tc>
          <w:tcPr>
            <w:tcW w:w="1133" w:type="dxa"/>
          </w:tcPr>
          <w:p w14:paraId="2FCA8C64" w14:textId="77777777" w:rsidR="00E81B14" w:rsidRDefault="00E81B14" w:rsidP="00E94822">
            <w:pPr>
              <w:pStyle w:val="TableParagraph"/>
              <w:spacing w:before="170"/>
              <w:ind w:left="123" w:right="91"/>
              <w:jc w:val="center"/>
              <w:rPr>
                <w:sz w:val="20"/>
              </w:rPr>
            </w:pPr>
            <w:r>
              <w:rPr>
                <w:spacing w:val="-5"/>
                <w:sz w:val="20"/>
              </w:rPr>
              <w:t>24</w:t>
            </w:r>
          </w:p>
        </w:tc>
        <w:tc>
          <w:tcPr>
            <w:tcW w:w="6918" w:type="dxa"/>
          </w:tcPr>
          <w:p w14:paraId="0878A85B" w14:textId="77777777" w:rsidR="00E81B14" w:rsidRPr="00E81B14" w:rsidRDefault="00E81B14" w:rsidP="00E94822">
            <w:pPr>
              <w:pStyle w:val="TableParagraph"/>
              <w:ind w:left="107"/>
              <w:rPr>
                <w:sz w:val="20"/>
                <w:lang w:val="ru-RU"/>
              </w:rPr>
            </w:pPr>
            <w:r w:rsidRPr="00E81B14">
              <w:rPr>
                <w:sz w:val="20"/>
                <w:lang w:val="ru-RU"/>
              </w:rPr>
              <w:t>Знакомство</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с</w:t>
            </w:r>
            <w:r w:rsidRPr="00E81B14">
              <w:rPr>
                <w:spacing w:val="80"/>
                <w:sz w:val="20"/>
                <w:lang w:val="ru-RU"/>
              </w:rPr>
              <w:t xml:space="preserve"> </w:t>
            </w:r>
            <w:r w:rsidRPr="00E81B14">
              <w:rPr>
                <w:sz w:val="20"/>
                <w:lang w:val="ru-RU"/>
              </w:rPr>
              <w:t>традиционно-бытовой</w:t>
            </w:r>
            <w:r w:rsidRPr="00E81B14">
              <w:rPr>
                <w:spacing w:val="80"/>
                <w:sz w:val="20"/>
                <w:lang w:val="ru-RU"/>
              </w:rPr>
              <w:t xml:space="preserve"> </w:t>
            </w:r>
            <w:r w:rsidRPr="00E81B14">
              <w:rPr>
                <w:sz w:val="20"/>
                <w:lang w:val="ru-RU"/>
              </w:rPr>
              <w:t>культурой</w:t>
            </w:r>
            <w:r w:rsidRPr="00E81B14">
              <w:rPr>
                <w:spacing w:val="80"/>
                <w:sz w:val="20"/>
                <w:lang w:val="ru-RU"/>
              </w:rPr>
              <w:t xml:space="preserve"> </w:t>
            </w:r>
            <w:r w:rsidRPr="00E81B14">
              <w:rPr>
                <w:sz w:val="20"/>
                <w:lang w:val="ru-RU"/>
              </w:rPr>
              <w:t>русского</w:t>
            </w:r>
            <w:r w:rsidRPr="00E81B14">
              <w:rPr>
                <w:spacing w:val="80"/>
                <w:sz w:val="20"/>
                <w:lang w:val="ru-RU"/>
              </w:rPr>
              <w:t xml:space="preserve"> </w:t>
            </w:r>
            <w:r w:rsidRPr="00E81B14">
              <w:rPr>
                <w:sz w:val="20"/>
                <w:lang w:val="ru-RU"/>
              </w:rPr>
              <w:t>народа; совершенствовать знания опредметах народного быта.</w:t>
            </w:r>
          </w:p>
        </w:tc>
      </w:tr>
      <w:tr w:rsidR="00E81B14" w14:paraId="4B7D53AB" w14:textId="77777777" w:rsidTr="00E94822">
        <w:trPr>
          <w:trHeight w:val="690"/>
        </w:trPr>
        <w:tc>
          <w:tcPr>
            <w:tcW w:w="1988" w:type="dxa"/>
            <w:vMerge w:val="restart"/>
          </w:tcPr>
          <w:p w14:paraId="6F2EFFF5" w14:textId="77777777" w:rsidR="00E81B14" w:rsidRPr="00E81B14" w:rsidRDefault="00E81B14" w:rsidP="00E94822">
            <w:pPr>
              <w:pStyle w:val="TableParagraph"/>
              <w:rPr>
                <w:b/>
                <w:sz w:val="20"/>
                <w:lang w:val="ru-RU"/>
              </w:rPr>
            </w:pPr>
          </w:p>
          <w:p w14:paraId="791E43E0" w14:textId="77777777" w:rsidR="00E81B14" w:rsidRPr="00E81B14" w:rsidRDefault="00E81B14" w:rsidP="00E94822">
            <w:pPr>
              <w:pStyle w:val="TableParagraph"/>
              <w:rPr>
                <w:b/>
                <w:sz w:val="20"/>
                <w:lang w:val="ru-RU"/>
              </w:rPr>
            </w:pPr>
          </w:p>
          <w:p w14:paraId="191EDB8B" w14:textId="77777777" w:rsidR="00E81B14" w:rsidRPr="00E81B14" w:rsidRDefault="00E81B14" w:rsidP="00E94822">
            <w:pPr>
              <w:pStyle w:val="TableParagraph"/>
              <w:rPr>
                <w:b/>
                <w:sz w:val="20"/>
                <w:lang w:val="ru-RU"/>
              </w:rPr>
            </w:pPr>
          </w:p>
          <w:p w14:paraId="4FD91E04" w14:textId="77777777" w:rsidR="00E81B14" w:rsidRPr="00E81B14" w:rsidRDefault="00E81B14" w:rsidP="00E94822">
            <w:pPr>
              <w:pStyle w:val="TableParagraph"/>
              <w:spacing w:before="184"/>
              <w:rPr>
                <w:b/>
                <w:sz w:val="20"/>
                <w:lang w:val="ru-RU"/>
              </w:rPr>
            </w:pPr>
          </w:p>
          <w:p w14:paraId="576153F9" w14:textId="77777777" w:rsidR="00E81B14" w:rsidRDefault="00E81B14" w:rsidP="00E94822">
            <w:pPr>
              <w:pStyle w:val="TableParagraph"/>
              <w:ind w:left="10" w:right="4"/>
              <w:jc w:val="center"/>
              <w:rPr>
                <w:sz w:val="20"/>
              </w:rPr>
            </w:pPr>
            <w:r>
              <w:rPr>
                <w:spacing w:val="-4"/>
                <w:sz w:val="20"/>
              </w:rPr>
              <w:t>Март</w:t>
            </w:r>
          </w:p>
        </w:tc>
        <w:tc>
          <w:tcPr>
            <w:tcW w:w="1133" w:type="dxa"/>
          </w:tcPr>
          <w:p w14:paraId="4BDF4D1A" w14:textId="77777777" w:rsidR="00E81B14" w:rsidRDefault="00E81B14" w:rsidP="00E94822">
            <w:pPr>
              <w:pStyle w:val="TableParagraph"/>
              <w:spacing w:before="115"/>
              <w:ind w:left="123" w:right="91"/>
              <w:jc w:val="center"/>
              <w:rPr>
                <w:sz w:val="20"/>
              </w:rPr>
            </w:pPr>
            <w:r>
              <w:rPr>
                <w:spacing w:val="-5"/>
                <w:sz w:val="20"/>
              </w:rPr>
              <w:t>25</w:t>
            </w:r>
          </w:p>
        </w:tc>
        <w:tc>
          <w:tcPr>
            <w:tcW w:w="6918" w:type="dxa"/>
          </w:tcPr>
          <w:p w14:paraId="509DA986" w14:textId="77777777" w:rsidR="00E81B14" w:rsidRPr="00E81B14" w:rsidRDefault="00E81B14" w:rsidP="00E94822">
            <w:pPr>
              <w:pStyle w:val="TableParagraph"/>
              <w:spacing w:line="230" w:lineRule="atLeast"/>
              <w:ind w:left="107" w:right="97"/>
              <w:jc w:val="both"/>
              <w:rPr>
                <w:sz w:val="20"/>
                <w:lang w:val="ru-RU"/>
              </w:rPr>
            </w:pPr>
            <w:r w:rsidRPr="00E81B14">
              <w:rPr>
                <w:sz w:val="20"/>
                <w:lang w:val="ru-RU"/>
              </w:rPr>
              <w:t xml:space="preserve">Ознакомление детей с особенностями сезонных явлений природы, приспособлением растений и животных к изменяющимся условиям среды </w:t>
            </w:r>
            <w:r w:rsidRPr="00E81B14">
              <w:rPr>
                <w:spacing w:val="-2"/>
                <w:sz w:val="20"/>
                <w:lang w:val="ru-RU"/>
              </w:rPr>
              <w:t>весной.</w:t>
            </w:r>
          </w:p>
        </w:tc>
      </w:tr>
      <w:tr w:rsidR="00E81B14" w14:paraId="63EA78F2" w14:textId="77777777" w:rsidTr="00E94822">
        <w:trPr>
          <w:trHeight w:val="688"/>
        </w:trPr>
        <w:tc>
          <w:tcPr>
            <w:tcW w:w="1988" w:type="dxa"/>
            <w:vMerge/>
            <w:tcBorders>
              <w:top w:val="nil"/>
            </w:tcBorders>
          </w:tcPr>
          <w:p w14:paraId="21FFA6BB" w14:textId="77777777" w:rsidR="00E81B14" w:rsidRPr="00E81B14" w:rsidRDefault="00E81B14" w:rsidP="00E94822">
            <w:pPr>
              <w:rPr>
                <w:sz w:val="2"/>
                <w:szCs w:val="2"/>
                <w:lang w:val="ru-RU"/>
              </w:rPr>
            </w:pPr>
          </w:p>
        </w:tc>
        <w:tc>
          <w:tcPr>
            <w:tcW w:w="1133" w:type="dxa"/>
          </w:tcPr>
          <w:p w14:paraId="67AC2514" w14:textId="77777777" w:rsidR="00E81B14" w:rsidRDefault="00E81B14" w:rsidP="00E94822">
            <w:pPr>
              <w:pStyle w:val="TableParagraph"/>
              <w:spacing w:before="228"/>
              <w:ind w:left="123" w:right="91"/>
              <w:jc w:val="center"/>
              <w:rPr>
                <w:sz w:val="20"/>
              </w:rPr>
            </w:pPr>
            <w:r>
              <w:rPr>
                <w:spacing w:val="-5"/>
                <w:sz w:val="20"/>
              </w:rPr>
              <w:t>26</w:t>
            </w:r>
          </w:p>
        </w:tc>
        <w:tc>
          <w:tcPr>
            <w:tcW w:w="6918" w:type="dxa"/>
          </w:tcPr>
          <w:p w14:paraId="5217659A" w14:textId="77777777" w:rsidR="00E81B14" w:rsidRPr="00E81B14" w:rsidRDefault="00E81B14" w:rsidP="00E94822">
            <w:pPr>
              <w:pStyle w:val="TableParagraph"/>
              <w:tabs>
                <w:tab w:val="left" w:pos="1566"/>
                <w:tab w:val="left" w:pos="2279"/>
                <w:tab w:val="left" w:pos="2610"/>
                <w:tab w:val="left" w:pos="3593"/>
                <w:tab w:val="left" w:pos="4459"/>
                <w:tab w:val="left" w:pos="5993"/>
              </w:tabs>
              <w:ind w:left="107" w:right="98"/>
              <w:rPr>
                <w:sz w:val="20"/>
                <w:lang w:val="ru-RU"/>
              </w:rPr>
            </w:pPr>
            <w:r w:rsidRPr="00E81B14">
              <w:rPr>
                <w:spacing w:val="-2"/>
                <w:sz w:val="20"/>
                <w:lang w:val="ru-RU"/>
              </w:rPr>
              <w:t>Ознакомление</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с</w:t>
            </w:r>
            <w:r w:rsidRPr="00E81B14">
              <w:rPr>
                <w:sz w:val="20"/>
                <w:lang w:val="ru-RU"/>
              </w:rPr>
              <w:tab/>
            </w:r>
            <w:r w:rsidRPr="00E81B14">
              <w:rPr>
                <w:spacing w:val="-2"/>
                <w:sz w:val="20"/>
                <w:lang w:val="ru-RU"/>
              </w:rPr>
              <w:t>разными</w:t>
            </w:r>
            <w:r w:rsidRPr="00E81B14">
              <w:rPr>
                <w:sz w:val="20"/>
                <w:lang w:val="ru-RU"/>
              </w:rPr>
              <w:tab/>
            </w:r>
            <w:r w:rsidRPr="00E81B14">
              <w:rPr>
                <w:spacing w:val="-2"/>
                <w:sz w:val="20"/>
                <w:lang w:val="ru-RU"/>
              </w:rPr>
              <w:t>видами</w:t>
            </w:r>
            <w:r w:rsidRPr="00E81B14">
              <w:rPr>
                <w:sz w:val="20"/>
                <w:lang w:val="ru-RU"/>
              </w:rPr>
              <w:tab/>
            </w:r>
            <w:r w:rsidRPr="00E81B14">
              <w:rPr>
                <w:spacing w:val="-2"/>
                <w:sz w:val="20"/>
                <w:lang w:val="ru-RU"/>
              </w:rPr>
              <w:t>архитектурных</w:t>
            </w:r>
            <w:r w:rsidRPr="00E81B14">
              <w:rPr>
                <w:sz w:val="20"/>
                <w:lang w:val="ru-RU"/>
              </w:rPr>
              <w:tab/>
            </w:r>
            <w:r w:rsidRPr="00E81B14">
              <w:rPr>
                <w:spacing w:val="-2"/>
                <w:sz w:val="20"/>
                <w:lang w:val="ru-RU"/>
              </w:rPr>
              <w:t xml:space="preserve">объектов, </w:t>
            </w:r>
            <w:r w:rsidRPr="00E81B14">
              <w:rPr>
                <w:sz w:val="20"/>
                <w:lang w:val="ru-RU"/>
              </w:rPr>
              <w:t>выразительных</w:t>
            </w:r>
            <w:r w:rsidRPr="00E81B14">
              <w:rPr>
                <w:spacing w:val="5"/>
                <w:sz w:val="20"/>
                <w:lang w:val="ru-RU"/>
              </w:rPr>
              <w:t xml:space="preserve"> </w:t>
            </w:r>
            <w:r w:rsidRPr="00E81B14">
              <w:rPr>
                <w:sz w:val="20"/>
                <w:lang w:val="ru-RU"/>
              </w:rPr>
              <w:t>образов</w:t>
            </w:r>
            <w:r w:rsidRPr="00E81B14">
              <w:rPr>
                <w:spacing w:val="5"/>
                <w:sz w:val="20"/>
                <w:lang w:val="ru-RU"/>
              </w:rPr>
              <w:t xml:space="preserve"> </w:t>
            </w:r>
            <w:r w:rsidRPr="00E81B14">
              <w:rPr>
                <w:sz w:val="20"/>
                <w:lang w:val="ru-RU"/>
              </w:rPr>
              <w:t>разных</w:t>
            </w:r>
            <w:r w:rsidRPr="00E81B14">
              <w:rPr>
                <w:spacing w:val="6"/>
                <w:sz w:val="20"/>
                <w:lang w:val="ru-RU"/>
              </w:rPr>
              <w:t xml:space="preserve"> </w:t>
            </w:r>
            <w:r w:rsidRPr="00E81B14">
              <w:rPr>
                <w:sz w:val="20"/>
                <w:lang w:val="ru-RU"/>
              </w:rPr>
              <w:t>видов</w:t>
            </w:r>
            <w:r w:rsidRPr="00E81B14">
              <w:rPr>
                <w:spacing w:val="8"/>
                <w:sz w:val="20"/>
                <w:lang w:val="ru-RU"/>
              </w:rPr>
              <w:t xml:space="preserve"> </w:t>
            </w:r>
            <w:r w:rsidRPr="00E81B14">
              <w:rPr>
                <w:sz w:val="20"/>
                <w:lang w:val="ru-RU"/>
              </w:rPr>
              <w:t>искусства</w:t>
            </w:r>
            <w:r w:rsidRPr="00E81B14">
              <w:rPr>
                <w:spacing w:val="6"/>
                <w:sz w:val="20"/>
                <w:lang w:val="ru-RU"/>
              </w:rPr>
              <w:t xml:space="preserve"> </w:t>
            </w:r>
            <w:r w:rsidRPr="00E81B14">
              <w:rPr>
                <w:sz w:val="20"/>
                <w:lang w:val="ru-RU"/>
              </w:rPr>
              <w:t>(скульптуры,</w:t>
            </w:r>
            <w:r w:rsidRPr="00E81B14">
              <w:rPr>
                <w:spacing w:val="15"/>
                <w:sz w:val="20"/>
                <w:lang w:val="ru-RU"/>
              </w:rPr>
              <w:t xml:space="preserve"> </w:t>
            </w:r>
            <w:r w:rsidRPr="00E81B14">
              <w:rPr>
                <w:sz w:val="20"/>
                <w:lang w:val="ru-RU"/>
              </w:rPr>
              <w:t>живописных</w:t>
            </w:r>
            <w:r w:rsidRPr="00E81B14">
              <w:rPr>
                <w:spacing w:val="5"/>
                <w:sz w:val="20"/>
                <w:lang w:val="ru-RU"/>
              </w:rPr>
              <w:t xml:space="preserve"> </w:t>
            </w:r>
            <w:r w:rsidRPr="00E81B14">
              <w:rPr>
                <w:spacing w:val="-10"/>
                <w:sz w:val="20"/>
                <w:lang w:val="ru-RU"/>
              </w:rPr>
              <w:t>и</w:t>
            </w:r>
          </w:p>
          <w:p w14:paraId="66A1B004" w14:textId="77777777" w:rsidR="00E81B14" w:rsidRDefault="00E81B14" w:rsidP="00E94822">
            <w:pPr>
              <w:pStyle w:val="TableParagraph"/>
              <w:spacing w:line="208" w:lineRule="exact"/>
              <w:ind w:left="107"/>
              <w:rPr>
                <w:sz w:val="20"/>
              </w:rPr>
            </w:pPr>
            <w:r>
              <w:rPr>
                <w:sz w:val="20"/>
              </w:rPr>
              <w:t>графических</w:t>
            </w:r>
            <w:r>
              <w:rPr>
                <w:spacing w:val="-7"/>
                <w:sz w:val="20"/>
              </w:rPr>
              <w:t xml:space="preserve"> </w:t>
            </w:r>
            <w:r>
              <w:rPr>
                <w:spacing w:val="-2"/>
                <w:sz w:val="20"/>
              </w:rPr>
              <w:t>изображений).</w:t>
            </w:r>
          </w:p>
        </w:tc>
      </w:tr>
      <w:tr w:rsidR="00E81B14" w14:paraId="41B07D66" w14:textId="77777777" w:rsidTr="00E94822">
        <w:trPr>
          <w:trHeight w:val="921"/>
        </w:trPr>
        <w:tc>
          <w:tcPr>
            <w:tcW w:w="1988" w:type="dxa"/>
            <w:vMerge/>
            <w:tcBorders>
              <w:top w:val="nil"/>
            </w:tcBorders>
          </w:tcPr>
          <w:p w14:paraId="352EC08B" w14:textId="77777777" w:rsidR="00E81B14" w:rsidRDefault="00E81B14" w:rsidP="00E94822">
            <w:pPr>
              <w:rPr>
                <w:sz w:val="2"/>
                <w:szCs w:val="2"/>
              </w:rPr>
            </w:pPr>
          </w:p>
        </w:tc>
        <w:tc>
          <w:tcPr>
            <w:tcW w:w="1133" w:type="dxa"/>
          </w:tcPr>
          <w:p w14:paraId="5D9D6C29" w14:textId="77777777" w:rsidR="00E81B14" w:rsidRDefault="00E81B14" w:rsidP="00E94822">
            <w:pPr>
              <w:pStyle w:val="TableParagraph"/>
              <w:rPr>
                <w:b/>
                <w:sz w:val="20"/>
              </w:rPr>
            </w:pPr>
          </w:p>
          <w:p w14:paraId="7B4B4EA9" w14:textId="77777777" w:rsidR="00E81B14" w:rsidRDefault="00E81B14" w:rsidP="00E94822">
            <w:pPr>
              <w:pStyle w:val="TableParagraph"/>
              <w:ind w:left="123" w:right="91"/>
              <w:jc w:val="center"/>
              <w:rPr>
                <w:sz w:val="20"/>
              </w:rPr>
            </w:pPr>
            <w:r>
              <w:rPr>
                <w:spacing w:val="-5"/>
                <w:sz w:val="20"/>
              </w:rPr>
              <w:t>27</w:t>
            </w:r>
          </w:p>
        </w:tc>
        <w:tc>
          <w:tcPr>
            <w:tcW w:w="6918" w:type="dxa"/>
          </w:tcPr>
          <w:p w14:paraId="1315AD92" w14:textId="77777777" w:rsidR="00E81B14" w:rsidRPr="00E81B14" w:rsidRDefault="00E81B14" w:rsidP="00E94822">
            <w:pPr>
              <w:pStyle w:val="TableParagraph"/>
              <w:spacing w:line="230" w:lineRule="atLeast"/>
              <w:ind w:left="107" w:right="99"/>
              <w:jc w:val="both"/>
              <w:rPr>
                <w:sz w:val="20"/>
                <w:lang w:val="ru-RU"/>
              </w:rPr>
            </w:pPr>
            <w:r w:rsidRPr="00E81B14">
              <w:rPr>
                <w:sz w:val="20"/>
                <w:lang w:val="ru-RU"/>
              </w:rPr>
              <w:t>Развитие</w:t>
            </w:r>
            <w:r w:rsidRPr="00E81B14">
              <w:rPr>
                <w:spacing w:val="-11"/>
                <w:sz w:val="20"/>
                <w:lang w:val="ru-RU"/>
              </w:rPr>
              <w:t xml:space="preserve"> </w:t>
            </w:r>
            <w:r w:rsidRPr="00E81B14">
              <w:rPr>
                <w:sz w:val="20"/>
                <w:lang w:val="ru-RU"/>
              </w:rPr>
              <w:t>способности</w:t>
            </w:r>
            <w:r w:rsidRPr="00E81B14">
              <w:rPr>
                <w:spacing w:val="-11"/>
                <w:sz w:val="20"/>
                <w:lang w:val="ru-RU"/>
              </w:rPr>
              <w:t xml:space="preserve"> </w:t>
            </w:r>
            <w:r w:rsidRPr="00E81B14">
              <w:rPr>
                <w:sz w:val="20"/>
                <w:lang w:val="ru-RU"/>
              </w:rPr>
              <w:t>к</w:t>
            </w:r>
            <w:r w:rsidRPr="00E81B14">
              <w:rPr>
                <w:spacing w:val="-12"/>
                <w:sz w:val="20"/>
                <w:lang w:val="ru-RU"/>
              </w:rPr>
              <w:t xml:space="preserve"> </w:t>
            </w:r>
            <w:r w:rsidRPr="00E81B14">
              <w:rPr>
                <w:sz w:val="20"/>
                <w:lang w:val="ru-RU"/>
              </w:rPr>
              <w:t>целостному</w:t>
            </w:r>
            <w:r w:rsidRPr="00E81B14">
              <w:rPr>
                <w:spacing w:val="-12"/>
                <w:sz w:val="20"/>
                <w:lang w:val="ru-RU"/>
              </w:rPr>
              <w:t xml:space="preserve"> </w:t>
            </w:r>
            <w:r w:rsidRPr="00E81B14">
              <w:rPr>
                <w:sz w:val="20"/>
                <w:lang w:val="ru-RU"/>
              </w:rPr>
              <w:t>восприятию</w:t>
            </w:r>
            <w:r w:rsidRPr="00E81B14">
              <w:rPr>
                <w:spacing w:val="-10"/>
                <w:sz w:val="20"/>
                <w:lang w:val="ru-RU"/>
              </w:rPr>
              <w:t xml:space="preserve"> </w:t>
            </w:r>
            <w:r w:rsidRPr="00E81B14">
              <w:rPr>
                <w:sz w:val="20"/>
                <w:lang w:val="ru-RU"/>
              </w:rPr>
              <w:t>текста,</w:t>
            </w:r>
            <w:r w:rsidRPr="00E81B14">
              <w:rPr>
                <w:spacing w:val="-9"/>
                <w:sz w:val="20"/>
                <w:lang w:val="ru-RU"/>
              </w:rPr>
              <w:t xml:space="preserve"> </w:t>
            </w:r>
            <w:r w:rsidRPr="00E81B14">
              <w:rPr>
                <w:sz w:val="20"/>
                <w:lang w:val="ru-RU"/>
              </w:rPr>
              <w:t>в</w:t>
            </w:r>
            <w:r w:rsidRPr="00E81B14">
              <w:rPr>
                <w:spacing w:val="-8"/>
                <w:sz w:val="20"/>
                <w:lang w:val="ru-RU"/>
              </w:rPr>
              <w:t xml:space="preserve"> </w:t>
            </w:r>
            <w:r w:rsidRPr="00E81B14">
              <w:rPr>
                <w:sz w:val="20"/>
                <w:lang w:val="ru-RU"/>
              </w:rPr>
              <w:t>котором</w:t>
            </w:r>
            <w:r w:rsidRPr="00E81B14">
              <w:rPr>
                <w:spacing w:val="-11"/>
                <w:sz w:val="20"/>
                <w:lang w:val="ru-RU"/>
              </w:rPr>
              <w:t xml:space="preserve"> </w:t>
            </w:r>
            <w:r w:rsidRPr="00E81B14">
              <w:rPr>
                <w:sz w:val="20"/>
                <w:lang w:val="ru-RU"/>
              </w:rPr>
              <w:t>сочетаются умения выявлять основное содержание, установление временных, последовательных и простых причинных связей, понимание главных характеристики героев, несложных мотивов их поступков.</w:t>
            </w:r>
          </w:p>
        </w:tc>
      </w:tr>
      <w:tr w:rsidR="00E81B14" w14:paraId="0D202DB2" w14:textId="77777777" w:rsidTr="00E94822">
        <w:trPr>
          <w:trHeight w:val="566"/>
        </w:trPr>
        <w:tc>
          <w:tcPr>
            <w:tcW w:w="1988" w:type="dxa"/>
            <w:vMerge/>
            <w:tcBorders>
              <w:top w:val="nil"/>
            </w:tcBorders>
          </w:tcPr>
          <w:p w14:paraId="2AC79736" w14:textId="77777777" w:rsidR="00E81B14" w:rsidRPr="00E81B14" w:rsidRDefault="00E81B14" w:rsidP="00E94822">
            <w:pPr>
              <w:rPr>
                <w:sz w:val="2"/>
                <w:szCs w:val="2"/>
                <w:lang w:val="ru-RU"/>
              </w:rPr>
            </w:pPr>
          </w:p>
        </w:tc>
        <w:tc>
          <w:tcPr>
            <w:tcW w:w="1133" w:type="dxa"/>
          </w:tcPr>
          <w:p w14:paraId="4600AE56" w14:textId="77777777" w:rsidR="00E81B14" w:rsidRDefault="00E81B14" w:rsidP="00E94822">
            <w:pPr>
              <w:pStyle w:val="TableParagraph"/>
              <w:spacing w:before="168"/>
              <w:ind w:left="123" w:right="91"/>
              <w:jc w:val="center"/>
              <w:rPr>
                <w:sz w:val="20"/>
              </w:rPr>
            </w:pPr>
            <w:r>
              <w:rPr>
                <w:spacing w:val="-5"/>
                <w:sz w:val="20"/>
              </w:rPr>
              <w:t>28</w:t>
            </w:r>
          </w:p>
        </w:tc>
        <w:tc>
          <w:tcPr>
            <w:tcW w:w="6918" w:type="dxa"/>
          </w:tcPr>
          <w:p w14:paraId="232CEA2B" w14:textId="77777777" w:rsidR="00E81B14" w:rsidRPr="00E81B14" w:rsidRDefault="00E81B14" w:rsidP="00E94822">
            <w:pPr>
              <w:pStyle w:val="TableParagraph"/>
              <w:tabs>
                <w:tab w:val="left" w:pos="1579"/>
                <w:tab w:val="left" w:pos="3042"/>
                <w:tab w:val="left" w:pos="3717"/>
                <w:tab w:val="left" w:pos="4017"/>
              </w:tabs>
              <w:ind w:left="107" w:right="102"/>
              <w:rPr>
                <w:sz w:val="20"/>
                <w:lang w:val="ru-RU"/>
              </w:rPr>
            </w:pPr>
            <w:r w:rsidRPr="00E81B14">
              <w:rPr>
                <w:spacing w:val="-2"/>
                <w:sz w:val="20"/>
                <w:lang w:val="ru-RU"/>
              </w:rPr>
              <w:t>Формирование</w:t>
            </w:r>
            <w:r w:rsidRPr="00E81B14">
              <w:rPr>
                <w:sz w:val="20"/>
                <w:lang w:val="ru-RU"/>
              </w:rPr>
              <w:tab/>
            </w:r>
            <w:r w:rsidRPr="00E81B14">
              <w:rPr>
                <w:spacing w:val="-2"/>
                <w:sz w:val="20"/>
                <w:lang w:val="ru-RU"/>
              </w:rPr>
              <w:t>представлений</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о</w:t>
            </w:r>
            <w:r w:rsidRPr="00E81B14">
              <w:rPr>
                <w:sz w:val="20"/>
                <w:lang w:val="ru-RU"/>
              </w:rPr>
              <w:tab/>
              <w:t>птицах,</w:t>
            </w:r>
            <w:r w:rsidRPr="00E81B14">
              <w:rPr>
                <w:spacing w:val="80"/>
                <w:sz w:val="20"/>
                <w:lang w:val="ru-RU"/>
              </w:rPr>
              <w:t xml:space="preserve"> </w:t>
            </w:r>
            <w:r w:rsidRPr="00E81B14">
              <w:rPr>
                <w:sz w:val="20"/>
                <w:lang w:val="ru-RU"/>
              </w:rPr>
              <w:t>образе</w:t>
            </w:r>
            <w:r w:rsidRPr="00E81B14">
              <w:rPr>
                <w:spacing w:val="80"/>
                <w:sz w:val="20"/>
                <w:lang w:val="ru-RU"/>
              </w:rPr>
              <w:t xml:space="preserve"> </w:t>
            </w:r>
            <w:r w:rsidRPr="00E81B14">
              <w:rPr>
                <w:sz w:val="20"/>
                <w:lang w:val="ru-RU"/>
              </w:rPr>
              <w:t>жизни</w:t>
            </w:r>
            <w:r w:rsidRPr="00E81B14">
              <w:rPr>
                <w:spacing w:val="80"/>
                <w:sz w:val="20"/>
                <w:lang w:val="ru-RU"/>
              </w:rPr>
              <w:t xml:space="preserve"> </w:t>
            </w:r>
            <w:r w:rsidRPr="00E81B14">
              <w:rPr>
                <w:sz w:val="20"/>
                <w:lang w:val="ru-RU"/>
              </w:rPr>
              <w:t>птиц, особенностях их строения и поведения.</w:t>
            </w:r>
          </w:p>
        </w:tc>
      </w:tr>
      <w:tr w:rsidR="00E81B14" w14:paraId="4EE3513A" w14:textId="77777777" w:rsidTr="00E94822">
        <w:trPr>
          <w:trHeight w:val="566"/>
        </w:trPr>
        <w:tc>
          <w:tcPr>
            <w:tcW w:w="1988" w:type="dxa"/>
            <w:vMerge w:val="restart"/>
          </w:tcPr>
          <w:p w14:paraId="2685B060" w14:textId="77777777" w:rsidR="00E81B14" w:rsidRPr="00E81B14" w:rsidRDefault="00E81B14" w:rsidP="00E94822">
            <w:pPr>
              <w:pStyle w:val="TableParagraph"/>
              <w:rPr>
                <w:b/>
                <w:sz w:val="20"/>
                <w:lang w:val="ru-RU"/>
              </w:rPr>
            </w:pPr>
          </w:p>
          <w:p w14:paraId="71CC1AE1" w14:textId="77777777" w:rsidR="00E81B14" w:rsidRPr="00E81B14" w:rsidRDefault="00E81B14" w:rsidP="00E94822">
            <w:pPr>
              <w:pStyle w:val="TableParagraph"/>
              <w:rPr>
                <w:b/>
                <w:sz w:val="20"/>
                <w:lang w:val="ru-RU"/>
              </w:rPr>
            </w:pPr>
          </w:p>
          <w:p w14:paraId="3E3018EF" w14:textId="77777777" w:rsidR="00E81B14" w:rsidRPr="00E81B14" w:rsidRDefault="00E81B14" w:rsidP="00E94822">
            <w:pPr>
              <w:pStyle w:val="TableParagraph"/>
              <w:rPr>
                <w:b/>
                <w:sz w:val="20"/>
                <w:lang w:val="ru-RU"/>
              </w:rPr>
            </w:pPr>
          </w:p>
          <w:p w14:paraId="56395194" w14:textId="77777777" w:rsidR="00E81B14" w:rsidRPr="00E81B14" w:rsidRDefault="00E81B14" w:rsidP="00E94822">
            <w:pPr>
              <w:pStyle w:val="TableParagraph"/>
              <w:spacing w:before="122"/>
              <w:rPr>
                <w:b/>
                <w:sz w:val="20"/>
                <w:lang w:val="ru-RU"/>
              </w:rPr>
            </w:pPr>
          </w:p>
          <w:p w14:paraId="6FFB82EA" w14:textId="77777777" w:rsidR="00E81B14" w:rsidRDefault="00E81B14" w:rsidP="00E94822">
            <w:pPr>
              <w:pStyle w:val="TableParagraph"/>
              <w:ind w:left="10" w:right="7"/>
              <w:jc w:val="center"/>
              <w:rPr>
                <w:sz w:val="20"/>
              </w:rPr>
            </w:pPr>
            <w:r>
              <w:rPr>
                <w:spacing w:val="-2"/>
                <w:sz w:val="20"/>
              </w:rPr>
              <w:t>Апрель</w:t>
            </w:r>
          </w:p>
        </w:tc>
        <w:tc>
          <w:tcPr>
            <w:tcW w:w="1133" w:type="dxa"/>
          </w:tcPr>
          <w:p w14:paraId="1EDA3748" w14:textId="77777777" w:rsidR="00E81B14" w:rsidRDefault="00E81B14" w:rsidP="00E94822">
            <w:pPr>
              <w:pStyle w:val="TableParagraph"/>
              <w:spacing w:before="53"/>
              <w:ind w:left="123" w:right="91"/>
              <w:jc w:val="center"/>
              <w:rPr>
                <w:sz w:val="20"/>
              </w:rPr>
            </w:pPr>
            <w:r>
              <w:rPr>
                <w:spacing w:val="-5"/>
                <w:sz w:val="20"/>
              </w:rPr>
              <w:t>29</w:t>
            </w:r>
          </w:p>
        </w:tc>
        <w:tc>
          <w:tcPr>
            <w:tcW w:w="6918" w:type="dxa"/>
          </w:tcPr>
          <w:p w14:paraId="34878AC4"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80"/>
                <w:sz w:val="20"/>
                <w:lang w:val="ru-RU"/>
              </w:rPr>
              <w:t xml:space="preserve"> </w:t>
            </w:r>
            <w:r w:rsidRPr="00E81B14">
              <w:rPr>
                <w:sz w:val="20"/>
                <w:lang w:val="ru-RU"/>
              </w:rPr>
              <w:t>у</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знаний</w:t>
            </w:r>
            <w:r w:rsidRPr="00E81B14">
              <w:rPr>
                <w:spacing w:val="80"/>
                <w:sz w:val="20"/>
                <w:lang w:val="ru-RU"/>
              </w:rPr>
              <w:t xml:space="preserve"> </w:t>
            </w:r>
            <w:r w:rsidRPr="00E81B14">
              <w:rPr>
                <w:sz w:val="20"/>
                <w:lang w:val="ru-RU"/>
              </w:rPr>
              <w:t>о</w:t>
            </w:r>
            <w:r w:rsidRPr="00E81B14">
              <w:rPr>
                <w:spacing w:val="80"/>
                <w:sz w:val="20"/>
                <w:lang w:val="ru-RU"/>
              </w:rPr>
              <w:t xml:space="preserve"> </w:t>
            </w:r>
            <w:r w:rsidRPr="00E81B14">
              <w:rPr>
                <w:sz w:val="20"/>
                <w:lang w:val="ru-RU"/>
              </w:rPr>
              <w:t>космосе,</w:t>
            </w:r>
            <w:r w:rsidRPr="00E81B14">
              <w:rPr>
                <w:spacing w:val="80"/>
                <w:sz w:val="20"/>
                <w:lang w:val="ru-RU"/>
              </w:rPr>
              <w:t xml:space="preserve"> </w:t>
            </w:r>
            <w:r w:rsidRPr="00E81B14">
              <w:rPr>
                <w:sz w:val="20"/>
                <w:lang w:val="ru-RU"/>
              </w:rPr>
              <w:t>космическом</w:t>
            </w:r>
            <w:r w:rsidRPr="00E81B14">
              <w:rPr>
                <w:spacing w:val="80"/>
                <w:sz w:val="20"/>
                <w:lang w:val="ru-RU"/>
              </w:rPr>
              <w:t xml:space="preserve"> </w:t>
            </w:r>
            <w:r w:rsidRPr="00E81B14">
              <w:rPr>
                <w:sz w:val="20"/>
                <w:lang w:val="ru-RU"/>
              </w:rPr>
              <w:t>пространстве, космонавтах, луноходах, космических путешествиях.</w:t>
            </w:r>
          </w:p>
        </w:tc>
      </w:tr>
      <w:tr w:rsidR="00E81B14" w14:paraId="004B8DBF" w14:textId="77777777" w:rsidTr="00E94822">
        <w:trPr>
          <w:trHeight w:val="921"/>
        </w:trPr>
        <w:tc>
          <w:tcPr>
            <w:tcW w:w="1988" w:type="dxa"/>
            <w:vMerge/>
            <w:tcBorders>
              <w:top w:val="nil"/>
            </w:tcBorders>
          </w:tcPr>
          <w:p w14:paraId="01AFF79D" w14:textId="77777777" w:rsidR="00E81B14" w:rsidRPr="00E81B14" w:rsidRDefault="00E81B14" w:rsidP="00E94822">
            <w:pPr>
              <w:rPr>
                <w:sz w:val="2"/>
                <w:szCs w:val="2"/>
                <w:lang w:val="ru-RU"/>
              </w:rPr>
            </w:pPr>
          </w:p>
        </w:tc>
        <w:tc>
          <w:tcPr>
            <w:tcW w:w="1133" w:type="dxa"/>
          </w:tcPr>
          <w:p w14:paraId="56BAF7D5" w14:textId="77777777" w:rsidR="00E81B14" w:rsidRPr="00E81B14" w:rsidRDefault="00E81B14" w:rsidP="00E94822">
            <w:pPr>
              <w:pStyle w:val="TableParagraph"/>
              <w:rPr>
                <w:b/>
                <w:sz w:val="20"/>
                <w:lang w:val="ru-RU"/>
              </w:rPr>
            </w:pPr>
          </w:p>
          <w:p w14:paraId="5DC29041" w14:textId="77777777" w:rsidR="00E81B14" w:rsidRDefault="00E81B14" w:rsidP="00E94822">
            <w:pPr>
              <w:pStyle w:val="TableParagraph"/>
              <w:ind w:left="123" w:right="91"/>
              <w:jc w:val="center"/>
              <w:rPr>
                <w:sz w:val="20"/>
              </w:rPr>
            </w:pPr>
            <w:r>
              <w:rPr>
                <w:spacing w:val="-5"/>
                <w:sz w:val="20"/>
              </w:rPr>
              <w:t>30</w:t>
            </w:r>
          </w:p>
        </w:tc>
        <w:tc>
          <w:tcPr>
            <w:tcW w:w="6918" w:type="dxa"/>
          </w:tcPr>
          <w:p w14:paraId="0C24F159" w14:textId="77777777" w:rsidR="00E81B14" w:rsidRPr="00E81B14" w:rsidRDefault="00E81B14" w:rsidP="00E94822">
            <w:pPr>
              <w:pStyle w:val="TableParagraph"/>
              <w:spacing w:line="230" w:lineRule="atLeast"/>
              <w:ind w:left="107" w:right="97"/>
              <w:jc w:val="both"/>
              <w:rPr>
                <w:sz w:val="20"/>
                <w:lang w:val="ru-RU"/>
              </w:rPr>
            </w:pPr>
            <w:r w:rsidRPr="00E81B14">
              <w:rPr>
                <w:sz w:val="20"/>
                <w:lang w:val="ru-RU"/>
              </w:rPr>
              <w:t>Формирование у</w:t>
            </w:r>
            <w:r w:rsidRPr="00E81B14">
              <w:rPr>
                <w:spacing w:val="-7"/>
                <w:sz w:val="20"/>
                <w:lang w:val="ru-RU"/>
              </w:rPr>
              <w:t xml:space="preserve"> </w:t>
            </w:r>
            <w:r w:rsidRPr="00E81B14">
              <w:rPr>
                <w:sz w:val="20"/>
                <w:lang w:val="ru-RU"/>
              </w:rPr>
              <w:t>детей представления о человеке, об особенностях здоровьяи условиях его сохранения; формирование потребности в здоровом образе жизни, двигательной активности, интерес к физическим упражнениям; содействие обогащению двигательного опыта.</w:t>
            </w:r>
          </w:p>
        </w:tc>
      </w:tr>
      <w:tr w:rsidR="00E81B14" w14:paraId="5139D237" w14:textId="77777777" w:rsidTr="00E94822">
        <w:trPr>
          <w:trHeight w:val="690"/>
        </w:trPr>
        <w:tc>
          <w:tcPr>
            <w:tcW w:w="1988" w:type="dxa"/>
            <w:vMerge/>
            <w:tcBorders>
              <w:top w:val="nil"/>
            </w:tcBorders>
          </w:tcPr>
          <w:p w14:paraId="6D898484" w14:textId="77777777" w:rsidR="00E81B14" w:rsidRPr="00E81B14" w:rsidRDefault="00E81B14" w:rsidP="00E94822">
            <w:pPr>
              <w:rPr>
                <w:sz w:val="2"/>
                <w:szCs w:val="2"/>
                <w:lang w:val="ru-RU"/>
              </w:rPr>
            </w:pPr>
          </w:p>
        </w:tc>
        <w:tc>
          <w:tcPr>
            <w:tcW w:w="1133" w:type="dxa"/>
          </w:tcPr>
          <w:p w14:paraId="4FADBBA2" w14:textId="77777777" w:rsidR="00E81B14" w:rsidRDefault="00E81B14" w:rsidP="00E94822">
            <w:pPr>
              <w:pStyle w:val="TableParagraph"/>
              <w:spacing w:before="115"/>
              <w:ind w:left="123" w:right="91"/>
              <w:jc w:val="center"/>
              <w:rPr>
                <w:sz w:val="20"/>
              </w:rPr>
            </w:pPr>
            <w:r>
              <w:rPr>
                <w:spacing w:val="-5"/>
                <w:sz w:val="20"/>
              </w:rPr>
              <w:t>31</w:t>
            </w:r>
          </w:p>
        </w:tc>
        <w:tc>
          <w:tcPr>
            <w:tcW w:w="6918" w:type="dxa"/>
          </w:tcPr>
          <w:p w14:paraId="57040B7E" w14:textId="77777777" w:rsidR="00E81B14" w:rsidRPr="00E81B14" w:rsidRDefault="00E81B14" w:rsidP="00E94822">
            <w:pPr>
              <w:pStyle w:val="TableParagraph"/>
              <w:spacing w:line="230" w:lineRule="atLeast"/>
              <w:ind w:left="107" w:right="97"/>
              <w:jc w:val="both"/>
              <w:rPr>
                <w:sz w:val="20"/>
                <w:lang w:val="ru-RU"/>
              </w:rPr>
            </w:pPr>
            <w:r w:rsidRPr="00E81B14">
              <w:rPr>
                <w:sz w:val="20"/>
                <w:lang w:val="ru-RU"/>
              </w:rPr>
              <w:t>Развитие познавательной активности детей; помощь в освоении средства и способов познания; обогащение опыта исследовательской деятельности и представления обокружающем.</w:t>
            </w:r>
          </w:p>
        </w:tc>
      </w:tr>
      <w:tr w:rsidR="00E81B14" w14:paraId="2C93D51C" w14:textId="77777777" w:rsidTr="00E94822">
        <w:trPr>
          <w:trHeight w:val="566"/>
        </w:trPr>
        <w:tc>
          <w:tcPr>
            <w:tcW w:w="1988" w:type="dxa"/>
            <w:vMerge/>
            <w:tcBorders>
              <w:top w:val="nil"/>
            </w:tcBorders>
          </w:tcPr>
          <w:p w14:paraId="324261F8" w14:textId="77777777" w:rsidR="00E81B14" w:rsidRPr="00E81B14" w:rsidRDefault="00E81B14" w:rsidP="00E94822">
            <w:pPr>
              <w:rPr>
                <w:sz w:val="2"/>
                <w:szCs w:val="2"/>
                <w:lang w:val="ru-RU"/>
              </w:rPr>
            </w:pPr>
          </w:p>
        </w:tc>
        <w:tc>
          <w:tcPr>
            <w:tcW w:w="1133" w:type="dxa"/>
          </w:tcPr>
          <w:p w14:paraId="37B546B4" w14:textId="77777777" w:rsidR="00E81B14" w:rsidRDefault="00E81B14" w:rsidP="00E94822">
            <w:pPr>
              <w:pStyle w:val="TableParagraph"/>
              <w:spacing w:before="168"/>
              <w:ind w:left="123" w:right="91"/>
              <w:jc w:val="center"/>
              <w:rPr>
                <w:sz w:val="20"/>
              </w:rPr>
            </w:pPr>
            <w:r>
              <w:rPr>
                <w:spacing w:val="-5"/>
                <w:sz w:val="20"/>
              </w:rPr>
              <w:t>32</w:t>
            </w:r>
          </w:p>
        </w:tc>
        <w:tc>
          <w:tcPr>
            <w:tcW w:w="6918" w:type="dxa"/>
          </w:tcPr>
          <w:p w14:paraId="4066388A"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знаний</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о</w:t>
            </w:r>
            <w:r w:rsidRPr="00E81B14">
              <w:rPr>
                <w:spacing w:val="-18"/>
                <w:sz w:val="20"/>
                <w:lang w:val="ru-RU"/>
              </w:rPr>
              <w:t xml:space="preserve"> </w:t>
            </w:r>
            <w:r w:rsidRPr="00E81B14">
              <w:rPr>
                <w:sz w:val="20"/>
                <w:lang w:val="ru-RU"/>
              </w:rPr>
              <w:t>Великой</w:t>
            </w:r>
            <w:r w:rsidRPr="00E81B14">
              <w:rPr>
                <w:spacing w:val="40"/>
                <w:sz w:val="20"/>
                <w:lang w:val="ru-RU"/>
              </w:rPr>
              <w:t xml:space="preserve"> </w:t>
            </w:r>
            <w:r w:rsidRPr="00E81B14">
              <w:rPr>
                <w:sz w:val="20"/>
                <w:lang w:val="ru-RU"/>
              </w:rPr>
              <w:t>Отечественной</w:t>
            </w:r>
            <w:r w:rsidRPr="00E81B14">
              <w:rPr>
                <w:spacing w:val="40"/>
                <w:sz w:val="20"/>
                <w:lang w:val="ru-RU"/>
              </w:rPr>
              <w:t xml:space="preserve"> </w:t>
            </w:r>
            <w:r w:rsidRPr="00E81B14">
              <w:rPr>
                <w:sz w:val="20"/>
                <w:lang w:val="ru-RU"/>
              </w:rPr>
              <w:t>войне</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ее</w:t>
            </w:r>
            <w:r w:rsidRPr="00E81B14">
              <w:rPr>
                <w:spacing w:val="40"/>
                <w:sz w:val="20"/>
                <w:lang w:val="ru-RU"/>
              </w:rPr>
              <w:t xml:space="preserve"> </w:t>
            </w:r>
            <w:r w:rsidRPr="00E81B14">
              <w:rPr>
                <w:sz w:val="20"/>
                <w:lang w:val="ru-RU"/>
              </w:rPr>
              <w:t>героях, расширение кругозора детей.</w:t>
            </w:r>
          </w:p>
        </w:tc>
      </w:tr>
      <w:tr w:rsidR="00E81B14" w14:paraId="73F78F55" w14:textId="77777777" w:rsidTr="00E94822">
        <w:trPr>
          <w:trHeight w:val="690"/>
        </w:trPr>
        <w:tc>
          <w:tcPr>
            <w:tcW w:w="1988" w:type="dxa"/>
            <w:vMerge w:val="restart"/>
          </w:tcPr>
          <w:p w14:paraId="3E6357E2" w14:textId="77777777" w:rsidR="00E81B14" w:rsidRPr="00E81B14" w:rsidRDefault="00E81B14" w:rsidP="00E94822">
            <w:pPr>
              <w:pStyle w:val="TableParagraph"/>
              <w:rPr>
                <w:b/>
                <w:sz w:val="20"/>
                <w:lang w:val="ru-RU"/>
              </w:rPr>
            </w:pPr>
          </w:p>
          <w:p w14:paraId="042F423C" w14:textId="77777777" w:rsidR="00E81B14" w:rsidRPr="00E81B14" w:rsidRDefault="00E81B14" w:rsidP="00E94822">
            <w:pPr>
              <w:pStyle w:val="TableParagraph"/>
              <w:rPr>
                <w:b/>
                <w:sz w:val="20"/>
                <w:lang w:val="ru-RU"/>
              </w:rPr>
            </w:pPr>
          </w:p>
          <w:p w14:paraId="240CB610" w14:textId="77777777" w:rsidR="00E81B14" w:rsidRPr="00E81B14" w:rsidRDefault="00E81B14" w:rsidP="00E94822">
            <w:pPr>
              <w:pStyle w:val="TableParagraph"/>
              <w:rPr>
                <w:b/>
                <w:sz w:val="20"/>
                <w:lang w:val="ru-RU"/>
              </w:rPr>
            </w:pPr>
          </w:p>
          <w:p w14:paraId="16B15B7B" w14:textId="77777777" w:rsidR="00E81B14" w:rsidRPr="00E81B14" w:rsidRDefault="00E81B14" w:rsidP="00E94822">
            <w:pPr>
              <w:pStyle w:val="TableParagraph"/>
              <w:spacing w:before="122"/>
              <w:rPr>
                <w:b/>
                <w:sz w:val="20"/>
                <w:lang w:val="ru-RU"/>
              </w:rPr>
            </w:pPr>
          </w:p>
          <w:p w14:paraId="2D0F4517" w14:textId="77777777" w:rsidR="00E81B14" w:rsidRDefault="00E81B14" w:rsidP="00E94822">
            <w:pPr>
              <w:pStyle w:val="TableParagraph"/>
              <w:ind w:left="10" w:right="3"/>
              <w:jc w:val="center"/>
              <w:rPr>
                <w:sz w:val="20"/>
              </w:rPr>
            </w:pPr>
            <w:r>
              <w:rPr>
                <w:spacing w:val="-5"/>
                <w:sz w:val="20"/>
              </w:rPr>
              <w:t>Май</w:t>
            </w:r>
          </w:p>
        </w:tc>
        <w:tc>
          <w:tcPr>
            <w:tcW w:w="1133" w:type="dxa"/>
          </w:tcPr>
          <w:p w14:paraId="3DDA612B" w14:textId="77777777" w:rsidR="00E81B14" w:rsidRDefault="00E81B14" w:rsidP="00E94822">
            <w:pPr>
              <w:pStyle w:val="TableParagraph"/>
              <w:spacing w:before="115"/>
              <w:ind w:left="123" w:right="91"/>
              <w:jc w:val="center"/>
              <w:rPr>
                <w:sz w:val="20"/>
              </w:rPr>
            </w:pPr>
            <w:r>
              <w:rPr>
                <w:spacing w:val="-5"/>
                <w:sz w:val="20"/>
              </w:rPr>
              <w:t>33</w:t>
            </w:r>
          </w:p>
        </w:tc>
        <w:tc>
          <w:tcPr>
            <w:tcW w:w="6918" w:type="dxa"/>
          </w:tcPr>
          <w:p w14:paraId="7DCE71FA" w14:textId="77777777" w:rsidR="00E81B14" w:rsidRPr="00E81B14" w:rsidRDefault="00E81B14" w:rsidP="00E94822">
            <w:pPr>
              <w:pStyle w:val="TableParagraph"/>
              <w:spacing w:line="230" w:lineRule="atLeast"/>
              <w:ind w:left="107" w:right="101"/>
              <w:jc w:val="both"/>
              <w:rPr>
                <w:sz w:val="20"/>
                <w:lang w:val="ru-RU"/>
              </w:rPr>
            </w:pPr>
            <w:r w:rsidRPr="00E81B14">
              <w:rPr>
                <w:sz w:val="20"/>
                <w:lang w:val="ru-RU"/>
              </w:rPr>
              <w:t>Формирование представлений детей об особенностях внешнего вида и строения человека, эмоциональных состояниях, интерес к изучению себя, своих</w:t>
            </w:r>
            <w:r w:rsidRPr="00E81B14">
              <w:rPr>
                <w:spacing w:val="-3"/>
                <w:sz w:val="20"/>
                <w:lang w:val="ru-RU"/>
              </w:rPr>
              <w:t xml:space="preserve"> </w:t>
            </w:r>
            <w:r w:rsidRPr="00E81B14">
              <w:rPr>
                <w:sz w:val="20"/>
                <w:lang w:val="ru-RU"/>
              </w:rPr>
              <w:t>возможностей; помощь</w:t>
            </w:r>
            <w:r w:rsidRPr="00E81B14">
              <w:rPr>
                <w:spacing w:val="-6"/>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освоении</w:t>
            </w:r>
            <w:r w:rsidRPr="00E81B14">
              <w:rPr>
                <w:spacing w:val="-6"/>
                <w:sz w:val="20"/>
                <w:lang w:val="ru-RU"/>
              </w:rPr>
              <w:t xml:space="preserve"> </w:t>
            </w:r>
            <w:r w:rsidRPr="00E81B14">
              <w:rPr>
                <w:sz w:val="20"/>
                <w:lang w:val="ru-RU"/>
              </w:rPr>
              <w:t>способов</w:t>
            </w:r>
            <w:r w:rsidRPr="00E81B14">
              <w:rPr>
                <w:spacing w:val="-4"/>
                <w:sz w:val="20"/>
                <w:lang w:val="ru-RU"/>
              </w:rPr>
              <w:t xml:space="preserve"> </w:t>
            </w:r>
            <w:r w:rsidRPr="00E81B14">
              <w:rPr>
                <w:sz w:val="20"/>
                <w:lang w:val="ru-RU"/>
              </w:rPr>
              <w:t>взаимодействия</w:t>
            </w:r>
            <w:r w:rsidRPr="00E81B14">
              <w:rPr>
                <w:spacing w:val="-4"/>
                <w:sz w:val="20"/>
                <w:lang w:val="ru-RU"/>
              </w:rPr>
              <w:t xml:space="preserve"> </w:t>
            </w:r>
            <w:r w:rsidRPr="00E81B14">
              <w:rPr>
                <w:sz w:val="20"/>
                <w:lang w:val="ru-RU"/>
              </w:rPr>
              <w:t>с</w:t>
            </w:r>
            <w:r w:rsidRPr="00E81B14">
              <w:rPr>
                <w:spacing w:val="-2"/>
                <w:sz w:val="20"/>
                <w:lang w:val="ru-RU"/>
              </w:rPr>
              <w:t xml:space="preserve"> </w:t>
            </w:r>
            <w:r w:rsidRPr="00E81B14">
              <w:rPr>
                <w:sz w:val="20"/>
                <w:lang w:val="ru-RU"/>
              </w:rPr>
              <w:t>людьми.</w:t>
            </w:r>
          </w:p>
        </w:tc>
      </w:tr>
      <w:tr w:rsidR="00E81B14" w14:paraId="73AF7643" w14:textId="77777777" w:rsidTr="00E94822">
        <w:trPr>
          <w:trHeight w:val="689"/>
        </w:trPr>
        <w:tc>
          <w:tcPr>
            <w:tcW w:w="1988" w:type="dxa"/>
            <w:vMerge/>
            <w:tcBorders>
              <w:top w:val="nil"/>
            </w:tcBorders>
          </w:tcPr>
          <w:p w14:paraId="7B42B878" w14:textId="77777777" w:rsidR="00E81B14" w:rsidRPr="00E81B14" w:rsidRDefault="00E81B14" w:rsidP="00E94822">
            <w:pPr>
              <w:rPr>
                <w:sz w:val="2"/>
                <w:szCs w:val="2"/>
                <w:lang w:val="ru-RU"/>
              </w:rPr>
            </w:pPr>
          </w:p>
        </w:tc>
        <w:tc>
          <w:tcPr>
            <w:tcW w:w="1133" w:type="dxa"/>
          </w:tcPr>
          <w:p w14:paraId="49ABD8E4" w14:textId="77777777" w:rsidR="00E81B14" w:rsidRDefault="00E81B14" w:rsidP="00E94822">
            <w:pPr>
              <w:pStyle w:val="TableParagraph"/>
              <w:spacing w:before="115"/>
              <w:ind w:left="123" w:right="91"/>
              <w:jc w:val="center"/>
              <w:rPr>
                <w:sz w:val="20"/>
              </w:rPr>
            </w:pPr>
            <w:r>
              <w:rPr>
                <w:spacing w:val="-5"/>
                <w:sz w:val="20"/>
              </w:rPr>
              <w:t>34</w:t>
            </w:r>
          </w:p>
        </w:tc>
        <w:tc>
          <w:tcPr>
            <w:tcW w:w="6918" w:type="dxa"/>
          </w:tcPr>
          <w:p w14:paraId="60AC820F" w14:textId="77777777" w:rsidR="00E81B14" w:rsidRPr="00E81B14" w:rsidRDefault="00E81B14" w:rsidP="00E94822">
            <w:pPr>
              <w:pStyle w:val="TableParagraph"/>
              <w:ind w:left="107"/>
              <w:rPr>
                <w:sz w:val="20"/>
                <w:lang w:val="ru-RU"/>
              </w:rPr>
            </w:pPr>
            <w:r w:rsidRPr="00E81B14">
              <w:rPr>
                <w:sz w:val="20"/>
                <w:lang w:val="ru-RU"/>
              </w:rPr>
              <w:t>Расширение</w:t>
            </w:r>
            <w:r w:rsidRPr="00E81B14">
              <w:rPr>
                <w:spacing w:val="40"/>
                <w:sz w:val="20"/>
                <w:lang w:val="ru-RU"/>
              </w:rPr>
              <w:t xml:space="preserve"> </w:t>
            </w:r>
            <w:r w:rsidRPr="00E81B14">
              <w:rPr>
                <w:sz w:val="20"/>
                <w:lang w:val="ru-RU"/>
              </w:rPr>
              <w:t>знаний</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об</w:t>
            </w:r>
            <w:r w:rsidRPr="00E81B14">
              <w:rPr>
                <w:spacing w:val="40"/>
                <w:sz w:val="20"/>
                <w:lang w:val="ru-RU"/>
              </w:rPr>
              <w:t xml:space="preserve"> </w:t>
            </w:r>
            <w:r w:rsidRPr="00E81B14">
              <w:rPr>
                <w:sz w:val="20"/>
                <w:lang w:val="ru-RU"/>
              </w:rPr>
              <w:t>экосистемах,</w:t>
            </w:r>
            <w:r w:rsidRPr="00E81B14">
              <w:rPr>
                <w:spacing w:val="-13"/>
                <w:sz w:val="20"/>
                <w:lang w:val="ru-RU"/>
              </w:rPr>
              <w:t xml:space="preserve"> </w:t>
            </w:r>
            <w:r w:rsidRPr="00E81B14">
              <w:rPr>
                <w:sz w:val="20"/>
                <w:lang w:val="ru-RU"/>
              </w:rPr>
              <w:t>природно-климатических</w:t>
            </w:r>
            <w:r w:rsidRPr="00E81B14">
              <w:rPr>
                <w:spacing w:val="40"/>
                <w:sz w:val="20"/>
                <w:lang w:val="ru-RU"/>
              </w:rPr>
              <w:t xml:space="preserve"> </w:t>
            </w:r>
            <w:r w:rsidRPr="00E81B14">
              <w:rPr>
                <w:sz w:val="20"/>
                <w:lang w:val="ru-RU"/>
              </w:rPr>
              <w:t>зонах, живой</w:t>
            </w:r>
            <w:r w:rsidRPr="00E81B14">
              <w:rPr>
                <w:spacing w:val="-8"/>
                <w:sz w:val="20"/>
                <w:lang w:val="ru-RU"/>
              </w:rPr>
              <w:t xml:space="preserve"> </w:t>
            </w:r>
            <w:r w:rsidRPr="00E81B14">
              <w:rPr>
                <w:sz w:val="20"/>
                <w:lang w:val="ru-RU"/>
              </w:rPr>
              <w:t>и</w:t>
            </w:r>
            <w:r w:rsidRPr="00E81B14">
              <w:rPr>
                <w:spacing w:val="-10"/>
                <w:sz w:val="20"/>
                <w:lang w:val="ru-RU"/>
              </w:rPr>
              <w:t xml:space="preserve"> </w:t>
            </w:r>
            <w:r w:rsidRPr="00E81B14">
              <w:rPr>
                <w:sz w:val="20"/>
                <w:lang w:val="ru-RU"/>
              </w:rPr>
              <w:t>неживой</w:t>
            </w:r>
            <w:r w:rsidRPr="00E81B14">
              <w:rPr>
                <w:spacing w:val="-9"/>
                <w:sz w:val="20"/>
                <w:lang w:val="ru-RU"/>
              </w:rPr>
              <w:t xml:space="preserve"> </w:t>
            </w:r>
            <w:r w:rsidRPr="00E81B14">
              <w:rPr>
                <w:sz w:val="20"/>
                <w:lang w:val="ru-RU"/>
              </w:rPr>
              <w:t>природе,</w:t>
            </w:r>
            <w:r w:rsidRPr="00E81B14">
              <w:rPr>
                <w:spacing w:val="-8"/>
                <w:sz w:val="20"/>
                <w:lang w:val="ru-RU"/>
              </w:rPr>
              <w:t xml:space="preserve"> </w:t>
            </w:r>
            <w:r w:rsidRPr="00E81B14">
              <w:rPr>
                <w:sz w:val="20"/>
                <w:lang w:val="ru-RU"/>
              </w:rPr>
              <w:t>явлениях</w:t>
            </w:r>
            <w:r w:rsidRPr="00E81B14">
              <w:rPr>
                <w:spacing w:val="-9"/>
                <w:sz w:val="20"/>
                <w:lang w:val="ru-RU"/>
              </w:rPr>
              <w:t xml:space="preserve"> </w:t>
            </w:r>
            <w:r w:rsidRPr="00E81B14">
              <w:rPr>
                <w:sz w:val="20"/>
                <w:lang w:val="ru-RU"/>
              </w:rPr>
              <w:t>природы,</w:t>
            </w:r>
            <w:r w:rsidRPr="00E81B14">
              <w:rPr>
                <w:spacing w:val="-10"/>
                <w:sz w:val="20"/>
                <w:lang w:val="ru-RU"/>
              </w:rPr>
              <w:t xml:space="preserve"> </w:t>
            </w:r>
            <w:r w:rsidRPr="00E81B14">
              <w:rPr>
                <w:sz w:val="20"/>
                <w:lang w:val="ru-RU"/>
              </w:rPr>
              <w:t>разнообразии</w:t>
            </w:r>
            <w:r w:rsidRPr="00E81B14">
              <w:rPr>
                <w:spacing w:val="-10"/>
                <w:sz w:val="20"/>
                <w:lang w:val="ru-RU"/>
              </w:rPr>
              <w:t xml:space="preserve"> </w:t>
            </w:r>
            <w:r w:rsidRPr="00E81B14">
              <w:rPr>
                <w:sz w:val="20"/>
                <w:lang w:val="ru-RU"/>
              </w:rPr>
              <w:t>видов</w:t>
            </w:r>
            <w:r w:rsidRPr="00E81B14">
              <w:rPr>
                <w:spacing w:val="-9"/>
                <w:sz w:val="20"/>
                <w:lang w:val="ru-RU"/>
              </w:rPr>
              <w:t xml:space="preserve"> </w:t>
            </w:r>
            <w:r w:rsidRPr="00E81B14">
              <w:rPr>
                <w:sz w:val="20"/>
                <w:lang w:val="ru-RU"/>
              </w:rPr>
              <w:t>растений</w:t>
            </w:r>
            <w:r w:rsidRPr="00E81B14">
              <w:rPr>
                <w:spacing w:val="-9"/>
                <w:sz w:val="20"/>
                <w:lang w:val="ru-RU"/>
              </w:rPr>
              <w:t xml:space="preserve"> </w:t>
            </w:r>
            <w:r w:rsidRPr="00E81B14">
              <w:rPr>
                <w:spacing w:val="-10"/>
                <w:sz w:val="20"/>
                <w:lang w:val="ru-RU"/>
              </w:rPr>
              <w:t>и</w:t>
            </w:r>
          </w:p>
          <w:p w14:paraId="5506747B" w14:textId="77777777" w:rsidR="00E81B14" w:rsidRDefault="00E81B14" w:rsidP="00E94822">
            <w:pPr>
              <w:pStyle w:val="TableParagraph"/>
              <w:spacing w:line="209" w:lineRule="exact"/>
              <w:ind w:left="107"/>
              <w:rPr>
                <w:sz w:val="20"/>
              </w:rPr>
            </w:pPr>
            <w:r>
              <w:rPr>
                <w:spacing w:val="-2"/>
                <w:sz w:val="20"/>
              </w:rPr>
              <w:t>животных.</w:t>
            </w:r>
          </w:p>
        </w:tc>
      </w:tr>
      <w:tr w:rsidR="00E81B14" w14:paraId="68A33010" w14:textId="77777777" w:rsidTr="00E94822">
        <w:trPr>
          <w:trHeight w:val="568"/>
        </w:trPr>
        <w:tc>
          <w:tcPr>
            <w:tcW w:w="1988" w:type="dxa"/>
            <w:vMerge/>
            <w:tcBorders>
              <w:top w:val="nil"/>
            </w:tcBorders>
          </w:tcPr>
          <w:p w14:paraId="2D58D18A" w14:textId="77777777" w:rsidR="00E81B14" w:rsidRDefault="00E81B14" w:rsidP="00E94822">
            <w:pPr>
              <w:rPr>
                <w:sz w:val="2"/>
                <w:szCs w:val="2"/>
              </w:rPr>
            </w:pPr>
          </w:p>
        </w:tc>
        <w:tc>
          <w:tcPr>
            <w:tcW w:w="1133" w:type="dxa"/>
          </w:tcPr>
          <w:p w14:paraId="436B75DF" w14:textId="77777777" w:rsidR="00E81B14" w:rsidRDefault="00E81B14" w:rsidP="00E94822">
            <w:pPr>
              <w:pStyle w:val="TableParagraph"/>
              <w:spacing w:before="168"/>
              <w:ind w:left="123" w:right="91"/>
              <w:jc w:val="center"/>
              <w:rPr>
                <w:sz w:val="20"/>
              </w:rPr>
            </w:pPr>
            <w:r>
              <w:rPr>
                <w:spacing w:val="-5"/>
                <w:sz w:val="20"/>
              </w:rPr>
              <w:t>35</w:t>
            </w:r>
          </w:p>
        </w:tc>
        <w:tc>
          <w:tcPr>
            <w:tcW w:w="6918" w:type="dxa"/>
          </w:tcPr>
          <w:p w14:paraId="0C95C495" w14:textId="77777777" w:rsidR="00E81B14" w:rsidRDefault="00E81B14" w:rsidP="00E94822">
            <w:pPr>
              <w:pStyle w:val="TableParagraph"/>
              <w:ind w:left="107"/>
              <w:rPr>
                <w:sz w:val="20"/>
              </w:rPr>
            </w:pPr>
            <w:r>
              <w:rPr>
                <w:color w:val="000009"/>
                <w:spacing w:val="-2"/>
                <w:sz w:val="20"/>
              </w:rPr>
              <w:t>Обобщение</w:t>
            </w:r>
            <w:r>
              <w:rPr>
                <w:color w:val="000009"/>
                <w:spacing w:val="3"/>
                <w:sz w:val="20"/>
              </w:rPr>
              <w:t xml:space="preserve"> </w:t>
            </w:r>
            <w:r>
              <w:rPr>
                <w:color w:val="000009"/>
                <w:spacing w:val="-2"/>
                <w:sz w:val="20"/>
              </w:rPr>
              <w:t>материала.</w:t>
            </w:r>
            <w:r>
              <w:rPr>
                <w:color w:val="000009"/>
                <w:spacing w:val="4"/>
                <w:sz w:val="20"/>
              </w:rPr>
              <w:t xml:space="preserve"> </w:t>
            </w:r>
            <w:r>
              <w:rPr>
                <w:color w:val="000009"/>
                <w:spacing w:val="-2"/>
                <w:sz w:val="20"/>
              </w:rPr>
              <w:t>Итоговая</w:t>
            </w:r>
            <w:r>
              <w:rPr>
                <w:color w:val="000009"/>
                <w:spacing w:val="2"/>
                <w:sz w:val="20"/>
              </w:rPr>
              <w:t xml:space="preserve"> </w:t>
            </w:r>
            <w:r>
              <w:rPr>
                <w:color w:val="000009"/>
                <w:spacing w:val="-2"/>
                <w:sz w:val="20"/>
              </w:rPr>
              <w:t>диагностика.</w:t>
            </w:r>
          </w:p>
        </w:tc>
      </w:tr>
      <w:tr w:rsidR="00E81B14" w14:paraId="06B1C66B" w14:textId="77777777" w:rsidTr="00E94822">
        <w:trPr>
          <w:trHeight w:val="565"/>
        </w:trPr>
        <w:tc>
          <w:tcPr>
            <w:tcW w:w="1988" w:type="dxa"/>
            <w:vMerge/>
            <w:tcBorders>
              <w:top w:val="nil"/>
            </w:tcBorders>
          </w:tcPr>
          <w:p w14:paraId="5777CEE5" w14:textId="77777777" w:rsidR="00E81B14" w:rsidRDefault="00E81B14" w:rsidP="00E94822">
            <w:pPr>
              <w:rPr>
                <w:sz w:val="2"/>
                <w:szCs w:val="2"/>
              </w:rPr>
            </w:pPr>
          </w:p>
        </w:tc>
        <w:tc>
          <w:tcPr>
            <w:tcW w:w="1133" w:type="dxa"/>
          </w:tcPr>
          <w:p w14:paraId="2A49156A" w14:textId="77777777" w:rsidR="00E81B14" w:rsidRDefault="00E81B14" w:rsidP="00E94822">
            <w:pPr>
              <w:pStyle w:val="TableParagraph"/>
              <w:spacing w:before="168"/>
              <w:ind w:left="123" w:right="91"/>
              <w:jc w:val="center"/>
              <w:rPr>
                <w:sz w:val="20"/>
              </w:rPr>
            </w:pPr>
            <w:r>
              <w:rPr>
                <w:spacing w:val="-5"/>
                <w:sz w:val="20"/>
              </w:rPr>
              <w:t>36</w:t>
            </w:r>
          </w:p>
        </w:tc>
        <w:tc>
          <w:tcPr>
            <w:tcW w:w="6918" w:type="dxa"/>
          </w:tcPr>
          <w:p w14:paraId="50C73E67" w14:textId="77777777" w:rsidR="00E81B14" w:rsidRDefault="00E81B14" w:rsidP="00E94822">
            <w:pPr>
              <w:pStyle w:val="TableParagraph"/>
              <w:ind w:left="107"/>
              <w:rPr>
                <w:sz w:val="20"/>
              </w:rPr>
            </w:pPr>
            <w:r>
              <w:rPr>
                <w:sz w:val="20"/>
              </w:rPr>
              <w:t>Обобщение</w:t>
            </w:r>
            <w:r>
              <w:rPr>
                <w:spacing w:val="-9"/>
                <w:sz w:val="20"/>
              </w:rPr>
              <w:t xml:space="preserve"> </w:t>
            </w:r>
            <w:r>
              <w:rPr>
                <w:sz w:val="20"/>
              </w:rPr>
              <w:t>материала.</w:t>
            </w:r>
            <w:r>
              <w:rPr>
                <w:spacing w:val="-8"/>
                <w:sz w:val="20"/>
              </w:rPr>
              <w:t xml:space="preserve"> </w:t>
            </w:r>
            <w:r>
              <w:rPr>
                <w:sz w:val="20"/>
              </w:rPr>
              <w:t>Итоговая</w:t>
            </w:r>
            <w:r>
              <w:rPr>
                <w:spacing w:val="-8"/>
                <w:sz w:val="20"/>
              </w:rPr>
              <w:t xml:space="preserve"> </w:t>
            </w:r>
            <w:r>
              <w:rPr>
                <w:spacing w:val="-2"/>
                <w:sz w:val="20"/>
              </w:rPr>
              <w:t>диагностика.</w:t>
            </w:r>
          </w:p>
        </w:tc>
      </w:tr>
    </w:tbl>
    <w:p w14:paraId="6D15B7E8"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54CDB441" w14:textId="6080CB8D"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lastRenderedPageBreak/>
        <w:t>Механизм отслеживания результатов</w:t>
      </w:r>
      <w:r>
        <w:rPr>
          <w:rFonts w:ascii="Times New Roman" w:hAnsi="Times New Roman" w:cs="Times New Roman"/>
          <w:b/>
          <w:bCs/>
          <w:sz w:val="24"/>
          <w:szCs w:val="24"/>
        </w:rPr>
        <w:t>.</w:t>
      </w:r>
    </w:p>
    <w:p w14:paraId="72890B09" w14:textId="66A13735"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Учитель-дефектолог фиксирует в протоколах психолого-педагогического обследования каждого ребенка в начале и в конце учебного года. Эффективность реализации программы 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0E7947EB" w14:textId="51CFDFB8"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Ожидаемые результаты</w:t>
      </w:r>
      <w:r>
        <w:rPr>
          <w:rFonts w:ascii="Times New Roman" w:hAnsi="Times New Roman" w:cs="Times New Roman"/>
          <w:b/>
          <w:bCs/>
          <w:sz w:val="24"/>
          <w:szCs w:val="24"/>
        </w:rPr>
        <w:t>.</w:t>
      </w:r>
    </w:p>
    <w:p w14:paraId="5DC8A85C" w14:textId="251D96BC"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Ориентируясь на индивидуальные особенности ребенка всякое положительное 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75EFAEC8"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В случае успешного овладения материалом программы дети:</w:t>
      </w:r>
    </w:p>
    <w:p w14:paraId="071114F0"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освоят эталоны-образцы цвета, формы, величины, эталоны звуков;</w:t>
      </w:r>
    </w:p>
    <w:p w14:paraId="355CEC6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накопят обобщенные представления о свойствах предметов (цвет, форма, величина), материалов;</w:t>
      </w:r>
    </w:p>
    <w:p w14:paraId="48E6854F"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освоят предметно-практическую деятельность, способствующую выявлению разнообразных свойств предметов, а также понимание отношений между предметами (временных, пространственных, количественных);</w:t>
      </w:r>
    </w:p>
    <w:p w14:paraId="4E9509A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смогут называть или определять по картинке основные признаки заданного времени года;</w:t>
      </w:r>
    </w:p>
    <w:p w14:paraId="469F4ED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смогут выделять отдельные предметы и их группы: посуда, мебель, овощи, одежда, обувь, игрушки, транспорт;</w:t>
      </w:r>
    </w:p>
    <w:p w14:paraId="68A0506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умеют считать в прямом порядке в пределах трех;</w:t>
      </w:r>
    </w:p>
    <w:p w14:paraId="6939E93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узнают и называют геометрические фигуры;</w:t>
      </w:r>
    </w:p>
    <w:p w14:paraId="6DB3F23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умеют сравнивать две группы предметов по количеству на основе пересчета элементов каждого множества;</w:t>
      </w:r>
    </w:p>
    <w:p w14:paraId="2B5FF3A9"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усвоят представление о сохранении количества.</w:t>
      </w:r>
    </w:p>
    <w:p w14:paraId="1B135F8E" w14:textId="7B2C7DC4"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Требования к условиям реализации программы</w:t>
      </w:r>
      <w:r>
        <w:rPr>
          <w:rFonts w:ascii="Times New Roman" w:hAnsi="Times New Roman" w:cs="Times New Roman"/>
          <w:b/>
          <w:bCs/>
          <w:sz w:val="24"/>
          <w:szCs w:val="24"/>
        </w:rPr>
        <w:t>.</w:t>
      </w:r>
    </w:p>
    <w:p w14:paraId="51459729" w14:textId="73C18FF8"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Занятия проводятся в специально оборудованном кабинете. На каждом занятии используется наглядный (предметный и/или образный) и вербальный материал в соответствии с изучаемой темой.</w:t>
      </w:r>
    </w:p>
    <w:p w14:paraId="75C4F228" w14:textId="3B7A6CB5"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Занятие состоит из трех частей: вводной, основной и заключительной (рефлексии). Вводная часть состоит из короткого приветствия (позитивный настрой к работе). Основная часть включает в себя непосредственно рабочие упражнения по содержанию занятия и динамические паузы с обязательным включением двигательных упражнений. Заключительная часть включает в себя рефлексию занятия (подведение итогов, обсуждение результатов работы учащихся и тех трудностей, которые у них возникали при выполнении заданий).</w:t>
      </w:r>
    </w:p>
    <w:p w14:paraId="1A5C1A73" w14:textId="0C3E5ED5" w:rsid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i/>
          <w:iCs/>
          <w:sz w:val="24"/>
          <w:szCs w:val="24"/>
        </w:rPr>
        <w:t>Методическое обеспечение программы</w:t>
      </w:r>
      <w:r w:rsidRPr="00E81B14">
        <w:rPr>
          <w:rFonts w:ascii="Times New Roman" w:hAnsi="Times New Roman" w:cs="Times New Roman"/>
          <w:sz w:val="24"/>
          <w:szCs w:val="24"/>
        </w:rPr>
        <w:t>: «Палочки Кюизенера», «Заколдованные картинки»,</w:t>
      </w:r>
      <w:r>
        <w:rPr>
          <w:rFonts w:ascii="Times New Roman" w:hAnsi="Times New Roman" w:cs="Times New Roman"/>
          <w:sz w:val="24"/>
          <w:szCs w:val="24"/>
        </w:rPr>
        <w:t xml:space="preserve"> </w:t>
      </w:r>
      <w:r w:rsidRPr="00E81B14">
        <w:rPr>
          <w:rFonts w:ascii="Times New Roman" w:hAnsi="Times New Roman" w:cs="Times New Roman"/>
          <w:sz w:val="24"/>
          <w:szCs w:val="24"/>
        </w:rPr>
        <w:t>«Незавершенные изображения», «Времена года», «Части суток», «Кубики Никитина», «Пертра»,</w:t>
      </w:r>
      <w:r>
        <w:rPr>
          <w:rFonts w:ascii="Times New Roman" w:hAnsi="Times New Roman" w:cs="Times New Roman"/>
          <w:sz w:val="24"/>
          <w:szCs w:val="24"/>
        </w:rPr>
        <w:t xml:space="preserve"> </w:t>
      </w:r>
      <w:r w:rsidRPr="00E81B14">
        <w:rPr>
          <w:rFonts w:ascii="Times New Roman" w:hAnsi="Times New Roman" w:cs="Times New Roman"/>
          <w:sz w:val="24"/>
          <w:szCs w:val="24"/>
        </w:rPr>
        <w:t>«Геометрическая  мозаика»,  «Геометрические  формы»,  игры  типа  «Лото»  и  «Домино»,</w:t>
      </w:r>
      <w:r>
        <w:rPr>
          <w:rFonts w:ascii="Times New Roman" w:hAnsi="Times New Roman" w:cs="Times New Roman"/>
          <w:sz w:val="24"/>
          <w:szCs w:val="24"/>
        </w:rPr>
        <w:t xml:space="preserve"> </w:t>
      </w:r>
      <w:r w:rsidRPr="00E81B14">
        <w:rPr>
          <w:rFonts w:ascii="Times New Roman" w:hAnsi="Times New Roman" w:cs="Times New Roman"/>
          <w:sz w:val="24"/>
          <w:szCs w:val="24"/>
        </w:rPr>
        <w:t>«Лабиринты», «Палитра», «Сюжетные картинки», «Математический набор», наборы сюжетных и предметных картинок, картинок-нелепиц. Дидактические наборы и лото «Фрукты», Овощи», Мебель», «Посуда», «Транспорт», «Животные», «Птицы».</w:t>
      </w:r>
    </w:p>
    <w:p w14:paraId="4FC8BA4A" w14:textId="629F8977" w:rsidR="00E81B14" w:rsidRDefault="00E81B14" w:rsidP="00E81B14">
      <w:pPr>
        <w:contextualSpacing/>
        <w:jc w:val="both"/>
        <w:rPr>
          <w:rFonts w:ascii="Times New Roman" w:hAnsi="Times New Roman" w:cs="Times New Roman"/>
          <w:sz w:val="24"/>
          <w:szCs w:val="24"/>
        </w:rPr>
      </w:pPr>
    </w:p>
    <w:p w14:paraId="1D69793E" w14:textId="725CFF49" w:rsidR="00E81B14" w:rsidRDefault="00E81B14" w:rsidP="00E81B14">
      <w:pPr>
        <w:contextualSpacing/>
        <w:jc w:val="both"/>
        <w:rPr>
          <w:rFonts w:ascii="Times New Roman" w:hAnsi="Times New Roman" w:cs="Times New Roman"/>
          <w:sz w:val="24"/>
          <w:szCs w:val="24"/>
        </w:rPr>
      </w:pPr>
    </w:p>
    <w:p w14:paraId="74BA8376" w14:textId="32522E18" w:rsidR="00E81B14" w:rsidRDefault="00E81B14" w:rsidP="00E81B14">
      <w:pPr>
        <w:contextualSpacing/>
        <w:jc w:val="both"/>
        <w:rPr>
          <w:rFonts w:ascii="Times New Roman" w:hAnsi="Times New Roman" w:cs="Times New Roman"/>
          <w:sz w:val="24"/>
          <w:szCs w:val="24"/>
        </w:rPr>
      </w:pPr>
    </w:p>
    <w:p w14:paraId="15BF1BAC" w14:textId="5F955DDD" w:rsidR="00E81B14" w:rsidRDefault="00E81B14" w:rsidP="00E81B14">
      <w:pPr>
        <w:contextualSpacing/>
        <w:jc w:val="both"/>
        <w:rPr>
          <w:rFonts w:ascii="Times New Roman" w:hAnsi="Times New Roman" w:cs="Times New Roman"/>
          <w:sz w:val="24"/>
          <w:szCs w:val="24"/>
        </w:rPr>
      </w:pPr>
    </w:p>
    <w:p w14:paraId="003ED2F6" w14:textId="052FDB85" w:rsidR="00E81B14" w:rsidRDefault="00E81B14" w:rsidP="00E81B14">
      <w:pPr>
        <w:contextualSpacing/>
        <w:jc w:val="both"/>
        <w:rPr>
          <w:rFonts w:ascii="Times New Roman" w:hAnsi="Times New Roman" w:cs="Times New Roman"/>
          <w:sz w:val="24"/>
          <w:szCs w:val="24"/>
        </w:rPr>
      </w:pPr>
    </w:p>
    <w:p w14:paraId="180540FB" w14:textId="1C9A9FDC" w:rsidR="00E81B14" w:rsidRDefault="00E81B14" w:rsidP="00E81B14">
      <w:pPr>
        <w:contextualSpacing/>
        <w:jc w:val="both"/>
        <w:rPr>
          <w:rFonts w:ascii="Times New Roman" w:hAnsi="Times New Roman" w:cs="Times New Roman"/>
          <w:sz w:val="24"/>
          <w:szCs w:val="24"/>
        </w:rPr>
      </w:pPr>
    </w:p>
    <w:p w14:paraId="72F370D4" w14:textId="003C7C87" w:rsidR="00E81B14" w:rsidRDefault="00E81B14" w:rsidP="00E81B14">
      <w:pPr>
        <w:contextualSpacing/>
        <w:jc w:val="both"/>
        <w:rPr>
          <w:rFonts w:ascii="Times New Roman" w:hAnsi="Times New Roman" w:cs="Times New Roman"/>
          <w:sz w:val="24"/>
          <w:szCs w:val="24"/>
        </w:rPr>
      </w:pPr>
    </w:p>
    <w:p w14:paraId="75C9E68D" w14:textId="77777777" w:rsidR="00E81B14" w:rsidRDefault="00E81B14" w:rsidP="00E81B14">
      <w:pPr>
        <w:contextualSpacing/>
        <w:jc w:val="center"/>
        <w:rPr>
          <w:rFonts w:ascii="Times New Roman" w:hAnsi="Times New Roman" w:cs="Times New Roman"/>
          <w:b/>
          <w:bCs/>
          <w:sz w:val="24"/>
          <w:szCs w:val="24"/>
        </w:rPr>
      </w:pPr>
      <w:r w:rsidRPr="00E81B14">
        <w:rPr>
          <w:rFonts w:ascii="Times New Roman" w:hAnsi="Times New Roman" w:cs="Times New Roman"/>
          <w:b/>
          <w:bCs/>
          <w:sz w:val="24"/>
          <w:szCs w:val="24"/>
        </w:rPr>
        <w:lastRenderedPageBreak/>
        <w:t xml:space="preserve">Коррекционно-развивающая программа учителя-дефектолога с детьми 4-5 лет </w:t>
      </w:r>
    </w:p>
    <w:p w14:paraId="2B81FA85" w14:textId="14314601" w:rsidR="00E81B14" w:rsidRDefault="00E81B14" w:rsidP="00E81B14">
      <w:pPr>
        <w:contextualSpacing/>
        <w:jc w:val="center"/>
        <w:rPr>
          <w:rFonts w:ascii="Times New Roman" w:hAnsi="Times New Roman" w:cs="Times New Roman"/>
          <w:b/>
          <w:bCs/>
          <w:sz w:val="24"/>
          <w:szCs w:val="24"/>
        </w:rPr>
      </w:pPr>
      <w:r w:rsidRPr="00E81B14">
        <w:rPr>
          <w:rFonts w:ascii="Times New Roman" w:hAnsi="Times New Roman" w:cs="Times New Roman"/>
          <w:b/>
          <w:bCs/>
          <w:sz w:val="24"/>
          <w:szCs w:val="24"/>
        </w:rPr>
        <w:t>с задержкой психического развития</w:t>
      </w:r>
      <w:r>
        <w:rPr>
          <w:rFonts w:ascii="Times New Roman" w:hAnsi="Times New Roman" w:cs="Times New Roman"/>
          <w:b/>
          <w:bCs/>
          <w:sz w:val="24"/>
          <w:szCs w:val="24"/>
        </w:rPr>
        <w:t>.</w:t>
      </w:r>
    </w:p>
    <w:p w14:paraId="6B7D8F5B" w14:textId="3E1DBDC3"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4AF17D89" w14:textId="2B07947D"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Программа ориентирована на детей 4-5 лет с ЗПР. Группа дошкольников с ЗПР может быть неоднородна. В нее могут входить дети с разными нарушениями развития:</w:t>
      </w:r>
    </w:p>
    <w:p w14:paraId="2D69C4C4"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дети с задержкой психического развития, их характеризует замедленный</w:t>
      </w:r>
    </w:p>
    <w:p w14:paraId="4DAE5E6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темп формирования высших психических функций, вследствие слабо выраженных органических поражений центральной нервной системы (ЦНС);</w:t>
      </w:r>
    </w:p>
    <w:p w14:paraId="356989E3"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дети с нарушениями интеллектуального развития, где первичное нарушение – органическое поражение головного мозга, обусловливающее нарушения высших познавательных процессов;</w:t>
      </w:r>
    </w:p>
    <w:p w14:paraId="2CDBA0D5"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дети с нарушениями развития аутистического спектра, у которых отмечаются нарушение развития средств коммуникации, социальных навыков и замедление темпов познавательного развития.</w:t>
      </w:r>
    </w:p>
    <w:p w14:paraId="00B5DD48" w14:textId="52119C6B"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w:t>
      </w:r>
    </w:p>
    <w:p w14:paraId="5BF6B4B9" w14:textId="5DB53682"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 наглядным образцом. Все это –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умения правильно оценивать результаты своей работы и самостоятельно исправлять допущенные ошибки.</w:t>
      </w:r>
    </w:p>
    <w:p w14:paraId="22800570" w14:textId="524BACCB"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Занятия, включенные в программу, организуются по двум направлениям:</w:t>
      </w:r>
    </w:p>
    <w:p w14:paraId="245D4BA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ознакомление с окружающим миром (таблица 1)</w:t>
      </w:r>
    </w:p>
    <w:p w14:paraId="2A2C9885"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элементарных математический представлений (таблица 2).</w:t>
      </w:r>
    </w:p>
    <w:p w14:paraId="0BE3DF0A" w14:textId="77777777" w:rsidR="00E81B14" w:rsidRPr="00E81B14" w:rsidRDefault="00E81B14" w:rsidP="00E81B14">
      <w:pPr>
        <w:contextualSpacing/>
        <w:jc w:val="both"/>
        <w:rPr>
          <w:rFonts w:ascii="Times New Roman" w:hAnsi="Times New Roman" w:cs="Times New Roman"/>
          <w:sz w:val="24"/>
          <w:szCs w:val="24"/>
        </w:rPr>
      </w:pPr>
    </w:p>
    <w:p w14:paraId="3FF0495E"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Целевая аудитория</w:t>
      </w:r>
    </w:p>
    <w:p w14:paraId="003B609C"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Программа предназначена для детей 4-5 лет с ЗПР, имеющих нарушения в развитии познавательной сферы.</w:t>
      </w:r>
    </w:p>
    <w:p w14:paraId="00F602C3"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Тип программы</w:t>
      </w:r>
    </w:p>
    <w:p w14:paraId="78D4AE42"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Программа коррекционно-развивающей направленности.</w:t>
      </w:r>
    </w:p>
    <w:p w14:paraId="122E03C4"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Объем рабочей программы</w:t>
      </w:r>
    </w:p>
    <w:p w14:paraId="0A5330B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Общий объем рабочей программы – 72 занятия:</w:t>
      </w:r>
    </w:p>
    <w:p w14:paraId="3480FDB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36 занятий (1 раз в неделю) – по курсу «Ознакомление с окружающим миром» (таблица 1).</w:t>
      </w:r>
    </w:p>
    <w:p w14:paraId="53929E3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36 занятий (1 раз в неделю) – по курсу «Формирование элементарных математических представлений» (таблица 2).</w:t>
      </w:r>
    </w:p>
    <w:p w14:paraId="3ACC6F0F"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Продолжительность одного занятия</w:t>
      </w:r>
    </w:p>
    <w:p w14:paraId="4157431E" w14:textId="3C30CD0D" w:rsid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lastRenderedPageBreak/>
        <w:t>Продолжительность занятий – 2 раза в неделю по 30 минут с динамической паузой.</w:t>
      </w:r>
    </w:p>
    <w:p w14:paraId="5541F63C"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Форма реализации программы</w:t>
      </w:r>
    </w:p>
    <w:p w14:paraId="5E904DD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Программа реализуется в форме групповых или индивидуальных занятий</w:t>
      </w:r>
    </w:p>
    <w:p w14:paraId="6106F61D" w14:textId="77777777" w:rsidR="00E81B14" w:rsidRPr="00E81B14" w:rsidRDefault="00E81B14" w:rsidP="00E81B14">
      <w:pPr>
        <w:contextualSpacing/>
        <w:jc w:val="both"/>
        <w:rPr>
          <w:rFonts w:ascii="Times New Roman" w:hAnsi="Times New Roman" w:cs="Times New Roman"/>
          <w:sz w:val="24"/>
          <w:szCs w:val="24"/>
        </w:rPr>
      </w:pPr>
    </w:p>
    <w:p w14:paraId="631C9B89"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Цель и задачи программы</w:t>
      </w:r>
    </w:p>
    <w:p w14:paraId="5B87D147"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i/>
          <w:iCs/>
          <w:sz w:val="24"/>
          <w:szCs w:val="24"/>
        </w:rPr>
        <w:t>Цель</w:t>
      </w:r>
      <w:r w:rsidRPr="00E81B14">
        <w:rPr>
          <w:rFonts w:ascii="Times New Roman" w:hAnsi="Times New Roman" w:cs="Times New Roman"/>
          <w:i/>
          <w:iCs/>
          <w:sz w:val="24"/>
          <w:szCs w:val="24"/>
        </w:rPr>
        <w:tab/>
        <w:t>программы</w:t>
      </w: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w:t>
      </w:r>
      <w:r w:rsidRPr="00E81B14">
        <w:rPr>
          <w:rFonts w:ascii="Times New Roman" w:hAnsi="Times New Roman" w:cs="Times New Roman"/>
          <w:sz w:val="24"/>
          <w:szCs w:val="24"/>
        </w:rPr>
        <w:tab/>
        <w:t>познавательных</w:t>
      </w:r>
      <w:r w:rsidRPr="00E81B14">
        <w:rPr>
          <w:rFonts w:ascii="Times New Roman" w:hAnsi="Times New Roman" w:cs="Times New Roman"/>
          <w:sz w:val="24"/>
          <w:szCs w:val="24"/>
        </w:rPr>
        <w:tab/>
        <w:t>процессов</w:t>
      </w:r>
      <w:r w:rsidRPr="00E81B14">
        <w:rPr>
          <w:rFonts w:ascii="Times New Roman" w:hAnsi="Times New Roman" w:cs="Times New Roman"/>
          <w:sz w:val="24"/>
          <w:szCs w:val="24"/>
        </w:rPr>
        <w:tab/>
        <w:t>и</w:t>
      </w:r>
      <w:r w:rsidRPr="00E81B14">
        <w:rPr>
          <w:rFonts w:ascii="Times New Roman" w:hAnsi="Times New Roman" w:cs="Times New Roman"/>
          <w:sz w:val="24"/>
          <w:szCs w:val="24"/>
        </w:rPr>
        <w:tab/>
        <w:t>способов</w:t>
      </w:r>
      <w:r w:rsidRPr="00E81B14">
        <w:rPr>
          <w:rFonts w:ascii="Times New Roman" w:hAnsi="Times New Roman" w:cs="Times New Roman"/>
          <w:sz w:val="24"/>
          <w:szCs w:val="24"/>
        </w:rPr>
        <w:tab/>
        <w:t>умственной деятельности, усвоение знаний о природе и обществе, развитие познавательных интересов.</w:t>
      </w:r>
    </w:p>
    <w:p w14:paraId="047469F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i/>
          <w:iCs/>
          <w:sz w:val="24"/>
          <w:szCs w:val="24"/>
        </w:rPr>
        <w:t>Задачи программы</w:t>
      </w:r>
      <w:r w:rsidRPr="00E81B14">
        <w:rPr>
          <w:rFonts w:ascii="Times New Roman" w:hAnsi="Times New Roman" w:cs="Times New Roman"/>
          <w:sz w:val="24"/>
          <w:szCs w:val="24"/>
        </w:rPr>
        <w:t>:</w:t>
      </w:r>
    </w:p>
    <w:p w14:paraId="0111BBB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и совершенствование перцептивных действий;</w:t>
      </w:r>
    </w:p>
    <w:p w14:paraId="205A270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w:t>
      </w:r>
      <w:r w:rsidRPr="00E81B14">
        <w:rPr>
          <w:rFonts w:ascii="Times New Roman" w:hAnsi="Times New Roman" w:cs="Times New Roman"/>
          <w:sz w:val="24"/>
          <w:szCs w:val="24"/>
        </w:rPr>
        <w:tab/>
        <w:t>сенсорных</w:t>
      </w:r>
      <w:r w:rsidRPr="00E81B14">
        <w:rPr>
          <w:rFonts w:ascii="Times New Roman" w:hAnsi="Times New Roman" w:cs="Times New Roman"/>
          <w:sz w:val="24"/>
          <w:szCs w:val="24"/>
        </w:rPr>
        <w:tab/>
        <w:t>эталонов,</w:t>
      </w:r>
      <w:r w:rsidRPr="00E81B14">
        <w:rPr>
          <w:rFonts w:ascii="Times New Roman" w:hAnsi="Times New Roman" w:cs="Times New Roman"/>
          <w:sz w:val="24"/>
          <w:szCs w:val="24"/>
        </w:rPr>
        <w:tab/>
        <w:t>обобщенных</w:t>
      </w:r>
      <w:r w:rsidRPr="00E81B14">
        <w:rPr>
          <w:rFonts w:ascii="Times New Roman" w:hAnsi="Times New Roman" w:cs="Times New Roman"/>
          <w:sz w:val="24"/>
          <w:szCs w:val="24"/>
        </w:rPr>
        <w:tab/>
        <w:t>представлений</w:t>
      </w:r>
      <w:r w:rsidRPr="00E81B14">
        <w:rPr>
          <w:rFonts w:ascii="Times New Roman" w:hAnsi="Times New Roman" w:cs="Times New Roman"/>
          <w:sz w:val="24"/>
          <w:szCs w:val="24"/>
        </w:rPr>
        <w:tab/>
        <w:t>о</w:t>
      </w:r>
      <w:r w:rsidRPr="00E81B14">
        <w:rPr>
          <w:rFonts w:ascii="Times New Roman" w:hAnsi="Times New Roman" w:cs="Times New Roman"/>
          <w:sz w:val="24"/>
          <w:szCs w:val="24"/>
        </w:rPr>
        <w:tab/>
        <w:t>характерных признаках групп и категорий предметов;</w:t>
      </w:r>
    </w:p>
    <w:p w14:paraId="3D990EF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навыков сравнения множеств по количеству, преобразования множеств, изменяющих и сохраняющих количество;</w:t>
      </w:r>
    </w:p>
    <w:p w14:paraId="33DF0423"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умений осуществлять счет и различные операции с множествами в пределах пяти;</w:t>
      </w:r>
    </w:p>
    <w:p w14:paraId="0DAE86F0"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соотносить число, количество и цифру от 1 до 5;</w:t>
      </w:r>
    </w:p>
    <w:p w14:paraId="7B7B5EF4"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умений ориентироваться в пространственной системе «на себе», определять пространственные направления от себя;</w:t>
      </w:r>
    </w:p>
    <w:p w14:paraId="46F6B89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расширение представлений о частях суток, временах года;</w:t>
      </w:r>
    </w:p>
    <w:p w14:paraId="02136B52"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целостного восприятия и представления о различных предметах и явлениях окружающего мира;</w:t>
      </w:r>
    </w:p>
    <w:p w14:paraId="3E08D7B2"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потребности и способности пользоваться в активной речи словесными характеристиками изучаемых групп предметов и явлений окружающего мира;</w:t>
      </w:r>
    </w:p>
    <w:p w14:paraId="74479643"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795C8DEF"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внимания, памяти;</w:t>
      </w:r>
    </w:p>
    <w:p w14:paraId="6EBE04E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наглядно-действенного и наглядно-образного мышления.</w:t>
      </w:r>
    </w:p>
    <w:p w14:paraId="69F956C0" w14:textId="05DA10A0"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 xml:space="preserve">При поступлении в </w:t>
      </w:r>
      <w:r>
        <w:rPr>
          <w:rFonts w:ascii="Times New Roman" w:hAnsi="Times New Roman" w:cs="Times New Roman"/>
          <w:sz w:val="24"/>
          <w:szCs w:val="24"/>
        </w:rPr>
        <w:t>МБДОУ</w:t>
      </w:r>
      <w:r w:rsidRPr="00E81B14">
        <w:rPr>
          <w:rFonts w:ascii="Times New Roman" w:hAnsi="Times New Roman" w:cs="Times New Roman"/>
          <w:sz w:val="24"/>
          <w:szCs w:val="24"/>
        </w:rPr>
        <w:t xml:space="preserve"> дети имеют разный практический опыт, разный уровень сенсорной деятельности, организованности. Для многих детей первые недели пребывания в группе психологически сложны, так как резкая смена обстановки и отрыв от семьи накладывается на период возрастного кризиса («кризис трех лет»). Поэтому первые две недели занятий необходимо посвятить педагогическому обследованию детей для выявления их индивидуальных особенностей, их начального уровня знаний и умений. Это можно выявить, наблюдая за детьми, проводя совместные игры и индивидуальные занятия. Это время позволит детям адаптироваться к новым условиям и несколько выровнять начальный уровень подготовки детей перед дальнейшим обучением.</w:t>
      </w:r>
    </w:p>
    <w:p w14:paraId="1D81E1B6" w14:textId="75C1ED0C"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При обследовании детей особое внимание следует обращать на следующие характеристики:</w:t>
      </w:r>
    </w:p>
    <w:p w14:paraId="1ABCD46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проявляет ли ребенок интерес к общению со взрослым и сверстниками (выявляются особенности общения);</w:t>
      </w:r>
    </w:p>
    <w:p w14:paraId="592DC36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умеет ли ребенок отвечать на вопросы и самостоятельно высказываться на интересующие его тем (выявляются познавательные и речевые возможности);</w:t>
      </w:r>
    </w:p>
    <w:p w14:paraId="57B09D5C"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умеет ли ребенок на основе своего сенсорно-практического опыта обследования предметов выделять и группировать их по ярко выраженным</w:t>
      </w:r>
      <w:r>
        <w:rPr>
          <w:rFonts w:ascii="Times New Roman" w:hAnsi="Times New Roman" w:cs="Times New Roman"/>
          <w:sz w:val="24"/>
          <w:szCs w:val="24"/>
        </w:rPr>
        <w:t xml:space="preserve"> </w:t>
      </w:r>
      <w:r w:rsidRPr="00E81B14">
        <w:rPr>
          <w:rFonts w:ascii="Times New Roman" w:hAnsi="Times New Roman" w:cs="Times New Roman"/>
          <w:sz w:val="24"/>
          <w:szCs w:val="24"/>
        </w:rPr>
        <w:t>признакам (выявление уровня сформированности предметно-практической, ориентировочной деятельности).</w:t>
      </w:r>
    </w:p>
    <w:p w14:paraId="37373561" w14:textId="42B3A2B1" w:rsid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 xml:space="preserve">Проанализировав в конце диагностического периода полученные данные о каждом ребенке и о группе в целом, педагог может внести коррективы в планирование занятий. Календарно-тематическое планирование групповых занятий составляется с учетом этих </w:t>
      </w:r>
      <w:r w:rsidRPr="00E81B14">
        <w:rPr>
          <w:rFonts w:ascii="Times New Roman" w:hAnsi="Times New Roman" w:cs="Times New Roman"/>
          <w:sz w:val="24"/>
          <w:szCs w:val="24"/>
        </w:rPr>
        <w:lastRenderedPageBreak/>
        <w:t>данных на основе учебно-тематического плана. Индивидуальные занятия дублируют темы групповых занятий с большей конкретизацией и индивидуализацией содержательного компонента.</w:t>
      </w:r>
    </w:p>
    <w:p w14:paraId="695004D7" w14:textId="77777777" w:rsidR="00E81B14" w:rsidRDefault="00E81B14" w:rsidP="00E81B14">
      <w:pPr>
        <w:pStyle w:val="a7"/>
        <w:spacing w:before="272"/>
        <w:ind w:left="0" w:right="138"/>
        <w:jc w:val="right"/>
      </w:pPr>
      <w:r>
        <w:t>Таблица</w:t>
      </w:r>
      <w:r>
        <w:rPr>
          <w:spacing w:val="-4"/>
        </w:rPr>
        <w:t xml:space="preserve"> </w:t>
      </w:r>
      <w:r>
        <w:rPr>
          <w:spacing w:val="-10"/>
        </w:rPr>
        <w:t>1</w:t>
      </w:r>
    </w:p>
    <w:p w14:paraId="3DD6A39E" w14:textId="77777777" w:rsidR="00E81B14" w:rsidRDefault="00E81B14" w:rsidP="00E81B14">
      <w:pPr>
        <w:pStyle w:val="1"/>
      </w:pPr>
      <w:r>
        <w:t>УЧЕБНО-ТЕМАТИЧЕСКИЙ</w:t>
      </w:r>
      <w:r>
        <w:rPr>
          <w:spacing w:val="-7"/>
        </w:rPr>
        <w:t xml:space="preserve"> </w:t>
      </w:r>
      <w:r>
        <w:rPr>
          <w:spacing w:val="-4"/>
        </w:rPr>
        <w:t>ПЛАН</w:t>
      </w:r>
    </w:p>
    <w:p w14:paraId="6E4FB35F" w14:textId="77777777" w:rsidR="00E81B14" w:rsidRDefault="00E81B14" w:rsidP="00E81B14">
      <w:pPr>
        <w:pStyle w:val="2"/>
        <w:ind w:left="1064" w:right="782"/>
        <w:jc w:val="center"/>
      </w:pPr>
      <w:r>
        <w:t>Формирование</w:t>
      </w:r>
      <w:r>
        <w:rPr>
          <w:spacing w:val="-9"/>
        </w:rPr>
        <w:t xml:space="preserve"> </w:t>
      </w:r>
      <w:r>
        <w:t>элементарных</w:t>
      </w:r>
      <w:r>
        <w:rPr>
          <w:spacing w:val="-6"/>
        </w:rPr>
        <w:t xml:space="preserve"> </w:t>
      </w:r>
      <w:r>
        <w:t>математических</w:t>
      </w:r>
      <w:r>
        <w:rPr>
          <w:spacing w:val="-6"/>
        </w:rPr>
        <w:t xml:space="preserve"> </w:t>
      </w:r>
      <w:r>
        <w:rPr>
          <w:spacing w:val="-2"/>
        </w:rPr>
        <w:t>представлений</w:t>
      </w:r>
    </w:p>
    <w:p w14:paraId="02A12E97" w14:textId="77777777" w:rsidR="00E81B14" w:rsidRDefault="00E81B14" w:rsidP="00E81B14">
      <w:pPr>
        <w:pStyle w:val="a7"/>
        <w:spacing w:before="13"/>
        <w:ind w:left="0"/>
        <w:jc w:val="left"/>
        <w:rPr>
          <w:b/>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123"/>
        <w:gridCol w:w="6928"/>
      </w:tblGrid>
      <w:tr w:rsidR="00E81B14" w14:paraId="44E395E8" w14:textId="77777777" w:rsidTr="00E94822">
        <w:trPr>
          <w:trHeight w:val="859"/>
        </w:trPr>
        <w:tc>
          <w:tcPr>
            <w:tcW w:w="2129" w:type="dxa"/>
            <w:shd w:val="clear" w:color="auto" w:fill="D9D9D9"/>
          </w:tcPr>
          <w:p w14:paraId="7C84F9B2" w14:textId="77777777" w:rsidR="00E81B14" w:rsidRPr="00E81B14" w:rsidRDefault="00E81B14" w:rsidP="00E94822">
            <w:pPr>
              <w:pStyle w:val="TableParagraph"/>
              <w:spacing w:before="84"/>
              <w:rPr>
                <w:b/>
                <w:sz w:val="20"/>
                <w:lang w:val="ru-RU"/>
              </w:rPr>
            </w:pPr>
          </w:p>
          <w:p w14:paraId="146C0D44" w14:textId="77777777" w:rsidR="00E81B14" w:rsidRDefault="00E81B14" w:rsidP="00E94822">
            <w:pPr>
              <w:pStyle w:val="TableParagraph"/>
              <w:ind w:left="4" w:right="1"/>
              <w:jc w:val="center"/>
              <w:rPr>
                <w:b/>
                <w:sz w:val="20"/>
              </w:rPr>
            </w:pPr>
            <w:r>
              <w:rPr>
                <w:b/>
                <w:spacing w:val="-4"/>
                <w:sz w:val="20"/>
              </w:rPr>
              <w:t>Месяц</w:t>
            </w:r>
          </w:p>
        </w:tc>
        <w:tc>
          <w:tcPr>
            <w:tcW w:w="1123" w:type="dxa"/>
            <w:shd w:val="clear" w:color="auto" w:fill="D9D9D9"/>
          </w:tcPr>
          <w:p w14:paraId="1045ADF7" w14:textId="77777777" w:rsidR="00E81B14" w:rsidRDefault="00E81B14" w:rsidP="00E94822">
            <w:pPr>
              <w:pStyle w:val="TableParagraph"/>
              <w:ind w:left="127" w:right="123"/>
              <w:jc w:val="center"/>
              <w:rPr>
                <w:b/>
                <w:sz w:val="20"/>
              </w:rPr>
            </w:pPr>
            <w:r>
              <w:rPr>
                <w:b/>
                <w:spacing w:val="-10"/>
                <w:sz w:val="20"/>
              </w:rPr>
              <w:t>№</w:t>
            </w:r>
          </w:p>
          <w:p w14:paraId="5C2FA26A" w14:textId="77777777" w:rsidR="00E81B14" w:rsidRDefault="00E81B14" w:rsidP="00E94822">
            <w:pPr>
              <w:pStyle w:val="TableParagraph"/>
              <w:spacing w:before="200"/>
              <w:ind w:left="127" w:right="125"/>
              <w:jc w:val="center"/>
              <w:rPr>
                <w:b/>
                <w:sz w:val="20"/>
              </w:rPr>
            </w:pPr>
            <w:r>
              <w:rPr>
                <w:b/>
                <w:spacing w:val="-5"/>
                <w:sz w:val="20"/>
              </w:rPr>
              <w:t>п/п</w:t>
            </w:r>
          </w:p>
        </w:tc>
        <w:tc>
          <w:tcPr>
            <w:tcW w:w="6928" w:type="dxa"/>
            <w:shd w:val="clear" w:color="auto" w:fill="D9D9D9"/>
          </w:tcPr>
          <w:p w14:paraId="2A769380" w14:textId="77777777" w:rsidR="00E81B14" w:rsidRDefault="00E81B14" w:rsidP="00E94822">
            <w:pPr>
              <w:pStyle w:val="TableParagraph"/>
              <w:spacing w:before="84"/>
              <w:rPr>
                <w:b/>
                <w:sz w:val="20"/>
              </w:rPr>
            </w:pPr>
          </w:p>
          <w:p w14:paraId="22056AEC" w14:textId="77777777" w:rsidR="00E81B14" w:rsidRDefault="00E81B14" w:rsidP="00E94822">
            <w:pPr>
              <w:pStyle w:val="TableParagraph"/>
              <w:ind w:left="5"/>
              <w:jc w:val="center"/>
              <w:rPr>
                <w:b/>
                <w:sz w:val="20"/>
              </w:rPr>
            </w:pPr>
            <w:r>
              <w:rPr>
                <w:b/>
                <w:sz w:val="20"/>
              </w:rPr>
              <w:t>Темы</w:t>
            </w:r>
            <w:r>
              <w:rPr>
                <w:b/>
                <w:spacing w:val="-7"/>
                <w:sz w:val="20"/>
              </w:rPr>
              <w:t xml:space="preserve"> </w:t>
            </w:r>
            <w:r>
              <w:rPr>
                <w:b/>
                <w:spacing w:val="-2"/>
                <w:sz w:val="20"/>
              </w:rPr>
              <w:t>занятий</w:t>
            </w:r>
          </w:p>
        </w:tc>
      </w:tr>
      <w:tr w:rsidR="00E81B14" w14:paraId="0A42FBD0" w14:textId="77777777" w:rsidTr="00E94822">
        <w:trPr>
          <w:trHeight w:val="568"/>
        </w:trPr>
        <w:tc>
          <w:tcPr>
            <w:tcW w:w="2129" w:type="dxa"/>
            <w:vMerge w:val="restart"/>
          </w:tcPr>
          <w:p w14:paraId="69FACBA2" w14:textId="77777777" w:rsidR="00E81B14" w:rsidRDefault="00E81B14" w:rsidP="00E94822">
            <w:pPr>
              <w:pStyle w:val="TableParagraph"/>
              <w:rPr>
                <w:b/>
                <w:sz w:val="20"/>
              </w:rPr>
            </w:pPr>
          </w:p>
          <w:p w14:paraId="5562E456" w14:textId="77777777" w:rsidR="00E81B14" w:rsidRDefault="00E81B14" w:rsidP="00E94822">
            <w:pPr>
              <w:pStyle w:val="TableParagraph"/>
              <w:rPr>
                <w:b/>
                <w:sz w:val="20"/>
              </w:rPr>
            </w:pPr>
          </w:p>
          <w:p w14:paraId="4DDE92F4" w14:textId="77777777" w:rsidR="00E81B14" w:rsidRDefault="00E81B14" w:rsidP="00E94822">
            <w:pPr>
              <w:pStyle w:val="TableParagraph"/>
              <w:spacing w:before="114"/>
              <w:rPr>
                <w:b/>
                <w:sz w:val="20"/>
              </w:rPr>
            </w:pPr>
          </w:p>
          <w:p w14:paraId="6EB88111" w14:textId="77777777" w:rsidR="00E81B14" w:rsidRDefault="00E81B14" w:rsidP="00E94822">
            <w:pPr>
              <w:pStyle w:val="TableParagraph"/>
              <w:ind w:left="659"/>
              <w:rPr>
                <w:sz w:val="20"/>
              </w:rPr>
            </w:pPr>
            <w:r>
              <w:rPr>
                <w:spacing w:val="-2"/>
                <w:sz w:val="20"/>
              </w:rPr>
              <w:t>Сентябрь</w:t>
            </w:r>
          </w:p>
        </w:tc>
        <w:tc>
          <w:tcPr>
            <w:tcW w:w="1123" w:type="dxa"/>
          </w:tcPr>
          <w:p w14:paraId="373C4EA1" w14:textId="77777777" w:rsidR="00E81B14" w:rsidRDefault="00E81B14" w:rsidP="00E94822">
            <w:pPr>
              <w:pStyle w:val="TableParagraph"/>
              <w:ind w:left="127" w:right="154"/>
              <w:jc w:val="center"/>
              <w:rPr>
                <w:sz w:val="20"/>
              </w:rPr>
            </w:pPr>
            <w:r>
              <w:rPr>
                <w:spacing w:val="-5"/>
                <w:sz w:val="20"/>
              </w:rPr>
              <w:t>1.</w:t>
            </w:r>
          </w:p>
        </w:tc>
        <w:tc>
          <w:tcPr>
            <w:tcW w:w="6928" w:type="dxa"/>
          </w:tcPr>
          <w:p w14:paraId="1FA14E3B" w14:textId="77777777" w:rsidR="00E81B14" w:rsidRPr="00E81B14" w:rsidRDefault="00E81B14" w:rsidP="00E94822">
            <w:pPr>
              <w:pStyle w:val="TableParagraph"/>
              <w:spacing w:line="278" w:lineRule="auto"/>
              <w:ind w:left="105"/>
              <w:rPr>
                <w:sz w:val="20"/>
                <w:lang w:val="ru-RU"/>
              </w:rPr>
            </w:pPr>
            <w:r w:rsidRPr="00E81B14">
              <w:rPr>
                <w:sz w:val="20"/>
                <w:lang w:val="ru-RU"/>
              </w:rPr>
              <w:t>Первичная</w:t>
            </w:r>
            <w:r w:rsidRPr="00E81B14">
              <w:rPr>
                <w:spacing w:val="-9"/>
                <w:sz w:val="20"/>
                <w:lang w:val="ru-RU"/>
              </w:rPr>
              <w:t xml:space="preserve"> </w:t>
            </w:r>
            <w:r w:rsidRPr="00E81B14">
              <w:rPr>
                <w:sz w:val="20"/>
                <w:lang w:val="ru-RU"/>
              </w:rPr>
              <w:t>диагностика</w:t>
            </w:r>
            <w:r w:rsidRPr="00E81B14">
              <w:rPr>
                <w:spacing w:val="-5"/>
                <w:sz w:val="20"/>
                <w:lang w:val="ru-RU"/>
              </w:rPr>
              <w:t xml:space="preserve"> </w:t>
            </w:r>
            <w:r w:rsidRPr="00E81B14">
              <w:rPr>
                <w:sz w:val="20"/>
                <w:lang w:val="ru-RU"/>
              </w:rPr>
              <w:t>познавательного</w:t>
            </w:r>
            <w:r w:rsidRPr="00E81B14">
              <w:rPr>
                <w:spacing w:val="-7"/>
                <w:sz w:val="20"/>
                <w:lang w:val="ru-RU"/>
              </w:rPr>
              <w:t xml:space="preserve"> </w:t>
            </w:r>
            <w:r w:rsidRPr="00E81B14">
              <w:rPr>
                <w:sz w:val="20"/>
                <w:lang w:val="ru-RU"/>
              </w:rPr>
              <w:t>развития.</w:t>
            </w:r>
            <w:r w:rsidRPr="00E81B14">
              <w:rPr>
                <w:spacing w:val="-8"/>
                <w:sz w:val="20"/>
                <w:lang w:val="ru-RU"/>
              </w:rPr>
              <w:t xml:space="preserve"> </w:t>
            </w:r>
            <w:r w:rsidRPr="00E81B14">
              <w:rPr>
                <w:sz w:val="20"/>
                <w:lang w:val="ru-RU"/>
              </w:rPr>
              <w:t>Уточнение</w:t>
            </w:r>
            <w:r w:rsidRPr="00E81B14">
              <w:rPr>
                <w:spacing w:val="-8"/>
                <w:sz w:val="20"/>
                <w:lang w:val="ru-RU"/>
              </w:rPr>
              <w:t xml:space="preserve"> </w:t>
            </w:r>
            <w:r w:rsidRPr="00E81B14">
              <w:rPr>
                <w:sz w:val="20"/>
                <w:lang w:val="ru-RU"/>
              </w:rPr>
              <w:t>и</w:t>
            </w:r>
            <w:r w:rsidRPr="00E81B14">
              <w:rPr>
                <w:spacing w:val="-9"/>
                <w:sz w:val="20"/>
                <w:lang w:val="ru-RU"/>
              </w:rPr>
              <w:t xml:space="preserve"> </w:t>
            </w:r>
            <w:r w:rsidRPr="00E81B14">
              <w:rPr>
                <w:sz w:val="20"/>
                <w:lang w:val="ru-RU"/>
              </w:rPr>
              <w:t>развитие предметного гнозопраксиса.</w:t>
            </w:r>
          </w:p>
        </w:tc>
      </w:tr>
      <w:tr w:rsidR="00E81B14" w14:paraId="1E99B164" w14:textId="77777777" w:rsidTr="00E94822">
        <w:trPr>
          <w:trHeight w:val="566"/>
        </w:trPr>
        <w:tc>
          <w:tcPr>
            <w:tcW w:w="2129" w:type="dxa"/>
            <w:vMerge/>
            <w:tcBorders>
              <w:top w:val="nil"/>
            </w:tcBorders>
          </w:tcPr>
          <w:p w14:paraId="46C30DE3" w14:textId="77777777" w:rsidR="00E81B14" w:rsidRPr="00E81B14" w:rsidRDefault="00E81B14" w:rsidP="00E94822">
            <w:pPr>
              <w:rPr>
                <w:sz w:val="2"/>
                <w:szCs w:val="2"/>
                <w:lang w:val="ru-RU"/>
              </w:rPr>
            </w:pPr>
          </w:p>
        </w:tc>
        <w:tc>
          <w:tcPr>
            <w:tcW w:w="1123" w:type="dxa"/>
          </w:tcPr>
          <w:p w14:paraId="43F8A790" w14:textId="77777777" w:rsidR="00E81B14" w:rsidRDefault="00E81B14" w:rsidP="00E94822">
            <w:pPr>
              <w:pStyle w:val="TableParagraph"/>
              <w:ind w:left="127" w:right="154"/>
              <w:jc w:val="center"/>
              <w:rPr>
                <w:sz w:val="20"/>
              </w:rPr>
            </w:pPr>
            <w:r>
              <w:rPr>
                <w:spacing w:val="-5"/>
                <w:sz w:val="20"/>
              </w:rPr>
              <w:t>2.</w:t>
            </w:r>
          </w:p>
        </w:tc>
        <w:tc>
          <w:tcPr>
            <w:tcW w:w="6928" w:type="dxa"/>
          </w:tcPr>
          <w:p w14:paraId="354120F2" w14:textId="77777777" w:rsidR="00E81B14" w:rsidRPr="00E81B14" w:rsidRDefault="00E81B14" w:rsidP="00E94822">
            <w:pPr>
              <w:pStyle w:val="TableParagraph"/>
              <w:ind w:left="105"/>
              <w:rPr>
                <w:sz w:val="20"/>
                <w:lang w:val="ru-RU"/>
              </w:rPr>
            </w:pPr>
            <w:r w:rsidRPr="00E81B14">
              <w:rPr>
                <w:sz w:val="20"/>
                <w:lang w:val="ru-RU"/>
              </w:rPr>
              <w:t>Уточнение</w:t>
            </w:r>
            <w:r w:rsidRPr="00E81B14">
              <w:rPr>
                <w:spacing w:val="-11"/>
                <w:sz w:val="20"/>
                <w:lang w:val="ru-RU"/>
              </w:rPr>
              <w:t xml:space="preserve"> </w:t>
            </w:r>
            <w:r w:rsidRPr="00E81B14">
              <w:rPr>
                <w:sz w:val="20"/>
                <w:lang w:val="ru-RU"/>
              </w:rPr>
              <w:t>и</w:t>
            </w:r>
            <w:r w:rsidRPr="00E81B14">
              <w:rPr>
                <w:spacing w:val="-11"/>
                <w:sz w:val="20"/>
                <w:lang w:val="ru-RU"/>
              </w:rPr>
              <w:t xml:space="preserve"> </w:t>
            </w:r>
            <w:r w:rsidRPr="00E81B14">
              <w:rPr>
                <w:sz w:val="20"/>
                <w:lang w:val="ru-RU"/>
              </w:rPr>
              <w:t>развитие</w:t>
            </w:r>
            <w:r w:rsidRPr="00E81B14">
              <w:rPr>
                <w:spacing w:val="-8"/>
                <w:sz w:val="20"/>
                <w:lang w:val="ru-RU"/>
              </w:rPr>
              <w:t xml:space="preserve"> </w:t>
            </w:r>
            <w:r w:rsidRPr="00E81B14">
              <w:rPr>
                <w:sz w:val="20"/>
                <w:lang w:val="ru-RU"/>
              </w:rPr>
              <w:t>предметно-практических</w:t>
            </w:r>
            <w:r w:rsidRPr="00E81B14">
              <w:rPr>
                <w:spacing w:val="-11"/>
                <w:sz w:val="20"/>
                <w:lang w:val="ru-RU"/>
              </w:rPr>
              <w:t xml:space="preserve"> </w:t>
            </w:r>
            <w:r w:rsidRPr="00E81B14">
              <w:rPr>
                <w:sz w:val="20"/>
                <w:lang w:val="ru-RU"/>
              </w:rPr>
              <w:t>и</w:t>
            </w:r>
            <w:r w:rsidRPr="00E81B14">
              <w:rPr>
                <w:spacing w:val="-11"/>
                <w:sz w:val="20"/>
                <w:lang w:val="ru-RU"/>
              </w:rPr>
              <w:t xml:space="preserve"> </w:t>
            </w:r>
            <w:r w:rsidRPr="00E81B14">
              <w:rPr>
                <w:sz w:val="20"/>
                <w:lang w:val="ru-RU"/>
              </w:rPr>
              <w:t>ориентировочных</w:t>
            </w:r>
            <w:r w:rsidRPr="00E81B14">
              <w:rPr>
                <w:spacing w:val="-11"/>
                <w:sz w:val="20"/>
                <w:lang w:val="ru-RU"/>
              </w:rPr>
              <w:t xml:space="preserve"> </w:t>
            </w:r>
            <w:r w:rsidRPr="00E81B14">
              <w:rPr>
                <w:spacing w:val="-2"/>
                <w:sz w:val="20"/>
                <w:lang w:val="ru-RU"/>
              </w:rPr>
              <w:t>действий.</w:t>
            </w:r>
          </w:p>
        </w:tc>
      </w:tr>
      <w:tr w:rsidR="00E81B14" w14:paraId="62261061" w14:textId="77777777" w:rsidTr="00E94822">
        <w:trPr>
          <w:trHeight w:val="566"/>
        </w:trPr>
        <w:tc>
          <w:tcPr>
            <w:tcW w:w="2129" w:type="dxa"/>
            <w:vMerge/>
            <w:tcBorders>
              <w:top w:val="nil"/>
            </w:tcBorders>
          </w:tcPr>
          <w:p w14:paraId="09371C21" w14:textId="77777777" w:rsidR="00E81B14" w:rsidRPr="00E81B14" w:rsidRDefault="00E81B14" w:rsidP="00E94822">
            <w:pPr>
              <w:rPr>
                <w:sz w:val="2"/>
                <w:szCs w:val="2"/>
                <w:lang w:val="ru-RU"/>
              </w:rPr>
            </w:pPr>
          </w:p>
        </w:tc>
        <w:tc>
          <w:tcPr>
            <w:tcW w:w="1123" w:type="dxa"/>
          </w:tcPr>
          <w:p w14:paraId="223EC674" w14:textId="77777777" w:rsidR="00E81B14" w:rsidRDefault="00E81B14" w:rsidP="00E94822">
            <w:pPr>
              <w:pStyle w:val="TableParagraph"/>
              <w:ind w:left="127" w:right="154"/>
              <w:jc w:val="center"/>
              <w:rPr>
                <w:sz w:val="20"/>
              </w:rPr>
            </w:pPr>
            <w:r>
              <w:rPr>
                <w:spacing w:val="-5"/>
                <w:sz w:val="20"/>
              </w:rPr>
              <w:t>3.</w:t>
            </w:r>
          </w:p>
        </w:tc>
        <w:tc>
          <w:tcPr>
            <w:tcW w:w="6928" w:type="dxa"/>
          </w:tcPr>
          <w:p w14:paraId="5D5006E9"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предметов.</w:t>
            </w:r>
            <w:r>
              <w:rPr>
                <w:spacing w:val="-9"/>
                <w:sz w:val="20"/>
              </w:rPr>
              <w:t xml:space="preserve"> </w:t>
            </w:r>
            <w:r>
              <w:rPr>
                <w:spacing w:val="-2"/>
                <w:sz w:val="20"/>
              </w:rPr>
              <w:t>Цвет.</w:t>
            </w:r>
          </w:p>
        </w:tc>
      </w:tr>
      <w:tr w:rsidR="00E81B14" w14:paraId="080ED62A" w14:textId="77777777" w:rsidTr="00E94822">
        <w:trPr>
          <w:trHeight w:val="568"/>
        </w:trPr>
        <w:tc>
          <w:tcPr>
            <w:tcW w:w="2129" w:type="dxa"/>
            <w:vMerge/>
            <w:tcBorders>
              <w:top w:val="nil"/>
            </w:tcBorders>
          </w:tcPr>
          <w:p w14:paraId="694F3D1E" w14:textId="77777777" w:rsidR="00E81B14" w:rsidRDefault="00E81B14" w:rsidP="00E94822">
            <w:pPr>
              <w:rPr>
                <w:sz w:val="2"/>
                <w:szCs w:val="2"/>
              </w:rPr>
            </w:pPr>
          </w:p>
        </w:tc>
        <w:tc>
          <w:tcPr>
            <w:tcW w:w="1123" w:type="dxa"/>
          </w:tcPr>
          <w:p w14:paraId="1FE8869C" w14:textId="77777777" w:rsidR="00E81B14" w:rsidRDefault="00E81B14" w:rsidP="00E94822">
            <w:pPr>
              <w:pStyle w:val="TableParagraph"/>
              <w:spacing w:before="2"/>
              <w:ind w:left="127" w:right="154"/>
              <w:jc w:val="center"/>
              <w:rPr>
                <w:sz w:val="20"/>
              </w:rPr>
            </w:pPr>
            <w:r>
              <w:rPr>
                <w:spacing w:val="-5"/>
                <w:sz w:val="20"/>
              </w:rPr>
              <w:t>4.</w:t>
            </w:r>
          </w:p>
        </w:tc>
        <w:tc>
          <w:tcPr>
            <w:tcW w:w="6928" w:type="dxa"/>
          </w:tcPr>
          <w:p w14:paraId="3680D8ED"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предметов.</w:t>
            </w:r>
            <w:r>
              <w:rPr>
                <w:spacing w:val="-9"/>
                <w:sz w:val="20"/>
              </w:rPr>
              <w:t xml:space="preserve"> </w:t>
            </w:r>
            <w:r>
              <w:rPr>
                <w:spacing w:val="-4"/>
                <w:sz w:val="20"/>
              </w:rPr>
              <w:t>Форма</w:t>
            </w:r>
          </w:p>
        </w:tc>
      </w:tr>
      <w:tr w:rsidR="00E81B14" w14:paraId="605EB0BB" w14:textId="77777777" w:rsidTr="00E94822">
        <w:trPr>
          <w:trHeight w:val="566"/>
        </w:trPr>
        <w:tc>
          <w:tcPr>
            <w:tcW w:w="2129" w:type="dxa"/>
            <w:vMerge w:val="restart"/>
          </w:tcPr>
          <w:p w14:paraId="3C3AC979" w14:textId="77777777" w:rsidR="00E81B14" w:rsidRDefault="00E81B14" w:rsidP="00E94822">
            <w:pPr>
              <w:pStyle w:val="TableParagraph"/>
              <w:rPr>
                <w:b/>
                <w:sz w:val="20"/>
              </w:rPr>
            </w:pPr>
          </w:p>
          <w:p w14:paraId="364FF3FC" w14:textId="77777777" w:rsidR="00E81B14" w:rsidRDefault="00E81B14" w:rsidP="00E94822">
            <w:pPr>
              <w:pStyle w:val="TableParagraph"/>
              <w:rPr>
                <w:b/>
                <w:sz w:val="20"/>
              </w:rPr>
            </w:pPr>
          </w:p>
          <w:p w14:paraId="344FD9E6" w14:textId="77777777" w:rsidR="00E81B14" w:rsidRDefault="00E81B14" w:rsidP="00E94822">
            <w:pPr>
              <w:pStyle w:val="TableParagraph"/>
              <w:spacing w:before="114"/>
              <w:rPr>
                <w:b/>
                <w:sz w:val="20"/>
              </w:rPr>
            </w:pPr>
          </w:p>
          <w:p w14:paraId="76670DBD" w14:textId="77777777" w:rsidR="00E81B14" w:rsidRDefault="00E81B14" w:rsidP="00E94822">
            <w:pPr>
              <w:pStyle w:val="TableParagraph"/>
              <w:ind w:left="703"/>
              <w:rPr>
                <w:sz w:val="20"/>
              </w:rPr>
            </w:pPr>
            <w:r>
              <w:rPr>
                <w:spacing w:val="-2"/>
                <w:sz w:val="20"/>
              </w:rPr>
              <w:t>Октябрь</w:t>
            </w:r>
          </w:p>
        </w:tc>
        <w:tc>
          <w:tcPr>
            <w:tcW w:w="1123" w:type="dxa"/>
          </w:tcPr>
          <w:p w14:paraId="6A870CE9" w14:textId="77777777" w:rsidR="00E81B14" w:rsidRDefault="00E81B14" w:rsidP="00E94822">
            <w:pPr>
              <w:pStyle w:val="TableParagraph"/>
              <w:ind w:left="127" w:right="154"/>
              <w:jc w:val="center"/>
              <w:rPr>
                <w:sz w:val="20"/>
              </w:rPr>
            </w:pPr>
            <w:r>
              <w:rPr>
                <w:spacing w:val="-5"/>
                <w:sz w:val="20"/>
              </w:rPr>
              <w:t>5.</w:t>
            </w:r>
          </w:p>
        </w:tc>
        <w:tc>
          <w:tcPr>
            <w:tcW w:w="6928" w:type="dxa"/>
          </w:tcPr>
          <w:p w14:paraId="5A072D38"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предметов.</w:t>
            </w:r>
            <w:r>
              <w:rPr>
                <w:spacing w:val="-9"/>
                <w:sz w:val="20"/>
              </w:rPr>
              <w:t xml:space="preserve"> </w:t>
            </w:r>
            <w:r>
              <w:rPr>
                <w:spacing w:val="-2"/>
                <w:sz w:val="20"/>
              </w:rPr>
              <w:t>Величина</w:t>
            </w:r>
          </w:p>
        </w:tc>
      </w:tr>
      <w:tr w:rsidR="00E81B14" w14:paraId="160085F9" w14:textId="77777777" w:rsidTr="00E94822">
        <w:trPr>
          <w:trHeight w:val="568"/>
        </w:trPr>
        <w:tc>
          <w:tcPr>
            <w:tcW w:w="2129" w:type="dxa"/>
            <w:vMerge/>
            <w:tcBorders>
              <w:top w:val="nil"/>
            </w:tcBorders>
          </w:tcPr>
          <w:p w14:paraId="2BAEEBA6" w14:textId="77777777" w:rsidR="00E81B14" w:rsidRDefault="00E81B14" w:rsidP="00E94822">
            <w:pPr>
              <w:rPr>
                <w:sz w:val="2"/>
                <w:szCs w:val="2"/>
              </w:rPr>
            </w:pPr>
          </w:p>
        </w:tc>
        <w:tc>
          <w:tcPr>
            <w:tcW w:w="1123" w:type="dxa"/>
          </w:tcPr>
          <w:p w14:paraId="7093007D" w14:textId="77777777" w:rsidR="00E81B14" w:rsidRDefault="00E81B14" w:rsidP="00E94822">
            <w:pPr>
              <w:pStyle w:val="TableParagraph"/>
              <w:ind w:left="127" w:right="154"/>
              <w:jc w:val="center"/>
              <w:rPr>
                <w:sz w:val="20"/>
              </w:rPr>
            </w:pPr>
            <w:r>
              <w:rPr>
                <w:spacing w:val="-5"/>
                <w:sz w:val="20"/>
              </w:rPr>
              <w:t>6.</w:t>
            </w:r>
          </w:p>
        </w:tc>
        <w:tc>
          <w:tcPr>
            <w:tcW w:w="6928" w:type="dxa"/>
          </w:tcPr>
          <w:p w14:paraId="5286BCA9" w14:textId="77777777" w:rsidR="00E81B14" w:rsidRDefault="00E81B14" w:rsidP="00E94822">
            <w:pPr>
              <w:pStyle w:val="TableParagraph"/>
              <w:ind w:left="105"/>
              <w:rPr>
                <w:sz w:val="20"/>
              </w:rPr>
            </w:pPr>
            <w:r>
              <w:rPr>
                <w:sz w:val="20"/>
              </w:rPr>
              <w:t>Множество.</w:t>
            </w:r>
            <w:r>
              <w:rPr>
                <w:spacing w:val="-11"/>
                <w:sz w:val="20"/>
              </w:rPr>
              <w:t xml:space="preserve"> </w:t>
            </w:r>
            <w:r>
              <w:rPr>
                <w:sz w:val="20"/>
              </w:rPr>
              <w:t>Понятия</w:t>
            </w:r>
            <w:r>
              <w:rPr>
                <w:spacing w:val="-7"/>
                <w:sz w:val="20"/>
              </w:rPr>
              <w:t xml:space="preserve"> </w:t>
            </w:r>
            <w:r>
              <w:rPr>
                <w:sz w:val="20"/>
              </w:rPr>
              <w:t>«много»,</w:t>
            </w:r>
            <w:r>
              <w:rPr>
                <w:spacing w:val="-6"/>
                <w:sz w:val="20"/>
              </w:rPr>
              <w:t xml:space="preserve"> </w:t>
            </w:r>
            <w:r>
              <w:rPr>
                <w:spacing w:val="-2"/>
                <w:sz w:val="20"/>
              </w:rPr>
              <w:t>«мало»</w:t>
            </w:r>
          </w:p>
        </w:tc>
      </w:tr>
      <w:tr w:rsidR="00E81B14" w14:paraId="13CD716A" w14:textId="77777777" w:rsidTr="00E94822">
        <w:trPr>
          <w:trHeight w:val="566"/>
        </w:trPr>
        <w:tc>
          <w:tcPr>
            <w:tcW w:w="2129" w:type="dxa"/>
            <w:vMerge/>
            <w:tcBorders>
              <w:top w:val="nil"/>
            </w:tcBorders>
          </w:tcPr>
          <w:p w14:paraId="2D206E7C" w14:textId="77777777" w:rsidR="00E81B14" w:rsidRDefault="00E81B14" w:rsidP="00E94822">
            <w:pPr>
              <w:rPr>
                <w:sz w:val="2"/>
                <w:szCs w:val="2"/>
              </w:rPr>
            </w:pPr>
          </w:p>
        </w:tc>
        <w:tc>
          <w:tcPr>
            <w:tcW w:w="1123" w:type="dxa"/>
          </w:tcPr>
          <w:p w14:paraId="503B5A65" w14:textId="77777777" w:rsidR="00E81B14" w:rsidRDefault="00E81B14" w:rsidP="00E94822">
            <w:pPr>
              <w:pStyle w:val="TableParagraph"/>
              <w:ind w:left="127" w:right="154"/>
              <w:jc w:val="center"/>
              <w:rPr>
                <w:sz w:val="20"/>
              </w:rPr>
            </w:pPr>
            <w:r>
              <w:rPr>
                <w:spacing w:val="-5"/>
                <w:sz w:val="20"/>
              </w:rPr>
              <w:t>7.</w:t>
            </w:r>
          </w:p>
        </w:tc>
        <w:tc>
          <w:tcPr>
            <w:tcW w:w="6928" w:type="dxa"/>
          </w:tcPr>
          <w:p w14:paraId="1007BC3F" w14:textId="77777777" w:rsidR="00E81B14" w:rsidRPr="00E81B14" w:rsidRDefault="00E81B14" w:rsidP="00E94822">
            <w:pPr>
              <w:pStyle w:val="TableParagraph"/>
              <w:ind w:left="105"/>
              <w:rPr>
                <w:sz w:val="20"/>
                <w:lang w:val="ru-RU"/>
              </w:rPr>
            </w:pPr>
            <w:r w:rsidRPr="00E81B14">
              <w:rPr>
                <w:sz w:val="20"/>
                <w:lang w:val="ru-RU"/>
              </w:rPr>
              <w:t>Составление</w:t>
            </w:r>
            <w:r w:rsidRPr="00E81B14">
              <w:rPr>
                <w:spacing w:val="-9"/>
                <w:sz w:val="20"/>
                <w:lang w:val="ru-RU"/>
              </w:rPr>
              <w:t xml:space="preserve"> </w:t>
            </w:r>
            <w:r w:rsidRPr="00E81B14">
              <w:rPr>
                <w:sz w:val="20"/>
                <w:lang w:val="ru-RU"/>
              </w:rPr>
              <w:t>множества</w:t>
            </w:r>
            <w:r w:rsidRPr="00E81B14">
              <w:rPr>
                <w:spacing w:val="-9"/>
                <w:sz w:val="20"/>
                <w:lang w:val="ru-RU"/>
              </w:rPr>
              <w:t xml:space="preserve"> </w:t>
            </w:r>
            <w:r w:rsidRPr="00E81B14">
              <w:rPr>
                <w:sz w:val="20"/>
                <w:lang w:val="ru-RU"/>
              </w:rPr>
              <w:t>по</w:t>
            </w:r>
            <w:r w:rsidRPr="00E81B14">
              <w:rPr>
                <w:spacing w:val="-9"/>
                <w:sz w:val="20"/>
                <w:lang w:val="ru-RU"/>
              </w:rPr>
              <w:t xml:space="preserve"> </w:t>
            </w:r>
            <w:r w:rsidRPr="00E81B14">
              <w:rPr>
                <w:sz w:val="20"/>
                <w:lang w:val="ru-RU"/>
              </w:rPr>
              <w:t>заданному</w:t>
            </w:r>
            <w:r w:rsidRPr="00E81B14">
              <w:rPr>
                <w:spacing w:val="-12"/>
                <w:sz w:val="20"/>
                <w:lang w:val="ru-RU"/>
              </w:rPr>
              <w:t xml:space="preserve"> </w:t>
            </w:r>
            <w:r w:rsidRPr="00E81B14">
              <w:rPr>
                <w:spacing w:val="-2"/>
                <w:sz w:val="20"/>
                <w:lang w:val="ru-RU"/>
              </w:rPr>
              <w:t>признаку.</w:t>
            </w:r>
          </w:p>
        </w:tc>
      </w:tr>
      <w:tr w:rsidR="00E81B14" w14:paraId="422E3CCA" w14:textId="77777777" w:rsidTr="00E94822">
        <w:trPr>
          <w:trHeight w:val="568"/>
        </w:trPr>
        <w:tc>
          <w:tcPr>
            <w:tcW w:w="2129" w:type="dxa"/>
            <w:vMerge/>
            <w:tcBorders>
              <w:top w:val="nil"/>
            </w:tcBorders>
          </w:tcPr>
          <w:p w14:paraId="4B84AFA5" w14:textId="77777777" w:rsidR="00E81B14" w:rsidRPr="00E81B14" w:rsidRDefault="00E81B14" w:rsidP="00E94822">
            <w:pPr>
              <w:rPr>
                <w:sz w:val="2"/>
                <w:szCs w:val="2"/>
                <w:lang w:val="ru-RU"/>
              </w:rPr>
            </w:pPr>
          </w:p>
        </w:tc>
        <w:tc>
          <w:tcPr>
            <w:tcW w:w="1123" w:type="dxa"/>
          </w:tcPr>
          <w:p w14:paraId="3C53395D" w14:textId="77777777" w:rsidR="00E81B14" w:rsidRDefault="00E81B14" w:rsidP="00E94822">
            <w:pPr>
              <w:pStyle w:val="TableParagraph"/>
              <w:ind w:left="127" w:right="154"/>
              <w:jc w:val="center"/>
              <w:rPr>
                <w:sz w:val="20"/>
              </w:rPr>
            </w:pPr>
            <w:r>
              <w:rPr>
                <w:spacing w:val="-5"/>
                <w:sz w:val="20"/>
              </w:rPr>
              <w:t>8.</w:t>
            </w:r>
          </w:p>
        </w:tc>
        <w:tc>
          <w:tcPr>
            <w:tcW w:w="6928" w:type="dxa"/>
          </w:tcPr>
          <w:p w14:paraId="5FCC7841" w14:textId="77777777" w:rsidR="00E81B14" w:rsidRDefault="00E81B14" w:rsidP="00E94822">
            <w:pPr>
              <w:pStyle w:val="TableParagraph"/>
              <w:ind w:left="105"/>
              <w:rPr>
                <w:sz w:val="20"/>
              </w:rPr>
            </w:pPr>
            <w:r>
              <w:rPr>
                <w:sz w:val="20"/>
              </w:rPr>
              <w:t>Увеличение</w:t>
            </w:r>
            <w:r>
              <w:rPr>
                <w:spacing w:val="-10"/>
                <w:sz w:val="20"/>
              </w:rPr>
              <w:t xml:space="preserve"> </w:t>
            </w:r>
            <w:r>
              <w:rPr>
                <w:sz w:val="20"/>
              </w:rPr>
              <w:t>множества.</w:t>
            </w:r>
            <w:r>
              <w:rPr>
                <w:spacing w:val="-10"/>
                <w:sz w:val="20"/>
              </w:rPr>
              <w:t xml:space="preserve"> </w:t>
            </w:r>
            <w:r>
              <w:rPr>
                <w:sz w:val="20"/>
              </w:rPr>
              <w:t>Понятие</w:t>
            </w:r>
            <w:r>
              <w:rPr>
                <w:spacing w:val="-6"/>
                <w:sz w:val="20"/>
              </w:rPr>
              <w:t xml:space="preserve"> </w:t>
            </w:r>
            <w:r>
              <w:rPr>
                <w:spacing w:val="-2"/>
                <w:sz w:val="20"/>
              </w:rPr>
              <w:t>«больше»</w:t>
            </w:r>
          </w:p>
        </w:tc>
      </w:tr>
      <w:tr w:rsidR="00E81B14" w14:paraId="13068281" w14:textId="77777777" w:rsidTr="00E94822">
        <w:trPr>
          <w:trHeight w:val="566"/>
        </w:trPr>
        <w:tc>
          <w:tcPr>
            <w:tcW w:w="2129" w:type="dxa"/>
            <w:vMerge w:val="restart"/>
          </w:tcPr>
          <w:p w14:paraId="02DEEFCC" w14:textId="77777777" w:rsidR="00E81B14" w:rsidRDefault="00E81B14" w:rsidP="00E94822">
            <w:pPr>
              <w:pStyle w:val="TableParagraph"/>
              <w:rPr>
                <w:b/>
                <w:sz w:val="20"/>
              </w:rPr>
            </w:pPr>
          </w:p>
          <w:p w14:paraId="3DA2137E" w14:textId="77777777" w:rsidR="00E81B14" w:rsidRDefault="00E81B14" w:rsidP="00E94822">
            <w:pPr>
              <w:pStyle w:val="TableParagraph"/>
              <w:spacing w:before="229"/>
              <w:rPr>
                <w:b/>
                <w:sz w:val="20"/>
              </w:rPr>
            </w:pPr>
          </w:p>
          <w:p w14:paraId="0DD28CF7" w14:textId="77777777" w:rsidR="00E81B14" w:rsidRDefault="00E81B14" w:rsidP="00E94822">
            <w:pPr>
              <w:pStyle w:val="TableParagraph"/>
              <w:ind w:left="4" w:right="3"/>
              <w:jc w:val="center"/>
              <w:rPr>
                <w:sz w:val="20"/>
              </w:rPr>
            </w:pPr>
            <w:r>
              <w:rPr>
                <w:spacing w:val="-2"/>
                <w:sz w:val="20"/>
              </w:rPr>
              <w:t>Ноябрь</w:t>
            </w:r>
          </w:p>
        </w:tc>
        <w:tc>
          <w:tcPr>
            <w:tcW w:w="1123" w:type="dxa"/>
          </w:tcPr>
          <w:p w14:paraId="61768F15" w14:textId="77777777" w:rsidR="00E81B14" w:rsidRDefault="00E81B14" w:rsidP="00E94822">
            <w:pPr>
              <w:pStyle w:val="TableParagraph"/>
              <w:ind w:left="127" w:right="154"/>
              <w:jc w:val="center"/>
              <w:rPr>
                <w:sz w:val="20"/>
              </w:rPr>
            </w:pPr>
            <w:r>
              <w:rPr>
                <w:spacing w:val="-5"/>
                <w:sz w:val="20"/>
              </w:rPr>
              <w:t>9.</w:t>
            </w:r>
          </w:p>
        </w:tc>
        <w:tc>
          <w:tcPr>
            <w:tcW w:w="6928" w:type="dxa"/>
          </w:tcPr>
          <w:p w14:paraId="1C5C110B" w14:textId="77777777" w:rsidR="00E81B14" w:rsidRDefault="00E81B14" w:rsidP="00E94822">
            <w:pPr>
              <w:pStyle w:val="TableParagraph"/>
              <w:ind w:left="105"/>
              <w:rPr>
                <w:sz w:val="20"/>
              </w:rPr>
            </w:pPr>
            <w:r>
              <w:rPr>
                <w:sz w:val="20"/>
              </w:rPr>
              <w:t>Уменьшение</w:t>
            </w:r>
            <w:r>
              <w:rPr>
                <w:spacing w:val="-11"/>
                <w:sz w:val="20"/>
              </w:rPr>
              <w:t xml:space="preserve"> </w:t>
            </w:r>
            <w:r>
              <w:rPr>
                <w:sz w:val="20"/>
              </w:rPr>
              <w:t>множества.</w:t>
            </w:r>
            <w:r>
              <w:rPr>
                <w:spacing w:val="-10"/>
                <w:sz w:val="20"/>
              </w:rPr>
              <w:t xml:space="preserve"> </w:t>
            </w:r>
            <w:r>
              <w:rPr>
                <w:sz w:val="20"/>
              </w:rPr>
              <w:t>Понятие</w:t>
            </w:r>
            <w:r>
              <w:rPr>
                <w:spacing w:val="-7"/>
                <w:sz w:val="20"/>
              </w:rPr>
              <w:t xml:space="preserve"> </w:t>
            </w:r>
            <w:r>
              <w:rPr>
                <w:spacing w:val="-2"/>
                <w:sz w:val="20"/>
              </w:rPr>
              <w:t>«меньше»</w:t>
            </w:r>
          </w:p>
        </w:tc>
      </w:tr>
      <w:tr w:rsidR="00E81B14" w14:paraId="4D163000" w14:textId="77777777" w:rsidTr="00E94822">
        <w:trPr>
          <w:trHeight w:val="565"/>
        </w:trPr>
        <w:tc>
          <w:tcPr>
            <w:tcW w:w="2129" w:type="dxa"/>
            <w:vMerge/>
            <w:tcBorders>
              <w:top w:val="nil"/>
            </w:tcBorders>
          </w:tcPr>
          <w:p w14:paraId="7BC9487B" w14:textId="77777777" w:rsidR="00E81B14" w:rsidRDefault="00E81B14" w:rsidP="00E94822">
            <w:pPr>
              <w:rPr>
                <w:sz w:val="2"/>
                <w:szCs w:val="2"/>
              </w:rPr>
            </w:pPr>
          </w:p>
        </w:tc>
        <w:tc>
          <w:tcPr>
            <w:tcW w:w="1123" w:type="dxa"/>
          </w:tcPr>
          <w:p w14:paraId="73EE8AAB" w14:textId="77777777" w:rsidR="00E81B14" w:rsidRDefault="00E81B14" w:rsidP="00E94822">
            <w:pPr>
              <w:pStyle w:val="TableParagraph"/>
              <w:ind w:left="127" w:right="56"/>
              <w:jc w:val="center"/>
              <w:rPr>
                <w:sz w:val="20"/>
              </w:rPr>
            </w:pPr>
            <w:r>
              <w:rPr>
                <w:spacing w:val="-5"/>
                <w:sz w:val="20"/>
              </w:rPr>
              <w:t>10.</w:t>
            </w:r>
          </w:p>
        </w:tc>
        <w:tc>
          <w:tcPr>
            <w:tcW w:w="6928" w:type="dxa"/>
          </w:tcPr>
          <w:p w14:paraId="214AC938"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8"/>
                <w:sz w:val="20"/>
                <w:lang w:val="ru-RU"/>
              </w:rPr>
              <w:t xml:space="preserve"> </w:t>
            </w:r>
            <w:r w:rsidRPr="00E81B14">
              <w:rPr>
                <w:sz w:val="20"/>
                <w:lang w:val="ru-RU"/>
              </w:rPr>
              <w:t>двух</w:t>
            </w:r>
            <w:r w:rsidRPr="00E81B14">
              <w:rPr>
                <w:spacing w:val="-10"/>
                <w:sz w:val="20"/>
                <w:lang w:val="ru-RU"/>
              </w:rPr>
              <w:t xml:space="preserve"> </w:t>
            </w:r>
            <w:r w:rsidRPr="00E81B14">
              <w:rPr>
                <w:sz w:val="20"/>
                <w:lang w:val="ru-RU"/>
              </w:rPr>
              <w:t>множеств.</w:t>
            </w:r>
            <w:r w:rsidRPr="00E81B14">
              <w:rPr>
                <w:spacing w:val="-8"/>
                <w:sz w:val="20"/>
                <w:lang w:val="ru-RU"/>
              </w:rPr>
              <w:t xml:space="preserve"> </w:t>
            </w:r>
            <w:r w:rsidRPr="00E81B14">
              <w:rPr>
                <w:sz w:val="20"/>
                <w:lang w:val="ru-RU"/>
              </w:rPr>
              <w:t>Способы</w:t>
            </w:r>
            <w:r w:rsidRPr="00E81B14">
              <w:rPr>
                <w:spacing w:val="-10"/>
                <w:sz w:val="20"/>
                <w:lang w:val="ru-RU"/>
              </w:rPr>
              <w:t xml:space="preserve"> </w:t>
            </w:r>
            <w:r w:rsidRPr="00E81B14">
              <w:rPr>
                <w:spacing w:val="-2"/>
                <w:sz w:val="20"/>
                <w:lang w:val="ru-RU"/>
              </w:rPr>
              <w:t>сравнения.</w:t>
            </w:r>
          </w:p>
        </w:tc>
      </w:tr>
      <w:tr w:rsidR="00E81B14" w14:paraId="4911B29B" w14:textId="77777777" w:rsidTr="00E94822">
        <w:trPr>
          <w:trHeight w:val="568"/>
        </w:trPr>
        <w:tc>
          <w:tcPr>
            <w:tcW w:w="2129" w:type="dxa"/>
            <w:vMerge/>
            <w:tcBorders>
              <w:top w:val="nil"/>
            </w:tcBorders>
          </w:tcPr>
          <w:p w14:paraId="673C54DA" w14:textId="77777777" w:rsidR="00E81B14" w:rsidRPr="00E81B14" w:rsidRDefault="00E81B14" w:rsidP="00E94822">
            <w:pPr>
              <w:rPr>
                <w:sz w:val="2"/>
                <w:szCs w:val="2"/>
                <w:lang w:val="ru-RU"/>
              </w:rPr>
            </w:pPr>
          </w:p>
        </w:tc>
        <w:tc>
          <w:tcPr>
            <w:tcW w:w="1123" w:type="dxa"/>
          </w:tcPr>
          <w:p w14:paraId="10901BC5" w14:textId="77777777" w:rsidR="00E81B14" w:rsidRDefault="00E81B14" w:rsidP="00E94822">
            <w:pPr>
              <w:pStyle w:val="TableParagraph"/>
              <w:spacing w:before="2"/>
              <w:ind w:left="127" w:right="56"/>
              <w:jc w:val="center"/>
              <w:rPr>
                <w:sz w:val="20"/>
              </w:rPr>
            </w:pPr>
            <w:r>
              <w:rPr>
                <w:spacing w:val="-5"/>
                <w:sz w:val="20"/>
              </w:rPr>
              <w:t>11.</w:t>
            </w:r>
          </w:p>
        </w:tc>
        <w:tc>
          <w:tcPr>
            <w:tcW w:w="6928" w:type="dxa"/>
          </w:tcPr>
          <w:p w14:paraId="03860F9D" w14:textId="77777777" w:rsidR="00E81B14" w:rsidRDefault="00E81B14" w:rsidP="00E94822">
            <w:pPr>
              <w:pStyle w:val="TableParagraph"/>
              <w:ind w:left="105"/>
              <w:rPr>
                <w:sz w:val="20"/>
              </w:rPr>
            </w:pPr>
            <w:r>
              <w:rPr>
                <w:sz w:val="20"/>
              </w:rPr>
              <w:t>Уравнивание</w:t>
            </w:r>
            <w:r>
              <w:rPr>
                <w:spacing w:val="-11"/>
                <w:sz w:val="20"/>
              </w:rPr>
              <w:t xml:space="preserve"> </w:t>
            </w:r>
            <w:r>
              <w:rPr>
                <w:sz w:val="20"/>
              </w:rPr>
              <w:t>множеств.</w:t>
            </w:r>
            <w:r>
              <w:rPr>
                <w:spacing w:val="-10"/>
                <w:sz w:val="20"/>
              </w:rPr>
              <w:t xml:space="preserve"> </w:t>
            </w:r>
            <w:r>
              <w:rPr>
                <w:sz w:val="20"/>
              </w:rPr>
              <w:t>Способы</w:t>
            </w:r>
            <w:r>
              <w:rPr>
                <w:spacing w:val="-8"/>
                <w:sz w:val="20"/>
              </w:rPr>
              <w:t xml:space="preserve"> </w:t>
            </w:r>
            <w:r>
              <w:rPr>
                <w:spacing w:val="-2"/>
                <w:sz w:val="20"/>
              </w:rPr>
              <w:t>уравнивания.</w:t>
            </w:r>
          </w:p>
        </w:tc>
      </w:tr>
      <w:tr w:rsidR="00E81B14" w14:paraId="612BE0BD" w14:textId="77777777" w:rsidTr="00E94822">
        <w:trPr>
          <w:trHeight w:val="565"/>
        </w:trPr>
        <w:tc>
          <w:tcPr>
            <w:tcW w:w="2129" w:type="dxa"/>
            <w:vMerge/>
            <w:tcBorders>
              <w:top w:val="nil"/>
            </w:tcBorders>
          </w:tcPr>
          <w:p w14:paraId="46FDC378" w14:textId="77777777" w:rsidR="00E81B14" w:rsidRDefault="00E81B14" w:rsidP="00E94822">
            <w:pPr>
              <w:rPr>
                <w:sz w:val="2"/>
                <w:szCs w:val="2"/>
              </w:rPr>
            </w:pPr>
          </w:p>
        </w:tc>
        <w:tc>
          <w:tcPr>
            <w:tcW w:w="1123" w:type="dxa"/>
          </w:tcPr>
          <w:p w14:paraId="1040A04C" w14:textId="77777777" w:rsidR="00E81B14" w:rsidRDefault="00E81B14" w:rsidP="00E94822">
            <w:pPr>
              <w:pStyle w:val="TableParagraph"/>
              <w:ind w:left="127" w:right="56"/>
              <w:jc w:val="center"/>
              <w:rPr>
                <w:sz w:val="20"/>
              </w:rPr>
            </w:pPr>
            <w:r>
              <w:rPr>
                <w:spacing w:val="-5"/>
                <w:sz w:val="20"/>
              </w:rPr>
              <w:t>12.</w:t>
            </w:r>
          </w:p>
        </w:tc>
        <w:tc>
          <w:tcPr>
            <w:tcW w:w="6928" w:type="dxa"/>
          </w:tcPr>
          <w:p w14:paraId="1A5244F3" w14:textId="77777777" w:rsidR="00E81B14" w:rsidRPr="00E81B14" w:rsidRDefault="00E81B14" w:rsidP="00E94822">
            <w:pPr>
              <w:pStyle w:val="TableParagraph"/>
              <w:ind w:left="105"/>
              <w:rPr>
                <w:sz w:val="20"/>
                <w:lang w:val="ru-RU"/>
              </w:rPr>
            </w:pPr>
            <w:r w:rsidRPr="00E81B14">
              <w:rPr>
                <w:sz w:val="20"/>
                <w:lang w:val="ru-RU"/>
              </w:rPr>
              <w:t>Уравнивание</w:t>
            </w:r>
            <w:r w:rsidRPr="00E81B14">
              <w:rPr>
                <w:spacing w:val="-11"/>
                <w:sz w:val="20"/>
                <w:lang w:val="ru-RU"/>
              </w:rPr>
              <w:t xml:space="preserve"> </w:t>
            </w:r>
            <w:r w:rsidRPr="00E81B14">
              <w:rPr>
                <w:sz w:val="20"/>
                <w:lang w:val="ru-RU"/>
              </w:rPr>
              <w:t>множеств.</w:t>
            </w:r>
            <w:r w:rsidRPr="00E81B14">
              <w:rPr>
                <w:spacing w:val="-11"/>
                <w:sz w:val="20"/>
                <w:lang w:val="ru-RU"/>
              </w:rPr>
              <w:t xml:space="preserve"> </w:t>
            </w:r>
            <w:r w:rsidRPr="00E81B14">
              <w:rPr>
                <w:sz w:val="20"/>
                <w:lang w:val="ru-RU"/>
              </w:rPr>
              <w:t>Понятие</w:t>
            </w:r>
            <w:r w:rsidRPr="00E81B14">
              <w:rPr>
                <w:spacing w:val="-8"/>
                <w:sz w:val="20"/>
                <w:lang w:val="ru-RU"/>
              </w:rPr>
              <w:t xml:space="preserve"> </w:t>
            </w:r>
            <w:r w:rsidRPr="00E81B14">
              <w:rPr>
                <w:sz w:val="20"/>
                <w:lang w:val="ru-RU"/>
              </w:rPr>
              <w:t>«столько</w:t>
            </w:r>
            <w:r w:rsidRPr="00E81B14">
              <w:rPr>
                <w:spacing w:val="-9"/>
                <w:sz w:val="20"/>
                <w:lang w:val="ru-RU"/>
              </w:rPr>
              <w:t xml:space="preserve"> </w:t>
            </w:r>
            <w:r w:rsidRPr="00E81B14">
              <w:rPr>
                <w:spacing w:val="-4"/>
                <w:sz w:val="20"/>
                <w:lang w:val="ru-RU"/>
              </w:rPr>
              <w:t>же».</w:t>
            </w:r>
          </w:p>
        </w:tc>
      </w:tr>
      <w:tr w:rsidR="00E81B14" w14:paraId="4CA5C119" w14:textId="77777777" w:rsidTr="00E94822">
        <w:trPr>
          <w:trHeight w:val="569"/>
        </w:trPr>
        <w:tc>
          <w:tcPr>
            <w:tcW w:w="2129" w:type="dxa"/>
            <w:vMerge w:val="restart"/>
          </w:tcPr>
          <w:p w14:paraId="6B5990EB" w14:textId="77777777" w:rsidR="00E81B14" w:rsidRPr="00E81B14" w:rsidRDefault="00E81B14" w:rsidP="00E94822">
            <w:pPr>
              <w:pStyle w:val="TableParagraph"/>
              <w:rPr>
                <w:b/>
                <w:sz w:val="20"/>
                <w:lang w:val="ru-RU"/>
              </w:rPr>
            </w:pPr>
          </w:p>
          <w:p w14:paraId="6619748A" w14:textId="77777777" w:rsidR="00E81B14" w:rsidRPr="00E81B14" w:rsidRDefault="00E81B14" w:rsidP="00E94822">
            <w:pPr>
              <w:pStyle w:val="TableParagraph"/>
              <w:rPr>
                <w:b/>
                <w:sz w:val="20"/>
                <w:lang w:val="ru-RU"/>
              </w:rPr>
            </w:pPr>
          </w:p>
          <w:p w14:paraId="7998C4FF" w14:textId="77777777" w:rsidR="00E81B14" w:rsidRPr="00E81B14" w:rsidRDefault="00E81B14" w:rsidP="00E94822">
            <w:pPr>
              <w:pStyle w:val="TableParagraph"/>
              <w:spacing w:before="114"/>
              <w:rPr>
                <w:b/>
                <w:sz w:val="20"/>
                <w:lang w:val="ru-RU"/>
              </w:rPr>
            </w:pPr>
          </w:p>
          <w:p w14:paraId="74CA55EE" w14:textId="77777777" w:rsidR="00E81B14" w:rsidRDefault="00E81B14" w:rsidP="00E94822">
            <w:pPr>
              <w:pStyle w:val="TableParagraph"/>
              <w:spacing w:before="1"/>
              <w:ind w:left="710"/>
              <w:rPr>
                <w:sz w:val="20"/>
              </w:rPr>
            </w:pPr>
            <w:r>
              <w:rPr>
                <w:spacing w:val="-2"/>
                <w:sz w:val="20"/>
              </w:rPr>
              <w:t>Декабрь</w:t>
            </w:r>
          </w:p>
        </w:tc>
        <w:tc>
          <w:tcPr>
            <w:tcW w:w="1123" w:type="dxa"/>
          </w:tcPr>
          <w:p w14:paraId="114F8FDD" w14:textId="77777777" w:rsidR="00E81B14" w:rsidRDefault="00E81B14" w:rsidP="00E94822">
            <w:pPr>
              <w:pStyle w:val="TableParagraph"/>
              <w:ind w:left="127" w:right="56"/>
              <w:jc w:val="center"/>
              <w:rPr>
                <w:sz w:val="20"/>
              </w:rPr>
            </w:pPr>
            <w:r>
              <w:rPr>
                <w:spacing w:val="-5"/>
                <w:sz w:val="20"/>
              </w:rPr>
              <w:t>13.</w:t>
            </w:r>
          </w:p>
        </w:tc>
        <w:tc>
          <w:tcPr>
            <w:tcW w:w="6928" w:type="dxa"/>
          </w:tcPr>
          <w:p w14:paraId="344EC343"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1.</w:t>
            </w:r>
            <w:r w:rsidRPr="00E81B14">
              <w:rPr>
                <w:spacing w:val="-5"/>
                <w:sz w:val="20"/>
                <w:lang w:val="ru-RU"/>
              </w:rPr>
              <w:t xml:space="preserve"> </w:t>
            </w:r>
            <w:r w:rsidRPr="00E81B14">
              <w:rPr>
                <w:sz w:val="20"/>
                <w:lang w:val="ru-RU"/>
              </w:rPr>
              <w:t>Составление</w:t>
            </w:r>
            <w:r w:rsidRPr="00E81B14">
              <w:rPr>
                <w:spacing w:val="-7"/>
                <w:sz w:val="20"/>
                <w:lang w:val="ru-RU"/>
              </w:rPr>
              <w:t xml:space="preserve"> </w:t>
            </w:r>
            <w:r w:rsidRPr="00E81B14">
              <w:rPr>
                <w:sz w:val="20"/>
                <w:lang w:val="ru-RU"/>
              </w:rPr>
              <w:t>множества</w:t>
            </w:r>
            <w:r w:rsidRPr="00E81B14">
              <w:rPr>
                <w:spacing w:val="-8"/>
                <w:sz w:val="20"/>
                <w:lang w:val="ru-RU"/>
              </w:rPr>
              <w:t xml:space="preserve"> </w:t>
            </w:r>
            <w:r w:rsidRPr="00E81B14">
              <w:rPr>
                <w:spacing w:val="-2"/>
                <w:sz w:val="20"/>
                <w:lang w:val="ru-RU"/>
              </w:rPr>
              <w:t>единицами.</w:t>
            </w:r>
          </w:p>
        </w:tc>
      </w:tr>
      <w:tr w:rsidR="00E81B14" w14:paraId="3A54177B" w14:textId="77777777" w:rsidTr="00E94822">
        <w:trPr>
          <w:trHeight w:val="565"/>
        </w:trPr>
        <w:tc>
          <w:tcPr>
            <w:tcW w:w="2129" w:type="dxa"/>
            <w:vMerge/>
            <w:tcBorders>
              <w:top w:val="nil"/>
            </w:tcBorders>
          </w:tcPr>
          <w:p w14:paraId="0DEDBB2B" w14:textId="77777777" w:rsidR="00E81B14" w:rsidRPr="00E81B14" w:rsidRDefault="00E81B14" w:rsidP="00E94822">
            <w:pPr>
              <w:rPr>
                <w:sz w:val="2"/>
                <w:szCs w:val="2"/>
                <w:lang w:val="ru-RU"/>
              </w:rPr>
            </w:pPr>
          </w:p>
        </w:tc>
        <w:tc>
          <w:tcPr>
            <w:tcW w:w="1123" w:type="dxa"/>
          </w:tcPr>
          <w:p w14:paraId="7432275A" w14:textId="77777777" w:rsidR="00E81B14" w:rsidRDefault="00E81B14" w:rsidP="00E94822">
            <w:pPr>
              <w:pStyle w:val="TableParagraph"/>
              <w:ind w:left="127" w:right="56"/>
              <w:jc w:val="center"/>
              <w:rPr>
                <w:sz w:val="20"/>
              </w:rPr>
            </w:pPr>
            <w:r>
              <w:rPr>
                <w:spacing w:val="-5"/>
                <w:sz w:val="20"/>
              </w:rPr>
              <w:t>14.</w:t>
            </w:r>
          </w:p>
        </w:tc>
        <w:tc>
          <w:tcPr>
            <w:tcW w:w="6928" w:type="dxa"/>
          </w:tcPr>
          <w:p w14:paraId="431C9384" w14:textId="77777777" w:rsidR="00E81B14" w:rsidRPr="00E81B14" w:rsidRDefault="00E81B14" w:rsidP="00E94822">
            <w:pPr>
              <w:pStyle w:val="TableParagraph"/>
              <w:ind w:left="105"/>
              <w:rPr>
                <w:sz w:val="20"/>
                <w:lang w:val="ru-RU"/>
              </w:rPr>
            </w:pPr>
            <w:r w:rsidRPr="00E81B14">
              <w:rPr>
                <w:sz w:val="20"/>
                <w:lang w:val="ru-RU"/>
              </w:rPr>
              <w:t>Время.</w:t>
            </w:r>
            <w:r w:rsidRPr="00E81B14">
              <w:rPr>
                <w:spacing w:val="-7"/>
                <w:sz w:val="20"/>
                <w:lang w:val="ru-RU"/>
              </w:rPr>
              <w:t xml:space="preserve"> </w:t>
            </w:r>
            <w:r w:rsidRPr="00E81B14">
              <w:rPr>
                <w:sz w:val="20"/>
                <w:lang w:val="ru-RU"/>
              </w:rPr>
              <w:t>Знакомство</w:t>
            </w:r>
            <w:r w:rsidRPr="00E81B14">
              <w:rPr>
                <w:spacing w:val="-5"/>
                <w:sz w:val="20"/>
                <w:lang w:val="ru-RU"/>
              </w:rPr>
              <w:t xml:space="preserve"> </w:t>
            </w:r>
            <w:r w:rsidRPr="00E81B14">
              <w:rPr>
                <w:sz w:val="20"/>
                <w:lang w:val="ru-RU"/>
              </w:rPr>
              <w:t>с</w:t>
            </w:r>
            <w:r w:rsidRPr="00E81B14">
              <w:rPr>
                <w:spacing w:val="-7"/>
                <w:sz w:val="20"/>
                <w:lang w:val="ru-RU"/>
              </w:rPr>
              <w:t xml:space="preserve"> </w:t>
            </w:r>
            <w:r w:rsidRPr="00E81B14">
              <w:rPr>
                <w:sz w:val="20"/>
                <w:lang w:val="ru-RU"/>
              </w:rPr>
              <w:t>частями</w:t>
            </w:r>
            <w:r w:rsidRPr="00E81B14">
              <w:rPr>
                <w:spacing w:val="-7"/>
                <w:sz w:val="20"/>
                <w:lang w:val="ru-RU"/>
              </w:rPr>
              <w:t xml:space="preserve"> </w:t>
            </w:r>
            <w:r w:rsidRPr="00E81B14">
              <w:rPr>
                <w:spacing w:val="-2"/>
                <w:sz w:val="20"/>
                <w:lang w:val="ru-RU"/>
              </w:rPr>
              <w:t>суток.</w:t>
            </w:r>
          </w:p>
        </w:tc>
      </w:tr>
      <w:tr w:rsidR="00E81B14" w14:paraId="287E0DC1" w14:textId="77777777" w:rsidTr="00E94822">
        <w:trPr>
          <w:trHeight w:val="566"/>
        </w:trPr>
        <w:tc>
          <w:tcPr>
            <w:tcW w:w="2129" w:type="dxa"/>
            <w:vMerge/>
            <w:tcBorders>
              <w:top w:val="nil"/>
            </w:tcBorders>
          </w:tcPr>
          <w:p w14:paraId="47158C12" w14:textId="77777777" w:rsidR="00E81B14" w:rsidRPr="00E81B14" w:rsidRDefault="00E81B14" w:rsidP="00E94822">
            <w:pPr>
              <w:rPr>
                <w:sz w:val="2"/>
                <w:szCs w:val="2"/>
                <w:lang w:val="ru-RU"/>
              </w:rPr>
            </w:pPr>
          </w:p>
        </w:tc>
        <w:tc>
          <w:tcPr>
            <w:tcW w:w="1123" w:type="dxa"/>
          </w:tcPr>
          <w:p w14:paraId="20AB65D5" w14:textId="77777777" w:rsidR="00E81B14" w:rsidRDefault="00E81B14" w:rsidP="00E94822">
            <w:pPr>
              <w:pStyle w:val="TableParagraph"/>
              <w:ind w:left="127" w:right="56"/>
              <w:jc w:val="center"/>
              <w:rPr>
                <w:sz w:val="20"/>
              </w:rPr>
            </w:pPr>
            <w:r>
              <w:rPr>
                <w:spacing w:val="-5"/>
                <w:sz w:val="20"/>
              </w:rPr>
              <w:t>15.</w:t>
            </w:r>
          </w:p>
        </w:tc>
        <w:tc>
          <w:tcPr>
            <w:tcW w:w="6928" w:type="dxa"/>
          </w:tcPr>
          <w:p w14:paraId="6A6E674E"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2.</w:t>
            </w:r>
            <w:r w:rsidRPr="00E81B14">
              <w:rPr>
                <w:spacing w:val="-7"/>
                <w:sz w:val="20"/>
                <w:lang w:val="ru-RU"/>
              </w:rPr>
              <w:t xml:space="preserve"> </w:t>
            </w:r>
            <w:r w:rsidRPr="00E81B14">
              <w:rPr>
                <w:sz w:val="20"/>
                <w:lang w:val="ru-RU"/>
              </w:rPr>
              <w:t>Составление</w:t>
            </w:r>
            <w:r w:rsidRPr="00E81B14">
              <w:rPr>
                <w:spacing w:val="-8"/>
                <w:sz w:val="20"/>
                <w:lang w:val="ru-RU"/>
              </w:rPr>
              <w:t xml:space="preserve"> </w:t>
            </w:r>
            <w:r w:rsidRPr="00E81B14">
              <w:rPr>
                <w:sz w:val="20"/>
                <w:lang w:val="ru-RU"/>
              </w:rPr>
              <w:t>множества</w:t>
            </w:r>
            <w:r w:rsidRPr="00E81B14">
              <w:rPr>
                <w:spacing w:val="-5"/>
                <w:sz w:val="20"/>
                <w:lang w:val="ru-RU"/>
              </w:rPr>
              <w:t xml:space="preserve"> </w:t>
            </w:r>
            <w:r w:rsidRPr="00E81B14">
              <w:rPr>
                <w:spacing w:val="-2"/>
                <w:sz w:val="20"/>
                <w:lang w:val="ru-RU"/>
              </w:rPr>
              <w:t>двойками.</w:t>
            </w:r>
          </w:p>
        </w:tc>
      </w:tr>
      <w:tr w:rsidR="00E81B14" w14:paraId="4F028477" w14:textId="77777777" w:rsidTr="00E94822">
        <w:trPr>
          <w:trHeight w:val="568"/>
        </w:trPr>
        <w:tc>
          <w:tcPr>
            <w:tcW w:w="2129" w:type="dxa"/>
            <w:vMerge/>
            <w:tcBorders>
              <w:top w:val="nil"/>
            </w:tcBorders>
          </w:tcPr>
          <w:p w14:paraId="06E2669B" w14:textId="77777777" w:rsidR="00E81B14" w:rsidRPr="00E81B14" w:rsidRDefault="00E81B14" w:rsidP="00E94822">
            <w:pPr>
              <w:rPr>
                <w:sz w:val="2"/>
                <w:szCs w:val="2"/>
                <w:lang w:val="ru-RU"/>
              </w:rPr>
            </w:pPr>
          </w:p>
        </w:tc>
        <w:tc>
          <w:tcPr>
            <w:tcW w:w="1123" w:type="dxa"/>
          </w:tcPr>
          <w:p w14:paraId="3686F258" w14:textId="77777777" w:rsidR="00E81B14" w:rsidRDefault="00E81B14" w:rsidP="00E94822">
            <w:pPr>
              <w:pStyle w:val="TableParagraph"/>
              <w:spacing w:before="2"/>
              <w:ind w:left="127" w:right="56"/>
              <w:jc w:val="center"/>
              <w:rPr>
                <w:sz w:val="20"/>
              </w:rPr>
            </w:pPr>
            <w:r>
              <w:rPr>
                <w:spacing w:val="-5"/>
                <w:sz w:val="20"/>
              </w:rPr>
              <w:t>16.</w:t>
            </w:r>
          </w:p>
        </w:tc>
        <w:tc>
          <w:tcPr>
            <w:tcW w:w="6928" w:type="dxa"/>
          </w:tcPr>
          <w:p w14:paraId="720BEFFC" w14:textId="77777777" w:rsidR="00E81B14" w:rsidRDefault="00E81B14" w:rsidP="00E94822">
            <w:pPr>
              <w:pStyle w:val="TableParagraph"/>
              <w:ind w:left="105"/>
              <w:rPr>
                <w:sz w:val="20"/>
              </w:rPr>
            </w:pPr>
            <w:r>
              <w:rPr>
                <w:sz w:val="20"/>
              </w:rPr>
              <w:t>Сравнение</w:t>
            </w:r>
            <w:r>
              <w:rPr>
                <w:spacing w:val="-7"/>
                <w:sz w:val="20"/>
              </w:rPr>
              <w:t xml:space="preserve"> </w:t>
            </w:r>
            <w:r>
              <w:rPr>
                <w:sz w:val="20"/>
              </w:rPr>
              <w:t>предметов</w:t>
            </w:r>
            <w:r>
              <w:rPr>
                <w:spacing w:val="-10"/>
                <w:sz w:val="20"/>
              </w:rPr>
              <w:t xml:space="preserve"> </w:t>
            </w:r>
            <w:r>
              <w:rPr>
                <w:sz w:val="20"/>
              </w:rPr>
              <w:t>по</w:t>
            </w:r>
            <w:r>
              <w:rPr>
                <w:spacing w:val="-9"/>
                <w:sz w:val="20"/>
              </w:rPr>
              <w:t xml:space="preserve"> </w:t>
            </w:r>
            <w:r>
              <w:rPr>
                <w:spacing w:val="-2"/>
                <w:sz w:val="20"/>
              </w:rPr>
              <w:t>величине.</w:t>
            </w:r>
          </w:p>
        </w:tc>
      </w:tr>
    </w:tbl>
    <w:p w14:paraId="2EA0B50E"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123"/>
        <w:gridCol w:w="6928"/>
      </w:tblGrid>
      <w:tr w:rsidR="00E81B14" w14:paraId="0922396E" w14:textId="77777777" w:rsidTr="00E94822">
        <w:trPr>
          <w:trHeight w:val="568"/>
        </w:trPr>
        <w:tc>
          <w:tcPr>
            <w:tcW w:w="2129" w:type="dxa"/>
            <w:vMerge w:val="restart"/>
          </w:tcPr>
          <w:p w14:paraId="664E9C2C" w14:textId="77777777" w:rsidR="00E81B14" w:rsidRDefault="00E81B14" w:rsidP="00E94822">
            <w:pPr>
              <w:pStyle w:val="TableParagraph"/>
              <w:rPr>
                <w:b/>
                <w:sz w:val="20"/>
              </w:rPr>
            </w:pPr>
          </w:p>
          <w:p w14:paraId="70CA25C3" w14:textId="77777777" w:rsidR="00E81B14" w:rsidRDefault="00E81B14" w:rsidP="00E94822">
            <w:pPr>
              <w:pStyle w:val="TableParagraph"/>
              <w:rPr>
                <w:b/>
                <w:sz w:val="20"/>
              </w:rPr>
            </w:pPr>
          </w:p>
          <w:p w14:paraId="1617AB9E" w14:textId="77777777" w:rsidR="00E81B14" w:rsidRDefault="00E81B14" w:rsidP="00E94822">
            <w:pPr>
              <w:pStyle w:val="TableParagraph"/>
              <w:spacing w:before="229"/>
              <w:rPr>
                <w:b/>
                <w:sz w:val="20"/>
              </w:rPr>
            </w:pPr>
          </w:p>
          <w:p w14:paraId="251F96F4" w14:textId="77777777" w:rsidR="00E81B14" w:rsidRDefault="00E81B14" w:rsidP="00E94822">
            <w:pPr>
              <w:pStyle w:val="TableParagraph"/>
              <w:spacing w:before="1"/>
              <w:ind w:left="4" w:right="3"/>
              <w:jc w:val="center"/>
              <w:rPr>
                <w:sz w:val="20"/>
              </w:rPr>
            </w:pPr>
            <w:r>
              <w:rPr>
                <w:spacing w:val="-2"/>
                <w:sz w:val="20"/>
              </w:rPr>
              <w:t>Январь</w:t>
            </w:r>
          </w:p>
        </w:tc>
        <w:tc>
          <w:tcPr>
            <w:tcW w:w="1123" w:type="dxa"/>
          </w:tcPr>
          <w:p w14:paraId="47EEDE37" w14:textId="77777777" w:rsidR="00E81B14" w:rsidRDefault="00E81B14" w:rsidP="00E94822">
            <w:pPr>
              <w:pStyle w:val="TableParagraph"/>
              <w:spacing w:before="2"/>
              <w:ind w:left="127" w:right="56"/>
              <w:jc w:val="center"/>
              <w:rPr>
                <w:sz w:val="20"/>
              </w:rPr>
            </w:pPr>
            <w:r>
              <w:rPr>
                <w:spacing w:val="-5"/>
                <w:sz w:val="20"/>
              </w:rPr>
              <w:t>17.</w:t>
            </w:r>
          </w:p>
        </w:tc>
        <w:tc>
          <w:tcPr>
            <w:tcW w:w="6928" w:type="dxa"/>
          </w:tcPr>
          <w:p w14:paraId="31CFBA13"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3.</w:t>
            </w:r>
            <w:r w:rsidRPr="00E81B14">
              <w:rPr>
                <w:spacing w:val="-7"/>
                <w:sz w:val="20"/>
                <w:lang w:val="ru-RU"/>
              </w:rPr>
              <w:t xml:space="preserve"> </w:t>
            </w:r>
            <w:r w:rsidRPr="00E81B14">
              <w:rPr>
                <w:sz w:val="20"/>
                <w:lang w:val="ru-RU"/>
              </w:rPr>
              <w:t>Составление</w:t>
            </w:r>
            <w:r w:rsidRPr="00E81B14">
              <w:rPr>
                <w:spacing w:val="-8"/>
                <w:sz w:val="20"/>
                <w:lang w:val="ru-RU"/>
              </w:rPr>
              <w:t xml:space="preserve"> </w:t>
            </w:r>
            <w:r w:rsidRPr="00E81B14">
              <w:rPr>
                <w:sz w:val="20"/>
                <w:lang w:val="ru-RU"/>
              </w:rPr>
              <w:t>множества</w:t>
            </w:r>
            <w:r w:rsidRPr="00E81B14">
              <w:rPr>
                <w:spacing w:val="-5"/>
                <w:sz w:val="20"/>
                <w:lang w:val="ru-RU"/>
              </w:rPr>
              <w:t xml:space="preserve"> </w:t>
            </w:r>
            <w:r w:rsidRPr="00E81B14">
              <w:rPr>
                <w:spacing w:val="-2"/>
                <w:sz w:val="20"/>
                <w:lang w:val="ru-RU"/>
              </w:rPr>
              <w:t>тройками.</w:t>
            </w:r>
          </w:p>
        </w:tc>
      </w:tr>
      <w:tr w:rsidR="00E81B14" w14:paraId="3CD7E290" w14:textId="77777777" w:rsidTr="00E94822">
        <w:trPr>
          <w:trHeight w:val="566"/>
        </w:trPr>
        <w:tc>
          <w:tcPr>
            <w:tcW w:w="2129" w:type="dxa"/>
            <w:vMerge/>
            <w:tcBorders>
              <w:top w:val="nil"/>
            </w:tcBorders>
          </w:tcPr>
          <w:p w14:paraId="0101F23A" w14:textId="77777777" w:rsidR="00E81B14" w:rsidRPr="00E81B14" w:rsidRDefault="00E81B14" w:rsidP="00E94822">
            <w:pPr>
              <w:rPr>
                <w:sz w:val="2"/>
                <w:szCs w:val="2"/>
                <w:lang w:val="ru-RU"/>
              </w:rPr>
            </w:pPr>
          </w:p>
        </w:tc>
        <w:tc>
          <w:tcPr>
            <w:tcW w:w="1123" w:type="dxa"/>
          </w:tcPr>
          <w:p w14:paraId="42B65690" w14:textId="77777777" w:rsidR="00E81B14" w:rsidRDefault="00E81B14" w:rsidP="00E94822">
            <w:pPr>
              <w:pStyle w:val="TableParagraph"/>
              <w:ind w:left="127" w:right="56"/>
              <w:jc w:val="center"/>
              <w:rPr>
                <w:sz w:val="20"/>
              </w:rPr>
            </w:pPr>
            <w:r>
              <w:rPr>
                <w:spacing w:val="-5"/>
                <w:sz w:val="20"/>
              </w:rPr>
              <w:t>18.</w:t>
            </w:r>
          </w:p>
        </w:tc>
        <w:tc>
          <w:tcPr>
            <w:tcW w:w="6928" w:type="dxa"/>
          </w:tcPr>
          <w:p w14:paraId="6823B4B1" w14:textId="77777777" w:rsidR="00E81B14" w:rsidRPr="00E81B14" w:rsidRDefault="00E81B14" w:rsidP="00E94822">
            <w:pPr>
              <w:pStyle w:val="TableParagraph"/>
              <w:ind w:left="105"/>
              <w:rPr>
                <w:sz w:val="20"/>
                <w:lang w:val="ru-RU"/>
              </w:rPr>
            </w:pPr>
            <w:r w:rsidRPr="00E81B14">
              <w:rPr>
                <w:sz w:val="20"/>
                <w:lang w:val="ru-RU"/>
              </w:rPr>
              <w:t>Система</w:t>
            </w:r>
            <w:r w:rsidRPr="00E81B14">
              <w:rPr>
                <w:spacing w:val="-10"/>
                <w:sz w:val="20"/>
                <w:lang w:val="ru-RU"/>
              </w:rPr>
              <w:t xml:space="preserve"> </w:t>
            </w:r>
            <w:r w:rsidRPr="00E81B14">
              <w:rPr>
                <w:sz w:val="20"/>
                <w:lang w:val="ru-RU"/>
              </w:rPr>
              <w:t>ориентировки</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пространстве</w:t>
            </w:r>
            <w:r w:rsidRPr="00E81B14">
              <w:rPr>
                <w:spacing w:val="-5"/>
                <w:sz w:val="20"/>
                <w:lang w:val="ru-RU"/>
              </w:rPr>
              <w:t xml:space="preserve"> </w:t>
            </w:r>
            <w:r w:rsidRPr="00E81B14">
              <w:rPr>
                <w:sz w:val="20"/>
                <w:lang w:val="ru-RU"/>
              </w:rPr>
              <w:t>«на</w:t>
            </w:r>
            <w:r w:rsidRPr="00E81B14">
              <w:rPr>
                <w:spacing w:val="-9"/>
                <w:sz w:val="20"/>
                <w:lang w:val="ru-RU"/>
              </w:rPr>
              <w:t xml:space="preserve"> </w:t>
            </w:r>
            <w:r w:rsidRPr="00E81B14">
              <w:rPr>
                <w:spacing w:val="-2"/>
                <w:sz w:val="20"/>
                <w:lang w:val="ru-RU"/>
              </w:rPr>
              <w:t>себе»</w:t>
            </w:r>
          </w:p>
        </w:tc>
      </w:tr>
      <w:tr w:rsidR="00E81B14" w14:paraId="15FB7BE7" w14:textId="77777777" w:rsidTr="00E94822">
        <w:trPr>
          <w:trHeight w:val="568"/>
        </w:trPr>
        <w:tc>
          <w:tcPr>
            <w:tcW w:w="2129" w:type="dxa"/>
            <w:vMerge/>
            <w:tcBorders>
              <w:top w:val="nil"/>
            </w:tcBorders>
          </w:tcPr>
          <w:p w14:paraId="411B763E" w14:textId="77777777" w:rsidR="00E81B14" w:rsidRPr="00E81B14" w:rsidRDefault="00E81B14" w:rsidP="00E94822">
            <w:pPr>
              <w:rPr>
                <w:sz w:val="2"/>
                <w:szCs w:val="2"/>
                <w:lang w:val="ru-RU"/>
              </w:rPr>
            </w:pPr>
          </w:p>
        </w:tc>
        <w:tc>
          <w:tcPr>
            <w:tcW w:w="1123" w:type="dxa"/>
          </w:tcPr>
          <w:p w14:paraId="559410BF" w14:textId="77777777" w:rsidR="00E81B14" w:rsidRDefault="00E81B14" w:rsidP="00E94822">
            <w:pPr>
              <w:pStyle w:val="TableParagraph"/>
              <w:spacing w:before="2"/>
              <w:ind w:left="127" w:right="56"/>
              <w:jc w:val="center"/>
              <w:rPr>
                <w:sz w:val="20"/>
              </w:rPr>
            </w:pPr>
            <w:r>
              <w:rPr>
                <w:spacing w:val="-5"/>
                <w:sz w:val="20"/>
              </w:rPr>
              <w:t>19.</w:t>
            </w:r>
          </w:p>
        </w:tc>
        <w:tc>
          <w:tcPr>
            <w:tcW w:w="6928" w:type="dxa"/>
          </w:tcPr>
          <w:p w14:paraId="2C5362A1" w14:textId="77777777" w:rsidR="00E81B14" w:rsidRPr="00E81B14" w:rsidRDefault="00E81B14" w:rsidP="00E94822">
            <w:pPr>
              <w:pStyle w:val="TableParagraph"/>
              <w:ind w:left="105"/>
              <w:rPr>
                <w:sz w:val="20"/>
                <w:lang w:val="ru-RU"/>
              </w:rPr>
            </w:pPr>
            <w:r w:rsidRPr="00E81B14">
              <w:rPr>
                <w:sz w:val="20"/>
                <w:lang w:val="ru-RU"/>
              </w:rPr>
              <w:t>Обобщение</w:t>
            </w:r>
            <w:r w:rsidRPr="00E81B14">
              <w:rPr>
                <w:spacing w:val="-9"/>
                <w:sz w:val="20"/>
                <w:lang w:val="ru-RU"/>
              </w:rPr>
              <w:t xml:space="preserve"> </w:t>
            </w:r>
            <w:r w:rsidRPr="00E81B14">
              <w:rPr>
                <w:sz w:val="20"/>
                <w:lang w:val="ru-RU"/>
              </w:rPr>
              <w:t>материала.</w:t>
            </w:r>
            <w:r w:rsidRPr="00E81B14">
              <w:rPr>
                <w:spacing w:val="-7"/>
                <w:sz w:val="20"/>
                <w:lang w:val="ru-RU"/>
              </w:rPr>
              <w:t xml:space="preserve"> </w:t>
            </w:r>
            <w:r w:rsidRPr="00E81B14">
              <w:rPr>
                <w:sz w:val="20"/>
                <w:lang w:val="ru-RU"/>
              </w:rPr>
              <w:t>Игры</w:t>
            </w:r>
            <w:r w:rsidRPr="00E81B14">
              <w:rPr>
                <w:spacing w:val="-8"/>
                <w:sz w:val="20"/>
                <w:lang w:val="ru-RU"/>
              </w:rPr>
              <w:t xml:space="preserve"> </w:t>
            </w:r>
            <w:r w:rsidRPr="00E81B14">
              <w:rPr>
                <w:sz w:val="20"/>
                <w:lang w:val="ru-RU"/>
              </w:rPr>
              <w:t>и</w:t>
            </w:r>
            <w:r w:rsidRPr="00E81B14">
              <w:rPr>
                <w:spacing w:val="-7"/>
                <w:sz w:val="20"/>
                <w:lang w:val="ru-RU"/>
              </w:rPr>
              <w:t xml:space="preserve"> </w:t>
            </w:r>
            <w:r w:rsidRPr="00E81B14">
              <w:rPr>
                <w:sz w:val="20"/>
                <w:lang w:val="ru-RU"/>
              </w:rPr>
              <w:t>упражнения</w:t>
            </w:r>
            <w:r w:rsidRPr="00E81B14">
              <w:rPr>
                <w:spacing w:val="-9"/>
                <w:sz w:val="20"/>
                <w:lang w:val="ru-RU"/>
              </w:rPr>
              <w:t xml:space="preserve"> </w:t>
            </w:r>
            <w:r w:rsidRPr="00E81B14">
              <w:rPr>
                <w:sz w:val="20"/>
                <w:lang w:val="ru-RU"/>
              </w:rPr>
              <w:t>на</w:t>
            </w:r>
            <w:r w:rsidRPr="00E81B14">
              <w:rPr>
                <w:spacing w:val="-8"/>
                <w:sz w:val="20"/>
                <w:lang w:val="ru-RU"/>
              </w:rPr>
              <w:t xml:space="preserve"> </w:t>
            </w:r>
            <w:r w:rsidRPr="00E81B14">
              <w:rPr>
                <w:sz w:val="20"/>
                <w:lang w:val="ru-RU"/>
              </w:rPr>
              <w:t>закрепление</w:t>
            </w:r>
            <w:r w:rsidRPr="00E81B14">
              <w:rPr>
                <w:spacing w:val="-8"/>
                <w:sz w:val="20"/>
                <w:lang w:val="ru-RU"/>
              </w:rPr>
              <w:t xml:space="preserve"> </w:t>
            </w:r>
            <w:r w:rsidRPr="00E81B14">
              <w:rPr>
                <w:spacing w:val="-2"/>
                <w:sz w:val="20"/>
                <w:lang w:val="ru-RU"/>
              </w:rPr>
              <w:t>материала.</w:t>
            </w:r>
          </w:p>
        </w:tc>
      </w:tr>
      <w:tr w:rsidR="00E81B14" w14:paraId="6F16D0DA" w14:textId="77777777" w:rsidTr="00E94822">
        <w:trPr>
          <w:trHeight w:val="565"/>
        </w:trPr>
        <w:tc>
          <w:tcPr>
            <w:tcW w:w="2129" w:type="dxa"/>
            <w:vMerge/>
            <w:tcBorders>
              <w:top w:val="nil"/>
            </w:tcBorders>
          </w:tcPr>
          <w:p w14:paraId="6BCD1658" w14:textId="77777777" w:rsidR="00E81B14" w:rsidRPr="00E81B14" w:rsidRDefault="00E81B14" w:rsidP="00E94822">
            <w:pPr>
              <w:rPr>
                <w:sz w:val="2"/>
                <w:szCs w:val="2"/>
                <w:lang w:val="ru-RU"/>
              </w:rPr>
            </w:pPr>
          </w:p>
        </w:tc>
        <w:tc>
          <w:tcPr>
            <w:tcW w:w="1123" w:type="dxa"/>
          </w:tcPr>
          <w:p w14:paraId="35DF2E79" w14:textId="77777777" w:rsidR="00E81B14" w:rsidRDefault="00E81B14" w:rsidP="00E94822">
            <w:pPr>
              <w:pStyle w:val="TableParagraph"/>
              <w:ind w:left="127" w:right="56"/>
              <w:jc w:val="center"/>
              <w:rPr>
                <w:sz w:val="20"/>
              </w:rPr>
            </w:pPr>
            <w:r>
              <w:rPr>
                <w:spacing w:val="-5"/>
                <w:sz w:val="20"/>
              </w:rPr>
              <w:t>20.</w:t>
            </w:r>
          </w:p>
        </w:tc>
        <w:tc>
          <w:tcPr>
            <w:tcW w:w="6928" w:type="dxa"/>
          </w:tcPr>
          <w:p w14:paraId="4E069F37" w14:textId="77777777" w:rsidR="00E81B14" w:rsidRPr="00E81B14" w:rsidRDefault="00E81B14" w:rsidP="00E94822">
            <w:pPr>
              <w:pStyle w:val="TableParagraph"/>
              <w:ind w:left="105"/>
              <w:rPr>
                <w:sz w:val="20"/>
                <w:lang w:val="ru-RU"/>
              </w:rPr>
            </w:pPr>
            <w:r w:rsidRPr="00E81B14">
              <w:rPr>
                <w:sz w:val="20"/>
                <w:lang w:val="ru-RU"/>
              </w:rPr>
              <w:t>Количественный</w:t>
            </w:r>
            <w:r w:rsidRPr="00E81B14">
              <w:rPr>
                <w:spacing w:val="-6"/>
                <w:sz w:val="20"/>
                <w:lang w:val="ru-RU"/>
              </w:rPr>
              <w:t xml:space="preserve"> </w:t>
            </w:r>
            <w:r w:rsidRPr="00E81B14">
              <w:rPr>
                <w:sz w:val="20"/>
                <w:lang w:val="ru-RU"/>
              </w:rPr>
              <w:t>счет</w:t>
            </w:r>
            <w:r w:rsidRPr="00E81B14">
              <w:rPr>
                <w:spacing w:val="-6"/>
                <w:sz w:val="20"/>
                <w:lang w:val="ru-RU"/>
              </w:rPr>
              <w:t xml:space="preserve"> </w:t>
            </w:r>
            <w:r w:rsidRPr="00E81B14">
              <w:rPr>
                <w:sz w:val="20"/>
                <w:lang w:val="ru-RU"/>
              </w:rPr>
              <w:t>в</w:t>
            </w:r>
            <w:r w:rsidRPr="00E81B14">
              <w:rPr>
                <w:spacing w:val="-4"/>
                <w:sz w:val="20"/>
                <w:lang w:val="ru-RU"/>
              </w:rPr>
              <w:t xml:space="preserve"> </w:t>
            </w:r>
            <w:r w:rsidRPr="00E81B14">
              <w:rPr>
                <w:sz w:val="20"/>
                <w:lang w:val="ru-RU"/>
              </w:rPr>
              <w:t>пределах</w:t>
            </w:r>
            <w:r w:rsidRPr="00E81B14">
              <w:rPr>
                <w:spacing w:val="-6"/>
                <w:sz w:val="20"/>
                <w:lang w:val="ru-RU"/>
              </w:rPr>
              <w:t xml:space="preserve"> </w:t>
            </w:r>
            <w:r w:rsidRPr="00E81B14">
              <w:rPr>
                <w:sz w:val="20"/>
                <w:lang w:val="ru-RU"/>
              </w:rPr>
              <w:t>трех.</w:t>
            </w:r>
            <w:r w:rsidRPr="00E81B14">
              <w:rPr>
                <w:spacing w:val="-5"/>
                <w:sz w:val="20"/>
                <w:lang w:val="ru-RU"/>
              </w:rPr>
              <w:t xml:space="preserve"> </w:t>
            </w:r>
            <w:r w:rsidRPr="00E81B14">
              <w:rPr>
                <w:sz w:val="20"/>
                <w:lang w:val="ru-RU"/>
              </w:rPr>
              <w:t>Сравнение</w:t>
            </w:r>
            <w:r w:rsidRPr="00E81B14">
              <w:rPr>
                <w:spacing w:val="-5"/>
                <w:sz w:val="20"/>
                <w:lang w:val="ru-RU"/>
              </w:rPr>
              <w:t xml:space="preserve"> </w:t>
            </w:r>
            <w:r w:rsidRPr="00E81B14">
              <w:rPr>
                <w:sz w:val="20"/>
                <w:lang w:val="ru-RU"/>
              </w:rPr>
              <w:t>групп</w:t>
            </w:r>
            <w:r w:rsidRPr="00E81B14">
              <w:rPr>
                <w:spacing w:val="-4"/>
                <w:sz w:val="20"/>
                <w:lang w:val="ru-RU"/>
              </w:rPr>
              <w:t xml:space="preserve"> </w:t>
            </w:r>
            <w:r w:rsidRPr="00E81B14">
              <w:rPr>
                <w:sz w:val="20"/>
                <w:lang w:val="ru-RU"/>
              </w:rPr>
              <w:t>предметов</w:t>
            </w:r>
            <w:r w:rsidRPr="00E81B14">
              <w:rPr>
                <w:spacing w:val="-6"/>
                <w:sz w:val="20"/>
                <w:lang w:val="ru-RU"/>
              </w:rPr>
              <w:t xml:space="preserve"> </w:t>
            </w:r>
            <w:r w:rsidRPr="00E81B14">
              <w:rPr>
                <w:sz w:val="20"/>
                <w:lang w:val="ru-RU"/>
              </w:rPr>
              <w:t>на</w:t>
            </w:r>
            <w:r w:rsidRPr="00E81B14">
              <w:rPr>
                <w:spacing w:val="-5"/>
                <w:sz w:val="20"/>
                <w:lang w:val="ru-RU"/>
              </w:rPr>
              <w:t xml:space="preserve"> </w:t>
            </w:r>
            <w:r w:rsidRPr="00E81B14">
              <w:rPr>
                <w:sz w:val="20"/>
                <w:lang w:val="ru-RU"/>
              </w:rPr>
              <w:t>основе счета в пределах трех.</w:t>
            </w:r>
          </w:p>
        </w:tc>
      </w:tr>
      <w:tr w:rsidR="00E81B14" w14:paraId="40B083FC" w14:textId="77777777" w:rsidTr="00E94822">
        <w:trPr>
          <w:trHeight w:val="568"/>
        </w:trPr>
        <w:tc>
          <w:tcPr>
            <w:tcW w:w="2129" w:type="dxa"/>
            <w:vMerge w:val="restart"/>
          </w:tcPr>
          <w:p w14:paraId="59572D29" w14:textId="77777777" w:rsidR="00E81B14" w:rsidRPr="00E81B14" w:rsidRDefault="00E81B14" w:rsidP="00E94822">
            <w:pPr>
              <w:pStyle w:val="TableParagraph"/>
              <w:rPr>
                <w:b/>
                <w:sz w:val="20"/>
                <w:lang w:val="ru-RU"/>
              </w:rPr>
            </w:pPr>
          </w:p>
          <w:p w14:paraId="006C6261" w14:textId="77777777" w:rsidR="00E81B14" w:rsidRPr="00E81B14" w:rsidRDefault="00E81B14" w:rsidP="00E94822">
            <w:pPr>
              <w:pStyle w:val="TableParagraph"/>
              <w:rPr>
                <w:b/>
                <w:sz w:val="20"/>
                <w:lang w:val="ru-RU"/>
              </w:rPr>
            </w:pPr>
          </w:p>
          <w:p w14:paraId="5906C69A" w14:textId="77777777" w:rsidR="00E81B14" w:rsidRPr="00E81B14" w:rsidRDefault="00E81B14" w:rsidP="00E94822">
            <w:pPr>
              <w:pStyle w:val="TableParagraph"/>
              <w:spacing w:before="229"/>
              <w:rPr>
                <w:b/>
                <w:sz w:val="20"/>
                <w:lang w:val="ru-RU"/>
              </w:rPr>
            </w:pPr>
          </w:p>
          <w:p w14:paraId="73FDF7F5" w14:textId="77777777" w:rsidR="00E81B14" w:rsidRDefault="00E81B14" w:rsidP="00E94822">
            <w:pPr>
              <w:pStyle w:val="TableParagraph"/>
              <w:ind w:left="700"/>
              <w:rPr>
                <w:sz w:val="20"/>
              </w:rPr>
            </w:pPr>
            <w:r>
              <w:rPr>
                <w:spacing w:val="-2"/>
                <w:sz w:val="20"/>
              </w:rPr>
              <w:t>Февраль</w:t>
            </w:r>
          </w:p>
        </w:tc>
        <w:tc>
          <w:tcPr>
            <w:tcW w:w="1123" w:type="dxa"/>
          </w:tcPr>
          <w:p w14:paraId="711E5A87" w14:textId="77777777" w:rsidR="00E81B14" w:rsidRDefault="00E81B14" w:rsidP="00E94822">
            <w:pPr>
              <w:pStyle w:val="TableParagraph"/>
              <w:ind w:left="127" w:right="56"/>
              <w:jc w:val="center"/>
              <w:rPr>
                <w:sz w:val="20"/>
              </w:rPr>
            </w:pPr>
            <w:r>
              <w:rPr>
                <w:spacing w:val="-5"/>
                <w:sz w:val="20"/>
              </w:rPr>
              <w:t>21.</w:t>
            </w:r>
          </w:p>
        </w:tc>
        <w:tc>
          <w:tcPr>
            <w:tcW w:w="6928" w:type="dxa"/>
          </w:tcPr>
          <w:p w14:paraId="3483D5DE" w14:textId="77777777" w:rsidR="00E81B14" w:rsidRPr="00E81B14" w:rsidRDefault="00E81B14" w:rsidP="00E94822">
            <w:pPr>
              <w:pStyle w:val="TableParagraph"/>
              <w:ind w:left="105"/>
              <w:rPr>
                <w:sz w:val="20"/>
                <w:lang w:val="ru-RU"/>
              </w:rPr>
            </w:pPr>
            <w:r w:rsidRPr="00E81B14">
              <w:rPr>
                <w:sz w:val="20"/>
                <w:lang w:val="ru-RU"/>
              </w:rPr>
              <w:t>Геометрические</w:t>
            </w:r>
            <w:r w:rsidRPr="00E81B14">
              <w:rPr>
                <w:spacing w:val="-9"/>
                <w:sz w:val="20"/>
                <w:lang w:val="ru-RU"/>
              </w:rPr>
              <w:t xml:space="preserve"> </w:t>
            </w:r>
            <w:r w:rsidRPr="00E81B14">
              <w:rPr>
                <w:sz w:val="20"/>
                <w:lang w:val="ru-RU"/>
              </w:rPr>
              <w:t>фигуры</w:t>
            </w:r>
            <w:r w:rsidRPr="00E81B14">
              <w:rPr>
                <w:spacing w:val="-5"/>
                <w:sz w:val="20"/>
                <w:lang w:val="ru-RU"/>
              </w:rPr>
              <w:t xml:space="preserve"> </w:t>
            </w:r>
            <w:r w:rsidRPr="00E81B14">
              <w:rPr>
                <w:sz w:val="20"/>
                <w:lang w:val="ru-RU"/>
              </w:rPr>
              <w:t>круг,</w:t>
            </w:r>
            <w:r w:rsidRPr="00E81B14">
              <w:rPr>
                <w:spacing w:val="-8"/>
                <w:sz w:val="20"/>
                <w:lang w:val="ru-RU"/>
              </w:rPr>
              <w:t xml:space="preserve"> </w:t>
            </w:r>
            <w:r w:rsidRPr="00E81B14">
              <w:rPr>
                <w:sz w:val="20"/>
                <w:lang w:val="ru-RU"/>
              </w:rPr>
              <w:t>квадрат.</w:t>
            </w:r>
            <w:r w:rsidRPr="00E81B14">
              <w:rPr>
                <w:spacing w:val="-8"/>
                <w:sz w:val="20"/>
                <w:lang w:val="ru-RU"/>
              </w:rPr>
              <w:t xml:space="preserve"> </w:t>
            </w:r>
            <w:r w:rsidRPr="00E81B14">
              <w:rPr>
                <w:sz w:val="20"/>
                <w:lang w:val="ru-RU"/>
              </w:rPr>
              <w:t>Составление</w:t>
            </w:r>
            <w:r w:rsidRPr="00E81B14">
              <w:rPr>
                <w:spacing w:val="-9"/>
                <w:sz w:val="20"/>
                <w:lang w:val="ru-RU"/>
              </w:rPr>
              <w:t xml:space="preserve"> </w:t>
            </w:r>
            <w:r w:rsidRPr="00E81B14">
              <w:rPr>
                <w:sz w:val="20"/>
                <w:lang w:val="ru-RU"/>
              </w:rPr>
              <w:t>фигур</w:t>
            </w:r>
            <w:r w:rsidRPr="00E81B14">
              <w:rPr>
                <w:spacing w:val="-1"/>
                <w:sz w:val="20"/>
                <w:lang w:val="ru-RU"/>
              </w:rPr>
              <w:t xml:space="preserve"> </w:t>
            </w:r>
            <w:r w:rsidRPr="00E81B14">
              <w:rPr>
                <w:sz w:val="20"/>
                <w:lang w:val="ru-RU"/>
              </w:rPr>
              <w:t>из</w:t>
            </w:r>
            <w:r w:rsidRPr="00E81B14">
              <w:rPr>
                <w:spacing w:val="-8"/>
                <w:sz w:val="20"/>
                <w:lang w:val="ru-RU"/>
              </w:rPr>
              <w:t xml:space="preserve"> </w:t>
            </w:r>
            <w:r w:rsidRPr="00E81B14">
              <w:rPr>
                <w:sz w:val="20"/>
                <w:lang w:val="ru-RU"/>
              </w:rPr>
              <w:t>двух</w:t>
            </w:r>
            <w:r w:rsidRPr="00E81B14">
              <w:rPr>
                <w:spacing w:val="-9"/>
                <w:sz w:val="20"/>
                <w:lang w:val="ru-RU"/>
              </w:rPr>
              <w:t xml:space="preserve"> </w:t>
            </w:r>
            <w:r w:rsidRPr="00E81B14">
              <w:rPr>
                <w:spacing w:val="-2"/>
                <w:sz w:val="20"/>
                <w:lang w:val="ru-RU"/>
              </w:rPr>
              <w:t>частей</w:t>
            </w:r>
          </w:p>
        </w:tc>
      </w:tr>
      <w:tr w:rsidR="00E81B14" w14:paraId="678A28E3" w14:textId="77777777" w:rsidTr="00E94822">
        <w:trPr>
          <w:trHeight w:val="565"/>
        </w:trPr>
        <w:tc>
          <w:tcPr>
            <w:tcW w:w="2129" w:type="dxa"/>
            <w:vMerge/>
            <w:tcBorders>
              <w:top w:val="nil"/>
            </w:tcBorders>
          </w:tcPr>
          <w:p w14:paraId="4EC42852" w14:textId="77777777" w:rsidR="00E81B14" w:rsidRPr="00E81B14" w:rsidRDefault="00E81B14" w:rsidP="00E94822">
            <w:pPr>
              <w:rPr>
                <w:sz w:val="2"/>
                <w:szCs w:val="2"/>
                <w:lang w:val="ru-RU"/>
              </w:rPr>
            </w:pPr>
          </w:p>
        </w:tc>
        <w:tc>
          <w:tcPr>
            <w:tcW w:w="1123" w:type="dxa"/>
          </w:tcPr>
          <w:p w14:paraId="564BC075" w14:textId="77777777" w:rsidR="00E81B14" w:rsidRDefault="00E81B14" w:rsidP="00E94822">
            <w:pPr>
              <w:pStyle w:val="TableParagraph"/>
              <w:ind w:left="127" w:right="56"/>
              <w:jc w:val="center"/>
              <w:rPr>
                <w:sz w:val="20"/>
              </w:rPr>
            </w:pPr>
            <w:r>
              <w:rPr>
                <w:spacing w:val="-5"/>
                <w:sz w:val="20"/>
              </w:rPr>
              <w:t>22.</w:t>
            </w:r>
          </w:p>
        </w:tc>
        <w:tc>
          <w:tcPr>
            <w:tcW w:w="6928" w:type="dxa"/>
          </w:tcPr>
          <w:p w14:paraId="33232D35"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4.</w:t>
            </w:r>
            <w:r w:rsidRPr="00E81B14">
              <w:rPr>
                <w:spacing w:val="-8"/>
                <w:sz w:val="20"/>
                <w:lang w:val="ru-RU"/>
              </w:rPr>
              <w:t xml:space="preserve"> </w:t>
            </w:r>
            <w:r w:rsidRPr="00E81B14">
              <w:rPr>
                <w:sz w:val="20"/>
                <w:lang w:val="ru-RU"/>
              </w:rPr>
              <w:t>Составление</w:t>
            </w:r>
            <w:r w:rsidRPr="00E81B14">
              <w:rPr>
                <w:spacing w:val="-7"/>
                <w:sz w:val="20"/>
                <w:lang w:val="ru-RU"/>
              </w:rPr>
              <w:t xml:space="preserve"> </w:t>
            </w:r>
            <w:r w:rsidRPr="00E81B14">
              <w:rPr>
                <w:sz w:val="20"/>
                <w:lang w:val="ru-RU"/>
              </w:rPr>
              <w:t>множества</w:t>
            </w:r>
            <w:r w:rsidRPr="00E81B14">
              <w:rPr>
                <w:spacing w:val="-8"/>
                <w:sz w:val="20"/>
                <w:lang w:val="ru-RU"/>
              </w:rPr>
              <w:t xml:space="preserve"> </w:t>
            </w:r>
            <w:r w:rsidRPr="00E81B14">
              <w:rPr>
                <w:spacing w:val="-2"/>
                <w:sz w:val="20"/>
                <w:lang w:val="ru-RU"/>
              </w:rPr>
              <w:t>четверками.</w:t>
            </w:r>
          </w:p>
        </w:tc>
      </w:tr>
      <w:tr w:rsidR="00E81B14" w14:paraId="33D745E9" w14:textId="77777777" w:rsidTr="00E94822">
        <w:trPr>
          <w:trHeight w:val="565"/>
        </w:trPr>
        <w:tc>
          <w:tcPr>
            <w:tcW w:w="2129" w:type="dxa"/>
            <w:vMerge/>
            <w:tcBorders>
              <w:top w:val="nil"/>
            </w:tcBorders>
          </w:tcPr>
          <w:p w14:paraId="3A4F761D" w14:textId="77777777" w:rsidR="00E81B14" w:rsidRPr="00E81B14" w:rsidRDefault="00E81B14" w:rsidP="00E94822">
            <w:pPr>
              <w:rPr>
                <w:sz w:val="2"/>
                <w:szCs w:val="2"/>
                <w:lang w:val="ru-RU"/>
              </w:rPr>
            </w:pPr>
          </w:p>
        </w:tc>
        <w:tc>
          <w:tcPr>
            <w:tcW w:w="1123" w:type="dxa"/>
          </w:tcPr>
          <w:p w14:paraId="157314B9" w14:textId="77777777" w:rsidR="00E81B14" w:rsidRDefault="00E81B14" w:rsidP="00E94822">
            <w:pPr>
              <w:pStyle w:val="TableParagraph"/>
              <w:ind w:left="127" w:right="56"/>
              <w:jc w:val="center"/>
              <w:rPr>
                <w:sz w:val="20"/>
              </w:rPr>
            </w:pPr>
            <w:r>
              <w:rPr>
                <w:spacing w:val="-5"/>
                <w:sz w:val="20"/>
              </w:rPr>
              <w:t>23.</w:t>
            </w:r>
          </w:p>
        </w:tc>
        <w:tc>
          <w:tcPr>
            <w:tcW w:w="6928" w:type="dxa"/>
          </w:tcPr>
          <w:p w14:paraId="7AEEBD0B" w14:textId="77777777" w:rsidR="00E81B14" w:rsidRPr="00E81B14" w:rsidRDefault="00E81B14" w:rsidP="00E94822">
            <w:pPr>
              <w:pStyle w:val="TableParagraph"/>
              <w:ind w:left="105"/>
              <w:rPr>
                <w:sz w:val="20"/>
                <w:lang w:val="ru-RU"/>
              </w:rPr>
            </w:pPr>
            <w:r w:rsidRPr="00E81B14">
              <w:rPr>
                <w:sz w:val="20"/>
                <w:lang w:val="ru-RU"/>
              </w:rPr>
              <w:t>Время.</w:t>
            </w:r>
            <w:r w:rsidRPr="00E81B14">
              <w:rPr>
                <w:spacing w:val="-9"/>
                <w:sz w:val="20"/>
                <w:lang w:val="ru-RU"/>
              </w:rPr>
              <w:t xml:space="preserve"> </w:t>
            </w:r>
            <w:r w:rsidRPr="00E81B14">
              <w:rPr>
                <w:sz w:val="20"/>
                <w:lang w:val="ru-RU"/>
              </w:rPr>
              <w:t>Знакомство</w:t>
            </w:r>
            <w:r w:rsidRPr="00E81B14">
              <w:rPr>
                <w:spacing w:val="-7"/>
                <w:sz w:val="20"/>
                <w:lang w:val="ru-RU"/>
              </w:rPr>
              <w:t xml:space="preserve"> </w:t>
            </w:r>
            <w:r w:rsidRPr="00E81B14">
              <w:rPr>
                <w:sz w:val="20"/>
                <w:lang w:val="ru-RU"/>
              </w:rPr>
              <w:t>с</w:t>
            </w:r>
            <w:r w:rsidRPr="00E81B14">
              <w:rPr>
                <w:spacing w:val="-8"/>
                <w:sz w:val="20"/>
                <w:lang w:val="ru-RU"/>
              </w:rPr>
              <w:t xml:space="preserve"> </w:t>
            </w:r>
            <w:r w:rsidRPr="00E81B14">
              <w:rPr>
                <w:sz w:val="20"/>
                <w:lang w:val="ru-RU"/>
              </w:rPr>
              <w:t>понятиями</w:t>
            </w:r>
            <w:r w:rsidRPr="00E81B14">
              <w:rPr>
                <w:spacing w:val="-8"/>
                <w:sz w:val="20"/>
                <w:lang w:val="ru-RU"/>
              </w:rPr>
              <w:t xml:space="preserve"> </w:t>
            </w:r>
            <w:r w:rsidRPr="00E81B14">
              <w:rPr>
                <w:sz w:val="20"/>
                <w:lang w:val="ru-RU"/>
              </w:rPr>
              <w:t>«вчера»,</w:t>
            </w:r>
            <w:r w:rsidRPr="00E81B14">
              <w:rPr>
                <w:spacing w:val="-6"/>
                <w:sz w:val="20"/>
                <w:lang w:val="ru-RU"/>
              </w:rPr>
              <w:t xml:space="preserve"> </w:t>
            </w:r>
            <w:r w:rsidRPr="00E81B14">
              <w:rPr>
                <w:sz w:val="20"/>
                <w:lang w:val="ru-RU"/>
              </w:rPr>
              <w:t>«сегодня»,</w:t>
            </w:r>
            <w:r w:rsidRPr="00E81B14">
              <w:rPr>
                <w:spacing w:val="-7"/>
                <w:sz w:val="20"/>
                <w:lang w:val="ru-RU"/>
              </w:rPr>
              <w:t xml:space="preserve"> </w:t>
            </w:r>
            <w:r w:rsidRPr="00E81B14">
              <w:rPr>
                <w:spacing w:val="-2"/>
                <w:sz w:val="20"/>
                <w:lang w:val="ru-RU"/>
              </w:rPr>
              <w:t>«завтра».</w:t>
            </w:r>
          </w:p>
        </w:tc>
      </w:tr>
      <w:tr w:rsidR="00E81B14" w14:paraId="293D7AC9" w14:textId="77777777" w:rsidTr="00E94822">
        <w:trPr>
          <w:trHeight w:val="569"/>
        </w:trPr>
        <w:tc>
          <w:tcPr>
            <w:tcW w:w="2129" w:type="dxa"/>
            <w:vMerge/>
            <w:tcBorders>
              <w:top w:val="nil"/>
            </w:tcBorders>
          </w:tcPr>
          <w:p w14:paraId="64A1B94F" w14:textId="77777777" w:rsidR="00E81B14" w:rsidRPr="00E81B14" w:rsidRDefault="00E81B14" w:rsidP="00E94822">
            <w:pPr>
              <w:rPr>
                <w:sz w:val="2"/>
                <w:szCs w:val="2"/>
                <w:lang w:val="ru-RU"/>
              </w:rPr>
            </w:pPr>
          </w:p>
        </w:tc>
        <w:tc>
          <w:tcPr>
            <w:tcW w:w="1123" w:type="dxa"/>
          </w:tcPr>
          <w:p w14:paraId="2B4EF859" w14:textId="77777777" w:rsidR="00E81B14" w:rsidRDefault="00E81B14" w:rsidP="00E94822">
            <w:pPr>
              <w:pStyle w:val="TableParagraph"/>
              <w:spacing w:before="2"/>
              <w:ind w:left="127" w:right="56"/>
              <w:jc w:val="center"/>
              <w:rPr>
                <w:sz w:val="20"/>
              </w:rPr>
            </w:pPr>
            <w:r>
              <w:rPr>
                <w:spacing w:val="-5"/>
                <w:sz w:val="20"/>
              </w:rPr>
              <w:t>24.</w:t>
            </w:r>
          </w:p>
        </w:tc>
        <w:tc>
          <w:tcPr>
            <w:tcW w:w="6928" w:type="dxa"/>
          </w:tcPr>
          <w:p w14:paraId="0F9A3059" w14:textId="77777777" w:rsidR="00E81B14" w:rsidRPr="00E81B14" w:rsidRDefault="00E81B14" w:rsidP="00E94822">
            <w:pPr>
              <w:pStyle w:val="TableParagraph"/>
              <w:ind w:left="105"/>
              <w:rPr>
                <w:sz w:val="20"/>
                <w:lang w:val="ru-RU"/>
              </w:rPr>
            </w:pPr>
            <w:r w:rsidRPr="00E81B14">
              <w:rPr>
                <w:sz w:val="20"/>
                <w:lang w:val="ru-RU"/>
              </w:rPr>
              <w:t>Обратный</w:t>
            </w:r>
            <w:r w:rsidRPr="00E81B14">
              <w:rPr>
                <w:spacing w:val="-6"/>
                <w:sz w:val="20"/>
                <w:lang w:val="ru-RU"/>
              </w:rPr>
              <w:t xml:space="preserve"> </w:t>
            </w:r>
            <w:r w:rsidRPr="00E81B14">
              <w:rPr>
                <w:sz w:val="20"/>
                <w:lang w:val="ru-RU"/>
              </w:rPr>
              <w:t>счет</w:t>
            </w:r>
            <w:r w:rsidRPr="00E81B14">
              <w:rPr>
                <w:spacing w:val="-6"/>
                <w:sz w:val="20"/>
                <w:lang w:val="ru-RU"/>
              </w:rPr>
              <w:t xml:space="preserve"> </w:t>
            </w:r>
            <w:r w:rsidRPr="00E81B14">
              <w:rPr>
                <w:sz w:val="20"/>
                <w:lang w:val="ru-RU"/>
              </w:rPr>
              <w:t>от</w:t>
            </w:r>
            <w:r w:rsidRPr="00E81B14">
              <w:rPr>
                <w:spacing w:val="-6"/>
                <w:sz w:val="20"/>
                <w:lang w:val="ru-RU"/>
              </w:rPr>
              <w:t xml:space="preserve"> </w:t>
            </w:r>
            <w:r w:rsidRPr="00E81B14">
              <w:rPr>
                <w:sz w:val="20"/>
                <w:lang w:val="ru-RU"/>
              </w:rPr>
              <w:t>3-х,</w:t>
            </w:r>
            <w:r w:rsidRPr="00E81B14">
              <w:rPr>
                <w:spacing w:val="-5"/>
                <w:sz w:val="20"/>
                <w:lang w:val="ru-RU"/>
              </w:rPr>
              <w:t xml:space="preserve"> </w:t>
            </w:r>
            <w:r w:rsidRPr="00E81B14">
              <w:rPr>
                <w:sz w:val="20"/>
                <w:lang w:val="ru-RU"/>
              </w:rPr>
              <w:t>4-</w:t>
            </w:r>
            <w:r w:rsidRPr="00E81B14">
              <w:rPr>
                <w:spacing w:val="-5"/>
                <w:sz w:val="20"/>
                <w:lang w:val="ru-RU"/>
              </w:rPr>
              <w:t>х.</w:t>
            </w:r>
          </w:p>
        </w:tc>
      </w:tr>
      <w:tr w:rsidR="00E81B14" w14:paraId="12DDD464" w14:textId="77777777" w:rsidTr="00E94822">
        <w:trPr>
          <w:trHeight w:val="566"/>
        </w:trPr>
        <w:tc>
          <w:tcPr>
            <w:tcW w:w="2129" w:type="dxa"/>
            <w:vMerge w:val="restart"/>
          </w:tcPr>
          <w:p w14:paraId="369C2A31" w14:textId="77777777" w:rsidR="00E81B14" w:rsidRPr="00E81B14" w:rsidRDefault="00E81B14" w:rsidP="00E94822">
            <w:pPr>
              <w:pStyle w:val="TableParagraph"/>
              <w:rPr>
                <w:b/>
                <w:sz w:val="20"/>
                <w:lang w:val="ru-RU"/>
              </w:rPr>
            </w:pPr>
          </w:p>
          <w:p w14:paraId="200B63FB" w14:textId="77777777" w:rsidR="00E81B14" w:rsidRPr="00E81B14" w:rsidRDefault="00E81B14" w:rsidP="00E94822">
            <w:pPr>
              <w:pStyle w:val="TableParagraph"/>
              <w:rPr>
                <w:b/>
                <w:sz w:val="20"/>
                <w:lang w:val="ru-RU"/>
              </w:rPr>
            </w:pPr>
          </w:p>
          <w:p w14:paraId="70076747" w14:textId="77777777" w:rsidR="00E81B14" w:rsidRPr="00E81B14" w:rsidRDefault="00E81B14" w:rsidP="00E94822">
            <w:pPr>
              <w:pStyle w:val="TableParagraph"/>
              <w:spacing w:before="114"/>
              <w:rPr>
                <w:b/>
                <w:sz w:val="20"/>
                <w:lang w:val="ru-RU"/>
              </w:rPr>
            </w:pPr>
          </w:p>
          <w:p w14:paraId="6711F97D" w14:textId="77777777" w:rsidR="00E81B14" w:rsidRDefault="00E81B14" w:rsidP="00E94822">
            <w:pPr>
              <w:pStyle w:val="TableParagraph"/>
              <w:ind w:left="4"/>
              <w:jc w:val="center"/>
              <w:rPr>
                <w:sz w:val="20"/>
              </w:rPr>
            </w:pPr>
            <w:r>
              <w:rPr>
                <w:spacing w:val="-4"/>
                <w:sz w:val="20"/>
              </w:rPr>
              <w:t>Март</w:t>
            </w:r>
          </w:p>
        </w:tc>
        <w:tc>
          <w:tcPr>
            <w:tcW w:w="1123" w:type="dxa"/>
          </w:tcPr>
          <w:p w14:paraId="379D236D" w14:textId="77777777" w:rsidR="00E81B14" w:rsidRDefault="00E81B14" w:rsidP="00E94822">
            <w:pPr>
              <w:pStyle w:val="TableParagraph"/>
              <w:ind w:left="127" w:right="56"/>
              <w:jc w:val="center"/>
              <w:rPr>
                <w:sz w:val="20"/>
              </w:rPr>
            </w:pPr>
            <w:r>
              <w:rPr>
                <w:spacing w:val="-5"/>
                <w:sz w:val="20"/>
              </w:rPr>
              <w:t>25.</w:t>
            </w:r>
          </w:p>
        </w:tc>
        <w:tc>
          <w:tcPr>
            <w:tcW w:w="6928" w:type="dxa"/>
          </w:tcPr>
          <w:p w14:paraId="2264DF78"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5"/>
                <w:sz w:val="20"/>
                <w:lang w:val="ru-RU"/>
              </w:rPr>
              <w:t xml:space="preserve"> </w:t>
            </w:r>
            <w:r w:rsidRPr="00E81B14">
              <w:rPr>
                <w:sz w:val="20"/>
                <w:lang w:val="ru-RU"/>
              </w:rPr>
              <w:t>предметов</w:t>
            </w:r>
            <w:r w:rsidRPr="00E81B14">
              <w:rPr>
                <w:spacing w:val="-8"/>
                <w:sz w:val="20"/>
                <w:lang w:val="ru-RU"/>
              </w:rPr>
              <w:t xml:space="preserve"> </w:t>
            </w:r>
            <w:r w:rsidRPr="00E81B14">
              <w:rPr>
                <w:sz w:val="20"/>
                <w:lang w:val="ru-RU"/>
              </w:rPr>
              <w:t>по</w:t>
            </w:r>
            <w:r w:rsidRPr="00E81B14">
              <w:rPr>
                <w:spacing w:val="-7"/>
                <w:sz w:val="20"/>
                <w:lang w:val="ru-RU"/>
              </w:rPr>
              <w:t xml:space="preserve"> </w:t>
            </w:r>
            <w:r w:rsidRPr="00E81B14">
              <w:rPr>
                <w:sz w:val="20"/>
                <w:lang w:val="ru-RU"/>
              </w:rPr>
              <w:t>форме.</w:t>
            </w:r>
            <w:r w:rsidRPr="00E81B14">
              <w:rPr>
                <w:spacing w:val="-9"/>
                <w:sz w:val="20"/>
                <w:lang w:val="ru-RU"/>
              </w:rPr>
              <w:t xml:space="preserve"> </w:t>
            </w:r>
            <w:r w:rsidRPr="00E81B14">
              <w:rPr>
                <w:spacing w:val="-2"/>
                <w:sz w:val="20"/>
                <w:lang w:val="ru-RU"/>
              </w:rPr>
              <w:t>Треугольник.</w:t>
            </w:r>
          </w:p>
        </w:tc>
      </w:tr>
      <w:tr w:rsidR="00E81B14" w14:paraId="10F93C65" w14:textId="77777777" w:rsidTr="00E94822">
        <w:trPr>
          <w:trHeight w:val="568"/>
        </w:trPr>
        <w:tc>
          <w:tcPr>
            <w:tcW w:w="2129" w:type="dxa"/>
            <w:vMerge/>
            <w:tcBorders>
              <w:top w:val="nil"/>
            </w:tcBorders>
          </w:tcPr>
          <w:p w14:paraId="6329B2FA" w14:textId="77777777" w:rsidR="00E81B14" w:rsidRPr="00E81B14" w:rsidRDefault="00E81B14" w:rsidP="00E94822">
            <w:pPr>
              <w:rPr>
                <w:sz w:val="2"/>
                <w:szCs w:val="2"/>
                <w:lang w:val="ru-RU"/>
              </w:rPr>
            </w:pPr>
          </w:p>
        </w:tc>
        <w:tc>
          <w:tcPr>
            <w:tcW w:w="1123" w:type="dxa"/>
          </w:tcPr>
          <w:p w14:paraId="51C418EE" w14:textId="77777777" w:rsidR="00E81B14" w:rsidRDefault="00E81B14" w:rsidP="00E94822">
            <w:pPr>
              <w:pStyle w:val="TableParagraph"/>
              <w:ind w:left="127" w:right="56"/>
              <w:jc w:val="center"/>
              <w:rPr>
                <w:sz w:val="20"/>
              </w:rPr>
            </w:pPr>
            <w:r>
              <w:rPr>
                <w:spacing w:val="-5"/>
                <w:sz w:val="20"/>
              </w:rPr>
              <w:t>26.</w:t>
            </w:r>
          </w:p>
        </w:tc>
        <w:tc>
          <w:tcPr>
            <w:tcW w:w="6928" w:type="dxa"/>
          </w:tcPr>
          <w:p w14:paraId="6AFD42D1"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5.</w:t>
            </w:r>
            <w:r w:rsidRPr="00E81B14">
              <w:rPr>
                <w:spacing w:val="-7"/>
                <w:sz w:val="20"/>
                <w:lang w:val="ru-RU"/>
              </w:rPr>
              <w:t xml:space="preserve"> </w:t>
            </w:r>
            <w:r w:rsidRPr="00E81B14">
              <w:rPr>
                <w:sz w:val="20"/>
                <w:lang w:val="ru-RU"/>
              </w:rPr>
              <w:t>Составление</w:t>
            </w:r>
            <w:r w:rsidRPr="00E81B14">
              <w:rPr>
                <w:spacing w:val="-4"/>
                <w:sz w:val="20"/>
                <w:lang w:val="ru-RU"/>
              </w:rPr>
              <w:t xml:space="preserve"> </w:t>
            </w:r>
            <w:r w:rsidRPr="00E81B14">
              <w:rPr>
                <w:sz w:val="20"/>
                <w:lang w:val="ru-RU"/>
              </w:rPr>
              <w:t>множества</w:t>
            </w:r>
            <w:r w:rsidRPr="00E81B14">
              <w:rPr>
                <w:spacing w:val="-5"/>
                <w:sz w:val="20"/>
                <w:lang w:val="ru-RU"/>
              </w:rPr>
              <w:t xml:space="preserve"> </w:t>
            </w:r>
            <w:r w:rsidRPr="00E81B14">
              <w:rPr>
                <w:spacing w:val="-2"/>
                <w:sz w:val="20"/>
                <w:lang w:val="ru-RU"/>
              </w:rPr>
              <w:t>пятерками.</w:t>
            </w:r>
          </w:p>
        </w:tc>
      </w:tr>
      <w:tr w:rsidR="00E81B14" w14:paraId="0978615B" w14:textId="77777777" w:rsidTr="00E94822">
        <w:trPr>
          <w:trHeight w:val="566"/>
        </w:trPr>
        <w:tc>
          <w:tcPr>
            <w:tcW w:w="2129" w:type="dxa"/>
            <w:vMerge/>
            <w:tcBorders>
              <w:top w:val="nil"/>
            </w:tcBorders>
          </w:tcPr>
          <w:p w14:paraId="448EBAE5" w14:textId="77777777" w:rsidR="00E81B14" w:rsidRPr="00E81B14" w:rsidRDefault="00E81B14" w:rsidP="00E94822">
            <w:pPr>
              <w:rPr>
                <w:sz w:val="2"/>
                <w:szCs w:val="2"/>
                <w:lang w:val="ru-RU"/>
              </w:rPr>
            </w:pPr>
          </w:p>
        </w:tc>
        <w:tc>
          <w:tcPr>
            <w:tcW w:w="1123" w:type="dxa"/>
          </w:tcPr>
          <w:p w14:paraId="32A4B29E" w14:textId="77777777" w:rsidR="00E81B14" w:rsidRDefault="00E81B14" w:rsidP="00E94822">
            <w:pPr>
              <w:pStyle w:val="TableParagraph"/>
              <w:ind w:left="127" w:right="56"/>
              <w:jc w:val="center"/>
              <w:rPr>
                <w:sz w:val="20"/>
              </w:rPr>
            </w:pPr>
            <w:r>
              <w:rPr>
                <w:spacing w:val="-5"/>
                <w:sz w:val="20"/>
              </w:rPr>
              <w:t>27.</w:t>
            </w:r>
          </w:p>
        </w:tc>
        <w:tc>
          <w:tcPr>
            <w:tcW w:w="6928" w:type="dxa"/>
          </w:tcPr>
          <w:p w14:paraId="73651F8D" w14:textId="77777777" w:rsidR="00E81B14" w:rsidRPr="00E81B14" w:rsidRDefault="00E81B14" w:rsidP="00E94822">
            <w:pPr>
              <w:pStyle w:val="TableParagraph"/>
              <w:ind w:left="105"/>
              <w:rPr>
                <w:sz w:val="20"/>
                <w:lang w:val="ru-RU"/>
              </w:rPr>
            </w:pPr>
            <w:r w:rsidRPr="00E81B14">
              <w:rPr>
                <w:sz w:val="20"/>
                <w:lang w:val="ru-RU"/>
              </w:rPr>
              <w:t>Количественный</w:t>
            </w:r>
            <w:r w:rsidRPr="00E81B14">
              <w:rPr>
                <w:spacing w:val="-9"/>
                <w:sz w:val="20"/>
                <w:lang w:val="ru-RU"/>
              </w:rPr>
              <w:t xml:space="preserve"> </w:t>
            </w:r>
            <w:r w:rsidRPr="00E81B14">
              <w:rPr>
                <w:sz w:val="20"/>
                <w:lang w:val="ru-RU"/>
              </w:rPr>
              <w:t>счет</w:t>
            </w:r>
            <w:r w:rsidRPr="00E81B14">
              <w:rPr>
                <w:spacing w:val="-8"/>
                <w:sz w:val="20"/>
                <w:lang w:val="ru-RU"/>
              </w:rPr>
              <w:t xml:space="preserve"> </w:t>
            </w:r>
            <w:r w:rsidRPr="00E81B14">
              <w:rPr>
                <w:sz w:val="20"/>
                <w:lang w:val="ru-RU"/>
              </w:rPr>
              <w:t>в</w:t>
            </w:r>
            <w:r w:rsidRPr="00E81B14">
              <w:rPr>
                <w:spacing w:val="-6"/>
                <w:sz w:val="20"/>
                <w:lang w:val="ru-RU"/>
              </w:rPr>
              <w:t xml:space="preserve"> </w:t>
            </w:r>
            <w:r w:rsidRPr="00E81B14">
              <w:rPr>
                <w:sz w:val="20"/>
                <w:lang w:val="ru-RU"/>
              </w:rPr>
              <w:t>пределах</w:t>
            </w:r>
            <w:r w:rsidRPr="00E81B14">
              <w:rPr>
                <w:spacing w:val="-9"/>
                <w:sz w:val="20"/>
                <w:lang w:val="ru-RU"/>
              </w:rPr>
              <w:t xml:space="preserve"> </w:t>
            </w:r>
            <w:r w:rsidRPr="00E81B14">
              <w:rPr>
                <w:sz w:val="20"/>
                <w:lang w:val="ru-RU"/>
              </w:rPr>
              <w:t>5.</w:t>
            </w:r>
            <w:r w:rsidRPr="00E81B14">
              <w:rPr>
                <w:spacing w:val="-7"/>
                <w:sz w:val="20"/>
                <w:lang w:val="ru-RU"/>
              </w:rPr>
              <w:t xml:space="preserve"> </w:t>
            </w:r>
            <w:r w:rsidRPr="00E81B14">
              <w:rPr>
                <w:sz w:val="20"/>
                <w:lang w:val="ru-RU"/>
              </w:rPr>
              <w:t>Понятия</w:t>
            </w:r>
            <w:r w:rsidRPr="00E81B14">
              <w:rPr>
                <w:spacing w:val="-6"/>
                <w:sz w:val="20"/>
                <w:lang w:val="ru-RU"/>
              </w:rPr>
              <w:t xml:space="preserve"> </w:t>
            </w:r>
            <w:r w:rsidRPr="00E81B14">
              <w:rPr>
                <w:sz w:val="20"/>
                <w:lang w:val="ru-RU"/>
              </w:rPr>
              <w:t>«прибавить»,</w:t>
            </w:r>
            <w:r w:rsidRPr="00E81B14">
              <w:rPr>
                <w:spacing w:val="-3"/>
                <w:sz w:val="20"/>
                <w:lang w:val="ru-RU"/>
              </w:rPr>
              <w:t xml:space="preserve"> </w:t>
            </w:r>
            <w:r w:rsidRPr="00E81B14">
              <w:rPr>
                <w:spacing w:val="-2"/>
                <w:sz w:val="20"/>
                <w:lang w:val="ru-RU"/>
              </w:rPr>
              <w:t>«отнять»</w:t>
            </w:r>
          </w:p>
        </w:tc>
      </w:tr>
      <w:tr w:rsidR="00E81B14" w14:paraId="3EFC48F7" w14:textId="77777777" w:rsidTr="00E94822">
        <w:trPr>
          <w:trHeight w:val="568"/>
        </w:trPr>
        <w:tc>
          <w:tcPr>
            <w:tcW w:w="2129" w:type="dxa"/>
            <w:vMerge/>
            <w:tcBorders>
              <w:top w:val="nil"/>
            </w:tcBorders>
          </w:tcPr>
          <w:p w14:paraId="6A3BA0B8" w14:textId="77777777" w:rsidR="00E81B14" w:rsidRPr="00E81B14" w:rsidRDefault="00E81B14" w:rsidP="00E94822">
            <w:pPr>
              <w:rPr>
                <w:sz w:val="2"/>
                <w:szCs w:val="2"/>
                <w:lang w:val="ru-RU"/>
              </w:rPr>
            </w:pPr>
          </w:p>
        </w:tc>
        <w:tc>
          <w:tcPr>
            <w:tcW w:w="1123" w:type="dxa"/>
          </w:tcPr>
          <w:p w14:paraId="0C91A9AF" w14:textId="77777777" w:rsidR="00E81B14" w:rsidRDefault="00E81B14" w:rsidP="00E94822">
            <w:pPr>
              <w:pStyle w:val="TableParagraph"/>
              <w:ind w:left="127" w:right="56"/>
              <w:jc w:val="center"/>
              <w:rPr>
                <w:sz w:val="20"/>
              </w:rPr>
            </w:pPr>
            <w:r>
              <w:rPr>
                <w:spacing w:val="-5"/>
                <w:sz w:val="20"/>
              </w:rPr>
              <w:t>28.</w:t>
            </w:r>
          </w:p>
        </w:tc>
        <w:tc>
          <w:tcPr>
            <w:tcW w:w="6928" w:type="dxa"/>
          </w:tcPr>
          <w:p w14:paraId="4B275532"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условиях</w:t>
            </w:r>
            <w:r w:rsidRPr="00E81B14">
              <w:rPr>
                <w:spacing w:val="-11"/>
                <w:sz w:val="20"/>
                <w:lang w:val="ru-RU"/>
              </w:rPr>
              <w:t xml:space="preserve"> </w:t>
            </w:r>
            <w:r w:rsidRPr="00E81B14">
              <w:rPr>
                <w:sz w:val="20"/>
                <w:lang w:val="ru-RU"/>
              </w:rPr>
              <w:t>сохранения</w:t>
            </w:r>
            <w:r w:rsidRPr="00E81B14">
              <w:rPr>
                <w:spacing w:val="-10"/>
                <w:sz w:val="20"/>
                <w:lang w:val="ru-RU"/>
              </w:rPr>
              <w:t xml:space="preserve"> </w:t>
            </w:r>
            <w:r w:rsidRPr="00E81B14">
              <w:rPr>
                <w:spacing w:val="-2"/>
                <w:sz w:val="20"/>
                <w:lang w:val="ru-RU"/>
              </w:rPr>
              <w:t>количества</w:t>
            </w:r>
          </w:p>
        </w:tc>
      </w:tr>
      <w:tr w:rsidR="00E81B14" w14:paraId="0504B8DA" w14:textId="77777777" w:rsidTr="00E94822">
        <w:trPr>
          <w:trHeight w:val="566"/>
        </w:trPr>
        <w:tc>
          <w:tcPr>
            <w:tcW w:w="2129" w:type="dxa"/>
            <w:vMerge w:val="restart"/>
          </w:tcPr>
          <w:p w14:paraId="6F87F17C" w14:textId="77777777" w:rsidR="00E81B14" w:rsidRPr="00E81B14" w:rsidRDefault="00E81B14" w:rsidP="00E94822">
            <w:pPr>
              <w:pStyle w:val="TableParagraph"/>
              <w:rPr>
                <w:b/>
                <w:sz w:val="20"/>
                <w:lang w:val="ru-RU"/>
              </w:rPr>
            </w:pPr>
          </w:p>
          <w:p w14:paraId="4D48265F" w14:textId="77777777" w:rsidR="00E81B14" w:rsidRPr="00E81B14" w:rsidRDefault="00E81B14" w:rsidP="00E94822">
            <w:pPr>
              <w:pStyle w:val="TableParagraph"/>
              <w:rPr>
                <w:b/>
                <w:sz w:val="20"/>
                <w:lang w:val="ru-RU"/>
              </w:rPr>
            </w:pPr>
          </w:p>
          <w:p w14:paraId="63F4DBF5" w14:textId="77777777" w:rsidR="00E81B14" w:rsidRPr="00E81B14" w:rsidRDefault="00E81B14" w:rsidP="00E94822">
            <w:pPr>
              <w:pStyle w:val="TableParagraph"/>
              <w:spacing w:before="114"/>
              <w:rPr>
                <w:b/>
                <w:sz w:val="20"/>
                <w:lang w:val="ru-RU"/>
              </w:rPr>
            </w:pPr>
          </w:p>
          <w:p w14:paraId="43A730DA" w14:textId="77777777" w:rsidR="00E81B14" w:rsidRDefault="00E81B14" w:rsidP="00E94822">
            <w:pPr>
              <w:pStyle w:val="TableParagraph"/>
              <w:ind w:left="4" w:right="3"/>
              <w:jc w:val="center"/>
              <w:rPr>
                <w:sz w:val="20"/>
              </w:rPr>
            </w:pPr>
            <w:r>
              <w:rPr>
                <w:spacing w:val="-2"/>
                <w:sz w:val="20"/>
              </w:rPr>
              <w:t>Апрель</w:t>
            </w:r>
          </w:p>
        </w:tc>
        <w:tc>
          <w:tcPr>
            <w:tcW w:w="1123" w:type="dxa"/>
          </w:tcPr>
          <w:p w14:paraId="0009F5CA" w14:textId="77777777" w:rsidR="00E81B14" w:rsidRDefault="00E81B14" w:rsidP="00E94822">
            <w:pPr>
              <w:pStyle w:val="TableParagraph"/>
              <w:ind w:left="127" w:right="56"/>
              <w:jc w:val="center"/>
              <w:rPr>
                <w:sz w:val="20"/>
              </w:rPr>
            </w:pPr>
            <w:r>
              <w:rPr>
                <w:spacing w:val="-5"/>
                <w:sz w:val="20"/>
              </w:rPr>
              <w:t>29.</w:t>
            </w:r>
          </w:p>
        </w:tc>
        <w:tc>
          <w:tcPr>
            <w:tcW w:w="6928" w:type="dxa"/>
          </w:tcPr>
          <w:p w14:paraId="1926EAA7"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9"/>
                <w:sz w:val="20"/>
                <w:lang w:val="ru-RU"/>
              </w:rPr>
              <w:t xml:space="preserve"> </w:t>
            </w:r>
            <w:r w:rsidRPr="00E81B14">
              <w:rPr>
                <w:sz w:val="20"/>
                <w:lang w:val="ru-RU"/>
              </w:rPr>
              <w:t>условиях</w:t>
            </w:r>
            <w:r w:rsidRPr="00E81B14">
              <w:rPr>
                <w:spacing w:val="-10"/>
                <w:sz w:val="20"/>
                <w:lang w:val="ru-RU"/>
              </w:rPr>
              <w:t xml:space="preserve"> </w:t>
            </w:r>
            <w:r w:rsidRPr="00E81B14">
              <w:rPr>
                <w:sz w:val="20"/>
                <w:lang w:val="ru-RU"/>
              </w:rPr>
              <w:t>изменения</w:t>
            </w:r>
            <w:r w:rsidRPr="00E81B14">
              <w:rPr>
                <w:spacing w:val="-8"/>
                <w:sz w:val="20"/>
                <w:lang w:val="ru-RU"/>
              </w:rPr>
              <w:t xml:space="preserve"> </w:t>
            </w:r>
            <w:r w:rsidRPr="00E81B14">
              <w:rPr>
                <w:spacing w:val="-2"/>
                <w:sz w:val="20"/>
                <w:lang w:val="ru-RU"/>
              </w:rPr>
              <w:t>количества</w:t>
            </w:r>
          </w:p>
        </w:tc>
      </w:tr>
      <w:tr w:rsidR="00E81B14" w14:paraId="057328A9" w14:textId="77777777" w:rsidTr="00E94822">
        <w:trPr>
          <w:trHeight w:val="566"/>
        </w:trPr>
        <w:tc>
          <w:tcPr>
            <w:tcW w:w="2129" w:type="dxa"/>
            <w:vMerge/>
            <w:tcBorders>
              <w:top w:val="nil"/>
            </w:tcBorders>
          </w:tcPr>
          <w:p w14:paraId="21343C76" w14:textId="77777777" w:rsidR="00E81B14" w:rsidRPr="00E81B14" w:rsidRDefault="00E81B14" w:rsidP="00E94822">
            <w:pPr>
              <w:rPr>
                <w:sz w:val="2"/>
                <w:szCs w:val="2"/>
                <w:lang w:val="ru-RU"/>
              </w:rPr>
            </w:pPr>
          </w:p>
        </w:tc>
        <w:tc>
          <w:tcPr>
            <w:tcW w:w="1123" w:type="dxa"/>
          </w:tcPr>
          <w:p w14:paraId="6C00442A" w14:textId="77777777" w:rsidR="00E81B14" w:rsidRDefault="00E81B14" w:rsidP="00E94822">
            <w:pPr>
              <w:pStyle w:val="TableParagraph"/>
              <w:ind w:left="127" w:right="56"/>
              <w:jc w:val="center"/>
              <w:rPr>
                <w:sz w:val="20"/>
              </w:rPr>
            </w:pPr>
            <w:r>
              <w:rPr>
                <w:spacing w:val="-5"/>
                <w:sz w:val="20"/>
              </w:rPr>
              <w:t>30.</w:t>
            </w:r>
          </w:p>
        </w:tc>
        <w:tc>
          <w:tcPr>
            <w:tcW w:w="6928" w:type="dxa"/>
          </w:tcPr>
          <w:p w14:paraId="6143E9F4" w14:textId="77777777" w:rsidR="00E81B14" w:rsidRPr="00E81B14" w:rsidRDefault="00E81B14" w:rsidP="00E94822">
            <w:pPr>
              <w:pStyle w:val="TableParagraph"/>
              <w:ind w:left="105"/>
              <w:rPr>
                <w:sz w:val="20"/>
                <w:lang w:val="ru-RU"/>
              </w:rPr>
            </w:pPr>
            <w:r w:rsidRPr="00E81B14">
              <w:rPr>
                <w:sz w:val="20"/>
                <w:lang w:val="ru-RU"/>
              </w:rPr>
              <w:t>Порядковый</w:t>
            </w:r>
            <w:r w:rsidRPr="00E81B14">
              <w:rPr>
                <w:spacing w:val="-7"/>
                <w:sz w:val="20"/>
                <w:lang w:val="ru-RU"/>
              </w:rPr>
              <w:t xml:space="preserve"> </w:t>
            </w:r>
            <w:r w:rsidRPr="00E81B14">
              <w:rPr>
                <w:sz w:val="20"/>
                <w:lang w:val="ru-RU"/>
              </w:rPr>
              <w:t>счет</w:t>
            </w:r>
            <w:r w:rsidRPr="00E81B14">
              <w:rPr>
                <w:spacing w:val="-6"/>
                <w:sz w:val="20"/>
                <w:lang w:val="ru-RU"/>
              </w:rPr>
              <w:t xml:space="preserve"> </w:t>
            </w:r>
            <w:r w:rsidRPr="00E81B14">
              <w:rPr>
                <w:sz w:val="20"/>
                <w:lang w:val="ru-RU"/>
              </w:rPr>
              <w:t>в</w:t>
            </w:r>
            <w:r w:rsidRPr="00E81B14">
              <w:rPr>
                <w:spacing w:val="-6"/>
                <w:sz w:val="20"/>
                <w:lang w:val="ru-RU"/>
              </w:rPr>
              <w:t xml:space="preserve"> </w:t>
            </w:r>
            <w:r w:rsidRPr="00E81B14">
              <w:rPr>
                <w:sz w:val="20"/>
                <w:lang w:val="ru-RU"/>
              </w:rPr>
              <w:t>прямом</w:t>
            </w:r>
            <w:r w:rsidRPr="00E81B14">
              <w:rPr>
                <w:spacing w:val="-4"/>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обратном</w:t>
            </w:r>
            <w:r w:rsidRPr="00E81B14">
              <w:rPr>
                <w:spacing w:val="-1"/>
                <w:sz w:val="20"/>
                <w:lang w:val="ru-RU"/>
              </w:rPr>
              <w:t xml:space="preserve"> </w:t>
            </w:r>
            <w:r w:rsidRPr="00E81B14">
              <w:rPr>
                <w:spacing w:val="-2"/>
                <w:sz w:val="20"/>
                <w:lang w:val="ru-RU"/>
              </w:rPr>
              <w:t>направлениях.</w:t>
            </w:r>
          </w:p>
        </w:tc>
      </w:tr>
      <w:tr w:rsidR="00E81B14" w14:paraId="46791B19" w14:textId="77777777" w:rsidTr="00E94822">
        <w:trPr>
          <w:trHeight w:val="568"/>
        </w:trPr>
        <w:tc>
          <w:tcPr>
            <w:tcW w:w="2129" w:type="dxa"/>
            <w:vMerge/>
            <w:tcBorders>
              <w:top w:val="nil"/>
            </w:tcBorders>
          </w:tcPr>
          <w:p w14:paraId="2DEB87E7" w14:textId="77777777" w:rsidR="00E81B14" w:rsidRPr="00E81B14" w:rsidRDefault="00E81B14" w:rsidP="00E94822">
            <w:pPr>
              <w:rPr>
                <w:sz w:val="2"/>
                <w:szCs w:val="2"/>
                <w:lang w:val="ru-RU"/>
              </w:rPr>
            </w:pPr>
          </w:p>
        </w:tc>
        <w:tc>
          <w:tcPr>
            <w:tcW w:w="1123" w:type="dxa"/>
          </w:tcPr>
          <w:p w14:paraId="3FC97EB6" w14:textId="77777777" w:rsidR="00E81B14" w:rsidRDefault="00E81B14" w:rsidP="00E94822">
            <w:pPr>
              <w:pStyle w:val="TableParagraph"/>
              <w:spacing w:before="2"/>
              <w:ind w:left="127" w:right="56"/>
              <w:jc w:val="center"/>
              <w:rPr>
                <w:sz w:val="20"/>
              </w:rPr>
            </w:pPr>
            <w:r>
              <w:rPr>
                <w:spacing w:val="-5"/>
                <w:sz w:val="20"/>
              </w:rPr>
              <w:t>31.</w:t>
            </w:r>
          </w:p>
        </w:tc>
        <w:tc>
          <w:tcPr>
            <w:tcW w:w="6928" w:type="dxa"/>
          </w:tcPr>
          <w:p w14:paraId="300EE522"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5"/>
                <w:sz w:val="20"/>
                <w:lang w:val="ru-RU"/>
              </w:rPr>
              <w:t xml:space="preserve"> </w:t>
            </w:r>
            <w:r w:rsidRPr="00E81B14">
              <w:rPr>
                <w:sz w:val="20"/>
                <w:lang w:val="ru-RU"/>
              </w:rPr>
              <w:t>предметов</w:t>
            </w:r>
            <w:r w:rsidRPr="00E81B14">
              <w:rPr>
                <w:spacing w:val="-8"/>
                <w:sz w:val="20"/>
                <w:lang w:val="ru-RU"/>
              </w:rPr>
              <w:t xml:space="preserve"> </w:t>
            </w:r>
            <w:r w:rsidRPr="00E81B14">
              <w:rPr>
                <w:sz w:val="20"/>
                <w:lang w:val="ru-RU"/>
              </w:rPr>
              <w:t>по</w:t>
            </w:r>
            <w:r w:rsidRPr="00E81B14">
              <w:rPr>
                <w:spacing w:val="-6"/>
                <w:sz w:val="20"/>
                <w:lang w:val="ru-RU"/>
              </w:rPr>
              <w:t xml:space="preserve"> </w:t>
            </w:r>
            <w:r w:rsidRPr="00E81B14">
              <w:rPr>
                <w:sz w:val="20"/>
                <w:lang w:val="ru-RU"/>
              </w:rPr>
              <w:t>форме.</w:t>
            </w:r>
            <w:r w:rsidRPr="00E81B14">
              <w:rPr>
                <w:spacing w:val="-7"/>
                <w:sz w:val="20"/>
                <w:lang w:val="ru-RU"/>
              </w:rPr>
              <w:t xml:space="preserve"> </w:t>
            </w:r>
            <w:r w:rsidRPr="00E81B14">
              <w:rPr>
                <w:spacing w:val="-2"/>
                <w:sz w:val="20"/>
                <w:lang w:val="ru-RU"/>
              </w:rPr>
              <w:t>Прямоугольник.</w:t>
            </w:r>
          </w:p>
        </w:tc>
      </w:tr>
      <w:tr w:rsidR="00E81B14" w14:paraId="3127E4DA" w14:textId="77777777" w:rsidTr="00E94822">
        <w:trPr>
          <w:trHeight w:val="565"/>
        </w:trPr>
        <w:tc>
          <w:tcPr>
            <w:tcW w:w="2129" w:type="dxa"/>
            <w:vMerge/>
            <w:tcBorders>
              <w:top w:val="nil"/>
            </w:tcBorders>
          </w:tcPr>
          <w:p w14:paraId="2F116E71" w14:textId="77777777" w:rsidR="00E81B14" w:rsidRPr="00E81B14" w:rsidRDefault="00E81B14" w:rsidP="00E94822">
            <w:pPr>
              <w:rPr>
                <w:sz w:val="2"/>
                <w:szCs w:val="2"/>
                <w:lang w:val="ru-RU"/>
              </w:rPr>
            </w:pPr>
          </w:p>
        </w:tc>
        <w:tc>
          <w:tcPr>
            <w:tcW w:w="1123" w:type="dxa"/>
          </w:tcPr>
          <w:p w14:paraId="4AC6AF28" w14:textId="77777777" w:rsidR="00E81B14" w:rsidRDefault="00E81B14" w:rsidP="00E94822">
            <w:pPr>
              <w:pStyle w:val="TableParagraph"/>
              <w:ind w:left="127" w:right="56"/>
              <w:jc w:val="center"/>
              <w:rPr>
                <w:sz w:val="20"/>
              </w:rPr>
            </w:pPr>
            <w:r>
              <w:rPr>
                <w:spacing w:val="-5"/>
                <w:sz w:val="20"/>
              </w:rPr>
              <w:t>32.</w:t>
            </w:r>
          </w:p>
        </w:tc>
        <w:tc>
          <w:tcPr>
            <w:tcW w:w="6928" w:type="dxa"/>
          </w:tcPr>
          <w:p w14:paraId="433A5DA9" w14:textId="77777777" w:rsidR="00E81B14" w:rsidRPr="00E81B14" w:rsidRDefault="00E81B14" w:rsidP="00E94822">
            <w:pPr>
              <w:pStyle w:val="TableParagraph"/>
              <w:ind w:left="105"/>
              <w:rPr>
                <w:sz w:val="20"/>
                <w:lang w:val="ru-RU"/>
              </w:rPr>
            </w:pPr>
            <w:r w:rsidRPr="00E81B14">
              <w:rPr>
                <w:sz w:val="20"/>
                <w:lang w:val="ru-RU"/>
              </w:rPr>
              <w:t>Система</w:t>
            </w:r>
            <w:r w:rsidRPr="00E81B14">
              <w:rPr>
                <w:spacing w:val="-9"/>
                <w:sz w:val="20"/>
                <w:lang w:val="ru-RU"/>
              </w:rPr>
              <w:t xml:space="preserve"> </w:t>
            </w:r>
            <w:r w:rsidRPr="00E81B14">
              <w:rPr>
                <w:sz w:val="20"/>
                <w:lang w:val="ru-RU"/>
              </w:rPr>
              <w:t>ориентировки</w:t>
            </w:r>
            <w:r w:rsidRPr="00E81B14">
              <w:rPr>
                <w:spacing w:val="-8"/>
                <w:sz w:val="20"/>
                <w:lang w:val="ru-RU"/>
              </w:rPr>
              <w:t xml:space="preserve"> </w:t>
            </w:r>
            <w:r w:rsidRPr="00E81B14">
              <w:rPr>
                <w:sz w:val="20"/>
                <w:lang w:val="ru-RU"/>
              </w:rPr>
              <w:t>в</w:t>
            </w:r>
            <w:r w:rsidRPr="00E81B14">
              <w:rPr>
                <w:spacing w:val="-9"/>
                <w:sz w:val="20"/>
                <w:lang w:val="ru-RU"/>
              </w:rPr>
              <w:t xml:space="preserve"> </w:t>
            </w:r>
            <w:r w:rsidRPr="00E81B14">
              <w:rPr>
                <w:sz w:val="20"/>
                <w:lang w:val="ru-RU"/>
              </w:rPr>
              <w:t>пространстве</w:t>
            </w:r>
            <w:r w:rsidRPr="00E81B14">
              <w:rPr>
                <w:spacing w:val="-4"/>
                <w:sz w:val="20"/>
                <w:lang w:val="ru-RU"/>
              </w:rPr>
              <w:t xml:space="preserve"> </w:t>
            </w:r>
            <w:r w:rsidRPr="00E81B14">
              <w:rPr>
                <w:sz w:val="20"/>
                <w:lang w:val="ru-RU"/>
              </w:rPr>
              <w:t>«от</w:t>
            </w:r>
            <w:r w:rsidRPr="00E81B14">
              <w:rPr>
                <w:spacing w:val="-10"/>
                <w:sz w:val="20"/>
                <w:lang w:val="ru-RU"/>
              </w:rPr>
              <w:t xml:space="preserve"> </w:t>
            </w:r>
            <w:r w:rsidRPr="00E81B14">
              <w:rPr>
                <w:spacing w:val="-2"/>
                <w:sz w:val="20"/>
                <w:lang w:val="ru-RU"/>
              </w:rPr>
              <w:t>себя»</w:t>
            </w:r>
          </w:p>
        </w:tc>
      </w:tr>
      <w:tr w:rsidR="00E81B14" w14:paraId="6AFF2E2A" w14:textId="77777777" w:rsidTr="00E94822">
        <w:trPr>
          <w:trHeight w:val="568"/>
        </w:trPr>
        <w:tc>
          <w:tcPr>
            <w:tcW w:w="2129" w:type="dxa"/>
            <w:vMerge w:val="restart"/>
          </w:tcPr>
          <w:p w14:paraId="62834B78" w14:textId="77777777" w:rsidR="00E81B14" w:rsidRPr="00E81B14" w:rsidRDefault="00E81B14" w:rsidP="00E94822">
            <w:pPr>
              <w:pStyle w:val="TableParagraph"/>
              <w:rPr>
                <w:b/>
                <w:sz w:val="20"/>
                <w:lang w:val="ru-RU"/>
              </w:rPr>
            </w:pPr>
          </w:p>
          <w:p w14:paraId="61F33759" w14:textId="77777777" w:rsidR="00E81B14" w:rsidRPr="00E81B14" w:rsidRDefault="00E81B14" w:rsidP="00E94822">
            <w:pPr>
              <w:pStyle w:val="TableParagraph"/>
              <w:rPr>
                <w:b/>
                <w:sz w:val="20"/>
                <w:lang w:val="ru-RU"/>
              </w:rPr>
            </w:pPr>
          </w:p>
          <w:p w14:paraId="4A9F3BBB" w14:textId="77777777" w:rsidR="00E81B14" w:rsidRPr="00E81B14" w:rsidRDefault="00E81B14" w:rsidP="00E94822">
            <w:pPr>
              <w:pStyle w:val="TableParagraph"/>
              <w:spacing w:before="229"/>
              <w:rPr>
                <w:b/>
                <w:sz w:val="20"/>
                <w:lang w:val="ru-RU"/>
              </w:rPr>
            </w:pPr>
          </w:p>
          <w:p w14:paraId="59C34C13" w14:textId="77777777" w:rsidR="00E81B14" w:rsidRDefault="00E81B14" w:rsidP="00E94822">
            <w:pPr>
              <w:pStyle w:val="TableParagraph"/>
              <w:ind w:left="4" w:right="3"/>
              <w:jc w:val="center"/>
              <w:rPr>
                <w:sz w:val="20"/>
              </w:rPr>
            </w:pPr>
            <w:r>
              <w:rPr>
                <w:spacing w:val="-5"/>
                <w:sz w:val="20"/>
              </w:rPr>
              <w:t>Май</w:t>
            </w:r>
          </w:p>
        </w:tc>
        <w:tc>
          <w:tcPr>
            <w:tcW w:w="1123" w:type="dxa"/>
          </w:tcPr>
          <w:p w14:paraId="344A5842" w14:textId="77777777" w:rsidR="00E81B14" w:rsidRDefault="00E81B14" w:rsidP="00E94822">
            <w:pPr>
              <w:pStyle w:val="TableParagraph"/>
              <w:ind w:left="127" w:right="56"/>
              <w:jc w:val="center"/>
              <w:rPr>
                <w:sz w:val="20"/>
              </w:rPr>
            </w:pPr>
            <w:r>
              <w:rPr>
                <w:spacing w:val="-5"/>
                <w:sz w:val="20"/>
              </w:rPr>
              <w:t>33.</w:t>
            </w:r>
          </w:p>
        </w:tc>
        <w:tc>
          <w:tcPr>
            <w:tcW w:w="6928" w:type="dxa"/>
          </w:tcPr>
          <w:p w14:paraId="2328B046" w14:textId="77777777" w:rsidR="00E81B14" w:rsidRPr="00E81B14" w:rsidRDefault="00E81B14" w:rsidP="00E94822">
            <w:pPr>
              <w:pStyle w:val="TableParagraph"/>
              <w:ind w:left="105"/>
              <w:rPr>
                <w:sz w:val="20"/>
                <w:lang w:val="ru-RU"/>
              </w:rPr>
            </w:pPr>
            <w:r w:rsidRPr="00E81B14">
              <w:rPr>
                <w:sz w:val="20"/>
                <w:lang w:val="ru-RU"/>
              </w:rPr>
              <w:t>Элементарные</w:t>
            </w:r>
            <w:r w:rsidRPr="00E81B14">
              <w:rPr>
                <w:spacing w:val="-10"/>
                <w:sz w:val="20"/>
                <w:lang w:val="ru-RU"/>
              </w:rPr>
              <w:t xml:space="preserve"> </w:t>
            </w:r>
            <w:r w:rsidRPr="00E81B14">
              <w:rPr>
                <w:sz w:val="20"/>
                <w:lang w:val="ru-RU"/>
              </w:rPr>
              <w:t>счетные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Наглядные</w:t>
            </w:r>
            <w:r w:rsidRPr="00E81B14">
              <w:rPr>
                <w:spacing w:val="-9"/>
                <w:sz w:val="20"/>
                <w:lang w:val="ru-RU"/>
              </w:rPr>
              <w:t xml:space="preserve"> </w:t>
            </w:r>
            <w:r w:rsidRPr="00E81B14">
              <w:rPr>
                <w:sz w:val="20"/>
                <w:lang w:val="ru-RU"/>
              </w:rPr>
              <w:t>задачи</w:t>
            </w:r>
            <w:r w:rsidRPr="00E81B14">
              <w:rPr>
                <w:spacing w:val="-9"/>
                <w:sz w:val="20"/>
                <w:lang w:val="ru-RU"/>
              </w:rPr>
              <w:t xml:space="preserve"> </w:t>
            </w:r>
            <w:r w:rsidRPr="00E81B14">
              <w:rPr>
                <w:sz w:val="20"/>
                <w:lang w:val="ru-RU"/>
              </w:rPr>
              <w:t>на</w:t>
            </w:r>
            <w:r w:rsidRPr="00E81B14">
              <w:rPr>
                <w:spacing w:val="-10"/>
                <w:sz w:val="20"/>
                <w:lang w:val="ru-RU"/>
              </w:rPr>
              <w:t xml:space="preserve"> </w:t>
            </w:r>
            <w:r w:rsidRPr="00E81B14">
              <w:rPr>
                <w:spacing w:val="-2"/>
                <w:sz w:val="20"/>
                <w:lang w:val="ru-RU"/>
              </w:rPr>
              <w:t>сложение.</w:t>
            </w:r>
          </w:p>
        </w:tc>
      </w:tr>
      <w:tr w:rsidR="00E81B14" w14:paraId="7556D64E" w14:textId="77777777" w:rsidTr="00E94822">
        <w:trPr>
          <w:trHeight w:val="565"/>
        </w:trPr>
        <w:tc>
          <w:tcPr>
            <w:tcW w:w="2129" w:type="dxa"/>
            <w:vMerge/>
            <w:tcBorders>
              <w:top w:val="nil"/>
            </w:tcBorders>
          </w:tcPr>
          <w:p w14:paraId="5A9AFF10" w14:textId="77777777" w:rsidR="00E81B14" w:rsidRPr="00E81B14" w:rsidRDefault="00E81B14" w:rsidP="00E94822">
            <w:pPr>
              <w:rPr>
                <w:sz w:val="2"/>
                <w:szCs w:val="2"/>
                <w:lang w:val="ru-RU"/>
              </w:rPr>
            </w:pPr>
          </w:p>
        </w:tc>
        <w:tc>
          <w:tcPr>
            <w:tcW w:w="1123" w:type="dxa"/>
          </w:tcPr>
          <w:p w14:paraId="0737E1C2" w14:textId="77777777" w:rsidR="00E81B14" w:rsidRDefault="00E81B14" w:rsidP="00E94822">
            <w:pPr>
              <w:pStyle w:val="TableParagraph"/>
              <w:ind w:left="127" w:right="56"/>
              <w:jc w:val="center"/>
              <w:rPr>
                <w:sz w:val="20"/>
              </w:rPr>
            </w:pPr>
            <w:r>
              <w:rPr>
                <w:spacing w:val="-5"/>
                <w:sz w:val="20"/>
              </w:rPr>
              <w:t>34.</w:t>
            </w:r>
          </w:p>
        </w:tc>
        <w:tc>
          <w:tcPr>
            <w:tcW w:w="6928" w:type="dxa"/>
          </w:tcPr>
          <w:p w14:paraId="05DC73E5" w14:textId="77777777" w:rsidR="00E81B14" w:rsidRPr="00E81B14" w:rsidRDefault="00E81B14" w:rsidP="00E94822">
            <w:pPr>
              <w:pStyle w:val="TableParagraph"/>
              <w:ind w:left="105"/>
              <w:rPr>
                <w:sz w:val="20"/>
                <w:lang w:val="ru-RU"/>
              </w:rPr>
            </w:pPr>
            <w:r w:rsidRPr="00E81B14">
              <w:rPr>
                <w:sz w:val="20"/>
                <w:lang w:val="ru-RU"/>
              </w:rPr>
              <w:t>Элементарные</w:t>
            </w:r>
            <w:r w:rsidRPr="00E81B14">
              <w:rPr>
                <w:spacing w:val="-10"/>
                <w:sz w:val="20"/>
                <w:lang w:val="ru-RU"/>
              </w:rPr>
              <w:t xml:space="preserve"> </w:t>
            </w:r>
            <w:r w:rsidRPr="00E81B14">
              <w:rPr>
                <w:sz w:val="20"/>
                <w:lang w:val="ru-RU"/>
              </w:rPr>
              <w:t>счетные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Наглядные</w:t>
            </w:r>
            <w:r w:rsidRPr="00E81B14">
              <w:rPr>
                <w:spacing w:val="-9"/>
                <w:sz w:val="20"/>
                <w:lang w:val="ru-RU"/>
              </w:rPr>
              <w:t xml:space="preserve"> </w:t>
            </w:r>
            <w:r w:rsidRPr="00E81B14">
              <w:rPr>
                <w:sz w:val="20"/>
                <w:lang w:val="ru-RU"/>
              </w:rPr>
              <w:t>задачи</w:t>
            </w:r>
            <w:r w:rsidRPr="00E81B14">
              <w:rPr>
                <w:spacing w:val="-9"/>
                <w:sz w:val="20"/>
                <w:lang w:val="ru-RU"/>
              </w:rPr>
              <w:t xml:space="preserve"> </w:t>
            </w:r>
            <w:r w:rsidRPr="00E81B14">
              <w:rPr>
                <w:sz w:val="20"/>
                <w:lang w:val="ru-RU"/>
              </w:rPr>
              <w:t>на</w:t>
            </w:r>
            <w:r w:rsidRPr="00E81B14">
              <w:rPr>
                <w:spacing w:val="-10"/>
                <w:sz w:val="20"/>
                <w:lang w:val="ru-RU"/>
              </w:rPr>
              <w:t xml:space="preserve"> </w:t>
            </w:r>
            <w:r w:rsidRPr="00E81B14">
              <w:rPr>
                <w:spacing w:val="-2"/>
                <w:sz w:val="20"/>
                <w:lang w:val="ru-RU"/>
              </w:rPr>
              <w:t>вычитание.</w:t>
            </w:r>
          </w:p>
        </w:tc>
      </w:tr>
      <w:tr w:rsidR="00E81B14" w14:paraId="5839D8B4" w14:textId="77777777" w:rsidTr="00E94822">
        <w:trPr>
          <w:trHeight w:val="566"/>
        </w:trPr>
        <w:tc>
          <w:tcPr>
            <w:tcW w:w="2129" w:type="dxa"/>
            <w:vMerge/>
            <w:tcBorders>
              <w:top w:val="nil"/>
            </w:tcBorders>
          </w:tcPr>
          <w:p w14:paraId="1F685E6E" w14:textId="77777777" w:rsidR="00E81B14" w:rsidRPr="00E81B14" w:rsidRDefault="00E81B14" w:rsidP="00E94822">
            <w:pPr>
              <w:rPr>
                <w:sz w:val="2"/>
                <w:szCs w:val="2"/>
                <w:lang w:val="ru-RU"/>
              </w:rPr>
            </w:pPr>
          </w:p>
        </w:tc>
        <w:tc>
          <w:tcPr>
            <w:tcW w:w="1123" w:type="dxa"/>
          </w:tcPr>
          <w:p w14:paraId="01FB719D" w14:textId="77777777" w:rsidR="00E81B14" w:rsidRDefault="00E81B14" w:rsidP="00E94822">
            <w:pPr>
              <w:pStyle w:val="TableParagraph"/>
              <w:ind w:left="127" w:right="56"/>
              <w:jc w:val="center"/>
              <w:rPr>
                <w:sz w:val="20"/>
              </w:rPr>
            </w:pPr>
            <w:r>
              <w:rPr>
                <w:spacing w:val="-5"/>
                <w:sz w:val="20"/>
              </w:rPr>
              <w:t>35.</w:t>
            </w:r>
          </w:p>
        </w:tc>
        <w:tc>
          <w:tcPr>
            <w:tcW w:w="6928" w:type="dxa"/>
          </w:tcPr>
          <w:p w14:paraId="26424ABC"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5"/>
                <w:sz w:val="20"/>
                <w:lang w:val="ru-RU"/>
              </w:rPr>
              <w:t xml:space="preserve"> </w:t>
            </w:r>
            <w:r w:rsidRPr="00E81B14">
              <w:rPr>
                <w:sz w:val="20"/>
                <w:lang w:val="ru-RU"/>
              </w:rPr>
              <w:t>групп</w:t>
            </w:r>
            <w:r w:rsidRPr="00E81B14">
              <w:rPr>
                <w:spacing w:val="-7"/>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5"/>
                <w:sz w:val="20"/>
                <w:lang w:val="ru-RU"/>
              </w:rPr>
              <w:t xml:space="preserve"> </w:t>
            </w:r>
            <w:r w:rsidRPr="00E81B14">
              <w:rPr>
                <w:sz w:val="20"/>
                <w:lang w:val="ru-RU"/>
              </w:rPr>
              <w:t>заданному</w:t>
            </w:r>
            <w:r w:rsidRPr="00E81B14">
              <w:rPr>
                <w:spacing w:val="-9"/>
                <w:sz w:val="20"/>
                <w:lang w:val="ru-RU"/>
              </w:rPr>
              <w:t xml:space="preserve"> </w:t>
            </w:r>
            <w:r w:rsidRPr="00E81B14">
              <w:rPr>
                <w:sz w:val="20"/>
                <w:lang w:val="ru-RU"/>
              </w:rPr>
              <w:t>признаку</w:t>
            </w:r>
            <w:r w:rsidRPr="00E81B14">
              <w:rPr>
                <w:spacing w:val="-7"/>
                <w:sz w:val="20"/>
                <w:lang w:val="ru-RU"/>
              </w:rPr>
              <w:t xml:space="preserve"> </w:t>
            </w:r>
            <w:r w:rsidRPr="00E81B14">
              <w:rPr>
                <w:sz w:val="20"/>
                <w:lang w:val="ru-RU"/>
              </w:rPr>
              <w:t>(цвет,</w:t>
            </w:r>
            <w:r w:rsidRPr="00E81B14">
              <w:rPr>
                <w:spacing w:val="-6"/>
                <w:sz w:val="20"/>
                <w:lang w:val="ru-RU"/>
              </w:rPr>
              <w:t xml:space="preserve"> </w:t>
            </w:r>
            <w:r w:rsidRPr="00E81B14">
              <w:rPr>
                <w:sz w:val="20"/>
                <w:lang w:val="ru-RU"/>
              </w:rPr>
              <w:t>форма,</w:t>
            </w:r>
            <w:r w:rsidRPr="00E81B14">
              <w:rPr>
                <w:spacing w:val="-5"/>
                <w:sz w:val="20"/>
                <w:lang w:val="ru-RU"/>
              </w:rPr>
              <w:t xml:space="preserve"> </w:t>
            </w:r>
            <w:r w:rsidRPr="00E81B14">
              <w:rPr>
                <w:sz w:val="20"/>
                <w:lang w:val="ru-RU"/>
              </w:rPr>
              <w:t xml:space="preserve">величина, </w:t>
            </w:r>
            <w:r w:rsidRPr="00E81B14">
              <w:rPr>
                <w:spacing w:val="-2"/>
                <w:sz w:val="20"/>
                <w:lang w:val="ru-RU"/>
              </w:rPr>
              <w:t>количество).</w:t>
            </w:r>
          </w:p>
        </w:tc>
      </w:tr>
      <w:tr w:rsidR="00E81B14" w14:paraId="70F7C881" w14:textId="77777777" w:rsidTr="00E94822">
        <w:trPr>
          <w:trHeight w:val="568"/>
        </w:trPr>
        <w:tc>
          <w:tcPr>
            <w:tcW w:w="2129" w:type="dxa"/>
            <w:vMerge/>
            <w:tcBorders>
              <w:top w:val="nil"/>
            </w:tcBorders>
          </w:tcPr>
          <w:p w14:paraId="3E3B4A08" w14:textId="77777777" w:rsidR="00E81B14" w:rsidRPr="00E81B14" w:rsidRDefault="00E81B14" w:rsidP="00E94822">
            <w:pPr>
              <w:rPr>
                <w:sz w:val="2"/>
                <w:szCs w:val="2"/>
                <w:lang w:val="ru-RU"/>
              </w:rPr>
            </w:pPr>
          </w:p>
        </w:tc>
        <w:tc>
          <w:tcPr>
            <w:tcW w:w="1123" w:type="dxa"/>
          </w:tcPr>
          <w:p w14:paraId="0393EA2E" w14:textId="77777777" w:rsidR="00E81B14" w:rsidRDefault="00E81B14" w:rsidP="00E94822">
            <w:pPr>
              <w:pStyle w:val="TableParagraph"/>
              <w:spacing w:before="2"/>
              <w:ind w:left="127" w:right="56"/>
              <w:jc w:val="center"/>
              <w:rPr>
                <w:sz w:val="20"/>
              </w:rPr>
            </w:pPr>
            <w:r>
              <w:rPr>
                <w:spacing w:val="-5"/>
                <w:sz w:val="20"/>
              </w:rPr>
              <w:t>36.</w:t>
            </w:r>
          </w:p>
        </w:tc>
        <w:tc>
          <w:tcPr>
            <w:tcW w:w="6928" w:type="dxa"/>
          </w:tcPr>
          <w:p w14:paraId="5C8B8EF2" w14:textId="77777777" w:rsidR="00E81B14" w:rsidRDefault="00E81B14" w:rsidP="00E94822">
            <w:pPr>
              <w:pStyle w:val="TableParagraph"/>
              <w:ind w:left="105"/>
              <w:rPr>
                <w:sz w:val="20"/>
              </w:rPr>
            </w:pPr>
            <w:r>
              <w:rPr>
                <w:sz w:val="20"/>
              </w:rPr>
              <w:t>Итоговая</w:t>
            </w:r>
            <w:r>
              <w:rPr>
                <w:spacing w:val="-8"/>
                <w:sz w:val="20"/>
              </w:rPr>
              <w:t xml:space="preserve"> </w:t>
            </w:r>
            <w:r>
              <w:rPr>
                <w:spacing w:val="-2"/>
                <w:sz w:val="20"/>
              </w:rPr>
              <w:t>диагностика.</w:t>
            </w:r>
          </w:p>
        </w:tc>
      </w:tr>
    </w:tbl>
    <w:p w14:paraId="6CD400F6"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1C35C033" w14:textId="77777777" w:rsidR="00E81B14" w:rsidRDefault="00E81B14" w:rsidP="00E81B14">
      <w:pPr>
        <w:pStyle w:val="a7"/>
        <w:spacing w:before="73"/>
        <w:ind w:left="0" w:right="138"/>
        <w:jc w:val="right"/>
      </w:pPr>
      <w:r>
        <w:lastRenderedPageBreak/>
        <w:t>Таблица</w:t>
      </w:r>
      <w:r>
        <w:rPr>
          <w:spacing w:val="-4"/>
        </w:rPr>
        <w:t xml:space="preserve"> </w:t>
      </w:r>
      <w:r>
        <w:rPr>
          <w:spacing w:val="-10"/>
        </w:rPr>
        <w:t>2</w:t>
      </w:r>
    </w:p>
    <w:p w14:paraId="551B2E7B" w14:textId="77777777" w:rsidR="00E81B14" w:rsidRDefault="00E81B14" w:rsidP="00E81B14">
      <w:pPr>
        <w:pStyle w:val="1"/>
      </w:pPr>
      <w:r>
        <w:t>УЧЕБНО-ТЕМАТИЧЕСКИЙ</w:t>
      </w:r>
      <w:r>
        <w:rPr>
          <w:spacing w:val="-7"/>
        </w:rPr>
        <w:t xml:space="preserve"> </w:t>
      </w:r>
      <w:r>
        <w:rPr>
          <w:spacing w:val="-4"/>
        </w:rPr>
        <w:t>ПЛАН</w:t>
      </w:r>
    </w:p>
    <w:p w14:paraId="0ED3093E" w14:textId="77777777" w:rsidR="00E81B14" w:rsidRDefault="00E81B14" w:rsidP="00E81B14">
      <w:pPr>
        <w:pStyle w:val="2"/>
        <w:spacing w:before="1"/>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511639DB" w14:textId="77777777" w:rsidR="00E81B14" w:rsidRDefault="00E81B14" w:rsidP="00E81B14">
      <w:pPr>
        <w:pStyle w:val="a7"/>
        <w:spacing w:before="13"/>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928"/>
      </w:tblGrid>
      <w:tr w:rsidR="00E81B14" w14:paraId="548EE059" w14:textId="77777777" w:rsidTr="00E94822">
        <w:trPr>
          <w:trHeight w:val="767"/>
        </w:trPr>
        <w:tc>
          <w:tcPr>
            <w:tcW w:w="1988" w:type="dxa"/>
            <w:shd w:val="clear" w:color="auto" w:fill="D9D9D9"/>
          </w:tcPr>
          <w:p w14:paraId="5CB67873" w14:textId="77777777" w:rsidR="00E81B14" w:rsidRDefault="00E81B14" w:rsidP="00E94822">
            <w:pPr>
              <w:pStyle w:val="TableParagraph"/>
              <w:spacing w:before="39"/>
              <w:rPr>
                <w:b/>
                <w:sz w:val="20"/>
              </w:rPr>
            </w:pPr>
          </w:p>
          <w:p w14:paraId="5F37B136" w14:textId="77777777" w:rsidR="00E81B14" w:rsidRDefault="00E81B14" w:rsidP="00E94822">
            <w:pPr>
              <w:pStyle w:val="TableParagraph"/>
              <w:ind w:left="10"/>
              <w:jc w:val="center"/>
              <w:rPr>
                <w:b/>
                <w:sz w:val="20"/>
              </w:rPr>
            </w:pPr>
            <w:r>
              <w:rPr>
                <w:b/>
                <w:spacing w:val="-4"/>
                <w:sz w:val="20"/>
              </w:rPr>
              <w:t>Месяц</w:t>
            </w:r>
          </w:p>
        </w:tc>
        <w:tc>
          <w:tcPr>
            <w:tcW w:w="1123" w:type="dxa"/>
            <w:shd w:val="clear" w:color="auto" w:fill="D9D9D9"/>
          </w:tcPr>
          <w:p w14:paraId="769651DC" w14:textId="77777777" w:rsidR="00E81B14" w:rsidRDefault="00E81B14" w:rsidP="00E94822">
            <w:pPr>
              <w:pStyle w:val="TableParagraph"/>
              <w:spacing w:before="154"/>
              <w:ind w:left="414" w:right="411" w:firstLine="1"/>
              <w:jc w:val="center"/>
              <w:rPr>
                <w:b/>
                <w:sz w:val="20"/>
              </w:rPr>
            </w:pPr>
            <w:r>
              <w:rPr>
                <w:b/>
                <w:spacing w:val="-10"/>
                <w:sz w:val="20"/>
              </w:rPr>
              <w:t>№</w:t>
            </w:r>
            <w:r>
              <w:rPr>
                <w:b/>
                <w:spacing w:val="-4"/>
                <w:sz w:val="20"/>
              </w:rPr>
              <w:t xml:space="preserve"> п/п</w:t>
            </w:r>
          </w:p>
        </w:tc>
        <w:tc>
          <w:tcPr>
            <w:tcW w:w="6928" w:type="dxa"/>
            <w:shd w:val="clear" w:color="auto" w:fill="D9D9D9"/>
          </w:tcPr>
          <w:p w14:paraId="7FCF5EAD" w14:textId="77777777" w:rsidR="00E81B14" w:rsidRDefault="00E81B14" w:rsidP="00E94822">
            <w:pPr>
              <w:pStyle w:val="TableParagraph"/>
              <w:spacing w:before="39"/>
              <w:rPr>
                <w:b/>
                <w:sz w:val="20"/>
              </w:rPr>
            </w:pPr>
          </w:p>
          <w:p w14:paraId="5170197E" w14:textId="77777777" w:rsidR="00E81B14" w:rsidRDefault="00E81B14" w:rsidP="00E94822">
            <w:pPr>
              <w:pStyle w:val="TableParagraph"/>
              <w:ind w:left="5" w:right="1"/>
              <w:jc w:val="center"/>
              <w:rPr>
                <w:b/>
                <w:sz w:val="20"/>
              </w:rPr>
            </w:pPr>
            <w:r>
              <w:rPr>
                <w:b/>
                <w:sz w:val="20"/>
              </w:rPr>
              <w:t>Темы</w:t>
            </w:r>
            <w:r>
              <w:rPr>
                <w:b/>
                <w:spacing w:val="-7"/>
                <w:sz w:val="20"/>
              </w:rPr>
              <w:t xml:space="preserve"> </w:t>
            </w:r>
            <w:r>
              <w:rPr>
                <w:b/>
                <w:spacing w:val="-2"/>
                <w:sz w:val="20"/>
              </w:rPr>
              <w:t>занятий</w:t>
            </w:r>
          </w:p>
        </w:tc>
      </w:tr>
      <w:tr w:rsidR="00E81B14" w14:paraId="3414A613" w14:textId="77777777" w:rsidTr="00E94822">
        <w:trPr>
          <w:trHeight w:val="1058"/>
        </w:trPr>
        <w:tc>
          <w:tcPr>
            <w:tcW w:w="1988" w:type="dxa"/>
            <w:vMerge w:val="restart"/>
          </w:tcPr>
          <w:p w14:paraId="08418D8D" w14:textId="77777777" w:rsidR="00E81B14" w:rsidRDefault="00E81B14" w:rsidP="00E94822">
            <w:pPr>
              <w:pStyle w:val="TableParagraph"/>
              <w:rPr>
                <w:b/>
                <w:sz w:val="20"/>
              </w:rPr>
            </w:pPr>
          </w:p>
          <w:p w14:paraId="55E01E2E" w14:textId="77777777" w:rsidR="00E81B14" w:rsidRDefault="00E81B14" w:rsidP="00E94822">
            <w:pPr>
              <w:pStyle w:val="TableParagraph"/>
              <w:rPr>
                <w:b/>
                <w:sz w:val="20"/>
              </w:rPr>
            </w:pPr>
          </w:p>
          <w:p w14:paraId="11F2C140" w14:textId="77777777" w:rsidR="00E81B14" w:rsidRDefault="00E81B14" w:rsidP="00E94822">
            <w:pPr>
              <w:pStyle w:val="TableParagraph"/>
              <w:rPr>
                <w:b/>
                <w:sz w:val="20"/>
              </w:rPr>
            </w:pPr>
          </w:p>
          <w:p w14:paraId="28EC755D" w14:textId="77777777" w:rsidR="00E81B14" w:rsidRDefault="00E81B14" w:rsidP="00E94822">
            <w:pPr>
              <w:pStyle w:val="TableParagraph"/>
              <w:rPr>
                <w:b/>
                <w:sz w:val="20"/>
              </w:rPr>
            </w:pPr>
          </w:p>
          <w:p w14:paraId="125F44B5" w14:textId="77777777" w:rsidR="00E81B14" w:rsidRDefault="00E81B14" w:rsidP="00E94822">
            <w:pPr>
              <w:pStyle w:val="TableParagraph"/>
              <w:spacing w:before="134"/>
              <w:rPr>
                <w:b/>
                <w:sz w:val="20"/>
              </w:rPr>
            </w:pPr>
          </w:p>
          <w:p w14:paraId="6BDB9803" w14:textId="77777777" w:rsidR="00E81B14" w:rsidRDefault="00E81B14" w:rsidP="00E94822">
            <w:pPr>
              <w:pStyle w:val="TableParagraph"/>
              <w:ind w:left="592"/>
              <w:rPr>
                <w:sz w:val="20"/>
              </w:rPr>
            </w:pPr>
            <w:r>
              <w:rPr>
                <w:spacing w:val="-2"/>
                <w:sz w:val="20"/>
              </w:rPr>
              <w:t>Сентябрь</w:t>
            </w:r>
          </w:p>
        </w:tc>
        <w:tc>
          <w:tcPr>
            <w:tcW w:w="1123" w:type="dxa"/>
          </w:tcPr>
          <w:p w14:paraId="62639722" w14:textId="77777777" w:rsidR="00E81B14" w:rsidRDefault="00E81B14" w:rsidP="00E94822">
            <w:pPr>
              <w:pStyle w:val="TableParagraph"/>
              <w:spacing w:before="183"/>
              <w:rPr>
                <w:b/>
                <w:sz w:val="20"/>
              </w:rPr>
            </w:pPr>
          </w:p>
          <w:p w14:paraId="21A9F0DC" w14:textId="77777777" w:rsidR="00E81B14" w:rsidRDefault="00E81B14" w:rsidP="00E94822">
            <w:pPr>
              <w:pStyle w:val="TableParagraph"/>
              <w:ind w:left="558"/>
              <w:rPr>
                <w:sz w:val="20"/>
              </w:rPr>
            </w:pPr>
            <w:r>
              <w:rPr>
                <w:spacing w:val="-5"/>
                <w:sz w:val="20"/>
              </w:rPr>
              <w:t>1.</w:t>
            </w:r>
          </w:p>
        </w:tc>
        <w:tc>
          <w:tcPr>
            <w:tcW w:w="6928" w:type="dxa"/>
          </w:tcPr>
          <w:p w14:paraId="0F89E4EB" w14:textId="77777777" w:rsidR="00E81B14" w:rsidRPr="00E81B14" w:rsidRDefault="00E81B14" w:rsidP="00E94822">
            <w:pPr>
              <w:pStyle w:val="TableParagraph"/>
              <w:spacing w:line="276" w:lineRule="auto"/>
              <w:ind w:left="105" w:right="101"/>
              <w:jc w:val="both"/>
              <w:rPr>
                <w:sz w:val="20"/>
                <w:lang w:val="ru-RU"/>
              </w:rPr>
            </w:pPr>
            <w:r w:rsidRPr="00E81B14">
              <w:rPr>
                <w:sz w:val="20"/>
                <w:lang w:val="ru-RU"/>
              </w:rPr>
              <w:t>Развитие представлений детей о Центре как ближайшем социокультурном окружении: о сотрудниках группы, предметном окружении, о правилах поведения</w:t>
            </w:r>
            <w:r w:rsidRPr="00E81B14">
              <w:rPr>
                <w:spacing w:val="63"/>
                <w:w w:val="150"/>
                <w:sz w:val="20"/>
                <w:lang w:val="ru-RU"/>
              </w:rPr>
              <w:t xml:space="preserve"> </w:t>
            </w:r>
            <w:r w:rsidRPr="00E81B14">
              <w:rPr>
                <w:sz w:val="20"/>
                <w:lang w:val="ru-RU"/>
              </w:rPr>
              <w:t>в</w:t>
            </w:r>
            <w:r w:rsidRPr="00E81B14">
              <w:rPr>
                <w:spacing w:val="64"/>
                <w:w w:val="150"/>
                <w:sz w:val="20"/>
                <w:lang w:val="ru-RU"/>
              </w:rPr>
              <w:t xml:space="preserve"> </w:t>
            </w:r>
            <w:r w:rsidRPr="00E81B14">
              <w:rPr>
                <w:sz w:val="20"/>
                <w:lang w:val="ru-RU"/>
              </w:rPr>
              <w:t>группе.</w:t>
            </w:r>
            <w:r w:rsidRPr="00E81B14">
              <w:rPr>
                <w:spacing w:val="63"/>
                <w:w w:val="150"/>
                <w:sz w:val="20"/>
                <w:lang w:val="ru-RU"/>
              </w:rPr>
              <w:t xml:space="preserve"> </w:t>
            </w:r>
            <w:r w:rsidRPr="00E81B14">
              <w:rPr>
                <w:color w:val="000009"/>
                <w:sz w:val="20"/>
                <w:lang w:val="ru-RU"/>
              </w:rPr>
              <w:t>Первичная</w:t>
            </w:r>
            <w:r w:rsidRPr="00E81B14">
              <w:rPr>
                <w:color w:val="000009"/>
                <w:spacing w:val="62"/>
                <w:w w:val="150"/>
                <w:sz w:val="20"/>
                <w:lang w:val="ru-RU"/>
              </w:rPr>
              <w:t xml:space="preserve"> </w:t>
            </w:r>
            <w:r w:rsidRPr="00E81B14">
              <w:rPr>
                <w:color w:val="000009"/>
                <w:sz w:val="20"/>
                <w:lang w:val="ru-RU"/>
              </w:rPr>
              <w:t>диагностика</w:t>
            </w:r>
            <w:r w:rsidRPr="00E81B14">
              <w:rPr>
                <w:color w:val="000009"/>
                <w:spacing w:val="64"/>
                <w:w w:val="150"/>
                <w:sz w:val="20"/>
                <w:lang w:val="ru-RU"/>
              </w:rPr>
              <w:t xml:space="preserve"> </w:t>
            </w:r>
            <w:r w:rsidRPr="00E81B14">
              <w:rPr>
                <w:color w:val="000009"/>
                <w:sz w:val="20"/>
                <w:lang w:val="ru-RU"/>
              </w:rPr>
              <w:t>познавательного</w:t>
            </w:r>
            <w:r w:rsidRPr="00E81B14">
              <w:rPr>
                <w:color w:val="000009"/>
                <w:spacing w:val="62"/>
                <w:w w:val="150"/>
                <w:sz w:val="20"/>
                <w:lang w:val="ru-RU"/>
              </w:rPr>
              <w:t xml:space="preserve"> </w:t>
            </w:r>
            <w:r w:rsidRPr="00E81B14">
              <w:rPr>
                <w:color w:val="000009"/>
                <w:spacing w:val="-2"/>
                <w:sz w:val="20"/>
                <w:lang w:val="ru-RU"/>
              </w:rPr>
              <w:t>развития.</w:t>
            </w:r>
          </w:p>
          <w:p w14:paraId="381FB94E" w14:textId="77777777" w:rsidR="00E81B14" w:rsidRPr="00E81B14" w:rsidRDefault="00E81B14" w:rsidP="00E94822">
            <w:pPr>
              <w:pStyle w:val="TableParagraph"/>
              <w:spacing w:before="1"/>
              <w:ind w:left="105"/>
              <w:jc w:val="both"/>
              <w:rPr>
                <w:sz w:val="20"/>
                <w:lang w:val="ru-RU"/>
              </w:rPr>
            </w:pPr>
            <w:r w:rsidRPr="00E81B14">
              <w:rPr>
                <w:color w:val="000009"/>
                <w:sz w:val="20"/>
                <w:lang w:val="ru-RU"/>
              </w:rPr>
              <w:t>Уточнение</w:t>
            </w:r>
            <w:r w:rsidRPr="00E81B14">
              <w:rPr>
                <w:color w:val="000009"/>
                <w:spacing w:val="-10"/>
                <w:sz w:val="20"/>
                <w:lang w:val="ru-RU"/>
              </w:rPr>
              <w:t xml:space="preserve"> </w:t>
            </w:r>
            <w:r w:rsidRPr="00E81B14">
              <w:rPr>
                <w:color w:val="000009"/>
                <w:sz w:val="20"/>
                <w:lang w:val="ru-RU"/>
              </w:rPr>
              <w:t>и</w:t>
            </w:r>
            <w:r w:rsidRPr="00E81B14">
              <w:rPr>
                <w:color w:val="000009"/>
                <w:spacing w:val="-11"/>
                <w:sz w:val="20"/>
                <w:lang w:val="ru-RU"/>
              </w:rPr>
              <w:t xml:space="preserve"> </w:t>
            </w:r>
            <w:r w:rsidRPr="00E81B14">
              <w:rPr>
                <w:color w:val="000009"/>
                <w:sz w:val="20"/>
                <w:lang w:val="ru-RU"/>
              </w:rPr>
              <w:t>развитие</w:t>
            </w:r>
            <w:r w:rsidRPr="00E81B14">
              <w:rPr>
                <w:color w:val="000009"/>
                <w:spacing w:val="-8"/>
                <w:sz w:val="20"/>
                <w:lang w:val="ru-RU"/>
              </w:rPr>
              <w:t xml:space="preserve"> </w:t>
            </w:r>
            <w:r w:rsidRPr="00E81B14">
              <w:rPr>
                <w:color w:val="000009"/>
                <w:sz w:val="20"/>
                <w:lang w:val="ru-RU"/>
              </w:rPr>
              <w:t>предметного</w:t>
            </w:r>
            <w:r w:rsidRPr="00E81B14">
              <w:rPr>
                <w:color w:val="000009"/>
                <w:spacing w:val="-9"/>
                <w:sz w:val="20"/>
                <w:lang w:val="ru-RU"/>
              </w:rPr>
              <w:t xml:space="preserve"> </w:t>
            </w:r>
            <w:r w:rsidRPr="00E81B14">
              <w:rPr>
                <w:color w:val="000009"/>
                <w:sz w:val="20"/>
                <w:lang w:val="ru-RU"/>
              </w:rPr>
              <w:t>гнозиса</w:t>
            </w:r>
            <w:r w:rsidRPr="00E81B14">
              <w:rPr>
                <w:color w:val="000009"/>
                <w:spacing w:val="-7"/>
                <w:sz w:val="20"/>
                <w:lang w:val="ru-RU"/>
              </w:rPr>
              <w:t xml:space="preserve"> </w:t>
            </w:r>
            <w:r w:rsidRPr="00E81B14">
              <w:rPr>
                <w:color w:val="000009"/>
                <w:sz w:val="20"/>
                <w:lang w:val="ru-RU"/>
              </w:rPr>
              <w:t>и</w:t>
            </w:r>
            <w:r w:rsidRPr="00E81B14">
              <w:rPr>
                <w:color w:val="000009"/>
                <w:spacing w:val="-11"/>
                <w:sz w:val="20"/>
                <w:lang w:val="ru-RU"/>
              </w:rPr>
              <w:t xml:space="preserve"> </w:t>
            </w:r>
            <w:r w:rsidRPr="00E81B14">
              <w:rPr>
                <w:color w:val="000009"/>
                <w:spacing w:val="-2"/>
                <w:sz w:val="20"/>
                <w:lang w:val="ru-RU"/>
              </w:rPr>
              <w:t>праксиса.</w:t>
            </w:r>
          </w:p>
        </w:tc>
      </w:tr>
      <w:tr w:rsidR="00E81B14" w14:paraId="3B67CFE6" w14:textId="77777777" w:rsidTr="00E94822">
        <w:trPr>
          <w:trHeight w:val="794"/>
        </w:trPr>
        <w:tc>
          <w:tcPr>
            <w:tcW w:w="1988" w:type="dxa"/>
            <w:vMerge/>
            <w:tcBorders>
              <w:top w:val="nil"/>
            </w:tcBorders>
          </w:tcPr>
          <w:p w14:paraId="1733FE59" w14:textId="77777777" w:rsidR="00E81B14" w:rsidRPr="00E81B14" w:rsidRDefault="00E81B14" w:rsidP="00E94822">
            <w:pPr>
              <w:rPr>
                <w:sz w:val="2"/>
                <w:szCs w:val="2"/>
                <w:lang w:val="ru-RU"/>
              </w:rPr>
            </w:pPr>
          </w:p>
        </w:tc>
        <w:tc>
          <w:tcPr>
            <w:tcW w:w="1123" w:type="dxa"/>
          </w:tcPr>
          <w:p w14:paraId="40B14ED6" w14:textId="77777777" w:rsidR="00E81B14" w:rsidRPr="00E81B14" w:rsidRDefault="00E81B14" w:rsidP="00E94822">
            <w:pPr>
              <w:pStyle w:val="TableParagraph"/>
              <w:spacing w:before="51"/>
              <w:rPr>
                <w:b/>
                <w:sz w:val="20"/>
                <w:lang w:val="ru-RU"/>
              </w:rPr>
            </w:pPr>
          </w:p>
          <w:p w14:paraId="6D2A2B8D" w14:textId="77777777" w:rsidR="00E81B14" w:rsidRDefault="00E81B14" w:rsidP="00E94822">
            <w:pPr>
              <w:pStyle w:val="TableParagraph"/>
              <w:ind w:left="558"/>
              <w:rPr>
                <w:sz w:val="20"/>
              </w:rPr>
            </w:pPr>
            <w:r>
              <w:rPr>
                <w:spacing w:val="-5"/>
                <w:sz w:val="20"/>
              </w:rPr>
              <w:t>2.</w:t>
            </w:r>
          </w:p>
        </w:tc>
        <w:tc>
          <w:tcPr>
            <w:tcW w:w="6928" w:type="dxa"/>
          </w:tcPr>
          <w:p w14:paraId="05D5A8D4" w14:textId="77777777" w:rsidR="00E81B14" w:rsidRDefault="00E81B14" w:rsidP="00E94822">
            <w:pPr>
              <w:pStyle w:val="TableParagraph"/>
              <w:spacing w:line="276" w:lineRule="auto"/>
              <w:ind w:left="105"/>
              <w:rPr>
                <w:sz w:val="20"/>
              </w:rPr>
            </w:pPr>
            <w:r w:rsidRPr="00E81B14">
              <w:rPr>
                <w:sz w:val="20"/>
                <w:lang w:val="ru-RU"/>
              </w:rPr>
              <w:t>Развитие представлений детей о предметном мире и назначении предметов, о правилах</w:t>
            </w:r>
            <w:r w:rsidRPr="00E81B14">
              <w:rPr>
                <w:spacing w:val="28"/>
                <w:sz w:val="20"/>
                <w:lang w:val="ru-RU"/>
              </w:rPr>
              <w:t xml:space="preserve"> </w:t>
            </w:r>
            <w:r w:rsidRPr="00E81B14">
              <w:rPr>
                <w:sz w:val="20"/>
                <w:lang w:val="ru-RU"/>
              </w:rPr>
              <w:t>их</w:t>
            </w:r>
            <w:r w:rsidRPr="00E81B14">
              <w:rPr>
                <w:spacing w:val="26"/>
                <w:sz w:val="20"/>
                <w:lang w:val="ru-RU"/>
              </w:rPr>
              <w:t xml:space="preserve"> </w:t>
            </w:r>
            <w:r w:rsidRPr="00E81B14">
              <w:rPr>
                <w:sz w:val="20"/>
                <w:lang w:val="ru-RU"/>
              </w:rPr>
              <w:t>безопасного</w:t>
            </w:r>
            <w:r w:rsidRPr="00E81B14">
              <w:rPr>
                <w:spacing w:val="28"/>
                <w:sz w:val="20"/>
                <w:lang w:val="ru-RU"/>
              </w:rPr>
              <w:t xml:space="preserve"> </w:t>
            </w:r>
            <w:r w:rsidRPr="00E81B14">
              <w:rPr>
                <w:sz w:val="20"/>
                <w:lang w:val="ru-RU"/>
              </w:rPr>
              <w:t>использования.</w:t>
            </w:r>
            <w:r w:rsidRPr="00E81B14">
              <w:rPr>
                <w:spacing w:val="31"/>
                <w:sz w:val="20"/>
                <w:lang w:val="ru-RU"/>
              </w:rPr>
              <w:t xml:space="preserve"> </w:t>
            </w:r>
            <w:r>
              <w:rPr>
                <w:color w:val="000009"/>
                <w:sz w:val="20"/>
              </w:rPr>
              <w:t>Уточнение</w:t>
            </w:r>
            <w:r>
              <w:rPr>
                <w:color w:val="000009"/>
                <w:spacing w:val="30"/>
                <w:sz w:val="20"/>
              </w:rPr>
              <w:t xml:space="preserve"> </w:t>
            </w:r>
            <w:r>
              <w:rPr>
                <w:color w:val="000009"/>
                <w:sz w:val="20"/>
              </w:rPr>
              <w:t>и</w:t>
            </w:r>
            <w:r>
              <w:rPr>
                <w:color w:val="000009"/>
                <w:spacing w:val="27"/>
                <w:sz w:val="20"/>
              </w:rPr>
              <w:t xml:space="preserve"> </w:t>
            </w:r>
            <w:r>
              <w:rPr>
                <w:color w:val="000009"/>
                <w:sz w:val="20"/>
              </w:rPr>
              <w:t>развитие</w:t>
            </w:r>
            <w:r>
              <w:rPr>
                <w:color w:val="000009"/>
                <w:spacing w:val="28"/>
                <w:sz w:val="20"/>
              </w:rPr>
              <w:t xml:space="preserve"> </w:t>
            </w:r>
            <w:r>
              <w:rPr>
                <w:color w:val="000009"/>
                <w:spacing w:val="-2"/>
                <w:sz w:val="20"/>
              </w:rPr>
              <w:t>предметно-</w:t>
            </w:r>
          </w:p>
          <w:p w14:paraId="70BA7001" w14:textId="77777777" w:rsidR="00E81B14" w:rsidRDefault="00E81B14" w:rsidP="00E94822">
            <w:pPr>
              <w:pStyle w:val="TableParagraph"/>
              <w:spacing w:line="229" w:lineRule="exact"/>
              <w:ind w:left="105"/>
              <w:rPr>
                <w:sz w:val="20"/>
              </w:rPr>
            </w:pPr>
            <w:r>
              <w:rPr>
                <w:color w:val="000009"/>
                <w:spacing w:val="-2"/>
                <w:sz w:val="20"/>
              </w:rPr>
              <w:t>практических</w:t>
            </w:r>
            <w:r>
              <w:rPr>
                <w:color w:val="000009"/>
                <w:spacing w:val="2"/>
                <w:sz w:val="20"/>
              </w:rPr>
              <w:t xml:space="preserve"> </w:t>
            </w:r>
            <w:r>
              <w:rPr>
                <w:color w:val="000009"/>
                <w:spacing w:val="-2"/>
                <w:sz w:val="20"/>
              </w:rPr>
              <w:t>соотносящих</w:t>
            </w:r>
            <w:r>
              <w:rPr>
                <w:color w:val="000009"/>
                <w:spacing w:val="5"/>
                <w:sz w:val="20"/>
              </w:rPr>
              <w:t xml:space="preserve"> </w:t>
            </w:r>
            <w:r>
              <w:rPr>
                <w:color w:val="000009"/>
                <w:spacing w:val="-2"/>
                <w:sz w:val="20"/>
              </w:rPr>
              <w:t>и</w:t>
            </w:r>
            <w:r>
              <w:rPr>
                <w:color w:val="000009"/>
                <w:spacing w:val="3"/>
                <w:sz w:val="20"/>
              </w:rPr>
              <w:t xml:space="preserve"> </w:t>
            </w:r>
            <w:r>
              <w:rPr>
                <w:color w:val="000009"/>
                <w:spacing w:val="-2"/>
                <w:sz w:val="20"/>
              </w:rPr>
              <w:t>орудийных</w:t>
            </w:r>
            <w:r>
              <w:rPr>
                <w:color w:val="000009"/>
                <w:spacing w:val="3"/>
                <w:sz w:val="20"/>
              </w:rPr>
              <w:t xml:space="preserve"> </w:t>
            </w:r>
            <w:r>
              <w:rPr>
                <w:color w:val="000009"/>
                <w:spacing w:val="-2"/>
                <w:sz w:val="20"/>
              </w:rPr>
              <w:t>действий.</w:t>
            </w:r>
          </w:p>
        </w:tc>
      </w:tr>
      <w:tr w:rsidR="00E81B14" w14:paraId="2752814F" w14:textId="77777777" w:rsidTr="00E94822">
        <w:trPr>
          <w:trHeight w:val="688"/>
        </w:trPr>
        <w:tc>
          <w:tcPr>
            <w:tcW w:w="1988" w:type="dxa"/>
            <w:vMerge/>
            <w:tcBorders>
              <w:top w:val="nil"/>
            </w:tcBorders>
          </w:tcPr>
          <w:p w14:paraId="189F7603" w14:textId="77777777" w:rsidR="00E81B14" w:rsidRDefault="00E81B14" w:rsidP="00E94822">
            <w:pPr>
              <w:rPr>
                <w:sz w:val="2"/>
                <w:szCs w:val="2"/>
              </w:rPr>
            </w:pPr>
          </w:p>
        </w:tc>
        <w:tc>
          <w:tcPr>
            <w:tcW w:w="1123" w:type="dxa"/>
          </w:tcPr>
          <w:p w14:paraId="387F0132" w14:textId="77777777" w:rsidR="00E81B14" w:rsidRDefault="00E81B14" w:rsidP="00E94822">
            <w:pPr>
              <w:pStyle w:val="TableParagraph"/>
              <w:spacing w:before="228"/>
              <w:ind w:left="558"/>
              <w:rPr>
                <w:sz w:val="20"/>
              </w:rPr>
            </w:pPr>
            <w:r>
              <w:rPr>
                <w:spacing w:val="-5"/>
                <w:sz w:val="20"/>
              </w:rPr>
              <w:t>3.</w:t>
            </w:r>
          </w:p>
        </w:tc>
        <w:tc>
          <w:tcPr>
            <w:tcW w:w="6928" w:type="dxa"/>
          </w:tcPr>
          <w:p w14:paraId="7B5DA62A" w14:textId="77777777" w:rsidR="00E81B14" w:rsidRDefault="00E81B14" w:rsidP="00E94822">
            <w:pPr>
              <w:pStyle w:val="TableParagraph"/>
              <w:tabs>
                <w:tab w:val="left" w:pos="1355"/>
                <w:tab w:val="left" w:pos="2362"/>
                <w:tab w:val="left" w:pos="3079"/>
                <w:tab w:val="left" w:pos="3420"/>
                <w:tab w:val="left" w:pos="4782"/>
                <w:tab w:val="left" w:pos="5782"/>
              </w:tabs>
              <w:ind w:left="105" w:right="100"/>
              <w:rPr>
                <w:sz w:val="20"/>
              </w:rPr>
            </w:pPr>
            <w:r w:rsidRPr="00E81B14">
              <w:rPr>
                <w:spacing w:val="-2"/>
                <w:sz w:val="20"/>
                <w:lang w:val="ru-RU"/>
              </w:rPr>
              <w:t>Укрепление</w:t>
            </w:r>
            <w:r w:rsidRPr="00E81B14">
              <w:rPr>
                <w:sz w:val="20"/>
                <w:lang w:val="ru-RU"/>
              </w:rPr>
              <w:tab/>
            </w:r>
            <w:r w:rsidRPr="00E81B14">
              <w:rPr>
                <w:spacing w:val="-2"/>
                <w:sz w:val="20"/>
                <w:lang w:val="ru-RU"/>
              </w:rPr>
              <w:t>интереса</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к</w:t>
            </w:r>
            <w:r w:rsidRPr="00E81B14">
              <w:rPr>
                <w:sz w:val="20"/>
                <w:lang w:val="ru-RU"/>
              </w:rPr>
              <w:tab/>
            </w:r>
            <w:r w:rsidRPr="00E81B14">
              <w:rPr>
                <w:spacing w:val="-2"/>
                <w:sz w:val="20"/>
                <w:lang w:val="ru-RU"/>
              </w:rPr>
              <w:t>окружающей</w:t>
            </w:r>
            <w:r w:rsidRPr="00E81B14">
              <w:rPr>
                <w:sz w:val="20"/>
                <w:lang w:val="ru-RU"/>
              </w:rPr>
              <w:tab/>
            </w:r>
            <w:r w:rsidRPr="00E81B14">
              <w:rPr>
                <w:spacing w:val="-2"/>
                <w:sz w:val="20"/>
                <w:lang w:val="ru-RU"/>
              </w:rPr>
              <w:t>природе;</w:t>
            </w:r>
            <w:r w:rsidRPr="00E81B14">
              <w:rPr>
                <w:sz w:val="20"/>
                <w:lang w:val="ru-RU"/>
              </w:rPr>
              <w:tab/>
            </w:r>
            <w:r w:rsidRPr="00E81B14">
              <w:rPr>
                <w:spacing w:val="-2"/>
                <w:sz w:val="20"/>
                <w:lang w:val="ru-RU"/>
              </w:rPr>
              <w:t xml:space="preserve">расширение </w:t>
            </w:r>
            <w:r w:rsidRPr="00E81B14">
              <w:rPr>
                <w:sz w:val="20"/>
                <w:lang w:val="ru-RU"/>
              </w:rPr>
              <w:t>представлений</w:t>
            </w:r>
            <w:r w:rsidRPr="00E81B14">
              <w:rPr>
                <w:spacing w:val="-9"/>
                <w:sz w:val="20"/>
                <w:lang w:val="ru-RU"/>
              </w:rPr>
              <w:t xml:space="preserve"> </w:t>
            </w:r>
            <w:r w:rsidRPr="00E81B14">
              <w:rPr>
                <w:sz w:val="20"/>
                <w:lang w:val="ru-RU"/>
              </w:rPr>
              <w:t>об</w:t>
            </w:r>
            <w:r w:rsidRPr="00E81B14">
              <w:rPr>
                <w:spacing w:val="-7"/>
                <w:sz w:val="20"/>
                <w:lang w:val="ru-RU"/>
              </w:rPr>
              <w:t xml:space="preserve"> </w:t>
            </w:r>
            <w:r w:rsidRPr="00E81B14">
              <w:rPr>
                <w:sz w:val="20"/>
                <w:lang w:val="ru-RU"/>
              </w:rPr>
              <w:t>объектах</w:t>
            </w:r>
            <w:r w:rsidRPr="00E81B14">
              <w:rPr>
                <w:spacing w:val="-6"/>
                <w:sz w:val="20"/>
                <w:lang w:val="ru-RU"/>
              </w:rPr>
              <w:t xml:space="preserve"> </w:t>
            </w:r>
            <w:r w:rsidRPr="00E81B14">
              <w:rPr>
                <w:sz w:val="20"/>
                <w:lang w:val="ru-RU"/>
              </w:rPr>
              <w:t>и</w:t>
            </w:r>
            <w:r w:rsidRPr="00E81B14">
              <w:rPr>
                <w:spacing w:val="-8"/>
                <w:sz w:val="20"/>
                <w:lang w:val="ru-RU"/>
              </w:rPr>
              <w:t xml:space="preserve"> </w:t>
            </w:r>
            <w:r w:rsidRPr="00E81B14">
              <w:rPr>
                <w:sz w:val="20"/>
                <w:lang w:val="ru-RU"/>
              </w:rPr>
              <w:t>явлениях</w:t>
            </w:r>
            <w:r w:rsidRPr="00E81B14">
              <w:rPr>
                <w:spacing w:val="-8"/>
                <w:sz w:val="20"/>
                <w:lang w:val="ru-RU"/>
              </w:rPr>
              <w:t xml:space="preserve"> </w:t>
            </w:r>
            <w:r w:rsidRPr="00E81B14">
              <w:rPr>
                <w:sz w:val="20"/>
                <w:lang w:val="ru-RU"/>
              </w:rPr>
              <w:t>природы,</w:t>
            </w:r>
            <w:r w:rsidRPr="00E81B14">
              <w:rPr>
                <w:spacing w:val="-6"/>
                <w:sz w:val="20"/>
                <w:lang w:val="ru-RU"/>
              </w:rPr>
              <w:t xml:space="preserve"> </w:t>
            </w:r>
            <w:r w:rsidRPr="00E81B14">
              <w:rPr>
                <w:sz w:val="20"/>
                <w:lang w:val="ru-RU"/>
              </w:rPr>
              <w:t>их</w:t>
            </w:r>
            <w:r w:rsidRPr="00E81B14">
              <w:rPr>
                <w:spacing w:val="-8"/>
                <w:sz w:val="20"/>
                <w:lang w:val="ru-RU"/>
              </w:rPr>
              <w:t xml:space="preserve"> </w:t>
            </w:r>
            <w:r w:rsidRPr="00E81B14">
              <w:rPr>
                <w:sz w:val="20"/>
                <w:lang w:val="ru-RU"/>
              </w:rPr>
              <w:t>разнообразии.</w:t>
            </w:r>
            <w:r w:rsidRPr="00E81B14">
              <w:rPr>
                <w:spacing w:val="-2"/>
                <w:sz w:val="20"/>
                <w:lang w:val="ru-RU"/>
              </w:rPr>
              <w:t xml:space="preserve"> </w:t>
            </w:r>
            <w:r>
              <w:rPr>
                <w:color w:val="000009"/>
                <w:spacing w:val="-2"/>
                <w:sz w:val="20"/>
              </w:rPr>
              <w:t>Знакомство</w:t>
            </w:r>
          </w:p>
          <w:p w14:paraId="52BC92A4" w14:textId="77777777" w:rsidR="00E81B14" w:rsidRDefault="00E81B14" w:rsidP="00E94822">
            <w:pPr>
              <w:pStyle w:val="TableParagraph"/>
              <w:spacing w:line="209" w:lineRule="exact"/>
              <w:ind w:left="105"/>
              <w:rPr>
                <w:sz w:val="20"/>
              </w:rPr>
            </w:pPr>
            <w:r>
              <w:rPr>
                <w:color w:val="000009"/>
                <w:sz w:val="20"/>
              </w:rPr>
              <w:t>детей</w:t>
            </w:r>
            <w:r>
              <w:rPr>
                <w:color w:val="000009"/>
                <w:spacing w:val="-10"/>
                <w:sz w:val="20"/>
              </w:rPr>
              <w:t xml:space="preserve"> </w:t>
            </w:r>
            <w:r>
              <w:rPr>
                <w:color w:val="000009"/>
                <w:sz w:val="20"/>
              </w:rPr>
              <w:t>с</w:t>
            </w:r>
            <w:r>
              <w:rPr>
                <w:color w:val="000009"/>
                <w:spacing w:val="-9"/>
                <w:sz w:val="20"/>
              </w:rPr>
              <w:t xml:space="preserve"> </w:t>
            </w:r>
            <w:r>
              <w:rPr>
                <w:color w:val="000009"/>
                <w:sz w:val="20"/>
              </w:rPr>
              <w:t>овощами</w:t>
            </w:r>
            <w:r>
              <w:rPr>
                <w:color w:val="000009"/>
                <w:spacing w:val="-9"/>
                <w:sz w:val="20"/>
              </w:rPr>
              <w:t xml:space="preserve"> </w:t>
            </w:r>
            <w:r>
              <w:rPr>
                <w:color w:val="000009"/>
                <w:sz w:val="20"/>
              </w:rPr>
              <w:t>(морковь,</w:t>
            </w:r>
            <w:r>
              <w:rPr>
                <w:color w:val="000009"/>
                <w:spacing w:val="-9"/>
                <w:sz w:val="20"/>
              </w:rPr>
              <w:t xml:space="preserve"> </w:t>
            </w:r>
            <w:r>
              <w:rPr>
                <w:color w:val="000009"/>
                <w:sz w:val="20"/>
              </w:rPr>
              <w:t>лук,</w:t>
            </w:r>
            <w:r>
              <w:rPr>
                <w:color w:val="000009"/>
                <w:spacing w:val="-9"/>
                <w:sz w:val="20"/>
              </w:rPr>
              <w:t xml:space="preserve"> </w:t>
            </w:r>
            <w:r>
              <w:rPr>
                <w:color w:val="000009"/>
                <w:sz w:val="20"/>
              </w:rPr>
              <w:t>огурец,</w:t>
            </w:r>
            <w:r>
              <w:rPr>
                <w:color w:val="000009"/>
                <w:spacing w:val="-9"/>
                <w:sz w:val="20"/>
              </w:rPr>
              <w:t xml:space="preserve"> </w:t>
            </w:r>
            <w:r>
              <w:rPr>
                <w:color w:val="000009"/>
                <w:sz w:val="20"/>
              </w:rPr>
              <w:t>картошка,</w:t>
            </w:r>
            <w:r>
              <w:rPr>
                <w:color w:val="000009"/>
                <w:spacing w:val="-7"/>
                <w:sz w:val="20"/>
              </w:rPr>
              <w:t xml:space="preserve"> </w:t>
            </w:r>
            <w:r>
              <w:rPr>
                <w:color w:val="000009"/>
                <w:spacing w:val="-2"/>
                <w:sz w:val="20"/>
              </w:rPr>
              <w:t>помидор).</w:t>
            </w:r>
          </w:p>
        </w:tc>
      </w:tr>
      <w:tr w:rsidR="00E81B14" w14:paraId="7EDB96B6" w14:textId="77777777" w:rsidTr="00E94822">
        <w:trPr>
          <w:trHeight w:val="690"/>
        </w:trPr>
        <w:tc>
          <w:tcPr>
            <w:tcW w:w="1988" w:type="dxa"/>
            <w:vMerge/>
            <w:tcBorders>
              <w:top w:val="nil"/>
            </w:tcBorders>
          </w:tcPr>
          <w:p w14:paraId="23378479" w14:textId="77777777" w:rsidR="00E81B14" w:rsidRDefault="00E81B14" w:rsidP="00E94822">
            <w:pPr>
              <w:rPr>
                <w:sz w:val="2"/>
                <w:szCs w:val="2"/>
              </w:rPr>
            </w:pPr>
          </w:p>
        </w:tc>
        <w:tc>
          <w:tcPr>
            <w:tcW w:w="1123" w:type="dxa"/>
          </w:tcPr>
          <w:p w14:paraId="23E1E875" w14:textId="77777777" w:rsidR="00E81B14" w:rsidRDefault="00E81B14" w:rsidP="00E94822">
            <w:pPr>
              <w:pStyle w:val="TableParagraph"/>
              <w:rPr>
                <w:b/>
                <w:sz w:val="20"/>
              </w:rPr>
            </w:pPr>
          </w:p>
          <w:p w14:paraId="2C9F8375" w14:textId="77777777" w:rsidR="00E81B14" w:rsidRDefault="00E81B14" w:rsidP="00E94822">
            <w:pPr>
              <w:pStyle w:val="TableParagraph"/>
              <w:ind w:left="558"/>
              <w:rPr>
                <w:sz w:val="20"/>
              </w:rPr>
            </w:pPr>
            <w:r>
              <w:rPr>
                <w:spacing w:val="-5"/>
                <w:sz w:val="20"/>
              </w:rPr>
              <w:t>4.</w:t>
            </w:r>
          </w:p>
        </w:tc>
        <w:tc>
          <w:tcPr>
            <w:tcW w:w="6928" w:type="dxa"/>
          </w:tcPr>
          <w:p w14:paraId="7E82E6C2" w14:textId="77777777" w:rsidR="00E81B14" w:rsidRPr="00E81B14" w:rsidRDefault="00E81B14" w:rsidP="00E94822">
            <w:pPr>
              <w:pStyle w:val="TableParagraph"/>
              <w:spacing w:line="230" w:lineRule="atLeast"/>
              <w:ind w:left="105" w:right="100"/>
              <w:jc w:val="both"/>
              <w:rPr>
                <w:sz w:val="20"/>
                <w:lang w:val="ru-RU"/>
              </w:rPr>
            </w:pPr>
            <w:r w:rsidRPr="00E81B14">
              <w:rPr>
                <w:color w:val="000009"/>
                <w:sz w:val="20"/>
                <w:lang w:val="ru-RU"/>
              </w:rPr>
              <w:t>Признаки</w:t>
            </w:r>
            <w:r w:rsidRPr="00E81B14">
              <w:rPr>
                <w:color w:val="000009"/>
                <w:spacing w:val="-3"/>
                <w:sz w:val="20"/>
                <w:lang w:val="ru-RU"/>
              </w:rPr>
              <w:t xml:space="preserve"> </w:t>
            </w:r>
            <w:r w:rsidRPr="00E81B14">
              <w:rPr>
                <w:color w:val="000009"/>
                <w:sz w:val="20"/>
                <w:lang w:val="ru-RU"/>
              </w:rPr>
              <w:t>осени.</w:t>
            </w:r>
            <w:r w:rsidRPr="00E81B14">
              <w:rPr>
                <w:color w:val="000009"/>
                <w:spacing w:val="-2"/>
                <w:sz w:val="20"/>
                <w:lang w:val="ru-RU"/>
              </w:rPr>
              <w:t xml:space="preserve"> </w:t>
            </w:r>
            <w:r w:rsidRPr="00E81B14">
              <w:rPr>
                <w:color w:val="000009"/>
                <w:sz w:val="20"/>
                <w:lang w:val="ru-RU"/>
              </w:rPr>
              <w:t>Формирование умения</w:t>
            </w:r>
            <w:r w:rsidRPr="00E81B14">
              <w:rPr>
                <w:color w:val="000009"/>
                <w:spacing w:val="-1"/>
                <w:sz w:val="20"/>
                <w:lang w:val="ru-RU"/>
              </w:rPr>
              <w:t xml:space="preserve"> </w:t>
            </w:r>
            <w:r w:rsidRPr="00E81B14">
              <w:rPr>
                <w:color w:val="000009"/>
                <w:sz w:val="20"/>
                <w:lang w:val="ru-RU"/>
              </w:rPr>
              <w:t>наблюдать</w:t>
            </w:r>
            <w:r w:rsidRPr="00E81B14">
              <w:rPr>
                <w:color w:val="000009"/>
                <w:spacing w:val="-2"/>
                <w:sz w:val="20"/>
                <w:lang w:val="ru-RU"/>
              </w:rPr>
              <w:t xml:space="preserve"> </w:t>
            </w:r>
            <w:r w:rsidRPr="00E81B14">
              <w:rPr>
                <w:color w:val="000009"/>
                <w:sz w:val="20"/>
                <w:lang w:val="ru-RU"/>
              </w:rPr>
              <w:t>за</w:t>
            </w:r>
            <w:r w:rsidRPr="00E81B14">
              <w:rPr>
                <w:color w:val="000009"/>
                <w:spacing w:val="-1"/>
                <w:sz w:val="20"/>
                <w:lang w:val="ru-RU"/>
              </w:rPr>
              <w:t xml:space="preserve"> </w:t>
            </w:r>
            <w:r w:rsidRPr="00E81B14">
              <w:rPr>
                <w:color w:val="000009"/>
                <w:sz w:val="20"/>
                <w:lang w:val="ru-RU"/>
              </w:rPr>
              <w:t>объектами</w:t>
            </w:r>
            <w:r w:rsidRPr="00E81B14">
              <w:rPr>
                <w:color w:val="000009"/>
                <w:spacing w:val="-3"/>
                <w:sz w:val="20"/>
                <w:lang w:val="ru-RU"/>
              </w:rPr>
              <w:t xml:space="preserve"> </w:t>
            </w:r>
            <w:r w:rsidRPr="00E81B14">
              <w:rPr>
                <w:color w:val="000009"/>
                <w:sz w:val="20"/>
                <w:lang w:val="ru-RU"/>
              </w:rPr>
              <w:t>и явлениями природы. Знакомство детей с объектами неживой природы. Вода, дождь. Знакомство детей с фруктами (яблоко, груша, апельсин, лимон).</w:t>
            </w:r>
          </w:p>
        </w:tc>
      </w:tr>
      <w:tr w:rsidR="00E81B14" w14:paraId="5D2F389D" w14:textId="77777777" w:rsidTr="00E94822">
        <w:trPr>
          <w:trHeight w:val="565"/>
        </w:trPr>
        <w:tc>
          <w:tcPr>
            <w:tcW w:w="1988" w:type="dxa"/>
            <w:vMerge w:val="restart"/>
          </w:tcPr>
          <w:p w14:paraId="4931B63C" w14:textId="77777777" w:rsidR="00E81B14" w:rsidRPr="00E81B14" w:rsidRDefault="00E81B14" w:rsidP="00E94822">
            <w:pPr>
              <w:pStyle w:val="TableParagraph"/>
              <w:rPr>
                <w:b/>
                <w:sz w:val="20"/>
                <w:lang w:val="ru-RU"/>
              </w:rPr>
            </w:pPr>
          </w:p>
          <w:p w14:paraId="1328E7DA" w14:textId="77777777" w:rsidR="00E81B14" w:rsidRPr="00E81B14" w:rsidRDefault="00E81B14" w:rsidP="00E94822">
            <w:pPr>
              <w:pStyle w:val="TableParagraph"/>
              <w:rPr>
                <w:b/>
                <w:sz w:val="20"/>
                <w:lang w:val="ru-RU"/>
              </w:rPr>
            </w:pPr>
          </w:p>
          <w:p w14:paraId="235357AF" w14:textId="77777777" w:rsidR="00E81B14" w:rsidRPr="00E81B14" w:rsidRDefault="00E81B14" w:rsidP="00E94822">
            <w:pPr>
              <w:pStyle w:val="TableParagraph"/>
              <w:rPr>
                <w:b/>
                <w:sz w:val="20"/>
                <w:lang w:val="ru-RU"/>
              </w:rPr>
            </w:pPr>
          </w:p>
          <w:p w14:paraId="4F57A4F9" w14:textId="77777777" w:rsidR="00E81B14" w:rsidRPr="00E81B14" w:rsidRDefault="00E81B14" w:rsidP="00E94822">
            <w:pPr>
              <w:pStyle w:val="TableParagraph"/>
              <w:spacing w:before="184"/>
              <w:rPr>
                <w:b/>
                <w:sz w:val="20"/>
                <w:lang w:val="ru-RU"/>
              </w:rPr>
            </w:pPr>
          </w:p>
          <w:p w14:paraId="7060BA79" w14:textId="77777777" w:rsidR="00E81B14" w:rsidRDefault="00E81B14" w:rsidP="00E94822">
            <w:pPr>
              <w:pStyle w:val="TableParagraph"/>
              <w:ind w:left="635"/>
              <w:rPr>
                <w:sz w:val="20"/>
              </w:rPr>
            </w:pPr>
            <w:r>
              <w:rPr>
                <w:spacing w:val="-2"/>
                <w:sz w:val="20"/>
              </w:rPr>
              <w:t>Октябрь</w:t>
            </w:r>
          </w:p>
        </w:tc>
        <w:tc>
          <w:tcPr>
            <w:tcW w:w="1123" w:type="dxa"/>
          </w:tcPr>
          <w:p w14:paraId="49DEA1E0" w14:textId="77777777" w:rsidR="00E81B14" w:rsidRDefault="00E81B14" w:rsidP="00E94822">
            <w:pPr>
              <w:pStyle w:val="TableParagraph"/>
              <w:spacing w:before="168"/>
              <w:ind w:left="558"/>
              <w:rPr>
                <w:sz w:val="20"/>
              </w:rPr>
            </w:pPr>
            <w:r>
              <w:rPr>
                <w:spacing w:val="-5"/>
                <w:sz w:val="20"/>
              </w:rPr>
              <w:t>5.</w:t>
            </w:r>
          </w:p>
        </w:tc>
        <w:tc>
          <w:tcPr>
            <w:tcW w:w="6928" w:type="dxa"/>
          </w:tcPr>
          <w:p w14:paraId="7CF4FA32" w14:textId="77777777" w:rsidR="00E81B14" w:rsidRPr="00E81B14" w:rsidRDefault="00E81B14" w:rsidP="00E94822">
            <w:pPr>
              <w:pStyle w:val="TableParagraph"/>
              <w:ind w:left="105" w:right="97"/>
              <w:rPr>
                <w:sz w:val="20"/>
                <w:lang w:val="ru-RU"/>
              </w:rPr>
            </w:pPr>
            <w:r w:rsidRPr="00E81B14">
              <w:rPr>
                <w:sz w:val="20"/>
                <w:lang w:val="ru-RU"/>
              </w:rPr>
              <w:t>Уточнение</w:t>
            </w:r>
            <w:r w:rsidRPr="00E81B14">
              <w:rPr>
                <w:spacing w:val="-13"/>
                <w:sz w:val="20"/>
                <w:lang w:val="ru-RU"/>
              </w:rPr>
              <w:t xml:space="preserve"> </w:t>
            </w:r>
            <w:r w:rsidRPr="00E81B14">
              <w:rPr>
                <w:sz w:val="20"/>
                <w:lang w:val="ru-RU"/>
              </w:rPr>
              <w:t>и</w:t>
            </w:r>
            <w:r w:rsidRPr="00E81B14">
              <w:rPr>
                <w:spacing w:val="-12"/>
                <w:sz w:val="20"/>
                <w:lang w:val="ru-RU"/>
              </w:rPr>
              <w:t xml:space="preserve"> </w:t>
            </w:r>
            <w:r w:rsidRPr="00E81B14">
              <w:rPr>
                <w:sz w:val="20"/>
                <w:lang w:val="ru-RU"/>
              </w:rPr>
              <w:t>расширение</w:t>
            </w:r>
            <w:r w:rsidRPr="00E81B14">
              <w:rPr>
                <w:spacing w:val="-13"/>
                <w:sz w:val="20"/>
                <w:lang w:val="ru-RU"/>
              </w:rPr>
              <w:t xml:space="preserve"> </w:t>
            </w:r>
            <w:r w:rsidRPr="00E81B14">
              <w:rPr>
                <w:sz w:val="20"/>
                <w:lang w:val="ru-RU"/>
              </w:rPr>
              <w:t>знания</w:t>
            </w:r>
            <w:r w:rsidRPr="00E81B14">
              <w:rPr>
                <w:spacing w:val="-12"/>
                <w:sz w:val="20"/>
                <w:lang w:val="ru-RU"/>
              </w:rPr>
              <w:t xml:space="preserve"> </w:t>
            </w:r>
            <w:r w:rsidRPr="00E81B14">
              <w:rPr>
                <w:sz w:val="20"/>
                <w:lang w:val="ru-RU"/>
              </w:rPr>
              <w:t>детей</w:t>
            </w:r>
            <w:r w:rsidRPr="00E81B14">
              <w:rPr>
                <w:spacing w:val="-13"/>
                <w:sz w:val="20"/>
                <w:lang w:val="ru-RU"/>
              </w:rPr>
              <w:t xml:space="preserve"> </w:t>
            </w:r>
            <w:r w:rsidRPr="00E81B14">
              <w:rPr>
                <w:sz w:val="20"/>
                <w:lang w:val="ru-RU"/>
              </w:rPr>
              <w:t>о</w:t>
            </w:r>
            <w:r w:rsidRPr="00E81B14">
              <w:rPr>
                <w:spacing w:val="-12"/>
                <w:sz w:val="20"/>
                <w:lang w:val="ru-RU"/>
              </w:rPr>
              <w:t xml:space="preserve"> </w:t>
            </w:r>
            <w:r w:rsidRPr="00E81B14">
              <w:rPr>
                <w:sz w:val="20"/>
                <w:lang w:val="ru-RU"/>
              </w:rPr>
              <w:t>животных,</w:t>
            </w:r>
            <w:r w:rsidRPr="00E81B14">
              <w:rPr>
                <w:spacing w:val="-13"/>
                <w:sz w:val="20"/>
                <w:lang w:val="ru-RU"/>
              </w:rPr>
              <w:t xml:space="preserve"> </w:t>
            </w:r>
            <w:r w:rsidRPr="00E81B14">
              <w:rPr>
                <w:sz w:val="20"/>
                <w:lang w:val="ru-RU"/>
              </w:rPr>
              <w:t>их</w:t>
            </w:r>
            <w:r w:rsidRPr="00E81B14">
              <w:rPr>
                <w:spacing w:val="-12"/>
                <w:sz w:val="20"/>
                <w:lang w:val="ru-RU"/>
              </w:rPr>
              <w:t xml:space="preserve"> </w:t>
            </w:r>
            <w:r w:rsidRPr="00E81B14">
              <w:rPr>
                <w:sz w:val="20"/>
                <w:lang w:val="ru-RU"/>
              </w:rPr>
              <w:t>образе</w:t>
            </w:r>
            <w:r w:rsidRPr="00E81B14">
              <w:rPr>
                <w:spacing w:val="-13"/>
                <w:sz w:val="20"/>
                <w:lang w:val="ru-RU"/>
              </w:rPr>
              <w:t xml:space="preserve"> </w:t>
            </w:r>
            <w:r w:rsidRPr="00E81B14">
              <w:rPr>
                <w:sz w:val="20"/>
                <w:lang w:val="ru-RU"/>
              </w:rPr>
              <w:t>жизни,</w:t>
            </w:r>
            <w:r w:rsidRPr="00E81B14">
              <w:rPr>
                <w:spacing w:val="-12"/>
                <w:sz w:val="20"/>
                <w:lang w:val="ru-RU"/>
              </w:rPr>
              <w:t xml:space="preserve"> </w:t>
            </w:r>
            <w:r w:rsidRPr="00E81B14">
              <w:rPr>
                <w:sz w:val="20"/>
                <w:lang w:val="ru-RU"/>
              </w:rPr>
              <w:t>повадках, характерных внешних признаках.</w:t>
            </w:r>
          </w:p>
        </w:tc>
      </w:tr>
      <w:tr w:rsidR="00E81B14" w14:paraId="22400D35" w14:textId="77777777" w:rsidTr="00E94822">
        <w:trPr>
          <w:trHeight w:val="690"/>
        </w:trPr>
        <w:tc>
          <w:tcPr>
            <w:tcW w:w="1988" w:type="dxa"/>
            <w:vMerge/>
            <w:tcBorders>
              <w:top w:val="nil"/>
            </w:tcBorders>
          </w:tcPr>
          <w:p w14:paraId="779BC0F7" w14:textId="77777777" w:rsidR="00E81B14" w:rsidRPr="00E81B14" w:rsidRDefault="00E81B14" w:rsidP="00E94822">
            <w:pPr>
              <w:rPr>
                <w:sz w:val="2"/>
                <w:szCs w:val="2"/>
                <w:lang w:val="ru-RU"/>
              </w:rPr>
            </w:pPr>
          </w:p>
        </w:tc>
        <w:tc>
          <w:tcPr>
            <w:tcW w:w="1123" w:type="dxa"/>
          </w:tcPr>
          <w:p w14:paraId="2D46AD15" w14:textId="77777777" w:rsidR="00E81B14" w:rsidRPr="00E81B14" w:rsidRDefault="00E81B14" w:rsidP="00E94822">
            <w:pPr>
              <w:pStyle w:val="TableParagraph"/>
              <w:rPr>
                <w:b/>
                <w:sz w:val="20"/>
                <w:lang w:val="ru-RU"/>
              </w:rPr>
            </w:pPr>
          </w:p>
          <w:p w14:paraId="0B6AC118" w14:textId="77777777" w:rsidR="00E81B14" w:rsidRDefault="00E81B14" w:rsidP="00E94822">
            <w:pPr>
              <w:pStyle w:val="TableParagraph"/>
              <w:ind w:left="558"/>
              <w:rPr>
                <w:sz w:val="20"/>
              </w:rPr>
            </w:pPr>
            <w:r>
              <w:rPr>
                <w:spacing w:val="-5"/>
                <w:sz w:val="20"/>
              </w:rPr>
              <w:t>6.</w:t>
            </w:r>
          </w:p>
        </w:tc>
        <w:tc>
          <w:tcPr>
            <w:tcW w:w="6928" w:type="dxa"/>
          </w:tcPr>
          <w:p w14:paraId="197E6D9E"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 xml:space="preserve">Содействие дальнейшему познанию ребенком мира природы; знакомство с признаками и свойствами растений как живых организмов (питаются, дышат, </w:t>
            </w:r>
            <w:r w:rsidRPr="00E81B14">
              <w:rPr>
                <w:spacing w:val="-2"/>
                <w:sz w:val="20"/>
                <w:lang w:val="ru-RU"/>
              </w:rPr>
              <w:t>растут).</w:t>
            </w:r>
          </w:p>
        </w:tc>
      </w:tr>
      <w:tr w:rsidR="00E81B14" w14:paraId="5B6216F8" w14:textId="77777777" w:rsidTr="00E94822">
        <w:trPr>
          <w:trHeight w:val="918"/>
        </w:trPr>
        <w:tc>
          <w:tcPr>
            <w:tcW w:w="1988" w:type="dxa"/>
            <w:vMerge/>
            <w:tcBorders>
              <w:top w:val="nil"/>
            </w:tcBorders>
          </w:tcPr>
          <w:p w14:paraId="0E4776AF" w14:textId="77777777" w:rsidR="00E81B14" w:rsidRPr="00E81B14" w:rsidRDefault="00E81B14" w:rsidP="00E94822">
            <w:pPr>
              <w:rPr>
                <w:sz w:val="2"/>
                <w:szCs w:val="2"/>
                <w:lang w:val="ru-RU"/>
              </w:rPr>
            </w:pPr>
          </w:p>
        </w:tc>
        <w:tc>
          <w:tcPr>
            <w:tcW w:w="1123" w:type="dxa"/>
          </w:tcPr>
          <w:p w14:paraId="66A0D58A" w14:textId="77777777" w:rsidR="00E81B14" w:rsidRPr="00E81B14" w:rsidRDefault="00E81B14" w:rsidP="00E94822">
            <w:pPr>
              <w:pStyle w:val="TableParagraph"/>
              <w:spacing w:before="115"/>
              <w:rPr>
                <w:b/>
                <w:sz w:val="20"/>
                <w:lang w:val="ru-RU"/>
              </w:rPr>
            </w:pPr>
          </w:p>
          <w:p w14:paraId="432CF14A" w14:textId="77777777" w:rsidR="00E81B14" w:rsidRDefault="00E81B14" w:rsidP="00E94822">
            <w:pPr>
              <w:pStyle w:val="TableParagraph"/>
              <w:spacing w:before="1"/>
              <w:ind w:left="558"/>
              <w:rPr>
                <w:sz w:val="20"/>
              </w:rPr>
            </w:pPr>
            <w:r>
              <w:rPr>
                <w:spacing w:val="-5"/>
                <w:sz w:val="20"/>
              </w:rPr>
              <w:t>7.</w:t>
            </w:r>
          </w:p>
        </w:tc>
        <w:tc>
          <w:tcPr>
            <w:tcW w:w="6928" w:type="dxa"/>
          </w:tcPr>
          <w:p w14:paraId="2E317BC6"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23"/>
                <w:sz w:val="20"/>
                <w:lang w:val="ru-RU"/>
              </w:rPr>
              <w:t xml:space="preserve"> </w:t>
            </w:r>
            <w:r w:rsidRPr="00E81B14">
              <w:rPr>
                <w:sz w:val="20"/>
                <w:lang w:val="ru-RU"/>
              </w:rPr>
              <w:t>представлений</w:t>
            </w:r>
            <w:r w:rsidRPr="00E81B14">
              <w:rPr>
                <w:spacing w:val="22"/>
                <w:sz w:val="20"/>
                <w:lang w:val="ru-RU"/>
              </w:rPr>
              <w:t xml:space="preserve"> </w:t>
            </w:r>
            <w:r w:rsidRPr="00E81B14">
              <w:rPr>
                <w:sz w:val="20"/>
                <w:lang w:val="ru-RU"/>
              </w:rPr>
              <w:t>о</w:t>
            </w:r>
            <w:r w:rsidRPr="00E81B14">
              <w:rPr>
                <w:spacing w:val="24"/>
                <w:sz w:val="20"/>
                <w:lang w:val="ru-RU"/>
              </w:rPr>
              <w:t xml:space="preserve"> </w:t>
            </w:r>
            <w:r w:rsidRPr="00E81B14">
              <w:rPr>
                <w:sz w:val="20"/>
                <w:lang w:val="ru-RU"/>
              </w:rPr>
              <w:t>том,</w:t>
            </w:r>
            <w:r w:rsidRPr="00E81B14">
              <w:rPr>
                <w:spacing w:val="23"/>
                <w:sz w:val="20"/>
                <w:lang w:val="ru-RU"/>
              </w:rPr>
              <w:t xml:space="preserve"> </w:t>
            </w:r>
            <w:r w:rsidRPr="00E81B14">
              <w:rPr>
                <w:sz w:val="20"/>
                <w:lang w:val="ru-RU"/>
              </w:rPr>
              <w:t>что</w:t>
            </w:r>
            <w:r w:rsidRPr="00E81B14">
              <w:rPr>
                <w:spacing w:val="24"/>
                <w:sz w:val="20"/>
                <w:lang w:val="ru-RU"/>
              </w:rPr>
              <w:t xml:space="preserve"> </w:t>
            </w:r>
            <w:r w:rsidRPr="00E81B14">
              <w:rPr>
                <w:sz w:val="20"/>
                <w:lang w:val="ru-RU"/>
              </w:rPr>
              <w:t>вещи</w:t>
            </w:r>
            <w:r w:rsidRPr="00E81B14">
              <w:rPr>
                <w:spacing w:val="26"/>
                <w:sz w:val="20"/>
                <w:lang w:val="ru-RU"/>
              </w:rPr>
              <w:t xml:space="preserve"> </w:t>
            </w:r>
            <w:r w:rsidRPr="00E81B14">
              <w:rPr>
                <w:sz w:val="20"/>
                <w:lang w:val="ru-RU"/>
              </w:rPr>
              <w:t>делаются</w:t>
            </w:r>
            <w:r w:rsidRPr="00E81B14">
              <w:rPr>
                <w:spacing w:val="23"/>
                <w:sz w:val="20"/>
                <w:lang w:val="ru-RU"/>
              </w:rPr>
              <w:t xml:space="preserve"> </w:t>
            </w:r>
            <w:r w:rsidRPr="00E81B14">
              <w:rPr>
                <w:sz w:val="20"/>
                <w:lang w:val="ru-RU"/>
              </w:rPr>
              <w:t>людьми</w:t>
            </w:r>
            <w:r w:rsidRPr="00E81B14">
              <w:rPr>
                <w:spacing w:val="24"/>
                <w:sz w:val="20"/>
                <w:lang w:val="ru-RU"/>
              </w:rPr>
              <w:t xml:space="preserve"> </w:t>
            </w:r>
            <w:r w:rsidRPr="00E81B14">
              <w:rPr>
                <w:sz w:val="20"/>
                <w:lang w:val="ru-RU"/>
              </w:rPr>
              <w:t>из</w:t>
            </w:r>
            <w:r w:rsidRPr="00E81B14">
              <w:rPr>
                <w:spacing w:val="23"/>
                <w:sz w:val="20"/>
                <w:lang w:val="ru-RU"/>
              </w:rPr>
              <w:t xml:space="preserve"> </w:t>
            </w:r>
            <w:r w:rsidRPr="00E81B14">
              <w:rPr>
                <w:sz w:val="20"/>
                <w:lang w:val="ru-RU"/>
              </w:rPr>
              <w:t>разных материалов</w:t>
            </w:r>
            <w:r w:rsidRPr="00E81B14">
              <w:rPr>
                <w:spacing w:val="29"/>
                <w:sz w:val="20"/>
                <w:lang w:val="ru-RU"/>
              </w:rPr>
              <w:t xml:space="preserve"> </w:t>
            </w:r>
            <w:r w:rsidRPr="00E81B14">
              <w:rPr>
                <w:sz w:val="20"/>
                <w:lang w:val="ru-RU"/>
              </w:rPr>
              <w:t>и</w:t>
            </w:r>
            <w:r w:rsidRPr="00E81B14">
              <w:rPr>
                <w:spacing w:val="28"/>
                <w:sz w:val="20"/>
                <w:lang w:val="ru-RU"/>
              </w:rPr>
              <w:t xml:space="preserve"> </w:t>
            </w:r>
            <w:r w:rsidRPr="00E81B14">
              <w:rPr>
                <w:sz w:val="20"/>
                <w:lang w:val="ru-RU"/>
              </w:rPr>
              <w:t>разными</w:t>
            </w:r>
            <w:r w:rsidRPr="00E81B14">
              <w:rPr>
                <w:spacing w:val="30"/>
                <w:sz w:val="20"/>
                <w:lang w:val="ru-RU"/>
              </w:rPr>
              <w:t xml:space="preserve"> </w:t>
            </w:r>
            <w:r w:rsidRPr="00E81B14">
              <w:rPr>
                <w:sz w:val="20"/>
                <w:lang w:val="ru-RU"/>
              </w:rPr>
              <w:t>инструментами;</w:t>
            </w:r>
            <w:r w:rsidRPr="00E81B14">
              <w:rPr>
                <w:spacing w:val="28"/>
                <w:sz w:val="20"/>
                <w:lang w:val="ru-RU"/>
              </w:rPr>
              <w:t xml:space="preserve"> </w:t>
            </w:r>
            <w:r w:rsidRPr="00E81B14">
              <w:rPr>
                <w:sz w:val="20"/>
                <w:lang w:val="ru-RU"/>
              </w:rPr>
              <w:t>обучение</w:t>
            </w:r>
            <w:r w:rsidRPr="00E81B14">
              <w:rPr>
                <w:spacing w:val="29"/>
                <w:sz w:val="20"/>
                <w:lang w:val="ru-RU"/>
              </w:rPr>
              <w:t xml:space="preserve"> </w:t>
            </w:r>
            <w:r w:rsidRPr="00E81B14">
              <w:rPr>
                <w:sz w:val="20"/>
                <w:lang w:val="ru-RU"/>
              </w:rPr>
              <w:t>вычленению</w:t>
            </w:r>
            <w:r w:rsidRPr="00E81B14">
              <w:rPr>
                <w:spacing w:val="28"/>
                <w:sz w:val="20"/>
                <w:lang w:val="ru-RU"/>
              </w:rPr>
              <w:t xml:space="preserve"> </w:t>
            </w:r>
            <w:r w:rsidRPr="00E81B14">
              <w:rPr>
                <w:sz w:val="20"/>
                <w:lang w:val="ru-RU"/>
              </w:rPr>
              <w:t>по</w:t>
            </w:r>
            <w:r w:rsidRPr="00E81B14">
              <w:rPr>
                <w:spacing w:val="32"/>
                <w:sz w:val="20"/>
                <w:lang w:val="ru-RU"/>
              </w:rPr>
              <w:t xml:space="preserve"> </w:t>
            </w:r>
            <w:r w:rsidRPr="00E81B14">
              <w:rPr>
                <w:spacing w:val="-2"/>
                <w:sz w:val="20"/>
                <w:lang w:val="ru-RU"/>
              </w:rPr>
              <w:t>вопросам</w:t>
            </w:r>
          </w:p>
          <w:p w14:paraId="3B66373E" w14:textId="77777777" w:rsidR="00E81B14" w:rsidRPr="00E81B14" w:rsidRDefault="00E81B14" w:rsidP="00E94822">
            <w:pPr>
              <w:pStyle w:val="TableParagraph"/>
              <w:spacing w:line="228" w:lineRule="exact"/>
              <w:ind w:left="105"/>
              <w:rPr>
                <w:sz w:val="20"/>
                <w:lang w:val="ru-RU"/>
              </w:rPr>
            </w:pPr>
            <w:r w:rsidRPr="00E81B14">
              <w:rPr>
                <w:sz w:val="20"/>
                <w:lang w:val="ru-RU"/>
              </w:rPr>
              <w:t>взрослого</w:t>
            </w:r>
            <w:r w:rsidRPr="00E81B14">
              <w:rPr>
                <w:spacing w:val="38"/>
                <w:sz w:val="20"/>
                <w:lang w:val="ru-RU"/>
              </w:rPr>
              <w:t xml:space="preserve"> </w:t>
            </w:r>
            <w:r w:rsidRPr="00E81B14">
              <w:rPr>
                <w:sz w:val="20"/>
                <w:lang w:val="ru-RU"/>
              </w:rPr>
              <w:t>компонентов</w:t>
            </w:r>
            <w:r w:rsidRPr="00E81B14">
              <w:rPr>
                <w:spacing w:val="40"/>
                <w:sz w:val="20"/>
                <w:lang w:val="ru-RU"/>
              </w:rPr>
              <w:t xml:space="preserve"> </w:t>
            </w:r>
            <w:r w:rsidRPr="00E81B14">
              <w:rPr>
                <w:sz w:val="20"/>
                <w:lang w:val="ru-RU"/>
              </w:rPr>
              <w:t>труда</w:t>
            </w:r>
            <w:r w:rsidRPr="00E81B14">
              <w:rPr>
                <w:spacing w:val="40"/>
                <w:sz w:val="20"/>
                <w:lang w:val="ru-RU"/>
              </w:rPr>
              <w:t xml:space="preserve"> </w:t>
            </w:r>
            <w:r w:rsidRPr="00E81B14">
              <w:rPr>
                <w:sz w:val="20"/>
                <w:lang w:val="ru-RU"/>
              </w:rPr>
              <w:t>в</w:t>
            </w:r>
            <w:r w:rsidRPr="00E81B14">
              <w:rPr>
                <w:spacing w:val="40"/>
                <w:sz w:val="20"/>
                <w:lang w:val="ru-RU"/>
              </w:rPr>
              <w:t xml:space="preserve"> </w:t>
            </w:r>
            <w:r w:rsidRPr="00E81B14">
              <w:rPr>
                <w:sz w:val="20"/>
                <w:lang w:val="ru-RU"/>
              </w:rPr>
              <w:t>последовательности</w:t>
            </w:r>
            <w:r w:rsidRPr="00E81B14">
              <w:rPr>
                <w:spacing w:val="-13"/>
                <w:sz w:val="20"/>
                <w:lang w:val="ru-RU"/>
              </w:rPr>
              <w:t xml:space="preserve"> </w:t>
            </w:r>
            <w:r w:rsidRPr="00E81B14">
              <w:rPr>
                <w:sz w:val="20"/>
                <w:lang w:val="ru-RU"/>
              </w:rPr>
              <w:t>включения</w:t>
            </w:r>
            <w:r w:rsidRPr="00E81B14">
              <w:rPr>
                <w:spacing w:val="40"/>
                <w:sz w:val="20"/>
                <w:lang w:val="ru-RU"/>
              </w:rPr>
              <w:t xml:space="preserve"> </w:t>
            </w:r>
            <w:r w:rsidRPr="00E81B14">
              <w:rPr>
                <w:sz w:val="20"/>
                <w:lang w:val="ru-RU"/>
              </w:rPr>
              <w:t>в</w:t>
            </w:r>
            <w:r w:rsidRPr="00E81B14">
              <w:rPr>
                <w:spacing w:val="40"/>
                <w:sz w:val="20"/>
                <w:lang w:val="ru-RU"/>
              </w:rPr>
              <w:t xml:space="preserve"> </w:t>
            </w:r>
            <w:r w:rsidRPr="00E81B14">
              <w:rPr>
                <w:sz w:val="20"/>
                <w:lang w:val="ru-RU"/>
              </w:rPr>
              <w:t xml:space="preserve">трудовой </w:t>
            </w:r>
            <w:r w:rsidRPr="00E81B14">
              <w:rPr>
                <w:spacing w:val="-2"/>
                <w:sz w:val="20"/>
                <w:lang w:val="ru-RU"/>
              </w:rPr>
              <w:t>процесс.</w:t>
            </w:r>
          </w:p>
        </w:tc>
      </w:tr>
      <w:tr w:rsidR="00E81B14" w14:paraId="47B40495" w14:textId="77777777" w:rsidTr="00E94822">
        <w:trPr>
          <w:trHeight w:val="690"/>
        </w:trPr>
        <w:tc>
          <w:tcPr>
            <w:tcW w:w="1988" w:type="dxa"/>
            <w:vMerge/>
            <w:tcBorders>
              <w:top w:val="nil"/>
            </w:tcBorders>
          </w:tcPr>
          <w:p w14:paraId="5D1812F1" w14:textId="77777777" w:rsidR="00E81B14" w:rsidRPr="00E81B14" w:rsidRDefault="00E81B14" w:rsidP="00E94822">
            <w:pPr>
              <w:rPr>
                <w:sz w:val="2"/>
                <w:szCs w:val="2"/>
                <w:lang w:val="ru-RU"/>
              </w:rPr>
            </w:pPr>
          </w:p>
        </w:tc>
        <w:tc>
          <w:tcPr>
            <w:tcW w:w="1123" w:type="dxa"/>
          </w:tcPr>
          <w:p w14:paraId="7F9B8223" w14:textId="77777777" w:rsidR="00E81B14" w:rsidRPr="00E81B14" w:rsidRDefault="00E81B14" w:rsidP="00E94822">
            <w:pPr>
              <w:pStyle w:val="TableParagraph"/>
              <w:rPr>
                <w:b/>
                <w:sz w:val="20"/>
                <w:lang w:val="ru-RU"/>
              </w:rPr>
            </w:pPr>
          </w:p>
          <w:p w14:paraId="0BDC69B6" w14:textId="77777777" w:rsidR="00E81B14" w:rsidRDefault="00E81B14" w:rsidP="00E94822">
            <w:pPr>
              <w:pStyle w:val="TableParagraph"/>
              <w:ind w:left="558"/>
              <w:rPr>
                <w:sz w:val="20"/>
              </w:rPr>
            </w:pPr>
            <w:r>
              <w:rPr>
                <w:spacing w:val="-5"/>
                <w:sz w:val="20"/>
              </w:rPr>
              <w:t>8.</w:t>
            </w:r>
          </w:p>
        </w:tc>
        <w:tc>
          <w:tcPr>
            <w:tcW w:w="6928" w:type="dxa"/>
          </w:tcPr>
          <w:p w14:paraId="21D01B4C" w14:textId="77777777" w:rsidR="00E81B14" w:rsidRDefault="00E81B14" w:rsidP="00E94822">
            <w:pPr>
              <w:pStyle w:val="TableParagraph"/>
              <w:spacing w:line="230" w:lineRule="atLeast"/>
              <w:ind w:left="105" w:right="100"/>
              <w:jc w:val="both"/>
              <w:rPr>
                <w:sz w:val="20"/>
              </w:rPr>
            </w:pPr>
            <w:r w:rsidRPr="00E81B14">
              <w:rPr>
                <w:color w:val="000009"/>
                <w:sz w:val="20"/>
                <w:lang w:val="ru-RU"/>
              </w:rPr>
              <w:t xml:space="preserve">Знакомство </w:t>
            </w:r>
            <w:r w:rsidRPr="00E81B14">
              <w:rPr>
                <w:sz w:val="20"/>
                <w:lang w:val="ru-RU"/>
              </w:rPr>
              <w:t xml:space="preserve">с домом, с предметами домашнего обихода, мебелью, бытовыми приборами. </w:t>
            </w:r>
            <w:r>
              <w:rPr>
                <w:sz w:val="20"/>
              </w:rPr>
              <w:t xml:space="preserve">Знакомить с родным городом, его названием, основными </w:t>
            </w:r>
            <w:r>
              <w:rPr>
                <w:spacing w:val="-2"/>
                <w:sz w:val="20"/>
              </w:rPr>
              <w:t>достопримечательностями.</w:t>
            </w:r>
          </w:p>
        </w:tc>
      </w:tr>
      <w:tr w:rsidR="00E81B14" w14:paraId="26A1A2DC" w14:textId="77777777" w:rsidTr="00E94822">
        <w:trPr>
          <w:trHeight w:val="566"/>
        </w:trPr>
        <w:tc>
          <w:tcPr>
            <w:tcW w:w="1988" w:type="dxa"/>
            <w:vMerge w:val="restart"/>
          </w:tcPr>
          <w:p w14:paraId="60209707" w14:textId="77777777" w:rsidR="00E81B14" w:rsidRDefault="00E81B14" w:rsidP="00E94822">
            <w:pPr>
              <w:pStyle w:val="TableParagraph"/>
              <w:rPr>
                <w:b/>
                <w:sz w:val="20"/>
              </w:rPr>
            </w:pPr>
          </w:p>
          <w:p w14:paraId="5D4ECBA5" w14:textId="77777777" w:rsidR="00E81B14" w:rsidRDefault="00E81B14" w:rsidP="00E94822">
            <w:pPr>
              <w:pStyle w:val="TableParagraph"/>
              <w:rPr>
                <w:b/>
                <w:sz w:val="20"/>
              </w:rPr>
            </w:pPr>
          </w:p>
          <w:p w14:paraId="32E76C8F" w14:textId="77777777" w:rsidR="00E81B14" w:rsidRDefault="00E81B14" w:rsidP="00E94822">
            <w:pPr>
              <w:pStyle w:val="TableParagraph"/>
              <w:spacing w:before="61"/>
              <w:rPr>
                <w:b/>
                <w:sz w:val="20"/>
              </w:rPr>
            </w:pPr>
          </w:p>
          <w:p w14:paraId="733C67D6" w14:textId="77777777" w:rsidR="00E81B14" w:rsidRDefault="00E81B14" w:rsidP="00E94822">
            <w:pPr>
              <w:pStyle w:val="TableParagraph"/>
              <w:ind w:left="10" w:right="2"/>
              <w:jc w:val="center"/>
              <w:rPr>
                <w:sz w:val="20"/>
              </w:rPr>
            </w:pPr>
            <w:r>
              <w:rPr>
                <w:spacing w:val="-2"/>
                <w:sz w:val="20"/>
              </w:rPr>
              <w:t>Ноябрь</w:t>
            </w:r>
          </w:p>
        </w:tc>
        <w:tc>
          <w:tcPr>
            <w:tcW w:w="1123" w:type="dxa"/>
          </w:tcPr>
          <w:p w14:paraId="6F687E4A" w14:textId="77777777" w:rsidR="00E81B14" w:rsidRDefault="00E81B14" w:rsidP="00E94822">
            <w:pPr>
              <w:pStyle w:val="TableParagraph"/>
              <w:spacing w:before="168"/>
              <w:ind w:left="558"/>
              <w:rPr>
                <w:sz w:val="20"/>
              </w:rPr>
            </w:pPr>
            <w:r>
              <w:rPr>
                <w:spacing w:val="-5"/>
                <w:sz w:val="20"/>
              </w:rPr>
              <w:t>9.</w:t>
            </w:r>
          </w:p>
        </w:tc>
        <w:tc>
          <w:tcPr>
            <w:tcW w:w="6928" w:type="dxa"/>
          </w:tcPr>
          <w:p w14:paraId="16C1DF56"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интереса</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к</w:t>
            </w:r>
            <w:r w:rsidRPr="00E81B14">
              <w:rPr>
                <w:spacing w:val="40"/>
                <w:sz w:val="20"/>
                <w:lang w:val="ru-RU"/>
              </w:rPr>
              <w:t xml:space="preserve"> </w:t>
            </w:r>
            <w:r w:rsidRPr="00E81B14">
              <w:rPr>
                <w:sz w:val="20"/>
                <w:lang w:val="ru-RU"/>
              </w:rPr>
              <w:t>знаниям</w:t>
            </w:r>
            <w:r w:rsidRPr="00E81B14">
              <w:rPr>
                <w:spacing w:val="40"/>
                <w:sz w:val="20"/>
                <w:lang w:val="ru-RU"/>
              </w:rPr>
              <w:t xml:space="preserve"> </w:t>
            </w:r>
            <w:r w:rsidRPr="00E81B14">
              <w:rPr>
                <w:sz w:val="20"/>
                <w:lang w:val="ru-RU"/>
              </w:rPr>
              <w:t>о</w:t>
            </w:r>
            <w:r w:rsidRPr="00E81B14">
              <w:rPr>
                <w:spacing w:val="40"/>
                <w:sz w:val="20"/>
                <w:lang w:val="ru-RU"/>
              </w:rPr>
              <w:t xml:space="preserve"> </w:t>
            </w:r>
            <w:r w:rsidRPr="00E81B14">
              <w:rPr>
                <w:sz w:val="20"/>
                <w:lang w:val="ru-RU"/>
              </w:rPr>
              <w:t>Родине.</w:t>
            </w:r>
            <w:r w:rsidRPr="00E81B14">
              <w:rPr>
                <w:spacing w:val="-7"/>
                <w:sz w:val="20"/>
                <w:lang w:val="ru-RU"/>
              </w:rPr>
              <w:t xml:space="preserve"> </w:t>
            </w:r>
            <w:r w:rsidRPr="00E81B14">
              <w:rPr>
                <w:sz w:val="20"/>
                <w:lang w:val="ru-RU"/>
              </w:rPr>
              <w:t>Познакомить</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с некоторыми событиями истории родной страны</w:t>
            </w:r>
          </w:p>
        </w:tc>
      </w:tr>
      <w:tr w:rsidR="00E81B14" w14:paraId="01A646F0" w14:textId="77777777" w:rsidTr="00E94822">
        <w:trPr>
          <w:trHeight w:val="690"/>
        </w:trPr>
        <w:tc>
          <w:tcPr>
            <w:tcW w:w="1988" w:type="dxa"/>
            <w:vMerge/>
            <w:tcBorders>
              <w:top w:val="nil"/>
            </w:tcBorders>
          </w:tcPr>
          <w:p w14:paraId="21F1A9BD" w14:textId="77777777" w:rsidR="00E81B14" w:rsidRPr="00E81B14" w:rsidRDefault="00E81B14" w:rsidP="00E94822">
            <w:pPr>
              <w:rPr>
                <w:sz w:val="2"/>
                <w:szCs w:val="2"/>
                <w:lang w:val="ru-RU"/>
              </w:rPr>
            </w:pPr>
          </w:p>
        </w:tc>
        <w:tc>
          <w:tcPr>
            <w:tcW w:w="1123" w:type="dxa"/>
          </w:tcPr>
          <w:p w14:paraId="4F098D01" w14:textId="77777777" w:rsidR="00E81B14" w:rsidRPr="00E81B14" w:rsidRDefault="00E81B14" w:rsidP="00E94822">
            <w:pPr>
              <w:pStyle w:val="TableParagraph"/>
              <w:rPr>
                <w:b/>
                <w:sz w:val="20"/>
                <w:lang w:val="ru-RU"/>
              </w:rPr>
            </w:pPr>
          </w:p>
          <w:p w14:paraId="3C7334EF" w14:textId="77777777" w:rsidR="00E81B14" w:rsidRDefault="00E81B14" w:rsidP="00E94822">
            <w:pPr>
              <w:pStyle w:val="TableParagraph"/>
              <w:ind w:left="558"/>
              <w:rPr>
                <w:sz w:val="20"/>
              </w:rPr>
            </w:pPr>
            <w:r>
              <w:rPr>
                <w:spacing w:val="-5"/>
                <w:sz w:val="20"/>
              </w:rPr>
              <w:t>10.</w:t>
            </w:r>
          </w:p>
        </w:tc>
        <w:tc>
          <w:tcPr>
            <w:tcW w:w="6928" w:type="dxa"/>
          </w:tcPr>
          <w:p w14:paraId="2AC278F0" w14:textId="77777777" w:rsidR="00E81B14" w:rsidRPr="00E81B14" w:rsidRDefault="00E81B14" w:rsidP="00E94822">
            <w:pPr>
              <w:pStyle w:val="TableParagraph"/>
              <w:spacing w:line="230" w:lineRule="atLeast"/>
              <w:ind w:left="105" w:right="107"/>
              <w:jc w:val="both"/>
              <w:rPr>
                <w:sz w:val="20"/>
                <w:lang w:val="ru-RU"/>
              </w:rPr>
            </w:pPr>
            <w:r w:rsidRPr="00E81B14">
              <w:rPr>
                <w:sz w:val="20"/>
                <w:lang w:val="ru-RU"/>
              </w:rPr>
              <w:t>Исследование предметов, включенных в круг действий детей, сравнение предметов по основным свойствам (цвету, форме, размеру), установление тождеств и различий.</w:t>
            </w:r>
          </w:p>
        </w:tc>
      </w:tr>
      <w:tr w:rsidR="00E81B14" w14:paraId="73AAE1E1" w14:textId="77777777" w:rsidTr="00E94822">
        <w:trPr>
          <w:trHeight w:val="566"/>
        </w:trPr>
        <w:tc>
          <w:tcPr>
            <w:tcW w:w="1988" w:type="dxa"/>
            <w:vMerge/>
            <w:tcBorders>
              <w:top w:val="nil"/>
            </w:tcBorders>
          </w:tcPr>
          <w:p w14:paraId="62FC1E0E" w14:textId="77777777" w:rsidR="00E81B14" w:rsidRPr="00E81B14" w:rsidRDefault="00E81B14" w:rsidP="00E94822">
            <w:pPr>
              <w:rPr>
                <w:sz w:val="2"/>
                <w:szCs w:val="2"/>
                <w:lang w:val="ru-RU"/>
              </w:rPr>
            </w:pPr>
          </w:p>
        </w:tc>
        <w:tc>
          <w:tcPr>
            <w:tcW w:w="1123" w:type="dxa"/>
          </w:tcPr>
          <w:p w14:paraId="7D19FA1E" w14:textId="77777777" w:rsidR="00E81B14" w:rsidRDefault="00E81B14" w:rsidP="00E94822">
            <w:pPr>
              <w:pStyle w:val="TableParagraph"/>
              <w:spacing w:before="168"/>
              <w:ind w:left="558"/>
              <w:rPr>
                <w:sz w:val="20"/>
              </w:rPr>
            </w:pPr>
            <w:r>
              <w:rPr>
                <w:spacing w:val="-5"/>
                <w:sz w:val="20"/>
              </w:rPr>
              <w:t>11.</w:t>
            </w:r>
          </w:p>
        </w:tc>
        <w:tc>
          <w:tcPr>
            <w:tcW w:w="6928" w:type="dxa"/>
          </w:tcPr>
          <w:p w14:paraId="689D3FF1"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13"/>
                <w:sz w:val="20"/>
                <w:lang w:val="ru-RU"/>
              </w:rPr>
              <w:t xml:space="preserve"> </w:t>
            </w:r>
            <w:r w:rsidRPr="00E81B14">
              <w:rPr>
                <w:sz w:val="20"/>
                <w:lang w:val="ru-RU"/>
              </w:rPr>
              <w:t>у</w:t>
            </w:r>
            <w:r w:rsidRPr="00E81B14">
              <w:rPr>
                <w:spacing w:val="-12"/>
                <w:sz w:val="20"/>
                <w:lang w:val="ru-RU"/>
              </w:rPr>
              <w:t xml:space="preserve"> </w:t>
            </w:r>
            <w:r w:rsidRPr="00E81B14">
              <w:rPr>
                <w:sz w:val="20"/>
                <w:lang w:val="ru-RU"/>
              </w:rPr>
              <w:t>детей</w:t>
            </w:r>
            <w:r w:rsidRPr="00E81B14">
              <w:rPr>
                <w:spacing w:val="-13"/>
                <w:sz w:val="20"/>
                <w:lang w:val="ru-RU"/>
              </w:rPr>
              <w:t xml:space="preserve"> </w:t>
            </w:r>
            <w:r w:rsidRPr="00E81B14">
              <w:rPr>
                <w:sz w:val="20"/>
                <w:lang w:val="ru-RU"/>
              </w:rPr>
              <w:t>понятия</w:t>
            </w:r>
            <w:r w:rsidRPr="00E81B14">
              <w:rPr>
                <w:spacing w:val="-9"/>
                <w:sz w:val="20"/>
                <w:lang w:val="ru-RU"/>
              </w:rPr>
              <w:t xml:space="preserve"> </w:t>
            </w:r>
            <w:r w:rsidRPr="00E81B14">
              <w:rPr>
                <w:sz w:val="20"/>
                <w:lang w:val="ru-RU"/>
              </w:rPr>
              <w:t>«друг»,</w:t>
            </w:r>
            <w:r w:rsidRPr="00E81B14">
              <w:rPr>
                <w:spacing w:val="-10"/>
                <w:sz w:val="20"/>
                <w:lang w:val="ru-RU"/>
              </w:rPr>
              <w:t xml:space="preserve"> </w:t>
            </w:r>
            <w:r w:rsidRPr="00E81B14">
              <w:rPr>
                <w:sz w:val="20"/>
                <w:lang w:val="ru-RU"/>
              </w:rPr>
              <w:t>«дружба»;</w:t>
            </w:r>
            <w:r w:rsidRPr="00E81B14">
              <w:rPr>
                <w:spacing w:val="-10"/>
                <w:sz w:val="20"/>
                <w:lang w:val="ru-RU"/>
              </w:rPr>
              <w:t xml:space="preserve"> </w:t>
            </w:r>
            <w:r w:rsidRPr="00E81B14">
              <w:rPr>
                <w:sz w:val="20"/>
                <w:lang w:val="ru-RU"/>
              </w:rPr>
              <w:t>воспитание</w:t>
            </w:r>
            <w:r w:rsidRPr="00E81B14">
              <w:rPr>
                <w:spacing w:val="-12"/>
                <w:sz w:val="20"/>
                <w:lang w:val="ru-RU"/>
              </w:rPr>
              <w:t xml:space="preserve"> </w:t>
            </w:r>
            <w:r w:rsidRPr="00E81B14">
              <w:rPr>
                <w:sz w:val="20"/>
                <w:lang w:val="ru-RU"/>
              </w:rPr>
              <w:t>положительных взаимоотношений между детьми, побуждая их к добрым поступкам.</w:t>
            </w:r>
          </w:p>
        </w:tc>
      </w:tr>
      <w:tr w:rsidR="00E81B14" w14:paraId="1E92AAE4" w14:textId="77777777" w:rsidTr="00E94822">
        <w:trPr>
          <w:trHeight w:val="568"/>
        </w:trPr>
        <w:tc>
          <w:tcPr>
            <w:tcW w:w="1988" w:type="dxa"/>
            <w:vMerge/>
            <w:tcBorders>
              <w:top w:val="nil"/>
            </w:tcBorders>
          </w:tcPr>
          <w:p w14:paraId="7DA87310" w14:textId="77777777" w:rsidR="00E81B14" w:rsidRPr="00E81B14" w:rsidRDefault="00E81B14" w:rsidP="00E94822">
            <w:pPr>
              <w:rPr>
                <w:sz w:val="2"/>
                <w:szCs w:val="2"/>
                <w:lang w:val="ru-RU"/>
              </w:rPr>
            </w:pPr>
          </w:p>
        </w:tc>
        <w:tc>
          <w:tcPr>
            <w:tcW w:w="1123" w:type="dxa"/>
          </w:tcPr>
          <w:p w14:paraId="4253369B" w14:textId="77777777" w:rsidR="00E81B14" w:rsidRDefault="00E81B14" w:rsidP="00E94822">
            <w:pPr>
              <w:pStyle w:val="TableParagraph"/>
              <w:spacing w:before="170"/>
              <w:ind w:left="558"/>
              <w:rPr>
                <w:sz w:val="20"/>
              </w:rPr>
            </w:pPr>
            <w:r>
              <w:rPr>
                <w:spacing w:val="-5"/>
                <w:sz w:val="20"/>
              </w:rPr>
              <w:t>12.</w:t>
            </w:r>
          </w:p>
        </w:tc>
        <w:tc>
          <w:tcPr>
            <w:tcW w:w="6928" w:type="dxa"/>
          </w:tcPr>
          <w:p w14:paraId="0D62B3A6"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39"/>
                <w:sz w:val="20"/>
                <w:lang w:val="ru-RU"/>
              </w:rPr>
              <w:t xml:space="preserve"> </w:t>
            </w:r>
            <w:r w:rsidRPr="00E81B14">
              <w:rPr>
                <w:sz w:val="20"/>
                <w:lang w:val="ru-RU"/>
              </w:rPr>
              <w:t>представлений</w:t>
            </w:r>
            <w:r w:rsidRPr="00E81B14">
              <w:rPr>
                <w:spacing w:val="38"/>
                <w:sz w:val="20"/>
                <w:lang w:val="ru-RU"/>
              </w:rPr>
              <w:t xml:space="preserve"> </w:t>
            </w:r>
            <w:r w:rsidRPr="00E81B14">
              <w:rPr>
                <w:sz w:val="20"/>
                <w:lang w:val="ru-RU"/>
              </w:rPr>
              <w:t>детей</w:t>
            </w:r>
            <w:r w:rsidRPr="00E81B14">
              <w:rPr>
                <w:spacing w:val="38"/>
                <w:sz w:val="20"/>
                <w:lang w:val="ru-RU"/>
              </w:rPr>
              <w:t xml:space="preserve"> </w:t>
            </w:r>
            <w:r w:rsidRPr="00E81B14">
              <w:rPr>
                <w:sz w:val="20"/>
                <w:lang w:val="ru-RU"/>
              </w:rPr>
              <w:t>о</w:t>
            </w:r>
            <w:r w:rsidRPr="00E81B14">
              <w:rPr>
                <w:spacing w:val="40"/>
                <w:sz w:val="20"/>
                <w:lang w:val="ru-RU"/>
              </w:rPr>
              <w:t xml:space="preserve"> </w:t>
            </w:r>
            <w:r w:rsidRPr="00E81B14">
              <w:rPr>
                <w:sz w:val="20"/>
                <w:lang w:val="ru-RU"/>
              </w:rPr>
              <w:t>сходстве</w:t>
            </w:r>
            <w:r w:rsidRPr="00E81B14">
              <w:rPr>
                <w:spacing w:val="39"/>
                <w:sz w:val="20"/>
                <w:lang w:val="ru-RU"/>
              </w:rPr>
              <w:t xml:space="preserve"> </w:t>
            </w:r>
            <w:r w:rsidRPr="00E81B14">
              <w:rPr>
                <w:sz w:val="20"/>
                <w:lang w:val="ru-RU"/>
              </w:rPr>
              <w:t>родственников,</w:t>
            </w:r>
            <w:r w:rsidRPr="00E81B14">
              <w:rPr>
                <w:spacing w:val="39"/>
                <w:sz w:val="20"/>
                <w:lang w:val="ru-RU"/>
              </w:rPr>
              <w:t xml:space="preserve"> </w:t>
            </w:r>
            <w:r w:rsidRPr="00E81B14">
              <w:rPr>
                <w:sz w:val="20"/>
                <w:lang w:val="ru-RU"/>
              </w:rPr>
              <w:t>близнецов; обозначение членов семьи, их действий.</w:t>
            </w:r>
          </w:p>
        </w:tc>
      </w:tr>
      <w:tr w:rsidR="00E81B14" w14:paraId="48D6C914" w14:textId="77777777" w:rsidTr="00E94822">
        <w:trPr>
          <w:trHeight w:val="690"/>
        </w:trPr>
        <w:tc>
          <w:tcPr>
            <w:tcW w:w="1988" w:type="dxa"/>
            <w:vMerge w:val="restart"/>
          </w:tcPr>
          <w:p w14:paraId="7BB2C085" w14:textId="77777777" w:rsidR="00E81B14" w:rsidRPr="00E81B14" w:rsidRDefault="00E81B14" w:rsidP="00E94822">
            <w:pPr>
              <w:pStyle w:val="TableParagraph"/>
              <w:rPr>
                <w:b/>
                <w:sz w:val="20"/>
                <w:lang w:val="ru-RU"/>
              </w:rPr>
            </w:pPr>
          </w:p>
          <w:p w14:paraId="1390AA67" w14:textId="77777777" w:rsidR="00E81B14" w:rsidRPr="00E81B14" w:rsidRDefault="00E81B14" w:rsidP="00E94822">
            <w:pPr>
              <w:pStyle w:val="TableParagraph"/>
              <w:rPr>
                <w:b/>
                <w:sz w:val="20"/>
                <w:lang w:val="ru-RU"/>
              </w:rPr>
            </w:pPr>
          </w:p>
          <w:p w14:paraId="2FE5DD1A" w14:textId="77777777" w:rsidR="00E81B14" w:rsidRPr="00E81B14" w:rsidRDefault="00E81B14" w:rsidP="00E94822">
            <w:pPr>
              <w:pStyle w:val="TableParagraph"/>
              <w:rPr>
                <w:b/>
                <w:sz w:val="20"/>
                <w:lang w:val="ru-RU"/>
              </w:rPr>
            </w:pPr>
          </w:p>
          <w:p w14:paraId="20600451" w14:textId="77777777" w:rsidR="00E81B14" w:rsidRPr="00E81B14" w:rsidRDefault="00E81B14" w:rsidP="00E94822">
            <w:pPr>
              <w:pStyle w:val="TableParagraph"/>
              <w:rPr>
                <w:b/>
                <w:sz w:val="20"/>
                <w:lang w:val="ru-RU"/>
              </w:rPr>
            </w:pPr>
          </w:p>
          <w:p w14:paraId="1E92510C" w14:textId="77777777" w:rsidR="00E81B14" w:rsidRPr="00E81B14" w:rsidRDefault="00E81B14" w:rsidP="00E94822">
            <w:pPr>
              <w:pStyle w:val="TableParagraph"/>
              <w:spacing w:before="70"/>
              <w:rPr>
                <w:b/>
                <w:sz w:val="20"/>
                <w:lang w:val="ru-RU"/>
              </w:rPr>
            </w:pPr>
          </w:p>
          <w:p w14:paraId="6E3C06FC" w14:textId="77777777" w:rsidR="00E81B14" w:rsidRDefault="00E81B14" w:rsidP="00E94822">
            <w:pPr>
              <w:pStyle w:val="TableParagraph"/>
              <w:ind w:left="640"/>
              <w:rPr>
                <w:sz w:val="20"/>
              </w:rPr>
            </w:pPr>
            <w:r>
              <w:rPr>
                <w:spacing w:val="-2"/>
                <w:sz w:val="20"/>
              </w:rPr>
              <w:t>Декабрь</w:t>
            </w:r>
          </w:p>
        </w:tc>
        <w:tc>
          <w:tcPr>
            <w:tcW w:w="1123" w:type="dxa"/>
          </w:tcPr>
          <w:p w14:paraId="0FE4D248" w14:textId="77777777" w:rsidR="00E81B14" w:rsidRDefault="00E81B14" w:rsidP="00E94822">
            <w:pPr>
              <w:pStyle w:val="TableParagraph"/>
              <w:rPr>
                <w:b/>
                <w:sz w:val="20"/>
              </w:rPr>
            </w:pPr>
          </w:p>
          <w:p w14:paraId="5863DAD0" w14:textId="77777777" w:rsidR="00E81B14" w:rsidRDefault="00E81B14" w:rsidP="00E94822">
            <w:pPr>
              <w:pStyle w:val="TableParagraph"/>
              <w:ind w:left="558"/>
              <w:rPr>
                <w:sz w:val="20"/>
              </w:rPr>
            </w:pPr>
            <w:r>
              <w:rPr>
                <w:spacing w:val="-5"/>
                <w:sz w:val="20"/>
              </w:rPr>
              <w:t>13.</w:t>
            </w:r>
          </w:p>
        </w:tc>
        <w:tc>
          <w:tcPr>
            <w:tcW w:w="6928" w:type="dxa"/>
          </w:tcPr>
          <w:p w14:paraId="09CE426B" w14:textId="77777777" w:rsidR="00E81B14" w:rsidRPr="00E81B14" w:rsidRDefault="00E81B14" w:rsidP="00E94822">
            <w:pPr>
              <w:pStyle w:val="TableParagraph"/>
              <w:spacing w:line="230" w:lineRule="atLeast"/>
              <w:ind w:left="105" w:right="97"/>
              <w:jc w:val="both"/>
              <w:rPr>
                <w:sz w:val="20"/>
                <w:lang w:val="ru-RU"/>
              </w:rPr>
            </w:pPr>
            <w:r w:rsidRPr="00E81B14">
              <w:rPr>
                <w:sz w:val="20"/>
                <w:lang w:val="ru-RU"/>
              </w:rPr>
              <w:t>Расширение знаний детей об особенностях сезонных явлений природы, приспособлении</w:t>
            </w:r>
            <w:r w:rsidRPr="00E81B14">
              <w:rPr>
                <w:spacing w:val="40"/>
                <w:sz w:val="20"/>
                <w:lang w:val="ru-RU"/>
              </w:rPr>
              <w:t xml:space="preserve"> </w:t>
            </w:r>
            <w:r w:rsidRPr="00E81B14">
              <w:rPr>
                <w:sz w:val="20"/>
                <w:lang w:val="ru-RU"/>
              </w:rPr>
              <w:t>растений и животных к зимним условиям; поддержка активного интереса</w:t>
            </w:r>
            <w:r w:rsidRPr="00E81B14">
              <w:rPr>
                <w:spacing w:val="40"/>
                <w:sz w:val="20"/>
                <w:lang w:val="ru-RU"/>
              </w:rPr>
              <w:t xml:space="preserve"> </w:t>
            </w:r>
            <w:r w:rsidRPr="00E81B14">
              <w:rPr>
                <w:sz w:val="20"/>
                <w:lang w:val="ru-RU"/>
              </w:rPr>
              <w:t>к окружающей природе.</w:t>
            </w:r>
          </w:p>
        </w:tc>
      </w:tr>
      <w:tr w:rsidR="00E81B14" w14:paraId="1AC01DC2" w14:textId="77777777" w:rsidTr="00E94822">
        <w:trPr>
          <w:trHeight w:val="1149"/>
        </w:trPr>
        <w:tc>
          <w:tcPr>
            <w:tcW w:w="1988" w:type="dxa"/>
            <w:vMerge/>
            <w:tcBorders>
              <w:top w:val="nil"/>
            </w:tcBorders>
          </w:tcPr>
          <w:p w14:paraId="72ECE5AB" w14:textId="77777777" w:rsidR="00E81B14" w:rsidRPr="00E81B14" w:rsidRDefault="00E81B14" w:rsidP="00E94822">
            <w:pPr>
              <w:rPr>
                <w:sz w:val="2"/>
                <w:szCs w:val="2"/>
                <w:lang w:val="ru-RU"/>
              </w:rPr>
            </w:pPr>
          </w:p>
        </w:tc>
        <w:tc>
          <w:tcPr>
            <w:tcW w:w="1123" w:type="dxa"/>
          </w:tcPr>
          <w:p w14:paraId="0533D66C" w14:textId="77777777" w:rsidR="00E81B14" w:rsidRPr="00E81B14" w:rsidRDefault="00E81B14" w:rsidP="00E94822">
            <w:pPr>
              <w:pStyle w:val="TableParagraph"/>
              <w:spacing w:before="229"/>
              <w:rPr>
                <w:b/>
                <w:sz w:val="20"/>
                <w:lang w:val="ru-RU"/>
              </w:rPr>
            </w:pPr>
          </w:p>
          <w:p w14:paraId="30B5A61B" w14:textId="77777777" w:rsidR="00E81B14" w:rsidRDefault="00E81B14" w:rsidP="00E94822">
            <w:pPr>
              <w:pStyle w:val="TableParagraph"/>
              <w:ind w:left="558"/>
              <w:rPr>
                <w:sz w:val="20"/>
              </w:rPr>
            </w:pPr>
            <w:r>
              <w:rPr>
                <w:spacing w:val="-5"/>
                <w:sz w:val="20"/>
              </w:rPr>
              <w:t>14.</w:t>
            </w:r>
          </w:p>
        </w:tc>
        <w:tc>
          <w:tcPr>
            <w:tcW w:w="6928" w:type="dxa"/>
          </w:tcPr>
          <w:p w14:paraId="43B22E7A" w14:textId="77777777" w:rsidR="00E81B14" w:rsidRPr="00E81B14" w:rsidRDefault="00E81B14" w:rsidP="00E94822">
            <w:pPr>
              <w:pStyle w:val="TableParagraph"/>
              <w:ind w:left="105" w:right="97"/>
              <w:jc w:val="both"/>
              <w:rPr>
                <w:sz w:val="20"/>
                <w:lang w:val="ru-RU"/>
              </w:rPr>
            </w:pPr>
            <w:r w:rsidRPr="00E81B14">
              <w:rPr>
                <w:sz w:val="20"/>
                <w:lang w:val="ru-RU"/>
              </w:rPr>
              <w:t>Формирование у детей элементарных представлений о правилах дорожного движения;</w:t>
            </w:r>
            <w:r w:rsidRPr="00E81B14">
              <w:rPr>
                <w:spacing w:val="60"/>
                <w:sz w:val="20"/>
                <w:lang w:val="ru-RU"/>
              </w:rPr>
              <w:t xml:space="preserve"> </w:t>
            </w:r>
            <w:r w:rsidRPr="00E81B14">
              <w:rPr>
                <w:sz w:val="20"/>
                <w:lang w:val="ru-RU"/>
              </w:rPr>
              <w:t>умение</w:t>
            </w:r>
            <w:r w:rsidRPr="00E81B14">
              <w:rPr>
                <w:spacing w:val="58"/>
                <w:sz w:val="20"/>
                <w:lang w:val="ru-RU"/>
              </w:rPr>
              <w:t xml:space="preserve"> </w:t>
            </w:r>
            <w:r w:rsidRPr="00E81B14">
              <w:rPr>
                <w:sz w:val="20"/>
                <w:lang w:val="ru-RU"/>
              </w:rPr>
              <w:t>различать</w:t>
            </w:r>
            <w:r w:rsidRPr="00E81B14">
              <w:rPr>
                <w:spacing w:val="57"/>
                <w:sz w:val="20"/>
                <w:lang w:val="ru-RU"/>
              </w:rPr>
              <w:t xml:space="preserve"> </w:t>
            </w:r>
            <w:r w:rsidRPr="00E81B14">
              <w:rPr>
                <w:sz w:val="20"/>
                <w:lang w:val="ru-RU"/>
              </w:rPr>
              <w:t>проезжую</w:t>
            </w:r>
            <w:r w:rsidRPr="00E81B14">
              <w:rPr>
                <w:spacing w:val="60"/>
                <w:sz w:val="20"/>
                <w:lang w:val="ru-RU"/>
              </w:rPr>
              <w:t xml:space="preserve"> </w:t>
            </w:r>
            <w:r w:rsidRPr="00E81B14">
              <w:rPr>
                <w:sz w:val="20"/>
                <w:lang w:val="ru-RU"/>
              </w:rPr>
              <w:t>часть</w:t>
            </w:r>
            <w:r w:rsidRPr="00E81B14">
              <w:rPr>
                <w:spacing w:val="58"/>
                <w:sz w:val="20"/>
                <w:lang w:val="ru-RU"/>
              </w:rPr>
              <w:t xml:space="preserve"> </w:t>
            </w:r>
            <w:r w:rsidRPr="00E81B14">
              <w:rPr>
                <w:sz w:val="20"/>
                <w:lang w:val="ru-RU"/>
              </w:rPr>
              <w:t>дороги</w:t>
            </w:r>
            <w:r w:rsidRPr="00E81B14">
              <w:rPr>
                <w:spacing w:val="58"/>
                <w:sz w:val="20"/>
                <w:lang w:val="ru-RU"/>
              </w:rPr>
              <w:t xml:space="preserve"> </w:t>
            </w:r>
            <w:r w:rsidRPr="00E81B14">
              <w:rPr>
                <w:sz w:val="20"/>
                <w:lang w:val="ru-RU"/>
              </w:rPr>
              <w:t>и</w:t>
            </w:r>
            <w:r w:rsidRPr="00E81B14">
              <w:rPr>
                <w:spacing w:val="-8"/>
                <w:sz w:val="20"/>
                <w:lang w:val="ru-RU"/>
              </w:rPr>
              <w:t xml:space="preserve"> </w:t>
            </w:r>
            <w:r w:rsidRPr="00E81B14">
              <w:rPr>
                <w:sz w:val="20"/>
                <w:lang w:val="ru-RU"/>
              </w:rPr>
              <w:t>место</w:t>
            </w:r>
            <w:r w:rsidRPr="00E81B14">
              <w:rPr>
                <w:spacing w:val="63"/>
                <w:sz w:val="20"/>
                <w:lang w:val="ru-RU"/>
              </w:rPr>
              <w:t xml:space="preserve"> </w:t>
            </w:r>
            <w:r w:rsidRPr="00E81B14">
              <w:rPr>
                <w:sz w:val="20"/>
                <w:lang w:val="ru-RU"/>
              </w:rPr>
              <w:t>перехода</w:t>
            </w:r>
            <w:r w:rsidRPr="00E81B14">
              <w:rPr>
                <w:spacing w:val="62"/>
                <w:sz w:val="20"/>
                <w:lang w:val="ru-RU"/>
              </w:rPr>
              <w:t xml:space="preserve"> </w:t>
            </w:r>
            <w:r w:rsidRPr="00E81B14">
              <w:rPr>
                <w:spacing w:val="-10"/>
                <w:sz w:val="20"/>
                <w:lang w:val="ru-RU"/>
              </w:rPr>
              <w:t>–</w:t>
            </w:r>
          </w:p>
          <w:p w14:paraId="25ADE1E7" w14:textId="77777777" w:rsidR="00E81B14" w:rsidRPr="00E81B14" w:rsidRDefault="00E81B14" w:rsidP="00E94822">
            <w:pPr>
              <w:pStyle w:val="TableParagraph"/>
              <w:spacing w:line="230" w:lineRule="exact"/>
              <w:ind w:left="105" w:right="100"/>
              <w:jc w:val="both"/>
              <w:rPr>
                <w:sz w:val="20"/>
                <w:lang w:val="ru-RU"/>
              </w:rPr>
            </w:pPr>
            <w:r w:rsidRPr="00E81B14">
              <w:rPr>
                <w:sz w:val="20"/>
                <w:lang w:val="ru-RU"/>
              </w:rPr>
              <w:t xml:space="preserve">«зебру»; знакомство со светофором и его цветами; формирование </w:t>
            </w:r>
            <w:r w:rsidRPr="00E81B14">
              <w:rPr>
                <w:spacing w:val="-2"/>
                <w:sz w:val="20"/>
                <w:lang w:val="ru-RU"/>
              </w:rPr>
              <w:t>представлений</w:t>
            </w:r>
            <w:r w:rsidRPr="00E81B14">
              <w:rPr>
                <w:spacing w:val="-5"/>
                <w:sz w:val="20"/>
                <w:lang w:val="ru-RU"/>
              </w:rPr>
              <w:t xml:space="preserve"> </w:t>
            </w:r>
            <w:r w:rsidRPr="00E81B14">
              <w:rPr>
                <w:spacing w:val="-2"/>
                <w:sz w:val="20"/>
                <w:lang w:val="ru-RU"/>
              </w:rPr>
              <w:t>о транспорте</w:t>
            </w:r>
            <w:r w:rsidRPr="00E81B14">
              <w:rPr>
                <w:spacing w:val="-6"/>
                <w:sz w:val="20"/>
                <w:lang w:val="ru-RU"/>
              </w:rPr>
              <w:t xml:space="preserve"> </w:t>
            </w:r>
            <w:r w:rsidRPr="00E81B14">
              <w:rPr>
                <w:spacing w:val="-2"/>
                <w:sz w:val="20"/>
                <w:lang w:val="ru-RU"/>
              </w:rPr>
              <w:t>и</w:t>
            </w:r>
            <w:r w:rsidRPr="00E81B14">
              <w:rPr>
                <w:spacing w:val="-3"/>
                <w:sz w:val="20"/>
                <w:lang w:val="ru-RU"/>
              </w:rPr>
              <w:t xml:space="preserve"> </w:t>
            </w:r>
            <w:r w:rsidRPr="00E81B14">
              <w:rPr>
                <w:spacing w:val="-2"/>
                <w:sz w:val="20"/>
                <w:lang w:val="ru-RU"/>
              </w:rPr>
              <w:t>его</w:t>
            </w:r>
            <w:r w:rsidRPr="00E81B14">
              <w:rPr>
                <w:spacing w:val="-3"/>
                <w:sz w:val="20"/>
                <w:lang w:val="ru-RU"/>
              </w:rPr>
              <w:t xml:space="preserve"> </w:t>
            </w:r>
            <w:r w:rsidRPr="00E81B14">
              <w:rPr>
                <w:spacing w:val="-2"/>
                <w:sz w:val="20"/>
                <w:lang w:val="ru-RU"/>
              </w:rPr>
              <w:t xml:space="preserve">видах: грузовом,легковом, общественном – и </w:t>
            </w:r>
            <w:r w:rsidRPr="00E81B14">
              <w:rPr>
                <w:sz w:val="20"/>
                <w:lang w:val="ru-RU"/>
              </w:rPr>
              <w:t>правилах поведения в нем</w:t>
            </w:r>
          </w:p>
        </w:tc>
      </w:tr>
      <w:tr w:rsidR="00E81B14" w14:paraId="02D728CE" w14:textId="77777777" w:rsidTr="00E94822">
        <w:trPr>
          <w:trHeight w:val="566"/>
        </w:trPr>
        <w:tc>
          <w:tcPr>
            <w:tcW w:w="1988" w:type="dxa"/>
            <w:vMerge/>
            <w:tcBorders>
              <w:top w:val="nil"/>
            </w:tcBorders>
          </w:tcPr>
          <w:p w14:paraId="57424FDA" w14:textId="77777777" w:rsidR="00E81B14" w:rsidRPr="00E81B14" w:rsidRDefault="00E81B14" w:rsidP="00E94822">
            <w:pPr>
              <w:rPr>
                <w:sz w:val="2"/>
                <w:szCs w:val="2"/>
                <w:lang w:val="ru-RU"/>
              </w:rPr>
            </w:pPr>
          </w:p>
        </w:tc>
        <w:tc>
          <w:tcPr>
            <w:tcW w:w="1123" w:type="dxa"/>
          </w:tcPr>
          <w:p w14:paraId="25FE36C3" w14:textId="77777777" w:rsidR="00E81B14" w:rsidRDefault="00E81B14" w:rsidP="00E94822">
            <w:pPr>
              <w:pStyle w:val="TableParagraph"/>
              <w:spacing w:before="168"/>
              <w:ind w:left="558"/>
              <w:rPr>
                <w:sz w:val="20"/>
              </w:rPr>
            </w:pPr>
            <w:r>
              <w:rPr>
                <w:spacing w:val="-5"/>
                <w:sz w:val="20"/>
              </w:rPr>
              <w:t>15.</w:t>
            </w:r>
          </w:p>
        </w:tc>
        <w:tc>
          <w:tcPr>
            <w:tcW w:w="6928" w:type="dxa"/>
          </w:tcPr>
          <w:p w14:paraId="2487A524" w14:textId="77777777" w:rsidR="00E81B14" w:rsidRPr="00E81B14" w:rsidRDefault="00E81B14" w:rsidP="00E94822">
            <w:pPr>
              <w:pStyle w:val="TableParagraph"/>
              <w:ind w:left="105"/>
              <w:rPr>
                <w:sz w:val="20"/>
                <w:lang w:val="ru-RU"/>
              </w:rPr>
            </w:pPr>
            <w:r w:rsidRPr="00E81B14">
              <w:rPr>
                <w:sz w:val="20"/>
                <w:lang w:val="ru-RU"/>
              </w:rPr>
              <w:t>Обучение</w:t>
            </w:r>
            <w:r w:rsidRPr="00E81B14">
              <w:rPr>
                <w:spacing w:val="34"/>
                <w:sz w:val="20"/>
                <w:lang w:val="ru-RU"/>
              </w:rPr>
              <w:t xml:space="preserve"> </w:t>
            </w:r>
            <w:r w:rsidRPr="00E81B14">
              <w:rPr>
                <w:sz w:val="20"/>
                <w:lang w:val="ru-RU"/>
              </w:rPr>
              <w:t>описанию</w:t>
            </w:r>
            <w:r w:rsidRPr="00E81B14">
              <w:rPr>
                <w:spacing w:val="33"/>
                <w:sz w:val="20"/>
                <w:lang w:val="ru-RU"/>
              </w:rPr>
              <w:t xml:space="preserve"> </w:t>
            </w:r>
            <w:r w:rsidRPr="00E81B14">
              <w:rPr>
                <w:sz w:val="20"/>
                <w:lang w:val="ru-RU"/>
              </w:rPr>
              <w:t>и</w:t>
            </w:r>
            <w:r w:rsidRPr="00E81B14">
              <w:rPr>
                <w:spacing w:val="36"/>
                <w:sz w:val="20"/>
                <w:lang w:val="ru-RU"/>
              </w:rPr>
              <w:t xml:space="preserve"> </w:t>
            </w:r>
            <w:r w:rsidRPr="00E81B14">
              <w:rPr>
                <w:sz w:val="20"/>
                <w:lang w:val="ru-RU"/>
              </w:rPr>
              <w:t>сравнению</w:t>
            </w:r>
            <w:r w:rsidRPr="00E81B14">
              <w:rPr>
                <w:spacing w:val="30"/>
                <w:sz w:val="20"/>
                <w:lang w:val="ru-RU"/>
              </w:rPr>
              <w:t xml:space="preserve"> </w:t>
            </w:r>
            <w:r w:rsidRPr="00E81B14">
              <w:rPr>
                <w:sz w:val="20"/>
                <w:lang w:val="ru-RU"/>
              </w:rPr>
              <w:t>предметов</w:t>
            </w:r>
            <w:r w:rsidRPr="00E81B14">
              <w:rPr>
                <w:spacing w:val="27"/>
                <w:sz w:val="20"/>
                <w:lang w:val="ru-RU"/>
              </w:rPr>
              <w:t xml:space="preserve"> </w:t>
            </w:r>
            <w:r w:rsidRPr="00E81B14">
              <w:rPr>
                <w:sz w:val="20"/>
                <w:lang w:val="ru-RU"/>
              </w:rPr>
              <w:t>одежды</w:t>
            </w:r>
            <w:r w:rsidRPr="00E81B14">
              <w:rPr>
                <w:spacing w:val="29"/>
                <w:sz w:val="20"/>
                <w:lang w:val="ru-RU"/>
              </w:rPr>
              <w:t xml:space="preserve"> </w:t>
            </w:r>
            <w:r w:rsidRPr="00E81B14">
              <w:rPr>
                <w:sz w:val="20"/>
                <w:lang w:val="ru-RU"/>
              </w:rPr>
              <w:t>мальчиков</w:t>
            </w:r>
            <w:r w:rsidRPr="00E81B14">
              <w:rPr>
                <w:spacing w:val="29"/>
                <w:sz w:val="20"/>
                <w:lang w:val="ru-RU"/>
              </w:rPr>
              <w:t xml:space="preserve"> </w:t>
            </w:r>
            <w:r w:rsidRPr="00E81B14">
              <w:rPr>
                <w:sz w:val="20"/>
                <w:lang w:val="ru-RU"/>
              </w:rPr>
              <w:t>и</w:t>
            </w:r>
            <w:r w:rsidRPr="00E81B14">
              <w:rPr>
                <w:spacing w:val="26"/>
                <w:sz w:val="20"/>
                <w:lang w:val="ru-RU"/>
              </w:rPr>
              <w:t xml:space="preserve"> </w:t>
            </w:r>
            <w:r w:rsidRPr="00E81B14">
              <w:rPr>
                <w:sz w:val="20"/>
                <w:lang w:val="ru-RU"/>
              </w:rPr>
              <w:t>девочек, учитывание в общении интересов мальчиков и девочек.</w:t>
            </w:r>
          </w:p>
        </w:tc>
      </w:tr>
      <w:tr w:rsidR="00E81B14" w14:paraId="22FC0DE3" w14:textId="77777777" w:rsidTr="00E94822">
        <w:trPr>
          <w:trHeight w:val="690"/>
        </w:trPr>
        <w:tc>
          <w:tcPr>
            <w:tcW w:w="1988" w:type="dxa"/>
            <w:vMerge/>
            <w:tcBorders>
              <w:top w:val="nil"/>
            </w:tcBorders>
          </w:tcPr>
          <w:p w14:paraId="13450855" w14:textId="77777777" w:rsidR="00E81B14" w:rsidRPr="00E81B14" w:rsidRDefault="00E81B14" w:rsidP="00E94822">
            <w:pPr>
              <w:rPr>
                <w:sz w:val="2"/>
                <w:szCs w:val="2"/>
                <w:lang w:val="ru-RU"/>
              </w:rPr>
            </w:pPr>
          </w:p>
        </w:tc>
        <w:tc>
          <w:tcPr>
            <w:tcW w:w="1123" w:type="dxa"/>
          </w:tcPr>
          <w:p w14:paraId="5A5D5FC6" w14:textId="77777777" w:rsidR="00E81B14" w:rsidRPr="00E81B14" w:rsidRDefault="00E81B14" w:rsidP="00E94822">
            <w:pPr>
              <w:pStyle w:val="TableParagraph"/>
              <w:rPr>
                <w:b/>
                <w:sz w:val="20"/>
                <w:lang w:val="ru-RU"/>
              </w:rPr>
            </w:pPr>
          </w:p>
          <w:p w14:paraId="4B3016EE" w14:textId="77777777" w:rsidR="00E81B14" w:rsidRDefault="00E81B14" w:rsidP="00E94822">
            <w:pPr>
              <w:pStyle w:val="TableParagraph"/>
              <w:ind w:left="558"/>
              <w:rPr>
                <w:sz w:val="20"/>
              </w:rPr>
            </w:pPr>
            <w:r>
              <w:rPr>
                <w:spacing w:val="-5"/>
                <w:sz w:val="20"/>
              </w:rPr>
              <w:t>16.</w:t>
            </w:r>
          </w:p>
        </w:tc>
        <w:tc>
          <w:tcPr>
            <w:tcW w:w="6928" w:type="dxa"/>
          </w:tcPr>
          <w:p w14:paraId="0EEC86CD" w14:textId="77777777" w:rsidR="00E81B14" w:rsidRPr="00E81B14" w:rsidRDefault="00E81B14" w:rsidP="00E94822">
            <w:pPr>
              <w:pStyle w:val="TableParagraph"/>
              <w:spacing w:line="230" w:lineRule="atLeast"/>
              <w:ind w:left="105" w:right="103"/>
              <w:jc w:val="both"/>
              <w:rPr>
                <w:sz w:val="20"/>
                <w:lang w:val="ru-RU"/>
              </w:rPr>
            </w:pPr>
            <w:r w:rsidRPr="00E81B14">
              <w:rPr>
                <w:color w:val="000009"/>
                <w:sz w:val="20"/>
                <w:lang w:val="ru-RU"/>
              </w:rPr>
              <w:t>Знакомство</w:t>
            </w:r>
            <w:r w:rsidRPr="00E81B14">
              <w:rPr>
                <w:color w:val="000009"/>
                <w:spacing w:val="-8"/>
                <w:sz w:val="20"/>
                <w:lang w:val="ru-RU"/>
              </w:rPr>
              <w:t xml:space="preserve"> </w:t>
            </w:r>
            <w:r w:rsidRPr="00E81B14">
              <w:rPr>
                <w:color w:val="000009"/>
                <w:sz w:val="20"/>
                <w:lang w:val="ru-RU"/>
              </w:rPr>
              <w:t>детей</w:t>
            </w:r>
            <w:r w:rsidRPr="00E81B14">
              <w:rPr>
                <w:color w:val="000009"/>
                <w:spacing w:val="-9"/>
                <w:sz w:val="20"/>
                <w:lang w:val="ru-RU"/>
              </w:rPr>
              <w:t xml:space="preserve"> </w:t>
            </w:r>
            <w:r w:rsidRPr="00E81B14">
              <w:rPr>
                <w:color w:val="000009"/>
                <w:sz w:val="20"/>
                <w:lang w:val="ru-RU"/>
              </w:rPr>
              <w:t>с</w:t>
            </w:r>
            <w:r w:rsidRPr="00E81B14">
              <w:rPr>
                <w:color w:val="000009"/>
                <w:spacing w:val="-8"/>
                <w:sz w:val="20"/>
                <w:lang w:val="ru-RU"/>
              </w:rPr>
              <w:t xml:space="preserve"> </w:t>
            </w:r>
            <w:r w:rsidRPr="00E81B14">
              <w:rPr>
                <w:color w:val="000009"/>
                <w:sz w:val="20"/>
                <w:lang w:val="ru-RU"/>
              </w:rPr>
              <w:t>объектами</w:t>
            </w:r>
            <w:r w:rsidRPr="00E81B14">
              <w:rPr>
                <w:color w:val="000009"/>
                <w:spacing w:val="-9"/>
                <w:sz w:val="20"/>
                <w:lang w:val="ru-RU"/>
              </w:rPr>
              <w:t xml:space="preserve"> </w:t>
            </w:r>
            <w:r w:rsidRPr="00E81B14">
              <w:rPr>
                <w:color w:val="000009"/>
                <w:sz w:val="20"/>
                <w:lang w:val="ru-RU"/>
              </w:rPr>
              <w:t>неживой</w:t>
            </w:r>
            <w:r w:rsidRPr="00E81B14">
              <w:rPr>
                <w:color w:val="000009"/>
                <w:spacing w:val="-9"/>
                <w:sz w:val="20"/>
                <w:lang w:val="ru-RU"/>
              </w:rPr>
              <w:t xml:space="preserve"> </w:t>
            </w:r>
            <w:r w:rsidRPr="00E81B14">
              <w:rPr>
                <w:color w:val="000009"/>
                <w:sz w:val="20"/>
                <w:lang w:val="ru-RU"/>
              </w:rPr>
              <w:t>природы.</w:t>
            </w:r>
            <w:r w:rsidRPr="00E81B14">
              <w:rPr>
                <w:color w:val="000009"/>
                <w:spacing w:val="-4"/>
                <w:sz w:val="20"/>
                <w:lang w:val="ru-RU"/>
              </w:rPr>
              <w:t xml:space="preserve"> </w:t>
            </w:r>
            <w:r w:rsidRPr="00E81B14">
              <w:rPr>
                <w:sz w:val="20"/>
                <w:lang w:val="ru-RU"/>
              </w:rPr>
              <w:t>Вовлечение</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элементарную исследовательскую деятельность по изучению качеств и свойств объектов неживой природы.</w:t>
            </w:r>
          </w:p>
        </w:tc>
      </w:tr>
      <w:tr w:rsidR="00E81B14" w14:paraId="734ED0AC" w14:textId="77777777" w:rsidTr="00E94822">
        <w:trPr>
          <w:trHeight w:val="565"/>
        </w:trPr>
        <w:tc>
          <w:tcPr>
            <w:tcW w:w="1988" w:type="dxa"/>
          </w:tcPr>
          <w:p w14:paraId="3AAD85C5" w14:textId="77777777" w:rsidR="00E81B14" w:rsidRDefault="00E81B14" w:rsidP="00E94822">
            <w:pPr>
              <w:pStyle w:val="TableParagraph"/>
              <w:spacing w:before="53"/>
              <w:ind w:left="10" w:right="2"/>
              <w:jc w:val="center"/>
              <w:rPr>
                <w:sz w:val="20"/>
              </w:rPr>
            </w:pPr>
            <w:r>
              <w:rPr>
                <w:spacing w:val="-2"/>
                <w:sz w:val="20"/>
              </w:rPr>
              <w:t>Январь</w:t>
            </w:r>
          </w:p>
        </w:tc>
        <w:tc>
          <w:tcPr>
            <w:tcW w:w="1123" w:type="dxa"/>
          </w:tcPr>
          <w:p w14:paraId="2DF1BB45" w14:textId="77777777" w:rsidR="00E81B14" w:rsidRDefault="00E81B14" w:rsidP="00E94822">
            <w:pPr>
              <w:pStyle w:val="TableParagraph"/>
              <w:spacing w:before="168"/>
              <w:ind w:left="558"/>
              <w:rPr>
                <w:sz w:val="20"/>
              </w:rPr>
            </w:pPr>
            <w:r>
              <w:rPr>
                <w:spacing w:val="-5"/>
                <w:sz w:val="20"/>
              </w:rPr>
              <w:t>17.</w:t>
            </w:r>
          </w:p>
        </w:tc>
        <w:tc>
          <w:tcPr>
            <w:tcW w:w="6928" w:type="dxa"/>
          </w:tcPr>
          <w:p w14:paraId="2DAA24B4" w14:textId="77777777" w:rsidR="00E81B14" w:rsidRDefault="00E81B14" w:rsidP="00E94822">
            <w:pPr>
              <w:pStyle w:val="TableParagraph"/>
              <w:ind w:left="105"/>
              <w:rPr>
                <w:sz w:val="20"/>
              </w:rPr>
            </w:pPr>
            <w:r w:rsidRPr="00E81B14">
              <w:rPr>
                <w:spacing w:val="-2"/>
                <w:sz w:val="20"/>
                <w:lang w:val="ru-RU"/>
              </w:rPr>
              <w:t>Обогащение</w:t>
            </w:r>
            <w:r w:rsidRPr="00E81B14">
              <w:rPr>
                <w:spacing w:val="-6"/>
                <w:sz w:val="20"/>
                <w:lang w:val="ru-RU"/>
              </w:rPr>
              <w:t xml:space="preserve"> </w:t>
            </w:r>
            <w:r w:rsidRPr="00E81B14">
              <w:rPr>
                <w:spacing w:val="-2"/>
                <w:sz w:val="20"/>
                <w:lang w:val="ru-RU"/>
              </w:rPr>
              <w:t>тематики</w:t>
            </w:r>
            <w:r w:rsidRPr="00E81B14">
              <w:rPr>
                <w:spacing w:val="-8"/>
                <w:sz w:val="20"/>
                <w:lang w:val="ru-RU"/>
              </w:rPr>
              <w:t xml:space="preserve"> </w:t>
            </w:r>
            <w:r w:rsidRPr="00E81B14">
              <w:rPr>
                <w:spacing w:val="-2"/>
                <w:sz w:val="20"/>
                <w:lang w:val="ru-RU"/>
              </w:rPr>
              <w:t>и</w:t>
            </w:r>
            <w:r w:rsidRPr="00E81B14">
              <w:rPr>
                <w:spacing w:val="-10"/>
                <w:sz w:val="20"/>
                <w:lang w:val="ru-RU"/>
              </w:rPr>
              <w:t xml:space="preserve"> </w:t>
            </w:r>
            <w:r w:rsidRPr="00E81B14">
              <w:rPr>
                <w:spacing w:val="-2"/>
                <w:sz w:val="20"/>
                <w:lang w:val="ru-RU"/>
              </w:rPr>
              <w:t>видов</w:t>
            </w:r>
            <w:r w:rsidRPr="00E81B14">
              <w:rPr>
                <w:spacing w:val="-7"/>
                <w:sz w:val="20"/>
                <w:lang w:val="ru-RU"/>
              </w:rPr>
              <w:t xml:space="preserve"> </w:t>
            </w:r>
            <w:r w:rsidRPr="00E81B14">
              <w:rPr>
                <w:spacing w:val="-2"/>
                <w:sz w:val="20"/>
                <w:lang w:val="ru-RU"/>
              </w:rPr>
              <w:t>игр,</w:t>
            </w:r>
            <w:r w:rsidRPr="00E81B14">
              <w:rPr>
                <w:spacing w:val="-12"/>
                <w:sz w:val="20"/>
                <w:lang w:val="ru-RU"/>
              </w:rPr>
              <w:t xml:space="preserve"> </w:t>
            </w:r>
            <w:r w:rsidRPr="00E81B14">
              <w:rPr>
                <w:spacing w:val="-2"/>
                <w:sz w:val="20"/>
                <w:lang w:val="ru-RU"/>
              </w:rPr>
              <w:t>игровыхдействий,</w:t>
            </w:r>
            <w:r w:rsidRPr="00E81B14">
              <w:rPr>
                <w:spacing w:val="-7"/>
                <w:sz w:val="20"/>
                <w:lang w:val="ru-RU"/>
              </w:rPr>
              <w:t xml:space="preserve"> </w:t>
            </w:r>
            <w:r w:rsidRPr="00E81B14">
              <w:rPr>
                <w:spacing w:val="-2"/>
                <w:sz w:val="20"/>
                <w:lang w:val="ru-RU"/>
              </w:rPr>
              <w:t>сюжетов</w:t>
            </w:r>
            <w:r w:rsidRPr="00E81B14">
              <w:rPr>
                <w:spacing w:val="-5"/>
                <w:sz w:val="20"/>
                <w:lang w:val="ru-RU"/>
              </w:rPr>
              <w:t xml:space="preserve"> </w:t>
            </w:r>
            <w:r w:rsidRPr="00E81B14">
              <w:rPr>
                <w:spacing w:val="-2"/>
                <w:sz w:val="20"/>
                <w:lang w:val="ru-RU"/>
              </w:rPr>
              <w:t>и</w:t>
            </w:r>
            <w:r w:rsidRPr="00E81B14">
              <w:rPr>
                <w:spacing w:val="-8"/>
                <w:sz w:val="20"/>
                <w:lang w:val="ru-RU"/>
              </w:rPr>
              <w:t xml:space="preserve"> </w:t>
            </w:r>
            <w:r w:rsidRPr="00E81B14">
              <w:rPr>
                <w:spacing w:val="-2"/>
                <w:sz w:val="20"/>
                <w:lang w:val="ru-RU"/>
              </w:rPr>
              <w:t>т.</w:t>
            </w:r>
            <w:r w:rsidRPr="00E81B14">
              <w:rPr>
                <w:spacing w:val="-7"/>
                <w:sz w:val="20"/>
                <w:lang w:val="ru-RU"/>
              </w:rPr>
              <w:t xml:space="preserve"> </w:t>
            </w:r>
            <w:r w:rsidRPr="00E81B14">
              <w:rPr>
                <w:spacing w:val="-2"/>
                <w:sz w:val="20"/>
                <w:lang w:val="ru-RU"/>
              </w:rPr>
              <w:t>д.);</w:t>
            </w:r>
            <w:r w:rsidRPr="00E81B14">
              <w:rPr>
                <w:spacing w:val="-7"/>
                <w:sz w:val="20"/>
                <w:lang w:val="ru-RU"/>
              </w:rPr>
              <w:t xml:space="preserve"> </w:t>
            </w:r>
            <w:r w:rsidRPr="00E81B14">
              <w:rPr>
                <w:spacing w:val="-2"/>
                <w:sz w:val="20"/>
                <w:lang w:val="ru-RU"/>
              </w:rPr>
              <w:t xml:space="preserve">создание </w:t>
            </w:r>
            <w:r w:rsidRPr="00E81B14">
              <w:rPr>
                <w:sz w:val="20"/>
                <w:lang w:val="ru-RU"/>
              </w:rPr>
              <w:t>основы</w:t>
            </w:r>
            <w:r w:rsidRPr="00E81B14">
              <w:rPr>
                <w:spacing w:val="40"/>
                <w:sz w:val="20"/>
                <w:lang w:val="ru-RU"/>
              </w:rPr>
              <w:t xml:space="preserve"> </w:t>
            </w:r>
            <w:r w:rsidRPr="00E81B14">
              <w:rPr>
                <w:sz w:val="20"/>
                <w:lang w:val="ru-RU"/>
              </w:rPr>
              <w:t>для</w:t>
            </w:r>
            <w:r w:rsidRPr="00E81B14">
              <w:rPr>
                <w:spacing w:val="43"/>
                <w:sz w:val="20"/>
                <w:lang w:val="ru-RU"/>
              </w:rPr>
              <w:t xml:space="preserve"> </w:t>
            </w:r>
            <w:r w:rsidRPr="00E81B14">
              <w:rPr>
                <w:sz w:val="20"/>
                <w:lang w:val="ru-RU"/>
              </w:rPr>
              <w:t>развития</w:t>
            </w:r>
            <w:r w:rsidRPr="00E81B14">
              <w:rPr>
                <w:spacing w:val="39"/>
                <w:sz w:val="20"/>
                <w:lang w:val="ru-RU"/>
              </w:rPr>
              <w:t xml:space="preserve"> </w:t>
            </w:r>
            <w:r w:rsidRPr="00E81B14">
              <w:rPr>
                <w:sz w:val="20"/>
                <w:lang w:val="ru-RU"/>
              </w:rPr>
              <w:t>содержания</w:t>
            </w:r>
            <w:r w:rsidRPr="00E81B14">
              <w:rPr>
                <w:spacing w:val="41"/>
                <w:sz w:val="20"/>
                <w:lang w:val="ru-RU"/>
              </w:rPr>
              <w:t xml:space="preserve"> </w:t>
            </w:r>
            <w:r w:rsidRPr="00E81B14">
              <w:rPr>
                <w:sz w:val="20"/>
                <w:lang w:val="ru-RU"/>
              </w:rPr>
              <w:t>детских</w:t>
            </w:r>
            <w:r w:rsidRPr="00E81B14">
              <w:rPr>
                <w:spacing w:val="40"/>
                <w:sz w:val="20"/>
                <w:lang w:val="ru-RU"/>
              </w:rPr>
              <w:t xml:space="preserve"> </w:t>
            </w:r>
            <w:r w:rsidRPr="00E81B14">
              <w:rPr>
                <w:sz w:val="20"/>
                <w:lang w:val="ru-RU"/>
              </w:rPr>
              <w:t>игр.</w:t>
            </w:r>
            <w:r w:rsidRPr="00E81B14">
              <w:rPr>
                <w:spacing w:val="41"/>
                <w:sz w:val="20"/>
                <w:lang w:val="ru-RU"/>
              </w:rPr>
              <w:t xml:space="preserve"> </w:t>
            </w:r>
            <w:r>
              <w:rPr>
                <w:sz w:val="20"/>
              </w:rPr>
              <w:t>Обогащение</w:t>
            </w:r>
            <w:r>
              <w:rPr>
                <w:spacing w:val="42"/>
                <w:sz w:val="20"/>
              </w:rPr>
              <w:t xml:space="preserve"> </w:t>
            </w:r>
            <w:r>
              <w:rPr>
                <w:spacing w:val="-2"/>
                <w:sz w:val="20"/>
              </w:rPr>
              <w:t>представлений</w:t>
            </w:r>
          </w:p>
        </w:tc>
      </w:tr>
    </w:tbl>
    <w:p w14:paraId="31A85B09"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928"/>
      </w:tblGrid>
      <w:tr w:rsidR="00E81B14" w14:paraId="1760FFFE" w14:textId="77777777" w:rsidTr="00E94822">
        <w:trPr>
          <w:trHeight w:val="568"/>
        </w:trPr>
        <w:tc>
          <w:tcPr>
            <w:tcW w:w="1988" w:type="dxa"/>
            <w:vMerge w:val="restart"/>
          </w:tcPr>
          <w:p w14:paraId="22B9282F" w14:textId="77777777" w:rsidR="00E81B14" w:rsidRDefault="00E81B14" w:rsidP="00E94822">
            <w:pPr>
              <w:pStyle w:val="TableParagraph"/>
              <w:rPr>
                <w:sz w:val="18"/>
              </w:rPr>
            </w:pPr>
          </w:p>
        </w:tc>
        <w:tc>
          <w:tcPr>
            <w:tcW w:w="1123" w:type="dxa"/>
          </w:tcPr>
          <w:p w14:paraId="34476A97" w14:textId="77777777" w:rsidR="00E81B14" w:rsidRDefault="00E81B14" w:rsidP="00E94822">
            <w:pPr>
              <w:pStyle w:val="TableParagraph"/>
              <w:rPr>
                <w:sz w:val="18"/>
              </w:rPr>
            </w:pPr>
          </w:p>
        </w:tc>
        <w:tc>
          <w:tcPr>
            <w:tcW w:w="6928" w:type="dxa"/>
          </w:tcPr>
          <w:p w14:paraId="32D102B1" w14:textId="77777777" w:rsidR="00E81B14" w:rsidRPr="00E81B14" w:rsidRDefault="00E81B14" w:rsidP="00E94822">
            <w:pPr>
              <w:pStyle w:val="TableParagraph"/>
              <w:ind w:left="105"/>
              <w:rPr>
                <w:sz w:val="20"/>
                <w:lang w:val="ru-RU"/>
              </w:rPr>
            </w:pPr>
            <w:r w:rsidRPr="00E81B14">
              <w:rPr>
                <w:sz w:val="20"/>
                <w:lang w:val="ru-RU"/>
              </w:rPr>
              <w:t>детей</w:t>
            </w:r>
            <w:r w:rsidRPr="00E81B14">
              <w:rPr>
                <w:spacing w:val="-2"/>
                <w:sz w:val="20"/>
                <w:lang w:val="ru-RU"/>
              </w:rPr>
              <w:t xml:space="preserve"> </w:t>
            </w:r>
            <w:r w:rsidRPr="00E81B14">
              <w:rPr>
                <w:sz w:val="20"/>
                <w:lang w:val="ru-RU"/>
              </w:rPr>
              <w:t>о мире</w:t>
            </w:r>
            <w:r w:rsidRPr="00E81B14">
              <w:rPr>
                <w:spacing w:val="-3"/>
                <w:sz w:val="20"/>
                <w:lang w:val="ru-RU"/>
              </w:rPr>
              <w:t xml:space="preserve"> </w:t>
            </w:r>
            <w:r w:rsidRPr="00E81B14">
              <w:rPr>
                <w:sz w:val="20"/>
                <w:lang w:val="ru-RU"/>
              </w:rPr>
              <w:t>и круге</w:t>
            </w:r>
            <w:r w:rsidRPr="00E81B14">
              <w:rPr>
                <w:spacing w:val="-1"/>
                <w:sz w:val="20"/>
                <w:lang w:val="ru-RU"/>
              </w:rPr>
              <w:t xml:space="preserve"> </w:t>
            </w:r>
            <w:r w:rsidRPr="00E81B14">
              <w:rPr>
                <w:sz w:val="20"/>
                <w:lang w:val="ru-RU"/>
              </w:rPr>
              <w:t>их интересов спомощью детской литературы, просмотра спектаклей и т. д.</w:t>
            </w:r>
          </w:p>
        </w:tc>
      </w:tr>
      <w:tr w:rsidR="00E81B14" w14:paraId="7559864E" w14:textId="77777777" w:rsidTr="00E94822">
        <w:trPr>
          <w:trHeight w:val="566"/>
        </w:trPr>
        <w:tc>
          <w:tcPr>
            <w:tcW w:w="1988" w:type="dxa"/>
            <w:vMerge/>
            <w:tcBorders>
              <w:top w:val="nil"/>
            </w:tcBorders>
          </w:tcPr>
          <w:p w14:paraId="7F4975E2" w14:textId="77777777" w:rsidR="00E81B14" w:rsidRPr="00E81B14" w:rsidRDefault="00E81B14" w:rsidP="00E94822">
            <w:pPr>
              <w:rPr>
                <w:sz w:val="2"/>
                <w:szCs w:val="2"/>
                <w:lang w:val="ru-RU"/>
              </w:rPr>
            </w:pPr>
          </w:p>
        </w:tc>
        <w:tc>
          <w:tcPr>
            <w:tcW w:w="1123" w:type="dxa"/>
          </w:tcPr>
          <w:p w14:paraId="403C4B4C" w14:textId="77777777" w:rsidR="00E81B14" w:rsidRDefault="00E81B14" w:rsidP="00E94822">
            <w:pPr>
              <w:pStyle w:val="TableParagraph"/>
              <w:spacing w:before="168"/>
              <w:ind w:right="299"/>
              <w:jc w:val="right"/>
              <w:rPr>
                <w:sz w:val="20"/>
              </w:rPr>
            </w:pPr>
            <w:r>
              <w:rPr>
                <w:spacing w:val="-5"/>
                <w:sz w:val="20"/>
              </w:rPr>
              <w:t>18.</w:t>
            </w:r>
          </w:p>
        </w:tc>
        <w:tc>
          <w:tcPr>
            <w:tcW w:w="6928" w:type="dxa"/>
          </w:tcPr>
          <w:p w14:paraId="64218789"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у</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умения</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навыки</w:t>
            </w:r>
            <w:r w:rsidRPr="00E81B14">
              <w:rPr>
                <w:spacing w:val="40"/>
                <w:sz w:val="20"/>
                <w:lang w:val="ru-RU"/>
              </w:rPr>
              <w:t xml:space="preserve"> </w:t>
            </w:r>
            <w:r w:rsidRPr="00E81B14">
              <w:rPr>
                <w:sz w:val="20"/>
                <w:lang w:val="ru-RU"/>
              </w:rPr>
              <w:t>собственной</w:t>
            </w:r>
            <w:r w:rsidRPr="00E81B14">
              <w:rPr>
                <w:spacing w:val="40"/>
                <w:sz w:val="20"/>
                <w:lang w:val="ru-RU"/>
              </w:rPr>
              <w:t xml:space="preserve"> </w:t>
            </w:r>
            <w:r w:rsidRPr="00E81B14">
              <w:rPr>
                <w:sz w:val="20"/>
                <w:lang w:val="ru-RU"/>
              </w:rPr>
              <w:t>изобразительной,</w:t>
            </w:r>
            <w:r w:rsidRPr="00E81B14">
              <w:rPr>
                <w:spacing w:val="80"/>
                <w:sz w:val="20"/>
                <w:lang w:val="ru-RU"/>
              </w:rPr>
              <w:t xml:space="preserve"> </w:t>
            </w:r>
            <w:r w:rsidRPr="00E81B14">
              <w:rPr>
                <w:sz w:val="20"/>
                <w:lang w:val="ru-RU"/>
              </w:rPr>
              <w:t>декоративной, конструктивной деятельности.</w:t>
            </w:r>
          </w:p>
        </w:tc>
      </w:tr>
      <w:tr w:rsidR="00E81B14" w14:paraId="3A4FB784" w14:textId="77777777" w:rsidTr="00E94822">
        <w:trPr>
          <w:trHeight w:val="568"/>
        </w:trPr>
        <w:tc>
          <w:tcPr>
            <w:tcW w:w="1988" w:type="dxa"/>
            <w:vMerge/>
            <w:tcBorders>
              <w:top w:val="nil"/>
            </w:tcBorders>
          </w:tcPr>
          <w:p w14:paraId="068261FD" w14:textId="77777777" w:rsidR="00E81B14" w:rsidRPr="00E81B14" w:rsidRDefault="00E81B14" w:rsidP="00E94822">
            <w:pPr>
              <w:rPr>
                <w:sz w:val="2"/>
                <w:szCs w:val="2"/>
                <w:lang w:val="ru-RU"/>
              </w:rPr>
            </w:pPr>
          </w:p>
        </w:tc>
        <w:tc>
          <w:tcPr>
            <w:tcW w:w="1123" w:type="dxa"/>
          </w:tcPr>
          <w:p w14:paraId="52F5DFEE" w14:textId="77777777" w:rsidR="00E81B14" w:rsidRDefault="00E81B14" w:rsidP="00E94822">
            <w:pPr>
              <w:pStyle w:val="TableParagraph"/>
              <w:spacing w:before="170"/>
              <w:ind w:right="299"/>
              <w:jc w:val="right"/>
              <w:rPr>
                <w:sz w:val="20"/>
              </w:rPr>
            </w:pPr>
            <w:r>
              <w:rPr>
                <w:spacing w:val="-5"/>
                <w:sz w:val="20"/>
              </w:rPr>
              <w:t>19.</w:t>
            </w:r>
          </w:p>
        </w:tc>
        <w:tc>
          <w:tcPr>
            <w:tcW w:w="6928" w:type="dxa"/>
          </w:tcPr>
          <w:p w14:paraId="3D9C9011" w14:textId="77777777" w:rsidR="00E81B14" w:rsidRPr="00E81B14" w:rsidRDefault="00E81B14" w:rsidP="00E94822">
            <w:pPr>
              <w:pStyle w:val="TableParagraph"/>
              <w:ind w:left="105"/>
              <w:rPr>
                <w:sz w:val="20"/>
                <w:lang w:val="ru-RU"/>
              </w:rPr>
            </w:pPr>
            <w:r w:rsidRPr="00E81B14">
              <w:rPr>
                <w:spacing w:val="-2"/>
                <w:sz w:val="20"/>
                <w:lang w:val="ru-RU"/>
              </w:rPr>
              <w:t>Обогащение опыта деятельности</w:t>
            </w:r>
            <w:r w:rsidRPr="00E81B14">
              <w:rPr>
                <w:spacing w:val="-3"/>
                <w:sz w:val="20"/>
                <w:lang w:val="ru-RU"/>
              </w:rPr>
              <w:t xml:space="preserve"> </w:t>
            </w:r>
            <w:r w:rsidRPr="00E81B14">
              <w:rPr>
                <w:spacing w:val="-2"/>
                <w:sz w:val="20"/>
                <w:lang w:val="ru-RU"/>
              </w:rPr>
              <w:t xml:space="preserve">и представления об окружающем, воспитание </w:t>
            </w:r>
            <w:r w:rsidRPr="00E81B14">
              <w:rPr>
                <w:sz w:val="20"/>
                <w:lang w:val="ru-RU"/>
              </w:rPr>
              <w:t>самостоятельность у детей.</w:t>
            </w:r>
          </w:p>
        </w:tc>
      </w:tr>
      <w:tr w:rsidR="00E81B14" w14:paraId="74B45757" w14:textId="77777777" w:rsidTr="00E94822">
        <w:trPr>
          <w:trHeight w:val="565"/>
        </w:trPr>
        <w:tc>
          <w:tcPr>
            <w:tcW w:w="1988" w:type="dxa"/>
            <w:vMerge/>
            <w:tcBorders>
              <w:top w:val="nil"/>
            </w:tcBorders>
          </w:tcPr>
          <w:p w14:paraId="1F40068A" w14:textId="77777777" w:rsidR="00E81B14" w:rsidRPr="00E81B14" w:rsidRDefault="00E81B14" w:rsidP="00E94822">
            <w:pPr>
              <w:rPr>
                <w:sz w:val="2"/>
                <w:szCs w:val="2"/>
                <w:lang w:val="ru-RU"/>
              </w:rPr>
            </w:pPr>
          </w:p>
        </w:tc>
        <w:tc>
          <w:tcPr>
            <w:tcW w:w="1123" w:type="dxa"/>
          </w:tcPr>
          <w:p w14:paraId="7647AFD3" w14:textId="77777777" w:rsidR="00E81B14" w:rsidRDefault="00E81B14" w:rsidP="00E94822">
            <w:pPr>
              <w:pStyle w:val="TableParagraph"/>
              <w:spacing w:before="168"/>
              <w:ind w:right="299"/>
              <w:jc w:val="right"/>
              <w:rPr>
                <w:sz w:val="20"/>
              </w:rPr>
            </w:pPr>
            <w:r>
              <w:rPr>
                <w:spacing w:val="-5"/>
                <w:sz w:val="20"/>
              </w:rPr>
              <w:t>20.</w:t>
            </w:r>
          </w:p>
        </w:tc>
        <w:tc>
          <w:tcPr>
            <w:tcW w:w="6928" w:type="dxa"/>
          </w:tcPr>
          <w:p w14:paraId="37312DBC" w14:textId="77777777" w:rsidR="00E81B14" w:rsidRPr="00E81B14" w:rsidRDefault="00E81B14" w:rsidP="00E94822">
            <w:pPr>
              <w:pStyle w:val="TableParagraph"/>
              <w:ind w:left="105"/>
              <w:rPr>
                <w:sz w:val="20"/>
                <w:lang w:val="ru-RU"/>
              </w:rPr>
            </w:pPr>
            <w:r w:rsidRPr="00E81B14">
              <w:rPr>
                <w:color w:val="000009"/>
                <w:sz w:val="20"/>
                <w:lang w:val="ru-RU"/>
              </w:rPr>
              <w:t xml:space="preserve">Закрепление представлений детей о праздниках зимы. «Неделя зимних игр и </w:t>
            </w:r>
            <w:r w:rsidRPr="00E81B14">
              <w:rPr>
                <w:color w:val="000009"/>
                <w:spacing w:val="-2"/>
                <w:sz w:val="20"/>
                <w:lang w:val="ru-RU"/>
              </w:rPr>
              <w:t>забав».</w:t>
            </w:r>
          </w:p>
        </w:tc>
      </w:tr>
      <w:tr w:rsidR="00E81B14" w14:paraId="36D9A5F4" w14:textId="77777777" w:rsidTr="00E94822">
        <w:trPr>
          <w:trHeight w:val="1057"/>
        </w:trPr>
        <w:tc>
          <w:tcPr>
            <w:tcW w:w="1988" w:type="dxa"/>
            <w:vMerge w:val="restart"/>
          </w:tcPr>
          <w:p w14:paraId="4587A0D6" w14:textId="77777777" w:rsidR="00E81B14" w:rsidRPr="00E81B14" w:rsidRDefault="00E81B14" w:rsidP="00E94822">
            <w:pPr>
              <w:pStyle w:val="TableParagraph"/>
              <w:rPr>
                <w:b/>
                <w:sz w:val="20"/>
                <w:lang w:val="ru-RU"/>
              </w:rPr>
            </w:pPr>
          </w:p>
          <w:p w14:paraId="7F3211DF" w14:textId="77777777" w:rsidR="00E81B14" w:rsidRPr="00E81B14" w:rsidRDefault="00E81B14" w:rsidP="00E94822">
            <w:pPr>
              <w:pStyle w:val="TableParagraph"/>
              <w:rPr>
                <w:b/>
                <w:sz w:val="20"/>
                <w:lang w:val="ru-RU"/>
              </w:rPr>
            </w:pPr>
          </w:p>
          <w:p w14:paraId="3EE499F0" w14:textId="77777777" w:rsidR="00E81B14" w:rsidRPr="00E81B14" w:rsidRDefault="00E81B14" w:rsidP="00E94822">
            <w:pPr>
              <w:pStyle w:val="TableParagraph"/>
              <w:rPr>
                <w:b/>
                <w:sz w:val="20"/>
                <w:lang w:val="ru-RU"/>
              </w:rPr>
            </w:pPr>
          </w:p>
          <w:p w14:paraId="62F264D3" w14:textId="77777777" w:rsidR="00E81B14" w:rsidRPr="00E81B14" w:rsidRDefault="00E81B14" w:rsidP="00E94822">
            <w:pPr>
              <w:pStyle w:val="TableParagraph"/>
              <w:rPr>
                <w:b/>
                <w:sz w:val="20"/>
                <w:lang w:val="ru-RU"/>
              </w:rPr>
            </w:pPr>
          </w:p>
          <w:p w14:paraId="0812EE4A" w14:textId="77777777" w:rsidR="00E81B14" w:rsidRPr="00E81B14" w:rsidRDefault="00E81B14" w:rsidP="00E94822">
            <w:pPr>
              <w:pStyle w:val="TableParagraph"/>
              <w:spacing w:before="14"/>
              <w:rPr>
                <w:b/>
                <w:sz w:val="20"/>
                <w:lang w:val="ru-RU"/>
              </w:rPr>
            </w:pPr>
          </w:p>
          <w:p w14:paraId="594C351E" w14:textId="77777777" w:rsidR="00E81B14" w:rsidRDefault="00E81B14" w:rsidP="00E94822">
            <w:pPr>
              <w:pStyle w:val="TableParagraph"/>
              <w:ind w:left="633"/>
              <w:rPr>
                <w:sz w:val="20"/>
              </w:rPr>
            </w:pPr>
            <w:r>
              <w:rPr>
                <w:spacing w:val="-2"/>
                <w:sz w:val="20"/>
              </w:rPr>
              <w:t>Февраль</w:t>
            </w:r>
          </w:p>
        </w:tc>
        <w:tc>
          <w:tcPr>
            <w:tcW w:w="1123" w:type="dxa"/>
          </w:tcPr>
          <w:p w14:paraId="5B9EAE7E" w14:textId="77777777" w:rsidR="00E81B14" w:rsidRDefault="00E81B14" w:rsidP="00E94822">
            <w:pPr>
              <w:pStyle w:val="TableParagraph"/>
              <w:spacing w:before="185"/>
              <w:rPr>
                <w:b/>
                <w:sz w:val="20"/>
              </w:rPr>
            </w:pPr>
          </w:p>
          <w:p w14:paraId="7198F582" w14:textId="77777777" w:rsidR="00E81B14" w:rsidRDefault="00E81B14" w:rsidP="00E94822">
            <w:pPr>
              <w:pStyle w:val="TableParagraph"/>
              <w:ind w:right="299"/>
              <w:jc w:val="right"/>
              <w:rPr>
                <w:sz w:val="20"/>
              </w:rPr>
            </w:pPr>
            <w:r>
              <w:rPr>
                <w:spacing w:val="-5"/>
                <w:sz w:val="20"/>
              </w:rPr>
              <w:t>21.</w:t>
            </w:r>
          </w:p>
        </w:tc>
        <w:tc>
          <w:tcPr>
            <w:tcW w:w="6928" w:type="dxa"/>
          </w:tcPr>
          <w:p w14:paraId="140F5EFC" w14:textId="77777777" w:rsidR="00E81B14" w:rsidRPr="00E81B14" w:rsidRDefault="00E81B14" w:rsidP="00E94822">
            <w:pPr>
              <w:pStyle w:val="TableParagraph"/>
              <w:spacing w:line="276" w:lineRule="auto"/>
              <w:ind w:left="105" w:right="100"/>
              <w:jc w:val="both"/>
              <w:rPr>
                <w:sz w:val="20"/>
                <w:lang w:val="ru-RU"/>
              </w:rPr>
            </w:pPr>
            <w:r w:rsidRPr="00E81B14">
              <w:rPr>
                <w:sz w:val="20"/>
                <w:lang w:val="ru-RU"/>
              </w:rPr>
              <w:t>Воспитание у детей</w:t>
            </w:r>
            <w:r w:rsidRPr="00E81B14">
              <w:rPr>
                <w:spacing w:val="40"/>
                <w:sz w:val="20"/>
                <w:lang w:val="ru-RU"/>
              </w:rPr>
              <w:t xml:space="preserve"> </w:t>
            </w:r>
            <w:r w:rsidRPr="00E81B14">
              <w:rPr>
                <w:sz w:val="20"/>
                <w:lang w:val="ru-RU"/>
              </w:rPr>
              <w:t>культуры поведения и общения со взрослыми и сверстниками, желание выполнять правила вежливого и доброжелательного общения:</w:t>
            </w:r>
            <w:r w:rsidRPr="00E81B14">
              <w:rPr>
                <w:spacing w:val="7"/>
                <w:sz w:val="20"/>
                <w:lang w:val="ru-RU"/>
              </w:rPr>
              <w:t xml:space="preserve"> </w:t>
            </w:r>
            <w:r w:rsidRPr="00E81B14">
              <w:rPr>
                <w:sz w:val="20"/>
                <w:lang w:val="ru-RU"/>
              </w:rPr>
              <w:t>здороваться,</w:t>
            </w:r>
            <w:r w:rsidRPr="00E81B14">
              <w:rPr>
                <w:spacing w:val="9"/>
                <w:sz w:val="20"/>
                <w:lang w:val="ru-RU"/>
              </w:rPr>
              <w:t xml:space="preserve"> </w:t>
            </w:r>
            <w:r w:rsidRPr="00E81B14">
              <w:rPr>
                <w:sz w:val="20"/>
                <w:lang w:val="ru-RU"/>
              </w:rPr>
              <w:t>прощаться,</w:t>
            </w:r>
            <w:r w:rsidRPr="00E81B14">
              <w:rPr>
                <w:spacing w:val="8"/>
                <w:sz w:val="20"/>
                <w:lang w:val="ru-RU"/>
              </w:rPr>
              <w:t xml:space="preserve"> </w:t>
            </w:r>
            <w:r w:rsidRPr="00E81B14">
              <w:rPr>
                <w:sz w:val="20"/>
                <w:lang w:val="ru-RU"/>
              </w:rPr>
              <w:t>благодарить</w:t>
            </w:r>
            <w:r w:rsidRPr="00E81B14">
              <w:rPr>
                <w:spacing w:val="9"/>
                <w:sz w:val="20"/>
                <w:lang w:val="ru-RU"/>
              </w:rPr>
              <w:t xml:space="preserve"> </w:t>
            </w:r>
            <w:r w:rsidRPr="00E81B14">
              <w:rPr>
                <w:sz w:val="20"/>
                <w:lang w:val="ru-RU"/>
              </w:rPr>
              <w:t>за</w:t>
            </w:r>
            <w:r w:rsidRPr="00E81B14">
              <w:rPr>
                <w:spacing w:val="14"/>
                <w:sz w:val="20"/>
                <w:lang w:val="ru-RU"/>
              </w:rPr>
              <w:t xml:space="preserve"> </w:t>
            </w:r>
            <w:r w:rsidRPr="00E81B14">
              <w:rPr>
                <w:sz w:val="20"/>
                <w:lang w:val="ru-RU"/>
              </w:rPr>
              <w:t>услугу,</w:t>
            </w:r>
            <w:r w:rsidRPr="00E81B14">
              <w:rPr>
                <w:spacing w:val="9"/>
                <w:sz w:val="20"/>
                <w:lang w:val="ru-RU"/>
              </w:rPr>
              <w:t xml:space="preserve"> </w:t>
            </w:r>
            <w:r w:rsidRPr="00E81B14">
              <w:rPr>
                <w:sz w:val="20"/>
                <w:lang w:val="ru-RU"/>
              </w:rPr>
              <w:t>быть</w:t>
            </w:r>
            <w:r w:rsidRPr="00E81B14">
              <w:rPr>
                <w:spacing w:val="8"/>
                <w:sz w:val="20"/>
                <w:lang w:val="ru-RU"/>
              </w:rPr>
              <w:t xml:space="preserve"> </w:t>
            </w:r>
            <w:r w:rsidRPr="00E81B14">
              <w:rPr>
                <w:sz w:val="20"/>
                <w:lang w:val="ru-RU"/>
              </w:rPr>
              <w:t>вежливыми</w:t>
            </w:r>
            <w:r w:rsidRPr="00E81B14">
              <w:rPr>
                <w:spacing w:val="10"/>
                <w:sz w:val="20"/>
                <w:lang w:val="ru-RU"/>
              </w:rPr>
              <w:t xml:space="preserve"> </w:t>
            </w:r>
            <w:r w:rsidRPr="00E81B14">
              <w:rPr>
                <w:spacing w:val="-10"/>
                <w:sz w:val="20"/>
                <w:lang w:val="ru-RU"/>
              </w:rPr>
              <w:t>в</w:t>
            </w:r>
          </w:p>
          <w:p w14:paraId="2CBBAC9C" w14:textId="77777777" w:rsidR="00E81B14" w:rsidRPr="00E81B14" w:rsidRDefault="00E81B14" w:rsidP="00E94822">
            <w:pPr>
              <w:pStyle w:val="TableParagraph"/>
              <w:spacing w:before="1"/>
              <w:ind w:left="105"/>
              <w:jc w:val="both"/>
              <w:rPr>
                <w:sz w:val="20"/>
                <w:lang w:val="ru-RU"/>
              </w:rPr>
            </w:pPr>
            <w:r w:rsidRPr="00E81B14">
              <w:rPr>
                <w:sz w:val="20"/>
                <w:lang w:val="ru-RU"/>
              </w:rPr>
              <w:t>общении</w:t>
            </w:r>
            <w:r w:rsidRPr="00E81B14">
              <w:rPr>
                <w:spacing w:val="-6"/>
                <w:sz w:val="20"/>
                <w:lang w:val="ru-RU"/>
              </w:rPr>
              <w:t xml:space="preserve"> </w:t>
            </w:r>
            <w:r w:rsidRPr="00E81B14">
              <w:rPr>
                <w:sz w:val="20"/>
                <w:lang w:val="ru-RU"/>
              </w:rPr>
              <w:t>со</w:t>
            </w:r>
            <w:r w:rsidRPr="00E81B14">
              <w:rPr>
                <w:spacing w:val="-4"/>
                <w:sz w:val="20"/>
                <w:lang w:val="ru-RU"/>
              </w:rPr>
              <w:t xml:space="preserve"> </w:t>
            </w:r>
            <w:r w:rsidRPr="00E81B14">
              <w:rPr>
                <w:sz w:val="20"/>
                <w:lang w:val="ru-RU"/>
              </w:rPr>
              <w:t>старшими</w:t>
            </w:r>
            <w:r w:rsidRPr="00E81B14">
              <w:rPr>
                <w:spacing w:val="-6"/>
                <w:sz w:val="20"/>
                <w:lang w:val="ru-RU"/>
              </w:rPr>
              <w:t xml:space="preserve"> </w:t>
            </w:r>
            <w:r w:rsidRPr="00E81B14">
              <w:rPr>
                <w:sz w:val="20"/>
                <w:lang w:val="ru-RU"/>
              </w:rPr>
              <w:t>и</w:t>
            </w:r>
            <w:r w:rsidRPr="00E81B14">
              <w:rPr>
                <w:spacing w:val="-4"/>
                <w:sz w:val="20"/>
                <w:lang w:val="ru-RU"/>
              </w:rPr>
              <w:t xml:space="preserve"> </w:t>
            </w:r>
            <w:r w:rsidRPr="00E81B14">
              <w:rPr>
                <w:spacing w:val="-2"/>
                <w:sz w:val="20"/>
                <w:lang w:val="ru-RU"/>
              </w:rPr>
              <w:t>сверстниками.</w:t>
            </w:r>
          </w:p>
        </w:tc>
      </w:tr>
      <w:tr w:rsidR="00E81B14" w14:paraId="2187181A" w14:textId="77777777" w:rsidTr="00E94822">
        <w:trPr>
          <w:trHeight w:val="568"/>
        </w:trPr>
        <w:tc>
          <w:tcPr>
            <w:tcW w:w="1988" w:type="dxa"/>
            <w:vMerge/>
            <w:tcBorders>
              <w:top w:val="nil"/>
            </w:tcBorders>
          </w:tcPr>
          <w:p w14:paraId="56C04DD7" w14:textId="77777777" w:rsidR="00E81B14" w:rsidRPr="00E81B14" w:rsidRDefault="00E81B14" w:rsidP="00E94822">
            <w:pPr>
              <w:rPr>
                <w:sz w:val="2"/>
                <w:szCs w:val="2"/>
                <w:lang w:val="ru-RU"/>
              </w:rPr>
            </w:pPr>
          </w:p>
        </w:tc>
        <w:tc>
          <w:tcPr>
            <w:tcW w:w="1123" w:type="dxa"/>
          </w:tcPr>
          <w:p w14:paraId="2A7726E5" w14:textId="77777777" w:rsidR="00E81B14" w:rsidRDefault="00E81B14" w:rsidP="00E94822">
            <w:pPr>
              <w:pStyle w:val="TableParagraph"/>
              <w:spacing w:before="168"/>
              <w:ind w:right="299"/>
              <w:jc w:val="right"/>
              <w:rPr>
                <w:sz w:val="20"/>
              </w:rPr>
            </w:pPr>
            <w:r>
              <w:rPr>
                <w:spacing w:val="-5"/>
                <w:sz w:val="20"/>
              </w:rPr>
              <w:t>22.</w:t>
            </w:r>
          </w:p>
        </w:tc>
        <w:tc>
          <w:tcPr>
            <w:tcW w:w="6928" w:type="dxa"/>
          </w:tcPr>
          <w:p w14:paraId="381BE759" w14:textId="77777777" w:rsidR="00E81B14" w:rsidRPr="00E81B14" w:rsidRDefault="00E81B14" w:rsidP="00E94822">
            <w:pPr>
              <w:pStyle w:val="TableParagraph"/>
              <w:ind w:left="105" w:right="100"/>
              <w:rPr>
                <w:sz w:val="20"/>
                <w:lang w:val="ru-RU"/>
              </w:rPr>
            </w:pPr>
            <w:r w:rsidRPr="00E81B14">
              <w:rPr>
                <w:spacing w:val="-2"/>
                <w:sz w:val="20"/>
                <w:lang w:val="ru-RU"/>
              </w:rPr>
              <w:t>Знакомство детей</w:t>
            </w:r>
            <w:r w:rsidRPr="00E81B14">
              <w:rPr>
                <w:spacing w:val="-4"/>
                <w:sz w:val="20"/>
                <w:lang w:val="ru-RU"/>
              </w:rPr>
              <w:t xml:space="preserve"> </w:t>
            </w:r>
            <w:r w:rsidRPr="00E81B14">
              <w:rPr>
                <w:spacing w:val="-2"/>
                <w:sz w:val="20"/>
                <w:lang w:val="ru-RU"/>
              </w:rPr>
              <w:t xml:space="preserve">с государственным праздником – Днем защитника Отечества </w:t>
            </w:r>
            <w:r w:rsidRPr="00E81B14">
              <w:rPr>
                <w:sz w:val="20"/>
                <w:lang w:val="ru-RU"/>
              </w:rPr>
              <w:t>и с его значением.</w:t>
            </w:r>
          </w:p>
        </w:tc>
      </w:tr>
      <w:tr w:rsidR="00E81B14" w14:paraId="2AEBB5BA" w14:textId="77777777" w:rsidTr="00E94822">
        <w:trPr>
          <w:trHeight w:val="566"/>
        </w:trPr>
        <w:tc>
          <w:tcPr>
            <w:tcW w:w="1988" w:type="dxa"/>
            <w:vMerge/>
            <w:tcBorders>
              <w:top w:val="nil"/>
            </w:tcBorders>
          </w:tcPr>
          <w:p w14:paraId="56B45DF5" w14:textId="77777777" w:rsidR="00E81B14" w:rsidRPr="00E81B14" w:rsidRDefault="00E81B14" w:rsidP="00E94822">
            <w:pPr>
              <w:rPr>
                <w:sz w:val="2"/>
                <w:szCs w:val="2"/>
                <w:lang w:val="ru-RU"/>
              </w:rPr>
            </w:pPr>
          </w:p>
        </w:tc>
        <w:tc>
          <w:tcPr>
            <w:tcW w:w="1123" w:type="dxa"/>
          </w:tcPr>
          <w:p w14:paraId="608568E7" w14:textId="77777777" w:rsidR="00E81B14" w:rsidRDefault="00E81B14" w:rsidP="00E94822">
            <w:pPr>
              <w:pStyle w:val="TableParagraph"/>
              <w:spacing w:before="168"/>
              <w:ind w:right="299"/>
              <w:jc w:val="right"/>
              <w:rPr>
                <w:sz w:val="20"/>
              </w:rPr>
            </w:pPr>
            <w:r>
              <w:rPr>
                <w:spacing w:val="-5"/>
                <w:sz w:val="20"/>
              </w:rPr>
              <w:t>23.</w:t>
            </w:r>
          </w:p>
        </w:tc>
        <w:tc>
          <w:tcPr>
            <w:tcW w:w="6928" w:type="dxa"/>
          </w:tcPr>
          <w:p w14:paraId="79164B25" w14:textId="77777777" w:rsidR="00E81B14" w:rsidRPr="00E81B14" w:rsidRDefault="00E81B14" w:rsidP="00E94822">
            <w:pPr>
              <w:pStyle w:val="TableParagraph"/>
              <w:spacing w:line="229" w:lineRule="exact"/>
              <w:ind w:left="105"/>
              <w:rPr>
                <w:sz w:val="20"/>
                <w:lang w:val="ru-RU"/>
              </w:rPr>
            </w:pPr>
            <w:r w:rsidRPr="00E81B14">
              <w:rPr>
                <w:sz w:val="20"/>
                <w:lang w:val="ru-RU"/>
              </w:rPr>
              <w:t>Обогащение</w:t>
            </w:r>
            <w:r w:rsidRPr="00E81B14">
              <w:rPr>
                <w:spacing w:val="18"/>
                <w:sz w:val="20"/>
                <w:lang w:val="ru-RU"/>
              </w:rPr>
              <w:t xml:space="preserve"> </w:t>
            </w:r>
            <w:r w:rsidRPr="00E81B14">
              <w:rPr>
                <w:sz w:val="20"/>
                <w:lang w:val="ru-RU"/>
              </w:rPr>
              <w:t>представлений</w:t>
            </w:r>
            <w:r w:rsidRPr="00E81B14">
              <w:rPr>
                <w:spacing w:val="15"/>
                <w:sz w:val="20"/>
                <w:lang w:val="ru-RU"/>
              </w:rPr>
              <w:t xml:space="preserve"> </w:t>
            </w:r>
            <w:r w:rsidRPr="00E81B14">
              <w:rPr>
                <w:sz w:val="20"/>
                <w:lang w:val="ru-RU"/>
              </w:rPr>
              <w:t>о</w:t>
            </w:r>
            <w:r w:rsidRPr="00E81B14">
              <w:rPr>
                <w:spacing w:val="13"/>
                <w:sz w:val="20"/>
                <w:lang w:val="ru-RU"/>
              </w:rPr>
              <w:t xml:space="preserve"> </w:t>
            </w:r>
            <w:r w:rsidRPr="00E81B14">
              <w:rPr>
                <w:sz w:val="20"/>
                <w:lang w:val="ru-RU"/>
              </w:rPr>
              <w:t>семье</w:t>
            </w:r>
            <w:r w:rsidRPr="00E81B14">
              <w:rPr>
                <w:spacing w:val="14"/>
                <w:sz w:val="20"/>
                <w:lang w:val="ru-RU"/>
              </w:rPr>
              <w:t xml:space="preserve"> </w:t>
            </w:r>
            <w:r w:rsidRPr="00E81B14">
              <w:rPr>
                <w:sz w:val="20"/>
                <w:lang w:val="ru-RU"/>
              </w:rPr>
              <w:t>и</w:t>
            </w:r>
            <w:r w:rsidRPr="00E81B14">
              <w:rPr>
                <w:spacing w:val="11"/>
                <w:sz w:val="20"/>
                <w:lang w:val="ru-RU"/>
              </w:rPr>
              <w:t xml:space="preserve"> </w:t>
            </w:r>
            <w:r w:rsidRPr="00E81B14">
              <w:rPr>
                <w:sz w:val="20"/>
                <w:lang w:val="ru-RU"/>
              </w:rPr>
              <w:t>родственных</w:t>
            </w:r>
            <w:r w:rsidRPr="00E81B14">
              <w:rPr>
                <w:spacing w:val="14"/>
                <w:sz w:val="20"/>
                <w:lang w:val="ru-RU"/>
              </w:rPr>
              <w:t xml:space="preserve"> </w:t>
            </w:r>
            <w:r w:rsidRPr="00E81B14">
              <w:rPr>
                <w:sz w:val="20"/>
                <w:lang w:val="ru-RU"/>
              </w:rPr>
              <w:t>отношениях.</w:t>
            </w:r>
            <w:r w:rsidRPr="00E81B14">
              <w:rPr>
                <w:spacing w:val="20"/>
                <w:sz w:val="20"/>
                <w:lang w:val="ru-RU"/>
              </w:rPr>
              <w:t xml:space="preserve"> </w:t>
            </w:r>
            <w:r w:rsidRPr="00E81B14">
              <w:rPr>
                <w:color w:val="000009"/>
                <w:sz w:val="20"/>
                <w:lang w:val="ru-RU"/>
              </w:rPr>
              <w:t>Моя</w:t>
            </w:r>
            <w:r w:rsidRPr="00E81B14">
              <w:rPr>
                <w:color w:val="000009"/>
                <w:spacing w:val="18"/>
                <w:sz w:val="20"/>
                <w:lang w:val="ru-RU"/>
              </w:rPr>
              <w:t xml:space="preserve"> </w:t>
            </w:r>
            <w:r w:rsidRPr="00E81B14">
              <w:rPr>
                <w:color w:val="000009"/>
                <w:spacing w:val="-2"/>
                <w:sz w:val="20"/>
                <w:lang w:val="ru-RU"/>
              </w:rPr>
              <w:t>семья.</w:t>
            </w:r>
          </w:p>
          <w:p w14:paraId="674DB37D" w14:textId="77777777" w:rsidR="00E81B14" w:rsidRPr="00E81B14" w:rsidRDefault="00E81B14" w:rsidP="00E94822">
            <w:pPr>
              <w:pStyle w:val="TableParagraph"/>
              <w:spacing w:line="229" w:lineRule="exact"/>
              <w:ind w:left="105"/>
              <w:rPr>
                <w:sz w:val="20"/>
                <w:lang w:val="ru-RU"/>
              </w:rPr>
            </w:pPr>
            <w:r w:rsidRPr="00E81B14">
              <w:rPr>
                <w:color w:val="000009"/>
                <w:sz w:val="20"/>
                <w:lang w:val="ru-RU"/>
              </w:rPr>
              <w:t>«Неделя</w:t>
            </w:r>
            <w:r w:rsidRPr="00E81B14">
              <w:rPr>
                <w:color w:val="000009"/>
                <w:spacing w:val="-6"/>
                <w:sz w:val="20"/>
                <w:lang w:val="ru-RU"/>
              </w:rPr>
              <w:t xml:space="preserve"> </w:t>
            </w:r>
            <w:r w:rsidRPr="00E81B14">
              <w:rPr>
                <w:color w:val="000009"/>
                <w:sz w:val="20"/>
                <w:lang w:val="ru-RU"/>
              </w:rPr>
              <w:t>«Мамин</w:t>
            </w:r>
            <w:r w:rsidRPr="00E81B14">
              <w:rPr>
                <w:color w:val="000009"/>
                <w:spacing w:val="-10"/>
                <w:sz w:val="20"/>
                <w:lang w:val="ru-RU"/>
              </w:rPr>
              <w:t xml:space="preserve"> </w:t>
            </w:r>
            <w:r w:rsidRPr="00E81B14">
              <w:rPr>
                <w:color w:val="000009"/>
                <w:spacing w:val="-2"/>
                <w:sz w:val="20"/>
                <w:lang w:val="ru-RU"/>
              </w:rPr>
              <w:t>день».</w:t>
            </w:r>
          </w:p>
        </w:tc>
      </w:tr>
      <w:tr w:rsidR="00E81B14" w14:paraId="6C2AA867" w14:textId="77777777" w:rsidTr="00E94822">
        <w:trPr>
          <w:trHeight w:val="565"/>
        </w:trPr>
        <w:tc>
          <w:tcPr>
            <w:tcW w:w="1988" w:type="dxa"/>
            <w:vMerge/>
            <w:tcBorders>
              <w:top w:val="nil"/>
            </w:tcBorders>
          </w:tcPr>
          <w:p w14:paraId="2FA768F4" w14:textId="77777777" w:rsidR="00E81B14" w:rsidRPr="00E81B14" w:rsidRDefault="00E81B14" w:rsidP="00E94822">
            <w:pPr>
              <w:rPr>
                <w:sz w:val="2"/>
                <w:szCs w:val="2"/>
                <w:lang w:val="ru-RU"/>
              </w:rPr>
            </w:pPr>
          </w:p>
        </w:tc>
        <w:tc>
          <w:tcPr>
            <w:tcW w:w="1123" w:type="dxa"/>
          </w:tcPr>
          <w:p w14:paraId="44721DF3" w14:textId="77777777" w:rsidR="00E81B14" w:rsidRDefault="00E81B14" w:rsidP="00E94822">
            <w:pPr>
              <w:pStyle w:val="TableParagraph"/>
              <w:spacing w:before="168"/>
              <w:ind w:right="299"/>
              <w:jc w:val="right"/>
              <w:rPr>
                <w:sz w:val="20"/>
              </w:rPr>
            </w:pPr>
            <w:r>
              <w:rPr>
                <w:spacing w:val="-5"/>
                <w:sz w:val="20"/>
              </w:rPr>
              <w:t>24.</w:t>
            </w:r>
          </w:p>
        </w:tc>
        <w:tc>
          <w:tcPr>
            <w:tcW w:w="6928" w:type="dxa"/>
          </w:tcPr>
          <w:p w14:paraId="68F3CDCA" w14:textId="77777777" w:rsidR="00E81B14" w:rsidRPr="00E81B14" w:rsidRDefault="00E81B14" w:rsidP="00E94822">
            <w:pPr>
              <w:pStyle w:val="TableParagraph"/>
              <w:ind w:left="105"/>
              <w:rPr>
                <w:sz w:val="20"/>
                <w:lang w:val="ru-RU"/>
              </w:rPr>
            </w:pPr>
            <w:r w:rsidRPr="00E81B14">
              <w:rPr>
                <w:sz w:val="20"/>
                <w:lang w:val="ru-RU"/>
              </w:rPr>
              <w:t>Знакомство</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с</w:t>
            </w:r>
            <w:r w:rsidRPr="00E81B14">
              <w:rPr>
                <w:spacing w:val="80"/>
                <w:sz w:val="20"/>
                <w:lang w:val="ru-RU"/>
              </w:rPr>
              <w:t xml:space="preserve"> </w:t>
            </w:r>
            <w:r w:rsidRPr="00E81B14">
              <w:rPr>
                <w:sz w:val="20"/>
                <w:lang w:val="ru-RU"/>
              </w:rPr>
              <w:t>традиционно-бытовой</w:t>
            </w:r>
            <w:r w:rsidRPr="00E81B14">
              <w:rPr>
                <w:spacing w:val="80"/>
                <w:sz w:val="20"/>
                <w:lang w:val="ru-RU"/>
              </w:rPr>
              <w:t xml:space="preserve"> </w:t>
            </w:r>
            <w:r w:rsidRPr="00E81B14">
              <w:rPr>
                <w:sz w:val="20"/>
                <w:lang w:val="ru-RU"/>
              </w:rPr>
              <w:t>культурой</w:t>
            </w:r>
            <w:r w:rsidRPr="00E81B14">
              <w:rPr>
                <w:spacing w:val="80"/>
                <w:sz w:val="20"/>
                <w:lang w:val="ru-RU"/>
              </w:rPr>
              <w:t xml:space="preserve"> </w:t>
            </w:r>
            <w:r w:rsidRPr="00E81B14">
              <w:rPr>
                <w:sz w:val="20"/>
                <w:lang w:val="ru-RU"/>
              </w:rPr>
              <w:t>русского</w:t>
            </w:r>
            <w:r w:rsidRPr="00E81B14">
              <w:rPr>
                <w:spacing w:val="80"/>
                <w:sz w:val="20"/>
                <w:lang w:val="ru-RU"/>
              </w:rPr>
              <w:t xml:space="preserve"> </w:t>
            </w:r>
            <w:r w:rsidRPr="00E81B14">
              <w:rPr>
                <w:sz w:val="20"/>
                <w:lang w:val="ru-RU"/>
              </w:rPr>
              <w:t>народа; совершенствовать знания опредметах народного быта.</w:t>
            </w:r>
          </w:p>
        </w:tc>
      </w:tr>
      <w:tr w:rsidR="00E81B14" w14:paraId="5650E34A" w14:textId="77777777" w:rsidTr="00E94822">
        <w:trPr>
          <w:trHeight w:val="690"/>
        </w:trPr>
        <w:tc>
          <w:tcPr>
            <w:tcW w:w="1988" w:type="dxa"/>
            <w:vMerge w:val="restart"/>
          </w:tcPr>
          <w:p w14:paraId="3B8B7872" w14:textId="77777777" w:rsidR="00E81B14" w:rsidRPr="00E81B14" w:rsidRDefault="00E81B14" w:rsidP="00E94822">
            <w:pPr>
              <w:pStyle w:val="TableParagraph"/>
              <w:rPr>
                <w:b/>
                <w:sz w:val="20"/>
                <w:lang w:val="ru-RU"/>
              </w:rPr>
            </w:pPr>
          </w:p>
          <w:p w14:paraId="70987F28" w14:textId="77777777" w:rsidR="00E81B14" w:rsidRPr="00E81B14" w:rsidRDefault="00E81B14" w:rsidP="00E94822">
            <w:pPr>
              <w:pStyle w:val="TableParagraph"/>
              <w:rPr>
                <w:b/>
                <w:sz w:val="20"/>
                <w:lang w:val="ru-RU"/>
              </w:rPr>
            </w:pPr>
          </w:p>
          <w:p w14:paraId="25532841" w14:textId="77777777" w:rsidR="00E81B14" w:rsidRPr="00E81B14" w:rsidRDefault="00E81B14" w:rsidP="00E94822">
            <w:pPr>
              <w:pStyle w:val="TableParagraph"/>
              <w:rPr>
                <w:b/>
                <w:sz w:val="20"/>
                <w:lang w:val="ru-RU"/>
              </w:rPr>
            </w:pPr>
          </w:p>
          <w:p w14:paraId="023C0FDF" w14:textId="77777777" w:rsidR="00E81B14" w:rsidRPr="00E81B14" w:rsidRDefault="00E81B14" w:rsidP="00E94822">
            <w:pPr>
              <w:pStyle w:val="TableParagraph"/>
              <w:spacing w:before="184"/>
              <w:rPr>
                <w:b/>
                <w:sz w:val="20"/>
                <w:lang w:val="ru-RU"/>
              </w:rPr>
            </w:pPr>
          </w:p>
          <w:p w14:paraId="553991B6" w14:textId="77777777" w:rsidR="00E81B14" w:rsidRDefault="00E81B14" w:rsidP="00E94822">
            <w:pPr>
              <w:pStyle w:val="TableParagraph"/>
              <w:ind w:left="10" w:right="4"/>
              <w:jc w:val="center"/>
              <w:rPr>
                <w:sz w:val="20"/>
              </w:rPr>
            </w:pPr>
            <w:r>
              <w:rPr>
                <w:spacing w:val="-4"/>
                <w:sz w:val="20"/>
              </w:rPr>
              <w:t>Март</w:t>
            </w:r>
          </w:p>
        </w:tc>
        <w:tc>
          <w:tcPr>
            <w:tcW w:w="1123" w:type="dxa"/>
          </w:tcPr>
          <w:p w14:paraId="1C97D9B3" w14:textId="77777777" w:rsidR="00E81B14" w:rsidRDefault="00E81B14" w:rsidP="00E94822">
            <w:pPr>
              <w:pStyle w:val="TableParagraph"/>
              <w:rPr>
                <w:b/>
                <w:sz w:val="20"/>
              </w:rPr>
            </w:pPr>
          </w:p>
          <w:p w14:paraId="088765B2" w14:textId="77777777" w:rsidR="00E81B14" w:rsidRDefault="00E81B14" w:rsidP="00E94822">
            <w:pPr>
              <w:pStyle w:val="TableParagraph"/>
              <w:ind w:right="299"/>
              <w:jc w:val="right"/>
              <w:rPr>
                <w:sz w:val="20"/>
              </w:rPr>
            </w:pPr>
            <w:r>
              <w:rPr>
                <w:spacing w:val="-5"/>
                <w:sz w:val="20"/>
              </w:rPr>
              <w:t>25.</w:t>
            </w:r>
          </w:p>
        </w:tc>
        <w:tc>
          <w:tcPr>
            <w:tcW w:w="6928" w:type="dxa"/>
          </w:tcPr>
          <w:p w14:paraId="4D5523F2"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 xml:space="preserve">Ознакомление детей с особенностями сезонных явлений природы, приспособлением растений и животных к изменяющимся условиям среды </w:t>
            </w:r>
            <w:r w:rsidRPr="00E81B14">
              <w:rPr>
                <w:spacing w:val="-2"/>
                <w:sz w:val="20"/>
                <w:lang w:val="ru-RU"/>
              </w:rPr>
              <w:t>весной.</w:t>
            </w:r>
          </w:p>
        </w:tc>
      </w:tr>
      <w:tr w:rsidR="00E81B14" w14:paraId="0A61C56D" w14:textId="77777777" w:rsidTr="00E94822">
        <w:trPr>
          <w:trHeight w:val="690"/>
        </w:trPr>
        <w:tc>
          <w:tcPr>
            <w:tcW w:w="1988" w:type="dxa"/>
            <w:vMerge/>
            <w:tcBorders>
              <w:top w:val="nil"/>
            </w:tcBorders>
          </w:tcPr>
          <w:p w14:paraId="782C68B1" w14:textId="77777777" w:rsidR="00E81B14" w:rsidRPr="00E81B14" w:rsidRDefault="00E81B14" w:rsidP="00E94822">
            <w:pPr>
              <w:rPr>
                <w:sz w:val="2"/>
                <w:szCs w:val="2"/>
                <w:lang w:val="ru-RU"/>
              </w:rPr>
            </w:pPr>
          </w:p>
        </w:tc>
        <w:tc>
          <w:tcPr>
            <w:tcW w:w="1123" w:type="dxa"/>
          </w:tcPr>
          <w:p w14:paraId="5AB95432" w14:textId="77777777" w:rsidR="00E81B14" w:rsidRPr="00E81B14" w:rsidRDefault="00E81B14" w:rsidP="00E94822">
            <w:pPr>
              <w:pStyle w:val="TableParagraph"/>
              <w:rPr>
                <w:b/>
                <w:sz w:val="20"/>
                <w:lang w:val="ru-RU"/>
              </w:rPr>
            </w:pPr>
          </w:p>
          <w:p w14:paraId="12DFF2C9" w14:textId="77777777" w:rsidR="00E81B14" w:rsidRDefault="00E81B14" w:rsidP="00E94822">
            <w:pPr>
              <w:pStyle w:val="TableParagraph"/>
              <w:ind w:right="299"/>
              <w:jc w:val="right"/>
              <w:rPr>
                <w:sz w:val="20"/>
              </w:rPr>
            </w:pPr>
            <w:r>
              <w:rPr>
                <w:spacing w:val="-5"/>
                <w:sz w:val="20"/>
              </w:rPr>
              <w:t>26.</w:t>
            </w:r>
          </w:p>
        </w:tc>
        <w:tc>
          <w:tcPr>
            <w:tcW w:w="6928" w:type="dxa"/>
          </w:tcPr>
          <w:p w14:paraId="3471BCB9"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Ознакомление детей с разными видами архитектурных объектов, выразительных образов разных видов искусства (скульптуры, живописных и графических изображений).</w:t>
            </w:r>
          </w:p>
        </w:tc>
      </w:tr>
      <w:tr w:rsidR="00E81B14" w14:paraId="3821BB77" w14:textId="77777777" w:rsidTr="00E94822">
        <w:trPr>
          <w:trHeight w:val="918"/>
        </w:trPr>
        <w:tc>
          <w:tcPr>
            <w:tcW w:w="1988" w:type="dxa"/>
            <w:vMerge/>
            <w:tcBorders>
              <w:top w:val="nil"/>
            </w:tcBorders>
          </w:tcPr>
          <w:p w14:paraId="63DF8D42" w14:textId="77777777" w:rsidR="00E81B14" w:rsidRPr="00E81B14" w:rsidRDefault="00E81B14" w:rsidP="00E94822">
            <w:pPr>
              <w:rPr>
                <w:sz w:val="2"/>
                <w:szCs w:val="2"/>
                <w:lang w:val="ru-RU"/>
              </w:rPr>
            </w:pPr>
          </w:p>
        </w:tc>
        <w:tc>
          <w:tcPr>
            <w:tcW w:w="1123" w:type="dxa"/>
          </w:tcPr>
          <w:p w14:paraId="123B12B1" w14:textId="77777777" w:rsidR="00E81B14" w:rsidRPr="00E81B14" w:rsidRDefault="00E81B14" w:rsidP="00E94822">
            <w:pPr>
              <w:pStyle w:val="TableParagraph"/>
              <w:spacing w:before="113"/>
              <w:rPr>
                <w:b/>
                <w:sz w:val="20"/>
                <w:lang w:val="ru-RU"/>
              </w:rPr>
            </w:pPr>
          </w:p>
          <w:p w14:paraId="7F48D17C" w14:textId="77777777" w:rsidR="00E81B14" w:rsidRDefault="00E81B14" w:rsidP="00E94822">
            <w:pPr>
              <w:pStyle w:val="TableParagraph"/>
              <w:ind w:right="299"/>
              <w:jc w:val="right"/>
              <w:rPr>
                <w:sz w:val="20"/>
              </w:rPr>
            </w:pPr>
            <w:r>
              <w:rPr>
                <w:spacing w:val="-5"/>
                <w:sz w:val="20"/>
              </w:rPr>
              <w:t>27.</w:t>
            </w:r>
          </w:p>
        </w:tc>
        <w:tc>
          <w:tcPr>
            <w:tcW w:w="6928" w:type="dxa"/>
          </w:tcPr>
          <w:p w14:paraId="2799834D" w14:textId="77777777" w:rsidR="00E81B14" w:rsidRPr="00E81B14" w:rsidRDefault="00E81B14" w:rsidP="00E94822">
            <w:pPr>
              <w:pStyle w:val="TableParagraph"/>
              <w:ind w:left="105" w:right="100"/>
              <w:jc w:val="both"/>
              <w:rPr>
                <w:sz w:val="20"/>
                <w:lang w:val="ru-RU"/>
              </w:rPr>
            </w:pPr>
            <w:r w:rsidRPr="00E81B14">
              <w:rPr>
                <w:sz w:val="20"/>
                <w:lang w:val="ru-RU"/>
              </w:rPr>
              <w:t>Развитие</w:t>
            </w:r>
            <w:r w:rsidRPr="00E81B14">
              <w:rPr>
                <w:spacing w:val="-9"/>
                <w:sz w:val="20"/>
                <w:lang w:val="ru-RU"/>
              </w:rPr>
              <w:t xml:space="preserve"> </w:t>
            </w:r>
            <w:r w:rsidRPr="00E81B14">
              <w:rPr>
                <w:sz w:val="20"/>
                <w:lang w:val="ru-RU"/>
              </w:rPr>
              <w:t>способности</w:t>
            </w:r>
            <w:r w:rsidRPr="00E81B14">
              <w:rPr>
                <w:spacing w:val="-11"/>
                <w:sz w:val="20"/>
                <w:lang w:val="ru-RU"/>
              </w:rPr>
              <w:t xml:space="preserve"> </w:t>
            </w:r>
            <w:r w:rsidRPr="00E81B14">
              <w:rPr>
                <w:sz w:val="20"/>
                <w:lang w:val="ru-RU"/>
              </w:rPr>
              <w:t>к</w:t>
            </w:r>
            <w:r w:rsidRPr="00E81B14">
              <w:rPr>
                <w:spacing w:val="-10"/>
                <w:sz w:val="20"/>
                <w:lang w:val="ru-RU"/>
              </w:rPr>
              <w:t xml:space="preserve"> </w:t>
            </w:r>
            <w:r w:rsidRPr="00E81B14">
              <w:rPr>
                <w:sz w:val="20"/>
                <w:lang w:val="ru-RU"/>
              </w:rPr>
              <w:t>целостному</w:t>
            </w:r>
            <w:r w:rsidRPr="00E81B14">
              <w:rPr>
                <w:spacing w:val="-11"/>
                <w:sz w:val="20"/>
                <w:lang w:val="ru-RU"/>
              </w:rPr>
              <w:t xml:space="preserve"> </w:t>
            </w:r>
            <w:r w:rsidRPr="00E81B14">
              <w:rPr>
                <w:sz w:val="20"/>
                <w:lang w:val="ru-RU"/>
              </w:rPr>
              <w:t>восприятию</w:t>
            </w:r>
            <w:r w:rsidRPr="00E81B14">
              <w:rPr>
                <w:spacing w:val="-9"/>
                <w:sz w:val="20"/>
                <w:lang w:val="ru-RU"/>
              </w:rPr>
              <w:t xml:space="preserve"> </w:t>
            </w:r>
            <w:r w:rsidRPr="00E81B14">
              <w:rPr>
                <w:sz w:val="20"/>
                <w:lang w:val="ru-RU"/>
              </w:rPr>
              <w:t>текста,</w:t>
            </w:r>
            <w:r w:rsidRPr="00E81B14">
              <w:rPr>
                <w:spacing w:val="-7"/>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котором</w:t>
            </w:r>
            <w:r w:rsidRPr="00E81B14">
              <w:rPr>
                <w:spacing w:val="-8"/>
                <w:sz w:val="20"/>
                <w:lang w:val="ru-RU"/>
              </w:rPr>
              <w:t xml:space="preserve"> </w:t>
            </w:r>
            <w:r w:rsidRPr="00E81B14">
              <w:rPr>
                <w:sz w:val="20"/>
                <w:lang w:val="ru-RU"/>
              </w:rPr>
              <w:t xml:space="preserve">сочетаются умения выявлять основное содержание, установление временных, </w:t>
            </w:r>
            <w:proofErr w:type="gramStart"/>
            <w:r w:rsidRPr="00E81B14">
              <w:rPr>
                <w:sz w:val="20"/>
                <w:lang w:val="ru-RU"/>
              </w:rPr>
              <w:t>последовательных</w:t>
            </w:r>
            <w:r w:rsidRPr="00E81B14">
              <w:rPr>
                <w:spacing w:val="37"/>
                <w:sz w:val="20"/>
                <w:lang w:val="ru-RU"/>
              </w:rPr>
              <w:t xml:space="preserve">  </w:t>
            </w:r>
            <w:r w:rsidRPr="00E81B14">
              <w:rPr>
                <w:sz w:val="20"/>
                <w:lang w:val="ru-RU"/>
              </w:rPr>
              <w:t>и</w:t>
            </w:r>
            <w:proofErr w:type="gramEnd"/>
            <w:r w:rsidRPr="00E81B14">
              <w:rPr>
                <w:spacing w:val="36"/>
                <w:sz w:val="20"/>
                <w:lang w:val="ru-RU"/>
              </w:rPr>
              <w:t xml:space="preserve">  </w:t>
            </w:r>
            <w:r w:rsidRPr="00E81B14">
              <w:rPr>
                <w:sz w:val="20"/>
                <w:lang w:val="ru-RU"/>
              </w:rPr>
              <w:t>простых</w:t>
            </w:r>
            <w:r w:rsidRPr="00E81B14">
              <w:rPr>
                <w:spacing w:val="36"/>
                <w:sz w:val="20"/>
                <w:lang w:val="ru-RU"/>
              </w:rPr>
              <w:t xml:space="preserve">  </w:t>
            </w:r>
            <w:r w:rsidRPr="00E81B14">
              <w:rPr>
                <w:sz w:val="20"/>
                <w:lang w:val="ru-RU"/>
              </w:rPr>
              <w:t>причинных</w:t>
            </w:r>
            <w:r w:rsidRPr="00E81B14">
              <w:rPr>
                <w:spacing w:val="36"/>
                <w:sz w:val="20"/>
                <w:lang w:val="ru-RU"/>
              </w:rPr>
              <w:t xml:space="preserve">  </w:t>
            </w:r>
            <w:r w:rsidRPr="00E81B14">
              <w:rPr>
                <w:sz w:val="20"/>
                <w:lang w:val="ru-RU"/>
              </w:rPr>
              <w:t>связей,</w:t>
            </w:r>
            <w:r w:rsidRPr="00E81B14">
              <w:rPr>
                <w:spacing w:val="40"/>
                <w:sz w:val="20"/>
                <w:lang w:val="ru-RU"/>
              </w:rPr>
              <w:t xml:space="preserve">  </w:t>
            </w:r>
            <w:r w:rsidRPr="00E81B14">
              <w:rPr>
                <w:sz w:val="20"/>
                <w:lang w:val="ru-RU"/>
              </w:rPr>
              <w:t>понимание</w:t>
            </w:r>
            <w:r w:rsidRPr="00E81B14">
              <w:rPr>
                <w:spacing w:val="37"/>
                <w:sz w:val="20"/>
                <w:lang w:val="ru-RU"/>
              </w:rPr>
              <w:t xml:space="preserve">  </w:t>
            </w:r>
            <w:r w:rsidRPr="00E81B14">
              <w:rPr>
                <w:spacing w:val="-2"/>
                <w:sz w:val="20"/>
                <w:lang w:val="ru-RU"/>
              </w:rPr>
              <w:t>главных</w:t>
            </w:r>
          </w:p>
          <w:p w14:paraId="474EE130" w14:textId="77777777" w:rsidR="00E81B14" w:rsidRPr="00E81B14" w:rsidRDefault="00E81B14" w:rsidP="00E94822">
            <w:pPr>
              <w:pStyle w:val="TableParagraph"/>
              <w:spacing w:line="209" w:lineRule="exact"/>
              <w:ind w:left="105"/>
              <w:jc w:val="both"/>
              <w:rPr>
                <w:sz w:val="20"/>
                <w:lang w:val="ru-RU"/>
              </w:rPr>
            </w:pPr>
            <w:r w:rsidRPr="00E81B14">
              <w:rPr>
                <w:sz w:val="20"/>
                <w:lang w:val="ru-RU"/>
              </w:rPr>
              <w:t>характеристики</w:t>
            </w:r>
            <w:r w:rsidRPr="00E81B14">
              <w:rPr>
                <w:spacing w:val="-12"/>
                <w:sz w:val="20"/>
                <w:lang w:val="ru-RU"/>
              </w:rPr>
              <w:t xml:space="preserve"> </w:t>
            </w:r>
            <w:r w:rsidRPr="00E81B14">
              <w:rPr>
                <w:sz w:val="20"/>
                <w:lang w:val="ru-RU"/>
              </w:rPr>
              <w:t>героев,</w:t>
            </w:r>
            <w:r w:rsidRPr="00E81B14">
              <w:rPr>
                <w:spacing w:val="-7"/>
                <w:sz w:val="20"/>
                <w:lang w:val="ru-RU"/>
              </w:rPr>
              <w:t xml:space="preserve"> </w:t>
            </w:r>
            <w:r w:rsidRPr="00E81B14">
              <w:rPr>
                <w:sz w:val="20"/>
                <w:lang w:val="ru-RU"/>
              </w:rPr>
              <w:t>несложных</w:t>
            </w:r>
            <w:r w:rsidRPr="00E81B14">
              <w:rPr>
                <w:spacing w:val="-11"/>
                <w:sz w:val="20"/>
                <w:lang w:val="ru-RU"/>
              </w:rPr>
              <w:t xml:space="preserve"> </w:t>
            </w:r>
            <w:r w:rsidRPr="00E81B14">
              <w:rPr>
                <w:sz w:val="20"/>
                <w:lang w:val="ru-RU"/>
              </w:rPr>
              <w:t>мотивов</w:t>
            </w:r>
            <w:r w:rsidRPr="00E81B14">
              <w:rPr>
                <w:spacing w:val="-11"/>
                <w:sz w:val="20"/>
                <w:lang w:val="ru-RU"/>
              </w:rPr>
              <w:t xml:space="preserve"> </w:t>
            </w:r>
            <w:r w:rsidRPr="00E81B14">
              <w:rPr>
                <w:sz w:val="20"/>
                <w:lang w:val="ru-RU"/>
              </w:rPr>
              <w:t>их</w:t>
            </w:r>
            <w:r w:rsidRPr="00E81B14">
              <w:rPr>
                <w:spacing w:val="-13"/>
                <w:sz w:val="20"/>
                <w:lang w:val="ru-RU"/>
              </w:rPr>
              <w:t xml:space="preserve"> </w:t>
            </w:r>
            <w:r w:rsidRPr="00E81B14">
              <w:rPr>
                <w:spacing w:val="-2"/>
                <w:sz w:val="20"/>
                <w:lang w:val="ru-RU"/>
              </w:rPr>
              <w:t>поступков.</w:t>
            </w:r>
          </w:p>
        </w:tc>
      </w:tr>
      <w:tr w:rsidR="00E81B14" w14:paraId="726D9110" w14:textId="77777777" w:rsidTr="00E94822">
        <w:trPr>
          <w:trHeight w:val="568"/>
        </w:trPr>
        <w:tc>
          <w:tcPr>
            <w:tcW w:w="1988" w:type="dxa"/>
            <w:vMerge/>
            <w:tcBorders>
              <w:top w:val="nil"/>
            </w:tcBorders>
          </w:tcPr>
          <w:p w14:paraId="01219395" w14:textId="77777777" w:rsidR="00E81B14" w:rsidRPr="00E81B14" w:rsidRDefault="00E81B14" w:rsidP="00E94822">
            <w:pPr>
              <w:rPr>
                <w:sz w:val="2"/>
                <w:szCs w:val="2"/>
                <w:lang w:val="ru-RU"/>
              </w:rPr>
            </w:pPr>
          </w:p>
        </w:tc>
        <w:tc>
          <w:tcPr>
            <w:tcW w:w="1123" w:type="dxa"/>
          </w:tcPr>
          <w:p w14:paraId="00277C52" w14:textId="77777777" w:rsidR="00E81B14" w:rsidRDefault="00E81B14" w:rsidP="00E94822">
            <w:pPr>
              <w:pStyle w:val="TableParagraph"/>
              <w:spacing w:before="168"/>
              <w:ind w:right="299"/>
              <w:jc w:val="right"/>
              <w:rPr>
                <w:sz w:val="20"/>
              </w:rPr>
            </w:pPr>
            <w:r>
              <w:rPr>
                <w:spacing w:val="-5"/>
                <w:sz w:val="20"/>
              </w:rPr>
              <w:t>28.</w:t>
            </w:r>
          </w:p>
        </w:tc>
        <w:tc>
          <w:tcPr>
            <w:tcW w:w="6928" w:type="dxa"/>
          </w:tcPr>
          <w:p w14:paraId="05D90A52" w14:textId="77777777" w:rsidR="00E81B14" w:rsidRPr="00E81B14" w:rsidRDefault="00E81B14" w:rsidP="00E94822">
            <w:pPr>
              <w:pStyle w:val="TableParagraph"/>
              <w:tabs>
                <w:tab w:val="left" w:pos="1581"/>
                <w:tab w:val="left" w:pos="3046"/>
                <w:tab w:val="left" w:pos="3720"/>
                <w:tab w:val="left" w:pos="4020"/>
                <w:tab w:val="left" w:pos="6358"/>
              </w:tabs>
              <w:ind w:left="105" w:right="99"/>
              <w:rPr>
                <w:sz w:val="20"/>
                <w:lang w:val="ru-RU"/>
              </w:rPr>
            </w:pPr>
            <w:r w:rsidRPr="00E81B14">
              <w:rPr>
                <w:spacing w:val="-2"/>
                <w:sz w:val="20"/>
                <w:lang w:val="ru-RU"/>
              </w:rPr>
              <w:t>Формирование</w:t>
            </w:r>
            <w:r w:rsidRPr="00E81B14">
              <w:rPr>
                <w:sz w:val="20"/>
                <w:lang w:val="ru-RU"/>
              </w:rPr>
              <w:tab/>
            </w:r>
            <w:r w:rsidRPr="00E81B14">
              <w:rPr>
                <w:spacing w:val="-2"/>
                <w:sz w:val="20"/>
                <w:lang w:val="ru-RU"/>
              </w:rPr>
              <w:t>представлений</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о</w:t>
            </w:r>
            <w:r w:rsidRPr="00E81B14">
              <w:rPr>
                <w:sz w:val="20"/>
                <w:lang w:val="ru-RU"/>
              </w:rPr>
              <w:tab/>
              <w:t>птицах,</w:t>
            </w:r>
            <w:r w:rsidRPr="00E81B14">
              <w:rPr>
                <w:spacing w:val="80"/>
                <w:sz w:val="20"/>
                <w:lang w:val="ru-RU"/>
              </w:rPr>
              <w:t xml:space="preserve"> </w:t>
            </w:r>
            <w:r w:rsidRPr="00E81B14">
              <w:rPr>
                <w:sz w:val="20"/>
                <w:lang w:val="ru-RU"/>
              </w:rPr>
              <w:t>образе</w:t>
            </w:r>
            <w:r w:rsidRPr="00E81B14">
              <w:rPr>
                <w:spacing w:val="80"/>
                <w:sz w:val="20"/>
                <w:lang w:val="ru-RU"/>
              </w:rPr>
              <w:t xml:space="preserve"> </w:t>
            </w:r>
            <w:r w:rsidRPr="00E81B14">
              <w:rPr>
                <w:sz w:val="20"/>
                <w:lang w:val="ru-RU"/>
              </w:rPr>
              <w:t>жизни</w:t>
            </w:r>
            <w:r w:rsidRPr="00E81B14">
              <w:rPr>
                <w:sz w:val="20"/>
                <w:lang w:val="ru-RU"/>
              </w:rPr>
              <w:tab/>
            </w:r>
            <w:r w:rsidRPr="00E81B14">
              <w:rPr>
                <w:spacing w:val="-2"/>
                <w:sz w:val="20"/>
                <w:lang w:val="ru-RU"/>
              </w:rPr>
              <w:t xml:space="preserve">птиц, </w:t>
            </w:r>
            <w:r w:rsidRPr="00E81B14">
              <w:rPr>
                <w:sz w:val="20"/>
                <w:lang w:val="ru-RU"/>
              </w:rPr>
              <w:t>особенностях их строения и поведения.</w:t>
            </w:r>
          </w:p>
        </w:tc>
      </w:tr>
      <w:tr w:rsidR="00E81B14" w14:paraId="06173A1B" w14:textId="77777777" w:rsidTr="00E94822">
        <w:trPr>
          <w:trHeight w:val="566"/>
        </w:trPr>
        <w:tc>
          <w:tcPr>
            <w:tcW w:w="1988" w:type="dxa"/>
            <w:vMerge w:val="restart"/>
          </w:tcPr>
          <w:p w14:paraId="7062F9C2" w14:textId="77777777" w:rsidR="00E81B14" w:rsidRPr="00E81B14" w:rsidRDefault="00E81B14" w:rsidP="00E94822">
            <w:pPr>
              <w:pStyle w:val="TableParagraph"/>
              <w:rPr>
                <w:b/>
                <w:sz w:val="20"/>
                <w:lang w:val="ru-RU"/>
              </w:rPr>
            </w:pPr>
          </w:p>
          <w:p w14:paraId="20146FDB" w14:textId="77777777" w:rsidR="00E81B14" w:rsidRPr="00E81B14" w:rsidRDefault="00E81B14" w:rsidP="00E94822">
            <w:pPr>
              <w:pStyle w:val="TableParagraph"/>
              <w:rPr>
                <w:b/>
                <w:sz w:val="20"/>
                <w:lang w:val="ru-RU"/>
              </w:rPr>
            </w:pPr>
          </w:p>
          <w:p w14:paraId="4B13D915" w14:textId="77777777" w:rsidR="00E81B14" w:rsidRPr="00E81B14" w:rsidRDefault="00E81B14" w:rsidP="00E94822">
            <w:pPr>
              <w:pStyle w:val="TableParagraph"/>
              <w:rPr>
                <w:b/>
                <w:sz w:val="20"/>
                <w:lang w:val="ru-RU"/>
              </w:rPr>
            </w:pPr>
          </w:p>
          <w:p w14:paraId="537BE121" w14:textId="77777777" w:rsidR="00E81B14" w:rsidRPr="00E81B14" w:rsidRDefault="00E81B14" w:rsidP="00E94822">
            <w:pPr>
              <w:pStyle w:val="TableParagraph"/>
              <w:spacing w:before="122"/>
              <w:rPr>
                <w:b/>
                <w:sz w:val="20"/>
                <w:lang w:val="ru-RU"/>
              </w:rPr>
            </w:pPr>
          </w:p>
          <w:p w14:paraId="52789B69" w14:textId="77777777" w:rsidR="00E81B14" w:rsidRDefault="00E81B14" w:rsidP="00E94822">
            <w:pPr>
              <w:pStyle w:val="TableParagraph"/>
              <w:ind w:left="10" w:right="7"/>
              <w:jc w:val="center"/>
              <w:rPr>
                <w:sz w:val="20"/>
              </w:rPr>
            </w:pPr>
            <w:r>
              <w:rPr>
                <w:spacing w:val="-2"/>
                <w:sz w:val="20"/>
              </w:rPr>
              <w:t>Апрель</w:t>
            </w:r>
          </w:p>
        </w:tc>
        <w:tc>
          <w:tcPr>
            <w:tcW w:w="1123" w:type="dxa"/>
          </w:tcPr>
          <w:p w14:paraId="77EEDE9D" w14:textId="77777777" w:rsidR="00E81B14" w:rsidRDefault="00E81B14" w:rsidP="00E94822">
            <w:pPr>
              <w:pStyle w:val="TableParagraph"/>
              <w:spacing w:before="168"/>
              <w:ind w:right="299"/>
              <w:jc w:val="right"/>
              <w:rPr>
                <w:sz w:val="20"/>
              </w:rPr>
            </w:pPr>
            <w:r>
              <w:rPr>
                <w:spacing w:val="-5"/>
                <w:sz w:val="20"/>
              </w:rPr>
              <w:t>29.</w:t>
            </w:r>
          </w:p>
        </w:tc>
        <w:tc>
          <w:tcPr>
            <w:tcW w:w="6928" w:type="dxa"/>
          </w:tcPr>
          <w:p w14:paraId="21DF1437"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80"/>
                <w:sz w:val="20"/>
                <w:lang w:val="ru-RU"/>
              </w:rPr>
              <w:t xml:space="preserve"> </w:t>
            </w:r>
            <w:r w:rsidRPr="00E81B14">
              <w:rPr>
                <w:sz w:val="20"/>
                <w:lang w:val="ru-RU"/>
              </w:rPr>
              <w:t>у</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знаний</w:t>
            </w:r>
            <w:r w:rsidRPr="00E81B14">
              <w:rPr>
                <w:spacing w:val="80"/>
                <w:sz w:val="20"/>
                <w:lang w:val="ru-RU"/>
              </w:rPr>
              <w:t xml:space="preserve"> </w:t>
            </w:r>
            <w:r w:rsidRPr="00E81B14">
              <w:rPr>
                <w:sz w:val="20"/>
                <w:lang w:val="ru-RU"/>
              </w:rPr>
              <w:t>о</w:t>
            </w:r>
            <w:r w:rsidRPr="00E81B14">
              <w:rPr>
                <w:spacing w:val="80"/>
                <w:sz w:val="20"/>
                <w:lang w:val="ru-RU"/>
              </w:rPr>
              <w:t xml:space="preserve"> </w:t>
            </w:r>
            <w:r w:rsidRPr="00E81B14">
              <w:rPr>
                <w:sz w:val="20"/>
                <w:lang w:val="ru-RU"/>
              </w:rPr>
              <w:t>космосе,</w:t>
            </w:r>
            <w:r w:rsidRPr="00E81B14">
              <w:rPr>
                <w:spacing w:val="80"/>
                <w:sz w:val="20"/>
                <w:lang w:val="ru-RU"/>
              </w:rPr>
              <w:t xml:space="preserve"> </w:t>
            </w:r>
            <w:r w:rsidRPr="00E81B14">
              <w:rPr>
                <w:sz w:val="20"/>
                <w:lang w:val="ru-RU"/>
              </w:rPr>
              <w:t>космическом</w:t>
            </w:r>
            <w:r w:rsidRPr="00E81B14">
              <w:rPr>
                <w:spacing w:val="80"/>
                <w:sz w:val="20"/>
                <w:lang w:val="ru-RU"/>
              </w:rPr>
              <w:t xml:space="preserve"> </w:t>
            </w:r>
            <w:r w:rsidRPr="00E81B14">
              <w:rPr>
                <w:sz w:val="20"/>
                <w:lang w:val="ru-RU"/>
              </w:rPr>
              <w:t>пространстве, космонавтах, луноходах, космических путешествиях.</w:t>
            </w:r>
          </w:p>
        </w:tc>
      </w:tr>
      <w:tr w:rsidR="00E81B14" w14:paraId="7058BA31" w14:textId="77777777" w:rsidTr="00E94822">
        <w:trPr>
          <w:trHeight w:val="918"/>
        </w:trPr>
        <w:tc>
          <w:tcPr>
            <w:tcW w:w="1988" w:type="dxa"/>
            <w:vMerge/>
            <w:tcBorders>
              <w:top w:val="nil"/>
            </w:tcBorders>
          </w:tcPr>
          <w:p w14:paraId="441CD328" w14:textId="77777777" w:rsidR="00E81B14" w:rsidRPr="00E81B14" w:rsidRDefault="00E81B14" w:rsidP="00E94822">
            <w:pPr>
              <w:rPr>
                <w:sz w:val="2"/>
                <w:szCs w:val="2"/>
                <w:lang w:val="ru-RU"/>
              </w:rPr>
            </w:pPr>
          </w:p>
        </w:tc>
        <w:tc>
          <w:tcPr>
            <w:tcW w:w="1123" w:type="dxa"/>
          </w:tcPr>
          <w:p w14:paraId="20DD8BF6" w14:textId="77777777" w:rsidR="00E81B14" w:rsidRPr="00E81B14" w:rsidRDefault="00E81B14" w:rsidP="00E94822">
            <w:pPr>
              <w:pStyle w:val="TableParagraph"/>
              <w:spacing w:before="115"/>
              <w:rPr>
                <w:b/>
                <w:sz w:val="20"/>
                <w:lang w:val="ru-RU"/>
              </w:rPr>
            </w:pPr>
          </w:p>
          <w:p w14:paraId="6E4F1B74" w14:textId="77777777" w:rsidR="00E81B14" w:rsidRDefault="00E81B14" w:rsidP="00E94822">
            <w:pPr>
              <w:pStyle w:val="TableParagraph"/>
              <w:spacing w:before="1"/>
              <w:ind w:right="299"/>
              <w:jc w:val="right"/>
              <w:rPr>
                <w:sz w:val="20"/>
              </w:rPr>
            </w:pPr>
            <w:r>
              <w:rPr>
                <w:spacing w:val="-5"/>
                <w:sz w:val="20"/>
              </w:rPr>
              <w:t>30.</w:t>
            </w:r>
          </w:p>
        </w:tc>
        <w:tc>
          <w:tcPr>
            <w:tcW w:w="6928" w:type="dxa"/>
          </w:tcPr>
          <w:p w14:paraId="6BDD2F18" w14:textId="77777777" w:rsidR="00E81B14" w:rsidRPr="00E81B14" w:rsidRDefault="00E81B14" w:rsidP="00E94822">
            <w:pPr>
              <w:pStyle w:val="TableParagraph"/>
              <w:ind w:left="105"/>
              <w:rPr>
                <w:sz w:val="20"/>
                <w:lang w:val="ru-RU"/>
              </w:rPr>
            </w:pPr>
            <w:r w:rsidRPr="00E81B14">
              <w:rPr>
                <w:sz w:val="20"/>
                <w:lang w:val="ru-RU"/>
              </w:rPr>
              <w:t>Формирование у</w:t>
            </w:r>
            <w:r w:rsidRPr="00E81B14">
              <w:rPr>
                <w:spacing w:val="-7"/>
                <w:sz w:val="20"/>
                <w:lang w:val="ru-RU"/>
              </w:rPr>
              <w:t xml:space="preserve"> </w:t>
            </w:r>
            <w:r w:rsidRPr="00E81B14">
              <w:rPr>
                <w:sz w:val="20"/>
                <w:lang w:val="ru-RU"/>
              </w:rPr>
              <w:t>детей представления о человеке, об особенностях здоровьяи условиях</w:t>
            </w:r>
            <w:r w:rsidRPr="00E81B14">
              <w:rPr>
                <w:spacing w:val="63"/>
                <w:sz w:val="20"/>
                <w:lang w:val="ru-RU"/>
              </w:rPr>
              <w:t xml:space="preserve"> </w:t>
            </w:r>
            <w:r w:rsidRPr="00E81B14">
              <w:rPr>
                <w:sz w:val="20"/>
                <w:lang w:val="ru-RU"/>
              </w:rPr>
              <w:t>его</w:t>
            </w:r>
            <w:r w:rsidRPr="00E81B14">
              <w:rPr>
                <w:spacing w:val="64"/>
                <w:sz w:val="20"/>
                <w:lang w:val="ru-RU"/>
              </w:rPr>
              <w:t xml:space="preserve"> </w:t>
            </w:r>
            <w:r w:rsidRPr="00E81B14">
              <w:rPr>
                <w:sz w:val="20"/>
                <w:lang w:val="ru-RU"/>
              </w:rPr>
              <w:t>сохранения;</w:t>
            </w:r>
            <w:r w:rsidRPr="00E81B14">
              <w:rPr>
                <w:spacing w:val="65"/>
                <w:sz w:val="20"/>
                <w:lang w:val="ru-RU"/>
              </w:rPr>
              <w:t xml:space="preserve"> </w:t>
            </w:r>
            <w:r w:rsidRPr="00E81B14">
              <w:rPr>
                <w:sz w:val="20"/>
                <w:lang w:val="ru-RU"/>
              </w:rPr>
              <w:t>формирование</w:t>
            </w:r>
            <w:r w:rsidRPr="00E81B14">
              <w:rPr>
                <w:spacing w:val="62"/>
                <w:sz w:val="20"/>
                <w:lang w:val="ru-RU"/>
              </w:rPr>
              <w:t xml:space="preserve"> </w:t>
            </w:r>
            <w:r w:rsidRPr="00E81B14">
              <w:rPr>
                <w:sz w:val="20"/>
                <w:lang w:val="ru-RU"/>
              </w:rPr>
              <w:t>потребности</w:t>
            </w:r>
            <w:r w:rsidRPr="00E81B14">
              <w:rPr>
                <w:spacing w:val="63"/>
                <w:sz w:val="20"/>
                <w:lang w:val="ru-RU"/>
              </w:rPr>
              <w:t xml:space="preserve"> </w:t>
            </w:r>
            <w:r w:rsidRPr="00E81B14">
              <w:rPr>
                <w:sz w:val="20"/>
                <w:lang w:val="ru-RU"/>
              </w:rPr>
              <w:t>в</w:t>
            </w:r>
            <w:r w:rsidRPr="00E81B14">
              <w:rPr>
                <w:spacing w:val="56"/>
                <w:sz w:val="20"/>
                <w:lang w:val="ru-RU"/>
              </w:rPr>
              <w:t xml:space="preserve"> </w:t>
            </w:r>
            <w:r w:rsidRPr="00E81B14">
              <w:rPr>
                <w:sz w:val="20"/>
                <w:lang w:val="ru-RU"/>
              </w:rPr>
              <w:t>здоровом</w:t>
            </w:r>
            <w:r w:rsidRPr="00E81B14">
              <w:rPr>
                <w:spacing w:val="62"/>
                <w:sz w:val="20"/>
                <w:lang w:val="ru-RU"/>
              </w:rPr>
              <w:t xml:space="preserve"> </w:t>
            </w:r>
            <w:r w:rsidRPr="00E81B14">
              <w:rPr>
                <w:spacing w:val="-2"/>
                <w:sz w:val="20"/>
                <w:lang w:val="ru-RU"/>
              </w:rPr>
              <w:t>образе</w:t>
            </w:r>
          </w:p>
          <w:p w14:paraId="1F649299" w14:textId="77777777" w:rsidR="00E81B14" w:rsidRPr="00E81B14" w:rsidRDefault="00E81B14" w:rsidP="00E94822">
            <w:pPr>
              <w:pStyle w:val="TableParagraph"/>
              <w:spacing w:line="228" w:lineRule="exact"/>
              <w:ind w:left="105"/>
              <w:rPr>
                <w:sz w:val="20"/>
                <w:lang w:val="ru-RU"/>
              </w:rPr>
            </w:pPr>
            <w:r w:rsidRPr="00E81B14">
              <w:rPr>
                <w:sz w:val="20"/>
                <w:lang w:val="ru-RU"/>
              </w:rPr>
              <w:t>жизни,</w:t>
            </w:r>
            <w:r w:rsidRPr="00E81B14">
              <w:rPr>
                <w:spacing w:val="80"/>
                <w:sz w:val="20"/>
                <w:lang w:val="ru-RU"/>
              </w:rPr>
              <w:t xml:space="preserve"> </w:t>
            </w:r>
            <w:r w:rsidRPr="00E81B14">
              <w:rPr>
                <w:sz w:val="20"/>
                <w:lang w:val="ru-RU"/>
              </w:rPr>
              <w:t>двигательной</w:t>
            </w:r>
            <w:r w:rsidRPr="00E81B14">
              <w:rPr>
                <w:spacing w:val="80"/>
                <w:sz w:val="20"/>
                <w:lang w:val="ru-RU"/>
              </w:rPr>
              <w:t xml:space="preserve"> </w:t>
            </w:r>
            <w:r w:rsidRPr="00E81B14">
              <w:rPr>
                <w:sz w:val="20"/>
                <w:lang w:val="ru-RU"/>
              </w:rPr>
              <w:t>активности,</w:t>
            </w:r>
            <w:r w:rsidRPr="00E81B14">
              <w:rPr>
                <w:spacing w:val="80"/>
                <w:sz w:val="20"/>
                <w:lang w:val="ru-RU"/>
              </w:rPr>
              <w:t xml:space="preserve"> </w:t>
            </w:r>
            <w:r w:rsidRPr="00E81B14">
              <w:rPr>
                <w:sz w:val="20"/>
                <w:lang w:val="ru-RU"/>
              </w:rPr>
              <w:t>интерес</w:t>
            </w:r>
            <w:r w:rsidRPr="00E81B14">
              <w:rPr>
                <w:spacing w:val="80"/>
                <w:sz w:val="20"/>
                <w:lang w:val="ru-RU"/>
              </w:rPr>
              <w:t xml:space="preserve"> </w:t>
            </w:r>
            <w:r w:rsidRPr="00E81B14">
              <w:rPr>
                <w:sz w:val="20"/>
                <w:lang w:val="ru-RU"/>
              </w:rPr>
              <w:t>к</w:t>
            </w:r>
            <w:r w:rsidRPr="00E81B14">
              <w:rPr>
                <w:spacing w:val="80"/>
                <w:sz w:val="20"/>
                <w:lang w:val="ru-RU"/>
              </w:rPr>
              <w:t xml:space="preserve"> </w:t>
            </w:r>
            <w:r w:rsidRPr="00E81B14">
              <w:rPr>
                <w:sz w:val="20"/>
                <w:lang w:val="ru-RU"/>
              </w:rPr>
              <w:t>физическим</w:t>
            </w:r>
            <w:r w:rsidRPr="00E81B14">
              <w:rPr>
                <w:spacing w:val="80"/>
                <w:sz w:val="20"/>
                <w:lang w:val="ru-RU"/>
              </w:rPr>
              <w:t xml:space="preserve"> </w:t>
            </w:r>
            <w:r w:rsidRPr="00E81B14">
              <w:rPr>
                <w:sz w:val="20"/>
                <w:lang w:val="ru-RU"/>
              </w:rPr>
              <w:t>упражнениям; содействие обогащению двигательного опыта.</w:t>
            </w:r>
          </w:p>
        </w:tc>
      </w:tr>
      <w:tr w:rsidR="00E81B14" w14:paraId="30F9E0BC" w14:textId="77777777" w:rsidTr="00E94822">
        <w:trPr>
          <w:trHeight w:val="690"/>
        </w:trPr>
        <w:tc>
          <w:tcPr>
            <w:tcW w:w="1988" w:type="dxa"/>
            <w:vMerge/>
            <w:tcBorders>
              <w:top w:val="nil"/>
            </w:tcBorders>
          </w:tcPr>
          <w:p w14:paraId="16EBD600" w14:textId="77777777" w:rsidR="00E81B14" w:rsidRPr="00E81B14" w:rsidRDefault="00E81B14" w:rsidP="00E94822">
            <w:pPr>
              <w:rPr>
                <w:sz w:val="2"/>
                <w:szCs w:val="2"/>
                <w:lang w:val="ru-RU"/>
              </w:rPr>
            </w:pPr>
          </w:p>
        </w:tc>
        <w:tc>
          <w:tcPr>
            <w:tcW w:w="1123" w:type="dxa"/>
          </w:tcPr>
          <w:p w14:paraId="707D7C90" w14:textId="77777777" w:rsidR="00E81B14" w:rsidRPr="00E81B14" w:rsidRDefault="00E81B14" w:rsidP="00E94822">
            <w:pPr>
              <w:pStyle w:val="TableParagraph"/>
              <w:rPr>
                <w:b/>
                <w:sz w:val="20"/>
                <w:lang w:val="ru-RU"/>
              </w:rPr>
            </w:pPr>
          </w:p>
          <w:p w14:paraId="192093DB" w14:textId="77777777" w:rsidR="00E81B14" w:rsidRDefault="00E81B14" w:rsidP="00E94822">
            <w:pPr>
              <w:pStyle w:val="TableParagraph"/>
              <w:ind w:right="299"/>
              <w:jc w:val="right"/>
              <w:rPr>
                <w:sz w:val="20"/>
              </w:rPr>
            </w:pPr>
            <w:r>
              <w:rPr>
                <w:spacing w:val="-5"/>
                <w:sz w:val="20"/>
              </w:rPr>
              <w:t>31.</w:t>
            </w:r>
          </w:p>
        </w:tc>
        <w:tc>
          <w:tcPr>
            <w:tcW w:w="6928" w:type="dxa"/>
          </w:tcPr>
          <w:p w14:paraId="11D4EFA2" w14:textId="77777777" w:rsidR="00E81B14" w:rsidRPr="00E81B14" w:rsidRDefault="00E81B14" w:rsidP="00E94822">
            <w:pPr>
              <w:pStyle w:val="TableParagraph"/>
              <w:spacing w:line="230" w:lineRule="atLeast"/>
              <w:ind w:left="105" w:right="97"/>
              <w:jc w:val="both"/>
              <w:rPr>
                <w:sz w:val="20"/>
                <w:lang w:val="ru-RU"/>
              </w:rPr>
            </w:pPr>
            <w:r w:rsidRPr="00E81B14">
              <w:rPr>
                <w:sz w:val="20"/>
                <w:lang w:val="ru-RU"/>
              </w:rPr>
              <w:t>Развитие познавательной активности детей; помощь в освоении средства и способов познания; обогащение опыта исследовательской деятельности и представления обокружающем.</w:t>
            </w:r>
          </w:p>
        </w:tc>
      </w:tr>
      <w:tr w:rsidR="00E81B14" w14:paraId="071BA0DA" w14:textId="77777777" w:rsidTr="00E94822">
        <w:trPr>
          <w:trHeight w:val="565"/>
        </w:trPr>
        <w:tc>
          <w:tcPr>
            <w:tcW w:w="1988" w:type="dxa"/>
            <w:vMerge/>
            <w:tcBorders>
              <w:top w:val="nil"/>
            </w:tcBorders>
          </w:tcPr>
          <w:p w14:paraId="7D2F5FB0" w14:textId="77777777" w:rsidR="00E81B14" w:rsidRPr="00E81B14" w:rsidRDefault="00E81B14" w:rsidP="00E94822">
            <w:pPr>
              <w:rPr>
                <w:sz w:val="2"/>
                <w:szCs w:val="2"/>
                <w:lang w:val="ru-RU"/>
              </w:rPr>
            </w:pPr>
          </w:p>
        </w:tc>
        <w:tc>
          <w:tcPr>
            <w:tcW w:w="1123" w:type="dxa"/>
          </w:tcPr>
          <w:p w14:paraId="1D76E983" w14:textId="77777777" w:rsidR="00E81B14" w:rsidRDefault="00E81B14" w:rsidP="00E94822">
            <w:pPr>
              <w:pStyle w:val="TableParagraph"/>
              <w:spacing w:before="168"/>
              <w:ind w:right="299"/>
              <w:jc w:val="right"/>
              <w:rPr>
                <w:sz w:val="20"/>
              </w:rPr>
            </w:pPr>
            <w:r>
              <w:rPr>
                <w:spacing w:val="-5"/>
                <w:sz w:val="20"/>
              </w:rPr>
              <w:t>32.</w:t>
            </w:r>
          </w:p>
        </w:tc>
        <w:tc>
          <w:tcPr>
            <w:tcW w:w="6928" w:type="dxa"/>
          </w:tcPr>
          <w:p w14:paraId="75E902C1"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знаний</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о</w:t>
            </w:r>
            <w:r w:rsidRPr="00E81B14">
              <w:rPr>
                <w:spacing w:val="-15"/>
                <w:sz w:val="20"/>
                <w:lang w:val="ru-RU"/>
              </w:rPr>
              <w:t xml:space="preserve"> </w:t>
            </w:r>
            <w:r w:rsidRPr="00E81B14">
              <w:rPr>
                <w:sz w:val="20"/>
                <w:lang w:val="ru-RU"/>
              </w:rPr>
              <w:t>Великой</w:t>
            </w:r>
            <w:r w:rsidRPr="00E81B14">
              <w:rPr>
                <w:spacing w:val="40"/>
                <w:sz w:val="20"/>
                <w:lang w:val="ru-RU"/>
              </w:rPr>
              <w:t xml:space="preserve"> </w:t>
            </w:r>
            <w:r w:rsidRPr="00E81B14">
              <w:rPr>
                <w:sz w:val="20"/>
                <w:lang w:val="ru-RU"/>
              </w:rPr>
              <w:t>Отечественной</w:t>
            </w:r>
            <w:r w:rsidRPr="00E81B14">
              <w:rPr>
                <w:spacing w:val="40"/>
                <w:sz w:val="20"/>
                <w:lang w:val="ru-RU"/>
              </w:rPr>
              <w:t xml:space="preserve"> </w:t>
            </w:r>
            <w:r w:rsidRPr="00E81B14">
              <w:rPr>
                <w:sz w:val="20"/>
                <w:lang w:val="ru-RU"/>
              </w:rPr>
              <w:t>войне</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ее</w:t>
            </w:r>
            <w:r w:rsidRPr="00E81B14">
              <w:rPr>
                <w:spacing w:val="40"/>
                <w:sz w:val="20"/>
                <w:lang w:val="ru-RU"/>
              </w:rPr>
              <w:t xml:space="preserve"> </w:t>
            </w:r>
            <w:r w:rsidRPr="00E81B14">
              <w:rPr>
                <w:sz w:val="20"/>
                <w:lang w:val="ru-RU"/>
              </w:rPr>
              <w:t>героях, расширение кругозора детей.</w:t>
            </w:r>
          </w:p>
        </w:tc>
      </w:tr>
      <w:tr w:rsidR="00E81B14" w14:paraId="73A61F1D" w14:textId="77777777" w:rsidTr="00E94822">
        <w:trPr>
          <w:trHeight w:val="690"/>
        </w:trPr>
        <w:tc>
          <w:tcPr>
            <w:tcW w:w="1988" w:type="dxa"/>
            <w:vMerge w:val="restart"/>
          </w:tcPr>
          <w:p w14:paraId="49F66CB0" w14:textId="77777777" w:rsidR="00E81B14" w:rsidRPr="00E81B14" w:rsidRDefault="00E81B14" w:rsidP="00E94822">
            <w:pPr>
              <w:pStyle w:val="TableParagraph"/>
              <w:rPr>
                <w:b/>
                <w:sz w:val="20"/>
                <w:lang w:val="ru-RU"/>
              </w:rPr>
            </w:pPr>
          </w:p>
          <w:p w14:paraId="0DB47D33" w14:textId="77777777" w:rsidR="00E81B14" w:rsidRPr="00E81B14" w:rsidRDefault="00E81B14" w:rsidP="00E94822">
            <w:pPr>
              <w:pStyle w:val="TableParagraph"/>
              <w:rPr>
                <w:b/>
                <w:sz w:val="20"/>
                <w:lang w:val="ru-RU"/>
              </w:rPr>
            </w:pPr>
          </w:p>
          <w:p w14:paraId="6033B829" w14:textId="77777777" w:rsidR="00E81B14" w:rsidRPr="00E81B14" w:rsidRDefault="00E81B14" w:rsidP="00E94822">
            <w:pPr>
              <w:pStyle w:val="TableParagraph"/>
              <w:rPr>
                <w:b/>
                <w:sz w:val="20"/>
                <w:lang w:val="ru-RU"/>
              </w:rPr>
            </w:pPr>
          </w:p>
          <w:p w14:paraId="3B2CE44C" w14:textId="77777777" w:rsidR="00E81B14" w:rsidRPr="00E81B14" w:rsidRDefault="00E81B14" w:rsidP="00E94822">
            <w:pPr>
              <w:pStyle w:val="TableParagraph"/>
              <w:spacing w:before="124"/>
              <w:rPr>
                <w:b/>
                <w:sz w:val="20"/>
                <w:lang w:val="ru-RU"/>
              </w:rPr>
            </w:pPr>
          </w:p>
          <w:p w14:paraId="443F0490" w14:textId="77777777" w:rsidR="00E81B14" w:rsidRDefault="00E81B14" w:rsidP="00E94822">
            <w:pPr>
              <w:pStyle w:val="TableParagraph"/>
              <w:spacing w:before="1"/>
              <w:ind w:left="10" w:right="3"/>
              <w:jc w:val="center"/>
              <w:rPr>
                <w:sz w:val="20"/>
              </w:rPr>
            </w:pPr>
            <w:r>
              <w:rPr>
                <w:spacing w:val="-5"/>
                <w:sz w:val="20"/>
              </w:rPr>
              <w:t>Май</w:t>
            </w:r>
          </w:p>
        </w:tc>
        <w:tc>
          <w:tcPr>
            <w:tcW w:w="1123" w:type="dxa"/>
          </w:tcPr>
          <w:p w14:paraId="409ED0B2" w14:textId="77777777" w:rsidR="00E81B14" w:rsidRDefault="00E81B14" w:rsidP="00E94822">
            <w:pPr>
              <w:pStyle w:val="TableParagraph"/>
              <w:rPr>
                <w:b/>
                <w:sz w:val="20"/>
              </w:rPr>
            </w:pPr>
          </w:p>
          <w:p w14:paraId="27B901F9" w14:textId="77777777" w:rsidR="00E81B14" w:rsidRDefault="00E81B14" w:rsidP="00E94822">
            <w:pPr>
              <w:pStyle w:val="TableParagraph"/>
              <w:ind w:right="299"/>
              <w:jc w:val="right"/>
              <w:rPr>
                <w:sz w:val="20"/>
              </w:rPr>
            </w:pPr>
            <w:r>
              <w:rPr>
                <w:spacing w:val="-5"/>
                <w:sz w:val="20"/>
              </w:rPr>
              <w:t>33.</w:t>
            </w:r>
          </w:p>
        </w:tc>
        <w:tc>
          <w:tcPr>
            <w:tcW w:w="6928" w:type="dxa"/>
          </w:tcPr>
          <w:p w14:paraId="7F8D87F8"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Формирование представлений детей об особенностях внешнего вида и строения человека, эмоциональных состояниях, интерес к изучению себя, своих</w:t>
            </w:r>
            <w:r w:rsidRPr="00E81B14">
              <w:rPr>
                <w:spacing w:val="-2"/>
                <w:sz w:val="20"/>
                <w:lang w:val="ru-RU"/>
              </w:rPr>
              <w:t xml:space="preserve"> </w:t>
            </w:r>
            <w:r w:rsidRPr="00E81B14">
              <w:rPr>
                <w:sz w:val="20"/>
                <w:lang w:val="ru-RU"/>
              </w:rPr>
              <w:t>возможностей; помощь</w:t>
            </w:r>
            <w:r w:rsidRPr="00E81B14">
              <w:rPr>
                <w:spacing w:val="-5"/>
                <w:sz w:val="20"/>
                <w:lang w:val="ru-RU"/>
              </w:rPr>
              <w:t xml:space="preserve"> </w:t>
            </w:r>
            <w:r w:rsidRPr="00E81B14">
              <w:rPr>
                <w:sz w:val="20"/>
                <w:lang w:val="ru-RU"/>
              </w:rPr>
              <w:t>в</w:t>
            </w:r>
            <w:r w:rsidRPr="00E81B14">
              <w:rPr>
                <w:spacing w:val="-6"/>
                <w:sz w:val="20"/>
                <w:lang w:val="ru-RU"/>
              </w:rPr>
              <w:t xml:space="preserve"> </w:t>
            </w:r>
            <w:r w:rsidRPr="00E81B14">
              <w:rPr>
                <w:sz w:val="20"/>
                <w:lang w:val="ru-RU"/>
              </w:rPr>
              <w:t>освоении</w:t>
            </w:r>
            <w:r w:rsidRPr="00E81B14">
              <w:rPr>
                <w:spacing w:val="-5"/>
                <w:sz w:val="20"/>
                <w:lang w:val="ru-RU"/>
              </w:rPr>
              <w:t xml:space="preserve"> </w:t>
            </w:r>
            <w:r w:rsidRPr="00E81B14">
              <w:rPr>
                <w:sz w:val="20"/>
                <w:lang w:val="ru-RU"/>
              </w:rPr>
              <w:t>способов</w:t>
            </w:r>
            <w:r w:rsidRPr="00E81B14">
              <w:rPr>
                <w:spacing w:val="-3"/>
                <w:sz w:val="20"/>
                <w:lang w:val="ru-RU"/>
              </w:rPr>
              <w:t xml:space="preserve"> </w:t>
            </w:r>
            <w:r w:rsidRPr="00E81B14">
              <w:rPr>
                <w:sz w:val="20"/>
                <w:lang w:val="ru-RU"/>
              </w:rPr>
              <w:t>взаимодействия</w:t>
            </w:r>
            <w:r w:rsidRPr="00E81B14">
              <w:rPr>
                <w:spacing w:val="-3"/>
                <w:sz w:val="20"/>
                <w:lang w:val="ru-RU"/>
              </w:rPr>
              <w:t xml:space="preserve"> </w:t>
            </w:r>
            <w:r w:rsidRPr="00E81B14">
              <w:rPr>
                <w:sz w:val="20"/>
                <w:lang w:val="ru-RU"/>
              </w:rPr>
              <w:t>с</w:t>
            </w:r>
            <w:r w:rsidRPr="00E81B14">
              <w:rPr>
                <w:spacing w:val="-1"/>
                <w:sz w:val="20"/>
                <w:lang w:val="ru-RU"/>
              </w:rPr>
              <w:t xml:space="preserve"> </w:t>
            </w:r>
            <w:r w:rsidRPr="00E81B14">
              <w:rPr>
                <w:sz w:val="20"/>
                <w:lang w:val="ru-RU"/>
              </w:rPr>
              <w:t>людьми.</w:t>
            </w:r>
          </w:p>
        </w:tc>
      </w:tr>
      <w:tr w:rsidR="00E81B14" w14:paraId="41E0E939" w14:textId="77777777" w:rsidTr="00E94822">
        <w:trPr>
          <w:trHeight w:val="691"/>
        </w:trPr>
        <w:tc>
          <w:tcPr>
            <w:tcW w:w="1988" w:type="dxa"/>
            <w:vMerge/>
            <w:tcBorders>
              <w:top w:val="nil"/>
            </w:tcBorders>
          </w:tcPr>
          <w:p w14:paraId="47049CA3" w14:textId="77777777" w:rsidR="00E81B14" w:rsidRPr="00E81B14" w:rsidRDefault="00E81B14" w:rsidP="00E94822">
            <w:pPr>
              <w:rPr>
                <w:sz w:val="2"/>
                <w:szCs w:val="2"/>
                <w:lang w:val="ru-RU"/>
              </w:rPr>
            </w:pPr>
          </w:p>
        </w:tc>
        <w:tc>
          <w:tcPr>
            <w:tcW w:w="1123" w:type="dxa"/>
          </w:tcPr>
          <w:p w14:paraId="16F9F1DC" w14:textId="77777777" w:rsidR="00E81B14" w:rsidRPr="00E81B14" w:rsidRDefault="00E81B14" w:rsidP="00E94822">
            <w:pPr>
              <w:pStyle w:val="TableParagraph"/>
              <w:spacing w:before="1"/>
              <w:rPr>
                <w:b/>
                <w:sz w:val="20"/>
                <w:lang w:val="ru-RU"/>
              </w:rPr>
            </w:pPr>
          </w:p>
          <w:p w14:paraId="0DC033D5" w14:textId="77777777" w:rsidR="00E81B14" w:rsidRDefault="00E81B14" w:rsidP="00E94822">
            <w:pPr>
              <w:pStyle w:val="TableParagraph"/>
              <w:ind w:right="299"/>
              <w:jc w:val="right"/>
              <w:rPr>
                <w:sz w:val="20"/>
              </w:rPr>
            </w:pPr>
            <w:r>
              <w:rPr>
                <w:spacing w:val="-5"/>
                <w:sz w:val="20"/>
              </w:rPr>
              <w:t>34.</w:t>
            </w:r>
          </w:p>
        </w:tc>
        <w:tc>
          <w:tcPr>
            <w:tcW w:w="6928" w:type="dxa"/>
          </w:tcPr>
          <w:p w14:paraId="21911A9E" w14:textId="77777777" w:rsidR="00E81B14" w:rsidRPr="00E81B14" w:rsidRDefault="00E81B14" w:rsidP="00E94822">
            <w:pPr>
              <w:pStyle w:val="TableParagraph"/>
              <w:ind w:left="105"/>
              <w:rPr>
                <w:sz w:val="20"/>
                <w:lang w:val="ru-RU"/>
              </w:rPr>
            </w:pPr>
            <w:r w:rsidRPr="00E81B14">
              <w:rPr>
                <w:sz w:val="20"/>
                <w:lang w:val="ru-RU"/>
              </w:rPr>
              <w:t>Расширение</w:t>
            </w:r>
            <w:r w:rsidRPr="00E81B14">
              <w:rPr>
                <w:spacing w:val="46"/>
                <w:sz w:val="20"/>
                <w:lang w:val="ru-RU"/>
              </w:rPr>
              <w:t xml:space="preserve"> </w:t>
            </w:r>
            <w:r w:rsidRPr="00E81B14">
              <w:rPr>
                <w:sz w:val="20"/>
                <w:lang w:val="ru-RU"/>
              </w:rPr>
              <w:t>знаний</w:t>
            </w:r>
            <w:r w:rsidRPr="00E81B14">
              <w:rPr>
                <w:spacing w:val="47"/>
                <w:sz w:val="20"/>
                <w:lang w:val="ru-RU"/>
              </w:rPr>
              <w:t xml:space="preserve"> </w:t>
            </w:r>
            <w:r w:rsidRPr="00E81B14">
              <w:rPr>
                <w:sz w:val="20"/>
                <w:lang w:val="ru-RU"/>
              </w:rPr>
              <w:t>детей</w:t>
            </w:r>
            <w:r w:rsidRPr="00E81B14">
              <w:rPr>
                <w:spacing w:val="50"/>
                <w:sz w:val="20"/>
                <w:lang w:val="ru-RU"/>
              </w:rPr>
              <w:t xml:space="preserve"> </w:t>
            </w:r>
            <w:r w:rsidRPr="00E81B14">
              <w:rPr>
                <w:sz w:val="20"/>
                <w:lang w:val="ru-RU"/>
              </w:rPr>
              <w:t>об</w:t>
            </w:r>
            <w:r w:rsidRPr="00E81B14">
              <w:rPr>
                <w:spacing w:val="47"/>
                <w:sz w:val="20"/>
                <w:lang w:val="ru-RU"/>
              </w:rPr>
              <w:t xml:space="preserve"> </w:t>
            </w:r>
            <w:r w:rsidRPr="00E81B14">
              <w:rPr>
                <w:sz w:val="20"/>
                <w:lang w:val="ru-RU"/>
              </w:rPr>
              <w:t>экосистемах,</w:t>
            </w:r>
            <w:r w:rsidRPr="00E81B14">
              <w:rPr>
                <w:spacing w:val="-12"/>
                <w:sz w:val="20"/>
                <w:lang w:val="ru-RU"/>
              </w:rPr>
              <w:t xml:space="preserve"> </w:t>
            </w:r>
            <w:r w:rsidRPr="00E81B14">
              <w:rPr>
                <w:sz w:val="20"/>
                <w:lang w:val="ru-RU"/>
              </w:rPr>
              <w:t>природно-климатических</w:t>
            </w:r>
            <w:r w:rsidRPr="00E81B14">
              <w:rPr>
                <w:spacing w:val="40"/>
                <w:sz w:val="20"/>
                <w:lang w:val="ru-RU"/>
              </w:rPr>
              <w:t xml:space="preserve"> </w:t>
            </w:r>
            <w:r w:rsidRPr="00E81B14">
              <w:rPr>
                <w:spacing w:val="-2"/>
                <w:sz w:val="20"/>
                <w:lang w:val="ru-RU"/>
              </w:rPr>
              <w:t>зонах,</w:t>
            </w:r>
          </w:p>
          <w:p w14:paraId="56B6E7A1" w14:textId="77777777" w:rsidR="00E81B14" w:rsidRPr="00E81B14" w:rsidRDefault="00E81B14" w:rsidP="00E94822">
            <w:pPr>
              <w:pStyle w:val="TableParagraph"/>
              <w:spacing w:line="230" w:lineRule="atLeast"/>
              <w:ind w:left="105"/>
              <w:rPr>
                <w:sz w:val="20"/>
                <w:lang w:val="ru-RU"/>
              </w:rPr>
            </w:pPr>
            <w:r w:rsidRPr="00E81B14">
              <w:rPr>
                <w:sz w:val="20"/>
                <w:lang w:val="ru-RU"/>
              </w:rPr>
              <w:t>живой</w:t>
            </w:r>
            <w:r w:rsidRPr="00E81B14">
              <w:rPr>
                <w:spacing w:val="-5"/>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неживой</w:t>
            </w:r>
            <w:r w:rsidRPr="00E81B14">
              <w:rPr>
                <w:spacing w:val="-5"/>
                <w:sz w:val="20"/>
                <w:lang w:val="ru-RU"/>
              </w:rPr>
              <w:t xml:space="preserve"> </w:t>
            </w:r>
            <w:r w:rsidRPr="00E81B14">
              <w:rPr>
                <w:sz w:val="20"/>
                <w:lang w:val="ru-RU"/>
              </w:rPr>
              <w:t>природе,</w:t>
            </w:r>
            <w:r w:rsidRPr="00E81B14">
              <w:rPr>
                <w:spacing w:val="-3"/>
                <w:sz w:val="20"/>
                <w:lang w:val="ru-RU"/>
              </w:rPr>
              <w:t xml:space="preserve"> </w:t>
            </w:r>
            <w:r w:rsidRPr="00E81B14">
              <w:rPr>
                <w:sz w:val="20"/>
                <w:lang w:val="ru-RU"/>
              </w:rPr>
              <w:t>явлениях</w:t>
            </w:r>
            <w:r w:rsidRPr="00E81B14">
              <w:rPr>
                <w:spacing w:val="-7"/>
                <w:sz w:val="20"/>
                <w:lang w:val="ru-RU"/>
              </w:rPr>
              <w:t xml:space="preserve"> </w:t>
            </w:r>
            <w:r w:rsidRPr="00E81B14">
              <w:rPr>
                <w:sz w:val="20"/>
                <w:lang w:val="ru-RU"/>
              </w:rPr>
              <w:t>природы,</w:t>
            </w:r>
            <w:r w:rsidRPr="00E81B14">
              <w:rPr>
                <w:spacing w:val="-6"/>
                <w:sz w:val="20"/>
                <w:lang w:val="ru-RU"/>
              </w:rPr>
              <w:t xml:space="preserve"> </w:t>
            </w:r>
            <w:r w:rsidRPr="00E81B14">
              <w:rPr>
                <w:sz w:val="20"/>
                <w:lang w:val="ru-RU"/>
              </w:rPr>
              <w:t>разнообразии</w:t>
            </w:r>
            <w:r w:rsidRPr="00E81B14">
              <w:rPr>
                <w:spacing w:val="-4"/>
                <w:sz w:val="20"/>
                <w:lang w:val="ru-RU"/>
              </w:rPr>
              <w:t xml:space="preserve"> </w:t>
            </w:r>
            <w:r w:rsidRPr="00E81B14">
              <w:rPr>
                <w:sz w:val="20"/>
                <w:lang w:val="ru-RU"/>
              </w:rPr>
              <w:t>видов</w:t>
            </w:r>
            <w:r w:rsidRPr="00E81B14">
              <w:rPr>
                <w:spacing w:val="-7"/>
                <w:sz w:val="20"/>
                <w:lang w:val="ru-RU"/>
              </w:rPr>
              <w:t xml:space="preserve"> </w:t>
            </w:r>
            <w:r w:rsidRPr="00E81B14">
              <w:rPr>
                <w:sz w:val="20"/>
                <w:lang w:val="ru-RU"/>
              </w:rPr>
              <w:t>растений</w:t>
            </w:r>
            <w:r w:rsidRPr="00E81B14">
              <w:rPr>
                <w:spacing w:val="-7"/>
                <w:sz w:val="20"/>
                <w:lang w:val="ru-RU"/>
              </w:rPr>
              <w:t xml:space="preserve"> </w:t>
            </w:r>
            <w:r w:rsidRPr="00E81B14">
              <w:rPr>
                <w:sz w:val="20"/>
                <w:lang w:val="ru-RU"/>
              </w:rPr>
              <w:t xml:space="preserve">и </w:t>
            </w:r>
            <w:r w:rsidRPr="00E81B14">
              <w:rPr>
                <w:spacing w:val="-2"/>
                <w:sz w:val="20"/>
                <w:lang w:val="ru-RU"/>
              </w:rPr>
              <w:t>животных.</w:t>
            </w:r>
          </w:p>
        </w:tc>
      </w:tr>
      <w:tr w:rsidR="00E81B14" w14:paraId="7262F355" w14:textId="77777777" w:rsidTr="00E94822">
        <w:trPr>
          <w:trHeight w:val="566"/>
        </w:trPr>
        <w:tc>
          <w:tcPr>
            <w:tcW w:w="1988" w:type="dxa"/>
            <w:vMerge/>
            <w:tcBorders>
              <w:top w:val="nil"/>
            </w:tcBorders>
          </w:tcPr>
          <w:p w14:paraId="6C601276" w14:textId="77777777" w:rsidR="00E81B14" w:rsidRPr="00E81B14" w:rsidRDefault="00E81B14" w:rsidP="00E94822">
            <w:pPr>
              <w:rPr>
                <w:sz w:val="2"/>
                <w:szCs w:val="2"/>
                <w:lang w:val="ru-RU"/>
              </w:rPr>
            </w:pPr>
          </w:p>
        </w:tc>
        <w:tc>
          <w:tcPr>
            <w:tcW w:w="1123" w:type="dxa"/>
          </w:tcPr>
          <w:p w14:paraId="3CB12224" w14:textId="77777777" w:rsidR="00E81B14" w:rsidRDefault="00E81B14" w:rsidP="00E94822">
            <w:pPr>
              <w:pStyle w:val="TableParagraph"/>
              <w:spacing w:before="168"/>
              <w:ind w:right="299"/>
              <w:jc w:val="right"/>
              <w:rPr>
                <w:sz w:val="20"/>
              </w:rPr>
            </w:pPr>
            <w:r>
              <w:rPr>
                <w:spacing w:val="-5"/>
                <w:sz w:val="20"/>
              </w:rPr>
              <w:t>35.</w:t>
            </w:r>
          </w:p>
        </w:tc>
        <w:tc>
          <w:tcPr>
            <w:tcW w:w="6928" w:type="dxa"/>
          </w:tcPr>
          <w:p w14:paraId="7277A0DB" w14:textId="77777777" w:rsidR="00E81B14" w:rsidRDefault="00E81B14" w:rsidP="00E94822">
            <w:pPr>
              <w:pStyle w:val="TableParagraph"/>
              <w:ind w:left="105"/>
              <w:rPr>
                <w:sz w:val="20"/>
              </w:rPr>
            </w:pPr>
            <w:r>
              <w:rPr>
                <w:color w:val="000009"/>
                <w:spacing w:val="-2"/>
                <w:sz w:val="20"/>
              </w:rPr>
              <w:t>Обобщение</w:t>
            </w:r>
            <w:r>
              <w:rPr>
                <w:color w:val="000009"/>
                <w:spacing w:val="3"/>
                <w:sz w:val="20"/>
              </w:rPr>
              <w:t xml:space="preserve"> </w:t>
            </w:r>
            <w:r>
              <w:rPr>
                <w:color w:val="000009"/>
                <w:spacing w:val="-2"/>
                <w:sz w:val="20"/>
              </w:rPr>
              <w:t>материала.</w:t>
            </w:r>
            <w:r>
              <w:rPr>
                <w:color w:val="000009"/>
                <w:spacing w:val="4"/>
                <w:sz w:val="20"/>
              </w:rPr>
              <w:t xml:space="preserve"> </w:t>
            </w:r>
            <w:r>
              <w:rPr>
                <w:color w:val="000009"/>
                <w:spacing w:val="-2"/>
                <w:sz w:val="20"/>
              </w:rPr>
              <w:t>Итоговая</w:t>
            </w:r>
            <w:r>
              <w:rPr>
                <w:color w:val="000009"/>
                <w:spacing w:val="2"/>
                <w:sz w:val="20"/>
              </w:rPr>
              <w:t xml:space="preserve"> </w:t>
            </w:r>
            <w:r>
              <w:rPr>
                <w:color w:val="000009"/>
                <w:spacing w:val="-2"/>
                <w:sz w:val="20"/>
              </w:rPr>
              <w:t>диагностика.</w:t>
            </w:r>
          </w:p>
        </w:tc>
      </w:tr>
      <w:tr w:rsidR="00E81B14" w14:paraId="2DB938B0" w14:textId="77777777" w:rsidTr="00E94822">
        <w:trPr>
          <w:trHeight w:val="568"/>
        </w:trPr>
        <w:tc>
          <w:tcPr>
            <w:tcW w:w="1988" w:type="dxa"/>
            <w:vMerge/>
            <w:tcBorders>
              <w:top w:val="nil"/>
            </w:tcBorders>
          </w:tcPr>
          <w:p w14:paraId="591DF4CB" w14:textId="77777777" w:rsidR="00E81B14" w:rsidRDefault="00E81B14" w:rsidP="00E94822">
            <w:pPr>
              <w:rPr>
                <w:sz w:val="2"/>
                <w:szCs w:val="2"/>
              </w:rPr>
            </w:pPr>
          </w:p>
        </w:tc>
        <w:tc>
          <w:tcPr>
            <w:tcW w:w="1123" w:type="dxa"/>
          </w:tcPr>
          <w:p w14:paraId="6D4505C1" w14:textId="77777777" w:rsidR="00E81B14" w:rsidRDefault="00E81B14" w:rsidP="00E94822">
            <w:pPr>
              <w:pStyle w:val="TableParagraph"/>
              <w:spacing w:before="168"/>
              <w:ind w:right="299"/>
              <w:jc w:val="right"/>
              <w:rPr>
                <w:sz w:val="20"/>
              </w:rPr>
            </w:pPr>
            <w:r>
              <w:rPr>
                <w:spacing w:val="-5"/>
                <w:sz w:val="20"/>
              </w:rPr>
              <w:t>36.</w:t>
            </w:r>
          </w:p>
        </w:tc>
        <w:tc>
          <w:tcPr>
            <w:tcW w:w="6928" w:type="dxa"/>
          </w:tcPr>
          <w:p w14:paraId="0BFAC08B" w14:textId="77777777" w:rsidR="00E81B14" w:rsidRDefault="00E81B14" w:rsidP="00E94822">
            <w:pPr>
              <w:pStyle w:val="TableParagraph"/>
              <w:ind w:left="105"/>
              <w:rPr>
                <w:sz w:val="20"/>
              </w:rPr>
            </w:pPr>
            <w:r>
              <w:rPr>
                <w:sz w:val="20"/>
              </w:rPr>
              <w:t>Обобщение</w:t>
            </w:r>
            <w:r>
              <w:rPr>
                <w:spacing w:val="-10"/>
                <w:sz w:val="20"/>
              </w:rPr>
              <w:t xml:space="preserve"> </w:t>
            </w:r>
            <w:r>
              <w:rPr>
                <w:sz w:val="20"/>
              </w:rPr>
              <w:t>материала.</w:t>
            </w:r>
            <w:r>
              <w:rPr>
                <w:spacing w:val="-8"/>
                <w:sz w:val="20"/>
              </w:rPr>
              <w:t xml:space="preserve"> </w:t>
            </w:r>
            <w:r>
              <w:rPr>
                <w:sz w:val="20"/>
              </w:rPr>
              <w:t>Итоговая</w:t>
            </w:r>
            <w:r>
              <w:rPr>
                <w:spacing w:val="-10"/>
                <w:sz w:val="20"/>
              </w:rPr>
              <w:t xml:space="preserve"> </w:t>
            </w:r>
            <w:r>
              <w:rPr>
                <w:spacing w:val="-2"/>
                <w:sz w:val="20"/>
              </w:rPr>
              <w:t>диагностика.</w:t>
            </w:r>
          </w:p>
        </w:tc>
      </w:tr>
    </w:tbl>
    <w:p w14:paraId="35C08783"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361B82AF" w14:textId="77777777" w:rsidR="00E81B14" w:rsidRPr="00E81B14" w:rsidRDefault="00E81B14" w:rsidP="00E81B14">
      <w:pPr>
        <w:spacing w:before="73"/>
        <w:ind w:left="427"/>
        <w:jc w:val="both"/>
        <w:rPr>
          <w:rFonts w:ascii="Times New Roman" w:hAnsi="Times New Roman" w:cs="Times New Roman"/>
          <w:b/>
          <w:sz w:val="24"/>
        </w:rPr>
      </w:pPr>
      <w:r w:rsidRPr="00E81B14">
        <w:rPr>
          <w:rFonts w:ascii="Times New Roman" w:hAnsi="Times New Roman" w:cs="Times New Roman"/>
          <w:b/>
          <w:sz w:val="24"/>
        </w:rPr>
        <w:lastRenderedPageBreak/>
        <w:t>Механизм</w:t>
      </w:r>
      <w:r w:rsidRPr="00E81B14">
        <w:rPr>
          <w:rFonts w:ascii="Times New Roman" w:hAnsi="Times New Roman" w:cs="Times New Roman"/>
          <w:b/>
          <w:spacing w:val="-7"/>
          <w:sz w:val="24"/>
        </w:rPr>
        <w:t xml:space="preserve"> </w:t>
      </w:r>
      <w:r w:rsidRPr="00E81B14">
        <w:rPr>
          <w:rFonts w:ascii="Times New Roman" w:hAnsi="Times New Roman" w:cs="Times New Roman"/>
          <w:b/>
          <w:sz w:val="24"/>
        </w:rPr>
        <w:t>отслеживания</w:t>
      </w:r>
      <w:r w:rsidRPr="00E81B14">
        <w:rPr>
          <w:rFonts w:ascii="Times New Roman" w:hAnsi="Times New Roman" w:cs="Times New Roman"/>
          <w:b/>
          <w:spacing w:val="-5"/>
          <w:sz w:val="24"/>
        </w:rPr>
        <w:t xml:space="preserve"> </w:t>
      </w:r>
      <w:r w:rsidRPr="00E81B14">
        <w:rPr>
          <w:rFonts w:ascii="Times New Roman" w:hAnsi="Times New Roman" w:cs="Times New Roman"/>
          <w:b/>
          <w:spacing w:val="-2"/>
          <w:sz w:val="24"/>
        </w:rPr>
        <w:t>результатов</w:t>
      </w:r>
    </w:p>
    <w:p w14:paraId="0C01A0B6" w14:textId="4119ED46" w:rsidR="00E81B14" w:rsidRPr="00E81B14" w:rsidRDefault="00E81B14" w:rsidP="00E81B14">
      <w:pPr>
        <w:pStyle w:val="a7"/>
        <w:spacing w:before="43" w:line="276" w:lineRule="auto"/>
        <w:ind w:left="427" w:right="141" w:firstLine="708"/>
      </w:pPr>
      <w:r w:rsidRPr="00E81B14">
        <w:t>Учитель-дефектолог фиксирует в протоколах психолого-педагогического обследования каждого</w:t>
      </w:r>
      <w:r w:rsidRPr="00E81B14">
        <w:rPr>
          <w:spacing w:val="-15"/>
        </w:rPr>
        <w:t xml:space="preserve"> </w:t>
      </w:r>
      <w:r w:rsidRPr="00E81B14">
        <w:t>ребенка</w:t>
      </w:r>
      <w:r w:rsidRPr="00E81B14">
        <w:rPr>
          <w:spacing w:val="-15"/>
        </w:rPr>
        <w:t xml:space="preserve"> </w:t>
      </w:r>
      <w:r w:rsidRPr="00E81B14">
        <w:t>в</w:t>
      </w:r>
      <w:r w:rsidRPr="00E81B14">
        <w:rPr>
          <w:spacing w:val="-15"/>
        </w:rPr>
        <w:t xml:space="preserve"> </w:t>
      </w:r>
      <w:r w:rsidRPr="00E81B14">
        <w:t>начале</w:t>
      </w:r>
      <w:r w:rsidRPr="00E81B14">
        <w:rPr>
          <w:spacing w:val="-15"/>
        </w:rPr>
        <w:t xml:space="preserve"> </w:t>
      </w:r>
      <w:r w:rsidRPr="00E81B14">
        <w:t>и</w:t>
      </w:r>
      <w:r w:rsidRPr="00E81B14">
        <w:rPr>
          <w:spacing w:val="-15"/>
        </w:rPr>
        <w:t xml:space="preserve"> </w:t>
      </w:r>
      <w:r w:rsidRPr="00E81B14">
        <w:t>в</w:t>
      </w:r>
      <w:r w:rsidRPr="00E81B14">
        <w:rPr>
          <w:spacing w:val="-15"/>
        </w:rPr>
        <w:t xml:space="preserve"> </w:t>
      </w:r>
      <w:r w:rsidRPr="00E81B14">
        <w:t>конце</w:t>
      </w:r>
      <w:r w:rsidRPr="00E81B14">
        <w:rPr>
          <w:spacing w:val="-15"/>
        </w:rPr>
        <w:t xml:space="preserve"> </w:t>
      </w:r>
      <w:r w:rsidRPr="00E81B14">
        <w:t>учебного</w:t>
      </w:r>
      <w:r w:rsidRPr="00E81B14">
        <w:rPr>
          <w:spacing w:val="-15"/>
        </w:rPr>
        <w:t xml:space="preserve"> </w:t>
      </w:r>
      <w:r w:rsidRPr="00E81B14">
        <w:t>года.</w:t>
      </w:r>
      <w:r w:rsidRPr="00E81B14">
        <w:rPr>
          <w:spacing w:val="-15"/>
        </w:rPr>
        <w:t xml:space="preserve"> </w:t>
      </w:r>
      <w:r w:rsidRPr="00E81B14">
        <w:t>Эффективность</w:t>
      </w:r>
      <w:r w:rsidRPr="00E81B14">
        <w:rPr>
          <w:spacing w:val="-15"/>
        </w:rPr>
        <w:t xml:space="preserve"> </w:t>
      </w:r>
      <w:r w:rsidRPr="00E81B14">
        <w:t>реализации</w:t>
      </w:r>
      <w:r w:rsidRPr="00E81B14">
        <w:rPr>
          <w:spacing w:val="-15"/>
        </w:rPr>
        <w:t xml:space="preserve"> </w:t>
      </w:r>
      <w:r w:rsidRPr="00E81B14">
        <w:t>программы</w:t>
      </w:r>
      <w:r w:rsidRPr="00E81B14">
        <w:rPr>
          <w:spacing w:val="-15"/>
        </w:rPr>
        <w:t xml:space="preserve"> </w:t>
      </w:r>
      <w:r w:rsidRPr="00E81B14">
        <w:t>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357F219C" w14:textId="77777777" w:rsidR="00E81B14" w:rsidRPr="00E81B14" w:rsidRDefault="00E81B14" w:rsidP="00E81B14">
      <w:pPr>
        <w:pStyle w:val="2"/>
        <w:jc w:val="both"/>
      </w:pPr>
      <w:r w:rsidRPr="00E81B14">
        <w:t>Ожидаемые</w:t>
      </w:r>
      <w:r w:rsidRPr="00E81B14">
        <w:rPr>
          <w:spacing w:val="-8"/>
        </w:rPr>
        <w:t xml:space="preserve"> </w:t>
      </w:r>
      <w:r w:rsidRPr="00E81B14">
        <w:rPr>
          <w:spacing w:val="-2"/>
        </w:rPr>
        <w:t>результаты</w:t>
      </w:r>
    </w:p>
    <w:p w14:paraId="6939400D" w14:textId="77777777" w:rsidR="00E81B14" w:rsidRPr="00E81B14" w:rsidRDefault="00E81B14" w:rsidP="00E81B14">
      <w:pPr>
        <w:pStyle w:val="a7"/>
        <w:spacing w:before="41" w:line="276" w:lineRule="auto"/>
        <w:ind w:left="427" w:right="139" w:firstLine="708"/>
      </w:pPr>
      <w:r w:rsidRPr="00E81B14">
        <w:t>Ориентируясь</w:t>
      </w:r>
      <w:r w:rsidRPr="00E81B14">
        <w:rPr>
          <w:spacing w:val="-11"/>
        </w:rPr>
        <w:t xml:space="preserve"> </w:t>
      </w:r>
      <w:r w:rsidRPr="00E81B14">
        <w:t>на</w:t>
      </w:r>
      <w:r w:rsidRPr="00E81B14">
        <w:rPr>
          <w:spacing w:val="-13"/>
        </w:rPr>
        <w:t xml:space="preserve"> </w:t>
      </w:r>
      <w:r w:rsidRPr="00E81B14">
        <w:t>индивидуальные</w:t>
      </w:r>
      <w:r w:rsidRPr="00E81B14">
        <w:rPr>
          <w:spacing w:val="-13"/>
        </w:rPr>
        <w:t xml:space="preserve"> </w:t>
      </w:r>
      <w:r w:rsidRPr="00E81B14">
        <w:t>особенности</w:t>
      </w:r>
      <w:r w:rsidRPr="00E81B14">
        <w:rPr>
          <w:spacing w:val="-10"/>
        </w:rPr>
        <w:t xml:space="preserve"> </w:t>
      </w:r>
      <w:r w:rsidRPr="00E81B14">
        <w:t>ребенка</w:t>
      </w:r>
      <w:r w:rsidRPr="00E81B14">
        <w:rPr>
          <w:spacing w:val="-13"/>
        </w:rPr>
        <w:t xml:space="preserve"> </w:t>
      </w:r>
      <w:r w:rsidRPr="00E81B14">
        <w:t>всякое</w:t>
      </w:r>
      <w:r w:rsidRPr="00E81B14">
        <w:rPr>
          <w:spacing w:val="-13"/>
        </w:rPr>
        <w:t xml:space="preserve"> </w:t>
      </w:r>
      <w:r w:rsidRPr="00E81B14">
        <w:t>положительное</w:t>
      </w:r>
      <w:r w:rsidRPr="00E81B14">
        <w:rPr>
          <w:spacing w:val="-13"/>
        </w:rPr>
        <w:t xml:space="preserve"> </w:t>
      </w:r>
      <w:r w:rsidRPr="00E81B14">
        <w:t>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545B1F85" w14:textId="77777777" w:rsidR="00E81B14" w:rsidRPr="00E81B14" w:rsidRDefault="00E81B14" w:rsidP="00E81B14">
      <w:pPr>
        <w:pStyle w:val="a7"/>
        <w:ind w:left="1135"/>
      </w:pPr>
      <w:r w:rsidRPr="00E81B14">
        <w:t>В</w:t>
      </w:r>
      <w:r w:rsidRPr="00E81B14">
        <w:rPr>
          <w:spacing w:val="-8"/>
        </w:rPr>
        <w:t xml:space="preserve"> </w:t>
      </w:r>
      <w:r w:rsidRPr="00E81B14">
        <w:t>случае</w:t>
      </w:r>
      <w:r w:rsidRPr="00E81B14">
        <w:rPr>
          <w:spacing w:val="-1"/>
        </w:rPr>
        <w:t xml:space="preserve"> </w:t>
      </w:r>
      <w:r w:rsidRPr="00E81B14">
        <w:t>успешного</w:t>
      </w:r>
      <w:r w:rsidRPr="00E81B14">
        <w:rPr>
          <w:spacing w:val="-3"/>
        </w:rPr>
        <w:t xml:space="preserve"> </w:t>
      </w:r>
      <w:r w:rsidRPr="00E81B14">
        <w:t>овладения</w:t>
      </w:r>
      <w:r w:rsidRPr="00E81B14">
        <w:rPr>
          <w:spacing w:val="-4"/>
        </w:rPr>
        <w:t xml:space="preserve"> </w:t>
      </w:r>
      <w:r w:rsidRPr="00E81B14">
        <w:t>материалом</w:t>
      </w:r>
      <w:r w:rsidRPr="00E81B14">
        <w:rPr>
          <w:spacing w:val="-3"/>
        </w:rPr>
        <w:t xml:space="preserve"> </w:t>
      </w:r>
      <w:r w:rsidRPr="00E81B14">
        <w:t>программы</w:t>
      </w:r>
      <w:r w:rsidRPr="00E81B14">
        <w:rPr>
          <w:spacing w:val="-3"/>
        </w:rPr>
        <w:t xml:space="preserve"> </w:t>
      </w:r>
      <w:r w:rsidRPr="00E81B14">
        <w:rPr>
          <w:spacing w:val="-2"/>
        </w:rPr>
        <w:t>дети:</w:t>
      </w:r>
    </w:p>
    <w:p w14:paraId="46D50144" w14:textId="77777777" w:rsidR="00E81B14" w:rsidRPr="00E81B14" w:rsidRDefault="00E81B14" w:rsidP="00396DB8">
      <w:pPr>
        <w:pStyle w:val="a5"/>
        <w:numPr>
          <w:ilvl w:val="0"/>
          <w:numId w:val="63"/>
        </w:numPr>
        <w:tabs>
          <w:tab w:val="left" w:pos="1146"/>
        </w:tabs>
        <w:spacing w:before="43"/>
        <w:ind w:left="1146" w:hanging="359"/>
        <w:rPr>
          <w:sz w:val="24"/>
        </w:rPr>
      </w:pPr>
      <w:r w:rsidRPr="00E81B14">
        <w:rPr>
          <w:sz w:val="24"/>
        </w:rPr>
        <w:t>освоят</w:t>
      </w:r>
      <w:r w:rsidRPr="00E81B14">
        <w:rPr>
          <w:spacing w:val="-3"/>
          <w:sz w:val="24"/>
        </w:rPr>
        <w:t xml:space="preserve"> </w:t>
      </w:r>
      <w:r w:rsidRPr="00E81B14">
        <w:rPr>
          <w:sz w:val="24"/>
        </w:rPr>
        <w:t>эталоны-образцы</w:t>
      </w:r>
      <w:r w:rsidRPr="00E81B14">
        <w:rPr>
          <w:spacing w:val="-2"/>
          <w:sz w:val="24"/>
        </w:rPr>
        <w:t xml:space="preserve"> </w:t>
      </w:r>
      <w:r w:rsidRPr="00E81B14">
        <w:rPr>
          <w:sz w:val="24"/>
        </w:rPr>
        <w:t>цвета,</w:t>
      </w:r>
      <w:r w:rsidRPr="00E81B14">
        <w:rPr>
          <w:spacing w:val="-2"/>
          <w:sz w:val="24"/>
        </w:rPr>
        <w:t xml:space="preserve"> </w:t>
      </w:r>
      <w:r w:rsidRPr="00E81B14">
        <w:rPr>
          <w:sz w:val="24"/>
        </w:rPr>
        <w:t>формы,</w:t>
      </w:r>
      <w:r w:rsidRPr="00E81B14">
        <w:rPr>
          <w:spacing w:val="-2"/>
          <w:sz w:val="24"/>
        </w:rPr>
        <w:t xml:space="preserve"> </w:t>
      </w:r>
      <w:r w:rsidRPr="00E81B14">
        <w:rPr>
          <w:sz w:val="24"/>
        </w:rPr>
        <w:t>величины,</w:t>
      </w:r>
      <w:r w:rsidRPr="00E81B14">
        <w:rPr>
          <w:spacing w:val="-2"/>
          <w:sz w:val="24"/>
        </w:rPr>
        <w:t xml:space="preserve"> </w:t>
      </w:r>
      <w:r w:rsidRPr="00E81B14">
        <w:rPr>
          <w:sz w:val="24"/>
        </w:rPr>
        <w:t>эталоны</w:t>
      </w:r>
      <w:r w:rsidRPr="00E81B14">
        <w:rPr>
          <w:spacing w:val="-2"/>
          <w:sz w:val="24"/>
        </w:rPr>
        <w:t xml:space="preserve"> звуков;</w:t>
      </w:r>
    </w:p>
    <w:p w14:paraId="749E6045" w14:textId="77777777" w:rsidR="00E81B14" w:rsidRPr="00E81B14" w:rsidRDefault="00E81B14" w:rsidP="00396DB8">
      <w:pPr>
        <w:pStyle w:val="a5"/>
        <w:numPr>
          <w:ilvl w:val="0"/>
          <w:numId w:val="63"/>
        </w:numPr>
        <w:tabs>
          <w:tab w:val="left" w:pos="1147"/>
        </w:tabs>
        <w:spacing w:before="42" w:line="271" w:lineRule="auto"/>
        <w:ind w:right="141"/>
        <w:rPr>
          <w:sz w:val="24"/>
        </w:rPr>
      </w:pPr>
      <w:r w:rsidRPr="00E81B14">
        <w:rPr>
          <w:sz w:val="24"/>
        </w:rPr>
        <w:t xml:space="preserve">накопят обобщенные представления о свойствах предметов (цвет, форма, величина), </w:t>
      </w:r>
      <w:r w:rsidRPr="00E81B14">
        <w:rPr>
          <w:spacing w:val="-2"/>
          <w:sz w:val="24"/>
        </w:rPr>
        <w:t>материалов;</w:t>
      </w:r>
    </w:p>
    <w:p w14:paraId="7AE03DB6" w14:textId="77777777" w:rsidR="00E81B14" w:rsidRPr="00E81B14" w:rsidRDefault="00E81B14" w:rsidP="00396DB8">
      <w:pPr>
        <w:pStyle w:val="a5"/>
        <w:numPr>
          <w:ilvl w:val="0"/>
          <w:numId w:val="63"/>
        </w:numPr>
        <w:tabs>
          <w:tab w:val="left" w:pos="1147"/>
        </w:tabs>
        <w:spacing w:before="6" w:line="273" w:lineRule="auto"/>
        <w:ind w:right="144"/>
        <w:rPr>
          <w:sz w:val="24"/>
        </w:rPr>
      </w:pPr>
      <w:r w:rsidRPr="00E81B14">
        <w:rPr>
          <w:sz w:val="24"/>
        </w:rPr>
        <w:t>освоят предметно-практическую деятельность, способствующую выявлению разнообразных свойств предметов, а также понимание отношений между предметами (временных, пространственных, количественных);</w:t>
      </w:r>
    </w:p>
    <w:p w14:paraId="07AC58B2" w14:textId="77777777" w:rsidR="00E81B14" w:rsidRPr="00E81B14" w:rsidRDefault="00E81B14" w:rsidP="00396DB8">
      <w:pPr>
        <w:pStyle w:val="a5"/>
        <w:numPr>
          <w:ilvl w:val="0"/>
          <w:numId w:val="63"/>
        </w:numPr>
        <w:tabs>
          <w:tab w:val="left" w:pos="1147"/>
        </w:tabs>
        <w:spacing w:before="6" w:line="273" w:lineRule="auto"/>
        <w:ind w:right="147"/>
        <w:rPr>
          <w:sz w:val="24"/>
        </w:rPr>
      </w:pPr>
      <w:r w:rsidRPr="00E81B14">
        <w:rPr>
          <w:sz w:val="24"/>
        </w:rPr>
        <w:t>смогут обобщать и систематизировать словарь на основе ознакомления с предметами и явлениями окружающего мира;</w:t>
      </w:r>
    </w:p>
    <w:p w14:paraId="79D35597" w14:textId="77777777" w:rsidR="00E81B14" w:rsidRPr="00E81B14" w:rsidRDefault="00E81B14" w:rsidP="00396DB8">
      <w:pPr>
        <w:pStyle w:val="a5"/>
        <w:numPr>
          <w:ilvl w:val="0"/>
          <w:numId w:val="63"/>
        </w:numPr>
        <w:tabs>
          <w:tab w:val="left" w:pos="1146"/>
        </w:tabs>
        <w:spacing w:before="3"/>
        <w:ind w:left="1146" w:hanging="359"/>
        <w:rPr>
          <w:sz w:val="24"/>
        </w:rPr>
      </w:pPr>
      <w:r w:rsidRPr="00E81B14">
        <w:rPr>
          <w:sz w:val="24"/>
        </w:rPr>
        <w:t>смогут</w:t>
      </w:r>
      <w:r w:rsidRPr="00E81B14">
        <w:rPr>
          <w:spacing w:val="-5"/>
          <w:sz w:val="24"/>
        </w:rPr>
        <w:t xml:space="preserve"> </w:t>
      </w:r>
      <w:r w:rsidRPr="00E81B14">
        <w:rPr>
          <w:sz w:val="24"/>
        </w:rPr>
        <w:t>называть</w:t>
      </w:r>
      <w:r w:rsidRPr="00E81B14">
        <w:rPr>
          <w:spacing w:val="-2"/>
          <w:sz w:val="24"/>
        </w:rPr>
        <w:t xml:space="preserve"> </w:t>
      </w:r>
      <w:r w:rsidRPr="00E81B14">
        <w:rPr>
          <w:sz w:val="24"/>
        </w:rPr>
        <w:t>имена</w:t>
      </w:r>
      <w:r w:rsidRPr="00E81B14">
        <w:rPr>
          <w:spacing w:val="-4"/>
          <w:sz w:val="24"/>
        </w:rPr>
        <w:t xml:space="preserve"> </w:t>
      </w:r>
      <w:r w:rsidRPr="00E81B14">
        <w:rPr>
          <w:sz w:val="24"/>
        </w:rPr>
        <w:t>всех</w:t>
      </w:r>
      <w:r w:rsidRPr="00E81B14">
        <w:rPr>
          <w:spacing w:val="-1"/>
          <w:sz w:val="24"/>
        </w:rPr>
        <w:t xml:space="preserve"> </w:t>
      </w:r>
      <w:r w:rsidRPr="00E81B14">
        <w:rPr>
          <w:sz w:val="24"/>
        </w:rPr>
        <w:t>членов</w:t>
      </w:r>
      <w:r w:rsidRPr="00E81B14">
        <w:rPr>
          <w:spacing w:val="-4"/>
          <w:sz w:val="24"/>
        </w:rPr>
        <w:t xml:space="preserve"> </w:t>
      </w:r>
      <w:r w:rsidRPr="00E81B14">
        <w:rPr>
          <w:sz w:val="24"/>
        </w:rPr>
        <w:t>своей</w:t>
      </w:r>
      <w:r w:rsidRPr="00E81B14">
        <w:rPr>
          <w:spacing w:val="-3"/>
          <w:sz w:val="24"/>
        </w:rPr>
        <w:t xml:space="preserve"> </w:t>
      </w:r>
      <w:r w:rsidRPr="00E81B14">
        <w:rPr>
          <w:sz w:val="24"/>
        </w:rPr>
        <w:t>семьи,</w:t>
      </w:r>
      <w:r w:rsidRPr="00E81B14">
        <w:rPr>
          <w:spacing w:val="-3"/>
          <w:sz w:val="24"/>
        </w:rPr>
        <w:t xml:space="preserve"> </w:t>
      </w:r>
      <w:r w:rsidRPr="00E81B14">
        <w:rPr>
          <w:sz w:val="24"/>
        </w:rPr>
        <w:t>называть</w:t>
      </w:r>
      <w:r w:rsidRPr="00E81B14">
        <w:rPr>
          <w:spacing w:val="-2"/>
          <w:sz w:val="24"/>
        </w:rPr>
        <w:t xml:space="preserve"> </w:t>
      </w:r>
      <w:r w:rsidRPr="00E81B14">
        <w:rPr>
          <w:sz w:val="24"/>
        </w:rPr>
        <w:t>их</w:t>
      </w:r>
      <w:r w:rsidRPr="00E81B14">
        <w:rPr>
          <w:spacing w:val="-3"/>
          <w:sz w:val="24"/>
        </w:rPr>
        <w:t xml:space="preserve"> </w:t>
      </w:r>
      <w:r w:rsidRPr="00E81B14">
        <w:rPr>
          <w:spacing w:val="-2"/>
          <w:sz w:val="24"/>
        </w:rPr>
        <w:t>имена;</w:t>
      </w:r>
    </w:p>
    <w:p w14:paraId="3B877326" w14:textId="77777777" w:rsidR="00E81B14" w:rsidRPr="00E81B14" w:rsidRDefault="00E81B14" w:rsidP="00396DB8">
      <w:pPr>
        <w:pStyle w:val="a5"/>
        <w:numPr>
          <w:ilvl w:val="0"/>
          <w:numId w:val="63"/>
        </w:numPr>
        <w:tabs>
          <w:tab w:val="left" w:pos="1146"/>
        </w:tabs>
        <w:spacing w:before="39"/>
        <w:ind w:left="1146" w:hanging="359"/>
        <w:rPr>
          <w:sz w:val="24"/>
        </w:rPr>
      </w:pPr>
      <w:r w:rsidRPr="00E81B14">
        <w:rPr>
          <w:sz w:val="24"/>
        </w:rPr>
        <w:t>смогут</w:t>
      </w:r>
      <w:r w:rsidRPr="00E81B14">
        <w:rPr>
          <w:spacing w:val="-11"/>
          <w:sz w:val="24"/>
        </w:rPr>
        <w:t xml:space="preserve"> </w:t>
      </w:r>
      <w:r w:rsidRPr="00E81B14">
        <w:rPr>
          <w:sz w:val="24"/>
        </w:rPr>
        <w:t>называть</w:t>
      </w:r>
      <w:r w:rsidRPr="00E81B14">
        <w:rPr>
          <w:spacing w:val="-8"/>
          <w:sz w:val="24"/>
        </w:rPr>
        <w:t xml:space="preserve"> </w:t>
      </w:r>
      <w:r w:rsidRPr="00E81B14">
        <w:rPr>
          <w:sz w:val="24"/>
        </w:rPr>
        <w:t>или</w:t>
      </w:r>
      <w:r w:rsidRPr="00E81B14">
        <w:rPr>
          <w:spacing w:val="-8"/>
          <w:sz w:val="24"/>
        </w:rPr>
        <w:t xml:space="preserve"> </w:t>
      </w:r>
      <w:r w:rsidRPr="00E81B14">
        <w:rPr>
          <w:sz w:val="24"/>
        </w:rPr>
        <w:t>определять</w:t>
      </w:r>
      <w:r w:rsidRPr="00E81B14">
        <w:rPr>
          <w:spacing w:val="-8"/>
          <w:sz w:val="24"/>
        </w:rPr>
        <w:t xml:space="preserve"> </w:t>
      </w:r>
      <w:r w:rsidRPr="00E81B14">
        <w:rPr>
          <w:sz w:val="24"/>
        </w:rPr>
        <w:t>по</w:t>
      </w:r>
      <w:r w:rsidRPr="00E81B14">
        <w:rPr>
          <w:spacing w:val="-12"/>
          <w:sz w:val="24"/>
        </w:rPr>
        <w:t xml:space="preserve"> </w:t>
      </w:r>
      <w:r w:rsidRPr="00E81B14">
        <w:rPr>
          <w:sz w:val="24"/>
        </w:rPr>
        <w:t>картинке</w:t>
      </w:r>
      <w:r w:rsidRPr="00E81B14">
        <w:rPr>
          <w:spacing w:val="-10"/>
          <w:sz w:val="24"/>
        </w:rPr>
        <w:t xml:space="preserve"> </w:t>
      </w:r>
      <w:r w:rsidRPr="00E81B14">
        <w:rPr>
          <w:sz w:val="24"/>
        </w:rPr>
        <w:t>основные</w:t>
      </w:r>
      <w:r w:rsidRPr="00E81B14">
        <w:rPr>
          <w:spacing w:val="-10"/>
          <w:sz w:val="24"/>
        </w:rPr>
        <w:t xml:space="preserve"> </w:t>
      </w:r>
      <w:r w:rsidRPr="00E81B14">
        <w:rPr>
          <w:sz w:val="24"/>
        </w:rPr>
        <w:t>признаки</w:t>
      </w:r>
      <w:r w:rsidRPr="00E81B14">
        <w:rPr>
          <w:spacing w:val="-8"/>
          <w:sz w:val="24"/>
        </w:rPr>
        <w:t xml:space="preserve"> </w:t>
      </w:r>
      <w:r w:rsidRPr="00E81B14">
        <w:rPr>
          <w:sz w:val="24"/>
        </w:rPr>
        <w:t>заданного</w:t>
      </w:r>
      <w:r w:rsidRPr="00E81B14">
        <w:rPr>
          <w:spacing w:val="-9"/>
          <w:sz w:val="24"/>
        </w:rPr>
        <w:t xml:space="preserve"> </w:t>
      </w:r>
      <w:r w:rsidRPr="00E81B14">
        <w:rPr>
          <w:sz w:val="24"/>
        </w:rPr>
        <w:t>времени</w:t>
      </w:r>
      <w:r w:rsidRPr="00E81B14">
        <w:rPr>
          <w:spacing w:val="-7"/>
          <w:sz w:val="24"/>
        </w:rPr>
        <w:t xml:space="preserve"> </w:t>
      </w:r>
      <w:r w:rsidRPr="00E81B14">
        <w:rPr>
          <w:spacing w:val="-2"/>
          <w:sz w:val="24"/>
        </w:rPr>
        <w:t>года;</w:t>
      </w:r>
    </w:p>
    <w:p w14:paraId="565944DB" w14:textId="77777777" w:rsidR="00E81B14" w:rsidRPr="00E81B14" w:rsidRDefault="00E81B14" w:rsidP="00396DB8">
      <w:pPr>
        <w:pStyle w:val="a5"/>
        <w:numPr>
          <w:ilvl w:val="0"/>
          <w:numId w:val="63"/>
        </w:numPr>
        <w:tabs>
          <w:tab w:val="left" w:pos="1147"/>
        </w:tabs>
        <w:spacing w:before="42" w:line="271" w:lineRule="auto"/>
        <w:ind w:right="147"/>
        <w:rPr>
          <w:sz w:val="24"/>
        </w:rPr>
      </w:pPr>
      <w:r w:rsidRPr="00E81B14">
        <w:rPr>
          <w:sz w:val="24"/>
        </w:rPr>
        <w:t>смогут</w:t>
      </w:r>
      <w:r w:rsidRPr="00E81B14">
        <w:rPr>
          <w:spacing w:val="-11"/>
          <w:sz w:val="24"/>
        </w:rPr>
        <w:t xml:space="preserve"> </w:t>
      </w:r>
      <w:r w:rsidRPr="00E81B14">
        <w:rPr>
          <w:sz w:val="24"/>
        </w:rPr>
        <w:t>выделять</w:t>
      </w:r>
      <w:r w:rsidRPr="00E81B14">
        <w:rPr>
          <w:spacing w:val="-13"/>
          <w:sz w:val="24"/>
        </w:rPr>
        <w:t xml:space="preserve"> </w:t>
      </w:r>
      <w:r w:rsidRPr="00E81B14">
        <w:rPr>
          <w:sz w:val="24"/>
        </w:rPr>
        <w:t>отдельные</w:t>
      </w:r>
      <w:r w:rsidRPr="00E81B14">
        <w:rPr>
          <w:spacing w:val="-15"/>
          <w:sz w:val="24"/>
        </w:rPr>
        <w:t xml:space="preserve"> </w:t>
      </w:r>
      <w:r w:rsidRPr="00E81B14">
        <w:rPr>
          <w:sz w:val="24"/>
        </w:rPr>
        <w:t>предметы</w:t>
      </w:r>
      <w:r w:rsidRPr="00E81B14">
        <w:rPr>
          <w:spacing w:val="-14"/>
          <w:sz w:val="24"/>
        </w:rPr>
        <w:t xml:space="preserve"> </w:t>
      </w:r>
      <w:r w:rsidRPr="00E81B14">
        <w:rPr>
          <w:sz w:val="24"/>
        </w:rPr>
        <w:t>и</w:t>
      </w:r>
      <w:r w:rsidRPr="00E81B14">
        <w:rPr>
          <w:spacing w:val="-13"/>
          <w:sz w:val="24"/>
        </w:rPr>
        <w:t xml:space="preserve"> </w:t>
      </w:r>
      <w:r w:rsidRPr="00E81B14">
        <w:rPr>
          <w:sz w:val="24"/>
        </w:rPr>
        <w:t>их</w:t>
      </w:r>
      <w:r w:rsidRPr="00E81B14">
        <w:rPr>
          <w:spacing w:val="-12"/>
          <w:sz w:val="24"/>
        </w:rPr>
        <w:t xml:space="preserve"> </w:t>
      </w:r>
      <w:r w:rsidRPr="00E81B14">
        <w:rPr>
          <w:sz w:val="24"/>
        </w:rPr>
        <w:t>группы:</w:t>
      </w:r>
      <w:r w:rsidRPr="00E81B14">
        <w:rPr>
          <w:spacing w:val="-14"/>
          <w:sz w:val="24"/>
        </w:rPr>
        <w:t xml:space="preserve"> </w:t>
      </w:r>
      <w:r w:rsidRPr="00E81B14">
        <w:rPr>
          <w:sz w:val="24"/>
        </w:rPr>
        <w:t>посуда,</w:t>
      </w:r>
      <w:r w:rsidRPr="00E81B14">
        <w:rPr>
          <w:spacing w:val="-14"/>
          <w:sz w:val="24"/>
        </w:rPr>
        <w:t xml:space="preserve"> </w:t>
      </w:r>
      <w:r w:rsidRPr="00E81B14">
        <w:rPr>
          <w:sz w:val="24"/>
        </w:rPr>
        <w:t>мебель,</w:t>
      </w:r>
      <w:r w:rsidRPr="00E81B14">
        <w:rPr>
          <w:spacing w:val="-14"/>
          <w:sz w:val="24"/>
        </w:rPr>
        <w:t xml:space="preserve"> </w:t>
      </w:r>
      <w:r w:rsidRPr="00E81B14">
        <w:rPr>
          <w:sz w:val="24"/>
        </w:rPr>
        <w:t>овощи,</w:t>
      </w:r>
      <w:r w:rsidRPr="00E81B14">
        <w:rPr>
          <w:spacing w:val="-14"/>
          <w:sz w:val="24"/>
        </w:rPr>
        <w:t xml:space="preserve"> </w:t>
      </w:r>
      <w:r w:rsidRPr="00E81B14">
        <w:rPr>
          <w:sz w:val="24"/>
        </w:rPr>
        <w:t>одежда,</w:t>
      </w:r>
      <w:r w:rsidRPr="00E81B14">
        <w:rPr>
          <w:spacing w:val="-14"/>
          <w:sz w:val="24"/>
        </w:rPr>
        <w:t xml:space="preserve"> </w:t>
      </w:r>
      <w:r w:rsidRPr="00E81B14">
        <w:rPr>
          <w:sz w:val="24"/>
        </w:rPr>
        <w:t>обувь, игрушки, транспорт;</w:t>
      </w:r>
    </w:p>
    <w:p w14:paraId="39B36D69" w14:textId="77777777" w:rsidR="00E81B14" w:rsidRPr="00E81B14" w:rsidRDefault="00E81B14" w:rsidP="00396DB8">
      <w:pPr>
        <w:pStyle w:val="a5"/>
        <w:numPr>
          <w:ilvl w:val="0"/>
          <w:numId w:val="63"/>
        </w:numPr>
        <w:tabs>
          <w:tab w:val="left" w:pos="1147"/>
        </w:tabs>
        <w:spacing w:before="6" w:line="273" w:lineRule="auto"/>
        <w:ind w:right="143"/>
        <w:rPr>
          <w:sz w:val="24"/>
        </w:rPr>
      </w:pPr>
      <w:r w:rsidRPr="00E81B14">
        <w:rPr>
          <w:sz w:val="24"/>
        </w:rPr>
        <w:t>умеют считать в прямом</w:t>
      </w:r>
      <w:r w:rsidRPr="00E81B14">
        <w:rPr>
          <w:spacing w:val="-1"/>
          <w:sz w:val="24"/>
        </w:rPr>
        <w:t xml:space="preserve"> </w:t>
      </w:r>
      <w:r w:rsidRPr="00E81B14">
        <w:rPr>
          <w:sz w:val="24"/>
        </w:rPr>
        <w:t>и обратном</w:t>
      </w:r>
      <w:r w:rsidRPr="00E81B14">
        <w:rPr>
          <w:spacing w:val="-1"/>
          <w:sz w:val="24"/>
        </w:rPr>
        <w:t xml:space="preserve"> </w:t>
      </w:r>
      <w:r w:rsidRPr="00E81B14">
        <w:rPr>
          <w:sz w:val="24"/>
        </w:rPr>
        <w:t>порядке</w:t>
      </w:r>
      <w:r w:rsidRPr="00E81B14">
        <w:rPr>
          <w:spacing w:val="-1"/>
          <w:sz w:val="24"/>
        </w:rPr>
        <w:t xml:space="preserve"> </w:t>
      </w:r>
      <w:r w:rsidRPr="00E81B14">
        <w:rPr>
          <w:sz w:val="24"/>
        </w:rPr>
        <w:t>в пределах пяти, называть</w:t>
      </w:r>
      <w:r w:rsidRPr="00E81B14">
        <w:rPr>
          <w:spacing w:val="-1"/>
          <w:sz w:val="24"/>
        </w:rPr>
        <w:t xml:space="preserve"> </w:t>
      </w:r>
      <w:r w:rsidRPr="00E81B14">
        <w:rPr>
          <w:sz w:val="24"/>
        </w:rPr>
        <w:t xml:space="preserve">последовательно </w:t>
      </w:r>
      <w:r w:rsidRPr="00E81B14">
        <w:rPr>
          <w:spacing w:val="-2"/>
          <w:sz w:val="24"/>
        </w:rPr>
        <w:t>цифры;</w:t>
      </w:r>
    </w:p>
    <w:p w14:paraId="3379258B" w14:textId="77777777" w:rsidR="00E81B14" w:rsidRPr="00E81B14" w:rsidRDefault="00E81B14" w:rsidP="00396DB8">
      <w:pPr>
        <w:pStyle w:val="a5"/>
        <w:numPr>
          <w:ilvl w:val="0"/>
          <w:numId w:val="63"/>
        </w:numPr>
        <w:tabs>
          <w:tab w:val="left" w:pos="1147"/>
        </w:tabs>
        <w:spacing w:before="4" w:line="273" w:lineRule="auto"/>
        <w:ind w:right="143"/>
        <w:rPr>
          <w:sz w:val="24"/>
        </w:rPr>
      </w:pPr>
      <w:r w:rsidRPr="00E81B14">
        <w:rPr>
          <w:sz w:val="24"/>
        </w:rPr>
        <w:t>умеют сравнивать две группы предметов по количеству на основе пересчета элементов каждого множества;</w:t>
      </w:r>
    </w:p>
    <w:p w14:paraId="49A21B83" w14:textId="77777777" w:rsidR="00E81B14" w:rsidRPr="00E81B14" w:rsidRDefault="00E81B14" w:rsidP="00396DB8">
      <w:pPr>
        <w:pStyle w:val="a5"/>
        <w:numPr>
          <w:ilvl w:val="0"/>
          <w:numId w:val="63"/>
        </w:numPr>
        <w:tabs>
          <w:tab w:val="left" w:pos="1147"/>
        </w:tabs>
        <w:spacing w:before="3"/>
        <w:rPr>
          <w:sz w:val="24"/>
        </w:rPr>
      </w:pPr>
      <w:r w:rsidRPr="00E81B14">
        <w:rPr>
          <w:sz w:val="24"/>
        </w:rPr>
        <w:t>решать</w:t>
      </w:r>
      <w:r w:rsidRPr="00E81B14">
        <w:rPr>
          <w:spacing w:val="-5"/>
          <w:sz w:val="24"/>
        </w:rPr>
        <w:t xml:space="preserve"> </w:t>
      </w:r>
      <w:r w:rsidRPr="00E81B14">
        <w:rPr>
          <w:sz w:val="24"/>
        </w:rPr>
        <w:t>элементарные</w:t>
      </w:r>
      <w:r w:rsidRPr="00E81B14">
        <w:rPr>
          <w:spacing w:val="-5"/>
          <w:sz w:val="24"/>
        </w:rPr>
        <w:t xml:space="preserve"> </w:t>
      </w:r>
      <w:r w:rsidRPr="00E81B14">
        <w:rPr>
          <w:sz w:val="24"/>
        </w:rPr>
        <w:t>задачи</w:t>
      </w:r>
      <w:r w:rsidRPr="00E81B14">
        <w:rPr>
          <w:spacing w:val="-3"/>
          <w:sz w:val="24"/>
        </w:rPr>
        <w:t xml:space="preserve"> </w:t>
      </w:r>
      <w:r w:rsidRPr="00E81B14">
        <w:rPr>
          <w:sz w:val="24"/>
        </w:rPr>
        <w:t>на</w:t>
      </w:r>
      <w:r w:rsidRPr="00E81B14">
        <w:rPr>
          <w:spacing w:val="-4"/>
          <w:sz w:val="24"/>
        </w:rPr>
        <w:t xml:space="preserve"> </w:t>
      </w:r>
      <w:r w:rsidRPr="00E81B14">
        <w:rPr>
          <w:sz w:val="24"/>
        </w:rPr>
        <w:t>наглядном</w:t>
      </w:r>
      <w:r w:rsidRPr="00E81B14">
        <w:rPr>
          <w:spacing w:val="-4"/>
          <w:sz w:val="24"/>
        </w:rPr>
        <w:t xml:space="preserve"> </w:t>
      </w:r>
      <w:r w:rsidRPr="00E81B14">
        <w:rPr>
          <w:sz w:val="24"/>
        </w:rPr>
        <w:t>материале</w:t>
      </w:r>
      <w:r w:rsidRPr="00E81B14">
        <w:rPr>
          <w:spacing w:val="-4"/>
          <w:sz w:val="24"/>
        </w:rPr>
        <w:t xml:space="preserve"> </w:t>
      </w:r>
      <w:r w:rsidRPr="00E81B14">
        <w:rPr>
          <w:sz w:val="24"/>
        </w:rPr>
        <w:t>в</w:t>
      </w:r>
      <w:r w:rsidRPr="00E81B14">
        <w:rPr>
          <w:spacing w:val="-4"/>
          <w:sz w:val="24"/>
        </w:rPr>
        <w:t xml:space="preserve"> </w:t>
      </w:r>
      <w:r w:rsidRPr="00E81B14">
        <w:rPr>
          <w:sz w:val="24"/>
        </w:rPr>
        <w:t>пределах</w:t>
      </w:r>
      <w:r w:rsidRPr="00E81B14">
        <w:rPr>
          <w:spacing w:val="-1"/>
          <w:sz w:val="24"/>
        </w:rPr>
        <w:t xml:space="preserve"> </w:t>
      </w:r>
      <w:r w:rsidRPr="00E81B14">
        <w:rPr>
          <w:spacing w:val="-2"/>
          <w:sz w:val="24"/>
        </w:rPr>
        <w:t>пяти;</w:t>
      </w:r>
    </w:p>
    <w:p w14:paraId="6E648CF9" w14:textId="4011A33B" w:rsidR="00E81B14" w:rsidRPr="00E81B14" w:rsidRDefault="00E81B14" w:rsidP="00396DB8">
      <w:pPr>
        <w:pStyle w:val="a5"/>
        <w:numPr>
          <w:ilvl w:val="0"/>
          <w:numId w:val="63"/>
        </w:numPr>
        <w:tabs>
          <w:tab w:val="left" w:pos="1147"/>
        </w:tabs>
        <w:spacing w:before="39"/>
        <w:rPr>
          <w:sz w:val="24"/>
        </w:rPr>
      </w:pPr>
      <w:r w:rsidRPr="00E81B14">
        <w:rPr>
          <w:sz w:val="24"/>
        </w:rPr>
        <w:t>усвоят</w:t>
      </w:r>
      <w:r w:rsidRPr="00E81B14">
        <w:rPr>
          <w:spacing w:val="-3"/>
          <w:sz w:val="24"/>
        </w:rPr>
        <w:t xml:space="preserve"> </w:t>
      </w:r>
      <w:r w:rsidRPr="00E81B14">
        <w:rPr>
          <w:sz w:val="24"/>
        </w:rPr>
        <w:t>представление</w:t>
      </w:r>
      <w:r w:rsidRPr="00E81B14">
        <w:rPr>
          <w:spacing w:val="-4"/>
          <w:sz w:val="24"/>
        </w:rPr>
        <w:t xml:space="preserve"> </w:t>
      </w:r>
      <w:r w:rsidRPr="00E81B14">
        <w:rPr>
          <w:sz w:val="24"/>
        </w:rPr>
        <w:t>о</w:t>
      </w:r>
      <w:r w:rsidRPr="00E81B14">
        <w:rPr>
          <w:spacing w:val="-1"/>
          <w:sz w:val="24"/>
        </w:rPr>
        <w:t xml:space="preserve"> </w:t>
      </w:r>
      <w:r w:rsidRPr="00E81B14">
        <w:rPr>
          <w:sz w:val="24"/>
        </w:rPr>
        <w:t>сохранении</w:t>
      </w:r>
      <w:r w:rsidRPr="00E81B14">
        <w:rPr>
          <w:spacing w:val="-2"/>
          <w:sz w:val="24"/>
        </w:rPr>
        <w:t xml:space="preserve"> количества.</w:t>
      </w:r>
    </w:p>
    <w:p w14:paraId="22810E17" w14:textId="77777777" w:rsidR="00E81B14" w:rsidRPr="00E81B14" w:rsidRDefault="00E81B14" w:rsidP="00E81B14">
      <w:pPr>
        <w:pStyle w:val="2"/>
        <w:jc w:val="both"/>
      </w:pPr>
      <w:r w:rsidRPr="00E81B14">
        <w:t>Требования</w:t>
      </w:r>
      <w:r w:rsidRPr="00E81B14">
        <w:rPr>
          <w:spacing w:val="-4"/>
        </w:rPr>
        <w:t xml:space="preserve"> </w:t>
      </w:r>
      <w:r w:rsidRPr="00E81B14">
        <w:t>к</w:t>
      </w:r>
      <w:r w:rsidRPr="00E81B14">
        <w:rPr>
          <w:spacing w:val="-4"/>
        </w:rPr>
        <w:t xml:space="preserve"> </w:t>
      </w:r>
      <w:r w:rsidRPr="00E81B14">
        <w:t>условиям</w:t>
      </w:r>
      <w:r w:rsidRPr="00E81B14">
        <w:rPr>
          <w:spacing w:val="-4"/>
        </w:rPr>
        <w:t xml:space="preserve"> </w:t>
      </w:r>
      <w:r w:rsidRPr="00E81B14">
        <w:t>реализации</w:t>
      </w:r>
      <w:r w:rsidRPr="00E81B14">
        <w:rPr>
          <w:spacing w:val="-3"/>
        </w:rPr>
        <w:t xml:space="preserve"> </w:t>
      </w:r>
      <w:r w:rsidRPr="00E81B14">
        <w:rPr>
          <w:spacing w:val="-2"/>
        </w:rPr>
        <w:t>программы</w:t>
      </w:r>
    </w:p>
    <w:p w14:paraId="4C0655E8" w14:textId="77777777" w:rsidR="00E81B14" w:rsidRPr="00E81B14" w:rsidRDefault="00E81B14" w:rsidP="00E81B14">
      <w:pPr>
        <w:pStyle w:val="a7"/>
        <w:spacing w:before="41" w:line="276" w:lineRule="auto"/>
        <w:ind w:left="427" w:right="144" w:firstLine="708"/>
      </w:pPr>
      <w:r w:rsidRPr="00E81B14">
        <w:t>Занятия проводятся в специально оборудованном кабинете. На каждом занятии используется</w:t>
      </w:r>
      <w:r w:rsidRPr="00E81B14">
        <w:rPr>
          <w:spacing w:val="-3"/>
        </w:rPr>
        <w:t xml:space="preserve"> </w:t>
      </w:r>
      <w:r w:rsidRPr="00E81B14">
        <w:t>наглядный</w:t>
      </w:r>
      <w:r w:rsidRPr="00E81B14">
        <w:rPr>
          <w:spacing w:val="-2"/>
        </w:rPr>
        <w:t xml:space="preserve"> </w:t>
      </w:r>
      <w:r w:rsidRPr="00E81B14">
        <w:t>(предметный</w:t>
      </w:r>
      <w:r w:rsidRPr="00E81B14">
        <w:rPr>
          <w:spacing w:val="-2"/>
        </w:rPr>
        <w:t xml:space="preserve"> </w:t>
      </w:r>
      <w:r w:rsidRPr="00E81B14">
        <w:t>и/или</w:t>
      </w:r>
      <w:r w:rsidRPr="00E81B14">
        <w:rPr>
          <w:spacing w:val="-1"/>
        </w:rPr>
        <w:t xml:space="preserve"> </w:t>
      </w:r>
      <w:r w:rsidRPr="00E81B14">
        <w:t>образный)</w:t>
      </w:r>
      <w:r w:rsidRPr="00E81B14">
        <w:rPr>
          <w:spacing w:val="-3"/>
        </w:rPr>
        <w:t xml:space="preserve"> </w:t>
      </w:r>
      <w:r w:rsidRPr="00E81B14">
        <w:t>и</w:t>
      </w:r>
      <w:r w:rsidRPr="00E81B14">
        <w:rPr>
          <w:spacing w:val="-1"/>
        </w:rPr>
        <w:t xml:space="preserve"> </w:t>
      </w:r>
      <w:r w:rsidRPr="00E81B14">
        <w:t>вербальный</w:t>
      </w:r>
      <w:r w:rsidRPr="00E81B14">
        <w:rPr>
          <w:spacing w:val="-4"/>
        </w:rPr>
        <w:t xml:space="preserve"> </w:t>
      </w:r>
      <w:r w:rsidRPr="00E81B14">
        <w:t>материал</w:t>
      </w:r>
      <w:r w:rsidRPr="00E81B14">
        <w:rPr>
          <w:spacing w:val="-2"/>
        </w:rPr>
        <w:t xml:space="preserve"> </w:t>
      </w:r>
      <w:r w:rsidRPr="00E81B14">
        <w:t>в</w:t>
      </w:r>
      <w:r w:rsidRPr="00E81B14">
        <w:rPr>
          <w:spacing w:val="-3"/>
        </w:rPr>
        <w:t xml:space="preserve"> </w:t>
      </w:r>
      <w:r w:rsidRPr="00E81B14">
        <w:t>соответствии</w:t>
      </w:r>
      <w:r w:rsidRPr="00E81B14">
        <w:rPr>
          <w:spacing w:val="-1"/>
        </w:rPr>
        <w:t xml:space="preserve"> </w:t>
      </w:r>
      <w:r w:rsidRPr="00E81B14">
        <w:t>с изучаемой темой.</w:t>
      </w:r>
    </w:p>
    <w:p w14:paraId="2A1A7F0C" w14:textId="77777777" w:rsidR="00E81B14" w:rsidRPr="00E81B14" w:rsidRDefault="00E81B14" w:rsidP="00E81B14">
      <w:pPr>
        <w:pStyle w:val="a7"/>
        <w:spacing w:before="1" w:line="276" w:lineRule="auto"/>
        <w:ind w:left="427" w:right="145" w:firstLine="708"/>
      </w:pPr>
      <w:r w:rsidRPr="00E81B14">
        <w:t>Занятие состоит из трех частей: вводной, основной и заключительной (рефлексии). Вводная</w:t>
      </w:r>
      <w:r w:rsidRPr="00E81B14">
        <w:rPr>
          <w:spacing w:val="-11"/>
        </w:rPr>
        <w:t xml:space="preserve"> </w:t>
      </w:r>
      <w:r w:rsidRPr="00E81B14">
        <w:t>часть</w:t>
      </w:r>
      <w:r w:rsidRPr="00E81B14">
        <w:rPr>
          <w:spacing w:val="-8"/>
        </w:rPr>
        <w:t xml:space="preserve"> </w:t>
      </w:r>
      <w:r w:rsidRPr="00E81B14">
        <w:t>состоит</w:t>
      </w:r>
      <w:r w:rsidRPr="00E81B14">
        <w:rPr>
          <w:spacing w:val="-10"/>
        </w:rPr>
        <w:t xml:space="preserve"> </w:t>
      </w:r>
      <w:r w:rsidRPr="00E81B14">
        <w:t>из</w:t>
      </w:r>
      <w:r w:rsidRPr="00E81B14">
        <w:rPr>
          <w:spacing w:val="-10"/>
        </w:rPr>
        <w:t xml:space="preserve"> </w:t>
      </w:r>
      <w:r w:rsidRPr="00E81B14">
        <w:t>короткого</w:t>
      </w:r>
      <w:r w:rsidRPr="00E81B14">
        <w:rPr>
          <w:spacing w:val="-11"/>
        </w:rPr>
        <w:t xml:space="preserve"> </w:t>
      </w:r>
      <w:r w:rsidRPr="00E81B14">
        <w:t>приветствия</w:t>
      </w:r>
      <w:r w:rsidRPr="00E81B14">
        <w:rPr>
          <w:spacing w:val="-11"/>
        </w:rPr>
        <w:t xml:space="preserve"> </w:t>
      </w:r>
      <w:r w:rsidRPr="00E81B14">
        <w:t>(позитивный</w:t>
      </w:r>
      <w:r w:rsidRPr="00E81B14">
        <w:rPr>
          <w:spacing w:val="-10"/>
        </w:rPr>
        <w:t xml:space="preserve"> </w:t>
      </w:r>
      <w:r w:rsidRPr="00E81B14">
        <w:t>настрой</w:t>
      </w:r>
      <w:r w:rsidRPr="00E81B14">
        <w:rPr>
          <w:spacing w:val="-10"/>
        </w:rPr>
        <w:t xml:space="preserve"> </w:t>
      </w:r>
      <w:r w:rsidRPr="00E81B14">
        <w:t>к</w:t>
      </w:r>
      <w:r w:rsidRPr="00E81B14">
        <w:rPr>
          <w:spacing w:val="-10"/>
        </w:rPr>
        <w:t xml:space="preserve"> </w:t>
      </w:r>
      <w:r w:rsidRPr="00E81B14">
        <w:t>работе).</w:t>
      </w:r>
      <w:r w:rsidRPr="00E81B14">
        <w:rPr>
          <w:spacing w:val="-11"/>
        </w:rPr>
        <w:t xml:space="preserve"> </w:t>
      </w:r>
      <w:r w:rsidRPr="00E81B14">
        <w:t>Основная</w:t>
      </w:r>
      <w:r w:rsidRPr="00E81B14">
        <w:rPr>
          <w:spacing w:val="-11"/>
        </w:rPr>
        <w:t xml:space="preserve"> </w:t>
      </w:r>
      <w:r w:rsidRPr="00E81B14">
        <w:t>часть включает</w:t>
      </w:r>
      <w:r w:rsidRPr="00E81B14">
        <w:rPr>
          <w:spacing w:val="-2"/>
        </w:rPr>
        <w:t xml:space="preserve"> </w:t>
      </w:r>
      <w:r w:rsidRPr="00E81B14">
        <w:t>в</w:t>
      </w:r>
      <w:r w:rsidRPr="00E81B14">
        <w:rPr>
          <w:spacing w:val="-3"/>
        </w:rPr>
        <w:t xml:space="preserve"> </w:t>
      </w:r>
      <w:r w:rsidRPr="00E81B14">
        <w:t>себя</w:t>
      </w:r>
      <w:r w:rsidRPr="00E81B14">
        <w:rPr>
          <w:spacing w:val="-2"/>
        </w:rPr>
        <w:t xml:space="preserve"> </w:t>
      </w:r>
      <w:r w:rsidRPr="00E81B14">
        <w:t>непосредственно</w:t>
      </w:r>
      <w:r w:rsidRPr="00E81B14">
        <w:rPr>
          <w:spacing w:val="-2"/>
        </w:rPr>
        <w:t xml:space="preserve"> </w:t>
      </w:r>
      <w:r w:rsidRPr="00E81B14">
        <w:t>рабочие упражнения</w:t>
      </w:r>
      <w:r w:rsidRPr="00E81B14">
        <w:rPr>
          <w:spacing w:val="-2"/>
        </w:rPr>
        <w:t xml:space="preserve"> </w:t>
      </w:r>
      <w:r w:rsidRPr="00E81B14">
        <w:t>по</w:t>
      </w:r>
      <w:r w:rsidRPr="00E81B14">
        <w:rPr>
          <w:spacing w:val="-2"/>
        </w:rPr>
        <w:t xml:space="preserve"> </w:t>
      </w:r>
      <w:r w:rsidRPr="00E81B14">
        <w:t>содержанию</w:t>
      </w:r>
      <w:r w:rsidRPr="00E81B14">
        <w:rPr>
          <w:spacing w:val="-2"/>
        </w:rPr>
        <w:t xml:space="preserve"> </w:t>
      </w:r>
      <w:r w:rsidRPr="00E81B14">
        <w:t>занятия</w:t>
      </w:r>
      <w:r w:rsidRPr="00E81B14">
        <w:rPr>
          <w:spacing w:val="-2"/>
        </w:rPr>
        <w:t xml:space="preserve"> </w:t>
      </w:r>
      <w:r w:rsidRPr="00E81B14">
        <w:t>и</w:t>
      </w:r>
      <w:r w:rsidRPr="00E81B14">
        <w:rPr>
          <w:spacing w:val="-4"/>
        </w:rPr>
        <w:t xml:space="preserve"> </w:t>
      </w:r>
      <w:r w:rsidRPr="00E81B14">
        <w:t>динамическую паузу</w:t>
      </w:r>
      <w:r w:rsidRPr="00E81B14">
        <w:rPr>
          <w:spacing w:val="-13"/>
        </w:rPr>
        <w:t xml:space="preserve"> </w:t>
      </w:r>
      <w:r w:rsidRPr="00E81B14">
        <w:t>с</w:t>
      </w:r>
      <w:r w:rsidRPr="00E81B14">
        <w:rPr>
          <w:spacing w:val="-11"/>
        </w:rPr>
        <w:t xml:space="preserve"> </w:t>
      </w:r>
      <w:r w:rsidRPr="00E81B14">
        <w:t>обязательным</w:t>
      </w:r>
      <w:r w:rsidRPr="00E81B14">
        <w:rPr>
          <w:spacing w:val="-11"/>
        </w:rPr>
        <w:t xml:space="preserve"> </w:t>
      </w:r>
      <w:r w:rsidRPr="00E81B14">
        <w:t>включением</w:t>
      </w:r>
      <w:r w:rsidRPr="00E81B14">
        <w:rPr>
          <w:spacing w:val="-11"/>
        </w:rPr>
        <w:t xml:space="preserve"> </w:t>
      </w:r>
      <w:r w:rsidRPr="00E81B14">
        <w:t>двигательных</w:t>
      </w:r>
      <w:r w:rsidRPr="00E81B14">
        <w:rPr>
          <w:spacing w:val="-7"/>
        </w:rPr>
        <w:t xml:space="preserve"> </w:t>
      </w:r>
      <w:r w:rsidRPr="00E81B14">
        <w:t>упражнений.</w:t>
      </w:r>
      <w:r w:rsidRPr="00E81B14">
        <w:rPr>
          <w:spacing w:val="-10"/>
        </w:rPr>
        <w:t xml:space="preserve"> </w:t>
      </w:r>
      <w:r w:rsidRPr="00E81B14">
        <w:t>Заключительная</w:t>
      </w:r>
      <w:r w:rsidRPr="00E81B14">
        <w:rPr>
          <w:spacing w:val="-10"/>
        </w:rPr>
        <w:t xml:space="preserve"> </w:t>
      </w:r>
      <w:r w:rsidRPr="00E81B14">
        <w:t>часть</w:t>
      </w:r>
      <w:r w:rsidRPr="00E81B14">
        <w:rPr>
          <w:spacing w:val="-9"/>
        </w:rPr>
        <w:t xml:space="preserve"> </w:t>
      </w:r>
      <w:r w:rsidRPr="00E81B14">
        <w:t>включает</w:t>
      </w:r>
      <w:r w:rsidRPr="00E81B14">
        <w:rPr>
          <w:spacing w:val="-10"/>
        </w:rPr>
        <w:t xml:space="preserve"> </w:t>
      </w:r>
      <w:r w:rsidRPr="00E81B14">
        <w:t>в себя рефлексию занятия (подведение итогов, обсуждение результатов работы учащихся и тех трудностей, которые у них возникали при выполнении заданий).</w:t>
      </w:r>
    </w:p>
    <w:p w14:paraId="59635AE7" w14:textId="77777777" w:rsidR="00E81B14" w:rsidRDefault="00E81B14" w:rsidP="00E81B14">
      <w:pPr>
        <w:pStyle w:val="a7"/>
        <w:spacing w:before="73" w:line="276" w:lineRule="auto"/>
        <w:ind w:left="427" w:right="138"/>
      </w:pPr>
      <w:r w:rsidRPr="00E81B14">
        <w:rPr>
          <w:i/>
        </w:rPr>
        <w:t>Методическое</w:t>
      </w:r>
      <w:r w:rsidRPr="00E81B14">
        <w:rPr>
          <w:i/>
          <w:spacing w:val="61"/>
        </w:rPr>
        <w:t xml:space="preserve"> </w:t>
      </w:r>
      <w:r w:rsidRPr="00E81B14">
        <w:rPr>
          <w:i/>
        </w:rPr>
        <w:t>обеспечение</w:t>
      </w:r>
      <w:r w:rsidRPr="00E81B14">
        <w:rPr>
          <w:i/>
          <w:spacing w:val="62"/>
        </w:rPr>
        <w:t xml:space="preserve"> </w:t>
      </w:r>
      <w:r w:rsidRPr="00E81B14">
        <w:rPr>
          <w:i/>
        </w:rPr>
        <w:t>программы:</w:t>
      </w:r>
      <w:r w:rsidRPr="00E81B14">
        <w:rPr>
          <w:i/>
          <w:spacing w:val="71"/>
        </w:rPr>
        <w:t xml:space="preserve"> </w:t>
      </w:r>
      <w:r w:rsidRPr="00E81B14">
        <w:t>«Палочки</w:t>
      </w:r>
      <w:r w:rsidRPr="00E81B14">
        <w:rPr>
          <w:spacing w:val="66"/>
        </w:rPr>
        <w:t xml:space="preserve"> </w:t>
      </w:r>
      <w:r w:rsidRPr="00E81B14">
        <w:t>Кюизенера»,</w:t>
      </w:r>
      <w:r w:rsidRPr="00E81B14">
        <w:rPr>
          <w:spacing w:val="68"/>
        </w:rPr>
        <w:t xml:space="preserve"> </w:t>
      </w:r>
      <w:r w:rsidRPr="00E81B14">
        <w:t>«Заколдованные</w:t>
      </w:r>
      <w:r w:rsidRPr="00E81B14">
        <w:rPr>
          <w:spacing w:val="63"/>
        </w:rPr>
        <w:t xml:space="preserve"> </w:t>
      </w:r>
      <w:r w:rsidRPr="00E81B14">
        <w:rPr>
          <w:spacing w:val="-2"/>
        </w:rPr>
        <w:t>картинки», «Незавершенные</w:t>
      </w:r>
      <w:r w:rsidRPr="00E81B14">
        <w:rPr>
          <w:spacing w:val="-7"/>
        </w:rPr>
        <w:t xml:space="preserve"> </w:t>
      </w:r>
      <w:r w:rsidRPr="00E81B14">
        <w:rPr>
          <w:spacing w:val="-2"/>
        </w:rPr>
        <w:t>изображения»,</w:t>
      </w:r>
      <w:r w:rsidRPr="00E81B14">
        <w:rPr>
          <w:spacing w:val="3"/>
        </w:rPr>
        <w:t xml:space="preserve"> </w:t>
      </w:r>
      <w:r w:rsidRPr="00E81B14">
        <w:rPr>
          <w:spacing w:val="-2"/>
        </w:rPr>
        <w:t>«Времена</w:t>
      </w:r>
      <w:r w:rsidRPr="00E81B14">
        <w:rPr>
          <w:spacing w:val="-3"/>
        </w:rPr>
        <w:t xml:space="preserve"> </w:t>
      </w:r>
      <w:r w:rsidRPr="00E81B14">
        <w:rPr>
          <w:spacing w:val="-2"/>
        </w:rPr>
        <w:t>года»,</w:t>
      </w:r>
      <w:r w:rsidRPr="00E81B14">
        <w:rPr>
          <w:spacing w:val="3"/>
        </w:rPr>
        <w:t xml:space="preserve"> </w:t>
      </w:r>
      <w:r w:rsidRPr="00E81B14">
        <w:rPr>
          <w:spacing w:val="-2"/>
        </w:rPr>
        <w:t>«Части</w:t>
      </w:r>
      <w:r w:rsidRPr="00E81B14">
        <w:t xml:space="preserve"> </w:t>
      </w:r>
      <w:r w:rsidRPr="00E81B14">
        <w:rPr>
          <w:spacing w:val="-2"/>
        </w:rPr>
        <w:t>суток»,</w:t>
      </w:r>
      <w:r w:rsidRPr="00E81B14">
        <w:rPr>
          <w:spacing w:val="3"/>
        </w:rPr>
        <w:t xml:space="preserve"> </w:t>
      </w:r>
      <w:r w:rsidRPr="00E81B14">
        <w:rPr>
          <w:spacing w:val="-2"/>
        </w:rPr>
        <w:t>«Дни</w:t>
      </w:r>
      <w:r w:rsidRPr="00E81B14">
        <w:rPr>
          <w:spacing w:val="1"/>
        </w:rPr>
        <w:t xml:space="preserve"> </w:t>
      </w:r>
      <w:r w:rsidRPr="00E81B14">
        <w:rPr>
          <w:spacing w:val="-2"/>
        </w:rPr>
        <w:lastRenderedPageBreak/>
        <w:t>недели»,</w:t>
      </w:r>
      <w:r w:rsidRPr="00E81B14">
        <w:rPr>
          <w:spacing w:val="3"/>
        </w:rPr>
        <w:t xml:space="preserve"> </w:t>
      </w:r>
      <w:r w:rsidRPr="00E81B14">
        <w:rPr>
          <w:spacing w:val="-2"/>
        </w:rPr>
        <w:t>«Кубики</w:t>
      </w:r>
      <w:r w:rsidRPr="00E81B14">
        <w:rPr>
          <w:spacing w:val="-1"/>
        </w:rPr>
        <w:t xml:space="preserve"> </w:t>
      </w:r>
      <w:r w:rsidRPr="00E81B14">
        <w:rPr>
          <w:spacing w:val="-2"/>
        </w:rPr>
        <w:t>Кооса», «Кубики</w:t>
      </w:r>
      <w:r w:rsidRPr="00E81B14">
        <w:rPr>
          <w:spacing w:val="-1"/>
        </w:rPr>
        <w:t xml:space="preserve"> </w:t>
      </w:r>
      <w:r w:rsidRPr="00E81B14">
        <w:rPr>
          <w:spacing w:val="-2"/>
        </w:rPr>
        <w:t>Никитина»,</w:t>
      </w:r>
      <w:r w:rsidRPr="00E81B14">
        <w:rPr>
          <w:spacing w:val="5"/>
        </w:rPr>
        <w:t xml:space="preserve"> </w:t>
      </w:r>
      <w:r w:rsidRPr="00E81B14">
        <w:rPr>
          <w:spacing w:val="-2"/>
        </w:rPr>
        <w:t>«Пертра»,</w:t>
      </w:r>
      <w:r w:rsidRPr="00E81B14">
        <w:rPr>
          <w:spacing w:val="7"/>
        </w:rPr>
        <w:t xml:space="preserve"> </w:t>
      </w:r>
      <w:r w:rsidRPr="00E81B14">
        <w:rPr>
          <w:spacing w:val="-2"/>
        </w:rPr>
        <w:t>«Геометрическая</w:t>
      </w:r>
      <w:r w:rsidRPr="00E81B14">
        <w:rPr>
          <w:spacing w:val="-1"/>
        </w:rPr>
        <w:t xml:space="preserve"> </w:t>
      </w:r>
      <w:r w:rsidRPr="00E81B14">
        <w:rPr>
          <w:spacing w:val="-2"/>
        </w:rPr>
        <w:t>мозаика»,</w:t>
      </w:r>
      <w:r w:rsidRPr="00E81B14">
        <w:rPr>
          <w:spacing w:val="5"/>
        </w:rPr>
        <w:t xml:space="preserve"> </w:t>
      </w:r>
      <w:r w:rsidRPr="00E81B14">
        <w:rPr>
          <w:spacing w:val="-2"/>
        </w:rPr>
        <w:t>«Геометрические формы»,</w:t>
      </w:r>
      <w:r w:rsidRPr="00E81B14">
        <w:t xml:space="preserve"> </w:t>
      </w:r>
      <w:r w:rsidRPr="00E81B14">
        <w:rPr>
          <w:spacing w:val="-2"/>
        </w:rPr>
        <w:t>игры</w:t>
      </w:r>
      <w:r w:rsidRPr="00E81B14">
        <w:rPr>
          <w:spacing w:val="1"/>
        </w:rPr>
        <w:t xml:space="preserve"> </w:t>
      </w:r>
      <w:r w:rsidRPr="00E81B14">
        <w:rPr>
          <w:spacing w:val="-4"/>
        </w:rPr>
        <w:t>типа</w:t>
      </w:r>
      <w:r>
        <w:t>«Лото» и «Домино», «Лабиринты», «Палитра», «Сюжетные картинки», «Математический набор»,</w:t>
      </w:r>
      <w:r>
        <w:rPr>
          <w:spacing w:val="-1"/>
        </w:rPr>
        <w:t xml:space="preserve"> </w:t>
      </w:r>
      <w:r>
        <w:t>наборы</w:t>
      </w:r>
      <w:r>
        <w:rPr>
          <w:spacing w:val="-2"/>
        </w:rPr>
        <w:t xml:space="preserve"> </w:t>
      </w:r>
      <w:r>
        <w:t>сюжетных и</w:t>
      </w:r>
      <w:r>
        <w:rPr>
          <w:spacing w:val="-3"/>
        </w:rPr>
        <w:t xml:space="preserve"> </w:t>
      </w:r>
      <w:r>
        <w:t>предметных</w:t>
      </w:r>
      <w:r>
        <w:rPr>
          <w:spacing w:val="-2"/>
        </w:rPr>
        <w:t xml:space="preserve"> </w:t>
      </w:r>
      <w:r>
        <w:t>картинок,</w:t>
      </w:r>
      <w:r>
        <w:rPr>
          <w:spacing w:val="-1"/>
        </w:rPr>
        <w:t xml:space="preserve"> </w:t>
      </w:r>
      <w:r>
        <w:t>картинок-нелепиц.</w:t>
      </w:r>
      <w:r>
        <w:rPr>
          <w:spacing w:val="-3"/>
        </w:rPr>
        <w:t xml:space="preserve"> </w:t>
      </w:r>
      <w:r>
        <w:t>Дидактические</w:t>
      </w:r>
      <w:r>
        <w:rPr>
          <w:spacing w:val="-2"/>
        </w:rPr>
        <w:t xml:space="preserve"> </w:t>
      </w:r>
      <w:r>
        <w:t>наборы</w:t>
      </w:r>
      <w:r>
        <w:rPr>
          <w:spacing w:val="-4"/>
        </w:rPr>
        <w:t xml:space="preserve"> </w:t>
      </w:r>
      <w:r>
        <w:t>и лото «Фрукты», Овощи», Мебель», «Посуда», «Транспорт», «Животные», «Птицы» и др.</w:t>
      </w:r>
    </w:p>
    <w:p w14:paraId="53A326AF" w14:textId="77777777" w:rsidR="00E81B14" w:rsidRDefault="00E81B14" w:rsidP="00E81B14">
      <w:pPr>
        <w:pStyle w:val="a7"/>
        <w:spacing w:before="42"/>
        <w:ind w:left="0"/>
        <w:jc w:val="left"/>
      </w:pPr>
    </w:p>
    <w:p w14:paraId="350FEE74" w14:textId="77777777" w:rsidR="00E81B14" w:rsidRPr="00E81B14" w:rsidRDefault="00E81B14" w:rsidP="00E81B14">
      <w:pPr>
        <w:ind w:left="1064" w:right="774"/>
        <w:jc w:val="center"/>
        <w:rPr>
          <w:rFonts w:ascii="Times New Roman" w:hAnsi="Times New Roman" w:cs="Times New Roman"/>
          <w:b/>
          <w:sz w:val="24"/>
        </w:rPr>
      </w:pPr>
      <w:r w:rsidRPr="00E81B14">
        <w:rPr>
          <w:rFonts w:ascii="Times New Roman" w:hAnsi="Times New Roman" w:cs="Times New Roman"/>
          <w:b/>
          <w:sz w:val="24"/>
        </w:rPr>
        <w:t>Коррекционно-развивающая</w:t>
      </w:r>
      <w:r w:rsidRPr="00E81B14">
        <w:rPr>
          <w:rFonts w:ascii="Times New Roman" w:hAnsi="Times New Roman" w:cs="Times New Roman"/>
          <w:b/>
          <w:spacing w:val="-6"/>
          <w:sz w:val="24"/>
        </w:rPr>
        <w:t xml:space="preserve"> </w:t>
      </w:r>
      <w:r w:rsidRPr="00E81B14">
        <w:rPr>
          <w:rFonts w:ascii="Times New Roman" w:hAnsi="Times New Roman" w:cs="Times New Roman"/>
          <w:b/>
          <w:sz w:val="24"/>
        </w:rPr>
        <w:t>программа</w:t>
      </w:r>
      <w:r w:rsidRPr="00E81B14">
        <w:rPr>
          <w:rFonts w:ascii="Times New Roman" w:hAnsi="Times New Roman" w:cs="Times New Roman"/>
          <w:b/>
          <w:spacing w:val="-6"/>
          <w:sz w:val="24"/>
        </w:rPr>
        <w:t xml:space="preserve"> </w:t>
      </w:r>
      <w:r w:rsidRPr="00E81B14">
        <w:rPr>
          <w:rFonts w:ascii="Times New Roman" w:hAnsi="Times New Roman" w:cs="Times New Roman"/>
          <w:b/>
          <w:sz w:val="24"/>
        </w:rPr>
        <w:t>учителя-дефектолога</w:t>
      </w:r>
      <w:r w:rsidRPr="00E81B14">
        <w:rPr>
          <w:rFonts w:ascii="Times New Roman" w:hAnsi="Times New Roman" w:cs="Times New Roman"/>
          <w:b/>
          <w:spacing w:val="-6"/>
          <w:sz w:val="24"/>
        </w:rPr>
        <w:t xml:space="preserve"> </w:t>
      </w:r>
      <w:r w:rsidRPr="00E81B14">
        <w:rPr>
          <w:rFonts w:ascii="Times New Roman" w:hAnsi="Times New Roman" w:cs="Times New Roman"/>
          <w:b/>
          <w:sz w:val="24"/>
        </w:rPr>
        <w:t>с</w:t>
      </w:r>
      <w:r w:rsidRPr="00E81B14">
        <w:rPr>
          <w:rFonts w:ascii="Times New Roman" w:hAnsi="Times New Roman" w:cs="Times New Roman"/>
          <w:b/>
          <w:spacing w:val="-7"/>
          <w:sz w:val="24"/>
        </w:rPr>
        <w:t xml:space="preserve"> </w:t>
      </w:r>
      <w:r w:rsidRPr="00E81B14">
        <w:rPr>
          <w:rFonts w:ascii="Times New Roman" w:hAnsi="Times New Roman" w:cs="Times New Roman"/>
          <w:b/>
          <w:sz w:val="24"/>
        </w:rPr>
        <w:t>детьми</w:t>
      </w:r>
      <w:r w:rsidRPr="00E81B14">
        <w:rPr>
          <w:rFonts w:ascii="Times New Roman" w:hAnsi="Times New Roman" w:cs="Times New Roman"/>
          <w:b/>
          <w:spacing w:val="-6"/>
          <w:sz w:val="24"/>
        </w:rPr>
        <w:t xml:space="preserve"> </w:t>
      </w:r>
      <w:r w:rsidRPr="00E81B14">
        <w:rPr>
          <w:rFonts w:ascii="Times New Roman" w:hAnsi="Times New Roman" w:cs="Times New Roman"/>
          <w:b/>
          <w:sz w:val="24"/>
        </w:rPr>
        <w:t>5-6</w:t>
      </w:r>
      <w:r w:rsidRPr="00E81B14">
        <w:rPr>
          <w:rFonts w:ascii="Times New Roman" w:hAnsi="Times New Roman" w:cs="Times New Roman"/>
          <w:b/>
          <w:spacing w:val="-6"/>
          <w:sz w:val="24"/>
        </w:rPr>
        <w:t xml:space="preserve"> </w:t>
      </w:r>
      <w:r w:rsidRPr="00E81B14">
        <w:rPr>
          <w:rFonts w:ascii="Times New Roman" w:hAnsi="Times New Roman" w:cs="Times New Roman"/>
          <w:b/>
          <w:sz w:val="24"/>
        </w:rPr>
        <w:t>лет с задержкой психического развития</w:t>
      </w:r>
    </w:p>
    <w:p w14:paraId="5214B695" w14:textId="38A077AF"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7FAD443F" w14:textId="28C963BE"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 xml:space="preserve">Программа ориентирована на детей 5-6 лет с ЗПР. Группа дошкольников с ЗПР может быть неоднородна. В нее могут входить дети с разными нарушениями развития. Оценивая интеллектуальную готовность детей, испытывающих стойкие трудности в обучении, отмечаетс низкая познавательная активность, которая проявляется во всех видах психической деятельности. </w:t>
      </w:r>
      <w:r>
        <w:rPr>
          <w:rFonts w:ascii="Times New Roman" w:hAnsi="Times New Roman" w:cs="Times New Roman"/>
          <w:sz w:val="24"/>
          <w:szCs w:val="24"/>
        </w:rPr>
        <w:t xml:space="preserve">     </w:t>
      </w:r>
      <w:r w:rsidRPr="00E81B14">
        <w:rPr>
          <w:rFonts w:ascii="Times New Roman" w:hAnsi="Times New Roman" w:cs="Times New Roman"/>
          <w:sz w:val="24"/>
          <w:szCs w:val="24"/>
        </w:rPr>
        <w:t>Этим обусловлены особенности восприятия, внимания, памяти, мышления и эмоционально-волевой сферы детей с ЗПР. У них отмечается:</w:t>
      </w:r>
    </w:p>
    <w:p w14:paraId="3520281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низкая познавательная активность;</w:t>
      </w:r>
    </w:p>
    <w:p w14:paraId="2DAEAFE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отставание в развитии восприятия;</w:t>
      </w:r>
    </w:p>
    <w:p w14:paraId="21A0126F"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слабая ориентировка во времени и пространстве;</w:t>
      </w:r>
    </w:p>
    <w:p w14:paraId="14EFDF0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недостатки развития свойств внимания;</w:t>
      </w:r>
    </w:p>
    <w:p w14:paraId="514CCE70"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ограничение объема памяти и снижение прочности запоминания;</w:t>
      </w:r>
    </w:p>
    <w:p w14:paraId="0A987AEE" w14:textId="755FD88E"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отставание развития мыслительных процессов, неумение элементарно сравнивать, анализировать, обобщать, устанавливать простейшие причинно-следственные связи;</w:t>
      </w:r>
    </w:p>
    <w:p w14:paraId="16B0A094"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быстрая пресыщаемость в интеллектуальной деятельности;</w:t>
      </w:r>
    </w:p>
    <w:p w14:paraId="110D1660" w14:textId="2219FFB1"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недостатки развития зрительно-моторной координации и графо-моторных навыков;</w:t>
      </w:r>
    </w:p>
    <w:p w14:paraId="3E2014B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недостатки общего запаса знаний и представлений об окружающем мире.</w:t>
      </w:r>
    </w:p>
    <w:p w14:paraId="6FC7F1B8" w14:textId="2E98CB71"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Характерной особенностью детей с задержкой психического развития является их недостаточная готовность к школьному обучению. Важная особенность психического развития дошкольника состоит в том, что приобретаемые им знания, действия, способности имеют большое значение для его будущего развития, в том числе и для успешного обучения в школе.</w:t>
      </w:r>
    </w:p>
    <w:p w14:paraId="64910AFD" w14:textId="465713C7"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Основное средство интеллектуального воспитания ребенка, его личностных качеств — организация предметно-практической деятельности. Учебный материал дается не в готовом виде, а вводится на основе деятельностного подхода, т.е. связи и отношения между предметами дети «открывают» путем анализа, сравнения, выявления существенных взаимосвязей.</w:t>
      </w:r>
    </w:p>
    <w:p w14:paraId="165E5FCB" w14:textId="77777777" w:rsidR="00E94822" w:rsidRPr="00E94822" w:rsidRDefault="00E81B14"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w:t>
      </w:r>
      <w:r w:rsidR="00E94822">
        <w:rPr>
          <w:rFonts w:ascii="Times New Roman" w:hAnsi="Times New Roman" w:cs="Times New Roman"/>
          <w:sz w:val="24"/>
          <w:szCs w:val="24"/>
        </w:rPr>
        <w:t xml:space="preserve"> </w:t>
      </w:r>
      <w:r w:rsidR="00E94822" w:rsidRPr="00E94822">
        <w:rPr>
          <w:rFonts w:ascii="Times New Roman" w:hAnsi="Times New Roman" w:cs="Times New Roman"/>
          <w:sz w:val="24"/>
          <w:szCs w:val="24"/>
        </w:rPr>
        <w:t xml:space="preserve">наглядным образцом. Все это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w:t>
      </w:r>
      <w:r w:rsidR="00E94822" w:rsidRPr="00E94822">
        <w:rPr>
          <w:rFonts w:ascii="Times New Roman" w:hAnsi="Times New Roman" w:cs="Times New Roman"/>
          <w:sz w:val="24"/>
          <w:szCs w:val="24"/>
        </w:rPr>
        <w:lastRenderedPageBreak/>
        <w:t>умения правильно оценивать результаты своей работы и самостоятельно исправлять допущенные ошибки, у них формируется чувство ответственности.</w:t>
      </w:r>
    </w:p>
    <w:p w14:paraId="3D8DB1E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b/>
          <w:bCs/>
          <w:sz w:val="24"/>
          <w:szCs w:val="24"/>
        </w:rPr>
        <w:t>В программу включены два блока</w:t>
      </w:r>
      <w:r w:rsidRPr="00E94822">
        <w:rPr>
          <w:rFonts w:ascii="Times New Roman" w:hAnsi="Times New Roman" w:cs="Times New Roman"/>
          <w:sz w:val="24"/>
          <w:szCs w:val="24"/>
        </w:rPr>
        <w:t>:</w:t>
      </w:r>
    </w:p>
    <w:p w14:paraId="7FEDFB5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1.</w:t>
      </w:r>
      <w:r w:rsidRPr="00E94822">
        <w:rPr>
          <w:rFonts w:ascii="Times New Roman" w:hAnsi="Times New Roman" w:cs="Times New Roman"/>
          <w:sz w:val="24"/>
          <w:szCs w:val="24"/>
        </w:rPr>
        <w:tab/>
        <w:t>Ознакомление с окружающим миром. Основными целями этих занятий являются уточнение, расширение и систематизация знаний и представлений детей об окружающей действительности. Обогащение детей знаниями об окружающем мире неразрывно связано с формированием у них умения наблюдать, выделять существенные признаки изучаемых предметов и явлений, находить черты сходства и отличия, классифицировать предметы, делать обобщения и выводы.</w:t>
      </w:r>
    </w:p>
    <w:p w14:paraId="67D073C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2.</w:t>
      </w:r>
      <w:r w:rsidRPr="00E94822">
        <w:rPr>
          <w:rFonts w:ascii="Times New Roman" w:hAnsi="Times New Roman" w:cs="Times New Roman"/>
          <w:sz w:val="24"/>
          <w:szCs w:val="24"/>
        </w:rPr>
        <w:tab/>
        <w:t>Формирование элементарных математических представлений. (Занятия предусматривают развитие у детей элементарных представлений о признаках предметов, количестве, числе, формирование способов измерения, а также выполнение простейших счетных операций, составление и решение арифметических задач на сложение и вычитание.</w:t>
      </w:r>
    </w:p>
    <w:p w14:paraId="42F6693E" w14:textId="6FDA91EE"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Занятия, включенные в программу, организуются по двум направлениям:</w:t>
      </w:r>
    </w:p>
    <w:p w14:paraId="0230421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ознакомление с окружающим миром (таблица 1)</w:t>
      </w:r>
    </w:p>
    <w:p w14:paraId="1064730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элементарных математический представлений (таблица 2).</w:t>
      </w:r>
    </w:p>
    <w:p w14:paraId="789CB080" w14:textId="77777777" w:rsidR="00E94822" w:rsidRPr="00E94822" w:rsidRDefault="00E94822" w:rsidP="00E94822">
      <w:pPr>
        <w:contextualSpacing/>
        <w:jc w:val="both"/>
        <w:rPr>
          <w:rFonts w:ascii="Times New Roman" w:hAnsi="Times New Roman" w:cs="Times New Roman"/>
          <w:sz w:val="24"/>
          <w:szCs w:val="24"/>
        </w:rPr>
      </w:pPr>
    </w:p>
    <w:p w14:paraId="2E2C05C1"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Целевая аудитория</w:t>
      </w:r>
    </w:p>
    <w:p w14:paraId="69E57C4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предназначена для детей 5-6 лет с ЗПР, имеющих нарушения в развитии познавательной сферы.</w:t>
      </w:r>
    </w:p>
    <w:p w14:paraId="23DD8E5B"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Тип программы</w:t>
      </w:r>
    </w:p>
    <w:p w14:paraId="05AAF56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коррекционно-развивающей направленности.</w:t>
      </w:r>
    </w:p>
    <w:p w14:paraId="0A94462F"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Объем рабочей программы</w:t>
      </w:r>
    </w:p>
    <w:p w14:paraId="7555388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Общий объем рабочей программы – 72 занятия:</w:t>
      </w:r>
    </w:p>
    <w:p w14:paraId="6166DA33"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(1 раз в неделю) – по курсу «Ознакомление с окружающим миром» (таблица 1).</w:t>
      </w:r>
    </w:p>
    <w:p w14:paraId="41CDCF3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(1 раз в неделю) – по курсу «Формирование элементарных математических представлений» (таблица 2).</w:t>
      </w:r>
    </w:p>
    <w:p w14:paraId="0F94228B"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Продолжительность одного занятия</w:t>
      </w:r>
    </w:p>
    <w:p w14:paraId="40FDD7A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Продолжительность занятий – 1 раз в неделю по 30 минут с динамической паузой по каждому курсу.</w:t>
      </w:r>
    </w:p>
    <w:p w14:paraId="654630F9"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Форма реализации программы</w:t>
      </w:r>
    </w:p>
    <w:p w14:paraId="50D1B97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реализуется в форме групповых или индивидуальных занятий</w:t>
      </w:r>
    </w:p>
    <w:p w14:paraId="18C4F17C" w14:textId="77777777" w:rsidR="00E94822" w:rsidRPr="00E94822" w:rsidRDefault="00E94822" w:rsidP="00E94822">
      <w:pPr>
        <w:contextualSpacing/>
        <w:jc w:val="both"/>
        <w:rPr>
          <w:rFonts w:ascii="Times New Roman" w:hAnsi="Times New Roman" w:cs="Times New Roman"/>
          <w:sz w:val="24"/>
          <w:szCs w:val="24"/>
        </w:rPr>
      </w:pPr>
    </w:p>
    <w:p w14:paraId="5670E10F"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Цель и задачи программы</w:t>
      </w:r>
    </w:p>
    <w:p w14:paraId="4376F36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Цель программы</w:t>
      </w:r>
      <w:r w:rsidRPr="00E94822">
        <w:rPr>
          <w:rFonts w:ascii="Times New Roman" w:hAnsi="Times New Roman" w:cs="Times New Roman"/>
          <w:sz w:val="24"/>
          <w:szCs w:val="24"/>
        </w:rPr>
        <w:t>: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у детей с задержкой психического развития.</w:t>
      </w:r>
    </w:p>
    <w:p w14:paraId="4565D43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Задачи программы</w:t>
      </w:r>
      <w:r w:rsidRPr="00E94822">
        <w:rPr>
          <w:rFonts w:ascii="Times New Roman" w:hAnsi="Times New Roman" w:cs="Times New Roman"/>
          <w:sz w:val="24"/>
          <w:szCs w:val="24"/>
        </w:rPr>
        <w:t>:</w:t>
      </w:r>
    </w:p>
    <w:p w14:paraId="299C228E" w14:textId="2AEEC7E4" w:rsidR="00E81B14"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эталонов-образцов цвета, формы, величины, эталонов звуков; накопление обобщенных представлений о свойствах предметов (цвет, форма, величина), материалов;</w:t>
      </w:r>
    </w:p>
    <w:p w14:paraId="76926CB4"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предметно-практической деятельности, понимания отношений между предметами (временных, пространственных, количественных);</w:t>
      </w:r>
    </w:p>
    <w:p w14:paraId="6A613E9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уточнение, обогащение и систематизация словаря на основе ознакомления с предметами и явлениями окружающего мира;</w:t>
      </w:r>
    </w:p>
    <w:p w14:paraId="2FAACA73" w14:textId="091F87BA"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 xml:space="preserve">увеличение объема представлений о многообразии мира растений, животных. </w:t>
      </w:r>
      <w:r>
        <w:rPr>
          <w:rFonts w:ascii="Times New Roman" w:hAnsi="Times New Roman" w:cs="Times New Roman"/>
          <w:sz w:val="24"/>
          <w:szCs w:val="24"/>
        </w:rPr>
        <w:t>ф</w:t>
      </w:r>
      <w:r w:rsidRPr="00E94822">
        <w:rPr>
          <w:rFonts w:ascii="Times New Roman" w:hAnsi="Times New Roman" w:cs="Times New Roman"/>
          <w:sz w:val="24"/>
          <w:szCs w:val="24"/>
        </w:rPr>
        <w:t>ормирование умений находить признаки отличия и некоторые признаки сходства между ними;</w:t>
      </w:r>
    </w:p>
    <w:p w14:paraId="46255BF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lastRenderedPageBreak/>
        <w:t>•</w:t>
      </w:r>
      <w:r w:rsidRPr="00E94822">
        <w:rPr>
          <w:rFonts w:ascii="Times New Roman" w:hAnsi="Times New Roman" w:cs="Times New Roman"/>
          <w:sz w:val="24"/>
          <w:szCs w:val="24"/>
        </w:rPr>
        <w:tab/>
        <w:t>формирование умений устанавливать последовательность сезонных изменений в неживой и живой природе, в жизни людей;</w:t>
      </w:r>
    </w:p>
    <w:p w14:paraId="224609C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элементарных математических, временных и пространственных представлений;</w:t>
      </w:r>
    </w:p>
    <w:p w14:paraId="73F27C4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представлений о числе, количестве, множестве;</w:t>
      </w:r>
    </w:p>
    <w:p w14:paraId="389666D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математических навыков (пересчет, выполнение вычислений, определение количества);</w:t>
      </w:r>
    </w:p>
    <w:p w14:paraId="257746FA" w14:textId="19A68EB0" w:rsid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мышления в процессе формирования основных компонентов мыслительной деятельности: анализа, синтеза, сравнения, обобщения, классификации, умозаключения, рассуждения.</w:t>
      </w:r>
    </w:p>
    <w:p w14:paraId="0944CA01" w14:textId="77777777" w:rsidR="00E94822" w:rsidRDefault="00E94822" w:rsidP="00E94822">
      <w:pPr>
        <w:pStyle w:val="a7"/>
        <w:spacing w:before="3"/>
        <w:ind w:left="0" w:right="138"/>
        <w:jc w:val="right"/>
      </w:pPr>
      <w:r>
        <w:t>Таблица</w:t>
      </w:r>
      <w:r>
        <w:rPr>
          <w:spacing w:val="-4"/>
        </w:rPr>
        <w:t xml:space="preserve"> </w:t>
      </w:r>
      <w:r>
        <w:rPr>
          <w:spacing w:val="-10"/>
        </w:rPr>
        <w:t>1</w:t>
      </w:r>
    </w:p>
    <w:p w14:paraId="2F062D14" w14:textId="77777777" w:rsidR="00E94822" w:rsidRDefault="00E94822" w:rsidP="00E94822">
      <w:pPr>
        <w:pStyle w:val="a7"/>
        <w:ind w:left="0"/>
        <w:jc w:val="left"/>
      </w:pPr>
    </w:p>
    <w:p w14:paraId="1AFC3242" w14:textId="77777777" w:rsidR="00E94822" w:rsidRDefault="00E94822" w:rsidP="00E94822">
      <w:pPr>
        <w:pStyle w:val="1"/>
        <w:spacing w:before="1"/>
      </w:pPr>
      <w:r>
        <w:t>УЧЕБНО-ТЕМАТИЧЕСКИЙ</w:t>
      </w:r>
      <w:r>
        <w:rPr>
          <w:spacing w:val="-7"/>
        </w:rPr>
        <w:t xml:space="preserve"> </w:t>
      </w:r>
      <w:r>
        <w:rPr>
          <w:spacing w:val="-4"/>
        </w:rPr>
        <w:t>ПЛАН</w:t>
      </w:r>
    </w:p>
    <w:p w14:paraId="5820C738" w14:textId="77777777" w:rsidR="00E94822" w:rsidRDefault="00E94822" w:rsidP="00E94822">
      <w:pPr>
        <w:pStyle w:val="2"/>
        <w:ind w:left="1064" w:right="782"/>
        <w:jc w:val="center"/>
      </w:pPr>
      <w:r>
        <w:t>Формирование</w:t>
      </w:r>
      <w:r>
        <w:rPr>
          <w:spacing w:val="-9"/>
        </w:rPr>
        <w:t xml:space="preserve"> </w:t>
      </w:r>
      <w:r>
        <w:t>элементарных</w:t>
      </w:r>
      <w:r>
        <w:rPr>
          <w:spacing w:val="-6"/>
        </w:rPr>
        <w:t xml:space="preserve"> </w:t>
      </w:r>
      <w:r>
        <w:t>математических</w:t>
      </w:r>
      <w:r>
        <w:rPr>
          <w:spacing w:val="-6"/>
        </w:rPr>
        <w:t xml:space="preserve"> </w:t>
      </w:r>
      <w:r>
        <w:rPr>
          <w:spacing w:val="-2"/>
        </w:rPr>
        <w:t>представлений</w:t>
      </w:r>
    </w:p>
    <w:p w14:paraId="7C87A6DA" w14:textId="77777777" w:rsidR="00E94822" w:rsidRDefault="00E94822" w:rsidP="00E94822">
      <w:pPr>
        <w:pStyle w:val="a7"/>
        <w:spacing w:before="46"/>
        <w:ind w:left="0"/>
        <w:jc w:val="left"/>
        <w:rPr>
          <w:b/>
          <w:sz w:val="20"/>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3"/>
        <w:gridCol w:w="6928"/>
      </w:tblGrid>
      <w:tr w:rsidR="00E94822" w14:paraId="2297D9F1" w14:textId="77777777" w:rsidTr="00E94822">
        <w:trPr>
          <w:trHeight w:val="767"/>
        </w:trPr>
        <w:tc>
          <w:tcPr>
            <w:tcW w:w="1875" w:type="dxa"/>
            <w:shd w:val="clear" w:color="auto" w:fill="D9D9D9"/>
          </w:tcPr>
          <w:p w14:paraId="7B18EE88" w14:textId="77777777" w:rsidR="00E94822" w:rsidRPr="00E94822" w:rsidRDefault="00E94822" w:rsidP="00E94822">
            <w:pPr>
              <w:pStyle w:val="TableParagraph"/>
              <w:spacing w:before="39"/>
              <w:rPr>
                <w:b/>
                <w:sz w:val="20"/>
                <w:lang w:val="ru-RU"/>
              </w:rPr>
            </w:pPr>
          </w:p>
          <w:p w14:paraId="0683C2A2" w14:textId="77777777" w:rsidR="00E94822" w:rsidRDefault="00E94822" w:rsidP="00E94822">
            <w:pPr>
              <w:pStyle w:val="TableParagraph"/>
              <w:ind w:left="7"/>
              <w:jc w:val="center"/>
              <w:rPr>
                <w:b/>
                <w:sz w:val="20"/>
              </w:rPr>
            </w:pPr>
            <w:r>
              <w:rPr>
                <w:b/>
                <w:spacing w:val="-4"/>
                <w:sz w:val="20"/>
              </w:rPr>
              <w:t>Месяц</w:t>
            </w:r>
          </w:p>
        </w:tc>
        <w:tc>
          <w:tcPr>
            <w:tcW w:w="1123" w:type="dxa"/>
            <w:shd w:val="clear" w:color="auto" w:fill="D9D9D9"/>
          </w:tcPr>
          <w:p w14:paraId="07CE71A2" w14:textId="77777777" w:rsidR="00E94822" w:rsidRDefault="00E94822" w:rsidP="00E94822">
            <w:pPr>
              <w:pStyle w:val="TableParagraph"/>
              <w:spacing w:before="154"/>
              <w:ind w:left="414" w:right="411" w:firstLine="1"/>
              <w:jc w:val="center"/>
              <w:rPr>
                <w:b/>
                <w:sz w:val="20"/>
              </w:rPr>
            </w:pPr>
            <w:r>
              <w:rPr>
                <w:b/>
                <w:spacing w:val="-10"/>
                <w:sz w:val="20"/>
              </w:rPr>
              <w:t>№</w:t>
            </w:r>
            <w:r>
              <w:rPr>
                <w:b/>
                <w:spacing w:val="-4"/>
                <w:sz w:val="20"/>
              </w:rPr>
              <w:t xml:space="preserve"> п/п</w:t>
            </w:r>
          </w:p>
        </w:tc>
        <w:tc>
          <w:tcPr>
            <w:tcW w:w="6928" w:type="dxa"/>
            <w:shd w:val="clear" w:color="auto" w:fill="D9D9D9"/>
          </w:tcPr>
          <w:p w14:paraId="15EA10D9" w14:textId="77777777" w:rsidR="00E94822" w:rsidRDefault="00E94822" w:rsidP="00E94822">
            <w:pPr>
              <w:pStyle w:val="TableParagraph"/>
              <w:spacing w:before="39"/>
              <w:rPr>
                <w:b/>
                <w:sz w:val="20"/>
              </w:rPr>
            </w:pPr>
          </w:p>
          <w:p w14:paraId="4F9502C3" w14:textId="77777777" w:rsidR="00E94822" w:rsidRDefault="00E94822" w:rsidP="00E94822">
            <w:pPr>
              <w:pStyle w:val="TableParagraph"/>
              <w:ind w:left="5"/>
              <w:jc w:val="center"/>
              <w:rPr>
                <w:b/>
                <w:sz w:val="20"/>
              </w:rPr>
            </w:pPr>
            <w:r>
              <w:rPr>
                <w:b/>
                <w:sz w:val="20"/>
              </w:rPr>
              <w:t>Темы</w:t>
            </w:r>
            <w:r>
              <w:rPr>
                <w:b/>
                <w:spacing w:val="-7"/>
                <w:sz w:val="20"/>
              </w:rPr>
              <w:t xml:space="preserve"> </w:t>
            </w:r>
            <w:r>
              <w:rPr>
                <w:b/>
                <w:spacing w:val="-2"/>
                <w:sz w:val="20"/>
              </w:rPr>
              <w:t>занятий</w:t>
            </w:r>
          </w:p>
        </w:tc>
      </w:tr>
      <w:tr w:rsidR="00E94822" w14:paraId="26B08946" w14:textId="77777777" w:rsidTr="00E94822">
        <w:trPr>
          <w:trHeight w:val="566"/>
        </w:trPr>
        <w:tc>
          <w:tcPr>
            <w:tcW w:w="1875" w:type="dxa"/>
            <w:vMerge w:val="restart"/>
          </w:tcPr>
          <w:p w14:paraId="3690C9FE" w14:textId="77777777" w:rsidR="00E94822" w:rsidRDefault="00E94822" w:rsidP="00E94822">
            <w:pPr>
              <w:pStyle w:val="TableParagraph"/>
              <w:rPr>
                <w:b/>
                <w:sz w:val="20"/>
              </w:rPr>
            </w:pPr>
          </w:p>
          <w:p w14:paraId="6BA1EE23" w14:textId="77777777" w:rsidR="00E94822" w:rsidRDefault="00E94822" w:rsidP="00E94822">
            <w:pPr>
              <w:pStyle w:val="TableParagraph"/>
              <w:rPr>
                <w:b/>
                <w:sz w:val="20"/>
              </w:rPr>
            </w:pPr>
          </w:p>
          <w:p w14:paraId="3E399EE4" w14:textId="77777777" w:rsidR="00E94822" w:rsidRDefault="00E94822" w:rsidP="00E94822">
            <w:pPr>
              <w:pStyle w:val="TableParagraph"/>
              <w:spacing w:before="114"/>
              <w:rPr>
                <w:b/>
                <w:sz w:val="20"/>
              </w:rPr>
            </w:pPr>
          </w:p>
          <w:p w14:paraId="43915324" w14:textId="77777777" w:rsidR="00E94822" w:rsidRDefault="00E94822" w:rsidP="00E94822">
            <w:pPr>
              <w:pStyle w:val="TableParagraph"/>
              <w:ind w:left="535"/>
              <w:rPr>
                <w:sz w:val="20"/>
              </w:rPr>
            </w:pPr>
            <w:r>
              <w:rPr>
                <w:spacing w:val="-2"/>
                <w:sz w:val="20"/>
              </w:rPr>
              <w:t>Сентябрь</w:t>
            </w:r>
          </w:p>
        </w:tc>
        <w:tc>
          <w:tcPr>
            <w:tcW w:w="1123" w:type="dxa"/>
          </w:tcPr>
          <w:p w14:paraId="392F5C67" w14:textId="77777777" w:rsidR="00E94822" w:rsidRDefault="00E94822" w:rsidP="00E94822">
            <w:pPr>
              <w:pStyle w:val="TableParagraph"/>
              <w:spacing w:before="5"/>
              <w:ind w:left="154" w:right="27"/>
              <w:jc w:val="center"/>
              <w:rPr>
                <w:sz w:val="20"/>
              </w:rPr>
            </w:pPr>
            <w:r>
              <w:rPr>
                <w:spacing w:val="-5"/>
                <w:sz w:val="20"/>
              </w:rPr>
              <w:t>1.</w:t>
            </w:r>
          </w:p>
        </w:tc>
        <w:tc>
          <w:tcPr>
            <w:tcW w:w="6928" w:type="dxa"/>
          </w:tcPr>
          <w:p w14:paraId="68F8AA77" w14:textId="77777777" w:rsidR="00E94822" w:rsidRPr="00E94822" w:rsidRDefault="00E94822" w:rsidP="00E94822">
            <w:pPr>
              <w:pStyle w:val="TableParagraph"/>
              <w:ind w:left="105"/>
              <w:rPr>
                <w:sz w:val="20"/>
                <w:lang w:val="ru-RU"/>
              </w:rPr>
            </w:pPr>
            <w:r w:rsidRPr="00E94822">
              <w:rPr>
                <w:sz w:val="20"/>
                <w:lang w:val="ru-RU"/>
              </w:rPr>
              <w:t>Первичная</w:t>
            </w:r>
            <w:r w:rsidRPr="00E94822">
              <w:rPr>
                <w:spacing w:val="-11"/>
                <w:sz w:val="20"/>
                <w:lang w:val="ru-RU"/>
              </w:rPr>
              <w:t xml:space="preserve"> </w:t>
            </w:r>
            <w:r w:rsidRPr="00E94822">
              <w:rPr>
                <w:sz w:val="20"/>
                <w:lang w:val="ru-RU"/>
              </w:rPr>
              <w:t>диагностика</w:t>
            </w:r>
            <w:r w:rsidRPr="00E94822">
              <w:rPr>
                <w:spacing w:val="-7"/>
                <w:sz w:val="20"/>
                <w:lang w:val="ru-RU"/>
              </w:rPr>
              <w:t xml:space="preserve"> </w:t>
            </w:r>
            <w:r w:rsidRPr="00E94822">
              <w:rPr>
                <w:sz w:val="20"/>
                <w:lang w:val="ru-RU"/>
              </w:rPr>
              <w:t>познавательного</w:t>
            </w:r>
            <w:r w:rsidRPr="00E94822">
              <w:rPr>
                <w:spacing w:val="-9"/>
                <w:sz w:val="20"/>
                <w:lang w:val="ru-RU"/>
              </w:rPr>
              <w:t xml:space="preserve"> </w:t>
            </w:r>
            <w:r w:rsidRPr="00E94822">
              <w:rPr>
                <w:sz w:val="20"/>
                <w:lang w:val="ru-RU"/>
              </w:rPr>
              <w:t>развития.</w:t>
            </w:r>
            <w:r w:rsidRPr="00E94822">
              <w:rPr>
                <w:spacing w:val="-10"/>
                <w:sz w:val="20"/>
                <w:lang w:val="ru-RU"/>
              </w:rPr>
              <w:t xml:space="preserve"> </w:t>
            </w:r>
            <w:r w:rsidRPr="00E94822">
              <w:rPr>
                <w:sz w:val="20"/>
                <w:lang w:val="ru-RU"/>
              </w:rPr>
              <w:t>Уточнение</w:t>
            </w:r>
            <w:r w:rsidRPr="00E94822">
              <w:rPr>
                <w:spacing w:val="-10"/>
                <w:sz w:val="20"/>
                <w:lang w:val="ru-RU"/>
              </w:rPr>
              <w:t xml:space="preserve"> </w:t>
            </w:r>
            <w:r w:rsidRPr="00E94822">
              <w:rPr>
                <w:sz w:val="20"/>
                <w:lang w:val="ru-RU"/>
              </w:rPr>
              <w:t>предметного гнозиса и ориентировочно-практической деятельности.</w:t>
            </w:r>
          </w:p>
        </w:tc>
      </w:tr>
      <w:tr w:rsidR="00E94822" w14:paraId="6C0E9894" w14:textId="77777777" w:rsidTr="00E94822">
        <w:trPr>
          <w:trHeight w:val="568"/>
        </w:trPr>
        <w:tc>
          <w:tcPr>
            <w:tcW w:w="1875" w:type="dxa"/>
            <w:vMerge/>
            <w:tcBorders>
              <w:top w:val="nil"/>
            </w:tcBorders>
          </w:tcPr>
          <w:p w14:paraId="5D8F0770" w14:textId="77777777" w:rsidR="00E94822" w:rsidRPr="00E94822" w:rsidRDefault="00E94822" w:rsidP="00E94822">
            <w:pPr>
              <w:rPr>
                <w:sz w:val="2"/>
                <w:szCs w:val="2"/>
                <w:lang w:val="ru-RU"/>
              </w:rPr>
            </w:pPr>
          </w:p>
        </w:tc>
        <w:tc>
          <w:tcPr>
            <w:tcW w:w="1123" w:type="dxa"/>
          </w:tcPr>
          <w:p w14:paraId="531D38B1" w14:textId="77777777" w:rsidR="00E94822" w:rsidRDefault="00E94822" w:rsidP="00E94822">
            <w:pPr>
              <w:pStyle w:val="TableParagraph"/>
              <w:spacing w:before="5"/>
              <w:ind w:left="616"/>
              <w:rPr>
                <w:sz w:val="20"/>
              </w:rPr>
            </w:pPr>
            <w:r>
              <w:rPr>
                <w:spacing w:val="-5"/>
                <w:sz w:val="20"/>
              </w:rPr>
              <w:t>2.</w:t>
            </w:r>
          </w:p>
        </w:tc>
        <w:tc>
          <w:tcPr>
            <w:tcW w:w="6928" w:type="dxa"/>
          </w:tcPr>
          <w:p w14:paraId="2314B273" w14:textId="77777777" w:rsidR="00E94822" w:rsidRPr="00E94822" w:rsidRDefault="00E94822" w:rsidP="00E94822">
            <w:pPr>
              <w:pStyle w:val="TableParagraph"/>
              <w:ind w:left="105"/>
              <w:rPr>
                <w:sz w:val="20"/>
                <w:lang w:val="ru-RU"/>
              </w:rPr>
            </w:pPr>
            <w:r w:rsidRPr="00E94822">
              <w:rPr>
                <w:sz w:val="20"/>
                <w:lang w:val="ru-RU"/>
              </w:rPr>
              <w:t>Цвет</w:t>
            </w:r>
            <w:r w:rsidRPr="00E94822">
              <w:rPr>
                <w:spacing w:val="-9"/>
                <w:sz w:val="20"/>
                <w:lang w:val="ru-RU"/>
              </w:rPr>
              <w:t xml:space="preserve"> </w:t>
            </w:r>
            <w:r w:rsidRPr="00E94822">
              <w:rPr>
                <w:sz w:val="20"/>
                <w:lang w:val="ru-RU"/>
              </w:rPr>
              <w:t>предметов.</w:t>
            </w:r>
            <w:r w:rsidRPr="00E94822">
              <w:rPr>
                <w:spacing w:val="-7"/>
                <w:sz w:val="20"/>
                <w:lang w:val="ru-RU"/>
              </w:rPr>
              <w:t xml:space="preserve"> </w:t>
            </w:r>
            <w:r w:rsidRPr="00E94822">
              <w:rPr>
                <w:sz w:val="20"/>
                <w:lang w:val="ru-RU"/>
              </w:rPr>
              <w:t>Закрепление</w:t>
            </w:r>
            <w:r w:rsidRPr="00E94822">
              <w:rPr>
                <w:spacing w:val="-7"/>
                <w:sz w:val="20"/>
                <w:lang w:val="ru-RU"/>
              </w:rPr>
              <w:t xml:space="preserve"> </w:t>
            </w:r>
            <w:r w:rsidRPr="00E94822">
              <w:rPr>
                <w:sz w:val="20"/>
                <w:lang w:val="ru-RU"/>
              </w:rPr>
              <w:t>умений</w:t>
            </w:r>
            <w:r w:rsidRPr="00E94822">
              <w:rPr>
                <w:spacing w:val="-8"/>
                <w:sz w:val="20"/>
                <w:lang w:val="ru-RU"/>
              </w:rPr>
              <w:t xml:space="preserve"> </w:t>
            </w:r>
            <w:r w:rsidRPr="00E94822">
              <w:rPr>
                <w:sz w:val="20"/>
                <w:lang w:val="ru-RU"/>
              </w:rPr>
              <w:t>называть</w:t>
            </w:r>
            <w:r w:rsidRPr="00E94822">
              <w:rPr>
                <w:spacing w:val="-6"/>
                <w:sz w:val="20"/>
                <w:lang w:val="ru-RU"/>
              </w:rPr>
              <w:t xml:space="preserve"> </w:t>
            </w:r>
            <w:r w:rsidRPr="00E94822">
              <w:rPr>
                <w:sz w:val="20"/>
                <w:lang w:val="ru-RU"/>
              </w:rPr>
              <w:t>и</w:t>
            </w:r>
            <w:r w:rsidRPr="00E94822">
              <w:rPr>
                <w:spacing w:val="-8"/>
                <w:sz w:val="20"/>
                <w:lang w:val="ru-RU"/>
              </w:rPr>
              <w:t xml:space="preserve"> </w:t>
            </w:r>
            <w:r w:rsidRPr="00E94822">
              <w:rPr>
                <w:sz w:val="20"/>
                <w:lang w:val="ru-RU"/>
              </w:rPr>
              <w:t>различать</w:t>
            </w:r>
            <w:r w:rsidRPr="00E94822">
              <w:rPr>
                <w:spacing w:val="-7"/>
                <w:sz w:val="20"/>
                <w:lang w:val="ru-RU"/>
              </w:rPr>
              <w:t xml:space="preserve"> </w:t>
            </w:r>
            <w:r w:rsidRPr="00E94822">
              <w:rPr>
                <w:spacing w:val="-2"/>
                <w:sz w:val="20"/>
                <w:lang w:val="ru-RU"/>
              </w:rPr>
              <w:t>цвета.</w:t>
            </w:r>
          </w:p>
        </w:tc>
      </w:tr>
      <w:tr w:rsidR="00E94822" w14:paraId="4B276B55" w14:textId="77777777" w:rsidTr="00E94822">
        <w:trPr>
          <w:trHeight w:val="565"/>
        </w:trPr>
        <w:tc>
          <w:tcPr>
            <w:tcW w:w="1875" w:type="dxa"/>
            <w:vMerge/>
            <w:tcBorders>
              <w:top w:val="nil"/>
            </w:tcBorders>
          </w:tcPr>
          <w:p w14:paraId="07004574" w14:textId="77777777" w:rsidR="00E94822" w:rsidRPr="00E94822" w:rsidRDefault="00E94822" w:rsidP="00E94822">
            <w:pPr>
              <w:rPr>
                <w:sz w:val="2"/>
                <w:szCs w:val="2"/>
                <w:lang w:val="ru-RU"/>
              </w:rPr>
            </w:pPr>
          </w:p>
        </w:tc>
        <w:tc>
          <w:tcPr>
            <w:tcW w:w="1123" w:type="dxa"/>
          </w:tcPr>
          <w:p w14:paraId="307524F8" w14:textId="77777777" w:rsidR="00E94822" w:rsidRDefault="00E94822" w:rsidP="00E94822">
            <w:pPr>
              <w:pStyle w:val="TableParagraph"/>
              <w:ind w:left="633"/>
              <w:rPr>
                <w:sz w:val="20"/>
              </w:rPr>
            </w:pPr>
            <w:r>
              <w:rPr>
                <w:spacing w:val="-5"/>
                <w:sz w:val="20"/>
              </w:rPr>
              <w:t>3.</w:t>
            </w:r>
          </w:p>
        </w:tc>
        <w:tc>
          <w:tcPr>
            <w:tcW w:w="6928" w:type="dxa"/>
          </w:tcPr>
          <w:p w14:paraId="19180FEB" w14:textId="77777777" w:rsidR="00E94822" w:rsidRPr="00E94822" w:rsidRDefault="00E94822" w:rsidP="00E94822">
            <w:pPr>
              <w:pStyle w:val="TableParagraph"/>
              <w:ind w:left="105"/>
              <w:rPr>
                <w:sz w:val="20"/>
                <w:lang w:val="ru-RU"/>
              </w:rPr>
            </w:pPr>
            <w:r w:rsidRPr="00E94822">
              <w:rPr>
                <w:sz w:val="20"/>
                <w:lang w:val="ru-RU"/>
              </w:rPr>
              <w:t>Одинаковые</w:t>
            </w:r>
            <w:r w:rsidRPr="00E94822">
              <w:rPr>
                <w:spacing w:val="-5"/>
                <w:sz w:val="20"/>
                <w:lang w:val="ru-RU"/>
              </w:rPr>
              <w:t xml:space="preserve"> </w:t>
            </w:r>
            <w:r w:rsidRPr="00E94822">
              <w:rPr>
                <w:sz w:val="20"/>
                <w:lang w:val="ru-RU"/>
              </w:rPr>
              <w:t>-</w:t>
            </w:r>
            <w:r w:rsidRPr="00E94822">
              <w:rPr>
                <w:spacing w:val="-10"/>
                <w:sz w:val="20"/>
                <w:lang w:val="ru-RU"/>
              </w:rPr>
              <w:t xml:space="preserve"> </w:t>
            </w:r>
            <w:r w:rsidRPr="00E94822">
              <w:rPr>
                <w:sz w:val="20"/>
                <w:lang w:val="ru-RU"/>
              </w:rPr>
              <w:t>разные</w:t>
            </w:r>
            <w:r w:rsidRPr="00E94822">
              <w:rPr>
                <w:spacing w:val="-8"/>
                <w:sz w:val="20"/>
                <w:lang w:val="ru-RU"/>
              </w:rPr>
              <w:t xml:space="preserve"> </w:t>
            </w:r>
            <w:r w:rsidRPr="00E94822">
              <w:rPr>
                <w:sz w:val="20"/>
                <w:lang w:val="ru-RU"/>
              </w:rPr>
              <w:t>предметы.</w:t>
            </w:r>
            <w:r w:rsidRPr="00E94822">
              <w:rPr>
                <w:spacing w:val="-9"/>
                <w:sz w:val="20"/>
                <w:lang w:val="ru-RU"/>
              </w:rPr>
              <w:t xml:space="preserve"> </w:t>
            </w:r>
            <w:r w:rsidRPr="00E94822">
              <w:rPr>
                <w:sz w:val="20"/>
                <w:lang w:val="ru-RU"/>
              </w:rPr>
              <w:t>Сравнение</w:t>
            </w:r>
            <w:r w:rsidRPr="00E94822">
              <w:rPr>
                <w:spacing w:val="-5"/>
                <w:sz w:val="20"/>
                <w:lang w:val="ru-RU"/>
              </w:rPr>
              <w:t xml:space="preserve"> </w:t>
            </w:r>
            <w:r w:rsidRPr="00E94822">
              <w:rPr>
                <w:sz w:val="20"/>
                <w:lang w:val="ru-RU"/>
              </w:rPr>
              <w:t>и</w:t>
            </w:r>
            <w:r w:rsidRPr="00E94822">
              <w:rPr>
                <w:spacing w:val="-9"/>
                <w:sz w:val="20"/>
                <w:lang w:val="ru-RU"/>
              </w:rPr>
              <w:t xml:space="preserve"> </w:t>
            </w:r>
            <w:r w:rsidRPr="00E94822">
              <w:rPr>
                <w:sz w:val="20"/>
                <w:lang w:val="ru-RU"/>
              </w:rPr>
              <w:t>дифференциация</w:t>
            </w:r>
            <w:r w:rsidRPr="00E94822">
              <w:rPr>
                <w:spacing w:val="-9"/>
                <w:sz w:val="20"/>
                <w:lang w:val="ru-RU"/>
              </w:rPr>
              <w:t xml:space="preserve"> </w:t>
            </w:r>
            <w:r w:rsidRPr="00E94822">
              <w:rPr>
                <w:sz w:val="20"/>
                <w:lang w:val="ru-RU"/>
              </w:rPr>
              <w:t>по</w:t>
            </w:r>
            <w:r w:rsidRPr="00E94822">
              <w:rPr>
                <w:spacing w:val="-8"/>
                <w:sz w:val="20"/>
                <w:lang w:val="ru-RU"/>
              </w:rPr>
              <w:t xml:space="preserve"> </w:t>
            </w:r>
            <w:r w:rsidRPr="00E94822">
              <w:rPr>
                <w:spacing w:val="-2"/>
                <w:sz w:val="20"/>
                <w:lang w:val="ru-RU"/>
              </w:rPr>
              <w:t>цвету.</w:t>
            </w:r>
          </w:p>
        </w:tc>
      </w:tr>
      <w:tr w:rsidR="00E94822" w14:paraId="7AF1AA46" w14:textId="77777777" w:rsidTr="00E94822">
        <w:trPr>
          <w:trHeight w:val="566"/>
        </w:trPr>
        <w:tc>
          <w:tcPr>
            <w:tcW w:w="1875" w:type="dxa"/>
            <w:vMerge/>
            <w:tcBorders>
              <w:top w:val="nil"/>
            </w:tcBorders>
          </w:tcPr>
          <w:p w14:paraId="424D883A" w14:textId="77777777" w:rsidR="00E94822" w:rsidRPr="00E94822" w:rsidRDefault="00E94822" w:rsidP="00E94822">
            <w:pPr>
              <w:rPr>
                <w:sz w:val="2"/>
                <w:szCs w:val="2"/>
                <w:lang w:val="ru-RU"/>
              </w:rPr>
            </w:pPr>
          </w:p>
        </w:tc>
        <w:tc>
          <w:tcPr>
            <w:tcW w:w="1123" w:type="dxa"/>
          </w:tcPr>
          <w:p w14:paraId="336FE593" w14:textId="77777777" w:rsidR="00E94822" w:rsidRDefault="00E94822" w:rsidP="00E94822">
            <w:pPr>
              <w:pStyle w:val="TableParagraph"/>
              <w:ind w:left="633"/>
              <w:rPr>
                <w:sz w:val="20"/>
              </w:rPr>
            </w:pPr>
            <w:r>
              <w:rPr>
                <w:spacing w:val="-5"/>
                <w:sz w:val="20"/>
              </w:rPr>
              <w:t>4.</w:t>
            </w:r>
          </w:p>
        </w:tc>
        <w:tc>
          <w:tcPr>
            <w:tcW w:w="6928" w:type="dxa"/>
          </w:tcPr>
          <w:p w14:paraId="66C6FD56"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2"/>
                <w:sz w:val="20"/>
                <w:lang w:val="ru-RU"/>
              </w:rPr>
              <w:t xml:space="preserve"> </w:t>
            </w:r>
            <w:r w:rsidRPr="00E94822">
              <w:rPr>
                <w:sz w:val="20"/>
                <w:lang w:val="ru-RU"/>
              </w:rPr>
              <w:t>предметов.</w:t>
            </w:r>
            <w:r w:rsidRPr="00E94822">
              <w:rPr>
                <w:spacing w:val="-11"/>
                <w:sz w:val="20"/>
                <w:lang w:val="ru-RU"/>
              </w:rPr>
              <w:t xml:space="preserve"> </w:t>
            </w:r>
            <w:r w:rsidRPr="00E94822">
              <w:rPr>
                <w:sz w:val="20"/>
                <w:lang w:val="ru-RU"/>
              </w:rPr>
              <w:t>Большой-маленький-одинаковые</w:t>
            </w:r>
            <w:r w:rsidRPr="00E94822">
              <w:rPr>
                <w:spacing w:val="-12"/>
                <w:sz w:val="20"/>
                <w:lang w:val="ru-RU"/>
              </w:rPr>
              <w:t xml:space="preserve"> </w:t>
            </w:r>
            <w:r w:rsidRPr="00E94822">
              <w:rPr>
                <w:sz w:val="20"/>
                <w:lang w:val="ru-RU"/>
              </w:rPr>
              <w:t>по</w:t>
            </w:r>
            <w:r w:rsidRPr="00E94822">
              <w:rPr>
                <w:spacing w:val="-8"/>
                <w:sz w:val="20"/>
                <w:lang w:val="ru-RU"/>
              </w:rPr>
              <w:t xml:space="preserve"> </w:t>
            </w:r>
            <w:r w:rsidRPr="00E94822">
              <w:rPr>
                <w:spacing w:val="-2"/>
                <w:sz w:val="20"/>
                <w:lang w:val="ru-RU"/>
              </w:rPr>
              <w:t>размеру.</w:t>
            </w:r>
          </w:p>
        </w:tc>
      </w:tr>
      <w:tr w:rsidR="00E94822" w14:paraId="65BDA1A2" w14:textId="77777777" w:rsidTr="00E94822">
        <w:trPr>
          <w:trHeight w:val="568"/>
        </w:trPr>
        <w:tc>
          <w:tcPr>
            <w:tcW w:w="1875" w:type="dxa"/>
            <w:vMerge w:val="restart"/>
          </w:tcPr>
          <w:p w14:paraId="241E3E0F" w14:textId="77777777" w:rsidR="00E94822" w:rsidRPr="00E94822" w:rsidRDefault="00E94822" w:rsidP="00E94822">
            <w:pPr>
              <w:pStyle w:val="TableParagraph"/>
              <w:rPr>
                <w:b/>
                <w:sz w:val="20"/>
                <w:lang w:val="ru-RU"/>
              </w:rPr>
            </w:pPr>
          </w:p>
          <w:p w14:paraId="373F9E64" w14:textId="77777777" w:rsidR="00E94822" w:rsidRPr="00E94822" w:rsidRDefault="00E94822" w:rsidP="00E94822">
            <w:pPr>
              <w:pStyle w:val="TableParagraph"/>
              <w:rPr>
                <w:b/>
                <w:sz w:val="20"/>
                <w:lang w:val="ru-RU"/>
              </w:rPr>
            </w:pPr>
          </w:p>
          <w:p w14:paraId="1EAC2D1C" w14:textId="77777777" w:rsidR="00E94822" w:rsidRPr="00E94822" w:rsidRDefault="00E94822" w:rsidP="00E94822">
            <w:pPr>
              <w:pStyle w:val="TableParagraph"/>
              <w:spacing w:before="114"/>
              <w:rPr>
                <w:b/>
                <w:sz w:val="20"/>
                <w:lang w:val="ru-RU"/>
              </w:rPr>
            </w:pPr>
          </w:p>
          <w:p w14:paraId="4E4B4949" w14:textId="77777777" w:rsidR="00E94822" w:rsidRDefault="00E94822" w:rsidP="00E94822">
            <w:pPr>
              <w:pStyle w:val="TableParagraph"/>
              <w:ind w:left="578"/>
              <w:rPr>
                <w:sz w:val="20"/>
              </w:rPr>
            </w:pPr>
            <w:r>
              <w:rPr>
                <w:spacing w:val="-2"/>
                <w:sz w:val="20"/>
              </w:rPr>
              <w:t>Октябрь</w:t>
            </w:r>
          </w:p>
        </w:tc>
        <w:tc>
          <w:tcPr>
            <w:tcW w:w="1123" w:type="dxa"/>
          </w:tcPr>
          <w:p w14:paraId="3947659D" w14:textId="77777777" w:rsidR="00E94822" w:rsidRDefault="00E94822" w:rsidP="00E94822">
            <w:pPr>
              <w:pStyle w:val="TableParagraph"/>
              <w:ind w:left="633"/>
              <w:rPr>
                <w:sz w:val="20"/>
              </w:rPr>
            </w:pPr>
            <w:r>
              <w:rPr>
                <w:spacing w:val="-5"/>
                <w:sz w:val="20"/>
              </w:rPr>
              <w:t>5.</w:t>
            </w:r>
          </w:p>
        </w:tc>
        <w:tc>
          <w:tcPr>
            <w:tcW w:w="6928" w:type="dxa"/>
          </w:tcPr>
          <w:p w14:paraId="031207B0"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3"/>
                <w:sz w:val="20"/>
                <w:lang w:val="ru-RU"/>
              </w:rPr>
              <w:t xml:space="preserve"> </w:t>
            </w:r>
            <w:r w:rsidRPr="00E94822">
              <w:rPr>
                <w:sz w:val="20"/>
                <w:lang w:val="ru-RU"/>
              </w:rPr>
              <w:t>предметов.</w:t>
            </w:r>
            <w:r w:rsidRPr="00E94822">
              <w:rPr>
                <w:spacing w:val="-11"/>
                <w:sz w:val="20"/>
                <w:lang w:val="ru-RU"/>
              </w:rPr>
              <w:t xml:space="preserve"> </w:t>
            </w:r>
            <w:r w:rsidRPr="00E94822">
              <w:rPr>
                <w:sz w:val="20"/>
                <w:lang w:val="ru-RU"/>
              </w:rPr>
              <w:t>Длинный-короткий-одинаковые</w:t>
            </w:r>
            <w:r w:rsidRPr="00E94822">
              <w:rPr>
                <w:spacing w:val="-12"/>
                <w:sz w:val="20"/>
                <w:lang w:val="ru-RU"/>
              </w:rPr>
              <w:t xml:space="preserve"> </w:t>
            </w:r>
            <w:r w:rsidRPr="00E94822">
              <w:rPr>
                <w:sz w:val="20"/>
                <w:lang w:val="ru-RU"/>
              </w:rPr>
              <w:t>по</w:t>
            </w:r>
            <w:r w:rsidRPr="00E94822">
              <w:rPr>
                <w:spacing w:val="-10"/>
                <w:sz w:val="20"/>
                <w:lang w:val="ru-RU"/>
              </w:rPr>
              <w:t xml:space="preserve"> </w:t>
            </w:r>
            <w:r w:rsidRPr="00E94822">
              <w:rPr>
                <w:spacing w:val="-2"/>
                <w:sz w:val="20"/>
                <w:lang w:val="ru-RU"/>
              </w:rPr>
              <w:t>длине.</w:t>
            </w:r>
          </w:p>
        </w:tc>
      </w:tr>
      <w:tr w:rsidR="00E94822" w14:paraId="489472B0" w14:textId="77777777" w:rsidTr="00E94822">
        <w:trPr>
          <w:trHeight w:val="565"/>
        </w:trPr>
        <w:tc>
          <w:tcPr>
            <w:tcW w:w="1875" w:type="dxa"/>
            <w:vMerge/>
            <w:tcBorders>
              <w:top w:val="nil"/>
            </w:tcBorders>
          </w:tcPr>
          <w:p w14:paraId="36EEB49F" w14:textId="77777777" w:rsidR="00E94822" w:rsidRPr="00E94822" w:rsidRDefault="00E94822" w:rsidP="00E94822">
            <w:pPr>
              <w:rPr>
                <w:sz w:val="2"/>
                <w:szCs w:val="2"/>
                <w:lang w:val="ru-RU"/>
              </w:rPr>
            </w:pPr>
          </w:p>
        </w:tc>
        <w:tc>
          <w:tcPr>
            <w:tcW w:w="1123" w:type="dxa"/>
          </w:tcPr>
          <w:p w14:paraId="7E941066" w14:textId="77777777" w:rsidR="00E94822" w:rsidRDefault="00E94822" w:rsidP="00E94822">
            <w:pPr>
              <w:pStyle w:val="TableParagraph"/>
              <w:ind w:left="633"/>
              <w:rPr>
                <w:sz w:val="20"/>
              </w:rPr>
            </w:pPr>
            <w:r>
              <w:rPr>
                <w:spacing w:val="-5"/>
                <w:sz w:val="20"/>
              </w:rPr>
              <w:t>6.</w:t>
            </w:r>
          </w:p>
        </w:tc>
        <w:tc>
          <w:tcPr>
            <w:tcW w:w="6928" w:type="dxa"/>
          </w:tcPr>
          <w:p w14:paraId="114614B1"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2"/>
                <w:sz w:val="20"/>
                <w:lang w:val="ru-RU"/>
              </w:rPr>
              <w:t xml:space="preserve"> </w:t>
            </w:r>
            <w:r w:rsidRPr="00E94822">
              <w:rPr>
                <w:sz w:val="20"/>
                <w:lang w:val="ru-RU"/>
              </w:rPr>
              <w:t>предметов.</w:t>
            </w:r>
            <w:r w:rsidRPr="00E94822">
              <w:rPr>
                <w:spacing w:val="-10"/>
                <w:sz w:val="20"/>
                <w:lang w:val="ru-RU"/>
              </w:rPr>
              <w:t xml:space="preserve"> </w:t>
            </w:r>
            <w:r w:rsidRPr="00E94822">
              <w:rPr>
                <w:sz w:val="20"/>
                <w:lang w:val="ru-RU"/>
              </w:rPr>
              <w:t>Высокий-низкий-одинаковые</w:t>
            </w:r>
            <w:r w:rsidRPr="00E94822">
              <w:rPr>
                <w:spacing w:val="-8"/>
                <w:sz w:val="20"/>
                <w:lang w:val="ru-RU"/>
              </w:rPr>
              <w:t xml:space="preserve"> </w:t>
            </w:r>
            <w:r w:rsidRPr="00E94822">
              <w:rPr>
                <w:sz w:val="20"/>
                <w:lang w:val="ru-RU"/>
              </w:rPr>
              <w:t>по</w:t>
            </w:r>
            <w:r w:rsidRPr="00E94822">
              <w:rPr>
                <w:spacing w:val="-9"/>
                <w:sz w:val="20"/>
                <w:lang w:val="ru-RU"/>
              </w:rPr>
              <w:t xml:space="preserve"> </w:t>
            </w:r>
            <w:r w:rsidRPr="00E94822">
              <w:rPr>
                <w:spacing w:val="-2"/>
                <w:sz w:val="20"/>
                <w:lang w:val="ru-RU"/>
              </w:rPr>
              <w:t>высоте.</w:t>
            </w:r>
          </w:p>
        </w:tc>
      </w:tr>
      <w:tr w:rsidR="00E94822" w14:paraId="0F8DA3A2" w14:textId="77777777" w:rsidTr="00E94822">
        <w:trPr>
          <w:trHeight w:val="568"/>
        </w:trPr>
        <w:tc>
          <w:tcPr>
            <w:tcW w:w="1875" w:type="dxa"/>
            <w:vMerge/>
            <w:tcBorders>
              <w:top w:val="nil"/>
            </w:tcBorders>
          </w:tcPr>
          <w:p w14:paraId="0200A01C" w14:textId="77777777" w:rsidR="00E94822" w:rsidRPr="00E94822" w:rsidRDefault="00E94822" w:rsidP="00E94822">
            <w:pPr>
              <w:rPr>
                <w:sz w:val="2"/>
                <w:szCs w:val="2"/>
                <w:lang w:val="ru-RU"/>
              </w:rPr>
            </w:pPr>
          </w:p>
        </w:tc>
        <w:tc>
          <w:tcPr>
            <w:tcW w:w="1123" w:type="dxa"/>
          </w:tcPr>
          <w:p w14:paraId="6D0B014D" w14:textId="77777777" w:rsidR="00E94822" w:rsidRDefault="00E94822" w:rsidP="00E94822">
            <w:pPr>
              <w:pStyle w:val="TableParagraph"/>
              <w:ind w:left="633"/>
              <w:rPr>
                <w:sz w:val="20"/>
              </w:rPr>
            </w:pPr>
            <w:r>
              <w:rPr>
                <w:spacing w:val="-5"/>
                <w:sz w:val="20"/>
              </w:rPr>
              <w:t>7.</w:t>
            </w:r>
          </w:p>
        </w:tc>
        <w:tc>
          <w:tcPr>
            <w:tcW w:w="6928" w:type="dxa"/>
          </w:tcPr>
          <w:p w14:paraId="5A3DCA7A"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2"/>
                <w:sz w:val="20"/>
                <w:lang w:val="ru-RU"/>
              </w:rPr>
              <w:t xml:space="preserve"> </w:t>
            </w:r>
            <w:r w:rsidRPr="00E94822">
              <w:rPr>
                <w:sz w:val="20"/>
                <w:lang w:val="ru-RU"/>
              </w:rPr>
              <w:t>предметов.</w:t>
            </w:r>
            <w:r w:rsidRPr="00E94822">
              <w:rPr>
                <w:spacing w:val="-10"/>
                <w:sz w:val="20"/>
                <w:lang w:val="ru-RU"/>
              </w:rPr>
              <w:t xml:space="preserve"> </w:t>
            </w:r>
            <w:r w:rsidRPr="00E94822">
              <w:rPr>
                <w:sz w:val="20"/>
                <w:lang w:val="ru-RU"/>
              </w:rPr>
              <w:t>Широкий-узкий-одинаковые</w:t>
            </w:r>
            <w:r w:rsidRPr="00E94822">
              <w:rPr>
                <w:spacing w:val="-8"/>
                <w:sz w:val="20"/>
                <w:lang w:val="ru-RU"/>
              </w:rPr>
              <w:t xml:space="preserve"> </w:t>
            </w:r>
            <w:r w:rsidRPr="00E94822">
              <w:rPr>
                <w:sz w:val="20"/>
                <w:lang w:val="ru-RU"/>
              </w:rPr>
              <w:t>по</w:t>
            </w:r>
            <w:r w:rsidRPr="00E94822">
              <w:rPr>
                <w:spacing w:val="-10"/>
                <w:sz w:val="20"/>
                <w:lang w:val="ru-RU"/>
              </w:rPr>
              <w:t xml:space="preserve"> </w:t>
            </w:r>
            <w:r w:rsidRPr="00E94822">
              <w:rPr>
                <w:spacing w:val="-2"/>
                <w:sz w:val="20"/>
                <w:lang w:val="ru-RU"/>
              </w:rPr>
              <w:t>ширине.</w:t>
            </w:r>
          </w:p>
        </w:tc>
      </w:tr>
      <w:tr w:rsidR="00E94822" w14:paraId="148B0A27" w14:textId="77777777" w:rsidTr="00E94822">
        <w:trPr>
          <w:trHeight w:val="566"/>
        </w:trPr>
        <w:tc>
          <w:tcPr>
            <w:tcW w:w="1875" w:type="dxa"/>
            <w:vMerge/>
            <w:tcBorders>
              <w:top w:val="nil"/>
            </w:tcBorders>
          </w:tcPr>
          <w:p w14:paraId="47CB3440" w14:textId="77777777" w:rsidR="00E94822" w:rsidRPr="00E94822" w:rsidRDefault="00E94822" w:rsidP="00E94822">
            <w:pPr>
              <w:rPr>
                <w:sz w:val="2"/>
                <w:szCs w:val="2"/>
                <w:lang w:val="ru-RU"/>
              </w:rPr>
            </w:pPr>
          </w:p>
        </w:tc>
        <w:tc>
          <w:tcPr>
            <w:tcW w:w="1123" w:type="dxa"/>
          </w:tcPr>
          <w:p w14:paraId="59A05024" w14:textId="77777777" w:rsidR="00E94822" w:rsidRDefault="00E94822" w:rsidP="00E94822">
            <w:pPr>
              <w:pStyle w:val="TableParagraph"/>
              <w:spacing w:before="1"/>
              <w:ind w:left="633"/>
              <w:rPr>
                <w:sz w:val="20"/>
              </w:rPr>
            </w:pPr>
            <w:r>
              <w:rPr>
                <w:spacing w:val="-5"/>
                <w:sz w:val="20"/>
              </w:rPr>
              <w:t>8.</w:t>
            </w:r>
          </w:p>
        </w:tc>
        <w:tc>
          <w:tcPr>
            <w:tcW w:w="6928" w:type="dxa"/>
          </w:tcPr>
          <w:p w14:paraId="762F6D8F" w14:textId="77777777" w:rsidR="00E94822" w:rsidRDefault="00E94822" w:rsidP="00E94822">
            <w:pPr>
              <w:pStyle w:val="TableParagraph"/>
              <w:spacing w:before="1"/>
              <w:ind w:left="105"/>
              <w:rPr>
                <w:sz w:val="20"/>
              </w:rPr>
            </w:pPr>
            <w:r w:rsidRPr="00E94822">
              <w:rPr>
                <w:sz w:val="20"/>
                <w:lang w:val="ru-RU"/>
              </w:rPr>
              <w:t>Сравнение</w:t>
            </w:r>
            <w:r w:rsidRPr="00E94822">
              <w:rPr>
                <w:spacing w:val="-8"/>
                <w:sz w:val="20"/>
                <w:lang w:val="ru-RU"/>
              </w:rPr>
              <w:t xml:space="preserve"> </w:t>
            </w:r>
            <w:r w:rsidRPr="00E94822">
              <w:rPr>
                <w:sz w:val="20"/>
                <w:lang w:val="ru-RU"/>
              </w:rPr>
              <w:t>предметов</w:t>
            </w:r>
            <w:r w:rsidRPr="00E94822">
              <w:rPr>
                <w:spacing w:val="-10"/>
                <w:sz w:val="20"/>
                <w:lang w:val="ru-RU"/>
              </w:rPr>
              <w:t xml:space="preserve"> </w:t>
            </w:r>
            <w:r w:rsidRPr="00E94822">
              <w:rPr>
                <w:sz w:val="20"/>
                <w:lang w:val="ru-RU"/>
              </w:rPr>
              <w:t>по</w:t>
            </w:r>
            <w:r w:rsidRPr="00E94822">
              <w:rPr>
                <w:spacing w:val="-8"/>
                <w:sz w:val="20"/>
                <w:lang w:val="ru-RU"/>
              </w:rPr>
              <w:t xml:space="preserve"> </w:t>
            </w:r>
            <w:r w:rsidRPr="00E94822">
              <w:rPr>
                <w:sz w:val="20"/>
                <w:lang w:val="ru-RU"/>
              </w:rPr>
              <w:t>заданным</w:t>
            </w:r>
            <w:r w:rsidRPr="00E94822">
              <w:rPr>
                <w:spacing w:val="-9"/>
                <w:sz w:val="20"/>
                <w:lang w:val="ru-RU"/>
              </w:rPr>
              <w:t xml:space="preserve"> </w:t>
            </w:r>
            <w:r w:rsidRPr="00E94822">
              <w:rPr>
                <w:sz w:val="20"/>
                <w:lang w:val="ru-RU"/>
              </w:rPr>
              <w:t>признакам.</w:t>
            </w:r>
            <w:r w:rsidRPr="00E94822">
              <w:rPr>
                <w:spacing w:val="-10"/>
                <w:sz w:val="20"/>
                <w:lang w:val="ru-RU"/>
              </w:rPr>
              <w:t xml:space="preserve"> </w:t>
            </w:r>
            <w:r>
              <w:rPr>
                <w:spacing w:val="-2"/>
                <w:sz w:val="20"/>
              </w:rPr>
              <w:t>Группирование.</w:t>
            </w:r>
          </w:p>
        </w:tc>
      </w:tr>
      <w:tr w:rsidR="00E94822" w14:paraId="1572639C" w14:textId="77777777" w:rsidTr="00E94822">
        <w:trPr>
          <w:trHeight w:val="566"/>
        </w:trPr>
        <w:tc>
          <w:tcPr>
            <w:tcW w:w="1875" w:type="dxa"/>
            <w:vMerge w:val="restart"/>
          </w:tcPr>
          <w:p w14:paraId="35112FBE" w14:textId="77777777" w:rsidR="00E94822" w:rsidRDefault="00E94822" w:rsidP="00E94822">
            <w:pPr>
              <w:pStyle w:val="TableParagraph"/>
              <w:spacing w:before="171"/>
              <w:rPr>
                <w:b/>
                <w:sz w:val="20"/>
              </w:rPr>
            </w:pPr>
          </w:p>
          <w:p w14:paraId="6F6160FD" w14:textId="77777777" w:rsidR="00E94822" w:rsidRDefault="00E94822" w:rsidP="00E94822">
            <w:pPr>
              <w:pStyle w:val="TableParagraph"/>
              <w:ind w:left="621"/>
              <w:rPr>
                <w:sz w:val="20"/>
              </w:rPr>
            </w:pPr>
            <w:r>
              <w:rPr>
                <w:spacing w:val="-2"/>
                <w:sz w:val="20"/>
              </w:rPr>
              <w:t>Ноябрь</w:t>
            </w:r>
          </w:p>
        </w:tc>
        <w:tc>
          <w:tcPr>
            <w:tcW w:w="1123" w:type="dxa"/>
          </w:tcPr>
          <w:p w14:paraId="05D2C95E" w14:textId="77777777" w:rsidR="00E94822" w:rsidRDefault="00E94822" w:rsidP="00E94822">
            <w:pPr>
              <w:pStyle w:val="TableParagraph"/>
              <w:ind w:left="633"/>
              <w:rPr>
                <w:sz w:val="20"/>
              </w:rPr>
            </w:pPr>
            <w:r>
              <w:rPr>
                <w:spacing w:val="-5"/>
                <w:sz w:val="20"/>
              </w:rPr>
              <w:t>9.</w:t>
            </w:r>
          </w:p>
        </w:tc>
        <w:tc>
          <w:tcPr>
            <w:tcW w:w="6928" w:type="dxa"/>
          </w:tcPr>
          <w:p w14:paraId="0283CD94" w14:textId="77777777" w:rsidR="00E94822" w:rsidRPr="00E94822" w:rsidRDefault="00E94822" w:rsidP="00E94822">
            <w:pPr>
              <w:pStyle w:val="TableParagraph"/>
              <w:ind w:left="105"/>
              <w:rPr>
                <w:sz w:val="20"/>
                <w:lang w:val="ru-RU"/>
              </w:rPr>
            </w:pPr>
            <w:r w:rsidRPr="00E94822">
              <w:rPr>
                <w:sz w:val="20"/>
                <w:lang w:val="ru-RU"/>
              </w:rPr>
              <w:t>Действия</w:t>
            </w:r>
            <w:r w:rsidRPr="00E94822">
              <w:rPr>
                <w:spacing w:val="-8"/>
                <w:sz w:val="20"/>
                <w:lang w:val="ru-RU"/>
              </w:rPr>
              <w:t xml:space="preserve"> </w:t>
            </w:r>
            <w:r w:rsidRPr="00E94822">
              <w:rPr>
                <w:sz w:val="20"/>
                <w:lang w:val="ru-RU"/>
              </w:rPr>
              <w:t>с</w:t>
            </w:r>
            <w:r w:rsidRPr="00E94822">
              <w:rPr>
                <w:spacing w:val="-7"/>
                <w:sz w:val="20"/>
                <w:lang w:val="ru-RU"/>
              </w:rPr>
              <w:t xml:space="preserve"> </w:t>
            </w:r>
            <w:r w:rsidRPr="00E94822">
              <w:rPr>
                <w:sz w:val="20"/>
                <w:lang w:val="ru-RU"/>
              </w:rPr>
              <w:t>группами</w:t>
            </w:r>
            <w:r w:rsidRPr="00E94822">
              <w:rPr>
                <w:spacing w:val="-8"/>
                <w:sz w:val="20"/>
                <w:lang w:val="ru-RU"/>
              </w:rPr>
              <w:t xml:space="preserve"> </w:t>
            </w:r>
            <w:r w:rsidRPr="00E94822">
              <w:rPr>
                <w:sz w:val="20"/>
                <w:lang w:val="ru-RU"/>
              </w:rPr>
              <w:t>предметов.</w:t>
            </w:r>
            <w:r w:rsidRPr="00E94822">
              <w:rPr>
                <w:spacing w:val="-7"/>
                <w:sz w:val="20"/>
                <w:lang w:val="ru-RU"/>
              </w:rPr>
              <w:t xml:space="preserve"> </w:t>
            </w:r>
            <w:r w:rsidRPr="00E94822">
              <w:rPr>
                <w:sz w:val="20"/>
                <w:lang w:val="ru-RU"/>
              </w:rPr>
              <w:t>Группирование,</w:t>
            </w:r>
            <w:r w:rsidRPr="00E94822">
              <w:rPr>
                <w:spacing w:val="-5"/>
                <w:sz w:val="20"/>
                <w:lang w:val="ru-RU"/>
              </w:rPr>
              <w:t xml:space="preserve"> </w:t>
            </w:r>
            <w:r w:rsidRPr="00E94822">
              <w:rPr>
                <w:sz w:val="20"/>
                <w:lang w:val="ru-RU"/>
              </w:rPr>
              <w:t>упорядочивание</w:t>
            </w:r>
            <w:r w:rsidRPr="00E94822">
              <w:rPr>
                <w:spacing w:val="-7"/>
                <w:sz w:val="20"/>
                <w:lang w:val="ru-RU"/>
              </w:rPr>
              <w:t xml:space="preserve"> </w:t>
            </w:r>
            <w:r w:rsidRPr="00E94822">
              <w:rPr>
                <w:sz w:val="20"/>
                <w:lang w:val="ru-RU"/>
              </w:rPr>
              <w:t>рядов</w:t>
            </w:r>
            <w:r w:rsidRPr="00E94822">
              <w:rPr>
                <w:spacing w:val="-5"/>
                <w:sz w:val="20"/>
                <w:lang w:val="ru-RU"/>
              </w:rPr>
              <w:t xml:space="preserve"> </w:t>
            </w:r>
            <w:r w:rsidRPr="00E94822">
              <w:rPr>
                <w:sz w:val="20"/>
                <w:lang w:val="ru-RU"/>
              </w:rPr>
              <w:t>по заданному признаку.</w:t>
            </w:r>
          </w:p>
        </w:tc>
      </w:tr>
      <w:tr w:rsidR="00E94822" w14:paraId="56B912DF" w14:textId="77777777" w:rsidTr="00E94822">
        <w:trPr>
          <w:trHeight w:val="568"/>
        </w:trPr>
        <w:tc>
          <w:tcPr>
            <w:tcW w:w="1875" w:type="dxa"/>
            <w:vMerge/>
            <w:tcBorders>
              <w:top w:val="nil"/>
            </w:tcBorders>
          </w:tcPr>
          <w:p w14:paraId="60641E08" w14:textId="77777777" w:rsidR="00E94822" w:rsidRPr="00E94822" w:rsidRDefault="00E94822" w:rsidP="00E94822">
            <w:pPr>
              <w:rPr>
                <w:sz w:val="2"/>
                <w:szCs w:val="2"/>
                <w:lang w:val="ru-RU"/>
              </w:rPr>
            </w:pPr>
          </w:p>
        </w:tc>
        <w:tc>
          <w:tcPr>
            <w:tcW w:w="1123" w:type="dxa"/>
          </w:tcPr>
          <w:p w14:paraId="7BE0F8E3" w14:textId="77777777" w:rsidR="00E94822" w:rsidRDefault="00E94822" w:rsidP="00E94822">
            <w:pPr>
              <w:pStyle w:val="TableParagraph"/>
              <w:ind w:right="225"/>
              <w:jc w:val="right"/>
              <w:rPr>
                <w:sz w:val="20"/>
              </w:rPr>
            </w:pPr>
            <w:r>
              <w:rPr>
                <w:spacing w:val="-5"/>
                <w:sz w:val="20"/>
              </w:rPr>
              <w:t>10.</w:t>
            </w:r>
          </w:p>
        </w:tc>
        <w:tc>
          <w:tcPr>
            <w:tcW w:w="6928" w:type="dxa"/>
          </w:tcPr>
          <w:p w14:paraId="00B91075" w14:textId="77777777" w:rsidR="00E94822" w:rsidRDefault="00E94822" w:rsidP="00E94822">
            <w:pPr>
              <w:pStyle w:val="TableParagraph"/>
              <w:ind w:left="105"/>
              <w:rPr>
                <w:sz w:val="20"/>
              </w:rPr>
            </w:pPr>
            <w:r w:rsidRPr="00E94822">
              <w:rPr>
                <w:sz w:val="20"/>
                <w:lang w:val="ru-RU"/>
              </w:rPr>
              <w:t>Круг.</w:t>
            </w:r>
            <w:r w:rsidRPr="00E94822">
              <w:rPr>
                <w:spacing w:val="-7"/>
                <w:sz w:val="20"/>
                <w:lang w:val="ru-RU"/>
              </w:rPr>
              <w:t xml:space="preserve"> </w:t>
            </w:r>
            <w:r w:rsidRPr="00E94822">
              <w:rPr>
                <w:sz w:val="20"/>
                <w:lang w:val="ru-RU"/>
              </w:rPr>
              <w:t>Составление</w:t>
            </w:r>
            <w:r w:rsidRPr="00E94822">
              <w:rPr>
                <w:spacing w:val="-6"/>
                <w:sz w:val="20"/>
                <w:lang w:val="ru-RU"/>
              </w:rPr>
              <w:t xml:space="preserve"> </w:t>
            </w:r>
            <w:r w:rsidRPr="00E94822">
              <w:rPr>
                <w:sz w:val="20"/>
                <w:lang w:val="ru-RU"/>
              </w:rPr>
              <w:t>круга</w:t>
            </w:r>
            <w:r w:rsidRPr="00E94822">
              <w:rPr>
                <w:spacing w:val="-5"/>
                <w:sz w:val="20"/>
                <w:lang w:val="ru-RU"/>
              </w:rPr>
              <w:t xml:space="preserve"> </w:t>
            </w:r>
            <w:r w:rsidRPr="00E94822">
              <w:rPr>
                <w:sz w:val="20"/>
                <w:lang w:val="ru-RU"/>
              </w:rPr>
              <w:t>из</w:t>
            </w:r>
            <w:r w:rsidRPr="00E94822">
              <w:rPr>
                <w:spacing w:val="-2"/>
                <w:sz w:val="20"/>
                <w:lang w:val="ru-RU"/>
              </w:rPr>
              <w:t xml:space="preserve"> </w:t>
            </w:r>
            <w:r w:rsidRPr="00E94822">
              <w:rPr>
                <w:sz w:val="20"/>
                <w:lang w:val="ru-RU"/>
              </w:rPr>
              <w:t>частей.</w:t>
            </w:r>
            <w:r w:rsidRPr="00E94822">
              <w:rPr>
                <w:spacing w:val="-6"/>
                <w:sz w:val="20"/>
                <w:lang w:val="ru-RU"/>
              </w:rPr>
              <w:t xml:space="preserve"> </w:t>
            </w:r>
            <w:r>
              <w:rPr>
                <w:sz w:val="20"/>
              </w:rPr>
              <w:t>Выделение</w:t>
            </w:r>
            <w:r>
              <w:rPr>
                <w:spacing w:val="-6"/>
                <w:sz w:val="20"/>
              </w:rPr>
              <w:t xml:space="preserve"> </w:t>
            </w:r>
            <w:r>
              <w:rPr>
                <w:sz w:val="20"/>
              </w:rPr>
              <w:t>формы</w:t>
            </w:r>
            <w:r>
              <w:rPr>
                <w:spacing w:val="-7"/>
                <w:sz w:val="20"/>
              </w:rPr>
              <w:t xml:space="preserve"> </w:t>
            </w:r>
            <w:r>
              <w:rPr>
                <w:sz w:val="20"/>
              </w:rPr>
              <w:t>в</w:t>
            </w:r>
            <w:r>
              <w:rPr>
                <w:spacing w:val="-7"/>
                <w:sz w:val="20"/>
              </w:rPr>
              <w:t xml:space="preserve"> </w:t>
            </w:r>
            <w:r>
              <w:rPr>
                <w:spacing w:val="-2"/>
                <w:sz w:val="20"/>
              </w:rPr>
              <w:t>предмете.</w:t>
            </w:r>
          </w:p>
        </w:tc>
      </w:tr>
      <w:tr w:rsidR="00E94822" w14:paraId="2FFBC2D6" w14:textId="77777777" w:rsidTr="00E94822">
        <w:trPr>
          <w:trHeight w:val="565"/>
        </w:trPr>
        <w:tc>
          <w:tcPr>
            <w:tcW w:w="1875" w:type="dxa"/>
            <w:vMerge/>
            <w:tcBorders>
              <w:top w:val="nil"/>
            </w:tcBorders>
          </w:tcPr>
          <w:p w14:paraId="1515E1F6" w14:textId="77777777" w:rsidR="00E94822" w:rsidRDefault="00E94822" w:rsidP="00E94822">
            <w:pPr>
              <w:rPr>
                <w:sz w:val="2"/>
                <w:szCs w:val="2"/>
              </w:rPr>
            </w:pPr>
          </w:p>
        </w:tc>
        <w:tc>
          <w:tcPr>
            <w:tcW w:w="1123" w:type="dxa"/>
          </w:tcPr>
          <w:p w14:paraId="038A5D5B" w14:textId="77777777" w:rsidR="00E94822" w:rsidRDefault="00E94822" w:rsidP="00E94822">
            <w:pPr>
              <w:pStyle w:val="TableParagraph"/>
              <w:ind w:right="225"/>
              <w:jc w:val="right"/>
              <w:rPr>
                <w:sz w:val="20"/>
              </w:rPr>
            </w:pPr>
            <w:r>
              <w:rPr>
                <w:spacing w:val="-5"/>
                <w:sz w:val="20"/>
              </w:rPr>
              <w:t>11.</w:t>
            </w:r>
          </w:p>
        </w:tc>
        <w:tc>
          <w:tcPr>
            <w:tcW w:w="6928" w:type="dxa"/>
          </w:tcPr>
          <w:p w14:paraId="6E2C2E5E" w14:textId="77777777" w:rsidR="00E94822" w:rsidRPr="00E94822" w:rsidRDefault="00E94822" w:rsidP="00E94822">
            <w:pPr>
              <w:pStyle w:val="TableParagraph"/>
              <w:ind w:left="105"/>
              <w:rPr>
                <w:sz w:val="20"/>
                <w:lang w:val="ru-RU"/>
              </w:rPr>
            </w:pPr>
            <w:r w:rsidRPr="00E94822">
              <w:rPr>
                <w:sz w:val="20"/>
                <w:lang w:val="ru-RU"/>
              </w:rPr>
              <w:t>Квадрат.</w:t>
            </w:r>
            <w:r w:rsidRPr="00E94822">
              <w:rPr>
                <w:spacing w:val="-6"/>
                <w:sz w:val="20"/>
                <w:lang w:val="ru-RU"/>
              </w:rPr>
              <w:t xml:space="preserve"> </w:t>
            </w:r>
            <w:r w:rsidRPr="00E94822">
              <w:rPr>
                <w:sz w:val="20"/>
                <w:lang w:val="ru-RU"/>
              </w:rPr>
              <w:t>Составление</w:t>
            </w:r>
            <w:r w:rsidRPr="00E94822">
              <w:rPr>
                <w:spacing w:val="-7"/>
                <w:sz w:val="20"/>
                <w:lang w:val="ru-RU"/>
              </w:rPr>
              <w:t xml:space="preserve"> </w:t>
            </w:r>
            <w:r w:rsidRPr="00E94822">
              <w:rPr>
                <w:sz w:val="20"/>
                <w:lang w:val="ru-RU"/>
              </w:rPr>
              <w:t>из</w:t>
            </w:r>
            <w:r w:rsidRPr="00E94822">
              <w:rPr>
                <w:spacing w:val="-7"/>
                <w:sz w:val="20"/>
                <w:lang w:val="ru-RU"/>
              </w:rPr>
              <w:t xml:space="preserve"> </w:t>
            </w:r>
            <w:r w:rsidRPr="00E94822">
              <w:rPr>
                <w:sz w:val="20"/>
                <w:lang w:val="ru-RU"/>
              </w:rPr>
              <w:t>частей.</w:t>
            </w:r>
            <w:r w:rsidRPr="00E94822">
              <w:rPr>
                <w:spacing w:val="-7"/>
                <w:sz w:val="20"/>
                <w:lang w:val="ru-RU"/>
              </w:rPr>
              <w:t xml:space="preserve"> </w:t>
            </w:r>
            <w:r w:rsidRPr="00E94822">
              <w:rPr>
                <w:sz w:val="20"/>
                <w:lang w:val="ru-RU"/>
              </w:rPr>
              <w:t>Выделение</w:t>
            </w:r>
            <w:r w:rsidRPr="00E94822">
              <w:rPr>
                <w:spacing w:val="-7"/>
                <w:sz w:val="20"/>
                <w:lang w:val="ru-RU"/>
              </w:rPr>
              <w:t xml:space="preserve"> </w:t>
            </w:r>
            <w:r w:rsidRPr="00E94822">
              <w:rPr>
                <w:sz w:val="20"/>
                <w:lang w:val="ru-RU"/>
              </w:rPr>
              <w:t>формы</w:t>
            </w:r>
            <w:r w:rsidRPr="00E94822">
              <w:rPr>
                <w:spacing w:val="-7"/>
                <w:sz w:val="20"/>
                <w:lang w:val="ru-RU"/>
              </w:rPr>
              <w:t xml:space="preserve"> </w:t>
            </w:r>
            <w:r w:rsidRPr="00E94822">
              <w:rPr>
                <w:sz w:val="20"/>
                <w:lang w:val="ru-RU"/>
              </w:rPr>
              <w:t>в</w:t>
            </w:r>
            <w:r w:rsidRPr="00E94822">
              <w:rPr>
                <w:spacing w:val="-8"/>
                <w:sz w:val="20"/>
                <w:lang w:val="ru-RU"/>
              </w:rPr>
              <w:t xml:space="preserve"> </w:t>
            </w:r>
            <w:r w:rsidRPr="00E94822">
              <w:rPr>
                <w:spacing w:val="-2"/>
                <w:sz w:val="20"/>
                <w:lang w:val="ru-RU"/>
              </w:rPr>
              <w:t>предмете.</w:t>
            </w:r>
          </w:p>
        </w:tc>
      </w:tr>
    </w:tbl>
    <w:p w14:paraId="686E5ACA" w14:textId="77777777" w:rsidR="00E94822" w:rsidRDefault="00E94822" w:rsidP="00E94822">
      <w:pPr>
        <w:pStyle w:val="TableParagraph"/>
        <w:rPr>
          <w:sz w:val="20"/>
        </w:rPr>
        <w:sectPr w:rsidR="00E94822" w:rsidSect="00E94822">
          <w:pgSz w:w="11910" w:h="16840"/>
          <w:pgMar w:top="1134" w:right="1134" w:bottom="1134" w:left="1134" w:header="0" w:footer="1176" w:gutter="0"/>
          <w:cols w:space="720"/>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3"/>
        <w:gridCol w:w="6928"/>
      </w:tblGrid>
      <w:tr w:rsidR="00E94822" w14:paraId="07FDEB15" w14:textId="77777777" w:rsidTr="00E94822">
        <w:trPr>
          <w:trHeight w:val="568"/>
        </w:trPr>
        <w:tc>
          <w:tcPr>
            <w:tcW w:w="1875" w:type="dxa"/>
          </w:tcPr>
          <w:p w14:paraId="6C9DE96C" w14:textId="77777777" w:rsidR="00E94822" w:rsidRPr="00E94822" w:rsidRDefault="00E94822" w:rsidP="00E94822">
            <w:pPr>
              <w:pStyle w:val="TableParagraph"/>
              <w:rPr>
                <w:sz w:val="18"/>
                <w:lang w:val="ru-RU"/>
              </w:rPr>
            </w:pPr>
          </w:p>
        </w:tc>
        <w:tc>
          <w:tcPr>
            <w:tcW w:w="1123" w:type="dxa"/>
          </w:tcPr>
          <w:p w14:paraId="0110BF9C" w14:textId="77777777" w:rsidR="00E94822" w:rsidRDefault="00E94822" w:rsidP="00E94822">
            <w:pPr>
              <w:pStyle w:val="TableParagraph"/>
              <w:ind w:right="225"/>
              <w:jc w:val="right"/>
              <w:rPr>
                <w:sz w:val="20"/>
              </w:rPr>
            </w:pPr>
            <w:r>
              <w:rPr>
                <w:spacing w:val="-5"/>
                <w:sz w:val="20"/>
              </w:rPr>
              <w:t>12.</w:t>
            </w:r>
          </w:p>
        </w:tc>
        <w:tc>
          <w:tcPr>
            <w:tcW w:w="6928" w:type="dxa"/>
          </w:tcPr>
          <w:p w14:paraId="7A938262" w14:textId="77777777" w:rsidR="00E94822" w:rsidRPr="00E94822" w:rsidRDefault="00E94822" w:rsidP="00E94822">
            <w:pPr>
              <w:pStyle w:val="TableParagraph"/>
              <w:ind w:left="105"/>
              <w:rPr>
                <w:sz w:val="20"/>
                <w:lang w:val="ru-RU"/>
              </w:rPr>
            </w:pPr>
            <w:r w:rsidRPr="00E94822">
              <w:rPr>
                <w:sz w:val="20"/>
                <w:lang w:val="ru-RU"/>
              </w:rPr>
              <w:t>Треугольник.</w:t>
            </w:r>
            <w:r w:rsidRPr="00E94822">
              <w:rPr>
                <w:spacing w:val="-7"/>
                <w:sz w:val="20"/>
                <w:lang w:val="ru-RU"/>
              </w:rPr>
              <w:t xml:space="preserve"> </w:t>
            </w:r>
            <w:r w:rsidRPr="00E94822">
              <w:rPr>
                <w:sz w:val="20"/>
                <w:lang w:val="ru-RU"/>
              </w:rPr>
              <w:t>Составление</w:t>
            </w:r>
            <w:r w:rsidRPr="00E94822">
              <w:rPr>
                <w:spacing w:val="-8"/>
                <w:sz w:val="20"/>
                <w:lang w:val="ru-RU"/>
              </w:rPr>
              <w:t xml:space="preserve"> </w:t>
            </w:r>
            <w:r w:rsidRPr="00E94822">
              <w:rPr>
                <w:sz w:val="20"/>
                <w:lang w:val="ru-RU"/>
              </w:rPr>
              <w:t>из</w:t>
            </w:r>
            <w:r w:rsidRPr="00E94822">
              <w:rPr>
                <w:spacing w:val="-8"/>
                <w:sz w:val="20"/>
                <w:lang w:val="ru-RU"/>
              </w:rPr>
              <w:t xml:space="preserve"> </w:t>
            </w:r>
            <w:r w:rsidRPr="00E94822">
              <w:rPr>
                <w:sz w:val="20"/>
                <w:lang w:val="ru-RU"/>
              </w:rPr>
              <w:t>частей.</w:t>
            </w:r>
            <w:r w:rsidRPr="00E94822">
              <w:rPr>
                <w:spacing w:val="-7"/>
                <w:sz w:val="20"/>
                <w:lang w:val="ru-RU"/>
              </w:rPr>
              <w:t xml:space="preserve"> </w:t>
            </w:r>
            <w:r w:rsidRPr="00E94822">
              <w:rPr>
                <w:sz w:val="20"/>
                <w:lang w:val="ru-RU"/>
              </w:rPr>
              <w:t>Выделение</w:t>
            </w:r>
            <w:r w:rsidRPr="00E94822">
              <w:rPr>
                <w:spacing w:val="-8"/>
                <w:sz w:val="20"/>
                <w:lang w:val="ru-RU"/>
              </w:rPr>
              <w:t xml:space="preserve"> </w:t>
            </w:r>
            <w:r w:rsidRPr="00E94822">
              <w:rPr>
                <w:sz w:val="20"/>
                <w:lang w:val="ru-RU"/>
              </w:rPr>
              <w:t>формы</w:t>
            </w:r>
            <w:r w:rsidRPr="00E94822">
              <w:rPr>
                <w:spacing w:val="-8"/>
                <w:sz w:val="20"/>
                <w:lang w:val="ru-RU"/>
              </w:rPr>
              <w:t xml:space="preserve"> </w:t>
            </w:r>
            <w:r w:rsidRPr="00E94822">
              <w:rPr>
                <w:sz w:val="20"/>
                <w:lang w:val="ru-RU"/>
              </w:rPr>
              <w:t>в</w:t>
            </w:r>
            <w:r w:rsidRPr="00E94822">
              <w:rPr>
                <w:spacing w:val="-9"/>
                <w:sz w:val="20"/>
                <w:lang w:val="ru-RU"/>
              </w:rPr>
              <w:t xml:space="preserve"> </w:t>
            </w:r>
            <w:r w:rsidRPr="00E94822">
              <w:rPr>
                <w:spacing w:val="-2"/>
                <w:sz w:val="20"/>
                <w:lang w:val="ru-RU"/>
              </w:rPr>
              <w:t>предмете.</w:t>
            </w:r>
          </w:p>
        </w:tc>
      </w:tr>
      <w:tr w:rsidR="00E94822" w14:paraId="487100C9" w14:textId="77777777" w:rsidTr="00E94822">
        <w:trPr>
          <w:trHeight w:val="566"/>
        </w:trPr>
        <w:tc>
          <w:tcPr>
            <w:tcW w:w="1875" w:type="dxa"/>
            <w:vMerge w:val="restart"/>
          </w:tcPr>
          <w:p w14:paraId="33303ED9" w14:textId="77777777" w:rsidR="00E94822" w:rsidRPr="00E94822" w:rsidRDefault="00E94822" w:rsidP="00E94822">
            <w:pPr>
              <w:pStyle w:val="TableParagraph"/>
              <w:rPr>
                <w:b/>
                <w:sz w:val="20"/>
                <w:lang w:val="ru-RU"/>
              </w:rPr>
            </w:pPr>
          </w:p>
          <w:p w14:paraId="5CE7E9D7" w14:textId="77777777" w:rsidR="00E94822" w:rsidRPr="00E94822" w:rsidRDefault="00E94822" w:rsidP="00E94822">
            <w:pPr>
              <w:pStyle w:val="TableParagraph"/>
              <w:rPr>
                <w:b/>
                <w:sz w:val="20"/>
                <w:lang w:val="ru-RU"/>
              </w:rPr>
            </w:pPr>
          </w:p>
          <w:p w14:paraId="4802C33C" w14:textId="77777777" w:rsidR="00E94822" w:rsidRPr="00E94822" w:rsidRDefault="00E94822" w:rsidP="00E94822">
            <w:pPr>
              <w:pStyle w:val="TableParagraph"/>
              <w:spacing w:before="114"/>
              <w:rPr>
                <w:b/>
                <w:sz w:val="20"/>
                <w:lang w:val="ru-RU"/>
              </w:rPr>
            </w:pPr>
          </w:p>
          <w:p w14:paraId="2D089E61" w14:textId="77777777" w:rsidR="00E94822" w:rsidRDefault="00E94822" w:rsidP="00E94822">
            <w:pPr>
              <w:pStyle w:val="TableParagraph"/>
              <w:ind w:left="583"/>
              <w:rPr>
                <w:sz w:val="20"/>
              </w:rPr>
            </w:pPr>
            <w:r>
              <w:rPr>
                <w:spacing w:val="-2"/>
                <w:sz w:val="20"/>
              </w:rPr>
              <w:t>Декабрь</w:t>
            </w:r>
          </w:p>
        </w:tc>
        <w:tc>
          <w:tcPr>
            <w:tcW w:w="1123" w:type="dxa"/>
          </w:tcPr>
          <w:p w14:paraId="3EB0B0F3" w14:textId="77777777" w:rsidR="00E94822" w:rsidRDefault="00E94822" w:rsidP="00E94822">
            <w:pPr>
              <w:pStyle w:val="TableParagraph"/>
              <w:ind w:right="225"/>
              <w:jc w:val="right"/>
              <w:rPr>
                <w:sz w:val="20"/>
              </w:rPr>
            </w:pPr>
            <w:r>
              <w:rPr>
                <w:spacing w:val="-5"/>
                <w:sz w:val="20"/>
              </w:rPr>
              <w:t>13.</w:t>
            </w:r>
          </w:p>
        </w:tc>
        <w:tc>
          <w:tcPr>
            <w:tcW w:w="6928" w:type="dxa"/>
          </w:tcPr>
          <w:p w14:paraId="1B813F95" w14:textId="77777777" w:rsidR="00E94822" w:rsidRPr="00E94822" w:rsidRDefault="00E94822" w:rsidP="00E94822">
            <w:pPr>
              <w:pStyle w:val="TableParagraph"/>
              <w:ind w:left="105"/>
              <w:rPr>
                <w:sz w:val="20"/>
                <w:lang w:val="ru-RU"/>
              </w:rPr>
            </w:pPr>
            <w:r w:rsidRPr="00E94822">
              <w:rPr>
                <w:sz w:val="20"/>
                <w:lang w:val="ru-RU"/>
              </w:rPr>
              <w:t>Прямоугольник.</w:t>
            </w:r>
            <w:r w:rsidRPr="00E94822">
              <w:rPr>
                <w:spacing w:val="-7"/>
                <w:sz w:val="20"/>
                <w:lang w:val="ru-RU"/>
              </w:rPr>
              <w:t xml:space="preserve"> </w:t>
            </w:r>
            <w:r w:rsidRPr="00E94822">
              <w:rPr>
                <w:sz w:val="20"/>
                <w:lang w:val="ru-RU"/>
              </w:rPr>
              <w:t>Составление</w:t>
            </w:r>
            <w:r w:rsidRPr="00E94822">
              <w:rPr>
                <w:spacing w:val="-8"/>
                <w:sz w:val="20"/>
                <w:lang w:val="ru-RU"/>
              </w:rPr>
              <w:t xml:space="preserve"> </w:t>
            </w:r>
            <w:r w:rsidRPr="00E94822">
              <w:rPr>
                <w:sz w:val="20"/>
                <w:lang w:val="ru-RU"/>
              </w:rPr>
              <w:t>из</w:t>
            </w:r>
            <w:r w:rsidRPr="00E94822">
              <w:rPr>
                <w:spacing w:val="-7"/>
                <w:sz w:val="20"/>
                <w:lang w:val="ru-RU"/>
              </w:rPr>
              <w:t xml:space="preserve"> </w:t>
            </w:r>
            <w:r w:rsidRPr="00E94822">
              <w:rPr>
                <w:sz w:val="20"/>
                <w:lang w:val="ru-RU"/>
              </w:rPr>
              <w:t>частей.</w:t>
            </w:r>
            <w:r w:rsidRPr="00E94822">
              <w:rPr>
                <w:spacing w:val="-8"/>
                <w:sz w:val="20"/>
                <w:lang w:val="ru-RU"/>
              </w:rPr>
              <w:t xml:space="preserve"> </w:t>
            </w:r>
            <w:r w:rsidRPr="00E94822">
              <w:rPr>
                <w:sz w:val="20"/>
                <w:lang w:val="ru-RU"/>
              </w:rPr>
              <w:t>Выделение</w:t>
            </w:r>
            <w:r w:rsidRPr="00E94822">
              <w:rPr>
                <w:spacing w:val="-8"/>
                <w:sz w:val="20"/>
                <w:lang w:val="ru-RU"/>
              </w:rPr>
              <w:t xml:space="preserve"> </w:t>
            </w:r>
            <w:r w:rsidRPr="00E94822">
              <w:rPr>
                <w:sz w:val="20"/>
                <w:lang w:val="ru-RU"/>
              </w:rPr>
              <w:t>формы</w:t>
            </w:r>
            <w:r w:rsidRPr="00E94822">
              <w:rPr>
                <w:spacing w:val="-8"/>
                <w:sz w:val="20"/>
                <w:lang w:val="ru-RU"/>
              </w:rPr>
              <w:t xml:space="preserve"> </w:t>
            </w:r>
            <w:r w:rsidRPr="00E94822">
              <w:rPr>
                <w:sz w:val="20"/>
                <w:lang w:val="ru-RU"/>
              </w:rPr>
              <w:t>в</w:t>
            </w:r>
            <w:r w:rsidRPr="00E94822">
              <w:rPr>
                <w:spacing w:val="-9"/>
                <w:sz w:val="20"/>
                <w:lang w:val="ru-RU"/>
              </w:rPr>
              <w:t xml:space="preserve"> </w:t>
            </w:r>
            <w:r w:rsidRPr="00E94822">
              <w:rPr>
                <w:spacing w:val="-2"/>
                <w:sz w:val="20"/>
                <w:lang w:val="ru-RU"/>
              </w:rPr>
              <w:t>предмете.</w:t>
            </w:r>
          </w:p>
        </w:tc>
      </w:tr>
      <w:tr w:rsidR="00E94822" w14:paraId="05C13978" w14:textId="77777777" w:rsidTr="00E94822">
        <w:trPr>
          <w:trHeight w:val="568"/>
        </w:trPr>
        <w:tc>
          <w:tcPr>
            <w:tcW w:w="1875" w:type="dxa"/>
            <w:vMerge/>
            <w:tcBorders>
              <w:top w:val="nil"/>
            </w:tcBorders>
          </w:tcPr>
          <w:p w14:paraId="3237E7B3" w14:textId="77777777" w:rsidR="00E94822" w:rsidRPr="00E94822" w:rsidRDefault="00E94822" w:rsidP="00E94822">
            <w:pPr>
              <w:rPr>
                <w:sz w:val="2"/>
                <w:szCs w:val="2"/>
                <w:lang w:val="ru-RU"/>
              </w:rPr>
            </w:pPr>
          </w:p>
        </w:tc>
        <w:tc>
          <w:tcPr>
            <w:tcW w:w="1123" w:type="dxa"/>
          </w:tcPr>
          <w:p w14:paraId="25C09F36" w14:textId="77777777" w:rsidR="00E94822" w:rsidRDefault="00E94822" w:rsidP="00E94822">
            <w:pPr>
              <w:pStyle w:val="TableParagraph"/>
              <w:ind w:right="225"/>
              <w:jc w:val="right"/>
              <w:rPr>
                <w:sz w:val="20"/>
              </w:rPr>
            </w:pPr>
            <w:r>
              <w:rPr>
                <w:spacing w:val="-5"/>
                <w:sz w:val="20"/>
              </w:rPr>
              <w:t>14.</w:t>
            </w:r>
          </w:p>
        </w:tc>
        <w:tc>
          <w:tcPr>
            <w:tcW w:w="6928" w:type="dxa"/>
          </w:tcPr>
          <w:p w14:paraId="69A8A4A5" w14:textId="77777777" w:rsidR="00E94822" w:rsidRPr="00E94822" w:rsidRDefault="00E94822" w:rsidP="00E94822">
            <w:pPr>
              <w:pStyle w:val="TableParagraph"/>
              <w:ind w:left="105"/>
              <w:rPr>
                <w:sz w:val="20"/>
                <w:lang w:val="ru-RU"/>
              </w:rPr>
            </w:pPr>
            <w:r w:rsidRPr="00E94822">
              <w:rPr>
                <w:sz w:val="20"/>
                <w:lang w:val="ru-RU"/>
              </w:rPr>
              <w:t>Овал.</w:t>
            </w:r>
            <w:r w:rsidRPr="00E94822">
              <w:rPr>
                <w:spacing w:val="-6"/>
                <w:sz w:val="20"/>
                <w:lang w:val="ru-RU"/>
              </w:rPr>
              <w:t xml:space="preserve"> </w:t>
            </w:r>
            <w:r w:rsidRPr="00E94822">
              <w:rPr>
                <w:sz w:val="20"/>
                <w:lang w:val="ru-RU"/>
              </w:rPr>
              <w:t>Составление</w:t>
            </w:r>
            <w:r w:rsidRPr="00E94822">
              <w:rPr>
                <w:spacing w:val="-7"/>
                <w:sz w:val="20"/>
                <w:lang w:val="ru-RU"/>
              </w:rPr>
              <w:t xml:space="preserve"> </w:t>
            </w:r>
            <w:r w:rsidRPr="00E94822">
              <w:rPr>
                <w:sz w:val="20"/>
                <w:lang w:val="ru-RU"/>
              </w:rPr>
              <w:t>из</w:t>
            </w:r>
            <w:r w:rsidRPr="00E94822">
              <w:rPr>
                <w:spacing w:val="-6"/>
                <w:sz w:val="20"/>
                <w:lang w:val="ru-RU"/>
              </w:rPr>
              <w:t xml:space="preserve"> </w:t>
            </w:r>
            <w:r w:rsidRPr="00E94822">
              <w:rPr>
                <w:sz w:val="20"/>
                <w:lang w:val="ru-RU"/>
              </w:rPr>
              <w:t>частей.</w:t>
            </w:r>
            <w:r w:rsidRPr="00E94822">
              <w:rPr>
                <w:spacing w:val="-6"/>
                <w:sz w:val="20"/>
                <w:lang w:val="ru-RU"/>
              </w:rPr>
              <w:t xml:space="preserve"> </w:t>
            </w:r>
            <w:r w:rsidRPr="00E94822">
              <w:rPr>
                <w:sz w:val="20"/>
                <w:lang w:val="ru-RU"/>
              </w:rPr>
              <w:t>Выделение</w:t>
            </w:r>
            <w:r w:rsidRPr="00E94822">
              <w:rPr>
                <w:spacing w:val="-6"/>
                <w:sz w:val="20"/>
                <w:lang w:val="ru-RU"/>
              </w:rPr>
              <w:t xml:space="preserve"> </w:t>
            </w:r>
            <w:r w:rsidRPr="00E94822">
              <w:rPr>
                <w:sz w:val="20"/>
                <w:lang w:val="ru-RU"/>
              </w:rPr>
              <w:t>формы</w:t>
            </w:r>
            <w:r w:rsidRPr="00E94822">
              <w:rPr>
                <w:spacing w:val="-6"/>
                <w:sz w:val="20"/>
                <w:lang w:val="ru-RU"/>
              </w:rPr>
              <w:t xml:space="preserve"> </w:t>
            </w:r>
            <w:r w:rsidRPr="00E94822">
              <w:rPr>
                <w:sz w:val="20"/>
                <w:lang w:val="ru-RU"/>
              </w:rPr>
              <w:t>в</w:t>
            </w:r>
            <w:r w:rsidRPr="00E94822">
              <w:rPr>
                <w:spacing w:val="-6"/>
                <w:sz w:val="20"/>
                <w:lang w:val="ru-RU"/>
              </w:rPr>
              <w:t xml:space="preserve"> </w:t>
            </w:r>
            <w:r w:rsidRPr="00E94822">
              <w:rPr>
                <w:spacing w:val="-2"/>
                <w:sz w:val="20"/>
                <w:lang w:val="ru-RU"/>
              </w:rPr>
              <w:t>предмете.</w:t>
            </w:r>
          </w:p>
        </w:tc>
      </w:tr>
      <w:tr w:rsidR="00E94822" w14:paraId="434DCC10" w14:textId="77777777" w:rsidTr="00E94822">
        <w:trPr>
          <w:trHeight w:val="565"/>
        </w:trPr>
        <w:tc>
          <w:tcPr>
            <w:tcW w:w="1875" w:type="dxa"/>
            <w:vMerge/>
            <w:tcBorders>
              <w:top w:val="nil"/>
            </w:tcBorders>
          </w:tcPr>
          <w:p w14:paraId="60C656CE" w14:textId="77777777" w:rsidR="00E94822" w:rsidRPr="00E94822" w:rsidRDefault="00E94822" w:rsidP="00E94822">
            <w:pPr>
              <w:rPr>
                <w:sz w:val="2"/>
                <w:szCs w:val="2"/>
                <w:lang w:val="ru-RU"/>
              </w:rPr>
            </w:pPr>
          </w:p>
        </w:tc>
        <w:tc>
          <w:tcPr>
            <w:tcW w:w="1123" w:type="dxa"/>
          </w:tcPr>
          <w:p w14:paraId="33FD0F1A" w14:textId="77777777" w:rsidR="00E94822" w:rsidRDefault="00E94822" w:rsidP="00E94822">
            <w:pPr>
              <w:pStyle w:val="TableParagraph"/>
              <w:ind w:right="225"/>
              <w:jc w:val="right"/>
              <w:rPr>
                <w:sz w:val="20"/>
              </w:rPr>
            </w:pPr>
            <w:r>
              <w:rPr>
                <w:spacing w:val="-5"/>
                <w:sz w:val="20"/>
              </w:rPr>
              <w:t>15.</w:t>
            </w:r>
          </w:p>
        </w:tc>
        <w:tc>
          <w:tcPr>
            <w:tcW w:w="6928" w:type="dxa"/>
          </w:tcPr>
          <w:p w14:paraId="0E39325D" w14:textId="77777777" w:rsidR="00E94822" w:rsidRPr="00E94822" w:rsidRDefault="00E94822" w:rsidP="00E94822">
            <w:pPr>
              <w:pStyle w:val="TableParagraph"/>
              <w:ind w:left="105"/>
              <w:rPr>
                <w:sz w:val="20"/>
                <w:lang w:val="ru-RU"/>
              </w:rPr>
            </w:pPr>
            <w:r w:rsidRPr="00E94822">
              <w:rPr>
                <w:sz w:val="20"/>
                <w:lang w:val="ru-RU"/>
              </w:rPr>
              <w:t>Геометрические</w:t>
            </w:r>
            <w:r w:rsidRPr="00E94822">
              <w:rPr>
                <w:spacing w:val="-12"/>
                <w:sz w:val="20"/>
                <w:lang w:val="ru-RU"/>
              </w:rPr>
              <w:t xml:space="preserve"> </w:t>
            </w:r>
            <w:r w:rsidRPr="00E94822">
              <w:rPr>
                <w:sz w:val="20"/>
                <w:lang w:val="ru-RU"/>
              </w:rPr>
              <w:t>фигуры.</w:t>
            </w:r>
            <w:r w:rsidRPr="00E94822">
              <w:rPr>
                <w:spacing w:val="-11"/>
                <w:sz w:val="20"/>
                <w:lang w:val="ru-RU"/>
              </w:rPr>
              <w:t xml:space="preserve"> </w:t>
            </w:r>
            <w:r w:rsidRPr="00E94822">
              <w:rPr>
                <w:sz w:val="20"/>
                <w:lang w:val="ru-RU"/>
              </w:rPr>
              <w:t>Конструирование</w:t>
            </w:r>
            <w:r w:rsidRPr="00E94822">
              <w:rPr>
                <w:spacing w:val="-11"/>
                <w:sz w:val="20"/>
                <w:lang w:val="ru-RU"/>
              </w:rPr>
              <w:t xml:space="preserve"> </w:t>
            </w:r>
            <w:r w:rsidRPr="00E94822">
              <w:rPr>
                <w:sz w:val="20"/>
                <w:lang w:val="ru-RU"/>
              </w:rPr>
              <w:t>из</w:t>
            </w:r>
            <w:r w:rsidRPr="00E94822">
              <w:rPr>
                <w:spacing w:val="-12"/>
                <w:sz w:val="20"/>
                <w:lang w:val="ru-RU"/>
              </w:rPr>
              <w:t xml:space="preserve"> </w:t>
            </w:r>
            <w:r w:rsidRPr="00E94822">
              <w:rPr>
                <w:sz w:val="20"/>
                <w:lang w:val="ru-RU"/>
              </w:rPr>
              <w:t>геометрических</w:t>
            </w:r>
            <w:r w:rsidRPr="00E94822">
              <w:rPr>
                <w:spacing w:val="-12"/>
                <w:sz w:val="20"/>
                <w:lang w:val="ru-RU"/>
              </w:rPr>
              <w:t xml:space="preserve"> </w:t>
            </w:r>
            <w:r w:rsidRPr="00E94822">
              <w:rPr>
                <w:spacing w:val="-2"/>
                <w:sz w:val="20"/>
                <w:lang w:val="ru-RU"/>
              </w:rPr>
              <w:t>фигур.</w:t>
            </w:r>
          </w:p>
        </w:tc>
      </w:tr>
      <w:tr w:rsidR="00E94822" w14:paraId="0841617F" w14:textId="77777777" w:rsidTr="00E94822">
        <w:trPr>
          <w:trHeight w:val="568"/>
        </w:trPr>
        <w:tc>
          <w:tcPr>
            <w:tcW w:w="1875" w:type="dxa"/>
            <w:vMerge/>
            <w:tcBorders>
              <w:top w:val="nil"/>
            </w:tcBorders>
          </w:tcPr>
          <w:p w14:paraId="1A9A5715" w14:textId="77777777" w:rsidR="00E94822" w:rsidRPr="00E94822" w:rsidRDefault="00E94822" w:rsidP="00E94822">
            <w:pPr>
              <w:rPr>
                <w:sz w:val="2"/>
                <w:szCs w:val="2"/>
                <w:lang w:val="ru-RU"/>
              </w:rPr>
            </w:pPr>
          </w:p>
        </w:tc>
        <w:tc>
          <w:tcPr>
            <w:tcW w:w="1123" w:type="dxa"/>
          </w:tcPr>
          <w:p w14:paraId="2E0B8F3B" w14:textId="77777777" w:rsidR="00E94822" w:rsidRDefault="00E94822" w:rsidP="00E94822">
            <w:pPr>
              <w:pStyle w:val="TableParagraph"/>
              <w:ind w:right="225"/>
              <w:jc w:val="right"/>
              <w:rPr>
                <w:sz w:val="20"/>
              </w:rPr>
            </w:pPr>
            <w:r>
              <w:rPr>
                <w:spacing w:val="-5"/>
                <w:sz w:val="20"/>
              </w:rPr>
              <w:t>16.</w:t>
            </w:r>
          </w:p>
        </w:tc>
        <w:tc>
          <w:tcPr>
            <w:tcW w:w="6928" w:type="dxa"/>
          </w:tcPr>
          <w:p w14:paraId="0C8292AB"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2.</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3FDE31F5" w14:textId="77777777" w:rsidTr="00E94822">
        <w:trPr>
          <w:trHeight w:val="565"/>
        </w:trPr>
        <w:tc>
          <w:tcPr>
            <w:tcW w:w="1875" w:type="dxa"/>
            <w:vMerge w:val="restart"/>
          </w:tcPr>
          <w:p w14:paraId="4F460187" w14:textId="77777777" w:rsidR="00E94822" w:rsidRPr="00E94822" w:rsidRDefault="00E94822" w:rsidP="00E94822">
            <w:pPr>
              <w:pStyle w:val="TableParagraph"/>
              <w:rPr>
                <w:b/>
                <w:sz w:val="20"/>
                <w:lang w:val="ru-RU"/>
              </w:rPr>
            </w:pPr>
          </w:p>
          <w:p w14:paraId="4BB58151" w14:textId="77777777" w:rsidR="00E94822" w:rsidRPr="00E94822" w:rsidRDefault="00E94822" w:rsidP="00E94822">
            <w:pPr>
              <w:pStyle w:val="TableParagraph"/>
              <w:rPr>
                <w:b/>
                <w:sz w:val="20"/>
                <w:lang w:val="ru-RU"/>
              </w:rPr>
            </w:pPr>
          </w:p>
          <w:p w14:paraId="0D2EE223" w14:textId="77777777" w:rsidR="00E94822" w:rsidRPr="00E94822" w:rsidRDefault="00E94822" w:rsidP="00E94822">
            <w:pPr>
              <w:pStyle w:val="TableParagraph"/>
              <w:spacing w:before="229"/>
              <w:rPr>
                <w:b/>
                <w:sz w:val="20"/>
                <w:lang w:val="ru-RU"/>
              </w:rPr>
            </w:pPr>
          </w:p>
          <w:p w14:paraId="5AA606CB" w14:textId="77777777" w:rsidR="00E94822" w:rsidRDefault="00E94822" w:rsidP="00E94822">
            <w:pPr>
              <w:pStyle w:val="TableParagraph"/>
              <w:ind w:left="7" w:right="2"/>
              <w:jc w:val="center"/>
              <w:rPr>
                <w:sz w:val="20"/>
              </w:rPr>
            </w:pPr>
            <w:r>
              <w:rPr>
                <w:spacing w:val="-2"/>
                <w:sz w:val="20"/>
              </w:rPr>
              <w:t>Январь</w:t>
            </w:r>
          </w:p>
        </w:tc>
        <w:tc>
          <w:tcPr>
            <w:tcW w:w="1123" w:type="dxa"/>
          </w:tcPr>
          <w:p w14:paraId="2E5F8EC9" w14:textId="77777777" w:rsidR="00E94822" w:rsidRDefault="00E94822" w:rsidP="00E94822">
            <w:pPr>
              <w:pStyle w:val="TableParagraph"/>
              <w:ind w:right="225"/>
              <w:jc w:val="right"/>
              <w:rPr>
                <w:sz w:val="20"/>
              </w:rPr>
            </w:pPr>
            <w:r>
              <w:rPr>
                <w:spacing w:val="-5"/>
                <w:sz w:val="20"/>
              </w:rPr>
              <w:t>17.</w:t>
            </w:r>
          </w:p>
        </w:tc>
        <w:tc>
          <w:tcPr>
            <w:tcW w:w="6928" w:type="dxa"/>
          </w:tcPr>
          <w:p w14:paraId="22F58439"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4"/>
                <w:sz w:val="20"/>
                <w:lang w:val="ru-RU"/>
              </w:rPr>
              <w:t xml:space="preserve"> </w:t>
            </w:r>
            <w:r w:rsidRPr="00E94822">
              <w:rPr>
                <w:sz w:val="20"/>
                <w:lang w:val="ru-RU"/>
              </w:rPr>
              <w:t>понятия:</w:t>
            </w:r>
            <w:r w:rsidRPr="00E94822">
              <w:rPr>
                <w:spacing w:val="-6"/>
                <w:sz w:val="20"/>
                <w:lang w:val="ru-RU"/>
              </w:rPr>
              <w:t xml:space="preserve"> </w:t>
            </w:r>
            <w:r w:rsidRPr="00E94822">
              <w:rPr>
                <w:sz w:val="20"/>
                <w:lang w:val="ru-RU"/>
              </w:rPr>
              <w:t>право</w:t>
            </w:r>
            <w:r w:rsidRPr="00E94822">
              <w:rPr>
                <w:spacing w:val="-2"/>
                <w:sz w:val="20"/>
                <w:lang w:val="ru-RU"/>
              </w:rPr>
              <w:t xml:space="preserve"> </w:t>
            </w:r>
            <w:r w:rsidRPr="00E94822">
              <w:rPr>
                <w:sz w:val="20"/>
                <w:lang w:val="ru-RU"/>
              </w:rPr>
              <w:t>-</w:t>
            </w:r>
            <w:r w:rsidRPr="00E94822">
              <w:rPr>
                <w:spacing w:val="-7"/>
                <w:sz w:val="20"/>
                <w:lang w:val="ru-RU"/>
              </w:rPr>
              <w:t xml:space="preserve"> </w:t>
            </w:r>
            <w:r w:rsidRPr="00E94822">
              <w:rPr>
                <w:sz w:val="20"/>
                <w:lang w:val="ru-RU"/>
              </w:rPr>
              <w:t>лево,</w:t>
            </w:r>
            <w:r w:rsidRPr="00E94822">
              <w:rPr>
                <w:spacing w:val="-7"/>
                <w:sz w:val="20"/>
                <w:lang w:val="ru-RU"/>
              </w:rPr>
              <w:t xml:space="preserve"> </w:t>
            </w:r>
            <w:r w:rsidRPr="00E94822">
              <w:rPr>
                <w:sz w:val="20"/>
                <w:lang w:val="ru-RU"/>
              </w:rPr>
              <w:t>вверх</w:t>
            </w:r>
            <w:r w:rsidRPr="00E94822">
              <w:rPr>
                <w:spacing w:val="-6"/>
                <w:sz w:val="20"/>
                <w:lang w:val="ru-RU"/>
              </w:rPr>
              <w:t xml:space="preserve"> </w:t>
            </w:r>
            <w:r w:rsidRPr="00E94822">
              <w:rPr>
                <w:sz w:val="20"/>
                <w:lang w:val="ru-RU"/>
              </w:rPr>
              <w:t>-</w:t>
            </w:r>
            <w:r w:rsidRPr="00E94822">
              <w:rPr>
                <w:spacing w:val="-5"/>
                <w:sz w:val="20"/>
                <w:lang w:val="ru-RU"/>
              </w:rPr>
              <w:t xml:space="preserve"> </w:t>
            </w:r>
            <w:r w:rsidRPr="00E94822">
              <w:rPr>
                <w:spacing w:val="-4"/>
                <w:sz w:val="20"/>
                <w:lang w:val="ru-RU"/>
              </w:rPr>
              <w:t>вниз.</w:t>
            </w:r>
          </w:p>
        </w:tc>
      </w:tr>
      <w:tr w:rsidR="00E94822" w14:paraId="5C69A9F6" w14:textId="77777777" w:rsidTr="00E94822">
        <w:trPr>
          <w:trHeight w:val="565"/>
        </w:trPr>
        <w:tc>
          <w:tcPr>
            <w:tcW w:w="1875" w:type="dxa"/>
            <w:vMerge/>
            <w:tcBorders>
              <w:top w:val="nil"/>
            </w:tcBorders>
          </w:tcPr>
          <w:p w14:paraId="4A2F6722" w14:textId="77777777" w:rsidR="00E94822" w:rsidRPr="00E94822" w:rsidRDefault="00E94822" w:rsidP="00E94822">
            <w:pPr>
              <w:rPr>
                <w:sz w:val="2"/>
                <w:szCs w:val="2"/>
                <w:lang w:val="ru-RU"/>
              </w:rPr>
            </w:pPr>
          </w:p>
        </w:tc>
        <w:tc>
          <w:tcPr>
            <w:tcW w:w="1123" w:type="dxa"/>
          </w:tcPr>
          <w:p w14:paraId="1794691B" w14:textId="77777777" w:rsidR="00E94822" w:rsidRDefault="00E94822" w:rsidP="00E94822">
            <w:pPr>
              <w:pStyle w:val="TableParagraph"/>
              <w:ind w:right="225"/>
              <w:jc w:val="right"/>
              <w:rPr>
                <w:sz w:val="20"/>
              </w:rPr>
            </w:pPr>
            <w:r>
              <w:rPr>
                <w:spacing w:val="-5"/>
                <w:sz w:val="20"/>
              </w:rPr>
              <w:t>18.</w:t>
            </w:r>
          </w:p>
        </w:tc>
        <w:tc>
          <w:tcPr>
            <w:tcW w:w="6928" w:type="dxa"/>
          </w:tcPr>
          <w:p w14:paraId="3390FDE9"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3.</w:t>
            </w:r>
            <w:r w:rsidRPr="00E94822">
              <w:rPr>
                <w:spacing w:val="-4"/>
                <w:sz w:val="20"/>
                <w:lang w:val="ru-RU"/>
              </w:rPr>
              <w:t xml:space="preserve"> </w:t>
            </w:r>
            <w:r w:rsidRPr="00E94822">
              <w:rPr>
                <w:sz w:val="20"/>
                <w:lang w:val="ru-RU"/>
              </w:rPr>
              <w:t>Соотнесение</w:t>
            </w:r>
            <w:r w:rsidRPr="00E94822">
              <w:rPr>
                <w:spacing w:val="-3"/>
                <w:sz w:val="20"/>
                <w:lang w:val="ru-RU"/>
              </w:rPr>
              <w:t xml:space="preserve"> </w:t>
            </w:r>
            <w:r w:rsidRPr="00E94822">
              <w:rPr>
                <w:sz w:val="20"/>
                <w:lang w:val="ru-RU"/>
              </w:rPr>
              <w:t>числа</w:t>
            </w:r>
            <w:r w:rsidRPr="00E94822">
              <w:rPr>
                <w:spacing w:val="-5"/>
                <w:sz w:val="20"/>
                <w:lang w:val="ru-RU"/>
              </w:rPr>
              <w:t xml:space="preserve"> </w:t>
            </w:r>
            <w:r w:rsidRPr="00E94822">
              <w:rPr>
                <w:sz w:val="20"/>
                <w:lang w:val="ru-RU"/>
              </w:rPr>
              <w:t>и</w:t>
            </w:r>
            <w:r w:rsidRPr="00E94822">
              <w:rPr>
                <w:spacing w:val="-5"/>
                <w:sz w:val="20"/>
                <w:lang w:val="ru-RU"/>
              </w:rPr>
              <w:t xml:space="preserve"> </w:t>
            </w:r>
            <w:r w:rsidRPr="00E94822">
              <w:rPr>
                <w:spacing w:val="-2"/>
                <w:sz w:val="20"/>
                <w:lang w:val="ru-RU"/>
              </w:rPr>
              <w:t>количества.</w:t>
            </w:r>
          </w:p>
        </w:tc>
      </w:tr>
      <w:tr w:rsidR="00E94822" w14:paraId="6D604A96" w14:textId="77777777" w:rsidTr="00E94822">
        <w:trPr>
          <w:trHeight w:val="569"/>
        </w:trPr>
        <w:tc>
          <w:tcPr>
            <w:tcW w:w="1875" w:type="dxa"/>
            <w:vMerge/>
            <w:tcBorders>
              <w:top w:val="nil"/>
            </w:tcBorders>
          </w:tcPr>
          <w:p w14:paraId="5CAA25CC" w14:textId="77777777" w:rsidR="00E94822" w:rsidRPr="00E94822" w:rsidRDefault="00E94822" w:rsidP="00E94822">
            <w:pPr>
              <w:rPr>
                <w:sz w:val="2"/>
                <w:szCs w:val="2"/>
                <w:lang w:val="ru-RU"/>
              </w:rPr>
            </w:pPr>
          </w:p>
        </w:tc>
        <w:tc>
          <w:tcPr>
            <w:tcW w:w="1123" w:type="dxa"/>
          </w:tcPr>
          <w:p w14:paraId="0678DE60" w14:textId="77777777" w:rsidR="00E94822" w:rsidRDefault="00E94822" w:rsidP="00E94822">
            <w:pPr>
              <w:pStyle w:val="TableParagraph"/>
              <w:ind w:right="225"/>
              <w:jc w:val="right"/>
              <w:rPr>
                <w:sz w:val="20"/>
              </w:rPr>
            </w:pPr>
            <w:r>
              <w:rPr>
                <w:spacing w:val="-5"/>
                <w:sz w:val="20"/>
              </w:rPr>
              <w:t>19.</w:t>
            </w:r>
          </w:p>
        </w:tc>
        <w:tc>
          <w:tcPr>
            <w:tcW w:w="6928" w:type="dxa"/>
          </w:tcPr>
          <w:p w14:paraId="65F7C57D"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7"/>
                <w:sz w:val="20"/>
                <w:lang w:val="ru-RU"/>
              </w:rPr>
              <w:t xml:space="preserve"> </w:t>
            </w:r>
            <w:r w:rsidRPr="00E94822">
              <w:rPr>
                <w:sz w:val="20"/>
                <w:lang w:val="ru-RU"/>
              </w:rPr>
              <w:t>понятия:</w:t>
            </w:r>
            <w:r w:rsidRPr="00E94822">
              <w:rPr>
                <w:spacing w:val="-9"/>
                <w:sz w:val="20"/>
                <w:lang w:val="ru-RU"/>
              </w:rPr>
              <w:t xml:space="preserve"> </w:t>
            </w:r>
            <w:r w:rsidRPr="00E94822">
              <w:rPr>
                <w:sz w:val="20"/>
                <w:lang w:val="ru-RU"/>
              </w:rPr>
              <w:t>впереди</w:t>
            </w:r>
            <w:r w:rsidRPr="00E94822">
              <w:rPr>
                <w:spacing w:val="-5"/>
                <w:sz w:val="20"/>
                <w:lang w:val="ru-RU"/>
              </w:rPr>
              <w:t xml:space="preserve"> </w:t>
            </w:r>
            <w:r w:rsidRPr="00E94822">
              <w:rPr>
                <w:sz w:val="20"/>
                <w:lang w:val="ru-RU"/>
              </w:rPr>
              <w:t>-</w:t>
            </w:r>
            <w:r w:rsidRPr="00E94822">
              <w:rPr>
                <w:spacing w:val="-11"/>
                <w:sz w:val="20"/>
                <w:lang w:val="ru-RU"/>
              </w:rPr>
              <w:t xml:space="preserve"> </w:t>
            </w:r>
            <w:r w:rsidRPr="00E94822">
              <w:rPr>
                <w:sz w:val="20"/>
                <w:lang w:val="ru-RU"/>
              </w:rPr>
              <w:t>позади</w:t>
            </w:r>
            <w:r w:rsidRPr="00E94822">
              <w:rPr>
                <w:spacing w:val="-10"/>
                <w:sz w:val="20"/>
                <w:lang w:val="ru-RU"/>
              </w:rPr>
              <w:t xml:space="preserve"> </w:t>
            </w:r>
            <w:r w:rsidRPr="00E94822">
              <w:rPr>
                <w:spacing w:val="-2"/>
                <w:sz w:val="20"/>
                <w:lang w:val="ru-RU"/>
              </w:rPr>
              <w:t>(сзади)</w:t>
            </w:r>
          </w:p>
        </w:tc>
      </w:tr>
      <w:tr w:rsidR="00E94822" w14:paraId="0035B8CE" w14:textId="77777777" w:rsidTr="00E94822">
        <w:trPr>
          <w:trHeight w:val="566"/>
        </w:trPr>
        <w:tc>
          <w:tcPr>
            <w:tcW w:w="1875" w:type="dxa"/>
            <w:vMerge/>
            <w:tcBorders>
              <w:top w:val="nil"/>
            </w:tcBorders>
          </w:tcPr>
          <w:p w14:paraId="221A5833" w14:textId="77777777" w:rsidR="00E94822" w:rsidRPr="00E94822" w:rsidRDefault="00E94822" w:rsidP="00E94822">
            <w:pPr>
              <w:rPr>
                <w:sz w:val="2"/>
                <w:szCs w:val="2"/>
                <w:lang w:val="ru-RU"/>
              </w:rPr>
            </w:pPr>
          </w:p>
        </w:tc>
        <w:tc>
          <w:tcPr>
            <w:tcW w:w="1123" w:type="dxa"/>
          </w:tcPr>
          <w:p w14:paraId="67B6722B" w14:textId="77777777" w:rsidR="00E94822" w:rsidRDefault="00E94822" w:rsidP="00E94822">
            <w:pPr>
              <w:pStyle w:val="TableParagraph"/>
              <w:ind w:right="225"/>
              <w:jc w:val="right"/>
              <w:rPr>
                <w:sz w:val="20"/>
              </w:rPr>
            </w:pPr>
            <w:r>
              <w:rPr>
                <w:spacing w:val="-5"/>
                <w:sz w:val="20"/>
              </w:rPr>
              <w:t>20.</w:t>
            </w:r>
          </w:p>
        </w:tc>
        <w:tc>
          <w:tcPr>
            <w:tcW w:w="6928" w:type="dxa"/>
          </w:tcPr>
          <w:p w14:paraId="5D46CD10"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4.</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1394BCCD" w14:textId="77777777" w:rsidTr="00E94822">
        <w:trPr>
          <w:trHeight w:val="568"/>
        </w:trPr>
        <w:tc>
          <w:tcPr>
            <w:tcW w:w="1875" w:type="dxa"/>
            <w:vMerge w:val="restart"/>
          </w:tcPr>
          <w:p w14:paraId="27FF7015" w14:textId="77777777" w:rsidR="00E94822" w:rsidRPr="00E94822" w:rsidRDefault="00E94822" w:rsidP="00E94822">
            <w:pPr>
              <w:pStyle w:val="TableParagraph"/>
              <w:rPr>
                <w:b/>
                <w:sz w:val="20"/>
                <w:lang w:val="ru-RU"/>
              </w:rPr>
            </w:pPr>
          </w:p>
          <w:p w14:paraId="0D7BA6C8" w14:textId="77777777" w:rsidR="00E94822" w:rsidRPr="00E94822" w:rsidRDefault="00E94822" w:rsidP="00E94822">
            <w:pPr>
              <w:pStyle w:val="TableParagraph"/>
              <w:rPr>
                <w:b/>
                <w:sz w:val="20"/>
                <w:lang w:val="ru-RU"/>
              </w:rPr>
            </w:pPr>
          </w:p>
          <w:p w14:paraId="5BB9FDA7" w14:textId="77777777" w:rsidR="00E94822" w:rsidRPr="00E94822" w:rsidRDefault="00E94822" w:rsidP="00E94822">
            <w:pPr>
              <w:pStyle w:val="TableParagraph"/>
              <w:spacing w:before="229"/>
              <w:rPr>
                <w:b/>
                <w:sz w:val="20"/>
                <w:lang w:val="ru-RU"/>
              </w:rPr>
            </w:pPr>
          </w:p>
          <w:p w14:paraId="0944D5F3" w14:textId="77777777" w:rsidR="00E94822" w:rsidRDefault="00E94822" w:rsidP="00E94822">
            <w:pPr>
              <w:pStyle w:val="TableParagraph"/>
              <w:ind w:left="575"/>
              <w:rPr>
                <w:sz w:val="20"/>
              </w:rPr>
            </w:pPr>
            <w:r>
              <w:rPr>
                <w:spacing w:val="-2"/>
                <w:sz w:val="20"/>
              </w:rPr>
              <w:t>Февраль</w:t>
            </w:r>
          </w:p>
        </w:tc>
        <w:tc>
          <w:tcPr>
            <w:tcW w:w="1123" w:type="dxa"/>
          </w:tcPr>
          <w:p w14:paraId="30D07C6E" w14:textId="77777777" w:rsidR="00E94822" w:rsidRDefault="00E94822" w:rsidP="00E94822">
            <w:pPr>
              <w:pStyle w:val="TableParagraph"/>
              <w:ind w:right="225"/>
              <w:jc w:val="right"/>
              <w:rPr>
                <w:sz w:val="20"/>
              </w:rPr>
            </w:pPr>
            <w:r>
              <w:rPr>
                <w:spacing w:val="-5"/>
                <w:sz w:val="20"/>
              </w:rPr>
              <w:t>21.</w:t>
            </w:r>
          </w:p>
        </w:tc>
        <w:tc>
          <w:tcPr>
            <w:tcW w:w="6928" w:type="dxa"/>
          </w:tcPr>
          <w:p w14:paraId="494267CB"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4"/>
                <w:sz w:val="20"/>
                <w:lang w:val="ru-RU"/>
              </w:rPr>
              <w:t xml:space="preserve"> </w:t>
            </w:r>
            <w:r w:rsidRPr="00E94822">
              <w:rPr>
                <w:sz w:val="20"/>
                <w:lang w:val="ru-RU"/>
              </w:rPr>
              <w:t>понятия:</w:t>
            </w:r>
            <w:r w:rsidRPr="00E94822">
              <w:rPr>
                <w:spacing w:val="-6"/>
                <w:sz w:val="20"/>
                <w:lang w:val="ru-RU"/>
              </w:rPr>
              <w:t xml:space="preserve"> </w:t>
            </w:r>
            <w:r w:rsidRPr="00E94822">
              <w:rPr>
                <w:sz w:val="20"/>
                <w:lang w:val="ru-RU"/>
              </w:rPr>
              <w:t>право</w:t>
            </w:r>
            <w:r w:rsidRPr="00E94822">
              <w:rPr>
                <w:spacing w:val="-2"/>
                <w:sz w:val="20"/>
                <w:lang w:val="ru-RU"/>
              </w:rPr>
              <w:t xml:space="preserve"> </w:t>
            </w:r>
            <w:r w:rsidRPr="00E94822">
              <w:rPr>
                <w:sz w:val="20"/>
                <w:lang w:val="ru-RU"/>
              </w:rPr>
              <w:t>-</w:t>
            </w:r>
            <w:r w:rsidRPr="00E94822">
              <w:rPr>
                <w:spacing w:val="-7"/>
                <w:sz w:val="20"/>
                <w:lang w:val="ru-RU"/>
              </w:rPr>
              <w:t xml:space="preserve"> </w:t>
            </w:r>
            <w:r w:rsidRPr="00E94822">
              <w:rPr>
                <w:sz w:val="20"/>
                <w:lang w:val="ru-RU"/>
              </w:rPr>
              <w:t>лево,</w:t>
            </w:r>
            <w:r w:rsidRPr="00E94822">
              <w:rPr>
                <w:spacing w:val="-7"/>
                <w:sz w:val="20"/>
                <w:lang w:val="ru-RU"/>
              </w:rPr>
              <w:t xml:space="preserve"> </w:t>
            </w:r>
            <w:r w:rsidRPr="00E94822">
              <w:rPr>
                <w:sz w:val="20"/>
                <w:lang w:val="ru-RU"/>
              </w:rPr>
              <w:t>вверх</w:t>
            </w:r>
            <w:r w:rsidRPr="00E94822">
              <w:rPr>
                <w:spacing w:val="-6"/>
                <w:sz w:val="20"/>
                <w:lang w:val="ru-RU"/>
              </w:rPr>
              <w:t xml:space="preserve"> </w:t>
            </w:r>
            <w:r w:rsidRPr="00E94822">
              <w:rPr>
                <w:sz w:val="20"/>
                <w:lang w:val="ru-RU"/>
              </w:rPr>
              <w:t>-</w:t>
            </w:r>
            <w:r w:rsidRPr="00E94822">
              <w:rPr>
                <w:spacing w:val="-5"/>
                <w:sz w:val="20"/>
                <w:lang w:val="ru-RU"/>
              </w:rPr>
              <w:t xml:space="preserve"> </w:t>
            </w:r>
            <w:r w:rsidRPr="00E94822">
              <w:rPr>
                <w:spacing w:val="-4"/>
                <w:sz w:val="20"/>
                <w:lang w:val="ru-RU"/>
              </w:rPr>
              <w:t>вниз.</w:t>
            </w:r>
          </w:p>
        </w:tc>
      </w:tr>
      <w:tr w:rsidR="00E94822" w14:paraId="15EDF44F" w14:textId="77777777" w:rsidTr="00E94822">
        <w:trPr>
          <w:trHeight w:val="566"/>
        </w:trPr>
        <w:tc>
          <w:tcPr>
            <w:tcW w:w="1875" w:type="dxa"/>
            <w:vMerge/>
            <w:tcBorders>
              <w:top w:val="nil"/>
            </w:tcBorders>
          </w:tcPr>
          <w:p w14:paraId="4C1BC715" w14:textId="77777777" w:rsidR="00E94822" w:rsidRPr="00E94822" w:rsidRDefault="00E94822" w:rsidP="00E94822">
            <w:pPr>
              <w:rPr>
                <w:sz w:val="2"/>
                <w:szCs w:val="2"/>
                <w:lang w:val="ru-RU"/>
              </w:rPr>
            </w:pPr>
          </w:p>
        </w:tc>
        <w:tc>
          <w:tcPr>
            <w:tcW w:w="1123" w:type="dxa"/>
          </w:tcPr>
          <w:p w14:paraId="60B15CD3" w14:textId="77777777" w:rsidR="00E94822" w:rsidRDefault="00E94822" w:rsidP="00E94822">
            <w:pPr>
              <w:pStyle w:val="TableParagraph"/>
              <w:ind w:right="225"/>
              <w:jc w:val="right"/>
              <w:rPr>
                <w:sz w:val="20"/>
              </w:rPr>
            </w:pPr>
            <w:r>
              <w:rPr>
                <w:spacing w:val="-5"/>
                <w:sz w:val="20"/>
              </w:rPr>
              <w:t>22.</w:t>
            </w:r>
          </w:p>
        </w:tc>
        <w:tc>
          <w:tcPr>
            <w:tcW w:w="6928" w:type="dxa"/>
          </w:tcPr>
          <w:p w14:paraId="0F42EF9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5.</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44D8B3CE" w14:textId="77777777" w:rsidTr="00E94822">
        <w:trPr>
          <w:trHeight w:val="568"/>
        </w:trPr>
        <w:tc>
          <w:tcPr>
            <w:tcW w:w="1875" w:type="dxa"/>
            <w:vMerge/>
            <w:tcBorders>
              <w:top w:val="nil"/>
            </w:tcBorders>
          </w:tcPr>
          <w:p w14:paraId="64C2319F" w14:textId="77777777" w:rsidR="00E94822" w:rsidRPr="00E94822" w:rsidRDefault="00E94822" w:rsidP="00E94822">
            <w:pPr>
              <w:rPr>
                <w:sz w:val="2"/>
                <w:szCs w:val="2"/>
                <w:lang w:val="ru-RU"/>
              </w:rPr>
            </w:pPr>
          </w:p>
        </w:tc>
        <w:tc>
          <w:tcPr>
            <w:tcW w:w="1123" w:type="dxa"/>
          </w:tcPr>
          <w:p w14:paraId="08F68013" w14:textId="77777777" w:rsidR="00E94822" w:rsidRDefault="00E94822" w:rsidP="00E94822">
            <w:pPr>
              <w:pStyle w:val="TableParagraph"/>
              <w:ind w:right="225"/>
              <w:jc w:val="right"/>
              <w:rPr>
                <w:sz w:val="20"/>
              </w:rPr>
            </w:pPr>
            <w:r>
              <w:rPr>
                <w:spacing w:val="-5"/>
                <w:sz w:val="20"/>
              </w:rPr>
              <w:t>23.</w:t>
            </w:r>
          </w:p>
        </w:tc>
        <w:tc>
          <w:tcPr>
            <w:tcW w:w="6928" w:type="dxa"/>
          </w:tcPr>
          <w:p w14:paraId="739C0E2C"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4"/>
                <w:sz w:val="20"/>
                <w:lang w:val="ru-RU"/>
              </w:rPr>
              <w:t xml:space="preserve"> </w:t>
            </w:r>
            <w:r w:rsidRPr="00E94822">
              <w:rPr>
                <w:sz w:val="20"/>
                <w:lang w:val="ru-RU"/>
              </w:rPr>
              <w:t>понятия:</w:t>
            </w:r>
            <w:r w:rsidRPr="00E94822">
              <w:rPr>
                <w:spacing w:val="-6"/>
                <w:sz w:val="20"/>
                <w:lang w:val="ru-RU"/>
              </w:rPr>
              <w:t xml:space="preserve"> </w:t>
            </w:r>
            <w:r w:rsidRPr="00E94822">
              <w:rPr>
                <w:sz w:val="20"/>
                <w:lang w:val="ru-RU"/>
              </w:rPr>
              <w:t>далеко</w:t>
            </w:r>
            <w:r w:rsidRPr="00E94822">
              <w:rPr>
                <w:spacing w:val="-3"/>
                <w:sz w:val="20"/>
                <w:lang w:val="ru-RU"/>
              </w:rPr>
              <w:t xml:space="preserve"> </w:t>
            </w:r>
            <w:r w:rsidRPr="00E94822">
              <w:rPr>
                <w:sz w:val="20"/>
                <w:lang w:val="ru-RU"/>
              </w:rPr>
              <w:t>-</w:t>
            </w:r>
            <w:r w:rsidRPr="00E94822">
              <w:rPr>
                <w:spacing w:val="-9"/>
                <w:sz w:val="20"/>
                <w:lang w:val="ru-RU"/>
              </w:rPr>
              <w:t xml:space="preserve"> </w:t>
            </w:r>
            <w:r w:rsidRPr="00E94822">
              <w:rPr>
                <w:sz w:val="20"/>
                <w:lang w:val="ru-RU"/>
              </w:rPr>
              <w:t>близко,</w:t>
            </w:r>
            <w:r w:rsidRPr="00E94822">
              <w:rPr>
                <w:spacing w:val="-8"/>
                <w:sz w:val="20"/>
                <w:lang w:val="ru-RU"/>
              </w:rPr>
              <w:t xml:space="preserve"> </w:t>
            </w:r>
            <w:r w:rsidRPr="00E94822">
              <w:rPr>
                <w:sz w:val="20"/>
                <w:lang w:val="ru-RU"/>
              </w:rPr>
              <w:t>дальше</w:t>
            </w:r>
            <w:r w:rsidRPr="00E94822">
              <w:rPr>
                <w:spacing w:val="-5"/>
                <w:sz w:val="20"/>
                <w:lang w:val="ru-RU"/>
              </w:rPr>
              <w:t xml:space="preserve"> </w:t>
            </w:r>
            <w:r w:rsidRPr="00E94822">
              <w:rPr>
                <w:sz w:val="20"/>
                <w:lang w:val="ru-RU"/>
              </w:rPr>
              <w:t>-</w:t>
            </w:r>
            <w:r w:rsidRPr="00E94822">
              <w:rPr>
                <w:spacing w:val="-7"/>
                <w:sz w:val="20"/>
                <w:lang w:val="ru-RU"/>
              </w:rPr>
              <w:t xml:space="preserve"> </w:t>
            </w:r>
            <w:r w:rsidRPr="00E94822">
              <w:rPr>
                <w:spacing w:val="-2"/>
                <w:sz w:val="20"/>
                <w:lang w:val="ru-RU"/>
              </w:rPr>
              <w:t>ближе.</w:t>
            </w:r>
          </w:p>
        </w:tc>
      </w:tr>
      <w:tr w:rsidR="00E94822" w14:paraId="59078CF7" w14:textId="77777777" w:rsidTr="00E94822">
        <w:trPr>
          <w:trHeight w:val="566"/>
        </w:trPr>
        <w:tc>
          <w:tcPr>
            <w:tcW w:w="1875" w:type="dxa"/>
            <w:vMerge/>
            <w:tcBorders>
              <w:top w:val="nil"/>
            </w:tcBorders>
          </w:tcPr>
          <w:p w14:paraId="4876CF8F" w14:textId="77777777" w:rsidR="00E94822" w:rsidRPr="00E94822" w:rsidRDefault="00E94822" w:rsidP="00E94822">
            <w:pPr>
              <w:rPr>
                <w:sz w:val="2"/>
                <w:szCs w:val="2"/>
                <w:lang w:val="ru-RU"/>
              </w:rPr>
            </w:pPr>
          </w:p>
        </w:tc>
        <w:tc>
          <w:tcPr>
            <w:tcW w:w="1123" w:type="dxa"/>
          </w:tcPr>
          <w:p w14:paraId="1105861B" w14:textId="77777777" w:rsidR="00E94822" w:rsidRDefault="00E94822" w:rsidP="00E94822">
            <w:pPr>
              <w:pStyle w:val="TableParagraph"/>
              <w:ind w:right="225"/>
              <w:jc w:val="right"/>
              <w:rPr>
                <w:sz w:val="20"/>
              </w:rPr>
            </w:pPr>
            <w:r>
              <w:rPr>
                <w:spacing w:val="-5"/>
                <w:sz w:val="20"/>
              </w:rPr>
              <w:t>24.</w:t>
            </w:r>
          </w:p>
        </w:tc>
        <w:tc>
          <w:tcPr>
            <w:tcW w:w="6928" w:type="dxa"/>
          </w:tcPr>
          <w:p w14:paraId="1BF67587" w14:textId="77777777" w:rsidR="00E94822" w:rsidRPr="00E94822" w:rsidRDefault="00E94822" w:rsidP="00E94822">
            <w:pPr>
              <w:pStyle w:val="TableParagraph"/>
              <w:ind w:left="105"/>
              <w:rPr>
                <w:sz w:val="20"/>
                <w:lang w:val="ru-RU"/>
              </w:rPr>
            </w:pPr>
            <w:r w:rsidRPr="00E94822">
              <w:rPr>
                <w:sz w:val="20"/>
                <w:lang w:val="ru-RU"/>
              </w:rPr>
              <w:t>Закрепление</w:t>
            </w:r>
            <w:r w:rsidRPr="00E94822">
              <w:rPr>
                <w:spacing w:val="-6"/>
                <w:sz w:val="20"/>
                <w:lang w:val="ru-RU"/>
              </w:rPr>
              <w:t xml:space="preserve"> </w:t>
            </w:r>
            <w:r w:rsidRPr="00E94822">
              <w:rPr>
                <w:sz w:val="20"/>
                <w:lang w:val="ru-RU"/>
              </w:rPr>
              <w:t>понятий</w:t>
            </w:r>
            <w:r w:rsidRPr="00E94822">
              <w:rPr>
                <w:spacing w:val="-9"/>
                <w:sz w:val="20"/>
                <w:lang w:val="ru-RU"/>
              </w:rPr>
              <w:t xml:space="preserve"> </w:t>
            </w:r>
            <w:r w:rsidRPr="00E94822">
              <w:rPr>
                <w:sz w:val="20"/>
                <w:lang w:val="ru-RU"/>
              </w:rPr>
              <w:t>много,</w:t>
            </w:r>
            <w:r w:rsidRPr="00E94822">
              <w:rPr>
                <w:spacing w:val="-8"/>
                <w:sz w:val="20"/>
                <w:lang w:val="ru-RU"/>
              </w:rPr>
              <w:t xml:space="preserve"> </w:t>
            </w:r>
            <w:r w:rsidRPr="00E94822">
              <w:rPr>
                <w:sz w:val="20"/>
                <w:lang w:val="ru-RU"/>
              </w:rPr>
              <w:t>мало,</w:t>
            </w:r>
            <w:r w:rsidRPr="00E94822">
              <w:rPr>
                <w:spacing w:val="-9"/>
                <w:sz w:val="20"/>
                <w:lang w:val="ru-RU"/>
              </w:rPr>
              <w:t xml:space="preserve"> </w:t>
            </w:r>
            <w:r w:rsidRPr="00E94822">
              <w:rPr>
                <w:spacing w:val="-2"/>
                <w:sz w:val="20"/>
                <w:lang w:val="ru-RU"/>
              </w:rPr>
              <w:t>несколько.</w:t>
            </w:r>
          </w:p>
        </w:tc>
      </w:tr>
      <w:tr w:rsidR="00E94822" w14:paraId="3D86D53F" w14:textId="77777777" w:rsidTr="00E94822">
        <w:trPr>
          <w:trHeight w:val="566"/>
        </w:trPr>
        <w:tc>
          <w:tcPr>
            <w:tcW w:w="1875" w:type="dxa"/>
            <w:vMerge w:val="restart"/>
          </w:tcPr>
          <w:p w14:paraId="11B7C02B" w14:textId="77777777" w:rsidR="00E94822" w:rsidRPr="00E94822" w:rsidRDefault="00E94822" w:rsidP="00E94822">
            <w:pPr>
              <w:pStyle w:val="TableParagraph"/>
              <w:rPr>
                <w:b/>
                <w:sz w:val="20"/>
                <w:lang w:val="ru-RU"/>
              </w:rPr>
            </w:pPr>
          </w:p>
          <w:p w14:paraId="5153DC54" w14:textId="77777777" w:rsidR="00E94822" w:rsidRPr="00E94822" w:rsidRDefault="00E94822" w:rsidP="00E94822">
            <w:pPr>
              <w:pStyle w:val="TableParagraph"/>
              <w:rPr>
                <w:b/>
                <w:sz w:val="20"/>
                <w:lang w:val="ru-RU"/>
              </w:rPr>
            </w:pPr>
          </w:p>
          <w:p w14:paraId="193870E3" w14:textId="77777777" w:rsidR="00E94822" w:rsidRPr="00E94822" w:rsidRDefault="00E94822" w:rsidP="00E94822">
            <w:pPr>
              <w:pStyle w:val="TableParagraph"/>
              <w:spacing w:before="114"/>
              <w:rPr>
                <w:b/>
                <w:sz w:val="20"/>
                <w:lang w:val="ru-RU"/>
              </w:rPr>
            </w:pPr>
          </w:p>
          <w:p w14:paraId="254F7D4C" w14:textId="77777777" w:rsidR="00E94822" w:rsidRDefault="00E94822" w:rsidP="00E94822">
            <w:pPr>
              <w:pStyle w:val="TableParagraph"/>
              <w:ind w:left="7" w:right="3"/>
              <w:jc w:val="center"/>
              <w:rPr>
                <w:sz w:val="20"/>
              </w:rPr>
            </w:pPr>
            <w:r>
              <w:rPr>
                <w:spacing w:val="-4"/>
                <w:sz w:val="20"/>
              </w:rPr>
              <w:t>Март</w:t>
            </w:r>
          </w:p>
        </w:tc>
        <w:tc>
          <w:tcPr>
            <w:tcW w:w="1123" w:type="dxa"/>
          </w:tcPr>
          <w:p w14:paraId="7586955D" w14:textId="77777777" w:rsidR="00E94822" w:rsidRDefault="00E94822" w:rsidP="00E94822">
            <w:pPr>
              <w:pStyle w:val="TableParagraph"/>
              <w:ind w:right="225"/>
              <w:jc w:val="right"/>
              <w:rPr>
                <w:sz w:val="20"/>
              </w:rPr>
            </w:pPr>
            <w:r>
              <w:rPr>
                <w:spacing w:val="-5"/>
                <w:sz w:val="20"/>
              </w:rPr>
              <w:t>25.</w:t>
            </w:r>
          </w:p>
        </w:tc>
        <w:tc>
          <w:tcPr>
            <w:tcW w:w="6928" w:type="dxa"/>
          </w:tcPr>
          <w:p w14:paraId="471CF8EF" w14:textId="77777777" w:rsidR="00E94822" w:rsidRPr="00E94822" w:rsidRDefault="00E94822" w:rsidP="00E94822">
            <w:pPr>
              <w:pStyle w:val="TableParagraph"/>
              <w:ind w:left="105"/>
              <w:rPr>
                <w:sz w:val="20"/>
                <w:lang w:val="ru-RU"/>
              </w:rPr>
            </w:pPr>
            <w:r w:rsidRPr="00E94822">
              <w:rPr>
                <w:sz w:val="20"/>
                <w:lang w:val="ru-RU"/>
              </w:rPr>
              <w:t>Одинаково</w:t>
            </w:r>
            <w:r w:rsidRPr="00E94822">
              <w:rPr>
                <w:spacing w:val="-7"/>
                <w:sz w:val="20"/>
                <w:lang w:val="ru-RU"/>
              </w:rPr>
              <w:t xml:space="preserve"> </w:t>
            </w:r>
            <w:r w:rsidRPr="00E94822">
              <w:rPr>
                <w:sz w:val="20"/>
                <w:lang w:val="ru-RU"/>
              </w:rPr>
              <w:t>–</w:t>
            </w:r>
            <w:r w:rsidRPr="00E94822">
              <w:rPr>
                <w:spacing w:val="-7"/>
                <w:sz w:val="20"/>
                <w:lang w:val="ru-RU"/>
              </w:rPr>
              <w:t xml:space="preserve"> </w:t>
            </w:r>
            <w:r w:rsidRPr="00E94822">
              <w:rPr>
                <w:sz w:val="20"/>
                <w:lang w:val="ru-RU"/>
              </w:rPr>
              <w:t>поровну,</w:t>
            </w:r>
            <w:r w:rsidRPr="00E94822">
              <w:rPr>
                <w:spacing w:val="-9"/>
                <w:sz w:val="20"/>
                <w:lang w:val="ru-RU"/>
              </w:rPr>
              <w:t xml:space="preserve"> </w:t>
            </w:r>
            <w:r w:rsidRPr="00E94822">
              <w:rPr>
                <w:sz w:val="20"/>
                <w:lang w:val="ru-RU"/>
              </w:rPr>
              <w:t>столько</w:t>
            </w:r>
            <w:r w:rsidRPr="00E94822">
              <w:rPr>
                <w:spacing w:val="-7"/>
                <w:sz w:val="20"/>
                <w:lang w:val="ru-RU"/>
              </w:rPr>
              <w:t xml:space="preserve"> </w:t>
            </w:r>
            <w:r w:rsidRPr="00E94822">
              <w:rPr>
                <w:sz w:val="20"/>
                <w:lang w:val="ru-RU"/>
              </w:rPr>
              <w:t>же.</w:t>
            </w:r>
            <w:r w:rsidRPr="00E94822">
              <w:rPr>
                <w:spacing w:val="-7"/>
                <w:sz w:val="20"/>
                <w:lang w:val="ru-RU"/>
              </w:rPr>
              <w:t xml:space="preserve"> </w:t>
            </w:r>
            <w:r w:rsidRPr="00E94822">
              <w:rPr>
                <w:sz w:val="20"/>
                <w:lang w:val="ru-RU"/>
              </w:rPr>
              <w:t>Составление</w:t>
            </w:r>
            <w:r w:rsidRPr="00E94822">
              <w:rPr>
                <w:spacing w:val="-9"/>
                <w:sz w:val="20"/>
                <w:lang w:val="ru-RU"/>
              </w:rPr>
              <w:t xml:space="preserve"> </w:t>
            </w:r>
            <w:r w:rsidRPr="00E94822">
              <w:rPr>
                <w:spacing w:val="-2"/>
                <w:sz w:val="20"/>
                <w:lang w:val="ru-RU"/>
              </w:rPr>
              <w:t>множеств.</w:t>
            </w:r>
          </w:p>
        </w:tc>
      </w:tr>
      <w:tr w:rsidR="00E94822" w14:paraId="19BF24DF" w14:textId="77777777" w:rsidTr="00E94822">
        <w:trPr>
          <w:trHeight w:val="568"/>
        </w:trPr>
        <w:tc>
          <w:tcPr>
            <w:tcW w:w="1875" w:type="dxa"/>
            <w:vMerge/>
            <w:tcBorders>
              <w:top w:val="nil"/>
            </w:tcBorders>
          </w:tcPr>
          <w:p w14:paraId="78AFA55B" w14:textId="77777777" w:rsidR="00E94822" w:rsidRPr="00E94822" w:rsidRDefault="00E94822" w:rsidP="00E94822">
            <w:pPr>
              <w:rPr>
                <w:sz w:val="2"/>
                <w:szCs w:val="2"/>
                <w:lang w:val="ru-RU"/>
              </w:rPr>
            </w:pPr>
          </w:p>
        </w:tc>
        <w:tc>
          <w:tcPr>
            <w:tcW w:w="1123" w:type="dxa"/>
          </w:tcPr>
          <w:p w14:paraId="05677B3D" w14:textId="77777777" w:rsidR="00E94822" w:rsidRDefault="00E94822" w:rsidP="00E94822">
            <w:pPr>
              <w:pStyle w:val="TableParagraph"/>
              <w:ind w:right="225"/>
              <w:jc w:val="right"/>
              <w:rPr>
                <w:sz w:val="20"/>
              </w:rPr>
            </w:pPr>
            <w:r>
              <w:rPr>
                <w:spacing w:val="-5"/>
                <w:sz w:val="20"/>
              </w:rPr>
              <w:t>26.</w:t>
            </w:r>
          </w:p>
        </w:tc>
        <w:tc>
          <w:tcPr>
            <w:tcW w:w="6928" w:type="dxa"/>
          </w:tcPr>
          <w:p w14:paraId="6DEF8B47"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6.</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7989821A" w14:textId="77777777" w:rsidTr="00E94822">
        <w:trPr>
          <w:trHeight w:val="565"/>
        </w:trPr>
        <w:tc>
          <w:tcPr>
            <w:tcW w:w="1875" w:type="dxa"/>
            <w:vMerge/>
            <w:tcBorders>
              <w:top w:val="nil"/>
            </w:tcBorders>
          </w:tcPr>
          <w:p w14:paraId="54F63F13" w14:textId="77777777" w:rsidR="00E94822" w:rsidRPr="00E94822" w:rsidRDefault="00E94822" w:rsidP="00E94822">
            <w:pPr>
              <w:rPr>
                <w:sz w:val="2"/>
                <w:szCs w:val="2"/>
                <w:lang w:val="ru-RU"/>
              </w:rPr>
            </w:pPr>
          </w:p>
        </w:tc>
        <w:tc>
          <w:tcPr>
            <w:tcW w:w="1123" w:type="dxa"/>
          </w:tcPr>
          <w:p w14:paraId="05DEA15C" w14:textId="77777777" w:rsidR="00E94822" w:rsidRDefault="00E94822" w:rsidP="00E94822">
            <w:pPr>
              <w:pStyle w:val="TableParagraph"/>
              <w:ind w:right="225"/>
              <w:jc w:val="right"/>
              <w:rPr>
                <w:sz w:val="20"/>
              </w:rPr>
            </w:pPr>
            <w:r>
              <w:rPr>
                <w:spacing w:val="-5"/>
                <w:sz w:val="20"/>
              </w:rPr>
              <w:t>27.</w:t>
            </w:r>
          </w:p>
        </w:tc>
        <w:tc>
          <w:tcPr>
            <w:tcW w:w="6928" w:type="dxa"/>
          </w:tcPr>
          <w:p w14:paraId="48E0F7A6"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сложения.</w:t>
            </w:r>
          </w:p>
        </w:tc>
      </w:tr>
      <w:tr w:rsidR="00E94822" w14:paraId="3FC6C9A2" w14:textId="77777777" w:rsidTr="00E94822">
        <w:trPr>
          <w:trHeight w:val="568"/>
        </w:trPr>
        <w:tc>
          <w:tcPr>
            <w:tcW w:w="1875" w:type="dxa"/>
            <w:vMerge/>
            <w:tcBorders>
              <w:top w:val="nil"/>
            </w:tcBorders>
          </w:tcPr>
          <w:p w14:paraId="2B5127BE" w14:textId="77777777" w:rsidR="00E94822" w:rsidRPr="00E94822" w:rsidRDefault="00E94822" w:rsidP="00E94822">
            <w:pPr>
              <w:rPr>
                <w:sz w:val="2"/>
                <w:szCs w:val="2"/>
                <w:lang w:val="ru-RU"/>
              </w:rPr>
            </w:pPr>
          </w:p>
        </w:tc>
        <w:tc>
          <w:tcPr>
            <w:tcW w:w="1123" w:type="dxa"/>
          </w:tcPr>
          <w:p w14:paraId="636E6715" w14:textId="77777777" w:rsidR="00E94822" w:rsidRDefault="00E94822" w:rsidP="00E94822">
            <w:pPr>
              <w:pStyle w:val="TableParagraph"/>
              <w:ind w:right="225"/>
              <w:jc w:val="right"/>
              <w:rPr>
                <w:sz w:val="20"/>
              </w:rPr>
            </w:pPr>
            <w:r>
              <w:rPr>
                <w:spacing w:val="-5"/>
                <w:sz w:val="20"/>
              </w:rPr>
              <w:t>28.</w:t>
            </w:r>
          </w:p>
        </w:tc>
        <w:tc>
          <w:tcPr>
            <w:tcW w:w="6928" w:type="dxa"/>
          </w:tcPr>
          <w:p w14:paraId="1D75804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7.</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44093110" w14:textId="77777777" w:rsidTr="00E94822">
        <w:trPr>
          <w:trHeight w:val="565"/>
        </w:trPr>
        <w:tc>
          <w:tcPr>
            <w:tcW w:w="1875" w:type="dxa"/>
            <w:vMerge w:val="restart"/>
          </w:tcPr>
          <w:p w14:paraId="48321B46" w14:textId="77777777" w:rsidR="00E94822" w:rsidRPr="00E94822" w:rsidRDefault="00E94822" w:rsidP="00E94822">
            <w:pPr>
              <w:pStyle w:val="TableParagraph"/>
              <w:rPr>
                <w:b/>
                <w:sz w:val="20"/>
                <w:lang w:val="ru-RU"/>
              </w:rPr>
            </w:pPr>
          </w:p>
          <w:p w14:paraId="454D3AF3" w14:textId="77777777" w:rsidR="00E94822" w:rsidRPr="00E94822" w:rsidRDefault="00E94822" w:rsidP="00E94822">
            <w:pPr>
              <w:pStyle w:val="TableParagraph"/>
              <w:rPr>
                <w:b/>
                <w:sz w:val="20"/>
                <w:lang w:val="ru-RU"/>
              </w:rPr>
            </w:pPr>
          </w:p>
          <w:p w14:paraId="3EDB530B" w14:textId="77777777" w:rsidR="00E94822" w:rsidRPr="00E94822" w:rsidRDefault="00E94822" w:rsidP="00E94822">
            <w:pPr>
              <w:pStyle w:val="TableParagraph"/>
              <w:spacing w:before="114"/>
              <w:rPr>
                <w:b/>
                <w:sz w:val="20"/>
                <w:lang w:val="ru-RU"/>
              </w:rPr>
            </w:pPr>
          </w:p>
          <w:p w14:paraId="7F0DB3DE" w14:textId="77777777" w:rsidR="00E94822" w:rsidRDefault="00E94822" w:rsidP="00E94822">
            <w:pPr>
              <w:pStyle w:val="TableParagraph"/>
              <w:ind w:left="618"/>
              <w:rPr>
                <w:sz w:val="20"/>
              </w:rPr>
            </w:pPr>
            <w:r>
              <w:rPr>
                <w:spacing w:val="-2"/>
                <w:sz w:val="20"/>
              </w:rPr>
              <w:t>Апрель</w:t>
            </w:r>
          </w:p>
        </w:tc>
        <w:tc>
          <w:tcPr>
            <w:tcW w:w="1123" w:type="dxa"/>
          </w:tcPr>
          <w:p w14:paraId="4BBA5AE9" w14:textId="77777777" w:rsidR="00E94822" w:rsidRDefault="00E94822" w:rsidP="00E94822">
            <w:pPr>
              <w:pStyle w:val="TableParagraph"/>
              <w:ind w:right="225"/>
              <w:jc w:val="right"/>
              <w:rPr>
                <w:sz w:val="20"/>
              </w:rPr>
            </w:pPr>
            <w:r>
              <w:rPr>
                <w:spacing w:val="-5"/>
                <w:sz w:val="20"/>
              </w:rPr>
              <w:t>29.</w:t>
            </w:r>
          </w:p>
        </w:tc>
        <w:tc>
          <w:tcPr>
            <w:tcW w:w="6928" w:type="dxa"/>
          </w:tcPr>
          <w:p w14:paraId="473E81DF"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сложения.</w:t>
            </w:r>
          </w:p>
        </w:tc>
      </w:tr>
      <w:tr w:rsidR="00E94822" w14:paraId="32326FA8" w14:textId="77777777" w:rsidTr="00E94822">
        <w:trPr>
          <w:trHeight w:val="566"/>
        </w:trPr>
        <w:tc>
          <w:tcPr>
            <w:tcW w:w="1875" w:type="dxa"/>
            <w:vMerge/>
            <w:tcBorders>
              <w:top w:val="nil"/>
            </w:tcBorders>
          </w:tcPr>
          <w:p w14:paraId="2FABFF9E" w14:textId="77777777" w:rsidR="00E94822" w:rsidRPr="00E94822" w:rsidRDefault="00E94822" w:rsidP="00E94822">
            <w:pPr>
              <w:rPr>
                <w:sz w:val="2"/>
                <w:szCs w:val="2"/>
                <w:lang w:val="ru-RU"/>
              </w:rPr>
            </w:pPr>
          </w:p>
        </w:tc>
        <w:tc>
          <w:tcPr>
            <w:tcW w:w="1123" w:type="dxa"/>
          </w:tcPr>
          <w:p w14:paraId="747A0AD7" w14:textId="77777777" w:rsidR="00E94822" w:rsidRDefault="00E94822" w:rsidP="00E94822">
            <w:pPr>
              <w:pStyle w:val="TableParagraph"/>
              <w:ind w:right="225"/>
              <w:jc w:val="right"/>
              <w:rPr>
                <w:sz w:val="20"/>
              </w:rPr>
            </w:pPr>
            <w:r>
              <w:rPr>
                <w:spacing w:val="-5"/>
                <w:sz w:val="20"/>
              </w:rPr>
              <w:t>30.</w:t>
            </w:r>
          </w:p>
        </w:tc>
        <w:tc>
          <w:tcPr>
            <w:tcW w:w="6928" w:type="dxa"/>
          </w:tcPr>
          <w:p w14:paraId="08FECE0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8.</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3"/>
                <w:sz w:val="20"/>
                <w:lang w:val="ru-RU"/>
              </w:rPr>
              <w:t xml:space="preserve"> </w:t>
            </w:r>
            <w:r w:rsidRPr="00E94822">
              <w:rPr>
                <w:spacing w:val="-2"/>
                <w:sz w:val="20"/>
                <w:lang w:val="ru-RU"/>
              </w:rPr>
              <w:t>количества.</w:t>
            </w:r>
          </w:p>
        </w:tc>
      </w:tr>
      <w:tr w:rsidR="00E94822" w14:paraId="6F6E0EDA" w14:textId="77777777" w:rsidTr="00E94822">
        <w:trPr>
          <w:trHeight w:val="568"/>
        </w:trPr>
        <w:tc>
          <w:tcPr>
            <w:tcW w:w="1875" w:type="dxa"/>
            <w:vMerge/>
            <w:tcBorders>
              <w:top w:val="nil"/>
            </w:tcBorders>
          </w:tcPr>
          <w:p w14:paraId="53F251B4" w14:textId="77777777" w:rsidR="00E94822" w:rsidRPr="00E94822" w:rsidRDefault="00E94822" w:rsidP="00E94822">
            <w:pPr>
              <w:rPr>
                <w:sz w:val="2"/>
                <w:szCs w:val="2"/>
                <w:lang w:val="ru-RU"/>
              </w:rPr>
            </w:pPr>
          </w:p>
        </w:tc>
        <w:tc>
          <w:tcPr>
            <w:tcW w:w="1123" w:type="dxa"/>
          </w:tcPr>
          <w:p w14:paraId="12353FC8" w14:textId="77777777" w:rsidR="00E94822" w:rsidRDefault="00E94822" w:rsidP="00E94822">
            <w:pPr>
              <w:pStyle w:val="TableParagraph"/>
              <w:ind w:right="225"/>
              <w:jc w:val="right"/>
              <w:rPr>
                <w:sz w:val="20"/>
              </w:rPr>
            </w:pPr>
            <w:r>
              <w:rPr>
                <w:spacing w:val="-5"/>
                <w:sz w:val="20"/>
              </w:rPr>
              <w:t>31.</w:t>
            </w:r>
          </w:p>
        </w:tc>
        <w:tc>
          <w:tcPr>
            <w:tcW w:w="6928" w:type="dxa"/>
          </w:tcPr>
          <w:p w14:paraId="1FDCA9E2"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вычитания.</w:t>
            </w:r>
          </w:p>
        </w:tc>
      </w:tr>
      <w:tr w:rsidR="00E94822" w14:paraId="13F070CF" w14:textId="77777777" w:rsidTr="00E94822">
        <w:trPr>
          <w:trHeight w:val="566"/>
        </w:trPr>
        <w:tc>
          <w:tcPr>
            <w:tcW w:w="1875" w:type="dxa"/>
            <w:vMerge/>
            <w:tcBorders>
              <w:top w:val="nil"/>
            </w:tcBorders>
          </w:tcPr>
          <w:p w14:paraId="6C3CB389" w14:textId="77777777" w:rsidR="00E94822" w:rsidRPr="00E94822" w:rsidRDefault="00E94822" w:rsidP="00E94822">
            <w:pPr>
              <w:rPr>
                <w:sz w:val="2"/>
                <w:szCs w:val="2"/>
                <w:lang w:val="ru-RU"/>
              </w:rPr>
            </w:pPr>
          </w:p>
        </w:tc>
        <w:tc>
          <w:tcPr>
            <w:tcW w:w="1123" w:type="dxa"/>
          </w:tcPr>
          <w:p w14:paraId="6FC06FCD" w14:textId="77777777" w:rsidR="00E94822" w:rsidRDefault="00E94822" w:rsidP="00E94822">
            <w:pPr>
              <w:pStyle w:val="TableParagraph"/>
              <w:ind w:right="225"/>
              <w:jc w:val="right"/>
              <w:rPr>
                <w:sz w:val="20"/>
              </w:rPr>
            </w:pPr>
            <w:r>
              <w:rPr>
                <w:spacing w:val="-5"/>
                <w:sz w:val="20"/>
              </w:rPr>
              <w:t>32.</w:t>
            </w:r>
          </w:p>
        </w:tc>
        <w:tc>
          <w:tcPr>
            <w:tcW w:w="6928" w:type="dxa"/>
          </w:tcPr>
          <w:p w14:paraId="448DEE01"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9.</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3986C834" w14:textId="77777777" w:rsidTr="00E94822">
        <w:trPr>
          <w:trHeight w:val="568"/>
        </w:trPr>
        <w:tc>
          <w:tcPr>
            <w:tcW w:w="1875" w:type="dxa"/>
            <w:vMerge w:val="restart"/>
          </w:tcPr>
          <w:p w14:paraId="0A2483E1" w14:textId="77777777" w:rsidR="00E94822" w:rsidRPr="00E94822" w:rsidRDefault="00E94822" w:rsidP="00E94822">
            <w:pPr>
              <w:pStyle w:val="TableParagraph"/>
              <w:rPr>
                <w:b/>
                <w:sz w:val="20"/>
                <w:lang w:val="ru-RU"/>
              </w:rPr>
            </w:pPr>
          </w:p>
          <w:p w14:paraId="35E3F793" w14:textId="77777777" w:rsidR="00E94822" w:rsidRPr="00E94822" w:rsidRDefault="00E94822" w:rsidP="00E94822">
            <w:pPr>
              <w:pStyle w:val="TableParagraph"/>
              <w:spacing w:before="171"/>
              <w:rPr>
                <w:b/>
                <w:sz w:val="20"/>
                <w:lang w:val="ru-RU"/>
              </w:rPr>
            </w:pPr>
          </w:p>
          <w:p w14:paraId="059D9C05" w14:textId="77777777" w:rsidR="00E94822" w:rsidRDefault="00E94822" w:rsidP="00E94822">
            <w:pPr>
              <w:pStyle w:val="TableParagraph"/>
              <w:ind w:left="7" w:right="2"/>
              <w:jc w:val="center"/>
              <w:rPr>
                <w:sz w:val="20"/>
              </w:rPr>
            </w:pPr>
            <w:r>
              <w:rPr>
                <w:spacing w:val="-5"/>
                <w:sz w:val="20"/>
              </w:rPr>
              <w:t>Май</w:t>
            </w:r>
          </w:p>
        </w:tc>
        <w:tc>
          <w:tcPr>
            <w:tcW w:w="1123" w:type="dxa"/>
          </w:tcPr>
          <w:p w14:paraId="0A772896" w14:textId="77777777" w:rsidR="00E94822" w:rsidRDefault="00E94822" w:rsidP="00E94822">
            <w:pPr>
              <w:pStyle w:val="TableParagraph"/>
              <w:ind w:right="225"/>
              <w:jc w:val="right"/>
              <w:rPr>
                <w:sz w:val="20"/>
              </w:rPr>
            </w:pPr>
            <w:r>
              <w:rPr>
                <w:spacing w:val="-5"/>
                <w:sz w:val="20"/>
              </w:rPr>
              <w:t>33.</w:t>
            </w:r>
          </w:p>
        </w:tc>
        <w:tc>
          <w:tcPr>
            <w:tcW w:w="6928" w:type="dxa"/>
          </w:tcPr>
          <w:p w14:paraId="185CC1E2"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вычитания.</w:t>
            </w:r>
          </w:p>
        </w:tc>
      </w:tr>
      <w:tr w:rsidR="00E94822" w14:paraId="1EE630BA" w14:textId="77777777" w:rsidTr="00E94822">
        <w:trPr>
          <w:trHeight w:val="566"/>
        </w:trPr>
        <w:tc>
          <w:tcPr>
            <w:tcW w:w="1875" w:type="dxa"/>
            <w:vMerge/>
            <w:tcBorders>
              <w:top w:val="nil"/>
            </w:tcBorders>
          </w:tcPr>
          <w:p w14:paraId="02BB4936" w14:textId="77777777" w:rsidR="00E94822" w:rsidRPr="00E94822" w:rsidRDefault="00E94822" w:rsidP="00E94822">
            <w:pPr>
              <w:rPr>
                <w:sz w:val="2"/>
                <w:szCs w:val="2"/>
                <w:lang w:val="ru-RU"/>
              </w:rPr>
            </w:pPr>
          </w:p>
        </w:tc>
        <w:tc>
          <w:tcPr>
            <w:tcW w:w="1123" w:type="dxa"/>
          </w:tcPr>
          <w:p w14:paraId="65F459AF" w14:textId="77777777" w:rsidR="00E94822" w:rsidRDefault="00E94822" w:rsidP="00E94822">
            <w:pPr>
              <w:pStyle w:val="TableParagraph"/>
              <w:ind w:right="225"/>
              <w:jc w:val="right"/>
              <w:rPr>
                <w:sz w:val="20"/>
              </w:rPr>
            </w:pPr>
            <w:r>
              <w:rPr>
                <w:spacing w:val="-5"/>
                <w:sz w:val="20"/>
              </w:rPr>
              <w:t>34.</w:t>
            </w:r>
          </w:p>
        </w:tc>
        <w:tc>
          <w:tcPr>
            <w:tcW w:w="6928" w:type="dxa"/>
          </w:tcPr>
          <w:p w14:paraId="6A2169D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10.</w:t>
            </w:r>
            <w:r w:rsidRPr="00E94822">
              <w:rPr>
                <w:spacing w:val="-5"/>
                <w:sz w:val="20"/>
                <w:lang w:val="ru-RU"/>
              </w:rPr>
              <w:t xml:space="preserve"> </w:t>
            </w:r>
            <w:r w:rsidRPr="00E94822">
              <w:rPr>
                <w:sz w:val="20"/>
                <w:lang w:val="ru-RU"/>
              </w:rPr>
              <w:t>Соотнесение</w:t>
            </w:r>
            <w:r w:rsidRPr="00E94822">
              <w:rPr>
                <w:spacing w:val="-2"/>
                <w:sz w:val="20"/>
                <w:lang w:val="ru-RU"/>
              </w:rPr>
              <w:t xml:space="preserve"> </w:t>
            </w:r>
            <w:r w:rsidRPr="00E94822">
              <w:rPr>
                <w:sz w:val="20"/>
                <w:lang w:val="ru-RU"/>
              </w:rPr>
              <w:t>числа</w:t>
            </w:r>
            <w:r w:rsidRPr="00E94822">
              <w:rPr>
                <w:spacing w:val="-5"/>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5B827462" w14:textId="77777777" w:rsidTr="00E94822">
        <w:trPr>
          <w:trHeight w:val="568"/>
        </w:trPr>
        <w:tc>
          <w:tcPr>
            <w:tcW w:w="1875" w:type="dxa"/>
            <w:vMerge/>
            <w:tcBorders>
              <w:top w:val="nil"/>
            </w:tcBorders>
          </w:tcPr>
          <w:p w14:paraId="7FE81E51" w14:textId="77777777" w:rsidR="00E94822" w:rsidRPr="00E94822" w:rsidRDefault="00E94822" w:rsidP="00E94822">
            <w:pPr>
              <w:rPr>
                <w:sz w:val="2"/>
                <w:szCs w:val="2"/>
                <w:lang w:val="ru-RU"/>
              </w:rPr>
            </w:pPr>
          </w:p>
        </w:tc>
        <w:tc>
          <w:tcPr>
            <w:tcW w:w="1123" w:type="dxa"/>
          </w:tcPr>
          <w:p w14:paraId="06E005F6" w14:textId="77777777" w:rsidR="00E94822" w:rsidRDefault="00E94822" w:rsidP="00E94822">
            <w:pPr>
              <w:pStyle w:val="TableParagraph"/>
              <w:ind w:right="225"/>
              <w:jc w:val="right"/>
              <w:rPr>
                <w:sz w:val="20"/>
              </w:rPr>
            </w:pPr>
            <w:r>
              <w:rPr>
                <w:spacing w:val="-5"/>
                <w:sz w:val="20"/>
              </w:rPr>
              <w:t>35.</w:t>
            </w:r>
          </w:p>
        </w:tc>
        <w:tc>
          <w:tcPr>
            <w:tcW w:w="6928" w:type="dxa"/>
          </w:tcPr>
          <w:p w14:paraId="5B515DA5" w14:textId="77777777" w:rsidR="00E94822" w:rsidRPr="00E94822" w:rsidRDefault="00E94822" w:rsidP="00E94822">
            <w:pPr>
              <w:pStyle w:val="TableParagraph"/>
              <w:ind w:left="105"/>
              <w:rPr>
                <w:sz w:val="20"/>
                <w:lang w:val="ru-RU"/>
              </w:rPr>
            </w:pPr>
            <w:r w:rsidRPr="00E94822">
              <w:rPr>
                <w:sz w:val="20"/>
                <w:lang w:val="ru-RU"/>
              </w:rPr>
              <w:t>Количество</w:t>
            </w:r>
            <w:r w:rsidRPr="00E94822">
              <w:rPr>
                <w:spacing w:val="-5"/>
                <w:sz w:val="20"/>
                <w:lang w:val="ru-RU"/>
              </w:rPr>
              <w:t xml:space="preserve"> </w:t>
            </w:r>
            <w:r w:rsidRPr="00E94822">
              <w:rPr>
                <w:sz w:val="20"/>
                <w:lang w:val="ru-RU"/>
              </w:rPr>
              <w:t>и</w:t>
            </w:r>
            <w:r w:rsidRPr="00E94822">
              <w:rPr>
                <w:spacing w:val="-6"/>
                <w:sz w:val="20"/>
                <w:lang w:val="ru-RU"/>
              </w:rPr>
              <w:t xml:space="preserve"> </w:t>
            </w:r>
            <w:r w:rsidRPr="00E94822">
              <w:rPr>
                <w:sz w:val="20"/>
                <w:lang w:val="ru-RU"/>
              </w:rPr>
              <w:t>счет</w:t>
            </w:r>
            <w:r w:rsidRPr="00E94822">
              <w:rPr>
                <w:spacing w:val="-3"/>
                <w:sz w:val="20"/>
                <w:lang w:val="ru-RU"/>
              </w:rPr>
              <w:t xml:space="preserve"> </w:t>
            </w:r>
            <w:r w:rsidRPr="00E94822">
              <w:rPr>
                <w:sz w:val="20"/>
                <w:lang w:val="ru-RU"/>
              </w:rPr>
              <w:t>в</w:t>
            </w:r>
            <w:r w:rsidRPr="00E94822">
              <w:rPr>
                <w:spacing w:val="-6"/>
                <w:sz w:val="20"/>
                <w:lang w:val="ru-RU"/>
              </w:rPr>
              <w:t xml:space="preserve"> </w:t>
            </w:r>
            <w:r w:rsidRPr="00E94822">
              <w:rPr>
                <w:sz w:val="20"/>
                <w:lang w:val="ru-RU"/>
              </w:rPr>
              <w:t>пределах</w:t>
            </w:r>
            <w:r w:rsidRPr="00E94822">
              <w:rPr>
                <w:spacing w:val="-6"/>
                <w:sz w:val="20"/>
                <w:lang w:val="ru-RU"/>
              </w:rPr>
              <w:t xml:space="preserve"> </w:t>
            </w:r>
            <w:r w:rsidRPr="00E94822">
              <w:rPr>
                <w:sz w:val="20"/>
                <w:lang w:val="ru-RU"/>
              </w:rPr>
              <w:t>10.</w:t>
            </w:r>
            <w:r w:rsidRPr="00E94822">
              <w:rPr>
                <w:spacing w:val="-2"/>
                <w:sz w:val="20"/>
                <w:lang w:val="ru-RU"/>
              </w:rPr>
              <w:t xml:space="preserve"> </w:t>
            </w:r>
            <w:r w:rsidRPr="00E94822">
              <w:rPr>
                <w:sz w:val="20"/>
                <w:lang w:val="ru-RU"/>
              </w:rPr>
              <w:t>Составление</w:t>
            </w:r>
            <w:r w:rsidRPr="00E94822">
              <w:rPr>
                <w:spacing w:val="-2"/>
                <w:sz w:val="20"/>
                <w:lang w:val="ru-RU"/>
              </w:rPr>
              <w:t xml:space="preserve"> </w:t>
            </w:r>
            <w:r w:rsidRPr="00E94822">
              <w:rPr>
                <w:sz w:val="20"/>
                <w:lang w:val="ru-RU"/>
              </w:rPr>
              <w:t>и</w:t>
            </w:r>
            <w:r w:rsidRPr="00E94822">
              <w:rPr>
                <w:spacing w:val="-4"/>
                <w:sz w:val="20"/>
                <w:lang w:val="ru-RU"/>
              </w:rPr>
              <w:t xml:space="preserve"> </w:t>
            </w:r>
            <w:r w:rsidRPr="00E94822">
              <w:rPr>
                <w:sz w:val="20"/>
                <w:lang w:val="ru-RU"/>
              </w:rPr>
              <w:t>упорядочивание</w:t>
            </w:r>
            <w:r w:rsidRPr="00E94822">
              <w:rPr>
                <w:spacing w:val="-5"/>
                <w:sz w:val="20"/>
                <w:lang w:val="ru-RU"/>
              </w:rPr>
              <w:t xml:space="preserve"> </w:t>
            </w:r>
            <w:r w:rsidRPr="00E94822">
              <w:rPr>
                <w:sz w:val="20"/>
                <w:lang w:val="ru-RU"/>
              </w:rPr>
              <w:t xml:space="preserve">числовых </w:t>
            </w:r>
            <w:r w:rsidRPr="00E94822">
              <w:rPr>
                <w:spacing w:val="-2"/>
                <w:sz w:val="20"/>
                <w:lang w:val="ru-RU"/>
              </w:rPr>
              <w:t>рядов.</w:t>
            </w:r>
          </w:p>
        </w:tc>
      </w:tr>
    </w:tbl>
    <w:p w14:paraId="36B7AD97" w14:textId="77777777" w:rsidR="00E94822" w:rsidRDefault="00E94822" w:rsidP="00E94822">
      <w:pPr>
        <w:pStyle w:val="TableParagrap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3"/>
        <w:gridCol w:w="6928"/>
      </w:tblGrid>
      <w:tr w:rsidR="00E94822" w14:paraId="3EF30DB1" w14:textId="77777777" w:rsidTr="00E94822">
        <w:trPr>
          <w:trHeight w:val="568"/>
        </w:trPr>
        <w:tc>
          <w:tcPr>
            <w:tcW w:w="1875" w:type="dxa"/>
          </w:tcPr>
          <w:p w14:paraId="3F8B5977" w14:textId="77777777" w:rsidR="00E94822" w:rsidRPr="00E94822" w:rsidRDefault="00E94822" w:rsidP="00E94822">
            <w:pPr>
              <w:pStyle w:val="TableParagraph"/>
              <w:rPr>
                <w:sz w:val="20"/>
                <w:lang w:val="ru-RU"/>
              </w:rPr>
            </w:pPr>
          </w:p>
        </w:tc>
        <w:tc>
          <w:tcPr>
            <w:tcW w:w="1123" w:type="dxa"/>
          </w:tcPr>
          <w:p w14:paraId="5FF3FB60" w14:textId="77777777" w:rsidR="00E94822" w:rsidRDefault="00E94822" w:rsidP="00E94822">
            <w:pPr>
              <w:pStyle w:val="TableParagraph"/>
              <w:ind w:left="633"/>
              <w:rPr>
                <w:sz w:val="20"/>
              </w:rPr>
            </w:pPr>
            <w:r>
              <w:rPr>
                <w:spacing w:val="-5"/>
                <w:sz w:val="20"/>
              </w:rPr>
              <w:t>36.</w:t>
            </w:r>
          </w:p>
        </w:tc>
        <w:tc>
          <w:tcPr>
            <w:tcW w:w="6928" w:type="dxa"/>
          </w:tcPr>
          <w:p w14:paraId="2DFF8737" w14:textId="77777777" w:rsidR="00E94822" w:rsidRDefault="00E94822" w:rsidP="00E94822">
            <w:pPr>
              <w:pStyle w:val="TableParagraph"/>
              <w:ind w:left="105"/>
              <w:rPr>
                <w:sz w:val="20"/>
              </w:rPr>
            </w:pPr>
            <w:r>
              <w:rPr>
                <w:sz w:val="20"/>
              </w:rPr>
              <w:t>Итоговая</w:t>
            </w:r>
            <w:r>
              <w:rPr>
                <w:spacing w:val="-12"/>
                <w:sz w:val="20"/>
              </w:rPr>
              <w:t xml:space="preserve"> </w:t>
            </w:r>
            <w:r>
              <w:rPr>
                <w:sz w:val="20"/>
              </w:rPr>
              <w:t>диагностика</w:t>
            </w:r>
            <w:r>
              <w:rPr>
                <w:spacing w:val="-12"/>
                <w:sz w:val="20"/>
              </w:rPr>
              <w:t xml:space="preserve"> </w:t>
            </w:r>
            <w:r>
              <w:rPr>
                <w:sz w:val="20"/>
              </w:rPr>
              <w:t>познавательного</w:t>
            </w:r>
            <w:r>
              <w:rPr>
                <w:spacing w:val="-10"/>
                <w:sz w:val="20"/>
              </w:rPr>
              <w:t xml:space="preserve"> </w:t>
            </w:r>
            <w:r>
              <w:rPr>
                <w:spacing w:val="-2"/>
                <w:sz w:val="20"/>
              </w:rPr>
              <w:t>развития.</w:t>
            </w:r>
          </w:p>
        </w:tc>
      </w:tr>
    </w:tbl>
    <w:p w14:paraId="0D61086F" w14:textId="64293CF0" w:rsidR="00E94822" w:rsidRDefault="00E94822" w:rsidP="00E94822">
      <w:pPr>
        <w:pStyle w:val="a7"/>
        <w:spacing w:before="13"/>
        <w:ind w:left="0"/>
        <w:jc w:val="left"/>
        <w:rPr>
          <w:b/>
        </w:rPr>
      </w:pPr>
    </w:p>
    <w:p w14:paraId="1D13AD70" w14:textId="16F16AE5" w:rsidR="00E94822" w:rsidRDefault="00E94822" w:rsidP="00E94822">
      <w:pPr>
        <w:pStyle w:val="a7"/>
        <w:spacing w:before="13"/>
        <w:ind w:left="0"/>
        <w:jc w:val="left"/>
        <w:rPr>
          <w:b/>
        </w:rPr>
      </w:pPr>
    </w:p>
    <w:p w14:paraId="469E986D" w14:textId="4D4A6124" w:rsidR="00E94822" w:rsidRDefault="00E94822" w:rsidP="00E94822">
      <w:pPr>
        <w:pStyle w:val="a7"/>
        <w:spacing w:before="13"/>
        <w:ind w:left="0"/>
        <w:jc w:val="left"/>
        <w:rPr>
          <w:b/>
        </w:rPr>
      </w:pPr>
    </w:p>
    <w:p w14:paraId="397D9039" w14:textId="2112B4FF" w:rsidR="00E94822" w:rsidRDefault="00E94822" w:rsidP="00E94822">
      <w:pPr>
        <w:pStyle w:val="a7"/>
        <w:spacing w:before="13"/>
        <w:ind w:left="0"/>
        <w:jc w:val="left"/>
        <w:rPr>
          <w:b/>
        </w:rPr>
      </w:pPr>
    </w:p>
    <w:p w14:paraId="65B66FC1" w14:textId="22EA2624" w:rsidR="00E94822" w:rsidRDefault="00E94822" w:rsidP="00E94822">
      <w:pPr>
        <w:pStyle w:val="a7"/>
        <w:spacing w:before="13"/>
        <w:ind w:left="0"/>
        <w:jc w:val="left"/>
        <w:rPr>
          <w:b/>
        </w:rPr>
      </w:pPr>
    </w:p>
    <w:p w14:paraId="0BC6038E" w14:textId="46831535" w:rsidR="00E94822" w:rsidRDefault="00E94822" w:rsidP="00E94822">
      <w:pPr>
        <w:pStyle w:val="a7"/>
        <w:spacing w:before="13"/>
        <w:ind w:left="0"/>
        <w:jc w:val="left"/>
        <w:rPr>
          <w:b/>
        </w:rPr>
      </w:pPr>
    </w:p>
    <w:p w14:paraId="2DD17C0E" w14:textId="77777777" w:rsidR="00E94822" w:rsidRDefault="00E94822" w:rsidP="00E94822">
      <w:pPr>
        <w:pStyle w:val="a7"/>
        <w:spacing w:before="13"/>
        <w:ind w:left="0"/>
        <w:jc w:val="left"/>
        <w:rPr>
          <w:b/>
        </w:rPr>
      </w:pPr>
    </w:p>
    <w:p w14:paraId="5E8D4897" w14:textId="77777777" w:rsidR="00E94822" w:rsidRDefault="00E94822" w:rsidP="00E94822">
      <w:pPr>
        <w:pStyle w:val="a7"/>
        <w:spacing w:before="1"/>
        <w:ind w:left="0" w:right="138"/>
        <w:jc w:val="right"/>
      </w:pPr>
      <w:r>
        <w:lastRenderedPageBreak/>
        <w:t>Таблица</w:t>
      </w:r>
      <w:r>
        <w:rPr>
          <w:spacing w:val="-4"/>
        </w:rPr>
        <w:t xml:space="preserve"> </w:t>
      </w:r>
      <w:r>
        <w:rPr>
          <w:spacing w:val="-10"/>
        </w:rPr>
        <w:t>2</w:t>
      </w:r>
    </w:p>
    <w:p w14:paraId="6D26A085" w14:textId="77777777" w:rsidR="00E94822" w:rsidRDefault="00E94822" w:rsidP="00E94822">
      <w:pPr>
        <w:pStyle w:val="1"/>
      </w:pPr>
      <w:r>
        <w:t>УЧЕБНО-ТЕМАТИЧЕСКИЙ</w:t>
      </w:r>
      <w:r>
        <w:rPr>
          <w:spacing w:val="-7"/>
        </w:rPr>
        <w:t xml:space="preserve"> </w:t>
      </w:r>
      <w:r>
        <w:rPr>
          <w:spacing w:val="-4"/>
        </w:rPr>
        <w:t>ПЛАН</w:t>
      </w:r>
    </w:p>
    <w:p w14:paraId="7DE8FC15" w14:textId="77777777" w:rsidR="00E94822" w:rsidRDefault="00E94822" w:rsidP="00E94822">
      <w:pPr>
        <w:pStyle w:val="2"/>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6E1BB5E0" w14:textId="77777777" w:rsidR="00E94822" w:rsidRDefault="00E94822" w:rsidP="00E94822">
      <w:pPr>
        <w:pStyle w:val="a7"/>
        <w:spacing w:before="46" w:after="1"/>
        <w:ind w:left="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521518A9" w14:textId="77777777" w:rsidTr="00E94822">
        <w:trPr>
          <w:trHeight w:val="767"/>
        </w:trPr>
        <w:tc>
          <w:tcPr>
            <w:tcW w:w="2017" w:type="dxa"/>
            <w:shd w:val="clear" w:color="auto" w:fill="D9D9D9"/>
          </w:tcPr>
          <w:p w14:paraId="381D4325" w14:textId="77777777" w:rsidR="00E94822" w:rsidRDefault="00E94822" w:rsidP="00E94822">
            <w:pPr>
              <w:pStyle w:val="TableParagraph"/>
              <w:spacing w:before="39"/>
              <w:rPr>
                <w:b/>
                <w:sz w:val="20"/>
              </w:rPr>
            </w:pPr>
          </w:p>
          <w:p w14:paraId="55A5A427" w14:textId="77777777" w:rsidR="00E94822" w:rsidRDefault="00E94822" w:rsidP="00E94822">
            <w:pPr>
              <w:pStyle w:val="TableParagraph"/>
              <w:ind w:left="9"/>
              <w:jc w:val="center"/>
              <w:rPr>
                <w:b/>
                <w:sz w:val="20"/>
              </w:rPr>
            </w:pPr>
            <w:r>
              <w:rPr>
                <w:b/>
                <w:spacing w:val="-4"/>
                <w:sz w:val="20"/>
              </w:rPr>
              <w:t>Месяц</w:t>
            </w:r>
          </w:p>
        </w:tc>
        <w:tc>
          <w:tcPr>
            <w:tcW w:w="1124" w:type="dxa"/>
            <w:shd w:val="clear" w:color="auto" w:fill="D9D9D9"/>
          </w:tcPr>
          <w:p w14:paraId="4E975178" w14:textId="77777777" w:rsidR="00E94822" w:rsidRDefault="00E94822" w:rsidP="00E94822">
            <w:pPr>
              <w:pStyle w:val="TableParagraph"/>
              <w:spacing w:before="154"/>
              <w:ind w:left="414" w:right="412" w:firstLine="1"/>
              <w:jc w:val="center"/>
              <w:rPr>
                <w:b/>
                <w:sz w:val="20"/>
              </w:rPr>
            </w:pPr>
            <w:r>
              <w:rPr>
                <w:b/>
                <w:spacing w:val="-10"/>
                <w:sz w:val="20"/>
              </w:rPr>
              <w:t>№</w:t>
            </w:r>
            <w:r>
              <w:rPr>
                <w:b/>
                <w:spacing w:val="-4"/>
                <w:sz w:val="20"/>
              </w:rPr>
              <w:t xml:space="preserve"> п/п</w:t>
            </w:r>
          </w:p>
        </w:tc>
        <w:tc>
          <w:tcPr>
            <w:tcW w:w="6929" w:type="dxa"/>
            <w:shd w:val="clear" w:color="auto" w:fill="D9D9D9"/>
          </w:tcPr>
          <w:p w14:paraId="1E1D589D" w14:textId="77777777" w:rsidR="00E94822" w:rsidRDefault="00E94822" w:rsidP="00E94822">
            <w:pPr>
              <w:pStyle w:val="TableParagraph"/>
              <w:spacing w:before="39"/>
              <w:rPr>
                <w:b/>
                <w:sz w:val="20"/>
              </w:rPr>
            </w:pPr>
          </w:p>
          <w:p w14:paraId="66DD47B7" w14:textId="77777777" w:rsidR="00E94822" w:rsidRDefault="00E94822" w:rsidP="00E94822">
            <w:pPr>
              <w:pStyle w:val="TableParagraph"/>
              <w:ind w:left="2" w:right="1"/>
              <w:jc w:val="center"/>
              <w:rPr>
                <w:b/>
                <w:sz w:val="20"/>
              </w:rPr>
            </w:pPr>
            <w:r>
              <w:rPr>
                <w:b/>
                <w:sz w:val="20"/>
              </w:rPr>
              <w:t>Темы</w:t>
            </w:r>
            <w:r>
              <w:rPr>
                <w:b/>
                <w:spacing w:val="-7"/>
                <w:sz w:val="20"/>
              </w:rPr>
              <w:t xml:space="preserve"> </w:t>
            </w:r>
            <w:r>
              <w:rPr>
                <w:b/>
                <w:spacing w:val="-2"/>
                <w:sz w:val="20"/>
              </w:rPr>
              <w:t>занятий</w:t>
            </w:r>
          </w:p>
        </w:tc>
      </w:tr>
      <w:tr w:rsidR="00E94822" w14:paraId="5F8FEB5E" w14:textId="77777777" w:rsidTr="00E94822">
        <w:trPr>
          <w:trHeight w:val="688"/>
        </w:trPr>
        <w:tc>
          <w:tcPr>
            <w:tcW w:w="2017" w:type="dxa"/>
            <w:vMerge w:val="restart"/>
          </w:tcPr>
          <w:p w14:paraId="0E5FFBCA" w14:textId="77777777" w:rsidR="00E94822" w:rsidRDefault="00E94822" w:rsidP="00E94822">
            <w:pPr>
              <w:pStyle w:val="TableParagraph"/>
              <w:rPr>
                <w:b/>
                <w:sz w:val="20"/>
              </w:rPr>
            </w:pPr>
          </w:p>
          <w:p w14:paraId="134B398B" w14:textId="77777777" w:rsidR="00E94822" w:rsidRDefault="00E94822" w:rsidP="00E94822">
            <w:pPr>
              <w:pStyle w:val="TableParagraph"/>
              <w:rPr>
                <w:b/>
                <w:sz w:val="20"/>
              </w:rPr>
            </w:pPr>
          </w:p>
          <w:p w14:paraId="47EB5613" w14:textId="77777777" w:rsidR="00E94822" w:rsidRDefault="00E94822" w:rsidP="00E94822">
            <w:pPr>
              <w:pStyle w:val="TableParagraph"/>
              <w:rPr>
                <w:b/>
                <w:sz w:val="20"/>
              </w:rPr>
            </w:pPr>
          </w:p>
          <w:p w14:paraId="2A51E2CE" w14:textId="77777777" w:rsidR="00E94822" w:rsidRDefault="00E94822" w:rsidP="00E94822">
            <w:pPr>
              <w:pStyle w:val="TableParagraph"/>
              <w:rPr>
                <w:b/>
                <w:sz w:val="20"/>
              </w:rPr>
            </w:pPr>
          </w:p>
          <w:p w14:paraId="2276D2C1" w14:textId="77777777" w:rsidR="00E94822" w:rsidRDefault="00E94822" w:rsidP="00E94822">
            <w:pPr>
              <w:pStyle w:val="TableParagraph"/>
              <w:rPr>
                <w:b/>
                <w:sz w:val="20"/>
              </w:rPr>
            </w:pPr>
          </w:p>
          <w:p w14:paraId="437FE864" w14:textId="77777777" w:rsidR="00E94822" w:rsidRDefault="00E94822" w:rsidP="00E94822">
            <w:pPr>
              <w:pStyle w:val="TableParagraph"/>
              <w:spacing w:before="130"/>
              <w:rPr>
                <w:b/>
                <w:sz w:val="20"/>
              </w:rPr>
            </w:pPr>
          </w:p>
          <w:p w14:paraId="1D031999" w14:textId="77777777" w:rsidR="00E94822" w:rsidRDefault="00E94822" w:rsidP="00E94822">
            <w:pPr>
              <w:pStyle w:val="TableParagraph"/>
              <w:ind w:left="607"/>
              <w:rPr>
                <w:sz w:val="20"/>
              </w:rPr>
            </w:pPr>
            <w:r>
              <w:rPr>
                <w:spacing w:val="-2"/>
                <w:sz w:val="20"/>
              </w:rPr>
              <w:t>Сентябрь</w:t>
            </w:r>
          </w:p>
        </w:tc>
        <w:tc>
          <w:tcPr>
            <w:tcW w:w="1124" w:type="dxa"/>
          </w:tcPr>
          <w:p w14:paraId="1AF9D12F" w14:textId="77777777" w:rsidR="00E94822" w:rsidRDefault="00E94822" w:rsidP="00E94822">
            <w:pPr>
              <w:pStyle w:val="TableParagraph"/>
              <w:ind w:left="558"/>
              <w:rPr>
                <w:sz w:val="20"/>
              </w:rPr>
            </w:pPr>
            <w:r>
              <w:rPr>
                <w:spacing w:val="-5"/>
                <w:sz w:val="20"/>
              </w:rPr>
              <w:t>1.</w:t>
            </w:r>
          </w:p>
        </w:tc>
        <w:tc>
          <w:tcPr>
            <w:tcW w:w="6929" w:type="dxa"/>
          </w:tcPr>
          <w:p w14:paraId="7CDAC04D" w14:textId="77777777" w:rsidR="00E94822" w:rsidRPr="00E94822" w:rsidRDefault="00E94822" w:rsidP="00E94822">
            <w:pPr>
              <w:pStyle w:val="TableParagraph"/>
              <w:ind w:left="104"/>
              <w:rPr>
                <w:sz w:val="20"/>
                <w:lang w:val="ru-RU"/>
              </w:rPr>
            </w:pPr>
            <w:r w:rsidRPr="00E94822">
              <w:rPr>
                <w:color w:val="000009"/>
                <w:sz w:val="20"/>
                <w:lang w:val="ru-RU"/>
              </w:rPr>
              <w:t>Первичная</w:t>
            </w:r>
            <w:r w:rsidRPr="00E94822">
              <w:rPr>
                <w:color w:val="000009"/>
                <w:spacing w:val="56"/>
                <w:sz w:val="20"/>
                <w:lang w:val="ru-RU"/>
              </w:rPr>
              <w:t xml:space="preserve"> </w:t>
            </w:r>
            <w:r w:rsidRPr="00E94822">
              <w:rPr>
                <w:color w:val="000009"/>
                <w:sz w:val="20"/>
                <w:lang w:val="ru-RU"/>
              </w:rPr>
              <w:t>диагностика</w:t>
            </w:r>
            <w:r w:rsidRPr="00E94822">
              <w:rPr>
                <w:color w:val="000009"/>
                <w:spacing w:val="60"/>
                <w:sz w:val="20"/>
                <w:lang w:val="ru-RU"/>
              </w:rPr>
              <w:t xml:space="preserve"> </w:t>
            </w:r>
            <w:r w:rsidRPr="00E94822">
              <w:rPr>
                <w:color w:val="000009"/>
                <w:sz w:val="20"/>
                <w:lang w:val="ru-RU"/>
              </w:rPr>
              <w:t>познавательного</w:t>
            </w:r>
            <w:r w:rsidRPr="00E94822">
              <w:rPr>
                <w:color w:val="000009"/>
                <w:spacing w:val="58"/>
                <w:sz w:val="20"/>
                <w:lang w:val="ru-RU"/>
              </w:rPr>
              <w:t xml:space="preserve"> </w:t>
            </w:r>
            <w:r w:rsidRPr="00E94822">
              <w:rPr>
                <w:color w:val="000009"/>
                <w:sz w:val="20"/>
                <w:lang w:val="ru-RU"/>
              </w:rPr>
              <w:t>развития.</w:t>
            </w:r>
            <w:r w:rsidRPr="00E94822">
              <w:rPr>
                <w:color w:val="000009"/>
                <w:spacing w:val="63"/>
                <w:sz w:val="20"/>
                <w:lang w:val="ru-RU"/>
              </w:rPr>
              <w:t xml:space="preserve"> </w:t>
            </w:r>
            <w:r w:rsidRPr="00E94822">
              <w:rPr>
                <w:color w:val="000009"/>
                <w:sz w:val="20"/>
                <w:lang w:val="ru-RU"/>
              </w:rPr>
              <w:t>Уточнение</w:t>
            </w:r>
            <w:r w:rsidRPr="00E94822">
              <w:rPr>
                <w:color w:val="000009"/>
                <w:spacing w:val="57"/>
                <w:sz w:val="20"/>
                <w:lang w:val="ru-RU"/>
              </w:rPr>
              <w:t xml:space="preserve"> </w:t>
            </w:r>
            <w:r w:rsidRPr="00E94822">
              <w:rPr>
                <w:color w:val="000009"/>
                <w:sz w:val="20"/>
                <w:lang w:val="ru-RU"/>
              </w:rPr>
              <w:t>и</w:t>
            </w:r>
            <w:r w:rsidRPr="00E94822">
              <w:rPr>
                <w:color w:val="000009"/>
                <w:spacing w:val="57"/>
                <w:sz w:val="20"/>
                <w:lang w:val="ru-RU"/>
              </w:rPr>
              <w:t xml:space="preserve"> </w:t>
            </w:r>
            <w:r w:rsidRPr="00E94822">
              <w:rPr>
                <w:color w:val="000009"/>
                <w:spacing w:val="-2"/>
                <w:sz w:val="20"/>
                <w:lang w:val="ru-RU"/>
              </w:rPr>
              <w:t>развитие</w:t>
            </w:r>
          </w:p>
          <w:p w14:paraId="6F104E12" w14:textId="77777777" w:rsidR="00E94822" w:rsidRPr="00E94822" w:rsidRDefault="00E94822" w:rsidP="00E94822">
            <w:pPr>
              <w:pStyle w:val="TableParagraph"/>
              <w:spacing w:line="228" w:lineRule="exact"/>
              <w:ind w:left="104"/>
              <w:rPr>
                <w:sz w:val="20"/>
                <w:lang w:val="ru-RU"/>
              </w:rPr>
            </w:pPr>
            <w:r w:rsidRPr="00E94822">
              <w:rPr>
                <w:color w:val="000009"/>
                <w:sz w:val="20"/>
                <w:lang w:val="ru-RU"/>
              </w:rPr>
              <w:t>предметного</w:t>
            </w:r>
            <w:r w:rsidRPr="00E94822">
              <w:rPr>
                <w:color w:val="000009"/>
                <w:spacing w:val="-13"/>
                <w:sz w:val="20"/>
                <w:lang w:val="ru-RU"/>
              </w:rPr>
              <w:t xml:space="preserve"> </w:t>
            </w:r>
            <w:r w:rsidRPr="00E94822">
              <w:rPr>
                <w:color w:val="000009"/>
                <w:sz w:val="20"/>
                <w:lang w:val="ru-RU"/>
              </w:rPr>
              <w:t>гнозопраксиса.</w:t>
            </w:r>
            <w:r w:rsidRPr="00E94822">
              <w:rPr>
                <w:color w:val="000009"/>
                <w:spacing w:val="-12"/>
                <w:sz w:val="20"/>
                <w:lang w:val="ru-RU"/>
              </w:rPr>
              <w:t xml:space="preserve"> </w:t>
            </w:r>
            <w:r w:rsidRPr="00E94822">
              <w:rPr>
                <w:color w:val="000009"/>
                <w:sz w:val="20"/>
                <w:lang w:val="ru-RU"/>
              </w:rPr>
              <w:t>Ф</w:t>
            </w:r>
            <w:r w:rsidRPr="00E94822">
              <w:rPr>
                <w:sz w:val="20"/>
                <w:lang w:val="ru-RU"/>
              </w:rPr>
              <w:t>ормирование</w:t>
            </w:r>
            <w:r w:rsidRPr="00E94822">
              <w:rPr>
                <w:spacing w:val="-13"/>
                <w:sz w:val="20"/>
                <w:lang w:val="ru-RU"/>
              </w:rPr>
              <w:t xml:space="preserve"> </w:t>
            </w:r>
            <w:r w:rsidRPr="00E94822">
              <w:rPr>
                <w:sz w:val="20"/>
                <w:lang w:val="ru-RU"/>
              </w:rPr>
              <w:t>знаний</w:t>
            </w:r>
            <w:r w:rsidRPr="00E94822">
              <w:rPr>
                <w:spacing w:val="-1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школе,</w:t>
            </w:r>
            <w:r w:rsidRPr="00E94822">
              <w:rPr>
                <w:spacing w:val="-12"/>
                <w:sz w:val="20"/>
                <w:lang w:val="ru-RU"/>
              </w:rPr>
              <w:t xml:space="preserve"> </w:t>
            </w:r>
            <w:r w:rsidRPr="00E94822">
              <w:rPr>
                <w:sz w:val="20"/>
                <w:lang w:val="ru-RU"/>
              </w:rPr>
              <w:t>интереса</w:t>
            </w:r>
            <w:r w:rsidRPr="00E94822">
              <w:rPr>
                <w:spacing w:val="-13"/>
                <w:sz w:val="20"/>
                <w:lang w:val="ru-RU"/>
              </w:rPr>
              <w:t xml:space="preserve"> </w:t>
            </w:r>
            <w:r w:rsidRPr="00E94822">
              <w:rPr>
                <w:sz w:val="20"/>
                <w:lang w:val="ru-RU"/>
              </w:rPr>
              <w:t>к</w:t>
            </w:r>
            <w:r w:rsidRPr="00E94822">
              <w:rPr>
                <w:spacing w:val="-12"/>
                <w:sz w:val="20"/>
                <w:lang w:val="ru-RU"/>
              </w:rPr>
              <w:t xml:space="preserve"> </w:t>
            </w:r>
            <w:r w:rsidRPr="00E94822">
              <w:rPr>
                <w:sz w:val="20"/>
                <w:lang w:val="ru-RU"/>
              </w:rPr>
              <w:t>школе, познавательной мотивации</w:t>
            </w:r>
          </w:p>
        </w:tc>
      </w:tr>
      <w:tr w:rsidR="00E94822" w14:paraId="754DF8F2" w14:textId="77777777" w:rsidTr="00E94822">
        <w:trPr>
          <w:trHeight w:val="921"/>
        </w:trPr>
        <w:tc>
          <w:tcPr>
            <w:tcW w:w="2017" w:type="dxa"/>
            <w:vMerge/>
            <w:tcBorders>
              <w:top w:val="nil"/>
            </w:tcBorders>
          </w:tcPr>
          <w:p w14:paraId="2F456578" w14:textId="77777777" w:rsidR="00E94822" w:rsidRPr="00E94822" w:rsidRDefault="00E94822" w:rsidP="00E94822">
            <w:pPr>
              <w:rPr>
                <w:sz w:val="2"/>
                <w:szCs w:val="2"/>
                <w:lang w:val="ru-RU"/>
              </w:rPr>
            </w:pPr>
          </w:p>
        </w:tc>
        <w:tc>
          <w:tcPr>
            <w:tcW w:w="1124" w:type="dxa"/>
          </w:tcPr>
          <w:p w14:paraId="14526ACA" w14:textId="77777777" w:rsidR="00E94822" w:rsidRDefault="00E94822" w:rsidP="00E94822">
            <w:pPr>
              <w:pStyle w:val="TableParagraph"/>
              <w:ind w:left="558"/>
              <w:rPr>
                <w:sz w:val="20"/>
              </w:rPr>
            </w:pPr>
            <w:r>
              <w:rPr>
                <w:spacing w:val="-5"/>
                <w:sz w:val="20"/>
              </w:rPr>
              <w:t>2.</w:t>
            </w:r>
          </w:p>
        </w:tc>
        <w:tc>
          <w:tcPr>
            <w:tcW w:w="6929" w:type="dxa"/>
          </w:tcPr>
          <w:p w14:paraId="38D771B8" w14:textId="77777777" w:rsidR="00E94822" w:rsidRPr="00E94822" w:rsidRDefault="00E94822" w:rsidP="00E94822">
            <w:pPr>
              <w:pStyle w:val="TableParagraph"/>
              <w:ind w:left="104" w:right="105"/>
              <w:jc w:val="both"/>
              <w:rPr>
                <w:sz w:val="20"/>
                <w:lang w:val="ru-RU"/>
              </w:rPr>
            </w:pPr>
            <w:r w:rsidRPr="00E94822">
              <w:rPr>
                <w:sz w:val="20"/>
                <w:lang w:val="ru-RU"/>
              </w:rPr>
              <w:t>Знакомство с универсальными способами (алгоритмами действий) предупреждения</w:t>
            </w:r>
            <w:r w:rsidRPr="00E94822">
              <w:rPr>
                <w:spacing w:val="-4"/>
                <w:sz w:val="20"/>
                <w:lang w:val="ru-RU"/>
              </w:rPr>
              <w:t xml:space="preserve"> </w:t>
            </w:r>
            <w:r w:rsidRPr="00E94822">
              <w:rPr>
                <w:sz w:val="20"/>
                <w:lang w:val="ru-RU"/>
              </w:rPr>
              <w:t>опасных</w:t>
            </w:r>
            <w:r w:rsidRPr="00E94822">
              <w:rPr>
                <w:spacing w:val="-4"/>
                <w:sz w:val="20"/>
                <w:lang w:val="ru-RU"/>
              </w:rPr>
              <w:t xml:space="preserve"> </w:t>
            </w:r>
            <w:r w:rsidRPr="00E94822">
              <w:rPr>
                <w:sz w:val="20"/>
                <w:lang w:val="ru-RU"/>
              </w:rPr>
              <w:t>ситуаций;</w:t>
            </w:r>
            <w:r w:rsidRPr="00E94822">
              <w:rPr>
                <w:spacing w:val="-4"/>
                <w:sz w:val="20"/>
                <w:lang w:val="ru-RU"/>
              </w:rPr>
              <w:t xml:space="preserve"> </w:t>
            </w:r>
            <w:r w:rsidRPr="00E94822">
              <w:rPr>
                <w:sz w:val="20"/>
                <w:lang w:val="ru-RU"/>
              </w:rPr>
              <w:t>развитие</w:t>
            </w:r>
            <w:r w:rsidRPr="00E94822">
              <w:rPr>
                <w:spacing w:val="-4"/>
                <w:sz w:val="20"/>
                <w:lang w:val="ru-RU"/>
              </w:rPr>
              <w:t xml:space="preserve"> </w:t>
            </w:r>
            <w:r w:rsidRPr="00E94822">
              <w:rPr>
                <w:sz w:val="20"/>
                <w:lang w:val="ru-RU"/>
              </w:rPr>
              <w:t>осознанности</w:t>
            </w:r>
            <w:r w:rsidRPr="00E94822">
              <w:rPr>
                <w:spacing w:val="-5"/>
                <w:sz w:val="20"/>
                <w:lang w:val="ru-RU"/>
              </w:rPr>
              <w:t xml:space="preserve"> </w:t>
            </w:r>
            <w:r w:rsidRPr="00E94822">
              <w:rPr>
                <w:sz w:val="20"/>
                <w:lang w:val="ru-RU"/>
              </w:rPr>
              <w:t>и</w:t>
            </w:r>
            <w:r w:rsidRPr="00E94822">
              <w:rPr>
                <w:spacing w:val="-4"/>
                <w:sz w:val="20"/>
                <w:lang w:val="ru-RU"/>
              </w:rPr>
              <w:t xml:space="preserve"> </w:t>
            </w:r>
            <w:r w:rsidRPr="00E94822">
              <w:rPr>
                <w:sz w:val="20"/>
                <w:lang w:val="ru-RU"/>
              </w:rPr>
              <w:t>произвольности в</w:t>
            </w:r>
            <w:r w:rsidRPr="00E94822">
              <w:rPr>
                <w:spacing w:val="-7"/>
                <w:sz w:val="20"/>
                <w:lang w:val="ru-RU"/>
              </w:rPr>
              <w:t xml:space="preserve"> </w:t>
            </w:r>
            <w:r w:rsidRPr="00E94822">
              <w:rPr>
                <w:sz w:val="20"/>
                <w:lang w:val="ru-RU"/>
              </w:rPr>
              <w:t>выполнении</w:t>
            </w:r>
            <w:r w:rsidRPr="00E94822">
              <w:rPr>
                <w:spacing w:val="-8"/>
                <w:sz w:val="20"/>
                <w:lang w:val="ru-RU"/>
              </w:rPr>
              <w:t xml:space="preserve"> </w:t>
            </w:r>
            <w:r w:rsidRPr="00E94822">
              <w:rPr>
                <w:sz w:val="20"/>
                <w:lang w:val="ru-RU"/>
              </w:rPr>
              <w:t>основных</w:t>
            </w:r>
            <w:r w:rsidRPr="00E94822">
              <w:rPr>
                <w:spacing w:val="-5"/>
                <w:sz w:val="20"/>
                <w:lang w:val="ru-RU"/>
              </w:rPr>
              <w:t xml:space="preserve"> </w:t>
            </w:r>
            <w:r w:rsidRPr="00E94822">
              <w:rPr>
                <w:sz w:val="20"/>
                <w:lang w:val="ru-RU"/>
              </w:rPr>
              <w:t>правил</w:t>
            </w:r>
            <w:r w:rsidRPr="00E94822">
              <w:rPr>
                <w:spacing w:val="-8"/>
                <w:sz w:val="20"/>
                <w:lang w:val="ru-RU"/>
              </w:rPr>
              <w:t xml:space="preserve"> </w:t>
            </w:r>
            <w:r w:rsidRPr="00E94822">
              <w:rPr>
                <w:sz w:val="20"/>
                <w:lang w:val="ru-RU"/>
              </w:rPr>
              <w:t>безопасного</w:t>
            </w:r>
            <w:r w:rsidRPr="00E94822">
              <w:rPr>
                <w:spacing w:val="-6"/>
                <w:sz w:val="20"/>
                <w:lang w:val="ru-RU"/>
              </w:rPr>
              <w:t xml:space="preserve"> </w:t>
            </w:r>
            <w:r w:rsidRPr="00E94822">
              <w:rPr>
                <w:sz w:val="20"/>
                <w:lang w:val="ru-RU"/>
              </w:rPr>
              <w:t>поведения</w:t>
            </w:r>
            <w:r w:rsidRPr="00E94822">
              <w:rPr>
                <w:spacing w:val="-3"/>
                <w:sz w:val="20"/>
                <w:lang w:val="ru-RU"/>
              </w:rPr>
              <w:t xml:space="preserve"> </w:t>
            </w:r>
            <w:r w:rsidRPr="00E94822">
              <w:rPr>
                <w:color w:val="000009"/>
                <w:sz w:val="20"/>
                <w:lang w:val="ru-RU"/>
              </w:rPr>
              <w:t>Уточнение</w:t>
            </w:r>
            <w:r w:rsidRPr="00E94822">
              <w:rPr>
                <w:color w:val="000009"/>
                <w:spacing w:val="-6"/>
                <w:sz w:val="20"/>
                <w:lang w:val="ru-RU"/>
              </w:rPr>
              <w:t xml:space="preserve"> </w:t>
            </w:r>
            <w:r w:rsidRPr="00E94822">
              <w:rPr>
                <w:color w:val="000009"/>
                <w:sz w:val="20"/>
                <w:lang w:val="ru-RU"/>
              </w:rPr>
              <w:t>и</w:t>
            </w:r>
            <w:r w:rsidRPr="00E94822">
              <w:rPr>
                <w:color w:val="000009"/>
                <w:spacing w:val="-8"/>
                <w:sz w:val="20"/>
                <w:lang w:val="ru-RU"/>
              </w:rPr>
              <w:t xml:space="preserve"> </w:t>
            </w:r>
            <w:r w:rsidRPr="00E94822">
              <w:rPr>
                <w:color w:val="000009"/>
                <w:spacing w:val="-2"/>
                <w:sz w:val="20"/>
                <w:lang w:val="ru-RU"/>
              </w:rPr>
              <w:t>развитие</w:t>
            </w:r>
          </w:p>
          <w:p w14:paraId="3C326B5F" w14:textId="77777777" w:rsidR="00E94822" w:rsidRPr="00E94822" w:rsidRDefault="00E94822" w:rsidP="00E94822">
            <w:pPr>
              <w:pStyle w:val="TableParagraph"/>
              <w:spacing w:before="2" w:line="210" w:lineRule="exact"/>
              <w:ind w:left="104"/>
              <w:jc w:val="both"/>
              <w:rPr>
                <w:sz w:val="20"/>
                <w:lang w:val="ru-RU"/>
              </w:rPr>
            </w:pPr>
            <w:r w:rsidRPr="00E94822">
              <w:rPr>
                <w:color w:val="000009"/>
                <w:spacing w:val="-2"/>
                <w:sz w:val="20"/>
                <w:lang w:val="ru-RU"/>
              </w:rPr>
              <w:t>предметно-практических</w:t>
            </w:r>
            <w:r w:rsidRPr="00E94822">
              <w:rPr>
                <w:color w:val="000009"/>
                <w:spacing w:val="10"/>
                <w:sz w:val="20"/>
                <w:lang w:val="ru-RU"/>
              </w:rPr>
              <w:t xml:space="preserve"> </w:t>
            </w:r>
            <w:r w:rsidRPr="00E94822">
              <w:rPr>
                <w:color w:val="000009"/>
                <w:spacing w:val="-2"/>
                <w:sz w:val="20"/>
                <w:lang w:val="ru-RU"/>
              </w:rPr>
              <w:t>и</w:t>
            </w:r>
            <w:r w:rsidRPr="00E94822">
              <w:rPr>
                <w:color w:val="000009"/>
                <w:spacing w:val="8"/>
                <w:sz w:val="20"/>
                <w:lang w:val="ru-RU"/>
              </w:rPr>
              <w:t xml:space="preserve"> </w:t>
            </w:r>
            <w:r w:rsidRPr="00E94822">
              <w:rPr>
                <w:color w:val="000009"/>
                <w:spacing w:val="-2"/>
                <w:sz w:val="20"/>
                <w:lang w:val="ru-RU"/>
              </w:rPr>
              <w:t>ориентировочных</w:t>
            </w:r>
            <w:r w:rsidRPr="00E94822">
              <w:rPr>
                <w:color w:val="000009"/>
                <w:spacing w:val="9"/>
                <w:sz w:val="20"/>
                <w:lang w:val="ru-RU"/>
              </w:rPr>
              <w:t xml:space="preserve"> </w:t>
            </w:r>
            <w:r w:rsidRPr="00E94822">
              <w:rPr>
                <w:color w:val="000009"/>
                <w:spacing w:val="-2"/>
                <w:sz w:val="20"/>
                <w:lang w:val="ru-RU"/>
              </w:rPr>
              <w:t>действий.</w:t>
            </w:r>
          </w:p>
        </w:tc>
      </w:tr>
      <w:tr w:rsidR="00E94822" w14:paraId="6DAD1CFB" w14:textId="77777777" w:rsidTr="00E94822">
        <w:trPr>
          <w:trHeight w:val="918"/>
        </w:trPr>
        <w:tc>
          <w:tcPr>
            <w:tcW w:w="2017" w:type="dxa"/>
            <w:vMerge/>
            <w:tcBorders>
              <w:top w:val="nil"/>
            </w:tcBorders>
          </w:tcPr>
          <w:p w14:paraId="4B544929" w14:textId="77777777" w:rsidR="00E94822" w:rsidRPr="00E94822" w:rsidRDefault="00E94822" w:rsidP="00E94822">
            <w:pPr>
              <w:rPr>
                <w:sz w:val="2"/>
                <w:szCs w:val="2"/>
                <w:lang w:val="ru-RU"/>
              </w:rPr>
            </w:pPr>
          </w:p>
        </w:tc>
        <w:tc>
          <w:tcPr>
            <w:tcW w:w="1124" w:type="dxa"/>
          </w:tcPr>
          <w:p w14:paraId="7B877D70" w14:textId="77777777" w:rsidR="00E94822" w:rsidRDefault="00E94822" w:rsidP="00E94822">
            <w:pPr>
              <w:pStyle w:val="TableParagraph"/>
              <w:ind w:left="558"/>
              <w:rPr>
                <w:sz w:val="20"/>
              </w:rPr>
            </w:pPr>
            <w:r>
              <w:rPr>
                <w:spacing w:val="-5"/>
                <w:sz w:val="20"/>
              </w:rPr>
              <w:t>3.</w:t>
            </w:r>
          </w:p>
        </w:tc>
        <w:tc>
          <w:tcPr>
            <w:tcW w:w="6929" w:type="dxa"/>
          </w:tcPr>
          <w:p w14:paraId="17E41FD6" w14:textId="77777777" w:rsidR="00E94822" w:rsidRPr="00E94822" w:rsidRDefault="00E94822" w:rsidP="00E94822">
            <w:pPr>
              <w:pStyle w:val="TableParagraph"/>
              <w:ind w:left="104"/>
              <w:rPr>
                <w:sz w:val="20"/>
                <w:lang w:val="ru-RU"/>
              </w:rPr>
            </w:pPr>
            <w:r w:rsidRPr="00E94822">
              <w:rPr>
                <w:sz w:val="20"/>
                <w:lang w:val="ru-RU"/>
              </w:rPr>
              <w:t>Укрепление интереса детей к окружающей природе; признакам ранней осени расширение</w:t>
            </w:r>
            <w:r w:rsidRPr="00E94822">
              <w:rPr>
                <w:spacing w:val="74"/>
                <w:sz w:val="20"/>
                <w:lang w:val="ru-RU"/>
              </w:rPr>
              <w:t xml:space="preserve"> </w:t>
            </w:r>
            <w:r w:rsidRPr="00E94822">
              <w:rPr>
                <w:sz w:val="20"/>
                <w:lang w:val="ru-RU"/>
              </w:rPr>
              <w:t>представлений</w:t>
            </w:r>
            <w:r w:rsidRPr="00E94822">
              <w:rPr>
                <w:spacing w:val="74"/>
                <w:sz w:val="20"/>
                <w:lang w:val="ru-RU"/>
              </w:rPr>
              <w:t xml:space="preserve"> </w:t>
            </w:r>
            <w:r w:rsidRPr="00E94822">
              <w:rPr>
                <w:sz w:val="20"/>
                <w:lang w:val="ru-RU"/>
              </w:rPr>
              <w:t>об</w:t>
            </w:r>
            <w:r w:rsidRPr="00E94822">
              <w:rPr>
                <w:spacing w:val="71"/>
                <w:sz w:val="20"/>
                <w:lang w:val="ru-RU"/>
              </w:rPr>
              <w:t xml:space="preserve"> </w:t>
            </w:r>
            <w:r w:rsidRPr="00E94822">
              <w:rPr>
                <w:sz w:val="20"/>
                <w:lang w:val="ru-RU"/>
              </w:rPr>
              <w:t>объектах</w:t>
            </w:r>
            <w:r w:rsidRPr="00E94822">
              <w:rPr>
                <w:spacing w:val="71"/>
                <w:sz w:val="20"/>
                <w:lang w:val="ru-RU"/>
              </w:rPr>
              <w:t xml:space="preserve"> </w:t>
            </w:r>
            <w:r w:rsidRPr="00E94822">
              <w:rPr>
                <w:sz w:val="20"/>
                <w:lang w:val="ru-RU"/>
              </w:rPr>
              <w:t>живой</w:t>
            </w:r>
            <w:r w:rsidRPr="00E94822">
              <w:rPr>
                <w:spacing w:val="74"/>
                <w:sz w:val="20"/>
                <w:lang w:val="ru-RU"/>
              </w:rPr>
              <w:t xml:space="preserve"> </w:t>
            </w:r>
            <w:r w:rsidRPr="00E94822">
              <w:rPr>
                <w:sz w:val="20"/>
                <w:lang w:val="ru-RU"/>
              </w:rPr>
              <w:t>и</w:t>
            </w:r>
            <w:r w:rsidRPr="00E94822">
              <w:rPr>
                <w:spacing w:val="71"/>
                <w:sz w:val="20"/>
                <w:lang w:val="ru-RU"/>
              </w:rPr>
              <w:t xml:space="preserve"> </w:t>
            </w:r>
            <w:r w:rsidRPr="00E94822">
              <w:rPr>
                <w:sz w:val="20"/>
                <w:lang w:val="ru-RU"/>
              </w:rPr>
              <w:t>неживой</w:t>
            </w:r>
            <w:r w:rsidRPr="00E94822">
              <w:rPr>
                <w:spacing w:val="73"/>
                <w:sz w:val="20"/>
                <w:lang w:val="ru-RU"/>
              </w:rPr>
              <w:t xml:space="preserve"> </w:t>
            </w:r>
            <w:r w:rsidRPr="00E94822">
              <w:rPr>
                <w:sz w:val="20"/>
                <w:lang w:val="ru-RU"/>
              </w:rPr>
              <w:t>природы,</w:t>
            </w:r>
            <w:r w:rsidRPr="00E94822">
              <w:rPr>
                <w:spacing w:val="73"/>
                <w:sz w:val="20"/>
                <w:lang w:val="ru-RU"/>
              </w:rPr>
              <w:t xml:space="preserve"> </w:t>
            </w:r>
            <w:r w:rsidRPr="00E94822">
              <w:rPr>
                <w:spacing w:val="-5"/>
                <w:sz w:val="20"/>
                <w:lang w:val="ru-RU"/>
              </w:rPr>
              <w:t>их</w:t>
            </w:r>
          </w:p>
          <w:p w14:paraId="25A608D2" w14:textId="77777777" w:rsidR="00E94822" w:rsidRPr="00E94822" w:rsidRDefault="00E94822" w:rsidP="00E94822">
            <w:pPr>
              <w:pStyle w:val="TableParagraph"/>
              <w:spacing w:line="228" w:lineRule="exact"/>
              <w:ind w:left="104"/>
              <w:rPr>
                <w:sz w:val="20"/>
                <w:lang w:val="ru-RU"/>
              </w:rPr>
            </w:pPr>
            <w:r w:rsidRPr="00E94822">
              <w:rPr>
                <w:sz w:val="20"/>
                <w:lang w:val="ru-RU"/>
              </w:rPr>
              <w:t xml:space="preserve">разнообразии. </w:t>
            </w:r>
            <w:r w:rsidRPr="00E94822">
              <w:rPr>
                <w:color w:val="000009"/>
                <w:sz w:val="20"/>
                <w:lang w:val="ru-RU"/>
              </w:rPr>
              <w:t xml:space="preserve">Знакомство детей с овощами (морковь, лук, огурец, картошка, </w:t>
            </w:r>
            <w:r w:rsidRPr="00E94822">
              <w:rPr>
                <w:color w:val="000009"/>
                <w:spacing w:val="-2"/>
                <w:sz w:val="20"/>
                <w:lang w:val="ru-RU"/>
              </w:rPr>
              <w:t>помидор).</w:t>
            </w:r>
          </w:p>
        </w:tc>
      </w:tr>
      <w:tr w:rsidR="00E94822" w14:paraId="25A331FE" w14:textId="77777777" w:rsidTr="00E94822">
        <w:trPr>
          <w:trHeight w:val="1151"/>
        </w:trPr>
        <w:tc>
          <w:tcPr>
            <w:tcW w:w="2017" w:type="dxa"/>
            <w:vMerge/>
            <w:tcBorders>
              <w:top w:val="nil"/>
            </w:tcBorders>
          </w:tcPr>
          <w:p w14:paraId="253DA7F8" w14:textId="77777777" w:rsidR="00E94822" w:rsidRPr="00E94822" w:rsidRDefault="00E94822" w:rsidP="00E94822">
            <w:pPr>
              <w:rPr>
                <w:sz w:val="2"/>
                <w:szCs w:val="2"/>
                <w:lang w:val="ru-RU"/>
              </w:rPr>
            </w:pPr>
          </w:p>
        </w:tc>
        <w:tc>
          <w:tcPr>
            <w:tcW w:w="1124" w:type="dxa"/>
          </w:tcPr>
          <w:p w14:paraId="4961A664" w14:textId="77777777" w:rsidR="00E94822" w:rsidRDefault="00E94822" w:rsidP="00E94822">
            <w:pPr>
              <w:pStyle w:val="TableParagraph"/>
              <w:ind w:left="558"/>
              <w:rPr>
                <w:sz w:val="20"/>
              </w:rPr>
            </w:pPr>
            <w:r>
              <w:rPr>
                <w:spacing w:val="-5"/>
                <w:sz w:val="20"/>
              </w:rPr>
              <w:t>4.</w:t>
            </w:r>
          </w:p>
        </w:tc>
        <w:tc>
          <w:tcPr>
            <w:tcW w:w="6929" w:type="dxa"/>
          </w:tcPr>
          <w:p w14:paraId="4239273D" w14:textId="77777777" w:rsidR="00E94822" w:rsidRPr="00E94822" w:rsidRDefault="00E94822" w:rsidP="00E94822">
            <w:pPr>
              <w:pStyle w:val="TableParagraph"/>
              <w:spacing w:line="230" w:lineRule="atLeast"/>
              <w:ind w:left="104" w:right="103"/>
              <w:jc w:val="both"/>
              <w:rPr>
                <w:sz w:val="20"/>
                <w:lang w:val="ru-RU"/>
              </w:rPr>
            </w:pPr>
            <w:r w:rsidRPr="00E94822">
              <w:rPr>
                <w:color w:val="000009"/>
                <w:sz w:val="20"/>
                <w:lang w:val="ru-RU"/>
              </w:rPr>
              <w:t>Признаки</w:t>
            </w:r>
            <w:r w:rsidRPr="00E94822">
              <w:rPr>
                <w:color w:val="000009"/>
                <w:spacing w:val="-13"/>
                <w:sz w:val="20"/>
                <w:lang w:val="ru-RU"/>
              </w:rPr>
              <w:t xml:space="preserve"> </w:t>
            </w:r>
            <w:r w:rsidRPr="00E94822">
              <w:rPr>
                <w:color w:val="000009"/>
                <w:sz w:val="20"/>
                <w:lang w:val="ru-RU"/>
              </w:rPr>
              <w:t>осени.</w:t>
            </w:r>
            <w:r w:rsidRPr="00E94822">
              <w:rPr>
                <w:color w:val="000009"/>
                <w:spacing w:val="-7"/>
                <w:sz w:val="20"/>
                <w:lang w:val="ru-RU"/>
              </w:rPr>
              <w:t xml:space="preserve"> </w:t>
            </w:r>
            <w:r w:rsidRPr="00E94822">
              <w:rPr>
                <w:sz w:val="20"/>
                <w:lang w:val="ru-RU"/>
              </w:rPr>
              <w:t>Развитие</w:t>
            </w:r>
            <w:r w:rsidRPr="00E94822">
              <w:rPr>
                <w:spacing w:val="-9"/>
                <w:sz w:val="20"/>
                <w:lang w:val="ru-RU"/>
              </w:rPr>
              <w:t xml:space="preserve"> </w:t>
            </w:r>
            <w:r w:rsidRPr="00E94822">
              <w:rPr>
                <w:sz w:val="20"/>
                <w:lang w:val="ru-RU"/>
              </w:rPr>
              <w:t>познавательного</w:t>
            </w:r>
            <w:r w:rsidRPr="00E94822">
              <w:rPr>
                <w:spacing w:val="-12"/>
                <w:sz w:val="20"/>
                <w:lang w:val="ru-RU"/>
              </w:rPr>
              <w:t xml:space="preserve"> </w:t>
            </w:r>
            <w:r w:rsidRPr="00E94822">
              <w:rPr>
                <w:sz w:val="20"/>
                <w:lang w:val="ru-RU"/>
              </w:rPr>
              <w:t>интереса</w:t>
            </w:r>
            <w:r w:rsidRPr="00E94822">
              <w:rPr>
                <w:spacing w:val="-13"/>
                <w:sz w:val="20"/>
                <w:lang w:val="ru-RU"/>
              </w:rPr>
              <w:t xml:space="preserve"> </w:t>
            </w:r>
            <w:r w:rsidRPr="00E94822">
              <w:rPr>
                <w:sz w:val="20"/>
                <w:lang w:val="ru-RU"/>
              </w:rPr>
              <w:t>детей</w:t>
            </w:r>
            <w:r w:rsidRPr="00E94822">
              <w:rPr>
                <w:spacing w:val="-12"/>
                <w:sz w:val="20"/>
                <w:lang w:val="ru-RU"/>
              </w:rPr>
              <w:t xml:space="preserve"> </w:t>
            </w:r>
            <w:r w:rsidRPr="00E94822">
              <w:rPr>
                <w:sz w:val="20"/>
                <w:lang w:val="ru-RU"/>
              </w:rPr>
              <w:t>к</w:t>
            </w:r>
            <w:r w:rsidRPr="00E94822">
              <w:rPr>
                <w:spacing w:val="-13"/>
                <w:sz w:val="20"/>
                <w:lang w:val="ru-RU"/>
              </w:rPr>
              <w:t xml:space="preserve"> </w:t>
            </w:r>
            <w:r w:rsidRPr="00E94822">
              <w:rPr>
                <w:sz w:val="20"/>
                <w:lang w:val="ru-RU"/>
              </w:rPr>
              <w:t>природе,</w:t>
            </w:r>
            <w:r w:rsidRPr="00E94822">
              <w:rPr>
                <w:spacing w:val="-12"/>
                <w:sz w:val="20"/>
                <w:lang w:val="ru-RU"/>
              </w:rPr>
              <w:t xml:space="preserve"> </w:t>
            </w:r>
            <w:r w:rsidRPr="00E94822">
              <w:rPr>
                <w:sz w:val="20"/>
                <w:lang w:val="ru-RU"/>
              </w:rPr>
              <w:t>желания активно изучать природный мир: искать ответы на вопросы,</w:t>
            </w:r>
            <w:r w:rsidRPr="00E94822">
              <w:rPr>
                <w:spacing w:val="-8"/>
                <w:sz w:val="20"/>
                <w:lang w:val="ru-RU"/>
              </w:rPr>
              <w:t xml:space="preserve"> </w:t>
            </w:r>
            <w:r w:rsidRPr="00E94822">
              <w:rPr>
                <w:sz w:val="20"/>
                <w:lang w:val="ru-RU"/>
              </w:rPr>
              <w:t>высказывать догадки и предположения, обогащение представлений детей о многообразии природного мира, причинах природных явлений; обучение навыкам рассуждения, от чего зависят изменения, происходящие в природе.</w:t>
            </w:r>
          </w:p>
        </w:tc>
      </w:tr>
      <w:tr w:rsidR="00E94822" w14:paraId="7DAB5964" w14:textId="77777777" w:rsidTr="00E94822">
        <w:trPr>
          <w:trHeight w:val="688"/>
        </w:trPr>
        <w:tc>
          <w:tcPr>
            <w:tcW w:w="2017" w:type="dxa"/>
            <w:vMerge w:val="restart"/>
          </w:tcPr>
          <w:p w14:paraId="00C1A728" w14:textId="77777777" w:rsidR="00E94822" w:rsidRPr="00E94822" w:rsidRDefault="00E94822" w:rsidP="00E94822">
            <w:pPr>
              <w:pStyle w:val="TableParagraph"/>
              <w:rPr>
                <w:b/>
                <w:sz w:val="20"/>
                <w:lang w:val="ru-RU"/>
              </w:rPr>
            </w:pPr>
          </w:p>
          <w:p w14:paraId="203660C1" w14:textId="77777777" w:rsidR="00E94822" w:rsidRPr="00E94822" w:rsidRDefault="00E94822" w:rsidP="00E94822">
            <w:pPr>
              <w:pStyle w:val="TableParagraph"/>
              <w:rPr>
                <w:b/>
                <w:sz w:val="20"/>
                <w:lang w:val="ru-RU"/>
              </w:rPr>
            </w:pPr>
          </w:p>
          <w:p w14:paraId="612AA0EE" w14:textId="77777777" w:rsidR="00E94822" w:rsidRPr="00E94822" w:rsidRDefault="00E94822" w:rsidP="00E94822">
            <w:pPr>
              <w:pStyle w:val="TableParagraph"/>
              <w:rPr>
                <w:b/>
                <w:sz w:val="20"/>
                <w:lang w:val="ru-RU"/>
              </w:rPr>
            </w:pPr>
          </w:p>
          <w:p w14:paraId="3B6CC77B" w14:textId="77777777" w:rsidR="00E94822" w:rsidRPr="00E94822" w:rsidRDefault="00E94822" w:rsidP="00E94822">
            <w:pPr>
              <w:pStyle w:val="TableParagraph"/>
              <w:rPr>
                <w:b/>
                <w:sz w:val="20"/>
                <w:lang w:val="ru-RU"/>
              </w:rPr>
            </w:pPr>
          </w:p>
          <w:p w14:paraId="572D82F6" w14:textId="77777777" w:rsidR="00E94822" w:rsidRPr="00E94822" w:rsidRDefault="00E94822" w:rsidP="00E94822">
            <w:pPr>
              <w:pStyle w:val="TableParagraph"/>
              <w:rPr>
                <w:b/>
                <w:sz w:val="20"/>
                <w:lang w:val="ru-RU"/>
              </w:rPr>
            </w:pPr>
          </w:p>
          <w:p w14:paraId="080609F0" w14:textId="77777777" w:rsidR="00E94822" w:rsidRPr="00E94822" w:rsidRDefault="00E94822" w:rsidP="00E94822">
            <w:pPr>
              <w:pStyle w:val="TableParagraph"/>
              <w:rPr>
                <w:b/>
                <w:sz w:val="20"/>
                <w:lang w:val="ru-RU"/>
              </w:rPr>
            </w:pPr>
          </w:p>
          <w:p w14:paraId="6AB7E53F" w14:textId="77777777" w:rsidR="00E94822" w:rsidRPr="00E94822" w:rsidRDefault="00E94822" w:rsidP="00E94822">
            <w:pPr>
              <w:pStyle w:val="TableParagraph"/>
              <w:spacing w:before="15"/>
              <w:rPr>
                <w:b/>
                <w:sz w:val="20"/>
                <w:lang w:val="ru-RU"/>
              </w:rPr>
            </w:pPr>
          </w:p>
          <w:p w14:paraId="2BE29068" w14:textId="77777777" w:rsidR="00E94822" w:rsidRDefault="00E94822" w:rsidP="00E94822">
            <w:pPr>
              <w:pStyle w:val="TableParagraph"/>
              <w:ind w:left="650"/>
              <w:rPr>
                <w:sz w:val="20"/>
              </w:rPr>
            </w:pPr>
            <w:r>
              <w:rPr>
                <w:spacing w:val="-2"/>
                <w:sz w:val="20"/>
              </w:rPr>
              <w:t>Октябрь</w:t>
            </w:r>
          </w:p>
        </w:tc>
        <w:tc>
          <w:tcPr>
            <w:tcW w:w="1124" w:type="dxa"/>
          </w:tcPr>
          <w:p w14:paraId="2DCABC8D" w14:textId="77777777" w:rsidR="00E94822" w:rsidRDefault="00E94822" w:rsidP="00E94822">
            <w:pPr>
              <w:pStyle w:val="TableParagraph"/>
              <w:ind w:left="558"/>
              <w:rPr>
                <w:sz w:val="20"/>
              </w:rPr>
            </w:pPr>
            <w:r>
              <w:rPr>
                <w:spacing w:val="-5"/>
                <w:sz w:val="20"/>
              </w:rPr>
              <w:t>5.</w:t>
            </w:r>
          </w:p>
        </w:tc>
        <w:tc>
          <w:tcPr>
            <w:tcW w:w="6929" w:type="dxa"/>
          </w:tcPr>
          <w:p w14:paraId="55B02DBC" w14:textId="77777777" w:rsidR="00E94822" w:rsidRPr="00E94822" w:rsidRDefault="00E94822" w:rsidP="00E94822">
            <w:pPr>
              <w:pStyle w:val="TableParagraph"/>
              <w:ind w:left="104"/>
              <w:rPr>
                <w:sz w:val="20"/>
                <w:lang w:val="ru-RU"/>
              </w:rPr>
            </w:pPr>
            <w:r w:rsidRPr="00E94822">
              <w:rPr>
                <w:sz w:val="20"/>
                <w:lang w:val="ru-RU"/>
              </w:rPr>
              <w:t>Закрепление знаний об особенностях внешнего вида, строения, образа жизни домашних</w:t>
            </w:r>
            <w:r w:rsidRPr="00E94822">
              <w:rPr>
                <w:spacing w:val="47"/>
                <w:sz w:val="20"/>
                <w:lang w:val="ru-RU"/>
              </w:rPr>
              <w:t xml:space="preserve"> </w:t>
            </w:r>
            <w:r w:rsidRPr="00E94822">
              <w:rPr>
                <w:sz w:val="20"/>
                <w:lang w:val="ru-RU"/>
              </w:rPr>
              <w:t>и</w:t>
            </w:r>
            <w:r w:rsidRPr="00E94822">
              <w:rPr>
                <w:spacing w:val="46"/>
                <w:sz w:val="20"/>
                <w:lang w:val="ru-RU"/>
              </w:rPr>
              <w:t xml:space="preserve"> </w:t>
            </w:r>
            <w:r w:rsidRPr="00E94822">
              <w:rPr>
                <w:sz w:val="20"/>
                <w:lang w:val="ru-RU"/>
              </w:rPr>
              <w:t>диких</w:t>
            </w:r>
            <w:r w:rsidRPr="00E94822">
              <w:rPr>
                <w:spacing w:val="50"/>
                <w:sz w:val="20"/>
                <w:lang w:val="ru-RU"/>
              </w:rPr>
              <w:t xml:space="preserve"> </w:t>
            </w:r>
            <w:r w:rsidRPr="00E94822">
              <w:rPr>
                <w:sz w:val="20"/>
                <w:lang w:val="ru-RU"/>
              </w:rPr>
              <w:t>животных,</w:t>
            </w:r>
            <w:r w:rsidRPr="00E94822">
              <w:rPr>
                <w:spacing w:val="4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приспособлении</w:t>
            </w:r>
            <w:r w:rsidRPr="00E94822">
              <w:rPr>
                <w:spacing w:val="53"/>
                <w:sz w:val="20"/>
                <w:lang w:val="ru-RU"/>
              </w:rPr>
              <w:t xml:space="preserve"> </w:t>
            </w:r>
            <w:r w:rsidRPr="00E94822">
              <w:rPr>
                <w:sz w:val="20"/>
                <w:lang w:val="ru-RU"/>
              </w:rPr>
              <w:t>конкретных</w:t>
            </w:r>
            <w:r w:rsidRPr="00E94822">
              <w:rPr>
                <w:spacing w:val="50"/>
                <w:sz w:val="20"/>
                <w:lang w:val="ru-RU"/>
              </w:rPr>
              <w:t xml:space="preserve"> </w:t>
            </w:r>
            <w:r w:rsidRPr="00E94822">
              <w:rPr>
                <w:sz w:val="20"/>
                <w:lang w:val="ru-RU"/>
              </w:rPr>
              <w:t>животных</w:t>
            </w:r>
            <w:r w:rsidRPr="00E94822">
              <w:rPr>
                <w:spacing w:val="50"/>
                <w:sz w:val="20"/>
                <w:lang w:val="ru-RU"/>
              </w:rPr>
              <w:t xml:space="preserve"> </w:t>
            </w:r>
            <w:r w:rsidRPr="00E94822">
              <w:rPr>
                <w:spacing w:val="-10"/>
                <w:sz w:val="20"/>
                <w:lang w:val="ru-RU"/>
              </w:rPr>
              <w:t>к</w:t>
            </w:r>
          </w:p>
          <w:p w14:paraId="62D76E32" w14:textId="77777777" w:rsidR="00E94822" w:rsidRDefault="00E94822" w:rsidP="00E94822">
            <w:pPr>
              <w:pStyle w:val="TableParagraph"/>
              <w:spacing w:line="208" w:lineRule="exact"/>
              <w:ind w:left="104"/>
              <w:rPr>
                <w:sz w:val="20"/>
              </w:rPr>
            </w:pPr>
            <w:r>
              <w:rPr>
                <w:sz w:val="20"/>
              </w:rPr>
              <w:t>сезонным</w:t>
            </w:r>
            <w:r>
              <w:rPr>
                <w:spacing w:val="-7"/>
                <w:sz w:val="20"/>
              </w:rPr>
              <w:t xml:space="preserve"> </w:t>
            </w:r>
            <w:r>
              <w:rPr>
                <w:spacing w:val="-2"/>
                <w:sz w:val="20"/>
              </w:rPr>
              <w:t>изменениям</w:t>
            </w:r>
          </w:p>
        </w:tc>
      </w:tr>
      <w:tr w:rsidR="00E94822" w14:paraId="4B3A4231" w14:textId="77777777" w:rsidTr="00E94822">
        <w:trPr>
          <w:trHeight w:val="921"/>
        </w:trPr>
        <w:tc>
          <w:tcPr>
            <w:tcW w:w="2017" w:type="dxa"/>
            <w:vMerge/>
            <w:tcBorders>
              <w:top w:val="nil"/>
            </w:tcBorders>
          </w:tcPr>
          <w:p w14:paraId="31913A61" w14:textId="77777777" w:rsidR="00E94822" w:rsidRDefault="00E94822" w:rsidP="00E94822">
            <w:pPr>
              <w:rPr>
                <w:sz w:val="2"/>
                <w:szCs w:val="2"/>
              </w:rPr>
            </w:pPr>
          </w:p>
        </w:tc>
        <w:tc>
          <w:tcPr>
            <w:tcW w:w="1124" w:type="dxa"/>
          </w:tcPr>
          <w:p w14:paraId="2B796831" w14:textId="77777777" w:rsidR="00E94822" w:rsidRDefault="00E94822" w:rsidP="00E94822">
            <w:pPr>
              <w:pStyle w:val="TableParagraph"/>
              <w:ind w:left="558"/>
              <w:rPr>
                <w:sz w:val="20"/>
              </w:rPr>
            </w:pPr>
            <w:r>
              <w:rPr>
                <w:spacing w:val="-5"/>
                <w:sz w:val="20"/>
              </w:rPr>
              <w:t>6.</w:t>
            </w:r>
          </w:p>
        </w:tc>
        <w:tc>
          <w:tcPr>
            <w:tcW w:w="6929" w:type="dxa"/>
          </w:tcPr>
          <w:p w14:paraId="6B9EE82E" w14:textId="77777777" w:rsidR="00E94822" w:rsidRPr="00E94822" w:rsidRDefault="00E94822" w:rsidP="00E94822">
            <w:pPr>
              <w:pStyle w:val="TableParagraph"/>
              <w:ind w:left="104" w:right="100"/>
              <w:jc w:val="both"/>
              <w:rPr>
                <w:sz w:val="20"/>
                <w:lang w:val="ru-RU"/>
              </w:rPr>
            </w:pPr>
            <w:r w:rsidRPr="00E94822">
              <w:rPr>
                <w:sz w:val="20"/>
                <w:lang w:val="ru-RU"/>
              </w:rPr>
              <w:t>Расширение представлений о сезонных изменениях, простейших связях в природе. Содействие дальнейшему познанию ребенком мира природы; знакомство</w:t>
            </w:r>
            <w:r w:rsidRPr="00E94822">
              <w:rPr>
                <w:spacing w:val="64"/>
                <w:sz w:val="20"/>
                <w:lang w:val="ru-RU"/>
              </w:rPr>
              <w:t xml:space="preserve"> </w:t>
            </w:r>
            <w:r w:rsidRPr="00E94822">
              <w:rPr>
                <w:sz w:val="20"/>
                <w:lang w:val="ru-RU"/>
              </w:rPr>
              <w:t>с</w:t>
            </w:r>
            <w:r w:rsidRPr="00E94822">
              <w:rPr>
                <w:spacing w:val="64"/>
                <w:sz w:val="20"/>
                <w:lang w:val="ru-RU"/>
              </w:rPr>
              <w:t xml:space="preserve"> </w:t>
            </w:r>
            <w:r w:rsidRPr="00E94822">
              <w:rPr>
                <w:sz w:val="20"/>
                <w:lang w:val="ru-RU"/>
              </w:rPr>
              <w:t>признаками</w:t>
            </w:r>
            <w:r w:rsidRPr="00E94822">
              <w:rPr>
                <w:spacing w:val="60"/>
                <w:sz w:val="20"/>
                <w:lang w:val="ru-RU"/>
              </w:rPr>
              <w:t xml:space="preserve"> </w:t>
            </w:r>
            <w:r w:rsidRPr="00E94822">
              <w:rPr>
                <w:sz w:val="20"/>
                <w:lang w:val="ru-RU"/>
              </w:rPr>
              <w:t>и</w:t>
            </w:r>
            <w:r w:rsidRPr="00E94822">
              <w:rPr>
                <w:spacing w:val="60"/>
                <w:sz w:val="20"/>
                <w:lang w:val="ru-RU"/>
              </w:rPr>
              <w:t xml:space="preserve"> </w:t>
            </w:r>
            <w:r w:rsidRPr="00E94822">
              <w:rPr>
                <w:sz w:val="20"/>
                <w:lang w:val="ru-RU"/>
              </w:rPr>
              <w:t>свойствами</w:t>
            </w:r>
            <w:r w:rsidRPr="00E94822">
              <w:rPr>
                <w:spacing w:val="58"/>
                <w:sz w:val="20"/>
                <w:lang w:val="ru-RU"/>
              </w:rPr>
              <w:t xml:space="preserve"> </w:t>
            </w:r>
            <w:r w:rsidRPr="00E94822">
              <w:rPr>
                <w:sz w:val="20"/>
                <w:lang w:val="ru-RU"/>
              </w:rPr>
              <w:t>растений</w:t>
            </w:r>
            <w:r w:rsidRPr="00E94822">
              <w:rPr>
                <w:spacing w:val="60"/>
                <w:sz w:val="20"/>
                <w:lang w:val="ru-RU"/>
              </w:rPr>
              <w:t xml:space="preserve"> </w:t>
            </w:r>
            <w:r w:rsidRPr="00E94822">
              <w:rPr>
                <w:sz w:val="20"/>
                <w:lang w:val="ru-RU"/>
              </w:rPr>
              <w:t>как</w:t>
            </w:r>
            <w:r w:rsidRPr="00E94822">
              <w:rPr>
                <w:spacing w:val="57"/>
                <w:sz w:val="20"/>
                <w:lang w:val="ru-RU"/>
              </w:rPr>
              <w:t xml:space="preserve"> </w:t>
            </w:r>
            <w:r w:rsidRPr="00E94822">
              <w:rPr>
                <w:sz w:val="20"/>
                <w:lang w:val="ru-RU"/>
              </w:rPr>
              <w:t>живых</w:t>
            </w:r>
            <w:r w:rsidRPr="00E94822">
              <w:rPr>
                <w:spacing w:val="64"/>
                <w:sz w:val="20"/>
                <w:lang w:val="ru-RU"/>
              </w:rPr>
              <w:t xml:space="preserve"> </w:t>
            </w:r>
            <w:r w:rsidRPr="00E94822">
              <w:rPr>
                <w:spacing w:val="-2"/>
                <w:sz w:val="20"/>
                <w:lang w:val="ru-RU"/>
              </w:rPr>
              <w:t>организмов</w:t>
            </w:r>
          </w:p>
          <w:p w14:paraId="4A3E1862" w14:textId="77777777" w:rsidR="00E94822" w:rsidRDefault="00E94822" w:rsidP="00E94822">
            <w:pPr>
              <w:pStyle w:val="TableParagraph"/>
              <w:spacing w:before="2" w:line="210" w:lineRule="exact"/>
              <w:ind w:left="104"/>
              <w:jc w:val="both"/>
              <w:rPr>
                <w:sz w:val="20"/>
              </w:rPr>
            </w:pPr>
            <w:r>
              <w:rPr>
                <w:spacing w:val="-2"/>
                <w:sz w:val="20"/>
              </w:rPr>
              <w:t>(питаются,</w:t>
            </w:r>
            <w:r>
              <w:rPr>
                <w:spacing w:val="-5"/>
                <w:sz w:val="20"/>
              </w:rPr>
              <w:t xml:space="preserve"> </w:t>
            </w:r>
            <w:r>
              <w:rPr>
                <w:spacing w:val="-2"/>
                <w:sz w:val="20"/>
              </w:rPr>
              <w:t>дышат,</w:t>
            </w:r>
            <w:r>
              <w:rPr>
                <w:spacing w:val="-6"/>
                <w:sz w:val="20"/>
              </w:rPr>
              <w:t xml:space="preserve"> </w:t>
            </w:r>
            <w:r>
              <w:rPr>
                <w:spacing w:val="-2"/>
                <w:sz w:val="20"/>
              </w:rPr>
              <w:t>растут).</w:t>
            </w:r>
          </w:p>
        </w:tc>
      </w:tr>
      <w:tr w:rsidR="00E94822" w14:paraId="4A2623AF" w14:textId="77777777" w:rsidTr="00E94822">
        <w:trPr>
          <w:trHeight w:val="1379"/>
        </w:trPr>
        <w:tc>
          <w:tcPr>
            <w:tcW w:w="2017" w:type="dxa"/>
            <w:vMerge/>
            <w:tcBorders>
              <w:top w:val="nil"/>
            </w:tcBorders>
          </w:tcPr>
          <w:p w14:paraId="150A1C6F" w14:textId="77777777" w:rsidR="00E94822" w:rsidRDefault="00E94822" w:rsidP="00E94822">
            <w:pPr>
              <w:rPr>
                <w:sz w:val="2"/>
                <w:szCs w:val="2"/>
              </w:rPr>
            </w:pPr>
          </w:p>
        </w:tc>
        <w:tc>
          <w:tcPr>
            <w:tcW w:w="1124" w:type="dxa"/>
          </w:tcPr>
          <w:p w14:paraId="3FF17E81" w14:textId="77777777" w:rsidR="00E94822" w:rsidRDefault="00E94822" w:rsidP="00E94822">
            <w:pPr>
              <w:pStyle w:val="TableParagraph"/>
              <w:ind w:left="558"/>
              <w:rPr>
                <w:sz w:val="20"/>
              </w:rPr>
            </w:pPr>
            <w:r>
              <w:rPr>
                <w:spacing w:val="-5"/>
                <w:sz w:val="20"/>
              </w:rPr>
              <w:t>7.</w:t>
            </w:r>
          </w:p>
        </w:tc>
        <w:tc>
          <w:tcPr>
            <w:tcW w:w="6929" w:type="dxa"/>
          </w:tcPr>
          <w:p w14:paraId="2E8EECD6" w14:textId="77777777" w:rsidR="00E94822" w:rsidRPr="00E94822" w:rsidRDefault="00E94822" w:rsidP="00E94822">
            <w:pPr>
              <w:pStyle w:val="TableParagraph"/>
              <w:ind w:left="104" w:right="102"/>
              <w:jc w:val="both"/>
              <w:rPr>
                <w:sz w:val="20"/>
                <w:lang w:val="ru-RU"/>
              </w:rPr>
            </w:pPr>
            <w:r w:rsidRPr="00E94822">
              <w:rPr>
                <w:sz w:val="20"/>
                <w:lang w:val="ru-RU"/>
              </w:rPr>
              <w:t>Формирование отчетливых представлений о роли</w:t>
            </w:r>
            <w:r w:rsidRPr="00E94822">
              <w:rPr>
                <w:spacing w:val="-13"/>
                <w:sz w:val="20"/>
                <w:lang w:val="ru-RU"/>
              </w:rPr>
              <w:t xml:space="preserve"> </w:t>
            </w:r>
            <w:r w:rsidRPr="00E94822">
              <w:rPr>
                <w:sz w:val="20"/>
                <w:lang w:val="ru-RU"/>
              </w:rPr>
              <w:t>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w:t>
            </w:r>
            <w:r w:rsidRPr="00E94822">
              <w:rPr>
                <w:spacing w:val="-13"/>
                <w:sz w:val="20"/>
                <w:lang w:val="ru-RU"/>
              </w:rPr>
              <w:t xml:space="preserve"> </w:t>
            </w:r>
            <w:r w:rsidRPr="00E94822">
              <w:rPr>
                <w:sz w:val="20"/>
                <w:lang w:val="ru-RU"/>
              </w:rPr>
              <w:t>медицинском обслуживании,</w:t>
            </w:r>
            <w:r w:rsidRPr="00E94822">
              <w:rPr>
                <w:spacing w:val="70"/>
                <w:sz w:val="20"/>
                <w:lang w:val="ru-RU"/>
              </w:rPr>
              <w:t xml:space="preserve"> </w:t>
            </w:r>
            <w:r w:rsidRPr="00E94822">
              <w:rPr>
                <w:sz w:val="20"/>
                <w:lang w:val="ru-RU"/>
              </w:rPr>
              <w:t>отдыхе;</w:t>
            </w:r>
            <w:r w:rsidRPr="00E94822">
              <w:rPr>
                <w:spacing w:val="71"/>
                <w:sz w:val="20"/>
                <w:lang w:val="ru-RU"/>
              </w:rPr>
              <w:t xml:space="preserve"> </w:t>
            </w:r>
            <w:r w:rsidRPr="00E94822">
              <w:rPr>
                <w:sz w:val="20"/>
                <w:lang w:val="ru-RU"/>
              </w:rPr>
              <w:t>через</w:t>
            </w:r>
            <w:r w:rsidRPr="00E94822">
              <w:rPr>
                <w:spacing w:val="71"/>
                <w:sz w:val="20"/>
                <w:lang w:val="ru-RU"/>
              </w:rPr>
              <w:t xml:space="preserve"> </w:t>
            </w:r>
            <w:r w:rsidRPr="00E94822">
              <w:rPr>
                <w:sz w:val="20"/>
                <w:lang w:val="ru-RU"/>
              </w:rPr>
              <w:t>знакомство</w:t>
            </w:r>
            <w:r w:rsidRPr="00E94822">
              <w:rPr>
                <w:spacing w:val="72"/>
                <w:sz w:val="20"/>
                <w:lang w:val="ru-RU"/>
              </w:rPr>
              <w:t xml:space="preserve"> </w:t>
            </w:r>
            <w:r w:rsidRPr="00E94822">
              <w:rPr>
                <w:sz w:val="20"/>
                <w:lang w:val="ru-RU"/>
              </w:rPr>
              <w:t>с</w:t>
            </w:r>
            <w:r w:rsidRPr="00E94822">
              <w:rPr>
                <w:spacing w:val="73"/>
                <w:sz w:val="20"/>
                <w:lang w:val="ru-RU"/>
              </w:rPr>
              <w:t xml:space="preserve"> </w:t>
            </w:r>
            <w:r w:rsidRPr="00E94822">
              <w:rPr>
                <w:sz w:val="20"/>
                <w:lang w:val="ru-RU"/>
              </w:rPr>
              <w:t>многообразием</w:t>
            </w:r>
            <w:r w:rsidRPr="00E94822">
              <w:rPr>
                <w:spacing w:val="72"/>
                <w:sz w:val="20"/>
                <w:lang w:val="ru-RU"/>
              </w:rPr>
              <w:t xml:space="preserve"> </w:t>
            </w:r>
            <w:r w:rsidRPr="00E94822">
              <w:rPr>
                <w:sz w:val="20"/>
                <w:lang w:val="ru-RU"/>
              </w:rPr>
              <w:t>профессий</w:t>
            </w:r>
            <w:r w:rsidRPr="00E94822">
              <w:rPr>
                <w:spacing w:val="70"/>
                <w:sz w:val="20"/>
                <w:lang w:val="ru-RU"/>
              </w:rPr>
              <w:t xml:space="preserve"> </w:t>
            </w:r>
            <w:r w:rsidRPr="00E94822">
              <w:rPr>
                <w:spacing w:val="-10"/>
                <w:sz w:val="20"/>
                <w:lang w:val="ru-RU"/>
              </w:rPr>
              <w:t>и</w:t>
            </w:r>
          </w:p>
          <w:p w14:paraId="3C209CA4" w14:textId="77777777" w:rsidR="00E94822" w:rsidRDefault="00E94822" w:rsidP="00E94822">
            <w:pPr>
              <w:pStyle w:val="TableParagraph"/>
              <w:spacing w:line="209" w:lineRule="exact"/>
              <w:ind w:left="104"/>
              <w:jc w:val="both"/>
              <w:rPr>
                <w:sz w:val="20"/>
              </w:rPr>
            </w:pPr>
            <w:r>
              <w:rPr>
                <w:spacing w:val="-2"/>
                <w:sz w:val="20"/>
              </w:rPr>
              <w:t>трудовых</w:t>
            </w:r>
            <w:r>
              <w:rPr>
                <w:spacing w:val="-7"/>
                <w:sz w:val="20"/>
              </w:rPr>
              <w:t xml:space="preserve"> </w:t>
            </w:r>
            <w:r>
              <w:rPr>
                <w:spacing w:val="-2"/>
                <w:sz w:val="20"/>
              </w:rPr>
              <w:t>процессов.</w:t>
            </w:r>
          </w:p>
        </w:tc>
      </w:tr>
      <w:tr w:rsidR="00E94822" w14:paraId="2DBFDF3F" w14:textId="77777777" w:rsidTr="00E94822">
        <w:trPr>
          <w:trHeight w:val="918"/>
        </w:trPr>
        <w:tc>
          <w:tcPr>
            <w:tcW w:w="2017" w:type="dxa"/>
            <w:vMerge/>
            <w:tcBorders>
              <w:top w:val="nil"/>
            </w:tcBorders>
          </w:tcPr>
          <w:p w14:paraId="3433BDD4" w14:textId="77777777" w:rsidR="00E94822" w:rsidRDefault="00E94822" w:rsidP="00E94822">
            <w:pPr>
              <w:rPr>
                <w:sz w:val="2"/>
                <w:szCs w:val="2"/>
              </w:rPr>
            </w:pPr>
          </w:p>
        </w:tc>
        <w:tc>
          <w:tcPr>
            <w:tcW w:w="1124" w:type="dxa"/>
          </w:tcPr>
          <w:p w14:paraId="40062BE8" w14:textId="77777777" w:rsidR="00E94822" w:rsidRDefault="00E94822" w:rsidP="00E94822">
            <w:pPr>
              <w:pStyle w:val="TableParagraph"/>
              <w:ind w:left="558"/>
              <w:rPr>
                <w:sz w:val="20"/>
              </w:rPr>
            </w:pPr>
            <w:r>
              <w:rPr>
                <w:spacing w:val="-5"/>
                <w:sz w:val="20"/>
              </w:rPr>
              <w:t>8.</w:t>
            </w:r>
          </w:p>
        </w:tc>
        <w:tc>
          <w:tcPr>
            <w:tcW w:w="6929" w:type="dxa"/>
          </w:tcPr>
          <w:p w14:paraId="47CF3E78"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13"/>
                <w:sz w:val="20"/>
                <w:lang w:val="ru-RU"/>
              </w:rPr>
              <w:t xml:space="preserve"> </w:t>
            </w:r>
            <w:r w:rsidRPr="00E94822">
              <w:rPr>
                <w:sz w:val="20"/>
                <w:lang w:val="ru-RU"/>
              </w:rPr>
              <w:t>представлений</w:t>
            </w:r>
            <w:r w:rsidRPr="00E94822">
              <w:rPr>
                <w:spacing w:val="-1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родной</w:t>
            </w:r>
            <w:r w:rsidRPr="00E94822">
              <w:rPr>
                <w:spacing w:val="-12"/>
                <w:sz w:val="20"/>
                <w:lang w:val="ru-RU"/>
              </w:rPr>
              <w:t xml:space="preserve"> </w:t>
            </w:r>
            <w:r w:rsidRPr="00E94822">
              <w:rPr>
                <w:sz w:val="20"/>
                <w:lang w:val="ru-RU"/>
              </w:rPr>
              <w:t>стране,</w:t>
            </w:r>
            <w:r w:rsidRPr="00E94822">
              <w:rPr>
                <w:spacing w:val="-13"/>
                <w:sz w:val="20"/>
                <w:lang w:val="ru-RU"/>
              </w:rPr>
              <w:t xml:space="preserve"> </w:t>
            </w:r>
            <w:r w:rsidRPr="00E94822">
              <w:rPr>
                <w:sz w:val="20"/>
                <w:lang w:val="ru-RU"/>
              </w:rPr>
              <w:t>городах</w:t>
            </w:r>
            <w:r w:rsidRPr="00E94822">
              <w:rPr>
                <w:spacing w:val="-12"/>
                <w:sz w:val="20"/>
                <w:lang w:val="ru-RU"/>
              </w:rPr>
              <w:t xml:space="preserve"> </w:t>
            </w:r>
            <w:r w:rsidRPr="00E94822">
              <w:rPr>
                <w:sz w:val="20"/>
                <w:lang w:val="ru-RU"/>
              </w:rPr>
              <w:t>России,</w:t>
            </w:r>
            <w:r w:rsidRPr="00E94822">
              <w:rPr>
                <w:spacing w:val="-13"/>
                <w:sz w:val="20"/>
                <w:lang w:val="ru-RU"/>
              </w:rPr>
              <w:t xml:space="preserve"> </w:t>
            </w:r>
            <w:r w:rsidRPr="00E94822">
              <w:rPr>
                <w:sz w:val="20"/>
                <w:lang w:val="ru-RU"/>
              </w:rPr>
              <w:t>государственных праздниках,</w:t>
            </w:r>
            <w:r w:rsidRPr="00E94822">
              <w:rPr>
                <w:spacing w:val="5"/>
                <w:sz w:val="20"/>
                <w:lang w:val="ru-RU"/>
              </w:rPr>
              <w:t xml:space="preserve"> </w:t>
            </w:r>
            <w:r w:rsidRPr="00E94822">
              <w:rPr>
                <w:sz w:val="20"/>
                <w:lang w:val="ru-RU"/>
              </w:rPr>
              <w:t>развитие</w:t>
            </w:r>
            <w:r w:rsidRPr="00E94822">
              <w:rPr>
                <w:spacing w:val="8"/>
                <w:sz w:val="20"/>
                <w:lang w:val="ru-RU"/>
              </w:rPr>
              <w:t xml:space="preserve"> </w:t>
            </w:r>
            <w:r w:rsidRPr="00E94822">
              <w:rPr>
                <w:sz w:val="20"/>
                <w:lang w:val="ru-RU"/>
              </w:rPr>
              <w:t>интереса</w:t>
            </w:r>
            <w:r w:rsidRPr="00E94822">
              <w:rPr>
                <w:spacing w:val="5"/>
                <w:sz w:val="20"/>
                <w:lang w:val="ru-RU"/>
              </w:rPr>
              <w:t xml:space="preserve"> </w:t>
            </w:r>
            <w:r w:rsidRPr="00E94822">
              <w:rPr>
                <w:sz w:val="20"/>
                <w:lang w:val="ru-RU"/>
              </w:rPr>
              <w:t>к</w:t>
            </w:r>
            <w:r w:rsidRPr="00E94822">
              <w:rPr>
                <w:spacing w:val="5"/>
                <w:sz w:val="20"/>
                <w:lang w:val="ru-RU"/>
              </w:rPr>
              <w:t xml:space="preserve"> </w:t>
            </w:r>
            <w:r w:rsidRPr="00E94822">
              <w:rPr>
                <w:sz w:val="20"/>
                <w:lang w:val="ru-RU"/>
              </w:rPr>
              <w:t>истории</w:t>
            </w:r>
            <w:r w:rsidRPr="00E94822">
              <w:rPr>
                <w:spacing w:val="5"/>
                <w:sz w:val="20"/>
                <w:lang w:val="ru-RU"/>
              </w:rPr>
              <w:t xml:space="preserve"> </w:t>
            </w:r>
            <w:r w:rsidRPr="00E94822">
              <w:rPr>
                <w:sz w:val="20"/>
                <w:lang w:val="ru-RU"/>
              </w:rPr>
              <w:t>своей</w:t>
            </w:r>
            <w:r w:rsidRPr="00E94822">
              <w:rPr>
                <w:spacing w:val="4"/>
                <w:sz w:val="20"/>
                <w:lang w:val="ru-RU"/>
              </w:rPr>
              <w:t xml:space="preserve"> </w:t>
            </w:r>
            <w:r w:rsidRPr="00E94822">
              <w:rPr>
                <w:sz w:val="20"/>
                <w:lang w:val="ru-RU"/>
              </w:rPr>
              <w:t>страны.</w:t>
            </w:r>
            <w:r w:rsidRPr="00E94822">
              <w:rPr>
                <w:spacing w:val="12"/>
                <w:sz w:val="20"/>
                <w:lang w:val="ru-RU"/>
              </w:rPr>
              <w:t xml:space="preserve"> </w:t>
            </w:r>
            <w:r w:rsidRPr="00E94822">
              <w:rPr>
                <w:color w:val="000009"/>
                <w:sz w:val="20"/>
                <w:lang w:val="ru-RU"/>
              </w:rPr>
              <w:t>Знакомство</w:t>
            </w:r>
            <w:r w:rsidRPr="00E94822">
              <w:rPr>
                <w:color w:val="000009"/>
                <w:spacing w:val="8"/>
                <w:sz w:val="20"/>
                <w:lang w:val="ru-RU"/>
              </w:rPr>
              <w:t xml:space="preserve"> </w:t>
            </w:r>
            <w:r w:rsidRPr="00E94822">
              <w:rPr>
                <w:sz w:val="20"/>
                <w:lang w:val="ru-RU"/>
              </w:rPr>
              <w:t>с</w:t>
            </w:r>
            <w:r w:rsidRPr="00E94822">
              <w:rPr>
                <w:spacing w:val="5"/>
                <w:sz w:val="20"/>
                <w:lang w:val="ru-RU"/>
              </w:rPr>
              <w:t xml:space="preserve"> </w:t>
            </w:r>
            <w:r w:rsidRPr="00E94822">
              <w:rPr>
                <w:spacing w:val="-2"/>
                <w:sz w:val="20"/>
                <w:lang w:val="ru-RU"/>
              </w:rPr>
              <w:t>домом.</w:t>
            </w:r>
          </w:p>
          <w:p w14:paraId="749C5D9A" w14:textId="77777777" w:rsidR="00E94822" w:rsidRPr="00E94822" w:rsidRDefault="00E94822" w:rsidP="00E94822">
            <w:pPr>
              <w:pStyle w:val="TableParagraph"/>
              <w:tabs>
                <w:tab w:val="left" w:pos="1294"/>
                <w:tab w:val="left" w:pos="1755"/>
                <w:tab w:val="left" w:pos="2794"/>
                <w:tab w:val="left" w:pos="3899"/>
                <w:tab w:val="left" w:pos="4537"/>
                <w:tab w:val="left" w:pos="5846"/>
              </w:tabs>
              <w:spacing w:line="228" w:lineRule="exact"/>
              <w:ind w:left="104" w:right="103"/>
              <w:rPr>
                <w:sz w:val="20"/>
                <w:lang w:val="ru-RU"/>
              </w:rPr>
            </w:pPr>
            <w:r w:rsidRPr="00E94822">
              <w:rPr>
                <w:spacing w:val="-2"/>
                <w:sz w:val="20"/>
                <w:lang w:val="ru-RU"/>
              </w:rPr>
              <w:t>Знакомить</w:t>
            </w:r>
            <w:r w:rsidRPr="00E94822">
              <w:rPr>
                <w:sz w:val="20"/>
                <w:lang w:val="ru-RU"/>
              </w:rPr>
              <w:tab/>
            </w:r>
            <w:r w:rsidRPr="00E94822">
              <w:rPr>
                <w:spacing w:val="-10"/>
                <w:sz w:val="20"/>
                <w:lang w:val="ru-RU"/>
              </w:rPr>
              <w:t>с</w:t>
            </w:r>
            <w:r w:rsidRPr="00E94822">
              <w:rPr>
                <w:sz w:val="20"/>
                <w:lang w:val="ru-RU"/>
              </w:rPr>
              <w:tab/>
            </w:r>
            <w:r w:rsidRPr="00E94822">
              <w:rPr>
                <w:spacing w:val="-2"/>
                <w:sz w:val="20"/>
                <w:lang w:val="ru-RU"/>
              </w:rPr>
              <w:t>родным</w:t>
            </w:r>
            <w:r w:rsidRPr="00E94822">
              <w:rPr>
                <w:sz w:val="20"/>
                <w:lang w:val="ru-RU"/>
              </w:rPr>
              <w:tab/>
            </w:r>
            <w:r w:rsidRPr="00E94822">
              <w:rPr>
                <w:spacing w:val="-2"/>
                <w:sz w:val="20"/>
                <w:lang w:val="ru-RU"/>
              </w:rPr>
              <w:t>городом,</w:t>
            </w:r>
            <w:r w:rsidRPr="00E94822">
              <w:rPr>
                <w:sz w:val="20"/>
                <w:lang w:val="ru-RU"/>
              </w:rPr>
              <w:tab/>
            </w:r>
            <w:r w:rsidRPr="00E94822">
              <w:rPr>
                <w:spacing w:val="-4"/>
                <w:sz w:val="20"/>
                <w:lang w:val="ru-RU"/>
              </w:rPr>
              <w:t>его</w:t>
            </w:r>
            <w:r w:rsidRPr="00E94822">
              <w:rPr>
                <w:sz w:val="20"/>
                <w:lang w:val="ru-RU"/>
              </w:rPr>
              <w:tab/>
            </w:r>
            <w:r w:rsidRPr="00E94822">
              <w:rPr>
                <w:spacing w:val="-2"/>
                <w:sz w:val="20"/>
                <w:lang w:val="ru-RU"/>
              </w:rPr>
              <w:t>названием,</w:t>
            </w:r>
            <w:r w:rsidRPr="00E94822">
              <w:rPr>
                <w:sz w:val="20"/>
                <w:lang w:val="ru-RU"/>
              </w:rPr>
              <w:tab/>
            </w:r>
            <w:r w:rsidRPr="00E94822">
              <w:rPr>
                <w:spacing w:val="-2"/>
                <w:sz w:val="20"/>
                <w:lang w:val="ru-RU"/>
              </w:rPr>
              <w:t>основными достопримечательностями.</w:t>
            </w:r>
          </w:p>
        </w:tc>
      </w:tr>
      <w:tr w:rsidR="00E94822" w14:paraId="47A80336" w14:textId="77777777" w:rsidTr="00E94822">
        <w:trPr>
          <w:trHeight w:val="921"/>
        </w:trPr>
        <w:tc>
          <w:tcPr>
            <w:tcW w:w="2017" w:type="dxa"/>
            <w:vMerge w:val="restart"/>
          </w:tcPr>
          <w:p w14:paraId="34E448EE" w14:textId="77777777" w:rsidR="00E94822" w:rsidRPr="00E94822" w:rsidRDefault="00E94822" w:rsidP="00E94822">
            <w:pPr>
              <w:pStyle w:val="TableParagraph"/>
              <w:rPr>
                <w:b/>
                <w:sz w:val="20"/>
                <w:lang w:val="ru-RU"/>
              </w:rPr>
            </w:pPr>
          </w:p>
          <w:p w14:paraId="34CEB285" w14:textId="77777777" w:rsidR="00E94822" w:rsidRPr="00E94822" w:rsidRDefault="00E94822" w:rsidP="00E94822">
            <w:pPr>
              <w:pStyle w:val="TableParagraph"/>
              <w:rPr>
                <w:b/>
                <w:sz w:val="20"/>
                <w:lang w:val="ru-RU"/>
              </w:rPr>
            </w:pPr>
          </w:p>
          <w:p w14:paraId="78A36CE8" w14:textId="77777777" w:rsidR="00E94822" w:rsidRPr="00E94822" w:rsidRDefault="00E94822" w:rsidP="00E94822">
            <w:pPr>
              <w:pStyle w:val="TableParagraph"/>
              <w:rPr>
                <w:b/>
                <w:sz w:val="20"/>
                <w:lang w:val="ru-RU"/>
              </w:rPr>
            </w:pPr>
          </w:p>
          <w:p w14:paraId="30960342" w14:textId="77777777" w:rsidR="00E94822" w:rsidRPr="00E94822" w:rsidRDefault="00E94822" w:rsidP="00E94822">
            <w:pPr>
              <w:pStyle w:val="TableParagraph"/>
              <w:rPr>
                <w:b/>
                <w:sz w:val="20"/>
                <w:lang w:val="ru-RU"/>
              </w:rPr>
            </w:pPr>
          </w:p>
          <w:p w14:paraId="0607C1F0" w14:textId="77777777" w:rsidR="00E94822" w:rsidRPr="00E94822" w:rsidRDefault="00E94822" w:rsidP="00E94822">
            <w:pPr>
              <w:pStyle w:val="TableParagraph"/>
              <w:spacing w:before="7"/>
              <w:rPr>
                <w:b/>
                <w:sz w:val="20"/>
                <w:lang w:val="ru-RU"/>
              </w:rPr>
            </w:pPr>
          </w:p>
          <w:p w14:paraId="72A7C82F" w14:textId="77777777" w:rsidR="00E94822" w:rsidRDefault="00E94822" w:rsidP="00E94822">
            <w:pPr>
              <w:pStyle w:val="TableParagraph"/>
              <w:ind w:left="9" w:right="2"/>
              <w:jc w:val="center"/>
              <w:rPr>
                <w:sz w:val="20"/>
              </w:rPr>
            </w:pPr>
            <w:r>
              <w:rPr>
                <w:spacing w:val="-2"/>
                <w:sz w:val="20"/>
              </w:rPr>
              <w:t>Ноябрь</w:t>
            </w:r>
          </w:p>
        </w:tc>
        <w:tc>
          <w:tcPr>
            <w:tcW w:w="1124" w:type="dxa"/>
          </w:tcPr>
          <w:p w14:paraId="29B7B587" w14:textId="77777777" w:rsidR="00E94822" w:rsidRDefault="00E94822" w:rsidP="00E94822">
            <w:pPr>
              <w:pStyle w:val="TableParagraph"/>
              <w:ind w:left="558"/>
              <w:rPr>
                <w:sz w:val="20"/>
              </w:rPr>
            </w:pPr>
            <w:r>
              <w:rPr>
                <w:spacing w:val="-5"/>
                <w:sz w:val="20"/>
              </w:rPr>
              <w:t>9.</w:t>
            </w:r>
          </w:p>
        </w:tc>
        <w:tc>
          <w:tcPr>
            <w:tcW w:w="6929" w:type="dxa"/>
          </w:tcPr>
          <w:p w14:paraId="07BBB8AA" w14:textId="77777777" w:rsidR="00E94822" w:rsidRPr="00E94822" w:rsidRDefault="00E94822" w:rsidP="00E94822">
            <w:pPr>
              <w:pStyle w:val="TableParagraph"/>
              <w:spacing w:line="230" w:lineRule="atLeast"/>
              <w:ind w:left="104" w:right="100"/>
              <w:jc w:val="both"/>
              <w:rPr>
                <w:sz w:val="20"/>
                <w:lang w:val="ru-RU"/>
              </w:rPr>
            </w:pPr>
            <w:r w:rsidRPr="00E94822">
              <w:rPr>
                <w:sz w:val="20"/>
                <w:lang w:val="ru-RU"/>
              </w:rPr>
              <w:t>Формирование интереса детей к знаниям о Родине.</w:t>
            </w:r>
            <w:r w:rsidRPr="00E94822">
              <w:rPr>
                <w:spacing w:val="-6"/>
                <w:sz w:val="20"/>
                <w:lang w:val="ru-RU"/>
              </w:rPr>
              <w:t xml:space="preserve"> </w:t>
            </w:r>
            <w:r w:rsidRPr="00E94822">
              <w:rPr>
                <w:sz w:val="20"/>
                <w:lang w:val="ru-RU"/>
              </w:rPr>
              <w:t>Познакомить детей с некоторыми событиями истории родной страны. представления о том, что Россия</w:t>
            </w:r>
            <w:r w:rsidRPr="00E94822">
              <w:rPr>
                <w:spacing w:val="-12"/>
                <w:sz w:val="20"/>
                <w:lang w:val="ru-RU"/>
              </w:rPr>
              <w:t xml:space="preserve"> </w:t>
            </w:r>
            <w:r w:rsidRPr="00E94822">
              <w:rPr>
                <w:sz w:val="20"/>
                <w:lang w:val="ru-RU"/>
              </w:rPr>
              <w:t>–</w:t>
            </w:r>
            <w:r w:rsidRPr="00E94822">
              <w:rPr>
                <w:spacing w:val="-13"/>
                <w:sz w:val="20"/>
                <w:lang w:val="ru-RU"/>
              </w:rPr>
              <w:t xml:space="preserve"> </w:t>
            </w:r>
            <w:r w:rsidRPr="00E94822">
              <w:rPr>
                <w:sz w:val="20"/>
                <w:lang w:val="ru-RU"/>
              </w:rPr>
              <w:t>огромная</w:t>
            </w:r>
            <w:r w:rsidRPr="00E94822">
              <w:rPr>
                <w:spacing w:val="-11"/>
                <w:sz w:val="20"/>
                <w:lang w:val="ru-RU"/>
              </w:rPr>
              <w:t xml:space="preserve"> </w:t>
            </w:r>
            <w:r w:rsidRPr="00E94822">
              <w:rPr>
                <w:sz w:val="20"/>
                <w:lang w:val="ru-RU"/>
              </w:rPr>
              <w:t>многонациональная</w:t>
            </w:r>
            <w:r w:rsidRPr="00E94822">
              <w:rPr>
                <w:spacing w:val="-10"/>
                <w:sz w:val="20"/>
                <w:lang w:val="ru-RU"/>
              </w:rPr>
              <w:t xml:space="preserve"> </w:t>
            </w:r>
            <w:r w:rsidRPr="00E94822">
              <w:rPr>
                <w:sz w:val="20"/>
                <w:lang w:val="ru-RU"/>
              </w:rPr>
              <w:t>страна;</w:t>
            </w:r>
            <w:r w:rsidRPr="00E94822">
              <w:rPr>
                <w:spacing w:val="-11"/>
                <w:sz w:val="20"/>
                <w:lang w:val="ru-RU"/>
              </w:rPr>
              <w:t xml:space="preserve"> </w:t>
            </w:r>
            <w:r w:rsidRPr="00E94822">
              <w:rPr>
                <w:sz w:val="20"/>
                <w:lang w:val="ru-RU"/>
              </w:rPr>
              <w:t>знакомствосо</w:t>
            </w:r>
            <w:r w:rsidRPr="00E94822">
              <w:rPr>
                <w:spacing w:val="-9"/>
                <w:sz w:val="20"/>
                <w:lang w:val="ru-RU"/>
              </w:rPr>
              <w:t xml:space="preserve"> </w:t>
            </w:r>
            <w:r w:rsidRPr="00E94822">
              <w:rPr>
                <w:sz w:val="20"/>
                <w:lang w:val="ru-RU"/>
              </w:rPr>
              <w:t>столицей</w:t>
            </w:r>
            <w:r w:rsidRPr="00E94822">
              <w:rPr>
                <w:spacing w:val="-9"/>
                <w:sz w:val="20"/>
                <w:lang w:val="ru-RU"/>
              </w:rPr>
              <w:t xml:space="preserve"> </w:t>
            </w:r>
            <w:r w:rsidRPr="00E94822">
              <w:rPr>
                <w:sz w:val="20"/>
                <w:lang w:val="ru-RU"/>
              </w:rPr>
              <w:t>России, с гербом, флагом и гимном РФ.</w:t>
            </w:r>
          </w:p>
        </w:tc>
      </w:tr>
      <w:tr w:rsidR="00E94822" w14:paraId="3FBFCF14" w14:textId="77777777" w:rsidTr="00E94822">
        <w:trPr>
          <w:trHeight w:val="1149"/>
        </w:trPr>
        <w:tc>
          <w:tcPr>
            <w:tcW w:w="2017" w:type="dxa"/>
            <w:vMerge/>
            <w:tcBorders>
              <w:top w:val="nil"/>
            </w:tcBorders>
          </w:tcPr>
          <w:p w14:paraId="139003F7" w14:textId="77777777" w:rsidR="00E94822" w:rsidRPr="00E94822" w:rsidRDefault="00E94822" w:rsidP="00E94822">
            <w:pPr>
              <w:rPr>
                <w:sz w:val="2"/>
                <w:szCs w:val="2"/>
                <w:lang w:val="ru-RU"/>
              </w:rPr>
            </w:pPr>
          </w:p>
        </w:tc>
        <w:tc>
          <w:tcPr>
            <w:tcW w:w="1124" w:type="dxa"/>
          </w:tcPr>
          <w:p w14:paraId="16F4C9F0" w14:textId="77777777" w:rsidR="00E94822" w:rsidRDefault="00E94822" w:rsidP="00E94822">
            <w:pPr>
              <w:pStyle w:val="TableParagraph"/>
              <w:ind w:left="558"/>
              <w:rPr>
                <w:sz w:val="20"/>
              </w:rPr>
            </w:pPr>
            <w:r>
              <w:rPr>
                <w:spacing w:val="-5"/>
                <w:sz w:val="20"/>
              </w:rPr>
              <w:t>10.</w:t>
            </w:r>
          </w:p>
        </w:tc>
        <w:tc>
          <w:tcPr>
            <w:tcW w:w="6929" w:type="dxa"/>
          </w:tcPr>
          <w:p w14:paraId="47F3C04C" w14:textId="77777777" w:rsidR="00E94822" w:rsidRPr="00E94822" w:rsidRDefault="00E94822" w:rsidP="00E94822">
            <w:pPr>
              <w:pStyle w:val="TableParagraph"/>
              <w:ind w:left="104" w:right="108"/>
              <w:jc w:val="both"/>
              <w:rPr>
                <w:sz w:val="20"/>
                <w:lang w:val="ru-RU"/>
              </w:rPr>
            </w:pPr>
            <w:r w:rsidRPr="00E94822">
              <w:rPr>
                <w:sz w:val="20"/>
                <w:lang w:val="ru-RU"/>
              </w:rPr>
              <w:t>Знакомство с прогрессом в развитии предметного мира; обучение установлению причинно-следственных связей между внешним видом предмета,</w:t>
            </w:r>
            <w:r w:rsidRPr="00E94822">
              <w:rPr>
                <w:spacing w:val="9"/>
                <w:sz w:val="20"/>
                <w:lang w:val="ru-RU"/>
              </w:rPr>
              <w:t xml:space="preserve"> </w:t>
            </w:r>
            <w:r w:rsidRPr="00E94822">
              <w:rPr>
                <w:sz w:val="20"/>
                <w:lang w:val="ru-RU"/>
              </w:rPr>
              <w:t>механизма,</w:t>
            </w:r>
            <w:r w:rsidRPr="00E94822">
              <w:rPr>
                <w:spacing w:val="10"/>
                <w:sz w:val="20"/>
                <w:lang w:val="ru-RU"/>
              </w:rPr>
              <w:t xml:space="preserve"> </w:t>
            </w:r>
            <w:r w:rsidRPr="00E94822">
              <w:rPr>
                <w:sz w:val="20"/>
                <w:lang w:val="ru-RU"/>
              </w:rPr>
              <w:t>конструкцией</w:t>
            </w:r>
            <w:r w:rsidRPr="00E94822">
              <w:rPr>
                <w:spacing w:val="10"/>
                <w:sz w:val="20"/>
                <w:lang w:val="ru-RU"/>
              </w:rPr>
              <w:t xml:space="preserve"> </w:t>
            </w:r>
            <w:r w:rsidRPr="00E94822">
              <w:rPr>
                <w:sz w:val="20"/>
                <w:lang w:val="ru-RU"/>
              </w:rPr>
              <w:t>и</w:t>
            </w:r>
            <w:r w:rsidRPr="00E94822">
              <w:rPr>
                <w:spacing w:val="10"/>
                <w:sz w:val="20"/>
                <w:lang w:val="ru-RU"/>
              </w:rPr>
              <w:t xml:space="preserve"> </w:t>
            </w:r>
            <w:r w:rsidRPr="00E94822">
              <w:rPr>
                <w:sz w:val="20"/>
                <w:lang w:val="ru-RU"/>
              </w:rPr>
              <w:t>материалами,</w:t>
            </w:r>
            <w:r w:rsidRPr="00E94822">
              <w:rPr>
                <w:spacing w:val="10"/>
                <w:sz w:val="20"/>
                <w:lang w:val="ru-RU"/>
              </w:rPr>
              <w:t xml:space="preserve"> </w:t>
            </w:r>
            <w:r w:rsidRPr="00E94822">
              <w:rPr>
                <w:sz w:val="20"/>
                <w:lang w:val="ru-RU"/>
              </w:rPr>
              <w:t>из</w:t>
            </w:r>
            <w:r w:rsidRPr="00E94822">
              <w:rPr>
                <w:spacing w:val="13"/>
                <w:sz w:val="20"/>
                <w:lang w:val="ru-RU"/>
              </w:rPr>
              <w:t xml:space="preserve"> </w:t>
            </w:r>
            <w:r w:rsidRPr="00E94822">
              <w:rPr>
                <w:sz w:val="20"/>
                <w:lang w:val="ru-RU"/>
              </w:rPr>
              <w:t>которых</w:t>
            </w:r>
            <w:r w:rsidRPr="00E94822">
              <w:rPr>
                <w:spacing w:val="9"/>
                <w:sz w:val="20"/>
                <w:lang w:val="ru-RU"/>
              </w:rPr>
              <w:t xml:space="preserve"> </w:t>
            </w:r>
            <w:r w:rsidRPr="00E94822">
              <w:rPr>
                <w:spacing w:val="-2"/>
                <w:sz w:val="20"/>
                <w:lang w:val="ru-RU"/>
              </w:rPr>
              <w:t>изготовлены</w:t>
            </w:r>
          </w:p>
          <w:p w14:paraId="6D2501B8" w14:textId="77777777" w:rsidR="00E94822" w:rsidRPr="00E94822" w:rsidRDefault="00E94822" w:rsidP="00E94822">
            <w:pPr>
              <w:pStyle w:val="TableParagraph"/>
              <w:spacing w:line="230" w:lineRule="exact"/>
              <w:ind w:left="104" w:right="109"/>
              <w:jc w:val="both"/>
              <w:rPr>
                <w:sz w:val="20"/>
                <w:lang w:val="ru-RU"/>
              </w:rPr>
            </w:pPr>
            <w:r w:rsidRPr="00E94822">
              <w:rPr>
                <w:sz w:val="20"/>
                <w:lang w:val="ru-RU"/>
              </w:rPr>
              <w:t>основные части предмета, их качеством, удобством использования, способностью более полно удовлетворять потребности человека.</w:t>
            </w:r>
          </w:p>
        </w:tc>
      </w:tr>
      <w:tr w:rsidR="00E94822" w14:paraId="2BF64257" w14:textId="77777777" w:rsidTr="00E94822">
        <w:trPr>
          <w:trHeight w:val="568"/>
        </w:trPr>
        <w:tc>
          <w:tcPr>
            <w:tcW w:w="2017" w:type="dxa"/>
            <w:vMerge/>
            <w:tcBorders>
              <w:top w:val="nil"/>
            </w:tcBorders>
          </w:tcPr>
          <w:p w14:paraId="3C780703" w14:textId="77777777" w:rsidR="00E94822" w:rsidRPr="00E94822" w:rsidRDefault="00E94822" w:rsidP="00E94822">
            <w:pPr>
              <w:rPr>
                <w:sz w:val="2"/>
                <w:szCs w:val="2"/>
                <w:lang w:val="ru-RU"/>
              </w:rPr>
            </w:pPr>
          </w:p>
        </w:tc>
        <w:tc>
          <w:tcPr>
            <w:tcW w:w="1124" w:type="dxa"/>
          </w:tcPr>
          <w:p w14:paraId="63B1C246" w14:textId="77777777" w:rsidR="00E94822" w:rsidRDefault="00E94822" w:rsidP="00E94822">
            <w:pPr>
              <w:pStyle w:val="TableParagraph"/>
              <w:ind w:left="558"/>
              <w:rPr>
                <w:sz w:val="20"/>
              </w:rPr>
            </w:pPr>
            <w:r>
              <w:rPr>
                <w:spacing w:val="-5"/>
                <w:sz w:val="20"/>
              </w:rPr>
              <w:t>11.</w:t>
            </w:r>
          </w:p>
        </w:tc>
        <w:tc>
          <w:tcPr>
            <w:tcW w:w="6929" w:type="dxa"/>
          </w:tcPr>
          <w:p w14:paraId="3576DC82" w14:textId="77777777" w:rsidR="00E94822" w:rsidRPr="00E94822" w:rsidRDefault="00E94822" w:rsidP="00E94822">
            <w:pPr>
              <w:pStyle w:val="TableParagraph"/>
              <w:ind w:left="104"/>
              <w:rPr>
                <w:sz w:val="20"/>
                <w:lang w:val="ru-RU"/>
              </w:rPr>
            </w:pPr>
            <w:r w:rsidRPr="00E94822">
              <w:rPr>
                <w:sz w:val="20"/>
                <w:lang w:val="ru-RU"/>
              </w:rPr>
              <w:t>Формирование</w:t>
            </w:r>
            <w:r w:rsidRPr="00E94822">
              <w:rPr>
                <w:spacing w:val="-13"/>
                <w:sz w:val="20"/>
                <w:lang w:val="ru-RU"/>
              </w:rPr>
              <w:t xml:space="preserve"> </w:t>
            </w:r>
            <w:r w:rsidRPr="00E94822">
              <w:rPr>
                <w:sz w:val="20"/>
                <w:lang w:val="ru-RU"/>
              </w:rPr>
              <w:t>у</w:t>
            </w:r>
            <w:r w:rsidRPr="00E94822">
              <w:rPr>
                <w:spacing w:val="-12"/>
                <w:sz w:val="20"/>
                <w:lang w:val="ru-RU"/>
              </w:rPr>
              <w:t xml:space="preserve"> </w:t>
            </w:r>
            <w:r w:rsidRPr="00E94822">
              <w:rPr>
                <w:sz w:val="20"/>
                <w:lang w:val="ru-RU"/>
              </w:rPr>
              <w:t>детей</w:t>
            </w:r>
            <w:r w:rsidRPr="00E94822">
              <w:rPr>
                <w:spacing w:val="-13"/>
                <w:sz w:val="20"/>
                <w:lang w:val="ru-RU"/>
              </w:rPr>
              <w:t xml:space="preserve"> </w:t>
            </w:r>
            <w:r w:rsidRPr="00E94822">
              <w:rPr>
                <w:sz w:val="20"/>
                <w:lang w:val="ru-RU"/>
              </w:rPr>
              <w:t>понятия</w:t>
            </w:r>
            <w:r w:rsidRPr="00E94822">
              <w:rPr>
                <w:spacing w:val="-9"/>
                <w:sz w:val="20"/>
                <w:lang w:val="ru-RU"/>
              </w:rPr>
              <w:t xml:space="preserve"> </w:t>
            </w:r>
            <w:r w:rsidRPr="00E94822">
              <w:rPr>
                <w:sz w:val="20"/>
                <w:lang w:val="ru-RU"/>
              </w:rPr>
              <w:t>«друг»,</w:t>
            </w:r>
            <w:r w:rsidRPr="00E94822">
              <w:rPr>
                <w:spacing w:val="-10"/>
                <w:sz w:val="20"/>
                <w:lang w:val="ru-RU"/>
              </w:rPr>
              <w:t xml:space="preserve"> </w:t>
            </w:r>
            <w:r w:rsidRPr="00E94822">
              <w:rPr>
                <w:sz w:val="20"/>
                <w:lang w:val="ru-RU"/>
              </w:rPr>
              <w:t>«дружба»;</w:t>
            </w:r>
            <w:r w:rsidRPr="00E94822">
              <w:rPr>
                <w:spacing w:val="-10"/>
                <w:sz w:val="20"/>
                <w:lang w:val="ru-RU"/>
              </w:rPr>
              <w:t xml:space="preserve"> </w:t>
            </w:r>
            <w:r w:rsidRPr="00E94822">
              <w:rPr>
                <w:sz w:val="20"/>
                <w:lang w:val="ru-RU"/>
              </w:rPr>
              <w:t>воспитание</w:t>
            </w:r>
            <w:r w:rsidRPr="00E94822">
              <w:rPr>
                <w:spacing w:val="-12"/>
                <w:sz w:val="20"/>
                <w:lang w:val="ru-RU"/>
              </w:rPr>
              <w:t xml:space="preserve"> </w:t>
            </w:r>
            <w:r w:rsidRPr="00E94822">
              <w:rPr>
                <w:sz w:val="20"/>
                <w:lang w:val="ru-RU"/>
              </w:rPr>
              <w:t>положительных взаимоотношений между детьми, побуждая их к добрым поступкам.</w:t>
            </w:r>
          </w:p>
        </w:tc>
      </w:tr>
      <w:tr w:rsidR="00E94822" w14:paraId="4BDB91D9" w14:textId="77777777" w:rsidTr="00E94822">
        <w:trPr>
          <w:trHeight w:val="566"/>
        </w:trPr>
        <w:tc>
          <w:tcPr>
            <w:tcW w:w="2017" w:type="dxa"/>
            <w:vMerge/>
            <w:tcBorders>
              <w:top w:val="nil"/>
            </w:tcBorders>
          </w:tcPr>
          <w:p w14:paraId="215BD8A7" w14:textId="77777777" w:rsidR="00E94822" w:rsidRPr="00E94822" w:rsidRDefault="00E94822" w:rsidP="00E94822">
            <w:pPr>
              <w:rPr>
                <w:sz w:val="2"/>
                <w:szCs w:val="2"/>
                <w:lang w:val="ru-RU"/>
              </w:rPr>
            </w:pPr>
          </w:p>
        </w:tc>
        <w:tc>
          <w:tcPr>
            <w:tcW w:w="1124" w:type="dxa"/>
          </w:tcPr>
          <w:p w14:paraId="5B93385D" w14:textId="77777777" w:rsidR="00E94822" w:rsidRDefault="00E94822" w:rsidP="00E94822">
            <w:pPr>
              <w:pStyle w:val="TableParagraph"/>
              <w:ind w:left="558"/>
              <w:rPr>
                <w:sz w:val="20"/>
              </w:rPr>
            </w:pPr>
            <w:r>
              <w:rPr>
                <w:spacing w:val="-5"/>
                <w:sz w:val="20"/>
              </w:rPr>
              <w:t>12.</w:t>
            </w:r>
          </w:p>
        </w:tc>
        <w:tc>
          <w:tcPr>
            <w:tcW w:w="6929" w:type="dxa"/>
          </w:tcPr>
          <w:p w14:paraId="39E61C61"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40"/>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40"/>
                <w:sz w:val="20"/>
                <w:lang w:val="ru-RU"/>
              </w:rPr>
              <w:t xml:space="preserve"> </w:t>
            </w:r>
            <w:r w:rsidRPr="00E94822">
              <w:rPr>
                <w:sz w:val="20"/>
                <w:lang w:val="ru-RU"/>
              </w:rPr>
              <w:t>родственных</w:t>
            </w:r>
            <w:r w:rsidRPr="00E94822">
              <w:rPr>
                <w:spacing w:val="40"/>
                <w:sz w:val="20"/>
                <w:lang w:val="ru-RU"/>
              </w:rPr>
              <w:t xml:space="preserve"> </w:t>
            </w:r>
            <w:r w:rsidRPr="00E94822">
              <w:rPr>
                <w:sz w:val="20"/>
                <w:lang w:val="ru-RU"/>
              </w:rPr>
              <w:t>отношениях</w:t>
            </w:r>
            <w:r w:rsidRPr="00E94822">
              <w:rPr>
                <w:spacing w:val="40"/>
                <w:sz w:val="20"/>
                <w:lang w:val="ru-RU"/>
              </w:rPr>
              <w:t xml:space="preserve"> </w:t>
            </w:r>
            <w:r w:rsidRPr="00E94822">
              <w:rPr>
                <w:sz w:val="20"/>
                <w:lang w:val="ru-RU"/>
              </w:rPr>
              <w:t>(дядя,</w:t>
            </w:r>
            <w:r w:rsidRPr="00E94822">
              <w:rPr>
                <w:spacing w:val="40"/>
                <w:sz w:val="20"/>
                <w:lang w:val="ru-RU"/>
              </w:rPr>
              <w:t xml:space="preserve"> </w:t>
            </w:r>
            <w:r w:rsidRPr="00E94822">
              <w:rPr>
                <w:sz w:val="20"/>
                <w:lang w:val="ru-RU"/>
              </w:rPr>
              <w:t>тетя, племянница, двоюродный брат, двоюродная сестра).</w:t>
            </w:r>
          </w:p>
        </w:tc>
      </w:tr>
      <w:tr w:rsidR="00E94822" w14:paraId="26E44AAE" w14:textId="77777777" w:rsidTr="00E94822">
        <w:trPr>
          <w:trHeight w:val="568"/>
        </w:trPr>
        <w:tc>
          <w:tcPr>
            <w:tcW w:w="2017" w:type="dxa"/>
          </w:tcPr>
          <w:p w14:paraId="41771F27" w14:textId="77777777" w:rsidR="00E94822" w:rsidRDefault="00E94822" w:rsidP="00E94822">
            <w:pPr>
              <w:pStyle w:val="TableParagraph"/>
              <w:spacing w:before="53"/>
              <w:ind w:left="9" w:right="4"/>
              <w:jc w:val="center"/>
              <w:rPr>
                <w:sz w:val="20"/>
              </w:rPr>
            </w:pPr>
            <w:r>
              <w:rPr>
                <w:spacing w:val="-2"/>
                <w:sz w:val="20"/>
              </w:rPr>
              <w:t>Декабрь</w:t>
            </w:r>
          </w:p>
        </w:tc>
        <w:tc>
          <w:tcPr>
            <w:tcW w:w="1124" w:type="dxa"/>
          </w:tcPr>
          <w:p w14:paraId="11F2F589" w14:textId="77777777" w:rsidR="00E94822" w:rsidRDefault="00E94822" w:rsidP="00E94822">
            <w:pPr>
              <w:pStyle w:val="TableParagraph"/>
              <w:ind w:left="558"/>
              <w:rPr>
                <w:sz w:val="20"/>
              </w:rPr>
            </w:pPr>
            <w:r>
              <w:rPr>
                <w:spacing w:val="-5"/>
                <w:sz w:val="20"/>
              </w:rPr>
              <w:t>13.</w:t>
            </w:r>
          </w:p>
        </w:tc>
        <w:tc>
          <w:tcPr>
            <w:tcW w:w="6929" w:type="dxa"/>
          </w:tcPr>
          <w:p w14:paraId="30C23E7F" w14:textId="77777777" w:rsidR="00E94822" w:rsidRPr="00E94822" w:rsidRDefault="00E94822" w:rsidP="00E94822">
            <w:pPr>
              <w:pStyle w:val="TableParagraph"/>
              <w:tabs>
                <w:tab w:val="left" w:pos="526"/>
                <w:tab w:val="left" w:pos="1130"/>
                <w:tab w:val="left" w:pos="2005"/>
                <w:tab w:val="left" w:pos="3193"/>
                <w:tab w:val="left" w:pos="4661"/>
                <w:tab w:val="left" w:pos="5001"/>
                <w:tab w:val="left" w:pos="5991"/>
              </w:tabs>
              <w:ind w:left="104" w:right="102"/>
              <w:rPr>
                <w:sz w:val="20"/>
                <w:lang w:val="ru-RU"/>
              </w:rPr>
            </w:pPr>
            <w:r w:rsidRPr="00E94822">
              <w:rPr>
                <w:spacing w:val="-2"/>
                <w:sz w:val="20"/>
                <w:lang w:val="ru-RU"/>
              </w:rPr>
              <w:t>Развитие умения выявлять особенности изменений</w:t>
            </w:r>
            <w:r w:rsidRPr="00E94822">
              <w:rPr>
                <w:spacing w:val="-4"/>
                <w:sz w:val="20"/>
                <w:lang w:val="ru-RU"/>
              </w:rPr>
              <w:t xml:space="preserve"> </w:t>
            </w:r>
            <w:r w:rsidRPr="00E94822">
              <w:rPr>
                <w:spacing w:val="-2"/>
                <w:sz w:val="20"/>
                <w:lang w:val="ru-RU"/>
              </w:rPr>
              <w:t xml:space="preserve">природы, рассуждать о том, </w:t>
            </w:r>
            <w:r w:rsidRPr="00E94822">
              <w:rPr>
                <w:spacing w:val="-5"/>
                <w:sz w:val="20"/>
                <w:lang w:val="ru-RU"/>
              </w:rPr>
              <w:t>от</w:t>
            </w:r>
            <w:r w:rsidRPr="00E94822">
              <w:rPr>
                <w:sz w:val="20"/>
                <w:lang w:val="ru-RU"/>
              </w:rPr>
              <w:tab/>
            </w:r>
            <w:r w:rsidRPr="00E94822">
              <w:rPr>
                <w:spacing w:val="-4"/>
                <w:sz w:val="20"/>
                <w:lang w:val="ru-RU"/>
              </w:rPr>
              <w:t>чего</w:t>
            </w:r>
            <w:r w:rsidRPr="00E94822">
              <w:rPr>
                <w:sz w:val="20"/>
                <w:lang w:val="ru-RU"/>
              </w:rPr>
              <w:tab/>
            </w:r>
            <w:r w:rsidRPr="00E94822">
              <w:rPr>
                <w:spacing w:val="-2"/>
                <w:sz w:val="20"/>
                <w:lang w:val="ru-RU"/>
              </w:rPr>
              <w:t>зависят</w:t>
            </w:r>
            <w:r w:rsidRPr="00E94822">
              <w:rPr>
                <w:sz w:val="20"/>
                <w:lang w:val="ru-RU"/>
              </w:rPr>
              <w:tab/>
            </w:r>
            <w:r w:rsidRPr="00E94822">
              <w:rPr>
                <w:spacing w:val="-2"/>
                <w:sz w:val="20"/>
                <w:lang w:val="ru-RU"/>
              </w:rPr>
              <w:t>изменения,</w:t>
            </w:r>
            <w:r w:rsidRPr="00E94822">
              <w:rPr>
                <w:sz w:val="20"/>
                <w:lang w:val="ru-RU"/>
              </w:rPr>
              <w:tab/>
            </w:r>
            <w:r w:rsidRPr="00E94822">
              <w:rPr>
                <w:spacing w:val="-2"/>
                <w:sz w:val="20"/>
                <w:lang w:val="ru-RU"/>
              </w:rPr>
              <w:t>происходящие</w:t>
            </w:r>
            <w:r w:rsidRPr="00E94822">
              <w:rPr>
                <w:sz w:val="20"/>
                <w:lang w:val="ru-RU"/>
              </w:rPr>
              <w:tab/>
            </w:r>
            <w:r w:rsidRPr="00E94822">
              <w:rPr>
                <w:spacing w:val="-10"/>
                <w:sz w:val="20"/>
                <w:lang w:val="ru-RU"/>
              </w:rPr>
              <w:t>в</w:t>
            </w:r>
            <w:r w:rsidRPr="00E94822">
              <w:rPr>
                <w:sz w:val="20"/>
                <w:lang w:val="ru-RU"/>
              </w:rPr>
              <w:tab/>
            </w:r>
            <w:r w:rsidRPr="00E94822">
              <w:rPr>
                <w:spacing w:val="-2"/>
                <w:sz w:val="20"/>
                <w:lang w:val="ru-RU"/>
              </w:rPr>
              <w:t>природе;</w:t>
            </w:r>
            <w:r w:rsidRPr="00E94822">
              <w:rPr>
                <w:sz w:val="20"/>
                <w:lang w:val="ru-RU"/>
              </w:rPr>
              <w:tab/>
            </w:r>
            <w:r w:rsidRPr="00E94822">
              <w:rPr>
                <w:spacing w:val="-2"/>
                <w:sz w:val="20"/>
                <w:lang w:val="ru-RU"/>
              </w:rPr>
              <w:t>развивать</w:t>
            </w:r>
          </w:p>
        </w:tc>
      </w:tr>
    </w:tbl>
    <w:p w14:paraId="1F11C610" w14:textId="77777777" w:rsidR="00E94822" w:rsidRDefault="00E94822" w:rsidP="00E94822">
      <w:pPr>
        <w:pStyle w:val="TableParagrap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2CE79F08" w14:textId="77777777" w:rsidTr="00E94822">
        <w:trPr>
          <w:trHeight w:val="568"/>
        </w:trPr>
        <w:tc>
          <w:tcPr>
            <w:tcW w:w="2017" w:type="dxa"/>
            <w:vMerge w:val="restart"/>
          </w:tcPr>
          <w:p w14:paraId="07E806EB" w14:textId="77777777" w:rsidR="00E94822" w:rsidRPr="00E94822" w:rsidRDefault="00E94822" w:rsidP="00E94822">
            <w:pPr>
              <w:pStyle w:val="TableParagraph"/>
              <w:rPr>
                <w:sz w:val="18"/>
                <w:lang w:val="ru-RU"/>
              </w:rPr>
            </w:pPr>
          </w:p>
        </w:tc>
        <w:tc>
          <w:tcPr>
            <w:tcW w:w="1124" w:type="dxa"/>
          </w:tcPr>
          <w:p w14:paraId="6B5E1433" w14:textId="77777777" w:rsidR="00E94822" w:rsidRPr="00E94822" w:rsidRDefault="00E94822" w:rsidP="00E94822">
            <w:pPr>
              <w:pStyle w:val="TableParagraph"/>
              <w:rPr>
                <w:sz w:val="18"/>
                <w:lang w:val="ru-RU"/>
              </w:rPr>
            </w:pPr>
          </w:p>
        </w:tc>
        <w:tc>
          <w:tcPr>
            <w:tcW w:w="6929" w:type="dxa"/>
          </w:tcPr>
          <w:p w14:paraId="1339D686" w14:textId="77777777" w:rsidR="00E94822" w:rsidRPr="00E94822" w:rsidRDefault="00E94822" w:rsidP="00E94822">
            <w:pPr>
              <w:pStyle w:val="TableParagraph"/>
              <w:ind w:left="104"/>
              <w:rPr>
                <w:sz w:val="20"/>
                <w:lang w:val="ru-RU"/>
              </w:rPr>
            </w:pPr>
            <w:r w:rsidRPr="00E94822">
              <w:rPr>
                <w:sz w:val="20"/>
                <w:lang w:val="ru-RU"/>
              </w:rPr>
              <w:t>познавательный интерес к природе, желаниеактивно изучать природный мир: искать ответы на вопросы, высказывать догадки и предположения.</w:t>
            </w:r>
          </w:p>
        </w:tc>
      </w:tr>
      <w:tr w:rsidR="00E94822" w14:paraId="21EA3BDD" w14:textId="77777777" w:rsidTr="00E94822">
        <w:trPr>
          <w:trHeight w:val="566"/>
        </w:trPr>
        <w:tc>
          <w:tcPr>
            <w:tcW w:w="2017" w:type="dxa"/>
            <w:vMerge/>
            <w:tcBorders>
              <w:top w:val="nil"/>
            </w:tcBorders>
          </w:tcPr>
          <w:p w14:paraId="4CCCD344" w14:textId="77777777" w:rsidR="00E94822" w:rsidRPr="00E94822" w:rsidRDefault="00E94822" w:rsidP="00E94822">
            <w:pPr>
              <w:rPr>
                <w:sz w:val="2"/>
                <w:szCs w:val="2"/>
                <w:lang w:val="ru-RU"/>
              </w:rPr>
            </w:pPr>
          </w:p>
        </w:tc>
        <w:tc>
          <w:tcPr>
            <w:tcW w:w="1124" w:type="dxa"/>
          </w:tcPr>
          <w:p w14:paraId="68D1BDFA" w14:textId="77777777" w:rsidR="00E94822" w:rsidRDefault="00E94822" w:rsidP="00E94822">
            <w:pPr>
              <w:pStyle w:val="TableParagraph"/>
              <w:ind w:right="300"/>
              <w:jc w:val="right"/>
              <w:rPr>
                <w:sz w:val="20"/>
              </w:rPr>
            </w:pPr>
            <w:r>
              <w:rPr>
                <w:spacing w:val="-5"/>
                <w:sz w:val="20"/>
              </w:rPr>
              <w:t>14.</w:t>
            </w:r>
          </w:p>
        </w:tc>
        <w:tc>
          <w:tcPr>
            <w:tcW w:w="6929" w:type="dxa"/>
          </w:tcPr>
          <w:p w14:paraId="51721DB3" w14:textId="77777777" w:rsidR="00E94822" w:rsidRPr="00E94822" w:rsidRDefault="00E94822" w:rsidP="00E94822">
            <w:pPr>
              <w:pStyle w:val="TableParagraph"/>
              <w:ind w:left="104"/>
              <w:rPr>
                <w:sz w:val="20"/>
                <w:lang w:val="ru-RU"/>
              </w:rPr>
            </w:pPr>
            <w:r w:rsidRPr="00E94822">
              <w:rPr>
                <w:color w:val="000009"/>
                <w:sz w:val="20"/>
                <w:lang w:val="ru-RU"/>
              </w:rPr>
              <w:t>Расширение представлений о правилах дорожного движения, о транспорте и его видах</w:t>
            </w:r>
          </w:p>
        </w:tc>
      </w:tr>
      <w:tr w:rsidR="00E94822" w14:paraId="1939E876" w14:textId="77777777" w:rsidTr="00E94822">
        <w:trPr>
          <w:trHeight w:val="568"/>
        </w:trPr>
        <w:tc>
          <w:tcPr>
            <w:tcW w:w="2017" w:type="dxa"/>
            <w:vMerge/>
            <w:tcBorders>
              <w:top w:val="nil"/>
            </w:tcBorders>
          </w:tcPr>
          <w:p w14:paraId="32074CFA" w14:textId="77777777" w:rsidR="00E94822" w:rsidRPr="00E94822" w:rsidRDefault="00E94822" w:rsidP="00E94822">
            <w:pPr>
              <w:rPr>
                <w:sz w:val="2"/>
                <w:szCs w:val="2"/>
                <w:lang w:val="ru-RU"/>
              </w:rPr>
            </w:pPr>
          </w:p>
        </w:tc>
        <w:tc>
          <w:tcPr>
            <w:tcW w:w="1124" w:type="dxa"/>
          </w:tcPr>
          <w:p w14:paraId="5D20D56E" w14:textId="77777777" w:rsidR="00E94822" w:rsidRDefault="00E94822" w:rsidP="00E94822">
            <w:pPr>
              <w:pStyle w:val="TableParagraph"/>
              <w:ind w:right="300"/>
              <w:jc w:val="right"/>
              <w:rPr>
                <w:sz w:val="20"/>
              </w:rPr>
            </w:pPr>
            <w:r>
              <w:rPr>
                <w:spacing w:val="-5"/>
                <w:sz w:val="20"/>
              </w:rPr>
              <w:t>15.</w:t>
            </w:r>
          </w:p>
        </w:tc>
        <w:tc>
          <w:tcPr>
            <w:tcW w:w="6929" w:type="dxa"/>
          </w:tcPr>
          <w:p w14:paraId="4FA8C928" w14:textId="77777777" w:rsidR="00E94822" w:rsidRPr="00E94822" w:rsidRDefault="00E94822" w:rsidP="00E94822">
            <w:pPr>
              <w:pStyle w:val="TableParagraph"/>
              <w:ind w:left="104"/>
              <w:rPr>
                <w:sz w:val="20"/>
                <w:lang w:val="ru-RU"/>
              </w:rPr>
            </w:pPr>
            <w:r w:rsidRPr="00E94822">
              <w:rPr>
                <w:sz w:val="20"/>
                <w:lang w:val="ru-RU"/>
              </w:rPr>
              <w:t>Обогащение</w:t>
            </w:r>
            <w:r w:rsidRPr="00E94822">
              <w:rPr>
                <w:spacing w:val="79"/>
                <w:sz w:val="20"/>
                <w:lang w:val="ru-RU"/>
              </w:rPr>
              <w:t xml:space="preserve"> </w:t>
            </w:r>
            <w:r w:rsidRPr="00E94822">
              <w:rPr>
                <w:sz w:val="20"/>
                <w:lang w:val="ru-RU"/>
              </w:rPr>
              <w:t>социальных</w:t>
            </w:r>
            <w:r w:rsidRPr="00E94822">
              <w:rPr>
                <w:spacing w:val="79"/>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80"/>
                <w:sz w:val="20"/>
                <w:lang w:val="ru-RU"/>
              </w:rPr>
              <w:t xml:space="preserve"> </w:t>
            </w:r>
            <w:r w:rsidRPr="00E94822">
              <w:rPr>
                <w:sz w:val="20"/>
                <w:lang w:val="ru-RU"/>
              </w:rPr>
              <w:t>мальчиках</w:t>
            </w:r>
            <w:r w:rsidRPr="00E94822">
              <w:rPr>
                <w:spacing w:val="79"/>
                <w:sz w:val="20"/>
                <w:lang w:val="ru-RU"/>
              </w:rPr>
              <w:t xml:space="preserve"> </w:t>
            </w:r>
            <w:r w:rsidRPr="00E94822">
              <w:rPr>
                <w:sz w:val="20"/>
                <w:lang w:val="ru-RU"/>
              </w:rPr>
              <w:t>и</w:t>
            </w:r>
            <w:r w:rsidRPr="00E94822">
              <w:rPr>
                <w:spacing w:val="79"/>
                <w:sz w:val="20"/>
                <w:lang w:val="ru-RU"/>
              </w:rPr>
              <w:t xml:space="preserve"> </w:t>
            </w:r>
            <w:r w:rsidRPr="00E94822">
              <w:rPr>
                <w:sz w:val="20"/>
                <w:lang w:val="ru-RU"/>
              </w:rPr>
              <w:t>девочках: особенностях внешности, любимых занятиях, игрушках.</w:t>
            </w:r>
          </w:p>
        </w:tc>
      </w:tr>
      <w:tr w:rsidR="00E94822" w14:paraId="18FFC4DF" w14:textId="77777777" w:rsidTr="00E94822">
        <w:trPr>
          <w:trHeight w:val="565"/>
        </w:trPr>
        <w:tc>
          <w:tcPr>
            <w:tcW w:w="2017" w:type="dxa"/>
            <w:vMerge/>
            <w:tcBorders>
              <w:top w:val="nil"/>
            </w:tcBorders>
          </w:tcPr>
          <w:p w14:paraId="5D97C40B" w14:textId="77777777" w:rsidR="00E94822" w:rsidRPr="00E94822" w:rsidRDefault="00E94822" w:rsidP="00E94822">
            <w:pPr>
              <w:rPr>
                <w:sz w:val="2"/>
                <w:szCs w:val="2"/>
                <w:lang w:val="ru-RU"/>
              </w:rPr>
            </w:pPr>
          </w:p>
        </w:tc>
        <w:tc>
          <w:tcPr>
            <w:tcW w:w="1124" w:type="dxa"/>
          </w:tcPr>
          <w:p w14:paraId="2248B749" w14:textId="77777777" w:rsidR="00E94822" w:rsidRDefault="00E94822" w:rsidP="00E94822">
            <w:pPr>
              <w:pStyle w:val="TableParagraph"/>
              <w:ind w:right="300"/>
              <w:jc w:val="right"/>
              <w:rPr>
                <w:sz w:val="20"/>
              </w:rPr>
            </w:pPr>
            <w:r>
              <w:rPr>
                <w:spacing w:val="-5"/>
                <w:sz w:val="20"/>
              </w:rPr>
              <w:t>16.</w:t>
            </w:r>
          </w:p>
        </w:tc>
        <w:tc>
          <w:tcPr>
            <w:tcW w:w="6929" w:type="dxa"/>
          </w:tcPr>
          <w:p w14:paraId="5AAC2477" w14:textId="77777777" w:rsidR="00E94822" w:rsidRPr="00E94822" w:rsidRDefault="00E94822" w:rsidP="00E94822">
            <w:pPr>
              <w:pStyle w:val="TableParagraph"/>
              <w:tabs>
                <w:tab w:val="left" w:pos="1380"/>
                <w:tab w:val="left" w:pos="2212"/>
                <w:tab w:val="left" w:pos="2552"/>
                <w:tab w:val="left" w:pos="3681"/>
                <w:tab w:val="left" w:pos="5019"/>
                <w:tab w:val="left" w:pos="6092"/>
              </w:tabs>
              <w:ind w:left="104" w:right="106"/>
              <w:rPr>
                <w:sz w:val="20"/>
                <w:lang w:val="ru-RU"/>
              </w:rPr>
            </w:pPr>
            <w:r w:rsidRPr="00E94822">
              <w:rPr>
                <w:color w:val="000009"/>
                <w:spacing w:val="-2"/>
                <w:sz w:val="20"/>
                <w:lang w:val="ru-RU"/>
              </w:rPr>
              <w:t>Расширение</w:t>
            </w:r>
            <w:r w:rsidRPr="00E94822">
              <w:rPr>
                <w:color w:val="000009"/>
                <w:sz w:val="20"/>
                <w:lang w:val="ru-RU"/>
              </w:rPr>
              <w:tab/>
            </w:r>
            <w:r w:rsidRPr="00E94822">
              <w:rPr>
                <w:color w:val="000009"/>
                <w:spacing w:val="-2"/>
                <w:sz w:val="20"/>
                <w:lang w:val="ru-RU"/>
              </w:rPr>
              <w:t>знаний</w:t>
            </w:r>
            <w:r w:rsidRPr="00E94822">
              <w:rPr>
                <w:color w:val="000009"/>
                <w:sz w:val="20"/>
                <w:lang w:val="ru-RU"/>
              </w:rPr>
              <w:tab/>
            </w:r>
            <w:r w:rsidRPr="00E94822">
              <w:rPr>
                <w:color w:val="000009"/>
                <w:spacing w:val="-10"/>
                <w:sz w:val="20"/>
                <w:lang w:val="ru-RU"/>
              </w:rPr>
              <w:t>о</w:t>
            </w:r>
            <w:r w:rsidRPr="00E94822">
              <w:rPr>
                <w:color w:val="000009"/>
                <w:sz w:val="20"/>
                <w:lang w:val="ru-RU"/>
              </w:rPr>
              <w:tab/>
            </w:r>
            <w:r w:rsidRPr="00E94822">
              <w:rPr>
                <w:spacing w:val="-2"/>
                <w:sz w:val="20"/>
                <w:lang w:val="ru-RU"/>
              </w:rPr>
              <w:t>традициях</w:t>
            </w:r>
            <w:r w:rsidRPr="00E94822">
              <w:rPr>
                <w:sz w:val="20"/>
                <w:lang w:val="ru-RU"/>
              </w:rPr>
              <w:tab/>
            </w:r>
            <w:r w:rsidRPr="00E94822">
              <w:rPr>
                <w:spacing w:val="-2"/>
                <w:sz w:val="20"/>
                <w:lang w:val="ru-RU"/>
              </w:rPr>
              <w:t>праздничной</w:t>
            </w:r>
            <w:r w:rsidRPr="00E94822">
              <w:rPr>
                <w:sz w:val="20"/>
                <w:lang w:val="ru-RU"/>
              </w:rPr>
              <w:tab/>
            </w:r>
            <w:r w:rsidRPr="00E94822">
              <w:rPr>
                <w:spacing w:val="-2"/>
                <w:sz w:val="20"/>
                <w:lang w:val="ru-RU"/>
              </w:rPr>
              <w:t>культуры,</w:t>
            </w:r>
            <w:r w:rsidRPr="00E94822">
              <w:rPr>
                <w:sz w:val="20"/>
                <w:lang w:val="ru-RU"/>
              </w:rPr>
              <w:tab/>
            </w:r>
            <w:r w:rsidRPr="00E94822">
              <w:rPr>
                <w:spacing w:val="-2"/>
                <w:sz w:val="20"/>
                <w:lang w:val="ru-RU"/>
              </w:rPr>
              <w:t xml:space="preserve">обычаях </w:t>
            </w:r>
            <w:r w:rsidRPr="00E94822">
              <w:rPr>
                <w:sz w:val="20"/>
                <w:lang w:val="ru-RU"/>
              </w:rPr>
              <w:t>празднования Нового года в нашей стране и других странах.</w:t>
            </w:r>
          </w:p>
        </w:tc>
      </w:tr>
      <w:tr w:rsidR="00E94822" w14:paraId="4CB46FE0" w14:textId="77777777" w:rsidTr="00E94822">
        <w:trPr>
          <w:trHeight w:val="921"/>
        </w:trPr>
        <w:tc>
          <w:tcPr>
            <w:tcW w:w="2017" w:type="dxa"/>
            <w:vMerge w:val="restart"/>
          </w:tcPr>
          <w:p w14:paraId="2730581C" w14:textId="77777777" w:rsidR="00E94822" w:rsidRPr="00E94822" w:rsidRDefault="00E94822" w:rsidP="00E94822">
            <w:pPr>
              <w:pStyle w:val="TableParagraph"/>
              <w:rPr>
                <w:b/>
                <w:sz w:val="20"/>
                <w:lang w:val="ru-RU"/>
              </w:rPr>
            </w:pPr>
          </w:p>
          <w:p w14:paraId="04B0ED63" w14:textId="77777777" w:rsidR="00E94822" w:rsidRPr="00E94822" w:rsidRDefault="00E94822" w:rsidP="00E94822">
            <w:pPr>
              <w:pStyle w:val="TableParagraph"/>
              <w:rPr>
                <w:b/>
                <w:sz w:val="20"/>
                <w:lang w:val="ru-RU"/>
              </w:rPr>
            </w:pPr>
          </w:p>
          <w:p w14:paraId="128F9FD2" w14:textId="77777777" w:rsidR="00E94822" w:rsidRPr="00E94822" w:rsidRDefault="00E94822" w:rsidP="00E94822">
            <w:pPr>
              <w:pStyle w:val="TableParagraph"/>
              <w:rPr>
                <w:b/>
                <w:sz w:val="20"/>
                <w:lang w:val="ru-RU"/>
              </w:rPr>
            </w:pPr>
          </w:p>
          <w:p w14:paraId="2AF2FF40" w14:textId="77777777" w:rsidR="00E94822" w:rsidRPr="00E94822" w:rsidRDefault="00E94822" w:rsidP="00E94822">
            <w:pPr>
              <w:pStyle w:val="TableParagraph"/>
              <w:rPr>
                <w:b/>
                <w:sz w:val="20"/>
                <w:lang w:val="ru-RU"/>
              </w:rPr>
            </w:pPr>
          </w:p>
          <w:p w14:paraId="47370A6C" w14:textId="77777777" w:rsidR="00E94822" w:rsidRPr="00E94822" w:rsidRDefault="00E94822" w:rsidP="00E94822">
            <w:pPr>
              <w:pStyle w:val="TableParagraph"/>
              <w:spacing w:before="103"/>
              <w:rPr>
                <w:b/>
                <w:sz w:val="20"/>
                <w:lang w:val="ru-RU"/>
              </w:rPr>
            </w:pPr>
          </w:p>
          <w:p w14:paraId="2597B8B6" w14:textId="77777777" w:rsidR="00E94822" w:rsidRDefault="00E94822" w:rsidP="00E94822">
            <w:pPr>
              <w:pStyle w:val="TableParagraph"/>
              <w:ind w:left="9" w:right="2"/>
              <w:jc w:val="center"/>
              <w:rPr>
                <w:sz w:val="20"/>
              </w:rPr>
            </w:pPr>
            <w:r>
              <w:rPr>
                <w:spacing w:val="-2"/>
                <w:sz w:val="20"/>
              </w:rPr>
              <w:t>Январь</w:t>
            </w:r>
          </w:p>
        </w:tc>
        <w:tc>
          <w:tcPr>
            <w:tcW w:w="1124" w:type="dxa"/>
          </w:tcPr>
          <w:p w14:paraId="4895F209" w14:textId="77777777" w:rsidR="00E94822" w:rsidRDefault="00E94822" w:rsidP="00E94822">
            <w:pPr>
              <w:pStyle w:val="TableParagraph"/>
              <w:ind w:right="300"/>
              <w:jc w:val="right"/>
              <w:rPr>
                <w:sz w:val="20"/>
              </w:rPr>
            </w:pPr>
            <w:r>
              <w:rPr>
                <w:spacing w:val="-5"/>
                <w:sz w:val="20"/>
              </w:rPr>
              <w:t>17.</w:t>
            </w:r>
          </w:p>
        </w:tc>
        <w:tc>
          <w:tcPr>
            <w:tcW w:w="6929" w:type="dxa"/>
          </w:tcPr>
          <w:p w14:paraId="3B732DE5" w14:textId="77777777" w:rsidR="00E94822" w:rsidRPr="00E94822" w:rsidRDefault="00E94822" w:rsidP="00E94822">
            <w:pPr>
              <w:pStyle w:val="TableParagraph"/>
              <w:spacing w:line="230" w:lineRule="atLeast"/>
              <w:ind w:left="104" w:right="105"/>
              <w:jc w:val="both"/>
              <w:rPr>
                <w:sz w:val="20"/>
                <w:lang w:val="ru-RU"/>
              </w:rPr>
            </w:pPr>
            <w:r w:rsidRPr="00E94822">
              <w:rPr>
                <w:spacing w:val="-2"/>
                <w:sz w:val="20"/>
                <w:lang w:val="ru-RU"/>
              </w:rPr>
              <w:t>Обогащение</w:t>
            </w:r>
            <w:r w:rsidRPr="00E94822">
              <w:rPr>
                <w:spacing w:val="-8"/>
                <w:sz w:val="20"/>
                <w:lang w:val="ru-RU"/>
              </w:rPr>
              <w:t xml:space="preserve"> </w:t>
            </w:r>
            <w:r w:rsidRPr="00E94822">
              <w:rPr>
                <w:spacing w:val="-2"/>
                <w:sz w:val="20"/>
                <w:lang w:val="ru-RU"/>
              </w:rPr>
              <w:t>тематики</w:t>
            </w:r>
            <w:r w:rsidRPr="00E94822">
              <w:rPr>
                <w:spacing w:val="-8"/>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видов</w:t>
            </w:r>
            <w:r w:rsidRPr="00E94822">
              <w:rPr>
                <w:spacing w:val="-7"/>
                <w:sz w:val="20"/>
                <w:lang w:val="ru-RU"/>
              </w:rPr>
              <w:t xml:space="preserve"> </w:t>
            </w:r>
            <w:r w:rsidRPr="00E94822">
              <w:rPr>
                <w:spacing w:val="-2"/>
                <w:sz w:val="20"/>
                <w:lang w:val="ru-RU"/>
              </w:rPr>
              <w:t>игр,</w:t>
            </w:r>
            <w:r w:rsidRPr="00E94822">
              <w:rPr>
                <w:spacing w:val="-11"/>
                <w:sz w:val="20"/>
                <w:lang w:val="ru-RU"/>
              </w:rPr>
              <w:t xml:space="preserve"> </w:t>
            </w:r>
            <w:r w:rsidRPr="00E94822">
              <w:rPr>
                <w:spacing w:val="-2"/>
                <w:sz w:val="20"/>
                <w:lang w:val="ru-RU"/>
              </w:rPr>
              <w:t>игровыхдействий,</w:t>
            </w:r>
            <w:r w:rsidRPr="00E94822">
              <w:rPr>
                <w:spacing w:val="-6"/>
                <w:sz w:val="20"/>
                <w:lang w:val="ru-RU"/>
              </w:rPr>
              <w:t xml:space="preserve"> </w:t>
            </w:r>
            <w:r w:rsidRPr="00E94822">
              <w:rPr>
                <w:spacing w:val="-2"/>
                <w:sz w:val="20"/>
                <w:lang w:val="ru-RU"/>
              </w:rPr>
              <w:t>сюжетов</w:t>
            </w:r>
            <w:r w:rsidRPr="00E94822">
              <w:rPr>
                <w:spacing w:val="-7"/>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т.</w:t>
            </w:r>
            <w:r w:rsidRPr="00E94822">
              <w:rPr>
                <w:spacing w:val="-7"/>
                <w:sz w:val="20"/>
                <w:lang w:val="ru-RU"/>
              </w:rPr>
              <w:t xml:space="preserve"> </w:t>
            </w:r>
            <w:r w:rsidRPr="00E94822">
              <w:rPr>
                <w:spacing w:val="-2"/>
                <w:sz w:val="20"/>
                <w:lang w:val="ru-RU"/>
              </w:rPr>
              <w:t>д.);</w:t>
            </w:r>
            <w:r w:rsidRPr="00E94822">
              <w:rPr>
                <w:spacing w:val="-7"/>
                <w:sz w:val="20"/>
                <w:lang w:val="ru-RU"/>
              </w:rPr>
              <w:t xml:space="preserve"> </w:t>
            </w:r>
            <w:r w:rsidRPr="00E94822">
              <w:rPr>
                <w:spacing w:val="-2"/>
                <w:sz w:val="20"/>
                <w:lang w:val="ru-RU"/>
              </w:rPr>
              <w:t xml:space="preserve">создание </w:t>
            </w:r>
            <w:r w:rsidRPr="00E94822">
              <w:rPr>
                <w:sz w:val="20"/>
                <w:lang w:val="ru-RU"/>
              </w:rPr>
              <w:t>основы для развития содержания детских игр. Обогащение представлений детей</w:t>
            </w:r>
            <w:r w:rsidRPr="00E94822">
              <w:rPr>
                <w:spacing w:val="-2"/>
                <w:sz w:val="20"/>
                <w:lang w:val="ru-RU"/>
              </w:rPr>
              <w:t xml:space="preserve"> </w:t>
            </w:r>
            <w:r w:rsidRPr="00E94822">
              <w:rPr>
                <w:sz w:val="20"/>
                <w:lang w:val="ru-RU"/>
              </w:rPr>
              <w:t>о мире</w:t>
            </w:r>
            <w:r w:rsidRPr="00E94822">
              <w:rPr>
                <w:spacing w:val="-3"/>
                <w:sz w:val="20"/>
                <w:lang w:val="ru-RU"/>
              </w:rPr>
              <w:t xml:space="preserve"> </w:t>
            </w:r>
            <w:r w:rsidRPr="00E94822">
              <w:rPr>
                <w:sz w:val="20"/>
                <w:lang w:val="ru-RU"/>
              </w:rPr>
              <w:t>и круге</w:t>
            </w:r>
            <w:r w:rsidRPr="00E94822">
              <w:rPr>
                <w:spacing w:val="-1"/>
                <w:sz w:val="20"/>
                <w:lang w:val="ru-RU"/>
              </w:rPr>
              <w:t xml:space="preserve"> </w:t>
            </w:r>
            <w:r w:rsidRPr="00E94822">
              <w:rPr>
                <w:sz w:val="20"/>
                <w:lang w:val="ru-RU"/>
              </w:rPr>
              <w:t>их интересов спомощью детской литературы, просмотра спектаклей и т. д.</w:t>
            </w:r>
          </w:p>
        </w:tc>
      </w:tr>
      <w:tr w:rsidR="00E94822" w14:paraId="236BC295" w14:textId="77777777" w:rsidTr="00E94822">
        <w:trPr>
          <w:trHeight w:val="757"/>
        </w:trPr>
        <w:tc>
          <w:tcPr>
            <w:tcW w:w="2017" w:type="dxa"/>
            <w:vMerge/>
            <w:tcBorders>
              <w:top w:val="nil"/>
            </w:tcBorders>
          </w:tcPr>
          <w:p w14:paraId="4134BB5E" w14:textId="77777777" w:rsidR="00E94822" w:rsidRPr="00E94822" w:rsidRDefault="00E94822" w:rsidP="00E94822">
            <w:pPr>
              <w:rPr>
                <w:sz w:val="2"/>
                <w:szCs w:val="2"/>
                <w:lang w:val="ru-RU"/>
              </w:rPr>
            </w:pPr>
          </w:p>
        </w:tc>
        <w:tc>
          <w:tcPr>
            <w:tcW w:w="1124" w:type="dxa"/>
          </w:tcPr>
          <w:p w14:paraId="1F04DA92" w14:textId="77777777" w:rsidR="00E94822" w:rsidRDefault="00E94822" w:rsidP="00E94822">
            <w:pPr>
              <w:pStyle w:val="TableParagraph"/>
              <w:ind w:right="300"/>
              <w:jc w:val="right"/>
              <w:rPr>
                <w:sz w:val="20"/>
              </w:rPr>
            </w:pPr>
            <w:r>
              <w:rPr>
                <w:spacing w:val="-5"/>
                <w:sz w:val="20"/>
              </w:rPr>
              <w:t>18.</w:t>
            </w:r>
          </w:p>
        </w:tc>
        <w:tc>
          <w:tcPr>
            <w:tcW w:w="6929" w:type="dxa"/>
          </w:tcPr>
          <w:p w14:paraId="1841C937" w14:textId="77777777" w:rsidR="00E94822" w:rsidRPr="00E94822" w:rsidRDefault="00E94822" w:rsidP="00E94822">
            <w:pPr>
              <w:pStyle w:val="TableParagraph"/>
              <w:spacing w:before="24" w:line="276" w:lineRule="auto"/>
              <w:ind w:left="212"/>
              <w:rPr>
                <w:sz w:val="20"/>
                <w:lang w:val="ru-RU"/>
              </w:rPr>
            </w:pPr>
            <w:r w:rsidRPr="00E94822">
              <w:rPr>
                <w:sz w:val="20"/>
                <w:lang w:val="ru-RU"/>
              </w:rPr>
              <w:t>Расширение</w:t>
            </w:r>
            <w:r w:rsidRPr="00E94822">
              <w:rPr>
                <w:spacing w:val="80"/>
                <w:sz w:val="20"/>
                <w:lang w:val="ru-RU"/>
              </w:rPr>
              <w:t xml:space="preserve"> </w:t>
            </w:r>
            <w:r w:rsidRPr="00E94822">
              <w:rPr>
                <w:sz w:val="20"/>
                <w:lang w:val="ru-RU"/>
              </w:rPr>
              <w:t>опыта</w:t>
            </w:r>
            <w:r w:rsidRPr="00E94822">
              <w:rPr>
                <w:spacing w:val="80"/>
                <w:sz w:val="20"/>
                <w:lang w:val="ru-RU"/>
              </w:rPr>
              <w:t xml:space="preserve"> </w:t>
            </w:r>
            <w:r w:rsidRPr="00E94822">
              <w:rPr>
                <w:sz w:val="20"/>
                <w:lang w:val="ru-RU"/>
              </w:rPr>
              <w:t>детей</w:t>
            </w:r>
            <w:r w:rsidRPr="00E94822">
              <w:rPr>
                <w:spacing w:val="80"/>
                <w:sz w:val="20"/>
                <w:lang w:val="ru-RU"/>
              </w:rPr>
              <w:t xml:space="preserve"> </w:t>
            </w:r>
            <w:r w:rsidRPr="00E94822">
              <w:rPr>
                <w:sz w:val="20"/>
                <w:lang w:val="ru-RU"/>
              </w:rPr>
              <w:t>в</w:t>
            </w:r>
            <w:r w:rsidRPr="00E94822">
              <w:rPr>
                <w:spacing w:val="80"/>
                <w:sz w:val="20"/>
                <w:lang w:val="ru-RU"/>
              </w:rPr>
              <w:t xml:space="preserve"> </w:t>
            </w:r>
            <w:r w:rsidRPr="00E94822">
              <w:rPr>
                <w:sz w:val="20"/>
                <w:lang w:val="ru-RU"/>
              </w:rPr>
              <w:t>применении</w:t>
            </w:r>
            <w:r w:rsidRPr="00E94822">
              <w:rPr>
                <w:spacing w:val="80"/>
                <w:sz w:val="20"/>
                <w:lang w:val="ru-RU"/>
              </w:rPr>
              <w:t xml:space="preserve"> </w:t>
            </w:r>
            <w:r w:rsidRPr="00E94822">
              <w:rPr>
                <w:sz w:val="20"/>
                <w:lang w:val="ru-RU"/>
              </w:rPr>
              <w:t>и</w:t>
            </w:r>
            <w:r w:rsidRPr="00E94822">
              <w:rPr>
                <w:spacing w:val="80"/>
                <w:sz w:val="20"/>
                <w:lang w:val="ru-RU"/>
              </w:rPr>
              <w:t xml:space="preserve"> </w:t>
            </w:r>
            <w:r w:rsidRPr="00E94822">
              <w:rPr>
                <w:sz w:val="20"/>
                <w:lang w:val="ru-RU"/>
              </w:rPr>
              <w:t>сочетании</w:t>
            </w:r>
            <w:r w:rsidRPr="00E94822">
              <w:rPr>
                <w:spacing w:val="80"/>
                <w:sz w:val="20"/>
                <w:lang w:val="ru-RU"/>
              </w:rPr>
              <w:t xml:space="preserve"> </w:t>
            </w:r>
            <w:r w:rsidRPr="00E94822">
              <w:rPr>
                <w:sz w:val="20"/>
                <w:lang w:val="ru-RU"/>
              </w:rPr>
              <w:t>разнообразных</w:t>
            </w:r>
            <w:r w:rsidRPr="00E94822">
              <w:rPr>
                <w:spacing w:val="40"/>
                <w:sz w:val="20"/>
                <w:lang w:val="ru-RU"/>
              </w:rPr>
              <w:t xml:space="preserve"> </w:t>
            </w:r>
            <w:r w:rsidRPr="00E94822">
              <w:rPr>
                <w:spacing w:val="-2"/>
                <w:sz w:val="20"/>
                <w:lang w:val="ru-RU"/>
              </w:rPr>
              <w:t>изобразительных</w:t>
            </w:r>
          </w:p>
          <w:p w14:paraId="2ED102F8" w14:textId="77777777" w:rsidR="00E94822" w:rsidRDefault="00E94822" w:rsidP="00E94822">
            <w:pPr>
              <w:pStyle w:val="TableParagraph"/>
              <w:spacing w:line="185" w:lineRule="exact"/>
              <w:ind w:left="104"/>
              <w:rPr>
                <w:sz w:val="20"/>
              </w:rPr>
            </w:pPr>
            <w:r>
              <w:rPr>
                <w:sz w:val="20"/>
              </w:rPr>
              <w:t>материалов</w:t>
            </w:r>
            <w:r>
              <w:rPr>
                <w:spacing w:val="-10"/>
                <w:sz w:val="20"/>
              </w:rPr>
              <w:t xml:space="preserve"> </w:t>
            </w:r>
            <w:r>
              <w:rPr>
                <w:sz w:val="20"/>
              </w:rPr>
              <w:t>и</w:t>
            </w:r>
            <w:r>
              <w:rPr>
                <w:spacing w:val="-8"/>
                <w:sz w:val="20"/>
              </w:rPr>
              <w:t xml:space="preserve"> </w:t>
            </w:r>
            <w:r>
              <w:rPr>
                <w:spacing w:val="-2"/>
                <w:sz w:val="20"/>
              </w:rPr>
              <w:t>инструментов.</w:t>
            </w:r>
          </w:p>
        </w:tc>
      </w:tr>
      <w:tr w:rsidR="00E94822" w14:paraId="0612ED5C" w14:textId="77777777" w:rsidTr="00E94822">
        <w:trPr>
          <w:trHeight w:val="689"/>
        </w:trPr>
        <w:tc>
          <w:tcPr>
            <w:tcW w:w="2017" w:type="dxa"/>
            <w:vMerge/>
            <w:tcBorders>
              <w:top w:val="nil"/>
            </w:tcBorders>
          </w:tcPr>
          <w:p w14:paraId="7814837A" w14:textId="77777777" w:rsidR="00E94822" w:rsidRDefault="00E94822" w:rsidP="00E94822">
            <w:pPr>
              <w:rPr>
                <w:sz w:val="2"/>
                <w:szCs w:val="2"/>
              </w:rPr>
            </w:pPr>
          </w:p>
        </w:tc>
        <w:tc>
          <w:tcPr>
            <w:tcW w:w="1124" w:type="dxa"/>
          </w:tcPr>
          <w:p w14:paraId="4604C5BF" w14:textId="77777777" w:rsidR="00E94822" w:rsidRDefault="00E94822" w:rsidP="00E94822">
            <w:pPr>
              <w:pStyle w:val="TableParagraph"/>
              <w:ind w:right="300"/>
              <w:jc w:val="right"/>
              <w:rPr>
                <w:sz w:val="20"/>
              </w:rPr>
            </w:pPr>
            <w:r>
              <w:rPr>
                <w:spacing w:val="-5"/>
                <w:sz w:val="20"/>
              </w:rPr>
              <w:t>19.</w:t>
            </w:r>
          </w:p>
        </w:tc>
        <w:tc>
          <w:tcPr>
            <w:tcW w:w="6929" w:type="dxa"/>
          </w:tcPr>
          <w:p w14:paraId="402315EA" w14:textId="77777777" w:rsidR="00E94822" w:rsidRPr="00E94822" w:rsidRDefault="00E94822" w:rsidP="00E94822">
            <w:pPr>
              <w:pStyle w:val="TableParagraph"/>
              <w:ind w:left="104"/>
              <w:rPr>
                <w:sz w:val="20"/>
                <w:lang w:val="ru-RU"/>
              </w:rPr>
            </w:pPr>
            <w:r w:rsidRPr="00E94822">
              <w:rPr>
                <w:sz w:val="20"/>
                <w:lang w:val="ru-RU"/>
              </w:rPr>
              <w:t>Развитие</w:t>
            </w:r>
            <w:r w:rsidRPr="00E94822">
              <w:rPr>
                <w:spacing w:val="63"/>
                <w:sz w:val="20"/>
                <w:lang w:val="ru-RU"/>
              </w:rPr>
              <w:t xml:space="preserve"> </w:t>
            </w:r>
            <w:r w:rsidRPr="00E94822">
              <w:rPr>
                <w:sz w:val="20"/>
                <w:lang w:val="ru-RU"/>
              </w:rPr>
              <w:t>умения</w:t>
            </w:r>
            <w:r w:rsidRPr="00E94822">
              <w:rPr>
                <w:spacing w:val="40"/>
                <w:sz w:val="20"/>
                <w:lang w:val="ru-RU"/>
              </w:rPr>
              <w:t xml:space="preserve"> </w:t>
            </w:r>
            <w:r w:rsidRPr="00E94822">
              <w:rPr>
                <w:sz w:val="20"/>
                <w:lang w:val="ru-RU"/>
              </w:rPr>
              <w:t>наблюдать,</w:t>
            </w:r>
            <w:r w:rsidRPr="00E94822">
              <w:rPr>
                <w:spacing w:val="40"/>
                <w:sz w:val="20"/>
                <w:lang w:val="ru-RU"/>
              </w:rPr>
              <w:t xml:space="preserve"> </w:t>
            </w:r>
            <w:r w:rsidRPr="00E94822">
              <w:rPr>
                <w:sz w:val="20"/>
                <w:lang w:val="ru-RU"/>
              </w:rPr>
              <w:t>видеть причинно-следственные</w:t>
            </w:r>
            <w:r w:rsidRPr="00E94822">
              <w:rPr>
                <w:spacing w:val="40"/>
                <w:sz w:val="20"/>
                <w:lang w:val="ru-RU"/>
              </w:rPr>
              <w:t xml:space="preserve"> </w:t>
            </w:r>
            <w:r w:rsidRPr="00E94822">
              <w:rPr>
                <w:sz w:val="20"/>
                <w:lang w:val="ru-RU"/>
              </w:rPr>
              <w:t>связи,</w:t>
            </w:r>
            <w:r w:rsidRPr="00E94822">
              <w:rPr>
                <w:spacing w:val="40"/>
                <w:sz w:val="20"/>
                <w:lang w:val="ru-RU"/>
              </w:rPr>
              <w:t xml:space="preserve"> </w:t>
            </w:r>
            <w:r w:rsidRPr="00E94822">
              <w:rPr>
                <w:sz w:val="20"/>
                <w:lang w:val="ru-RU"/>
              </w:rPr>
              <w:t>делать выводы.</w:t>
            </w:r>
            <w:r w:rsidRPr="00E94822">
              <w:rPr>
                <w:spacing w:val="33"/>
                <w:sz w:val="20"/>
                <w:lang w:val="ru-RU"/>
              </w:rPr>
              <w:t xml:space="preserve"> </w:t>
            </w:r>
            <w:r w:rsidRPr="00E94822">
              <w:rPr>
                <w:sz w:val="20"/>
                <w:lang w:val="ru-RU"/>
              </w:rPr>
              <w:t>Развитие</w:t>
            </w:r>
            <w:r w:rsidRPr="00E94822">
              <w:rPr>
                <w:spacing w:val="33"/>
                <w:sz w:val="20"/>
                <w:lang w:val="ru-RU"/>
              </w:rPr>
              <w:t xml:space="preserve"> </w:t>
            </w:r>
            <w:r w:rsidRPr="00E94822">
              <w:rPr>
                <w:sz w:val="20"/>
                <w:lang w:val="ru-RU"/>
              </w:rPr>
              <w:t>способности</w:t>
            </w:r>
            <w:r w:rsidRPr="00E94822">
              <w:rPr>
                <w:spacing w:val="31"/>
                <w:sz w:val="20"/>
                <w:lang w:val="ru-RU"/>
              </w:rPr>
              <w:t xml:space="preserve"> </w:t>
            </w:r>
            <w:r w:rsidRPr="00E94822">
              <w:rPr>
                <w:sz w:val="20"/>
                <w:lang w:val="ru-RU"/>
              </w:rPr>
              <w:t>обращать</w:t>
            </w:r>
            <w:r w:rsidRPr="00E94822">
              <w:rPr>
                <w:spacing w:val="33"/>
                <w:sz w:val="20"/>
                <w:lang w:val="ru-RU"/>
              </w:rPr>
              <w:t xml:space="preserve"> </w:t>
            </w:r>
            <w:r w:rsidRPr="00E94822">
              <w:rPr>
                <w:sz w:val="20"/>
                <w:lang w:val="ru-RU"/>
              </w:rPr>
              <w:t>внимание</w:t>
            </w:r>
            <w:r w:rsidRPr="00E94822">
              <w:rPr>
                <w:spacing w:val="33"/>
                <w:sz w:val="20"/>
                <w:lang w:val="ru-RU"/>
              </w:rPr>
              <w:t xml:space="preserve"> </w:t>
            </w:r>
            <w:r w:rsidRPr="00E94822">
              <w:rPr>
                <w:sz w:val="20"/>
                <w:lang w:val="ru-RU"/>
              </w:rPr>
              <w:t>нановые,</w:t>
            </w:r>
            <w:r w:rsidRPr="00E94822">
              <w:rPr>
                <w:spacing w:val="33"/>
                <w:sz w:val="20"/>
                <w:lang w:val="ru-RU"/>
              </w:rPr>
              <w:t xml:space="preserve"> </w:t>
            </w:r>
            <w:r w:rsidRPr="00E94822">
              <w:rPr>
                <w:sz w:val="20"/>
                <w:lang w:val="ru-RU"/>
              </w:rPr>
              <w:t>интересные</w:t>
            </w:r>
            <w:r w:rsidRPr="00E94822">
              <w:rPr>
                <w:spacing w:val="33"/>
                <w:sz w:val="20"/>
                <w:lang w:val="ru-RU"/>
              </w:rPr>
              <w:t xml:space="preserve"> </w:t>
            </w:r>
            <w:r w:rsidRPr="00E94822">
              <w:rPr>
                <w:spacing w:val="-10"/>
                <w:sz w:val="20"/>
                <w:lang w:val="ru-RU"/>
              </w:rPr>
              <w:t>и</w:t>
            </w:r>
          </w:p>
          <w:p w14:paraId="1D0C9092" w14:textId="77777777" w:rsidR="00E94822" w:rsidRPr="00E94822" w:rsidRDefault="00E94822" w:rsidP="00E94822">
            <w:pPr>
              <w:pStyle w:val="TableParagraph"/>
              <w:spacing w:line="209" w:lineRule="exact"/>
              <w:ind w:left="104"/>
              <w:rPr>
                <w:sz w:val="20"/>
                <w:lang w:val="ru-RU"/>
              </w:rPr>
            </w:pPr>
            <w:r w:rsidRPr="00E94822">
              <w:rPr>
                <w:sz w:val="20"/>
                <w:lang w:val="ru-RU"/>
              </w:rPr>
              <w:t>необычные</w:t>
            </w:r>
            <w:r w:rsidRPr="00E94822">
              <w:rPr>
                <w:spacing w:val="-12"/>
                <w:sz w:val="20"/>
                <w:lang w:val="ru-RU"/>
              </w:rPr>
              <w:t xml:space="preserve"> </w:t>
            </w:r>
            <w:r w:rsidRPr="00E94822">
              <w:rPr>
                <w:sz w:val="20"/>
                <w:lang w:val="ru-RU"/>
              </w:rPr>
              <w:t>свойства,</w:t>
            </w:r>
            <w:r w:rsidRPr="00E94822">
              <w:rPr>
                <w:spacing w:val="-11"/>
                <w:sz w:val="20"/>
                <w:lang w:val="ru-RU"/>
              </w:rPr>
              <w:t xml:space="preserve"> </w:t>
            </w:r>
            <w:r w:rsidRPr="00E94822">
              <w:rPr>
                <w:sz w:val="20"/>
                <w:lang w:val="ru-RU"/>
              </w:rPr>
              <w:t>характеристики,</w:t>
            </w:r>
            <w:r w:rsidRPr="00E94822">
              <w:rPr>
                <w:spacing w:val="-12"/>
                <w:sz w:val="20"/>
                <w:lang w:val="ru-RU"/>
              </w:rPr>
              <w:t xml:space="preserve"> </w:t>
            </w:r>
            <w:r w:rsidRPr="00E94822">
              <w:rPr>
                <w:sz w:val="20"/>
                <w:lang w:val="ru-RU"/>
              </w:rPr>
              <w:t>черты</w:t>
            </w:r>
            <w:r w:rsidRPr="00E94822">
              <w:rPr>
                <w:spacing w:val="-11"/>
                <w:sz w:val="20"/>
                <w:lang w:val="ru-RU"/>
              </w:rPr>
              <w:t xml:space="preserve"> </w:t>
            </w:r>
            <w:r w:rsidRPr="00E94822">
              <w:rPr>
                <w:sz w:val="20"/>
                <w:lang w:val="ru-RU"/>
              </w:rPr>
              <w:t>объекта,</w:t>
            </w:r>
            <w:r w:rsidRPr="00E94822">
              <w:rPr>
                <w:spacing w:val="-12"/>
                <w:sz w:val="20"/>
                <w:lang w:val="ru-RU"/>
              </w:rPr>
              <w:t xml:space="preserve"> </w:t>
            </w:r>
            <w:r w:rsidRPr="00E94822">
              <w:rPr>
                <w:sz w:val="20"/>
                <w:lang w:val="ru-RU"/>
              </w:rPr>
              <w:t>предмета,</w:t>
            </w:r>
            <w:r w:rsidRPr="00E94822">
              <w:rPr>
                <w:spacing w:val="-11"/>
                <w:sz w:val="20"/>
                <w:lang w:val="ru-RU"/>
              </w:rPr>
              <w:t xml:space="preserve"> </w:t>
            </w:r>
            <w:r w:rsidRPr="00E94822">
              <w:rPr>
                <w:spacing w:val="-2"/>
                <w:sz w:val="20"/>
                <w:lang w:val="ru-RU"/>
              </w:rPr>
              <w:t>явления.</w:t>
            </w:r>
          </w:p>
        </w:tc>
      </w:tr>
      <w:tr w:rsidR="00E94822" w14:paraId="70554027" w14:textId="77777777" w:rsidTr="00E94822">
        <w:trPr>
          <w:trHeight w:val="568"/>
        </w:trPr>
        <w:tc>
          <w:tcPr>
            <w:tcW w:w="2017" w:type="dxa"/>
            <w:vMerge/>
            <w:tcBorders>
              <w:top w:val="nil"/>
            </w:tcBorders>
          </w:tcPr>
          <w:p w14:paraId="1F289E5E" w14:textId="77777777" w:rsidR="00E94822" w:rsidRPr="00E94822" w:rsidRDefault="00E94822" w:rsidP="00E94822">
            <w:pPr>
              <w:rPr>
                <w:sz w:val="2"/>
                <w:szCs w:val="2"/>
                <w:lang w:val="ru-RU"/>
              </w:rPr>
            </w:pPr>
          </w:p>
        </w:tc>
        <w:tc>
          <w:tcPr>
            <w:tcW w:w="1124" w:type="dxa"/>
          </w:tcPr>
          <w:p w14:paraId="74503B9C" w14:textId="77777777" w:rsidR="00E94822" w:rsidRDefault="00E94822" w:rsidP="00E94822">
            <w:pPr>
              <w:pStyle w:val="TableParagraph"/>
              <w:ind w:right="300"/>
              <w:jc w:val="right"/>
              <w:rPr>
                <w:sz w:val="20"/>
              </w:rPr>
            </w:pPr>
            <w:r>
              <w:rPr>
                <w:spacing w:val="-5"/>
                <w:sz w:val="20"/>
              </w:rPr>
              <w:t>20.</w:t>
            </w:r>
          </w:p>
        </w:tc>
        <w:tc>
          <w:tcPr>
            <w:tcW w:w="6929" w:type="dxa"/>
          </w:tcPr>
          <w:p w14:paraId="450BCA1B" w14:textId="77777777" w:rsidR="00E94822" w:rsidRPr="00E94822" w:rsidRDefault="00E94822" w:rsidP="00E94822">
            <w:pPr>
              <w:pStyle w:val="TableParagraph"/>
              <w:ind w:left="104"/>
              <w:rPr>
                <w:sz w:val="20"/>
                <w:lang w:val="ru-RU"/>
              </w:rPr>
            </w:pPr>
            <w:r w:rsidRPr="00E94822">
              <w:rPr>
                <w:sz w:val="20"/>
                <w:lang w:val="ru-RU"/>
              </w:rPr>
              <w:t>Формирование знаний о</w:t>
            </w:r>
            <w:r w:rsidRPr="00E94822">
              <w:rPr>
                <w:spacing w:val="22"/>
                <w:sz w:val="20"/>
                <w:lang w:val="ru-RU"/>
              </w:rPr>
              <w:t xml:space="preserve"> </w:t>
            </w:r>
            <w:r w:rsidRPr="00E94822">
              <w:rPr>
                <w:sz w:val="20"/>
                <w:lang w:val="ru-RU"/>
              </w:rPr>
              <w:t>спорте,</w:t>
            </w:r>
            <w:r w:rsidRPr="00E94822">
              <w:rPr>
                <w:spacing w:val="22"/>
                <w:sz w:val="20"/>
                <w:lang w:val="ru-RU"/>
              </w:rPr>
              <w:t xml:space="preserve"> </w:t>
            </w:r>
            <w:r w:rsidRPr="00E94822">
              <w:rPr>
                <w:sz w:val="20"/>
                <w:lang w:val="ru-RU"/>
              </w:rPr>
              <w:t>видах</w:t>
            </w:r>
            <w:r w:rsidRPr="00E94822">
              <w:rPr>
                <w:spacing w:val="40"/>
                <w:sz w:val="20"/>
                <w:lang w:val="ru-RU"/>
              </w:rPr>
              <w:t xml:space="preserve"> </w:t>
            </w:r>
            <w:r w:rsidRPr="00E94822">
              <w:rPr>
                <w:sz w:val="20"/>
                <w:lang w:val="ru-RU"/>
              </w:rPr>
              <w:t>спорта,</w:t>
            </w:r>
            <w:r w:rsidRPr="00E94822">
              <w:rPr>
                <w:spacing w:val="22"/>
                <w:sz w:val="20"/>
                <w:lang w:val="ru-RU"/>
              </w:rPr>
              <w:t xml:space="preserve"> </w:t>
            </w:r>
            <w:r w:rsidRPr="00E94822">
              <w:rPr>
                <w:sz w:val="20"/>
                <w:lang w:val="ru-RU"/>
              </w:rPr>
              <w:t>о</w:t>
            </w:r>
            <w:r w:rsidRPr="00E94822">
              <w:rPr>
                <w:spacing w:val="22"/>
                <w:sz w:val="20"/>
                <w:lang w:val="ru-RU"/>
              </w:rPr>
              <w:t xml:space="preserve"> </w:t>
            </w:r>
            <w:r w:rsidRPr="00E94822">
              <w:rPr>
                <w:sz w:val="20"/>
                <w:lang w:val="ru-RU"/>
              </w:rPr>
              <w:t>великих спортсменах</w:t>
            </w:r>
            <w:r w:rsidRPr="00E94822">
              <w:rPr>
                <w:spacing w:val="23"/>
                <w:sz w:val="20"/>
                <w:lang w:val="ru-RU"/>
              </w:rPr>
              <w:t xml:space="preserve"> </w:t>
            </w:r>
            <w:r w:rsidRPr="00E94822">
              <w:rPr>
                <w:sz w:val="20"/>
                <w:lang w:val="ru-RU"/>
              </w:rPr>
              <w:t>и</w:t>
            </w:r>
            <w:r w:rsidRPr="00E94822">
              <w:rPr>
                <w:spacing w:val="23"/>
                <w:sz w:val="20"/>
                <w:lang w:val="ru-RU"/>
              </w:rPr>
              <w:t xml:space="preserve"> </w:t>
            </w:r>
            <w:r w:rsidRPr="00E94822">
              <w:rPr>
                <w:sz w:val="20"/>
                <w:lang w:val="ru-RU"/>
              </w:rPr>
              <w:t>их рекордах, о летних и зимних Олимпийских играх.</w:t>
            </w:r>
          </w:p>
        </w:tc>
      </w:tr>
      <w:tr w:rsidR="00E94822" w14:paraId="09B84187" w14:textId="77777777" w:rsidTr="00E94822">
        <w:trPr>
          <w:trHeight w:val="565"/>
        </w:trPr>
        <w:tc>
          <w:tcPr>
            <w:tcW w:w="2017" w:type="dxa"/>
            <w:vMerge w:val="restart"/>
          </w:tcPr>
          <w:p w14:paraId="118B09EA" w14:textId="77777777" w:rsidR="00E94822" w:rsidRPr="00E94822" w:rsidRDefault="00E94822" w:rsidP="00E94822">
            <w:pPr>
              <w:pStyle w:val="TableParagraph"/>
              <w:rPr>
                <w:b/>
                <w:sz w:val="20"/>
                <w:lang w:val="ru-RU"/>
              </w:rPr>
            </w:pPr>
          </w:p>
          <w:p w14:paraId="1E07FF4C" w14:textId="77777777" w:rsidR="00E94822" w:rsidRPr="00E94822" w:rsidRDefault="00E94822" w:rsidP="00E94822">
            <w:pPr>
              <w:pStyle w:val="TableParagraph"/>
              <w:rPr>
                <w:b/>
                <w:sz w:val="20"/>
                <w:lang w:val="ru-RU"/>
              </w:rPr>
            </w:pPr>
          </w:p>
          <w:p w14:paraId="33D9BD4F" w14:textId="77777777" w:rsidR="00E94822" w:rsidRPr="00E94822" w:rsidRDefault="00E94822" w:rsidP="00E94822">
            <w:pPr>
              <w:pStyle w:val="TableParagraph"/>
              <w:spacing w:before="229"/>
              <w:rPr>
                <w:b/>
                <w:sz w:val="20"/>
                <w:lang w:val="ru-RU"/>
              </w:rPr>
            </w:pPr>
          </w:p>
          <w:p w14:paraId="43404A1A" w14:textId="77777777" w:rsidR="00E94822" w:rsidRDefault="00E94822" w:rsidP="00E94822">
            <w:pPr>
              <w:pStyle w:val="TableParagraph"/>
              <w:ind w:left="647"/>
              <w:rPr>
                <w:sz w:val="20"/>
              </w:rPr>
            </w:pPr>
            <w:r>
              <w:rPr>
                <w:spacing w:val="-2"/>
                <w:sz w:val="20"/>
              </w:rPr>
              <w:t>Февраль</w:t>
            </w:r>
          </w:p>
        </w:tc>
        <w:tc>
          <w:tcPr>
            <w:tcW w:w="1124" w:type="dxa"/>
          </w:tcPr>
          <w:p w14:paraId="1467AF73" w14:textId="77777777" w:rsidR="00E94822" w:rsidRDefault="00E94822" w:rsidP="00E94822">
            <w:pPr>
              <w:pStyle w:val="TableParagraph"/>
              <w:ind w:right="300"/>
              <w:jc w:val="right"/>
              <w:rPr>
                <w:sz w:val="20"/>
              </w:rPr>
            </w:pPr>
            <w:r>
              <w:rPr>
                <w:spacing w:val="-5"/>
                <w:sz w:val="20"/>
              </w:rPr>
              <w:t>21.</w:t>
            </w:r>
          </w:p>
        </w:tc>
        <w:tc>
          <w:tcPr>
            <w:tcW w:w="6929" w:type="dxa"/>
          </w:tcPr>
          <w:p w14:paraId="68C286BF"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
                <w:sz w:val="20"/>
                <w:lang w:val="ru-RU"/>
              </w:rPr>
              <w:t xml:space="preserve"> </w:t>
            </w:r>
            <w:r w:rsidRPr="00E94822">
              <w:rPr>
                <w:sz w:val="20"/>
                <w:lang w:val="ru-RU"/>
              </w:rPr>
              <w:t>детей</w:t>
            </w:r>
            <w:r w:rsidRPr="00E94822">
              <w:rPr>
                <w:spacing w:val="-9"/>
                <w:sz w:val="20"/>
                <w:lang w:val="ru-RU"/>
              </w:rPr>
              <w:t xml:space="preserve"> </w:t>
            </w:r>
            <w:r w:rsidRPr="00E94822">
              <w:rPr>
                <w:sz w:val="20"/>
                <w:lang w:val="ru-RU"/>
              </w:rPr>
              <w:t>с</w:t>
            </w:r>
            <w:r w:rsidRPr="00E94822">
              <w:rPr>
                <w:spacing w:val="-11"/>
                <w:sz w:val="20"/>
                <w:lang w:val="ru-RU"/>
              </w:rPr>
              <w:t xml:space="preserve"> </w:t>
            </w:r>
            <w:r w:rsidRPr="00E94822">
              <w:rPr>
                <w:sz w:val="20"/>
                <w:lang w:val="ru-RU"/>
              </w:rPr>
              <w:t>основнымиправилами</w:t>
            </w:r>
            <w:r w:rsidRPr="00E94822">
              <w:rPr>
                <w:spacing w:val="-6"/>
                <w:sz w:val="20"/>
                <w:lang w:val="ru-RU"/>
              </w:rPr>
              <w:t xml:space="preserve"> </w:t>
            </w:r>
            <w:r w:rsidRPr="00E94822">
              <w:rPr>
                <w:sz w:val="20"/>
                <w:lang w:val="ru-RU"/>
              </w:rPr>
              <w:t>телефонного</w:t>
            </w:r>
            <w:r w:rsidRPr="00E94822">
              <w:rPr>
                <w:spacing w:val="-7"/>
                <w:sz w:val="20"/>
                <w:lang w:val="ru-RU"/>
              </w:rPr>
              <w:t xml:space="preserve"> </w:t>
            </w:r>
            <w:r w:rsidRPr="00E94822">
              <w:rPr>
                <w:sz w:val="20"/>
                <w:lang w:val="ru-RU"/>
              </w:rPr>
              <w:t>разговора,</w:t>
            </w:r>
            <w:r w:rsidRPr="00E94822">
              <w:rPr>
                <w:spacing w:val="-7"/>
                <w:sz w:val="20"/>
                <w:lang w:val="ru-RU"/>
              </w:rPr>
              <w:t xml:space="preserve"> </w:t>
            </w:r>
            <w:r w:rsidRPr="00E94822">
              <w:rPr>
                <w:sz w:val="20"/>
                <w:lang w:val="ru-RU"/>
              </w:rPr>
              <w:t>столового</w:t>
            </w:r>
            <w:r w:rsidRPr="00E94822">
              <w:rPr>
                <w:spacing w:val="-7"/>
                <w:sz w:val="20"/>
                <w:lang w:val="ru-RU"/>
              </w:rPr>
              <w:t xml:space="preserve"> </w:t>
            </w:r>
            <w:r w:rsidRPr="00E94822">
              <w:rPr>
                <w:sz w:val="20"/>
                <w:lang w:val="ru-RU"/>
              </w:rPr>
              <w:t>и гостевого этикета, культуры общения в общественных местах.</w:t>
            </w:r>
          </w:p>
        </w:tc>
      </w:tr>
      <w:tr w:rsidR="00E94822" w14:paraId="323BF591" w14:textId="77777777" w:rsidTr="00E94822">
        <w:trPr>
          <w:trHeight w:val="568"/>
        </w:trPr>
        <w:tc>
          <w:tcPr>
            <w:tcW w:w="2017" w:type="dxa"/>
            <w:vMerge/>
            <w:tcBorders>
              <w:top w:val="nil"/>
            </w:tcBorders>
          </w:tcPr>
          <w:p w14:paraId="7CB6A058" w14:textId="77777777" w:rsidR="00E94822" w:rsidRPr="00E94822" w:rsidRDefault="00E94822" w:rsidP="00E94822">
            <w:pPr>
              <w:rPr>
                <w:sz w:val="2"/>
                <w:szCs w:val="2"/>
                <w:lang w:val="ru-RU"/>
              </w:rPr>
            </w:pPr>
          </w:p>
        </w:tc>
        <w:tc>
          <w:tcPr>
            <w:tcW w:w="1124" w:type="dxa"/>
          </w:tcPr>
          <w:p w14:paraId="05325B0A" w14:textId="77777777" w:rsidR="00E94822" w:rsidRDefault="00E94822" w:rsidP="00E94822">
            <w:pPr>
              <w:pStyle w:val="TableParagraph"/>
              <w:ind w:right="300"/>
              <w:jc w:val="right"/>
              <w:rPr>
                <w:sz w:val="20"/>
              </w:rPr>
            </w:pPr>
            <w:r>
              <w:rPr>
                <w:spacing w:val="-5"/>
                <w:sz w:val="20"/>
              </w:rPr>
              <w:t>22.</w:t>
            </w:r>
          </w:p>
        </w:tc>
        <w:tc>
          <w:tcPr>
            <w:tcW w:w="6929" w:type="dxa"/>
          </w:tcPr>
          <w:p w14:paraId="77DB46E7"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12"/>
                <w:sz w:val="20"/>
                <w:lang w:val="ru-RU"/>
              </w:rPr>
              <w:t xml:space="preserve"> </w:t>
            </w:r>
            <w:r w:rsidRPr="00E94822">
              <w:rPr>
                <w:sz w:val="20"/>
                <w:lang w:val="ru-RU"/>
              </w:rPr>
              <w:t>знаний</w:t>
            </w:r>
            <w:r w:rsidRPr="00E94822">
              <w:rPr>
                <w:spacing w:val="-11"/>
                <w:sz w:val="20"/>
                <w:lang w:val="ru-RU"/>
              </w:rPr>
              <w:t xml:space="preserve"> </w:t>
            </w:r>
            <w:r w:rsidRPr="00E94822">
              <w:rPr>
                <w:sz w:val="20"/>
                <w:lang w:val="ru-RU"/>
              </w:rPr>
              <w:t>детей</w:t>
            </w:r>
            <w:r w:rsidRPr="00E94822">
              <w:rPr>
                <w:spacing w:val="-13"/>
                <w:sz w:val="20"/>
                <w:lang w:val="ru-RU"/>
              </w:rPr>
              <w:t xml:space="preserve"> </w:t>
            </w:r>
            <w:r w:rsidRPr="00E94822">
              <w:rPr>
                <w:sz w:val="20"/>
                <w:lang w:val="ru-RU"/>
              </w:rPr>
              <w:t>о</w:t>
            </w:r>
            <w:r w:rsidRPr="00E94822">
              <w:rPr>
                <w:spacing w:val="-9"/>
                <w:sz w:val="20"/>
                <w:lang w:val="ru-RU"/>
              </w:rPr>
              <w:t xml:space="preserve"> </w:t>
            </w:r>
            <w:r w:rsidRPr="00E94822">
              <w:rPr>
                <w:sz w:val="20"/>
                <w:lang w:val="ru-RU"/>
              </w:rPr>
              <w:t>подвигах</w:t>
            </w:r>
            <w:r w:rsidRPr="00E94822">
              <w:rPr>
                <w:spacing w:val="29"/>
                <w:sz w:val="20"/>
                <w:lang w:val="ru-RU"/>
              </w:rPr>
              <w:t xml:space="preserve"> </w:t>
            </w:r>
            <w:r w:rsidRPr="00E94822">
              <w:rPr>
                <w:sz w:val="20"/>
                <w:lang w:val="ru-RU"/>
              </w:rPr>
              <w:t>русских</w:t>
            </w:r>
            <w:r w:rsidRPr="00E94822">
              <w:rPr>
                <w:spacing w:val="-11"/>
                <w:sz w:val="20"/>
                <w:lang w:val="ru-RU"/>
              </w:rPr>
              <w:t xml:space="preserve"> </w:t>
            </w:r>
            <w:r w:rsidRPr="00E94822">
              <w:rPr>
                <w:sz w:val="20"/>
                <w:lang w:val="ru-RU"/>
              </w:rPr>
              <w:t>воинов</w:t>
            </w:r>
            <w:r w:rsidRPr="00E94822">
              <w:rPr>
                <w:spacing w:val="-10"/>
                <w:sz w:val="20"/>
                <w:lang w:val="ru-RU"/>
              </w:rPr>
              <w:t xml:space="preserve"> </w:t>
            </w:r>
            <w:r w:rsidRPr="00E94822">
              <w:rPr>
                <w:sz w:val="20"/>
                <w:lang w:val="ru-RU"/>
              </w:rPr>
              <w:t>в</w:t>
            </w:r>
            <w:r w:rsidRPr="00E94822">
              <w:rPr>
                <w:spacing w:val="-10"/>
                <w:sz w:val="20"/>
                <w:lang w:val="ru-RU"/>
              </w:rPr>
              <w:t xml:space="preserve"> </w:t>
            </w:r>
            <w:r w:rsidRPr="00E94822">
              <w:rPr>
                <w:sz w:val="20"/>
                <w:lang w:val="ru-RU"/>
              </w:rPr>
              <w:t>военное</w:t>
            </w:r>
            <w:r w:rsidRPr="00E94822">
              <w:rPr>
                <w:spacing w:val="-12"/>
                <w:sz w:val="20"/>
                <w:lang w:val="ru-RU"/>
              </w:rPr>
              <w:t xml:space="preserve"> </w:t>
            </w:r>
            <w:r w:rsidRPr="00E94822">
              <w:rPr>
                <w:sz w:val="20"/>
                <w:lang w:val="ru-RU"/>
              </w:rPr>
              <w:t>время,</w:t>
            </w:r>
            <w:r w:rsidRPr="00E94822">
              <w:rPr>
                <w:spacing w:val="-12"/>
                <w:sz w:val="20"/>
                <w:lang w:val="ru-RU"/>
              </w:rPr>
              <w:t xml:space="preserve"> </w:t>
            </w:r>
            <w:r w:rsidRPr="00E94822">
              <w:rPr>
                <w:sz w:val="20"/>
                <w:lang w:val="ru-RU"/>
              </w:rPr>
              <w:t>о</w:t>
            </w:r>
            <w:r w:rsidRPr="00E94822">
              <w:rPr>
                <w:spacing w:val="-11"/>
                <w:sz w:val="20"/>
                <w:lang w:val="ru-RU"/>
              </w:rPr>
              <w:t xml:space="preserve"> </w:t>
            </w:r>
            <w:r w:rsidRPr="00E94822">
              <w:rPr>
                <w:sz w:val="20"/>
                <w:lang w:val="ru-RU"/>
              </w:rPr>
              <w:t>родах войск (пехота, морские, воздушные, танковые войска).</w:t>
            </w:r>
          </w:p>
        </w:tc>
      </w:tr>
      <w:tr w:rsidR="00E94822" w14:paraId="03161359" w14:textId="77777777" w:rsidTr="00E94822">
        <w:trPr>
          <w:trHeight w:val="565"/>
        </w:trPr>
        <w:tc>
          <w:tcPr>
            <w:tcW w:w="2017" w:type="dxa"/>
            <w:vMerge/>
            <w:tcBorders>
              <w:top w:val="nil"/>
            </w:tcBorders>
          </w:tcPr>
          <w:p w14:paraId="41489A03" w14:textId="77777777" w:rsidR="00E94822" w:rsidRPr="00E94822" w:rsidRDefault="00E94822" w:rsidP="00E94822">
            <w:pPr>
              <w:rPr>
                <w:sz w:val="2"/>
                <w:szCs w:val="2"/>
                <w:lang w:val="ru-RU"/>
              </w:rPr>
            </w:pPr>
          </w:p>
        </w:tc>
        <w:tc>
          <w:tcPr>
            <w:tcW w:w="1124" w:type="dxa"/>
          </w:tcPr>
          <w:p w14:paraId="194932DE" w14:textId="77777777" w:rsidR="00E94822" w:rsidRDefault="00E94822" w:rsidP="00E94822">
            <w:pPr>
              <w:pStyle w:val="TableParagraph"/>
              <w:ind w:right="300"/>
              <w:jc w:val="right"/>
              <w:rPr>
                <w:sz w:val="20"/>
              </w:rPr>
            </w:pPr>
            <w:r>
              <w:rPr>
                <w:spacing w:val="-5"/>
                <w:sz w:val="20"/>
              </w:rPr>
              <w:t>23.</w:t>
            </w:r>
          </w:p>
        </w:tc>
        <w:tc>
          <w:tcPr>
            <w:tcW w:w="6929" w:type="dxa"/>
          </w:tcPr>
          <w:p w14:paraId="283136F5" w14:textId="77777777" w:rsidR="00E94822" w:rsidRPr="00E94822" w:rsidRDefault="00E94822" w:rsidP="00E94822">
            <w:pPr>
              <w:pStyle w:val="TableParagraph"/>
              <w:ind w:left="104"/>
              <w:rPr>
                <w:sz w:val="20"/>
                <w:lang w:val="ru-RU"/>
              </w:rPr>
            </w:pPr>
            <w:r w:rsidRPr="00E94822">
              <w:rPr>
                <w:sz w:val="20"/>
                <w:lang w:val="ru-RU"/>
              </w:rPr>
              <w:t>Расширение представлений детей о роли женщины в жизни общества, семьи; учить проявлять заботу о женщинах</w:t>
            </w:r>
            <w:r w:rsidRPr="00E94822">
              <w:rPr>
                <w:color w:val="000009"/>
                <w:sz w:val="20"/>
                <w:lang w:val="ru-RU"/>
              </w:rPr>
              <w:t>.</w:t>
            </w:r>
          </w:p>
        </w:tc>
      </w:tr>
      <w:tr w:rsidR="00E94822" w14:paraId="1C26F373" w14:textId="77777777" w:rsidTr="00E94822">
        <w:trPr>
          <w:trHeight w:val="566"/>
        </w:trPr>
        <w:tc>
          <w:tcPr>
            <w:tcW w:w="2017" w:type="dxa"/>
            <w:vMerge/>
            <w:tcBorders>
              <w:top w:val="nil"/>
            </w:tcBorders>
          </w:tcPr>
          <w:p w14:paraId="00F0F59B" w14:textId="77777777" w:rsidR="00E94822" w:rsidRPr="00E94822" w:rsidRDefault="00E94822" w:rsidP="00E94822">
            <w:pPr>
              <w:rPr>
                <w:sz w:val="2"/>
                <w:szCs w:val="2"/>
                <w:lang w:val="ru-RU"/>
              </w:rPr>
            </w:pPr>
          </w:p>
        </w:tc>
        <w:tc>
          <w:tcPr>
            <w:tcW w:w="1124" w:type="dxa"/>
          </w:tcPr>
          <w:p w14:paraId="370AFE99" w14:textId="77777777" w:rsidR="00E94822" w:rsidRDefault="00E94822" w:rsidP="00E94822">
            <w:pPr>
              <w:pStyle w:val="TableParagraph"/>
              <w:ind w:right="300"/>
              <w:jc w:val="right"/>
              <w:rPr>
                <w:sz w:val="20"/>
              </w:rPr>
            </w:pPr>
            <w:r>
              <w:rPr>
                <w:spacing w:val="-5"/>
                <w:sz w:val="20"/>
              </w:rPr>
              <w:t>24.</w:t>
            </w:r>
          </w:p>
        </w:tc>
        <w:tc>
          <w:tcPr>
            <w:tcW w:w="6929" w:type="dxa"/>
          </w:tcPr>
          <w:p w14:paraId="3BD60267"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0"/>
                <w:sz w:val="20"/>
                <w:lang w:val="ru-RU"/>
              </w:rPr>
              <w:t xml:space="preserve"> </w:t>
            </w:r>
            <w:r w:rsidRPr="00E94822">
              <w:rPr>
                <w:sz w:val="20"/>
                <w:lang w:val="ru-RU"/>
              </w:rPr>
              <w:t>с</w:t>
            </w:r>
            <w:r w:rsidRPr="00E94822">
              <w:rPr>
                <w:spacing w:val="80"/>
                <w:sz w:val="20"/>
                <w:lang w:val="ru-RU"/>
              </w:rPr>
              <w:t xml:space="preserve"> </w:t>
            </w:r>
            <w:r w:rsidRPr="00E94822">
              <w:rPr>
                <w:sz w:val="20"/>
                <w:lang w:val="ru-RU"/>
              </w:rPr>
              <w:t>народными</w:t>
            </w:r>
            <w:r w:rsidRPr="00E94822">
              <w:rPr>
                <w:spacing w:val="80"/>
                <w:sz w:val="20"/>
                <w:lang w:val="ru-RU"/>
              </w:rPr>
              <w:t xml:space="preserve"> </w:t>
            </w:r>
            <w:r w:rsidRPr="00E94822">
              <w:rPr>
                <w:sz w:val="20"/>
                <w:lang w:val="ru-RU"/>
              </w:rPr>
              <w:t>песнями,</w:t>
            </w:r>
            <w:r w:rsidRPr="00E94822">
              <w:rPr>
                <w:spacing w:val="80"/>
                <w:sz w:val="20"/>
                <w:lang w:val="ru-RU"/>
              </w:rPr>
              <w:t xml:space="preserve"> </w:t>
            </w:r>
            <w:r w:rsidRPr="00E94822">
              <w:rPr>
                <w:sz w:val="20"/>
                <w:lang w:val="ru-RU"/>
              </w:rPr>
              <w:t>плясками,</w:t>
            </w:r>
            <w:r w:rsidRPr="00E94822">
              <w:rPr>
                <w:spacing w:val="80"/>
                <w:sz w:val="20"/>
                <w:lang w:val="ru-RU"/>
              </w:rPr>
              <w:t xml:space="preserve"> </w:t>
            </w:r>
            <w:r w:rsidRPr="00E94822">
              <w:rPr>
                <w:sz w:val="20"/>
                <w:lang w:val="ru-RU"/>
              </w:rPr>
              <w:t>обрядами,</w:t>
            </w:r>
            <w:r w:rsidRPr="00E94822">
              <w:rPr>
                <w:spacing w:val="80"/>
                <w:sz w:val="20"/>
                <w:lang w:val="ru-RU"/>
              </w:rPr>
              <w:t xml:space="preserve"> </w:t>
            </w:r>
            <w:r w:rsidRPr="00E94822">
              <w:rPr>
                <w:sz w:val="20"/>
                <w:lang w:val="ru-RU"/>
              </w:rPr>
              <w:t>календарными праздниками, приметами, пословицами, поговорками, сказками.</w:t>
            </w:r>
          </w:p>
        </w:tc>
      </w:tr>
      <w:tr w:rsidR="00E94822" w14:paraId="2CDF5481" w14:textId="77777777" w:rsidTr="00E94822">
        <w:trPr>
          <w:trHeight w:val="1151"/>
        </w:trPr>
        <w:tc>
          <w:tcPr>
            <w:tcW w:w="2017" w:type="dxa"/>
            <w:vMerge w:val="restart"/>
          </w:tcPr>
          <w:p w14:paraId="1D5647F0" w14:textId="77777777" w:rsidR="00E94822" w:rsidRPr="00E94822" w:rsidRDefault="00E94822" w:rsidP="00E94822">
            <w:pPr>
              <w:pStyle w:val="TableParagraph"/>
              <w:rPr>
                <w:b/>
                <w:sz w:val="20"/>
                <w:lang w:val="ru-RU"/>
              </w:rPr>
            </w:pPr>
          </w:p>
          <w:p w14:paraId="12128EC4" w14:textId="77777777" w:rsidR="00E94822" w:rsidRPr="00E94822" w:rsidRDefault="00E94822" w:rsidP="00E94822">
            <w:pPr>
              <w:pStyle w:val="TableParagraph"/>
              <w:rPr>
                <w:b/>
                <w:sz w:val="20"/>
                <w:lang w:val="ru-RU"/>
              </w:rPr>
            </w:pPr>
          </w:p>
          <w:p w14:paraId="6CFBC11A" w14:textId="77777777" w:rsidR="00E94822" w:rsidRPr="00E94822" w:rsidRDefault="00E94822" w:rsidP="00E94822">
            <w:pPr>
              <w:pStyle w:val="TableParagraph"/>
              <w:rPr>
                <w:b/>
                <w:sz w:val="20"/>
                <w:lang w:val="ru-RU"/>
              </w:rPr>
            </w:pPr>
          </w:p>
          <w:p w14:paraId="112C02BA" w14:textId="77777777" w:rsidR="00E94822" w:rsidRPr="00E94822" w:rsidRDefault="00E94822" w:rsidP="00E94822">
            <w:pPr>
              <w:pStyle w:val="TableParagraph"/>
              <w:rPr>
                <w:b/>
                <w:sz w:val="20"/>
                <w:lang w:val="ru-RU"/>
              </w:rPr>
            </w:pPr>
          </w:p>
          <w:p w14:paraId="60714BD8" w14:textId="77777777" w:rsidR="00E94822" w:rsidRPr="00E94822" w:rsidRDefault="00E94822" w:rsidP="00E94822">
            <w:pPr>
              <w:pStyle w:val="TableParagraph"/>
              <w:spacing w:before="185"/>
              <w:rPr>
                <w:b/>
                <w:sz w:val="20"/>
                <w:lang w:val="ru-RU"/>
              </w:rPr>
            </w:pPr>
          </w:p>
          <w:p w14:paraId="75779919" w14:textId="77777777" w:rsidR="00E94822" w:rsidRDefault="00E94822" w:rsidP="00E94822">
            <w:pPr>
              <w:pStyle w:val="TableParagraph"/>
              <w:ind w:left="9" w:right="3"/>
              <w:jc w:val="center"/>
              <w:rPr>
                <w:sz w:val="20"/>
              </w:rPr>
            </w:pPr>
            <w:r>
              <w:rPr>
                <w:spacing w:val="-4"/>
                <w:sz w:val="20"/>
              </w:rPr>
              <w:t>Март</w:t>
            </w:r>
          </w:p>
        </w:tc>
        <w:tc>
          <w:tcPr>
            <w:tcW w:w="1124" w:type="dxa"/>
          </w:tcPr>
          <w:p w14:paraId="0839490D" w14:textId="77777777" w:rsidR="00E94822" w:rsidRDefault="00E94822" w:rsidP="00E94822">
            <w:pPr>
              <w:pStyle w:val="TableParagraph"/>
              <w:ind w:right="300"/>
              <w:jc w:val="right"/>
              <w:rPr>
                <w:sz w:val="20"/>
              </w:rPr>
            </w:pPr>
            <w:r>
              <w:rPr>
                <w:spacing w:val="-5"/>
                <w:sz w:val="20"/>
              </w:rPr>
              <w:t>25.</w:t>
            </w:r>
          </w:p>
        </w:tc>
        <w:tc>
          <w:tcPr>
            <w:tcW w:w="6929" w:type="dxa"/>
          </w:tcPr>
          <w:p w14:paraId="18B419AB" w14:textId="77777777" w:rsidR="00E94822" w:rsidRPr="00E94822" w:rsidRDefault="00E94822" w:rsidP="00E94822">
            <w:pPr>
              <w:pStyle w:val="TableParagraph"/>
              <w:ind w:left="104" w:right="101"/>
              <w:jc w:val="both"/>
              <w:rPr>
                <w:sz w:val="20"/>
                <w:lang w:val="ru-RU"/>
              </w:rPr>
            </w:pPr>
            <w:r w:rsidRPr="00E94822">
              <w:rPr>
                <w:sz w:val="20"/>
                <w:lang w:val="ru-RU"/>
              </w:rPr>
              <w:t>Развитие умений определять закономерности и особенности изменений природы в течение одного сезона (ранняя весна, середина весны, поздняя весна),</w:t>
            </w:r>
            <w:r w:rsidRPr="00E94822">
              <w:rPr>
                <w:spacing w:val="-5"/>
                <w:sz w:val="20"/>
                <w:lang w:val="ru-RU"/>
              </w:rPr>
              <w:t xml:space="preserve"> </w:t>
            </w:r>
            <w:r w:rsidRPr="00E94822">
              <w:rPr>
                <w:sz w:val="20"/>
                <w:lang w:val="ru-RU"/>
              </w:rPr>
              <w:t>их</w:t>
            </w:r>
            <w:r w:rsidRPr="00E94822">
              <w:rPr>
                <w:spacing w:val="-5"/>
                <w:sz w:val="20"/>
                <w:lang w:val="ru-RU"/>
              </w:rPr>
              <w:t xml:space="preserve"> </w:t>
            </w:r>
            <w:r w:rsidRPr="00E94822">
              <w:rPr>
                <w:sz w:val="20"/>
                <w:lang w:val="ru-RU"/>
              </w:rPr>
              <w:t>последовательность;</w:t>
            </w:r>
            <w:r w:rsidRPr="00E94822">
              <w:rPr>
                <w:spacing w:val="-3"/>
                <w:sz w:val="20"/>
                <w:lang w:val="ru-RU"/>
              </w:rPr>
              <w:t xml:space="preserve"> </w:t>
            </w:r>
            <w:r w:rsidRPr="00E94822">
              <w:rPr>
                <w:sz w:val="20"/>
                <w:lang w:val="ru-RU"/>
              </w:rPr>
              <w:t>развитие</w:t>
            </w:r>
            <w:r w:rsidRPr="00E94822">
              <w:rPr>
                <w:spacing w:val="-3"/>
                <w:sz w:val="20"/>
                <w:lang w:val="ru-RU"/>
              </w:rPr>
              <w:t xml:space="preserve"> </w:t>
            </w:r>
            <w:r w:rsidRPr="00E94822">
              <w:rPr>
                <w:sz w:val="20"/>
                <w:lang w:val="ru-RU"/>
              </w:rPr>
              <w:t>познавательного</w:t>
            </w:r>
            <w:r w:rsidRPr="00E94822">
              <w:rPr>
                <w:spacing w:val="-3"/>
                <w:sz w:val="20"/>
                <w:lang w:val="ru-RU"/>
              </w:rPr>
              <w:t xml:space="preserve"> </w:t>
            </w:r>
            <w:r w:rsidRPr="00E94822">
              <w:rPr>
                <w:sz w:val="20"/>
                <w:lang w:val="ru-RU"/>
              </w:rPr>
              <w:t>интереса</w:t>
            </w:r>
            <w:r w:rsidRPr="00E94822">
              <w:rPr>
                <w:spacing w:val="-3"/>
                <w:sz w:val="20"/>
                <w:lang w:val="ru-RU"/>
              </w:rPr>
              <w:t xml:space="preserve"> </w:t>
            </w:r>
            <w:r w:rsidRPr="00E94822">
              <w:rPr>
                <w:sz w:val="20"/>
                <w:lang w:val="ru-RU"/>
              </w:rPr>
              <w:t>к природе, желания</w:t>
            </w:r>
            <w:r w:rsidRPr="00E94822">
              <w:rPr>
                <w:spacing w:val="67"/>
                <w:sz w:val="20"/>
                <w:lang w:val="ru-RU"/>
              </w:rPr>
              <w:t xml:space="preserve"> </w:t>
            </w:r>
            <w:r w:rsidRPr="00E94822">
              <w:rPr>
                <w:sz w:val="20"/>
                <w:lang w:val="ru-RU"/>
              </w:rPr>
              <w:t>активно</w:t>
            </w:r>
            <w:r w:rsidRPr="00E94822">
              <w:rPr>
                <w:spacing w:val="69"/>
                <w:sz w:val="20"/>
                <w:lang w:val="ru-RU"/>
              </w:rPr>
              <w:t xml:space="preserve"> </w:t>
            </w:r>
            <w:r w:rsidRPr="00E94822">
              <w:rPr>
                <w:sz w:val="20"/>
                <w:lang w:val="ru-RU"/>
              </w:rPr>
              <w:t>изучать</w:t>
            </w:r>
            <w:r w:rsidRPr="00E94822">
              <w:rPr>
                <w:spacing w:val="69"/>
                <w:sz w:val="20"/>
                <w:lang w:val="ru-RU"/>
              </w:rPr>
              <w:t xml:space="preserve"> </w:t>
            </w:r>
            <w:r w:rsidRPr="00E94822">
              <w:rPr>
                <w:sz w:val="20"/>
                <w:lang w:val="ru-RU"/>
              </w:rPr>
              <w:t>природный</w:t>
            </w:r>
            <w:r w:rsidRPr="00E94822">
              <w:rPr>
                <w:spacing w:val="67"/>
                <w:sz w:val="20"/>
                <w:lang w:val="ru-RU"/>
              </w:rPr>
              <w:t xml:space="preserve"> </w:t>
            </w:r>
            <w:r w:rsidRPr="00E94822">
              <w:rPr>
                <w:sz w:val="20"/>
                <w:lang w:val="ru-RU"/>
              </w:rPr>
              <w:t>мир</w:t>
            </w:r>
            <w:r w:rsidRPr="00E94822">
              <w:rPr>
                <w:spacing w:val="73"/>
                <w:sz w:val="20"/>
                <w:lang w:val="ru-RU"/>
              </w:rPr>
              <w:t xml:space="preserve"> </w:t>
            </w:r>
            <w:r w:rsidRPr="00E94822">
              <w:rPr>
                <w:sz w:val="20"/>
                <w:lang w:val="ru-RU"/>
              </w:rPr>
              <w:t>–</w:t>
            </w:r>
            <w:r w:rsidRPr="00E94822">
              <w:rPr>
                <w:spacing w:val="70"/>
                <w:sz w:val="20"/>
                <w:lang w:val="ru-RU"/>
              </w:rPr>
              <w:t xml:space="preserve"> </w:t>
            </w:r>
            <w:r w:rsidRPr="00E94822">
              <w:rPr>
                <w:sz w:val="20"/>
                <w:lang w:val="ru-RU"/>
              </w:rPr>
              <w:t>искать</w:t>
            </w:r>
            <w:r w:rsidRPr="00E94822">
              <w:rPr>
                <w:spacing w:val="71"/>
                <w:sz w:val="20"/>
                <w:lang w:val="ru-RU"/>
              </w:rPr>
              <w:t xml:space="preserve"> </w:t>
            </w:r>
            <w:r w:rsidRPr="00E94822">
              <w:rPr>
                <w:sz w:val="20"/>
                <w:lang w:val="ru-RU"/>
              </w:rPr>
              <w:t>ответы</w:t>
            </w:r>
            <w:r w:rsidRPr="00E94822">
              <w:rPr>
                <w:spacing w:val="68"/>
                <w:sz w:val="20"/>
                <w:lang w:val="ru-RU"/>
              </w:rPr>
              <w:t xml:space="preserve"> </w:t>
            </w:r>
            <w:r w:rsidRPr="00E94822">
              <w:rPr>
                <w:sz w:val="20"/>
                <w:lang w:val="ru-RU"/>
              </w:rPr>
              <w:t>на</w:t>
            </w:r>
            <w:r w:rsidRPr="00E94822">
              <w:rPr>
                <w:spacing w:val="69"/>
                <w:sz w:val="20"/>
                <w:lang w:val="ru-RU"/>
              </w:rPr>
              <w:t xml:space="preserve"> </w:t>
            </w:r>
            <w:r w:rsidRPr="00E94822">
              <w:rPr>
                <w:spacing w:val="-2"/>
                <w:sz w:val="20"/>
                <w:lang w:val="ru-RU"/>
              </w:rPr>
              <w:t>вопросы,</w:t>
            </w:r>
          </w:p>
          <w:p w14:paraId="50497376" w14:textId="77777777" w:rsidR="00E94822" w:rsidRDefault="00E94822" w:rsidP="00E94822">
            <w:pPr>
              <w:pStyle w:val="TableParagraph"/>
              <w:spacing w:before="2" w:line="210" w:lineRule="exact"/>
              <w:ind w:left="104"/>
              <w:jc w:val="both"/>
              <w:rPr>
                <w:sz w:val="20"/>
              </w:rPr>
            </w:pPr>
            <w:r>
              <w:rPr>
                <w:sz w:val="20"/>
              </w:rPr>
              <w:t>высказывать</w:t>
            </w:r>
            <w:r>
              <w:rPr>
                <w:spacing w:val="-11"/>
                <w:sz w:val="20"/>
              </w:rPr>
              <w:t xml:space="preserve"> </w:t>
            </w:r>
            <w:r>
              <w:rPr>
                <w:sz w:val="20"/>
              </w:rPr>
              <w:t>догадки</w:t>
            </w:r>
            <w:r>
              <w:rPr>
                <w:spacing w:val="-10"/>
                <w:sz w:val="20"/>
              </w:rPr>
              <w:t xml:space="preserve"> </w:t>
            </w:r>
            <w:r>
              <w:rPr>
                <w:sz w:val="20"/>
              </w:rPr>
              <w:t>и</w:t>
            </w:r>
            <w:r>
              <w:rPr>
                <w:spacing w:val="-11"/>
                <w:sz w:val="20"/>
              </w:rPr>
              <w:t xml:space="preserve"> </w:t>
            </w:r>
            <w:r>
              <w:rPr>
                <w:spacing w:val="-2"/>
                <w:sz w:val="20"/>
              </w:rPr>
              <w:t>предположения.</w:t>
            </w:r>
          </w:p>
        </w:tc>
      </w:tr>
      <w:tr w:rsidR="00E94822" w14:paraId="22387116" w14:textId="77777777" w:rsidTr="00E94822">
        <w:trPr>
          <w:trHeight w:val="688"/>
        </w:trPr>
        <w:tc>
          <w:tcPr>
            <w:tcW w:w="2017" w:type="dxa"/>
            <w:vMerge/>
            <w:tcBorders>
              <w:top w:val="nil"/>
            </w:tcBorders>
          </w:tcPr>
          <w:p w14:paraId="0EB99C27" w14:textId="77777777" w:rsidR="00E94822" w:rsidRDefault="00E94822" w:rsidP="00E94822">
            <w:pPr>
              <w:rPr>
                <w:sz w:val="2"/>
                <w:szCs w:val="2"/>
              </w:rPr>
            </w:pPr>
          </w:p>
        </w:tc>
        <w:tc>
          <w:tcPr>
            <w:tcW w:w="1124" w:type="dxa"/>
          </w:tcPr>
          <w:p w14:paraId="01A83BFE" w14:textId="77777777" w:rsidR="00E94822" w:rsidRDefault="00E94822" w:rsidP="00E94822">
            <w:pPr>
              <w:pStyle w:val="TableParagraph"/>
              <w:ind w:right="300"/>
              <w:jc w:val="right"/>
              <w:rPr>
                <w:sz w:val="20"/>
              </w:rPr>
            </w:pPr>
            <w:r>
              <w:rPr>
                <w:spacing w:val="-5"/>
                <w:sz w:val="20"/>
              </w:rPr>
              <w:t>26.</w:t>
            </w:r>
          </w:p>
        </w:tc>
        <w:tc>
          <w:tcPr>
            <w:tcW w:w="6929" w:type="dxa"/>
          </w:tcPr>
          <w:p w14:paraId="2E123F1D" w14:textId="77777777" w:rsidR="00E94822" w:rsidRPr="00E94822" w:rsidRDefault="00E94822" w:rsidP="00E94822">
            <w:pPr>
              <w:pStyle w:val="TableParagraph"/>
              <w:ind w:left="104"/>
              <w:rPr>
                <w:sz w:val="20"/>
                <w:lang w:val="ru-RU"/>
              </w:rPr>
            </w:pPr>
            <w:r w:rsidRPr="00E94822">
              <w:rPr>
                <w:sz w:val="20"/>
                <w:lang w:val="ru-RU"/>
              </w:rPr>
              <w:t xml:space="preserve">Знакомство детей с разными видами архитектурных </w:t>
            </w:r>
            <w:proofErr w:type="gramStart"/>
            <w:r w:rsidRPr="00E94822">
              <w:rPr>
                <w:sz w:val="20"/>
                <w:lang w:val="ru-RU"/>
              </w:rPr>
              <w:t>объектов,выразительных</w:t>
            </w:r>
            <w:proofErr w:type="gramEnd"/>
            <w:r w:rsidRPr="00E94822">
              <w:rPr>
                <w:sz w:val="20"/>
                <w:lang w:val="ru-RU"/>
              </w:rPr>
              <w:t xml:space="preserve"> образов</w:t>
            </w:r>
            <w:r w:rsidRPr="00E94822">
              <w:rPr>
                <w:spacing w:val="39"/>
                <w:sz w:val="20"/>
                <w:lang w:val="ru-RU"/>
              </w:rPr>
              <w:t xml:space="preserve"> </w:t>
            </w:r>
            <w:r w:rsidRPr="00E94822">
              <w:rPr>
                <w:sz w:val="20"/>
                <w:lang w:val="ru-RU"/>
              </w:rPr>
              <w:t>разных</w:t>
            </w:r>
            <w:r w:rsidRPr="00E94822">
              <w:rPr>
                <w:spacing w:val="40"/>
                <w:sz w:val="20"/>
                <w:lang w:val="ru-RU"/>
              </w:rPr>
              <w:t xml:space="preserve"> </w:t>
            </w:r>
            <w:r w:rsidRPr="00E94822">
              <w:rPr>
                <w:sz w:val="20"/>
                <w:lang w:val="ru-RU"/>
              </w:rPr>
              <w:t>видов</w:t>
            </w:r>
            <w:r w:rsidRPr="00E94822">
              <w:rPr>
                <w:spacing w:val="42"/>
                <w:sz w:val="20"/>
                <w:lang w:val="ru-RU"/>
              </w:rPr>
              <w:t xml:space="preserve"> </w:t>
            </w:r>
            <w:r w:rsidRPr="00E94822">
              <w:rPr>
                <w:sz w:val="20"/>
                <w:lang w:val="ru-RU"/>
              </w:rPr>
              <w:t>искусства</w:t>
            </w:r>
            <w:r w:rsidRPr="00E94822">
              <w:rPr>
                <w:spacing w:val="42"/>
                <w:sz w:val="20"/>
                <w:lang w:val="ru-RU"/>
              </w:rPr>
              <w:t xml:space="preserve"> </w:t>
            </w:r>
            <w:r w:rsidRPr="00E94822">
              <w:rPr>
                <w:sz w:val="20"/>
                <w:lang w:val="ru-RU"/>
              </w:rPr>
              <w:t>(скульптуры,</w:t>
            </w:r>
            <w:r w:rsidRPr="00E94822">
              <w:rPr>
                <w:spacing w:val="48"/>
                <w:sz w:val="20"/>
                <w:lang w:val="ru-RU"/>
              </w:rPr>
              <w:t xml:space="preserve"> </w:t>
            </w:r>
            <w:r w:rsidRPr="00E94822">
              <w:rPr>
                <w:sz w:val="20"/>
                <w:lang w:val="ru-RU"/>
              </w:rPr>
              <w:t>живописных</w:t>
            </w:r>
            <w:r w:rsidRPr="00E94822">
              <w:rPr>
                <w:spacing w:val="40"/>
                <w:sz w:val="20"/>
                <w:lang w:val="ru-RU"/>
              </w:rPr>
              <w:t xml:space="preserve"> </w:t>
            </w:r>
            <w:r w:rsidRPr="00E94822">
              <w:rPr>
                <w:sz w:val="20"/>
                <w:lang w:val="ru-RU"/>
              </w:rPr>
              <w:t>и</w:t>
            </w:r>
            <w:r w:rsidRPr="00E94822">
              <w:rPr>
                <w:spacing w:val="39"/>
                <w:sz w:val="20"/>
                <w:lang w:val="ru-RU"/>
              </w:rPr>
              <w:t xml:space="preserve"> </w:t>
            </w:r>
            <w:r w:rsidRPr="00E94822">
              <w:rPr>
                <w:spacing w:val="-2"/>
                <w:sz w:val="20"/>
                <w:lang w:val="ru-RU"/>
              </w:rPr>
              <w:t>графических</w:t>
            </w:r>
          </w:p>
          <w:p w14:paraId="0D0C0C16" w14:textId="77777777" w:rsidR="00E94822" w:rsidRDefault="00E94822" w:rsidP="00E94822">
            <w:pPr>
              <w:pStyle w:val="TableParagraph"/>
              <w:spacing w:line="208" w:lineRule="exact"/>
              <w:ind w:left="104"/>
              <w:rPr>
                <w:sz w:val="20"/>
              </w:rPr>
            </w:pPr>
            <w:r>
              <w:rPr>
                <w:spacing w:val="-2"/>
                <w:sz w:val="20"/>
              </w:rPr>
              <w:t>изображений.</w:t>
            </w:r>
          </w:p>
        </w:tc>
      </w:tr>
      <w:tr w:rsidR="00E94822" w14:paraId="206589B0" w14:textId="77777777" w:rsidTr="00E94822">
        <w:trPr>
          <w:trHeight w:val="921"/>
        </w:trPr>
        <w:tc>
          <w:tcPr>
            <w:tcW w:w="2017" w:type="dxa"/>
            <w:vMerge/>
            <w:tcBorders>
              <w:top w:val="nil"/>
            </w:tcBorders>
          </w:tcPr>
          <w:p w14:paraId="6A5726F4" w14:textId="77777777" w:rsidR="00E94822" w:rsidRDefault="00E94822" w:rsidP="00E94822">
            <w:pPr>
              <w:rPr>
                <w:sz w:val="2"/>
                <w:szCs w:val="2"/>
              </w:rPr>
            </w:pPr>
          </w:p>
        </w:tc>
        <w:tc>
          <w:tcPr>
            <w:tcW w:w="1124" w:type="dxa"/>
          </w:tcPr>
          <w:p w14:paraId="2C7E4B8D" w14:textId="77777777" w:rsidR="00E94822" w:rsidRDefault="00E94822" w:rsidP="00E94822">
            <w:pPr>
              <w:pStyle w:val="TableParagraph"/>
              <w:ind w:right="300"/>
              <w:jc w:val="right"/>
              <w:rPr>
                <w:sz w:val="20"/>
              </w:rPr>
            </w:pPr>
            <w:r>
              <w:rPr>
                <w:spacing w:val="-5"/>
                <w:sz w:val="20"/>
              </w:rPr>
              <w:t>27.</w:t>
            </w:r>
          </w:p>
        </w:tc>
        <w:tc>
          <w:tcPr>
            <w:tcW w:w="6929" w:type="dxa"/>
          </w:tcPr>
          <w:p w14:paraId="04252769"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Знакомство детей с деятельностью писателя, художника-иллюстратора, художника-оформителя, процессом создания книг, правилами обращения с книгами; развивать представления о многообразии жанров литературы и</w:t>
            </w:r>
            <w:r w:rsidRPr="00E94822">
              <w:rPr>
                <w:spacing w:val="-13"/>
                <w:sz w:val="20"/>
                <w:lang w:val="ru-RU"/>
              </w:rPr>
              <w:t xml:space="preserve"> </w:t>
            </w:r>
            <w:r w:rsidRPr="00E94822">
              <w:rPr>
                <w:sz w:val="20"/>
                <w:lang w:val="ru-RU"/>
              </w:rPr>
              <w:t>их некоторых специфических признаках.</w:t>
            </w:r>
          </w:p>
        </w:tc>
      </w:tr>
      <w:tr w:rsidR="00E94822" w14:paraId="25E241FC" w14:textId="77777777" w:rsidTr="00E94822">
        <w:trPr>
          <w:trHeight w:val="566"/>
        </w:trPr>
        <w:tc>
          <w:tcPr>
            <w:tcW w:w="2017" w:type="dxa"/>
            <w:vMerge/>
            <w:tcBorders>
              <w:top w:val="nil"/>
            </w:tcBorders>
          </w:tcPr>
          <w:p w14:paraId="725FF4A9" w14:textId="77777777" w:rsidR="00E94822" w:rsidRPr="00E94822" w:rsidRDefault="00E94822" w:rsidP="00E94822">
            <w:pPr>
              <w:rPr>
                <w:sz w:val="2"/>
                <w:szCs w:val="2"/>
                <w:lang w:val="ru-RU"/>
              </w:rPr>
            </w:pPr>
          </w:p>
        </w:tc>
        <w:tc>
          <w:tcPr>
            <w:tcW w:w="1124" w:type="dxa"/>
          </w:tcPr>
          <w:p w14:paraId="6639DB6C" w14:textId="77777777" w:rsidR="00E94822" w:rsidRDefault="00E94822" w:rsidP="00E94822">
            <w:pPr>
              <w:pStyle w:val="TableParagraph"/>
              <w:ind w:right="300"/>
              <w:jc w:val="right"/>
              <w:rPr>
                <w:sz w:val="20"/>
              </w:rPr>
            </w:pPr>
            <w:r>
              <w:rPr>
                <w:spacing w:val="-5"/>
                <w:sz w:val="20"/>
              </w:rPr>
              <w:t>28.</w:t>
            </w:r>
          </w:p>
        </w:tc>
        <w:tc>
          <w:tcPr>
            <w:tcW w:w="6929" w:type="dxa"/>
          </w:tcPr>
          <w:p w14:paraId="54A3AAF4" w14:textId="77777777" w:rsidR="00E94822" w:rsidRPr="00E94822" w:rsidRDefault="00E94822" w:rsidP="00E94822">
            <w:pPr>
              <w:pStyle w:val="TableParagraph"/>
              <w:ind w:left="104"/>
              <w:rPr>
                <w:sz w:val="20"/>
                <w:lang w:val="ru-RU"/>
              </w:rPr>
            </w:pPr>
            <w:r w:rsidRPr="00E94822">
              <w:rPr>
                <w:color w:val="000009"/>
                <w:sz w:val="20"/>
                <w:lang w:val="ru-RU"/>
              </w:rPr>
              <w:t xml:space="preserve">Расширение </w:t>
            </w:r>
            <w:r w:rsidRPr="00E94822">
              <w:rPr>
                <w:sz w:val="20"/>
                <w:lang w:val="ru-RU"/>
              </w:rPr>
              <w:t>представлений детей о птицах, образе жизни птиц, особенностях их строения и поведения.</w:t>
            </w:r>
          </w:p>
        </w:tc>
      </w:tr>
      <w:tr w:rsidR="00E94822" w14:paraId="53EA512D" w14:textId="77777777" w:rsidTr="00E94822">
        <w:trPr>
          <w:trHeight w:val="690"/>
        </w:trPr>
        <w:tc>
          <w:tcPr>
            <w:tcW w:w="2017" w:type="dxa"/>
            <w:vMerge w:val="restart"/>
          </w:tcPr>
          <w:p w14:paraId="740A373C" w14:textId="77777777" w:rsidR="00E94822" w:rsidRPr="00E94822" w:rsidRDefault="00E94822" w:rsidP="00E94822">
            <w:pPr>
              <w:pStyle w:val="TableParagraph"/>
              <w:rPr>
                <w:b/>
                <w:sz w:val="20"/>
                <w:lang w:val="ru-RU"/>
              </w:rPr>
            </w:pPr>
          </w:p>
          <w:p w14:paraId="46F5FF11" w14:textId="77777777" w:rsidR="00E94822" w:rsidRPr="00E94822" w:rsidRDefault="00E94822" w:rsidP="00E94822">
            <w:pPr>
              <w:pStyle w:val="TableParagraph"/>
              <w:rPr>
                <w:b/>
                <w:sz w:val="20"/>
                <w:lang w:val="ru-RU"/>
              </w:rPr>
            </w:pPr>
          </w:p>
          <w:p w14:paraId="66471C32" w14:textId="77777777" w:rsidR="00E94822" w:rsidRPr="00E94822" w:rsidRDefault="00E94822" w:rsidP="00E94822">
            <w:pPr>
              <w:pStyle w:val="TableParagraph"/>
              <w:rPr>
                <w:b/>
                <w:sz w:val="20"/>
                <w:lang w:val="ru-RU"/>
              </w:rPr>
            </w:pPr>
          </w:p>
          <w:p w14:paraId="51118F04" w14:textId="77777777" w:rsidR="00E94822" w:rsidRPr="00E94822" w:rsidRDefault="00E94822" w:rsidP="00E94822">
            <w:pPr>
              <w:pStyle w:val="TableParagraph"/>
              <w:rPr>
                <w:b/>
                <w:sz w:val="20"/>
                <w:lang w:val="ru-RU"/>
              </w:rPr>
            </w:pPr>
          </w:p>
          <w:p w14:paraId="29A87907" w14:textId="77777777" w:rsidR="00E94822" w:rsidRPr="00E94822" w:rsidRDefault="00E94822" w:rsidP="00E94822">
            <w:pPr>
              <w:pStyle w:val="TableParagraph"/>
              <w:spacing w:before="70"/>
              <w:rPr>
                <w:b/>
                <w:sz w:val="20"/>
                <w:lang w:val="ru-RU"/>
              </w:rPr>
            </w:pPr>
          </w:p>
          <w:p w14:paraId="3F37BC96" w14:textId="77777777" w:rsidR="00E94822" w:rsidRDefault="00E94822" w:rsidP="00E94822">
            <w:pPr>
              <w:pStyle w:val="TableParagraph"/>
              <w:ind w:left="9" w:right="6"/>
              <w:jc w:val="center"/>
              <w:rPr>
                <w:sz w:val="20"/>
              </w:rPr>
            </w:pPr>
            <w:r>
              <w:rPr>
                <w:spacing w:val="-2"/>
                <w:sz w:val="20"/>
              </w:rPr>
              <w:t>Апрель</w:t>
            </w:r>
          </w:p>
        </w:tc>
        <w:tc>
          <w:tcPr>
            <w:tcW w:w="1124" w:type="dxa"/>
          </w:tcPr>
          <w:p w14:paraId="584AA56D" w14:textId="77777777" w:rsidR="00E94822" w:rsidRDefault="00E94822" w:rsidP="00E94822">
            <w:pPr>
              <w:pStyle w:val="TableParagraph"/>
              <w:ind w:right="300"/>
              <w:jc w:val="right"/>
              <w:rPr>
                <w:sz w:val="20"/>
              </w:rPr>
            </w:pPr>
            <w:r>
              <w:rPr>
                <w:spacing w:val="-5"/>
                <w:sz w:val="20"/>
              </w:rPr>
              <w:t>29.</w:t>
            </w:r>
          </w:p>
        </w:tc>
        <w:tc>
          <w:tcPr>
            <w:tcW w:w="6929" w:type="dxa"/>
          </w:tcPr>
          <w:p w14:paraId="42B925C2"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Закрепление знаний о космосе, планетах, галактике, космонавтах, луноходах, космических путешествиях, космических кораблях, происхождении луны, солнца, звезд.</w:t>
            </w:r>
          </w:p>
        </w:tc>
      </w:tr>
      <w:tr w:rsidR="00E94822" w14:paraId="57337E26" w14:textId="77777777" w:rsidTr="00E94822">
        <w:trPr>
          <w:trHeight w:val="689"/>
        </w:trPr>
        <w:tc>
          <w:tcPr>
            <w:tcW w:w="2017" w:type="dxa"/>
            <w:vMerge/>
            <w:tcBorders>
              <w:top w:val="nil"/>
            </w:tcBorders>
          </w:tcPr>
          <w:p w14:paraId="5F39130C" w14:textId="77777777" w:rsidR="00E94822" w:rsidRPr="00E94822" w:rsidRDefault="00E94822" w:rsidP="00E94822">
            <w:pPr>
              <w:rPr>
                <w:sz w:val="2"/>
                <w:szCs w:val="2"/>
                <w:lang w:val="ru-RU"/>
              </w:rPr>
            </w:pPr>
          </w:p>
        </w:tc>
        <w:tc>
          <w:tcPr>
            <w:tcW w:w="1124" w:type="dxa"/>
          </w:tcPr>
          <w:p w14:paraId="2B9C9C30" w14:textId="77777777" w:rsidR="00E94822" w:rsidRDefault="00E94822" w:rsidP="00E94822">
            <w:pPr>
              <w:pStyle w:val="TableParagraph"/>
              <w:spacing w:before="1"/>
              <w:ind w:right="300"/>
              <w:jc w:val="right"/>
              <w:rPr>
                <w:sz w:val="20"/>
              </w:rPr>
            </w:pPr>
            <w:r>
              <w:rPr>
                <w:spacing w:val="-5"/>
                <w:sz w:val="20"/>
              </w:rPr>
              <w:t>30.</w:t>
            </w:r>
          </w:p>
        </w:tc>
        <w:tc>
          <w:tcPr>
            <w:tcW w:w="6929" w:type="dxa"/>
          </w:tcPr>
          <w:p w14:paraId="32209556" w14:textId="77777777" w:rsidR="00E94822" w:rsidRPr="00E94822" w:rsidRDefault="00E94822" w:rsidP="00E94822">
            <w:pPr>
              <w:pStyle w:val="TableParagraph"/>
              <w:spacing w:before="1"/>
              <w:ind w:left="104"/>
              <w:rPr>
                <w:sz w:val="20"/>
                <w:lang w:val="ru-RU"/>
              </w:rPr>
            </w:pPr>
            <w:r w:rsidRPr="00E94822">
              <w:rPr>
                <w:sz w:val="20"/>
                <w:lang w:val="ru-RU"/>
              </w:rPr>
              <w:t>Формирование</w:t>
            </w:r>
            <w:r w:rsidRPr="00E94822">
              <w:rPr>
                <w:spacing w:val="5"/>
                <w:sz w:val="20"/>
                <w:lang w:val="ru-RU"/>
              </w:rPr>
              <w:t xml:space="preserve"> </w:t>
            </w:r>
            <w:r w:rsidRPr="00E94822">
              <w:rPr>
                <w:sz w:val="20"/>
                <w:lang w:val="ru-RU"/>
              </w:rPr>
              <w:t>знаний</w:t>
            </w:r>
            <w:r w:rsidRPr="00E94822">
              <w:rPr>
                <w:spacing w:val="4"/>
                <w:sz w:val="20"/>
                <w:lang w:val="ru-RU"/>
              </w:rPr>
              <w:t xml:space="preserve"> </w:t>
            </w:r>
            <w:r w:rsidRPr="00E94822">
              <w:rPr>
                <w:sz w:val="20"/>
                <w:lang w:val="ru-RU"/>
              </w:rPr>
              <w:t>детей</w:t>
            </w:r>
            <w:r w:rsidRPr="00E94822">
              <w:rPr>
                <w:spacing w:val="4"/>
                <w:sz w:val="20"/>
                <w:lang w:val="ru-RU"/>
              </w:rPr>
              <w:t xml:space="preserve"> </w:t>
            </w:r>
            <w:r w:rsidRPr="00E94822">
              <w:rPr>
                <w:sz w:val="20"/>
                <w:lang w:val="ru-RU"/>
              </w:rPr>
              <w:t>об</w:t>
            </w:r>
            <w:r w:rsidRPr="00E94822">
              <w:rPr>
                <w:spacing w:val="4"/>
                <w:sz w:val="20"/>
                <w:lang w:val="ru-RU"/>
              </w:rPr>
              <w:t xml:space="preserve"> </w:t>
            </w:r>
            <w:r w:rsidRPr="00E94822">
              <w:rPr>
                <w:sz w:val="20"/>
                <w:lang w:val="ru-RU"/>
              </w:rPr>
              <w:t>организмечеловека,</w:t>
            </w:r>
            <w:r w:rsidRPr="00E94822">
              <w:rPr>
                <w:spacing w:val="6"/>
                <w:sz w:val="20"/>
                <w:lang w:val="ru-RU"/>
              </w:rPr>
              <w:t xml:space="preserve"> </w:t>
            </w:r>
            <w:r w:rsidRPr="00E94822">
              <w:rPr>
                <w:sz w:val="20"/>
                <w:lang w:val="ru-RU"/>
              </w:rPr>
              <w:t>здоровье</w:t>
            </w:r>
            <w:r w:rsidRPr="00E94822">
              <w:rPr>
                <w:spacing w:val="6"/>
                <w:sz w:val="20"/>
                <w:lang w:val="ru-RU"/>
              </w:rPr>
              <w:t xml:space="preserve"> </w:t>
            </w:r>
            <w:r w:rsidRPr="00E94822">
              <w:rPr>
                <w:sz w:val="20"/>
                <w:lang w:val="ru-RU"/>
              </w:rPr>
              <w:t>и</w:t>
            </w:r>
            <w:r w:rsidRPr="00E94822">
              <w:rPr>
                <w:spacing w:val="4"/>
                <w:sz w:val="20"/>
                <w:lang w:val="ru-RU"/>
              </w:rPr>
              <w:t xml:space="preserve"> </w:t>
            </w:r>
            <w:r w:rsidRPr="00E94822">
              <w:rPr>
                <w:sz w:val="20"/>
                <w:lang w:val="ru-RU"/>
              </w:rPr>
              <w:t>его</w:t>
            </w:r>
            <w:r w:rsidRPr="00E94822">
              <w:rPr>
                <w:spacing w:val="6"/>
                <w:sz w:val="20"/>
                <w:lang w:val="ru-RU"/>
              </w:rPr>
              <w:t xml:space="preserve"> </w:t>
            </w:r>
            <w:r w:rsidRPr="00E94822">
              <w:rPr>
                <w:spacing w:val="-2"/>
                <w:sz w:val="20"/>
                <w:lang w:val="ru-RU"/>
              </w:rPr>
              <w:t>ценности,</w:t>
            </w:r>
          </w:p>
          <w:p w14:paraId="270DCB0D" w14:textId="77777777" w:rsidR="00E94822" w:rsidRPr="00E94822" w:rsidRDefault="00E94822" w:rsidP="00E94822">
            <w:pPr>
              <w:pStyle w:val="TableParagraph"/>
              <w:spacing w:line="228" w:lineRule="exact"/>
              <w:ind w:left="104" w:right="103"/>
              <w:rPr>
                <w:sz w:val="20"/>
                <w:lang w:val="ru-RU"/>
              </w:rPr>
            </w:pPr>
            <w:r w:rsidRPr="00E94822">
              <w:rPr>
                <w:sz w:val="20"/>
                <w:lang w:val="ru-RU"/>
              </w:rPr>
              <w:t>полезных</w:t>
            </w:r>
            <w:r w:rsidRPr="00E94822">
              <w:rPr>
                <w:spacing w:val="-1"/>
                <w:sz w:val="20"/>
                <w:lang w:val="ru-RU"/>
              </w:rPr>
              <w:t xml:space="preserve"> </w:t>
            </w:r>
            <w:r w:rsidRPr="00E94822">
              <w:rPr>
                <w:sz w:val="20"/>
                <w:lang w:val="ru-RU"/>
              </w:rPr>
              <w:t>привычках, укрепляющих</w:t>
            </w:r>
            <w:r w:rsidRPr="00E94822">
              <w:rPr>
                <w:spacing w:val="-1"/>
                <w:sz w:val="20"/>
                <w:lang w:val="ru-RU"/>
              </w:rPr>
              <w:t xml:space="preserve"> </w:t>
            </w:r>
            <w:r w:rsidRPr="00E94822">
              <w:rPr>
                <w:sz w:val="20"/>
                <w:lang w:val="ru-RU"/>
              </w:rPr>
              <w:t>здоровье, о</w:t>
            </w:r>
            <w:r w:rsidRPr="00E94822">
              <w:rPr>
                <w:spacing w:val="-1"/>
                <w:sz w:val="20"/>
                <w:lang w:val="ru-RU"/>
              </w:rPr>
              <w:t xml:space="preserve"> </w:t>
            </w:r>
            <w:r w:rsidRPr="00E94822">
              <w:rPr>
                <w:sz w:val="20"/>
                <w:lang w:val="ru-RU"/>
              </w:rPr>
              <w:t>мерах</w:t>
            </w:r>
            <w:r w:rsidRPr="00E94822">
              <w:rPr>
                <w:spacing w:val="-1"/>
                <w:sz w:val="20"/>
                <w:lang w:val="ru-RU"/>
              </w:rPr>
              <w:t xml:space="preserve"> </w:t>
            </w:r>
            <w:r w:rsidRPr="00E94822">
              <w:rPr>
                <w:sz w:val="20"/>
                <w:lang w:val="ru-RU"/>
              </w:rPr>
              <w:t>профилактики, охраны и укрепления здоровья.</w:t>
            </w:r>
          </w:p>
        </w:tc>
      </w:tr>
      <w:tr w:rsidR="00E94822" w14:paraId="261F57F4" w14:textId="77777777" w:rsidTr="00E94822">
        <w:trPr>
          <w:trHeight w:val="1151"/>
        </w:trPr>
        <w:tc>
          <w:tcPr>
            <w:tcW w:w="2017" w:type="dxa"/>
            <w:vMerge/>
            <w:tcBorders>
              <w:top w:val="nil"/>
            </w:tcBorders>
          </w:tcPr>
          <w:p w14:paraId="6D7B5C22" w14:textId="77777777" w:rsidR="00E94822" w:rsidRPr="00E94822" w:rsidRDefault="00E94822" w:rsidP="00E94822">
            <w:pPr>
              <w:rPr>
                <w:sz w:val="2"/>
                <w:szCs w:val="2"/>
                <w:lang w:val="ru-RU"/>
              </w:rPr>
            </w:pPr>
          </w:p>
        </w:tc>
        <w:tc>
          <w:tcPr>
            <w:tcW w:w="1124" w:type="dxa"/>
          </w:tcPr>
          <w:p w14:paraId="308A6682" w14:textId="77777777" w:rsidR="00E94822" w:rsidRDefault="00E94822" w:rsidP="00E94822">
            <w:pPr>
              <w:pStyle w:val="TableParagraph"/>
              <w:ind w:right="300"/>
              <w:jc w:val="right"/>
              <w:rPr>
                <w:sz w:val="20"/>
              </w:rPr>
            </w:pPr>
            <w:r>
              <w:rPr>
                <w:spacing w:val="-5"/>
                <w:sz w:val="20"/>
              </w:rPr>
              <w:t>31.</w:t>
            </w:r>
          </w:p>
        </w:tc>
        <w:tc>
          <w:tcPr>
            <w:tcW w:w="6929" w:type="dxa"/>
          </w:tcPr>
          <w:p w14:paraId="488B6144" w14:textId="77777777" w:rsidR="00E94822" w:rsidRPr="00E94822" w:rsidRDefault="00E94822" w:rsidP="00E94822">
            <w:pPr>
              <w:pStyle w:val="TableParagraph"/>
              <w:spacing w:line="230" w:lineRule="atLeast"/>
              <w:ind w:left="104" w:right="100"/>
              <w:jc w:val="both"/>
              <w:rPr>
                <w:sz w:val="20"/>
                <w:lang w:val="ru-RU"/>
              </w:rPr>
            </w:pPr>
            <w:r w:rsidRPr="00E94822">
              <w:rPr>
                <w:sz w:val="20"/>
                <w:lang w:val="ru-RU"/>
              </w:rPr>
              <w:t>Формирование умения организовывать собственную деятельность экспериментирования по исследованию свойств и качеств предметов и материалов,</w:t>
            </w:r>
            <w:r w:rsidRPr="00E94822">
              <w:rPr>
                <w:spacing w:val="-8"/>
                <w:sz w:val="20"/>
                <w:lang w:val="ru-RU"/>
              </w:rPr>
              <w:t xml:space="preserve"> </w:t>
            </w:r>
            <w:r w:rsidRPr="00E94822">
              <w:rPr>
                <w:sz w:val="20"/>
                <w:lang w:val="ru-RU"/>
              </w:rPr>
              <w:t>обсуждать</w:t>
            </w:r>
            <w:r w:rsidRPr="00E94822">
              <w:rPr>
                <w:spacing w:val="-8"/>
                <w:sz w:val="20"/>
                <w:lang w:val="ru-RU"/>
              </w:rPr>
              <w:t xml:space="preserve"> </w:t>
            </w:r>
            <w:r w:rsidRPr="00E94822">
              <w:rPr>
                <w:sz w:val="20"/>
                <w:lang w:val="ru-RU"/>
              </w:rPr>
              <w:t>цель</w:t>
            </w:r>
            <w:r w:rsidRPr="00E94822">
              <w:rPr>
                <w:spacing w:val="-5"/>
                <w:sz w:val="20"/>
                <w:lang w:val="ru-RU"/>
              </w:rPr>
              <w:t xml:space="preserve"> </w:t>
            </w:r>
            <w:r w:rsidRPr="00E94822">
              <w:rPr>
                <w:sz w:val="20"/>
                <w:lang w:val="ru-RU"/>
              </w:rPr>
              <w:t>и</w:t>
            </w:r>
            <w:r w:rsidRPr="00E94822">
              <w:rPr>
                <w:spacing w:val="-9"/>
                <w:sz w:val="20"/>
                <w:lang w:val="ru-RU"/>
              </w:rPr>
              <w:t xml:space="preserve"> </w:t>
            </w:r>
            <w:r w:rsidRPr="00E94822">
              <w:rPr>
                <w:sz w:val="20"/>
                <w:lang w:val="ru-RU"/>
              </w:rPr>
              <w:t>ход</w:t>
            </w:r>
            <w:r w:rsidRPr="00E94822">
              <w:rPr>
                <w:spacing w:val="-6"/>
                <w:sz w:val="20"/>
                <w:lang w:val="ru-RU"/>
              </w:rPr>
              <w:t xml:space="preserve"> </w:t>
            </w:r>
            <w:r w:rsidRPr="00E94822">
              <w:rPr>
                <w:sz w:val="20"/>
                <w:lang w:val="ru-RU"/>
              </w:rPr>
              <w:t>эксперимента</w:t>
            </w:r>
            <w:r w:rsidRPr="00E94822">
              <w:rPr>
                <w:spacing w:val="-7"/>
                <w:sz w:val="20"/>
                <w:lang w:val="ru-RU"/>
              </w:rPr>
              <w:t xml:space="preserve"> </w:t>
            </w:r>
            <w:r w:rsidRPr="00E94822">
              <w:rPr>
                <w:sz w:val="20"/>
                <w:lang w:val="ru-RU"/>
              </w:rPr>
              <w:t>с</w:t>
            </w:r>
            <w:r w:rsidRPr="00E94822">
              <w:rPr>
                <w:spacing w:val="-7"/>
                <w:sz w:val="20"/>
                <w:lang w:val="ru-RU"/>
              </w:rPr>
              <w:t xml:space="preserve"> </w:t>
            </w:r>
            <w:r w:rsidRPr="00E94822">
              <w:rPr>
                <w:sz w:val="20"/>
                <w:lang w:val="ru-RU"/>
              </w:rPr>
              <w:t>другими</w:t>
            </w:r>
            <w:r w:rsidRPr="00E94822">
              <w:rPr>
                <w:spacing w:val="-9"/>
                <w:sz w:val="20"/>
                <w:lang w:val="ru-RU"/>
              </w:rPr>
              <w:t xml:space="preserve"> </w:t>
            </w:r>
            <w:r w:rsidRPr="00E94822">
              <w:rPr>
                <w:sz w:val="20"/>
                <w:lang w:val="ru-RU"/>
              </w:rPr>
              <w:t>детьми;</w:t>
            </w:r>
            <w:r w:rsidRPr="00E94822">
              <w:rPr>
                <w:spacing w:val="-8"/>
                <w:sz w:val="20"/>
                <w:lang w:val="ru-RU"/>
              </w:rPr>
              <w:t xml:space="preserve"> </w:t>
            </w:r>
            <w:r w:rsidRPr="00E94822">
              <w:rPr>
                <w:sz w:val="20"/>
                <w:lang w:val="ru-RU"/>
              </w:rPr>
              <w:t>побуждать самостоятельно принимать и ставить познавательные задачи, выдвигать предположения о причинах и результатах.</w:t>
            </w:r>
          </w:p>
        </w:tc>
      </w:tr>
      <w:tr w:rsidR="00E94822" w14:paraId="401EE1FD" w14:textId="77777777" w:rsidTr="00E94822">
        <w:trPr>
          <w:trHeight w:val="565"/>
        </w:trPr>
        <w:tc>
          <w:tcPr>
            <w:tcW w:w="2017" w:type="dxa"/>
            <w:vMerge/>
            <w:tcBorders>
              <w:top w:val="nil"/>
            </w:tcBorders>
          </w:tcPr>
          <w:p w14:paraId="1B7DF4D9" w14:textId="77777777" w:rsidR="00E94822" w:rsidRPr="00E94822" w:rsidRDefault="00E94822" w:rsidP="00E94822">
            <w:pPr>
              <w:rPr>
                <w:sz w:val="2"/>
                <w:szCs w:val="2"/>
                <w:lang w:val="ru-RU"/>
              </w:rPr>
            </w:pPr>
          </w:p>
        </w:tc>
        <w:tc>
          <w:tcPr>
            <w:tcW w:w="1124" w:type="dxa"/>
          </w:tcPr>
          <w:p w14:paraId="4A26EE11" w14:textId="77777777" w:rsidR="00E94822" w:rsidRDefault="00E94822" w:rsidP="00E94822">
            <w:pPr>
              <w:pStyle w:val="TableParagraph"/>
              <w:ind w:right="300"/>
              <w:jc w:val="right"/>
              <w:rPr>
                <w:sz w:val="20"/>
              </w:rPr>
            </w:pPr>
            <w:r>
              <w:rPr>
                <w:spacing w:val="-5"/>
                <w:sz w:val="20"/>
              </w:rPr>
              <w:t>32.</w:t>
            </w:r>
          </w:p>
        </w:tc>
        <w:tc>
          <w:tcPr>
            <w:tcW w:w="6929" w:type="dxa"/>
          </w:tcPr>
          <w:p w14:paraId="5287D5B8" w14:textId="77777777" w:rsidR="00E94822" w:rsidRPr="00E94822" w:rsidRDefault="00E94822" w:rsidP="00E94822">
            <w:pPr>
              <w:pStyle w:val="TableParagraph"/>
              <w:ind w:left="104"/>
              <w:rPr>
                <w:sz w:val="20"/>
                <w:lang w:val="ru-RU"/>
              </w:rPr>
            </w:pPr>
            <w:r w:rsidRPr="00E94822">
              <w:rPr>
                <w:spacing w:val="-2"/>
                <w:sz w:val="20"/>
                <w:lang w:val="ru-RU"/>
              </w:rPr>
              <w:t>Знакомство</w:t>
            </w:r>
            <w:r w:rsidRPr="00E94822">
              <w:rPr>
                <w:spacing w:val="3"/>
                <w:sz w:val="20"/>
                <w:lang w:val="ru-RU"/>
              </w:rPr>
              <w:t xml:space="preserve"> </w:t>
            </w:r>
            <w:r w:rsidRPr="00E94822">
              <w:rPr>
                <w:spacing w:val="-2"/>
                <w:sz w:val="20"/>
                <w:lang w:val="ru-RU"/>
              </w:rPr>
              <w:t>детей</w:t>
            </w:r>
            <w:r w:rsidRPr="00E94822">
              <w:rPr>
                <w:sz w:val="20"/>
                <w:lang w:val="ru-RU"/>
              </w:rPr>
              <w:t xml:space="preserve"> </w:t>
            </w:r>
            <w:r w:rsidRPr="00E94822">
              <w:rPr>
                <w:spacing w:val="-2"/>
                <w:sz w:val="20"/>
                <w:lang w:val="ru-RU"/>
              </w:rPr>
              <w:t>с</w:t>
            </w:r>
            <w:r w:rsidRPr="00E94822">
              <w:rPr>
                <w:spacing w:val="2"/>
                <w:sz w:val="20"/>
                <w:lang w:val="ru-RU"/>
              </w:rPr>
              <w:t xml:space="preserve"> </w:t>
            </w:r>
            <w:r w:rsidRPr="00E94822">
              <w:rPr>
                <w:spacing w:val="-2"/>
                <w:sz w:val="20"/>
                <w:lang w:val="ru-RU"/>
              </w:rPr>
              <w:t>памятниками</w:t>
            </w:r>
            <w:r w:rsidRPr="00E94822">
              <w:rPr>
                <w:spacing w:val="1"/>
                <w:sz w:val="20"/>
                <w:lang w:val="ru-RU"/>
              </w:rPr>
              <w:t xml:space="preserve"> </w:t>
            </w:r>
            <w:r w:rsidRPr="00E94822">
              <w:rPr>
                <w:spacing w:val="-2"/>
                <w:sz w:val="20"/>
                <w:lang w:val="ru-RU"/>
              </w:rPr>
              <w:t>героям</w:t>
            </w:r>
            <w:r w:rsidRPr="00E94822">
              <w:rPr>
                <w:spacing w:val="7"/>
                <w:sz w:val="20"/>
                <w:lang w:val="ru-RU"/>
              </w:rPr>
              <w:t xml:space="preserve"> </w:t>
            </w:r>
            <w:r w:rsidRPr="00E94822">
              <w:rPr>
                <w:spacing w:val="-2"/>
                <w:sz w:val="20"/>
                <w:lang w:val="ru-RU"/>
              </w:rPr>
              <w:t>Великой</w:t>
            </w:r>
            <w:r w:rsidRPr="00E94822">
              <w:rPr>
                <w:spacing w:val="1"/>
                <w:sz w:val="20"/>
                <w:lang w:val="ru-RU"/>
              </w:rPr>
              <w:t xml:space="preserve"> </w:t>
            </w:r>
            <w:r w:rsidRPr="00E94822">
              <w:rPr>
                <w:spacing w:val="-2"/>
                <w:sz w:val="20"/>
                <w:lang w:val="ru-RU"/>
              </w:rPr>
              <w:t>Отечественной</w:t>
            </w:r>
            <w:r w:rsidRPr="00E94822">
              <w:rPr>
                <w:sz w:val="20"/>
                <w:lang w:val="ru-RU"/>
              </w:rPr>
              <w:t xml:space="preserve"> </w:t>
            </w:r>
            <w:r w:rsidRPr="00E94822">
              <w:rPr>
                <w:spacing w:val="-2"/>
                <w:sz w:val="20"/>
                <w:lang w:val="ru-RU"/>
              </w:rPr>
              <w:t>войны.</w:t>
            </w:r>
          </w:p>
        </w:tc>
      </w:tr>
    </w:tbl>
    <w:p w14:paraId="7BD08132" w14:textId="77777777" w:rsidR="00E94822" w:rsidRDefault="00E94822" w:rsidP="00E94822">
      <w:pPr>
        <w:pStyle w:val="TableParagrap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4DBB201C" w14:textId="77777777" w:rsidTr="00E94822">
        <w:trPr>
          <w:trHeight w:val="568"/>
        </w:trPr>
        <w:tc>
          <w:tcPr>
            <w:tcW w:w="2017" w:type="dxa"/>
            <w:vMerge w:val="restart"/>
          </w:tcPr>
          <w:p w14:paraId="08F956A6" w14:textId="77777777" w:rsidR="00E94822" w:rsidRPr="00E94822" w:rsidRDefault="00E94822" w:rsidP="00E94822">
            <w:pPr>
              <w:pStyle w:val="TableParagraph"/>
              <w:rPr>
                <w:b/>
                <w:sz w:val="20"/>
                <w:lang w:val="ru-RU"/>
              </w:rPr>
            </w:pPr>
          </w:p>
          <w:p w14:paraId="607DDEF7" w14:textId="77777777" w:rsidR="00E94822" w:rsidRPr="00E94822" w:rsidRDefault="00E94822" w:rsidP="00E94822">
            <w:pPr>
              <w:pStyle w:val="TableParagraph"/>
              <w:rPr>
                <w:b/>
                <w:sz w:val="20"/>
                <w:lang w:val="ru-RU"/>
              </w:rPr>
            </w:pPr>
          </w:p>
          <w:p w14:paraId="57DFA091" w14:textId="77777777" w:rsidR="00E94822" w:rsidRPr="00E94822" w:rsidRDefault="00E94822" w:rsidP="00E94822">
            <w:pPr>
              <w:pStyle w:val="TableParagraph"/>
              <w:rPr>
                <w:b/>
                <w:sz w:val="20"/>
                <w:lang w:val="ru-RU"/>
              </w:rPr>
            </w:pPr>
          </w:p>
          <w:p w14:paraId="391FB7AA" w14:textId="77777777" w:rsidR="00E94822" w:rsidRPr="00E94822" w:rsidRDefault="00E94822" w:rsidP="00E94822">
            <w:pPr>
              <w:pStyle w:val="TableParagraph"/>
              <w:spacing w:before="177"/>
              <w:rPr>
                <w:b/>
                <w:sz w:val="20"/>
                <w:lang w:val="ru-RU"/>
              </w:rPr>
            </w:pPr>
          </w:p>
          <w:p w14:paraId="10D5B832" w14:textId="77777777" w:rsidR="00E94822" w:rsidRDefault="00E94822" w:rsidP="00E94822">
            <w:pPr>
              <w:pStyle w:val="TableParagraph"/>
              <w:ind w:left="9" w:right="2"/>
              <w:jc w:val="center"/>
              <w:rPr>
                <w:sz w:val="20"/>
              </w:rPr>
            </w:pPr>
            <w:r>
              <w:rPr>
                <w:spacing w:val="-5"/>
                <w:sz w:val="20"/>
              </w:rPr>
              <w:t>Май</w:t>
            </w:r>
          </w:p>
        </w:tc>
        <w:tc>
          <w:tcPr>
            <w:tcW w:w="1124" w:type="dxa"/>
          </w:tcPr>
          <w:p w14:paraId="72081BEB" w14:textId="77777777" w:rsidR="00E94822" w:rsidRDefault="00E94822" w:rsidP="00E94822">
            <w:pPr>
              <w:pStyle w:val="TableParagraph"/>
              <w:ind w:right="300"/>
              <w:jc w:val="right"/>
              <w:rPr>
                <w:sz w:val="20"/>
              </w:rPr>
            </w:pPr>
            <w:r>
              <w:rPr>
                <w:spacing w:val="-5"/>
                <w:sz w:val="20"/>
              </w:rPr>
              <w:t>33.</w:t>
            </w:r>
          </w:p>
        </w:tc>
        <w:tc>
          <w:tcPr>
            <w:tcW w:w="6929" w:type="dxa"/>
          </w:tcPr>
          <w:p w14:paraId="3C240AB2" w14:textId="77777777" w:rsidR="00E94822" w:rsidRPr="00E94822" w:rsidRDefault="00E94822" w:rsidP="00E94822">
            <w:pPr>
              <w:pStyle w:val="TableParagraph"/>
              <w:ind w:left="104"/>
              <w:rPr>
                <w:sz w:val="20"/>
                <w:lang w:val="ru-RU"/>
              </w:rPr>
            </w:pPr>
            <w:r w:rsidRPr="00E94822">
              <w:rPr>
                <w:sz w:val="20"/>
                <w:lang w:val="ru-RU"/>
              </w:rPr>
              <w:t>Развитие</w:t>
            </w:r>
            <w:r w:rsidRPr="00E94822">
              <w:rPr>
                <w:spacing w:val="-10"/>
                <w:sz w:val="20"/>
                <w:lang w:val="ru-RU"/>
              </w:rPr>
              <w:t xml:space="preserve"> </w:t>
            </w:r>
            <w:r w:rsidRPr="00E94822">
              <w:rPr>
                <w:sz w:val="20"/>
                <w:lang w:val="ru-RU"/>
              </w:rPr>
              <w:t>понимания,</w:t>
            </w:r>
            <w:r w:rsidRPr="00E94822">
              <w:rPr>
                <w:spacing w:val="-9"/>
                <w:sz w:val="20"/>
                <w:lang w:val="ru-RU"/>
              </w:rPr>
              <w:t xml:space="preserve"> </w:t>
            </w:r>
            <w:r w:rsidRPr="00E94822">
              <w:rPr>
                <w:sz w:val="20"/>
                <w:lang w:val="ru-RU"/>
              </w:rPr>
              <w:t>что</w:t>
            </w:r>
            <w:r w:rsidRPr="00E94822">
              <w:rPr>
                <w:spacing w:val="-9"/>
                <w:sz w:val="20"/>
                <w:lang w:val="ru-RU"/>
              </w:rPr>
              <w:t xml:space="preserve"> </w:t>
            </w:r>
            <w:r w:rsidRPr="00E94822">
              <w:rPr>
                <w:sz w:val="20"/>
                <w:lang w:val="ru-RU"/>
              </w:rPr>
              <w:t>каждый</w:t>
            </w:r>
            <w:r w:rsidRPr="00E94822">
              <w:rPr>
                <w:spacing w:val="-10"/>
                <w:sz w:val="20"/>
                <w:lang w:val="ru-RU"/>
              </w:rPr>
              <w:t xml:space="preserve"> </w:t>
            </w:r>
            <w:r w:rsidRPr="00E94822">
              <w:rPr>
                <w:sz w:val="20"/>
                <w:lang w:val="ru-RU"/>
              </w:rPr>
              <w:t>человек,ребенок</w:t>
            </w:r>
            <w:r w:rsidRPr="00E94822">
              <w:rPr>
                <w:spacing w:val="-13"/>
                <w:sz w:val="20"/>
                <w:lang w:val="ru-RU"/>
              </w:rPr>
              <w:t xml:space="preserve"> </w:t>
            </w:r>
            <w:r w:rsidRPr="00E94822">
              <w:rPr>
                <w:sz w:val="20"/>
                <w:lang w:val="ru-RU"/>
              </w:rPr>
              <w:t>обладает</w:t>
            </w:r>
            <w:r w:rsidRPr="00E94822">
              <w:rPr>
                <w:spacing w:val="-11"/>
                <w:sz w:val="20"/>
                <w:lang w:val="ru-RU"/>
              </w:rPr>
              <w:t xml:space="preserve"> </w:t>
            </w:r>
            <w:r w:rsidRPr="00E94822">
              <w:rPr>
                <w:sz w:val="20"/>
                <w:lang w:val="ru-RU"/>
              </w:rPr>
              <w:t>равными</w:t>
            </w:r>
            <w:r w:rsidRPr="00E94822">
              <w:rPr>
                <w:spacing w:val="-12"/>
                <w:sz w:val="20"/>
                <w:lang w:val="ru-RU"/>
              </w:rPr>
              <w:t xml:space="preserve"> </w:t>
            </w:r>
            <w:r w:rsidRPr="00E94822">
              <w:rPr>
                <w:sz w:val="20"/>
                <w:lang w:val="ru-RU"/>
              </w:rPr>
              <w:t>правами, раскрыть содержание правчеловека, детей.</w:t>
            </w:r>
          </w:p>
        </w:tc>
      </w:tr>
      <w:tr w:rsidR="00E94822" w14:paraId="614FEAE8" w14:textId="77777777" w:rsidTr="00E94822">
        <w:trPr>
          <w:trHeight w:val="919"/>
        </w:trPr>
        <w:tc>
          <w:tcPr>
            <w:tcW w:w="2017" w:type="dxa"/>
            <w:vMerge/>
            <w:tcBorders>
              <w:top w:val="nil"/>
            </w:tcBorders>
          </w:tcPr>
          <w:p w14:paraId="1ECBBD06" w14:textId="77777777" w:rsidR="00E94822" w:rsidRPr="00E94822" w:rsidRDefault="00E94822" w:rsidP="00E94822">
            <w:pPr>
              <w:rPr>
                <w:sz w:val="2"/>
                <w:szCs w:val="2"/>
                <w:lang w:val="ru-RU"/>
              </w:rPr>
            </w:pPr>
          </w:p>
        </w:tc>
        <w:tc>
          <w:tcPr>
            <w:tcW w:w="1124" w:type="dxa"/>
          </w:tcPr>
          <w:p w14:paraId="091F4369" w14:textId="77777777" w:rsidR="00E94822" w:rsidRDefault="00E94822" w:rsidP="00E94822">
            <w:pPr>
              <w:pStyle w:val="TableParagraph"/>
              <w:ind w:right="300"/>
              <w:jc w:val="right"/>
              <w:rPr>
                <w:sz w:val="20"/>
              </w:rPr>
            </w:pPr>
            <w:r>
              <w:rPr>
                <w:spacing w:val="-5"/>
                <w:sz w:val="20"/>
              </w:rPr>
              <w:t>34.</w:t>
            </w:r>
          </w:p>
        </w:tc>
        <w:tc>
          <w:tcPr>
            <w:tcW w:w="6929" w:type="dxa"/>
          </w:tcPr>
          <w:p w14:paraId="0F69B76A"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40"/>
                <w:sz w:val="20"/>
                <w:lang w:val="ru-RU"/>
              </w:rPr>
              <w:t xml:space="preserve"> </w:t>
            </w:r>
            <w:r w:rsidRPr="00E94822">
              <w:rPr>
                <w:sz w:val="20"/>
                <w:lang w:val="ru-RU"/>
              </w:rPr>
              <w:t>знаний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об</w:t>
            </w:r>
            <w:r w:rsidRPr="00E94822">
              <w:rPr>
                <w:spacing w:val="40"/>
                <w:sz w:val="20"/>
                <w:lang w:val="ru-RU"/>
              </w:rPr>
              <w:t xml:space="preserve"> </w:t>
            </w:r>
            <w:r w:rsidRPr="00E94822">
              <w:rPr>
                <w:sz w:val="20"/>
                <w:lang w:val="ru-RU"/>
              </w:rPr>
              <w:t>экосистемах,</w:t>
            </w:r>
            <w:r w:rsidRPr="00E94822">
              <w:rPr>
                <w:spacing w:val="-12"/>
                <w:sz w:val="20"/>
                <w:lang w:val="ru-RU"/>
              </w:rPr>
              <w:t xml:space="preserve"> </w:t>
            </w:r>
            <w:r w:rsidRPr="00E94822">
              <w:rPr>
                <w:sz w:val="20"/>
                <w:lang w:val="ru-RU"/>
              </w:rPr>
              <w:t>природно-климатических</w:t>
            </w:r>
            <w:r w:rsidRPr="00E94822">
              <w:rPr>
                <w:spacing w:val="40"/>
                <w:sz w:val="20"/>
                <w:lang w:val="ru-RU"/>
              </w:rPr>
              <w:t xml:space="preserve"> </w:t>
            </w:r>
            <w:r w:rsidRPr="00E94822">
              <w:rPr>
                <w:sz w:val="20"/>
                <w:lang w:val="ru-RU"/>
              </w:rPr>
              <w:t>зонах, живой</w:t>
            </w:r>
            <w:r w:rsidRPr="00E94822">
              <w:rPr>
                <w:spacing w:val="-8"/>
                <w:sz w:val="20"/>
                <w:lang w:val="ru-RU"/>
              </w:rPr>
              <w:t xml:space="preserve"> </w:t>
            </w:r>
            <w:r w:rsidRPr="00E94822">
              <w:rPr>
                <w:sz w:val="20"/>
                <w:lang w:val="ru-RU"/>
              </w:rPr>
              <w:t>и</w:t>
            </w:r>
            <w:r w:rsidRPr="00E94822">
              <w:rPr>
                <w:spacing w:val="-8"/>
                <w:sz w:val="20"/>
                <w:lang w:val="ru-RU"/>
              </w:rPr>
              <w:t xml:space="preserve"> </w:t>
            </w:r>
            <w:r w:rsidRPr="00E94822">
              <w:rPr>
                <w:sz w:val="20"/>
                <w:lang w:val="ru-RU"/>
              </w:rPr>
              <w:t>неживой</w:t>
            </w:r>
            <w:r w:rsidRPr="00E94822">
              <w:rPr>
                <w:spacing w:val="-8"/>
                <w:sz w:val="20"/>
                <w:lang w:val="ru-RU"/>
              </w:rPr>
              <w:t xml:space="preserve"> </w:t>
            </w:r>
            <w:r w:rsidRPr="00E94822">
              <w:rPr>
                <w:sz w:val="20"/>
                <w:lang w:val="ru-RU"/>
              </w:rPr>
              <w:t>природе,</w:t>
            </w:r>
            <w:r w:rsidRPr="00E94822">
              <w:rPr>
                <w:spacing w:val="-5"/>
                <w:sz w:val="20"/>
                <w:lang w:val="ru-RU"/>
              </w:rPr>
              <w:t xml:space="preserve"> </w:t>
            </w:r>
            <w:r w:rsidRPr="00E94822">
              <w:rPr>
                <w:sz w:val="20"/>
                <w:lang w:val="ru-RU"/>
              </w:rPr>
              <w:t>явлениях</w:t>
            </w:r>
            <w:r w:rsidRPr="00E94822">
              <w:rPr>
                <w:spacing w:val="-9"/>
                <w:sz w:val="20"/>
                <w:lang w:val="ru-RU"/>
              </w:rPr>
              <w:t xml:space="preserve"> </w:t>
            </w:r>
            <w:r w:rsidRPr="00E94822">
              <w:rPr>
                <w:sz w:val="20"/>
                <w:lang w:val="ru-RU"/>
              </w:rPr>
              <w:t>природы,</w:t>
            </w:r>
            <w:r w:rsidRPr="00E94822">
              <w:rPr>
                <w:spacing w:val="-9"/>
                <w:sz w:val="20"/>
                <w:lang w:val="ru-RU"/>
              </w:rPr>
              <w:t xml:space="preserve"> </w:t>
            </w:r>
            <w:r w:rsidRPr="00E94822">
              <w:rPr>
                <w:sz w:val="20"/>
                <w:lang w:val="ru-RU"/>
              </w:rPr>
              <w:t>разнообразии</w:t>
            </w:r>
            <w:r w:rsidRPr="00E94822">
              <w:rPr>
                <w:spacing w:val="-7"/>
                <w:sz w:val="20"/>
                <w:lang w:val="ru-RU"/>
              </w:rPr>
              <w:t xml:space="preserve"> </w:t>
            </w:r>
            <w:r w:rsidRPr="00E94822">
              <w:rPr>
                <w:sz w:val="20"/>
                <w:lang w:val="ru-RU"/>
              </w:rPr>
              <w:t>видов</w:t>
            </w:r>
            <w:r w:rsidRPr="00E94822">
              <w:rPr>
                <w:spacing w:val="-9"/>
                <w:sz w:val="20"/>
                <w:lang w:val="ru-RU"/>
              </w:rPr>
              <w:t xml:space="preserve"> </w:t>
            </w:r>
            <w:r w:rsidRPr="00E94822">
              <w:rPr>
                <w:sz w:val="20"/>
                <w:lang w:val="ru-RU"/>
              </w:rPr>
              <w:t>растений</w:t>
            </w:r>
            <w:r w:rsidRPr="00E94822">
              <w:rPr>
                <w:spacing w:val="-9"/>
                <w:sz w:val="20"/>
                <w:lang w:val="ru-RU"/>
              </w:rPr>
              <w:t xml:space="preserve"> </w:t>
            </w:r>
            <w:r w:rsidRPr="00E94822">
              <w:rPr>
                <w:spacing w:val="-10"/>
                <w:sz w:val="20"/>
                <w:lang w:val="ru-RU"/>
              </w:rPr>
              <w:t>и</w:t>
            </w:r>
          </w:p>
          <w:p w14:paraId="65AE0DAF" w14:textId="77777777" w:rsidR="00E94822" w:rsidRPr="00E94822" w:rsidRDefault="00E94822" w:rsidP="00E94822">
            <w:pPr>
              <w:pStyle w:val="TableParagraph"/>
              <w:spacing w:line="228" w:lineRule="exact"/>
              <w:ind w:left="104"/>
              <w:rPr>
                <w:sz w:val="20"/>
                <w:lang w:val="ru-RU"/>
              </w:rPr>
            </w:pPr>
            <w:r w:rsidRPr="00E94822">
              <w:rPr>
                <w:sz w:val="20"/>
                <w:lang w:val="ru-RU"/>
              </w:rPr>
              <w:t>животных</w:t>
            </w:r>
            <w:r w:rsidRPr="00E94822">
              <w:rPr>
                <w:spacing w:val="29"/>
                <w:sz w:val="20"/>
                <w:lang w:val="ru-RU"/>
              </w:rPr>
              <w:t xml:space="preserve"> </w:t>
            </w:r>
            <w:r w:rsidRPr="00E94822">
              <w:rPr>
                <w:sz w:val="20"/>
                <w:lang w:val="ru-RU"/>
              </w:rPr>
              <w:t>природных</w:t>
            </w:r>
            <w:r w:rsidRPr="00E94822">
              <w:rPr>
                <w:spacing w:val="80"/>
                <w:sz w:val="20"/>
                <w:lang w:val="ru-RU"/>
              </w:rPr>
              <w:t xml:space="preserve"> </w:t>
            </w:r>
            <w:r w:rsidRPr="00E94822">
              <w:rPr>
                <w:sz w:val="20"/>
                <w:lang w:val="ru-RU"/>
              </w:rPr>
              <w:t>зон,</w:t>
            </w:r>
            <w:r w:rsidRPr="00E94822">
              <w:rPr>
                <w:spacing w:val="80"/>
                <w:sz w:val="20"/>
                <w:lang w:val="ru-RU"/>
              </w:rPr>
              <w:t xml:space="preserve"> </w:t>
            </w:r>
            <w:r w:rsidRPr="00E94822">
              <w:rPr>
                <w:sz w:val="20"/>
                <w:lang w:val="ru-RU"/>
              </w:rPr>
              <w:t>приспособленности</w:t>
            </w:r>
            <w:r w:rsidRPr="00E94822">
              <w:rPr>
                <w:spacing w:val="80"/>
                <w:sz w:val="20"/>
                <w:lang w:val="ru-RU"/>
              </w:rPr>
              <w:t xml:space="preserve"> </w:t>
            </w:r>
            <w:r w:rsidRPr="00E94822">
              <w:rPr>
                <w:sz w:val="20"/>
                <w:lang w:val="ru-RU"/>
              </w:rPr>
              <w:t>растений</w:t>
            </w:r>
            <w:r w:rsidRPr="00E94822">
              <w:rPr>
                <w:spacing w:val="80"/>
                <w:sz w:val="20"/>
                <w:lang w:val="ru-RU"/>
              </w:rPr>
              <w:t xml:space="preserve"> </w:t>
            </w:r>
            <w:r w:rsidRPr="00E94822">
              <w:rPr>
                <w:sz w:val="20"/>
                <w:lang w:val="ru-RU"/>
              </w:rPr>
              <w:t>и</w:t>
            </w:r>
            <w:r w:rsidRPr="00E94822">
              <w:rPr>
                <w:spacing w:val="80"/>
                <w:sz w:val="20"/>
                <w:lang w:val="ru-RU"/>
              </w:rPr>
              <w:t xml:space="preserve"> </w:t>
            </w:r>
            <w:r w:rsidRPr="00E94822">
              <w:rPr>
                <w:sz w:val="20"/>
                <w:lang w:val="ru-RU"/>
              </w:rPr>
              <w:t>животных</w:t>
            </w:r>
            <w:r w:rsidRPr="00E94822">
              <w:rPr>
                <w:spacing w:val="80"/>
                <w:sz w:val="20"/>
                <w:lang w:val="ru-RU"/>
              </w:rPr>
              <w:t xml:space="preserve"> </w:t>
            </w:r>
            <w:r w:rsidRPr="00E94822">
              <w:rPr>
                <w:sz w:val="20"/>
                <w:lang w:val="ru-RU"/>
              </w:rPr>
              <w:t>к изменениям в природе.</w:t>
            </w:r>
          </w:p>
        </w:tc>
      </w:tr>
      <w:tr w:rsidR="00E94822" w14:paraId="69AF3E6A" w14:textId="77777777" w:rsidTr="00E94822">
        <w:trPr>
          <w:trHeight w:val="568"/>
        </w:trPr>
        <w:tc>
          <w:tcPr>
            <w:tcW w:w="2017" w:type="dxa"/>
            <w:vMerge/>
            <w:tcBorders>
              <w:top w:val="nil"/>
            </w:tcBorders>
          </w:tcPr>
          <w:p w14:paraId="51F3BB8B" w14:textId="77777777" w:rsidR="00E94822" w:rsidRPr="00E94822" w:rsidRDefault="00E94822" w:rsidP="00E94822">
            <w:pPr>
              <w:rPr>
                <w:sz w:val="2"/>
                <w:szCs w:val="2"/>
                <w:lang w:val="ru-RU"/>
              </w:rPr>
            </w:pPr>
          </w:p>
        </w:tc>
        <w:tc>
          <w:tcPr>
            <w:tcW w:w="1124" w:type="dxa"/>
          </w:tcPr>
          <w:p w14:paraId="0E6EA79B" w14:textId="77777777" w:rsidR="00E94822" w:rsidRDefault="00E94822" w:rsidP="00E94822">
            <w:pPr>
              <w:pStyle w:val="TableParagraph"/>
              <w:ind w:right="300"/>
              <w:jc w:val="right"/>
              <w:rPr>
                <w:sz w:val="20"/>
              </w:rPr>
            </w:pPr>
            <w:r>
              <w:rPr>
                <w:spacing w:val="-5"/>
                <w:sz w:val="20"/>
              </w:rPr>
              <w:t>35.</w:t>
            </w:r>
          </w:p>
        </w:tc>
        <w:tc>
          <w:tcPr>
            <w:tcW w:w="6929" w:type="dxa"/>
          </w:tcPr>
          <w:p w14:paraId="46208C32"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r w:rsidR="00E94822" w14:paraId="183F31CF" w14:textId="77777777" w:rsidTr="00E94822">
        <w:trPr>
          <w:trHeight w:val="565"/>
        </w:trPr>
        <w:tc>
          <w:tcPr>
            <w:tcW w:w="2017" w:type="dxa"/>
            <w:vMerge/>
            <w:tcBorders>
              <w:top w:val="nil"/>
            </w:tcBorders>
          </w:tcPr>
          <w:p w14:paraId="02FA6A10" w14:textId="77777777" w:rsidR="00E94822" w:rsidRDefault="00E94822" w:rsidP="00E94822">
            <w:pPr>
              <w:rPr>
                <w:sz w:val="2"/>
                <w:szCs w:val="2"/>
              </w:rPr>
            </w:pPr>
          </w:p>
        </w:tc>
        <w:tc>
          <w:tcPr>
            <w:tcW w:w="1124" w:type="dxa"/>
          </w:tcPr>
          <w:p w14:paraId="5BC39D76" w14:textId="77777777" w:rsidR="00E94822" w:rsidRDefault="00E94822" w:rsidP="00E94822">
            <w:pPr>
              <w:pStyle w:val="TableParagraph"/>
              <w:ind w:right="300"/>
              <w:jc w:val="right"/>
              <w:rPr>
                <w:sz w:val="20"/>
              </w:rPr>
            </w:pPr>
            <w:r>
              <w:rPr>
                <w:spacing w:val="-5"/>
                <w:sz w:val="20"/>
              </w:rPr>
              <w:t>36.</w:t>
            </w:r>
          </w:p>
        </w:tc>
        <w:tc>
          <w:tcPr>
            <w:tcW w:w="6929" w:type="dxa"/>
          </w:tcPr>
          <w:p w14:paraId="7A7C93CE"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bl>
    <w:p w14:paraId="4B66A24C" w14:textId="77777777" w:rsidR="00E94822" w:rsidRDefault="00E94822" w:rsidP="00E94822">
      <w:pPr>
        <w:pStyle w:val="a7"/>
        <w:ind w:left="0"/>
        <w:jc w:val="left"/>
        <w:rPr>
          <w:b/>
        </w:rPr>
      </w:pPr>
    </w:p>
    <w:p w14:paraId="0ABF9DFD"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Механизм отслеживания результатов</w:t>
      </w:r>
    </w:p>
    <w:p w14:paraId="0975BDA9" w14:textId="04F8B402"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Учитель-дефектолог фиксирует в протоколах психолого-педагогического обследования каждого ребенка в начале и в конце учебного года. Эффективность реализации программы 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04F9A263"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Ожидаемые результаты</w:t>
      </w:r>
    </w:p>
    <w:p w14:paraId="77D766F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Ориентируясь на индивидуальные особенности ребенка всякое положительное 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1D95D1A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В случае успешного овладения материалом программы дети:</w:t>
      </w:r>
    </w:p>
    <w:p w14:paraId="17987E8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усвоили эталоны-образцы цвета, формы, величины, эталоны звуков, обобщенные представления о свойствах предметов (цвет, форма, величина), материалов;</w:t>
      </w:r>
    </w:p>
    <w:p w14:paraId="503B0E3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освоили предметно-практическую деятельность, способствующую выявлению разнообразных свойств предметов, а также понимание отношений между предметами (временных, пространственных, количественных);</w:t>
      </w:r>
    </w:p>
    <w:p w14:paraId="049CE93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имеют представления о себе и семье, профессиях родителей, первичные представления о малой родине и родной стране;</w:t>
      </w:r>
    </w:p>
    <w:p w14:paraId="12AA996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имеют представления о многообразии мира растений, животных; сравнивают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
    <w:p w14:paraId="35CCACE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устанавливают последовательность сезонных изменений в неживой и живой природе, в жизни людей;</w:t>
      </w:r>
    </w:p>
    <w:p w14:paraId="081236F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считают (отсчитывают) в пределах 10. Пересчитывают и называет итоговое число. Правильно пользуется количественными (в пределах 10) и порядковыми числительными (в пределах 5), отвечает на вопросы: «Сколько?», «Который по счету?»;</w:t>
      </w:r>
    </w:p>
    <w:p w14:paraId="3DD3972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уравнивает неравные группы предметов двумя способами (удаление и добавление единицы);</w:t>
      </w:r>
    </w:p>
    <w:p w14:paraId="795A321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понимают и называют геометрические фигуры и тела: круг, квадрат, треугольник, шар, куб, детали конструктор;</w:t>
      </w:r>
    </w:p>
    <w:p w14:paraId="1441944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ориентируются на листе бумаги (вверху - внизу, в середине, в углу);</w:t>
      </w:r>
    </w:p>
    <w:p w14:paraId="25BCBE8C" w14:textId="03F9C7FA" w:rsid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называют утро, день, вечер, ночь; имеет представление о смене частей суток.</w:t>
      </w:r>
    </w:p>
    <w:p w14:paraId="7DAA4116"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Требования к условиям реализации программы</w:t>
      </w:r>
    </w:p>
    <w:p w14:paraId="078FDAB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1.</w:t>
      </w:r>
      <w:r w:rsidRPr="00E94822">
        <w:rPr>
          <w:rFonts w:ascii="Times New Roman" w:hAnsi="Times New Roman" w:cs="Times New Roman"/>
          <w:sz w:val="24"/>
          <w:szCs w:val="24"/>
        </w:rPr>
        <w:tab/>
        <w:t>Кабинет, оборудованный детскими столами, стульями, ковром.</w:t>
      </w:r>
    </w:p>
    <w:p w14:paraId="34C72DF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2.</w:t>
      </w:r>
      <w:r w:rsidRPr="00E94822">
        <w:rPr>
          <w:rFonts w:ascii="Times New Roman" w:hAnsi="Times New Roman" w:cs="Times New Roman"/>
          <w:sz w:val="24"/>
          <w:szCs w:val="24"/>
        </w:rPr>
        <w:tab/>
        <w:t>Методические пособия (муляжи, игровые пособия, пр.)</w:t>
      </w:r>
    </w:p>
    <w:p w14:paraId="583A79F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3.</w:t>
      </w:r>
      <w:r w:rsidRPr="00E94822">
        <w:rPr>
          <w:rFonts w:ascii="Times New Roman" w:hAnsi="Times New Roman" w:cs="Times New Roman"/>
          <w:sz w:val="24"/>
          <w:szCs w:val="24"/>
        </w:rPr>
        <w:tab/>
        <w:t>Образцы работ (фото, видео, наглядные пособия, реальные образцы).</w:t>
      </w:r>
    </w:p>
    <w:p w14:paraId="5666363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4.</w:t>
      </w:r>
      <w:r w:rsidRPr="00E94822">
        <w:rPr>
          <w:rFonts w:ascii="Times New Roman" w:hAnsi="Times New Roman" w:cs="Times New Roman"/>
          <w:sz w:val="24"/>
          <w:szCs w:val="24"/>
        </w:rPr>
        <w:tab/>
        <w:t>Демонстрационный наглядный материал.</w:t>
      </w:r>
    </w:p>
    <w:p w14:paraId="2A3B10B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5.</w:t>
      </w:r>
      <w:r w:rsidRPr="00E94822">
        <w:rPr>
          <w:rFonts w:ascii="Times New Roman" w:hAnsi="Times New Roman" w:cs="Times New Roman"/>
          <w:sz w:val="24"/>
          <w:szCs w:val="24"/>
        </w:rPr>
        <w:tab/>
        <w:t>Научно-методическая литература, популярная литература для родителей, литература для детей.</w:t>
      </w:r>
    </w:p>
    <w:p w14:paraId="36FCCE1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lastRenderedPageBreak/>
        <w:t>Методическое обеспечение программы</w:t>
      </w:r>
      <w:r w:rsidRPr="00E94822">
        <w:rPr>
          <w:rFonts w:ascii="Times New Roman" w:hAnsi="Times New Roman" w:cs="Times New Roman"/>
          <w:sz w:val="24"/>
          <w:szCs w:val="24"/>
        </w:rPr>
        <w:t>: «Палочки Кюизенера», «Заколдованные картинки»,</w:t>
      </w:r>
    </w:p>
    <w:p w14:paraId="1B7B162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«Незавершенные изображения», «Времена года», «Части суток», «Дни недели», «Кубики Кооса»,</w:t>
      </w:r>
    </w:p>
    <w:p w14:paraId="5C0CDEA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«Кубики Никитина», «Пертра», «Геометрическая мозаика», «Геометрические формы», игры типа</w:t>
      </w:r>
    </w:p>
    <w:p w14:paraId="74C6B7B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«Лото» и «Домино», «Лабиринты», «Палитра», «Сюжетные картинки», «Математический набор», наборы сюжетных и предметных картинок, картинок-нелепиц. Дидактические наборы и лото «Фрукты», Овощи», Мебель», «Посуда», «Транспорт», «Животные», «Птицы» и др.</w:t>
      </w:r>
    </w:p>
    <w:p w14:paraId="068385EF" w14:textId="536FAC33" w:rsidR="00E94822" w:rsidRDefault="00E94822" w:rsidP="00E94822">
      <w:pPr>
        <w:contextualSpacing/>
        <w:jc w:val="both"/>
        <w:rPr>
          <w:rFonts w:ascii="Times New Roman" w:hAnsi="Times New Roman" w:cs="Times New Roman"/>
          <w:sz w:val="24"/>
          <w:szCs w:val="24"/>
        </w:rPr>
      </w:pPr>
    </w:p>
    <w:p w14:paraId="7E2E1304" w14:textId="77777777" w:rsidR="00E94822" w:rsidRPr="00E94822" w:rsidRDefault="00E94822" w:rsidP="00E94822">
      <w:pPr>
        <w:contextualSpacing/>
        <w:jc w:val="both"/>
        <w:rPr>
          <w:rFonts w:ascii="Times New Roman" w:hAnsi="Times New Roman" w:cs="Times New Roman"/>
          <w:sz w:val="24"/>
          <w:szCs w:val="24"/>
        </w:rPr>
      </w:pPr>
    </w:p>
    <w:p w14:paraId="2BA3BFD3" w14:textId="77777777" w:rsidR="00E94822" w:rsidRDefault="00E94822" w:rsidP="00E94822">
      <w:pPr>
        <w:contextualSpacing/>
        <w:jc w:val="center"/>
        <w:rPr>
          <w:rFonts w:ascii="Times New Roman" w:hAnsi="Times New Roman" w:cs="Times New Roman"/>
          <w:b/>
          <w:bCs/>
          <w:sz w:val="24"/>
          <w:szCs w:val="24"/>
        </w:rPr>
      </w:pPr>
      <w:r w:rsidRPr="00E94822">
        <w:rPr>
          <w:rFonts w:ascii="Times New Roman" w:hAnsi="Times New Roman" w:cs="Times New Roman"/>
          <w:b/>
          <w:bCs/>
          <w:sz w:val="24"/>
          <w:szCs w:val="24"/>
        </w:rPr>
        <w:t xml:space="preserve">Коррекционно-развивающая программа учителя-дефектолога с детьми 6-7 лет </w:t>
      </w:r>
    </w:p>
    <w:p w14:paraId="7EB5E52E" w14:textId="4402CE9B" w:rsidR="00E94822" w:rsidRPr="00E94822" w:rsidRDefault="00E94822" w:rsidP="00E94822">
      <w:pPr>
        <w:contextualSpacing/>
        <w:jc w:val="center"/>
        <w:rPr>
          <w:rFonts w:ascii="Times New Roman" w:hAnsi="Times New Roman" w:cs="Times New Roman"/>
          <w:b/>
          <w:bCs/>
          <w:sz w:val="24"/>
          <w:szCs w:val="24"/>
        </w:rPr>
      </w:pPr>
      <w:r w:rsidRPr="00E94822">
        <w:rPr>
          <w:rFonts w:ascii="Times New Roman" w:hAnsi="Times New Roman" w:cs="Times New Roman"/>
          <w:b/>
          <w:bCs/>
          <w:sz w:val="24"/>
          <w:szCs w:val="24"/>
        </w:rPr>
        <w:t>с задержкой психического развития</w:t>
      </w:r>
      <w:r>
        <w:rPr>
          <w:rFonts w:ascii="Times New Roman" w:hAnsi="Times New Roman" w:cs="Times New Roman"/>
          <w:b/>
          <w:bCs/>
          <w:sz w:val="24"/>
          <w:szCs w:val="24"/>
        </w:rPr>
        <w:t>.</w:t>
      </w:r>
    </w:p>
    <w:p w14:paraId="040DB8D6" w14:textId="4BA793AC"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b/>
          <w:bCs/>
          <w:sz w:val="24"/>
          <w:szCs w:val="24"/>
        </w:rPr>
        <w:t xml:space="preserve">            </w:t>
      </w:r>
      <w:r w:rsidRPr="00E94822">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1D789B92" w14:textId="26CAF6ED"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Программа ориентирована на детей 6-7 лет с ЗПР. Группа дошкольников с ЗПР может быть неоднородна. В нее могут входить дети с разными нарушениями развития Оценивая интеллектуальную готовность детей, испытывающих стойкие трудности в обучении, исследователи отмечают основную черту — низкую познавательную активность, которая проявляется хотя и неравномерно, но во всех видах психической деятельности. Этим обусловлены особенности восприятия, внимания, памяти, мышления и эмоционально-волевой сферы детей с ЗПР. У них отмечается:</w:t>
      </w:r>
    </w:p>
    <w:p w14:paraId="36F501D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низкая познавательная активность;</w:t>
      </w:r>
    </w:p>
    <w:p w14:paraId="70553C3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отставание в развитии восприятия;</w:t>
      </w:r>
    </w:p>
    <w:p w14:paraId="10F5293C"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слабая ориентировка во времени и пространстве;</w:t>
      </w:r>
    </w:p>
    <w:p w14:paraId="283BAF73"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недостатки развития свойств внимания;</w:t>
      </w:r>
    </w:p>
    <w:p w14:paraId="14C6A1A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ограничение объема памяти и снижение прочности запоминания;</w:t>
      </w:r>
    </w:p>
    <w:p w14:paraId="2334331A"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отставание</w:t>
      </w:r>
      <w:r w:rsidRPr="00E94822">
        <w:rPr>
          <w:rFonts w:ascii="Times New Roman" w:hAnsi="Times New Roman" w:cs="Times New Roman"/>
          <w:sz w:val="24"/>
          <w:szCs w:val="24"/>
        </w:rPr>
        <w:tab/>
        <w:t>развития</w:t>
      </w:r>
      <w:r w:rsidRPr="00E94822">
        <w:rPr>
          <w:rFonts w:ascii="Times New Roman" w:hAnsi="Times New Roman" w:cs="Times New Roman"/>
          <w:sz w:val="24"/>
          <w:szCs w:val="24"/>
        </w:rPr>
        <w:tab/>
        <w:t>мыслительных</w:t>
      </w:r>
      <w:r w:rsidRPr="00E94822">
        <w:rPr>
          <w:rFonts w:ascii="Times New Roman" w:hAnsi="Times New Roman" w:cs="Times New Roman"/>
          <w:sz w:val="24"/>
          <w:szCs w:val="24"/>
        </w:rPr>
        <w:tab/>
        <w:t>процессов,</w:t>
      </w:r>
      <w:r w:rsidRPr="00E94822">
        <w:rPr>
          <w:rFonts w:ascii="Times New Roman" w:hAnsi="Times New Roman" w:cs="Times New Roman"/>
          <w:sz w:val="24"/>
          <w:szCs w:val="24"/>
        </w:rPr>
        <w:tab/>
        <w:t>неумение</w:t>
      </w:r>
      <w:r w:rsidRPr="00E94822">
        <w:rPr>
          <w:rFonts w:ascii="Times New Roman" w:hAnsi="Times New Roman" w:cs="Times New Roman"/>
          <w:sz w:val="24"/>
          <w:szCs w:val="24"/>
        </w:rPr>
        <w:tab/>
        <w:t>элементарно</w:t>
      </w:r>
      <w:r w:rsidRPr="00E94822">
        <w:rPr>
          <w:rFonts w:ascii="Times New Roman" w:hAnsi="Times New Roman" w:cs="Times New Roman"/>
          <w:sz w:val="24"/>
          <w:szCs w:val="24"/>
        </w:rPr>
        <w:tab/>
        <w:t>сравнивать, анализировать, обобщать, устанавливать простейшие причинно-следственные связи;</w:t>
      </w:r>
    </w:p>
    <w:p w14:paraId="24991F1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быстрая пресыщаемость в интеллектуальной деятельности;</w:t>
      </w:r>
    </w:p>
    <w:p w14:paraId="214AD3D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недостатки</w:t>
      </w:r>
      <w:r w:rsidRPr="00E94822">
        <w:rPr>
          <w:rFonts w:ascii="Times New Roman" w:hAnsi="Times New Roman" w:cs="Times New Roman"/>
          <w:sz w:val="24"/>
          <w:szCs w:val="24"/>
        </w:rPr>
        <w:tab/>
        <w:t>развития</w:t>
      </w:r>
      <w:r w:rsidRPr="00E94822">
        <w:rPr>
          <w:rFonts w:ascii="Times New Roman" w:hAnsi="Times New Roman" w:cs="Times New Roman"/>
          <w:sz w:val="24"/>
          <w:szCs w:val="24"/>
        </w:rPr>
        <w:tab/>
        <w:t>зрительно-моторной</w:t>
      </w:r>
      <w:r w:rsidRPr="00E94822">
        <w:rPr>
          <w:rFonts w:ascii="Times New Roman" w:hAnsi="Times New Roman" w:cs="Times New Roman"/>
          <w:sz w:val="24"/>
          <w:szCs w:val="24"/>
        </w:rPr>
        <w:tab/>
        <w:t>координации</w:t>
      </w:r>
      <w:r w:rsidRPr="00E94822">
        <w:rPr>
          <w:rFonts w:ascii="Times New Roman" w:hAnsi="Times New Roman" w:cs="Times New Roman"/>
          <w:sz w:val="24"/>
          <w:szCs w:val="24"/>
        </w:rPr>
        <w:tab/>
        <w:t>и</w:t>
      </w:r>
      <w:r w:rsidRPr="00E94822">
        <w:rPr>
          <w:rFonts w:ascii="Times New Roman" w:hAnsi="Times New Roman" w:cs="Times New Roman"/>
          <w:sz w:val="24"/>
          <w:szCs w:val="24"/>
        </w:rPr>
        <w:tab/>
        <w:t>графо-моторных навыков;</w:t>
      </w:r>
    </w:p>
    <w:p w14:paraId="4EAD4C5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недостатки общего запаса знаний и представлений об окружающем мире.</w:t>
      </w:r>
    </w:p>
    <w:p w14:paraId="6957C8FA" w14:textId="4C06AADE"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Характерной особенностью детей с задержкой психического развития является их недостаточная готовность к школьному обучению. Важная особенность психического развития</w:t>
      </w:r>
    </w:p>
    <w:p w14:paraId="3492F285" w14:textId="47A17B1B"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дошкольника состоит в том, что приобретаемые им знания, действия, способности имеют большое значение для его будущего развития, в том числе и для успешного обучения в школе.</w:t>
      </w:r>
    </w:p>
    <w:p w14:paraId="046EA499" w14:textId="3AB6EA1A"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Основное средство интеллектуального воспитания ребенка, его личностных качеств — организация предметно-практической деятельности. Учебный материал дается не в готовом виде, а вводится на основе деятельностного подхода, т.е. связи и отношения между предметами дети «открывают» путем анализа, сравнения, выявления существенных взаимосвязей.</w:t>
      </w:r>
    </w:p>
    <w:p w14:paraId="46551812" w14:textId="1BBE393A"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 xml:space="preserve">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w:t>
      </w:r>
      <w:r w:rsidRPr="00E94822">
        <w:rPr>
          <w:rFonts w:ascii="Times New Roman" w:hAnsi="Times New Roman" w:cs="Times New Roman"/>
          <w:sz w:val="24"/>
          <w:szCs w:val="24"/>
        </w:rPr>
        <w:lastRenderedPageBreak/>
        <w:t>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 наглядным образцом. Все это —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умения правильно оценивать результаты своей работы и самостоятельно исправлять допущенные ошибки, у них формируется чувство ответственности.</w:t>
      </w:r>
    </w:p>
    <w:p w14:paraId="498941A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b/>
          <w:bCs/>
          <w:sz w:val="24"/>
          <w:szCs w:val="24"/>
        </w:rPr>
        <w:t>В программу включены два блока</w:t>
      </w:r>
      <w:r w:rsidRPr="00E94822">
        <w:rPr>
          <w:rFonts w:ascii="Times New Roman" w:hAnsi="Times New Roman" w:cs="Times New Roman"/>
          <w:sz w:val="24"/>
          <w:szCs w:val="24"/>
        </w:rPr>
        <w:t>:</w:t>
      </w:r>
    </w:p>
    <w:p w14:paraId="31A9939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1.</w:t>
      </w:r>
      <w:r w:rsidRPr="00E94822">
        <w:rPr>
          <w:rFonts w:ascii="Times New Roman" w:hAnsi="Times New Roman" w:cs="Times New Roman"/>
          <w:sz w:val="24"/>
          <w:szCs w:val="24"/>
        </w:rPr>
        <w:tab/>
        <w:t>Ознакомление с окружающим миром. Основными целями этих занятий являются уточнение, расширение и систематизация знаний и представлений детей об окружающей действительности. Обогащение детей знаниями об окружающем мире неразрывно связано с формированием у них умения наблюдать, выделять существенные признаки изучаемых предметов и явлений, находить черты сходства и отличия, классифицировать предметы, делать обобщения и выводы.</w:t>
      </w:r>
    </w:p>
    <w:p w14:paraId="518EF5F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2.</w:t>
      </w:r>
      <w:r w:rsidRPr="00E94822">
        <w:rPr>
          <w:rFonts w:ascii="Times New Roman" w:hAnsi="Times New Roman" w:cs="Times New Roman"/>
          <w:sz w:val="24"/>
          <w:szCs w:val="24"/>
        </w:rPr>
        <w:tab/>
        <w:t>Формирование элементарных математических представлений. (Занятия предусматривают развитие у детей элементарных представлений о признаках предметов, количестве, числе, формирование способов измерения, а также выполнение простейших счетных операций, составление и решение арифметических задач на сложение и вычитание.</w:t>
      </w:r>
    </w:p>
    <w:p w14:paraId="747F123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Занятия, включенные в программу, организуются по двум направлениям:</w:t>
      </w:r>
    </w:p>
    <w:p w14:paraId="49E9DF9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ознакомление с окружающим миром (таблица 1)</w:t>
      </w:r>
    </w:p>
    <w:p w14:paraId="2C34164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элементарных математический представлений (таблица 2).</w:t>
      </w:r>
    </w:p>
    <w:p w14:paraId="65466007"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Целевая аудитория</w:t>
      </w:r>
    </w:p>
    <w:p w14:paraId="57DED10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предназначена для детей 6-7 лет с ЗПР, имеющих нарушения в развитии познавательной сферы.</w:t>
      </w:r>
    </w:p>
    <w:p w14:paraId="1A059CE9"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Тип программы</w:t>
      </w:r>
    </w:p>
    <w:p w14:paraId="6461664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коррекционно-развивающей направленности.</w:t>
      </w:r>
    </w:p>
    <w:p w14:paraId="079E2850"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Объем рабочей программы</w:t>
      </w:r>
    </w:p>
    <w:p w14:paraId="597D291A"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Общий объем рабочей программы – 72 занятия:</w:t>
      </w:r>
    </w:p>
    <w:p w14:paraId="319EB27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 по курсу «Ознакомление с окружающим миром» (таблица 1).</w:t>
      </w:r>
    </w:p>
    <w:p w14:paraId="30309DC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 по курсу «Формирование элементарных математических представлений» (таблица 2).</w:t>
      </w:r>
    </w:p>
    <w:p w14:paraId="54209C86"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Продолжительность одного занятия</w:t>
      </w:r>
    </w:p>
    <w:p w14:paraId="0221AF5A"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Продолжительность занятий – 1 раз в неделю по 30 минут с динамической паузой по каждому курсу</w:t>
      </w:r>
    </w:p>
    <w:p w14:paraId="6150CE09"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Форма реализации программы</w:t>
      </w:r>
    </w:p>
    <w:p w14:paraId="73FD0DE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реализуется в форме групповых и/или индивидуальных занятий</w:t>
      </w:r>
    </w:p>
    <w:p w14:paraId="4E0B579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 xml:space="preserve"> </w:t>
      </w:r>
    </w:p>
    <w:p w14:paraId="242B513C"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Цель и задачи программы</w:t>
      </w:r>
    </w:p>
    <w:p w14:paraId="2CD8326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Цель программы</w:t>
      </w:r>
      <w:r w:rsidRPr="00E94822">
        <w:rPr>
          <w:rFonts w:ascii="Times New Roman" w:hAnsi="Times New Roman" w:cs="Times New Roman"/>
          <w:sz w:val="24"/>
          <w:szCs w:val="24"/>
        </w:rPr>
        <w:t>: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у детей с задержкой психического развития подготовительного к школе возраста (6-7 лет).</w:t>
      </w:r>
    </w:p>
    <w:p w14:paraId="7D13724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Задачи программы</w:t>
      </w:r>
      <w:r w:rsidRPr="00E94822">
        <w:rPr>
          <w:rFonts w:ascii="Times New Roman" w:hAnsi="Times New Roman" w:cs="Times New Roman"/>
          <w:sz w:val="24"/>
          <w:szCs w:val="24"/>
        </w:rPr>
        <w:t>:</w:t>
      </w:r>
    </w:p>
    <w:p w14:paraId="6E15446C"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исправить (или ослабить) негативные тенденции развития;</w:t>
      </w:r>
    </w:p>
    <w:p w14:paraId="40EEC9A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стимулировать и обогащать развитие во всех видах деятельности (познавательной, игровой, продуктивной, трудовой);</w:t>
      </w:r>
    </w:p>
    <w:p w14:paraId="23BB3DE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расширять и систематизировать общие представления детей об окружающем;</w:t>
      </w:r>
    </w:p>
    <w:p w14:paraId="6143654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представления о жизни растений и животных в среде обитания, бережное отношение к растениям, животным;</w:t>
      </w:r>
    </w:p>
    <w:p w14:paraId="7191D0E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lastRenderedPageBreak/>
        <w:t>•</w:t>
      </w:r>
      <w:r w:rsidRPr="00E94822">
        <w:rPr>
          <w:rFonts w:ascii="Times New Roman" w:hAnsi="Times New Roman" w:cs="Times New Roman"/>
          <w:sz w:val="24"/>
          <w:szCs w:val="24"/>
        </w:rPr>
        <w:tab/>
        <w:t>развивать сенсорное развитие, соответствующее возрасту: освоение эталонов-образцов цвета, формы, величины, эталонов звуков; накопление обобщенных представлений о свойствах предметов (цвет, форма, величина), материалов;</w:t>
      </w:r>
    </w:p>
    <w:p w14:paraId="0208F66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развивать познавательно-исследовательскую и конструктивную деятельность;</w:t>
      </w:r>
    </w:p>
    <w:p w14:paraId="2CE1B33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развивать мышление в процессе формирования основных компонентов мыслительной деятельности: анализа, синтеза, сравнения, обобщения, классификации, умозаключения, рассуждения;</w:t>
      </w:r>
    </w:p>
    <w:p w14:paraId="69A64BF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элементарные математические и пространственные представления.</w:t>
      </w:r>
    </w:p>
    <w:p w14:paraId="2BBCDF34"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представления о числе, множестве, составе числа;</w:t>
      </w:r>
    </w:p>
    <w:p w14:paraId="07CBA8A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развивать математические навыки (пересчет, выполнение вычислений, определение количества);</w:t>
      </w:r>
    </w:p>
    <w:p w14:paraId="2B11010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представления о цифрах, умения пользоваться цифрами и арифметическими знаками;</w:t>
      </w:r>
    </w:p>
    <w:p w14:paraId="46624463"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навык составлять числа в пределах 10 из единиц;</w:t>
      </w:r>
    </w:p>
    <w:p w14:paraId="42E65CB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составлять и решать задачи в одно действие на сложение и вычитание.</w:t>
      </w:r>
    </w:p>
    <w:p w14:paraId="207977D9" w14:textId="4B36E7CB" w:rsid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Единство указанных направлений позволит обеспечить эффективность коррекционно- развивающего процесса.</w:t>
      </w:r>
    </w:p>
    <w:p w14:paraId="14672499" w14:textId="53F3D0DB" w:rsidR="00E94822" w:rsidRDefault="00E94822" w:rsidP="00E94822">
      <w:pPr>
        <w:contextualSpacing/>
        <w:jc w:val="both"/>
        <w:rPr>
          <w:rFonts w:ascii="Times New Roman" w:hAnsi="Times New Roman" w:cs="Times New Roman"/>
          <w:sz w:val="24"/>
          <w:szCs w:val="24"/>
        </w:rPr>
      </w:pPr>
    </w:p>
    <w:p w14:paraId="5E163E16" w14:textId="77777777" w:rsidR="00E94822" w:rsidRDefault="00E94822" w:rsidP="00E94822">
      <w:pPr>
        <w:pStyle w:val="a7"/>
        <w:spacing w:before="2"/>
        <w:ind w:left="0" w:right="138"/>
        <w:jc w:val="right"/>
      </w:pPr>
      <w:r>
        <w:t>Таблица</w:t>
      </w:r>
      <w:r>
        <w:rPr>
          <w:spacing w:val="-4"/>
        </w:rPr>
        <w:t xml:space="preserve"> </w:t>
      </w:r>
      <w:r>
        <w:rPr>
          <w:spacing w:val="-10"/>
        </w:rPr>
        <w:t>1</w:t>
      </w:r>
    </w:p>
    <w:p w14:paraId="1658B81F" w14:textId="77777777" w:rsidR="00E94822" w:rsidRDefault="00E94822" w:rsidP="00E94822">
      <w:pPr>
        <w:pStyle w:val="1"/>
        <w:spacing w:before="276"/>
      </w:pPr>
      <w:r>
        <w:t>УЧЕБНО-ТЕМАТИЧЕСКИЙ</w:t>
      </w:r>
      <w:r>
        <w:rPr>
          <w:spacing w:val="-7"/>
        </w:rPr>
        <w:t xml:space="preserve"> </w:t>
      </w:r>
      <w:r>
        <w:rPr>
          <w:spacing w:val="-4"/>
        </w:rPr>
        <w:t>ПЛАН</w:t>
      </w:r>
    </w:p>
    <w:p w14:paraId="649C46D7" w14:textId="77777777" w:rsidR="00E94822" w:rsidRDefault="00E94822" w:rsidP="00E94822">
      <w:pPr>
        <w:pStyle w:val="2"/>
        <w:ind w:left="1064" w:right="778"/>
        <w:jc w:val="center"/>
      </w:pPr>
      <w:r>
        <w:t>Формирование</w:t>
      </w:r>
      <w:r>
        <w:rPr>
          <w:spacing w:val="-9"/>
        </w:rPr>
        <w:t xml:space="preserve"> </w:t>
      </w:r>
      <w:r>
        <w:t>элементарных</w:t>
      </w:r>
      <w:r>
        <w:rPr>
          <w:spacing w:val="-4"/>
        </w:rPr>
        <w:t xml:space="preserve"> </w:t>
      </w:r>
      <w:r>
        <w:t>математических</w:t>
      </w:r>
      <w:r>
        <w:rPr>
          <w:spacing w:val="-5"/>
        </w:rPr>
        <w:t xml:space="preserve"> </w:t>
      </w:r>
      <w:r>
        <w:rPr>
          <w:spacing w:val="-2"/>
        </w:rPr>
        <w:t>представлений</w:t>
      </w:r>
    </w:p>
    <w:p w14:paraId="5A568E2E" w14:textId="77777777" w:rsidR="00E94822" w:rsidRDefault="00E94822" w:rsidP="00E94822">
      <w:pPr>
        <w:pStyle w:val="a7"/>
        <w:spacing w:before="87"/>
        <w:ind w:left="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410CF961" w14:textId="77777777" w:rsidTr="00E94822">
        <w:trPr>
          <w:trHeight w:val="767"/>
        </w:trPr>
        <w:tc>
          <w:tcPr>
            <w:tcW w:w="2017" w:type="dxa"/>
            <w:shd w:val="clear" w:color="auto" w:fill="D9D9D9"/>
          </w:tcPr>
          <w:p w14:paraId="45996004" w14:textId="77777777" w:rsidR="00E94822" w:rsidRDefault="00E94822" w:rsidP="00E94822">
            <w:pPr>
              <w:pStyle w:val="TableParagraph"/>
              <w:spacing w:before="243"/>
              <w:ind w:left="652"/>
              <w:rPr>
                <w:b/>
                <w:sz w:val="24"/>
              </w:rPr>
            </w:pPr>
            <w:r>
              <w:rPr>
                <w:b/>
                <w:spacing w:val="-2"/>
                <w:sz w:val="24"/>
              </w:rPr>
              <w:t>Месяц</w:t>
            </w:r>
          </w:p>
        </w:tc>
        <w:tc>
          <w:tcPr>
            <w:tcW w:w="1124" w:type="dxa"/>
            <w:shd w:val="clear" w:color="auto" w:fill="D9D9D9"/>
          </w:tcPr>
          <w:p w14:paraId="2805431C" w14:textId="77777777" w:rsidR="00E94822" w:rsidRDefault="00E94822" w:rsidP="00E94822">
            <w:pPr>
              <w:pStyle w:val="TableParagraph"/>
              <w:spacing w:before="107"/>
              <w:ind w:left="385" w:right="382" w:firstLine="2"/>
              <w:jc w:val="center"/>
              <w:rPr>
                <w:b/>
                <w:sz w:val="24"/>
              </w:rPr>
            </w:pPr>
            <w:r>
              <w:rPr>
                <w:b/>
                <w:spacing w:val="-10"/>
                <w:sz w:val="24"/>
              </w:rPr>
              <w:t xml:space="preserve">№ </w:t>
            </w:r>
            <w:r>
              <w:rPr>
                <w:b/>
                <w:spacing w:val="-4"/>
                <w:sz w:val="24"/>
              </w:rPr>
              <w:t>п/п</w:t>
            </w:r>
          </w:p>
        </w:tc>
        <w:tc>
          <w:tcPr>
            <w:tcW w:w="6929" w:type="dxa"/>
            <w:shd w:val="clear" w:color="auto" w:fill="D9D9D9"/>
          </w:tcPr>
          <w:p w14:paraId="6CEC51DA" w14:textId="77777777" w:rsidR="00E94822" w:rsidRDefault="00E94822" w:rsidP="00E94822">
            <w:pPr>
              <w:pStyle w:val="TableParagraph"/>
              <w:spacing w:before="243"/>
              <w:ind w:left="1" w:right="2"/>
              <w:jc w:val="center"/>
              <w:rPr>
                <w:b/>
                <w:sz w:val="24"/>
              </w:rPr>
            </w:pPr>
            <w:r>
              <w:rPr>
                <w:b/>
                <w:sz w:val="24"/>
              </w:rPr>
              <w:t>Темы</w:t>
            </w:r>
            <w:r>
              <w:rPr>
                <w:b/>
                <w:spacing w:val="-1"/>
                <w:sz w:val="24"/>
              </w:rPr>
              <w:t xml:space="preserve"> </w:t>
            </w:r>
            <w:r>
              <w:rPr>
                <w:b/>
                <w:spacing w:val="-2"/>
                <w:sz w:val="24"/>
              </w:rPr>
              <w:t>занятий</w:t>
            </w:r>
          </w:p>
        </w:tc>
      </w:tr>
      <w:tr w:rsidR="00E94822" w14:paraId="4A09370F" w14:textId="77777777" w:rsidTr="00E94822">
        <w:trPr>
          <w:trHeight w:val="828"/>
        </w:trPr>
        <w:tc>
          <w:tcPr>
            <w:tcW w:w="2017" w:type="dxa"/>
            <w:vMerge w:val="restart"/>
          </w:tcPr>
          <w:p w14:paraId="29C7C858" w14:textId="77777777" w:rsidR="00E94822" w:rsidRDefault="00E94822" w:rsidP="00E94822">
            <w:pPr>
              <w:pStyle w:val="TableParagraph"/>
              <w:rPr>
                <w:b/>
                <w:sz w:val="24"/>
              </w:rPr>
            </w:pPr>
          </w:p>
          <w:p w14:paraId="705DA418" w14:textId="77777777" w:rsidR="00E94822" w:rsidRDefault="00E94822" w:rsidP="00E94822">
            <w:pPr>
              <w:pStyle w:val="TableParagraph"/>
              <w:spacing w:before="155"/>
              <w:rPr>
                <w:b/>
                <w:sz w:val="24"/>
              </w:rPr>
            </w:pPr>
          </w:p>
          <w:p w14:paraId="536D1B89" w14:textId="77777777" w:rsidR="00E94822" w:rsidRDefault="00E94822" w:rsidP="00E94822">
            <w:pPr>
              <w:pStyle w:val="TableParagraph"/>
              <w:ind w:left="525"/>
              <w:rPr>
                <w:sz w:val="24"/>
              </w:rPr>
            </w:pPr>
            <w:r>
              <w:rPr>
                <w:spacing w:val="-2"/>
                <w:sz w:val="24"/>
              </w:rPr>
              <w:t>Сентябрь</w:t>
            </w:r>
          </w:p>
        </w:tc>
        <w:tc>
          <w:tcPr>
            <w:tcW w:w="1124" w:type="dxa"/>
          </w:tcPr>
          <w:p w14:paraId="1BC6497D" w14:textId="77777777" w:rsidR="00E94822" w:rsidRDefault="00E94822" w:rsidP="00E94822">
            <w:pPr>
              <w:pStyle w:val="TableParagraph"/>
              <w:spacing w:before="4"/>
              <w:ind w:right="299"/>
              <w:jc w:val="right"/>
              <w:rPr>
                <w:sz w:val="24"/>
              </w:rPr>
            </w:pPr>
            <w:r>
              <w:rPr>
                <w:spacing w:val="-5"/>
                <w:sz w:val="24"/>
              </w:rPr>
              <w:t>1.</w:t>
            </w:r>
          </w:p>
        </w:tc>
        <w:tc>
          <w:tcPr>
            <w:tcW w:w="6929" w:type="dxa"/>
          </w:tcPr>
          <w:p w14:paraId="20FDF769" w14:textId="77777777" w:rsidR="00E94822" w:rsidRPr="00E94822" w:rsidRDefault="00E94822" w:rsidP="00E94822">
            <w:pPr>
              <w:pStyle w:val="TableParagraph"/>
              <w:spacing w:line="276" w:lineRule="exact"/>
              <w:ind w:left="104"/>
              <w:rPr>
                <w:sz w:val="24"/>
                <w:lang w:val="ru-RU"/>
              </w:rPr>
            </w:pPr>
            <w:r w:rsidRPr="00E94822">
              <w:rPr>
                <w:sz w:val="24"/>
                <w:lang w:val="ru-RU"/>
              </w:rPr>
              <w:t>Первичная</w:t>
            </w:r>
            <w:r w:rsidRPr="00E94822">
              <w:rPr>
                <w:spacing w:val="-10"/>
                <w:sz w:val="24"/>
                <w:lang w:val="ru-RU"/>
              </w:rPr>
              <w:t xml:space="preserve"> </w:t>
            </w:r>
            <w:r w:rsidRPr="00E94822">
              <w:rPr>
                <w:sz w:val="24"/>
                <w:lang w:val="ru-RU"/>
              </w:rPr>
              <w:t>диагностика</w:t>
            </w:r>
            <w:r w:rsidRPr="00E94822">
              <w:rPr>
                <w:spacing w:val="-13"/>
                <w:sz w:val="24"/>
                <w:lang w:val="ru-RU"/>
              </w:rPr>
              <w:t xml:space="preserve"> </w:t>
            </w:r>
            <w:r w:rsidRPr="00E94822">
              <w:rPr>
                <w:sz w:val="24"/>
                <w:lang w:val="ru-RU"/>
              </w:rPr>
              <w:t>познавательного</w:t>
            </w:r>
            <w:r w:rsidRPr="00E94822">
              <w:rPr>
                <w:spacing w:val="-10"/>
                <w:sz w:val="24"/>
                <w:lang w:val="ru-RU"/>
              </w:rPr>
              <w:t xml:space="preserve"> </w:t>
            </w:r>
            <w:r w:rsidRPr="00E94822">
              <w:rPr>
                <w:sz w:val="24"/>
                <w:lang w:val="ru-RU"/>
              </w:rPr>
              <w:t>развития.</w:t>
            </w:r>
            <w:r w:rsidRPr="00E94822">
              <w:rPr>
                <w:spacing w:val="-10"/>
                <w:sz w:val="24"/>
                <w:lang w:val="ru-RU"/>
              </w:rPr>
              <w:t xml:space="preserve"> </w:t>
            </w:r>
            <w:r w:rsidRPr="00E94822">
              <w:rPr>
                <w:sz w:val="24"/>
                <w:lang w:val="ru-RU"/>
              </w:rPr>
              <w:t xml:space="preserve">Уточнение предметного гнозиса и ориентировочно-практической </w:t>
            </w:r>
            <w:r w:rsidRPr="00E94822">
              <w:rPr>
                <w:spacing w:val="-2"/>
                <w:sz w:val="24"/>
                <w:lang w:val="ru-RU"/>
              </w:rPr>
              <w:t>деятельности.</w:t>
            </w:r>
          </w:p>
        </w:tc>
      </w:tr>
      <w:tr w:rsidR="00E94822" w14:paraId="19A1BAC3" w14:textId="77777777" w:rsidTr="00E94822">
        <w:trPr>
          <w:trHeight w:val="565"/>
        </w:trPr>
        <w:tc>
          <w:tcPr>
            <w:tcW w:w="2017" w:type="dxa"/>
            <w:vMerge/>
            <w:tcBorders>
              <w:top w:val="nil"/>
            </w:tcBorders>
          </w:tcPr>
          <w:p w14:paraId="5E9211F7" w14:textId="77777777" w:rsidR="00E94822" w:rsidRPr="00E94822" w:rsidRDefault="00E94822" w:rsidP="00E94822">
            <w:pPr>
              <w:rPr>
                <w:sz w:val="2"/>
                <w:szCs w:val="2"/>
                <w:lang w:val="ru-RU"/>
              </w:rPr>
            </w:pPr>
          </w:p>
        </w:tc>
        <w:tc>
          <w:tcPr>
            <w:tcW w:w="1124" w:type="dxa"/>
          </w:tcPr>
          <w:p w14:paraId="24C81091" w14:textId="77777777" w:rsidR="00E94822" w:rsidRDefault="00E94822" w:rsidP="00E94822">
            <w:pPr>
              <w:pStyle w:val="TableParagraph"/>
              <w:spacing w:before="3"/>
              <w:ind w:right="299"/>
              <w:jc w:val="right"/>
              <w:rPr>
                <w:sz w:val="24"/>
              </w:rPr>
            </w:pPr>
            <w:r>
              <w:rPr>
                <w:spacing w:val="-5"/>
                <w:sz w:val="24"/>
              </w:rPr>
              <w:t>2.</w:t>
            </w:r>
          </w:p>
        </w:tc>
        <w:tc>
          <w:tcPr>
            <w:tcW w:w="6929" w:type="dxa"/>
          </w:tcPr>
          <w:p w14:paraId="2A304A5E" w14:textId="77777777" w:rsidR="00E94822" w:rsidRPr="00E94822" w:rsidRDefault="00E94822" w:rsidP="00E94822">
            <w:pPr>
              <w:pStyle w:val="TableParagraph"/>
              <w:spacing w:line="276" w:lineRule="exact"/>
              <w:ind w:left="104"/>
              <w:rPr>
                <w:sz w:val="24"/>
                <w:lang w:val="ru-RU"/>
              </w:rPr>
            </w:pPr>
            <w:r w:rsidRPr="00E94822">
              <w:rPr>
                <w:sz w:val="24"/>
                <w:lang w:val="ru-RU"/>
              </w:rPr>
              <w:t>Уточнение</w:t>
            </w:r>
            <w:r w:rsidRPr="00E94822">
              <w:rPr>
                <w:spacing w:val="-14"/>
                <w:sz w:val="24"/>
                <w:lang w:val="ru-RU"/>
              </w:rPr>
              <w:t xml:space="preserve"> </w:t>
            </w:r>
            <w:r w:rsidRPr="00E94822">
              <w:rPr>
                <w:sz w:val="24"/>
                <w:lang w:val="ru-RU"/>
              </w:rPr>
              <w:t>пространственных,</w:t>
            </w:r>
            <w:r w:rsidRPr="00E94822">
              <w:rPr>
                <w:spacing w:val="-14"/>
                <w:sz w:val="24"/>
                <w:lang w:val="ru-RU"/>
              </w:rPr>
              <w:t xml:space="preserve"> </w:t>
            </w:r>
            <w:r w:rsidRPr="00E94822">
              <w:rPr>
                <w:sz w:val="24"/>
                <w:lang w:val="ru-RU"/>
              </w:rPr>
              <w:t>временных,</w:t>
            </w:r>
            <w:r w:rsidRPr="00E94822">
              <w:rPr>
                <w:spacing w:val="-14"/>
                <w:sz w:val="24"/>
                <w:lang w:val="ru-RU"/>
              </w:rPr>
              <w:t xml:space="preserve"> </w:t>
            </w:r>
            <w:r w:rsidRPr="00E94822">
              <w:rPr>
                <w:sz w:val="24"/>
                <w:lang w:val="ru-RU"/>
              </w:rPr>
              <w:t xml:space="preserve">количественных </w:t>
            </w:r>
            <w:r w:rsidRPr="00E94822">
              <w:rPr>
                <w:spacing w:val="-2"/>
                <w:sz w:val="24"/>
                <w:lang w:val="ru-RU"/>
              </w:rPr>
              <w:t>представлений.</w:t>
            </w:r>
          </w:p>
        </w:tc>
      </w:tr>
      <w:tr w:rsidR="00E94822" w14:paraId="184B9CBC" w14:textId="77777777" w:rsidTr="00E94822">
        <w:trPr>
          <w:trHeight w:val="829"/>
        </w:trPr>
        <w:tc>
          <w:tcPr>
            <w:tcW w:w="2017" w:type="dxa"/>
            <w:vMerge/>
            <w:tcBorders>
              <w:top w:val="nil"/>
            </w:tcBorders>
          </w:tcPr>
          <w:p w14:paraId="6C8690AC" w14:textId="77777777" w:rsidR="00E94822" w:rsidRPr="00E94822" w:rsidRDefault="00E94822" w:rsidP="00E94822">
            <w:pPr>
              <w:rPr>
                <w:sz w:val="2"/>
                <w:szCs w:val="2"/>
                <w:lang w:val="ru-RU"/>
              </w:rPr>
            </w:pPr>
          </w:p>
        </w:tc>
        <w:tc>
          <w:tcPr>
            <w:tcW w:w="1124" w:type="dxa"/>
          </w:tcPr>
          <w:p w14:paraId="0168FB6B" w14:textId="77777777" w:rsidR="00E94822" w:rsidRDefault="00E94822" w:rsidP="00E94822">
            <w:pPr>
              <w:pStyle w:val="TableParagraph"/>
              <w:spacing w:before="3"/>
              <w:ind w:right="315"/>
              <w:jc w:val="right"/>
              <w:rPr>
                <w:sz w:val="24"/>
              </w:rPr>
            </w:pPr>
            <w:r>
              <w:rPr>
                <w:spacing w:val="-5"/>
                <w:sz w:val="24"/>
              </w:rPr>
              <w:t>3.</w:t>
            </w:r>
          </w:p>
        </w:tc>
        <w:tc>
          <w:tcPr>
            <w:tcW w:w="6929" w:type="dxa"/>
          </w:tcPr>
          <w:p w14:paraId="3381DEC3" w14:textId="77777777" w:rsidR="00E94822" w:rsidRDefault="00E94822" w:rsidP="00E94822">
            <w:pPr>
              <w:pStyle w:val="TableParagraph"/>
              <w:spacing w:line="276" w:lineRule="exact"/>
              <w:ind w:left="104" w:right="103"/>
              <w:rPr>
                <w:sz w:val="24"/>
              </w:rPr>
            </w:pPr>
            <w:r w:rsidRPr="00E94822">
              <w:rPr>
                <w:sz w:val="24"/>
                <w:lang w:val="ru-RU"/>
              </w:rPr>
              <w:t>Множество.</w:t>
            </w:r>
            <w:r w:rsidRPr="00E94822">
              <w:rPr>
                <w:spacing w:val="-8"/>
                <w:sz w:val="24"/>
                <w:lang w:val="ru-RU"/>
              </w:rPr>
              <w:t xml:space="preserve"> </w:t>
            </w:r>
            <w:r w:rsidRPr="00E94822">
              <w:rPr>
                <w:sz w:val="24"/>
                <w:lang w:val="ru-RU"/>
              </w:rPr>
              <w:t>Составление</w:t>
            </w:r>
            <w:r w:rsidRPr="00E94822">
              <w:rPr>
                <w:spacing w:val="-9"/>
                <w:sz w:val="24"/>
                <w:lang w:val="ru-RU"/>
              </w:rPr>
              <w:t xml:space="preserve"> </w:t>
            </w:r>
            <w:r w:rsidRPr="00E94822">
              <w:rPr>
                <w:sz w:val="24"/>
                <w:lang w:val="ru-RU"/>
              </w:rPr>
              <w:t>предметных</w:t>
            </w:r>
            <w:r w:rsidRPr="00E94822">
              <w:rPr>
                <w:spacing w:val="-7"/>
                <w:sz w:val="24"/>
                <w:lang w:val="ru-RU"/>
              </w:rPr>
              <w:t xml:space="preserve"> </w:t>
            </w:r>
            <w:r w:rsidRPr="00E94822">
              <w:rPr>
                <w:sz w:val="24"/>
                <w:lang w:val="ru-RU"/>
              </w:rPr>
              <w:t>множеств.</w:t>
            </w:r>
            <w:r w:rsidRPr="00E94822">
              <w:rPr>
                <w:spacing w:val="-8"/>
                <w:sz w:val="24"/>
                <w:lang w:val="ru-RU"/>
              </w:rPr>
              <w:t xml:space="preserve"> </w:t>
            </w:r>
            <w:r w:rsidRPr="00E94822">
              <w:rPr>
                <w:sz w:val="24"/>
                <w:lang w:val="ru-RU"/>
              </w:rPr>
              <w:t>Понятия</w:t>
            </w:r>
            <w:r w:rsidRPr="00E94822">
              <w:rPr>
                <w:spacing w:val="-8"/>
                <w:sz w:val="24"/>
                <w:lang w:val="ru-RU"/>
              </w:rPr>
              <w:t xml:space="preserve"> </w:t>
            </w:r>
            <w:r w:rsidRPr="00E94822">
              <w:rPr>
                <w:sz w:val="24"/>
                <w:lang w:val="ru-RU"/>
              </w:rPr>
              <w:t xml:space="preserve">много, мало. </w:t>
            </w:r>
            <w:r>
              <w:rPr>
                <w:sz w:val="24"/>
              </w:rPr>
              <w:t>Сопоставление множеств. Установление отношений больше, меньше, поровну.</w:t>
            </w:r>
          </w:p>
        </w:tc>
      </w:tr>
    </w:tbl>
    <w:p w14:paraId="27C898A0" w14:textId="77777777" w:rsidR="00E94822" w:rsidRDefault="00E94822" w:rsidP="00E94822">
      <w:pPr>
        <w:pStyle w:val="TableParagraph"/>
        <w:spacing w:line="276" w:lineRule="exact"/>
        <w:rPr>
          <w:sz w:val="24"/>
        </w:rPr>
        <w:sectPr w:rsidR="00E94822" w:rsidSect="00E94822">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27CCCD11" w14:textId="77777777" w:rsidTr="00E94822">
        <w:trPr>
          <w:trHeight w:val="568"/>
        </w:trPr>
        <w:tc>
          <w:tcPr>
            <w:tcW w:w="2017" w:type="dxa"/>
          </w:tcPr>
          <w:p w14:paraId="5593F66C" w14:textId="77777777" w:rsidR="00E94822" w:rsidRDefault="00E94822" w:rsidP="00E94822">
            <w:pPr>
              <w:pStyle w:val="TableParagraph"/>
              <w:rPr>
                <w:sz w:val="24"/>
              </w:rPr>
            </w:pPr>
          </w:p>
        </w:tc>
        <w:tc>
          <w:tcPr>
            <w:tcW w:w="1124" w:type="dxa"/>
          </w:tcPr>
          <w:p w14:paraId="28616996" w14:textId="77777777" w:rsidR="00E94822" w:rsidRDefault="00E94822" w:rsidP="00E94822">
            <w:pPr>
              <w:pStyle w:val="TableParagraph"/>
              <w:spacing w:before="1"/>
              <w:ind w:right="299"/>
              <w:jc w:val="right"/>
              <w:rPr>
                <w:sz w:val="24"/>
              </w:rPr>
            </w:pPr>
            <w:r>
              <w:rPr>
                <w:spacing w:val="-5"/>
                <w:sz w:val="24"/>
              </w:rPr>
              <w:t>4.</w:t>
            </w:r>
          </w:p>
        </w:tc>
        <w:tc>
          <w:tcPr>
            <w:tcW w:w="6929" w:type="dxa"/>
          </w:tcPr>
          <w:p w14:paraId="3C1C6148" w14:textId="77777777" w:rsidR="00E94822" w:rsidRPr="00E94822" w:rsidRDefault="00E94822" w:rsidP="00E94822">
            <w:pPr>
              <w:pStyle w:val="TableParagraph"/>
              <w:spacing w:line="270" w:lineRule="atLeast"/>
              <w:ind w:left="104"/>
              <w:rPr>
                <w:sz w:val="24"/>
                <w:lang w:val="ru-RU"/>
              </w:rPr>
            </w:pPr>
            <w:r w:rsidRPr="00E94822">
              <w:rPr>
                <w:sz w:val="24"/>
                <w:lang w:val="ru-RU"/>
              </w:rPr>
              <w:t>Сравнение</w:t>
            </w:r>
            <w:r w:rsidRPr="00E94822">
              <w:rPr>
                <w:spacing w:val="-8"/>
                <w:sz w:val="24"/>
                <w:lang w:val="ru-RU"/>
              </w:rPr>
              <w:t xml:space="preserve"> </w:t>
            </w:r>
            <w:r w:rsidRPr="00E94822">
              <w:rPr>
                <w:sz w:val="24"/>
                <w:lang w:val="ru-RU"/>
              </w:rPr>
              <w:t>и</w:t>
            </w:r>
            <w:r w:rsidRPr="00E94822">
              <w:rPr>
                <w:spacing w:val="-5"/>
                <w:sz w:val="24"/>
                <w:lang w:val="ru-RU"/>
              </w:rPr>
              <w:t xml:space="preserve"> </w:t>
            </w:r>
            <w:r w:rsidRPr="00E94822">
              <w:rPr>
                <w:sz w:val="24"/>
                <w:lang w:val="ru-RU"/>
              </w:rPr>
              <w:t>уравнивание</w:t>
            </w:r>
            <w:r w:rsidRPr="00E94822">
              <w:rPr>
                <w:spacing w:val="-8"/>
                <w:sz w:val="24"/>
                <w:lang w:val="ru-RU"/>
              </w:rPr>
              <w:t xml:space="preserve"> </w:t>
            </w:r>
            <w:r w:rsidRPr="00E94822">
              <w:rPr>
                <w:sz w:val="24"/>
                <w:lang w:val="ru-RU"/>
              </w:rPr>
              <w:t>множеств.</w:t>
            </w:r>
            <w:r w:rsidRPr="00E94822">
              <w:rPr>
                <w:spacing w:val="-8"/>
                <w:sz w:val="24"/>
                <w:lang w:val="ru-RU"/>
              </w:rPr>
              <w:t xml:space="preserve"> </w:t>
            </w:r>
            <w:r w:rsidRPr="00E94822">
              <w:rPr>
                <w:sz w:val="24"/>
                <w:lang w:val="ru-RU"/>
              </w:rPr>
              <w:t>Способы</w:t>
            </w:r>
            <w:r w:rsidRPr="00E94822">
              <w:rPr>
                <w:spacing w:val="-8"/>
                <w:sz w:val="24"/>
                <w:lang w:val="ru-RU"/>
              </w:rPr>
              <w:t xml:space="preserve"> </w:t>
            </w:r>
            <w:r w:rsidRPr="00E94822">
              <w:rPr>
                <w:sz w:val="24"/>
                <w:lang w:val="ru-RU"/>
              </w:rPr>
              <w:t>сравнения</w:t>
            </w:r>
            <w:r w:rsidRPr="00E94822">
              <w:rPr>
                <w:spacing w:val="-8"/>
                <w:sz w:val="24"/>
                <w:lang w:val="ru-RU"/>
              </w:rPr>
              <w:t xml:space="preserve"> </w:t>
            </w:r>
            <w:r w:rsidRPr="00E94822">
              <w:rPr>
                <w:sz w:val="24"/>
                <w:lang w:val="ru-RU"/>
              </w:rPr>
              <w:t>и уравнивания множеств.</w:t>
            </w:r>
          </w:p>
        </w:tc>
      </w:tr>
      <w:tr w:rsidR="00E94822" w14:paraId="36047D26" w14:textId="77777777" w:rsidTr="00E94822">
        <w:trPr>
          <w:trHeight w:val="571"/>
        </w:trPr>
        <w:tc>
          <w:tcPr>
            <w:tcW w:w="2017" w:type="dxa"/>
            <w:vMerge w:val="restart"/>
          </w:tcPr>
          <w:p w14:paraId="76E3CAB5" w14:textId="77777777" w:rsidR="00E94822" w:rsidRPr="00E94822" w:rsidRDefault="00E94822" w:rsidP="00E94822">
            <w:pPr>
              <w:pStyle w:val="TableParagraph"/>
              <w:rPr>
                <w:b/>
                <w:sz w:val="24"/>
                <w:lang w:val="ru-RU"/>
              </w:rPr>
            </w:pPr>
          </w:p>
          <w:p w14:paraId="1BE4712D" w14:textId="77777777" w:rsidR="00E94822" w:rsidRPr="00E94822" w:rsidRDefault="00E94822" w:rsidP="00E94822">
            <w:pPr>
              <w:pStyle w:val="TableParagraph"/>
              <w:spacing w:before="184"/>
              <w:rPr>
                <w:b/>
                <w:sz w:val="24"/>
                <w:lang w:val="ru-RU"/>
              </w:rPr>
            </w:pPr>
          </w:p>
          <w:p w14:paraId="25D682B9" w14:textId="77777777" w:rsidR="00E94822" w:rsidRDefault="00E94822" w:rsidP="00E94822">
            <w:pPr>
              <w:pStyle w:val="TableParagraph"/>
              <w:ind w:left="578"/>
              <w:rPr>
                <w:sz w:val="24"/>
              </w:rPr>
            </w:pPr>
            <w:r>
              <w:rPr>
                <w:spacing w:val="-2"/>
                <w:sz w:val="24"/>
              </w:rPr>
              <w:t>Октябрь</w:t>
            </w:r>
          </w:p>
        </w:tc>
        <w:tc>
          <w:tcPr>
            <w:tcW w:w="1124" w:type="dxa"/>
          </w:tcPr>
          <w:p w14:paraId="3161AF9A" w14:textId="77777777" w:rsidR="00E94822" w:rsidRDefault="00E94822" w:rsidP="00E94822">
            <w:pPr>
              <w:pStyle w:val="TableParagraph"/>
              <w:spacing w:line="275" w:lineRule="exact"/>
              <w:ind w:right="299"/>
              <w:jc w:val="right"/>
              <w:rPr>
                <w:sz w:val="24"/>
              </w:rPr>
            </w:pPr>
            <w:r>
              <w:rPr>
                <w:spacing w:val="-5"/>
                <w:sz w:val="24"/>
              </w:rPr>
              <w:t>5.</w:t>
            </w:r>
          </w:p>
        </w:tc>
        <w:tc>
          <w:tcPr>
            <w:tcW w:w="6929" w:type="dxa"/>
          </w:tcPr>
          <w:p w14:paraId="0B9A69DC" w14:textId="77777777" w:rsidR="00E94822" w:rsidRPr="00E94822" w:rsidRDefault="00E94822" w:rsidP="00E94822">
            <w:pPr>
              <w:pStyle w:val="TableParagraph"/>
              <w:spacing w:line="275" w:lineRule="exact"/>
              <w:ind w:left="104"/>
              <w:rPr>
                <w:sz w:val="24"/>
                <w:lang w:val="ru-RU"/>
              </w:rPr>
            </w:pPr>
            <w:r w:rsidRPr="00E94822">
              <w:rPr>
                <w:sz w:val="24"/>
                <w:lang w:val="ru-RU"/>
              </w:rPr>
              <w:t>Сравнение</w:t>
            </w:r>
            <w:r w:rsidRPr="00E94822">
              <w:rPr>
                <w:spacing w:val="-7"/>
                <w:sz w:val="24"/>
                <w:lang w:val="ru-RU"/>
              </w:rPr>
              <w:t xml:space="preserve"> </w:t>
            </w:r>
            <w:r w:rsidRPr="00E94822">
              <w:rPr>
                <w:sz w:val="24"/>
                <w:lang w:val="ru-RU"/>
              </w:rPr>
              <w:t>групп</w:t>
            </w:r>
            <w:r w:rsidRPr="00E94822">
              <w:rPr>
                <w:spacing w:val="-4"/>
                <w:sz w:val="24"/>
                <w:lang w:val="ru-RU"/>
              </w:rPr>
              <w:t xml:space="preserve"> </w:t>
            </w:r>
            <w:r w:rsidRPr="00E94822">
              <w:rPr>
                <w:sz w:val="24"/>
                <w:lang w:val="ru-RU"/>
              </w:rPr>
              <w:t>предметов</w:t>
            </w:r>
            <w:r w:rsidRPr="00E94822">
              <w:rPr>
                <w:spacing w:val="-4"/>
                <w:sz w:val="24"/>
                <w:lang w:val="ru-RU"/>
              </w:rPr>
              <w:t xml:space="preserve"> </w:t>
            </w:r>
            <w:r w:rsidRPr="00E94822">
              <w:rPr>
                <w:sz w:val="24"/>
                <w:lang w:val="ru-RU"/>
              </w:rPr>
              <w:t>по</w:t>
            </w:r>
            <w:r w:rsidRPr="00E94822">
              <w:rPr>
                <w:spacing w:val="-4"/>
                <w:sz w:val="24"/>
                <w:lang w:val="ru-RU"/>
              </w:rPr>
              <w:t xml:space="preserve"> </w:t>
            </w:r>
            <w:r w:rsidRPr="00E94822">
              <w:rPr>
                <w:sz w:val="24"/>
                <w:lang w:val="ru-RU"/>
              </w:rPr>
              <w:t>количественному</w:t>
            </w:r>
            <w:r w:rsidRPr="00E94822">
              <w:rPr>
                <w:spacing w:val="-8"/>
                <w:sz w:val="24"/>
                <w:lang w:val="ru-RU"/>
              </w:rPr>
              <w:t xml:space="preserve"> </w:t>
            </w:r>
            <w:r w:rsidRPr="00E94822">
              <w:rPr>
                <w:spacing w:val="-2"/>
                <w:sz w:val="24"/>
                <w:lang w:val="ru-RU"/>
              </w:rPr>
              <w:t>признаку.</w:t>
            </w:r>
          </w:p>
          <w:p w14:paraId="3DDBD844" w14:textId="77777777" w:rsidR="00E94822" w:rsidRDefault="00E94822" w:rsidP="00E94822">
            <w:pPr>
              <w:pStyle w:val="TableParagraph"/>
              <w:spacing w:before="2" w:line="274" w:lineRule="exact"/>
              <w:ind w:left="104"/>
              <w:rPr>
                <w:sz w:val="24"/>
              </w:rPr>
            </w:pPr>
            <w:r>
              <w:rPr>
                <w:sz w:val="24"/>
              </w:rPr>
              <w:t>Знаки</w:t>
            </w:r>
            <w:r>
              <w:rPr>
                <w:spacing w:val="-2"/>
                <w:sz w:val="24"/>
              </w:rPr>
              <w:t xml:space="preserve"> </w:t>
            </w:r>
            <w:r>
              <w:rPr>
                <w:rFonts w:ascii="Symbol" w:hAnsi="Symbol"/>
                <w:sz w:val="24"/>
              </w:rPr>
              <w:t></w:t>
            </w:r>
            <w:r>
              <w:rPr>
                <w:sz w:val="24"/>
              </w:rPr>
              <w:t>,</w:t>
            </w:r>
            <w:r>
              <w:rPr>
                <w:spacing w:val="-1"/>
                <w:sz w:val="24"/>
              </w:rPr>
              <w:t xml:space="preserve"> </w:t>
            </w:r>
            <w:r>
              <w:rPr>
                <w:rFonts w:ascii="Symbol" w:hAnsi="Symbol"/>
                <w:sz w:val="24"/>
              </w:rPr>
              <w:t></w:t>
            </w:r>
            <w:r>
              <w:rPr>
                <w:sz w:val="24"/>
              </w:rPr>
              <w:t xml:space="preserve">, </w:t>
            </w:r>
            <w:r>
              <w:rPr>
                <w:rFonts w:ascii="Symbol" w:hAnsi="Symbol"/>
                <w:spacing w:val="-5"/>
                <w:sz w:val="24"/>
              </w:rPr>
              <w:t></w:t>
            </w:r>
            <w:r>
              <w:rPr>
                <w:spacing w:val="-5"/>
                <w:sz w:val="24"/>
              </w:rPr>
              <w:t>.</w:t>
            </w:r>
          </w:p>
        </w:tc>
      </w:tr>
      <w:tr w:rsidR="00E94822" w14:paraId="4C2C3C9C" w14:textId="77777777" w:rsidTr="00E94822">
        <w:trPr>
          <w:trHeight w:val="565"/>
        </w:trPr>
        <w:tc>
          <w:tcPr>
            <w:tcW w:w="2017" w:type="dxa"/>
            <w:vMerge/>
            <w:tcBorders>
              <w:top w:val="nil"/>
            </w:tcBorders>
          </w:tcPr>
          <w:p w14:paraId="6541E97A" w14:textId="77777777" w:rsidR="00E94822" w:rsidRDefault="00E94822" w:rsidP="00E94822">
            <w:pPr>
              <w:rPr>
                <w:sz w:val="2"/>
                <w:szCs w:val="2"/>
              </w:rPr>
            </w:pPr>
          </w:p>
        </w:tc>
        <w:tc>
          <w:tcPr>
            <w:tcW w:w="1124" w:type="dxa"/>
          </w:tcPr>
          <w:p w14:paraId="2CA6E2E2" w14:textId="77777777" w:rsidR="00E94822" w:rsidRDefault="00E94822" w:rsidP="00E94822">
            <w:pPr>
              <w:pStyle w:val="TableParagraph"/>
              <w:spacing w:line="275" w:lineRule="exact"/>
              <w:ind w:right="299"/>
              <w:jc w:val="right"/>
              <w:rPr>
                <w:sz w:val="24"/>
              </w:rPr>
            </w:pPr>
            <w:r>
              <w:rPr>
                <w:spacing w:val="-5"/>
                <w:sz w:val="24"/>
              </w:rPr>
              <w:t>6.</w:t>
            </w:r>
          </w:p>
        </w:tc>
        <w:tc>
          <w:tcPr>
            <w:tcW w:w="6929" w:type="dxa"/>
          </w:tcPr>
          <w:p w14:paraId="195AD1B8" w14:textId="77777777" w:rsidR="00E94822" w:rsidRDefault="00E94822" w:rsidP="00E94822">
            <w:pPr>
              <w:pStyle w:val="TableParagraph"/>
              <w:spacing w:line="276" w:lineRule="exact"/>
              <w:ind w:left="104"/>
              <w:rPr>
                <w:sz w:val="24"/>
              </w:rPr>
            </w:pPr>
            <w:r w:rsidRPr="00E94822">
              <w:rPr>
                <w:sz w:val="24"/>
                <w:lang w:val="ru-RU"/>
              </w:rPr>
              <w:t>Количественный</w:t>
            </w:r>
            <w:r w:rsidRPr="00E94822">
              <w:rPr>
                <w:spacing w:val="-6"/>
                <w:sz w:val="24"/>
                <w:lang w:val="ru-RU"/>
              </w:rPr>
              <w:t xml:space="preserve"> </w:t>
            </w:r>
            <w:r w:rsidRPr="00E94822">
              <w:rPr>
                <w:sz w:val="24"/>
                <w:lang w:val="ru-RU"/>
              </w:rPr>
              <w:t>счет.</w:t>
            </w:r>
            <w:r w:rsidRPr="00E94822">
              <w:rPr>
                <w:spacing w:val="-6"/>
                <w:sz w:val="24"/>
                <w:lang w:val="ru-RU"/>
              </w:rPr>
              <w:t xml:space="preserve"> </w:t>
            </w:r>
            <w:r w:rsidRPr="00E94822">
              <w:rPr>
                <w:sz w:val="24"/>
                <w:lang w:val="ru-RU"/>
              </w:rPr>
              <w:t>Пересчет</w:t>
            </w:r>
            <w:r w:rsidRPr="00E94822">
              <w:rPr>
                <w:spacing w:val="-6"/>
                <w:sz w:val="24"/>
                <w:lang w:val="ru-RU"/>
              </w:rPr>
              <w:t xml:space="preserve"> </w:t>
            </w:r>
            <w:r w:rsidRPr="00E94822">
              <w:rPr>
                <w:sz w:val="24"/>
                <w:lang w:val="ru-RU"/>
              </w:rPr>
              <w:t>предметов</w:t>
            </w:r>
            <w:r w:rsidRPr="00E94822">
              <w:rPr>
                <w:spacing w:val="-7"/>
                <w:sz w:val="24"/>
                <w:lang w:val="ru-RU"/>
              </w:rPr>
              <w:t xml:space="preserve"> </w:t>
            </w:r>
            <w:r w:rsidRPr="00E94822">
              <w:rPr>
                <w:sz w:val="24"/>
                <w:lang w:val="ru-RU"/>
              </w:rPr>
              <w:t>в</w:t>
            </w:r>
            <w:r w:rsidRPr="00E94822">
              <w:rPr>
                <w:spacing w:val="-7"/>
                <w:sz w:val="24"/>
                <w:lang w:val="ru-RU"/>
              </w:rPr>
              <w:t xml:space="preserve"> </w:t>
            </w:r>
            <w:r w:rsidRPr="00E94822">
              <w:rPr>
                <w:sz w:val="24"/>
                <w:lang w:val="ru-RU"/>
              </w:rPr>
              <w:t>заданных</w:t>
            </w:r>
            <w:r w:rsidRPr="00E94822">
              <w:rPr>
                <w:spacing w:val="-7"/>
                <w:sz w:val="24"/>
                <w:lang w:val="ru-RU"/>
              </w:rPr>
              <w:t xml:space="preserve"> </w:t>
            </w:r>
            <w:r w:rsidRPr="00E94822">
              <w:rPr>
                <w:sz w:val="24"/>
                <w:lang w:val="ru-RU"/>
              </w:rPr>
              <w:t xml:space="preserve">пределах. </w:t>
            </w:r>
            <w:r>
              <w:rPr>
                <w:sz w:val="24"/>
              </w:rPr>
              <w:t>Соотнесение числа и количества.</w:t>
            </w:r>
          </w:p>
        </w:tc>
      </w:tr>
      <w:tr w:rsidR="00E94822" w14:paraId="12388467" w14:textId="77777777" w:rsidTr="00E94822">
        <w:trPr>
          <w:trHeight w:val="566"/>
        </w:trPr>
        <w:tc>
          <w:tcPr>
            <w:tcW w:w="2017" w:type="dxa"/>
            <w:vMerge/>
            <w:tcBorders>
              <w:top w:val="nil"/>
            </w:tcBorders>
          </w:tcPr>
          <w:p w14:paraId="581E126C" w14:textId="77777777" w:rsidR="00E94822" w:rsidRDefault="00E94822" w:rsidP="00E94822">
            <w:pPr>
              <w:rPr>
                <w:sz w:val="2"/>
                <w:szCs w:val="2"/>
              </w:rPr>
            </w:pPr>
          </w:p>
        </w:tc>
        <w:tc>
          <w:tcPr>
            <w:tcW w:w="1124" w:type="dxa"/>
          </w:tcPr>
          <w:p w14:paraId="14B5ACB4" w14:textId="77777777" w:rsidR="00E94822" w:rsidRDefault="00E94822" w:rsidP="00E94822">
            <w:pPr>
              <w:pStyle w:val="TableParagraph"/>
              <w:spacing w:line="275" w:lineRule="exact"/>
              <w:ind w:right="299"/>
              <w:jc w:val="right"/>
              <w:rPr>
                <w:sz w:val="24"/>
              </w:rPr>
            </w:pPr>
            <w:r>
              <w:rPr>
                <w:spacing w:val="-5"/>
                <w:sz w:val="24"/>
              </w:rPr>
              <w:t>7.</w:t>
            </w:r>
          </w:p>
        </w:tc>
        <w:tc>
          <w:tcPr>
            <w:tcW w:w="6929" w:type="dxa"/>
          </w:tcPr>
          <w:p w14:paraId="18AF2559" w14:textId="77777777" w:rsidR="00E94822" w:rsidRPr="00E94822" w:rsidRDefault="00E94822" w:rsidP="00E94822">
            <w:pPr>
              <w:pStyle w:val="TableParagraph"/>
              <w:spacing w:line="276" w:lineRule="exact"/>
              <w:ind w:left="104" w:right="103"/>
              <w:rPr>
                <w:sz w:val="24"/>
                <w:lang w:val="ru-RU"/>
              </w:rPr>
            </w:pPr>
            <w:r w:rsidRPr="00E94822">
              <w:rPr>
                <w:sz w:val="24"/>
                <w:lang w:val="ru-RU"/>
              </w:rPr>
              <w:t>Увеличение</w:t>
            </w:r>
            <w:r w:rsidRPr="00E94822">
              <w:rPr>
                <w:spacing w:val="-9"/>
                <w:sz w:val="24"/>
                <w:lang w:val="ru-RU"/>
              </w:rPr>
              <w:t xml:space="preserve"> </w:t>
            </w:r>
            <w:r w:rsidRPr="00E94822">
              <w:rPr>
                <w:sz w:val="24"/>
                <w:lang w:val="ru-RU"/>
              </w:rPr>
              <w:t>и</w:t>
            </w:r>
            <w:r w:rsidRPr="00E94822">
              <w:rPr>
                <w:spacing w:val="-6"/>
                <w:sz w:val="24"/>
                <w:lang w:val="ru-RU"/>
              </w:rPr>
              <w:t xml:space="preserve"> </w:t>
            </w:r>
            <w:r w:rsidRPr="00E94822">
              <w:rPr>
                <w:sz w:val="24"/>
                <w:lang w:val="ru-RU"/>
              </w:rPr>
              <w:t>уменьшение</w:t>
            </w:r>
            <w:r w:rsidRPr="00E94822">
              <w:rPr>
                <w:spacing w:val="-9"/>
                <w:sz w:val="24"/>
                <w:lang w:val="ru-RU"/>
              </w:rPr>
              <w:t xml:space="preserve"> </w:t>
            </w:r>
            <w:r w:rsidRPr="00E94822">
              <w:rPr>
                <w:sz w:val="24"/>
                <w:lang w:val="ru-RU"/>
              </w:rPr>
              <w:t>количества.</w:t>
            </w:r>
            <w:r w:rsidRPr="00E94822">
              <w:rPr>
                <w:spacing w:val="-8"/>
                <w:sz w:val="24"/>
                <w:lang w:val="ru-RU"/>
              </w:rPr>
              <w:t xml:space="preserve"> </w:t>
            </w:r>
            <w:r w:rsidRPr="00E94822">
              <w:rPr>
                <w:sz w:val="24"/>
                <w:lang w:val="ru-RU"/>
              </w:rPr>
              <w:t>Понятия</w:t>
            </w:r>
            <w:r w:rsidRPr="00E94822">
              <w:rPr>
                <w:spacing w:val="-8"/>
                <w:sz w:val="24"/>
                <w:lang w:val="ru-RU"/>
              </w:rPr>
              <w:t xml:space="preserve"> </w:t>
            </w:r>
            <w:r w:rsidRPr="00E94822">
              <w:rPr>
                <w:sz w:val="24"/>
                <w:lang w:val="ru-RU"/>
              </w:rPr>
              <w:t xml:space="preserve">прибавить, </w:t>
            </w:r>
            <w:r w:rsidRPr="00E94822">
              <w:rPr>
                <w:spacing w:val="-2"/>
                <w:sz w:val="24"/>
                <w:lang w:val="ru-RU"/>
              </w:rPr>
              <w:t>отнять.</w:t>
            </w:r>
          </w:p>
        </w:tc>
      </w:tr>
      <w:tr w:rsidR="00E94822" w14:paraId="33A589ED" w14:textId="77777777" w:rsidTr="00E94822">
        <w:trPr>
          <w:trHeight w:val="568"/>
        </w:trPr>
        <w:tc>
          <w:tcPr>
            <w:tcW w:w="2017" w:type="dxa"/>
            <w:vMerge/>
            <w:tcBorders>
              <w:top w:val="nil"/>
            </w:tcBorders>
          </w:tcPr>
          <w:p w14:paraId="1D3C1852" w14:textId="77777777" w:rsidR="00E94822" w:rsidRPr="00E94822" w:rsidRDefault="00E94822" w:rsidP="00E94822">
            <w:pPr>
              <w:rPr>
                <w:sz w:val="2"/>
                <w:szCs w:val="2"/>
                <w:lang w:val="ru-RU"/>
              </w:rPr>
            </w:pPr>
          </w:p>
        </w:tc>
        <w:tc>
          <w:tcPr>
            <w:tcW w:w="1124" w:type="dxa"/>
          </w:tcPr>
          <w:p w14:paraId="257DBE68" w14:textId="77777777" w:rsidR="00E94822" w:rsidRDefault="00E94822" w:rsidP="00E94822">
            <w:pPr>
              <w:pStyle w:val="TableParagraph"/>
              <w:spacing w:before="1"/>
              <w:ind w:right="299"/>
              <w:jc w:val="right"/>
              <w:rPr>
                <w:sz w:val="24"/>
              </w:rPr>
            </w:pPr>
            <w:r>
              <w:rPr>
                <w:spacing w:val="-5"/>
                <w:sz w:val="24"/>
              </w:rPr>
              <w:t>8.</w:t>
            </w:r>
          </w:p>
        </w:tc>
        <w:tc>
          <w:tcPr>
            <w:tcW w:w="6929" w:type="dxa"/>
          </w:tcPr>
          <w:p w14:paraId="63FE7398" w14:textId="77777777" w:rsidR="00E94822" w:rsidRDefault="00E94822" w:rsidP="00E94822">
            <w:pPr>
              <w:pStyle w:val="TableParagraph"/>
              <w:spacing w:before="1"/>
              <w:ind w:left="104"/>
              <w:rPr>
                <w:sz w:val="24"/>
              </w:rPr>
            </w:pPr>
            <w:r w:rsidRPr="00E94822">
              <w:rPr>
                <w:sz w:val="24"/>
                <w:lang w:val="ru-RU"/>
              </w:rPr>
              <w:t>Задачи</w:t>
            </w:r>
            <w:r w:rsidRPr="00E94822">
              <w:rPr>
                <w:spacing w:val="-5"/>
                <w:sz w:val="24"/>
                <w:lang w:val="ru-RU"/>
              </w:rPr>
              <w:t xml:space="preserve"> </w:t>
            </w:r>
            <w:r w:rsidRPr="00E94822">
              <w:rPr>
                <w:sz w:val="24"/>
                <w:lang w:val="ru-RU"/>
              </w:rPr>
              <w:t>на</w:t>
            </w:r>
            <w:r w:rsidRPr="00E94822">
              <w:rPr>
                <w:spacing w:val="-3"/>
                <w:sz w:val="24"/>
                <w:lang w:val="ru-RU"/>
              </w:rPr>
              <w:t xml:space="preserve"> </w:t>
            </w:r>
            <w:r w:rsidRPr="00E94822">
              <w:rPr>
                <w:sz w:val="24"/>
                <w:lang w:val="ru-RU"/>
              </w:rPr>
              <w:t>сложение</w:t>
            </w:r>
            <w:r w:rsidRPr="00E94822">
              <w:rPr>
                <w:spacing w:val="-2"/>
                <w:sz w:val="24"/>
                <w:lang w:val="ru-RU"/>
              </w:rPr>
              <w:t xml:space="preserve"> </w:t>
            </w:r>
            <w:r w:rsidRPr="00E94822">
              <w:rPr>
                <w:sz w:val="24"/>
                <w:lang w:val="ru-RU"/>
              </w:rPr>
              <w:t>без</w:t>
            </w:r>
            <w:r w:rsidRPr="00E94822">
              <w:rPr>
                <w:spacing w:val="-3"/>
                <w:sz w:val="24"/>
                <w:lang w:val="ru-RU"/>
              </w:rPr>
              <w:t xml:space="preserve"> </w:t>
            </w:r>
            <w:r w:rsidRPr="00E94822">
              <w:rPr>
                <w:sz w:val="24"/>
                <w:lang w:val="ru-RU"/>
              </w:rPr>
              <w:t>числовых</w:t>
            </w:r>
            <w:r w:rsidRPr="00E94822">
              <w:rPr>
                <w:spacing w:val="-1"/>
                <w:sz w:val="24"/>
                <w:lang w:val="ru-RU"/>
              </w:rPr>
              <w:t xml:space="preserve"> </w:t>
            </w:r>
            <w:r w:rsidRPr="00E94822">
              <w:rPr>
                <w:sz w:val="24"/>
                <w:lang w:val="ru-RU"/>
              </w:rPr>
              <w:t>данных.</w:t>
            </w:r>
            <w:r w:rsidRPr="00E94822">
              <w:rPr>
                <w:spacing w:val="-2"/>
                <w:sz w:val="24"/>
                <w:lang w:val="ru-RU"/>
              </w:rPr>
              <w:t xml:space="preserve"> </w:t>
            </w:r>
            <w:r>
              <w:rPr>
                <w:sz w:val="24"/>
              </w:rPr>
              <w:t>Понятие</w:t>
            </w:r>
            <w:r>
              <w:rPr>
                <w:spacing w:val="-3"/>
                <w:sz w:val="24"/>
              </w:rPr>
              <w:t xml:space="preserve"> </w:t>
            </w:r>
            <w:r>
              <w:rPr>
                <w:spacing w:val="-2"/>
                <w:sz w:val="24"/>
              </w:rPr>
              <w:t>прибавить.</w:t>
            </w:r>
          </w:p>
        </w:tc>
      </w:tr>
      <w:tr w:rsidR="00E94822" w14:paraId="1E6F6032" w14:textId="77777777" w:rsidTr="00E94822">
        <w:trPr>
          <w:trHeight w:val="566"/>
        </w:trPr>
        <w:tc>
          <w:tcPr>
            <w:tcW w:w="2017" w:type="dxa"/>
            <w:vMerge w:val="restart"/>
          </w:tcPr>
          <w:p w14:paraId="70A91EAA" w14:textId="77777777" w:rsidR="00E94822" w:rsidRDefault="00E94822" w:rsidP="00E94822">
            <w:pPr>
              <w:pStyle w:val="TableParagraph"/>
              <w:rPr>
                <w:b/>
                <w:sz w:val="24"/>
              </w:rPr>
            </w:pPr>
          </w:p>
          <w:p w14:paraId="230A4A3C" w14:textId="77777777" w:rsidR="00E94822" w:rsidRDefault="00E94822" w:rsidP="00E94822">
            <w:pPr>
              <w:pStyle w:val="TableParagraph"/>
              <w:rPr>
                <w:b/>
                <w:sz w:val="24"/>
              </w:rPr>
            </w:pPr>
          </w:p>
          <w:p w14:paraId="5CCE979E" w14:textId="77777777" w:rsidR="00E94822" w:rsidRDefault="00E94822" w:rsidP="00E94822">
            <w:pPr>
              <w:pStyle w:val="TableParagraph"/>
              <w:spacing w:before="37"/>
              <w:rPr>
                <w:b/>
                <w:sz w:val="24"/>
              </w:rPr>
            </w:pPr>
          </w:p>
          <w:p w14:paraId="7C9B6E99" w14:textId="77777777" w:rsidR="00E94822" w:rsidRDefault="00E94822" w:rsidP="00E94822">
            <w:pPr>
              <w:pStyle w:val="TableParagraph"/>
              <w:ind w:left="628"/>
              <w:rPr>
                <w:sz w:val="24"/>
              </w:rPr>
            </w:pPr>
            <w:r>
              <w:rPr>
                <w:spacing w:val="-2"/>
                <w:sz w:val="24"/>
              </w:rPr>
              <w:t>Ноябрь</w:t>
            </w:r>
          </w:p>
        </w:tc>
        <w:tc>
          <w:tcPr>
            <w:tcW w:w="1124" w:type="dxa"/>
          </w:tcPr>
          <w:p w14:paraId="71EEDA7E" w14:textId="77777777" w:rsidR="00E94822" w:rsidRDefault="00E94822" w:rsidP="00E94822">
            <w:pPr>
              <w:pStyle w:val="TableParagraph"/>
              <w:spacing w:line="275" w:lineRule="exact"/>
              <w:ind w:right="299"/>
              <w:jc w:val="right"/>
              <w:rPr>
                <w:sz w:val="24"/>
              </w:rPr>
            </w:pPr>
            <w:r>
              <w:rPr>
                <w:spacing w:val="-5"/>
                <w:sz w:val="24"/>
              </w:rPr>
              <w:t>9.</w:t>
            </w:r>
          </w:p>
        </w:tc>
        <w:tc>
          <w:tcPr>
            <w:tcW w:w="6929" w:type="dxa"/>
          </w:tcPr>
          <w:p w14:paraId="7340F7CD" w14:textId="77777777" w:rsidR="00E94822" w:rsidRDefault="00E94822" w:rsidP="00E94822">
            <w:pPr>
              <w:pStyle w:val="TableParagraph"/>
              <w:spacing w:line="275" w:lineRule="exact"/>
              <w:ind w:left="104"/>
              <w:rPr>
                <w:sz w:val="24"/>
              </w:rPr>
            </w:pPr>
            <w:r w:rsidRPr="00E94822">
              <w:rPr>
                <w:sz w:val="24"/>
                <w:lang w:val="ru-RU"/>
              </w:rPr>
              <w:t>Задачи</w:t>
            </w:r>
            <w:r w:rsidRPr="00E94822">
              <w:rPr>
                <w:spacing w:val="-5"/>
                <w:sz w:val="24"/>
                <w:lang w:val="ru-RU"/>
              </w:rPr>
              <w:t xml:space="preserve"> </w:t>
            </w:r>
            <w:r w:rsidRPr="00E94822">
              <w:rPr>
                <w:sz w:val="24"/>
                <w:lang w:val="ru-RU"/>
              </w:rPr>
              <w:t>на</w:t>
            </w:r>
            <w:r w:rsidRPr="00E94822">
              <w:rPr>
                <w:spacing w:val="-3"/>
                <w:sz w:val="24"/>
                <w:lang w:val="ru-RU"/>
              </w:rPr>
              <w:t xml:space="preserve"> </w:t>
            </w:r>
            <w:r w:rsidRPr="00E94822">
              <w:rPr>
                <w:sz w:val="24"/>
                <w:lang w:val="ru-RU"/>
              </w:rPr>
              <w:t>вычитание</w:t>
            </w:r>
            <w:r w:rsidRPr="00E94822">
              <w:rPr>
                <w:spacing w:val="-3"/>
                <w:sz w:val="24"/>
                <w:lang w:val="ru-RU"/>
              </w:rPr>
              <w:t xml:space="preserve"> </w:t>
            </w:r>
            <w:r w:rsidRPr="00E94822">
              <w:rPr>
                <w:sz w:val="24"/>
                <w:lang w:val="ru-RU"/>
              </w:rPr>
              <w:t>без</w:t>
            </w:r>
            <w:r w:rsidRPr="00E94822">
              <w:rPr>
                <w:spacing w:val="-2"/>
                <w:sz w:val="24"/>
                <w:lang w:val="ru-RU"/>
              </w:rPr>
              <w:t xml:space="preserve"> </w:t>
            </w:r>
            <w:r w:rsidRPr="00E94822">
              <w:rPr>
                <w:sz w:val="24"/>
                <w:lang w:val="ru-RU"/>
              </w:rPr>
              <w:t>числовых</w:t>
            </w:r>
            <w:r w:rsidRPr="00E94822">
              <w:rPr>
                <w:spacing w:val="-1"/>
                <w:sz w:val="24"/>
                <w:lang w:val="ru-RU"/>
              </w:rPr>
              <w:t xml:space="preserve"> </w:t>
            </w:r>
            <w:r w:rsidRPr="00E94822">
              <w:rPr>
                <w:sz w:val="24"/>
                <w:lang w:val="ru-RU"/>
              </w:rPr>
              <w:t>данных.</w:t>
            </w:r>
            <w:r w:rsidRPr="00E94822">
              <w:rPr>
                <w:spacing w:val="-2"/>
                <w:sz w:val="24"/>
                <w:lang w:val="ru-RU"/>
              </w:rPr>
              <w:t xml:space="preserve"> </w:t>
            </w:r>
            <w:r>
              <w:rPr>
                <w:sz w:val="24"/>
              </w:rPr>
              <w:t>Понятие</w:t>
            </w:r>
            <w:r>
              <w:rPr>
                <w:spacing w:val="-3"/>
                <w:sz w:val="24"/>
              </w:rPr>
              <w:t xml:space="preserve"> </w:t>
            </w:r>
            <w:r>
              <w:rPr>
                <w:spacing w:val="-2"/>
                <w:sz w:val="24"/>
              </w:rPr>
              <w:t>отнять.</w:t>
            </w:r>
          </w:p>
        </w:tc>
      </w:tr>
      <w:tr w:rsidR="00E94822" w14:paraId="1CEDEE34" w14:textId="77777777" w:rsidTr="00E94822">
        <w:trPr>
          <w:trHeight w:val="827"/>
        </w:trPr>
        <w:tc>
          <w:tcPr>
            <w:tcW w:w="2017" w:type="dxa"/>
            <w:vMerge/>
            <w:tcBorders>
              <w:top w:val="nil"/>
            </w:tcBorders>
          </w:tcPr>
          <w:p w14:paraId="31CA2738" w14:textId="77777777" w:rsidR="00E94822" w:rsidRDefault="00E94822" w:rsidP="00E94822">
            <w:pPr>
              <w:rPr>
                <w:sz w:val="2"/>
                <w:szCs w:val="2"/>
              </w:rPr>
            </w:pPr>
          </w:p>
        </w:tc>
        <w:tc>
          <w:tcPr>
            <w:tcW w:w="1124" w:type="dxa"/>
          </w:tcPr>
          <w:p w14:paraId="334F6D01" w14:textId="77777777" w:rsidR="00E94822" w:rsidRDefault="00E94822" w:rsidP="00E94822">
            <w:pPr>
              <w:pStyle w:val="TableParagraph"/>
              <w:spacing w:line="275" w:lineRule="exact"/>
              <w:ind w:right="179"/>
              <w:jc w:val="right"/>
              <w:rPr>
                <w:sz w:val="24"/>
              </w:rPr>
            </w:pPr>
            <w:r>
              <w:rPr>
                <w:spacing w:val="-5"/>
                <w:sz w:val="24"/>
              </w:rPr>
              <w:t>10.</w:t>
            </w:r>
          </w:p>
        </w:tc>
        <w:tc>
          <w:tcPr>
            <w:tcW w:w="6929" w:type="dxa"/>
          </w:tcPr>
          <w:p w14:paraId="09159B27" w14:textId="77777777" w:rsidR="00E94822" w:rsidRPr="00E94822" w:rsidRDefault="00E94822" w:rsidP="00E94822">
            <w:pPr>
              <w:pStyle w:val="TableParagraph"/>
              <w:spacing w:line="276" w:lineRule="exact"/>
              <w:ind w:left="104"/>
              <w:rPr>
                <w:sz w:val="24"/>
                <w:lang w:val="ru-RU"/>
              </w:rPr>
            </w:pPr>
            <w:r w:rsidRPr="00E94822">
              <w:rPr>
                <w:sz w:val="24"/>
                <w:lang w:val="ru-RU"/>
              </w:rPr>
              <w:t>Число и цифра 1. Составление множества из единиц. Арифметическое</w:t>
            </w:r>
            <w:r w:rsidRPr="00E94822">
              <w:rPr>
                <w:spacing w:val="-9"/>
                <w:sz w:val="24"/>
                <w:lang w:val="ru-RU"/>
              </w:rPr>
              <w:t xml:space="preserve"> </w:t>
            </w:r>
            <w:r w:rsidRPr="00E94822">
              <w:rPr>
                <w:sz w:val="24"/>
                <w:lang w:val="ru-RU"/>
              </w:rPr>
              <w:t>действие.</w:t>
            </w:r>
            <w:r w:rsidRPr="00E94822">
              <w:rPr>
                <w:spacing w:val="-7"/>
                <w:sz w:val="24"/>
                <w:lang w:val="ru-RU"/>
              </w:rPr>
              <w:t xml:space="preserve"> </w:t>
            </w:r>
            <w:r w:rsidRPr="00E94822">
              <w:rPr>
                <w:sz w:val="24"/>
                <w:lang w:val="ru-RU"/>
              </w:rPr>
              <w:t>Понятие</w:t>
            </w:r>
            <w:r w:rsidRPr="00E94822">
              <w:rPr>
                <w:spacing w:val="-9"/>
                <w:sz w:val="24"/>
                <w:lang w:val="ru-RU"/>
              </w:rPr>
              <w:t xml:space="preserve"> </w:t>
            </w:r>
            <w:r w:rsidRPr="00E94822">
              <w:rPr>
                <w:sz w:val="24"/>
                <w:lang w:val="ru-RU"/>
              </w:rPr>
              <w:t>сложение,</w:t>
            </w:r>
            <w:r w:rsidRPr="00E94822">
              <w:rPr>
                <w:spacing w:val="-8"/>
                <w:sz w:val="24"/>
                <w:lang w:val="ru-RU"/>
              </w:rPr>
              <w:t xml:space="preserve"> </w:t>
            </w:r>
            <w:r w:rsidRPr="00E94822">
              <w:rPr>
                <w:sz w:val="24"/>
                <w:lang w:val="ru-RU"/>
              </w:rPr>
              <w:t>как</w:t>
            </w:r>
            <w:r w:rsidRPr="00E94822">
              <w:rPr>
                <w:spacing w:val="-8"/>
                <w:sz w:val="24"/>
                <w:lang w:val="ru-RU"/>
              </w:rPr>
              <w:t xml:space="preserve"> </w:t>
            </w:r>
            <w:r w:rsidRPr="00E94822">
              <w:rPr>
                <w:sz w:val="24"/>
                <w:lang w:val="ru-RU"/>
              </w:rPr>
              <w:t>объединение совокупности предметов, знак +.</w:t>
            </w:r>
          </w:p>
        </w:tc>
      </w:tr>
      <w:tr w:rsidR="00E94822" w14:paraId="529D8587" w14:textId="77777777" w:rsidTr="00E94822">
        <w:trPr>
          <w:trHeight w:val="569"/>
        </w:trPr>
        <w:tc>
          <w:tcPr>
            <w:tcW w:w="2017" w:type="dxa"/>
            <w:vMerge/>
            <w:tcBorders>
              <w:top w:val="nil"/>
            </w:tcBorders>
          </w:tcPr>
          <w:p w14:paraId="6ED7FBDB" w14:textId="77777777" w:rsidR="00E94822" w:rsidRPr="00E94822" w:rsidRDefault="00E94822" w:rsidP="00E94822">
            <w:pPr>
              <w:rPr>
                <w:sz w:val="2"/>
                <w:szCs w:val="2"/>
                <w:lang w:val="ru-RU"/>
              </w:rPr>
            </w:pPr>
          </w:p>
        </w:tc>
        <w:tc>
          <w:tcPr>
            <w:tcW w:w="1124" w:type="dxa"/>
          </w:tcPr>
          <w:p w14:paraId="6EE5FEE3" w14:textId="77777777" w:rsidR="00E94822" w:rsidRDefault="00E94822" w:rsidP="00E94822">
            <w:pPr>
              <w:pStyle w:val="TableParagraph"/>
              <w:spacing w:before="1"/>
              <w:ind w:right="179"/>
              <w:jc w:val="right"/>
              <w:rPr>
                <w:sz w:val="24"/>
              </w:rPr>
            </w:pPr>
            <w:r>
              <w:rPr>
                <w:spacing w:val="-5"/>
                <w:sz w:val="24"/>
              </w:rPr>
              <w:t>11.</w:t>
            </w:r>
          </w:p>
        </w:tc>
        <w:tc>
          <w:tcPr>
            <w:tcW w:w="6929" w:type="dxa"/>
          </w:tcPr>
          <w:p w14:paraId="08702DE6" w14:textId="77777777" w:rsidR="00E94822" w:rsidRDefault="00E94822" w:rsidP="00E94822">
            <w:pPr>
              <w:pStyle w:val="TableParagraph"/>
              <w:spacing w:before="1"/>
              <w:ind w:left="104"/>
              <w:rPr>
                <w:sz w:val="24"/>
              </w:rPr>
            </w:pPr>
            <w:r>
              <w:rPr>
                <w:sz w:val="24"/>
              </w:rPr>
              <w:t>Геометрические</w:t>
            </w:r>
            <w:r>
              <w:rPr>
                <w:spacing w:val="-5"/>
                <w:sz w:val="24"/>
              </w:rPr>
              <w:t xml:space="preserve"> </w:t>
            </w:r>
            <w:r>
              <w:rPr>
                <w:sz w:val="24"/>
              </w:rPr>
              <w:t>фигуры.</w:t>
            </w:r>
            <w:r>
              <w:rPr>
                <w:spacing w:val="-4"/>
                <w:sz w:val="24"/>
              </w:rPr>
              <w:t xml:space="preserve"> </w:t>
            </w:r>
            <w:r>
              <w:rPr>
                <w:sz w:val="24"/>
              </w:rPr>
              <w:t>Круг.</w:t>
            </w:r>
            <w:r>
              <w:rPr>
                <w:spacing w:val="-3"/>
                <w:sz w:val="24"/>
              </w:rPr>
              <w:t xml:space="preserve"> </w:t>
            </w:r>
            <w:r>
              <w:rPr>
                <w:spacing w:val="-4"/>
                <w:sz w:val="24"/>
              </w:rPr>
              <w:t>Овал.</w:t>
            </w:r>
          </w:p>
        </w:tc>
      </w:tr>
      <w:tr w:rsidR="00E94822" w14:paraId="3C9D323F" w14:textId="77777777" w:rsidTr="00E94822">
        <w:trPr>
          <w:trHeight w:val="565"/>
        </w:trPr>
        <w:tc>
          <w:tcPr>
            <w:tcW w:w="2017" w:type="dxa"/>
            <w:vMerge/>
            <w:tcBorders>
              <w:top w:val="nil"/>
            </w:tcBorders>
          </w:tcPr>
          <w:p w14:paraId="001875FF" w14:textId="77777777" w:rsidR="00E94822" w:rsidRDefault="00E94822" w:rsidP="00E94822">
            <w:pPr>
              <w:rPr>
                <w:sz w:val="2"/>
                <w:szCs w:val="2"/>
              </w:rPr>
            </w:pPr>
          </w:p>
        </w:tc>
        <w:tc>
          <w:tcPr>
            <w:tcW w:w="1124" w:type="dxa"/>
          </w:tcPr>
          <w:p w14:paraId="457364F8" w14:textId="77777777" w:rsidR="00E94822" w:rsidRDefault="00E94822" w:rsidP="00E94822">
            <w:pPr>
              <w:pStyle w:val="TableParagraph"/>
              <w:spacing w:line="275" w:lineRule="exact"/>
              <w:ind w:right="179"/>
              <w:jc w:val="right"/>
              <w:rPr>
                <w:sz w:val="24"/>
              </w:rPr>
            </w:pPr>
            <w:r>
              <w:rPr>
                <w:spacing w:val="-5"/>
                <w:sz w:val="24"/>
              </w:rPr>
              <w:t>12.</w:t>
            </w:r>
          </w:p>
        </w:tc>
        <w:tc>
          <w:tcPr>
            <w:tcW w:w="6929" w:type="dxa"/>
          </w:tcPr>
          <w:p w14:paraId="76F553CF"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2.</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2</w:t>
            </w:r>
            <w:r w:rsidRPr="00E94822">
              <w:rPr>
                <w:spacing w:val="-5"/>
                <w:sz w:val="24"/>
                <w:lang w:val="ru-RU"/>
              </w:rPr>
              <w:t xml:space="preserve"> </w:t>
            </w:r>
            <w:r w:rsidRPr="00E94822">
              <w:rPr>
                <w:sz w:val="24"/>
                <w:lang w:val="ru-RU"/>
              </w:rPr>
              <w:t xml:space="preserve">единиц. </w:t>
            </w:r>
            <w:r>
              <w:rPr>
                <w:sz w:val="24"/>
              </w:rPr>
              <w:t>Состав числа 2.</w:t>
            </w:r>
          </w:p>
        </w:tc>
      </w:tr>
      <w:tr w:rsidR="00E94822" w14:paraId="397BDD42" w14:textId="77777777" w:rsidTr="00E94822">
        <w:trPr>
          <w:trHeight w:val="568"/>
        </w:trPr>
        <w:tc>
          <w:tcPr>
            <w:tcW w:w="2017" w:type="dxa"/>
            <w:vMerge w:val="restart"/>
          </w:tcPr>
          <w:p w14:paraId="759D7313" w14:textId="77777777" w:rsidR="00E94822" w:rsidRDefault="00E94822" w:rsidP="00E94822">
            <w:pPr>
              <w:pStyle w:val="TableParagraph"/>
              <w:rPr>
                <w:b/>
                <w:sz w:val="24"/>
              </w:rPr>
            </w:pPr>
          </w:p>
          <w:p w14:paraId="34549817" w14:textId="77777777" w:rsidR="00E94822" w:rsidRDefault="00E94822" w:rsidP="00E94822">
            <w:pPr>
              <w:pStyle w:val="TableParagraph"/>
              <w:spacing w:before="44"/>
              <w:rPr>
                <w:b/>
                <w:sz w:val="24"/>
              </w:rPr>
            </w:pPr>
          </w:p>
          <w:p w14:paraId="2C5B6B52" w14:textId="77777777" w:rsidR="00E94822" w:rsidRDefault="00E94822" w:rsidP="00E94822">
            <w:pPr>
              <w:pStyle w:val="TableParagraph"/>
              <w:ind w:left="585"/>
              <w:rPr>
                <w:sz w:val="24"/>
              </w:rPr>
            </w:pPr>
            <w:r>
              <w:rPr>
                <w:spacing w:val="-2"/>
                <w:sz w:val="24"/>
              </w:rPr>
              <w:t>Декабрь</w:t>
            </w:r>
          </w:p>
        </w:tc>
        <w:tc>
          <w:tcPr>
            <w:tcW w:w="1124" w:type="dxa"/>
          </w:tcPr>
          <w:p w14:paraId="4A30EEC6" w14:textId="77777777" w:rsidR="00E94822" w:rsidRDefault="00E94822" w:rsidP="00E94822">
            <w:pPr>
              <w:pStyle w:val="TableParagraph"/>
              <w:spacing w:line="275" w:lineRule="exact"/>
              <w:ind w:right="179"/>
              <w:jc w:val="right"/>
              <w:rPr>
                <w:sz w:val="24"/>
              </w:rPr>
            </w:pPr>
            <w:r>
              <w:rPr>
                <w:spacing w:val="-5"/>
                <w:sz w:val="24"/>
              </w:rPr>
              <w:t>13.</w:t>
            </w:r>
          </w:p>
        </w:tc>
        <w:tc>
          <w:tcPr>
            <w:tcW w:w="6929" w:type="dxa"/>
          </w:tcPr>
          <w:p w14:paraId="5244EE6E" w14:textId="77777777" w:rsidR="00E94822" w:rsidRPr="00E94822" w:rsidRDefault="00E94822" w:rsidP="00E94822">
            <w:pPr>
              <w:pStyle w:val="TableParagraph"/>
              <w:spacing w:line="276" w:lineRule="exact"/>
              <w:ind w:left="104"/>
              <w:rPr>
                <w:sz w:val="24"/>
                <w:lang w:val="ru-RU"/>
              </w:rPr>
            </w:pPr>
            <w:r w:rsidRPr="00E94822">
              <w:rPr>
                <w:sz w:val="24"/>
                <w:lang w:val="ru-RU"/>
              </w:rPr>
              <w:t>Арифметическое</w:t>
            </w:r>
            <w:r w:rsidRPr="00E94822">
              <w:rPr>
                <w:spacing w:val="-8"/>
                <w:sz w:val="24"/>
                <w:lang w:val="ru-RU"/>
              </w:rPr>
              <w:t xml:space="preserve"> </w:t>
            </w:r>
            <w:r w:rsidRPr="00E94822">
              <w:rPr>
                <w:sz w:val="24"/>
                <w:lang w:val="ru-RU"/>
              </w:rPr>
              <w:t>действие.</w:t>
            </w:r>
            <w:r w:rsidRPr="00E94822">
              <w:rPr>
                <w:spacing w:val="-6"/>
                <w:sz w:val="24"/>
                <w:lang w:val="ru-RU"/>
              </w:rPr>
              <w:t xml:space="preserve"> </w:t>
            </w:r>
            <w:r w:rsidRPr="00E94822">
              <w:rPr>
                <w:sz w:val="24"/>
                <w:lang w:val="ru-RU"/>
              </w:rPr>
              <w:t>Понятие</w:t>
            </w:r>
            <w:r w:rsidRPr="00E94822">
              <w:rPr>
                <w:spacing w:val="-8"/>
                <w:sz w:val="24"/>
                <w:lang w:val="ru-RU"/>
              </w:rPr>
              <w:t xml:space="preserve"> </w:t>
            </w:r>
            <w:r w:rsidRPr="00E94822">
              <w:rPr>
                <w:sz w:val="24"/>
                <w:lang w:val="ru-RU"/>
              </w:rPr>
              <w:t>вычитание,</w:t>
            </w:r>
            <w:r w:rsidRPr="00E94822">
              <w:rPr>
                <w:spacing w:val="-7"/>
                <w:sz w:val="24"/>
                <w:lang w:val="ru-RU"/>
              </w:rPr>
              <w:t xml:space="preserve"> </w:t>
            </w:r>
            <w:r w:rsidRPr="00E94822">
              <w:rPr>
                <w:sz w:val="24"/>
                <w:lang w:val="ru-RU"/>
              </w:rPr>
              <w:t>как</w:t>
            </w:r>
            <w:r w:rsidRPr="00E94822">
              <w:rPr>
                <w:spacing w:val="-5"/>
                <w:sz w:val="24"/>
                <w:lang w:val="ru-RU"/>
              </w:rPr>
              <w:t xml:space="preserve"> </w:t>
            </w:r>
            <w:r w:rsidRPr="00E94822">
              <w:rPr>
                <w:sz w:val="24"/>
                <w:lang w:val="ru-RU"/>
              </w:rPr>
              <w:t>удаление</w:t>
            </w:r>
            <w:r w:rsidRPr="00E94822">
              <w:rPr>
                <w:spacing w:val="-8"/>
                <w:sz w:val="24"/>
                <w:lang w:val="ru-RU"/>
              </w:rPr>
              <w:t xml:space="preserve"> </w:t>
            </w:r>
            <w:r w:rsidRPr="00E94822">
              <w:rPr>
                <w:sz w:val="24"/>
                <w:lang w:val="ru-RU"/>
              </w:rPr>
              <w:t>из совокупности предметов ее части, знак -</w:t>
            </w:r>
          </w:p>
        </w:tc>
      </w:tr>
      <w:tr w:rsidR="00E94822" w14:paraId="7DE93109" w14:textId="77777777" w:rsidTr="00E94822">
        <w:trPr>
          <w:trHeight w:val="566"/>
        </w:trPr>
        <w:tc>
          <w:tcPr>
            <w:tcW w:w="2017" w:type="dxa"/>
            <w:vMerge/>
            <w:tcBorders>
              <w:top w:val="nil"/>
            </w:tcBorders>
          </w:tcPr>
          <w:p w14:paraId="5FE40B03" w14:textId="77777777" w:rsidR="00E94822" w:rsidRPr="00E94822" w:rsidRDefault="00E94822" w:rsidP="00E94822">
            <w:pPr>
              <w:rPr>
                <w:sz w:val="2"/>
                <w:szCs w:val="2"/>
                <w:lang w:val="ru-RU"/>
              </w:rPr>
            </w:pPr>
          </w:p>
        </w:tc>
        <w:tc>
          <w:tcPr>
            <w:tcW w:w="1124" w:type="dxa"/>
          </w:tcPr>
          <w:p w14:paraId="4A874A5B" w14:textId="77777777" w:rsidR="00E94822" w:rsidRDefault="00E94822" w:rsidP="00E94822">
            <w:pPr>
              <w:pStyle w:val="TableParagraph"/>
              <w:spacing w:line="275" w:lineRule="exact"/>
              <w:ind w:right="179"/>
              <w:jc w:val="right"/>
              <w:rPr>
                <w:sz w:val="24"/>
              </w:rPr>
            </w:pPr>
            <w:r>
              <w:rPr>
                <w:spacing w:val="-5"/>
                <w:sz w:val="24"/>
              </w:rPr>
              <w:t>14.</w:t>
            </w:r>
          </w:p>
        </w:tc>
        <w:tc>
          <w:tcPr>
            <w:tcW w:w="6929" w:type="dxa"/>
          </w:tcPr>
          <w:p w14:paraId="433C5DD9"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3.</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3</w:t>
            </w:r>
            <w:r w:rsidRPr="00E94822">
              <w:rPr>
                <w:spacing w:val="-5"/>
                <w:sz w:val="24"/>
                <w:lang w:val="ru-RU"/>
              </w:rPr>
              <w:t xml:space="preserve"> </w:t>
            </w:r>
            <w:r w:rsidRPr="00E94822">
              <w:rPr>
                <w:sz w:val="24"/>
                <w:lang w:val="ru-RU"/>
              </w:rPr>
              <w:t xml:space="preserve">единиц. </w:t>
            </w:r>
            <w:r>
              <w:rPr>
                <w:sz w:val="24"/>
              </w:rPr>
              <w:t>Состав числа 3.</w:t>
            </w:r>
          </w:p>
        </w:tc>
      </w:tr>
      <w:tr w:rsidR="00E94822" w14:paraId="50F65901" w14:textId="77777777" w:rsidTr="00E94822">
        <w:trPr>
          <w:trHeight w:val="566"/>
        </w:trPr>
        <w:tc>
          <w:tcPr>
            <w:tcW w:w="2017" w:type="dxa"/>
            <w:vMerge/>
            <w:tcBorders>
              <w:top w:val="nil"/>
            </w:tcBorders>
          </w:tcPr>
          <w:p w14:paraId="760B12FD" w14:textId="77777777" w:rsidR="00E94822" w:rsidRDefault="00E94822" w:rsidP="00E94822">
            <w:pPr>
              <w:rPr>
                <w:sz w:val="2"/>
                <w:szCs w:val="2"/>
              </w:rPr>
            </w:pPr>
          </w:p>
        </w:tc>
        <w:tc>
          <w:tcPr>
            <w:tcW w:w="1124" w:type="dxa"/>
          </w:tcPr>
          <w:p w14:paraId="21E46355" w14:textId="77777777" w:rsidR="00E94822" w:rsidRDefault="00E94822" w:rsidP="00E94822">
            <w:pPr>
              <w:pStyle w:val="TableParagraph"/>
              <w:spacing w:line="275" w:lineRule="exact"/>
              <w:ind w:right="179"/>
              <w:jc w:val="right"/>
              <w:rPr>
                <w:sz w:val="24"/>
              </w:rPr>
            </w:pPr>
            <w:r>
              <w:rPr>
                <w:spacing w:val="-5"/>
                <w:sz w:val="24"/>
              </w:rPr>
              <w:t>15.</w:t>
            </w:r>
          </w:p>
        </w:tc>
        <w:tc>
          <w:tcPr>
            <w:tcW w:w="6929" w:type="dxa"/>
          </w:tcPr>
          <w:p w14:paraId="51C36B40" w14:textId="77777777" w:rsidR="00E94822" w:rsidRDefault="00E94822" w:rsidP="00E94822">
            <w:pPr>
              <w:pStyle w:val="TableParagraph"/>
              <w:spacing w:line="275" w:lineRule="exact"/>
              <w:ind w:left="104"/>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Треугольник.</w:t>
            </w:r>
          </w:p>
        </w:tc>
      </w:tr>
      <w:tr w:rsidR="00E94822" w14:paraId="1EC90F63" w14:textId="77777777" w:rsidTr="00E94822">
        <w:trPr>
          <w:trHeight w:val="568"/>
        </w:trPr>
        <w:tc>
          <w:tcPr>
            <w:tcW w:w="2017" w:type="dxa"/>
            <w:vMerge/>
            <w:tcBorders>
              <w:top w:val="nil"/>
            </w:tcBorders>
          </w:tcPr>
          <w:p w14:paraId="15C164A4" w14:textId="77777777" w:rsidR="00E94822" w:rsidRDefault="00E94822" w:rsidP="00E94822">
            <w:pPr>
              <w:rPr>
                <w:sz w:val="2"/>
                <w:szCs w:val="2"/>
              </w:rPr>
            </w:pPr>
          </w:p>
        </w:tc>
        <w:tc>
          <w:tcPr>
            <w:tcW w:w="1124" w:type="dxa"/>
          </w:tcPr>
          <w:p w14:paraId="373EA2EC" w14:textId="77777777" w:rsidR="00E94822" w:rsidRDefault="00E94822" w:rsidP="00E94822">
            <w:pPr>
              <w:pStyle w:val="TableParagraph"/>
              <w:spacing w:before="1"/>
              <w:ind w:right="179"/>
              <w:jc w:val="right"/>
              <w:rPr>
                <w:sz w:val="24"/>
              </w:rPr>
            </w:pPr>
            <w:r>
              <w:rPr>
                <w:spacing w:val="-5"/>
                <w:sz w:val="24"/>
              </w:rPr>
              <w:t>16.</w:t>
            </w:r>
          </w:p>
        </w:tc>
        <w:tc>
          <w:tcPr>
            <w:tcW w:w="6929" w:type="dxa"/>
          </w:tcPr>
          <w:p w14:paraId="78FD0C2D" w14:textId="77777777" w:rsidR="00E94822" w:rsidRPr="00E94822" w:rsidRDefault="00E94822" w:rsidP="00E94822">
            <w:pPr>
              <w:pStyle w:val="TableParagraph"/>
              <w:spacing w:before="1"/>
              <w:ind w:left="104"/>
              <w:rPr>
                <w:sz w:val="24"/>
                <w:lang w:val="ru-RU"/>
              </w:rPr>
            </w:pPr>
            <w:r w:rsidRPr="00E94822">
              <w:rPr>
                <w:sz w:val="24"/>
                <w:lang w:val="ru-RU"/>
              </w:rPr>
              <w:t>Сравнение</w:t>
            </w:r>
            <w:r w:rsidRPr="00E94822">
              <w:rPr>
                <w:spacing w:val="-4"/>
                <w:sz w:val="24"/>
                <w:lang w:val="ru-RU"/>
              </w:rPr>
              <w:t xml:space="preserve"> </w:t>
            </w:r>
            <w:r w:rsidRPr="00E94822">
              <w:rPr>
                <w:sz w:val="24"/>
                <w:lang w:val="ru-RU"/>
              </w:rPr>
              <w:t>чисел.</w:t>
            </w:r>
            <w:r w:rsidRPr="00E94822">
              <w:rPr>
                <w:spacing w:val="-2"/>
                <w:sz w:val="24"/>
                <w:lang w:val="ru-RU"/>
              </w:rPr>
              <w:t xml:space="preserve"> </w:t>
            </w:r>
            <w:r w:rsidRPr="00E94822">
              <w:rPr>
                <w:sz w:val="24"/>
                <w:lang w:val="ru-RU"/>
              </w:rPr>
              <w:t>Решение</w:t>
            </w:r>
            <w:r w:rsidRPr="00E94822">
              <w:rPr>
                <w:spacing w:val="-4"/>
                <w:sz w:val="24"/>
                <w:lang w:val="ru-RU"/>
              </w:rPr>
              <w:t xml:space="preserve"> </w:t>
            </w:r>
            <w:r w:rsidRPr="00E94822">
              <w:rPr>
                <w:sz w:val="24"/>
                <w:lang w:val="ru-RU"/>
              </w:rPr>
              <w:t>и</w:t>
            </w:r>
            <w:r w:rsidRPr="00E94822">
              <w:rPr>
                <w:spacing w:val="-2"/>
                <w:sz w:val="24"/>
                <w:lang w:val="ru-RU"/>
              </w:rPr>
              <w:t xml:space="preserve"> </w:t>
            </w:r>
            <w:r w:rsidRPr="00E94822">
              <w:rPr>
                <w:sz w:val="24"/>
                <w:lang w:val="ru-RU"/>
              </w:rPr>
              <w:t>составление</w:t>
            </w:r>
            <w:r w:rsidRPr="00E94822">
              <w:rPr>
                <w:spacing w:val="-3"/>
                <w:sz w:val="24"/>
                <w:lang w:val="ru-RU"/>
              </w:rPr>
              <w:t xml:space="preserve"> </w:t>
            </w:r>
            <w:r w:rsidRPr="00E94822">
              <w:rPr>
                <w:spacing w:val="-2"/>
                <w:sz w:val="24"/>
                <w:lang w:val="ru-RU"/>
              </w:rPr>
              <w:t>неравенств.</w:t>
            </w:r>
          </w:p>
        </w:tc>
      </w:tr>
      <w:tr w:rsidR="00E94822" w14:paraId="112AB8BE" w14:textId="77777777" w:rsidTr="00E94822">
        <w:trPr>
          <w:trHeight w:val="566"/>
        </w:trPr>
        <w:tc>
          <w:tcPr>
            <w:tcW w:w="2017" w:type="dxa"/>
            <w:vMerge w:val="restart"/>
          </w:tcPr>
          <w:p w14:paraId="22601851" w14:textId="77777777" w:rsidR="00E94822" w:rsidRPr="00E94822" w:rsidRDefault="00E94822" w:rsidP="00E94822">
            <w:pPr>
              <w:pStyle w:val="TableParagraph"/>
              <w:rPr>
                <w:b/>
                <w:sz w:val="24"/>
                <w:lang w:val="ru-RU"/>
              </w:rPr>
            </w:pPr>
          </w:p>
          <w:p w14:paraId="5B919C9D" w14:textId="77777777" w:rsidR="00E94822" w:rsidRPr="00E94822" w:rsidRDefault="00E94822" w:rsidP="00E94822">
            <w:pPr>
              <w:pStyle w:val="TableParagraph"/>
              <w:rPr>
                <w:b/>
                <w:sz w:val="24"/>
                <w:lang w:val="ru-RU"/>
              </w:rPr>
            </w:pPr>
          </w:p>
          <w:p w14:paraId="7C320DEB" w14:textId="77777777" w:rsidR="00E94822" w:rsidRPr="00E94822" w:rsidRDefault="00E94822" w:rsidP="00E94822">
            <w:pPr>
              <w:pStyle w:val="TableParagraph"/>
              <w:spacing w:before="45"/>
              <w:rPr>
                <w:b/>
                <w:sz w:val="24"/>
                <w:lang w:val="ru-RU"/>
              </w:rPr>
            </w:pPr>
          </w:p>
          <w:p w14:paraId="274CFD3D" w14:textId="77777777" w:rsidR="00E94822" w:rsidRDefault="00E94822" w:rsidP="00E94822">
            <w:pPr>
              <w:pStyle w:val="TableParagraph"/>
              <w:ind w:left="638"/>
              <w:rPr>
                <w:sz w:val="24"/>
              </w:rPr>
            </w:pPr>
            <w:r>
              <w:rPr>
                <w:spacing w:val="-2"/>
                <w:sz w:val="24"/>
              </w:rPr>
              <w:t>Январь</w:t>
            </w:r>
          </w:p>
        </w:tc>
        <w:tc>
          <w:tcPr>
            <w:tcW w:w="1124" w:type="dxa"/>
          </w:tcPr>
          <w:p w14:paraId="4F9BD338" w14:textId="77777777" w:rsidR="00E94822" w:rsidRDefault="00E94822" w:rsidP="00E94822">
            <w:pPr>
              <w:pStyle w:val="TableParagraph"/>
              <w:spacing w:line="275" w:lineRule="exact"/>
              <w:ind w:right="179"/>
              <w:jc w:val="right"/>
              <w:rPr>
                <w:sz w:val="24"/>
              </w:rPr>
            </w:pPr>
            <w:r>
              <w:rPr>
                <w:spacing w:val="-5"/>
                <w:sz w:val="24"/>
              </w:rPr>
              <w:t>17.</w:t>
            </w:r>
          </w:p>
        </w:tc>
        <w:tc>
          <w:tcPr>
            <w:tcW w:w="6929" w:type="dxa"/>
          </w:tcPr>
          <w:p w14:paraId="2802DED1"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4.</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4</w:t>
            </w:r>
            <w:r w:rsidRPr="00E94822">
              <w:rPr>
                <w:spacing w:val="-5"/>
                <w:sz w:val="24"/>
                <w:lang w:val="ru-RU"/>
              </w:rPr>
              <w:t xml:space="preserve"> </w:t>
            </w:r>
            <w:r w:rsidRPr="00E94822">
              <w:rPr>
                <w:sz w:val="24"/>
                <w:lang w:val="ru-RU"/>
              </w:rPr>
              <w:t xml:space="preserve">единиц. </w:t>
            </w:r>
            <w:r>
              <w:rPr>
                <w:sz w:val="24"/>
              </w:rPr>
              <w:t>Состав числа 4.</w:t>
            </w:r>
          </w:p>
        </w:tc>
      </w:tr>
      <w:tr w:rsidR="00E94822" w14:paraId="33566E78" w14:textId="77777777" w:rsidTr="00E94822">
        <w:trPr>
          <w:trHeight w:val="568"/>
        </w:trPr>
        <w:tc>
          <w:tcPr>
            <w:tcW w:w="2017" w:type="dxa"/>
            <w:vMerge/>
            <w:tcBorders>
              <w:top w:val="nil"/>
            </w:tcBorders>
          </w:tcPr>
          <w:p w14:paraId="2EFE0912" w14:textId="77777777" w:rsidR="00E94822" w:rsidRDefault="00E94822" w:rsidP="00E94822">
            <w:pPr>
              <w:rPr>
                <w:sz w:val="2"/>
                <w:szCs w:val="2"/>
              </w:rPr>
            </w:pPr>
          </w:p>
        </w:tc>
        <w:tc>
          <w:tcPr>
            <w:tcW w:w="1124" w:type="dxa"/>
          </w:tcPr>
          <w:p w14:paraId="62AECC48" w14:textId="77777777" w:rsidR="00E94822" w:rsidRDefault="00E94822" w:rsidP="00E94822">
            <w:pPr>
              <w:pStyle w:val="TableParagraph"/>
              <w:spacing w:line="275" w:lineRule="exact"/>
              <w:ind w:right="179"/>
              <w:jc w:val="right"/>
              <w:rPr>
                <w:sz w:val="24"/>
              </w:rPr>
            </w:pPr>
            <w:r>
              <w:rPr>
                <w:spacing w:val="-5"/>
                <w:sz w:val="24"/>
              </w:rPr>
              <w:t>18.</w:t>
            </w:r>
          </w:p>
        </w:tc>
        <w:tc>
          <w:tcPr>
            <w:tcW w:w="6929" w:type="dxa"/>
          </w:tcPr>
          <w:p w14:paraId="66DFD0B4" w14:textId="77777777" w:rsidR="00E94822" w:rsidRDefault="00E94822" w:rsidP="00E94822">
            <w:pPr>
              <w:pStyle w:val="TableParagraph"/>
              <w:spacing w:line="275" w:lineRule="exact"/>
              <w:ind w:left="104"/>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Четырехугольники.</w:t>
            </w:r>
          </w:p>
        </w:tc>
      </w:tr>
      <w:tr w:rsidR="00E94822" w14:paraId="3AE64037" w14:textId="77777777" w:rsidTr="00E94822">
        <w:trPr>
          <w:trHeight w:val="565"/>
        </w:trPr>
        <w:tc>
          <w:tcPr>
            <w:tcW w:w="2017" w:type="dxa"/>
            <w:vMerge/>
            <w:tcBorders>
              <w:top w:val="nil"/>
            </w:tcBorders>
          </w:tcPr>
          <w:p w14:paraId="15D8CCB6" w14:textId="77777777" w:rsidR="00E94822" w:rsidRDefault="00E94822" w:rsidP="00E94822">
            <w:pPr>
              <w:rPr>
                <w:sz w:val="2"/>
                <w:szCs w:val="2"/>
              </w:rPr>
            </w:pPr>
          </w:p>
        </w:tc>
        <w:tc>
          <w:tcPr>
            <w:tcW w:w="1124" w:type="dxa"/>
          </w:tcPr>
          <w:p w14:paraId="393210CC" w14:textId="77777777" w:rsidR="00E94822" w:rsidRDefault="00E94822" w:rsidP="00E94822">
            <w:pPr>
              <w:pStyle w:val="TableParagraph"/>
              <w:spacing w:line="275" w:lineRule="exact"/>
              <w:ind w:right="179"/>
              <w:jc w:val="right"/>
              <w:rPr>
                <w:sz w:val="24"/>
              </w:rPr>
            </w:pPr>
            <w:r>
              <w:rPr>
                <w:spacing w:val="-5"/>
                <w:sz w:val="24"/>
              </w:rPr>
              <w:t>19.</w:t>
            </w:r>
          </w:p>
        </w:tc>
        <w:tc>
          <w:tcPr>
            <w:tcW w:w="6929" w:type="dxa"/>
          </w:tcPr>
          <w:p w14:paraId="50BB422B" w14:textId="77777777" w:rsidR="00E94822" w:rsidRPr="00E94822" w:rsidRDefault="00E94822" w:rsidP="00E94822">
            <w:pPr>
              <w:pStyle w:val="TableParagraph"/>
              <w:spacing w:line="275" w:lineRule="exact"/>
              <w:ind w:left="104"/>
              <w:rPr>
                <w:sz w:val="24"/>
                <w:lang w:val="ru-RU"/>
              </w:rPr>
            </w:pPr>
            <w:r w:rsidRPr="00E94822">
              <w:rPr>
                <w:sz w:val="24"/>
                <w:lang w:val="ru-RU"/>
              </w:rPr>
              <w:t>Части</w:t>
            </w:r>
            <w:r w:rsidRPr="00E94822">
              <w:rPr>
                <w:spacing w:val="-3"/>
                <w:sz w:val="24"/>
                <w:lang w:val="ru-RU"/>
              </w:rPr>
              <w:t xml:space="preserve"> </w:t>
            </w:r>
            <w:r w:rsidRPr="00E94822">
              <w:rPr>
                <w:sz w:val="24"/>
                <w:lang w:val="ru-RU"/>
              </w:rPr>
              <w:t>суток.</w:t>
            </w:r>
            <w:r w:rsidRPr="00E94822">
              <w:rPr>
                <w:spacing w:val="-3"/>
                <w:sz w:val="24"/>
                <w:lang w:val="ru-RU"/>
              </w:rPr>
              <w:t xml:space="preserve"> </w:t>
            </w:r>
            <w:r w:rsidRPr="00E94822">
              <w:rPr>
                <w:sz w:val="24"/>
                <w:lang w:val="ru-RU"/>
              </w:rPr>
              <w:t>Понятия</w:t>
            </w:r>
            <w:r w:rsidRPr="00E94822">
              <w:rPr>
                <w:spacing w:val="-4"/>
                <w:sz w:val="24"/>
                <w:lang w:val="ru-RU"/>
              </w:rPr>
              <w:t xml:space="preserve"> </w:t>
            </w:r>
            <w:r w:rsidRPr="00E94822">
              <w:rPr>
                <w:sz w:val="24"/>
                <w:lang w:val="ru-RU"/>
              </w:rPr>
              <w:t>сегодня,</w:t>
            </w:r>
            <w:r w:rsidRPr="00E94822">
              <w:rPr>
                <w:spacing w:val="-3"/>
                <w:sz w:val="24"/>
                <w:lang w:val="ru-RU"/>
              </w:rPr>
              <w:t xml:space="preserve"> </w:t>
            </w:r>
            <w:r w:rsidRPr="00E94822">
              <w:rPr>
                <w:sz w:val="24"/>
                <w:lang w:val="ru-RU"/>
              </w:rPr>
              <w:t>вчера,</w:t>
            </w:r>
            <w:r w:rsidRPr="00E94822">
              <w:rPr>
                <w:spacing w:val="-3"/>
                <w:sz w:val="24"/>
                <w:lang w:val="ru-RU"/>
              </w:rPr>
              <w:t xml:space="preserve"> </w:t>
            </w:r>
            <w:r w:rsidRPr="00E94822">
              <w:rPr>
                <w:spacing w:val="-2"/>
                <w:sz w:val="24"/>
                <w:lang w:val="ru-RU"/>
              </w:rPr>
              <w:t>завтра.</w:t>
            </w:r>
          </w:p>
        </w:tc>
      </w:tr>
      <w:tr w:rsidR="00E94822" w14:paraId="060A9A35" w14:textId="77777777" w:rsidTr="00E94822">
        <w:trPr>
          <w:trHeight w:val="568"/>
        </w:trPr>
        <w:tc>
          <w:tcPr>
            <w:tcW w:w="2017" w:type="dxa"/>
            <w:vMerge/>
            <w:tcBorders>
              <w:top w:val="nil"/>
            </w:tcBorders>
          </w:tcPr>
          <w:p w14:paraId="2E3A5A98" w14:textId="77777777" w:rsidR="00E94822" w:rsidRPr="00E94822" w:rsidRDefault="00E94822" w:rsidP="00E94822">
            <w:pPr>
              <w:rPr>
                <w:sz w:val="2"/>
                <w:szCs w:val="2"/>
                <w:lang w:val="ru-RU"/>
              </w:rPr>
            </w:pPr>
          </w:p>
        </w:tc>
        <w:tc>
          <w:tcPr>
            <w:tcW w:w="1124" w:type="dxa"/>
          </w:tcPr>
          <w:p w14:paraId="0FB2402E" w14:textId="77777777" w:rsidR="00E94822" w:rsidRDefault="00E94822" w:rsidP="00E94822">
            <w:pPr>
              <w:pStyle w:val="TableParagraph"/>
              <w:spacing w:line="275" w:lineRule="exact"/>
              <w:ind w:right="179"/>
              <w:jc w:val="right"/>
              <w:rPr>
                <w:sz w:val="24"/>
              </w:rPr>
            </w:pPr>
            <w:r>
              <w:rPr>
                <w:spacing w:val="-5"/>
                <w:sz w:val="24"/>
              </w:rPr>
              <w:t>20.</w:t>
            </w:r>
          </w:p>
        </w:tc>
        <w:tc>
          <w:tcPr>
            <w:tcW w:w="6929" w:type="dxa"/>
          </w:tcPr>
          <w:p w14:paraId="4454D8B6"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5.</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5</w:t>
            </w:r>
            <w:r w:rsidRPr="00E94822">
              <w:rPr>
                <w:spacing w:val="-5"/>
                <w:sz w:val="24"/>
                <w:lang w:val="ru-RU"/>
              </w:rPr>
              <w:t xml:space="preserve"> </w:t>
            </w:r>
            <w:r w:rsidRPr="00E94822">
              <w:rPr>
                <w:sz w:val="24"/>
                <w:lang w:val="ru-RU"/>
              </w:rPr>
              <w:t xml:space="preserve">единиц. </w:t>
            </w:r>
            <w:r>
              <w:rPr>
                <w:sz w:val="24"/>
              </w:rPr>
              <w:t>Состав числа 5.</w:t>
            </w:r>
          </w:p>
        </w:tc>
      </w:tr>
      <w:tr w:rsidR="00E94822" w14:paraId="27A2239B" w14:textId="77777777" w:rsidTr="00E94822">
        <w:trPr>
          <w:trHeight w:val="566"/>
        </w:trPr>
        <w:tc>
          <w:tcPr>
            <w:tcW w:w="2017" w:type="dxa"/>
            <w:vMerge w:val="restart"/>
          </w:tcPr>
          <w:p w14:paraId="5FCA9FCB" w14:textId="77777777" w:rsidR="00E94822" w:rsidRDefault="00E94822" w:rsidP="00E94822">
            <w:pPr>
              <w:pStyle w:val="TableParagraph"/>
              <w:rPr>
                <w:b/>
                <w:sz w:val="24"/>
              </w:rPr>
            </w:pPr>
          </w:p>
          <w:p w14:paraId="7B6125F4" w14:textId="77777777" w:rsidR="00E94822" w:rsidRDefault="00E94822" w:rsidP="00E94822">
            <w:pPr>
              <w:pStyle w:val="TableParagraph"/>
              <w:rPr>
                <w:b/>
                <w:sz w:val="24"/>
              </w:rPr>
            </w:pPr>
          </w:p>
          <w:p w14:paraId="58FA0178" w14:textId="77777777" w:rsidR="00E94822" w:rsidRDefault="00E94822" w:rsidP="00E94822">
            <w:pPr>
              <w:pStyle w:val="TableParagraph"/>
              <w:spacing w:before="42"/>
              <w:rPr>
                <w:b/>
                <w:sz w:val="24"/>
              </w:rPr>
            </w:pPr>
          </w:p>
          <w:p w14:paraId="0A172DF1" w14:textId="77777777" w:rsidR="00E94822" w:rsidRDefault="00E94822" w:rsidP="00E94822">
            <w:pPr>
              <w:pStyle w:val="TableParagraph"/>
              <w:ind w:left="573"/>
              <w:rPr>
                <w:sz w:val="24"/>
              </w:rPr>
            </w:pPr>
            <w:r>
              <w:rPr>
                <w:spacing w:val="-2"/>
                <w:sz w:val="24"/>
              </w:rPr>
              <w:t>Февраль</w:t>
            </w:r>
          </w:p>
        </w:tc>
        <w:tc>
          <w:tcPr>
            <w:tcW w:w="1124" w:type="dxa"/>
          </w:tcPr>
          <w:p w14:paraId="364A25C2" w14:textId="77777777" w:rsidR="00E94822" w:rsidRDefault="00E94822" w:rsidP="00E94822">
            <w:pPr>
              <w:pStyle w:val="TableParagraph"/>
              <w:spacing w:line="275" w:lineRule="exact"/>
              <w:ind w:right="179"/>
              <w:jc w:val="right"/>
              <w:rPr>
                <w:sz w:val="24"/>
              </w:rPr>
            </w:pPr>
            <w:r>
              <w:rPr>
                <w:spacing w:val="-5"/>
                <w:sz w:val="24"/>
              </w:rPr>
              <w:t>21.</w:t>
            </w:r>
          </w:p>
        </w:tc>
        <w:tc>
          <w:tcPr>
            <w:tcW w:w="6929" w:type="dxa"/>
          </w:tcPr>
          <w:p w14:paraId="55974796" w14:textId="77777777" w:rsidR="00E94822" w:rsidRPr="00E94822" w:rsidRDefault="00E94822" w:rsidP="00E94822">
            <w:pPr>
              <w:pStyle w:val="TableParagraph"/>
              <w:spacing w:line="276" w:lineRule="exact"/>
              <w:ind w:left="104"/>
              <w:rPr>
                <w:sz w:val="24"/>
                <w:lang w:val="ru-RU"/>
              </w:rPr>
            </w:pPr>
            <w:r w:rsidRPr="00E94822">
              <w:rPr>
                <w:sz w:val="24"/>
                <w:lang w:val="ru-RU"/>
              </w:rPr>
              <w:t>Порядковый</w:t>
            </w:r>
            <w:r w:rsidRPr="00E94822">
              <w:rPr>
                <w:spacing w:val="-8"/>
                <w:sz w:val="24"/>
                <w:lang w:val="ru-RU"/>
              </w:rPr>
              <w:t xml:space="preserve"> </w:t>
            </w:r>
            <w:r w:rsidRPr="00E94822">
              <w:rPr>
                <w:sz w:val="24"/>
                <w:lang w:val="ru-RU"/>
              </w:rPr>
              <w:t>счет.</w:t>
            </w:r>
            <w:r w:rsidRPr="00E94822">
              <w:rPr>
                <w:spacing w:val="-8"/>
                <w:sz w:val="24"/>
                <w:lang w:val="ru-RU"/>
              </w:rPr>
              <w:t xml:space="preserve"> </w:t>
            </w:r>
            <w:r w:rsidRPr="00E94822">
              <w:rPr>
                <w:sz w:val="24"/>
                <w:lang w:val="ru-RU"/>
              </w:rPr>
              <w:t>Преобразование</w:t>
            </w:r>
            <w:r w:rsidRPr="00E94822">
              <w:rPr>
                <w:spacing w:val="-9"/>
                <w:sz w:val="24"/>
                <w:lang w:val="ru-RU"/>
              </w:rPr>
              <w:t xml:space="preserve"> </w:t>
            </w:r>
            <w:r w:rsidRPr="00E94822">
              <w:rPr>
                <w:sz w:val="24"/>
                <w:lang w:val="ru-RU"/>
              </w:rPr>
              <w:t>последовательного</w:t>
            </w:r>
            <w:r w:rsidRPr="00E94822">
              <w:rPr>
                <w:spacing w:val="-8"/>
                <w:sz w:val="24"/>
                <w:lang w:val="ru-RU"/>
              </w:rPr>
              <w:t xml:space="preserve"> </w:t>
            </w:r>
            <w:r w:rsidRPr="00E94822">
              <w:rPr>
                <w:sz w:val="24"/>
                <w:lang w:val="ru-RU"/>
              </w:rPr>
              <w:t>ряда</w:t>
            </w:r>
            <w:r w:rsidRPr="00E94822">
              <w:rPr>
                <w:spacing w:val="-9"/>
                <w:sz w:val="24"/>
                <w:lang w:val="ru-RU"/>
              </w:rPr>
              <w:t xml:space="preserve"> </w:t>
            </w:r>
            <w:r w:rsidRPr="00E94822">
              <w:rPr>
                <w:sz w:val="24"/>
                <w:lang w:val="ru-RU"/>
              </w:rPr>
              <w:t>через изменение порядкового номера.</w:t>
            </w:r>
          </w:p>
        </w:tc>
      </w:tr>
      <w:tr w:rsidR="00E94822" w14:paraId="3D3B0A20" w14:textId="77777777" w:rsidTr="00E94822">
        <w:trPr>
          <w:trHeight w:val="565"/>
        </w:trPr>
        <w:tc>
          <w:tcPr>
            <w:tcW w:w="2017" w:type="dxa"/>
            <w:vMerge/>
            <w:tcBorders>
              <w:top w:val="nil"/>
            </w:tcBorders>
          </w:tcPr>
          <w:p w14:paraId="123CAA2F" w14:textId="77777777" w:rsidR="00E94822" w:rsidRPr="00E94822" w:rsidRDefault="00E94822" w:rsidP="00E94822">
            <w:pPr>
              <w:rPr>
                <w:sz w:val="2"/>
                <w:szCs w:val="2"/>
                <w:lang w:val="ru-RU"/>
              </w:rPr>
            </w:pPr>
          </w:p>
        </w:tc>
        <w:tc>
          <w:tcPr>
            <w:tcW w:w="1124" w:type="dxa"/>
          </w:tcPr>
          <w:p w14:paraId="3C597B61" w14:textId="77777777" w:rsidR="00E94822" w:rsidRDefault="00E94822" w:rsidP="00E94822">
            <w:pPr>
              <w:pStyle w:val="TableParagraph"/>
              <w:spacing w:line="275" w:lineRule="exact"/>
              <w:ind w:right="179"/>
              <w:jc w:val="right"/>
              <w:rPr>
                <w:sz w:val="24"/>
              </w:rPr>
            </w:pPr>
            <w:r>
              <w:rPr>
                <w:spacing w:val="-5"/>
                <w:sz w:val="24"/>
              </w:rPr>
              <w:t>22.</w:t>
            </w:r>
          </w:p>
        </w:tc>
        <w:tc>
          <w:tcPr>
            <w:tcW w:w="6929" w:type="dxa"/>
          </w:tcPr>
          <w:p w14:paraId="4FDF1BD1" w14:textId="77777777" w:rsidR="00E94822" w:rsidRPr="00E94822" w:rsidRDefault="00E94822" w:rsidP="00E94822">
            <w:pPr>
              <w:pStyle w:val="TableParagraph"/>
              <w:spacing w:line="276" w:lineRule="exact"/>
              <w:ind w:left="104" w:right="103"/>
              <w:rPr>
                <w:sz w:val="24"/>
                <w:lang w:val="ru-RU"/>
              </w:rPr>
            </w:pPr>
            <w:r w:rsidRPr="00E94822">
              <w:rPr>
                <w:sz w:val="24"/>
                <w:lang w:val="ru-RU"/>
              </w:rPr>
              <w:t>Знакомство</w:t>
            </w:r>
            <w:r w:rsidRPr="00E94822">
              <w:rPr>
                <w:spacing w:val="-7"/>
                <w:sz w:val="24"/>
                <w:lang w:val="ru-RU"/>
              </w:rPr>
              <w:t xml:space="preserve"> </w:t>
            </w:r>
            <w:r w:rsidRPr="00E94822">
              <w:rPr>
                <w:sz w:val="24"/>
                <w:lang w:val="ru-RU"/>
              </w:rPr>
              <w:t>с</w:t>
            </w:r>
            <w:r w:rsidRPr="00E94822">
              <w:rPr>
                <w:spacing w:val="-8"/>
                <w:sz w:val="24"/>
                <w:lang w:val="ru-RU"/>
              </w:rPr>
              <w:t xml:space="preserve"> </w:t>
            </w:r>
            <w:r w:rsidRPr="00E94822">
              <w:rPr>
                <w:sz w:val="24"/>
                <w:lang w:val="ru-RU"/>
              </w:rPr>
              <w:t>арифметической</w:t>
            </w:r>
            <w:r w:rsidRPr="00E94822">
              <w:rPr>
                <w:spacing w:val="-7"/>
                <w:sz w:val="24"/>
                <w:lang w:val="ru-RU"/>
              </w:rPr>
              <w:t xml:space="preserve"> </w:t>
            </w:r>
            <w:r w:rsidRPr="00E94822">
              <w:rPr>
                <w:sz w:val="24"/>
                <w:lang w:val="ru-RU"/>
              </w:rPr>
              <w:t>задачей.</w:t>
            </w:r>
            <w:r w:rsidRPr="00E94822">
              <w:rPr>
                <w:spacing w:val="-7"/>
                <w:sz w:val="24"/>
                <w:lang w:val="ru-RU"/>
              </w:rPr>
              <w:t xml:space="preserve"> </w:t>
            </w:r>
            <w:r w:rsidRPr="00E94822">
              <w:rPr>
                <w:sz w:val="24"/>
                <w:lang w:val="ru-RU"/>
              </w:rPr>
              <w:t>Анализ</w:t>
            </w:r>
            <w:r w:rsidRPr="00E94822">
              <w:rPr>
                <w:spacing w:val="-7"/>
                <w:sz w:val="24"/>
                <w:lang w:val="ru-RU"/>
              </w:rPr>
              <w:t xml:space="preserve"> </w:t>
            </w:r>
            <w:r w:rsidRPr="00E94822">
              <w:rPr>
                <w:sz w:val="24"/>
                <w:lang w:val="ru-RU"/>
              </w:rPr>
              <w:t>и</w:t>
            </w:r>
            <w:r w:rsidRPr="00E94822">
              <w:rPr>
                <w:spacing w:val="-7"/>
                <w:sz w:val="24"/>
                <w:lang w:val="ru-RU"/>
              </w:rPr>
              <w:t xml:space="preserve"> </w:t>
            </w:r>
            <w:r w:rsidRPr="00E94822">
              <w:rPr>
                <w:sz w:val="24"/>
                <w:lang w:val="ru-RU"/>
              </w:rPr>
              <w:t>решение простой арифметической задачи по картинкам.</w:t>
            </w:r>
          </w:p>
        </w:tc>
      </w:tr>
      <w:tr w:rsidR="00E94822" w14:paraId="41AC5B5C" w14:textId="77777777" w:rsidTr="00E94822">
        <w:trPr>
          <w:trHeight w:val="568"/>
        </w:trPr>
        <w:tc>
          <w:tcPr>
            <w:tcW w:w="2017" w:type="dxa"/>
            <w:vMerge/>
            <w:tcBorders>
              <w:top w:val="nil"/>
            </w:tcBorders>
          </w:tcPr>
          <w:p w14:paraId="1D00485E" w14:textId="77777777" w:rsidR="00E94822" w:rsidRPr="00E94822" w:rsidRDefault="00E94822" w:rsidP="00E94822">
            <w:pPr>
              <w:rPr>
                <w:sz w:val="2"/>
                <w:szCs w:val="2"/>
                <w:lang w:val="ru-RU"/>
              </w:rPr>
            </w:pPr>
          </w:p>
        </w:tc>
        <w:tc>
          <w:tcPr>
            <w:tcW w:w="1124" w:type="dxa"/>
          </w:tcPr>
          <w:p w14:paraId="2EE4F05A" w14:textId="77777777" w:rsidR="00E94822" w:rsidRDefault="00E94822" w:rsidP="00E94822">
            <w:pPr>
              <w:pStyle w:val="TableParagraph"/>
              <w:spacing w:before="1"/>
              <w:ind w:right="179"/>
              <w:jc w:val="right"/>
              <w:rPr>
                <w:sz w:val="24"/>
              </w:rPr>
            </w:pPr>
            <w:r>
              <w:rPr>
                <w:spacing w:val="-5"/>
                <w:sz w:val="24"/>
              </w:rPr>
              <w:t>23.</w:t>
            </w:r>
          </w:p>
        </w:tc>
        <w:tc>
          <w:tcPr>
            <w:tcW w:w="6929" w:type="dxa"/>
          </w:tcPr>
          <w:p w14:paraId="1FE57AFF" w14:textId="77777777" w:rsidR="00E94822" w:rsidRDefault="00E94822" w:rsidP="00E94822">
            <w:pPr>
              <w:pStyle w:val="TableParagraph"/>
              <w:spacing w:line="270" w:lineRule="atLeas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6.</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6</w:t>
            </w:r>
            <w:r w:rsidRPr="00E94822">
              <w:rPr>
                <w:spacing w:val="-5"/>
                <w:sz w:val="24"/>
                <w:lang w:val="ru-RU"/>
              </w:rPr>
              <w:t xml:space="preserve"> </w:t>
            </w:r>
            <w:r w:rsidRPr="00E94822">
              <w:rPr>
                <w:sz w:val="24"/>
                <w:lang w:val="ru-RU"/>
              </w:rPr>
              <w:t xml:space="preserve">единиц. </w:t>
            </w:r>
            <w:r>
              <w:rPr>
                <w:sz w:val="24"/>
              </w:rPr>
              <w:t>Состав числа 6.</w:t>
            </w:r>
          </w:p>
        </w:tc>
      </w:tr>
      <w:tr w:rsidR="00E94822" w14:paraId="203FDE3F" w14:textId="77777777" w:rsidTr="00E94822">
        <w:trPr>
          <w:trHeight w:val="565"/>
        </w:trPr>
        <w:tc>
          <w:tcPr>
            <w:tcW w:w="2017" w:type="dxa"/>
            <w:vMerge/>
            <w:tcBorders>
              <w:top w:val="nil"/>
            </w:tcBorders>
          </w:tcPr>
          <w:p w14:paraId="0C39A048" w14:textId="77777777" w:rsidR="00E94822" w:rsidRDefault="00E94822" w:rsidP="00E94822">
            <w:pPr>
              <w:rPr>
                <w:sz w:val="2"/>
                <w:szCs w:val="2"/>
              </w:rPr>
            </w:pPr>
          </w:p>
        </w:tc>
        <w:tc>
          <w:tcPr>
            <w:tcW w:w="1124" w:type="dxa"/>
          </w:tcPr>
          <w:p w14:paraId="19C6A50D" w14:textId="77777777" w:rsidR="00E94822" w:rsidRDefault="00E94822" w:rsidP="00E94822">
            <w:pPr>
              <w:pStyle w:val="TableParagraph"/>
              <w:spacing w:line="275" w:lineRule="exact"/>
              <w:ind w:right="179"/>
              <w:jc w:val="right"/>
              <w:rPr>
                <w:sz w:val="24"/>
              </w:rPr>
            </w:pPr>
            <w:r>
              <w:rPr>
                <w:spacing w:val="-5"/>
                <w:sz w:val="24"/>
              </w:rPr>
              <w:t>24.</w:t>
            </w:r>
          </w:p>
        </w:tc>
        <w:tc>
          <w:tcPr>
            <w:tcW w:w="6929" w:type="dxa"/>
          </w:tcPr>
          <w:p w14:paraId="74B6B4B8" w14:textId="77777777" w:rsidR="00E94822" w:rsidRPr="00E94822" w:rsidRDefault="00E94822" w:rsidP="00E94822">
            <w:pPr>
              <w:pStyle w:val="TableParagraph"/>
              <w:spacing w:line="276" w:lineRule="exact"/>
              <w:ind w:left="104"/>
              <w:rPr>
                <w:sz w:val="24"/>
                <w:lang w:val="ru-RU"/>
              </w:rPr>
            </w:pPr>
            <w:r w:rsidRPr="00E94822">
              <w:rPr>
                <w:sz w:val="24"/>
                <w:lang w:val="ru-RU"/>
              </w:rPr>
              <w:t>Математические</w:t>
            </w:r>
            <w:r w:rsidRPr="00E94822">
              <w:rPr>
                <w:spacing w:val="-9"/>
                <w:sz w:val="24"/>
                <w:lang w:val="ru-RU"/>
              </w:rPr>
              <w:t xml:space="preserve"> </w:t>
            </w:r>
            <w:r w:rsidRPr="00E94822">
              <w:rPr>
                <w:sz w:val="24"/>
                <w:lang w:val="ru-RU"/>
              </w:rPr>
              <w:t>величины.</w:t>
            </w:r>
            <w:r w:rsidRPr="00E94822">
              <w:rPr>
                <w:spacing w:val="-8"/>
                <w:sz w:val="24"/>
                <w:lang w:val="ru-RU"/>
              </w:rPr>
              <w:t xml:space="preserve"> </w:t>
            </w:r>
            <w:r w:rsidRPr="00E94822">
              <w:rPr>
                <w:sz w:val="24"/>
                <w:lang w:val="ru-RU"/>
              </w:rPr>
              <w:t>Высота,</w:t>
            </w:r>
            <w:r w:rsidRPr="00E94822">
              <w:rPr>
                <w:spacing w:val="-8"/>
                <w:sz w:val="24"/>
                <w:lang w:val="ru-RU"/>
              </w:rPr>
              <w:t xml:space="preserve"> </w:t>
            </w:r>
            <w:r w:rsidRPr="00E94822">
              <w:rPr>
                <w:sz w:val="24"/>
                <w:lang w:val="ru-RU"/>
              </w:rPr>
              <w:t>длина,</w:t>
            </w:r>
            <w:r w:rsidRPr="00E94822">
              <w:rPr>
                <w:spacing w:val="-8"/>
                <w:sz w:val="24"/>
                <w:lang w:val="ru-RU"/>
              </w:rPr>
              <w:t xml:space="preserve"> </w:t>
            </w:r>
            <w:r w:rsidRPr="00E94822">
              <w:rPr>
                <w:sz w:val="24"/>
                <w:lang w:val="ru-RU"/>
              </w:rPr>
              <w:t>ширина.</w:t>
            </w:r>
            <w:r w:rsidRPr="00E94822">
              <w:rPr>
                <w:spacing w:val="-8"/>
                <w:sz w:val="24"/>
                <w:lang w:val="ru-RU"/>
              </w:rPr>
              <w:t xml:space="preserve"> </w:t>
            </w:r>
            <w:r w:rsidRPr="00E94822">
              <w:rPr>
                <w:sz w:val="24"/>
                <w:lang w:val="ru-RU"/>
              </w:rPr>
              <w:t>Условная мерка. Способы измерения предмета с помощью мерки.</w:t>
            </w:r>
          </w:p>
        </w:tc>
      </w:tr>
      <w:tr w:rsidR="00E94822" w14:paraId="267C5C5C" w14:textId="77777777" w:rsidTr="00E94822">
        <w:trPr>
          <w:trHeight w:val="568"/>
        </w:trPr>
        <w:tc>
          <w:tcPr>
            <w:tcW w:w="2017" w:type="dxa"/>
            <w:vMerge w:val="restart"/>
          </w:tcPr>
          <w:p w14:paraId="4D3DE3D6" w14:textId="77777777" w:rsidR="00E94822" w:rsidRDefault="00E94822" w:rsidP="00E94822">
            <w:pPr>
              <w:pStyle w:val="TableParagraph"/>
              <w:spacing w:before="157"/>
              <w:ind w:left="9" w:right="4"/>
              <w:jc w:val="center"/>
              <w:rPr>
                <w:sz w:val="24"/>
              </w:rPr>
            </w:pPr>
            <w:r>
              <w:rPr>
                <w:spacing w:val="-4"/>
                <w:sz w:val="24"/>
              </w:rPr>
              <w:t>Март</w:t>
            </w:r>
          </w:p>
        </w:tc>
        <w:tc>
          <w:tcPr>
            <w:tcW w:w="1124" w:type="dxa"/>
          </w:tcPr>
          <w:p w14:paraId="5A5A777C" w14:textId="77777777" w:rsidR="00E94822" w:rsidRDefault="00E94822" w:rsidP="00E94822">
            <w:pPr>
              <w:pStyle w:val="TableParagraph"/>
              <w:spacing w:line="275" w:lineRule="exact"/>
              <w:ind w:right="179"/>
              <w:jc w:val="right"/>
              <w:rPr>
                <w:sz w:val="24"/>
              </w:rPr>
            </w:pPr>
            <w:r>
              <w:rPr>
                <w:spacing w:val="-5"/>
                <w:sz w:val="24"/>
              </w:rPr>
              <w:t>25.</w:t>
            </w:r>
          </w:p>
        </w:tc>
        <w:tc>
          <w:tcPr>
            <w:tcW w:w="6929" w:type="dxa"/>
          </w:tcPr>
          <w:p w14:paraId="5BA6BBB8"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7.</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7</w:t>
            </w:r>
            <w:r w:rsidRPr="00E94822">
              <w:rPr>
                <w:spacing w:val="-5"/>
                <w:sz w:val="24"/>
                <w:lang w:val="ru-RU"/>
              </w:rPr>
              <w:t xml:space="preserve"> </w:t>
            </w:r>
            <w:r w:rsidRPr="00E94822">
              <w:rPr>
                <w:sz w:val="24"/>
                <w:lang w:val="ru-RU"/>
              </w:rPr>
              <w:t xml:space="preserve">единиц. </w:t>
            </w:r>
            <w:r>
              <w:rPr>
                <w:sz w:val="24"/>
              </w:rPr>
              <w:t>Состав числа 7.</w:t>
            </w:r>
          </w:p>
        </w:tc>
      </w:tr>
      <w:tr w:rsidR="00E94822" w14:paraId="05C623E5" w14:textId="77777777" w:rsidTr="00E94822">
        <w:trPr>
          <w:trHeight w:val="565"/>
        </w:trPr>
        <w:tc>
          <w:tcPr>
            <w:tcW w:w="2017" w:type="dxa"/>
            <w:vMerge/>
            <w:tcBorders>
              <w:top w:val="nil"/>
            </w:tcBorders>
          </w:tcPr>
          <w:p w14:paraId="0BEFF916" w14:textId="77777777" w:rsidR="00E94822" w:rsidRDefault="00E94822" w:rsidP="00E94822">
            <w:pPr>
              <w:rPr>
                <w:sz w:val="2"/>
                <w:szCs w:val="2"/>
              </w:rPr>
            </w:pPr>
          </w:p>
        </w:tc>
        <w:tc>
          <w:tcPr>
            <w:tcW w:w="1124" w:type="dxa"/>
          </w:tcPr>
          <w:p w14:paraId="1033754C" w14:textId="77777777" w:rsidR="00E94822" w:rsidRDefault="00E94822" w:rsidP="00E94822">
            <w:pPr>
              <w:pStyle w:val="TableParagraph"/>
              <w:spacing w:line="275" w:lineRule="exact"/>
              <w:ind w:right="179"/>
              <w:jc w:val="right"/>
              <w:rPr>
                <w:sz w:val="24"/>
              </w:rPr>
            </w:pPr>
            <w:r>
              <w:rPr>
                <w:spacing w:val="-5"/>
                <w:sz w:val="24"/>
              </w:rPr>
              <w:t>26.</w:t>
            </w:r>
          </w:p>
        </w:tc>
        <w:tc>
          <w:tcPr>
            <w:tcW w:w="6929" w:type="dxa"/>
          </w:tcPr>
          <w:p w14:paraId="21278FD8" w14:textId="77777777" w:rsidR="00E94822" w:rsidRPr="00E94822" w:rsidRDefault="00E94822" w:rsidP="00E94822">
            <w:pPr>
              <w:pStyle w:val="TableParagraph"/>
              <w:spacing w:line="275" w:lineRule="exact"/>
              <w:ind w:left="104"/>
              <w:rPr>
                <w:sz w:val="24"/>
                <w:lang w:val="ru-RU"/>
              </w:rPr>
            </w:pPr>
            <w:r w:rsidRPr="00E94822">
              <w:rPr>
                <w:sz w:val="24"/>
                <w:lang w:val="ru-RU"/>
              </w:rPr>
              <w:t>Дни</w:t>
            </w:r>
            <w:r w:rsidRPr="00E94822">
              <w:rPr>
                <w:spacing w:val="-3"/>
                <w:sz w:val="24"/>
                <w:lang w:val="ru-RU"/>
              </w:rPr>
              <w:t xml:space="preserve"> </w:t>
            </w:r>
            <w:r w:rsidRPr="00E94822">
              <w:rPr>
                <w:sz w:val="24"/>
                <w:lang w:val="ru-RU"/>
              </w:rPr>
              <w:t>недели.</w:t>
            </w:r>
            <w:r w:rsidRPr="00E94822">
              <w:rPr>
                <w:spacing w:val="-2"/>
                <w:sz w:val="24"/>
                <w:lang w:val="ru-RU"/>
              </w:rPr>
              <w:t xml:space="preserve"> </w:t>
            </w:r>
            <w:r w:rsidRPr="00E94822">
              <w:rPr>
                <w:sz w:val="24"/>
                <w:lang w:val="ru-RU"/>
              </w:rPr>
              <w:t>Соотнесение</w:t>
            </w:r>
            <w:r w:rsidRPr="00E94822">
              <w:rPr>
                <w:spacing w:val="-3"/>
                <w:sz w:val="24"/>
                <w:lang w:val="ru-RU"/>
              </w:rPr>
              <w:t xml:space="preserve"> </w:t>
            </w:r>
            <w:r w:rsidRPr="00E94822">
              <w:rPr>
                <w:sz w:val="24"/>
                <w:lang w:val="ru-RU"/>
              </w:rPr>
              <w:t>с</w:t>
            </w:r>
            <w:r w:rsidRPr="00E94822">
              <w:rPr>
                <w:spacing w:val="-3"/>
                <w:sz w:val="24"/>
                <w:lang w:val="ru-RU"/>
              </w:rPr>
              <w:t xml:space="preserve"> </w:t>
            </w:r>
            <w:r w:rsidRPr="00E94822">
              <w:rPr>
                <w:sz w:val="24"/>
                <w:lang w:val="ru-RU"/>
              </w:rPr>
              <w:t>порядковым</w:t>
            </w:r>
            <w:r w:rsidRPr="00E94822">
              <w:rPr>
                <w:spacing w:val="-3"/>
                <w:sz w:val="24"/>
                <w:lang w:val="ru-RU"/>
              </w:rPr>
              <w:t xml:space="preserve"> </w:t>
            </w:r>
            <w:r w:rsidRPr="00E94822">
              <w:rPr>
                <w:spacing w:val="-2"/>
                <w:sz w:val="24"/>
                <w:lang w:val="ru-RU"/>
              </w:rPr>
              <w:t>счетом.</w:t>
            </w:r>
          </w:p>
        </w:tc>
      </w:tr>
    </w:tbl>
    <w:p w14:paraId="1D5BB42D" w14:textId="77777777" w:rsidR="00E94822" w:rsidRDefault="00E94822" w:rsidP="00E94822">
      <w:pPr>
        <w:pStyle w:val="TableParagraph"/>
        <w:spacing w:line="275" w:lineRule="exact"/>
        <w:rPr>
          <w:sz w:val="24"/>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3CC63167" w14:textId="77777777" w:rsidTr="00E94822">
        <w:trPr>
          <w:trHeight w:val="830"/>
        </w:trPr>
        <w:tc>
          <w:tcPr>
            <w:tcW w:w="2017" w:type="dxa"/>
            <w:vMerge w:val="restart"/>
          </w:tcPr>
          <w:p w14:paraId="621BEDB9" w14:textId="77777777" w:rsidR="00E94822" w:rsidRPr="00E94822" w:rsidRDefault="00E94822" w:rsidP="00E94822">
            <w:pPr>
              <w:pStyle w:val="TableParagraph"/>
              <w:rPr>
                <w:sz w:val="20"/>
                <w:lang w:val="ru-RU"/>
              </w:rPr>
            </w:pPr>
          </w:p>
        </w:tc>
        <w:tc>
          <w:tcPr>
            <w:tcW w:w="1124" w:type="dxa"/>
          </w:tcPr>
          <w:p w14:paraId="647BC811" w14:textId="77777777" w:rsidR="00E94822" w:rsidRDefault="00E94822" w:rsidP="00E94822">
            <w:pPr>
              <w:pStyle w:val="TableParagraph"/>
              <w:spacing w:before="1"/>
              <w:ind w:right="179"/>
              <w:jc w:val="right"/>
              <w:rPr>
                <w:sz w:val="24"/>
              </w:rPr>
            </w:pPr>
            <w:r>
              <w:rPr>
                <w:spacing w:val="-5"/>
                <w:sz w:val="24"/>
              </w:rPr>
              <w:t>27.</w:t>
            </w:r>
          </w:p>
        </w:tc>
        <w:tc>
          <w:tcPr>
            <w:tcW w:w="6929" w:type="dxa"/>
          </w:tcPr>
          <w:p w14:paraId="7BB729A9" w14:textId="77777777" w:rsidR="00E94822" w:rsidRPr="00E94822" w:rsidRDefault="00E94822" w:rsidP="00E94822">
            <w:pPr>
              <w:pStyle w:val="TableParagraph"/>
              <w:spacing w:line="276" w:lineRule="exact"/>
              <w:ind w:left="104" w:right="103"/>
              <w:rPr>
                <w:sz w:val="24"/>
                <w:lang w:val="ru-RU"/>
              </w:rPr>
            </w:pPr>
            <w:r w:rsidRPr="00E94822">
              <w:rPr>
                <w:sz w:val="24"/>
                <w:lang w:val="ru-RU"/>
              </w:rPr>
              <w:t>Восприятие и анализ условия задачи через предметную ситуацию.</w:t>
            </w:r>
            <w:r w:rsidRPr="00E94822">
              <w:rPr>
                <w:spacing w:val="-8"/>
                <w:sz w:val="24"/>
                <w:lang w:val="ru-RU"/>
              </w:rPr>
              <w:t xml:space="preserve"> </w:t>
            </w:r>
            <w:r w:rsidRPr="00E94822">
              <w:rPr>
                <w:sz w:val="24"/>
                <w:lang w:val="ru-RU"/>
              </w:rPr>
              <w:t>Закрепление</w:t>
            </w:r>
            <w:r w:rsidRPr="00E94822">
              <w:rPr>
                <w:spacing w:val="-11"/>
                <w:sz w:val="24"/>
                <w:lang w:val="ru-RU"/>
              </w:rPr>
              <w:t xml:space="preserve"> </w:t>
            </w:r>
            <w:r w:rsidRPr="00E94822">
              <w:rPr>
                <w:sz w:val="24"/>
                <w:lang w:val="ru-RU"/>
              </w:rPr>
              <w:t>практических</w:t>
            </w:r>
            <w:r w:rsidRPr="00E94822">
              <w:rPr>
                <w:spacing w:val="-9"/>
                <w:sz w:val="24"/>
                <w:lang w:val="ru-RU"/>
              </w:rPr>
              <w:t xml:space="preserve"> </w:t>
            </w:r>
            <w:r w:rsidRPr="00E94822">
              <w:rPr>
                <w:sz w:val="24"/>
                <w:lang w:val="ru-RU"/>
              </w:rPr>
              <w:t>навыков</w:t>
            </w:r>
            <w:r w:rsidRPr="00E94822">
              <w:rPr>
                <w:spacing w:val="-9"/>
                <w:sz w:val="24"/>
                <w:lang w:val="ru-RU"/>
              </w:rPr>
              <w:t xml:space="preserve"> </w:t>
            </w:r>
            <w:r w:rsidRPr="00E94822">
              <w:rPr>
                <w:sz w:val="24"/>
                <w:lang w:val="ru-RU"/>
              </w:rPr>
              <w:t>сложения</w:t>
            </w:r>
            <w:r w:rsidRPr="00E94822">
              <w:rPr>
                <w:spacing w:val="-8"/>
                <w:sz w:val="24"/>
                <w:lang w:val="ru-RU"/>
              </w:rPr>
              <w:t xml:space="preserve"> </w:t>
            </w:r>
            <w:r w:rsidRPr="00E94822">
              <w:rPr>
                <w:sz w:val="24"/>
                <w:lang w:val="ru-RU"/>
              </w:rPr>
              <w:t xml:space="preserve">и </w:t>
            </w:r>
            <w:r w:rsidRPr="00E94822">
              <w:rPr>
                <w:spacing w:val="-2"/>
                <w:sz w:val="24"/>
                <w:lang w:val="ru-RU"/>
              </w:rPr>
              <w:t>вычитания.</w:t>
            </w:r>
          </w:p>
        </w:tc>
      </w:tr>
      <w:tr w:rsidR="00E94822" w14:paraId="3D899F63" w14:textId="77777777" w:rsidTr="00E94822">
        <w:trPr>
          <w:trHeight w:val="565"/>
        </w:trPr>
        <w:tc>
          <w:tcPr>
            <w:tcW w:w="2017" w:type="dxa"/>
            <w:vMerge/>
            <w:tcBorders>
              <w:top w:val="nil"/>
            </w:tcBorders>
          </w:tcPr>
          <w:p w14:paraId="1A6223BF" w14:textId="77777777" w:rsidR="00E94822" w:rsidRPr="00E94822" w:rsidRDefault="00E94822" w:rsidP="00E94822">
            <w:pPr>
              <w:rPr>
                <w:sz w:val="2"/>
                <w:szCs w:val="2"/>
                <w:lang w:val="ru-RU"/>
              </w:rPr>
            </w:pPr>
          </w:p>
        </w:tc>
        <w:tc>
          <w:tcPr>
            <w:tcW w:w="1124" w:type="dxa"/>
          </w:tcPr>
          <w:p w14:paraId="42021C5F" w14:textId="77777777" w:rsidR="00E94822" w:rsidRDefault="00E94822" w:rsidP="00E94822">
            <w:pPr>
              <w:pStyle w:val="TableParagraph"/>
              <w:spacing w:line="275" w:lineRule="exact"/>
              <w:ind w:right="179"/>
              <w:jc w:val="right"/>
              <w:rPr>
                <w:sz w:val="24"/>
              </w:rPr>
            </w:pPr>
            <w:r>
              <w:rPr>
                <w:spacing w:val="-5"/>
                <w:sz w:val="24"/>
              </w:rPr>
              <w:t>28.</w:t>
            </w:r>
          </w:p>
        </w:tc>
        <w:tc>
          <w:tcPr>
            <w:tcW w:w="6929" w:type="dxa"/>
          </w:tcPr>
          <w:p w14:paraId="66073503"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8.</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8</w:t>
            </w:r>
            <w:r w:rsidRPr="00E94822">
              <w:rPr>
                <w:spacing w:val="-5"/>
                <w:sz w:val="24"/>
                <w:lang w:val="ru-RU"/>
              </w:rPr>
              <w:t xml:space="preserve"> </w:t>
            </w:r>
            <w:r w:rsidRPr="00E94822">
              <w:rPr>
                <w:sz w:val="24"/>
                <w:lang w:val="ru-RU"/>
              </w:rPr>
              <w:t xml:space="preserve">единиц. </w:t>
            </w:r>
            <w:r>
              <w:rPr>
                <w:sz w:val="24"/>
              </w:rPr>
              <w:t>Состав числа 8.</w:t>
            </w:r>
          </w:p>
        </w:tc>
      </w:tr>
      <w:tr w:rsidR="00E94822" w14:paraId="5C1C287A" w14:textId="77777777" w:rsidTr="00E94822">
        <w:trPr>
          <w:trHeight w:val="566"/>
        </w:trPr>
        <w:tc>
          <w:tcPr>
            <w:tcW w:w="2017" w:type="dxa"/>
            <w:vMerge w:val="restart"/>
          </w:tcPr>
          <w:p w14:paraId="63B476FF" w14:textId="77777777" w:rsidR="00E94822" w:rsidRDefault="00E94822" w:rsidP="00E94822">
            <w:pPr>
              <w:pStyle w:val="TableParagraph"/>
              <w:rPr>
                <w:b/>
                <w:sz w:val="24"/>
              </w:rPr>
            </w:pPr>
          </w:p>
          <w:p w14:paraId="1D461345" w14:textId="77777777" w:rsidR="00E94822" w:rsidRDefault="00E94822" w:rsidP="00E94822">
            <w:pPr>
              <w:pStyle w:val="TableParagraph"/>
              <w:spacing w:before="181"/>
              <w:rPr>
                <w:b/>
                <w:sz w:val="24"/>
              </w:rPr>
            </w:pPr>
          </w:p>
          <w:p w14:paraId="245DF07F" w14:textId="77777777" w:rsidR="00E94822" w:rsidRDefault="00E94822" w:rsidP="00E94822">
            <w:pPr>
              <w:pStyle w:val="TableParagraph"/>
              <w:ind w:left="628"/>
              <w:rPr>
                <w:sz w:val="24"/>
              </w:rPr>
            </w:pPr>
            <w:r>
              <w:rPr>
                <w:spacing w:val="-2"/>
                <w:sz w:val="24"/>
              </w:rPr>
              <w:t>Апрель</w:t>
            </w:r>
          </w:p>
        </w:tc>
        <w:tc>
          <w:tcPr>
            <w:tcW w:w="1124" w:type="dxa"/>
          </w:tcPr>
          <w:p w14:paraId="42DFF4FB" w14:textId="77777777" w:rsidR="00E94822" w:rsidRDefault="00E94822" w:rsidP="00E94822">
            <w:pPr>
              <w:pStyle w:val="TableParagraph"/>
              <w:spacing w:line="275" w:lineRule="exact"/>
              <w:ind w:right="179"/>
              <w:jc w:val="right"/>
              <w:rPr>
                <w:sz w:val="24"/>
              </w:rPr>
            </w:pPr>
            <w:r>
              <w:rPr>
                <w:spacing w:val="-5"/>
                <w:sz w:val="24"/>
              </w:rPr>
              <w:t>29.</w:t>
            </w:r>
          </w:p>
        </w:tc>
        <w:tc>
          <w:tcPr>
            <w:tcW w:w="6929" w:type="dxa"/>
          </w:tcPr>
          <w:p w14:paraId="24C6078B"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9.</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9</w:t>
            </w:r>
            <w:r w:rsidRPr="00E94822">
              <w:rPr>
                <w:spacing w:val="-2"/>
                <w:sz w:val="24"/>
                <w:lang w:val="ru-RU"/>
              </w:rPr>
              <w:t xml:space="preserve"> </w:t>
            </w:r>
            <w:r w:rsidRPr="00E94822">
              <w:rPr>
                <w:sz w:val="24"/>
                <w:lang w:val="ru-RU"/>
              </w:rPr>
              <w:t xml:space="preserve">единиц. </w:t>
            </w:r>
            <w:r>
              <w:rPr>
                <w:sz w:val="24"/>
              </w:rPr>
              <w:t>Состав числа 9.</w:t>
            </w:r>
          </w:p>
        </w:tc>
      </w:tr>
      <w:tr w:rsidR="00E94822" w14:paraId="40D36DE3" w14:textId="77777777" w:rsidTr="00E94822">
        <w:trPr>
          <w:trHeight w:val="568"/>
        </w:trPr>
        <w:tc>
          <w:tcPr>
            <w:tcW w:w="2017" w:type="dxa"/>
            <w:vMerge/>
            <w:tcBorders>
              <w:top w:val="nil"/>
            </w:tcBorders>
          </w:tcPr>
          <w:p w14:paraId="3F49A703" w14:textId="77777777" w:rsidR="00E94822" w:rsidRDefault="00E94822" w:rsidP="00E94822">
            <w:pPr>
              <w:rPr>
                <w:sz w:val="2"/>
                <w:szCs w:val="2"/>
              </w:rPr>
            </w:pPr>
          </w:p>
        </w:tc>
        <w:tc>
          <w:tcPr>
            <w:tcW w:w="1124" w:type="dxa"/>
          </w:tcPr>
          <w:p w14:paraId="0798FE00" w14:textId="77777777" w:rsidR="00E94822" w:rsidRDefault="00E94822" w:rsidP="00E94822">
            <w:pPr>
              <w:pStyle w:val="TableParagraph"/>
              <w:spacing w:before="1"/>
              <w:ind w:right="179"/>
              <w:jc w:val="right"/>
              <w:rPr>
                <w:sz w:val="24"/>
              </w:rPr>
            </w:pPr>
            <w:r>
              <w:rPr>
                <w:spacing w:val="-5"/>
                <w:sz w:val="24"/>
              </w:rPr>
              <w:t>30.</w:t>
            </w:r>
          </w:p>
        </w:tc>
        <w:tc>
          <w:tcPr>
            <w:tcW w:w="6929" w:type="dxa"/>
          </w:tcPr>
          <w:p w14:paraId="13550CA9" w14:textId="77777777" w:rsidR="00E94822" w:rsidRPr="00E94822" w:rsidRDefault="00E94822" w:rsidP="00E94822">
            <w:pPr>
              <w:pStyle w:val="TableParagraph"/>
              <w:spacing w:before="1"/>
              <w:ind w:left="104"/>
              <w:rPr>
                <w:sz w:val="24"/>
                <w:lang w:val="ru-RU"/>
              </w:rPr>
            </w:pPr>
            <w:r w:rsidRPr="00E94822">
              <w:rPr>
                <w:sz w:val="24"/>
                <w:lang w:val="ru-RU"/>
              </w:rPr>
              <w:t>Уточнить</w:t>
            </w:r>
            <w:r w:rsidRPr="00E94822">
              <w:rPr>
                <w:spacing w:val="-6"/>
                <w:sz w:val="24"/>
                <w:lang w:val="ru-RU"/>
              </w:rPr>
              <w:t xml:space="preserve"> </w:t>
            </w:r>
            <w:r w:rsidRPr="00E94822">
              <w:rPr>
                <w:sz w:val="24"/>
                <w:lang w:val="ru-RU"/>
              </w:rPr>
              <w:t>и</w:t>
            </w:r>
            <w:r w:rsidRPr="00E94822">
              <w:rPr>
                <w:spacing w:val="-6"/>
                <w:sz w:val="24"/>
                <w:lang w:val="ru-RU"/>
              </w:rPr>
              <w:t xml:space="preserve"> </w:t>
            </w:r>
            <w:r w:rsidRPr="00E94822">
              <w:rPr>
                <w:sz w:val="24"/>
                <w:lang w:val="ru-RU"/>
              </w:rPr>
              <w:t>закрепить</w:t>
            </w:r>
            <w:r w:rsidRPr="00E94822">
              <w:rPr>
                <w:spacing w:val="-5"/>
                <w:sz w:val="24"/>
                <w:lang w:val="ru-RU"/>
              </w:rPr>
              <w:t xml:space="preserve"> </w:t>
            </w:r>
            <w:r w:rsidRPr="00E94822">
              <w:rPr>
                <w:sz w:val="24"/>
                <w:lang w:val="ru-RU"/>
              </w:rPr>
              <w:t>понятия</w:t>
            </w:r>
            <w:r w:rsidRPr="00E94822">
              <w:rPr>
                <w:spacing w:val="-3"/>
                <w:sz w:val="24"/>
                <w:lang w:val="ru-RU"/>
              </w:rPr>
              <w:t xml:space="preserve"> </w:t>
            </w:r>
            <w:r w:rsidRPr="00E94822">
              <w:rPr>
                <w:sz w:val="24"/>
                <w:lang w:val="ru-RU"/>
              </w:rPr>
              <w:t>слева-справа-</w:t>
            </w:r>
            <w:r w:rsidRPr="00E94822">
              <w:rPr>
                <w:spacing w:val="-2"/>
                <w:sz w:val="24"/>
                <w:lang w:val="ru-RU"/>
              </w:rPr>
              <w:t>посередине.</w:t>
            </w:r>
          </w:p>
        </w:tc>
      </w:tr>
      <w:tr w:rsidR="00E94822" w14:paraId="1B6B6B00" w14:textId="77777777" w:rsidTr="00E94822">
        <w:trPr>
          <w:trHeight w:val="565"/>
        </w:trPr>
        <w:tc>
          <w:tcPr>
            <w:tcW w:w="2017" w:type="dxa"/>
            <w:vMerge/>
            <w:tcBorders>
              <w:top w:val="nil"/>
            </w:tcBorders>
          </w:tcPr>
          <w:p w14:paraId="0A2B63AD" w14:textId="77777777" w:rsidR="00E94822" w:rsidRPr="00E94822" w:rsidRDefault="00E94822" w:rsidP="00E94822">
            <w:pPr>
              <w:rPr>
                <w:sz w:val="2"/>
                <w:szCs w:val="2"/>
                <w:lang w:val="ru-RU"/>
              </w:rPr>
            </w:pPr>
          </w:p>
        </w:tc>
        <w:tc>
          <w:tcPr>
            <w:tcW w:w="1124" w:type="dxa"/>
          </w:tcPr>
          <w:p w14:paraId="3D9B9EE4" w14:textId="77777777" w:rsidR="00E94822" w:rsidRDefault="00E94822" w:rsidP="00E94822">
            <w:pPr>
              <w:pStyle w:val="TableParagraph"/>
              <w:spacing w:line="275" w:lineRule="exact"/>
              <w:ind w:right="179"/>
              <w:jc w:val="right"/>
              <w:rPr>
                <w:sz w:val="24"/>
              </w:rPr>
            </w:pPr>
            <w:r>
              <w:rPr>
                <w:spacing w:val="-5"/>
                <w:sz w:val="24"/>
              </w:rPr>
              <w:t>31.</w:t>
            </w:r>
          </w:p>
        </w:tc>
        <w:tc>
          <w:tcPr>
            <w:tcW w:w="6929" w:type="dxa"/>
          </w:tcPr>
          <w:p w14:paraId="162B6FC4" w14:textId="77777777" w:rsidR="00E94822" w:rsidRPr="00E94822" w:rsidRDefault="00E94822" w:rsidP="00E94822">
            <w:pPr>
              <w:pStyle w:val="TableParagraph"/>
              <w:spacing w:line="276" w:lineRule="exact"/>
              <w:ind w:left="104" w:right="1051"/>
              <w:rPr>
                <w:sz w:val="24"/>
                <w:lang w:val="ru-RU"/>
              </w:rPr>
            </w:pPr>
            <w:r w:rsidRPr="00E94822">
              <w:rPr>
                <w:sz w:val="24"/>
                <w:lang w:val="ru-RU"/>
              </w:rPr>
              <w:t>Уточнить</w:t>
            </w:r>
            <w:r w:rsidRPr="00E94822">
              <w:rPr>
                <w:spacing w:val="-9"/>
                <w:sz w:val="24"/>
                <w:lang w:val="ru-RU"/>
              </w:rPr>
              <w:t xml:space="preserve"> </w:t>
            </w:r>
            <w:r w:rsidRPr="00E94822">
              <w:rPr>
                <w:sz w:val="24"/>
                <w:lang w:val="ru-RU"/>
              </w:rPr>
              <w:t>и</w:t>
            </w:r>
            <w:r w:rsidRPr="00E94822">
              <w:rPr>
                <w:spacing w:val="-11"/>
                <w:sz w:val="24"/>
                <w:lang w:val="ru-RU"/>
              </w:rPr>
              <w:t xml:space="preserve"> </w:t>
            </w:r>
            <w:r w:rsidRPr="00E94822">
              <w:rPr>
                <w:sz w:val="24"/>
                <w:lang w:val="ru-RU"/>
              </w:rPr>
              <w:t>закрепить</w:t>
            </w:r>
            <w:r w:rsidRPr="00E94822">
              <w:rPr>
                <w:spacing w:val="-10"/>
                <w:sz w:val="24"/>
                <w:lang w:val="ru-RU"/>
              </w:rPr>
              <w:t xml:space="preserve"> </w:t>
            </w:r>
            <w:r w:rsidRPr="00E94822">
              <w:rPr>
                <w:sz w:val="24"/>
                <w:lang w:val="ru-RU"/>
              </w:rPr>
              <w:t>пространственные</w:t>
            </w:r>
            <w:r w:rsidRPr="00E94822">
              <w:rPr>
                <w:spacing w:val="-11"/>
                <w:sz w:val="24"/>
                <w:lang w:val="ru-RU"/>
              </w:rPr>
              <w:t xml:space="preserve"> </w:t>
            </w:r>
            <w:r w:rsidRPr="00E94822">
              <w:rPr>
                <w:sz w:val="24"/>
                <w:lang w:val="ru-RU"/>
              </w:rPr>
              <w:t xml:space="preserve">представления </w:t>
            </w:r>
            <w:r w:rsidRPr="00E94822">
              <w:rPr>
                <w:spacing w:val="-2"/>
                <w:sz w:val="24"/>
                <w:lang w:val="ru-RU"/>
              </w:rPr>
              <w:t>впереди-сзади-посередине.</w:t>
            </w:r>
          </w:p>
        </w:tc>
      </w:tr>
      <w:tr w:rsidR="00E94822" w14:paraId="6C4725F4" w14:textId="77777777" w:rsidTr="00E94822">
        <w:trPr>
          <w:trHeight w:val="568"/>
        </w:trPr>
        <w:tc>
          <w:tcPr>
            <w:tcW w:w="2017" w:type="dxa"/>
            <w:vMerge/>
            <w:tcBorders>
              <w:top w:val="nil"/>
            </w:tcBorders>
          </w:tcPr>
          <w:p w14:paraId="02F4ACB4" w14:textId="77777777" w:rsidR="00E94822" w:rsidRPr="00E94822" w:rsidRDefault="00E94822" w:rsidP="00E94822">
            <w:pPr>
              <w:rPr>
                <w:sz w:val="2"/>
                <w:szCs w:val="2"/>
                <w:lang w:val="ru-RU"/>
              </w:rPr>
            </w:pPr>
          </w:p>
        </w:tc>
        <w:tc>
          <w:tcPr>
            <w:tcW w:w="1124" w:type="dxa"/>
          </w:tcPr>
          <w:p w14:paraId="7F9236B9" w14:textId="77777777" w:rsidR="00E94822" w:rsidRDefault="00E94822" w:rsidP="00E94822">
            <w:pPr>
              <w:pStyle w:val="TableParagraph"/>
              <w:spacing w:line="275" w:lineRule="exact"/>
              <w:ind w:right="179"/>
              <w:jc w:val="right"/>
              <w:rPr>
                <w:sz w:val="24"/>
              </w:rPr>
            </w:pPr>
            <w:r>
              <w:rPr>
                <w:spacing w:val="-5"/>
                <w:sz w:val="24"/>
              </w:rPr>
              <w:t>32.</w:t>
            </w:r>
          </w:p>
        </w:tc>
        <w:tc>
          <w:tcPr>
            <w:tcW w:w="6929" w:type="dxa"/>
          </w:tcPr>
          <w:p w14:paraId="274A6666" w14:textId="77777777" w:rsidR="00E94822" w:rsidRPr="00E94822" w:rsidRDefault="00E94822" w:rsidP="00E94822">
            <w:pPr>
              <w:pStyle w:val="TableParagraph"/>
              <w:spacing w:line="276" w:lineRule="exact"/>
              <w:ind w:left="104"/>
              <w:rPr>
                <w:sz w:val="24"/>
                <w:lang w:val="ru-RU"/>
              </w:rPr>
            </w:pPr>
            <w:r w:rsidRPr="00E94822">
              <w:rPr>
                <w:sz w:val="24"/>
                <w:lang w:val="ru-RU"/>
              </w:rPr>
              <w:t>Число</w:t>
            </w:r>
            <w:r w:rsidRPr="00E94822">
              <w:rPr>
                <w:spacing w:val="-6"/>
                <w:sz w:val="24"/>
                <w:lang w:val="ru-RU"/>
              </w:rPr>
              <w:t xml:space="preserve"> </w:t>
            </w:r>
            <w:r w:rsidRPr="00E94822">
              <w:rPr>
                <w:sz w:val="24"/>
                <w:lang w:val="ru-RU"/>
              </w:rPr>
              <w:t>и</w:t>
            </w:r>
            <w:r w:rsidRPr="00E94822">
              <w:rPr>
                <w:spacing w:val="-5"/>
                <w:sz w:val="24"/>
                <w:lang w:val="ru-RU"/>
              </w:rPr>
              <w:t xml:space="preserve"> </w:t>
            </w:r>
            <w:r w:rsidRPr="00E94822">
              <w:rPr>
                <w:sz w:val="24"/>
                <w:lang w:val="ru-RU"/>
              </w:rPr>
              <w:t>цифра</w:t>
            </w:r>
            <w:r w:rsidRPr="00E94822">
              <w:rPr>
                <w:spacing w:val="-6"/>
                <w:sz w:val="24"/>
                <w:lang w:val="ru-RU"/>
              </w:rPr>
              <w:t xml:space="preserve"> </w:t>
            </w:r>
            <w:r w:rsidRPr="00E94822">
              <w:rPr>
                <w:sz w:val="24"/>
                <w:lang w:val="ru-RU"/>
              </w:rPr>
              <w:t>0.</w:t>
            </w:r>
            <w:r w:rsidRPr="00E94822">
              <w:rPr>
                <w:spacing w:val="-6"/>
                <w:sz w:val="24"/>
                <w:lang w:val="ru-RU"/>
              </w:rPr>
              <w:t xml:space="preserve"> </w:t>
            </w:r>
            <w:r w:rsidRPr="00E94822">
              <w:rPr>
                <w:sz w:val="24"/>
                <w:lang w:val="ru-RU"/>
              </w:rPr>
              <w:t>Установление</w:t>
            </w:r>
            <w:r w:rsidRPr="00E94822">
              <w:rPr>
                <w:spacing w:val="-7"/>
                <w:sz w:val="24"/>
                <w:lang w:val="ru-RU"/>
              </w:rPr>
              <w:t xml:space="preserve"> </w:t>
            </w:r>
            <w:r w:rsidRPr="00E94822">
              <w:rPr>
                <w:sz w:val="24"/>
                <w:lang w:val="ru-RU"/>
              </w:rPr>
              <w:t>порядковых</w:t>
            </w:r>
            <w:r w:rsidRPr="00E94822">
              <w:rPr>
                <w:spacing w:val="-5"/>
                <w:sz w:val="24"/>
                <w:lang w:val="ru-RU"/>
              </w:rPr>
              <w:t xml:space="preserve"> </w:t>
            </w:r>
            <w:r w:rsidRPr="00E94822">
              <w:rPr>
                <w:sz w:val="24"/>
                <w:lang w:val="ru-RU"/>
              </w:rPr>
              <w:t>отношений</w:t>
            </w:r>
            <w:r w:rsidRPr="00E94822">
              <w:rPr>
                <w:spacing w:val="-6"/>
                <w:sz w:val="24"/>
                <w:lang w:val="ru-RU"/>
              </w:rPr>
              <w:t xml:space="preserve"> </w:t>
            </w:r>
            <w:r w:rsidRPr="00E94822">
              <w:rPr>
                <w:sz w:val="24"/>
                <w:lang w:val="ru-RU"/>
              </w:rPr>
              <w:t>в числовом ряду.</w:t>
            </w:r>
          </w:p>
        </w:tc>
      </w:tr>
      <w:tr w:rsidR="00E94822" w14:paraId="00557BB9" w14:textId="77777777" w:rsidTr="00E94822">
        <w:trPr>
          <w:trHeight w:val="566"/>
        </w:trPr>
        <w:tc>
          <w:tcPr>
            <w:tcW w:w="2017" w:type="dxa"/>
            <w:vMerge w:val="restart"/>
          </w:tcPr>
          <w:p w14:paraId="0087E5C0" w14:textId="77777777" w:rsidR="00E94822" w:rsidRPr="00E94822" w:rsidRDefault="00E94822" w:rsidP="00E94822">
            <w:pPr>
              <w:pStyle w:val="TableParagraph"/>
              <w:rPr>
                <w:b/>
                <w:sz w:val="24"/>
                <w:lang w:val="ru-RU"/>
              </w:rPr>
            </w:pPr>
          </w:p>
          <w:p w14:paraId="78859DA2" w14:textId="77777777" w:rsidR="00E94822" w:rsidRPr="00E94822" w:rsidRDefault="00E94822" w:rsidP="00E94822">
            <w:pPr>
              <w:pStyle w:val="TableParagraph"/>
              <w:rPr>
                <w:b/>
                <w:sz w:val="24"/>
                <w:lang w:val="ru-RU"/>
              </w:rPr>
            </w:pPr>
          </w:p>
          <w:p w14:paraId="38FD5A79" w14:textId="77777777" w:rsidR="00E94822" w:rsidRPr="00E94822" w:rsidRDefault="00E94822" w:rsidP="00E94822">
            <w:pPr>
              <w:pStyle w:val="TableParagraph"/>
              <w:spacing w:before="45"/>
              <w:rPr>
                <w:b/>
                <w:sz w:val="24"/>
                <w:lang w:val="ru-RU"/>
              </w:rPr>
            </w:pPr>
          </w:p>
          <w:p w14:paraId="6A849451" w14:textId="77777777" w:rsidR="00E94822" w:rsidRDefault="00E94822" w:rsidP="00E94822">
            <w:pPr>
              <w:pStyle w:val="TableParagraph"/>
              <w:ind w:left="9" w:right="5"/>
              <w:jc w:val="center"/>
              <w:rPr>
                <w:sz w:val="24"/>
              </w:rPr>
            </w:pPr>
            <w:r>
              <w:rPr>
                <w:spacing w:val="-5"/>
                <w:sz w:val="24"/>
              </w:rPr>
              <w:lastRenderedPageBreak/>
              <w:t>Май</w:t>
            </w:r>
          </w:p>
        </w:tc>
        <w:tc>
          <w:tcPr>
            <w:tcW w:w="1124" w:type="dxa"/>
          </w:tcPr>
          <w:p w14:paraId="7B3AE8C0" w14:textId="77777777" w:rsidR="00E94822" w:rsidRDefault="00E94822" w:rsidP="00E94822">
            <w:pPr>
              <w:pStyle w:val="TableParagraph"/>
              <w:spacing w:line="275" w:lineRule="exact"/>
              <w:ind w:right="179"/>
              <w:jc w:val="right"/>
              <w:rPr>
                <w:sz w:val="24"/>
              </w:rPr>
            </w:pPr>
            <w:r>
              <w:rPr>
                <w:spacing w:val="-5"/>
                <w:sz w:val="24"/>
              </w:rPr>
              <w:lastRenderedPageBreak/>
              <w:t>33.</w:t>
            </w:r>
          </w:p>
        </w:tc>
        <w:tc>
          <w:tcPr>
            <w:tcW w:w="6929" w:type="dxa"/>
          </w:tcPr>
          <w:p w14:paraId="1DFFFB39" w14:textId="77777777" w:rsidR="00E94822" w:rsidRDefault="00E94822" w:rsidP="00E94822">
            <w:pPr>
              <w:pStyle w:val="TableParagraph"/>
              <w:spacing w:line="276" w:lineRule="exact"/>
              <w:ind w:left="104" w:right="103"/>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10.</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 xml:space="preserve">10 единиц. </w:t>
            </w:r>
            <w:r>
              <w:rPr>
                <w:sz w:val="24"/>
              </w:rPr>
              <w:t>Состав числа 10.</w:t>
            </w:r>
          </w:p>
        </w:tc>
      </w:tr>
      <w:tr w:rsidR="00E94822" w14:paraId="726B77D2" w14:textId="77777777" w:rsidTr="00E94822">
        <w:trPr>
          <w:trHeight w:val="569"/>
        </w:trPr>
        <w:tc>
          <w:tcPr>
            <w:tcW w:w="2017" w:type="dxa"/>
            <w:vMerge/>
            <w:tcBorders>
              <w:top w:val="nil"/>
            </w:tcBorders>
          </w:tcPr>
          <w:p w14:paraId="6A781CA8" w14:textId="77777777" w:rsidR="00E94822" w:rsidRDefault="00E94822" w:rsidP="00E94822">
            <w:pPr>
              <w:rPr>
                <w:sz w:val="2"/>
                <w:szCs w:val="2"/>
              </w:rPr>
            </w:pPr>
          </w:p>
        </w:tc>
        <w:tc>
          <w:tcPr>
            <w:tcW w:w="1124" w:type="dxa"/>
          </w:tcPr>
          <w:p w14:paraId="1CF03892" w14:textId="77777777" w:rsidR="00E94822" w:rsidRDefault="00E94822" w:rsidP="00E94822">
            <w:pPr>
              <w:pStyle w:val="TableParagraph"/>
              <w:spacing w:line="276" w:lineRule="exact"/>
              <w:ind w:right="179"/>
              <w:jc w:val="right"/>
              <w:rPr>
                <w:sz w:val="24"/>
              </w:rPr>
            </w:pPr>
            <w:r>
              <w:rPr>
                <w:spacing w:val="-5"/>
                <w:sz w:val="24"/>
              </w:rPr>
              <w:t>34.</w:t>
            </w:r>
          </w:p>
        </w:tc>
        <w:tc>
          <w:tcPr>
            <w:tcW w:w="6929" w:type="dxa"/>
          </w:tcPr>
          <w:p w14:paraId="46B6EB3E" w14:textId="77777777" w:rsidR="00E94822" w:rsidRPr="00E94822" w:rsidRDefault="00E94822" w:rsidP="00E94822">
            <w:pPr>
              <w:pStyle w:val="TableParagraph"/>
              <w:spacing w:line="276" w:lineRule="exact"/>
              <w:ind w:left="104"/>
              <w:rPr>
                <w:sz w:val="24"/>
                <w:lang w:val="ru-RU"/>
              </w:rPr>
            </w:pPr>
            <w:r w:rsidRPr="00E94822">
              <w:rPr>
                <w:sz w:val="24"/>
                <w:lang w:val="ru-RU"/>
              </w:rPr>
              <w:t>Количество</w:t>
            </w:r>
            <w:r w:rsidRPr="00E94822">
              <w:rPr>
                <w:spacing w:val="-6"/>
                <w:sz w:val="24"/>
                <w:lang w:val="ru-RU"/>
              </w:rPr>
              <w:t xml:space="preserve"> </w:t>
            </w:r>
            <w:r w:rsidRPr="00E94822">
              <w:rPr>
                <w:sz w:val="24"/>
                <w:lang w:val="ru-RU"/>
              </w:rPr>
              <w:t>и</w:t>
            </w:r>
            <w:r w:rsidRPr="00E94822">
              <w:rPr>
                <w:spacing w:val="-5"/>
                <w:sz w:val="24"/>
                <w:lang w:val="ru-RU"/>
              </w:rPr>
              <w:t xml:space="preserve"> </w:t>
            </w:r>
            <w:r w:rsidRPr="00E94822">
              <w:rPr>
                <w:sz w:val="24"/>
                <w:lang w:val="ru-RU"/>
              </w:rPr>
              <w:t>счет</w:t>
            </w:r>
            <w:r w:rsidRPr="00E94822">
              <w:rPr>
                <w:spacing w:val="-6"/>
                <w:sz w:val="24"/>
                <w:lang w:val="ru-RU"/>
              </w:rPr>
              <w:t xml:space="preserve"> </w:t>
            </w:r>
            <w:r w:rsidRPr="00E94822">
              <w:rPr>
                <w:sz w:val="24"/>
                <w:lang w:val="ru-RU"/>
              </w:rPr>
              <w:t>в</w:t>
            </w:r>
            <w:r w:rsidRPr="00E94822">
              <w:rPr>
                <w:spacing w:val="-7"/>
                <w:sz w:val="24"/>
                <w:lang w:val="ru-RU"/>
              </w:rPr>
              <w:t xml:space="preserve"> </w:t>
            </w:r>
            <w:r w:rsidRPr="00E94822">
              <w:rPr>
                <w:sz w:val="24"/>
                <w:lang w:val="ru-RU"/>
              </w:rPr>
              <w:t>пределах</w:t>
            </w:r>
            <w:r w:rsidRPr="00E94822">
              <w:rPr>
                <w:spacing w:val="-4"/>
                <w:sz w:val="24"/>
                <w:lang w:val="ru-RU"/>
              </w:rPr>
              <w:t xml:space="preserve"> </w:t>
            </w:r>
            <w:r w:rsidRPr="00E94822">
              <w:rPr>
                <w:sz w:val="24"/>
                <w:lang w:val="ru-RU"/>
              </w:rPr>
              <w:t>10.</w:t>
            </w:r>
            <w:r w:rsidRPr="00E94822">
              <w:rPr>
                <w:spacing w:val="-6"/>
                <w:sz w:val="24"/>
                <w:lang w:val="ru-RU"/>
              </w:rPr>
              <w:t xml:space="preserve"> </w:t>
            </w:r>
            <w:r w:rsidRPr="00E94822">
              <w:rPr>
                <w:sz w:val="24"/>
                <w:lang w:val="ru-RU"/>
              </w:rPr>
              <w:t>Упорядочивание</w:t>
            </w:r>
            <w:r w:rsidRPr="00E94822">
              <w:rPr>
                <w:spacing w:val="-7"/>
                <w:sz w:val="24"/>
                <w:lang w:val="ru-RU"/>
              </w:rPr>
              <w:t xml:space="preserve"> </w:t>
            </w:r>
            <w:r w:rsidRPr="00E94822">
              <w:rPr>
                <w:sz w:val="24"/>
                <w:lang w:val="ru-RU"/>
              </w:rPr>
              <w:t>числового</w:t>
            </w:r>
            <w:r w:rsidRPr="00E94822">
              <w:rPr>
                <w:spacing w:val="-6"/>
                <w:sz w:val="24"/>
                <w:lang w:val="ru-RU"/>
              </w:rPr>
              <w:t xml:space="preserve"> </w:t>
            </w:r>
            <w:r w:rsidRPr="00E94822">
              <w:rPr>
                <w:sz w:val="24"/>
                <w:lang w:val="ru-RU"/>
              </w:rPr>
              <w:t>и порядкового ряда.</w:t>
            </w:r>
          </w:p>
        </w:tc>
      </w:tr>
      <w:tr w:rsidR="00E94822" w14:paraId="215369CD" w14:textId="77777777" w:rsidTr="00E94822">
        <w:trPr>
          <w:trHeight w:val="565"/>
        </w:trPr>
        <w:tc>
          <w:tcPr>
            <w:tcW w:w="2017" w:type="dxa"/>
            <w:vMerge/>
            <w:tcBorders>
              <w:top w:val="nil"/>
            </w:tcBorders>
          </w:tcPr>
          <w:p w14:paraId="1FE0AC60" w14:textId="77777777" w:rsidR="00E94822" w:rsidRPr="00E94822" w:rsidRDefault="00E94822" w:rsidP="00E94822">
            <w:pPr>
              <w:rPr>
                <w:sz w:val="2"/>
                <w:szCs w:val="2"/>
                <w:lang w:val="ru-RU"/>
              </w:rPr>
            </w:pPr>
          </w:p>
        </w:tc>
        <w:tc>
          <w:tcPr>
            <w:tcW w:w="1124" w:type="dxa"/>
          </w:tcPr>
          <w:p w14:paraId="0941A6BC" w14:textId="77777777" w:rsidR="00E94822" w:rsidRDefault="00E94822" w:rsidP="00E94822">
            <w:pPr>
              <w:pStyle w:val="TableParagraph"/>
              <w:spacing w:line="275" w:lineRule="exact"/>
              <w:ind w:right="179"/>
              <w:jc w:val="right"/>
              <w:rPr>
                <w:sz w:val="24"/>
              </w:rPr>
            </w:pPr>
            <w:r>
              <w:rPr>
                <w:spacing w:val="-5"/>
                <w:sz w:val="24"/>
              </w:rPr>
              <w:t>35.</w:t>
            </w:r>
          </w:p>
        </w:tc>
        <w:tc>
          <w:tcPr>
            <w:tcW w:w="6929" w:type="dxa"/>
          </w:tcPr>
          <w:p w14:paraId="36A63531" w14:textId="77777777" w:rsidR="00E94822" w:rsidRPr="00E94822" w:rsidRDefault="00E94822" w:rsidP="00E94822">
            <w:pPr>
              <w:pStyle w:val="TableParagraph"/>
              <w:spacing w:line="276" w:lineRule="exact"/>
              <w:ind w:left="104"/>
              <w:rPr>
                <w:sz w:val="24"/>
                <w:lang w:val="ru-RU"/>
              </w:rPr>
            </w:pPr>
            <w:r w:rsidRPr="00E94822">
              <w:rPr>
                <w:sz w:val="24"/>
                <w:lang w:val="ru-RU"/>
              </w:rPr>
              <w:t>Составление</w:t>
            </w:r>
            <w:r w:rsidRPr="00E94822">
              <w:rPr>
                <w:spacing w:val="-9"/>
                <w:sz w:val="24"/>
                <w:lang w:val="ru-RU"/>
              </w:rPr>
              <w:t xml:space="preserve"> </w:t>
            </w:r>
            <w:r w:rsidRPr="00E94822">
              <w:rPr>
                <w:sz w:val="24"/>
                <w:lang w:val="ru-RU"/>
              </w:rPr>
              <w:t>и</w:t>
            </w:r>
            <w:r w:rsidRPr="00E94822">
              <w:rPr>
                <w:spacing w:val="-8"/>
                <w:sz w:val="24"/>
                <w:lang w:val="ru-RU"/>
              </w:rPr>
              <w:t xml:space="preserve"> </w:t>
            </w:r>
            <w:r w:rsidRPr="00E94822">
              <w:rPr>
                <w:sz w:val="24"/>
                <w:lang w:val="ru-RU"/>
              </w:rPr>
              <w:t>решение</w:t>
            </w:r>
            <w:r w:rsidRPr="00E94822">
              <w:rPr>
                <w:spacing w:val="-9"/>
                <w:sz w:val="24"/>
                <w:lang w:val="ru-RU"/>
              </w:rPr>
              <w:t xml:space="preserve"> </w:t>
            </w:r>
            <w:r w:rsidRPr="00E94822">
              <w:rPr>
                <w:sz w:val="24"/>
                <w:lang w:val="ru-RU"/>
              </w:rPr>
              <w:t>арифметических</w:t>
            </w:r>
            <w:r w:rsidRPr="00E94822">
              <w:rPr>
                <w:spacing w:val="-9"/>
                <w:sz w:val="24"/>
                <w:lang w:val="ru-RU"/>
              </w:rPr>
              <w:t xml:space="preserve"> </w:t>
            </w:r>
            <w:r w:rsidRPr="00E94822">
              <w:rPr>
                <w:sz w:val="24"/>
                <w:lang w:val="ru-RU"/>
              </w:rPr>
              <w:t>задач.</w:t>
            </w:r>
            <w:r w:rsidRPr="00E94822">
              <w:rPr>
                <w:spacing w:val="-8"/>
                <w:sz w:val="24"/>
                <w:lang w:val="ru-RU"/>
              </w:rPr>
              <w:t xml:space="preserve"> </w:t>
            </w:r>
            <w:r w:rsidRPr="00E94822">
              <w:rPr>
                <w:sz w:val="24"/>
                <w:lang w:val="ru-RU"/>
              </w:rPr>
              <w:t>Закрепление практических навыков сложения и вычитания.</w:t>
            </w:r>
          </w:p>
        </w:tc>
      </w:tr>
      <w:tr w:rsidR="00E94822" w14:paraId="60F19D0C" w14:textId="77777777" w:rsidTr="00E94822">
        <w:trPr>
          <w:trHeight w:val="568"/>
        </w:trPr>
        <w:tc>
          <w:tcPr>
            <w:tcW w:w="2017" w:type="dxa"/>
            <w:vMerge/>
            <w:tcBorders>
              <w:top w:val="nil"/>
            </w:tcBorders>
          </w:tcPr>
          <w:p w14:paraId="180E9E83" w14:textId="77777777" w:rsidR="00E94822" w:rsidRPr="00E94822" w:rsidRDefault="00E94822" w:rsidP="00E94822">
            <w:pPr>
              <w:rPr>
                <w:sz w:val="2"/>
                <w:szCs w:val="2"/>
                <w:lang w:val="ru-RU"/>
              </w:rPr>
            </w:pPr>
          </w:p>
        </w:tc>
        <w:tc>
          <w:tcPr>
            <w:tcW w:w="1124" w:type="dxa"/>
          </w:tcPr>
          <w:p w14:paraId="03E3D48C" w14:textId="77777777" w:rsidR="00E94822" w:rsidRDefault="00E94822" w:rsidP="00E94822">
            <w:pPr>
              <w:pStyle w:val="TableParagraph"/>
              <w:spacing w:line="275" w:lineRule="exact"/>
              <w:ind w:right="179"/>
              <w:jc w:val="right"/>
              <w:rPr>
                <w:sz w:val="24"/>
              </w:rPr>
            </w:pPr>
            <w:r>
              <w:rPr>
                <w:spacing w:val="-5"/>
                <w:sz w:val="24"/>
              </w:rPr>
              <w:t>36.</w:t>
            </w:r>
          </w:p>
        </w:tc>
        <w:tc>
          <w:tcPr>
            <w:tcW w:w="6929" w:type="dxa"/>
          </w:tcPr>
          <w:p w14:paraId="565DA0E0" w14:textId="77777777" w:rsidR="00E94822" w:rsidRDefault="00E94822" w:rsidP="00E94822">
            <w:pPr>
              <w:pStyle w:val="TableParagraph"/>
              <w:spacing w:line="275" w:lineRule="exact"/>
              <w:ind w:left="104"/>
              <w:rPr>
                <w:sz w:val="24"/>
              </w:rPr>
            </w:pPr>
            <w:r>
              <w:rPr>
                <w:sz w:val="24"/>
              </w:rPr>
              <w:t>Итоговая</w:t>
            </w:r>
            <w:r>
              <w:rPr>
                <w:spacing w:val="-4"/>
                <w:sz w:val="24"/>
              </w:rPr>
              <w:t xml:space="preserve"> </w:t>
            </w:r>
            <w:r>
              <w:rPr>
                <w:sz w:val="24"/>
              </w:rPr>
              <w:t>диагностика</w:t>
            </w:r>
            <w:r>
              <w:rPr>
                <w:spacing w:val="-8"/>
                <w:sz w:val="24"/>
              </w:rPr>
              <w:t xml:space="preserve"> </w:t>
            </w:r>
            <w:r>
              <w:rPr>
                <w:sz w:val="24"/>
              </w:rPr>
              <w:t>познавательного</w:t>
            </w:r>
            <w:r>
              <w:rPr>
                <w:spacing w:val="-3"/>
                <w:sz w:val="24"/>
              </w:rPr>
              <w:t xml:space="preserve"> </w:t>
            </w:r>
            <w:r>
              <w:rPr>
                <w:spacing w:val="-2"/>
                <w:sz w:val="24"/>
              </w:rPr>
              <w:t>развития.</w:t>
            </w:r>
          </w:p>
        </w:tc>
      </w:tr>
    </w:tbl>
    <w:p w14:paraId="3022AFE0" w14:textId="68CD97AF" w:rsidR="00E94822" w:rsidRDefault="00E94822" w:rsidP="00E94822">
      <w:pPr>
        <w:pStyle w:val="a7"/>
        <w:spacing w:before="17"/>
        <w:ind w:left="0"/>
        <w:jc w:val="left"/>
        <w:rPr>
          <w:b/>
        </w:rPr>
      </w:pPr>
    </w:p>
    <w:p w14:paraId="324116BA" w14:textId="0611A49B" w:rsidR="00E94822" w:rsidRDefault="00E94822" w:rsidP="00E94822">
      <w:pPr>
        <w:pStyle w:val="a7"/>
        <w:spacing w:before="17"/>
        <w:ind w:left="0"/>
        <w:jc w:val="left"/>
        <w:rPr>
          <w:b/>
        </w:rPr>
      </w:pPr>
    </w:p>
    <w:p w14:paraId="6DE48946" w14:textId="737340C2" w:rsidR="00E94822" w:rsidRDefault="00E94822" w:rsidP="00E94822">
      <w:pPr>
        <w:pStyle w:val="a7"/>
        <w:spacing w:before="17"/>
        <w:ind w:left="0"/>
        <w:jc w:val="left"/>
        <w:rPr>
          <w:b/>
        </w:rPr>
      </w:pPr>
    </w:p>
    <w:p w14:paraId="278835E9" w14:textId="77777777" w:rsidR="00E94822" w:rsidRDefault="00E94822" w:rsidP="00E94822">
      <w:pPr>
        <w:pStyle w:val="a7"/>
        <w:spacing w:before="17"/>
        <w:ind w:left="0"/>
        <w:jc w:val="left"/>
        <w:rPr>
          <w:b/>
        </w:rPr>
      </w:pPr>
    </w:p>
    <w:p w14:paraId="3DC1E809" w14:textId="77777777" w:rsidR="00E94822" w:rsidRDefault="00E94822" w:rsidP="00E94822">
      <w:pPr>
        <w:pStyle w:val="a7"/>
        <w:ind w:left="0" w:right="138"/>
        <w:jc w:val="right"/>
      </w:pPr>
      <w:r>
        <w:t>Таблица</w:t>
      </w:r>
      <w:r>
        <w:rPr>
          <w:spacing w:val="-4"/>
        </w:rPr>
        <w:t xml:space="preserve"> </w:t>
      </w:r>
      <w:r>
        <w:rPr>
          <w:spacing w:val="-10"/>
        </w:rPr>
        <w:t>2</w:t>
      </w:r>
    </w:p>
    <w:p w14:paraId="52EF7BEF" w14:textId="77777777" w:rsidR="00E94822" w:rsidRDefault="00E94822" w:rsidP="00E94822">
      <w:pPr>
        <w:pStyle w:val="1"/>
      </w:pPr>
      <w:r>
        <w:t>УЧЕБНО-ТЕМАТИЧЕСКИЙ</w:t>
      </w:r>
      <w:r>
        <w:rPr>
          <w:spacing w:val="-7"/>
        </w:rPr>
        <w:t xml:space="preserve"> </w:t>
      </w:r>
      <w:r>
        <w:rPr>
          <w:spacing w:val="-4"/>
        </w:rPr>
        <w:t>ПЛАН</w:t>
      </w:r>
    </w:p>
    <w:p w14:paraId="4872516C" w14:textId="77777777" w:rsidR="00E94822" w:rsidRDefault="00E94822" w:rsidP="00E94822">
      <w:pPr>
        <w:pStyle w:val="2"/>
        <w:spacing w:before="1"/>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64AA6EA7" w14:textId="77777777" w:rsidR="00E94822" w:rsidRDefault="00E94822" w:rsidP="00E94822">
      <w:pPr>
        <w:pStyle w:val="a7"/>
        <w:spacing w:before="176"/>
        <w:ind w:left="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68B2CF6B" w14:textId="77777777" w:rsidTr="00E94822">
        <w:trPr>
          <w:trHeight w:val="768"/>
        </w:trPr>
        <w:tc>
          <w:tcPr>
            <w:tcW w:w="2017" w:type="dxa"/>
            <w:shd w:val="clear" w:color="auto" w:fill="D9D9D9"/>
          </w:tcPr>
          <w:p w14:paraId="7963F560" w14:textId="77777777" w:rsidR="00E94822" w:rsidRDefault="00E94822" w:rsidP="00E94822">
            <w:pPr>
              <w:pStyle w:val="TableParagraph"/>
              <w:spacing w:before="246"/>
              <w:ind w:left="652"/>
              <w:rPr>
                <w:b/>
                <w:sz w:val="24"/>
              </w:rPr>
            </w:pPr>
            <w:r>
              <w:rPr>
                <w:b/>
                <w:spacing w:val="-2"/>
                <w:sz w:val="24"/>
              </w:rPr>
              <w:t>Месяц</w:t>
            </w:r>
          </w:p>
        </w:tc>
        <w:tc>
          <w:tcPr>
            <w:tcW w:w="1124" w:type="dxa"/>
            <w:shd w:val="clear" w:color="auto" w:fill="D9D9D9"/>
          </w:tcPr>
          <w:p w14:paraId="0AC9559F" w14:textId="77777777" w:rsidR="00E94822" w:rsidRDefault="00E94822" w:rsidP="00E94822">
            <w:pPr>
              <w:pStyle w:val="TableParagraph"/>
              <w:spacing w:before="107"/>
              <w:ind w:left="385" w:right="382" w:firstLine="2"/>
              <w:jc w:val="center"/>
              <w:rPr>
                <w:b/>
                <w:sz w:val="24"/>
              </w:rPr>
            </w:pPr>
            <w:r>
              <w:rPr>
                <w:b/>
                <w:spacing w:val="-10"/>
                <w:sz w:val="24"/>
              </w:rPr>
              <w:t xml:space="preserve">№ </w:t>
            </w:r>
            <w:r>
              <w:rPr>
                <w:b/>
                <w:spacing w:val="-4"/>
                <w:sz w:val="24"/>
              </w:rPr>
              <w:t>п/п</w:t>
            </w:r>
          </w:p>
        </w:tc>
        <w:tc>
          <w:tcPr>
            <w:tcW w:w="6929" w:type="dxa"/>
            <w:shd w:val="clear" w:color="auto" w:fill="D9D9D9"/>
          </w:tcPr>
          <w:p w14:paraId="68E65E0C" w14:textId="77777777" w:rsidR="00E94822" w:rsidRDefault="00E94822" w:rsidP="00E94822">
            <w:pPr>
              <w:pStyle w:val="TableParagraph"/>
              <w:spacing w:before="246"/>
              <w:ind w:left="1" w:right="2"/>
              <w:jc w:val="center"/>
              <w:rPr>
                <w:b/>
                <w:sz w:val="24"/>
              </w:rPr>
            </w:pPr>
            <w:r>
              <w:rPr>
                <w:b/>
                <w:sz w:val="24"/>
              </w:rPr>
              <w:t>Темы</w:t>
            </w:r>
            <w:r>
              <w:rPr>
                <w:b/>
                <w:spacing w:val="-1"/>
                <w:sz w:val="24"/>
              </w:rPr>
              <w:t xml:space="preserve"> </w:t>
            </w:r>
            <w:r>
              <w:rPr>
                <w:b/>
                <w:spacing w:val="-2"/>
                <w:sz w:val="24"/>
              </w:rPr>
              <w:t>занятий</w:t>
            </w:r>
          </w:p>
        </w:tc>
      </w:tr>
      <w:tr w:rsidR="00E94822" w14:paraId="4406AA2C" w14:textId="77777777" w:rsidTr="00E94822">
        <w:trPr>
          <w:trHeight w:val="690"/>
        </w:trPr>
        <w:tc>
          <w:tcPr>
            <w:tcW w:w="2017" w:type="dxa"/>
            <w:vMerge w:val="restart"/>
          </w:tcPr>
          <w:p w14:paraId="2ECC2CA4" w14:textId="77777777" w:rsidR="00E94822" w:rsidRDefault="00E94822" w:rsidP="00E94822">
            <w:pPr>
              <w:pStyle w:val="TableParagraph"/>
              <w:rPr>
                <w:b/>
                <w:sz w:val="24"/>
              </w:rPr>
            </w:pPr>
          </w:p>
          <w:p w14:paraId="69D95137" w14:textId="77777777" w:rsidR="00E94822" w:rsidRDefault="00E94822" w:rsidP="00E94822">
            <w:pPr>
              <w:pStyle w:val="TableParagraph"/>
              <w:rPr>
                <w:b/>
                <w:sz w:val="24"/>
              </w:rPr>
            </w:pPr>
          </w:p>
          <w:p w14:paraId="510D8951" w14:textId="77777777" w:rsidR="00E94822" w:rsidRDefault="00E94822" w:rsidP="00E94822">
            <w:pPr>
              <w:pStyle w:val="TableParagraph"/>
              <w:rPr>
                <w:b/>
                <w:sz w:val="24"/>
              </w:rPr>
            </w:pPr>
          </w:p>
          <w:p w14:paraId="0F59B634" w14:textId="77777777" w:rsidR="00E94822" w:rsidRDefault="00E94822" w:rsidP="00E94822">
            <w:pPr>
              <w:pStyle w:val="TableParagraph"/>
              <w:rPr>
                <w:b/>
                <w:sz w:val="24"/>
              </w:rPr>
            </w:pPr>
          </w:p>
          <w:p w14:paraId="7FAFB131" w14:textId="77777777" w:rsidR="00E94822" w:rsidRDefault="00E94822" w:rsidP="00E94822">
            <w:pPr>
              <w:pStyle w:val="TableParagraph"/>
              <w:spacing w:before="61"/>
              <w:rPr>
                <w:b/>
                <w:sz w:val="24"/>
              </w:rPr>
            </w:pPr>
          </w:p>
          <w:p w14:paraId="122DAFDF" w14:textId="77777777" w:rsidR="00E94822" w:rsidRDefault="00E94822" w:rsidP="00E94822">
            <w:pPr>
              <w:pStyle w:val="TableParagraph"/>
              <w:ind w:left="525"/>
              <w:rPr>
                <w:sz w:val="24"/>
              </w:rPr>
            </w:pPr>
            <w:r>
              <w:rPr>
                <w:spacing w:val="-2"/>
                <w:sz w:val="24"/>
              </w:rPr>
              <w:t>Сентябрь</w:t>
            </w:r>
          </w:p>
        </w:tc>
        <w:tc>
          <w:tcPr>
            <w:tcW w:w="1124" w:type="dxa"/>
          </w:tcPr>
          <w:p w14:paraId="7DC0B648" w14:textId="77777777" w:rsidR="00E94822" w:rsidRDefault="00E94822" w:rsidP="00E94822">
            <w:pPr>
              <w:pStyle w:val="TableParagraph"/>
              <w:spacing w:line="275" w:lineRule="exact"/>
              <w:ind w:right="373"/>
              <w:jc w:val="right"/>
              <w:rPr>
                <w:sz w:val="24"/>
              </w:rPr>
            </w:pPr>
            <w:r>
              <w:rPr>
                <w:spacing w:val="-5"/>
                <w:sz w:val="24"/>
              </w:rPr>
              <w:t>1.</w:t>
            </w:r>
          </w:p>
        </w:tc>
        <w:tc>
          <w:tcPr>
            <w:tcW w:w="6929" w:type="dxa"/>
          </w:tcPr>
          <w:p w14:paraId="651DD1CE" w14:textId="77777777" w:rsidR="00E94822" w:rsidRDefault="00E94822" w:rsidP="00E94822">
            <w:pPr>
              <w:pStyle w:val="TableParagraph"/>
              <w:spacing w:line="230" w:lineRule="atLeast"/>
              <w:ind w:left="104" w:right="104"/>
              <w:jc w:val="both"/>
              <w:rPr>
                <w:sz w:val="20"/>
              </w:rPr>
            </w:pPr>
            <w:r w:rsidRPr="00E94822">
              <w:rPr>
                <w:color w:val="000009"/>
                <w:sz w:val="20"/>
                <w:lang w:val="ru-RU"/>
              </w:rPr>
              <w:t>Первичная диагностика познавательного развития. Уточнение и развитие предметного</w:t>
            </w:r>
            <w:r w:rsidRPr="00E94822">
              <w:rPr>
                <w:color w:val="000009"/>
                <w:spacing w:val="-13"/>
                <w:sz w:val="20"/>
                <w:lang w:val="ru-RU"/>
              </w:rPr>
              <w:t xml:space="preserve"> </w:t>
            </w:r>
            <w:r w:rsidRPr="00E94822">
              <w:rPr>
                <w:color w:val="000009"/>
                <w:sz w:val="20"/>
                <w:lang w:val="ru-RU"/>
              </w:rPr>
              <w:t>гнозопраксиса.</w:t>
            </w:r>
            <w:r w:rsidRPr="00E94822">
              <w:rPr>
                <w:color w:val="000009"/>
                <w:spacing w:val="-12"/>
                <w:sz w:val="20"/>
                <w:lang w:val="ru-RU"/>
              </w:rPr>
              <w:t xml:space="preserve"> </w:t>
            </w:r>
            <w:r>
              <w:rPr>
                <w:color w:val="000009"/>
                <w:sz w:val="20"/>
              </w:rPr>
              <w:t>Ф</w:t>
            </w:r>
            <w:r>
              <w:rPr>
                <w:sz w:val="20"/>
              </w:rPr>
              <w:t>ормирование</w:t>
            </w:r>
            <w:r>
              <w:rPr>
                <w:spacing w:val="-13"/>
                <w:sz w:val="20"/>
              </w:rPr>
              <w:t xml:space="preserve"> </w:t>
            </w:r>
            <w:r>
              <w:rPr>
                <w:sz w:val="20"/>
              </w:rPr>
              <w:t>знаний</w:t>
            </w:r>
            <w:r>
              <w:rPr>
                <w:spacing w:val="-12"/>
                <w:sz w:val="20"/>
              </w:rPr>
              <w:t xml:space="preserve"> </w:t>
            </w:r>
            <w:r>
              <w:rPr>
                <w:sz w:val="20"/>
              </w:rPr>
              <w:t>о</w:t>
            </w:r>
            <w:r>
              <w:rPr>
                <w:spacing w:val="-13"/>
                <w:sz w:val="20"/>
              </w:rPr>
              <w:t xml:space="preserve"> </w:t>
            </w:r>
            <w:r>
              <w:rPr>
                <w:sz w:val="20"/>
              </w:rPr>
              <w:t>школе,</w:t>
            </w:r>
            <w:r>
              <w:rPr>
                <w:spacing w:val="-12"/>
                <w:sz w:val="20"/>
              </w:rPr>
              <w:t xml:space="preserve"> </w:t>
            </w:r>
            <w:r>
              <w:rPr>
                <w:sz w:val="20"/>
              </w:rPr>
              <w:t>интереса</w:t>
            </w:r>
            <w:r>
              <w:rPr>
                <w:spacing w:val="-13"/>
                <w:sz w:val="20"/>
              </w:rPr>
              <w:t xml:space="preserve"> </w:t>
            </w:r>
            <w:r>
              <w:rPr>
                <w:sz w:val="20"/>
              </w:rPr>
              <w:t>к</w:t>
            </w:r>
            <w:r>
              <w:rPr>
                <w:spacing w:val="-12"/>
                <w:sz w:val="20"/>
              </w:rPr>
              <w:t xml:space="preserve"> </w:t>
            </w:r>
            <w:r>
              <w:rPr>
                <w:sz w:val="20"/>
              </w:rPr>
              <w:t>школе, познавательной мотивации</w:t>
            </w:r>
          </w:p>
        </w:tc>
      </w:tr>
      <w:tr w:rsidR="00E94822" w14:paraId="39BC108D" w14:textId="77777777" w:rsidTr="00E94822">
        <w:trPr>
          <w:trHeight w:val="918"/>
        </w:trPr>
        <w:tc>
          <w:tcPr>
            <w:tcW w:w="2017" w:type="dxa"/>
            <w:vMerge/>
            <w:tcBorders>
              <w:top w:val="nil"/>
            </w:tcBorders>
          </w:tcPr>
          <w:p w14:paraId="4EBB27C2" w14:textId="77777777" w:rsidR="00E94822" w:rsidRDefault="00E94822" w:rsidP="00E94822">
            <w:pPr>
              <w:rPr>
                <w:sz w:val="2"/>
                <w:szCs w:val="2"/>
              </w:rPr>
            </w:pPr>
          </w:p>
        </w:tc>
        <w:tc>
          <w:tcPr>
            <w:tcW w:w="1124" w:type="dxa"/>
          </w:tcPr>
          <w:p w14:paraId="7CF12C24" w14:textId="77777777" w:rsidR="00E94822" w:rsidRDefault="00E94822" w:rsidP="00E94822">
            <w:pPr>
              <w:pStyle w:val="TableParagraph"/>
              <w:spacing w:line="275" w:lineRule="exact"/>
              <w:ind w:right="373"/>
              <w:jc w:val="right"/>
              <w:rPr>
                <w:sz w:val="24"/>
              </w:rPr>
            </w:pPr>
            <w:r>
              <w:rPr>
                <w:spacing w:val="-5"/>
                <w:sz w:val="24"/>
              </w:rPr>
              <w:t>2.</w:t>
            </w:r>
          </w:p>
        </w:tc>
        <w:tc>
          <w:tcPr>
            <w:tcW w:w="6929" w:type="dxa"/>
          </w:tcPr>
          <w:p w14:paraId="4B376C25" w14:textId="77777777" w:rsidR="00E94822" w:rsidRPr="00E94822" w:rsidRDefault="00E94822" w:rsidP="00E94822">
            <w:pPr>
              <w:pStyle w:val="TableParagraph"/>
              <w:ind w:left="104" w:right="105"/>
              <w:jc w:val="both"/>
              <w:rPr>
                <w:sz w:val="20"/>
                <w:lang w:val="ru-RU"/>
              </w:rPr>
            </w:pPr>
            <w:r w:rsidRPr="00E94822">
              <w:rPr>
                <w:sz w:val="20"/>
                <w:lang w:val="ru-RU"/>
              </w:rPr>
              <w:t>Знакомство с универсальными способами (алгоритмами действий) предупреждения</w:t>
            </w:r>
            <w:r w:rsidRPr="00E94822">
              <w:rPr>
                <w:spacing w:val="-4"/>
                <w:sz w:val="20"/>
                <w:lang w:val="ru-RU"/>
              </w:rPr>
              <w:t xml:space="preserve"> </w:t>
            </w:r>
            <w:r w:rsidRPr="00E94822">
              <w:rPr>
                <w:sz w:val="20"/>
                <w:lang w:val="ru-RU"/>
              </w:rPr>
              <w:t>опасных</w:t>
            </w:r>
            <w:r w:rsidRPr="00E94822">
              <w:rPr>
                <w:spacing w:val="-4"/>
                <w:sz w:val="20"/>
                <w:lang w:val="ru-RU"/>
              </w:rPr>
              <w:t xml:space="preserve"> </w:t>
            </w:r>
            <w:r w:rsidRPr="00E94822">
              <w:rPr>
                <w:sz w:val="20"/>
                <w:lang w:val="ru-RU"/>
              </w:rPr>
              <w:t>ситуаций;</w:t>
            </w:r>
            <w:r w:rsidRPr="00E94822">
              <w:rPr>
                <w:spacing w:val="-4"/>
                <w:sz w:val="20"/>
                <w:lang w:val="ru-RU"/>
              </w:rPr>
              <w:t xml:space="preserve"> </w:t>
            </w:r>
            <w:r w:rsidRPr="00E94822">
              <w:rPr>
                <w:sz w:val="20"/>
                <w:lang w:val="ru-RU"/>
              </w:rPr>
              <w:t>развитие</w:t>
            </w:r>
            <w:r w:rsidRPr="00E94822">
              <w:rPr>
                <w:spacing w:val="-3"/>
                <w:sz w:val="20"/>
                <w:lang w:val="ru-RU"/>
              </w:rPr>
              <w:t xml:space="preserve"> </w:t>
            </w:r>
            <w:r w:rsidRPr="00E94822">
              <w:rPr>
                <w:sz w:val="20"/>
                <w:lang w:val="ru-RU"/>
              </w:rPr>
              <w:t>осознанности</w:t>
            </w:r>
            <w:r w:rsidRPr="00E94822">
              <w:rPr>
                <w:spacing w:val="-5"/>
                <w:sz w:val="20"/>
                <w:lang w:val="ru-RU"/>
              </w:rPr>
              <w:t xml:space="preserve"> </w:t>
            </w:r>
            <w:r w:rsidRPr="00E94822">
              <w:rPr>
                <w:sz w:val="20"/>
                <w:lang w:val="ru-RU"/>
              </w:rPr>
              <w:t>и</w:t>
            </w:r>
            <w:r w:rsidRPr="00E94822">
              <w:rPr>
                <w:spacing w:val="-3"/>
                <w:sz w:val="20"/>
                <w:lang w:val="ru-RU"/>
              </w:rPr>
              <w:t xml:space="preserve"> </w:t>
            </w:r>
            <w:r w:rsidRPr="00E94822">
              <w:rPr>
                <w:sz w:val="20"/>
                <w:lang w:val="ru-RU"/>
              </w:rPr>
              <w:t>произвольности в</w:t>
            </w:r>
            <w:r w:rsidRPr="00E94822">
              <w:rPr>
                <w:spacing w:val="-7"/>
                <w:sz w:val="20"/>
                <w:lang w:val="ru-RU"/>
              </w:rPr>
              <w:t xml:space="preserve"> </w:t>
            </w:r>
            <w:r w:rsidRPr="00E94822">
              <w:rPr>
                <w:sz w:val="20"/>
                <w:lang w:val="ru-RU"/>
              </w:rPr>
              <w:t>выполнении</w:t>
            </w:r>
            <w:r w:rsidRPr="00E94822">
              <w:rPr>
                <w:spacing w:val="-8"/>
                <w:sz w:val="20"/>
                <w:lang w:val="ru-RU"/>
              </w:rPr>
              <w:t xml:space="preserve"> </w:t>
            </w:r>
            <w:r w:rsidRPr="00E94822">
              <w:rPr>
                <w:sz w:val="20"/>
                <w:lang w:val="ru-RU"/>
              </w:rPr>
              <w:t>основных</w:t>
            </w:r>
            <w:r w:rsidRPr="00E94822">
              <w:rPr>
                <w:spacing w:val="-5"/>
                <w:sz w:val="20"/>
                <w:lang w:val="ru-RU"/>
              </w:rPr>
              <w:t xml:space="preserve"> </w:t>
            </w:r>
            <w:r w:rsidRPr="00E94822">
              <w:rPr>
                <w:sz w:val="20"/>
                <w:lang w:val="ru-RU"/>
              </w:rPr>
              <w:t>правил</w:t>
            </w:r>
            <w:r w:rsidRPr="00E94822">
              <w:rPr>
                <w:spacing w:val="-8"/>
                <w:sz w:val="20"/>
                <w:lang w:val="ru-RU"/>
              </w:rPr>
              <w:t xml:space="preserve"> </w:t>
            </w:r>
            <w:r w:rsidRPr="00E94822">
              <w:rPr>
                <w:sz w:val="20"/>
                <w:lang w:val="ru-RU"/>
              </w:rPr>
              <w:t>безопасного</w:t>
            </w:r>
            <w:r w:rsidRPr="00E94822">
              <w:rPr>
                <w:spacing w:val="-2"/>
                <w:sz w:val="20"/>
                <w:lang w:val="ru-RU"/>
              </w:rPr>
              <w:t xml:space="preserve"> </w:t>
            </w:r>
            <w:r w:rsidRPr="00E94822">
              <w:rPr>
                <w:sz w:val="20"/>
                <w:lang w:val="ru-RU"/>
              </w:rPr>
              <w:t>поведения</w:t>
            </w:r>
            <w:r w:rsidRPr="00E94822">
              <w:rPr>
                <w:spacing w:val="-6"/>
                <w:sz w:val="20"/>
                <w:lang w:val="ru-RU"/>
              </w:rPr>
              <w:t xml:space="preserve"> </w:t>
            </w:r>
            <w:r w:rsidRPr="00E94822">
              <w:rPr>
                <w:color w:val="000009"/>
                <w:sz w:val="20"/>
                <w:lang w:val="ru-RU"/>
              </w:rPr>
              <w:t>Уточнение</w:t>
            </w:r>
            <w:r w:rsidRPr="00E94822">
              <w:rPr>
                <w:color w:val="000009"/>
                <w:spacing w:val="-6"/>
                <w:sz w:val="20"/>
                <w:lang w:val="ru-RU"/>
              </w:rPr>
              <w:t xml:space="preserve"> </w:t>
            </w:r>
            <w:r w:rsidRPr="00E94822">
              <w:rPr>
                <w:color w:val="000009"/>
                <w:sz w:val="20"/>
                <w:lang w:val="ru-RU"/>
              </w:rPr>
              <w:t>и</w:t>
            </w:r>
            <w:r w:rsidRPr="00E94822">
              <w:rPr>
                <w:color w:val="000009"/>
                <w:spacing w:val="-8"/>
                <w:sz w:val="20"/>
                <w:lang w:val="ru-RU"/>
              </w:rPr>
              <w:t xml:space="preserve"> </w:t>
            </w:r>
            <w:r w:rsidRPr="00E94822">
              <w:rPr>
                <w:color w:val="000009"/>
                <w:spacing w:val="-2"/>
                <w:sz w:val="20"/>
                <w:lang w:val="ru-RU"/>
              </w:rPr>
              <w:t>развитие</w:t>
            </w:r>
          </w:p>
          <w:p w14:paraId="283CA614" w14:textId="77777777" w:rsidR="00E94822" w:rsidRPr="00E94822" w:rsidRDefault="00E94822" w:rsidP="00E94822">
            <w:pPr>
              <w:pStyle w:val="TableParagraph"/>
              <w:spacing w:line="209" w:lineRule="exact"/>
              <w:ind w:left="104"/>
              <w:jc w:val="both"/>
              <w:rPr>
                <w:sz w:val="20"/>
                <w:lang w:val="ru-RU"/>
              </w:rPr>
            </w:pPr>
            <w:r w:rsidRPr="00E94822">
              <w:rPr>
                <w:color w:val="000009"/>
                <w:spacing w:val="-2"/>
                <w:sz w:val="20"/>
                <w:lang w:val="ru-RU"/>
              </w:rPr>
              <w:t>предметно-практических</w:t>
            </w:r>
            <w:r w:rsidRPr="00E94822">
              <w:rPr>
                <w:color w:val="000009"/>
                <w:spacing w:val="10"/>
                <w:sz w:val="20"/>
                <w:lang w:val="ru-RU"/>
              </w:rPr>
              <w:t xml:space="preserve"> </w:t>
            </w:r>
            <w:r w:rsidRPr="00E94822">
              <w:rPr>
                <w:color w:val="000009"/>
                <w:spacing w:val="-2"/>
                <w:sz w:val="20"/>
                <w:lang w:val="ru-RU"/>
              </w:rPr>
              <w:t>и</w:t>
            </w:r>
            <w:r w:rsidRPr="00E94822">
              <w:rPr>
                <w:color w:val="000009"/>
                <w:spacing w:val="8"/>
                <w:sz w:val="20"/>
                <w:lang w:val="ru-RU"/>
              </w:rPr>
              <w:t xml:space="preserve"> </w:t>
            </w:r>
            <w:r w:rsidRPr="00E94822">
              <w:rPr>
                <w:color w:val="000009"/>
                <w:spacing w:val="-2"/>
                <w:sz w:val="20"/>
                <w:lang w:val="ru-RU"/>
              </w:rPr>
              <w:t>ориентировочных</w:t>
            </w:r>
            <w:r w:rsidRPr="00E94822">
              <w:rPr>
                <w:color w:val="000009"/>
                <w:spacing w:val="9"/>
                <w:sz w:val="20"/>
                <w:lang w:val="ru-RU"/>
              </w:rPr>
              <w:t xml:space="preserve"> </w:t>
            </w:r>
            <w:r w:rsidRPr="00E94822">
              <w:rPr>
                <w:color w:val="000009"/>
                <w:spacing w:val="-2"/>
                <w:sz w:val="20"/>
                <w:lang w:val="ru-RU"/>
              </w:rPr>
              <w:t>действий.</w:t>
            </w:r>
          </w:p>
        </w:tc>
      </w:tr>
      <w:tr w:rsidR="00E94822" w14:paraId="246EDEAD" w14:textId="77777777" w:rsidTr="00E94822">
        <w:trPr>
          <w:trHeight w:val="921"/>
        </w:trPr>
        <w:tc>
          <w:tcPr>
            <w:tcW w:w="2017" w:type="dxa"/>
            <w:vMerge/>
            <w:tcBorders>
              <w:top w:val="nil"/>
            </w:tcBorders>
          </w:tcPr>
          <w:p w14:paraId="7ED3CF67" w14:textId="77777777" w:rsidR="00E94822" w:rsidRPr="00E94822" w:rsidRDefault="00E94822" w:rsidP="00E94822">
            <w:pPr>
              <w:rPr>
                <w:sz w:val="2"/>
                <w:szCs w:val="2"/>
                <w:lang w:val="ru-RU"/>
              </w:rPr>
            </w:pPr>
          </w:p>
        </w:tc>
        <w:tc>
          <w:tcPr>
            <w:tcW w:w="1124" w:type="dxa"/>
          </w:tcPr>
          <w:p w14:paraId="1EC8AEFC" w14:textId="77777777" w:rsidR="00E94822" w:rsidRDefault="00E94822" w:rsidP="00E94822">
            <w:pPr>
              <w:pStyle w:val="TableParagraph"/>
              <w:spacing w:line="275" w:lineRule="exact"/>
              <w:ind w:right="373"/>
              <w:jc w:val="right"/>
              <w:rPr>
                <w:sz w:val="24"/>
              </w:rPr>
            </w:pPr>
            <w:r>
              <w:rPr>
                <w:spacing w:val="-5"/>
                <w:sz w:val="24"/>
              </w:rPr>
              <w:t>3.</w:t>
            </w:r>
          </w:p>
        </w:tc>
        <w:tc>
          <w:tcPr>
            <w:tcW w:w="6929" w:type="dxa"/>
          </w:tcPr>
          <w:p w14:paraId="13EDCA19" w14:textId="77777777" w:rsidR="00E94822" w:rsidRDefault="00E94822" w:rsidP="00E94822">
            <w:pPr>
              <w:pStyle w:val="TableParagraph"/>
              <w:spacing w:line="230" w:lineRule="atLeast"/>
              <w:ind w:left="104" w:right="106"/>
              <w:jc w:val="both"/>
              <w:rPr>
                <w:sz w:val="20"/>
              </w:rPr>
            </w:pPr>
            <w:r w:rsidRPr="00E94822">
              <w:rPr>
                <w:sz w:val="20"/>
                <w:lang w:val="ru-RU"/>
              </w:rPr>
              <w:t xml:space="preserve">Укрепление интереса детей к окружающей природе; признакам ранней осени расширение представлений об объектах живой и неживой природы, их разнообразии. </w:t>
            </w:r>
            <w:r>
              <w:rPr>
                <w:color w:val="000009"/>
                <w:sz w:val="20"/>
              </w:rPr>
              <w:t xml:space="preserve">Знакомство детей с овощами (морковь, лук, огурец, картошка, </w:t>
            </w:r>
            <w:r>
              <w:rPr>
                <w:color w:val="000009"/>
                <w:spacing w:val="-2"/>
                <w:sz w:val="20"/>
              </w:rPr>
              <w:t>помидор).</w:t>
            </w:r>
          </w:p>
        </w:tc>
      </w:tr>
      <w:tr w:rsidR="00E94822" w14:paraId="722F09C2" w14:textId="77777777" w:rsidTr="00E94822">
        <w:trPr>
          <w:trHeight w:val="1149"/>
        </w:trPr>
        <w:tc>
          <w:tcPr>
            <w:tcW w:w="2017" w:type="dxa"/>
            <w:vMerge/>
            <w:tcBorders>
              <w:top w:val="nil"/>
            </w:tcBorders>
          </w:tcPr>
          <w:p w14:paraId="4C615229" w14:textId="77777777" w:rsidR="00E94822" w:rsidRDefault="00E94822" w:rsidP="00E94822">
            <w:pPr>
              <w:rPr>
                <w:sz w:val="2"/>
                <w:szCs w:val="2"/>
              </w:rPr>
            </w:pPr>
          </w:p>
        </w:tc>
        <w:tc>
          <w:tcPr>
            <w:tcW w:w="1124" w:type="dxa"/>
          </w:tcPr>
          <w:p w14:paraId="4C99DB64" w14:textId="77777777" w:rsidR="00E94822" w:rsidRDefault="00E94822" w:rsidP="00E94822">
            <w:pPr>
              <w:pStyle w:val="TableParagraph"/>
              <w:spacing w:line="275" w:lineRule="exact"/>
              <w:ind w:right="373"/>
              <w:jc w:val="right"/>
              <w:rPr>
                <w:sz w:val="24"/>
              </w:rPr>
            </w:pPr>
            <w:r>
              <w:rPr>
                <w:spacing w:val="-5"/>
                <w:sz w:val="24"/>
              </w:rPr>
              <w:t>4.</w:t>
            </w:r>
          </w:p>
        </w:tc>
        <w:tc>
          <w:tcPr>
            <w:tcW w:w="6929" w:type="dxa"/>
          </w:tcPr>
          <w:p w14:paraId="458265C4" w14:textId="77777777" w:rsidR="00E94822" w:rsidRPr="00E94822" w:rsidRDefault="00E94822" w:rsidP="00E94822">
            <w:pPr>
              <w:pStyle w:val="TableParagraph"/>
              <w:ind w:left="104" w:right="103"/>
              <w:jc w:val="both"/>
              <w:rPr>
                <w:sz w:val="20"/>
                <w:lang w:val="ru-RU"/>
              </w:rPr>
            </w:pPr>
            <w:r w:rsidRPr="00E94822">
              <w:rPr>
                <w:color w:val="000009"/>
                <w:sz w:val="20"/>
                <w:lang w:val="ru-RU"/>
              </w:rPr>
              <w:t>Признаки</w:t>
            </w:r>
            <w:r w:rsidRPr="00E94822">
              <w:rPr>
                <w:color w:val="000009"/>
                <w:spacing w:val="-13"/>
                <w:sz w:val="20"/>
                <w:lang w:val="ru-RU"/>
              </w:rPr>
              <w:t xml:space="preserve"> </w:t>
            </w:r>
            <w:r w:rsidRPr="00E94822">
              <w:rPr>
                <w:color w:val="000009"/>
                <w:sz w:val="20"/>
                <w:lang w:val="ru-RU"/>
              </w:rPr>
              <w:t>осени.</w:t>
            </w:r>
            <w:r w:rsidRPr="00E94822">
              <w:rPr>
                <w:color w:val="000009"/>
                <w:spacing w:val="-7"/>
                <w:sz w:val="20"/>
                <w:lang w:val="ru-RU"/>
              </w:rPr>
              <w:t xml:space="preserve"> </w:t>
            </w:r>
            <w:r w:rsidRPr="00E94822">
              <w:rPr>
                <w:sz w:val="20"/>
                <w:lang w:val="ru-RU"/>
              </w:rPr>
              <w:t>Развитие</w:t>
            </w:r>
            <w:r w:rsidRPr="00E94822">
              <w:rPr>
                <w:spacing w:val="-9"/>
                <w:sz w:val="20"/>
                <w:lang w:val="ru-RU"/>
              </w:rPr>
              <w:t xml:space="preserve"> </w:t>
            </w:r>
            <w:r w:rsidRPr="00E94822">
              <w:rPr>
                <w:sz w:val="20"/>
                <w:lang w:val="ru-RU"/>
              </w:rPr>
              <w:t>познавательного</w:t>
            </w:r>
            <w:r w:rsidRPr="00E94822">
              <w:rPr>
                <w:spacing w:val="-11"/>
                <w:sz w:val="20"/>
                <w:lang w:val="ru-RU"/>
              </w:rPr>
              <w:t xml:space="preserve"> </w:t>
            </w:r>
            <w:r w:rsidRPr="00E94822">
              <w:rPr>
                <w:sz w:val="20"/>
                <w:lang w:val="ru-RU"/>
              </w:rPr>
              <w:t>интереса</w:t>
            </w:r>
            <w:r w:rsidRPr="00E94822">
              <w:rPr>
                <w:spacing w:val="-13"/>
                <w:sz w:val="20"/>
                <w:lang w:val="ru-RU"/>
              </w:rPr>
              <w:t xml:space="preserve"> </w:t>
            </w:r>
            <w:r w:rsidRPr="00E94822">
              <w:rPr>
                <w:sz w:val="20"/>
                <w:lang w:val="ru-RU"/>
              </w:rPr>
              <w:t>детей</w:t>
            </w:r>
            <w:r w:rsidRPr="00E94822">
              <w:rPr>
                <w:spacing w:val="-12"/>
                <w:sz w:val="20"/>
                <w:lang w:val="ru-RU"/>
              </w:rPr>
              <w:t xml:space="preserve"> </w:t>
            </w:r>
            <w:r w:rsidRPr="00E94822">
              <w:rPr>
                <w:sz w:val="20"/>
                <w:lang w:val="ru-RU"/>
              </w:rPr>
              <w:t>к</w:t>
            </w:r>
            <w:r w:rsidRPr="00E94822">
              <w:rPr>
                <w:spacing w:val="-13"/>
                <w:sz w:val="20"/>
                <w:lang w:val="ru-RU"/>
              </w:rPr>
              <w:t xml:space="preserve"> </w:t>
            </w:r>
            <w:r w:rsidRPr="00E94822">
              <w:rPr>
                <w:sz w:val="20"/>
                <w:lang w:val="ru-RU"/>
              </w:rPr>
              <w:t>природе,</w:t>
            </w:r>
            <w:r w:rsidRPr="00E94822">
              <w:rPr>
                <w:spacing w:val="-12"/>
                <w:sz w:val="20"/>
                <w:lang w:val="ru-RU"/>
              </w:rPr>
              <w:t xml:space="preserve"> </w:t>
            </w:r>
            <w:r w:rsidRPr="00E94822">
              <w:rPr>
                <w:sz w:val="20"/>
                <w:lang w:val="ru-RU"/>
              </w:rPr>
              <w:t>желания активно изучать природный мир: искать ответы на вопросы,</w:t>
            </w:r>
            <w:r w:rsidRPr="00E94822">
              <w:rPr>
                <w:spacing w:val="-8"/>
                <w:sz w:val="20"/>
                <w:lang w:val="ru-RU"/>
              </w:rPr>
              <w:t xml:space="preserve"> </w:t>
            </w:r>
            <w:r w:rsidRPr="00E94822">
              <w:rPr>
                <w:sz w:val="20"/>
                <w:lang w:val="ru-RU"/>
              </w:rPr>
              <w:t>высказывать догадки</w:t>
            </w:r>
            <w:r w:rsidRPr="00E94822">
              <w:rPr>
                <w:spacing w:val="10"/>
                <w:sz w:val="20"/>
                <w:lang w:val="ru-RU"/>
              </w:rPr>
              <w:t xml:space="preserve"> </w:t>
            </w:r>
            <w:r w:rsidRPr="00E94822">
              <w:rPr>
                <w:sz w:val="20"/>
                <w:lang w:val="ru-RU"/>
              </w:rPr>
              <w:t>и</w:t>
            </w:r>
            <w:r w:rsidRPr="00E94822">
              <w:rPr>
                <w:spacing w:val="9"/>
                <w:sz w:val="20"/>
                <w:lang w:val="ru-RU"/>
              </w:rPr>
              <w:t xml:space="preserve"> </w:t>
            </w:r>
            <w:r w:rsidRPr="00E94822">
              <w:rPr>
                <w:sz w:val="20"/>
                <w:lang w:val="ru-RU"/>
              </w:rPr>
              <w:t>предположения,</w:t>
            </w:r>
            <w:r w:rsidRPr="00E94822">
              <w:rPr>
                <w:spacing w:val="15"/>
                <w:sz w:val="20"/>
                <w:lang w:val="ru-RU"/>
              </w:rPr>
              <w:t xml:space="preserve"> </w:t>
            </w:r>
            <w:r w:rsidRPr="00E94822">
              <w:rPr>
                <w:sz w:val="20"/>
                <w:lang w:val="ru-RU"/>
              </w:rPr>
              <w:t>обогащение</w:t>
            </w:r>
            <w:r w:rsidRPr="00E94822">
              <w:rPr>
                <w:spacing w:val="13"/>
                <w:sz w:val="20"/>
                <w:lang w:val="ru-RU"/>
              </w:rPr>
              <w:t xml:space="preserve"> </w:t>
            </w:r>
            <w:r w:rsidRPr="00E94822">
              <w:rPr>
                <w:sz w:val="20"/>
                <w:lang w:val="ru-RU"/>
              </w:rPr>
              <w:t>представлений</w:t>
            </w:r>
            <w:r w:rsidRPr="00E94822">
              <w:rPr>
                <w:spacing w:val="13"/>
                <w:sz w:val="20"/>
                <w:lang w:val="ru-RU"/>
              </w:rPr>
              <w:t xml:space="preserve"> </w:t>
            </w:r>
            <w:r w:rsidRPr="00E94822">
              <w:rPr>
                <w:sz w:val="20"/>
                <w:lang w:val="ru-RU"/>
              </w:rPr>
              <w:t>детей</w:t>
            </w:r>
            <w:r w:rsidRPr="00E94822">
              <w:rPr>
                <w:spacing w:val="12"/>
                <w:sz w:val="20"/>
                <w:lang w:val="ru-RU"/>
              </w:rPr>
              <w:t xml:space="preserve"> </w:t>
            </w:r>
            <w:r w:rsidRPr="00E94822">
              <w:rPr>
                <w:sz w:val="20"/>
                <w:lang w:val="ru-RU"/>
              </w:rPr>
              <w:t>о</w:t>
            </w:r>
            <w:r w:rsidRPr="00E94822">
              <w:rPr>
                <w:spacing w:val="15"/>
                <w:sz w:val="20"/>
                <w:lang w:val="ru-RU"/>
              </w:rPr>
              <w:t xml:space="preserve"> </w:t>
            </w:r>
            <w:r w:rsidRPr="00E94822">
              <w:rPr>
                <w:spacing w:val="-2"/>
                <w:sz w:val="20"/>
                <w:lang w:val="ru-RU"/>
              </w:rPr>
              <w:t>многообразии</w:t>
            </w:r>
          </w:p>
          <w:p w14:paraId="3686F342" w14:textId="77777777" w:rsidR="00E94822" w:rsidRPr="00E94822" w:rsidRDefault="00E94822" w:rsidP="00E94822">
            <w:pPr>
              <w:pStyle w:val="TableParagraph"/>
              <w:spacing w:line="230" w:lineRule="exact"/>
              <w:ind w:left="104" w:right="105"/>
              <w:jc w:val="both"/>
              <w:rPr>
                <w:sz w:val="20"/>
                <w:lang w:val="ru-RU"/>
              </w:rPr>
            </w:pPr>
            <w:r w:rsidRPr="00E94822">
              <w:rPr>
                <w:sz w:val="20"/>
                <w:lang w:val="ru-RU"/>
              </w:rPr>
              <w:t>природного мира, причинах природных явлений; обучение навыкам рассуждения, от чего зависят изменения, происходящие в природе.</w:t>
            </w:r>
          </w:p>
        </w:tc>
      </w:tr>
      <w:tr w:rsidR="00E94822" w14:paraId="1BD82665" w14:textId="77777777" w:rsidTr="00E94822">
        <w:trPr>
          <w:trHeight w:val="690"/>
        </w:trPr>
        <w:tc>
          <w:tcPr>
            <w:tcW w:w="2017" w:type="dxa"/>
            <w:vMerge w:val="restart"/>
          </w:tcPr>
          <w:p w14:paraId="11964F11" w14:textId="77777777" w:rsidR="00E94822" w:rsidRPr="00E94822" w:rsidRDefault="00E94822" w:rsidP="00E94822">
            <w:pPr>
              <w:pStyle w:val="TableParagraph"/>
              <w:spacing w:before="118"/>
              <w:rPr>
                <w:b/>
                <w:sz w:val="24"/>
                <w:lang w:val="ru-RU"/>
              </w:rPr>
            </w:pPr>
          </w:p>
          <w:p w14:paraId="4E63EEC1" w14:textId="77777777" w:rsidR="00E94822" w:rsidRDefault="00E94822" w:rsidP="00E94822">
            <w:pPr>
              <w:pStyle w:val="TableParagraph"/>
              <w:spacing w:before="1"/>
              <w:ind w:left="578"/>
              <w:rPr>
                <w:sz w:val="24"/>
              </w:rPr>
            </w:pPr>
            <w:r>
              <w:rPr>
                <w:spacing w:val="-2"/>
                <w:sz w:val="24"/>
              </w:rPr>
              <w:t>Октябрь</w:t>
            </w:r>
          </w:p>
        </w:tc>
        <w:tc>
          <w:tcPr>
            <w:tcW w:w="1124" w:type="dxa"/>
          </w:tcPr>
          <w:p w14:paraId="6ACB4910" w14:textId="77777777" w:rsidR="00E94822" w:rsidRDefault="00E94822" w:rsidP="00E94822">
            <w:pPr>
              <w:pStyle w:val="TableParagraph"/>
              <w:spacing w:line="275" w:lineRule="exact"/>
              <w:ind w:right="373"/>
              <w:jc w:val="right"/>
              <w:rPr>
                <w:sz w:val="24"/>
              </w:rPr>
            </w:pPr>
            <w:r>
              <w:rPr>
                <w:spacing w:val="-5"/>
                <w:sz w:val="24"/>
              </w:rPr>
              <w:t>5.</w:t>
            </w:r>
          </w:p>
        </w:tc>
        <w:tc>
          <w:tcPr>
            <w:tcW w:w="6929" w:type="dxa"/>
          </w:tcPr>
          <w:p w14:paraId="13BEDAAF" w14:textId="77777777" w:rsidR="00E94822" w:rsidRPr="00E94822" w:rsidRDefault="00E94822" w:rsidP="00E94822">
            <w:pPr>
              <w:pStyle w:val="TableParagraph"/>
              <w:spacing w:line="230" w:lineRule="exact"/>
              <w:ind w:left="104" w:right="100"/>
              <w:jc w:val="both"/>
              <w:rPr>
                <w:sz w:val="20"/>
                <w:lang w:val="ru-RU"/>
              </w:rPr>
            </w:pPr>
            <w:r w:rsidRPr="00E94822">
              <w:rPr>
                <w:sz w:val="20"/>
                <w:lang w:val="ru-RU"/>
              </w:rPr>
              <w:t>Закрепление знаний об особенностях внешнего вида, строения, образа жизни домашних и диких животных, о</w:t>
            </w:r>
            <w:r w:rsidRPr="00E94822">
              <w:rPr>
                <w:spacing w:val="-12"/>
                <w:sz w:val="20"/>
                <w:lang w:val="ru-RU"/>
              </w:rPr>
              <w:t xml:space="preserve"> </w:t>
            </w:r>
            <w:r w:rsidRPr="00E94822">
              <w:rPr>
                <w:sz w:val="20"/>
                <w:lang w:val="ru-RU"/>
              </w:rPr>
              <w:t>приспособлении конкретных животных к сезонным изменениям</w:t>
            </w:r>
          </w:p>
        </w:tc>
      </w:tr>
      <w:tr w:rsidR="00E94822" w14:paraId="7A39DCDE" w14:textId="77777777" w:rsidTr="00E94822">
        <w:trPr>
          <w:trHeight w:val="918"/>
        </w:trPr>
        <w:tc>
          <w:tcPr>
            <w:tcW w:w="2017" w:type="dxa"/>
            <w:vMerge/>
            <w:tcBorders>
              <w:top w:val="nil"/>
            </w:tcBorders>
          </w:tcPr>
          <w:p w14:paraId="4E45BAB8" w14:textId="77777777" w:rsidR="00E94822" w:rsidRPr="00E94822" w:rsidRDefault="00E94822" w:rsidP="00E94822">
            <w:pPr>
              <w:rPr>
                <w:sz w:val="2"/>
                <w:szCs w:val="2"/>
                <w:lang w:val="ru-RU"/>
              </w:rPr>
            </w:pPr>
          </w:p>
        </w:tc>
        <w:tc>
          <w:tcPr>
            <w:tcW w:w="1124" w:type="dxa"/>
          </w:tcPr>
          <w:p w14:paraId="6419105D" w14:textId="77777777" w:rsidR="00E94822" w:rsidRDefault="00E94822" w:rsidP="00E94822">
            <w:pPr>
              <w:pStyle w:val="TableParagraph"/>
              <w:spacing w:line="275" w:lineRule="exact"/>
              <w:ind w:right="373"/>
              <w:jc w:val="right"/>
              <w:rPr>
                <w:sz w:val="24"/>
              </w:rPr>
            </w:pPr>
            <w:r>
              <w:rPr>
                <w:spacing w:val="-5"/>
                <w:sz w:val="24"/>
              </w:rPr>
              <w:t>6.</w:t>
            </w:r>
          </w:p>
        </w:tc>
        <w:tc>
          <w:tcPr>
            <w:tcW w:w="6929" w:type="dxa"/>
          </w:tcPr>
          <w:p w14:paraId="3095B2BA" w14:textId="77777777" w:rsidR="00E94822" w:rsidRPr="00E94822" w:rsidRDefault="00E94822" w:rsidP="00E94822">
            <w:pPr>
              <w:pStyle w:val="TableParagraph"/>
              <w:ind w:left="104" w:right="100"/>
              <w:jc w:val="both"/>
              <w:rPr>
                <w:sz w:val="20"/>
                <w:lang w:val="ru-RU"/>
              </w:rPr>
            </w:pPr>
            <w:r w:rsidRPr="00E94822">
              <w:rPr>
                <w:sz w:val="20"/>
                <w:lang w:val="ru-RU"/>
              </w:rPr>
              <w:t>Расширение представлений о сезонных изменениях, простейших связях в природе. Содействие дальнейшему познанию ребенком мира природы; знакомство</w:t>
            </w:r>
            <w:r w:rsidRPr="00E94822">
              <w:rPr>
                <w:spacing w:val="64"/>
                <w:sz w:val="20"/>
                <w:lang w:val="ru-RU"/>
              </w:rPr>
              <w:t xml:space="preserve"> </w:t>
            </w:r>
            <w:r w:rsidRPr="00E94822">
              <w:rPr>
                <w:sz w:val="20"/>
                <w:lang w:val="ru-RU"/>
              </w:rPr>
              <w:t>с</w:t>
            </w:r>
            <w:r w:rsidRPr="00E94822">
              <w:rPr>
                <w:spacing w:val="64"/>
                <w:sz w:val="20"/>
                <w:lang w:val="ru-RU"/>
              </w:rPr>
              <w:t xml:space="preserve"> </w:t>
            </w:r>
            <w:r w:rsidRPr="00E94822">
              <w:rPr>
                <w:sz w:val="20"/>
                <w:lang w:val="ru-RU"/>
              </w:rPr>
              <w:t>признаками</w:t>
            </w:r>
            <w:r w:rsidRPr="00E94822">
              <w:rPr>
                <w:spacing w:val="60"/>
                <w:sz w:val="20"/>
                <w:lang w:val="ru-RU"/>
              </w:rPr>
              <w:t xml:space="preserve"> </w:t>
            </w:r>
            <w:r w:rsidRPr="00E94822">
              <w:rPr>
                <w:sz w:val="20"/>
                <w:lang w:val="ru-RU"/>
              </w:rPr>
              <w:t>и</w:t>
            </w:r>
            <w:r w:rsidRPr="00E94822">
              <w:rPr>
                <w:spacing w:val="60"/>
                <w:sz w:val="20"/>
                <w:lang w:val="ru-RU"/>
              </w:rPr>
              <w:t xml:space="preserve"> </w:t>
            </w:r>
            <w:r w:rsidRPr="00E94822">
              <w:rPr>
                <w:sz w:val="20"/>
                <w:lang w:val="ru-RU"/>
              </w:rPr>
              <w:t>свойствами</w:t>
            </w:r>
            <w:r w:rsidRPr="00E94822">
              <w:rPr>
                <w:spacing w:val="58"/>
                <w:sz w:val="20"/>
                <w:lang w:val="ru-RU"/>
              </w:rPr>
              <w:t xml:space="preserve"> </w:t>
            </w:r>
            <w:r w:rsidRPr="00E94822">
              <w:rPr>
                <w:sz w:val="20"/>
                <w:lang w:val="ru-RU"/>
              </w:rPr>
              <w:t>растений</w:t>
            </w:r>
            <w:r w:rsidRPr="00E94822">
              <w:rPr>
                <w:spacing w:val="60"/>
                <w:sz w:val="20"/>
                <w:lang w:val="ru-RU"/>
              </w:rPr>
              <w:t xml:space="preserve"> </w:t>
            </w:r>
            <w:r w:rsidRPr="00E94822">
              <w:rPr>
                <w:sz w:val="20"/>
                <w:lang w:val="ru-RU"/>
              </w:rPr>
              <w:t>как</w:t>
            </w:r>
            <w:r w:rsidRPr="00E94822">
              <w:rPr>
                <w:spacing w:val="57"/>
                <w:sz w:val="20"/>
                <w:lang w:val="ru-RU"/>
              </w:rPr>
              <w:t xml:space="preserve"> </w:t>
            </w:r>
            <w:r w:rsidRPr="00E94822">
              <w:rPr>
                <w:sz w:val="20"/>
                <w:lang w:val="ru-RU"/>
              </w:rPr>
              <w:t>живых</w:t>
            </w:r>
            <w:r w:rsidRPr="00E94822">
              <w:rPr>
                <w:spacing w:val="65"/>
                <w:sz w:val="20"/>
                <w:lang w:val="ru-RU"/>
              </w:rPr>
              <w:t xml:space="preserve"> </w:t>
            </w:r>
            <w:r w:rsidRPr="00E94822">
              <w:rPr>
                <w:spacing w:val="-2"/>
                <w:sz w:val="20"/>
                <w:lang w:val="ru-RU"/>
              </w:rPr>
              <w:t>организмов</w:t>
            </w:r>
          </w:p>
          <w:p w14:paraId="79F65578" w14:textId="77777777" w:rsidR="00E94822" w:rsidRDefault="00E94822" w:rsidP="00E94822">
            <w:pPr>
              <w:pStyle w:val="TableParagraph"/>
              <w:spacing w:line="209" w:lineRule="exact"/>
              <w:ind w:left="104"/>
              <w:jc w:val="both"/>
              <w:rPr>
                <w:sz w:val="20"/>
              </w:rPr>
            </w:pPr>
            <w:r>
              <w:rPr>
                <w:spacing w:val="-2"/>
                <w:sz w:val="20"/>
              </w:rPr>
              <w:t>(питаются,</w:t>
            </w:r>
            <w:r>
              <w:rPr>
                <w:spacing w:val="-5"/>
                <w:sz w:val="20"/>
              </w:rPr>
              <w:t xml:space="preserve"> </w:t>
            </w:r>
            <w:r>
              <w:rPr>
                <w:spacing w:val="-2"/>
                <w:sz w:val="20"/>
              </w:rPr>
              <w:t>дышат,</w:t>
            </w:r>
            <w:r>
              <w:rPr>
                <w:spacing w:val="-6"/>
                <w:sz w:val="20"/>
              </w:rPr>
              <w:t xml:space="preserve"> </w:t>
            </w:r>
            <w:r>
              <w:rPr>
                <w:spacing w:val="-2"/>
                <w:sz w:val="20"/>
              </w:rPr>
              <w:t>растут).</w:t>
            </w:r>
          </w:p>
        </w:tc>
      </w:tr>
    </w:tbl>
    <w:p w14:paraId="18DB2FA8" w14:textId="77777777" w:rsidR="00E94822" w:rsidRDefault="00E94822" w:rsidP="00E94822">
      <w:pPr>
        <w:pStyle w:val="TableParagraph"/>
        <w:spacing w:line="209" w:lineRule="exact"/>
        <w:jc w:val="bot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6693CF8F" w14:textId="77777777" w:rsidTr="00E94822">
        <w:trPr>
          <w:trHeight w:val="1382"/>
        </w:trPr>
        <w:tc>
          <w:tcPr>
            <w:tcW w:w="2017" w:type="dxa"/>
            <w:vMerge w:val="restart"/>
          </w:tcPr>
          <w:p w14:paraId="2BBFEF03" w14:textId="77777777" w:rsidR="00E94822" w:rsidRDefault="00E94822" w:rsidP="00E94822">
            <w:pPr>
              <w:pStyle w:val="TableParagraph"/>
              <w:rPr>
                <w:sz w:val="20"/>
              </w:rPr>
            </w:pPr>
          </w:p>
        </w:tc>
        <w:tc>
          <w:tcPr>
            <w:tcW w:w="1124" w:type="dxa"/>
          </w:tcPr>
          <w:p w14:paraId="7D411BA8" w14:textId="77777777" w:rsidR="00E94822" w:rsidRDefault="00E94822" w:rsidP="00E94822">
            <w:pPr>
              <w:pStyle w:val="TableParagraph"/>
              <w:spacing w:before="1"/>
              <w:ind w:left="558"/>
              <w:rPr>
                <w:sz w:val="24"/>
              </w:rPr>
            </w:pPr>
            <w:r>
              <w:rPr>
                <w:spacing w:val="-5"/>
                <w:sz w:val="24"/>
              </w:rPr>
              <w:t>7.</w:t>
            </w:r>
          </w:p>
        </w:tc>
        <w:tc>
          <w:tcPr>
            <w:tcW w:w="6929" w:type="dxa"/>
          </w:tcPr>
          <w:p w14:paraId="45CEE681" w14:textId="77777777" w:rsidR="00E94822" w:rsidRPr="00E94822" w:rsidRDefault="00E94822" w:rsidP="00E94822">
            <w:pPr>
              <w:pStyle w:val="TableParagraph"/>
              <w:ind w:left="104" w:right="102"/>
              <w:jc w:val="both"/>
              <w:rPr>
                <w:sz w:val="20"/>
                <w:lang w:val="ru-RU"/>
              </w:rPr>
            </w:pPr>
            <w:r w:rsidRPr="00E94822">
              <w:rPr>
                <w:sz w:val="20"/>
                <w:lang w:val="ru-RU"/>
              </w:rPr>
              <w:t>Формирование отчетливых представлений о роли</w:t>
            </w:r>
            <w:r w:rsidRPr="00E94822">
              <w:rPr>
                <w:spacing w:val="-13"/>
                <w:sz w:val="20"/>
                <w:lang w:val="ru-RU"/>
              </w:rPr>
              <w:t xml:space="preserve"> </w:t>
            </w:r>
            <w:r w:rsidRPr="00E94822">
              <w:rPr>
                <w:sz w:val="20"/>
                <w:lang w:val="ru-RU"/>
              </w:rPr>
              <w:t>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w:t>
            </w:r>
            <w:r w:rsidRPr="00E94822">
              <w:rPr>
                <w:spacing w:val="-13"/>
                <w:sz w:val="20"/>
                <w:lang w:val="ru-RU"/>
              </w:rPr>
              <w:t xml:space="preserve"> </w:t>
            </w:r>
            <w:r w:rsidRPr="00E94822">
              <w:rPr>
                <w:sz w:val="20"/>
                <w:lang w:val="ru-RU"/>
              </w:rPr>
              <w:t>медицинском обслуживании,</w:t>
            </w:r>
            <w:r w:rsidRPr="00E94822">
              <w:rPr>
                <w:spacing w:val="70"/>
                <w:sz w:val="20"/>
                <w:lang w:val="ru-RU"/>
              </w:rPr>
              <w:t xml:space="preserve"> </w:t>
            </w:r>
            <w:r w:rsidRPr="00E94822">
              <w:rPr>
                <w:sz w:val="20"/>
                <w:lang w:val="ru-RU"/>
              </w:rPr>
              <w:t>отдыхе;</w:t>
            </w:r>
            <w:r w:rsidRPr="00E94822">
              <w:rPr>
                <w:spacing w:val="71"/>
                <w:sz w:val="20"/>
                <w:lang w:val="ru-RU"/>
              </w:rPr>
              <w:t xml:space="preserve"> </w:t>
            </w:r>
            <w:r w:rsidRPr="00E94822">
              <w:rPr>
                <w:sz w:val="20"/>
                <w:lang w:val="ru-RU"/>
              </w:rPr>
              <w:t>через</w:t>
            </w:r>
            <w:r w:rsidRPr="00E94822">
              <w:rPr>
                <w:spacing w:val="70"/>
                <w:sz w:val="20"/>
                <w:lang w:val="ru-RU"/>
              </w:rPr>
              <w:t xml:space="preserve"> </w:t>
            </w:r>
            <w:r w:rsidRPr="00E94822">
              <w:rPr>
                <w:sz w:val="20"/>
                <w:lang w:val="ru-RU"/>
              </w:rPr>
              <w:t>знакомство</w:t>
            </w:r>
            <w:r w:rsidRPr="00E94822">
              <w:rPr>
                <w:spacing w:val="72"/>
                <w:sz w:val="20"/>
                <w:lang w:val="ru-RU"/>
              </w:rPr>
              <w:t xml:space="preserve"> </w:t>
            </w:r>
            <w:r w:rsidRPr="00E94822">
              <w:rPr>
                <w:sz w:val="20"/>
                <w:lang w:val="ru-RU"/>
              </w:rPr>
              <w:t>с</w:t>
            </w:r>
            <w:r w:rsidRPr="00E94822">
              <w:rPr>
                <w:spacing w:val="74"/>
                <w:sz w:val="20"/>
                <w:lang w:val="ru-RU"/>
              </w:rPr>
              <w:t xml:space="preserve"> </w:t>
            </w:r>
            <w:r w:rsidRPr="00E94822">
              <w:rPr>
                <w:sz w:val="20"/>
                <w:lang w:val="ru-RU"/>
              </w:rPr>
              <w:t>многообразием</w:t>
            </w:r>
            <w:r w:rsidRPr="00E94822">
              <w:rPr>
                <w:spacing w:val="72"/>
                <w:sz w:val="20"/>
                <w:lang w:val="ru-RU"/>
              </w:rPr>
              <w:t xml:space="preserve"> </w:t>
            </w:r>
            <w:r w:rsidRPr="00E94822">
              <w:rPr>
                <w:sz w:val="20"/>
                <w:lang w:val="ru-RU"/>
              </w:rPr>
              <w:t>профессий</w:t>
            </w:r>
            <w:r w:rsidRPr="00E94822">
              <w:rPr>
                <w:spacing w:val="70"/>
                <w:sz w:val="20"/>
                <w:lang w:val="ru-RU"/>
              </w:rPr>
              <w:t xml:space="preserve"> </w:t>
            </w:r>
            <w:r w:rsidRPr="00E94822">
              <w:rPr>
                <w:spacing w:val="-10"/>
                <w:sz w:val="20"/>
                <w:lang w:val="ru-RU"/>
              </w:rPr>
              <w:t>и</w:t>
            </w:r>
          </w:p>
          <w:p w14:paraId="2D6DC10D" w14:textId="77777777" w:rsidR="00E94822" w:rsidRDefault="00E94822" w:rsidP="00E94822">
            <w:pPr>
              <w:pStyle w:val="TableParagraph"/>
              <w:spacing w:before="2" w:line="210" w:lineRule="exact"/>
              <w:ind w:left="104"/>
              <w:jc w:val="both"/>
              <w:rPr>
                <w:sz w:val="20"/>
              </w:rPr>
            </w:pPr>
            <w:r>
              <w:rPr>
                <w:spacing w:val="-2"/>
                <w:sz w:val="20"/>
              </w:rPr>
              <w:t>трудовых</w:t>
            </w:r>
            <w:r>
              <w:rPr>
                <w:spacing w:val="-7"/>
                <w:sz w:val="20"/>
              </w:rPr>
              <w:t xml:space="preserve"> </w:t>
            </w:r>
            <w:r>
              <w:rPr>
                <w:spacing w:val="-2"/>
                <w:sz w:val="20"/>
              </w:rPr>
              <w:t>процессов.</w:t>
            </w:r>
          </w:p>
        </w:tc>
      </w:tr>
      <w:tr w:rsidR="00E94822" w14:paraId="21143EC9" w14:textId="77777777" w:rsidTr="00E94822">
        <w:trPr>
          <w:trHeight w:val="918"/>
        </w:trPr>
        <w:tc>
          <w:tcPr>
            <w:tcW w:w="2017" w:type="dxa"/>
            <w:vMerge/>
            <w:tcBorders>
              <w:top w:val="nil"/>
            </w:tcBorders>
          </w:tcPr>
          <w:p w14:paraId="4F8E97DC" w14:textId="77777777" w:rsidR="00E94822" w:rsidRDefault="00E94822" w:rsidP="00E94822">
            <w:pPr>
              <w:rPr>
                <w:sz w:val="2"/>
                <w:szCs w:val="2"/>
              </w:rPr>
            </w:pPr>
          </w:p>
        </w:tc>
        <w:tc>
          <w:tcPr>
            <w:tcW w:w="1124" w:type="dxa"/>
          </w:tcPr>
          <w:p w14:paraId="2C64B6E1" w14:textId="77777777" w:rsidR="00E94822" w:rsidRDefault="00E94822" w:rsidP="00E94822">
            <w:pPr>
              <w:pStyle w:val="TableParagraph"/>
              <w:spacing w:line="275" w:lineRule="exact"/>
              <w:ind w:left="558"/>
              <w:rPr>
                <w:sz w:val="24"/>
              </w:rPr>
            </w:pPr>
            <w:r>
              <w:rPr>
                <w:spacing w:val="-5"/>
                <w:sz w:val="24"/>
              </w:rPr>
              <w:t>8.</w:t>
            </w:r>
          </w:p>
        </w:tc>
        <w:tc>
          <w:tcPr>
            <w:tcW w:w="6929" w:type="dxa"/>
          </w:tcPr>
          <w:p w14:paraId="2EC8950E" w14:textId="77777777" w:rsidR="00E94822" w:rsidRPr="00E94822" w:rsidRDefault="00E94822" w:rsidP="00E94822">
            <w:pPr>
              <w:pStyle w:val="TableParagraph"/>
              <w:ind w:left="104" w:right="102"/>
              <w:jc w:val="both"/>
              <w:rPr>
                <w:sz w:val="20"/>
                <w:lang w:val="ru-RU"/>
              </w:rPr>
            </w:pPr>
            <w:r w:rsidRPr="00E94822">
              <w:rPr>
                <w:sz w:val="20"/>
                <w:lang w:val="ru-RU"/>
              </w:rPr>
              <w:t>Расширение</w:t>
            </w:r>
            <w:r w:rsidRPr="00E94822">
              <w:rPr>
                <w:spacing w:val="-13"/>
                <w:sz w:val="20"/>
                <w:lang w:val="ru-RU"/>
              </w:rPr>
              <w:t xml:space="preserve"> </w:t>
            </w:r>
            <w:r w:rsidRPr="00E94822">
              <w:rPr>
                <w:sz w:val="20"/>
                <w:lang w:val="ru-RU"/>
              </w:rPr>
              <w:t>представлений</w:t>
            </w:r>
            <w:r w:rsidRPr="00E94822">
              <w:rPr>
                <w:spacing w:val="-1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родной</w:t>
            </w:r>
            <w:r w:rsidRPr="00E94822">
              <w:rPr>
                <w:spacing w:val="-12"/>
                <w:sz w:val="20"/>
                <w:lang w:val="ru-RU"/>
              </w:rPr>
              <w:t xml:space="preserve"> </w:t>
            </w:r>
            <w:r w:rsidRPr="00E94822">
              <w:rPr>
                <w:sz w:val="20"/>
                <w:lang w:val="ru-RU"/>
              </w:rPr>
              <w:t>стране,</w:t>
            </w:r>
            <w:r w:rsidRPr="00E94822">
              <w:rPr>
                <w:spacing w:val="-13"/>
                <w:sz w:val="20"/>
                <w:lang w:val="ru-RU"/>
              </w:rPr>
              <w:t xml:space="preserve"> </w:t>
            </w:r>
            <w:r w:rsidRPr="00E94822">
              <w:rPr>
                <w:sz w:val="20"/>
                <w:lang w:val="ru-RU"/>
              </w:rPr>
              <w:t>городах</w:t>
            </w:r>
            <w:r w:rsidRPr="00E94822">
              <w:rPr>
                <w:spacing w:val="-12"/>
                <w:sz w:val="20"/>
                <w:lang w:val="ru-RU"/>
              </w:rPr>
              <w:t xml:space="preserve"> </w:t>
            </w:r>
            <w:r w:rsidRPr="00E94822">
              <w:rPr>
                <w:sz w:val="20"/>
                <w:lang w:val="ru-RU"/>
              </w:rPr>
              <w:t>России,</w:t>
            </w:r>
            <w:r w:rsidRPr="00E94822">
              <w:rPr>
                <w:spacing w:val="-13"/>
                <w:sz w:val="20"/>
                <w:lang w:val="ru-RU"/>
              </w:rPr>
              <w:t xml:space="preserve"> </w:t>
            </w:r>
            <w:r w:rsidRPr="00E94822">
              <w:rPr>
                <w:sz w:val="20"/>
                <w:lang w:val="ru-RU"/>
              </w:rPr>
              <w:t xml:space="preserve">государственных праздниках, развитие интереса к истории своей страны. </w:t>
            </w:r>
            <w:r w:rsidRPr="00E94822">
              <w:rPr>
                <w:color w:val="000009"/>
                <w:sz w:val="20"/>
                <w:lang w:val="ru-RU"/>
              </w:rPr>
              <w:t xml:space="preserve">Знакомство </w:t>
            </w:r>
            <w:r w:rsidRPr="00E94822">
              <w:rPr>
                <w:sz w:val="20"/>
                <w:lang w:val="ru-RU"/>
              </w:rPr>
              <w:t xml:space="preserve">с домом. </w:t>
            </w:r>
            <w:proofErr w:type="gramStart"/>
            <w:r w:rsidRPr="00E94822">
              <w:rPr>
                <w:sz w:val="20"/>
                <w:lang w:val="ru-RU"/>
              </w:rPr>
              <w:t>Знакомить</w:t>
            </w:r>
            <w:r w:rsidRPr="00E94822">
              <w:rPr>
                <w:spacing w:val="69"/>
                <w:w w:val="150"/>
                <w:sz w:val="20"/>
                <w:lang w:val="ru-RU"/>
              </w:rPr>
              <w:t xml:space="preserve">  </w:t>
            </w:r>
            <w:r w:rsidRPr="00E94822">
              <w:rPr>
                <w:sz w:val="20"/>
                <w:lang w:val="ru-RU"/>
              </w:rPr>
              <w:t>с</w:t>
            </w:r>
            <w:proofErr w:type="gramEnd"/>
            <w:r w:rsidRPr="00E94822">
              <w:rPr>
                <w:spacing w:val="67"/>
                <w:sz w:val="20"/>
                <w:lang w:val="ru-RU"/>
              </w:rPr>
              <w:t xml:space="preserve">   </w:t>
            </w:r>
            <w:r w:rsidRPr="00E94822">
              <w:rPr>
                <w:sz w:val="20"/>
                <w:lang w:val="ru-RU"/>
              </w:rPr>
              <w:t>родным</w:t>
            </w:r>
            <w:r w:rsidRPr="00E94822">
              <w:rPr>
                <w:spacing w:val="70"/>
                <w:sz w:val="20"/>
                <w:lang w:val="ru-RU"/>
              </w:rPr>
              <w:t xml:space="preserve">   </w:t>
            </w:r>
            <w:r w:rsidRPr="00E94822">
              <w:rPr>
                <w:sz w:val="20"/>
                <w:lang w:val="ru-RU"/>
              </w:rPr>
              <w:t>городом,</w:t>
            </w:r>
            <w:r w:rsidRPr="00E94822">
              <w:rPr>
                <w:spacing w:val="69"/>
                <w:sz w:val="20"/>
                <w:lang w:val="ru-RU"/>
              </w:rPr>
              <w:t xml:space="preserve">   </w:t>
            </w:r>
            <w:r w:rsidRPr="00E94822">
              <w:rPr>
                <w:sz w:val="20"/>
                <w:lang w:val="ru-RU"/>
              </w:rPr>
              <w:t>его</w:t>
            </w:r>
            <w:r w:rsidRPr="00E94822">
              <w:rPr>
                <w:spacing w:val="68"/>
                <w:sz w:val="20"/>
                <w:lang w:val="ru-RU"/>
              </w:rPr>
              <w:t xml:space="preserve">   </w:t>
            </w:r>
            <w:r w:rsidRPr="00E94822">
              <w:rPr>
                <w:sz w:val="20"/>
                <w:lang w:val="ru-RU"/>
              </w:rPr>
              <w:t>названием,</w:t>
            </w:r>
            <w:r w:rsidRPr="00E94822">
              <w:rPr>
                <w:spacing w:val="70"/>
                <w:sz w:val="20"/>
                <w:lang w:val="ru-RU"/>
              </w:rPr>
              <w:t xml:space="preserve">   </w:t>
            </w:r>
            <w:r w:rsidRPr="00E94822">
              <w:rPr>
                <w:spacing w:val="-2"/>
                <w:sz w:val="20"/>
                <w:lang w:val="ru-RU"/>
              </w:rPr>
              <w:t>основными</w:t>
            </w:r>
          </w:p>
          <w:p w14:paraId="600B0038" w14:textId="77777777" w:rsidR="00E94822" w:rsidRPr="00E94822" w:rsidRDefault="00E94822" w:rsidP="00E94822">
            <w:pPr>
              <w:pStyle w:val="TableParagraph"/>
              <w:spacing w:line="209" w:lineRule="exact"/>
              <w:ind w:left="104"/>
              <w:rPr>
                <w:sz w:val="20"/>
                <w:lang w:val="ru-RU"/>
              </w:rPr>
            </w:pPr>
            <w:r w:rsidRPr="00E94822">
              <w:rPr>
                <w:spacing w:val="-2"/>
                <w:sz w:val="20"/>
                <w:lang w:val="ru-RU"/>
              </w:rPr>
              <w:t>достопримечательностями.</w:t>
            </w:r>
          </w:p>
        </w:tc>
      </w:tr>
      <w:tr w:rsidR="00E94822" w14:paraId="05382C15" w14:textId="77777777" w:rsidTr="00E94822">
        <w:trPr>
          <w:trHeight w:val="921"/>
        </w:trPr>
        <w:tc>
          <w:tcPr>
            <w:tcW w:w="2017" w:type="dxa"/>
            <w:vMerge w:val="restart"/>
          </w:tcPr>
          <w:p w14:paraId="20B961B7" w14:textId="77777777" w:rsidR="00E94822" w:rsidRPr="00E94822" w:rsidRDefault="00E94822" w:rsidP="00E94822">
            <w:pPr>
              <w:pStyle w:val="TableParagraph"/>
              <w:rPr>
                <w:b/>
                <w:sz w:val="24"/>
                <w:lang w:val="ru-RU"/>
              </w:rPr>
            </w:pPr>
          </w:p>
          <w:p w14:paraId="02E661E8" w14:textId="77777777" w:rsidR="00E94822" w:rsidRPr="00E94822" w:rsidRDefault="00E94822" w:rsidP="00E94822">
            <w:pPr>
              <w:pStyle w:val="TableParagraph"/>
              <w:rPr>
                <w:b/>
                <w:sz w:val="24"/>
                <w:lang w:val="ru-RU"/>
              </w:rPr>
            </w:pPr>
          </w:p>
          <w:p w14:paraId="5B46AC24" w14:textId="77777777" w:rsidR="00E94822" w:rsidRPr="00E94822" w:rsidRDefault="00E94822" w:rsidP="00E94822">
            <w:pPr>
              <w:pStyle w:val="TableParagraph"/>
              <w:spacing w:before="236"/>
              <w:rPr>
                <w:b/>
                <w:sz w:val="24"/>
                <w:lang w:val="ru-RU"/>
              </w:rPr>
            </w:pPr>
          </w:p>
          <w:p w14:paraId="4146B706" w14:textId="77777777" w:rsidR="00E94822" w:rsidRDefault="00E94822" w:rsidP="00E94822">
            <w:pPr>
              <w:pStyle w:val="TableParagraph"/>
              <w:ind w:left="628"/>
              <w:rPr>
                <w:sz w:val="24"/>
              </w:rPr>
            </w:pPr>
            <w:r>
              <w:rPr>
                <w:spacing w:val="-2"/>
                <w:sz w:val="24"/>
              </w:rPr>
              <w:t>Ноябрь</w:t>
            </w:r>
          </w:p>
        </w:tc>
        <w:tc>
          <w:tcPr>
            <w:tcW w:w="1124" w:type="dxa"/>
          </w:tcPr>
          <w:p w14:paraId="50E838C5" w14:textId="77777777" w:rsidR="00E94822" w:rsidRDefault="00E94822" w:rsidP="00E94822">
            <w:pPr>
              <w:pStyle w:val="TableParagraph"/>
              <w:spacing w:line="275" w:lineRule="exact"/>
              <w:ind w:left="558"/>
              <w:rPr>
                <w:sz w:val="24"/>
              </w:rPr>
            </w:pPr>
            <w:r>
              <w:rPr>
                <w:spacing w:val="-5"/>
                <w:sz w:val="24"/>
              </w:rPr>
              <w:t>9.</w:t>
            </w:r>
          </w:p>
        </w:tc>
        <w:tc>
          <w:tcPr>
            <w:tcW w:w="6929" w:type="dxa"/>
          </w:tcPr>
          <w:p w14:paraId="77D6C45D" w14:textId="77777777" w:rsidR="00E94822" w:rsidRPr="00E94822" w:rsidRDefault="00E94822" w:rsidP="00E94822">
            <w:pPr>
              <w:pStyle w:val="TableParagraph"/>
              <w:spacing w:line="230" w:lineRule="atLeast"/>
              <w:ind w:left="104" w:right="100"/>
              <w:jc w:val="both"/>
              <w:rPr>
                <w:sz w:val="20"/>
                <w:lang w:val="ru-RU"/>
              </w:rPr>
            </w:pPr>
            <w:r w:rsidRPr="00E94822">
              <w:rPr>
                <w:sz w:val="20"/>
                <w:lang w:val="ru-RU"/>
              </w:rPr>
              <w:t>Формирование интереса детей к знаниям о Родине.</w:t>
            </w:r>
            <w:r w:rsidRPr="00E94822">
              <w:rPr>
                <w:spacing w:val="-6"/>
                <w:sz w:val="20"/>
                <w:lang w:val="ru-RU"/>
              </w:rPr>
              <w:t xml:space="preserve"> </w:t>
            </w:r>
            <w:r w:rsidRPr="00E94822">
              <w:rPr>
                <w:sz w:val="20"/>
                <w:lang w:val="ru-RU"/>
              </w:rPr>
              <w:t>Познакомить детей с некоторыми событиями истории родной страны. представления о том, что Россия</w:t>
            </w:r>
            <w:r w:rsidRPr="00E94822">
              <w:rPr>
                <w:spacing w:val="-12"/>
                <w:sz w:val="20"/>
                <w:lang w:val="ru-RU"/>
              </w:rPr>
              <w:t xml:space="preserve"> </w:t>
            </w:r>
            <w:r w:rsidRPr="00E94822">
              <w:rPr>
                <w:sz w:val="20"/>
                <w:lang w:val="ru-RU"/>
              </w:rPr>
              <w:t>–</w:t>
            </w:r>
            <w:r w:rsidRPr="00E94822">
              <w:rPr>
                <w:spacing w:val="-13"/>
                <w:sz w:val="20"/>
                <w:lang w:val="ru-RU"/>
              </w:rPr>
              <w:t xml:space="preserve"> </w:t>
            </w:r>
            <w:r w:rsidRPr="00E94822">
              <w:rPr>
                <w:sz w:val="20"/>
                <w:lang w:val="ru-RU"/>
              </w:rPr>
              <w:t>огромная</w:t>
            </w:r>
            <w:r w:rsidRPr="00E94822">
              <w:rPr>
                <w:spacing w:val="-11"/>
                <w:sz w:val="20"/>
                <w:lang w:val="ru-RU"/>
              </w:rPr>
              <w:t xml:space="preserve"> </w:t>
            </w:r>
            <w:r w:rsidRPr="00E94822">
              <w:rPr>
                <w:sz w:val="20"/>
                <w:lang w:val="ru-RU"/>
              </w:rPr>
              <w:t>многонациональная</w:t>
            </w:r>
            <w:r w:rsidRPr="00E94822">
              <w:rPr>
                <w:spacing w:val="-10"/>
                <w:sz w:val="20"/>
                <w:lang w:val="ru-RU"/>
              </w:rPr>
              <w:t xml:space="preserve"> </w:t>
            </w:r>
            <w:r w:rsidRPr="00E94822">
              <w:rPr>
                <w:sz w:val="20"/>
                <w:lang w:val="ru-RU"/>
              </w:rPr>
              <w:t>страна;</w:t>
            </w:r>
            <w:r w:rsidRPr="00E94822">
              <w:rPr>
                <w:spacing w:val="-11"/>
                <w:sz w:val="20"/>
                <w:lang w:val="ru-RU"/>
              </w:rPr>
              <w:t xml:space="preserve"> </w:t>
            </w:r>
            <w:r w:rsidRPr="00E94822">
              <w:rPr>
                <w:sz w:val="20"/>
                <w:lang w:val="ru-RU"/>
              </w:rPr>
              <w:t>знакомствосо</w:t>
            </w:r>
            <w:r w:rsidRPr="00E94822">
              <w:rPr>
                <w:spacing w:val="-9"/>
                <w:sz w:val="20"/>
                <w:lang w:val="ru-RU"/>
              </w:rPr>
              <w:t xml:space="preserve"> </w:t>
            </w:r>
            <w:r w:rsidRPr="00E94822">
              <w:rPr>
                <w:sz w:val="20"/>
                <w:lang w:val="ru-RU"/>
              </w:rPr>
              <w:t>столицей</w:t>
            </w:r>
            <w:r w:rsidRPr="00E94822">
              <w:rPr>
                <w:spacing w:val="-9"/>
                <w:sz w:val="20"/>
                <w:lang w:val="ru-RU"/>
              </w:rPr>
              <w:t xml:space="preserve"> </w:t>
            </w:r>
            <w:r w:rsidRPr="00E94822">
              <w:rPr>
                <w:sz w:val="20"/>
                <w:lang w:val="ru-RU"/>
              </w:rPr>
              <w:t>России, с гербом, флагом и гимном РФ.</w:t>
            </w:r>
          </w:p>
        </w:tc>
      </w:tr>
      <w:tr w:rsidR="00E94822" w14:paraId="317E237E" w14:textId="77777777" w:rsidTr="00E94822">
        <w:trPr>
          <w:trHeight w:val="1149"/>
        </w:trPr>
        <w:tc>
          <w:tcPr>
            <w:tcW w:w="2017" w:type="dxa"/>
            <w:vMerge/>
            <w:tcBorders>
              <w:top w:val="nil"/>
            </w:tcBorders>
          </w:tcPr>
          <w:p w14:paraId="56FFE4B0" w14:textId="77777777" w:rsidR="00E94822" w:rsidRPr="00E94822" w:rsidRDefault="00E94822" w:rsidP="00E94822">
            <w:pPr>
              <w:rPr>
                <w:sz w:val="2"/>
                <w:szCs w:val="2"/>
                <w:lang w:val="ru-RU"/>
              </w:rPr>
            </w:pPr>
          </w:p>
        </w:tc>
        <w:tc>
          <w:tcPr>
            <w:tcW w:w="1124" w:type="dxa"/>
          </w:tcPr>
          <w:p w14:paraId="31F52395" w14:textId="77777777" w:rsidR="00E94822" w:rsidRDefault="00E94822" w:rsidP="00E94822">
            <w:pPr>
              <w:pStyle w:val="TableParagraph"/>
              <w:spacing w:line="275" w:lineRule="exact"/>
              <w:ind w:left="558"/>
              <w:rPr>
                <w:sz w:val="24"/>
              </w:rPr>
            </w:pPr>
            <w:r>
              <w:rPr>
                <w:spacing w:val="-5"/>
                <w:sz w:val="24"/>
              </w:rPr>
              <w:t>10.</w:t>
            </w:r>
          </w:p>
        </w:tc>
        <w:tc>
          <w:tcPr>
            <w:tcW w:w="6929" w:type="dxa"/>
          </w:tcPr>
          <w:p w14:paraId="2462D755" w14:textId="77777777" w:rsidR="00E94822" w:rsidRPr="00E94822" w:rsidRDefault="00E94822" w:rsidP="00E94822">
            <w:pPr>
              <w:pStyle w:val="TableParagraph"/>
              <w:ind w:left="104" w:right="108"/>
              <w:jc w:val="both"/>
              <w:rPr>
                <w:sz w:val="20"/>
                <w:lang w:val="ru-RU"/>
              </w:rPr>
            </w:pPr>
            <w:r w:rsidRPr="00E94822">
              <w:rPr>
                <w:sz w:val="20"/>
                <w:lang w:val="ru-RU"/>
              </w:rPr>
              <w:t xml:space="preserve">Знакомство с прогрессом в развитии предметного мира; обучение установлению причинно-следственных связей между внешним видом предмета, механизма, конструкцией и материалами, из которых изготовлены </w:t>
            </w:r>
            <w:proofErr w:type="gramStart"/>
            <w:r w:rsidRPr="00E94822">
              <w:rPr>
                <w:sz w:val="20"/>
                <w:lang w:val="ru-RU"/>
              </w:rPr>
              <w:t>основные</w:t>
            </w:r>
            <w:r w:rsidRPr="00E94822">
              <w:rPr>
                <w:spacing w:val="49"/>
                <w:sz w:val="20"/>
                <w:lang w:val="ru-RU"/>
              </w:rPr>
              <w:t xml:space="preserve">  </w:t>
            </w:r>
            <w:r w:rsidRPr="00E94822">
              <w:rPr>
                <w:sz w:val="20"/>
                <w:lang w:val="ru-RU"/>
              </w:rPr>
              <w:t>части</w:t>
            </w:r>
            <w:proofErr w:type="gramEnd"/>
            <w:r w:rsidRPr="00E94822">
              <w:rPr>
                <w:spacing w:val="48"/>
                <w:sz w:val="20"/>
                <w:lang w:val="ru-RU"/>
              </w:rPr>
              <w:t xml:space="preserve">  </w:t>
            </w:r>
            <w:r w:rsidRPr="00E94822">
              <w:rPr>
                <w:sz w:val="20"/>
                <w:lang w:val="ru-RU"/>
              </w:rPr>
              <w:t>предмета,</w:t>
            </w:r>
            <w:r w:rsidRPr="00E94822">
              <w:rPr>
                <w:spacing w:val="50"/>
                <w:sz w:val="20"/>
                <w:lang w:val="ru-RU"/>
              </w:rPr>
              <w:t xml:space="preserve">  </w:t>
            </w:r>
            <w:r w:rsidRPr="00E94822">
              <w:rPr>
                <w:sz w:val="20"/>
                <w:lang w:val="ru-RU"/>
              </w:rPr>
              <w:t>их</w:t>
            </w:r>
            <w:r w:rsidRPr="00E94822">
              <w:rPr>
                <w:spacing w:val="48"/>
                <w:sz w:val="20"/>
                <w:lang w:val="ru-RU"/>
              </w:rPr>
              <w:t xml:space="preserve">  </w:t>
            </w:r>
            <w:r w:rsidRPr="00E94822">
              <w:rPr>
                <w:sz w:val="20"/>
                <w:lang w:val="ru-RU"/>
              </w:rPr>
              <w:t>качеством,</w:t>
            </w:r>
            <w:r w:rsidRPr="00E94822">
              <w:rPr>
                <w:spacing w:val="51"/>
                <w:sz w:val="20"/>
                <w:lang w:val="ru-RU"/>
              </w:rPr>
              <w:t xml:space="preserve">  </w:t>
            </w:r>
            <w:r w:rsidRPr="00E94822">
              <w:rPr>
                <w:sz w:val="20"/>
                <w:lang w:val="ru-RU"/>
              </w:rPr>
              <w:t>удобством</w:t>
            </w:r>
            <w:r w:rsidRPr="00E94822">
              <w:rPr>
                <w:spacing w:val="51"/>
                <w:sz w:val="20"/>
                <w:lang w:val="ru-RU"/>
              </w:rPr>
              <w:t xml:space="preserve">  </w:t>
            </w:r>
            <w:r w:rsidRPr="00E94822">
              <w:rPr>
                <w:spacing w:val="-2"/>
                <w:sz w:val="20"/>
                <w:lang w:val="ru-RU"/>
              </w:rPr>
              <w:t>использования,</w:t>
            </w:r>
          </w:p>
          <w:p w14:paraId="7EEBA74D" w14:textId="77777777" w:rsidR="00E94822" w:rsidRPr="00E94822" w:rsidRDefault="00E94822" w:rsidP="00E94822">
            <w:pPr>
              <w:pStyle w:val="TableParagraph"/>
              <w:spacing w:line="210" w:lineRule="exact"/>
              <w:ind w:left="104"/>
              <w:jc w:val="both"/>
              <w:rPr>
                <w:sz w:val="20"/>
                <w:lang w:val="ru-RU"/>
              </w:rPr>
            </w:pPr>
            <w:r w:rsidRPr="00E94822">
              <w:rPr>
                <w:spacing w:val="-2"/>
                <w:sz w:val="20"/>
                <w:lang w:val="ru-RU"/>
              </w:rPr>
              <w:t>способностью</w:t>
            </w:r>
            <w:r w:rsidRPr="00E94822">
              <w:rPr>
                <w:spacing w:val="6"/>
                <w:sz w:val="20"/>
                <w:lang w:val="ru-RU"/>
              </w:rPr>
              <w:t xml:space="preserve"> </w:t>
            </w:r>
            <w:r w:rsidRPr="00E94822">
              <w:rPr>
                <w:spacing w:val="-2"/>
                <w:sz w:val="20"/>
                <w:lang w:val="ru-RU"/>
              </w:rPr>
              <w:t>более</w:t>
            </w:r>
            <w:r w:rsidRPr="00E94822">
              <w:rPr>
                <w:spacing w:val="5"/>
                <w:sz w:val="20"/>
                <w:lang w:val="ru-RU"/>
              </w:rPr>
              <w:t xml:space="preserve"> </w:t>
            </w:r>
            <w:r w:rsidRPr="00E94822">
              <w:rPr>
                <w:spacing w:val="-2"/>
                <w:sz w:val="20"/>
                <w:lang w:val="ru-RU"/>
              </w:rPr>
              <w:t>полно</w:t>
            </w:r>
            <w:r w:rsidRPr="00E94822">
              <w:rPr>
                <w:spacing w:val="7"/>
                <w:sz w:val="20"/>
                <w:lang w:val="ru-RU"/>
              </w:rPr>
              <w:t xml:space="preserve"> </w:t>
            </w:r>
            <w:r w:rsidRPr="00E94822">
              <w:rPr>
                <w:spacing w:val="-2"/>
                <w:sz w:val="20"/>
                <w:lang w:val="ru-RU"/>
              </w:rPr>
              <w:t>удовлетворять</w:t>
            </w:r>
            <w:r w:rsidRPr="00E94822">
              <w:rPr>
                <w:spacing w:val="7"/>
                <w:sz w:val="20"/>
                <w:lang w:val="ru-RU"/>
              </w:rPr>
              <w:t xml:space="preserve"> </w:t>
            </w:r>
            <w:r w:rsidRPr="00E94822">
              <w:rPr>
                <w:spacing w:val="-2"/>
                <w:sz w:val="20"/>
                <w:lang w:val="ru-RU"/>
              </w:rPr>
              <w:t>потребности</w:t>
            </w:r>
            <w:r w:rsidRPr="00E94822">
              <w:rPr>
                <w:spacing w:val="3"/>
                <w:sz w:val="20"/>
                <w:lang w:val="ru-RU"/>
              </w:rPr>
              <w:t xml:space="preserve"> </w:t>
            </w:r>
            <w:r w:rsidRPr="00E94822">
              <w:rPr>
                <w:spacing w:val="-2"/>
                <w:sz w:val="20"/>
                <w:lang w:val="ru-RU"/>
              </w:rPr>
              <w:t>человека.</w:t>
            </w:r>
          </w:p>
        </w:tc>
      </w:tr>
      <w:tr w:rsidR="00E94822" w14:paraId="2AE8988F" w14:textId="77777777" w:rsidTr="00E94822">
        <w:trPr>
          <w:trHeight w:val="565"/>
        </w:trPr>
        <w:tc>
          <w:tcPr>
            <w:tcW w:w="2017" w:type="dxa"/>
            <w:vMerge/>
            <w:tcBorders>
              <w:top w:val="nil"/>
            </w:tcBorders>
          </w:tcPr>
          <w:p w14:paraId="4F246F9D" w14:textId="77777777" w:rsidR="00E94822" w:rsidRPr="00E94822" w:rsidRDefault="00E94822" w:rsidP="00E94822">
            <w:pPr>
              <w:rPr>
                <w:sz w:val="2"/>
                <w:szCs w:val="2"/>
                <w:lang w:val="ru-RU"/>
              </w:rPr>
            </w:pPr>
          </w:p>
        </w:tc>
        <w:tc>
          <w:tcPr>
            <w:tcW w:w="1124" w:type="dxa"/>
          </w:tcPr>
          <w:p w14:paraId="43DAC7E1" w14:textId="77777777" w:rsidR="00E94822" w:rsidRDefault="00E94822" w:rsidP="00E94822">
            <w:pPr>
              <w:pStyle w:val="TableParagraph"/>
              <w:spacing w:line="275" w:lineRule="exact"/>
              <w:ind w:left="558"/>
              <w:rPr>
                <w:sz w:val="24"/>
              </w:rPr>
            </w:pPr>
            <w:r>
              <w:rPr>
                <w:spacing w:val="-5"/>
                <w:sz w:val="24"/>
              </w:rPr>
              <w:t>11.</w:t>
            </w:r>
          </w:p>
        </w:tc>
        <w:tc>
          <w:tcPr>
            <w:tcW w:w="6929" w:type="dxa"/>
          </w:tcPr>
          <w:p w14:paraId="3B32E784" w14:textId="77777777" w:rsidR="00E94822" w:rsidRPr="00E94822" w:rsidRDefault="00E94822" w:rsidP="00E94822">
            <w:pPr>
              <w:pStyle w:val="TableParagraph"/>
              <w:ind w:left="104"/>
              <w:rPr>
                <w:sz w:val="20"/>
                <w:lang w:val="ru-RU"/>
              </w:rPr>
            </w:pPr>
            <w:r w:rsidRPr="00E94822">
              <w:rPr>
                <w:sz w:val="20"/>
                <w:lang w:val="ru-RU"/>
              </w:rPr>
              <w:t>Формирование</w:t>
            </w:r>
            <w:r w:rsidRPr="00E94822">
              <w:rPr>
                <w:spacing w:val="-13"/>
                <w:sz w:val="20"/>
                <w:lang w:val="ru-RU"/>
              </w:rPr>
              <w:t xml:space="preserve"> </w:t>
            </w:r>
            <w:r w:rsidRPr="00E94822">
              <w:rPr>
                <w:sz w:val="20"/>
                <w:lang w:val="ru-RU"/>
              </w:rPr>
              <w:t>у</w:t>
            </w:r>
            <w:r w:rsidRPr="00E94822">
              <w:rPr>
                <w:spacing w:val="-12"/>
                <w:sz w:val="20"/>
                <w:lang w:val="ru-RU"/>
              </w:rPr>
              <w:t xml:space="preserve"> </w:t>
            </w:r>
            <w:r w:rsidRPr="00E94822">
              <w:rPr>
                <w:sz w:val="20"/>
                <w:lang w:val="ru-RU"/>
              </w:rPr>
              <w:t>детей</w:t>
            </w:r>
            <w:r w:rsidRPr="00E94822">
              <w:rPr>
                <w:spacing w:val="-13"/>
                <w:sz w:val="20"/>
                <w:lang w:val="ru-RU"/>
              </w:rPr>
              <w:t xml:space="preserve"> </w:t>
            </w:r>
            <w:r w:rsidRPr="00E94822">
              <w:rPr>
                <w:sz w:val="20"/>
                <w:lang w:val="ru-RU"/>
              </w:rPr>
              <w:t>понятия</w:t>
            </w:r>
            <w:r w:rsidRPr="00E94822">
              <w:rPr>
                <w:spacing w:val="-9"/>
                <w:sz w:val="20"/>
                <w:lang w:val="ru-RU"/>
              </w:rPr>
              <w:t xml:space="preserve"> </w:t>
            </w:r>
            <w:r w:rsidRPr="00E94822">
              <w:rPr>
                <w:sz w:val="20"/>
                <w:lang w:val="ru-RU"/>
              </w:rPr>
              <w:t>«друг»,</w:t>
            </w:r>
            <w:r w:rsidRPr="00E94822">
              <w:rPr>
                <w:spacing w:val="-10"/>
                <w:sz w:val="20"/>
                <w:lang w:val="ru-RU"/>
              </w:rPr>
              <w:t xml:space="preserve"> </w:t>
            </w:r>
            <w:r w:rsidRPr="00E94822">
              <w:rPr>
                <w:sz w:val="20"/>
                <w:lang w:val="ru-RU"/>
              </w:rPr>
              <w:t>«дружба»;</w:t>
            </w:r>
            <w:r w:rsidRPr="00E94822">
              <w:rPr>
                <w:spacing w:val="-10"/>
                <w:sz w:val="20"/>
                <w:lang w:val="ru-RU"/>
              </w:rPr>
              <w:t xml:space="preserve"> </w:t>
            </w:r>
            <w:r w:rsidRPr="00E94822">
              <w:rPr>
                <w:sz w:val="20"/>
                <w:lang w:val="ru-RU"/>
              </w:rPr>
              <w:t>воспитание</w:t>
            </w:r>
            <w:r w:rsidRPr="00E94822">
              <w:rPr>
                <w:spacing w:val="-12"/>
                <w:sz w:val="20"/>
                <w:lang w:val="ru-RU"/>
              </w:rPr>
              <w:t xml:space="preserve"> </w:t>
            </w:r>
            <w:r w:rsidRPr="00E94822">
              <w:rPr>
                <w:sz w:val="20"/>
                <w:lang w:val="ru-RU"/>
              </w:rPr>
              <w:t>положительных взаимоотношений между детьми, побуждая их к добрым поступкам.</w:t>
            </w:r>
          </w:p>
        </w:tc>
      </w:tr>
      <w:tr w:rsidR="00E94822" w14:paraId="5059025C" w14:textId="77777777" w:rsidTr="00E94822">
        <w:trPr>
          <w:trHeight w:val="568"/>
        </w:trPr>
        <w:tc>
          <w:tcPr>
            <w:tcW w:w="2017" w:type="dxa"/>
            <w:vMerge/>
            <w:tcBorders>
              <w:top w:val="nil"/>
            </w:tcBorders>
          </w:tcPr>
          <w:p w14:paraId="3831651D" w14:textId="77777777" w:rsidR="00E94822" w:rsidRPr="00E94822" w:rsidRDefault="00E94822" w:rsidP="00E94822">
            <w:pPr>
              <w:rPr>
                <w:sz w:val="2"/>
                <w:szCs w:val="2"/>
                <w:lang w:val="ru-RU"/>
              </w:rPr>
            </w:pPr>
          </w:p>
        </w:tc>
        <w:tc>
          <w:tcPr>
            <w:tcW w:w="1124" w:type="dxa"/>
          </w:tcPr>
          <w:p w14:paraId="5A00E818" w14:textId="77777777" w:rsidR="00E94822" w:rsidRDefault="00E94822" w:rsidP="00E94822">
            <w:pPr>
              <w:pStyle w:val="TableParagraph"/>
              <w:spacing w:line="275" w:lineRule="exact"/>
              <w:ind w:left="558"/>
              <w:rPr>
                <w:sz w:val="24"/>
              </w:rPr>
            </w:pPr>
            <w:r>
              <w:rPr>
                <w:spacing w:val="-5"/>
                <w:sz w:val="24"/>
              </w:rPr>
              <w:t>12.</w:t>
            </w:r>
          </w:p>
        </w:tc>
        <w:tc>
          <w:tcPr>
            <w:tcW w:w="6929" w:type="dxa"/>
          </w:tcPr>
          <w:p w14:paraId="6FD4C366"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40"/>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40"/>
                <w:sz w:val="20"/>
                <w:lang w:val="ru-RU"/>
              </w:rPr>
              <w:t xml:space="preserve"> </w:t>
            </w:r>
            <w:r w:rsidRPr="00E94822">
              <w:rPr>
                <w:sz w:val="20"/>
                <w:lang w:val="ru-RU"/>
              </w:rPr>
              <w:t>родственных</w:t>
            </w:r>
            <w:r w:rsidRPr="00E94822">
              <w:rPr>
                <w:spacing w:val="40"/>
                <w:sz w:val="20"/>
                <w:lang w:val="ru-RU"/>
              </w:rPr>
              <w:t xml:space="preserve"> </w:t>
            </w:r>
            <w:r w:rsidRPr="00E94822">
              <w:rPr>
                <w:sz w:val="20"/>
                <w:lang w:val="ru-RU"/>
              </w:rPr>
              <w:t>отношениях</w:t>
            </w:r>
            <w:r w:rsidRPr="00E94822">
              <w:rPr>
                <w:spacing w:val="40"/>
                <w:sz w:val="20"/>
                <w:lang w:val="ru-RU"/>
              </w:rPr>
              <w:t xml:space="preserve"> </w:t>
            </w:r>
            <w:r w:rsidRPr="00E94822">
              <w:rPr>
                <w:sz w:val="20"/>
                <w:lang w:val="ru-RU"/>
              </w:rPr>
              <w:t>(дядя,</w:t>
            </w:r>
            <w:r w:rsidRPr="00E94822">
              <w:rPr>
                <w:spacing w:val="40"/>
                <w:sz w:val="20"/>
                <w:lang w:val="ru-RU"/>
              </w:rPr>
              <w:t xml:space="preserve"> </w:t>
            </w:r>
            <w:r w:rsidRPr="00E94822">
              <w:rPr>
                <w:sz w:val="20"/>
                <w:lang w:val="ru-RU"/>
              </w:rPr>
              <w:t>тетя, племянница, двоюродный брат, двоюродная сестра).</w:t>
            </w:r>
          </w:p>
        </w:tc>
      </w:tr>
      <w:tr w:rsidR="00E94822" w14:paraId="5859DAE1" w14:textId="77777777" w:rsidTr="00E94822">
        <w:trPr>
          <w:trHeight w:val="918"/>
        </w:trPr>
        <w:tc>
          <w:tcPr>
            <w:tcW w:w="2017" w:type="dxa"/>
            <w:vMerge w:val="restart"/>
          </w:tcPr>
          <w:p w14:paraId="01BC6941" w14:textId="77777777" w:rsidR="00E94822" w:rsidRPr="00E94822" w:rsidRDefault="00E94822" w:rsidP="00E94822">
            <w:pPr>
              <w:pStyle w:val="TableParagraph"/>
              <w:rPr>
                <w:b/>
                <w:sz w:val="24"/>
                <w:lang w:val="ru-RU"/>
              </w:rPr>
            </w:pPr>
          </w:p>
          <w:p w14:paraId="341E9052" w14:textId="77777777" w:rsidR="00E94822" w:rsidRPr="00E94822" w:rsidRDefault="00E94822" w:rsidP="00E94822">
            <w:pPr>
              <w:pStyle w:val="TableParagraph"/>
              <w:rPr>
                <w:b/>
                <w:sz w:val="24"/>
                <w:lang w:val="ru-RU"/>
              </w:rPr>
            </w:pPr>
          </w:p>
          <w:p w14:paraId="13936BFE" w14:textId="77777777" w:rsidR="00E94822" w:rsidRPr="00E94822" w:rsidRDefault="00E94822" w:rsidP="00E94822">
            <w:pPr>
              <w:pStyle w:val="TableParagraph"/>
              <w:spacing w:before="83"/>
              <w:rPr>
                <w:b/>
                <w:sz w:val="24"/>
                <w:lang w:val="ru-RU"/>
              </w:rPr>
            </w:pPr>
          </w:p>
          <w:p w14:paraId="19A29D5B" w14:textId="77777777" w:rsidR="00E94822" w:rsidRDefault="00E94822" w:rsidP="00E94822">
            <w:pPr>
              <w:pStyle w:val="TableParagraph"/>
              <w:ind w:left="585"/>
              <w:rPr>
                <w:sz w:val="24"/>
              </w:rPr>
            </w:pPr>
            <w:r>
              <w:rPr>
                <w:spacing w:val="-2"/>
                <w:sz w:val="24"/>
              </w:rPr>
              <w:t>Декабрь</w:t>
            </w:r>
          </w:p>
        </w:tc>
        <w:tc>
          <w:tcPr>
            <w:tcW w:w="1124" w:type="dxa"/>
          </w:tcPr>
          <w:p w14:paraId="0E7B7ABD" w14:textId="77777777" w:rsidR="00E94822" w:rsidRDefault="00E94822" w:rsidP="00E94822">
            <w:pPr>
              <w:pStyle w:val="TableParagraph"/>
              <w:spacing w:line="275" w:lineRule="exact"/>
              <w:ind w:left="558"/>
              <w:rPr>
                <w:sz w:val="24"/>
              </w:rPr>
            </w:pPr>
            <w:r>
              <w:rPr>
                <w:spacing w:val="-5"/>
                <w:sz w:val="24"/>
              </w:rPr>
              <w:t>13.</w:t>
            </w:r>
          </w:p>
        </w:tc>
        <w:tc>
          <w:tcPr>
            <w:tcW w:w="6929" w:type="dxa"/>
          </w:tcPr>
          <w:p w14:paraId="32204D7F" w14:textId="77777777" w:rsidR="00E94822" w:rsidRPr="00E94822" w:rsidRDefault="00E94822" w:rsidP="00E94822">
            <w:pPr>
              <w:pStyle w:val="TableParagraph"/>
              <w:ind w:left="104" w:right="102"/>
              <w:jc w:val="both"/>
              <w:rPr>
                <w:sz w:val="20"/>
                <w:lang w:val="ru-RU"/>
              </w:rPr>
            </w:pPr>
            <w:r w:rsidRPr="00E94822">
              <w:rPr>
                <w:spacing w:val="-2"/>
                <w:sz w:val="20"/>
                <w:lang w:val="ru-RU"/>
              </w:rPr>
              <w:t>Развитие умения выявлять особенности изменений</w:t>
            </w:r>
            <w:r w:rsidRPr="00E94822">
              <w:rPr>
                <w:spacing w:val="-4"/>
                <w:sz w:val="20"/>
                <w:lang w:val="ru-RU"/>
              </w:rPr>
              <w:t xml:space="preserve"> </w:t>
            </w:r>
            <w:r w:rsidRPr="00E94822">
              <w:rPr>
                <w:spacing w:val="-2"/>
                <w:sz w:val="20"/>
                <w:lang w:val="ru-RU"/>
              </w:rPr>
              <w:t xml:space="preserve">природы, рассуждать о том, </w:t>
            </w:r>
            <w:r w:rsidRPr="00E94822">
              <w:rPr>
                <w:sz w:val="20"/>
                <w:lang w:val="ru-RU"/>
              </w:rPr>
              <w:t>от чего зависят изменения, происходящие в природе; развивать познавательный</w:t>
            </w:r>
            <w:r w:rsidRPr="00E94822">
              <w:rPr>
                <w:spacing w:val="-4"/>
                <w:sz w:val="20"/>
                <w:lang w:val="ru-RU"/>
              </w:rPr>
              <w:t xml:space="preserve"> </w:t>
            </w:r>
            <w:r w:rsidRPr="00E94822">
              <w:rPr>
                <w:sz w:val="20"/>
                <w:lang w:val="ru-RU"/>
              </w:rPr>
              <w:t>интерес</w:t>
            </w:r>
            <w:r w:rsidRPr="00E94822">
              <w:rPr>
                <w:spacing w:val="-3"/>
                <w:sz w:val="20"/>
                <w:lang w:val="ru-RU"/>
              </w:rPr>
              <w:t xml:space="preserve"> </w:t>
            </w:r>
            <w:r w:rsidRPr="00E94822">
              <w:rPr>
                <w:sz w:val="20"/>
                <w:lang w:val="ru-RU"/>
              </w:rPr>
              <w:t>к</w:t>
            </w:r>
            <w:r w:rsidRPr="00E94822">
              <w:rPr>
                <w:spacing w:val="-3"/>
                <w:sz w:val="20"/>
                <w:lang w:val="ru-RU"/>
              </w:rPr>
              <w:t xml:space="preserve"> </w:t>
            </w:r>
            <w:r w:rsidRPr="00E94822">
              <w:rPr>
                <w:sz w:val="20"/>
                <w:lang w:val="ru-RU"/>
              </w:rPr>
              <w:t>природе,</w:t>
            </w:r>
            <w:r w:rsidRPr="00E94822">
              <w:rPr>
                <w:spacing w:val="-3"/>
                <w:sz w:val="20"/>
                <w:lang w:val="ru-RU"/>
              </w:rPr>
              <w:t xml:space="preserve"> </w:t>
            </w:r>
            <w:r w:rsidRPr="00E94822">
              <w:rPr>
                <w:sz w:val="20"/>
                <w:lang w:val="ru-RU"/>
              </w:rPr>
              <w:t>желаниеактивно</w:t>
            </w:r>
            <w:r w:rsidRPr="00E94822">
              <w:rPr>
                <w:spacing w:val="-2"/>
                <w:sz w:val="20"/>
                <w:lang w:val="ru-RU"/>
              </w:rPr>
              <w:t xml:space="preserve"> </w:t>
            </w:r>
            <w:r w:rsidRPr="00E94822">
              <w:rPr>
                <w:sz w:val="20"/>
                <w:lang w:val="ru-RU"/>
              </w:rPr>
              <w:t>изучать</w:t>
            </w:r>
            <w:r w:rsidRPr="00E94822">
              <w:rPr>
                <w:spacing w:val="-2"/>
                <w:sz w:val="20"/>
                <w:lang w:val="ru-RU"/>
              </w:rPr>
              <w:t xml:space="preserve"> </w:t>
            </w:r>
            <w:r w:rsidRPr="00E94822">
              <w:rPr>
                <w:sz w:val="20"/>
                <w:lang w:val="ru-RU"/>
              </w:rPr>
              <w:t>природный</w:t>
            </w:r>
            <w:r w:rsidRPr="00E94822">
              <w:rPr>
                <w:spacing w:val="-4"/>
                <w:sz w:val="20"/>
                <w:lang w:val="ru-RU"/>
              </w:rPr>
              <w:t xml:space="preserve"> мир:</w:t>
            </w:r>
          </w:p>
          <w:p w14:paraId="1C49DAC1" w14:textId="77777777" w:rsidR="00E94822" w:rsidRPr="00E94822" w:rsidRDefault="00E94822" w:rsidP="00E94822">
            <w:pPr>
              <w:pStyle w:val="TableParagraph"/>
              <w:spacing w:line="209" w:lineRule="exact"/>
              <w:ind w:left="104"/>
              <w:jc w:val="both"/>
              <w:rPr>
                <w:sz w:val="20"/>
                <w:lang w:val="ru-RU"/>
              </w:rPr>
            </w:pPr>
            <w:r w:rsidRPr="00E94822">
              <w:rPr>
                <w:sz w:val="20"/>
                <w:lang w:val="ru-RU"/>
              </w:rPr>
              <w:t>искать</w:t>
            </w:r>
            <w:r w:rsidRPr="00E94822">
              <w:rPr>
                <w:spacing w:val="-10"/>
                <w:sz w:val="20"/>
                <w:lang w:val="ru-RU"/>
              </w:rPr>
              <w:t xml:space="preserve"> </w:t>
            </w:r>
            <w:r w:rsidRPr="00E94822">
              <w:rPr>
                <w:sz w:val="20"/>
                <w:lang w:val="ru-RU"/>
              </w:rPr>
              <w:t>ответы</w:t>
            </w:r>
            <w:r w:rsidRPr="00E94822">
              <w:rPr>
                <w:spacing w:val="-7"/>
                <w:sz w:val="20"/>
                <w:lang w:val="ru-RU"/>
              </w:rPr>
              <w:t xml:space="preserve"> </w:t>
            </w:r>
            <w:r w:rsidRPr="00E94822">
              <w:rPr>
                <w:sz w:val="20"/>
                <w:lang w:val="ru-RU"/>
              </w:rPr>
              <w:t>на</w:t>
            </w:r>
            <w:r w:rsidRPr="00E94822">
              <w:rPr>
                <w:spacing w:val="-10"/>
                <w:sz w:val="20"/>
                <w:lang w:val="ru-RU"/>
              </w:rPr>
              <w:t xml:space="preserve"> </w:t>
            </w:r>
            <w:r w:rsidRPr="00E94822">
              <w:rPr>
                <w:sz w:val="20"/>
                <w:lang w:val="ru-RU"/>
              </w:rPr>
              <w:t>вопросы,</w:t>
            </w:r>
            <w:r w:rsidRPr="00E94822">
              <w:rPr>
                <w:spacing w:val="-7"/>
                <w:sz w:val="20"/>
                <w:lang w:val="ru-RU"/>
              </w:rPr>
              <w:t xml:space="preserve"> </w:t>
            </w:r>
            <w:r w:rsidRPr="00E94822">
              <w:rPr>
                <w:sz w:val="20"/>
                <w:lang w:val="ru-RU"/>
              </w:rPr>
              <w:t>высказывать</w:t>
            </w:r>
            <w:r w:rsidRPr="00E94822">
              <w:rPr>
                <w:spacing w:val="-9"/>
                <w:sz w:val="20"/>
                <w:lang w:val="ru-RU"/>
              </w:rPr>
              <w:t xml:space="preserve"> </w:t>
            </w:r>
            <w:r w:rsidRPr="00E94822">
              <w:rPr>
                <w:sz w:val="20"/>
                <w:lang w:val="ru-RU"/>
              </w:rPr>
              <w:t>догадки</w:t>
            </w:r>
            <w:r w:rsidRPr="00E94822">
              <w:rPr>
                <w:spacing w:val="-10"/>
                <w:sz w:val="20"/>
                <w:lang w:val="ru-RU"/>
              </w:rPr>
              <w:t xml:space="preserve"> </w:t>
            </w:r>
            <w:r w:rsidRPr="00E94822">
              <w:rPr>
                <w:sz w:val="20"/>
                <w:lang w:val="ru-RU"/>
              </w:rPr>
              <w:t>и</w:t>
            </w:r>
            <w:r w:rsidRPr="00E94822">
              <w:rPr>
                <w:spacing w:val="-12"/>
                <w:sz w:val="20"/>
                <w:lang w:val="ru-RU"/>
              </w:rPr>
              <w:t xml:space="preserve"> </w:t>
            </w:r>
            <w:r w:rsidRPr="00E94822">
              <w:rPr>
                <w:spacing w:val="-2"/>
                <w:sz w:val="20"/>
                <w:lang w:val="ru-RU"/>
              </w:rPr>
              <w:t>предположения.</w:t>
            </w:r>
          </w:p>
        </w:tc>
      </w:tr>
      <w:tr w:rsidR="00E94822" w14:paraId="41447DBB" w14:textId="77777777" w:rsidTr="00E94822">
        <w:trPr>
          <w:trHeight w:val="568"/>
        </w:trPr>
        <w:tc>
          <w:tcPr>
            <w:tcW w:w="2017" w:type="dxa"/>
            <w:vMerge/>
            <w:tcBorders>
              <w:top w:val="nil"/>
            </w:tcBorders>
          </w:tcPr>
          <w:p w14:paraId="0A2ECF7F" w14:textId="77777777" w:rsidR="00E94822" w:rsidRPr="00E94822" w:rsidRDefault="00E94822" w:rsidP="00E94822">
            <w:pPr>
              <w:rPr>
                <w:sz w:val="2"/>
                <w:szCs w:val="2"/>
                <w:lang w:val="ru-RU"/>
              </w:rPr>
            </w:pPr>
          </w:p>
        </w:tc>
        <w:tc>
          <w:tcPr>
            <w:tcW w:w="1124" w:type="dxa"/>
          </w:tcPr>
          <w:p w14:paraId="40DAE1E0" w14:textId="77777777" w:rsidR="00E94822" w:rsidRDefault="00E94822" w:rsidP="00E94822">
            <w:pPr>
              <w:pStyle w:val="TableParagraph"/>
              <w:spacing w:line="275" w:lineRule="exact"/>
              <w:ind w:left="558"/>
              <w:rPr>
                <w:sz w:val="24"/>
              </w:rPr>
            </w:pPr>
            <w:r>
              <w:rPr>
                <w:spacing w:val="-5"/>
                <w:sz w:val="24"/>
              </w:rPr>
              <w:t>14.</w:t>
            </w:r>
          </w:p>
        </w:tc>
        <w:tc>
          <w:tcPr>
            <w:tcW w:w="6929" w:type="dxa"/>
          </w:tcPr>
          <w:p w14:paraId="281824B2" w14:textId="77777777" w:rsidR="00E94822" w:rsidRPr="00E94822" w:rsidRDefault="00E94822" w:rsidP="00E94822">
            <w:pPr>
              <w:pStyle w:val="TableParagraph"/>
              <w:ind w:left="104"/>
              <w:rPr>
                <w:sz w:val="20"/>
                <w:lang w:val="ru-RU"/>
              </w:rPr>
            </w:pPr>
            <w:r w:rsidRPr="00E94822">
              <w:rPr>
                <w:color w:val="000009"/>
                <w:sz w:val="20"/>
                <w:lang w:val="ru-RU"/>
              </w:rPr>
              <w:t>Расширение представлений о правилах дорожного движения, о транспорте и его видах</w:t>
            </w:r>
          </w:p>
        </w:tc>
      </w:tr>
      <w:tr w:rsidR="00E94822" w14:paraId="3AE02B31" w14:textId="77777777" w:rsidTr="00E94822">
        <w:trPr>
          <w:trHeight w:val="566"/>
        </w:trPr>
        <w:tc>
          <w:tcPr>
            <w:tcW w:w="2017" w:type="dxa"/>
            <w:vMerge/>
            <w:tcBorders>
              <w:top w:val="nil"/>
            </w:tcBorders>
          </w:tcPr>
          <w:p w14:paraId="7B984A31" w14:textId="77777777" w:rsidR="00E94822" w:rsidRPr="00E94822" w:rsidRDefault="00E94822" w:rsidP="00E94822">
            <w:pPr>
              <w:rPr>
                <w:sz w:val="2"/>
                <w:szCs w:val="2"/>
                <w:lang w:val="ru-RU"/>
              </w:rPr>
            </w:pPr>
          </w:p>
        </w:tc>
        <w:tc>
          <w:tcPr>
            <w:tcW w:w="1124" w:type="dxa"/>
          </w:tcPr>
          <w:p w14:paraId="1C634326" w14:textId="77777777" w:rsidR="00E94822" w:rsidRDefault="00E94822" w:rsidP="00E94822">
            <w:pPr>
              <w:pStyle w:val="TableParagraph"/>
              <w:spacing w:line="275" w:lineRule="exact"/>
              <w:ind w:left="558"/>
              <w:rPr>
                <w:sz w:val="24"/>
              </w:rPr>
            </w:pPr>
            <w:r>
              <w:rPr>
                <w:spacing w:val="-5"/>
                <w:sz w:val="24"/>
              </w:rPr>
              <w:t>15.</w:t>
            </w:r>
          </w:p>
        </w:tc>
        <w:tc>
          <w:tcPr>
            <w:tcW w:w="6929" w:type="dxa"/>
          </w:tcPr>
          <w:p w14:paraId="2713BA56" w14:textId="77777777" w:rsidR="00E94822" w:rsidRPr="00E94822" w:rsidRDefault="00E94822" w:rsidP="00E94822">
            <w:pPr>
              <w:pStyle w:val="TableParagraph"/>
              <w:ind w:left="104"/>
              <w:rPr>
                <w:sz w:val="20"/>
                <w:lang w:val="ru-RU"/>
              </w:rPr>
            </w:pPr>
            <w:r w:rsidRPr="00E94822">
              <w:rPr>
                <w:sz w:val="20"/>
                <w:lang w:val="ru-RU"/>
              </w:rPr>
              <w:t>Обогащение</w:t>
            </w:r>
            <w:r w:rsidRPr="00E94822">
              <w:rPr>
                <w:spacing w:val="78"/>
                <w:sz w:val="20"/>
                <w:lang w:val="ru-RU"/>
              </w:rPr>
              <w:t xml:space="preserve"> </w:t>
            </w:r>
            <w:r w:rsidRPr="00E94822">
              <w:rPr>
                <w:sz w:val="20"/>
                <w:lang w:val="ru-RU"/>
              </w:rPr>
              <w:t>социальных</w:t>
            </w:r>
            <w:r w:rsidRPr="00E94822">
              <w:rPr>
                <w:spacing w:val="79"/>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80"/>
                <w:sz w:val="20"/>
                <w:lang w:val="ru-RU"/>
              </w:rPr>
              <w:t xml:space="preserve"> </w:t>
            </w:r>
            <w:r w:rsidRPr="00E94822">
              <w:rPr>
                <w:sz w:val="20"/>
                <w:lang w:val="ru-RU"/>
              </w:rPr>
              <w:t>мальчиках</w:t>
            </w:r>
            <w:r w:rsidRPr="00E94822">
              <w:rPr>
                <w:spacing w:val="79"/>
                <w:sz w:val="20"/>
                <w:lang w:val="ru-RU"/>
              </w:rPr>
              <w:t xml:space="preserve"> </w:t>
            </w:r>
            <w:r w:rsidRPr="00E94822">
              <w:rPr>
                <w:sz w:val="20"/>
                <w:lang w:val="ru-RU"/>
              </w:rPr>
              <w:t>и</w:t>
            </w:r>
            <w:r w:rsidRPr="00E94822">
              <w:rPr>
                <w:spacing w:val="79"/>
                <w:sz w:val="20"/>
                <w:lang w:val="ru-RU"/>
              </w:rPr>
              <w:t xml:space="preserve"> </w:t>
            </w:r>
            <w:r w:rsidRPr="00E94822">
              <w:rPr>
                <w:sz w:val="20"/>
                <w:lang w:val="ru-RU"/>
              </w:rPr>
              <w:t>девочках: особенностях внешности, любимых занятиях, игрушках.</w:t>
            </w:r>
          </w:p>
        </w:tc>
      </w:tr>
      <w:tr w:rsidR="00E94822" w14:paraId="6F735817" w14:textId="77777777" w:rsidTr="00E94822">
        <w:trPr>
          <w:trHeight w:val="566"/>
        </w:trPr>
        <w:tc>
          <w:tcPr>
            <w:tcW w:w="2017" w:type="dxa"/>
            <w:vMerge/>
            <w:tcBorders>
              <w:top w:val="nil"/>
            </w:tcBorders>
          </w:tcPr>
          <w:p w14:paraId="44E5C83F" w14:textId="77777777" w:rsidR="00E94822" w:rsidRPr="00E94822" w:rsidRDefault="00E94822" w:rsidP="00E94822">
            <w:pPr>
              <w:rPr>
                <w:sz w:val="2"/>
                <w:szCs w:val="2"/>
                <w:lang w:val="ru-RU"/>
              </w:rPr>
            </w:pPr>
          </w:p>
        </w:tc>
        <w:tc>
          <w:tcPr>
            <w:tcW w:w="1124" w:type="dxa"/>
          </w:tcPr>
          <w:p w14:paraId="3E4003BC" w14:textId="77777777" w:rsidR="00E94822" w:rsidRDefault="00E94822" w:rsidP="00E94822">
            <w:pPr>
              <w:pStyle w:val="TableParagraph"/>
              <w:spacing w:line="275" w:lineRule="exact"/>
              <w:ind w:left="558"/>
              <w:rPr>
                <w:sz w:val="24"/>
              </w:rPr>
            </w:pPr>
            <w:r>
              <w:rPr>
                <w:spacing w:val="-5"/>
                <w:sz w:val="24"/>
              </w:rPr>
              <w:t>16.</w:t>
            </w:r>
          </w:p>
        </w:tc>
        <w:tc>
          <w:tcPr>
            <w:tcW w:w="6929" w:type="dxa"/>
          </w:tcPr>
          <w:p w14:paraId="38DC1DE3" w14:textId="77777777" w:rsidR="00E94822" w:rsidRPr="00E94822" w:rsidRDefault="00E94822" w:rsidP="00E94822">
            <w:pPr>
              <w:pStyle w:val="TableParagraph"/>
              <w:tabs>
                <w:tab w:val="left" w:pos="1380"/>
                <w:tab w:val="left" w:pos="2212"/>
                <w:tab w:val="left" w:pos="2552"/>
                <w:tab w:val="left" w:pos="3681"/>
                <w:tab w:val="left" w:pos="5019"/>
                <w:tab w:val="left" w:pos="6092"/>
              </w:tabs>
              <w:ind w:left="104" w:right="106"/>
              <w:rPr>
                <w:sz w:val="20"/>
                <w:lang w:val="ru-RU"/>
              </w:rPr>
            </w:pPr>
            <w:r w:rsidRPr="00E94822">
              <w:rPr>
                <w:color w:val="000009"/>
                <w:spacing w:val="-2"/>
                <w:sz w:val="20"/>
                <w:lang w:val="ru-RU"/>
              </w:rPr>
              <w:t>Расширение</w:t>
            </w:r>
            <w:r w:rsidRPr="00E94822">
              <w:rPr>
                <w:color w:val="000009"/>
                <w:sz w:val="20"/>
                <w:lang w:val="ru-RU"/>
              </w:rPr>
              <w:tab/>
            </w:r>
            <w:r w:rsidRPr="00E94822">
              <w:rPr>
                <w:color w:val="000009"/>
                <w:spacing w:val="-2"/>
                <w:sz w:val="20"/>
                <w:lang w:val="ru-RU"/>
              </w:rPr>
              <w:t>знаний</w:t>
            </w:r>
            <w:r w:rsidRPr="00E94822">
              <w:rPr>
                <w:color w:val="000009"/>
                <w:sz w:val="20"/>
                <w:lang w:val="ru-RU"/>
              </w:rPr>
              <w:tab/>
            </w:r>
            <w:r w:rsidRPr="00E94822">
              <w:rPr>
                <w:color w:val="000009"/>
                <w:spacing w:val="-10"/>
                <w:sz w:val="20"/>
                <w:lang w:val="ru-RU"/>
              </w:rPr>
              <w:t>о</w:t>
            </w:r>
            <w:r w:rsidRPr="00E94822">
              <w:rPr>
                <w:color w:val="000009"/>
                <w:sz w:val="20"/>
                <w:lang w:val="ru-RU"/>
              </w:rPr>
              <w:tab/>
            </w:r>
            <w:r w:rsidRPr="00E94822">
              <w:rPr>
                <w:spacing w:val="-2"/>
                <w:sz w:val="20"/>
                <w:lang w:val="ru-RU"/>
              </w:rPr>
              <w:t>традициях</w:t>
            </w:r>
            <w:r w:rsidRPr="00E94822">
              <w:rPr>
                <w:sz w:val="20"/>
                <w:lang w:val="ru-RU"/>
              </w:rPr>
              <w:tab/>
            </w:r>
            <w:r w:rsidRPr="00E94822">
              <w:rPr>
                <w:spacing w:val="-2"/>
                <w:sz w:val="20"/>
                <w:lang w:val="ru-RU"/>
              </w:rPr>
              <w:t>праздничной</w:t>
            </w:r>
            <w:r w:rsidRPr="00E94822">
              <w:rPr>
                <w:sz w:val="20"/>
                <w:lang w:val="ru-RU"/>
              </w:rPr>
              <w:tab/>
            </w:r>
            <w:r w:rsidRPr="00E94822">
              <w:rPr>
                <w:spacing w:val="-2"/>
                <w:sz w:val="20"/>
                <w:lang w:val="ru-RU"/>
              </w:rPr>
              <w:t>культуры,</w:t>
            </w:r>
            <w:r w:rsidRPr="00E94822">
              <w:rPr>
                <w:sz w:val="20"/>
                <w:lang w:val="ru-RU"/>
              </w:rPr>
              <w:tab/>
            </w:r>
            <w:r w:rsidRPr="00E94822">
              <w:rPr>
                <w:spacing w:val="-2"/>
                <w:sz w:val="20"/>
                <w:lang w:val="ru-RU"/>
              </w:rPr>
              <w:t xml:space="preserve">обычаях </w:t>
            </w:r>
            <w:r w:rsidRPr="00E94822">
              <w:rPr>
                <w:sz w:val="20"/>
                <w:lang w:val="ru-RU"/>
              </w:rPr>
              <w:t>празднования Нового года в нашей стране и других странах.</w:t>
            </w:r>
          </w:p>
        </w:tc>
      </w:tr>
      <w:tr w:rsidR="00E94822" w14:paraId="6A5113AC" w14:textId="77777777" w:rsidTr="00E94822">
        <w:trPr>
          <w:trHeight w:val="921"/>
        </w:trPr>
        <w:tc>
          <w:tcPr>
            <w:tcW w:w="2017" w:type="dxa"/>
            <w:vMerge w:val="restart"/>
          </w:tcPr>
          <w:p w14:paraId="37076743" w14:textId="77777777" w:rsidR="00E94822" w:rsidRPr="00E94822" w:rsidRDefault="00E94822" w:rsidP="00E94822">
            <w:pPr>
              <w:pStyle w:val="TableParagraph"/>
              <w:rPr>
                <w:b/>
                <w:sz w:val="24"/>
                <w:lang w:val="ru-RU"/>
              </w:rPr>
            </w:pPr>
          </w:p>
          <w:p w14:paraId="32114763" w14:textId="77777777" w:rsidR="00E94822" w:rsidRPr="00E94822" w:rsidRDefault="00E94822" w:rsidP="00E94822">
            <w:pPr>
              <w:pStyle w:val="TableParagraph"/>
              <w:rPr>
                <w:b/>
                <w:sz w:val="24"/>
                <w:lang w:val="ru-RU"/>
              </w:rPr>
            </w:pPr>
          </w:p>
          <w:p w14:paraId="5BEC76D5" w14:textId="77777777" w:rsidR="00E94822" w:rsidRPr="00E94822" w:rsidRDefault="00E94822" w:rsidP="00E94822">
            <w:pPr>
              <w:pStyle w:val="TableParagraph"/>
              <w:rPr>
                <w:b/>
                <w:sz w:val="24"/>
                <w:lang w:val="ru-RU"/>
              </w:rPr>
            </w:pPr>
          </w:p>
          <w:p w14:paraId="1997A95D" w14:textId="77777777" w:rsidR="00E94822" w:rsidRPr="00E94822" w:rsidRDefault="00E94822" w:rsidP="00E94822">
            <w:pPr>
              <w:pStyle w:val="TableParagraph"/>
              <w:spacing w:before="6"/>
              <w:rPr>
                <w:b/>
                <w:sz w:val="24"/>
                <w:lang w:val="ru-RU"/>
              </w:rPr>
            </w:pPr>
          </w:p>
          <w:p w14:paraId="6A492269" w14:textId="77777777" w:rsidR="00E94822" w:rsidRDefault="00E94822" w:rsidP="00E94822">
            <w:pPr>
              <w:pStyle w:val="TableParagraph"/>
              <w:ind w:left="638"/>
              <w:rPr>
                <w:sz w:val="24"/>
              </w:rPr>
            </w:pPr>
            <w:r>
              <w:rPr>
                <w:spacing w:val="-2"/>
                <w:sz w:val="24"/>
              </w:rPr>
              <w:t>Январь</w:t>
            </w:r>
          </w:p>
        </w:tc>
        <w:tc>
          <w:tcPr>
            <w:tcW w:w="1124" w:type="dxa"/>
          </w:tcPr>
          <w:p w14:paraId="12B9F6E1" w14:textId="77777777" w:rsidR="00E94822" w:rsidRDefault="00E94822" w:rsidP="00E94822">
            <w:pPr>
              <w:pStyle w:val="TableParagraph"/>
              <w:spacing w:before="1"/>
              <w:ind w:left="558"/>
              <w:rPr>
                <w:sz w:val="24"/>
              </w:rPr>
            </w:pPr>
            <w:r>
              <w:rPr>
                <w:spacing w:val="-5"/>
                <w:sz w:val="24"/>
              </w:rPr>
              <w:t>17.</w:t>
            </w:r>
          </w:p>
        </w:tc>
        <w:tc>
          <w:tcPr>
            <w:tcW w:w="6929" w:type="dxa"/>
          </w:tcPr>
          <w:p w14:paraId="0340DC53" w14:textId="77777777" w:rsidR="00E94822" w:rsidRPr="00E94822" w:rsidRDefault="00E94822" w:rsidP="00E94822">
            <w:pPr>
              <w:pStyle w:val="TableParagraph"/>
              <w:spacing w:line="230" w:lineRule="atLeast"/>
              <w:ind w:left="104" w:right="105"/>
              <w:jc w:val="both"/>
              <w:rPr>
                <w:sz w:val="20"/>
                <w:lang w:val="ru-RU"/>
              </w:rPr>
            </w:pPr>
            <w:r w:rsidRPr="00E94822">
              <w:rPr>
                <w:spacing w:val="-2"/>
                <w:sz w:val="20"/>
                <w:lang w:val="ru-RU"/>
              </w:rPr>
              <w:t>Обогащение</w:t>
            </w:r>
            <w:r w:rsidRPr="00E94822">
              <w:rPr>
                <w:spacing w:val="-8"/>
                <w:sz w:val="20"/>
                <w:lang w:val="ru-RU"/>
              </w:rPr>
              <w:t xml:space="preserve"> </w:t>
            </w:r>
            <w:r w:rsidRPr="00E94822">
              <w:rPr>
                <w:spacing w:val="-2"/>
                <w:sz w:val="20"/>
                <w:lang w:val="ru-RU"/>
              </w:rPr>
              <w:t>тематики</w:t>
            </w:r>
            <w:r w:rsidRPr="00E94822">
              <w:rPr>
                <w:spacing w:val="-8"/>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видов</w:t>
            </w:r>
            <w:r w:rsidRPr="00E94822">
              <w:rPr>
                <w:spacing w:val="-7"/>
                <w:sz w:val="20"/>
                <w:lang w:val="ru-RU"/>
              </w:rPr>
              <w:t xml:space="preserve"> </w:t>
            </w:r>
            <w:r w:rsidRPr="00E94822">
              <w:rPr>
                <w:spacing w:val="-2"/>
                <w:sz w:val="20"/>
                <w:lang w:val="ru-RU"/>
              </w:rPr>
              <w:t>игр,</w:t>
            </w:r>
            <w:r w:rsidRPr="00E94822">
              <w:rPr>
                <w:spacing w:val="-11"/>
                <w:sz w:val="20"/>
                <w:lang w:val="ru-RU"/>
              </w:rPr>
              <w:t xml:space="preserve"> </w:t>
            </w:r>
            <w:r w:rsidRPr="00E94822">
              <w:rPr>
                <w:spacing w:val="-2"/>
                <w:sz w:val="20"/>
                <w:lang w:val="ru-RU"/>
              </w:rPr>
              <w:t>игровыхдействий,</w:t>
            </w:r>
            <w:r w:rsidRPr="00E94822">
              <w:rPr>
                <w:spacing w:val="-6"/>
                <w:sz w:val="20"/>
                <w:lang w:val="ru-RU"/>
              </w:rPr>
              <w:t xml:space="preserve"> </w:t>
            </w:r>
            <w:r w:rsidRPr="00E94822">
              <w:rPr>
                <w:spacing w:val="-2"/>
                <w:sz w:val="20"/>
                <w:lang w:val="ru-RU"/>
              </w:rPr>
              <w:t>сюжетов</w:t>
            </w:r>
            <w:r w:rsidRPr="00E94822">
              <w:rPr>
                <w:spacing w:val="-7"/>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т.</w:t>
            </w:r>
            <w:r w:rsidRPr="00E94822">
              <w:rPr>
                <w:spacing w:val="-7"/>
                <w:sz w:val="20"/>
                <w:lang w:val="ru-RU"/>
              </w:rPr>
              <w:t xml:space="preserve"> </w:t>
            </w:r>
            <w:r w:rsidRPr="00E94822">
              <w:rPr>
                <w:spacing w:val="-2"/>
                <w:sz w:val="20"/>
                <w:lang w:val="ru-RU"/>
              </w:rPr>
              <w:t>д.);</w:t>
            </w:r>
            <w:r w:rsidRPr="00E94822">
              <w:rPr>
                <w:spacing w:val="-7"/>
                <w:sz w:val="20"/>
                <w:lang w:val="ru-RU"/>
              </w:rPr>
              <w:t xml:space="preserve"> </w:t>
            </w:r>
            <w:r w:rsidRPr="00E94822">
              <w:rPr>
                <w:spacing w:val="-2"/>
                <w:sz w:val="20"/>
                <w:lang w:val="ru-RU"/>
              </w:rPr>
              <w:t xml:space="preserve">создание </w:t>
            </w:r>
            <w:r w:rsidRPr="00E94822">
              <w:rPr>
                <w:sz w:val="20"/>
                <w:lang w:val="ru-RU"/>
              </w:rPr>
              <w:t>основы для развития содержания детских игр. Обогащение представлений детей</w:t>
            </w:r>
            <w:r w:rsidRPr="00E94822">
              <w:rPr>
                <w:spacing w:val="-2"/>
                <w:sz w:val="20"/>
                <w:lang w:val="ru-RU"/>
              </w:rPr>
              <w:t xml:space="preserve"> </w:t>
            </w:r>
            <w:r w:rsidRPr="00E94822">
              <w:rPr>
                <w:sz w:val="20"/>
                <w:lang w:val="ru-RU"/>
              </w:rPr>
              <w:t>о мире</w:t>
            </w:r>
            <w:r w:rsidRPr="00E94822">
              <w:rPr>
                <w:spacing w:val="-3"/>
                <w:sz w:val="20"/>
                <w:lang w:val="ru-RU"/>
              </w:rPr>
              <w:t xml:space="preserve"> </w:t>
            </w:r>
            <w:r w:rsidRPr="00E94822">
              <w:rPr>
                <w:sz w:val="20"/>
                <w:lang w:val="ru-RU"/>
              </w:rPr>
              <w:t>и круге</w:t>
            </w:r>
            <w:r w:rsidRPr="00E94822">
              <w:rPr>
                <w:spacing w:val="-1"/>
                <w:sz w:val="20"/>
                <w:lang w:val="ru-RU"/>
              </w:rPr>
              <w:t xml:space="preserve"> </w:t>
            </w:r>
            <w:r w:rsidRPr="00E94822">
              <w:rPr>
                <w:sz w:val="20"/>
                <w:lang w:val="ru-RU"/>
              </w:rPr>
              <w:t>их интересов спомощью детской литературы, просмотра спектаклей и т. д.</w:t>
            </w:r>
          </w:p>
        </w:tc>
      </w:tr>
      <w:tr w:rsidR="00E94822" w14:paraId="0ACA4281" w14:textId="77777777" w:rsidTr="00E94822">
        <w:trPr>
          <w:trHeight w:val="565"/>
        </w:trPr>
        <w:tc>
          <w:tcPr>
            <w:tcW w:w="2017" w:type="dxa"/>
            <w:vMerge/>
            <w:tcBorders>
              <w:top w:val="nil"/>
            </w:tcBorders>
          </w:tcPr>
          <w:p w14:paraId="436C9E2E" w14:textId="77777777" w:rsidR="00E94822" w:rsidRPr="00E94822" w:rsidRDefault="00E94822" w:rsidP="00E94822">
            <w:pPr>
              <w:rPr>
                <w:sz w:val="2"/>
                <w:szCs w:val="2"/>
                <w:lang w:val="ru-RU"/>
              </w:rPr>
            </w:pPr>
          </w:p>
        </w:tc>
        <w:tc>
          <w:tcPr>
            <w:tcW w:w="1124" w:type="dxa"/>
          </w:tcPr>
          <w:p w14:paraId="38FD1C62" w14:textId="77777777" w:rsidR="00E94822" w:rsidRDefault="00E94822" w:rsidP="00E94822">
            <w:pPr>
              <w:pStyle w:val="TableParagraph"/>
              <w:spacing w:line="275" w:lineRule="exact"/>
              <w:ind w:left="558"/>
              <w:rPr>
                <w:sz w:val="24"/>
              </w:rPr>
            </w:pPr>
            <w:r>
              <w:rPr>
                <w:spacing w:val="-5"/>
                <w:sz w:val="24"/>
              </w:rPr>
              <w:t>18.</w:t>
            </w:r>
          </w:p>
        </w:tc>
        <w:tc>
          <w:tcPr>
            <w:tcW w:w="6929" w:type="dxa"/>
          </w:tcPr>
          <w:p w14:paraId="6136B4FD" w14:textId="77777777" w:rsidR="00E94822" w:rsidRPr="00E94822" w:rsidRDefault="00E94822" w:rsidP="00E94822">
            <w:pPr>
              <w:pStyle w:val="TableParagraph"/>
              <w:spacing w:line="264" w:lineRule="exact"/>
              <w:ind w:left="104"/>
              <w:rPr>
                <w:sz w:val="20"/>
                <w:lang w:val="ru-RU"/>
              </w:rPr>
            </w:pPr>
            <w:r w:rsidRPr="00E94822">
              <w:rPr>
                <w:sz w:val="20"/>
                <w:lang w:val="ru-RU"/>
              </w:rPr>
              <w:t>Расширение</w:t>
            </w:r>
            <w:r w:rsidRPr="00E94822">
              <w:rPr>
                <w:spacing w:val="80"/>
                <w:w w:val="150"/>
                <w:sz w:val="20"/>
                <w:lang w:val="ru-RU"/>
              </w:rPr>
              <w:t xml:space="preserve"> </w:t>
            </w:r>
            <w:r w:rsidRPr="00E94822">
              <w:rPr>
                <w:sz w:val="20"/>
                <w:lang w:val="ru-RU"/>
              </w:rPr>
              <w:t>опыта</w:t>
            </w:r>
            <w:r w:rsidRPr="00E94822">
              <w:rPr>
                <w:spacing w:val="80"/>
                <w:w w:val="150"/>
                <w:sz w:val="20"/>
                <w:lang w:val="ru-RU"/>
              </w:rPr>
              <w:t xml:space="preserve"> </w:t>
            </w:r>
            <w:r w:rsidRPr="00E94822">
              <w:rPr>
                <w:sz w:val="20"/>
                <w:lang w:val="ru-RU"/>
              </w:rPr>
              <w:t>детей</w:t>
            </w:r>
            <w:r w:rsidRPr="00E94822">
              <w:rPr>
                <w:spacing w:val="80"/>
                <w:w w:val="150"/>
                <w:sz w:val="20"/>
                <w:lang w:val="ru-RU"/>
              </w:rPr>
              <w:t xml:space="preserve"> </w:t>
            </w:r>
            <w:r w:rsidRPr="00E94822">
              <w:rPr>
                <w:sz w:val="20"/>
                <w:lang w:val="ru-RU"/>
              </w:rPr>
              <w:t>в</w:t>
            </w:r>
            <w:r w:rsidRPr="00E94822">
              <w:rPr>
                <w:spacing w:val="80"/>
                <w:w w:val="150"/>
                <w:sz w:val="20"/>
                <w:lang w:val="ru-RU"/>
              </w:rPr>
              <w:t xml:space="preserve"> </w:t>
            </w:r>
            <w:r w:rsidRPr="00E94822">
              <w:rPr>
                <w:sz w:val="20"/>
                <w:lang w:val="ru-RU"/>
              </w:rPr>
              <w:t>применении</w:t>
            </w:r>
            <w:r w:rsidRPr="00E94822">
              <w:rPr>
                <w:spacing w:val="80"/>
                <w:w w:val="150"/>
                <w:sz w:val="20"/>
                <w:lang w:val="ru-RU"/>
              </w:rPr>
              <w:t xml:space="preserve"> </w:t>
            </w:r>
            <w:r w:rsidRPr="00E94822">
              <w:rPr>
                <w:sz w:val="20"/>
                <w:lang w:val="ru-RU"/>
              </w:rPr>
              <w:t>и</w:t>
            </w:r>
            <w:r w:rsidRPr="00E94822">
              <w:rPr>
                <w:spacing w:val="80"/>
                <w:w w:val="150"/>
                <w:sz w:val="20"/>
                <w:lang w:val="ru-RU"/>
              </w:rPr>
              <w:t xml:space="preserve"> </w:t>
            </w:r>
            <w:r w:rsidRPr="00E94822">
              <w:rPr>
                <w:sz w:val="20"/>
                <w:lang w:val="ru-RU"/>
              </w:rPr>
              <w:t>сочетании</w:t>
            </w:r>
            <w:r w:rsidRPr="00E94822">
              <w:rPr>
                <w:spacing w:val="80"/>
                <w:w w:val="150"/>
                <w:sz w:val="20"/>
                <w:lang w:val="ru-RU"/>
              </w:rPr>
              <w:t xml:space="preserve"> </w:t>
            </w:r>
            <w:r w:rsidRPr="00E94822">
              <w:rPr>
                <w:sz w:val="20"/>
                <w:lang w:val="ru-RU"/>
              </w:rPr>
              <w:t>разнообразных изобразительных материалов и инструментов.</w:t>
            </w:r>
          </w:p>
        </w:tc>
      </w:tr>
      <w:tr w:rsidR="00E94822" w14:paraId="5BA9592E" w14:textId="77777777" w:rsidTr="00E94822">
        <w:trPr>
          <w:trHeight w:val="690"/>
        </w:trPr>
        <w:tc>
          <w:tcPr>
            <w:tcW w:w="2017" w:type="dxa"/>
            <w:vMerge/>
            <w:tcBorders>
              <w:top w:val="nil"/>
            </w:tcBorders>
          </w:tcPr>
          <w:p w14:paraId="0C65F442" w14:textId="77777777" w:rsidR="00E94822" w:rsidRPr="00E94822" w:rsidRDefault="00E94822" w:rsidP="00E94822">
            <w:pPr>
              <w:rPr>
                <w:sz w:val="2"/>
                <w:szCs w:val="2"/>
                <w:lang w:val="ru-RU"/>
              </w:rPr>
            </w:pPr>
          </w:p>
        </w:tc>
        <w:tc>
          <w:tcPr>
            <w:tcW w:w="1124" w:type="dxa"/>
          </w:tcPr>
          <w:p w14:paraId="3E582D97" w14:textId="77777777" w:rsidR="00E94822" w:rsidRDefault="00E94822" w:rsidP="00E94822">
            <w:pPr>
              <w:pStyle w:val="TableParagraph"/>
              <w:spacing w:line="275" w:lineRule="exact"/>
              <w:ind w:left="558"/>
              <w:rPr>
                <w:sz w:val="24"/>
              </w:rPr>
            </w:pPr>
            <w:r>
              <w:rPr>
                <w:spacing w:val="-5"/>
                <w:sz w:val="24"/>
              </w:rPr>
              <w:t>19.</w:t>
            </w:r>
          </w:p>
        </w:tc>
        <w:tc>
          <w:tcPr>
            <w:tcW w:w="6929" w:type="dxa"/>
          </w:tcPr>
          <w:p w14:paraId="57D9DABD" w14:textId="77777777" w:rsidR="00E94822" w:rsidRPr="00E94822" w:rsidRDefault="00E94822" w:rsidP="00E94822">
            <w:pPr>
              <w:pStyle w:val="TableParagraph"/>
              <w:spacing w:line="230" w:lineRule="atLeast"/>
              <w:ind w:left="104" w:right="103"/>
              <w:jc w:val="both"/>
              <w:rPr>
                <w:sz w:val="20"/>
                <w:lang w:val="ru-RU"/>
              </w:rPr>
            </w:pPr>
            <w:r w:rsidRPr="00E94822">
              <w:rPr>
                <w:sz w:val="20"/>
                <w:lang w:val="ru-RU"/>
              </w:rPr>
              <w:t>Развитие умения наблюдать, видеть причинно-следственные связи, делать выводы. Развитие способности обращать внимание нановые, интересные и необычные свойства, характеристики, черты объекта, предмета, явления.</w:t>
            </w:r>
          </w:p>
        </w:tc>
      </w:tr>
      <w:tr w:rsidR="00E94822" w14:paraId="54043A00" w14:textId="77777777" w:rsidTr="00E94822">
        <w:trPr>
          <w:trHeight w:val="566"/>
        </w:trPr>
        <w:tc>
          <w:tcPr>
            <w:tcW w:w="2017" w:type="dxa"/>
            <w:vMerge/>
            <w:tcBorders>
              <w:top w:val="nil"/>
            </w:tcBorders>
          </w:tcPr>
          <w:p w14:paraId="0ACF0F5C" w14:textId="77777777" w:rsidR="00E94822" w:rsidRPr="00E94822" w:rsidRDefault="00E94822" w:rsidP="00E94822">
            <w:pPr>
              <w:rPr>
                <w:sz w:val="2"/>
                <w:szCs w:val="2"/>
                <w:lang w:val="ru-RU"/>
              </w:rPr>
            </w:pPr>
          </w:p>
        </w:tc>
        <w:tc>
          <w:tcPr>
            <w:tcW w:w="1124" w:type="dxa"/>
          </w:tcPr>
          <w:p w14:paraId="448CE123" w14:textId="77777777" w:rsidR="00E94822" w:rsidRDefault="00E94822" w:rsidP="00E94822">
            <w:pPr>
              <w:pStyle w:val="TableParagraph"/>
              <w:spacing w:line="275" w:lineRule="exact"/>
              <w:ind w:left="558"/>
              <w:rPr>
                <w:sz w:val="24"/>
              </w:rPr>
            </w:pPr>
            <w:r>
              <w:rPr>
                <w:spacing w:val="-5"/>
                <w:sz w:val="24"/>
              </w:rPr>
              <w:t>20.</w:t>
            </w:r>
          </w:p>
        </w:tc>
        <w:tc>
          <w:tcPr>
            <w:tcW w:w="6929" w:type="dxa"/>
          </w:tcPr>
          <w:p w14:paraId="6BA5D5B4" w14:textId="77777777" w:rsidR="00E94822" w:rsidRPr="00E94822" w:rsidRDefault="00E94822" w:rsidP="00E94822">
            <w:pPr>
              <w:pStyle w:val="TableParagraph"/>
              <w:ind w:left="104"/>
              <w:rPr>
                <w:sz w:val="20"/>
                <w:lang w:val="ru-RU"/>
              </w:rPr>
            </w:pPr>
            <w:r w:rsidRPr="00E94822">
              <w:rPr>
                <w:sz w:val="20"/>
                <w:lang w:val="ru-RU"/>
              </w:rPr>
              <w:t>Формирование знаний о</w:t>
            </w:r>
            <w:r w:rsidRPr="00E94822">
              <w:rPr>
                <w:spacing w:val="22"/>
                <w:sz w:val="20"/>
                <w:lang w:val="ru-RU"/>
              </w:rPr>
              <w:t xml:space="preserve"> </w:t>
            </w:r>
            <w:r w:rsidRPr="00E94822">
              <w:rPr>
                <w:sz w:val="20"/>
                <w:lang w:val="ru-RU"/>
              </w:rPr>
              <w:t>спорте,</w:t>
            </w:r>
            <w:r w:rsidRPr="00E94822">
              <w:rPr>
                <w:spacing w:val="22"/>
                <w:sz w:val="20"/>
                <w:lang w:val="ru-RU"/>
              </w:rPr>
              <w:t xml:space="preserve"> </w:t>
            </w:r>
            <w:r w:rsidRPr="00E94822">
              <w:rPr>
                <w:sz w:val="20"/>
                <w:lang w:val="ru-RU"/>
              </w:rPr>
              <w:t>видах</w:t>
            </w:r>
            <w:r w:rsidRPr="00E94822">
              <w:rPr>
                <w:spacing w:val="40"/>
                <w:sz w:val="20"/>
                <w:lang w:val="ru-RU"/>
              </w:rPr>
              <w:t xml:space="preserve"> </w:t>
            </w:r>
            <w:r w:rsidRPr="00E94822">
              <w:rPr>
                <w:sz w:val="20"/>
                <w:lang w:val="ru-RU"/>
              </w:rPr>
              <w:t>спорта,</w:t>
            </w:r>
            <w:r w:rsidRPr="00E94822">
              <w:rPr>
                <w:spacing w:val="22"/>
                <w:sz w:val="20"/>
                <w:lang w:val="ru-RU"/>
              </w:rPr>
              <w:t xml:space="preserve"> </w:t>
            </w:r>
            <w:r w:rsidRPr="00E94822">
              <w:rPr>
                <w:sz w:val="20"/>
                <w:lang w:val="ru-RU"/>
              </w:rPr>
              <w:t>о</w:t>
            </w:r>
            <w:r w:rsidRPr="00E94822">
              <w:rPr>
                <w:spacing w:val="22"/>
                <w:sz w:val="20"/>
                <w:lang w:val="ru-RU"/>
              </w:rPr>
              <w:t xml:space="preserve"> </w:t>
            </w:r>
            <w:r w:rsidRPr="00E94822">
              <w:rPr>
                <w:sz w:val="20"/>
                <w:lang w:val="ru-RU"/>
              </w:rPr>
              <w:t>великих спортсменах</w:t>
            </w:r>
            <w:r w:rsidRPr="00E94822">
              <w:rPr>
                <w:spacing w:val="23"/>
                <w:sz w:val="20"/>
                <w:lang w:val="ru-RU"/>
              </w:rPr>
              <w:t xml:space="preserve"> </w:t>
            </w:r>
            <w:r w:rsidRPr="00E94822">
              <w:rPr>
                <w:sz w:val="20"/>
                <w:lang w:val="ru-RU"/>
              </w:rPr>
              <w:t>и</w:t>
            </w:r>
            <w:r w:rsidRPr="00E94822">
              <w:rPr>
                <w:spacing w:val="23"/>
                <w:sz w:val="20"/>
                <w:lang w:val="ru-RU"/>
              </w:rPr>
              <w:t xml:space="preserve"> </w:t>
            </w:r>
            <w:r w:rsidRPr="00E94822">
              <w:rPr>
                <w:sz w:val="20"/>
                <w:lang w:val="ru-RU"/>
              </w:rPr>
              <w:t>их рекордах, о летних и зимних Олимпийских играх.</w:t>
            </w:r>
          </w:p>
        </w:tc>
      </w:tr>
      <w:tr w:rsidR="00E94822" w14:paraId="2E9DAE7A" w14:textId="77777777" w:rsidTr="00E94822">
        <w:trPr>
          <w:trHeight w:val="568"/>
        </w:trPr>
        <w:tc>
          <w:tcPr>
            <w:tcW w:w="2017" w:type="dxa"/>
            <w:vMerge w:val="restart"/>
          </w:tcPr>
          <w:p w14:paraId="4131E326" w14:textId="77777777" w:rsidR="00E94822" w:rsidRPr="00E94822" w:rsidRDefault="00E94822" w:rsidP="00E94822">
            <w:pPr>
              <w:pStyle w:val="TableParagraph"/>
              <w:rPr>
                <w:b/>
                <w:sz w:val="24"/>
                <w:lang w:val="ru-RU"/>
              </w:rPr>
            </w:pPr>
          </w:p>
          <w:p w14:paraId="31E3F7C8" w14:textId="77777777" w:rsidR="00E94822" w:rsidRPr="00E94822" w:rsidRDefault="00E94822" w:rsidP="00E94822">
            <w:pPr>
              <w:pStyle w:val="TableParagraph"/>
              <w:rPr>
                <w:b/>
                <w:sz w:val="24"/>
                <w:lang w:val="ru-RU"/>
              </w:rPr>
            </w:pPr>
          </w:p>
          <w:p w14:paraId="11A5785E" w14:textId="77777777" w:rsidR="00E94822" w:rsidRPr="00E94822" w:rsidRDefault="00E94822" w:rsidP="00E94822">
            <w:pPr>
              <w:pStyle w:val="TableParagraph"/>
              <w:spacing w:before="45"/>
              <w:rPr>
                <w:b/>
                <w:sz w:val="24"/>
                <w:lang w:val="ru-RU"/>
              </w:rPr>
            </w:pPr>
          </w:p>
          <w:p w14:paraId="14077748" w14:textId="77777777" w:rsidR="00E94822" w:rsidRDefault="00E94822" w:rsidP="00E94822">
            <w:pPr>
              <w:pStyle w:val="TableParagraph"/>
              <w:ind w:left="573"/>
              <w:rPr>
                <w:sz w:val="24"/>
              </w:rPr>
            </w:pPr>
            <w:r>
              <w:rPr>
                <w:spacing w:val="-2"/>
                <w:sz w:val="24"/>
              </w:rPr>
              <w:t>Февраль</w:t>
            </w:r>
          </w:p>
        </w:tc>
        <w:tc>
          <w:tcPr>
            <w:tcW w:w="1124" w:type="dxa"/>
          </w:tcPr>
          <w:p w14:paraId="7D77C36B" w14:textId="77777777" w:rsidR="00E94822" w:rsidRDefault="00E94822" w:rsidP="00E94822">
            <w:pPr>
              <w:pStyle w:val="TableParagraph"/>
              <w:spacing w:before="1"/>
              <w:ind w:left="558"/>
              <w:rPr>
                <w:sz w:val="24"/>
              </w:rPr>
            </w:pPr>
            <w:r>
              <w:rPr>
                <w:spacing w:val="-5"/>
                <w:sz w:val="24"/>
              </w:rPr>
              <w:t>21.</w:t>
            </w:r>
          </w:p>
        </w:tc>
        <w:tc>
          <w:tcPr>
            <w:tcW w:w="6929" w:type="dxa"/>
          </w:tcPr>
          <w:p w14:paraId="7690DDE6"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
                <w:sz w:val="20"/>
                <w:lang w:val="ru-RU"/>
              </w:rPr>
              <w:t xml:space="preserve"> </w:t>
            </w:r>
            <w:r w:rsidRPr="00E94822">
              <w:rPr>
                <w:sz w:val="20"/>
                <w:lang w:val="ru-RU"/>
              </w:rPr>
              <w:t>детей</w:t>
            </w:r>
            <w:r w:rsidRPr="00E94822">
              <w:rPr>
                <w:spacing w:val="-9"/>
                <w:sz w:val="20"/>
                <w:lang w:val="ru-RU"/>
              </w:rPr>
              <w:t xml:space="preserve"> </w:t>
            </w:r>
            <w:r w:rsidRPr="00E94822">
              <w:rPr>
                <w:sz w:val="20"/>
                <w:lang w:val="ru-RU"/>
              </w:rPr>
              <w:t>с</w:t>
            </w:r>
            <w:r w:rsidRPr="00E94822">
              <w:rPr>
                <w:spacing w:val="-11"/>
                <w:sz w:val="20"/>
                <w:lang w:val="ru-RU"/>
              </w:rPr>
              <w:t xml:space="preserve"> </w:t>
            </w:r>
            <w:r w:rsidRPr="00E94822">
              <w:rPr>
                <w:sz w:val="20"/>
                <w:lang w:val="ru-RU"/>
              </w:rPr>
              <w:t>основнымиправилами</w:t>
            </w:r>
            <w:r w:rsidRPr="00E94822">
              <w:rPr>
                <w:spacing w:val="-6"/>
                <w:sz w:val="20"/>
                <w:lang w:val="ru-RU"/>
              </w:rPr>
              <w:t xml:space="preserve"> </w:t>
            </w:r>
            <w:r w:rsidRPr="00E94822">
              <w:rPr>
                <w:sz w:val="20"/>
                <w:lang w:val="ru-RU"/>
              </w:rPr>
              <w:t>телефонного</w:t>
            </w:r>
            <w:r w:rsidRPr="00E94822">
              <w:rPr>
                <w:spacing w:val="-7"/>
                <w:sz w:val="20"/>
                <w:lang w:val="ru-RU"/>
              </w:rPr>
              <w:t xml:space="preserve"> </w:t>
            </w:r>
            <w:r w:rsidRPr="00E94822">
              <w:rPr>
                <w:sz w:val="20"/>
                <w:lang w:val="ru-RU"/>
              </w:rPr>
              <w:t>разговора,</w:t>
            </w:r>
            <w:r w:rsidRPr="00E94822">
              <w:rPr>
                <w:spacing w:val="-7"/>
                <w:sz w:val="20"/>
                <w:lang w:val="ru-RU"/>
              </w:rPr>
              <w:t xml:space="preserve"> </w:t>
            </w:r>
            <w:r w:rsidRPr="00E94822">
              <w:rPr>
                <w:sz w:val="20"/>
                <w:lang w:val="ru-RU"/>
              </w:rPr>
              <w:t>столового</w:t>
            </w:r>
            <w:r w:rsidRPr="00E94822">
              <w:rPr>
                <w:spacing w:val="-7"/>
                <w:sz w:val="20"/>
                <w:lang w:val="ru-RU"/>
              </w:rPr>
              <w:t xml:space="preserve"> </w:t>
            </w:r>
            <w:r w:rsidRPr="00E94822">
              <w:rPr>
                <w:sz w:val="20"/>
                <w:lang w:val="ru-RU"/>
              </w:rPr>
              <w:t>и гостевого этикета, культуры общения в общественных местах.</w:t>
            </w:r>
          </w:p>
        </w:tc>
      </w:tr>
      <w:tr w:rsidR="00E94822" w14:paraId="02F184FE" w14:textId="77777777" w:rsidTr="00E94822">
        <w:trPr>
          <w:trHeight w:val="566"/>
        </w:trPr>
        <w:tc>
          <w:tcPr>
            <w:tcW w:w="2017" w:type="dxa"/>
            <w:vMerge/>
            <w:tcBorders>
              <w:top w:val="nil"/>
            </w:tcBorders>
          </w:tcPr>
          <w:p w14:paraId="723B43C7" w14:textId="77777777" w:rsidR="00E94822" w:rsidRPr="00E94822" w:rsidRDefault="00E94822" w:rsidP="00E94822">
            <w:pPr>
              <w:rPr>
                <w:sz w:val="2"/>
                <w:szCs w:val="2"/>
                <w:lang w:val="ru-RU"/>
              </w:rPr>
            </w:pPr>
          </w:p>
        </w:tc>
        <w:tc>
          <w:tcPr>
            <w:tcW w:w="1124" w:type="dxa"/>
          </w:tcPr>
          <w:p w14:paraId="66A411BE" w14:textId="77777777" w:rsidR="00E94822" w:rsidRDefault="00E94822" w:rsidP="00E94822">
            <w:pPr>
              <w:pStyle w:val="TableParagraph"/>
              <w:spacing w:line="276" w:lineRule="exact"/>
              <w:ind w:left="558"/>
              <w:rPr>
                <w:sz w:val="24"/>
              </w:rPr>
            </w:pPr>
            <w:r>
              <w:rPr>
                <w:spacing w:val="-5"/>
                <w:sz w:val="24"/>
              </w:rPr>
              <w:t>22.</w:t>
            </w:r>
          </w:p>
        </w:tc>
        <w:tc>
          <w:tcPr>
            <w:tcW w:w="6929" w:type="dxa"/>
          </w:tcPr>
          <w:p w14:paraId="3F4987F5" w14:textId="77777777" w:rsidR="00E94822" w:rsidRPr="00E94822" w:rsidRDefault="00E94822" w:rsidP="00E94822">
            <w:pPr>
              <w:pStyle w:val="TableParagraph"/>
              <w:spacing w:before="1"/>
              <w:ind w:left="104"/>
              <w:rPr>
                <w:sz w:val="20"/>
                <w:lang w:val="ru-RU"/>
              </w:rPr>
            </w:pPr>
            <w:r w:rsidRPr="00E94822">
              <w:rPr>
                <w:sz w:val="20"/>
                <w:lang w:val="ru-RU"/>
              </w:rPr>
              <w:t>Расширение</w:t>
            </w:r>
            <w:r w:rsidRPr="00E94822">
              <w:rPr>
                <w:spacing w:val="-7"/>
                <w:sz w:val="20"/>
                <w:lang w:val="ru-RU"/>
              </w:rPr>
              <w:t xml:space="preserve"> </w:t>
            </w:r>
            <w:r w:rsidRPr="00E94822">
              <w:rPr>
                <w:sz w:val="20"/>
                <w:lang w:val="ru-RU"/>
              </w:rPr>
              <w:t>знаний</w:t>
            </w:r>
            <w:r w:rsidRPr="00E94822">
              <w:rPr>
                <w:spacing w:val="-9"/>
                <w:sz w:val="20"/>
                <w:lang w:val="ru-RU"/>
              </w:rPr>
              <w:t xml:space="preserve"> </w:t>
            </w:r>
            <w:r w:rsidRPr="00E94822">
              <w:rPr>
                <w:sz w:val="20"/>
                <w:lang w:val="ru-RU"/>
              </w:rPr>
              <w:t>детей</w:t>
            </w:r>
            <w:r w:rsidRPr="00E94822">
              <w:rPr>
                <w:spacing w:val="-8"/>
                <w:sz w:val="20"/>
                <w:lang w:val="ru-RU"/>
              </w:rPr>
              <w:t xml:space="preserve"> </w:t>
            </w:r>
            <w:r w:rsidRPr="00E94822">
              <w:rPr>
                <w:sz w:val="20"/>
                <w:lang w:val="ru-RU"/>
              </w:rPr>
              <w:t>о</w:t>
            </w:r>
            <w:r w:rsidRPr="00E94822">
              <w:rPr>
                <w:spacing w:val="-5"/>
                <w:sz w:val="20"/>
                <w:lang w:val="ru-RU"/>
              </w:rPr>
              <w:t xml:space="preserve"> </w:t>
            </w:r>
            <w:r w:rsidRPr="00E94822">
              <w:rPr>
                <w:sz w:val="20"/>
                <w:lang w:val="ru-RU"/>
              </w:rPr>
              <w:t>подвигах</w:t>
            </w:r>
            <w:r w:rsidRPr="00E94822">
              <w:rPr>
                <w:spacing w:val="-9"/>
                <w:sz w:val="20"/>
                <w:lang w:val="ru-RU"/>
              </w:rPr>
              <w:t xml:space="preserve"> </w:t>
            </w:r>
            <w:r w:rsidRPr="00E94822">
              <w:rPr>
                <w:sz w:val="20"/>
                <w:lang w:val="ru-RU"/>
              </w:rPr>
              <w:t>русских</w:t>
            </w:r>
            <w:r w:rsidRPr="00E94822">
              <w:rPr>
                <w:spacing w:val="-9"/>
                <w:sz w:val="20"/>
                <w:lang w:val="ru-RU"/>
              </w:rPr>
              <w:t xml:space="preserve"> </w:t>
            </w:r>
            <w:r w:rsidRPr="00E94822">
              <w:rPr>
                <w:sz w:val="20"/>
                <w:lang w:val="ru-RU"/>
              </w:rPr>
              <w:t>воинов</w:t>
            </w:r>
            <w:r w:rsidRPr="00E94822">
              <w:rPr>
                <w:spacing w:val="-8"/>
                <w:sz w:val="20"/>
                <w:lang w:val="ru-RU"/>
              </w:rPr>
              <w:t xml:space="preserve"> </w:t>
            </w:r>
            <w:r w:rsidRPr="00E94822">
              <w:rPr>
                <w:sz w:val="20"/>
                <w:lang w:val="ru-RU"/>
              </w:rPr>
              <w:t>в</w:t>
            </w:r>
            <w:r w:rsidRPr="00E94822">
              <w:rPr>
                <w:spacing w:val="-6"/>
                <w:sz w:val="20"/>
                <w:lang w:val="ru-RU"/>
              </w:rPr>
              <w:t xml:space="preserve"> </w:t>
            </w:r>
            <w:r w:rsidRPr="00E94822">
              <w:rPr>
                <w:sz w:val="20"/>
                <w:lang w:val="ru-RU"/>
              </w:rPr>
              <w:t>военное</w:t>
            </w:r>
            <w:r w:rsidRPr="00E94822">
              <w:rPr>
                <w:spacing w:val="-4"/>
                <w:sz w:val="20"/>
                <w:lang w:val="ru-RU"/>
              </w:rPr>
              <w:t xml:space="preserve"> </w:t>
            </w:r>
            <w:r w:rsidRPr="00E94822">
              <w:rPr>
                <w:sz w:val="20"/>
                <w:lang w:val="ru-RU"/>
              </w:rPr>
              <w:t>время,</w:t>
            </w:r>
            <w:r w:rsidRPr="00E94822">
              <w:rPr>
                <w:spacing w:val="-7"/>
                <w:sz w:val="20"/>
                <w:lang w:val="ru-RU"/>
              </w:rPr>
              <w:t xml:space="preserve"> </w:t>
            </w:r>
            <w:r w:rsidRPr="00E94822">
              <w:rPr>
                <w:sz w:val="20"/>
                <w:lang w:val="ru-RU"/>
              </w:rPr>
              <w:t>о</w:t>
            </w:r>
            <w:r w:rsidRPr="00E94822">
              <w:rPr>
                <w:spacing w:val="-6"/>
                <w:sz w:val="20"/>
                <w:lang w:val="ru-RU"/>
              </w:rPr>
              <w:t xml:space="preserve"> </w:t>
            </w:r>
            <w:r w:rsidRPr="00E94822">
              <w:rPr>
                <w:sz w:val="20"/>
                <w:lang w:val="ru-RU"/>
              </w:rPr>
              <w:t>родах войск (пехота, морские, воздушные, танковые войска).</w:t>
            </w:r>
          </w:p>
        </w:tc>
      </w:tr>
      <w:tr w:rsidR="00E94822" w14:paraId="0219F6D3" w14:textId="77777777" w:rsidTr="00E94822">
        <w:trPr>
          <w:trHeight w:val="568"/>
        </w:trPr>
        <w:tc>
          <w:tcPr>
            <w:tcW w:w="2017" w:type="dxa"/>
            <w:vMerge/>
            <w:tcBorders>
              <w:top w:val="nil"/>
            </w:tcBorders>
          </w:tcPr>
          <w:p w14:paraId="0687C697" w14:textId="77777777" w:rsidR="00E94822" w:rsidRPr="00E94822" w:rsidRDefault="00E94822" w:rsidP="00E94822">
            <w:pPr>
              <w:rPr>
                <w:sz w:val="2"/>
                <w:szCs w:val="2"/>
                <w:lang w:val="ru-RU"/>
              </w:rPr>
            </w:pPr>
          </w:p>
        </w:tc>
        <w:tc>
          <w:tcPr>
            <w:tcW w:w="1124" w:type="dxa"/>
          </w:tcPr>
          <w:p w14:paraId="21DA38D2" w14:textId="77777777" w:rsidR="00E94822" w:rsidRDefault="00E94822" w:rsidP="00E94822">
            <w:pPr>
              <w:pStyle w:val="TableParagraph"/>
              <w:spacing w:line="275" w:lineRule="exact"/>
              <w:ind w:left="558"/>
              <w:rPr>
                <w:sz w:val="24"/>
              </w:rPr>
            </w:pPr>
            <w:r>
              <w:rPr>
                <w:spacing w:val="-5"/>
                <w:sz w:val="24"/>
              </w:rPr>
              <w:t>23.</w:t>
            </w:r>
          </w:p>
        </w:tc>
        <w:tc>
          <w:tcPr>
            <w:tcW w:w="6929" w:type="dxa"/>
          </w:tcPr>
          <w:p w14:paraId="4BC28FF8" w14:textId="77777777" w:rsidR="00E94822" w:rsidRPr="00E94822" w:rsidRDefault="00E94822" w:rsidP="00E94822">
            <w:pPr>
              <w:pStyle w:val="TableParagraph"/>
              <w:ind w:left="104"/>
              <w:rPr>
                <w:sz w:val="20"/>
                <w:lang w:val="ru-RU"/>
              </w:rPr>
            </w:pPr>
            <w:r w:rsidRPr="00E94822">
              <w:rPr>
                <w:sz w:val="20"/>
                <w:lang w:val="ru-RU"/>
              </w:rPr>
              <w:t>Расширение представлений детей о роли женщины в жизни общества, семьи; учить проявлять заботу оженщинах</w:t>
            </w:r>
            <w:r w:rsidRPr="00E94822">
              <w:rPr>
                <w:color w:val="000009"/>
                <w:sz w:val="20"/>
                <w:lang w:val="ru-RU"/>
              </w:rPr>
              <w:t>.</w:t>
            </w:r>
          </w:p>
        </w:tc>
      </w:tr>
      <w:tr w:rsidR="00E94822" w14:paraId="3F1C1DF6" w14:textId="77777777" w:rsidTr="00E94822">
        <w:trPr>
          <w:trHeight w:val="566"/>
        </w:trPr>
        <w:tc>
          <w:tcPr>
            <w:tcW w:w="2017" w:type="dxa"/>
            <w:vMerge/>
            <w:tcBorders>
              <w:top w:val="nil"/>
            </w:tcBorders>
          </w:tcPr>
          <w:p w14:paraId="391EB0A7" w14:textId="77777777" w:rsidR="00E94822" w:rsidRPr="00E94822" w:rsidRDefault="00E94822" w:rsidP="00E94822">
            <w:pPr>
              <w:rPr>
                <w:sz w:val="2"/>
                <w:szCs w:val="2"/>
                <w:lang w:val="ru-RU"/>
              </w:rPr>
            </w:pPr>
          </w:p>
        </w:tc>
        <w:tc>
          <w:tcPr>
            <w:tcW w:w="1124" w:type="dxa"/>
          </w:tcPr>
          <w:p w14:paraId="696BD2C1" w14:textId="77777777" w:rsidR="00E94822" w:rsidRDefault="00E94822" w:rsidP="00E94822">
            <w:pPr>
              <w:pStyle w:val="TableParagraph"/>
              <w:spacing w:line="275" w:lineRule="exact"/>
              <w:ind w:left="558"/>
              <w:rPr>
                <w:sz w:val="24"/>
              </w:rPr>
            </w:pPr>
            <w:r>
              <w:rPr>
                <w:spacing w:val="-5"/>
                <w:sz w:val="24"/>
              </w:rPr>
              <w:t>24.</w:t>
            </w:r>
          </w:p>
        </w:tc>
        <w:tc>
          <w:tcPr>
            <w:tcW w:w="6929" w:type="dxa"/>
          </w:tcPr>
          <w:p w14:paraId="68813005"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0"/>
                <w:sz w:val="20"/>
                <w:lang w:val="ru-RU"/>
              </w:rPr>
              <w:t xml:space="preserve"> </w:t>
            </w:r>
            <w:r w:rsidRPr="00E94822">
              <w:rPr>
                <w:sz w:val="20"/>
                <w:lang w:val="ru-RU"/>
              </w:rPr>
              <w:t>с</w:t>
            </w:r>
            <w:r w:rsidRPr="00E94822">
              <w:rPr>
                <w:spacing w:val="80"/>
                <w:sz w:val="20"/>
                <w:lang w:val="ru-RU"/>
              </w:rPr>
              <w:t xml:space="preserve"> </w:t>
            </w:r>
            <w:r w:rsidRPr="00E94822">
              <w:rPr>
                <w:sz w:val="20"/>
                <w:lang w:val="ru-RU"/>
              </w:rPr>
              <w:t>народными</w:t>
            </w:r>
            <w:r w:rsidRPr="00E94822">
              <w:rPr>
                <w:spacing w:val="80"/>
                <w:sz w:val="20"/>
                <w:lang w:val="ru-RU"/>
              </w:rPr>
              <w:t xml:space="preserve"> </w:t>
            </w:r>
            <w:r w:rsidRPr="00E94822">
              <w:rPr>
                <w:sz w:val="20"/>
                <w:lang w:val="ru-RU"/>
              </w:rPr>
              <w:t>песнями,</w:t>
            </w:r>
            <w:r w:rsidRPr="00E94822">
              <w:rPr>
                <w:spacing w:val="80"/>
                <w:sz w:val="20"/>
                <w:lang w:val="ru-RU"/>
              </w:rPr>
              <w:t xml:space="preserve"> </w:t>
            </w:r>
            <w:r w:rsidRPr="00E94822">
              <w:rPr>
                <w:sz w:val="20"/>
                <w:lang w:val="ru-RU"/>
              </w:rPr>
              <w:t>плясками,</w:t>
            </w:r>
            <w:r w:rsidRPr="00E94822">
              <w:rPr>
                <w:spacing w:val="80"/>
                <w:sz w:val="20"/>
                <w:lang w:val="ru-RU"/>
              </w:rPr>
              <w:t xml:space="preserve"> </w:t>
            </w:r>
            <w:r w:rsidRPr="00E94822">
              <w:rPr>
                <w:sz w:val="20"/>
                <w:lang w:val="ru-RU"/>
              </w:rPr>
              <w:t>обрядами,</w:t>
            </w:r>
            <w:r w:rsidRPr="00E94822">
              <w:rPr>
                <w:spacing w:val="80"/>
                <w:sz w:val="20"/>
                <w:lang w:val="ru-RU"/>
              </w:rPr>
              <w:t xml:space="preserve"> </w:t>
            </w:r>
            <w:r w:rsidRPr="00E94822">
              <w:rPr>
                <w:sz w:val="20"/>
                <w:lang w:val="ru-RU"/>
              </w:rPr>
              <w:t>календарными праздниками, приметами, пословицами, поговорками, сказками.</w:t>
            </w:r>
          </w:p>
        </w:tc>
      </w:tr>
      <w:tr w:rsidR="00E94822" w14:paraId="3B5EC5DA" w14:textId="77777777" w:rsidTr="00E94822">
        <w:trPr>
          <w:trHeight w:val="690"/>
        </w:trPr>
        <w:tc>
          <w:tcPr>
            <w:tcW w:w="2017" w:type="dxa"/>
          </w:tcPr>
          <w:p w14:paraId="34B640A8" w14:textId="77777777" w:rsidR="00E94822" w:rsidRDefault="00E94822" w:rsidP="00E94822">
            <w:pPr>
              <w:pStyle w:val="TableParagraph"/>
              <w:spacing w:before="68"/>
              <w:ind w:left="9" w:right="4"/>
              <w:jc w:val="center"/>
              <w:rPr>
                <w:sz w:val="24"/>
              </w:rPr>
            </w:pPr>
            <w:r>
              <w:rPr>
                <w:spacing w:val="-4"/>
                <w:sz w:val="24"/>
              </w:rPr>
              <w:t>Март</w:t>
            </w:r>
          </w:p>
        </w:tc>
        <w:tc>
          <w:tcPr>
            <w:tcW w:w="1124" w:type="dxa"/>
          </w:tcPr>
          <w:p w14:paraId="4EDB4226" w14:textId="77777777" w:rsidR="00E94822" w:rsidRDefault="00E94822" w:rsidP="00E94822">
            <w:pPr>
              <w:pStyle w:val="TableParagraph"/>
              <w:spacing w:line="275" w:lineRule="exact"/>
              <w:ind w:left="558"/>
              <w:rPr>
                <w:sz w:val="24"/>
              </w:rPr>
            </w:pPr>
            <w:r>
              <w:rPr>
                <w:spacing w:val="-5"/>
                <w:sz w:val="24"/>
              </w:rPr>
              <w:t>25.</w:t>
            </w:r>
          </w:p>
        </w:tc>
        <w:tc>
          <w:tcPr>
            <w:tcW w:w="6929" w:type="dxa"/>
          </w:tcPr>
          <w:p w14:paraId="4C8592D5" w14:textId="77777777" w:rsidR="00E94822" w:rsidRPr="00E94822" w:rsidRDefault="00E94822" w:rsidP="00E94822">
            <w:pPr>
              <w:pStyle w:val="TableParagraph"/>
              <w:spacing w:line="230" w:lineRule="atLeast"/>
              <w:ind w:left="104" w:right="101"/>
              <w:jc w:val="both"/>
              <w:rPr>
                <w:sz w:val="20"/>
                <w:lang w:val="ru-RU"/>
              </w:rPr>
            </w:pPr>
            <w:r w:rsidRPr="00E94822">
              <w:rPr>
                <w:sz w:val="20"/>
                <w:lang w:val="ru-RU"/>
              </w:rPr>
              <w:t>Развитие умений определять закономерности и особенности изменений природы в течение одного сезона (ранняя весна, середина весны, поздняя весна),</w:t>
            </w:r>
            <w:r w:rsidRPr="00E94822">
              <w:rPr>
                <w:spacing w:val="-8"/>
                <w:sz w:val="20"/>
                <w:lang w:val="ru-RU"/>
              </w:rPr>
              <w:t xml:space="preserve"> </w:t>
            </w:r>
            <w:r w:rsidRPr="00E94822">
              <w:rPr>
                <w:sz w:val="20"/>
                <w:lang w:val="ru-RU"/>
              </w:rPr>
              <w:t>их</w:t>
            </w:r>
            <w:r w:rsidRPr="00E94822">
              <w:rPr>
                <w:spacing w:val="-7"/>
                <w:sz w:val="20"/>
                <w:lang w:val="ru-RU"/>
              </w:rPr>
              <w:t xml:space="preserve"> </w:t>
            </w:r>
            <w:r w:rsidRPr="00E94822">
              <w:rPr>
                <w:sz w:val="20"/>
                <w:lang w:val="ru-RU"/>
              </w:rPr>
              <w:t>последовательность;</w:t>
            </w:r>
            <w:r w:rsidRPr="00E94822">
              <w:rPr>
                <w:spacing w:val="-5"/>
                <w:sz w:val="20"/>
                <w:lang w:val="ru-RU"/>
              </w:rPr>
              <w:t xml:space="preserve"> </w:t>
            </w:r>
            <w:r w:rsidRPr="00E94822">
              <w:rPr>
                <w:sz w:val="20"/>
                <w:lang w:val="ru-RU"/>
              </w:rPr>
              <w:t>развитие</w:t>
            </w:r>
            <w:r w:rsidRPr="00E94822">
              <w:rPr>
                <w:spacing w:val="-3"/>
                <w:sz w:val="20"/>
                <w:lang w:val="ru-RU"/>
              </w:rPr>
              <w:t xml:space="preserve"> </w:t>
            </w:r>
            <w:r w:rsidRPr="00E94822">
              <w:rPr>
                <w:sz w:val="20"/>
                <w:lang w:val="ru-RU"/>
              </w:rPr>
              <w:t>познавательного</w:t>
            </w:r>
            <w:r w:rsidRPr="00E94822">
              <w:rPr>
                <w:spacing w:val="-5"/>
                <w:sz w:val="20"/>
                <w:lang w:val="ru-RU"/>
              </w:rPr>
              <w:t xml:space="preserve"> </w:t>
            </w:r>
            <w:r w:rsidRPr="00E94822">
              <w:rPr>
                <w:sz w:val="20"/>
                <w:lang w:val="ru-RU"/>
              </w:rPr>
              <w:t>интереса</w:t>
            </w:r>
            <w:r w:rsidRPr="00E94822">
              <w:rPr>
                <w:spacing w:val="-6"/>
                <w:sz w:val="20"/>
                <w:lang w:val="ru-RU"/>
              </w:rPr>
              <w:t xml:space="preserve"> </w:t>
            </w:r>
            <w:r w:rsidRPr="00E94822">
              <w:rPr>
                <w:sz w:val="20"/>
                <w:lang w:val="ru-RU"/>
              </w:rPr>
              <w:t>к</w:t>
            </w:r>
            <w:r w:rsidRPr="00E94822">
              <w:rPr>
                <w:spacing w:val="-4"/>
                <w:sz w:val="20"/>
                <w:lang w:val="ru-RU"/>
              </w:rPr>
              <w:t xml:space="preserve"> </w:t>
            </w:r>
            <w:r w:rsidRPr="00E94822">
              <w:rPr>
                <w:spacing w:val="-2"/>
                <w:sz w:val="20"/>
                <w:lang w:val="ru-RU"/>
              </w:rPr>
              <w:t>природе,</w:t>
            </w:r>
          </w:p>
        </w:tc>
      </w:tr>
    </w:tbl>
    <w:p w14:paraId="3DD9192F" w14:textId="77777777" w:rsidR="00E94822" w:rsidRDefault="00E94822" w:rsidP="00E94822">
      <w:pPr>
        <w:pStyle w:val="TableParagraph"/>
        <w:spacing w:line="230" w:lineRule="atLeast"/>
        <w:jc w:val="bot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2A70408C" w14:textId="77777777" w:rsidTr="00E94822">
        <w:trPr>
          <w:trHeight w:val="643"/>
        </w:trPr>
        <w:tc>
          <w:tcPr>
            <w:tcW w:w="2017" w:type="dxa"/>
            <w:vMerge w:val="restart"/>
          </w:tcPr>
          <w:p w14:paraId="4CA7E382" w14:textId="77777777" w:rsidR="00E94822" w:rsidRPr="00E94822" w:rsidRDefault="00E94822" w:rsidP="00E94822">
            <w:pPr>
              <w:pStyle w:val="TableParagraph"/>
              <w:rPr>
                <w:sz w:val="20"/>
                <w:lang w:val="ru-RU"/>
              </w:rPr>
            </w:pPr>
          </w:p>
        </w:tc>
        <w:tc>
          <w:tcPr>
            <w:tcW w:w="1124" w:type="dxa"/>
          </w:tcPr>
          <w:p w14:paraId="5FCFDE59" w14:textId="77777777" w:rsidR="00E94822" w:rsidRPr="00E94822" w:rsidRDefault="00E94822" w:rsidP="00E94822">
            <w:pPr>
              <w:pStyle w:val="TableParagraph"/>
              <w:rPr>
                <w:sz w:val="20"/>
                <w:lang w:val="ru-RU"/>
              </w:rPr>
            </w:pPr>
          </w:p>
        </w:tc>
        <w:tc>
          <w:tcPr>
            <w:tcW w:w="6929" w:type="dxa"/>
          </w:tcPr>
          <w:p w14:paraId="4491DA4B" w14:textId="77777777" w:rsidR="00E94822" w:rsidRPr="00E94822" w:rsidRDefault="00E94822" w:rsidP="00E94822">
            <w:pPr>
              <w:pStyle w:val="TableParagraph"/>
              <w:ind w:left="104"/>
              <w:rPr>
                <w:sz w:val="20"/>
                <w:lang w:val="ru-RU"/>
              </w:rPr>
            </w:pPr>
            <w:r w:rsidRPr="00E94822">
              <w:rPr>
                <w:sz w:val="20"/>
                <w:lang w:val="ru-RU"/>
              </w:rPr>
              <w:t>желания</w:t>
            </w:r>
            <w:r w:rsidRPr="00E94822">
              <w:rPr>
                <w:spacing w:val="40"/>
                <w:sz w:val="20"/>
                <w:lang w:val="ru-RU"/>
              </w:rPr>
              <w:t xml:space="preserve"> </w:t>
            </w:r>
            <w:r w:rsidRPr="00E94822">
              <w:rPr>
                <w:sz w:val="20"/>
                <w:lang w:val="ru-RU"/>
              </w:rPr>
              <w:t>активно</w:t>
            </w:r>
            <w:r w:rsidRPr="00E94822">
              <w:rPr>
                <w:spacing w:val="40"/>
                <w:sz w:val="20"/>
                <w:lang w:val="ru-RU"/>
              </w:rPr>
              <w:t xml:space="preserve"> </w:t>
            </w:r>
            <w:r w:rsidRPr="00E94822">
              <w:rPr>
                <w:sz w:val="20"/>
                <w:lang w:val="ru-RU"/>
              </w:rPr>
              <w:t>изучать</w:t>
            </w:r>
            <w:r w:rsidRPr="00E94822">
              <w:rPr>
                <w:spacing w:val="40"/>
                <w:sz w:val="20"/>
                <w:lang w:val="ru-RU"/>
              </w:rPr>
              <w:t xml:space="preserve"> </w:t>
            </w:r>
            <w:r w:rsidRPr="00E94822">
              <w:rPr>
                <w:sz w:val="20"/>
                <w:lang w:val="ru-RU"/>
              </w:rPr>
              <w:t>природный</w:t>
            </w:r>
            <w:r w:rsidRPr="00E94822">
              <w:rPr>
                <w:spacing w:val="40"/>
                <w:sz w:val="20"/>
                <w:lang w:val="ru-RU"/>
              </w:rPr>
              <w:t xml:space="preserve"> </w:t>
            </w:r>
            <w:r w:rsidRPr="00E94822">
              <w:rPr>
                <w:sz w:val="20"/>
                <w:lang w:val="ru-RU"/>
              </w:rPr>
              <w:t>мир</w:t>
            </w:r>
            <w:r w:rsidRPr="00E94822">
              <w:rPr>
                <w:spacing w:val="75"/>
                <w:sz w:val="20"/>
                <w:lang w:val="ru-RU"/>
              </w:rPr>
              <w:t xml:space="preserve"> </w:t>
            </w:r>
            <w:r w:rsidRPr="00E94822">
              <w:rPr>
                <w:sz w:val="20"/>
                <w:lang w:val="ru-RU"/>
              </w:rPr>
              <w:t>–</w:t>
            </w:r>
            <w:r w:rsidRPr="00E94822">
              <w:rPr>
                <w:spacing w:val="40"/>
                <w:sz w:val="20"/>
                <w:lang w:val="ru-RU"/>
              </w:rPr>
              <w:t xml:space="preserve"> </w:t>
            </w:r>
            <w:r w:rsidRPr="00E94822">
              <w:rPr>
                <w:sz w:val="20"/>
                <w:lang w:val="ru-RU"/>
              </w:rPr>
              <w:t>искать</w:t>
            </w:r>
            <w:r w:rsidRPr="00E94822">
              <w:rPr>
                <w:spacing w:val="73"/>
                <w:sz w:val="20"/>
                <w:lang w:val="ru-RU"/>
              </w:rPr>
              <w:t xml:space="preserve"> </w:t>
            </w:r>
            <w:r w:rsidRPr="00E94822">
              <w:rPr>
                <w:sz w:val="20"/>
                <w:lang w:val="ru-RU"/>
              </w:rPr>
              <w:t>ответы</w:t>
            </w:r>
            <w:r w:rsidRPr="00E94822">
              <w:rPr>
                <w:spacing w:val="40"/>
                <w:sz w:val="20"/>
                <w:lang w:val="ru-RU"/>
              </w:rPr>
              <w:t xml:space="preserve"> </w:t>
            </w:r>
            <w:r w:rsidRPr="00E94822">
              <w:rPr>
                <w:sz w:val="20"/>
                <w:lang w:val="ru-RU"/>
              </w:rPr>
              <w:t>на</w:t>
            </w:r>
            <w:r w:rsidRPr="00E94822">
              <w:rPr>
                <w:spacing w:val="40"/>
                <w:sz w:val="20"/>
                <w:lang w:val="ru-RU"/>
              </w:rPr>
              <w:t xml:space="preserve"> </w:t>
            </w:r>
            <w:r w:rsidRPr="00E94822">
              <w:rPr>
                <w:sz w:val="20"/>
                <w:lang w:val="ru-RU"/>
              </w:rPr>
              <w:t>вопросы,</w:t>
            </w:r>
            <w:r w:rsidRPr="00E94822">
              <w:rPr>
                <w:spacing w:val="40"/>
                <w:sz w:val="20"/>
                <w:lang w:val="ru-RU"/>
              </w:rPr>
              <w:t xml:space="preserve"> </w:t>
            </w:r>
            <w:r w:rsidRPr="00E94822">
              <w:rPr>
                <w:sz w:val="20"/>
                <w:lang w:val="ru-RU"/>
              </w:rPr>
              <w:t>высказывать догадки и предположения.</w:t>
            </w:r>
          </w:p>
        </w:tc>
      </w:tr>
      <w:tr w:rsidR="00E94822" w14:paraId="2265FB0A" w14:textId="77777777" w:rsidTr="00E94822">
        <w:trPr>
          <w:trHeight w:val="688"/>
        </w:trPr>
        <w:tc>
          <w:tcPr>
            <w:tcW w:w="2017" w:type="dxa"/>
            <w:vMerge/>
            <w:tcBorders>
              <w:top w:val="nil"/>
            </w:tcBorders>
          </w:tcPr>
          <w:p w14:paraId="2F68F169" w14:textId="77777777" w:rsidR="00E94822" w:rsidRPr="00E94822" w:rsidRDefault="00E94822" w:rsidP="00E94822">
            <w:pPr>
              <w:rPr>
                <w:sz w:val="2"/>
                <w:szCs w:val="2"/>
                <w:lang w:val="ru-RU"/>
              </w:rPr>
            </w:pPr>
          </w:p>
        </w:tc>
        <w:tc>
          <w:tcPr>
            <w:tcW w:w="1124" w:type="dxa"/>
          </w:tcPr>
          <w:p w14:paraId="6802059C" w14:textId="77777777" w:rsidR="00E94822" w:rsidRDefault="00E94822" w:rsidP="00E94822">
            <w:pPr>
              <w:pStyle w:val="TableParagraph"/>
              <w:spacing w:line="275" w:lineRule="exact"/>
              <w:ind w:right="253"/>
              <w:jc w:val="right"/>
              <w:rPr>
                <w:sz w:val="24"/>
              </w:rPr>
            </w:pPr>
            <w:r>
              <w:rPr>
                <w:spacing w:val="-5"/>
                <w:sz w:val="24"/>
              </w:rPr>
              <w:t>26.</w:t>
            </w:r>
          </w:p>
        </w:tc>
        <w:tc>
          <w:tcPr>
            <w:tcW w:w="6929" w:type="dxa"/>
          </w:tcPr>
          <w:p w14:paraId="309E21EA"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5"/>
                <w:sz w:val="20"/>
                <w:lang w:val="ru-RU"/>
              </w:rPr>
              <w:t xml:space="preserve"> </w:t>
            </w:r>
            <w:r w:rsidRPr="00E94822">
              <w:rPr>
                <w:sz w:val="20"/>
                <w:lang w:val="ru-RU"/>
              </w:rPr>
              <w:t>детей</w:t>
            </w:r>
            <w:r w:rsidRPr="00E94822">
              <w:rPr>
                <w:spacing w:val="3"/>
                <w:sz w:val="20"/>
                <w:lang w:val="ru-RU"/>
              </w:rPr>
              <w:t xml:space="preserve"> </w:t>
            </w:r>
            <w:r w:rsidRPr="00E94822">
              <w:rPr>
                <w:sz w:val="20"/>
                <w:lang w:val="ru-RU"/>
              </w:rPr>
              <w:t>с</w:t>
            </w:r>
            <w:r w:rsidRPr="00E94822">
              <w:rPr>
                <w:spacing w:val="4"/>
                <w:sz w:val="20"/>
                <w:lang w:val="ru-RU"/>
              </w:rPr>
              <w:t xml:space="preserve"> </w:t>
            </w:r>
            <w:r w:rsidRPr="00E94822">
              <w:rPr>
                <w:sz w:val="20"/>
                <w:lang w:val="ru-RU"/>
              </w:rPr>
              <w:t>разными</w:t>
            </w:r>
            <w:r w:rsidRPr="00E94822">
              <w:rPr>
                <w:spacing w:val="4"/>
                <w:sz w:val="20"/>
                <w:lang w:val="ru-RU"/>
              </w:rPr>
              <w:t xml:space="preserve"> </w:t>
            </w:r>
            <w:r w:rsidRPr="00E94822">
              <w:rPr>
                <w:sz w:val="20"/>
                <w:lang w:val="ru-RU"/>
              </w:rPr>
              <w:t>видами</w:t>
            </w:r>
            <w:r w:rsidRPr="00E94822">
              <w:rPr>
                <w:spacing w:val="3"/>
                <w:sz w:val="20"/>
                <w:lang w:val="ru-RU"/>
              </w:rPr>
              <w:t xml:space="preserve"> </w:t>
            </w:r>
            <w:r w:rsidRPr="00E94822">
              <w:rPr>
                <w:sz w:val="20"/>
                <w:lang w:val="ru-RU"/>
              </w:rPr>
              <w:t>архитектурных</w:t>
            </w:r>
            <w:r w:rsidRPr="00E94822">
              <w:rPr>
                <w:spacing w:val="3"/>
                <w:sz w:val="20"/>
                <w:lang w:val="ru-RU"/>
              </w:rPr>
              <w:t xml:space="preserve"> </w:t>
            </w:r>
            <w:proofErr w:type="gramStart"/>
            <w:r w:rsidRPr="00E94822">
              <w:rPr>
                <w:spacing w:val="-2"/>
                <w:sz w:val="20"/>
                <w:lang w:val="ru-RU"/>
              </w:rPr>
              <w:t>объектов,выразительных</w:t>
            </w:r>
            <w:proofErr w:type="gramEnd"/>
          </w:p>
          <w:p w14:paraId="3D87EB98" w14:textId="77777777" w:rsidR="00E94822" w:rsidRPr="00E94822" w:rsidRDefault="00E94822" w:rsidP="00E94822">
            <w:pPr>
              <w:pStyle w:val="TableParagraph"/>
              <w:spacing w:line="228" w:lineRule="exact"/>
              <w:ind w:left="104"/>
              <w:rPr>
                <w:sz w:val="20"/>
                <w:lang w:val="ru-RU"/>
              </w:rPr>
            </w:pPr>
            <w:r w:rsidRPr="00E94822">
              <w:rPr>
                <w:sz w:val="20"/>
                <w:lang w:val="ru-RU"/>
              </w:rPr>
              <w:t>образов</w:t>
            </w:r>
            <w:r w:rsidRPr="00E94822">
              <w:rPr>
                <w:spacing w:val="40"/>
                <w:sz w:val="20"/>
                <w:lang w:val="ru-RU"/>
              </w:rPr>
              <w:t xml:space="preserve"> </w:t>
            </w:r>
            <w:r w:rsidRPr="00E94822">
              <w:rPr>
                <w:sz w:val="20"/>
                <w:lang w:val="ru-RU"/>
              </w:rPr>
              <w:t>разных</w:t>
            </w:r>
            <w:r w:rsidRPr="00E94822">
              <w:rPr>
                <w:spacing w:val="40"/>
                <w:sz w:val="20"/>
                <w:lang w:val="ru-RU"/>
              </w:rPr>
              <w:t xml:space="preserve"> </w:t>
            </w:r>
            <w:r w:rsidRPr="00E94822">
              <w:rPr>
                <w:sz w:val="20"/>
                <w:lang w:val="ru-RU"/>
              </w:rPr>
              <w:t>видов</w:t>
            </w:r>
            <w:r w:rsidRPr="00E94822">
              <w:rPr>
                <w:spacing w:val="40"/>
                <w:sz w:val="20"/>
                <w:lang w:val="ru-RU"/>
              </w:rPr>
              <w:t xml:space="preserve"> </w:t>
            </w:r>
            <w:r w:rsidRPr="00E94822">
              <w:rPr>
                <w:sz w:val="20"/>
                <w:lang w:val="ru-RU"/>
              </w:rPr>
              <w:t>искусства</w:t>
            </w:r>
            <w:r w:rsidRPr="00E94822">
              <w:rPr>
                <w:spacing w:val="40"/>
                <w:sz w:val="20"/>
                <w:lang w:val="ru-RU"/>
              </w:rPr>
              <w:t xml:space="preserve"> </w:t>
            </w:r>
            <w:r w:rsidRPr="00E94822">
              <w:rPr>
                <w:sz w:val="20"/>
                <w:lang w:val="ru-RU"/>
              </w:rPr>
              <w:t>(скульптуры,</w:t>
            </w:r>
            <w:r w:rsidRPr="00E94822">
              <w:rPr>
                <w:spacing w:val="40"/>
                <w:sz w:val="20"/>
                <w:lang w:val="ru-RU"/>
              </w:rPr>
              <w:t xml:space="preserve"> </w:t>
            </w:r>
            <w:r w:rsidRPr="00E94822">
              <w:rPr>
                <w:sz w:val="20"/>
                <w:lang w:val="ru-RU"/>
              </w:rPr>
              <w:t>живописных</w:t>
            </w:r>
            <w:r w:rsidRPr="00E94822">
              <w:rPr>
                <w:spacing w:val="40"/>
                <w:sz w:val="20"/>
                <w:lang w:val="ru-RU"/>
              </w:rPr>
              <w:t xml:space="preserve"> </w:t>
            </w:r>
            <w:r w:rsidRPr="00E94822">
              <w:rPr>
                <w:sz w:val="20"/>
                <w:lang w:val="ru-RU"/>
              </w:rPr>
              <w:t>и</w:t>
            </w:r>
            <w:r w:rsidRPr="00E94822">
              <w:rPr>
                <w:spacing w:val="40"/>
                <w:sz w:val="20"/>
                <w:lang w:val="ru-RU"/>
              </w:rPr>
              <w:t xml:space="preserve"> </w:t>
            </w:r>
            <w:r w:rsidRPr="00E94822">
              <w:rPr>
                <w:sz w:val="20"/>
                <w:lang w:val="ru-RU"/>
              </w:rPr>
              <w:t xml:space="preserve">графических </w:t>
            </w:r>
            <w:r w:rsidRPr="00E94822">
              <w:rPr>
                <w:spacing w:val="-2"/>
                <w:sz w:val="20"/>
                <w:lang w:val="ru-RU"/>
              </w:rPr>
              <w:t>изображений.</w:t>
            </w:r>
          </w:p>
        </w:tc>
      </w:tr>
      <w:tr w:rsidR="00E94822" w14:paraId="74E80638" w14:textId="77777777" w:rsidTr="00E94822">
        <w:trPr>
          <w:trHeight w:val="921"/>
        </w:trPr>
        <w:tc>
          <w:tcPr>
            <w:tcW w:w="2017" w:type="dxa"/>
            <w:vMerge/>
            <w:tcBorders>
              <w:top w:val="nil"/>
            </w:tcBorders>
          </w:tcPr>
          <w:p w14:paraId="3D5C79C9" w14:textId="77777777" w:rsidR="00E94822" w:rsidRPr="00E94822" w:rsidRDefault="00E94822" w:rsidP="00E94822">
            <w:pPr>
              <w:rPr>
                <w:sz w:val="2"/>
                <w:szCs w:val="2"/>
                <w:lang w:val="ru-RU"/>
              </w:rPr>
            </w:pPr>
          </w:p>
        </w:tc>
        <w:tc>
          <w:tcPr>
            <w:tcW w:w="1124" w:type="dxa"/>
          </w:tcPr>
          <w:p w14:paraId="1FB8F4FB" w14:textId="77777777" w:rsidR="00E94822" w:rsidRDefault="00E94822" w:rsidP="00E94822">
            <w:pPr>
              <w:pStyle w:val="TableParagraph"/>
              <w:spacing w:before="1"/>
              <w:ind w:right="253"/>
              <w:jc w:val="right"/>
              <w:rPr>
                <w:sz w:val="24"/>
              </w:rPr>
            </w:pPr>
            <w:r>
              <w:rPr>
                <w:spacing w:val="-5"/>
                <w:sz w:val="24"/>
              </w:rPr>
              <w:t>27.</w:t>
            </w:r>
          </w:p>
        </w:tc>
        <w:tc>
          <w:tcPr>
            <w:tcW w:w="6929" w:type="dxa"/>
          </w:tcPr>
          <w:p w14:paraId="159AF650"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Знакомство детей с деятельностью писателя, художника-иллюстратора, художника-оформителя, процессом создания книг, правилами обращения с книгами; развивать представления о многообразии жанров литературы и</w:t>
            </w:r>
            <w:r w:rsidRPr="00E94822">
              <w:rPr>
                <w:spacing w:val="-13"/>
                <w:sz w:val="20"/>
                <w:lang w:val="ru-RU"/>
              </w:rPr>
              <w:t xml:space="preserve"> </w:t>
            </w:r>
            <w:r w:rsidRPr="00E94822">
              <w:rPr>
                <w:sz w:val="20"/>
                <w:lang w:val="ru-RU"/>
              </w:rPr>
              <w:t>их некоторых специфических признаках.</w:t>
            </w:r>
          </w:p>
        </w:tc>
      </w:tr>
      <w:tr w:rsidR="00E94822" w14:paraId="046ABB4C" w14:textId="77777777" w:rsidTr="00E94822">
        <w:trPr>
          <w:trHeight w:val="566"/>
        </w:trPr>
        <w:tc>
          <w:tcPr>
            <w:tcW w:w="2017" w:type="dxa"/>
            <w:vMerge/>
            <w:tcBorders>
              <w:top w:val="nil"/>
            </w:tcBorders>
          </w:tcPr>
          <w:p w14:paraId="0443842A" w14:textId="77777777" w:rsidR="00E94822" w:rsidRPr="00E94822" w:rsidRDefault="00E94822" w:rsidP="00E94822">
            <w:pPr>
              <w:rPr>
                <w:sz w:val="2"/>
                <w:szCs w:val="2"/>
                <w:lang w:val="ru-RU"/>
              </w:rPr>
            </w:pPr>
          </w:p>
        </w:tc>
        <w:tc>
          <w:tcPr>
            <w:tcW w:w="1124" w:type="dxa"/>
          </w:tcPr>
          <w:p w14:paraId="2D31EF70" w14:textId="77777777" w:rsidR="00E94822" w:rsidRDefault="00E94822" w:rsidP="00E94822">
            <w:pPr>
              <w:pStyle w:val="TableParagraph"/>
              <w:spacing w:line="275" w:lineRule="exact"/>
              <w:ind w:right="253"/>
              <w:jc w:val="right"/>
              <w:rPr>
                <w:sz w:val="24"/>
              </w:rPr>
            </w:pPr>
            <w:r>
              <w:rPr>
                <w:spacing w:val="-5"/>
                <w:sz w:val="24"/>
              </w:rPr>
              <w:t>28.</w:t>
            </w:r>
          </w:p>
        </w:tc>
        <w:tc>
          <w:tcPr>
            <w:tcW w:w="6929" w:type="dxa"/>
          </w:tcPr>
          <w:p w14:paraId="6FBB6DA8" w14:textId="77777777" w:rsidR="00E94822" w:rsidRPr="00E94822" w:rsidRDefault="00E94822" w:rsidP="00E94822">
            <w:pPr>
              <w:pStyle w:val="TableParagraph"/>
              <w:ind w:left="104"/>
              <w:rPr>
                <w:sz w:val="20"/>
                <w:lang w:val="ru-RU"/>
              </w:rPr>
            </w:pPr>
            <w:r w:rsidRPr="00E94822">
              <w:rPr>
                <w:color w:val="000009"/>
                <w:sz w:val="20"/>
                <w:lang w:val="ru-RU"/>
              </w:rPr>
              <w:t xml:space="preserve">Расширение </w:t>
            </w:r>
            <w:r w:rsidRPr="00E94822">
              <w:rPr>
                <w:sz w:val="20"/>
                <w:lang w:val="ru-RU"/>
              </w:rPr>
              <w:t>представлений детей о птицах, образе жизни птиц, особенностях их строения и поведения.</w:t>
            </w:r>
          </w:p>
        </w:tc>
      </w:tr>
      <w:tr w:rsidR="00E94822" w14:paraId="4FAB187D" w14:textId="77777777" w:rsidTr="00E94822">
        <w:trPr>
          <w:trHeight w:val="690"/>
        </w:trPr>
        <w:tc>
          <w:tcPr>
            <w:tcW w:w="2017" w:type="dxa"/>
            <w:vMerge w:val="restart"/>
          </w:tcPr>
          <w:p w14:paraId="0DA0106E" w14:textId="77777777" w:rsidR="00E94822" w:rsidRPr="00E94822" w:rsidRDefault="00E94822" w:rsidP="00E94822">
            <w:pPr>
              <w:pStyle w:val="TableParagraph"/>
              <w:rPr>
                <w:b/>
                <w:sz w:val="24"/>
                <w:lang w:val="ru-RU"/>
              </w:rPr>
            </w:pPr>
          </w:p>
          <w:p w14:paraId="50A2F9D1" w14:textId="77777777" w:rsidR="00E94822" w:rsidRPr="00E94822" w:rsidRDefault="00E94822" w:rsidP="00E94822">
            <w:pPr>
              <w:pStyle w:val="TableParagraph"/>
              <w:rPr>
                <w:b/>
                <w:sz w:val="24"/>
                <w:lang w:val="ru-RU"/>
              </w:rPr>
            </w:pPr>
          </w:p>
          <w:p w14:paraId="1756A710" w14:textId="77777777" w:rsidR="00E94822" w:rsidRPr="00E94822" w:rsidRDefault="00E94822" w:rsidP="00E94822">
            <w:pPr>
              <w:pStyle w:val="TableParagraph"/>
              <w:rPr>
                <w:b/>
                <w:sz w:val="24"/>
                <w:lang w:val="ru-RU"/>
              </w:rPr>
            </w:pPr>
          </w:p>
          <w:p w14:paraId="7253C602" w14:textId="77777777" w:rsidR="00E94822" w:rsidRPr="00E94822" w:rsidRDefault="00E94822" w:rsidP="00E94822">
            <w:pPr>
              <w:pStyle w:val="TableParagraph"/>
              <w:spacing w:before="44"/>
              <w:rPr>
                <w:b/>
                <w:sz w:val="24"/>
                <w:lang w:val="ru-RU"/>
              </w:rPr>
            </w:pPr>
          </w:p>
          <w:p w14:paraId="12E03995" w14:textId="77777777" w:rsidR="00E94822" w:rsidRDefault="00E94822" w:rsidP="00E94822">
            <w:pPr>
              <w:pStyle w:val="TableParagraph"/>
              <w:ind w:left="628"/>
              <w:rPr>
                <w:sz w:val="24"/>
              </w:rPr>
            </w:pPr>
            <w:r>
              <w:rPr>
                <w:spacing w:val="-2"/>
                <w:sz w:val="24"/>
              </w:rPr>
              <w:t>Апрель</w:t>
            </w:r>
          </w:p>
        </w:tc>
        <w:tc>
          <w:tcPr>
            <w:tcW w:w="1124" w:type="dxa"/>
          </w:tcPr>
          <w:p w14:paraId="3F0DD089" w14:textId="77777777" w:rsidR="00E94822" w:rsidRDefault="00E94822" w:rsidP="00E94822">
            <w:pPr>
              <w:pStyle w:val="TableParagraph"/>
              <w:spacing w:line="275" w:lineRule="exact"/>
              <w:ind w:right="253"/>
              <w:jc w:val="right"/>
              <w:rPr>
                <w:sz w:val="24"/>
              </w:rPr>
            </w:pPr>
            <w:r>
              <w:rPr>
                <w:spacing w:val="-5"/>
                <w:sz w:val="24"/>
              </w:rPr>
              <w:t>29.</w:t>
            </w:r>
          </w:p>
        </w:tc>
        <w:tc>
          <w:tcPr>
            <w:tcW w:w="6929" w:type="dxa"/>
          </w:tcPr>
          <w:p w14:paraId="1005F595"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Закрепление знаний о космосе, планетах, галактике, космонавтах, луноходах, космических путешествиях, космических кораблях, происхождении луны, солнца, звезд.</w:t>
            </w:r>
          </w:p>
        </w:tc>
      </w:tr>
      <w:tr w:rsidR="00E94822" w14:paraId="6181EC69" w14:textId="77777777" w:rsidTr="00E94822">
        <w:trPr>
          <w:trHeight w:val="690"/>
        </w:trPr>
        <w:tc>
          <w:tcPr>
            <w:tcW w:w="2017" w:type="dxa"/>
            <w:vMerge/>
            <w:tcBorders>
              <w:top w:val="nil"/>
            </w:tcBorders>
          </w:tcPr>
          <w:p w14:paraId="71D75890" w14:textId="77777777" w:rsidR="00E94822" w:rsidRPr="00E94822" w:rsidRDefault="00E94822" w:rsidP="00E94822">
            <w:pPr>
              <w:rPr>
                <w:sz w:val="2"/>
                <w:szCs w:val="2"/>
                <w:lang w:val="ru-RU"/>
              </w:rPr>
            </w:pPr>
          </w:p>
        </w:tc>
        <w:tc>
          <w:tcPr>
            <w:tcW w:w="1124" w:type="dxa"/>
          </w:tcPr>
          <w:p w14:paraId="6D6D6E64" w14:textId="77777777" w:rsidR="00E94822" w:rsidRDefault="00E94822" w:rsidP="00E94822">
            <w:pPr>
              <w:pStyle w:val="TableParagraph"/>
              <w:spacing w:line="275" w:lineRule="exact"/>
              <w:ind w:right="253"/>
              <w:jc w:val="right"/>
              <w:rPr>
                <w:sz w:val="24"/>
              </w:rPr>
            </w:pPr>
            <w:r>
              <w:rPr>
                <w:spacing w:val="-5"/>
                <w:sz w:val="24"/>
              </w:rPr>
              <w:t>30.</w:t>
            </w:r>
          </w:p>
        </w:tc>
        <w:tc>
          <w:tcPr>
            <w:tcW w:w="6929" w:type="dxa"/>
          </w:tcPr>
          <w:p w14:paraId="1A30E9B1" w14:textId="77777777" w:rsidR="00E94822" w:rsidRPr="00E94822" w:rsidRDefault="00E94822" w:rsidP="00E94822">
            <w:pPr>
              <w:pStyle w:val="TableParagraph"/>
              <w:spacing w:line="230" w:lineRule="atLeast"/>
              <w:ind w:left="104" w:right="104"/>
              <w:jc w:val="both"/>
              <w:rPr>
                <w:sz w:val="20"/>
                <w:lang w:val="ru-RU"/>
              </w:rPr>
            </w:pPr>
            <w:r w:rsidRPr="00E94822">
              <w:rPr>
                <w:sz w:val="20"/>
                <w:lang w:val="ru-RU"/>
              </w:rPr>
              <w:t>Формирование знаний детей об организмечеловека, здоровье и его ценности, полезных привычках, укрепляющих здоровье, о мерах профилактики, охраны и укрепления здоровья.</w:t>
            </w:r>
          </w:p>
        </w:tc>
      </w:tr>
      <w:tr w:rsidR="00E94822" w14:paraId="6D26E848" w14:textId="77777777" w:rsidTr="00E94822">
        <w:trPr>
          <w:trHeight w:val="1149"/>
        </w:trPr>
        <w:tc>
          <w:tcPr>
            <w:tcW w:w="2017" w:type="dxa"/>
            <w:vMerge/>
            <w:tcBorders>
              <w:top w:val="nil"/>
            </w:tcBorders>
          </w:tcPr>
          <w:p w14:paraId="5057726D" w14:textId="77777777" w:rsidR="00E94822" w:rsidRPr="00E94822" w:rsidRDefault="00E94822" w:rsidP="00E94822">
            <w:pPr>
              <w:rPr>
                <w:sz w:val="2"/>
                <w:szCs w:val="2"/>
                <w:lang w:val="ru-RU"/>
              </w:rPr>
            </w:pPr>
          </w:p>
        </w:tc>
        <w:tc>
          <w:tcPr>
            <w:tcW w:w="1124" w:type="dxa"/>
          </w:tcPr>
          <w:p w14:paraId="45CDAA38" w14:textId="77777777" w:rsidR="00E94822" w:rsidRDefault="00E94822" w:rsidP="00E94822">
            <w:pPr>
              <w:pStyle w:val="TableParagraph"/>
              <w:spacing w:line="276" w:lineRule="exact"/>
              <w:ind w:right="253"/>
              <w:jc w:val="right"/>
              <w:rPr>
                <w:sz w:val="24"/>
              </w:rPr>
            </w:pPr>
            <w:r>
              <w:rPr>
                <w:spacing w:val="-5"/>
                <w:sz w:val="24"/>
              </w:rPr>
              <w:t>31.</w:t>
            </w:r>
          </w:p>
        </w:tc>
        <w:tc>
          <w:tcPr>
            <w:tcW w:w="6929" w:type="dxa"/>
          </w:tcPr>
          <w:p w14:paraId="7E081263" w14:textId="77777777" w:rsidR="00E94822" w:rsidRPr="00E94822" w:rsidRDefault="00E94822" w:rsidP="00E94822">
            <w:pPr>
              <w:pStyle w:val="TableParagraph"/>
              <w:spacing w:before="1"/>
              <w:ind w:left="104" w:right="101"/>
              <w:jc w:val="both"/>
              <w:rPr>
                <w:sz w:val="20"/>
                <w:lang w:val="ru-RU"/>
              </w:rPr>
            </w:pPr>
            <w:r w:rsidRPr="00E94822">
              <w:rPr>
                <w:sz w:val="20"/>
                <w:lang w:val="ru-RU"/>
              </w:rPr>
              <w:t>Формирование умения организовывать собственную деятельность экспериментирования по исследованию свойств и качеств предметов и материалов,</w:t>
            </w:r>
            <w:r w:rsidRPr="00E94822">
              <w:rPr>
                <w:spacing w:val="-8"/>
                <w:sz w:val="20"/>
                <w:lang w:val="ru-RU"/>
              </w:rPr>
              <w:t xml:space="preserve"> </w:t>
            </w:r>
            <w:r w:rsidRPr="00E94822">
              <w:rPr>
                <w:sz w:val="20"/>
                <w:lang w:val="ru-RU"/>
              </w:rPr>
              <w:t>обсуждать</w:t>
            </w:r>
            <w:r w:rsidRPr="00E94822">
              <w:rPr>
                <w:spacing w:val="-8"/>
                <w:sz w:val="20"/>
                <w:lang w:val="ru-RU"/>
              </w:rPr>
              <w:t xml:space="preserve"> </w:t>
            </w:r>
            <w:r w:rsidRPr="00E94822">
              <w:rPr>
                <w:sz w:val="20"/>
                <w:lang w:val="ru-RU"/>
              </w:rPr>
              <w:t>цель</w:t>
            </w:r>
            <w:r w:rsidRPr="00E94822">
              <w:rPr>
                <w:spacing w:val="-5"/>
                <w:sz w:val="20"/>
                <w:lang w:val="ru-RU"/>
              </w:rPr>
              <w:t xml:space="preserve"> </w:t>
            </w:r>
            <w:r w:rsidRPr="00E94822">
              <w:rPr>
                <w:sz w:val="20"/>
                <w:lang w:val="ru-RU"/>
              </w:rPr>
              <w:t>и</w:t>
            </w:r>
            <w:r w:rsidRPr="00E94822">
              <w:rPr>
                <w:spacing w:val="-9"/>
                <w:sz w:val="20"/>
                <w:lang w:val="ru-RU"/>
              </w:rPr>
              <w:t xml:space="preserve"> </w:t>
            </w:r>
            <w:r w:rsidRPr="00E94822">
              <w:rPr>
                <w:sz w:val="20"/>
                <w:lang w:val="ru-RU"/>
              </w:rPr>
              <w:t>ход</w:t>
            </w:r>
            <w:r w:rsidRPr="00E94822">
              <w:rPr>
                <w:spacing w:val="-6"/>
                <w:sz w:val="20"/>
                <w:lang w:val="ru-RU"/>
              </w:rPr>
              <w:t xml:space="preserve"> </w:t>
            </w:r>
            <w:r w:rsidRPr="00E94822">
              <w:rPr>
                <w:sz w:val="20"/>
                <w:lang w:val="ru-RU"/>
              </w:rPr>
              <w:t>эксперимента</w:t>
            </w:r>
            <w:r w:rsidRPr="00E94822">
              <w:rPr>
                <w:spacing w:val="-7"/>
                <w:sz w:val="20"/>
                <w:lang w:val="ru-RU"/>
              </w:rPr>
              <w:t xml:space="preserve"> </w:t>
            </w:r>
            <w:r w:rsidRPr="00E94822">
              <w:rPr>
                <w:sz w:val="20"/>
                <w:lang w:val="ru-RU"/>
              </w:rPr>
              <w:t>с</w:t>
            </w:r>
            <w:r w:rsidRPr="00E94822">
              <w:rPr>
                <w:spacing w:val="-7"/>
                <w:sz w:val="20"/>
                <w:lang w:val="ru-RU"/>
              </w:rPr>
              <w:t xml:space="preserve"> </w:t>
            </w:r>
            <w:r w:rsidRPr="00E94822">
              <w:rPr>
                <w:sz w:val="20"/>
                <w:lang w:val="ru-RU"/>
              </w:rPr>
              <w:t>другими</w:t>
            </w:r>
            <w:r w:rsidRPr="00E94822">
              <w:rPr>
                <w:spacing w:val="-9"/>
                <w:sz w:val="20"/>
                <w:lang w:val="ru-RU"/>
              </w:rPr>
              <w:t xml:space="preserve"> </w:t>
            </w:r>
            <w:r w:rsidRPr="00E94822">
              <w:rPr>
                <w:sz w:val="20"/>
                <w:lang w:val="ru-RU"/>
              </w:rPr>
              <w:t>детьми;</w:t>
            </w:r>
            <w:r w:rsidRPr="00E94822">
              <w:rPr>
                <w:spacing w:val="-8"/>
                <w:sz w:val="20"/>
                <w:lang w:val="ru-RU"/>
              </w:rPr>
              <w:t xml:space="preserve"> </w:t>
            </w:r>
            <w:r w:rsidRPr="00E94822">
              <w:rPr>
                <w:sz w:val="20"/>
                <w:lang w:val="ru-RU"/>
              </w:rPr>
              <w:t>побуждать самостоятельно</w:t>
            </w:r>
            <w:r w:rsidRPr="00E94822">
              <w:rPr>
                <w:spacing w:val="59"/>
                <w:w w:val="150"/>
                <w:sz w:val="20"/>
                <w:lang w:val="ru-RU"/>
              </w:rPr>
              <w:t xml:space="preserve"> </w:t>
            </w:r>
            <w:r w:rsidRPr="00E94822">
              <w:rPr>
                <w:sz w:val="20"/>
                <w:lang w:val="ru-RU"/>
              </w:rPr>
              <w:t>принимать</w:t>
            </w:r>
            <w:r w:rsidRPr="00E94822">
              <w:rPr>
                <w:spacing w:val="55"/>
                <w:w w:val="150"/>
                <w:sz w:val="20"/>
                <w:lang w:val="ru-RU"/>
              </w:rPr>
              <w:t xml:space="preserve"> </w:t>
            </w:r>
            <w:r w:rsidRPr="00E94822">
              <w:rPr>
                <w:sz w:val="20"/>
                <w:lang w:val="ru-RU"/>
              </w:rPr>
              <w:t>и</w:t>
            </w:r>
            <w:r w:rsidRPr="00E94822">
              <w:rPr>
                <w:spacing w:val="55"/>
                <w:w w:val="150"/>
                <w:sz w:val="20"/>
                <w:lang w:val="ru-RU"/>
              </w:rPr>
              <w:t xml:space="preserve"> </w:t>
            </w:r>
            <w:r w:rsidRPr="00E94822">
              <w:rPr>
                <w:sz w:val="20"/>
                <w:lang w:val="ru-RU"/>
              </w:rPr>
              <w:t>ставить</w:t>
            </w:r>
            <w:r w:rsidRPr="00E94822">
              <w:rPr>
                <w:spacing w:val="56"/>
                <w:w w:val="150"/>
                <w:sz w:val="20"/>
                <w:lang w:val="ru-RU"/>
              </w:rPr>
              <w:t xml:space="preserve"> </w:t>
            </w:r>
            <w:r w:rsidRPr="00E94822">
              <w:rPr>
                <w:sz w:val="20"/>
                <w:lang w:val="ru-RU"/>
              </w:rPr>
              <w:t>познавательные</w:t>
            </w:r>
            <w:r w:rsidRPr="00E94822">
              <w:rPr>
                <w:spacing w:val="74"/>
                <w:sz w:val="20"/>
                <w:lang w:val="ru-RU"/>
              </w:rPr>
              <w:t xml:space="preserve"> </w:t>
            </w:r>
            <w:r w:rsidRPr="00E94822">
              <w:rPr>
                <w:sz w:val="20"/>
                <w:lang w:val="ru-RU"/>
              </w:rPr>
              <w:t>задачи,</w:t>
            </w:r>
            <w:r w:rsidRPr="00E94822">
              <w:rPr>
                <w:spacing w:val="57"/>
                <w:w w:val="150"/>
                <w:sz w:val="20"/>
                <w:lang w:val="ru-RU"/>
              </w:rPr>
              <w:t xml:space="preserve"> </w:t>
            </w:r>
            <w:r w:rsidRPr="00E94822">
              <w:rPr>
                <w:spacing w:val="-2"/>
                <w:sz w:val="20"/>
                <w:lang w:val="ru-RU"/>
              </w:rPr>
              <w:t>выдвигать</w:t>
            </w:r>
          </w:p>
          <w:p w14:paraId="16B65D53" w14:textId="77777777" w:rsidR="00E94822" w:rsidRPr="00E94822" w:rsidRDefault="00E94822" w:rsidP="00E94822">
            <w:pPr>
              <w:pStyle w:val="TableParagraph"/>
              <w:spacing w:line="209" w:lineRule="exact"/>
              <w:ind w:left="104"/>
              <w:jc w:val="both"/>
              <w:rPr>
                <w:sz w:val="20"/>
                <w:lang w:val="ru-RU"/>
              </w:rPr>
            </w:pPr>
            <w:r w:rsidRPr="00E94822">
              <w:rPr>
                <w:spacing w:val="-2"/>
                <w:sz w:val="20"/>
                <w:lang w:val="ru-RU"/>
              </w:rPr>
              <w:t>предположения</w:t>
            </w:r>
            <w:r w:rsidRPr="00E94822">
              <w:rPr>
                <w:spacing w:val="-4"/>
                <w:sz w:val="20"/>
                <w:lang w:val="ru-RU"/>
              </w:rPr>
              <w:t xml:space="preserve"> </w:t>
            </w:r>
            <w:r w:rsidRPr="00E94822">
              <w:rPr>
                <w:spacing w:val="-2"/>
                <w:sz w:val="20"/>
                <w:lang w:val="ru-RU"/>
              </w:rPr>
              <w:t>о</w:t>
            </w:r>
            <w:r w:rsidRPr="00E94822">
              <w:rPr>
                <w:spacing w:val="-5"/>
                <w:sz w:val="20"/>
                <w:lang w:val="ru-RU"/>
              </w:rPr>
              <w:t xml:space="preserve"> </w:t>
            </w:r>
            <w:r w:rsidRPr="00E94822">
              <w:rPr>
                <w:spacing w:val="-2"/>
                <w:sz w:val="20"/>
                <w:lang w:val="ru-RU"/>
              </w:rPr>
              <w:t>причинах</w:t>
            </w:r>
            <w:r w:rsidRPr="00E94822">
              <w:rPr>
                <w:sz w:val="20"/>
                <w:lang w:val="ru-RU"/>
              </w:rPr>
              <w:t xml:space="preserve"> </w:t>
            </w:r>
            <w:r w:rsidRPr="00E94822">
              <w:rPr>
                <w:spacing w:val="-2"/>
                <w:sz w:val="20"/>
                <w:lang w:val="ru-RU"/>
              </w:rPr>
              <w:t>и</w:t>
            </w:r>
            <w:r w:rsidRPr="00E94822">
              <w:rPr>
                <w:spacing w:val="-5"/>
                <w:sz w:val="20"/>
                <w:lang w:val="ru-RU"/>
              </w:rPr>
              <w:t xml:space="preserve"> </w:t>
            </w:r>
            <w:r w:rsidRPr="00E94822">
              <w:rPr>
                <w:spacing w:val="-2"/>
                <w:sz w:val="20"/>
                <w:lang w:val="ru-RU"/>
              </w:rPr>
              <w:t>результатах.</w:t>
            </w:r>
          </w:p>
        </w:tc>
      </w:tr>
      <w:tr w:rsidR="00E94822" w14:paraId="627F79E3" w14:textId="77777777" w:rsidTr="00E94822">
        <w:trPr>
          <w:trHeight w:val="565"/>
        </w:trPr>
        <w:tc>
          <w:tcPr>
            <w:tcW w:w="2017" w:type="dxa"/>
            <w:vMerge/>
            <w:tcBorders>
              <w:top w:val="nil"/>
            </w:tcBorders>
          </w:tcPr>
          <w:p w14:paraId="08A9F5AA" w14:textId="77777777" w:rsidR="00E94822" w:rsidRPr="00E94822" w:rsidRDefault="00E94822" w:rsidP="00E94822">
            <w:pPr>
              <w:rPr>
                <w:sz w:val="2"/>
                <w:szCs w:val="2"/>
                <w:lang w:val="ru-RU"/>
              </w:rPr>
            </w:pPr>
          </w:p>
        </w:tc>
        <w:tc>
          <w:tcPr>
            <w:tcW w:w="1124" w:type="dxa"/>
          </w:tcPr>
          <w:p w14:paraId="7B42369F" w14:textId="77777777" w:rsidR="00E94822" w:rsidRDefault="00E94822" w:rsidP="00E94822">
            <w:pPr>
              <w:pStyle w:val="TableParagraph"/>
              <w:spacing w:line="275" w:lineRule="exact"/>
              <w:ind w:right="253"/>
              <w:jc w:val="right"/>
              <w:rPr>
                <w:sz w:val="24"/>
              </w:rPr>
            </w:pPr>
            <w:r>
              <w:rPr>
                <w:spacing w:val="-5"/>
                <w:sz w:val="24"/>
              </w:rPr>
              <w:t>32.</w:t>
            </w:r>
          </w:p>
        </w:tc>
        <w:tc>
          <w:tcPr>
            <w:tcW w:w="6929" w:type="dxa"/>
          </w:tcPr>
          <w:p w14:paraId="363676FC" w14:textId="77777777" w:rsidR="00E94822" w:rsidRPr="00E94822" w:rsidRDefault="00E94822" w:rsidP="00E94822">
            <w:pPr>
              <w:pStyle w:val="TableParagraph"/>
              <w:ind w:left="104"/>
              <w:rPr>
                <w:sz w:val="20"/>
                <w:lang w:val="ru-RU"/>
              </w:rPr>
            </w:pPr>
            <w:r w:rsidRPr="00E94822">
              <w:rPr>
                <w:spacing w:val="-2"/>
                <w:sz w:val="20"/>
                <w:lang w:val="ru-RU"/>
              </w:rPr>
              <w:t>Знакомство</w:t>
            </w:r>
            <w:r w:rsidRPr="00E94822">
              <w:rPr>
                <w:spacing w:val="3"/>
                <w:sz w:val="20"/>
                <w:lang w:val="ru-RU"/>
              </w:rPr>
              <w:t xml:space="preserve"> </w:t>
            </w:r>
            <w:r w:rsidRPr="00E94822">
              <w:rPr>
                <w:spacing w:val="-2"/>
                <w:sz w:val="20"/>
                <w:lang w:val="ru-RU"/>
              </w:rPr>
              <w:t>детей</w:t>
            </w:r>
            <w:r w:rsidRPr="00E94822">
              <w:rPr>
                <w:sz w:val="20"/>
                <w:lang w:val="ru-RU"/>
              </w:rPr>
              <w:t xml:space="preserve"> </w:t>
            </w:r>
            <w:r w:rsidRPr="00E94822">
              <w:rPr>
                <w:spacing w:val="-2"/>
                <w:sz w:val="20"/>
                <w:lang w:val="ru-RU"/>
              </w:rPr>
              <w:t>с</w:t>
            </w:r>
            <w:r w:rsidRPr="00E94822">
              <w:rPr>
                <w:spacing w:val="2"/>
                <w:sz w:val="20"/>
                <w:lang w:val="ru-RU"/>
              </w:rPr>
              <w:t xml:space="preserve"> </w:t>
            </w:r>
            <w:r w:rsidRPr="00E94822">
              <w:rPr>
                <w:spacing w:val="-2"/>
                <w:sz w:val="20"/>
                <w:lang w:val="ru-RU"/>
              </w:rPr>
              <w:t>памятниками</w:t>
            </w:r>
            <w:r w:rsidRPr="00E94822">
              <w:rPr>
                <w:spacing w:val="1"/>
                <w:sz w:val="20"/>
                <w:lang w:val="ru-RU"/>
              </w:rPr>
              <w:t xml:space="preserve"> </w:t>
            </w:r>
            <w:r w:rsidRPr="00E94822">
              <w:rPr>
                <w:spacing w:val="-2"/>
                <w:sz w:val="20"/>
                <w:lang w:val="ru-RU"/>
              </w:rPr>
              <w:t>героям</w:t>
            </w:r>
            <w:r w:rsidRPr="00E94822">
              <w:rPr>
                <w:spacing w:val="7"/>
                <w:sz w:val="20"/>
                <w:lang w:val="ru-RU"/>
              </w:rPr>
              <w:t xml:space="preserve"> </w:t>
            </w:r>
            <w:r w:rsidRPr="00E94822">
              <w:rPr>
                <w:spacing w:val="-2"/>
                <w:sz w:val="20"/>
                <w:lang w:val="ru-RU"/>
              </w:rPr>
              <w:t>Великой</w:t>
            </w:r>
            <w:r w:rsidRPr="00E94822">
              <w:rPr>
                <w:spacing w:val="1"/>
                <w:sz w:val="20"/>
                <w:lang w:val="ru-RU"/>
              </w:rPr>
              <w:t xml:space="preserve"> </w:t>
            </w:r>
            <w:r w:rsidRPr="00E94822">
              <w:rPr>
                <w:spacing w:val="-2"/>
                <w:sz w:val="20"/>
                <w:lang w:val="ru-RU"/>
              </w:rPr>
              <w:t>Отечественной</w:t>
            </w:r>
            <w:r w:rsidRPr="00E94822">
              <w:rPr>
                <w:sz w:val="20"/>
                <w:lang w:val="ru-RU"/>
              </w:rPr>
              <w:t xml:space="preserve"> </w:t>
            </w:r>
            <w:r w:rsidRPr="00E94822">
              <w:rPr>
                <w:spacing w:val="-2"/>
                <w:sz w:val="20"/>
                <w:lang w:val="ru-RU"/>
              </w:rPr>
              <w:t>войны.</w:t>
            </w:r>
          </w:p>
        </w:tc>
      </w:tr>
      <w:tr w:rsidR="00E94822" w14:paraId="6305C0F4" w14:textId="77777777" w:rsidTr="00E94822">
        <w:trPr>
          <w:trHeight w:val="568"/>
        </w:trPr>
        <w:tc>
          <w:tcPr>
            <w:tcW w:w="2017" w:type="dxa"/>
            <w:vMerge w:val="restart"/>
          </w:tcPr>
          <w:p w14:paraId="4F73D939" w14:textId="77777777" w:rsidR="00E94822" w:rsidRPr="00E94822" w:rsidRDefault="00E94822" w:rsidP="00E94822">
            <w:pPr>
              <w:pStyle w:val="TableParagraph"/>
              <w:rPr>
                <w:b/>
                <w:sz w:val="24"/>
                <w:lang w:val="ru-RU"/>
              </w:rPr>
            </w:pPr>
          </w:p>
          <w:p w14:paraId="2A613ECB" w14:textId="77777777" w:rsidR="00E94822" w:rsidRPr="00E94822" w:rsidRDefault="00E94822" w:rsidP="00E94822">
            <w:pPr>
              <w:pStyle w:val="TableParagraph"/>
              <w:rPr>
                <w:b/>
                <w:sz w:val="24"/>
                <w:lang w:val="ru-RU"/>
              </w:rPr>
            </w:pPr>
          </w:p>
          <w:p w14:paraId="6FB2B87A" w14:textId="77777777" w:rsidR="00E94822" w:rsidRPr="00E94822" w:rsidRDefault="00E94822" w:rsidP="00E94822">
            <w:pPr>
              <w:pStyle w:val="TableParagraph"/>
              <w:spacing w:before="222"/>
              <w:rPr>
                <w:b/>
                <w:sz w:val="24"/>
                <w:lang w:val="ru-RU"/>
              </w:rPr>
            </w:pPr>
          </w:p>
          <w:p w14:paraId="365C0C25" w14:textId="77777777" w:rsidR="00E94822" w:rsidRDefault="00E94822" w:rsidP="00E94822">
            <w:pPr>
              <w:pStyle w:val="TableParagraph"/>
              <w:ind w:left="9" w:right="5"/>
              <w:jc w:val="center"/>
              <w:rPr>
                <w:sz w:val="24"/>
              </w:rPr>
            </w:pPr>
            <w:r>
              <w:rPr>
                <w:spacing w:val="-5"/>
                <w:sz w:val="24"/>
              </w:rPr>
              <w:t>Май</w:t>
            </w:r>
          </w:p>
        </w:tc>
        <w:tc>
          <w:tcPr>
            <w:tcW w:w="1124" w:type="dxa"/>
          </w:tcPr>
          <w:p w14:paraId="044AA99B" w14:textId="77777777" w:rsidR="00E94822" w:rsidRDefault="00E94822" w:rsidP="00E94822">
            <w:pPr>
              <w:pStyle w:val="TableParagraph"/>
              <w:spacing w:line="275" w:lineRule="exact"/>
              <w:ind w:right="253"/>
              <w:jc w:val="right"/>
              <w:rPr>
                <w:sz w:val="24"/>
              </w:rPr>
            </w:pPr>
            <w:r>
              <w:rPr>
                <w:spacing w:val="-5"/>
                <w:sz w:val="24"/>
              </w:rPr>
              <w:t>33.</w:t>
            </w:r>
          </w:p>
        </w:tc>
        <w:tc>
          <w:tcPr>
            <w:tcW w:w="6929" w:type="dxa"/>
          </w:tcPr>
          <w:p w14:paraId="3F5961B2" w14:textId="77777777" w:rsidR="00E94822" w:rsidRPr="00E94822" w:rsidRDefault="00E94822" w:rsidP="00E94822">
            <w:pPr>
              <w:pStyle w:val="TableParagraph"/>
              <w:ind w:left="104"/>
              <w:rPr>
                <w:sz w:val="20"/>
                <w:lang w:val="ru-RU"/>
              </w:rPr>
            </w:pPr>
            <w:r w:rsidRPr="00E94822">
              <w:rPr>
                <w:sz w:val="20"/>
                <w:lang w:val="ru-RU"/>
              </w:rPr>
              <w:t>Развитие</w:t>
            </w:r>
            <w:r w:rsidRPr="00E94822">
              <w:rPr>
                <w:spacing w:val="-10"/>
                <w:sz w:val="20"/>
                <w:lang w:val="ru-RU"/>
              </w:rPr>
              <w:t xml:space="preserve"> </w:t>
            </w:r>
            <w:r w:rsidRPr="00E94822">
              <w:rPr>
                <w:sz w:val="20"/>
                <w:lang w:val="ru-RU"/>
              </w:rPr>
              <w:t>понимания,</w:t>
            </w:r>
            <w:r w:rsidRPr="00E94822">
              <w:rPr>
                <w:spacing w:val="-9"/>
                <w:sz w:val="20"/>
                <w:lang w:val="ru-RU"/>
              </w:rPr>
              <w:t xml:space="preserve"> </w:t>
            </w:r>
            <w:r w:rsidRPr="00E94822">
              <w:rPr>
                <w:sz w:val="20"/>
                <w:lang w:val="ru-RU"/>
              </w:rPr>
              <w:t>что</w:t>
            </w:r>
            <w:r w:rsidRPr="00E94822">
              <w:rPr>
                <w:spacing w:val="-9"/>
                <w:sz w:val="20"/>
                <w:lang w:val="ru-RU"/>
              </w:rPr>
              <w:t xml:space="preserve"> </w:t>
            </w:r>
            <w:r w:rsidRPr="00E94822">
              <w:rPr>
                <w:sz w:val="20"/>
                <w:lang w:val="ru-RU"/>
              </w:rPr>
              <w:t>каждый</w:t>
            </w:r>
            <w:r w:rsidRPr="00E94822">
              <w:rPr>
                <w:spacing w:val="-10"/>
                <w:sz w:val="20"/>
                <w:lang w:val="ru-RU"/>
              </w:rPr>
              <w:t xml:space="preserve"> </w:t>
            </w:r>
            <w:r w:rsidRPr="00E94822">
              <w:rPr>
                <w:sz w:val="20"/>
                <w:lang w:val="ru-RU"/>
              </w:rPr>
              <w:t>человек,ребенок</w:t>
            </w:r>
            <w:r w:rsidRPr="00E94822">
              <w:rPr>
                <w:spacing w:val="-13"/>
                <w:sz w:val="20"/>
                <w:lang w:val="ru-RU"/>
              </w:rPr>
              <w:t xml:space="preserve"> </w:t>
            </w:r>
            <w:r w:rsidRPr="00E94822">
              <w:rPr>
                <w:sz w:val="20"/>
                <w:lang w:val="ru-RU"/>
              </w:rPr>
              <w:t>обладает</w:t>
            </w:r>
            <w:r w:rsidRPr="00E94822">
              <w:rPr>
                <w:spacing w:val="-11"/>
                <w:sz w:val="20"/>
                <w:lang w:val="ru-RU"/>
              </w:rPr>
              <w:t xml:space="preserve"> </w:t>
            </w:r>
            <w:r w:rsidRPr="00E94822">
              <w:rPr>
                <w:sz w:val="20"/>
                <w:lang w:val="ru-RU"/>
              </w:rPr>
              <w:t>равными</w:t>
            </w:r>
            <w:r w:rsidRPr="00E94822">
              <w:rPr>
                <w:spacing w:val="-12"/>
                <w:sz w:val="20"/>
                <w:lang w:val="ru-RU"/>
              </w:rPr>
              <w:t xml:space="preserve"> </w:t>
            </w:r>
            <w:r w:rsidRPr="00E94822">
              <w:rPr>
                <w:sz w:val="20"/>
                <w:lang w:val="ru-RU"/>
              </w:rPr>
              <w:t>правами, раскрыть содержание правчеловека, детей.</w:t>
            </w:r>
          </w:p>
        </w:tc>
      </w:tr>
      <w:tr w:rsidR="00E94822" w14:paraId="38A43681" w14:textId="77777777" w:rsidTr="00E94822">
        <w:trPr>
          <w:trHeight w:val="918"/>
        </w:trPr>
        <w:tc>
          <w:tcPr>
            <w:tcW w:w="2017" w:type="dxa"/>
            <w:vMerge/>
            <w:tcBorders>
              <w:top w:val="nil"/>
            </w:tcBorders>
          </w:tcPr>
          <w:p w14:paraId="6EC841EE" w14:textId="77777777" w:rsidR="00E94822" w:rsidRPr="00E94822" w:rsidRDefault="00E94822" w:rsidP="00E94822">
            <w:pPr>
              <w:rPr>
                <w:sz w:val="2"/>
                <w:szCs w:val="2"/>
                <w:lang w:val="ru-RU"/>
              </w:rPr>
            </w:pPr>
          </w:p>
        </w:tc>
        <w:tc>
          <w:tcPr>
            <w:tcW w:w="1124" w:type="dxa"/>
          </w:tcPr>
          <w:p w14:paraId="139639E1" w14:textId="77777777" w:rsidR="00E94822" w:rsidRDefault="00E94822" w:rsidP="00E94822">
            <w:pPr>
              <w:pStyle w:val="TableParagraph"/>
              <w:spacing w:line="275" w:lineRule="exact"/>
              <w:ind w:right="253"/>
              <w:jc w:val="right"/>
              <w:rPr>
                <w:sz w:val="24"/>
              </w:rPr>
            </w:pPr>
            <w:r>
              <w:rPr>
                <w:spacing w:val="-5"/>
                <w:sz w:val="24"/>
              </w:rPr>
              <w:t>34.</w:t>
            </w:r>
          </w:p>
        </w:tc>
        <w:tc>
          <w:tcPr>
            <w:tcW w:w="6929" w:type="dxa"/>
          </w:tcPr>
          <w:p w14:paraId="05372E4E" w14:textId="77777777" w:rsidR="00E94822" w:rsidRPr="00E94822" w:rsidRDefault="00E94822" w:rsidP="00E94822">
            <w:pPr>
              <w:pStyle w:val="TableParagraph"/>
              <w:ind w:left="104" w:right="101"/>
              <w:jc w:val="both"/>
              <w:rPr>
                <w:sz w:val="20"/>
                <w:lang w:val="ru-RU"/>
              </w:rPr>
            </w:pPr>
            <w:r w:rsidRPr="00E94822">
              <w:rPr>
                <w:sz w:val="20"/>
                <w:lang w:val="ru-RU"/>
              </w:rPr>
              <w:t>Расширение знаний детей об экосистемах,</w:t>
            </w:r>
            <w:r w:rsidRPr="00E94822">
              <w:rPr>
                <w:spacing w:val="-12"/>
                <w:sz w:val="20"/>
                <w:lang w:val="ru-RU"/>
              </w:rPr>
              <w:t xml:space="preserve"> </w:t>
            </w:r>
            <w:r w:rsidRPr="00E94822">
              <w:rPr>
                <w:sz w:val="20"/>
                <w:lang w:val="ru-RU"/>
              </w:rPr>
              <w:t>природно-климатических зонах, живой</w:t>
            </w:r>
            <w:r w:rsidRPr="00E94822">
              <w:rPr>
                <w:spacing w:val="-5"/>
                <w:sz w:val="20"/>
                <w:lang w:val="ru-RU"/>
              </w:rPr>
              <w:t xml:space="preserve"> </w:t>
            </w:r>
            <w:r w:rsidRPr="00E94822">
              <w:rPr>
                <w:sz w:val="20"/>
                <w:lang w:val="ru-RU"/>
              </w:rPr>
              <w:t>и</w:t>
            </w:r>
            <w:r w:rsidRPr="00E94822">
              <w:rPr>
                <w:spacing w:val="-6"/>
                <w:sz w:val="20"/>
                <w:lang w:val="ru-RU"/>
              </w:rPr>
              <w:t xml:space="preserve"> </w:t>
            </w:r>
            <w:r w:rsidRPr="00E94822">
              <w:rPr>
                <w:sz w:val="20"/>
                <w:lang w:val="ru-RU"/>
              </w:rPr>
              <w:t>неживой</w:t>
            </w:r>
            <w:r w:rsidRPr="00E94822">
              <w:rPr>
                <w:spacing w:val="-5"/>
                <w:sz w:val="20"/>
                <w:lang w:val="ru-RU"/>
              </w:rPr>
              <w:t xml:space="preserve"> </w:t>
            </w:r>
            <w:r w:rsidRPr="00E94822">
              <w:rPr>
                <w:sz w:val="20"/>
                <w:lang w:val="ru-RU"/>
              </w:rPr>
              <w:t>природе,</w:t>
            </w:r>
            <w:r w:rsidRPr="00E94822">
              <w:rPr>
                <w:spacing w:val="-3"/>
                <w:sz w:val="20"/>
                <w:lang w:val="ru-RU"/>
              </w:rPr>
              <w:t xml:space="preserve"> </w:t>
            </w:r>
            <w:r w:rsidRPr="00E94822">
              <w:rPr>
                <w:sz w:val="20"/>
                <w:lang w:val="ru-RU"/>
              </w:rPr>
              <w:t>явлениях</w:t>
            </w:r>
            <w:r w:rsidRPr="00E94822">
              <w:rPr>
                <w:spacing w:val="-7"/>
                <w:sz w:val="20"/>
                <w:lang w:val="ru-RU"/>
              </w:rPr>
              <w:t xml:space="preserve"> </w:t>
            </w:r>
            <w:r w:rsidRPr="00E94822">
              <w:rPr>
                <w:sz w:val="20"/>
                <w:lang w:val="ru-RU"/>
              </w:rPr>
              <w:t>природы,</w:t>
            </w:r>
            <w:r w:rsidRPr="00E94822">
              <w:rPr>
                <w:spacing w:val="-6"/>
                <w:sz w:val="20"/>
                <w:lang w:val="ru-RU"/>
              </w:rPr>
              <w:t xml:space="preserve"> </w:t>
            </w:r>
            <w:r w:rsidRPr="00E94822">
              <w:rPr>
                <w:sz w:val="20"/>
                <w:lang w:val="ru-RU"/>
              </w:rPr>
              <w:t>разнообразии</w:t>
            </w:r>
            <w:r w:rsidRPr="00E94822">
              <w:rPr>
                <w:spacing w:val="-4"/>
                <w:sz w:val="20"/>
                <w:lang w:val="ru-RU"/>
              </w:rPr>
              <w:t xml:space="preserve"> </w:t>
            </w:r>
            <w:r w:rsidRPr="00E94822">
              <w:rPr>
                <w:sz w:val="20"/>
                <w:lang w:val="ru-RU"/>
              </w:rPr>
              <w:t>видов</w:t>
            </w:r>
            <w:r w:rsidRPr="00E94822">
              <w:rPr>
                <w:spacing w:val="-7"/>
                <w:sz w:val="20"/>
                <w:lang w:val="ru-RU"/>
              </w:rPr>
              <w:t xml:space="preserve"> </w:t>
            </w:r>
            <w:r w:rsidRPr="00E94822">
              <w:rPr>
                <w:sz w:val="20"/>
                <w:lang w:val="ru-RU"/>
              </w:rPr>
              <w:t>растений</w:t>
            </w:r>
            <w:r w:rsidRPr="00E94822">
              <w:rPr>
                <w:spacing w:val="-7"/>
                <w:sz w:val="20"/>
                <w:lang w:val="ru-RU"/>
              </w:rPr>
              <w:t xml:space="preserve"> </w:t>
            </w:r>
            <w:r w:rsidRPr="00E94822">
              <w:rPr>
                <w:sz w:val="20"/>
                <w:lang w:val="ru-RU"/>
              </w:rPr>
              <w:t>и животных</w:t>
            </w:r>
            <w:r w:rsidRPr="00E94822">
              <w:rPr>
                <w:spacing w:val="27"/>
                <w:sz w:val="20"/>
                <w:lang w:val="ru-RU"/>
              </w:rPr>
              <w:t xml:space="preserve"> </w:t>
            </w:r>
            <w:r w:rsidRPr="00E94822">
              <w:rPr>
                <w:sz w:val="20"/>
                <w:lang w:val="ru-RU"/>
              </w:rPr>
              <w:t>природных</w:t>
            </w:r>
            <w:r w:rsidRPr="00E94822">
              <w:rPr>
                <w:spacing w:val="70"/>
                <w:w w:val="150"/>
                <w:sz w:val="20"/>
                <w:lang w:val="ru-RU"/>
              </w:rPr>
              <w:t xml:space="preserve"> </w:t>
            </w:r>
            <w:r w:rsidRPr="00E94822">
              <w:rPr>
                <w:sz w:val="20"/>
                <w:lang w:val="ru-RU"/>
              </w:rPr>
              <w:t>зон,</w:t>
            </w:r>
            <w:r w:rsidRPr="00E94822">
              <w:rPr>
                <w:spacing w:val="71"/>
                <w:w w:val="150"/>
                <w:sz w:val="20"/>
                <w:lang w:val="ru-RU"/>
              </w:rPr>
              <w:t xml:space="preserve"> </w:t>
            </w:r>
            <w:r w:rsidRPr="00E94822">
              <w:rPr>
                <w:sz w:val="20"/>
                <w:lang w:val="ru-RU"/>
              </w:rPr>
              <w:t>приспособленности</w:t>
            </w:r>
            <w:r w:rsidRPr="00E94822">
              <w:rPr>
                <w:spacing w:val="71"/>
                <w:w w:val="150"/>
                <w:sz w:val="20"/>
                <w:lang w:val="ru-RU"/>
              </w:rPr>
              <w:t xml:space="preserve"> </w:t>
            </w:r>
            <w:r w:rsidRPr="00E94822">
              <w:rPr>
                <w:sz w:val="20"/>
                <w:lang w:val="ru-RU"/>
              </w:rPr>
              <w:t>растений</w:t>
            </w:r>
            <w:r w:rsidRPr="00E94822">
              <w:rPr>
                <w:spacing w:val="70"/>
                <w:w w:val="150"/>
                <w:sz w:val="20"/>
                <w:lang w:val="ru-RU"/>
              </w:rPr>
              <w:t xml:space="preserve"> </w:t>
            </w:r>
            <w:r w:rsidRPr="00E94822">
              <w:rPr>
                <w:sz w:val="20"/>
                <w:lang w:val="ru-RU"/>
              </w:rPr>
              <w:t>и</w:t>
            </w:r>
            <w:r w:rsidRPr="00E94822">
              <w:rPr>
                <w:spacing w:val="71"/>
                <w:w w:val="150"/>
                <w:sz w:val="20"/>
                <w:lang w:val="ru-RU"/>
              </w:rPr>
              <w:t xml:space="preserve"> </w:t>
            </w:r>
            <w:r w:rsidRPr="00E94822">
              <w:rPr>
                <w:sz w:val="20"/>
                <w:lang w:val="ru-RU"/>
              </w:rPr>
              <w:t>животных</w:t>
            </w:r>
            <w:r w:rsidRPr="00E94822">
              <w:rPr>
                <w:spacing w:val="70"/>
                <w:w w:val="150"/>
                <w:sz w:val="20"/>
                <w:lang w:val="ru-RU"/>
              </w:rPr>
              <w:t xml:space="preserve"> </w:t>
            </w:r>
            <w:r w:rsidRPr="00E94822">
              <w:rPr>
                <w:spacing w:val="-10"/>
                <w:sz w:val="20"/>
                <w:lang w:val="ru-RU"/>
              </w:rPr>
              <w:t>к</w:t>
            </w:r>
          </w:p>
          <w:p w14:paraId="30F81757" w14:textId="77777777" w:rsidR="00E94822" w:rsidRDefault="00E94822" w:rsidP="00E94822">
            <w:pPr>
              <w:pStyle w:val="TableParagraph"/>
              <w:spacing w:line="209" w:lineRule="exact"/>
              <w:ind w:left="104"/>
              <w:jc w:val="both"/>
              <w:rPr>
                <w:sz w:val="20"/>
              </w:rPr>
            </w:pPr>
            <w:r>
              <w:rPr>
                <w:sz w:val="20"/>
              </w:rPr>
              <w:t>изменениям</w:t>
            </w:r>
            <w:r>
              <w:rPr>
                <w:spacing w:val="-11"/>
                <w:sz w:val="20"/>
              </w:rPr>
              <w:t xml:space="preserve"> </w:t>
            </w:r>
            <w:r>
              <w:rPr>
                <w:sz w:val="20"/>
              </w:rPr>
              <w:t>в</w:t>
            </w:r>
            <w:r>
              <w:rPr>
                <w:spacing w:val="-10"/>
                <w:sz w:val="20"/>
              </w:rPr>
              <w:t xml:space="preserve"> </w:t>
            </w:r>
            <w:r>
              <w:rPr>
                <w:spacing w:val="-2"/>
                <w:sz w:val="20"/>
              </w:rPr>
              <w:t>природе.</w:t>
            </w:r>
          </w:p>
        </w:tc>
      </w:tr>
      <w:tr w:rsidR="00E94822" w14:paraId="6C31FAA7" w14:textId="77777777" w:rsidTr="00E94822">
        <w:trPr>
          <w:trHeight w:val="568"/>
        </w:trPr>
        <w:tc>
          <w:tcPr>
            <w:tcW w:w="2017" w:type="dxa"/>
            <w:vMerge/>
            <w:tcBorders>
              <w:top w:val="nil"/>
            </w:tcBorders>
          </w:tcPr>
          <w:p w14:paraId="0ECBBACC" w14:textId="77777777" w:rsidR="00E94822" w:rsidRDefault="00E94822" w:rsidP="00E94822">
            <w:pPr>
              <w:rPr>
                <w:sz w:val="2"/>
                <w:szCs w:val="2"/>
              </w:rPr>
            </w:pPr>
          </w:p>
        </w:tc>
        <w:tc>
          <w:tcPr>
            <w:tcW w:w="1124" w:type="dxa"/>
          </w:tcPr>
          <w:p w14:paraId="38C9E5F9" w14:textId="77777777" w:rsidR="00E94822" w:rsidRDefault="00E94822" w:rsidP="00E94822">
            <w:pPr>
              <w:pStyle w:val="TableParagraph"/>
              <w:spacing w:line="275" w:lineRule="exact"/>
              <w:ind w:right="253"/>
              <w:jc w:val="right"/>
              <w:rPr>
                <w:sz w:val="24"/>
              </w:rPr>
            </w:pPr>
            <w:r>
              <w:rPr>
                <w:spacing w:val="-5"/>
                <w:sz w:val="24"/>
              </w:rPr>
              <w:t>35.</w:t>
            </w:r>
          </w:p>
        </w:tc>
        <w:tc>
          <w:tcPr>
            <w:tcW w:w="6929" w:type="dxa"/>
          </w:tcPr>
          <w:p w14:paraId="34884E56"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r w:rsidR="00E94822" w14:paraId="0F3113B4" w14:textId="77777777" w:rsidTr="00E94822">
        <w:trPr>
          <w:trHeight w:val="565"/>
        </w:trPr>
        <w:tc>
          <w:tcPr>
            <w:tcW w:w="2017" w:type="dxa"/>
            <w:vMerge/>
            <w:tcBorders>
              <w:top w:val="nil"/>
            </w:tcBorders>
          </w:tcPr>
          <w:p w14:paraId="5469C876" w14:textId="77777777" w:rsidR="00E94822" w:rsidRDefault="00E94822" w:rsidP="00E94822">
            <w:pPr>
              <w:rPr>
                <w:sz w:val="2"/>
                <w:szCs w:val="2"/>
              </w:rPr>
            </w:pPr>
          </w:p>
        </w:tc>
        <w:tc>
          <w:tcPr>
            <w:tcW w:w="1124" w:type="dxa"/>
          </w:tcPr>
          <w:p w14:paraId="793C3101" w14:textId="77777777" w:rsidR="00E94822" w:rsidRDefault="00E94822" w:rsidP="00E94822">
            <w:pPr>
              <w:pStyle w:val="TableParagraph"/>
              <w:spacing w:line="275" w:lineRule="exact"/>
              <w:ind w:right="253"/>
              <w:jc w:val="right"/>
              <w:rPr>
                <w:sz w:val="24"/>
              </w:rPr>
            </w:pPr>
            <w:r>
              <w:rPr>
                <w:spacing w:val="-5"/>
                <w:sz w:val="24"/>
              </w:rPr>
              <w:t>36.</w:t>
            </w:r>
          </w:p>
        </w:tc>
        <w:tc>
          <w:tcPr>
            <w:tcW w:w="6929" w:type="dxa"/>
          </w:tcPr>
          <w:p w14:paraId="1530E0E9"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bl>
    <w:p w14:paraId="4BA04224" w14:textId="2F88E09F" w:rsidR="00E94822" w:rsidRDefault="00E94822" w:rsidP="00E94822">
      <w:pPr>
        <w:contextualSpacing/>
        <w:jc w:val="both"/>
        <w:rPr>
          <w:rFonts w:ascii="Times New Roman" w:hAnsi="Times New Roman" w:cs="Times New Roman"/>
          <w:sz w:val="24"/>
          <w:szCs w:val="24"/>
        </w:rPr>
      </w:pPr>
    </w:p>
    <w:p w14:paraId="2000AC73" w14:textId="77777777" w:rsidR="00E94822" w:rsidRPr="00E94822" w:rsidRDefault="00E94822" w:rsidP="00DF259D">
      <w:pPr>
        <w:ind w:left="427"/>
        <w:jc w:val="both"/>
        <w:rPr>
          <w:rFonts w:ascii="Times New Roman" w:hAnsi="Times New Roman" w:cs="Times New Roman"/>
          <w:b/>
          <w:sz w:val="24"/>
        </w:rPr>
      </w:pPr>
      <w:r w:rsidRPr="00E94822">
        <w:rPr>
          <w:rFonts w:ascii="Times New Roman" w:hAnsi="Times New Roman" w:cs="Times New Roman"/>
          <w:b/>
          <w:sz w:val="24"/>
        </w:rPr>
        <w:t>Механизм</w:t>
      </w:r>
      <w:r w:rsidRPr="00E94822">
        <w:rPr>
          <w:rFonts w:ascii="Times New Roman" w:hAnsi="Times New Roman" w:cs="Times New Roman"/>
          <w:b/>
          <w:spacing w:val="-7"/>
          <w:sz w:val="24"/>
        </w:rPr>
        <w:t xml:space="preserve"> </w:t>
      </w:r>
      <w:r w:rsidRPr="00E94822">
        <w:rPr>
          <w:rFonts w:ascii="Times New Roman" w:hAnsi="Times New Roman" w:cs="Times New Roman"/>
          <w:b/>
          <w:sz w:val="24"/>
        </w:rPr>
        <w:t>отслеживания</w:t>
      </w:r>
      <w:r w:rsidRPr="00E94822">
        <w:rPr>
          <w:rFonts w:ascii="Times New Roman" w:hAnsi="Times New Roman" w:cs="Times New Roman"/>
          <w:b/>
          <w:spacing w:val="-5"/>
          <w:sz w:val="24"/>
        </w:rPr>
        <w:t xml:space="preserve"> </w:t>
      </w:r>
      <w:r w:rsidRPr="00E94822">
        <w:rPr>
          <w:rFonts w:ascii="Times New Roman" w:hAnsi="Times New Roman" w:cs="Times New Roman"/>
          <w:b/>
          <w:spacing w:val="-2"/>
          <w:sz w:val="24"/>
        </w:rPr>
        <w:t>результатов</w:t>
      </w:r>
    </w:p>
    <w:p w14:paraId="54E478BD" w14:textId="77777777" w:rsidR="00E94822" w:rsidRPr="00E94822" w:rsidRDefault="00E94822" w:rsidP="00DF259D">
      <w:pPr>
        <w:pStyle w:val="a7"/>
        <w:spacing w:before="43" w:line="276" w:lineRule="auto"/>
        <w:ind w:left="427" w:right="139" w:firstLine="566"/>
      </w:pPr>
      <w:r w:rsidRPr="00E94822">
        <w:t>Учитель-дефектолог фиксирует в протоколах психолого-педагогического обследования каждого</w:t>
      </w:r>
      <w:r w:rsidRPr="00E94822">
        <w:rPr>
          <w:spacing w:val="-15"/>
        </w:rPr>
        <w:t xml:space="preserve"> </w:t>
      </w:r>
      <w:r w:rsidRPr="00E94822">
        <w:t>ребенка</w:t>
      </w:r>
      <w:r w:rsidRPr="00E94822">
        <w:rPr>
          <w:spacing w:val="-15"/>
        </w:rPr>
        <w:t xml:space="preserve"> </w:t>
      </w:r>
      <w:r w:rsidRPr="00E94822">
        <w:t>в</w:t>
      </w:r>
      <w:r w:rsidRPr="00E94822">
        <w:rPr>
          <w:spacing w:val="-15"/>
        </w:rPr>
        <w:t xml:space="preserve"> </w:t>
      </w:r>
      <w:r w:rsidRPr="00E94822">
        <w:t>начале</w:t>
      </w:r>
      <w:r w:rsidRPr="00E94822">
        <w:rPr>
          <w:spacing w:val="-15"/>
        </w:rPr>
        <w:t xml:space="preserve"> </w:t>
      </w:r>
      <w:r w:rsidRPr="00E94822">
        <w:t>и</w:t>
      </w:r>
      <w:r w:rsidRPr="00E94822">
        <w:rPr>
          <w:spacing w:val="-15"/>
        </w:rPr>
        <w:t xml:space="preserve"> </w:t>
      </w:r>
      <w:r w:rsidRPr="00E94822">
        <w:t>в</w:t>
      </w:r>
      <w:r w:rsidRPr="00E94822">
        <w:rPr>
          <w:spacing w:val="-15"/>
        </w:rPr>
        <w:t xml:space="preserve"> </w:t>
      </w:r>
      <w:r w:rsidRPr="00E94822">
        <w:t>конце</w:t>
      </w:r>
      <w:r w:rsidRPr="00E94822">
        <w:rPr>
          <w:spacing w:val="-15"/>
        </w:rPr>
        <w:t xml:space="preserve"> </w:t>
      </w:r>
      <w:r w:rsidRPr="00E94822">
        <w:t>учебного</w:t>
      </w:r>
      <w:r w:rsidRPr="00E94822">
        <w:rPr>
          <w:spacing w:val="-15"/>
        </w:rPr>
        <w:t xml:space="preserve"> </w:t>
      </w:r>
      <w:r w:rsidRPr="00E94822">
        <w:t>года.</w:t>
      </w:r>
      <w:r w:rsidRPr="00E94822">
        <w:rPr>
          <w:spacing w:val="-15"/>
        </w:rPr>
        <w:t xml:space="preserve"> </w:t>
      </w:r>
      <w:r w:rsidRPr="00E94822">
        <w:t>Эффективность</w:t>
      </w:r>
      <w:r w:rsidRPr="00E94822">
        <w:rPr>
          <w:spacing w:val="-15"/>
        </w:rPr>
        <w:t xml:space="preserve"> </w:t>
      </w:r>
      <w:r w:rsidRPr="00E94822">
        <w:t>реализации</w:t>
      </w:r>
      <w:r w:rsidRPr="00E94822">
        <w:rPr>
          <w:spacing w:val="-15"/>
        </w:rPr>
        <w:t xml:space="preserve"> </w:t>
      </w:r>
      <w:r w:rsidRPr="00E94822">
        <w:t>программы</w:t>
      </w:r>
      <w:r w:rsidRPr="00E94822">
        <w:rPr>
          <w:spacing w:val="-15"/>
        </w:rPr>
        <w:t xml:space="preserve"> </w:t>
      </w:r>
      <w:r w:rsidRPr="00E94822">
        <w:t>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5BF8D701" w14:textId="77777777" w:rsidR="00E94822" w:rsidRDefault="00E94822" w:rsidP="00DF259D">
      <w:pPr>
        <w:pStyle w:val="a7"/>
        <w:spacing w:before="41"/>
        <w:ind w:left="0"/>
      </w:pPr>
    </w:p>
    <w:p w14:paraId="745D343A" w14:textId="77777777" w:rsidR="00E94822" w:rsidRDefault="00E94822" w:rsidP="00DF259D">
      <w:pPr>
        <w:pStyle w:val="2"/>
        <w:jc w:val="both"/>
      </w:pPr>
      <w:r>
        <w:t>Ожидаемые</w:t>
      </w:r>
      <w:r>
        <w:rPr>
          <w:spacing w:val="-3"/>
        </w:rPr>
        <w:t xml:space="preserve"> </w:t>
      </w:r>
      <w:r>
        <w:t>результаты</w:t>
      </w:r>
      <w:r>
        <w:rPr>
          <w:spacing w:val="-2"/>
        </w:rPr>
        <w:t xml:space="preserve"> </w:t>
      </w:r>
      <w:r>
        <w:t>работы</w:t>
      </w:r>
      <w:r>
        <w:rPr>
          <w:spacing w:val="-2"/>
        </w:rPr>
        <w:t xml:space="preserve"> </w:t>
      </w:r>
      <w:r>
        <w:t>по</w:t>
      </w:r>
      <w:r>
        <w:rPr>
          <w:spacing w:val="-4"/>
        </w:rPr>
        <w:t xml:space="preserve"> </w:t>
      </w:r>
      <w:r>
        <w:rPr>
          <w:spacing w:val="-2"/>
        </w:rPr>
        <w:t>программе</w:t>
      </w:r>
    </w:p>
    <w:p w14:paraId="36A9805E" w14:textId="77777777" w:rsidR="00E94822" w:rsidRDefault="00E94822" w:rsidP="00DF259D">
      <w:pPr>
        <w:pStyle w:val="a7"/>
        <w:spacing w:before="41" w:line="276" w:lineRule="auto"/>
        <w:ind w:left="427" w:right="139" w:firstLine="566"/>
      </w:pPr>
      <w:r>
        <w:t>Результат работы определяется по итогам сравнительного анализа данных дефектологического обследования (первичная диагностика) и состояния познавательного развития на заключительном тестировании (итоговая диагностика) за учебный год. Ориентируясь на индивидуальные особенности ребенка всякое положительное 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1FAE7430" w14:textId="77777777" w:rsidR="00E94822" w:rsidRDefault="00E94822" w:rsidP="00DF259D">
      <w:pPr>
        <w:pStyle w:val="a7"/>
        <w:spacing w:before="1"/>
        <w:ind w:left="993"/>
      </w:pPr>
      <w:r>
        <w:t>В</w:t>
      </w:r>
      <w:r>
        <w:rPr>
          <w:spacing w:val="-6"/>
        </w:rPr>
        <w:t xml:space="preserve"> </w:t>
      </w:r>
      <w:r>
        <w:t>случае успешного</w:t>
      </w:r>
      <w:r>
        <w:rPr>
          <w:spacing w:val="-3"/>
        </w:rPr>
        <w:t xml:space="preserve"> </w:t>
      </w:r>
      <w:r>
        <w:t>овладения</w:t>
      </w:r>
      <w:r>
        <w:rPr>
          <w:spacing w:val="-3"/>
        </w:rPr>
        <w:t xml:space="preserve"> </w:t>
      </w:r>
      <w:r>
        <w:t>программой</w:t>
      </w:r>
      <w:r>
        <w:rPr>
          <w:spacing w:val="-3"/>
        </w:rPr>
        <w:t xml:space="preserve"> </w:t>
      </w:r>
      <w:r>
        <w:rPr>
          <w:spacing w:val="-2"/>
        </w:rPr>
        <w:t>ребенок:</w:t>
      </w:r>
    </w:p>
    <w:p w14:paraId="02AC0758" w14:textId="77777777" w:rsidR="00E94822" w:rsidRDefault="00E94822" w:rsidP="00396DB8">
      <w:pPr>
        <w:pStyle w:val="a5"/>
        <w:numPr>
          <w:ilvl w:val="0"/>
          <w:numId w:val="62"/>
        </w:numPr>
        <w:tabs>
          <w:tab w:val="left" w:pos="1146"/>
        </w:tabs>
        <w:spacing w:before="43"/>
        <w:ind w:left="1146" w:hanging="359"/>
        <w:rPr>
          <w:sz w:val="24"/>
        </w:rPr>
      </w:pPr>
      <w:r>
        <w:rPr>
          <w:sz w:val="24"/>
        </w:rPr>
        <w:t>знает</w:t>
      </w:r>
      <w:r>
        <w:rPr>
          <w:spacing w:val="-3"/>
          <w:sz w:val="24"/>
        </w:rPr>
        <w:t xml:space="preserve"> </w:t>
      </w:r>
      <w:r>
        <w:rPr>
          <w:sz w:val="24"/>
        </w:rPr>
        <w:t>и</w:t>
      </w:r>
      <w:r>
        <w:rPr>
          <w:spacing w:val="-2"/>
          <w:sz w:val="24"/>
        </w:rPr>
        <w:t xml:space="preserve"> </w:t>
      </w:r>
      <w:r>
        <w:rPr>
          <w:sz w:val="24"/>
        </w:rPr>
        <w:t>называет</w:t>
      </w:r>
      <w:r>
        <w:rPr>
          <w:spacing w:val="-3"/>
          <w:sz w:val="24"/>
        </w:rPr>
        <w:t xml:space="preserve"> </w:t>
      </w:r>
      <w:r>
        <w:rPr>
          <w:sz w:val="24"/>
        </w:rPr>
        <w:t>цвет</w:t>
      </w:r>
      <w:r>
        <w:rPr>
          <w:spacing w:val="-2"/>
          <w:sz w:val="24"/>
        </w:rPr>
        <w:t xml:space="preserve"> предметов;</w:t>
      </w:r>
    </w:p>
    <w:p w14:paraId="1CA26D66" w14:textId="77777777" w:rsidR="00E94822" w:rsidRDefault="00E94822" w:rsidP="00DF259D">
      <w:pPr>
        <w:pStyle w:val="a5"/>
        <w:rPr>
          <w:sz w:val="24"/>
        </w:rPr>
        <w:sectPr w:rsidR="00E94822" w:rsidSect="00E94822">
          <w:pgSz w:w="11910" w:h="16840"/>
          <w:pgMar w:top="1134" w:right="1134" w:bottom="1134" w:left="1134" w:header="0" w:footer="1176" w:gutter="0"/>
          <w:cols w:space="720"/>
        </w:sectPr>
      </w:pPr>
    </w:p>
    <w:p w14:paraId="1E4B9EE7" w14:textId="77777777" w:rsidR="00E94822" w:rsidRDefault="00E94822" w:rsidP="00396DB8">
      <w:pPr>
        <w:pStyle w:val="a5"/>
        <w:numPr>
          <w:ilvl w:val="0"/>
          <w:numId w:val="62"/>
        </w:numPr>
        <w:tabs>
          <w:tab w:val="left" w:pos="1147"/>
        </w:tabs>
        <w:spacing w:before="75" w:line="273" w:lineRule="auto"/>
        <w:ind w:right="145"/>
        <w:rPr>
          <w:sz w:val="24"/>
        </w:rPr>
      </w:pPr>
      <w:r>
        <w:rPr>
          <w:sz w:val="24"/>
        </w:rPr>
        <w:lastRenderedPageBreak/>
        <w:t>знает</w:t>
      </w:r>
      <w:r>
        <w:rPr>
          <w:spacing w:val="40"/>
          <w:sz w:val="24"/>
        </w:rPr>
        <w:t xml:space="preserve"> </w:t>
      </w:r>
      <w:r>
        <w:rPr>
          <w:sz w:val="24"/>
        </w:rPr>
        <w:t>и</w:t>
      </w:r>
      <w:r>
        <w:rPr>
          <w:spacing w:val="40"/>
          <w:sz w:val="24"/>
        </w:rPr>
        <w:t xml:space="preserve"> </w:t>
      </w:r>
      <w:r>
        <w:rPr>
          <w:sz w:val="24"/>
        </w:rPr>
        <w:t>называет</w:t>
      </w:r>
      <w:r>
        <w:rPr>
          <w:spacing w:val="40"/>
          <w:sz w:val="24"/>
        </w:rPr>
        <w:t xml:space="preserve"> </w:t>
      </w:r>
      <w:r>
        <w:rPr>
          <w:sz w:val="24"/>
        </w:rPr>
        <w:t>геометрические</w:t>
      </w:r>
      <w:r>
        <w:rPr>
          <w:spacing w:val="40"/>
          <w:sz w:val="24"/>
        </w:rPr>
        <w:t xml:space="preserve"> </w:t>
      </w:r>
      <w:r>
        <w:rPr>
          <w:sz w:val="24"/>
        </w:rPr>
        <w:t>формы;</w:t>
      </w:r>
      <w:r>
        <w:rPr>
          <w:spacing w:val="40"/>
          <w:sz w:val="24"/>
        </w:rPr>
        <w:t xml:space="preserve"> </w:t>
      </w:r>
      <w:r>
        <w:rPr>
          <w:sz w:val="24"/>
        </w:rPr>
        <w:t>составляет</w:t>
      </w:r>
      <w:r>
        <w:rPr>
          <w:spacing w:val="40"/>
          <w:sz w:val="24"/>
        </w:rPr>
        <w:t xml:space="preserve"> </w:t>
      </w:r>
      <w:r>
        <w:rPr>
          <w:sz w:val="24"/>
        </w:rPr>
        <w:t>узор</w:t>
      </w:r>
      <w:r>
        <w:rPr>
          <w:spacing w:val="40"/>
          <w:sz w:val="24"/>
        </w:rPr>
        <w:t xml:space="preserve"> </w:t>
      </w:r>
      <w:r>
        <w:rPr>
          <w:sz w:val="24"/>
        </w:rPr>
        <w:t>из</w:t>
      </w:r>
      <w:r>
        <w:rPr>
          <w:spacing w:val="40"/>
          <w:sz w:val="24"/>
        </w:rPr>
        <w:t xml:space="preserve"> </w:t>
      </w:r>
      <w:r>
        <w:rPr>
          <w:sz w:val="24"/>
        </w:rPr>
        <w:t>геометрических</w:t>
      </w:r>
      <w:r>
        <w:rPr>
          <w:spacing w:val="40"/>
          <w:sz w:val="24"/>
        </w:rPr>
        <w:t xml:space="preserve"> </w:t>
      </w:r>
      <w:r>
        <w:rPr>
          <w:sz w:val="24"/>
        </w:rPr>
        <w:t>форм,</w:t>
      </w:r>
      <w:r>
        <w:rPr>
          <w:spacing w:val="40"/>
          <w:sz w:val="24"/>
        </w:rPr>
        <w:t xml:space="preserve"> </w:t>
      </w:r>
      <w:r>
        <w:rPr>
          <w:sz w:val="24"/>
        </w:rPr>
        <w:t>использует строительные детали с учетом их конструктивных свойств;</w:t>
      </w:r>
    </w:p>
    <w:p w14:paraId="561BBAEA" w14:textId="77777777" w:rsidR="00E94822" w:rsidRDefault="00E94822" w:rsidP="00396DB8">
      <w:pPr>
        <w:pStyle w:val="a5"/>
        <w:numPr>
          <w:ilvl w:val="0"/>
          <w:numId w:val="62"/>
        </w:numPr>
        <w:tabs>
          <w:tab w:val="left" w:pos="1147"/>
        </w:tabs>
        <w:spacing w:before="4" w:line="273" w:lineRule="auto"/>
        <w:ind w:right="141"/>
        <w:rPr>
          <w:sz w:val="24"/>
        </w:rPr>
      </w:pPr>
      <w:r>
        <w:rPr>
          <w:sz w:val="24"/>
        </w:rPr>
        <w:t>сравнивает</w:t>
      </w:r>
      <w:r>
        <w:rPr>
          <w:spacing w:val="80"/>
          <w:sz w:val="24"/>
        </w:rPr>
        <w:t xml:space="preserve"> </w:t>
      </w:r>
      <w:r>
        <w:rPr>
          <w:sz w:val="24"/>
        </w:rPr>
        <w:t>совокупности</w:t>
      </w:r>
      <w:r>
        <w:rPr>
          <w:spacing w:val="80"/>
          <w:sz w:val="24"/>
        </w:rPr>
        <w:t xml:space="preserve"> </w:t>
      </w:r>
      <w:r>
        <w:rPr>
          <w:sz w:val="24"/>
        </w:rPr>
        <w:t>предметов</w:t>
      </w:r>
      <w:r>
        <w:rPr>
          <w:spacing w:val="80"/>
          <w:sz w:val="24"/>
        </w:rPr>
        <w:t xml:space="preserve"> </w:t>
      </w:r>
      <w:r>
        <w:rPr>
          <w:sz w:val="24"/>
        </w:rPr>
        <w:t>методом</w:t>
      </w:r>
      <w:r>
        <w:rPr>
          <w:spacing w:val="80"/>
          <w:sz w:val="24"/>
        </w:rPr>
        <w:t xml:space="preserve"> </w:t>
      </w:r>
      <w:r>
        <w:rPr>
          <w:sz w:val="24"/>
        </w:rPr>
        <w:t>взаимно</w:t>
      </w:r>
      <w:r>
        <w:rPr>
          <w:spacing w:val="80"/>
          <w:sz w:val="24"/>
        </w:rPr>
        <w:t xml:space="preserve"> </w:t>
      </w:r>
      <w:r>
        <w:rPr>
          <w:sz w:val="24"/>
        </w:rPr>
        <w:t>однозначного</w:t>
      </w:r>
      <w:r>
        <w:rPr>
          <w:spacing w:val="80"/>
          <w:sz w:val="24"/>
        </w:rPr>
        <w:t xml:space="preserve"> </w:t>
      </w:r>
      <w:r>
        <w:rPr>
          <w:sz w:val="24"/>
        </w:rPr>
        <w:t>соотнесения,</w:t>
      </w:r>
      <w:r>
        <w:rPr>
          <w:spacing w:val="40"/>
          <w:sz w:val="24"/>
        </w:rPr>
        <w:t xml:space="preserve"> </w:t>
      </w:r>
      <w:r>
        <w:rPr>
          <w:sz w:val="24"/>
        </w:rPr>
        <w:t>равенства и неравенства предметов;</w:t>
      </w:r>
    </w:p>
    <w:p w14:paraId="00DE894A" w14:textId="77777777" w:rsidR="00E94822" w:rsidRDefault="00E94822" w:rsidP="00396DB8">
      <w:pPr>
        <w:pStyle w:val="a5"/>
        <w:numPr>
          <w:ilvl w:val="0"/>
          <w:numId w:val="62"/>
        </w:numPr>
        <w:tabs>
          <w:tab w:val="left" w:pos="1147"/>
        </w:tabs>
        <w:spacing w:before="3" w:line="271" w:lineRule="auto"/>
        <w:ind w:right="145"/>
        <w:rPr>
          <w:sz w:val="24"/>
        </w:rPr>
      </w:pPr>
      <w:r>
        <w:rPr>
          <w:sz w:val="24"/>
        </w:rPr>
        <w:t>ориентируется и определяет положение предметов в пространстве по отношению к себе (справа – слева, вверху — внизу, впереди — сзади);</w:t>
      </w:r>
    </w:p>
    <w:p w14:paraId="74458D08" w14:textId="77777777" w:rsidR="00E94822" w:rsidRDefault="00E94822" w:rsidP="00396DB8">
      <w:pPr>
        <w:pStyle w:val="a5"/>
        <w:numPr>
          <w:ilvl w:val="0"/>
          <w:numId w:val="62"/>
        </w:numPr>
        <w:tabs>
          <w:tab w:val="left" w:pos="1147"/>
        </w:tabs>
        <w:spacing w:before="6" w:line="273" w:lineRule="auto"/>
        <w:ind w:right="135"/>
        <w:rPr>
          <w:sz w:val="24"/>
        </w:rPr>
      </w:pPr>
      <w:r>
        <w:rPr>
          <w:sz w:val="24"/>
        </w:rPr>
        <w:t>группирует</w:t>
      </w:r>
      <w:r>
        <w:rPr>
          <w:spacing w:val="36"/>
          <w:sz w:val="24"/>
        </w:rPr>
        <w:t xml:space="preserve"> </w:t>
      </w:r>
      <w:r>
        <w:rPr>
          <w:sz w:val="24"/>
        </w:rPr>
        <w:t>предметы</w:t>
      </w:r>
      <w:r>
        <w:rPr>
          <w:spacing w:val="35"/>
          <w:sz w:val="24"/>
        </w:rPr>
        <w:t xml:space="preserve"> </w:t>
      </w:r>
      <w:r>
        <w:rPr>
          <w:sz w:val="24"/>
        </w:rPr>
        <w:t>по</w:t>
      </w:r>
      <w:r>
        <w:rPr>
          <w:spacing w:val="35"/>
          <w:sz w:val="24"/>
        </w:rPr>
        <w:t xml:space="preserve"> </w:t>
      </w:r>
      <w:r>
        <w:rPr>
          <w:sz w:val="24"/>
        </w:rPr>
        <w:t>определенным</w:t>
      </w:r>
      <w:r>
        <w:rPr>
          <w:spacing w:val="33"/>
          <w:sz w:val="24"/>
        </w:rPr>
        <w:t xml:space="preserve"> </w:t>
      </w:r>
      <w:r>
        <w:rPr>
          <w:sz w:val="24"/>
        </w:rPr>
        <w:t>признакам</w:t>
      </w:r>
      <w:r>
        <w:rPr>
          <w:spacing w:val="40"/>
          <w:sz w:val="24"/>
        </w:rPr>
        <w:t xml:space="preserve"> </w:t>
      </w:r>
      <w:r>
        <w:rPr>
          <w:sz w:val="24"/>
        </w:rPr>
        <w:t>(большой</w:t>
      </w:r>
      <w:r>
        <w:rPr>
          <w:spacing w:val="36"/>
          <w:sz w:val="24"/>
        </w:rPr>
        <w:t xml:space="preserve"> </w:t>
      </w:r>
      <w:r>
        <w:rPr>
          <w:sz w:val="24"/>
        </w:rPr>
        <w:t>–</w:t>
      </w:r>
      <w:r>
        <w:rPr>
          <w:spacing w:val="35"/>
          <w:sz w:val="24"/>
        </w:rPr>
        <w:t xml:space="preserve"> </w:t>
      </w:r>
      <w:r>
        <w:rPr>
          <w:sz w:val="24"/>
        </w:rPr>
        <w:t>маленький,</w:t>
      </w:r>
      <w:r>
        <w:rPr>
          <w:spacing w:val="35"/>
          <w:sz w:val="24"/>
        </w:rPr>
        <w:t xml:space="preserve"> </w:t>
      </w:r>
      <w:r>
        <w:rPr>
          <w:sz w:val="24"/>
        </w:rPr>
        <w:t>длинный</w:t>
      </w:r>
      <w:r>
        <w:rPr>
          <w:spacing w:val="36"/>
          <w:sz w:val="24"/>
        </w:rPr>
        <w:t xml:space="preserve"> </w:t>
      </w:r>
      <w:r>
        <w:rPr>
          <w:sz w:val="24"/>
        </w:rPr>
        <w:t>– короткий, толстый – тонкий);</w:t>
      </w:r>
    </w:p>
    <w:p w14:paraId="2B40721B" w14:textId="77777777" w:rsidR="00E94822" w:rsidRDefault="00E94822" w:rsidP="00396DB8">
      <w:pPr>
        <w:pStyle w:val="a5"/>
        <w:numPr>
          <w:ilvl w:val="0"/>
          <w:numId w:val="62"/>
        </w:numPr>
        <w:tabs>
          <w:tab w:val="left" w:pos="1147"/>
        </w:tabs>
        <w:spacing w:before="3"/>
        <w:rPr>
          <w:sz w:val="24"/>
        </w:rPr>
      </w:pPr>
      <w:r>
        <w:rPr>
          <w:sz w:val="24"/>
        </w:rPr>
        <w:t>группирует</w:t>
      </w:r>
      <w:r>
        <w:rPr>
          <w:spacing w:val="-6"/>
          <w:sz w:val="24"/>
        </w:rPr>
        <w:t xml:space="preserve"> </w:t>
      </w:r>
      <w:r>
        <w:rPr>
          <w:sz w:val="24"/>
        </w:rPr>
        <w:t>предметы</w:t>
      </w:r>
      <w:r>
        <w:rPr>
          <w:spacing w:val="-3"/>
          <w:sz w:val="24"/>
        </w:rPr>
        <w:t xml:space="preserve"> </w:t>
      </w:r>
      <w:r>
        <w:rPr>
          <w:sz w:val="24"/>
        </w:rPr>
        <w:t>по</w:t>
      </w:r>
      <w:r>
        <w:rPr>
          <w:spacing w:val="-3"/>
          <w:sz w:val="24"/>
        </w:rPr>
        <w:t xml:space="preserve"> </w:t>
      </w:r>
      <w:r>
        <w:rPr>
          <w:sz w:val="24"/>
        </w:rPr>
        <w:t>определенным</w:t>
      </w:r>
      <w:r>
        <w:rPr>
          <w:spacing w:val="-4"/>
          <w:sz w:val="24"/>
        </w:rPr>
        <w:t xml:space="preserve"> </w:t>
      </w:r>
      <w:r>
        <w:rPr>
          <w:sz w:val="24"/>
        </w:rPr>
        <w:t>признакам</w:t>
      </w:r>
      <w:r>
        <w:rPr>
          <w:spacing w:val="-4"/>
          <w:sz w:val="24"/>
        </w:rPr>
        <w:t xml:space="preserve"> </w:t>
      </w:r>
      <w:r>
        <w:rPr>
          <w:sz w:val="24"/>
        </w:rPr>
        <w:t>(цвет,</w:t>
      </w:r>
      <w:r>
        <w:rPr>
          <w:spacing w:val="-3"/>
          <w:sz w:val="24"/>
        </w:rPr>
        <w:t xml:space="preserve"> </w:t>
      </w:r>
      <w:r>
        <w:rPr>
          <w:sz w:val="24"/>
        </w:rPr>
        <w:t>форма,</w:t>
      </w:r>
      <w:r>
        <w:rPr>
          <w:spacing w:val="-3"/>
          <w:sz w:val="24"/>
        </w:rPr>
        <w:t xml:space="preserve"> </w:t>
      </w:r>
      <w:r>
        <w:rPr>
          <w:spacing w:val="-2"/>
          <w:sz w:val="24"/>
        </w:rPr>
        <w:t>величина);</w:t>
      </w:r>
    </w:p>
    <w:p w14:paraId="6266411C" w14:textId="77777777" w:rsidR="00E94822" w:rsidRDefault="00E94822" w:rsidP="00396DB8">
      <w:pPr>
        <w:pStyle w:val="a5"/>
        <w:numPr>
          <w:ilvl w:val="0"/>
          <w:numId w:val="62"/>
        </w:numPr>
        <w:tabs>
          <w:tab w:val="left" w:pos="1147"/>
        </w:tabs>
        <w:spacing w:before="42" w:line="271" w:lineRule="auto"/>
        <w:ind w:right="146"/>
        <w:rPr>
          <w:sz w:val="24"/>
        </w:rPr>
      </w:pPr>
      <w:r>
        <w:rPr>
          <w:sz w:val="24"/>
        </w:rPr>
        <w:t>считает</w:t>
      </w:r>
      <w:r>
        <w:rPr>
          <w:spacing w:val="40"/>
          <w:sz w:val="24"/>
        </w:rPr>
        <w:t xml:space="preserve"> </w:t>
      </w:r>
      <w:r>
        <w:rPr>
          <w:sz w:val="24"/>
        </w:rPr>
        <w:t>и</w:t>
      </w:r>
      <w:r>
        <w:rPr>
          <w:spacing w:val="40"/>
          <w:sz w:val="24"/>
        </w:rPr>
        <w:t xml:space="preserve"> </w:t>
      </w:r>
      <w:r>
        <w:rPr>
          <w:sz w:val="24"/>
        </w:rPr>
        <w:t>записывает</w:t>
      </w:r>
      <w:r>
        <w:rPr>
          <w:spacing w:val="40"/>
          <w:sz w:val="24"/>
        </w:rPr>
        <w:t xml:space="preserve"> </w:t>
      </w:r>
      <w:r>
        <w:rPr>
          <w:sz w:val="24"/>
        </w:rPr>
        <w:t>числа</w:t>
      </w:r>
      <w:r>
        <w:rPr>
          <w:spacing w:val="40"/>
          <w:sz w:val="24"/>
        </w:rPr>
        <w:t xml:space="preserve"> </w:t>
      </w:r>
      <w:r>
        <w:rPr>
          <w:sz w:val="24"/>
        </w:rPr>
        <w:t>до</w:t>
      </w:r>
      <w:r>
        <w:rPr>
          <w:spacing w:val="40"/>
          <w:sz w:val="24"/>
        </w:rPr>
        <w:t xml:space="preserve"> </w:t>
      </w:r>
      <w:r>
        <w:rPr>
          <w:sz w:val="24"/>
        </w:rPr>
        <w:t>10;</w:t>
      </w:r>
      <w:r>
        <w:rPr>
          <w:spacing w:val="40"/>
          <w:sz w:val="24"/>
        </w:rPr>
        <w:t xml:space="preserve"> </w:t>
      </w:r>
      <w:r>
        <w:rPr>
          <w:sz w:val="24"/>
        </w:rPr>
        <w:t>знает</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цифры;</w:t>
      </w:r>
      <w:r>
        <w:rPr>
          <w:spacing w:val="40"/>
          <w:sz w:val="24"/>
        </w:rPr>
        <w:t xml:space="preserve"> </w:t>
      </w:r>
      <w:r>
        <w:rPr>
          <w:sz w:val="24"/>
        </w:rPr>
        <w:t>сравнивает</w:t>
      </w:r>
      <w:r>
        <w:rPr>
          <w:spacing w:val="40"/>
          <w:sz w:val="24"/>
        </w:rPr>
        <w:t xml:space="preserve"> </w:t>
      </w:r>
      <w:r>
        <w:rPr>
          <w:sz w:val="24"/>
        </w:rPr>
        <w:t>количество</w:t>
      </w:r>
      <w:r>
        <w:rPr>
          <w:spacing w:val="40"/>
          <w:sz w:val="24"/>
        </w:rPr>
        <w:t xml:space="preserve"> </w:t>
      </w:r>
      <w:r>
        <w:rPr>
          <w:sz w:val="24"/>
        </w:rPr>
        <w:t>предметов в группах на основе счета (в пределах 10);</w:t>
      </w:r>
    </w:p>
    <w:p w14:paraId="07DCBE12" w14:textId="77777777" w:rsidR="00E94822" w:rsidRDefault="00E94822" w:rsidP="00396DB8">
      <w:pPr>
        <w:pStyle w:val="a5"/>
        <w:numPr>
          <w:ilvl w:val="0"/>
          <w:numId w:val="62"/>
        </w:numPr>
        <w:tabs>
          <w:tab w:val="left" w:pos="1147"/>
          <w:tab w:val="left" w:pos="1207"/>
        </w:tabs>
        <w:spacing w:before="6" w:line="273" w:lineRule="auto"/>
        <w:ind w:right="147"/>
        <w:rPr>
          <w:sz w:val="24"/>
        </w:rPr>
      </w:pPr>
      <w:r>
        <w:rPr>
          <w:sz w:val="24"/>
        </w:rPr>
        <w:t>Называет</w:t>
      </w:r>
      <w:r>
        <w:rPr>
          <w:spacing w:val="40"/>
          <w:sz w:val="24"/>
        </w:rPr>
        <w:t xml:space="preserve"> </w:t>
      </w:r>
      <w:r>
        <w:rPr>
          <w:sz w:val="24"/>
        </w:rPr>
        <w:t>состав</w:t>
      </w:r>
      <w:r>
        <w:rPr>
          <w:spacing w:val="-6"/>
          <w:sz w:val="24"/>
        </w:rPr>
        <w:t xml:space="preserve"> </w:t>
      </w:r>
      <w:r>
        <w:rPr>
          <w:sz w:val="24"/>
        </w:rPr>
        <w:t>чисел</w:t>
      </w:r>
      <w:r>
        <w:rPr>
          <w:spacing w:val="-3"/>
          <w:sz w:val="24"/>
        </w:rPr>
        <w:t xml:space="preserve"> </w:t>
      </w:r>
      <w:r>
        <w:rPr>
          <w:sz w:val="24"/>
        </w:rPr>
        <w:t>в</w:t>
      </w:r>
      <w:r>
        <w:rPr>
          <w:spacing w:val="-6"/>
          <w:sz w:val="24"/>
        </w:rPr>
        <w:t xml:space="preserve"> </w:t>
      </w:r>
      <w:r>
        <w:rPr>
          <w:sz w:val="24"/>
        </w:rPr>
        <w:t>пределах</w:t>
      </w:r>
      <w:r>
        <w:rPr>
          <w:spacing w:val="-3"/>
          <w:sz w:val="24"/>
        </w:rPr>
        <w:t xml:space="preserve"> </w:t>
      </w:r>
      <w:r>
        <w:rPr>
          <w:sz w:val="24"/>
        </w:rPr>
        <w:t>5</w:t>
      </w:r>
      <w:r>
        <w:rPr>
          <w:spacing w:val="-8"/>
          <w:sz w:val="24"/>
        </w:rPr>
        <w:t xml:space="preserve"> </w:t>
      </w:r>
      <w:r>
        <w:rPr>
          <w:sz w:val="24"/>
        </w:rPr>
        <w:t>из</w:t>
      </w:r>
      <w:r>
        <w:rPr>
          <w:spacing w:val="-7"/>
          <w:sz w:val="24"/>
        </w:rPr>
        <w:t xml:space="preserve"> </w:t>
      </w:r>
      <w:r>
        <w:rPr>
          <w:sz w:val="24"/>
        </w:rPr>
        <w:t>двух</w:t>
      </w:r>
      <w:r>
        <w:rPr>
          <w:spacing w:val="-3"/>
          <w:sz w:val="24"/>
        </w:rPr>
        <w:t xml:space="preserve"> </w:t>
      </w:r>
      <w:r>
        <w:rPr>
          <w:sz w:val="24"/>
        </w:rPr>
        <w:t>меньших.</w:t>
      </w:r>
      <w:r>
        <w:rPr>
          <w:spacing w:val="-8"/>
          <w:sz w:val="24"/>
        </w:rPr>
        <w:t xml:space="preserve"> </w:t>
      </w:r>
      <w:r>
        <w:rPr>
          <w:sz w:val="24"/>
        </w:rPr>
        <w:t>Выстраивает «числовую</w:t>
      </w:r>
      <w:r>
        <w:rPr>
          <w:spacing w:val="-5"/>
          <w:sz w:val="24"/>
        </w:rPr>
        <w:t xml:space="preserve"> </w:t>
      </w:r>
      <w:r>
        <w:rPr>
          <w:sz w:val="24"/>
        </w:rPr>
        <w:t>лесенку». Освоил в пределах 10 состав числа из едини;</w:t>
      </w:r>
    </w:p>
    <w:p w14:paraId="3A74656C" w14:textId="77777777" w:rsidR="00E94822" w:rsidRDefault="00E94822" w:rsidP="00396DB8">
      <w:pPr>
        <w:pStyle w:val="a5"/>
        <w:numPr>
          <w:ilvl w:val="0"/>
          <w:numId w:val="62"/>
        </w:numPr>
        <w:tabs>
          <w:tab w:val="left" w:pos="1147"/>
        </w:tabs>
        <w:spacing w:before="4" w:line="271" w:lineRule="auto"/>
        <w:ind w:right="146"/>
        <w:rPr>
          <w:sz w:val="24"/>
        </w:rPr>
      </w:pPr>
      <w:r>
        <w:rPr>
          <w:sz w:val="24"/>
        </w:rPr>
        <w:t>решает</w:t>
      </w:r>
      <w:r>
        <w:rPr>
          <w:spacing w:val="40"/>
          <w:sz w:val="24"/>
        </w:rPr>
        <w:t xml:space="preserve"> </w:t>
      </w:r>
      <w:r>
        <w:rPr>
          <w:sz w:val="24"/>
        </w:rPr>
        <w:t>простые</w:t>
      </w:r>
      <w:r>
        <w:rPr>
          <w:spacing w:val="40"/>
          <w:sz w:val="24"/>
        </w:rPr>
        <w:t xml:space="preserve"> </w:t>
      </w:r>
      <w:r>
        <w:rPr>
          <w:sz w:val="24"/>
        </w:rPr>
        <w:t>арифметические</w:t>
      </w:r>
      <w:r>
        <w:rPr>
          <w:spacing w:val="40"/>
          <w:sz w:val="24"/>
        </w:rPr>
        <w:t xml:space="preserve"> </w:t>
      </w:r>
      <w:r>
        <w:rPr>
          <w:sz w:val="24"/>
        </w:rPr>
        <w:t>задачи</w:t>
      </w:r>
      <w:r>
        <w:rPr>
          <w:spacing w:val="40"/>
          <w:sz w:val="24"/>
        </w:rPr>
        <w:t xml:space="preserve"> </w:t>
      </w:r>
      <w:r>
        <w:rPr>
          <w:sz w:val="24"/>
        </w:rPr>
        <w:t>на</w:t>
      </w:r>
      <w:r>
        <w:rPr>
          <w:spacing w:val="40"/>
          <w:sz w:val="24"/>
        </w:rPr>
        <w:t xml:space="preserve"> </w:t>
      </w:r>
      <w:r>
        <w:rPr>
          <w:sz w:val="24"/>
        </w:rPr>
        <w:t>нахождение</w:t>
      </w:r>
      <w:r>
        <w:rPr>
          <w:spacing w:val="40"/>
          <w:sz w:val="24"/>
        </w:rPr>
        <w:t xml:space="preserve"> </w:t>
      </w:r>
      <w:r>
        <w:rPr>
          <w:sz w:val="24"/>
        </w:rPr>
        <w:t>суммы</w:t>
      </w:r>
      <w:r>
        <w:rPr>
          <w:spacing w:val="40"/>
          <w:sz w:val="24"/>
        </w:rPr>
        <w:t xml:space="preserve"> </w:t>
      </w:r>
      <w:r>
        <w:rPr>
          <w:sz w:val="24"/>
        </w:rPr>
        <w:t>и</w:t>
      </w:r>
      <w:r>
        <w:rPr>
          <w:spacing w:val="40"/>
          <w:sz w:val="24"/>
        </w:rPr>
        <w:t xml:space="preserve"> </w:t>
      </w:r>
      <w:r>
        <w:rPr>
          <w:sz w:val="24"/>
        </w:rPr>
        <w:t>остатка</w:t>
      </w:r>
      <w:r>
        <w:rPr>
          <w:spacing w:val="40"/>
          <w:sz w:val="24"/>
        </w:rPr>
        <w:t xml:space="preserve"> </w:t>
      </w:r>
      <w:r>
        <w:rPr>
          <w:sz w:val="24"/>
        </w:rPr>
        <w:t>с</w:t>
      </w:r>
      <w:r>
        <w:rPr>
          <w:spacing w:val="40"/>
          <w:sz w:val="24"/>
        </w:rPr>
        <w:t xml:space="preserve"> </w:t>
      </w:r>
      <w:r>
        <w:rPr>
          <w:sz w:val="24"/>
        </w:rPr>
        <w:t>помощью сложения и вычитания;</w:t>
      </w:r>
    </w:p>
    <w:p w14:paraId="1E63B282" w14:textId="77777777" w:rsidR="00E94822" w:rsidRDefault="00E94822" w:rsidP="00396DB8">
      <w:pPr>
        <w:pStyle w:val="a5"/>
        <w:numPr>
          <w:ilvl w:val="0"/>
          <w:numId w:val="62"/>
        </w:numPr>
        <w:tabs>
          <w:tab w:val="left" w:pos="1147"/>
        </w:tabs>
        <w:spacing w:before="8"/>
        <w:rPr>
          <w:sz w:val="24"/>
        </w:rPr>
      </w:pPr>
      <w:r>
        <w:rPr>
          <w:sz w:val="24"/>
        </w:rPr>
        <w:t>пользуется</w:t>
      </w:r>
      <w:r>
        <w:rPr>
          <w:spacing w:val="-2"/>
          <w:sz w:val="24"/>
        </w:rPr>
        <w:t xml:space="preserve"> </w:t>
      </w:r>
      <w:r>
        <w:rPr>
          <w:sz w:val="24"/>
        </w:rPr>
        <w:t>знаками</w:t>
      </w:r>
      <w:r>
        <w:rPr>
          <w:spacing w:val="-1"/>
          <w:sz w:val="24"/>
        </w:rPr>
        <w:t xml:space="preserve"> </w:t>
      </w:r>
      <w:r>
        <w:rPr>
          <w:sz w:val="24"/>
        </w:rPr>
        <w:t>и</w:t>
      </w:r>
      <w:r>
        <w:rPr>
          <w:spacing w:val="-1"/>
          <w:sz w:val="24"/>
        </w:rPr>
        <w:t xml:space="preserve"> </w:t>
      </w:r>
      <w:r>
        <w:rPr>
          <w:sz w:val="24"/>
        </w:rPr>
        <w:t>обозначениями:</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см.,</w:t>
      </w:r>
      <w:r>
        <w:rPr>
          <w:spacing w:val="-2"/>
          <w:sz w:val="24"/>
        </w:rPr>
        <w:t xml:space="preserve"> </w:t>
      </w:r>
      <w:r>
        <w:rPr>
          <w:sz w:val="24"/>
        </w:rPr>
        <w:t>0,</w:t>
      </w:r>
      <w:r>
        <w:rPr>
          <w:spacing w:val="-1"/>
          <w:sz w:val="24"/>
        </w:rPr>
        <w:t xml:space="preserve"> </w:t>
      </w:r>
      <w:r>
        <w:rPr>
          <w:sz w:val="24"/>
        </w:rPr>
        <w:t>1,</w:t>
      </w:r>
      <w:r>
        <w:rPr>
          <w:spacing w:val="-1"/>
          <w:sz w:val="24"/>
        </w:rPr>
        <w:t xml:space="preserve"> </w:t>
      </w:r>
      <w:r>
        <w:rPr>
          <w:sz w:val="24"/>
        </w:rPr>
        <w:t>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5,</w:t>
      </w:r>
      <w:r>
        <w:rPr>
          <w:spacing w:val="-1"/>
          <w:sz w:val="24"/>
        </w:rPr>
        <w:t xml:space="preserve"> </w:t>
      </w:r>
      <w:r>
        <w:rPr>
          <w:sz w:val="24"/>
        </w:rPr>
        <w:t>6,</w:t>
      </w:r>
      <w:r>
        <w:rPr>
          <w:spacing w:val="-1"/>
          <w:sz w:val="24"/>
        </w:rPr>
        <w:t xml:space="preserve"> </w:t>
      </w:r>
      <w:r>
        <w:rPr>
          <w:sz w:val="24"/>
        </w:rPr>
        <w:t>7,</w:t>
      </w:r>
      <w:r>
        <w:rPr>
          <w:spacing w:val="-1"/>
          <w:sz w:val="24"/>
        </w:rPr>
        <w:t xml:space="preserve"> </w:t>
      </w:r>
      <w:r>
        <w:rPr>
          <w:spacing w:val="-4"/>
          <w:sz w:val="24"/>
        </w:rPr>
        <w:t>8,9.</w:t>
      </w:r>
    </w:p>
    <w:p w14:paraId="71C3E9A2" w14:textId="77777777" w:rsidR="00E94822" w:rsidRDefault="00E94822" w:rsidP="00396DB8">
      <w:pPr>
        <w:pStyle w:val="a5"/>
        <w:numPr>
          <w:ilvl w:val="0"/>
          <w:numId w:val="62"/>
        </w:numPr>
        <w:tabs>
          <w:tab w:val="left" w:pos="1147"/>
        </w:tabs>
        <w:spacing w:before="40" w:line="271" w:lineRule="auto"/>
        <w:ind w:right="144"/>
        <w:rPr>
          <w:sz w:val="24"/>
        </w:rPr>
      </w:pPr>
      <w:r>
        <w:rPr>
          <w:sz w:val="24"/>
        </w:rPr>
        <w:t>имеет представления о себе, о своей семье, своем доме, о некоторых социальных и профессиональных ролях людей;</w:t>
      </w:r>
    </w:p>
    <w:p w14:paraId="03E6E5D7" w14:textId="77777777" w:rsidR="00E94822" w:rsidRDefault="00E94822" w:rsidP="00396DB8">
      <w:pPr>
        <w:pStyle w:val="a5"/>
        <w:numPr>
          <w:ilvl w:val="0"/>
          <w:numId w:val="62"/>
        </w:numPr>
        <w:tabs>
          <w:tab w:val="left" w:pos="1147"/>
        </w:tabs>
        <w:spacing w:before="9" w:line="273" w:lineRule="auto"/>
        <w:ind w:right="138"/>
        <w:rPr>
          <w:sz w:val="24"/>
        </w:rPr>
      </w:pPr>
      <w:r>
        <w:rPr>
          <w:sz w:val="24"/>
        </w:rPr>
        <w:t>освоил представления о родном городе - его названии, некоторых улицах, достопримечательностях. Имеет представления о родной стране - ее государственных символах, президенте, столице;</w:t>
      </w:r>
    </w:p>
    <w:p w14:paraId="4C0C117E" w14:textId="77777777" w:rsidR="00E94822" w:rsidRDefault="00E94822" w:rsidP="00396DB8">
      <w:pPr>
        <w:pStyle w:val="a5"/>
        <w:numPr>
          <w:ilvl w:val="0"/>
          <w:numId w:val="62"/>
        </w:numPr>
        <w:tabs>
          <w:tab w:val="left" w:pos="1147"/>
        </w:tabs>
        <w:spacing w:before="3" w:line="273" w:lineRule="auto"/>
        <w:ind w:right="145"/>
        <w:rPr>
          <w:sz w:val="24"/>
        </w:rPr>
      </w:pPr>
      <w:r>
        <w:rPr>
          <w:sz w:val="24"/>
        </w:rPr>
        <w:t>имеет</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небесных телах</w:t>
      </w:r>
      <w:r>
        <w:rPr>
          <w:spacing w:val="-1"/>
          <w:sz w:val="24"/>
        </w:rPr>
        <w:t xml:space="preserve"> </w:t>
      </w:r>
      <w:r>
        <w:rPr>
          <w:sz w:val="24"/>
        </w:rPr>
        <w:t>и светилах,</w:t>
      </w:r>
      <w:r>
        <w:rPr>
          <w:spacing w:val="-1"/>
          <w:sz w:val="24"/>
        </w:rPr>
        <w:t xml:space="preserve"> </w:t>
      </w:r>
      <w:r>
        <w:rPr>
          <w:sz w:val="24"/>
        </w:rPr>
        <w:t>о</w:t>
      </w:r>
      <w:r>
        <w:rPr>
          <w:spacing w:val="-1"/>
          <w:sz w:val="24"/>
        </w:rPr>
        <w:t xml:space="preserve"> </w:t>
      </w:r>
      <w:r>
        <w:rPr>
          <w:sz w:val="24"/>
        </w:rPr>
        <w:t>жизни растений</w:t>
      </w:r>
      <w:r>
        <w:rPr>
          <w:spacing w:val="-5"/>
          <w:sz w:val="24"/>
        </w:rPr>
        <w:t xml:space="preserve"> </w:t>
      </w:r>
      <w:r>
        <w:rPr>
          <w:sz w:val="24"/>
        </w:rPr>
        <w:t>и животных в</w:t>
      </w:r>
      <w:r>
        <w:rPr>
          <w:spacing w:val="-2"/>
          <w:sz w:val="24"/>
        </w:rPr>
        <w:t xml:space="preserve"> </w:t>
      </w:r>
      <w:r>
        <w:rPr>
          <w:sz w:val="24"/>
        </w:rPr>
        <w:t xml:space="preserve">среде </w:t>
      </w:r>
      <w:r>
        <w:rPr>
          <w:spacing w:val="-2"/>
          <w:sz w:val="24"/>
        </w:rPr>
        <w:t>обитания;</w:t>
      </w:r>
    </w:p>
    <w:p w14:paraId="0607E4F2" w14:textId="77777777" w:rsidR="00E94822" w:rsidRDefault="00E94822" w:rsidP="00396DB8">
      <w:pPr>
        <w:pStyle w:val="a5"/>
        <w:numPr>
          <w:ilvl w:val="0"/>
          <w:numId w:val="62"/>
        </w:numPr>
        <w:tabs>
          <w:tab w:val="left" w:pos="1147"/>
        </w:tabs>
        <w:spacing w:before="3" w:line="273" w:lineRule="auto"/>
        <w:ind w:right="141"/>
        <w:rPr>
          <w:sz w:val="24"/>
        </w:rPr>
      </w:pPr>
      <w:r>
        <w:rPr>
          <w:sz w:val="24"/>
        </w:rPr>
        <w:t>понимает цикличность сезонных изменений в природе (цикл года как последовательная смена времен года);</w:t>
      </w:r>
    </w:p>
    <w:p w14:paraId="77E6C70A" w14:textId="77777777" w:rsidR="00E94822" w:rsidRDefault="00E94822" w:rsidP="00396DB8">
      <w:pPr>
        <w:pStyle w:val="a5"/>
        <w:numPr>
          <w:ilvl w:val="0"/>
          <w:numId w:val="62"/>
        </w:numPr>
        <w:tabs>
          <w:tab w:val="left" w:pos="1147"/>
        </w:tabs>
        <w:spacing w:before="3" w:line="271" w:lineRule="auto"/>
        <w:ind w:right="145"/>
        <w:rPr>
          <w:sz w:val="24"/>
        </w:rPr>
      </w:pPr>
      <w:r>
        <w:rPr>
          <w:sz w:val="24"/>
        </w:rPr>
        <w:t>рассказывает, отвечает на вопросы, умеет устанавливать некоторые закономерности, характерные для окружающего мира.</w:t>
      </w:r>
    </w:p>
    <w:p w14:paraId="6B6ED480" w14:textId="77777777" w:rsidR="00E94822" w:rsidRDefault="00E94822" w:rsidP="00DF259D">
      <w:pPr>
        <w:pStyle w:val="a7"/>
        <w:spacing w:before="47"/>
        <w:ind w:left="0"/>
      </w:pPr>
    </w:p>
    <w:p w14:paraId="15DB14BC" w14:textId="77777777" w:rsidR="00E94822" w:rsidRDefault="00E94822" w:rsidP="00DF259D">
      <w:pPr>
        <w:pStyle w:val="2"/>
        <w:spacing w:before="1"/>
        <w:jc w:val="both"/>
      </w:pPr>
      <w:r>
        <w:t>Требования</w:t>
      </w:r>
      <w:r>
        <w:rPr>
          <w:spacing w:val="-4"/>
        </w:rPr>
        <w:t xml:space="preserve"> </w:t>
      </w:r>
      <w:r>
        <w:t>к</w:t>
      </w:r>
      <w:r>
        <w:rPr>
          <w:spacing w:val="-4"/>
        </w:rPr>
        <w:t xml:space="preserve"> </w:t>
      </w:r>
      <w:r>
        <w:t>условиям</w:t>
      </w:r>
      <w:r>
        <w:rPr>
          <w:spacing w:val="-4"/>
        </w:rPr>
        <w:t xml:space="preserve"> </w:t>
      </w:r>
      <w:r>
        <w:t>реализации</w:t>
      </w:r>
      <w:r>
        <w:rPr>
          <w:spacing w:val="-3"/>
        </w:rPr>
        <w:t xml:space="preserve"> </w:t>
      </w:r>
      <w:r>
        <w:rPr>
          <w:spacing w:val="-2"/>
        </w:rPr>
        <w:t>программы:</w:t>
      </w:r>
    </w:p>
    <w:p w14:paraId="10B728DF" w14:textId="77777777" w:rsidR="00E94822" w:rsidRDefault="00E94822" w:rsidP="00DF259D">
      <w:pPr>
        <w:pStyle w:val="a7"/>
        <w:spacing w:before="40" w:line="276" w:lineRule="auto"/>
        <w:ind w:left="427"/>
      </w:pPr>
      <w:r>
        <w:t>Программа</w:t>
      </w:r>
      <w:r>
        <w:rPr>
          <w:spacing w:val="80"/>
          <w:w w:val="150"/>
        </w:rPr>
        <w:t xml:space="preserve"> </w:t>
      </w:r>
      <w:r>
        <w:t>может</w:t>
      </w:r>
      <w:r>
        <w:rPr>
          <w:spacing w:val="80"/>
          <w:w w:val="150"/>
        </w:rPr>
        <w:t xml:space="preserve"> </w:t>
      </w:r>
      <w:r>
        <w:t>быть</w:t>
      </w:r>
      <w:r>
        <w:rPr>
          <w:spacing w:val="80"/>
          <w:w w:val="150"/>
        </w:rPr>
        <w:t xml:space="preserve"> </w:t>
      </w:r>
      <w:r>
        <w:t>успешно</w:t>
      </w:r>
      <w:r>
        <w:rPr>
          <w:spacing w:val="80"/>
          <w:w w:val="150"/>
        </w:rPr>
        <w:t xml:space="preserve"> </w:t>
      </w:r>
      <w:r>
        <w:t>реализована</w:t>
      </w:r>
      <w:r>
        <w:rPr>
          <w:spacing w:val="80"/>
          <w:w w:val="150"/>
        </w:rPr>
        <w:t xml:space="preserve"> </w:t>
      </w:r>
      <w:r>
        <w:t>при</w:t>
      </w:r>
      <w:r>
        <w:rPr>
          <w:spacing w:val="80"/>
          <w:w w:val="150"/>
        </w:rPr>
        <w:t xml:space="preserve"> </w:t>
      </w:r>
      <w:r>
        <w:t>наличии</w:t>
      </w:r>
      <w:r>
        <w:rPr>
          <w:spacing w:val="80"/>
          <w:w w:val="150"/>
        </w:rPr>
        <w:t xml:space="preserve"> </w:t>
      </w:r>
      <w:r>
        <w:t>следующих</w:t>
      </w:r>
      <w:r>
        <w:rPr>
          <w:spacing w:val="80"/>
          <w:w w:val="150"/>
        </w:rPr>
        <w:t xml:space="preserve"> </w:t>
      </w:r>
      <w:r>
        <w:t>материалов</w:t>
      </w:r>
      <w:r>
        <w:rPr>
          <w:spacing w:val="80"/>
          <w:w w:val="150"/>
        </w:rPr>
        <w:t xml:space="preserve"> </w:t>
      </w:r>
      <w:r>
        <w:t xml:space="preserve">и </w:t>
      </w:r>
      <w:r>
        <w:rPr>
          <w:spacing w:val="-2"/>
        </w:rPr>
        <w:t>оборудования:</w:t>
      </w:r>
    </w:p>
    <w:p w14:paraId="5DA7ABCE" w14:textId="77777777" w:rsidR="00E94822" w:rsidRDefault="00E94822" w:rsidP="00396DB8">
      <w:pPr>
        <w:pStyle w:val="a5"/>
        <w:numPr>
          <w:ilvl w:val="0"/>
          <w:numId w:val="62"/>
        </w:numPr>
        <w:tabs>
          <w:tab w:val="left" w:pos="1147"/>
        </w:tabs>
        <w:spacing w:before="1"/>
        <w:rPr>
          <w:sz w:val="24"/>
        </w:rPr>
      </w:pPr>
      <w:r>
        <w:rPr>
          <w:sz w:val="24"/>
        </w:rPr>
        <w:t>Кабинет,</w:t>
      </w:r>
      <w:r>
        <w:rPr>
          <w:spacing w:val="-6"/>
          <w:sz w:val="24"/>
        </w:rPr>
        <w:t xml:space="preserve"> </w:t>
      </w:r>
      <w:r>
        <w:rPr>
          <w:sz w:val="24"/>
        </w:rPr>
        <w:t>оборудованный</w:t>
      </w:r>
      <w:r>
        <w:rPr>
          <w:spacing w:val="-4"/>
          <w:sz w:val="24"/>
        </w:rPr>
        <w:t xml:space="preserve"> </w:t>
      </w:r>
      <w:r>
        <w:rPr>
          <w:sz w:val="24"/>
        </w:rPr>
        <w:t>детскими</w:t>
      </w:r>
      <w:r>
        <w:rPr>
          <w:spacing w:val="-4"/>
          <w:sz w:val="24"/>
        </w:rPr>
        <w:t xml:space="preserve"> </w:t>
      </w:r>
      <w:r>
        <w:rPr>
          <w:sz w:val="24"/>
        </w:rPr>
        <w:t>столами,</w:t>
      </w:r>
      <w:r>
        <w:rPr>
          <w:spacing w:val="-4"/>
          <w:sz w:val="24"/>
        </w:rPr>
        <w:t xml:space="preserve"> </w:t>
      </w:r>
      <w:r>
        <w:rPr>
          <w:sz w:val="24"/>
        </w:rPr>
        <w:t>стульями,</w:t>
      </w:r>
      <w:r>
        <w:rPr>
          <w:spacing w:val="-4"/>
          <w:sz w:val="24"/>
        </w:rPr>
        <w:t xml:space="preserve"> </w:t>
      </w:r>
      <w:r>
        <w:rPr>
          <w:spacing w:val="-2"/>
          <w:sz w:val="24"/>
        </w:rPr>
        <w:t>ковром.</w:t>
      </w:r>
    </w:p>
    <w:p w14:paraId="0476F1E7" w14:textId="77777777" w:rsidR="00E94822" w:rsidRDefault="00E94822" w:rsidP="00396DB8">
      <w:pPr>
        <w:pStyle w:val="a5"/>
        <w:numPr>
          <w:ilvl w:val="0"/>
          <w:numId w:val="62"/>
        </w:numPr>
        <w:tabs>
          <w:tab w:val="left" w:pos="1147"/>
        </w:tabs>
        <w:spacing w:before="42"/>
        <w:rPr>
          <w:sz w:val="24"/>
        </w:rPr>
      </w:pPr>
      <w:r>
        <w:rPr>
          <w:sz w:val="24"/>
        </w:rPr>
        <w:t>Методические</w:t>
      </w:r>
      <w:r>
        <w:rPr>
          <w:spacing w:val="-4"/>
          <w:sz w:val="24"/>
        </w:rPr>
        <w:t xml:space="preserve"> </w:t>
      </w:r>
      <w:r>
        <w:rPr>
          <w:sz w:val="24"/>
        </w:rPr>
        <w:t>пособия</w:t>
      </w:r>
      <w:r>
        <w:rPr>
          <w:spacing w:val="-5"/>
          <w:sz w:val="24"/>
        </w:rPr>
        <w:t xml:space="preserve"> </w:t>
      </w:r>
      <w:r>
        <w:rPr>
          <w:sz w:val="24"/>
        </w:rPr>
        <w:t>(муляжи,</w:t>
      </w:r>
      <w:r>
        <w:rPr>
          <w:spacing w:val="-2"/>
          <w:sz w:val="24"/>
        </w:rPr>
        <w:t xml:space="preserve"> </w:t>
      </w:r>
      <w:r>
        <w:rPr>
          <w:sz w:val="24"/>
        </w:rPr>
        <w:t>игровые</w:t>
      </w:r>
      <w:r>
        <w:rPr>
          <w:spacing w:val="-3"/>
          <w:sz w:val="24"/>
        </w:rPr>
        <w:t xml:space="preserve"> </w:t>
      </w:r>
      <w:r>
        <w:rPr>
          <w:sz w:val="24"/>
        </w:rPr>
        <w:t>пособия</w:t>
      </w:r>
      <w:r>
        <w:rPr>
          <w:spacing w:val="-2"/>
          <w:sz w:val="24"/>
        </w:rPr>
        <w:t xml:space="preserve"> </w:t>
      </w:r>
      <w:r>
        <w:rPr>
          <w:sz w:val="24"/>
        </w:rPr>
        <w:t>и</w:t>
      </w:r>
      <w:r>
        <w:rPr>
          <w:spacing w:val="-2"/>
          <w:sz w:val="24"/>
        </w:rPr>
        <w:t xml:space="preserve"> др.).</w:t>
      </w:r>
    </w:p>
    <w:p w14:paraId="622AEC41" w14:textId="77777777" w:rsidR="00E94822" w:rsidRDefault="00E94822" w:rsidP="00396DB8">
      <w:pPr>
        <w:pStyle w:val="a5"/>
        <w:numPr>
          <w:ilvl w:val="0"/>
          <w:numId w:val="62"/>
        </w:numPr>
        <w:tabs>
          <w:tab w:val="left" w:pos="1147"/>
        </w:tabs>
        <w:spacing w:before="40"/>
        <w:rPr>
          <w:sz w:val="24"/>
        </w:rPr>
      </w:pPr>
      <w:r>
        <w:rPr>
          <w:sz w:val="24"/>
        </w:rPr>
        <w:t>Образцы</w:t>
      </w:r>
      <w:r>
        <w:rPr>
          <w:spacing w:val="-5"/>
          <w:sz w:val="24"/>
        </w:rPr>
        <w:t xml:space="preserve"> </w:t>
      </w:r>
      <w:r>
        <w:rPr>
          <w:sz w:val="24"/>
        </w:rPr>
        <w:t>работ</w:t>
      </w:r>
      <w:r>
        <w:rPr>
          <w:spacing w:val="-2"/>
          <w:sz w:val="24"/>
        </w:rPr>
        <w:t xml:space="preserve"> </w:t>
      </w:r>
      <w:r>
        <w:rPr>
          <w:sz w:val="24"/>
        </w:rPr>
        <w:t>(фото,</w:t>
      </w:r>
      <w:r>
        <w:rPr>
          <w:spacing w:val="-3"/>
          <w:sz w:val="24"/>
        </w:rPr>
        <w:t xml:space="preserve"> </w:t>
      </w:r>
      <w:r>
        <w:rPr>
          <w:sz w:val="24"/>
        </w:rPr>
        <w:t>видео,</w:t>
      </w:r>
      <w:r>
        <w:rPr>
          <w:spacing w:val="-2"/>
          <w:sz w:val="24"/>
        </w:rPr>
        <w:t xml:space="preserve"> </w:t>
      </w:r>
      <w:r>
        <w:rPr>
          <w:sz w:val="24"/>
        </w:rPr>
        <w:t>наглядные</w:t>
      </w:r>
      <w:r>
        <w:rPr>
          <w:spacing w:val="-5"/>
          <w:sz w:val="24"/>
        </w:rPr>
        <w:t xml:space="preserve"> </w:t>
      </w:r>
      <w:r>
        <w:rPr>
          <w:sz w:val="24"/>
        </w:rPr>
        <w:t>пособия,</w:t>
      </w:r>
      <w:r>
        <w:rPr>
          <w:spacing w:val="-2"/>
          <w:sz w:val="24"/>
        </w:rPr>
        <w:t xml:space="preserve"> </w:t>
      </w:r>
      <w:r>
        <w:rPr>
          <w:sz w:val="24"/>
        </w:rPr>
        <w:t>реальные</w:t>
      </w:r>
      <w:r>
        <w:rPr>
          <w:spacing w:val="-4"/>
          <w:sz w:val="24"/>
        </w:rPr>
        <w:t xml:space="preserve"> </w:t>
      </w:r>
      <w:r>
        <w:rPr>
          <w:spacing w:val="-2"/>
          <w:sz w:val="24"/>
        </w:rPr>
        <w:t>образцы).</w:t>
      </w:r>
    </w:p>
    <w:p w14:paraId="23B66271" w14:textId="77777777" w:rsidR="00E94822" w:rsidRPr="00E94822" w:rsidRDefault="00E94822" w:rsidP="00396DB8">
      <w:pPr>
        <w:pStyle w:val="a5"/>
        <w:numPr>
          <w:ilvl w:val="0"/>
          <w:numId w:val="62"/>
        </w:numPr>
        <w:tabs>
          <w:tab w:val="left" w:pos="1147"/>
        </w:tabs>
        <w:spacing w:before="42"/>
        <w:rPr>
          <w:sz w:val="24"/>
        </w:rPr>
      </w:pPr>
      <w:r w:rsidRPr="00E94822">
        <w:rPr>
          <w:sz w:val="24"/>
        </w:rPr>
        <w:t>Демонстрационный</w:t>
      </w:r>
      <w:r w:rsidRPr="00E94822">
        <w:rPr>
          <w:spacing w:val="-8"/>
          <w:sz w:val="24"/>
        </w:rPr>
        <w:t xml:space="preserve"> </w:t>
      </w:r>
      <w:r w:rsidRPr="00E94822">
        <w:rPr>
          <w:sz w:val="24"/>
        </w:rPr>
        <w:t>наглядный</w:t>
      </w:r>
      <w:r w:rsidRPr="00E94822">
        <w:rPr>
          <w:spacing w:val="-7"/>
          <w:sz w:val="24"/>
        </w:rPr>
        <w:t xml:space="preserve"> </w:t>
      </w:r>
      <w:r w:rsidRPr="00E94822">
        <w:rPr>
          <w:spacing w:val="-2"/>
          <w:sz w:val="24"/>
        </w:rPr>
        <w:t>материал.</w:t>
      </w:r>
    </w:p>
    <w:p w14:paraId="59EA5E33" w14:textId="7571D8EB" w:rsidR="00E94822" w:rsidRDefault="00E94822" w:rsidP="00DF259D">
      <w:pPr>
        <w:spacing w:before="37"/>
        <w:ind w:left="427"/>
        <w:jc w:val="both"/>
        <w:rPr>
          <w:rFonts w:ascii="Times New Roman" w:hAnsi="Times New Roman" w:cs="Times New Roman"/>
          <w:sz w:val="24"/>
          <w:szCs w:val="24"/>
        </w:rPr>
      </w:pPr>
      <w:r w:rsidRPr="00DF259D">
        <w:rPr>
          <w:rFonts w:ascii="Times New Roman" w:hAnsi="Times New Roman" w:cs="Times New Roman"/>
          <w:i/>
          <w:sz w:val="24"/>
          <w:szCs w:val="24"/>
        </w:rPr>
        <w:t>Методическое</w:t>
      </w:r>
      <w:r w:rsidRPr="00DF259D">
        <w:rPr>
          <w:rFonts w:ascii="Times New Roman" w:hAnsi="Times New Roman" w:cs="Times New Roman"/>
          <w:i/>
          <w:spacing w:val="61"/>
          <w:sz w:val="24"/>
          <w:szCs w:val="24"/>
        </w:rPr>
        <w:t xml:space="preserve"> </w:t>
      </w:r>
      <w:r w:rsidRPr="00DF259D">
        <w:rPr>
          <w:rFonts w:ascii="Times New Roman" w:hAnsi="Times New Roman" w:cs="Times New Roman"/>
          <w:i/>
          <w:sz w:val="24"/>
          <w:szCs w:val="24"/>
        </w:rPr>
        <w:t>обеспечение</w:t>
      </w:r>
      <w:r w:rsidRPr="00DF259D">
        <w:rPr>
          <w:rFonts w:ascii="Times New Roman" w:hAnsi="Times New Roman" w:cs="Times New Roman"/>
          <w:i/>
          <w:spacing w:val="62"/>
          <w:sz w:val="24"/>
          <w:szCs w:val="24"/>
        </w:rPr>
        <w:t xml:space="preserve"> </w:t>
      </w:r>
      <w:r w:rsidRPr="00DF259D">
        <w:rPr>
          <w:rFonts w:ascii="Times New Roman" w:hAnsi="Times New Roman" w:cs="Times New Roman"/>
          <w:i/>
          <w:sz w:val="24"/>
          <w:szCs w:val="24"/>
        </w:rPr>
        <w:t>программы:</w:t>
      </w:r>
      <w:r w:rsidRPr="00DF259D">
        <w:rPr>
          <w:rFonts w:ascii="Times New Roman" w:hAnsi="Times New Roman" w:cs="Times New Roman"/>
          <w:i/>
          <w:spacing w:val="71"/>
          <w:sz w:val="24"/>
          <w:szCs w:val="24"/>
        </w:rPr>
        <w:t xml:space="preserve"> </w:t>
      </w:r>
      <w:r w:rsidRPr="00DF259D">
        <w:rPr>
          <w:rFonts w:ascii="Times New Roman" w:hAnsi="Times New Roman" w:cs="Times New Roman"/>
          <w:sz w:val="24"/>
          <w:szCs w:val="24"/>
        </w:rPr>
        <w:t>«Палочки</w:t>
      </w:r>
      <w:r w:rsidRPr="00DF259D">
        <w:rPr>
          <w:rFonts w:ascii="Times New Roman" w:hAnsi="Times New Roman" w:cs="Times New Roman"/>
          <w:spacing w:val="66"/>
          <w:sz w:val="24"/>
          <w:szCs w:val="24"/>
        </w:rPr>
        <w:t xml:space="preserve"> </w:t>
      </w:r>
      <w:r w:rsidRPr="00DF259D">
        <w:rPr>
          <w:rFonts w:ascii="Times New Roman" w:hAnsi="Times New Roman" w:cs="Times New Roman"/>
          <w:sz w:val="24"/>
          <w:szCs w:val="24"/>
        </w:rPr>
        <w:t>Кюизенера»,</w:t>
      </w:r>
      <w:r w:rsidRPr="00DF259D">
        <w:rPr>
          <w:rFonts w:ascii="Times New Roman" w:hAnsi="Times New Roman" w:cs="Times New Roman"/>
          <w:spacing w:val="68"/>
          <w:sz w:val="24"/>
          <w:szCs w:val="24"/>
        </w:rPr>
        <w:t xml:space="preserve"> </w:t>
      </w:r>
      <w:r w:rsidRPr="00DF259D">
        <w:rPr>
          <w:rFonts w:ascii="Times New Roman" w:hAnsi="Times New Roman" w:cs="Times New Roman"/>
          <w:sz w:val="24"/>
          <w:szCs w:val="24"/>
        </w:rPr>
        <w:t>«Заколдованные</w:t>
      </w:r>
      <w:r w:rsidRPr="00DF259D">
        <w:rPr>
          <w:rFonts w:ascii="Times New Roman" w:hAnsi="Times New Roman" w:cs="Times New Roman"/>
          <w:spacing w:val="63"/>
          <w:sz w:val="24"/>
          <w:szCs w:val="24"/>
        </w:rPr>
        <w:t xml:space="preserve"> </w:t>
      </w:r>
      <w:r w:rsidRPr="00DF259D">
        <w:rPr>
          <w:rFonts w:ascii="Times New Roman" w:hAnsi="Times New Roman" w:cs="Times New Roman"/>
          <w:spacing w:val="-2"/>
          <w:sz w:val="24"/>
          <w:szCs w:val="24"/>
        </w:rPr>
        <w:t>картинки», «Незавершенные</w:t>
      </w:r>
      <w:r w:rsidRPr="00DF259D">
        <w:rPr>
          <w:rFonts w:ascii="Times New Roman" w:hAnsi="Times New Roman" w:cs="Times New Roman"/>
          <w:spacing w:val="-7"/>
          <w:sz w:val="24"/>
          <w:szCs w:val="24"/>
        </w:rPr>
        <w:t xml:space="preserve"> </w:t>
      </w:r>
      <w:r w:rsidRPr="00DF259D">
        <w:rPr>
          <w:rFonts w:ascii="Times New Roman" w:hAnsi="Times New Roman" w:cs="Times New Roman"/>
          <w:spacing w:val="-2"/>
          <w:sz w:val="24"/>
          <w:szCs w:val="24"/>
        </w:rPr>
        <w:t>изображения»,</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«Времена</w:t>
      </w:r>
      <w:r w:rsidRPr="00DF259D">
        <w:rPr>
          <w:rFonts w:ascii="Times New Roman" w:hAnsi="Times New Roman" w:cs="Times New Roman"/>
          <w:spacing w:val="-4"/>
          <w:sz w:val="24"/>
          <w:szCs w:val="24"/>
        </w:rPr>
        <w:t xml:space="preserve"> </w:t>
      </w:r>
      <w:r w:rsidRPr="00DF259D">
        <w:rPr>
          <w:rFonts w:ascii="Times New Roman" w:hAnsi="Times New Roman" w:cs="Times New Roman"/>
          <w:spacing w:val="-2"/>
          <w:sz w:val="24"/>
          <w:szCs w:val="24"/>
        </w:rPr>
        <w:t>года»,</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«Части</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суток»,</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«Дни</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недели»,</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«Кубики Кооса», «Кубики Никитина»,</w:t>
      </w:r>
      <w:r w:rsidRPr="00DF259D">
        <w:rPr>
          <w:rFonts w:ascii="Times New Roman" w:hAnsi="Times New Roman" w:cs="Times New Roman"/>
          <w:spacing w:val="5"/>
          <w:sz w:val="24"/>
          <w:szCs w:val="24"/>
        </w:rPr>
        <w:t xml:space="preserve"> </w:t>
      </w:r>
      <w:r w:rsidRPr="00DF259D">
        <w:rPr>
          <w:rFonts w:ascii="Times New Roman" w:hAnsi="Times New Roman" w:cs="Times New Roman"/>
          <w:spacing w:val="-2"/>
          <w:sz w:val="24"/>
          <w:szCs w:val="24"/>
        </w:rPr>
        <w:t>«Пертра»,</w:t>
      </w:r>
      <w:r w:rsidRPr="00DF259D">
        <w:rPr>
          <w:rFonts w:ascii="Times New Roman" w:hAnsi="Times New Roman" w:cs="Times New Roman"/>
          <w:spacing w:val="8"/>
          <w:sz w:val="24"/>
          <w:szCs w:val="24"/>
        </w:rPr>
        <w:t xml:space="preserve"> </w:t>
      </w:r>
      <w:r w:rsidRPr="00DF259D">
        <w:rPr>
          <w:rFonts w:ascii="Times New Roman" w:hAnsi="Times New Roman" w:cs="Times New Roman"/>
          <w:spacing w:val="-2"/>
          <w:sz w:val="24"/>
          <w:szCs w:val="24"/>
        </w:rPr>
        <w:t>«Геометрическая</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мозаика»,</w:t>
      </w:r>
      <w:r w:rsidRPr="00DF259D">
        <w:rPr>
          <w:rFonts w:ascii="Times New Roman" w:hAnsi="Times New Roman" w:cs="Times New Roman"/>
          <w:spacing w:val="5"/>
          <w:sz w:val="24"/>
          <w:szCs w:val="24"/>
        </w:rPr>
        <w:t xml:space="preserve"> </w:t>
      </w:r>
      <w:r w:rsidRPr="00DF259D">
        <w:rPr>
          <w:rFonts w:ascii="Times New Roman" w:hAnsi="Times New Roman" w:cs="Times New Roman"/>
          <w:spacing w:val="-2"/>
          <w:sz w:val="24"/>
          <w:szCs w:val="24"/>
        </w:rPr>
        <w:t>«Геометрические</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формы»,</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игры</w:t>
      </w:r>
      <w:r w:rsidRPr="00DF259D">
        <w:rPr>
          <w:rFonts w:ascii="Times New Roman" w:hAnsi="Times New Roman" w:cs="Times New Roman"/>
          <w:spacing w:val="2"/>
          <w:sz w:val="24"/>
          <w:szCs w:val="24"/>
        </w:rPr>
        <w:t xml:space="preserve"> </w:t>
      </w:r>
      <w:r w:rsidRPr="00DF259D">
        <w:rPr>
          <w:rFonts w:ascii="Times New Roman" w:hAnsi="Times New Roman" w:cs="Times New Roman"/>
          <w:spacing w:val="-4"/>
          <w:sz w:val="24"/>
          <w:szCs w:val="24"/>
        </w:rPr>
        <w:t xml:space="preserve">типа </w:t>
      </w:r>
      <w:r w:rsidRPr="00DF259D">
        <w:rPr>
          <w:rFonts w:ascii="Times New Roman" w:hAnsi="Times New Roman" w:cs="Times New Roman"/>
          <w:sz w:val="24"/>
          <w:szCs w:val="24"/>
        </w:rPr>
        <w:t>«Лото» и «Домино», «Лабиринты», «Палитра», «Сюжетные картинки», «Математический набор»,</w:t>
      </w:r>
      <w:r w:rsidRPr="00DF259D">
        <w:rPr>
          <w:rFonts w:ascii="Times New Roman" w:hAnsi="Times New Roman" w:cs="Times New Roman"/>
          <w:spacing w:val="-1"/>
          <w:sz w:val="24"/>
          <w:szCs w:val="24"/>
        </w:rPr>
        <w:t xml:space="preserve"> </w:t>
      </w:r>
      <w:r w:rsidRPr="00DF259D">
        <w:rPr>
          <w:rFonts w:ascii="Times New Roman" w:hAnsi="Times New Roman" w:cs="Times New Roman"/>
          <w:sz w:val="24"/>
          <w:szCs w:val="24"/>
        </w:rPr>
        <w:t>наборы</w:t>
      </w:r>
      <w:r w:rsidRPr="00DF259D">
        <w:rPr>
          <w:rFonts w:ascii="Times New Roman" w:hAnsi="Times New Roman" w:cs="Times New Roman"/>
          <w:spacing w:val="-2"/>
          <w:sz w:val="24"/>
          <w:szCs w:val="24"/>
        </w:rPr>
        <w:t xml:space="preserve"> </w:t>
      </w:r>
      <w:r w:rsidRPr="00DF259D">
        <w:rPr>
          <w:rFonts w:ascii="Times New Roman" w:hAnsi="Times New Roman" w:cs="Times New Roman"/>
          <w:sz w:val="24"/>
          <w:szCs w:val="24"/>
        </w:rPr>
        <w:t>сюжетных и</w:t>
      </w:r>
      <w:r w:rsidRPr="00DF259D">
        <w:rPr>
          <w:rFonts w:ascii="Times New Roman" w:hAnsi="Times New Roman" w:cs="Times New Roman"/>
          <w:spacing w:val="-3"/>
          <w:sz w:val="24"/>
          <w:szCs w:val="24"/>
        </w:rPr>
        <w:t xml:space="preserve"> </w:t>
      </w:r>
      <w:r w:rsidRPr="00DF259D">
        <w:rPr>
          <w:rFonts w:ascii="Times New Roman" w:hAnsi="Times New Roman" w:cs="Times New Roman"/>
          <w:sz w:val="24"/>
          <w:szCs w:val="24"/>
        </w:rPr>
        <w:t>предметных</w:t>
      </w:r>
      <w:r w:rsidRPr="00DF259D">
        <w:rPr>
          <w:rFonts w:ascii="Times New Roman" w:hAnsi="Times New Roman" w:cs="Times New Roman"/>
          <w:spacing w:val="-2"/>
          <w:sz w:val="24"/>
          <w:szCs w:val="24"/>
        </w:rPr>
        <w:t xml:space="preserve"> </w:t>
      </w:r>
      <w:r w:rsidRPr="00DF259D">
        <w:rPr>
          <w:rFonts w:ascii="Times New Roman" w:hAnsi="Times New Roman" w:cs="Times New Roman"/>
          <w:sz w:val="24"/>
          <w:szCs w:val="24"/>
        </w:rPr>
        <w:t>картинок,</w:t>
      </w:r>
      <w:r w:rsidRPr="00DF259D">
        <w:rPr>
          <w:rFonts w:ascii="Times New Roman" w:hAnsi="Times New Roman" w:cs="Times New Roman"/>
          <w:spacing w:val="-1"/>
          <w:sz w:val="24"/>
          <w:szCs w:val="24"/>
        </w:rPr>
        <w:t xml:space="preserve"> </w:t>
      </w:r>
      <w:r w:rsidRPr="00DF259D">
        <w:rPr>
          <w:rFonts w:ascii="Times New Roman" w:hAnsi="Times New Roman" w:cs="Times New Roman"/>
          <w:sz w:val="24"/>
          <w:szCs w:val="24"/>
        </w:rPr>
        <w:t>картинок-нелепиц.</w:t>
      </w:r>
      <w:r w:rsidRPr="00DF259D">
        <w:rPr>
          <w:rFonts w:ascii="Times New Roman" w:hAnsi="Times New Roman" w:cs="Times New Roman"/>
          <w:spacing w:val="-3"/>
          <w:sz w:val="24"/>
          <w:szCs w:val="24"/>
        </w:rPr>
        <w:t xml:space="preserve"> </w:t>
      </w:r>
      <w:r w:rsidRPr="00DF259D">
        <w:rPr>
          <w:rFonts w:ascii="Times New Roman" w:hAnsi="Times New Roman" w:cs="Times New Roman"/>
          <w:sz w:val="24"/>
          <w:szCs w:val="24"/>
        </w:rPr>
        <w:t>Дидактические</w:t>
      </w:r>
      <w:r w:rsidRPr="00DF259D">
        <w:rPr>
          <w:rFonts w:ascii="Times New Roman" w:hAnsi="Times New Roman" w:cs="Times New Roman"/>
          <w:spacing w:val="-2"/>
          <w:sz w:val="24"/>
          <w:szCs w:val="24"/>
        </w:rPr>
        <w:t xml:space="preserve"> </w:t>
      </w:r>
      <w:r w:rsidRPr="00DF259D">
        <w:rPr>
          <w:rFonts w:ascii="Times New Roman" w:hAnsi="Times New Roman" w:cs="Times New Roman"/>
          <w:sz w:val="24"/>
          <w:szCs w:val="24"/>
        </w:rPr>
        <w:t>наборы</w:t>
      </w:r>
      <w:r w:rsidRPr="00DF259D">
        <w:rPr>
          <w:rFonts w:ascii="Times New Roman" w:hAnsi="Times New Roman" w:cs="Times New Roman"/>
          <w:spacing w:val="-4"/>
          <w:sz w:val="24"/>
          <w:szCs w:val="24"/>
        </w:rPr>
        <w:t xml:space="preserve"> </w:t>
      </w:r>
      <w:r w:rsidRPr="00DF259D">
        <w:rPr>
          <w:rFonts w:ascii="Times New Roman" w:hAnsi="Times New Roman" w:cs="Times New Roman"/>
          <w:sz w:val="24"/>
          <w:szCs w:val="24"/>
        </w:rPr>
        <w:t>и лото «Фрукты», Овощи», Мебель», «Посуда», «Транспорт», «Животные», «Птицы» и др.</w:t>
      </w:r>
    </w:p>
    <w:p w14:paraId="2B9BAE60" w14:textId="0E7D6E39" w:rsidR="00DF259D" w:rsidRDefault="00DF259D" w:rsidP="00DF259D">
      <w:pPr>
        <w:spacing w:before="37"/>
        <w:ind w:left="427"/>
        <w:jc w:val="both"/>
        <w:rPr>
          <w:rFonts w:ascii="Times New Roman" w:hAnsi="Times New Roman" w:cs="Times New Roman"/>
          <w:sz w:val="24"/>
          <w:szCs w:val="24"/>
        </w:rPr>
      </w:pPr>
    </w:p>
    <w:p w14:paraId="7CFA2FE9" w14:textId="77777777" w:rsidR="00DF259D" w:rsidRPr="00DF259D" w:rsidRDefault="00DF259D" w:rsidP="00DF259D">
      <w:pPr>
        <w:spacing w:before="37"/>
        <w:ind w:left="427"/>
        <w:jc w:val="both"/>
        <w:rPr>
          <w:rFonts w:ascii="Times New Roman" w:hAnsi="Times New Roman" w:cs="Times New Roman"/>
          <w:sz w:val="24"/>
          <w:szCs w:val="24"/>
        </w:rPr>
      </w:pPr>
    </w:p>
    <w:p w14:paraId="2A2875D6" w14:textId="77777777" w:rsidR="00DF259D" w:rsidRDefault="00DF259D" w:rsidP="00DF259D">
      <w:pPr>
        <w:pStyle w:val="a7"/>
        <w:spacing w:line="276" w:lineRule="auto"/>
        <w:jc w:val="right"/>
      </w:pPr>
      <w:r>
        <w:lastRenderedPageBreak/>
        <w:t>Приложение 3.</w:t>
      </w:r>
    </w:p>
    <w:p w14:paraId="6D3D629D" w14:textId="77777777" w:rsidR="00DF259D" w:rsidRDefault="00DF259D" w:rsidP="00DF259D">
      <w:pPr>
        <w:pStyle w:val="a7"/>
        <w:spacing w:line="276" w:lineRule="auto"/>
      </w:pPr>
    </w:p>
    <w:p w14:paraId="3280B41D" w14:textId="77777777" w:rsidR="00DF259D" w:rsidRDefault="00DF259D" w:rsidP="00DF259D">
      <w:pPr>
        <w:pStyle w:val="a7"/>
        <w:spacing w:line="276" w:lineRule="auto"/>
        <w:jc w:val="center"/>
        <w:rPr>
          <w:b/>
          <w:bCs/>
        </w:rPr>
      </w:pPr>
      <w:r w:rsidRPr="00DF259D">
        <w:rPr>
          <w:b/>
          <w:bCs/>
        </w:rPr>
        <w:t xml:space="preserve">Коррекционно-развивающая программа учителя-логопеда с детьми 3-4 лет </w:t>
      </w:r>
    </w:p>
    <w:p w14:paraId="66FD1300" w14:textId="02FCACE0" w:rsidR="00DF259D" w:rsidRPr="00DF259D" w:rsidRDefault="00DF259D" w:rsidP="00DF259D">
      <w:pPr>
        <w:pStyle w:val="a7"/>
        <w:spacing w:line="276" w:lineRule="auto"/>
        <w:jc w:val="center"/>
        <w:rPr>
          <w:b/>
          <w:bCs/>
        </w:rPr>
      </w:pPr>
      <w:r w:rsidRPr="00DF259D">
        <w:rPr>
          <w:b/>
          <w:bCs/>
        </w:rPr>
        <w:t>с задержкой психического развития</w:t>
      </w:r>
    </w:p>
    <w:p w14:paraId="794DB59F" w14:textId="334C5B06" w:rsidR="00DF259D" w:rsidRDefault="00DF259D" w:rsidP="00DF259D">
      <w:pPr>
        <w:pStyle w:val="a7"/>
        <w:spacing w:line="276" w:lineRule="auto"/>
        <w:ind w:left="0"/>
      </w:pPr>
      <w:r>
        <w:rPr>
          <w:b/>
          <w:bCs/>
        </w:rPr>
        <w:t xml:space="preserve">         </w:t>
      </w:r>
      <w:r>
        <w:t>Рабочая</w:t>
      </w:r>
      <w:r>
        <w:tab/>
        <w:t>программа</w:t>
      </w:r>
      <w:r>
        <w:tab/>
        <w:t>составлена</w:t>
      </w:r>
      <w:r>
        <w:tab/>
        <w:t>на</w:t>
      </w:r>
      <w:r>
        <w:tab/>
        <w:t xml:space="preserve"> основе</w:t>
      </w:r>
      <w:r>
        <w:tab/>
        <w:t>Примерной</w:t>
      </w:r>
      <w:r>
        <w:tab/>
        <w:t>программа коррекционно- развивающей работы в логопедической группе для детей с ОНР (с 3 до 7лет), автор Нищева Н.В. Основой рабочей программы является создание благоприятных условий для коррекционно-развивающей работы и всестороннего гармоничного развития детей с задержкой психического развития.</w:t>
      </w:r>
    </w:p>
    <w:p w14:paraId="353D7CC3" w14:textId="77777777" w:rsidR="00DF259D" w:rsidRDefault="00DF259D" w:rsidP="00DF259D">
      <w:pPr>
        <w:pStyle w:val="a7"/>
        <w:spacing w:line="276" w:lineRule="auto"/>
      </w:pPr>
      <w:r>
        <w:t>Речь этих детей характеризуется резко выраженной ограниченностью средств общения. У них можно выделить следующие характерные проблемы:</w:t>
      </w:r>
    </w:p>
    <w:p w14:paraId="12E8232D" w14:textId="134CB865" w:rsidR="00DF259D" w:rsidRDefault="00DF259D" w:rsidP="00DF259D">
      <w:pPr>
        <w:pStyle w:val="a7"/>
        <w:spacing w:line="276" w:lineRule="auto"/>
      </w:pPr>
      <w:r>
        <w:t xml:space="preserve">• </w:t>
      </w:r>
      <w:r>
        <w:tab/>
        <w:t>Понимание обращенной речи нарушено.</w:t>
      </w:r>
    </w:p>
    <w:p w14:paraId="6E9A431F" w14:textId="014AAB8C" w:rsidR="00DF259D" w:rsidRDefault="00DF259D" w:rsidP="00DF259D">
      <w:pPr>
        <w:pStyle w:val="a7"/>
        <w:spacing w:line="276" w:lineRule="auto"/>
      </w:pPr>
      <w:r>
        <w:t xml:space="preserve">• </w:t>
      </w:r>
      <w:r>
        <w:tab/>
        <w:t>Разговорная речь бедная, тесно связанная с той ситуацией, в которой ребенок в данный момент находится.</w:t>
      </w:r>
    </w:p>
    <w:p w14:paraId="2F0DEAEF" w14:textId="52B64ED8" w:rsidR="00DF259D" w:rsidRDefault="00DF259D" w:rsidP="00DF259D">
      <w:pPr>
        <w:pStyle w:val="a7"/>
        <w:spacing w:line="276" w:lineRule="auto"/>
      </w:pPr>
      <w:r>
        <w:t>•</w:t>
      </w:r>
      <w:r>
        <w:tab/>
        <w:t xml:space="preserve"> Отмечается общее ее недоразвитие, что выражается в неполноценности как звуковой, так и лексической и грамматической сторон речи.</w:t>
      </w:r>
    </w:p>
    <w:p w14:paraId="43FA913D" w14:textId="36FB970A" w:rsidR="00DF259D" w:rsidRDefault="00DF259D" w:rsidP="00DF259D">
      <w:pPr>
        <w:pStyle w:val="a7"/>
        <w:spacing w:line="276" w:lineRule="auto"/>
      </w:pPr>
      <w:r>
        <w:t>•</w:t>
      </w:r>
      <w:r>
        <w:tab/>
        <w:t xml:space="preserve"> Этим детям свойственны трудности при ориентировке в пространстве, дифференциации понятий «право», «лево», а также сложности при ориентировке в собственном теле.</w:t>
      </w:r>
    </w:p>
    <w:p w14:paraId="7EA2B6C2" w14:textId="6CDE1F44" w:rsidR="00DF259D" w:rsidRDefault="00DF259D" w:rsidP="00DF259D">
      <w:pPr>
        <w:pStyle w:val="a7"/>
        <w:spacing w:line="276" w:lineRule="auto"/>
      </w:pPr>
      <w:r>
        <w:t>•</w:t>
      </w:r>
      <w:r>
        <w:tab/>
        <w:t xml:space="preserve"> Отставание в развитии двигательной сферы, плохая координация движений, снижение скорости и ловкости выполнения. При этом наибольшие трудности появляются при выполнении детьми движений по словесной инструкции (без показа).</w:t>
      </w:r>
    </w:p>
    <w:p w14:paraId="434A3C5E" w14:textId="20625C3B" w:rsidR="00DF259D" w:rsidRDefault="00DF259D" w:rsidP="00DF259D">
      <w:pPr>
        <w:pStyle w:val="a7"/>
        <w:spacing w:line="276" w:lineRule="auto"/>
      </w:pPr>
      <w:r>
        <w:t>•</w:t>
      </w:r>
      <w:r>
        <w:tab/>
        <w:t xml:space="preserve"> Со стороны личностного развития у детей возникают проблемы в социальной адаптации и взаимодействию с социальной средой. Речевые нарушения сказываются на характере взаимоотношений ребенка с окружающими.</w:t>
      </w:r>
    </w:p>
    <w:p w14:paraId="11FAC0C9" w14:textId="4C868C68" w:rsidR="00DF259D" w:rsidRDefault="00DF259D" w:rsidP="00DF259D">
      <w:pPr>
        <w:pStyle w:val="a7"/>
        <w:spacing w:line="276" w:lineRule="auto"/>
      </w:pPr>
      <w:r>
        <w:t xml:space="preserve">      Коррекционная работа учителя-логопеда по программе направлена на речевое, эмоциональное, нравственное и интеллектуальное развитие ребенка и обеспечивает овладение детьми общими речевыми навыками, произвольным зрительным и слуховым восприятием, вниманием, памятью, импрессивной и экспрессивной речью, грамматическими стереотипами навыков словообразования и словоизменения, связной речью.</w:t>
      </w:r>
    </w:p>
    <w:p w14:paraId="5BC2A24E" w14:textId="2CAE5E6F" w:rsidR="00DF259D" w:rsidRDefault="00DF259D" w:rsidP="00DF259D">
      <w:pPr>
        <w:pStyle w:val="a7"/>
        <w:spacing w:line="276" w:lineRule="auto"/>
      </w:pPr>
      <w:r>
        <w:t xml:space="preserve">      Объем учебного материала рассчитан в соответствии с возрастными физиологическими нормативами. Это позволяет избежать переутомления и дезадаптации дошкольников. Для группы обучающихся 3-4 лет рассчитано оптимальное сочетание индивидуальной и совместной со взрослым деятельности детей, чередование специально организованной непрерывной образовательной и нерегламентированной деятельности, свободное время для игр и отдыха.</w:t>
      </w:r>
    </w:p>
    <w:p w14:paraId="54D96885" w14:textId="5FAC48E7" w:rsidR="00DF259D" w:rsidRDefault="00DF259D" w:rsidP="00DF259D">
      <w:pPr>
        <w:pStyle w:val="a7"/>
        <w:spacing w:line="276" w:lineRule="auto"/>
      </w:pPr>
      <w:r>
        <w:t xml:space="preserve">       Занятия, включенные в программу, направлены на развитие всех компонентов устной речи.</w:t>
      </w:r>
    </w:p>
    <w:p w14:paraId="338B9C85" w14:textId="77777777" w:rsidR="00DF259D" w:rsidRPr="00DF259D" w:rsidRDefault="00DF259D" w:rsidP="00DF259D">
      <w:pPr>
        <w:pStyle w:val="a7"/>
        <w:spacing w:line="276" w:lineRule="auto"/>
        <w:rPr>
          <w:b/>
          <w:bCs/>
        </w:rPr>
      </w:pPr>
      <w:r w:rsidRPr="00DF259D">
        <w:rPr>
          <w:b/>
          <w:bCs/>
        </w:rPr>
        <w:t>Целевая аудитория</w:t>
      </w:r>
    </w:p>
    <w:p w14:paraId="0E006ADE" w14:textId="77777777" w:rsidR="00DF259D" w:rsidRDefault="00DF259D" w:rsidP="00DF259D">
      <w:pPr>
        <w:pStyle w:val="a7"/>
        <w:spacing w:line="276" w:lineRule="auto"/>
      </w:pPr>
      <w:r>
        <w:t>Программа предназначена для детей 3-4 лет с общим недоразвитием речи при ЗПР.</w:t>
      </w:r>
    </w:p>
    <w:p w14:paraId="4110843D" w14:textId="77777777" w:rsidR="00DF259D" w:rsidRPr="00DF259D" w:rsidRDefault="00DF259D" w:rsidP="00DF259D">
      <w:pPr>
        <w:pStyle w:val="a7"/>
        <w:spacing w:line="276" w:lineRule="auto"/>
        <w:rPr>
          <w:b/>
          <w:bCs/>
        </w:rPr>
      </w:pPr>
      <w:r w:rsidRPr="00DF259D">
        <w:rPr>
          <w:b/>
          <w:bCs/>
        </w:rPr>
        <w:t>Тип программы</w:t>
      </w:r>
    </w:p>
    <w:p w14:paraId="31ADFDD7" w14:textId="77777777" w:rsidR="00DF259D" w:rsidRDefault="00DF259D" w:rsidP="00DF259D">
      <w:pPr>
        <w:pStyle w:val="a7"/>
        <w:spacing w:line="276" w:lineRule="auto"/>
      </w:pPr>
      <w:r>
        <w:t>Программа коррекционно-развивающей направленности.</w:t>
      </w:r>
    </w:p>
    <w:p w14:paraId="7AEFE73C" w14:textId="77777777" w:rsidR="00DF259D" w:rsidRPr="00DF259D" w:rsidRDefault="00DF259D" w:rsidP="00DF259D">
      <w:pPr>
        <w:pStyle w:val="a7"/>
        <w:spacing w:line="276" w:lineRule="auto"/>
        <w:rPr>
          <w:b/>
          <w:bCs/>
        </w:rPr>
      </w:pPr>
      <w:r w:rsidRPr="00DF259D">
        <w:rPr>
          <w:b/>
          <w:bCs/>
        </w:rPr>
        <w:t>Объем рабочей программы</w:t>
      </w:r>
    </w:p>
    <w:p w14:paraId="6086E999" w14:textId="77777777" w:rsidR="00DF259D" w:rsidRDefault="00DF259D" w:rsidP="00DF259D">
      <w:pPr>
        <w:pStyle w:val="a7"/>
        <w:spacing w:line="276" w:lineRule="auto"/>
      </w:pPr>
      <w:r>
        <w:t>Общий объем рабочей программы –36 занятий (1 раз в неделю).</w:t>
      </w:r>
    </w:p>
    <w:p w14:paraId="12589ACB" w14:textId="77777777" w:rsidR="00DF259D" w:rsidRDefault="00DF259D" w:rsidP="00DF259D">
      <w:pPr>
        <w:pStyle w:val="a7"/>
        <w:spacing w:line="276" w:lineRule="auto"/>
      </w:pPr>
      <w:r>
        <w:t xml:space="preserve">Продолжительность одного занятия Продолжительность занятия – 15 минут </w:t>
      </w:r>
    </w:p>
    <w:p w14:paraId="00E968DA" w14:textId="77777777" w:rsidR="00DF259D" w:rsidRPr="00DF259D" w:rsidRDefault="00DF259D" w:rsidP="00DF259D">
      <w:pPr>
        <w:pStyle w:val="a7"/>
        <w:spacing w:line="276" w:lineRule="auto"/>
        <w:rPr>
          <w:b/>
          <w:bCs/>
        </w:rPr>
      </w:pPr>
      <w:r w:rsidRPr="00DF259D">
        <w:rPr>
          <w:b/>
          <w:bCs/>
        </w:rPr>
        <w:lastRenderedPageBreak/>
        <w:t xml:space="preserve">Форма реализации программы </w:t>
      </w:r>
    </w:p>
    <w:p w14:paraId="1950DC71" w14:textId="729CB56F" w:rsidR="00DF259D" w:rsidRDefault="00DF259D" w:rsidP="00DF259D">
      <w:pPr>
        <w:pStyle w:val="a7"/>
        <w:spacing w:line="276" w:lineRule="auto"/>
      </w:pPr>
      <w:r>
        <w:t>Программа реализуется в форме групповых или индивидуальных занятий</w:t>
      </w:r>
    </w:p>
    <w:p w14:paraId="4E259F9C" w14:textId="77777777" w:rsidR="00DF259D" w:rsidRDefault="00DF259D" w:rsidP="00DF259D">
      <w:pPr>
        <w:pStyle w:val="a7"/>
        <w:spacing w:line="276" w:lineRule="auto"/>
      </w:pPr>
    </w:p>
    <w:p w14:paraId="1469053B" w14:textId="77777777" w:rsidR="00DF259D" w:rsidRPr="00DF259D" w:rsidRDefault="00DF259D" w:rsidP="00DF259D">
      <w:pPr>
        <w:pStyle w:val="a7"/>
        <w:spacing w:line="276" w:lineRule="auto"/>
        <w:rPr>
          <w:b/>
          <w:bCs/>
        </w:rPr>
      </w:pPr>
      <w:r w:rsidRPr="00DF259D">
        <w:rPr>
          <w:b/>
          <w:bCs/>
        </w:rPr>
        <w:t>Цель и задачи программы</w:t>
      </w:r>
    </w:p>
    <w:p w14:paraId="2CF5CC0C" w14:textId="481E683B" w:rsidR="00DF259D" w:rsidRDefault="00DF259D" w:rsidP="00DF259D">
      <w:pPr>
        <w:pStyle w:val="a7"/>
        <w:spacing w:line="276" w:lineRule="auto"/>
      </w:pPr>
      <w:r w:rsidRPr="00DF259D">
        <w:rPr>
          <w:i/>
          <w:iCs/>
        </w:rPr>
        <w:t>Цель программы</w:t>
      </w:r>
      <w:r>
        <w:t>: формирование пассивного и активного словаря, доступного пониманию и воспроизведению. Создание оптимальных условий и системы средств для устранения речевых недостатков у детей младшего дошкольного возраста, своевременного и полноценного личностного развития, обеспечения эмоционального благополучия посредством интеграции содержания коррекционно - воспитательной работы и организации взаимодействия субъектов образовательного процесса с учетом особенностей психофизического развития детей данного контингента.</w:t>
      </w:r>
    </w:p>
    <w:p w14:paraId="6CA1A2BA" w14:textId="77777777" w:rsidR="00DF259D" w:rsidRDefault="00DF259D" w:rsidP="00DF259D">
      <w:pPr>
        <w:pStyle w:val="a7"/>
        <w:spacing w:line="276" w:lineRule="auto"/>
      </w:pPr>
      <w:r w:rsidRPr="00DF259D">
        <w:rPr>
          <w:i/>
          <w:iCs/>
        </w:rPr>
        <w:t>Задачи программы</w:t>
      </w:r>
      <w:r>
        <w:t>:</w:t>
      </w:r>
    </w:p>
    <w:p w14:paraId="0FECA685" w14:textId="77777777" w:rsidR="00DF259D" w:rsidRDefault="00DF259D" w:rsidP="00DF259D">
      <w:pPr>
        <w:pStyle w:val="a7"/>
        <w:spacing w:line="276" w:lineRule="auto"/>
      </w:pPr>
      <w:r>
        <w:t>•</w:t>
      </w:r>
      <w:r>
        <w:tab/>
        <w:t>Формирование невербальной основы речи.</w:t>
      </w:r>
    </w:p>
    <w:p w14:paraId="04BCF3FE" w14:textId="77777777" w:rsidR="00DF259D" w:rsidRDefault="00DF259D" w:rsidP="00DF259D">
      <w:pPr>
        <w:pStyle w:val="a7"/>
        <w:spacing w:line="276" w:lineRule="auto"/>
      </w:pPr>
      <w:r>
        <w:t>•</w:t>
      </w:r>
      <w:r>
        <w:tab/>
        <w:t>Развитие понимания речи</w:t>
      </w:r>
    </w:p>
    <w:p w14:paraId="5FE9092D" w14:textId="77777777" w:rsidR="00DF259D" w:rsidRDefault="00DF259D" w:rsidP="00DF259D">
      <w:pPr>
        <w:pStyle w:val="a7"/>
        <w:spacing w:line="276" w:lineRule="auto"/>
      </w:pPr>
      <w:r>
        <w:t>•</w:t>
      </w:r>
      <w:r>
        <w:tab/>
        <w:t>Формирование активного словаря.</w:t>
      </w:r>
    </w:p>
    <w:p w14:paraId="0A11DC24" w14:textId="77777777" w:rsidR="00DF259D" w:rsidRDefault="00DF259D" w:rsidP="00DF259D">
      <w:pPr>
        <w:pStyle w:val="a7"/>
        <w:spacing w:line="276" w:lineRule="auto"/>
      </w:pPr>
      <w:r>
        <w:t>•</w:t>
      </w:r>
      <w:r>
        <w:tab/>
        <w:t>Формирование навыков употребления простого предложения.</w:t>
      </w:r>
    </w:p>
    <w:p w14:paraId="6A370DEB" w14:textId="77777777" w:rsidR="00DF259D" w:rsidRDefault="00DF259D" w:rsidP="00DF259D">
      <w:pPr>
        <w:pStyle w:val="a7"/>
        <w:spacing w:line="276" w:lineRule="auto"/>
      </w:pPr>
      <w:r>
        <w:t>•</w:t>
      </w:r>
      <w:r>
        <w:tab/>
        <w:t>Подготовка органов артикуляции к постановке звуков.</w:t>
      </w:r>
    </w:p>
    <w:p w14:paraId="5D1DDD17" w14:textId="77777777" w:rsidR="00DF259D" w:rsidRDefault="00DF259D" w:rsidP="00DF259D">
      <w:pPr>
        <w:pStyle w:val="a7"/>
        <w:spacing w:line="276" w:lineRule="auto"/>
      </w:pPr>
      <w:r>
        <w:t>•</w:t>
      </w:r>
      <w:r>
        <w:tab/>
        <w:t>Развитие просодической стороны речи, коррекция произносительной стороны речи;</w:t>
      </w:r>
    </w:p>
    <w:p w14:paraId="5DB7AAB3" w14:textId="77777777" w:rsidR="00DF259D" w:rsidRDefault="00DF259D" w:rsidP="00DF259D">
      <w:pPr>
        <w:pStyle w:val="a7"/>
        <w:spacing w:line="276" w:lineRule="auto"/>
      </w:pPr>
      <w:r>
        <w:t>•</w:t>
      </w:r>
      <w:r>
        <w:tab/>
        <w:t>Работа над слоговой структурой и звуконаполняемостью слов.</w:t>
      </w:r>
    </w:p>
    <w:p w14:paraId="6A1C6BB8" w14:textId="77777777" w:rsidR="00DF259D" w:rsidRDefault="00DF259D" w:rsidP="00DF259D">
      <w:pPr>
        <w:pStyle w:val="a7"/>
        <w:spacing w:line="276" w:lineRule="auto"/>
      </w:pPr>
      <w:r>
        <w:t>•</w:t>
      </w:r>
      <w:r>
        <w:tab/>
        <w:t>Развитие внимания, памяти, мышления</w:t>
      </w:r>
    </w:p>
    <w:p w14:paraId="1A161FC6" w14:textId="097F8992" w:rsidR="00DF259D" w:rsidRDefault="00DF259D" w:rsidP="00DF259D">
      <w:pPr>
        <w:pStyle w:val="a7"/>
        <w:spacing w:line="276" w:lineRule="auto"/>
        <w:ind w:left="0"/>
      </w:pPr>
      <w:r>
        <w:t xml:space="preserve">           При поступлении в МБДОУ дети имеют разный практический опыт, разный уровень развития речи. Первые две недели занятий проходит диагностическое обследование, с целью выявления уровня развития речи и индивидуальных особенностей ребенка.</w:t>
      </w:r>
    </w:p>
    <w:p w14:paraId="5DCDAD6B" w14:textId="0AE85AAA" w:rsidR="00DF259D" w:rsidRDefault="00DF259D" w:rsidP="00DF259D">
      <w:pPr>
        <w:pStyle w:val="a7"/>
        <w:spacing w:line="276" w:lineRule="auto"/>
        <w:ind w:left="0"/>
      </w:pPr>
      <w:r>
        <w:t xml:space="preserve">         Проанализировав данные диагностического обследования, учитель-логопед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индивидуальных занятий происходит подготовка органов артикуляции к постановке звуков; развитие просодической стороны речи; коррекция звукопроизношения; работа над слоговой структурой и звуконаполняемостью слов.</w:t>
      </w:r>
    </w:p>
    <w:p w14:paraId="0EEAD559" w14:textId="77777777" w:rsidR="00DF259D" w:rsidRDefault="00DF259D" w:rsidP="00DF259D">
      <w:pPr>
        <w:pStyle w:val="a7"/>
        <w:spacing w:line="276" w:lineRule="auto"/>
        <w:ind w:left="0"/>
      </w:pPr>
    </w:p>
    <w:p w14:paraId="3A451D02" w14:textId="77777777" w:rsidR="00DF259D" w:rsidRDefault="00DF259D" w:rsidP="00DF259D">
      <w:pPr>
        <w:pStyle w:val="1"/>
      </w:pPr>
      <w:r>
        <w:t>УЧЕБНО-ТЕМАТИЧЕСКИЙ</w:t>
      </w:r>
      <w:r>
        <w:rPr>
          <w:spacing w:val="-7"/>
        </w:rPr>
        <w:t xml:space="preserve"> </w:t>
      </w:r>
      <w:r>
        <w:rPr>
          <w:spacing w:val="-4"/>
        </w:rPr>
        <w:t>ПЛАН</w:t>
      </w:r>
    </w:p>
    <w:p w14:paraId="0876A5FA" w14:textId="77777777" w:rsidR="00DF259D" w:rsidRDefault="00DF259D" w:rsidP="00DF259D">
      <w:pPr>
        <w:pStyle w:val="2"/>
        <w:ind w:left="1064" w:right="779"/>
        <w:jc w:val="center"/>
      </w:pPr>
      <w:r>
        <w:t>Развитие</w:t>
      </w:r>
      <w:r>
        <w:rPr>
          <w:spacing w:val="-4"/>
        </w:rPr>
        <w:t xml:space="preserve"> </w:t>
      </w:r>
      <w:r>
        <w:t>речи</w:t>
      </w:r>
      <w:r>
        <w:rPr>
          <w:spacing w:val="-3"/>
        </w:rPr>
        <w:t xml:space="preserve"> </w:t>
      </w:r>
      <w:r>
        <w:t>(3-4</w:t>
      </w:r>
      <w:r>
        <w:rPr>
          <w:spacing w:val="-2"/>
        </w:rPr>
        <w:t xml:space="preserve"> </w:t>
      </w:r>
      <w:r>
        <w:rPr>
          <w:spacing w:val="-4"/>
        </w:rPr>
        <w:t>года)</w:t>
      </w:r>
    </w:p>
    <w:p w14:paraId="4ACA2FE7" w14:textId="77777777" w:rsidR="00DF259D" w:rsidRDefault="00DF259D" w:rsidP="00DF259D">
      <w:pPr>
        <w:pStyle w:val="a7"/>
        <w:spacing w:before="13"/>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2"/>
        <w:gridCol w:w="6917"/>
      </w:tblGrid>
      <w:tr w:rsidR="00DF259D" w14:paraId="4E978638" w14:textId="77777777" w:rsidTr="00AF7EF1">
        <w:trPr>
          <w:trHeight w:val="647"/>
        </w:trPr>
        <w:tc>
          <w:tcPr>
            <w:tcW w:w="2271" w:type="dxa"/>
            <w:shd w:val="clear" w:color="auto" w:fill="D9D9D9"/>
          </w:tcPr>
          <w:p w14:paraId="499C80B7" w14:textId="77777777" w:rsidR="00DF259D" w:rsidRDefault="00DF259D" w:rsidP="00AF7EF1">
            <w:pPr>
              <w:pStyle w:val="TableParagraph"/>
              <w:spacing w:before="183"/>
              <w:ind w:left="4" w:right="4"/>
              <w:jc w:val="center"/>
              <w:rPr>
                <w:b/>
                <w:sz w:val="24"/>
              </w:rPr>
            </w:pPr>
            <w:r>
              <w:rPr>
                <w:b/>
                <w:spacing w:val="-2"/>
                <w:sz w:val="24"/>
              </w:rPr>
              <w:t>Месяц</w:t>
            </w:r>
          </w:p>
        </w:tc>
        <w:tc>
          <w:tcPr>
            <w:tcW w:w="1132" w:type="dxa"/>
            <w:shd w:val="clear" w:color="auto" w:fill="D9D9D9"/>
          </w:tcPr>
          <w:p w14:paraId="1402D77B" w14:textId="77777777" w:rsidR="00DF259D" w:rsidRDefault="00DF259D" w:rsidP="00AF7EF1">
            <w:pPr>
              <w:pStyle w:val="TableParagraph"/>
              <w:spacing w:before="47"/>
              <w:ind w:left="391" w:right="384" w:firstLine="2"/>
              <w:jc w:val="center"/>
              <w:rPr>
                <w:b/>
                <w:sz w:val="24"/>
              </w:rPr>
            </w:pPr>
            <w:r>
              <w:rPr>
                <w:b/>
                <w:spacing w:val="-10"/>
                <w:sz w:val="24"/>
              </w:rPr>
              <w:t xml:space="preserve">№ </w:t>
            </w:r>
            <w:r>
              <w:rPr>
                <w:b/>
                <w:spacing w:val="-4"/>
                <w:sz w:val="24"/>
              </w:rPr>
              <w:t>п/п</w:t>
            </w:r>
          </w:p>
        </w:tc>
        <w:tc>
          <w:tcPr>
            <w:tcW w:w="6917" w:type="dxa"/>
            <w:shd w:val="clear" w:color="auto" w:fill="D9D9D9"/>
          </w:tcPr>
          <w:p w14:paraId="4C114BD8" w14:textId="77777777" w:rsidR="00DF259D" w:rsidRDefault="00DF259D" w:rsidP="00AF7EF1">
            <w:pPr>
              <w:pStyle w:val="TableParagraph"/>
              <w:spacing w:before="183"/>
              <w:ind w:left="10"/>
              <w:jc w:val="center"/>
              <w:rPr>
                <w:b/>
                <w:sz w:val="24"/>
              </w:rPr>
            </w:pPr>
            <w:r>
              <w:rPr>
                <w:b/>
                <w:sz w:val="24"/>
              </w:rPr>
              <w:t>Темы</w:t>
            </w:r>
            <w:r>
              <w:rPr>
                <w:b/>
                <w:spacing w:val="-1"/>
                <w:sz w:val="24"/>
              </w:rPr>
              <w:t xml:space="preserve"> </w:t>
            </w:r>
            <w:r>
              <w:rPr>
                <w:b/>
                <w:spacing w:val="-2"/>
                <w:sz w:val="24"/>
              </w:rPr>
              <w:t>занятий</w:t>
            </w:r>
          </w:p>
        </w:tc>
      </w:tr>
      <w:tr w:rsidR="00DF259D" w14:paraId="31DDC396" w14:textId="77777777" w:rsidTr="00AF7EF1">
        <w:trPr>
          <w:trHeight w:val="566"/>
        </w:trPr>
        <w:tc>
          <w:tcPr>
            <w:tcW w:w="2271" w:type="dxa"/>
            <w:vMerge w:val="restart"/>
          </w:tcPr>
          <w:p w14:paraId="2604E9A3" w14:textId="77777777" w:rsidR="00DF259D" w:rsidRDefault="00DF259D" w:rsidP="00AF7EF1">
            <w:pPr>
              <w:pStyle w:val="TableParagraph"/>
              <w:rPr>
                <w:b/>
                <w:sz w:val="20"/>
              </w:rPr>
            </w:pPr>
          </w:p>
          <w:p w14:paraId="2583DD25" w14:textId="77777777" w:rsidR="00DF259D" w:rsidRDefault="00DF259D" w:rsidP="00AF7EF1">
            <w:pPr>
              <w:pStyle w:val="TableParagraph"/>
              <w:rPr>
                <w:b/>
                <w:sz w:val="20"/>
              </w:rPr>
            </w:pPr>
          </w:p>
          <w:p w14:paraId="4EC7A07E" w14:textId="77777777" w:rsidR="00DF259D" w:rsidRDefault="00DF259D" w:rsidP="00AF7EF1">
            <w:pPr>
              <w:pStyle w:val="TableParagraph"/>
              <w:spacing w:before="177"/>
              <w:rPr>
                <w:b/>
                <w:sz w:val="20"/>
              </w:rPr>
            </w:pPr>
          </w:p>
          <w:p w14:paraId="5B64E99F" w14:textId="77777777" w:rsidR="00DF259D" w:rsidRDefault="00DF259D" w:rsidP="00AF7EF1">
            <w:pPr>
              <w:pStyle w:val="TableParagraph"/>
              <w:ind w:left="732"/>
              <w:rPr>
                <w:sz w:val="20"/>
              </w:rPr>
            </w:pPr>
            <w:r>
              <w:rPr>
                <w:spacing w:val="-2"/>
                <w:sz w:val="20"/>
              </w:rPr>
              <w:t>Сентябрь</w:t>
            </w:r>
          </w:p>
        </w:tc>
        <w:tc>
          <w:tcPr>
            <w:tcW w:w="1132" w:type="dxa"/>
          </w:tcPr>
          <w:p w14:paraId="49636F86" w14:textId="77777777" w:rsidR="00DF259D" w:rsidRDefault="00DF259D" w:rsidP="00AF7EF1">
            <w:pPr>
              <w:pStyle w:val="TableParagraph"/>
              <w:spacing w:before="168"/>
              <w:ind w:left="11" w:right="6"/>
              <w:jc w:val="center"/>
              <w:rPr>
                <w:sz w:val="20"/>
              </w:rPr>
            </w:pPr>
            <w:r>
              <w:rPr>
                <w:spacing w:val="-10"/>
                <w:sz w:val="20"/>
              </w:rPr>
              <w:t>1</w:t>
            </w:r>
          </w:p>
        </w:tc>
        <w:tc>
          <w:tcPr>
            <w:tcW w:w="6917" w:type="dxa"/>
          </w:tcPr>
          <w:p w14:paraId="06BA3DB4" w14:textId="77777777" w:rsidR="00DF259D" w:rsidRDefault="00DF259D" w:rsidP="00AF7EF1">
            <w:pPr>
              <w:pStyle w:val="TableParagraph"/>
              <w:ind w:left="108" w:right="103"/>
              <w:rPr>
                <w:sz w:val="20"/>
              </w:rPr>
            </w:pPr>
            <w:r w:rsidRPr="00DF259D">
              <w:rPr>
                <w:sz w:val="20"/>
                <w:lang w:val="ru-RU"/>
              </w:rPr>
              <w:t xml:space="preserve">Обследование уровня импрессивной и экспрессивной речи у детей, развития связной речи. </w:t>
            </w:r>
            <w:r>
              <w:rPr>
                <w:sz w:val="20"/>
              </w:rPr>
              <w:t>Обследование фонетико- фонематической стороны речи.</w:t>
            </w:r>
          </w:p>
        </w:tc>
      </w:tr>
      <w:tr w:rsidR="00DF259D" w14:paraId="2A36365C" w14:textId="77777777" w:rsidTr="00AF7EF1">
        <w:trPr>
          <w:trHeight w:val="691"/>
        </w:trPr>
        <w:tc>
          <w:tcPr>
            <w:tcW w:w="2271" w:type="dxa"/>
            <w:vMerge/>
            <w:tcBorders>
              <w:top w:val="nil"/>
            </w:tcBorders>
          </w:tcPr>
          <w:p w14:paraId="23A516E1" w14:textId="77777777" w:rsidR="00DF259D" w:rsidRDefault="00DF259D" w:rsidP="00AF7EF1">
            <w:pPr>
              <w:rPr>
                <w:sz w:val="2"/>
                <w:szCs w:val="2"/>
              </w:rPr>
            </w:pPr>
          </w:p>
        </w:tc>
        <w:tc>
          <w:tcPr>
            <w:tcW w:w="1132" w:type="dxa"/>
          </w:tcPr>
          <w:p w14:paraId="0F6B70DC" w14:textId="77777777" w:rsidR="00DF259D" w:rsidRDefault="00DF259D" w:rsidP="00AF7EF1">
            <w:pPr>
              <w:pStyle w:val="TableParagraph"/>
              <w:spacing w:before="1"/>
              <w:rPr>
                <w:b/>
                <w:sz w:val="20"/>
              </w:rPr>
            </w:pPr>
          </w:p>
          <w:p w14:paraId="27D56776" w14:textId="77777777" w:rsidR="00DF259D" w:rsidRDefault="00DF259D" w:rsidP="00AF7EF1">
            <w:pPr>
              <w:pStyle w:val="TableParagraph"/>
              <w:ind w:left="11" w:right="6"/>
              <w:jc w:val="center"/>
              <w:rPr>
                <w:sz w:val="20"/>
              </w:rPr>
            </w:pPr>
            <w:r>
              <w:rPr>
                <w:spacing w:val="-10"/>
                <w:sz w:val="20"/>
              </w:rPr>
              <w:t>2</w:t>
            </w:r>
          </w:p>
        </w:tc>
        <w:tc>
          <w:tcPr>
            <w:tcW w:w="6917" w:type="dxa"/>
          </w:tcPr>
          <w:p w14:paraId="40EEF4E8" w14:textId="77777777" w:rsidR="00DF259D" w:rsidRDefault="00DF259D" w:rsidP="00AF7EF1">
            <w:pPr>
              <w:pStyle w:val="TableParagraph"/>
              <w:spacing w:line="230" w:lineRule="atLeast"/>
              <w:ind w:left="108" w:right="94"/>
              <w:jc w:val="both"/>
              <w:rPr>
                <w:sz w:val="20"/>
              </w:rPr>
            </w:pPr>
            <w:r w:rsidRPr="00DF259D">
              <w:rPr>
                <w:sz w:val="20"/>
                <w:lang w:val="ru-RU"/>
              </w:rPr>
              <w:t xml:space="preserve">Развитие представлений детей о предметном мире и назначении предметов, о правилах их безопасного использования. </w:t>
            </w:r>
            <w:r>
              <w:rPr>
                <w:color w:val="000009"/>
                <w:sz w:val="20"/>
              </w:rPr>
              <w:t>Обследование фонетико- фонематической стороны речи.</w:t>
            </w:r>
          </w:p>
        </w:tc>
      </w:tr>
      <w:tr w:rsidR="00DF259D" w14:paraId="733F94C3" w14:textId="77777777" w:rsidTr="00AF7EF1">
        <w:trPr>
          <w:trHeight w:val="1149"/>
        </w:trPr>
        <w:tc>
          <w:tcPr>
            <w:tcW w:w="2271" w:type="dxa"/>
            <w:vMerge/>
            <w:tcBorders>
              <w:top w:val="nil"/>
            </w:tcBorders>
          </w:tcPr>
          <w:p w14:paraId="7CD0253C" w14:textId="77777777" w:rsidR="00DF259D" w:rsidRDefault="00DF259D" w:rsidP="00AF7EF1">
            <w:pPr>
              <w:rPr>
                <w:sz w:val="2"/>
                <w:szCs w:val="2"/>
              </w:rPr>
            </w:pPr>
          </w:p>
        </w:tc>
        <w:tc>
          <w:tcPr>
            <w:tcW w:w="1132" w:type="dxa"/>
          </w:tcPr>
          <w:p w14:paraId="58316961" w14:textId="77777777" w:rsidR="00DF259D" w:rsidRDefault="00DF259D" w:rsidP="00AF7EF1">
            <w:pPr>
              <w:pStyle w:val="TableParagraph"/>
              <w:spacing w:before="228"/>
              <w:rPr>
                <w:b/>
                <w:sz w:val="20"/>
              </w:rPr>
            </w:pPr>
          </w:p>
          <w:p w14:paraId="7AA48E5E" w14:textId="77777777" w:rsidR="00DF259D" w:rsidRDefault="00DF259D" w:rsidP="00AF7EF1">
            <w:pPr>
              <w:pStyle w:val="TableParagraph"/>
              <w:ind w:left="11" w:right="6"/>
              <w:jc w:val="center"/>
              <w:rPr>
                <w:sz w:val="20"/>
              </w:rPr>
            </w:pPr>
            <w:r>
              <w:rPr>
                <w:spacing w:val="-10"/>
                <w:sz w:val="20"/>
              </w:rPr>
              <w:t>3</w:t>
            </w:r>
          </w:p>
        </w:tc>
        <w:tc>
          <w:tcPr>
            <w:tcW w:w="6917" w:type="dxa"/>
          </w:tcPr>
          <w:p w14:paraId="15F6AE14" w14:textId="77777777" w:rsidR="00DF259D" w:rsidRPr="00DF259D" w:rsidRDefault="00DF259D" w:rsidP="00AF7EF1">
            <w:pPr>
              <w:pStyle w:val="TableParagraph"/>
              <w:ind w:left="108" w:right="97"/>
              <w:jc w:val="both"/>
              <w:rPr>
                <w:sz w:val="20"/>
                <w:lang w:val="ru-RU"/>
              </w:rPr>
            </w:pPr>
            <w:r w:rsidRPr="00DF259D">
              <w:rPr>
                <w:sz w:val="20"/>
                <w:lang w:val="ru-RU"/>
              </w:rPr>
              <w:t xml:space="preserve">Укрепление интереса детей к окружающей природе; расширение представлений об объектах и явлениях природы, их разнообразии. </w:t>
            </w:r>
            <w:r w:rsidRPr="00DF259D">
              <w:rPr>
                <w:color w:val="000009"/>
                <w:sz w:val="20"/>
                <w:lang w:val="ru-RU"/>
              </w:rPr>
              <w:t>Развитие умения</w:t>
            </w:r>
            <w:r w:rsidRPr="00DF259D">
              <w:rPr>
                <w:color w:val="000009"/>
                <w:spacing w:val="37"/>
                <w:sz w:val="20"/>
                <w:lang w:val="ru-RU"/>
              </w:rPr>
              <w:t xml:space="preserve"> </w:t>
            </w:r>
            <w:r w:rsidRPr="00DF259D">
              <w:rPr>
                <w:color w:val="000009"/>
                <w:sz w:val="20"/>
                <w:lang w:val="ru-RU"/>
              </w:rPr>
              <w:t>дифференцировать</w:t>
            </w:r>
            <w:r w:rsidRPr="00DF259D">
              <w:rPr>
                <w:color w:val="000009"/>
                <w:spacing w:val="38"/>
                <w:sz w:val="20"/>
                <w:lang w:val="ru-RU"/>
              </w:rPr>
              <w:t xml:space="preserve"> </w:t>
            </w:r>
            <w:r w:rsidRPr="00DF259D">
              <w:rPr>
                <w:color w:val="000009"/>
                <w:sz w:val="20"/>
                <w:lang w:val="ru-RU"/>
              </w:rPr>
              <w:t>формы</w:t>
            </w:r>
            <w:r w:rsidRPr="00DF259D">
              <w:rPr>
                <w:color w:val="000009"/>
                <w:spacing w:val="36"/>
                <w:sz w:val="20"/>
                <w:lang w:val="ru-RU"/>
              </w:rPr>
              <w:t xml:space="preserve"> </w:t>
            </w:r>
            <w:r w:rsidRPr="00DF259D">
              <w:rPr>
                <w:color w:val="000009"/>
                <w:sz w:val="20"/>
                <w:lang w:val="ru-RU"/>
              </w:rPr>
              <w:t>единственного</w:t>
            </w:r>
            <w:r w:rsidRPr="00DF259D">
              <w:rPr>
                <w:color w:val="000009"/>
                <w:spacing w:val="37"/>
                <w:sz w:val="20"/>
                <w:lang w:val="ru-RU"/>
              </w:rPr>
              <w:t xml:space="preserve"> </w:t>
            </w:r>
            <w:r w:rsidRPr="00DF259D">
              <w:rPr>
                <w:color w:val="000009"/>
                <w:sz w:val="20"/>
                <w:lang w:val="ru-RU"/>
              </w:rPr>
              <w:t>и</w:t>
            </w:r>
            <w:r w:rsidRPr="00DF259D">
              <w:rPr>
                <w:color w:val="000009"/>
                <w:spacing w:val="37"/>
                <w:sz w:val="20"/>
                <w:lang w:val="ru-RU"/>
              </w:rPr>
              <w:t xml:space="preserve"> </w:t>
            </w:r>
            <w:r w:rsidRPr="00DF259D">
              <w:rPr>
                <w:color w:val="000009"/>
                <w:sz w:val="20"/>
                <w:lang w:val="ru-RU"/>
              </w:rPr>
              <w:t>множественного</w:t>
            </w:r>
            <w:r w:rsidRPr="00DF259D">
              <w:rPr>
                <w:color w:val="000009"/>
                <w:spacing w:val="36"/>
                <w:sz w:val="20"/>
                <w:lang w:val="ru-RU"/>
              </w:rPr>
              <w:t xml:space="preserve"> </w:t>
            </w:r>
            <w:r w:rsidRPr="00DF259D">
              <w:rPr>
                <w:color w:val="000009"/>
                <w:spacing w:val="-2"/>
                <w:sz w:val="20"/>
                <w:lang w:val="ru-RU"/>
              </w:rPr>
              <w:t>числа</w:t>
            </w:r>
          </w:p>
          <w:p w14:paraId="3380E78B" w14:textId="77777777" w:rsidR="00DF259D" w:rsidRDefault="00DF259D" w:rsidP="00AF7EF1">
            <w:pPr>
              <w:pStyle w:val="TableParagraph"/>
              <w:spacing w:line="230" w:lineRule="exact"/>
              <w:ind w:left="108" w:right="99"/>
              <w:jc w:val="both"/>
              <w:rPr>
                <w:sz w:val="20"/>
              </w:rPr>
            </w:pPr>
            <w:r w:rsidRPr="00DF259D">
              <w:rPr>
                <w:color w:val="000009"/>
                <w:sz w:val="20"/>
                <w:lang w:val="ru-RU"/>
              </w:rPr>
              <w:t>имен</w:t>
            </w:r>
            <w:r w:rsidRPr="00DF259D">
              <w:rPr>
                <w:color w:val="000009"/>
                <w:spacing w:val="-2"/>
                <w:sz w:val="20"/>
                <w:lang w:val="ru-RU"/>
              </w:rPr>
              <w:t xml:space="preserve"> </w:t>
            </w:r>
            <w:r w:rsidRPr="00DF259D">
              <w:rPr>
                <w:color w:val="000009"/>
                <w:sz w:val="20"/>
                <w:lang w:val="ru-RU"/>
              </w:rPr>
              <w:t>существительных,</w:t>
            </w:r>
            <w:r w:rsidRPr="00DF259D">
              <w:rPr>
                <w:color w:val="000009"/>
                <w:spacing w:val="-1"/>
                <w:sz w:val="20"/>
                <w:lang w:val="ru-RU"/>
              </w:rPr>
              <w:t xml:space="preserve"> </w:t>
            </w:r>
            <w:r w:rsidRPr="00DF259D">
              <w:rPr>
                <w:color w:val="000009"/>
                <w:sz w:val="20"/>
                <w:lang w:val="ru-RU"/>
              </w:rPr>
              <w:t>на</w:t>
            </w:r>
            <w:r w:rsidRPr="00DF259D">
              <w:rPr>
                <w:color w:val="000009"/>
                <w:spacing w:val="-1"/>
                <w:sz w:val="20"/>
                <w:lang w:val="ru-RU"/>
              </w:rPr>
              <w:t xml:space="preserve"> </w:t>
            </w:r>
            <w:r w:rsidRPr="00DF259D">
              <w:rPr>
                <w:color w:val="000009"/>
                <w:sz w:val="20"/>
                <w:lang w:val="ru-RU"/>
              </w:rPr>
              <w:t>материале</w:t>
            </w:r>
            <w:r w:rsidRPr="00DF259D">
              <w:rPr>
                <w:color w:val="000009"/>
                <w:spacing w:val="-1"/>
                <w:sz w:val="20"/>
                <w:lang w:val="ru-RU"/>
              </w:rPr>
              <w:t xml:space="preserve"> </w:t>
            </w:r>
            <w:r w:rsidRPr="00DF259D">
              <w:rPr>
                <w:color w:val="000009"/>
                <w:sz w:val="20"/>
                <w:lang w:val="ru-RU"/>
              </w:rPr>
              <w:t>лексической</w:t>
            </w:r>
            <w:r w:rsidRPr="00DF259D">
              <w:rPr>
                <w:color w:val="000009"/>
                <w:spacing w:val="-3"/>
                <w:sz w:val="20"/>
                <w:lang w:val="ru-RU"/>
              </w:rPr>
              <w:t xml:space="preserve"> </w:t>
            </w:r>
            <w:r w:rsidRPr="00DF259D">
              <w:rPr>
                <w:color w:val="000009"/>
                <w:sz w:val="20"/>
                <w:lang w:val="ru-RU"/>
              </w:rPr>
              <w:t>темы «Осень</w:t>
            </w:r>
            <w:r w:rsidRPr="00DF259D">
              <w:rPr>
                <w:color w:val="000009"/>
                <w:spacing w:val="-1"/>
                <w:sz w:val="20"/>
                <w:lang w:val="ru-RU"/>
              </w:rPr>
              <w:t xml:space="preserve"> </w:t>
            </w:r>
            <w:r w:rsidRPr="00DF259D">
              <w:rPr>
                <w:color w:val="000009"/>
                <w:sz w:val="20"/>
                <w:lang w:val="ru-RU"/>
              </w:rPr>
              <w:t>в</w:t>
            </w:r>
            <w:r w:rsidRPr="00DF259D">
              <w:rPr>
                <w:color w:val="000009"/>
                <w:spacing w:val="-2"/>
                <w:sz w:val="20"/>
                <w:lang w:val="ru-RU"/>
              </w:rPr>
              <w:t xml:space="preserve"> </w:t>
            </w:r>
            <w:r w:rsidRPr="00DF259D">
              <w:rPr>
                <w:color w:val="000009"/>
                <w:sz w:val="20"/>
                <w:lang w:val="ru-RU"/>
              </w:rPr>
              <w:t>гости</w:t>
            </w:r>
            <w:r w:rsidRPr="00DF259D">
              <w:rPr>
                <w:color w:val="000009"/>
                <w:spacing w:val="-3"/>
                <w:sz w:val="20"/>
                <w:lang w:val="ru-RU"/>
              </w:rPr>
              <w:t xml:space="preserve"> </w:t>
            </w:r>
            <w:r w:rsidRPr="00DF259D">
              <w:rPr>
                <w:color w:val="000009"/>
                <w:sz w:val="20"/>
                <w:lang w:val="ru-RU"/>
              </w:rPr>
              <w:t>к</w:t>
            </w:r>
            <w:r w:rsidRPr="00DF259D">
              <w:rPr>
                <w:color w:val="000009"/>
                <w:spacing w:val="-2"/>
                <w:sz w:val="20"/>
                <w:lang w:val="ru-RU"/>
              </w:rPr>
              <w:t xml:space="preserve"> </w:t>
            </w:r>
            <w:r w:rsidRPr="00DF259D">
              <w:rPr>
                <w:color w:val="000009"/>
                <w:sz w:val="20"/>
                <w:lang w:val="ru-RU"/>
              </w:rPr>
              <w:t xml:space="preserve">нам пришла. </w:t>
            </w:r>
            <w:r>
              <w:rPr>
                <w:color w:val="000009"/>
                <w:sz w:val="20"/>
              </w:rPr>
              <w:t>Что собою принесла?»</w:t>
            </w:r>
          </w:p>
        </w:tc>
      </w:tr>
    </w:tbl>
    <w:p w14:paraId="693AF1CD" w14:textId="77777777" w:rsidR="00DF259D" w:rsidRDefault="00DF259D" w:rsidP="00DF259D">
      <w:pPr>
        <w:pStyle w:val="TableParagraph"/>
        <w:spacing w:line="230" w:lineRule="exact"/>
        <w:jc w:val="both"/>
        <w:rPr>
          <w:sz w:val="20"/>
        </w:rPr>
        <w:sectPr w:rsidR="00DF259D" w:rsidSect="00AF7EF1">
          <w:pgSz w:w="11910" w:h="16840"/>
          <w:pgMar w:top="1134" w:right="1134" w:bottom="1134" w:left="1134" w:header="0" w:footer="1176"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2"/>
        <w:gridCol w:w="6917"/>
      </w:tblGrid>
      <w:tr w:rsidR="00DF259D" w14:paraId="7DFBEF96" w14:textId="77777777" w:rsidTr="00AF7EF1">
        <w:trPr>
          <w:trHeight w:val="691"/>
        </w:trPr>
        <w:tc>
          <w:tcPr>
            <w:tcW w:w="2271" w:type="dxa"/>
          </w:tcPr>
          <w:p w14:paraId="155B3425" w14:textId="77777777" w:rsidR="00DF259D" w:rsidRDefault="00DF259D" w:rsidP="00AF7EF1">
            <w:pPr>
              <w:pStyle w:val="TableParagraph"/>
              <w:rPr>
                <w:sz w:val="18"/>
              </w:rPr>
            </w:pPr>
          </w:p>
        </w:tc>
        <w:tc>
          <w:tcPr>
            <w:tcW w:w="1132" w:type="dxa"/>
          </w:tcPr>
          <w:p w14:paraId="66EC2DC8" w14:textId="77777777" w:rsidR="00DF259D" w:rsidRDefault="00DF259D" w:rsidP="00AF7EF1">
            <w:pPr>
              <w:pStyle w:val="TableParagraph"/>
              <w:rPr>
                <w:b/>
                <w:sz w:val="20"/>
              </w:rPr>
            </w:pPr>
          </w:p>
          <w:p w14:paraId="0DA5304B" w14:textId="77777777" w:rsidR="00DF259D" w:rsidRDefault="00DF259D" w:rsidP="00AF7EF1">
            <w:pPr>
              <w:pStyle w:val="TableParagraph"/>
              <w:ind w:left="11" w:right="6"/>
              <w:jc w:val="center"/>
              <w:rPr>
                <w:sz w:val="20"/>
              </w:rPr>
            </w:pPr>
            <w:r>
              <w:rPr>
                <w:spacing w:val="-10"/>
                <w:sz w:val="20"/>
              </w:rPr>
              <w:t>4</w:t>
            </w:r>
          </w:p>
        </w:tc>
        <w:tc>
          <w:tcPr>
            <w:tcW w:w="6917" w:type="dxa"/>
          </w:tcPr>
          <w:p w14:paraId="153A7089" w14:textId="77777777" w:rsidR="00DF259D" w:rsidRDefault="00DF259D" w:rsidP="00AF7EF1">
            <w:pPr>
              <w:pStyle w:val="TableParagraph"/>
              <w:spacing w:line="230" w:lineRule="exact"/>
              <w:ind w:left="108" w:right="96"/>
              <w:jc w:val="both"/>
              <w:rPr>
                <w:sz w:val="20"/>
              </w:rPr>
            </w:pPr>
            <w:r w:rsidRPr="00DF259D">
              <w:rPr>
                <w:color w:val="000009"/>
                <w:sz w:val="20"/>
                <w:lang w:val="ru-RU"/>
              </w:rPr>
              <w:t xml:space="preserve">Формирование умений понимать вопросы косвенных падежей, умения отвечать на вопросы по картинкам, на материале лексической темы «Осень. </w:t>
            </w:r>
            <w:r>
              <w:rPr>
                <w:color w:val="000009"/>
                <w:sz w:val="20"/>
              </w:rPr>
              <w:t>Признаки осени». Формирование представлений о признаках осени</w:t>
            </w:r>
          </w:p>
        </w:tc>
      </w:tr>
      <w:tr w:rsidR="00DF259D" w14:paraId="37773F58" w14:textId="77777777" w:rsidTr="00AF7EF1">
        <w:trPr>
          <w:trHeight w:val="585"/>
        </w:trPr>
        <w:tc>
          <w:tcPr>
            <w:tcW w:w="2271" w:type="dxa"/>
            <w:vMerge w:val="restart"/>
          </w:tcPr>
          <w:p w14:paraId="45235A0F" w14:textId="77777777" w:rsidR="00DF259D" w:rsidRDefault="00DF259D" w:rsidP="00AF7EF1">
            <w:pPr>
              <w:pStyle w:val="TableParagraph"/>
              <w:rPr>
                <w:b/>
                <w:sz w:val="20"/>
              </w:rPr>
            </w:pPr>
          </w:p>
          <w:p w14:paraId="7842C1FE" w14:textId="77777777" w:rsidR="00DF259D" w:rsidRDefault="00DF259D" w:rsidP="00AF7EF1">
            <w:pPr>
              <w:pStyle w:val="TableParagraph"/>
              <w:rPr>
                <w:b/>
                <w:sz w:val="20"/>
              </w:rPr>
            </w:pPr>
          </w:p>
          <w:p w14:paraId="34193798" w14:textId="77777777" w:rsidR="00DF259D" w:rsidRDefault="00DF259D" w:rsidP="00AF7EF1">
            <w:pPr>
              <w:pStyle w:val="TableParagraph"/>
              <w:rPr>
                <w:b/>
                <w:sz w:val="20"/>
              </w:rPr>
            </w:pPr>
          </w:p>
          <w:p w14:paraId="467681AF" w14:textId="77777777" w:rsidR="00DF259D" w:rsidRDefault="00DF259D" w:rsidP="00AF7EF1">
            <w:pPr>
              <w:pStyle w:val="TableParagraph"/>
              <w:rPr>
                <w:b/>
                <w:sz w:val="20"/>
              </w:rPr>
            </w:pPr>
          </w:p>
          <w:p w14:paraId="4B59EAA5" w14:textId="77777777" w:rsidR="00DF259D" w:rsidRDefault="00DF259D" w:rsidP="00AF7EF1">
            <w:pPr>
              <w:pStyle w:val="TableParagraph"/>
              <w:rPr>
                <w:b/>
                <w:sz w:val="20"/>
              </w:rPr>
            </w:pPr>
          </w:p>
          <w:p w14:paraId="538B8E23" w14:textId="77777777" w:rsidR="00DF259D" w:rsidRDefault="00DF259D" w:rsidP="00AF7EF1">
            <w:pPr>
              <w:pStyle w:val="TableParagraph"/>
              <w:spacing w:before="130"/>
              <w:rPr>
                <w:b/>
                <w:sz w:val="20"/>
              </w:rPr>
            </w:pPr>
          </w:p>
          <w:p w14:paraId="2BD8B885" w14:textId="77777777" w:rsidR="00DF259D" w:rsidRDefault="00DF259D" w:rsidP="00AF7EF1">
            <w:pPr>
              <w:pStyle w:val="TableParagraph"/>
              <w:ind w:left="4" w:right="2"/>
              <w:jc w:val="center"/>
              <w:rPr>
                <w:sz w:val="20"/>
              </w:rPr>
            </w:pPr>
            <w:r>
              <w:rPr>
                <w:spacing w:val="-2"/>
                <w:sz w:val="20"/>
              </w:rPr>
              <w:t>Октябрь</w:t>
            </w:r>
          </w:p>
        </w:tc>
        <w:tc>
          <w:tcPr>
            <w:tcW w:w="1132" w:type="dxa"/>
          </w:tcPr>
          <w:p w14:paraId="342B9E0F" w14:textId="77777777" w:rsidR="00DF259D" w:rsidRDefault="00DF259D" w:rsidP="00AF7EF1">
            <w:pPr>
              <w:pStyle w:val="TableParagraph"/>
              <w:spacing w:before="178"/>
              <w:ind w:left="11" w:right="6"/>
              <w:jc w:val="center"/>
              <w:rPr>
                <w:sz w:val="20"/>
              </w:rPr>
            </w:pPr>
            <w:r>
              <w:rPr>
                <w:spacing w:val="-10"/>
                <w:sz w:val="20"/>
              </w:rPr>
              <w:t>5</w:t>
            </w:r>
          </w:p>
        </w:tc>
        <w:tc>
          <w:tcPr>
            <w:tcW w:w="6917" w:type="dxa"/>
          </w:tcPr>
          <w:p w14:paraId="085B73D4" w14:textId="77777777" w:rsidR="00DF259D" w:rsidRPr="00DF259D" w:rsidRDefault="00DF259D" w:rsidP="00AF7EF1">
            <w:pPr>
              <w:pStyle w:val="TableParagraph"/>
              <w:spacing w:line="292" w:lineRule="exact"/>
              <w:ind w:left="108" w:right="103"/>
              <w:rPr>
                <w:sz w:val="20"/>
                <w:lang w:val="ru-RU"/>
              </w:rPr>
            </w:pPr>
            <w:r w:rsidRPr="00DF259D">
              <w:rPr>
                <w:spacing w:val="-2"/>
                <w:sz w:val="20"/>
                <w:lang w:val="ru-RU"/>
              </w:rPr>
              <w:t>Уточнение</w:t>
            </w:r>
            <w:r w:rsidRPr="00DF259D">
              <w:rPr>
                <w:spacing w:val="-3"/>
                <w:sz w:val="20"/>
                <w:lang w:val="ru-RU"/>
              </w:rPr>
              <w:t xml:space="preserve"> </w:t>
            </w:r>
            <w:r w:rsidRPr="00DF259D">
              <w:rPr>
                <w:spacing w:val="-2"/>
                <w:sz w:val="20"/>
                <w:lang w:val="ru-RU"/>
              </w:rPr>
              <w:t>и</w:t>
            </w:r>
            <w:r w:rsidRPr="00DF259D">
              <w:rPr>
                <w:spacing w:val="-5"/>
                <w:sz w:val="20"/>
                <w:lang w:val="ru-RU"/>
              </w:rPr>
              <w:t xml:space="preserve"> </w:t>
            </w:r>
            <w:r w:rsidRPr="00DF259D">
              <w:rPr>
                <w:spacing w:val="-2"/>
                <w:sz w:val="20"/>
                <w:lang w:val="ru-RU"/>
              </w:rPr>
              <w:t>расширение</w:t>
            </w:r>
            <w:r w:rsidRPr="00DF259D">
              <w:rPr>
                <w:spacing w:val="-5"/>
                <w:sz w:val="20"/>
                <w:lang w:val="ru-RU"/>
              </w:rPr>
              <w:t xml:space="preserve"> </w:t>
            </w:r>
            <w:r w:rsidRPr="00DF259D">
              <w:rPr>
                <w:spacing w:val="-2"/>
                <w:sz w:val="20"/>
                <w:lang w:val="ru-RU"/>
              </w:rPr>
              <w:t>знания</w:t>
            </w:r>
            <w:r w:rsidRPr="00DF259D">
              <w:rPr>
                <w:spacing w:val="-4"/>
                <w:sz w:val="20"/>
                <w:lang w:val="ru-RU"/>
              </w:rPr>
              <w:t xml:space="preserve"> </w:t>
            </w:r>
            <w:r w:rsidRPr="00DF259D">
              <w:rPr>
                <w:spacing w:val="-2"/>
                <w:sz w:val="20"/>
                <w:lang w:val="ru-RU"/>
              </w:rPr>
              <w:t>детей о</w:t>
            </w:r>
            <w:r w:rsidRPr="00DF259D">
              <w:rPr>
                <w:spacing w:val="-3"/>
                <w:sz w:val="20"/>
                <w:lang w:val="ru-RU"/>
              </w:rPr>
              <w:t xml:space="preserve"> </w:t>
            </w:r>
            <w:r w:rsidRPr="00DF259D">
              <w:rPr>
                <w:spacing w:val="-2"/>
                <w:sz w:val="20"/>
                <w:lang w:val="ru-RU"/>
              </w:rPr>
              <w:t>животных,</w:t>
            </w:r>
            <w:r w:rsidRPr="00DF259D">
              <w:rPr>
                <w:spacing w:val="-4"/>
                <w:sz w:val="20"/>
                <w:lang w:val="ru-RU"/>
              </w:rPr>
              <w:t xml:space="preserve"> </w:t>
            </w:r>
            <w:r w:rsidRPr="00DF259D">
              <w:rPr>
                <w:spacing w:val="-2"/>
                <w:sz w:val="20"/>
                <w:lang w:val="ru-RU"/>
              </w:rPr>
              <w:t>их</w:t>
            </w:r>
            <w:r w:rsidRPr="00DF259D">
              <w:rPr>
                <w:spacing w:val="-5"/>
                <w:sz w:val="20"/>
                <w:lang w:val="ru-RU"/>
              </w:rPr>
              <w:t xml:space="preserve"> </w:t>
            </w:r>
            <w:r w:rsidRPr="00DF259D">
              <w:rPr>
                <w:spacing w:val="-2"/>
                <w:sz w:val="20"/>
                <w:lang w:val="ru-RU"/>
              </w:rPr>
              <w:t>образе</w:t>
            </w:r>
            <w:r w:rsidRPr="00DF259D">
              <w:rPr>
                <w:spacing w:val="-4"/>
                <w:sz w:val="20"/>
                <w:lang w:val="ru-RU"/>
              </w:rPr>
              <w:t xml:space="preserve"> </w:t>
            </w:r>
            <w:r w:rsidRPr="00DF259D">
              <w:rPr>
                <w:spacing w:val="-2"/>
                <w:sz w:val="20"/>
                <w:lang w:val="ru-RU"/>
              </w:rPr>
              <w:t xml:space="preserve">жизни, повадках, </w:t>
            </w:r>
            <w:r w:rsidRPr="00DF259D">
              <w:rPr>
                <w:sz w:val="20"/>
                <w:lang w:val="ru-RU"/>
              </w:rPr>
              <w:t>характерных внешних признаках.</w:t>
            </w:r>
            <w:r w:rsidRPr="00DF259D">
              <w:rPr>
                <w:color w:val="000009"/>
                <w:sz w:val="20"/>
                <w:lang w:val="ru-RU"/>
              </w:rPr>
              <w:t>Обучение элементам диалогической речи..</w:t>
            </w:r>
          </w:p>
        </w:tc>
      </w:tr>
      <w:tr w:rsidR="00DF259D" w14:paraId="10D1C245" w14:textId="77777777" w:rsidTr="00AF7EF1">
        <w:trPr>
          <w:trHeight w:val="1379"/>
        </w:trPr>
        <w:tc>
          <w:tcPr>
            <w:tcW w:w="2271" w:type="dxa"/>
            <w:vMerge/>
            <w:tcBorders>
              <w:top w:val="nil"/>
            </w:tcBorders>
          </w:tcPr>
          <w:p w14:paraId="74C5D6B3" w14:textId="77777777" w:rsidR="00DF259D" w:rsidRPr="00DF259D" w:rsidRDefault="00DF259D" w:rsidP="00AF7EF1">
            <w:pPr>
              <w:rPr>
                <w:sz w:val="2"/>
                <w:szCs w:val="2"/>
                <w:lang w:val="ru-RU"/>
              </w:rPr>
            </w:pPr>
          </w:p>
        </w:tc>
        <w:tc>
          <w:tcPr>
            <w:tcW w:w="1132" w:type="dxa"/>
          </w:tcPr>
          <w:p w14:paraId="64CA9905" w14:textId="77777777" w:rsidR="00DF259D" w:rsidRPr="00DF259D" w:rsidRDefault="00DF259D" w:rsidP="00AF7EF1">
            <w:pPr>
              <w:pStyle w:val="TableParagraph"/>
              <w:rPr>
                <w:b/>
                <w:sz w:val="20"/>
                <w:lang w:val="ru-RU"/>
              </w:rPr>
            </w:pPr>
          </w:p>
          <w:p w14:paraId="4B5D48BB" w14:textId="77777777" w:rsidR="00DF259D" w:rsidRPr="00DF259D" w:rsidRDefault="00DF259D" w:rsidP="00AF7EF1">
            <w:pPr>
              <w:pStyle w:val="TableParagraph"/>
              <w:spacing w:before="113"/>
              <w:rPr>
                <w:b/>
                <w:sz w:val="20"/>
                <w:lang w:val="ru-RU"/>
              </w:rPr>
            </w:pPr>
          </w:p>
          <w:p w14:paraId="54BC07B2" w14:textId="77777777" w:rsidR="00DF259D" w:rsidRDefault="00DF259D" w:rsidP="00AF7EF1">
            <w:pPr>
              <w:pStyle w:val="TableParagraph"/>
              <w:spacing w:before="1"/>
              <w:ind w:left="11" w:right="6"/>
              <w:jc w:val="center"/>
              <w:rPr>
                <w:sz w:val="20"/>
              </w:rPr>
            </w:pPr>
            <w:r>
              <w:rPr>
                <w:spacing w:val="-10"/>
                <w:sz w:val="20"/>
              </w:rPr>
              <w:t>6</w:t>
            </w:r>
          </w:p>
        </w:tc>
        <w:tc>
          <w:tcPr>
            <w:tcW w:w="6917" w:type="dxa"/>
          </w:tcPr>
          <w:p w14:paraId="4C8028BB" w14:textId="77777777" w:rsidR="00DF259D" w:rsidRPr="00DF259D" w:rsidRDefault="00DF259D" w:rsidP="00AF7EF1">
            <w:pPr>
              <w:pStyle w:val="TableParagraph"/>
              <w:ind w:left="108" w:right="92"/>
              <w:jc w:val="both"/>
              <w:rPr>
                <w:sz w:val="20"/>
                <w:lang w:val="ru-RU"/>
              </w:rPr>
            </w:pPr>
            <w:r w:rsidRPr="00DF259D">
              <w:rPr>
                <w:color w:val="000009"/>
                <w:sz w:val="20"/>
                <w:lang w:val="ru-RU"/>
              </w:rPr>
              <w:t xml:space="preserve">Развитие умения понимать падежные окончания имен существительных в единственном числе; имена существительные с уменьшительно- ласкательными суффиксами. </w:t>
            </w:r>
            <w:r w:rsidRPr="00DF259D">
              <w:rPr>
                <w:sz w:val="20"/>
                <w:lang w:val="ru-RU"/>
              </w:rPr>
              <w:t>Обогащение представлений детей о растениях: учить узнавать объекты и явления в природе и на картинках, рассматривать, обследовать,</w:t>
            </w:r>
            <w:r w:rsidRPr="00DF259D">
              <w:rPr>
                <w:spacing w:val="12"/>
                <w:sz w:val="20"/>
                <w:lang w:val="ru-RU"/>
              </w:rPr>
              <w:t xml:space="preserve"> </w:t>
            </w:r>
            <w:r w:rsidRPr="00DF259D">
              <w:rPr>
                <w:sz w:val="20"/>
                <w:lang w:val="ru-RU"/>
              </w:rPr>
              <w:t>прислушиваться,</w:t>
            </w:r>
            <w:r w:rsidRPr="00DF259D">
              <w:rPr>
                <w:spacing w:val="12"/>
                <w:sz w:val="20"/>
                <w:lang w:val="ru-RU"/>
              </w:rPr>
              <w:t xml:space="preserve"> </w:t>
            </w:r>
            <w:r w:rsidRPr="00DF259D">
              <w:rPr>
                <w:sz w:val="20"/>
                <w:lang w:val="ru-RU"/>
              </w:rPr>
              <w:t>называть,</w:t>
            </w:r>
            <w:r w:rsidRPr="00DF259D">
              <w:rPr>
                <w:spacing w:val="13"/>
                <w:sz w:val="20"/>
                <w:lang w:val="ru-RU"/>
              </w:rPr>
              <w:t xml:space="preserve"> </w:t>
            </w:r>
            <w:r w:rsidRPr="00DF259D">
              <w:rPr>
                <w:sz w:val="20"/>
                <w:lang w:val="ru-RU"/>
              </w:rPr>
              <w:t>что</w:t>
            </w:r>
            <w:r w:rsidRPr="00DF259D">
              <w:rPr>
                <w:spacing w:val="16"/>
                <w:sz w:val="20"/>
                <w:lang w:val="ru-RU"/>
              </w:rPr>
              <w:t xml:space="preserve"> </w:t>
            </w:r>
            <w:proofErr w:type="gramStart"/>
            <w:r w:rsidRPr="00DF259D">
              <w:rPr>
                <w:sz w:val="20"/>
                <w:lang w:val="ru-RU"/>
              </w:rPr>
              <w:t>увидел,передавать</w:t>
            </w:r>
            <w:proofErr w:type="gramEnd"/>
            <w:r w:rsidRPr="00DF259D">
              <w:rPr>
                <w:spacing w:val="19"/>
                <w:sz w:val="20"/>
                <w:lang w:val="ru-RU"/>
              </w:rPr>
              <w:t xml:space="preserve"> </w:t>
            </w:r>
            <w:r w:rsidRPr="00DF259D">
              <w:rPr>
                <w:spacing w:val="-2"/>
                <w:sz w:val="20"/>
                <w:lang w:val="ru-RU"/>
              </w:rPr>
              <w:t>особенности</w:t>
            </w:r>
          </w:p>
          <w:p w14:paraId="6BA76B71" w14:textId="77777777" w:rsidR="00DF259D" w:rsidRDefault="00DF259D" w:rsidP="00AF7EF1">
            <w:pPr>
              <w:pStyle w:val="TableParagraph"/>
              <w:spacing w:line="209" w:lineRule="exact"/>
              <w:ind w:left="108"/>
              <w:jc w:val="both"/>
              <w:rPr>
                <w:sz w:val="20"/>
              </w:rPr>
            </w:pPr>
            <w:r>
              <w:rPr>
                <w:sz w:val="20"/>
              </w:rPr>
              <w:t>голосом,</w:t>
            </w:r>
            <w:r>
              <w:rPr>
                <w:spacing w:val="-8"/>
                <w:sz w:val="20"/>
              </w:rPr>
              <w:t xml:space="preserve"> </w:t>
            </w:r>
            <w:r>
              <w:rPr>
                <w:sz w:val="20"/>
              </w:rPr>
              <w:t>в</w:t>
            </w:r>
            <w:r>
              <w:rPr>
                <w:spacing w:val="-8"/>
                <w:sz w:val="20"/>
              </w:rPr>
              <w:t xml:space="preserve"> </w:t>
            </w:r>
            <w:r>
              <w:rPr>
                <w:spacing w:val="-2"/>
                <w:sz w:val="20"/>
              </w:rPr>
              <w:t>движениях.</w:t>
            </w:r>
          </w:p>
        </w:tc>
      </w:tr>
      <w:tr w:rsidR="00DF259D" w14:paraId="171826CA" w14:textId="77777777" w:rsidTr="00AF7EF1">
        <w:trPr>
          <w:trHeight w:val="1149"/>
        </w:trPr>
        <w:tc>
          <w:tcPr>
            <w:tcW w:w="2271" w:type="dxa"/>
            <w:vMerge/>
            <w:tcBorders>
              <w:top w:val="nil"/>
            </w:tcBorders>
          </w:tcPr>
          <w:p w14:paraId="5A167A0D" w14:textId="77777777" w:rsidR="00DF259D" w:rsidRDefault="00DF259D" w:rsidP="00AF7EF1">
            <w:pPr>
              <w:rPr>
                <w:sz w:val="2"/>
                <w:szCs w:val="2"/>
              </w:rPr>
            </w:pPr>
          </w:p>
        </w:tc>
        <w:tc>
          <w:tcPr>
            <w:tcW w:w="1132" w:type="dxa"/>
          </w:tcPr>
          <w:p w14:paraId="2B552C46" w14:textId="77777777" w:rsidR="00DF259D" w:rsidRDefault="00DF259D" w:rsidP="00AF7EF1">
            <w:pPr>
              <w:pStyle w:val="TableParagraph"/>
              <w:spacing w:before="228"/>
              <w:rPr>
                <w:b/>
                <w:sz w:val="20"/>
              </w:rPr>
            </w:pPr>
          </w:p>
          <w:p w14:paraId="7D905450" w14:textId="77777777" w:rsidR="00DF259D" w:rsidRDefault="00DF259D" w:rsidP="00AF7EF1">
            <w:pPr>
              <w:pStyle w:val="TableParagraph"/>
              <w:ind w:left="11" w:right="6"/>
              <w:jc w:val="center"/>
              <w:rPr>
                <w:sz w:val="20"/>
              </w:rPr>
            </w:pPr>
            <w:r>
              <w:rPr>
                <w:spacing w:val="-10"/>
                <w:sz w:val="20"/>
              </w:rPr>
              <w:t>7</w:t>
            </w:r>
          </w:p>
        </w:tc>
        <w:tc>
          <w:tcPr>
            <w:tcW w:w="6917" w:type="dxa"/>
          </w:tcPr>
          <w:p w14:paraId="24FF8DEE" w14:textId="77777777" w:rsidR="00DF259D" w:rsidRPr="00DF259D" w:rsidRDefault="00DF259D" w:rsidP="00AF7EF1">
            <w:pPr>
              <w:pStyle w:val="TableParagraph"/>
              <w:ind w:left="108" w:right="96"/>
              <w:jc w:val="both"/>
              <w:rPr>
                <w:sz w:val="20"/>
                <w:lang w:val="ru-RU"/>
              </w:rPr>
            </w:pPr>
            <w:r w:rsidRPr="00DF259D">
              <w:rPr>
                <w:color w:val="000009"/>
                <w:sz w:val="20"/>
                <w:lang w:val="ru-RU"/>
              </w:rPr>
              <w:t xml:space="preserve">Формирование умения отвечать на вопросы по картинкам двусоставным простым предложением, в котором подлежащее выражено формой единственного числа существительного в именительном падеже, а сказуемое </w:t>
            </w:r>
            <w:proofErr w:type="gramStart"/>
            <w:r w:rsidRPr="00DF259D">
              <w:rPr>
                <w:color w:val="000009"/>
                <w:sz w:val="20"/>
                <w:lang w:val="ru-RU"/>
              </w:rPr>
              <w:t>формой</w:t>
            </w:r>
            <w:r w:rsidRPr="00DF259D">
              <w:rPr>
                <w:color w:val="000009"/>
                <w:spacing w:val="45"/>
                <w:sz w:val="20"/>
                <w:lang w:val="ru-RU"/>
              </w:rPr>
              <w:t xml:space="preserve">  </w:t>
            </w:r>
            <w:r w:rsidRPr="00DF259D">
              <w:rPr>
                <w:color w:val="000009"/>
                <w:sz w:val="20"/>
                <w:lang w:val="ru-RU"/>
              </w:rPr>
              <w:t>изъявительного</w:t>
            </w:r>
            <w:proofErr w:type="gramEnd"/>
            <w:r w:rsidRPr="00DF259D">
              <w:rPr>
                <w:color w:val="000009"/>
                <w:spacing w:val="46"/>
                <w:sz w:val="20"/>
                <w:lang w:val="ru-RU"/>
              </w:rPr>
              <w:t xml:space="preserve">  </w:t>
            </w:r>
            <w:r w:rsidRPr="00DF259D">
              <w:rPr>
                <w:color w:val="000009"/>
                <w:sz w:val="20"/>
                <w:lang w:val="ru-RU"/>
              </w:rPr>
              <w:t>наклонения</w:t>
            </w:r>
            <w:r w:rsidRPr="00DF259D">
              <w:rPr>
                <w:color w:val="000009"/>
                <w:spacing w:val="46"/>
                <w:sz w:val="20"/>
                <w:lang w:val="ru-RU"/>
              </w:rPr>
              <w:t xml:space="preserve">  </w:t>
            </w:r>
            <w:r w:rsidRPr="00DF259D">
              <w:rPr>
                <w:color w:val="000009"/>
                <w:sz w:val="20"/>
                <w:lang w:val="ru-RU"/>
              </w:rPr>
              <w:t>3-го</w:t>
            </w:r>
            <w:r w:rsidRPr="00DF259D">
              <w:rPr>
                <w:color w:val="000009"/>
                <w:spacing w:val="46"/>
                <w:sz w:val="20"/>
                <w:lang w:val="ru-RU"/>
              </w:rPr>
              <w:t xml:space="preserve">  </w:t>
            </w:r>
            <w:r w:rsidRPr="00DF259D">
              <w:rPr>
                <w:color w:val="000009"/>
                <w:sz w:val="20"/>
                <w:lang w:val="ru-RU"/>
              </w:rPr>
              <w:t>лица</w:t>
            </w:r>
            <w:r w:rsidRPr="00DF259D">
              <w:rPr>
                <w:color w:val="000009"/>
                <w:spacing w:val="46"/>
                <w:sz w:val="20"/>
                <w:lang w:val="ru-RU"/>
              </w:rPr>
              <w:t xml:space="preserve">  </w:t>
            </w:r>
            <w:r w:rsidRPr="00DF259D">
              <w:rPr>
                <w:color w:val="000009"/>
                <w:sz w:val="20"/>
                <w:lang w:val="ru-RU"/>
              </w:rPr>
              <w:t>единственного</w:t>
            </w:r>
            <w:r w:rsidRPr="00DF259D">
              <w:rPr>
                <w:color w:val="000009"/>
                <w:spacing w:val="46"/>
                <w:sz w:val="20"/>
                <w:lang w:val="ru-RU"/>
              </w:rPr>
              <w:t xml:space="preserve">  </w:t>
            </w:r>
            <w:r w:rsidRPr="00DF259D">
              <w:rPr>
                <w:color w:val="000009"/>
                <w:spacing w:val="-2"/>
                <w:sz w:val="20"/>
                <w:lang w:val="ru-RU"/>
              </w:rPr>
              <w:t>числа</w:t>
            </w:r>
          </w:p>
          <w:p w14:paraId="7AF4A984" w14:textId="77777777" w:rsidR="00DF259D" w:rsidRPr="00DF259D" w:rsidRDefault="00DF259D" w:rsidP="00AF7EF1">
            <w:pPr>
              <w:pStyle w:val="TableParagraph"/>
              <w:spacing w:line="209" w:lineRule="exact"/>
              <w:ind w:left="108"/>
              <w:jc w:val="both"/>
              <w:rPr>
                <w:sz w:val="20"/>
                <w:lang w:val="ru-RU"/>
              </w:rPr>
            </w:pPr>
            <w:r w:rsidRPr="00DF259D">
              <w:rPr>
                <w:color w:val="000009"/>
                <w:sz w:val="20"/>
                <w:lang w:val="ru-RU"/>
              </w:rPr>
              <w:t>настоящего</w:t>
            </w:r>
            <w:r w:rsidRPr="00DF259D">
              <w:rPr>
                <w:color w:val="000009"/>
                <w:spacing w:val="-12"/>
                <w:sz w:val="20"/>
                <w:lang w:val="ru-RU"/>
              </w:rPr>
              <w:t xml:space="preserve"> </w:t>
            </w:r>
            <w:r w:rsidRPr="00DF259D">
              <w:rPr>
                <w:color w:val="000009"/>
                <w:sz w:val="20"/>
                <w:lang w:val="ru-RU"/>
              </w:rPr>
              <w:t>времени,</w:t>
            </w:r>
            <w:r w:rsidRPr="00DF259D">
              <w:rPr>
                <w:color w:val="000009"/>
                <w:spacing w:val="-12"/>
                <w:sz w:val="20"/>
                <w:lang w:val="ru-RU"/>
              </w:rPr>
              <w:t xml:space="preserve"> </w:t>
            </w:r>
            <w:r w:rsidRPr="00DF259D">
              <w:rPr>
                <w:color w:val="000009"/>
                <w:sz w:val="20"/>
                <w:lang w:val="ru-RU"/>
              </w:rPr>
              <w:t>на</w:t>
            </w:r>
            <w:r w:rsidRPr="00DF259D">
              <w:rPr>
                <w:color w:val="000009"/>
                <w:spacing w:val="-12"/>
                <w:sz w:val="20"/>
                <w:lang w:val="ru-RU"/>
              </w:rPr>
              <w:t xml:space="preserve"> </w:t>
            </w:r>
            <w:r w:rsidRPr="00DF259D">
              <w:rPr>
                <w:color w:val="000009"/>
                <w:sz w:val="20"/>
                <w:lang w:val="ru-RU"/>
              </w:rPr>
              <w:t>материале</w:t>
            </w:r>
            <w:r w:rsidRPr="00DF259D">
              <w:rPr>
                <w:color w:val="000009"/>
                <w:spacing w:val="-12"/>
                <w:sz w:val="20"/>
                <w:lang w:val="ru-RU"/>
              </w:rPr>
              <w:t xml:space="preserve"> </w:t>
            </w:r>
            <w:r w:rsidRPr="00DF259D">
              <w:rPr>
                <w:color w:val="000009"/>
                <w:sz w:val="20"/>
                <w:lang w:val="ru-RU"/>
              </w:rPr>
              <w:t>лексической</w:t>
            </w:r>
            <w:r w:rsidRPr="00DF259D">
              <w:rPr>
                <w:color w:val="000009"/>
                <w:spacing w:val="-11"/>
                <w:sz w:val="20"/>
                <w:lang w:val="ru-RU"/>
              </w:rPr>
              <w:t xml:space="preserve"> </w:t>
            </w:r>
            <w:r w:rsidRPr="00DF259D">
              <w:rPr>
                <w:color w:val="000009"/>
                <w:sz w:val="20"/>
                <w:lang w:val="ru-RU"/>
              </w:rPr>
              <w:t>темы</w:t>
            </w:r>
            <w:r w:rsidRPr="00DF259D">
              <w:rPr>
                <w:color w:val="000009"/>
                <w:spacing w:val="-7"/>
                <w:sz w:val="20"/>
                <w:lang w:val="ru-RU"/>
              </w:rPr>
              <w:t xml:space="preserve"> </w:t>
            </w:r>
            <w:r w:rsidRPr="00DF259D">
              <w:rPr>
                <w:color w:val="000009"/>
                <w:spacing w:val="-2"/>
                <w:sz w:val="20"/>
                <w:lang w:val="ru-RU"/>
              </w:rPr>
              <w:t>«Профессии».</w:t>
            </w:r>
          </w:p>
        </w:tc>
      </w:tr>
      <w:tr w:rsidR="00DF259D" w14:paraId="016D6266" w14:textId="77777777" w:rsidTr="00AF7EF1">
        <w:trPr>
          <w:trHeight w:val="566"/>
        </w:trPr>
        <w:tc>
          <w:tcPr>
            <w:tcW w:w="2271" w:type="dxa"/>
            <w:vMerge/>
            <w:tcBorders>
              <w:top w:val="nil"/>
            </w:tcBorders>
          </w:tcPr>
          <w:p w14:paraId="1494D459" w14:textId="77777777" w:rsidR="00DF259D" w:rsidRPr="00DF259D" w:rsidRDefault="00DF259D" w:rsidP="00AF7EF1">
            <w:pPr>
              <w:rPr>
                <w:sz w:val="2"/>
                <w:szCs w:val="2"/>
                <w:lang w:val="ru-RU"/>
              </w:rPr>
            </w:pPr>
          </w:p>
        </w:tc>
        <w:tc>
          <w:tcPr>
            <w:tcW w:w="1132" w:type="dxa"/>
          </w:tcPr>
          <w:p w14:paraId="2CA32051" w14:textId="77777777" w:rsidR="00DF259D" w:rsidRDefault="00DF259D" w:rsidP="00AF7EF1">
            <w:pPr>
              <w:pStyle w:val="TableParagraph"/>
              <w:spacing w:before="168"/>
              <w:ind w:left="11" w:right="6"/>
              <w:jc w:val="center"/>
              <w:rPr>
                <w:sz w:val="20"/>
              </w:rPr>
            </w:pPr>
            <w:r>
              <w:rPr>
                <w:spacing w:val="-10"/>
                <w:sz w:val="20"/>
              </w:rPr>
              <w:t>8</w:t>
            </w:r>
          </w:p>
        </w:tc>
        <w:tc>
          <w:tcPr>
            <w:tcW w:w="6917" w:type="dxa"/>
          </w:tcPr>
          <w:p w14:paraId="091B8FEE" w14:textId="77777777" w:rsidR="00DF259D" w:rsidRPr="00DF259D" w:rsidRDefault="00DF259D" w:rsidP="00AF7EF1">
            <w:pPr>
              <w:pStyle w:val="TableParagraph"/>
              <w:ind w:left="108" w:right="103"/>
              <w:rPr>
                <w:sz w:val="20"/>
                <w:lang w:val="ru-RU"/>
              </w:rPr>
            </w:pPr>
            <w:r w:rsidRPr="00DF259D">
              <w:rPr>
                <w:sz w:val="20"/>
                <w:lang w:val="ru-RU"/>
              </w:rPr>
              <w:t>Формирование</w:t>
            </w:r>
            <w:r w:rsidRPr="00DF259D">
              <w:rPr>
                <w:spacing w:val="40"/>
                <w:sz w:val="20"/>
                <w:lang w:val="ru-RU"/>
              </w:rPr>
              <w:t xml:space="preserve"> </w:t>
            </w:r>
            <w:r w:rsidRPr="00DF259D">
              <w:rPr>
                <w:sz w:val="20"/>
                <w:lang w:val="ru-RU"/>
              </w:rPr>
              <w:t>интереса</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к</w:t>
            </w:r>
            <w:r w:rsidRPr="00DF259D">
              <w:rPr>
                <w:spacing w:val="40"/>
                <w:sz w:val="20"/>
                <w:lang w:val="ru-RU"/>
              </w:rPr>
              <w:t xml:space="preserve"> </w:t>
            </w:r>
            <w:r w:rsidRPr="00DF259D">
              <w:rPr>
                <w:sz w:val="20"/>
                <w:lang w:val="ru-RU"/>
              </w:rPr>
              <w:t>знаниям</w:t>
            </w:r>
            <w:r w:rsidRPr="00DF259D">
              <w:rPr>
                <w:spacing w:val="40"/>
                <w:sz w:val="20"/>
                <w:lang w:val="ru-RU"/>
              </w:rPr>
              <w:t xml:space="preserve"> </w:t>
            </w:r>
            <w:r w:rsidRPr="00DF259D">
              <w:rPr>
                <w:sz w:val="20"/>
                <w:lang w:val="ru-RU"/>
              </w:rPr>
              <w:t>о</w:t>
            </w:r>
            <w:r w:rsidRPr="00DF259D">
              <w:rPr>
                <w:spacing w:val="40"/>
                <w:sz w:val="20"/>
                <w:lang w:val="ru-RU"/>
              </w:rPr>
              <w:t xml:space="preserve"> </w:t>
            </w:r>
            <w:r w:rsidRPr="00DF259D">
              <w:rPr>
                <w:sz w:val="20"/>
                <w:lang w:val="ru-RU"/>
              </w:rPr>
              <w:t>Родине.</w:t>
            </w:r>
            <w:r w:rsidRPr="00DF259D">
              <w:rPr>
                <w:spacing w:val="-9"/>
                <w:sz w:val="20"/>
                <w:lang w:val="ru-RU"/>
              </w:rPr>
              <w:t xml:space="preserve"> </w:t>
            </w:r>
            <w:r w:rsidRPr="00DF259D">
              <w:rPr>
                <w:sz w:val="20"/>
                <w:lang w:val="ru-RU"/>
              </w:rPr>
              <w:t>Познакомить</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с некоторыми событиями истории родной страны.</w:t>
            </w:r>
          </w:p>
        </w:tc>
      </w:tr>
      <w:tr w:rsidR="00DF259D" w14:paraId="3B747CB9" w14:textId="77777777" w:rsidTr="00AF7EF1">
        <w:trPr>
          <w:trHeight w:val="690"/>
        </w:trPr>
        <w:tc>
          <w:tcPr>
            <w:tcW w:w="2271" w:type="dxa"/>
            <w:vMerge w:val="restart"/>
          </w:tcPr>
          <w:p w14:paraId="5C649ABA" w14:textId="77777777" w:rsidR="00DF259D" w:rsidRPr="00DF259D" w:rsidRDefault="00DF259D" w:rsidP="00AF7EF1">
            <w:pPr>
              <w:pStyle w:val="TableParagraph"/>
              <w:rPr>
                <w:b/>
                <w:sz w:val="20"/>
                <w:lang w:val="ru-RU"/>
              </w:rPr>
            </w:pPr>
          </w:p>
          <w:p w14:paraId="1A90A9D7" w14:textId="77777777" w:rsidR="00DF259D" w:rsidRPr="00DF259D" w:rsidRDefault="00DF259D" w:rsidP="00AF7EF1">
            <w:pPr>
              <w:pStyle w:val="TableParagraph"/>
              <w:rPr>
                <w:b/>
                <w:sz w:val="20"/>
                <w:lang w:val="ru-RU"/>
              </w:rPr>
            </w:pPr>
          </w:p>
          <w:p w14:paraId="3AD05AFF" w14:textId="77777777" w:rsidR="00DF259D" w:rsidRPr="00DF259D" w:rsidRDefault="00DF259D" w:rsidP="00AF7EF1">
            <w:pPr>
              <w:pStyle w:val="TableParagraph"/>
              <w:rPr>
                <w:b/>
                <w:sz w:val="20"/>
                <w:lang w:val="ru-RU"/>
              </w:rPr>
            </w:pPr>
          </w:p>
          <w:p w14:paraId="663FC3D3" w14:textId="77777777" w:rsidR="00DF259D" w:rsidRPr="00DF259D" w:rsidRDefault="00DF259D" w:rsidP="00AF7EF1">
            <w:pPr>
              <w:pStyle w:val="TableParagraph"/>
              <w:rPr>
                <w:b/>
                <w:sz w:val="20"/>
                <w:lang w:val="ru-RU"/>
              </w:rPr>
            </w:pPr>
          </w:p>
          <w:p w14:paraId="374851AA" w14:textId="77777777" w:rsidR="00DF259D" w:rsidRPr="00DF259D" w:rsidRDefault="00DF259D" w:rsidP="00AF7EF1">
            <w:pPr>
              <w:pStyle w:val="TableParagraph"/>
              <w:spacing w:before="50"/>
              <w:rPr>
                <w:b/>
                <w:sz w:val="20"/>
                <w:lang w:val="ru-RU"/>
              </w:rPr>
            </w:pPr>
          </w:p>
          <w:p w14:paraId="6C71C2B1" w14:textId="77777777" w:rsidR="00DF259D" w:rsidRDefault="00DF259D" w:rsidP="00AF7EF1">
            <w:pPr>
              <w:pStyle w:val="TableParagraph"/>
              <w:ind w:left="4"/>
              <w:jc w:val="center"/>
              <w:rPr>
                <w:sz w:val="20"/>
              </w:rPr>
            </w:pPr>
            <w:r>
              <w:rPr>
                <w:spacing w:val="-2"/>
                <w:sz w:val="20"/>
              </w:rPr>
              <w:t>Ноябрь</w:t>
            </w:r>
          </w:p>
        </w:tc>
        <w:tc>
          <w:tcPr>
            <w:tcW w:w="1132" w:type="dxa"/>
          </w:tcPr>
          <w:p w14:paraId="6346FBA2" w14:textId="77777777" w:rsidR="00DF259D" w:rsidRDefault="00DF259D" w:rsidP="00AF7EF1">
            <w:pPr>
              <w:pStyle w:val="TableParagraph"/>
              <w:rPr>
                <w:b/>
                <w:sz w:val="20"/>
              </w:rPr>
            </w:pPr>
          </w:p>
          <w:p w14:paraId="35304F18" w14:textId="77777777" w:rsidR="00DF259D" w:rsidRDefault="00DF259D" w:rsidP="00AF7EF1">
            <w:pPr>
              <w:pStyle w:val="TableParagraph"/>
              <w:ind w:left="11" w:right="6"/>
              <w:jc w:val="center"/>
              <w:rPr>
                <w:sz w:val="20"/>
              </w:rPr>
            </w:pPr>
            <w:r>
              <w:rPr>
                <w:spacing w:val="-10"/>
                <w:sz w:val="20"/>
              </w:rPr>
              <w:t>9</w:t>
            </w:r>
          </w:p>
        </w:tc>
        <w:tc>
          <w:tcPr>
            <w:tcW w:w="6917" w:type="dxa"/>
          </w:tcPr>
          <w:p w14:paraId="19570C03" w14:textId="77777777" w:rsidR="00DF259D" w:rsidRDefault="00DF259D" w:rsidP="00AF7EF1">
            <w:pPr>
              <w:pStyle w:val="TableParagraph"/>
              <w:spacing w:line="230" w:lineRule="atLeast"/>
              <w:ind w:left="108" w:right="98"/>
              <w:jc w:val="both"/>
              <w:rPr>
                <w:sz w:val="20"/>
              </w:rPr>
            </w:pPr>
            <w:r w:rsidRPr="00DF259D">
              <w:rPr>
                <w:color w:val="000009"/>
                <w:sz w:val="20"/>
                <w:lang w:val="ru-RU"/>
              </w:rPr>
              <w:t xml:space="preserve">Активизация в речи слов, обозначающих названия предметов, действий, признаков; формирование умения классифицировать объекты по общему признаку, на материале лексической темы «Мой дом. </w:t>
            </w:r>
            <w:r>
              <w:rPr>
                <w:color w:val="000009"/>
                <w:sz w:val="20"/>
              </w:rPr>
              <w:t>Мой город».</w:t>
            </w:r>
          </w:p>
        </w:tc>
      </w:tr>
      <w:tr w:rsidR="00DF259D" w14:paraId="34B09D73" w14:textId="77777777" w:rsidTr="00AF7EF1">
        <w:trPr>
          <w:trHeight w:val="1341"/>
        </w:trPr>
        <w:tc>
          <w:tcPr>
            <w:tcW w:w="2271" w:type="dxa"/>
            <w:vMerge/>
            <w:tcBorders>
              <w:top w:val="nil"/>
            </w:tcBorders>
          </w:tcPr>
          <w:p w14:paraId="7EE1906E" w14:textId="77777777" w:rsidR="00DF259D" w:rsidRDefault="00DF259D" w:rsidP="00AF7EF1">
            <w:pPr>
              <w:rPr>
                <w:sz w:val="2"/>
                <w:szCs w:val="2"/>
              </w:rPr>
            </w:pPr>
          </w:p>
        </w:tc>
        <w:tc>
          <w:tcPr>
            <w:tcW w:w="1132" w:type="dxa"/>
          </w:tcPr>
          <w:p w14:paraId="2E6EDA40" w14:textId="77777777" w:rsidR="00DF259D" w:rsidRDefault="00DF259D" w:rsidP="00AF7EF1">
            <w:pPr>
              <w:pStyle w:val="TableParagraph"/>
              <w:rPr>
                <w:b/>
                <w:sz w:val="20"/>
              </w:rPr>
            </w:pPr>
          </w:p>
          <w:p w14:paraId="6DB7A0B0" w14:textId="77777777" w:rsidR="00DF259D" w:rsidRDefault="00DF259D" w:rsidP="00AF7EF1">
            <w:pPr>
              <w:pStyle w:val="TableParagraph"/>
              <w:spacing w:before="97"/>
              <w:rPr>
                <w:b/>
                <w:sz w:val="20"/>
              </w:rPr>
            </w:pPr>
          </w:p>
          <w:p w14:paraId="389C7F2B" w14:textId="77777777" w:rsidR="00DF259D" w:rsidRDefault="00DF259D" w:rsidP="00AF7EF1">
            <w:pPr>
              <w:pStyle w:val="TableParagraph"/>
              <w:ind w:left="11" w:right="5"/>
              <w:jc w:val="center"/>
              <w:rPr>
                <w:sz w:val="20"/>
              </w:rPr>
            </w:pPr>
            <w:r>
              <w:rPr>
                <w:spacing w:val="-5"/>
                <w:sz w:val="20"/>
              </w:rPr>
              <w:t>10</w:t>
            </w:r>
          </w:p>
        </w:tc>
        <w:tc>
          <w:tcPr>
            <w:tcW w:w="6917" w:type="dxa"/>
          </w:tcPr>
          <w:p w14:paraId="66C75894" w14:textId="77777777" w:rsidR="00DF259D" w:rsidRPr="00DF259D" w:rsidRDefault="00DF259D" w:rsidP="00AF7EF1">
            <w:pPr>
              <w:pStyle w:val="TableParagraph"/>
              <w:spacing w:line="280" w:lineRule="auto"/>
              <w:ind w:left="3" w:right="97"/>
              <w:jc w:val="both"/>
              <w:rPr>
                <w:sz w:val="20"/>
                <w:lang w:val="ru-RU"/>
              </w:rPr>
            </w:pPr>
            <w:r w:rsidRPr="00DF259D">
              <w:rPr>
                <w:color w:val="000009"/>
                <w:sz w:val="20"/>
                <w:lang w:val="ru-RU"/>
              </w:rPr>
              <w:t xml:space="preserve">Формирование умения соотнесения предметов и действий с их словесным обозначением, на </w:t>
            </w:r>
            <w:r w:rsidRPr="00DF259D">
              <w:rPr>
                <w:sz w:val="20"/>
                <w:lang w:val="ru-RU"/>
              </w:rPr>
              <w:t>посуду, предметы мебели, одежды. Описание предметов, проговаривание их название, деталей, функций, материалов, выделение не только</w:t>
            </w:r>
            <w:r w:rsidRPr="00DF259D">
              <w:rPr>
                <w:spacing w:val="62"/>
                <w:sz w:val="20"/>
                <w:lang w:val="ru-RU"/>
              </w:rPr>
              <w:t xml:space="preserve"> </w:t>
            </w:r>
            <w:r w:rsidRPr="00DF259D">
              <w:rPr>
                <w:sz w:val="20"/>
                <w:lang w:val="ru-RU"/>
              </w:rPr>
              <w:t>ярко</w:t>
            </w:r>
            <w:r w:rsidRPr="00DF259D">
              <w:rPr>
                <w:spacing w:val="65"/>
                <w:sz w:val="20"/>
                <w:lang w:val="ru-RU"/>
              </w:rPr>
              <w:t xml:space="preserve"> </w:t>
            </w:r>
            <w:r w:rsidRPr="00DF259D">
              <w:rPr>
                <w:sz w:val="20"/>
                <w:lang w:val="ru-RU"/>
              </w:rPr>
              <w:t>выраженных,</w:t>
            </w:r>
            <w:r w:rsidRPr="00DF259D">
              <w:rPr>
                <w:spacing w:val="67"/>
                <w:sz w:val="20"/>
                <w:lang w:val="ru-RU"/>
              </w:rPr>
              <w:t xml:space="preserve"> </w:t>
            </w:r>
            <w:r w:rsidRPr="00DF259D">
              <w:rPr>
                <w:sz w:val="20"/>
                <w:lang w:val="ru-RU"/>
              </w:rPr>
              <w:t>но</w:t>
            </w:r>
            <w:r w:rsidRPr="00DF259D">
              <w:rPr>
                <w:spacing w:val="65"/>
                <w:sz w:val="20"/>
                <w:lang w:val="ru-RU"/>
              </w:rPr>
              <w:t xml:space="preserve"> </w:t>
            </w:r>
            <w:r w:rsidRPr="00DF259D">
              <w:rPr>
                <w:sz w:val="20"/>
                <w:lang w:val="ru-RU"/>
              </w:rPr>
              <w:t>и</w:t>
            </w:r>
            <w:r w:rsidRPr="00DF259D">
              <w:rPr>
                <w:spacing w:val="63"/>
                <w:sz w:val="20"/>
                <w:lang w:val="ru-RU"/>
              </w:rPr>
              <w:t xml:space="preserve"> </w:t>
            </w:r>
            <w:r w:rsidRPr="00DF259D">
              <w:rPr>
                <w:sz w:val="20"/>
                <w:lang w:val="ru-RU"/>
              </w:rPr>
              <w:t>скрытых</w:t>
            </w:r>
            <w:r w:rsidRPr="00DF259D">
              <w:rPr>
                <w:spacing w:val="62"/>
                <w:sz w:val="20"/>
                <w:lang w:val="ru-RU"/>
              </w:rPr>
              <w:t xml:space="preserve"> </w:t>
            </w:r>
            <w:r w:rsidRPr="00DF259D">
              <w:rPr>
                <w:sz w:val="20"/>
                <w:lang w:val="ru-RU"/>
              </w:rPr>
              <w:t>в</w:t>
            </w:r>
            <w:r w:rsidRPr="00DF259D">
              <w:rPr>
                <w:spacing w:val="66"/>
                <w:sz w:val="20"/>
                <w:lang w:val="ru-RU"/>
              </w:rPr>
              <w:t xml:space="preserve"> </w:t>
            </w:r>
            <w:r w:rsidRPr="00DF259D">
              <w:rPr>
                <w:sz w:val="20"/>
                <w:lang w:val="ru-RU"/>
              </w:rPr>
              <w:t>предметах</w:t>
            </w:r>
            <w:r w:rsidRPr="00DF259D">
              <w:rPr>
                <w:spacing w:val="62"/>
                <w:sz w:val="20"/>
                <w:lang w:val="ru-RU"/>
              </w:rPr>
              <w:t xml:space="preserve"> </w:t>
            </w:r>
            <w:r w:rsidRPr="00DF259D">
              <w:rPr>
                <w:sz w:val="20"/>
                <w:lang w:val="ru-RU"/>
              </w:rPr>
              <w:t>качеств</w:t>
            </w:r>
            <w:r w:rsidRPr="00DF259D">
              <w:rPr>
                <w:spacing w:val="63"/>
                <w:sz w:val="20"/>
                <w:lang w:val="ru-RU"/>
              </w:rPr>
              <w:t xml:space="preserve"> </w:t>
            </w:r>
            <w:r w:rsidRPr="00DF259D">
              <w:rPr>
                <w:sz w:val="20"/>
                <w:lang w:val="ru-RU"/>
              </w:rPr>
              <w:t>и</w:t>
            </w:r>
            <w:r w:rsidRPr="00DF259D">
              <w:rPr>
                <w:spacing w:val="65"/>
                <w:sz w:val="20"/>
                <w:lang w:val="ru-RU"/>
              </w:rPr>
              <w:t xml:space="preserve"> </w:t>
            </w:r>
            <w:r w:rsidRPr="00DF259D">
              <w:rPr>
                <w:spacing w:val="-2"/>
                <w:sz w:val="20"/>
                <w:lang w:val="ru-RU"/>
              </w:rPr>
              <w:t>свойств,</w:t>
            </w:r>
          </w:p>
          <w:p w14:paraId="089E1C4E" w14:textId="77777777" w:rsidR="00DF259D" w:rsidRDefault="00DF259D" w:rsidP="00AF7EF1">
            <w:pPr>
              <w:pStyle w:val="TableParagraph"/>
              <w:spacing w:line="226" w:lineRule="exact"/>
              <w:ind w:left="3"/>
              <w:jc w:val="both"/>
              <w:rPr>
                <w:sz w:val="20"/>
              </w:rPr>
            </w:pPr>
            <w:r>
              <w:rPr>
                <w:sz w:val="20"/>
              </w:rPr>
              <w:t>классификация</w:t>
            </w:r>
            <w:r>
              <w:rPr>
                <w:spacing w:val="-12"/>
                <w:sz w:val="20"/>
              </w:rPr>
              <w:t xml:space="preserve"> </w:t>
            </w:r>
            <w:r>
              <w:rPr>
                <w:sz w:val="20"/>
              </w:rPr>
              <w:t>по</w:t>
            </w:r>
            <w:r>
              <w:rPr>
                <w:spacing w:val="-8"/>
                <w:sz w:val="20"/>
              </w:rPr>
              <w:t xml:space="preserve"> </w:t>
            </w:r>
            <w:r>
              <w:rPr>
                <w:spacing w:val="-2"/>
                <w:sz w:val="20"/>
              </w:rPr>
              <w:t>назначению</w:t>
            </w:r>
          </w:p>
        </w:tc>
      </w:tr>
      <w:tr w:rsidR="00DF259D" w14:paraId="44C7D394" w14:textId="77777777" w:rsidTr="00AF7EF1">
        <w:trPr>
          <w:trHeight w:val="690"/>
        </w:trPr>
        <w:tc>
          <w:tcPr>
            <w:tcW w:w="2271" w:type="dxa"/>
            <w:vMerge/>
            <w:tcBorders>
              <w:top w:val="nil"/>
            </w:tcBorders>
          </w:tcPr>
          <w:p w14:paraId="769518B2" w14:textId="77777777" w:rsidR="00DF259D" w:rsidRDefault="00DF259D" w:rsidP="00AF7EF1">
            <w:pPr>
              <w:rPr>
                <w:sz w:val="2"/>
                <w:szCs w:val="2"/>
              </w:rPr>
            </w:pPr>
          </w:p>
        </w:tc>
        <w:tc>
          <w:tcPr>
            <w:tcW w:w="1132" w:type="dxa"/>
          </w:tcPr>
          <w:p w14:paraId="50E14F49" w14:textId="77777777" w:rsidR="00DF259D" w:rsidRDefault="00DF259D" w:rsidP="00AF7EF1">
            <w:pPr>
              <w:pStyle w:val="TableParagraph"/>
              <w:rPr>
                <w:b/>
                <w:sz w:val="20"/>
              </w:rPr>
            </w:pPr>
          </w:p>
          <w:p w14:paraId="6EAB8FA3" w14:textId="77777777" w:rsidR="00DF259D" w:rsidRDefault="00DF259D" w:rsidP="00AF7EF1">
            <w:pPr>
              <w:pStyle w:val="TableParagraph"/>
              <w:ind w:left="11" w:right="5"/>
              <w:jc w:val="center"/>
              <w:rPr>
                <w:sz w:val="20"/>
              </w:rPr>
            </w:pPr>
            <w:r>
              <w:rPr>
                <w:spacing w:val="-5"/>
                <w:sz w:val="20"/>
              </w:rPr>
              <w:t>11</w:t>
            </w:r>
          </w:p>
        </w:tc>
        <w:tc>
          <w:tcPr>
            <w:tcW w:w="6917" w:type="dxa"/>
          </w:tcPr>
          <w:p w14:paraId="46B2648A" w14:textId="77777777" w:rsidR="00DF259D" w:rsidRPr="00DF259D" w:rsidRDefault="00DF259D" w:rsidP="00AF7EF1">
            <w:pPr>
              <w:pStyle w:val="TableParagraph"/>
              <w:spacing w:line="230" w:lineRule="atLeast"/>
              <w:ind w:left="108" w:right="97"/>
              <w:jc w:val="both"/>
              <w:rPr>
                <w:sz w:val="20"/>
                <w:lang w:val="ru-RU"/>
              </w:rPr>
            </w:pPr>
            <w:r w:rsidRPr="00DF259D">
              <w:rPr>
                <w:color w:val="000009"/>
                <w:sz w:val="20"/>
                <w:lang w:val="ru-RU"/>
              </w:rPr>
              <w:t xml:space="preserve">Формирование внимания к звукам, умения различать неречевые и речевые звуки. </w:t>
            </w:r>
            <w:r w:rsidRPr="00DF259D">
              <w:rPr>
                <w:sz w:val="20"/>
                <w:lang w:val="ru-RU"/>
              </w:rPr>
              <w:t>Мотивирование детей к желанию узнать о членах семьи, ихзанятиях, интересах, интерес и уважение к семейным традициям</w:t>
            </w:r>
          </w:p>
        </w:tc>
      </w:tr>
      <w:tr w:rsidR="00DF259D" w14:paraId="1E41DAA8" w14:textId="77777777" w:rsidTr="00AF7EF1">
        <w:trPr>
          <w:trHeight w:val="565"/>
        </w:trPr>
        <w:tc>
          <w:tcPr>
            <w:tcW w:w="2271" w:type="dxa"/>
            <w:vMerge/>
            <w:tcBorders>
              <w:top w:val="nil"/>
            </w:tcBorders>
          </w:tcPr>
          <w:p w14:paraId="410CBF9D" w14:textId="77777777" w:rsidR="00DF259D" w:rsidRPr="00DF259D" w:rsidRDefault="00DF259D" w:rsidP="00AF7EF1">
            <w:pPr>
              <w:rPr>
                <w:sz w:val="2"/>
                <w:szCs w:val="2"/>
                <w:lang w:val="ru-RU"/>
              </w:rPr>
            </w:pPr>
          </w:p>
        </w:tc>
        <w:tc>
          <w:tcPr>
            <w:tcW w:w="1132" w:type="dxa"/>
          </w:tcPr>
          <w:p w14:paraId="211FC4A0" w14:textId="77777777" w:rsidR="00DF259D" w:rsidRDefault="00DF259D" w:rsidP="00AF7EF1">
            <w:pPr>
              <w:pStyle w:val="TableParagraph"/>
              <w:spacing w:before="168"/>
              <w:ind w:left="11" w:right="5"/>
              <w:jc w:val="center"/>
              <w:rPr>
                <w:sz w:val="20"/>
              </w:rPr>
            </w:pPr>
            <w:r>
              <w:rPr>
                <w:spacing w:val="-5"/>
                <w:sz w:val="20"/>
              </w:rPr>
              <w:t>12</w:t>
            </w:r>
          </w:p>
        </w:tc>
        <w:tc>
          <w:tcPr>
            <w:tcW w:w="6917" w:type="dxa"/>
          </w:tcPr>
          <w:p w14:paraId="5AC6F8C1" w14:textId="77777777" w:rsidR="00DF259D" w:rsidRPr="00DF259D" w:rsidRDefault="00DF259D" w:rsidP="00AF7EF1">
            <w:pPr>
              <w:pStyle w:val="TableParagraph"/>
              <w:tabs>
                <w:tab w:val="left" w:pos="1691"/>
                <w:tab w:val="left" w:pos="2619"/>
                <w:tab w:val="left" w:pos="3974"/>
                <w:tab w:val="left" w:pos="5418"/>
                <w:tab w:val="left" w:pos="5920"/>
              </w:tabs>
              <w:spacing w:line="278" w:lineRule="auto"/>
              <w:ind w:left="108" w:right="103"/>
              <w:rPr>
                <w:sz w:val="20"/>
                <w:lang w:val="ru-RU"/>
              </w:rPr>
            </w:pPr>
            <w:r w:rsidRPr="00DF259D">
              <w:rPr>
                <w:color w:val="000009"/>
                <w:spacing w:val="-2"/>
                <w:sz w:val="20"/>
                <w:lang w:val="ru-RU"/>
              </w:rPr>
              <w:t>Формирование</w:t>
            </w:r>
            <w:r w:rsidRPr="00DF259D">
              <w:rPr>
                <w:color w:val="000009"/>
                <w:sz w:val="20"/>
                <w:lang w:val="ru-RU"/>
              </w:rPr>
              <w:tab/>
            </w:r>
            <w:r w:rsidRPr="00DF259D">
              <w:rPr>
                <w:color w:val="000009"/>
                <w:spacing w:val="-2"/>
                <w:sz w:val="20"/>
                <w:lang w:val="ru-RU"/>
              </w:rPr>
              <w:t>умения</w:t>
            </w:r>
            <w:r w:rsidRPr="00DF259D">
              <w:rPr>
                <w:color w:val="000009"/>
                <w:sz w:val="20"/>
                <w:lang w:val="ru-RU"/>
              </w:rPr>
              <w:tab/>
            </w:r>
            <w:r w:rsidRPr="00DF259D">
              <w:rPr>
                <w:color w:val="000009"/>
                <w:spacing w:val="-2"/>
                <w:sz w:val="20"/>
                <w:lang w:val="ru-RU"/>
              </w:rPr>
              <w:t>составления</w:t>
            </w:r>
            <w:r w:rsidRPr="00DF259D">
              <w:rPr>
                <w:color w:val="000009"/>
                <w:sz w:val="20"/>
                <w:lang w:val="ru-RU"/>
              </w:rPr>
              <w:tab/>
            </w:r>
            <w:r w:rsidRPr="00DF259D">
              <w:rPr>
                <w:color w:val="000009"/>
                <w:spacing w:val="-2"/>
                <w:sz w:val="20"/>
                <w:lang w:val="ru-RU"/>
              </w:rPr>
              <w:t>предложений</w:t>
            </w:r>
            <w:r w:rsidRPr="00DF259D">
              <w:rPr>
                <w:color w:val="000009"/>
                <w:sz w:val="20"/>
                <w:lang w:val="ru-RU"/>
              </w:rPr>
              <w:tab/>
            </w:r>
            <w:r w:rsidRPr="00DF259D">
              <w:rPr>
                <w:color w:val="000009"/>
                <w:spacing w:val="-6"/>
                <w:sz w:val="20"/>
                <w:lang w:val="ru-RU"/>
              </w:rPr>
              <w:t>со</w:t>
            </w:r>
            <w:r w:rsidRPr="00DF259D">
              <w:rPr>
                <w:color w:val="000009"/>
                <w:sz w:val="20"/>
                <w:lang w:val="ru-RU"/>
              </w:rPr>
              <w:tab/>
            </w:r>
            <w:r w:rsidRPr="00DF259D">
              <w:rPr>
                <w:color w:val="000009"/>
                <w:spacing w:val="-4"/>
                <w:sz w:val="20"/>
                <w:lang w:val="ru-RU"/>
              </w:rPr>
              <w:t xml:space="preserve">значением </w:t>
            </w:r>
            <w:r w:rsidRPr="00DF259D">
              <w:rPr>
                <w:color w:val="000009"/>
                <w:sz w:val="20"/>
                <w:lang w:val="ru-RU"/>
              </w:rPr>
              <w:t>противопоставления, на материале лексической темы «Моя семья».</w:t>
            </w:r>
          </w:p>
        </w:tc>
      </w:tr>
      <w:tr w:rsidR="00DF259D" w14:paraId="4362A3A5" w14:textId="77777777" w:rsidTr="00AF7EF1">
        <w:trPr>
          <w:trHeight w:val="568"/>
        </w:trPr>
        <w:tc>
          <w:tcPr>
            <w:tcW w:w="2271" w:type="dxa"/>
            <w:vMerge w:val="restart"/>
          </w:tcPr>
          <w:p w14:paraId="5F6E3100" w14:textId="77777777" w:rsidR="00DF259D" w:rsidRPr="00DF259D" w:rsidRDefault="00DF259D" w:rsidP="00AF7EF1">
            <w:pPr>
              <w:pStyle w:val="TableParagraph"/>
              <w:rPr>
                <w:b/>
                <w:sz w:val="20"/>
                <w:lang w:val="ru-RU"/>
              </w:rPr>
            </w:pPr>
          </w:p>
          <w:p w14:paraId="215AC244" w14:textId="77777777" w:rsidR="00DF259D" w:rsidRPr="00DF259D" w:rsidRDefault="00DF259D" w:rsidP="00AF7EF1">
            <w:pPr>
              <w:pStyle w:val="TableParagraph"/>
              <w:rPr>
                <w:b/>
                <w:sz w:val="20"/>
                <w:lang w:val="ru-RU"/>
              </w:rPr>
            </w:pPr>
          </w:p>
          <w:p w14:paraId="31DB6872" w14:textId="77777777" w:rsidR="00DF259D" w:rsidRPr="00DF259D" w:rsidRDefault="00DF259D" w:rsidP="00AF7EF1">
            <w:pPr>
              <w:pStyle w:val="TableParagraph"/>
              <w:rPr>
                <w:b/>
                <w:sz w:val="20"/>
                <w:lang w:val="ru-RU"/>
              </w:rPr>
            </w:pPr>
          </w:p>
          <w:p w14:paraId="4942AAAA" w14:textId="77777777" w:rsidR="00DF259D" w:rsidRPr="00DF259D" w:rsidRDefault="00DF259D" w:rsidP="00AF7EF1">
            <w:pPr>
              <w:pStyle w:val="TableParagraph"/>
              <w:rPr>
                <w:b/>
                <w:sz w:val="20"/>
                <w:lang w:val="ru-RU"/>
              </w:rPr>
            </w:pPr>
          </w:p>
          <w:p w14:paraId="1D9A2004" w14:textId="77777777" w:rsidR="00DF259D" w:rsidRPr="00DF259D" w:rsidRDefault="00DF259D" w:rsidP="00AF7EF1">
            <w:pPr>
              <w:pStyle w:val="TableParagraph"/>
              <w:rPr>
                <w:b/>
                <w:sz w:val="20"/>
                <w:lang w:val="ru-RU"/>
              </w:rPr>
            </w:pPr>
          </w:p>
          <w:p w14:paraId="3CCAEE47" w14:textId="77777777" w:rsidR="00DF259D" w:rsidRPr="00DF259D" w:rsidRDefault="00DF259D" w:rsidP="00AF7EF1">
            <w:pPr>
              <w:pStyle w:val="TableParagraph"/>
              <w:spacing w:before="116"/>
              <w:rPr>
                <w:b/>
                <w:sz w:val="20"/>
                <w:lang w:val="ru-RU"/>
              </w:rPr>
            </w:pPr>
          </w:p>
          <w:p w14:paraId="5023F5CE" w14:textId="77777777" w:rsidR="00DF259D" w:rsidRDefault="00DF259D" w:rsidP="00AF7EF1">
            <w:pPr>
              <w:pStyle w:val="TableParagraph"/>
              <w:ind w:left="4" w:right="2"/>
              <w:jc w:val="center"/>
              <w:rPr>
                <w:sz w:val="20"/>
              </w:rPr>
            </w:pPr>
            <w:r>
              <w:rPr>
                <w:spacing w:val="-2"/>
                <w:sz w:val="20"/>
              </w:rPr>
              <w:t>Декабрь</w:t>
            </w:r>
          </w:p>
        </w:tc>
        <w:tc>
          <w:tcPr>
            <w:tcW w:w="1132" w:type="dxa"/>
          </w:tcPr>
          <w:p w14:paraId="0E99BBC7" w14:textId="77777777" w:rsidR="00DF259D" w:rsidRDefault="00DF259D" w:rsidP="00AF7EF1">
            <w:pPr>
              <w:pStyle w:val="TableParagraph"/>
              <w:spacing w:before="171"/>
              <w:ind w:left="11"/>
              <w:jc w:val="center"/>
              <w:rPr>
                <w:sz w:val="20"/>
              </w:rPr>
            </w:pPr>
            <w:r>
              <w:rPr>
                <w:spacing w:val="-5"/>
                <w:sz w:val="20"/>
              </w:rPr>
              <w:t>13</w:t>
            </w:r>
          </w:p>
        </w:tc>
        <w:tc>
          <w:tcPr>
            <w:tcW w:w="6917" w:type="dxa"/>
          </w:tcPr>
          <w:p w14:paraId="3AC56FE6" w14:textId="77777777" w:rsidR="00DF259D" w:rsidRPr="00DF259D" w:rsidRDefault="00DF259D" w:rsidP="00AF7EF1">
            <w:pPr>
              <w:pStyle w:val="TableParagraph"/>
              <w:ind w:left="108" w:right="103"/>
              <w:rPr>
                <w:sz w:val="20"/>
                <w:lang w:val="ru-RU"/>
              </w:rPr>
            </w:pPr>
            <w:r w:rsidRPr="00DF259D">
              <w:rPr>
                <w:color w:val="000009"/>
                <w:sz w:val="20"/>
                <w:lang w:val="ru-RU"/>
              </w:rPr>
              <w:t>Развитие</w:t>
            </w:r>
            <w:r w:rsidRPr="00DF259D">
              <w:rPr>
                <w:color w:val="000009"/>
                <w:spacing w:val="80"/>
                <w:sz w:val="20"/>
                <w:lang w:val="ru-RU"/>
              </w:rPr>
              <w:t xml:space="preserve"> </w:t>
            </w:r>
            <w:r w:rsidRPr="00DF259D">
              <w:rPr>
                <w:color w:val="000009"/>
                <w:sz w:val="20"/>
                <w:lang w:val="ru-RU"/>
              </w:rPr>
              <w:t>умения</w:t>
            </w:r>
            <w:r w:rsidRPr="00DF259D">
              <w:rPr>
                <w:color w:val="000009"/>
                <w:spacing w:val="80"/>
                <w:sz w:val="20"/>
                <w:lang w:val="ru-RU"/>
              </w:rPr>
              <w:t xml:space="preserve"> </w:t>
            </w:r>
            <w:r w:rsidRPr="00DF259D">
              <w:rPr>
                <w:color w:val="000009"/>
                <w:sz w:val="20"/>
                <w:lang w:val="ru-RU"/>
              </w:rPr>
              <w:t>согласовывать</w:t>
            </w:r>
            <w:r w:rsidRPr="00DF259D">
              <w:rPr>
                <w:color w:val="000009"/>
                <w:spacing w:val="80"/>
                <w:sz w:val="20"/>
                <w:lang w:val="ru-RU"/>
              </w:rPr>
              <w:t xml:space="preserve"> </w:t>
            </w:r>
            <w:r w:rsidRPr="00DF259D">
              <w:rPr>
                <w:color w:val="000009"/>
                <w:sz w:val="20"/>
                <w:lang w:val="ru-RU"/>
              </w:rPr>
              <w:t>существительные</w:t>
            </w:r>
            <w:r w:rsidRPr="00DF259D">
              <w:rPr>
                <w:color w:val="000009"/>
                <w:spacing w:val="80"/>
                <w:sz w:val="20"/>
                <w:lang w:val="ru-RU"/>
              </w:rPr>
              <w:t xml:space="preserve"> </w:t>
            </w:r>
            <w:r w:rsidRPr="00DF259D">
              <w:rPr>
                <w:color w:val="000009"/>
                <w:sz w:val="20"/>
                <w:lang w:val="ru-RU"/>
              </w:rPr>
              <w:t>с</w:t>
            </w:r>
            <w:r w:rsidRPr="00DF259D">
              <w:rPr>
                <w:color w:val="000009"/>
                <w:spacing w:val="80"/>
                <w:sz w:val="20"/>
                <w:lang w:val="ru-RU"/>
              </w:rPr>
              <w:t xml:space="preserve"> </w:t>
            </w:r>
            <w:r w:rsidRPr="00DF259D">
              <w:rPr>
                <w:color w:val="000009"/>
                <w:sz w:val="20"/>
                <w:lang w:val="ru-RU"/>
              </w:rPr>
              <w:t>притяжательными</w:t>
            </w:r>
            <w:r w:rsidRPr="00DF259D">
              <w:rPr>
                <w:color w:val="000009"/>
                <w:spacing w:val="40"/>
                <w:sz w:val="20"/>
                <w:lang w:val="ru-RU"/>
              </w:rPr>
              <w:t xml:space="preserve"> </w:t>
            </w:r>
            <w:r w:rsidRPr="00DF259D">
              <w:rPr>
                <w:color w:val="000009"/>
                <w:sz w:val="20"/>
                <w:lang w:val="ru-RU"/>
              </w:rPr>
              <w:t>местоимениями: мой, моя, на материале лексической темы «Зима пришла».</w:t>
            </w:r>
          </w:p>
        </w:tc>
      </w:tr>
      <w:tr w:rsidR="00DF259D" w14:paraId="42A61376" w14:textId="77777777" w:rsidTr="00AF7EF1">
        <w:trPr>
          <w:trHeight w:val="1240"/>
        </w:trPr>
        <w:tc>
          <w:tcPr>
            <w:tcW w:w="2271" w:type="dxa"/>
            <w:vMerge/>
            <w:tcBorders>
              <w:top w:val="nil"/>
            </w:tcBorders>
          </w:tcPr>
          <w:p w14:paraId="3A2CC9A8" w14:textId="77777777" w:rsidR="00DF259D" w:rsidRPr="00DF259D" w:rsidRDefault="00DF259D" w:rsidP="00AF7EF1">
            <w:pPr>
              <w:rPr>
                <w:sz w:val="2"/>
                <w:szCs w:val="2"/>
                <w:lang w:val="ru-RU"/>
              </w:rPr>
            </w:pPr>
          </w:p>
        </w:tc>
        <w:tc>
          <w:tcPr>
            <w:tcW w:w="1132" w:type="dxa"/>
          </w:tcPr>
          <w:p w14:paraId="63410E44" w14:textId="77777777" w:rsidR="00DF259D" w:rsidRPr="00DF259D" w:rsidRDefault="00DF259D" w:rsidP="00AF7EF1">
            <w:pPr>
              <w:pStyle w:val="TableParagraph"/>
              <w:rPr>
                <w:b/>
                <w:sz w:val="20"/>
                <w:lang w:val="ru-RU"/>
              </w:rPr>
            </w:pPr>
          </w:p>
          <w:p w14:paraId="51CD378B" w14:textId="77777777" w:rsidR="00DF259D" w:rsidRPr="00DF259D" w:rsidRDefault="00DF259D" w:rsidP="00AF7EF1">
            <w:pPr>
              <w:pStyle w:val="TableParagraph"/>
              <w:spacing w:before="44"/>
              <w:rPr>
                <w:b/>
                <w:sz w:val="20"/>
                <w:lang w:val="ru-RU"/>
              </w:rPr>
            </w:pPr>
          </w:p>
          <w:p w14:paraId="48D8BE77" w14:textId="77777777" w:rsidR="00DF259D" w:rsidRDefault="00DF259D" w:rsidP="00AF7EF1">
            <w:pPr>
              <w:pStyle w:val="TableParagraph"/>
              <w:ind w:left="11" w:right="5"/>
              <w:jc w:val="center"/>
              <w:rPr>
                <w:sz w:val="20"/>
              </w:rPr>
            </w:pPr>
            <w:r>
              <w:rPr>
                <w:spacing w:val="-5"/>
                <w:sz w:val="20"/>
              </w:rPr>
              <w:t>14</w:t>
            </w:r>
          </w:p>
        </w:tc>
        <w:tc>
          <w:tcPr>
            <w:tcW w:w="6917" w:type="dxa"/>
          </w:tcPr>
          <w:p w14:paraId="3E0FB572" w14:textId="77777777" w:rsidR="00DF259D" w:rsidRPr="00DF259D" w:rsidRDefault="00DF259D" w:rsidP="00AF7EF1">
            <w:pPr>
              <w:pStyle w:val="TableParagraph"/>
              <w:spacing w:line="259" w:lineRule="auto"/>
              <w:ind w:left="108" w:right="96"/>
              <w:jc w:val="both"/>
              <w:rPr>
                <w:sz w:val="20"/>
                <w:lang w:val="ru-RU"/>
              </w:rPr>
            </w:pPr>
            <w:r w:rsidRPr="00DF259D">
              <w:rPr>
                <w:sz w:val="20"/>
                <w:lang w:val="ru-RU"/>
              </w:rPr>
              <w:t>Уточнение и обобщение знаний детей о правилах дорожного движения, транспорте</w:t>
            </w:r>
            <w:r w:rsidRPr="00DF259D">
              <w:rPr>
                <w:spacing w:val="-7"/>
                <w:sz w:val="20"/>
                <w:lang w:val="ru-RU"/>
              </w:rPr>
              <w:t xml:space="preserve"> </w:t>
            </w:r>
            <w:r w:rsidRPr="00DF259D">
              <w:rPr>
                <w:sz w:val="20"/>
                <w:lang w:val="ru-RU"/>
              </w:rPr>
              <w:t>и</w:t>
            </w:r>
            <w:r w:rsidRPr="00DF259D">
              <w:rPr>
                <w:spacing w:val="-10"/>
                <w:sz w:val="20"/>
                <w:lang w:val="ru-RU"/>
              </w:rPr>
              <w:t xml:space="preserve"> </w:t>
            </w:r>
            <w:r w:rsidRPr="00DF259D">
              <w:rPr>
                <w:sz w:val="20"/>
                <w:lang w:val="ru-RU"/>
              </w:rPr>
              <w:t>его</w:t>
            </w:r>
            <w:r w:rsidRPr="00DF259D">
              <w:rPr>
                <w:spacing w:val="-9"/>
                <w:sz w:val="20"/>
                <w:lang w:val="ru-RU"/>
              </w:rPr>
              <w:t xml:space="preserve"> </w:t>
            </w:r>
            <w:r w:rsidRPr="00DF259D">
              <w:rPr>
                <w:sz w:val="20"/>
                <w:lang w:val="ru-RU"/>
              </w:rPr>
              <w:t>назначении,</w:t>
            </w:r>
            <w:r w:rsidRPr="00DF259D">
              <w:rPr>
                <w:spacing w:val="-9"/>
                <w:sz w:val="20"/>
                <w:lang w:val="ru-RU"/>
              </w:rPr>
              <w:t xml:space="preserve"> </w:t>
            </w:r>
            <w:r w:rsidRPr="00DF259D">
              <w:rPr>
                <w:sz w:val="20"/>
                <w:lang w:val="ru-RU"/>
              </w:rPr>
              <w:t>общественном</w:t>
            </w:r>
            <w:r w:rsidRPr="00DF259D">
              <w:rPr>
                <w:spacing w:val="-3"/>
                <w:sz w:val="20"/>
                <w:lang w:val="ru-RU"/>
              </w:rPr>
              <w:t xml:space="preserve"> </w:t>
            </w:r>
            <w:r w:rsidRPr="00DF259D">
              <w:rPr>
                <w:sz w:val="20"/>
                <w:lang w:val="ru-RU"/>
              </w:rPr>
              <w:t>транспорте</w:t>
            </w:r>
            <w:r w:rsidRPr="00DF259D">
              <w:rPr>
                <w:spacing w:val="-9"/>
                <w:sz w:val="20"/>
                <w:lang w:val="ru-RU"/>
              </w:rPr>
              <w:t xml:space="preserve"> </w:t>
            </w:r>
            <w:r w:rsidRPr="00DF259D">
              <w:rPr>
                <w:sz w:val="20"/>
                <w:lang w:val="ru-RU"/>
              </w:rPr>
              <w:t>(автобус,</w:t>
            </w:r>
            <w:r w:rsidRPr="00DF259D">
              <w:rPr>
                <w:spacing w:val="-9"/>
                <w:sz w:val="20"/>
                <w:lang w:val="ru-RU"/>
              </w:rPr>
              <w:t xml:space="preserve"> </w:t>
            </w:r>
            <w:r w:rsidRPr="00DF259D">
              <w:rPr>
                <w:sz w:val="20"/>
                <w:lang w:val="ru-RU"/>
              </w:rPr>
              <w:t xml:space="preserve">троллейбус, маршрутное такси, поезд, самолет, пароход). </w:t>
            </w:r>
            <w:r w:rsidRPr="00DF259D">
              <w:rPr>
                <w:color w:val="000009"/>
                <w:sz w:val="20"/>
                <w:lang w:val="ru-RU"/>
              </w:rPr>
              <w:t xml:space="preserve">Совершенствование </w:t>
            </w:r>
            <w:proofErr w:type="gramStart"/>
            <w:r w:rsidRPr="00DF259D">
              <w:rPr>
                <w:color w:val="000009"/>
                <w:sz w:val="20"/>
                <w:lang w:val="ru-RU"/>
              </w:rPr>
              <w:t>грамматического</w:t>
            </w:r>
            <w:r w:rsidRPr="00DF259D">
              <w:rPr>
                <w:color w:val="000009"/>
                <w:spacing w:val="60"/>
                <w:w w:val="150"/>
                <w:sz w:val="20"/>
                <w:lang w:val="ru-RU"/>
              </w:rPr>
              <w:t xml:space="preserve">  </w:t>
            </w:r>
            <w:r w:rsidRPr="00DF259D">
              <w:rPr>
                <w:color w:val="000009"/>
                <w:sz w:val="20"/>
                <w:lang w:val="ru-RU"/>
              </w:rPr>
              <w:t>строя</w:t>
            </w:r>
            <w:proofErr w:type="gramEnd"/>
            <w:r w:rsidRPr="00DF259D">
              <w:rPr>
                <w:color w:val="000009"/>
                <w:spacing w:val="61"/>
                <w:w w:val="150"/>
                <w:sz w:val="20"/>
                <w:lang w:val="ru-RU"/>
              </w:rPr>
              <w:t xml:space="preserve">  </w:t>
            </w:r>
            <w:r w:rsidRPr="00DF259D">
              <w:rPr>
                <w:color w:val="000009"/>
                <w:sz w:val="20"/>
                <w:lang w:val="ru-RU"/>
              </w:rPr>
              <w:t>речи,</w:t>
            </w:r>
            <w:r w:rsidRPr="00DF259D">
              <w:rPr>
                <w:color w:val="000009"/>
                <w:spacing w:val="61"/>
                <w:w w:val="150"/>
                <w:sz w:val="20"/>
                <w:lang w:val="ru-RU"/>
              </w:rPr>
              <w:t xml:space="preserve">  </w:t>
            </w:r>
            <w:r w:rsidRPr="00DF259D">
              <w:rPr>
                <w:color w:val="000009"/>
                <w:sz w:val="20"/>
                <w:lang w:val="ru-RU"/>
              </w:rPr>
              <w:t>образование</w:t>
            </w:r>
            <w:r w:rsidRPr="00DF259D">
              <w:rPr>
                <w:color w:val="000009"/>
                <w:spacing w:val="60"/>
                <w:w w:val="150"/>
                <w:sz w:val="20"/>
                <w:lang w:val="ru-RU"/>
              </w:rPr>
              <w:t xml:space="preserve">  </w:t>
            </w:r>
            <w:r w:rsidRPr="00DF259D">
              <w:rPr>
                <w:color w:val="000009"/>
                <w:sz w:val="20"/>
                <w:lang w:val="ru-RU"/>
              </w:rPr>
              <w:t>творительного</w:t>
            </w:r>
            <w:r w:rsidRPr="00DF259D">
              <w:rPr>
                <w:color w:val="000009"/>
                <w:spacing w:val="61"/>
                <w:w w:val="150"/>
                <w:sz w:val="20"/>
                <w:lang w:val="ru-RU"/>
              </w:rPr>
              <w:t xml:space="preserve">  </w:t>
            </w:r>
            <w:r w:rsidRPr="00DF259D">
              <w:rPr>
                <w:color w:val="000009"/>
                <w:spacing w:val="-2"/>
                <w:sz w:val="20"/>
                <w:lang w:val="ru-RU"/>
              </w:rPr>
              <w:t>падежа</w:t>
            </w:r>
          </w:p>
          <w:p w14:paraId="7BB0A490" w14:textId="77777777" w:rsidR="00DF259D" w:rsidRPr="00DF259D" w:rsidRDefault="00DF259D" w:rsidP="00AF7EF1">
            <w:pPr>
              <w:pStyle w:val="TableParagraph"/>
              <w:spacing w:line="227" w:lineRule="exact"/>
              <w:ind w:left="108"/>
              <w:jc w:val="both"/>
              <w:rPr>
                <w:sz w:val="20"/>
                <w:lang w:val="ru-RU"/>
              </w:rPr>
            </w:pPr>
            <w:r w:rsidRPr="00DF259D">
              <w:rPr>
                <w:color w:val="000009"/>
                <w:sz w:val="20"/>
                <w:lang w:val="ru-RU"/>
              </w:rPr>
              <w:t>существительных,</w:t>
            </w:r>
            <w:r w:rsidRPr="00DF259D">
              <w:rPr>
                <w:color w:val="000009"/>
                <w:spacing w:val="-11"/>
                <w:sz w:val="20"/>
                <w:lang w:val="ru-RU"/>
              </w:rPr>
              <w:t xml:space="preserve"> </w:t>
            </w:r>
            <w:r w:rsidRPr="00DF259D">
              <w:rPr>
                <w:color w:val="000009"/>
                <w:sz w:val="20"/>
                <w:lang w:val="ru-RU"/>
              </w:rPr>
              <w:t>на</w:t>
            </w:r>
            <w:r w:rsidRPr="00DF259D">
              <w:rPr>
                <w:color w:val="000009"/>
                <w:spacing w:val="-12"/>
                <w:sz w:val="20"/>
                <w:lang w:val="ru-RU"/>
              </w:rPr>
              <w:t xml:space="preserve"> </w:t>
            </w:r>
            <w:r w:rsidRPr="00DF259D">
              <w:rPr>
                <w:color w:val="000009"/>
                <w:sz w:val="20"/>
                <w:lang w:val="ru-RU"/>
              </w:rPr>
              <w:t>материале</w:t>
            </w:r>
            <w:r w:rsidRPr="00DF259D">
              <w:rPr>
                <w:color w:val="000009"/>
                <w:spacing w:val="-12"/>
                <w:sz w:val="20"/>
                <w:lang w:val="ru-RU"/>
              </w:rPr>
              <w:t xml:space="preserve"> </w:t>
            </w:r>
            <w:r w:rsidRPr="00DF259D">
              <w:rPr>
                <w:color w:val="000009"/>
                <w:sz w:val="20"/>
                <w:lang w:val="ru-RU"/>
              </w:rPr>
              <w:t>лексической</w:t>
            </w:r>
            <w:r w:rsidRPr="00DF259D">
              <w:rPr>
                <w:color w:val="000009"/>
                <w:spacing w:val="-12"/>
                <w:sz w:val="20"/>
                <w:lang w:val="ru-RU"/>
              </w:rPr>
              <w:t xml:space="preserve"> </w:t>
            </w:r>
            <w:r w:rsidRPr="00DF259D">
              <w:rPr>
                <w:color w:val="000009"/>
                <w:sz w:val="20"/>
                <w:lang w:val="ru-RU"/>
              </w:rPr>
              <w:t>темы</w:t>
            </w:r>
            <w:r w:rsidRPr="00DF259D">
              <w:rPr>
                <w:color w:val="000009"/>
                <w:spacing w:val="-7"/>
                <w:sz w:val="20"/>
                <w:lang w:val="ru-RU"/>
              </w:rPr>
              <w:t xml:space="preserve"> </w:t>
            </w:r>
            <w:r w:rsidRPr="00DF259D">
              <w:rPr>
                <w:color w:val="000009"/>
                <w:spacing w:val="-2"/>
                <w:sz w:val="20"/>
                <w:lang w:val="ru-RU"/>
              </w:rPr>
              <w:t>«Транспорт».</w:t>
            </w:r>
          </w:p>
        </w:tc>
      </w:tr>
      <w:tr w:rsidR="00DF259D" w14:paraId="692A77F3" w14:textId="77777777" w:rsidTr="00AF7EF1">
        <w:trPr>
          <w:trHeight w:val="918"/>
        </w:trPr>
        <w:tc>
          <w:tcPr>
            <w:tcW w:w="2271" w:type="dxa"/>
            <w:vMerge/>
            <w:tcBorders>
              <w:top w:val="nil"/>
            </w:tcBorders>
          </w:tcPr>
          <w:p w14:paraId="7845661D" w14:textId="77777777" w:rsidR="00DF259D" w:rsidRPr="00DF259D" w:rsidRDefault="00DF259D" w:rsidP="00AF7EF1">
            <w:pPr>
              <w:rPr>
                <w:sz w:val="2"/>
                <w:szCs w:val="2"/>
                <w:lang w:val="ru-RU"/>
              </w:rPr>
            </w:pPr>
          </w:p>
        </w:tc>
        <w:tc>
          <w:tcPr>
            <w:tcW w:w="1132" w:type="dxa"/>
          </w:tcPr>
          <w:p w14:paraId="196B54FB" w14:textId="77777777" w:rsidR="00DF259D" w:rsidRPr="00DF259D" w:rsidRDefault="00DF259D" w:rsidP="00AF7EF1">
            <w:pPr>
              <w:pStyle w:val="TableParagraph"/>
              <w:spacing w:before="115"/>
              <w:rPr>
                <w:b/>
                <w:sz w:val="20"/>
                <w:lang w:val="ru-RU"/>
              </w:rPr>
            </w:pPr>
          </w:p>
          <w:p w14:paraId="45A7F122" w14:textId="77777777" w:rsidR="00DF259D" w:rsidRDefault="00DF259D" w:rsidP="00AF7EF1">
            <w:pPr>
              <w:pStyle w:val="TableParagraph"/>
              <w:spacing w:before="1"/>
              <w:ind w:left="11" w:right="5"/>
              <w:jc w:val="center"/>
              <w:rPr>
                <w:sz w:val="20"/>
              </w:rPr>
            </w:pPr>
            <w:r>
              <w:rPr>
                <w:spacing w:val="-5"/>
                <w:sz w:val="20"/>
              </w:rPr>
              <w:t>15</w:t>
            </w:r>
          </w:p>
        </w:tc>
        <w:tc>
          <w:tcPr>
            <w:tcW w:w="6917" w:type="dxa"/>
          </w:tcPr>
          <w:p w14:paraId="56DA77EC" w14:textId="77777777" w:rsidR="00DF259D" w:rsidRPr="00DF259D" w:rsidRDefault="00DF259D" w:rsidP="00AF7EF1">
            <w:pPr>
              <w:pStyle w:val="TableParagraph"/>
              <w:tabs>
                <w:tab w:val="left" w:pos="1365"/>
                <w:tab w:val="left" w:pos="2010"/>
                <w:tab w:val="left" w:pos="3166"/>
                <w:tab w:val="left" w:pos="3477"/>
                <w:tab w:val="left" w:pos="4516"/>
                <w:tab w:val="left" w:pos="5780"/>
              </w:tabs>
              <w:ind w:left="108" w:right="96"/>
              <w:rPr>
                <w:sz w:val="20"/>
                <w:lang w:val="ru-RU"/>
              </w:rPr>
            </w:pPr>
            <w:r w:rsidRPr="00DF259D">
              <w:rPr>
                <w:color w:val="000009"/>
                <w:sz w:val="20"/>
                <w:lang w:val="ru-RU"/>
              </w:rPr>
              <w:t>Формирование</w:t>
            </w:r>
            <w:r w:rsidRPr="00DF259D">
              <w:rPr>
                <w:color w:val="000009"/>
                <w:spacing w:val="80"/>
                <w:sz w:val="20"/>
                <w:lang w:val="ru-RU"/>
              </w:rPr>
              <w:t xml:space="preserve"> </w:t>
            </w:r>
            <w:r w:rsidRPr="00DF259D">
              <w:rPr>
                <w:color w:val="000009"/>
                <w:sz w:val="20"/>
                <w:lang w:val="ru-RU"/>
              </w:rPr>
              <w:t>умения</w:t>
            </w:r>
            <w:r w:rsidRPr="00DF259D">
              <w:rPr>
                <w:color w:val="000009"/>
                <w:spacing w:val="80"/>
                <w:sz w:val="20"/>
                <w:lang w:val="ru-RU"/>
              </w:rPr>
              <w:t xml:space="preserve"> </w:t>
            </w:r>
            <w:r w:rsidRPr="00DF259D">
              <w:rPr>
                <w:color w:val="000009"/>
                <w:sz w:val="20"/>
                <w:lang w:val="ru-RU"/>
              </w:rPr>
              <w:t>подбирать</w:t>
            </w:r>
            <w:r w:rsidRPr="00DF259D">
              <w:rPr>
                <w:color w:val="000009"/>
                <w:spacing w:val="80"/>
                <w:sz w:val="20"/>
                <w:lang w:val="ru-RU"/>
              </w:rPr>
              <w:t xml:space="preserve"> </w:t>
            </w:r>
            <w:r w:rsidRPr="00DF259D">
              <w:rPr>
                <w:color w:val="000009"/>
                <w:sz w:val="20"/>
                <w:lang w:val="ru-RU"/>
              </w:rPr>
              <w:t>однокоренные</w:t>
            </w:r>
            <w:r w:rsidRPr="00DF259D">
              <w:rPr>
                <w:color w:val="000009"/>
                <w:spacing w:val="80"/>
                <w:sz w:val="20"/>
                <w:lang w:val="ru-RU"/>
              </w:rPr>
              <w:t xml:space="preserve"> </w:t>
            </w:r>
            <w:r w:rsidRPr="00DF259D">
              <w:rPr>
                <w:color w:val="000009"/>
                <w:sz w:val="20"/>
                <w:lang w:val="ru-RU"/>
              </w:rPr>
              <w:t>слова,</w:t>
            </w:r>
            <w:r w:rsidRPr="00DF259D">
              <w:rPr>
                <w:color w:val="000009"/>
                <w:spacing w:val="80"/>
                <w:sz w:val="20"/>
                <w:lang w:val="ru-RU"/>
              </w:rPr>
              <w:t xml:space="preserve"> </w:t>
            </w:r>
            <w:r w:rsidRPr="00DF259D">
              <w:rPr>
                <w:color w:val="000009"/>
                <w:sz w:val="20"/>
                <w:lang w:val="ru-RU"/>
              </w:rPr>
              <w:t>на</w:t>
            </w:r>
            <w:r w:rsidRPr="00DF259D">
              <w:rPr>
                <w:color w:val="000009"/>
                <w:spacing w:val="80"/>
                <w:sz w:val="20"/>
                <w:lang w:val="ru-RU"/>
              </w:rPr>
              <w:t xml:space="preserve"> </w:t>
            </w:r>
            <w:r w:rsidRPr="00DF259D">
              <w:rPr>
                <w:color w:val="000009"/>
                <w:sz w:val="20"/>
                <w:lang w:val="ru-RU"/>
              </w:rPr>
              <w:t>материале</w:t>
            </w:r>
            <w:r w:rsidRPr="00DF259D">
              <w:rPr>
                <w:color w:val="000009"/>
                <w:spacing w:val="80"/>
                <w:sz w:val="20"/>
                <w:lang w:val="ru-RU"/>
              </w:rPr>
              <w:t xml:space="preserve"> </w:t>
            </w:r>
            <w:r w:rsidRPr="00DF259D">
              <w:rPr>
                <w:color w:val="000009"/>
                <w:spacing w:val="-2"/>
                <w:sz w:val="20"/>
                <w:lang w:val="ru-RU"/>
              </w:rPr>
              <w:t>лексической</w:t>
            </w:r>
            <w:r w:rsidRPr="00DF259D">
              <w:rPr>
                <w:color w:val="000009"/>
                <w:sz w:val="20"/>
                <w:lang w:val="ru-RU"/>
              </w:rPr>
              <w:tab/>
            </w:r>
            <w:r w:rsidRPr="00DF259D">
              <w:rPr>
                <w:color w:val="000009"/>
                <w:spacing w:val="-4"/>
                <w:sz w:val="20"/>
                <w:lang w:val="ru-RU"/>
              </w:rPr>
              <w:t>темы</w:t>
            </w:r>
            <w:r w:rsidRPr="00DF259D">
              <w:rPr>
                <w:color w:val="000009"/>
                <w:sz w:val="20"/>
                <w:lang w:val="ru-RU"/>
              </w:rPr>
              <w:tab/>
            </w:r>
            <w:r w:rsidRPr="00DF259D">
              <w:rPr>
                <w:color w:val="000009"/>
                <w:spacing w:val="-2"/>
                <w:sz w:val="20"/>
                <w:lang w:val="ru-RU"/>
              </w:rPr>
              <w:t>«Мальчики</w:t>
            </w:r>
            <w:r w:rsidRPr="00DF259D">
              <w:rPr>
                <w:color w:val="000009"/>
                <w:sz w:val="20"/>
                <w:lang w:val="ru-RU"/>
              </w:rPr>
              <w:tab/>
            </w:r>
            <w:r w:rsidRPr="00DF259D">
              <w:rPr>
                <w:color w:val="000009"/>
                <w:spacing w:val="-10"/>
                <w:sz w:val="20"/>
                <w:lang w:val="ru-RU"/>
              </w:rPr>
              <w:t>и</w:t>
            </w:r>
            <w:r w:rsidRPr="00DF259D">
              <w:rPr>
                <w:color w:val="000009"/>
                <w:sz w:val="20"/>
                <w:lang w:val="ru-RU"/>
              </w:rPr>
              <w:tab/>
            </w:r>
            <w:r w:rsidRPr="00DF259D">
              <w:rPr>
                <w:color w:val="000009"/>
                <w:spacing w:val="-2"/>
                <w:sz w:val="20"/>
                <w:lang w:val="ru-RU"/>
              </w:rPr>
              <w:t>девочки».</w:t>
            </w:r>
            <w:r w:rsidRPr="00DF259D">
              <w:rPr>
                <w:color w:val="000009"/>
                <w:sz w:val="20"/>
                <w:lang w:val="ru-RU"/>
              </w:rPr>
              <w:tab/>
            </w:r>
            <w:r w:rsidRPr="00DF259D">
              <w:rPr>
                <w:spacing w:val="-2"/>
                <w:sz w:val="20"/>
                <w:lang w:val="ru-RU"/>
              </w:rPr>
              <w:t>Обогащение</w:t>
            </w:r>
            <w:r w:rsidRPr="00DF259D">
              <w:rPr>
                <w:sz w:val="20"/>
                <w:lang w:val="ru-RU"/>
              </w:rPr>
              <w:tab/>
            </w:r>
            <w:r w:rsidRPr="00DF259D">
              <w:rPr>
                <w:spacing w:val="-2"/>
                <w:sz w:val="20"/>
                <w:lang w:val="ru-RU"/>
              </w:rPr>
              <w:t>социальных</w:t>
            </w:r>
          </w:p>
          <w:p w14:paraId="16377905" w14:textId="77777777" w:rsidR="00DF259D" w:rsidRPr="00DF259D" w:rsidRDefault="00DF259D" w:rsidP="00AF7EF1">
            <w:pPr>
              <w:pStyle w:val="TableParagraph"/>
              <w:spacing w:line="228" w:lineRule="exact"/>
              <w:ind w:left="108" w:right="103"/>
              <w:rPr>
                <w:sz w:val="20"/>
                <w:lang w:val="ru-RU"/>
              </w:rPr>
            </w:pPr>
            <w:r w:rsidRPr="00DF259D">
              <w:rPr>
                <w:sz w:val="20"/>
                <w:lang w:val="ru-RU"/>
              </w:rPr>
              <w:t>представлений</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о</w:t>
            </w:r>
            <w:r w:rsidRPr="00DF259D">
              <w:rPr>
                <w:spacing w:val="40"/>
                <w:sz w:val="20"/>
                <w:lang w:val="ru-RU"/>
              </w:rPr>
              <w:t xml:space="preserve"> </w:t>
            </w:r>
            <w:r w:rsidRPr="00DF259D">
              <w:rPr>
                <w:sz w:val="20"/>
                <w:lang w:val="ru-RU"/>
              </w:rPr>
              <w:t>мальчиках</w:t>
            </w:r>
            <w:r w:rsidRPr="00DF259D">
              <w:rPr>
                <w:spacing w:val="40"/>
                <w:sz w:val="20"/>
                <w:lang w:val="ru-RU"/>
              </w:rPr>
              <w:t xml:space="preserve"> </w:t>
            </w:r>
            <w:r w:rsidRPr="00DF259D">
              <w:rPr>
                <w:sz w:val="20"/>
                <w:lang w:val="ru-RU"/>
              </w:rPr>
              <w:t>и</w:t>
            </w:r>
            <w:r w:rsidRPr="00DF259D">
              <w:rPr>
                <w:spacing w:val="40"/>
                <w:sz w:val="20"/>
                <w:lang w:val="ru-RU"/>
              </w:rPr>
              <w:t xml:space="preserve"> </w:t>
            </w:r>
            <w:r w:rsidRPr="00DF259D">
              <w:rPr>
                <w:sz w:val="20"/>
                <w:lang w:val="ru-RU"/>
              </w:rPr>
              <w:t>девочках:</w:t>
            </w:r>
            <w:r w:rsidRPr="00DF259D">
              <w:rPr>
                <w:spacing w:val="40"/>
                <w:sz w:val="20"/>
                <w:lang w:val="ru-RU"/>
              </w:rPr>
              <w:t xml:space="preserve"> </w:t>
            </w:r>
            <w:r w:rsidRPr="00DF259D">
              <w:rPr>
                <w:sz w:val="20"/>
                <w:lang w:val="ru-RU"/>
              </w:rPr>
              <w:t>особенностях</w:t>
            </w:r>
            <w:r w:rsidRPr="00DF259D">
              <w:rPr>
                <w:spacing w:val="40"/>
                <w:sz w:val="20"/>
                <w:lang w:val="ru-RU"/>
              </w:rPr>
              <w:t xml:space="preserve"> </w:t>
            </w:r>
            <w:r w:rsidRPr="00DF259D">
              <w:rPr>
                <w:sz w:val="20"/>
                <w:lang w:val="ru-RU"/>
              </w:rPr>
              <w:t>внешности,</w:t>
            </w:r>
            <w:r w:rsidRPr="00DF259D">
              <w:rPr>
                <w:spacing w:val="40"/>
                <w:sz w:val="20"/>
                <w:lang w:val="ru-RU"/>
              </w:rPr>
              <w:t xml:space="preserve"> </w:t>
            </w:r>
            <w:r w:rsidRPr="00DF259D">
              <w:rPr>
                <w:spacing w:val="-2"/>
                <w:sz w:val="20"/>
                <w:lang w:val="ru-RU"/>
              </w:rPr>
              <w:t>любимых</w:t>
            </w:r>
          </w:p>
        </w:tc>
      </w:tr>
      <w:tr w:rsidR="00DF259D" w14:paraId="67AC35E2" w14:textId="77777777" w:rsidTr="00AF7EF1">
        <w:trPr>
          <w:trHeight w:val="921"/>
        </w:trPr>
        <w:tc>
          <w:tcPr>
            <w:tcW w:w="2271" w:type="dxa"/>
            <w:vMerge/>
            <w:tcBorders>
              <w:top w:val="nil"/>
            </w:tcBorders>
          </w:tcPr>
          <w:p w14:paraId="1D489BE4" w14:textId="77777777" w:rsidR="00DF259D" w:rsidRPr="00DF259D" w:rsidRDefault="00DF259D" w:rsidP="00AF7EF1">
            <w:pPr>
              <w:rPr>
                <w:sz w:val="2"/>
                <w:szCs w:val="2"/>
                <w:lang w:val="ru-RU"/>
              </w:rPr>
            </w:pPr>
          </w:p>
        </w:tc>
        <w:tc>
          <w:tcPr>
            <w:tcW w:w="1132" w:type="dxa"/>
          </w:tcPr>
          <w:p w14:paraId="059141EA" w14:textId="77777777" w:rsidR="00DF259D" w:rsidRPr="00DF259D" w:rsidRDefault="00DF259D" w:rsidP="00AF7EF1">
            <w:pPr>
              <w:pStyle w:val="TableParagraph"/>
              <w:spacing w:before="115"/>
              <w:rPr>
                <w:b/>
                <w:sz w:val="20"/>
                <w:lang w:val="ru-RU"/>
              </w:rPr>
            </w:pPr>
          </w:p>
          <w:p w14:paraId="309A5772" w14:textId="77777777" w:rsidR="00DF259D" w:rsidRDefault="00DF259D" w:rsidP="00AF7EF1">
            <w:pPr>
              <w:pStyle w:val="TableParagraph"/>
              <w:spacing w:before="1"/>
              <w:ind w:left="11"/>
              <w:jc w:val="center"/>
              <w:rPr>
                <w:sz w:val="20"/>
              </w:rPr>
            </w:pPr>
            <w:r>
              <w:rPr>
                <w:spacing w:val="-5"/>
                <w:sz w:val="20"/>
              </w:rPr>
              <w:t>16</w:t>
            </w:r>
          </w:p>
        </w:tc>
        <w:tc>
          <w:tcPr>
            <w:tcW w:w="6917" w:type="dxa"/>
          </w:tcPr>
          <w:p w14:paraId="2C19750D" w14:textId="77777777" w:rsidR="00DF259D" w:rsidRPr="00DF259D" w:rsidRDefault="00DF259D" w:rsidP="00AF7EF1">
            <w:pPr>
              <w:pStyle w:val="TableParagraph"/>
              <w:spacing w:line="230" w:lineRule="atLeast"/>
              <w:ind w:left="108" w:right="97"/>
              <w:jc w:val="both"/>
              <w:rPr>
                <w:sz w:val="20"/>
                <w:lang w:val="ru-RU"/>
              </w:rPr>
            </w:pPr>
            <w:r w:rsidRPr="00DF259D">
              <w:rPr>
                <w:color w:val="000009"/>
                <w:sz w:val="20"/>
                <w:lang w:val="ru-RU"/>
              </w:rPr>
              <w:t>Закрепление навыка использования</w:t>
            </w:r>
            <w:r w:rsidRPr="00DF259D">
              <w:rPr>
                <w:color w:val="000009"/>
                <w:spacing w:val="-2"/>
                <w:sz w:val="20"/>
                <w:lang w:val="ru-RU"/>
              </w:rPr>
              <w:t xml:space="preserve"> </w:t>
            </w:r>
            <w:r w:rsidRPr="00DF259D">
              <w:rPr>
                <w:color w:val="000009"/>
                <w:sz w:val="20"/>
                <w:lang w:val="ru-RU"/>
              </w:rPr>
              <w:t>в</w:t>
            </w:r>
            <w:r w:rsidRPr="00DF259D">
              <w:rPr>
                <w:color w:val="000009"/>
                <w:spacing w:val="-2"/>
                <w:sz w:val="20"/>
                <w:lang w:val="ru-RU"/>
              </w:rPr>
              <w:t xml:space="preserve"> </w:t>
            </w:r>
            <w:r w:rsidRPr="00DF259D">
              <w:rPr>
                <w:color w:val="000009"/>
                <w:sz w:val="20"/>
                <w:lang w:val="ru-RU"/>
              </w:rPr>
              <w:t>речи</w:t>
            </w:r>
            <w:r w:rsidRPr="00DF259D">
              <w:rPr>
                <w:color w:val="000009"/>
                <w:spacing w:val="-3"/>
                <w:sz w:val="20"/>
                <w:lang w:val="ru-RU"/>
              </w:rPr>
              <w:t xml:space="preserve"> </w:t>
            </w:r>
            <w:r w:rsidRPr="00DF259D">
              <w:rPr>
                <w:color w:val="000009"/>
                <w:sz w:val="20"/>
                <w:lang w:val="ru-RU"/>
              </w:rPr>
              <w:t>простых</w:t>
            </w:r>
            <w:r w:rsidRPr="00DF259D">
              <w:rPr>
                <w:color w:val="000009"/>
                <w:spacing w:val="-3"/>
                <w:sz w:val="20"/>
                <w:lang w:val="ru-RU"/>
              </w:rPr>
              <w:t xml:space="preserve"> </w:t>
            </w:r>
            <w:r w:rsidRPr="00DF259D">
              <w:rPr>
                <w:color w:val="000009"/>
                <w:sz w:val="20"/>
                <w:lang w:val="ru-RU"/>
              </w:rPr>
              <w:t>предлогов:</w:t>
            </w:r>
            <w:r w:rsidRPr="00DF259D">
              <w:rPr>
                <w:color w:val="000009"/>
                <w:spacing w:val="-2"/>
                <w:sz w:val="20"/>
                <w:lang w:val="ru-RU"/>
              </w:rPr>
              <w:t xml:space="preserve"> </w:t>
            </w:r>
            <w:r w:rsidRPr="00DF259D">
              <w:rPr>
                <w:color w:val="000009"/>
                <w:sz w:val="20"/>
                <w:lang w:val="ru-RU"/>
              </w:rPr>
              <w:t>на,</w:t>
            </w:r>
            <w:r w:rsidRPr="00DF259D">
              <w:rPr>
                <w:color w:val="000009"/>
                <w:spacing w:val="-1"/>
                <w:sz w:val="20"/>
                <w:lang w:val="ru-RU"/>
              </w:rPr>
              <w:t xml:space="preserve"> </w:t>
            </w:r>
            <w:r w:rsidRPr="00DF259D">
              <w:rPr>
                <w:color w:val="000009"/>
                <w:sz w:val="20"/>
                <w:lang w:val="ru-RU"/>
              </w:rPr>
              <w:t>с,</w:t>
            </w:r>
            <w:r w:rsidRPr="00DF259D">
              <w:rPr>
                <w:color w:val="000009"/>
                <w:spacing w:val="-1"/>
                <w:sz w:val="20"/>
                <w:lang w:val="ru-RU"/>
              </w:rPr>
              <w:t xml:space="preserve"> </w:t>
            </w:r>
            <w:r w:rsidRPr="00DF259D">
              <w:rPr>
                <w:color w:val="000009"/>
                <w:sz w:val="20"/>
                <w:lang w:val="ru-RU"/>
              </w:rPr>
              <w:t>под,</w:t>
            </w:r>
            <w:r w:rsidRPr="00DF259D">
              <w:rPr>
                <w:color w:val="000009"/>
                <w:spacing w:val="-2"/>
                <w:sz w:val="20"/>
                <w:lang w:val="ru-RU"/>
              </w:rPr>
              <w:t xml:space="preserve"> </w:t>
            </w:r>
            <w:r w:rsidRPr="00DF259D">
              <w:rPr>
                <w:color w:val="000009"/>
                <w:sz w:val="20"/>
                <w:lang w:val="ru-RU"/>
              </w:rPr>
              <w:t>над, за,</w:t>
            </w:r>
            <w:r w:rsidRPr="00DF259D">
              <w:rPr>
                <w:color w:val="000009"/>
                <w:spacing w:val="-13"/>
                <w:sz w:val="20"/>
                <w:lang w:val="ru-RU"/>
              </w:rPr>
              <w:t xml:space="preserve"> </w:t>
            </w:r>
            <w:r w:rsidRPr="00DF259D">
              <w:rPr>
                <w:color w:val="000009"/>
                <w:sz w:val="20"/>
                <w:lang w:val="ru-RU"/>
              </w:rPr>
              <w:t>на</w:t>
            </w:r>
            <w:r w:rsidRPr="00DF259D">
              <w:rPr>
                <w:color w:val="000009"/>
                <w:spacing w:val="-12"/>
                <w:sz w:val="20"/>
                <w:lang w:val="ru-RU"/>
              </w:rPr>
              <w:t xml:space="preserve"> </w:t>
            </w:r>
            <w:r w:rsidRPr="00DF259D">
              <w:rPr>
                <w:color w:val="000009"/>
                <w:sz w:val="20"/>
                <w:lang w:val="ru-RU"/>
              </w:rPr>
              <w:t>материале</w:t>
            </w:r>
            <w:r w:rsidRPr="00DF259D">
              <w:rPr>
                <w:color w:val="000009"/>
                <w:spacing w:val="-13"/>
                <w:sz w:val="20"/>
                <w:lang w:val="ru-RU"/>
              </w:rPr>
              <w:t xml:space="preserve"> </w:t>
            </w:r>
            <w:r w:rsidRPr="00DF259D">
              <w:rPr>
                <w:color w:val="000009"/>
                <w:sz w:val="20"/>
                <w:lang w:val="ru-RU"/>
              </w:rPr>
              <w:t>лексической</w:t>
            </w:r>
            <w:r w:rsidRPr="00DF259D">
              <w:rPr>
                <w:color w:val="000009"/>
                <w:spacing w:val="-12"/>
                <w:sz w:val="20"/>
                <w:lang w:val="ru-RU"/>
              </w:rPr>
              <w:t xml:space="preserve"> </w:t>
            </w:r>
            <w:r w:rsidRPr="00DF259D">
              <w:rPr>
                <w:color w:val="000009"/>
                <w:sz w:val="20"/>
                <w:lang w:val="ru-RU"/>
              </w:rPr>
              <w:t>темы</w:t>
            </w:r>
            <w:r w:rsidRPr="00DF259D">
              <w:rPr>
                <w:color w:val="000009"/>
                <w:spacing w:val="-13"/>
                <w:sz w:val="20"/>
                <w:lang w:val="ru-RU"/>
              </w:rPr>
              <w:t xml:space="preserve"> </w:t>
            </w:r>
            <w:r w:rsidRPr="00DF259D">
              <w:rPr>
                <w:color w:val="000009"/>
                <w:sz w:val="20"/>
                <w:lang w:val="ru-RU"/>
              </w:rPr>
              <w:t>«Новый</w:t>
            </w:r>
            <w:r w:rsidRPr="00DF259D">
              <w:rPr>
                <w:color w:val="000009"/>
                <w:spacing w:val="-12"/>
                <w:sz w:val="20"/>
                <w:lang w:val="ru-RU"/>
              </w:rPr>
              <w:t xml:space="preserve"> </w:t>
            </w:r>
            <w:r w:rsidRPr="00DF259D">
              <w:rPr>
                <w:color w:val="000009"/>
                <w:sz w:val="20"/>
                <w:lang w:val="ru-RU"/>
              </w:rPr>
              <w:t>год».</w:t>
            </w:r>
            <w:r w:rsidRPr="00DF259D">
              <w:rPr>
                <w:color w:val="000009"/>
                <w:spacing w:val="-13"/>
                <w:sz w:val="20"/>
                <w:lang w:val="ru-RU"/>
              </w:rPr>
              <w:t xml:space="preserve"> </w:t>
            </w:r>
            <w:r w:rsidRPr="00DF259D">
              <w:rPr>
                <w:sz w:val="20"/>
                <w:lang w:val="ru-RU"/>
              </w:rPr>
              <w:t>Расширение</w:t>
            </w:r>
            <w:r w:rsidRPr="00DF259D">
              <w:rPr>
                <w:spacing w:val="-12"/>
                <w:sz w:val="20"/>
                <w:lang w:val="ru-RU"/>
              </w:rPr>
              <w:t xml:space="preserve"> </w:t>
            </w:r>
            <w:r w:rsidRPr="00DF259D">
              <w:rPr>
                <w:sz w:val="20"/>
                <w:lang w:val="ru-RU"/>
              </w:rPr>
              <w:t>словаря</w:t>
            </w:r>
            <w:r w:rsidRPr="00DF259D">
              <w:rPr>
                <w:spacing w:val="-13"/>
                <w:sz w:val="20"/>
                <w:lang w:val="ru-RU"/>
              </w:rPr>
              <w:t xml:space="preserve"> </w:t>
            </w:r>
            <w:r w:rsidRPr="00DF259D">
              <w:rPr>
                <w:sz w:val="20"/>
                <w:lang w:val="ru-RU"/>
              </w:rPr>
              <w:t>детей</w:t>
            </w:r>
            <w:r w:rsidRPr="00DF259D">
              <w:rPr>
                <w:spacing w:val="-12"/>
                <w:sz w:val="20"/>
                <w:lang w:val="ru-RU"/>
              </w:rPr>
              <w:t xml:space="preserve"> </w:t>
            </w:r>
            <w:r w:rsidRPr="00DF259D">
              <w:rPr>
                <w:sz w:val="20"/>
                <w:lang w:val="ru-RU"/>
              </w:rPr>
              <w:t xml:space="preserve">по </w:t>
            </w:r>
            <w:r w:rsidRPr="00DF259D">
              <w:rPr>
                <w:spacing w:val="-2"/>
                <w:sz w:val="20"/>
                <w:lang w:val="ru-RU"/>
              </w:rPr>
              <w:t>теме,</w:t>
            </w:r>
            <w:r w:rsidRPr="00DF259D">
              <w:rPr>
                <w:spacing w:val="-6"/>
                <w:sz w:val="20"/>
                <w:lang w:val="ru-RU"/>
              </w:rPr>
              <w:t xml:space="preserve"> </w:t>
            </w:r>
            <w:r w:rsidRPr="00DF259D">
              <w:rPr>
                <w:spacing w:val="-2"/>
                <w:sz w:val="20"/>
                <w:lang w:val="ru-RU"/>
              </w:rPr>
              <w:t>их</w:t>
            </w:r>
            <w:r w:rsidRPr="00DF259D">
              <w:rPr>
                <w:spacing w:val="-6"/>
                <w:sz w:val="20"/>
                <w:lang w:val="ru-RU"/>
              </w:rPr>
              <w:t xml:space="preserve"> </w:t>
            </w:r>
            <w:r w:rsidRPr="00DF259D">
              <w:rPr>
                <w:spacing w:val="-2"/>
                <w:sz w:val="20"/>
                <w:lang w:val="ru-RU"/>
              </w:rPr>
              <w:t>представления</w:t>
            </w:r>
            <w:r w:rsidRPr="00DF259D">
              <w:rPr>
                <w:spacing w:val="-7"/>
                <w:sz w:val="20"/>
                <w:lang w:val="ru-RU"/>
              </w:rPr>
              <w:t xml:space="preserve"> </w:t>
            </w:r>
            <w:r w:rsidRPr="00DF259D">
              <w:rPr>
                <w:spacing w:val="-2"/>
                <w:sz w:val="20"/>
                <w:lang w:val="ru-RU"/>
              </w:rPr>
              <w:t>о</w:t>
            </w:r>
            <w:r w:rsidRPr="00DF259D">
              <w:rPr>
                <w:spacing w:val="-6"/>
                <w:sz w:val="20"/>
                <w:lang w:val="ru-RU"/>
              </w:rPr>
              <w:t xml:space="preserve"> </w:t>
            </w:r>
            <w:r w:rsidRPr="00DF259D">
              <w:rPr>
                <w:spacing w:val="-2"/>
                <w:sz w:val="20"/>
                <w:lang w:val="ru-RU"/>
              </w:rPr>
              <w:t>свойствах</w:t>
            </w:r>
            <w:r w:rsidRPr="00DF259D">
              <w:rPr>
                <w:spacing w:val="-6"/>
                <w:sz w:val="20"/>
                <w:lang w:val="ru-RU"/>
              </w:rPr>
              <w:t xml:space="preserve"> </w:t>
            </w:r>
            <w:r w:rsidRPr="00DF259D">
              <w:rPr>
                <w:spacing w:val="-2"/>
                <w:sz w:val="20"/>
                <w:lang w:val="ru-RU"/>
              </w:rPr>
              <w:t>воды,</w:t>
            </w:r>
            <w:r w:rsidRPr="00DF259D">
              <w:rPr>
                <w:spacing w:val="-6"/>
                <w:sz w:val="20"/>
                <w:lang w:val="ru-RU"/>
              </w:rPr>
              <w:t xml:space="preserve"> </w:t>
            </w:r>
            <w:r w:rsidRPr="00DF259D">
              <w:rPr>
                <w:spacing w:val="-2"/>
                <w:sz w:val="20"/>
                <w:lang w:val="ru-RU"/>
              </w:rPr>
              <w:t>снега</w:t>
            </w:r>
            <w:r w:rsidRPr="00DF259D">
              <w:rPr>
                <w:spacing w:val="-7"/>
                <w:sz w:val="20"/>
                <w:lang w:val="ru-RU"/>
              </w:rPr>
              <w:t xml:space="preserve"> </w:t>
            </w:r>
            <w:r w:rsidRPr="00DF259D">
              <w:rPr>
                <w:spacing w:val="-2"/>
                <w:sz w:val="20"/>
                <w:lang w:val="ru-RU"/>
              </w:rPr>
              <w:t>и</w:t>
            </w:r>
            <w:r w:rsidRPr="00DF259D">
              <w:rPr>
                <w:spacing w:val="-6"/>
                <w:sz w:val="20"/>
                <w:lang w:val="ru-RU"/>
              </w:rPr>
              <w:t xml:space="preserve"> </w:t>
            </w:r>
            <w:r w:rsidRPr="00DF259D">
              <w:rPr>
                <w:spacing w:val="-2"/>
                <w:sz w:val="20"/>
                <w:lang w:val="ru-RU"/>
              </w:rPr>
              <w:t>льда;</w:t>
            </w:r>
            <w:r w:rsidRPr="00DF259D">
              <w:rPr>
                <w:spacing w:val="-7"/>
                <w:sz w:val="20"/>
                <w:lang w:val="ru-RU"/>
              </w:rPr>
              <w:t xml:space="preserve"> </w:t>
            </w:r>
            <w:r w:rsidRPr="00DF259D">
              <w:rPr>
                <w:spacing w:val="-2"/>
                <w:sz w:val="20"/>
                <w:lang w:val="ru-RU"/>
              </w:rPr>
              <w:t>обучение</w:t>
            </w:r>
            <w:r w:rsidRPr="00DF259D">
              <w:rPr>
                <w:spacing w:val="-3"/>
                <w:sz w:val="20"/>
                <w:lang w:val="ru-RU"/>
              </w:rPr>
              <w:t xml:space="preserve"> </w:t>
            </w:r>
            <w:r w:rsidRPr="00DF259D">
              <w:rPr>
                <w:spacing w:val="-2"/>
                <w:sz w:val="20"/>
                <w:lang w:val="ru-RU"/>
              </w:rPr>
              <w:t xml:space="preserve">устанавливать </w:t>
            </w:r>
            <w:r w:rsidRPr="00DF259D">
              <w:rPr>
                <w:sz w:val="20"/>
                <w:lang w:val="ru-RU"/>
              </w:rPr>
              <w:t>элементарные причинно-следственные связи.</w:t>
            </w:r>
          </w:p>
        </w:tc>
      </w:tr>
      <w:tr w:rsidR="00DF259D" w14:paraId="601A6703" w14:textId="77777777" w:rsidTr="00AF7EF1">
        <w:trPr>
          <w:trHeight w:val="1149"/>
        </w:trPr>
        <w:tc>
          <w:tcPr>
            <w:tcW w:w="2271" w:type="dxa"/>
            <w:vMerge w:val="restart"/>
          </w:tcPr>
          <w:p w14:paraId="549C07DA" w14:textId="77777777" w:rsidR="00DF259D" w:rsidRPr="00DF259D" w:rsidRDefault="00DF259D" w:rsidP="00AF7EF1">
            <w:pPr>
              <w:pStyle w:val="TableParagraph"/>
              <w:rPr>
                <w:b/>
                <w:sz w:val="20"/>
                <w:lang w:val="ru-RU"/>
              </w:rPr>
            </w:pPr>
          </w:p>
          <w:p w14:paraId="00E60D7E" w14:textId="77777777" w:rsidR="00DF259D" w:rsidRPr="00DF259D" w:rsidRDefault="00DF259D" w:rsidP="00AF7EF1">
            <w:pPr>
              <w:pStyle w:val="TableParagraph"/>
              <w:rPr>
                <w:b/>
                <w:sz w:val="20"/>
                <w:lang w:val="ru-RU"/>
              </w:rPr>
            </w:pPr>
          </w:p>
          <w:p w14:paraId="14A03F57" w14:textId="77777777" w:rsidR="00DF259D" w:rsidRPr="00DF259D" w:rsidRDefault="00DF259D" w:rsidP="00AF7EF1">
            <w:pPr>
              <w:pStyle w:val="TableParagraph"/>
              <w:rPr>
                <w:b/>
                <w:sz w:val="20"/>
                <w:lang w:val="ru-RU"/>
              </w:rPr>
            </w:pPr>
          </w:p>
          <w:p w14:paraId="62AAB8A8" w14:textId="77777777" w:rsidR="00DF259D" w:rsidRPr="00DF259D" w:rsidRDefault="00DF259D" w:rsidP="00AF7EF1">
            <w:pPr>
              <w:pStyle w:val="TableParagraph"/>
              <w:rPr>
                <w:b/>
                <w:sz w:val="20"/>
                <w:lang w:val="ru-RU"/>
              </w:rPr>
            </w:pPr>
          </w:p>
          <w:p w14:paraId="4A7AF862" w14:textId="77777777" w:rsidR="00DF259D" w:rsidRPr="00DF259D" w:rsidRDefault="00DF259D" w:rsidP="00AF7EF1">
            <w:pPr>
              <w:pStyle w:val="TableParagraph"/>
              <w:spacing w:before="10"/>
              <w:rPr>
                <w:b/>
                <w:sz w:val="20"/>
                <w:lang w:val="ru-RU"/>
              </w:rPr>
            </w:pPr>
          </w:p>
          <w:p w14:paraId="6A97A69C" w14:textId="77777777" w:rsidR="00DF259D" w:rsidRDefault="00DF259D" w:rsidP="00AF7EF1">
            <w:pPr>
              <w:pStyle w:val="TableParagraph"/>
              <w:ind w:left="4"/>
              <w:jc w:val="center"/>
              <w:rPr>
                <w:sz w:val="20"/>
              </w:rPr>
            </w:pPr>
            <w:r>
              <w:rPr>
                <w:spacing w:val="-2"/>
                <w:sz w:val="20"/>
              </w:rPr>
              <w:t>Январь</w:t>
            </w:r>
          </w:p>
        </w:tc>
        <w:tc>
          <w:tcPr>
            <w:tcW w:w="1132" w:type="dxa"/>
          </w:tcPr>
          <w:p w14:paraId="56DF94CC" w14:textId="77777777" w:rsidR="00DF259D" w:rsidRDefault="00DF259D" w:rsidP="00AF7EF1">
            <w:pPr>
              <w:pStyle w:val="TableParagraph"/>
              <w:rPr>
                <w:b/>
                <w:sz w:val="20"/>
              </w:rPr>
            </w:pPr>
          </w:p>
          <w:p w14:paraId="5A5C460D" w14:textId="77777777" w:rsidR="00DF259D" w:rsidRDefault="00DF259D" w:rsidP="00AF7EF1">
            <w:pPr>
              <w:pStyle w:val="TableParagraph"/>
              <w:spacing w:before="1"/>
              <w:rPr>
                <w:b/>
                <w:sz w:val="20"/>
              </w:rPr>
            </w:pPr>
          </w:p>
          <w:p w14:paraId="20F848CD" w14:textId="77777777" w:rsidR="00DF259D" w:rsidRDefault="00DF259D" w:rsidP="00AF7EF1">
            <w:pPr>
              <w:pStyle w:val="TableParagraph"/>
              <w:ind w:left="11" w:right="5"/>
              <w:jc w:val="center"/>
              <w:rPr>
                <w:sz w:val="20"/>
              </w:rPr>
            </w:pPr>
            <w:r>
              <w:rPr>
                <w:spacing w:val="-5"/>
                <w:sz w:val="20"/>
              </w:rPr>
              <w:t>17</w:t>
            </w:r>
          </w:p>
        </w:tc>
        <w:tc>
          <w:tcPr>
            <w:tcW w:w="6917" w:type="dxa"/>
          </w:tcPr>
          <w:p w14:paraId="700D9F69" w14:textId="77777777" w:rsidR="00DF259D" w:rsidRPr="00DF259D" w:rsidRDefault="00DF259D" w:rsidP="00AF7EF1">
            <w:pPr>
              <w:pStyle w:val="TableParagraph"/>
              <w:ind w:left="108" w:right="94"/>
              <w:jc w:val="both"/>
              <w:rPr>
                <w:sz w:val="20"/>
                <w:lang w:val="ru-RU"/>
              </w:rPr>
            </w:pPr>
            <w:r w:rsidRPr="00DF259D">
              <w:rPr>
                <w:color w:val="000009"/>
                <w:sz w:val="20"/>
                <w:lang w:val="ru-RU"/>
              </w:rPr>
              <w:t>Формирование навыка образования глаголов прошедшего времени, на материале</w:t>
            </w:r>
            <w:r w:rsidRPr="00DF259D">
              <w:rPr>
                <w:color w:val="000009"/>
                <w:spacing w:val="-4"/>
                <w:sz w:val="20"/>
                <w:lang w:val="ru-RU"/>
              </w:rPr>
              <w:t xml:space="preserve"> </w:t>
            </w:r>
            <w:r w:rsidRPr="00DF259D">
              <w:rPr>
                <w:color w:val="000009"/>
                <w:sz w:val="20"/>
                <w:lang w:val="ru-RU"/>
              </w:rPr>
              <w:t>лексической</w:t>
            </w:r>
            <w:r w:rsidRPr="00DF259D">
              <w:rPr>
                <w:color w:val="000009"/>
                <w:spacing w:val="-6"/>
                <w:sz w:val="20"/>
                <w:lang w:val="ru-RU"/>
              </w:rPr>
              <w:t xml:space="preserve"> </w:t>
            </w:r>
            <w:r w:rsidRPr="00DF259D">
              <w:rPr>
                <w:color w:val="000009"/>
                <w:sz w:val="20"/>
                <w:lang w:val="ru-RU"/>
              </w:rPr>
              <w:t>темы</w:t>
            </w:r>
            <w:r w:rsidRPr="00DF259D">
              <w:rPr>
                <w:color w:val="000009"/>
                <w:spacing w:val="-3"/>
                <w:sz w:val="20"/>
                <w:lang w:val="ru-RU"/>
              </w:rPr>
              <w:t xml:space="preserve"> </w:t>
            </w:r>
            <w:r w:rsidRPr="00DF259D">
              <w:rPr>
                <w:color w:val="000009"/>
                <w:sz w:val="20"/>
                <w:lang w:val="ru-RU"/>
              </w:rPr>
              <w:t>«Зимние</w:t>
            </w:r>
            <w:r w:rsidRPr="00DF259D">
              <w:rPr>
                <w:color w:val="000009"/>
                <w:spacing w:val="-6"/>
                <w:sz w:val="20"/>
                <w:lang w:val="ru-RU"/>
              </w:rPr>
              <w:t xml:space="preserve"> </w:t>
            </w:r>
            <w:r w:rsidRPr="00DF259D">
              <w:rPr>
                <w:color w:val="000009"/>
                <w:sz w:val="20"/>
                <w:lang w:val="ru-RU"/>
              </w:rPr>
              <w:t>забавы».</w:t>
            </w:r>
            <w:r w:rsidRPr="00DF259D">
              <w:rPr>
                <w:color w:val="000009"/>
                <w:spacing w:val="-4"/>
                <w:sz w:val="20"/>
                <w:lang w:val="ru-RU"/>
              </w:rPr>
              <w:t xml:space="preserve"> </w:t>
            </w:r>
            <w:r w:rsidRPr="00DF259D">
              <w:rPr>
                <w:sz w:val="20"/>
                <w:lang w:val="ru-RU"/>
              </w:rPr>
              <w:t>Обогащение</w:t>
            </w:r>
            <w:r w:rsidRPr="00DF259D">
              <w:rPr>
                <w:spacing w:val="-8"/>
                <w:sz w:val="20"/>
                <w:lang w:val="ru-RU"/>
              </w:rPr>
              <w:t xml:space="preserve"> </w:t>
            </w:r>
            <w:r w:rsidRPr="00DF259D">
              <w:rPr>
                <w:sz w:val="20"/>
                <w:lang w:val="ru-RU"/>
              </w:rPr>
              <w:t>тематики</w:t>
            </w:r>
            <w:r w:rsidRPr="00DF259D">
              <w:rPr>
                <w:spacing w:val="-9"/>
                <w:sz w:val="20"/>
                <w:lang w:val="ru-RU"/>
              </w:rPr>
              <w:t xml:space="preserve"> </w:t>
            </w:r>
            <w:r w:rsidRPr="00DF259D">
              <w:rPr>
                <w:sz w:val="20"/>
                <w:lang w:val="ru-RU"/>
              </w:rPr>
              <w:t>и</w:t>
            </w:r>
            <w:r w:rsidRPr="00DF259D">
              <w:rPr>
                <w:spacing w:val="-8"/>
                <w:sz w:val="20"/>
                <w:lang w:val="ru-RU"/>
              </w:rPr>
              <w:t xml:space="preserve"> </w:t>
            </w:r>
            <w:r w:rsidRPr="00DF259D">
              <w:rPr>
                <w:sz w:val="20"/>
                <w:lang w:val="ru-RU"/>
              </w:rPr>
              <w:t>видов игр,</w:t>
            </w:r>
            <w:r w:rsidRPr="00DF259D">
              <w:rPr>
                <w:spacing w:val="54"/>
                <w:sz w:val="20"/>
                <w:lang w:val="ru-RU"/>
              </w:rPr>
              <w:t xml:space="preserve"> </w:t>
            </w:r>
            <w:r w:rsidRPr="00DF259D">
              <w:rPr>
                <w:sz w:val="20"/>
                <w:lang w:val="ru-RU"/>
              </w:rPr>
              <w:t>игровых</w:t>
            </w:r>
            <w:r w:rsidRPr="00DF259D">
              <w:rPr>
                <w:spacing w:val="-6"/>
                <w:sz w:val="20"/>
                <w:lang w:val="ru-RU"/>
              </w:rPr>
              <w:t xml:space="preserve"> </w:t>
            </w:r>
            <w:r w:rsidRPr="00DF259D">
              <w:rPr>
                <w:sz w:val="20"/>
                <w:lang w:val="ru-RU"/>
              </w:rPr>
              <w:t>действий,</w:t>
            </w:r>
            <w:r w:rsidRPr="00DF259D">
              <w:rPr>
                <w:spacing w:val="63"/>
                <w:sz w:val="20"/>
                <w:lang w:val="ru-RU"/>
              </w:rPr>
              <w:t xml:space="preserve"> </w:t>
            </w:r>
            <w:r w:rsidRPr="00DF259D">
              <w:rPr>
                <w:sz w:val="20"/>
                <w:lang w:val="ru-RU"/>
              </w:rPr>
              <w:t>сюжетов</w:t>
            </w:r>
            <w:r w:rsidRPr="00DF259D">
              <w:rPr>
                <w:spacing w:val="63"/>
                <w:sz w:val="20"/>
                <w:lang w:val="ru-RU"/>
              </w:rPr>
              <w:t xml:space="preserve"> </w:t>
            </w:r>
            <w:r w:rsidRPr="00DF259D">
              <w:rPr>
                <w:sz w:val="20"/>
                <w:lang w:val="ru-RU"/>
              </w:rPr>
              <w:t>и</w:t>
            </w:r>
            <w:r w:rsidRPr="00DF259D">
              <w:rPr>
                <w:spacing w:val="62"/>
                <w:sz w:val="20"/>
                <w:lang w:val="ru-RU"/>
              </w:rPr>
              <w:t xml:space="preserve"> </w:t>
            </w:r>
            <w:r w:rsidRPr="00DF259D">
              <w:rPr>
                <w:sz w:val="20"/>
                <w:lang w:val="ru-RU"/>
              </w:rPr>
              <w:t>т.</w:t>
            </w:r>
            <w:r w:rsidRPr="00DF259D">
              <w:rPr>
                <w:spacing w:val="64"/>
                <w:sz w:val="20"/>
                <w:lang w:val="ru-RU"/>
              </w:rPr>
              <w:t xml:space="preserve"> </w:t>
            </w:r>
            <w:r w:rsidRPr="00DF259D">
              <w:rPr>
                <w:sz w:val="20"/>
                <w:lang w:val="ru-RU"/>
              </w:rPr>
              <w:t>д.);</w:t>
            </w:r>
            <w:r w:rsidRPr="00DF259D">
              <w:rPr>
                <w:spacing w:val="63"/>
                <w:sz w:val="20"/>
                <w:lang w:val="ru-RU"/>
              </w:rPr>
              <w:t xml:space="preserve"> </w:t>
            </w:r>
            <w:r w:rsidRPr="00DF259D">
              <w:rPr>
                <w:sz w:val="20"/>
                <w:lang w:val="ru-RU"/>
              </w:rPr>
              <w:t>создание</w:t>
            </w:r>
            <w:r w:rsidRPr="00DF259D">
              <w:rPr>
                <w:spacing w:val="65"/>
                <w:sz w:val="20"/>
                <w:lang w:val="ru-RU"/>
              </w:rPr>
              <w:t xml:space="preserve"> </w:t>
            </w:r>
            <w:r w:rsidRPr="00DF259D">
              <w:rPr>
                <w:sz w:val="20"/>
                <w:lang w:val="ru-RU"/>
              </w:rPr>
              <w:t>основы</w:t>
            </w:r>
            <w:r w:rsidRPr="00DF259D">
              <w:rPr>
                <w:spacing w:val="63"/>
                <w:sz w:val="20"/>
                <w:lang w:val="ru-RU"/>
              </w:rPr>
              <w:t xml:space="preserve"> </w:t>
            </w:r>
            <w:r w:rsidRPr="00DF259D">
              <w:rPr>
                <w:sz w:val="20"/>
                <w:lang w:val="ru-RU"/>
              </w:rPr>
              <w:t>для</w:t>
            </w:r>
            <w:r w:rsidRPr="00DF259D">
              <w:rPr>
                <w:spacing w:val="70"/>
                <w:sz w:val="20"/>
                <w:lang w:val="ru-RU"/>
              </w:rPr>
              <w:t xml:space="preserve"> </w:t>
            </w:r>
            <w:r w:rsidRPr="00DF259D">
              <w:rPr>
                <w:spacing w:val="-2"/>
                <w:sz w:val="20"/>
                <w:lang w:val="ru-RU"/>
              </w:rPr>
              <w:t>развития</w:t>
            </w:r>
          </w:p>
          <w:p w14:paraId="55A96F29" w14:textId="77777777" w:rsidR="00DF259D" w:rsidRPr="00DF259D" w:rsidRDefault="00DF259D" w:rsidP="00AF7EF1">
            <w:pPr>
              <w:pStyle w:val="TableParagraph"/>
              <w:spacing w:line="230" w:lineRule="exact"/>
              <w:ind w:left="108" w:right="95"/>
              <w:jc w:val="both"/>
              <w:rPr>
                <w:sz w:val="20"/>
                <w:lang w:val="ru-RU"/>
              </w:rPr>
            </w:pPr>
            <w:r w:rsidRPr="00DF259D">
              <w:rPr>
                <w:sz w:val="20"/>
                <w:lang w:val="ru-RU"/>
              </w:rPr>
              <w:t>содержания детских игр. Обогащение представлений детей о мире и круге их интересов спомощью детской литературы, просмотра спектаклей и т. д.</w:t>
            </w:r>
          </w:p>
        </w:tc>
      </w:tr>
      <w:tr w:rsidR="00DF259D" w14:paraId="3340535F" w14:textId="77777777" w:rsidTr="00AF7EF1">
        <w:trPr>
          <w:trHeight w:val="690"/>
        </w:trPr>
        <w:tc>
          <w:tcPr>
            <w:tcW w:w="2271" w:type="dxa"/>
            <w:vMerge/>
            <w:tcBorders>
              <w:top w:val="nil"/>
            </w:tcBorders>
          </w:tcPr>
          <w:p w14:paraId="6FEEC63D" w14:textId="77777777" w:rsidR="00DF259D" w:rsidRPr="00DF259D" w:rsidRDefault="00DF259D" w:rsidP="00AF7EF1">
            <w:pPr>
              <w:rPr>
                <w:sz w:val="2"/>
                <w:szCs w:val="2"/>
                <w:lang w:val="ru-RU"/>
              </w:rPr>
            </w:pPr>
          </w:p>
        </w:tc>
        <w:tc>
          <w:tcPr>
            <w:tcW w:w="1132" w:type="dxa"/>
          </w:tcPr>
          <w:p w14:paraId="3637FE6F" w14:textId="77777777" w:rsidR="00DF259D" w:rsidRPr="00DF259D" w:rsidRDefault="00DF259D" w:rsidP="00AF7EF1">
            <w:pPr>
              <w:pStyle w:val="TableParagraph"/>
              <w:rPr>
                <w:b/>
                <w:sz w:val="20"/>
                <w:lang w:val="ru-RU"/>
              </w:rPr>
            </w:pPr>
          </w:p>
          <w:p w14:paraId="1D28ADEF" w14:textId="77777777" w:rsidR="00DF259D" w:rsidRDefault="00DF259D" w:rsidP="00AF7EF1">
            <w:pPr>
              <w:pStyle w:val="TableParagraph"/>
              <w:ind w:left="11"/>
              <w:jc w:val="center"/>
              <w:rPr>
                <w:sz w:val="20"/>
              </w:rPr>
            </w:pPr>
            <w:r>
              <w:rPr>
                <w:spacing w:val="-5"/>
                <w:sz w:val="20"/>
              </w:rPr>
              <w:t>18</w:t>
            </w:r>
          </w:p>
        </w:tc>
        <w:tc>
          <w:tcPr>
            <w:tcW w:w="6917" w:type="dxa"/>
          </w:tcPr>
          <w:p w14:paraId="3CA579D9" w14:textId="77777777" w:rsidR="00DF259D" w:rsidRPr="00DF259D" w:rsidRDefault="00DF259D" w:rsidP="00AF7EF1">
            <w:pPr>
              <w:pStyle w:val="TableParagraph"/>
              <w:spacing w:line="230" w:lineRule="exact"/>
              <w:ind w:left="108" w:right="96"/>
              <w:jc w:val="both"/>
              <w:rPr>
                <w:sz w:val="20"/>
                <w:lang w:val="ru-RU"/>
              </w:rPr>
            </w:pPr>
            <w:r w:rsidRPr="00DF259D">
              <w:rPr>
                <w:color w:val="000009"/>
                <w:sz w:val="20"/>
                <w:lang w:val="ru-RU"/>
              </w:rPr>
              <w:t>Закрепление грамматических категорий, изученных ранее, на материале пройденных</w:t>
            </w:r>
            <w:r w:rsidRPr="00DF259D">
              <w:rPr>
                <w:color w:val="000009"/>
                <w:spacing w:val="-13"/>
                <w:sz w:val="20"/>
                <w:lang w:val="ru-RU"/>
              </w:rPr>
              <w:t xml:space="preserve"> </w:t>
            </w:r>
            <w:r w:rsidRPr="00DF259D">
              <w:rPr>
                <w:color w:val="000009"/>
                <w:sz w:val="20"/>
                <w:lang w:val="ru-RU"/>
              </w:rPr>
              <w:t>лексических</w:t>
            </w:r>
            <w:r w:rsidRPr="00DF259D">
              <w:rPr>
                <w:color w:val="000009"/>
                <w:spacing w:val="-12"/>
                <w:sz w:val="20"/>
                <w:lang w:val="ru-RU"/>
              </w:rPr>
              <w:t xml:space="preserve"> </w:t>
            </w:r>
            <w:r w:rsidRPr="00DF259D">
              <w:rPr>
                <w:color w:val="000009"/>
                <w:sz w:val="20"/>
                <w:lang w:val="ru-RU"/>
              </w:rPr>
              <w:t>тем.</w:t>
            </w:r>
            <w:r w:rsidRPr="00DF259D">
              <w:rPr>
                <w:color w:val="000009"/>
                <w:spacing w:val="-13"/>
                <w:sz w:val="20"/>
                <w:lang w:val="ru-RU"/>
              </w:rPr>
              <w:t xml:space="preserve"> </w:t>
            </w:r>
            <w:r w:rsidRPr="00DF259D">
              <w:rPr>
                <w:sz w:val="20"/>
                <w:lang w:val="ru-RU"/>
              </w:rPr>
              <w:t>Формирование</w:t>
            </w:r>
            <w:r w:rsidRPr="00DF259D">
              <w:rPr>
                <w:spacing w:val="-12"/>
                <w:sz w:val="20"/>
                <w:lang w:val="ru-RU"/>
              </w:rPr>
              <w:t xml:space="preserve"> </w:t>
            </w:r>
            <w:r w:rsidRPr="00DF259D">
              <w:rPr>
                <w:sz w:val="20"/>
                <w:lang w:val="ru-RU"/>
              </w:rPr>
              <w:t>у</w:t>
            </w:r>
            <w:r w:rsidRPr="00DF259D">
              <w:rPr>
                <w:spacing w:val="-13"/>
                <w:sz w:val="20"/>
                <w:lang w:val="ru-RU"/>
              </w:rPr>
              <w:t xml:space="preserve"> </w:t>
            </w:r>
            <w:r w:rsidRPr="00DF259D">
              <w:rPr>
                <w:sz w:val="20"/>
                <w:lang w:val="ru-RU"/>
              </w:rPr>
              <w:t>детей</w:t>
            </w:r>
            <w:r w:rsidRPr="00DF259D">
              <w:rPr>
                <w:spacing w:val="16"/>
                <w:sz w:val="20"/>
                <w:lang w:val="ru-RU"/>
              </w:rPr>
              <w:t xml:space="preserve"> </w:t>
            </w:r>
            <w:r w:rsidRPr="00DF259D">
              <w:rPr>
                <w:sz w:val="20"/>
                <w:lang w:val="ru-RU"/>
              </w:rPr>
              <w:t>образные</w:t>
            </w:r>
            <w:r w:rsidRPr="00DF259D">
              <w:rPr>
                <w:spacing w:val="-13"/>
                <w:sz w:val="20"/>
                <w:lang w:val="ru-RU"/>
              </w:rPr>
              <w:t xml:space="preserve"> </w:t>
            </w:r>
            <w:r w:rsidRPr="00DF259D">
              <w:rPr>
                <w:sz w:val="20"/>
                <w:lang w:val="ru-RU"/>
              </w:rPr>
              <w:t>представления о доступных предметах и явлениях.</w:t>
            </w:r>
          </w:p>
        </w:tc>
      </w:tr>
      <w:tr w:rsidR="00DF259D" w14:paraId="0D1FF36E" w14:textId="77777777" w:rsidTr="00AF7EF1">
        <w:trPr>
          <w:trHeight w:val="918"/>
        </w:trPr>
        <w:tc>
          <w:tcPr>
            <w:tcW w:w="2271" w:type="dxa"/>
            <w:vMerge/>
            <w:tcBorders>
              <w:top w:val="nil"/>
            </w:tcBorders>
          </w:tcPr>
          <w:p w14:paraId="45CB3FAC" w14:textId="77777777" w:rsidR="00DF259D" w:rsidRPr="00DF259D" w:rsidRDefault="00DF259D" w:rsidP="00AF7EF1">
            <w:pPr>
              <w:rPr>
                <w:sz w:val="2"/>
                <w:szCs w:val="2"/>
                <w:lang w:val="ru-RU"/>
              </w:rPr>
            </w:pPr>
          </w:p>
        </w:tc>
        <w:tc>
          <w:tcPr>
            <w:tcW w:w="1132" w:type="dxa"/>
          </w:tcPr>
          <w:p w14:paraId="2156935C" w14:textId="77777777" w:rsidR="00DF259D" w:rsidRPr="00DF259D" w:rsidRDefault="00DF259D" w:rsidP="00AF7EF1">
            <w:pPr>
              <w:pStyle w:val="TableParagraph"/>
              <w:spacing w:before="115"/>
              <w:rPr>
                <w:b/>
                <w:sz w:val="20"/>
                <w:lang w:val="ru-RU"/>
              </w:rPr>
            </w:pPr>
          </w:p>
          <w:p w14:paraId="115FFD27" w14:textId="77777777" w:rsidR="00DF259D" w:rsidRDefault="00DF259D" w:rsidP="00AF7EF1">
            <w:pPr>
              <w:pStyle w:val="TableParagraph"/>
              <w:spacing w:before="1"/>
              <w:ind w:left="11" w:right="5"/>
              <w:jc w:val="center"/>
              <w:rPr>
                <w:sz w:val="20"/>
              </w:rPr>
            </w:pPr>
            <w:r>
              <w:rPr>
                <w:spacing w:val="-5"/>
                <w:sz w:val="20"/>
              </w:rPr>
              <w:t>19</w:t>
            </w:r>
          </w:p>
        </w:tc>
        <w:tc>
          <w:tcPr>
            <w:tcW w:w="6917" w:type="dxa"/>
          </w:tcPr>
          <w:p w14:paraId="2A7F74A5" w14:textId="77777777" w:rsidR="00DF259D" w:rsidRPr="00DF259D" w:rsidRDefault="00DF259D" w:rsidP="00AF7EF1">
            <w:pPr>
              <w:pStyle w:val="TableParagraph"/>
              <w:ind w:left="108" w:right="93"/>
              <w:jc w:val="both"/>
              <w:rPr>
                <w:sz w:val="20"/>
                <w:lang w:val="ru-RU"/>
              </w:rPr>
            </w:pPr>
            <w:r w:rsidRPr="00DF259D">
              <w:rPr>
                <w:color w:val="000009"/>
                <w:sz w:val="20"/>
                <w:lang w:val="ru-RU"/>
              </w:rPr>
              <w:t>Формирование навыка образования относительных прилагательных от существительных, на материале лексической темы «Предметы домашнего обихода».</w:t>
            </w:r>
            <w:r w:rsidRPr="00DF259D">
              <w:rPr>
                <w:color w:val="000009"/>
                <w:spacing w:val="-3"/>
                <w:sz w:val="20"/>
                <w:lang w:val="ru-RU"/>
              </w:rPr>
              <w:t xml:space="preserve"> </w:t>
            </w:r>
            <w:r w:rsidRPr="00DF259D">
              <w:rPr>
                <w:sz w:val="20"/>
                <w:lang w:val="ru-RU"/>
              </w:rPr>
              <w:t>Обогащение</w:t>
            </w:r>
            <w:r w:rsidRPr="00DF259D">
              <w:rPr>
                <w:spacing w:val="-6"/>
                <w:sz w:val="20"/>
                <w:lang w:val="ru-RU"/>
              </w:rPr>
              <w:t xml:space="preserve"> </w:t>
            </w:r>
            <w:r w:rsidRPr="00DF259D">
              <w:rPr>
                <w:sz w:val="20"/>
                <w:lang w:val="ru-RU"/>
              </w:rPr>
              <w:t>кругозора</w:t>
            </w:r>
            <w:r w:rsidRPr="00DF259D">
              <w:rPr>
                <w:spacing w:val="-8"/>
                <w:sz w:val="20"/>
                <w:lang w:val="ru-RU"/>
              </w:rPr>
              <w:t xml:space="preserve"> </w:t>
            </w:r>
            <w:r w:rsidRPr="00DF259D">
              <w:rPr>
                <w:sz w:val="20"/>
                <w:lang w:val="ru-RU"/>
              </w:rPr>
              <w:t>детей,</w:t>
            </w:r>
            <w:r w:rsidRPr="00DF259D">
              <w:rPr>
                <w:spacing w:val="-4"/>
                <w:sz w:val="20"/>
                <w:lang w:val="ru-RU"/>
              </w:rPr>
              <w:t xml:space="preserve"> </w:t>
            </w:r>
            <w:r w:rsidRPr="00DF259D">
              <w:rPr>
                <w:sz w:val="20"/>
                <w:lang w:val="ru-RU"/>
              </w:rPr>
              <w:t>углубление</w:t>
            </w:r>
            <w:r w:rsidRPr="00DF259D">
              <w:rPr>
                <w:spacing w:val="-7"/>
                <w:sz w:val="20"/>
                <w:lang w:val="ru-RU"/>
              </w:rPr>
              <w:t xml:space="preserve"> </w:t>
            </w:r>
            <w:r w:rsidRPr="00DF259D">
              <w:rPr>
                <w:sz w:val="20"/>
                <w:lang w:val="ru-RU"/>
              </w:rPr>
              <w:t>и</w:t>
            </w:r>
            <w:r w:rsidRPr="00DF259D">
              <w:rPr>
                <w:spacing w:val="-5"/>
                <w:sz w:val="20"/>
                <w:lang w:val="ru-RU"/>
              </w:rPr>
              <w:t xml:space="preserve"> </w:t>
            </w:r>
            <w:r w:rsidRPr="00DF259D">
              <w:rPr>
                <w:sz w:val="20"/>
                <w:lang w:val="ru-RU"/>
              </w:rPr>
              <w:t>дифференцирование</w:t>
            </w:r>
            <w:r w:rsidRPr="00DF259D">
              <w:rPr>
                <w:spacing w:val="-4"/>
                <w:sz w:val="20"/>
                <w:lang w:val="ru-RU"/>
              </w:rPr>
              <w:t xml:space="preserve"> </w:t>
            </w:r>
            <w:r w:rsidRPr="00DF259D">
              <w:rPr>
                <w:spacing w:val="-5"/>
                <w:sz w:val="20"/>
                <w:lang w:val="ru-RU"/>
              </w:rPr>
              <w:t>их</w:t>
            </w:r>
          </w:p>
          <w:p w14:paraId="76AAAF9C" w14:textId="77777777" w:rsidR="00DF259D" w:rsidRPr="00DF259D" w:rsidRDefault="00DF259D" w:rsidP="00AF7EF1">
            <w:pPr>
              <w:pStyle w:val="TableParagraph"/>
              <w:spacing w:line="208" w:lineRule="exact"/>
              <w:ind w:left="108"/>
              <w:jc w:val="both"/>
              <w:rPr>
                <w:sz w:val="20"/>
                <w:lang w:val="ru-RU"/>
              </w:rPr>
            </w:pPr>
            <w:r w:rsidRPr="00DF259D">
              <w:rPr>
                <w:sz w:val="20"/>
                <w:lang w:val="ru-RU"/>
              </w:rPr>
              <w:t>представления</w:t>
            </w:r>
            <w:r w:rsidRPr="00DF259D">
              <w:rPr>
                <w:spacing w:val="-12"/>
                <w:sz w:val="20"/>
                <w:lang w:val="ru-RU"/>
              </w:rPr>
              <w:t xml:space="preserve"> </w:t>
            </w:r>
            <w:r w:rsidRPr="00DF259D">
              <w:rPr>
                <w:sz w:val="20"/>
                <w:lang w:val="ru-RU"/>
              </w:rPr>
              <w:t>о</w:t>
            </w:r>
            <w:r w:rsidRPr="00DF259D">
              <w:rPr>
                <w:spacing w:val="-10"/>
                <w:sz w:val="20"/>
                <w:lang w:val="ru-RU"/>
              </w:rPr>
              <w:t xml:space="preserve"> </w:t>
            </w:r>
            <w:r w:rsidRPr="00DF259D">
              <w:rPr>
                <w:spacing w:val="-4"/>
                <w:sz w:val="20"/>
                <w:lang w:val="ru-RU"/>
              </w:rPr>
              <w:t>мире</w:t>
            </w:r>
          </w:p>
        </w:tc>
      </w:tr>
    </w:tbl>
    <w:p w14:paraId="1DCA6AE6" w14:textId="77777777" w:rsidR="00DF259D" w:rsidRDefault="00DF259D" w:rsidP="00DF259D">
      <w:pPr>
        <w:pStyle w:val="TableParagraph"/>
        <w:spacing w:line="208" w:lineRule="exact"/>
        <w:jc w:val="both"/>
        <w:rPr>
          <w:sz w:val="20"/>
        </w:rPr>
        <w:sectPr w:rsidR="00DF259D" w:rsidSect="00AF7EF1">
          <w:type w:val="continuous"/>
          <w:pgSz w:w="11910" w:h="16840"/>
          <w:pgMar w:top="1134" w:right="1134" w:bottom="1134" w:left="1134" w:header="0" w:footer="1176" w:gutter="0"/>
          <w:cols w:space="720"/>
        </w:sectPr>
      </w:pPr>
    </w:p>
    <w:tbl>
      <w:tblPr>
        <w:tblStyle w:val="TableNormal"/>
        <w:tblW w:w="1032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2"/>
        <w:gridCol w:w="6917"/>
      </w:tblGrid>
      <w:tr w:rsidR="00DF259D" w14:paraId="71A80523" w14:textId="77777777" w:rsidTr="00DF259D">
        <w:trPr>
          <w:trHeight w:val="691"/>
        </w:trPr>
        <w:tc>
          <w:tcPr>
            <w:tcW w:w="2271" w:type="dxa"/>
          </w:tcPr>
          <w:p w14:paraId="7973CC46" w14:textId="77777777" w:rsidR="00DF259D" w:rsidRPr="00DF259D" w:rsidRDefault="00DF259D" w:rsidP="00AF7EF1">
            <w:pPr>
              <w:pStyle w:val="TableParagraph"/>
              <w:rPr>
                <w:sz w:val="20"/>
                <w:lang w:val="ru-RU"/>
              </w:rPr>
            </w:pPr>
          </w:p>
        </w:tc>
        <w:tc>
          <w:tcPr>
            <w:tcW w:w="1132" w:type="dxa"/>
          </w:tcPr>
          <w:p w14:paraId="6A7087A6" w14:textId="77777777" w:rsidR="00DF259D" w:rsidRPr="00DF259D" w:rsidRDefault="00DF259D" w:rsidP="00AF7EF1">
            <w:pPr>
              <w:pStyle w:val="TableParagraph"/>
              <w:rPr>
                <w:b/>
                <w:sz w:val="20"/>
                <w:lang w:val="ru-RU"/>
              </w:rPr>
            </w:pPr>
          </w:p>
          <w:p w14:paraId="7A10CCA2" w14:textId="77777777" w:rsidR="00DF259D" w:rsidRDefault="00DF259D" w:rsidP="00AF7EF1">
            <w:pPr>
              <w:pStyle w:val="TableParagraph"/>
              <w:ind w:left="11"/>
              <w:jc w:val="center"/>
              <w:rPr>
                <w:sz w:val="20"/>
              </w:rPr>
            </w:pPr>
            <w:r>
              <w:rPr>
                <w:spacing w:val="-5"/>
                <w:sz w:val="20"/>
              </w:rPr>
              <w:t>20</w:t>
            </w:r>
          </w:p>
        </w:tc>
        <w:tc>
          <w:tcPr>
            <w:tcW w:w="6917" w:type="dxa"/>
          </w:tcPr>
          <w:p w14:paraId="7187612E" w14:textId="77777777" w:rsidR="00DF259D" w:rsidRDefault="00DF259D" w:rsidP="00AF7EF1">
            <w:pPr>
              <w:pStyle w:val="TableParagraph"/>
              <w:spacing w:line="230" w:lineRule="exact"/>
              <w:ind w:left="108" w:right="97"/>
              <w:jc w:val="both"/>
              <w:rPr>
                <w:sz w:val="20"/>
              </w:rPr>
            </w:pPr>
            <w:r w:rsidRPr="00DF259D">
              <w:rPr>
                <w:color w:val="000009"/>
                <w:sz w:val="20"/>
                <w:lang w:val="ru-RU"/>
              </w:rPr>
              <w:t>Учить</w:t>
            </w:r>
            <w:r w:rsidRPr="00DF259D">
              <w:rPr>
                <w:color w:val="000009"/>
                <w:spacing w:val="-13"/>
                <w:sz w:val="20"/>
                <w:lang w:val="ru-RU"/>
              </w:rPr>
              <w:t xml:space="preserve"> </w:t>
            </w:r>
            <w:r w:rsidRPr="00DF259D">
              <w:rPr>
                <w:color w:val="000009"/>
                <w:sz w:val="20"/>
                <w:lang w:val="ru-RU"/>
              </w:rPr>
              <w:t>понимать</w:t>
            </w:r>
            <w:r w:rsidRPr="00DF259D">
              <w:rPr>
                <w:color w:val="000009"/>
                <w:spacing w:val="-12"/>
                <w:sz w:val="20"/>
                <w:lang w:val="ru-RU"/>
              </w:rPr>
              <w:t xml:space="preserve"> </w:t>
            </w:r>
            <w:r w:rsidRPr="00DF259D">
              <w:rPr>
                <w:color w:val="000009"/>
                <w:sz w:val="20"/>
                <w:lang w:val="ru-RU"/>
              </w:rPr>
              <w:t>наречия,</w:t>
            </w:r>
            <w:r w:rsidRPr="00DF259D">
              <w:rPr>
                <w:color w:val="000009"/>
                <w:spacing w:val="-12"/>
                <w:sz w:val="20"/>
                <w:lang w:val="ru-RU"/>
              </w:rPr>
              <w:t xml:space="preserve"> </w:t>
            </w:r>
            <w:r w:rsidRPr="00DF259D">
              <w:rPr>
                <w:color w:val="000009"/>
                <w:sz w:val="20"/>
                <w:lang w:val="ru-RU"/>
              </w:rPr>
              <w:t>выражающие</w:t>
            </w:r>
            <w:r w:rsidRPr="00DF259D">
              <w:rPr>
                <w:color w:val="000009"/>
                <w:spacing w:val="-11"/>
                <w:sz w:val="20"/>
                <w:lang w:val="ru-RU"/>
              </w:rPr>
              <w:t xml:space="preserve"> </w:t>
            </w:r>
            <w:r w:rsidRPr="00DF259D">
              <w:rPr>
                <w:color w:val="000009"/>
                <w:sz w:val="20"/>
                <w:lang w:val="ru-RU"/>
              </w:rPr>
              <w:t>пространственные</w:t>
            </w:r>
            <w:r w:rsidRPr="00DF259D">
              <w:rPr>
                <w:color w:val="000009"/>
                <w:spacing w:val="-13"/>
                <w:sz w:val="20"/>
                <w:lang w:val="ru-RU"/>
              </w:rPr>
              <w:t xml:space="preserve"> </w:t>
            </w:r>
            <w:r w:rsidRPr="00DF259D">
              <w:rPr>
                <w:color w:val="000009"/>
                <w:sz w:val="20"/>
                <w:lang w:val="ru-RU"/>
              </w:rPr>
              <w:t>отношения</w:t>
            </w:r>
            <w:r w:rsidRPr="00DF259D">
              <w:rPr>
                <w:color w:val="000009"/>
                <w:spacing w:val="-12"/>
                <w:sz w:val="20"/>
                <w:lang w:val="ru-RU"/>
              </w:rPr>
              <w:t xml:space="preserve"> </w:t>
            </w:r>
            <w:r w:rsidRPr="00DF259D">
              <w:rPr>
                <w:color w:val="000009"/>
                <w:sz w:val="20"/>
                <w:lang w:val="ru-RU"/>
              </w:rPr>
              <w:t xml:space="preserve">(вверху, внизу, впереди, сзади, слева, справа), на материале лексической темы «Зима. </w:t>
            </w:r>
            <w:r>
              <w:rPr>
                <w:color w:val="000009"/>
                <w:sz w:val="20"/>
              </w:rPr>
              <w:t>Зимние виды спорта».</w:t>
            </w:r>
          </w:p>
        </w:tc>
      </w:tr>
      <w:tr w:rsidR="00DF259D" w14:paraId="3B377B31" w14:textId="77777777" w:rsidTr="00DF259D">
        <w:trPr>
          <w:trHeight w:val="993"/>
        </w:trPr>
        <w:tc>
          <w:tcPr>
            <w:tcW w:w="2271" w:type="dxa"/>
            <w:vMerge w:val="restart"/>
          </w:tcPr>
          <w:p w14:paraId="55DA116A" w14:textId="77777777" w:rsidR="00DF259D" w:rsidRDefault="00DF259D" w:rsidP="00AF7EF1">
            <w:pPr>
              <w:pStyle w:val="TableParagraph"/>
              <w:rPr>
                <w:b/>
                <w:sz w:val="20"/>
              </w:rPr>
            </w:pPr>
          </w:p>
          <w:p w14:paraId="29DAF988" w14:textId="77777777" w:rsidR="00DF259D" w:rsidRDefault="00DF259D" w:rsidP="00AF7EF1">
            <w:pPr>
              <w:pStyle w:val="TableParagraph"/>
              <w:rPr>
                <w:b/>
                <w:sz w:val="20"/>
              </w:rPr>
            </w:pPr>
          </w:p>
          <w:p w14:paraId="50A3B112" w14:textId="77777777" w:rsidR="00DF259D" w:rsidRDefault="00DF259D" w:rsidP="00AF7EF1">
            <w:pPr>
              <w:pStyle w:val="TableParagraph"/>
              <w:rPr>
                <w:b/>
                <w:sz w:val="20"/>
              </w:rPr>
            </w:pPr>
          </w:p>
          <w:p w14:paraId="32CCD123" w14:textId="77777777" w:rsidR="00DF259D" w:rsidRDefault="00DF259D" w:rsidP="00AF7EF1">
            <w:pPr>
              <w:pStyle w:val="TableParagraph"/>
              <w:rPr>
                <w:b/>
                <w:sz w:val="20"/>
              </w:rPr>
            </w:pPr>
          </w:p>
          <w:p w14:paraId="767FFE22" w14:textId="77777777" w:rsidR="00DF259D" w:rsidRDefault="00DF259D" w:rsidP="00AF7EF1">
            <w:pPr>
              <w:pStyle w:val="TableParagraph"/>
              <w:spacing w:before="105"/>
              <w:rPr>
                <w:b/>
                <w:sz w:val="20"/>
              </w:rPr>
            </w:pPr>
          </w:p>
          <w:p w14:paraId="27455710" w14:textId="77777777" w:rsidR="00DF259D" w:rsidRDefault="00DF259D" w:rsidP="00AF7EF1">
            <w:pPr>
              <w:pStyle w:val="TableParagraph"/>
              <w:ind w:left="4"/>
              <w:jc w:val="center"/>
              <w:rPr>
                <w:sz w:val="20"/>
              </w:rPr>
            </w:pPr>
            <w:r>
              <w:rPr>
                <w:spacing w:val="-2"/>
                <w:sz w:val="20"/>
              </w:rPr>
              <w:t>Февраль</w:t>
            </w:r>
          </w:p>
        </w:tc>
        <w:tc>
          <w:tcPr>
            <w:tcW w:w="1132" w:type="dxa"/>
          </w:tcPr>
          <w:p w14:paraId="2A29CC44" w14:textId="77777777" w:rsidR="00DF259D" w:rsidRDefault="00DF259D" w:rsidP="00AF7EF1">
            <w:pPr>
              <w:pStyle w:val="TableParagraph"/>
              <w:spacing w:before="151"/>
              <w:rPr>
                <w:b/>
                <w:sz w:val="20"/>
              </w:rPr>
            </w:pPr>
          </w:p>
          <w:p w14:paraId="208E232C" w14:textId="77777777" w:rsidR="00DF259D" w:rsidRDefault="00DF259D" w:rsidP="00AF7EF1">
            <w:pPr>
              <w:pStyle w:val="TableParagraph"/>
              <w:spacing w:before="1"/>
              <w:ind w:left="11"/>
              <w:jc w:val="center"/>
              <w:rPr>
                <w:sz w:val="20"/>
              </w:rPr>
            </w:pPr>
            <w:r>
              <w:rPr>
                <w:spacing w:val="-5"/>
                <w:sz w:val="20"/>
              </w:rPr>
              <w:t>21</w:t>
            </w:r>
          </w:p>
        </w:tc>
        <w:tc>
          <w:tcPr>
            <w:tcW w:w="6917" w:type="dxa"/>
          </w:tcPr>
          <w:p w14:paraId="07E819FE" w14:textId="77777777" w:rsidR="00DF259D" w:rsidRDefault="00DF259D" w:rsidP="00AF7EF1">
            <w:pPr>
              <w:pStyle w:val="TableParagraph"/>
              <w:spacing w:line="252" w:lineRule="auto"/>
              <w:ind w:left="145" w:right="100"/>
              <w:jc w:val="both"/>
              <w:rPr>
                <w:sz w:val="20"/>
              </w:rPr>
            </w:pPr>
            <w:r w:rsidRPr="00DF259D">
              <w:rPr>
                <w:color w:val="000009"/>
                <w:sz w:val="20"/>
                <w:lang w:val="ru-RU"/>
              </w:rPr>
              <w:t>Формирование умения согласовывать прилагательные с существительными мужского и женского рода единственного числа, на материале лексической темы</w:t>
            </w:r>
            <w:r w:rsidRPr="00DF259D">
              <w:rPr>
                <w:color w:val="000009"/>
                <w:spacing w:val="8"/>
                <w:sz w:val="20"/>
                <w:lang w:val="ru-RU"/>
              </w:rPr>
              <w:t xml:space="preserve"> </w:t>
            </w:r>
            <w:r w:rsidRPr="00DF259D">
              <w:rPr>
                <w:color w:val="000009"/>
                <w:sz w:val="20"/>
                <w:lang w:val="ru-RU"/>
              </w:rPr>
              <w:t>«Культура</w:t>
            </w:r>
            <w:r w:rsidRPr="00DF259D">
              <w:rPr>
                <w:color w:val="000009"/>
                <w:spacing w:val="7"/>
                <w:sz w:val="20"/>
                <w:lang w:val="ru-RU"/>
              </w:rPr>
              <w:t xml:space="preserve"> </w:t>
            </w:r>
            <w:r w:rsidRPr="00DF259D">
              <w:rPr>
                <w:color w:val="000009"/>
                <w:sz w:val="20"/>
                <w:lang w:val="ru-RU"/>
              </w:rPr>
              <w:t>общения».</w:t>
            </w:r>
            <w:r w:rsidRPr="00DF259D">
              <w:rPr>
                <w:color w:val="000009"/>
                <w:spacing w:val="7"/>
                <w:sz w:val="20"/>
                <w:lang w:val="ru-RU"/>
              </w:rPr>
              <w:t xml:space="preserve"> </w:t>
            </w:r>
            <w:r>
              <w:rPr>
                <w:color w:val="000009"/>
                <w:sz w:val="20"/>
              </w:rPr>
              <w:t>Обогащение,</w:t>
            </w:r>
            <w:r>
              <w:rPr>
                <w:color w:val="000009"/>
                <w:spacing w:val="7"/>
                <w:sz w:val="20"/>
              </w:rPr>
              <w:t xml:space="preserve"> </w:t>
            </w:r>
            <w:r>
              <w:rPr>
                <w:color w:val="000009"/>
                <w:sz w:val="20"/>
              </w:rPr>
              <w:t>расширение</w:t>
            </w:r>
            <w:r>
              <w:rPr>
                <w:color w:val="000009"/>
                <w:spacing w:val="6"/>
                <w:sz w:val="20"/>
              </w:rPr>
              <w:t xml:space="preserve"> </w:t>
            </w:r>
            <w:r>
              <w:rPr>
                <w:color w:val="000009"/>
                <w:sz w:val="20"/>
              </w:rPr>
              <w:t>и</w:t>
            </w:r>
            <w:r>
              <w:rPr>
                <w:color w:val="000009"/>
                <w:spacing w:val="7"/>
                <w:sz w:val="20"/>
              </w:rPr>
              <w:t xml:space="preserve"> </w:t>
            </w:r>
            <w:r>
              <w:rPr>
                <w:color w:val="000009"/>
                <w:sz w:val="20"/>
              </w:rPr>
              <w:t>активизация</w:t>
            </w:r>
            <w:r>
              <w:rPr>
                <w:color w:val="000009"/>
                <w:spacing w:val="5"/>
                <w:sz w:val="20"/>
              </w:rPr>
              <w:t xml:space="preserve"> </w:t>
            </w:r>
            <w:r>
              <w:rPr>
                <w:color w:val="000009"/>
                <w:spacing w:val="-2"/>
                <w:sz w:val="20"/>
              </w:rPr>
              <w:t>словаря</w:t>
            </w:r>
          </w:p>
          <w:p w14:paraId="6E39D1EE" w14:textId="77777777" w:rsidR="00DF259D" w:rsidRDefault="00DF259D" w:rsidP="00AF7EF1">
            <w:pPr>
              <w:pStyle w:val="TableParagraph"/>
              <w:ind w:left="145"/>
              <w:rPr>
                <w:sz w:val="20"/>
              </w:rPr>
            </w:pPr>
            <w:r>
              <w:rPr>
                <w:color w:val="000009"/>
                <w:spacing w:val="-2"/>
                <w:sz w:val="20"/>
              </w:rPr>
              <w:t>«Вежливости».</w:t>
            </w:r>
          </w:p>
        </w:tc>
      </w:tr>
      <w:tr w:rsidR="00DF259D" w14:paraId="5195BC4F" w14:textId="77777777" w:rsidTr="00DF259D">
        <w:trPr>
          <w:trHeight w:val="688"/>
        </w:trPr>
        <w:tc>
          <w:tcPr>
            <w:tcW w:w="2271" w:type="dxa"/>
            <w:vMerge/>
            <w:tcBorders>
              <w:top w:val="nil"/>
            </w:tcBorders>
          </w:tcPr>
          <w:p w14:paraId="5A7DD7A6" w14:textId="77777777" w:rsidR="00DF259D" w:rsidRDefault="00DF259D" w:rsidP="00AF7EF1">
            <w:pPr>
              <w:rPr>
                <w:sz w:val="2"/>
                <w:szCs w:val="2"/>
              </w:rPr>
            </w:pPr>
          </w:p>
        </w:tc>
        <w:tc>
          <w:tcPr>
            <w:tcW w:w="1132" w:type="dxa"/>
          </w:tcPr>
          <w:p w14:paraId="28C6D4C5" w14:textId="77777777" w:rsidR="00DF259D" w:rsidRDefault="00DF259D" w:rsidP="00AF7EF1">
            <w:pPr>
              <w:pStyle w:val="TableParagraph"/>
              <w:spacing w:before="228"/>
              <w:ind w:left="11" w:right="5"/>
              <w:jc w:val="center"/>
              <w:rPr>
                <w:sz w:val="20"/>
              </w:rPr>
            </w:pPr>
            <w:r>
              <w:rPr>
                <w:spacing w:val="-5"/>
                <w:sz w:val="20"/>
              </w:rPr>
              <w:t>22</w:t>
            </w:r>
          </w:p>
        </w:tc>
        <w:tc>
          <w:tcPr>
            <w:tcW w:w="6917" w:type="dxa"/>
          </w:tcPr>
          <w:p w14:paraId="6EDD5EC2" w14:textId="77777777" w:rsidR="00DF259D" w:rsidRDefault="00DF259D" w:rsidP="00AF7EF1">
            <w:pPr>
              <w:pStyle w:val="TableParagraph"/>
              <w:ind w:left="108"/>
              <w:rPr>
                <w:sz w:val="20"/>
              </w:rPr>
            </w:pPr>
            <w:r w:rsidRPr="00DF259D">
              <w:rPr>
                <w:color w:val="000009"/>
                <w:sz w:val="20"/>
                <w:lang w:val="ru-RU"/>
              </w:rPr>
              <w:t>Формирование</w:t>
            </w:r>
            <w:r w:rsidRPr="00DF259D">
              <w:rPr>
                <w:color w:val="000009"/>
                <w:spacing w:val="21"/>
                <w:sz w:val="20"/>
                <w:lang w:val="ru-RU"/>
              </w:rPr>
              <w:t xml:space="preserve"> </w:t>
            </w:r>
            <w:r w:rsidRPr="00DF259D">
              <w:rPr>
                <w:color w:val="000009"/>
                <w:sz w:val="20"/>
                <w:lang w:val="ru-RU"/>
              </w:rPr>
              <w:t>умения</w:t>
            </w:r>
            <w:r w:rsidRPr="00DF259D">
              <w:rPr>
                <w:color w:val="000009"/>
                <w:spacing w:val="20"/>
                <w:sz w:val="20"/>
                <w:lang w:val="ru-RU"/>
              </w:rPr>
              <w:t xml:space="preserve"> </w:t>
            </w:r>
            <w:r w:rsidRPr="00DF259D">
              <w:rPr>
                <w:color w:val="000009"/>
                <w:sz w:val="20"/>
                <w:lang w:val="ru-RU"/>
              </w:rPr>
              <w:t>отвечать</w:t>
            </w:r>
            <w:r w:rsidRPr="00DF259D">
              <w:rPr>
                <w:color w:val="000009"/>
                <w:spacing w:val="21"/>
                <w:sz w:val="20"/>
                <w:lang w:val="ru-RU"/>
              </w:rPr>
              <w:t xml:space="preserve"> </w:t>
            </w:r>
            <w:r w:rsidRPr="00DF259D">
              <w:rPr>
                <w:color w:val="000009"/>
                <w:sz w:val="20"/>
                <w:lang w:val="ru-RU"/>
              </w:rPr>
              <w:t>на</w:t>
            </w:r>
            <w:r w:rsidRPr="00DF259D">
              <w:rPr>
                <w:color w:val="000009"/>
                <w:spacing w:val="21"/>
                <w:sz w:val="20"/>
                <w:lang w:val="ru-RU"/>
              </w:rPr>
              <w:t xml:space="preserve"> </w:t>
            </w:r>
            <w:r w:rsidRPr="00DF259D">
              <w:rPr>
                <w:color w:val="000009"/>
                <w:sz w:val="20"/>
                <w:lang w:val="ru-RU"/>
              </w:rPr>
              <w:t>вопросы</w:t>
            </w:r>
            <w:r w:rsidRPr="00DF259D">
              <w:rPr>
                <w:color w:val="000009"/>
                <w:spacing w:val="21"/>
                <w:sz w:val="20"/>
                <w:lang w:val="ru-RU"/>
              </w:rPr>
              <w:t xml:space="preserve"> </w:t>
            </w:r>
            <w:r w:rsidRPr="00DF259D">
              <w:rPr>
                <w:color w:val="000009"/>
                <w:sz w:val="20"/>
                <w:lang w:val="ru-RU"/>
              </w:rPr>
              <w:t>кто</w:t>
            </w:r>
            <w:r w:rsidRPr="00DF259D">
              <w:rPr>
                <w:color w:val="000009"/>
                <w:spacing w:val="22"/>
                <w:sz w:val="20"/>
                <w:lang w:val="ru-RU"/>
              </w:rPr>
              <w:t xml:space="preserve"> </w:t>
            </w:r>
            <w:r w:rsidRPr="00DF259D">
              <w:rPr>
                <w:color w:val="000009"/>
                <w:sz w:val="20"/>
                <w:lang w:val="ru-RU"/>
              </w:rPr>
              <w:t>и</w:t>
            </w:r>
            <w:r w:rsidRPr="00DF259D">
              <w:rPr>
                <w:color w:val="000009"/>
                <w:spacing w:val="20"/>
                <w:sz w:val="20"/>
                <w:lang w:val="ru-RU"/>
              </w:rPr>
              <w:t xml:space="preserve"> </w:t>
            </w:r>
            <w:r w:rsidRPr="00DF259D">
              <w:rPr>
                <w:color w:val="000009"/>
                <w:sz w:val="20"/>
                <w:lang w:val="ru-RU"/>
              </w:rPr>
              <w:t>что</w:t>
            </w:r>
            <w:r w:rsidRPr="00DF259D">
              <w:rPr>
                <w:color w:val="000009"/>
                <w:spacing w:val="19"/>
                <w:sz w:val="20"/>
                <w:lang w:val="ru-RU"/>
              </w:rPr>
              <w:t xml:space="preserve"> </w:t>
            </w:r>
            <w:r w:rsidRPr="00DF259D">
              <w:rPr>
                <w:color w:val="000009"/>
                <w:sz w:val="20"/>
                <w:lang w:val="ru-RU"/>
              </w:rPr>
              <w:t>делает?</w:t>
            </w:r>
            <w:r w:rsidRPr="00DF259D">
              <w:rPr>
                <w:color w:val="000009"/>
                <w:spacing w:val="23"/>
                <w:sz w:val="20"/>
                <w:lang w:val="ru-RU"/>
              </w:rPr>
              <w:t xml:space="preserve"> </w:t>
            </w:r>
            <w:r w:rsidRPr="00DF259D">
              <w:rPr>
                <w:color w:val="000009"/>
                <w:sz w:val="20"/>
                <w:lang w:val="ru-RU"/>
              </w:rPr>
              <w:t>на</w:t>
            </w:r>
            <w:r w:rsidRPr="00DF259D">
              <w:rPr>
                <w:color w:val="000009"/>
                <w:spacing w:val="21"/>
                <w:sz w:val="20"/>
                <w:lang w:val="ru-RU"/>
              </w:rPr>
              <w:t xml:space="preserve"> </w:t>
            </w:r>
            <w:r w:rsidRPr="00DF259D">
              <w:rPr>
                <w:color w:val="000009"/>
                <w:sz w:val="20"/>
                <w:lang w:val="ru-RU"/>
              </w:rPr>
              <w:t>материале лексической</w:t>
            </w:r>
            <w:r w:rsidRPr="00DF259D">
              <w:rPr>
                <w:color w:val="000009"/>
                <w:spacing w:val="74"/>
                <w:sz w:val="20"/>
                <w:lang w:val="ru-RU"/>
              </w:rPr>
              <w:t xml:space="preserve"> </w:t>
            </w:r>
            <w:r w:rsidRPr="00DF259D">
              <w:rPr>
                <w:color w:val="000009"/>
                <w:sz w:val="20"/>
                <w:lang w:val="ru-RU"/>
              </w:rPr>
              <w:t>темы</w:t>
            </w:r>
            <w:r w:rsidRPr="00DF259D">
              <w:rPr>
                <w:color w:val="000009"/>
                <w:spacing w:val="56"/>
                <w:w w:val="150"/>
                <w:sz w:val="20"/>
                <w:lang w:val="ru-RU"/>
              </w:rPr>
              <w:t xml:space="preserve"> </w:t>
            </w:r>
            <w:r w:rsidRPr="00DF259D">
              <w:rPr>
                <w:color w:val="000009"/>
                <w:sz w:val="20"/>
                <w:lang w:val="ru-RU"/>
              </w:rPr>
              <w:t>«Наши</w:t>
            </w:r>
            <w:r w:rsidRPr="00DF259D">
              <w:rPr>
                <w:color w:val="000009"/>
                <w:spacing w:val="77"/>
                <w:sz w:val="20"/>
                <w:lang w:val="ru-RU"/>
              </w:rPr>
              <w:t xml:space="preserve"> </w:t>
            </w:r>
            <w:r w:rsidRPr="00DF259D">
              <w:rPr>
                <w:color w:val="000009"/>
                <w:sz w:val="20"/>
                <w:lang w:val="ru-RU"/>
              </w:rPr>
              <w:t>папы</w:t>
            </w:r>
            <w:r w:rsidRPr="00DF259D">
              <w:rPr>
                <w:color w:val="000009"/>
                <w:spacing w:val="76"/>
                <w:sz w:val="20"/>
                <w:lang w:val="ru-RU"/>
              </w:rPr>
              <w:t xml:space="preserve"> </w:t>
            </w:r>
            <w:r w:rsidRPr="00DF259D">
              <w:rPr>
                <w:color w:val="000009"/>
                <w:sz w:val="20"/>
                <w:lang w:val="ru-RU"/>
              </w:rPr>
              <w:t>-</w:t>
            </w:r>
            <w:r w:rsidRPr="00DF259D">
              <w:rPr>
                <w:color w:val="000009"/>
                <w:spacing w:val="75"/>
                <w:sz w:val="20"/>
                <w:lang w:val="ru-RU"/>
              </w:rPr>
              <w:t xml:space="preserve"> </w:t>
            </w:r>
            <w:r w:rsidRPr="00DF259D">
              <w:rPr>
                <w:color w:val="000009"/>
                <w:sz w:val="20"/>
                <w:lang w:val="ru-RU"/>
              </w:rPr>
              <w:t>защитники».</w:t>
            </w:r>
            <w:r w:rsidRPr="00DF259D">
              <w:rPr>
                <w:color w:val="000009"/>
                <w:spacing w:val="77"/>
                <w:sz w:val="20"/>
                <w:lang w:val="ru-RU"/>
              </w:rPr>
              <w:t xml:space="preserve"> </w:t>
            </w:r>
            <w:r>
              <w:rPr>
                <w:sz w:val="20"/>
              </w:rPr>
              <w:t>Обогащение</w:t>
            </w:r>
            <w:r>
              <w:rPr>
                <w:spacing w:val="70"/>
                <w:sz w:val="20"/>
              </w:rPr>
              <w:t xml:space="preserve"> </w:t>
            </w:r>
            <w:r>
              <w:rPr>
                <w:spacing w:val="-2"/>
                <w:sz w:val="20"/>
              </w:rPr>
              <w:t>социальных</w:t>
            </w:r>
          </w:p>
          <w:p w14:paraId="3D892679" w14:textId="77777777" w:rsidR="00DF259D" w:rsidRDefault="00DF259D" w:rsidP="00AF7EF1">
            <w:pPr>
              <w:pStyle w:val="TableParagraph"/>
              <w:spacing w:line="208" w:lineRule="exact"/>
              <w:ind w:left="108"/>
              <w:rPr>
                <w:sz w:val="20"/>
              </w:rPr>
            </w:pPr>
            <w:r>
              <w:rPr>
                <w:spacing w:val="-2"/>
                <w:sz w:val="20"/>
              </w:rPr>
              <w:t>представлений</w:t>
            </w:r>
            <w:r>
              <w:rPr>
                <w:spacing w:val="-1"/>
                <w:sz w:val="20"/>
              </w:rPr>
              <w:t xml:space="preserve"> </w:t>
            </w:r>
            <w:r>
              <w:rPr>
                <w:spacing w:val="-2"/>
                <w:sz w:val="20"/>
              </w:rPr>
              <w:t>о</w:t>
            </w:r>
            <w:r>
              <w:rPr>
                <w:spacing w:val="-3"/>
                <w:sz w:val="20"/>
              </w:rPr>
              <w:t xml:space="preserve"> </w:t>
            </w:r>
            <w:r>
              <w:rPr>
                <w:spacing w:val="-2"/>
                <w:sz w:val="20"/>
              </w:rPr>
              <w:t>некоторых</w:t>
            </w:r>
            <w:r>
              <w:rPr>
                <w:spacing w:val="-1"/>
                <w:sz w:val="20"/>
              </w:rPr>
              <w:t xml:space="preserve"> </w:t>
            </w:r>
            <w:r>
              <w:rPr>
                <w:spacing w:val="-2"/>
                <w:sz w:val="20"/>
              </w:rPr>
              <w:t>мужских</w:t>
            </w:r>
            <w:r>
              <w:rPr>
                <w:spacing w:val="1"/>
                <w:sz w:val="20"/>
              </w:rPr>
              <w:t xml:space="preserve"> </w:t>
            </w:r>
            <w:r>
              <w:rPr>
                <w:spacing w:val="-2"/>
                <w:sz w:val="20"/>
              </w:rPr>
              <w:t>профессиях.</w:t>
            </w:r>
          </w:p>
        </w:tc>
      </w:tr>
      <w:tr w:rsidR="00DF259D" w14:paraId="6043D577" w14:textId="77777777" w:rsidTr="00DF259D">
        <w:trPr>
          <w:trHeight w:val="690"/>
        </w:trPr>
        <w:tc>
          <w:tcPr>
            <w:tcW w:w="2271" w:type="dxa"/>
            <w:vMerge/>
            <w:tcBorders>
              <w:top w:val="nil"/>
            </w:tcBorders>
          </w:tcPr>
          <w:p w14:paraId="7866000F" w14:textId="77777777" w:rsidR="00DF259D" w:rsidRDefault="00DF259D" w:rsidP="00AF7EF1">
            <w:pPr>
              <w:rPr>
                <w:sz w:val="2"/>
                <w:szCs w:val="2"/>
              </w:rPr>
            </w:pPr>
          </w:p>
        </w:tc>
        <w:tc>
          <w:tcPr>
            <w:tcW w:w="1132" w:type="dxa"/>
          </w:tcPr>
          <w:p w14:paraId="7C1D25B9" w14:textId="77777777" w:rsidR="00DF259D" w:rsidRDefault="00DF259D" w:rsidP="00AF7EF1">
            <w:pPr>
              <w:pStyle w:val="TableParagraph"/>
              <w:rPr>
                <w:b/>
                <w:sz w:val="20"/>
              </w:rPr>
            </w:pPr>
          </w:p>
          <w:p w14:paraId="053D282A" w14:textId="77777777" w:rsidR="00DF259D" w:rsidRDefault="00DF259D" w:rsidP="00AF7EF1">
            <w:pPr>
              <w:pStyle w:val="TableParagraph"/>
              <w:ind w:left="11" w:right="5"/>
              <w:jc w:val="center"/>
              <w:rPr>
                <w:sz w:val="20"/>
              </w:rPr>
            </w:pPr>
            <w:r>
              <w:rPr>
                <w:spacing w:val="-5"/>
                <w:sz w:val="20"/>
              </w:rPr>
              <w:t>23</w:t>
            </w:r>
          </w:p>
        </w:tc>
        <w:tc>
          <w:tcPr>
            <w:tcW w:w="6917" w:type="dxa"/>
          </w:tcPr>
          <w:p w14:paraId="163A93C6" w14:textId="77777777" w:rsidR="00DF259D" w:rsidRPr="00DF259D" w:rsidRDefault="00DF259D" w:rsidP="00AF7EF1">
            <w:pPr>
              <w:pStyle w:val="TableParagraph"/>
              <w:spacing w:line="230" w:lineRule="atLeast"/>
              <w:ind w:left="108" w:right="97"/>
              <w:jc w:val="both"/>
              <w:rPr>
                <w:sz w:val="20"/>
                <w:lang w:val="ru-RU"/>
              </w:rPr>
            </w:pPr>
            <w:r w:rsidRPr="00DF259D">
              <w:rPr>
                <w:color w:val="000009"/>
                <w:sz w:val="20"/>
                <w:lang w:val="ru-RU"/>
              </w:rPr>
              <w:t xml:space="preserve">Закрепления навыка распространения предложений за счет введения в них однородных подлежащих, на материале лексической темы «Продукты </w:t>
            </w:r>
            <w:r w:rsidRPr="00DF259D">
              <w:rPr>
                <w:color w:val="000009"/>
                <w:spacing w:val="-2"/>
                <w:sz w:val="20"/>
                <w:lang w:val="ru-RU"/>
              </w:rPr>
              <w:t>питания».</w:t>
            </w:r>
          </w:p>
        </w:tc>
      </w:tr>
      <w:tr w:rsidR="00DF259D" w14:paraId="71C63AC5" w14:textId="77777777" w:rsidTr="00DF259D">
        <w:trPr>
          <w:trHeight w:val="565"/>
        </w:trPr>
        <w:tc>
          <w:tcPr>
            <w:tcW w:w="2271" w:type="dxa"/>
            <w:vMerge/>
            <w:tcBorders>
              <w:top w:val="nil"/>
            </w:tcBorders>
          </w:tcPr>
          <w:p w14:paraId="25611B76" w14:textId="77777777" w:rsidR="00DF259D" w:rsidRPr="00DF259D" w:rsidRDefault="00DF259D" w:rsidP="00AF7EF1">
            <w:pPr>
              <w:rPr>
                <w:sz w:val="2"/>
                <w:szCs w:val="2"/>
                <w:lang w:val="ru-RU"/>
              </w:rPr>
            </w:pPr>
          </w:p>
        </w:tc>
        <w:tc>
          <w:tcPr>
            <w:tcW w:w="1132" w:type="dxa"/>
          </w:tcPr>
          <w:p w14:paraId="1967408E" w14:textId="77777777" w:rsidR="00DF259D" w:rsidRDefault="00DF259D" w:rsidP="00AF7EF1">
            <w:pPr>
              <w:pStyle w:val="TableParagraph"/>
              <w:spacing w:before="168"/>
              <w:ind w:left="11"/>
              <w:jc w:val="center"/>
              <w:rPr>
                <w:sz w:val="20"/>
              </w:rPr>
            </w:pPr>
            <w:r>
              <w:rPr>
                <w:spacing w:val="-5"/>
                <w:sz w:val="20"/>
              </w:rPr>
              <w:t>24</w:t>
            </w:r>
          </w:p>
        </w:tc>
        <w:tc>
          <w:tcPr>
            <w:tcW w:w="6917" w:type="dxa"/>
          </w:tcPr>
          <w:p w14:paraId="29245464" w14:textId="77777777" w:rsidR="00DF259D" w:rsidRPr="00DF259D" w:rsidRDefault="00DF259D" w:rsidP="00AF7EF1">
            <w:pPr>
              <w:pStyle w:val="TableParagraph"/>
              <w:ind w:left="108" w:right="103"/>
              <w:rPr>
                <w:sz w:val="20"/>
                <w:lang w:val="ru-RU"/>
              </w:rPr>
            </w:pPr>
            <w:r w:rsidRPr="00DF259D">
              <w:rPr>
                <w:color w:val="000009"/>
                <w:sz w:val="20"/>
                <w:lang w:val="ru-RU"/>
              </w:rPr>
              <w:t>Закрепление навыка составления</w:t>
            </w:r>
            <w:r w:rsidRPr="00DF259D">
              <w:rPr>
                <w:color w:val="000009"/>
                <w:spacing w:val="-1"/>
                <w:sz w:val="20"/>
                <w:lang w:val="ru-RU"/>
              </w:rPr>
              <w:t xml:space="preserve"> </w:t>
            </w:r>
            <w:r w:rsidRPr="00DF259D">
              <w:rPr>
                <w:color w:val="000009"/>
                <w:sz w:val="20"/>
                <w:lang w:val="ru-RU"/>
              </w:rPr>
              <w:t>предложения по демонстрации</w:t>
            </w:r>
            <w:r w:rsidRPr="00DF259D">
              <w:rPr>
                <w:color w:val="000009"/>
                <w:spacing w:val="-1"/>
                <w:sz w:val="20"/>
                <w:lang w:val="ru-RU"/>
              </w:rPr>
              <w:t xml:space="preserve"> </w:t>
            </w:r>
            <w:r w:rsidRPr="00DF259D">
              <w:rPr>
                <w:color w:val="000009"/>
                <w:sz w:val="20"/>
                <w:lang w:val="ru-RU"/>
              </w:rPr>
              <w:t>действий,</w:t>
            </w:r>
            <w:r w:rsidRPr="00DF259D">
              <w:rPr>
                <w:color w:val="000009"/>
                <w:spacing w:val="-1"/>
                <w:sz w:val="20"/>
                <w:lang w:val="ru-RU"/>
              </w:rPr>
              <w:t xml:space="preserve"> </w:t>
            </w:r>
            <w:r w:rsidRPr="00DF259D">
              <w:rPr>
                <w:color w:val="000009"/>
                <w:sz w:val="20"/>
                <w:lang w:val="ru-RU"/>
              </w:rPr>
              <w:t>на материале лексической темы «8 марта - женский день».</w:t>
            </w:r>
          </w:p>
        </w:tc>
      </w:tr>
      <w:tr w:rsidR="00DF259D" w14:paraId="38661143" w14:textId="77777777" w:rsidTr="00DF259D">
        <w:trPr>
          <w:trHeight w:val="691"/>
        </w:trPr>
        <w:tc>
          <w:tcPr>
            <w:tcW w:w="2271" w:type="dxa"/>
            <w:vMerge w:val="restart"/>
          </w:tcPr>
          <w:p w14:paraId="5CC98B7B" w14:textId="77777777" w:rsidR="00DF259D" w:rsidRPr="00DF259D" w:rsidRDefault="00DF259D" w:rsidP="00AF7EF1">
            <w:pPr>
              <w:pStyle w:val="TableParagraph"/>
              <w:rPr>
                <w:b/>
                <w:sz w:val="20"/>
                <w:lang w:val="ru-RU"/>
              </w:rPr>
            </w:pPr>
          </w:p>
          <w:p w14:paraId="3AF8C786" w14:textId="77777777" w:rsidR="00DF259D" w:rsidRPr="00DF259D" w:rsidRDefault="00DF259D" w:rsidP="00AF7EF1">
            <w:pPr>
              <w:pStyle w:val="TableParagraph"/>
              <w:rPr>
                <w:b/>
                <w:sz w:val="20"/>
                <w:lang w:val="ru-RU"/>
              </w:rPr>
            </w:pPr>
          </w:p>
          <w:p w14:paraId="750B3159" w14:textId="77777777" w:rsidR="00DF259D" w:rsidRPr="00DF259D" w:rsidRDefault="00DF259D" w:rsidP="00AF7EF1">
            <w:pPr>
              <w:pStyle w:val="TableParagraph"/>
              <w:rPr>
                <w:b/>
                <w:sz w:val="20"/>
                <w:lang w:val="ru-RU"/>
              </w:rPr>
            </w:pPr>
          </w:p>
          <w:p w14:paraId="49712316" w14:textId="77777777" w:rsidR="00DF259D" w:rsidRPr="00DF259D" w:rsidRDefault="00DF259D" w:rsidP="00AF7EF1">
            <w:pPr>
              <w:pStyle w:val="TableParagraph"/>
              <w:rPr>
                <w:b/>
                <w:sz w:val="20"/>
                <w:lang w:val="ru-RU"/>
              </w:rPr>
            </w:pPr>
          </w:p>
          <w:p w14:paraId="145BD14C" w14:textId="77777777" w:rsidR="00DF259D" w:rsidRPr="00DF259D" w:rsidRDefault="00DF259D" w:rsidP="00AF7EF1">
            <w:pPr>
              <w:pStyle w:val="TableParagraph"/>
              <w:spacing w:before="185"/>
              <w:rPr>
                <w:b/>
                <w:sz w:val="20"/>
                <w:lang w:val="ru-RU"/>
              </w:rPr>
            </w:pPr>
          </w:p>
          <w:p w14:paraId="2178FCF8" w14:textId="77777777" w:rsidR="00DF259D" w:rsidRDefault="00DF259D" w:rsidP="00AF7EF1">
            <w:pPr>
              <w:pStyle w:val="TableParagraph"/>
              <w:ind w:left="4" w:right="1"/>
              <w:jc w:val="center"/>
              <w:rPr>
                <w:sz w:val="20"/>
              </w:rPr>
            </w:pPr>
            <w:r>
              <w:rPr>
                <w:spacing w:val="-4"/>
                <w:sz w:val="20"/>
              </w:rPr>
              <w:t>Март</w:t>
            </w:r>
          </w:p>
        </w:tc>
        <w:tc>
          <w:tcPr>
            <w:tcW w:w="1132" w:type="dxa"/>
          </w:tcPr>
          <w:p w14:paraId="398D7DF3" w14:textId="77777777" w:rsidR="00DF259D" w:rsidRDefault="00DF259D" w:rsidP="00AF7EF1">
            <w:pPr>
              <w:pStyle w:val="TableParagraph"/>
              <w:rPr>
                <w:b/>
                <w:sz w:val="20"/>
              </w:rPr>
            </w:pPr>
          </w:p>
          <w:p w14:paraId="0425B48A" w14:textId="77777777" w:rsidR="00DF259D" w:rsidRDefault="00DF259D" w:rsidP="00AF7EF1">
            <w:pPr>
              <w:pStyle w:val="TableParagraph"/>
              <w:ind w:left="11" w:right="5"/>
              <w:jc w:val="center"/>
              <w:rPr>
                <w:sz w:val="20"/>
              </w:rPr>
            </w:pPr>
            <w:r>
              <w:rPr>
                <w:spacing w:val="-5"/>
                <w:sz w:val="20"/>
              </w:rPr>
              <w:t>25</w:t>
            </w:r>
          </w:p>
        </w:tc>
        <w:tc>
          <w:tcPr>
            <w:tcW w:w="6917" w:type="dxa"/>
          </w:tcPr>
          <w:p w14:paraId="358BBCC5" w14:textId="77777777" w:rsidR="00DF259D" w:rsidRDefault="00DF259D" w:rsidP="00AF7EF1">
            <w:pPr>
              <w:pStyle w:val="TableParagraph"/>
              <w:ind w:left="108" w:right="103"/>
              <w:rPr>
                <w:sz w:val="20"/>
              </w:rPr>
            </w:pPr>
            <w:r w:rsidRPr="00DF259D">
              <w:rPr>
                <w:color w:val="000009"/>
                <w:sz w:val="20"/>
                <w:lang w:val="ru-RU"/>
              </w:rPr>
              <w:t xml:space="preserve">Формирование падежных окончаний существительных единственного числа, </w:t>
            </w:r>
            <w:r w:rsidRPr="00DF259D">
              <w:rPr>
                <w:color w:val="000009"/>
                <w:spacing w:val="-2"/>
                <w:sz w:val="20"/>
                <w:lang w:val="ru-RU"/>
              </w:rPr>
              <w:t>на</w:t>
            </w:r>
            <w:r w:rsidRPr="00DF259D">
              <w:rPr>
                <w:color w:val="000009"/>
                <w:spacing w:val="-5"/>
                <w:sz w:val="20"/>
                <w:lang w:val="ru-RU"/>
              </w:rPr>
              <w:t xml:space="preserve"> </w:t>
            </w:r>
            <w:r w:rsidRPr="00DF259D">
              <w:rPr>
                <w:color w:val="000009"/>
                <w:spacing w:val="-2"/>
                <w:sz w:val="20"/>
                <w:lang w:val="ru-RU"/>
              </w:rPr>
              <w:t>материале лексической</w:t>
            </w:r>
            <w:r w:rsidRPr="00DF259D">
              <w:rPr>
                <w:color w:val="000009"/>
                <w:spacing w:val="-3"/>
                <w:sz w:val="20"/>
                <w:lang w:val="ru-RU"/>
              </w:rPr>
              <w:t xml:space="preserve"> </w:t>
            </w:r>
            <w:r w:rsidRPr="00DF259D">
              <w:rPr>
                <w:color w:val="000009"/>
                <w:spacing w:val="-2"/>
                <w:sz w:val="20"/>
                <w:lang w:val="ru-RU"/>
              </w:rPr>
              <w:t>темы</w:t>
            </w:r>
            <w:r w:rsidRPr="00DF259D">
              <w:rPr>
                <w:color w:val="000009"/>
                <w:sz w:val="20"/>
                <w:lang w:val="ru-RU"/>
              </w:rPr>
              <w:t xml:space="preserve"> </w:t>
            </w:r>
            <w:r w:rsidRPr="00DF259D">
              <w:rPr>
                <w:color w:val="000009"/>
                <w:spacing w:val="-2"/>
                <w:sz w:val="20"/>
                <w:lang w:val="ru-RU"/>
              </w:rPr>
              <w:t>«Моя</w:t>
            </w:r>
            <w:r w:rsidRPr="00DF259D">
              <w:rPr>
                <w:color w:val="000009"/>
                <w:spacing w:val="-6"/>
                <w:sz w:val="20"/>
                <w:lang w:val="ru-RU"/>
              </w:rPr>
              <w:t xml:space="preserve"> </w:t>
            </w:r>
            <w:r w:rsidRPr="00DF259D">
              <w:rPr>
                <w:color w:val="000009"/>
                <w:spacing w:val="-2"/>
                <w:sz w:val="20"/>
                <w:lang w:val="ru-RU"/>
              </w:rPr>
              <w:t>семья».</w:t>
            </w:r>
            <w:r w:rsidRPr="00DF259D">
              <w:rPr>
                <w:color w:val="000009"/>
                <w:spacing w:val="-4"/>
                <w:sz w:val="20"/>
                <w:lang w:val="ru-RU"/>
              </w:rPr>
              <w:t xml:space="preserve"> </w:t>
            </w:r>
            <w:r>
              <w:rPr>
                <w:spacing w:val="-2"/>
                <w:sz w:val="20"/>
              </w:rPr>
              <w:t>Воспитание</w:t>
            </w:r>
            <w:r>
              <w:rPr>
                <w:spacing w:val="-5"/>
                <w:sz w:val="20"/>
              </w:rPr>
              <w:t xml:space="preserve"> </w:t>
            </w:r>
            <w:r>
              <w:rPr>
                <w:spacing w:val="-2"/>
                <w:sz w:val="20"/>
              </w:rPr>
              <w:t>интереса</w:t>
            </w:r>
            <w:r>
              <w:rPr>
                <w:spacing w:val="-4"/>
                <w:sz w:val="20"/>
              </w:rPr>
              <w:t xml:space="preserve"> </w:t>
            </w:r>
            <w:r>
              <w:rPr>
                <w:spacing w:val="-2"/>
                <w:sz w:val="20"/>
              </w:rPr>
              <w:t>к</w:t>
            </w:r>
            <w:r>
              <w:rPr>
                <w:spacing w:val="-1"/>
                <w:sz w:val="20"/>
              </w:rPr>
              <w:t xml:space="preserve"> </w:t>
            </w:r>
            <w:r>
              <w:rPr>
                <w:spacing w:val="-2"/>
                <w:sz w:val="20"/>
              </w:rPr>
              <w:t>русскому</w:t>
            </w:r>
          </w:p>
          <w:p w14:paraId="4CD5929B" w14:textId="77777777" w:rsidR="00DF259D" w:rsidRDefault="00DF259D" w:rsidP="00AF7EF1">
            <w:pPr>
              <w:pStyle w:val="TableParagraph"/>
              <w:spacing w:before="1" w:line="210" w:lineRule="exact"/>
              <w:ind w:left="108"/>
              <w:rPr>
                <w:sz w:val="20"/>
              </w:rPr>
            </w:pPr>
            <w:r>
              <w:rPr>
                <w:spacing w:val="-2"/>
                <w:sz w:val="20"/>
              </w:rPr>
              <w:t>фольклору:</w:t>
            </w:r>
            <w:r>
              <w:rPr>
                <w:spacing w:val="4"/>
                <w:sz w:val="20"/>
              </w:rPr>
              <w:t xml:space="preserve"> </w:t>
            </w:r>
            <w:r>
              <w:rPr>
                <w:spacing w:val="-2"/>
                <w:sz w:val="20"/>
              </w:rPr>
              <w:t>песенкам,</w:t>
            </w:r>
            <w:r>
              <w:rPr>
                <w:spacing w:val="5"/>
                <w:sz w:val="20"/>
              </w:rPr>
              <w:t xml:space="preserve"> </w:t>
            </w:r>
            <w:r>
              <w:rPr>
                <w:spacing w:val="-2"/>
                <w:sz w:val="20"/>
              </w:rPr>
              <w:t>потешкам,</w:t>
            </w:r>
            <w:r>
              <w:rPr>
                <w:spacing w:val="2"/>
                <w:sz w:val="20"/>
              </w:rPr>
              <w:t xml:space="preserve"> </w:t>
            </w:r>
            <w:r>
              <w:rPr>
                <w:spacing w:val="-2"/>
                <w:sz w:val="20"/>
              </w:rPr>
              <w:t>прибауткам,</w:t>
            </w:r>
            <w:r>
              <w:rPr>
                <w:sz w:val="20"/>
              </w:rPr>
              <w:t xml:space="preserve"> </w:t>
            </w:r>
            <w:r>
              <w:rPr>
                <w:spacing w:val="-2"/>
                <w:sz w:val="20"/>
              </w:rPr>
              <w:t>сказкам.</w:t>
            </w:r>
          </w:p>
        </w:tc>
      </w:tr>
      <w:tr w:rsidR="00DF259D" w14:paraId="381631C0" w14:textId="77777777" w:rsidTr="00DF259D">
        <w:trPr>
          <w:trHeight w:val="1149"/>
        </w:trPr>
        <w:tc>
          <w:tcPr>
            <w:tcW w:w="2271" w:type="dxa"/>
            <w:vMerge/>
            <w:tcBorders>
              <w:top w:val="nil"/>
            </w:tcBorders>
          </w:tcPr>
          <w:p w14:paraId="3EB0FFB9" w14:textId="77777777" w:rsidR="00DF259D" w:rsidRDefault="00DF259D" w:rsidP="00AF7EF1">
            <w:pPr>
              <w:rPr>
                <w:sz w:val="2"/>
                <w:szCs w:val="2"/>
              </w:rPr>
            </w:pPr>
          </w:p>
        </w:tc>
        <w:tc>
          <w:tcPr>
            <w:tcW w:w="1132" w:type="dxa"/>
          </w:tcPr>
          <w:p w14:paraId="274F2184" w14:textId="77777777" w:rsidR="00DF259D" w:rsidRDefault="00DF259D" w:rsidP="00AF7EF1">
            <w:pPr>
              <w:pStyle w:val="TableParagraph"/>
              <w:rPr>
                <w:b/>
                <w:sz w:val="20"/>
              </w:rPr>
            </w:pPr>
          </w:p>
          <w:p w14:paraId="21C59F78" w14:textId="77777777" w:rsidR="00DF259D" w:rsidRDefault="00DF259D" w:rsidP="00AF7EF1">
            <w:pPr>
              <w:pStyle w:val="TableParagraph"/>
              <w:spacing w:before="1"/>
              <w:rPr>
                <w:b/>
                <w:sz w:val="20"/>
              </w:rPr>
            </w:pPr>
          </w:p>
          <w:p w14:paraId="35838241" w14:textId="77777777" w:rsidR="00DF259D" w:rsidRDefault="00DF259D" w:rsidP="00AF7EF1">
            <w:pPr>
              <w:pStyle w:val="TableParagraph"/>
              <w:ind w:left="11"/>
              <w:jc w:val="center"/>
              <w:rPr>
                <w:sz w:val="20"/>
              </w:rPr>
            </w:pPr>
            <w:r>
              <w:rPr>
                <w:spacing w:val="-5"/>
                <w:sz w:val="20"/>
              </w:rPr>
              <w:t>26</w:t>
            </w:r>
          </w:p>
        </w:tc>
        <w:tc>
          <w:tcPr>
            <w:tcW w:w="6917" w:type="dxa"/>
          </w:tcPr>
          <w:p w14:paraId="1128D248" w14:textId="77777777" w:rsidR="00DF259D" w:rsidRPr="00DF259D" w:rsidRDefault="00DF259D" w:rsidP="00AF7EF1">
            <w:pPr>
              <w:pStyle w:val="TableParagraph"/>
              <w:ind w:left="108" w:right="96"/>
              <w:jc w:val="both"/>
              <w:rPr>
                <w:sz w:val="20"/>
                <w:lang w:val="ru-RU"/>
              </w:rPr>
            </w:pPr>
            <w:r w:rsidRPr="00DF259D">
              <w:rPr>
                <w:color w:val="000009"/>
                <w:sz w:val="20"/>
                <w:lang w:val="ru-RU"/>
              </w:rPr>
              <w:t xml:space="preserve">Развитие умения согласования существительного с глаголом прошедшего времени, на материале лексической темы «Весна-красна». </w:t>
            </w:r>
            <w:r w:rsidRPr="00DF259D">
              <w:rPr>
                <w:sz w:val="20"/>
                <w:lang w:val="ru-RU"/>
              </w:rPr>
              <w:t xml:space="preserve">Закрепление представлений детей о весенних изменениях в природе: потеплело, тает снег, </w:t>
            </w:r>
            <w:r w:rsidRPr="00DF259D">
              <w:rPr>
                <w:spacing w:val="-2"/>
                <w:sz w:val="20"/>
                <w:lang w:val="ru-RU"/>
              </w:rPr>
              <w:t>появились</w:t>
            </w:r>
            <w:r w:rsidRPr="00DF259D">
              <w:rPr>
                <w:spacing w:val="-1"/>
                <w:sz w:val="20"/>
                <w:lang w:val="ru-RU"/>
              </w:rPr>
              <w:t xml:space="preserve"> </w:t>
            </w:r>
            <w:r w:rsidRPr="00DF259D">
              <w:rPr>
                <w:spacing w:val="-2"/>
                <w:sz w:val="20"/>
                <w:lang w:val="ru-RU"/>
              </w:rPr>
              <w:t>лужи,</w:t>
            </w:r>
            <w:r w:rsidRPr="00DF259D">
              <w:rPr>
                <w:spacing w:val="-4"/>
                <w:sz w:val="20"/>
                <w:lang w:val="ru-RU"/>
              </w:rPr>
              <w:t xml:space="preserve"> </w:t>
            </w:r>
            <w:r w:rsidRPr="00DF259D">
              <w:rPr>
                <w:spacing w:val="-2"/>
                <w:sz w:val="20"/>
                <w:lang w:val="ru-RU"/>
              </w:rPr>
              <w:t>травка,</w:t>
            </w:r>
            <w:r w:rsidRPr="00DF259D">
              <w:rPr>
                <w:spacing w:val="-1"/>
                <w:sz w:val="20"/>
                <w:lang w:val="ru-RU"/>
              </w:rPr>
              <w:t xml:space="preserve"> </w:t>
            </w:r>
            <w:r w:rsidRPr="00DF259D">
              <w:rPr>
                <w:spacing w:val="-2"/>
                <w:sz w:val="20"/>
                <w:lang w:val="ru-RU"/>
              </w:rPr>
              <w:t>набухли</w:t>
            </w:r>
            <w:r w:rsidRPr="00DF259D">
              <w:rPr>
                <w:spacing w:val="-5"/>
                <w:sz w:val="20"/>
                <w:lang w:val="ru-RU"/>
              </w:rPr>
              <w:t xml:space="preserve"> </w:t>
            </w:r>
            <w:r w:rsidRPr="00DF259D">
              <w:rPr>
                <w:spacing w:val="-2"/>
                <w:sz w:val="20"/>
                <w:lang w:val="ru-RU"/>
              </w:rPr>
              <w:t>почки;</w:t>
            </w:r>
            <w:r w:rsidRPr="00DF259D">
              <w:rPr>
                <w:spacing w:val="-4"/>
                <w:sz w:val="20"/>
                <w:lang w:val="ru-RU"/>
              </w:rPr>
              <w:t xml:space="preserve"> </w:t>
            </w:r>
            <w:r w:rsidRPr="00DF259D">
              <w:rPr>
                <w:spacing w:val="-2"/>
                <w:sz w:val="20"/>
                <w:lang w:val="ru-RU"/>
              </w:rPr>
              <w:t>дать</w:t>
            </w:r>
            <w:r w:rsidRPr="00DF259D">
              <w:rPr>
                <w:spacing w:val="2"/>
                <w:sz w:val="20"/>
                <w:lang w:val="ru-RU"/>
              </w:rPr>
              <w:t xml:space="preserve"> </w:t>
            </w:r>
            <w:r w:rsidRPr="00DF259D">
              <w:rPr>
                <w:spacing w:val="-2"/>
                <w:sz w:val="20"/>
                <w:lang w:val="ru-RU"/>
              </w:rPr>
              <w:t>представления</w:t>
            </w:r>
            <w:r w:rsidRPr="00DF259D">
              <w:rPr>
                <w:spacing w:val="-5"/>
                <w:sz w:val="20"/>
                <w:lang w:val="ru-RU"/>
              </w:rPr>
              <w:t xml:space="preserve"> </w:t>
            </w:r>
            <w:r w:rsidRPr="00DF259D">
              <w:rPr>
                <w:spacing w:val="-2"/>
                <w:sz w:val="20"/>
                <w:lang w:val="ru-RU"/>
              </w:rPr>
              <w:t>об условиях</w:t>
            </w:r>
            <w:r w:rsidRPr="00DF259D">
              <w:rPr>
                <w:spacing w:val="-5"/>
                <w:sz w:val="20"/>
                <w:lang w:val="ru-RU"/>
              </w:rPr>
              <w:t xml:space="preserve"> </w:t>
            </w:r>
            <w:r w:rsidRPr="00DF259D">
              <w:rPr>
                <w:spacing w:val="-2"/>
                <w:sz w:val="20"/>
                <w:lang w:val="ru-RU"/>
              </w:rPr>
              <w:t>роста</w:t>
            </w:r>
          </w:p>
          <w:p w14:paraId="6617BF63" w14:textId="77777777" w:rsidR="00DF259D" w:rsidRDefault="00DF259D" w:rsidP="00AF7EF1">
            <w:pPr>
              <w:pStyle w:val="TableParagraph"/>
              <w:spacing w:line="209" w:lineRule="exact"/>
              <w:ind w:left="108"/>
              <w:rPr>
                <w:sz w:val="20"/>
              </w:rPr>
            </w:pPr>
            <w:r>
              <w:rPr>
                <w:spacing w:val="-2"/>
                <w:sz w:val="20"/>
              </w:rPr>
              <w:t>растений.</w:t>
            </w:r>
          </w:p>
        </w:tc>
      </w:tr>
      <w:tr w:rsidR="00DF259D" w14:paraId="0E25FE47" w14:textId="77777777" w:rsidTr="00DF259D">
        <w:trPr>
          <w:trHeight w:val="568"/>
        </w:trPr>
        <w:tc>
          <w:tcPr>
            <w:tcW w:w="2271" w:type="dxa"/>
            <w:vMerge/>
            <w:tcBorders>
              <w:top w:val="nil"/>
            </w:tcBorders>
          </w:tcPr>
          <w:p w14:paraId="467F6519" w14:textId="77777777" w:rsidR="00DF259D" w:rsidRDefault="00DF259D" w:rsidP="00AF7EF1">
            <w:pPr>
              <w:rPr>
                <w:sz w:val="2"/>
                <w:szCs w:val="2"/>
              </w:rPr>
            </w:pPr>
          </w:p>
        </w:tc>
        <w:tc>
          <w:tcPr>
            <w:tcW w:w="1132" w:type="dxa"/>
          </w:tcPr>
          <w:p w14:paraId="20563B76" w14:textId="77777777" w:rsidR="00DF259D" w:rsidRDefault="00DF259D" w:rsidP="00AF7EF1">
            <w:pPr>
              <w:pStyle w:val="TableParagraph"/>
              <w:spacing w:before="168"/>
              <w:ind w:left="11" w:right="5"/>
              <w:jc w:val="center"/>
              <w:rPr>
                <w:sz w:val="20"/>
              </w:rPr>
            </w:pPr>
            <w:r>
              <w:rPr>
                <w:spacing w:val="-5"/>
                <w:sz w:val="20"/>
              </w:rPr>
              <w:t>27</w:t>
            </w:r>
          </w:p>
        </w:tc>
        <w:tc>
          <w:tcPr>
            <w:tcW w:w="6917" w:type="dxa"/>
          </w:tcPr>
          <w:p w14:paraId="2733ED5E" w14:textId="77777777" w:rsidR="00DF259D" w:rsidRPr="00DF259D" w:rsidRDefault="00DF259D" w:rsidP="00AF7EF1">
            <w:pPr>
              <w:pStyle w:val="TableParagraph"/>
              <w:ind w:left="108" w:right="103"/>
              <w:rPr>
                <w:sz w:val="20"/>
                <w:lang w:val="ru-RU"/>
              </w:rPr>
            </w:pPr>
            <w:r w:rsidRPr="00DF259D">
              <w:rPr>
                <w:sz w:val="20"/>
                <w:lang w:val="ru-RU"/>
              </w:rPr>
              <w:t>Обогащение</w:t>
            </w:r>
            <w:r w:rsidRPr="00DF259D">
              <w:rPr>
                <w:spacing w:val="40"/>
                <w:sz w:val="20"/>
                <w:lang w:val="ru-RU"/>
              </w:rPr>
              <w:t xml:space="preserve"> </w:t>
            </w:r>
            <w:r w:rsidRPr="00DF259D">
              <w:rPr>
                <w:sz w:val="20"/>
                <w:lang w:val="ru-RU"/>
              </w:rPr>
              <w:t>кругозора</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через</w:t>
            </w:r>
            <w:r w:rsidRPr="00DF259D">
              <w:rPr>
                <w:spacing w:val="40"/>
                <w:sz w:val="20"/>
                <w:lang w:val="ru-RU"/>
              </w:rPr>
              <w:t xml:space="preserve"> </w:t>
            </w:r>
            <w:r w:rsidRPr="00DF259D">
              <w:rPr>
                <w:sz w:val="20"/>
                <w:lang w:val="ru-RU"/>
              </w:rPr>
              <w:t>чтение</w:t>
            </w:r>
            <w:r w:rsidRPr="00DF259D">
              <w:rPr>
                <w:spacing w:val="40"/>
                <w:sz w:val="20"/>
                <w:lang w:val="ru-RU"/>
              </w:rPr>
              <w:t xml:space="preserve"> </w:t>
            </w:r>
            <w:r w:rsidRPr="00DF259D">
              <w:rPr>
                <w:sz w:val="20"/>
                <w:lang w:val="ru-RU"/>
              </w:rPr>
              <w:t>произведений</w:t>
            </w:r>
            <w:r w:rsidRPr="00DF259D">
              <w:rPr>
                <w:spacing w:val="40"/>
                <w:sz w:val="20"/>
                <w:lang w:val="ru-RU"/>
              </w:rPr>
              <w:t xml:space="preserve"> </w:t>
            </w:r>
            <w:r w:rsidRPr="00DF259D">
              <w:rPr>
                <w:sz w:val="20"/>
                <w:lang w:val="ru-RU"/>
              </w:rPr>
              <w:t>художественной литературы, общение с произведениями живописи, музыкой, театром.</w:t>
            </w:r>
          </w:p>
        </w:tc>
      </w:tr>
      <w:tr w:rsidR="00DF259D" w14:paraId="7BB122DD" w14:textId="77777777" w:rsidTr="00DF259D">
        <w:trPr>
          <w:trHeight w:val="918"/>
        </w:trPr>
        <w:tc>
          <w:tcPr>
            <w:tcW w:w="2271" w:type="dxa"/>
            <w:vMerge/>
            <w:tcBorders>
              <w:top w:val="nil"/>
            </w:tcBorders>
          </w:tcPr>
          <w:p w14:paraId="62989613" w14:textId="77777777" w:rsidR="00DF259D" w:rsidRPr="00DF259D" w:rsidRDefault="00DF259D" w:rsidP="00AF7EF1">
            <w:pPr>
              <w:rPr>
                <w:sz w:val="2"/>
                <w:szCs w:val="2"/>
                <w:lang w:val="ru-RU"/>
              </w:rPr>
            </w:pPr>
          </w:p>
        </w:tc>
        <w:tc>
          <w:tcPr>
            <w:tcW w:w="1132" w:type="dxa"/>
          </w:tcPr>
          <w:p w14:paraId="12C23E28" w14:textId="77777777" w:rsidR="00DF259D" w:rsidRPr="00DF259D" w:rsidRDefault="00DF259D" w:rsidP="00AF7EF1">
            <w:pPr>
              <w:pStyle w:val="TableParagraph"/>
              <w:spacing w:before="113"/>
              <w:rPr>
                <w:b/>
                <w:sz w:val="20"/>
                <w:lang w:val="ru-RU"/>
              </w:rPr>
            </w:pPr>
          </w:p>
          <w:p w14:paraId="40D7438C" w14:textId="77777777" w:rsidR="00DF259D" w:rsidRDefault="00DF259D" w:rsidP="00AF7EF1">
            <w:pPr>
              <w:pStyle w:val="TableParagraph"/>
              <w:ind w:left="11"/>
              <w:jc w:val="center"/>
              <w:rPr>
                <w:sz w:val="20"/>
              </w:rPr>
            </w:pPr>
            <w:r>
              <w:rPr>
                <w:spacing w:val="-5"/>
                <w:sz w:val="20"/>
              </w:rPr>
              <w:t>28</w:t>
            </w:r>
          </w:p>
        </w:tc>
        <w:tc>
          <w:tcPr>
            <w:tcW w:w="6917" w:type="dxa"/>
          </w:tcPr>
          <w:p w14:paraId="1D47227C" w14:textId="77777777" w:rsidR="00DF259D" w:rsidRPr="00DF259D" w:rsidRDefault="00DF259D" w:rsidP="00AF7EF1">
            <w:pPr>
              <w:pStyle w:val="TableParagraph"/>
              <w:ind w:left="108" w:right="94"/>
              <w:jc w:val="both"/>
              <w:rPr>
                <w:sz w:val="20"/>
                <w:lang w:val="ru-RU"/>
              </w:rPr>
            </w:pPr>
            <w:r w:rsidRPr="00DF259D">
              <w:rPr>
                <w:color w:val="000009"/>
                <w:sz w:val="20"/>
                <w:lang w:val="ru-RU"/>
              </w:rPr>
              <w:t xml:space="preserve">Формирование умения употреблять сложные предложений с союзом </w:t>
            </w:r>
            <w:r w:rsidRPr="00DF259D">
              <w:rPr>
                <w:i/>
                <w:color w:val="000009"/>
                <w:sz w:val="20"/>
                <w:lang w:val="ru-RU"/>
              </w:rPr>
              <w:t>потому что</w:t>
            </w:r>
            <w:r w:rsidRPr="00DF259D">
              <w:rPr>
                <w:color w:val="000009"/>
                <w:sz w:val="20"/>
                <w:lang w:val="ru-RU"/>
              </w:rPr>
              <w:t xml:space="preserve">, на материале лексической темы «Сказки». </w:t>
            </w:r>
            <w:r w:rsidRPr="00DF259D">
              <w:rPr>
                <w:sz w:val="20"/>
                <w:lang w:val="ru-RU"/>
              </w:rPr>
              <w:t>Обучение</w:t>
            </w:r>
            <w:r w:rsidRPr="00DF259D">
              <w:rPr>
                <w:spacing w:val="-13"/>
                <w:sz w:val="20"/>
                <w:lang w:val="ru-RU"/>
              </w:rPr>
              <w:t xml:space="preserve"> </w:t>
            </w:r>
            <w:r w:rsidRPr="00DF259D">
              <w:rPr>
                <w:sz w:val="20"/>
                <w:lang w:val="ru-RU"/>
              </w:rPr>
              <w:t>пересказыванию сказок</w:t>
            </w:r>
            <w:r w:rsidRPr="00DF259D">
              <w:rPr>
                <w:spacing w:val="37"/>
                <w:sz w:val="20"/>
                <w:lang w:val="ru-RU"/>
              </w:rPr>
              <w:t xml:space="preserve"> </w:t>
            </w:r>
            <w:r w:rsidRPr="00DF259D">
              <w:rPr>
                <w:sz w:val="20"/>
                <w:lang w:val="ru-RU"/>
              </w:rPr>
              <w:t>и</w:t>
            </w:r>
            <w:r w:rsidRPr="00DF259D">
              <w:rPr>
                <w:spacing w:val="37"/>
                <w:sz w:val="20"/>
                <w:lang w:val="ru-RU"/>
              </w:rPr>
              <w:t xml:space="preserve"> </w:t>
            </w:r>
            <w:r w:rsidRPr="00DF259D">
              <w:rPr>
                <w:sz w:val="20"/>
                <w:lang w:val="ru-RU"/>
              </w:rPr>
              <w:t>рассказов</w:t>
            </w:r>
            <w:r w:rsidRPr="00DF259D">
              <w:rPr>
                <w:spacing w:val="36"/>
                <w:sz w:val="20"/>
                <w:lang w:val="ru-RU"/>
              </w:rPr>
              <w:t xml:space="preserve"> </w:t>
            </w:r>
            <w:r w:rsidRPr="00DF259D">
              <w:rPr>
                <w:sz w:val="20"/>
                <w:lang w:val="ru-RU"/>
              </w:rPr>
              <w:t>(в</w:t>
            </w:r>
            <w:r w:rsidRPr="00DF259D">
              <w:rPr>
                <w:spacing w:val="38"/>
                <w:sz w:val="20"/>
                <w:lang w:val="ru-RU"/>
              </w:rPr>
              <w:t xml:space="preserve"> </w:t>
            </w:r>
            <w:r w:rsidRPr="00DF259D">
              <w:rPr>
                <w:sz w:val="20"/>
                <w:lang w:val="ru-RU"/>
              </w:rPr>
              <w:t>том</w:t>
            </w:r>
            <w:r w:rsidRPr="00DF259D">
              <w:rPr>
                <w:spacing w:val="37"/>
                <w:sz w:val="20"/>
                <w:lang w:val="ru-RU"/>
              </w:rPr>
              <w:t xml:space="preserve"> </w:t>
            </w:r>
            <w:r w:rsidRPr="00DF259D">
              <w:rPr>
                <w:sz w:val="20"/>
                <w:lang w:val="ru-RU"/>
              </w:rPr>
              <w:t>числе</w:t>
            </w:r>
            <w:r w:rsidRPr="00DF259D">
              <w:rPr>
                <w:spacing w:val="38"/>
                <w:sz w:val="20"/>
                <w:lang w:val="ru-RU"/>
              </w:rPr>
              <w:t xml:space="preserve"> </w:t>
            </w:r>
            <w:r w:rsidRPr="00DF259D">
              <w:rPr>
                <w:sz w:val="20"/>
                <w:lang w:val="ru-RU"/>
              </w:rPr>
              <w:t>по</w:t>
            </w:r>
            <w:r w:rsidRPr="00DF259D">
              <w:rPr>
                <w:spacing w:val="43"/>
                <w:sz w:val="20"/>
                <w:lang w:val="ru-RU"/>
              </w:rPr>
              <w:t xml:space="preserve"> </w:t>
            </w:r>
            <w:r w:rsidRPr="00DF259D">
              <w:rPr>
                <w:sz w:val="20"/>
                <w:lang w:val="ru-RU"/>
              </w:rPr>
              <w:t>частям,</w:t>
            </w:r>
            <w:r w:rsidRPr="00DF259D">
              <w:rPr>
                <w:spacing w:val="38"/>
                <w:sz w:val="20"/>
                <w:lang w:val="ru-RU"/>
              </w:rPr>
              <w:t xml:space="preserve"> </w:t>
            </w:r>
            <w:r w:rsidRPr="00DF259D">
              <w:rPr>
                <w:sz w:val="20"/>
                <w:lang w:val="ru-RU"/>
              </w:rPr>
              <w:t>ролям),</w:t>
            </w:r>
            <w:r w:rsidRPr="00DF259D">
              <w:rPr>
                <w:spacing w:val="39"/>
                <w:sz w:val="20"/>
                <w:lang w:val="ru-RU"/>
              </w:rPr>
              <w:t xml:space="preserve"> </w:t>
            </w:r>
            <w:r w:rsidRPr="00DF259D">
              <w:rPr>
                <w:sz w:val="20"/>
                <w:lang w:val="ru-RU"/>
              </w:rPr>
              <w:t>выразительное</w:t>
            </w:r>
            <w:r w:rsidRPr="00DF259D">
              <w:rPr>
                <w:spacing w:val="39"/>
                <w:sz w:val="20"/>
                <w:lang w:val="ru-RU"/>
              </w:rPr>
              <w:t xml:space="preserve"> </w:t>
            </w:r>
            <w:r w:rsidRPr="00DF259D">
              <w:rPr>
                <w:spacing w:val="-2"/>
                <w:sz w:val="20"/>
                <w:lang w:val="ru-RU"/>
              </w:rPr>
              <w:t>чтение</w:t>
            </w:r>
          </w:p>
          <w:p w14:paraId="4D02B39B" w14:textId="77777777" w:rsidR="00DF259D" w:rsidRDefault="00DF259D" w:rsidP="00AF7EF1">
            <w:pPr>
              <w:pStyle w:val="TableParagraph"/>
              <w:spacing w:line="209" w:lineRule="exact"/>
              <w:ind w:left="108"/>
              <w:jc w:val="both"/>
              <w:rPr>
                <w:sz w:val="20"/>
              </w:rPr>
            </w:pPr>
            <w:r>
              <w:rPr>
                <w:spacing w:val="-2"/>
                <w:sz w:val="20"/>
              </w:rPr>
              <w:t>наизусть</w:t>
            </w:r>
            <w:r>
              <w:rPr>
                <w:spacing w:val="2"/>
                <w:sz w:val="20"/>
              </w:rPr>
              <w:t xml:space="preserve"> </w:t>
            </w:r>
            <w:r>
              <w:rPr>
                <w:spacing w:val="-2"/>
                <w:sz w:val="20"/>
              </w:rPr>
              <w:t>потешек,</w:t>
            </w:r>
            <w:r>
              <w:rPr>
                <w:sz w:val="20"/>
              </w:rPr>
              <w:t xml:space="preserve"> </w:t>
            </w:r>
            <w:r>
              <w:rPr>
                <w:spacing w:val="-2"/>
                <w:sz w:val="20"/>
              </w:rPr>
              <w:t>прибауток,</w:t>
            </w:r>
            <w:r>
              <w:rPr>
                <w:spacing w:val="1"/>
                <w:sz w:val="20"/>
              </w:rPr>
              <w:t xml:space="preserve"> </w:t>
            </w:r>
            <w:r>
              <w:rPr>
                <w:spacing w:val="-2"/>
                <w:sz w:val="20"/>
              </w:rPr>
              <w:t>стихов.</w:t>
            </w:r>
          </w:p>
        </w:tc>
      </w:tr>
      <w:tr w:rsidR="00DF259D" w14:paraId="4B92B740" w14:textId="77777777" w:rsidTr="00DF259D">
        <w:trPr>
          <w:trHeight w:val="657"/>
        </w:trPr>
        <w:tc>
          <w:tcPr>
            <w:tcW w:w="2271" w:type="dxa"/>
            <w:vMerge w:val="restart"/>
          </w:tcPr>
          <w:p w14:paraId="55936528" w14:textId="77777777" w:rsidR="00DF259D" w:rsidRDefault="00DF259D" w:rsidP="00AF7EF1">
            <w:pPr>
              <w:pStyle w:val="TableParagraph"/>
              <w:rPr>
                <w:b/>
                <w:sz w:val="20"/>
              </w:rPr>
            </w:pPr>
          </w:p>
          <w:p w14:paraId="129C8687" w14:textId="77777777" w:rsidR="00DF259D" w:rsidRDefault="00DF259D" w:rsidP="00AF7EF1">
            <w:pPr>
              <w:pStyle w:val="TableParagraph"/>
              <w:rPr>
                <w:b/>
                <w:sz w:val="20"/>
              </w:rPr>
            </w:pPr>
          </w:p>
          <w:p w14:paraId="19E1981A" w14:textId="77777777" w:rsidR="00DF259D" w:rsidRDefault="00DF259D" w:rsidP="00AF7EF1">
            <w:pPr>
              <w:pStyle w:val="TableParagraph"/>
              <w:spacing w:before="160"/>
              <w:rPr>
                <w:b/>
                <w:sz w:val="20"/>
              </w:rPr>
            </w:pPr>
          </w:p>
          <w:p w14:paraId="7E94D39D" w14:textId="77777777" w:rsidR="00DF259D" w:rsidRDefault="00DF259D" w:rsidP="00AF7EF1">
            <w:pPr>
              <w:pStyle w:val="TableParagraph"/>
              <w:ind w:left="4" w:right="4"/>
              <w:jc w:val="center"/>
              <w:rPr>
                <w:sz w:val="20"/>
              </w:rPr>
            </w:pPr>
            <w:r>
              <w:rPr>
                <w:spacing w:val="-2"/>
                <w:sz w:val="20"/>
              </w:rPr>
              <w:t>Апрель</w:t>
            </w:r>
          </w:p>
        </w:tc>
        <w:tc>
          <w:tcPr>
            <w:tcW w:w="1132" w:type="dxa"/>
          </w:tcPr>
          <w:p w14:paraId="2E873AC0" w14:textId="77777777" w:rsidR="00DF259D" w:rsidRDefault="00DF259D" w:rsidP="00AF7EF1">
            <w:pPr>
              <w:pStyle w:val="TableParagraph"/>
              <w:spacing w:before="214"/>
              <w:ind w:left="11" w:right="5"/>
              <w:jc w:val="center"/>
              <w:rPr>
                <w:sz w:val="20"/>
              </w:rPr>
            </w:pPr>
            <w:r>
              <w:rPr>
                <w:spacing w:val="-5"/>
                <w:sz w:val="20"/>
              </w:rPr>
              <w:t>29</w:t>
            </w:r>
          </w:p>
        </w:tc>
        <w:tc>
          <w:tcPr>
            <w:tcW w:w="6917" w:type="dxa"/>
          </w:tcPr>
          <w:p w14:paraId="14E5B663" w14:textId="77777777" w:rsidR="00DF259D" w:rsidRPr="00DF259D" w:rsidRDefault="00DF259D" w:rsidP="00AF7EF1">
            <w:pPr>
              <w:pStyle w:val="TableParagraph"/>
              <w:spacing w:line="261" w:lineRule="auto"/>
              <w:ind w:left="108" w:right="103"/>
              <w:rPr>
                <w:sz w:val="20"/>
                <w:lang w:val="ru-RU"/>
              </w:rPr>
            </w:pPr>
            <w:r w:rsidRPr="00DF259D">
              <w:rPr>
                <w:color w:val="000009"/>
                <w:sz w:val="20"/>
                <w:lang w:val="ru-RU"/>
              </w:rPr>
              <w:t>Развитие</w:t>
            </w:r>
            <w:r w:rsidRPr="00DF259D">
              <w:rPr>
                <w:color w:val="000009"/>
                <w:spacing w:val="80"/>
                <w:sz w:val="20"/>
                <w:lang w:val="ru-RU"/>
              </w:rPr>
              <w:t xml:space="preserve"> </w:t>
            </w:r>
            <w:r w:rsidRPr="00DF259D">
              <w:rPr>
                <w:color w:val="000009"/>
                <w:sz w:val="20"/>
                <w:lang w:val="ru-RU"/>
              </w:rPr>
              <w:t>грамматического</w:t>
            </w:r>
            <w:r w:rsidRPr="00DF259D">
              <w:rPr>
                <w:color w:val="000009"/>
                <w:spacing w:val="80"/>
                <w:sz w:val="20"/>
                <w:lang w:val="ru-RU"/>
              </w:rPr>
              <w:t xml:space="preserve"> </w:t>
            </w:r>
            <w:r w:rsidRPr="00DF259D">
              <w:rPr>
                <w:color w:val="000009"/>
                <w:sz w:val="20"/>
                <w:lang w:val="ru-RU"/>
              </w:rPr>
              <w:t>строя</w:t>
            </w:r>
            <w:r w:rsidRPr="00DF259D">
              <w:rPr>
                <w:color w:val="000009"/>
                <w:spacing w:val="80"/>
                <w:sz w:val="20"/>
                <w:lang w:val="ru-RU"/>
              </w:rPr>
              <w:t xml:space="preserve"> </w:t>
            </w:r>
            <w:r w:rsidRPr="00DF259D">
              <w:rPr>
                <w:color w:val="000009"/>
                <w:sz w:val="20"/>
                <w:lang w:val="ru-RU"/>
              </w:rPr>
              <w:t>речи,</w:t>
            </w:r>
            <w:r w:rsidRPr="00DF259D">
              <w:rPr>
                <w:color w:val="000009"/>
                <w:spacing w:val="80"/>
                <w:sz w:val="20"/>
                <w:lang w:val="ru-RU"/>
              </w:rPr>
              <w:t xml:space="preserve"> </w:t>
            </w:r>
            <w:r w:rsidRPr="00DF259D">
              <w:rPr>
                <w:color w:val="000009"/>
                <w:sz w:val="20"/>
                <w:lang w:val="ru-RU"/>
              </w:rPr>
              <w:t>образование</w:t>
            </w:r>
            <w:r w:rsidRPr="00DF259D">
              <w:rPr>
                <w:color w:val="000009"/>
                <w:spacing w:val="80"/>
                <w:sz w:val="20"/>
                <w:lang w:val="ru-RU"/>
              </w:rPr>
              <w:t xml:space="preserve"> </w:t>
            </w:r>
            <w:r w:rsidRPr="00DF259D">
              <w:rPr>
                <w:color w:val="000009"/>
                <w:sz w:val="20"/>
                <w:lang w:val="ru-RU"/>
              </w:rPr>
              <w:t>существительных</w:t>
            </w:r>
            <w:r w:rsidRPr="00DF259D">
              <w:rPr>
                <w:color w:val="000009"/>
                <w:spacing w:val="80"/>
                <w:sz w:val="20"/>
                <w:lang w:val="ru-RU"/>
              </w:rPr>
              <w:t xml:space="preserve"> </w:t>
            </w:r>
            <w:r w:rsidRPr="00DF259D">
              <w:rPr>
                <w:color w:val="000009"/>
                <w:sz w:val="20"/>
                <w:lang w:val="ru-RU"/>
              </w:rPr>
              <w:t>с суффиксом -ат, -ят-, -онок-, -енок-, на материале лексической</w:t>
            </w:r>
            <w:r w:rsidRPr="00DF259D">
              <w:rPr>
                <w:color w:val="000009"/>
                <w:spacing w:val="-1"/>
                <w:sz w:val="20"/>
                <w:lang w:val="ru-RU"/>
              </w:rPr>
              <w:t xml:space="preserve"> </w:t>
            </w:r>
            <w:r w:rsidRPr="00DF259D">
              <w:rPr>
                <w:color w:val="000009"/>
                <w:sz w:val="20"/>
                <w:lang w:val="ru-RU"/>
              </w:rPr>
              <w:t>темы «Птицы».</w:t>
            </w:r>
          </w:p>
        </w:tc>
      </w:tr>
      <w:tr w:rsidR="00DF259D" w14:paraId="099EFBE3" w14:textId="77777777" w:rsidTr="00DF259D">
        <w:trPr>
          <w:trHeight w:val="566"/>
        </w:trPr>
        <w:tc>
          <w:tcPr>
            <w:tcW w:w="2271" w:type="dxa"/>
            <w:vMerge/>
            <w:tcBorders>
              <w:top w:val="nil"/>
            </w:tcBorders>
          </w:tcPr>
          <w:p w14:paraId="568CF06F" w14:textId="77777777" w:rsidR="00DF259D" w:rsidRPr="00DF259D" w:rsidRDefault="00DF259D" w:rsidP="00AF7EF1">
            <w:pPr>
              <w:rPr>
                <w:sz w:val="2"/>
                <w:szCs w:val="2"/>
                <w:lang w:val="ru-RU"/>
              </w:rPr>
            </w:pPr>
          </w:p>
        </w:tc>
        <w:tc>
          <w:tcPr>
            <w:tcW w:w="1132" w:type="dxa"/>
          </w:tcPr>
          <w:p w14:paraId="77F0B886" w14:textId="77777777" w:rsidR="00DF259D" w:rsidRDefault="00DF259D" w:rsidP="00AF7EF1">
            <w:pPr>
              <w:pStyle w:val="TableParagraph"/>
              <w:spacing w:before="168"/>
              <w:ind w:left="11" w:right="5"/>
              <w:jc w:val="center"/>
              <w:rPr>
                <w:sz w:val="20"/>
              </w:rPr>
            </w:pPr>
            <w:r>
              <w:rPr>
                <w:spacing w:val="-5"/>
                <w:sz w:val="20"/>
              </w:rPr>
              <w:t>30</w:t>
            </w:r>
          </w:p>
        </w:tc>
        <w:tc>
          <w:tcPr>
            <w:tcW w:w="6917" w:type="dxa"/>
          </w:tcPr>
          <w:p w14:paraId="68E3E397" w14:textId="77777777" w:rsidR="00DF259D" w:rsidRDefault="00DF259D" w:rsidP="00AF7EF1">
            <w:pPr>
              <w:pStyle w:val="TableParagraph"/>
              <w:ind w:left="108"/>
              <w:rPr>
                <w:sz w:val="20"/>
              </w:rPr>
            </w:pPr>
            <w:r w:rsidRPr="00DF259D">
              <w:rPr>
                <w:color w:val="000009"/>
                <w:sz w:val="20"/>
                <w:lang w:val="ru-RU"/>
              </w:rPr>
              <w:t>Совершенствовать</w:t>
            </w:r>
            <w:r w:rsidRPr="00DF259D">
              <w:rPr>
                <w:color w:val="000009"/>
                <w:spacing w:val="33"/>
                <w:sz w:val="20"/>
                <w:lang w:val="ru-RU"/>
              </w:rPr>
              <w:t xml:space="preserve"> </w:t>
            </w:r>
            <w:r w:rsidRPr="00DF259D">
              <w:rPr>
                <w:color w:val="000009"/>
                <w:sz w:val="20"/>
                <w:lang w:val="ru-RU"/>
              </w:rPr>
              <w:t>умение</w:t>
            </w:r>
            <w:r w:rsidRPr="00DF259D">
              <w:rPr>
                <w:color w:val="000009"/>
                <w:spacing w:val="33"/>
                <w:sz w:val="20"/>
                <w:lang w:val="ru-RU"/>
              </w:rPr>
              <w:t xml:space="preserve"> </w:t>
            </w:r>
            <w:r w:rsidRPr="00DF259D">
              <w:rPr>
                <w:color w:val="000009"/>
                <w:sz w:val="20"/>
                <w:lang w:val="ru-RU"/>
              </w:rPr>
              <w:t>заканчивать</w:t>
            </w:r>
            <w:r w:rsidRPr="00DF259D">
              <w:rPr>
                <w:color w:val="000009"/>
                <w:spacing w:val="30"/>
                <w:sz w:val="20"/>
                <w:lang w:val="ru-RU"/>
              </w:rPr>
              <w:t xml:space="preserve"> </w:t>
            </w:r>
            <w:r w:rsidRPr="00DF259D">
              <w:rPr>
                <w:color w:val="000009"/>
                <w:sz w:val="20"/>
                <w:lang w:val="ru-RU"/>
              </w:rPr>
              <w:t>одним-двумя</w:t>
            </w:r>
            <w:r w:rsidRPr="00DF259D">
              <w:rPr>
                <w:color w:val="000009"/>
                <w:spacing w:val="30"/>
                <w:sz w:val="20"/>
                <w:lang w:val="ru-RU"/>
              </w:rPr>
              <w:t xml:space="preserve"> </w:t>
            </w:r>
            <w:r w:rsidRPr="00DF259D">
              <w:rPr>
                <w:color w:val="000009"/>
                <w:sz w:val="20"/>
                <w:lang w:val="ru-RU"/>
              </w:rPr>
              <w:t>словами</w:t>
            </w:r>
            <w:r w:rsidRPr="00DF259D">
              <w:rPr>
                <w:color w:val="000009"/>
                <w:spacing w:val="30"/>
                <w:sz w:val="20"/>
                <w:lang w:val="ru-RU"/>
              </w:rPr>
              <w:t xml:space="preserve"> </w:t>
            </w:r>
            <w:r w:rsidRPr="00DF259D">
              <w:rPr>
                <w:color w:val="000009"/>
                <w:sz w:val="20"/>
                <w:lang w:val="ru-RU"/>
              </w:rPr>
              <w:t xml:space="preserve">предложение, начатое логопедом. </w:t>
            </w:r>
            <w:r>
              <w:rPr>
                <w:color w:val="000009"/>
                <w:sz w:val="20"/>
              </w:rPr>
              <w:t>Лексическая тема «Космос»</w:t>
            </w:r>
          </w:p>
        </w:tc>
      </w:tr>
      <w:tr w:rsidR="00DF259D" w14:paraId="3308A934" w14:textId="77777777" w:rsidTr="00DF259D">
        <w:trPr>
          <w:trHeight w:val="568"/>
        </w:trPr>
        <w:tc>
          <w:tcPr>
            <w:tcW w:w="2271" w:type="dxa"/>
            <w:vMerge/>
            <w:tcBorders>
              <w:top w:val="nil"/>
            </w:tcBorders>
          </w:tcPr>
          <w:p w14:paraId="3331F9C0" w14:textId="77777777" w:rsidR="00DF259D" w:rsidRDefault="00DF259D" w:rsidP="00AF7EF1">
            <w:pPr>
              <w:rPr>
                <w:sz w:val="2"/>
                <w:szCs w:val="2"/>
              </w:rPr>
            </w:pPr>
          </w:p>
        </w:tc>
        <w:tc>
          <w:tcPr>
            <w:tcW w:w="1132" w:type="dxa"/>
          </w:tcPr>
          <w:p w14:paraId="1F46FCC4" w14:textId="77777777" w:rsidR="00DF259D" w:rsidRDefault="00DF259D" w:rsidP="00AF7EF1">
            <w:pPr>
              <w:pStyle w:val="TableParagraph"/>
              <w:spacing w:before="168"/>
              <w:ind w:left="11" w:right="5"/>
              <w:jc w:val="center"/>
              <w:rPr>
                <w:sz w:val="20"/>
              </w:rPr>
            </w:pPr>
            <w:r>
              <w:rPr>
                <w:spacing w:val="-5"/>
                <w:sz w:val="20"/>
              </w:rPr>
              <w:t>31</w:t>
            </w:r>
          </w:p>
        </w:tc>
        <w:tc>
          <w:tcPr>
            <w:tcW w:w="6917" w:type="dxa"/>
          </w:tcPr>
          <w:p w14:paraId="015B9FA8" w14:textId="77777777" w:rsidR="00DF259D" w:rsidRPr="00DF259D" w:rsidRDefault="00DF259D" w:rsidP="00AF7EF1">
            <w:pPr>
              <w:pStyle w:val="TableParagraph"/>
              <w:ind w:left="108" w:right="103"/>
              <w:rPr>
                <w:sz w:val="20"/>
                <w:lang w:val="ru-RU"/>
              </w:rPr>
            </w:pPr>
            <w:r w:rsidRPr="00DF259D">
              <w:rPr>
                <w:color w:val="000009"/>
                <w:sz w:val="20"/>
                <w:lang w:val="ru-RU"/>
              </w:rPr>
              <w:t>Развитие</w:t>
            </w:r>
            <w:r w:rsidRPr="00DF259D">
              <w:rPr>
                <w:color w:val="000009"/>
                <w:spacing w:val="38"/>
                <w:sz w:val="20"/>
                <w:lang w:val="ru-RU"/>
              </w:rPr>
              <w:t xml:space="preserve"> </w:t>
            </w:r>
            <w:r w:rsidRPr="00DF259D">
              <w:rPr>
                <w:color w:val="000009"/>
                <w:sz w:val="20"/>
                <w:lang w:val="ru-RU"/>
              </w:rPr>
              <w:t>умения</w:t>
            </w:r>
            <w:r w:rsidRPr="00DF259D">
              <w:rPr>
                <w:color w:val="000009"/>
                <w:spacing w:val="36"/>
                <w:sz w:val="20"/>
                <w:lang w:val="ru-RU"/>
              </w:rPr>
              <w:t xml:space="preserve"> </w:t>
            </w:r>
            <w:r w:rsidRPr="00DF259D">
              <w:rPr>
                <w:color w:val="000009"/>
                <w:sz w:val="20"/>
                <w:lang w:val="ru-RU"/>
              </w:rPr>
              <w:t>подбирать</w:t>
            </w:r>
            <w:r w:rsidRPr="00DF259D">
              <w:rPr>
                <w:color w:val="000009"/>
                <w:spacing w:val="38"/>
                <w:sz w:val="20"/>
                <w:lang w:val="ru-RU"/>
              </w:rPr>
              <w:t xml:space="preserve"> </w:t>
            </w:r>
            <w:r w:rsidRPr="00DF259D">
              <w:rPr>
                <w:color w:val="000009"/>
                <w:sz w:val="20"/>
                <w:lang w:val="ru-RU"/>
              </w:rPr>
              <w:t>имена</w:t>
            </w:r>
            <w:r w:rsidRPr="00DF259D">
              <w:rPr>
                <w:color w:val="000009"/>
                <w:spacing w:val="36"/>
                <w:sz w:val="20"/>
                <w:lang w:val="ru-RU"/>
              </w:rPr>
              <w:t xml:space="preserve"> </w:t>
            </w:r>
            <w:r w:rsidRPr="00DF259D">
              <w:rPr>
                <w:color w:val="000009"/>
                <w:sz w:val="20"/>
                <w:lang w:val="ru-RU"/>
              </w:rPr>
              <w:t>прилагательные</w:t>
            </w:r>
            <w:r w:rsidRPr="00DF259D">
              <w:rPr>
                <w:color w:val="000009"/>
                <w:spacing w:val="36"/>
                <w:sz w:val="20"/>
                <w:lang w:val="ru-RU"/>
              </w:rPr>
              <w:t xml:space="preserve"> </w:t>
            </w:r>
            <w:r w:rsidRPr="00DF259D">
              <w:rPr>
                <w:color w:val="000009"/>
                <w:sz w:val="20"/>
                <w:lang w:val="ru-RU"/>
              </w:rPr>
              <w:t>к</w:t>
            </w:r>
            <w:r w:rsidRPr="00DF259D">
              <w:rPr>
                <w:color w:val="000009"/>
                <w:spacing w:val="36"/>
                <w:sz w:val="20"/>
                <w:lang w:val="ru-RU"/>
              </w:rPr>
              <w:t xml:space="preserve"> </w:t>
            </w:r>
            <w:r w:rsidRPr="00DF259D">
              <w:rPr>
                <w:color w:val="000009"/>
                <w:sz w:val="20"/>
                <w:lang w:val="ru-RU"/>
              </w:rPr>
              <w:t>существительным,</w:t>
            </w:r>
            <w:r w:rsidRPr="00DF259D">
              <w:rPr>
                <w:color w:val="000009"/>
                <w:spacing w:val="36"/>
                <w:sz w:val="20"/>
                <w:lang w:val="ru-RU"/>
              </w:rPr>
              <w:t xml:space="preserve"> </w:t>
            </w:r>
            <w:r w:rsidRPr="00DF259D">
              <w:rPr>
                <w:color w:val="000009"/>
                <w:sz w:val="20"/>
                <w:lang w:val="ru-RU"/>
              </w:rPr>
              <w:t>на материале лексической темы «Профессии наших родителей».</w:t>
            </w:r>
          </w:p>
        </w:tc>
      </w:tr>
      <w:tr w:rsidR="00DF259D" w14:paraId="76D25F34" w14:textId="77777777" w:rsidTr="00DF259D">
        <w:trPr>
          <w:trHeight w:val="565"/>
        </w:trPr>
        <w:tc>
          <w:tcPr>
            <w:tcW w:w="2271" w:type="dxa"/>
            <w:vMerge/>
            <w:tcBorders>
              <w:top w:val="nil"/>
            </w:tcBorders>
          </w:tcPr>
          <w:p w14:paraId="6E4FFA11" w14:textId="77777777" w:rsidR="00DF259D" w:rsidRPr="00DF259D" w:rsidRDefault="00DF259D" w:rsidP="00AF7EF1">
            <w:pPr>
              <w:rPr>
                <w:sz w:val="2"/>
                <w:szCs w:val="2"/>
                <w:lang w:val="ru-RU"/>
              </w:rPr>
            </w:pPr>
          </w:p>
        </w:tc>
        <w:tc>
          <w:tcPr>
            <w:tcW w:w="1132" w:type="dxa"/>
          </w:tcPr>
          <w:p w14:paraId="0D396324" w14:textId="77777777" w:rsidR="00DF259D" w:rsidRDefault="00DF259D" w:rsidP="00AF7EF1">
            <w:pPr>
              <w:pStyle w:val="TableParagraph"/>
              <w:spacing w:before="168"/>
              <w:ind w:left="11"/>
              <w:jc w:val="center"/>
              <w:rPr>
                <w:sz w:val="20"/>
              </w:rPr>
            </w:pPr>
            <w:r>
              <w:rPr>
                <w:spacing w:val="-5"/>
                <w:sz w:val="20"/>
              </w:rPr>
              <w:t>32</w:t>
            </w:r>
          </w:p>
        </w:tc>
        <w:tc>
          <w:tcPr>
            <w:tcW w:w="6917" w:type="dxa"/>
          </w:tcPr>
          <w:p w14:paraId="6D9D08CF" w14:textId="77777777" w:rsidR="00DF259D" w:rsidRPr="00DF259D" w:rsidRDefault="00DF259D" w:rsidP="00AF7EF1">
            <w:pPr>
              <w:pStyle w:val="TableParagraph"/>
              <w:spacing w:line="229" w:lineRule="exact"/>
              <w:ind w:left="108"/>
              <w:rPr>
                <w:sz w:val="20"/>
                <w:lang w:val="ru-RU"/>
              </w:rPr>
            </w:pPr>
            <w:r w:rsidRPr="00DF259D">
              <w:rPr>
                <w:color w:val="000009"/>
                <w:sz w:val="20"/>
                <w:lang w:val="ru-RU"/>
              </w:rPr>
              <w:t>Формирование</w:t>
            </w:r>
            <w:r w:rsidRPr="00DF259D">
              <w:rPr>
                <w:color w:val="000009"/>
                <w:spacing w:val="47"/>
                <w:sz w:val="20"/>
                <w:lang w:val="ru-RU"/>
              </w:rPr>
              <w:t xml:space="preserve"> </w:t>
            </w:r>
            <w:r w:rsidRPr="00DF259D">
              <w:rPr>
                <w:color w:val="000009"/>
                <w:sz w:val="20"/>
                <w:lang w:val="ru-RU"/>
              </w:rPr>
              <w:t>навыка</w:t>
            </w:r>
            <w:r w:rsidRPr="00DF259D">
              <w:rPr>
                <w:color w:val="000009"/>
                <w:spacing w:val="47"/>
                <w:sz w:val="20"/>
                <w:lang w:val="ru-RU"/>
              </w:rPr>
              <w:t xml:space="preserve"> </w:t>
            </w:r>
            <w:r w:rsidRPr="00DF259D">
              <w:rPr>
                <w:color w:val="000009"/>
                <w:sz w:val="20"/>
                <w:lang w:val="ru-RU"/>
              </w:rPr>
              <w:t>словообразования,</w:t>
            </w:r>
            <w:r w:rsidRPr="00DF259D">
              <w:rPr>
                <w:color w:val="000009"/>
                <w:spacing w:val="47"/>
                <w:sz w:val="20"/>
                <w:lang w:val="ru-RU"/>
              </w:rPr>
              <w:t xml:space="preserve"> </w:t>
            </w:r>
            <w:r w:rsidRPr="00DF259D">
              <w:rPr>
                <w:color w:val="000009"/>
                <w:sz w:val="20"/>
                <w:lang w:val="ru-RU"/>
              </w:rPr>
              <w:t>на</w:t>
            </w:r>
            <w:r w:rsidRPr="00DF259D">
              <w:rPr>
                <w:color w:val="000009"/>
                <w:spacing w:val="50"/>
                <w:sz w:val="20"/>
                <w:lang w:val="ru-RU"/>
              </w:rPr>
              <w:t xml:space="preserve"> </w:t>
            </w:r>
            <w:r w:rsidRPr="00DF259D">
              <w:rPr>
                <w:color w:val="000009"/>
                <w:sz w:val="20"/>
                <w:lang w:val="ru-RU"/>
              </w:rPr>
              <w:t>материале</w:t>
            </w:r>
            <w:r w:rsidRPr="00DF259D">
              <w:rPr>
                <w:color w:val="000009"/>
                <w:spacing w:val="47"/>
                <w:sz w:val="20"/>
                <w:lang w:val="ru-RU"/>
              </w:rPr>
              <w:t xml:space="preserve"> </w:t>
            </w:r>
            <w:r w:rsidRPr="00DF259D">
              <w:rPr>
                <w:color w:val="000009"/>
                <w:sz w:val="20"/>
                <w:lang w:val="ru-RU"/>
              </w:rPr>
              <w:t>лексической</w:t>
            </w:r>
            <w:r w:rsidRPr="00DF259D">
              <w:rPr>
                <w:color w:val="000009"/>
                <w:spacing w:val="46"/>
                <w:sz w:val="20"/>
                <w:lang w:val="ru-RU"/>
              </w:rPr>
              <w:t xml:space="preserve"> </w:t>
            </w:r>
            <w:r w:rsidRPr="00DF259D">
              <w:rPr>
                <w:color w:val="000009"/>
                <w:spacing w:val="-4"/>
                <w:sz w:val="20"/>
                <w:lang w:val="ru-RU"/>
              </w:rPr>
              <w:t>темы</w:t>
            </w:r>
          </w:p>
          <w:p w14:paraId="3C67D7E6" w14:textId="77777777" w:rsidR="00DF259D" w:rsidRDefault="00DF259D" w:rsidP="00AF7EF1">
            <w:pPr>
              <w:pStyle w:val="TableParagraph"/>
              <w:spacing w:line="229" w:lineRule="exact"/>
              <w:ind w:left="108"/>
              <w:rPr>
                <w:sz w:val="20"/>
              </w:rPr>
            </w:pPr>
            <w:r>
              <w:rPr>
                <w:color w:val="000009"/>
                <w:sz w:val="20"/>
              </w:rPr>
              <w:t>«Профессии</w:t>
            </w:r>
            <w:r>
              <w:rPr>
                <w:color w:val="000009"/>
                <w:spacing w:val="-7"/>
                <w:sz w:val="20"/>
              </w:rPr>
              <w:t xml:space="preserve"> </w:t>
            </w:r>
            <w:r>
              <w:rPr>
                <w:color w:val="000009"/>
                <w:sz w:val="20"/>
              </w:rPr>
              <w:t>наших</w:t>
            </w:r>
            <w:r>
              <w:rPr>
                <w:color w:val="000009"/>
                <w:spacing w:val="-9"/>
                <w:sz w:val="20"/>
              </w:rPr>
              <w:t xml:space="preserve"> </w:t>
            </w:r>
            <w:r>
              <w:rPr>
                <w:color w:val="000009"/>
                <w:spacing w:val="-2"/>
                <w:sz w:val="20"/>
              </w:rPr>
              <w:t>родителей».</w:t>
            </w:r>
          </w:p>
        </w:tc>
      </w:tr>
      <w:tr w:rsidR="00DF259D" w14:paraId="233DB3D8" w14:textId="77777777" w:rsidTr="00DF259D">
        <w:trPr>
          <w:trHeight w:val="565"/>
        </w:trPr>
        <w:tc>
          <w:tcPr>
            <w:tcW w:w="2271" w:type="dxa"/>
            <w:vMerge w:val="restart"/>
          </w:tcPr>
          <w:p w14:paraId="7F9B471F" w14:textId="77777777" w:rsidR="00DF259D" w:rsidRDefault="00DF259D" w:rsidP="00AF7EF1">
            <w:pPr>
              <w:pStyle w:val="TableParagraph"/>
              <w:rPr>
                <w:b/>
                <w:sz w:val="20"/>
              </w:rPr>
            </w:pPr>
          </w:p>
          <w:p w14:paraId="03046C92" w14:textId="77777777" w:rsidR="00DF259D" w:rsidRDefault="00DF259D" w:rsidP="00AF7EF1">
            <w:pPr>
              <w:pStyle w:val="TableParagraph"/>
              <w:rPr>
                <w:b/>
                <w:sz w:val="20"/>
              </w:rPr>
            </w:pPr>
          </w:p>
          <w:p w14:paraId="5BC5DDB3" w14:textId="77777777" w:rsidR="00DF259D" w:rsidRDefault="00DF259D" w:rsidP="00AF7EF1">
            <w:pPr>
              <w:pStyle w:val="TableParagraph"/>
              <w:spacing w:before="229"/>
              <w:rPr>
                <w:b/>
                <w:sz w:val="20"/>
              </w:rPr>
            </w:pPr>
          </w:p>
          <w:p w14:paraId="50D712DE" w14:textId="77777777" w:rsidR="00DF259D" w:rsidRDefault="00DF259D" w:rsidP="00AF7EF1">
            <w:pPr>
              <w:pStyle w:val="TableParagraph"/>
              <w:ind w:left="4"/>
              <w:jc w:val="center"/>
              <w:rPr>
                <w:sz w:val="20"/>
              </w:rPr>
            </w:pPr>
            <w:r>
              <w:rPr>
                <w:spacing w:val="-5"/>
                <w:sz w:val="20"/>
              </w:rPr>
              <w:t>Май</w:t>
            </w:r>
          </w:p>
        </w:tc>
        <w:tc>
          <w:tcPr>
            <w:tcW w:w="1132" w:type="dxa"/>
          </w:tcPr>
          <w:p w14:paraId="65FB9C46" w14:textId="77777777" w:rsidR="00DF259D" w:rsidRDefault="00DF259D" w:rsidP="00AF7EF1">
            <w:pPr>
              <w:pStyle w:val="TableParagraph"/>
              <w:spacing w:before="168"/>
              <w:ind w:left="11" w:right="5"/>
              <w:jc w:val="center"/>
              <w:rPr>
                <w:sz w:val="20"/>
              </w:rPr>
            </w:pPr>
            <w:r>
              <w:rPr>
                <w:spacing w:val="-5"/>
                <w:sz w:val="20"/>
              </w:rPr>
              <w:t>33</w:t>
            </w:r>
          </w:p>
        </w:tc>
        <w:tc>
          <w:tcPr>
            <w:tcW w:w="6917" w:type="dxa"/>
          </w:tcPr>
          <w:p w14:paraId="00A70A2B" w14:textId="77777777" w:rsidR="00DF259D" w:rsidRDefault="00DF259D" w:rsidP="00AF7EF1">
            <w:pPr>
              <w:pStyle w:val="TableParagraph"/>
              <w:ind w:left="108"/>
              <w:rPr>
                <w:sz w:val="20"/>
              </w:rPr>
            </w:pPr>
            <w:r w:rsidRPr="00DF259D">
              <w:rPr>
                <w:color w:val="000009"/>
                <w:sz w:val="20"/>
                <w:lang w:val="ru-RU"/>
              </w:rPr>
              <w:t>Развитие</w:t>
            </w:r>
            <w:r w:rsidRPr="00DF259D">
              <w:rPr>
                <w:color w:val="000009"/>
                <w:spacing w:val="-13"/>
                <w:sz w:val="20"/>
                <w:lang w:val="ru-RU"/>
              </w:rPr>
              <w:t xml:space="preserve"> </w:t>
            </w:r>
            <w:r w:rsidRPr="00DF259D">
              <w:rPr>
                <w:color w:val="000009"/>
                <w:sz w:val="20"/>
                <w:lang w:val="ru-RU"/>
              </w:rPr>
              <w:t>умения</w:t>
            </w:r>
            <w:r w:rsidRPr="00DF259D">
              <w:rPr>
                <w:color w:val="000009"/>
                <w:spacing w:val="-12"/>
                <w:sz w:val="20"/>
                <w:lang w:val="ru-RU"/>
              </w:rPr>
              <w:t xml:space="preserve"> </w:t>
            </w:r>
            <w:r w:rsidRPr="00DF259D">
              <w:rPr>
                <w:color w:val="000009"/>
                <w:sz w:val="20"/>
                <w:lang w:val="ru-RU"/>
              </w:rPr>
              <w:t>составлять</w:t>
            </w:r>
            <w:r w:rsidRPr="00DF259D">
              <w:rPr>
                <w:color w:val="000009"/>
                <w:spacing w:val="-13"/>
                <w:sz w:val="20"/>
                <w:lang w:val="ru-RU"/>
              </w:rPr>
              <w:t xml:space="preserve"> </w:t>
            </w:r>
            <w:r w:rsidRPr="00DF259D">
              <w:rPr>
                <w:color w:val="000009"/>
                <w:sz w:val="20"/>
                <w:lang w:val="ru-RU"/>
              </w:rPr>
              <w:t>простое</w:t>
            </w:r>
            <w:r w:rsidRPr="00DF259D">
              <w:rPr>
                <w:color w:val="000009"/>
                <w:spacing w:val="-12"/>
                <w:sz w:val="20"/>
                <w:lang w:val="ru-RU"/>
              </w:rPr>
              <w:t xml:space="preserve"> </w:t>
            </w:r>
            <w:r w:rsidRPr="00DF259D">
              <w:rPr>
                <w:color w:val="000009"/>
                <w:sz w:val="20"/>
                <w:lang w:val="ru-RU"/>
              </w:rPr>
              <w:t>предложение</w:t>
            </w:r>
            <w:r w:rsidRPr="00DF259D">
              <w:rPr>
                <w:color w:val="000009"/>
                <w:spacing w:val="-13"/>
                <w:sz w:val="20"/>
                <w:lang w:val="ru-RU"/>
              </w:rPr>
              <w:t xml:space="preserve"> </w:t>
            </w:r>
            <w:r w:rsidRPr="00DF259D">
              <w:rPr>
                <w:color w:val="000009"/>
                <w:sz w:val="20"/>
                <w:lang w:val="ru-RU"/>
              </w:rPr>
              <w:t>по</w:t>
            </w:r>
            <w:r w:rsidRPr="00DF259D">
              <w:rPr>
                <w:color w:val="000009"/>
                <w:spacing w:val="-12"/>
                <w:sz w:val="20"/>
                <w:lang w:val="ru-RU"/>
              </w:rPr>
              <w:t xml:space="preserve"> </w:t>
            </w:r>
            <w:r w:rsidRPr="00DF259D">
              <w:rPr>
                <w:color w:val="000009"/>
                <w:sz w:val="20"/>
                <w:lang w:val="ru-RU"/>
              </w:rPr>
              <w:t>сюжетным</w:t>
            </w:r>
            <w:r w:rsidRPr="00DF259D">
              <w:rPr>
                <w:color w:val="000009"/>
                <w:spacing w:val="-13"/>
                <w:sz w:val="20"/>
                <w:lang w:val="ru-RU"/>
              </w:rPr>
              <w:t xml:space="preserve"> </w:t>
            </w:r>
            <w:r w:rsidRPr="00DF259D">
              <w:rPr>
                <w:color w:val="000009"/>
                <w:sz w:val="20"/>
                <w:lang w:val="ru-RU"/>
              </w:rPr>
              <w:t>картинкам,</w:t>
            </w:r>
            <w:r w:rsidRPr="00DF259D">
              <w:rPr>
                <w:color w:val="000009"/>
                <w:spacing w:val="-12"/>
                <w:sz w:val="20"/>
                <w:lang w:val="ru-RU"/>
              </w:rPr>
              <w:t xml:space="preserve"> </w:t>
            </w:r>
            <w:r w:rsidRPr="00DF259D">
              <w:rPr>
                <w:color w:val="000009"/>
                <w:sz w:val="20"/>
                <w:lang w:val="ru-RU"/>
              </w:rPr>
              <w:t xml:space="preserve">на материале лексической темы «День Победы. </w:t>
            </w:r>
            <w:r>
              <w:rPr>
                <w:color w:val="000009"/>
                <w:sz w:val="20"/>
              </w:rPr>
              <w:t>Помним. Гордимся.».</w:t>
            </w:r>
          </w:p>
        </w:tc>
      </w:tr>
      <w:tr w:rsidR="00DF259D" w14:paraId="003F319C" w14:textId="77777777" w:rsidTr="00DF259D">
        <w:trPr>
          <w:trHeight w:val="568"/>
        </w:trPr>
        <w:tc>
          <w:tcPr>
            <w:tcW w:w="2271" w:type="dxa"/>
            <w:vMerge/>
            <w:tcBorders>
              <w:top w:val="nil"/>
            </w:tcBorders>
          </w:tcPr>
          <w:p w14:paraId="11291CFF" w14:textId="77777777" w:rsidR="00DF259D" w:rsidRDefault="00DF259D" w:rsidP="00AF7EF1">
            <w:pPr>
              <w:rPr>
                <w:sz w:val="2"/>
                <w:szCs w:val="2"/>
              </w:rPr>
            </w:pPr>
          </w:p>
        </w:tc>
        <w:tc>
          <w:tcPr>
            <w:tcW w:w="1132" w:type="dxa"/>
          </w:tcPr>
          <w:p w14:paraId="714A121A" w14:textId="77777777" w:rsidR="00DF259D" w:rsidRDefault="00DF259D" w:rsidP="00AF7EF1">
            <w:pPr>
              <w:pStyle w:val="TableParagraph"/>
              <w:spacing w:before="170"/>
              <w:ind w:left="11" w:right="5"/>
              <w:jc w:val="center"/>
              <w:rPr>
                <w:sz w:val="20"/>
              </w:rPr>
            </w:pPr>
            <w:r>
              <w:rPr>
                <w:spacing w:val="-5"/>
                <w:sz w:val="20"/>
              </w:rPr>
              <w:t>34</w:t>
            </w:r>
          </w:p>
        </w:tc>
        <w:tc>
          <w:tcPr>
            <w:tcW w:w="6917" w:type="dxa"/>
          </w:tcPr>
          <w:p w14:paraId="41A55F20" w14:textId="77777777" w:rsidR="00DF259D" w:rsidRPr="00DF259D" w:rsidRDefault="00DF259D" w:rsidP="00AF7EF1">
            <w:pPr>
              <w:pStyle w:val="TableParagraph"/>
              <w:ind w:left="108" w:right="103"/>
              <w:rPr>
                <w:sz w:val="20"/>
                <w:lang w:val="ru-RU"/>
              </w:rPr>
            </w:pPr>
            <w:r w:rsidRPr="00DF259D">
              <w:rPr>
                <w:color w:val="000009"/>
                <w:sz w:val="20"/>
                <w:lang w:val="ru-RU"/>
              </w:rPr>
              <w:t xml:space="preserve">Развитие диалогической речи; формирование умения отвечать на вопросы по </w:t>
            </w:r>
            <w:r w:rsidRPr="00DF259D">
              <w:rPr>
                <w:color w:val="000009"/>
                <w:spacing w:val="-2"/>
                <w:sz w:val="20"/>
                <w:lang w:val="ru-RU"/>
              </w:rPr>
              <w:t>картине.</w:t>
            </w:r>
          </w:p>
        </w:tc>
      </w:tr>
      <w:tr w:rsidR="00DF259D" w14:paraId="5A5A0B16" w14:textId="77777777" w:rsidTr="00DF259D">
        <w:trPr>
          <w:trHeight w:val="566"/>
        </w:trPr>
        <w:tc>
          <w:tcPr>
            <w:tcW w:w="2271" w:type="dxa"/>
            <w:vMerge/>
            <w:tcBorders>
              <w:top w:val="nil"/>
            </w:tcBorders>
          </w:tcPr>
          <w:p w14:paraId="135EDF21" w14:textId="77777777" w:rsidR="00DF259D" w:rsidRPr="00DF259D" w:rsidRDefault="00DF259D" w:rsidP="00AF7EF1">
            <w:pPr>
              <w:rPr>
                <w:sz w:val="2"/>
                <w:szCs w:val="2"/>
                <w:lang w:val="ru-RU"/>
              </w:rPr>
            </w:pPr>
          </w:p>
        </w:tc>
        <w:tc>
          <w:tcPr>
            <w:tcW w:w="1132" w:type="dxa"/>
          </w:tcPr>
          <w:p w14:paraId="39A2A3F8" w14:textId="77777777" w:rsidR="00DF259D" w:rsidRDefault="00DF259D" w:rsidP="00AF7EF1">
            <w:pPr>
              <w:pStyle w:val="TableParagraph"/>
              <w:spacing w:before="168"/>
              <w:ind w:left="11" w:right="5"/>
              <w:jc w:val="center"/>
              <w:rPr>
                <w:sz w:val="20"/>
              </w:rPr>
            </w:pPr>
            <w:r>
              <w:rPr>
                <w:spacing w:val="-5"/>
                <w:sz w:val="20"/>
              </w:rPr>
              <w:t>35</w:t>
            </w:r>
          </w:p>
        </w:tc>
        <w:tc>
          <w:tcPr>
            <w:tcW w:w="6917" w:type="dxa"/>
          </w:tcPr>
          <w:p w14:paraId="2F794508" w14:textId="77777777" w:rsidR="00DF259D" w:rsidRPr="00DF259D" w:rsidRDefault="00DF259D" w:rsidP="00AF7EF1">
            <w:pPr>
              <w:pStyle w:val="TableParagraph"/>
              <w:ind w:left="108" w:right="103"/>
              <w:rPr>
                <w:sz w:val="20"/>
                <w:lang w:val="ru-RU"/>
              </w:rPr>
            </w:pPr>
            <w:r w:rsidRPr="00DF259D">
              <w:rPr>
                <w:color w:val="000009"/>
                <w:sz w:val="20"/>
                <w:lang w:val="ru-RU"/>
              </w:rPr>
              <w:t>Закрепление</w:t>
            </w:r>
            <w:r w:rsidRPr="00DF259D">
              <w:rPr>
                <w:color w:val="000009"/>
                <w:spacing w:val="77"/>
                <w:sz w:val="20"/>
                <w:lang w:val="ru-RU"/>
              </w:rPr>
              <w:t xml:space="preserve"> </w:t>
            </w:r>
            <w:r w:rsidRPr="00DF259D">
              <w:rPr>
                <w:color w:val="000009"/>
                <w:sz w:val="20"/>
                <w:lang w:val="ru-RU"/>
              </w:rPr>
              <w:t>грамматических</w:t>
            </w:r>
            <w:r w:rsidRPr="00DF259D">
              <w:rPr>
                <w:color w:val="000009"/>
                <w:spacing w:val="40"/>
                <w:sz w:val="20"/>
                <w:lang w:val="ru-RU"/>
              </w:rPr>
              <w:t xml:space="preserve"> </w:t>
            </w:r>
            <w:r w:rsidRPr="00DF259D">
              <w:rPr>
                <w:color w:val="000009"/>
                <w:sz w:val="20"/>
                <w:lang w:val="ru-RU"/>
              </w:rPr>
              <w:t>категорий,</w:t>
            </w:r>
            <w:r w:rsidRPr="00DF259D">
              <w:rPr>
                <w:color w:val="000009"/>
                <w:spacing w:val="79"/>
                <w:sz w:val="20"/>
                <w:lang w:val="ru-RU"/>
              </w:rPr>
              <w:t xml:space="preserve"> </w:t>
            </w:r>
            <w:r w:rsidRPr="00DF259D">
              <w:rPr>
                <w:color w:val="000009"/>
                <w:sz w:val="20"/>
                <w:lang w:val="ru-RU"/>
              </w:rPr>
              <w:t>изученных</w:t>
            </w:r>
            <w:r w:rsidRPr="00DF259D">
              <w:rPr>
                <w:color w:val="000009"/>
                <w:spacing w:val="78"/>
                <w:sz w:val="20"/>
                <w:lang w:val="ru-RU"/>
              </w:rPr>
              <w:t xml:space="preserve"> </w:t>
            </w:r>
            <w:r w:rsidRPr="00DF259D">
              <w:rPr>
                <w:color w:val="000009"/>
                <w:sz w:val="20"/>
                <w:lang w:val="ru-RU"/>
              </w:rPr>
              <w:t>ранее,</w:t>
            </w:r>
            <w:r w:rsidRPr="00DF259D">
              <w:rPr>
                <w:color w:val="000009"/>
                <w:spacing w:val="77"/>
                <w:sz w:val="20"/>
                <w:lang w:val="ru-RU"/>
              </w:rPr>
              <w:t xml:space="preserve"> </w:t>
            </w:r>
            <w:r w:rsidRPr="00DF259D">
              <w:rPr>
                <w:color w:val="000009"/>
                <w:sz w:val="20"/>
                <w:lang w:val="ru-RU"/>
              </w:rPr>
              <w:t>на</w:t>
            </w:r>
            <w:r w:rsidRPr="00DF259D">
              <w:rPr>
                <w:color w:val="000009"/>
                <w:spacing w:val="77"/>
                <w:sz w:val="20"/>
                <w:lang w:val="ru-RU"/>
              </w:rPr>
              <w:t xml:space="preserve"> </w:t>
            </w:r>
            <w:r w:rsidRPr="00DF259D">
              <w:rPr>
                <w:color w:val="000009"/>
                <w:sz w:val="20"/>
                <w:lang w:val="ru-RU"/>
              </w:rPr>
              <w:t>материале лексической темы «Мир вокруг нас».</w:t>
            </w:r>
          </w:p>
        </w:tc>
      </w:tr>
      <w:tr w:rsidR="00DF259D" w14:paraId="32CCF5D4" w14:textId="77777777" w:rsidTr="00DF259D">
        <w:trPr>
          <w:trHeight w:val="568"/>
        </w:trPr>
        <w:tc>
          <w:tcPr>
            <w:tcW w:w="2271" w:type="dxa"/>
            <w:vMerge/>
            <w:tcBorders>
              <w:top w:val="nil"/>
            </w:tcBorders>
          </w:tcPr>
          <w:p w14:paraId="4B683A43" w14:textId="77777777" w:rsidR="00DF259D" w:rsidRPr="00DF259D" w:rsidRDefault="00DF259D" w:rsidP="00AF7EF1">
            <w:pPr>
              <w:rPr>
                <w:sz w:val="2"/>
                <w:szCs w:val="2"/>
                <w:lang w:val="ru-RU"/>
              </w:rPr>
            </w:pPr>
          </w:p>
        </w:tc>
        <w:tc>
          <w:tcPr>
            <w:tcW w:w="1132" w:type="dxa"/>
          </w:tcPr>
          <w:p w14:paraId="788FEC0F" w14:textId="77777777" w:rsidR="00DF259D" w:rsidRDefault="00DF259D" w:rsidP="00AF7EF1">
            <w:pPr>
              <w:pStyle w:val="TableParagraph"/>
              <w:spacing w:before="168"/>
              <w:ind w:left="11"/>
              <w:jc w:val="center"/>
              <w:rPr>
                <w:sz w:val="20"/>
              </w:rPr>
            </w:pPr>
            <w:r>
              <w:rPr>
                <w:spacing w:val="-5"/>
                <w:sz w:val="20"/>
              </w:rPr>
              <w:t>36</w:t>
            </w:r>
          </w:p>
        </w:tc>
        <w:tc>
          <w:tcPr>
            <w:tcW w:w="6917" w:type="dxa"/>
          </w:tcPr>
          <w:p w14:paraId="446005D8" w14:textId="77777777" w:rsidR="00DF259D" w:rsidRDefault="00DF259D" w:rsidP="00AF7EF1">
            <w:pPr>
              <w:pStyle w:val="TableParagraph"/>
              <w:ind w:left="108"/>
              <w:rPr>
                <w:sz w:val="20"/>
              </w:rPr>
            </w:pPr>
            <w:r>
              <w:rPr>
                <w:sz w:val="20"/>
              </w:rPr>
              <w:t>Итоговая</w:t>
            </w:r>
            <w:r>
              <w:rPr>
                <w:spacing w:val="-10"/>
                <w:sz w:val="20"/>
              </w:rPr>
              <w:t xml:space="preserve"> </w:t>
            </w:r>
            <w:r>
              <w:rPr>
                <w:sz w:val="20"/>
              </w:rPr>
              <w:t>диагностика</w:t>
            </w:r>
            <w:r>
              <w:rPr>
                <w:spacing w:val="-8"/>
                <w:sz w:val="20"/>
              </w:rPr>
              <w:t xml:space="preserve"> </w:t>
            </w:r>
            <w:r>
              <w:rPr>
                <w:sz w:val="20"/>
              </w:rPr>
              <w:t>речевого</w:t>
            </w:r>
            <w:r>
              <w:rPr>
                <w:spacing w:val="-7"/>
                <w:sz w:val="20"/>
              </w:rPr>
              <w:t xml:space="preserve"> </w:t>
            </w:r>
            <w:r>
              <w:rPr>
                <w:spacing w:val="-2"/>
                <w:sz w:val="20"/>
              </w:rPr>
              <w:t>развития</w:t>
            </w:r>
          </w:p>
        </w:tc>
      </w:tr>
    </w:tbl>
    <w:p w14:paraId="38F2E204" w14:textId="77777777" w:rsidR="00DF259D" w:rsidRDefault="00DF259D" w:rsidP="00DF259D">
      <w:pPr>
        <w:pStyle w:val="a7"/>
        <w:spacing w:line="276" w:lineRule="auto"/>
        <w:rPr>
          <w:b/>
          <w:bCs/>
        </w:rPr>
      </w:pPr>
    </w:p>
    <w:p w14:paraId="0401455D" w14:textId="3112CA97" w:rsidR="00DF259D" w:rsidRPr="00DF259D" w:rsidRDefault="00DF259D" w:rsidP="00DF259D">
      <w:pPr>
        <w:pStyle w:val="a7"/>
        <w:spacing w:line="276" w:lineRule="auto"/>
        <w:rPr>
          <w:b/>
          <w:bCs/>
        </w:rPr>
      </w:pPr>
      <w:r w:rsidRPr="00DF259D">
        <w:rPr>
          <w:b/>
          <w:bCs/>
        </w:rPr>
        <w:t>Механизм отслеживания результатов</w:t>
      </w:r>
    </w:p>
    <w:p w14:paraId="3FCEB3E3" w14:textId="77777777" w:rsidR="00DF259D" w:rsidRDefault="00DF259D" w:rsidP="00DF259D">
      <w:pPr>
        <w:pStyle w:val="a7"/>
        <w:spacing w:line="276" w:lineRule="auto"/>
      </w:pPr>
      <w:r>
        <w:t>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развития речи ребенка. Эффективность реализации программы можно определить путем педагогического наблюдения и в процессе беседы и/или анкетирования родителей.</w:t>
      </w:r>
    </w:p>
    <w:p w14:paraId="77D7E0A8" w14:textId="77777777" w:rsidR="00DF259D" w:rsidRDefault="00DF259D" w:rsidP="00DF259D">
      <w:pPr>
        <w:pStyle w:val="a7"/>
        <w:spacing w:line="276" w:lineRule="auto"/>
      </w:pPr>
      <w:r>
        <w:t xml:space="preserve"> </w:t>
      </w:r>
    </w:p>
    <w:p w14:paraId="2FD27B07" w14:textId="77777777" w:rsidR="00DF259D" w:rsidRPr="00DF259D" w:rsidRDefault="00DF259D" w:rsidP="00DF259D">
      <w:pPr>
        <w:pStyle w:val="a7"/>
        <w:spacing w:line="276" w:lineRule="auto"/>
        <w:rPr>
          <w:b/>
          <w:bCs/>
        </w:rPr>
      </w:pPr>
      <w:r w:rsidRPr="00DF259D">
        <w:rPr>
          <w:b/>
          <w:bCs/>
        </w:rPr>
        <w:lastRenderedPageBreak/>
        <w:t>Ожидаемые результаты</w:t>
      </w:r>
    </w:p>
    <w:p w14:paraId="38C687E5" w14:textId="44D97D58" w:rsidR="00DF259D" w:rsidRDefault="00DF259D" w:rsidP="00DF259D">
      <w:pPr>
        <w:pStyle w:val="a7"/>
        <w:spacing w:line="276" w:lineRule="auto"/>
      </w:pPr>
      <w:r>
        <w:t xml:space="preserve">         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Дети будут:</w:t>
      </w:r>
    </w:p>
    <w:p w14:paraId="3358398E" w14:textId="77777777" w:rsidR="00DF259D" w:rsidRDefault="00DF259D" w:rsidP="00DF259D">
      <w:pPr>
        <w:pStyle w:val="a7"/>
        <w:spacing w:line="276" w:lineRule="auto"/>
      </w:pPr>
      <w:r>
        <w:t>•</w:t>
      </w:r>
      <w:r>
        <w:tab/>
        <w:t>Понимать</w:t>
      </w:r>
      <w:r>
        <w:tab/>
        <w:t>и</w:t>
      </w:r>
      <w:r>
        <w:tab/>
        <w:t>выполнять</w:t>
      </w:r>
      <w:r>
        <w:tab/>
        <w:t>словесную</w:t>
      </w:r>
      <w:r>
        <w:tab/>
        <w:t>инструкцию</w:t>
      </w:r>
      <w:r>
        <w:tab/>
        <w:t>взрослого.</w:t>
      </w:r>
      <w:r>
        <w:tab/>
        <w:t>Понимать</w:t>
      </w:r>
      <w:r>
        <w:tab/>
        <w:t>многие грамматические формы слов.</w:t>
      </w:r>
    </w:p>
    <w:p w14:paraId="5AA4BC80" w14:textId="77777777" w:rsidR="00DF259D" w:rsidRDefault="00DF259D" w:rsidP="00DF259D">
      <w:pPr>
        <w:pStyle w:val="a7"/>
        <w:spacing w:line="276" w:lineRule="auto"/>
      </w:pPr>
      <w:r>
        <w:t>•</w:t>
      </w:r>
      <w:r>
        <w:tab/>
        <w:t>Выделять из речи названия окружающих предметов и действий с ними.</w:t>
      </w:r>
    </w:p>
    <w:p w14:paraId="7CE05203" w14:textId="77777777" w:rsidR="00DF259D" w:rsidRDefault="00DF259D" w:rsidP="00DF259D">
      <w:pPr>
        <w:pStyle w:val="a7"/>
        <w:spacing w:line="276" w:lineRule="auto"/>
      </w:pPr>
      <w:r>
        <w:t>•</w:t>
      </w:r>
      <w:r>
        <w:tab/>
        <w:t>Обозначать</w:t>
      </w:r>
      <w:r>
        <w:tab/>
        <w:t>наиболее</w:t>
      </w:r>
      <w:r>
        <w:tab/>
        <w:t>распространенные</w:t>
      </w:r>
      <w:r>
        <w:tab/>
        <w:t>действия,</w:t>
      </w:r>
      <w:r>
        <w:tab/>
        <w:t>некоторые</w:t>
      </w:r>
      <w:r>
        <w:tab/>
        <w:t>свои физиологические и эмоционально-аффективные состояния.</w:t>
      </w:r>
    </w:p>
    <w:p w14:paraId="44B74349" w14:textId="77777777" w:rsidR="00DF259D" w:rsidRDefault="00DF259D" w:rsidP="00DF259D">
      <w:pPr>
        <w:pStyle w:val="a7"/>
        <w:spacing w:line="276" w:lineRule="auto"/>
      </w:pPr>
      <w:r>
        <w:t>•</w:t>
      </w:r>
      <w:r>
        <w:tab/>
        <w:t>Выражать желания с помощью простых просьб, обращений.</w:t>
      </w:r>
    </w:p>
    <w:p w14:paraId="459D2DA6" w14:textId="77777777" w:rsidR="00DF259D" w:rsidRDefault="00DF259D" w:rsidP="00DF259D">
      <w:pPr>
        <w:pStyle w:val="a7"/>
        <w:spacing w:line="276" w:lineRule="auto"/>
      </w:pPr>
      <w:r>
        <w:t>•</w:t>
      </w:r>
      <w:r>
        <w:tab/>
        <w:t>Отвечать на простые вопросы одним словом или двухсловной фразой.</w:t>
      </w:r>
    </w:p>
    <w:p w14:paraId="39ED02E3" w14:textId="77777777" w:rsidR="00DF259D" w:rsidRDefault="00DF259D" w:rsidP="00DF259D">
      <w:pPr>
        <w:pStyle w:val="a7"/>
        <w:spacing w:line="276" w:lineRule="auto"/>
      </w:pPr>
      <w:r>
        <w:t>•</w:t>
      </w:r>
      <w:r>
        <w:tab/>
        <w:t>Повторять двустишья и простые потешки.</w:t>
      </w:r>
    </w:p>
    <w:p w14:paraId="5494802D" w14:textId="77777777" w:rsidR="00DF259D" w:rsidRPr="00DF259D" w:rsidRDefault="00DF259D" w:rsidP="00DF259D">
      <w:pPr>
        <w:pStyle w:val="a7"/>
        <w:spacing w:line="276" w:lineRule="auto"/>
        <w:rPr>
          <w:b/>
          <w:bCs/>
        </w:rPr>
      </w:pPr>
      <w:r w:rsidRPr="00DF259D">
        <w:rPr>
          <w:b/>
          <w:bCs/>
        </w:rPr>
        <w:t>Требования к условиям реализации программы</w:t>
      </w:r>
    </w:p>
    <w:p w14:paraId="600623A6" w14:textId="6F0C56F0" w:rsidR="00DF259D" w:rsidRDefault="00DF259D" w:rsidP="00DF259D">
      <w:pPr>
        <w:pStyle w:val="a7"/>
        <w:spacing w:line="276" w:lineRule="auto"/>
      </w:pPr>
      <w:r>
        <w:t xml:space="preserve">         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66928752" w14:textId="77777777" w:rsidR="00DF259D" w:rsidRDefault="00DF259D" w:rsidP="00DF259D">
      <w:pPr>
        <w:pStyle w:val="a7"/>
        <w:spacing w:line="276" w:lineRule="auto"/>
      </w:pPr>
      <w:r>
        <w:t>1.</w:t>
      </w:r>
      <w:r>
        <w:tab/>
        <w:t>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1E5E43D6" w14:textId="77777777" w:rsidR="00DF259D" w:rsidRDefault="00DF259D" w:rsidP="00DF259D">
      <w:pPr>
        <w:pStyle w:val="a7"/>
        <w:spacing w:line="276" w:lineRule="auto"/>
      </w:pPr>
      <w:r>
        <w:t>2.</w:t>
      </w:r>
      <w:r>
        <w:tab/>
        <w:t>Учебно-методическое оснащение: журнал, детские тетради, карандаши (простой, цветные), шнуровка, предметные картинки по лексическим темам.</w:t>
      </w:r>
    </w:p>
    <w:p w14:paraId="215D2390" w14:textId="77777777" w:rsidR="00DF259D" w:rsidRDefault="00DF259D" w:rsidP="00DF259D">
      <w:pPr>
        <w:pStyle w:val="a7"/>
        <w:spacing w:line="276" w:lineRule="auto"/>
      </w:pPr>
    </w:p>
    <w:p w14:paraId="337E5487" w14:textId="77777777" w:rsidR="00DF259D" w:rsidRDefault="00DF259D" w:rsidP="00DF259D">
      <w:pPr>
        <w:pStyle w:val="a7"/>
        <w:spacing w:line="276" w:lineRule="auto"/>
        <w:jc w:val="center"/>
        <w:rPr>
          <w:b/>
          <w:bCs/>
        </w:rPr>
      </w:pPr>
      <w:r w:rsidRPr="00DF259D">
        <w:rPr>
          <w:b/>
          <w:bCs/>
        </w:rPr>
        <w:t xml:space="preserve">Коррекционно-развивающая программа учителя-логопеда с детьми 4-5 лет </w:t>
      </w:r>
    </w:p>
    <w:p w14:paraId="0D2A1558" w14:textId="47701FBC" w:rsidR="00DF259D" w:rsidRPr="00DF259D" w:rsidRDefault="00DF259D" w:rsidP="00DF259D">
      <w:pPr>
        <w:pStyle w:val="a7"/>
        <w:spacing w:line="276" w:lineRule="auto"/>
        <w:jc w:val="center"/>
        <w:rPr>
          <w:b/>
          <w:bCs/>
        </w:rPr>
      </w:pPr>
      <w:r w:rsidRPr="00DF259D">
        <w:rPr>
          <w:b/>
          <w:bCs/>
        </w:rPr>
        <w:t>с задержкой психического развития</w:t>
      </w:r>
    </w:p>
    <w:p w14:paraId="22819621" w14:textId="77777777" w:rsidR="00DF259D" w:rsidRDefault="00DF259D" w:rsidP="00DF259D">
      <w:pPr>
        <w:pStyle w:val="a7"/>
        <w:spacing w:line="276" w:lineRule="auto"/>
      </w:pPr>
    </w:p>
    <w:p w14:paraId="3E7DD1AE" w14:textId="211151F3" w:rsidR="00DF259D" w:rsidRDefault="003A5C7C" w:rsidP="003A5C7C">
      <w:pPr>
        <w:pStyle w:val="a7"/>
        <w:spacing w:line="276" w:lineRule="auto"/>
        <w:ind w:left="0"/>
      </w:pPr>
      <w:r>
        <w:t xml:space="preserve">            </w:t>
      </w:r>
      <w:r w:rsidR="00DF259D">
        <w:t>Рабочая программа составлена на основе Примерной программа коррекционно- развивающей работы в логопедической группе для детей с ОНР (с 3 до 7лет), автор Нищева Н.В. и с учетом методических рекомендаций Шевченко С. Г. «Подготовка к школе детей с ЗПР».</w:t>
      </w:r>
    </w:p>
    <w:p w14:paraId="7BE1D8D9" w14:textId="77777777" w:rsidR="00DF259D" w:rsidRDefault="00DF259D" w:rsidP="00DF259D">
      <w:pPr>
        <w:pStyle w:val="a7"/>
        <w:spacing w:line="276" w:lineRule="auto"/>
      </w:pPr>
      <w:r>
        <w:t>Характеристика основных компонентов развития речи на 5-ом году жизни:</w:t>
      </w:r>
    </w:p>
    <w:p w14:paraId="2248F877" w14:textId="77777777" w:rsidR="00DF259D" w:rsidRDefault="00DF259D" w:rsidP="00DF259D">
      <w:pPr>
        <w:pStyle w:val="a7"/>
        <w:spacing w:line="276" w:lineRule="auto"/>
      </w:pPr>
      <w:r>
        <w:t>•</w:t>
      </w:r>
      <w:r>
        <w:tab/>
        <w:t>Используемые детьми слова характеризуются неточностью значения и звукового оформления.</w:t>
      </w:r>
    </w:p>
    <w:p w14:paraId="6470BBFA" w14:textId="77777777" w:rsidR="00DF259D" w:rsidRDefault="00DF259D" w:rsidP="00DF259D">
      <w:pPr>
        <w:pStyle w:val="a7"/>
        <w:spacing w:line="276" w:lineRule="auto"/>
      </w:pPr>
      <w:r>
        <w:t>•</w:t>
      </w:r>
      <w:r>
        <w:tab/>
        <w:t>С целью пояснения значения слова дети могут использовать жесты. В процессе общения используют фразовую речь, нераспространенные или даже распространенные предложения. Однако связи между словами предложения еще грамматически не оформлены, что проявляется в большом количестве морфологических и синтаксических аграмматизмов.</w:t>
      </w:r>
    </w:p>
    <w:p w14:paraId="53E8625A" w14:textId="77777777" w:rsidR="00DF259D" w:rsidRDefault="00DF259D" w:rsidP="00DF259D">
      <w:pPr>
        <w:pStyle w:val="a7"/>
        <w:spacing w:line="276" w:lineRule="auto"/>
      </w:pPr>
      <w:r>
        <w:t>•</w:t>
      </w:r>
      <w:r>
        <w:tab/>
        <w:t>Чаще всего в структуре предложения дети используют существительные в именительном падеже, а глаголы — в форме инфинитива или в форме третьего лица единственного или множественного числа. При этом отсутствует согласование существительного и глагола.</w:t>
      </w:r>
    </w:p>
    <w:p w14:paraId="1511EC31" w14:textId="77777777" w:rsidR="00DF259D" w:rsidRDefault="00DF259D" w:rsidP="00DF259D">
      <w:pPr>
        <w:pStyle w:val="a7"/>
        <w:spacing w:line="276" w:lineRule="auto"/>
      </w:pPr>
      <w:r>
        <w:t>•</w:t>
      </w:r>
      <w:r>
        <w:tab/>
        <w:t>Прилагательные употребляются крайне редко и не согласуются с существительными в роде и числе. Формы существительных, прилагательных и глаголов среднего рода отсутствуют, заменяются или искажаются.</w:t>
      </w:r>
    </w:p>
    <w:p w14:paraId="6B9ED0F1" w14:textId="77777777" w:rsidR="00DF259D" w:rsidRDefault="00DF259D" w:rsidP="00DF259D">
      <w:pPr>
        <w:pStyle w:val="a7"/>
        <w:spacing w:line="276" w:lineRule="auto"/>
      </w:pPr>
      <w:r>
        <w:t>•</w:t>
      </w:r>
      <w:r>
        <w:tab/>
        <w:t>Иногда употребляют предлоги, но чаще всего опускают их или употребляют неправильно.</w:t>
      </w:r>
    </w:p>
    <w:p w14:paraId="6737A5EB" w14:textId="6F0D495B" w:rsidR="003A5C7C" w:rsidRDefault="00DF259D" w:rsidP="00DF259D">
      <w:pPr>
        <w:pStyle w:val="a7"/>
        <w:spacing w:line="276" w:lineRule="auto"/>
        <w:ind w:left="0"/>
      </w:pPr>
      <w:r>
        <w:lastRenderedPageBreak/>
        <w:t>•</w:t>
      </w:r>
      <w:r>
        <w:tab/>
        <w:t>Звуковая сторона речи также характеризуется грубыми нарушениями. Отмечаются резкие расхождения между изолированным произношением звуков и их употреблением в речи.</w:t>
      </w:r>
    </w:p>
    <w:p w14:paraId="51B07D33" w14:textId="77777777" w:rsidR="003A5C7C" w:rsidRDefault="003A5C7C" w:rsidP="003A5C7C">
      <w:pPr>
        <w:pStyle w:val="a7"/>
        <w:spacing w:line="276" w:lineRule="auto"/>
      </w:pPr>
      <w:r>
        <w:t>•</w:t>
      </w:r>
      <w:r>
        <w:tab/>
        <w:t>Нарушена звукослоговая структура слова.</w:t>
      </w:r>
    </w:p>
    <w:p w14:paraId="7ABFE138" w14:textId="77777777" w:rsidR="003A5C7C" w:rsidRDefault="003A5C7C" w:rsidP="003A5C7C">
      <w:pPr>
        <w:pStyle w:val="a7"/>
        <w:spacing w:line="276" w:lineRule="auto"/>
      </w:pPr>
      <w:r>
        <w:t>•</w:t>
      </w:r>
      <w:r>
        <w:tab/>
        <w:t>Фонематическое развитие детей значительно отстает от нормы. У детей отсутствуют даже простые формы фонематического анализа.</w:t>
      </w:r>
    </w:p>
    <w:p w14:paraId="2E301D6D" w14:textId="77777777" w:rsidR="003A5C7C" w:rsidRDefault="003A5C7C" w:rsidP="003A5C7C">
      <w:pPr>
        <w:pStyle w:val="a7"/>
        <w:spacing w:line="276" w:lineRule="auto"/>
      </w:pPr>
      <w:r>
        <w:t>Занятия, включенные в программу, организуются по двум направлениям:</w:t>
      </w:r>
    </w:p>
    <w:p w14:paraId="06E5B0A6" w14:textId="77777777" w:rsidR="003A5C7C" w:rsidRDefault="003A5C7C" w:rsidP="003A5C7C">
      <w:pPr>
        <w:pStyle w:val="a7"/>
        <w:spacing w:line="276" w:lineRule="auto"/>
      </w:pPr>
      <w:r>
        <w:t>•</w:t>
      </w:r>
      <w:r>
        <w:tab/>
        <w:t>развитие речи (таблица 1)</w:t>
      </w:r>
    </w:p>
    <w:p w14:paraId="34B67FCF" w14:textId="77777777" w:rsidR="003A5C7C" w:rsidRDefault="003A5C7C" w:rsidP="003A5C7C">
      <w:pPr>
        <w:pStyle w:val="a7"/>
        <w:spacing w:line="276" w:lineRule="auto"/>
      </w:pPr>
      <w:r>
        <w:t>•</w:t>
      </w:r>
      <w:r>
        <w:tab/>
        <w:t>формирование звуковой культуры речи (таблица 2).</w:t>
      </w:r>
    </w:p>
    <w:p w14:paraId="5852082E" w14:textId="77777777" w:rsidR="003A5C7C" w:rsidRDefault="003A5C7C" w:rsidP="003A5C7C">
      <w:pPr>
        <w:pStyle w:val="a7"/>
        <w:spacing w:line="276" w:lineRule="auto"/>
      </w:pPr>
    </w:p>
    <w:p w14:paraId="5E10C0B3" w14:textId="77777777" w:rsidR="003A5C7C" w:rsidRPr="003A5C7C" w:rsidRDefault="003A5C7C" w:rsidP="003A5C7C">
      <w:pPr>
        <w:pStyle w:val="a7"/>
        <w:spacing w:line="276" w:lineRule="auto"/>
        <w:rPr>
          <w:b/>
          <w:bCs/>
        </w:rPr>
      </w:pPr>
      <w:r w:rsidRPr="003A5C7C">
        <w:rPr>
          <w:b/>
          <w:bCs/>
        </w:rPr>
        <w:t>Целевая аудитория</w:t>
      </w:r>
    </w:p>
    <w:p w14:paraId="43BD73C3" w14:textId="77777777" w:rsidR="003A5C7C" w:rsidRDefault="003A5C7C" w:rsidP="003A5C7C">
      <w:pPr>
        <w:pStyle w:val="a7"/>
        <w:spacing w:line="276" w:lineRule="auto"/>
      </w:pPr>
      <w:r>
        <w:t>Программа предназначена для детей 4 -5 лет с общим недоразвитием речи при ЗПР.</w:t>
      </w:r>
    </w:p>
    <w:p w14:paraId="560EC66C" w14:textId="77777777" w:rsidR="003A5C7C" w:rsidRPr="003A5C7C" w:rsidRDefault="003A5C7C" w:rsidP="003A5C7C">
      <w:pPr>
        <w:pStyle w:val="a7"/>
        <w:spacing w:line="276" w:lineRule="auto"/>
        <w:rPr>
          <w:b/>
          <w:bCs/>
        </w:rPr>
      </w:pPr>
      <w:r w:rsidRPr="003A5C7C">
        <w:rPr>
          <w:b/>
          <w:bCs/>
        </w:rPr>
        <w:t>Тип программы</w:t>
      </w:r>
    </w:p>
    <w:p w14:paraId="0FDEFB1F" w14:textId="77777777" w:rsidR="003A5C7C" w:rsidRDefault="003A5C7C" w:rsidP="003A5C7C">
      <w:pPr>
        <w:pStyle w:val="a7"/>
        <w:spacing w:line="276" w:lineRule="auto"/>
      </w:pPr>
      <w:r>
        <w:t>Программа коррекционно-развивающей направленности.</w:t>
      </w:r>
    </w:p>
    <w:p w14:paraId="78549E96" w14:textId="77777777" w:rsidR="003A5C7C" w:rsidRPr="003A5C7C" w:rsidRDefault="003A5C7C" w:rsidP="003A5C7C">
      <w:pPr>
        <w:pStyle w:val="a7"/>
        <w:spacing w:line="276" w:lineRule="auto"/>
        <w:rPr>
          <w:b/>
          <w:bCs/>
        </w:rPr>
      </w:pPr>
      <w:r w:rsidRPr="003A5C7C">
        <w:rPr>
          <w:b/>
          <w:bCs/>
        </w:rPr>
        <w:t>Объем рабочей программы</w:t>
      </w:r>
    </w:p>
    <w:p w14:paraId="6154E7E3" w14:textId="77777777" w:rsidR="003A5C7C" w:rsidRDefault="003A5C7C" w:rsidP="003A5C7C">
      <w:pPr>
        <w:pStyle w:val="a7"/>
        <w:spacing w:line="276" w:lineRule="auto"/>
      </w:pPr>
      <w:r>
        <w:t>Общий объем рабочей программы – 72 занятия:</w:t>
      </w:r>
    </w:p>
    <w:p w14:paraId="1150D200" w14:textId="77777777" w:rsidR="003A5C7C" w:rsidRDefault="003A5C7C" w:rsidP="003A5C7C">
      <w:pPr>
        <w:pStyle w:val="a7"/>
        <w:spacing w:line="276" w:lineRule="auto"/>
      </w:pPr>
      <w:r>
        <w:t>-</w:t>
      </w:r>
      <w:r>
        <w:tab/>
        <w:t>36 занятий (1 раз в неделю) – по курсу «Развитие речи» (таблица 1).</w:t>
      </w:r>
    </w:p>
    <w:p w14:paraId="6494F801" w14:textId="77777777" w:rsidR="003A5C7C" w:rsidRDefault="003A5C7C" w:rsidP="003A5C7C">
      <w:pPr>
        <w:pStyle w:val="a7"/>
        <w:spacing w:line="276" w:lineRule="auto"/>
      </w:pPr>
      <w:r>
        <w:t>-</w:t>
      </w:r>
      <w:r>
        <w:tab/>
        <w:t>36 занятий (1 раз в неделю) – по курсу «Формирование звуковой культуры речи» (таблица 2).</w:t>
      </w:r>
    </w:p>
    <w:p w14:paraId="41FB2C6F" w14:textId="77777777" w:rsidR="003A5C7C" w:rsidRPr="003A5C7C" w:rsidRDefault="003A5C7C" w:rsidP="003A5C7C">
      <w:pPr>
        <w:pStyle w:val="a7"/>
        <w:spacing w:line="276" w:lineRule="auto"/>
        <w:rPr>
          <w:b/>
          <w:bCs/>
        </w:rPr>
      </w:pPr>
      <w:r w:rsidRPr="003A5C7C">
        <w:rPr>
          <w:b/>
          <w:bCs/>
        </w:rPr>
        <w:t>Продолжительность одного занятия</w:t>
      </w:r>
    </w:p>
    <w:p w14:paraId="5BE471A5" w14:textId="77777777" w:rsidR="003A5C7C" w:rsidRDefault="003A5C7C" w:rsidP="003A5C7C">
      <w:pPr>
        <w:pStyle w:val="a7"/>
        <w:spacing w:line="276" w:lineRule="auto"/>
      </w:pPr>
      <w:r>
        <w:t>Продолжительность занятий – 2 раза в неделю по 30 минут с динамической паузой.</w:t>
      </w:r>
    </w:p>
    <w:p w14:paraId="65E8A02E" w14:textId="77777777" w:rsidR="003A5C7C" w:rsidRDefault="003A5C7C" w:rsidP="003A5C7C">
      <w:pPr>
        <w:pStyle w:val="a7"/>
        <w:spacing w:line="276" w:lineRule="auto"/>
      </w:pPr>
      <w:r>
        <w:t>Форма реализации программы</w:t>
      </w:r>
    </w:p>
    <w:p w14:paraId="2855EB5D" w14:textId="77777777" w:rsidR="003A5C7C" w:rsidRDefault="003A5C7C" w:rsidP="003A5C7C">
      <w:pPr>
        <w:pStyle w:val="a7"/>
        <w:spacing w:line="276" w:lineRule="auto"/>
      </w:pPr>
      <w:r>
        <w:t>Программа реализуется в форме групповых или индивидуальных занятий</w:t>
      </w:r>
    </w:p>
    <w:p w14:paraId="033322C9" w14:textId="77777777" w:rsidR="003A5C7C" w:rsidRDefault="003A5C7C" w:rsidP="003A5C7C">
      <w:pPr>
        <w:pStyle w:val="a7"/>
        <w:spacing w:line="276" w:lineRule="auto"/>
      </w:pPr>
    </w:p>
    <w:p w14:paraId="73E94F07" w14:textId="6BC4232A" w:rsidR="003A5C7C" w:rsidRPr="003A5C7C" w:rsidRDefault="003A5C7C" w:rsidP="003A5C7C">
      <w:pPr>
        <w:pStyle w:val="a7"/>
        <w:spacing w:line="276" w:lineRule="auto"/>
        <w:rPr>
          <w:b/>
          <w:bCs/>
        </w:rPr>
      </w:pPr>
      <w:r w:rsidRPr="003A5C7C">
        <w:rPr>
          <w:b/>
          <w:bCs/>
        </w:rPr>
        <w:t>Цель и задачи программы</w:t>
      </w:r>
    </w:p>
    <w:p w14:paraId="34E1B2EA" w14:textId="5E85ECE1" w:rsidR="003A5C7C" w:rsidRDefault="003A5C7C" w:rsidP="003A5C7C">
      <w:pPr>
        <w:pStyle w:val="a7"/>
        <w:spacing w:line="276" w:lineRule="auto"/>
      </w:pPr>
      <w:r w:rsidRPr="003A5C7C">
        <w:rPr>
          <w:i/>
          <w:iCs/>
        </w:rPr>
        <w:t>Цель программы</w:t>
      </w:r>
      <w:r>
        <w:t>: создание чёткой системы работы, позволяющей оказывать планомерную, систематическую коррекционную помощь детям, имеющим нарушения в развитии устной речи, подготовить их к овладению грамотой и сформировать готовность к обучению в школе.</w:t>
      </w:r>
    </w:p>
    <w:p w14:paraId="51998ABB" w14:textId="77777777" w:rsidR="003A5C7C" w:rsidRDefault="003A5C7C" w:rsidP="003A5C7C">
      <w:pPr>
        <w:pStyle w:val="a7"/>
        <w:spacing w:line="276" w:lineRule="auto"/>
      </w:pPr>
      <w:r w:rsidRPr="003A5C7C">
        <w:rPr>
          <w:i/>
          <w:iCs/>
        </w:rPr>
        <w:t>Задачи программы</w:t>
      </w:r>
      <w:r>
        <w:t>:</w:t>
      </w:r>
    </w:p>
    <w:p w14:paraId="0A6C0BF7" w14:textId="77777777" w:rsidR="003A5C7C" w:rsidRDefault="003A5C7C" w:rsidP="003A5C7C">
      <w:pPr>
        <w:pStyle w:val="a7"/>
        <w:spacing w:line="276" w:lineRule="auto"/>
      </w:pPr>
      <w:r>
        <w:t>•</w:t>
      </w:r>
      <w:r>
        <w:tab/>
        <w:t>Способствовать осознанному пониманию простых грамматических категорий.</w:t>
      </w:r>
    </w:p>
    <w:p w14:paraId="6E13C903" w14:textId="77777777" w:rsidR="003A5C7C" w:rsidRDefault="003A5C7C" w:rsidP="003A5C7C">
      <w:pPr>
        <w:pStyle w:val="a7"/>
        <w:spacing w:line="276" w:lineRule="auto"/>
      </w:pPr>
      <w:r>
        <w:t>•</w:t>
      </w:r>
      <w:r>
        <w:tab/>
        <w:t>Уточнять предметный и глагольный словарь, знакомить с признаками и качествами предметов и действий, с их словесными обозначениями.</w:t>
      </w:r>
    </w:p>
    <w:p w14:paraId="08136078" w14:textId="77777777" w:rsidR="003A5C7C" w:rsidRDefault="003A5C7C" w:rsidP="003A5C7C">
      <w:pPr>
        <w:pStyle w:val="a7"/>
        <w:spacing w:line="276" w:lineRule="auto"/>
      </w:pPr>
      <w:r>
        <w:t>•</w:t>
      </w:r>
      <w:r>
        <w:tab/>
        <w:t>Учить воспроизводить отраженно и самостоятельно ритмически-интонационную структуру двух-трёх-сложных слов из сохранных и усвоенных звуков.</w:t>
      </w:r>
    </w:p>
    <w:p w14:paraId="6A68901E" w14:textId="77777777" w:rsidR="003A5C7C" w:rsidRDefault="003A5C7C" w:rsidP="003A5C7C">
      <w:pPr>
        <w:pStyle w:val="a7"/>
        <w:spacing w:line="276" w:lineRule="auto"/>
      </w:pPr>
      <w:r>
        <w:t>•</w:t>
      </w:r>
      <w:r>
        <w:tab/>
        <w:t>Учить правильно употреблять в самостоятельной речи отдельные падежные окончания слов, используемых в рамках предложных конструкций.</w:t>
      </w:r>
    </w:p>
    <w:p w14:paraId="486DB566" w14:textId="77777777" w:rsidR="003A5C7C" w:rsidRDefault="003A5C7C" w:rsidP="003A5C7C">
      <w:pPr>
        <w:pStyle w:val="a7"/>
        <w:spacing w:line="276" w:lineRule="auto"/>
      </w:pPr>
      <w:r>
        <w:t>•</w:t>
      </w:r>
      <w:r>
        <w:tab/>
        <w:t>Учить общаться, используя в самостоятельной речи словосочетания и простые нераспространенные предложения, составленные по вопросам, по наглядным действиям, картинкам.</w:t>
      </w:r>
    </w:p>
    <w:p w14:paraId="33D4F67A" w14:textId="77777777" w:rsidR="003A5C7C" w:rsidRDefault="003A5C7C" w:rsidP="003A5C7C">
      <w:pPr>
        <w:pStyle w:val="a7"/>
        <w:spacing w:line="276" w:lineRule="auto"/>
      </w:pPr>
      <w:r>
        <w:t>•</w:t>
      </w:r>
      <w:r>
        <w:tab/>
        <w:t>Формировать умение фонетически правильно оформлять согласные звуки ([п], [б], [м], [т], [д], [н], [к], [х], [г]), гласные звуки первого ряда ([а], [о], [у], [ы], [и])</w:t>
      </w:r>
    </w:p>
    <w:p w14:paraId="0C0079CB" w14:textId="77777777" w:rsidR="003A5C7C" w:rsidRDefault="003A5C7C" w:rsidP="003A5C7C">
      <w:pPr>
        <w:pStyle w:val="a7"/>
        <w:spacing w:line="276" w:lineRule="auto"/>
      </w:pPr>
      <w:r>
        <w:t>При поступлении в Учреждение дети имеют разный практический опыт, разный уровень развития речи. Первые две недели занятий проходит диагностическое обследование, с целью выявления уровня развития речи и индивидуальных особенностей ребенка.</w:t>
      </w:r>
    </w:p>
    <w:p w14:paraId="6F213556" w14:textId="77777777" w:rsidR="003A5C7C" w:rsidRDefault="003A5C7C" w:rsidP="003A5C7C">
      <w:pPr>
        <w:pStyle w:val="a7"/>
        <w:spacing w:line="276" w:lineRule="auto"/>
      </w:pPr>
      <w:r>
        <w:t xml:space="preserve">Проанализировав данные диагностического обследования, учитель-логопед может </w:t>
      </w:r>
      <w:r>
        <w:lastRenderedPageBreak/>
        <w:t xml:space="preserve">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w:t>
      </w:r>
      <w:r w:rsidRPr="003A5C7C">
        <w:t>индивидуальных занятий происходит подготовка органов артикуляции к постановке звуков; развитие просодической стороны речи; коррекция звукопроизношения; работа над слоговой структурой и звуконаполняемостью слов.</w:t>
      </w:r>
    </w:p>
    <w:p w14:paraId="311798B7" w14:textId="77777777" w:rsidR="003A5C7C" w:rsidRDefault="003A5C7C" w:rsidP="003A5C7C">
      <w:pPr>
        <w:widowControl w:val="0"/>
        <w:autoSpaceDE w:val="0"/>
        <w:autoSpaceDN w:val="0"/>
        <w:spacing w:before="1" w:after="0" w:line="240" w:lineRule="auto"/>
        <w:ind w:right="138"/>
        <w:jc w:val="right"/>
        <w:rPr>
          <w:rFonts w:ascii="Times New Roman" w:eastAsia="Times New Roman" w:hAnsi="Times New Roman" w:cs="Times New Roman"/>
          <w:sz w:val="24"/>
          <w:szCs w:val="24"/>
        </w:rPr>
      </w:pPr>
    </w:p>
    <w:p w14:paraId="2BB1204B" w14:textId="02A939B5" w:rsidR="003A5C7C" w:rsidRPr="003A5C7C" w:rsidRDefault="003A5C7C" w:rsidP="003A5C7C">
      <w:pPr>
        <w:widowControl w:val="0"/>
        <w:autoSpaceDE w:val="0"/>
        <w:autoSpaceDN w:val="0"/>
        <w:spacing w:before="1" w:after="0" w:line="240" w:lineRule="auto"/>
        <w:ind w:right="138"/>
        <w:jc w:val="right"/>
        <w:rPr>
          <w:rFonts w:ascii="Times New Roman" w:eastAsia="Times New Roman" w:hAnsi="Times New Roman" w:cs="Times New Roman"/>
          <w:sz w:val="24"/>
          <w:szCs w:val="24"/>
        </w:rPr>
      </w:pPr>
      <w:r w:rsidRPr="003A5C7C">
        <w:rPr>
          <w:rFonts w:ascii="Times New Roman" w:eastAsia="Times New Roman" w:hAnsi="Times New Roman" w:cs="Times New Roman"/>
          <w:sz w:val="24"/>
          <w:szCs w:val="24"/>
        </w:rPr>
        <w:t>Таблица</w:t>
      </w:r>
      <w:r w:rsidRPr="003A5C7C">
        <w:rPr>
          <w:rFonts w:ascii="Times New Roman" w:eastAsia="Times New Roman" w:hAnsi="Times New Roman" w:cs="Times New Roman"/>
          <w:spacing w:val="-4"/>
          <w:sz w:val="24"/>
          <w:szCs w:val="24"/>
        </w:rPr>
        <w:t xml:space="preserve"> </w:t>
      </w:r>
      <w:r w:rsidRPr="003A5C7C">
        <w:rPr>
          <w:rFonts w:ascii="Times New Roman" w:eastAsia="Times New Roman" w:hAnsi="Times New Roman" w:cs="Times New Roman"/>
          <w:spacing w:val="-10"/>
          <w:sz w:val="24"/>
          <w:szCs w:val="24"/>
        </w:rPr>
        <w:t>1</w:t>
      </w:r>
    </w:p>
    <w:p w14:paraId="4530B6B6" w14:textId="77777777" w:rsidR="003A5C7C" w:rsidRPr="003A5C7C" w:rsidRDefault="003A5C7C" w:rsidP="003A5C7C">
      <w:pPr>
        <w:widowControl w:val="0"/>
        <w:autoSpaceDE w:val="0"/>
        <w:autoSpaceDN w:val="0"/>
        <w:spacing w:after="0" w:line="240" w:lineRule="auto"/>
        <w:ind w:left="1064" w:right="777"/>
        <w:jc w:val="center"/>
        <w:outlineLvl w:val="0"/>
        <w:rPr>
          <w:rFonts w:ascii="Times New Roman" w:eastAsia="Times New Roman" w:hAnsi="Times New Roman" w:cs="Times New Roman"/>
          <w:b/>
          <w:bCs/>
          <w:sz w:val="24"/>
          <w:szCs w:val="24"/>
        </w:rPr>
      </w:pPr>
      <w:r w:rsidRPr="003A5C7C">
        <w:rPr>
          <w:rFonts w:ascii="Times New Roman" w:eastAsia="Times New Roman" w:hAnsi="Times New Roman" w:cs="Times New Roman"/>
          <w:b/>
          <w:bCs/>
          <w:sz w:val="24"/>
          <w:szCs w:val="24"/>
        </w:rPr>
        <w:t>УЧЕБНО-ТЕМАТИЧЕСКИЙ</w:t>
      </w:r>
      <w:r w:rsidRPr="003A5C7C">
        <w:rPr>
          <w:rFonts w:ascii="Times New Roman" w:eastAsia="Times New Roman" w:hAnsi="Times New Roman" w:cs="Times New Roman"/>
          <w:b/>
          <w:bCs/>
          <w:spacing w:val="-7"/>
          <w:sz w:val="24"/>
          <w:szCs w:val="24"/>
        </w:rPr>
        <w:t xml:space="preserve"> </w:t>
      </w:r>
      <w:r w:rsidRPr="003A5C7C">
        <w:rPr>
          <w:rFonts w:ascii="Times New Roman" w:eastAsia="Times New Roman" w:hAnsi="Times New Roman" w:cs="Times New Roman"/>
          <w:b/>
          <w:bCs/>
          <w:spacing w:val="-4"/>
          <w:sz w:val="24"/>
          <w:szCs w:val="24"/>
        </w:rPr>
        <w:t>ПЛАН</w:t>
      </w:r>
    </w:p>
    <w:p w14:paraId="78DE394F" w14:textId="77777777" w:rsidR="003A5C7C" w:rsidRPr="003A5C7C" w:rsidRDefault="003A5C7C" w:rsidP="003A5C7C">
      <w:pPr>
        <w:widowControl w:val="0"/>
        <w:autoSpaceDE w:val="0"/>
        <w:autoSpaceDN w:val="0"/>
        <w:spacing w:after="0" w:line="240" w:lineRule="auto"/>
        <w:ind w:left="1064" w:right="781"/>
        <w:jc w:val="center"/>
        <w:outlineLvl w:val="1"/>
        <w:rPr>
          <w:rFonts w:ascii="Times New Roman" w:eastAsia="Times New Roman" w:hAnsi="Times New Roman" w:cs="Times New Roman"/>
          <w:b/>
          <w:bCs/>
          <w:sz w:val="24"/>
          <w:szCs w:val="24"/>
        </w:rPr>
      </w:pPr>
      <w:r w:rsidRPr="003A5C7C">
        <w:rPr>
          <w:rFonts w:ascii="Times New Roman" w:eastAsia="Times New Roman" w:hAnsi="Times New Roman" w:cs="Times New Roman"/>
          <w:b/>
          <w:bCs/>
          <w:sz w:val="24"/>
          <w:szCs w:val="24"/>
        </w:rPr>
        <w:t>Развитие</w:t>
      </w:r>
      <w:r w:rsidRPr="003A5C7C">
        <w:rPr>
          <w:rFonts w:ascii="Times New Roman" w:eastAsia="Times New Roman" w:hAnsi="Times New Roman" w:cs="Times New Roman"/>
          <w:b/>
          <w:bCs/>
          <w:spacing w:val="-8"/>
          <w:sz w:val="24"/>
          <w:szCs w:val="24"/>
        </w:rPr>
        <w:t xml:space="preserve"> </w:t>
      </w:r>
      <w:r w:rsidRPr="003A5C7C">
        <w:rPr>
          <w:rFonts w:ascii="Times New Roman" w:eastAsia="Times New Roman" w:hAnsi="Times New Roman" w:cs="Times New Roman"/>
          <w:b/>
          <w:bCs/>
          <w:spacing w:val="-4"/>
          <w:sz w:val="24"/>
          <w:szCs w:val="24"/>
        </w:rPr>
        <w:t>речи</w:t>
      </w:r>
    </w:p>
    <w:p w14:paraId="004979B3" w14:textId="77777777" w:rsidR="003A5C7C" w:rsidRPr="003A5C7C" w:rsidRDefault="003A5C7C" w:rsidP="003A5C7C">
      <w:pPr>
        <w:widowControl w:val="0"/>
        <w:autoSpaceDE w:val="0"/>
        <w:autoSpaceDN w:val="0"/>
        <w:spacing w:before="13" w:after="0" w:line="240" w:lineRule="auto"/>
        <w:rPr>
          <w:rFonts w:ascii="Times New Roman" w:eastAsia="Times New Roman" w:hAnsi="Times New Roman" w:cs="Times New Roman"/>
          <w:b/>
          <w:sz w:val="20"/>
          <w:szCs w:val="24"/>
        </w:rPr>
      </w:pPr>
    </w:p>
    <w:tbl>
      <w:tblPr>
        <w:tblStyle w:val="TableNormal3"/>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27"/>
        <w:gridCol w:w="7207"/>
      </w:tblGrid>
      <w:tr w:rsidR="003A5C7C" w:rsidRPr="003A5C7C" w14:paraId="4384EFCB" w14:textId="77777777" w:rsidTr="00AF7EF1">
        <w:trPr>
          <w:trHeight w:val="767"/>
        </w:trPr>
        <w:tc>
          <w:tcPr>
            <w:tcW w:w="1702" w:type="dxa"/>
            <w:shd w:val="clear" w:color="auto" w:fill="D9D9D9"/>
          </w:tcPr>
          <w:p w14:paraId="1DCE6E05" w14:textId="77777777" w:rsidR="003A5C7C" w:rsidRPr="003A5C7C" w:rsidRDefault="003A5C7C" w:rsidP="003A5C7C">
            <w:pPr>
              <w:spacing w:before="243"/>
              <w:ind w:left="496"/>
              <w:rPr>
                <w:rFonts w:ascii="Times New Roman" w:eastAsia="Times New Roman" w:hAnsi="Times New Roman" w:cs="Times New Roman"/>
                <w:b/>
                <w:sz w:val="24"/>
              </w:rPr>
            </w:pPr>
            <w:r w:rsidRPr="003A5C7C">
              <w:rPr>
                <w:rFonts w:ascii="Times New Roman" w:eastAsia="Times New Roman" w:hAnsi="Times New Roman" w:cs="Times New Roman"/>
                <w:b/>
                <w:spacing w:val="-2"/>
                <w:sz w:val="24"/>
              </w:rPr>
              <w:t>Месяц</w:t>
            </w:r>
          </w:p>
        </w:tc>
        <w:tc>
          <w:tcPr>
            <w:tcW w:w="1127" w:type="dxa"/>
            <w:shd w:val="clear" w:color="auto" w:fill="D9D9D9"/>
          </w:tcPr>
          <w:p w14:paraId="135F6CD1" w14:textId="77777777" w:rsidR="003A5C7C" w:rsidRPr="003A5C7C" w:rsidRDefault="003A5C7C" w:rsidP="003A5C7C">
            <w:pPr>
              <w:spacing w:before="107"/>
              <w:ind w:left="388" w:right="382" w:firstLine="2"/>
              <w:jc w:val="center"/>
              <w:rPr>
                <w:rFonts w:ascii="Times New Roman" w:eastAsia="Times New Roman" w:hAnsi="Times New Roman" w:cs="Times New Roman"/>
                <w:b/>
                <w:sz w:val="24"/>
              </w:rPr>
            </w:pPr>
            <w:r w:rsidRPr="003A5C7C">
              <w:rPr>
                <w:rFonts w:ascii="Times New Roman" w:eastAsia="Times New Roman" w:hAnsi="Times New Roman" w:cs="Times New Roman"/>
                <w:b/>
                <w:spacing w:val="-10"/>
                <w:sz w:val="24"/>
              </w:rPr>
              <w:t xml:space="preserve">№ </w:t>
            </w:r>
            <w:r w:rsidRPr="003A5C7C">
              <w:rPr>
                <w:rFonts w:ascii="Times New Roman" w:eastAsia="Times New Roman" w:hAnsi="Times New Roman" w:cs="Times New Roman"/>
                <w:b/>
                <w:spacing w:val="-4"/>
                <w:sz w:val="24"/>
              </w:rPr>
              <w:t>п/п</w:t>
            </w:r>
          </w:p>
        </w:tc>
        <w:tc>
          <w:tcPr>
            <w:tcW w:w="7207" w:type="dxa"/>
            <w:shd w:val="clear" w:color="auto" w:fill="D9D9D9"/>
          </w:tcPr>
          <w:p w14:paraId="4EDE5C3A" w14:textId="77777777" w:rsidR="003A5C7C" w:rsidRPr="003A5C7C" w:rsidRDefault="003A5C7C" w:rsidP="003A5C7C">
            <w:pPr>
              <w:spacing w:before="243"/>
              <w:ind w:right="1"/>
              <w:jc w:val="center"/>
              <w:rPr>
                <w:rFonts w:ascii="Times New Roman" w:eastAsia="Times New Roman" w:hAnsi="Times New Roman" w:cs="Times New Roman"/>
                <w:b/>
                <w:sz w:val="24"/>
              </w:rPr>
            </w:pPr>
            <w:r w:rsidRPr="003A5C7C">
              <w:rPr>
                <w:rFonts w:ascii="Times New Roman" w:eastAsia="Times New Roman" w:hAnsi="Times New Roman" w:cs="Times New Roman"/>
                <w:b/>
                <w:sz w:val="24"/>
              </w:rPr>
              <w:t>Темы</w:t>
            </w:r>
            <w:r w:rsidRPr="003A5C7C">
              <w:rPr>
                <w:rFonts w:ascii="Times New Roman" w:eastAsia="Times New Roman" w:hAnsi="Times New Roman" w:cs="Times New Roman"/>
                <w:b/>
                <w:spacing w:val="-1"/>
                <w:sz w:val="24"/>
              </w:rPr>
              <w:t xml:space="preserve"> </w:t>
            </w:r>
            <w:r w:rsidRPr="003A5C7C">
              <w:rPr>
                <w:rFonts w:ascii="Times New Roman" w:eastAsia="Times New Roman" w:hAnsi="Times New Roman" w:cs="Times New Roman"/>
                <w:b/>
                <w:spacing w:val="-2"/>
                <w:sz w:val="24"/>
              </w:rPr>
              <w:t>занятий</w:t>
            </w:r>
          </w:p>
        </w:tc>
      </w:tr>
      <w:tr w:rsidR="003A5C7C" w:rsidRPr="003A5C7C" w14:paraId="7923AB7B" w14:textId="77777777" w:rsidTr="00AF7EF1">
        <w:trPr>
          <w:trHeight w:val="566"/>
        </w:trPr>
        <w:tc>
          <w:tcPr>
            <w:tcW w:w="1702" w:type="dxa"/>
            <w:vMerge w:val="restart"/>
          </w:tcPr>
          <w:p w14:paraId="5DF0069A" w14:textId="77777777" w:rsidR="003A5C7C" w:rsidRPr="003A5C7C" w:rsidRDefault="003A5C7C" w:rsidP="003A5C7C">
            <w:pPr>
              <w:rPr>
                <w:rFonts w:ascii="Times New Roman" w:eastAsia="Times New Roman" w:hAnsi="Times New Roman" w:cs="Times New Roman"/>
                <w:b/>
                <w:sz w:val="20"/>
              </w:rPr>
            </w:pPr>
          </w:p>
          <w:p w14:paraId="5C3A2333" w14:textId="77777777" w:rsidR="003A5C7C" w:rsidRPr="003A5C7C" w:rsidRDefault="003A5C7C" w:rsidP="003A5C7C">
            <w:pPr>
              <w:rPr>
                <w:rFonts w:ascii="Times New Roman" w:eastAsia="Times New Roman" w:hAnsi="Times New Roman" w:cs="Times New Roman"/>
                <w:b/>
                <w:sz w:val="20"/>
              </w:rPr>
            </w:pPr>
          </w:p>
          <w:p w14:paraId="3D6552E3" w14:textId="77777777" w:rsidR="003A5C7C" w:rsidRPr="003A5C7C" w:rsidRDefault="003A5C7C" w:rsidP="003A5C7C">
            <w:pPr>
              <w:rPr>
                <w:rFonts w:ascii="Times New Roman" w:eastAsia="Times New Roman" w:hAnsi="Times New Roman" w:cs="Times New Roman"/>
                <w:b/>
                <w:sz w:val="20"/>
              </w:rPr>
            </w:pPr>
          </w:p>
          <w:p w14:paraId="7329B5DD" w14:textId="77777777" w:rsidR="003A5C7C" w:rsidRPr="003A5C7C" w:rsidRDefault="003A5C7C" w:rsidP="003A5C7C">
            <w:pPr>
              <w:rPr>
                <w:rFonts w:ascii="Times New Roman" w:eastAsia="Times New Roman" w:hAnsi="Times New Roman" w:cs="Times New Roman"/>
                <w:b/>
                <w:sz w:val="20"/>
              </w:rPr>
            </w:pPr>
          </w:p>
          <w:p w14:paraId="2232D29A" w14:textId="77777777" w:rsidR="003A5C7C" w:rsidRPr="003A5C7C" w:rsidRDefault="003A5C7C" w:rsidP="003A5C7C">
            <w:pPr>
              <w:spacing w:before="67"/>
              <w:rPr>
                <w:rFonts w:ascii="Times New Roman" w:eastAsia="Times New Roman" w:hAnsi="Times New Roman" w:cs="Times New Roman"/>
                <w:b/>
                <w:sz w:val="20"/>
              </w:rPr>
            </w:pPr>
          </w:p>
          <w:p w14:paraId="12C62667" w14:textId="77777777" w:rsidR="003A5C7C" w:rsidRPr="003A5C7C" w:rsidRDefault="003A5C7C" w:rsidP="003A5C7C">
            <w:pPr>
              <w:ind w:left="448"/>
              <w:rPr>
                <w:rFonts w:ascii="Times New Roman" w:eastAsia="Times New Roman" w:hAnsi="Times New Roman" w:cs="Times New Roman"/>
                <w:sz w:val="20"/>
              </w:rPr>
            </w:pPr>
            <w:r w:rsidRPr="003A5C7C">
              <w:rPr>
                <w:rFonts w:ascii="Times New Roman" w:eastAsia="Times New Roman" w:hAnsi="Times New Roman" w:cs="Times New Roman"/>
                <w:spacing w:val="-2"/>
                <w:sz w:val="20"/>
              </w:rPr>
              <w:t>Сентябрь</w:t>
            </w:r>
          </w:p>
        </w:tc>
        <w:tc>
          <w:tcPr>
            <w:tcW w:w="1127" w:type="dxa"/>
          </w:tcPr>
          <w:p w14:paraId="56BC09B2" w14:textId="77777777" w:rsidR="003A5C7C" w:rsidRPr="003A5C7C" w:rsidRDefault="003A5C7C" w:rsidP="003A5C7C">
            <w:pPr>
              <w:spacing w:before="168"/>
              <w:ind w:left="92" w:right="88"/>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1</w:t>
            </w:r>
          </w:p>
        </w:tc>
        <w:tc>
          <w:tcPr>
            <w:tcW w:w="7207" w:type="dxa"/>
          </w:tcPr>
          <w:p w14:paraId="06CCC80F"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sz w:val="20"/>
                <w:lang w:val="ru-RU"/>
              </w:rPr>
              <w:t>Обследование</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уровня</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импрессивной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экспрессивной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речи</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у</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 xml:space="preserve">развития связной речи. </w:t>
            </w:r>
            <w:r w:rsidRPr="003A5C7C">
              <w:rPr>
                <w:rFonts w:ascii="Times New Roman" w:eastAsia="Times New Roman" w:hAnsi="Times New Roman" w:cs="Times New Roman"/>
                <w:sz w:val="20"/>
              </w:rPr>
              <w:t>Обследование фонетико- фонематической стороны речи.</w:t>
            </w:r>
          </w:p>
        </w:tc>
      </w:tr>
      <w:tr w:rsidR="003A5C7C" w:rsidRPr="003A5C7C" w14:paraId="26C280F1" w14:textId="77777777" w:rsidTr="00AF7EF1">
        <w:trPr>
          <w:trHeight w:val="690"/>
        </w:trPr>
        <w:tc>
          <w:tcPr>
            <w:tcW w:w="1702" w:type="dxa"/>
            <w:vMerge/>
            <w:tcBorders>
              <w:top w:val="nil"/>
            </w:tcBorders>
          </w:tcPr>
          <w:p w14:paraId="68768B30"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26C693DF" w14:textId="77777777" w:rsidR="003A5C7C" w:rsidRPr="003A5C7C" w:rsidRDefault="003A5C7C" w:rsidP="003A5C7C">
            <w:pPr>
              <w:rPr>
                <w:rFonts w:ascii="Times New Roman" w:eastAsia="Times New Roman" w:hAnsi="Times New Roman" w:cs="Times New Roman"/>
                <w:b/>
                <w:sz w:val="20"/>
              </w:rPr>
            </w:pPr>
          </w:p>
          <w:p w14:paraId="2B2386EA" w14:textId="77777777" w:rsidR="003A5C7C" w:rsidRPr="003A5C7C" w:rsidRDefault="003A5C7C" w:rsidP="003A5C7C">
            <w:pPr>
              <w:ind w:left="92" w:right="171"/>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2</w:t>
            </w:r>
          </w:p>
        </w:tc>
        <w:tc>
          <w:tcPr>
            <w:tcW w:w="7207" w:type="dxa"/>
          </w:tcPr>
          <w:p w14:paraId="0CFB7BA1" w14:textId="77777777" w:rsidR="003A5C7C" w:rsidRPr="003A5C7C" w:rsidRDefault="003A5C7C" w:rsidP="003A5C7C">
            <w:pPr>
              <w:spacing w:line="230" w:lineRule="atLeast"/>
              <w:ind w:left="104" w:right="99"/>
              <w:jc w:val="both"/>
              <w:rPr>
                <w:rFonts w:ascii="Times New Roman" w:eastAsia="Times New Roman" w:hAnsi="Times New Roman" w:cs="Times New Roman"/>
                <w:sz w:val="20"/>
              </w:rPr>
            </w:pPr>
            <w:r w:rsidRPr="003A5C7C">
              <w:rPr>
                <w:rFonts w:ascii="Times New Roman" w:eastAsia="Times New Roman" w:hAnsi="Times New Roman" w:cs="Times New Roman"/>
                <w:sz w:val="20"/>
                <w:lang w:val="ru-RU"/>
              </w:rPr>
              <w:t xml:space="preserve">Развитие представлений детей о предметном мире и назначении предметов, о правилах их безопасного использования. </w:t>
            </w:r>
            <w:r w:rsidRPr="003A5C7C">
              <w:rPr>
                <w:rFonts w:ascii="Times New Roman" w:eastAsia="Times New Roman" w:hAnsi="Times New Roman" w:cs="Times New Roman"/>
                <w:color w:val="000009"/>
                <w:sz w:val="20"/>
              </w:rPr>
              <w:t>Обследование фонетико- фонематической стороны речи.</w:t>
            </w:r>
          </w:p>
        </w:tc>
      </w:tr>
      <w:tr w:rsidR="003A5C7C" w:rsidRPr="003A5C7C" w14:paraId="625D3E32" w14:textId="77777777" w:rsidTr="00AF7EF1">
        <w:trPr>
          <w:trHeight w:val="1149"/>
        </w:trPr>
        <w:tc>
          <w:tcPr>
            <w:tcW w:w="1702" w:type="dxa"/>
            <w:vMerge/>
            <w:tcBorders>
              <w:top w:val="nil"/>
            </w:tcBorders>
          </w:tcPr>
          <w:p w14:paraId="0ED972E6"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71990C2" w14:textId="77777777" w:rsidR="003A5C7C" w:rsidRPr="003A5C7C" w:rsidRDefault="003A5C7C" w:rsidP="003A5C7C">
            <w:pPr>
              <w:spacing w:before="229"/>
              <w:rPr>
                <w:rFonts w:ascii="Times New Roman" w:eastAsia="Times New Roman" w:hAnsi="Times New Roman" w:cs="Times New Roman"/>
                <w:b/>
                <w:sz w:val="20"/>
              </w:rPr>
            </w:pPr>
          </w:p>
          <w:p w14:paraId="3AD34CF3"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3</w:t>
            </w:r>
          </w:p>
        </w:tc>
        <w:tc>
          <w:tcPr>
            <w:tcW w:w="7207" w:type="dxa"/>
          </w:tcPr>
          <w:p w14:paraId="573BE463" w14:textId="77777777" w:rsidR="003A5C7C" w:rsidRPr="003A5C7C" w:rsidRDefault="003A5C7C" w:rsidP="003A5C7C">
            <w:pPr>
              <w:ind w:left="104" w:right="104"/>
              <w:jc w:val="both"/>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 xml:space="preserve">Укрепление интереса детей к окружающей природе; расширение представлений об объектах и явлениях природы, их разнообразии. </w:t>
            </w:r>
            <w:r w:rsidRPr="003A5C7C">
              <w:rPr>
                <w:rFonts w:ascii="Times New Roman" w:eastAsia="Times New Roman" w:hAnsi="Times New Roman" w:cs="Times New Roman"/>
                <w:color w:val="000009"/>
                <w:sz w:val="20"/>
                <w:lang w:val="ru-RU"/>
              </w:rPr>
              <w:t xml:space="preserve">Развитие умения </w:t>
            </w:r>
            <w:proofErr w:type="gramStart"/>
            <w:r w:rsidRPr="003A5C7C">
              <w:rPr>
                <w:rFonts w:ascii="Times New Roman" w:eastAsia="Times New Roman" w:hAnsi="Times New Roman" w:cs="Times New Roman"/>
                <w:color w:val="000009"/>
                <w:sz w:val="20"/>
                <w:lang w:val="ru-RU"/>
              </w:rPr>
              <w:t>дифференцировать</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z w:val="20"/>
                <w:lang w:val="ru-RU"/>
              </w:rPr>
              <w:t>формы</w:t>
            </w:r>
            <w:proofErr w:type="gramEnd"/>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единственного</w:t>
            </w:r>
            <w:r w:rsidRPr="003A5C7C">
              <w:rPr>
                <w:rFonts w:ascii="Times New Roman" w:eastAsia="Times New Roman" w:hAnsi="Times New Roman" w:cs="Times New Roman"/>
                <w:color w:val="000009"/>
                <w:spacing w:val="35"/>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множественного</w:t>
            </w:r>
            <w:r w:rsidRPr="003A5C7C">
              <w:rPr>
                <w:rFonts w:ascii="Times New Roman" w:eastAsia="Times New Roman" w:hAnsi="Times New Roman" w:cs="Times New Roman"/>
                <w:color w:val="000009"/>
                <w:spacing w:val="35"/>
                <w:sz w:val="20"/>
                <w:lang w:val="ru-RU"/>
              </w:rPr>
              <w:t xml:space="preserve">  </w:t>
            </w:r>
            <w:r w:rsidRPr="003A5C7C">
              <w:rPr>
                <w:rFonts w:ascii="Times New Roman" w:eastAsia="Times New Roman" w:hAnsi="Times New Roman" w:cs="Times New Roman"/>
                <w:color w:val="000009"/>
                <w:sz w:val="20"/>
                <w:lang w:val="ru-RU"/>
              </w:rPr>
              <w:t>числа</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pacing w:val="-4"/>
                <w:sz w:val="20"/>
                <w:lang w:val="ru-RU"/>
              </w:rPr>
              <w:t>имен</w:t>
            </w:r>
          </w:p>
          <w:p w14:paraId="2FB58933" w14:textId="77777777" w:rsidR="003A5C7C" w:rsidRPr="003A5C7C" w:rsidRDefault="003A5C7C" w:rsidP="003A5C7C">
            <w:pPr>
              <w:spacing w:line="230" w:lineRule="exact"/>
              <w:ind w:left="104" w:right="106"/>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существительных, на</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материале лексической</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темы «Осень</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гости</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 xml:space="preserve">к нам пришла. </w:t>
            </w:r>
            <w:r w:rsidRPr="003A5C7C">
              <w:rPr>
                <w:rFonts w:ascii="Times New Roman" w:eastAsia="Times New Roman" w:hAnsi="Times New Roman" w:cs="Times New Roman"/>
                <w:color w:val="000009"/>
                <w:sz w:val="20"/>
              </w:rPr>
              <w:t>Что собою принесла?»</w:t>
            </w:r>
          </w:p>
        </w:tc>
      </w:tr>
      <w:tr w:rsidR="003A5C7C" w:rsidRPr="003A5C7C" w14:paraId="0F80527D" w14:textId="77777777" w:rsidTr="00AF7EF1">
        <w:trPr>
          <w:trHeight w:val="690"/>
        </w:trPr>
        <w:tc>
          <w:tcPr>
            <w:tcW w:w="1702" w:type="dxa"/>
            <w:vMerge/>
            <w:tcBorders>
              <w:top w:val="nil"/>
            </w:tcBorders>
          </w:tcPr>
          <w:p w14:paraId="2E27E7BF"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BF24D39" w14:textId="77777777" w:rsidR="003A5C7C" w:rsidRPr="003A5C7C" w:rsidRDefault="003A5C7C" w:rsidP="003A5C7C">
            <w:pPr>
              <w:rPr>
                <w:rFonts w:ascii="Times New Roman" w:eastAsia="Times New Roman" w:hAnsi="Times New Roman" w:cs="Times New Roman"/>
                <w:b/>
                <w:sz w:val="20"/>
              </w:rPr>
            </w:pPr>
          </w:p>
          <w:p w14:paraId="29895E72"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4</w:t>
            </w:r>
          </w:p>
        </w:tc>
        <w:tc>
          <w:tcPr>
            <w:tcW w:w="7207" w:type="dxa"/>
          </w:tcPr>
          <w:p w14:paraId="15F913FB" w14:textId="77777777" w:rsidR="003A5C7C" w:rsidRPr="003A5C7C" w:rsidRDefault="003A5C7C" w:rsidP="003A5C7C">
            <w:pPr>
              <w:spacing w:line="230" w:lineRule="exact"/>
              <w:ind w:left="104" w:right="101"/>
              <w:jc w:val="both"/>
              <w:rPr>
                <w:rFonts w:ascii="Times New Roman" w:eastAsia="Times New Roman" w:hAnsi="Times New Roman" w:cs="Times New Roman"/>
                <w:sz w:val="20"/>
              </w:rPr>
            </w:pPr>
            <w:r w:rsidRPr="003A5C7C">
              <w:rPr>
                <w:rFonts w:ascii="Times New Roman" w:eastAsia="Times New Roman" w:hAnsi="Times New Roman" w:cs="Times New Roman"/>
                <w:color w:val="000009"/>
                <w:spacing w:val="-2"/>
                <w:sz w:val="20"/>
                <w:lang w:val="ru-RU"/>
              </w:rPr>
              <w:t>Формирование умений</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pacing w:val="-2"/>
                <w:sz w:val="20"/>
                <w:lang w:val="ru-RU"/>
              </w:rPr>
              <w:t>понимать</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pacing w:val="-2"/>
                <w:sz w:val="20"/>
                <w:lang w:val="ru-RU"/>
              </w:rPr>
              <w:t>вопросы</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pacing w:val="-2"/>
                <w:sz w:val="20"/>
                <w:lang w:val="ru-RU"/>
              </w:rPr>
              <w:t>косвенных</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pacing w:val="-2"/>
                <w:sz w:val="20"/>
                <w:lang w:val="ru-RU"/>
              </w:rPr>
              <w:t>падежей, умения</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pacing w:val="-2"/>
                <w:sz w:val="20"/>
                <w:lang w:val="ru-RU"/>
              </w:rPr>
              <w:t xml:space="preserve">отвечать на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картинкам,</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13"/>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«Осень.</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rPr>
              <w:t>Признаки</w:t>
            </w:r>
            <w:r w:rsidRPr="003A5C7C">
              <w:rPr>
                <w:rFonts w:ascii="Times New Roman" w:eastAsia="Times New Roman" w:hAnsi="Times New Roman" w:cs="Times New Roman"/>
                <w:color w:val="000009"/>
                <w:spacing w:val="-13"/>
                <w:sz w:val="20"/>
              </w:rPr>
              <w:t xml:space="preserve"> </w:t>
            </w:r>
            <w:r w:rsidRPr="003A5C7C">
              <w:rPr>
                <w:rFonts w:ascii="Times New Roman" w:eastAsia="Times New Roman" w:hAnsi="Times New Roman" w:cs="Times New Roman"/>
                <w:color w:val="000009"/>
                <w:sz w:val="20"/>
              </w:rPr>
              <w:t>осени». Формирование представлений о признаках осени</w:t>
            </w:r>
          </w:p>
        </w:tc>
      </w:tr>
      <w:tr w:rsidR="003A5C7C" w:rsidRPr="003A5C7C" w14:paraId="1A36025B" w14:textId="77777777" w:rsidTr="00AF7EF1">
        <w:trPr>
          <w:trHeight w:val="582"/>
        </w:trPr>
        <w:tc>
          <w:tcPr>
            <w:tcW w:w="1702" w:type="dxa"/>
            <w:vMerge w:val="restart"/>
          </w:tcPr>
          <w:p w14:paraId="48E931C4" w14:textId="77777777" w:rsidR="003A5C7C" w:rsidRPr="003A5C7C" w:rsidRDefault="003A5C7C" w:rsidP="003A5C7C">
            <w:pPr>
              <w:rPr>
                <w:rFonts w:ascii="Times New Roman" w:eastAsia="Times New Roman" w:hAnsi="Times New Roman" w:cs="Times New Roman"/>
                <w:b/>
                <w:sz w:val="20"/>
              </w:rPr>
            </w:pPr>
          </w:p>
          <w:p w14:paraId="35271A6C" w14:textId="77777777" w:rsidR="003A5C7C" w:rsidRPr="003A5C7C" w:rsidRDefault="003A5C7C" w:rsidP="003A5C7C">
            <w:pPr>
              <w:rPr>
                <w:rFonts w:ascii="Times New Roman" w:eastAsia="Times New Roman" w:hAnsi="Times New Roman" w:cs="Times New Roman"/>
                <w:b/>
                <w:sz w:val="20"/>
              </w:rPr>
            </w:pPr>
          </w:p>
          <w:p w14:paraId="382D827E" w14:textId="77777777" w:rsidR="003A5C7C" w:rsidRPr="003A5C7C" w:rsidRDefault="003A5C7C" w:rsidP="003A5C7C">
            <w:pPr>
              <w:rPr>
                <w:rFonts w:ascii="Times New Roman" w:eastAsia="Times New Roman" w:hAnsi="Times New Roman" w:cs="Times New Roman"/>
                <w:b/>
                <w:sz w:val="20"/>
              </w:rPr>
            </w:pPr>
          </w:p>
          <w:p w14:paraId="44F3ECC5" w14:textId="77777777" w:rsidR="003A5C7C" w:rsidRPr="003A5C7C" w:rsidRDefault="003A5C7C" w:rsidP="003A5C7C">
            <w:pPr>
              <w:rPr>
                <w:rFonts w:ascii="Times New Roman" w:eastAsia="Times New Roman" w:hAnsi="Times New Roman" w:cs="Times New Roman"/>
                <w:b/>
                <w:sz w:val="20"/>
              </w:rPr>
            </w:pPr>
          </w:p>
          <w:p w14:paraId="5CCF28F7" w14:textId="77777777" w:rsidR="003A5C7C" w:rsidRPr="003A5C7C" w:rsidRDefault="003A5C7C" w:rsidP="003A5C7C">
            <w:pPr>
              <w:rPr>
                <w:rFonts w:ascii="Times New Roman" w:eastAsia="Times New Roman" w:hAnsi="Times New Roman" w:cs="Times New Roman"/>
                <w:b/>
                <w:sz w:val="20"/>
              </w:rPr>
            </w:pPr>
          </w:p>
          <w:p w14:paraId="12637F0C" w14:textId="77777777" w:rsidR="003A5C7C" w:rsidRPr="003A5C7C" w:rsidRDefault="003A5C7C" w:rsidP="003A5C7C">
            <w:pPr>
              <w:spacing w:before="130"/>
              <w:rPr>
                <w:rFonts w:ascii="Times New Roman" w:eastAsia="Times New Roman" w:hAnsi="Times New Roman" w:cs="Times New Roman"/>
                <w:b/>
                <w:sz w:val="20"/>
              </w:rPr>
            </w:pPr>
          </w:p>
          <w:p w14:paraId="0E0DB7BE" w14:textId="77777777" w:rsidR="003A5C7C" w:rsidRPr="003A5C7C" w:rsidRDefault="003A5C7C" w:rsidP="003A5C7C">
            <w:pPr>
              <w:ind w:left="491"/>
              <w:rPr>
                <w:rFonts w:ascii="Times New Roman" w:eastAsia="Times New Roman" w:hAnsi="Times New Roman" w:cs="Times New Roman"/>
                <w:sz w:val="20"/>
              </w:rPr>
            </w:pPr>
            <w:r w:rsidRPr="003A5C7C">
              <w:rPr>
                <w:rFonts w:ascii="Times New Roman" w:eastAsia="Times New Roman" w:hAnsi="Times New Roman" w:cs="Times New Roman"/>
                <w:spacing w:val="-2"/>
                <w:sz w:val="20"/>
              </w:rPr>
              <w:t>Октябрь</w:t>
            </w:r>
          </w:p>
        </w:tc>
        <w:tc>
          <w:tcPr>
            <w:tcW w:w="1127" w:type="dxa"/>
          </w:tcPr>
          <w:p w14:paraId="3F4EB955" w14:textId="77777777" w:rsidR="003A5C7C" w:rsidRPr="003A5C7C" w:rsidRDefault="003A5C7C" w:rsidP="003A5C7C">
            <w:pPr>
              <w:spacing w:before="178"/>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5</w:t>
            </w:r>
          </w:p>
        </w:tc>
        <w:tc>
          <w:tcPr>
            <w:tcW w:w="7207" w:type="dxa"/>
          </w:tcPr>
          <w:p w14:paraId="4A28CC64" w14:textId="77777777" w:rsidR="003A5C7C" w:rsidRPr="003A5C7C" w:rsidRDefault="003A5C7C" w:rsidP="003A5C7C">
            <w:pPr>
              <w:spacing w:line="290" w:lineRule="exact"/>
              <w:ind w:left="104"/>
              <w:rPr>
                <w:rFonts w:ascii="Times New Roman" w:eastAsia="Times New Roman" w:hAnsi="Times New Roman" w:cs="Times New Roman"/>
                <w:sz w:val="20"/>
              </w:rPr>
            </w:pPr>
            <w:r w:rsidRPr="003A5C7C">
              <w:rPr>
                <w:rFonts w:ascii="Times New Roman" w:eastAsia="Times New Roman" w:hAnsi="Times New Roman" w:cs="Times New Roman"/>
                <w:sz w:val="20"/>
                <w:lang w:val="ru-RU"/>
              </w:rPr>
              <w:t xml:space="preserve">Уточнение и расширение знания детей о животных, их образе жизни, повадках, характерных внешних признаках. </w:t>
            </w:r>
            <w:r w:rsidRPr="003A5C7C">
              <w:rPr>
                <w:rFonts w:ascii="Times New Roman" w:eastAsia="Times New Roman" w:hAnsi="Times New Roman" w:cs="Times New Roman"/>
                <w:color w:val="000009"/>
                <w:sz w:val="20"/>
              </w:rPr>
              <w:t>Обучение элементам диалогической речи.</w:t>
            </w:r>
          </w:p>
        </w:tc>
      </w:tr>
      <w:tr w:rsidR="003A5C7C" w:rsidRPr="003A5C7C" w14:paraId="73D23752" w14:textId="77777777" w:rsidTr="00AF7EF1">
        <w:trPr>
          <w:trHeight w:val="1379"/>
        </w:trPr>
        <w:tc>
          <w:tcPr>
            <w:tcW w:w="1702" w:type="dxa"/>
            <w:vMerge/>
            <w:tcBorders>
              <w:top w:val="nil"/>
            </w:tcBorders>
          </w:tcPr>
          <w:p w14:paraId="2505115C"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E77C805" w14:textId="77777777" w:rsidR="003A5C7C" w:rsidRPr="003A5C7C" w:rsidRDefault="003A5C7C" w:rsidP="003A5C7C">
            <w:pPr>
              <w:rPr>
                <w:rFonts w:ascii="Times New Roman" w:eastAsia="Times New Roman" w:hAnsi="Times New Roman" w:cs="Times New Roman"/>
                <w:b/>
                <w:sz w:val="20"/>
              </w:rPr>
            </w:pPr>
          </w:p>
          <w:p w14:paraId="64413A3C" w14:textId="77777777" w:rsidR="003A5C7C" w:rsidRPr="003A5C7C" w:rsidRDefault="003A5C7C" w:rsidP="003A5C7C">
            <w:pPr>
              <w:spacing w:before="116"/>
              <w:rPr>
                <w:rFonts w:ascii="Times New Roman" w:eastAsia="Times New Roman" w:hAnsi="Times New Roman" w:cs="Times New Roman"/>
                <w:b/>
                <w:sz w:val="20"/>
              </w:rPr>
            </w:pPr>
          </w:p>
          <w:p w14:paraId="35640882"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6</w:t>
            </w:r>
          </w:p>
        </w:tc>
        <w:tc>
          <w:tcPr>
            <w:tcW w:w="7207" w:type="dxa"/>
          </w:tcPr>
          <w:p w14:paraId="59A72E9A" w14:textId="77777777" w:rsidR="003A5C7C" w:rsidRPr="003A5C7C" w:rsidRDefault="003A5C7C" w:rsidP="003A5C7C">
            <w:pPr>
              <w:ind w:left="104" w:right="100"/>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Развитие умения понимать падежные окончания имен существительных в единственном числе; имена существительные с уменьшительно-ласкательными суффиксами. </w:t>
            </w:r>
            <w:r w:rsidRPr="003A5C7C">
              <w:rPr>
                <w:rFonts w:ascii="Times New Roman" w:eastAsia="Times New Roman" w:hAnsi="Times New Roman" w:cs="Times New Roman"/>
                <w:sz w:val="20"/>
                <w:lang w:val="ru-RU"/>
              </w:rPr>
              <w:t>Обогащение представлений детей о растениях: учить узнавать объекты</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явления</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в</w:t>
            </w:r>
            <w:r w:rsidRPr="003A5C7C">
              <w:rPr>
                <w:rFonts w:ascii="Times New Roman" w:eastAsia="Times New Roman" w:hAnsi="Times New Roman" w:cs="Times New Roman"/>
                <w:spacing w:val="68"/>
                <w:sz w:val="20"/>
                <w:lang w:val="ru-RU"/>
              </w:rPr>
              <w:t xml:space="preserve"> </w:t>
            </w:r>
            <w:r w:rsidRPr="003A5C7C">
              <w:rPr>
                <w:rFonts w:ascii="Times New Roman" w:eastAsia="Times New Roman" w:hAnsi="Times New Roman" w:cs="Times New Roman"/>
                <w:sz w:val="20"/>
                <w:lang w:val="ru-RU"/>
              </w:rPr>
              <w:t>природе</w:t>
            </w:r>
            <w:r w:rsidRPr="003A5C7C">
              <w:rPr>
                <w:rFonts w:ascii="Times New Roman" w:eastAsia="Times New Roman" w:hAnsi="Times New Roman" w:cs="Times New Roman"/>
                <w:spacing w:val="63"/>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61"/>
                <w:sz w:val="20"/>
                <w:lang w:val="ru-RU"/>
              </w:rPr>
              <w:t xml:space="preserve"> </w:t>
            </w:r>
            <w:r w:rsidRPr="003A5C7C">
              <w:rPr>
                <w:rFonts w:ascii="Times New Roman" w:eastAsia="Times New Roman" w:hAnsi="Times New Roman" w:cs="Times New Roman"/>
                <w:sz w:val="20"/>
                <w:lang w:val="ru-RU"/>
              </w:rPr>
              <w:t>на</w:t>
            </w:r>
            <w:r w:rsidRPr="003A5C7C">
              <w:rPr>
                <w:rFonts w:ascii="Times New Roman" w:eastAsia="Times New Roman" w:hAnsi="Times New Roman" w:cs="Times New Roman"/>
                <w:spacing w:val="65"/>
                <w:sz w:val="20"/>
                <w:lang w:val="ru-RU"/>
              </w:rPr>
              <w:t xml:space="preserve"> </w:t>
            </w:r>
            <w:r w:rsidRPr="003A5C7C">
              <w:rPr>
                <w:rFonts w:ascii="Times New Roman" w:eastAsia="Times New Roman" w:hAnsi="Times New Roman" w:cs="Times New Roman"/>
                <w:sz w:val="20"/>
                <w:lang w:val="ru-RU"/>
              </w:rPr>
              <w:t>картинках,</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рассматривать,</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pacing w:val="-2"/>
                <w:sz w:val="20"/>
                <w:lang w:val="ru-RU"/>
              </w:rPr>
              <w:t>обследовать,</w:t>
            </w:r>
          </w:p>
          <w:p w14:paraId="7DB3BFCE" w14:textId="77777777" w:rsidR="003A5C7C" w:rsidRPr="003A5C7C" w:rsidRDefault="003A5C7C" w:rsidP="003A5C7C">
            <w:pPr>
              <w:spacing w:line="228" w:lineRule="exact"/>
              <w:ind w:left="104" w:right="100"/>
              <w:jc w:val="both"/>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 xml:space="preserve">прислушиваться, называть, что увидел, передавать особенности голосом, в </w:t>
            </w:r>
            <w:r w:rsidRPr="003A5C7C">
              <w:rPr>
                <w:rFonts w:ascii="Times New Roman" w:eastAsia="Times New Roman" w:hAnsi="Times New Roman" w:cs="Times New Roman"/>
                <w:spacing w:val="-2"/>
                <w:sz w:val="20"/>
                <w:lang w:val="ru-RU"/>
              </w:rPr>
              <w:t>движениях.</w:t>
            </w:r>
          </w:p>
        </w:tc>
      </w:tr>
      <w:tr w:rsidR="003A5C7C" w:rsidRPr="003A5C7C" w14:paraId="247BC305" w14:textId="77777777" w:rsidTr="00AF7EF1">
        <w:trPr>
          <w:trHeight w:val="1152"/>
        </w:trPr>
        <w:tc>
          <w:tcPr>
            <w:tcW w:w="1702" w:type="dxa"/>
            <w:vMerge/>
            <w:tcBorders>
              <w:top w:val="nil"/>
            </w:tcBorders>
          </w:tcPr>
          <w:p w14:paraId="62A13DCC"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5ECCA26F" w14:textId="77777777" w:rsidR="003A5C7C" w:rsidRPr="003A5C7C" w:rsidRDefault="003A5C7C" w:rsidP="003A5C7C">
            <w:pPr>
              <w:rPr>
                <w:rFonts w:ascii="Times New Roman" w:eastAsia="Times New Roman" w:hAnsi="Times New Roman" w:cs="Times New Roman"/>
                <w:b/>
                <w:sz w:val="20"/>
                <w:lang w:val="ru-RU"/>
              </w:rPr>
            </w:pPr>
          </w:p>
          <w:p w14:paraId="6B8068AB" w14:textId="77777777" w:rsidR="003A5C7C" w:rsidRPr="003A5C7C" w:rsidRDefault="003A5C7C" w:rsidP="003A5C7C">
            <w:pPr>
              <w:spacing w:before="1"/>
              <w:rPr>
                <w:rFonts w:ascii="Times New Roman" w:eastAsia="Times New Roman" w:hAnsi="Times New Roman" w:cs="Times New Roman"/>
                <w:b/>
                <w:sz w:val="20"/>
                <w:lang w:val="ru-RU"/>
              </w:rPr>
            </w:pPr>
          </w:p>
          <w:p w14:paraId="383C5AFD" w14:textId="77777777" w:rsidR="003A5C7C" w:rsidRPr="003A5C7C" w:rsidRDefault="003A5C7C" w:rsidP="003A5C7C">
            <w:pPr>
              <w:ind w:left="92" w:right="88"/>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7</w:t>
            </w:r>
          </w:p>
        </w:tc>
        <w:tc>
          <w:tcPr>
            <w:tcW w:w="7207" w:type="dxa"/>
          </w:tcPr>
          <w:p w14:paraId="7E7B60EA" w14:textId="77777777" w:rsidR="003A5C7C" w:rsidRPr="003A5C7C" w:rsidRDefault="003A5C7C" w:rsidP="003A5C7C">
            <w:pPr>
              <w:ind w:left="104" w:right="103"/>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отвечать</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картинкам</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двусоставным</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простым предложением, в котором подлежащее выражено формой единственного числа существительного</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именительном</w:t>
            </w:r>
            <w:r w:rsidRPr="003A5C7C">
              <w:rPr>
                <w:rFonts w:ascii="Times New Roman" w:eastAsia="Times New Roman" w:hAnsi="Times New Roman" w:cs="Times New Roman"/>
                <w:color w:val="000009"/>
                <w:spacing w:val="14"/>
                <w:sz w:val="20"/>
                <w:lang w:val="ru-RU"/>
              </w:rPr>
              <w:t xml:space="preserve"> </w:t>
            </w:r>
            <w:r w:rsidRPr="003A5C7C">
              <w:rPr>
                <w:rFonts w:ascii="Times New Roman" w:eastAsia="Times New Roman" w:hAnsi="Times New Roman" w:cs="Times New Roman"/>
                <w:color w:val="000009"/>
                <w:sz w:val="20"/>
                <w:lang w:val="ru-RU"/>
              </w:rPr>
              <w:t>падеже,</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сказуемое</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формой</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color w:val="000009"/>
                <w:spacing w:val="-2"/>
                <w:sz w:val="20"/>
                <w:lang w:val="ru-RU"/>
              </w:rPr>
              <w:t>изъявительного</w:t>
            </w:r>
          </w:p>
          <w:p w14:paraId="5E41FC5F" w14:textId="77777777" w:rsidR="003A5C7C" w:rsidRPr="003A5C7C" w:rsidRDefault="003A5C7C" w:rsidP="003A5C7C">
            <w:pPr>
              <w:spacing w:line="230" w:lineRule="atLeast"/>
              <w:ind w:left="104" w:right="108"/>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наклонения 3-го лица единственного числа настоящего времени, на материале лексической темы «Профессии».</w:t>
            </w:r>
          </w:p>
        </w:tc>
      </w:tr>
      <w:tr w:rsidR="003A5C7C" w:rsidRPr="003A5C7C" w14:paraId="59C4DD0E" w14:textId="77777777" w:rsidTr="00AF7EF1">
        <w:trPr>
          <w:trHeight w:val="565"/>
        </w:trPr>
        <w:tc>
          <w:tcPr>
            <w:tcW w:w="1702" w:type="dxa"/>
            <w:vMerge/>
            <w:tcBorders>
              <w:top w:val="nil"/>
            </w:tcBorders>
          </w:tcPr>
          <w:p w14:paraId="3AF56FFB"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74D5CFDD" w14:textId="77777777" w:rsidR="003A5C7C" w:rsidRPr="003A5C7C" w:rsidRDefault="003A5C7C" w:rsidP="003A5C7C">
            <w:pPr>
              <w:spacing w:before="168"/>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8</w:t>
            </w:r>
          </w:p>
        </w:tc>
        <w:tc>
          <w:tcPr>
            <w:tcW w:w="7207" w:type="dxa"/>
          </w:tcPr>
          <w:p w14:paraId="49944FC4"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Формирование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интереса</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к</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знаниям</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Родине.</w:t>
            </w:r>
            <w:r w:rsidRPr="003A5C7C">
              <w:rPr>
                <w:rFonts w:ascii="Times New Roman" w:eastAsia="Times New Roman" w:hAnsi="Times New Roman" w:cs="Times New Roman"/>
                <w:spacing w:val="19"/>
                <w:sz w:val="20"/>
                <w:lang w:val="ru-RU"/>
              </w:rPr>
              <w:t xml:space="preserve"> </w:t>
            </w:r>
            <w:r w:rsidRPr="003A5C7C">
              <w:rPr>
                <w:rFonts w:ascii="Times New Roman" w:eastAsia="Times New Roman" w:hAnsi="Times New Roman" w:cs="Times New Roman"/>
                <w:sz w:val="20"/>
                <w:lang w:val="ru-RU"/>
              </w:rPr>
              <w:t>Познакомить</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с некоторыми событиями истории родной страны.</w:t>
            </w:r>
          </w:p>
        </w:tc>
      </w:tr>
      <w:tr w:rsidR="003A5C7C" w:rsidRPr="003A5C7C" w14:paraId="06821F20" w14:textId="77777777" w:rsidTr="00AF7EF1">
        <w:trPr>
          <w:trHeight w:val="690"/>
        </w:trPr>
        <w:tc>
          <w:tcPr>
            <w:tcW w:w="1702" w:type="dxa"/>
            <w:vMerge w:val="restart"/>
          </w:tcPr>
          <w:p w14:paraId="70614D88" w14:textId="77777777" w:rsidR="003A5C7C" w:rsidRPr="003A5C7C" w:rsidRDefault="003A5C7C" w:rsidP="003A5C7C">
            <w:pPr>
              <w:rPr>
                <w:rFonts w:ascii="Times New Roman" w:eastAsia="Times New Roman" w:hAnsi="Times New Roman" w:cs="Times New Roman"/>
                <w:b/>
                <w:sz w:val="20"/>
                <w:lang w:val="ru-RU"/>
              </w:rPr>
            </w:pPr>
          </w:p>
          <w:p w14:paraId="5FE84660" w14:textId="77777777" w:rsidR="003A5C7C" w:rsidRPr="003A5C7C" w:rsidRDefault="003A5C7C" w:rsidP="003A5C7C">
            <w:pPr>
              <w:rPr>
                <w:rFonts w:ascii="Times New Roman" w:eastAsia="Times New Roman" w:hAnsi="Times New Roman" w:cs="Times New Roman"/>
                <w:b/>
                <w:sz w:val="20"/>
                <w:lang w:val="ru-RU"/>
              </w:rPr>
            </w:pPr>
          </w:p>
          <w:p w14:paraId="6CE0C756" w14:textId="77777777" w:rsidR="003A5C7C" w:rsidRPr="003A5C7C" w:rsidRDefault="003A5C7C" w:rsidP="003A5C7C">
            <w:pPr>
              <w:rPr>
                <w:rFonts w:ascii="Times New Roman" w:eastAsia="Times New Roman" w:hAnsi="Times New Roman" w:cs="Times New Roman"/>
                <w:b/>
                <w:sz w:val="20"/>
                <w:lang w:val="ru-RU"/>
              </w:rPr>
            </w:pPr>
          </w:p>
          <w:p w14:paraId="064C0EC1" w14:textId="77777777" w:rsidR="003A5C7C" w:rsidRPr="003A5C7C" w:rsidRDefault="003A5C7C" w:rsidP="003A5C7C">
            <w:pPr>
              <w:spacing w:before="184"/>
              <w:rPr>
                <w:rFonts w:ascii="Times New Roman" w:eastAsia="Times New Roman" w:hAnsi="Times New Roman" w:cs="Times New Roman"/>
                <w:b/>
                <w:sz w:val="20"/>
                <w:lang w:val="ru-RU"/>
              </w:rPr>
            </w:pPr>
          </w:p>
          <w:p w14:paraId="2EDEB3CB" w14:textId="77777777" w:rsidR="003A5C7C" w:rsidRPr="003A5C7C" w:rsidRDefault="003A5C7C" w:rsidP="003A5C7C">
            <w:pPr>
              <w:ind w:left="535"/>
              <w:rPr>
                <w:rFonts w:ascii="Times New Roman" w:eastAsia="Times New Roman" w:hAnsi="Times New Roman" w:cs="Times New Roman"/>
                <w:sz w:val="20"/>
              </w:rPr>
            </w:pPr>
            <w:r w:rsidRPr="003A5C7C">
              <w:rPr>
                <w:rFonts w:ascii="Times New Roman" w:eastAsia="Times New Roman" w:hAnsi="Times New Roman" w:cs="Times New Roman"/>
                <w:spacing w:val="-2"/>
                <w:sz w:val="20"/>
              </w:rPr>
              <w:t>Ноябрь</w:t>
            </w:r>
          </w:p>
        </w:tc>
        <w:tc>
          <w:tcPr>
            <w:tcW w:w="1127" w:type="dxa"/>
          </w:tcPr>
          <w:p w14:paraId="30A436A2" w14:textId="77777777" w:rsidR="003A5C7C" w:rsidRPr="003A5C7C" w:rsidRDefault="003A5C7C" w:rsidP="003A5C7C">
            <w:pPr>
              <w:rPr>
                <w:rFonts w:ascii="Times New Roman" w:eastAsia="Times New Roman" w:hAnsi="Times New Roman" w:cs="Times New Roman"/>
                <w:b/>
                <w:sz w:val="20"/>
              </w:rPr>
            </w:pPr>
          </w:p>
          <w:p w14:paraId="26D0AE0F"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9</w:t>
            </w:r>
          </w:p>
        </w:tc>
        <w:tc>
          <w:tcPr>
            <w:tcW w:w="7207" w:type="dxa"/>
          </w:tcPr>
          <w:p w14:paraId="2EB23AAF" w14:textId="77777777" w:rsidR="003A5C7C" w:rsidRPr="003A5C7C" w:rsidRDefault="003A5C7C" w:rsidP="003A5C7C">
            <w:pPr>
              <w:spacing w:line="230" w:lineRule="atLeast"/>
              <w:ind w:left="104" w:right="105"/>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 xml:space="preserve">Активизация в речи слов, обозначающих названия предметов, действий, признаков; формирование умения классифицировать объекты по общему признаку, на материале лексической темы «Мой дом. </w:t>
            </w:r>
            <w:r w:rsidRPr="003A5C7C">
              <w:rPr>
                <w:rFonts w:ascii="Times New Roman" w:eastAsia="Times New Roman" w:hAnsi="Times New Roman" w:cs="Times New Roman"/>
                <w:color w:val="000009"/>
                <w:sz w:val="20"/>
              </w:rPr>
              <w:t>Мой город».</w:t>
            </w:r>
          </w:p>
        </w:tc>
      </w:tr>
      <w:tr w:rsidR="003A5C7C" w:rsidRPr="003A5C7C" w14:paraId="1231C2C7" w14:textId="77777777" w:rsidTr="00AF7EF1">
        <w:trPr>
          <w:trHeight w:val="1149"/>
        </w:trPr>
        <w:tc>
          <w:tcPr>
            <w:tcW w:w="1702" w:type="dxa"/>
            <w:vMerge/>
            <w:tcBorders>
              <w:top w:val="nil"/>
            </w:tcBorders>
          </w:tcPr>
          <w:p w14:paraId="48F0B00B"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549E7049" w14:textId="77777777" w:rsidR="003A5C7C" w:rsidRPr="003A5C7C" w:rsidRDefault="003A5C7C" w:rsidP="003A5C7C">
            <w:pPr>
              <w:spacing w:before="228"/>
              <w:rPr>
                <w:rFonts w:ascii="Times New Roman" w:eastAsia="Times New Roman" w:hAnsi="Times New Roman" w:cs="Times New Roman"/>
                <w:b/>
                <w:sz w:val="20"/>
              </w:rPr>
            </w:pPr>
          </w:p>
          <w:p w14:paraId="5D4675A3"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10</w:t>
            </w:r>
          </w:p>
        </w:tc>
        <w:tc>
          <w:tcPr>
            <w:tcW w:w="7207" w:type="dxa"/>
          </w:tcPr>
          <w:p w14:paraId="731BD53D" w14:textId="77777777" w:rsidR="003A5C7C" w:rsidRPr="003A5C7C" w:rsidRDefault="003A5C7C" w:rsidP="003A5C7C">
            <w:pPr>
              <w:ind w:left="104" w:right="107"/>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Формирование умения соотнесения предметов и действий с их словесным обозначением, на </w:t>
            </w:r>
            <w:r w:rsidRPr="003A5C7C">
              <w:rPr>
                <w:rFonts w:ascii="Times New Roman" w:eastAsia="Times New Roman" w:hAnsi="Times New Roman" w:cs="Times New Roman"/>
                <w:sz w:val="20"/>
                <w:lang w:val="ru-RU"/>
              </w:rPr>
              <w:t>посуду, предметы мебели, одежды. Описание предметов, проговаривание</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их</w:t>
            </w:r>
            <w:r w:rsidRPr="003A5C7C">
              <w:rPr>
                <w:rFonts w:ascii="Times New Roman" w:eastAsia="Times New Roman" w:hAnsi="Times New Roman" w:cs="Times New Roman"/>
                <w:spacing w:val="-9"/>
                <w:sz w:val="20"/>
                <w:lang w:val="ru-RU"/>
              </w:rPr>
              <w:t xml:space="preserve"> </w:t>
            </w:r>
            <w:r w:rsidRPr="003A5C7C">
              <w:rPr>
                <w:rFonts w:ascii="Times New Roman" w:eastAsia="Times New Roman" w:hAnsi="Times New Roman" w:cs="Times New Roman"/>
                <w:sz w:val="20"/>
                <w:lang w:val="ru-RU"/>
              </w:rPr>
              <w:t>название,</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деталей,</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функций,</w:t>
            </w:r>
            <w:r w:rsidRPr="003A5C7C">
              <w:rPr>
                <w:rFonts w:ascii="Times New Roman" w:eastAsia="Times New Roman" w:hAnsi="Times New Roman" w:cs="Times New Roman"/>
                <w:spacing w:val="-9"/>
                <w:sz w:val="20"/>
                <w:lang w:val="ru-RU"/>
              </w:rPr>
              <w:t xml:space="preserve"> </w:t>
            </w:r>
            <w:r w:rsidRPr="003A5C7C">
              <w:rPr>
                <w:rFonts w:ascii="Times New Roman" w:eastAsia="Times New Roman" w:hAnsi="Times New Roman" w:cs="Times New Roman"/>
                <w:sz w:val="20"/>
                <w:lang w:val="ru-RU"/>
              </w:rPr>
              <w:t>материалов,</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выделение</w:t>
            </w:r>
            <w:r w:rsidRPr="003A5C7C">
              <w:rPr>
                <w:rFonts w:ascii="Times New Roman" w:eastAsia="Times New Roman" w:hAnsi="Times New Roman" w:cs="Times New Roman"/>
                <w:spacing w:val="-9"/>
                <w:sz w:val="20"/>
                <w:lang w:val="ru-RU"/>
              </w:rPr>
              <w:t xml:space="preserve"> </w:t>
            </w:r>
            <w:r w:rsidRPr="003A5C7C">
              <w:rPr>
                <w:rFonts w:ascii="Times New Roman" w:eastAsia="Times New Roman" w:hAnsi="Times New Roman" w:cs="Times New Roman"/>
                <w:sz w:val="20"/>
                <w:lang w:val="ru-RU"/>
              </w:rPr>
              <w:t>не</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 xml:space="preserve">только </w:t>
            </w:r>
            <w:r w:rsidRPr="003A5C7C">
              <w:rPr>
                <w:rFonts w:ascii="Times New Roman" w:eastAsia="Times New Roman" w:hAnsi="Times New Roman" w:cs="Times New Roman"/>
                <w:spacing w:val="-2"/>
                <w:sz w:val="20"/>
                <w:lang w:val="ru-RU"/>
              </w:rPr>
              <w:t>ярко</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выраженных,</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но</w:t>
            </w:r>
            <w:r w:rsidRPr="003A5C7C">
              <w:rPr>
                <w:rFonts w:ascii="Times New Roman" w:eastAsia="Times New Roman" w:hAnsi="Times New Roman" w:cs="Times New Roman"/>
                <w:spacing w:val="-3"/>
                <w:sz w:val="20"/>
                <w:lang w:val="ru-RU"/>
              </w:rPr>
              <w:t xml:space="preserve"> </w:t>
            </w:r>
            <w:r w:rsidRPr="003A5C7C">
              <w:rPr>
                <w:rFonts w:ascii="Times New Roman" w:eastAsia="Times New Roman" w:hAnsi="Times New Roman" w:cs="Times New Roman"/>
                <w:spacing w:val="-2"/>
                <w:sz w:val="20"/>
                <w:lang w:val="ru-RU"/>
              </w:rPr>
              <w:t>и</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скрытых</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в предметах</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качеств</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и</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свойств,</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классификация</w:t>
            </w:r>
            <w:r w:rsidRPr="003A5C7C">
              <w:rPr>
                <w:rFonts w:ascii="Times New Roman" w:eastAsia="Times New Roman" w:hAnsi="Times New Roman" w:cs="Times New Roman"/>
                <w:spacing w:val="-5"/>
                <w:sz w:val="20"/>
                <w:lang w:val="ru-RU"/>
              </w:rPr>
              <w:t xml:space="preserve"> по</w:t>
            </w:r>
          </w:p>
          <w:p w14:paraId="0DD07C00" w14:textId="77777777" w:rsidR="003A5C7C" w:rsidRPr="003A5C7C" w:rsidRDefault="003A5C7C" w:rsidP="003A5C7C">
            <w:pPr>
              <w:spacing w:line="209"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rPr>
              <w:t>назначению</w:t>
            </w:r>
          </w:p>
        </w:tc>
      </w:tr>
      <w:tr w:rsidR="003A5C7C" w:rsidRPr="003A5C7C" w14:paraId="3834E1F5" w14:textId="77777777" w:rsidTr="00AF7EF1">
        <w:trPr>
          <w:trHeight w:val="691"/>
        </w:trPr>
        <w:tc>
          <w:tcPr>
            <w:tcW w:w="1702" w:type="dxa"/>
            <w:vMerge/>
            <w:tcBorders>
              <w:top w:val="nil"/>
            </w:tcBorders>
          </w:tcPr>
          <w:p w14:paraId="1A09F74E"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0B6128DB" w14:textId="77777777" w:rsidR="003A5C7C" w:rsidRPr="003A5C7C" w:rsidRDefault="003A5C7C" w:rsidP="003A5C7C">
            <w:pPr>
              <w:spacing w:before="1"/>
              <w:rPr>
                <w:rFonts w:ascii="Times New Roman" w:eastAsia="Times New Roman" w:hAnsi="Times New Roman" w:cs="Times New Roman"/>
                <w:b/>
                <w:sz w:val="20"/>
              </w:rPr>
            </w:pPr>
          </w:p>
          <w:p w14:paraId="296911E8"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11</w:t>
            </w:r>
          </w:p>
        </w:tc>
        <w:tc>
          <w:tcPr>
            <w:tcW w:w="7207" w:type="dxa"/>
          </w:tcPr>
          <w:p w14:paraId="3EE0BB89"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внимания</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к</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звукам,</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различать</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z w:val="20"/>
                <w:lang w:val="ru-RU"/>
              </w:rPr>
              <w:t>неречевые</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речевые</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pacing w:val="-2"/>
                <w:sz w:val="20"/>
                <w:lang w:val="ru-RU"/>
              </w:rPr>
              <w:t>звуки.</w:t>
            </w:r>
          </w:p>
          <w:p w14:paraId="4E8750D5" w14:textId="77777777" w:rsidR="003A5C7C" w:rsidRPr="003A5C7C" w:rsidRDefault="003A5C7C" w:rsidP="003A5C7C">
            <w:pPr>
              <w:spacing w:line="230" w:lineRule="atLeast"/>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Мотивирование детей к желанию узнать о членах семьи, ихзанятиях, интересах, интерес и уважение к семейным традициям</w:t>
            </w:r>
          </w:p>
        </w:tc>
      </w:tr>
      <w:tr w:rsidR="003A5C7C" w:rsidRPr="003A5C7C" w14:paraId="2F0EEE26" w14:textId="77777777" w:rsidTr="00AF7EF1">
        <w:trPr>
          <w:trHeight w:val="566"/>
        </w:trPr>
        <w:tc>
          <w:tcPr>
            <w:tcW w:w="1702" w:type="dxa"/>
            <w:vMerge/>
            <w:tcBorders>
              <w:top w:val="nil"/>
            </w:tcBorders>
          </w:tcPr>
          <w:p w14:paraId="5FCD4107"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60449F41"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12</w:t>
            </w:r>
          </w:p>
        </w:tc>
        <w:tc>
          <w:tcPr>
            <w:tcW w:w="7207" w:type="dxa"/>
          </w:tcPr>
          <w:p w14:paraId="439E682A" w14:textId="77777777" w:rsidR="003A5C7C" w:rsidRPr="003A5C7C" w:rsidRDefault="003A5C7C" w:rsidP="003A5C7C">
            <w:pPr>
              <w:tabs>
                <w:tab w:val="left" w:pos="1744"/>
                <w:tab w:val="left" w:pos="2729"/>
                <w:tab w:val="left" w:pos="4142"/>
                <w:tab w:val="left" w:pos="5644"/>
                <w:tab w:val="left" w:pos="6202"/>
              </w:tabs>
              <w:ind w:left="104" w:right="110"/>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Формирование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умения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составления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предложений</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6"/>
                <w:sz w:val="20"/>
                <w:lang w:val="ru-RU"/>
              </w:rPr>
              <w:t>со</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4"/>
                <w:sz w:val="20"/>
                <w:lang w:val="ru-RU"/>
              </w:rPr>
              <w:t xml:space="preserve">значением </w:t>
            </w:r>
            <w:r w:rsidRPr="003A5C7C">
              <w:rPr>
                <w:rFonts w:ascii="Times New Roman" w:eastAsia="Times New Roman" w:hAnsi="Times New Roman" w:cs="Times New Roman"/>
                <w:color w:val="000009"/>
                <w:sz w:val="20"/>
                <w:lang w:val="ru-RU"/>
              </w:rPr>
              <w:t>противопоставления, на материале лексической темы «Моя семья».</w:t>
            </w:r>
          </w:p>
        </w:tc>
      </w:tr>
      <w:tr w:rsidR="003A5C7C" w:rsidRPr="003A5C7C" w14:paraId="4827E3BB" w14:textId="77777777" w:rsidTr="00AF7EF1">
        <w:trPr>
          <w:trHeight w:val="568"/>
        </w:trPr>
        <w:tc>
          <w:tcPr>
            <w:tcW w:w="1702" w:type="dxa"/>
            <w:vMerge w:val="restart"/>
          </w:tcPr>
          <w:p w14:paraId="6AD2E7F1" w14:textId="77777777" w:rsidR="003A5C7C" w:rsidRPr="003A5C7C" w:rsidRDefault="003A5C7C" w:rsidP="003A5C7C">
            <w:pPr>
              <w:spacing w:before="58"/>
              <w:rPr>
                <w:rFonts w:ascii="Times New Roman" w:eastAsia="Times New Roman" w:hAnsi="Times New Roman" w:cs="Times New Roman"/>
                <w:b/>
                <w:sz w:val="20"/>
                <w:lang w:val="ru-RU"/>
              </w:rPr>
            </w:pPr>
          </w:p>
          <w:p w14:paraId="3818F4F9" w14:textId="77777777" w:rsidR="003A5C7C" w:rsidRPr="003A5C7C" w:rsidRDefault="003A5C7C" w:rsidP="003A5C7C">
            <w:pPr>
              <w:ind w:left="498"/>
              <w:rPr>
                <w:rFonts w:ascii="Times New Roman" w:eastAsia="Times New Roman" w:hAnsi="Times New Roman" w:cs="Times New Roman"/>
                <w:sz w:val="20"/>
              </w:rPr>
            </w:pPr>
            <w:r w:rsidRPr="003A5C7C">
              <w:rPr>
                <w:rFonts w:ascii="Times New Roman" w:eastAsia="Times New Roman" w:hAnsi="Times New Roman" w:cs="Times New Roman"/>
                <w:spacing w:val="-2"/>
                <w:sz w:val="20"/>
              </w:rPr>
              <w:t>Декабрь</w:t>
            </w:r>
          </w:p>
        </w:tc>
        <w:tc>
          <w:tcPr>
            <w:tcW w:w="1127" w:type="dxa"/>
          </w:tcPr>
          <w:p w14:paraId="307AC801"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13</w:t>
            </w:r>
          </w:p>
        </w:tc>
        <w:tc>
          <w:tcPr>
            <w:tcW w:w="7207" w:type="dxa"/>
          </w:tcPr>
          <w:p w14:paraId="71579624" w14:textId="77777777" w:rsidR="003A5C7C" w:rsidRPr="003A5C7C" w:rsidRDefault="003A5C7C" w:rsidP="003A5C7C">
            <w:pPr>
              <w:tabs>
                <w:tab w:val="left" w:pos="1113"/>
                <w:tab w:val="left" w:pos="1977"/>
                <w:tab w:val="left" w:pos="3445"/>
                <w:tab w:val="left" w:pos="5201"/>
                <w:tab w:val="left" w:pos="5536"/>
              </w:tabs>
              <w:ind w:left="104" w:right="107"/>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Развитие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умения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согласовывать</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существительные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10"/>
                <w:sz w:val="20"/>
                <w:lang w:val="ru-RU"/>
              </w:rPr>
              <w:t>с</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 xml:space="preserve">притяжательными </w:t>
            </w:r>
            <w:r w:rsidRPr="003A5C7C">
              <w:rPr>
                <w:rFonts w:ascii="Times New Roman" w:eastAsia="Times New Roman" w:hAnsi="Times New Roman" w:cs="Times New Roman"/>
                <w:color w:val="000009"/>
                <w:sz w:val="20"/>
                <w:lang w:val="ru-RU"/>
              </w:rPr>
              <w:t>местоимениями: мой, моя, на материале лексической темы «Зима пришла».</w:t>
            </w:r>
          </w:p>
        </w:tc>
      </w:tr>
      <w:tr w:rsidR="003A5C7C" w:rsidRPr="003A5C7C" w14:paraId="7128B5DA" w14:textId="77777777" w:rsidTr="00AF7EF1">
        <w:trPr>
          <w:trHeight w:val="688"/>
        </w:trPr>
        <w:tc>
          <w:tcPr>
            <w:tcW w:w="1702" w:type="dxa"/>
            <w:vMerge/>
            <w:tcBorders>
              <w:top w:val="nil"/>
            </w:tcBorders>
          </w:tcPr>
          <w:p w14:paraId="3D585221"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005383A0" w14:textId="77777777" w:rsidR="003A5C7C" w:rsidRPr="003A5C7C" w:rsidRDefault="003A5C7C" w:rsidP="003A5C7C">
            <w:pPr>
              <w:spacing w:before="22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14</w:t>
            </w:r>
          </w:p>
        </w:tc>
        <w:tc>
          <w:tcPr>
            <w:tcW w:w="7207" w:type="dxa"/>
          </w:tcPr>
          <w:p w14:paraId="1EED371E"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Уточнение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обобщение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знаний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правилах</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дорожного</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движения, транспорте</w:t>
            </w:r>
            <w:r w:rsidRPr="003A5C7C">
              <w:rPr>
                <w:rFonts w:ascii="Times New Roman" w:eastAsia="Times New Roman" w:hAnsi="Times New Roman" w:cs="Times New Roman"/>
                <w:spacing w:val="31"/>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его</w:t>
            </w:r>
            <w:r w:rsidRPr="003A5C7C">
              <w:rPr>
                <w:rFonts w:ascii="Times New Roman" w:eastAsia="Times New Roman" w:hAnsi="Times New Roman" w:cs="Times New Roman"/>
                <w:spacing w:val="32"/>
                <w:sz w:val="20"/>
                <w:lang w:val="ru-RU"/>
              </w:rPr>
              <w:t xml:space="preserve"> </w:t>
            </w:r>
            <w:r w:rsidRPr="003A5C7C">
              <w:rPr>
                <w:rFonts w:ascii="Times New Roman" w:eastAsia="Times New Roman" w:hAnsi="Times New Roman" w:cs="Times New Roman"/>
                <w:sz w:val="20"/>
                <w:lang w:val="ru-RU"/>
              </w:rPr>
              <w:t>назначении,</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общественном</w:t>
            </w:r>
            <w:r w:rsidRPr="003A5C7C">
              <w:rPr>
                <w:rFonts w:ascii="Times New Roman" w:eastAsia="Times New Roman" w:hAnsi="Times New Roman" w:cs="Times New Roman"/>
                <w:spacing w:val="36"/>
                <w:sz w:val="20"/>
                <w:lang w:val="ru-RU"/>
              </w:rPr>
              <w:t xml:space="preserve"> </w:t>
            </w:r>
            <w:r w:rsidRPr="003A5C7C">
              <w:rPr>
                <w:rFonts w:ascii="Times New Roman" w:eastAsia="Times New Roman" w:hAnsi="Times New Roman" w:cs="Times New Roman"/>
                <w:sz w:val="20"/>
                <w:lang w:val="ru-RU"/>
              </w:rPr>
              <w:t>транспорте</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(автобус,</w:t>
            </w:r>
            <w:r w:rsidRPr="003A5C7C">
              <w:rPr>
                <w:rFonts w:ascii="Times New Roman" w:eastAsia="Times New Roman" w:hAnsi="Times New Roman" w:cs="Times New Roman"/>
                <w:spacing w:val="32"/>
                <w:sz w:val="20"/>
                <w:lang w:val="ru-RU"/>
              </w:rPr>
              <w:t xml:space="preserve"> </w:t>
            </w:r>
            <w:r w:rsidRPr="003A5C7C">
              <w:rPr>
                <w:rFonts w:ascii="Times New Roman" w:eastAsia="Times New Roman" w:hAnsi="Times New Roman" w:cs="Times New Roman"/>
                <w:spacing w:val="-2"/>
                <w:sz w:val="20"/>
                <w:lang w:val="ru-RU"/>
              </w:rPr>
              <w:t>троллейбус,</w:t>
            </w:r>
          </w:p>
          <w:p w14:paraId="0D6830E7" w14:textId="77777777" w:rsidR="003A5C7C" w:rsidRPr="003A5C7C" w:rsidRDefault="003A5C7C" w:rsidP="003A5C7C">
            <w:pPr>
              <w:spacing w:line="208"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lang w:val="ru-RU"/>
              </w:rPr>
              <w:t xml:space="preserve">маршрутное </w:t>
            </w:r>
            <w:proofErr w:type="gramStart"/>
            <w:r w:rsidRPr="003A5C7C">
              <w:rPr>
                <w:rFonts w:ascii="Times New Roman" w:eastAsia="Times New Roman" w:hAnsi="Times New Roman" w:cs="Times New Roman"/>
                <w:spacing w:val="-2"/>
                <w:sz w:val="20"/>
                <w:lang w:val="ru-RU"/>
              </w:rPr>
              <w:t>такси,поезд</w:t>
            </w:r>
            <w:proofErr w:type="gramEnd"/>
            <w:r w:rsidRPr="003A5C7C">
              <w:rPr>
                <w:rFonts w:ascii="Times New Roman" w:eastAsia="Times New Roman" w:hAnsi="Times New Roman" w:cs="Times New Roman"/>
                <w:spacing w:val="-2"/>
                <w:sz w:val="20"/>
                <w:lang w:val="ru-RU"/>
              </w:rPr>
              <w:t>,</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самолет,</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 xml:space="preserve">пароход). </w:t>
            </w:r>
            <w:r w:rsidRPr="003A5C7C">
              <w:rPr>
                <w:rFonts w:ascii="Times New Roman" w:eastAsia="Times New Roman" w:hAnsi="Times New Roman" w:cs="Times New Roman"/>
                <w:color w:val="000009"/>
                <w:spacing w:val="-2"/>
                <w:sz w:val="20"/>
              </w:rPr>
              <w:t>Совершенствование грамматического</w:t>
            </w:r>
          </w:p>
        </w:tc>
      </w:tr>
    </w:tbl>
    <w:p w14:paraId="41D56548" w14:textId="77777777" w:rsidR="003A5C7C" w:rsidRPr="003A5C7C" w:rsidRDefault="003A5C7C" w:rsidP="003A5C7C">
      <w:pPr>
        <w:widowControl w:val="0"/>
        <w:autoSpaceDE w:val="0"/>
        <w:autoSpaceDN w:val="0"/>
        <w:spacing w:after="0" w:line="208" w:lineRule="exact"/>
        <w:rPr>
          <w:rFonts w:ascii="Times New Roman" w:eastAsia="Times New Roman" w:hAnsi="Times New Roman" w:cs="Times New Roman"/>
          <w:sz w:val="20"/>
        </w:rPr>
        <w:sectPr w:rsidR="003A5C7C" w:rsidRPr="003A5C7C" w:rsidSect="00AF7EF1">
          <w:pgSz w:w="11910" w:h="16840"/>
          <w:pgMar w:top="1134" w:right="1134" w:bottom="1134" w:left="1134" w:header="0" w:footer="1176" w:gutter="0"/>
          <w:cols w:space="720"/>
        </w:sectPr>
      </w:pPr>
    </w:p>
    <w:tbl>
      <w:tblPr>
        <w:tblStyle w:val="TableNormal3"/>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27"/>
        <w:gridCol w:w="7207"/>
      </w:tblGrid>
      <w:tr w:rsidR="003A5C7C" w:rsidRPr="003A5C7C" w14:paraId="183EEBEB" w14:textId="77777777" w:rsidTr="00AF7EF1">
        <w:trPr>
          <w:trHeight w:val="568"/>
        </w:trPr>
        <w:tc>
          <w:tcPr>
            <w:tcW w:w="1702" w:type="dxa"/>
            <w:vMerge w:val="restart"/>
          </w:tcPr>
          <w:p w14:paraId="329B4303" w14:textId="77777777" w:rsidR="003A5C7C" w:rsidRPr="003A5C7C" w:rsidRDefault="003A5C7C" w:rsidP="003A5C7C">
            <w:pPr>
              <w:rPr>
                <w:rFonts w:ascii="Times New Roman" w:eastAsia="Times New Roman" w:hAnsi="Times New Roman" w:cs="Times New Roman"/>
                <w:sz w:val="18"/>
              </w:rPr>
            </w:pPr>
          </w:p>
        </w:tc>
        <w:tc>
          <w:tcPr>
            <w:tcW w:w="1127" w:type="dxa"/>
          </w:tcPr>
          <w:p w14:paraId="0966AB5A" w14:textId="77777777" w:rsidR="003A5C7C" w:rsidRPr="003A5C7C" w:rsidRDefault="003A5C7C" w:rsidP="003A5C7C">
            <w:pPr>
              <w:rPr>
                <w:rFonts w:ascii="Times New Roman" w:eastAsia="Times New Roman" w:hAnsi="Times New Roman" w:cs="Times New Roman"/>
                <w:sz w:val="18"/>
              </w:rPr>
            </w:pPr>
          </w:p>
        </w:tc>
        <w:tc>
          <w:tcPr>
            <w:tcW w:w="7207" w:type="dxa"/>
          </w:tcPr>
          <w:p w14:paraId="42C84654"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строя речи,</w:t>
            </w:r>
            <w:r w:rsidRPr="003A5C7C">
              <w:rPr>
                <w:rFonts w:ascii="Times New Roman" w:eastAsia="Times New Roman" w:hAnsi="Times New Roman" w:cs="Times New Roman"/>
                <w:color w:val="000009"/>
                <w:spacing w:val="17"/>
                <w:sz w:val="20"/>
                <w:lang w:val="ru-RU"/>
              </w:rPr>
              <w:t xml:space="preserve"> </w:t>
            </w:r>
            <w:r w:rsidRPr="003A5C7C">
              <w:rPr>
                <w:rFonts w:ascii="Times New Roman" w:eastAsia="Times New Roman" w:hAnsi="Times New Roman" w:cs="Times New Roman"/>
                <w:color w:val="000009"/>
                <w:sz w:val="20"/>
                <w:lang w:val="ru-RU"/>
              </w:rPr>
              <w:t>образование</w:t>
            </w:r>
            <w:r w:rsidRPr="003A5C7C">
              <w:rPr>
                <w:rFonts w:ascii="Times New Roman" w:eastAsia="Times New Roman" w:hAnsi="Times New Roman" w:cs="Times New Roman"/>
                <w:color w:val="000009"/>
                <w:spacing w:val="19"/>
                <w:sz w:val="20"/>
                <w:lang w:val="ru-RU"/>
              </w:rPr>
              <w:t xml:space="preserve"> </w:t>
            </w:r>
            <w:r w:rsidRPr="003A5C7C">
              <w:rPr>
                <w:rFonts w:ascii="Times New Roman" w:eastAsia="Times New Roman" w:hAnsi="Times New Roman" w:cs="Times New Roman"/>
                <w:color w:val="000009"/>
                <w:sz w:val="20"/>
                <w:lang w:val="ru-RU"/>
              </w:rPr>
              <w:t>творительного</w:t>
            </w:r>
            <w:r w:rsidRPr="003A5C7C">
              <w:rPr>
                <w:rFonts w:ascii="Times New Roman" w:eastAsia="Times New Roman" w:hAnsi="Times New Roman" w:cs="Times New Roman"/>
                <w:color w:val="000009"/>
                <w:spacing w:val="17"/>
                <w:sz w:val="20"/>
                <w:lang w:val="ru-RU"/>
              </w:rPr>
              <w:t xml:space="preserve"> </w:t>
            </w:r>
            <w:r w:rsidRPr="003A5C7C">
              <w:rPr>
                <w:rFonts w:ascii="Times New Roman" w:eastAsia="Times New Roman" w:hAnsi="Times New Roman" w:cs="Times New Roman"/>
                <w:color w:val="000009"/>
                <w:sz w:val="20"/>
                <w:lang w:val="ru-RU"/>
              </w:rPr>
              <w:t>падежа существительных,</w:t>
            </w:r>
            <w:r w:rsidRPr="003A5C7C">
              <w:rPr>
                <w:rFonts w:ascii="Times New Roman" w:eastAsia="Times New Roman" w:hAnsi="Times New Roman" w:cs="Times New Roman"/>
                <w:color w:val="000009"/>
                <w:spacing w:val="19"/>
                <w:sz w:val="20"/>
                <w:lang w:val="ru-RU"/>
              </w:rPr>
              <w:t xml:space="preserve"> </w:t>
            </w:r>
            <w:r w:rsidRPr="003A5C7C">
              <w:rPr>
                <w:rFonts w:ascii="Times New Roman" w:eastAsia="Times New Roman" w:hAnsi="Times New Roman" w:cs="Times New Roman"/>
                <w:color w:val="000009"/>
                <w:sz w:val="20"/>
                <w:lang w:val="ru-RU"/>
              </w:rPr>
              <w:t>на материале лексической темы «Транспорт».</w:t>
            </w:r>
          </w:p>
        </w:tc>
      </w:tr>
      <w:tr w:rsidR="003A5C7C" w:rsidRPr="003A5C7C" w14:paraId="6804D12F" w14:textId="77777777" w:rsidTr="00AF7EF1">
        <w:trPr>
          <w:trHeight w:val="691"/>
        </w:trPr>
        <w:tc>
          <w:tcPr>
            <w:tcW w:w="1702" w:type="dxa"/>
            <w:vMerge/>
            <w:tcBorders>
              <w:top w:val="nil"/>
            </w:tcBorders>
          </w:tcPr>
          <w:p w14:paraId="40ED6353"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6E082F88" w14:textId="77777777" w:rsidR="003A5C7C" w:rsidRPr="003A5C7C" w:rsidRDefault="003A5C7C" w:rsidP="003A5C7C">
            <w:pPr>
              <w:spacing w:before="1"/>
              <w:rPr>
                <w:rFonts w:ascii="Times New Roman" w:eastAsia="Times New Roman" w:hAnsi="Times New Roman" w:cs="Times New Roman"/>
                <w:b/>
                <w:sz w:val="20"/>
                <w:lang w:val="ru-RU"/>
              </w:rPr>
            </w:pPr>
          </w:p>
          <w:p w14:paraId="4B146014"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15</w:t>
            </w:r>
          </w:p>
        </w:tc>
        <w:tc>
          <w:tcPr>
            <w:tcW w:w="7207" w:type="dxa"/>
          </w:tcPr>
          <w:p w14:paraId="67B6B9DA" w14:textId="77777777" w:rsidR="003A5C7C" w:rsidRPr="003A5C7C" w:rsidRDefault="003A5C7C" w:rsidP="003A5C7C">
            <w:pPr>
              <w:spacing w:line="230" w:lineRule="atLeast"/>
              <w:ind w:left="104" w:right="104"/>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подбирать</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однокоренные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слова,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 xml:space="preserve">лексической темы «Мальчики и девочки». </w:t>
            </w:r>
            <w:r w:rsidRPr="003A5C7C">
              <w:rPr>
                <w:rFonts w:ascii="Times New Roman" w:eastAsia="Times New Roman" w:hAnsi="Times New Roman" w:cs="Times New Roman"/>
                <w:sz w:val="20"/>
                <w:lang w:val="ru-RU"/>
              </w:rPr>
              <w:t>Обогащение социальных представлений детей о мальчиках и девочках: особенностях внешности, любимых</w:t>
            </w:r>
          </w:p>
        </w:tc>
      </w:tr>
      <w:tr w:rsidR="003A5C7C" w:rsidRPr="003A5C7C" w14:paraId="0E2972DB" w14:textId="77777777" w:rsidTr="00AF7EF1">
        <w:trPr>
          <w:trHeight w:val="918"/>
        </w:trPr>
        <w:tc>
          <w:tcPr>
            <w:tcW w:w="1702" w:type="dxa"/>
            <w:vMerge/>
            <w:tcBorders>
              <w:top w:val="nil"/>
            </w:tcBorders>
          </w:tcPr>
          <w:p w14:paraId="1BD9F4FB"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13981328" w14:textId="77777777" w:rsidR="003A5C7C" w:rsidRPr="003A5C7C" w:rsidRDefault="003A5C7C" w:rsidP="003A5C7C">
            <w:pPr>
              <w:spacing w:before="113"/>
              <w:rPr>
                <w:rFonts w:ascii="Times New Roman" w:eastAsia="Times New Roman" w:hAnsi="Times New Roman" w:cs="Times New Roman"/>
                <w:b/>
                <w:sz w:val="20"/>
                <w:lang w:val="ru-RU"/>
              </w:rPr>
            </w:pPr>
          </w:p>
          <w:p w14:paraId="4C23B46E"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16</w:t>
            </w:r>
          </w:p>
        </w:tc>
        <w:tc>
          <w:tcPr>
            <w:tcW w:w="7207" w:type="dxa"/>
          </w:tcPr>
          <w:p w14:paraId="10CDC411" w14:textId="77777777" w:rsidR="003A5C7C" w:rsidRPr="003A5C7C" w:rsidRDefault="003A5C7C" w:rsidP="003A5C7C">
            <w:pPr>
              <w:ind w:left="104" w:right="104"/>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Закрепление навыка использования</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речи</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простых</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предлогов:</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на, с, под, над, за, на</w:t>
            </w:r>
            <w:r w:rsidRPr="003A5C7C">
              <w:rPr>
                <w:rFonts w:ascii="Times New Roman" w:eastAsia="Times New Roman" w:hAnsi="Times New Roman" w:cs="Times New Roman"/>
                <w:color w:val="000009"/>
                <w:spacing w:val="-7"/>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7"/>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«Новый</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год».</w:t>
            </w:r>
            <w:r w:rsidRPr="003A5C7C">
              <w:rPr>
                <w:rFonts w:ascii="Times New Roman" w:eastAsia="Times New Roman" w:hAnsi="Times New Roman" w:cs="Times New Roman"/>
                <w:color w:val="000009"/>
                <w:spacing w:val="-7"/>
                <w:sz w:val="20"/>
                <w:lang w:val="ru-RU"/>
              </w:rPr>
              <w:t xml:space="preserve"> </w:t>
            </w:r>
            <w:r w:rsidRPr="003A5C7C">
              <w:rPr>
                <w:rFonts w:ascii="Times New Roman" w:eastAsia="Times New Roman" w:hAnsi="Times New Roman" w:cs="Times New Roman"/>
                <w:sz w:val="20"/>
                <w:lang w:val="ru-RU"/>
              </w:rPr>
              <w:t>Расширение</w:t>
            </w:r>
            <w:r w:rsidRPr="003A5C7C">
              <w:rPr>
                <w:rFonts w:ascii="Times New Roman" w:eastAsia="Times New Roman" w:hAnsi="Times New Roman" w:cs="Times New Roman"/>
                <w:spacing w:val="-7"/>
                <w:sz w:val="20"/>
                <w:lang w:val="ru-RU"/>
              </w:rPr>
              <w:t xml:space="preserve"> </w:t>
            </w:r>
            <w:r w:rsidRPr="003A5C7C">
              <w:rPr>
                <w:rFonts w:ascii="Times New Roman" w:eastAsia="Times New Roman" w:hAnsi="Times New Roman" w:cs="Times New Roman"/>
                <w:sz w:val="20"/>
                <w:lang w:val="ru-RU"/>
              </w:rPr>
              <w:t>словаря</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7"/>
                <w:sz w:val="20"/>
                <w:lang w:val="ru-RU"/>
              </w:rPr>
              <w:t xml:space="preserve"> </w:t>
            </w:r>
            <w:r w:rsidRPr="003A5C7C">
              <w:rPr>
                <w:rFonts w:ascii="Times New Roman" w:eastAsia="Times New Roman" w:hAnsi="Times New Roman" w:cs="Times New Roman"/>
                <w:sz w:val="20"/>
                <w:lang w:val="ru-RU"/>
              </w:rPr>
              <w:t>по</w:t>
            </w:r>
            <w:r w:rsidRPr="003A5C7C">
              <w:rPr>
                <w:rFonts w:ascii="Times New Roman" w:eastAsia="Times New Roman" w:hAnsi="Times New Roman" w:cs="Times New Roman"/>
                <w:spacing w:val="-7"/>
                <w:sz w:val="20"/>
                <w:lang w:val="ru-RU"/>
              </w:rPr>
              <w:t xml:space="preserve"> </w:t>
            </w:r>
            <w:r w:rsidRPr="003A5C7C">
              <w:rPr>
                <w:rFonts w:ascii="Times New Roman" w:eastAsia="Times New Roman" w:hAnsi="Times New Roman" w:cs="Times New Roman"/>
                <w:sz w:val="20"/>
                <w:lang w:val="ru-RU"/>
              </w:rPr>
              <w:t>теме, их</w:t>
            </w:r>
            <w:r w:rsidRPr="003A5C7C">
              <w:rPr>
                <w:rFonts w:ascii="Times New Roman" w:eastAsia="Times New Roman" w:hAnsi="Times New Roman" w:cs="Times New Roman"/>
                <w:spacing w:val="64"/>
                <w:sz w:val="20"/>
                <w:lang w:val="ru-RU"/>
              </w:rPr>
              <w:t xml:space="preserve"> </w:t>
            </w:r>
            <w:r w:rsidRPr="003A5C7C">
              <w:rPr>
                <w:rFonts w:ascii="Times New Roman" w:eastAsia="Times New Roman" w:hAnsi="Times New Roman" w:cs="Times New Roman"/>
                <w:sz w:val="20"/>
                <w:lang w:val="ru-RU"/>
              </w:rPr>
              <w:t>представления</w:t>
            </w:r>
            <w:r w:rsidRPr="003A5C7C">
              <w:rPr>
                <w:rFonts w:ascii="Times New Roman" w:eastAsia="Times New Roman" w:hAnsi="Times New Roman" w:cs="Times New Roman"/>
                <w:spacing w:val="65"/>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65"/>
                <w:sz w:val="20"/>
                <w:lang w:val="ru-RU"/>
              </w:rPr>
              <w:t xml:space="preserve"> </w:t>
            </w:r>
            <w:r w:rsidRPr="003A5C7C">
              <w:rPr>
                <w:rFonts w:ascii="Times New Roman" w:eastAsia="Times New Roman" w:hAnsi="Times New Roman" w:cs="Times New Roman"/>
                <w:sz w:val="20"/>
                <w:lang w:val="ru-RU"/>
              </w:rPr>
              <w:t>свойствах</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воды,</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снега</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64"/>
                <w:sz w:val="20"/>
                <w:lang w:val="ru-RU"/>
              </w:rPr>
              <w:t xml:space="preserve"> </w:t>
            </w:r>
            <w:r w:rsidRPr="003A5C7C">
              <w:rPr>
                <w:rFonts w:ascii="Times New Roman" w:eastAsia="Times New Roman" w:hAnsi="Times New Roman" w:cs="Times New Roman"/>
                <w:sz w:val="20"/>
                <w:lang w:val="ru-RU"/>
              </w:rPr>
              <w:t>льда;</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обучение</w:t>
            </w:r>
            <w:r w:rsidRPr="003A5C7C">
              <w:rPr>
                <w:rFonts w:ascii="Times New Roman" w:eastAsia="Times New Roman" w:hAnsi="Times New Roman" w:cs="Times New Roman"/>
                <w:spacing w:val="68"/>
                <w:sz w:val="20"/>
                <w:lang w:val="ru-RU"/>
              </w:rPr>
              <w:t xml:space="preserve"> </w:t>
            </w:r>
            <w:r w:rsidRPr="003A5C7C">
              <w:rPr>
                <w:rFonts w:ascii="Times New Roman" w:eastAsia="Times New Roman" w:hAnsi="Times New Roman" w:cs="Times New Roman"/>
                <w:spacing w:val="-2"/>
                <w:sz w:val="20"/>
                <w:lang w:val="ru-RU"/>
              </w:rPr>
              <w:t>устанавливать</w:t>
            </w:r>
          </w:p>
          <w:p w14:paraId="40E78D6D" w14:textId="77777777" w:rsidR="003A5C7C" w:rsidRPr="003A5C7C" w:rsidRDefault="003A5C7C" w:rsidP="003A5C7C">
            <w:pPr>
              <w:spacing w:line="209" w:lineRule="exact"/>
              <w:ind w:left="104"/>
              <w:jc w:val="both"/>
              <w:rPr>
                <w:rFonts w:ascii="Times New Roman" w:eastAsia="Times New Roman" w:hAnsi="Times New Roman" w:cs="Times New Roman"/>
                <w:sz w:val="20"/>
              </w:rPr>
            </w:pPr>
            <w:r w:rsidRPr="003A5C7C">
              <w:rPr>
                <w:rFonts w:ascii="Times New Roman" w:eastAsia="Times New Roman" w:hAnsi="Times New Roman" w:cs="Times New Roman"/>
                <w:spacing w:val="-2"/>
                <w:sz w:val="20"/>
              </w:rPr>
              <w:t>элементарные</w:t>
            </w:r>
            <w:r w:rsidRPr="003A5C7C">
              <w:rPr>
                <w:rFonts w:ascii="Times New Roman" w:eastAsia="Times New Roman" w:hAnsi="Times New Roman" w:cs="Times New Roman"/>
                <w:spacing w:val="9"/>
                <w:sz w:val="20"/>
              </w:rPr>
              <w:t xml:space="preserve"> </w:t>
            </w:r>
            <w:r w:rsidRPr="003A5C7C">
              <w:rPr>
                <w:rFonts w:ascii="Times New Roman" w:eastAsia="Times New Roman" w:hAnsi="Times New Roman" w:cs="Times New Roman"/>
                <w:spacing w:val="-2"/>
                <w:sz w:val="20"/>
              </w:rPr>
              <w:t>причинно-следственные</w:t>
            </w:r>
            <w:r w:rsidRPr="003A5C7C">
              <w:rPr>
                <w:rFonts w:ascii="Times New Roman" w:eastAsia="Times New Roman" w:hAnsi="Times New Roman" w:cs="Times New Roman"/>
                <w:spacing w:val="10"/>
                <w:sz w:val="20"/>
              </w:rPr>
              <w:t xml:space="preserve"> </w:t>
            </w:r>
            <w:r w:rsidRPr="003A5C7C">
              <w:rPr>
                <w:rFonts w:ascii="Times New Roman" w:eastAsia="Times New Roman" w:hAnsi="Times New Roman" w:cs="Times New Roman"/>
                <w:spacing w:val="-2"/>
                <w:sz w:val="20"/>
              </w:rPr>
              <w:t>связи.</w:t>
            </w:r>
          </w:p>
        </w:tc>
      </w:tr>
      <w:tr w:rsidR="003A5C7C" w:rsidRPr="003A5C7C" w14:paraId="496D5C77" w14:textId="77777777" w:rsidTr="00AF7EF1">
        <w:trPr>
          <w:trHeight w:val="1149"/>
        </w:trPr>
        <w:tc>
          <w:tcPr>
            <w:tcW w:w="1702" w:type="dxa"/>
            <w:vMerge w:val="restart"/>
          </w:tcPr>
          <w:p w14:paraId="6727F062" w14:textId="77777777" w:rsidR="003A5C7C" w:rsidRPr="003A5C7C" w:rsidRDefault="003A5C7C" w:rsidP="003A5C7C">
            <w:pPr>
              <w:rPr>
                <w:rFonts w:ascii="Times New Roman" w:eastAsia="Times New Roman" w:hAnsi="Times New Roman" w:cs="Times New Roman"/>
                <w:b/>
                <w:sz w:val="20"/>
              </w:rPr>
            </w:pPr>
          </w:p>
          <w:p w14:paraId="023DBB9E" w14:textId="77777777" w:rsidR="003A5C7C" w:rsidRPr="003A5C7C" w:rsidRDefault="003A5C7C" w:rsidP="003A5C7C">
            <w:pPr>
              <w:rPr>
                <w:rFonts w:ascii="Times New Roman" w:eastAsia="Times New Roman" w:hAnsi="Times New Roman" w:cs="Times New Roman"/>
                <w:b/>
                <w:sz w:val="20"/>
              </w:rPr>
            </w:pPr>
          </w:p>
          <w:p w14:paraId="155351FA" w14:textId="77777777" w:rsidR="003A5C7C" w:rsidRPr="003A5C7C" w:rsidRDefault="003A5C7C" w:rsidP="003A5C7C">
            <w:pPr>
              <w:rPr>
                <w:rFonts w:ascii="Times New Roman" w:eastAsia="Times New Roman" w:hAnsi="Times New Roman" w:cs="Times New Roman"/>
                <w:b/>
                <w:sz w:val="20"/>
              </w:rPr>
            </w:pPr>
          </w:p>
          <w:p w14:paraId="387C926E" w14:textId="77777777" w:rsidR="003A5C7C" w:rsidRPr="003A5C7C" w:rsidRDefault="003A5C7C" w:rsidP="003A5C7C">
            <w:pPr>
              <w:rPr>
                <w:rFonts w:ascii="Times New Roman" w:eastAsia="Times New Roman" w:hAnsi="Times New Roman" w:cs="Times New Roman"/>
                <w:b/>
                <w:sz w:val="20"/>
              </w:rPr>
            </w:pPr>
          </w:p>
          <w:p w14:paraId="1E0A4FB1" w14:textId="77777777" w:rsidR="003A5C7C" w:rsidRPr="003A5C7C" w:rsidRDefault="003A5C7C" w:rsidP="003A5C7C">
            <w:pPr>
              <w:rPr>
                <w:rFonts w:ascii="Times New Roman" w:eastAsia="Times New Roman" w:hAnsi="Times New Roman" w:cs="Times New Roman"/>
                <w:b/>
                <w:sz w:val="20"/>
              </w:rPr>
            </w:pPr>
          </w:p>
          <w:p w14:paraId="0CA008F4" w14:textId="77777777" w:rsidR="003A5C7C" w:rsidRPr="003A5C7C" w:rsidRDefault="003A5C7C" w:rsidP="003A5C7C">
            <w:pPr>
              <w:rPr>
                <w:rFonts w:ascii="Times New Roman" w:eastAsia="Times New Roman" w:hAnsi="Times New Roman" w:cs="Times New Roman"/>
                <w:b/>
                <w:sz w:val="20"/>
              </w:rPr>
            </w:pPr>
          </w:p>
          <w:p w14:paraId="72842F56" w14:textId="77777777" w:rsidR="003A5C7C" w:rsidRPr="003A5C7C" w:rsidRDefault="003A5C7C" w:rsidP="003A5C7C">
            <w:pPr>
              <w:spacing w:before="123"/>
              <w:rPr>
                <w:rFonts w:ascii="Times New Roman" w:eastAsia="Times New Roman" w:hAnsi="Times New Roman" w:cs="Times New Roman"/>
                <w:b/>
                <w:sz w:val="20"/>
              </w:rPr>
            </w:pPr>
          </w:p>
          <w:p w14:paraId="5418E702" w14:textId="77777777" w:rsidR="003A5C7C" w:rsidRPr="003A5C7C" w:rsidRDefault="003A5C7C" w:rsidP="003A5C7C">
            <w:pPr>
              <w:ind w:left="542"/>
              <w:rPr>
                <w:rFonts w:ascii="Times New Roman" w:eastAsia="Times New Roman" w:hAnsi="Times New Roman" w:cs="Times New Roman"/>
                <w:sz w:val="20"/>
              </w:rPr>
            </w:pPr>
            <w:r w:rsidRPr="003A5C7C">
              <w:rPr>
                <w:rFonts w:ascii="Times New Roman" w:eastAsia="Times New Roman" w:hAnsi="Times New Roman" w:cs="Times New Roman"/>
                <w:spacing w:val="-2"/>
                <w:sz w:val="20"/>
              </w:rPr>
              <w:t>Январь</w:t>
            </w:r>
          </w:p>
        </w:tc>
        <w:tc>
          <w:tcPr>
            <w:tcW w:w="1127" w:type="dxa"/>
          </w:tcPr>
          <w:p w14:paraId="5A631FCD" w14:textId="77777777" w:rsidR="003A5C7C" w:rsidRPr="003A5C7C" w:rsidRDefault="003A5C7C" w:rsidP="003A5C7C">
            <w:pPr>
              <w:rPr>
                <w:rFonts w:ascii="Times New Roman" w:eastAsia="Times New Roman" w:hAnsi="Times New Roman" w:cs="Times New Roman"/>
                <w:b/>
                <w:sz w:val="20"/>
              </w:rPr>
            </w:pPr>
          </w:p>
          <w:p w14:paraId="27C7E0C7" w14:textId="77777777" w:rsidR="003A5C7C" w:rsidRPr="003A5C7C" w:rsidRDefault="003A5C7C" w:rsidP="003A5C7C">
            <w:pPr>
              <w:spacing w:before="1"/>
              <w:rPr>
                <w:rFonts w:ascii="Times New Roman" w:eastAsia="Times New Roman" w:hAnsi="Times New Roman" w:cs="Times New Roman"/>
                <w:b/>
                <w:sz w:val="20"/>
              </w:rPr>
            </w:pPr>
          </w:p>
          <w:p w14:paraId="3A06FBF3"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17</w:t>
            </w:r>
          </w:p>
        </w:tc>
        <w:tc>
          <w:tcPr>
            <w:tcW w:w="7207" w:type="dxa"/>
          </w:tcPr>
          <w:p w14:paraId="38FC61F5" w14:textId="77777777" w:rsidR="003A5C7C" w:rsidRPr="003A5C7C" w:rsidRDefault="003A5C7C" w:rsidP="003A5C7C">
            <w:pPr>
              <w:ind w:left="104" w:right="101"/>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образования</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глаголов</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прошедшего времени,</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 xml:space="preserve">материале лексической темы «Зимние забавы». </w:t>
            </w:r>
            <w:r w:rsidRPr="003A5C7C">
              <w:rPr>
                <w:rFonts w:ascii="Times New Roman" w:eastAsia="Times New Roman" w:hAnsi="Times New Roman" w:cs="Times New Roman"/>
                <w:sz w:val="20"/>
                <w:lang w:val="ru-RU"/>
              </w:rPr>
              <w:t>Обогащение тематики</w:t>
            </w:r>
            <w:r w:rsidRPr="003A5C7C">
              <w:rPr>
                <w:rFonts w:ascii="Times New Roman" w:eastAsia="Times New Roman" w:hAnsi="Times New Roman" w:cs="Times New Roman"/>
                <w:spacing w:val="-3"/>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
                <w:sz w:val="20"/>
                <w:lang w:val="ru-RU"/>
              </w:rPr>
              <w:t xml:space="preserve"> </w:t>
            </w:r>
            <w:r w:rsidRPr="003A5C7C">
              <w:rPr>
                <w:rFonts w:ascii="Times New Roman" w:eastAsia="Times New Roman" w:hAnsi="Times New Roman" w:cs="Times New Roman"/>
                <w:sz w:val="20"/>
                <w:lang w:val="ru-RU"/>
              </w:rPr>
              <w:t>видов игр,</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z w:val="20"/>
                <w:lang w:val="ru-RU"/>
              </w:rPr>
              <w:t>игровых действий,</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сюжетов</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т.</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д.);</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создание</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основы</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для</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развития</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содержания</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детских</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игр. Обогащение</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представлений</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мире</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круге</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их</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интересов</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спомощью</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pacing w:val="-2"/>
                <w:sz w:val="20"/>
                <w:lang w:val="ru-RU"/>
              </w:rPr>
              <w:t>детской</w:t>
            </w:r>
          </w:p>
          <w:p w14:paraId="4546D530" w14:textId="77777777" w:rsidR="003A5C7C" w:rsidRPr="003A5C7C" w:rsidRDefault="003A5C7C" w:rsidP="003A5C7C">
            <w:pPr>
              <w:spacing w:line="209" w:lineRule="exact"/>
              <w:ind w:left="104"/>
              <w:jc w:val="both"/>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литературы,</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просмотра</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спектаклей</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т.</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pacing w:val="-5"/>
                <w:sz w:val="20"/>
                <w:lang w:val="ru-RU"/>
              </w:rPr>
              <w:t>д.</w:t>
            </w:r>
          </w:p>
        </w:tc>
      </w:tr>
      <w:tr w:rsidR="003A5C7C" w:rsidRPr="003A5C7C" w14:paraId="2626317A" w14:textId="77777777" w:rsidTr="00AF7EF1">
        <w:trPr>
          <w:trHeight w:val="690"/>
        </w:trPr>
        <w:tc>
          <w:tcPr>
            <w:tcW w:w="1702" w:type="dxa"/>
            <w:vMerge/>
            <w:tcBorders>
              <w:top w:val="nil"/>
            </w:tcBorders>
          </w:tcPr>
          <w:p w14:paraId="03812CC2"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0D9EB4B2" w14:textId="77777777" w:rsidR="003A5C7C" w:rsidRPr="003A5C7C" w:rsidRDefault="003A5C7C" w:rsidP="003A5C7C">
            <w:pPr>
              <w:rPr>
                <w:rFonts w:ascii="Times New Roman" w:eastAsia="Times New Roman" w:hAnsi="Times New Roman" w:cs="Times New Roman"/>
                <w:b/>
                <w:sz w:val="20"/>
                <w:lang w:val="ru-RU"/>
              </w:rPr>
            </w:pPr>
          </w:p>
          <w:p w14:paraId="1C86B635"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18</w:t>
            </w:r>
          </w:p>
        </w:tc>
        <w:tc>
          <w:tcPr>
            <w:tcW w:w="7207" w:type="dxa"/>
          </w:tcPr>
          <w:p w14:paraId="7708C2CD" w14:textId="77777777" w:rsidR="003A5C7C" w:rsidRPr="003A5C7C" w:rsidRDefault="003A5C7C" w:rsidP="003A5C7C">
            <w:pPr>
              <w:spacing w:line="230" w:lineRule="atLeast"/>
              <w:ind w:left="104" w:right="101"/>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Закрепление грамматических категорий, изученных ранее, на материале пройденных лексических тем. </w:t>
            </w:r>
            <w:r w:rsidRPr="003A5C7C">
              <w:rPr>
                <w:rFonts w:ascii="Times New Roman" w:eastAsia="Times New Roman" w:hAnsi="Times New Roman" w:cs="Times New Roman"/>
                <w:sz w:val="20"/>
                <w:lang w:val="ru-RU"/>
              </w:rPr>
              <w:t>Формирование у</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образные представления о доступных предметах и явлениях.</w:t>
            </w:r>
          </w:p>
        </w:tc>
      </w:tr>
      <w:tr w:rsidR="003A5C7C" w:rsidRPr="003A5C7C" w14:paraId="35B5CB94" w14:textId="77777777" w:rsidTr="00AF7EF1">
        <w:trPr>
          <w:trHeight w:val="919"/>
        </w:trPr>
        <w:tc>
          <w:tcPr>
            <w:tcW w:w="1702" w:type="dxa"/>
            <w:vMerge/>
            <w:tcBorders>
              <w:top w:val="nil"/>
            </w:tcBorders>
          </w:tcPr>
          <w:p w14:paraId="2244EAAA"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48EB5153" w14:textId="77777777" w:rsidR="003A5C7C" w:rsidRPr="003A5C7C" w:rsidRDefault="003A5C7C" w:rsidP="003A5C7C">
            <w:pPr>
              <w:spacing w:before="116"/>
              <w:rPr>
                <w:rFonts w:ascii="Times New Roman" w:eastAsia="Times New Roman" w:hAnsi="Times New Roman" w:cs="Times New Roman"/>
                <w:b/>
                <w:sz w:val="20"/>
                <w:lang w:val="ru-RU"/>
              </w:rPr>
            </w:pPr>
          </w:p>
          <w:p w14:paraId="069BC7A1" w14:textId="77777777" w:rsidR="003A5C7C" w:rsidRPr="003A5C7C" w:rsidRDefault="003A5C7C" w:rsidP="003A5C7C">
            <w:pPr>
              <w:ind w:left="92" w:right="86"/>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19</w:t>
            </w:r>
          </w:p>
        </w:tc>
        <w:tc>
          <w:tcPr>
            <w:tcW w:w="7207" w:type="dxa"/>
          </w:tcPr>
          <w:p w14:paraId="2146233D" w14:textId="77777777" w:rsidR="003A5C7C" w:rsidRPr="003A5C7C" w:rsidRDefault="003A5C7C" w:rsidP="003A5C7C">
            <w:pPr>
              <w:tabs>
                <w:tab w:val="left" w:pos="1612"/>
                <w:tab w:val="left" w:pos="2456"/>
                <w:tab w:val="left" w:pos="3747"/>
                <w:tab w:val="left" w:pos="5289"/>
                <w:tab w:val="left" w:pos="6901"/>
              </w:tabs>
              <w:ind w:left="104" w:right="98"/>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Формирование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навыка</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образования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относительных</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прилагательных</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6"/>
                <w:sz w:val="20"/>
                <w:lang w:val="ru-RU"/>
              </w:rPr>
              <w:t xml:space="preserve">от </w:t>
            </w:r>
            <w:r w:rsidRPr="003A5C7C">
              <w:rPr>
                <w:rFonts w:ascii="Times New Roman" w:eastAsia="Times New Roman" w:hAnsi="Times New Roman" w:cs="Times New Roman"/>
                <w:color w:val="000009"/>
                <w:sz w:val="20"/>
                <w:lang w:val="ru-RU"/>
              </w:rPr>
              <w:t>существительных,</w:t>
            </w:r>
            <w:r w:rsidRPr="003A5C7C">
              <w:rPr>
                <w:rFonts w:ascii="Times New Roman" w:eastAsia="Times New Roman" w:hAnsi="Times New Roman" w:cs="Times New Roman"/>
                <w:color w:val="000009"/>
                <w:spacing w:val="72"/>
                <w:w w:val="15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71"/>
                <w:w w:val="150"/>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71"/>
                <w:w w:val="150"/>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79"/>
                <w:w w:val="150"/>
                <w:sz w:val="20"/>
                <w:lang w:val="ru-RU"/>
              </w:rPr>
              <w:t xml:space="preserve"> </w:t>
            </w:r>
            <w:r w:rsidRPr="003A5C7C">
              <w:rPr>
                <w:rFonts w:ascii="Times New Roman" w:eastAsia="Times New Roman" w:hAnsi="Times New Roman" w:cs="Times New Roman"/>
                <w:color w:val="000009"/>
                <w:sz w:val="20"/>
                <w:lang w:val="ru-RU"/>
              </w:rPr>
              <w:t>«Предметы</w:t>
            </w:r>
            <w:r w:rsidRPr="003A5C7C">
              <w:rPr>
                <w:rFonts w:ascii="Times New Roman" w:eastAsia="Times New Roman" w:hAnsi="Times New Roman" w:cs="Times New Roman"/>
                <w:color w:val="000009"/>
                <w:spacing w:val="73"/>
                <w:w w:val="150"/>
                <w:sz w:val="20"/>
                <w:lang w:val="ru-RU"/>
              </w:rPr>
              <w:t xml:space="preserve"> </w:t>
            </w:r>
            <w:r w:rsidRPr="003A5C7C">
              <w:rPr>
                <w:rFonts w:ascii="Times New Roman" w:eastAsia="Times New Roman" w:hAnsi="Times New Roman" w:cs="Times New Roman"/>
                <w:color w:val="000009"/>
                <w:spacing w:val="-2"/>
                <w:sz w:val="20"/>
                <w:lang w:val="ru-RU"/>
              </w:rPr>
              <w:t>домашнего</w:t>
            </w:r>
          </w:p>
          <w:p w14:paraId="1AC29409" w14:textId="77777777" w:rsidR="003A5C7C" w:rsidRPr="003A5C7C" w:rsidRDefault="003A5C7C" w:rsidP="003A5C7C">
            <w:pPr>
              <w:spacing w:line="228" w:lineRule="exact"/>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обихода».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sz w:val="20"/>
                <w:lang w:val="ru-RU"/>
              </w:rPr>
              <w:t>Обогащение</w:t>
            </w:r>
            <w:r w:rsidRPr="003A5C7C">
              <w:rPr>
                <w:rFonts w:ascii="Times New Roman" w:eastAsia="Times New Roman" w:hAnsi="Times New Roman" w:cs="Times New Roman"/>
                <w:spacing w:val="37"/>
                <w:sz w:val="20"/>
                <w:lang w:val="ru-RU"/>
              </w:rPr>
              <w:t xml:space="preserve"> </w:t>
            </w:r>
            <w:r w:rsidRPr="003A5C7C">
              <w:rPr>
                <w:rFonts w:ascii="Times New Roman" w:eastAsia="Times New Roman" w:hAnsi="Times New Roman" w:cs="Times New Roman"/>
                <w:sz w:val="20"/>
                <w:lang w:val="ru-RU"/>
              </w:rPr>
              <w:t>кругозора</w:t>
            </w:r>
            <w:r w:rsidRPr="003A5C7C">
              <w:rPr>
                <w:rFonts w:ascii="Times New Roman" w:eastAsia="Times New Roman" w:hAnsi="Times New Roman" w:cs="Times New Roman"/>
                <w:spacing w:val="36"/>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углубление</w:t>
            </w:r>
            <w:r w:rsidRPr="003A5C7C">
              <w:rPr>
                <w:rFonts w:ascii="Times New Roman" w:eastAsia="Times New Roman" w:hAnsi="Times New Roman" w:cs="Times New Roman"/>
                <w:spacing w:val="38"/>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дифференцирование</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их представления о мире</w:t>
            </w:r>
          </w:p>
        </w:tc>
      </w:tr>
      <w:tr w:rsidR="003A5C7C" w:rsidRPr="003A5C7C" w14:paraId="793F5127" w14:textId="77777777" w:rsidTr="00AF7EF1">
        <w:trPr>
          <w:trHeight w:val="1134"/>
        </w:trPr>
        <w:tc>
          <w:tcPr>
            <w:tcW w:w="1702" w:type="dxa"/>
            <w:vMerge/>
            <w:tcBorders>
              <w:top w:val="nil"/>
            </w:tcBorders>
          </w:tcPr>
          <w:p w14:paraId="1A4FA9FC"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7D38EB61" w14:textId="77777777" w:rsidR="003A5C7C" w:rsidRPr="003A5C7C" w:rsidRDefault="003A5C7C" w:rsidP="003A5C7C">
            <w:pPr>
              <w:spacing w:before="223"/>
              <w:rPr>
                <w:rFonts w:ascii="Times New Roman" w:eastAsia="Times New Roman" w:hAnsi="Times New Roman" w:cs="Times New Roman"/>
                <w:b/>
                <w:sz w:val="20"/>
                <w:lang w:val="ru-RU"/>
              </w:rPr>
            </w:pPr>
          </w:p>
          <w:p w14:paraId="0BAAE958" w14:textId="77777777" w:rsidR="003A5C7C" w:rsidRPr="003A5C7C" w:rsidRDefault="003A5C7C" w:rsidP="003A5C7C">
            <w:pPr>
              <w:spacing w:before="1"/>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20</w:t>
            </w:r>
          </w:p>
        </w:tc>
        <w:tc>
          <w:tcPr>
            <w:tcW w:w="7207" w:type="dxa"/>
          </w:tcPr>
          <w:p w14:paraId="36C6873F" w14:textId="77777777" w:rsidR="003A5C7C" w:rsidRPr="003A5C7C" w:rsidRDefault="003A5C7C" w:rsidP="003A5C7C">
            <w:pPr>
              <w:ind w:left="104" w:right="103"/>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 xml:space="preserve">Формирование навыков понимания наречий, выражающих пространственные отношения (вверху, внизу, впереди, сзади, слева, справа), на материале лексической темы «Зима. </w:t>
            </w:r>
            <w:r w:rsidRPr="003A5C7C">
              <w:rPr>
                <w:rFonts w:ascii="Times New Roman" w:eastAsia="Times New Roman" w:hAnsi="Times New Roman" w:cs="Times New Roman"/>
                <w:color w:val="000009"/>
                <w:sz w:val="20"/>
              </w:rPr>
              <w:t>Зимние виды спорта».</w:t>
            </w:r>
          </w:p>
        </w:tc>
      </w:tr>
      <w:tr w:rsidR="003A5C7C" w:rsidRPr="003A5C7C" w14:paraId="63582D53" w14:textId="77777777" w:rsidTr="00AF7EF1">
        <w:trPr>
          <w:trHeight w:val="921"/>
        </w:trPr>
        <w:tc>
          <w:tcPr>
            <w:tcW w:w="1702" w:type="dxa"/>
            <w:vMerge w:val="restart"/>
          </w:tcPr>
          <w:p w14:paraId="0D193A22" w14:textId="77777777" w:rsidR="003A5C7C" w:rsidRPr="003A5C7C" w:rsidRDefault="003A5C7C" w:rsidP="003A5C7C">
            <w:pPr>
              <w:rPr>
                <w:rFonts w:ascii="Times New Roman" w:eastAsia="Times New Roman" w:hAnsi="Times New Roman" w:cs="Times New Roman"/>
                <w:b/>
                <w:sz w:val="20"/>
              </w:rPr>
            </w:pPr>
          </w:p>
          <w:p w14:paraId="1BD7F2A9" w14:textId="77777777" w:rsidR="003A5C7C" w:rsidRPr="003A5C7C" w:rsidRDefault="003A5C7C" w:rsidP="003A5C7C">
            <w:pPr>
              <w:rPr>
                <w:rFonts w:ascii="Times New Roman" w:eastAsia="Times New Roman" w:hAnsi="Times New Roman" w:cs="Times New Roman"/>
                <w:b/>
                <w:sz w:val="20"/>
              </w:rPr>
            </w:pPr>
          </w:p>
          <w:p w14:paraId="4684FBBC" w14:textId="77777777" w:rsidR="003A5C7C" w:rsidRPr="003A5C7C" w:rsidRDefault="003A5C7C" w:rsidP="003A5C7C">
            <w:pPr>
              <w:rPr>
                <w:rFonts w:ascii="Times New Roman" w:eastAsia="Times New Roman" w:hAnsi="Times New Roman" w:cs="Times New Roman"/>
                <w:b/>
                <w:sz w:val="20"/>
              </w:rPr>
            </w:pPr>
          </w:p>
          <w:p w14:paraId="76BA39EE" w14:textId="77777777" w:rsidR="003A5C7C" w:rsidRPr="003A5C7C" w:rsidRDefault="003A5C7C" w:rsidP="003A5C7C">
            <w:pPr>
              <w:rPr>
                <w:rFonts w:ascii="Times New Roman" w:eastAsia="Times New Roman" w:hAnsi="Times New Roman" w:cs="Times New Roman"/>
                <w:b/>
                <w:sz w:val="20"/>
              </w:rPr>
            </w:pPr>
          </w:p>
          <w:p w14:paraId="614D491C" w14:textId="77777777" w:rsidR="003A5C7C" w:rsidRPr="003A5C7C" w:rsidRDefault="003A5C7C" w:rsidP="003A5C7C">
            <w:pPr>
              <w:spacing w:before="7"/>
              <w:rPr>
                <w:rFonts w:ascii="Times New Roman" w:eastAsia="Times New Roman" w:hAnsi="Times New Roman" w:cs="Times New Roman"/>
                <w:b/>
                <w:sz w:val="20"/>
              </w:rPr>
            </w:pPr>
          </w:p>
          <w:p w14:paraId="6CFA9581" w14:textId="77777777" w:rsidR="003A5C7C" w:rsidRPr="003A5C7C" w:rsidRDefault="003A5C7C" w:rsidP="003A5C7C">
            <w:pPr>
              <w:ind w:left="489"/>
              <w:rPr>
                <w:rFonts w:ascii="Times New Roman" w:eastAsia="Times New Roman" w:hAnsi="Times New Roman" w:cs="Times New Roman"/>
                <w:sz w:val="20"/>
              </w:rPr>
            </w:pPr>
            <w:r w:rsidRPr="003A5C7C">
              <w:rPr>
                <w:rFonts w:ascii="Times New Roman" w:eastAsia="Times New Roman" w:hAnsi="Times New Roman" w:cs="Times New Roman"/>
                <w:spacing w:val="-2"/>
                <w:sz w:val="20"/>
              </w:rPr>
              <w:t>Февраль</w:t>
            </w:r>
          </w:p>
        </w:tc>
        <w:tc>
          <w:tcPr>
            <w:tcW w:w="1127" w:type="dxa"/>
          </w:tcPr>
          <w:p w14:paraId="64466A00" w14:textId="77777777" w:rsidR="003A5C7C" w:rsidRPr="003A5C7C" w:rsidRDefault="003A5C7C" w:rsidP="003A5C7C">
            <w:pPr>
              <w:spacing w:before="115"/>
              <w:rPr>
                <w:rFonts w:ascii="Times New Roman" w:eastAsia="Times New Roman" w:hAnsi="Times New Roman" w:cs="Times New Roman"/>
                <w:b/>
                <w:sz w:val="20"/>
              </w:rPr>
            </w:pPr>
          </w:p>
          <w:p w14:paraId="7C5D70D1" w14:textId="77777777" w:rsidR="003A5C7C" w:rsidRPr="003A5C7C" w:rsidRDefault="003A5C7C" w:rsidP="003A5C7C">
            <w:pPr>
              <w:spacing w:before="1"/>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21</w:t>
            </w:r>
          </w:p>
        </w:tc>
        <w:tc>
          <w:tcPr>
            <w:tcW w:w="7207" w:type="dxa"/>
          </w:tcPr>
          <w:p w14:paraId="27BDF491"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согласовывать</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прилагательные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существительными мужского</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z w:val="20"/>
                <w:lang w:val="ru-RU"/>
              </w:rPr>
              <w:t>женского</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рода</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z w:val="20"/>
                <w:lang w:val="ru-RU"/>
              </w:rPr>
              <w:t>единственного числа,</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pacing w:val="-4"/>
                <w:sz w:val="20"/>
                <w:lang w:val="ru-RU"/>
              </w:rPr>
              <w:t>темы</w:t>
            </w:r>
          </w:p>
          <w:p w14:paraId="3D5C3538" w14:textId="77777777" w:rsidR="003A5C7C" w:rsidRPr="003A5C7C" w:rsidRDefault="003A5C7C" w:rsidP="003A5C7C">
            <w:pPr>
              <w:tabs>
                <w:tab w:val="left" w:pos="1178"/>
                <w:tab w:val="left" w:pos="2290"/>
                <w:tab w:val="left" w:pos="3612"/>
                <w:tab w:val="left" w:pos="4851"/>
                <w:tab w:val="left" w:pos="5170"/>
                <w:tab w:val="left" w:pos="6429"/>
              </w:tabs>
              <w:spacing w:before="1"/>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«Культура</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общения».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Обогащение,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расширение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10"/>
                <w:sz w:val="20"/>
                <w:lang w:val="ru-RU"/>
              </w:rPr>
              <w:t>и</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активизация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словаря</w:t>
            </w:r>
          </w:p>
          <w:p w14:paraId="15727751" w14:textId="77777777" w:rsidR="003A5C7C" w:rsidRPr="003A5C7C" w:rsidRDefault="003A5C7C" w:rsidP="003A5C7C">
            <w:pPr>
              <w:spacing w:line="210" w:lineRule="exact"/>
              <w:ind w:left="104"/>
              <w:rPr>
                <w:rFonts w:ascii="Times New Roman" w:eastAsia="Times New Roman" w:hAnsi="Times New Roman" w:cs="Times New Roman"/>
                <w:sz w:val="20"/>
              </w:rPr>
            </w:pPr>
            <w:r w:rsidRPr="003A5C7C">
              <w:rPr>
                <w:rFonts w:ascii="Times New Roman" w:eastAsia="Times New Roman" w:hAnsi="Times New Roman" w:cs="Times New Roman"/>
                <w:color w:val="000009"/>
                <w:spacing w:val="-2"/>
                <w:sz w:val="20"/>
              </w:rPr>
              <w:t>«Вежливости».</w:t>
            </w:r>
          </w:p>
        </w:tc>
      </w:tr>
      <w:tr w:rsidR="003A5C7C" w:rsidRPr="003A5C7C" w14:paraId="573FD39E" w14:textId="77777777" w:rsidTr="00AF7EF1">
        <w:trPr>
          <w:trHeight w:val="688"/>
        </w:trPr>
        <w:tc>
          <w:tcPr>
            <w:tcW w:w="1702" w:type="dxa"/>
            <w:vMerge/>
            <w:tcBorders>
              <w:top w:val="nil"/>
            </w:tcBorders>
          </w:tcPr>
          <w:p w14:paraId="48CFAD42"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62368A3A" w14:textId="77777777" w:rsidR="003A5C7C" w:rsidRPr="003A5C7C" w:rsidRDefault="003A5C7C" w:rsidP="003A5C7C">
            <w:pPr>
              <w:spacing w:before="22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22</w:t>
            </w:r>
          </w:p>
        </w:tc>
        <w:tc>
          <w:tcPr>
            <w:tcW w:w="7207" w:type="dxa"/>
          </w:tcPr>
          <w:p w14:paraId="6161B753"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отвечать</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кто</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что</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делает?</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 xml:space="preserve">материале </w:t>
            </w:r>
            <w:proofErr w:type="gramStart"/>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темы</w:t>
            </w:r>
            <w:proofErr w:type="gramEnd"/>
            <w:r w:rsidRPr="003A5C7C">
              <w:rPr>
                <w:rFonts w:ascii="Times New Roman" w:eastAsia="Times New Roman" w:hAnsi="Times New Roman" w:cs="Times New Roman"/>
                <w:color w:val="000009"/>
                <w:spacing w:val="35"/>
                <w:sz w:val="20"/>
                <w:lang w:val="ru-RU"/>
              </w:rPr>
              <w:t xml:space="preserve">  </w:t>
            </w:r>
            <w:r w:rsidRPr="003A5C7C">
              <w:rPr>
                <w:rFonts w:ascii="Times New Roman" w:eastAsia="Times New Roman" w:hAnsi="Times New Roman" w:cs="Times New Roman"/>
                <w:color w:val="000009"/>
                <w:sz w:val="20"/>
                <w:lang w:val="ru-RU"/>
              </w:rPr>
              <w:t>«Наши</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z w:val="20"/>
                <w:lang w:val="ru-RU"/>
              </w:rPr>
              <w:t>папы</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z w:val="20"/>
                <w:lang w:val="ru-RU"/>
              </w:rPr>
              <w:t>-</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защитники».</w:t>
            </w:r>
            <w:r w:rsidRPr="003A5C7C">
              <w:rPr>
                <w:rFonts w:ascii="Times New Roman" w:eastAsia="Times New Roman" w:hAnsi="Times New Roman" w:cs="Times New Roman"/>
                <w:color w:val="000009"/>
                <w:spacing w:val="35"/>
                <w:sz w:val="20"/>
                <w:lang w:val="ru-RU"/>
              </w:rPr>
              <w:t xml:space="preserve">  </w:t>
            </w:r>
            <w:proofErr w:type="gramStart"/>
            <w:r w:rsidRPr="003A5C7C">
              <w:rPr>
                <w:rFonts w:ascii="Times New Roman" w:eastAsia="Times New Roman" w:hAnsi="Times New Roman" w:cs="Times New Roman"/>
                <w:sz w:val="20"/>
              </w:rPr>
              <w:t>Обогащение</w:t>
            </w:r>
            <w:r w:rsidRPr="003A5C7C">
              <w:rPr>
                <w:rFonts w:ascii="Times New Roman" w:eastAsia="Times New Roman" w:hAnsi="Times New Roman" w:cs="Times New Roman"/>
                <w:spacing w:val="31"/>
                <w:sz w:val="20"/>
              </w:rPr>
              <w:t xml:space="preserve">  </w:t>
            </w:r>
            <w:r w:rsidRPr="003A5C7C">
              <w:rPr>
                <w:rFonts w:ascii="Times New Roman" w:eastAsia="Times New Roman" w:hAnsi="Times New Roman" w:cs="Times New Roman"/>
                <w:spacing w:val="-2"/>
                <w:sz w:val="20"/>
              </w:rPr>
              <w:t>социальных</w:t>
            </w:r>
            <w:proofErr w:type="gramEnd"/>
          </w:p>
          <w:p w14:paraId="7CC2C656" w14:textId="77777777" w:rsidR="003A5C7C" w:rsidRPr="003A5C7C" w:rsidRDefault="003A5C7C" w:rsidP="003A5C7C">
            <w:pPr>
              <w:spacing w:line="208"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rPr>
              <w:t>представлений</w:t>
            </w:r>
            <w:r w:rsidRPr="003A5C7C">
              <w:rPr>
                <w:rFonts w:ascii="Times New Roman" w:eastAsia="Times New Roman" w:hAnsi="Times New Roman" w:cs="Times New Roman"/>
                <w:spacing w:val="-1"/>
                <w:sz w:val="20"/>
              </w:rPr>
              <w:t xml:space="preserve"> </w:t>
            </w:r>
            <w:r w:rsidRPr="003A5C7C">
              <w:rPr>
                <w:rFonts w:ascii="Times New Roman" w:eastAsia="Times New Roman" w:hAnsi="Times New Roman" w:cs="Times New Roman"/>
                <w:spacing w:val="-2"/>
                <w:sz w:val="20"/>
              </w:rPr>
              <w:t>о</w:t>
            </w:r>
            <w:r w:rsidRPr="003A5C7C">
              <w:rPr>
                <w:rFonts w:ascii="Times New Roman" w:eastAsia="Times New Roman" w:hAnsi="Times New Roman" w:cs="Times New Roman"/>
                <w:spacing w:val="-3"/>
                <w:sz w:val="20"/>
              </w:rPr>
              <w:t xml:space="preserve"> </w:t>
            </w:r>
            <w:r w:rsidRPr="003A5C7C">
              <w:rPr>
                <w:rFonts w:ascii="Times New Roman" w:eastAsia="Times New Roman" w:hAnsi="Times New Roman" w:cs="Times New Roman"/>
                <w:spacing w:val="-2"/>
                <w:sz w:val="20"/>
              </w:rPr>
              <w:t>некоторых</w:t>
            </w:r>
            <w:r w:rsidRPr="003A5C7C">
              <w:rPr>
                <w:rFonts w:ascii="Times New Roman" w:eastAsia="Times New Roman" w:hAnsi="Times New Roman" w:cs="Times New Roman"/>
                <w:spacing w:val="-1"/>
                <w:sz w:val="20"/>
              </w:rPr>
              <w:t xml:space="preserve"> </w:t>
            </w:r>
            <w:r w:rsidRPr="003A5C7C">
              <w:rPr>
                <w:rFonts w:ascii="Times New Roman" w:eastAsia="Times New Roman" w:hAnsi="Times New Roman" w:cs="Times New Roman"/>
                <w:spacing w:val="-2"/>
                <w:sz w:val="20"/>
              </w:rPr>
              <w:t>мужских</w:t>
            </w:r>
            <w:r w:rsidRPr="003A5C7C">
              <w:rPr>
                <w:rFonts w:ascii="Times New Roman" w:eastAsia="Times New Roman" w:hAnsi="Times New Roman" w:cs="Times New Roman"/>
                <w:sz w:val="20"/>
              </w:rPr>
              <w:t xml:space="preserve"> </w:t>
            </w:r>
            <w:r w:rsidRPr="003A5C7C">
              <w:rPr>
                <w:rFonts w:ascii="Times New Roman" w:eastAsia="Times New Roman" w:hAnsi="Times New Roman" w:cs="Times New Roman"/>
                <w:spacing w:val="-2"/>
                <w:sz w:val="20"/>
              </w:rPr>
              <w:t>профессиях.</w:t>
            </w:r>
          </w:p>
        </w:tc>
      </w:tr>
      <w:tr w:rsidR="003A5C7C" w:rsidRPr="003A5C7C" w14:paraId="602B908B" w14:textId="77777777" w:rsidTr="00AF7EF1">
        <w:trPr>
          <w:trHeight w:val="568"/>
        </w:trPr>
        <w:tc>
          <w:tcPr>
            <w:tcW w:w="1702" w:type="dxa"/>
            <w:vMerge/>
            <w:tcBorders>
              <w:top w:val="nil"/>
            </w:tcBorders>
          </w:tcPr>
          <w:p w14:paraId="46A63056"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70992835"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23</w:t>
            </w:r>
          </w:p>
        </w:tc>
        <w:tc>
          <w:tcPr>
            <w:tcW w:w="7207" w:type="dxa"/>
          </w:tcPr>
          <w:p w14:paraId="3EA878B5"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распространения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предложений</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за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счет</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введения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них</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однородных подлежащих, на материале лексической темы «Продукты питания».</w:t>
            </w:r>
          </w:p>
        </w:tc>
      </w:tr>
      <w:tr w:rsidR="003A5C7C" w:rsidRPr="003A5C7C" w14:paraId="0DAEA3A2" w14:textId="77777777" w:rsidTr="00AF7EF1">
        <w:trPr>
          <w:trHeight w:val="565"/>
        </w:trPr>
        <w:tc>
          <w:tcPr>
            <w:tcW w:w="1702" w:type="dxa"/>
            <w:vMerge/>
            <w:tcBorders>
              <w:top w:val="nil"/>
            </w:tcBorders>
          </w:tcPr>
          <w:p w14:paraId="025507B5"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13154AC0"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24</w:t>
            </w:r>
          </w:p>
        </w:tc>
        <w:tc>
          <w:tcPr>
            <w:tcW w:w="7207" w:type="dxa"/>
          </w:tcPr>
          <w:p w14:paraId="32E170BC"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составления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предложения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демонстрации</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действий,</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 материале лексической темы «8 марта - женский день».</w:t>
            </w:r>
          </w:p>
        </w:tc>
      </w:tr>
      <w:tr w:rsidR="003A5C7C" w:rsidRPr="003A5C7C" w14:paraId="3D8BB186" w14:textId="77777777" w:rsidTr="00AF7EF1">
        <w:trPr>
          <w:trHeight w:val="690"/>
        </w:trPr>
        <w:tc>
          <w:tcPr>
            <w:tcW w:w="1702" w:type="dxa"/>
            <w:vMerge w:val="restart"/>
          </w:tcPr>
          <w:p w14:paraId="7FC82E54" w14:textId="77777777" w:rsidR="003A5C7C" w:rsidRPr="003A5C7C" w:rsidRDefault="003A5C7C" w:rsidP="003A5C7C">
            <w:pPr>
              <w:rPr>
                <w:rFonts w:ascii="Times New Roman" w:eastAsia="Times New Roman" w:hAnsi="Times New Roman" w:cs="Times New Roman"/>
                <w:b/>
                <w:sz w:val="20"/>
                <w:lang w:val="ru-RU"/>
              </w:rPr>
            </w:pPr>
          </w:p>
          <w:p w14:paraId="3DA63A5C" w14:textId="77777777" w:rsidR="003A5C7C" w:rsidRPr="003A5C7C" w:rsidRDefault="003A5C7C" w:rsidP="003A5C7C">
            <w:pPr>
              <w:rPr>
                <w:rFonts w:ascii="Times New Roman" w:eastAsia="Times New Roman" w:hAnsi="Times New Roman" w:cs="Times New Roman"/>
                <w:b/>
                <w:sz w:val="20"/>
                <w:lang w:val="ru-RU"/>
              </w:rPr>
            </w:pPr>
          </w:p>
          <w:p w14:paraId="2D19C05A" w14:textId="77777777" w:rsidR="003A5C7C" w:rsidRPr="003A5C7C" w:rsidRDefault="003A5C7C" w:rsidP="003A5C7C">
            <w:pPr>
              <w:rPr>
                <w:rFonts w:ascii="Times New Roman" w:eastAsia="Times New Roman" w:hAnsi="Times New Roman" w:cs="Times New Roman"/>
                <w:b/>
                <w:sz w:val="20"/>
                <w:lang w:val="ru-RU"/>
              </w:rPr>
            </w:pPr>
          </w:p>
          <w:p w14:paraId="4FF509DF" w14:textId="77777777" w:rsidR="003A5C7C" w:rsidRPr="003A5C7C" w:rsidRDefault="003A5C7C" w:rsidP="003A5C7C">
            <w:pPr>
              <w:rPr>
                <w:rFonts w:ascii="Times New Roman" w:eastAsia="Times New Roman" w:hAnsi="Times New Roman" w:cs="Times New Roman"/>
                <w:b/>
                <w:sz w:val="20"/>
                <w:lang w:val="ru-RU"/>
              </w:rPr>
            </w:pPr>
          </w:p>
          <w:p w14:paraId="06888D4D" w14:textId="77777777" w:rsidR="003A5C7C" w:rsidRPr="003A5C7C" w:rsidRDefault="003A5C7C" w:rsidP="003A5C7C">
            <w:pPr>
              <w:spacing w:before="184"/>
              <w:rPr>
                <w:rFonts w:ascii="Times New Roman" w:eastAsia="Times New Roman" w:hAnsi="Times New Roman" w:cs="Times New Roman"/>
                <w:b/>
                <w:sz w:val="20"/>
                <w:lang w:val="ru-RU"/>
              </w:rPr>
            </w:pPr>
          </w:p>
          <w:p w14:paraId="3FA17BEB" w14:textId="77777777" w:rsidR="003A5C7C" w:rsidRPr="003A5C7C" w:rsidRDefault="003A5C7C" w:rsidP="003A5C7C">
            <w:pPr>
              <w:ind w:left="9"/>
              <w:jc w:val="center"/>
              <w:rPr>
                <w:rFonts w:ascii="Times New Roman" w:eastAsia="Times New Roman" w:hAnsi="Times New Roman" w:cs="Times New Roman"/>
                <w:sz w:val="20"/>
              </w:rPr>
            </w:pPr>
            <w:r w:rsidRPr="003A5C7C">
              <w:rPr>
                <w:rFonts w:ascii="Times New Roman" w:eastAsia="Times New Roman" w:hAnsi="Times New Roman" w:cs="Times New Roman"/>
                <w:spacing w:val="-4"/>
                <w:sz w:val="20"/>
              </w:rPr>
              <w:t>Март</w:t>
            </w:r>
          </w:p>
        </w:tc>
        <w:tc>
          <w:tcPr>
            <w:tcW w:w="1127" w:type="dxa"/>
          </w:tcPr>
          <w:p w14:paraId="311BC202" w14:textId="77777777" w:rsidR="003A5C7C" w:rsidRPr="003A5C7C" w:rsidRDefault="003A5C7C" w:rsidP="003A5C7C">
            <w:pPr>
              <w:rPr>
                <w:rFonts w:ascii="Times New Roman" w:eastAsia="Times New Roman" w:hAnsi="Times New Roman" w:cs="Times New Roman"/>
                <w:b/>
                <w:sz w:val="20"/>
              </w:rPr>
            </w:pPr>
          </w:p>
          <w:p w14:paraId="10EEA630"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25</w:t>
            </w:r>
          </w:p>
        </w:tc>
        <w:tc>
          <w:tcPr>
            <w:tcW w:w="7207" w:type="dxa"/>
          </w:tcPr>
          <w:p w14:paraId="2E6A42A6" w14:textId="77777777" w:rsidR="003A5C7C" w:rsidRPr="003A5C7C" w:rsidRDefault="003A5C7C" w:rsidP="003A5C7C">
            <w:pPr>
              <w:spacing w:line="230" w:lineRule="atLeast"/>
              <w:ind w:left="104" w:right="102"/>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 xml:space="preserve">Формирование падежных окончаний существительных единственного числа, на материале лексической темы «Моя семья». </w:t>
            </w:r>
            <w:r w:rsidRPr="003A5C7C">
              <w:rPr>
                <w:rFonts w:ascii="Times New Roman" w:eastAsia="Times New Roman" w:hAnsi="Times New Roman" w:cs="Times New Roman"/>
                <w:sz w:val="20"/>
              </w:rPr>
              <w:t>Воспитание интереса к русскому фольклору: песенкам, потешкам, прибауткам, сказкам.</w:t>
            </w:r>
          </w:p>
        </w:tc>
      </w:tr>
      <w:tr w:rsidR="003A5C7C" w:rsidRPr="003A5C7C" w14:paraId="70386A73" w14:textId="77777777" w:rsidTr="00AF7EF1">
        <w:trPr>
          <w:trHeight w:val="1149"/>
        </w:trPr>
        <w:tc>
          <w:tcPr>
            <w:tcW w:w="1702" w:type="dxa"/>
            <w:vMerge/>
            <w:tcBorders>
              <w:top w:val="nil"/>
            </w:tcBorders>
          </w:tcPr>
          <w:p w14:paraId="332625A4"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597ED4C0" w14:textId="77777777" w:rsidR="003A5C7C" w:rsidRPr="003A5C7C" w:rsidRDefault="003A5C7C" w:rsidP="003A5C7C">
            <w:pPr>
              <w:spacing w:before="228"/>
              <w:rPr>
                <w:rFonts w:ascii="Times New Roman" w:eastAsia="Times New Roman" w:hAnsi="Times New Roman" w:cs="Times New Roman"/>
                <w:b/>
                <w:sz w:val="20"/>
              </w:rPr>
            </w:pPr>
          </w:p>
          <w:p w14:paraId="71B4B139"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26</w:t>
            </w:r>
          </w:p>
        </w:tc>
        <w:tc>
          <w:tcPr>
            <w:tcW w:w="7207" w:type="dxa"/>
          </w:tcPr>
          <w:p w14:paraId="3BFFD1FE" w14:textId="77777777" w:rsidR="003A5C7C" w:rsidRPr="003A5C7C" w:rsidRDefault="003A5C7C" w:rsidP="003A5C7C">
            <w:pPr>
              <w:ind w:left="104" w:right="101"/>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Развитие умения согласования существительного с глаголом прошедшего времени, на материале лексической темы «Весна-красна». </w:t>
            </w:r>
            <w:r w:rsidRPr="003A5C7C">
              <w:rPr>
                <w:rFonts w:ascii="Times New Roman" w:eastAsia="Times New Roman" w:hAnsi="Times New Roman" w:cs="Times New Roman"/>
                <w:sz w:val="20"/>
                <w:lang w:val="ru-RU"/>
              </w:rPr>
              <w:t>Закрепление представлений детей о весенних изменениях в природе: потеплело, тает снег, появились</w:t>
            </w:r>
            <w:r w:rsidRPr="003A5C7C">
              <w:rPr>
                <w:rFonts w:ascii="Times New Roman" w:eastAsia="Times New Roman" w:hAnsi="Times New Roman" w:cs="Times New Roman"/>
                <w:spacing w:val="16"/>
                <w:sz w:val="20"/>
                <w:lang w:val="ru-RU"/>
              </w:rPr>
              <w:t xml:space="preserve"> </w:t>
            </w:r>
            <w:r w:rsidRPr="003A5C7C">
              <w:rPr>
                <w:rFonts w:ascii="Times New Roman" w:eastAsia="Times New Roman" w:hAnsi="Times New Roman" w:cs="Times New Roman"/>
                <w:sz w:val="20"/>
                <w:lang w:val="ru-RU"/>
              </w:rPr>
              <w:t>лужи,</w:t>
            </w:r>
            <w:r w:rsidRPr="003A5C7C">
              <w:rPr>
                <w:rFonts w:ascii="Times New Roman" w:eastAsia="Times New Roman" w:hAnsi="Times New Roman" w:cs="Times New Roman"/>
                <w:spacing w:val="15"/>
                <w:sz w:val="20"/>
                <w:lang w:val="ru-RU"/>
              </w:rPr>
              <w:t xml:space="preserve"> </w:t>
            </w:r>
            <w:r w:rsidRPr="003A5C7C">
              <w:rPr>
                <w:rFonts w:ascii="Times New Roman" w:eastAsia="Times New Roman" w:hAnsi="Times New Roman" w:cs="Times New Roman"/>
                <w:sz w:val="20"/>
                <w:lang w:val="ru-RU"/>
              </w:rPr>
              <w:t>травка,</w:t>
            </w:r>
            <w:r w:rsidRPr="003A5C7C">
              <w:rPr>
                <w:rFonts w:ascii="Times New Roman" w:eastAsia="Times New Roman" w:hAnsi="Times New Roman" w:cs="Times New Roman"/>
                <w:spacing w:val="16"/>
                <w:sz w:val="20"/>
                <w:lang w:val="ru-RU"/>
              </w:rPr>
              <w:t xml:space="preserve"> </w:t>
            </w:r>
            <w:r w:rsidRPr="003A5C7C">
              <w:rPr>
                <w:rFonts w:ascii="Times New Roman" w:eastAsia="Times New Roman" w:hAnsi="Times New Roman" w:cs="Times New Roman"/>
                <w:sz w:val="20"/>
                <w:lang w:val="ru-RU"/>
              </w:rPr>
              <w:t>набухли</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почки;</w:t>
            </w:r>
            <w:r w:rsidRPr="003A5C7C">
              <w:rPr>
                <w:rFonts w:ascii="Times New Roman" w:eastAsia="Times New Roman" w:hAnsi="Times New Roman" w:cs="Times New Roman"/>
                <w:spacing w:val="15"/>
                <w:sz w:val="20"/>
                <w:lang w:val="ru-RU"/>
              </w:rPr>
              <w:t xml:space="preserve"> </w:t>
            </w:r>
            <w:r w:rsidRPr="003A5C7C">
              <w:rPr>
                <w:rFonts w:ascii="Times New Roman" w:eastAsia="Times New Roman" w:hAnsi="Times New Roman" w:cs="Times New Roman"/>
                <w:sz w:val="20"/>
                <w:lang w:val="ru-RU"/>
              </w:rPr>
              <w:t>дать</w:t>
            </w:r>
            <w:r w:rsidRPr="003A5C7C">
              <w:rPr>
                <w:rFonts w:ascii="Times New Roman" w:eastAsia="Times New Roman" w:hAnsi="Times New Roman" w:cs="Times New Roman"/>
                <w:spacing w:val="19"/>
                <w:sz w:val="20"/>
                <w:lang w:val="ru-RU"/>
              </w:rPr>
              <w:t xml:space="preserve"> </w:t>
            </w:r>
            <w:r w:rsidRPr="003A5C7C">
              <w:rPr>
                <w:rFonts w:ascii="Times New Roman" w:eastAsia="Times New Roman" w:hAnsi="Times New Roman" w:cs="Times New Roman"/>
                <w:sz w:val="20"/>
                <w:lang w:val="ru-RU"/>
              </w:rPr>
              <w:t>представления</w:t>
            </w:r>
            <w:r w:rsidRPr="003A5C7C">
              <w:rPr>
                <w:rFonts w:ascii="Times New Roman" w:eastAsia="Times New Roman" w:hAnsi="Times New Roman" w:cs="Times New Roman"/>
                <w:spacing w:val="15"/>
                <w:sz w:val="20"/>
                <w:lang w:val="ru-RU"/>
              </w:rPr>
              <w:t xml:space="preserve"> </w:t>
            </w:r>
            <w:r w:rsidRPr="003A5C7C">
              <w:rPr>
                <w:rFonts w:ascii="Times New Roman" w:eastAsia="Times New Roman" w:hAnsi="Times New Roman" w:cs="Times New Roman"/>
                <w:sz w:val="20"/>
                <w:lang w:val="ru-RU"/>
              </w:rPr>
              <w:t>об</w:t>
            </w:r>
            <w:r w:rsidRPr="003A5C7C">
              <w:rPr>
                <w:rFonts w:ascii="Times New Roman" w:eastAsia="Times New Roman" w:hAnsi="Times New Roman" w:cs="Times New Roman"/>
                <w:spacing w:val="16"/>
                <w:sz w:val="20"/>
                <w:lang w:val="ru-RU"/>
              </w:rPr>
              <w:t xml:space="preserve"> </w:t>
            </w:r>
            <w:r w:rsidRPr="003A5C7C">
              <w:rPr>
                <w:rFonts w:ascii="Times New Roman" w:eastAsia="Times New Roman" w:hAnsi="Times New Roman" w:cs="Times New Roman"/>
                <w:sz w:val="20"/>
                <w:lang w:val="ru-RU"/>
              </w:rPr>
              <w:t>условиях</w:t>
            </w:r>
            <w:r w:rsidRPr="003A5C7C">
              <w:rPr>
                <w:rFonts w:ascii="Times New Roman" w:eastAsia="Times New Roman" w:hAnsi="Times New Roman" w:cs="Times New Roman"/>
                <w:spacing w:val="14"/>
                <w:sz w:val="20"/>
                <w:lang w:val="ru-RU"/>
              </w:rPr>
              <w:t xml:space="preserve"> </w:t>
            </w:r>
            <w:r w:rsidRPr="003A5C7C">
              <w:rPr>
                <w:rFonts w:ascii="Times New Roman" w:eastAsia="Times New Roman" w:hAnsi="Times New Roman" w:cs="Times New Roman"/>
                <w:spacing w:val="-2"/>
                <w:sz w:val="20"/>
                <w:lang w:val="ru-RU"/>
              </w:rPr>
              <w:t>роста</w:t>
            </w:r>
          </w:p>
          <w:p w14:paraId="6027C188" w14:textId="77777777" w:rsidR="003A5C7C" w:rsidRPr="003A5C7C" w:rsidRDefault="003A5C7C" w:rsidP="003A5C7C">
            <w:pPr>
              <w:spacing w:line="209"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rPr>
              <w:t>растений.</w:t>
            </w:r>
          </w:p>
        </w:tc>
      </w:tr>
      <w:tr w:rsidR="003A5C7C" w:rsidRPr="003A5C7C" w14:paraId="32288BB0" w14:textId="77777777" w:rsidTr="00AF7EF1">
        <w:trPr>
          <w:trHeight w:val="565"/>
        </w:trPr>
        <w:tc>
          <w:tcPr>
            <w:tcW w:w="1702" w:type="dxa"/>
            <w:vMerge/>
            <w:tcBorders>
              <w:top w:val="nil"/>
            </w:tcBorders>
          </w:tcPr>
          <w:p w14:paraId="3F58BB22"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A0FDCD8"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27</w:t>
            </w:r>
          </w:p>
        </w:tc>
        <w:tc>
          <w:tcPr>
            <w:tcW w:w="7207" w:type="dxa"/>
          </w:tcPr>
          <w:p w14:paraId="5D982DF9"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Обогащение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кругозора</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через</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чтение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произведений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художественной литературы, общение с произведениями живописи, музыкой, театром.</w:t>
            </w:r>
          </w:p>
        </w:tc>
      </w:tr>
      <w:tr w:rsidR="003A5C7C" w:rsidRPr="003A5C7C" w14:paraId="1C05AC1E" w14:textId="77777777" w:rsidTr="00AF7EF1">
        <w:trPr>
          <w:trHeight w:val="921"/>
        </w:trPr>
        <w:tc>
          <w:tcPr>
            <w:tcW w:w="1702" w:type="dxa"/>
            <w:vMerge/>
            <w:tcBorders>
              <w:top w:val="nil"/>
            </w:tcBorders>
          </w:tcPr>
          <w:p w14:paraId="5883BDCC"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5115134D" w14:textId="77777777" w:rsidR="003A5C7C" w:rsidRPr="003A5C7C" w:rsidRDefault="003A5C7C" w:rsidP="003A5C7C">
            <w:pPr>
              <w:spacing w:before="116"/>
              <w:rPr>
                <w:rFonts w:ascii="Times New Roman" w:eastAsia="Times New Roman" w:hAnsi="Times New Roman" w:cs="Times New Roman"/>
                <w:b/>
                <w:sz w:val="20"/>
                <w:lang w:val="ru-RU"/>
              </w:rPr>
            </w:pPr>
          </w:p>
          <w:p w14:paraId="309242CC"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28</w:t>
            </w:r>
          </w:p>
        </w:tc>
        <w:tc>
          <w:tcPr>
            <w:tcW w:w="7207" w:type="dxa"/>
          </w:tcPr>
          <w:p w14:paraId="76194D12"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употреблять</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сложные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предложений</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с</w:t>
            </w:r>
            <w:r w:rsidRPr="003A5C7C">
              <w:rPr>
                <w:rFonts w:ascii="Times New Roman" w:eastAsia="Times New Roman" w:hAnsi="Times New Roman" w:cs="Times New Roman"/>
                <w:color w:val="000009"/>
                <w:spacing w:val="-13"/>
                <w:sz w:val="20"/>
                <w:lang w:val="ru-RU"/>
              </w:rPr>
              <w:t xml:space="preserve"> </w:t>
            </w:r>
            <w:r w:rsidRPr="003A5C7C">
              <w:rPr>
                <w:rFonts w:ascii="Times New Roman" w:eastAsia="Times New Roman" w:hAnsi="Times New Roman" w:cs="Times New Roman"/>
                <w:color w:val="000009"/>
                <w:sz w:val="20"/>
                <w:lang w:val="ru-RU"/>
              </w:rPr>
              <w:t>союзом</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i/>
                <w:color w:val="000009"/>
                <w:sz w:val="20"/>
                <w:lang w:val="ru-RU"/>
              </w:rPr>
              <w:t>потому</w:t>
            </w:r>
            <w:r w:rsidRPr="003A5C7C">
              <w:rPr>
                <w:rFonts w:ascii="Times New Roman" w:eastAsia="Times New Roman" w:hAnsi="Times New Roman" w:cs="Times New Roman"/>
                <w:i/>
                <w:color w:val="000009"/>
                <w:spacing w:val="-13"/>
                <w:sz w:val="20"/>
                <w:lang w:val="ru-RU"/>
              </w:rPr>
              <w:t xml:space="preserve"> </w:t>
            </w:r>
            <w:r w:rsidRPr="003A5C7C">
              <w:rPr>
                <w:rFonts w:ascii="Times New Roman" w:eastAsia="Times New Roman" w:hAnsi="Times New Roman" w:cs="Times New Roman"/>
                <w:i/>
                <w:color w:val="000009"/>
                <w:sz w:val="20"/>
                <w:lang w:val="ru-RU"/>
              </w:rPr>
              <w:t>что</w:t>
            </w:r>
            <w:r w:rsidRPr="003A5C7C">
              <w:rPr>
                <w:rFonts w:ascii="Times New Roman" w:eastAsia="Times New Roman" w:hAnsi="Times New Roman" w:cs="Times New Roman"/>
                <w:color w:val="000009"/>
                <w:sz w:val="20"/>
                <w:lang w:val="ru-RU"/>
              </w:rPr>
              <w:t>, на</w:t>
            </w:r>
            <w:r w:rsidRPr="003A5C7C">
              <w:rPr>
                <w:rFonts w:ascii="Times New Roman" w:eastAsia="Times New Roman" w:hAnsi="Times New Roman" w:cs="Times New Roman"/>
                <w:color w:val="000009"/>
                <w:spacing w:val="26"/>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32"/>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30"/>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«Сказки».</w:t>
            </w:r>
            <w:r w:rsidRPr="003A5C7C">
              <w:rPr>
                <w:rFonts w:ascii="Times New Roman" w:eastAsia="Times New Roman" w:hAnsi="Times New Roman" w:cs="Times New Roman"/>
                <w:color w:val="000009"/>
                <w:spacing w:val="32"/>
                <w:sz w:val="20"/>
                <w:lang w:val="ru-RU"/>
              </w:rPr>
              <w:t xml:space="preserve"> </w:t>
            </w:r>
            <w:r w:rsidRPr="003A5C7C">
              <w:rPr>
                <w:rFonts w:ascii="Times New Roman" w:eastAsia="Times New Roman" w:hAnsi="Times New Roman" w:cs="Times New Roman"/>
                <w:sz w:val="20"/>
                <w:lang w:val="ru-RU"/>
              </w:rPr>
              <w:t>Обучение</w:t>
            </w:r>
            <w:r w:rsidRPr="003A5C7C">
              <w:rPr>
                <w:rFonts w:ascii="Times New Roman" w:eastAsia="Times New Roman" w:hAnsi="Times New Roman" w:cs="Times New Roman"/>
                <w:spacing w:val="-31"/>
                <w:sz w:val="20"/>
                <w:lang w:val="ru-RU"/>
              </w:rPr>
              <w:t xml:space="preserve"> </w:t>
            </w:r>
            <w:r w:rsidRPr="003A5C7C">
              <w:rPr>
                <w:rFonts w:ascii="Times New Roman" w:eastAsia="Times New Roman" w:hAnsi="Times New Roman" w:cs="Times New Roman"/>
                <w:sz w:val="20"/>
                <w:lang w:val="ru-RU"/>
              </w:rPr>
              <w:t>пересказыванию</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сказок</w:t>
            </w:r>
            <w:r w:rsidRPr="003A5C7C">
              <w:rPr>
                <w:rFonts w:ascii="Times New Roman" w:eastAsia="Times New Roman" w:hAnsi="Times New Roman" w:cs="Times New Roman"/>
                <w:spacing w:val="31"/>
                <w:sz w:val="20"/>
                <w:lang w:val="ru-RU"/>
              </w:rPr>
              <w:t xml:space="preserve"> </w:t>
            </w:r>
            <w:r w:rsidRPr="003A5C7C">
              <w:rPr>
                <w:rFonts w:ascii="Times New Roman" w:eastAsia="Times New Roman" w:hAnsi="Times New Roman" w:cs="Times New Roman"/>
                <w:spacing w:val="-10"/>
                <w:sz w:val="20"/>
                <w:lang w:val="ru-RU"/>
              </w:rPr>
              <w:t>и</w:t>
            </w:r>
          </w:p>
          <w:p w14:paraId="43AE97E3" w14:textId="77777777" w:rsidR="003A5C7C" w:rsidRPr="003A5C7C" w:rsidRDefault="003A5C7C" w:rsidP="003A5C7C">
            <w:pPr>
              <w:spacing w:line="230" w:lineRule="atLeast"/>
              <w:ind w:left="104"/>
              <w:rPr>
                <w:rFonts w:ascii="Times New Roman" w:eastAsia="Times New Roman" w:hAnsi="Times New Roman" w:cs="Times New Roman"/>
                <w:sz w:val="20"/>
                <w:lang w:val="ru-RU"/>
              </w:rPr>
            </w:pPr>
            <w:r w:rsidRPr="003A5C7C">
              <w:rPr>
                <w:rFonts w:ascii="Times New Roman" w:eastAsia="Times New Roman" w:hAnsi="Times New Roman" w:cs="Times New Roman"/>
                <w:spacing w:val="-2"/>
                <w:sz w:val="20"/>
                <w:lang w:val="ru-RU"/>
              </w:rPr>
              <w:t>рассказов</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(в</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том</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числе</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по частям,</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ролям),</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выразительное чтение</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 xml:space="preserve">наизусть потешек, </w:t>
            </w:r>
            <w:r w:rsidRPr="003A5C7C">
              <w:rPr>
                <w:rFonts w:ascii="Times New Roman" w:eastAsia="Times New Roman" w:hAnsi="Times New Roman" w:cs="Times New Roman"/>
                <w:sz w:val="20"/>
                <w:lang w:val="ru-RU"/>
              </w:rPr>
              <w:t>прибауток, стихов.</w:t>
            </w:r>
          </w:p>
        </w:tc>
      </w:tr>
      <w:tr w:rsidR="003A5C7C" w:rsidRPr="003A5C7C" w14:paraId="5E36458C" w14:textId="77777777" w:rsidTr="00AF7EF1">
        <w:trPr>
          <w:trHeight w:val="566"/>
        </w:trPr>
        <w:tc>
          <w:tcPr>
            <w:tcW w:w="1702" w:type="dxa"/>
            <w:vMerge w:val="restart"/>
          </w:tcPr>
          <w:p w14:paraId="20A8CDC5" w14:textId="77777777" w:rsidR="003A5C7C" w:rsidRPr="003A5C7C" w:rsidRDefault="003A5C7C" w:rsidP="003A5C7C">
            <w:pPr>
              <w:rPr>
                <w:rFonts w:ascii="Times New Roman" w:eastAsia="Times New Roman" w:hAnsi="Times New Roman" w:cs="Times New Roman"/>
                <w:b/>
                <w:sz w:val="20"/>
                <w:lang w:val="ru-RU"/>
              </w:rPr>
            </w:pPr>
          </w:p>
          <w:p w14:paraId="06EAD45D" w14:textId="77777777" w:rsidR="003A5C7C" w:rsidRPr="003A5C7C" w:rsidRDefault="003A5C7C" w:rsidP="003A5C7C">
            <w:pPr>
              <w:spacing w:before="56"/>
              <w:rPr>
                <w:rFonts w:ascii="Times New Roman" w:eastAsia="Times New Roman" w:hAnsi="Times New Roman" w:cs="Times New Roman"/>
                <w:b/>
                <w:sz w:val="20"/>
                <w:lang w:val="ru-RU"/>
              </w:rPr>
            </w:pPr>
          </w:p>
          <w:p w14:paraId="79E1A66F" w14:textId="77777777" w:rsidR="003A5C7C" w:rsidRPr="003A5C7C" w:rsidRDefault="003A5C7C" w:rsidP="003A5C7C">
            <w:pPr>
              <w:ind w:left="535"/>
              <w:rPr>
                <w:rFonts w:ascii="Times New Roman" w:eastAsia="Times New Roman" w:hAnsi="Times New Roman" w:cs="Times New Roman"/>
                <w:sz w:val="20"/>
              </w:rPr>
            </w:pPr>
            <w:r w:rsidRPr="003A5C7C">
              <w:rPr>
                <w:rFonts w:ascii="Times New Roman" w:eastAsia="Times New Roman" w:hAnsi="Times New Roman" w:cs="Times New Roman"/>
                <w:spacing w:val="-2"/>
                <w:sz w:val="20"/>
              </w:rPr>
              <w:lastRenderedPageBreak/>
              <w:t>Апрель</w:t>
            </w:r>
          </w:p>
        </w:tc>
        <w:tc>
          <w:tcPr>
            <w:tcW w:w="1127" w:type="dxa"/>
          </w:tcPr>
          <w:p w14:paraId="60BAE86F"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lastRenderedPageBreak/>
              <w:t>29</w:t>
            </w:r>
          </w:p>
        </w:tc>
        <w:tc>
          <w:tcPr>
            <w:tcW w:w="7207" w:type="dxa"/>
          </w:tcPr>
          <w:p w14:paraId="7D73CAC1" w14:textId="77777777" w:rsidR="003A5C7C" w:rsidRPr="003A5C7C" w:rsidRDefault="003A5C7C" w:rsidP="003A5C7C">
            <w:pPr>
              <w:tabs>
                <w:tab w:val="left" w:pos="1066"/>
                <w:tab w:val="left" w:pos="2716"/>
                <w:tab w:val="left" w:pos="3383"/>
                <w:tab w:val="left" w:pos="4025"/>
                <w:tab w:val="left" w:pos="5277"/>
                <w:tab w:val="left" w:pos="6997"/>
              </w:tabs>
              <w:ind w:left="104" w:right="109"/>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Развитие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грамматического</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4"/>
                <w:sz w:val="20"/>
                <w:lang w:val="ru-RU"/>
              </w:rPr>
              <w:t>строя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4"/>
                <w:sz w:val="20"/>
                <w:lang w:val="ru-RU"/>
              </w:rPr>
              <w:t>речи,</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образование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существительных</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10"/>
                <w:sz w:val="20"/>
                <w:lang w:val="ru-RU"/>
              </w:rPr>
              <w:t>с</w:t>
            </w:r>
            <w:r w:rsidRPr="003A5C7C">
              <w:rPr>
                <w:rFonts w:ascii="Times New Roman" w:eastAsia="Times New Roman" w:hAnsi="Times New Roman" w:cs="Times New Roman"/>
                <w:color w:val="000009"/>
                <w:sz w:val="20"/>
                <w:lang w:val="ru-RU"/>
              </w:rPr>
              <w:t xml:space="preserve"> суффиксом -ат, -ят-, -онок-, -енок-, на материале лексической темы «Птицы».</w:t>
            </w:r>
          </w:p>
        </w:tc>
      </w:tr>
      <w:tr w:rsidR="003A5C7C" w:rsidRPr="003A5C7C" w14:paraId="6DE3080F" w14:textId="77777777" w:rsidTr="00AF7EF1">
        <w:trPr>
          <w:trHeight w:val="568"/>
        </w:trPr>
        <w:tc>
          <w:tcPr>
            <w:tcW w:w="1702" w:type="dxa"/>
            <w:vMerge/>
            <w:tcBorders>
              <w:top w:val="nil"/>
            </w:tcBorders>
          </w:tcPr>
          <w:p w14:paraId="6316FA60"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03903202"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30</w:t>
            </w:r>
          </w:p>
        </w:tc>
        <w:tc>
          <w:tcPr>
            <w:tcW w:w="7207" w:type="dxa"/>
          </w:tcPr>
          <w:p w14:paraId="4DDB373D"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Совершенствовать</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умение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заканчивать</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одним-двумя</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словами</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 xml:space="preserve">предложение, начатое логопедом. </w:t>
            </w:r>
            <w:r w:rsidRPr="003A5C7C">
              <w:rPr>
                <w:rFonts w:ascii="Times New Roman" w:eastAsia="Times New Roman" w:hAnsi="Times New Roman" w:cs="Times New Roman"/>
                <w:color w:val="000009"/>
                <w:sz w:val="20"/>
              </w:rPr>
              <w:t>Лексическая тема «Космос»</w:t>
            </w:r>
          </w:p>
        </w:tc>
      </w:tr>
      <w:tr w:rsidR="003A5C7C" w:rsidRPr="003A5C7C" w14:paraId="6B601AC1" w14:textId="77777777" w:rsidTr="00AF7EF1">
        <w:trPr>
          <w:trHeight w:val="565"/>
        </w:trPr>
        <w:tc>
          <w:tcPr>
            <w:tcW w:w="1702" w:type="dxa"/>
            <w:vMerge/>
            <w:tcBorders>
              <w:top w:val="nil"/>
            </w:tcBorders>
          </w:tcPr>
          <w:p w14:paraId="39B90CAE"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0B2831FA"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31</w:t>
            </w:r>
          </w:p>
        </w:tc>
        <w:tc>
          <w:tcPr>
            <w:tcW w:w="7207" w:type="dxa"/>
          </w:tcPr>
          <w:p w14:paraId="2011F13B"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Развитие</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подбирать</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имена</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прилагательные</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к</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существительным,</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на материале лексической темы «Профессии наших родителей».</w:t>
            </w:r>
          </w:p>
        </w:tc>
      </w:tr>
    </w:tbl>
    <w:p w14:paraId="60EF5266" w14:textId="77777777" w:rsidR="003A5C7C" w:rsidRPr="003A5C7C" w:rsidRDefault="003A5C7C" w:rsidP="003A5C7C">
      <w:pPr>
        <w:widowControl w:val="0"/>
        <w:autoSpaceDE w:val="0"/>
        <w:autoSpaceDN w:val="0"/>
        <w:spacing w:after="0" w:line="240" w:lineRule="auto"/>
        <w:rPr>
          <w:rFonts w:ascii="Times New Roman" w:eastAsia="Times New Roman" w:hAnsi="Times New Roman" w:cs="Times New Roman"/>
          <w:sz w:val="20"/>
        </w:rPr>
        <w:sectPr w:rsidR="003A5C7C" w:rsidRPr="003A5C7C" w:rsidSect="00AF7EF1">
          <w:type w:val="continuous"/>
          <w:pgSz w:w="11910" w:h="16840"/>
          <w:pgMar w:top="1134" w:right="1134" w:bottom="1134" w:left="1134" w:header="0" w:footer="1176" w:gutter="0"/>
          <w:cols w:space="720"/>
        </w:sectPr>
      </w:pPr>
    </w:p>
    <w:tbl>
      <w:tblPr>
        <w:tblStyle w:val="TableNormal3"/>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27"/>
        <w:gridCol w:w="7207"/>
      </w:tblGrid>
      <w:tr w:rsidR="003A5C7C" w:rsidRPr="003A5C7C" w14:paraId="18C433DF" w14:textId="77777777" w:rsidTr="00AF7EF1">
        <w:trPr>
          <w:trHeight w:val="568"/>
        </w:trPr>
        <w:tc>
          <w:tcPr>
            <w:tcW w:w="1702" w:type="dxa"/>
          </w:tcPr>
          <w:p w14:paraId="58390FA9" w14:textId="77777777" w:rsidR="003A5C7C" w:rsidRPr="003A5C7C" w:rsidRDefault="003A5C7C" w:rsidP="003A5C7C">
            <w:pPr>
              <w:rPr>
                <w:rFonts w:ascii="Times New Roman" w:eastAsia="Times New Roman" w:hAnsi="Times New Roman" w:cs="Times New Roman"/>
                <w:lang w:val="ru-RU"/>
              </w:rPr>
            </w:pPr>
          </w:p>
        </w:tc>
        <w:tc>
          <w:tcPr>
            <w:tcW w:w="1127" w:type="dxa"/>
          </w:tcPr>
          <w:p w14:paraId="201AA2DC" w14:textId="77777777" w:rsidR="003A5C7C" w:rsidRPr="003A5C7C" w:rsidRDefault="003A5C7C" w:rsidP="003A5C7C">
            <w:pPr>
              <w:spacing w:before="170"/>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32</w:t>
            </w:r>
          </w:p>
        </w:tc>
        <w:tc>
          <w:tcPr>
            <w:tcW w:w="7207" w:type="dxa"/>
          </w:tcPr>
          <w:p w14:paraId="38E68AF1"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словообразования,</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73"/>
                <w:w w:val="150"/>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69"/>
                <w:w w:val="150"/>
                <w:sz w:val="20"/>
                <w:lang w:val="ru-RU"/>
              </w:rPr>
              <w:t xml:space="preserve"> </w:t>
            </w:r>
            <w:r w:rsidRPr="003A5C7C">
              <w:rPr>
                <w:rFonts w:ascii="Times New Roman" w:eastAsia="Times New Roman" w:hAnsi="Times New Roman" w:cs="Times New Roman"/>
                <w:color w:val="000009"/>
                <w:spacing w:val="-4"/>
                <w:sz w:val="20"/>
                <w:lang w:val="ru-RU"/>
              </w:rPr>
              <w:t>темы</w:t>
            </w:r>
          </w:p>
          <w:p w14:paraId="7F6D2227"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rPr>
              <w:t>«Профессии</w:t>
            </w:r>
            <w:r w:rsidRPr="003A5C7C">
              <w:rPr>
                <w:rFonts w:ascii="Times New Roman" w:eastAsia="Times New Roman" w:hAnsi="Times New Roman" w:cs="Times New Roman"/>
                <w:color w:val="000009"/>
                <w:spacing w:val="-7"/>
                <w:sz w:val="20"/>
              </w:rPr>
              <w:t xml:space="preserve"> </w:t>
            </w:r>
            <w:r w:rsidRPr="003A5C7C">
              <w:rPr>
                <w:rFonts w:ascii="Times New Roman" w:eastAsia="Times New Roman" w:hAnsi="Times New Roman" w:cs="Times New Roman"/>
                <w:color w:val="000009"/>
                <w:sz w:val="20"/>
              </w:rPr>
              <w:t>наших</w:t>
            </w:r>
            <w:r w:rsidRPr="003A5C7C">
              <w:rPr>
                <w:rFonts w:ascii="Times New Roman" w:eastAsia="Times New Roman" w:hAnsi="Times New Roman" w:cs="Times New Roman"/>
                <w:color w:val="000009"/>
                <w:spacing w:val="-9"/>
                <w:sz w:val="20"/>
              </w:rPr>
              <w:t xml:space="preserve"> </w:t>
            </w:r>
            <w:r w:rsidRPr="003A5C7C">
              <w:rPr>
                <w:rFonts w:ascii="Times New Roman" w:eastAsia="Times New Roman" w:hAnsi="Times New Roman" w:cs="Times New Roman"/>
                <w:color w:val="000009"/>
                <w:spacing w:val="-2"/>
                <w:sz w:val="20"/>
              </w:rPr>
              <w:t>родителей».</w:t>
            </w:r>
          </w:p>
        </w:tc>
      </w:tr>
      <w:tr w:rsidR="003A5C7C" w:rsidRPr="003A5C7C" w14:paraId="2C61E2D1" w14:textId="77777777" w:rsidTr="00AF7EF1">
        <w:trPr>
          <w:trHeight w:val="566"/>
        </w:trPr>
        <w:tc>
          <w:tcPr>
            <w:tcW w:w="1702" w:type="dxa"/>
            <w:vMerge w:val="restart"/>
          </w:tcPr>
          <w:p w14:paraId="3A06B5AC" w14:textId="77777777" w:rsidR="003A5C7C" w:rsidRPr="003A5C7C" w:rsidRDefault="003A5C7C" w:rsidP="003A5C7C">
            <w:pPr>
              <w:rPr>
                <w:rFonts w:ascii="Times New Roman" w:eastAsia="Times New Roman" w:hAnsi="Times New Roman" w:cs="Times New Roman"/>
                <w:b/>
                <w:sz w:val="20"/>
              </w:rPr>
            </w:pPr>
          </w:p>
          <w:p w14:paraId="2E746226" w14:textId="77777777" w:rsidR="003A5C7C" w:rsidRPr="003A5C7C" w:rsidRDefault="003A5C7C" w:rsidP="003A5C7C">
            <w:pPr>
              <w:rPr>
                <w:rFonts w:ascii="Times New Roman" w:eastAsia="Times New Roman" w:hAnsi="Times New Roman" w:cs="Times New Roman"/>
                <w:b/>
                <w:sz w:val="20"/>
              </w:rPr>
            </w:pPr>
          </w:p>
          <w:p w14:paraId="41E61D67" w14:textId="77777777" w:rsidR="003A5C7C" w:rsidRPr="003A5C7C" w:rsidRDefault="003A5C7C" w:rsidP="003A5C7C">
            <w:pPr>
              <w:spacing w:before="229"/>
              <w:rPr>
                <w:rFonts w:ascii="Times New Roman" w:eastAsia="Times New Roman" w:hAnsi="Times New Roman" w:cs="Times New Roman"/>
                <w:b/>
                <w:sz w:val="20"/>
              </w:rPr>
            </w:pPr>
          </w:p>
          <w:p w14:paraId="3402CAD7" w14:textId="77777777" w:rsidR="003A5C7C" w:rsidRPr="003A5C7C" w:rsidRDefault="003A5C7C" w:rsidP="003A5C7C">
            <w:pPr>
              <w:spacing w:before="1"/>
              <w:ind w:left="9" w:right="4"/>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Май</w:t>
            </w:r>
          </w:p>
        </w:tc>
        <w:tc>
          <w:tcPr>
            <w:tcW w:w="1127" w:type="dxa"/>
          </w:tcPr>
          <w:p w14:paraId="6A2C6C73" w14:textId="77777777" w:rsidR="003A5C7C" w:rsidRPr="003A5C7C" w:rsidRDefault="003A5C7C" w:rsidP="003A5C7C">
            <w:pPr>
              <w:spacing w:before="168"/>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33</w:t>
            </w:r>
          </w:p>
        </w:tc>
        <w:tc>
          <w:tcPr>
            <w:tcW w:w="7207" w:type="dxa"/>
          </w:tcPr>
          <w:p w14:paraId="45496985"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Развитие</w:t>
            </w:r>
            <w:r w:rsidRPr="003A5C7C">
              <w:rPr>
                <w:rFonts w:ascii="Times New Roman" w:eastAsia="Times New Roman" w:hAnsi="Times New Roman" w:cs="Times New Roman"/>
                <w:color w:val="000009"/>
                <w:spacing w:val="22"/>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21"/>
                <w:sz w:val="20"/>
                <w:lang w:val="ru-RU"/>
              </w:rPr>
              <w:t xml:space="preserve"> </w:t>
            </w:r>
            <w:r w:rsidRPr="003A5C7C">
              <w:rPr>
                <w:rFonts w:ascii="Times New Roman" w:eastAsia="Times New Roman" w:hAnsi="Times New Roman" w:cs="Times New Roman"/>
                <w:color w:val="000009"/>
                <w:sz w:val="20"/>
                <w:lang w:val="ru-RU"/>
              </w:rPr>
              <w:t>составлять</w:t>
            </w:r>
            <w:r w:rsidRPr="003A5C7C">
              <w:rPr>
                <w:rFonts w:ascii="Times New Roman" w:eastAsia="Times New Roman" w:hAnsi="Times New Roman" w:cs="Times New Roman"/>
                <w:color w:val="000009"/>
                <w:spacing w:val="20"/>
                <w:sz w:val="20"/>
                <w:lang w:val="ru-RU"/>
              </w:rPr>
              <w:t xml:space="preserve"> </w:t>
            </w:r>
            <w:r w:rsidRPr="003A5C7C">
              <w:rPr>
                <w:rFonts w:ascii="Times New Roman" w:eastAsia="Times New Roman" w:hAnsi="Times New Roman" w:cs="Times New Roman"/>
                <w:color w:val="000009"/>
                <w:sz w:val="20"/>
                <w:lang w:val="ru-RU"/>
              </w:rPr>
              <w:t>простое</w:t>
            </w:r>
            <w:r w:rsidRPr="003A5C7C">
              <w:rPr>
                <w:rFonts w:ascii="Times New Roman" w:eastAsia="Times New Roman" w:hAnsi="Times New Roman" w:cs="Times New Roman"/>
                <w:color w:val="000009"/>
                <w:spacing w:val="20"/>
                <w:sz w:val="20"/>
                <w:lang w:val="ru-RU"/>
              </w:rPr>
              <w:t xml:space="preserve"> </w:t>
            </w:r>
            <w:r w:rsidRPr="003A5C7C">
              <w:rPr>
                <w:rFonts w:ascii="Times New Roman" w:eastAsia="Times New Roman" w:hAnsi="Times New Roman" w:cs="Times New Roman"/>
                <w:color w:val="000009"/>
                <w:sz w:val="20"/>
                <w:lang w:val="ru-RU"/>
              </w:rPr>
              <w:t>предложение</w:t>
            </w:r>
            <w:r w:rsidRPr="003A5C7C">
              <w:rPr>
                <w:rFonts w:ascii="Times New Roman" w:eastAsia="Times New Roman" w:hAnsi="Times New Roman" w:cs="Times New Roman"/>
                <w:color w:val="000009"/>
                <w:spacing w:val="22"/>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23"/>
                <w:sz w:val="20"/>
                <w:lang w:val="ru-RU"/>
              </w:rPr>
              <w:t xml:space="preserve"> </w:t>
            </w:r>
            <w:r w:rsidRPr="003A5C7C">
              <w:rPr>
                <w:rFonts w:ascii="Times New Roman" w:eastAsia="Times New Roman" w:hAnsi="Times New Roman" w:cs="Times New Roman"/>
                <w:color w:val="000009"/>
                <w:sz w:val="20"/>
                <w:lang w:val="ru-RU"/>
              </w:rPr>
              <w:t>сюжетным</w:t>
            </w:r>
            <w:r w:rsidRPr="003A5C7C">
              <w:rPr>
                <w:rFonts w:ascii="Times New Roman" w:eastAsia="Times New Roman" w:hAnsi="Times New Roman" w:cs="Times New Roman"/>
                <w:color w:val="000009"/>
                <w:spacing w:val="21"/>
                <w:sz w:val="20"/>
                <w:lang w:val="ru-RU"/>
              </w:rPr>
              <w:t xml:space="preserve"> </w:t>
            </w:r>
            <w:r w:rsidRPr="003A5C7C">
              <w:rPr>
                <w:rFonts w:ascii="Times New Roman" w:eastAsia="Times New Roman" w:hAnsi="Times New Roman" w:cs="Times New Roman"/>
                <w:color w:val="000009"/>
                <w:sz w:val="20"/>
                <w:lang w:val="ru-RU"/>
              </w:rPr>
              <w:t>картинкам,</w:t>
            </w:r>
            <w:r w:rsidRPr="003A5C7C">
              <w:rPr>
                <w:rFonts w:ascii="Times New Roman" w:eastAsia="Times New Roman" w:hAnsi="Times New Roman" w:cs="Times New Roman"/>
                <w:color w:val="000009"/>
                <w:spacing w:val="20"/>
                <w:sz w:val="20"/>
                <w:lang w:val="ru-RU"/>
              </w:rPr>
              <w:t xml:space="preserve"> </w:t>
            </w:r>
            <w:r w:rsidRPr="003A5C7C">
              <w:rPr>
                <w:rFonts w:ascii="Times New Roman" w:eastAsia="Times New Roman" w:hAnsi="Times New Roman" w:cs="Times New Roman"/>
                <w:color w:val="000009"/>
                <w:sz w:val="20"/>
                <w:lang w:val="ru-RU"/>
              </w:rPr>
              <w:t xml:space="preserve">на материале лексической темы «День Победы. </w:t>
            </w:r>
            <w:r w:rsidRPr="003A5C7C">
              <w:rPr>
                <w:rFonts w:ascii="Times New Roman" w:eastAsia="Times New Roman" w:hAnsi="Times New Roman" w:cs="Times New Roman"/>
                <w:color w:val="000009"/>
                <w:sz w:val="20"/>
              </w:rPr>
              <w:t>Помним. Гордимся.».</w:t>
            </w:r>
          </w:p>
        </w:tc>
      </w:tr>
      <w:tr w:rsidR="003A5C7C" w:rsidRPr="003A5C7C" w14:paraId="28FDEB6F" w14:textId="77777777" w:rsidTr="00AF7EF1">
        <w:trPr>
          <w:trHeight w:val="568"/>
        </w:trPr>
        <w:tc>
          <w:tcPr>
            <w:tcW w:w="1702" w:type="dxa"/>
            <w:vMerge/>
            <w:tcBorders>
              <w:top w:val="nil"/>
            </w:tcBorders>
          </w:tcPr>
          <w:p w14:paraId="42473B0D"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1B1345E" w14:textId="77777777" w:rsidR="003A5C7C" w:rsidRPr="003A5C7C" w:rsidRDefault="003A5C7C" w:rsidP="003A5C7C">
            <w:pPr>
              <w:spacing w:before="170"/>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34</w:t>
            </w:r>
          </w:p>
        </w:tc>
        <w:tc>
          <w:tcPr>
            <w:tcW w:w="7207" w:type="dxa"/>
          </w:tcPr>
          <w:p w14:paraId="4632E166"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Развитие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диалогической</w:t>
            </w:r>
            <w:r w:rsidRPr="003A5C7C">
              <w:rPr>
                <w:rFonts w:ascii="Times New Roman" w:eastAsia="Times New Roman" w:hAnsi="Times New Roman" w:cs="Times New Roman"/>
                <w:color w:val="000009"/>
                <w:spacing w:val="39"/>
                <w:sz w:val="20"/>
                <w:lang w:val="ru-RU"/>
              </w:rPr>
              <w:t xml:space="preserve"> </w:t>
            </w:r>
            <w:r w:rsidRPr="003A5C7C">
              <w:rPr>
                <w:rFonts w:ascii="Times New Roman" w:eastAsia="Times New Roman" w:hAnsi="Times New Roman" w:cs="Times New Roman"/>
                <w:color w:val="000009"/>
                <w:sz w:val="20"/>
                <w:lang w:val="ru-RU"/>
              </w:rPr>
              <w:t>речи;</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отвечать</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 xml:space="preserve">по </w:t>
            </w:r>
            <w:r w:rsidRPr="003A5C7C">
              <w:rPr>
                <w:rFonts w:ascii="Times New Roman" w:eastAsia="Times New Roman" w:hAnsi="Times New Roman" w:cs="Times New Roman"/>
                <w:color w:val="000009"/>
                <w:spacing w:val="-2"/>
                <w:sz w:val="20"/>
                <w:lang w:val="ru-RU"/>
              </w:rPr>
              <w:t>картине.</w:t>
            </w:r>
          </w:p>
        </w:tc>
      </w:tr>
      <w:tr w:rsidR="003A5C7C" w:rsidRPr="003A5C7C" w14:paraId="208ECA7C" w14:textId="77777777" w:rsidTr="00AF7EF1">
        <w:trPr>
          <w:trHeight w:val="565"/>
        </w:trPr>
        <w:tc>
          <w:tcPr>
            <w:tcW w:w="1702" w:type="dxa"/>
            <w:vMerge/>
            <w:tcBorders>
              <w:top w:val="nil"/>
            </w:tcBorders>
          </w:tcPr>
          <w:p w14:paraId="303DD1F3"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4EAC1BD6" w14:textId="77777777" w:rsidR="003A5C7C" w:rsidRPr="003A5C7C" w:rsidRDefault="003A5C7C" w:rsidP="003A5C7C">
            <w:pPr>
              <w:spacing w:before="168"/>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35</w:t>
            </w:r>
          </w:p>
        </w:tc>
        <w:tc>
          <w:tcPr>
            <w:tcW w:w="7207" w:type="dxa"/>
          </w:tcPr>
          <w:p w14:paraId="3BB4C24D"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грамматических</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категорий,</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изученных</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ранее,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лексической темы «Мир вокруг нас».</w:t>
            </w:r>
          </w:p>
        </w:tc>
      </w:tr>
      <w:tr w:rsidR="003A5C7C" w:rsidRPr="003A5C7C" w14:paraId="241D0850" w14:textId="77777777" w:rsidTr="00AF7EF1">
        <w:trPr>
          <w:trHeight w:val="568"/>
        </w:trPr>
        <w:tc>
          <w:tcPr>
            <w:tcW w:w="1702" w:type="dxa"/>
            <w:vMerge/>
            <w:tcBorders>
              <w:top w:val="nil"/>
            </w:tcBorders>
          </w:tcPr>
          <w:p w14:paraId="20FAA79A"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4AFC8D65" w14:textId="77777777" w:rsidR="003A5C7C" w:rsidRPr="003A5C7C" w:rsidRDefault="003A5C7C" w:rsidP="003A5C7C">
            <w:pPr>
              <w:spacing w:before="168"/>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36</w:t>
            </w:r>
          </w:p>
        </w:tc>
        <w:tc>
          <w:tcPr>
            <w:tcW w:w="7207" w:type="dxa"/>
          </w:tcPr>
          <w:p w14:paraId="55C93C59"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sz w:val="20"/>
              </w:rPr>
              <w:t>Итоговая</w:t>
            </w:r>
            <w:r w:rsidRPr="003A5C7C">
              <w:rPr>
                <w:rFonts w:ascii="Times New Roman" w:eastAsia="Times New Roman" w:hAnsi="Times New Roman" w:cs="Times New Roman"/>
                <w:spacing w:val="-10"/>
                <w:sz w:val="20"/>
              </w:rPr>
              <w:t xml:space="preserve"> </w:t>
            </w:r>
            <w:r w:rsidRPr="003A5C7C">
              <w:rPr>
                <w:rFonts w:ascii="Times New Roman" w:eastAsia="Times New Roman" w:hAnsi="Times New Roman" w:cs="Times New Roman"/>
                <w:sz w:val="20"/>
              </w:rPr>
              <w:t>диагностика</w:t>
            </w:r>
            <w:r w:rsidRPr="003A5C7C">
              <w:rPr>
                <w:rFonts w:ascii="Times New Roman" w:eastAsia="Times New Roman" w:hAnsi="Times New Roman" w:cs="Times New Roman"/>
                <w:spacing w:val="-8"/>
                <w:sz w:val="20"/>
              </w:rPr>
              <w:t xml:space="preserve"> </w:t>
            </w:r>
            <w:r w:rsidRPr="003A5C7C">
              <w:rPr>
                <w:rFonts w:ascii="Times New Roman" w:eastAsia="Times New Roman" w:hAnsi="Times New Roman" w:cs="Times New Roman"/>
                <w:sz w:val="20"/>
              </w:rPr>
              <w:t>речевого</w:t>
            </w:r>
            <w:r w:rsidRPr="003A5C7C">
              <w:rPr>
                <w:rFonts w:ascii="Times New Roman" w:eastAsia="Times New Roman" w:hAnsi="Times New Roman" w:cs="Times New Roman"/>
                <w:spacing w:val="-7"/>
                <w:sz w:val="20"/>
              </w:rPr>
              <w:t xml:space="preserve"> </w:t>
            </w:r>
            <w:r w:rsidRPr="003A5C7C">
              <w:rPr>
                <w:rFonts w:ascii="Times New Roman" w:eastAsia="Times New Roman" w:hAnsi="Times New Roman" w:cs="Times New Roman"/>
                <w:spacing w:val="-2"/>
                <w:sz w:val="20"/>
              </w:rPr>
              <w:t>развития</w:t>
            </w:r>
          </w:p>
        </w:tc>
      </w:tr>
    </w:tbl>
    <w:p w14:paraId="08D4A0B6" w14:textId="77777777" w:rsidR="003A5C7C" w:rsidRPr="003A5C7C" w:rsidRDefault="003A5C7C" w:rsidP="003A5C7C">
      <w:pPr>
        <w:widowControl w:val="0"/>
        <w:autoSpaceDE w:val="0"/>
        <w:autoSpaceDN w:val="0"/>
        <w:spacing w:before="15" w:after="0" w:line="240" w:lineRule="auto"/>
        <w:rPr>
          <w:rFonts w:ascii="Times New Roman" w:eastAsia="Times New Roman" w:hAnsi="Times New Roman" w:cs="Times New Roman"/>
          <w:b/>
          <w:sz w:val="24"/>
          <w:szCs w:val="24"/>
        </w:rPr>
      </w:pPr>
    </w:p>
    <w:p w14:paraId="47C815A8" w14:textId="77777777" w:rsidR="003A5C7C" w:rsidRDefault="003A5C7C" w:rsidP="003A5C7C">
      <w:pPr>
        <w:pStyle w:val="a7"/>
        <w:ind w:left="0" w:right="138"/>
        <w:jc w:val="right"/>
      </w:pPr>
      <w:r>
        <w:t>Таблица</w:t>
      </w:r>
      <w:r>
        <w:rPr>
          <w:spacing w:val="-4"/>
        </w:rPr>
        <w:t xml:space="preserve"> </w:t>
      </w:r>
      <w:r>
        <w:rPr>
          <w:spacing w:val="-10"/>
        </w:rPr>
        <w:t>2</w:t>
      </w:r>
    </w:p>
    <w:p w14:paraId="61F3BC66" w14:textId="77777777" w:rsidR="003A5C7C" w:rsidRDefault="003A5C7C" w:rsidP="003A5C7C">
      <w:pPr>
        <w:pStyle w:val="1"/>
      </w:pPr>
      <w:r>
        <w:t>УЧЕБНО-ТЕМАТИЧЕСКИЙ</w:t>
      </w:r>
      <w:r>
        <w:rPr>
          <w:spacing w:val="-7"/>
        </w:rPr>
        <w:t xml:space="preserve"> </w:t>
      </w:r>
      <w:r>
        <w:rPr>
          <w:spacing w:val="-4"/>
        </w:rPr>
        <w:t>ПЛАН</w:t>
      </w:r>
    </w:p>
    <w:p w14:paraId="5E8F843F" w14:textId="77777777" w:rsidR="003A5C7C" w:rsidRDefault="003A5C7C" w:rsidP="003A5C7C">
      <w:pPr>
        <w:pStyle w:val="2"/>
        <w:spacing w:before="1"/>
        <w:ind w:left="1064" w:right="778"/>
        <w:jc w:val="center"/>
      </w:pPr>
      <w:r>
        <w:t>Формирование</w:t>
      </w:r>
      <w:r>
        <w:rPr>
          <w:spacing w:val="-6"/>
        </w:rPr>
        <w:t xml:space="preserve"> </w:t>
      </w:r>
      <w:r>
        <w:t>звуковой</w:t>
      </w:r>
      <w:r>
        <w:rPr>
          <w:spacing w:val="-5"/>
        </w:rPr>
        <w:t xml:space="preserve"> </w:t>
      </w:r>
      <w:r>
        <w:t>культуры</w:t>
      </w:r>
      <w:r>
        <w:rPr>
          <w:spacing w:val="-4"/>
        </w:rPr>
        <w:t xml:space="preserve"> речи</w:t>
      </w:r>
    </w:p>
    <w:p w14:paraId="42D15401" w14:textId="77777777" w:rsidR="003A5C7C" w:rsidRDefault="003A5C7C" w:rsidP="003A5C7C">
      <w:pPr>
        <w:pStyle w:val="a7"/>
        <w:spacing w:before="46"/>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7204"/>
      </w:tblGrid>
      <w:tr w:rsidR="003A5C7C" w14:paraId="7F484284" w14:textId="77777777" w:rsidTr="00AF7EF1">
        <w:trPr>
          <w:trHeight w:val="765"/>
        </w:trPr>
        <w:tc>
          <w:tcPr>
            <w:tcW w:w="1702" w:type="dxa"/>
            <w:shd w:val="clear" w:color="auto" w:fill="D9D9D9"/>
          </w:tcPr>
          <w:p w14:paraId="73909283" w14:textId="77777777" w:rsidR="003A5C7C" w:rsidRDefault="003A5C7C" w:rsidP="00AF7EF1">
            <w:pPr>
              <w:pStyle w:val="TableParagraph"/>
              <w:spacing w:before="107"/>
              <w:rPr>
                <w:b/>
                <w:sz w:val="24"/>
              </w:rPr>
            </w:pPr>
          </w:p>
          <w:p w14:paraId="0C5197DD" w14:textId="77777777" w:rsidR="003A5C7C" w:rsidRDefault="003A5C7C" w:rsidP="00AF7EF1">
            <w:pPr>
              <w:pStyle w:val="TableParagraph"/>
              <w:ind w:left="496"/>
              <w:rPr>
                <w:b/>
                <w:sz w:val="24"/>
              </w:rPr>
            </w:pPr>
            <w:r>
              <w:rPr>
                <w:b/>
                <w:spacing w:val="-2"/>
                <w:sz w:val="24"/>
              </w:rPr>
              <w:t>Месяц</w:t>
            </w:r>
          </w:p>
        </w:tc>
        <w:tc>
          <w:tcPr>
            <w:tcW w:w="1134" w:type="dxa"/>
            <w:shd w:val="clear" w:color="auto" w:fill="D9D9D9"/>
          </w:tcPr>
          <w:p w14:paraId="313BBEE5" w14:textId="77777777" w:rsidR="003A5C7C" w:rsidRDefault="003A5C7C" w:rsidP="00AF7EF1">
            <w:pPr>
              <w:pStyle w:val="TableParagraph"/>
              <w:spacing w:before="107"/>
              <w:ind w:left="391" w:right="387" w:firstLine="2"/>
              <w:jc w:val="center"/>
              <w:rPr>
                <w:b/>
                <w:sz w:val="24"/>
              </w:rPr>
            </w:pPr>
            <w:r>
              <w:rPr>
                <w:b/>
                <w:spacing w:val="-10"/>
                <w:sz w:val="24"/>
              </w:rPr>
              <w:t xml:space="preserve">№ </w:t>
            </w:r>
            <w:r>
              <w:rPr>
                <w:b/>
                <w:spacing w:val="-4"/>
                <w:sz w:val="24"/>
              </w:rPr>
              <w:t>п/п</w:t>
            </w:r>
          </w:p>
        </w:tc>
        <w:tc>
          <w:tcPr>
            <w:tcW w:w="7204" w:type="dxa"/>
            <w:shd w:val="clear" w:color="auto" w:fill="D9D9D9"/>
          </w:tcPr>
          <w:p w14:paraId="5C172737" w14:textId="77777777" w:rsidR="003A5C7C" w:rsidRDefault="003A5C7C" w:rsidP="00AF7EF1">
            <w:pPr>
              <w:pStyle w:val="TableParagraph"/>
              <w:spacing w:before="244"/>
              <w:ind w:left="2"/>
              <w:jc w:val="center"/>
              <w:rPr>
                <w:b/>
                <w:sz w:val="24"/>
              </w:rPr>
            </w:pPr>
            <w:r>
              <w:rPr>
                <w:b/>
                <w:sz w:val="24"/>
              </w:rPr>
              <w:t>Темы</w:t>
            </w:r>
            <w:r>
              <w:rPr>
                <w:b/>
                <w:spacing w:val="-1"/>
                <w:sz w:val="24"/>
              </w:rPr>
              <w:t xml:space="preserve"> </w:t>
            </w:r>
            <w:r>
              <w:rPr>
                <w:b/>
                <w:spacing w:val="-2"/>
                <w:sz w:val="24"/>
              </w:rPr>
              <w:t>занятий</w:t>
            </w:r>
          </w:p>
        </w:tc>
      </w:tr>
      <w:tr w:rsidR="003A5C7C" w14:paraId="0034DCE1" w14:textId="77777777" w:rsidTr="00AF7EF1">
        <w:trPr>
          <w:trHeight w:val="568"/>
        </w:trPr>
        <w:tc>
          <w:tcPr>
            <w:tcW w:w="1702" w:type="dxa"/>
            <w:vMerge w:val="restart"/>
          </w:tcPr>
          <w:p w14:paraId="122CC47B" w14:textId="77777777" w:rsidR="003A5C7C" w:rsidRDefault="003A5C7C" w:rsidP="00AF7EF1">
            <w:pPr>
              <w:pStyle w:val="TableParagraph"/>
              <w:rPr>
                <w:b/>
                <w:sz w:val="24"/>
              </w:rPr>
            </w:pPr>
          </w:p>
          <w:p w14:paraId="5A7A6658" w14:textId="77777777" w:rsidR="003A5C7C" w:rsidRDefault="003A5C7C" w:rsidP="00AF7EF1">
            <w:pPr>
              <w:pStyle w:val="TableParagraph"/>
              <w:spacing w:before="183"/>
              <w:rPr>
                <w:b/>
                <w:sz w:val="24"/>
              </w:rPr>
            </w:pPr>
          </w:p>
          <w:p w14:paraId="24B518A2" w14:textId="77777777" w:rsidR="003A5C7C" w:rsidRDefault="003A5C7C" w:rsidP="00AF7EF1">
            <w:pPr>
              <w:pStyle w:val="TableParagraph"/>
              <w:ind w:left="369"/>
              <w:rPr>
                <w:sz w:val="24"/>
              </w:rPr>
            </w:pPr>
            <w:r>
              <w:rPr>
                <w:spacing w:val="-2"/>
                <w:sz w:val="24"/>
              </w:rPr>
              <w:t>Сентябрь</w:t>
            </w:r>
          </w:p>
        </w:tc>
        <w:tc>
          <w:tcPr>
            <w:tcW w:w="1134" w:type="dxa"/>
          </w:tcPr>
          <w:p w14:paraId="527ED073" w14:textId="77777777" w:rsidR="003A5C7C" w:rsidRDefault="003A5C7C" w:rsidP="00AF7EF1">
            <w:pPr>
              <w:pStyle w:val="TableParagraph"/>
              <w:spacing w:before="145"/>
              <w:ind w:left="32"/>
              <w:jc w:val="center"/>
              <w:rPr>
                <w:sz w:val="24"/>
              </w:rPr>
            </w:pPr>
            <w:r>
              <w:rPr>
                <w:spacing w:val="-10"/>
                <w:sz w:val="24"/>
              </w:rPr>
              <w:t>1</w:t>
            </w:r>
          </w:p>
        </w:tc>
        <w:tc>
          <w:tcPr>
            <w:tcW w:w="7204" w:type="dxa"/>
          </w:tcPr>
          <w:p w14:paraId="660F9E32" w14:textId="77777777" w:rsidR="003A5C7C" w:rsidRPr="003A5C7C" w:rsidRDefault="003A5C7C" w:rsidP="00AF7EF1">
            <w:pPr>
              <w:pStyle w:val="TableParagraph"/>
              <w:spacing w:before="1"/>
              <w:ind w:left="106"/>
              <w:rPr>
                <w:sz w:val="24"/>
                <w:lang w:val="ru-RU"/>
              </w:rPr>
            </w:pPr>
            <w:r w:rsidRPr="003A5C7C">
              <w:rPr>
                <w:sz w:val="24"/>
                <w:lang w:val="ru-RU"/>
              </w:rPr>
              <w:t>Диагностика</w:t>
            </w:r>
            <w:r w:rsidRPr="003A5C7C">
              <w:rPr>
                <w:spacing w:val="-8"/>
                <w:sz w:val="24"/>
                <w:lang w:val="ru-RU"/>
              </w:rPr>
              <w:t xml:space="preserve"> </w:t>
            </w:r>
            <w:r w:rsidRPr="003A5C7C">
              <w:rPr>
                <w:sz w:val="24"/>
                <w:lang w:val="ru-RU"/>
              </w:rPr>
              <w:t>фонетико-</w:t>
            </w:r>
            <w:r w:rsidRPr="003A5C7C">
              <w:rPr>
                <w:spacing w:val="-8"/>
                <w:sz w:val="24"/>
                <w:lang w:val="ru-RU"/>
              </w:rPr>
              <w:t xml:space="preserve"> </w:t>
            </w:r>
            <w:r w:rsidRPr="003A5C7C">
              <w:rPr>
                <w:sz w:val="24"/>
                <w:lang w:val="ru-RU"/>
              </w:rPr>
              <w:t>фонематической</w:t>
            </w:r>
            <w:r w:rsidRPr="003A5C7C">
              <w:rPr>
                <w:spacing w:val="-5"/>
                <w:sz w:val="24"/>
                <w:lang w:val="ru-RU"/>
              </w:rPr>
              <w:t xml:space="preserve"> </w:t>
            </w:r>
            <w:r w:rsidRPr="003A5C7C">
              <w:rPr>
                <w:sz w:val="24"/>
                <w:lang w:val="ru-RU"/>
              </w:rPr>
              <w:t>стороны</w:t>
            </w:r>
            <w:r w:rsidRPr="003A5C7C">
              <w:rPr>
                <w:spacing w:val="-4"/>
                <w:sz w:val="24"/>
                <w:lang w:val="ru-RU"/>
              </w:rPr>
              <w:t xml:space="preserve"> </w:t>
            </w:r>
            <w:r w:rsidRPr="003A5C7C">
              <w:rPr>
                <w:spacing w:val="-2"/>
                <w:sz w:val="24"/>
                <w:lang w:val="ru-RU"/>
              </w:rPr>
              <w:t>речи.</w:t>
            </w:r>
          </w:p>
        </w:tc>
      </w:tr>
      <w:tr w:rsidR="003A5C7C" w14:paraId="0977FBBD" w14:textId="77777777" w:rsidTr="00AF7EF1">
        <w:trPr>
          <w:trHeight w:val="565"/>
        </w:trPr>
        <w:tc>
          <w:tcPr>
            <w:tcW w:w="1702" w:type="dxa"/>
            <w:vMerge/>
            <w:tcBorders>
              <w:top w:val="nil"/>
            </w:tcBorders>
          </w:tcPr>
          <w:p w14:paraId="070A48C2" w14:textId="77777777" w:rsidR="003A5C7C" w:rsidRPr="003A5C7C" w:rsidRDefault="003A5C7C" w:rsidP="00AF7EF1">
            <w:pPr>
              <w:rPr>
                <w:sz w:val="2"/>
                <w:szCs w:val="2"/>
                <w:lang w:val="ru-RU"/>
              </w:rPr>
            </w:pPr>
          </w:p>
        </w:tc>
        <w:tc>
          <w:tcPr>
            <w:tcW w:w="1134" w:type="dxa"/>
          </w:tcPr>
          <w:p w14:paraId="3095E39D" w14:textId="77777777" w:rsidR="003A5C7C" w:rsidRDefault="003A5C7C" w:rsidP="00AF7EF1">
            <w:pPr>
              <w:pStyle w:val="TableParagraph"/>
              <w:spacing w:before="145"/>
              <w:ind w:left="32"/>
              <w:jc w:val="center"/>
              <w:rPr>
                <w:sz w:val="24"/>
              </w:rPr>
            </w:pPr>
            <w:r>
              <w:rPr>
                <w:spacing w:val="-10"/>
                <w:sz w:val="24"/>
              </w:rPr>
              <w:t>2</w:t>
            </w:r>
          </w:p>
        </w:tc>
        <w:tc>
          <w:tcPr>
            <w:tcW w:w="7204" w:type="dxa"/>
          </w:tcPr>
          <w:p w14:paraId="0149DB8A" w14:textId="77777777" w:rsidR="003A5C7C" w:rsidRDefault="003A5C7C" w:rsidP="00AF7EF1">
            <w:pPr>
              <w:pStyle w:val="TableParagraph"/>
              <w:spacing w:line="275" w:lineRule="exact"/>
              <w:ind w:left="106"/>
              <w:rPr>
                <w:sz w:val="24"/>
              </w:rPr>
            </w:pPr>
            <w:r>
              <w:rPr>
                <w:sz w:val="24"/>
              </w:rPr>
              <w:t>Неречевые</w:t>
            </w:r>
            <w:r>
              <w:rPr>
                <w:spacing w:val="-5"/>
                <w:sz w:val="24"/>
              </w:rPr>
              <w:t xml:space="preserve"> </w:t>
            </w:r>
            <w:r>
              <w:rPr>
                <w:spacing w:val="-2"/>
                <w:sz w:val="24"/>
              </w:rPr>
              <w:t>звуки.</w:t>
            </w:r>
          </w:p>
        </w:tc>
      </w:tr>
      <w:tr w:rsidR="003A5C7C" w14:paraId="1613EE93" w14:textId="77777777" w:rsidTr="00AF7EF1">
        <w:trPr>
          <w:trHeight w:val="568"/>
        </w:trPr>
        <w:tc>
          <w:tcPr>
            <w:tcW w:w="1702" w:type="dxa"/>
            <w:vMerge/>
            <w:tcBorders>
              <w:top w:val="nil"/>
            </w:tcBorders>
          </w:tcPr>
          <w:p w14:paraId="5B013F23" w14:textId="77777777" w:rsidR="003A5C7C" w:rsidRDefault="003A5C7C" w:rsidP="00AF7EF1">
            <w:pPr>
              <w:rPr>
                <w:sz w:val="2"/>
                <w:szCs w:val="2"/>
              </w:rPr>
            </w:pPr>
          </w:p>
        </w:tc>
        <w:tc>
          <w:tcPr>
            <w:tcW w:w="1134" w:type="dxa"/>
          </w:tcPr>
          <w:p w14:paraId="59E01B9F" w14:textId="77777777" w:rsidR="003A5C7C" w:rsidRDefault="003A5C7C" w:rsidP="00AF7EF1">
            <w:pPr>
              <w:pStyle w:val="TableParagraph"/>
              <w:spacing w:before="145"/>
              <w:ind w:left="32"/>
              <w:jc w:val="center"/>
              <w:rPr>
                <w:sz w:val="24"/>
              </w:rPr>
            </w:pPr>
            <w:r>
              <w:rPr>
                <w:spacing w:val="-10"/>
                <w:sz w:val="24"/>
              </w:rPr>
              <w:t>3</w:t>
            </w:r>
          </w:p>
        </w:tc>
        <w:tc>
          <w:tcPr>
            <w:tcW w:w="7204" w:type="dxa"/>
          </w:tcPr>
          <w:p w14:paraId="059090E9" w14:textId="77777777" w:rsidR="003A5C7C" w:rsidRDefault="003A5C7C" w:rsidP="00AF7EF1">
            <w:pPr>
              <w:pStyle w:val="TableParagraph"/>
              <w:spacing w:line="275" w:lineRule="exact"/>
              <w:ind w:left="106"/>
              <w:rPr>
                <w:sz w:val="24"/>
              </w:rPr>
            </w:pPr>
            <w:r>
              <w:rPr>
                <w:sz w:val="24"/>
              </w:rPr>
              <w:t>Речевые</w:t>
            </w:r>
            <w:r>
              <w:rPr>
                <w:spacing w:val="-7"/>
                <w:sz w:val="24"/>
              </w:rPr>
              <w:t xml:space="preserve"> </w:t>
            </w:r>
            <w:r>
              <w:rPr>
                <w:spacing w:val="-2"/>
                <w:sz w:val="24"/>
              </w:rPr>
              <w:t>звуки.</w:t>
            </w:r>
          </w:p>
        </w:tc>
      </w:tr>
      <w:tr w:rsidR="003A5C7C" w14:paraId="0E8D3B39" w14:textId="77777777" w:rsidTr="00AF7EF1">
        <w:trPr>
          <w:trHeight w:val="565"/>
        </w:trPr>
        <w:tc>
          <w:tcPr>
            <w:tcW w:w="1702" w:type="dxa"/>
            <w:vMerge/>
            <w:tcBorders>
              <w:top w:val="nil"/>
            </w:tcBorders>
          </w:tcPr>
          <w:p w14:paraId="15B42C29" w14:textId="77777777" w:rsidR="003A5C7C" w:rsidRDefault="003A5C7C" w:rsidP="00AF7EF1">
            <w:pPr>
              <w:rPr>
                <w:sz w:val="2"/>
                <w:szCs w:val="2"/>
              </w:rPr>
            </w:pPr>
          </w:p>
        </w:tc>
        <w:tc>
          <w:tcPr>
            <w:tcW w:w="1134" w:type="dxa"/>
          </w:tcPr>
          <w:p w14:paraId="3C0EE18F" w14:textId="77777777" w:rsidR="003A5C7C" w:rsidRDefault="003A5C7C" w:rsidP="00AF7EF1">
            <w:pPr>
              <w:pStyle w:val="TableParagraph"/>
              <w:spacing w:before="143"/>
              <w:ind w:left="32"/>
              <w:jc w:val="center"/>
              <w:rPr>
                <w:sz w:val="24"/>
              </w:rPr>
            </w:pPr>
            <w:r>
              <w:rPr>
                <w:spacing w:val="-10"/>
                <w:sz w:val="24"/>
              </w:rPr>
              <w:t>4</w:t>
            </w:r>
          </w:p>
        </w:tc>
        <w:tc>
          <w:tcPr>
            <w:tcW w:w="7204" w:type="dxa"/>
          </w:tcPr>
          <w:p w14:paraId="21EFFB6D" w14:textId="77777777" w:rsidR="003A5C7C" w:rsidRDefault="003A5C7C" w:rsidP="00AF7EF1">
            <w:pPr>
              <w:pStyle w:val="TableParagraph"/>
              <w:spacing w:line="275" w:lineRule="exact"/>
              <w:ind w:left="106"/>
              <w:rPr>
                <w:sz w:val="24"/>
              </w:rPr>
            </w:pPr>
            <w:r>
              <w:rPr>
                <w:sz w:val="24"/>
              </w:rPr>
              <w:t>Речевые</w:t>
            </w:r>
            <w:r>
              <w:rPr>
                <w:spacing w:val="-2"/>
                <w:sz w:val="24"/>
              </w:rPr>
              <w:t xml:space="preserve"> </w:t>
            </w:r>
            <w:r>
              <w:rPr>
                <w:sz w:val="24"/>
              </w:rPr>
              <w:t>–</w:t>
            </w:r>
            <w:r>
              <w:rPr>
                <w:spacing w:val="-2"/>
                <w:sz w:val="24"/>
              </w:rPr>
              <w:t xml:space="preserve"> </w:t>
            </w:r>
            <w:r>
              <w:rPr>
                <w:sz w:val="24"/>
              </w:rPr>
              <w:t>неречевые</w:t>
            </w:r>
            <w:r>
              <w:rPr>
                <w:spacing w:val="-3"/>
                <w:sz w:val="24"/>
              </w:rPr>
              <w:t xml:space="preserve"> </w:t>
            </w:r>
            <w:r>
              <w:rPr>
                <w:spacing w:val="-2"/>
                <w:sz w:val="24"/>
              </w:rPr>
              <w:t>звуки.</w:t>
            </w:r>
          </w:p>
        </w:tc>
      </w:tr>
      <w:tr w:rsidR="003A5C7C" w14:paraId="4C737896" w14:textId="77777777" w:rsidTr="00AF7EF1">
        <w:trPr>
          <w:trHeight w:val="568"/>
        </w:trPr>
        <w:tc>
          <w:tcPr>
            <w:tcW w:w="1702" w:type="dxa"/>
            <w:vMerge w:val="restart"/>
          </w:tcPr>
          <w:p w14:paraId="5B25BD24" w14:textId="77777777" w:rsidR="003A5C7C" w:rsidRDefault="003A5C7C" w:rsidP="00AF7EF1">
            <w:pPr>
              <w:pStyle w:val="TableParagraph"/>
              <w:rPr>
                <w:b/>
                <w:sz w:val="24"/>
              </w:rPr>
            </w:pPr>
          </w:p>
          <w:p w14:paraId="51D5FA33" w14:textId="77777777" w:rsidR="003A5C7C" w:rsidRDefault="003A5C7C" w:rsidP="00AF7EF1">
            <w:pPr>
              <w:pStyle w:val="TableParagraph"/>
              <w:spacing w:before="184"/>
              <w:rPr>
                <w:b/>
                <w:sz w:val="24"/>
              </w:rPr>
            </w:pPr>
          </w:p>
          <w:p w14:paraId="18EC547D" w14:textId="77777777" w:rsidR="003A5C7C" w:rsidRDefault="003A5C7C" w:rsidP="00AF7EF1">
            <w:pPr>
              <w:pStyle w:val="TableParagraph"/>
              <w:ind w:left="422"/>
              <w:rPr>
                <w:sz w:val="24"/>
              </w:rPr>
            </w:pPr>
            <w:r>
              <w:rPr>
                <w:spacing w:val="-2"/>
                <w:sz w:val="24"/>
              </w:rPr>
              <w:t>Октябрь</w:t>
            </w:r>
          </w:p>
        </w:tc>
        <w:tc>
          <w:tcPr>
            <w:tcW w:w="1134" w:type="dxa"/>
          </w:tcPr>
          <w:p w14:paraId="3D7210B5" w14:textId="77777777" w:rsidR="003A5C7C" w:rsidRDefault="003A5C7C" w:rsidP="00AF7EF1">
            <w:pPr>
              <w:pStyle w:val="TableParagraph"/>
              <w:spacing w:before="145"/>
              <w:ind w:left="32"/>
              <w:jc w:val="center"/>
              <w:rPr>
                <w:sz w:val="24"/>
              </w:rPr>
            </w:pPr>
            <w:r>
              <w:rPr>
                <w:spacing w:val="-10"/>
                <w:sz w:val="24"/>
              </w:rPr>
              <w:t>5</w:t>
            </w:r>
          </w:p>
        </w:tc>
        <w:tc>
          <w:tcPr>
            <w:tcW w:w="7204" w:type="dxa"/>
          </w:tcPr>
          <w:p w14:paraId="5BF7CCAA"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А.</w:t>
            </w:r>
          </w:p>
        </w:tc>
      </w:tr>
      <w:tr w:rsidR="003A5C7C" w14:paraId="2F7DEDE4" w14:textId="77777777" w:rsidTr="00AF7EF1">
        <w:trPr>
          <w:trHeight w:val="566"/>
        </w:trPr>
        <w:tc>
          <w:tcPr>
            <w:tcW w:w="1702" w:type="dxa"/>
            <w:vMerge/>
            <w:tcBorders>
              <w:top w:val="nil"/>
            </w:tcBorders>
          </w:tcPr>
          <w:p w14:paraId="04E602BD" w14:textId="77777777" w:rsidR="003A5C7C" w:rsidRDefault="003A5C7C" w:rsidP="00AF7EF1">
            <w:pPr>
              <w:rPr>
                <w:sz w:val="2"/>
                <w:szCs w:val="2"/>
              </w:rPr>
            </w:pPr>
          </w:p>
        </w:tc>
        <w:tc>
          <w:tcPr>
            <w:tcW w:w="1134" w:type="dxa"/>
          </w:tcPr>
          <w:p w14:paraId="0703C3E3" w14:textId="77777777" w:rsidR="003A5C7C" w:rsidRDefault="003A5C7C" w:rsidP="00AF7EF1">
            <w:pPr>
              <w:pStyle w:val="TableParagraph"/>
              <w:spacing w:before="143"/>
              <w:ind w:left="32"/>
              <w:jc w:val="center"/>
              <w:rPr>
                <w:sz w:val="24"/>
              </w:rPr>
            </w:pPr>
            <w:r>
              <w:rPr>
                <w:spacing w:val="-10"/>
                <w:sz w:val="24"/>
              </w:rPr>
              <w:t>6</w:t>
            </w:r>
          </w:p>
        </w:tc>
        <w:tc>
          <w:tcPr>
            <w:tcW w:w="7204" w:type="dxa"/>
          </w:tcPr>
          <w:p w14:paraId="367E89EC"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(в</w:t>
            </w:r>
            <w:r w:rsidRPr="003A5C7C">
              <w:rPr>
                <w:spacing w:val="-2"/>
                <w:sz w:val="24"/>
                <w:lang w:val="ru-RU"/>
              </w:rPr>
              <w:t xml:space="preserve"> </w:t>
            </w:r>
            <w:r w:rsidRPr="003A5C7C">
              <w:rPr>
                <w:sz w:val="24"/>
                <w:lang w:val="ru-RU"/>
              </w:rPr>
              <w:t>начале</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конце</w:t>
            </w:r>
            <w:r w:rsidRPr="003A5C7C">
              <w:rPr>
                <w:spacing w:val="-2"/>
                <w:sz w:val="24"/>
                <w:lang w:val="ru-RU"/>
              </w:rPr>
              <w:t xml:space="preserve"> слова).</w:t>
            </w:r>
          </w:p>
        </w:tc>
      </w:tr>
      <w:tr w:rsidR="003A5C7C" w14:paraId="2789C363" w14:textId="77777777" w:rsidTr="00AF7EF1">
        <w:trPr>
          <w:trHeight w:val="565"/>
        </w:trPr>
        <w:tc>
          <w:tcPr>
            <w:tcW w:w="1702" w:type="dxa"/>
            <w:vMerge/>
            <w:tcBorders>
              <w:top w:val="nil"/>
            </w:tcBorders>
          </w:tcPr>
          <w:p w14:paraId="0D1BFE6D" w14:textId="77777777" w:rsidR="003A5C7C" w:rsidRPr="003A5C7C" w:rsidRDefault="003A5C7C" w:rsidP="00AF7EF1">
            <w:pPr>
              <w:rPr>
                <w:sz w:val="2"/>
                <w:szCs w:val="2"/>
                <w:lang w:val="ru-RU"/>
              </w:rPr>
            </w:pPr>
          </w:p>
        </w:tc>
        <w:tc>
          <w:tcPr>
            <w:tcW w:w="1134" w:type="dxa"/>
          </w:tcPr>
          <w:p w14:paraId="05FC50BA" w14:textId="77777777" w:rsidR="003A5C7C" w:rsidRDefault="003A5C7C" w:rsidP="00AF7EF1">
            <w:pPr>
              <w:pStyle w:val="TableParagraph"/>
              <w:spacing w:before="145"/>
              <w:ind w:left="32"/>
              <w:jc w:val="center"/>
              <w:rPr>
                <w:sz w:val="24"/>
              </w:rPr>
            </w:pPr>
            <w:r>
              <w:rPr>
                <w:spacing w:val="-10"/>
                <w:sz w:val="24"/>
              </w:rPr>
              <w:t>7</w:t>
            </w:r>
          </w:p>
        </w:tc>
        <w:tc>
          <w:tcPr>
            <w:tcW w:w="7204" w:type="dxa"/>
          </w:tcPr>
          <w:p w14:paraId="3BB19ABB"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А</w:t>
            </w:r>
            <w:r w:rsidRPr="003A5C7C">
              <w:rPr>
                <w:spacing w:val="-3"/>
                <w:sz w:val="24"/>
                <w:lang w:val="ru-RU"/>
              </w:rPr>
              <w:t xml:space="preserve"> </w:t>
            </w:r>
            <w:r w:rsidRPr="003A5C7C">
              <w:rPr>
                <w:sz w:val="24"/>
                <w:lang w:val="ru-RU"/>
              </w:rPr>
              <w:t>(в</w:t>
            </w:r>
            <w:r w:rsidRPr="003A5C7C">
              <w:rPr>
                <w:spacing w:val="-1"/>
                <w:sz w:val="24"/>
                <w:lang w:val="ru-RU"/>
              </w:rPr>
              <w:t xml:space="preserve"> </w:t>
            </w:r>
            <w:r w:rsidRPr="003A5C7C">
              <w:rPr>
                <w:sz w:val="24"/>
                <w:lang w:val="ru-RU"/>
              </w:rPr>
              <w:t>середине</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конце</w:t>
            </w:r>
            <w:r w:rsidRPr="003A5C7C">
              <w:rPr>
                <w:spacing w:val="-2"/>
                <w:sz w:val="24"/>
                <w:lang w:val="ru-RU"/>
              </w:rPr>
              <w:t xml:space="preserve"> слова).</w:t>
            </w:r>
          </w:p>
        </w:tc>
      </w:tr>
      <w:tr w:rsidR="003A5C7C" w14:paraId="0E609460" w14:textId="77777777" w:rsidTr="00AF7EF1">
        <w:trPr>
          <w:trHeight w:val="568"/>
        </w:trPr>
        <w:tc>
          <w:tcPr>
            <w:tcW w:w="1702" w:type="dxa"/>
            <w:vMerge/>
            <w:tcBorders>
              <w:top w:val="nil"/>
            </w:tcBorders>
          </w:tcPr>
          <w:p w14:paraId="6B19836E" w14:textId="77777777" w:rsidR="003A5C7C" w:rsidRPr="003A5C7C" w:rsidRDefault="003A5C7C" w:rsidP="00AF7EF1">
            <w:pPr>
              <w:rPr>
                <w:sz w:val="2"/>
                <w:szCs w:val="2"/>
                <w:lang w:val="ru-RU"/>
              </w:rPr>
            </w:pPr>
          </w:p>
        </w:tc>
        <w:tc>
          <w:tcPr>
            <w:tcW w:w="1134" w:type="dxa"/>
          </w:tcPr>
          <w:p w14:paraId="4CD40454" w14:textId="77777777" w:rsidR="003A5C7C" w:rsidRDefault="003A5C7C" w:rsidP="00AF7EF1">
            <w:pPr>
              <w:pStyle w:val="TableParagraph"/>
              <w:spacing w:before="145"/>
              <w:ind w:left="32"/>
              <w:jc w:val="center"/>
              <w:rPr>
                <w:sz w:val="24"/>
              </w:rPr>
            </w:pPr>
            <w:r>
              <w:rPr>
                <w:spacing w:val="-10"/>
                <w:sz w:val="24"/>
              </w:rPr>
              <w:t>8</w:t>
            </w:r>
          </w:p>
        </w:tc>
        <w:tc>
          <w:tcPr>
            <w:tcW w:w="7204" w:type="dxa"/>
          </w:tcPr>
          <w:p w14:paraId="7CB6DD9C" w14:textId="77777777" w:rsidR="003A5C7C" w:rsidRPr="003A5C7C" w:rsidRDefault="003A5C7C" w:rsidP="00AF7EF1">
            <w:pPr>
              <w:pStyle w:val="TableParagraph"/>
              <w:spacing w:before="1"/>
              <w:ind w:left="106"/>
              <w:rPr>
                <w:sz w:val="24"/>
                <w:lang w:val="ru-RU"/>
              </w:rPr>
            </w:pPr>
            <w:r w:rsidRPr="003A5C7C">
              <w:rPr>
                <w:sz w:val="24"/>
                <w:lang w:val="ru-RU"/>
              </w:rPr>
              <w:t>Звук</w:t>
            </w:r>
            <w:r w:rsidRPr="003A5C7C">
              <w:rPr>
                <w:spacing w:val="-3"/>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У</w:t>
            </w:r>
            <w:r w:rsidRPr="003A5C7C">
              <w:rPr>
                <w:spacing w:val="-2"/>
                <w:sz w:val="24"/>
                <w:lang w:val="ru-RU"/>
              </w:rPr>
              <w:t xml:space="preserve"> </w:t>
            </w:r>
            <w:r w:rsidRPr="003A5C7C">
              <w:rPr>
                <w:sz w:val="24"/>
                <w:lang w:val="ru-RU"/>
              </w:rPr>
              <w:t>(в</w:t>
            </w:r>
            <w:r w:rsidRPr="003A5C7C">
              <w:rPr>
                <w:spacing w:val="-2"/>
                <w:sz w:val="24"/>
                <w:lang w:val="ru-RU"/>
              </w:rPr>
              <w:t xml:space="preserve"> </w:t>
            </w:r>
            <w:r w:rsidRPr="003A5C7C">
              <w:rPr>
                <w:sz w:val="24"/>
                <w:lang w:val="ru-RU"/>
              </w:rPr>
              <w:t>начале</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конце</w:t>
            </w:r>
            <w:r w:rsidRPr="003A5C7C">
              <w:rPr>
                <w:spacing w:val="-2"/>
                <w:sz w:val="24"/>
                <w:lang w:val="ru-RU"/>
              </w:rPr>
              <w:t xml:space="preserve"> слова).</w:t>
            </w:r>
          </w:p>
        </w:tc>
      </w:tr>
      <w:tr w:rsidR="003A5C7C" w14:paraId="50AF7CA0" w14:textId="77777777" w:rsidTr="00AF7EF1">
        <w:trPr>
          <w:trHeight w:val="566"/>
        </w:trPr>
        <w:tc>
          <w:tcPr>
            <w:tcW w:w="1702" w:type="dxa"/>
            <w:vMerge w:val="restart"/>
          </w:tcPr>
          <w:p w14:paraId="2A28CD2A" w14:textId="77777777" w:rsidR="003A5C7C" w:rsidRPr="003A5C7C" w:rsidRDefault="003A5C7C" w:rsidP="00AF7EF1">
            <w:pPr>
              <w:pStyle w:val="TableParagraph"/>
              <w:rPr>
                <w:b/>
                <w:sz w:val="24"/>
                <w:lang w:val="ru-RU"/>
              </w:rPr>
            </w:pPr>
          </w:p>
          <w:p w14:paraId="7A539720" w14:textId="77777777" w:rsidR="003A5C7C" w:rsidRPr="003A5C7C" w:rsidRDefault="003A5C7C" w:rsidP="00AF7EF1">
            <w:pPr>
              <w:pStyle w:val="TableParagraph"/>
              <w:spacing w:before="44"/>
              <w:rPr>
                <w:b/>
                <w:sz w:val="24"/>
                <w:lang w:val="ru-RU"/>
              </w:rPr>
            </w:pPr>
          </w:p>
          <w:p w14:paraId="73D9A2C7" w14:textId="77777777" w:rsidR="003A5C7C" w:rsidRDefault="003A5C7C" w:rsidP="00AF7EF1">
            <w:pPr>
              <w:pStyle w:val="TableParagraph"/>
              <w:ind w:left="472"/>
              <w:rPr>
                <w:sz w:val="24"/>
              </w:rPr>
            </w:pPr>
            <w:r>
              <w:rPr>
                <w:spacing w:val="-2"/>
                <w:sz w:val="24"/>
              </w:rPr>
              <w:t>Ноябрь</w:t>
            </w:r>
          </w:p>
        </w:tc>
        <w:tc>
          <w:tcPr>
            <w:tcW w:w="1134" w:type="dxa"/>
          </w:tcPr>
          <w:p w14:paraId="7F46ABBE" w14:textId="77777777" w:rsidR="003A5C7C" w:rsidRDefault="003A5C7C" w:rsidP="00AF7EF1">
            <w:pPr>
              <w:pStyle w:val="TableParagraph"/>
              <w:spacing w:before="145"/>
              <w:ind w:left="32"/>
              <w:jc w:val="center"/>
              <w:rPr>
                <w:sz w:val="24"/>
              </w:rPr>
            </w:pPr>
            <w:r>
              <w:rPr>
                <w:spacing w:val="-10"/>
                <w:sz w:val="24"/>
              </w:rPr>
              <w:t>9</w:t>
            </w:r>
          </w:p>
        </w:tc>
        <w:tc>
          <w:tcPr>
            <w:tcW w:w="7204" w:type="dxa"/>
          </w:tcPr>
          <w:p w14:paraId="5537972D"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(в</w:t>
            </w:r>
            <w:r w:rsidRPr="003A5C7C">
              <w:rPr>
                <w:spacing w:val="-2"/>
                <w:sz w:val="24"/>
                <w:lang w:val="ru-RU"/>
              </w:rPr>
              <w:t xml:space="preserve"> </w:t>
            </w:r>
            <w:r w:rsidRPr="003A5C7C">
              <w:rPr>
                <w:sz w:val="24"/>
                <w:lang w:val="ru-RU"/>
              </w:rPr>
              <w:t>середине</w:t>
            </w:r>
            <w:r w:rsidRPr="003A5C7C">
              <w:rPr>
                <w:spacing w:val="-2"/>
                <w:sz w:val="24"/>
                <w:lang w:val="ru-RU"/>
              </w:rPr>
              <w:t xml:space="preserve"> слова).</w:t>
            </w:r>
          </w:p>
        </w:tc>
      </w:tr>
      <w:tr w:rsidR="003A5C7C" w14:paraId="58168940" w14:textId="77777777" w:rsidTr="00AF7EF1">
        <w:trPr>
          <w:trHeight w:val="568"/>
        </w:trPr>
        <w:tc>
          <w:tcPr>
            <w:tcW w:w="1702" w:type="dxa"/>
            <w:vMerge/>
            <w:tcBorders>
              <w:top w:val="nil"/>
            </w:tcBorders>
          </w:tcPr>
          <w:p w14:paraId="774CF9D0" w14:textId="77777777" w:rsidR="003A5C7C" w:rsidRPr="003A5C7C" w:rsidRDefault="003A5C7C" w:rsidP="00AF7EF1">
            <w:pPr>
              <w:rPr>
                <w:sz w:val="2"/>
                <w:szCs w:val="2"/>
                <w:lang w:val="ru-RU"/>
              </w:rPr>
            </w:pPr>
          </w:p>
        </w:tc>
        <w:tc>
          <w:tcPr>
            <w:tcW w:w="1134" w:type="dxa"/>
          </w:tcPr>
          <w:p w14:paraId="5F188BC9" w14:textId="77777777" w:rsidR="003A5C7C" w:rsidRDefault="003A5C7C" w:rsidP="00AF7EF1">
            <w:pPr>
              <w:pStyle w:val="TableParagraph"/>
              <w:spacing w:before="145"/>
              <w:ind w:left="32"/>
              <w:jc w:val="center"/>
              <w:rPr>
                <w:sz w:val="24"/>
              </w:rPr>
            </w:pPr>
            <w:r>
              <w:rPr>
                <w:spacing w:val="-5"/>
                <w:sz w:val="24"/>
              </w:rPr>
              <w:t>10</w:t>
            </w:r>
          </w:p>
        </w:tc>
        <w:tc>
          <w:tcPr>
            <w:tcW w:w="7204" w:type="dxa"/>
          </w:tcPr>
          <w:p w14:paraId="4BB77529"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У.</w:t>
            </w:r>
          </w:p>
        </w:tc>
      </w:tr>
      <w:tr w:rsidR="003A5C7C" w14:paraId="5762130B" w14:textId="77777777" w:rsidTr="00AF7EF1">
        <w:trPr>
          <w:trHeight w:val="566"/>
        </w:trPr>
        <w:tc>
          <w:tcPr>
            <w:tcW w:w="1702" w:type="dxa"/>
            <w:vMerge/>
            <w:tcBorders>
              <w:top w:val="nil"/>
            </w:tcBorders>
          </w:tcPr>
          <w:p w14:paraId="739C308B" w14:textId="77777777" w:rsidR="003A5C7C" w:rsidRDefault="003A5C7C" w:rsidP="00AF7EF1">
            <w:pPr>
              <w:rPr>
                <w:sz w:val="2"/>
                <w:szCs w:val="2"/>
              </w:rPr>
            </w:pPr>
          </w:p>
        </w:tc>
        <w:tc>
          <w:tcPr>
            <w:tcW w:w="1134" w:type="dxa"/>
          </w:tcPr>
          <w:p w14:paraId="49FF2B99" w14:textId="77777777" w:rsidR="003A5C7C" w:rsidRDefault="003A5C7C" w:rsidP="00AF7EF1">
            <w:pPr>
              <w:pStyle w:val="TableParagraph"/>
              <w:spacing w:before="143"/>
              <w:ind w:left="32"/>
              <w:jc w:val="center"/>
              <w:rPr>
                <w:sz w:val="24"/>
              </w:rPr>
            </w:pPr>
            <w:r>
              <w:rPr>
                <w:spacing w:val="-5"/>
                <w:sz w:val="24"/>
              </w:rPr>
              <w:t>11</w:t>
            </w:r>
          </w:p>
        </w:tc>
        <w:tc>
          <w:tcPr>
            <w:tcW w:w="7204" w:type="dxa"/>
          </w:tcPr>
          <w:p w14:paraId="5D386406"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pacing w:val="-5"/>
                <w:sz w:val="24"/>
                <w:lang w:val="ru-RU"/>
              </w:rPr>
              <w:t>У.</w:t>
            </w:r>
          </w:p>
        </w:tc>
      </w:tr>
      <w:tr w:rsidR="003A5C7C" w14:paraId="1269B9FC" w14:textId="77777777" w:rsidTr="00AF7EF1">
        <w:trPr>
          <w:trHeight w:val="566"/>
        </w:trPr>
        <w:tc>
          <w:tcPr>
            <w:tcW w:w="1702" w:type="dxa"/>
            <w:vMerge/>
            <w:tcBorders>
              <w:top w:val="nil"/>
            </w:tcBorders>
          </w:tcPr>
          <w:p w14:paraId="6881772B" w14:textId="77777777" w:rsidR="003A5C7C" w:rsidRPr="003A5C7C" w:rsidRDefault="003A5C7C" w:rsidP="00AF7EF1">
            <w:pPr>
              <w:rPr>
                <w:sz w:val="2"/>
                <w:szCs w:val="2"/>
                <w:lang w:val="ru-RU"/>
              </w:rPr>
            </w:pPr>
          </w:p>
        </w:tc>
        <w:tc>
          <w:tcPr>
            <w:tcW w:w="1134" w:type="dxa"/>
          </w:tcPr>
          <w:p w14:paraId="49C59539" w14:textId="77777777" w:rsidR="003A5C7C" w:rsidRDefault="003A5C7C" w:rsidP="00AF7EF1">
            <w:pPr>
              <w:pStyle w:val="TableParagraph"/>
              <w:spacing w:before="146"/>
              <w:ind w:left="32"/>
              <w:jc w:val="center"/>
              <w:rPr>
                <w:sz w:val="24"/>
              </w:rPr>
            </w:pPr>
            <w:r>
              <w:rPr>
                <w:spacing w:val="-5"/>
                <w:sz w:val="24"/>
              </w:rPr>
              <w:t>12</w:t>
            </w:r>
          </w:p>
        </w:tc>
        <w:tc>
          <w:tcPr>
            <w:tcW w:w="7204" w:type="dxa"/>
          </w:tcPr>
          <w:p w14:paraId="3BFA7510"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pacing w:val="-5"/>
                <w:sz w:val="24"/>
                <w:lang w:val="ru-RU"/>
              </w:rPr>
              <w:t>У.</w:t>
            </w:r>
          </w:p>
        </w:tc>
      </w:tr>
      <w:tr w:rsidR="003A5C7C" w14:paraId="3FB2B0F0" w14:textId="77777777" w:rsidTr="00AF7EF1">
        <w:trPr>
          <w:trHeight w:val="568"/>
        </w:trPr>
        <w:tc>
          <w:tcPr>
            <w:tcW w:w="1702" w:type="dxa"/>
            <w:vMerge w:val="restart"/>
          </w:tcPr>
          <w:p w14:paraId="7D10C3D9" w14:textId="77777777" w:rsidR="003A5C7C" w:rsidRPr="003A5C7C" w:rsidRDefault="003A5C7C" w:rsidP="00AF7EF1">
            <w:pPr>
              <w:pStyle w:val="TableParagraph"/>
              <w:spacing w:before="171"/>
              <w:rPr>
                <w:b/>
                <w:sz w:val="24"/>
                <w:lang w:val="ru-RU"/>
              </w:rPr>
            </w:pPr>
          </w:p>
          <w:p w14:paraId="07364ABB" w14:textId="77777777" w:rsidR="003A5C7C" w:rsidRDefault="003A5C7C" w:rsidP="00AF7EF1">
            <w:pPr>
              <w:pStyle w:val="TableParagraph"/>
              <w:ind w:left="426"/>
              <w:rPr>
                <w:sz w:val="24"/>
              </w:rPr>
            </w:pPr>
            <w:r>
              <w:rPr>
                <w:spacing w:val="-2"/>
                <w:sz w:val="24"/>
              </w:rPr>
              <w:t>Декабрь</w:t>
            </w:r>
          </w:p>
        </w:tc>
        <w:tc>
          <w:tcPr>
            <w:tcW w:w="1134" w:type="dxa"/>
          </w:tcPr>
          <w:p w14:paraId="48DD94D1" w14:textId="77777777" w:rsidR="003A5C7C" w:rsidRDefault="003A5C7C" w:rsidP="00AF7EF1">
            <w:pPr>
              <w:pStyle w:val="TableParagraph"/>
              <w:spacing w:before="145"/>
              <w:ind w:left="32"/>
              <w:jc w:val="center"/>
              <w:rPr>
                <w:sz w:val="24"/>
              </w:rPr>
            </w:pPr>
            <w:r>
              <w:rPr>
                <w:spacing w:val="-5"/>
                <w:sz w:val="24"/>
              </w:rPr>
              <w:t>13</w:t>
            </w:r>
          </w:p>
        </w:tc>
        <w:tc>
          <w:tcPr>
            <w:tcW w:w="7204" w:type="dxa"/>
          </w:tcPr>
          <w:p w14:paraId="77A2E832" w14:textId="77777777" w:rsidR="003A5C7C" w:rsidRDefault="003A5C7C" w:rsidP="00AF7EF1">
            <w:pPr>
              <w:pStyle w:val="TableParagraph"/>
              <w:spacing w:before="1"/>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И.</w:t>
            </w:r>
          </w:p>
        </w:tc>
      </w:tr>
      <w:tr w:rsidR="003A5C7C" w14:paraId="7573C82F" w14:textId="77777777" w:rsidTr="00AF7EF1">
        <w:trPr>
          <w:trHeight w:val="565"/>
        </w:trPr>
        <w:tc>
          <w:tcPr>
            <w:tcW w:w="1702" w:type="dxa"/>
            <w:vMerge/>
            <w:tcBorders>
              <w:top w:val="nil"/>
            </w:tcBorders>
          </w:tcPr>
          <w:p w14:paraId="453ABAE2" w14:textId="77777777" w:rsidR="003A5C7C" w:rsidRDefault="003A5C7C" w:rsidP="00AF7EF1">
            <w:pPr>
              <w:rPr>
                <w:sz w:val="2"/>
                <w:szCs w:val="2"/>
              </w:rPr>
            </w:pPr>
          </w:p>
        </w:tc>
        <w:tc>
          <w:tcPr>
            <w:tcW w:w="1134" w:type="dxa"/>
          </w:tcPr>
          <w:p w14:paraId="792045D1" w14:textId="77777777" w:rsidR="003A5C7C" w:rsidRDefault="003A5C7C" w:rsidP="00AF7EF1">
            <w:pPr>
              <w:pStyle w:val="TableParagraph"/>
              <w:spacing w:before="145"/>
              <w:ind w:left="32"/>
              <w:jc w:val="center"/>
              <w:rPr>
                <w:sz w:val="24"/>
              </w:rPr>
            </w:pPr>
            <w:r>
              <w:rPr>
                <w:spacing w:val="-5"/>
                <w:sz w:val="24"/>
              </w:rPr>
              <w:t>14</w:t>
            </w:r>
          </w:p>
        </w:tc>
        <w:tc>
          <w:tcPr>
            <w:tcW w:w="7204" w:type="dxa"/>
          </w:tcPr>
          <w:p w14:paraId="66235B55"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pacing w:val="-5"/>
                <w:sz w:val="24"/>
                <w:lang w:val="ru-RU"/>
              </w:rPr>
              <w:t>И.</w:t>
            </w:r>
          </w:p>
        </w:tc>
      </w:tr>
      <w:tr w:rsidR="003A5C7C" w14:paraId="23FE534F" w14:textId="77777777" w:rsidTr="00AF7EF1">
        <w:trPr>
          <w:trHeight w:val="568"/>
        </w:trPr>
        <w:tc>
          <w:tcPr>
            <w:tcW w:w="1702" w:type="dxa"/>
            <w:vMerge/>
            <w:tcBorders>
              <w:top w:val="nil"/>
            </w:tcBorders>
          </w:tcPr>
          <w:p w14:paraId="75D39A06" w14:textId="77777777" w:rsidR="003A5C7C" w:rsidRPr="003A5C7C" w:rsidRDefault="003A5C7C" w:rsidP="00AF7EF1">
            <w:pPr>
              <w:rPr>
                <w:sz w:val="2"/>
                <w:szCs w:val="2"/>
                <w:lang w:val="ru-RU"/>
              </w:rPr>
            </w:pPr>
          </w:p>
        </w:tc>
        <w:tc>
          <w:tcPr>
            <w:tcW w:w="1134" w:type="dxa"/>
          </w:tcPr>
          <w:p w14:paraId="51C8C832" w14:textId="77777777" w:rsidR="003A5C7C" w:rsidRDefault="003A5C7C" w:rsidP="00AF7EF1">
            <w:pPr>
              <w:pStyle w:val="TableParagraph"/>
              <w:spacing w:before="145"/>
              <w:ind w:left="32"/>
              <w:jc w:val="center"/>
              <w:rPr>
                <w:sz w:val="24"/>
              </w:rPr>
            </w:pPr>
            <w:r>
              <w:rPr>
                <w:spacing w:val="-5"/>
                <w:sz w:val="24"/>
              </w:rPr>
              <w:t>15</w:t>
            </w:r>
          </w:p>
        </w:tc>
        <w:tc>
          <w:tcPr>
            <w:tcW w:w="7204" w:type="dxa"/>
          </w:tcPr>
          <w:p w14:paraId="1EB51549"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pacing w:val="-5"/>
                <w:sz w:val="24"/>
                <w:lang w:val="ru-RU"/>
              </w:rPr>
              <w:t>И.</w:t>
            </w:r>
          </w:p>
        </w:tc>
      </w:tr>
    </w:tbl>
    <w:p w14:paraId="6ECEC39B" w14:textId="77777777" w:rsidR="003A5C7C" w:rsidRDefault="003A5C7C" w:rsidP="003A5C7C">
      <w:pPr>
        <w:pStyle w:val="TableParagraph"/>
        <w:spacing w:line="275" w:lineRule="exact"/>
        <w:rPr>
          <w:sz w:val="24"/>
        </w:rPr>
        <w:sectPr w:rsidR="003A5C7C" w:rsidSect="00AF7EF1">
          <w:type w:val="continuous"/>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7204"/>
      </w:tblGrid>
      <w:tr w:rsidR="003A5C7C" w14:paraId="130B045D" w14:textId="77777777" w:rsidTr="00AF7EF1">
        <w:trPr>
          <w:trHeight w:val="568"/>
        </w:trPr>
        <w:tc>
          <w:tcPr>
            <w:tcW w:w="1702" w:type="dxa"/>
          </w:tcPr>
          <w:p w14:paraId="0D32FD35" w14:textId="77777777" w:rsidR="003A5C7C" w:rsidRPr="003A5C7C" w:rsidRDefault="003A5C7C" w:rsidP="00AF7EF1">
            <w:pPr>
              <w:pStyle w:val="TableParagraph"/>
              <w:rPr>
                <w:sz w:val="24"/>
                <w:lang w:val="ru-RU"/>
              </w:rPr>
            </w:pPr>
          </w:p>
        </w:tc>
        <w:tc>
          <w:tcPr>
            <w:tcW w:w="1134" w:type="dxa"/>
          </w:tcPr>
          <w:p w14:paraId="7828A34E" w14:textId="77777777" w:rsidR="003A5C7C" w:rsidRDefault="003A5C7C" w:rsidP="00AF7EF1">
            <w:pPr>
              <w:pStyle w:val="TableParagraph"/>
              <w:spacing w:before="145"/>
              <w:ind w:left="32"/>
              <w:jc w:val="center"/>
              <w:rPr>
                <w:sz w:val="24"/>
              </w:rPr>
            </w:pPr>
            <w:r>
              <w:rPr>
                <w:spacing w:val="-5"/>
                <w:sz w:val="24"/>
              </w:rPr>
              <w:t>16</w:t>
            </w:r>
          </w:p>
        </w:tc>
        <w:tc>
          <w:tcPr>
            <w:tcW w:w="7204" w:type="dxa"/>
          </w:tcPr>
          <w:p w14:paraId="4A0DEB5C" w14:textId="77777777" w:rsidR="003A5C7C" w:rsidRDefault="003A5C7C" w:rsidP="00AF7EF1">
            <w:pPr>
              <w:pStyle w:val="TableParagraph"/>
              <w:spacing w:before="1"/>
              <w:ind w:left="106"/>
              <w:rPr>
                <w:sz w:val="24"/>
              </w:rPr>
            </w:pPr>
            <w:r>
              <w:rPr>
                <w:sz w:val="24"/>
              </w:rPr>
              <w:t>Звук</w:t>
            </w:r>
            <w:r>
              <w:rPr>
                <w:spacing w:val="-5"/>
                <w:sz w:val="24"/>
              </w:rPr>
              <w:t xml:space="preserve"> </w:t>
            </w:r>
            <w:r>
              <w:rPr>
                <w:sz w:val="24"/>
              </w:rPr>
              <w:t>и</w:t>
            </w:r>
            <w:r>
              <w:rPr>
                <w:spacing w:val="-1"/>
                <w:sz w:val="24"/>
              </w:rPr>
              <w:t xml:space="preserve"> </w:t>
            </w:r>
            <w:r>
              <w:rPr>
                <w:sz w:val="24"/>
              </w:rPr>
              <w:t>буква</w:t>
            </w:r>
            <w:r>
              <w:rPr>
                <w:spacing w:val="-3"/>
                <w:sz w:val="24"/>
              </w:rPr>
              <w:t xml:space="preserve"> </w:t>
            </w:r>
            <w:r>
              <w:rPr>
                <w:spacing w:val="-5"/>
                <w:sz w:val="24"/>
              </w:rPr>
              <w:t>О.</w:t>
            </w:r>
          </w:p>
        </w:tc>
      </w:tr>
      <w:tr w:rsidR="003A5C7C" w14:paraId="61C0F3BF" w14:textId="77777777" w:rsidTr="00AF7EF1">
        <w:trPr>
          <w:trHeight w:val="566"/>
        </w:trPr>
        <w:tc>
          <w:tcPr>
            <w:tcW w:w="1702" w:type="dxa"/>
            <w:vMerge w:val="restart"/>
          </w:tcPr>
          <w:p w14:paraId="28B31264" w14:textId="77777777" w:rsidR="003A5C7C" w:rsidRDefault="003A5C7C" w:rsidP="00AF7EF1">
            <w:pPr>
              <w:pStyle w:val="TableParagraph"/>
              <w:rPr>
                <w:b/>
                <w:sz w:val="24"/>
              </w:rPr>
            </w:pPr>
          </w:p>
          <w:p w14:paraId="78D55F6A" w14:textId="77777777" w:rsidR="003A5C7C" w:rsidRDefault="003A5C7C" w:rsidP="00AF7EF1">
            <w:pPr>
              <w:pStyle w:val="TableParagraph"/>
              <w:rPr>
                <w:b/>
                <w:sz w:val="24"/>
              </w:rPr>
            </w:pPr>
          </w:p>
          <w:p w14:paraId="2CBA6496" w14:textId="77777777" w:rsidR="003A5C7C" w:rsidRDefault="003A5C7C" w:rsidP="00AF7EF1">
            <w:pPr>
              <w:pStyle w:val="TableParagraph"/>
              <w:spacing w:before="45"/>
              <w:rPr>
                <w:b/>
                <w:sz w:val="24"/>
              </w:rPr>
            </w:pPr>
          </w:p>
          <w:p w14:paraId="05B1AABC" w14:textId="77777777" w:rsidR="003A5C7C" w:rsidRDefault="003A5C7C" w:rsidP="00AF7EF1">
            <w:pPr>
              <w:pStyle w:val="TableParagraph"/>
              <w:ind w:left="482"/>
              <w:rPr>
                <w:sz w:val="24"/>
              </w:rPr>
            </w:pPr>
            <w:r>
              <w:rPr>
                <w:spacing w:val="-2"/>
                <w:sz w:val="24"/>
              </w:rPr>
              <w:t>Январь</w:t>
            </w:r>
          </w:p>
        </w:tc>
        <w:tc>
          <w:tcPr>
            <w:tcW w:w="1134" w:type="dxa"/>
          </w:tcPr>
          <w:p w14:paraId="0BEF926A" w14:textId="77777777" w:rsidR="003A5C7C" w:rsidRDefault="003A5C7C" w:rsidP="00AF7EF1">
            <w:pPr>
              <w:pStyle w:val="TableParagraph"/>
              <w:spacing w:before="145"/>
              <w:ind w:left="32"/>
              <w:jc w:val="center"/>
              <w:rPr>
                <w:sz w:val="24"/>
              </w:rPr>
            </w:pPr>
            <w:r>
              <w:rPr>
                <w:spacing w:val="-5"/>
                <w:sz w:val="24"/>
              </w:rPr>
              <w:t>17</w:t>
            </w:r>
          </w:p>
        </w:tc>
        <w:tc>
          <w:tcPr>
            <w:tcW w:w="7204" w:type="dxa"/>
          </w:tcPr>
          <w:p w14:paraId="00D0B51E"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О</w:t>
            </w:r>
            <w:r w:rsidRPr="003A5C7C">
              <w:rPr>
                <w:spacing w:val="-3"/>
                <w:sz w:val="24"/>
                <w:lang w:val="ru-RU"/>
              </w:rPr>
              <w:t xml:space="preserve"> </w:t>
            </w:r>
            <w:r w:rsidRPr="003A5C7C">
              <w:rPr>
                <w:sz w:val="24"/>
                <w:lang w:val="ru-RU"/>
              </w:rPr>
              <w:t>(в</w:t>
            </w:r>
            <w:r w:rsidRPr="003A5C7C">
              <w:rPr>
                <w:spacing w:val="-1"/>
                <w:sz w:val="24"/>
                <w:lang w:val="ru-RU"/>
              </w:rPr>
              <w:t xml:space="preserve"> </w:t>
            </w:r>
            <w:r w:rsidRPr="003A5C7C">
              <w:rPr>
                <w:sz w:val="24"/>
                <w:lang w:val="ru-RU"/>
              </w:rPr>
              <w:t>середине</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конце</w:t>
            </w:r>
            <w:r w:rsidRPr="003A5C7C">
              <w:rPr>
                <w:spacing w:val="-2"/>
                <w:sz w:val="24"/>
                <w:lang w:val="ru-RU"/>
              </w:rPr>
              <w:t xml:space="preserve"> слова).</w:t>
            </w:r>
          </w:p>
        </w:tc>
      </w:tr>
      <w:tr w:rsidR="003A5C7C" w14:paraId="36001E31" w14:textId="77777777" w:rsidTr="00AF7EF1">
        <w:trPr>
          <w:trHeight w:val="568"/>
        </w:trPr>
        <w:tc>
          <w:tcPr>
            <w:tcW w:w="1702" w:type="dxa"/>
            <w:vMerge/>
            <w:tcBorders>
              <w:top w:val="nil"/>
            </w:tcBorders>
          </w:tcPr>
          <w:p w14:paraId="4253DAE7" w14:textId="77777777" w:rsidR="003A5C7C" w:rsidRPr="003A5C7C" w:rsidRDefault="003A5C7C" w:rsidP="00AF7EF1">
            <w:pPr>
              <w:rPr>
                <w:sz w:val="2"/>
                <w:szCs w:val="2"/>
                <w:lang w:val="ru-RU"/>
              </w:rPr>
            </w:pPr>
          </w:p>
        </w:tc>
        <w:tc>
          <w:tcPr>
            <w:tcW w:w="1134" w:type="dxa"/>
          </w:tcPr>
          <w:p w14:paraId="2601A02B" w14:textId="77777777" w:rsidR="003A5C7C" w:rsidRDefault="003A5C7C" w:rsidP="00AF7EF1">
            <w:pPr>
              <w:pStyle w:val="TableParagraph"/>
              <w:spacing w:before="145"/>
              <w:ind w:left="32"/>
              <w:jc w:val="center"/>
              <w:rPr>
                <w:sz w:val="24"/>
              </w:rPr>
            </w:pPr>
            <w:r>
              <w:rPr>
                <w:spacing w:val="-5"/>
                <w:sz w:val="24"/>
              </w:rPr>
              <w:t>18</w:t>
            </w:r>
          </w:p>
        </w:tc>
        <w:tc>
          <w:tcPr>
            <w:tcW w:w="7204" w:type="dxa"/>
          </w:tcPr>
          <w:p w14:paraId="276A59B4"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О.</w:t>
            </w:r>
          </w:p>
        </w:tc>
      </w:tr>
      <w:tr w:rsidR="003A5C7C" w14:paraId="7B54286B" w14:textId="77777777" w:rsidTr="00AF7EF1">
        <w:trPr>
          <w:trHeight w:val="565"/>
        </w:trPr>
        <w:tc>
          <w:tcPr>
            <w:tcW w:w="1702" w:type="dxa"/>
            <w:vMerge/>
            <w:tcBorders>
              <w:top w:val="nil"/>
            </w:tcBorders>
          </w:tcPr>
          <w:p w14:paraId="3D930270" w14:textId="77777777" w:rsidR="003A5C7C" w:rsidRDefault="003A5C7C" w:rsidP="00AF7EF1">
            <w:pPr>
              <w:rPr>
                <w:sz w:val="2"/>
                <w:szCs w:val="2"/>
              </w:rPr>
            </w:pPr>
          </w:p>
        </w:tc>
        <w:tc>
          <w:tcPr>
            <w:tcW w:w="1134" w:type="dxa"/>
          </w:tcPr>
          <w:p w14:paraId="4BD144D9" w14:textId="77777777" w:rsidR="003A5C7C" w:rsidRDefault="003A5C7C" w:rsidP="00AF7EF1">
            <w:pPr>
              <w:pStyle w:val="TableParagraph"/>
              <w:spacing w:before="145"/>
              <w:ind w:left="32"/>
              <w:jc w:val="center"/>
              <w:rPr>
                <w:sz w:val="24"/>
              </w:rPr>
            </w:pPr>
            <w:r>
              <w:rPr>
                <w:spacing w:val="-5"/>
                <w:sz w:val="24"/>
              </w:rPr>
              <w:t>19</w:t>
            </w:r>
          </w:p>
        </w:tc>
        <w:tc>
          <w:tcPr>
            <w:tcW w:w="7204" w:type="dxa"/>
          </w:tcPr>
          <w:p w14:paraId="364B2195"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 xml:space="preserve">И, </w:t>
            </w:r>
            <w:r w:rsidRPr="003A5C7C">
              <w:rPr>
                <w:spacing w:val="-5"/>
                <w:sz w:val="24"/>
                <w:lang w:val="ru-RU"/>
              </w:rPr>
              <w:t>О.</w:t>
            </w:r>
          </w:p>
        </w:tc>
      </w:tr>
      <w:tr w:rsidR="003A5C7C" w14:paraId="66F8909E" w14:textId="77777777" w:rsidTr="00AF7EF1">
        <w:trPr>
          <w:trHeight w:val="568"/>
        </w:trPr>
        <w:tc>
          <w:tcPr>
            <w:tcW w:w="1702" w:type="dxa"/>
            <w:vMerge/>
            <w:tcBorders>
              <w:top w:val="nil"/>
            </w:tcBorders>
          </w:tcPr>
          <w:p w14:paraId="669F8229" w14:textId="77777777" w:rsidR="003A5C7C" w:rsidRPr="003A5C7C" w:rsidRDefault="003A5C7C" w:rsidP="00AF7EF1">
            <w:pPr>
              <w:rPr>
                <w:sz w:val="2"/>
                <w:szCs w:val="2"/>
                <w:lang w:val="ru-RU"/>
              </w:rPr>
            </w:pPr>
          </w:p>
        </w:tc>
        <w:tc>
          <w:tcPr>
            <w:tcW w:w="1134" w:type="dxa"/>
          </w:tcPr>
          <w:p w14:paraId="10515150" w14:textId="77777777" w:rsidR="003A5C7C" w:rsidRDefault="003A5C7C" w:rsidP="00AF7EF1">
            <w:pPr>
              <w:pStyle w:val="TableParagraph"/>
              <w:spacing w:before="145"/>
              <w:ind w:left="32"/>
              <w:jc w:val="center"/>
              <w:rPr>
                <w:sz w:val="24"/>
              </w:rPr>
            </w:pPr>
            <w:r>
              <w:rPr>
                <w:spacing w:val="-5"/>
                <w:sz w:val="24"/>
              </w:rPr>
              <w:t>20</w:t>
            </w:r>
          </w:p>
        </w:tc>
        <w:tc>
          <w:tcPr>
            <w:tcW w:w="7204" w:type="dxa"/>
          </w:tcPr>
          <w:p w14:paraId="1AA92B8D"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 xml:space="preserve">И, </w:t>
            </w:r>
            <w:r w:rsidRPr="003A5C7C">
              <w:rPr>
                <w:spacing w:val="-5"/>
                <w:sz w:val="24"/>
                <w:lang w:val="ru-RU"/>
              </w:rPr>
              <w:t>О.</w:t>
            </w:r>
          </w:p>
        </w:tc>
      </w:tr>
      <w:tr w:rsidR="003A5C7C" w14:paraId="2A28A469" w14:textId="77777777" w:rsidTr="00AF7EF1">
        <w:trPr>
          <w:trHeight w:val="565"/>
        </w:trPr>
        <w:tc>
          <w:tcPr>
            <w:tcW w:w="1702" w:type="dxa"/>
            <w:vMerge w:val="restart"/>
          </w:tcPr>
          <w:p w14:paraId="68D0F9C7" w14:textId="77777777" w:rsidR="003A5C7C" w:rsidRPr="003A5C7C" w:rsidRDefault="003A5C7C" w:rsidP="00AF7EF1">
            <w:pPr>
              <w:pStyle w:val="TableParagraph"/>
              <w:rPr>
                <w:b/>
                <w:sz w:val="24"/>
                <w:lang w:val="ru-RU"/>
              </w:rPr>
            </w:pPr>
          </w:p>
          <w:p w14:paraId="340B3537" w14:textId="77777777" w:rsidR="003A5C7C" w:rsidRPr="003A5C7C" w:rsidRDefault="003A5C7C" w:rsidP="00AF7EF1">
            <w:pPr>
              <w:pStyle w:val="TableParagraph"/>
              <w:rPr>
                <w:b/>
                <w:sz w:val="24"/>
                <w:lang w:val="ru-RU"/>
              </w:rPr>
            </w:pPr>
          </w:p>
          <w:p w14:paraId="2D05445E" w14:textId="77777777" w:rsidR="003A5C7C" w:rsidRPr="003A5C7C" w:rsidRDefault="003A5C7C" w:rsidP="00AF7EF1">
            <w:pPr>
              <w:pStyle w:val="TableParagraph"/>
              <w:spacing w:before="44"/>
              <w:rPr>
                <w:b/>
                <w:sz w:val="24"/>
                <w:lang w:val="ru-RU"/>
              </w:rPr>
            </w:pPr>
          </w:p>
          <w:p w14:paraId="3E1C8544" w14:textId="77777777" w:rsidR="003A5C7C" w:rsidRDefault="003A5C7C" w:rsidP="00AF7EF1">
            <w:pPr>
              <w:pStyle w:val="TableParagraph"/>
              <w:ind w:left="417"/>
              <w:rPr>
                <w:sz w:val="24"/>
              </w:rPr>
            </w:pPr>
            <w:r>
              <w:rPr>
                <w:spacing w:val="-2"/>
                <w:sz w:val="24"/>
              </w:rPr>
              <w:t>Февраль</w:t>
            </w:r>
          </w:p>
        </w:tc>
        <w:tc>
          <w:tcPr>
            <w:tcW w:w="1134" w:type="dxa"/>
          </w:tcPr>
          <w:p w14:paraId="6731679B" w14:textId="77777777" w:rsidR="003A5C7C" w:rsidRDefault="003A5C7C" w:rsidP="00AF7EF1">
            <w:pPr>
              <w:pStyle w:val="TableParagraph"/>
              <w:spacing w:before="143"/>
              <w:ind w:left="32"/>
              <w:jc w:val="center"/>
              <w:rPr>
                <w:sz w:val="24"/>
              </w:rPr>
            </w:pPr>
            <w:r>
              <w:rPr>
                <w:spacing w:val="-5"/>
                <w:sz w:val="24"/>
              </w:rPr>
              <w:t>21</w:t>
            </w:r>
          </w:p>
        </w:tc>
        <w:tc>
          <w:tcPr>
            <w:tcW w:w="7204" w:type="dxa"/>
          </w:tcPr>
          <w:p w14:paraId="6D608058"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 xml:space="preserve">И, </w:t>
            </w:r>
            <w:r w:rsidRPr="003A5C7C">
              <w:rPr>
                <w:spacing w:val="-5"/>
                <w:sz w:val="24"/>
                <w:lang w:val="ru-RU"/>
              </w:rPr>
              <w:t>О.</w:t>
            </w:r>
          </w:p>
        </w:tc>
      </w:tr>
      <w:tr w:rsidR="003A5C7C" w14:paraId="1BE821D6" w14:textId="77777777" w:rsidTr="00AF7EF1">
        <w:trPr>
          <w:trHeight w:val="565"/>
        </w:trPr>
        <w:tc>
          <w:tcPr>
            <w:tcW w:w="1702" w:type="dxa"/>
            <w:vMerge/>
            <w:tcBorders>
              <w:top w:val="nil"/>
            </w:tcBorders>
          </w:tcPr>
          <w:p w14:paraId="74380E1B" w14:textId="77777777" w:rsidR="003A5C7C" w:rsidRPr="003A5C7C" w:rsidRDefault="003A5C7C" w:rsidP="00AF7EF1">
            <w:pPr>
              <w:rPr>
                <w:sz w:val="2"/>
                <w:szCs w:val="2"/>
                <w:lang w:val="ru-RU"/>
              </w:rPr>
            </w:pPr>
          </w:p>
        </w:tc>
        <w:tc>
          <w:tcPr>
            <w:tcW w:w="1134" w:type="dxa"/>
          </w:tcPr>
          <w:p w14:paraId="25822A54" w14:textId="77777777" w:rsidR="003A5C7C" w:rsidRDefault="003A5C7C" w:rsidP="00AF7EF1">
            <w:pPr>
              <w:pStyle w:val="TableParagraph"/>
              <w:spacing w:before="145"/>
              <w:ind w:left="32"/>
              <w:jc w:val="center"/>
              <w:rPr>
                <w:sz w:val="24"/>
              </w:rPr>
            </w:pPr>
            <w:r>
              <w:rPr>
                <w:spacing w:val="-5"/>
                <w:sz w:val="24"/>
              </w:rPr>
              <w:t>22</w:t>
            </w:r>
          </w:p>
        </w:tc>
        <w:tc>
          <w:tcPr>
            <w:tcW w:w="7204" w:type="dxa"/>
          </w:tcPr>
          <w:p w14:paraId="0D9EB08F"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Т.</w:t>
            </w:r>
          </w:p>
        </w:tc>
      </w:tr>
      <w:tr w:rsidR="003A5C7C" w14:paraId="0F85A180" w14:textId="77777777" w:rsidTr="00AF7EF1">
        <w:trPr>
          <w:trHeight w:val="569"/>
        </w:trPr>
        <w:tc>
          <w:tcPr>
            <w:tcW w:w="1702" w:type="dxa"/>
            <w:vMerge/>
            <w:tcBorders>
              <w:top w:val="nil"/>
            </w:tcBorders>
          </w:tcPr>
          <w:p w14:paraId="3366D7F3" w14:textId="77777777" w:rsidR="003A5C7C" w:rsidRDefault="003A5C7C" w:rsidP="00AF7EF1">
            <w:pPr>
              <w:rPr>
                <w:sz w:val="2"/>
                <w:szCs w:val="2"/>
              </w:rPr>
            </w:pPr>
          </w:p>
        </w:tc>
        <w:tc>
          <w:tcPr>
            <w:tcW w:w="1134" w:type="dxa"/>
          </w:tcPr>
          <w:p w14:paraId="0B774A84" w14:textId="77777777" w:rsidR="003A5C7C" w:rsidRDefault="003A5C7C" w:rsidP="00AF7EF1">
            <w:pPr>
              <w:pStyle w:val="TableParagraph"/>
              <w:spacing w:before="146"/>
              <w:ind w:left="32"/>
              <w:jc w:val="center"/>
              <w:rPr>
                <w:sz w:val="24"/>
              </w:rPr>
            </w:pPr>
            <w:r>
              <w:rPr>
                <w:spacing w:val="-5"/>
                <w:sz w:val="24"/>
              </w:rPr>
              <w:t>23</w:t>
            </w:r>
          </w:p>
        </w:tc>
        <w:tc>
          <w:tcPr>
            <w:tcW w:w="7204" w:type="dxa"/>
          </w:tcPr>
          <w:p w14:paraId="7A725722" w14:textId="77777777" w:rsidR="003A5C7C" w:rsidRDefault="003A5C7C" w:rsidP="00AF7EF1">
            <w:pPr>
              <w:pStyle w:val="TableParagraph"/>
              <w:spacing w:before="1"/>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Т.</w:t>
            </w:r>
          </w:p>
        </w:tc>
      </w:tr>
      <w:tr w:rsidR="003A5C7C" w14:paraId="69A7E81A" w14:textId="77777777" w:rsidTr="00AF7EF1">
        <w:trPr>
          <w:trHeight w:val="566"/>
        </w:trPr>
        <w:tc>
          <w:tcPr>
            <w:tcW w:w="1702" w:type="dxa"/>
            <w:vMerge/>
            <w:tcBorders>
              <w:top w:val="nil"/>
            </w:tcBorders>
          </w:tcPr>
          <w:p w14:paraId="14915F94" w14:textId="77777777" w:rsidR="003A5C7C" w:rsidRDefault="003A5C7C" w:rsidP="00AF7EF1">
            <w:pPr>
              <w:rPr>
                <w:sz w:val="2"/>
                <w:szCs w:val="2"/>
              </w:rPr>
            </w:pPr>
          </w:p>
        </w:tc>
        <w:tc>
          <w:tcPr>
            <w:tcW w:w="1134" w:type="dxa"/>
          </w:tcPr>
          <w:p w14:paraId="280C6D76" w14:textId="77777777" w:rsidR="003A5C7C" w:rsidRDefault="003A5C7C" w:rsidP="00AF7EF1">
            <w:pPr>
              <w:pStyle w:val="TableParagraph"/>
              <w:spacing w:before="145"/>
              <w:ind w:left="32"/>
              <w:jc w:val="center"/>
              <w:rPr>
                <w:sz w:val="24"/>
              </w:rPr>
            </w:pPr>
            <w:r>
              <w:rPr>
                <w:spacing w:val="-5"/>
                <w:sz w:val="24"/>
              </w:rPr>
              <w:t>24</w:t>
            </w:r>
          </w:p>
        </w:tc>
        <w:tc>
          <w:tcPr>
            <w:tcW w:w="7204" w:type="dxa"/>
          </w:tcPr>
          <w:p w14:paraId="7FD00049"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П.</w:t>
            </w:r>
          </w:p>
        </w:tc>
      </w:tr>
      <w:tr w:rsidR="003A5C7C" w14:paraId="10E0F271" w14:textId="77777777" w:rsidTr="00AF7EF1">
        <w:trPr>
          <w:trHeight w:val="568"/>
        </w:trPr>
        <w:tc>
          <w:tcPr>
            <w:tcW w:w="1702" w:type="dxa"/>
            <w:vMerge w:val="restart"/>
          </w:tcPr>
          <w:p w14:paraId="698029C0" w14:textId="77777777" w:rsidR="003A5C7C" w:rsidRDefault="003A5C7C" w:rsidP="00AF7EF1">
            <w:pPr>
              <w:pStyle w:val="TableParagraph"/>
              <w:rPr>
                <w:b/>
                <w:sz w:val="24"/>
              </w:rPr>
            </w:pPr>
          </w:p>
          <w:p w14:paraId="74CE91B3" w14:textId="77777777" w:rsidR="003A5C7C" w:rsidRDefault="003A5C7C" w:rsidP="00AF7EF1">
            <w:pPr>
              <w:pStyle w:val="TableParagraph"/>
              <w:spacing w:before="183"/>
              <w:rPr>
                <w:b/>
                <w:sz w:val="24"/>
              </w:rPr>
            </w:pPr>
          </w:p>
          <w:p w14:paraId="33B86FE5" w14:textId="77777777" w:rsidR="003A5C7C" w:rsidRDefault="003A5C7C" w:rsidP="00AF7EF1">
            <w:pPr>
              <w:pStyle w:val="TableParagraph"/>
              <w:ind w:left="9" w:right="1"/>
              <w:jc w:val="center"/>
              <w:rPr>
                <w:sz w:val="24"/>
              </w:rPr>
            </w:pPr>
            <w:r>
              <w:rPr>
                <w:spacing w:val="-4"/>
                <w:sz w:val="24"/>
              </w:rPr>
              <w:t>Март</w:t>
            </w:r>
          </w:p>
        </w:tc>
        <w:tc>
          <w:tcPr>
            <w:tcW w:w="1134" w:type="dxa"/>
          </w:tcPr>
          <w:p w14:paraId="45A98560" w14:textId="77777777" w:rsidR="003A5C7C" w:rsidRDefault="003A5C7C" w:rsidP="00AF7EF1">
            <w:pPr>
              <w:pStyle w:val="TableParagraph"/>
              <w:spacing w:before="145"/>
              <w:ind w:left="32"/>
              <w:jc w:val="center"/>
              <w:rPr>
                <w:sz w:val="24"/>
              </w:rPr>
            </w:pPr>
            <w:r>
              <w:rPr>
                <w:spacing w:val="-5"/>
                <w:sz w:val="24"/>
              </w:rPr>
              <w:t>25</w:t>
            </w:r>
          </w:p>
        </w:tc>
        <w:tc>
          <w:tcPr>
            <w:tcW w:w="7204" w:type="dxa"/>
          </w:tcPr>
          <w:p w14:paraId="136E7DE8"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П,</w:t>
            </w:r>
            <w:r w:rsidRPr="003A5C7C">
              <w:rPr>
                <w:spacing w:val="-2"/>
                <w:sz w:val="24"/>
                <w:lang w:val="ru-RU"/>
              </w:rPr>
              <w:t xml:space="preserve"> </w:t>
            </w:r>
            <w:r w:rsidRPr="003A5C7C">
              <w:rPr>
                <w:spacing w:val="-5"/>
                <w:sz w:val="24"/>
                <w:lang w:val="ru-RU"/>
              </w:rPr>
              <w:t>Т.</w:t>
            </w:r>
          </w:p>
        </w:tc>
      </w:tr>
      <w:tr w:rsidR="003A5C7C" w14:paraId="27E0662A" w14:textId="77777777" w:rsidTr="00AF7EF1">
        <w:trPr>
          <w:trHeight w:val="566"/>
        </w:trPr>
        <w:tc>
          <w:tcPr>
            <w:tcW w:w="1702" w:type="dxa"/>
            <w:vMerge/>
            <w:tcBorders>
              <w:top w:val="nil"/>
            </w:tcBorders>
          </w:tcPr>
          <w:p w14:paraId="20C1A5A1" w14:textId="77777777" w:rsidR="003A5C7C" w:rsidRPr="003A5C7C" w:rsidRDefault="003A5C7C" w:rsidP="00AF7EF1">
            <w:pPr>
              <w:rPr>
                <w:sz w:val="2"/>
                <w:szCs w:val="2"/>
                <w:lang w:val="ru-RU"/>
              </w:rPr>
            </w:pPr>
          </w:p>
        </w:tc>
        <w:tc>
          <w:tcPr>
            <w:tcW w:w="1134" w:type="dxa"/>
          </w:tcPr>
          <w:p w14:paraId="3FFBDD64" w14:textId="77777777" w:rsidR="003A5C7C" w:rsidRDefault="003A5C7C" w:rsidP="00AF7EF1">
            <w:pPr>
              <w:pStyle w:val="TableParagraph"/>
              <w:spacing w:before="143"/>
              <w:ind w:left="32"/>
              <w:jc w:val="center"/>
              <w:rPr>
                <w:sz w:val="24"/>
              </w:rPr>
            </w:pPr>
            <w:r>
              <w:rPr>
                <w:spacing w:val="-5"/>
                <w:sz w:val="24"/>
              </w:rPr>
              <w:t>26</w:t>
            </w:r>
          </w:p>
        </w:tc>
        <w:tc>
          <w:tcPr>
            <w:tcW w:w="7204" w:type="dxa"/>
          </w:tcPr>
          <w:p w14:paraId="3C691F3E"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Н.</w:t>
            </w:r>
          </w:p>
        </w:tc>
      </w:tr>
      <w:tr w:rsidR="003A5C7C" w14:paraId="6031A6B8" w14:textId="77777777" w:rsidTr="00AF7EF1">
        <w:trPr>
          <w:trHeight w:val="568"/>
        </w:trPr>
        <w:tc>
          <w:tcPr>
            <w:tcW w:w="1702" w:type="dxa"/>
            <w:vMerge/>
            <w:tcBorders>
              <w:top w:val="nil"/>
            </w:tcBorders>
          </w:tcPr>
          <w:p w14:paraId="66BC2E86" w14:textId="77777777" w:rsidR="003A5C7C" w:rsidRDefault="003A5C7C" w:rsidP="00AF7EF1">
            <w:pPr>
              <w:rPr>
                <w:sz w:val="2"/>
                <w:szCs w:val="2"/>
              </w:rPr>
            </w:pPr>
          </w:p>
        </w:tc>
        <w:tc>
          <w:tcPr>
            <w:tcW w:w="1134" w:type="dxa"/>
          </w:tcPr>
          <w:p w14:paraId="5C51BFA4" w14:textId="77777777" w:rsidR="003A5C7C" w:rsidRDefault="003A5C7C" w:rsidP="00AF7EF1">
            <w:pPr>
              <w:pStyle w:val="TableParagraph"/>
              <w:spacing w:before="145"/>
              <w:ind w:left="32"/>
              <w:jc w:val="center"/>
              <w:rPr>
                <w:sz w:val="24"/>
              </w:rPr>
            </w:pPr>
            <w:r>
              <w:rPr>
                <w:spacing w:val="-5"/>
                <w:sz w:val="24"/>
              </w:rPr>
              <w:t>27</w:t>
            </w:r>
          </w:p>
        </w:tc>
        <w:tc>
          <w:tcPr>
            <w:tcW w:w="7204" w:type="dxa"/>
          </w:tcPr>
          <w:p w14:paraId="4731E52C"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М.</w:t>
            </w:r>
          </w:p>
        </w:tc>
      </w:tr>
      <w:tr w:rsidR="003A5C7C" w14:paraId="05EBC106" w14:textId="77777777" w:rsidTr="00AF7EF1">
        <w:trPr>
          <w:trHeight w:val="566"/>
        </w:trPr>
        <w:tc>
          <w:tcPr>
            <w:tcW w:w="1702" w:type="dxa"/>
            <w:vMerge/>
            <w:tcBorders>
              <w:top w:val="nil"/>
            </w:tcBorders>
          </w:tcPr>
          <w:p w14:paraId="6BD5C399" w14:textId="77777777" w:rsidR="003A5C7C" w:rsidRDefault="003A5C7C" w:rsidP="00AF7EF1">
            <w:pPr>
              <w:rPr>
                <w:sz w:val="2"/>
                <w:szCs w:val="2"/>
              </w:rPr>
            </w:pPr>
          </w:p>
        </w:tc>
        <w:tc>
          <w:tcPr>
            <w:tcW w:w="1134" w:type="dxa"/>
          </w:tcPr>
          <w:p w14:paraId="02BDADDC" w14:textId="77777777" w:rsidR="003A5C7C" w:rsidRDefault="003A5C7C" w:rsidP="00AF7EF1">
            <w:pPr>
              <w:pStyle w:val="TableParagraph"/>
              <w:spacing w:before="143"/>
              <w:ind w:left="32"/>
              <w:jc w:val="center"/>
              <w:rPr>
                <w:sz w:val="24"/>
              </w:rPr>
            </w:pPr>
            <w:r>
              <w:rPr>
                <w:spacing w:val="-5"/>
                <w:sz w:val="24"/>
              </w:rPr>
              <w:t>28</w:t>
            </w:r>
          </w:p>
        </w:tc>
        <w:tc>
          <w:tcPr>
            <w:tcW w:w="7204" w:type="dxa"/>
          </w:tcPr>
          <w:p w14:paraId="41C38C57"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М,</w:t>
            </w:r>
            <w:r w:rsidRPr="003A5C7C">
              <w:rPr>
                <w:spacing w:val="-2"/>
                <w:sz w:val="24"/>
                <w:lang w:val="ru-RU"/>
              </w:rPr>
              <w:t xml:space="preserve"> </w:t>
            </w:r>
            <w:r w:rsidRPr="003A5C7C">
              <w:rPr>
                <w:spacing w:val="-5"/>
                <w:sz w:val="24"/>
                <w:lang w:val="ru-RU"/>
              </w:rPr>
              <w:t>Т.</w:t>
            </w:r>
          </w:p>
        </w:tc>
      </w:tr>
      <w:tr w:rsidR="003A5C7C" w14:paraId="04F559E7" w14:textId="77777777" w:rsidTr="00AF7EF1">
        <w:trPr>
          <w:trHeight w:val="566"/>
        </w:trPr>
        <w:tc>
          <w:tcPr>
            <w:tcW w:w="1702" w:type="dxa"/>
            <w:vMerge w:val="restart"/>
          </w:tcPr>
          <w:p w14:paraId="4058BE60" w14:textId="77777777" w:rsidR="003A5C7C" w:rsidRPr="003A5C7C" w:rsidRDefault="003A5C7C" w:rsidP="00AF7EF1">
            <w:pPr>
              <w:pStyle w:val="TableParagraph"/>
              <w:rPr>
                <w:b/>
                <w:sz w:val="24"/>
                <w:lang w:val="ru-RU"/>
              </w:rPr>
            </w:pPr>
          </w:p>
          <w:p w14:paraId="278C2F62" w14:textId="77777777" w:rsidR="003A5C7C" w:rsidRPr="003A5C7C" w:rsidRDefault="003A5C7C" w:rsidP="00AF7EF1">
            <w:pPr>
              <w:pStyle w:val="TableParagraph"/>
              <w:spacing w:before="181"/>
              <w:rPr>
                <w:b/>
                <w:sz w:val="24"/>
                <w:lang w:val="ru-RU"/>
              </w:rPr>
            </w:pPr>
          </w:p>
          <w:p w14:paraId="48029985" w14:textId="77777777" w:rsidR="003A5C7C" w:rsidRDefault="003A5C7C" w:rsidP="00AF7EF1">
            <w:pPr>
              <w:pStyle w:val="TableParagraph"/>
              <w:ind w:left="470"/>
              <w:rPr>
                <w:sz w:val="24"/>
              </w:rPr>
            </w:pPr>
            <w:r>
              <w:rPr>
                <w:spacing w:val="-2"/>
                <w:sz w:val="24"/>
              </w:rPr>
              <w:t>Апрель</w:t>
            </w:r>
          </w:p>
        </w:tc>
        <w:tc>
          <w:tcPr>
            <w:tcW w:w="1134" w:type="dxa"/>
          </w:tcPr>
          <w:p w14:paraId="26C851C5" w14:textId="77777777" w:rsidR="003A5C7C" w:rsidRDefault="003A5C7C" w:rsidP="00AF7EF1">
            <w:pPr>
              <w:pStyle w:val="TableParagraph"/>
              <w:spacing w:before="145"/>
              <w:ind w:left="32"/>
              <w:jc w:val="center"/>
              <w:rPr>
                <w:sz w:val="24"/>
              </w:rPr>
            </w:pPr>
            <w:r>
              <w:rPr>
                <w:spacing w:val="-5"/>
                <w:sz w:val="24"/>
              </w:rPr>
              <w:t>29</w:t>
            </w:r>
          </w:p>
        </w:tc>
        <w:tc>
          <w:tcPr>
            <w:tcW w:w="7204" w:type="dxa"/>
          </w:tcPr>
          <w:p w14:paraId="6DF5ACDC"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М,</w:t>
            </w:r>
            <w:r w:rsidRPr="003A5C7C">
              <w:rPr>
                <w:spacing w:val="-2"/>
                <w:sz w:val="24"/>
                <w:lang w:val="ru-RU"/>
              </w:rPr>
              <w:t xml:space="preserve"> </w:t>
            </w:r>
            <w:r w:rsidRPr="003A5C7C">
              <w:rPr>
                <w:spacing w:val="-5"/>
                <w:sz w:val="24"/>
                <w:lang w:val="ru-RU"/>
              </w:rPr>
              <w:t>П.</w:t>
            </w:r>
          </w:p>
        </w:tc>
      </w:tr>
      <w:tr w:rsidR="003A5C7C" w14:paraId="75D6D9F3" w14:textId="77777777" w:rsidTr="00AF7EF1">
        <w:trPr>
          <w:trHeight w:val="568"/>
        </w:trPr>
        <w:tc>
          <w:tcPr>
            <w:tcW w:w="1702" w:type="dxa"/>
            <w:vMerge/>
            <w:tcBorders>
              <w:top w:val="nil"/>
            </w:tcBorders>
          </w:tcPr>
          <w:p w14:paraId="5386AEA3" w14:textId="77777777" w:rsidR="003A5C7C" w:rsidRPr="003A5C7C" w:rsidRDefault="003A5C7C" w:rsidP="00AF7EF1">
            <w:pPr>
              <w:rPr>
                <w:sz w:val="2"/>
                <w:szCs w:val="2"/>
                <w:lang w:val="ru-RU"/>
              </w:rPr>
            </w:pPr>
          </w:p>
        </w:tc>
        <w:tc>
          <w:tcPr>
            <w:tcW w:w="1134" w:type="dxa"/>
          </w:tcPr>
          <w:p w14:paraId="70E67422" w14:textId="77777777" w:rsidR="003A5C7C" w:rsidRDefault="003A5C7C" w:rsidP="00AF7EF1">
            <w:pPr>
              <w:pStyle w:val="TableParagraph"/>
              <w:spacing w:before="145"/>
              <w:ind w:left="32"/>
              <w:jc w:val="center"/>
              <w:rPr>
                <w:sz w:val="24"/>
              </w:rPr>
            </w:pPr>
            <w:r>
              <w:rPr>
                <w:spacing w:val="-5"/>
                <w:sz w:val="24"/>
              </w:rPr>
              <w:t>30</w:t>
            </w:r>
          </w:p>
        </w:tc>
        <w:tc>
          <w:tcPr>
            <w:tcW w:w="7204" w:type="dxa"/>
          </w:tcPr>
          <w:p w14:paraId="54024326" w14:textId="77777777" w:rsidR="003A5C7C" w:rsidRPr="003A5C7C" w:rsidRDefault="003A5C7C" w:rsidP="00AF7EF1">
            <w:pPr>
              <w:pStyle w:val="TableParagraph"/>
              <w:spacing w:before="1"/>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Н,</w:t>
            </w:r>
            <w:r w:rsidRPr="003A5C7C">
              <w:rPr>
                <w:spacing w:val="-2"/>
                <w:sz w:val="24"/>
                <w:lang w:val="ru-RU"/>
              </w:rPr>
              <w:t xml:space="preserve"> </w:t>
            </w:r>
            <w:r w:rsidRPr="003A5C7C">
              <w:rPr>
                <w:spacing w:val="-5"/>
                <w:sz w:val="24"/>
                <w:lang w:val="ru-RU"/>
              </w:rPr>
              <w:t>М..</w:t>
            </w:r>
          </w:p>
        </w:tc>
      </w:tr>
      <w:tr w:rsidR="003A5C7C" w14:paraId="44BEF762" w14:textId="77777777" w:rsidTr="00AF7EF1">
        <w:trPr>
          <w:trHeight w:val="565"/>
        </w:trPr>
        <w:tc>
          <w:tcPr>
            <w:tcW w:w="1702" w:type="dxa"/>
            <w:vMerge/>
            <w:tcBorders>
              <w:top w:val="nil"/>
            </w:tcBorders>
          </w:tcPr>
          <w:p w14:paraId="4E74349D" w14:textId="77777777" w:rsidR="003A5C7C" w:rsidRPr="003A5C7C" w:rsidRDefault="003A5C7C" w:rsidP="00AF7EF1">
            <w:pPr>
              <w:rPr>
                <w:sz w:val="2"/>
                <w:szCs w:val="2"/>
                <w:lang w:val="ru-RU"/>
              </w:rPr>
            </w:pPr>
          </w:p>
        </w:tc>
        <w:tc>
          <w:tcPr>
            <w:tcW w:w="1134" w:type="dxa"/>
          </w:tcPr>
          <w:p w14:paraId="5B135642" w14:textId="77777777" w:rsidR="003A5C7C" w:rsidRDefault="003A5C7C" w:rsidP="00AF7EF1">
            <w:pPr>
              <w:pStyle w:val="TableParagraph"/>
              <w:spacing w:before="145"/>
              <w:ind w:left="32"/>
              <w:jc w:val="center"/>
              <w:rPr>
                <w:sz w:val="24"/>
              </w:rPr>
            </w:pPr>
            <w:r>
              <w:rPr>
                <w:spacing w:val="-5"/>
                <w:sz w:val="24"/>
              </w:rPr>
              <w:t>31</w:t>
            </w:r>
          </w:p>
        </w:tc>
        <w:tc>
          <w:tcPr>
            <w:tcW w:w="7204" w:type="dxa"/>
          </w:tcPr>
          <w:p w14:paraId="0FE0F90C"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К.</w:t>
            </w:r>
          </w:p>
        </w:tc>
      </w:tr>
      <w:tr w:rsidR="003A5C7C" w14:paraId="0BDBC5D4" w14:textId="77777777" w:rsidTr="00AF7EF1">
        <w:trPr>
          <w:trHeight w:val="568"/>
        </w:trPr>
        <w:tc>
          <w:tcPr>
            <w:tcW w:w="1702" w:type="dxa"/>
            <w:vMerge/>
            <w:tcBorders>
              <w:top w:val="nil"/>
            </w:tcBorders>
          </w:tcPr>
          <w:p w14:paraId="6D254304" w14:textId="77777777" w:rsidR="003A5C7C" w:rsidRDefault="003A5C7C" w:rsidP="00AF7EF1">
            <w:pPr>
              <w:rPr>
                <w:sz w:val="2"/>
                <w:szCs w:val="2"/>
              </w:rPr>
            </w:pPr>
          </w:p>
        </w:tc>
        <w:tc>
          <w:tcPr>
            <w:tcW w:w="1134" w:type="dxa"/>
          </w:tcPr>
          <w:p w14:paraId="4988D72E" w14:textId="77777777" w:rsidR="003A5C7C" w:rsidRDefault="003A5C7C" w:rsidP="00AF7EF1">
            <w:pPr>
              <w:pStyle w:val="TableParagraph"/>
              <w:spacing w:before="145"/>
              <w:ind w:left="32"/>
              <w:jc w:val="center"/>
              <w:rPr>
                <w:sz w:val="24"/>
              </w:rPr>
            </w:pPr>
            <w:r>
              <w:rPr>
                <w:spacing w:val="-5"/>
                <w:sz w:val="24"/>
              </w:rPr>
              <w:t>32</w:t>
            </w:r>
          </w:p>
        </w:tc>
        <w:tc>
          <w:tcPr>
            <w:tcW w:w="7204" w:type="dxa"/>
          </w:tcPr>
          <w:p w14:paraId="21B3DAC0"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К,</w:t>
            </w:r>
            <w:r w:rsidRPr="003A5C7C">
              <w:rPr>
                <w:spacing w:val="-2"/>
                <w:sz w:val="24"/>
                <w:lang w:val="ru-RU"/>
              </w:rPr>
              <w:t xml:space="preserve"> </w:t>
            </w:r>
            <w:r w:rsidRPr="003A5C7C">
              <w:rPr>
                <w:spacing w:val="-5"/>
                <w:sz w:val="24"/>
                <w:lang w:val="ru-RU"/>
              </w:rPr>
              <w:t>Т.</w:t>
            </w:r>
          </w:p>
        </w:tc>
      </w:tr>
      <w:tr w:rsidR="003A5C7C" w14:paraId="1A88EADE" w14:textId="77777777" w:rsidTr="00AF7EF1">
        <w:trPr>
          <w:trHeight w:val="565"/>
        </w:trPr>
        <w:tc>
          <w:tcPr>
            <w:tcW w:w="1702" w:type="dxa"/>
            <w:vMerge w:val="restart"/>
          </w:tcPr>
          <w:p w14:paraId="094113D6" w14:textId="77777777" w:rsidR="003A5C7C" w:rsidRPr="003A5C7C" w:rsidRDefault="003A5C7C" w:rsidP="00AF7EF1">
            <w:pPr>
              <w:pStyle w:val="TableParagraph"/>
              <w:rPr>
                <w:b/>
                <w:sz w:val="24"/>
                <w:lang w:val="ru-RU"/>
              </w:rPr>
            </w:pPr>
          </w:p>
          <w:p w14:paraId="20A2A69A" w14:textId="77777777" w:rsidR="003A5C7C" w:rsidRPr="003A5C7C" w:rsidRDefault="003A5C7C" w:rsidP="00AF7EF1">
            <w:pPr>
              <w:pStyle w:val="TableParagraph"/>
              <w:rPr>
                <w:b/>
                <w:sz w:val="24"/>
                <w:lang w:val="ru-RU"/>
              </w:rPr>
            </w:pPr>
          </w:p>
          <w:p w14:paraId="1ADE1BB8" w14:textId="77777777" w:rsidR="003A5C7C" w:rsidRPr="003A5C7C" w:rsidRDefault="003A5C7C" w:rsidP="00AF7EF1">
            <w:pPr>
              <w:pStyle w:val="TableParagraph"/>
              <w:spacing w:before="44"/>
              <w:rPr>
                <w:b/>
                <w:sz w:val="24"/>
                <w:lang w:val="ru-RU"/>
              </w:rPr>
            </w:pPr>
          </w:p>
          <w:p w14:paraId="55DA170B" w14:textId="77777777" w:rsidR="003A5C7C" w:rsidRDefault="003A5C7C" w:rsidP="00AF7EF1">
            <w:pPr>
              <w:pStyle w:val="TableParagraph"/>
              <w:ind w:left="9" w:right="1"/>
              <w:jc w:val="center"/>
              <w:rPr>
                <w:sz w:val="24"/>
              </w:rPr>
            </w:pPr>
            <w:r>
              <w:rPr>
                <w:spacing w:val="-5"/>
                <w:sz w:val="24"/>
              </w:rPr>
              <w:t>Май</w:t>
            </w:r>
          </w:p>
        </w:tc>
        <w:tc>
          <w:tcPr>
            <w:tcW w:w="1134" w:type="dxa"/>
          </w:tcPr>
          <w:p w14:paraId="2AB2D97D" w14:textId="77777777" w:rsidR="003A5C7C" w:rsidRDefault="003A5C7C" w:rsidP="00AF7EF1">
            <w:pPr>
              <w:pStyle w:val="TableParagraph"/>
              <w:spacing w:before="143"/>
              <w:ind w:left="32"/>
              <w:jc w:val="center"/>
              <w:rPr>
                <w:sz w:val="24"/>
              </w:rPr>
            </w:pPr>
            <w:r>
              <w:rPr>
                <w:spacing w:val="-5"/>
                <w:sz w:val="24"/>
              </w:rPr>
              <w:t>33</w:t>
            </w:r>
          </w:p>
        </w:tc>
        <w:tc>
          <w:tcPr>
            <w:tcW w:w="7204" w:type="dxa"/>
          </w:tcPr>
          <w:p w14:paraId="2A4E57BE"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К,</w:t>
            </w:r>
            <w:r w:rsidRPr="003A5C7C">
              <w:rPr>
                <w:spacing w:val="-2"/>
                <w:sz w:val="24"/>
                <w:lang w:val="ru-RU"/>
              </w:rPr>
              <w:t xml:space="preserve"> </w:t>
            </w:r>
            <w:r w:rsidRPr="003A5C7C">
              <w:rPr>
                <w:spacing w:val="-5"/>
                <w:sz w:val="24"/>
                <w:lang w:val="ru-RU"/>
              </w:rPr>
              <w:t>П.</w:t>
            </w:r>
          </w:p>
        </w:tc>
      </w:tr>
      <w:tr w:rsidR="003A5C7C" w14:paraId="3AD0C45D" w14:textId="77777777" w:rsidTr="00AF7EF1">
        <w:trPr>
          <w:trHeight w:val="566"/>
        </w:trPr>
        <w:tc>
          <w:tcPr>
            <w:tcW w:w="1702" w:type="dxa"/>
            <w:vMerge/>
            <w:tcBorders>
              <w:top w:val="nil"/>
            </w:tcBorders>
          </w:tcPr>
          <w:p w14:paraId="11A70E22" w14:textId="77777777" w:rsidR="003A5C7C" w:rsidRPr="003A5C7C" w:rsidRDefault="003A5C7C" w:rsidP="00AF7EF1">
            <w:pPr>
              <w:rPr>
                <w:sz w:val="2"/>
                <w:szCs w:val="2"/>
                <w:lang w:val="ru-RU"/>
              </w:rPr>
            </w:pPr>
          </w:p>
        </w:tc>
        <w:tc>
          <w:tcPr>
            <w:tcW w:w="1134" w:type="dxa"/>
          </w:tcPr>
          <w:p w14:paraId="50D5ECC4" w14:textId="77777777" w:rsidR="003A5C7C" w:rsidRDefault="003A5C7C" w:rsidP="00AF7EF1">
            <w:pPr>
              <w:pStyle w:val="TableParagraph"/>
              <w:spacing w:before="145"/>
              <w:ind w:left="32"/>
              <w:jc w:val="center"/>
              <w:rPr>
                <w:sz w:val="24"/>
              </w:rPr>
            </w:pPr>
            <w:r>
              <w:rPr>
                <w:spacing w:val="-5"/>
                <w:sz w:val="24"/>
              </w:rPr>
              <w:t>34</w:t>
            </w:r>
          </w:p>
        </w:tc>
        <w:tc>
          <w:tcPr>
            <w:tcW w:w="7204" w:type="dxa"/>
          </w:tcPr>
          <w:p w14:paraId="39E900CE"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К,</w:t>
            </w:r>
            <w:r w:rsidRPr="003A5C7C">
              <w:rPr>
                <w:spacing w:val="-2"/>
                <w:sz w:val="24"/>
                <w:lang w:val="ru-RU"/>
              </w:rPr>
              <w:t xml:space="preserve"> </w:t>
            </w:r>
            <w:r w:rsidRPr="003A5C7C">
              <w:rPr>
                <w:spacing w:val="-5"/>
                <w:sz w:val="24"/>
                <w:lang w:val="ru-RU"/>
              </w:rPr>
              <w:t>Н.</w:t>
            </w:r>
          </w:p>
        </w:tc>
      </w:tr>
      <w:tr w:rsidR="003A5C7C" w14:paraId="4D2ECC72" w14:textId="77777777" w:rsidTr="00AF7EF1">
        <w:trPr>
          <w:trHeight w:val="568"/>
        </w:trPr>
        <w:tc>
          <w:tcPr>
            <w:tcW w:w="1702" w:type="dxa"/>
            <w:vMerge/>
            <w:tcBorders>
              <w:top w:val="nil"/>
            </w:tcBorders>
          </w:tcPr>
          <w:p w14:paraId="760A0257" w14:textId="77777777" w:rsidR="003A5C7C" w:rsidRPr="003A5C7C" w:rsidRDefault="003A5C7C" w:rsidP="00AF7EF1">
            <w:pPr>
              <w:rPr>
                <w:sz w:val="2"/>
                <w:szCs w:val="2"/>
                <w:lang w:val="ru-RU"/>
              </w:rPr>
            </w:pPr>
          </w:p>
        </w:tc>
        <w:tc>
          <w:tcPr>
            <w:tcW w:w="1134" w:type="dxa"/>
          </w:tcPr>
          <w:p w14:paraId="7908CCA5" w14:textId="77777777" w:rsidR="003A5C7C" w:rsidRDefault="003A5C7C" w:rsidP="00AF7EF1">
            <w:pPr>
              <w:pStyle w:val="TableParagraph"/>
              <w:spacing w:before="145"/>
              <w:ind w:left="32"/>
              <w:jc w:val="center"/>
              <w:rPr>
                <w:sz w:val="24"/>
              </w:rPr>
            </w:pPr>
            <w:r>
              <w:rPr>
                <w:spacing w:val="-5"/>
                <w:sz w:val="24"/>
              </w:rPr>
              <w:t>35</w:t>
            </w:r>
          </w:p>
        </w:tc>
        <w:tc>
          <w:tcPr>
            <w:tcW w:w="7204" w:type="dxa"/>
          </w:tcPr>
          <w:p w14:paraId="619FDEAF" w14:textId="77777777" w:rsidR="003A5C7C" w:rsidRPr="003A5C7C" w:rsidRDefault="003A5C7C" w:rsidP="00AF7EF1">
            <w:pPr>
              <w:pStyle w:val="TableParagraph"/>
              <w:spacing w:before="1"/>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М,</w:t>
            </w:r>
            <w:r w:rsidRPr="003A5C7C">
              <w:rPr>
                <w:spacing w:val="-2"/>
                <w:sz w:val="24"/>
                <w:lang w:val="ru-RU"/>
              </w:rPr>
              <w:t xml:space="preserve"> </w:t>
            </w:r>
            <w:r w:rsidRPr="003A5C7C">
              <w:rPr>
                <w:spacing w:val="-5"/>
                <w:sz w:val="24"/>
                <w:lang w:val="ru-RU"/>
              </w:rPr>
              <w:t>К.</w:t>
            </w:r>
          </w:p>
        </w:tc>
      </w:tr>
      <w:tr w:rsidR="003A5C7C" w14:paraId="55E903F6" w14:textId="77777777" w:rsidTr="00AF7EF1">
        <w:trPr>
          <w:trHeight w:val="566"/>
        </w:trPr>
        <w:tc>
          <w:tcPr>
            <w:tcW w:w="1702" w:type="dxa"/>
            <w:vMerge/>
            <w:tcBorders>
              <w:top w:val="nil"/>
            </w:tcBorders>
          </w:tcPr>
          <w:p w14:paraId="17660855" w14:textId="77777777" w:rsidR="003A5C7C" w:rsidRPr="003A5C7C" w:rsidRDefault="003A5C7C" w:rsidP="00AF7EF1">
            <w:pPr>
              <w:rPr>
                <w:sz w:val="2"/>
                <w:szCs w:val="2"/>
                <w:lang w:val="ru-RU"/>
              </w:rPr>
            </w:pPr>
          </w:p>
        </w:tc>
        <w:tc>
          <w:tcPr>
            <w:tcW w:w="1134" w:type="dxa"/>
          </w:tcPr>
          <w:p w14:paraId="405A7354" w14:textId="77777777" w:rsidR="003A5C7C" w:rsidRDefault="003A5C7C" w:rsidP="00AF7EF1">
            <w:pPr>
              <w:pStyle w:val="TableParagraph"/>
              <w:spacing w:before="146"/>
              <w:ind w:left="32"/>
              <w:jc w:val="center"/>
              <w:rPr>
                <w:sz w:val="24"/>
              </w:rPr>
            </w:pPr>
            <w:r>
              <w:rPr>
                <w:spacing w:val="-5"/>
                <w:sz w:val="24"/>
              </w:rPr>
              <w:t>36</w:t>
            </w:r>
          </w:p>
        </w:tc>
        <w:tc>
          <w:tcPr>
            <w:tcW w:w="7204" w:type="dxa"/>
          </w:tcPr>
          <w:p w14:paraId="69073E2C" w14:textId="77777777" w:rsidR="003A5C7C" w:rsidRPr="003A5C7C" w:rsidRDefault="003A5C7C" w:rsidP="00AF7EF1">
            <w:pPr>
              <w:pStyle w:val="TableParagraph"/>
              <w:spacing w:line="276" w:lineRule="exact"/>
              <w:ind w:left="106"/>
              <w:rPr>
                <w:sz w:val="24"/>
                <w:lang w:val="ru-RU"/>
              </w:rPr>
            </w:pPr>
            <w:r w:rsidRPr="003A5C7C">
              <w:rPr>
                <w:sz w:val="24"/>
                <w:lang w:val="ru-RU"/>
              </w:rPr>
              <w:t>Итоговое</w:t>
            </w:r>
            <w:r w:rsidRPr="003A5C7C">
              <w:rPr>
                <w:spacing w:val="-8"/>
                <w:sz w:val="24"/>
                <w:lang w:val="ru-RU"/>
              </w:rPr>
              <w:t xml:space="preserve"> </w:t>
            </w:r>
            <w:r w:rsidRPr="003A5C7C">
              <w:rPr>
                <w:sz w:val="24"/>
                <w:lang w:val="ru-RU"/>
              </w:rPr>
              <w:t>занятие.</w:t>
            </w:r>
            <w:r w:rsidRPr="003A5C7C">
              <w:rPr>
                <w:spacing w:val="-4"/>
                <w:sz w:val="24"/>
                <w:lang w:val="ru-RU"/>
              </w:rPr>
              <w:t xml:space="preserve"> </w:t>
            </w:r>
            <w:r w:rsidRPr="003A5C7C">
              <w:rPr>
                <w:sz w:val="24"/>
                <w:lang w:val="ru-RU"/>
              </w:rPr>
              <w:t>Различение</w:t>
            </w:r>
            <w:r w:rsidRPr="003A5C7C">
              <w:rPr>
                <w:spacing w:val="-5"/>
                <w:sz w:val="24"/>
                <w:lang w:val="ru-RU"/>
              </w:rPr>
              <w:t xml:space="preserve"> </w:t>
            </w:r>
            <w:r w:rsidRPr="003A5C7C">
              <w:rPr>
                <w:sz w:val="24"/>
                <w:lang w:val="ru-RU"/>
              </w:rPr>
              <w:t>пройденных</w:t>
            </w:r>
            <w:r w:rsidRPr="003A5C7C">
              <w:rPr>
                <w:spacing w:val="-2"/>
                <w:sz w:val="24"/>
                <w:lang w:val="ru-RU"/>
              </w:rPr>
              <w:t xml:space="preserve"> </w:t>
            </w:r>
            <w:r w:rsidRPr="003A5C7C">
              <w:rPr>
                <w:sz w:val="24"/>
                <w:lang w:val="ru-RU"/>
              </w:rPr>
              <w:t>звуков</w:t>
            </w:r>
            <w:r w:rsidRPr="003A5C7C">
              <w:rPr>
                <w:spacing w:val="-5"/>
                <w:sz w:val="24"/>
                <w:lang w:val="ru-RU"/>
              </w:rPr>
              <w:t xml:space="preserve"> </w:t>
            </w:r>
            <w:r w:rsidRPr="003A5C7C">
              <w:rPr>
                <w:sz w:val="24"/>
                <w:lang w:val="ru-RU"/>
              </w:rPr>
              <w:t>в</w:t>
            </w:r>
            <w:r w:rsidRPr="003A5C7C">
              <w:rPr>
                <w:spacing w:val="-4"/>
                <w:sz w:val="24"/>
                <w:lang w:val="ru-RU"/>
              </w:rPr>
              <w:t xml:space="preserve"> </w:t>
            </w:r>
            <w:r w:rsidRPr="003A5C7C">
              <w:rPr>
                <w:spacing w:val="-2"/>
                <w:sz w:val="24"/>
                <w:lang w:val="ru-RU"/>
              </w:rPr>
              <w:t>словах.</w:t>
            </w:r>
          </w:p>
        </w:tc>
      </w:tr>
    </w:tbl>
    <w:p w14:paraId="46D3927D" w14:textId="77777777" w:rsidR="003A5C7C" w:rsidRDefault="003A5C7C" w:rsidP="003A5C7C">
      <w:pPr>
        <w:widowControl w:val="0"/>
        <w:autoSpaceDE w:val="0"/>
        <w:autoSpaceDN w:val="0"/>
        <w:spacing w:after="0" w:line="240" w:lineRule="auto"/>
        <w:ind w:right="138"/>
        <w:rPr>
          <w:rFonts w:ascii="Times New Roman" w:eastAsia="Times New Roman" w:hAnsi="Times New Roman" w:cs="Times New Roman"/>
          <w:sz w:val="24"/>
          <w:szCs w:val="24"/>
        </w:rPr>
      </w:pPr>
    </w:p>
    <w:p w14:paraId="1423CAB0"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Механизм отслеживания результатов</w:t>
      </w:r>
    </w:p>
    <w:p w14:paraId="7C9B0603" w14:textId="5490F79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 xml:space="preserve">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w:t>
      </w:r>
      <w:r w:rsidRPr="003A5C7C">
        <w:rPr>
          <w:rFonts w:ascii="Times New Roman" w:eastAsia="Times New Roman" w:hAnsi="Times New Roman" w:cs="Times New Roman"/>
          <w:sz w:val="24"/>
        </w:rPr>
        <w:lastRenderedPageBreak/>
        <w:t>развития речи ребенка. Эффективность реализации программы можно</w:t>
      </w: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определить путем педагогического наблюдения и в процессе беседы и/или анкетирования родителей.</w:t>
      </w:r>
    </w:p>
    <w:p w14:paraId="32E4988A"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Ожидаемые результаты</w:t>
      </w:r>
    </w:p>
    <w:p w14:paraId="06BCC4FF"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Дети будут:</w:t>
      </w:r>
    </w:p>
    <w:p w14:paraId="12DE1C78" w14:textId="587787BD"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•Правильно произносить гласные звуки и звуки раннего онтогенеза.</w:t>
      </w:r>
    </w:p>
    <w:p w14:paraId="6DF6D30D" w14:textId="7C9F51B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•Обобщать предметы в группы и называть группы обобщающим словом.</w:t>
      </w:r>
    </w:p>
    <w:p w14:paraId="310B810D" w14:textId="070F0DE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•Владеть начальными навыками словоизменения и словообразования: согласовывать слова в предложении в роде, числе, падеже; образовывать существительные в единственном и множественном числе; существительные в родительном падеже множественного числа; существительные с уменьшительно-ласкательным суффиксом.</w:t>
      </w:r>
    </w:p>
    <w:p w14:paraId="216295C8" w14:textId="6795661B"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•Уметь различать гласные и согласные звуки.</w:t>
      </w:r>
    </w:p>
    <w:p w14:paraId="5E18ED20" w14:textId="697AF81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•Уметь составлять предложения из 3 слов по сюжетной картинке и серии сюжетных картинок.</w:t>
      </w:r>
    </w:p>
    <w:p w14:paraId="7D4DCBCC"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Требования к условиям реализации программы</w:t>
      </w:r>
    </w:p>
    <w:p w14:paraId="2C9055E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383B93D9" w14:textId="2D8B915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1.Логопедический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60A3B004" w14:textId="5E53CFC2"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2.Учебно-методическое оснащение: журнал, детские тетради, карандаши (простой, цветные), шнуровка, предметные картинки по лексическим темам.</w:t>
      </w:r>
    </w:p>
    <w:p w14:paraId="02A46E89"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p>
    <w:p w14:paraId="148EA5FF" w14:textId="77777777" w:rsidR="003A5C7C" w:rsidRDefault="003A5C7C" w:rsidP="003A5C7C">
      <w:pPr>
        <w:tabs>
          <w:tab w:val="left" w:pos="8123"/>
        </w:tabs>
        <w:contextualSpacing/>
        <w:jc w:val="center"/>
        <w:rPr>
          <w:rFonts w:ascii="Times New Roman" w:eastAsia="Times New Roman" w:hAnsi="Times New Roman" w:cs="Times New Roman"/>
          <w:b/>
          <w:bCs/>
          <w:sz w:val="24"/>
        </w:rPr>
      </w:pPr>
      <w:r w:rsidRPr="003A5C7C">
        <w:rPr>
          <w:rFonts w:ascii="Times New Roman" w:eastAsia="Times New Roman" w:hAnsi="Times New Roman" w:cs="Times New Roman"/>
          <w:b/>
          <w:bCs/>
          <w:sz w:val="24"/>
        </w:rPr>
        <w:t xml:space="preserve">Коррекционно-развивающая программа учителя-логопеда с детьми 5-6 лет </w:t>
      </w:r>
    </w:p>
    <w:p w14:paraId="79313284" w14:textId="505629CE" w:rsidR="003A5C7C" w:rsidRPr="003A5C7C" w:rsidRDefault="003A5C7C" w:rsidP="003A5C7C">
      <w:pPr>
        <w:tabs>
          <w:tab w:val="left" w:pos="8123"/>
        </w:tabs>
        <w:contextualSpacing/>
        <w:jc w:val="center"/>
        <w:rPr>
          <w:rFonts w:ascii="Times New Roman" w:eastAsia="Times New Roman" w:hAnsi="Times New Roman" w:cs="Times New Roman"/>
          <w:b/>
          <w:bCs/>
          <w:sz w:val="24"/>
        </w:rPr>
      </w:pPr>
      <w:r w:rsidRPr="003A5C7C">
        <w:rPr>
          <w:rFonts w:ascii="Times New Roman" w:eastAsia="Times New Roman" w:hAnsi="Times New Roman" w:cs="Times New Roman"/>
          <w:b/>
          <w:bCs/>
          <w:sz w:val="24"/>
        </w:rPr>
        <w:t>с задержкой психического развития</w:t>
      </w:r>
    </w:p>
    <w:p w14:paraId="690D35A6" w14:textId="0ADB2538" w:rsidR="003A5C7C" w:rsidRPr="003A5C7C" w:rsidRDefault="003A5C7C" w:rsidP="003A5C7C">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старшего дошкольного возраста с ЗПР.</w:t>
      </w:r>
    </w:p>
    <w:p w14:paraId="3AD005B6" w14:textId="7B09FDC2" w:rsidR="003A5C7C" w:rsidRPr="003A5C7C" w:rsidRDefault="003A5C7C" w:rsidP="003A5C7C">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Программа составлена на основе Примерной программа коррекционно-развивающей работы в логопедической группе для детей с ОНР (с 3 до 7лет), автор Нищева Н.В. и с учетом методических рекомендаций Шевченко С. Г. «Подготовка к школе детей с ЗПР».</w:t>
      </w:r>
    </w:p>
    <w:p w14:paraId="5977D9E1" w14:textId="16151068" w:rsidR="003A5C7C" w:rsidRPr="003A5C7C" w:rsidRDefault="003A5C7C" w:rsidP="003A5C7C">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65EE608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Характеристика основных компонентов развития речи на 6-ом году жизни:</w:t>
      </w:r>
    </w:p>
    <w:p w14:paraId="04F937EB" w14:textId="412329BE"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•Понимание обращенной к ребенку речи приближено к норме, но остаются затруднения в понимании изменений слов, выраженных приставками, суффиксами, в различении оттенков значений однокоренных слов, усвоении логико-грамматических структур, отражающих причинно-следственные, временные, пространственные и другие связи и отношения.</w:t>
      </w:r>
    </w:p>
    <w:p w14:paraId="67E2D9EE" w14:textId="7D052E3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•Произносительные возможности детей улучаются, но по-прежнему могут оставаться все виды нарушений; характерны нестойкие замены, когда звук в разных словах произносится по- разному, и замены групп звуков более простыми по артикуляции.</w:t>
      </w:r>
    </w:p>
    <w:p w14:paraId="26D774A4" w14:textId="046AB86B"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•Недостаточно развиты фонематический слух и фонематическое восприятие; готовность к звуковому анализу и синтезу самостоятельно не формируется.</w:t>
      </w:r>
    </w:p>
    <w:p w14:paraId="32A2709A" w14:textId="46933693"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•Характерны сокращения количества слогов, перестановка слогов и звуков, замена и уподобление слогов, сокращение звуков при стечении согласных. Особенно страдает звуконаполняемость слов.</w:t>
      </w:r>
    </w:p>
    <w:p w14:paraId="1CC68031" w14:textId="0D3191E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lastRenderedPageBreak/>
        <w:t>•Ребенок пользуется всеми частями речи, однако при этом заметно преобладание существительных и глаголов, характерно неточное употребление глаголов, замена названий частей предметов названиями целых предметов; словообразование затруднено.</w:t>
      </w:r>
    </w:p>
    <w:p w14:paraId="06308CC7" w14:textId="41B61046"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•Речь фразовая с элементами лексико-грамматического и фонетико- фонематического недоразвития. Ребенок правильно употребляет простые грамматические формы, но допускает ошибки при согласовании имен прилагательных с именами существительными в роде, числе, падеже; имен числительных с именами существительными; пропуски и замены предлогов; ошибки в ударениях и падежных окончаниях.</w:t>
      </w:r>
    </w:p>
    <w:p w14:paraId="0F9571E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Занятия, включенные в программу, организуются по двум направлениям:</w:t>
      </w:r>
    </w:p>
    <w:p w14:paraId="733E986E" w14:textId="009B155D"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речи (таблица 1)</w:t>
      </w:r>
    </w:p>
    <w:p w14:paraId="436AB00B" w14:textId="588F52A5"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речевого восприятия (таблица 2).</w:t>
      </w:r>
    </w:p>
    <w:p w14:paraId="6EF0680A"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Целевая аудитория</w:t>
      </w:r>
    </w:p>
    <w:p w14:paraId="17D443DE"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Программа предназначена для детей 5-6 лет с общим недоразвитием речи при ЗПР.</w:t>
      </w:r>
    </w:p>
    <w:p w14:paraId="453C556B"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Тип программы</w:t>
      </w:r>
    </w:p>
    <w:p w14:paraId="36A5C56F"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Программа коррекционно-развивающей направленности.</w:t>
      </w:r>
    </w:p>
    <w:p w14:paraId="10940BD1"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Объем рабочей программы</w:t>
      </w:r>
    </w:p>
    <w:p w14:paraId="1A961843"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Общий объем рабочей программы – 72 занятия:</w:t>
      </w:r>
    </w:p>
    <w:p w14:paraId="0B2D72D2" w14:textId="0D627730"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-36 занятий (1 раз в неделю) – по курсу «Развитие речи» (таблица 1).</w:t>
      </w:r>
    </w:p>
    <w:p w14:paraId="699AA9C5" w14:textId="158312F4"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-36 занятий (1 раз в неделю) – по курсу «Развитие речевого восприятия» (таблица 2).</w:t>
      </w:r>
    </w:p>
    <w:p w14:paraId="6D6FCF58"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Продолжительность одного занятия</w:t>
      </w:r>
    </w:p>
    <w:p w14:paraId="7572489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Продолжительность занятий – 1 раз в неделю по 30 минут с динамической паузой по каждому курсу</w:t>
      </w:r>
    </w:p>
    <w:p w14:paraId="3C56EE91"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Форма реализации программы</w:t>
      </w:r>
    </w:p>
    <w:p w14:paraId="6E0B0F4F"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Программа реализуется в форме групповых или индивидуальных занятий</w:t>
      </w:r>
    </w:p>
    <w:p w14:paraId="6159BBAA"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b/>
          <w:bCs/>
          <w:sz w:val="24"/>
        </w:rPr>
        <w:t>Цель программы</w:t>
      </w:r>
      <w:r w:rsidRPr="003A5C7C">
        <w:rPr>
          <w:rFonts w:ascii="Times New Roman" w:eastAsia="Times New Roman" w:hAnsi="Times New Roman" w:cs="Times New Roman"/>
          <w:sz w:val="24"/>
        </w:rPr>
        <w:t>:</w:t>
      </w:r>
    </w:p>
    <w:p w14:paraId="5FD5ABDC" w14:textId="607ADC0D"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Обеспечение системы средств и условий для устранения речевых недостатков у детей старшего дошкольного возраста с задержкой психического развития. Предупреждение возможных трудностей в усвоении программы массовой школы. пробуждение познавательной и творческой активности дошкольника. Индивидуальный подход к каждому ребенку с учетом его возможностей и сохранных способностей.</w:t>
      </w:r>
    </w:p>
    <w:p w14:paraId="232EFBA1"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b/>
          <w:bCs/>
          <w:sz w:val="24"/>
        </w:rPr>
        <w:t>Задачи программы</w:t>
      </w:r>
      <w:r w:rsidRPr="003A5C7C">
        <w:rPr>
          <w:rFonts w:ascii="Times New Roman" w:eastAsia="Times New Roman" w:hAnsi="Times New Roman" w:cs="Times New Roman"/>
          <w:sz w:val="24"/>
        </w:rPr>
        <w:t>:</w:t>
      </w:r>
    </w:p>
    <w:p w14:paraId="5C7807C2" w14:textId="6458CE84"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•Устранение дефектов звукопроизношения (воспитание артикуляционных навыков, звукопроизношения, слоговой структуры).</w:t>
      </w:r>
    </w:p>
    <w:p w14:paraId="03CE8721" w14:textId="3DF77818"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фонематического слуха (способность осуществлять операции различения и узнавания фонем, составляющих звуковую оболочку слова).</w:t>
      </w:r>
    </w:p>
    <w:p w14:paraId="2522B4D0" w14:textId="59C6F7E6"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•Уточнение, расширение и обогащение лексического запаса старших дошкольников с ЗПР.</w:t>
      </w:r>
    </w:p>
    <w:p w14:paraId="3F7F4F67" w14:textId="412121D3"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•Формирование грамматического строя речи.</w:t>
      </w:r>
    </w:p>
    <w:p w14:paraId="1215F2F8" w14:textId="2F1B6B6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связной речи старших дошкольников.</w:t>
      </w:r>
    </w:p>
    <w:p w14:paraId="192DAE46" w14:textId="6749D65F" w:rsid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коммуникативности, успешности в общении</w:t>
      </w:r>
      <w:r>
        <w:rPr>
          <w:rFonts w:ascii="Times New Roman" w:eastAsia="Times New Roman" w:hAnsi="Times New Roman" w:cs="Times New Roman"/>
          <w:sz w:val="24"/>
        </w:rPr>
        <w:t>.</w:t>
      </w:r>
    </w:p>
    <w:p w14:paraId="25680CEC" w14:textId="77777777" w:rsidR="00AF7EF1" w:rsidRDefault="00AF7EF1" w:rsidP="00AF7EF1">
      <w:pPr>
        <w:pStyle w:val="a7"/>
        <w:spacing w:before="73"/>
        <w:ind w:left="0" w:right="138"/>
        <w:jc w:val="right"/>
      </w:pPr>
      <w:r>
        <w:t>Таблица</w:t>
      </w:r>
      <w:r>
        <w:rPr>
          <w:spacing w:val="-4"/>
        </w:rPr>
        <w:t xml:space="preserve"> </w:t>
      </w:r>
      <w:r>
        <w:rPr>
          <w:spacing w:val="-10"/>
        </w:rPr>
        <w:t>1</w:t>
      </w:r>
    </w:p>
    <w:p w14:paraId="23C491C7" w14:textId="77777777" w:rsidR="00AF7EF1" w:rsidRDefault="00AF7EF1" w:rsidP="00AF7EF1">
      <w:pPr>
        <w:pStyle w:val="1"/>
      </w:pPr>
      <w:r>
        <w:t>УЧЕБНО-ТЕМАТИЧЕСКИЙ</w:t>
      </w:r>
      <w:r>
        <w:rPr>
          <w:spacing w:val="-7"/>
        </w:rPr>
        <w:t xml:space="preserve"> </w:t>
      </w:r>
      <w:r>
        <w:rPr>
          <w:spacing w:val="-4"/>
        </w:rPr>
        <w:t>ПЛАН</w:t>
      </w:r>
    </w:p>
    <w:p w14:paraId="4719432E" w14:textId="77777777" w:rsidR="00AF7EF1" w:rsidRDefault="00AF7EF1" w:rsidP="00AF7EF1">
      <w:pPr>
        <w:pStyle w:val="2"/>
        <w:spacing w:before="1"/>
        <w:ind w:left="1064" w:right="781"/>
        <w:jc w:val="center"/>
      </w:pPr>
      <w:r>
        <w:t>Развитие</w:t>
      </w:r>
      <w:r>
        <w:rPr>
          <w:spacing w:val="-8"/>
        </w:rPr>
        <w:t xml:space="preserve"> </w:t>
      </w:r>
      <w:r>
        <w:rPr>
          <w:spacing w:val="-4"/>
        </w:rPr>
        <w:t>речи</w:t>
      </w:r>
    </w:p>
    <w:p w14:paraId="2F3304EB" w14:textId="77777777" w:rsidR="00AF7EF1" w:rsidRDefault="00AF7EF1" w:rsidP="00AF7EF1">
      <w:pPr>
        <w:pStyle w:val="a7"/>
        <w:spacing w:before="46" w:after="1"/>
        <w:ind w:left="0"/>
        <w:jc w:val="left"/>
        <w:rPr>
          <w:b/>
          <w:sz w:val="2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54"/>
        <w:gridCol w:w="6927"/>
      </w:tblGrid>
      <w:tr w:rsidR="00AF7EF1" w14:paraId="1B9510BA" w14:textId="77777777" w:rsidTr="00AF7EF1">
        <w:trPr>
          <w:trHeight w:val="767"/>
        </w:trPr>
        <w:tc>
          <w:tcPr>
            <w:tcW w:w="2127" w:type="dxa"/>
            <w:shd w:val="clear" w:color="auto" w:fill="D9D9D9"/>
          </w:tcPr>
          <w:p w14:paraId="5350709B" w14:textId="77777777" w:rsidR="00AF7EF1" w:rsidRPr="00AF7EF1" w:rsidRDefault="00AF7EF1" w:rsidP="00AF7EF1">
            <w:pPr>
              <w:pStyle w:val="TableParagraph"/>
              <w:spacing w:before="154"/>
              <w:rPr>
                <w:b/>
                <w:sz w:val="20"/>
                <w:lang w:val="ru-RU"/>
              </w:rPr>
            </w:pPr>
          </w:p>
          <w:p w14:paraId="4FFCBDDA" w14:textId="77777777" w:rsidR="00AF7EF1" w:rsidRDefault="00AF7EF1" w:rsidP="00AF7EF1">
            <w:pPr>
              <w:pStyle w:val="TableParagraph"/>
              <w:ind w:left="6" w:right="1"/>
              <w:jc w:val="center"/>
              <w:rPr>
                <w:b/>
                <w:sz w:val="20"/>
              </w:rPr>
            </w:pPr>
            <w:r>
              <w:rPr>
                <w:b/>
                <w:spacing w:val="-4"/>
                <w:sz w:val="20"/>
              </w:rPr>
              <w:t>Месяц</w:t>
            </w:r>
          </w:p>
        </w:tc>
        <w:tc>
          <w:tcPr>
            <w:tcW w:w="1154" w:type="dxa"/>
            <w:shd w:val="clear" w:color="auto" w:fill="D9D9D9"/>
          </w:tcPr>
          <w:p w14:paraId="2E0C4257" w14:textId="77777777" w:rsidR="00AF7EF1" w:rsidRDefault="00AF7EF1" w:rsidP="00AF7EF1">
            <w:pPr>
              <w:pStyle w:val="TableParagraph"/>
              <w:spacing w:before="154"/>
              <w:ind w:left="434" w:right="423" w:hanging="4"/>
              <w:jc w:val="center"/>
              <w:rPr>
                <w:b/>
                <w:sz w:val="20"/>
              </w:rPr>
            </w:pPr>
            <w:r>
              <w:rPr>
                <w:b/>
                <w:spacing w:val="-10"/>
                <w:sz w:val="20"/>
              </w:rPr>
              <w:t>№</w:t>
            </w:r>
            <w:r>
              <w:rPr>
                <w:b/>
                <w:spacing w:val="-4"/>
                <w:sz w:val="20"/>
              </w:rPr>
              <w:t xml:space="preserve"> п/п</w:t>
            </w:r>
          </w:p>
        </w:tc>
        <w:tc>
          <w:tcPr>
            <w:tcW w:w="6927" w:type="dxa"/>
            <w:shd w:val="clear" w:color="auto" w:fill="D9D9D9"/>
          </w:tcPr>
          <w:p w14:paraId="2759DDE5" w14:textId="77777777" w:rsidR="00AF7EF1" w:rsidRDefault="00AF7EF1" w:rsidP="00AF7EF1">
            <w:pPr>
              <w:pStyle w:val="TableParagraph"/>
              <w:spacing w:before="39"/>
              <w:rPr>
                <w:b/>
                <w:sz w:val="20"/>
              </w:rPr>
            </w:pPr>
          </w:p>
          <w:p w14:paraId="3DA26F4F" w14:textId="77777777" w:rsidR="00AF7EF1" w:rsidRDefault="00AF7EF1" w:rsidP="00AF7EF1">
            <w:pPr>
              <w:pStyle w:val="TableParagraph"/>
              <w:ind w:left="6"/>
              <w:jc w:val="center"/>
              <w:rPr>
                <w:b/>
                <w:sz w:val="20"/>
              </w:rPr>
            </w:pPr>
            <w:r>
              <w:rPr>
                <w:b/>
                <w:sz w:val="20"/>
              </w:rPr>
              <w:t>Темы</w:t>
            </w:r>
            <w:r>
              <w:rPr>
                <w:b/>
                <w:spacing w:val="-7"/>
                <w:sz w:val="20"/>
              </w:rPr>
              <w:t xml:space="preserve"> </w:t>
            </w:r>
            <w:r>
              <w:rPr>
                <w:b/>
                <w:spacing w:val="-2"/>
                <w:sz w:val="20"/>
              </w:rPr>
              <w:t>занятий</w:t>
            </w:r>
          </w:p>
        </w:tc>
      </w:tr>
      <w:tr w:rsidR="00AF7EF1" w14:paraId="1AC13BE4" w14:textId="77777777" w:rsidTr="00AF7EF1">
        <w:trPr>
          <w:trHeight w:val="568"/>
        </w:trPr>
        <w:tc>
          <w:tcPr>
            <w:tcW w:w="2127" w:type="dxa"/>
            <w:vMerge w:val="restart"/>
          </w:tcPr>
          <w:p w14:paraId="40AF800B" w14:textId="77777777" w:rsidR="00AF7EF1" w:rsidRDefault="00AF7EF1" w:rsidP="00AF7EF1">
            <w:pPr>
              <w:pStyle w:val="TableParagraph"/>
              <w:rPr>
                <w:b/>
                <w:sz w:val="20"/>
              </w:rPr>
            </w:pPr>
          </w:p>
          <w:p w14:paraId="27D002FC" w14:textId="77777777" w:rsidR="00AF7EF1" w:rsidRDefault="00AF7EF1" w:rsidP="00AF7EF1">
            <w:pPr>
              <w:pStyle w:val="TableParagraph"/>
              <w:rPr>
                <w:b/>
                <w:sz w:val="20"/>
              </w:rPr>
            </w:pPr>
          </w:p>
          <w:p w14:paraId="720F40FB" w14:textId="77777777" w:rsidR="00AF7EF1" w:rsidRDefault="00AF7EF1" w:rsidP="00AF7EF1">
            <w:pPr>
              <w:pStyle w:val="TableParagraph"/>
              <w:rPr>
                <w:b/>
                <w:sz w:val="20"/>
              </w:rPr>
            </w:pPr>
          </w:p>
          <w:p w14:paraId="4E3CC94E" w14:textId="77777777" w:rsidR="00AF7EF1" w:rsidRDefault="00AF7EF1" w:rsidP="00AF7EF1">
            <w:pPr>
              <w:pStyle w:val="TableParagraph"/>
              <w:rPr>
                <w:b/>
                <w:sz w:val="20"/>
              </w:rPr>
            </w:pPr>
          </w:p>
          <w:p w14:paraId="0D039360" w14:textId="77777777" w:rsidR="00AF7EF1" w:rsidRDefault="00AF7EF1" w:rsidP="00AF7EF1">
            <w:pPr>
              <w:pStyle w:val="TableParagraph"/>
              <w:rPr>
                <w:b/>
                <w:sz w:val="20"/>
              </w:rPr>
            </w:pPr>
          </w:p>
          <w:p w14:paraId="5D397BC7" w14:textId="77777777" w:rsidR="00AF7EF1" w:rsidRDefault="00AF7EF1" w:rsidP="00AF7EF1">
            <w:pPr>
              <w:pStyle w:val="TableParagraph"/>
              <w:spacing w:before="185"/>
              <w:rPr>
                <w:b/>
                <w:sz w:val="20"/>
              </w:rPr>
            </w:pPr>
          </w:p>
          <w:p w14:paraId="014E5A16" w14:textId="77777777" w:rsidR="00AF7EF1" w:rsidRDefault="00AF7EF1" w:rsidP="00AF7EF1">
            <w:pPr>
              <w:pStyle w:val="TableParagraph"/>
              <w:ind w:left="659"/>
              <w:rPr>
                <w:sz w:val="20"/>
              </w:rPr>
            </w:pPr>
            <w:r>
              <w:rPr>
                <w:spacing w:val="-2"/>
                <w:sz w:val="20"/>
              </w:rPr>
              <w:t>Сентябрь</w:t>
            </w:r>
          </w:p>
        </w:tc>
        <w:tc>
          <w:tcPr>
            <w:tcW w:w="1154" w:type="dxa"/>
          </w:tcPr>
          <w:p w14:paraId="35E2BAD6" w14:textId="77777777" w:rsidR="00AF7EF1" w:rsidRDefault="00AF7EF1" w:rsidP="00AF7EF1">
            <w:pPr>
              <w:pStyle w:val="TableParagraph"/>
              <w:spacing w:before="168"/>
              <w:ind w:left="44"/>
              <w:jc w:val="center"/>
              <w:rPr>
                <w:sz w:val="20"/>
              </w:rPr>
            </w:pPr>
            <w:r>
              <w:rPr>
                <w:spacing w:val="-10"/>
                <w:sz w:val="20"/>
              </w:rPr>
              <w:lastRenderedPageBreak/>
              <w:t>1</w:t>
            </w:r>
          </w:p>
        </w:tc>
        <w:tc>
          <w:tcPr>
            <w:tcW w:w="6927" w:type="dxa"/>
          </w:tcPr>
          <w:p w14:paraId="56266A1A" w14:textId="77777777" w:rsidR="00AF7EF1" w:rsidRDefault="00AF7EF1" w:rsidP="00AF7EF1">
            <w:pPr>
              <w:pStyle w:val="TableParagraph"/>
              <w:ind w:left="105" w:right="96"/>
              <w:rPr>
                <w:sz w:val="20"/>
              </w:rPr>
            </w:pPr>
            <w:r w:rsidRPr="00AF7EF1">
              <w:rPr>
                <w:color w:val="000009"/>
                <w:sz w:val="20"/>
                <w:lang w:val="ru-RU"/>
              </w:rPr>
              <w:t xml:space="preserve">Обследование уровня импрессивной и экспрессивной речи у детей, развития связной речи. </w:t>
            </w:r>
            <w:r>
              <w:rPr>
                <w:sz w:val="20"/>
              </w:rPr>
              <w:t>Ознакомление детей с осенним праздником – Днем знаний.</w:t>
            </w:r>
          </w:p>
        </w:tc>
      </w:tr>
      <w:tr w:rsidR="00AF7EF1" w14:paraId="0545A9B2" w14:textId="77777777" w:rsidTr="00AF7EF1">
        <w:trPr>
          <w:trHeight w:val="918"/>
        </w:trPr>
        <w:tc>
          <w:tcPr>
            <w:tcW w:w="2127" w:type="dxa"/>
            <w:vMerge/>
            <w:tcBorders>
              <w:top w:val="nil"/>
            </w:tcBorders>
          </w:tcPr>
          <w:p w14:paraId="02236882" w14:textId="77777777" w:rsidR="00AF7EF1" w:rsidRDefault="00AF7EF1" w:rsidP="00AF7EF1">
            <w:pPr>
              <w:rPr>
                <w:sz w:val="2"/>
                <w:szCs w:val="2"/>
              </w:rPr>
            </w:pPr>
          </w:p>
        </w:tc>
        <w:tc>
          <w:tcPr>
            <w:tcW w:w="1154" w:type="dxa"/>
          </w:tcPr>
          <w:p w14:paraId="236CEC11" w14:textId="77777777" w:rsidR="00AF7EF1" w:rsidRDefault="00AF7EF1" w:rsidP="00AF7EF1">
            <w:pPr>
              <w:pStyle w:val="TableParagraph"/>
              <w:spacing w:before="113"/>
              <w:rPr>
                <w:b/>
                <w:sz w:val="20"/>
              </w:rPr>
            </w:pPr>
          </w:p>
          <w:p w14:paraId="24A8FB6E" w14:textId="77777777" w:rsidR="00AF7EF1" w:rsidRDefault="00AF7EF1" w:rsidP="00AF7EF1">
            <w:pPr>
              <w:pStyle w:val="TableParagraph"/>
              <w:ind w:left="44"/>
              <w:jc w:val="center"/>
              <w:rPr>
                <w:sz w:val="20"/>
              </w:rPr>
            </w:pPr>
            <w:r>
              <w:rPr>
                <w:spacing w:val="-10"/>
                <w:sz w:val="20"/>
              </w:rPr>
              <w:t>2</w:t>
            </w:r>
          </w:p>
        </w:tc>
        <w:tc>
          <w:tcPr>
            <w:tcW w:w="6927" w:type="dxa"/>
          </w:tcPr>
          <w:p w14:paraId="01C27EBC" w14:textId="77777777" w:rsidR="00AF7EF1" w:rsidRPr="00AF7EF1" w:rsidRDefault="00AF7EF1" w:rsidP="00AF7EF1">
            <w:pPr>
              <w:pStyle w:val="TableParagraph"/>
              <w:ind w:left="105" w:right="98"/>
              <w:jc w:val="both"/>
              <w:rPr>
                <w:sz w:val="20"/>
                <w:lang w:val="ru-RU"/>
              </w:rPr>
            </w:pPr>
            <w:r w:rsidRPr="00AF7EF1">
              <w:rPr>
                <w:sz w:val="20"/>
                <w:lang w:val="ru-RU"/>
              </w:rPr>
              <w:t xml:space="preserve">Развитие представлений детей о предметном мире и назначении предметов, о правилах их безопасного использования. </w:t>
            </w:r>
            <w:r w:rsidRPr="00AF7EF1">
              <w:rPr>
                <w:color w:val="000009"/>
                <w:sz w:val="20"/>
                <w:lang w:val="ru-RU"/>
              </w:rPr>
              <w:t xml:space="preserve">Обучение </w:t>
            </w:r>
            <w:r w:rsidRPr="00AF7EF1">
              <w:rPr>
                <w:sz w:val="20"/>
                <w:lang w:val="ru-RU"/>
              </w:rPr>
              <w:t>элементарным правилам безопасного</w:t>
            </w:r>
            <w:r w:rsidRPr="00AF7EF1">
              <w:rPr>
                <w:spacing w:val="2"/>
                <w:sz w:val="20"/>
                <w:lang w:val="ru-RU"/>
              </w:rPr>
              <w:t xml:space="preserve"> </w:t>
            </w:r>
            <w:r w:rsidRPr="00AF7EF1">
              <w:rPr>
                <w:sz w:val="20"/>
                <w:lang w:val="ru-RU"/>
              </w:rPr>
              <w:t>поведения</w:t>
            </w:r>
            <w:r w:rsidRPr="00AF7EF1">
              <w:rPr>
                <w:spacing w:val="2"/>
                <w:sz w:val="20"/>
                <w:lang w:val="ru-RU"/>
              </w:rPr>
              <w:t xml:space="preserve"> </w:t>
            </w:r>
            <w:r w:rsidRPr="00AF7EF1">
              <w:rPr>
                <w:sz w:val="20"/>
                <w:lang w:val="ru-RU"/>
              </w:rPr>
              <w:t>в</w:t>
            </w:r>
            <w:r w:rsidRPr="00AF7EF1">
              <w:rPr>
                <w:spacing w:val="2"/>
                <w:sz w:val="20"/>
                <w:lang w:val="ru-RU"/>
              </w:rPr>
              <w:t xml:space="preserve"> </w:t>
            </w:r>
            <w:r w:rsidRPr="00AF7EF1">
              <w:rPr>
                <w:sz w:val="20"/>
                <w:lang w:val="ru-RU"/>
              </w:rPr>
              <w:t>экстремальных</w:t>
            </w:r>
            <w:r w:rsidRPr="00AF7EF1">
              <w:rPr>
                <w:spacing w:val="1"/>
                <w:sz w:val="20"/>
                <w:lang w:val="ru-RU"/>
              </w:rPr>
              <w:t xml:space="preserve"> </w:t>
            </w:r>
            <w:r w:rsidRPr="00AF7EF1">
              <w:rPr>
                <w:sz w:val="20"/>
                <w:lang w:val="ru-RU"/>
              </w:rPr>
              <w:t>ситуациях.</w:t>
            </w:r>
            <w:r w:rsidRPr="00AF7EF1">
              <w:rPr>
                <w:spacing w:val="6"/>
                <w:sz w:val="20"/>
                <w:lang w:val="ru-RU"/>
              </w:rPr>
              <w:t xml:space="preserve"> </w:t>
            </w:r>
            <w:r w:rsidRPr="00AF7EF1">
              <w:rPr>
                <w:color w:val="000009"/>
                <w:sz w:val="20"/>
                <w:lang w:val="ru-RU"/>
              </w:rPr>
              <w:t>Обследование</w:t>
            </w:r>
            <w:r w:rsidRPr="00AF7EF1">
              <w:rPr>
                <w:color w:val="000009"/>
                <w:spacing w:val="3"/>
                <w:sz w:val="20"/>
                <w:lang w:val="ru-RU"/>
              </w:rPr>
              <w:t xml:space="preserve"> </w:t>
            </w:r>
            <w:r w:rsidRPr="00AF7EF1">
              <w:rPr>
                <w:color w:val="000009"/>
                <w:spacing w:val="-2"/>
                <w:sz w:val="20"/>
                <w:lang w:val="ru-RU"/>
              </w:rPr>
              <w:t>фонетико-</w:t>
            </w:r>
          </w:p>
          <w:p w14:paraId="1D84A89F" w14:textId="77777777" w:rsidR="00AF7EF1" w:rsidRDefault="00AF7EF1" w:rsidP="00AF7EF1">
            <w:pPr>
              <w:pStyle w:val="TableParagraph"/>
              <w:spacing w:line="209" w:lineRule="exact"/>
              <w:ind w:left="105"/>
              <w:jc w:val="both"/>
              <w:rPr>
                <w:sz w:val="20"/>
              </w:rPr>
            </w:pPr>
            <w:r>
              <w:rPr>
                <w:color w:val="000009"/>
                <w:spacing w:val="-2"/>
                <w:sz w:val="20"/>
              </w:rPr>
              <w:t>фонематической</w:t>
            </w:r>
            <w:r>
              <w:rPr>
                <w:color w:val="000009"/>
                <w:spacing w:val="1"/>
                <w:sz w:val="20"/>
              </w:rPr>
              <w:t xml:space="preserve"> </w:t>
            </w:r>
            <w:r>
              <w:rPr>
                <w:color w:val="000009"/>
                <w:spacing w:val="-2"/>
                <w:sz w:val="20"/>
              </w:rPr>
              <w:t>стороны</w:t>
            </w:r>
            <w:r>
              <w:rPr>
                <w:color w:val="000009"/>
                <w:spacing w:val="3"/>
                <w:sz w:val="20"/>
              </w:rPr>
              <w:t xml:space="preserve"> </w:t>
            </w:r>
            <w:r>
              <w:rPr>
                <w:color w:val="000009"/>
                <w:spacing w:val="-2"/>
                <w:sz w:val="20"/>
              </w:rPr>
              <w:t>речи.</w:t>
            </w:r>
          </w:p>
        </w:tc>
      </w:tr>
      <w:tr w:rsidR="00AF7EF1" w14:paraId="744CE4CE" w14:textId="77777777" w:rsidTr="00AF7EF1">
        <w:trPr>
          <w:trHeight w:val="921"/>
        </w:trPr>
        <w:tc>
          <w:tcPr>
            <w:tcW w:w="2127" w:type="dxa"/>
            <w:vMerge/>
            <w:tcBorders>
              <w:top w:val="nil"/>
            </w:tcBorders>
          </w:tcPr>
          <w:p w14:paraId="5C8BB22E" w14:textId="77777777" w:rsidR="00AF7EF1" w:rsidRDefault="00AF7EF1" w:rsidP="00AF7EF1">
            <w:pPr>
              <w:rPr>
                <w:sz w:val="2"/>
                <w:szCs w:val="2"/>
              </w:rPr>
            </w:pPr>
          </w:p>
        </w:tc>
        <w:tc>
          <w:tcPr>
            <w:tcW w:w="1154" w:type="dxa"/>
          </w:tcPr>
          <w:p w14:paraId="763F8877" w14:textId="77777777" w:rsidR="00AF7EF1" w:rsidRDefault="00AF7EF1" w:rsidP="00AF7EF1">
            <w:pPr>
              <w:pStyle w:val="TableParagraph"/>
              <w:spacing w:before="115"/>
              <w:rPr>
                <w:b/>
                <w:sz w:val="20"/>
              </w:rPr>
            </w:pPr>
          </w:p>
          <w:p w14:paraId="7E6343CC" w14:textId="77777777" w:rsidR="00AF7EF1" w:rsidRDefault="00AF7EF1" w:rsidP="00AF7EF1">
            <w:pPr>
              <w:pStyle w:val="TableParagraph"/>
              <w:spacing w:before="1"/>
              <w:ind w:left="44"/>
              <w:jc w:val="center"/>
              <w:rPr>
                <w:sz w:val="20"/>
              </w:rPr>
            </w:pPr>
            <w:r>
              <w:rPr>
                <w:spacing w:val="-10"/>
                <w:sz w:val="20"/>
              </w:rPr>
              <w:t>3</w:t>
            </w:r>
          </w:p>
        </w:tc>
        <w:tc>
          <w:tcPr>
            <w:tcW w:w="6927" w:type="dxa"/>
          </w:tcPr>
          <w:p w14:paraId="412CF201" w14:textId="77777777" w:rsidR="00AF7EF1" w:rsidRPr="00AF7EF1" w:rsidRDefault="00AF7EF1" w:rsidP="00AF7EF1">
            <w:pPr>
              <w:pStyle w:val="TableParagraph"/>
              <w:spacing w:line="230" w:lineRule="atLeast"/>
              <w:ind w:left="105" w:right="98"/>
              <w:jc w:val="both"/>
              <w:rPr>
                <w:sz w:val="20"/>
                <w:lang w:val="ru-RU"/>
              </w:rPr>
            </w:pPr>
            <w:r w:rsidRPr="00AF7EF1">
              <w:rPr>
                <w:sz w:val="20"/>
                <w:lang w:val="ru-RU"/>
              </w:rPr>
              <w:t xml:space="preserve">Расширение представлений о явлениях живой инеживой природы. </w:t>
            </w:r>
            <w:r w:rsidRPr="00AF7EF1">
              <w:rPr>
                <w:color w:val="000009"/>
                <w:sz w:val="20"/>
                <w:lang w:val="ru-RU"/>
              </w:rPr>
              <w:t>Развитие умения дифференцировать формы единственного и множественного числа имен существительных, на материале лексической темы «</w:t>
            </w:r>
            <w:r w:rsidRPr="00AF7EF1">
              <w:rPr>
                <w:sz w:val="20"/>
                <w:lang w:val="ru-RU"/>
              </w:rPr>
              <w:t xml:space="preserve">Приметы ранней </w:t>
            </w:r>
            <w:r w:rsidRPr="00AF7EF1">
              <w:rPr>
                <w:spacing w:val="-2"/>
                <w:sz w:val="20"/>
                <w:lang w:val="ru-RU"/>
              </w:rPr>
              <w:t>осени</w:t>
            </w:r>
            <w:r w:rsidRPr="00AF7EF1">
              <w:rPr>
                <w:color w:val="000009"/>
                <w:spacing w:val="-2"/>
                <w:sz w:val="20"/>
                <w:lang w:val="ru-RU"/>
              </w:rPr>
              <w:t>?»</w:t>
            </w:r>
          </w:p>
        </w:tc>
      </w:tr>
      <w:tr w:rsidR="00AF7EF1" w14:paraId="02E95306" w14:textId="77777777" w:rsidTr="00AF7EF1">
        <w:trPr>
          <w:trHeight w:val="1379"/>
        </w:trPr>
        <w:tc>
          <w:tcPr>
            <w:tcW w:w="2127" w:type="dxa"/>
            <w:vMerge/>
            <w:tcBorders>
              <w:top w:val="nil"/>
            </w:tcBorders>
          </w:tcPr>
          <w:p w14:paraId="44F2A7E0" w14:textId="77777777" w:rsidR="00AF7EF1" w:rsidRPr="00AF7EF1" w:rsidRDefault="00AF7EF1" w:rsidP="00AF7EF1">
            <w:pPr>
              <w:rPr>
                <w:sz w:val="2"/>
                <w:szCs w:val="2"/>
                <w:lang w:val="ru-RU"/>
              </w:rPr>
            </w:pPr>
          </w:p>
        </w:tc>
        <w:tc>
          <w:tcPr>
            <w:tcW w:w="1154" w:type="dxa"/>
          </w:tcPr>
          <w:p w14:paraId="2C1F0BBA" w14:textId="77777777" w:rsidR="00AF7EF1" w:rsidRPr="00AF7EF1" w:rsidRDefault="00AF7EF1" w:rsidP="00AF7EF1">
            <w:pPr>
              <w:pStyle w:val="TableParagraph"/>
              <w:rPr>
                <w:b/>
                <w:sz w:val="20"/>
                <w:lang w:val="ru-RU"/>
              </w:rPr>
            </w:pPr>
          </w:p>
          <w:p w14:paraId="3E119FC2" w14:textId="77777777" w:rsidR="00AF7EF1" w:rsidRPr="00AF7EF1" w:rsidRDefault="00AF7EF1" w:rsidP="00AF7EF1">
            <w:pPr>
              <w:pStyle w:val="TableParagraph"/>
              <w:spacing w:before="114"/>
              <w:rPr>
                <w:b/>
                <w:sz w:val="20"/>
                <w:lang w:val="ru-RU"/>
              </w:rPr>
            </w:pPr>
          </w:p>
          <w:p w14:paraId="452AB05D" w14:textId="77777777" w:rsidR="00AF7EF1" w:rsidRDefault="00AF7EF1" w:rsidP="00AF7EF1">
            <w:pPr>
              <w:pStyle w:val="TableParagraph"/>
              <w:ind w:left="44"/>
              <w:jc w:val="center"/>
              <w:rPr>
                <w:sz w:val="20"/>
              </w:rPr>
            </w:pPr>
            <w:r>
              <w:rPr>
                <w:spacing w:val="-10"/>
                <w:sz w:val="20"/>
              </w:rPr>
              <w:t>4</w:t>
            </w:r>
          </w:p>
        </w:tc>
        <w:tc>
          <w:tcPr>
            <w:tcW w:w="6927" w:type="dxa"/>
          </w:tcPr>
          <w:p w14:paraId="11BCC64A" w14:textId="77777777" w:rsidR="00AF7EF1" w:rsidRPr="00AF7EF1" w:rsidRDefault="00AF7EF1" w:rsidP="00AF7EF1">
            <w:pPr>
              <w:pStyle w:val="TableParagraph"/>
              <w:ind w:left="105" w:right="99"/>
              <w:jc w:val="both"/>
              <w:rPr>
                <w:sz w:val="20"/>
                <w:lang w:val="ru-RU"/>
              </w:rPr>
            </w:pPr>
            <w:r w:rsidRPr="00AF7EF1">
              <w:rPr>
                <w:color w:val="000009"/>
                <w:sz w:val="20"/>
                <w:lang w:val="ru-RU"/>
              </w:rPr>
              <w:t xml:space="preserve">Формирование умений понимать вопросы косвенных падежей, умения отвечать на вопросы по картинкам, на материале лексической темы «Осень. Признаки осени». Формирование представлений о признаках осени. Развитие </w:t>
            </w:r>
            <w:r w:rsidRPr="00AF7EF1">
              <w:rPr>
                <w:sz w:val="20"/>
                <w:lang w:val="ru-RU"/>
              </w:rPr>
              <w:t>умения любоваться</w:t>
            </w:r>
            <w:r w:rsidRPr="00AF7EF1">
              <w:rPr>
                <w:spacing w:val="-13"/>
                <w:sz w:val="20"/>
                <w:lang w:val="ru-RU"/>
              </w:rPr>
              <w:t xml:space="preserve"> </w:t>
            </w:r>
            <w:r w:rsidRPr="00AF7EF1">
              <w:rPr>
                <w:sz w:val="20"/>
                <w:lang w:val="ru-RU"/>
              </w:rPr>
              <w:t xml:space="preserve">красками осенней природы в процессе рассматривания </w:t>
            </w:r>
            <w:proofErr w:type="gramStart"/>
            <w:r w:rsidRPr="00AF7EF1">
              <w:rPr>
                <w:sz w:val="20"/>
                <w:lang w:val="ru-RU"/>
              </w:rPr>
              <w:t>иллюстраций,</w:t>
            </w:r>
            <w:r w:rsidRPr="00AF7EF1">
              <w:rPr>
                <w:spacing w:val="55"/>
                <w:sz w:val="20"/>
                <w:lang w:val="ru-RU"/>
              </w:rPr>
              <w:t xml:space="preserve">   </w:t>
            </w:r>
            <w:proofErr w:type="gramEnd"/>
            <w:r w:rsidRPr="00AF7EF1">
              <w:rPr>
                <w:sz w:val="20"/>
                <w:lang w:val="ru-RU"/>
              </w:rPr>
              <w:t>слушания</w:t>
            </w:r>
            <w:r w:rsidRPr="00AF7EF1">
              <w:rPr>
                <w:spacing w:val="56"/>
                <w:sz w:val="20"/>
                <w:lang w:val="ru-RU"/>
              </w:rPr>
              <w:t xml:space="preserve">   </w:t>
            </w:r>
            <w:r w:rsidRPr="00AF7EF1">
              <w:rPr>
                <w:sz w:val="20"/>
                <w:lang w:val="ru-RU"/>
              </w:rPr>
              <w:t>художественных</w:t>
            </w:r>
            <w:r w:rsidRPr="00AF7EF1">
              <w:rPr>
                <w:spacing w:val="56"/>
                <w:sz w:val="20"/>
                <w:lang w:val="ru-RU"/>
              </w:rPr>
              <w:t xml:space="preserve">   </w:t>
            </w:r>
            <w:r w:rsidRPr="00AF7EF1">
              <w:rPr>
                <w:sz w:val="20"/>
                <w:lang w:val="ru-RU"/>
              </w:rPr>
              <w:t>текстов,</w:t>
            </w:r>
            <w:r w:rsidRPr="00AF7EF1">
              <w:rPr>
                <w:spacing w:val="58"/>
                <w:sz w:val="20"/>
                <w:lang w:val="ru-RU"/>
              </w:rPr>
              <w:t xml:space="preserve">   </w:t>
            </w:r>
            <w:r w:rsidRPr="00AF7EF1">
              <w:rPr>
                <w:spacing w:val="-2"/>
                <w:sz w:val="20"/>
                <w:lang w:val="ru-RU"/>
              </w:rPr>
              <w:t>практического</w:t>
            </w:r>
          </w:p>
          <w:p w14:paraId="120FCAF2" w14:textId="77777777" w:rsidR="00AF7EF1" w:rsidRDefault="00AF7EF1" w:rsidP="00AF7EF1">
            <w:pPr>
              <w:pStyle w:val="TableParagraph"/>
              <w:spacing w:line="209" w:lineRule="exact"/>
              <w:ind w:left="105"/>
              <w:jc w:val="both"/>
              <w:rPr>
                <w:sz w:val="20"/>
              </w:rPr>
            </w:pPr>
            <w:r>
              <w:rPr>
                <w:sz w:val="20"/>
              </w:rPr>
              <w:t>взаимодействия</w:t>
            </w:r>
            <w:r>
              <w:rPr>
                <w:spacing w:val="-11"/>
                <w:sz w:val="20"/>
              </w:rPr>
              <w:t xml:space="preserve"> </w:t>
            </w:r>
            <w:r>
              <w:rPr>
                <w:sz w:val="20"/>
              </w:rPr>
              <w:t>с</w:t>
            </w:r>
            <w:r>
              <w:rPr>
                <w:spacing w:val="-12"/>
                <w:sz w:val="20"/>
              </w:rPr>
              <w:t xml:space="preserve"> </w:t>
            </w:r>
            <w:r>
              <w:rPr>
                <w:sz w:val="20"/>
              </w:rPr>
              <w:t>миром</w:t>
            </w:r>
            <w:r>
              <w:rPr>
                <w:spacing w:val="-12"/>
                <w:sz w:val="20"/>
              </w:rPr>
              <w:t xml:space="preserve"> </w:t>
            </w:r>
            <w:r>
              <w:rPr>
                <w:spacing w:val="-2"/>
                <w:sz w:val="20"/>
              </w:rPr>
              <w:t>природы.</w:t>
            </w:r>
          </w:p>
        </w:tc>
      </w:tr>
      <w:tr w:rsidR="00AF7EF1" w14:paraId="62834D4E" w14:textId="77777777" w:rsidTr="00AF7EF1">
        <w:trPr>
          <w:trHeight w:val="566"/>
        </w:trPr>
        <w:tc>
          <w:tcPr>
            <w:tcW w:w="2127" w:type="dxa"/>
            <w:vMerge w:val="restart"/>
          </w:tcPr>
          <w:p w14:paraId="4C22CDFE" w14:textId="77777777" w:rsidR="00AF7EF1" w:rsidRDefault="00AF7EF1" w:rsidP="00AF7EF1">
            <w:pPr>
              <w:pStyle w:val="TableParagraph"/>
              <w:rPr>
                <w:b/>
                <w:sz w:val="20"/>
              </w:rPr>
            </w:pPr>
          </w:p>
          <w:p w14:paraId="6E4567AF" w14:textId="77777777" w:rsidR="00AF7EF1" w:rsidRDefault="00AF7EF1" w:rsidP="00AF7EF1">
            <w:pPr>
              <w:pStyle w:val="TableParagraph"/>
              <w:rPr>
                <w:b/>
                <w:sz w:val="20"/>
              </w:rPr>
            </w:pPr>
          </w:p>
          <w:p w14:paraId="77A79051" w14:textId="77777777" w:rsidR="00AF7EF1" w:rsidRDefault="00AF7EF1" w:rsidP="00AF7EF1">
            <w:pPr>
              <w:pStyle w:val="TableParagraph"/>
              <w:rPr>
                <w:b/>
                <w:sz w:val="20"/>
              </w:rPr>
            </w:pPr>
          </w:p>
          <w:p w14:paraId="72587B6B" w14:textId="77777777" w:rsidR="00AF7EF1" w:rsidRDefault="00AF7EF1" w:rsidP="00AF7EF1">
            <w:pPr>
              <w:pStyle w:val="TableParagraph"/>
              <w:rPr>
                <w:b/>
                <w:sz w:val="20"/>
              </w:rPr>
            </w:pPr>
          </w:p>
          <w:p w14:paraId="4783ABC9" w14:textId="77777777" w:rsidR="00AF7EF1" w:rsidRDefault="00AF7EF1" w:rsidP="00AF7EF1">
            <w:pPr>
              <w:pStyle w:val="TableParagraph"/>
              <w:rPr>
                <w:b/>
                <w:sz w:val="20"/>
              </w:rPr>
            </w:pPr>
          </w:p>
          <w:p w14:paraId="216217DC" w14:textId="77777777" w:rsidR="00AF7EF1" w:rsidRDefault="00AF7EF1" w:rsidP="00AF7EF1">
            <w:pPr>
              <w:pStyle w:val="TableParagraph"/>
              <w:spacing w:before="120"/>
              <w:rPr>
                <w:b/>
                <w:sz w:val="20"/>
              </w:rPr>
            </w:pPr>
          </w:p>
          <w:p w14:paraId="4B3A2498" w14:textId="77777777" w:rsidR="00AF7EF1" w:rsidRDefault="00AF7EF1" w:rsidP="00AF7EF1">
            <w:pPr>
              <w:pStyle w:val="TableParagraph"/>
              <w:ind w:left="703"/>
              <w:rPr>
                <w:sz w:val="20"/>
              </w:rPr>
            </w:pPr>
            <w:r>
              <w:rPr>
                <w:spacing w:val="-2"/>
                <w:sz w:val="20"/>
              </w:rPr>
              <w:t>Октябрь</w:t>
            </w:r>
          </w:p>
        </w:tc>
        <w:tc>
          <w:tcPr>
            <w:tcW w:w="1154" w:type="dxa"/>
          </w:tcPr>
          <w:p w14:paraId="109AB49D" w14:textId="77777777" w:rsidR="00AF7EF1" w:rsidRDefault="00AF7EF1" w:rsidP="00AF7EF1">
            <w:pPr>
              <w:pStyle w:val="TableParagraph"/>
              <w:spacing w:before="168"/>
              <w:ind w:left="44" w:right="38"/>
              <w:jc w:val="center"/>
              <w:rPr>
                <w:sz w:val="20"/>
              </w:rPr>
            </w:pPr>
            <w:r>
              <w:rPr>
                <w:spacing w:val="-10"/>
                <w:sz w:val="20"/>
              </w:rPr>
              <w:t>5</w:t>
            </w:r>
          </w:p>
        </w:tc>
        <w:tc>
          <w:tcPr>
            <w:tcW w:w="6927" w:type="dxa"/>
          </w:tcPr>
          <w:p w14:paraId="1A0F92E6" w14:textId="77777777" w:rsidR="00AF7EF1" w:rsidRDefault="00AF7EF1" w:rsidP="00AF7EF1">
            <w:pPr>
              <w:pStyle w:val="TableParagraph"/>
              <w:ind w:left="105" w:right="96"/>
              <w:rPr>
                <w:sz w:val="20"/>
              </w:rPr>
            </w:pPr>
            <w:r w:rsidRPr="00AF7EF1">
              <w:rPr>
                <w:sz w:val="20"/>
                <w:lang w:val="ru-RU"/>
              </w:rPr>
              <w:t>Уточнение</w:t>
            </w:r>
            <w:r w:rsidRPr="00AF7EF1">
              <w:rPr>
                <w:spacing w:val="-13"/>
                <w:sz w:val="20"/>
                <w:lang w:val="ru-RU"/>
              </w:rPr>
              <w:t xml:space="preserve"> </w:t>
            </w:r>
            <w:r w:rsidRPr="00AF7EF1">
              <w:rPr>
                <w:sz w:val="20"/>
                <w:lang w:val="ru-RU"/>
              </w:rPr>
              <w:t>и</w:t>
            </w:r>
            <w:r w:rsidRPr="00AF7EF1">
              <w:rPr>
                <w:spacing w:val="-12"/>
                <w:sz w:val="20"/>
                <w:lang w:val="ru-RU"/>
              </w:rPr>
              <w:t xml:space="preserve"> </w:t>
            </w:r>
            <w:r w:rsidRPr="00AF7EF1">
              <w:rPr>
                <w:sz w:val="20"/>
                <w:lang w:val="ru-RU"/>
              </w:rPr>
              <w:t>расширение</w:t>
            </w:r>
            <w:r w:rsidRPr="00AF7EF1">
              <w:rPr>
                <w:spacing w:val="-13"/>
                <w:sz w:val="20"/>
                <w:lang w:val="ru-RU"/>
              </w:rPr>
              <w:t xml:space="preserve"> </w:t>
            </w:r>
            <w:r w:rsidRPr="00AF7EF1">
              <w:rPr>
                <w:sz w:val="20"/>
                <w:lang w:val="ru-RU"/>
              </w:rPr>
              <w:t>знания</w:t>
            </w:r>
            <w:r w:rsidRPr="00AF7EF1">
              <w:rPr>
                <w:spacing w:val="-12"/>
                <w:sz w:val="20"/>
                <w:lang w:val="ru-RU"/>
              </w:rPr>
              <w:t xml:space="preserve"> </w:t>
            </w:r>
            <w:r w:rsidRPr="00AF7EF1">
              <w:rPr>
                <w:sz w:val="20"/>
                <w:lang w:val="ru-RU"/>
              </w:rPr>
              <w:t>детей</w:t>
            </w:r>
            <w:r w:rsidRPr="00AF7EF1">
              <w:rPr>
                <w:spacing w:val="-13"/>
                <w:sz w:val="20"/>
                <w:lang w:val="ru-RU"/>
              </w:rPr>
              <w:t xml:space="preserve"> </w:t>
            </w:r>
            <w:r w:rsidRPr="00AF7EF1">
              <w:rPr>
                <w:sz w:val="20"/>
                <w:lang w:val="ru-RU"/>
              </w:rPr>
              <w:t>о</w:t>
            </w:r>
            <w:r w:rsidRPr="00AF7EF1">
              <w:rPr>
                <w:spacing w:val="-12"/>
                <w:sz w:val="20"/>
                <w:lang w:val="ru-RU"/>
              </w:rPr>
              <w:t xml:space="preserve"> </w:t>
            </w:r>
            <w:r w:rsidRPr="00AF7EF1">
              <w:rPr>
                <w:sz w:val="20"/>
                <w:lang w:val="ru-RU"/>
              </w:rPr>
              <w:t>животных,</w:t>
            </w:r>
            <w:r w:rsidRPr="00AF7EF1">
              <w:rPr>
                <w:spacing w:val="-13"/>
                <w:sz w:val="20"/>
                <w:lang w:val="ru-RU"/>
              </w:rPr>
              <w:t xml:space="preserve"> </w:t>
            </w:r>
            <w:r w:rsidRPr="00AF7EF1">
              <w:rPr>
                <w:sz w:val="20"/>
                <w:lang w:val="ru-RU"/>
              </w:rPr>
              <w:t>их</w:t>
            </w:r>
            <w:r w:rsidRPr="00AF7EF1">
              <w:rPr>
                <w:spacing w:val="-12"/>
                <w:sz w:val="20"/>
                <w:lang w:val="ru-RU"/>
              </w:rPr>
              <w:t xml:space="preserve"> </w:t>
            </w:r>
            <w:r w:rsidRPr="00AF7EF1">
              <w:rPr>
                <w:sz w:val="20"/>
                <w:lang w:val="ru-RU"/>
              </w:rPr>
              <w:t>образе</w:t>
            </w:r>
            <w:r w:rsidRPr="00AF7EF1">
              <w:rPr>
                <w:spacing w:val="-13"/>
                <w:sz w:val="20"/>
                <w:lang w:val="ru-RU"/>
              </w:rPr>
              <w:t xml:space="preserve"> </w:t>
            </w:r>
            <w:r w:rsidRPr="00AF7EF1">
              <w:rPr>
                <w:sz w:val="20"/>
                <w:lang w:val="ru-RU"/>
              </w:rPr>
              <w:t>жизни,</w:t>
            </w:r>
            <w:r w:rsidRPr="00AF7EF1">
              <w:rPr>
                <w:spacing w:val="-12"/>
                <w:sz w:val="20"/>
                <w:lang w:val="ru-RU"/>
              </w:rPr>
              <w:t xml:space="preserve"> </w:t>
            </w:r>
            <w:r w:rsidRPr="00AF7EF1">
              <w:rPr>
                <w:sz w:val="20"/>
                <w:lang w:val="ru-RU"/>
              </w:rPr>
              <w:t xml:space="preserve">повадках, характерных внешних признаках. </w:t>
            </w:r>
            <w:r>
              <w:rPr>
                <w:color w:val="000009"/>
                <w:sz w:val="20"/>
              </w:rPr>
              <w:t>Обучение элементам диалогической речи.</w:t>
            </w:r>
          </w:p>
        </w:tc>
      </w:tr>
      <w:tr w:rsidR="00AF7EF1" w14:paraId="54A8B4F3" w14:textId="77777777" w:rsidTr="00AF7EF1">
        <w:trPr>
          <w:trHeight w:val="1610"/>
        </w:trPr>
        <w:tc>
          <w:tcPr>
            <w:tcW w:w="2127" w:type="dxa"/>
            <w:vMerge/>
            <w:tcBorders>
              <w:top w:val="nil"/>
            </w:tcBorders>
          </w:tcPr>
          <w:p w14:paraId="62399BAD" w14:textId="77777777" w:rsidR="00AF7EF1" w:rsidRDefault="00AF7EF1" w:rsidP="00AF7EF1">
            <w:pPr>
              <w:rPr>
                <w:sz w:val="2"/>
                <w:szCs w:val="2"/>
              </w:rPr>
            </w:pPr>
          </w:p>
        </w:tc>
        <w:tc>
          <w:tcPr>
            <w:tcW w:w="1154" w:type="dxa"/>
          </w:tcPr>
          <w:p w14:paraId="57161CBB" w14:textId="77777777" w:rsidR="00AF7EF1" w:rsidRDefault="00AF7EF1" w:rsidP="00AF7EF1">
            <w:pPr>
              <w:pStyle w:val="TableParagraph"/>
              <w:rPr>
                <w:b/>
                <w:sz w:val="20"/>
              </w:rPr>
            </w:pPr>
          </w:p>
          <w:p w14:paraId="06590675" w14:textId="77777777" w:rsidR="00AF7EF1" w:rsidRDefault="00AF7EF1" w:rsidP="00AF7EF1">
            <w:pPr>
              <w:pStyle w:val="TableParagraph"/>
              <w:rPr>
                <w:b/>
                <w:sz w:val="20"/>
              </w:rPr>
            </w:pPr>
          </w:p>
          <w:p w14:paraId="205965C9" w14:textId="77777777" w:rsidR="00AF7EF1" w:rsidRDefault="00AF7EF1" w:rsidP="00AF7EF1">
            <w:pPr>
              <w:pStyle w:val="TableParagraph"/>
              <w:spacing w:before="1"/>
              <w:rPr>
                <w:b/>
                <w:sz w:val="20"/>
              </w:rPr>
            </w:pPr>
          </w:p>
          <w:p w14:paraId="20A29B1A" w14:textId="77777777" w:rsidR="00AF7EF1" w:rsidRDefault="00AF7EF1" w:rsidP="00AF7EF1">
            <w:pPr>
              <w:pStyle w:val="TableParagraph"/>
              <w:ind w:left="44" w:right="38"/>
              <w:jc w:val="center"/>
              <w:rPr>
                <w:sz w:val="20"/>
              </w:rPr>
            </w:pPr>
            <w:r>
              <w:rPr>
                <w:spacing w:val="-10"/>
                <w:sz w:val="20"/>
              </w:rPr>
              <w:t>6</w:t>
            </w:r>
          </w:p>
        </w:tc>
        <w:tc>
          <w:tcPr>
            <w:tcW w:w="6927" w:type="dxa"/>
          </w:tcPr>
          <w:p w14:paraId="1924E813" w14:textId="77777777" w:rsidR="00AF7EF1" w:rsidRPr="00AF7EF1" w:rsidRDefault="00AF7EF1" w:rsidP="00AF7EF1">
            <w:pPr>
              <w:pStyle w:val="TableParagraph"/>
              <w:ind w:left="105" w:right="98"/>
              <w:jc w:val="both"/>
              <w:rPr>
                <w:sz w:val="20"/>
                <w:lang w:val="ru-RU"/>
              </w:rPr>
            </w:pPr>
            <w:r w:rsidRPr="00AF7EF1">
              <w:rPr>
                <w:color w:val="000009"/>
                <w:sz w:val="20"/>
                <w:lang w:val="ru-RU"/>
              </w:rPr>
              <w:t xml:space="preserve">Развитие умения понимать падежные окончания имен существительных в единственном числе; имена существительные с уменьшительно- ласкательными суффиксами. </w:t>
            </w:r>
            <w:r w:rsidRPr="00AF7EF1">
              <w:rPr>
                <w:sz w:val="20"/>
                <w:lang w:val="ru-RU"/>
              </w:rPr>
              <w:t>Расширение знаний детей о растениях и животных, птицах, насекомых, обитателях водоемов, обучение узнаванию объектов и явления в природе и на картинках, рассматривать, обследовать, прислушиваться,</w:t>
            </w:r>
            <w:r w:rsidRPr="00AF7EF1">
              <w:rPr>
                <w:spacing w:val="32"/>
                <w:sz w:val="20"/>
                <w:lang w:val="ru-RU"/>
              </w:rPr>
              <w:t xml:space="preserve"> </w:t>
            </w:r>
            <w:r w:rsidRPr="00AF7EF1">
              <w:rPr>
                <w:sz w:val="20"/>
                <w:lang w:val="ru-RU"/>
              </w:rPr>
              <w:t>называть,</w:t>
            </w:r>
            <w:r w:rsidRPr="00AF7EF1">
              <w:rPr>
                <w:spacing w:val="40"/>
                <w:sz w:val="20"/>
                <w:lang w:val="ru-RU"/>
              </w:rPr>
              <w:t xml:space="preserve"> </w:t>
            </w:r>
            <w:r w:rsidRPr="00AF7EF1">
              <w:rPr>
                <w:sz w:val="20"/>
                <w:lang w:val="ru-RU"/>
              </w:rPr>
              <w:t>что</w:t>
            </w:r>
            <w:r w:rsidRPr="00AF7EF1">
              <w:rPr>
                <w:spacing w:val="40"/>
                <w:sz w:val="20"/>
                <w:lang w:val="ru-RU"/>
              </w:rPr>
              <w:t xml:space="preserve"> </w:t>
            </w:r>
            <w:r w:rsidRPr="00AF7EF1">
              <w:rPr>
                <w:sz w:val="20"/>
                <w:lang w:val="ru-RU"/>
              </w:rPr>
              <w:t>увидел,</w:t>
            </w:r>
            <w:r w:rsidRPr="00AF7EF1">
              <w:rPr>
                <w:spacing w:val="-13"/>
                <w:sz w:val="20"/>
                <w:lang w:val="ru-RU"/>
              </w:rPr>
              <w:t xml:space="preserve"> </w:t>
            </w:r>
            <w:r w:rsidRPr="00AF7EF1">
              <w:rPr>
                <w:sz w:val="20"/>
                <w:lang w:val="ru-RU"/>
              </w:rPr>
              <w:t>передавать</w:t>
            </w:r>
            <w:r w:rsidRPr="00AF7EF1">
              <w:rPr>
                <w:spacing w:val="44"/>
                <w:sz w:val="20"/>
                <w:lang w:val="ru-RU"/>
              </w:rPr>
              <w:t xml:space="preserve"> </w:t>
            </w:r>
            <w:r w:rsidRPr="00AF7EF1">
              <w:rPr>
                <w:sz w:val="20"/>
                <w:lang w:val="ru-RU"/>
              </w:rPr>
              <w:t>особенности</w:t>
            </w:r>
            <w:r w:rsidRPr="00AF7EF1">
              <w:rPr>
                <w:spacing w:val="42"/>
                <w:sz w:val="20"/>
                <w:lang w:val="ru-RU"/>
              </w:rPr>
              <w:t xml:space="preserve"> </w:t>
            </w:r>
            <w:r w:rsidRPr="00AF7EF1">
              <w:rPr>
                <w:sz w:val="20"/>
                <w:lang w:val="ru-RU"/>
              </w:rPr>
              <w:t>голосом,</w:t>
            </w:r>
            <w:r w:rsidRPr="00AF7EF1">
              <w:rPr>
                <w:spacing w:val="44"/>
                <w:sz w:val="20"/>
                <w:lang w:val="ru-RU"/>
              </w:rPr>
              <w:t xml:space="preserve"> </w:t>
            </w:r>
            <w:r w:rsidRPr="00AF7EF1">
              <w:rPr>
                <w:spacing w:val="-10"/>
                <w:sz w:val="20"/>
                <w:lang w:val="ru-RU"/>
              </w:rPr>
              <w:t>в</w:t>
            </w:r>
          </w:p>
          <w:p w14:paraId="37E7DA26" w14:textId="77777777" w:rsidR="00AF7EF1" w:rsidRDefault="00AF7EF1" w:rsidP="00AF7EF1">
            <w:pPr>
              <w:pStyle w:val="TableParagraph"/>
              <w:spacing w:line="210" w:lineRule="exact"/>
              <w:ind w:left="105"/>
              <w:rPr>
                <w:sz w:val="20"/>
              </w:rPr>
            </w:pPr>
            <w:r>
              <w:rPr>
                <w:spacing w:val="-2"/>
                <w:sz w:val="20"/>
              </w:rPr>
              <w:t>движениях.</w:t>
            </w:r>
          </w:p>
        </w:tc>
      </w:tr>
      <w:tr w:rsidR="00AF7EF1" w14:paraId="20A2EE9B" w14:textId="77777777" w:rsidTr="00AF7EF1">
        <w:trPr>
          <w:trHeight w:val="566"/>
        </w:trPr>
        <w:tc>
          <w:tcPr>
            <w:tcW w:w="2127" w:type="dxa"/>
            <w:vMerge/>
            <w:tcBorders>
              <w:top w:val="nil"/>
            </w:tcBorders>
          </w:tcPr>
          <w:p w14:paraId="6732C39D" w14:textId="77777777" w:rsidR="00AF7EF1" w:rsidRDefault="00AF7EF1" w:rsidP="00AF7EF1">
            <w:pPr>
              <w:rPr>
                <w:sz w:val="2"/>
                <w:szCs w:val="2"/>
              </w:rPr>
            </w:pPr>
          </w:p>
        </w:tc>
        <w:tc>
          <w:tcPr>
            <w:tcW w:w="1154" w:type="dxa"/>
          </w:tcPr>
          <w:p w14:paraId="2187491C" w14:textId="77777777" w:rsidR="00AF7EF1" w:rsidRDefault="00AF7EF1" w:rsidP="00AF7EF1">
            <w:pPr>
              <w:pStyle w:val="TableParagraph"/>
              <w:spacing w:before="168"/>
              <w:ind w:left="44" w:right="38"/>
              <w:jc w:val="center"/>
              <w:rPr>
                <w:sz w:val="20"/>
              </w:rPr>
            </w:pPr>
            <w:r>
              <w:rPr>
                <w:spacing w:val="-10"/>
                <w:sz w:val="20"/>
              </w:rPr>
              <w:t>7</w:t>
            </w:r>
          </w:p>
        </w:tc>
        <w:tc>
          <w:tcPr>
            <w:tcW w:w="6927" w:type="dxa"/>
          </w:tcPr>
          <w:p w14:paraId="5E0C804D" w14:textId="77777777" w:rsidR="00AF7EF1" w:rsidRPr="00AF7EF1" w:rsidRDefault="00AF7EF1" w:rsidP="00AF7EF1">
            <w:pPr>
              <w:pStyle w:val="TableParagraph"/>
              <w:ind w:left="105" w:right="96"/>
              <w:rPr>
                <w:sz w:val="20"/>
                <w:lang w:val="ru-RU"/>
              </w:rPr>
            </w:pPr>
            <w:r w:rsidRPr="00AF7EF1">
              <w:rPr>
                <w:color w:val="000009"/>
                <w:sz w:val="20"/>
                <w:lang w:val="ru-RU"/>
              </w:rPr>
              <w:t>Формирование</w:t>
            </w:r>
            <w:r w:rsidRPr="00AF7EF1">
              <w:rPr>
                <w:color w:val="000009"/>
                <w:spacing w:val="22"/>
                <w:sz w:val="20"/>
                <w:lang w:val="ru-RU"/>
              </w:rPr>
              <w:t xml:space="preserve"> </w:t>
            </w:r>
            <w:r w:rsidRPr="00AF7EF1">
              <w:rPr>
                <w:color w:val="000009"/>
                <w:sz w:val="20"/>
                <w:lang w:val="ru-RU"/>
              </w:rPr>
              <w:t>умения</w:t>
            </w:r>
            <w:r w:rsidRPr="00AF7EF1">
              <w:rPr>
                <w:color w:val="000009"/>
                <w:spacing w:val="21"/>
                <w:sz w:val="20"/>
                <w:lang w:val="ru-RU"/>
              </w:rPr>
              <w:t xml:space="preserve"> </w:t>
            </w:r>
            <w:r w:rsidRPr="00AF7EF1">
              <w:rPr>
                <w:color w:val="000009"/>
                <w:sz w:val="20"/>
                <w:lang w:val="ru-RU"/>
              </w:rPr>
              <w:t>согласования</w:t>
            </w:r>
            <w:r w:rsidRPr="00AF7EF1">
              <w:rPr>
                <w:color w:val="000009"/>
                <w:spacing w:val="21"/>
                <w:sz w:val="20"/>
                <w:lang w:val="ru-RU"/>
              </w:rPr>
              <w:t xml:space="preserve"> </w:t>
            </w:r>
            <w:r w:rsidRPr="00AF7EF1">
              <w:rPr>
                <w:color w:val="000009"/>
                <w:sz w:val="20"/>
                <w:lang w:val="ru-RU"/>
              </w:rPr>
              <w:t>существительных</w:t>
            </w:r>
            <w:r w:rsidRPr="00AF7EF1">
              <w:rPr>
                <w:color w:val="000009"/>
                <w:spacing w:val="23"/>
                <w:sz w:val="20"/>
                <w:lang w:val="ru-RU"/>
              </w:rPr>
              <w:t xml:space="preserve"> </w:t>
            </w:r>
            <w:r w:rsidRPr="00AF7EF1">
              <w:rPr>
                <w:color w:val="000009"/>
                <w:sz w:val="20"/>
                <w:lang w:val="ru-RU"/>
              </w:rPr>
              <w:t>с</w:t>
            </w:r>
            <w:r w:rsidRPr="00AF7EF1">
              <w:rPr>
                <w:color w:val="000009"/>
                <w:spacing w:val="22"/>
                <w:sz w:val="20"/>
                <w:lang w:val="ru-RU"/>
              </w:rPr>
              <w:t xml:space="preserve"> </w:t>
            </w:r>
            <w:r w:rsidRPr="00AF7EF1">
              <w:rPr>
                <w:color w:val="000009"/>
                <w:sz w:val="20"/>
                <w:lang w:val="ru-RU"/>
              </w:rPr>
              <w:t>числительными,</w:t>
            </w:r>
            <w:r w:rsidRPr="00AF7EF1">
              <w:rPr>
                <w:color w:val="000009"/>
                <w:spacing w:val="27"/>
                <w:sz w:val="20"/>
                <w:lang w:val="ru-RU"/>
              </w:rPr>
              <w:t xml:space="preserve"> </w:t>
            </w:r>
            <w:r w:rsidRPr="00AF7EF1">
              <w:rPr>
                <w:color w:val="000009"/>
                <w:sz w:val="20"/>
                <w:lang w:val="ru-RU"/>
              </w:rPr>
              <w:t>на материале лексической темы «Профессии».</w:t>
            </w:r>
          </w:p>
        </w:tc>
      </w:tr>
      <w:tr w:rsidR="00AF7EF1" w14:paraId="145B3F19" w14:textId="77777777" w:rsidTr="00AF7EF1">
        <w:trPr>
          <w:trHeight w:val="921"/>
        </w:trPr>
        <w:tc>
          <w:tcPr>
            <w:tcW w:w="2127" w:type="dxa"/>
            <w:vMerge/>
            <w:tcBorders>
              <w:top w:val="nil"/>
            </w:tcBorders>
          </w:tcPr>
          <w:p w14:paraId="25A8619D" w14:textId="77777777" w:rsidR="00AF7EF1" w:rsidRPr="00AF7EF1" w:rsidRDefault="00AF7EF1" w:rsidP="00AF7EF1">
            <w:pPr>
              <w:rPr>
                <w:sz w:val="2"/>
                <w:szCs w:val="2"/>
                <w:lang w:val="ru-RU"/>
              </w:rPr>
            </w:pPr>
          </w:p>
        </w:tc>
        <w:tc>
          <w:tcPr>
            <w:tcW w:w="1154" w:type="dxa"/>
          </w:tcPr>
          <w:p w14:paraId="47B58B71" w14:textId="77777777" w:rsidR="00AF7EF1" w:rsidRPr="00AF7EF1" w:rsidRDefault="00AF7EF1" w:rsidP="00AF7EF1">
            <w:pPr>
              <w:pStyle w:val="TableParagraph"/>
              <w:spacing w:before="115"/>
              <w:rPr>
                <w:b/>
                <w:sz w:val="20"/>
                <w:lang w:val="ru-RU"/>
              </w:rPr>
            </w:pPr>
          </w:p>
          <w:p w14:paraId="1AB34BDD" w14:textId="77777777" w:rsidR="00AF7EF1" w:rsidRDefault="00AF7EF1" w:rsidP="00AF7EF1">
            <w:pPr>
              <w:pStyle w:val="TableParagraph"/>
              <w:spacing w:before="1"/>
              <w:ind w:left="44" w:right="38"/>
              <w:jc w:val="center"/>
              <w:rPr>
                <w:sz w:val="20"/>
              </w:rPr>
            </w:pPr>
            <w:r>
              <w:rPr>
                <w:spacing w:val="-10"/>
                <w:sz w:val="20"/>
              </w:rPr>
              <w:t>8</w:t>
            </w:r>
          </w:p>
        </w:tc>
        <w:tc>
          <w:tcPr>
            <w:tcW w:w="6927" w:type="dxa"/>
          </w:tcPr>
          <w:p w14:paraId="6B7220A5" w14:textId="77777777" w:rsidR="00AF7EF1" w:rsidRPr="00AF7EF1" w:rsidRDefault="00AF7EF1" w:rsidP="00AF7EF1">
            <w:pPr>
              <w:pStyle w:val="TableParagraph"/>
              <w:spacing w:line="230" w:lineRule="atLeast"/>
              <w:ind w:left="105" w:right="100"/>
              <w:jc w:val="both"/>
              <w:rPr>
                <w:sz w:val="20"/>
                <w:lang w:val="ru-RU"/>
              </w:rPr>
            </w:pPr>
            <w:r w:rsidRPr="00AF7EF1">
              <w:rPr>
                <w:color w:val="000009"/>
                <w:sz w:val="20"/>
                <w:lang w:val="ru-RU"/>
              </w:rPr>
              <w:t xml:space="preserve">Составление и употребление в речи предложений с предлогом </w:t>
            </w:r>
            <w:r w:rsidRPr="00AF7EF1">
              <w:rPr>
                <w:i/>
                <w:color w:val="000009"/>
                <w:sz w:val="20"/>
                <w:lang w:val="ru-RU"/>
              </w:rPr>
              <w:t>для</w:t>
            </w:r>
            <w:r w:rsidRPr="00AF7EF1">
              <w:rPr>
                <w:color w:val="000009"/>
                <w:sz w:val="20"/>
                <w:lang w:val="ru-RU"/>
              </w:rPr>
              <w:t>, на материале</w:t>
            </w:r>
            <w:r w:rsidRPr="00AF7EF1">
              <w:rPr>
                <w:color w:val="000009"/>
                <w:spacing w:val="-13"/>
                <w:sz w:val="20"/>
                <w:lang w:val="ru-RU"/>
              </w:rPr>
              <w:t xml:space="preserve"> </w:t>
            </w:r>
            <w:r w:rsidRPr="00AF7EF1">
              <w:rPr>
                <w:color w:val="000009"/>
                <w:sz w:val="20"/>
                <w:lang w:val="ru-RU"/>
              </w:rPr>
              <w:t>лексической</w:t>
            </w:r>
            <w:r w:rsidRPr="00AF7EF1">
              <w:rPr>
                <w:color w:val="000009"/>
                <w:spacing w:val="-12"/>
                <w:sz w:val="20"/>
                <w:lang w:val="ru-RU"/>
              </w:rPr>
              <w:t xml:space="preserve"> </w:t>
            </w:r>
            <w:r w:rsidRPr="00AF7EF1">
              <w:rPr>
                <w:color w:val="000009"/>
                <w:sz w:val="20"/>
                <w:lang w:val="ru-RU"/>
              </w:rPr>
              <w:t>темы</w:t>
            </w:r>
            <w:r w:rsidRPr="00AF7EF1">
              <w:rPr>
                <w:color w:val="000009"/>
                <w:spacing w:val="-13"/>
                <w:sz w:val="20"/>
                <w:lang w:val="ru-RU"/>
              </w:rPr>
              <w:t xml:space="preserve"> </w:t>
            </w:r>
            <w:r w:rsidRPr="00AF7EF1">
              <w:rPr>
                <w:color w:val="000009"/>
                <w:sz w:val="20"/>
                <w:lang w:val="ru-RU"/>
              </w:rPr>
              <w:t>«Мой</w:t>
            </w:r>
            <w:r w:rsidRPr="00AF7EF1">
              <w:rPr>
                <w:color w:val="000009"/>
                <w:spacing w:val="-12"/>
                <w:sz w:val="20"/>
                <w:lang w:val="ru-RU"/>
              </w:rPr>
              <w:t xml:space="preserve"> </w:t>
            </w:r>
            <w:r w:rsidRPr="00AF7EF1">
              <w:rPr>
                <w:color w:val="000009"/>
                <w:sz w:val="20"/>
                <w:lang w:val="ru-RU"/>
              </w:rPr>
              <w:t>дом.</w:t>
            </w:r>
            <w:r w:rsidRPr="00AF7EF1">
              <w:rPr>
                <w:color w:val="000009"/>
                <w:spacing w:val="-13"/>
                <w:sz w:val="20"/>
                <w:lang w:val="ru-RU"/>
              </w:rPr>
              <w:t xml:space="preserve"> </w:t>
            </w:r>
            <w:r w:rsidRPr="00AF7EF1">
              <w:rPr>
                <w:color w:val="000009"/>
                <w:sz w:val="20"/>
                <w:lang w:val="ru-RU"/>
              </w:rPr>
              <w:t>Мой</w:t>
            </w:r>
            <w:r w:rsidRPr="00AF7EF1">
              <w:rPr>
                <w:color w:val="000009"/>
                <w:spacing w:val="-12"/>
                <w:sz w:val="20"/>
                <w:lang w:val="ru-RU"/>
              </w:rPr>
              <w:t xml:space="preserve"> </w:t>
            </w:r>
            <w:r w:rsidRPr="00AF7EF1">
              <w:rPr>
                <w:color w:val="000009"/>
                <w:sz w:val="20"/>
                <w:lang w:val="ru-RU"/>
              </w:rPr>
              <w:t>город».</w:t>
            </w:r>
            <w:r w:rsidRPr="00AF7EF1">
              <w:rPr>
                <w:color w:val="000009"/>
                <w:spacing w:val="-13"/>
                <w:sz w:val="20"/>
                <w:lang w:val="ru-RU"/>
              </w:rPr>
              <w:t xml:space="preserve"> </w:t>
            </w:r>
            <w:r w:rsidRPr="00AF7EF1">
              <w:rPr>
                <w:sz w:val="20"/>
                <w:lang w:val="ru-RU"/>
              </w:rPr>
              <w:t>Продолжение</w:t>
            </w:r>
            <w:r w:rsidRPr="00AF7EF1">
              <w:rPr>
                <w:spacing w:val="-12"/>
                <w:sz w:val="20"/>
                <w:lang w:val="ru-RU"/>
              </w:rPr>
              <w:t xml:space="preserve"> </w:t>
            </w:r>
            <w:r w:rsidRPr="00AF7EF1">
              <w:rPr>
                <w:sz w:val="20"/>
                <w:lang w:val="ru-RU"/>
              </w:rPr>
              <w:t>знакомства с родным городом, его названием, основными достопримечательностями, гербом и флагом, гимном.</w:t>
            </w:r>
          </w:p>
        </w:tc>
      </w:tr>
      <w:tr w:rsidR="00AF7EF1" w14:paraId="6FE0A051" w14:textId="77777777" w:rsidTr="00AF7EF1">
        <w:trPr>
          <w:trHeight w:val="978"/>
        </w:trPr>
        <w:tc>
          <w:tcPr>
            <w:tcW w:w="2127" w:type="dxa"/>
            <w:vMerge w:val="restart"/>
          </w:tcPr>
          <w:p w14:paraId="0B905DF4" w14:textId="77777777" w:rsidR="00AF7EF1" w:rsidRPr="00AF7EF1" w:rsidRDefault="00AF7EF1" w:rsidP="00AF7EF1">
            <w:pPr>
              <w:pStyle w:val="TableParagraph"/>
              <w:rPr>
                <w:b/>
                <w:sz w:val="20"/>
                <w:lang w:val="ru-RU"/>
              </w:rPr>
            </w:pPr>
          </w:p>
          <w:p w14:paraId="3C711223" w14:textId="77777777" w:rsidR="00AF7EF1" w:rsidRPr="00AF7EF1" w:rsidRDefault="00AF7EF1" w:rsidP="00AF7EF1">
            <w:pPr>
              <w:pStyle w:val="TableParagraph"/>
              <w:rPr>
                <w:b/>
                <w:sz w:val="20"/>
                <w:lang w:val="ru-RU"/>
              </w:rPr>
            </w:pPr>
          </w:p>
          <w:p w14:paraId="58D1A0E7" w14:textId="77777777" w:rsidR="00AF7EF1" w:rsidRPr="00AF7EF1" w:rsidRDefault="00AF7EF1" w:rsidP="00AF7EF1">
            <w:pPr>
              <w:pStyle w:val="TableParagraph"/>
              <w:rPr>
                <w:b/>
                <w:sz w:val="20"/>
                <w:lang w:val="ru-RU"/>
              </w:rPr>
            </w:pPr>
          </w:p>
          <w:p w14:paraId="7D16B619" w14:textId="77777777" w:rsidR="00AF7EF1" w:rsidRPr="00AF7EF1" w:rsidRDefault="00AF7EF1" w:rsidP="00AF7EF1">
            <w:pPr>
              <w:pStyle w:val="TableParagraph"/>
              <w:rPr>
                <w:b/>
                <w:sz w:val="20"/>
                <w:lang w:val="ru-RU"/>
              </w:rPr>
            </w:pPr>
          </w:p>
          <w:p w14:paraId="6B54EAC5" w14:textId="77777777" w:rsidR="00AF7EF1" w:rsidRPr="00AF7EF1" w:rsidRDefault="00AF7EF1" w:rsidP="00AF7EF1">
            <w:pPr>
              <w:pStyle w:val="TableParagraph"/>
              <w:spacing w:before="213"/>
              <w:rPr>
                <w:b/>
                <w:sz w:val="20"/>
                <w:lang w:val="ru-RU"/>
              </w:rPr>
            </w:pPr>
          </w:p>
          <w:p w14:paraId="33BF73FD" w14:textId="77777777" w:rsidR="00AF7EF1" w:rsidRDefault="00AF7EF1" w:rsidP="00AF7EF1">
            <w:pPr>
              <w:pStyle w:val="TableParagraph"/>
              <w:ind w:left="5" w:right="2"/>
              <w:jc w:val="center"/>
              <w:rPr>
                <w:sz w:val="20"/>
              </w:rPr>
            </w:pPr>
            <w:r>
              <w:rPr>
                <w:spacing w:val="-2"/>
                <w:sz w:val="20"/>
              </w:rPr>
              <w:t>Ноябрь</w:t>
            </w:r>
          </w:p>
        </w:tc>
        <w:tc>
          <w:tcPr>
            <w:tcW w:w="1154" w:type="dxa"/>
          </w:tcPr>
          <w:p w14:paraId="52D18474" w14:textId="77777777" w:rsidR="00AF7EF1" w:rsidRDefault="00AF7EF1" w:rsidP="00AF7EF1">
            <w:pPr>
              <w:pStyle w:val="TableParagraph"/>
              <w:spacing w:before="144"/>
              <w:rPr>
                <w:b/>
                <w:sz w:val="20"/>
              </w:rPr>
            </w:pPr>
          </w:p>
          <w:p w14:paraId="4AD34449" w14:textId="77777777" w:rsidR="00AF7EF1" w:rsidRDefault="00AF7EF1" w:rsidP="00AF7EF1">
            <w:pPr>
              <w:pStyle w:val="TableParagraph"/>
              <w:ind w:left="44" w:right="38"/>
              <w:jc w:val="center"/>
              <w:rPr>
                <w:sz w:val="20"/>
              </w:rPr>
            </w:pPr>
            <w:r>
              <w:rPr>
                <w:spacing w:val="-10"/>
                <w:sz w:val="20"/>
              </w:rPr>
              <w:t>9</w:t>
            </w:r>
          </w:p>
        </w:tc>
        <w:tc>
          <w:tcPr>
            <w:tcW w:w="6927" w:type="dxa"/>
          </w:tcPr>
          <w:p w14:paraId="25EF7ECF" w14:textId="77777777" w:rsidR="00AF7EF1" w:rsidRPr="00AF7EF1" w:rsidRDefault="00AF7EF1" w:rsidP="00AF7EF1">
            <w:pPr>
              <w:pStyle w:val="TableParagraph"/>
              <w:ind w:left="105" w:right="99"/>
              <w:jc w:val="both"/>
              <w:rPr>
                <w:sz w:val="20"/>
                <w:lang w:val="ru-RU"/>
              </w:rPr>
            </w:pPr>
            <w:r w:rsidRPr="00AF7EF1">
              <w:rPr>
                <w:sz w:val="20"/>
                <w:lang w:val="ru-RU"/>
              </w:rPr>
              <w:t>Формирование</w:t>
            </w:r>
            <w:r w:rsidRPr="00AF7EF1">
              <w:rPr>
                <w:spacing w:val="-1"/>
                <w:sz w:val="20"/>
                <w:lang w:val="ru-RU"/>
              </w:rPr>
              <w:t xml:space="preserve"> </w:t>
            </w:r>
            <w:r w:rsidRPr="00AF7EF1">
              <w:rPr>
                <w:sz w:val="20"/>
                <w:lang w:val="ru-RU"/>
              </w:rPr>
              <w:t>интереса</w:t>
            </w:r>
            <w:r w:rsidRPr="00AF7EF1">
              <w:rPr>
                <w:spacing w:val="-1"/>
                <w:sz w:val="20"/>
                <w:lang w:val="ru-RU"/>
              </w:rPr>
              <w:t xml:space="preserve"> </w:t>
            </w:r>
            <w:r w:rsidRPr="00AF7EF1">
              <w:rPr>
                <w:sz w:val="20"/>
                <w:lang w:val="ru-RU"/>
              </w:rPr>
              <w:t>детей</w:t>
            </w:r>
            <w:r w:rsidRPr="00AF7EF1">
              <w:rPr>
                <w:spacing w:val="-2"/>
                <w:sz w:val="20"/>
                <w:lang w:val="ru-RU"/>
              </w:rPr>
              <w:t xml:space="preserve"> </w:t>
            </w:r>
            <w:r w:rsidRPr="00AF7EF1">
              <w:rPr>
                <w:sz w:val="20"/>
                <w:lang w:val="ru-RU"/>
              </w:rPr>
              <w:t>к</w:t>
            </w:r>
            <w:r w:rsidRPr="00AF7EF1">
              <w:rPr>
                <w:spacing w:val="-2"/>
                <w:sz w:val="20"/>
                <w:lang w:val="ru-RU"/>
              </w:rPr>
              <w:t xml:space="preserve"> </w:t>
            </w:r>
            <w:r w:rsidRPr="00AF7EF1">
              <w:rPr>
                <w:sz w:val="20"/>
                <w:lang w:val="ru-RU"/>
              </w:rPr>
              <w:t>знаниям</w:t>
            </w:r>
            <w:r w:rsidRPr="00AF7EF1">
              <w:rPr>
                <w:spacing w:val="-1"/>
                <w:sz w:val="20"/>
                <w:lang w:val="ru-RU"/>
              </w:rPr>
              <w:t xml:space="preserve"> </w:t>
            </w:r>
            <w:r w:rsidRPr="00AF7EF1">
              <w:rPr>
                <w:sz w:val="20"/>
                <w:lang w:val="ru-RU"/>
              </w:rPr>
              <w:t>о</w:t>
            </w:r>
            <w:r w:rsidRPr="00AF7EF1">
              <w:rPr>
                <w:spacing w:val="-1"/>
                <w:sz w:val="20"/>
                <w:lang w:val="ru-RU"/>
              </w:rPr>
              <w:t xml:space="preserve"> </w:t>
            </w:r>
            <w:r w:rsidRPr="00AF7EF1">
              <w:rPr>
                <w:sz w:val="20"/>
                <w:lang w:val="ru-RU"/>
              </w:rPr>
              <w:t>Родине.</w:t>
            </w:r>
            <w:r w:rsidRPr="00AF7EF1">
              <w:rPr>
                <w:spacing w:val="-1"/>
                <w:sz w:val="20"/>
                <w:lang w:val="ru-RU"/>
              </w:rPr>
              <w:t xml:space="preserve"> </w:t>
            </w:r>
            <w:r w:rsidRPr="00AF7EF1">
              <w:rPr>
                <w:sz w:val="20"/>
                <w:lang w:val="ru-RU"/>
              </w:rPr>
              <w:t>Закрепление</w:t>
            </w:r>
            <w:r w:rsidRPr="00AF7EF1">
              <w:rPr>
                <w:spacing w:val="-1"/>
                <w:sz w:val="20"/>
                <w:lang w:val="ru-RU"/>
              </w:rPr>
              <w:t xml:space="preserve"> </w:t>
            </w:r>
            <w:r w:rsidRPr="00AF7EF1">
              <w:rPr>
                <w:sz w:val="20"/>
                <w:lang w:val="ru-RU"/>
              </w:rPr>
              <w:t>знаний детей о государственной символике; знакомство с историей, культурой, языком, традициями,</w:t>
            </w:r>
            <w:r w:rsidRPr="00AF7EF1">
              <w:rPr>
                <w:spacing w:val="-13"/>
                <w:sz w:val="20"/>
                <w:lang w:val="ru-RU"/>
              </w:rPr>
              <w:t xml:space="preserve"> </w:t>
            </w:r>
            <w:r w:rsidRPr="00AF7EF1">
              <w:rPr>
                <w:sz w:val="20"/>
                <w:lang w:val="ru-RU"/>
              </w:rPr>
              <w:t>природой,</w:t>
            </w:r>
            <w:r w:rsidRPr="00AF7EF1">
              <w:rPr>
                <w:spacing w:val="-12"/>
                <w:sz w:val="20"/>
                <w:lang w:val="ru-RU"/>
              </w:rPr>
              <w:t xml:space="preserve"> </w:t>
            </w:r>
            <w:r w:rsidRPr="00AF7EF1">
              <w:rPr>
                <w:sz w:val="20"/>
                <w:lang w:val="ru-RU"/>
              </w:rPr>
              <w:t>достопримечательностями</w:t>
            </w:r>
            <w:r w:rsidRPr="00AF7EF1">
              <w:rPr>
                <w:spacing w:val="-13"/>
                <w:sz w:val="20"/>
                <w:lang w:val="ru-RU"/>
              </w:rPr>
              <w:t xml:space="preserve"> </w:t>
            </w:r>
            <w:r w:rsidRPr="00AF7EF1">
              <w:rPr>
                <w:sz w:val="20"/>
                <w:lang w:val="ru-RU"/>
              </w:rPr>
              <w:t>родной</w:t>
            </w:r>
            <w:r w:rsidRPr="00AF7EF1">
              <w:rPr>
                <w:spacing w:val="-12"/>
                <w:sz w:val="20"/>
                <w:lang w:val="ru-RU"/>
              </w:rPr>
              <w:t xml:space="preserve"> </w:t>
            </w:r>
            <w:r w:rsidRPr="00AF7EF1">
              <w:rPr>
                <w:sz w:val="20"/>
                <w:lang w:val="ru-RU"/>
              </w:rPr>
              <w:t>страны,</w:t>
            </w:r>
            <w:r w:rsidRPr="00AF7EF1">
              <w:rPr>
                <w:spacing w:val="-13"/>
                <w:sz w:val="20"/>
                <w:lang w:val="ru-RU"/>
              </w:rPr>
              <w:t xml:space="preserve"> </w:t>
            </w:r>
            <w:r w:rsidRPr="00AF7EF1">
              <w:rPr>
                <w:sz w:val="20"/>
                <w:lang w:val="ru-RU"/>
              </w:rPr>
              <w:t>со</w:t>
            </w:r>
            <w:r w:rsidRPr="00AF7EF1">
              <w:rPr>
                <w:spacing w:val="-12"/>
                <w:sz w:val="20"/>
                <w:lang w:val="ru-RU"/>
              </w:rPr>
              <w:t xml:space="preserve"> </w:t>
            </w:r>
            <w:r w:rsidRPr="00AF7EF1">
              <w:rPr>
                <w:sz w:val="20"/>
                <w:lang w:val="ru-RU"/>
              </w:rPr>
              <w:t>столицей и</w:t>
            </w:r>
            <w:r w:rsidRPr="00AF7EF1">
              <w:rPr>
                <w:spacing w:val="40"/>
                <w:sz w:val="20"/>
                <w:lang w:val="ru-RU"/>
              </w:rPr>
              <w:t xml:space="preserve"> </w:t>
            </w:r>
            <w:r w:rsidRPr="00AF7EF1">
              <w:rPr>
                <w:sz w:val="20"/>
                <w:lang w:val="ru-RU"/>
              </w:rPr>
              <w:t>другими крупными городами России.</w:t>
            </w:r>
          </w:p>
        </w:tc>
      </w:tr>
      <w:tr w:rsidR="00AF7EF1" w14:paraId="1192D3DD" w14:textId="77777777" w:rsidTr="00AF7EF1">
        <w:trPr>
          <w:trHeight w:val="1151"/>
        </w:trPr>
        <w:tc>
          <w:tcPr>
            <w:tcW w:w="2127" w:type="dxa"/>
            <w:vMerge/>
            <w:tcBorders>
              <w:top w:val="nil"/>
            </w:tcBorders>
          </w:tcPr>
          <w:p w14:paraId="17732A74" w14:textId="77777777" w:rsidR="00AF7EF1" w:rsidRPr="00AF7EF1" w:rsidRDefault="00AF7EF1" w:rsidP="00AF7EF1">
            <w:pPr>
              <w:rPr>
                <w:sz w:val="2"/>
                <w:szCs w:val="2"/>
                <w:lang w:val="ru-RU"/>
              </w:rPr>
            </w:pPr>
          </w:p>
        </w:tc>
        <w:tc>
          <w:tcPr>
            <w:tcW w:w="1154" w:type="dxa"/>
          </w:tcPr>
          <w:p w14:paraId="383074B0" w14:textId="77777777" w:rsidR="00AF7EF1" w:rsidRPr="00AF7EF1" w:rsidRDefault="00AF7EF1" w:rsidP="00AF7EF1">
            <w:pPr>
              <w:pStyle w:val="TableParagraph"/>
              <w:rPr>
                <w:b/>
                <w:sz w:val="20"/>
                <w:lang w:val="ru-RU"/>
              </w:rPr>
            </w:pPr>
          </w:p>
          <w:p w14:paraId="35F967E5" w14:textId="77777777" w:rsidR="00AF7EF1" w:rsidRPr="00AF7EF1" w:rsidRDefault="00AF7EF1" w:rsidP="00AF7EF1">
            <w:pPr>
              <w:pStyle w:val="TableParagraph"/>
              <w:spacing w:before="1"/>
              <w:rPr>
                <w:b/>
                <w:sz w:val="20"/>
                <w:lang w:val="ru-RU"/>
              </w:rPr>
            </w:pPr>
          </w:p>
          <w:p w14:paraId="3C137B82" w14:textId="77777777" w:rsidR="00AF7EF1" w:rsidRDefault="00AF7EF1" w:rsidP="00AF7EF1">
            <w:pPr>
              <w:pStyle w:val="TableParagraph"/>
              <w:ind w:left="44" w:right="32"/>
              <w:jc w:val="center"/>
              <w:rPr>
                <w:sz w:val="20"/>
              </w:rPr>
            </w:pPr>
            <w:r>
              <w:rPr>
                <w:spacing w:val="-5"/>
                <w:sz w:val="20"/>
              </w:rPr>
              <w:t>10</w:t>
            </w:r>
          </w:p>
        </w:tc>
        <w:tc>
          <w:tcPr>
            <w:tcW w:w="6927" w:type="dxa"/>
          </w:tcPr>
          <w:p w14:paraId="5275F05C" w14:textId="77777777" w:rsidR="00AF7EF1" w:rsidRPr="00AF7EF1" w:rsidRDefault="00AF7EF1" w:rsidP="00AF7EF1">
            <w:pPr>
              <w:pStyle w:val="TableParagraph"/>
              <w:spacing w:line="230" w:lineRule="atLeast"/>
              <w:ind w:left="105" w:right="99"/>
              <w:jc w:val="both"/>
              <w:rPr>
                <w:sz w:val="20"/>
                <w:lang w:val="ru-RU"/>
              </w:rPr>
            </w:pPr>
            <w:r w:rsidRPr="00AF7EF1">
              <w:rPr>
                <w:color w:val="000009"/>
                <w:sz w:val="20"/>
                <w:lang w:val="ru-RU"/>
              </w:rPr>
              <w:t xml:space="preserve">Развитие понимания логико- грамматических конструкций. Составление предложений с предлогом </w:t>
            </w:r>
            <w:r w:rsidRPr="00AF7EF1">
              <w:rPr>
                <w:i/>
                <w:color w:val="000009"/>
                <w:sz w:val="20"/>
                <w:lang w:val="ru-RU"/>
              </w:rPr>
              <w:t>с</w:t>
            </w:r>
            <w:r w:rsidRPr="00AF7EF1">
              <w:rPr>
                <w:color w:val="000009"/>
                <w:sz w:val="20"/>
                <w:lang w:val="ru-RU"/>
              </w:rPr>
              <w:t xml:space="preserve">, на материале лексической темы «Игрушки». </w:t>
            </w:r>
            <w:r w:rsidRPr="00AF7EF1">
              <w:rPr>
                <w:sz w:val="20"/>
                <w:lang w:val="ru-RU"/>
              </w:rPr>
              <w:t>Расширение знаний детей о мире предметов и техники, способах их использования;</w:t>
            </w:r>
            <w:r w:rsidRPr="00AF7EF1">
              <w:rPr>
                <w:spacing w:val="-8"/>
                <w:sz w:val="20"/>
                <w:lang w:val="ru-RU"/>
              </w:rPr>
              <w:t xml:space="preserve"> </w:t>
            </w:r>
            <w:r w:rsidRPr="00AF7EF1">
              <w:rPr>
                <w:sz w:val="20"/>
                <w:lang w:val="ru-RU"/>
              </w:rPr>
              <w:t>установление</w:t>
            </w:r>
            <w:r w:rsidRPr="00AF7EF1">
              <w:rPr>
                <w:spacing w:val="-11"/>
                <w:sz w:val="20"/>
                <w:lang w:val="ru-RU"/>
              </w:rPr>
              <w:t xml:space="preserve"> </w:t>
            </w:r>
            <w:r w:rsidRPr="00AF7EF1">
              <w:rPr>
                <w:sz w:val="20"/>
                <w:lang w:val="ru-RU"/>
              </w:rPr>
              <w:t>связи</w:t>
            </w:r>
            <w:r w:rsidRPr="00AF7EF1">
              <w:rPr>
                <w:spacing w:val="-11"/>
                <w:sz w:val="20"/>
                <w:lang w:val="ru-RU"/>
              </w:rPr>
              <w:t xml:space="preserve"> </w:t>
            </w:r>
            <w:r w:rsidRPr="00AF7EF1">
              <w:rPr>
                <w:sz w:val="20"/>
                <w:lang w:val="ru-RU"/>
              </w:rPr>
              <w:t>между</w:t>
            </w:r>
            <w:r w:rsidRPr="00AF7EF1">
              <w:rPr>
                <w:spacing w:val="-8"/>
                <w:sz w:val="20"/>
                <w:lang w:val="ru-RU"/>
              </w:rPr>
              <w:t xml:space="preserve"> </w:t>
            </w:r>
            <w:r w:rsidRPr="00AF7EF1">
              <w:rPr>
                <w:sz w:val="20"/>
                <w:lang w:val="ru-RU"/>
              </w:rPr>
              <w:t>назначением</w:t>
            </w:r>
            <w:r w:rsidRPr="00AF7EF1">
              <w:rPr>
                <w:spacing w:val="-5"/>
                <w:sz w:val="20"/>
                <w:lang w:val="ru-RU"/>
              </w:rPr>
              <w:t xml:space="preserve"> </w:t>
            </w:r>
            <w:r w:rsidRPr="00AF7EF1">
              <w:rPr>
                <w:sz w:val="20"/>
                <w:lang w:val="ru-RU"/>
              </w:rPr>
              <w:t>предметов,</w:t>
            </w:r>
            <w:r w:rsidRPr="00AF7EF1">
              <w:rPr>
                <w:spacing w:val="-8"/>
                <w:sz w:val="20"/>
                <w:lang w:val="ru-RU"/>
              </w:rPr>
              <w:t xml:space="preserve"> </w:t>
            </w:r>
            <w:r w:rsidRPr="00AF7EF1">
              <w:rPr>
                <w:sz w:val="20"/>
                <w:lang w:val="ru-RU"/>
              </w:rPr>
              <w:t>строением и материалом, из которого сделан предмет.</w:t>
            </w:r>
          </w:p>
        </w:tc>
      </w:tr>
      <w:tr w:rsidR="00AF7EF1" w14:paraId="1319785A" w14:textId="77777777" w:rsidTr="00AF7EF1">
        <w:trPr>
          <w:trHeight w:val="566"/>
        </w:trPr>
        <w:tc>
          <w:tcPr>
            <w:tcW w:w="2127" w:type="dxa"/>
            <w:vMerge/>
            <w:tcBorders>
              <w:top w:val="nil"/>
            </w:tcBorders>
          </w:tcPr>
          <w:p w14:paraId="48D681FA" w14:textId="77777777" w:rsidR="00AF7EF1" w:rsidRPr="00AF7EF1" w:rsidRDefault="00AF7EF1" w:rsidP="00AF7EF1">
            <w:pPr>
              <w:rPr>
                <w:sz w:val="2"/>
                <w:szCs w:val="2"/>
                <w:lang w:val="ru-RU"/>
              </w:rPr>
            </w:pPr>
          </w:p>
        </w:tc>
        <w:tc>
          <w:tcPr>
            <w:tcW w:w="1154" w:type="dxa"/>
          </w:tcPr>
          <w:p w14:paraId="6845329A" w14:textId="77777777" w:rsidR="00AF7EF1" w:rsidRDefault="00AF7EF1" w:rsidP="00AF7EF1">
            <w:pPr>
              <w:pStyle w:val="TableParagraph"/>
              <w:spacing w:before="169"/>
              <w:ind w:left="44" w:right="32"/>
              <w:jc w:val="center"/>
              <w:rPr>
                <w:sz w:val="20"/>
              </w:rPr>
            </w:pPr>
            <w:r>
              <w:rPr>
                <w:spacing w:val="-5"/>
                <w:sz w:val="20"/>
              </w:rPr>
              <w:t>11</w:t>
            </w:r>
          </w:p>
        </w:tc>
        <w:tc>
          <w:tcPr>
            <w:tcW w:w="6927" w:type="dxa"/>
          </w:tcPr>
          <w:p w14:paraId="41B33588" w14:textId="77777777" w:rsidR="00AF7EF1" w:rsidRPr="00AF7EF1" w:rsidRDefault="00AF7EF1" w:rsidP="00AF7EF1">
            <w:pPr>
              <w:pStyle w:val="TableParagraph"/>
              <w:spacing w:before="1"/>
              <w:ind w:left="105" w:right="96"/>
              <w:rPr>
                <w:sz w:val="20"/>
                <w:lang w:val="ru-RU"/>
              </w:rPr>
            </w:pPr>
            <w:r w:rsidRPr="00AF7EF1">
              <w:rPr>
                <w:color w:val="000009"/>
                <w:sz w:val="20"/>
                <w:lang w:val="ru-RU"/>
              </w:rPr>
              <w:t>Формирование</w:t>
            </w:r>
            <w:r w:rsidRPr="00AF7EF1">
              <w:rPr>
                <w:color w:val="000009"/>
                <w:spacing w:val="40"/>
                <w:sz w:val="20"/>
                <w:lang w:val="ru-RU"/>
              </w:rPr>
              <w:t xml:space="preserve"> </w:t>
            </w:r>
            <w:r w:rsidRPr="00AF7EF1">
              <w:rPr>
                <w:color w:val="000009"/>
                <w:sz w:val="20"/>
                <w:lang w:val="ru-RU"/>
              </w:rPr>
              <w:t>умения</w:t>
            </w:r>
            <w:r w:rsidRPr="00AF7EF1">
              <w:rPr>
                <w:color w:val="000009"/>
                <w:spacing w:val="40"/>
                <w:sz w:val="20"/>
                <w:lang w:val="ru-RU"/>
              </w:rPr>
              <w:t xml:space="preserve"> </w:t>
            </w:r>
            <w:r w:rsidRPr="00AF7EF1">
              <w:rPr>
                <w:color w:val="000009"/>
                <w:sz w:val="20"/>
                <w:lang w:val="ru-RU"/>
              </w:rPr>
              <w:t>образовывать</w:t>
            </w:r>
            <w:r w:rsidRPr="00AF7EF1">
              <w:rPr>
                <w:color w:val="000009"/>
                <w:spacing w:val="40"/>
                <w:sz w:val="20"/>
                <w:lang w:val="ru-RU"/>
              </w:rPr>
              <w:t xml:space="preserve"> </w:t>
            </w:r>
            <w:r w:rsidRPr="00AF7EF1">
              <w:rPr>
                <w:color w:val="000009"/>
                <w:sz w:val="20"/>
                <w:lang w:val="ru-RU"/>
              </w:rPr>
              <w:t>притяжательные</w:t>
            </w:r>
            <w:r w:rsidRPr="00AF7EF1">
              <w:rPr>
                <w:color w:val="000009"/>
                <w:spacing w:val="40"/>
                <w:sz w:val="20"/>
                <w:lang w:val="ru-RU"/>
              </w:rPr>
              <w:t xml:space="preserve"> </w:t>
            </w:r>
            <w:r w:rsidRPr="00AF7EF1">
              <w:rPr>
                <w:color w:val="000009"/>
                <w:sz w:val="20"/>
                <w:lang w:val="ru-RU"/>
              </w:rPr>
              <w:t>прилагательные,</w:t>
            </w:r>
            <w:r w:rsidRPr="00AF7EF1">
              <w:rPr>
                <w:color w:val="000009"/>
                <w:spacing w:val="40"/>
                <w:sz w:val="20"/>
                <w:lang w:val="ru-RU"/>
              </w:rPr>
              <w:t xml:space="preserve"> </w:t>
            </w:r>
            <w:r w:rsidRPr="00AF7EF1">
              <w:rPr>
                <w:color w:val="000009"/>
                <w:sz w:val="20"/>
                <w:lang w:val="ru-RU"/>
              </w:rPr>
              <w:t>на материале лексической темы «Наши добрые дела».</w:t>
            </w:r>
          </w:p>
        </w:tc>
      </w:tr>
      <w:tr w:rsidR="00AF7EF1" w14:paraId="003EA833" w14:textId="77777777" w:rsidTr="00AF7EF1">
        <w:trPr>
          <w:trHeight w:val="921"/>
        </w:trPr>
        <w:tc>
          <w:tcPr>
            <w:tcW w:w="2127" w:type="dxa"/>
            <w:vMerge/>
            <w:tcBorders>
              <w:top w:val="nil"/>
            </w:tcBorders>
          </w:tcPr>
          <w:p w14:paraId="532AD548" w14:textId="77777777" w:rsidR="00AF7EF1" w:rsidRPr="00AF7EF1" w:rsidRDefault="00AF7EF1" w:rsidP="00AF7EF1">
            <w:pPr>
              <w:rPr>
                <w:sz w:val="2"/>
                <w:szCs w:val="2"/>
                <w:lang w:val="ru-RU"/>
              </w:rPr>
            </w:pPr>
          </w:p>
        </w:tc>
        <w:tc>
          <w:tcPr>
            <w:tcW w:w="1154" w:type="dxa"/>
          </w:tcPr>
          <w:p w14:paraId="2D451B07" w14:textId="77777777" w:rsidR="00AF7EF1" w:rsidRPr="00AF7EF1" w:rsidRDefault="00AF7EF1" w:rsidP="00AF7EF1">
            <w:pPr>
              <w:pStyle w:val="TableParagraph"/>
              <w:spacing w:before="115"/>
              <w:rPr>
                <w:b/>
                <w:sz w:val="20"/>
                <w:lang w:val="ru-RU"/>
              </w:rPr>
            </w:pPr>
          </w:p>
          <w:p w14:paraId="4F2A9649" w14:textId="77777777" w:rsidR="00AF7EF1" w:rsidRDefault="00AF7EF1" w:rsidP="00AF7EF1">
            <w:pPr>
              <w:pStyle w:val="TableParagraph"/>
              <w:spacing w:before="1"/>
              <w:ind w:left="44" w:right="32"/>
              <w:jc w:val="center"/>
              <w:rPr>
                <w:sz w:val="20"/>
              </w:rPr>
            </w:pPr>
            <w:r>
              <w:rPr>
                <w:spacing w:val="-5"/>
                <w:sz w:val="20"/>
              </w:rPr>
              <w:t>12</w:t>
            </w:r>
          </w:p>
        </w:tc>
        <w:tc>
          <w:tcPr>
            <w:tcW w:w="6927" w:type="dxa"/>
          </w:tcPr>
          <w:p w14:paraId="2FD457F2" w14:textId="77777777" w:rsidR="00AF7EF1" w:rsidRPr="00AF7EF1" w:rsidRDefault="00AF7EF1" w:rsidP="00AF7EF1">
            <w:pPr>
              <w:pStyle w:val="TableParagraph"/>
              <w:spacing w:line="230" w:lineRule="atLeast"/>
              <w:ind w:left="105" w:right="103"/>
              <w:jc w:val="both"/>
              <w:rPr>
                <w:sz w:val="20"/>
                <w:lang w:val="ru-RU"/>
              </w:rPr>
            </w:pPr>
            <w:r w:rsidRPr="00AF7EF1">
              <w:rPr>
                <w:color w:val="000009"/>
                <w:sz w:val="20"/>
                <w:lang w:val="ru-RU"/>
              </w:rPr>
              <w:t>Развитие умения составления описательного рассказа, на материале лексической темы «Моя</w:t>
            </w:r>
            <w:r w:rsidRPr="00AF7EF1">
              <w:rPr>
                <w:color w:val="000009"/>
                <w:spacing w:val="-2"/>
                <w:sz w:val="20"/>
                <w:lang w:val="ru-RU"/>
              </w:rPr>
              <w:t xml:space="preserve"> </w:t>
            </w:r>
            <w:r w:rsidRPr="00AF7EF1">
              <w:rPr>
                <w:color w:val="000009"/>
                <w:sz w:val="20"/>
                <w:lang w:val="ru-RU"/>
              </w:rPr>
              <w:t xml:space="preserve">семья». </w:t>
            </w:r>
            <w:r w:rsidRPr="00AF7EF1">
              <w:rPr>
                <w:sz w:val="20"/>
                <w:lang w:val="ru-RU"/>
              </w:rPr>
              <w:t xml:space="preserve">Закрепление знаний домашнего адреса, имен и отчеств родителей, дедушек и бабушек; формирование интерес к своей </w:t>
            </w:r>
            <w:r w:rsidRPr="00AF7EF1">
              <w:rPr>
                <w:spacing w:val="-2"/>
                <w:sz w:val="20"/>
                <w:lang w:val="ru-RU"/>
              </w:rPr>
              <w:t>родословной.</w:t>
            </w:r>
          </w:p>
        </w:tc>
      </w:tr>
      <w:tr w:rsidR="00AF7EF1" w14:paraId="28A727E4" w14:textId="77777777" w:rsidTr="00AF7EF1">
        <w:trPr>
          <w:trHeight w:val="918"/>
        </w:trPr>
        <w:tc>
          <w:tcPr>
            <w:tcW w:w="2127" w:type="dxa"/>
          </w:tcPr>
          <w:p w14:paraId="7EC7525D" w14:textId="77777777" w:rsidR="00AF7EF1" w:rsidRDefault="00AF7EF1" w:rsidP="00AF7EF1">
            <w:pPr>
              <w:pStyle w:val="TableParagraph"/>
              <w:spacing w:before="115"/>
              <w:ind w:left="5" w:right="4"/>
              <w:jc w:val="center"/>
              <w:rPr>
                <w:sz w:val="20"/>
              </w:rPr>
            </w:pPr>
            <w:r>
              <w:rPr>
                <w:spacing w:val="-2"/>
                <w:sz w:val="20"/>
              </w:rPr>
              <w:t>Декабрь</w:t>
            </w:r>
          </w:p>
        </w:tc>
        <w:tc>
          <w:tcPr>
            <w:tcW w:w="1154" w:type="dxa"/>
          </w:tcPr>
          <w:p w14:paraId="3FAFAF93" w14:textId="77777777" w:rsidR="00AF7EF1" w:rsidRDefault="00AF7EF1" w:rsidP="00AF7EF1">
            <w:pPr>
              <w:pStyle w:val="TableParagraph"/>
              <w:spacing w:before="113"/>
              <w:rPr>
                <w:b/>
                <w:sz w:val="20"/>
              </w:rPr>
            </w:pPr>
          </w:p>
          <w:p w14:paraId="51EF70F2" w14:textId="77777777" w:rsidR="00AF7EF1" w:rsidRDefault="00AF7EF1" w:rsidP="00AF7EF1">
            <w:pPr>
              <w:pStyle w:val="TableParagraph"/>
              <w:ind w:left="44" w:right="32"/>
              <w:jc w:val="center"/>
              <w:rPr>
                <w:sz w:val="20"/>
              </w:rPr>
            </w:pPr>
            <w:r>
              <w:rPr>
                <w:spacing w:val="-5"/>
                <w:sz w:val="20"/>
              </w:rPr>
              <w:t>13</w:t>
            </w:r>
          </w:p>
        </w:tc>
        <w:tc>
          <w:tcPr>
            <w:tcW w:w="6927" w:type="dxa"/>
          </w:tcPr>
          <w:p w14:paraId="69CCC5E2" w14:textId="77777777" w:rsidR="00AF7EF1" w:rsidRPr="00AF7EF1" w:rsidRDefault="00AF7EF1" w:rsidP="00AF7EF1">
            <w:pPr>
              <w:pStyle w:val="TableParagraph"/>
              <w:ind w:left="105" w:right="99"/>
              <w:jc w:val="both"/>
              <w:rPr>
                <w:sz w:val="20"/>
                <w:lang w:val="ru-RU"/>
              </w:rPr>
            </w:pPr>
            <w:r w:rsidRPr="00AF7EF1">
              <w:rPr>
                <w:color w:val="000009"/>
                <w:sz w:val="20"/>
                <w:lang w:val="ru-RU"/>
              </w:rPr>
              <w:t xml:space="preserve">Формирование умения составления простых предложений по вопросам: Кто? Что делает?). Лексическая тема «Зима пришла». </w:t>
            </w:r>
            <w:r w:rsidRPr="00AF7EF1">
              <w:rPr>
                <w:sz w:val="20"/>
                <w:lang w:val="ru-RU"/>
              </w:rPr>
              <w:t xml:space="preserve">Расширение представлений </w:t>
            </w:r>
            <w:proofErr w:type="gramStart"/>
            <w:r w:rsidRPr="00AF7EF1">
              <w:rPr>
                <w:sz w:val="20"/>
                <w:lang w:val="ru-RU"/>
              </w:rPr>
              <w:t>детей</w:t>
            </w:r>
            <w:r w:rsidRPr="00AF7EF1">
              <w:rPr>
                <w:spacing w:val="27"/>
                <w:sz w:val="20"/>
                <w:lang w:val="ru-RU"/>
              </w:rPr>
              <w:t xml:space="preserve">  </w:t>
            </w:r>
            <w:r w:rsidRPr="00AF7EF1">
              <w:rPr>
                <w:sz w:val="20"/>
                <w:lang w:val="ru-RU"/>
              </w:rPr>
              <w:t>о</w:t>
            </w:r>
            <w:proofErr w:type="gramEnd"/>
            <w:r w:rsidRPr="00AF7EF1">
              <w:rPr>
                <w:spacing w:val="29"/>
                <w:sz w:val="20"/>
                <w:lang w:val="ru-RU"/>
              </w:rPr>
              <w:t xml:space="preserve">  </w:t>
            </w:r>
            <w:r w:rsidRPr="00AF7EF1">
              <w:rPr>
                <w:sz w:val="20"/>
                <w:lang w:val="ru-RU"/>
              </w:rPr>
              <w:t>зиме,</w:t>
            </w:r>
            <w:r w:rsidRPr="00AF7EF1">
              <w:rPr>
                <w:spacing w:val="29"/>
                <w:sz w:val="20"/>
                <w:lang w:val="ru-RU"/>
              </w:rPr>
              <w:t xml:space="preserve">  </w:t>
            </w:r>
            <w:r w:rsidRPr="00AF7EF1">
              <w:rPr>
                <w:sz w:val="20"/>
                <w:lang w:val="ru-RU"/>
              </w:rPr>
              <w:t>явлениях</w:t>
            </w:r>
            <w:r w:rsidRPr="00AF7EF1">
              <w:rPr>
                <w:spacing w:val="31"/>
                <w:sz w:val="20"/>
                <w:lang w:val="ru-RU"/>
              </w:rPr>
              <w:t xml:space="preserve">  </w:t>
            </w:r>
            <w:r w:rsidRPr="00AF7EF1">
              <w:rPr>
                <w:sz w:val="20"/>
                <w:lang w:val="ru-RU"/>
              </w:rPr>
              <w:t>живой</w:t>
            </w:r>
            <w:r w:rsidRPr="00AF7EF1">
              <w:rPr>
                <w:spacing w:val="41"/>
                <w:sz w:val="20"/>
                <w:lang w:val="ru-RU"/>
              </w:rPr>
              <w:t xml:space="preserve"> </w:t>
            </w:r>
            <w:r w:rsidRPr="00AF7EF1">
              <w:rPr>
                <w:sz w:val="20"/>
                <w:lang w:val="ru-RU"/>
              </w:rPr>
              <w:t>и</w:t>
            </w:r>
            <w:r w:rsidRPr="00AF7EF1">
              <w:rPr>
                <w:spacing w:val="34"/>
                <w:sz w:val="20"/>
                <w:lang w:val="ru-RU"/>
              </w:rPr>
              <w:t xml:space="preserve">  </w:t>
            </w:r>
            <w:r w:rsidRPr="00AF7EF1">
              <w:rPr>
                <w:sz w:val="20"/>
                <w:lang w:val="ru-RU"/>
              </w:rPr>
              <w:t>неживой</w:t>
            </w:r>
            <w:r w:rsidRPr="00AF7EF1">
              <w:rPr>
                <w:spacing w:val="35"/>
                <w:sz w:val="20"/>
                <w:lang w:val="ru-RU"/>
              </w:rPr>
              <w:t xml:space="preserve">  </w:t>
            </w:r>
            <w:r w:rsidRPr="00AF7EF1">
              <w:rPr>
                <w:sz w:val="20"/>
                <w:lang w:val="ru-RU"/>
              </w:rPr>
              <w:t>природы</w:t>
            </w:r>
            <w:r w:rsidRPr="00AF7EF1">
              <w:rPr>
                <w:spacing w:val="34"/>
                <w:sz w:val="20"/>
                <w:lang w:val="ru-RU"/>
              </w:rPr>
              <w:t xml:space="preserve">  </w:t>
            </w:r>
            <w:r w:rsidRPr="00AF7EF1">
              <w:rPr>
                <w:sz w:val="20"/>
                <w:lang w:val="ru-RU"/>
              </w:rPr>
              <w:t>зимой,</w:t>
            </w:r>
            <w:r w:rsidRPr="00AF7EF1">
              <w:rPr>
                <w:spacing w:val="31"/>
                <w:sz w:val="20"/>
                <w:lang w:val="ru-RU"/>
              </w:rPr>
              <w:t xml:space="preserve">  </w:t>
            </w:r>
            <w:r w:rsidRPr="00AF7EF1">
              <w:rPr>
                <w:spacing w:val="-2"/>
                <w:sz w:val="20"/>
                <w:lang w:val="ru-RU"/>
              </w:rPr>
              <w:t>развитие</w:t>
            </w:r>
          </w:p>
          <w:p w14:paraId="6FD0645D" w14:textId="77777777" w:rsidR="00AF7EF1" w:rsidRDefault="00AF7EF1" w:rsidP="00AF7EF1">
            <w:pPr>
              <w:pStyle w:val="TableParagraph"/>
              <w:spacing w:line="208" w:lineRule="exact"/>
              <w:ind w:left="105"/>
              <w:jc w:val="both"/>
              <w:rPr>
                <w:sz w:val="20"/>
              </w:rPr>
            </w:pPr>
            <w:r>
              <w:rPr>
                <w:spacing w:val="-2"/>
                <w:sz w:val="20"/>
              </w:rPr>
              <w:t>наблюдательности,</w:t>
            </w:r>
            <w:r>
              <w:rPr>
                <w:spacing w:val="4"/>
                <w:sz w:val="20"/>
              </w:rPr>
              <w:t xml:space="preserve"> </w:t>
            </w:r>
            <w:r>
              <w:rPr>
                <w:spacing w:val="-2"/>
                <w:sz w:val="20"/>
              </w:rPr>
              <w:t>познавательной</w:t>
            </w:r>
            <w:r>
              <w:rPr>
                <w:spacing w:val="7"/>
                <w:sz w:val="20"/>
              </w:rPr>
              <w:t xml:space="preserve"> </w:t>
            </w:r>
            <w:r>
              <w:rPr>
                <w:spacing w:val="-2"/>
                <w:sz w:val="20"/>
              </w:rPr>
              <w:t>активности,</w:t>
            </w:r>
            <w:r>
              <w:rPr>
                <w:spacing w:val="1"/>
                <w:sz w:val="20"/>
              </w:rPr>
              <w:t xml:space="preserve"> </w:t>
            </w:r>
            <w:r>
              <w:rPr>
                <w:spacing w:val="-2"/>
                <w:sz w:val="20"/>
              </w:rPr>
              <w:t>инициативы.</w:t>
            </w:r>
          </w:p>
        </w:tc>
      </w:tr>
    </w:tbl>
    <w:p w14:paraId="2FB22315" w14:textId="77777777" w:rsidR="00AF7EF1" w:rsidRDefault="00AF7EF1" w:rsidP="00AF7EF1">
      <w:pPr>
        <w:pStyle w:val="TableParagraph"/>
        <w:spacing w:line="208" w:lineRule="exact"/>
        <w:jc w:val="both"/>
        <w:rPr>
          <w:sz w:val="20"/>
        </w:rPr>
        <w:sectPr w:rsidR="00AF7EF1" w:rsidSect="00AF7EF1">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54"/>
        <w:gridCol w:w="6927"/>
      </w:tblGrid>
      <w:tr w:rsidR="00AF7EF1" w14:paraId="3B4DB050" w14:textId="77777777" w:rsidTr="00AF7EF1">
        <w:trPr>
          <w:trHeight w:val="568"/>
        </w:trPr>
        <w:tc>
          <w:tcPr>
            <w:tcW w:w="2127" w:type="dxa"/>
            <w:vMerge w:val="restart"/>
          </w:tcPr>
          <w:p w14:paraId="5FF89A85" w14:textId="77777777" w:rsidR="00AF7EF1" w:rsidRDefault="00AF7EF1" w:rsidP="00AF7EF1">
            <w:pPr>
              <w:pStyle w:val="TableParagraph"/>
              <w:rPr>
                <w:sz w:val="18"/>
              </w:rPr>
            </w:pPr>
          </w:p>
        </w:tc>
        <w:tc>
          <w:tcPr>
            <w:tcW w:w="1154" w:type="dxa"/>
          </w:tcPr>
          <w:p w14:paraId="5F4CBB81" w14:textId="77777777" w:rsidR="00AF7EF1" w:rsidRDefault="00AF7EF1" w:rsidP="00AF7EF1">
            <w:pPr>
              <w:pStyle w:val="TableParagraph"/>
              <w:spacing w:before="170"/>
              <w:ind w:left="44" w:right="32"/>
              <w:jc w:val="center"/>
              <w:rPr>
                <w:sz w:val="20"/>
              </w:rPr>
            </w:pPr>
            <w:r>
              <w:rPr>
                <w:spacing w:val="-5"/>
                <w:sz w:val="20"/>
              </w:rPr>
              <w:t>14</w:t>
            </w:r>
          </w:p>
        </w:tc>
        <w:tc>
          <w:tcPr>
            <w:tcW w:w="6927" w:type="dxa"/>
          </w:tcPr>
          <w:p w14:paraId="1DC21FE1" w14:textId="77777777" w:rsidR="00AF7EF1" w:rsidRPr="00AF7EF1" w:rsidRDefault="00AF7EF1" w:rsidP="00AF7EF1">
            <w:pPr>
              <w:pStyle w:val="TableParagraph"/>
              <w:ind w:left="105" w:right="96"/>
              <w:rPr>
                <w:sz w:val="20"/>
                <w:lang w:val="ru-RU"/>
              </w:rPr>
            </w:pPr>
            <w:r w:rsidRPr="00AF7EF1">
              <w:rPr>
                <w:color w:val="000009"/>
                <w:sz w:val="20"/>
                <w:lang w:val="ru-RU"/>
              </w:rPr>
              <w:t>Расширение представлений о правилах дорожного движения, о транспорте и его видах.</w:t>
            </w:r>
          </w:p>
        </w:tc>
      </w:tr>
      <w:tr w:rsidR="00AF7EF1" w14:paraId="0FCF38EF" w14:textId="77777777" w:rsidTr="00AF7EF1">
        <w:trPr>
          <w:trHeight w:val="566"/>
        </w:trPr>
        <w:tc>
          <w:tcPr>
            <w:tcW w:w="2127" w:type="dxa"/>
            <w:vMerge/>
            <w:tcBorders>
              <w:top w:val="nil"/>
            </w:tcBorders>
          </w:tcPr>
          <w:p w14:paraId="2E71C208" w14:textId="77777777" w:rsidR="00AF7EF1" w:rsidRPr="00AF7EF1" w:rsidRDefault="00AF7EF1" w:rsidP="00AF7EF1">
            <w:pPr>
              <w:rPr>
                <w:sz w:val="2"/>
                <w:szCs w:val="2"/>
                <w:lang w:val="ru-RU"/>
              </w:rPr>
            </w:pPr>
          </w:p>
        </w:tc>
        <w:tc>
          <w:tcPr>
            <w:tcW w:w="1154" w:type="dxa"/>
          </w:tcPr>
          <w:p w14:paraId="5D2D85FF" w14:textId="77777777" w:rsidR="00AF7EF1" w:rsidRDefault="00AF7EF1" w:rsidP="00AF7EF1">
            <w:pPr>
              <w:pStyle w:val="TableParagraph"/>
              <w:spacing w:before="168"/>
              <w:ind w:left="44" w:right="32"/>
              <w:jc w:val="center"/>
              <w:rPr>
                <w:sz w:val="20"/>
              </w:rPr>
            </w:pPr>
            <w:r>
              <w:rPr>
                <w:spacing w:val="-5"/>
                <w:sz w:val="20"/>
              </w:rPr>
              <w:t>15</w:t>
            </w:r>
          </w:p>
        </w:tc>
        <w:tc>
          <w:tcPr>
            <w:tcW w:w="6927" w:type="dxa"/>
          </w:tcPr>
          <w:p w14:paraId="367A605A" w14:textId="77777777" w:rsidR="00AF7EF1" w:rsidRPr="00AF7EF1" w:rsidRDefault="00AF7EF1" w:rsidP="00AF7EF1">
            <w:pPr>
              <w:pStyle w:val="TableParagraph"/>
              <w:ind w:left="105" w:right="96"/>
              <w:rPr>
                <w:sz w:val="20"/>
                <w:lang w:val="ru-RU"/>
              </w:rPr>
            </w:pPr>
            <w:r w:rsidRPr="00AF7EF1">
              <w:rPr>
                <w:color w:val="000009"/>
                <w:sz w:val="20"/>
                <w:lang w:val="ru-RU"/>
              </w:rPr>
              <w:t>Развитие</w:t>
            </w:r>
            <w:r w:rsidRPr="00AF7EF1">
              <w:rPr>
                <w:color w:val="000009"/>
                <w:spacing w:val="80"/>
                <w:sz w:val="20"/>
                <w:lang w:val="ru-RU"/>
              </w:rPr>
              <w:t xml:space="preserve"> </w:t>
            </w:r>
            <w:r w:rsidRPr="00AF7EF1">
              <w:rPr>
                <w:color w:val="000009"/>
                <w:sz w:val="20"/>
                <w:lang w:val="ru-RU"/>
              </w:rPr>
              <w:t>навыка</w:t>
            </w:r>
            <w:r w:rsidRPr="00AF7EF1">
              <w:rPr>
                <w:color w:val="000009"/>
                <w:spacing w:val="80"/>
                <w:sz w:val="20"/>
                <w:lang w:val="ru-RU"/>
              </w:rPr>
              <w:t xml:space="preserve"> </w:t>
            </w:r>
            <w:r w:rsidRPr="00AF7EF1">
              <w:rPr>
                <w:color w:val="000009"/>
                <w:sz w:val="20"/>
                <w:lang w:val="ru-RU"/>
              </w:rPr>
              <w:t>составления</w:t>
            </w:r>
            <w:r w:rsidRPr="00AF7EF1">
              <w:rPr>
                <w:color w:val="000009"/>
                <w:spacing w:val="80"/>
                <w:sz w:val="20"/>
                <w:lang w:val="ru-RU"/>
              </w:rPr>
              <w:t xml:space="preserve"> </w:t>
            </w:r>
            <w:r w:rsidRPr="00AF7EF1">
              <w:rPr>
                <w:color w:val="000009"/>
                <w:sz w:val="20"/>
                <w:lang w:val="ru-RU"/>
              </w:rPr>
              <w:t>простых</w:t>
            </w:r>
            <w:r w:rsidRPr="00AF7EF1">
              <w:rPr>
                <w:color w:val="000009"/>
                <w:spacing w:val="80"/>
                <w:sz w:val="20"/>
                <w:lang w:val="ru-RU"/>
              </w:rPr>
              <w:t xml:space="preserve"> </w:t>
            </w:r>
            <w:r w:rsidRPr="00AF7EF1">
              <w:rPr>
                <w:color w:val="000009"/>
                <w:sz w:val="20"/>
                <w:lang w:val="ru-RU"/>
              </w:rPr>
              <w:t>предложений</w:t>
            </w:r>
            <w:r w:rsidRPr="00AF7EF1">
              <w:rPr>
                <w:color w:val="000009"/>
                <w:spacing w:val="80"/>
                <w:sz w:val="20"/>
                <w:lang w:val="ru-RU"/>
              </w:rPr>
              <w:t xml:space="preserve"> </w:t>
            </w:r>
            <w:r w:rsidRPr="00AF7EF1">
              <w:rPr>
                <w:color w:val="000009"/>
                <w:sz w:val="20"/>
                <w:lang w:val="ru-RU"/>
              </w:rPr>
              <w:t>по</w:t>
            </w:r>
            <w:r w:rsidRPr="00AF7EF1">
              <w:rPr>
                <w:color w:val="000009"/>
                <w:spacing w:val="80"/>
                <w:sz w:val="20"/>
                <w:lang w:val="ru-RU"/>
              </w:rPr>
              <w:t xml:space="preserve"> </w:t>
            </w:r>
            <w:r w:rsidRPr="00AF7EF1">
              <w:rPr>
                <w:color w:val="000009"/>
                <w:sz w:val="20"/>
                <w:lang w:val="ru-RU"/>
              </w:rPr>
              <w:t>картинкам,</w:t>
            </w:r>
            <w:r w:rsidRPr="00AF7EF1">
              <w:rPr>
                <w:color w:val="000009"/>
                <w:spacing w:val="80"/>
                <w:sz w:val="20"/>
                <w:lang w:val="ru-RU"/>
              </w:rPr>
              <w:t xml:space="preserve"> </w:t>
            </w:r>
            <w:r w:rsidRPr="00AF7EF1">
              <w:rPr>
                <w:color w:val="000009"/>
                <w:sz w:val="20"/>
                <w:lang w:val="ru-RU"/>
              </w:rPr>
              <w:t>на материале лексической темы «Мальчики и девочка».</w:t>
            </w:r>
          </w:p>
        </w:tc>
      </w:tr>
      <w:tr w:rsidR="00AF7EF1" w14:paraId="292BDF5B" w14:textId="77777777" w:rsidTr="00AF7EF1">
        <w:trPr>
          <w:trHeight w:val="568"/>
        </w:trPr>
        <w:tc>
          <w:tcPr>
            <w:tcW w:w="2127" w:type="dxa"/>
            <w:vMerge/>
            <w:tcBorders>
              <w:top w:val="nil"/>
            </w:tcBorders>
          </w:tcPr>
          <w:p w14:paraId="1BC7F34E" w14:textId="77777777" w:rsidR="00AF7EF1" w:rsidRPr="00AF7EF1" w:rsidRDefault="00AF7EF1" w:rsidP="00AF7EF1">
            <w:pPr>
              <w:rPr>
                <w:sz w:val="2"/>
                <w:szCs w:val="2"/>
                <w:lang w:val="ru-RU"/>
              </w:rPr>
            </w:pPr>
          </w:p>
        </w:tc>
        <w:tc>
          <w:tcPr>
            <w:tcW w:w="1154" w:type="dxa"/>
          </w:tcPr>
          <w:p w14:paraId="60CDBFF1" w14:textId="77777777" w:rsidR="00AF7EF1" w:rsidRDefault="00AF7EF1" w:rsidP="00AF7EF1">
            <w:pPr>
              <w:pStyle w:val="TableParagraph"/>
              <w:spacing w:before="170"/>
              <w:ind w:left="44" w:right="32"/>
              <w:jc w:val="center"/>
              <w:rPr>
                <w:sz w:val="20"/>
              </w:rPr>
            </w:pPr>
            <w:r>
              <w:rPr>
                <w:spacing w:val="-5"/>
                <w:sz w:val="20"/>
              </w:rPr>
              <w:t>16</w:t>
            </w:r>
          </w:p>
        </w:tc>
        <w:tc>
          <w:tcPr>
            <w:tcW w:w="6927" w:type="dxa"/>
          </w:tcPr>
          <w:p w14:paraId="50495AC4" w14:textId="77777777" w:rsidR="00AF7EF1" w:rsidRPr="00AF7EF1" w:rsidRDefault="00AF7EF1" w:rsidP="00AF7EF1">
            <w:pPr>
              <w:pStyle w:val="TableParagraph"/>
              <w:ind w:left="105" w:right="96"/>
              <w:rPr>
                <w:sz w:val="20"/>
                <w:lang w:val="ru-RU"/>
              </w:rPr>
            </w:pPr>
            <w:r w:rsidRPr="00AF7EF1">
              <w:rPr>
                <w:color w:val="000009"/>
                <w:sz w:val="20"/>
                <w:lang w:val="ru-RU"/>
              </w:rPr>
              <w:t>Развитие</w:t>
            </w:r>
            <w:r w:rsidRPr="00AF7EF1">
              <w:rPr>
                <w:color w:val="000009"/>
                <w:spacing w:val="-13"/>
                <w:sz w:val="20"/>
                <w:lang w:val="ru-RU"/>
              </w:rPr>
              <w:t xml:space="preserve"> </w:t>
            </w:r>
            <w:r w:rsidRPr="00AF7EF1">
              <w:rPr>
                <w:color w:val="000009"/>
                <w:sz w:val="20"/>
                <w:lang w:val="ru-RU"/>
              </w:rPr>
              <w:t>умения</w:t>
            </w:r>
            <w:r w:rsidRPr="00AF7EF1">
              <w:rPr>
                <w:color w:val="000009"/>
                <w:spacing w:val="-12"/>
                <w:sz w:val="20"/>
                <w:lang w:val="ru-RU"/>
              </w:rPr>
              <w:t xml:space="preserve"> </w:t>
            </w:r>
            <w:r w:rsidRPr="00AF7EF1">
              <w:rPr>
                <w:color w:val="000009"/>
                <w:sz w:val="20"/>
                <w:lang w:val="ru-RU"/>
              </w:rPr>
              <w:t>образовывать</w:t>
            </w:r>
            <w:r w:rsidRPr="00AF7EF1">
              <w:rPr>
                <w:color w:val="000009"/>
                <w:spacing w:val="-13"/>
                <w:sz w:val="20"/>
                <w:lang w:val="ru-RU"/>
              </w:rPr>
              <w:t xml:space="preserve"> </w:t>
            </w:r>
            <w:r w:rsidRPr="00AF7EF1">
              <w:rPr>
                <w:color w:val="000009"/>
                <w:sz w:val="20"/>
                <w:lang w:val="ru-RU"/>
              </w:rPr>
              <w:t>притяжательные</w:t>
            </w:r>
            <w:r w:rsidRPr="00AF7EF1">
              <w:rPr>
                <w:color w:val="000009"/>
                <w:spacing w:val="-12"/>
                <w:sz w:val="20"/>
                <w:lang w:val="ru-RU"/>
              </w:rPr>
              <w:t xml:space="preserve"> </w:t>
            </w:r>
            <w:r w:rsidRPr="00AF7EF1">
              <w:rPr>
                <w:color w:val="000009"/>
                <w:sz w:val="20"/>
                <w:lang w:val="ru-RU"/>
              </w:rPr>
              <w:t>прилагательные,</w:t>
            </w:r>
            <w:r w:rsidRPr="00AF7EF1">
              <w:rPr>
                <w:color w:val="000009"/>
                <w:spacing w:val="-13"/>
                <w:sz w:val="20"/>
                <w:lang w:val="ru-RU"/>
              </w:rPr>
              <w:t xml:space="preserve"> </w:t>
            </w:r>
            <w:r w:rsidRPr="00AF7EF1">
              <w:rPr>
                <w:color w:val="000009"/>
                <w:sz w:val="20"/>
                <w:lang w:val="ru-RU"/>
              </w:rPr>
              <w:t>на</w:t>
            </w:r>
            <w:r w:rsidRPr="00AF7EF1">
              <w:rPr>
                <w:color w:val="000009"/>
                <w:spacing w:val="-12"/>
                <w:sz w:val="20"/>
                <w:lang w:val="ru-RU"/>
              </w:rPr>
              <w:t xml:space="preserve"> </w:t>
            </w:r>
            <w:r w:rsidRPr="00AF7EF1">
              <w:rPr>
                <w:color w:val="000009"/>
                <w:sz w:val="20"/>
                <w:lang w:val="ru-RU"/>
              </w:rPr>
              <w:t>материале лексической темы «Новый год».</w:t>
            </w:r>
          </w:p>
        </w:tc>
      </w:tr>
      <w:tr w:rsidR="00AF7EF1" w14:paraId="2F365F73" w14:textId="77777777" w:rsidTr="00AF7EF1">
        <w:trPr>
          <w:trHeight w:val="688"/>
        </w:trPr>
        <w:tc>
          <w:tcPr>
            <w:tcW w:w="2127" w:type="dxa"/>
            <w:vMerge w:val="restart"/>
          </w:tcPr>
          <w:p w14:paraId="13246AD9" w14:textId="77777777" w:rsidR="00AF7EF1" w:rsidRPr="00AF7EF1" w:rsidRDefault="00AF7EF1" w:rsidP="00AF7EF1">
            <w:pPr>
              <w:pStyle w:val="TableParagraph"/>
              <w:rPr>
                <w:b/>
                <w:sz w:val="20"/>
                <w:lang w:val="ru-RU"/>
              </w:rPr>
            </w:pPr>
          </w:p>
          <w:p w14:paraId="7723B090" w14:textId="77777777" w:rsidR="00AF7EF1" w:rsidRPr="00AF7EF1" w:rsidRDefault="00AF7EF1" w:rsidP="00AF7EF1">
            <w:pPr>
              <w:pStyle w:val="TableParagraph"/>
              <w:rPr>
                <w:b/>
                <w:sz w:val="20"/>
                <w:lang w:val="ru-RU"/>
              </w:rPr>
            </w:pPr>
          </w:p>
          <w:p w14:paraId="2F398B2F" w14:textId="77777777" w:rsidR="00AF7EF1" w:rsidRPr="00AF7EF1" w:rsidRDefault="00AF7EF1" w:rsidP="00AF7EF1">
            <w:pPr>
              <w:pStyle w:val="TableParagraph"/>
              <w:rPr>
                <w:b/>
                <w:sz w:val="20"/>
                <w:lang w:val="ru-RU"/>
              </w:rPr>
            </w:pPr>
          </w:p>
          <w:p w14:paraId="4D9D621D" w14:textId="77777777" w:rsidR="00AF7EF1" w:rsidRPr="00AF7EF1" w:rsidRDefault="00AF7EF1" w:rsidP="00AF7EF1">
            <w:pPr>
              <w:pStyle w:val="TableParagraph"/>
              <w:rPr>
                <w:b/>
                <w:sz w:val="20"/>
                <w:lang w:val="ru-RU"/>
              </w:rPr>
            </w:pPr>
          </w:p>
          <w:p w14:paraId="29C9DCC9" w14:textId="77777777" w:rsidR="00AF7EF1" w:rsidRPr="00AF7EF1" w:rsidRDefault="00AF7EF1" w:rsidP="00AF7EF1">
            <w:pPr>
              <w:pStyle w:val="TableParagraph"/>
              <w:spacing w:before="67"/>
              <w:rPr>
                <w:b/>
                <w:sz w:val="20"/>
                <w:lang w:val="ru-RU"/>
              </w:rPr>
            </w:pPr>
          </w:p>
          <w:p w14:paraId="4027D43A" w14:textId="77777777" w:rsidR="00AF7EF1" w:rsidRDefault="00AF7EF1" w:rsidP="00AF7EF1">
            <w:pPr>
              <w:pStyle w:val="TableParagraph"/>
              <w:ind w:left="5" w:right="2"/>
              <w:jc w:val="center"/>
              <w:rPr>
                <w:sz w:val="20"/>
              </w:rPr>
            </w:pPr>
            <w:r>
              <w:rPr>
                <w:spacing w:val="-2"/>
                <w:sz w:val="20"/>
              </w:rPr>
              <w:t>Январь</w:t>
            </w:r>
          </w:p>
        </w:tc>
        <w:tc>
          <w:tcPr>
            <w:tcW w:w="1154" w:type="dxa"/>
          </w:tcPr>
          <w:p w14:paraId="53057A4E" w14:textId="77777777" w:rsidR="00AF7EF1" w:rsidRDefault="00AF7EF1" w:rsidP="00AF7EF1">
            <w:pPr>
              <w:pStyle w:val="TableParagraph"/>
              <w:rPr>
                <w:b/>
                <w:sz w:val="20"/>
              </w:rPr>
            </w:pPr>
          </w:p>
          <w:p w14:paraId="1431D5E2" w14:textId="77777777" w:rsidR="00AF7EF1" w:rsidRDefault="00AF7EF1" w:rsidP="00AF7EF1">
            <w:pPr>
              <w:pStyle w:val="TableParagraph"/>
              <w:ind w:left="44" w:right="32"/>
              <w:jc w:val="center"/>
              <w:rPr>
                <w:sz w:val="20"/>
              </w:rPr>
            </w:pPr>
            <w:r>
              <w:rPr>
                <w:spacing w:val="-5"/>
                <w:sz w:val="20"/>
              </w:rPr>
              <w:t>17</w:t>
            </w:r>
          </w:p>
        </w:tc>
        <w:tc>
          <w:tcPr>
            <w:tcW w:w="6927" w:type="dxa"/>
          </w:tcPr>
          <w:p w14:paraId="56E706E2" w14:textId="77777777" w:rsidR="00AF7EF1" w:rsidRPr="00AF7EF1" w:rsidRDefault="00AF7EF1" w:rsidP="00AF7EF1">
            <w:pPr>
              <w:pStyle w:val="TableParagraph"/>
              <w:ind w:left="105"/>
              <w:rPr>
                <w:sz w:val="20"/>
                <w:lang w:val="ru-RU"/>
              </w:rPr>
            </w:pPr>
            <w:r w:rsidRPr="00AF7EF1">
              <w:rPr>
                <w:color w:val="000009"/>
                <w:sz w:val="20"/>
                <w:lang w:val="ru-RU"/>
              </w:rPr>
              <w:t>Обучение</w:t>
            </w:r>
            <w:r w:rsidRPr="00AF7EF1">
              <w:rPr>
                <w:color w:val="000009"/>
                <w:spacing w:val="5"/>
                <w:sz w:val="20"/>
                <w:lang w:val="ru-RU"/>
              </w:rPr>
              <w:t xml:space="preserve"> </w:t>
            </w:r>
            <w:r w:rsidRPr="00AF7EF1">
              <w:rPr>
                <w:color w:val="000009"/>
                <w:sz w:val="20"/>
                <w:lang w:val="ru-RU"/>
              </w:rPr>
              <w:t>умению</w:t>
            </w:r>
            <w:r w:rsidRPr="00AF7EF1">
              <w:rPr>
                <w:color w:val="000009"/>
                <w:spacing w:val="5"/>
                <w:sz w:val="20"/>
                <w:lang w:val="ru-RU"/>
              </w:rPr>
              <w:t xml:space="preserve"> </w:t>
            </w:r>
            <w:r w:rsidRPr="00AF7EF1">
              <w:rPr>
                <w:color w:val="000009"/>
                <w:sz w:val="20"/>
                <w:lang w:val="ru-RU"/>
              </w:rPr>
              <w:t>заканчивать</w:t>
            </w:r>
            <w:r w:rsidRPr="00AF7EF1">
              <w:rPr>
                <w:color w:val="000009"/>
                <w:spacing w:val="3"/>
                <w:sz w:val="20"/>
                <w:lang w:val="ru-RU"/>
              </w:rPr>
              <w:t xml:space="preserve"> </w:t>
            </w:r>
            <w:r w:rsidRPr="00AF7EF1">
              <w:rPr>
                <w:color w:val="000009"/>
                <w:sz w:val="20"/>
                <w:lang w:val="ru-RU"/>
              </w:rPr>
              <w:t>предложение</w:t>
            </w:r>
            <w:r w:rsidRPr="00AF7EF1">
              <w:rPr>
                <w:color w:val="000009"/>
                <w:spacing w:val="5"/>
                <w:sz w:val="20"/>
                <w:lang w:val="ru-RU"/>
              </w:rPr>
              <w:t xml:space="preserve"> </w:t>
            </w:r>
            <w:r w:rsidRPr="00AF7EF1">
              <w:rPr>
                <w:color w:val="000009"/>
                <w:sz w:val="20"/>
                <w:lang w:val="ru-RU"/>
              </w:rPr>
              <w:t>нужным</w:t>
            </w:r>
            <w:r w:rsidRPr="00AF7EF1">
              <w:rPr>
                <w:color w:val="000009"/>
                <w:spacing w:val="4"/>
                <w:sz w:val="20"/>
                <w:lang w:val="ru-RU"/>
              </w:rPr>
              <w:t xml:space="preserve"> </w:t>
            </w:r>
            <w:r w:rsidRPr="00AF7EF1">
              <w:rPr>
                <w:color w:val="000009"/>
                <w:sz w:val="20"/>
                <w:lang w:val="ru-RU"/>
              </w:rPr>
              <w:t>по</w:t>
            </w:r>
            <w:r w:rsidRPr="00AF7EF1">
              <w:rPr>
                <w:color w:val="000009"/>
                <w:spacing w:val="4"/>
                <w:sz w:val="20"/>
                <w:lang w:val="ru-RU"/>
              </w:rPr>
              <w:t xml:space="preserve"> </w:t>
            </w:r>
            <w:r w:rsidRPr="00AF7EF1">
              <w:rPr>
                <w:color w:val="000009"/>
                <w:sz w:val="20"/>
                <w:lang w:val="ru-RU"/>
              </w:rPr>
              <w:t>смыслу,</w:t>
            </w:r>
            <w:r w:rsidRPr="00AF7EF1">
              <w:rPr>
                <w:color w:val="000009"/>
                <w:spacing w:val="3"/>
                <w:sz w:val="20"/>
                <w:lang w:val="ru-RU"/>
              </w:rPr>
              <w:t xml:space="preserve"> </w:t>
            </w:r>
            <w:r w:rsidRPr="00AF7EF1">
              <w:rPr>
                <w:color w:val="000009"/>
                <w:sz w:val="20"/>
                <w:lang w:val="ru-RU"/>
              </w:rPr>
              <w:t>словом</w:t>
            </w:r>
            <w:r w:rsidRPr="00AF7EF1">
              <w:rPr>
                <w:color w:val="000009"/>
                <w:spacing w:val="6"/>
                <w:sz w:val="20"/>
                <w:lang w:val="ru-RU"/>
              </w:rPr>
              <w:t xml:space="preserve"> </w:t>
            </w:r>
            <w:r w:rsidRPr="00AF7EF1">
              <w:rPr>
                <w:color w:val="000009"/>
                <w:spacing w:val="-5"/>
                <w:sz w:val="20"/>
                <w:lang w:val="ru-RU"/>
              </w:rPr>
              <w:t>или</w:t>
            </w:r>
          </w:p>
          <w:p w14:paraId="77FFE663" w14:textId="77777777" w:rsidR="00AF7EF1" w:rsidRPr="00AF7EF1" w:rsidRDefault="00AF7EF1" w:rsidP="00AF7EF1">
            <w:pPr>
              <w:pStyle w:val="TableParagraph"/>
              <w:spacing w:line="228" w:lineRule="exact"/>
              <w:ind w:left="105" w:right="96"/>
              <w:rPr>
                <w:sz w:val="20"/>
                <w:lang w:val="ru-RU"/>
              </w:rPr>
            </w:pPr>
            <w:r w:rsidRPr="00AF7EF1">
              <w:rPr>
                <w:color w:val="000009"/>
                <w:sz w:val="20"/>
                <w:lang w:val="ru-RU"/>
              </w:rPr>
              <w:t>словосочетанием,</w:t>
            </w:r>
            <w:r w:rsidRPr="00AF7EF1">
              <w:rPr>
                <w:color w:val="000009"/>
                <w:spacing w:val="40"/>
                <w:sz w:val="20"/>
                <w:lang w:val="ru-RU"/>
              </w:rPr>
              <w:t xml:space="preserve"> </w:t>
            </w:r>
            <w:r w:rsidRPr="00AF7EF1">
              <w:rPr>
                <w:color w:val="000009"/>
                <w:sz w:val="20"/>
                <w:lang w:val="ru-RU"/>
              </w:rPr>
              <w:t>на</w:t>
            </w:r>
            <w:r w:rsidRPr="00AF7EF1">
              <w:rPr>
                <w:color w:val="000009"/>
                <w:spacing w:val="40"/>
                <w:sz w:val="20"/>
                <w:lang w:val="ru-RU"/>
              </w:rPr>
              <w:t xml:space="preserve"> </w:t>
            </w:r>
            <w:r w:rsidRPr="00AF7EF1">
              <w:rPr>
                <w:color w:val="000009"/>
                <w:sz w:val="20"/>
                <w:lang w:val="ru-RU"/>
              </w:rPr>
              <w:t>материале</w:t>
            </w:r>
            <w:r w:rsidRPr="00AF7EF1">
              <w:rPr>
                <w:color w:val="000009"/>
                <w:spacing w:val="40"/>
                <w:sz w:val="20"/>
                <w:lang w:val="ru-RU"/>
              </w:rPr>
              <w:t xml:space="preserve"> </w:t>
            </w:r>
            <w:r w:rsidRPr="00AF7EF1">
              <w:rPr>
                <w:color w:val="000009"/>
                <w:sz w:val="20"/>
                <w:lang w:val="ru-RU"/>
              </w:rPr>
              <w:t>лексической</w:t>
            </w:r>
            <w:r w:rsidRPr="00AF7EF1">
              <w:rPr>
                <w:color w:val="000009"/>
                <w:spacing w:val="40"/>
                <w:sz w:val="20"/>
                <w:lang w:val="ru-RU"/>
              </w:rPr>
              <w:t xml:space="preserve"> </w:t>
            </w:r>
            <w:r w:rsidRPr="00AF7EF1">
              <w:rPr>
                <w:color w:val="000009"/>
                <w:sz w:val="20"/>
                <w:lang w:val="ru-RU"/>
              </w:rPr>
              <w:t>темы</w:t>
            </w:r>
            <w:r w:rsidRPr="00AF7EF1">
              <w:rPr>
                <w:color w:val="000009"/>
                <w:spacing w:val="40"/>
                <w:sz w:val="20"/>
                <w:lang w:val="ru-RU"/>
              </w:rPr>
              <w:t xml:space="preserve"> </w:t>
            </w:r>
            <w:r w:rsidRPr="00AF7EF1">
              <w:rPr>
                <w:color w:val="000009"/>
                <w:sz w:val="20"/>
                <w:lang w:val="ru-RU"/>
              </w:rPr>
              <w:t>«Народные</w:t>
            </w:r>
            <w:r w:rsidRPr="00AF7EF1">
              <w:rPr>
                <w:color w:val="000009"/>
                <w:spacing w:val="40"/>
                <w:sz w:val="20"/>
                <w:lang w:val="ru-RU"/>
              </w:rPr>
              <w:t xml:space="preserve"> </w:t>
            </w:r>
            <w:r w:rsidRPr="00AF7EF1">
              <w:rPr>
                <w:color w:val="000009"/>
                <w:sz w:val="20"/>
                <w:lang w:val="ru-RU"/>
              </w:rPr>
              <w:t>гуляния</w:t>
            </w:r>
            <w:r w:rsidRPr="00AF7EF1">
              <w:rPr>
                <w:color w:val="000009"/>
                <w:spacing w:val="40"/>
                <w:sz w:val="20"/>
                <w:lang w:val="ru-RU"/>
              </w:rPr>
              <w:t xml:space="preserve"> </w:t>
            </w:r>
            <w:r w:rsidRPr="00AF7EF1">
              <w:rPr>
                <w:color w:val="000009"/>
                <w:sz w:val="20"/>
                <w:lang w:val="ru-RU"/>
              </w:rPr>
              <w:t>в</w:t>
            </w:r>
            <w:r w:rsidRPr="00AF7EF1">
              <w:rPr>
                <w:color w:val="000009"/>
                <w:spacing w:val="40"/>
                <w:sz w:val="20"/>
                <w:lang w:val="ru-RU"/>
              </w:rPr>
              <w:t xml:space="preserve"> </w:t>
            </w:r>
            <w:r w:rsidRPr="00AF7EF1">
              <w:rPr>
                <w:color w:val="000009"/>
                <w:spacing w:val="-2"/>
                <w:sz w:val="20"/>
                <w:lang w:val="ru-RU"/>
              </w:rPr>
              <w:t>Рождество».</w:t>
            </w:r>
          </w:p>
        </w:tc>
      </w:tr>
      <w:tr w:rsidR="00AF7EF1" w14:paraId="0F5462A3" w14:textId="77777777" w:rsidTr="00AF7EF1">
        <w:trPr>
          <w:trHeight w:val="568"/>
        </w:trPr>
        <w:tc>
          <w:tcPr>
            <w:tcW w:w="2127" w:type="dxa"/>
            <w:vMerge/>
            <w:tcBorders>
              <w:top w:val="nil"/>
            </w:tcBorders>
          </w:tcPr>
          <w:p w14:paraId="53F87F71" w14:textId="77777777" w:rsidR="00AF7EF1" w:rsidRPr="00AF7EF1" w:rsidRDefault="00AF7EF1" w:rsidP="00AF7EF1">
            <w:pPr>
              <w:rPr>
                <w:sz w:val="2"/>
                <w:szCs w:val="2"/>
                <w:lang w:val="ru-RU"/>
              </w:rPr>
            </w:pPr>
          </w:p>
        </w:tc>
        <w:tc>
          <w:tcPr>
            <w:tcW w:w="1154" w:type="dxa"/>
          </w:tcPr>
          <w:p w14:paraId="7F3DE285" w14:textId="77777777" w:rsidR="00AF7EF1" w:rsidRDefault="00AF7EF1" w:rsidP="00AF7EF1">
            <w:pPr>
              <w:pStyle w:val="TableParagraph"/>
              <w:spacing w:before="170"/>
              <w:ind w:left="44" w:right="32"/>
              <w:jc w:val="center"/>
              <w:rPr>
                <w:sz w:val="20"/>
              </w:rPr>
            </w:pPr>
            <w:r>
              <w:rPr>
                <w:spacing w:val="-5"/>
                <w:sz w:val="20"/>
              </w:rPr>
              <w:t>18</w:t>
            </w:r>
          </w:p>
        </w:tc>
        <w:tc>
          <w:tcPr>
            <w:tcW w:w="6927" w:type="dxa"/>
          </w:tcPr>
          <w:p w14:paraId="04280BAB" w14:textId="77777777" w:rsidR="00AF7EF1" w:rsidRDefault="00AF7EF1" w:rsidP="00AF7EF1">
            <w:pPr>
              <w:pStyle w:val="TableParagraph"/>
              <w:ind w:left="105" w:right="96"/>
              <w:rPr>
                <w:sz w:val="20"/>
              </w:rPr>
            </w:pPr>
            <w:r w:rsidRPr="00AF7EF1">
              <w:rPr>
                <w:color w:val="000009"/>
                <w:sz w:val="20"/>
                <w:lang w:val="ru-RU"/>
              </w:rPr>
              <w:t xml:space="preserve">Практическое употребление простых предлогов на, над, </w:t>
            </w:r>
            <w:proofErr w:type="gramStart"/>
            <w:r w:rsidRPr="00AF7EF1">
              <w:rPr>
                <w:color w:val="000009"/>
                <w:sz w:val="20"/>
                <w:lang w:val="ru-RU"/>
              </w:rPr>
              <w:t>в ,</w:t>
            </w:r>
            <w:proofErr w:type="gramEnd"/>
            <w:r w:rsidRPr="00AF7EF1">
              <w:rPr>
                <w:color w:val="000009"/>
                <w:sz w:val="20"/>
                <w:lang w:val="ru-RU"/>
              </w:rPr>
              <w:t xml:space="preserve"> под, на материале лексической темы </w:t>
            </w:r>
            <w:r w:rsidRPr="00AF7EF1">
              <w:rPr>
                <w:b/>
                <w:color w:val="000009"/>
                <w:sz w:val="20"/>
                <w:lang w:val="ru-RU"/>
              </w:rPr>
              <w:t>«</w:t>
            </w:r>
            <w:r w:rsidRPr="00AF7EF1">
              <w:rPr>
                <w:color w:val="000009"/>
                <w:sz w:val="20"/>
                <w:lang w:val="ru-RU"/>
              </w:rPr>
              <w:t xml:space="preserve">Время года. </w:t>
            </w:r>
            <w:r>
              <w:rPr>
                <w:color w:val="000009"/>
                <w:sz w:val="20"/>
              </w:rPr>
              <w:t>Зима. Сезонные изменения».</w:t>
            </w:r>
          </w:p>
        </w:tc>
      </w:tr>
      <w:tr w:rsidR="00AF7EF1" w14:paraId="438DDE06" w14:textId="77777777" w:rsidTr="00AF7EF1">
        <w:trPr>
          <w:trHeight w:val="688"/>
        </w:trPr>
        <w:tc>
          <w:tcPr>
            <w:tcW w:w="2127" w:type="dxa"/>
            <w:vMerge/>
            <w:tcBorders>
              <w:top w:val="nil"/>
            </w:tcBorders>
          </w:tcPr>
          <w:p w14:paraId="3358AD94" w14:textId="77777777" w:rsidR="00AF7EF1" w:rsidRDefault="00AF7EF1" w:rsidP="00AF7EF1">
            <w:pPr>
              <w:rPr>
                <w:sz w:val="2"/>
                <w:szCs w:val="2"/>
              </w:rPr>
            </w:pPr>
          </w:p>
        </w:tc>
        <w:tc>
          <w:tcPr>
            <w:tcW w:w="1154" w:type="dxa"/>
          </w:tcPr>
          <w:p w14:paraId="6C07E09A" w14:textId="77777777" w:rsidR="00AF7EF1" w:rsidRDefault="00AF7EF1" w:rsidP="00AF7EF1">
            <w:pPr>
              <w:pStyle w:val="TableParagraph"/>
              <w:rPr>
                <w:b/>
                <w:sz w:val="20"/>
              </w:rPr>
            </w:pPr>
          </w:p>
          <w:p w14:paraId="05406BFC" w14:textId="77777777" w:rsidR="00AF7EF1" w:rsidRDefault="00AF7EF1" w:rsidP="00AF7EF1">
            <w:pPr>
              <w:pStyle w:val="TableParagraph"/>
              <w:ind w:left="44" w:right="32"/>
              <w:jc w:val="center"/>
              <w:rPr>
                <w:sz w:val="20"/>
              </w:rPr>
            </w:pPr>
            <w:r>
              <w:rPr>
                <w:spacing w:val="-5"/>
                <w:sz w:val="20"/>
              </w:rPr>
              <w:t>19</w:t>
            </w:r>
          </w:p>
        </w:tc>
        <w:tc>
          <w:tcPr>
            <w:tcW w:w="6927" w:type="dxa"/>
          </w:tcPr>
          <w:p w14:paraId="137B55BA" w14:textId="77777777" w:rsidR="00AF7EF1" w:rsidRPr="00AF7EF1" w:rsidRDefault="00AF7EF1" w:rsidP="00AF7EF1">
            <w:pPr>
              <w:pStyle w:val="TableParagraph"/>
              <w:tabs>
                <w:tab w:val="left" w:pos="1601"/>
                <w:tab w:val="left" w:pos="2441"/>
                <w:tab w:val="left" w:pos="3821"/>
                <w:tab w:val="left" w:pos="5366"/>
                <w:tab w:val="left" w:pos="6085"/>
              </w:tabs>
              <w:ind w:left="105"/>
              <w:rPr>
                <w:sz w:val="20"/>
                <w:lang w:val="ru-RU"/>
              </w:rPr>
            </w:pPr>
            <w:r w:rsidRPr="00AF7EF1">
              <w:rPr>
                <w:color w:val="000009"/>
                <w:spacing w:val="-2"/>
                <w:sz w:val="20"/>
                <w:lang w:val="ru-RU"/>
              </w:rPr>
              <w:t>Формирование</w:t>
            </w:r>
            <w:r w:rsidRPr="00AF7EF1">
              <w:rPr>
                <w:color w:val="000009"/>
                <w:sz w:val="20"/>
                <w:lang w:val="ru-RU"/>
              </w:rPr>
              <w:tab/>
            </w:r>
            <w:r w:rsidRPr="00AF7EF1">
              <w:rPr>
                <w:color w:val="000009"/>
                <w:spacing w:val="-2"/>
                <w:sz w:val="20"/>
                <w:lang w:val="ru-RU"/>
              </w:rPr>
              <w:t>умения</w:t>
            </w:r>
            <w:r w:rsidRPr="00AF7EF1">
              <w:rPr>
                <w:color w:val="000009"/>
                <w:sz w:val="20"/>
                <w:lang w:val="ru-RU"/>
              </w:rPr>
              <w:tab/>
            </w:r>
            <w:r w:rsidRPr="00AF7EF1">
              <w:rPr>
                <w:color w:val="000009"/>
                <w:spacing w:val="-2"/>
                <w:sz w:val="20"/>
                <w:lang w:val="ru-RU"/>
              </w:rPr>
              <w:t>образовывать</w:t>
            </w:r>
            <w:r w:rsidRPr="00AF7EF1">
              <w:rPr>
                <w:color w:val="000009"/>
                <w:sz w:val="20"/>
                <w:lang w:val="ru-RU"/>
              </w:rPr>
              <w:tab/>
            </w:r>
            <w:r w:rsidRPr="00AF7EF1">
              <w:rPr>
                <w:color w:val="000009"/>
                <w:spacing w:val="-2"/>
                <w:sz w:val="20"/>
                <w:lang w:val="ru-RU"/>
              </w:rPr>
              <w:t>множественное</w:t>
            </w:r>
            <w:r w:rsidRPr="00AF7EF1">
              <w:rPr>
                <w:color w:val="000009"/>
                <w:sz w:val="20"/>
                <w:lang w:val="ru-RU"/>
              </w:rPr>
              <w:tab/>
            </w:r>
            <w:r w:rsidRPr="00AF7EF1">
              <w:rPr>
                <w:color w:val="000009"/>
                <w:spacing w:val="-2"/>
                <w:sz w:val="20"/>
                <w:lang w:val="ru-RU"/>
              </w:rPr>
              <w:t>число</w:t>
            </w:r>
            <w:r w:rsidRPr="00AF7EF1">
              <w:rPr>
                <w:color w:val="000009"/>
                <w:sz w:val="20"/>
                <w:lang w:val="ru-RU"/>
              </w:rPr>
              <w:tab/>
            </w:r>
            <w:r w:rsidRPr="00AF7EF1">
              <w:rPr>
                <w:color w:val="000009"/>
                <w:spacing w:val="-2"/>
                <w:sz w:val="20"/>
                <w:lang w:val="ru-RU"/>
              </w:rPr>
              <w:t>глаголов</w:t>
            </w:r>
          </w:p>
          <w:p w14:paraId="7D94765E" w14:textId="77777777" w:rsidR="00AF7EF1" w:rsidRPr="00AF7EF1" w:rsidRDefault="00AF7EF1" w:rsidP="00AF7EF1">
            <w:pPr>
              <w:pStyle w:val="TableParagraph"/>
              <w:spacing w:line="228" w:lineRule="exact"/>
              <w:ind w:left="105" w:right="96"/>
              <w:rPr>
                <w:sz w:val="20"/>
                <w:lang w:val="ru-RU"/>
              </w:rPr>
            </w:pPr>
            <w:r w:rsidRPr="00AF7EF1">
              <w:rPr>
                <w:color w:val="000009"/>
                <w:sz w:val="20"/>
                <w:lang w:val="ru-RU"/>
              </w:rPr>
              <w:t>изъявительного</w:t>
            </w:r>
            <w:r w:rsidRPr="00AF7EF1">
              <w:rPr>
                <w:color w:val="000009"/>
                <w:spacing w:val="39"/>
                <w:sz w:val="20"/>
                <w:lang w:val="ru-RU"/>
              </w:rPr>
              <w:t xml:space="preserve"> </w:t>
            </w:r>
            <w:r w:rsidRPr="00AF7EF1">
              <w:rPr>
                <w:color w:val="000009"/>
                <w:sz w:val="20"/>
                <w:lang w:val="ru-RU"/>
              </w:rPr>
              <w:t>наклонения</w:t>
            </w:r>
            <w:r w:rsidRPr="00AF7EF1">
              <w:rPr>
                <w:color w:val="000009"/>
                <w:spacing w:val="40"/>
                <w:sz w:val="20"/>
                <w:lang w:val="ru-RU"/>
              </w:rPr>
              <w:t xml:space="preserve"> </w:t>
            </w:r>
            <w:r w:rsidRPr="00AF7EF1">
              <w:rPr>
                <w:color w:val="000009"/>
                <w:sz w:val="20"/>
                <w:lang w:val="ru-RU"/>
              </w:rPr>
              <w:t>в</w:t>
            </w:r>
            <w:r w:rsidRPr="00AF7EF1">
              <w:rPr>
                <w:color w:val="000009"/>
                <w:spacing w:val="38"/>
                <w:sz w:val="20"/>
                <w:lang w:val="ru-RU"/>
              </w:rPr>
              <w:t xml:space="preserve"> </w:t>
            </w:r>
            <w:r w:rsidRPr="00AF7EF1">
              <w:rPr>
                <w:color w:val="000009"/>
                <w:sz w:val="20"/>
                <w:lang w:val="ru-RU"/>
              </w:rPr>
              <w:t>3-м</w:t>
            </w:r>
            <w:r w:rsidRPr="00AF7EF1">
              <w:rPr>
                <w:color w:val="000009"/>
                <w:spacing w:val="39"/>
                <w:sz w:val="20"/>
                <w:lang w:val="ru-RU"/>
              </w:rPr>
              <w:t xml:space="preserve"> </w:t>
            </w:r>
            <w:r w:rsidRPr="00AF7EF1">
              <w:rPr>
                <w:color w:val="000009"/>
                <w:sz w:val="20"/>
                <w:lang w:val="ru-RU"/>
              </w:rPr>
              <w:t>лице</w:t>
            </w:r>
            <w:r w:rsidRPr="00AF7EF1">
              <w:rPr>
                <w:color w:val="000009"/>
                <w:spacing w:val="40"/>
                <w:sz w:val="20"/>
                <w:lang w:val="ru-RU"/>
              </w:rPr>
              <w:t xml:space="preserve"> </w:t>
            </w:r>
            <w:r w:rsidRPr="00AF7EF1">
              <w:rPr>
                <w:color w:val="000009"/>
                <w:sz w:val="20"/>
                <w:lang w:val="ru-RU"/>
              </w:rPr>
              <w:t>настоящего</w:t>
            </w:r>
            <w:r w:rsidRPr="00AF7EF1">
              <w:rPr>
                <w:color w:val="000009"/>
                <w:spacing w:val="39"/>
                <w:sz w:val="20"/>
                <w:lang w:val="ru-RU"/>
              </w:rPr>
              <w:t xml:space="preserve"> </w:t>
            </w:r>
            <w:r w:rsidRPr="00AF7EF1">
              <w:rPr>
                <w:color w:val="000009"/>
                <w:sz w:val="20"/>
                <w:lang w:val="ru-RU"/>
              </w:rPr>
              <w:t>времени,</w:t>
            </w:r>
            <w:r w:rsidRPr="00AF7EF1">
              <w:rPr>
                <w:color w:val="000009"/>
                <w:spacing w:val="39"/>
                <w:sz w:val="20"/>
                <w:lang w:val="ru-RU"/>
              </w:rPr>
              <w:t xml:space="preserve"> </w:t>
            </w:r>
            <w:r w:rsidRPr="00AF7EF1">
              <w:rPr>
                <w:color w:val="000009"/>
                <w:sz w:val="20"/>
                <w:lang w:val="ru-RU"/>
              </w:rPr>
              <w:t>на</w:t>
            </w:r>
            <w:r w:rsidRPr="00AF7EF1">
              <w:rPr>
                <w:color w:val="000009"/>
                <w:spacing w:val="40"/>
                <w:sz w:val="20"/>
                <w:lang w:val="ru-RU"/>
              </w:rPr>
              <w:t xml:space="preserve"> </w:t>
            </w:r>
            <w:r w:rsidRPr="00AF7EF1">
              <w:rPr>
                <w:color w:val="000009"/>
                <w:sz w:val="20"/>
                <w:lang w:val="ru-RU"/>
              </w:rPr>
              <w:t>материале лексической темы «Я изобретатель».</w:t>
            </w:r>
          </w:p>
        </w:tc>
      </w:tr>
      <w:tr w:rsidR="00AF7EF1" w14:paraId="483999EA" w14:textId="77777777" w:rsidTr="00AF7EF1">
        <w:trPr>
          <w:trHeight w:val="921"/>
        </w:trPr>
        <w:tc>
          <w:tcPr>
            <w:tcW w:w="2127" w:type="dxa"/>
            <w:vMerge/>
            <w:tcBorders>
              <w:top w:val="nil"/>
            </w:tcBorders>
          </w:tcPr>
          <w:p w14:paraId="348B58FB" w14:textId="77777777" w:rsidR="00AF7EF1" w:rsidRPr="00AF7EF1" w:rsidRDefault="00AF7EF1" w:rsidP="00AF7EF1">
            <w:pPr>
              <w:rPr>
                <w:sz w:val="2"/>
                <w:szCs w:val="2"/>
                <w:lang w:val="ru-RU"/>
              </w:rPr>
            </w:pPr>
          </w:p>
        </w:tc>
        <w:tc>
          <w:tcPr>
            <w:tcW w:w="1154" w:type="dxa"/>
          </w:tcPr>
          <w:p w14:paraId="60E175FD" w14:textId="77777777" w:rsidR="00AF7EF1" w:rsidRPr="00AF7EF1" w:rsidRDefault="00AF7EF1" w:rsidP="00AF7EF1">
            <w:pPr>
              <w:pStyle w:val="TableParagraph"/>
              <w:spacing w:before="115"/>
              <w:rPr>
                <w:b/>
                <w:sz w:val="20"/>
                <w:lang w:val="ru-RU"/>
              </w:rPr>
            </w:pPr>
          </w:p>
          <w:p w14:paraId="44785ED3" w14:textId="77777777" w:rsidR="00AF7EF1" w:rsidRDefault="00AF7EF1" w:rsidP="00AF7EF1">
            <w:pPr>
              <w:pStyle w:val="TableParagraph"/>
              <w:spacing w:before="1"/>
              <w:ind w:left="44" w:right="32"/>
              <w:jc w:val="center"/>
              <w:rPr>
                <w:sz w:val="20"/>
              </w:rPr>
            </w:pPr>
            <w:r>
              <w:rPr>
                <w:spacing w:val="-5"/>
                <w:sz w:val="20"/>
              </w:rPr>
              <w:t>20</w:t>
            </w:r>
          </w:p>
        </w:tc>
        <w:tc>
          <w:tcPr>
            <w:tcW w:w="6927" w:type="dxa"/>
          </w:tcPr>
          <w:p w14:paraId="58DA9E6A" w14:textId="77777777" w:rsidR="00AF7EF1" w:rsidRPr="00AF7EF1" w:rsidRDefault="00AF7EF1" w:rsidP="00AF7EF1">
            <w:pPr>
              <w:pStyle w:val="TableParagraph"/>
              <w:ind w:left="105" w:right="100"/>
              <w:jc w:val="both"/>
              <w:rPr>
                <w:sz w:val="20"/>
                <w:lang w:val="ru-RU"/>
              </w:rPr>
            </w:pPr>
            <w:r w:rsidRPr="00AF7EF1">
              <w:rPr>
                <w:color w:val="000009"/>
                <w:sz w:val="20"/>
                <w:lang w:val="ru-RU"/>
              </w:rPr>
              <w:t>Формирование</w:t>
            </w:r>
            <w:r w:rsidRPr="00AF7EF1">
              <w:rPr>
                <w:color w:val="000009"/>
                <w:spacing w:val="-6"/>
                <w:sz w:val="20"/>
                <w:lang w:val="ru-RU"/>
              </w:rPr>
              <w:t xml:space="preserve"> </w:t>
            </w:r>
            <w:r w:rsidRPr="00AF7EF1">
              <w:rPr>
                <w:color w:val="000009"/>
                <w:sz w:val="20"/>
                <w:lang w:val="ru-RU"/>
              </w:rPr>
              <w:t>умения</w:t>
            </w:r>
            <w:r w:rsidRPr="00AF7EF1">
              <w:rPr>
                <w:color w:val="000009"/>
                <w:spacing w:val="-7"/>
                <w:sz w:val="20"/>
                <w:lang w:val="ru-RU"/>
              </w:rPr>
              <w:t xml:space="preserve"> </w:t>
            </w:r>
            <w:r w:rsidRPr="00AF7EF1">
              <w:rPr>
                <w:color w:val="000009"/>
                <w:sz w:val="20"/>
                <w:lang w:val="ru-RU"/>
              </w:rPr>
              <w:t>образовывать</w:t>
            </w:r>
            <w:r w:rsidRPr="00AF7EF1">
              <w:rPr>
                <w:color w:val="000009"/>
                <w:spacing w:val="-6"/>
                <w:sz w:val="20"/>
                <w:lang w:val="ru-RU"/>
              </w:rPr>
              <w:t xml:space="preserve"> </w:t>
            </w:r>
            <w:r w:rsidRPr="00AF7EF1">
              <w:rPr>
                <w:color w:val="000009"/>
                <w:sz w:val="20"/>
                <w:lang w:val="ru-RU"/>
              </w:rPr>
              <w:t>и</w:t>
            </w:r>
            <w:r w:rsidRPr="00AF7EF1">
              <w:rPr>
                <w:color w:val="000009"/>
                <w:spacing w:val="-7"/>
                <w:sz w:val="20"/>
                <w:lang w:val="ru-RU"/>
              </w:rPr>
              <w:t xml:space="preserve"> </w:t>
            </w:r>
            <w:r w:rsidRPr="00AF7EF1">
              <w:rPr>
                <w:color w:val="000009"/>
                <w:sz w:val="20"/>
                <w:lang w:val="ru-RU"/>
              </w:rPr>
              <w:t>употреблять</w:t>
            </w:r>
            <w:r w:rsidRPr="00AF7EF1">
              <w:rPr>
                <w:color w:val="000009"/>
                <w:spacing w:val="-6"/>
                <w:sz w:val="20"/>
                <w:lang w:val="ru-RU"/>
              </w:rPr>
              <w:t xml:space="preserve"> </w:t>
            </w:r>
            <w:r w:rsidRPr="00AF7EF1">
              <w:rPr>
                <w:color w:val="000009"/>
                <w:sz w:val="20"/>
                <w:lang w:val="ru-RU"/>
              </w:rPr>
              <w:t>приставочные</w:t>
            </w:r>
            <w:r w:rsidRPr="00AF7EF1">
              <w:rPr>
                <w:color w:val="000009"/>
                <w:spacing w:val="-5"/>
                <w:sz w:val="20"/>
                <w:lang w:val="ru-RU"/>
              </w:rPr>
              <w:t xml:space="preserve"> </w:t>
            </w:r>
            <w:r w:rsidRPr="00AF7EF1">
              <w:rPr>
                <w:color w:val="000009"/>
                <w:sz w:val="20"/>
                <w:lang w:val="ru-RU"/>
              </w:rPr>
              <w:t>глаголы,</w:t>
            </w:r>
            <w:r w:rsidRPr="00AF7EF1">
              <w:rPr>
                <w:color w:val="000009"/>
                <w:spacing w:val="-5"/>
                <w:sz w:val="20"/>
                <w:lang w:val="ru-RU"/>
              </w:rPr>
              <w:t xml:space="preserve"> </w:t>
            </w:r>
            <w:r w:rsidRPr="00AF7EF1">
              <w:rPr>
                <w:color w:val="000009"/>
                <w:sz w:val="20"/>
                <w:lang w:val="ru-RU"/>
              </w:rPr>
              <w:t>на материале</w:t>
            </w:r>
            <w:r w:rsidRPr="00AF7EF1">
              <w:rPr>
                <w:color w:val="000009"/>
                <w:spacing w:val="-13"/>
                <w:sz w:val="20"/>
                <w:lang w:val="ru-RU"/>
              </w:rPr>
              <w:t xml:space="preserve"> </w:t>
            </w:r>
            <w:r w:rsidRPr="00AF7EF1">
              <w:rPr>
                <w:color w:val="000009"/>
                <w:sz w:val="20"/>
                <w:lang w:val="ru-RU"/>
              </w:rPr>
              <w:t>лексической</w:t>
            </w:r>
            <w:r w:rsidRPr="00AF7EF1">
              <w:rPr>
                <w:color w:val="000009"/>
                <w:spacing w:val="-12"/>
                <w:sz w:val="20"/>
                <w:lang w:val="ru-RU"/>
              </w:rPr>
              <w:t xml:space="preserve"> </w:t>
            </w:r>
            <w:r w:rsidRPr="00AF7EF1">
              <w:rPr>
                <w:color w:val="000009"/>
                <w:sz w:val="20"/>
                <w:lang w:val="ru-RU"/>
              </w:rPr>
              <w:t>темы</w:t>
            </w:r>
            <w:r w:rsidRPr="00AF7EF1">
              <w:rPr>
                <w:color w:val="000009"/>
                <w:spacing w:val="-13"/>
                <w:sz w:val="20"/>
                <w:lang w:val="ru-RU"/>
              </w:rPr>
              <w:t xml:space="preserve"> </w:t>
            </w:r>
            <w:r w:rsidRPr="00AF7EF1">
              <w:rPr>
                <w:color w:val="000009"/>
                <w:sz w:val="20"/>
                <w:lang w:val="ru-RU"/>
              </w:rPr>
              <w:t>«Зимние</w:t>
            </w:r>
            <w:r w:rsidRPr="00AF7EF1">
              <w:rPr>
                <w:color w:val="000009"/>
                <w:spacing w:val="-12"/>
                <w:sz w:val="20"/>
                <w:lang w:val="ru-RU"/>
              </w:rPr>
              <w:t xml:space="preserve"> </w:t>
            </w:r>
            <w:r w:rsidRPr="00AF7EF1">
              <w:rPr>
                <w:color w:val="000009"/>
                <w:sz w:val="20"/>
                <w:lang w:val="ru-RU"/>
              </w:rPr>
              <w:t>виды</w:t>
            </w:r>
            <w:r w:rsidRPr="00AF7EF1">
              <w:rPr>
                <w:color w:val="000009"/>
                <w:spacing w:val="-13"/>
                <w:sz w:val="20"/>
                <w:lang w:val="ru-RU"/>
              </w:rPr>
              <w:t xml:space="preserve"> </w:t>
            </w:r>
            <w:r w:rsidRPr="00AF7EF1">
              <w:rPr>
                <w:color w:val="000009"/>
                <w:sz w:val="20"/>
                <w:lang w:val="ru-RU"/>
              </w:rPr>
              <w:t>спорта».</w:t>
            </w:r>
            <w:r w:rsidRPr="00AF7EF1">
              <w:rPr>
                <w:color w:val="000009"/>
                <w:spacing w:val="-12"/>
                <w:sz w:val="20"/>
                <w:lang w:val="ru-RU"/>
              </w:rPr>
              <w:t xml:space="preserve"> </w:t>
            </w:r>
            <w:r w:rsidRPr="00AF7EF1">
              <w:rPr>
                <w:sz w:val="20"/>
                <w:lang w:val="ru-RU"/>
              </w:rPr>
              <w:t>Расширение</w:t>
            </w:r>
            <w:r w:rsidRPr="00AF7EF1">
              <w:rPr>
                <w:spacing w:val="-13"/>
                <w:sz w:val="20"/>
                <w:lang w:val="ru-RU"/>
              </w:rPr>
              <w:t xml:space="preserve"> </w:t>
            </w:r>
            <w:r w:rsidRPr="00AF7EF1">
              <w:rPr>
                <w:sz w:val="20"/>
                <w:lang w:val="ru-RU"/>
              </w:rPr>
              <w:t>знаний</w:t>
            </w:r>
            <w:r w:rsidRPr="00AF7EF1">
              <w:rPr>
                <w:spacing w:val="-12"/>
                <w:sz w:val="20"/>
                <w:lang w:val="ru-RU"/>
              </w:rPr>
              <w:t xml:space="preserve"> </w:t>
            </w:r>
            <w:r w:rsidRPr="00AF7EF1">
              <w:rPr>
                <w:sz w:val="20"/>
                <w:lang w:val="ru-RU"/>
              </w:rPr>
              <w:t>детей о</w:t>
            </w:r>
            <w:r w:rsidRPr="00AF7EF1">
              <w:rPr>
                <w:spacing w:val="15"/>
                <w:sz w:val="20"/>
                <w:lang w:val="ru-RU"/>
              </w:rPr>
              <w:t xml:space="preserve"> </w:t>
            </w:r>
            <w:r w:rsidRPr="00AF7EF1">
              <w:rPr>
                <w:sz w:val="20"/>
                <w:lang w:val="ru-RU"/>
              </w:rPr>
              <w:t>различных</w:t>
            </w:r>
            <w:r w:rsidRPr="00AF7EF1">
              <w:rPr>
                <w:spacing w:val="13"/>
                <w:sz w:val="20"/>
                <w:lang w:val="ru-RU"/>
              </w:rPr>
              <w:t xml:space="preserve"> </w:t>
            </w:r>
            <w:r w:rsidRPr="00AF7EF1">
              <w:rPr>
                <w:sz w:val="20"/>
                <w:lang w:val="ru-RU"/>
              </w:rPr>
              <w:t>видах</w:t>
            </w:r>
            <w:r w:rsidRPr="00AF7EF1">
              <w:rPr>
                <w:spacing w:val="13"/>
                <w:sz w:val="20"/>
                <w:lang w:val="ru-RU"/>
              </w:rPr>
              <w:t xml:space="preserve"> </w:t>
            </w:r>
            <w:proofErr w:type="gramStart"/>
            <w:r w:rsidRPr="00AF7EF1">
              <w:rPr>
                <w:sz w:val="20"/>
                <w:lang w:val="ru-RU"/>
              </w:rPr>
              <w:t>спорта;знакомство</w:t>
            </w:r>
            <w:proofErr w:type="gramEnd"/>
            <w:r w:rsidRPr="00AF7EF1">
              <w:rPr>
                <w:spacing w:val="15"/>
                <w:sz w:val="20"/>
                <w:lang w:val="ru-RU"/>
              </w:rPr>
              <w:t xml:space="preserve"> </w:t>
            </w:r>
            <w:r w:rsidRPr="00AF7EF1">
              <w:rPr>
                <w:sz w:val="20"/>
                <w:lang w:val="ru-RU"/>
              </w:rPr>
              <w:t>с</w:t>
            </w:r>
            <w:r w:rsidRPr="00AF7EF1">
              <w:rPr>
                <w:spacing w:val="14"/>
                <w:sz w:val="20"/>
                <w:lang w:val="ru-RU"/>
              </w:rPr>
              <w:t xml:space="preserve"> </w:t>
            </w:r>
            <w:r w:rsidRPr="00AF7EF1">
              <w:rPr>
                <w:sz w:val="20"/>
                <w:lang w:val="ru-RU"/>
              </w:rPr>
              <w:t>доступными</w:t>
            </w:r>
            <w:r w:rsidRPr="00AF7EF1">
              <w:rPr>
                <w:spacing w:val="14"/>
                <w:sz w:val="20"/>
                <w:lang w:val="ru-RU"/>
              </w:rPr>
              <w:t xml:space="preserve"> </w:t>
            </w:r>
            <w:r w:rsidRPr="00AF7EF1">
              <w:rPr>
                <w:sz w:val="20"/>
                <w:lang w:val="ru-RU"/>
              </w:rPr>
              <w:t>сведениями</w:t>
            </w:r>
            <w:r w:rsidRPr="00AF7EF1">
              <w:rPr>
                <w:spacing w:val="13"/>
                <w:sz w:val="20"/>
                <w:lang w:val="ru-RU"/>
              </w:rPr>
              <w:t xml:space="preserve"> </w:t>
            </w:r>
            <w:r w:rsidRPr="00AF7EF1">
              <w:rPr>
                <w:sz w:val="20"/>
                <w:lang w:val="ru-RU"/>
              </w:rPr>
              <w:t>из</w:t>
            </w:r>
            <w:r w:rsidRPr="00AF7EF1">
              <w:rPr>
                <w:spacing w:val="17"/>
                <w:sz w:val="20"/>
                <w:lang w:val="ru-RU"/>
              </w:rPr>
              <w:t xml:space="preserve"> </w:t>
            </w:r>
            <w:r w:rsidRPr="00AF7EF1">
              <w:rPr>
                <w:spacing w:val="-2"/>
                <w:sz w:val="20"/>
                <w:lang w:val="ru-RU"/>
              </w:rPr>
              <w:t>истории</w:t>
            </w:r>
          </w:p>
          <w:p w14:paraId="55FC3993" w14:textId="77777777" w:rsidR="00AF7EF1" w:rsidRPr="00AF7EF1" w:rsidRDefault="00AF7EF1" w:rsidP="00AF7EF1">
            <w:pPr>
              <w:pStyle w:val="TableParagraph"/>
              <w:spacing w:before="2" w:line="210" w:lineRule="exact"/>
              <w:ind w:left="105"/>
              <w:jc w:val="both"/>
              <w:rPr>
                <w:sz w:val="20"/>
                <w:lang w:val="ru-RU"/>
              </w:rPr>
            </w:pPr>
            <w:r w:rsidRPr="00AF7EF1">
              <w:rPr>
                <w:spacing w:val="-2"/>
                <w:sz w:val="20"/>
                <w:lang w:val="ru-RU"/>
              </w:rPr>
              <w:t>олимпийского</w:t>
            </w:r>
            <w:r w:rsidRPr="00AF7EF1">
              <w:rPr>
                <w:spacing w:val="4"/>
                <w:sz w:val="20"/>
                <w:lang w:val="ru-RU"/>
              </w:rPr>
              <w:t xml:space="preserve"> </w:t>
            </w:r>
            <w:r w:rsidRPr="00AF7EF1">
              <w:rPr>
                <w:spacing w:val="-2"/>
                <w:sz w:val="20"/>
                <w:lang w:val="ru-RU"/>
              </w:rPr>
              <w:t>движения,</w:t>
            </w:r>
            <w:r w:rsidRPr="00AF7EF1">
              <w:rPr>
                <w:spacing w:val="3"/>
                <w:sz w:val="20"/>
                <w:lang w:val="ru-RU"/>
              </w:rPr>
              <w:t xml:space="preserve"> </w:t>
            </w:r>
            <w:r w:rsidRPr="00AF7EF1">
              <w:rPr>
                <w:spacing w:val="-2"/>
                <w:sz w:val="20"/>
                <w:lang w:val="ru-RU"/>
              </w:rPr>
              <w:t>с</w:t>
            </w:r>
            <w:r w:rsidRPr="00AF7EF1">
              <w:rPr>
                <w:spacing w:val="3"/>
                <w:sz w:val="20"/>
                <w:lang w:val="ru-RU"/>
              </w:rPr>
              <w:t xml:space="preserve"> </w:t>
            </w:r>
            <w:r w:rsidRPr="00AF7EF1">
              <w:rPr>
                <w:spacing w:val="-2"/>
                <w:sz w:val="20"/>
                <w:lang w:val="ru-RU"/>
              </w:rPr>
              <w:t>символами</w:t>
            </w:r>
            <w:r w:rsidRPr="00AF7EF1">
              <w:rPr>
                <w:spacing w:val="5"/>
                <w:sz w:val="20"/>
                <w:lang w:val="ru-RU"/>
              </w:rPr>
              <w:t xml:space="preserve"> </w:t>
            </w:r>
            <w:r w:rsidRPr="00AF7EF1">
              <w:rPr>
                <w:spacing w:val="-2"/>
                <w:sz w:val="20"/>
                <w:lang w:val="ru-RU"/>
              </w:rPr>
              <w:t>и</w:t>
            </w:r>
            <w:r w:rsidRPr="00AF7EF1">
              <w:rPr>
                <w:spacing w:val="2"/>
                <w:sz w:val="20"/>
                <w:lang w:val="ru-RU"/>
              </w:rPr>
              <w:t xml:space="preserve"> </w:t>
            </w:r>
            <w:r w:rsidRPr="00AF7EF1">
              <w:rPr>
                <w:spacing w:val="-2"/>
                <w:sz w:val="20"/>
                <w:lang w:val="ru-RU"/>
              </w:rPr>
              <w:t>ритуаламиОлимпийских</w:t>
            </w:r>
            <w:r w:rsidRPr="00AF7EF1">
              <w:rPr>
                <w:spacing w:val="3"/>
                <w:sz w:val="20"/>
                <w:lang w:val="ru-RU"/>
              </w:rPr>
              <w:t xml:space="preserve"> </w:t>
            </w:r>
            <w:r w:rsidRPr="00AF7EF1">
              <w:rPr>
                <w:spacing w:val="-4"/>
                <w:sz w:val="20"/>
                <w:lang w:val="ru-RU"/>
              </w:rPr>
              <w:t>игр.</w:t>
            </w:r>
          </w:p>
        </w:tc>
      </w:tr>
      <w:tr w:rsidR="00AF7EF1" w14:paraId="02B8EAB2" w14:textId="77777777" w:rsidTr="00AF7EF1">
        <w:trPr>
          <w:trHeight w:val="918"/>
        </w:trPr>
        <w:tc>
          <w:tcPr>
            <w:tcW w:w="2127" w:type="dxa"/>
            <w:vMerge w:val="restart"/>
          </w:tcPr>
          <w:p w14:paraId="64D273DB" w14:textId="77777777" w:rsidR="00AF7EF1" w:rsidRPr="00AF7EF1" w:rsidRDefault="00AF7EF1" w:rsidP="00AF7EF1">
            <w:pPr>
              <w:pStyle w:val="TableParagraph"/>
              <w:rPr>
                <w:b/>
                <w:sz w:val="20"/>
                <w:lang w:val="ru-RU"/>
              </w:rPr>
            </w:pPr>
          </w:p>
          <w:p w14:paraId="78B38E31" w14:textId="77777777" w:rsidR="00AF7EF1" w:rsidRPr="00AF7EF1" w:rsidRDefault="00AF7EF1" w:rsidP="00AF7EF1">
            <w:pPr>
              <w:pStyle w:val="TableParagraph"/>
              <w:rPr>
                <w:b/>
                <w:sz w:val="20"/>
                <w:lang w:val="ru-RU"/>
              </w:rPr>
            </w:pPr>
          </w:p>
          <w:p w14:paraId="1B62F4C0" w14:textId="77777777" w:rsidR="00AF7EF1" w:rsidRPr="00AF7EF1" w:rsidRDefault="00AF7EF1" w:rsidP="00AF7EF1">
            <w:pPr>
              <w:pStyle w:val="TableParagraph"/>
              <w:rPr>
                <w:b/>
                <w:sz w:val="20"/>
                <w:lang w:val="ru-RU"/>
              </w:rPr>
            </w:pPr>
          </w:p>
          <w:p w14:paraId="3E542279" w14:textId="77777777" w:rsidR="00AF7EF1" w:rsidRPr="00AF7EF1" w:rsidRDefault="00AF7EF1" w:rsidP="00AF7EF1">
            <w:pPr>
              <w:pStyle w:val="TableParagraph"/>
              <w:rPr>
                <w:b/>
                <w:sz w:val="20"/>
                <w:lang w:val="ru-RU"/>
              </w:rPr>
            </w:pPr>
          </w:p>
          <w:p w14:paraId="3CBB42B1" w14:textId="77777777" w:rsidR="00AF7EF1" w:rsidRPr="00AF7EF1" w:rsidRDefault="00AF7EF1" w:rsidP="00AF7EF1">
            <w:pPr>
              <w:pStyle w:val="TableParagraph"/>
              <w:rPr>
                <w:b/>
                <w:sz w:val="20"/>
                <w:lang w:val="ru-RU"/>
              </w:rPr>
            </w:pPr>
          </w:p>
          <w:p w14:paraId="76FA45C2" w14:textId="77777777" w:rsidR="00AF7EF1" w:rsidRPr="00AF7EF1" w:rsidRDefault="00AF7EF1" w:rsidP="00AF7EF1">
            <w:pPr>
              <w:pStyle w:val="TableParagraph"/>
              <w:spacing w:before="130"/>
              <w:rPr>
                <w:b/>
                <w:sz w:val="20"/>
                <w:lang w:val="ru-RU"/>
              </w:rPr>
            </w:pPr>
          </w:p>
          <w:p w14:paraId="7A530BEC" w14:textId="77777777" w:rsidR="00AF7EF1" w:rsidRDefault="00AF7EF1" w:rsidP="00AF7EF1">
            <w:pPr>
              <w:pStyle w:val="TableParagraph"/>
              <w:ind w:left="700"/>
              <w:rPr>
                <w:sz w:val="20"/>
              </w:rPr>
            </w:pPr>
            <w:r>
              <w:rPr>
                <w:spacing w:val="-2"/>
                <w:sz w:val="20"/>
              </w:rPr>
              <w:t>Февраль</w:t>
            </w:r>
          </w:p>
        </w:tc>
        <w:tc>
          <w:tcPr>
            <w:tcW w:w="1154" w:type="dxa"/>
          </w:tcPr>
          <w:p w14:paraId="5EFD6507" w14:textId="77777777" w:rsidR="00AF7EF1" w:rsidRDefault="00AF7EF1" w:rsidP="00AF7EF1">
            <w:pPr>
              <w:pStyle w:val="TableParagraph"/>
              <w:spacing w:before="115"/>
              <w:rPr>
                <w:b/>
                <w:sz w:val="20"/>
              </w:rPr>
            </w:pPr>
          </w:p>
          <w:p w14:paraId="3A19A6F8" w14:textId="77777777" w:rsidR="00AF7EF1" w:rsidRDefault="00AF7EF1" w:rsidP="00AF7EF1">
            <w:pPr>
              <w:pStyle w:val="TableParagraph"/>
              <w:spacing w:before="1"/>
              <w:ind w:left="44" w:right="32"/>
              <w:jc w:val="center"/>
              <w:rPr>
                <w:sz w:val="20"/>
              </w:rPr>
            </w:pPr>
            <w:r>
              <w:rPr>
                <w:spacing w:val="-5"/>
                <w:sz w:val="20"/>
              </w:rPr>
              <w:t>21</w:t>
            </w:r>
          </w:p>
        </w:tc>
        <w:tc>
          <w:tcPr>
            <w:tcW w:w="6927" w:type="dxa"/>
          </w:tcPr>
          <w:p w14:paraId="05274161" w14:textId="77777777" w:rsidR="00AF7EF1" w:rsidRPr="00AF7EF1" w:rsidRDefault="00AF7EF1" w:rsidP="00AF7EF1">
            <w:pPr>
              <w:pStyle w:val="TableParagraph"/>
              <w:tabs>
                <w:tab w:val="left" w:pos="1412"/>
                <w:tab w:val="left" w:pos="2945"/>
                <w:tab w:val="left" w:pos="3692"/>
                <w:tab w:val="left" w:pos="4061"/>
                <w:tab w:val="left" w:pos="5116"/>
                <w:tab w:val="left" w:pos="6128"/>
              </w:tabs>
              <w:ind w:left="105" w:right="101"/>
              <w:rPr>
                <w:sz w:val="20"/>
                <w:lang w:val="ru-RU"/>
              </w:rPr>
            </w:pPr>
            <w:r w:rsidRPr="00AF7EF1">
              <w:rPr>
                <w:spacing w:val="-2"/>
                <w:sz w:val="20"/>
                <w:lang w:val="ru-RU"/>
              </w:rPr>
              <w:t>Расширение</w:t>
            </w:r>
            <w:r w:rsidRPr="00AF7EF1">
              <w:rPr>
                <w:sz w:val="20"/>
                <w:lang w:val="ru-RU"/>
              </w:rPr>
              <w:tab/>
            </w:r>
            <w:r w:rsidRPr="00AF7EF1">
              <w:rPr>
                <w:spacing w:val="-2"/>
                <w:sz w:val="20"/>
                <w:lang w:val="ru-RU"/>
              </w:rPr>
              <w:t>представлений</w:t>
            </w:r>
            <w:r w:rsidRPr="00AF7EF1">
              <w:rPr>
                <w:sz w:val="20"/>
                <w:lang w:val="ru-RU"/>
              </w:rPr>
              <w:tab/>
            </w:r>
            <w:r w:rsidRPr="00AF7EF1">
              <w:rPr>
                <w:spacing w:val="-4"/>
                <w:sz w:val="20"/>
                <w:lang w:val="ru-RU"/>
              </w:rPr>
              <w:t>детей</w:t>
            </w:r>
            <w:r w:rsidRPr="00AF7EF1">
              <w:rPr>
                <w:sz w:val="20"/>
                <w:lang w:val="ru-RU"/>
              </w:rPr>
              <w:tab/>
            </w:r>
            <w:r w:rsidRPr="00AF7EF1">
              <w:rPr>
                <w:spacing w:val="-10"/>
                <w:sz w:val="20"/>
                <w:lang w:val="ru-RU"/>
              </w:rPr>
              <w:t>о</w:t>
            </w:r>
            <w:r w:rsidRPr="00AF7EF1">
              <w:rPr>
                <w:sz w:val="20"/>
                <w:lang w:val="ru-RU"/>
              </w:rPr>
              <w:tab/>
            </w:r>
            <w:r w:rsidRPr="00AF7EF1">
              <w:rPr>
                <w:spacing w:val="-2"/>
                <w:sz w:val="20"/>
                <w:lang w:val="ru-RU"/>
              </w:rPr>
              <w:t>правилах</w:t>
            </w:r>
            <w:r w:rsidRPr="00AF7EF1">
              <w:rPr>
                <w:sz w:val="20"/>
                <w:lang w:val="ru-RU"/>
              </w:rPr>
              <w:tab/>
            </w:r>
            <w:r w:rsidRPr="00AF7EF1">
              <w:rPr>
                <w:spacing w:val="-2"/>
                <w:sz w:val="20"/>
                <w:lang w:val="ru-RU"/>
              </w:rPr>
              <w:t>речевого</w:t>
            </w:r>
            <w:r w:rsidRPr="00AF7EF1">
              <w:rPr>
                <w:sz w:val="20"/>
                <w:lang w:val="ru-RU"/>
              </w:rPr>
              <w:tab/>
            </w:r>
            <w:r w:rsidRPr="00AF7EF1">
              <w:rPr>
                <w:spacing w:val="-2"/>
                <w:sz w:val="20"/>
                <w:lang w:val="ru-RU"/>
              </w:rPr>
              <w:t xml:space="preserve">этикета, </w:t>
            </w:r>
            <w:r w:rsidRPr="00AF7EF1">
              <w:rPr>
                <w:sz w:val="20"/>
                <w:lang w:val="ru-RU"/>
              </w:rPr>
              <w:t>стимулирование</w:t>
            </w:r>
            <w:r w:rsidRPr="00AF7EF1">
              <w:rPr>
                <w:spacing w:val="63"/>
                <w:sz w:val="20"/>
                <w:lang w:val="ru-RU"/>
              </w:rPr>
              <w:t xml:space="preserve"> </w:t>
            </w:r>
            <w:r w:rsidRPr="00AF7EF1">
              <w:rPr>
                <w:sz w:val="20"/>
                <w:lang w:val="ru-RU"/>
              </w:rPr>
              <w:t>желания</w:t>
            </w:r>
            <w:r w:rsidRPr="00AF7EF1">
              <w:rPr>
                <w:spacing w:val="63"/>
                <w:sz w:val="20"/>
                <w:lang w:val="ru-RU"/>
              </w:rPr>
              <w:t xml:space="preserve"> </w:t>
            </w:r>
            <w:r w:rsidRPr="00AF7EF1">
              <w:rPr>
                <w:sz w:val="20"/>
                <w:lang w:val="ru-RU"/>
              </w:rPr>
              <w:t>самостоятельно</w:t>
            </w:r>
            <w:r w:rsidRPr="00AF7EF1">
              <w:rPr>
                <w:spacing w:val="64"/>
                <w:sz w:val="20"/>
                <w:lang w:val="ru-RU"/>
              </w:rPr>
              <w:t xml:space="preserve"> </w:t>
            </w:r>
            <w:r w:rsidRPr="00AF7EF1">
              <w:rPr>
                <w:sz w:val="20"/>
                <w:lang w:val="ru-RU"/>
              </w:rPr>
              <w:t>выполнять</w:t>
            </w:r>
            <w:r w:rsidRPr="00AF7EF1">
              <w:rPr>
                <w:spacing w:val="62"/>
                <w:sz w:val="20"/>
                <w:lang w:val="ru-RU"/>
              </w:rPr>
              <w:t xml:space="preserve"> </w:t>
            </w:r>
            <w:r w:rsidRPr="00AF7EF1">
              <w:rPr>
                <w:sz w:val="20"/>
                <w:lang w:val="ru-RU"/>
              </w:rPr>
              <w:t>их</w:t>
            </w:r>
            <w:r w:rsidRPr="00AF7EF1">
              <w:rPr>
                <w:spacing w:val="61"/>
                <w:sz w:val="20"/>
                <w:lang w:val="ru-RU"/>
              </w:rPr>
              <w:t xml:space="preserve"> </w:t>
            </w:r>
            <w:r w:rsidRPr="00AF7EF1">
              <w:rPr>
                <w:color w:val="000009"/>
                <w:sz w:val="20"/>
                <w:lang w:val="ru-RU"/>
              </w:rPr>
              <w:t>Развитие</w:t>
            </w:r>
            <w:r w:rsidRPr="00AF7EF1">
              <w:rPr>
                <w:color w:val="000009"/>
                <w:spacing w:val="66"/>
                <w:sz w:val="20"/>
                <w:lang w:val="ru-RU"/>
              </w:rPr>
              <w:t xml:space="preserve"> </w:t>
            </w:r>
            <w:r w:rsidRPr="00AF7EF1">
              <w:rPr>
                <w:color w:val="000009"/>
                <w:spacing w:val="-2"/>
                <w:sz w:val="20"/>
                <w:lang w:val="ru-RU"/>
              </w:rPr>
              <w:t>умения</w:t>
            </w:r>
          </w:p>
          <w:p w14:paraId="4E03CC14" w14:textId="77777777" w:rsidR="00AF7EF1" w:rsidRPr="00AF7EF1" w:rsidRDefault="00AF7EF1" w:rsidP="00AF7EF1">
            <w:pPr>
              <w:pStyle w:val="TableParagraph"/>
              <w:spacing w:line="228" w:lineRule="exact"/>
              <w:ind w:left="105" w:right="96"/>
              <w:rPr>
                <w:sz w:val="20"/>
                <w:lang w:val="ru-RU"/>
              </w:rPr>
            </w:pPr>
            <w:r w:rsidRPr="00AF7EF1">
              <w:rPr>
                <w:color w:val="000009"/>
                <w:sz w:val="20"/>
                <w:lang w:val="ru-RU"/>
              </w:rPr>
              <w:t>согласования</w:t>
            </w:r>
            <w:r w:rsidRPr="00AF7EF1">
              <w:rPr>
                <w:color w:val="000009"/>
                <w:spacing w:val="-13"/>
                <w:sz w:val="20"/>
                <w:lang w:val="ru-RU"/>
              </w:rPr>
              <w:t xml:space="preserve"> </w:t>
            </w:r>
            <w:r w:rsidRPr="00AF7EF1">
              <w:rPr>
                <w:color w:val="000009"/>
                <w:sz w:val="20"/>
                <w:lang w:val="ru-RU"/>
              </w:rPr>
              <w:t>имен</w:t>
            </w:r>
            <w:r w:rsidRPr="00AF7EF1">
              <w:rPr>
                <w:color w:val="000009"/>
                <w:spacing w:val="-12"/>
                <w:sz w:val="20"/>
                <w:lang w:val="ru-RU"/>
              </w:rPr>
              <w:t xml:space="preserve"> </w:t>
            </w:r>
            <w:r w:rsidRPr="00AF7EF1">
              <w:rPr>
                <w:color w:val="000009"/>
                <w:sz w:val="20"/>
                <w:lang w:val="ru-RU"/>
              </w:rPr>
              <w:t>существительных</w:t>
            </w:r>
            <w:r w:rsidRPr="00AF7EF1">
              <w:rPr>
                <w:color w:val="000009"/>
                <w:spacing w:val="-13"/>
                <w:sz w:val="20"/>
                <w:lang w:val="ru-RU"/>
              </w:rPr>
              <w:t xml:space="preserve"> </w:t>
            </w:r>
            <w:r w:rsidRPr="00AF7EF1">
              <w:rPr>
                <w:color w:val="000009"/>
                <w:sz w:val="20"/>
                <w:lang w:val="ru-RU"/>
              </w:rPr>
              <w:t>с</w:t>
            </w:r>
            <w:r w:rsidRPr="00AF7EF1">
              <w:rPr>
                <w:color w:val="000009"/>
                <w:spacing w:val="-12"/>
                <w:sz w:val="20"/>
                <w:lang w:val="ru-RU"/>
              </w:rPr>
              <w:t xml:space="preserve"> </w:t>
            </w:r>
            <w:r w:rsidRPr="00AF7EF1">
              <w:rPr>
                <w:color w:val="000009"/>
                <w:sz w:val="20"/>
                <w:lang w:val="ru-RU"/>
              </w:rPr>
              <w:t>глаголами</w:t>
            </w:r>
            <w:r w:rsidRPr="00AF7EF1">
              <w:rPr>
                <w:color w:val="000009"/>
                <w:spacing w:val="-13"/>
                <w:sz w:val="20"/>
                <w:lang w:val="ru-RU"/>
              </w:rPr>
              <w:t xml:space="preserve"> </w:t>
            </w:r>
            <w:r w:rsidRPr="00AF7EF1">
              <w:rPr>
                <w:color w:val="000009"/>
                <w:sz w:val="20"/>
                <w:lang w:val="ru-RU"/>
              </w:rPr>
              <w:t>прошедшего</w:t>
            </w:r>
            <w:r w:rsidRPr="00AF7EF1">
              <w:rPr>
                <w:color w:val="000009"/>
                <w:spacing w:val="-12"/>
                <w:sz w:val="20"/>
                <w:lang w:val="ru-RU"/>
              </w:rPr>
              <w:t xml:space="preserve"> </w:t>
            </w:r>
            <w:r w:rsidRPr="00AF7EF1">
              <w:rPr>
                <w:color w:val="000009"/>
                <w:sz w:val="20"/>
                <w:lang w:val="ru-RU"/>
              </w:rPr>
              <w:t>времени</w:t>
            </w:r>
            <w:r w:rsidRPr="00AF7EF1">
              <w:rPr>
                <w:color w:val="000009"/>
                <w:spacing w:val="-13"/>
                <w:sz w:val="20"/>
                <w:lang w:val="ru-RU"/>
              </w:rPr>
              <w:t xml:space="preserve"> </w:t>
            </w:r>
            <w:r w:rsidRPr="00AF7EF1">
              <w:rPr>
                <w:color w:val="000009"/>
                <w:sz w:val="20"/>
                <w:lang w:val="ru-RU"/>
              </w:rPr>
              <w:t>в</w:t>
            </w:r>
            <w:r w:rsidRPr="00AF7EF1">
              <w:rPr>
                <w:color w:val="000009"/>
                <w:spacing w:val="-12"/>
                <w:sz w:val="20"/>
                <w:lang w:val="ru-RU"/>
              </w:rPr>
              <w:t xml:space="preserve"> </w:t>
            </w:r>
            <w:r w:rsidRPr="00AF7EF1">
              <w:rPr>
                <w:color w:val="000009"/>
                <w:sz w:val="20"/>
                <w:lang w:val="ru-RU"/>
              </w:rPr>
              <w:t>роде, на материале лексической темы «Идем в гости к друзьям».</w:t>
            </w:r>
          </w:p>
        </w:tc>
      </w:tr>
      <w:tr w:rsidR="00AF7EF1" w14:paraId="0B128E37" w14:textId="77777777" w:rsidTr="00AF7EF1">
        <w:trPr>
          <w:trHeight w:val="690"/>
        </w:trPr>
        <w:tc>
          <w:tcPr>
            <w:tcW w:w="2127" w:type="dxa"/>
            <w:vMerge/>
            <w:tcBorders>
              <w:top w:val="nil"/>
            </w:tcBorders>
          </w:tcPr>
          <w:p w14:paraId="0B105076" w14:textId="77777777" w:rsidR="00AF7EF1" w:rsidRPr="00AF7EF1" w:rsidRDefault="00AF7EF1" w:rsidP="00AF7EF1">
            <w:pPr>
              <w:rPr>
                <w:sz w:val="2"/>
                <w:szCs w:val="2"/>
                <w:lang w:val="ru-RU"/>
              </w:rPr>
            </w:pPr>
          </w:p>
        </w:tc>
        <w:tc>
          <w:tcPr>
            <w:tcW w:w="1154" w:type="dxa"/>
          </w:tcPr>
          <w:p w14:paraId="0BEB6F47" w14:textId="77777777" w:rsidR="00AF7EF1" w:rsidRPr="00AF7EF1" w:rsidRDefault="00AF7EF1" w:rsidP="00AF7EF1">
            <w:pPr>
              <w:pStyle w:val="TableParagraph"/>
              <w:rPr>
                <w:b/>
                <w:sz w:val="20"/>
                <w:lang w:val="ru-RU"/>
              </w:rPr>
            </w:pPr>
          </w:p>
          <w:p w14:paraId="6218A7EF" w14:textId="77777777" w:rsidR="00AF7EF1" w:rsidRDefault="00AF7EF1" w:rsidP="00AF7EF1">
            <w:pPr>
              <w:pStyle w:val="TableParagraph"/>
              <w:ind w:left="44" w:right="32"/>
              <w:jc w:val="center"/>
              <w:rPr>
                <w:sz w:val="20"/>
              </w:rPr>
            </w:pPr>
            <w:r>
              <w:rPr>
                <w:spacing w:val="-5"/>
                <w:sz w:val="20"/>
              </w:rPr>
              <w:t>22</w:t>
            </w:r>
          </w:p>
        </w:tc>
        <w:tc>
          <w:tcPr>
            <w:tcW w:w="6927" w:type="dxa"/>
          </w:tcPr>
          <w:p w14:paraId="66EF72C3" w14:textId="77777777" w:rsidR="00AF7EF1" w:rsidRPr="00AF7EF1" w:rsidRDefault="00AF7EF1" w:rsidP="00AF7EF1">
            <w:pPr>
              <w:pStyle w:val="TableParagraph"/>
              <w:spacing w:line="230" w:lineRule="atLeast"/>
              <w:ind w:left="105" w:right="102"/>
              <w:jc w:val="both"/>
              <w:rPr>
                <w:sz w:val="20"/>
                <w:lang w:val="ru-RU"/>
              </w:rPr>
            </w:pPr>
            <w:r w:rsidRPr="00AF7EF1">
              <w:rPr>
                <w:color w:val="000009"/>
                <w:sz w:val="20"/>
                <w:lang w:val="ru-RU"/>
              </w:rPr>
              <w:t>Образование относительных прилагательных и согласование их с существительными именительного падежа в роде и числе, на материале лексической темы «Наша армия».</w:t>
            </w:r>
          </w:p>
        </w:tc>
      </w:tr>
      <w:tr w:rsidR="00AF7EF1" w14:paraId="4AC65246" w14:textId="77777777" w:rsidTr="00AF7EF1">
        <w:trPr>
          <w:trHeight w:val="690"/>
        </w:trPr>
        <w:tc>
          <w:tcPr>
            <w:tcW w:w="2127" w:type="dxa"/>
            <w:vMerge/>
            <w:tcBorders>
              <w:top w:val="nil"/>
            </w:tcBorders>
          </w:tcPr>
          <w:p w14:paraId="61E6929E" w14:textId="77777777" w:rsidR="00AF7EF1" w:rsidRPr="00AF7EF1" w:rsidRDefault="00AF7EF1" w:rsidP="00AF7EF1">
            <w:pPr>
              <w:rPr>
                <w:sz w:val="2"/>
                <w:szCs w:val="2"/>
                <w:lang w:val="ru-RU"/>
              </w:rPr>
            </w:pPr>
          </w:p>
        </w:tc>
        <w:tc>
          <w:tcPr>
            <w:tcW w:w="1154" w:type="dxa"/>
          </w:tcPr>
          <w:p w14:paraId="6593B1E7" w14:textId="77777777" w:rsidR="00AF7EF1" w:rsidRPr="00AF7EF1" w:rsidRDefault="00AF7EF1" w:rsidP="00AF7EF1">
            <w:pPr>
              <w:pStyle w:val="TableParagraph"/>
              <w:rPr>
                <w:b/>
                <w:sz w:val="20"/>
                <w:lang w:val="ru-RU"/>
              </w:rPr>
            </w:pPr>
          </w:p>
          <w:p w14:paraId="6E1CEA72" w14:textId="77777777" w:rsidR="00AF7EF1" w:rsidRDefault="00AF7EF1" w:rsidP="00AF7EF1">
            <w:pPr>
              <w:pStyle w:val="TableParagraph"/>
              <w:ind w:left="44" w:right="32"/>
              <w:jc w:val="center"/>
              <w:rPr>
                <w:sz w:val="20"/>
              </w:rPr>
            </w:pPr>
            <w:r>
              <w:rPr>
                <w:spacing w:val="-5"/>
                <w:sz w:val="20"/>
              </w:rPr>
              <w:t>23</w:t>
            </w:r>
          </w:p>
        </w:tc>
        <w:tc>
          <w:tcPr>
            <w:tcW w:w="6927" w:type="dxa"/>
          </w:tcPr>
          <w:p w14:paraId="665AF718" w14:textId="77777777" w:rsidR="00AF7EF1" w:rsidRPr="00AF7EF1" w:rsidRDefault="00AF7EF1" w:rsidP="00AF7EF1">
            <w:pPr>
              <w:pStyle w:val="TableParagraph"/>
              <w:spacing w:line="230" w:lineRule="atLeast"/>
              <w:ind w:left="105" w:right="98"/>
              <w:jc w:val="both"/>
              <w:rPr>
                <w:sz w:val="20"/>
                <w:lang w:val="ru-RU"/>
              </w:rPr>
            </w:pPr>
            <w:r w:rsidRPr="00AF7EF1">
              <w:rPr>
                <w:sz w:val="20"/>
                <w:lang w:val="ru-RU"/>
              </w:rPr>
              <w:t xml:space="preserve">Расширение знаний детей о празднике 8 Марта. </w:t>
            </w:r>
            <w:r w:rsidRPr="00AF7EF1">
              <w:rPr>
                <w:color w:val="000009"/>
                <w:sz w:val="20"/>
                <w:lang w:val="ru-RU"/>
              </w:rPr>
              <w:t>Формирование умения подбирать</w:t>
            </w:r>
            <w:r w:rsidRPr="00AF7EF1">
              <w:rPr>
                <w:color w:val="000009"/>
                <w:spacing w:val="-4"/>
                <w:sz w:val="20"/>
                <w:lang w:val="ru-RU"/>
              </w:rPr>
              <w:t xml:space="preserve"> </w:t>
            </w:r>
            <w:r w:rsidRPr="00AF7EF1">
              <w:rPr>
                <w:color w:val="000009"/>
                <w:sz w:val="20"/>
                <w:lang w:val="ru-RU"/>
              </w:rPr>
              <w:t>имена</w:t>
            </w:r>
            <w:r w:rsidRPr="00AF7EF1">
              <w:rPr>
                <w:color w:val="000009"/>
                <w:spacing w:val="-7"/>
                <w:sz w:val="20"/>
                <w:lang w:val="ru-RU"/>
              </w:rPr>
              <w:t xml:space="preserve"> </w:t>
            </w:r>
            <w:r w:rsidRPr="00AF7EF1">
              <w:rPr>
                <w:color w:val="000009"/>
                <w:sz w:val="20"/>
                <w:lang w:val="ru-RU"/>
              </w:rPr>
              <w:t>прилагательные</w:t>
            </w:r>
            <w:r w:rsidRPr="00AF7EF1">
              <w:rPr>
                <w:color w:val="000009"/>
                <w:spacing w:val="-6"/>
                <w:sz w:val="20"/>
                <w:lang w:val="ru-RU"/>
              </w:rPr>
              <w:t xml:space="preserve"> </w:t>
            </w:r>
            <w:r w:rsidRPr="00AF7EF1">
              <w:rPr>
                <w:color w:val="000009"/>
                <w:sz w:val="20"/>
                <w:lang w:val="ru-RU"/>
              </w:rPr>
              <w:t>с</w:t>
            </w:r>
            <w:r w:rsidRPr="00AF7EF1">
              <w:rPr>
                <w:color w:val="000009"/>
                <w:spacing w:val="-7"/>
                <w:sz w:val="20"/>
                <w:lang w:val="ru-RU"/>
              </w:rPr>
              <w:t xml:space="preserve"> </w:t>
            </w:r>
            <w:r w:rsidRPr="00AF7EF1">
              <w:rPr>
                <w:color w:val="000009"/>
                <w:sz w:val="20"/>
                <w:lang w:val="ru-RU"/>
              </w:rPr>
              <w:t>противоположным</w:t>
            </w:r>
            <w:r w:rsidRPr="00AF7EF1">
              <w:rPr>
                <w:color w:val="000009"/>
                <w:spacing w:val="-6"/>
                <w:sz w:val="20"/>
                <w:lang w:val="ru-RU"/>
              </w:rPr>
              <w:t xml:space="preserve"> </w:t>
            </w:r>
            <w:r w:rsidRPr="00AF7EF1">
              <w:rPr>
                <w:color w:val="000009"/>
                <w:sz w:val="20"/>
                <w:lang w:val="ru-RU"/>
              </w:rPr>
              <w:t>значением</w:t>
            </w:r>
            <w:r w:rsidRPr="00AF7EF1">
              <w:rPr>
                <w:color w:val="000009"/>
                <w:spacing w:val="-6"/>
                <w:sz w:val="20"/>
                <w:lang w:val="ru-RU"/>
              </w:rPr>
              <w:t xml:space="preserve"> </w:t>
            </w:r>
            <w:r w:rsidRPr="00AF7EF1">
              <w:rPr>
                <w:color w:val="000009"/>
                <w:sz w:val="20"/>
                <w:lang w:val="ru-RU"/>
              </w:rPr>
              <w:t>(антонимы), на материале лексических тем «Праздник 8 марта».</w:t>
            </w:r>
          </w:p>
        </w:tc>
      </w:tr>
      <w:tr w:rsidR="00AF7EF1" w14:paraId="333476E5" w14:textId="77777777" w:rsidTr="00AF7EF1">
        <w:trPr>
          <w:trHeight w:val="1149"/>
        </w:trPr>
        <w:tc>
          <w:tcPr>
            <w:tcW w:w="2127" w:type="dxa"/>
            <w:vMerge/>
            <w:tcBorders>
              <w:top w:val="nil"/>
            </w:tcBorders>
          </w:tcPr>
          <w:p w14:paraId="354F1941" w14:textId="77777777" w:rsidR="00AF7EF1" w:rsidRPr="00AF7EF1" w:rsidRDefault="00AF7EF1" w:rsidP="00AF7EF1">
            <w:pPr>
              <w:rPr>
                <w:sz w:val="2"/>
                <w:szCs w:val="2"/>
                <w:lang w:val="ru-RU"/>
              </w:rPr>
            </w:pPr>
          </w:p>
        </w:tc>
        <w:tc>
          <w:tcPr>
            <w:tcW w:w="1154" w:type="dxa"/>
          </w:tcPr>
          <w:p w14:paraId="36889394" w14:textId="77777777" w:rsidR="00AF7EF1" w:rsidRPr="00AF7EF1" w:rsidRDefault="00AF7EF1" w:rsidP="00AF7EF1">
            <w:pPr>
              <w:pStyle w:val="TableParagraph"/>
              <w:spacing w:before="228"/>
              <w:rPr>
                <w:b/>
                <w:sz w:val="20"/>
                <w:lang w:val="ru-RU"/>
              </w:rPr>
            </w:pPr>
          </w:p>
          <w:p w14:paraId="30925AC0" w14:textId="77777777" w:rsidR="00AF7EF1" w:rsidRDefault="00AF7EF1" w:rsidP="00AF7EF1">
            <w:pPr>
              <w:pStyle w:val="TableParagraph"/>
              <w:ind w:left="44" w:right="32"/>
              <w:jc w:val="center"/>
              <w:rPr>
                <w:sz w:val="20"/>
              </w:rPr>
            </w:pPr>
            <w:r>
              <w:rPr>
                <w:spacing w:val="-5"/>
                <w:sz w:val="20"/>
              </w:rPr>
              <w:t>24</w:t>
            </w:r>
          </w:p>
        </w:tc>
        <w:tc>
          <w:tcPr>
            <w:tcW w:w="6927" w:type="dxa"/>
          </w:tcPr>
          <w:p w14:paraId="79B04440" w14:textId="77777777" w:rsidR="00AF7EF1" w:rsidRPr="00AF7EF1" w:rsidRDefault="00AF7EF1" w:rsidP="00AF7EF1">
            <w:pPr>
              <w:pStyle w:val="TableParagraph"/>
              <w:ind w:left="105" w:right="99"/>
              <w:jc w:val="both"/>
              <w:rPr>
                <w:sz w:val="20"/>
                <w:lang w:val="ru-RU"/>
              </w:rPr>
            </w:pPr>
            <w:r w:rsidRPr="00AF7EF1">
              <w:rPr>
                <w:color w:val="000009"/>
                <w:sz w:val="20"/>
                <w:lang w:val="ru-RU"/>
              </w:rPr>
              <w:t>Формирование умения выделять слова-предметы и слова-действия по вопросам: Кто это? Что делает? на материале лексической темы «Народные традиции</w:t>
            </w:r>
            <w:r w:rsidRPr="00AF7EF1">
              <w:rPr>
                <w:color w:val="000009"/>
                <w:spacing w:val="-5"/>
                <w:sz w:val="20"/>
                <w:lang w:val="ru-RU"/>
              </w:rPr>
              <w:t xml:space="preserve"> </w:t>
            </w:r>
            <w:r w:rsidRPr="00AF7EF1">
              <w:rPr>
                <w:color w:val="000009"/>
                <w:sz w:val="20"/>
                <w:lang w:val="ru-RU"/>
              </w:rPr>
              <w:t>и</w:t>
            </w:r>
            <w:r w:rsidRPr="00AF7EF1">
              <w:rPr>
                <w:color w:val="000009"/>
                <w:spacing w:val="-7"/>
                <w:sz w:val="20"/>
                <w:lang w:val="ru-RU"/>
              </w:rPr>
              <w:t xml:space="preserve"> </w:t>
            </w:r>
            <w:r w:rsidRPr="00AF7EF1">
              <w:rPr>
                <w:color w:val="000009"/>
                <w:sz w:val="20"/>
                <w:lang w:val="ru-RU"/>
              </w:rPr>
              <w:t>обычаи».</w:t>
            </w:r>
            <w:r w:rsidRPr="00AF7EF1">
              <w:rPr>
                <w:color w:val="000009"/>
                <w:spacing w:val="-6"/>
                <w:sz w:val="20"/>
                <w:lang w:val="ru-RU"/>
              </w:rPr>
              <w:t xml:space="preserve"> </w:t>
            </w:r>
            <w:r w:rsidRPr="00AF7EF1">
              <w:rPr>
                <w:sz w:val="20"/>
                <w:lang w:val="ru-RU"/>
              </w:rPr>
              <w:t>Расширение</w:t>
            </w:r>
            <w:r w:rsidRPr="00AF7EF1">
              <w:rPr>
                <w:spacing w:val="-3"/>
                <w:sz w:val="20"/>
                <w:lang w:val="ru-RU"/>
              </w:rPr>
              <w:t xml:space="preserve"> </w:t>
            </w:r>
            <w:r w:rsidRPr="00AF7EF1">
              <w:rPr>
                <w:sz w:val="20"/>
                <w:lang w:val="ru-RU"/>
              </w:rPr>
              <w:t>представлений</w:t>
            </w:r>
            <w:r w:rsidRPr="00AF7EF1">
              <w:rPr>
                <w:spacing w:val="-7"/>
                <w:sz w:val="20"/>
                <w:lang w:val="ru-RU"/>
              </w:rPr>
              <w:t xml:space="preserve"> </w:t>
            </w:r>
            <w:r w:rsidRPr="00AF7EF1">
              <w:rPr>
                <w:sz w:val="20"/>
                <w:lang w:val="ru-RU"/>
              </w:rPr>
              <w:t>детей</w:t>
            </w:r>
            <w:r w:rsidRPr="00AF7EF1">
              <w:rPr>
                <w:spacing w:val="-5"/>
                <w:sz w:val="20"/>
                <w:lang w:val="ru-RU"/>
              </w:rPr>
              <w:t xml:space="preserve"> </w:t>
            </w:r>
            <w:r w:rsidRPr="00AF7EF1">
              <w:rPr>
                <w:sz w:val="20"/>
                <w:lang w:val="ru-RU"/>
              </w:rPr>
              <w:t>о</w:t>
            </w:r>
            <w:r w:rsidRPr="00AF7EF1">
              <w:rPr>
                <w:spacing w:val="-2"/>
                <w:sz w:val="20"/>
                <w:lang w:val="ru-RU"/>
              </w:rPr>
              <w:t xml:space="preserve"> </w:t>
            </w:r>
            <w:r w:rsidRPr="00AF7EF1">
              <w:rPr>
                <w:sz w:val="20"/>
                <w:lang w:val="ru-RU"/>
              </w:rPr>
              <w:t>народных</w:t>
            </w:r>
            <w:r w:rsidRPr="00AF7EF1">
              <w:rPr>
                <w:spacing w:val="-5"/>
                <w:sz w:val="20"/>
                <w:lang w:val="ru-RU"/>
              </w:rPr>
              <w:t xml:space="preserve"> </w:t>
            </w:r>
            <w:r w:rsidRPr="00AF7EF1">
              <w:rPr>
                <w:sz w:val="20"/>
                <w:lang w:val="ru-RU"/>
              </w:rPr>
              <w:t xml:space="preserve">традициях </w:t>
            </w:r>
            <w:proofErr w:type="gramStart"/>
            <w:r w:rsidRPr="00AF7EF1">
              <w:rPr>
                <w:sz w:val="20"/>
                <w:lang w:val="ru-RU"/>
              </w:rPr>
              <w:t>и</w:t>
            </w:r>
            <w:r w:rsidRPr="00AF7EF1">
              <w:rPr>
                <w:spacing w:val="49"/>
                <w:sz w:val="20"/>
                <w:lang w:val="ru-RU"/>
              </w:rPr>
              <w:t xml:space="preserve">  </w:t>
            </w:r>
            <w:r w:rsidRPr="00AF7EF1">
              <w:rPr>
                <w:sz w:val="20"/>
                <w:lang w:val="ru-RU"/>
              </w:rPr>
              <w:t>обычаях</w:t>
            </w:r>
            <w:proofErr w:type="gramEnd"/>
            <w:r w:rsidRPr="00AF7EF1">
              <w:rPr>
                <w:sz w:val="20"/>
                <w:lang w:val="ru-RU"/>
              </w:rPr>
              <w:t>,</w:t>
            </w:r>
            <w:r w:rsidRPr="00AF7EF1">
              <w:rPr>
                <w:spacing w:val="52"/>
                <w:sz w:val="20"/>
                <w:lang w:val="ru-RU"/>
              </w:rPr>
              <w:t xml:space="preserve">  </w:t>
            </w:r>
            <w:r w:rsidRPr="00AF7EF1">
              <w:rPr>
                <w:sz w:val="20"/>
                <w:lang w:val="ru-RU"/>
              </w:rPr>
              <w:t>декоративно-прикладном</w:t>
            </w:r>
            <w:r w:rsidRPr="00AF7EF1">
              <w:rPr>
                <w:spacing w:val="52"/>
                <w:sz w:val="20"/>
                <w:lang w:val="ru-RU"/>
              </w:rPr>
              <w:t xml:space="preserve">  </w:t>
            </w:r>
            <w:r w:rsidRPr="00AF7EF1">
              <w:rPr>
                <w:sz w:val="20"/>
                <w:lang w:val="ru-RU"/>
              </w:rPr>
              <w:t>искусстве,</w:t>
            </w:r>
            <w:r w:rsidRPr="00AF7EF1">
              <w:rPr>
                <w:spacing w:val="51"/>
                <w:sz w:val="20"/>
                <w:lang w:val="ru-RU"/>
              </w:rPr>
              <w:t xml:space="preserve">  </w:t>
            </w:r>
            <w:r w:rsidRPr="00AF7EF1">
              <w:rPr>
                <w:sz w:val="20"/>
                <w:lang w:val="ru-RU"/>
              </w:rPr>
              <w:t>народных</w:t>
            </w:r>
            <w:r w:rsidRPr="00AF7EF1">
              <w:rPr>
                <w:spacing w:val="51"/>
                <w:sz w:val="20"/>
                <w:lang w:val="ru-RU"/>
              </w:rPr>
              <w:t xml:space="preserve">  </w:t>
            </w:r>
            <w:r w:rsidRPr="00AF7EF1">
              <w:rPr>
                <w:spacing w:val="-2"/>
                <w:sz w:val="20"/>
                <w:lang w:val="ru-RU"/>
              </w:rPr>
              <w:t>игрушках,</w:t>
            </w:r>
          </w:p>
          <w:p w14:paraId="7A37368B" w14:textId="77777777" w:rsidR="00AF7EF1" w:rsidRDefault="00AF7EF1" w:rsidP="00AF7EF1">
            <w:pPr>
              <w:pStyle w:val="TableParagraph"/>
              <w:spacing w:line="209" w:lineRule="exact"/>
              <w:ind w:left="105"/>
              <w:jc w:val="both"/>
              <w:rPr>
                <w:sz w:val="20"/>
              </w:rPr>
            </w:pPr>
            <w:r>
              <w:rPr>
                <w:spacing w:val="-2"/>
                <w:sz w:val="20"/>
              </w:rPr>
              <w:t>предметах</w:t>
            </w:r>
            <w:r>
              <w:rPr>
                <w:spacing w:val="3"/>
                <w:sz w:val="20"/>
              </w:rPr>
              <w:t xml:space="preserve"> </w:t>
            </w:r>
            <w:r>
              <w:rPr>
                <w:spacing w:val="-2"/>
                <w:sz w:val="20"/>
              </w:rPr>
              <w:t>народного</w:t>
            </w:r>
            <w:r>
              <w:rPr>
                <w:spacing w:val="3"/>
                <w:sz w:val="20"/>
              </w:rPr>
              <w:t xml:space="preserve"> </w:t>
            </w:r>
            <w:r>
              <w:rPr>
                <w:spacing w:val="-2"/>
                <w:sz w:val="20"/>
              </w:rPr>
              <w:t>быта.</w:t>
            </w:r>
          </w:p>
        </w:tc>
      </w:tr>
      <w:tr w:rsidR="00AF7EF1" w14:paraId="45A60C03" w14:textId="77777777" w:rsidTr="00AF7EF1">
        <w:trPr>
          <w:trHeight w:val="690"/>
        </w:trPr>
        <w:tc>
          <w:tcPr>
            <w:tcW w:w="2127" w:type="dxa"/>
            <w:vMerge w:val="restart"/>
          </w:tcPr>
          <w:p w14:paraId="7EC20787" w14:textId="77777777" w:rsidR="00AF7EF1" w:rsidRDefault="00AF7EF1" w:rsidP="00AF7EF1">
            <w:pPr>
              <w:pStyle w:val="TableParagraph"/>
              <w:rPr>
                <w:b/>
                <w:sz w:val="20"/>
              </w:rPr>
            </w:pPr>
          </w:p>
          <w:p w14:paraId="74A7CC29" w14:textId="77777777" w:rsidR="00AF7EF1" w:rsidRDefault="00AF7EF1" w:rsidP="00AF7EF1">
            <w:pPr>
              <w:pStyle w:val="TableParagraph"/>
              <w:rPr>
                <w:b/>
                <w:sz w:val="20"/>
              </w:rPr>
            </w:pPr>
          </w:p>
          <w:p w14:paraId="6450467D" w14:textId="77777777" w:rsidR="00AF7EF1" w:rsidRDefault="00AF7EF1" w:rsidP="00AF7EF1">
            <w:pPr>
              <w:pStyle w:val="TableParagraph"/>
              <w:rPr>
                <w:b/>
                <w:sz w:val="20"/>
              </w:rPr>
            </w:pPr>
          </w:p>
          <w:p w14:paraId="76AD2484" w14:textId="77777777" w:rsidR="00AF7EF1" w:rsidRDefault="00AF7EF1" w:rsidP="00AF7EF1">
            <w:pPr>
              <w:pStyle w:val="TableParagraph"/>
              <w:spacing w:before="6"/>
              <w:rPr>
                <w:b/>
                <w:sz w:val="20"/>
              </w:rPr>
            </w:pPr>
          </w:p>
          <w:p w14:paraId="6B5EC680" w14:textId="77777777" w:rsidR="00AF7EF1" w:rsidRDefault="00AF7EF1" w:rsidP="00AF7EF1">
            <w:pPr>
              <w:pStyle w:val="TableParagraph"/>
              <w:ind w:left="5" w:right="3"/>
              <w:jc w:val="center"/>
              <w:rPr>
                <w:sz w:val="20"/>
              </w:rPr>
            </w:pPr>
            <w:r>
              <w:rPr>
                <w:spacing w:val="-4"/>
                <w:sz w:val="20"/>
              </w:rPr>
              <w:t>Март</w:t>
            </w:r>
          </w:p>
        </w:tc>
        <w:tc>
          <w:tcPr>
            <w:tcW w:w="1154" w:type="dxa"/>
          </w:tcPr>
          <w:p w14:paraId="2DF201BB" w14:textId="77777777" w:rsidR="00AF7EF1" w:rsidRDefault="00AF7EF1" w:rsidP="00AF7EF1">
            <w:pPr>
              <w:pStyle w:val="TableParagraph"/>
              <w:rPr>
                <w:b/>
                <w:sz w:val="20"/>
              </w:rPr>
            </w:pPr>
          </w:p>
          <w:p w14:paraId="383925B2" w14:textId="77777777" w:rsidR="00AF7EF1" w:rsidRDefault="00AF7EF1" w:rsidP="00AF7EF1">
            <w:pPr>
              <w:pStyle w:val="TableParagraph"/>
              <w:ind w:left="44" w:right="32"/>
              <w:jc w:val="center"/>
              <w:rPr>
                <w:sz w:val="20"/>
              </w:rPr>
            </w:pPr>
            <w:r>
              <w:rPr>
                <w:spacing w:val="-5"/>
                <w:sz w:val="20"/>
              </w:rPr>
              <w:t>25</w:t>
            </w:r>
          </w:p>
        </w:tc>
        <w:tc>
          <w:tcPr>
            <w:tcW w:w="6927" w:type="dxa"/>
          </w:tcPr>
          <w:p w14:paraId="0367F170" w14:textId="77777777" w:rsidR="00AF7EF1" w:rsidRPr="00AF7EF1" w:rsidRDefault="00AF7EF1" w:rsidP="00AF7EF1">
            <w:pPr>
              <w:pStyle w:val="TableParagraph"/>
              <w:spacing w:line="230" w:lineRule="atLeast"/>
              <w:ind w:left="105" w:right="99"/>
              <w:jc w:val="both"/>
              <w:rPr>
                <w:sz w:val="20"/>
                <w:lang w:val="ru-RU"/>
              </w:rPr>
            </w:pPr>
            <w:r w:rsidRPr="00AF7EF1">
              <w:rPr>
                <w:sz w:val="20"/>
                <w:lang w:val="ru-RU"/>
              </w:rPr>
              <w:t>Расширение знаний детей о времени года –</w:t>
            </w:r>
            <w:r w:rsidRPr="00AF7EF1">
              <w:rPr>
                <w:spacing w:val="-13"/>
                <w:sz w:val="20"/>
                <w:lang w:val="ru-RU"/>
              </w:rPr>
              <w:t xml:space="preserve"> </w:t>
            </w:r>
            <w:r w:rsidRPr="00AF7EF1">
              <w:rPr>
                <w:sz w:val="20"/>
                <w:lang w:val="ru-RU"/>
              </w:rPr>
              <w:t xml:space="preserve">весне. </w:t>
            </w:r>
            <w:r w:rsidRPr="00AF7EF1">
              <w:rPr>
                <w:color w:val="000009"/>
                <w:sz w:val="20"/>
                <w:lang w:val="ru-RU"/>
              </w:rPr>
              <w:t xml:space="preserve">Формирование умения </w:t>
            </w:r>
            <w:r w:rsidRPr="00AF7EF1">
              <w:rPr>
                <w:color w:val="000009"/>
                <w:spacing w:val="-2"/>
                <w:sz w:val="20"/>
                <w:lang w:val="ru-RU"/>
              </w:rPr>
              <w:t>выделять из</w:t>
            </w:r>
            <w:r w:rsidRPr="00AF7EF1">
              <w:rPr>
                <w:color w:val="000009"/>
                <w:spacing w:val="-5"/>
                <w:sz w:val="20"/>
                <w:lang w:val="ru-RU"/>
              </w:rPr>
              <w:t xml:space="preserve"> </w:t>
            </w:r>
            <w:r w:rsidRPr="00AF7EF1">
              <w:rPr>
                <w:color w:val="000009"/>
                <w:spacing w:val="-2"/>
                <w:sz w:val="20"/>
                <w:lang w:val="ru-RU"/>
              </w:rPr>
              <w:t>предложения</w:t>
            </w:r>
            <w:r w:rsidRPr="00AF7EF1">
              <w:rPr>
                <w:color w:val="000009"/>
                <w:spacing w:val="-5"/>
                <w:sz w:val="20"/>
                <w:lang w:val="ru-RU"/>
              </w:rPr>
              <w:t xml:space="preserve"> </w:t>
            </w:r>
            <w:r w:rsidRPr="00AF7EF1">
              <w:rPr>
                <w:color w:val="000009"/>
                <w:spacing w:val="-2"/>
                <w:sz w:val="20"/>
                <w:lang w:val="ru-RU"/>
              </w:rPr>
              <w:t>слова-признаки</w:t>
            </w:r>
            <w:r w:rsidRPr="00AF7EF1">
              <w:rPr>
                <w:color w:val="000009"/>
                <w:spacing w:val="-4"/>
                <w:sz w:val="20"/>
                <w:lang w:val="ru-RU"/>
              </w:rPr>
              <w:t xml:space="preserve"> </w:t>
            </w:r>
            <w:r w:rsidRPr="00AF7EF1">
              <w:rPr>
                <w:color w:val="000009"/>
                <w:spacing w:val="-2"/>
                <w:sz w:val="20"/>
                <w:lang w:val="ru-RU"/>
              </w:rPr>
              <w:t>предмета по</w:t>
            </w:r>
            <w:r w:rsidRPr="00AF7EF1">
              <w:rPr>
                <w:color w:val="000009"/>
                <w:spacing w:val="-4"/>
                <w:sz w:val="20"/>
                <w:lang w:val="ru-RU"/>
              </w:rPr>
              <w:t xml:space="preserve"> </w:t>
            </w:r>
            <w:r w:rsidRPr="00AF7EF1">
              <w:rPr>
                <w:color w:val="000009"/>
                <w:spacing w:val="-2"/>
                <w:sz w:val="20"/>
                <w:lang w:val="ru-RU"/>
              </w:rPr>
              <w:t>вопросам:</w:t>
            </w:r>
            <w:r w:rsidRPr="00AF7EF1">
              <w:rPr>
                <w:color w:val="000009"/>
                <w:spacing w:val="-5"/>
                <w:sz w:val="20"/>
                <w:lang w:val="ru-RU"/>
              </w:rPr>
              <w:t xml:space="preserve"> </w:t>
            </w:r>
            <w:r w:rsidRPr="00AF7EF1">
              <w:rPr>
                <w:color w:val="000009"/>
                <w:spacing w:val="-2"/>
                <w:sz w:val="20"/>
                <w:lang w:val="ru-RU"/>
              </w:rPr>
              <w:t xml:space="preserve">какой? какая? </w:t>
            </w:r>
            <w:r w:rsidRPr="00AF7EF1">
              <w:rPr>
                <w:color w:val="000009"/>
                <w:sz w:val="20"/>
                <w:lang w:val="ru-RU"/>
              </w:rPr>
              <w:t>какое? какие? на материале лексической темы «Весна-красна».</w:t>
            </w:r>
          </w:p>
        </w:tc>
      </w:tr>
      <w:tr w:rsidR="00AF7EF1" w14:paraId="70B1A802" w14:textId="77777777" w:rsidTr="00AF7EF1">
        <w:trPr>
          <w:trHeight w:val="566"/>
        </w:trPr>
        <w:tc>
          <w:tcPr>
            <w:tcW w:w="2127" w:type="dxa"/>
            <w:vMerge/>
            <w:tcBorders>
              <w:top w:val="nil"/>
            </w:tcBorders>
          </w:tcPr>
          <w:p w14:paraId="0E279D05" w14:textId="77777777" w:rsidR="00AF7EF1" w:rsidRPr="00AF7EF1" w:rsidRDefault="00AF7EF1" w:rsidP="00AF7EF1">
            <w:pPr>
              <w:rPr>
                <w:sz w:val="2"/>
                <w:szCs w:val="2"/>
                <w:lang w:val="ru-RU"/>
              </w:rPr>
            </w:pPr>
          </w:p>
        </w:tc>
        <w:tc>
          <w:tcPr>
            <w:tcW w:w="1154" w:type="dxa"/>
          </w:tcPr>
          <w:p w14:paraId="20BF78B3" w14:textId="77777777" w:rsidR="00AF7EF1" w:rsidRDefault="00AF7EF1" w:rsidP="00AF7EF1">
            <w:pPr>
              <w:pStyle w:val="TableParagraph"/>
              <w:spacing w:before="168"/>
              <w:ind w:left="44" w:right="32"/>
              <w:jc w:val="center"/>
              <w:rPr>
                <w:sz w:val="20"/>
              </w:rPr>
            </w:pPr>
            <w:r>
              <w:rPr>
                <w:spacing w:val="-5"/>
                <w:sz w:val="20"/>
              </w:rPr>
              <w:t>26</w:t>
            </w:r>
          </w:p>
        </w:tc>
        <w:tc>
          <w:tcPr>
            <w:tcW w:w="6927" w:type="dxa"/>
          </w:tcPr>
          <w:p w14:paraId="6C862120" w14:textId="77777777" w:rsidR="00AF7EF1" w:rsidRPr="00AF7EF1" w:rsidRDefault="00AF7EF1" w:rsidP="00AF7EF1">
            <w:pPr>
              <w:pStyle w:val="TableParagraph"/>
              <w:ind w:left="105" w:right="96"/>
              <w:rPr>
                <w:sz w:val="20"/>
                <w:lang w:val="ru-RU"/>
              </w:rPr>
            </w:pPr>
            <w:r w:rsidRPr="00AF7EF1">
              <w:rPr>
                <w:color w:val="000009"/>
                <w:sz w:val="20"/>
                <w:lang w:val="ru-RU"/>
              </w:rPr>
              <w:t>Развитие</w:t>
            </w:r>
            <w:r w:rsidRPr="00AF7EF1">
              <w:rPr>
                <w:color w:val="000009"/>
                <w:spacing w:val="40"/>
                <w:sz w:val="20"/>
                <w:lang w:val="ru-RU"/>
              </w:rPr>
              <w:t xml:space="preserve"> </w:t>
            </w:r>
            <w:r w:rsidRPr="00AF7EF1">
              <w:rPr>
                <w:color w:val="000009"/>
                <w:sz w:val="20"/>
                <w:lang w:val="ru-RU"/>
              </w:rPr>
              <w:t>умения</w:t>
            </w:r>
            <w:r w:rsidRPr="00AF7EF1">
              <w:rPr>
                <w:color w:val="000009"/>
                <w:spacing w:val="40"/>
                <w:sz w:val="20"/>
                <w:lang w:val="ru-RU"/>
              </w:rPr>
              <w:t xml:space="preserve"> </w:t>
            </w:r>
            <w:r w:rsidRPr="00AF7EF1">
              <w:rPr>
                <w:color w:val="000009"/>
                <w:sz w:val="20"/>
                <w:lang w:val="ru-RU"/>
              </w:rPr>
              <w:t>составлять</w:t>
            </w:r>
            <w:r w:rsidRPr="00AF7EF1">
              <w:rPr>
                <w:color w:val="000009"/>
                <w:spacing w:val="40"/>
                <w:sz w:val="20"/>
                <w:lang w:val="ru-RU"/>
              </w:rPr>
              <w:t xml:space="preserve"> </w:t>
            </w:r>
            <w:r w:rsidRPr="00AF7EF1">
              <w:rPr>
                <w:color w:val="000009"/>
                <w:sz w:val="20"/>
                <w:lang w:val="ru-RU"/>
              </w:rPr>
              <w:t>предложения,</w:t>
            </w:r>
            <w:r w:rsidRPr="00AF7EF1">
              <w:rPr>
                <w:color w:val="000009"/>
                <w:spacing w:val="40"/>
                <w:sz w:val="20"/>
                <w:lang w:val="ru-RU"/>
              </w:rPr>
              <w:t xml:space="preserve"> </w:t>
            </w:r>
            <w:r w:rsidRPr="00AF7EF1">
              <w:rPr>
                <w:color w:val="000009"/>
                <w:sz w:val="20"/>
                <w:lang w:val="ru-RU"/>
              </w:rPr>
              <w:t>по</w:t>
            </w:r>
            <w:r w:rsidRPr="00AF7EF1">
              <w:rPr>
                <w:color w:val="000009"/>
                <w:spacing w:val="40"/>
                <w:sz w:val="20"/>
                <w:lang w:val="ru-RU"/>
              </w:rPr>
              <w:t xml:space="preserve"> </w:t>
            </w:r>
            <w:r w:rsidRPr="00AF7EF1">
              <w:rPr>
                <w:color w:val="000009"/>
                <w:sz w:val="20"/>
                <w:lang w:val="ru-RU"/>
              </w:rPr>
              <w:t>опорным</w:t>
            </w:r>
            <w:r w:rsidRPr="00AF7EF1">
              <w:rPr>
                <w:color w:val="000009"/>
                <w:spacing w:val="40"/>
                <w:sz w:val="20"/>
                <w:lang w:val="ru-RU"/>
              </w:rPr>
              <w:t xml:space="preserve"> </w:t>
            </w:r>
            <w:r w:rsidRPr="00AF7EF1">
              <w:rPr>
                <w:color w:val="000009"/>
                <w:sz w:val="20"/>
                <w:lang w:val="ru-RU"/>
              </w:rPr>
              <w:t>словам,</w:t>
            </w:r>
            <w:r w:rsidRPr="00AF7EF1">
              <w:rPr>
                <w:color w:val="000009"/>
                <w:spacing w:val="40"/>
                <w:sz w:val="20"/>
                <w:lang w:val="ru-RU"/>
              </w:rPr>
              <w:t xml:space="preserve"> </w:t>
            </w:r>
            <w:r w:rsidRPr="00AF7EF1">
              <w:rPr>
                <w:color w:val="000009"/>
                <w:sz w:val="20"/>
                <w:lang w:val="ru-RU"/>
              </w:rPr>
              <w:t>данным</w:t>
            </w:r>
            <w:r w:rsidRPr="00AF7EF1">
              <w:rPr>
                <w:color w:val="000009"/>
                <w:spacing w:val="40"/>
                <w:sz w:val="20"/>
                <w:lang w:val="ru-RU"/>
              </w:rPr>
              <w:t xml:space="preserve"> </w:t>
            </w:r>
            <w:r w:rsidRPr="00AF7EF1">
              <w:rPr>
                <w:color w:val="000009"/>
                <w:sz w:val="20"/>
                <w:lang w:val="ru-RU"/>
              </w:rPr>
              <w:t>в начальной форме, на материале лексической темы «Театр».</w:t>
            </w:r>
          </w:p>
        </w:tc>
      </w:tr>
      <w:tr w:rsidR="00AF7EF1" w14:paraId="407D3FD2" w14:textId="77777777" w:rsidTr="00AF7EF1">
        <w:trPr>
          <w:trHeight w:val="690"/>
        </w:trPr>
        <w:tc>
          <w:tcPr>
            <w:tcW w:w="2127" w:type="dxa"/>
            <w:vMerge/>
            <w:tcBorders>
              <w:top w:val="nil"/>
            </w:tcBorders>
          </w:tcPr>
          <w:p w14:paraId="6A873768" w14:textId="77777777" w:rsidR="00AF7EF1" w:rsidRPr="00AF7EF1" w:rsidRDefault="00AF7EF1" w:rsidP="00AF7EF1">
            <w:pPr>
              <w:rPr>
                <w:sz w:val="2"/>
                <w:szCs w:val="2"/>
                <w:lang w:val="ru-RU"/>
              </w:rPr>
            </w:pPr>
          </w:p>
        </w:tc>
        <w:tc>
          <w:tcPr>
            <w:tcW w:w="1154" w:type="dxa"/>
          </w:tcPr>
          <w:p w14:paraId="60657329" w14:textId="77777777" w:rsidR="00AF7EF1" w:rsidRPr="00AF7EF1" w:rsidRDefault="00AF7EF1" w:rsidP="00AF7EF1">
            <w:pPr>
              <w:pStyle w:val="TableParagraph"/>
              <w:rPr>
                <w:b/>
                <w:sz w:val="20"/>
                <w:lang w:val="ru-RU"/>
              </w:rPr>
            </w:pPr>
          </w:p>
          <w:p w14:paraId="2EFFD8B1" w14:textId="77777777" w:rsidR="00AF7EF1" w:rsidRDefault="00AF7EF1" w:rsidP="00AF7EF1">
            <w:pPr>
              <w:pStyle w:val="TableParagraph"/>
              <w:ind w:left="44" w:right="32"/>
              <w:jc w:val="center"/>
              <w:rPr>
                <w:sz w:val="20"/>
              </w:rPr>
            </w:pPr>
            <w:r>
              <w:rPr>
                <w:spacing w:val="-5"/>
                <w:sz w:val="20"/>
              </w:rPr>
              <w:t>27</w:t>
            </w:r>
          </w:p>
        </w:tc>
        <w:tc>
          <w:tcPr>
            <w:tcW w:w="6927" w:type="dxa"/>
          </w:tcPr>
          <w:p w14:paraId="2828CE40" w14:textId="77777777" w:rsidR="00AF7EF1" w:rsidRPr="00AF7EF1" w:rsidRDefault="00AF7EF1" w:rsidP="00AF7EF1">
            <w:pPr>
              <w:pStyle w:val="TableParagraph"/>
              <w:spacing w:line="230" w:lineRule="atLeast"/>
              <w:ind w:left="105" w:right="104"/>
              <w:jc w:val="both"/>
              <w:rPr>
                <w:sz w:val="20"/>
                <w:lang w:val="ru-RU"/>
              </w:rPr>
            </w:pPr>
            <w:r w:rsidRPr="00AF7EF1">
              <w:rPr>
                <w:color w:val="000009"/>
                <w:sz w:val="20"/>
                <w:lang w:val="ru-RU"/>
              </w:rPr>
              <w:t>Обучение</w:t>
            </w:r>
            <w:r w:rsidRPr="00AF7EF1">
              <w:rPr>
                <w:color w:val="000009"/>
                <w:spacing w:val="-10"/>
                <w:sz w:val="20"/>
                <w:lang w:val="ru-RU"/>
              </w:rPr>
              <w:t xml:space="preserve"> </w:t>
            </w:r>
            <w:r w:rsidRPr="00AF7EF1">
              <w:rPr>
                <w:color w:val="000009"/>
                <w:sz w:val="20"/>
                <w:lang w:val="ru-RU"/>
              </w:rPr>
              <w:t>умению</w:t>
            </w:r>
            <w:r w:rsidRPr="00AF7EF1">
              <w:rPr>
                <w:color w:val="000009"/>
                <w:spacing w:val="-12"/>
                <w:sz w:val="20"/>
                <w:lang w:val="ru-RU"/>
              </w:rPr>
              <w:t xml:space="preserve"> </w:t>
            </w:r>
            <w:r w:rsidRPr="00AF7EF1">
              <w:rPr>
                <w:color w:val="000009"/>
                <w:sz w:val="20"/>
                <w:lang w:val="ru-RU"/>
              </w:rPr>
              <w:t>самостоятельно</w:t>
            </w:r>
            <w:r w:rsidRPr="00AF7EF1">
              <w:rPr>
                <w:color w:val="000009"/>
                <w:spacing w:val="-13"/>
                <w:sz w:val="20"/>
                <w:lang w:val="ru-RU"/>
              </w:rPr>
              <w:t xml:space="preserve"> </w:t>
            </w:r>
            <w:r w:rsidRPr="00AF7EF1">
              <w:rPr>
                <w:color w:val="000009"/>
                <w:sz w:val="20"/>
                <w:lang w:val="ru-RU"/>
              </w:rPr>
              <w:t>задавать</w:t>
            </w:r>
            <w:r w:rsidRPr="00AF7EF1">
              <w:rPr>
                <w:color w:val="000009"/>
                <w:spacing w:val="-9"/>
                <w:sz w:val="20"/>
                <w:lang w:val="ru-RU"/>
              </w:rPr>
              <w:t xml:space="preserve"> </w:t>
            </w:r>
            <w:r w:rsidRPr="00AF7EF1">
              <w:rPr>
                <w:color w:val="000009"/>
                <w:sz w:val="20"/>
                <w:lang w:val="ru-RU"/>
              </w:rPr>
              <w:t>вопросы:</w:t>
            </w:r>
            <w:r w:rsidRPr="00AF7EF1">
              <w:rPr>
                <w:color w:val="000009"/>
                <w:spacing w:val="-13"/>
                <w:sz w:val="20"/>
                <w:lang w:val="ru-RU"/>
              </w:rPr>
              <w:t xml:space="preserve"> </w:t>
            </w:r>
            <w:r w:rsidRPr="00AF7EF1">
              <w:rPr>
                <w:color w:val="000009"/>
                <w:sz w:val="20"/>
                <w:lang w:val="ru-RU"/>
              </w:rPr>
              <w:t>кто</w:t>
            </w:r>
            <w:r w:rsidRPr="00AF7EF1">
              <w:rPr>
                <w:color w:val="000009"/>
                <w:spacing w:val="-12"/>
                <w:sz w:val="20"/>
                <w:lang w:val="ru-RU"/>
              </w:rPr>
              <w:t xml:space="preserve"> </w:t>
            </w:r>
            <w:r w:rsidRPr="00AF7EF1">
              <w:rPr>
                <w:color w:val="000009"/>
                <w:sz w:val="20"/>
                <w:lang w:val="ru-RU"/>
              </w:rPr>
              <w:t>это?</w:t>
            </w:r>
            <w:r w:rsidRPr="00AF7EF1">
              <w:rPr>
                <w:color w:val="000009"/>
                <w:spacing w:val="-11"/>
                <w:sz w:val="20"/>
                <w:lang w:val="ru-RU"/>
              </w:rPr>
              <w:t xml:space="preserve"> </w:t>
            </w:r>
            <w:r w:rsidRPr="00AF7EF1">
              <w:rPr>
                <w:color w:val="000009"/>
                <w:sz w:val="20"/>
                <w:lang w:val="ru-RU"/>
              </w:rPr>
              <w:t>что</w:t>
            </w:r>
            <w:r w:rsidRPr="00AF7EF1">
              <w:rPr>
                <w:color w:val="000009"/>
                <w:spacing w:val="-13"/>
                <w:sz w:val="20"/>
                <w:lang w:val="ru-RU"/>
              </w:rPr>
              <w:t xml:space="preserve"> </w:t>
            </w:r>
            <w:r w:rsidRPr="00AF7EF1">
              <w:rPr>
                <w:color w:val="000009"/>
                <w:sz w:val="20"/>
                <w:lang w:val="ru-RU"/>
              </w:rPr>
              <w:t>делает?</w:t>
            </w:r>
            <w:r w:rsidRPr="00AF7EF1">
              <w:rPr>
                <w:color w:val="000009"/>
                <w:spacing w:val="-11"/>
                <w:sz w:val="20"/>
                <w:lang w:val="ru-RU"/>
              </w:rPr>
              <w:t xml:space="preserve"> </w:t>
            </w:r>
            <w:r w:rsidRPr="00AF7EF1">
              <w:rPr>
                <w:color w:val="000009"/>
                <w:sz w:val="20"/>
                <w:lang w:val="ru-RU"/>
              </w:rPr>
              <w:t>что? кому? чем? на материале лексической темы «Путешествие по страницам любимых книг».</w:t>
            </w:r>
          </w:p>
        </w:tc>
      </w:tr>
      <w:tr w:rsidR="00AF7EF1" w14:paraId="41A3FEAF" w14:textId="77777777" w:rsidTr="00AF7EF1">
        <w:trPr>
          <w:trHeight w:val="566"/>
        </w:trPr>
        <w:tc>
          <w:tcPr>
            <w:tcW w:w="2127" w:type="dxa"/>
            <w:vMerge/>
            <w:tcBorders>
              <w:top w:val="nil"/>
            </w:tcBorders>
          </w:tcPr>
          <w:p w14:paraId="20063B93" w14:textId="77777777" w:rsidR="00AF7EF1" w:rsidRPr="00AF7EF1" w:rsidRDefault="00AF7EF1" w:rsidP="00AF7EF1">
            <w:pPr>
              <w:rPr>
                <w:sz w:val="2"/>
                <w:szCs w:val="2"/>
                <w:lang w:val="ru-RU"/>
              </w:rPr>
            </w:pPr>
          </w:p>
        </w:tc>
        <w:tc>
          <w:tcPr>
            <w:tcW w:w="1154" w:type="dxa"/>
          </w:tcPr>
          <w:p w14:paraId="2A28398A" w14:textId="77777777" w:rsidR="00AF7EF1" w:rsidRDefault="00AF7EF1" w:rsidP="00AF7EF1">
            <w:pPr>
              <w:pStyle w:val="TableParagraph"/>
              <w:spacing w:before="168"/>
              <w:ind w:left="44" w:right="32"/>
              <w:jc w:val="center"/>
              <w:rPr>
                <w:sz w:val="20"/>
              </w:rPr>
            </w:pPr>
            <w:r>
              <w:rPr>
                <w:spacing w:val="-5"/>
                <w:sz w:val="20"/>
              </w:rPr>
              <w:t>28</w:t>
            </w:r>
          </w:p>
        </w:tc>
        <w:tc>
          <w:tcPr>
            <w:tcW w:w="6927" w:type="dxa"/>
          </w:tcPr>
          <w:p w14:paraId="64343361" w14:textId="77777777" w:rsidR="00AF7EF1" w:rsidRPr="00AF7EF1" w:rsidRDefault="00AF7EF1" w:rsidP="00AF7EF1">
            <w:pPr>
              <w:pStyle w:val="TableParagraph"/>
              <w:ind w:left="105" w:right="96"/>
              <w:rPr>
                <w:sz w:val="20"/>
                <w:lang w:val="ru-RU"/>
              </w:rPr>
            </w:pPr>
            <w:r w:rsidRPr="00AF7EF1">
              <w:rPr>
                <w:color w:val="000009"/>
                <w:sz w:val="20"/>
                <w:lang w:val="ru-RU"/>
              </w:rPr>
              <w:t>Закрепление навыка практического</w:t>
            </w:r>
            <w:r w:rsidRPr="00AF7EF1">
              <w:rPr>
                <w:color w:val="000009"/>
                <w:spacing w:val="-1"/>
                <w:sz w:val="20"/>
                <w:lang w:val="ru-RU"/>
              </w:rPr>
              <w:t xml:space="preserve"> </w:t>
            </w:r>
            <w:r w:rsidRPr="00AF7EF1">
              <w:rPr>
                <w:color w:val="000009"/>
                <w:sz w:val="20"/>
                <w:lang w:val="ru-RU"/>
              </w:rPr>
              <w:t>употребления предлогов -в-,</w:t>
            </w:r>
            <w:r w:rsidRPr="00AF7EF1">
              <w:rPr>
                <w:color w:val="000009"/>
                <w:spacing w:val="-1"/>
                <w:sz w:val="20"/>
                <w:lang w:val="ru-RU"/>
              </w:rPr>
              <w:t xml:space="preserve"> </w:t>
            </w:r>
            <w:r w:rsidRPr="00AF7EF1">
              <w:rPr>
                <w:color w:val="000009"/>
                <w:sz w:val="20"/>
                <w:lang w:val="ru-RU"/>
              </w:rPr>
              <w:t>-на-,</w:t>
            </w:r>
            <w:r w:rsidRPr="00AF7EF1">
              <w:rPr>
                <w:color w:val="000009"/>
                <w:spacing w:val="-1"/>
                <w:sz w:val="20"/>
                <w:lang w:val="ru-RU"/>
              </w:rPr>
              <w:t xml:space="preserve"> </w:t>
            </w:r>
            <w:r w:rsidRPr="00AF7EF1">
              <w:rPr>
                <w:color w:val="000009"/>
                <w:sz w:val="20"/>
                <w:lang w:val="ru-RU"/>
              </w:rPr>
              <w:t>-</w:t>
            </w:r>
            <w:r w:rsidRPr="00AF7EF1">
              <w:rPr>
                <w:color w:val="000009"/>
                <w:spacing w:val="-3"/>
                <w:sz w:val="20"/>
                <w:lang w:val="ru-RU"/>
              </w:rPr>
              <w:t xml:space="preserve"> </w:t>
            </w:r>
            <w:r w:rsidRPr="00AF7EF1">
              <w:rPr>
                <w:color w:val="000009"/>
                <w:sz w:val="20"/>
                <w:lang w:val="ru-RU"/>
              </w:rPr>
              <w:t>без, на материале лексической темы «Пернатые соседи и друзья».</w:t>
            </w:r>
          </w:p>
        </w:tc>
      </w:tr>
      <w:tr w:rsidR="00AF7EF1" w14:paraId="4E050D4D" w14:textId="77777777" w:rsidTr="00AF7EF1">
        <w:trPr>
          <w:trHeight w:val="921"/>
        </w:trPr>
        <w:tc>
          <w:tcPr>
            <w:tcW w:w="2127" w:type="dxa"/>
            <w:vMerge w:val="restart"/>
          </w:tcPr>
          <w:p w14:paraId="4B6E4F5F" w14:textId="77777777" w:rsidR="00AF7EF1" w:rsidRPr="00AF7EF1" w:rsidRDefault="00AF7EF1" w:rsidP="00AF7EF1">
            <w:pPr>
              <w:pStyle w:val="TableParagraph"/>
              <w:rPr>
                <w:b/>
                <w:sz w:val="20"/>
                <w:lang w:val="ru-RU"/>
              </w:rPr>
            </w:pPr>
          </w:p>
          <w:p w14:paraId="61E7DA82" w14:textId="77777777" w:rsidR="00AF7EF1" w:rsidRPr="00AF7EF1" w:rsidRDefault="00AF7EF1" w:rsidP="00AF7EF1">
            <w:pPr>
              <w:pStyle w:val="TableParagraph"/>
              <w:rPr>
                <w:b/>
                <w:sz w:val="20"/>
                <w:lang w:val="ru-RU"/>
              </w:rPr>
            </w:pPr>
          </w:p>
          <w:p w14:paraId="16B695C1" w14:textId="77777777" w:rsidR="00AF7EF1" w:rsidRPr="00AF7EF1" w:rsidRDefault="00AF7EF1" w:rsidP="00AF7EF1">
            <w:pPr>
              <w:pStyle w:val="TableParagraph"/>
              <w:rPr>
                <w:b/>
                <w:sz w:val="20"/>
                <w:lang w:val="ru-RU"/>
              </w:rPr>
            </w:pPr>
          </w:p>
          <w:p w14:paraId="759BCF7F" w14:textId="77777777" w:rsidR="00AF7EF1" w:rsidRPr="00AF7EF1" w:rsidRDefault="00AF7EF1" w:rsidP="00AF7EF1">
            <w:pPr>
              <w:pStyle w:val="TableParagraph"/>
              <w:rPr>
                <w:b/>
                <w:sz w:val="20"/>
                <w:lang w:val="ru-RU"/>
              </w:rPr>
            </w:pPr>
          </w:p>
          <w:p w14:paraId="757438CA" w14:textId="77777777" w:rsidR="00AF7EF1" w:rsidRPr="00AF7EF1" w:rsidRDefault="00AF7EF1" w:rsidP="00AF7EF1">
            <w:pPr>
              <w:pStyle w:val="TableParagraph"/>
              <w:spacing w:before="70"/>
              <w:rPr>
                <w:b/>
                <w:sz w:val="20"/>
                <w:lang w:val="ru-RU"/>
              </w:rPr>
            </w:pPr>
          </w:p>
          <w:p w14:paraId="06B38EC1" w14:textId="77777777" w:rsidR="00AF7EF1" w:rsidRDefault="00AF7EF1" w:rsidP="00AF7EF1">
            <w:pPr>
              <w:pStyle w:val="TableParagraph"/>
              <w:ind w:left="5" w:right="6"/>
              <w:jc w:val="center"/>
              <w:rPr>
                <w:sz w:val="20"/>
              </w:rPr>
            </w:pPr>
            <w:r>
              <w:rPr>
                <w:spacing w:val="-2"/>
                <w:sz w:val="20"/>
              </w:rPr>
              <w:t>Апрель</w:t>
            </w:r>
          </w:p>
        </w:tc>
        <w:tc>
          <w:tcPr>
            <w:tcW w:w="1154" w:type="dxa"/>
          </w:tcPr>
          <w:p w14:paraId="31782ED9" w14:textId="77777777" w:rsidR="00AF7EF1" w:rsidRDefault="00AF7EF1" w:rsidP="00AF7EF1">
            <w:pPr>
              <w:pStyle w:val="TableParagraph"/>
              <w:spacing w:before="115"/>
              <w:rPr>
                <w:b/>
                <w:sz w:val="20"/>
              </w:rPr>
            </w:pPr>
          </w:p>
          <w:p w14:paraId="6AA9FF2A" w14:textId="77777777" w:rsidR="00AF7EF1" w:rsidRDefault="00AF7EF1" w:rsidP="00AF7EF1">
            <w:pPr>
              <w:pStyle w:val="TableParagraph"/>
              <w:spacing w:before="1"/>
              <w:ind w:left="44" w:right="32"/>
              <w:jc w:val="center"/>
              <w:rPr>
                <w:sz w:val="20"/>
              </w:rPr>
            </w:pPr>
            <w:r>
              <w:rPr>
                <w:spacing w:val="-5"/>
                <w:sz w:val="20"/>
              </w:rPr>
              <w:t>29</w:t>
            </w:r>
          </w:p>
        </w:tc>
        <w:tc>
          <w:tcPr>
            <w:tcW w:w="6927" w:type="dxa"/>
          </w:tcPr>
          <w:p w14:paraId="16AEE147" w14:textId="77777777" w:rsidR="00AF7EF1" w:rsidRPr="00AF7EF1" w:rsidRDefault="00AF7EF1" w:rsidP="00AF7EF1">
            <w:pPr>
              <w:pStyle w:val="TableParagraph"/>
              <w:spacing w:line="230" w:lineRule="atLeast"/>
              <w:ind w:left="105" w:right="100"/>
              <w:jc w:val="both"/>
              <w:rPr>
                <w:sz w:val="20"/>
                <w:lang w:val="ru-RU"/>
              </w:rPr>
            </w:pPr>
            <w:r w:rsidRPr="00AF7EF1">
              <w:rPr>
                <w:color w:val="000009"/>
                <w:sz w:val="20"/>
                <w:lang w:val="ru-RU"/>
              </w:rPr>
              <w:t xml:space="preserve">Формирование навыка составления рассказа по картине, на материале лексической темы «Космические просторы». Расширение </w:t>
            </w:r>
            <w:r w:rsidRPr="00AF7EF1">
              <w:rPr>
                <w:sz w:val="20"/>
                <w:lang w:val="ru-RU"/>
              </w:rPr>
              <w:t xml:space="preserve">знаний о космосе, космическом пространстве, космонавтах, луноходах, космических </w:t>
            </w:r>
            <w:r w:rsidRPr="00AF7EF1">
              <w:rPr>
                <w:spacing w:val="-2"/>
                <w:sz w:val="20"/>
                <w:lang w:val="ru-RU"/>
              </w:rPr>
              <w:t>путешествиях.</w:t>
            </w:r>
          </w:p>
        </w:tc>
      </w:tr>
      <w:tr w:rsidR="00AF7EF1" w14:paraId="185360B7" w14:textId="77777777" w:rsidTr="00AF7EF1">
        <w:trPr>
          <w:trHeight w:val="566"/>
        </w:trPr>
        <w:tc>
          <w:tcPr>
            <w:tcW w:w="2127" w:type="dxa"/>
            <w:vMerge/>
            <w:tcBorders>
              <w:top w:val="nil"/>
            </w:tcBorders>
          </w:tcPr>
          <w:p w14:paraId="32DC18C4" w14:textId="77777777" w:rsidR="00AF7EF1" w:rsidRPr="00AF7EF1" w:rsidRDefault="00AF7EF1" w:rsidP="00AF7EF1">
            <w:pPr>
              <w:rPr>
                <w:sz w:val="2"/>
                <w:szCs w:val="2"/>
                <w:lang w:val="ru-RU"/>
              </w:rPr>
            </w:pPr>
          </w:p>
        </w:tc>
        <w:tc>
          <w:tcPr>
            <w:tcW w:w="1154" w:type="dxa"/>
          </w:tcPr>
          <w:p w14:paraId="40AEF038" w14:textId="77777777" w:rsidR="00AF7EF1" w:rsidRDefault="00AF7EF1" w:rsidP="00AF7EF1">
            <w:pPr>
              <w:pStyle w:val="TableParagraph"/>
              <w:spacing w:before="169"/>
              <w:ind w:left="44" w:right="32"/>
              <w:jc w:val="center"/>
              <w:rPr>
                <w:sz w:val="20"/>
              </w:rPr>
            </w:pPr>
            <w:r>
              <w:rPr>
                <w:spacing w:val="-5"/>
                <w:sz w:val="20"/>
              </w:rPr>
              <w:t>30</w:t>
            </w:r>
          </w:p>
        </w:tc>
        <w:tc>
          <w:tcPr>
            <w:tcW w:w="6927" w:type="dxa"/>
          </w:tcPr>
          <w:p w14:paraId="12426618" w14:textId="77777777" w:rsidR="00AF7EF1" w:rsidRPr="00AF7EF1" w:rsidRDefault="00AF7EF1" w:rsidP="00AF7EF1">
            <w:pPr>
              <w:pStyle w:val="TableParagraph"/>
              <w:spacing w:before="1"/>
              <w:ind w:left="105" w:right="96"/>
              <w:rPr>
                <w:sz w:val="20"/>
                <w:lang w:val="ru-RU"/>
              </w:rPr>
            </w:pPr>
            <w:r w:rsidRPr="00AF7EF1">
              <w:rPr>
                <w:color w:val="000009"/>
                <w:sz w:val="20"/>
                <w:lang w:val="ru-RU"/>
              </w:rPr>
              <w:t>Развитие</w:t>
            </w:r>
            <w:r w:rsidRPr="00AF7EF1">
              <w:rPr>
                <w:color w:val="000009"/>
                <w:spacing w:val="-9"/>
                <w:sz w:val="20"/>
                <w:lang w:val="ru-RU"/>
              </w:rPr>
              <w:t xml:space="preserve"> </w:t>
            </w:r>
            <w:r w:rsidRPr="00AF7EF1">
              <w:rPr>
                <w:color w:val="000009"/>
                <w:sz w:val="20"/>
                <w:lang w:val="ru-RU"/>
              </w:rPr>
              <w:t>умения</w:t>
            </w:r>
            <w:r w:rsidRPr="00AF7EF1">
              <w:rPr>
                <w:color w:val="000009"/>
                <w:spacing w:val="-10"/>
                <w:sz w:val="20"/>
                <w:lang w:val="ru-RU"/>
              </w:rPr>
              <w:t xml:space="preserve"> </w:t>
            </w:r>
            <w:r w:rsidRPr="00AF7EF1">
              <w:rPr>
                <w:color w:val="000009"/>
                <w:sz w:val="20"/>
                <w:lang w:val="ru-RU"/>
              </w:rPr>
              <w:t>вести</w:t>
            </w:r>
            <w:r w:rsidRPr="00AF7EF1">
              <w:rPr>
                <w:color w:val="000009"/>
                <w:spacing w:val="-11"/>
                <w:sz w:val="20"/>
                <w:lang w:val="ru-RU"/>
              </w:rPr>
              <w:t xml:space="preserve"> </w:t>
            </w:r>
            <w:r w:rsidRPr="00AF7EF1">
              <w:rPr>
                <w:color w:val="000009"/>
                <w:sz w:val="20"/>
                <w:lang w:val="ru-RU"/>
              </w:rPr>
              <w:t>диалог.</w:t>
            </w:r>
            <w:r w:rsidRPr="00AF7EF1">
              <w:rPr>
                <w:color w:val="000009"/>
                <w:spacing w:val="-11"/>
                <w:sz w:val="20"/>
                <w:lang w:val="ru-RU"/>
              </w:rPr>
              <w:t xml:space="preserve"> </w:t>
            </w:r>
            <w:r w:rsidRPr="00AF7EF1">
              <w:rPr>
                <w:color w:val="000009"/>
                <w:sz w:val="20"/>
                <w:lang w:val="ru-RU"/>
              </w:rPr>
              <w:t>Лексическая</w:t>
            </w:r>
            <w:r w:rsidRPr="00AF7EF1">
              <w:rPr>
                <w:color w:val="000009"/>
                <w:spacing w:val="-10"/>
                <w:sz w:val="20"/>
                <w:lang w:val="ru-RU"/>
              </w:rPr>
              <w:t xml:space="preserve"> </w:t>
            </w:r>
            <w:r w:rsidRPr="00AF7EF1">
              <w:rPr>
                <w:color w:val="000009"/>
                <w:sz w:val="20"/>
                <w:lang w:val="ru-RU"/>
              </w:rPr>
              <w:t>тема</w:t>
            </w:r>
            <w:r w:rsidRPr="00AF7EF1">
              <w:rPr>
                <w:color w:val="000009"/>
                <w:spacing w:val="-7"/>
                <w:sz w:val="20"/>
                <w:lang w:val="ru-RU"/>
              </w:rPr>
              <w:t xml:space="preserve"> </w:t>
            </w:r>
            <w:r w:rsidRPr="00AF7EF1">
              <w:rPr>
                <w:color w:val="000009"/>
                <w:sz w:val="20"/>
                <w:lang w:val="ru-RU"/>
              </w:rPr>
              <w:t>«В</w:t>
            </w:r>
            <w:r w:rsidRPr="00AF7EF1">
              <w:rPr>
                <w:color w:val="000009"/>
                <w:spacing w:val="-8"/>
                <w:sz w:val="20"/>
                <w:lang w:val="ru-RU"/>
              </w:rPr>
              <w:t xml:space="preserve"> </w:t>
            </w:r>
            <w:r w:rsidRPr="00AF7EF1">
              <w:rPr>
                <w:color w:val="000009"/>
                <w:sz w:val="20"/>
                <w:lang w:val="ru-RU"/>
              </w:rPr>
              <w:t>здоровом</w:t>
            </w:r>
            <w:r w:rsidRPr="00AF7EF1">
              <w:rPr>
                <w:color w:val="000009"/>
                <w:spacing w:val="-10"/>
                <w:sz w:val="20"/>
                <w:lang w:val="ru-RU"/>
              </w:rPr>
              <w:t xml:space="preserve"> </w:t>
            </w:r>
            <w:r w:rsidRPr="00AF7EF1">
              <w:rPr>
                <w:color w:val="000009"/>
                <w:sz w:val="20"/>
                <w:lang w:val="ru-RU"/>
              </w:rPr>
              <w:t>теле</w:t>
            </w:r>
            <w:r w:rsidRPr="00AF7EF1">
              <w:rPr>
                <w:color w:val="000009"/>
                <w:spacing w:val="-10"/>
                <w:sz w:val="20"/>
                <w:lang w:val="ru-RU"/>
              </w:rPr>
              <w:t xml:space="preserve"> </w:t>
            </w:r>
            <w:r w:rsidRPr="00AF7EF1">
              <w:rPr>
                <w:color w:val="000009"/>
                <w:sz w:val="20"/>
                <w:lang w:val="ru-RU"/>
              </w:rPr>
              <w:t>–</w:t>
            </w:r>
            <w:r w:rsidRPr="00AF7EF1">
              <w:rPr>
                <w:color w:val="000009"/>
                <w:spacing w:val="-10"/>
                <w:sz w:val="20"/>
                <w:lang w:val="ru-RU"/>
              </w:rPr>
              <w:t xml:space="preserve"> </w:t>
            </w:r>
            <w:r w:rsidRPr="00AF7EF1">
              <w:rPr>
                <w:color w:val="000009"/>
                <w:sz w:val="20"/>
                <w:lang w:val="ru-RU"/>
              </w:rPr>
              <w:t xml:space="preserve">здоровый </w:t>
            </w:r>
            <w:r w:rsidRPr="00AF7EF1">
              <w:rPr>
                <w:color w:val="000009"/>
                <w:spacing w:val="-2"/>
                <w:sz w:val="20"/>
                <w:lang w:val="ru-RU"/>
              </w:rPr>
              <w:t>дух».</w:t>
            </w:r>
          </w:p>
        </w:tc>
      </w:tr>
      <w:tr w:rsidR="00AF7EF1" w14:paraId="4D46C491" w14:textId="77777777" w:rsidTr="00AF7EF1">
        <w:trPr>
          <w:trHeight w:val="690"/>
        </w:trPr>
        <w:tc>
          <w:tcPr>
            <w:tcW w:w="2127" w:type="dxa"/>
            <w:vMerge/>
            <w:tcBorders>
              <w:top w:val="nil"/>
            </w:tcBorders>
          </w:tcPr>
          <w:p w14:paraId="51B21695" w14:textId="77777777" w:rsidR="00AF7EF1" w:rsidRPr="00AF7EF1" w:rsidRDefault="00AF7EF1" w:rsidP="00AF7EF1">
            <w:pPr>
              <w:rPr>
                <w:sz w:val="2"/>
                <w:szCs w:val="2"/>
                <w:lang w:val="ru-RU"/>
              </w:rPr>
            </w:pPr>
          </w:p>
        </w:tc>
        <w:tc>
          <w:tcPr>
            <w:tcW w:w="1154" w:type="dxa"/>
          </w:tcPr>
          <w:p w14:paraId="3819449F" w14:textId="77777777" w:rsidR="00AF7EF1" w:rsidRPr="00AF7EF1" w:rsidRDefault="00AF7EF1" w:rsidP="00AF7EF1">
            <w:pPr>
              <w:pStyle w:val="TableParagraph"/>
              <w:rPr>
                <w:b/>
                <w:sz w:val="20"/>
                <w:lang w:val="ru-RU"/>
              </w:rPr>
            </w:pPr>
          </w:p>
          <w:p w14:paraId="3C6A5038" w14:textId="77777777" w:rsidR="00AF7EF1" w:rsidRDefault="00AF7EF1" w:rsidP="00AF7EF1">
            <w:pPr>
              <w:pStyle w:val="TableParagraph"/>
              <w:ind w:left="44" w:right="32"/>
              <w:jc w:val="center"/>
              <w:rPr>
                <w:sz w:val="20"/>
              </w:rPr>
            </w:pPr>
            <w:r>
              <w:rPr>
                <w:spacing w:val="-5"/>
                <w:sz w:val="20"/>
              </w:rPr>
              <w:t>31</w:t>
            </w:r>
          </w:p>
        </w:tc>
        <w:tc>
          <w:tcPr>
            <w:tcW w:w="6927" w:type="dxa"/>
          </w:tcPr>
          <w:p w14:paraId="5594409F" w14:textId="77777777" w:rsidR="00AF7EF1" w:rsidRPr="00AF7EF1" w:rsidRDefault="00AF7EF1" w:rsidP="00AF7EF1">
            <w:pPr>
              <w:pStyle w:val="TableParagraph"/>
              <w:ind w:left="105" w:right="96"/>
              <w:rPr>
                <w:sz w:val="20"/>
                <w:lang w:val="ru-RU"/>
              </w:rPr>
            </w:pPr>
            <w:r w:rsidRPr="00AF7EF1">
              <w:rPr>
                <w:color w:val="000009"/>
                <w:sz w:val="20"/>
                <w:lang w:val="ru-RU"/>
              </w:rPr>
              <w:t>Совершенствование</w:t>
            </w:r>
            <w:r w:rsidRPr="00AF7EF1">
              <w:rPr>
                <w:color w:val="000009"/>
                <w:spacing w:val="40"/>
                <w:sz w:val="20"/>
                <w:lang w:val="ru-RU"/>
              </w:rPr>
              <w:t xml:space="preserve"> </w:t>
            </w:r>
            <w:r w:rsidRPr="00AF7EF1">
              <w:rPr>
                <w:color w:val="000009"/>
                <w:sz w:val="20"/>
                <w:lang w:val="ru-RU"/>
              </w:rPr>
              <w:t>навыка</w:t>
            </w:r>
            <w:r w:rsidRPr="00AF7EF1">
              <w:rPr>
                <w:color w:val="000009"/>
                <w:spacing w:val="40"/>
                <w:sz w:val="20"/>
                <w:lang w:val="ru-RU"/>
              </w:rPr>
              <w:t xml:space="preserve"> </w:t>
            </w:r>
            <w:r w:rsidRPr="00AF7EF1">
              <w:rPr>
                <w:color w:val="000009"/>
                <w:sz w:val="20"/>
                <w:lang w:val="ru-RU"/>
              </w:rPr>
              <w:t>согласование</w:t>
            </w:r>
            <w:r w:rsidRPr="00AF7EF1">
              <w:rPr>
                <w:color w:val="000009"/>
                <w:spacing w:val="40"/>
                <w:sz w:val="20"/>
                <w:lang w:val="ru-RU"/>
              </w:rPr>
              <w:t xml:space="preserve"> </w:t>
            </w:r>
            <w:r w:rsidRPr="00AF7EF1">
              <w:rPr>
                <w:color w:val="000009"/>
                <w:sz w:val="20"/>
                <w:lang w:val="ru-RU"/>
              </w:rPr>
              <w:t>глаголов</w:t>
            </w:r>
            <w:r w:rsidRPr="00AF7EF1">
              <w:rPr>
                <w:color w:val="000009"/>
                <w:spacing w:val="40"/>
                <w:sz w:val="20"/>
                <w:lang w:val="ru-RU"/>
              </w:rPr>
              <w:t xml:space="preserve"> </w:t>
            </w:r>
            <w:r w:rsidRPr="00AF7EF1">
              <w:rPr>
                <w:color w:val="000009"/>
                <w:sz w:val="20"/>
                <w:lang w:val="ru-RU"/>
              </w:rPr>
              <w:t>прошедшего</w:t>
            </w:r>
            <w:r w:rsidRPr="00AF7EF1">
              <w:rPr>
                <w:color w:val="000009"/>
                <w:spacing w:val="40"/>
                <w:sz w:val="20"/>
                <w:lang w:val="ru-RU"/>
              </w:rPr>
              <w:t xml:space="preserve"> </w:t>
            </w:r>
            <w:r w:rsidRPr="00AF7EF1">
              <w:rPr>
                <w:color w:val="000009"/>
                <w:sz w:val="20"/>
                <w:lang w:val="ru-RU"/>
              </w:rPr>
              <w:t>времени</w:t>
            </w:r>
            <w:r w:rsidRPr="00AF7EF1">
              <w:rPr>
                <w:color w:val="000009"/>
                <w:spacing w:val="40"/>
                <w:sz w:val="20"/>
                <w:lang w:val="ru-RU"/>
              </w:rPr>
              <w:t xml:space="preserve"> </w:t>
            </w:r>
            <w:r w:rsidRPr="00AF7EF1">
              <w:rPr>
                <w:color w:val="000009"/>
                <w:sz w:val="20"/>
                <w:lang w:val="ru-RU"/>
              </w:rPr>
              <w:t>с именами</w:t>
            </w:r>
            <w:r w:rsidRPr="00AF7EF1">
              <w:rPr>
                <w:color w:val="000009"/>
                <w:spacing w:val="24"/>
                <w:sz w:val="20"/>
                <w:lang w:val="ru-RU"/>
              </w:rPr>
              <w:t xml:space="preserve"> </w:t>
            </w:r>
            <w:r w:rsidRPr="00AF7EF1">
              <w:rPr>
                <w:color w:val="000009"/>
                <w:sz w:val="20"/>
                <w:lang w:val="ru-RU"/>
              </w:rPr>
              <w:t>существительными</w:t>
            </w:r>
            <w:r w:rsidRPr="00AF7EF1">
              <w:rPr>
                <w:color w:val="000009"/>
                <w:spacing w:val="25"/>
                <w:sz w:val="20"/>
                <w:lang w:val="ru-RU"/>
              </w:rPr>
              <w:t xml:space="preserve"> </w:t>
            </w:r>
            <w:r w:rsidRPr="00AF7EF1">
              <w:rPr>
                <w:color w:val="000009"/>
                <w:sz w:val="20"/>
                <w:lang w:val="ru-RU"/>
              </w:rPr>
              <w:t>в</w:t>
            </w:r>
            <w:r w:rsidRPr="00AF7EF1">
              <w:rPr>
                <w:color w:val="000009"/>
                <w:spacing w:val="24"/>
                <w:sz w:val="20"/>
                <w:lang w:val="ru-RU"/>
              </w:rPr>
              <w:t xml:space="preserve"> </w:t>
            </w:r>
            <w:r w:rsidRPr="00AF7EF1">
              <w:rPr>
                <w:color w:val="000009"/>
                <w:sz w:val="20"/>
                <w:lang w:val="ru-RU"/>
              </w:rPr>
              <w:t>роде,</w:t>
            </w:r>
            <w:r w:rsidRPr="00AF7EF1">
              <w:rPr>
                <w:color w:val="000009"/>
                <w:spacing w:val="26"/>
                <w:sz w:val="20"/>
                <w:lang w:val="ru-RU"/>
              </w:rPr>
              <w:t xml:space="preserve"> </w:t>
            </w:r>
            <w:r w:rsidRPr="00AF7EF1">
              <w:rPr>
                <w:color w:val="000009"/>
                <w:sz w:val="20"/>
                <w:lang w:val="ru-RU"/>
              </w:rPr>
              <w:t>числе,</w:t>
            </w:r>
            <w:r w:rsidRPr="00AF7EF1">
              <w:rPr>
                <w:color w:val="000009"/>
                <w:spacing w:val="26"/>
                <w:sz w:val="20"/>
                <w:lang w:val="ru-RU"/>
              </w:rPr>
              <w:t xml:space="preserve"> </w:t>
            </w:r>
            <w:r w:rsidRPr="00AF7EF1">
              <w:rPr>
                <w:color w:val="000009"/>
                <w:sz w:val="20"/>
                <w:lang w:val="ru-RU"/>
              </w:rPr>
              <w:t>на</w:t>
            </w:r>
            <w:r w:rsidRPr="00AF7EF1">
              <w:rPr>
                <w:color w:val="000009"/>
                <w:spacing w:val="25"/>
                <w:sz w:val="20"/>
                <w:lang w:val="ru-RU"/>
              </w:rPr>
              <w:t xml:space="preserve"> </w:t>
            </w:r>
            <w:r w:rsidRPr="00AF7EF1">
              <w:rPr>
                <w:color w:val="000009"/>
                <w:sz w:val="20"/>
                <w:lang w:val="ru-RU"/>
              </w:rPr>
              <w:t>материале</w:t>
            </w:r>
            <w:r w:rsidRPr="00AF7EF1">
              <w:rPr>
                <w:color w:val="000009"/>
                <w:spacing w:val="26"/>
                <w:sz w:val="20"/>
                <w:lang w:val="ru-RU"/>
              </w:rPr>
              <w:t xml:space="preserve"> </w:t>
            </w:r>
            <w:r w:rsidRPr="00AF7EF1">
              <w:rPr>
                <w:color w:val="000009"/>
                <w:sz w:val="20"/>
                <w:lang w:val="ru-RU"/>
              </w:rPr>
              <w:t>лексической</w:t>
            </w:r>
            <w:r w:rsidRPr="00AF7EF1">
              <w:rPr>
                <w:color w:val="000009"/>
                <w:spacing w:val="24"/>
                <w:sz w:val="20"/>
                <w:lang w:val="ru-RU"/>
              </w:rPr>
              <w:t xml:space="preserve"> </w:t>
            </w:r>
            <w:r w:rsidRPr="00AF7EF1">
              <w:rPr>
                <w:color w:val="000009"/>
                <w:spacing w:val="-4"/>
                <w:sz w:val="20"/>
                <w:lang w:val="ru-RU"/>
              </w:rPr>
              <w:t>темы</w:t>
            </w:r>
          </w:p>
          <w:p w14:paraId="337FEA28" w14:textId="77777777" w:rsidR="00AF7EF1" w:rsidRDefault="00AF7EF1" w:rsidP="00AF7EF1">
            <w:pPr>
              <w:pStyle w:val="TableParagraph"/>
              <w:spacing w:before="1" w:line="210" w:lineRule="exact"/>
              <w:ind w:left="105"/>
              <w:rPr>
                <w:sz w:val="20"/>
              </w:rPr>
            </w:pPr>
            <w:r>
              <w:rPr>
                <w:color w:val="000009"/>
                <w:spacing w:val="-2"/>
                <w:sz w:val="20"/>
              </w:rPr>
              <w:t>«Явления</w:t>
            </w:r>
            <w:r>
              <w:rPr>
                <w:color w:val="000009"/>
                <w:spacing w:val="2"/>
                <w:sz w:val="20"/>
              </w:rPr>
              <w:t xml:space="preserve"> </w:t>
            </w:r>
            <w:r>
              <w:rPr>
                <w:color w:val="000009"/>
                <w:spacing w:val="-2"/>
                <w:sz w:val="20"/>
              </w:rPr>
              <w:t>природы»».</w:t>
            </w:r>
          </w:p>
        </w:tc>
      </w:tr>
      <w:tr w:rsidR="00AF7EF1" w14:paraId="07F01E94" w14:textId="77777777" w:rsidTr="00AF7EF1">
        <w:trPr>
          <w:trHeight w:val="918"/>
        </w:trPr>
        <w:tc>
          <w:tcPr>
            <w:tcW w:w="2127" w:type="dxa"/>
            <w:vMerge/>
            <w:tcBorders>
              <w:top w:val="nil"/>
            </w:tcBorders>
          </w:tcPr>
          <w:p w14:paraId="2EEFC5D2" w14:textId="77777777" w:rsidR="00AF7EF1" w:rsidRDefault="00AF7EF1" w:rsidP="00AF7EF1">
            <w:pPr>
              <w:rPr>
                <w:sz w:val="2"/>
                <w:szCs w:val="2"/>
              </w:rPr>
            </w:pPr>
          </w:p>
        </w:tc>
        <w:tc>
          <w:tcPr>
            <w:tcW w:w="1154" w:type="dxa"/>
          </w:tcPr>
          <w:p w14:paraId="3F84C648" w14:textId="77777777" w:rsidR="00AF7EF1" w:rsidRDefault="00AF7EF1" w:rsidP="00AF7EF1">
            <w:pPr>
              <w:pStyle w:val="TableParagraph"/>
              <w:spacing w:before="113"/>
              <w:rPr>
                <w:b/>
                <w:sz w:val="20"/>
              </w:rPr>
            </w:pPr>
          </w:p>
          <w:p w14:paraId="63B78C73" w14:textId="77777777" w:rsidR="00AF7EF1" w:rsidRDefault="00AF7EF1" w:rsidP="00AF7EF1">
            <w:pPr>
              <w:pStyle w:val="TableParagraph"/>
              <w:ind w:left="44" w:right="32"/>
              <w:jc w:val="center"/>
              <w:rPr>
                <w:sz w:val="20"/>
              </w:rPr>
            </w:pPr>
            <w:r>
              <w:rPr>
                <w:spacing w:val="-5"/>
                <w:sz w:val="20"/>
              </w:rPr>
              <w:t>32</w:t>
            </w:r>
          </w:p>
        </w:tc>
        <w:tc>
          <w:tcPr>
            <w:tcW w:w="6927" w:type="dxa"/>
          </w:tcPr>
          <w:p w14:paraId="1393FEE2" w14:textId="77777777" w:rsidR="00AF7EF1" w:rsidRPr="00AF7EF1" w:rsidRDefault="00AF7EF1" w:rsidP="00AF7EF1">
            <w:pPr>
              <w:pStyle w:val="TableParagraph"/>
              <w:ind w:left="105" w:right="103"/>
              <w:jc w:val="both"/>
              <w:rPr>
                <w:sz w:val="20"/>
                <w:lang w:val="ru-RU"/>
              </w:rPr>
            </w:pPr>
            <w:r w:rsidRPr="00AF7EF1">
              <w:rPr>
                <w:color w:val="000009"/>
                <w:sz w:val="20"/>
                <w:lang w:val="ru-RU"/>
              </w:rPr>
              <w:t>Закрепления навыка использования приставочных глаголов, правильное употребление</w:t>
            </w:r>
            <w:r w:rsidRPr="00AF7EF1">
              <w:rPr>
                <w:color w:val="000009"/>
                <w:spacing w:val="-3"/>
                <w:sz w:val="20"/>
                <w:lang w:val="ru-RU"/>
              </w:rPr>
              <w:t xml:space="preserve"> </w:t>
            </w:r>
            <w:r w:rsidRPr="00AF7EF1">
              <w:rPr>
                <w:color w:val="000009"/>
                <w:sz w:val="20"/>
                <w:lang w:val="ru-RU"/>
              </w:rPr>
              <w:t>грамматических</w:t>
            </w:r>
            <w:r w:rsidRPr="00AF7EF1">
              <w:rPr>
                <w:color w:val="000009"/>
                <w:spacing w:val="-4"/>
                <w:sz w:val="20"/>
                <w:lang w:val="ru-RU"/>
              </w:rPr>
              <w:t xml:space="preserve"> </w:t>
            </w:r>
            <w:r w:rsidRPr="00AF7EF1">
              <w:rPr>
                <w:color w:val="000009"/>
                <w:sz w:val="20"/>
                <w:lang w:val="ru-RU"/>
              </w:rPr>
              <w:t>форм</w:t>
            </w:r>
            <w:r w:rsidRPr="00AF7EF1">
              <w:rPr>
                <w:color w:val="000009"/>
                <w:spacing w:val="-2"/>
                <w:sz w:val="20"/>
                <w:lang w:val="ru-RU"/>
              </w:rPr>
              <w:t xml:space="preserve"> </w:t>
            </w:r>
            <w:r w:rsidRPr="00AF7EF1">
              <w:rPr>
                <w:color w:val="000009"/>
                <w:sz w:val="20"/>
                <w:lang w:val="ru-RU"/>
              </w:rPr>
              <w:t>глаголов,</w:t>
            </w:r>
            <w:r w:rsidRPr="00AF7EF1">
              <w:rPr>
                <w:color w:val="000009"/>
                <w:spacing w:val="-2"/>
                <w:sz w:val="20"/>
                <w:lang w:val="ru-RU"/>
              </w:rPr>
              <w:t xml:space="preserve"> </w:t>
            </w:r>
            <w:r w:rsidRPr="00AF7EF1">
              <w:rPr>
                <w:color w:val="000009"/>
                <w:sz w:val="20"/>
                <w:lang w:val="ru-RU"/>
              </w:rPr>
              <w:t>усвоенных</w:t>
            </w:r>
            <w:r w:rsidRPr="00AF7EF1">
              <w:rPr>
                <w:color w:val="000009"/>
                <w:spacing w:val="-4"/>
                <w:sz w:val="20"/>
                <w:lang w:val="ru-RU"/>
              </w:rPr>
              <w:t xml:space="preserve"> </w:t>
            </w:r>
            <w:r w:rsidRPr="00AF7EF1">
              <w:rPr>
                <w:color w:val="000009"/>
                <w:sz w:val="20"/>
                <w:lang w:val="ru-RU"/>
              </w:rPr>
              <w:t>ранее,</w:t>
            </w:r>
            <w:r w:rsidRPr="00AF7EF1">
              <w:rPr>
                <w:color w:val="000009"/>
                <w:spacing w:val="-1"/>
                <w:sz w:val="20"/>
                <w:lang w:val="ru-RU"/>
              </w:rPr>
              <w:t xml:space="preserve"> </w:t>
            </w:r>
            <w:r w:rsidRPr="00AF7EF1">
              <w:rPr>
                <w:color w:val="000009"/>
                <w:sz w:val="20"/>
                <w:lang w:val="ru-RU"/>
              </w:rPr>
              <w:t>на</w:t>
            </w:r>
            <w:r w:rsidRPr="00AF7EF1">
              <w:rPr>
                <w:color w:val="000009"/>
                <w:spacing w:val="-3"/>
                <w:sz w:val="20"/>
                <w:lang w:val="ru-RU"/>
              </w:rPr>
              <w:t xml:space="preserve"> </w:t>
            </w:r>
            <w:r w:rsidRPr="00AF7EF1">
              <w:rPr>
                <w:color w:val="000009"/>
                <w:sz w:val="20"/>
                <w:lang w:val="ru-RU"/>
              </w:rPr>
              <w:t>материале лексической</w:t>
            </w:r>
            <w:r w:rsidRPr="00AF7EF1">
              <w:rPr>
                <w:color w:val="000009"/>
                <w:spacing w:val="11"/>
                <w:sz w:val="20"/>
                <w:lang w:val="ru-RU"/>
              </w:rPr>
              <w:t xml:space="preserve"> </w:t>
            </w:r>
            <w:r w:rsidRPr="00AF7EF1">
              <w:rPr>
                <w:color w:val="000009"/>
                <w:sz w:val="20"/>
                <w:lang w:val="ru-RU"/>
              </w:rPr>
              <w:t>темы</w:t>
            </w:r>
            <w:r w:rsidRPr="00AF7EF1">
              <w:rPr>
                <w:color w:val="000009"/>
                <w:spacing w:val="19"/>
                <w:sz w:val="20"/>
                <w:lang w:val="ru-RU"/>
              </w:rPr>
              <w:t xml:space="preserve"> </w:t>
            </w:r>
            <w:r w:rsidRPr="00AF7EF1">
              <w:rPr>
                <w:color w:val="000009"/>
                <w:sz w:val="20"/>
                <w:lang w:val="ru-RU"/>
              </w:rPr>
              <w:t>«День</w:t>
            </w:r>
            <w:r w:rsidRPr="00AF7EF1">
              <w:rPr>
                <w:color w:val="000009"/>
                <w:spacing w:val="13"/>
                <w:sz w:val="20"/>
                <w:lang w:val="ru-RU"/>
              </w:rPr>
              <w:t xml:space="preserve"> </w:t>
            </w:r>
            <w:r w:rsidRPr="00AF7EF1">
              <w:rPr>
                <w:color w:val="000009"/>
                <w:sz w:val="20"/>
                <w:lang w:val="ru-RU"/>
              </w:rPr>
              <w:t>Победы».</w:t>
            </w:r>
            <w:r w:rsidRPr="00AF7EF1">
              <w:rPr>
                <w:color w:val="000009"/>
                <w:spacing w:val="14"/>
                <w:sz w:val="20"/>
                <w:lang w:val="ru-RU"/>
              </w:rPr>
              <w:t xml:space="preserve"> </w:t>
            </w:r>
            <w:r w:rsidRPr="00AF7EF1">
              <w:rPr>
                <w:sz w:val="20"/>
                <w:lang w:val="ru-RU"/>
              </w:rPr>
              <w:t>Расширение</w:t>
            </w:r>
            <w:r w:rsidRPr="00AF7EF1">
              <w:rPr>
                <w:spacing w:val="13"/>
                <w:sz w:val="20"/>
                <w:lang w:val="ru-RU"/>
              </w:rPr>
              <w:t xml:space="preserve"> </w:t>
            </w:r>
            <w:r w:rsidRPr="00AF7EF1">
              <w:rPr>
                <w:sz w:val="20"/>
                <w:lang w:val="ru-RU"/>
              </w:rPr>
              <w:t>знаний</w:t>
            </w:r>
            <w:r w:rsidRPr="00AF7EF1">
              <w:rPr>
                <w:spacing w:val="14"/>
                <w:sz w:val="20"/>
                <w:lang w:val="ru-RU"/>
              </w:rPr>
              <w:t xml:space="preserve"> </w:t>
            </w:r>
            <w:r w:rsidRPr="00AF7EF1">
              <w:rPr>
                <w:sz w:val="20"/>
                <w:lang w:val="ru-RU"/>
              </w:rPr>
              <w:t>детей</w:t>
            </w:r>
            <w:r w:rsidRPr="00AF7EF1">
              <w:rPr>
                <w:spacing w:val="12"/>
                <w:sz w:val="20"/>
                <w:lang w:val="ru-RU"/>
              </w:rPr>
              <w:t xml:space="preserve"> </w:t>
            </w:r>
            <w:r w:rsidRPr="00AF7EF1">
              <w:rPr>
                <w:sz w:val="20"/>
                <w:lang w:val="ru-RU"/>
              </w:rPr>
              <w:t>о</w:t>
            </w:r>
            <w:r w:rsidRPr="00AF7EF1">
              <w:rPr>
                <w:spacing w:val="13"/>
                <w:sz w:val="20"/>
                <w:lang w:val="ru-RU"/>
              </w:rPr>
              <w:t xml:space="preserve"> </w:t>
            </w:r>
            <w:r w:rsidRPr="00AF7EF1">
              <w:rPr>
                <w:sz w:val="20"/>
                <w:lang w:val="ru-RU"/>
              </w:rPr>
              <w:t>родах</w:t>
            </w:r>
            <w:r w:rsidRPr="00AF7EF1">
              <w:rPr>
                <w:spacing w:val="12"/>
                <w:sz w:val="20"/>
                <w:lang w:val="ru-RU"/>
              </w:rPr>
              <w:t xml:space="preserve"> </w:t>
            </w:r>
            <w:r w:rsidRPr="00AF7EF1">
              <w:rPr>
                <w:spacing w:val="-2"/>
                <w:sz w:val="20"/>
                <w:lang w:val="ru-RU"/>
              </w:rPr>
              <w:t>войск,</w:t>
            </w:r>
          </w:p>
          <w:p w14:paraId="2FA5D52E" w14:textId="77777777" w:rsidR="00AF7EF1" w:rsidRPr="00AF7EF1" w:rsidRDefault="00AF7EF1" w:rsidP="00AF7EF1">
            <w:pPr>
              <w:pStyle w:val="TableParagraph"/>
              <w:spacing w:line="208" w:lineRule="exact"/>
              <w:ind w:left="105"/>
              <w:jc w:val="both"/>
              <w:rPr>
                <w:sz w:val="20"/>
                <w:lang w:val="ru-RU"/>
              </w:rPr>
            </w:pPr>
            <w:r w:rsidRPr="00AF7EF1">
              <w:rPr>
                <w:sz w:val="20"/>
                <w:lang w:val="ru-RU"/>
              </w:rPr>
              <w:t>великих</w:t>
            </w:r>
            <w:r w:rsidRPr="00AF7EF1">
              <w:rPr>
                <w:spacing w:val="-9"/>
                <w:sz w:val="20"/>
                <w:lang w:val="ru-RU"/>
              </w:rPr>
              <w:t xml:space="preserve"> </w:t>
            </w:r>
            <w:r w:rsidRPr="00AF7EF1">
              <w:rPr>
                <w:sz w:val="20"/>
                <w:lang w:val="ru-RU"/>
              </w:rPr>
              <w:t>сражениях</w:t>
            </w:r>
            <w:r w:rsidRPr="00AF7EF1">
              <w:rPr>
                <w:spacing w:val="-5"/>
                <w:sz w:val="20"/>
                <w:lang w:val="ru-RU"/>
              </w:rPr>
              <w:t xml:space="preserve"> </w:t>
            </w:r>
            <w:r w:rsidRPr="00AF7EF1">
              <w:rPr>
                <w:sz w:val="20"/>
                <w:lang w:val="ru-RU"/>
              </w:rPr>
              <w:t>ВОВ,</w:t>
            </w:r>
            <w:r w:rsidRPr="00AF7EF1">
              <w:rPr>
                <w:spacing w:val="-7"/>
                <w:sz w:val="20"/>
                <w:lang w:val="ru-RU"/>
              </w:rPr>
              <w:t xml:space="preserve"> </w:t>
            </w:r>
            <w:r w:rsidRPr="00AF7EF1">
              <w:rPr>
                <w:sz w:val="20"/>
                <w:lang w:val="ru-RU"/>
              </w:rPr>
              <w:t>военной</w:t>
            </w:r>
            <w:r w:rsidRPr="00AF7EF1">
              <w:rPr>
                <w:spacing w:val="-6"/>
                <w:sz w:val="20"/>
                <w:lang w:val="ru-RU"/>
              </w:rPr>
              <w:t xml:space="preserve"> </w:t>
            </w:r>
            <w:r w:rsidRPr="00AF7EF1">
              <w:rPr>
                <w:spacing w:val="-2"/>
                <w:sz w:val="20"/>
                <w:lang w:val="ru-RU"/>
              </w:rPr>
              <w:t>технике.</w:t>
            </w:r>
          </w:p>
        </w:tc>
      </w:tr>
    </w:tbl>
    <w:p w14:paraId="21D1D794" w14:textId="77777777" w:rsidR="00AF7EF1" w:rsidRDefault="00AF7EF1" w:rsidP="00AF7EF1">
      <w:pPr>
        <w:pStyle w:val="TableParagraph"/>
        <w:spacing w:line="208" w:lineRule="exact"/>
        <w:jc w:val="both"/>
        <w:rPr>
          <w:sz w:val="20"/>
        </w:rPr>
        <w:sectPr w:rsidR="00AF7EF1" w:rsidSect="00AF7EF1">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54"/>
        <w:gridCol w:w="6927"/>
      </w:tblGrid>
      <w:tr w:rsidR="00AF7EF1" w14:paraId="5C57A89B" w14:textId="77777777" w:rsidTr="00AF7EF1">
        <w:trPr>
          <w:trHeight w:val="691"/>
        </w:trPr>
        <w:tc>
          <w:tcPr>
            <w:tcW w:w="2127" w:type="dxa"/>
            <w:vMerge w:val="restart"/>
          </w:tcPr>
          <w:p w14:paraId="0A480B01" w14:textId="77777777" w:rsidR="00AF7EF1" w:rsidRPr="00AF7EF1" w:rsidRDefault="00AF7EF1" w:rsidP="00AF7EF1">
            <w:pPr>
              <w:pStyle w:val="TableParagraph"/>
              <w:rPr>
                <w:b/>
                <w:sz w:val="20"/>
                <w:lang w:val="ru-RU"/>
              </w:rPr>
            </w:pPr>
          </w:p>
          <w:p w14:paraId="08DAEEB9" w14:textId="77777777" w:rsidR="00AF7EF1" w:rsidRPr="00AF7EF1" w:rsidRDefault="00AF7EF1" w:rsidP="00AF7EF1">
            <w:pPr>
              <w:pStyle w:val="TableParagraph"/>
              <w:rPr>
                <w:b/>
                <w:sz w:val="20"/>
                <w:lang w:val="ru-RU"/>
              </w:rPr>
            </w:pPr>
          </w:p>
          <w:p w14:paraId="5204DC03" w14:textId="77777777" w:rsidR="00AF7EF1" w:rsidRPr="00AF7EF1" w:rsidRDefault="00AF7EF1" w:rsidP="00AF7EF1">
            <w:pPr>
              <w:pStyle w:val="TableParagraph"/>
              <w:rPr>
                <w:b/>
                <w:sz w:val="20"/>
                <w:lang w:val="ru-RU"/>
              </w:rPr>
            </w:pPr>
          </w:p>
          <w:p w14:paraId="1F7950C2" w14:textId="77777777" w:rsidR="00AF7EF1" w:rsidRPr="00AF7EF1" w:rsidRDefault="00AF7EF1" w:rsidP="00AF7EF1">
            <w:pPr>
              <w:pStyle w:val="TableParagraph"/>
              <w:rPr>
                <w:b/>
                <w:sz w:val="20"/>
                <w:lang w:val="ru-RU"/>
              </w:rPr>
            </w:pPr>
          </w:p>
          <w:p w14:paraId="0C1BEB03" w14:textId="77777777" w:rsidR="00AF7EF1" w:rsidRPr="00AF7EF1" w:rsidRDefault="00AF7EF1" w:rsidP="00AF7EF1">
            <w:pPr>
              <w:pStyle w:val="TableParagraph"/>
              <w:spacing w:before="132"/>
              <w:rPr>
                <w:b/>
                <w:sz w:val="20"/>
                <w:lang w:val="ru-RU"/>
              </w:rPr>
            </w:pPr>
          </w:p>
          <w:p w14:paraId="26137EF9" w14:textId="77777777" w:rsidR="00AF7EF1" w:rsidRDefault="00AF7EF1" w:rsidP="00AF7EF1">
            <w:pPr>
              <w:pStyle w:val="TableParagraph"/>
              <w:ind w:left="5" w:right="2"/>
              <w:jc w:val="center"/>
              <w:rPr>
                <w:sz w:val="20"/>
              </w:rPr>
            </w:pPr>
            <w:r>
              <w:rPr>
                <w:spacing w:val="-5"/>
                <w:sz w:val="20"/>
              </w:rPr>
              <w:t>Май</w:t>
            </w:r>
          </w:p>
        </w:tc>
        <w:tc>
          <w:tcPr>
            <w:tcW w:w="1154" w:type="dxa"/>
          </w:tcPr>
          <w:p w14:paraId="54FAE8BA" w14:textId="77777777" w:rsidR="00AF7EF1" w:rsidRDefault="00AF7EF1" w:rsidP="00AF7EF1">
            <w:pPr>
              <w:pStyle w:val="TableParagraph"/>
              <w:rPr>
                <w:b/>
                <w:sz w:val="20"/>
              </w:rPr>
            </w:pPr>
          </w:p>
          <w:p w14:paraId="38BF1258" w14:textId="77777777" w:rsidR="00AF7EF1" w:rsidRDefault="00AF7EF1" w:rsidP="00AF7EF1">
            <w:pPr>
              <w:pStyle w:val="TableParagraph"/>
              <w:ind w:left="44" w:right="32"/>
              <w:jc w:val="center"/>
              <w:rPr>
                <w:sz w:val="20"/>
              </w:rPr>
            </w:pPr>
            <w:r>
              <w:rPr>
                <w:spacing w:val="-5"/>
                <w:sz w:val="20"/>
              </w:rPr>
              <w:t>33</w:t>
            </w:r>
          </w:p>
        </w:tc>
        <w:tc>
          <w:tcPr>
            <w:tcW w:w="6927" w:type="dxa"/>
          </w:tcPr>
          <w:p w14:paraId="152F8D97" w14:textId="77777777" w:rsidR="00AF7EF1" w:rsidRDefault="00AF7EF1" w:rsidP="00AF7EF1">
            <w:pPr>
              <w:pStyle w:val="TableParagraph"/>
              <w:spacing w:line="230" w:lineRule="exact"/>
              <w:ind w:left="105" w:right="96"/>
              <w:jc w:val="both"/>
              <w:rPr>
                <w:sz w:val="20"/>
              </w:rPr>
            </w:pPr>
            <w:r w:rsidRPr="00AF7EF1">
              <w:rPr>
                <w:color w:val="000009"/>
                <w:sz w:val="20"/>
                <w:lang w:val="ru-RU"/>
              </w:rPr>
              <w:t xml:space="preserve">Развитие умения составлять предложения со словами «Сначала..., а потом ...» </w:t>
            </w:r>
            <w:r>
              <w:rPr>
                <w:color w:val="000009"/>
                <w:sz w:val="20"/>
              </w:rPr>
              <w:t xml:space="preserve">Лексическая тема «Человек. Особенности внешнего вида и строения </w:t>
            </w:r>
            <w:r>
              <w:rPr>
                <w:color w:val="000009"/>
                <w:spacing w:val="-2"/>
                <w:sz w:val="20"/>
              </w:rPr>
              <w:t>человека».</w:t>
            </w:r>
          </w:p>
        </w:tc>
      </w:tr>
      <w:tr w:rsidR="00AF7EF1" w14:paraId="3C615AA4" w14:textId="77777777" w:rsidTr="00AF7EF1">
        <w:trPr>
          <w:trHeight w:val="921"/>
        </w:trPr>
        <w:tc>
          <w:tcPr>
            <w:tcW w:w="2127" w:type="dxa"/>
            <w:vMerge/>
            <w:tcBorders>
              <w:top w:val="nil"/>
            </w:tcBorders>
          </w:tcPr>
          <w:p w14:paraId="29EC187A" w14:textId="77777777" w:rsidR="00AF7EF1" w:rsidRDefault="00AF7EF1" w:rsidP="00AF7EF1">
            <w:pPr>
              <w:rPr>
                <w:sz w:val="2"/>
                <w:szCs w:val="2"/>
              </w:rPr>
            </w:pPr>
          </w:p>
        </w:tc>
        <w:tc>
          <w:tcPr>
            <w:tcW w:w="1154" w:type="dxa"/>
          </w:tcPr>
          <w:p w14:paraId="6173D5D0" w14:textId="77777777" w:rsidR="00AF7EF1" w:rsidRDefault="00AF7EF1" w:rsidP="00AF7EF1">
            <w:pPr>
              <w:pStyle w:val="TableParagraph"/>
              <w:spacing w:before="115"/>
              <w:rPr>
                <w:b/>
                <w:sz w:val="20"/>
              </w:rPr>
            </w:pPr>
          </w:p>
          <w:p w14:paraId="33DE7011" w14:textId="77777777" w:rsidR="00AF7EF1" w:rsidRDefault="00AF7EF1" w:rsidP="00AF7EF1">
            <w:pPr>
              <w:pStyle w:val="TableParagraph"/>
              <w:spacing w:before="1"/>
              <w:ind w:left="44" w:right="32"/>
              <w:jc w:val="center"/>
              <w:rPr>
                <w:sz w:val="20"/>
              </w:rPr>
            </w:pPr>
            <w:r>
              <w:rPr>
                <w:spacing w:val="-5"/>
                <w:sz w:val="20"/>
              </w:rPr>
              <w:t>34</w:t>
            </w:r>
          </w:p>
        </w:tc>
        <w:tc>
          <w:tcPr>
            <w:tcW w:w="6927" w:type="dxa"/>
          </w:tcPr>
          <w:p w14:paraId="777E1E67" w14:textId="77777777" w:rsidR="00AF7EF1" w:rsidRPr="00AF7EF1" w:rsidRDefault="00AF7EF1" w:rsidP="00AF7EF1">
            <w:pPr>
              <w:pStyle w:val="TableParagraph"/>
              <w:spacing w:line="230" w:lineRule="atLeast"/>
              <w:ind w:left="105" w:right="98"/>
              <w:jc w:val="both"/>
              <w:rPr>
                <w:sz w:val="20"/>
                <w:lang w:val="ru-RU"/>
              </w:rPr>
            </w:pPr>
            <w:r w:rsidRPr="00AF7EF1">
              <w:rPr>
                <w:sz w:val="20"/>
                <w:lang w:val="ru-RU"/>
              </w:rPr>
              <w:t>Расширение знаний об экосистемах,природно-климатических зонах, живой и неживой природе, явлениях природы, разнообразии видов растений и животных природных зон, приспособленности растений и животных к изменениям в природе.</w:t>
            </w:r>
          </w:p>
        </w:tc>
      </w:tr>
      <w:tr w:rsidR="00AF7EF1" w14:paraId="2BFFE254" w14:textId="77777777" w:rsidTr="00AF7EF1">
        <w:trPr>
          <w:trHeight w:val="688"/>
        </w:trPr>
        <w:tc>
          <w:tcPr>
            <w:tcW w:w="2127" w:type="dxa"/>
            <w:vMerge/>
            <w:tcBorders>
              <w:top w:val="nil"/>
            </w:tcBorders>
          </w:tcPr>
          <w:p w14:paraId="7DDF1DEA" w14:textId="77777777" w:rsidR="00AF7EF1" w:rsidRPr="00AF7EF1" w:rsidRDefault="00AF7EF1" w:rsidP="00AF7EF1">
            <w:pPr>
              <w:rPr>
                <w:sz w:val="2"/>
                <w:szCs w:val="2"/>
                <w:lang w:val="ru-RU"/>
              </w:rPr>
            </w:pPr>
          </w:p>
        </w:tc>
        <w:tc>
          <w:tcPr>
            <w:tcW w:w="1154" w:type="dxa"/>
          </w:tcPr>
          <w:p w14:paraId="738BA020" w14:textId="77777777" w:rsidR="00AF7EF1" w:rsidRDefault="00AF7EF1" w:rsidP="00AF7EF1">
            <w:pPr>
              <w:pStyle w:val="TableParagraph"/>
              <w:spacing w:before="228"/>
              <w:ind w:left="44" w:right="32"/>
              <w:jc w:val="center"/>
              <w:rPr>
                <w:sz w:val="20"/>
              </w:rPr>
            </w:pPr>
            <w:r>
              <w:rPr>
                <w:spacing w:val="-5"/>
                <w:sz w:val="20"/>
              </w:rPr>
              <w:t>35</w:t>
            </w:r>
          </w:p>
        </w:tc>
        <w:tc>
          <w:tcPr>
            <w:tcW w:w="6927" w:type="dxa"/>
          </w:tcPr>
          <w:p w14:paraId="4E8AF139" w14:textId="77777777" w:rsidR="00AF7EF1" w:rsidRDefault="00AF7EF1" w:rsidP="00AF7EF1">
            <w:pPr>
              <w:pStyle w:val="TableParagraph"/>
              <w:ind w:left="105" w:right="96"/>
              <w:rPr>
                <w:sz w:val="20"/>
              </w:rPr>
            </w:pPr>
            <w:r w:rsidRPr="00AF7EF1">
              <w:rPr>
                <w:color w:val="000009"/>
                <w:sz w:val="20"/>
                <w:lang w:val="ru-RU"/>
              </w:rPr>
              <w:t>Закрепление</w:t>
            </w:r>
            <w:r w:rsidRPr="00AF7EF1">
              <w:rPr>
                <w:color w:val="000009"/>
                <w:spacing w:val="31"/>
                <w:sz w:val="20"/>
                <w:lang w:val="ru-RU"/>
              </w:rPr>
              <w:t xml:space="preserve"> </w:t>
            </w:r>
            <w:r w:rsidRPr="00AF7EF1">
              <w:rPr>
                <w:color w:val="000009"/>
                <w:sz w:val="20"/>
                <w:lang w:val="ru-RU"/>
              </w:rPr>
              <w:t>умения</w:t>
            </w:r>
            <w:r w:rsidRPr="00AF7EF1">
              <w:rPr>
                <w:color w:val="000009"/>
                <w:spacing w:val="28"/>
                <w:sz w:val="20"/>
                <w:lang w:val="ru-RU"/>
              </w:rPr>
              <w:t xml:space="preserve"> </w:t>
            </w:r>
            <w:r w:rsidRPr="00AF7EF1">
              <w:rPr>
                <w:color w:val="000009"/>
                <w:sz w:val="20"/>
                <w:lang w:val="ru-RU"/>
              </w:rPr>
              <w:t>в</w:t>
            </w:r>
            <w:r w:rsidRPr="00AF7EF1">
              <w:rPr>
                <w:color w:val="000009"/>
                <w:spacing w:val="28"/>
                <w:sz w:val="20"/>
                <w:lang w:val="ru-RU"/>
              </w:rPr>
              <w:t xml:space="preserve"> </w:t>
            </w:r>
            <w:r w:rsidRPr="00AF7EF1">
              <w:rPr>
                <w:color w:val="000009"/>
                <w:sz w:val="20"/>
                <w:lang w:val="ru-RU"/>
              </w:rPr>
              <w:t>составлении</w:t>
            </w:r>
            <w:r w:rsidRPr="00AF7EF1">
              <w:rPr>
                <w:color w:val="000009"/>
                <w:spacing w:val="27"/>
                <w:sz w:val="20"/>
                <w:lang w:val="ru-RU"/>
              </w:rPr>
              <w:t xml:space="preserve"> </w:t>
            </w:r>
            <w:r w:rsidRPr="00AF7EF1">
              <w:rPr>
                <w:color w:val="000009"/>
                <w:sz w:val="20"/>
                <w:lang w:val="ru-RU"/>
              </w:rPr>
              <w:t>рассказов-описаний</w:t>
            </w:r>
            <w:r w:rsidRPr="00AF7EF1">
              <w:rPr>
                <w:color w:val="000009"/>
                <w:spacing w:val="27"/>
                <w:sz w:val="20"/>
                <w:lang w:val="ru-RU"/>
              </w:rPr>
              <w:t xml:space="preserve"> </w:t>
            </w:r>
            <w:r w:rsidRPr="00AF7EF1">
              <w:rPr>
                <w:color w:val="000009"/>
                <w:sz w:val="20"/>
                <w:lang w:val="ru-RU"/>
              </w:rPr>
              <w:t>предмета,</w:t>
            </w:r>
            <w:r w:rsidRPr="00AF7EF1">
              <w:rPr>
                <w:color w:val="000009"/>
                <w:spacing w:val="29"/>
                <w:sz w:val="20"/>
                <w:lang w:val="ru-RU"/>
              </w:rPr>
              <w:t xml:space="preserve"> </w:t>
            </w:r>
            <w:r w:rsidRPr="00AF7EF1">
              <w:rPr>
                <w:color w:val="000009"/>
                <w:sz w:val="20"/>
                <w:lang w:val="ru-RU"/>
              </w:rPr>
              <w:t>описаний ситуации</w:t>
            </w:r>
            <w:r w:rsidRPr="00AF7EF1">
              <w:rPr>
                <w:color w:val="000009"/>
                <w:spacing w:val="28"/>
                <w:sz w:val="20"/>
                <w:lang w:val="ru-RU"/>
              </w:rPr>
              <w:t xml:space="preserve"> </w:t>
            </w:r>
            <w:r w:rsidRPr="00AF7EF1">
              <w:rPr>
                <w:color w:val="000009"/>
                <w:sz w:val="20"/>
                <w:lang w:val="ru-RU"/>
              </w:rPr>
              <w:t>по</w:t>
            </w:r>
            <w:r w:rsidRPr="00AF7EF1">
              <w:rPr>
                <w:color w:val="000009"/>
                <w:spacing w:val="31"/>
                <w:sz w:val="20"/>
                <w:lang w:val="ru-RU"/>
              </w:rPr>
              <w:t xml:space="preserve"> </w:t>
            </w:r>
            <w:r w:rsidRPr="00AF7EF1">
              <w:rPr>
                <w:color w:val="000009"/>
                <w:sz w:val="20"/>
                <w:lang w:val="ru-RU"/>
              </w:rPr>
              <w:t>картинке,</w:t>
            </w:r>
            <w:r w:rsidRPr="00AF7EF1">
              <w:rPr>
                <w:color w:val="000009"/>
                <w:spacing w:val="29"/>
                <w:sz w:val="20"/>
                <w:lang w:val="ru-RU"/>
              </w:rPr>
              <w:t xml:space="preserve"> </w:t>
            </w:r>
            <w:r w:rsidRPr="00AF7EF1">
              <w:rPr>
                <w:color w:val="000009"/>
                <w:sz w:val="20"/>
                <w:lang w:val="ru-RU"/>
              </w:rPr>
              <w:t>на</w:t>
            </w:r>
            <w:r w:rsidRPr="00AF7EF1">
              <w:rPr>
                <w:color w:val="000009"/>
                <w:spacing w:val="31"/>
                <w:sz w:val="20"/>
                <w:lang w:val="ru-RU"/>
              </w:rPr>
              <w:t xml:space="preserve"> </w:t>
            </w:r>
            <w:r w:rsidRPr="00AF7EF1">
              <w:rPr>
                <w:color w:val="000009"/>
                <w:sz w:val="20"/>
                <w:lang w:val="ru-RU"/>
              </w:rPr>
              <w:t>материале</w:t>
            </w:r>
            <w:r w:rsidRPr="00AF7EF1">
              <w:rPr>
                <w:color w:val="000009"/>
                <w:spacing w:val="30"/>
                <w:sz w:val="20"/>
                <w:lang w:val="ru-RU"/>
              </w:rPr>
              <w:t xml:space="preserve"> </w:t>
            </w:r>
            <w:r w:rsidRPr="00AF7EF1">
              <w:rPr>
                <w:color w:val="000009"/>
                <w:sz w:val="20"/>
                <w:lang w:val="ru-RU"/>
              </w:rPr>
              <w:t>изученных</w:t>
            </w:r>
            <w:r w:rsidRPr="00AF7EF1">
              <w:rPr>
                <w:color w:val="000009"/>
                <w:spacing w:val="28"/>
                <w:sz w:val="20"/>
                <w:lang w:val="ru-RU"/>
              </w:rPr>
              <w:t xml:space="preserve"> </w:t>
            </w:r>
            <w:r w:rsidRPr="00AF7EF1">
              <w:rPr>
                <w:color w:val="000009"/>
                <w:sz w:val="20"/>
                <w:lang w:val="ru-RU"/>
              </w:rPr>
              <w:t>лексических</w:t>
            </w:r>
            <w:r w:rsidRPr="00AF7EF1">
              <w:rPr>
                <w:color w:val="000009"/>
                <w:spacing w:val="27"/>
                <w:sz w:val="20"/>
                <w:lang w:val="ru-RU"/>
              </w:rPr>
              <w:t xml:space="preserve"> </w:t>
            </w:r>
            <w:r w:rsidRPr="00AF7EF1">
              <w:rPr>
                <w:color w:val="000009"/>
                <w:sz w:val="20"/>
                <w:lang w:val="ru-RU"/>
              </w:rPr>
              <w:t>тем.</w:t>
            </w:r>
            <w:r w:rsidRPr="00AF7EF1">
              <w:rPr>
                <w:color w:val="000009"/>
                <w:spacing w:val="35"/>
                <w:sz w:val="20"/>
                <w:lang w:val="ru-RU"/>
              </w:rPr>
              <w:t xml:space="preserve"> </w:t>
            </w:r>
            <w:r>
              <w:rPr>
                <w:color w:val="000009"/>
                <w:spacing w:val="-2"/>
                <w:sz w:val="20"/>
              </w:rPr>
              <w:t>Итоговая</w:t>
            </w:r>
          </w:p>
          <w:p w14:paraId="4354EC73" w14:textId="77777777" w:rsidR="00AF7EF1" w:rsidRDefault="00AF7EF1" w:rsidP="00AF7EF1">
            <w:pPr>
              <w:pStyle w:val="TableParagraph"/>
              <w:spacing w:line="208" w:lineRule="exact"/>
              <w:ind w:left="105"/>
              <w:rPr>
                <w:sz w:val="20"/>
              </w:rPr>
            </w:pPr>
            <w:r>
              <w:rPr>
                <w:color w:val="000009"/>
                <w:spacing w:val="-2"/>
                <w:sz w:val="20"/>
              </w:rPr>
              <w:t>диагностика</w:t>
            </w:r>
            <w:r>
              <w:rPr>
                <w:color w:val="000009"/>
                <w:spacing w:val="1"/>
                <w:sz w:val="20"/>
              </w:rPr>
              <w:t xml:space="preserve"> </w:t>
            </w:r>
            <w:r>
              <w:rPr>
                <w:color w:val="000009"/>
                <w:spacing w:val="-2"/>
                <w:sz w:val="20"/>
              </w:rPr>
              <w:t>речевого</w:t>
            </w:r>
            <w:r>
              <w:rPr>
                <w:color w:val="000009"/>
                <w:spacing w:val="3"/>
                <w:sz w:val="20"/>
              </w:rPr>
              <w:t xml:space="preserve"> </w:t>
            </w:r>
            <w:r>
              <w:rPr>
                <w:color w:val="000009"/>
                <w:spacing w:val="-2"/>
                <w:sz w:val="20"/>
              </w:rPr>
              <w:t>развития.</w:t>
            </w:r>
          </w:p>
        </w:tc>
      </w:tr>
      <w:tr w:rsidR="00AF7EF1" w14:paraId="1F99546B" w14:textId="77777777" w:rsidTr="00AF7EF1">
        <w:trPr>
          <w:trHeight w:val="690"/>
        </w:trPr>
        <w:tc>
          <w:tcPr>
            <w:tcW w:w="2127" w:type="dxa"/>
            <w:vMerge/>
            <w:tcBorders>
              <w:top w:val="nil"/>
            </w:tcBorders>
          </w:tcPr>
          <w:p w14:paraId="129A6F3C" w14:textId="77777777" w:rsidR="00AF7EF1" w:rsidRDefault="00AF7EF1" w:rsidP="00AF7EF1">
            <w:pPr>
              <w:rPr>
                <w:sz w:val="2"/>
                <w:szCs w:val="2"/>
              </w:rPr>
            </w:pPr>
          </w:p>
        </w:tc>
        <w:tc>
          <w:tcPr>
            <w:tcW w:w="1154" w:type="dxa"/>
          </w:tcPr>
          <w:p w14:paraId="49AA058C" w14:textId="77777777" w:rsidR="00AF7EF1" w:rsidRDefault="00AF7EF1" w:rsidP="00AF7EF1">
            <w:pPr>
              <w:pStyle w:val="TableParagraph"/>
              <w:rPr>
                <w:b/>
                <w:sz w:val="20"/>
              </w:rPr>
            </w:pPr>
          </w:p>
          <w:p w14:paraId="1AA3A0E8" w14:textId="77777777" w:rsidR="00AF7EF1" w:rsidRDefault="00AF7EF1" w:rsidP="00AF7EF1">
            <w:pPr>
              <w:pStyle w:val="TableParagraph"/>
              <w:ind w:left="44" w:right="32"/>
              <w:jc w:val="center"/>
              <w:rPr>
                <w:sz w:val="20"/>
              </w:rPr>
            </w:pPr>
            <w:r>
              <w:rPr>
                <w:spacing w:val="-5"/>
                <w:sz w:val="20"/>
              </w:rPr>
              <w:t>36</w:t>
            </w:r>
          </w:p>
        </w:tc>
        <w:tc>
          <w:tcPr>
            <w:tcW w:w="6927" w:type="dxa"/>
          </w:tcPr>
          <w:p w14:paraId="12609DFB" w14:textId="77777777" w:rsidR="00AF7EF1" w:rsidRDefault="00AF7EF1" w:rsidP="00AF7EF1">
            <w:pPr>
              <w:pStyle w:val="TableParagraph"/>
              <w:spacing w:line="230" w:lineRule="atLeast"/>
              <w:ind w:left="105" w:right="97"/>
              <w:jc w:val="both"/>
              <w:rPr>
                <w:sz w:val="20"/>
              </w:rPr>
            </w:pPr>
            <w:r w:rsidRPr="00AF7EF1">
              <w:rPr>
                <w:color w:val="000009"/>
                <w:sz w:val="20"/>
                <w:lang w:val="ru-RU"/>
              </w:rPr>
              <w:t xml:space="preserve">Закрепление умения в составлении рассказов-описаний предмета, описаний ситуации по картинке, на материале изученных лексических тем. </w:t>
            </w:r>
            <w:r>
              <w:rPr>
                <w:color w:val="000009"/>
                <w:sz w:val="20"/>
              </w:rPr>
              <w:t>Итоговая диагностика речевого развития.</w:t>
            </w:r>
          </w:p>
        </w:tc>
      </w:tr>
    </w:tbl>
    <w:p w14:paraId="5848431E" w14:textId="77777777" w:rsidR="00AF7EF1" w:rsidRDefault="00AF7EF1" w:rsidP="00AF7EF1">
      <w:pPr>
        <w:pStyle w:val="a7"/>
        <w:ind w:left="0"/>
        <w:jc w:val="left"/>
        <w:rPr>
          <w:b/>
        </w:rPr>
      </w:pPr>
    </w:p>
    <w:p w14:paraId="6743C337" w14:textId="77777777" w:rsidR="00AF7EF1" w:rsidRDefault="00AF7EF1" w:rsidP="00AF7EF1">
      <w:pPr>
        <w:pStyle w:val="a7"/>
        <w:spacing w:before="14"/>
        <w:ind w:left="0"/>
        <w:jc w:val="left"/>
        <w:rPr>
          <w:b/>
        </w:rPr>
      </w:pPr>
    </w:p>
    <w:p w14:paraId="2DA515B5" w14:textId="77777777" w:rsidR="00AF7EF1" w:rsidRDefault="00AF7EF1" w:rsidP="00AF7EF1">
      <w:pPr>
        <w:pStyle w:val="a7"/>
        <w:ind w:left="0" w:right="138"/>
        <w:jc w:val="right"/>
      </w:pPr>
      <w:r>
        <w:t>Таблица</w:t>
      </w:r>
      <w:r>
        <w:rPr>
          <w:spacing w:val="-4"/>
        </w:rPr>
        <w:t xml:space="preserve"> </w:t>
      </w:r>
      <w:r>
        <w:rPr>
          <w:spacing w:val="-10"/>
        </w:rPr>
        <w:t>2</w:t>
      </w:r>
    </w:p>
    <w:p w14:paraId="313E9CD8" w14:textId="77777777" w:rsidR="00AF7EF1" w:rsidRDefault="00AF7EF1" w:rsidP="00AF7EF1">
      <w:pPr>
        <w:pStyle w:val="1"/>
        <w:spacing w:before="1"/>
      </w:pPr>
      <w:r>
        <w:t>УЧЕБНО-ТЕМАТИЧЕСКИЙ</w:t>
      </w:r>
      <w:r>
        <w:rPr>
          <w:spacing w:val="-7"/>
        </w:rPr>
        <w:t xml:space="preserve"> </w:t>
      </w:r>
      <w:r>
        <w:rPr>
          <w:spacing w:val="-4"/>
        </w:rPr>
        <w:t>ПЛАН</w:t>
      </w:r>
    </w:p>
    <w:p w14:paraId="4A13C703" w14:textId="77777777" w:rsidR="00AF7EF1" w:rsidRDefault="00AF7EF1" w:rsidP="00AF7EF1">
      <w:pPr>
        <w:pStyle w:val="a7"/>
        <w:ind w:left="1064" w:right="780"/>
        <w:jc w:val="center"/>
      </w:pPr>
      <w:r>
        <w:t>Развитие</w:t>
      </w:r>
      <w:r>
        <w:rPr>
          <w:spacing w:val="-5"/>
        </w:rPr>
        <w:t xml:space="preserve"> </w:t>
      </w:r>
      <w:r>
        <w:t>речевого</w:t>
      </w:r>
      <w:r>
        <w:rPr>
          <w:spacing w:val="-3"/>
        </w:rPr>
        <w:t xml:space="preserve"> </w:t>
      </w:r>
      <w:r>
        <w:rPr>
          <w:spacing w:val="-2"/>
        </w:rPr>
        <w:t>восприятия</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123"/>
        <w:gridCol w:w="6928"/>
      </w:tblGrid>
      <w:tr w:rsidR="00AF7EF1" w14:paraId="127EF982" w14:textId="77777777" w:rsidTr="00AF7EF1">
        <w:trPr>
          <w:trHeight w:val="767"/>
        </w:trPr>
        <w:tc>
          <w:tcPr>
            <w:tcW w:w="2158" w:type="dxa"/>
            <w:shd w:val="clear" w:color="auto" w:fill="D9D9D9"/>
          </w:tcPr>
          <w:p w14:paraId="73C68EEF" w14:textId="77777777" w:rsidR="00AF7EF1" w:rsidRDefault="00AF7EF1" w:rsidP="00AF7EF1">
            <w:pPr>
              <w:pStyle w:val="TableParagraph"/>
              <w:spacing w:before="106"/>
              <w:rPr>
                <w:sz w:val="24"/>
              </w:rPr>
            </w:pPr>
          </w:p>
          <w:p w14:paraId="236666A7" w14:textId="77777777" w:rsidR="00AF7EF1" w:rsidRDefault="00AF7EF1" w:rsidP="00AF7EF1">
            <w:pPr>
              <w:pStyle w:val="TableParagraph"/>
              <w:spacing w:before="1"/>
              <w:ind w:left="3" w:right="2"/>
              <w:jc w:val="center"/>
              <w:rPr>
                <w:b/>
                <w:sz w:val="24"/>
              </w:rPr>
            </w:pPr>
            <w:r>
              <w:rPr>
                <w:b/>
                <w:spacing w:val="-2"/>
                <w:sz w:val="24"/>
              </w:rPr>
              <w:t>Месяц</w:t>
            </w:r>
          </w:p>
        </w:tc>
        <w:tc>
          <w:tcPr>
            <w:tcW w:w="1123" w:type="dxa"/>
            <w:shd w:val="clear" w:color="auto" w:fill="D9D9D9"/>
          </w:tcPr>
          <w:p w14:paraId="2A7CEA03" w14:textId="77777777" w:rsidR="00AF7EF1" w:rsidRDefault="00AF7EF1" w:rsidP="00AF7EF1">
            <w:pPr>
              <w:pStyle w:val="TableParagraph"/>
              <w:spacing w:before="107"/>
              <w:ind w:left="386" w:right="380" w:firstLine="2"/>
              <w:jc w:val="center"/>
              <w:rPr>
                <w:b/>
                <w:sz w:val="24"/>
              </w:rPr>
            </w:pPr>
            <w:r>
              <w:rPr>
                <w:b/>
                <w:spacing w:val="-10"/>
                <w:sz w:val="24"/>
              </w:rPr>
              <w:t xml:space="preserve">№ </w:t>
            </w:r>
            <w:r>
              <w:rPr>
                <w:b/>
                <w:spacing w:val="-4"/>
                <w:sz w:val="24"/>
              </w:rPr>
              <w:t>п/п</w:t>
            </w:r>
          </w:p>
        </w:tc>
        <w:tc>
          <w:tcPr>
            <w:tcW w:w="6928" w:type="dxa"/>
            <w:shd w:val="clear" w:color="auto" w:fill="D9D9D9"/>
          </w:tcPr>
          <w:p w14:paraId="152A4AA9" w14:textId="77777777" w:rsidR="00AF7EF1" w:rsidRDefault="00AF7EF1" w:rsidP="00AF7EF1">
            <w:pPr>
              <w:pStyle w:val="TableParagraph"/>
              <w:spacing w:before="243"/>
              <w:ind w:left="5" w:right="3"/>
              <w:jc w:val="center"/>
              <w:rPr>
                <w:b/>
                <w:sz w:val="24"/>
              </w:rPr>
            </w:pPr>
            <w:r>
              <w:rPr>
                <w:b/>
                <w:sz w:val="24"/>
              </w:rPr>
              <w:t>Темы</w:t>
            </w:r>
            <w:r>
              <w:rPr>
                <w:b/>
                <w:spacing w:val="-1"/>
                <w:sz w:val="24"/>
              </w:rPr>
              <w:t xml:space="preserve"> </w:t>
            </w:r>
            <w:r>
              <w:rPr>
                <w:b/>
                <w:spacing w:val="-2"/>
                <w:sz w:val="24"/>
              </w:rPr>
              <w:t>занятий</w:t>
            </w:r>
          </w:p>
        </w:tc>
      </w:tr>
      <w:tr w:rsidR="00AF7EF1" w14:paraId="03469851" w14:textId="77777777" w:rsidTr="00AF7EF1">
        <w:trPr>
          <w:trHeight w:val="566"/>
        </w:trPr>
        <w:tc>
          <w:tcPr>
            <w:tcW w:w="2158" w:type="dxa"/>
            <w:vMerge w:val="restart"/>
          </w:tcPr>
          <w:p w14:paraId="2C36A7FA" w14:textId="77777777" w:rsidR="00AF7EF1" w:rsidRDefault="00AF7EF1" w:rsidP="00AF7EF1">
            <w:pPr>
              <w:pStyle w:val="TableParagraph"/>
              <w:rPr>
                <w:sz w:val="24"/>
              </w:rPr>
            </w:pPr>
          </w:p>
          <w:p w14:paraId="47D6DAB1" w14:textId="77777777" w:rsidR="00AF7EF1" w:rsidRDefault="00AF7EF1" w:rsidP="00AF7EF1">
            <w:pPr>
              <w:pStyle w:val="TableParagraph"/>
              <w:spacing w:before="181"/>
              <w:rPr>
                <w:sz w:val="24"/>
              </w:rPr>
            </w:pPr>
          </w:p>
          <w:p w14:paraId="18908CF9" w14:textId="77777777" w:rsidR="00AF7EF1" w:rsidRDefault="00AF7EF1" w:rsidP="00AF7EF1">
            <w:pPr>
              <w:pStyle w:val="TableParagraph"/>
              <w:ind w:left="595"/>
              <w:rPr>
                <w:sz w:val="24"/>
              </w:rPr>
            </w:pPr>
            <w:r>
              <w:rPr>
                <w:spacing w:val="-2"/>
                <w:sz w:val="24"/>
              </w:rPr>
              <w:t>Сентябрь</w:t>
            </w:r>
          </w:p>
        </w:tc>
        <w:tc>
          <w:tcPr>
            <w:tcW w:w="1123" w:type="dxa"/>
          </w:tcPr>
          <w:p w14:paraId="7C7CE9AC" w14:textId="77777777" w:rsidR="00AF7EF1" w:rsidRDefault="00AF7EF1" w:rsidP="00AF7EF1">
            <w:pPr>
              <w:pStyle w:val="TableParagraph"/>
              <w:spacing w:before="145"/>
              <w:ind w:left="127" w:right="122"/>
              <w:jc w:val="center"/>
              <w:rPr>
                <w:sz w:val="24"/>
              </w:rPr>
            </w:pPr>
            <w:r>
              <w:rPr>
                <w:spacing w:val="-10"/>
                <w:sz w:val="24"/>
              </w:rPr>
              <w:t>1</w:t>
            </w:r>
          </w:p>
        </w:tc>
        <w:tc>
          <w:tcPr>
            <w:tcW w:w="6928" w:type="dxa"/>
          </w:tcPr>
          <w:p w14:paraId="5F1D54AF" w14:textId="77777777" w:rsidR="00AF7EF1" w:rsidRPr="00AF7EF1" w:rsidRDefault="00AF7EF1" w:rsidP="00AF7EF1">
            <w:pPr>
              <w:pStyle w:val="TableParagraph"/>
              <w:ind w:left="105"/>
              <w:rPr>
                <w:sz w:val="20"/>
                <w:lang w:val="ru-RU"/>
              </w:rPr>
            </w:pPr>
            <w:r w:rsidRPr="00AF7EF1">
              <w:rPr>
                <w:sz w:val="20"/>
                <w:lang w:val="ru-RU"/>
              </w:rPr>
              <w:t>Диагностика</w:t>
            </w:r>
            <w:r w:rsidRPr="00AF7EF1">
              <w:rPr>
                <w:spacing w:val="-11"/>
                <w:sz w:val="20"/>
                <w:lang w:val="ru-RU"/>
              </w:rPr>
              <w:t xml:space="preserve"> </w:t>
            </w:r>
            <w:r w:rsidRPr="00AF7EF1">
              <w:rPr>
                <w:sz w:val="20"/>
                <w:lang w:val="ru-RU"/>
              </w:rPr>
              <w:t>фонетико-</w:t>
            </w:r>
            <w:r w:rsidRPr="00AF7EF1">
              <w:rPr>
                <w:spacing w:val="-12"/>
                <w:sz w:val="20"/>
                <w:lang w:val="ru-RU"/>
              </w:rPr>
              <w:t xml:space="preserve"> </w:t>
            </w:r>
            <w:r w:rsidRPr="00AF7EF1">
              <w:rPr>
                <w:sz w:val="20"/>
                <w:lang w:val="ru-RU"/>
              </w:rPr>
              <w:t>фонематической</w:t>
            </w:r>
            <w:r w:rsidRPr="00AF7EF1">
              <w:rPr>
                <w:spacing w:val="-12"/>
                <w:sz w:val="20"/>
                <w:lang w:val="ru-RU"/>
              </w:rPr>
              <w:t xml:space="preserve"> </w:t>
            </w:r>
            <w:r w:rsidRPr="00AF7EF1">
              <w:rPr>
                <w:sz w:val="20"/>
                <w:lang w:val="ru-RU"/>
              </w:rPr>
              <w:t>стороны</w:t>
            </w:r>
            <w:r w:rsidRPr="00AF7EF1">
              <w:rPr>
                <w:spacing w:val="-11"/>
                <w:sz w:val="20"/>
                <w:lang w:val="ru-RU"/>
              </w:rPr>
              <w:t xml:space="preserve"> </w:t>
            </w:r>
            <w:r w:rsidRPr="00AF7EF1">
              <w:rPr>
                <w:spacing w:val="-4"/>
                <w:sz w:val="20"/>
                <w:lang w:val="ru-RU"/>
              </w:rPr>
              <w:t>речи.</w:t>
            </w:r>
          </w:p>
        </w:tc>
      </w:tr>
      <w:tr w:rsidR="00AF7EF1" w14:paraId="191E22F7" w14:textId="77777777" w:rsidTr="00AF7EF1">
        <w:trPr>
          <w:trHeight w:val="568"/>
        </w:trPr>
        <w:tc>
          <w:tcPr>
            <w:tcW w:w="2158" w:type="dxa"/>
            <w:vMerge/>
            <w:tcBorders>
              <w:top w:val="nil"/>
            </w:tcBorders>
          </w:tcPr>
          <w:p w14:paraId="464E0DA1" w14:textId="77777777" w:rsidR="00AF7EF1" w:rsidRPr="00AF7EF1" w:rsidRDefault="00AF7EF1" w:rsidP="00AF7EF1">
            <w:pPr>
              <w:rPr>
                <w:sz w:val="2"/>
                <w:szCs w:val="2"/>
                <w:lang w:val="ru-RU"/>
              </w:rPr>
            </w:pPr>
          </w:p>
        </w:tc>
        <w:tc>
          <w:tcPr>
            <w:tcW w:w="1123" w:type="dxa"/>
          </w:tcPr>
          <w:p w14:paraId="3B6DA7CB" w14:textId="77777777" w:rsidR="00AF7EF1" w:rsidRDefault="00AF7EF1" w:rsidP="00AF7EF1">
            <w:pPr>
              <w:pStyle w:val="TableParagraph"/>
              <w:spacing w:before="145"/>
              <w:ind w:left="127" w:right="122"/>
              <w:jc w:val="center"/>
              <w:rPr>
                <w:sz w:val="24"/>
              </w:rPr>
            </w:pPr>
            <w:r>
              <w:rPr>
                <w:spacing w:val="-10"/>
                <w:sz w:val="24"/>
              </w:rPr>
              <w:t>2</w:t>
            </w:r>
          </w:p>
        </w:tc>
        <w:tc>
          <w:tcPr>
            <w:tcW w:w="6928" w:type="dxa"/>
          </w:tcPr>
          <w:p w14:paraId="78CADA1A" w14:textId="77777777" w:rsidR="00AF7EF1" w:rsidRPr="00AF7EF1" w:rsidRDefault="00AF7EF1" w:rsidP="00AF7EF1">
            <w:pPr>
              <w:pStyle w:val="TableParagraph"/>
              <w:ind w:left="105"/>
              <w:rPr>
                <w:sz w:val="20"/>
                <w:lang w:val="ru-RU"/>
              </w:rPr>
            </w:pPr>
            <w:r w:rsidRPr="00AF7EF1">
              <w:rPr>
                <w:sz w:val="20"/>
                <w:lang w:val="ru-RU"/>
              </w:rPr>
              <w:t>Понятия</w:t>
            </w:r>
            <w:r w:rsidRPr="00AF7EF1">
              <w:rPr>
                <w:spacing w:val="-6"/>
                <w:sz w:val="20"/>
                <w:lang w:val="ru-RU"/>
              </w:rPr>
              <w:t xml:space="preserve"> </w:t>
            </w:r>
            <w:r w:rsidRPr="00AF7EF1">
              <w:rPr>
                <w:sz w:val="20"/>
                <w:lang w:val="ru-RU"/>
              </w:rPr>
              <w:t>«слово»</w:t>
            </w:r>
            <w:r w:rsidRPr="00AF7EF1">
              <w:rPr>
                <w:spacing w:val="-10"/>
                <w:sz w:val="20"/>
                <w:lang w:val="ru-RU"/>
              </w:rPr>
              <w:t xml:space="preserve"> </w:t>
            </w:r>
            <w:r w:rsidRPr="00AF7EF1">
              <w:rPr>
                <w:sz w:val="20"/>
                <w:lang w:val="ru-RU"/>
              </w:rPr>
              <w:t>«звук».</w:t>
            </w:r>
            <w:r w:rsidRPr="00AF7EF1">
              <w:rPr>
                <w:spacing w:val="-9"/>
                <w:sz w:val="20"/>
                <w:lang w:val="ru-RU"/>
              </w:rPr>
              <w:t xml:space="preserve"> </w:t>
            </w:r>
            <w:r w:rsidRPr="00AF7EF1">
              <w:rPr>
                <w:sz w:val="20"/>
                <w:lang w:val="ru-RU"/>
              </w:rPr>
              <w:t>Условное</w:t>
            </w:r>
            <w:r w:rsidRPr="00AF7EF1">
              <w:rPr>
                <w:spacing w:val="-9"/>
                <w:sz w:val="20"/>
                <w:lang w:val="ru-RU"/>
              </w:rPr>
              <w:t xml:space="preserve"> </w:t>
            </w:r>
            <w:r w:rsidRPr="00AF7EF1">
              <w:rPr>
                <w:sz w:val="20"/>
                <w:lang w:val="ru-RU"/>
              </w:rPr>
              <w:t>обозначение</w:t>
            </w:r>
            <w:r w:rsidRPr="00AF7EF1">
              <w:rPr>
                <w:spacing w:val="-9"/>
                <w:sz w:val="20"/>
                <w:lang w:val="ru-RU"/>
              </w:rPr>
              <w:t xml:space="preserve"> </w:t>
            </w:r>
            <w:r w:rsidRPr="00AF7EF1">
              <w:rPr>
                <w:spacing w:val="-2"/>
                <w:sz w:val="20"/>
                <w:lang w:val="ru-RU"/>
              </w:rPr>
              <w:t>слова.</w:t>
            </w:r>
          </w:p>
        </w:tc>
      </w:tr>
      <w:tr w:rsidR="00AF7EF1" w14:paraId="04A11059" w14:textId="77777777" w:rsidTr="00AF7EF1">
        <w:trPr>
          <w:trHeight w:val="566"/>
        </w:trPr>
        <w:tc>
          <w:tcPr>
            <w:tcW w:w="2158" w:type="dxa"/>
            <w:vMerge/>
            <w:tcBorders>
              <w:top w:val="nil"/>
            </w:tcBorders>
          </w:tcPr>
          <w:p w14:paraId="34301999" w14:textId="77777777" w:rsidR="00AF7EF1" w:rsidRPr="00AF7EF1" w:rsidRDefault="00AF7EF1" w:rsidP="00AF7EF1">
            <w:pPr>
              <w:rPr>
                <w:sz w:val="2"/>
                <w:szCs w:val="2"/>
                <w:lang w:val="ru-RU"/>
              </w:rPr>
            </w:pPr>
          </w:p>
        </w:tc>
        <w:tc>
          <w:tcPr>
            <w:tcW w:w="1123" w:type="dxa"/>
          </w:tcPr>
          <w:p w14:paraId="3452E171" w14:textId="77777777" w:rsidR="00AF7EF1" w:rsidRDefault="00AF7EF1" w:rsidP="00AF7EF1">
            <w:pPr>
              <w:pStyle w:val="TableParagraph"/>
              <w:spacing w:before="143"/>
              <w:ind w:left="127" w:right="122"/>
              <w:jc w:val="center"/>
              <w:rPr>
                <w:sz w:val="24"/>
              </w:rPr>
            </w:pPr>
            <w:r>
              <w:rPr>
                <w:spacing w:val="-10"/>
                <w:sz w:val="24"/>
              </w:rPr>
              <w:t>3</w:t>
            </w:r>
          </w:p>
        </w:tc>
        <w:tc>
          <w:tcPr>
            <w:tcW w:w="6928" w:type="dxa"/>
          </w:tcPr>
          <w:p w14:paraId="6A9F843D" w14:textId="77777777" w:rsidR="00AF7EF1" w:rsidRPr="00AF7EF1" w:rsidRDefault="00AF7EF1" w:rsidP="00AF7EF1">
            <w:pPr>
              <w:pStyle w:val="TableParagraph"/>
              <w:ind w:left="105"/>
              <w:rPr>
                <w:sz w:val="20"/>
                <w:lang w:val="ru-RU"/>
              </w:rPr>
            </w:pPr>
            <w:r w:rsidRPr="00AF7EF1">
              <w:rPr>
                <w:sz w:val="20"/>
                <w:lang w:val="ru-RU"/>
              </w:rPr>
              <w:t>Звук</w:t>
            </w:r>
            <w:r w:rsidRPr="00AF7EF1">
              <w:rPr>
                <w:spacing w:val="-9"/>
                <w:sz w:val="20"/>
                <w:lang w:val="ru-RU"/>
              </w:rPr>
              <w:t xml:space="preserve"> </w:t>
            </w:r>
            <w:r w:rsidRPr="00AF7EF1">
              <w:rPr>
                <w:sz w:val="20"/>
                <w:lang w:val="ru-RU"/>
              </w:rPr>
              <w:t>[а]:</w:t>
            </w:r>
            <w:r w:rsidRPr="00AF7EF1">
              <w:rPr>
                <w:spacing w:val="-8"/>
                <w:sz w:val="20"/>
                <w:lang w:val="ru-RU"/>
              </w:rPr>
              <w:t xml:space="preserve"> </w:t>
            </w:r>
            <w:r w:rsidRPr="00AF7EF1">
              <w:rPr>
                <w:sz w:val="20"/>
                <w:lang w:val="ru-RU"/>
              </w:rPr>
              <w:t>звучание,</w:t>
            </w:r>
            <w:r w:rsidRPr="00AF7EF1">
              <w:rPr>
                <w:spacing w:val="-6"/>
                <w:sz w:val="20"/>
                <w:lang w:val="ru-RU"/>
              </w:rPr>
              <w:t xml:space="preserve"> </w:t>
            </w:r>
            <w:r w:rsidRPr="00AF7EF1">
              <w:rPr>
                <w:sz w:val="20"/>
                <w:lang w:val="ru-RU"/>
              </w:rPr>
              <w:t>артикуляция,</w:t>
            </w:r>
            <w:r w:rsidRPr="00AF7EF1">
              <w:rPr>
                <w:spacing w:val="-8"/>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голосом</w:t>
            </w:r>
            <w:r w:rsidRPr="00AF7EF1">
              <w:rPr>
                <w:spacing w:val="-6"/>
                <w:sz w:val="20"/>
                <w:lang w:val="ru-RU"/>
              </w:rPr>
              <w:t xml:space="preserve"> </w:t>
            </w:r>
            <w:r w:rsidRPr="00AF7EF1">
              <w:rPr>
                <w:sz w:val="20"/>
                <w:lang w:val="ru-RU"/>
              </w:rPr>
              <w:t>из</w:t>
            </w:r>
            <w:r w:rsidRPr="00AF7EF1">
              <w:rPr>
                <w:spacing w:val="-8"/>
                <w:sz w:val="20"/>
                <w:lang w:val="ru-RU"/>
              </w:rPr>
              <w:t xml:space="preserve"> </w:t>
            </w:r>
            <w:r w:rsidRPr="00AF7EF1">
              <w:rPr>
                <w:spacing w:val="-2"/>
                <w:sz w:val="20"/>
                <w:lang w:val="ru-RU"/>
              </w:rPr>
              <w:t>слова.</w:t>
            </w:r>
          </w:p>
        </w:tc>
      </w:tr>
      <w:tr w:rsidR="00AF7EF1" w14:paraId="658C9924" w14:textId="77777777" w:rsidTr="00AF7EF1">
        <w:trPr>
          <w:trHeight w:val="566"/>
        </w:trPr>
        <w:tc>
          <w:tcPr>
            <w:tcW w:w="2158" w:type="dxa"/>
            <w:vMerge/>
            <w:tcBorders>
              <w:top w:val="nil"/>
            </w:tcBorders>
          </w:tcPr>
          <w:p w14:paraId="31FCE74C" w14:textId="77777777" w:rsidR="00AF7EF1" w:rsidRPr="00AF7EF1" w:rsidRDefault="00AF7EF1" w:rsidP="00AF7EF1">
            <w:pPr>
              <w:rPr>
                <w:sz w:val="2"/>
                <w:szCs w:val="2"/>
                <w:lang w:val="ru-RU"/>
              </w:rPr>
            </w:pPr>
          </w:p>
        </w:tc>
        <w:tc>
          <w:tcPr>
            <w:tcW w:w="1123" w:type="dxa"/>
          </w:tcPr>
          <w:p w14:paraId="4E421498" w14:textId="77777777" w:rsidR="00AF7EF1" w:rsidRDefault="00AF7EF1" w:rsidP="00AF7EF1">
            <w:pPr>
              <w:pStyle w:val="TableParagraph"/>
              <w:spacing w:before="145"/>
              <w:ind w:left="127" w:right="122"/>
              <w:jc w:val="center"/>
              <w:rPr>
                <w:sz w:val="24"/>
              </w:rPr>
            </w:pPr>
            <w:r>
              <w:rPr>
                <w:spacing w:val="-10"/>
                <w:sz w:val="24"/>
              </w:rPr>
              <w:t>4</w:t>
            </w:r>
          </w:p>
        </w:tc>
        <w:tc>
          <w:tcPr>
            <w:tcW w:w="6928" w:type="dxa"/>
          </w:tcPr>
          <w:p w14:paraId="581CD7B8" w14:textId="77777777" w:rsidR="00AF7EF1" w:rsidRDefault="00AF7EF1" w:rsidP="00AF7EF1">
            <w:pPr>
              <w:pStyle w:val="TableParagraph"/>
              <w:ind w:left="105"/>
              <w:rPr>
                <w:sz w:val="20"/>
              </w:rPr>
            </w:pPr>
            <w:r w:rsidRPr="00AF7EF1">
              <w:rPr>
                <w:sz w:val="20"/>
                <w:lang w:val="ru-RU"/>
              </w:rPr>
              <w:t>Звук</w:t>
            </w:r>
            <w:r w:rsidRPr="00AF7EF1">
              <w:rPr>
                <w:spacing w:val="39"/>
                <w:sz w:val="20"/>
                <w:lang w:val="ru-RU"/>
              </w:rPr>
              <w:t xml:space="preserve"> </w:t>
            </w:r>
            <w:r w:rsidRPr="00AF7EF1">
              <w:rPr>
                <w:sz w:val="20"/>
                <w:lang w:val="ru-RU"/>
              </w:rPr>
              <w:t>[о]:</w:t>
            </w:r>
            <w:r w:rsidRPr="00AF7EF1">
              <w:rPr>
                <w:spacing w:val="39"/>
                <w:sz w:val="20"/>
                <w:lang w:val="ru-RU"/>
              </w:rPr>
              <w:t xml:space="preserve"> </w:t>
            </w:r>
            <w:r w:rsidRPr="00AF7EF1">
              <w:rPr>
                <w:sz w:val="20"/>
                <w:lang w:val="ru-RU"/>
              </w:rPr>
              <w:t>звучание,</w:t>
            </w:r>
            <w:r w:rsidRPr="00AF7EF1">
              <w:rPr>
                <w:spacing w:val="40"/>
                <w:sz w:val="20"/>
                <w:lang w:val="ru-RU"/>
              </w:rPr>
              <w:t xml:space="preserve"> </w:t>
            </w:r>
            <w:r w:rsidRPr="00AF7EF1">
              <w:rPr>
                <w:sz w:val="20"/>
                <w:lang w:val="ru-RU"/>
              </w:rPr>
              <w:t>умение</w:t>
            </w:r>
            <w:r w:rsidRPr="00AF7EF1">
              <w:rPr>
                <w:spacing w:val="40"/>
                <w:sz w:val="20"/>
                <w:lang w:val="ru-RU"/>
              </w:rPr>
              <w:t xml:space="preserve"> </w:t>
            </w:r>
            <w:r w:rsidRPr="00AF7EF1">
              <w:rPr>
                <w:sz w:val="20"/>
                <w:lang w:val="ru-RU"/>
              </w:rPr>
              <w:t>выделять</w:t>
            </w:r>
            <w:r w:rsidRPr="00AF7EF1">
              <w:rPr>
                <w:spacing w:val="40"/>
                <w:sz w:val="20"/>
                <w:lang w:val="ru-RU"/>
              </w:rPr>
              <w:t xml:space="preserve"> </w:t>
            </w:r>
            <w:r w:rsidRPr="00AF7EF1">
              <w:rPr>
                <w:sz w:val="20"/>
                <w:lang w:val="ru-RU"/>
              </w:rPr>
              <w:t>голосом</w:t>
            </w:r>
            <w:r w:rsidRPr="00AF7EF1">
              <w:rPr>
                <w:spacing w:val="40"/>
                <w:sz w:val="20"/>
                <w:lang w:val="ru-RU"/>
              </w:rPr>
              <w:t xml:space="preserve"> </w:t>
            </w:r>
            <w:r w:rsidRPr="00AF7EF1">
              <w:rPr>
                <w:sz w:val="20"/>
                <w:lang w:val="ru-RU"/>
              </w:rPr>
              <w:t>из</w:t>
            </w:r>
            <w:r w:rsidRPr="00AF7EF1">
              <w:rPr>
                <w:spacing w:val="40"/>
                <w:sz w:val="20"/>
                <w:lang w:val="ru-RU"/>
              </w:rPr>
              <w:t xml:space="preserve"> </w:t>
            </w:r>
            <w:r w:rsidRPr="00AF7EF1">
              <w:rPr>
                <w:sz w:val="20"/>
                <w:lang w:val="ru-RU"/>
              </w:rPr>
              <w:t>слова.</w:t>
            </w:r>
            <w:r w:rsidRPr="00AF7EF1">
              <w:rPr>
                <w:spacing w:val="40"/>
                <w:sz w:val="20"/>
                <w:lang w:val="ru-RU"/>
              </w:rPr>
              <w:t xml:space="preserve"> </w:t>
            </w:r>
            <w:r>
              <w:rPr>
                <w:sz w:val="20"/>
              </w:rPr>
              <w:t>Понятие</w:t>
            </w:r>
            <w:r>
              <w:rPr>
                <w:spacing w:val="40"/>
                <w:sz w:val="20"/>
              </w:rPr>
              <w:t xml:space="preserve"> </w:t>
            </w:r>
            <w:r>
              <w:rPr>
                <w:sz w:val="20"/>
              </w:rPr>
              <w:t xml:space="preserve">«гласный </w:t>
            </w:r>
            <w:r>
              <w:rPr>
                <w:spacing w:val="-2"/>
                <w:sz w:val="20"/>
              </w:rPr>
              <w:t>звук».</w:t>
            </w:r>
          </w:p>
        </w:tc>
      </w:tr>
      <w:tr w:rsidR="00AF7EF1" w14:paraId="3C985C53" w14:textId="77777777" w:rsidTr="00AF7EF1">
        <w:trPr>
          <w:trHeight w:val="568"/>
        </w:trPr>
        <w:tc>
          <w:tcPr>
            <w:tcW w:w="2158" w:type="dxa"/>
            <w:vMerge w:val="restart"/>
          </w:tcPr>
          <w:p w14:paraId="5DDBD81D" w14:textId="77777777" w:rsidR="00AF7EF1" w:rsidRDefault="00AF7EF1" w:rsidP="00AF7EF1">
            <w:pPr>
              <w:pStyle w:val="TableParagraph"/>
              <w:rPr>
                <w:sz w:val="24"/>
              </w:rPr>
            </w:pPr>
          </w:p>
          <w:p w14:paraId="55FEA8CD" w14:textId="77777777" w:rsidR="00AF7EF1" w:rsidRDefault="00AF7EF1" w:rsidP="00AF7EF1">
            <w:pPr>
              <w:pStyle w:val="TableParagraph"/>
              <w:spacing w:before="184"/>
              <w:rPr>
                <w:sz w:val="24"/>
              </w:rPr>
            </w:pPr>
          </w:p>
          <w:p w14:paraId="259E9944" w14:textId="77777777" w:rsidR="00AF7EF1" w:rsidRDefault="00AF7EF1" w:rsidP="00AF7EF1">
            <w:pPr>
              <w:pStyle w:val="TableParagraph"/>
              <w:ind w:left="647"/>
              <w:rPr>
                <w:sz w:val="24"/>
              </w:rPr>
            </w:pPr>
            <w:r>
              <w:rPr>
                <w:spacing w:val="-2"/>
                <w:sz w:val="24"/>
              </w:rPr>
              <w:t>Октябрь</w:t>
            </w:r>
          </w:p>
        </w:tc>
        <w:tc>
          <w:tcPr>
            <w:tcW w:w="1123" w:type="dxa"/>
          </w:tcPr>
          <w:p w14:paraId="506A828B" w14:textId="77777777" w:rsidR="00AF7EF1" w:rsidRDefault="00AF7EF1" w:rsidP="00AF7EF1">
            <w:pPr>
              <w:pStyle w:val="TableParagraph"/>
              <w:spacing w:before="145"/>
              <w:ind w:left="127" w:right="122"/>
              <w:jc w:val="center"/>
              <w:rPr>
                <w:sz w:val="24"/>
              </w:rPr>
            </w:pPr>
            <w:r>
              <w:rPr>
                <w:spacing w:val="-10"/>
                <w:sz w:val="24"/>
              </w:rPr>
              <w:t>5</w:t>
            </w:r>
          </w:p>
        </w:tc>
        <w:tc>
          <w:tcPr>
            <w:tcW w:w="6928" w:type="dxa"/>
          </w:tcPr>
          <w:p w14:paraId="211EFB38" w14:textId="77777777" w:rsidR="00AF7EF1" w:rsidRDefault="00AF7EF1" w:rsidP="00AF7EF1">
            <w:pPr>
              <w:pStyle w:val="TableParagraph"/>
              <w:ind w:left="105"/>
              <w:rPr>
                <w:sz w:val="20"/>
              </w:rPr>
            </w:pPr>
            <w:r w:rsidRPr="00AF7EF1">
              <w:rPr>
                <w:sz w:val="20"/>
                <w:lang w:val="ru-RU"/>
              </w:rPr>
              <w:t>Звук</w:t>
            </w:r>
            <w:r w:rsidRPr="00AF7EF1">
              <w:rPr>
                <w:spacing w:val="-8"/>
                <w:sz w:val="20"/>
                <w:lang w:val="ru-RU"/>
              </w:rPr>
              <w:t xml:space="preserve"> </w:t>
            </w:r>
            <w:r w:rsidRPr="00AF7EF1">
              <w:rPr>
                <w:sz w:val="20"/>
                <w:lang w:val="ru-RU"/>
              </w:rPr>
              <w:t>[а].</w:t>
            </w:r>
            <w:r w:rsidRPr="00AF7EF1">
              <w:rPr>
                <w:spacing w:val="-6"/>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из</w:t>
            </w:r>
            <w:r w:rsidRPr="00AF7EF1">
              <w:rPr>
                <w:spacing w:val="-7"/>
                <w:sz w:val="20"/>
                <w:lang w:val="ru-RU"/>
              </w:rPr>
              <w:t xml:space="preserve"> </w:t>
            </w:r>
            <w:r w:rsidRPr="00AF7EF1">
              <w:rPr>
                <w:sz w:val="20"/>
                <w:lang w:val="ru-RU"/>
              </w:rPr>
              <w:t>слова.</w:t>
            </w:r>
            <w:r w:rsidRPr="00AF7EF1">
              <w:rPr>
                <w:spacing w:val="-5"/>
                <w:sz w:val="20"/>
                <w:lang w:val="ru-RU"/>
              </w:rPr>
              <w:t xml:space="preserve"> </w:t>
            </w:r>
            <w:r>
              <w:rPr>
                <w:sz w:val="20"/>
              </w:rPr>
              <w:t>Называние.</w:t>
            </w:r>
            <w:r>
              <w:rPr>
                <w:spacing w:val="-2"/>
                <w:sz w:val="20"/>
              </w:rPr>
              <w:t xml:space="preserve"> </w:t>
            </w:r>
            <w:r>
              <w:rPr>
                <w:sz w:val="20"/>
              </w:rPr>
              <w:t>Буквы</w:t>
            </w:r>
            <w:r>
              <w:rPr>
                <w:spacing w:val="-4"/>
                <w:sz w:val="20"/>
              </w:rPr>
              <w:t xml:space="preserve"> </w:t>
            </w:r>
            <w:r>
              <w:rPr>
                <w:sz w:val="20"/>
              </w:rPr>
              <w:t>А,</w:t>
            </w:r>
            <w:r>
              <w:rPr>
                <w:spacing w:val="-7"/>
                <w:sz w:val="20"/>
              </w:rPr>
              <w:t xml:space="preserve"> </w:t>
            </w:r>
            <w:r>
              <w:rPr>
                <w:spacing w:val="-5"/>
                <w:sz w:val="20"/>
              </w:rPr>
              <w:t>а.</w:t>
            </w:r>
          </w:p>
        </w:tc>
      </w:tr>
      <w:tr w:rsidR="00AF7EF1" w14:paraId="3EB6110C" w14:textId="77777777" w:rsidTr="00AF7EF1">
        <w:trPr>
          <w:trHeight w:val="565"/>
        </w:trPr>
        <w:tc>
          <w:tcPr>
            <w:tcW w:w="2158" w:type="dxa"/>
            <w:vMerge/>
            <w:tcBorders>
              <w:top w:val="nil"/>
            </w:tcBorders>
          </w:tcPr>
          <w:p w14:paraId="3C1AB2D8" w14:textId="77777777" w:rsidR="00AF7EF1" w:rsidRDefault="00AF7EF1" w:rsidP="00AF7EF1">
            <w:pPr>
              <w:rPr>
                <w:sz w:val="2"/>
                <w:szCs w:val="2"/>
              </w:rPr>
            </w:pPr>
          </w:p>
        </w:tc>
        <w:tc>
          <w:tcPr>
            <w:tcW w:w="1123" w:type="dxa"/>
          </w:tcPr>
          <w:p w14:paraId="674BE860" w14:textId="77777777" w:rsidR="00AF7EF1" w:rsidRDefault="00AF7EF1" w:rsidP="00AF7EF1">
            <w:pPr>
              <w:pStyle w:val="TableParagraph"/>
              <w:spacing w:before="145"/>
              <w:ind w:left="127" w:right="122"/>
              <w:jc w:val="center"/>
              <w:rPr>
                <w:sz w:val="24"/>
              </w:rPr>
            </w:pPr>
            <w:r>
              <w:rPr>
                <w:spacing w:val="-10"/>
                <w:sz w:val="24"/>
              </w:rPr>
              <w:t>6</w:t>
            </w:r>
          </w:p>
        </w:tc>
        <w:tc>
          <w:tcPr>
            <w:tcW w:w="6928" w:type="dxa"/>
          </w:tcPr>
          <w:p w14:paraId="661E97E5" w14:textId="77777777" w:rsidR="00AF7EF1" w:rsidRPr="00AF7EF1" w:rsidRDefault="00AF7EF1" w:rsidP="00AF7EF1">
            <w:pPr>
              <w:pStyle w:val="TableParagraph"/>
              <w:ind w:left="105"/>
              <w:rPr>
                <w:sz w:val="20"/>
                <w:lang w:val="ru-RU"/>
              </w:rPr>
            </w:pPr>
            <w:r w:rsidRPr="00AF7EF1">
              <w:rPr>
                <w:sz w:val="20"/>
                <w:lang w:val="ru-RU"/>
              </w:rPr>
              <w:t>Звук [о].</w:t>
            </w:r>
            <w:r w:rsidRPr="00AF7EF1">
              <w:rPr>
                <w:spacing w:val="-2"/>
                <w:sz w:val="20"/>
                <w:lang w:val="ru-RU"/>
              </w:rPr>
              <w:t xml:space="preserve"> </w:t>
            </w:r>
            <w:r w:rsidRPr="00AF7EF1">
              <w:rPr>
                <w:sz w:val="20"/>
                <w:lang w:val="ru-RU"/>
              </w:rPr>
              <w:t>Звучание,</w:t>
            </w:r>
            <w:r w:rsidRPr="00AF7EF1">
              <w:rPr>
                <w:spacing w:val="-1"/>
                <w:sz w:val="20"/>
                <w:lang w:val="ru-RU"/>
              </w:rPr>
              <w:t xml:space="preserve"> </w:t>
            </w:r>
            <w:r w:rsidRPr="00AF7EF1">
              <w:rPr>
                <w:sz w:val="20"/>
                <w:lang w:val="ru-RU"/>
              </w:rPr>
              <w:t>артикуляция.</w:t>
            </w:r>
            <w:r w:rsidRPr="00AF7EF1">
              <w:rPr>
                <w:spacing w:val="-2"/>
                <w:sz w:val="20"/>
                <w:lang w:val="ru-RU"/>
              </w:rPr>
              <w:t xml:space="preserve"> </w:t>
            </w:r>
            <w:r w:rsidRPr="00AF7EF1">
              <w:rPr>
                <w:sz w:val="20"/>
                <w:lang w:val="ru-RU"/>
              </w:rPr>
              <w:t>Умение</w:t>
            </w:r>
            <w:r w:rsidRPr="00AF7EF1">
              <w:rPr>
                <w:spacing w:val="-1"/>
                <w:sz w:val="20"/>
                <w:lang w:val="ru-RU"/>
              </w:rPr>
              <w:t xml:space="preserve"> </w:t>
            </w:r>
            <w:r w:rsidRPr="00AF7EF1">
              <w:rPr>
                <w:sz w:val="20"/>
                <w:lang w:val="ru-RU"/>
              </w:rPr>
              <w:t>слышать</w:t>
            </w:r>
            <w:r w:rsidRPr="00AF7EF1">
              <w:rPr>
                <w:spacing w:val="-2"/>
                <w:sz w:val="20"/>
                <w:lang w:val="ru-RU"/>
              </w:rPr>
              <w:t xml:space="preserve"> </w:t>
            </w:r>
            <w:r w:rsidRPr="00AF7EF1">
              <w:rPr>
                <w:sz w:val="20"/>
                <w:lang w:val="ru-RU"/>
              </w:rPr>
              <w:t>звук</w:t>
            </w:r>
            <w:r w:rsidRPr="00AF7EF1">
              <w:rPr>
                <w:spacing w:val="-3"/>
                <w:sz w:val="20"/>
                <w:lang w:val="ru-RU"/>
              </w:rPr>
              <w:t xml:space="preserve"> </w:t>
            </w:r>
            <w:r w:rsidRPr="00AF7EF1">
              <w:rPr>
                <w:sz w:val="20"/>
                <w:lang w:val="ru-RU"/>
              </w:rPr>
              <w:t>[о]</w:t>
            </w:r>
            <w:r w:rsidRPr="00AF7EF1">
              <w:rPr>
                <w:spacing w:val="-1"/>
                <w:sz w:val="20"/>
                <w:lang w:val="ru-RU"/>
              </w:rPr>
              <w:t xml:space="preserve"> </w:t>
            </w:r>
            <w:r w:rsidRPr="00AF7EF1">
              <w:rPr>
                <w:sz w:val="20"/>
                <w:lang w:val="ru-RU"/>
              </w:rPr>
              <w:t>в</w:t>
            </w:r>
            <w:r w:rsidRPr="00AF7EF1">
              <w:rPr>
                <w:spacing w:val="-2"/>
                <w:sz w:val="20"/>
                <w:lang w:val="ru-RU"/>
              </w:rPr>
              <w:t xml:space="preserve"> </w:t>
            </w:r>
            <w:r w:rsidRPr="00AF7EF1">
              <w:rPr>
                <w:sz w:val="20"/>
                <w:lang w:val="ru-RU"/>
              </w:rPr>
              <w:t>слове,</w:t>
            </w:r>
            <w:r w:rsidRPr="00AF7EF1">
              <w:rPr>
                <w:spacing w:val="-1"/>
                <w:sz w:val="20"/>
                <w:lang w:val="ru-RU"/>
              </w:rPr>
              <w:t xml:space="preserve"> </w:t>
            </w:r>
            <w:r w:rsidRPr="00AF7EF1">
              <w:rPr>
                <w:sz w:val="20"/>
                <w:lang w:val="ru-RU"/>
              </w:rPr>
              <w:t>выделение из слова.</w:t>
            </w:r>
          </w:p>
        </w:tc>
      </w:tr>
      <w:tr w:rsidR="00AF7EF1" w14:paraId="62B81E8B" w14:textId="77777777" w:rsidTr="00AF7EF1">
        <w:trPr>
          <w:trHeight w:val="568"/>
        </w:trPr>
        <w:tc>
          <w:tcPr>
            <w:tcW w:w="2158" w:type="dxa"/>
            <w:vMerge/>
            <w:tcBorders>
              <w:top w:val="nil"/>
            </w:tcBorders>
          </w:tcPr>
          <w:p w14:paraId="69B8BF91" w14:textId="77777777" w:rsidR="00AF7EF1" w:rsidRPr="00AF7EF1" w:rsidRDefault="00AF7EF1" w:rsidP="00AF7EF1">
            <w:pPr>
              <w:rPr>
                <w:sz w:val="2"/>
                <w:szCs w:val="2"/>
                <w:lang w:val="ru-RU"/>
              </w:rPr>
            </w:pPr>
          </w:p>
        </w:tc>
        <w:tc>
          <w:tcPr>
            <w:tcW w:w="1123" w:type="dxa"/>
          </w:tcPr>
          <w:p w14:paraId="6F99FF14" w14:textId="77777777" w:rsidR="00AF7EF1" w:rsidRDefault="00AF7EF1" w:rsidP="00AF7EF1">
            <w:pPr>
              <w:pStyle w:val="TableParagraph"/>
              <w:spacing w:before="145"/>
              <w:ind w:left="127" w:right="122"/>
              <w:jc w:val="center"/>
              <w:rPr>
                <w:sz w:val="24"/>
              </w:rPr>
            </w:pPr>
            <w:r>
              <w:rPr>
                <w:spacing w:val="-10"/>
                <w:sz w:val="24"/>
              </w:rPr>
              <w:t>7</w:t>
            </w:r>
          </w:p>
        </w:tc>
        <w:tc>
          <w:tcPr>
            <w:tcW w:w="6928" w:type="dxa"/>
          </w:tcPr>
          <w:p w14:paraId="01DBA791" w14:textId="77777777" w:rsidR="00AF7EF1" w:rsidRDefault="00AF7EF1" w:rsidP="00AF7EF1">
            <w:pPr>
              <w:pStyle w:val="TableParagraph"/>
              <w:ind w:left="105"/>
              <w:rPr>
                <w:sz w:val="20"/>
              </w:rPr>
            </w:pPr>
            <w:r w:rsidRPr="00AF7EF1">
              <w:rPr>
                <w:sz w:val="20"/>
                <w:lang w:val="ru-RU"/>
              </w:rPr>
              <w:t>Звук</w:t>
            </w:r>
            <w:r w:rsidRPr="00AF7EF1">
              <w:rPr>
                <w:spacing w:val="31"/>
                <w:sz w:val="20"/>
                <w:lang w:val="ru-RU"/>
              </w:rPr>
              <w:t xml:space="preserve"> </w:t>
            </w:r>
            <w:r w:rsidRPr="00AF7EF1">
              <w:rPr>
                <w:sz w:val="20"/>
                <w:lang w:val="ru-RU"/>
              </w:rPr>
              <w:t>[о].</w:t>
            </w:r>
            <w:r w:rsidRPr="00AF7EF1">
              <w:rPr>
                <w:spacing w:val="33"/>
                <w:sz w:val="20"/>
                <w:lang w:val="ru-RU"/>
              </w:rPr>
              <w:t xml:space="preserve"> </w:t>
            </w:r>
            <w:r w:rsidRPr="00AF7EF1">
              <w:rPr>
                <w:sz w:val="20"/>
                <w:lang w:val="ru-RU"/>
              </w:rPr>
              <w:t>Буквы</w:t>
            </w:r>
            <w:r w:rsidRPr="00AF7EF1">
              <w:rPr>
                <w:spacing w:val="32"/>
                <w:sz w:val="20"/>
                <w:lang w:val="ru-RU"/>
              </w:rPr>
              <w:t xml:space="preserve"> </w:t>
            </w:r>
            <w:r w:rsidRPr="00AF7EF1">
              <w:rPr>
                <w:sz w:val="20"/>
                <w:lang w:val="ru-RU"/>
              </w:rPr>
              <w:t>О,</w:t>
            </w:r>
            <w:r w:rsidRPr="00AF7EF1">
              <w:rPr>
                <w:spacing w:val="33"/>
                <w:sz w:val="20"/>
                <w:lang w:val="ru-RU"/>
              </w:rPr>
              <w:t xml:space="preserve"> </w:t>
            </w:r>
            <w:r w:rsidRPr="00AF7EF1">
              <w:rPr>
                <w:sz w:val="20"/>
                <w:lang w:val="ru-RU"/>
              </w:rPr>
              <w:t>о.</w:t>
            </w:r>
            <w:r w:rsidRPr="00AF7EF1">
              <w:rPr>
                <w:spacing w:val="33"/>
                <w:sz w:val="20"/>
                <w:lang w:val="ru-RU"/>
              </w:rPr>
              <w:t xml:space="preserve"> </w:t>
            </w:r>
            <w:r w:rsidRPr="00AF7EF1">
              <w:rPr>
                <w:sz w:val="20"/>
                <w:lang w:val="ru-RU"/>
              </w:rPr>
              <w:t>Составление</w:t>
            </w:r>
            <w:r w:rsidRPr="00AF7EF1">
              <w:rPr>
                <w:spacing w:val="33"/>
                <w:sz w:val="20"/>
                <w:lang w:val="ru-RU"/>
              </w:rPr>
              <w:t xml:space="preserve"> </w:t>
            </w:r>
            <w:r w:rsidRPr="00AF7EF1">
              <w:rPr>
                <w:sz w:val="20"/>
                <w:lang w:val="ru-RU"/>
              </w:rPr>
              <w:t>предложений</w:t>
            </w:r>
            <w:r w:rsidRPr="00AF7EF1">
              <w:rPr>
                <w:spacing w:val="31"/>
                <w:sz w:val="20"/>
                <w:lang w:val="ru-RU"/>
              </w:rPr>
              <w:t xml:space="preserve"> </w:t>
            </w:r>
            <w:r w:rsidRPr="00AF7EF1">
              <w:rPr>
                <w:sz w:val="20"/>
                <w:lang w:val="ru-RU"/>
              </w:rPr>
              <w:t>с</w:t>
            </w:r>
            <w:r w:rsidRPr="00AF7EF1">
              <w:rPr>
                <w:spacing w:val="33"/>
                <w:sz w:val="20"/>
                <w:lang w:val="ru-RU"/>
              </w:rPr>
              <w:t xml:space="preserve"> </w:t>
            </w:r>
            <w:r w:rsidRPr="00AF7EF1">
              <w:rPr>
                <w:sz w:val="20"/>
                <w:lang w:val="ru-RU"/>
              </w:rPr>
              <w:t>обобщающими</w:t>
            </w:r>
            <w:r w:rsidRPr="00AF7EF1">
              <w:rPr>
                <w:spacing w:val="31"/>
                <w:sz w:val="20"/>
                <w:lang w:val="ru-RU"/>
              </w:rPr>
              <w:t xml:space="preserve"> </w:t>
            </w:r>
            <w:r w:rsidRPr="00AF7EF1">
              <w:rPr>
                <w:sz w:val="20"/>
                <w:lang w:val="ru-RU"/>
              </w:rPr>
              <w:t xml:space="preserve">словами. </w:t>
            </w:r>
            <w:r>
              <w:rPr>
                <w:sz w:val="20"/>
              </w:rPr>
              <w:t>Понятие «предложение».</w:t>
            </w:r>
          </w:p>
        </w:tc>
      </w:tr>
      <w:tr w:rsidR="00AF7EF1" w14:paraId="46CD178A" w14:textId="77777777" w:rsidTr="00AF7EF1">
        <w:trPr>
          <w:trHeight w:val="566"/>
        </w:trPr>
        <w:tc>
          <w:tcPr>
            <w:tcW w:w="2158" w:type="dxa"/>
            <w:vMerge/>
            <w:tcBorders>
              <w:top w:val="nil"/>
            </w:tcBorders>
          </w:tcPr>
          <w:p w14:paraId="4C78B588" w14:textId="77777777" w:rsidR="00AF7EF1" w:rsidRDefault="00AF7EF1" w:rsidP="00AF7EF1">
            <w:pPr>
              <w:rPr>
                <w:sz w:val="2"/>
                <w:szCs w:val="2"/>
              </w:rPr>
            </w:pPr>
          </w:p>
        </w:tc>
        <w:tc>
          <w:tcPr>
            <w:tcW w:w="1123" w:type="dxa"/>
          </w:tcPr>
          <w:p w14:paraId="4DD8F6A0" w14:textId="77777777" w:rsidR="00AF7EF1" w:rsidRDefault="00AF7EF1" w:rsidP="00AF7EF1">
            <w:pPr>
              <w:pStyle w:val="TableParagraph"/>
              <w:spacing w:before="143"/>
              <w:ind w:left="127" w:right="122"/>
              <w:jc w:val="center"/>
              <w:rPr>
                <w:sz w:val="24"/>
              </w:rPr>
            </w:pPr>
            <w:r>
              <w:rPr>
                <w:spacing w:val="-10"/>
                <w:sz w:val="24"/>
              </w:rPr>
              <w:t>8</w:t>
            </w:r>
          </w:p>
        </w:tc>
        <w:tc>
          <w:tcPr>
            <w:tcW w:w="6928" w:type="dxa"/>
          </w:tcPr>
          <w:p w14:paraId="177A3843"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8"/>
                <w:sz w:val="20"/>
                <w:lang w:val="ru-RU"/>
              </w:rPr>
              <w:t xml:space="preserve"> </w:t>
            </w:r>
            <w:r w:rsidRPr="00AF7EF1">
              <w:rPr>
                <w:sz w:val="20"/>
                <w:lang w:val="ru-RU"/>
              </w:rPr>
              <w:t>[а],</w:t>
            </w:r>
            <w:r w:rsidRPr="00AF7EF1">
              <w:rPr>
                <w:spacing w:val="-6"/>
                <w:sz w:val="20"/>
                <w:lang w:val="ru-RU"/>
              </w:rPr>
              <w:t xml:space="preserve"> </w:t>
            </w:r>
            <w:r w:rsidRPr="00AF7EF1">
              <w:rPr>
                <w:sz w:val="20"/>
                <w:lang w:val="ru-RU"/>
              </w:rPr>
              <w:t>[о].</w:t>
            </w:r>
            <w:r w:rsidRPr="00AF7EF1">
              <w:rPr>
                <w:spacing w:val="-6"/>
                <w:sz w:val="20"/>
                <w:lang w:val="ru-RU"/>
              </w:rPr>
              <w:t xml:space="preserve"> </w:t>
            </w:r>
            <w:r w:rsidRPr="00AF7EF1">
              <w:rPr>
                <w:sz w:val="20"/>
                <w:lang w:val="ru-RU"/>
              </w:rPr>
              <w:t>Условное</w:t>
            </w:r>
            <w:r w:rsidRPr="00AF7EF1">
              <w:rPr>
                <w:spacing w:val="-6"/>
                <w:sz w:val="20"/>
                <w:lang w:val="ru-RU"/>
              </w:rPr>
              <w:t xml:space="preserve"> </w:t>
            </w:r>
            <w:r w:rsidRPr="00AF7EF1">
              <w:rPr>
                <w:sz w:val="20"/>
                <w:lang w:val="ru-RU"/>
              </w:rPr>
              <w:t>обозначение</w:t>
            </w:r>
            <w:r w:rsidRPr="00AF7EF1">
              <w:rPr>
                <w:spacing w:val="-6"/>
                <w:sz w:val="20"/>
                <w:lang w:val="ru-RU"/>
              </w:rPr>
              <w:t xml:space="preserve"> </w:t>
            </w:r>
            <w:r w:rsidRPr="00AF7EF1">
              <w:rPr>
                <w:sz w:val="20"/>
                <w:lang w:val="ru-RU"/>
              </w:rPr>
              <w:t>гласных</w:t>
            </w:r>
            <w:r w:rsidRPr="00AF7EF1">
              <w:rPr>
                <w:spacing w:val="-8"/>
                <w:sz w:val="20"/>
                <w:lang w:val="ru-RU"/>
              </w:rPr>
              <w:t xml:space="preserve"> </w:t>
            </w:r>
            <w:r w:rsidRPr="00AF7EF1">
              <w:rPr>
                <w:sz w:val="20"/>
                <w:lang w:val="ru-RU"/>
              </w:rPr>
              <w:t>звуков.</w:t>
            </w:r>
            <w:r w:rsidRPr="00AF7EF1">
              <w:rPr>
                <w:spacing w:val="-6"/>
                <w:sz w:val="20"/>
                <w:lang w:val="ru-RU"/>
              </w:rPr>
              <w:t xml:space="preserve"> </w:t>
            </w:r>
            <w:r w:rsidRPr="00AF7EF1">
              <w:rPr>
                <w:sz w:val="20"/>
                <w:lang w:val="ru-RU"/>
              </w:rPr>
              <w:t>Буквы</w:t>
            </w:r>
            <w:r w:rsidRPr="00AF7EF1">
              <w:rPr>
                <w:spacing w:val="-4"/>
                <w:sz w:val="20"/>
                <w:lang w:val="ru-RU"/>
              </w:rPr>
              <w:t xml:space="preserve"> </w:t>
            </w:r>
            <w:r w:rsidRPr="00AF7EF1">
              <w:rPr>
                <w:sz w:val="20"/>
                <w:lang w:val="ru-RU"/>
              </w:rPr>
              <w:t>А,</w:t>
            </w:r>
            <w:r w:rsidRPr="00AF7EF1">
              <w:rPr>
                <w:spacing w:val="-6"/>
                <w:sz w:val="20"/>
                <w:lang w:val="ru-RU"/>
              </w:rPr>
              <w:t xml:space="preserve"> </w:t>
            </w:r>
            <w:r w:rsidRPr="00AF7EF1">
              <w:rPr>
                <w:sz w:val="20"/>
                <w:lang w:val="ru-RU"/>
              </w:rPr>
              <w:t>а,</w:t>
            </w:r>
            <w:r w:rsidRPr="00AF7EF1">
              <w:rPr>
                <w:spacing w:val="-3"/>
                <w:sz w:val="20"/>
                <w:lang w:val="ru-RU"/>
              </w:rPr>
              <w:t xml:space="preserve"> </w:t>
            </w:r>
            <w:r w:rsidRPr="00AF7EF1">
              <w:rPr>
                <w:sz w:val="20"/>
                <w:lang w:val="ru-RU"/>
              </w:rPr>
              <w:t>О,</w:t>
            </w:r>
            <w:r w:rsidRPr="00AF7EF1">
              <w:rPr>
                <w:spacing w:val="-6"/>
                <w:sz w:val="20"/>
                <w:lang w:val="ru-RU"/>
              </w:rPr>
              <w:t xml:space="preserve"> </w:t>
            </w:r>
            <w:r w:rsidRPr="00AF7EF1">
              <w:rPr>
                <w:sz w:val="20"/>
                <w:lang w:val="ru-RU"/>
              </w:rPr>
              <w:t>о.</w:t>
            </w:r>
            <w:r w:rsidRPr="00AF7EF1">
              <w:rPr>
                <w:spacing w:val="-6"/>
                <w:sz w:val="20"/>
                <w:lang w:val="ru-RU"/>
              </w:rPr>
              <w:t xml:space="preserve"> </w:t>
            </w:r>
            <w:r w:rsidRPr="00AF7EF1">
              <w:rPr>
                <w:sz w:val="20"/>
                <w:lang w:val="ru-RU"/>
              </w:rPr>
              <w:t>Подбор слов с заданным звуком.</w:t>
            </w:r>
          </w:p>
        </w:tc>
      </w:tr>
      <w:tr w:rsidR="00AF7EF1" w14:paraId="28063D36" w14:textId="77777777" w:rsidTr="00AF7EF1">
        <w:trPr>
          <w:trHeight w:val="568"/>
        </w:trPr>
        <w:tc>
          <w:tcPr>
            <w:tcW w:w="2158" w:type="dxa"/>
            <w:vMerge w:val="restart"/>
          </w:tcPr>
          <w:p w14:paraId="450CE1A0" w14:textId="77777777" w:rsidR="00AF7EF1" w:rsidRPr="00AF7EF1" w:rsidRDefault="00AF7EF1" w:rsidP="00AF7EF1">
            <w:pPr>
              <w:pStyle w:val="TableParagraph"/>
              <w:rPr>
                <w:sz w:val="24"/>
                <w:lang w:val="ru-RU"/>
              </w:rPr>
            </w:pPr>
          </w:p>
          <w:p w14:paraId="1A387E76" w14:textId="77777777" w:rsidR="00AF7EF1" w:rsidRPr="00AF7EF1" w:rsidRDefault="00AF7EF1" w:rsidP="00AF7EF1">
            <w:pPr>
              <w:pStyle w:val="TableParagraph"/>
              <w:spacing w:before="44"/>
              <w:rPr>
                <w:sz w:val="24"/>
                <w:lang w:val="ru-RU"/>
              </w:rPr>
            </w:pPr>
          </w:p>
          <w:p w14:paraId="0458255A" w14:textId="77777777" w:rsidR="00AF7EF1" w:rsidRDefault="00AF7EF1" w:rsidP="00AF7EF1">
            <w:pPr>
              <w:pStyle w:val="TableParagraph"/>
              <w:ind w:left="698"/>
              <w:rPr>
                <w:sz w:val="24"/>
              </w:rPr>
            </w:pPr>
            <w:r>
              <w:rPr>
                <w:spacing w:val="-2"/>
                <w:sz w:val="24"/>
              </w:rPr>
              <w:t>Ноябрь</w:t>
            </w:r>
          </w:p>
        </w:tc>
        <w:tc>
          <w:tcPr>
            <w:tcW w:w="1123" w:type="dxa"/>
          </w:tcPr>
          <w:p w14:paraId="449D8ED0" w14:textId="77777777" w:rsidR="00AF7EF1" w:rsidRDefault="00AF7EF1" w:rsidP="00AF7EF1">
            <w:pPr>
              <w:pStyle w:val="TableParagraph"/>
              <w:spacing w:before="145"/>
              <w:ind w:left="127" w:right="122"/>
              <w:jc w:val="center"/>
              <w:rPr>
                <w:sz w:val="24"/>
              </w:rPr>
            </w:pPr>
            <w:r>
              <w:rPr>
                <w:spacing w:val="-10"/>
                <w:sz w:val="24"/>
              </w:rPr>
              <w:t>9</w:t>
            </w:r>
          </w:p>
        </w:tc>
        <w:tc>
          <w:tcPr>
            <w:tcW w:w="6928" w:type="dxa"/>
          </w:tcPr>
          <w:p w14:paraId="6B7CA657" w14:textId="77777777" w:rsidR="00AF7EF1" w:rsidRPr="00AF7EF1" w:rsidRDefault="00AF7EF1" w:rsidP="00AF7EF1">
            <w:pPr>
              <w:pStyle w:val="TableParagraph"/>
              <w:ind w:left="105" w:right="100"/>
              <w:rPr>
                <w:sz w:val="20"/>
                <w:lang w:val="ru-RU"/>
              </w:rPr>
            </w:pPr>
            <w:r w:rsidRPr="00AF7EF1">
              <w:rPr>
                <w:sz w:val="20"/>
                <w:lang w:val="ru-RU"/>
              </w:rPr>
              <w:t>Звук [ы.]. Звучание, артикуляция, отнесение к гласным. Выделение звука [ы] из слова.</w:t>
            </w:r>
          </w:p>
        </w:tc>
      </w:tr>
      <w:tr w:rsidR="00AF7EF1" w14:paraId="732B9FB3" w14:textId="77777777" w:rsidTr="00AF7EF1">
        <w:trPr>
          <w:trHeight w:val="566"/>
        </w:trPr>
        <w:tc>
          <w:tcPr>
            <w:tcW w:w="2158" w:type="dxa"/>
            <w:vMerge/>
            <w:tcBorders>
              <w:top w:val="nil"/>
            </w:tcBorders>
          </w:tcPr>
          <w:p w14:paraId="1266FFC9" w14:textId="77777777" w:rsidR="00AF7EF1" w:rsidRPr="00AF7EF1" w:rsidRDefault="00AF7EF1" w:rsidP="00AF7EF1">
            <w:pPr>
              <w:rPr>
                <w:sz w:val="2"/>
                <w:szCs w:val="2"/>
                <w:lang w:val="ru-RU"/>
              </w:rPr>
            </w:pPr>
          </w:p>
        </w:tc>
        <w:tc>
          <w:tcPr>
            <w:tcW w:w="1123" w:type="dxa"/>
          </w:tcPr>
          <w:p w14:paraId="146F7A38" w14:textId="77777777" w:rsidR="00AF7EF1" w:rsidRDefault="00AF7EF1" w:rsidP="00AF7EF1">
            <w:pPr>
              <w:pStyle w:val="TableParagraph"/>
              <w:spacing w:before="143"/>
              <w:ind w:left="127" w:right="122"/>
              <w:jc w:val="center"/>
              <w:rPr>
                <w:sz w:val="24"/>
              </w:rPr>
            </w:pPr>
            <w:r>
              <w:rPr>
                <w:spacing w:val="-5"/>
                <w:sz w:val="24"/>
              </w:rPr>
              <w:t>10</w:t>
            </w:r>
          </w:p>
        </w:tc>
        <w:tc>
          <w:tcPr>
            <w:tcW w:w="6928" w:type="dxa"/>
          </w:tcPr>
          <w:p w14:paraId="13B072AA" w14:textId="77777777" w:rsidR="00AF7EF1" w:rsidRPr="00AF7EF1" w:rsidRDefault="00AF7EF1" w:rsidP="00AF7EF1">
            <w:pPr>
              <w:pStyle w:val="TableParagraph"/>
              <w:ind w:left="105"/>
              <w:rPr>
                <w:sz w:val="20"/>
                <w:lang w:val="ru-RU"/>
              </w:rPr>
            </w:pPr>
            <w:r w:rsidRPr="00AF7EF1">
              <w:rPr>
                <w:sz w:val="20"/>
                <w:lang w:val="ru-RU"/>
              </w:rPr>
              <w:t>Звук</w:t>
            </w:r>
            <w:r w:rsidRPr="00AF7EF1">
              <w:rPr>
                <w:spacing w:val="-9"/>
                <w:sz w:val="20"/>
                <w:lang w:val="ru-RU"/>
              </w:rPr>
              <w:t xml:space="preserve"> </w:t>
            </w:r>
            <w:r w:rsidRPr="00AF7EF1">
              <w:rPr>
                <w:sz w:val="20"/>
                <w:lang w:val="ru-RU"/>
              </w:rPr>
              <w:t>[ы]</w:t>
            </w:r>
            <w:r w:rsidRPr="00AF7EF1">
              <w:rPr>
                <w:spacing w:val="-5"/>
                <w:sz w:val="20"/>
                <w:lang w:val="ru-RU"/>
              </w:rPr>
              <w:t xml:space="preserve"> </w:t>
            </w:r>
            <w:r w:rsidRPr="00AF7EF1">
              <w:rPr>
                <w:sz w:val="20"/>
                <w:lang w:val="ru-RU"/>
              </w:rPr>
              <w:t>и</w:t>
            </w:r>
            <w:r w:rsidRPr="00AF7EF1">
              <w:rPr>
                <w:spacing w:val="-9"/>
                <w:sz w:val="20"/>
                <w:lang w:val="ru-RU"/>
              </w:rPr>
              <w:t xml:space="preserve"> </w:t>
            </w:r>
            <w:r w:rsidRPr="00AF7EF1">
              <w:rPr>
                <w:sz w:val="20"/>
                <w:lang w:val="ru-RU"/>
              </w:rPr>
              <w:t>буква</w:t>
            </w:r>
            <w:r w:rsidRPr="00AF7EF1">
              <w:rPr>
                <w:spacing w:val="-7"/>
                <w:sz w:val="20"/>
                <w:lang w:val="ru-RU"/>
              </w:rPr>
              <w:t xml:space="preserve"> </w:t>
            </w:r>
            <w:r w:rsidRPr="00AF7EF1">
              <w:rPr>
                <w:sz w:val="20"/>
                <w:lang w:val="ru-RU"/>
              </w:rPr>
              <w:t>ы.</w:t>
            </w:r>
            <w:r w:rsidRPr="00AF7EF1">
              <w:rPr>
                <w:spacing w:val="-6"/>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слов</w:t>
            </w:r>
            <w:r w:rsidRPr="00AF7EF1">
              <w:rPr>
                <w:spacing w:val="-7"/>
                <w:sz w:val="20"/>
                <w:lang w:val="ru-RU"/>
              </w:rPr>
              <w:t xml:space="preserve"> </w:t>
            </w:r>
            <w:r w:rsidRPr="00AF7EF1">
              <w:rPr>
                <w:sz w:val="20"/>
                <w:lang w:val="ru-RU"/>
              </w:rPr>
              <w:t>из</w:t>
            </w:r>
            <w:r w:rsidRPr="00AF7EF1">
              <w:rPr>
                <w:spacing w:val="-5"/>
                <w:sz w:val="20"/>
                <w:lang w:val="ru-RU"/>
              </w:rPr>
              <w:t xml:space="preserve"> </w:t>
            </w:r>
            <w:r w:rsidRPr="00AF7EF1">
              <w:rPr>
                <w:sz w:val="20"/>
                <w:lang w:val="ru-RU"/>
              </w:rPr>
              <w:t>предложения,</w:t>
            </w:r>
            <w:r w:rsidRPr="00AF7EF1">
              <w:rPr>
                <w:spacing w:val="-6"/>
                <w:sz w:val="20"/>
                <w:lang w:val="ru-RU"/>
              </w:rPr>
              <w:t xml:space="preserve"> </w:t>
            </w:r>
            <w:r w:rsidRPr="00AF7EF1">
              <w:rPr>
                <w:sz w:val="20"/>
                <w:lang w:val="ru-RU"/>
              </w:rPr>
              <w:t>состоящего</w:t>
            </w:r>
            <w:r w:rsidRPr="00AF7EF1">
              <w:rPr>
                <w:spacing w:val="-6"/>
                <w:sz w:val="20"/>
                <w:lang w:val="ru-RU"/>
              </w:rPr>
              <w:t xml:space="preserve"> </w:t>
            </w:r>
            <w:r w:rsidRPr="00AF7EF1">
              <w:rPr>
                <w:sz w:val="20"/>
                <w:lang w:val="ru-RU"/>
              </w:rPr>
              <w:t>из</w:t>
            </w:r>
            <w:r w:rsidRPr="00AF7EF1">
              <w:rPr>
                <w:spacing w:val="-6"/>
                <w:sz w:val="20"/>
                <w:lang w:val="ru-RU"/>
              </w:rPr>
              <w:t xml:space="preserve"> </w:t>
            </w:r>
            <w:r w:rsidRPr="00AF7EF1">
              <w:rPr>
                <w:sz w:val="20"/>
                <w:lang w:val="ru-RU"/>
              </w:rPr>
              <w:t>двух</w:t>
            </w:r>
            <w:r w:rsidRPr="00AF7EF1">
              <w:rPr>
                <w:spacing w:val="-6"/>
                <w:sz w:val="20"/>
                <w:lang w:val="ru-RU"/>
              </w:rPr>
              <w:t xml:space="preserve"> </w:t>
            </w:r>
            <w:r w:rsidRPr="00AF7EF1">
              <w:rPr>
                <w:spacing w:val="-2"/>
                <w:sz w:val="20"/>
                <w:lang w:val="ru-RU"/>
              </w:rPr>
              <w:t>слов.</w:t>
            </w:r>
          </w:p>
        </w:tc>
      </w:tr>
      <w:tr w:rsidR="00AF7EF1" w14:paraId="318C4524" w14:textId="77777777" w:rsidTr="00AF7EF1">
        <w:trPr>
          <w:trHeight w:val="565"/>
        </w:trPr>
        <w:tc>
          <w:tcPr>
            <w:tcW w:w="2158" w:type="dxa"/>
            <w:vMerge/>
            <w:tcBorders>
              <w:top w:val="nil"/>
            </w:tcBorders>
          </w:tcPr>
          <w:p w14:paraId="6B9A7BDA" w14:textId="77777777" w:rsidR="00AF7EF1" w:rsidRPr="00AF7EF1" w:rsidRDefault="00AF7EF1" w:rsidP="00AF7EF1">
            <w:pPr>
              <w:rPr>
                <w:sz w:val="2"/>
                <w:szCs w:val="2"/>
                <w:lang w:val="ru-RU"/>
              </w:rPr>
            </w:pPr>
          </w:p>
        </w:tc>
        <w:tc>
          <w:tcPr>
            <w:tcW w:w="1123" w:type="dxa"/>
          </w:tcPr>
          <w:p w14:paraId="208E54B5" w14:textId="77777777" w:rsidR="00AF7EF1" w:rsidRDefault="00AF7EF1" w:rsidP="00AF7EF1">
            <w:pPr>
              <w:pStyle w:val="TableParagraph"/>
              <w:spacing w:before="145"/>
              <w:ind w:left="127" w:right="122"/>
              <w:jc w:val="center"/>
              <w:rPr>
                <w:sz w:val="24"/>
              </w:rPr>
            </w:pPr>
            <w:r>
              <w:rPr>
                <w:spacing w:val="-5"/>
                <w:sz w:val="24"/>
              </w:rPr>
              <w:t>11</w:t>
            </w:r>
          </w:p>
        </w:tc>
        <w:tc>
          <w:tcPr>
            <w:tcW w:w="6928" w:type="dxa"/>
          </w:tcPr>
          <w:p w14:paraId="0F5456A2"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5"/>
                <w:sz w:val="20"/>
                <w:lang w:val="ru-RU"/>
              </w:rPr>
              <w:t xml:space="preserve"> </w:t>
            </w:r>
            <w:r w:rsidRPr="00AF7EF1">
              <w:rPr>
                <w:sz w:val="20"/>
                <w:lang w:val="ru-RU"/>
              </w:rPr>
              <w:t>[ы],</w:t>
            </w:r>
            <w:r w:rsidRPr="00AF7EF1">
              <w:rPr>
                <w:spacing w:val="-4"/>
                <w:sz w:val="20"/>
                <w:lang w:val="ru-RU"/>
              </w:rPr>
              <w:t xml:space="preserve"> </w:t>
            </w:r>
            <w:r w:rsidRPr="00AF7EF1">
              <w:rPr>
                <w:sz w:val="20"/>
                <w:lang w:val="ru-RU"/>
              </w:rPr>
              <w:t>[о],</w:t>
            </w:r>
            <w:r w:rsidRPr="00AF7EF1">
              <w:rPr>
                <w:spacing w:val="-6"/>
                <w:sz w:val="20"/>
                <w:lang w:val="ru-RU"/>
              </w:rPr>
              <w:t xml:space="preserve"> </w:t>
            </w:r>
            <w:r w:rsidRPr="00AF7EF1">
              <w:rPr>
                <w:sz w:val="20"/>
                <w:lang w:val="ru-RU"/>
              </w:rPr>
              <w:t>[о].</w:t>
            </w:r>
            <w:r w:rsidRPr="00AF7EF1">
              <w:rPr>
                <w:spacing w:val="-5"/>
                <w:sz w:val="20"/>
                <w:lang w:val="ru-RU"/>
              </w:rPr>
              <w:t xml:space="preserve"> </w:t>
            </w:r>
            <w:r w:rsidRPr="00AF7EF1">
              <w:rPr>
                <w:sz w:val="20"/>
                <w:lang w:val="ru-RU"/>
              </w:rPr>
              <w:t>Буквы</w:t>
            </w:r>
            <w:r w:rsidRPr="00AF7EF1">
              <w:rPr>
                <w:spacing w:val="-4"/>
                <w:sz w:val="20"/>
                <w:lang w:val="ru-RU"/>
              </w:rPr>
              <w:t xml:space="preserve"> </w:t>
            </w:r>
            <w:r w:rsidRPr="00AF7EF1">
              <w:rPr>
                <w:sz w:val="20"/>
                <w:lang w:val="ru-RU"/>
              </w:rPr>
              <w:t>Ы,</w:t>
            </w:r>
            <w:r w:rsidRPr="00AF7EF1">
              <w:rPr>
                <w:spacing w:val="-2"/>
                <w:sz w:val="20"/>
                <w:lang w:val="ru-RU"/>
              </w:rPr>
              <w:t xml:space="preserve"> </w:t>
            </w:r>
            <w:r w:rsidRPr="00AF7EF1">
              <w:rPr>
                <w:sz w:val="20"/>
                <w:lang w:val="ru-RU"/>
              </w:rPr>
              <w:t>ы;</w:t>
            </w:r>
            <w:r w:rsidRPr="00AF7EF1">
              <w:rPr>
                <w:spacing w:val="-4"/>
                <w:sz w:val="20"/>
                <w:lang w:val="ru-RU"/>
              </w:rPr>
              <w:t xml:space="preserve"> </w:t>
            </w:r>
            <w:r w:rsidRPr="00AF7EF1">
              <w:rPr>
                <w:sz w:val="20"/>
                <w:lang w:val="ru-RU"/>
              </w:rPr>
              <w:t>А,</w:t>
            </w:r>
            <w:r w:rsidRPr="00AF7EF1">
              <w:rPr>
                <w:spacing w:val="-3"/>
                <w:sz w:val="20"/>
                <w:lang w:val="ru-RU"/>
              </w:rPr>
              <w:t xml:space="preserve"> </w:t>
            </w:r>
            <w:r w:rsidRPr="00AF7EF1">
              <w:rPr>
                <w:sz w:val="20"/>
                <w:lang w:val="ru-RU"/>
              </w:rPr>
              <w:t>а;</w:t>
            </w:r>
            <w:r w:rsidRPr="00AF7EF1">
              <w:rPr>
                <w:spacing w:val="-4"/>
                <w:sz w:val="20"/>
                <w:lang w:val="ru-RU"/>
              </w:rPr>
              <w:t xml:space="preserve"> </w:t>
            </w:r>
            <w:r w:rsidRPr="00AF7EF1">
              <w:rPr>
                <w:sz w:val="20"/>
                <w:lang w:val="ru-RU"/>
              </w:rPr>
              <w:t>О,</w:t>
            </w:r>
            <w:r w:rsidRPr="00AF7EF1">
              <w:rPr>
                <w:spacing w:val="-4"/>
                <w:sz w:val="20"/>
                <w:lang w:val="ru-RU"/>
              </w:rPr>
              <w:t xml:space="preserve"> </w:t>
            </w:r>
            <w:r w:rsidRPr="00AF7EF1">
              <w:rPr>
                <w:sz w:val="20"/>
                <w:lang w:val="ru-RU"/>
              </w:rPr>
              <w:t>о.</w:t>
            </w:r>
            <w:r w:rsidRPr="00AF7EF1">
              <w:rPr>
                <w:spacing w:val="-4"/>
                <w:sz w:val="20"/>
                <w:lang w:val="ru-RU"/>
              </w:rPr>
              <w:t xml:space="preserve"> </w:t>
            </w:r>
            <w:r w:rsidRPr="00AF7EF1">
              <w:rPr>
                <w:sz w:val="20"/>
                <w:lang w:val="ru-RU"/>
              </w:rPr>
              <w:t>Выделение</w:t>
            </w:r>
            <w:r w:rsidRPr="00AF7EF1">
              <w:rPr>
                <w:spacing w:val="-3"/>
                <w:sz w:val="20"/>
                <w:lang w:val="ru-RU"/>
              </w:rPr>
              <w:t xml:space="preserve"> </w:t>
            </w:r>
            <w:r w:rsidRPr="00AF7EF1">
              <w:rPr>
                <w:sz w:val="20"/>
                <w:lang w:val="ru-RU"/>
              </w:rPr>
              <w:t>слов</w:t>
            </w:r>
            <w:r w:rsidRPr="00AF7EF1">
              <w:rPr>
                <w:spacing w:val="-5"/>
                <w:sz w:val="20"/>
                <w:lang w:val="ru-RU"/>
              </w:rPr>
              <w:t xml:space="preserve"> </w:t>
            </w:r>
            <w:r w:rsidRPr="00AF7EF1">
              <w:rPr>
                <w:sz w:val="20"/>
                <w:lang w:val="ru-RU"/>
              </w:rPr>
              <w:t>из</w:t>
            </w:r>
            <w:r w:rsidRPr="00AF7EF1">
              <w:rPr>
                <w:spacing w:val="-4"/>
                <w:sz w:val="20"/>
                <w:lang w:val="ru-RU"/>
              </w:rPr>
              <w:t xml:space="preserve"> </w:t>
            </w:r>
            <w:r w:rsidRPr="00AF7EF1">
              <w:rPr>
                <w:spacing w:val="-2"/>
                <w:sz w:val="20"/>
                <w:lang w:val="ru-RU"/>
              </w:rPr>
              <w:t>предложения.</w:t>
            </w:r>
          </w:p>
        </w:tc>
      </w:tr>
      <w:tr w:rsidR="00AF7EF1" w14:paraId="0067F361" w14:textId="77777777" w:rsidTr="00AF7EF1">
        <w:trPr>
          <w:trHeight w:val="569"/>
        </w:trPr>
        <w:tc>
          <w:tcPr>
            <w:tcW w:w="2158" w:type="dxa"/>
            <w:vMerge/>
            <w:tcBorders>
              <w:top w:val="nil"/>
            </w:tcBorders>
          </w:tcPr>
          <w:p w14:paraId="6D454A12" w14:textId="77777777" w:rsidR="00AF7EF1" w:rsidRPr="00AF7EF1" w:rsidRDefault="00AF7EF1" w:rsidP="00AF7EF1">
            <w:pPr>
              <w:rPr>
                <w:sz w:val="2"/>
                <w:szCs w:val="2"/>
                <w:lang w:val="ru-RU"/>
              </w:rPr>
            </w:pPr>
          </w:p>
        </w:tc>
        <w:tc>
          <w:tcPr>
            <w:tcW w:w="1123" w:type="dxa"/>
          </w:tcPr>
          <w:p w14:paraId="16378622" w14:textId="77777777" w:rsidR="00AF7EF1" w:rsidRDefault="00AF7EF1" w:rsidP="00AF7EF1">
            <w:pPr>
              <w:pStyle w:val="TableParagraph"/>
              <w:spacing w:before="146"/>
              <w:ind w:left="127" w:right="122"/>
              <w:jc w:val="center"/>
              <w:rPr>
                <w:sz w:val="24"/>
              </w:rPr>
            </w:pPr>
            <w:r>
              <w:rPr>
                <w:spacing w:val="-5"/>
                <w:sz w:val="24"/>
              </w:rPr>
              <w:t>12</w:t>
            </w:r>
          </w:p>
        </w:tc>
        <w:tc>
          <w:tcPr>
            <w:tcW w:w="6928" w:type="dxa"/>
          </w:tcPr>
          <w:p w14:paraId="6B2187E9" w14:textId="77777777" w:rsidR="00AF7EF1" w:rsidRPr="00AF7EF1" w:rsidRDefault="00AF7EF1" w:rsidP="00AF7EF1">
            <w:pPr>
              <w:pStyle w:val="TableParagraph"/>
              <w:ind w:left="105"/>
              <w:rPr>
                <w:sz w:val="20"/>
                <w:lang w:val="ru-RU"/>
              </w:rPr>
            </w:pPr>
            <w:r w:rsidRPr="00AF7EF1">
              <w:rPr>
                <w:sz w:val="20"/>
                <w:lang w:val="ru-RU"/>
              </w:rPr>
              <w:t>Звук [у]. Звучание, артикуляция, отнесение к гласным. Умение слышать звук [у] и выделять из слова.</w:t>
            </w:r>
          </w:p>
        </w:tc>
      </w:tr>
      <w:tr w:rsidR="00AF7EF1" w14:paraId="358664BC" w14:textId="77777777" w:rsidTr="00AF7EF1">
        <w:trPr>
          <w:trHeight w:val="566"/>
        </w:trPr>
        <w:tc>
          <w:tcPr>
            <w:tcW w:w="2158" w:type="dxa"/>
            <w:vMerge w:val="restart"/>
          </w:tcPr>
          <w:p w14:paraId="2EF07BEC" w14:textId="77777777" w:rsidR="00AF7EF1" w:rsidRPr="00AF7EF1" w:rsidRDefault="00AF7EF1" w:rsidP="00AF7EF1">
            <w:pPr>
              <w:pStyle w:val="TableParagraph"/>
              <w:spacing w:before="169"/>
              <w:rPr>
                <w:sz w:val="24"/>
                <w:lang w:val="ru-RU"/>
              </w:rPr>
            </w:pPr>
          </w:p>
          <w:p w14:paraId="5ACEE29A" w14:textId="77777777" w:rsidR="00AF7EF1" w:rsidRDefault="00AF7EF1" w:rsidP="00AF7EF1">
            <w:pPr>
              <w:pStyle w:val="TableParagraph"/>
              <w:ind w:left="652"/>
              <w:rPr>
                <w:sz w:val="24"/>
              </w:rPr>
            </w:pPr>
            <w:r>
              <w:rPr>
                <w:spacing w:val="-2"/>
                <w:sz w:val="24"/>
              </w:rPr>
              <w:t>Декабрь</w:t>
            </w:r>
          </w:p>
        </w:tc>
        <w:tc>
          <w:tcPr>
            <w:tcW w:w="1123" w:type="dxa"/>
          </w:tcPr>
          <w:p w14:paraId="4DD81C50" w14:textId="77777777" w:rsidR="00AF7EF1" w:rsidRDefault="00AF7EF1" w:rsidP="00AF7EF1">
            <w:pPr>
              <w:pStyle w:val="TableParagraph"/>
              <w:spacing w:before="145"/>
              <w:ind w:left="127" w:right="122"/>
              <w:jc w:val="center"/>
              <w:rPr>
                <w:sz w:val="24"/>
              </w:rPr>
            </w:pPr>
            <w:r>
              <w:rPr>
                <w:spacing w:val="-5"/>
                <w:sz w:val="24"/>
              </w:rPr>
              <w:t>13</w:t>
            </w:r>
          </w:p>
        </w:tc>
        <w:tc>
          <w:tcPr>
            <w:tcW w:w="6928" w:type="dxa"/>
          </w:tcPr>
          <w:p w14:paraId="76C31841" w14:textId="77777777" w:rsidR="00AF7EF1" w:rsidRPr="00AF7EF1" w:rsidRDefault="00AF7EF1" w:rsidP="00AF7EF1">
            <w:pPr>
              <w:pStyle w:val="TableParagraph"/>
              <w:ind w:left="105"/>
              <w:rPr>
                <w:sz w:val="20"/>
                <w:lang w:val="ru-RU"/>
              </w:rPr>
            </w:pPr>
            <w:r w:rsidRPr="00AF7EF1">
              <w:rPr>
                <w:sz w:val="20"/>
                <w:lang w:val="ru-RU"/>
              </w:rPr>
              <w:t>Звук [у]. Буквы У, у. Выделение слов из предложения Составление условно- графической схемы предложения.</w:t>
            </w:r>
          </w:p>
        </w:tc>
      </w:tr>
      <w:tr w:rsidR="00AF7EF1" w14:paraId="4333D524" w14:textId="77777777" w:rsidTr="00AF7EF1">
        <w:trPr>
          <w:trHeight w:val="568"/>
        </w:trPr>
        <w:tc>
          <w:tcPr>
            <w:tcW w:w="2158" w:type="dxa"/>
            <w:vMerge/>
            <w:tcBorders>
              <w:top w:val="nil"/>
            </w:tcBorders>
          </w:tcPr>
          <w:p w14:paraId="7FD34228" w14:textId="77777777" w:rsidR="00AF7EF1" w:rsidRPr="00AF7EF1" w:rsidRDefault="00AF7EF1" w:rsidP="00AF7EF1">
            <w:pPr>
              <w:rPr>
                <w:sz w:val="2"/>
                <w:szCs w:val="2"/>
                <w:lang w:val="ru-RU"/>
              </w:rPr>
            </w:pPr>
          </w:p>
        </w:tc>
        <w:tc>
          <w:tcPr>
            <w:tcW w:w="1123" w:type="dxa"/>
          </w:tcPr>
          <w:p w14:paraId="669DEBC5" w14:textId="77777777" w:rsidR="00AF7EF1" w:rsidRDefault="00AF7EF1" w:rsidP="00AF7EF1">
            <w:pPr>
              <w:pStyle w:val="TableParagraph"/>
              <w:spacing w:before="145"/>
              <w:ind w:left="127" w:right="122"/>
              <w:jc w:val="center"/>
              <w:rPr>
                <w:sz w:val="24"/>
              </w:rPr>
            </w:pPr>
            <w:r>
              <w:rPr>
                <w:spacing w:val="-5"/>
                <w:sz w:val="24"/>
              </w:rPr>
              <w:t>14</w:t>
            </w:r>
          </w:p>
        </w:tc>
        <w:tc>
          <w:tcPr>
            <w:tcW w:w="6928" w:type="dxa"/>
          </w:tcPr>
          <w:p w14:paraId="536ACC7E" w14:textId="77777777" w:rsidR="00AF7EF1" w:rsidRPr="00AF7EF1" w:rsidRDefault="00AF7EF1" w:rsidP="00AF7EF1">
            <w:pPr>
              <w:pStyle w:val="TableParagraph"/>
              <w:ind w:left="105"/>
              <w:rPr>
                <w:sz w:val="20"/>
                <w:lang w:val="ru-RU"/>
              </w:rPr>
            </w:pPr>
            <w:r w:rsidRPr="00AF7EF1">
              <w:rPr>
                <w:sz w:val="20"/>
                <w:lang w:val="ru-RU"/>
              </w:rPr>
              <w:t>Дифференциация</w:t>
            </w:r>
            <w:r w:rsidRPr="00AF7EF1">
              <w:rPr>
                <w:spacing w:val="-2"/>
                <w:sz w:val="20"/>
                <w:lang w:val="ru-RU"/>
              </w:rPr>
              <w:t xml:space="preserve"> </w:t>
            </w:r>
            <w:r w:rsidRPr="00AF7EF1">
              <w:rPr>
                <w:sz w:val="20"/>
                <w:lang w:val="ru-RU"/>
              </w:rPr>
              <w:t>звуков</w:t>
            </w:r>
            <w:r w:rsidRPr="00AF7EF1">
              <w:rPr>
                <w:spacing w:val="-2"/>
                <w:sz w:val="20"/>
                <w:lang w:val="ru-RU"/>
              </w:rPr>
              <w:t xml:space="preserve"> </w:t>
            </w:r>
            <w:r w:rsidRPr="00AF7EF1">
              <w:rPr>
                <w:sz w:val="20"/>
                <w:lang w:val="ru-RU"/>
              </w:rPr>
              <w:t>[о] —</w:t>
            </w:r>
            <w:r w:rsidRPr="00AF7EF1">
              <w:rPr>
                <w:spacing w:val="-2"/>
                <w:sz w:val="20"/>
                <w:lang w:val="ru-RU"/>
              </w:rPr>
              <w:t xml:space="preserve"> </w:t>
            </w:r>
            <w:r w:rsidRPr="00AF7EF1">
              <w:rPr>
                <w:sz w:val="20"/>
                <w:lang w:val="ru-RU"/>
              </w:rPr>
              <w:t>[у].</w:t>
            </w:r>
            <w:r w:rsidRPr="00AF7EF1">
              <w:rPr>
                <w:spacing w:val="-2"/>
                <w:sz w:val="20"/>
                <w:lang w:val="ru-RU"/>
              </w:rPr>
              <w:t xml:space="preserve"> </w:t>
            </w:r>
            <w:r w:rsidRPr="00AF7EF1">
              <w:rPr>
                <w:sz w:val="20"/>
                <w:lang w:val="ru-RU"/>
              </w:rPr>
              <w:t>Буквы</w:t>
            </w:r>
            <w:r w:rsidRPr="00AF7EF1">
              <w:rPr>
                <w:spacing w:val="-2"/>
                <w:sz w:val="20"/>
                <w:lang w:val="ru-RU"/>
              </w:rPr>
              <w:t xml:space="preserve"> </w:t>
            </w:r>
            <w:r w:rsidRPr="00AF7EF1">
              <w:rPr>
                <w:sz w:val="20"/>
                <w:lang w:val="ru-RU"/>
              </w:rPr>
              <w:t>О,</w:t>
            </w:r>
            <w:r w:rsidRPr="00AF7EF1">
              <w:rPr>
                <w:spacing w:val="-1"/>
                <w:sz w:val="20"/>
                <w:lang w:val="ru-RU"/>
              </w:rPr>
              <w:t xml:space="preserve"> </w:t>
            </w:r>
            <w:r w:rsidRPr="00AF7EF1">
              <w:rPr>
                <w:sz w:val="20"/>
                <w:lang w:val="ru-RU"/>
              </w:rPr>
              <w:t>о;</w:t>
            </w:r>
            <w:r w:rsidRPr="00AF7EF1">
              <w:rPr>
                <w:spacing w:val="-2"/>
                <w:sz w:val="20"/>
                <w:lang w:val="ru-RU"/>
              </w:rPr>
              <w:t xml:space="preserve"> </w:t>
            </w:r>
            <w:r w:rsidRPr="00AF7EF1">
              <w:rPr>
                <w:sz w:val="20"/>
                <w:lang w:val="ru-RU"/>
              </w:rPr>
              <w:t>У,</w:t>
            </w:r>
            <w:r w:rsidRPr="00AF7EF1">
              <w:rPr>
                <w:spacing w:val="-3"/>
                <w:sz w:val="20"/>
                <w:lang w:val="ru-RU"/>
              </w:rPr>
              <w:t xml:space="preserve"> </w:t>
            </w:r>
            <w:r w:rsidRPr="00AF7EF1">
              <w:rPr>
                <w:sz w:val="20"/>
                <w:lang w:val="ru-RU"/>
              </w:rPr>
              <w:t>у.</w:t>
            </w:r>
            <w:r w:rsidRPr="00AF7EF1">
              <w:rPr>
                <w:spacing w:val="-2"/>
                <w:sz w:val="20"/>
                <w:lang w:val="ru-RU"/>
              </w:rPr>
              <w:t xml:space="preserve"> </w:t>
            </w:r>
            <w:r w:rsidRPr="00AF7EF1">
              <w:rPr>
                <w:sz w:val="20"/>
                <w:lang w:val="ru-RU"/>
              </w:rPr>
              <w:t>Знакомство</w:t>
            </w:r>
            <w:r w:rsidRPr="00AF7EF1">
              <w:rPr>
                <w:spacing w:val="-1"/>
                <w:sz w:val="20"/>
                <w:lang w:val="ru-RU"/>
              </w:rPr>
              <w:t xml:space="preserve"> </w:t>
            </w:r>
            <w:r w:rsidRPr="00AF7EF1">
              <w:rPr>
                <w:sz w:val="20"/>
                <w:lang w:val="ru-RU"/>
              </w:rPr>
              <w:t>со</w:t>
            </w:r>
            <w:r w:rsidRPr="00AF7EF1">
              <w:rPr>
                <w:spacing w:val="-1"/>
                <w:sz w:val="20"/>
                <w:lang w:val="ru-RU"/>
              </w:rPr>
              <w:t xml:space="preserve"> </w:t>
            </w:r>
            <w:r w:rsidRPr="00AF7EF1">
              <w:rPr>
                <w:sz w:val="20"/>
                <w:lang w:val="ru-RU"/>
              </w:rPr>
              <w:t>словами,</w:t>
            </w:r>
            <w:r w:rsidRPr="00AF7EF1">
              <w:rPr>
                <w:spacing w:val="-2"/>
                <w:sz w:val="20"/>
                <w:lang w:val="ru-RU"/>
              </w:rPr>
              <w:t xml:space="preserve"> </w:t>
            </w:r>
            <w:r w:rsidRPr="00AF7EF1">
              <w:rPr>
                <w:sz w:val="20"/>
                <w:lang w:val="ru-RU"/>
              </w:rPr>
              <w:t>в которых есть общая часть (родственные слова).</w:t>
            </w:r>
          </w:p>
        </w:tc>
      </w:tr>
      <w:tr w:rsidR="00AF7EF1" w14:paraId="78CBBDB2" w14:textId="77777777" w:rsidTr="00AF7EF1">
        <w:trPr>
          <w:trHeight w:val="565"/>
        </w:trPr>
        <w:tc>
          <w:tcPr>
            <w:tcW w:w="2158" w:type="dxa"/>
            <w:vMerge/>
            <w:tcBorders>
              <w:top w:val="nil"/>
            </w:tcBorders>
          </w:tcPr>
          <w:p w14:paraId="368497FA" w14:textId="77777777" w:rsidR="00AF7EF1" w:rsidRPr="00AF7EF1" w:rsidRDefault="00AF7EF1" w:rsidP="00AF7EF1">
            <w:pPr>
              <w:rPr>
                <w:sz w:val="2"/>
                <w:szCs w:val="2"/>
                <w:lang w:val="ru-RU"/>
              </w:rPr>
            </w:pPr>
          </w:p>
        </w:tc>
        <w:tc>
          <w:tcPr>
            <w:tcW w:w="1123" w:type="dxa"/>
          </w:tcPr>
          <w:p w14:paraId="17C719C1" w14:textId="77777777" w:rsidR="00AF7EF1" w:rsidRDefault="00AF7EF1" w:rsidP="00AF7EF1">
            <w:pPr>
              <w:pStyle w:val="TableParagraph"/>
              <w:spacing w:before="143"/>
              <w:ind w:left="127" w:right="122"/>
              <w:jc w:val="center"/>
              <w:rPr>
                <w:sz w:val="24"/>
              </w:rPr>
            </w:pPr>
            <w:r>
              <w:rPr>
                <w:spacing w:val="-5"/>
                <w:sz w:val="24"/>
              </w:rPr>
              <w:t>15</w:t>
            </w:r>
          </w:p>
        </w:tc>
        <w:tc>
          <w:tcPr>
            <w:tcW w:w="6928" w:type="dxa"/>
          </w:tcPr>
          <w:p w14:paraId="4C33C2FA"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80"/>
                <w:sz w:val="20"/>
                <w:lang w:val="ru-RU"/>
              </w:rPr>
              <w:t xml:space="preserve"> </w:t>
            </w:r>
            <w:r w:rsidRPr="00AF7EF1">
              <w:rPr>
                <w:sz w:val="20"/>
                <w:lang w:val="ru-RU"/>
              </w:rPr>
              <w:t>[а],</w:t>
            </w:r>
            <w:r w:rsidRPr="00AF7EF1">
              <w:rPr>
                <w:spacing w:val="80"/>
                <w:w w:val="150"/>
                <w:sz w:val="20"/>
                <w:lang w:val="ru-RU"/>
              </w:rPr>
              <w:t xml:space="preserve"> </w:t>
            </w:r>
            <w:r w:rsidRPr="00AF7EF1">
              <w:rPr>
                <w:sz w:val="20"/>
                <w:lang w:val="ru-RU"/>
              </w:rPr>
              <w:t>[о],</w:t>
            </w:r>
            <w:r w:rsidRPr="00AF7EF1">
              <w:rPr>
                <w:spacing w:val="80"/>
                <w:w w:val="150"/>
                <w:sz w:val="20"/>
                <w:lang w:val="ru-RU"/>
              </w:rPr>
              <w:t xml:space="preserve"> </w:t>
            </w:r>
            <w:r w:rsidRPr="00AF7EF1">
              <w:rPr>
                <w:sz w:val="20"/>
                <w:lang w:val="ru-RU"/>
              </w:rPr>
              <w:t>[у],</w:t>
            </w:r>
            <w:r w:rsidRPr="00AF7EF1">
              <w:rPr>
                <w:spacing w:val="80"/>
                <w:w w:val="150"/>
                <w:sz w:val="20"/>
                <w:lang w:val="ru-RU"/>
              </w:rPr>
              <w:t xml:space="preserve"> </w:t>
            </w:r>
            <w:r w:rsidRPr="00AF7EF1">
              <w:rPr>
                <w:sz w:val="20"/>
                <w:lang w:val="ru-RU"/>
              </w:rPr>
              <w:t>[ы],</w:t>
            </w:r>
            <w:r w:rsidRPr="00AF7EF1">
              <w:rPr>
                <w:spacing w:val="80"/>
                <w:w w:val="150"/>
                <w:sz w:val="20"/>
                <w:lang w:val="ru-RU"/>
              </w:rPr>
              <w:t xml:space="preserve"> </w:t>
            </w:r>
            <w:r w:rsidRPr="00AF7EF1">
              <w:rPr>
                <w:sz w:val="20"/>
                <w:lang w:val="ru-RU"/>
              </w:rPr>
              <w:t>соответствующие</w:t>
            </w:r>
            <w:r w:rsidRPr="00AF7EF1">
              <w:rPr>
                <w:spacing w:val="80"/>
                <w:w w:val="150"/>
                <w:sz w:val="20"/>
                <w:lang w:val="ru-RU"/>
              </w:rPr>
              <w:t xml:space="preserve"> </w:t>
            </w:r>
            <w:r w:rsidRPr="00AF7EF1">
              <w:rPr>
                <w:sz w:val="20"/>
                <w:lang w:val="ru-RU"/>
              </w:rPr>
              <w:t>им</w:t>
            </w:r>
            <w:r w:rsidRPr="00AF7EF1">
              <w:rPr>
                <w:spacing w:val="80"/>
                <w:w w:val="150"/>
                <w:sz w:val="20"/>
                <w:lang w:val="ru-RU"/>
              </w:rPr>
              <w:t xml:space="preserve"> </w:t>
            </w:r>
            <w:r w:rsidRPr="00AF7EF1">
              <w:rPr>
                <w:sz w:val="20"/>
                <w:lang w:val="ru-RU"/>
              </w:rPr>
              <w:t>буквы.</w:t>
            </w:r>
            <w:r w:rsidRPr="00AF7EF1">
              <w:rPr>
                <w:spacing w:val="80"/>
                <w:w w:val="150"/>
                <w:sz w:val="20"/>
                <w:lang w:val="ru-RU"/>
              </w:rPr>
              <w:t xml:space="preserve"> </w:t>
            </w:r>
            <w:r w:rsidRPr="00AF7EF1">
              <w:rPr>
                <w:sz w:val="20"/>
                <w:lang w:val="ru-RU"/>
              </w:rPr>
              <w:t>Отличительные особенности гласных. Слово, предложение.</w:t>
            </w:r>
          </w:p>
        </w:tc>
      </w:tr>
    </w:tbl>
    <w:p w14:paraId="3B393D71" w14:textId="77777777" w:rsidR="00AF7EF1" w:rsidRDefault="00AF7EF1" w:rsidP="00AF7EF1">
      <w:pPr>
        <w:pStyle w:val="TableParagraph"/>
        <w:rPr>
          <w:sz w:val="20"/>
        </w:rPr>
        <w:sectPr w:rsidR="00AF7EF1" w:rsidSect="00AF7EF1">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123"/>
        <w:gridCol w:w="6928"/>
      </w:tblGrid>
      <w:tr w:rsidR="00AF7EF1" w14:paraId="18E9C8DA" w14:textId="77777777" w:rsidTr="00AF7EF1">
        <w:trPr>
          <w:trHeight w:val="568"/>
        </w:trPr>
        <w:tc>
          <w:tcPr>
            <w:tcW w:w="2158" w:type="dxa"/>
          </w:tcPr>
          <w:p w14:paraId="1DF6E18F" w14:textId="77777777" w:rsidR="00AF7EF1" w:rsidRPr="00AF7EF1" w:rsidRDefault="00AF7EF1" w:rsidP="00AF7EF1">
            <w:pPr>
              <w:pStyle w:val="TableParagraph"/>
              <w:rPr>
                <w:sz w:val="20"/>
                <w:lang w:val="ru-RU"/>
              </w:rPr>
            </w:pPr>
          </w:p>
        </w:tc>
        <w:tc>
          <w:tcPr>
            <w:tcW w:w="1123" w:type="dxa"/>
          </w:tcPr>
          <w:p w14:paraId="2337E5B2" w14:textId="77777777" w:rsidR="00AF7EF1" w:rsidRDefault="00AF7EF1" w:rsidP="00AF7EF1">
            <w:pPr>
              <w:pStyle w:val="TableParagraph"/>
              <w:spacing w:before="145"/>
              <w:ind w:left="127" w:right="122"/>
              <w:jc w:val="center"/>
              <w:rPr>
                <w:sz w:val="24"/>
              </w:rPr>
            </w:pPr>
            <w:r>
              <w:rPr>
                <w:spacing w:val="-5"/>
                <w:sz w:val="24"/>
              </w:rPr>
              <w:t>16</w:t>
            </w:r>
          </w:p>
        </w:tc>
        <w:tc>
          <w:tcPr>
            <w:tcW w:w="6928" w:type="dxa"/>
          </w:tcPr>
          <w:p w14:paraId="3273A0BA" w14:textId="77777777" w:rsidR="00AF7EF1" w:rsidRDefault="00AF7EF1" w:rsidP="00AF7EF1">
            <w:pPr>
              <w:pStyle w:val="TableParagraph"/>
              <w:ind w:left="105"/>
              <w:rPr>
                <w:sz w:val="20"/>
              </w:rPr>
            </w:pPr>
            <w:r w:rsidRPr="00AF7EF1">
              <w:rPr>
                <w:sz w:val="20"/>
                <w:lang w:val="ru-RU"/>
              </w:rPr>
              <w:t xml:space="preserve">Звуки [м], [м']. Артикуляция, звучание, выделение из слов. Сопоставление с артикуляцией гласных звуков. </w:t>
            </w:r>
            <w:r>
              <w:rPr>
                <w:sz w:val="20"/>
              </w:rPr>
              <w:t>Понятие «согласный звук».</w:t>
            </w:r>
          </w:p>
        </w:tc>
      </w:tr>
      <w:tr w:rsidR="00AF7EF1" w14:paraId="482E2203" w14:textId="77777777" w:rsidTr="00AF7EF1">
        <w:trPr>
          <w:trHeight w:val="566"/>
        </w:trPr>
        <w:tc>
          <w:tcPr>
            <w:tcW w:w="2158" w:type="dxa"/>
            <w:vMerge w:val="restart"/>
          </w:tcPr>
          <w:p w14:paraId="5BCB1F65" w14:textId="77777777" w:rsidR="00AF7EF1" w:rsidRDefault="00AF7EF1" w:rsidP="00AF7EF1">
            <w:pPr>
              <w:pStyle w:val="TableParagraph"/>
              <w:rPr>
                <w:sz w:val="24"/>
              </w:rPr>
            </w:pPr>
          </w:p>
          <w:p w14:paraId="1A805B7B" w14:textId="77777777" w:rsidR="00AF7EF1" w:rsidRDefault="00AF7EF1" w:rsidP="00AF7EF1">
            <w:pPr>
              <w:pStyle w:val="TableParagraph"/>
              <w:rPr>
                <w:sz w:val="24"/>
              </w:rPr>
            </w:pPr>
          </w:p>
          <w:p w14:paraId="494245D7" w14:textId="77777777" w:rsidR="00AF7EF1" w:rsidRDefault="00AF7EF1" w:rsidP="00AF7EF1">
            <w:pPr>
              <w:pStyle w:val="TableParagraph"/>
              <w:spacing w:before="45"/>
              <w:rPr>
                <w:sz w:val="24"/>
              </w:rPr>
            </w:pPr>
          </w:p>
          <w:p w14:paraId="0E7E1FE0" w14:textId="77777777" w:rsidR="00AF7EF1" w:rsidRDefault="00AF7EF1" w:rsidP="00AF7EF1">
            <w:pPr>
              <w:pStyle w:val="TableParagraph"/>
              <w:ind w:left="707"/>
              <w:rPr>
                <w:sz w:val="24"/>
              </w:rPr>
            </w:pPr>
            <w:r>
              <w:rPr>
                <w:spacing w:val="-2"/>
                <w:sz w:val="24"/>
              </w:rPr>
              <w:t>Январь</w:t>
            </w:r>
          </w:p>
        </w:tc>
        <w:tc>
          <w:tcPr>
            <w:tcW w:w="1123" w:type="dxa"/>
          </w:tcPr>
          <w:p w14:paraId="179994E4" w14:textId="77777777" w:rsidR="00AF7EF1" w:rsidRDefault="00AF7EF1" w:rsidP="00AF7EF1">
            <w:pPr>
              <w:pStyle w:val="TableParagraph"/>
              <w:spacing w:before="145"/>
              <w:ind w:left="127" w:right="122"/>
              <w:jc w:val="center"/>
              <w:rPr>
                <w:sz w:val="24"/>
              </w:rPr>
            </w:pPr>
            <w:r>
              <w:rPr>
                <w:spacing w:val="-5"/>
                <w:sz w:val="24"/>
              </w:rPr>
              <w:t>17</w:t>
            </w:r>
          </w:p>
        </w:tc>
        <w:tc>
          <w:tcPr>
            <w:tcW w:w="6928" w:type="dxa"/>
          </w:tcPr>
          <w:p w14:paraId="79F1B15C"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7"/>
                <w:sz w:val="20"/>
                <w:lang w:val="ru-RU"/>
              </w:rPr>
              <w:t xml:space="preserve"> </w:t>
            </w:r>
            <w:r w:rsidRPr="00AF7EF1">
              <w:rPr>
                <w:sz w:val="20"/>
                <w:lang w:val="ru-RU"/>
              </w:rPr>
              <w:t>[м],</w:t>
            </w:r>
            <w:r w:rsidRPr="00AF7EF1">
              <w:rPr>
                <w:spacing w:val="-6"/>
                <w:sz w:val="20"/>
                <w:lang w:val="ru-RU"/>
              </w:rPr>
              <w:t xml:space="preserve"> </w:t>
            </w:r>
            <w:r w:rsidRPr="00AF7EF1">
              <w:rPr>
                <w:sz w:val="20"/>
                <w:lang w:val="ru-RU"/>
              </w:rPr>
              <w:t>[м'].</w:t>
            </w:r>
            <w:r w:rsidRPr="00AF7EF1">
              <w:rPr>
                <w:spacing w:val="-6"/>
                <w:sz w:val="20"/>
                <w:lang w:val="ru-RU"/>
              </w:rPr>
              <w:t xml:space="preserve"> </w:t>
            </w:r>
            <w:r w:rsidRPr="00AF7EF1">
              <w:rPr>
                <w:sz w:val="20"/>
                <w:lang w:val="ru-RU"/>
              </w:rPr>
              <w:t>Различие</w:t>
            </w:r>
            <w:r w:rsidRPr="00AF7EF1">
              <w:rPr>
                <w:spacing w:val="-6"/>
                <w:sz w:val="20"/>
                <w:lang w:val="ru-RU"/>
              </w:rPr>
              <w:t xml:space="preserve"> </w:t>
            </w:r>
            <w:r w:rsidRPr="00AF7EF1">
              <w:rPr>
                <w:sz w:val="20"/>
                <w:lang w:val="ru-RU"/>
              </w:rPr>
              <w:t>на</w:t>
            </w:r>
            <w:r w:rsidRPr="00AF7EF1">
              <w:rPr>
                <w:spacing w:val="-3"/>
                <w:sz w:val="20"/>
                <w:lang w:val="ru-RU"/>
              </w:rPr>
              <w:t xml:space="preserve"> </w:t>
            </w:r>
            <w:r w:rsidRPr="00AF7EF1">
              <w:rPr>
                <w:sz w:val="20"/>
                <w:lang w:val="ru-RU"/>
              </w:rPr>
              <w:t>слух</w:t>
            </w:r>
            <w:r w:rsidRPr="00AF7EF1">
              <w:rPr>
                <w:spacing w:val="-7"/>
                <w:sz w:val="20"/>
                <w:lang w:val="ru-RU"/>
              </w:rPr>
              <w:t xml:space="preserve"> </w:t>
            </w:r>
            <w:r w:rsidRPr="00AF7EF1">
              <w:rPr>
                <w:sz w:val="20"/>
                <w:lang w:val="ru-RU"/>
              </w:rPr>
              <w:t>слов,</w:t>
            </w:r>
            <w:r w:rsidRPr="00AF7EF1">
              <w:rPr>
                <w:spacing w:val="-6"/>
                <w:sz w:val="20"/>
                <w:lang w:val="ru-RU"/>
              </w:rPr>
              <w:t xml:space="preserve"> </w:t>
            </w:r>
            <w:r w:rsidRPr="00AF7EF1">
              <w:rPr>
                <w:sz w:val="20"/>
                <w:lang w:val="ru-RU"/>
              </w:rPr>
              <w:t>близких</w:t>
            </w:r>
            <w:r w:rsidRPr="00AF7EF1">
              <w:rPr>
                <w:spacing w:val="-5"/>
                <w:sz w:val="20"/>
                <w:lang w:val="ru-RU"/>
              </w:rPr>
              <w:t xml:space="preserve"> </w:t>
            </w:r>
            <w:r w:rsidRPr="00AF7EF1">
              <w:rPr>
                <w:sz w:val="20"/>
                <w:lang w:val="ru-RU"/>
              </w:rPr>
              <w:t>по</w:t>
            </w:r>
            <w:r w:rsidRPr="00AF7EF1">
              <w:rPr>
                <w:spacing w:val="1"/>
                <w:sz w:val="20"/>
                <w:lang w:val="ru-RU"/>
              </w:rPr>
              <w:t xml:space="preserve"> </w:t>
            </w:r>
            <w:r w:rsidRPr="00AF7EF1">
              <w:rPr>
                <w:sz w:val="20"/>
                <w:lang w:val="ru-RU"/>
              </w:rPr>
              <w:t>звуковому</w:t>
            </w:r>
            <w:r w:rsidRPr="00AF7EF1">
              <w:rPr>
                <w:spacing w:val="-9"/>
                <w:sz w:val="20"/>
                <w:lang w:val="ru-RU"/>
              </w:rPr>
              <w:t xml:space="preserve"> </w:t>
            </w:r>
            <w:r w:rsidRPr="00AF7EF1">
              <w:rPr>
                <w:spacing w:val="-2"/>
                <w:sz w:val="20"/>
                <w:lang w:val="ru-RU"/>
              </w:rPr>
              <w:t>составу.</w:t>
            </w:r>
          </w:p>
        </w:tc>
      </w:tr>
      <w:tr w:rsidR="00AF7EF1" w14:paraId="2FDB579D" w14:textId="77777777" w:rsidTr="00AF7EF1">
        <w:trPr>
          <w:trHeight w:val="568"/>
        </w:trPr>
        <w:tc>
          <w:tcPr>
            <w:tcW w:w="2158" w:type="dxa"/>
            <w:vMerge/>
            <w:tcBorders>
              <w:top w:val="nil"/>
            </w:tcBorders>
          </w:tcPr>
          <w:p w14:paraId="2CDBB637" w14:textId="77777777" w:rsidR="00AF7EF1" w:rsidRPr="00AF7EF1" w:rsidRDefault="00AF7EF1" w:rsidP="00AF7EF1">
            <w:pPr>
              <w:rPr>
                <w:sz w:val="2"/>
                <w:szCs w:val="2"/>
                <w:lang w:val="ru-RU"/>
              </w:rPr>
            </w:pPr>
          </w:p>
        </w:tc>
        <w:tc>
          <w:tcPr>
            <w:tcW w:w="1123" w:type="dxa"/>
          </w:tcPr>
          <w:p w14:paraId="03EA2FC1" w14:textId="77777777" w:rsidR="00AF7EF1" w:rsidRDefault="00AF7EF1" w:rsidP="00AF7EF1">
            <w:pPr>
              <w:pStyle w:val="TableParagraph"/>
              <w:spacing w:before="145"/>
              <w:ind w:left="127" w:right="122"/>
              <w:jc w:val="center"/>
              <w:rPr>
                <w:sz w:val="24"/>
              </w:rPr>
            </w:pPr>
            <w:r>
              <w:rPr>
                <w:spacing w:val="-5"/>
                <w:sz w:val="24"/>
              </w:rPr>
              <w:t>18</w:t>
            </w:r>
          </w:p>
        </w:tc>
        <w:tc>
          <w:tcPr>
            <w:tcW w:w="6928" w:type="dxa"/>
          </w:tcPr>
          <w:p w14:paraId="4A36B570"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6"/>
                <w:sz w:val="20"/>
                <w:lang w:val="ru-RU"/>
              </w:rPr>
              <w:t xml:space="preserve"> </w:t>
            </w:r>
            <w:r w:rsidRPr="00AF7EF1">
              <w:rPr>
                <w:sz w:val="20"/>
                <w:lang w:val="ru-RU"/>
              </w:rPr>
              <w:t>[м],</w:t>
            </w:r>
            <w:r w:rsidRPr="00AF7EF1">
              <w:rPr>
                <w:spacing w:val="-5"/>
                <w:sz w:val="20"/>
                <w:lang w:val="ru-RU"/>
              </w:rPr>
              <w:t xml:space="preserve"> </w:t>
            </w:r>
            <w:r w:rsidRPr="00AF7EF1">
              <w:rPr>
                <w:sz w:val="20"/>
                <w:lang w:val="ru-RU"/>
              </w:rPr>
              <w:t>[м'].</w:t>
            </w:r>
            <w:r w:rsidRPr="00AF7EF1">
              <w:rPr>
                <w:spacing w:val="-6"/>
                <w:sz w:val="20"/>
                <w:lang w:val="ru-RU"/>
              </w:rPr>
              <w:t xml:space="preserve"> </w:t>
            </w:r>
            <w:r w:rsidRPr="00AF7EF1">
              <w:rPr>
                <w:sz w:val="20"/>
                <w:lang w:val="ru-RU"/>
              </w:rPr>
              <w:t>Буквы</w:t>
            </w:r>
            <w:r w:rsidRPr="00AF7EF1">
              <w:rPr>
                <w:spacing w:val="-5"/>
                <w:sz w:val="20"/>
                <w:lang w:val="ru-RU"/>
              </w:rPr>
              <w:t xml:space="preserve"> </w:t>
            </w:r>
            <w:r w:rsidRPr="00AF7EF1">
              <w:rPr>
                <w:sz w:val="20"/>
                <w:lang w:val="ru-RU"/>
              </w:rPr>
              <w:t>М,</w:t>
            </w:r>
            <w:r w:rsidRPr="00AF7EF1">
              <w:rPr>
                <w:spacing w:val="-4"/>
                <w:sz w:val="20"/>
                <w:lang w:val="ru-RU"/>
              </w:rPr>
              <w:t xml:space="preserve"> </w:t>
            </w:r>
            <w:r w:rsidRPr="00AF7EF1">
              <w:rPr>
                <w:spacing w:val="-5"/>
                <w:sz w:val="20"/>
                <w:lang w:val="ru-RU"/>
              </w:rPr>
              <w:t>м.</w:t>
            </w:r>
          </w:p>
        </w:tc>
      </w:tr>
      <w:tr w:rsidR="00AF7EF1" w14:paraId="35F61D3E" w14:textId="77777777" w:rsidTr="00AF7EF1">
        <w:trPr>
          <w:trHeight w:val="565"/>
        </w:trPr>
        <w:tc>
          <w:tcPr>
            <w:tcW w:w="2158" w:type="dxa"/>
            <w:vMerge/>
            <w:tcBorders>
              <w:top w:val="nil"/>
            </w:tcBorders>
          </w:tcPr>
          <w:p w14:paraId="0CBCF848" w14:textId="77777777" w:rsidR="00AF7EF1" w:rsidRPr="00AF7EF1" w:rsidRDefault="00AF7EF1" w:rsidP="00AF7EF1">
            <w:pPr>
              <w:rPr>
                <w:sz w:val="2"/>
                <w:szCs w:val="2"/>
                <w:lang w:val="ru-RU"/>
              </w:rPr>
            </w:pPr>
          </w:p>
        </w:tc>
        <w:tc>
          <w:tcPr>
            <w:tcW w:w="1123" w:type="dxa"/>
          </w:tcPr>
          <w:p w14:paraId="488D9841" w14:textId="77777777" w:rsidR="00AF7EF1" w:rsidRDefault="00AF7EF1" w:rsidP="00AF7EF1">
            <w:pPr>
              <w:pStyle w:val="TableParagraph"/>
              <w:spacing w:before="145"/>
              <w:ind w:left="127" w:right="122"/>
              <w:jc w:val="center"/>
              <w:rPr>
                <w:sz w:val="24"/>
              </w:rPr>
            </w:pPr>
            <w:r>
              <w:rPr>
                <w:spacing w:val="-5"/>
                <w:sz w:val="24"/>
              </w:rPr>
              <w:t>19</w:t>
            </w:r>
          </w:p>
        </w:tc>
        <w:tc>
          <w:tcPr>
            <w:tcW w:w="6928" w:type="dxa"/>
          </w:tcPr>
          <w:p w14:paraId="7B16D4FE" w14:textId="77777777" w:rsidR="00AF7EF1" w:rsidRDefault="00AF7EF1" w:rsidP="00AF7EF1">
            <w:pPr>
              <w:pStyle w:val="TableParagraph"/>
              <w:ind w:left="105"/>
              <w:rPr>
                <w:sz w:val="20"/>
              </w:rPr>
            </w:pPr>
            <w:r w:rsidRPr="00AF7EF1">
              <w:rPr>
                <w:sz w:val="20"/>
                <w:lang w:val="ru-RU"/>
              </w:rPr>
              <w:t xml:space="preserve">Звуки [м], [м']. Звучание, артикуляция, отнесение к согласным, выделение из слов. </w:t>
            </w:r>
            <w:r>
              <w:rPr>
                <w:sz w:val="20"/>
              </w:rPr>
              <w:t>Условное обозначение твердого согласного.</w:t>
            </w:r>
          </w:p>
        </w:tc>
      </w:tr>
      <w:tr w:rsidR="00AF7EF1" w14:paraId="743A8A8B" w14:textId="77777777" w:rsidTr="00AF7EF1">
        <w:trPr>
          <w:trHeight w:val="568"/>
        </w:trPr>
        <w:tc>
          <w:tcPr>
            <w:tcW w:w="2158" w:type="dxa"/>
            <w:vMerge/>
            <w:tcBorders>
              <w:top w:val="nil"/>
            </w:tcBorders>
          </w:tcPr>
          <w:p w14:paraId="3DCCAEDD" w14:textId="77777777" w:rsidR="00AF7EF1" w:rsidRDefault="00AF7EF1" w:rsidP="00AF7EF1">
            <w:pPr>
              <w:rPr>
                <w:sz w:val="2"/>
                <w:szCs w:val="2"/>
              </w:rPr>
            </w:pPr>
          </w:p>
        </w:tc>
        <w:tc>
          <w:tcPr>
            <w:tcW w:w="1123" w:type="dxa"/>
          </w:tcPr>
          <w:p w14:paraId="705D17DE" w14:textId="77777777" w:rsidR="00AF7EF1" w:rsidRDefault="00AF7EF1" w:rsidP="00AF7EF1">
            <w:pPr>
              <w:pStyle w:val="TableParagraph"/>
              <w:spacing w:before="145"/>
              <w:ind w:left="127" w:right="122"/>
              <w:jc w:val="center"/>
              <w:rPr>
                <w:sz w:val="24"/>
              </w:rPr>
            </w:pPr>
            <w:r>
              <w:rPr>
                <w:spacing w:val="-5"/>
                <w:sz w:val="24"/>
              </w:rPr>
              <w:t>20</w:t>
            </w:r>
          </w:p>
        </w:tc>
        <w:tc>
          <w:tcPr>
            <w:tcW w:w="6928" w:type="dxa"/>
          </w:tcPr>
          <w:p w14:paraId="3E6999B5"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6"/>
                <w:sz w:val="20"/>
                <w:lang w:val="ru-RU"/>
              </w:rPr>
              <w:t xml:space="preserve"> </w:t>
            </w:r>
            <w:r w:rsidRPr="00AF7EF1">
              <w:rPr>
                <w:sz w:val="20"/>
                <w:lang w:val="ru-RU"/>
              </w:rPr>
              <w:t>[н],</w:t>
            </w:r>
            <w:r w:rsidRPr="00AF7EF1">
              <w:rPr>
                <w:spacing w:val="-5"/>
                <w:sz w:val="20"/>
                <w:lang w:val="ru-RU"/>
              </w:rPr>
              <w:t xml:space="preserve"> </w:t>
            </w:r>
            <w:r w:rsidRPr="00AF7EF1">
              <w:rPr>
                <w:sz w:val="20"/>
                <w:lang w:val="ru-RU"/>
              </w:rPr>
              <w:t>[н'].</w:t>
            </w:r>
            <w:r w:rsidRPr="00AF7EF1">
              <w:rPr>
                <w:spacing w:val="-6"/>
                <w:sz w:val="20"/>
                <w:lang w:val="ru-RU"/>
              </w:rPr>
              <w:t xml:space="preserve"> </w:t>
            </w:r>
            <w:r w:rsidRPr="00AF7EF1">
              <w:rPr>
                <w:sz w:val="20"/>
                <w:lang w:val="ru-RU"/>
              </w:rPr>
              <w:t>Буквы</w:t>
            </w:r>
            <w:r w:rsidRPr="00AF7EF1">
              <w:rPr>
                <w:spacing w:val="-5"/>
                <w:sz w:val="20"/>
                <w:lang w:val="ru-RU"/>
              </w:rPr>
              <w:t xml:space="preserve"> </w:t>
            </w:r>
            <w:r w:rsidRPr="00AF7EF1">
              <w:rPr>
                <w:sz w:val="20"/>
                <w:lang w:val="ru-RU"/>
              </w:rPr>
              <w:t>Н,</w:t>
            </w:r>
            <w:r w:rsidRPr="00AF7EF1">
              <w:rPr>
                <w:spacing w:val="-5"/>
                <w:sz w:val="20"/>
                <w:lang w:val="ru-RU"/>
              </w:rPr>
              <w:t xml:space="preserve"> </w:t>
            </w:r>
            <w:r w:rsidRPr="00AF7EF1">
              <w:rPr>
                <w:sz w:val="20"/>
                <w:lang w:val="ru-RU"/>
              </w:rPr>
              <w:t>н.</w:t>
            </w:r>
            <w:r w:rsidRPr="00AF7EF1">
              <w:rPr>
                <w:spacing w:val="-5"/>
                <w:sz w:val="20"/>
                <w:lang w:val="ru-RU"/>
              </w:rPr>
              <w:t xml:space="preserve"> </w:t>
            </w:r>
            <w:r w:rsidRPr="00AF7EF1">
              <w:rPr>
                <w:sz w:val="20"/>
                <w:lang w:val="ru-RU"/>
              </w:rPr>
              <w:t>Выделение</w:t>
            </w:r>
            <w:r w:rsidRPr="00AF7EF1">
              <w:rPr>
                <w:spacing w:val="-5"/>
                <w:sz w:val="20"/>
                <w:lang w:val="ru-RU"/>
              </w:rPr>
              <w:t xml:space="preserve"> </w:t>
            </w:r>
            <w:r w:rsidRPr="00AF7EF1">
              <w:rPr>
                <w:sz w:val="20"/>
                <w:lang w:val="ru-RU"/>
              </w:rPr>
              <w:t>слов</w:t>
            </w:r>
            <w:r w:rsidRPr="00AF7EF1">
              <w:rPr>
                <w:spacing w:val="-6"/>
                <w:sz w:val="20"/>
                <w:lang w:val="ru-RU"/>
              </w:rPr>
              <w:t xml:space="preserve"> </w:t>
            </w:r>
            <w:r w:rsidRPr="00AF7EF1">
              <w:rPr>
                <w:sz w:val="20"/>
                <w:lang w:val="ru-RU"/>
              </w:rPr>
              <w:t>из</w:t>
            </w:r>
            <w:r w:rsidRPr="00AF7EF1">
              <w:rPr>
                <w:spacing w:val="-5"/>
                <w:sz w:val="20"/>
                <w:lang w:val="ru-RU"/>
              </w:rPr>
              <w:t xml:space="preserve"> </w:t>
            </w:r>
            <w:r w:rsidRPr="00AF7EF1">
              <w:rPr>
                <w:spacing w:val="-2"/>
                <w:sz w:val="20"/>
                <w:lang w:val="ru-RU"/>
              </w:rPr>
              <w:t>предложения.</w:t>
            </w:r>
          </w:p>
        </w:tc>
      </w:tr>
      <w:tr w:rsidR="00AF7EF1" w14:paraId="4A08EE6F" w14:textId="77777777" w:rsidTr="00AF7EF1">
        <w:trPr>
          <w:trHeight w:val="565"/>
        </w:trPr>
        <w:tc>
          <w:tcPr>
            <w:tcW w:w="2158" w:type="dxa"/>
            <w:vMerge w:val="restart"/>
          </w:tcPr>
          <w:p w14:paraId="04E1F5E1" w14:textId="77777777" w:rsidR="00AF7EF1" w:rsidRPr="00AF7EF1" w:rsidRDefault="00AF7EF1" w:rsidP="00AF7EF1">
            <w:pPr>
              <w:pStyle w:val="TableParagraph"/>
              <w:rPr>
                <w:sz w:val="24"/>
                <w:lang w:val="ru-RU"/>
              </w:rPr>
            </w:pPr>
          </w:p>
          <w:p w14:paraId="6BA2641F" w14:textId="77777777" w:rsidR="00AF7EF1" w:rsidRPr="00AF7EF1" w:rsidRDefault="00AF7EF1" w:rsidP="00AF7EF1">
            <w:pPr>
              <w:pStyle w:val="TableParagraph"/>
              <w:rPr>
                <w:sz w:val="24"/>
                <w:lang w:val="ru-RU"/>
              </w:rPr>
            </w:pPr>
          </w:p>
          <w:p w14:paraId="4FE7D99E" w14:textId="77777777" w:rsidR="00AF7EF1" w:rsidRPr="00AF7EF1" w:rsidRDefault="00AF7EF1" w:rsidP="00AF7EF1">
            <w:pPr>
              <w:pStyle w:val="TableParagraph"/>
              <w:spacing w:before="44"/>
              <w:rPr>
                <w:sz w:val="24"/>
                <w:lang w:val="ru-RU"/>
              </w:rPr>
            </w:pPr>
          </w:p>
          <w:p w14:paraId="0C947305" w14:textId="77777777" w:rsidR="00AF7EF1" w:rsidRDefault="00AF7EF1" w:rsidP="00AF7EF1">
            <w:pPr>
              <w:pStyle w:val="TableParagraph"/>
              <w:ind w:left="643"/>
              <w:rPr>
                <w:sz w:val="24"/>
              </w:rPr>
            </w:pPr>
            <w:r>
              <w:rPr>
                <w:spacing w:val="-2"/>
                <w:sz w:val="24"/>
              </w:rPr>
              <w:t>Февраль</w:t>
            </w:r>
          </w:p>
        </w:tc>
        <w:tc>
          <w:tcPr>
            <w:tcW w:w="1123" w:type="dxa"/>
          </w:tcPr>
          <w:p w14:paraId="360D3A85" w14:textId="77777777" w:rsidR="00AF7EF1" w:rsidRDefault="00AF7EF1" w:rsidP="00AF7EF1">
            <w:pPr>
              <w:pStyle w:val="TableParagraph"/>
              <w:spacing w:before="143"/>
              <w:ind w:left="127" w:right="122"/>
              <w:jc w:val="center"/>
              <w:rPr>
                <w:sz w:val="24"/>
              </w:rPr>
            </w:pPr>
            <w:r>
              <w:rPr>
                <w:spacing w:val="-5"/>
                <w:sz w:val="24"/>
              </w:rPr>
              <w:t>21</w:t>
            </w:r>
          </w:p>
        </w:tc>
        <w:tc>
          <w:tcPr>
            <w:tcW w:w="6928" w:type="dxa"/>
          </w:tcPr>
          <w:p w14:paraId="348AC088" w14:textId="77777777" w:rsidR="00AF7EF1" w:rsidRDefault="00AF7EF1" w:rsidP="00AF7EF1">
            <w:pPr>
              <w:pStyle w:val="TableParagraph"/>
              <w:ind w:left="105"/>
              <w:rPr>
                <w:sz w:val="20"/>
              </w:rPr>
            </w:pPr>
            <w:r w:rsidRPr="00AF7EF1">
              <w:rPr>
                <w:sz w:val="20"/>
                <w:lang w:val="ru-RU"/>
              </w:rPr>
              <w:t xml:space="preserve">Звуки [в], [в']. Звучание, артикуляция, отнесение к согласным, выделение из слов. </w:t>
            </w:r>
            <w:r>
              <w:rPr>
                <w:sz w:val="20"/>
              </w:rPr>
              <w:t>Опознавательные признаки гласных и согласных звуков.</w:t>
            </w:r>
          </w:p>
        </w:tc>
      </w:tr>
      <w:tr w:rsidR="00AF7EF1" w14:paraId="30AFEA09" w14:textId="77777777" w:rsidTr="00AF7EF1">
        <w:trPr>
          <w:trHeight w:val="565"/>
        </w:trPr>
        <w:tc>
          <w:tcPr>
            <w:tcW w:w="2158" w:type="dxa"/>
            <w:vMerge/>
            <w:tcBorders>
              <w:top w:val="nil"/>
            </w:tcBorders>
          </w:tcPr>
          <w:p w14:paraId="53AFE7AC" w14:textId="77777777" w:rsidR="00AF7EF1" w:rsidRDefault="00AF7EF1" w:rsidP="00AF7EF1">
            <w:pPr>
              <w:rPr>
                <w:sz w:val="2"/>
                <w:szCs w:val="2"/>
              </w:rPr>
            </w:pPr>
          </w:p>
        </w:tc>
        <w:tc>
          <w:tcPr>
            <w:tcW w:w="1123" w:type="dxa"/>
          </w:tcPr>
          <w:p w14:paraId="1E57990A" w14:textId="77777777" w:rsidR="00AF7EF1" w:rsidRDefault="00AF7EF1" w:rsidP="00AF7EF1">
            <w:pPr>
              <w:pStyle w:val="TableParagraph"/>
              <w:spacing w:before="145"/>
              <w:ind w:left="127" w:right="122"/>
              <w:jc w:val="center"/>
              <w:rPr>
                <w:sz w:val="24"/>
              </w:rPr>
            </w:pPr>
            <w:r>
              <w:rPr>
                <w:spacing w:val="-5"/>
                <w:sz w:val="24"/>
              </w:rPr>
              <w:t>22</w:t>
            </w:r>
          </w:p>
        </w:tc>
        <w:tc>
          <w:tcPr>
            <w:tcW w:w="6928" w:type="dxa"/>
          </w:tcPr>
          <w:p w14:paraId="2196C929"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6"/>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Буквы</w:t>
            </w:r>
            <w:r w:rsidRPr="00AF7EF1">
              <w:rPr>
                <w:spacing w:val="-5"/>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Подбор</w:t>
            </w:r>
            <w:r w:rsidRPr="00AF7EF1">
              <w:rPr>
                <w:spacing w:val="-4"/>
                <w:sz w:val="20"/>
                <w:lang w:val="ru-RU"/>
              </w:rPr>
              <w:t xml:space="preserve"> </w:t>
            </w:r>
            <w:r w:rsidRPr="00AF7EF1">
              <w:rPr>
                <w:sz w:val="20"/>
                <w:lang w:val="ru-RU"/>
              </w:rPr>
              <w:t>слов</w:t>
            </w:r>
            <w:r w:rsidRPr="00AF7EF1">
              <w:rPr>
                <w:spacing w:val="-6"/>
                <w:sz w:val="20"/>
                <w:lang w:val="ru-RU"/>
              </w:rPr>
              <w:t xml:space="preserve"> </w:t>
            </w:r>
            <w:r w:rsidRPr="00AF7EF1">
              <w:rPr>
                <w:sz w:val="20"/>
                <w:lang w:val="ru-RU"/>
              </w:rPr>
              <w:t>с</w:t>
            </w:r>
            <w:r w:rsidRPr="00AF7EF1">
              <w:rPr>
                <w:spacing w:val="-5"/>
                <w:sz w:val="20"/>
                <w:lang w:val="ru-RU"/>
              </w:rPr>
              <w:t xml:space="preserve"> </w:t>
            </w:r>
            <w:r w:rsidRPr="00AF7EF1">
              <w:rPr>
                <w:sz w:val="20"/>
                <w:lang w:val="ru-RU"/>
              </w:rPr>
              <w:t>заданным</w:t>
            </w:r>
            <w:r w:rsidRPr="00AF7EF1">
              <w:rPr>
                <w:spacing w:val="-5"/>
                <w:sz w:val="20"/>
                <w:lang w:val="ru-RU"/>
              </w:rPr>
              <w:t xml:space="preserve"> </w:t>
            </w:r>
            <w:r w:rsidRPr="00AF7EF1">
              <w:rPr>
                <w:spacing w:val="-2"/>
                <w:sz w:val="20"/>
                <w:lang w:val="ru-RU"/>
              </w:rPr>
              <w:t>звуком.</w:t>
            </w:r>
          </w:p>
        </w:tc>
      </w:tr>
      <w:tr w:rsidR="00AF7EF1" w14:paraId="45876F9E" w14:textId="77777777" w:rsidTr="00AF7EF1">
        <w:trPr>
          <w:trHeight w:val="569"/>
        </w:trPr>
        <w:tc>
          <w:tcPr>
            <w:tcW w:w="2158" w:type="dxa"/>
            <w:vMerge/>
            <w:tcBorders>
              <w:top w:val="nil"/>
            </w:tcBorders>
          </w:tcPr>
          <w:p w14:paraId="67B22153" w14:textId="77777777" w:rsidR="00AF7EF1" w:rsidRPr="00AF7EF1" w:rsidRDefault="00AF7EF1" w:rsidP="00AF7EF1">
            <w:pPr>
              <w:rPr>
                <w:sz w:val="2"/>
                <w:szCs w:val="2"/>
                <w:lang w:val="ru-RU"/>
              </w:rPr>
            </w:pPr>
          </w:p>
        </w:tc>
        <w:tc>
          <w:tcPr>
            <w:tcW w:w="1123" w:type="dxa"/>
          </w:tcPr>
          <w:p w14:paraId="37B566FD" w14:textId="77777777" w:rsidR="00AF7EF1" w:rsidRDefault="00AF7EF1" w:rsidP="00AF7EF1">
            <w:pPr>
              <w:pStyle w:val="TableParagraph"/>
              <w:spacing w:before="146"/>
              <w:ind w:left="127" w:right="122"/>
              <w:jc w:val="center"/>
              <w:rPr>
                <w:sz w:val="24"/>
              </w:rPr>
            </w:pPr>
            <w:r>
              <w:rPr>
                <w:spacing w:val="-5"/>
                <w:sz w:val="24"/>
              </w:rPr>
              <w:t>23</w:t>
            </w:r>
          </w:p>
        </w:tc>
        <w:tc>
          <w:tcPr>
            <w:tcW w:w="6928" w:type="dxa"/>
          </w:tcPr>
          <w:p w14:paraId="453CB8B9" w14:textId="77777777" w:rsidR="00AF7EF1" w:rsidRPr="00AF7EF1" w:rsidRDefault="00AF7EF1" w:rsidP="00AF7EF1">
            <w:pPr>
              <w:pStyle w:val="TableParagraph"/>
              <w:ind w:left="105"/>
              <w:rPr>
                <w:sz w:val="20"/>
                <w:lang w:val="ru-RU"/>
              </w:rPr>
            </w:pPr>
            <w:r w:rsidRPr="00AF7EF1">
              <w:rPr>
                <w:sz w:val="20"/>
                <w:lang w:val="ru-RU"/>
              </w:rPr>
              <w:t>Различение</w:t>
            </w:r>
            <w:r w:rsidRPr="00AF7EF1">
              <w:rPr>
                <w:spacing w:val="-7"/>
                <w:sz w:val="20"/>
                <w:lang w:val="ru-RU"/>
              </w:rPr>
              <w:t xml:space="preserve"> </w:t>
            </w:r>
            <w:r w:rsidRPr="00AF7EF1">
              <w:rPr>
                <w:sz w:val="20"/>
                <w:lang w:val="ru-RU"/>
              </w:rPr>
              <w:t>твердых</w:t>
            </w:r>
            <w:r w:rsidRPr="00AF7EF1">
              <w:rPr>
                <w:spacing w:val="-8"/>
                <w:sz w:val="20"/>
                <w:lang w:val="ru-RU"/>
              </w:rPr>
              <w:t xml:space="preserve"> </w:t>
            </w:r>
            <w:r w:rsidRPr="00AF7EF1">
              <w:rPr>
                <w:sz w:val="20"/>
                <w:lang w:val="ru-RU"/>
              </w:rPr>
              <w:t>и</w:t>
            </w:r>
            <w:r w:rsidRPr="00AF7EF1">
              <w:rPr>
                <w:spacing w:val="-7"/>
                <w:sz w:val="20"/>
                <w:lang w:val="ru-RU"/>
              </w:rPr>
              <w:t xml:space="preserve"> </w:t>
            </w:r>
            <w:r w:rsidRPr="00AF7EF1">
              <w:rPr>
                <w:sz w:val="20"/>
                <w:lang w:val="ru-RU"/>
              </w:rPr>
              <w:t>мягких</w:t>
            </w:r>
            <w:r w:rsidRPr="00AF7EF1">
              <w:rPr>
                <w:spacing w:val="-8"/>
                <w:sz w:val="20"/>
                <w:lang w:val="ru-RU"/>
              </w:rPr>
              <w:t xml:space="preserve"> </w:t>
            </w:r>
            <w:r w:rsidRPr="00AF7EF1">
              <w:rPr>
                <w:sz w:val="20"/>
                <w:lang w:val="ru-RU"/>
              </w:rPr>
              <w:t>согласных</w:t>
            </w:r>
            <w:r w:rsidRPr="00AF7EF1">
              <w:rPr>
                <w:spacing w:val="-7"/>
                <w:sz w:val="20"/>
                <w:lang w:val="ru-RU"/>
              </w:rPr>
              <w:t xml:space="preserve"> </w:t>
            </w:r>
            <w:r w:rsidRPr="00AF7EF1">
              <w:rPr>
                <w:spacing w:val="-2"/>
                <w:sz w:val="20"/>
                <w:lang w:val="ru-RU"/>
              </w:rPr>
              <w:t>звуков.</w:t>
            </w:r>
          </w:p>
        </w:tc>
      </w:tr>
      <w:tr w:rsidR="00AF7EF1" w14:paraId="7BCD98BE" w14:textId="77777777" w:rsidTr="00AF7EF1">
        <w:trPr>
          <w:trHeight w:val="566"/>
        </w:trPr>
        <w:tc>
          <w:tcPr>
            <w:tcW w:w="2158" w:type="dxa"/>
            <w:vMerge/>
            <w:tcBorders>
              <w:top w:val="nil"/>
            </w:tcBorders>
          </w:tcPr>
          <w:p w14:paraId="77D1D524" w14:textId="77777777" w:rsidR="00AF7EF1" w:rsidRPr="00AF7EF1" w:rsidRDefault="00AF7EF1" w:rsidP="00AF7EF1">
            <w:pPr>
              <w:rPr>
                <w:sz w:val="2"/>
                <w:szCs w:val="2"/>
                <w:lang w:val="ru-RU"/>
              </w:rPr>
            </w:pPr>
          </w:p>
        </w:tc>
        <w:tc>
          <w:tcPr>
            <w:tcW w:w="1123" w:type="dxa"/>
          </w:tcPr>
          <w:p w14:paraId="47EAB0A0" w14:textId="77777777" w:rsidR="00AF7EF1" w:rsidRDefault="00AF7EF1" w:rsidP="00AF7EF1">
            <w:pPr>
              <w:pStyle w:val="TableParagraph"/>
              <w:spacing w:before="145"/>
              <w:ind w:left="127" w:right="122"/>
              <w:jc w:val="center"/>
              <w:rPr>
                <w:sz w:val="24"/>
              </w:rPr>
            </w:pPr>
            <w:r>
              <w:rPr>
                <w:spacing w:val="-5"/>
                <w:sz w:val="24"/>
              </w:rPr>
              <w:t>24</w:t>
            </w:r>
          </w:p>
        </w:tc>
        <w:tc>
          <w:tcPr>
            <w:tcW w:w="6928" w:type="dxa"/>
          </w:tcPr>
          <w:p w14:paraId="1186CF5B" w14:textId="77777777" w:rsidR="00AF7EF1" w:rsidRPr="00AF7EF1" w:rsidRDefault="00AF7EF1" w:rsidP="00AF7EF1">
            <w:pPr>
              <w:pStyle w:val="TableParagraph"/>
              <w:ind w:left="105"/>
              <w:rPr>
                <w:sz w:val="20"/>
                <w:lang w:val="ru-RU"/>
              </w:rPr>
            </w:pPr>
            <w:r w:rsidRPr="00AF7EF1">
              <w:rPr>
                <w:sz w:val="20"/>
                <w:lang w:val="ru-RU"/>
              </w:rPr>
              <w:t>Последовательное</w:t>
            </w:r>
            <w:r w:rsidRPr="00AF7EF1">
              <w:rPr>
                <w:spacing w:val="-7"/>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звуков</w:t>
            </w:r>
            <w:r w:rsidRPr="00AF7EF1">
              <w:rPr>
                <w:spacing w:val="-7"/>
                <w:sz w:val="20"/>
                <w:lang w:val="ru-RU"/>
              </w:rPr>
              <w:t xml:space="preserve"> </w:t>
            </w:r>
            <w:r w:rsidRPr="00AF7EF1">
              <w:rPr>
                <w:sz w:val="20"/>
                <w:lang w:val="ru-RU"/>
              </w:rPr>
              <w:t>в</w:t>
            </w:r>
            <w:r w:rsidRPr="00AF7EF1">
              <w:rPr>
                <w:spacing w:val="-7"/>
                <w:sz w:val="20"/>
                <w:lang w:val="ru-RU"/>
              </w:rPr>
              <w:t xml:space="preserve"> </w:t>
            </w:r>
            <w:r w:rsidRPr="00AF7EF1">
              <w:rPr>
                <w:sz w:val="20"/>
                <w:lang w:val="ru-RU"/>
              </w:rPr>
              <w:t>словах</w:t>
            </w:r>
            <w:r w:rsidRPr="00AF7EF1">
              <w:rPr>
                <w:spacing w:val="-8"/>
                <w:sz w:val="20"/>
                <w:lang w:val="ru-RU"/>
              </w:rPr>
              <w:t xml:space="preserve"> </w:t>
            </w:r>
            <w:r w:rsidRPr="00AF7EF1">
              <w:rPr>
                <w:sz w:val="20"/>
                <w:lang w:val="ru-RU"/>
              </w:rPr>
              <w:t>типа</w:t>
            </w:r>
            <w:r w:rsidRPr="00AF7EF1">
              <w:rPr>
                <w:spacing w:val="-6"/>
                <w:sz w:val="20"/>
                <w:lang w:val="ru-RU"/>
              </w:rPr>
              <w:t xml:space="preserve"> </w:t>
            </w:r>
            <w:r w:rsidRPr="00AF7EF1">
              <w:rPr>
                <w:sz w:val="20"/>
                <w:lang w:val="ru-RU"/>
              </w:rPr>
              <w:t>ау,</w:t>
            </w:r>
            <w:r w:rsidRPr="00AF7EF1">
              <w:rPr>
                <w:spacing w:val="-5"/>
                <w:sz w:val="20"/>
                <w:lang w:val="ru-RU"/>
              </w:rPr>
              <w:t xml:space="preserve"> уа.</w:t>
            </w:r>
          </w:p>
        </w:tc>
      </w:tr>
      <w:tr w:rsidR="00AF7EF1" w14:paraId="02E6FD5A" w14:textId="77777777" w:rsidTr="00AF7EF1">
        <w:trPr>
          <w:trHeight w:val="568"/>
        </w:trPr>
        <w:tc>
          <w:tcPr>
            <w:tcW w:w="2158" w:type="dxa"/>
            <w:vMerge w:val="restart"/>
          </w:tcPr>
          <w:p w14:paraId="1969A431" w14:textId="77777777" w:rsidR="00AF7EF1" w:rsidRPr="00AF7EF1" w:rsidRDefault="00AF7EF1" w:rsidP="00AF7EF1">
            <w:pPr>
              <w:pStyle w:val="TableParagraph"/>
              <w:rPr>
                <w:sz w:val="24"/>
                <w:lang w:val="ru-RU"/>
              </w:rPr>
            </w:pPr>
          </w:p>
          <w:p w14:paraId="04CCA653" w14:textId="77777777" w:rsidR="00AF7EF1" w:rsidRPr="00AF7EF1" w:rsidRDefault="00AF7EF1" w:rsidP="00AF7EF1">
            <w:pPr>
              <w:pStyle w:val="TableParagraph"/>
              <w:spacing w:before="183"/>
              <w:rPr>
                <w:sz w:val="24"/>
                <w:lang w:val="ru-RU"/>
              </w:rPr>
            </w:pPr>
          </w:p>
          <w:p w14:paraId="3A156C4F" w14:textId="77777777" w:rsidR="00AF7EF1" w:rsidRDefault="00AF7EF1" w:rsidP="00AF7EF1">
            <w:pPr>
              <w:pStyle w:val="TableParagraph"/>
              <w:ind w:left="3"/>
              <w:jc w:val="center"/>
              <w:rPr>
                <w:sz w:val="24"/>
              </w:rPr>
            </w:pPr>
            <w:r>
              <w:rPr>
                <w:spacing w:val="-4"/>
                <w:sz w:val="24"/>
              </w:rPr>
              <w:t>Март</w:t>
            </w:r>
          </w:p>
        </w:tc>
        <w:tc>
          <w:tcPr>
            <w:tcW w:w="1123" w:type="dxa"/>
          </w:tcPr>
          <w:p w14:paraId="62E8E857" w14:textId="77777777" w:rsidR="00AF7EF1" w:rsidRDefault="00AF7EF1" w:rsidP="00AF7EF1">
            <w:pPr>
              <w:pStyle w:val="TableParagraph"/>
              <w:spacing w:before="145"/>
              <w:ind w:left="127" w:right="122"/>
              <w:jc w:val="center"/>
              <w:rPr>
                <w:sz w:val="24"/>
              </w:rPr>
            </w:pPr>
            <w:r>
              <w:rPr>
                <w:spacing w:val="-5"/>
                <w:sz w:val="24"/>
              </w:rPr>
              <w:t>25</w:t>
            </w:r>
          </w:p>
        </w:tc>
        <w:tc>
          <w:tcPr>
            <w:tcW w:w="6928" w:type="dxa"/>
          </w:tcPr>
          <w:p w14:paraId="1C26430D" w14:textId="77777777" w:rsidR="00AF7EF1" w:rsidRPr="00AF7EF1" w:rsidRDefault="00AF7EF1" w:rsidP="00AF7EF1">
            <w:pPr>
              <w:pStyle w:val="TableParagraph"/>
              <w:ind w:left="105"/>
              <w:rPr>
                <w:sz w:val="20"/>
                <w:lang w:val="ru-RU"/>
              </w:rPr>
            </w:pPr>
            <w:r w:rsidRPr="00AF7EF1">
              <w:rPr>
                <w:sz w:val="20"/>
                <w:lang w:val="ru-RU"/>
              </w:rPr>
              <w:t>Твердые</w:t>
            </w:r>
            <w:r w:rsidRPr="00AF7EF1">
              <w:rPr>
                <w:spacing w:val="36"/>
                <w:sz w:val="20"/>
                <w:lang w:val="ru-RU"/>
              </w:rPr>
              <w:t xml:space="preserve"> </w:t>
            </w:r>
            <w:r w:rsidRPr="00AF7EF1">
              <w:rPr>
                <w:sz w:val="20"/>
                <w:lang w:val="ru-RU"/>
              </w:rPr>
              <w:t>и</w:t>
            </w:r>
            <w:r w:rsidRPr="00AF7EF1">
              <w:rPr>
                <w:spacing w:val="35"/>
                <w:sz w:val="20"/>
                <w:lang w:val="ru-RU"/>
              </w:rPr>
              <w:t xml:space="preserve"> </w:t>
            </w:r>
            <w:r w:rsidRPr="00AF7EF1">
              <w:rPr>
                <w:sz w:val="20"/>
                <w:lang w:val="ru-RU"/>
              </w:rPr>
              <w:t>мягкие</w:t>
            </w:r>
            <w:r w:rsidRPr="00AF7EF1">
              <w:rPr>
                <w:spacing w:val="36"/>
                <w:sz w:val="20"/>
                <w:lang w:val="ru-RU"/>
              </w:rPr>
              <w:t xml:space="preserve"> </w:t>
            </w:r>
            <w:r w:rsidRPr="00AF7EF1">
              <w:rPr>
                <w:sz w:val="20"/>
                <w:lang w:val="ru-RU"/>
              </w:rPr>
              <w:t>согласные</w:t>
            </w:r>
            <w:r w:rsidRPr="00AF7EF1">
              <w:rPr>
                <w:spacing w:val="36"/>
                <w:sz w:val="20"/>
                <w:lang w:val="ru-RU"/>
              </w:rPr>
              <w:t xml:space="preserve"> </w:t>
            </w:r>
            <w:r w:rsidRPr="00AF7EF1">
              <w:rPr>
                <w:sz w:val="20"/>
                <w:lang w:val="ru-RU"/>
              </w:rPr>
              <w:t>звуки.</w:t>
            </w:r>
            <w:r w:rsidRPr="00AF7EF1">
              <w:rPr>
                <w:spacing w:val="36"/>
                <w:sz w:val="20"/>
                <w:lang w:val="ru-RU"/>
              </w:rPr>
              <w:t xml:space="preserve"> </w:t>
            </w:r>
            <w:r w:rsidRPr="00AF7EF1">
              <w:rPr>
                <w:sz w:val="20"/>
                <w:lang w:val="ru-RU"/>
              </w:rPr>
              <w:t>Последовательное</w:t>
            </w:r>
            <w:r w:rsidRPr="00AF7EF1">
              <w:rPr>
                <w:spacing w:val="36"/>
                <w:sz w:val="20"/>
                <w:lang w:val="ru-RU"/>
              </w:rPr>
              <w:t xml:space="preserve"> </w:t>
            </w:r>
            <w:r w:rsidRPr="00AF7EF1">
              <w:rPr>
                <w:sz w:val="20"/>
                <w:lang w:val="ru-RU"/>
              </w:rPr>
              <w:t>выделение</w:t>
            </w:r>
            <w:r w:rsidRPr="00AF7EF1">
              <w:rPr>
                <w:spacing w:val="36"/>
                <w:sz w:val="20"/>
                <w:lang w:val="ru-RU"/>
              </w:rPr>
              <w:t xml:space="preserve"> </w:t>
            </w:r>
            <w:r w:rsidRPr="00AF7EF1">
              <w:rPr>
                <w:sz w:val="20"/>
                <w:lang w:val="ru-RU"/>
              </w:rPr>
              <w:t>звуков</w:t>
            </w:r>
            <w:r w:rsidRPr="00AF7EF1">
              <w:rPr>
                <w:spacing w:val="37"/>
                <w:sz w:val="20"/>
                <w:lang w:val="ru-RU"/>
              </w:rPr>
              <w:t xml:space="preserve"> </w:t>
            </w:r>
            <w:r w:rsidRPr="00AF7EF1">
              <w:rPr>
                <w:sz w:val="20"/>
                <w:lang w:val="ru-RU"/>
              </w:rPr>
              <w:t>в односложных словах (ус, но)</w:t>
            </w:r>
          </w:p>
        </w:tc>
      </w:tr>
      <w:tr w:rsidR="00AF7EF1" w14:paraId="075CB160" w14:textId="77777777" w:rsidTr="00AF7EF1">
        <w:trPr>
          <w:trHeight w:val="566"/>
        </w:trPr>
        <w:tc>
          <w:tcPr>
            <w:tcW w:w="2158" w:type="dxa"/>
            <w:vMerge/>
            <w:tcBorders>
              <w:top w:val="nil"/>
            </w:tcBorders>
          </w:tcPr>
          <w:p w14:paraId="72921EF0" w14:textId="77777777" w:rsidR="00AF7EF1" w:rsidRPr="00AF7EF1" w:rsidRDefault="00AF7EF1" w:rsidP="00AF7EF1">
            <w:pPr>
              <w:rPr>
                <w:sz w:val="2"/>
                <w:szCs w:val="2"/>
                <w:lang w:val="ru-RU"/>
              </w:rPr>
            </w:pPr>
          </w:p>
        </w:tc>
        <w:tc>
          <w:tcPr>
            <w:tcW w:w="1123" w:type="dxa"/>
          </w:tcPr>
          <w:p w14:paraId="6AB9D4B3" w14:textId="77777777" w:rsidR="00AF7EF1" w:rsidRDefault="00AF7EF1" w:rsidP="00AF7EF1">
            <w:pPr>
              <w:pStyle w:val="TableParagraph"/>
              <w:spacing w:before="143"/>
              <w:ind w:left="127" w:right="122"/>
              <w:jc w:val="center"/>
              <w:rPr>
                <w:sz w:val="24"/>
              </w:rPr>
            </w:pPr>
            <w:r>
              <w:rPr>
                <w:spacing w:val="-5"/>
                <w:sz w:val="24"/>
              </w:rPr>
              <w:t>26</w:t>
            </w:r>
          </w:p>
        </w:tc>
        <w:tc>
          <w:tcPr>
            <w:tcW w:w="6928" w:type="dxa"/>
          </w:tcPr>
          <w:p w14:paraId="7621BD00" w14:textId="77777777" w:rsidR="00AF7EF1" w:rsidRDefault="00AF7EF1" w:rsidP="00AF7EF1">
            <w:pPr>
              <w:pStyle w:val="TableParagraph"/>
              <w:ind w:left="105"/>
              <w:rPr>
                <w:sz w:val="20"/>
              </w:rPr>
            </w:pPr>
            <w:r>
              <w:rPr>
                <w:sz w:val="20"/>
              </w:rPr>
              <w:t>Составление</w:t>
            </w:r>
            <w:r>
              <w:rPr>
                <w:spacing w:val="-11"/>
                <w:sz w:val="20"/>
              </w:rPr>
              <w:t xml:space="preserve"> </w:t>
            </w:r>
            <w:r>
              <w:rPr>
                <w:sz w:val="20"/>
              </w:rPr>
              <w:t>схем</w:t>
            </w:r>
            <w:r>
              <w:rPr>
                <w:spacing w:val="-9"/>
                <w:sz w:val="20"/>
              </w:rPr>
              <w:t xml:space="preserve"> </w:t>
            </w:r>
            <w:r>
              <w:rPr>
                <w:spacing w:val="-2"/>
                <w:sz w:val="20"/>
              </w:rPr>
              <w:t>предложений.</w:t>
            </w:r>
          </w:p>
        </w:tc>
      </w:tr>
      <w:tr w:rsidR="00AF7EF1" w14:paraId="5E0A115F" w14:textId="77777777" w:rsidTr="00AF7EF1">
        <w:trPr>
          <w:trHeight w:val="568"/>
        </w:trPr>
        <w:tc>
          <w:tcPr>
            <w:tcW w:w="2158" w:type="dxa"/>
            <w:vMerge/>
            <w:tcBorders>
              <w:top w:val="nil"/>
            </w:tcBorders>
          </w:tcPr>
          <w:p w14:paraId="0A0D5378" w14:textId="77777777" w:rsidR="00AF7EF1" w:rsidRDefault="00AF7EF1" w:rsidP="00AF7EF1">
            <w:pPr>
              <w:rPr>
                <w:sz w:val="2"/>
                <w:szCs w:val="2"/>
              </w:rPr>
            </w:pPr>
          </w:p>
        </w:tc>
        <w:tc>
          <w:tcPr>
            <w:tcW w:w="1123" w:type="dxa"/>
          </w:tcPr>
          <w:p w14:paraId="3C47E0C9" w14:textId="77777777" w:rsidR="00AF7EF1" w:rsidRDefault="00AF7EF1" w:rsidP="00AF7EF1">
            <w:pPr>
              <w:pStyle w:val="TableParagraph"/>
              <w:spacing w:before="145"/>
              <w:ind w:left="127" w:right="122"/>
              <w:jc w:val="center"/>
              <w:rPr>
                <w:sz w:val="24"/>
              </w:rPr>
            </w:pPr>
            <w:r>
              <w:rPr>
                <w:spacing w:val="-5"/>
                <w:sz w:val="24"/>
              </w:rPr>
              <w:t>27</w:t>
            </w:r>
          </w:p>
        </w:tc>
        <w:tc>
          <w:tcPr>
            <w:tcW w:w="6928" w:type="dxa"/>
          </w:tcPr>
          <w:p w14:paraId="2C874FB8"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7"/>
                <w:sz w:val="20"/>
                <w:lang w:val="ru-RU"/>
              </w:rPr>
              <w:t xml:space="preserve"> </w:t>
            </w:r>
            <w:r w:rsidRPr="00AF7EF1">
              <w:rPr>
                <w:sz w:val="20"/>
                <w:lang w:val="ru-RU"/>
              </w:rPr>
              <w:t>[к],</w:t>
            </w:r>
            <w:r w:rsidRPr="00AF7EF1">
              <w:rPr>
                <w:spacing w:val="-5"/>
                <w:sz w:val="20"/>
                <w:lang w:val="ru-RU"/>
              </w:rPr>
              <w:t xml:space="preserve"> </w:t>
            </w:r>
            <w:r w:rsidRPr="00AF7EF1">
              <w:rPr>
                <w:sz w:val="20"/>
                <w:lang w:val="ru-RU"/>
              </w:rPr>
              <w:t>[к'].</w:t>
            </w:r>
            <w:r w:rsidRPr="00AF7EF1">
              <w:rPr>
                <w:spacing w:val="-6"/>
                <w:sz w:val="20"/>
                <w:lang w:val="ru-RU"/>
              </w:rPr>
              <w:t xml:space="preserve"> </w:t>
            </w:r>
            <w:r w:rsidRPr="00AF7EF1">
              <w:rPr>
                <w:sz w:val="20"/>
                <w:lang w:val="ru-RU"/>
              </w:rPr>
              <w:t>Буквы</w:t>
            </w:r>
            <w:r w:rsidRPr="00AF7EF1">
              <w:rPr>
                <w:spacing w:val="-4"/>
                <w:sz w:val="20"/>
                <w:lang w:val="ru-RU"/>
              </w:rPr>
              <w:t xml:space="preserve"> </w:t>
            </w:r>
            <w:r w:rsidRPr="00AF7EF1">
              <w:rPr>
                <w:sz w:val="20"/>
                <w:lang w:val="ru-RU"/>
              </w:rPr>
              <w:t>К,</w:t>
            </w:r>
            <w:r w:rsidRPr="00AF7EF1">
              <w:rPr>
                <w:spacing w:val="-5"/>
                <w:sz w:val="20"/>
                <w:lang w:val="ru-RU"/>
              </w:rPr>
              <w:t xml:space="preserve"> </w:t>
            </w:r>
            <w:r w:rsidRPr="00AF7EF1">
              <w:rPr>
                <w:sz w:val="20"/>
                <w:lang w:val="ru-RU"/>
              </w:rPr>
              <w:t>к.</w:t>
            </w:r>
            <w:r w:rsidRPr="00AF7EF1">
              <w:rPr>
                <w:spacing w:val="-6"/>
                <w:sz w:val="20"/>
                <w:lang w:val="ru-RU"/>
              </w:rPr>
              <w:t xml:space="preserve"> </w:t>
            </w:r>
            <w:r w:rsidRPr="00AF7EF1">
              <w:rPr>
                <w:sz w:val="20"/>
                <w:lang w:val="ru-RU"/>
              </w:rPr>
              <w:t>Звуковой</w:t>
            </w:r>
            <w:r w:rsidRPr="00AF7EF1">
              <w:rPr>
                <w:spacing w:val="-6"/>
                <w:sz w:val="20"/>
                <w:lang w:val="ru-RU"/>
              </w:rPr>
              <w:t xml:space="preserve"> </w:t>
            </w:r>
            <w:r w:rsidRPr="00AF7EF1">
              <w:rPr>
                <w:sz w:val="20"/>
                <w:lang w:val="ru-RU"/>
              </w:rPr>
              <w:t>анализ слова</w:t>
            </w:r>
            <w:r w:rsidRPr="00AF7EF1">
              <w:rPr>
                <w:spacing w:val="-7"/>
                <w:sz w:val="20"/>
                <w:lang w:val="ru-RU"/>
              </w:rPr>
              <w:t xml:space="preserve"> </w:t>
            </w:r>
            <w:r w:rsidRPr="00AF7EF1">
              <w:rPr>
                <w:spacing w:val="-4"/>
                <w:sz w:val="20"/>
                <w:lang w:val="ru-RU"/>
              </w:rPr>
              <w:t>сок.</w:t>
            </w:r>
          </w:p>
        </w:tc>
      </w:tr>
      <w:tr w:rsidR="00AF7EF1" w14:paraId="3CB6E62B" w14:textId="77777777" w:rsidTr="00AF7EF1">
        <w:trPr>
          <w:trHeight w:val="566"/>
        </w:trPr>
        <w:tc>
          <w:tcPr>
            <w:tcW w:w="2158" w:type="dxa"/>
            <w:vMerge/>
            <w:tcBorders>
              <w:top w:val="nil"/>
            </w:tcBorders>
          </w:tcPr>
          <w:p w14:paraId="434946F3" w14:textId="77777777" w:rsidR="00AF7EF1" w:rsidRPr="00AF7EF1" w:rsidRDefault="00AF7EF1" w:rsidP="00AF7EF1">
            <w:pPr>
              <w:rPr>
                <w:sz w:val="2"/>
                <w:szCs w:val="2"/>
                <w:lang w:val="ru-RU"/>
              </w:rPr>
            </w:pPr>
          </w:p>
        </w:tc>
        <w:tc>
          <w:tcPr>
            <w:tcW w:w="1123" w:type="dxa"/>
          </w:tcPr>
          <w:p w14:paraId="6D339F28" w14:textId="77777777" w:rsidR="00AF7EF1" w:rsidRDefault="00AF7EF1" w:rsidP="00AF7EF1">
            <w:pPr>
              <w:pStyle w:val="TableParagraph"/>
              <w:spacing w:before="143"/>
              <w:ind w:left="127" w:right="122"/>
              <w:jc w:val="center"/>
              <w:rPr>
                <w:sz w:val="24"/>
              </w:rPr>
            </w:pPr>
            <w:r>
              <w:rPr>
                <w:spacing w:val="-5"/>
                <w:sz w:val="24"/>
              </w:rPr>
              <w:t>28</w:t>
            </w:r>
          </w:p>
        </w:tc>
        <w:tc>
          <w:tcPr>
            <w:tcW w:w="6928" w:type="dxa"/>
          </w:tcPr>
          <w:p w14:paraId="706DBB49" w14:textId="77777777" w:rsidR="00AF7EF1" w:rsidRPr="00AF7EF1" w:rsidRDefault="00AF7EF1" w:rsidP="00AF7EF1">
            <w:pPr>
              <w:pStyle w:val="TableParagraph"/>
              <w:ind w:left="105"/>
              <w:rPr>
                <w:sz w:val="20"/>
                <w:lang w:val="ru-RU"/>
              </w:rPr>
            </w:pPr>
            <w:r w:rsidRPr="00AF7EF1">
              <w:rPr>
                <w:sz w:val="20"/>
                <w:lang w:val="ru-RU"/>
              </w:rPr>
              <w:t>Анализ</w:t>
            </w:r>
            <w:r w:rsidRPr="00AF7EF1">
              <w:rPr>
                <w:spacing w:val="-13"/>
                <w:sz w:val="20"/>
                <w:lang w:val="ru-RU"/>
              </w:rPr>
              <w:t xml:space="preserve"> </w:t>
            </w:r>
            <w:r w:rsidRPr="00AF7EF1">
              <w:rPr>
                <w:sz w:val="20"/>
                <w:lang w:val="ru-RU"/>
              </w:rPr>
              <w:t>звукового</w:t>
            </w:r>
            <w:r w:rsidRPr="00AF7EF1">
              <w:rPr>
                <w:spacing w:val="-12"/>
                <w:sz w:val="20"/>
                <w:lang w:val="ru-RU"/>
              </w:rPr>
              <w:t xml:space="preserve"> </w:t>
            </w:r>
            <w:r w:rsidRPr="00AF7EF1">
              <w:rPr>
                <w:sz w:val="20"/>
                <w:lang w:val="ru-RU"/>
              </w:rPr>
              <w:t>состава</w:t>
            </w:r>
            <w:r w:rsidRPr="00AF7EF1">
              <w:rPr>
                <w:spacing w:val="-12"/>
                <w:sz w:val="20"/>
                <w:lang w:val="ru-RU"/>
              </w:rPr>
              <w:t xml:space="preserve"> </w:t>
            </w:r>
            <w:r w:rsidRPr="00AF7EF1">
              <w:rPr>
                <w:sz w:val="20"/>
                <w:lang w:val="ru-RU"/>
              </w:rPr>
              <w:t>односложных</w:t>
            </w:r>
            <w:r w:rsidRPr="00AF7EF1">
              <w:rPr>
                <w:spacing w:val="-12"/>
                <w:sz w:val="20"/>
                <w:lang w:val="ru-RU"/>
              </w:rPr>
              <w:t xml:space="preserve"> </w:t>
            </w:r>
            <w:r w:rsidRPr="00AF7EF1">
              <w:rPr>
                <w:sz w:val="20"/>
                <w:lang w:val="ru-RU"/>
              </w:rPr>
              <w:t>слов</w:t>
            </w:r>
            <w:r w:rsidRPr="00AF7EF1">
              <w:rPr>
                <w:spacing w:val="-13"/>
                <w:sz w:val="20"/>
                <w:lang w:val="ru-RU"/>
              </w:rPr>
              <w:t xml:space="preserve"> </w:t>
            </w:r>
            <w:r w:rsidRPr="00AF7EF1">
              <w:rPr>
                <w:sz w:val="20"/>
                <w:lang w:val="ru-RU"/>
              </w:rPr>
              <w:t>без</w:t>
            </w:r>
            <w:r w:rsidRPr="00AF7EF1">
              <w:rPr>
                <w:spacing w:val="-12"/>
                <w:sz w:val="20"/>
                <w:lang w:val="ru-RU"/>
              </w:rPr>
              <w:t xml:space="preserve"> </w:t>
            </w:r>
            <w:r w:rsidRPr="00AF7EF1">
              <w:rPr>
                <w:sz w:val="20"/>
                <w:lang w:val="ru-RU"/>
              </w:rPr>
              <w:t>стечения</w:t>
            </w:r>
            <w:r w:rsidRPr="00AF7EF1">
              <w:rPr>
                <w:spacing w:val="-13"/>
                <w:sz w:val="20"/>
                <w:lang w:val="ru-RU"/>
              </w:rPr>
              <w:t xml:space="preserve"> </w:t>
            </w:r>
            <w:r w:rsidRPr="00AF7EF1">
              <w:rPr>
                <w:sz w:val="20"/>
                <w:lang w:val="ru-RU"/>
              </w:rPr>
              <w:t>согласных</w:t>
            </w:r>
            <w:r w:rsidRPr="00AF7EF1">
              <w:rPr>
                <w:spacing w:val="-12"/>
                <w:sz w:val="20"/>
                <w:lang w:val="ru-RU"/>
              </w:rPr>
              <w:t xml:space="preserve"> </w:t>
            </w:r>
            <w:r w:rsidRPr="00AF7EF1">
              <w:rPr>
                <w:sz w:val="20"/>
                <w:lang w:val="ru-RU"/>
              </w:rPr>
              <w:t>типа</w:t>
            </w:r>
            <w:r w:rsidRPr="00AF7EF1">
              <w:rPr>
                <w:spacing w:val="-12"/>
                <w:sz w:val="20"/>
                <w:lang w:val="ru-RU"/>
              </w:rPr>
              <w:t xml:space="preserve"> </w:t>
            </w:r>
            <w:r w:rsidRPr="00AF7EF1">
              <w:rPr>
                <w:sz w:val="20"/>
                <w:lang w:val="ru-RU"/>
              </w:rPr>
              <w:t xml:space="preserve">лук, </w:t>
            </w:r>
            <w:r w:rsidRPr="00AF7EF1">
              <w:rPr>
                <w:spacing w:val="-4"/>
                <w:sz w:val="20"/>
                <w:lang w:val="ru-RU"/>
              </w:rPr>
              <w:t>мак.</w:t>
            </w:r>
          </w:p>
        </w:tc>
      </w:tr>
      <w:tr w:rsidR="00AF7EF1" w14:paraId="77F6C13D" w14:textId="77777777" w:rsidTr="00AF7EF1">
        <w:trPr>
          <w:trHeight w:val="566"/>
        </w:trPr>
        <w:tc>
          <w:tcPr>
            <w:tcW w:w="2158" w:type="dxa"/>
            <w:vMerge w:val="restart"/>
          </w:tcPr>
          <w:p w14:paraId="4FA8C2D5" w14:textId="77777777" w:rsidR="00AF7EF1" w:rsidRPr="00AF7EF1" w:rsidRDefault="00AF7EF1" w:rsidP="00AF7EF1">
            <w:pPr>
              <w:pStyle w:val="TableParagraph"/>
              <w:rPr>
                <w:sz w:val="24"/>
                <w:lang w:val="ru-RU"/>
              </w:rPr>
            </w:pPr>
          </w:p>
          <w:p w14:paraId="18473C99" w14:textId="77777777" w:rsidR="00AF7EF1" w:rsidRPr="00AF7EF1" w:rsidRDefault="00AF7EF1" w:rsidP="00AF7EF1">
            <w:pPr>
              <w:pStyle w:val="TableParagraph"/>
              <w:spacing w:before="181"/>
              <w:rPr>
                <w:sz w:val="24"/>
                <w:lang w:val="ru-RU"/>
              </w:rPr>
            </w:pPr>
          </w:p>
          <w:p w14:paraId="7FEC7D8A" w14:textId="77777777" w:rsidR="00AF7EF1" w:rsidRDefault="00AF7EF1" w:rsidP="00AF7EF1">
            <w:pPr>
              <w:pStyle w:val="TableParagraph"/>
              <w:ind w:left="695"/>
              <w:rPr>
                <w:sz w:val="24"/>
              </w:rPr>
            </w:pPr>
            <w:r>
              <w:rPr>
                <w:spacing w:val="-2"/>
                <w:sz w:val="24"/>
              </w:rPr>
              <w:t>Апрель</w:t>
            </w:r>
          </w:p>
        </w:tc>
        <w:tc>
          <w:tcPr>
            <w:tcW w:w="1123" w:type="dxa"/>
          </w:tcPr>
          <w:p w14:paraId="2E990DAC" w14:textId="77777777" w:rsidR="00AF7EF1" w:rsidRDefault="00AF7EF1" w:rsidP="00AF7EF1">
            <w:pPr>
              <w:pStyle w:val="TableParagraph"/>
              <w:spacing w:before="145"/>
              <w:ind w:left="127" w:right="122"/>
              <w:jc w:val="center"/>
              <w:rPr>
                <w:sz w:val="24"/>
              </w:rPr>
            </w:pPr>
            <w:r>
              <w:rPr>
                <w:spacing w:val="-5"/>
                <w:sz w:val="24"/>
              </w:rPr>
              <w:t>29</w:t>
            </w:r>
          </w:p>
        </w:tc>
        <w:tc>
          <w:tcPr>
            <w:tcW w:w="6928" w:type="dxa"/>
          </w:tcPr>
          <w:p w14:paraId="40AE40BF" w14:textId="77777777" w:rsidR="00AF7EF1" w:rsidRPr="00AF7EF1" w:rsidRDefault="00AF7EF1" w:rsidP="00AF7EF1">
            <w:pPr>
              <w:pStyle w:val="TableParagraph"/>
              <w:ind w:left="105"/>
              <w:rPr>
                <w:sz w:val="20"/>
                <w:lang w:val="ru-RU"/>
              </w:rPr>
            </w:pPr>
            <w:r w:rsidRPr="00AF7EF1">
              <w:rPr>
                <w:sz w:val="20"/>
                <w:lang w:val="ru-RU"/>
              </w:rPr>
              <w:t>Повторение изученных звуков и букв. Последовательное выделение звуков в словах типа ком, кот с опорой на схему.</w:t>
            </w:r>
          </w:p>
        </w:tc>
      </w:tr>
      <w:tr w:rsidR="00AF7EF1" w14:paraId="3D084B6C" w14:textId="77777777" w:rsidTr="00AF7EF1">
        <w:trPr>
          <w:trHeight w:val="568"/>
        </w:trPr>
        <w:tc>
          <w:tcPr>
            <w:tcW w:w="2158" w:type="dxa"/>
            <w:vMerge/>
            <w:tcBorders>
              <w:top w:val="nil"/>
            </w:tcBorders>
          </w:tcPr>
          <w:p w14:paraId="506049E7" w14:textId="77777777" w:rsidR="00AF7EF1" w:rsidRPr="00AF7EF1" w:rsidRDefault="00AF7EF1" w:rsidP="00AF7EF1">
            <w:pPr>
              <w:rPr>
                <w:sz w:val="2"/>
                <w:szCs w:val="2"/>
                <w:lang w:val="ru-RU"/>
              </w:rPr>
            </w:pPr>
          </w:p>
        </w:tc>
        <w:tc>
          <w:tcPr>
            <w:tcW w:w="1123" w:type="dxa"/>
          </w:tcPr>
          <w:p w14:paraId="19000FCB" w14:textId="77777777" w:rsidR="00AF7EF1" w:rsidRDefault="00AF7EF1" w:rsidP="00AF7EF1">
            <w:pPr>
              <w:pStyle w:val="TableParagraph"/>
              <w:spacing w:before="145"/>
              <w:ind w:left="127" w:right="122"/>
              <w:jc w:val="center"/>
              <w:rPr>
                <w:sz w:val="24"/>
              </w:rPr>
            </w:pPr>
            <w:r>
              <w:rPr>
                <w:spacing w:val="-5"/>
                <w:sz w:val="24"/>
              </w:rPr>
              <w:t>30</w:t>
            </w:r>
          </w:p>
        </w:tc>
        <w:tc>
          <w:tcPr>
            <w:tcW w:w="6928" w:type="dxa"/>
          </w:tcPr>
          <w:p w14:paraId="326A8F4D"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23"/>
                <w:sz w:val="20"/>
                <w:lang w:val="ru-RU"/>
              </w:rPr>
              <w:t xml:space="preserve"> </w:t>
            </w:r>
            <w:r w:rsidRPr="00AF7EF1">
              <w:rPr>
                <w:sz w:val="20"/>
                <w:lang w:val="ru-RU"/>
              </w:rPr>
              <w:t>[д],</w:t>
            </w:r>
            <w:r w:rsidRPr="00AF7EF1">
              <w:rPr>
                <w:spacing w:val="24"/>
                <w:sz w:val="20"/>
                <w:lang w:val="ru-RU"/>
              </w:rPr>
              <w:t xml:space="preserve"> </w:t>
            </w:r>
            <w:r w:rsidRPr="00AF7EF1">
              <w:rPr>
                <w:sz w:val="20"/>
                <w:lang w:val="ru-RU"/>
              </w:rPr>
              <w:t>|д'].</w:t>
            </w:r>
            <w:r w:rsidRPr="00AF7EF1">
              <w:rPr>
                <w:spacing w:val="26"/>
                <w:sz w:val="20"/>
                <w:lang w:val="ru-RU"/>
              </w:rPr>
              <w:t xml:space="preserve"> </w:t>
            </w:r>
            <w:r w:rsidRPr="00AF7EF1">
              <w:rPr>
                <w:sz w:val="20"/>
                <w:lang w:val="ru-RU"/>
              </w:rPr>
              <w:t>Артикуляция,</w:t>
            </w:r>
            <w:r w:rsidRPr="00AF7EF1">
              <w:rPr>
                <w:spacing w:val="27"/>
                <w:sz w:val="20"/>
                <w:lang w:val="ru-RU"/>
              </w:rPr>
              <w:t xml:space="preserve"> </w:t>
            </w:r>
            <w:r w:rsidRPr="00AF7EF1">
              <w:rPr>
                <w:sz w:val="20"/>
                <w:lang w:val="ru-RU"/>
              </w:rPr>
              <w:t>звучание,</w:t>
            </w:r>
            <w:r w:rsidRPr="00AF7EF1">
              <w:rPr>
                <w:spacing w:val="24"/>
                <w:sz w:val="20"/>
                <w:lang w:val="ru-RU"/>
              </w:rPr>
              <w:t xml:space="preserve"> </w:t>
            </w:r>
            <w:r w:rsidRPr="00AF7EF1">
              <w:rPr>
                <w:sz w:val="20"/>
                <w:lang w:val="ru-RU"/>
              </w:rPr>
              <w:t>отнесение</w:t>
            </w:r>
            <w:r w:rsidRPr="00AF7EF1">
              <w:rPr>
                <w:spacing w:val="24"/>
                <w:sz w:val="20"/>
                <w:lang w:val="ru-RU"/>
              </w:rPr>
              <w:t xml:space="preserve"> </w:t>
            </w:r>
            <w:r w:rsidRPr="00AF7EF1">
              <w:rPr>
                <w:sz w:val="20"/>
                <w:lang w:val="ru-RU"/>
              </w:rPr>
              <w:t>к</w:t>
            </w:r>
            <w:r w:rsidRPr="00AF7EF1">
              <w:rPr>
                <w:spacing w:val="23"/>
                <w:sz w:val="20"/>
                <w:lang w:val="ru-RU"/>
              </w:rPr>
              <w:t xml:space="preserve"> </w:t>
            </w:r>
            <w:r w:rsidRPr="00AF7EF1">
              <w:rPr>
                <w:sz w:val="20"/>
                <w:lang w:val="ru-RU"/>
              </w:rPr>
              <w:t>согласным.</w:t>
            </w:r>
            <w:r w:rsidRPr="00AF7EF1">
              <w:rPr>
                <w:spacing w:val="24"/>
                <w:sz w:val="20"/>
                <w:lang w:val="ru-RU"/>
              </w:rPr>
              <w:t xml:space="preserve"> </w:t>
            </w:r>
            <w:r w:rsidRPr="00AF7EF1">
              <w:rPr>
                <w:sz w:val="20"/>
                <w:lang w:val="ru-RU"/>
              </w:rPr>
              <w:t>Нахождение слов с заданным звуком.</w:t>
            </w:r>
          </w:p>
        </w:tc>
      </w:tr>
      <w:tr w:rsidR="00AF7EF1" w14:paraId="2191156E" w14:textId="77777777" w:rsidTr="00AF7EF1">
        <w:trPr>
          <w:trHeight w:val="565"/>
        </w:trPr>
        <w:tc>
          <w:tcPr>
            <w:tcW w:w="2158" w:type="dxa"/>
            <w:vMerge/>
            <w:tcBorders>
              <w:top w:val="nil"/>
            </w:tcBorders>
          </w:tcPr>
          <w:p w14:paraId="02424EE5" w14:textId="77777777" w:rsidR="00AF7EF1" w:rsidRPr="00AF7EF1" w:rsidRDefault="00AF7EF1" w:rsidP="00AF7EF1">
            <w:pPr>
              <w:rPr>
                <w:sz w:val="2"/>
                <w:szCs w:val="2"/>
                <w:lang w:val="ru-RU"/>
              </w:rPr>
            </w:pPr>
          </w:p>
        </w:tc>
        <w:tc>
          <w:tcPr>
            <w:tcW w:w="1123" w:type="dxa"/>
          </w:tcPr>
          <w:p w14:paraId="44D966CE" w14:textId="77777777" w:rsidR="00AF7EF1" w:rsidRDefault="00AF7EF1" w:rsidP="00AF7EF1">
            <w:pPr>
              <w:pStyle w:val="TableParagraph"/>
              <w:spacing w:before="145"/>
              <w:ind w:left="127" w:right="122"/>
              <w:jc w:val="center"/>
              <w:rPr>
                <w:sz w:val="24"/>
              </w:rPr>
            </w:pPr>
            <w:r>
              <w:rPr>
                <w:spacing w:val="-5"/>
                <w:sz w:val="24"/>
              </w:rPr>
              <w:t>31</w:t>
            </w:r>
          </w:p>
        </w:tc>
        <w:tc>
          <w:tcPr>
            <w:tcW w:w="6928" w:type="dxa"/>
          </w:tcPr>
          <w:p w14:paraId="6349CED8" w14:textId="77777777" w:rsidR="00AF7EF1" w:rsidRDefault="00AF7EF1" w:rsidP="00AF7EF1">
            <w:pPr>
              <w:pStyle w:val="TableParagraph"/>
              <w:ind w:left="105"/>
              <w:rPr>
                <w:sz w:val="20"/>
              </w:rPr>
            </w:pPr>
            <w:r w:rsidRPr="00AF7EF1">
              <w:rPr>
                <w:sz w:val="20"/>
                <w:lang w:val="ru-RU"/>
              </w:rPr>
              <w:t>Звуки [д],</w:t>
            </w:r>
            <w:r w:rsidRPr="00AF7EF1">
              <w:rPr>
                <w:spacing w:val="21"/>
                <w:sz w:val="20"/>
                <w:lang w:val="ru-RU"/>
              </w:rPr>
              <w:t xml:space="preserve"> </w:t>
            </w:r>
            <w:r w:rsidRPr="00AF7EF1">
              <w:rPr>
                <w:sz w:val="20"/>
                <w:lang w:val="ru-RU"/>
              </w:rPr>
              <w:t>[д'].</w:t>
            </w:r>
            <w:r w:rsidRPr="00AF7EF1">
              <w:rPr>
                <w:spacing w:val="21"/>
                <w:sz w:val="20"/>
                <w:lang w:val="ru-RU"/>
              </w:rPr>
              <w:t xml:space="preserve"> </w:t>
            </w:r>
            <w:r w:rsidRPr="00AF7EF1">
              <w:rPr>
                <w:sz w:val="20"/>
                <w:lang w:val="ru-RU"/>
              </w:rPr>
              <w:t>Буквы П,</w:t>
            </w:r>
            <w:r w:rsidRPr="00AF7EF1">
              <w:rPr>
                <w:spacing w:val="21"/>
                <w:sz w:val="20"/>
                <w:lang w:val="ru-RU"/>
              </w:rPr>
              <w:t xml:space="preserve"> </w:t>
            </w:r>
            <w:r w:rsidRPr="00AF7EF1">
              <w:rPr>
                <w:sz w:val="20"/>
                <w:lang w:val="ru-RU"/>
              </w:rPr>
              <w:t>п.</w:t>
            </w:r>
            <w:r w:rsidRPr="00AF7EF1">
              <w:rPr>
                <w:spacing w:val="21"/>
                <w:sz w:val="20"/>
                <w:lang w:val="ru-RU"/>
              </w:rPr>
              <w:t xml:space="preserve"> </w:t>
            </w:r>
            <w:r w:rsidRPr="00AF7EF1">
              <w:rPr>
                <w:sz w:val="20"/>
                <w:lang w:val="ru-RU"/>
              </w:rPr>
              <w:t>Опознавательные</w:t>
            </w:r>
            <w:r w:rsidRPr="00AF7EF1">
              <w:rPr>
                <w:spacing w:val="21"/>
                <w:sz w:val="20"/>
                <w:lang w:val="ru-RU"/>
              </w:rPr>
              <w:t xml:space="preserve"> </w:t>
            </w:r>
            <w:r w:rsidRPr="00AF7EF1">
              <w:rPr>
                <w:sz w:val="20"/>
                <w:lang w:val="ru-RU"/>
              </w:rPr>
              <w:t>признаки согласных.</w:t>
            </w:r>
            <w:r w:rsidRPr="00AF7EF1">
              <w:rPr>
                <w:spacing w:val="21"/>
                <w:sz w:val="20"/>
                <w:lang w:val="ru-RU"/>
              </w:rPr>
              <w:t xml:space="preserve"> </w:t>
            </w:r>
            <w:r>
              <w:rPr>
                <w:sz w:val="20"/>
              </w:rPr>
              <w:t>Звуковой анализ слов пол, суп.</w:t>
            </w:r>
          </w:p>
        </w:tc>
      </w:tr>
      <w:tr w:rsidR="00AF7EF1" w14:paraId="3392B253" w14:textId="77777777" w:rsidTr="00AF7EF1">
        <w:trPr>
          <w:trHeight w:val="568"/>
        </w:trPr>
        <w:tc>
          <w:tcPr>
            <w:tcW w:w="2158" w:type="dxa"/>
            <w:vMerge/>
            <w:tcBorders>
              <w:top w:val="nil"/>
            </w:tcBorders>
          </w:tcPr>
          <w:p w14:paraId="55EFD216" w14:textId="77777777" w:rsidR="00AF7EF1" w:rsidRDefault="00AF7EF1" w:rsidP="00AF7EF1">
            <w:pPr>
              <w:rPr>
                <w:sz w:val="2"/>
                <w:szCs w:val="2"/>
              </w:rPr>
            </w:pPr>
          </w:p>
        </w:tc>
        <w:tc>
          <w:tcPr>
            <w:tcW w:w="1123" w:type="dxa"/>
          </w:tcPr>
          <w:p w14:paraId="6C5B6783" w14:textId="77777777" w:rsidR="00AF7EF1" w:rsidRDefault="00AF7EF1" w:rsidP="00AF7EF1">
            <w:pPr>
              <w:pStyle w:val="TableParagraph"/>
              <w:spacing w:before="145"/>
              <w:ind w:left="127" w:right="122"/>
              <w:jc w:val="center"/>
              <w:rPr>
                <w:sz w:val="24"/>
              </w:rPr>
            </w:pPr>
            <w:r>
              <w:rPr>
                <w:spacing w:val="-5"/>
                <w:sz w:val="24"/>
              </w:rPr>
              <w:t>32</w:t>
            </w:r>
          </w:p>
        </w:tc>
        <w:tc>
          <w:tcPr>
            <w:tcW w:w="6928" w:type="dxa"/>
          </w:tcPr>
          <w:p w14:paraId="099EFE69" w14:textId="77777777" w:rsidR="00AF7EF1" w:rsidRPr="00AF7EF1" w:rsidRDefault="00AF7EF1" w:rsidP="00AF7EF1">
            <w:pPr>
              <w:pStyle w:val="TableParagraph"/>
              <w:ind w:left="105"/>
              <w:rPr>
                <w:sz w:val="20"/>
                <w:lang w:val="ru-RU"/>
              </w:rPr>
            </w:pPr>
            <w:r w:rsidRPr="00AF7EF1">
              <w:rPr>
                <w:sz w:val="20"/>
                <w:lang w:val="ru-RU"/>
              </w:rPr>
              <w:t>Звуки [с], [с']. Буквы С, С.</w:t>
            </w:r>
            <w:r w:rsidRPr="00AF7EF1">
              <w:rPr>
                <w:spacing w:val="21"/>
                <w:sz w:val="20"/>
                <w:lang w:val="ru-RU"/>
              </w:rPr>
              <w:t xml:space="preserve"> </w:t>
            </w:r>
            <w:r w:rsidRPr="00AF7EF1">
              <w:rPr>
                <w:sz w:val="20"/>
                <w:lang w:val="ru-RU"/>
              </w:rPr>
              <w:t>Самостоятельный звуковой</w:t>
            </w:r>
            <w:r w:rsidRPr="00AF7EF1">
              <w:rPr>
                <w:spacing w:val="21"/>
                <w:sz w:val="20"/>
                <w:lang w:val="ru-RU"/>
              </w:rPr>
              <w:t xml:space="preserve"> </w:t>
            </w:r>
            <w:r w:rsidRPr="00AF7EF1">
              <w:rPr>
                <w:sz w:val="20"/>
                <w:lang w:val="ru-RU"/>
              </w:rPr>
              <w:t>анализ односложных слов без стечения согласных типа суп, пол</w:t>
            </w:r>
          </w:p>
        </w:tc>
      </w:tr>
      <w:tr w:rsidR="00AF7EF1" w14:paraId="3AD36BD5" w14:textId="77777777" w:rsidTr="00AF7EF1">
        <w:trPr>
          <w:trHeight w:val="565"/>
        </w:trPr>
        <w:tc>
          <w:tcPr>
            <w:tcW w:w="2158" w:type="dxa"/>
            <w:vMerge w:val="restart"/>
          </w:tcPr>
          <w:p w14:paraId="1DCFEC20" w14:textId="77777777" w:rsidR="00AF7EF1" w:rsidRPr="00AF7EF1" w:rsidRDefault="00AF7EF1" w:rsidP="00AF7EF1">
            <w:pPr>
              <w:pStyle w:val="TableParagraph"/>
              <w:rPr>
                <w:sz w:val="24"/>
                <w:lang w:val="ru-RU"/>
              </w:rPr>
            </w:pPr>
          </w:p>
          <w:p w14:paraId="4CA25686" w14:textId="77777777" w:rsidR="00AF7EF1" w:rsidRPr="00AF7EF1" w:rsidRDefault="00AF7EF1" w:rsidP="00AF7EF1">
            <w:pPr>
              <w:pStyle w:val="TableParagraph"/>
              <w:rPr>
                <w:sz w:val="24"/>
                <w:lang w:val="ru-RU"/>
              </w:rPr>
            </w:pPr>
          </w:p>
          <w:p w14:paraId="0ADE36CA" w14:textId="77777777" w:rsidR="00AF7EF1" w:rsidRPr="00AF7EF1" w:rsidRDefault="00AF7EF1" w:rsidP="00AF7EF1">
            <w:pPr>
              <w:pStyle w:val="TableParagraph"/>
              <w:spacing w:before="104"/>
              <w:rPr>
                <w:sz w:val="24"/>
                <w:lang w:val="ru-RU"/>
              </w:rPr>
            </w:pPr>
          </w:p>
          <w:p w14:paraId="09E88A46" w14:textId="77777777" w:rsidR="00AF7EF1" w:rsidRDefault="00AF7EF1" w:rsidP="00AF7EF1">
            <w:pPr>
              <w:pStyle w:val="TableParagraph"/>
              <w:ind w:left="3"/>
              <w:jc w:val="center"/>
              <w:rPr>
                <w:sz w:val="24"/>
              </w:rPr>
            </w:pPr>
            <w:r>
              <w:rPr>
                <w:spacing w:val="-5"/>
                <w:sz w:val="24"/>
              </w:rPr>
              <w:t>Май</w:t>
            </w:r>
          </w:p>
        </w:tc>
        <w:tc>
          <w:tcPr>
            <w:tcW w:w="1123" w:type="dxa"/>
          </w:tcPr>
          <w:p w14:paraId="390D5D52" w14:textId="77777777" w:rsidR="00AF7EF1" w:rsidRDefault="00AF7EF1" w:rsidP="00AF7EF1">
            <w:pPr>
              <w:pStyle w:val="TableParagraph"/>
              <w:spacing w:before="143"/>
              <w:ind w:left="127" w:right="122"/>
              <w:jc w:val="center"/>
              <w:rPr>
                <w:sz w:val="24"/>
              </w:rPr>
            </w:pPr>
            <w:r>
              <w:rPr>
                <w:spacing w:val="-5"/>
                <w:sz w:val="24"/>
              </w:rPr>
              <w:t>33</w:t>
            </w:r>
          </w:p>
        </w:tc>
        <w:tc>
          <w:tcPr>
            <w:tcW w:w="6928" w:type="dxa"/>
          </w:tcPr>
          <w:p w14:paraId="50C1EDFA" w14:textId="77777777" w:rsidR="00AF7EF1" w:rsidRPr="00AF7EF1" w:rsidRDefault="00AF7EF1" w:rsidP="00AF7EF1">
            <w:pPr>
              <w:pStyle w:val="TableParagraph"/>
              <w:ind w:left="105"/>
              <w:rPr>
                <w:sz w:val="20"/>
                <w:lang w:val="ru-RU"/>
              </w:rPr>
            </w:pPr>
            <w:r w:rsidRPr="00AF7EF1">
              <w:rPr>
                <w:sz w:val="20"/>
                <w:lang w:val="ru-RU"/>
              </w:rPr>
              <w:t>Повторение</w:t>
            </w:r>
            <w:r w:rsidRPr="00AF7EF1">
              <w:rPr>
                <w:spacing w:val="-6"/>
                <w:sz w:val="20"/>
                <w:lang w:val="ru-RU"/>
              </w:rPr>
              <w:t xml:space="preserve"> </w:t>
            </w:r>
            <w:r w:rsidRPr="00AF7EF1">
              <w:rPr>
                <w:sz w:val="20"/>
                <w:lang w:val="ru-RU"/>
              </w:rPr>
              <w:t>изученных</w:t>
            </w:r>
            <w:r w:rsidRPr="00AF7EF1">
              <w:rPr>
                <w:spacing w:val="-7"/>
                <w:sz w:val="20"/>
                <w:lang w:val="ru-RU"/>
              </w:rPr>
              <w:t xml:space="preserve"> </w:t>
            </w:r>
            <w:r w:rsidRPr="00AF7EF1">
              <w:rPr>
                <w:sz w:val="20"/>
                <w:lang w:val="ru-RU"/>
              </w:rPr>
              <w:t>звуков</w:t>
            </w:r>
            <w:r w:rsidRPr="00AF7EF1">
              <w:rPr>
                <w:spacing w:val="-7"/>
                <w:sz w:val="20"/>
                <w:lang w:val="ru-RU"/>
              </w:rPr>
              <w:t xml:space="preserve"> </w:t>
            </w:r>
            <w:r w:rsidRPr="00AF7EF1">
              <w:rPr>
                <w:sz w:val="20"/>
                <w:lang w:val="ru-RU"/>
              </w:rPr>
              <w:t>и</w:t>
            </w:r>
            <w:r w:rsidRPr="00AF7EF1">
              <w:rPr>
                <w:spacing w:val="-7"/>
                <w:sz w:val="20"/>
                <w:lang w:val="ru-RU"/>
              </w:rPr>
              <w:t xml:space="preserve"> </w:t>
            </w:r>
            <w:r w:rsidRPr="00AF7EF1">
              <w:rPr>
                <w:sz w:val="20"/>
                <w:lang w:val="ru-RU"/>
              </w:rPr>
              <w:t>букв.</w:t>
            </w:r>
            <w:r w:rsidRPr="00AF7EF1">
              <w:rPr>
                <w:spacing w:val="-6"/>
                <w:sz w:val="20"/>
                <w:lang w:val="ru-RU"/>
              </w:rPr>
              <w:t xml:space="preserve"> </w:t>
            </w:r>
            <w:r w:rsidRPr="00AF7EF1">
              <w:rPr>
                <w:sz w:val="20"/>
                <w:lang w:val="ru-RU"/>
              </w:rPr>
              <w:t>Самостоятельный</w:t>
            </w:r>
            <w:r w:rsidRPr="00AF7EF1">
              <w:rPr>
                <w:spacing w:val="-5"/>
                <w:sz w:val="20"/>
                <w:lang w:val="ru-RU"/>
              </w:rPr>
              <w:t xml:space="preserve"> </w:t>
            </w:r>
            <w:r w:rsidRPr="00AF7EF1">
              <w:rPr>
                <w:sz w:val="20"/>
                <w:lang w:val="ru-RU"/>
              </w:rPr>
              <w:t>звуковой</w:t>
            </w:r>
            <w:r w:rsidRPr="00AF7EF1">
              <w:rPr>
                <w:spacing w:val="-7"/>
                <w:sz w:val="20"/>
                <w:lang w:val="ru-RU"/>
              </w:rPr>
              <w:t xml:space="preserve"> </w:t>
            </w:r>
            <w:r w:rsidRPr="00AF7EF1">
              <w:rPr>
                <w:sz w:val="20"/>
                <w:lang w:val="ru-RU"/>
              </w:rPr>
              <w:t>анализ</w:t>
            </w:r>
            <w:r w:rsidRPr="00AF7EF1">
              <w:rPr>
                <w:spacing w:val="-6"/>
                <w:sz w:val="20"/>
                <w:lang w:val="ru-RU"/>
              </w:rPr>
              <w:t xml:space="preserve"> </w:t>
            </w:r>
            <w:r w:rsidRPr="00AF7EF1">
              <w:rPr>
                <w:sz w:val="20"/>
                <w:lang w:val="ru-RU"/>
              </w:rPr>
              <w:t>слов жук, рот, дом.</w:t>
            </w:r>
          </w:p>
        </w:tc>
      </w:tr>
      <w:tr w:rsidR="00AF7EF1" w14:paraId="5848F65F" w14:textId="77777777" w:rsidTr="00AF7EF1">
        <w:trPr>
          <w:trHeight w:val="566"/>
        </w:trPr>
        <w:tc>
          <w:tcPr>
            <w:tcW w:w="2158" w:type="dxa"/>
            <w:vMerge/>
            <w:tcBorders>
              <w:top w:val="nil"/>
            </w:tcBorders>
          </w:tcPr>
          <w:p w14:paraId="5BDCA651" w14:textId="77777777" w:rsidR="00AF7EF1" w:rsidRPr="00AF7EF1" w:rsidRDefault="00AF7EF1" w:rsidP="00AF7EF1">
            <w:pPr>
              <w:rPr>
                <w:sz w:val="2"/>
                <w:szCs w:val="2"/>
                <w:lang w:val="ru-RU"/>
              </w:rPr>
            </w:pPr>
          </w:p>
        </w:tc>
        <w:tc>
          <w:tcPr>
            <w:tcW w:w="1123" w:type="dxa"/>
          </w:tcPr>
          <w:p w14:paraId="3AE54665" w14:textId="77777777" w:rsidR="00AF7EF1" w:rsidRDefault="00AF7EF1" w:rsidP="00AF7EF1">
            <w:pPr>
              <w:pStyle w:val="TableParagraph"/>
              <w:spacing w:before="145"/>
              <w:ind w:left="127" w:right="122"/>
              <w:jc w:val="center"/>
              <w:rPr>
                <w:sz w:val="24"/>
              </w:rPr>
            </w:pPr>
            <w:r>
              <w:rPr>
                <w:spacing w:val="-5"/>
                <w:sz w:val="24"/>
              </w:rPr>
              <w:t>34</w:t>
            </w:r>
          </w:p>
        </w:tc>
        <w:tc>
          <w:tcPr>
            <w:tcW w:w="6928" w:type="dxa"/>
          </w:tcPr>
          <w:p w14:paraId="08CA69C9" w14:textId="77777777" w:rsidR="00AF7EF1" w:rsidRPr="00AF7EF1" w:rsidRDefault="00AF7EF1" w:rsidP="00AF7EF1">
            <w:pPr>
              <w:pStyle w:val="TableParagraph"/>
              <w:ind w:left="105"/>
              <w:rPr>
                <w:sz w:val="20"/>
                <w:lang w:val="ru-RU"/>
              </w:rPr>
            </w:pPr>
            <w:r w:rsidRPr="00AF7EF1">
              <w:rPr>
                <w:sz w:val="20"/>
                <w:lang w:val="ru-RU"/>
              </w:rPr>
              <w:t>Звуковой</w:t>
            </w:r>
            <w:r w:rsidRPr="00AF7EF1">
              <w:rPr>
                <w:spacing w:val="-9"/>
                <w:sz w:val="20"/>
                <w:lang w:val="ru-RU"/>
              </w:rPr>
              <w:t xml:space="preserve"> </w:t>
            </w:r>
            <w:r w:rsidRPr="00AF7EF1">
              <w:rPr>
                <w:sz w:val="20"/>
                <w:lang w:val="ru-RU"/>
              </w:rPr>
              <w:t>анализ</w:t>
            </w:r>
            <w:r w:rsidRPr="00AF7EF1">
              <w:rPr>
                <w:spacing w:val="-8"/>
                <w:sz w:val="20"/>
                <w:lang w:val="ru-RU"/>
              </w:rPr>
              <w:t xml:space="preserve"> </w:t>
            </w:r>
            <w:r w:rsidRPr="00AF7EF1">
              <w:rPr>
                <w:sz w:val="20"/>
                <w:lang w:val="ru-RU"/>
              </w:rPr>
              <w:t>слов</w:t>
            </w:r>
            <w:r w:rsidRPr="00AF7EF1">
              <w:rPr>
                <w:spacing w:val="-9"/>
                <w:sz w:val="20"/>
                <w:lang w:val="ru-RU"/>
              </w:rPr>
              <w:t xml:space="preserve"> </w:t>
            </w:r>
            <w:r w:rsidRPr="00AF7EF1">
              <w:rPr>
                <w:sz w:val="20"/>
                <w:lang w:val="ru-RU"/>
              </w:rPr>
              <w:t>изученных</w:t>
            </w:r>
            <w:r w:rsidRPr="00AF7EF1">
              <w:rPr>
                <w:spacing w:val="-9"/>
                <w:sz w:val="20"/>
                <w:lang w:val="ru-RU"/>
              </w:rPr>
              <w:t xml:space="preserve"> </w:t>
            </w:r>
            <w:r w:rsidRPr="00AF7EF1">
              <w:rPr>
                <w:spacing w:val="-2"/>
                <w:sz w:val="20"/>
                <w:lang w:val="ru-RU"/>
              </w:rPr>
              <w:t>структур.</w:t>
            </w:r>
          </w:p>
        </w:tc>
      </w:tr>
      <w:tr w:rsidR="00AF7EF1" w14:paraId="436DEED9" w14:textId="77777777" w:rsidTr="00AF7EF1">
        <w:trPr>
          <w:trHeight w:val="690"/>
        </w:trPr>
        <w:tc>
          <w:tcPr>
            <w:tcW w:w="2158" w:type="dxa"/>
            <w:vMerge/>
            <w:tcBorders>
              <w:top w:val="nil"/>
            </w:tcBorders>
          </w:tcPr>
          <w:p w14:paraId="022076C1" w14:textId="77777777" w:rsidR="00AF7EF1" w:rsidRPr="00AF7EF1" w:rsidRDefault="00AF7EF1" w:rsidP="00AF7EF1">
            <w:pPr>
              <w:rPr>
                <w:sz w:val="2"/>
                <w:szCs w:val="2"/>
                <w:lang w:val="ru-RU"/>
              </w:rPr>
            </w:pPr>
          </w:p>
        </w:tc>
        <w:tc>
          <w:tcPr>
            <w:tcW w:w="1123" w:type="dxa"/>
          </w:tcPr>
          <w:p w14:paraId="32786E3B" w14:textId="77777777" w:rsidR="00AF7EF1" w:rsidRDefault="00AF7EF1" w:rsidP="00AF7EF1">
            <w:pPr>
              <w:pStyle w:val="TableParagraph"/>
              <w:spacing w:before="207"/>
              <w:ind w:left="127" w:right="122"/>
              <w:jc w:val="center"/>
              <w:rPr>
                <w:sz w:val="24"/>
              </w:rPr>
            </w:pPr>
            <w:r>
              <w:rPr>
                <w:spacing w:val="-5"/>
                <w:sz w:val="24"/>
              </w:rPr>
              <w:t>35</w:t>
            </w:r>
          </w:p>
        </w:tc>
        <w:tc>
          <w:tcPr>
            <w:tcW w:w="6928" w:type="dxa"/>
          </w:tcPr>
          <w:p w14:paraId="5129960A" w14:textId="77777777" w:rsidR="00AF7EF1" w:rsidRPr="00AF7EF1" w:rsidRDefault="00AF7EF1" w:rsidP="00AF7EF1">
            <w:pPr>
              <w:pStyle w:val="TableParagraph"/>
              <w:spacing w:line="230" w:lineRule="atLeast"/>
              <w:ind w:left="105" w:right="103"/>
              <w:jc w:val="both"/>
              <w:rPr>
                <w:sz w:val="20"/>
                <w:lang w:val="ru-RU"/>
              </w:rPr>
            </w:pPr>
            <w:r w:rsidRPr="00AF7EF1">
              <w:rPr>
                <w:sz w:val="20"/>
                <w:lang w:val="ru-RU"/>
              </w:rPr>
              <w:t>Обобщающие</w:t>
            </w:r>
            <w:r w:rsidRPr="00AF7EF1">
              <w:rPr>
                <w:spacing w:val="-1"/>
                <w:sz w:val="20"/>
                <w:lang w:val="ru-RU"/>
              </w:rPr>
              <w:t xml:space="preserve"> </w:t>
            </w:r>
            <w:r w:rsidRPr="00AF7EF1">
              <w:rPr>
                <w:sz w:val="20"/>
                <w:lang w:val="ru-RU"/>
              </w:rPr>
              <w:t>занятия.</w:t>
            </w:r>
            <w:r w:rsidRPr="00AF7EF1">
              <w:rPr>
                <w:spacing w:val="-1"/>
                <w:sz w:val="20"/>
                <w:lang w:val="ru-RU"/>
              </w:rPr>
              <w:t xml:space="preserve"> </w:t>
            </w:r>
            <w:r w:rsidRPr="00AF7EF1">
              <w:rPr>
                <w:sz w:val="20"/>
                <w:lang w:val="ru-RU"/>
              </w:rPr>
              <w:t>Выделение</w:t>
            </w:r>
            <w:r w:rsidRPr="00AF7EF1">
              <w:rPr>
                <w:spacing w:val="-1"/>
                <w:sz w:val="20"/>
                <w:lang w:val="ru-RU"/>
              </w:rPr>
              <w:t xml:space="preserve"> </w:t>
            </w:r>
            <w:r w:rsidRPr="00AF7EF1">
              <w:rPr>
                <w:sz w:val="20"/>
                <w:lang w:val="ru-RU"/>
              </w:rPr>
              <w:t>звука из</w:t>
            </w:r>
            <w:r w:rsidRPr="00AF7EF1">
              <w:rPr>
                <w:spacing w:val="-1"/>
                <w:sz w:val="20"/>
                <w:lang w:val="ru-RU"/>
              </w:rPr>
              <w:t xml:space="preserve"> </w:t>
            </w:r>
            <w:r w:rsidRPr="00AF7EF1">
              <w:rPr>
                <w:sz w:val="20"/>
                <w:lang w:val="ru-RU"/>
              </w:rPr>
              <w:t>слова; называть</w:t>
            </w:r>
            <w:r w:rsidRPr="00AF7EF1">
              <w:rPr>
                <w:spacing w:val="-1"/>
                <w:sz w:val="20"/>
                <w:lang w:val="ru-RU"/>
              </w:rPr>
              <w:t xml:space="preserve"> </w:t>
            </w:r>
            <w:r w:rsidRPr="00AF7EF1">
              <w:rPr>
                <w:sz w:val="20"/>
                <w:lang w:val="ru-RU"/>
              </w:rPr>
              <w:t>выделенный</w:t>
            </w:r>
            <w:r w:rsidRPr="00AF7EF1">
              <w:rPr>
                <w:spacing w:val="-3"/>
                <w:sz w:val="20"/>
                <w:lang w:val="ru-RU"/>
              </w:rPr>
              <w:t xml:space="preserve"> </w:t>
            </w:r>
            <w:r w:rsidRPr="00AF7EF1">
              <w:rPr>
                <w:sz w:val="20"/>
                <w:lang w:val="ru-RU"/>
              </w:rPr>
              <w:t>звук, относить к гласным или согласным, Условное обозначение гласных и согласных звуков.</w:t>
            </w:r>
          </w:p>
        </w:tc>
      </w:tr>
      <w:tr w:rsidR="00AF7EF1" w14:paraId="765C427A" w14:textId="77777777" w:rsidTr="00AF7EF1">
        <w:trPr>
          <w:trHeight w:val="569"/>
        </w:trPr>
        <w:tc>
          <w:tcPr>
            <w:tcW w:w="2158" w:type="dxa"/>
            <w:vMerge/>
            <w:tcBorders>
              <w:top w:val="nil"/>
            </w:tcBorders>
          </w:tcPr>
          <w:p w14:paraId="6B70E647" w14:textId="77777777" w:rsidR="00AF7EF1" w:rsidRPr="00AF7EF1" w:rsidRDefault="00AF7EF1" w:rsidP="00AF7EF1">
            <w:pPr>
              <w:rPr>
                <w:sz w:val="2"/>
                <w:szCs w:val="2"/>
                <w:lang w:val="ru-RU"/>
              </w:rPr>
            </w:pPr>
          </w:p>
        </w:tc>
        <w:tc>
          <w:tcPr>
            <w:tcW w:w="1123" w:type="dxa"/>
          </w:tcPr>
          <w:p w14:paraId="653F1DC3" w14:textId="77777777" w:rsidR="00AF7EF1" w:rsidRDefault="00AF7EF1" w:rsidP="00AF7EF1">
            <w:pPr>
              <w:pStyle w:val="TableParagraph"/>
              <w:spacing w:before="146"/>
              <w:ind w:left="127" w:right="122"/>
              <w:jc w:val="center"/>
              <w:rPr>
                <w:sz w:val="24"/>
              </w:rPr>
            </w:pPr>
            <w:r>
              <w:rPr>
                <w:spacing w:val="-5"/>
                <w:sz w:val="24"/>
              </w:rPr>
              <w:t>36</w:t>
            </w:r>
          </w:p>
        </w:tc>
        <w:tc>
          <w:tcPr>
            <w:tcW w:w="6928" w:type="dxa"/>
          </w:tcPr>
          <w:p w14:paraId="4165B84D" w14:textId="77777777" w:rsidR="00AF7EF1" w:rsidRPr="00AF7EF1" w:rsidRDefault="00AF7EF1" w:rsidP="00AF7EF1">
            <w:pPr>
              <w:pStyle w:val="TableParagraph"/>
              <w:spacing w:before="1"/>
              <w:ind w:left="105"/>
              <w:rPr>
                <w:sz w:val="20"/>
                <w:lang w:val="ru-RU"/>
              </w:rPr>
            </w:pPr>
            <w:r w:rsidRPr="00AF7EF1">
              <w:rPr>
                <w:sz w:val="20"/>
                <w:lang w:val="ru-RU"/>
              </w:rPr>
              <w:t>Обобщающие занятия. Составление предложений в соответствии с условно- графическими схемами.</w:t>
            </w:r>
          </w:p>
        </w:tc>
      </w:tr>
    </w:tbl>
    <w:p w14:paraId="16B1EAD5" w14:textId="77777777" w:rsidR="003A5C7C" w:rsidRDefault="003A5C7C" w:rsidP="003A5C7C">
      <w:pPr>
        <w:tabs>
          <w:tab w:val="left" w:pos="8123"/>
        </w:tabs>
        <w:contextualSpacing/>
        <w:jc w:val="both"/>
        <w:rPr>
          <w:rFonts w:ascii="Times New Roman" w:eastAsia="Times New Roman" w:hAnsi="Times New Roman" w:cs="Times New Roman"/>
          <w:sz w:val="24"/>
        </w:rPr>
      </w:pPr>
    </w:p>
    <w:p w14:paraId="49747BB7" w14:textId="77777777" w:rsidR="00AF7EF1" w:rsidRPr="00AF7EF1" w:rsidRDefault="00AF7EF1" w:rsidP="00AF7EF1">
      <w:pPr>
        <w:tabs>
          <w:tab w:val="left" w:pos="8123"/>
        </w:tabs>
        <w:contextualSpacing/>
        <w:jc w:val="both"/>
        <w:rPr>
          <w:rFonts w:ascii="Times New Roman" w:eastAsia="Times New Roman" w:hAnsi="Times New Roman" w:cs="Times New Roman"/>
          <w:b/>
          <w:bCs/>
          <w:sz w:val="24"/>
        </w:rPr>
      </w:pPr>
      <w:r w:rsidRPr="00AF7EF1">
        <w:rPr>
          <w:rFonts w:ascii="Times New Roman" w:eastAsia="Times New Roman" w:hAnsi="Times New Roman" w:cs="Times New Roman"/>
          <w:b/>
          <w:bCs/>
          <w:sz w:val="24"/>
        </w:rPr>
        <w:t>Механизм отслеживания результатов</w:t>
      </w:r>
    </w:p>
    <w:p w14:paraId="47D19852" w14:textId="41876711"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развития речи ребенка. Эффективность реализации программы можно</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определить путем педагогического наблюдения и в процессе беседы и/или анкетирования родителей.</w:t>
      </w:r>
    </w:p>
    <w:p w14:paraId="4ECD5D80"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p>
    <w:p w14:paraId="3788DDEE"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Ожидаемые результаты</w:t>
      </w:r>
    </w:p>
    <w:p w14:paraId="18B6B28E"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Дети будут:</w:t>
      </w:r>
    </w:p>
    <w:p w14:paraId="33ECA2D1" w14:textId="0289C149"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•Понимать обращенную речь в соответствии с параметрами возрастной нормы.</w:t>
      </w:r>
    </w:p>
    <w:p w14:paraId="182EEC5E" w14:textId="6FE734ED"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•Использовать</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в</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спонтанном</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общении</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слова</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различных</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лексико-грамматических категорий.</w:t>
      </w:r>
    </w:p>
    <w:p w14:paraId="5B2E8DB7" w14:textId="13E64BC1"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•Составлять рассказы, пересказы.</w:t>
      </w:r>
    </w:p>
    <w:p w14:paraId="23FF8ED5" w14:textId="04F4F512"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lastRenderedPageBreak/>
        <w:t>•Правильно употреблять в самостоятельной речи простые и сложные предложения, усложняя их однородными членами.</w:t>
      </w:r>
    </w:p>
    <w:p w14:paraId="1E1743B1" w14:textId="446A71B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•Понимать и использовать в самостоятельной речи простые и сложные предлоги.</w:t>
      </w:r>
    </w:p>
    <w:p w14:paraId="7D8CAD9F" w14:textId="4299E3A2"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•Владеть навыками словообразования разных частей речи.</w:t>
      </w:r>
    </w:p>
    <w:p w14:paraId="6F736419" w14:textId="3CA92BAD"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•Владеть первоначальными навыками звукового анализа и синтеза.</w:t>
      </w:r>
    </w:p>
    <w:p w14:paraId="38D4056C"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Требования к условиям реализации программы</w:t>
      </w:r>
    </w:p>
    <w:p w14:paraId="38E0E144"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262ED029" w14:textId="40FD52B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1.Логопедический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6CF4824B" w14:textId="515BA354"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2.Учебно-методическое оснащение: журнал, детские тетради, карандаши (простой, цветные), шнуровка, предметные картинки по лексическим темам.</w:t>
      </w:r>
    </w:p>
    <w:p w14:paraId="7B37696F"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p>
    <w:p w14:paraId="603674BC" w14:textId="77777777" w:rsidR="001A140A" w:rsidRDefault="00AF7EF1"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 xml:space="preserve">Коррекционно-развивающая программа учителя-логопеда с детьми 6-7 лет </w:t>
      </w:r>
    </w:p>
    <w:p w14:paraId="17D4C0A3" w14:textId="4395ADB9" w:rsidR="00AF7EF1" w:rsidRPr="001A140A" w:rsidRDefault="00AF7EF1"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с задержкой психического развития</w:t>
      </w:r>
    </w:p>
    <w:p w14:paraId="1055307A" w14:textId="2948A805"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          </w:t>
      </w:r>
      <w:r w:rsidR="00AF7EF1" w:rsidRPr="00AF7EF1">
        <w:rPr>
          <w:rFonts w:ascii="Times New Roman" w:eastAsia="Times New Roman" w:hAnsi="Times New Roman" w:cs="Times New Roman"/>
          <w:sz w:val="24"/>
        </w:rPr>
        <w:t>Программа составлена на основе Примерной программа коррекционно-развивающей работы в логопедической группе для детей с ОНР (с 3 до 7лет), автор Нищева Н.В. и с учетом методических рекомендаций Шевченко С. Г. «Подготовка к школе детей с ЗПР».</w:t>
      </w:r>
    </w:p>
    <w:p w14:paraId="2F316F2C" w14:textId="286640AF"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В рабочей программе определены коррекционные задачи, основные направления работы, условия и средства формирования фонетико-фонематической, лексико - грамматической сторон и связной речи.</w:t>
      </w:r>
    </w:p>
    <w:p w14:paraId="1682B3F8" w14:textId="09423314"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2F3EE16D"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Характеристика основных компонентов развития речи на 7-ом году жизни:</w:t>
      </w:r>
    </w:p>
    <w:p w14:paraId="1A5ACC25" w14:textId="63629896"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В высказываниях детей появляются слова, состоящие из трех-пяти слогов.</w:t>
      </w:r>
    </w:p>
    <w:p w14:paraId="28566E1A" w14:textId="5884AB5A"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•У детей выявляются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w:t>
      </w:r>
    </w:p>
    <w:p w14:paraId="56E5CE19" w14:textId="35CDDCB2"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•Важной особенностью речи ребенка является недостаточная сформированность словообразовательной деятельности. Стойкие и грубые нарушения наблюдаются при попытках</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14:paraId="49207404" w14:textId="359868EA"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•Для этих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 Отмечается тенденция к множественным лексическим заменам по различным типам.</w:t>
      </w:r>
    </w:p>
    <w:p w14:paraId="7D0F9C9C" w14:textId="32FDA11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 xml:space="preserve">•Наряду с лексическими ошибками у детей отмечается и специфическое своеобразие связной речи. Ее недостаточная сформированность часто проявляется как в детских диалогах, так и в </w:t>
      </w:r>
      <w:r w:rsidRPr="00AF7EF1">
        <w:rPr>
          <w:rFonts w:ascii="Times New Roman" w:eastAsia="Times New Roman" w:hAnsi="Times New Roman" w:cs="Times New Roman"/>
          <w:sz w:val="24"/>
        </w:rPr>
        <w:lastRenderedPageBreak/>
        <w:t>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Отмечается бедность и однообразие используемых языковых средств.</w:t>
      </w:r>
    </w:p>
    <w:p w14:paraId="5AF800BC" w14:textId="4719BF2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 самостоятельной речи типичными являются трудности в воспроизведении слов разной слоговой структуры и звуконаполняемости. Звуковая сторона речи характеризуется неточностью артикуляции некоторых звуков, нечеткостью дифференциации их на слух. Для этих детей характерна недостаточная сформированность фонематического восприятия.</w:t>
      </w:r>
    </w:p>
    <w:p w14:paraId="77411412" w14:textId="2C70EAD5"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Таким образом, нарушение речевой деятельности у детей с ЗПР носит многоаспектный характер.</w:t>
      </w:r>
    </w:p>
    <w:p w14:paraId="16ABE656" w14:textId="327327D2"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В последнее время все чаще встречаются случаи, когда ЗПР осложняется грубыми системными нарушениями речи.</w:t>
      </w:r>
    </w:p>
    <w:p w14:paraId="5BB02504"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Занятия, включенные в программу, организуются по двум направлениям:</w:t>
      </w:r>
    </w:p>
    <w:p w14:paraId="0F88F800" w14:textId="06CB6980"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•развитие речи (таблица 1)</w:t>
      </w:r>
    </w:p>
    <w:p w14:paraId="149EE0E9" w14:textId="449B0E8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•подготовка к обучению грамоте (таблица 2).</w:t>
      </w:r>
    </w:p>
    <w:p w14:paraId="2E26F402"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Целевая аудитория</w:t>
      </w:r>
    </w:p>
    <w:p w14:paraId="276BAE65"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Программа предназначена для детей 6-7 лет с общим недоразвитием речи при ЗПР.</w:t>
      </w:r>
    </w:p>
    <w:p w14:paraId="690E1EF9"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Тип программы</w:t>
      </w:r>
    </w:p>
    <w:p w14:paraId="5DC71ED5"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Программа коррекционно-развивающей направленности.</w:t>
      </w:r>
    </w:p>
    <w:p w14:paraId="3AF6AC31"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Объем рабочей программы</w:t>
      </w:r>
    </w:p>
    <w:p w14:paraId="2438B356"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Общий объем рабочей программы – 72 занятия:</w:t>
      </w:r>
    </w:p>
    <w:p w14:paraId="2E44B46C" w14:textId="0B89C96F"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-36 занятий (1 раз в неделю) – по курсу «Развитие речи» (таблица 1).</w:t>
      </w:r>
    </w:p>
    <w:p w14:paraId="1CCA6655" w14:textId="4001601F"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-36 занятий (1 раз в неделю) – по курсу «Подготовка к обучению грамоте» (таблица 2).</w:t>
      </w:r>
    </w:p>
    <w:p w14:paraId="1BC48F37"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Продолжительность одного занятия</w:t>
      </w:r>
    </w:p>
    <w:p w14:paraId="5EB6FDA1"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Продолжительность занятий – 1 раз в неделю по 30 минут с динамической паузой по каждому курсу</w:t>
      </w:r>
    </w:p>
    <w:p w14:paraId="2D2D02B9"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Форма реализации программы</w:t>
      </w:r>
    </w:p>
    <w:p w14:paraId="32CE4900"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Программа реализуется в форме групповых или индивидуальных занятий.</w:t>
      </w:r>
    </w:p>
    <w:p w14:paraId="2ED35E04"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Цель программы</w:t>
      </w:r>
      <w:r w:rsidRPr="00AF7EF1">
        <w:rPr>
          <w:rFonts w:ascii="Times New Roman" w:eastAsia="Times New Roman" w:hAnsi="Times New Roman" w:cs="Times New Roman"/>
          <w:sz w:val="24"/>
        </w:rPr>
        <w:t>:</w:t>
      </w:r>
    </w:p>
    <w:p w14:paraId="6C688F11" w14:textId="77777777" w:rsidR="001A140A"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 xml:space="preserve">Целью данной Программы является построение системы логопедической работы для детей 6-7 лет с ЗПР, имеющих недоразвитие речевой деятельности, с учетом особенностей их психофизического развития и индивидуальных возможностей. Комплексность педагогического воздействия направлена на синхронное выравнивание речевого и психического развития детей. </w:t>
      </w:r>
    </w:p>
    <w:p w14:paraId="7DCA9132" w14:textId="0FD152F7" w:rsidR="00AF7EF1" w:rsidRPr="00AF7EF1" w:rsidRDefault="00AF7EF1" w:rsidP="00AF7EF1">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Задачи программы</w:t>
      </w:r>
      <w:r w:rsidRPr="00AF7EF1">
        <w:rPr>
          <w:rFonts w:ascii="Times New Roman" w:eastAsia="Times New Roman" w:hAnsi="Times New Roman" w:cs="Times New Roman"/>
          <w:sz w:val="24"/>
        </w:rPr>
        <w:t>:</w:t>
      </w:r>
    </w:p>
    <w:p w14:paraId="7D539BB7" w14:textId="7600FF04"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 xml:space="preserve">•Развитие и совершенствование артикуляционной моторики. </w:t>
      </w:r>
    </w:p>
    <w:p w14:paraId="0B89BBE9" w14:textId="3BB3A656"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•Развитие слухового восприятия, внимания.</w:t>
      </w:r>
    </w:p>
    <w:p w14:paraId="3DFA9A02" w14:textId="1F444221"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•Формирование произносительных умений и навыков: коррекция нарушений изолированных звуков; автоматизация звуков в слогах, словах, словосочетаниях, предложениях, связной речи; дифференциация звуков;</w:t>
      </w:r>
    </w:p>
    <w:p w14:paraId="51F319B0" w14:textId="18A9A144"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•Коррекция нарушений звуко-слоговой структуры.</w:t>
      </w:r>
    </w:p>
    <w:p w14:paraId="762D6268" w14:textId="3E9C66CD"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•Накопление языковых представлений, развитие фонетико-фонематических процессов, подготовка к обучению грамоте.</w:t>
      </w:r>
    </w:p>
    <w:p w14:paraId="46251815" w14:textId="112089B0"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•Совершенствование лексических и грамматических средств языка.</w:t>
      </w:r>
    </w:p>
    <w:p w14:paraId="1819B17A" w14:textId="284ED5C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•Развитие навыков связной речи и обогащение коммуникативного опыта.</w:t>
      </w:r>
    </w:p>
    <w:p w14:paraId="1CB94EBA" w14:textId="77777777" w:rsidR="001A140A"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•Формирование психологической готовности к обучению в школе.</w:t>
      </w:r>
    </w:p>
    <w:p w14:paraId="33B4A0B9" w14:textId="77777777" w:rsidR="001A140A" w:rsidRDefault="001A140A" w:rsidP="00AF7EF1">
      <w:pPr>
        <w:tabs>
          <w:tab w:val="left" w:pos="8123"/>
        </w:tabs>
        <w:contextualSpacing/>
        <w:jc w:val="both"/>
        <w:rPr>
          <w:rFonts w:ascii="Times New Roman" w:eastAsia="Times New Roman" w:hAnsi="Times New Roman" w:cs="Times New Roman"/>
          <w:sz w:val="24"/>
        </w:rPr>
      </w:pPr>
    </w:p>
    <w:p w14:paraId="3386B020" w14:textId="77777777" w:rsidR="001A140A" w:rsidRDefault="001A140A" w:rsidP="001A140A">
      <w:pPr>
        <w:pStyle w:val="a7"/>
        <w:ind w:left="0" w:right="138"/>
        <w:jc w:val="right"/>
      </w:pPr>
      <w:r>
        <w:lastRenderedPageBreak/>
        <w:t>Таблица</w:t>
      </w:r>
      <w:r>
        <w:rPr>
          <w:spacing w:val="-4"/>
        </w:rPr>
        <w:t xml:space="preserve"> </w:t>
      </w:r>
      <w:r>
        <w:rPr>
          <w:spacing w:val="-10"/>
        </w:rPr>
        <w:t>1</w:t>
      </w:r>
    </w:p>
    <w:p w14:paraId="511F8A13" w14:textId="77777777" w:rsidR="001A140A" w:rsidRDefault="001A140A" w:rsidP="001A140A">
      <w:pPr>
        <w:pStyle w:val="1"/>
      </w:pPr>
      <w:r>
        <w:t>УЧЕБНО-ТЕМАТИЧЕСКИЙ</w:t>
      </w:r>
      <w:r>
        <w:rPr>
          <w:spacing w:val="-7"/>
        </w:rPr>
        <w:t xml:space="preserve"> </w:t>
      </w:r>
      <w:r>
        <w:rPr>
          <w:spacing w:val="-4"/>
        </w:rPr>
        <w:t>ПЛАН</w:t>
      </w:r>
    </w:p>
    <w:p w14:paraId="4200DB8F" w14:textId="77777777" w:rsidR="001A140A" w:rsidRDefault="001A140A" w:rsidP="001A140A">
      <w:pPr>
        <w:pStyle w:val="2"/>
        <w:ind w:left="1064" w:right="781"/>
        <w:jc w:val="center"/>
      </w:pPr>
      <w:r>
        <w:t>Развитие</w:t>
      </w:r>
      <w:r>
        <w:rPr>
          <w:spacing w:val="-8"/>
        </w:rPr>
        <w:t xml:space="preserve"> </w:t>
      </w:r>
      <w:r>
        <w:rPr>
          <w:spacing w:val="-4"/>
        </w:rPr>
        <w:t>речи</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27DA3964" w14:textId="77777777" w:rsidTr="00723D4B">
        <w:trPr>
          <w:trHeight w:val="765"/>
        </w:trPr>
        <w:tc>
          <w:tcPr>
            <w:tcW w:w="1843" w:type="dxa"/>
            <w:shd w:val="clear" w:color="auto" w:fill="D9D9D9"/>
          </w:tcPr>
          <w:p w14:paraId="35F3E2ED" w14:textId="77777777" w:rsidR="001A140A" w:rsidRPr="001A140A" w:rsidRDefault="001A140A" w:rsidP="00723D4B">
            <w:pPr>
              <w:pStyle w:val="TableParagraph"/>
              <w:spacing w:before="107"/>
              <w:rPr>
                <w:b/>
                <w:sz w:val="24"/>
                <w:lang w:val="ru-RU"/>
              </w:rPr>
            </w:pPr>
          </w:p>
          <w:p w14:paraId="6855801A" w14:textId="77777777" w:rsidR="001A140A" w:rsidRDefault="001A140A" w:rsidP="00723D4B">
            <w:pPr>
              <w:pStyle w:val="TableParagraph"/>
              <w:ind w:left="563"/>
              <w:rPr>
                <w:b/>
                <w:sz w:val="24"/>
              </w:rPr>
            </w:pPr>
            <w:r>
              <w:rPr>
                <w:b/>
                <w:spacing w:val="-2"/>
                <w:sz w:val="24"/>
              </w:rPr>
              <w:t>Месяц</w:t>
            </w:r>
          </w:p>
        </w:tc>
        <w:tc>
          <w:tcPr>
            <w:tcW w:w="1438" w:type="dxa"/>
            <w:shd w:val="clear" w:color="auto" w:fill="D9D9D9"/>
          </w:tcPr>
          <w:p w14:paraId="332055C4" w14:textId="77777777" w:rsidR="001A140A" w:rsidRDefault="001A140A" w:rsidP="00723D4B">
            <w:pPr>
              <w:pStyle w:val="TableParagraph"/>
              <w:spacing w:before="107"/>
              <w:ind w:left="547" w:right="534" w:hanging="2"/>
              <w:jc w:val="center"/>
              <w:rPr>
                <w:b/>
                <w:sz w:val="24"/>
              </w:rPr>
            </w:pPr>
            <w:r>
              <w:rPr>
                <w:b/>
                <w:spacing w:val="-10"/>
                <w:sz w:val="24"/>
              </w:rPr>
              <w:t xml:space="preserve">№ </w:t>
            </w:r>
            <w:r>
              <w:rPr>
                <w:b/>
                <w:spacing w:val="-4"/>
                <w:sz w:val="24"/>
              </w:rPr>
              <w:t>п/п</w:t>
            </w:r>
          </w:p>
        </w:tc>
        <w:tc>
          <w:tcPr>
            <w:tcW w:w="6928" w:type="dxa"/>
            <w:shd w:val="clear" w:color="auto" w:fill="D9D9D9"/>
          </w:tcPr>
          <w:p w14:paraId="7A86FE64" w14:textId="77777777" w:rsidR="001A140A" w:rsidRDefault="001A140A" w:rsidP="00723D4B">
            <w:pPr>
              <w:pStyle w:val="TableParagraph"/>
              <w:spacing w:before="244"/>
              <w:ind w:left="5" w:right="3"/>
              <w:jc w:val="center"/>
              <w:rPr>
                <w:b/>
                <w:sz w:val="24"/>
              </w:rPr>
            </w:pPr>
            <w:r>
              <w:rPr>
                <w:b/>
                <w:sz w:val="24"/>
              </w:rPr>
              <w:t>Темы</w:t>
            </w:r>
            <w:r>
              <w:rPr>
                <w:b/>
                <w:spacing w:val="-1"/>
                <w:sz w:val="24"/>
              </w:rPr>
              <w:t xml:space="preserve"> </w:t>
            </w:r>
            <w:r>
              <w:rPr>
                <w:b/>
                <w:spacing w:val="-2"/>
                <w:sz w:val="24"/>
              </w:rPr>
              <w:t>занятий</w:t>
            </w:r>
          </w:p>
        </w:tc>
      </w:tr>
      <w:tr w:rsidR="001A140A" w14:paraId="08F4F314" w14:textId="77777777" w:rsidTr="00723D4B">
        <w:trPr>
          <w:trHeight w:val="568"/>
        </w:trPr>
        <w:tc>
          <w:tcPr>
            <w:tcW w:w="1843" w:type="dxa"/>
            <w:vMerge w:val="restart"/>
          </w:tcPr>
          <w:p w14:paraId="79D87CED" w14:textId="77777777" w:rsidR="001A140A" w:rsidRDefault="001A140A" w:rsidP="00723D4B">
            <w:pPr>
              <w:pStyle w:val="TableParagraph"/>
              <w:rPr>
                <w:b/>
                <w:sz w:val="24"/>
              </w:rPr>
            </w:pPr>
          </w:p>
          <w:p w14:paraId="013D9ADE" w14:textId="77777777" w:rsidR="001A140A" w:rsidRDefault="001A140A" w:rsidP="00723D4B">
            <w:pPr>
              <w:pStyle w:val="TableParagraph"/>
              <w:rPr>
                <w:b/>
                <w:sz w:val="24"/>
              </w:rPr>
            </w:pPr>
          </w:p>
          <w:p w14:paraId="336AF969" w14:textId="77777777" w:rsidR="001A140A" w:rsidRDefault="001A140A" w:rsidP="00723D4B">
            <w:pPr>
              <w:pStyle w:val="TableParagraph"/>
              <w:rPr>
                <w:b/>
                <w:sz w:val="24"/>
              </w:rPr>
            </w:pPr>
          </w:p>
          <w:p w14:paraId="29EF04EB" w14:textId="77777777" w:rsidR="001A140A" w:rsidRDefault="001A140A" w:rsidP="00723D4B">
            <w:pPr>
              <w:pStyle w:val="TableParagraph"/>
              <w:rPr>
                <w:b/>
                <w:sz w:val="24"/>
              </w:rPr>
            </w:pPr>
          </w:p>
          <w:p w14:paraId="519C6D32" w14:textId="77777777" w:rsidR="001A140A" w:rsidRDefault="001A140A" w:rsidP="00723D4B">
            <w:pPr>
              <w:pStyle w:val="TableParagraph"/>
              <w:spacing w:before="114"/>
              <w:rPr>
                <w:b/>
                <w:sz w:val="24"/>
              </w:rPr>
            </w:pPr>
          </w:p>
          <w:p w14:paraId="7915F3BC" w14:textId="77777777" w:rsidR="001A140A" w:rsidRDefault="001A140A" w:rsidP="00723D4B">
            <w:pPr>
              <w:pStyle w:val="TableParagraph"/>
              <w:ind w:left="436"/>
              <w:rPr>
                <w:sz w:val="24"/>
              </w:rPr>
            </w:pPr>
            <w:r>
              <w:rPr>
                <w:spacing w:val="-2"/>
                <w:sz w:val="24"/>
              </w:rPr>
              <w:t>Сентябрь</w:t>
            </w:r>
          </w:p>
        </w:tc>
        <w:tc>
          <w:tcPr>
            <w:tcW w:w="1438" w:type="dxa"/>
          </w:tcPr>
          <w:p w14:paraId="5A347047" w14:textId="77777777" w:rsidR="001A140A" w:rsidRDefault="001A140A" w:rsidP="00723D4B">
            <w:pPr>
              <w:pStyle w:val="TableParagraph"/>
              <w:spacing w:before="145"/>
              <w:ind w:left="8"/>
              <w:jc w:val="center"/>
              <w:rPr>
                <w:sz w:val="24"/>
              </w:rPr>
            </w:pPr>
            <w:r>
              <w:rPr>
                <w:spacing w:val="-10"/>
                <w:sz w:val="24"/>
              </w:rPr>
              <w:t>1</w:t>
            </w:r>
          </w:p>
        </w:tc>
        <w:tc>
          <w:tcPr>
            <w:tcW w:w="6928" w:type="dxa"/>
          </w:tcPr>
          <w:p w14:paraId="28C42CBC" w14:textId="77777777" w:rsidR="001A140A" w:rsidRDefault="001A140A" w:rsidP="00723D4B">
            <w:pPr>
              <w:pStyle w:val="TableParagraph"/>
              <w:ind w:left="105"/>
              <w:rPr>
                <w:sz w:val="20"/>
              </w:rPr>
            </w:pPr>
            <w:r w:rsidRPr="001A140A">
              <w:rPr>
                <w:sz w:val="20"/>
                <w:lang w:val="ru-RU"/>
              </w:rPr>
              <w:t xml:space="preserve">Обследование уровня импрессивной и экспрессивной речи у детей, развития связной речи. </w:t>
            </w:r>
            <w:r>
              <w:rPr>
                <w:sz w:val="20"/>
              </w:rPr>
              <w:t>Ознакомление детей с осенним праздником – Днем знаний.</w:t>
            </w:r>
          </w:p>
        </w:tc>
      </w:tr>
      <w:tr w:rsidR="001A140A" w14:paraId="68A738A8" w14:textId="77777777" w:rsidTr="00723D4B">
        <w:trPr>
          <w:trHeight w:val="918"/>
        </w:trPr>
        <w:tc>
          <w:tcPr>
            <w:tcW w:w="1843" w:type="dxa"/>
            <w:vMerge/>
            <w:tcBorders>
              <w:top w:val="nil"/>
            </w:tcBorders>
          </w:tcPr>
          <w:p w14:paraId="381E0462" w14:textId="77777777" w:rsidR="001A140A" w:rsidRDefault="001A140A" w:rsidP="00723D4B">
            <w:pPr>
              <w:rPr>
                <w:sz w:val="2"/>
                <w:szCs w:val="2"/>
              </w:rPr>
            </w:pPr>
          </w:p>
        </w:tc>
        <w:tc>
          <w:tcPr>
            <w:tcW w:w="1438" w:type="dxa"/>
          </w:tcPr>
          <w:p w14:paraId="729AED54" w14:textId="77777777" w:rsidR="001A140A" w:rsidRDefault="001A140A" w:rsidP="00723D4B">
            <w:pPr>
              <w:pStyle w:val="TableParagraph"/>
              <w:spacing w:before="44"/>
              <w:rPr>
                <w:b/>
                <w:sz w:val="24"/>
              </w:rPr>
            </w:pPr>
          </w:p>
          <w:p w14:paraId="3C8FA587" w14:textId="77777777" w:rsidR="001A140A" w:rsidRDefault="001A140A" w:rsidP="00723D4B">
            <w:pPr>
              <w:pStyle w:val="TableParagraph"/>
              <w:ind w:left="8"/>
              <w:jc w:val="center"/>
              <w:rPr>
                <w:sz w:val="24"/>
              </w:rPr>
            </w:pPr>
            <w:r>
              <w:rPr>
                <w:spacing w:val="-10"/>
                <w:sz w:val="24"/>
              </w:rPr>
              <w:t>2</w:t>
            </w:r>
          </w:p>
        </w:tc>
        <w:tc>
          <w:tcPr>
            <w:tcW w:w="6928" w:type="dxa"/>
          </w:tcPr>
          <w:p w14:paraId="6DCE092D" w14:textId="77777777" w:rsidR="001A140A" w:rsidRPr="001A140A" w:rsidRDefault="001A140A" w:rsidP="00723D4B">
            <w:pPr>
              <w:pStyle w:val="TableParagraph"/>
              <w:ind w:left="105"/>
              <w:rPr>
                <w:sz w:val="20"/>
                <w:lang w:val="ru-RU"/>
              </w:rPr>
            </w:pPr>
            <w:r w:rsidRPr="001A140A">
              <w:rPr>
                <w:sz w:val="20"/>
                <w:lang w:val="ru-RU"/>
              </w:rPr>
              <w:t>Развитие представлений детей о предметном мире и назначении предметов, о правилах</w:t>
            </w:r>
            <w:r w:rsidRPr="001A140A">
              <w:rPr>
                <w:spacing w:val="18"/>
                <w:sz w:val="20"/>
                <w:lang w:val="ru-RU"/>
              </w:rPr>
              <w:t xml:space="preserve"> </w:t>
            </w:r>
            <w:r w:rsidRPr="001A140A">
              <w:rPr>
                <w:sz w:val="20"/>
                <w:lang w:val="ru-RU"/>
              </w:rPr>
              <w:t>их</w:t>
            </w:r>
            <w:r w:rsidRPr="001A140A">
              <w:rPr>
                <w:spacing w:val="17"/>
                <w:sz w:val="20"/>
                <w:lang w:val="ru-RU"/>
              </w:rPr>
              <w:t xml:space="preserve"> </w:t>
            </w:r>
            <w:r w:rsidRPr="001A140A">
              <w:rPr>
                <w:sz w:val="20"/>
                <w:lang w:val="ru-RU"/>
              </w:rPr>
              <w:t>безопасного</w:t>
            </w:r>
            <w:r w:rsidRPr="001A140A">
              <w:rPr>
                <w:spacing w:val="19"/>
                <w:sz w:val="20"/>
                <w:lang w:val="ru-RU"/>
              </w:rPr>
              <w:t xml:space="preserve"> </w:t>
            </w:r>
            <w:r w:rsidRPr="001A140A">
              <w:rPr>
                <w:sz w:val="20"/>
                <w:lang w:val="ru-RU"/>
              </w:rPr>
              <w:t>использования.</w:t>
            </w:r>
            <w:r w:rsidRPr="001A140A">
              <w:rPr>
                <w:spacing w:val="21"/>
                <w:sz w:val="20"/>
                <w:lang w:val="ru-RU"/>
              </w:rPr>
              <w:t xml:space="preserve"> </w:t>
            </w:r>
            <w:r w:rsidRPr="001A140A">
              <w:rPr>
                <w:sz w:val="20"/>
                <w:lang w:val="ru-RU"/>
              </w:rPr>
              <w:t>Обучение</w:t>
            </w:r>
            <w:r w:rsidRPr="001A140A">
              <w:rPr>
                <w:spacing w:val="19"/>
                <w:sz w:val="20"/>
                <w:lang w:val="ru-RU"/>
              </w:rPr>
              <w:t xml:space="preserve"> </w:t>
            </w:r>
            <w:r w:rsidRPr="001A140A">
              <w:rPr>
                <w:sz w:val="20"/>
                <w:lang w:val="ru-RU"/>
              </w:rPr>
              <w:t>элементарным</w:t>
            </w:r>
            <w:r w:rsidRPr="001A140A">
              <w:rPr>
                <w:spacing w:val="21"/>
                <w:sz w:val="20"/>
                <w:lang w:val="ru-RU"/>
              </w:rPr>
              <w:t xml:space="preserve"> </w:t>
            </w:r>
            <w:r w:rsidRPr="001A140A">
              <w:rPr>
                <w:spacing w:val="-2"/>
                <w:sz w:val="20"/>
                <w:lang w:val="ru-RU"/>
              </w:rPr>
              <w:t>правилам</w:t>
            </w:r>
          </w:p>
          <w:p w14:paraId="1442FB16" w14:textId="77777777" w:rsidR="001A140A" w:rsidRPr="001A140A" w:rsidRDefault="001A140A" w:rsidP="00723D4B">
            <w:pPr>
              <w:pStyle w:val="TableParagraph"/>
              <w:spacing w:line="230" w:lineRule="exact"/>
              <w:ind w:left="105"/>
              <w:rPr>
                <w:sz w:val="20"/>
                <w:lang w:val="ru-RU"/>
              </w:rPr>
            </w:pPr>
            <w:r w:rsidRPr="001A140A">
              <w:rPr>
                <w:sz w:val="20"/>
                <w:lang w:val="ru-RU"/>
              </w:rPr>
              <w:t>безопасного поведения в экстремальных ситуациях. Обследование фонетико- фонематической стороны речи.</w:t>
            </w:r>
          </w:p>
        </w:tc>
      </w:tr>
      <w:tr w:rsidR="001A140A" w14:paraId="786C0F43" w14:textId="77777777" w:rsidTr="00723D4B">
        <w:trPr>
          <w:trHeight w:val="920"/>
        </w:trPr>
        <w:tc>
          <w:tcPr>
            <w:tcW w:w="1843" w:type="dxa"/>
            <w:vMerge/>
            <w:tcBorders>
              <w:top w:val="nil"/>
            </w:tcBorders>
          </w:tcPr>
          <w:p w14:paraId="723571AD" w14:textId="77777777" w:rsidR="001A140A" w:rsidRPr="001A140A" w:rsidRDefault="001A140A" w:rsidP="00723D4B">
            <w:pPr>
              <w:rPr>
                <w:sz w:val="2"/>
                <w:szCs w:val="2"/>
                <w:lang w:val="ru-RU"/>
              </w:rPr>
            </w:pPr>
          </w:p>
        </w:tc>
        <w:tc>
          <w:tcPr>
            <w:tcW w:w="1438" w:type="dxa"/>
          </w:tcPr>
          <w:p w14:paraId="0756E23A" w14:textId="77777777" w:rsidR="001A140A" w:rsidRPr="001A140A" w:rsidRDefault="001A140A" w:rsidP="00723D4B">
            <w:pPr>
              <w:pStyle w:val="TableParagraph"/>
              <w:spacing w:before="45"/>
              <w:rPr>
                <w:b/>
                <w:sz w:val="24"/>
                <w:lang w:val="ru-RU"/>
              </w:rPr>
            </w:pPr>
          </w:p>
          <w:p w14:paraId="2B317F99" w14:textId="77777777" w:rsidR="001A140A" w:rsidRDefault="001A140A" w:rsidP="00723D4B">
            <w:pPr>
              <w:pStyle w:val="TableParagraph"/>
              <w:ind w:left="8"/>
              <w:jc w:val="center"/>
              <w:rPr>
                <w:sz w:val="24"/>
              </w:rPr>
            </w:pPr>
            <w:r>
              <w:rPr>
                <w:spacing w:val="-10"/>
                <w:sz w:val="24"/>
              </w:rPr>
              <w:t>3</w:t>
            </w:r>
          </w:p>
        </w:tc>
        <w:tc>
          <w:tcPr>
            <w:tcW w:w="6928" w:type="dxa"/>
          </w:tcPr>
          <w:p w14:paraId="24F8D0B9" w14:textId="77777777" w:rsidR="001A140A" w:rsidRPr="001A140A" w:rsidRDefault="001A140A" w:rsidP="00723D4B">
            <w:pPr>
              <w:pStyle w:val="TableParagraph"/>
              <w:spacing w:line="230" w:lineRule="exact"/>
              <w:ind w:left="105" w:right="99"/>
              <w:jc w:val="both"/>
              <w:rPr>
                <w:sz w:val="20"/>
                <w:lang w:val="ru-RU"/>
              </w:rPr>
            </w:pPr>
            <w:r w:rsidRPr="001A140A">
              <w:rPr>
                <w:sz w:val="20"/>
                <w:lang w:val="ru-RU"/>
              </w:rPr>
              <w:t xml:space="preserve">Расширение представлений о явлениях живой инеживой природы. Развитие умения дифференцировать формы единственного и множественного числа имен существительных, на материале лексической темы «Приметы ранней </w:t>
            </w:r>
            <w:r w:rsidRPr="001A140A">
              <w:rPr>
                <w:spacing w:val="-2"/>
                <w:sz w:val="20"/>
                <w:lang w:val="ru-RU"/>
              </w:rPr>
              <w:t>осени?»</w:t>
            </w:r>
          </w:p>
        </w:tc>
      </w:tr>
      <w:tr w:rsidR="001A140A" w14:paraId="2FF3BA62" w14:textId="77777777" w:rsidTr="00723D4B">
        <w:trPr>
          <w:trHeight w:val="1380"/>
        </w:trPr>
        <w:tc>
          <w:tcPr>
            <w:tcW w:w="1843" w:type="dxa"/>
            <w:vMerge/>
            <w:tcBorders>
              <w:top w:val="nil"/>
            </w:tcBorders>
          </w:tcPr>
          <w:p w14:paraId="6492772C" w14:textId="77777777" w:rsidR="001A140A" w:rsidRPr="001A140A" w:rsidRDefault="001A140A" w:rsidP="00723D4B">
            <w:pPr>
              <w:rPr>
                <w:sz w:val="2"/>
                <w:szCs w:val="2"/>
                <w:lang w:val="ru-RU"/>
              </w:rPr>
            </w:pPr>
          </w:p>
        </w:tc>
        <w:tc>
          <w:tcPr>
            <w:tcW w:w="1438" w:type="dxa"/>
          </w:tcPr>
          <w:p w14:paraId="61F2BA4F" w14:textId="77777777" w:rsidR="001A140A" w:rsidRPr="001A140A" w:rsidRDefault="001A140A" w:rsidP="00723D4B">
            <w:pPr>
              <w:pStyle w:val="TableParagraph"/>
              <w:spacing w:before="274"/>
              <w:rPr>
                <w:b/>
                <w:sz w:val="24"/>
                <w:lang w:val="ru-RU"/>
              </w:rPr>
            </w:pPr>
          </w:p>
          <w:p w14:paraId="37E2550C" w14:textId="77777777" w:rsidR="001A140A" w:rsidRDefault="001A140A" w:rsidP="00723D4B">
            <w:pPr>
              <w:pStyle w:val="TableParagraph"/>
              <w:spacing w:before="1"/>
              <w:ind w:left="8"/>
              <w:jc w:val="center"/>
              <w:rPr>
                <w:sz w:val="24"/>
              </w:rPr>
            </w:pPr>
            <w:r>
              <w:rPr>
                <w:spacing w:val="-10"/>
                <w:sz w:val="24"/>
              </w:rPr>
              <w:t>4</w:t>
            </w:r>
          </w:p>
        </w:tc>
        <w:tc>
          <w:tcPr>
            <w:tcW w:w="6928" w:type="dxa"/>
          </w:tcPr>
          <w:p w14:paraId="00E579DE" w14:textId="77777777" w:rsidR="001A140A" w:rsidRPr="001A140A" w:rsidRDefault="001A140A" w:rsidP="00723D4B">
            <w:pPr>
              <w:pStyle w:val="TableParagraph"/>
              <w:ind w:left="105" w:right="100"/>
              <w:jc w:val="both"/>
              <w:rPr>
                <w:sz w:val="20"/>
                <w:lang w:val="ru-RU"/>
              </w:rPr>
            </w:pPr>
            <w:r w:rsidRPr="001A140A">
              <w:rPr>
                <w:sz w:val="20"/>
                <w:lang w:val="ru-RU"/>
              </w:rPr>
              <w:t>Формирование умений понимать вопросы косвенных падежей, умения отвечать на вопросы по картинкам, на материале лексической темы «Осень. Признаки осени». Формирование представлений о признаках осени. Развитие умения</w:t>
            </w:r>
            <w:r w:rsidRPr="001A140A">
              <w:rPr>
                <w:spacing w:val="36"/>
                <w:sz w:val="20"/>
                <w:lang w:val="ru-RU"/>
              </w:rPr>
              <w:t xml:space="preserve"> </w:t>
            </w:r>
            <w:r w:rsidRPr="001A140A">
              <w:rPr>
                <w:sz w:val="20"/>
                <w:lang w:val="ru-RU"/>
              </w:rPr>
              <w:t>любоваться</w:t>
            </w:r>
            <w:r w:rsidRPr="001A140A">
              <w:rPr>
                <w:spacing w:val="-19"/>
                <w:sz w:val="20"/>
                <w:lang w:val="ru-RU"/>
              </w:rPr>
              <w:t xml:space="preserve"> </w:t>
            </w:r>
            <w:r w:rsidRPr="001A140A">
              <w:rPr>
                <w:sz w:val="20"/>
                <w:lang w:val="ru-RU"/>
              </w:rPr>
              <w:t>красками</w:t>
            </w:r>
            <w:r w:rsidRPr="001A140A">
              <w:rPr>
                <w:spacing w:val="43"/>
                <w:sz w:val="20"/>
                <w:lang w:val="ru-RU"/>
              </w:rPr>
              <w:t xml:space="preserve"> </w:t>
            </w:r>
            <w:r w:rsidRPr="001A140A">
              <w:rPr>
                <w:sz w:val="20"/>
                <w:lang w:val="ru-RU"/>
              </w:rPr>
              <w:t>осенней</w:t>
            </w:r>
            <w:r w:rsidRPr="001A140A">
              <w:rPr>
                <w:spacing w:val="45"/>
                <w:sz w:val="20"/>
                <w:lang w:val="ru-RU"/>
              </w:rPr>
              <w:t xml:space="preserve"> </w:t>
            </w:r>
            <w:r w:rsidRPr="001A140A">
              <w:rPr>
                <w:sz w:val="20"/>
                <w:lang w:val="ru-RU"/>
              </w:rPr>
              <w:t>природы</w:t>
            </w:r>
            <w:r w:rsidRPr="001A140A">
              <w:rPr>
                <w:spacing w:val="44"/>
                <w:sz w:val="20"/>
                <w:lang w:val="ru-RU"/>
              </w:rPr>
              <w:t xml:space="preserve"> </w:t>
            </w:r>
            <w:r w:rsidRPr="001A140A">
              <w:rPr>
                <w:sz w:val="20"/>
                <w:lang w:val="ru-RU"/>
              </w:rPr>
              <w:t>в</w:t>
            </w:r>
            <w:r w:rsidRPr="001A140A">
              <w:rPr>
                <w:spacing w:val="48"/>
                <w:sz w:val="20"/>
                <w:lang w:val="ru-RU"/>
              </w:rPr>
              <w:t xml:space="preserve"> </w:t>
            </w:r>
            <w:r w:rsidRPr="001A140A">
              <w:rPr>
                <w:sz w:val="20"/>
                <w:lang w:val="ru-RU"/>
              </w:rPr>
              <w:t>процессе</w:t>
            </w:r>
            <w:r w:rsidRPr="001A140A">
              <w:rPr>
                <w:spacing w:val="44"/>
                <w:sz w:val="20"/>
                <w:lang w:val="ru-RU"/>
              </w:rPr>
              <w:t xml:space="preserve"> </w:t>
            </w:r>
            <w:r w:rsidRPr="001A140A">
              <w:rPr>
                <w:spacing w:val="-2"/>
                <w:sz w:val="20"/>
                <w:lang w:val="ru-RU"/>
              </w:rPr>
              <w:t>рассматривания</w:t>
            </w:r>
          </w:p>
          <w:p w14:paraId="7E80D837" w14:textId="77777777" w:rsidR="001A140A" w:rsidRPr="001A140A" w:rsidRDefault="001A140A" w:rsidP="00723D4B">
            <w:pPr>
              <w:pStyle w:val="TableParagraph"/>
              <w:spacing w:line="230" w:lineRule="exact"/>
              <w:ind w:left="105" w:right="100"/>
              <w:jc w:val="both"/>
              <w:rPr>
                <w:sz w:val="20"/>
                <w:lang w:val="ru-RU"/>
              </w:rPr>
            </w:pPr>
            <w:r w:rsidRPr="001A140A">
              <w:rPr>
                <w:sz w:val="20"/>
                <w:lang w:val="ru-RU"/>
              </w:rPr>
              <w:t>иллюстраций, слушания художественных текстов, практического взаимодействия с миром природы.</w:t>
            </w:r>
          </w:p>
        </w:tc>
      </w:tr>
      <w:tr w:rsidR="001A140A" w14:paraId="52E30EE9" w14:textId="77777777" w:rsidTr="00723D4B">
        <w:trPr>
          <w:trHeight w:val="566"/>
        </w:trPr>
        <w:tc>
          <w:tcPr>
            <w:tcW w:w="1843" w:type="dxa"/>
            <w:vMerge w:val="restart"/>
          </w:tcPr>
          <w:p w14:paraId="3441FF1E" w14:textId="77777777" w:rsidR="001A140A" w:rsidRPr="001A140A" w:rsidRDefault="001A140A" w:rsidP="00723D4B">
            <w:pPr>
              <w:pStyle w:val="TableParagraph"/>
              <w:rPr>
                <w:b/>
                <w:sz w:val="24"/>
                <w:lang w:val="ru-RU"/>
              </w:rPr>
            </w:pPr>
          </w:p>
          <w:p w14:paraId="62E5009B" w14:textId="77777777" w:rsidR="001A140A" w:rsidRPr="001A140A" w:rsidRDefault="001A140A" w:rsidP="00723D4B">
            <w:pPr>
              <w:pStyle w:val="TableParagraph"/>
              <w:rPr>
                <w:b/>
                <w:sz w:val="24"/>
                <w:lang w:val="ru-RU"/>
              </w:rPr>
            </w:pPr>
          </w:p>
          <w:p w14:paraId="06552AEE" w14:textId="77777777" w:rsidR="001A140A" w:rsidRPr="001A140A" w:rsidRDefault="001A140A" w:rsidP="00723D4B">
            <w:pPr>
              <w:pStyle w:val="TableParagraph"/>
              <w:rPr>
                <w:b/>
                <w:sz w:val="24"/>
                <w:lang w:val="ru-RU"/>
              </w:rPr>
            </w:pPr>
          </w:p>
          <w:p w14:paraId="0C5CA02A" w14:textId="77777777" w:rsidR="001A140A" w:rsidRPr="001A140A" w:rsidRDefault="001A140A" w:rsidP="00723D4B">
            <w:pPr>
              <w:pStyle w:val="TableParagraph"/>
              <w:rPr>
                <w:b/>
                <w:sz w:val="24"/>
                <w:lang w:val="ru-RU"/>
              </w:rPr>
            </w:pPr>
          </w:p>
          <w:p w14:paraId="58792B78" w14:textId="77777777" w:rsidR="001A140A" w:rsidRPr="001A140A" w:rsidRDefault="001A140A" w:rsidP="00723D4B">
            <w:pPr>
              <w:pStyle w:val="TableParagraph"/>
              <w:spacing w:before="51"/>
              <w:rPr>
                <w:b/>
                <w:sz w:val="24"/>
                <w:lang w:val="ru-RU"/>
              </w:rPr>
            </w:pPr>
          </w:p>
          <w:p w14:paraId="3B858DFC" w14:textId="77777777" w:rsidR="001A140A" w:rsidRDefault="001A140A" w:rsidP="00723D4B">
            <w:pPr>
              <w:pStyle w:val="TableParagraph"/>
              <w:spacing w:before="1"/>
              <w:ind w:left="489"/>
              <w:rPr>
                <w:sz w:val="24"/>
              </w:rPr>
            </w:pPr>
            <w:r>
              <w:rPr>
                <w:spacing w:val="-2"/>
                <w:sz w:val="24"/>
              </w:rPr>
              <w:t>Октябрь</w:t>
            </w:r>
          </w:p>
        </w:tc>
        <w:tc>
          <w:tcPr>
            <w:tcW w:w="1438" w:type="dxa"/>
          </w:tcPr>
          <w:p w14:paraId="0DA4CBE6" w14:textId="77777777" w:rsidR="001A140A" w:rsidRDefault="001A140A" w:rsidP="00723D4B">
            <w:pPr>
              <w:pStyle w:val="TableParagraph"/>
              <w:spacing w:before="145"/>
              <w:ind w:left="8"/>
              <w:jc w:val="center"/>
              <w:rPr>
                <w:sz w:val="24"/>
              </w:rPr>
            </w:pPr>
            <w:r>
              <w:rPr>
                <w:spacing w:val="-10"/>
                <w:sz w:val="24"/>
              </w:rPr>
              <w:t>5</w:t>
            </w:r>
          </w:p>
        </w:tc>
        <w:tc>
          <w:tcPr>
            <w:tcW w:w="6928" w:type="dxa"/>
          </w:tcPr>
          <w:p w14:paraId="062EF7BF" w14:textId="77777777" w:rsidR="001A140A" w:rsidRDefault="001A140A" w:rsidP="00723D4B">
            <w:pPr>
              <w:pStyle w:val="TableParagraph"/>
              <w:ind w:left="105" w:right="97"/>
              <w:rPr>
                <w:sz w:val="20"/>
              </w:rPr>
            </w:pPr>
            <w:r w:rsidRPr="001A140A">
              <w:rPr>
                <w:sz w:val="20"/>
                <w:lang w:val="ru-RU"/>
              </w:rPr>
              <w:t>Уточнение</w:t>
            </w:r>
            <w:r w:rsidRPr="001A140A">
              <w:rPr>
                <w:spacing w:val="-13"/>
                <w:sz w:val="20"/>
                <w:lang w:val="ru-RU"/>
              </w:rPr>
              <w:t xml:space="preserve"> </w:t>
            </w:r>
            <w:r w:rsidRPr="001A140A">
              <w:rPr>
                <w:sz w:val="20"/>
                <w:lang w:val="ru-RU"/>
              </w:rPr>
              <w:t>и</w:t>
            </w:r>
            <w:r w:rsidRPr="001A140A">
              <w:rPr>
                <w:spacing w:val="-12"/>
                <w:sz w:val="20"/>
                <w:lang w:val="ru-RU"/>
              </w:rPr>
              <w:t xml:space="preserve"> </w:t>
            </w:r>
            <w:r w:rsidRPr="001A140A">
              <w:rPr>
                <w:sz w:val="20"/>
                <w:lang w:val="ru-RU"/>
              </w:rPr>
              <w:t>расширение</w:t>
            </w:r>
            <w:r w:rsidRPr="001A140A">
              <w:rPr>
                <w:spacing w:val="-13"/>
                <w:sz w:val="20"/>
                <w:lang w:val="ru-RU"/>
              </w:rPr>
              <w:t xml:space="preserve"> </w:t>
            </w:r>
            <w:r w:rsidRPr="001A140A">
              <w:rPr>
                <w:sz w:val="20"/>
                <w:lang w:val="ru-RU"/>
              </w:rPr>
              <w:t>знания</w:t>
            </w:r>
            <w:r w:rsidRPr="001A140A">
              <w:rPr>
                <w:spacing w:val="-12"/>
                <w:sz w:val="20"/>
                <w:lang w:val="ru-RU"/>
              </w:rPr>
              <w:t xml:space="preserve"> </w:t>
            </w:r>
            <w:r w:rsidRPr="001A140A">
              <w:rPr>
                <w:sz w:val="20"/>
                <w:lang w:val="ru-RU"/>
              </w:rPr>
              <w:t>детей</w:t>
            </w:r>
            <w:r w:rsidRPr="001A140A">
              <w:rPr>
                <w:spacing w:val="-13"/>
                <w:sz w:val="20"/>
                <w:lang w:val="ru-RU"/>
              </w:rPr>
              <w:t xml:space="preserve"> </w:t>
            </w:r>
            <w:r w:rsidRPr="001A140A">
              <w:rPr>
                <w:sz w:val="20"/>
                <w:lang w:val="ru-RU"/>
              </w:rPr>
              <w:t>о</w:t>
            </w:r>
            <w:r w:rsidRPr="001A140A">
              <w:rPr>
                <w:spacing w:val="-12"/>
                <w:sz w:val="20"/>
                <w:lang w:val="ru-RU"/>
              </w:rPr>
              <w:t xml:space="preserve"> </w:t>
            </w:r>
            <w:r w:rsidRPr="001A140A">
              <w:rPr>
                <w:sz w:val="20"/>
                <w:lang w:val="ru-RU"/>
              </w:rPr>
              <w:t>животных,</w:t>
            </w:r>
            <w:r w:rsidRPr="001A140A">
              <w:rPr>
                <w:spacing w:val="-13"/>
                <w:sz w:val="20"/>
                <w:lang w:val="ru-RU"/>
              </w:rPr>
              <w:t xml:space="preserve"> </w:t>
            </w:r>
            <w:r w:rsidRPr="001A140A">
              <w:rPr>
                <w:sz w:val="20"/>
                <w:lang w:val="ru-RU"/>
              </w:rPr>
              <w:t>их</w:t>
            </w:r>
            <w:r w:rsidRPr="001A140A">
              <w:rPr>
                <w:spacing w:val="-12"/>
                <w:sz w:val="20"/>
                <w:lang w:val="ru-RU"/>
              </w:rPr>
              <w:t xml:space="preserve"> </w:t>
            </w:r>
            <w:r w:rsidRPr="001A140A">
              <w:rPr>
                <w:sz w:val="20"/>
                <w:lang w:val="ru-RU"/>
              </w:rPr>
              <w:t>образе</w:t>
            </w:r>
            <w:r w:rsidRPr="001A140A">
              <w:rPr>
                <w:spacing w:val="-13"/>
                <w:sz w:val="20"/>
                <w:lang w:val="ru-RU"/>
              </w:rPr>
              <w:t xml:space="preserve"> </w:t>
            </w:r>
            <w:r w:rsidRPr="001A140A">
              <w:rPr>
                <w:sz w:val="20"/>
                <w:lang w:val="ru-RU"/>
              </w:rPr>
              <w:t>жизни,</w:t>
            </w:r>
            <w:r w:rsidRPr="001A140A">
              <w:rPr>
                <w:spacing w:val="-12"/>
                <w:sz w:val="20"/>
                <w:lang w:val="ru-RU"/>
              </w:rPr>
              <w:t xml:space="preserve"> </w:t>
            </w:r>
            <w:r w:rsidRPr="001A140A">
              <w:rPr>
                <w:sz w:val="20"/>
                <w:lang w:val="ru-RU"/>
              </w:rPr>
              <w:t xml:space="preserve">повадках, характерных внешних признаках. </w:t>
            </w:r>
            <w:r>
              <w:rPr>
                <w:sz w:val="20"/>
              </w:rPr>
              <w:t>Обучение элементам диалогической речи.</w:t>
            </w:r>
          </w:p>
        </w:tc>
      </w:tr>
      <w:tr w:rsidR="001A140A" w14:paraId="2CD3CFD4" w14:textId="77777777" w:rsidTr="00723D4B">
        <w:trPr>
          <w:trHeight w:val="1609"/>
        </w:trPr>
        <w:tc>
          <w:tcPr>
            <w:tcW w:w="1843" w:type="dxa"/>
            <w:vMerge/>
            <w:tcBorders>
              <w:top w:val="nil"/>
            </w:tcBorders>
          </w:tcPr>
          <w:p w14:paraId="6BBFE725" w14:textId="77777777" w:rsidR="001A140A" w:rsidRDefault="001A140A" w:rsidP="00723D4B">
            <w:pPr>
              <w:rPr>
                <w:sz w:val="2"/>
                <w:szCs w:val="2"/>
              </w:rPr>
            </w:pPr>
          </w:p>
        </w:tc>
        <w:tc>
          <w:tcPr>
            <w:tcW w:w="1438" w:type="dxa"/>
          </w:tcPr>
          <w:p w14:paraId="3C1362DD" w14:textId="77777777" w:rsidR="001A140A" w:rsidRDefault="001A140A" w:rsidP="00723D4B">
            <w:pPr>
              <w:pStyle w:val="TableParagraph"/>
              <w:rPr>
                <w:b/>
                <w:sz w:val="24"/>
              </w:rPr>
            </w:pPr>
          </w:p>
          <w:p w14:paraId="4EC48BD4" w14:textId="77777777" w:rsidR="001A140A" w:rsidRDefault="001A140A" w:rsidP="00723D4B">
            <w:pPr>
              <w:pStyle w:val="TableParagraph"/>
              <w:spacing w:before="114"/>
              <w:rPr>
                <w:b/>
                <w:sz w:val="24"/>
              </w:rPr>
            </w:pPr>
          </w:p>
          <w:p w14:paraId="65353229" w14:textId="77777777" w:rsidR="001A140A" w:rsidRDefault="001A140A" w:rsidP="00723D4B">
            <w:pPr>
              <w:pStyle w:val="TableParagraph"/>
              <w:ind w:left="8"/>
              <w:jc w:val="center"/>
              <w:rPr>
                <w:sz w:val="24"/>
              </w:rPr>
            </w:pPr>
            <w:r>
              <w:rPr>
                <w:spacing w:val="-10"/>
                <w:sz w:val="24"/>
              </w:rPr>
              <w:t>6</w:t>
            </w:r>
          </w:p>
        </w:tc>
        <w:tc>
          <w:tcPr>
            <w:tcW w:w="6928" w:type="dxa"/>
          </w:tcPr>
          <w:p w14:paraId="44D2292F" w14:textId="77777777" w:rsidR="001A140A" w:rsidRPr="001A140A" w:rsidRDefault="001A140A" w:rsidP="00723D4B">
            <w:pPr>
              <w:pStyle w:val="TableParagraph"/>
              <w:ind w:left="105" w:right="99"/>
              <w:jc w:val="both"/>
              <w:rPr>
                <w:sz w:val="20"/>
                <w:lang w:val="ru-RU"/>
              </w:rPr>
            </w:pPr>
            <w:r w:rsidRPr="001A140A">
              <w:rPr>
                <w:sz w:val="20"/>
                <w:lang w:val="ru-RU"/>
              </w:rPr>
              <w:t>Развитие умения понимать падежные окончания имен существительных в единственном числе; имена существительные с уменьшительно- ласкательными суффиксами. Расширение знаний детей о растениях и животных, птицах, насекомых, обитателях водоемов, обучение узнаванию объектов и явления в природе и на картинках, рассматривать, обследовать, прислушиваться,</w:t>
            </w:r>
            <w:r w:rsidRPr="001A140A">
              <w:rPr>
                <w:spacing w:val="32"/>
                <w:sz w:val="20"/>
                <w:lang w:val="ru-RU"/>
              </w:rPr>
              <w:t xml:space="preserve"> </w:t>
            </w:r>
            <w:r w:rsidRPr="001A140A">
              <w:rPr>
                <w:sz w:val="20"/>
                <w:lang w:val="ru-RU"/>
              </w:rPr>
              <w:t>называть,</w:t>
            </w:r>
            <w:r w:rsidRPr="001A140A">
              <w:rPr>
                <w:spacing w:val="40"/>
                <w:sz w:val="20"/>
                <w:lang w:val="ru-RU"/>
              </w:rPr>
              <w:t xml:space="preserve"> </w:t>
            </w:r>
            <w:r w:rsidRPr="001A140A">
              <w:rPr>
                <w:sz w:val="20"/>
                <w:lang w:val="ru-RU"/>
              </w:rPr>
              <w:t>что</w:t>
            </w:r>
            <w:r w:rsidRPr="001A140A">
              <w:rPr>
                <w:spacing w:val="40"/>
                <w:sz w:val="20"/>
                <w:lang w:val="ru-RU"/>
              </w:rPr>
              <w:t xml:space="preserve"> </w:t>
            </w:r>
            <w:r w:rsidRPr="001A140A">
              <w:rPr>
                <w:sz w:val="20"/>
                <w:lang w:val="ru-RU"/>
              </w:rPr>
              <w:t>увидел,</w:t>
            </w:r>
            <w:r w:rsidRPr="001A140A">
              <w:rPr>
                <w:spacing w:val="-13"/>
                <w:sz w:val="20"/>
                <w:lang w:val="ru-RU"/>
              </w:rPr>
              <w:t xml:space="preserve"> </w:t>
            </w:r>
            <w:r w:rsidRPr="001A140A">
              <w:rPr>
                <w:sz w:val="20"/>
                <w:lang w:val="ru-RU"/>
              </w:rPr>
              <w:t>передавать</w:t>
            </w:r>
            <w:r w:rsidRPr="001A140A">
              <w:rPr>
                <w:spacing w:val="44"/>
                <w:sz w:val="20"/>
                <w:lang w:val="ru-RU"/>
              </w:rPr>
              <w:t xml:space="preserve"> </w:t>
            </w:r>
            <w:r w:rsidRPr="001A140A">
              <w:rPr>
                <w:sz w:val="20"/>
                <w:lang w:val="ru-RU"/>
              </w:rPr>
              <w:t>особенности</w:t>
            </w:r>
            <w:r w:rsidRPr="001A140A">
              <w:rPr>
                <w:spacing w:val="42"/>
                <w:sz w:val="20"/>
                <w:lang w:val="ru-RU"/>
              </w:rPr>
              <w:t xml:space="preserve"> </w:t>
            </w:r>
            <w:r w:rsidRPr="001A140A">
              <w:rPr>
                <w:sz w:val="20"/>
                <w:lang w:val="ru-RU"/>
              </w:rPr>
              <w:t>голосом,</w:t>
            </w:r>
            <w:r w:rsidRPr="001A140A">
              <w:rPr>
                <w:spacing w:val="44"/>
                <w:sz w:val="20"/>
                <w:lang w:val="ru-RU"/>
              </w:rPr>
              <w:t xml:space="preserve"> </w:t>
            </w:r>
            <w:r w:rsidRPr="001A140A">
              <w:rPr>
                <w:spacing w:val="-10"/>
                <w:sz w:val="20"/>
                <w:lang w:val="ru-RU"/>
              </w:rPr>
              <w:t>в</w:t>
            </w:r>
          </w:p>
          <w:p w14:paraId="4D82C531" w14:textId="77777777" w:rsidR="001A140A" w:rsidRDefault="001A140A" w:rsidP="00723D4B">
            <w:pPr>
              <w:pStyle w:val="TableParagraph"/>
              <w:spacing w:line="210" w:lineRule="exact"/>
              <w:ind w:left="105"/>
              <w:rPr>
                <w:sz w:val="20"/>
              </w:rPr>
            </w:pPr>
            <w:r>
              <w:rPr>
                <w:spacing w:val="-2"/>
                <w:sz w:val="20"/>
              </w:rPr>
              <w:t>движениях.</w:t>
            </w:r>
          </w:p>
        </w:tc>
      </w:tr>
      <w:tr w:rsidR="001A140A" w14:paraId="019A4389" w14:textId="77777777" w:rsidTr="00723D4B">
        <w:trPr>
          <w:trHeight w:val="568"/>
        </w:trPr>
        <w:tc>
          <w:tcPr>
            <w:tcW w:w="1843" w:type="dxa"/>
            <w:vMerge/>
            <w:tcBorders>
              <w:top w:val="nil"/>
            </w:tcBorders>
          </w:tcPr>
          <w:p w14:paraId="54D8C87D" w14:textId="77777777" w:rsidR="001A140A" w:rsidRDefault="001A140A" w:rsidP="00723D4B">
            <w:pPr>
              <w:rPr>
                <w:sz w:val="2"/>
                <w:szCs w:val="2"/>
              </w:rPr>
            </w:pPr>
          </w:p>
        </w:tc>
        <w:tc>
          <w:tcPr>
            <w:tcW w:w="1438" w:type="dxa"/>
          </w:tcPr>
          <w:p w14:paraId="1B904066" w14:textId="77777777" w:rsidR="001A140A" w:rsidRDefault="001A140A" w:rsidP="00723D4B">
            <w:pPr>
              <w:pStyle w:val="TableParagraph"/>
              <w:spacing w:before="145"/>
              <w:ind w:left="8"/>
              <w:jc w:val="center"/>
              <w:rPr>
                <w:sz w:val="24"/>
              </w:rPr>
            </w:pPr>
            <w:r>
              <w:rPr>
                <w:spacing w:val="-10"/>
                <w:sz w:val="24"/>
              </w:rPr>
              <w:t>7</w:t>
            </w:r>
          </w:p>
        </w:tc>
        <w:tc>
          <w:tcPr>
            <w:tcW w:w="6928" w:type="dxa"/>
          </w:tcPr>
          <w:p w14:paraId="08034C7E" w14:textId="77777777" w:rsidR="001A140A" w:rsidRPr="001A140A" w:rsidRDefault="001A140A" w:rsidP="00723D4B">
            <w:pPr>
              <w:pStyle w:val="TableParagraph"/>
              <w:ind w:left="105"/>
              <w:rPr>
                <w:sz w:val="20"/>
                <w:lang w:val="ru-RU"/>
              </w:rPr>
            </w:pPr>
            <w:r w:rsidRPr="001A140A">
              <w:rPr>
                <w:sz w:val="20"/>
                <w:lang w:val="ru-RU"/>
              </w:rPr>
              <w:t>Формирование</w:t>
            </w:r>
            <w:r w:rsidRPr="001A140A">
              <w:rPr>
                <w:spacing w:val="22"/>
                <w:sz w:val="20"/>
                <w:lang w:val="ru-RU"/>
              </w:rPr>
              <w:t xml:space="preserve"> </w:t>
            </w:r>
            <w:r w:rsidRPr="001A140A">
              <w:rPr>
                <w:sz w:val="20"/>
                <w:lang w:val="ru-RU"/>
              </w:rPr>
              <w:t>умения</w:t>
            </w:r>
            <w:r w:rsidRPr="001A140A">
              <w:rPr>
                <w:spacing w:val="21"/>
                <w:sz w:val="20"/>
                <w:lang w:val="ru-RU"/>
              </w:rPr>
              <w:t xml:space="preserve"> </w:t>
            </w:r>
            <w:r w:rsidRPr="001A140A">
              <w:rPr>
                <w:sz w:val="20"/>
                <w:lang w:val="ru-RU"/>
              </w:rPr>
              <w:t>согласования</w:t>
            </w:r>
            <w:r w:rsidRPr="001A140A">
              <w:rPr>
                <w:spacing w:val="21"/>
                <w:sz w:val="20"/>
                <w:lang w:val="ru-RU"/>
              </w:rPr>
              <w:t xml:space="preserve"> </w:t>
            </w:r>
            <w:r w:rsidRPr="001A140A">
              <w:rPr>
                <w:sz w:val="20"/>
                <w:lang w:val="ru-RU"/>
              </w:rPr>
              <w:t>существительных</w:t>
            </w:r>
            <w:r w:rsidRPr="001A140A">
              <w:rPr>
                <w:spacing w:val="23"/>
                <w:sz w:val="20"/>
                <w:lang w:val="ru-RU"/>
              </w:rPr>
              <w:t xml:space="preserve"> </w:t>
            </w:r>
            <w:r w:rsidRPr="001A140A">
              <w:rPr>
                <w:sz w:val="20"/>
                <w:lang w:val="ru-RU"/>
              </w:rPr>
              <w:t>с</w:t>
            </w:r>
            <w:r w:rsidRPr="001A140A">
              <w:rPr>
                <w:spacing w:val="22"/>
                <w:sz w:val="20"/>
                <w:lang w:val="ru-RU"/>
              </w:rPr>
              <w:t xml:space="preserve"> </w:t>
            </w:r>
            <w:r w:rsidRPr="001A140A">
              <w:rPr>
                <w:sz w:val="20"/>
                <w:lang w:val="ru-RU"/>
              </w:rPr>
              <w:t>числительными,</w:t>
            </w:r>
            <w:r w:rsidRPr="001A140A">
              <w:rPr>
                <w:spacing w:val="27"/>
                <w:sz w:val="20"/>
                <w:lang w:val="ru-RU"/>
              </w:rPr>
              <w:t xml:space="preserve"> </w:t>
            </w:r>
            <w:r w:rsidRPr="001A140A">
              <w:rPr>
                <w:sz w:val="20"/>
                <w:lang w:val="ru-RU"/>
              </w:rPr>
              <w:t>на материале лексической темы «Профессии».</w:t>
            </w:r>
          </w:p>
        </w:tc>
      </w:tr>
      <w:tr w:rsidR="001A140A" w14:paraId="3C2F144F" w14:textId="77777777" w:rsidTr="00723D4B">
        <w:trPr>
          <w:trHeight w:val="919"/>
        </w:trPr>
        <w:tc>
          <w:tcPr>
            <w:tcW w:w="1843" w:type="dxa"/>
            <w:vMerge/>
            <w:tcBorders>
              <w:top w:val="nil"/>
            </w:tcBorders>
          </w:tcPr>
          <w:p w14:paraId="161D965F" w14:textId="77777777" w:rsidR="001A140A" w:rsidRPr="001A140A" w:rsidRDefault="001A140A" w:rsidP="00723D4B">
            <w:pPr>
              <w:rPr>
                <w:sz w:val="2"/>
                <w:szCs w:val="2"/>
                <w:lang w:val="ru-RU"/>
              </w:rPr>
            </w:pPr>
          </w:p>
        </w:tc>
        <w:tc>
          <w:tcPr>
            <w:tcW w:w="1438" w:type="dxa"/>
          </w:tcPr>
          <w:p w14:paraId="081E6573" w14:textId="77777777" w:rsidR="001A140A" w:rsidRPr="001A140A" w:rsidRDefault="001A140A" w:rsidP="00723D4B">
            <w:pPr>
              <w:pStyle w:val="TableParagraph"/>
              <w:spacing w:before="45"/>
              <w:rPr>
                <w:b/>
                <w:sz w:val="24"/>
                <w:lang w:val="ru-RU"/>
              </w:rPr>
            </w:pPr>
          </w:p>
          <w:p w14:paraId="1126AED4" w14:textId="77777777" w:rsidR="001A140A" w:rsidRDefault="001A140A" w:rsidP="00723D4B">
            <w:pPr>
              <w:pStyle w:val="TableParagraph"/>
              <w:ind w:left="8"/>
              <w:jc w:val="center"/>
              <w:rPr>
                <w:sz w:val="24"/>
              </w:rPr>
            </w:pPr>
            <w:r>
              <w:rPr>
                <w:spacing w:val="-10"/>
                <w:sz w:val="24"/>
              </w:rPr>
              <w:t>8</w:t>
            </w:r>
          </w:p>
        </w:tc>
        <w:tc>
          <w:tcPr>
            <w:tcW w:w="6928" w:type="dxa"/>
          </w:tcPr>
          <w:p w14:paraId="140DC622" w14:textId="77777777" w:rsidR="001A140A" w:rsidRPr="001A140A" w:rsidRDefault="001A140A" w:rsidP="00723D4B">
            <w:pPr>
              <w:pStyle w:val="TableParagraph"/>
              <w:ind w:left="105" w:right="101"/>
              <w:jc w:val="both"/>
              <w:rPr>
                <w:sz w:val="20"/>
                <w:lang w:val="ru-RU"/>
              </w:rPr>
            </w:pPr>
            <w:r w:rsidRPr="001A140A">
              <w:rPr>
                <w:sz w:val="20"/>
                <w:lang w:val="ru-RU"/>
              </w:rPr>
              <w:t xml:space="preserve">Составление и употребление в речи предложений с предлогом </w:t>
            </w:r>
            <w:r w:rsidRPr="001A140A">
              <w:rPr>
                <w:i/>
                <w:sz w:val="20"/>
                <w:lang w:val="ru-RU"/>
              </w:rPr>
              <w:t>для</w:t>
            </w:r>
            <w:r w:rsidRPr="001A140A">
              <w:rPr>
                <w:sz w:val="20"/>
                <w:lang w:val="ru-RU"/>
              </w:rPr>
              <w:t>, на материале</w:t>
            </w:r>
            <w:r w:rsidRPr="001A140A">
              <w:rPr>
                <w:spacing w:val="-13"/>
                <w:sz w:val="20"/>
                <w:lang w:val="ru-RU"/>
              </w:rPr>
              <w:t xml:space="preserve"> </w:t>
            </w:r>
            <w:r w:rsidRPr="001A140A">
              <w:rPr>
                <w:sz w:val="20"/>
                <w:lang w:val="ru-RU"/>
              </w:rPr>
              <w:t>лексической</w:t>
            </w:r>
            <w:r w:rsidRPr="001A140A">
              <w:rPr>
                <w:spacing w:val="-12"/>
                <w:sz w:val="20"/>
                <w:lang w:val="ru-RU"/>
              </w:rPr>
              <w:t xml:space="preserve"> </w:t>
            </w:r>
            <w:r w:rsidRPr="001A140A">
              <w:rPr>
                <w:sz w:val="20"/>
                <w:lang w:val="ru-RU"/>
              </w:rPr>
              <w:t>темы</w:t>
            </w:r>
            <w:r w:rsidRPr="001A140A">
              <w:rPr>
                <w:spacing w:val="-13"/>
                <w:sz w:val="20"/>
                <w:lang w:val="ru-RU"/>
              </w:rPr>
              <w:t xml:space="preserve"> </w:t>
            </w:r>
            <w:r w:rsidRPr="001A140A">
              <w:rPr>
                <w:sz w:val="20"/>
                <w:lang w:val="ru-RU"/>
              </w:rPr>
              <w:t>«Мой</w:t>
            </w:r>
            <w:r w:rsidRPr="001A140A">
              <w:rPr>
                <w:spacing w:val="-12"/>
                <w:sz w:val="20"/>
                <w:lang w:val="ru-RU"/>
              </w:rPr>
              <w:t xml:space="preserve"> </w:t>
            </w:r>
            <w:r w:rsidRPr="001A140A">
              <w:rPr>
                <w:sz w:val="20"/>
                <w:lang w:val="ru-RU"/>
              </w:rPr>
              <w:t>дом.</w:t>
            </w:r>
            <w:r w:rsidRPr="001A140A">
              <w:rPr>
                <w:spacing w:val="-13"/>
                <w:sz w:val="20"/>
                <w:lang w:val="ru-RU"/>
              </w:rPr>
              <w:t xml:space="preserve"> </w:t>
            </w:r>
            <w:r w:rsidRPr="001A140A">
              <w:rPr>
                <w:sz w:val="20"/>
                <w:lang w:val="ru-RU"/>
              </w:rPr>
              <w:t>Мой</w:t>
            </w:r>
            <w:r w:rsidRPr="001A140A">
              <w:rPr>
                <w:spacing w:val="-12"/>
                <w:sz w:val="20"/>
                <w:lang w:val="ru-RU"/>
              </w:rPr>
              <w:t xml:space="preserve"> </w:t>
            </w:r>
            <w:r w:rsidRPr="001A140A">
              <w:rPr>
                <w:sz w:val="20"/>
                <w:lang w:val="ru-RU"/>
              </w:rPr>
              <w:t>город».</w:t>
            </w:r>
            <w:r w:rsidRPr="001A140A">
              <w:rPr>
                <w:spacing w:val="-13"/>
                <w:sz w:val="20"/>
                <w:lang w:val="ru-RU"/>
              </w:rPr>
              <w:t xml:space="preserve"> </w:t>
            </w:r>
            <w:r w:rsidRPr="001A140A">
              <w:rPr>
                <w:sz w:val="20"/>
                <w:lang w:val="ru-RU"/>
              </w:rPr>
              <w:t>Продолжение</w:t>
            </w:r>
            <w:r w:rsidRPr="001A140A">
              <w:rPr>
                <w:spacing w:val="-12"/>
                <w:sz w:val="20"/>
                <w:lang w:val="ru-RU"/>
              </w:rPr>
              <w:t xml:space="preserve"> </w:t>
            </w:r>
            <w:r w:rsidRPr="001A140A">
              <w:rPr>
                <w:sz w:val="20"/>
                <w:lang w:val="ru-RU"/>
              </w:rPr>
              <w:t>знакомства с</w:t>
            </w:r>
            <w:r w:rsidRPr="001A140A">
              <w:rPr>
                <w:spacing w:val="59"/>
                <w:sz w:val="20"/>
                <w:lang w:val="ru-RU"/>
              </w:rPr>
              <w:t xml:space="preserve"> </w:t>
            </w:r>
            <w:r w:rsidRPr="001A140A">
              <w:rPr>
                <w:sz w:val="20"/>
                <w:lang w:val="ru-RU"/>
              </w:rPr>
              <w:t>родным</w:t>
            </w:r>
            <w:r w:rsidRPr="001A140A">
              <w:rPr>
                <w:spacing w:val="60"/>
                <w:sz w:val="20"/>
                <w:lang w:val="ru-RU"/>
              </w:rPr>
              <w:t xml:space="preserve"> </w:t>
            </w:r>
            <w:r w:rsidRPr="001A140A">
              <w:rPr>
                <w:sz w:val="20"/>
                <w:lang w:val="ru-RU"/>
              </w:rPr>
              <w:t>городом,</w:t>
            </w:r>
            <w:r w:rsidRPr="001A140A">
              <w:rPr>
                <w:spacing w:val="60"/>
                <w:sz w:val="20"/>
                <w:lang w:val="ru-RU"/>
              </w:rPr>
              <w:t xml:space="preserve"> </w:t>
            </w:r>
            <w:r w:rsidRPr="001A140A">
              <w:rPr>
                <w:sz w:val="20"/>
                <w:lang w:val="ru-RU"/>
              </w:rPr>
              <w:t>его</w:t>
            </w:r>
            <w:r w:rsidRPr="001A140A">
              <w:rPr>
                <w:spacing w:val="59"/>
                <w:sz w:val="20"/>
                <w:lang w:val="ru-RU"/>
              </w:rPr>
              <w:t xml:space="preserve"> </w:t>
            </w:r>
            <w:r w:rsidRPr="001A140A">
              <w:rPr>
                <w:sz w:val="20"/>
                <w:lang w:val="ru-RU"/>
              </w:rPr>
              <w:t>названием,</w:t>
            </w:r>
            <w:r w:rsidRPr="001A140A">
              <w:rPr>
                <w:spacing w:val="66"/>
                <w:sz w:val="20"/>
                <w:lang w:val="ru-RU"/>
              </w:rPr>
              <w:t xml:space="preserve"> </w:t>
            </w:r>
            <w:r w:rsidRPr="001A140A">
              <w:rPr>
                <w:sz w:val="20"/>
                <w:lang w:val="ru-RU"/>
              </w:rPr>
              <w:t>основными</w:t>
            </w:r>
            <w:r w:rsidRPr="001A140A">
              <w:rPr>
                <w:spacing w:val="59"/>
                <w:sz w:val="20"/>
                <w:lang w:val="ru-RU"/>
              </w:rPr>
              <w:t xml:space="preserve"> </w:t>
            </w:r>
            <w:r w:rsidRPr="001A140A">
              <w:rPr>
                <w:spacing w:val="-2"/>
                <w:sz w:val="20"/>
                <w:lang w:val="ru-RU"/>
              </w:rPr>
              <w:t>достопримечательностями,</w:t>
            </w:r>
          </w:p>
          <w:p w14:paraId="6F76D0A4" w14:textId="77777777" w:rsidR="001A140A" w:rsidRDefault="001A140A" w:rsidP="00723D4B">
            <w:pPr>
              <w:pStyle w:val="TableParagraph"/>
              <w:spacing w:line="209" w:lineRule="exact"/>
              <w:ind w:left="105"/>
              <w:jc w:val="both"/>
              <w:rPr>
                <w:sz w:val="20"/>
              </w:rPr>
            </w:pPr>
            <w:r>
              <w:rPr>
                <w:sz w:val="20"/>
              </w:rPr>
              <w:t>гербом</w:t>
            </w:r>
            <w:r>
              <w:rPr>
                <w:spacing w:val="-12"/>
                <w:sz w:val="20"/>
              </w:rPr>
              <w:t xml:space="preserve"> </w:t>
            </w:r>
            <w:r>
              <w:rPr>
                <w:sz w:val="20"/>
              </w:rPr>
              <w:t>и</w:t>
            </w:r>
            <w:r>
              <w:rPr>
                <w:spacing w:val="-12"/>
                <w:sz w:val="20"/>
              </w:rPr>
              <w:t xml:space="preserve"> </w:t>
            </w:r>
            <w:r>
              <w:rPr>
                <w:sz w:val="20"/>
              </w:rPr>
              <w:t>флагом,</w:t>
            </w:r>
            <w:r>
              <w:rPr>
                <w:spacing w:val="-12"/>
                <w:sz w:val="20"/>
              </w:rPr>
              <w:t xml:space="preserve"> </w:t>
            </w:r>
            <w:r>
              <w:rPr>
                <w:spacing w:val="-2"/>
                <w:sz w:val="20"/>
              </w:rPr>
              <w:t>гимном.</w:t>
            </w:r>
          </w:p>
        </w:tc>
      </w:tr>
      <w:tr w:rsidR="001A140A" w14:paraId="7B62CB62" w14:textId="77777777" w:rsidTr="00723D4B">
        <w:trPr>
          <w:trHeight w:val="981"/>
        </w:trPr>
        <w:tc>
          <w:tcPr>
            <w:tcW w:w="1843" w:type="dxa"/>
            <w:vMerge w:val="restart"/>
          </w:tcPr>
          <w:p w14:paraId="752AEC25" w14:textId="77777777" w:rsidR="001A140A" w:rsidRDefault="001A140A" w:rsidP="00723D4B">
            <w:pPr>
              <w:pStyle w:val="TableParagraph"/>
              <w:spacing w:before="10"/>
              <w:rPr>
                <w:b/>
                <w:sz w:val="24"/>
              </w:rPr>
            </w:pPr>
          </w:p>
          <w:p w14:paraId="0AB2324B" w14:textId="77777777" w:rsidR="001A140A" w:rsidRDefault="001A140A" w:rsidP="00723D4B">
            <w:pPr>
              <w:pStyle w:val="TableParagraph"/>
              <w:spacing w:before="1"/>
              <w:ind w:left="539"/>
              <w:rPr>
                <w:sz w:val="24"/>
              </w:rPr>
            </w:pPr>
            <w:r>
              <w:rPr>
                <w:spacing w:val="-2"/>
                <w:sz w:val="24"/>
              </w:rPr>
              <w:t>Ноябрь</w:t>
            </w:r>
          </w:p>
        </w:tc>
        <w:tc>
          <w:tcPr>
            <w:tcW w:w="1438" w:type="dxa"/>
          </w:tcPr>
          <w:p w14:paraId="71401B9E" w14:textId="77777777" w:rsidR="001A140A" w:rsidRDefault="001A140A" w:rsidP="00723D4B">
            <w:pPr>
              <w:pStyle w:val="TableParagraph"/>
              <w:spacing w:before="75"/>
              <w:rPr>
                <w:b/>
                <w:sz w:val="24"/>
              </w:rPr>
            </w:pPr>
          </w:p>
          <w:p w14:paraId="43707B54" w14:textId="77777777" w:rsidR="001A140A" w:rsidRDefault="001A140A" w:rsidP="00723D4B">
            <w:pPr>
              <w:pStyle w:val="TableParagraph"/>
              <w:ind w:left="8"/>
              <w:jc w:val="center"/>
              <w:rPr>
                <w:sz w:val="24"/>
              </w:rPr>
            </w:pPr>
            <w:r>
              <w:rPr>
                <w:spacing w:val="-10"/>
                <w:sz w:val="24"/>
              </w:rPr>
              <w:t>9</w:t>
            </w:r>
          </w:p>
        </w:tc>
        <w:tc>
          <w:tcPr>
            <w:tcW w:w="6928" w:type="dxa"/>
          </w:tcPr>
          <w:p w14:paraId="4D3813F7" w14:textId="77777777" w:rsidR="001A140A" w:rsidRPr="001A140A" w:rsidRDefault="001A140A" w:rsidP="00723D4B">
            <w:pPr>
              <w:pStyle w:val="TableParagraph"/>
              <w:ind w:left="105" w:right="100"/>
              <w:jc w:val="both"/>
              <w:rPr>
                <w:sz w:val="20"/>
                <w:lang w:val="ru-RU"/>
              </w:rPr>
            </w:pPr>
            <w:r w:rsidRPr="001A140A">
              <w:rPr>
                <w:sz w:val="20"/>
                <w:lang w:val="ru-RU"/>
              </w:rPr>
              <w:t>Формирование</w:t>
            </w:r>
            <w:r w:rsidRPr="001A140A">
              <w:rPr>
                <w:spacing w:val="-1"/>
                <w:sz w:val="20"/>
                <w:lang w:val="ru-RU"/>
              </w:rPr>
              <w:t xml:space="preserve"> </w:t>
            </w:r>
            <w:r w:rsidRPr="001A140A">
              <w:rPr>
                <w:sz w:val="20"/>
                <w:lang w:val="ru-RU"/>
              </w:rPr>
              <w:t>интереса</w:t>
            </w:r>
            <w:r w:rsidRPr="001A140A">
              <w:rPr>
                <w:spacing w:val="-1"/>
                <w:sz w:val="20"/>
                <w:lang w:val="ru-RU"/>
              </w:rPr>
              <w:t xml:space="preserve"> </w:t>
            </w:r>
            <w:r w:rsidRPr="001A140A">
              <w:rPr>
                <w:sz w:val="20"/>
                <w:lang w:val="ru-RU"/>
              </w:rPr>
              <w:t>детей</w:t>
            </w:r>
            <w:r w:rsidRPr="001A140A">
              <w:rPr>
                <w:spacing w:val="-2"/>
                <w:sz w:val="20"/>
                <w:lang w:val="ru-RU"/>
              </w:rPr>
              <w:t xml:space="preserve"> </w:t>
            </w:r>
            <w:r w:rsidRPr="001A140A">
              <w:rPr>
                <w:sz w:val="20"/>
                <w:lang w:val="ru-RU"/>
              </w:rPr>
              <w:t>к</w:t>
            </w:r>
            <w:r w:rsidRPr="001A140A">
              <w:rPr>
                <w:spacing w:val="-2"/>
                <w:sz w:val="20"/>
                <w:lang w:val="ru-RU"/>
              </w:rPr>
              <w:t xml:space="preserve"> </w:t>
            </w:r>
            <w:r w:rsidRPr="001A140A">
              <w:rPr>
                <w:sz w:val="20"/>
                <w:lang w:val="ru-RU"/>
              </w:rPr>
              <w:t>знаниям</w:t>
            </w:r>
            <w:r w:rsidRPr="001A140A">
              <w:rPr>
                <w:spacing w:val="-1"/>
                <w:sz w:val="20"/>
                <w:lang w:val="ru-RU"/>
              </w:rPr>
              <w:t xml:space="preserve"> </w:t>
            </w:r>
            <w:r w:rsidRPr="001A140A">
              <w:rPr>
                <w:sz w:val="20"/>
                <w:lang w:val="ru-RU"/>
              </w:rPr>
              <w:t>о</w:t>
            </w:r>
            <w:r w:rsidRPr="001A140A">
              <w:rPr>
                <w:spacing w:val="-1"/>
                <w:sz w:val="20"/>
                <w:lang w:val="ru-RU"/>
              </w:rPr>
              <w:t xml:space="preserve"> </w:t>
            </w:r>
            <w:r w:rsidRPr="001A140A">
              <w:rPr>
                <w:sz w:val="20"/>
                <w:lang w:val="ru-RU"/>
              </w:rPr>
              <w:t>Родине.</w:t>
            </w:r>
            <w:r w:rsidRPr="001A140A">
              <w:rPr>
                <w:spacing w:val="-1"/>
                <w:sz w:val="20"/>
                <w:lang w:val="ru-RU"/>
              </w:rPr>
              <w:t xml:space="preserve"> </w:t>
            </w:r>
            <w:r w:rsidRPr="001A140A">
              <w:rPr>
                <w:sz w:val="20"/>
                <w:lang w:val="ru-RU"/>
              </w:rPr>
              <w:t>Закрепление</w:t>
            </w:r>
            <w:r w:rsidRPr="001A140A">
              <w:rPr>
                <w:spacing w:val="-1"/>
                <w:sz w:val="20"/>
                <w:lang w:val="ru-RU"/>
              </w:rPr>
              <w:t xml:space="preserve"> </w:t>
            </w:r>
            <w:r w:rsidRPr="001A140A">
              <w:rPr>
                <w:sz w:val="20"/>
                <w:lang w:val="ru-RU"/>
              </w:rPr>
              <w:t>знаний детей о государственной символике; знакомство с историей, культурой, языком, традициями,</w:t>
            </w:r>
            <w:r w:rsidRPr="001A140A">
              <w:rPr>
                <w:spacing w:val="-13"/>
                <w:sz w:val="20"/>
                <w:lang w:val="ru-RU"/>
              </w:rPr>
              <w:t xml:space="preserve"> </w:t>
            </w:r>
            <w:r w:rsidRPr="001A140A">
              <w:rPr>
                <w:sz w:val="20"/>
                <w:lang w:val="ru-RU"/>
              </w:rPr>
              <w:t>природой,</w:t>
            </w:r>
            <w:r w:rsidRPr="001A140A">
              <w:rPr>
                <w:spacing w:val="-12"/>
                <w:sz w:val="20"/>
                <w:lang w:val="ru-RU"/>
              </w:rPr>
              <w:t xml:space="preserve"> </w:t>
            </w:r>
            <w:r w:rsidRPr="001A140A">
              <w:rPr>
                <w:sz w:val="20"/>
                <w:lang w:val="ru-RU"/>
              </w:rPr>
              <w:t>достопримечательностями</w:t>
            </w:r>
            <w:r w:rsidRPr="001A140A">
              <w:rPr>
                <w:spacing w:val="-13"/>
                <w:sz w:val="20"/>
                <w:lang w:val="ru-RU"/>
              </w:rPr>
              <w:t xml:space="preserve"> </w:t>
            </w:r>
            <w:r w:rsidRPr="001A140A">
              <w:rPr>
                <w:sz w:val="20"/>
                <w:lang w:val="ru-RU"/>
              </w:rPr>
              <w:t>родной</w:t>
            </w:r>
            <w:r w:rsidRPr="001A140A">
              <w:rPr>
                <w:spacing w:val="-12"/>
                <w:sz w:val="20"/>
                <w:lang w:val="ru-RU"/>
              </w:rPr>
              <w:t xml:space="preserve"> </w:t>
            </w:r>
            <w:r w:rsidRPr="001A140A">
              <w:rPr>
                <w:sz w:val="20"/>
                <w:lang w:val="ru-RU"/>
              </w:rPr>
              <w:t>страны,</w:t>
            </w:r>
            <w:r w:rsidRPr="001A140A">
              <w:rPr>
                <w:spacing w:val="-13"/>
                <w:sz w:val="20"/>
                <w:lang w:val="ru-RU"/>
              </w:rPr>
              <w:t xml:space="preserve"> </w:t>
            </w:r>
            <w:r w:rsidRPr="001A140A">
              <w:rPr>
                <w:sz w:val="20"/>
                <w:lang w:val="ru-RU"/>
              </w:rPr>
              <w:t>со</w:t>
            </w:r>
            <w:r w:rsidRPr="001A140A">
              <w:rPr>
                <w:spacing w:val="-12"/>
                <w:sz w:val="20"/>
                <w:lang w:val="ru-RU"/>
              </w:rPr>
              <w:t xml:space="preserve"> </w:t>
            </w:r>
            <w:r w:rsidRPr="001A140A">
              <w:rPr>
                <w:sz w:val="20"/>
                <w:lang w:val="ru-RU"/>
              </w:rPr>
              <w:t>столицей и</w:t>
            </w:r>
            <w:r w:rsidRPr="001A140A">
              <w:rPr>
                <w:spacing w:val="40"/>
                <w:sz w:val="20"/>
                <w:lang w:val="ru-RU"/>
              </w:rPr>
              <w:t xml:space="preserve"> </w:t>
            </w:r>
            <w:r w:rsidRPr="001A140A">
              <w:rPr>
                <w:sz w:val="20"/>
                <w:lang w:val="ru-RU"/>
              </w:rPr>
              <w:t>другими крупными городами России.</w:t>
            </w:r>
          </w:p>
        </w:tc>
      </w:tr>
      <w:tr w:rsidR="001A140A" w14:paraId="0D0940F0" w14:textId="77777777" w:rsidTr="00723D4B">
        <w:trPr>
          <w:trHeight w:val="688"/>
        </w:trPr>
        <w:tc>
          <w:tcPr>
            <w:tcW w:w="1843" w:type="dxa"/>
            <w:vMerge/>
            <w:tcBorders>
              <w:top w:val="nil"/>
            </w:tcBorders>
          </w:tcPr>
          <w:p w14:paraId="18217AF2" w14:textId="77777777" w:rsidR="001A140A" w:rsidRPr="001A140A" w:rsidRDefault="001A140A" w:rsidP="00723D4B">
            <w:pPr>
              <w:rPr>
                <w:sz w:val="2"/>
                <w:szCs w:val="2"/>
                <w:lang w:val="ru-RU"/>
              </w:rPr>
            </w:pPr>
          </w:p>
        </w:tc>
        <w:tc>
          <w:tcPr>
            <w:tcW w:w="1438" w:type="dxa"/>
          </w:tcPr>
          <w:p w14:paraId="577651A1" w14:textId="77777777" w:rsidR="001A140A" w:rsidRDefault="001A140A" w:rsidP="00723D4B">
            <w:pPr>
              <w:pStyle w:val="TableParagraph"/>
              <w:spacing w:before="205"/>
              <w:ind w:left="8"/>
              <w:jc w:val="center"/>
              <w:rPr>
                <w:sz w:val="24"/>
              </w:rPr>
            </w:pPr>
            <w:r>
              <w:rPr>
                <w:spacing w:val="-5"/>
                <w:sz w:val="24"/>
              </w:rPr>
              <w:t>10</w:t>
            </w:r>
          </w:p>
        </w:tc>
        <w:tc>
          <w:tcPr>
            <w:tcW w:w="6928" w:type="dxa"/>
          </w:tcPr>
          <w:p w14:paraId="712684C5" w14:textId="77777777" w:rsidR="001A140A" w:rsidRPr="001A140A" w:rsidRDefault="001A140A" w:rsidP="00723D4B">
            <w:pPr>
              <w:pStyle w:val="TableParagraph"/>
              <w:spacing w:before="2" w:line="237" w:lineRule="auto"/>
              <w:ind w:left="105"/>
              <w:rPr>
                <w:sz w:val="20"/>
                <w:lang w:val="ru-RU"/>
              </w:rPr>
            </w:pPr>
            <w:r w:rsidRPr="001A140A">
              <w:rPr>
                <w:sz w:val="20"/>
                <w:lang w:val="ru-RU"/>
              </w:rPr>
              <w:t>Развитие</w:t>
            </w:r>
            <w:r w:rsidRPr="001A140A">
              <w:rPr>
                <w:spacing w:val="80"/>
                <w:sz w:val="20"/>
                <w:lang w:val="ru-RU"/>
              </w:rPr>
              <w:t xml:space="preserve"> </w:t>
            </w:r>
            <w:r w:rsidRPr="001A140A">
              <w:rPr>
                <w:sz w:val="20"/>
                <w:lang w:val="ru-RU"/>
              </w:rPr>
              <w:t>понимания</w:t>
            </w:r>
            <w:r w:rsidRPr="001A140A">
              <w:rPr>
                <w:spacing w:val="80"/>
                <w:sz w:val="20"/>
                <w:lang w:val="ru-RU"/>
              </w:rPr>
              <w:t xml:space="preserve"> </w:t>
            </w:r>
            <w:r w:rsidRPr="001A140A">
              <w:rPr>
                <w:sz w:val="20"/>
                <w:lang w:val="ru-RU"/>
              </w:rPr>
              <w:t>логико-</w:t>
            </w:r>
            <w:r w:rsidRPr="001A140A">
              <w:rPr>
                <w:spacing w:val="80"/>
                <w:sz w:val="20"/>
                <w:lang w:val="ru-RU"/>
              </w:rPr>
              <w:t xml:space="preserve"> </w:t>
            </w:r>
            <w:r w:rsidRPr="001A140A">
              <w:rPr>
                <w:sz w:val="20"/>
                <w:lang w:val="ru-RU"/>
              </w:rPr>
              <w:t>грамматических</w:t>
            </w:r>
            <w:r w:rsidRPr="001A140A">
              <w:rPr>
                <w:spacing w:val="80"/>
                <w:sz w:val="20"/>
                <w:lang w:val="ru-RU"/>
              </w:rPr>
              <w:t xml:space="preserve"> </w:t>
            </w:r>
            <w:r w:rsidRPr="001A140A">
              <w:rPr>
                <w:sz w:val="20"/>
                <w:lang w:val="ru-RU"/>
              </w:rPr>
              <w:t>конструкций.</w:t>
            </w:r>
            <w:r w:rsidRPr="001A140A">
              <w:rPr>
                <w:spacing w:val="80"/>
                <w:sz w:val="20"/>
                <w:lang w:val="ru-RU"/>
              </w:rPr>
              <w:t xml:space="preserve"> </w:t>
            </w:r>
            <w:r w:rsidRPr="001A140A">
              <w:rPr>
                <w:sz w:val="20"/>
                <w:lang w:val="ru-RU"/>
              </w:rPr>
              <w:t>Составление предложений</w:t>
            </w:r>
            <w:r w:rsidRPr="001A140A">
              <w:rPr>
                <w:spacing w:val="44"/>
                <w:sz w:val="20"/>
                <w:lang w:val="ru-RU"/>
              </w:rPr>
              <w:t xml:space="preserve"> </w:t>
            </w:r>
            <w:r w:rsidRPr="001A140A">
              <w:rPr>
                <w:sz w:val="20"/>
                <w:lang w:val="ru-RU"/>
              </w:rPr>
              <w:t>с</w:t>
            </w:r>
            <w:r w:rsidRPr="001A140A">
              <w:rPr>
                <w:spacing w:val="49"/>
                <w:sz w:val="20"/>
                <w:lang w:val="ru-RU"/>
              </w:rPr>
              <w:t xml:space="preserve"> </w:t>
            </w:r>
            <w:r w:rsidRPr="001A140A">
              <w:rPr>
                <w:sz w:val="20"/>
                <w:lang w:val="ru-RU"/>
              </w:rPr>
              <w:t>предлогом</w:t>
            </w:r>
            <w:r w:rsidRPr="001A140A">
              <w:rPr>
                <w:spacing w:val="51"/>
                <w:sz w:val="20"/>
                <w:lang w:val="ru-RU"/>
              </w:rPr>
              <w:t xml:space="preserve"> </w:t>
            </w:r>
            <w:r w:rsidRPr="001A140A">
              <w:rPr>
                <w:i/>
                <w:sz w:val="20"/>
                <w:lang w:val="ru-RU"/>
              </w:rPr>
              <w:t>с</w:t>
            </w:r>
            <w:r w:rsidRPr="001A140A">
              <w:rPr>
                <w:sz w:val="20"/>
                <w:lang w:val="ru-RU"/>
              </w:rPr>
              <w:t>,</w:t>
            </w:r>
            <w:r w:rsidRPr="001A140A">
              <w:rPr>
                <w:spacing w:val="46"/>
                <w:sz w:val="20"/>
                <w:lang w:val="ru-RU"/>
              </w:rPr>
              <w:t xml:space="preserve"> </w:t>
            </w:r>
            <w:r w:rsidRPr="001A140A">
              <w:rPr>
                <w:sz w:val="20"/>
                <w:lang w:val="ru-RU"/>
              </w:rPr>
              <w:t>на</w:t>
            </w:r>
            <w:r w:rsidRPr="001A140A">
              <w:rPr>
                <w:spacing w:val="47"/>
                <w:sz w:val="20"/>
                <w:lang w:val="ru-RU"/>
              </w:rPr>
              <w:t xml:space="preserve"> </w:t>
            </w:r>
            <w:r w:rsidRPr="001A140A">
              <w:rPr>
                <w:sz w:val="20"/>
                <w:lang w:val="ru-RU"/>
              </w:rPr>
              <w:t>материале</w:t>
            </w:r>
            <w:r w:rsidRPr="001A140A">
              <w:rPr>
                <w:spacing w:val="48"/>
                <w:sz w:val="20"/>
                <w:lang w:val="ru-RU"/>
              </w:rPr>
              <w:t xml:space="preserve"> </w:t>
            </w:r>
            <w:r w:rsidRPr="001A140A">
              <w:rPr>
                <w:sz w:val="20"/>
                <w:lang w:val="ru-RU"/>
              </w:rPr>
              <w:t>лексической</w:t>
            </w:r>
            <w:r w:rsidRPr="001A140A">
              <w:rPr>
                <w:spacing w:val="45"/>
                <w:sz w:val="20"/>
                <w:lang w:val="ru-RU"/>
              </w:rPr>
              <w:t xml:space="preserve"> </w:t>
            </w:r>
            <w:r w:rsidRPr="001A140A">
              <w:rPr>
                <w:sz w:val="20"/>
                <w:lang w:val="ru-RU"/>
              </w:rPr>
              <w:t>темы</w:t>
            </w:r>
            <w:r w:rsidRPr="001A140A">
              <w:rPr>
                <w:spacing w:val="52"/>
                <w:sz w:val="20"/>
                <w:lang w:val="ru-RU"/>
              </w:rPr>
              <w:t xml:space="preserve"> </w:t>
            </w:r>
            <w:r w:rsidRPr="001A140A">
              <w:rPr>
                <w:spacing w:val="-2"/>
                <w:sz w:val="20"/>
                <w:lang w:val="ru-RU"/>
              </w:rPr>
              <w:t>«Игрушки».</w:t>
            </w:r>
          </w:p>
          <w:p w14:paraId="6DC0805C" w14:textId="77777777" w:rsidR="001A140A" w:rsidRPr="001A140A" w:rsidRDefault="001A140A" w:rsidP="00723D4B">
            <w:pPr>
              <w:pStyle w:val="TableParagraph"/>
              <w:spacing w:before="1" w:line="210" w:lineRule="exact"/>
              <w:ind w:left="105"/>
              <w:rPr>
                <w:sz w:val="20"/>
                <w:lang w:val="ru-RU"/>
              </w:rPr>
            </w:pPr>
            <w:r w:rsidRPr="001A140A">
              <w:rPr>
                <w:sz w:val="20"/>
                <w:lang w:val="ru-RU"/>
              </w:rPr>
              <w:t>Расширение</w:t>
            </w:r>
            <w:r w:rsidRPr="001A140A">
              <w:rPr>
                <w:spacing w:val="71"/>
                <w:w w:val="150"/>
                <w:sz w:val="20"/>
                <w:lang w:val="ru-RU"/>
              </w:rPr>
              <w:t xml:space="preserve"> </w:t>
            </w:r>
            <w:r w:rsidRPr="001A140A">
              <w:rPr>
                <w:sz w:val="20"/>
                <w:lang w:val="ru-RU"/>
              </w:rPr>
              <w:t>знаний</w:t>
            </w:r>
            <w:r w:rsidRPr="001A140A">
              <w:rPr>
                <w:spacing w:val="69"/>
                <w:w w:val="150"/>
                <w:sz w:val="20"/>
                <w:lang w:val="ru-RU"/>
              </w:rPr>
              <w:t xml:space="preserve"> </w:t>
            </w:r>
            <w:r w:rsidRPr="001A140A">
              <w:rPr>
                <w:sz w:val="20"/>
                <w:lang w:val="ru-RU"/>
              </w:rPr>
              <w:t>детей</w:t>
            </w:r>
            <w:r w:rsidRPr="001A140A">
              <w:rPr>
                <w:spacing w:val="69"/>
                <w:w w:val="150"/>
                <w:sz w:val="20"/>
                <w:lang w:val="ru-RU"/>
              </w:rPr>
              <w:t xml:space="preserve"> </w:t>
            </w:r>
            <w:r w:rsidRPr="001A140A">
              <w:rPr>
                <w:sz w:val="20"/>
                <w:lang w:val="ru-RU"/>
              </w:rPr>
              <w:t>о</w:t>
            </w:r>
            <w:r w:rsidRPr="001A140A">
              <w:rPr>
                <w:spacing w:val="70"/>
                <w:w w:val="150"/>
                <w:sz w:val="20"/>
                <w:lang w:val="ru-RU"/>
              </w:rPr>
              <w:t xml:space="preserve"> </w:t>
            </w:r>
            <w:r w:rsidRPr="001A140A">
              <w:rPr>
                <w:sz w:val="20"/>
                <w:lang w:val="ru-RU"/>
              </w:rPr>
              <w:t>мире</w:t>
            </w:r>
            <w:r w:rsidRPr="001A140A">
              <w:rPr>
                <w:spacing w:val="66"/>
                <w:w w:val="150"/>
                <w:sz w:val="20"/>
                <w:lang w:val="ru-RU"/>
              </w:rPr>
              <w:t xml:space="preserve"> </w:t>
            </w:r>
            <w:r w:rsidRPr="001A140A">
              <w:rPr>
                <w:sz w:val="20"/>
                <w:lang w:val="ru-RU"/>
              </w:rPr>
              <w:t>предметов</w:t>
            </w:r>
            <w:r w:rsidRPr="001A140A">
              <w:rPr>
                <w:spacing w:val="70"/>
                <w:w w:val="150"/>
                <w:sz w:val="20"/>
                <w:lang w:val="ru-RU"/>
              </w:rPr>
              <w:t xml:space="preserve"> </w:t>
            </w:r>
            <w:r w:rsidRPr="001A140A">
              <w:rPr>
                <w:sz w:val="20"/>
                <w:lang w:val="ru-RU"/>
              </w:rPr>
              <w:t>и</w:t>
            </w:r>
            <w:r w:rsidRPr="001A140A">
              <w:rPr>
                <w:spacing w:val="65"/>
                <w:w w:val="150"/>
                <w:sz w:val="20"/>
                <w:lang w:val="ru-RU"/>
              </w:rPr>
              <w:t xml:space="preserve"> </w:t>
            </w:r>
            <w:r w:rsidRPr="001A140A">
              <w:rPr>
                <w:sz w:val="20"/>
                <w:lang w:val="ru-RU"/>
              </w:rPr>
              <w:t>техники,</w:t>
            </w:r>
            <w:r w:rsidRPr="001A140A">
              <w:rPr>
                <w:spacing w:val="71"/>
                <w:w w:val="150"/>
                <w:sz w:val="20"/>
                <w:lang w:val="ru-RU"/>
              </w:rPr>
              <w:t xml:space="preserve"> </w:t>
            </w:r>
            <w:r w:rsidRPr="001A140A">
              <w:rPr>
                <w:sz w:val="20"/>
                <w:lang w:val="ru-RU"/>
              </w:rPr>
              <w:t>способах</w:t>
            </w:r>
            <w:r w:rsidRPr="001A140A">
              <w:rPr>
                <w:spacing w:val="72"/>
                <w:w w:val="150"/>
                <w:sz w:val="20"/>
                <w:lang w:val="ru-RU"/>
              </w:rPr>
              <w:t xml:space="preserve"> </w:t>
            </w:r>
            <w:r w:rsidRPr="001A140A">
              <w:rPr>
                <w:spacing w:val="-5"/>
                <w:sz w:val="20"/>
                <w:lang w:val="ru-RU"/>
              </w:rPr>
              <w:t>их</w:t>
            </w:r>
          </w:p>
        </w:tc>
      </w:tr>
    </w:tbl>
    <w:p w14:paraId="370CDFE0" w14:textId="77777777" w:rsidR="001A140A" w:rsidRDefault="001A140A" w:rsidP="001A140A">
      <w:pPr>
        <w:pStyle w:val="TableParagraph"/>
        <w:spacing w:line="210" w:lineRule="exact"/>
        <w:rPr>
          <w:sz w:val="20"/>
        </w:rPr>
        <w:sectPr w:rsidR="001A140A" w:rsidSect="001A140A">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2411245B" w14:textId="77777777" w:rsidTr="00723D4B">
        <w:trPr>
          <w:trHeight w:val="568"/>
        </w:trPr>
        <w:tc>
          <w:tcPr>
            <w:tcW w:w="1843" w:type="dxa"/>
            <w:vMerge w:val="restart"/>
          </w:tcPr>
          <w:p w14:paraId="03F5600E" w14:textId="77777777" w:rsidR="001A140A" w:rsidRPr="001A140A" w:rsidRDefault="001A140A" w:rsidP="00723D4B">
            <w:pPr>
              <w:pStyle w:val="TableParagraph"/>
              <w:rPr>
                <w:sz w:val="20"/>
                <w:lang w:val="ru-RU"/>
              </w:rPr>
            </w:pPr>
          </w:p>
        </w:tc>
        <w:tc>
          <w:tcPr>
            <w:tcW w:w="1438" w:type="dxa"/>
          </w:tcPr>
          <w:p w14:paraId="7772BE18" w14:textId="77777777" w:rsidR="001A140A" w:rsidRPr="001A140A" w:rsidRDefault="001A140A" w:rsidP="00723D4B">
            <w:pPr>
              <w:pStyle w:val="TableParagraph"/>
              <w:rPr>
                <w:sz w:val="20"/>
                <w:lang w:val="ru-RU"/>
              </w:rPr>
            </w:pPr>
          </w:p>
        </w:tc>
        <w:tc>
          <w:tcPr>
            <w:tcW w:w="6928" w:type="dxa"/>
          </w:tcPr>
          <w:p w14:paraId="07F383BA" w14:textId="77777777" w:rsidR="001A140A" w:rsidRPr="001A140A" w:rsidRDefault="001A140A" w:rsidP="00723D4B">
            <w:pPr>
              <w:pStyle w:val="TableParagraph"/>
              <w:ind w:left="105" w:right="100"/>
              <w:rPr>
                <w:sz w:val="20"/>
                <w:lang w:val="ru-RU"/>
              </w:rPr>
            </w:pPr>
            <w:r w:rsidRPr="001A140A">
              <w:rPr>
                <w:sz w:val="20"/>
                <w:lang w:val="ru-RU"/>
              </w:rPr>
              <w:t>использования;</w:t>
            </w:r>
            <w:r w:rsidRPr="001A140A">
              <w:rPr>
                <w:spacing w:val="-8"/>
                <w:sz w:val="20"/>
                <w:lang w:val="ru-RU"/>
              </w:rPr>
              <w:t xml:space="preserve"> </w:t>
            </w:r>
            <w:r w:rsidRPr="001A140A">
              <w:rPr>
                <w:sz w:val="20"/>
                <w:lang w:val="ru-RU"/>
              </w:rPr>
              <w:t>установление</w:t>
            </w:r>
            <w:r w:rsidRPr="001A140A">
              <w:rPr>
                <w:spacing w:val="-11"/>
                <w:sz w:val="20"/>
                <w:lang w:val="ru-RU"/>
              </w:rPr>
              <w:t xml:space="preserve"> </w:t>
            </w:r>
            <w:r w:rsidRPr="001A140A">
              <w:rPr>
                <w:sz w:val="20"/>
                <w:lang w:val="ru-RU"/>
              </w:rPr>
              <w:t>связи</w:t>
            </w:r>
            <w:r w:rsidRPr="001A140A">
              <w:rPr>
                <w:spacing w:val="-11"/>
                <w:sz w:val="20"/>
                <w:lang w:val="ru-RU"/>
              </w:rPr>
              <w:t xml:space="preserve"> </w:t>
            </w:r>
            <w:r w:rsidRPr="001A140A">
              <w:rPr>
                <w:sz w:val="20"/>
                <w:lang w:val="ru-RU"/>
              </w:rPr>
              <w:t>между</w:t>
            </w:r>
            <w:r w:rsidRPr="001A140A">
              <w:rPr>
                <w:spacing w:val="-8"/>
                <w:sz w:val="20"/>
                <w:lang w:val="ru-RU"/>
              </w:rPr>
              <w:t xml:space="preserve"> </w:t>
            </w:r>
            <w:r w:rsidRPr="001A140A">
              <w:rPr>
                <w:sz w:val="20"/>
                <w:lang w:val="ru-RU"/>
              </w:rPr>
              <w:t>назначением</w:t>
            </w:r>
            <w:r w:rsidRPr="001A140A">
              <w:rPr>
                <w:spacing w:val="-6"/>
                <w:sz w:val="20"/>
                <w:lang w:val="ru-RU"/>
              </w:rPr>
              <w:t xml:space="preserve"> </w:t>
            </w:r>
            <w:r w:rsidRPr="001A140A">
              <w:rPr>
                <w:sz w:val="20"/>
                <w:lang w:val="ru-RU"/>
              </w:rPr>
              <w:t>предметов,</w:t>
            </w:r>
            <w:r w:rsidRPr="001A140A">
              <w:rPr>
                <w:spacing w:val="-9"/>
                <w:sz w:val="20"/>
                <w:lang w:val="ru-RU"/>
              </w:rPr>
              <w:t xml:space="preserve"> </w:t>
            </w:r>
            <w:r w:rsidRPr="001A140A">
              <w:rPr>
                <w:sz w:val="20"/>
                <w:lang w:val="ru-RU"/>
              </w:rPr>
              <w:t>строением и материалом, из которого сделан предмет.</w:t>
            </w:r>
          </w:p>
        </w:tc>
      </w:tr>
      <w:tr w:rsidR="001A140A" w14:paraId="6A028673" w14:textId="77777777" w:rsidTr="00723D4B">
        <w:trPr>
          <w:trHeight w:val="566"/>
        </w:trPr>
        <w:tc>
          <w:tcPr>
            <w:tcW w:w="1843" w:type="dxa"/>
            <w:vMerge/>
            <w:tcBorders>
              <w:top w:val="nil"/>
            </w:tcBorders>
          </w:tcPr>
          <w:p w14:paraId="40AC69DC" w14:textId="77777777" w:rsidR="001A140A" w:rsidRPr="001A140A" w:rsidRDefault="001A140A" w:rsidP="00723D4B">
            <w:pPr>
              <w:rPr>
                <w:sz w:val="2"/>
                <w:szCs w:val="2"/>
                <w:lang w:val="ru-RU"/>
              </w:rPr>
            </w:pPr>
          </w:p>
        </w:tc>
        <w:tc>
          <w:tcPr>
            <w:tcW w:w="1438" w:type="dxa"/>
          </w:tcPr>
          <w:p w14:paraId="3165FC9B" w14:textId="77777777" w:rsidR="001A140A" w:rsidRDefault="001A140A" w:rsidP="00723D4B">
            <w:pPr>
              <w:pStyle w:val="TableParagraph"/>
              <w:spacing w:before="145"/>
              <w:ind w:left="8"/>
              <w:jc w:val="center"/>
              <w:rPr>
                <w:sz w:val="24"/>
              </w:rPr>
            </w:pPr>
            <w:r>
              <w:rPr>
                <w:spacing w:val="-5"/>
                <w:sz w:val="24"/>
              </w:rPr>
              <w:t>11</w:t>
            </w:r>
          </w:p>
        </w:tc>
        <w:tc>
          <w:tcPr>
            <w:tcW w:w="6928" w:type="dxa"/>
          </w:tcPr>
          <w:p w14:paraId="30989E6D" w14:textId="77777777" w:rsidR="001A140A" w:rsidRPr="001A140A" w:rsidRDefault="001A140A" w:rsidP="00723D4B">
            <w:pPr>
              <w:pStyle w:val="TableParagraph"/>
              <w:ind w:left="105"/>
              <w:rPr>
                <w:sz w:val="20"/>
                <w:lang w:val="ru-RU"/>
              </w:rPr>
            </w:pPr>
            <w:r w:rsidRPr="001A140A">
              <w:rPr>
                <w:sz w:val="20"/>
                <w:lang w:val="ru-RU"/>
              </w:rPr>
              <w:t>Формирование</w:t>
            </w:r>
            <w:r w:rsidRPr="001A140A">
              <w:rPr>
                <w:spacing w:val="40"/>
                <w:sz w:val="20"/>
                <w:lang w:val="ru-RU"/>
              </w:rPr>
              <w:t xml:space="preserve"> </w:t>
            </w:r>
            <w:r w:rsidRPr="001A140A">
              <w:rPr>
                <w:sz w:val="20"/>
                <w:lang w:val="ru-RU"/>
              </w:rPr>
              <w:t>умения</w:t>
            </w:r>
            <w:r w:rsidRPr="001A140A">
              <w:rPr>
                <w:spacing w:val="40"/>
                <w:sz w:val="20"/>
                <w:lang w:val="ru-RU"/>
              </w:rPr>
              <w:t xml:space="preserve"> </w:t>
            </w:r>
            <w:r w:rsidRPr="001A140A">
              <w:rPr>
                <w:sz w:val="20"/>
                <w:lang w:val="ru-RU"/>
              </w:rPr>
              <w:t>образовывать</w:t>
            </w:r>
            <w:r w:rsidRPr="001A140A">
              <w:rPr>
                <w:spacing w:val="40"/>
                <w:sz w:val="20"/>
                <w:lang w:val="ru-RU"/>
              </w:rPr>
              <w:t xml:space="preserve"> </w:t>
            </w:r>
            <w:r w:rsidRPr="001A140A">
              <w:rPr>
                <w:sz w:val="20"/>
                <w:lang w:val="ru-RU"/>
              </w:rPr>
              <w:t>притяжательные</w:t>
            </w:r>
            <w:r w:rsidRPr="001A140A">
              <w:rPr>
                <w:spacing w:val="40"/>
                <w:sz w:val="20"/>
                <w:lang w:val="ru-RU"/>
              </w:rPr>
              <w:t xml:space="preserve"> </w:t>
            </w:r>
            <w:r w:rsidRPr="001A140A">
              <w:rPr>
                <w:sz w:val="20"/>
                <w:lang w:val="ru-RU"/>
              </w:rPr>
              <w:t>прилагательные,</w:t>
            </w:r>
            <w:r w:rsidRPr="001A140A">
              <w:rPr>
                <w:spacing w:val="40"/>
                <w:sz w:val="20"/>
                <w:lang w:val="ru-RU"/>
              </w:rPr>
              <w:t xml:space="preserve"> </w:t>
            </w:r>
            <w:r w:rsidRPr="001A140A">
              <w:rPr>
                <w:sz w:val="20"/>
                <w:lang w:val="ru-RU"/>
              </w:rPr>
              <w:t>на материале лексической темы «Наши добрые дела».</w:t>
            </w:r>
          </w:p>
        </w:tc>
      </w:tr>
      <w:tr w:rsidR="001A140A" w14:paraId="4800C94C" w14:textId="77777777" w:rsidTr="00723D4B">
        <w:trPr>
          <w:trHeight w:val="921"/>
        </w:trPr>
        <w:tc>
          <w:tcPr>
            <w:tcW w:w="1843" w:type="dxa"/>
            <w:vMerge/>
            <w:tcBorders>
              <w:top w:val="nil"/>
            </w:tcBorders>
          </w:tcPr>
          <w:p w14:paraId="7DECD539" w14:textId="77777777" w:rsidR="001A140A" w:rsidRPr="001A140A" w:rsidRDefault="001A140A" w:rsidP="00723D4B">
            <w:pPr>
              <w:rPr>
                <w:sz w:val="2"/>
                <w:szCs w:val="2"/>
                <w:lang w:val="ru-RU"/>
              </w:rPr>
            </w:pPr>
          </w:p>
        </w:tc>
        <w:tc>
          <w:tcPr>
            <w:tcW w:w="1438" w:type="dxa"/>
          </w:tcPr>
          <w:p w14:paraId="01BCD7AF" w14:textId="77777777" w:rsidR="001A140A" w:rsidRPr="001A140A" w:rsidRDefault="001A140A" w:rsidP="00723D4B">
            <w:pPr>
              <w:pStyle w:val="TableParagraph"/>
              <w:spacing w:before="46"/>
              <w:rPr>
                <w:b/>
                <w:sz w:val="24"/>
                <w:lang w:val="ru-RU"/>
              </w:rPr>
            </w:pPr>
          </w:p>
          <w:p w14:paraId="44AAFE4F" w14:textId="77777777" w:rsidR="001A140A" w:rsidRDefault="001A140A" w:rsidP="00723D4B">
            <w:pPr>
              <w:pStyle w:val="TableParagraph"/>
              <w:spacing w:before="1"/>
              <w:ind w:left="8"/>
              <w:jc w:val="center"/>
              <w:rPr>
                <w:sz w:val="24"/>
              </w:rPr>
            </w:pPr>
            <w:r>
              <w:rPr>
                <w:spacing w:val="-5"/>
                <w:sz w:val="24"/>
              </w:rPr>
              <w:t>12</w:t>
            </w:r>
          </w:p>
        </w:tc>
        <w:tc>
          <w:tcPr>
            <w:tcW w:w="6928" w:type="dxa"/>
          </w:tcPr>
          <w:p w14:paraId="6EEAFD35" w14:textId="77777777" w:rsidR="001A140A" w:rsidRPr="001A140A" w:rsidRDefault="001A140A" w:rsidP="00723D4B">
            <w:pPr>
              <w:pStyle w:val="TableParagraph"/>
              <w:spacing w:line="230" w:lineRule="atLeast"/>
              <w:ind w:left="105" w:right="104"/>
              <w:jc w:val="both"/>
              <w:rPr>
                <w:sz w:val="20"/>
                <w:lang w:val="ru-RU"/>
              </w:rPr>
            </w:pPr>
            <w:r w:rsidRPr="001A140A">
              <w:rPr>
                <w:sz w:val="20"/>
                <w:lang w:val="ru-RU"/>
              </w:rPr>
              <w:t>Развитие умения составления описательного рассказа, на материале лексической темы «Моя</w:t>
            </w:r>
            <w:r w:rsidRPr="001A140A">
              <w:rPr>
                <w:spacing w:val="-2"/>
                <w:sz w:val="20"/>
                <w:lang w:val="ru-RU"/>
              </w:rPr>
              <w:t xml:space="preserve"> </w:t>
            </w:r>
            <w:r w:rsidRPr="001A140A">
              <w:rPr>
                <w:sz w:val="20"/>
                <w:lang w:val="ru-RU"/>
              </w:rPr>
              <w:t xml:space="preserve">семья». Закрепление знаний домашнего адреса, имен и отчеств родителей, дедушек и бабушек; формирование интерес к своей </w:t>
            </w:r>
            <w:r w:rsidRPr="001A140A">
              <w:rPr>
                <w:spacing w:val="-2"/>
                <w:sz w:val="20"/>
                <w:lang w:val="ru-RU"/>
              </w:rPr>
              <w:t>родословной.</w:t>
            </w:r>
          </w:p>
        </w:tc>
      </w:tr>
      <w:tr w:rsidR="001A140A" w14:paraId="3D215A88" w14:textId="77777777" w:rsidTr="00723D4B">
        <w:trPr>
          <w:trHeight w:val="918"/>
        </w:trPr>
        <w:tc>
          <w:tcPr>
            <w:tcW w:w="1843" w:type="dxa"/>
            <w:vMerge w:val="restart"/>
          </w:tcPr>
          <w:p w14:paraId="613749F1" w14:textId="77777777" w:rsidR="001A140A" w:rsidRPr="001A140A" w:rsidRDefault="001A140A" w:rsidP="00723D4B">
            <w:pPr>
              <w:pStyle w:val="TableParagraph"/>
              <w:rPr>
                <w:b/>
                <w:sz w:val="24"/>
                <w:lang w:val="ru-RU"/>
              </w:rPr>
            </w:pPr>
          </w:p>
          <w:p w14:paraId="211C7A85" w14:textId="77777777" w:rsidR="001A140A" w:rsidRPr="001A140A" w:rsidRDefault="001A140A" w:rsidP="00723D4B">
            <w:pPr>
              <w:pStyle w:val="TableParagraph"/>
              <w:rPr>
                <w:b/>
                <w:sz w:val="24"/>
                <w:lang w:val="ru-RU"/>
              </w:rPr>
            </w:pPr>
          </w:p>
          <w:p w14:paraId="5C94FD3B" w14:textId="77777777" w:rsidR="001A140A" w:rsidRPr="001A140A" w:rsidRDefault="001A140A" w:rsidP="00723D4B">
            <w:pPr>
              <w:pStyle w:val="TableParagraph"/>
              <w:spacing w:before="83"/>
              <w:rPr>
                <w:b/>
                <w:sz w:val="24"/>
                <w:lang w:val="ru-RU"/>
              </w:rPr>
            </w:pPr>
          </w:p>
          <w:p w14:paraId="5AC3B41F" w14:textId="77777777" w:rsidR="001A140A" w:rsidRDefault="001A140A" w:rsidP="00723D4B">
            <w:pPr>
              <w:pStyle w:val="TableParagraph"/>
              <w:ind w:left="496"/>
              <w:rPr>
                <w:sz w:val="24"/>
              </w:rPr>
            </w:pPr>
            <w:r>
              <w:rPr>
                <w:spacing w:val="-2"/>
                <w:sz w:val="24"/>
              </w:rPr>
              <w:lastRenderedPageBreak/>
              <w:t>Декабрь</w:t>
            </w:r>
          </w:p>
        </w:tc>
        <w:tc>
          <w:tcPr>
            <w:tcW w:w="1438" w:type="dxa"/>
          </w:tcPr>
          <w:p w14:paraId="20E1F47C" w14:textId="77777777" w:rsidR="001A140A" w:rsidRDefault="001A140A" w:rsidP="00723D4B">
            <w:pPr>
              <w:pStyle w:val="TableParagraph"/>
              <w:spacing w:before="44"/>
              <w:rPr>
                <w:b/>
                <w:sz w:val="24"/>
              </w:rPr>
            </w:pPr>
          </w:p>
          <w:p w14:paraId="176D101E" w14:textId="77777777" w:rsidR="001A140A" w:rsidRDefault="001A140A" w:rsidP="00723D4B">
            <w:pPr>
              <w:pStyle w:val="TableParagraph"/>
              <w:ind w:left="8"/>
              <w:jc w:val="center"/>
              <w:rPr>
                <w:sz w:val="24"/>
              </w:rPr>
            </w:pPr>
            <w:r>
              <w:rPr>
                <w:spacing w:val="-5"/>
                <w:sz w:val="24"/>
              </w:rPr>
              <w:t>13</w:t>
            </w:r>
          </w:p>
        </w:tc>
        <w:tc>
          <w:tcPr>
            <w:tcW w:w="6928" w:type="dxa"/>
          </w:tcPr>
          <w:p w14:paraId="4E1004EC" w14:textId="77777777" w:rsidR="001A140A" w:rsidRPr="001A140A" w:rsidRDefault="001A140A" w:rsidP="00723D4B">
            <w:pPr>
              <w:pStyle w:val="TableParagraph"/>
              <w:ind w:left="105"/>
              <w:rPr>
                <w:sz w:val="20"/>
                <w:lang w:val="ru-RU"/>
              </w:rPr>
            </w:pPr>
            <w:r w:rsidRPr="001A140A">
              <w:rPr>
                <w:sz w:val="20"/>
                <w:lang w:val="ru-RU"/>
              </w:rPr>
              <w:t>Формирование умения составления простых предложений по вопросам: Кто? Что</w:t>
            </w:r>
            <w:r w:rsidRPr="001A140A">
              <w:rPr>
                <w:spacing w:val="16"/>
                <w:sz w:val="20"/>
                <w:lang w:val="ru-RU"/>
              </w:rPr>
              <w:t xml:space="preserve"> </w:t>
            </w:r>
            <w:r w:rsidRPr="001A140A">
              <w:rPr>
                <w:sz w:val="20"/>
                <w:lang w:val="ru-RU"/>
              </w:rPr>
              <w:t>делает?).</w:t>
            </w:r>
            <w:r w:rsidRPr="001A140A">
              <w:rPr>
                <w:spacing w:val="17"/>
                <w:sz w:val="20"/>
                <w:lang w:val="ru-RU"/>
              </w:rPr>
              <w:t xml:space="preserve"> </w:t>
            </w:r>
            <w:r w:rsidRPr="001A140A">
              <w:rPr>
                <w:sz w:val="20"/>
                <w:lang w:val="ru-RU"/>
              </w:rPr>
              <w:t>Лексическая</w:t>
            </w:r>
            <w:r w:rsidRPr="001A140A">
              <w:rPr>
                <w:spacing w:val="18"/>
                <w:sz w:val="20"/>
                <w:lang w:val="ru-RU"/>
              </w:rPr>
              <w:t xml:space="preserve"> </w:t>
            </w:r>
            <w:r w:rsidRPr="001A140A">
              <w:rPr>
                <w:sz w:val="20"/>
                <w:lang w:val="ru-RU"/>
              </w:rPr>
              <w:t>тема</w:t>
            </w:r>
            <w:r w:rsidRPr="001A140A">
              <w:rPr>
                <w:spacing w:val="23"/>
                <w:sz w:val="20"/>
                <w:lang w:val="ru-RU"/>
              </w:rPr>
              <w:t xml:space="preserve"> </w:t>
            </w:r>
            <w:r w:rsidRPr="001A140A">
              <w:rPr>
                <w:sz w:val="20"/>
                <w:lang w:val="ru-RU"/>
              </w:rPr>
              <w:t>«Зима</w:t>
            </w:r>
            <w:r w:rsidRPr="001A140A">
              <w:rPr>
                <w:spacing w:val="18"/>
                <w:sz w:val="20"/>
                <w:lang w:val="ru-RU"/>
              </w:rPr>
              <w:t xml:space="preserve"> </w:t>
            </w:r>
            <w:r w:rsidRPr="001A140A">
              <w:rPr>
                <w:sz w:val="20"/>
                <w:lang w:val="ru-RU"/>
              </w:rPr>
              <w:t>пришла».</w:t>
            </w:r>
            <w:r w:rsidRPr="001A140A">
              <w:rPr>
                <w:spacing w:val="19"/>
                <w:sz w:val="20"/>
                <w:lang w:val="ru-RU"/>
              </w:rPr>
              <w:t xml:space="preserve"> </w:t>
            </w:r>
            <w:r w:rsidRPr="001A140A">
              <w:rPr>
                <w:sz w:val="20"/>
                <w:lang w:val="ru-RU"/>
              </w:rPr>
              <w:t>Расширение</w:t>
            </w:r>
            <w:r w:rsidRPr="001A140A">
              <w:rPr>
                <w:spacing w:val="18"/>
                <w:sz w:val="20"/>
                <w:lang w:val="ru-RU"/>
              </w:rPr>
              <w:t xml:space="preserve"> </w:t>
            </w:r>
            <w:r w:rsidRPr="001A140A">
              <w:rPr>
                <w:spacing w:val="-2"/>
                <w:sz w:val="20"/>
                <w:lang w:val="ru-RU"/>
              </w:rPr>
              <w:t>представлений</w:t>
            </w:r>
          </w:p>
          <w:p w14:paraId="5799AA26" w14:textId="77777777" w:rsidR="001A140A" w:rsidRPr="001A140A" w:rsidRDefault="001A140A" w:rsidP="00723D4B">
            <w:pPr>
              <w:pStyle w:val="TableParagraph"/>
              <w:spacing w:line="230" w:lineRule="exact"/>
              <w:ind w:left="105"/>
              <w:rPr>
                <w:sz w:val="20"/>
                <w:lang w:val="ru-RU"/>
              </w:rPr>
            </w:pPr>
            <w:r w:rsidRPr="001A140A">
              <w:rPr>
                <w:sz w:val="20"/>
                <w:lang w:val="ru-RU"/>
              </w:rPr>
              <w:t>детей</w:t>
            </w:r>
            <w:r w:rsidRPr="001A140A">
              <w:rPr>
                <w:spacing w:val="80"/>
                <w:sz w:val="20"/>
                <w:lang w:val="ru-RU"/>
              </w:rPr>
              <w:t xml:space="preserve"> </w:t>
            </w:r>
            <w:r w:rsidRPr="001A140A">
              <w:rPr>
                <w:sz w:val="20"/>
                <w:lang w:val="ru-RU"/>
              </w:rPr>
              <w:t>о</w:t>
            </w:r>
            <w:r w:rsidRPr="001A140A">
              <w:rPr>
                <w:spacing w:val="80"/>
                <w:sz w:val="20"/>
                <w:lang w:val="ru-RU"/>
              </w:rPr>
              <w:t xml:space="preserve"> </w:t>
            </w:r>
            <w:r w:rsidRPr="001A140A">
              <w:rPr>
                <w:sz w:val="20"/>
                <w:lang w:val="ru-RU"/>
              </w:rPr>
              <w:t>зиме,</w:t>
            </w:r>
            <w:r w:rsidRPr="001A140A">
              <w:rPr>
                <w:spacing w:val="80"/>
                <w:sz w:val="20"/>
                <w:lang w:val="ru-RU"/>
              </w:rPr>
              <w:t xml:space="preserve"> </w:t>
            </w:r>
            <w:r w:rsidRPr="001A140A">
              <w:rPr>
                <w:sz w:val="20"/>
                <w:lang w:val="ru-RU"/>
              </w:rPr>
              <w:t>явлениях</w:t>
            </w:r>
            <w:r w:rsidRPr="001A140A">
              <w:rPr>
                <w:spacing w:val="80"/>
                <w:sz w:val="20"/>
                <w:lang w:val="ru-RU"/>
              </w:rPr>
              <w:t xml:space="preserve"> </w:t>
            </w:r>
            <w:r w:rsidRPr="001A140A">
              <w:rPr>
                <w:sz w:val="20"/>
                <w:lang w:val="ru-RU"/>
              </w:rPr>
              <w:t>живой</w:t>
            </w:r>
            <w:r w:rsidRPr="001A140A">
              <w:rPr>
                <w:spacing w:val="40"/>
                <w:sz w:val="20"/>
                <w:lang w:val="ru-RU"/>
              </w:rPr>
              <w:t xml:space="preserve"> </w:t>
            </w:r>
            <w:r w:rsidRPr="001A140A">
              <w:rPr>
                <w:sz w:val="20"/>
                <w:lang w:val="ru-RU"/>
              </w:rPr>
              <w:t>и</w:t>
            </w:r>
            <w:r w:rsidRPr="001A140A">
              <w:rPr>
                <w:spacing w:val="80"/>
                <w:w w:val="150"/>
                <w:sz w:val="20"/>
                <w:lang w:val="ru-RU"/>
              </w:rPr>
              <w:t xml:space="preserve"> </w:t>
            </w:r>
            <w:r w:rsidRPr="001A140A">
              <w:rPr>
                <w:sz w:val="20"/>
                <w:lang w:val="ru-RU"/>
              </w:rPr>
              <w:t>неживой</w:t>
            </w:r>
            <w:r w:rsidRPr="001A140A">
              <w:rPr>
                <w:spacing w:val="80"/>
                <w:w w:val="150"/>
                <w:sz w:val="20"/>
                <w:lang w:val="ru-RU"/>
              </w:rPr>
              <w:t xml:space="preserve"> </w:t>
            </w:r>
            <w:r w:rsidRPr="001A140A">
              <w:rPr>
                <w:sz w:val="20"/>
                <w:lang w:val="ru-RU"/>
              </w:rPr>
              <w:t>природы</w:t>
            </w:r>
            <w:r w:rsidRPr="001A140A">
              <w:rPr>
                <w:spacing w:val="80"/>
                <w:w w:val="150"/>
                <w:sz w:val="20"/>
                <w:lang w:val="ru-RU"/>
              </w:rPr>
              <w:t xml:space="preserve"> </w:t>
            </w:r>
            <w:r w:rsidRPr="001A140A">
              <w:rPr>
                <w:sz w:val="20"/>
                <w:lang w:val="ru-RU"/>
              </w:rPr>
              <w:t>зимой,</w:t>
            </w:r>
            <w:r w:rsidRPr="001A140A">
              <w:rPr>
                <w:spacing w:val="80"/>
                <w:w w:val="150"/>
                <w:sz w:val="20"/>
                <w:lang w:val="ru-RU"/>
              </w:rPr>
              <w:t xml:space="preserve"> </w:t>
            </w:r>
            <w:r w:rsidRPr="001A140A">
              <w:rPr>
                <w:sz w:val="20"/>
                <w:lang w:val="ru-RU"/>
              </w:rPr>
              <w:t>развитие наблюдательности, познавательной активности, инициативы.</w:t>
            </w:r>
          </w:p>
        </w:tc>
      </w:tr>
      <w:tr w:rsidR="001A140A" w14:paraId="61F2C8DF" w14:textId="77777777" w:rsidTr="00723D4B">
        <w:trPr>
          <w:trHeight w:val="567"/>
        </w:trPr>
        <w:tc>
          <w:tcPr>
            <w:tcW w:w="1843" w:type="dxa"/>
            <w:vMerge/>
            <w:tcBorders>
              <w:top w:val="nil"/>
            </w:tcBorders>
          </w:tcPr>
          <w:p w14:paraId="439AEE5F" w14:textId="77777777" w:rsidR="001A140A" w:rsidRPr="001A140A" w:rsidRDefault="001A140A" w:rsidP="00723D4B">
            <w:pPr>
              <w:rPr>
                <w:sz w:val="2"/>
                <w:szCs w:val="2"/>
                <w:lang w:val="ru-RU"/>
              </w:rPr>
            </w:pPr>
          </w:p>
        </w:tc>
        <w:tc>
          <w:tcPr>
            <w:tcW w:w="1438" w:type="dxa"/>
          </w:tcPr>
          <w:p w14:paraId="29B7799F" w14:textId="77777777" w:rsidR="001A140A" w:rsidRDefault="001A140A" w:rsidP="00723D4B">
            <w:pPr>
              <w:pStyle w:val="TableParagraph"/>
              <w:spacing w:before="144"/>
              <w:ind w:left="8"/>
              <w:jc w:val="center"/>
              <w:rPr>
                <w:sz w:val="24"/>
              </w:rPr>
            </w:pPr>
            <w:r>
              <w:rPr>
                <w:spacing w:val="-5"/>
                <w:sz w:val="24"/>
              </w:rPr>
              <w:t>14</w:t>
            </w:r>
          </w:p>
        </w:tc>
        <w:tc>
          <w:tcPr>
            <w:tcW w:w="6928" w:type="dxa"/>
          </w:tcPr>
          <w:p w14:paraId="7EC18AB2" w14:textId="77777777" w:rsidR="001A140A" w:rsidRPr="001A140A" w:rsidRDefault="001A140A" w:rsidP="00723D4B">
            <w:pPr>
              <w:pStyle w:val="TableParagraph"/>
              <w:ind w:left="105"/>
              <w:rPr>
                <w:sz w:val="20"/>
                <w:lang w:val="ru-RU"/>
              </w:rPr>
            </w:pPr>
            <w:r w:rsidRPr="001A140A">
              <w:rPr>
                <w:sz w:val="20"/>
                <w:lang w:val="ru-RU"/>
              </w:rPr>
              <w:t>Расширение представлений о правилах дорожного движения, о транспорте и его видах.</w:t>
            </w:r>
          </w:p>
        </w:tc>
      </w:tr>
      <w:tr w:rsidR="001A140A" w14:paraId="5493869F" w14:textId="77777777" w:rsidTr="00723D4B">
        <w:trPr>
          <w:trHeight w:val="565"/>
        </w:trPr>
        <w:tc>
          <w:tcPr>
            <w:tcW w:w="1843" w:type="dxa"/>
            <w:vMerge/>
            <w:tcBorders>
              <w:top w:val="nil"/>
            </w:tcBorders>
          </w:tcPr>
          <w:p w14:paraId="3A10F6BE" w14:textId="77777777" w:rsidR="001A140A" w:rsidRPr="001A140A" w:rsidRDefault="001A140A" w:rsidP="00723D4B">
            <w:pPr>
              <w:rPr>
                <w:sz w:val="2"/>
                <w:szCs w:val="2"/>
                <w:lang w:val="ru-RU"/>
              </w:rPr>
            </w:pPr>
          </w:p>
        </w:tc>
        <w:tc>
          <w:tcPr>
            <w:tcW w:w="1438" w:type="dxa"/>
          </w:tcPr>
          <w:p w14:paraId="37D6A7CC" w14:textId="77777777" w:rsidR="001A140A" w:rsidRDefault="001A140A" w:rsidP="00723D4B">
            <w:pPr>
              <w:pStyle w:val="TableParagraph"/>
              <w:spacing w:before="143"/>
              <w:ind w:left="8"/>
              <w:jc w:val="center"/>
              <w:rPr>
                <w:sz w:val="24"/>
              </w:rPr>
            </w:pPr>
            <w:r>
              <w:rPr>
                <w:spacing w:val="-5"/>
                <w:sz w:val="24"/>
              </w:rPr>
              <w:t>15</w:t>
            </w:r>
          </w:p>
        </w:tc>
        <w:tc>
          <w:tcPr>
            <w:tcW w:w="6928" w:type="dxa"/>
          </w:tcPr>
          <w:p w14:paraId="40F00F9B" w14:textId="77777777" w:rsidR="001A140A" w:rsidRPr="001A140A" w:rsidRDefault="001A140A" w:rsidP="00723D4B">
            <w:pPr>
              <w:pStyle w:val="TableParagraph"/>
              <w:ind w:left="105"/>
              <w:rPr>
                <w:sz w:val="20"/>
                <w:lang w:val="ru-RU"/>
              </w:rPr>
            </w:pPr>
            <w:r w:rsidRPr="001A140A">
              <w:rPr>
                <w:sz w:val="20"/>
                <w:lang w:val="ru-RU"/>
              </w:rPr>
              <w:t>Развитие</w:t>
            </w:r>
            <w:r w:rsidRPr="001A140A">
              <w:rPr>
                <w:spacing w:val="80"/>
                <w:sz w:val="20"/>
                <w:lang w:val="ru-RU"/>
              </w:rPr>
              <w:t xml:space="preserve"> </w:t>
            </w:r>
            <w:r w:rsidRPr="001A140A">
              <w:rPr>
                <w:sz w:val="20"/>
                <w:lang w:val="ru-RU"/>
              </w:rPr>
              <w:t>навыка</w:t>
            </w:r>
            <w:r w:rsidRPr="001A140A">
              <w:rPr>
                <w:spacing w:val="80"/>
                <w:sz w:val="20"/>
                <w:lang w:val="ru-RU"/>
              </w:rPr>
              <w:t xml:space="preserve"> </w:t>
            </w:r>
            <w:r w:rsidRPr="001A140A">
              <w:rPr>
                <w:sz w:val="20"/>
                <w:lang w:val="ru-RU"/>
              </w:rPr>
              <w:t>составления</w:t>
            </w:r>
            <w:r w:rsidRPr="001A140A">
              <w:rPr>
                <w:spacing w:val="80"/>
                <w:sz w:val="20"/>
                <w:lang w:val="ru-RU"/>
              </w:rPr>
              <w:t xml:space="preserve"> </w:t>
            </w:r>
            <w:r w:rsidRPr="001A140A">
              <w:rPr>
                <w:sz w:val="20"/>
                <w:lang w:val="ru-RU"/>
              </w:rPr>
              <w:t>простых</w:t>
            </w:r>
            <w:r w:rsidRPr="001A140A">
              <w:rPr>
                <w:spacing w:val="80"/>
                <w:sz w:val="20"/>
                <w:lang w:val="ru-RU"/>
              </w:rPr>
              <w:t xml:space="preserve"> </w:t>
            </w:r>
            <w:r w:rsidRPr="001A140A">
              <w:rPr>
                <w:sz w:val="20"/>
                <w:lang w:val="ru-RU"/>
              </w:rPr>
              <w:t>предложений</w:t>
            </w:r>
            <w:r w:rsidRPr="001A140A">
              <w:rPr>
                <w:spacing w:val="80"/>
                <w:sz w:val="20"/>
                <w:lang w:val="ru-RU"/>
              </w:rPr>
              <w:t xml:space="preserve"> </w:t>
            </w:r>
            <w:r w:rsidRPr="001A140A">
              <w:rPr>
                <w:sz w:val="20"/>
                <w:lang w:val="ru-RU"/>
              </w:rPr>
              <w:t>по</w:t>
            </w:r>
            <w:r w:rsidRPr="001A140A">
              <w:rPr>
                <w:spacing w:val="80"/>
                <w:sz w:val="20"/>
                <w:lang w:val="ru-RU"/>
              </w:rPr>
              <w:t xml:space="preserve"> </w:t>
            </w:r>
            <w:r w:rsidRPr="001A140A">
              <w:rPr>
                <w:sz w:val="20"/>
                <w:lang w:val="ru-RU"/>
              </w:rPr>
              <w:t>картинкам,</w:t>
            </w:r>
            <w:r w:rsidRPr="001A140A">
              <w:rPr>
                <w:spacing w:val="80"/>
                <w:sz w:val="20"/>
                <w:lang w:val="ru-RU"/>
              </w:rPr>
              <w:t xml:space="preserve"> </w:t>
            </w:r>
            <w:r w:rsidRPr="001A140A">
              <w:rPr>
                <w:sz w:val="20"/>
                <w:lang w:val="ru-RU"/>
              </w:rPr>
              <w:t>на материале лексической темы «Мальчики и девочка».</w:t>
            </w:r>
          </w:p>
        </w:tc>
      </w:tr>
      <w:tr w:rsidR="001A140A" w14:paraId="61800B23" w14:textId="77777777" w:rsidTr="00723D4B">
        <w:trPr>
          <w:trHeight w:val="569"/>
        </w:trPr>
        <w:tc>
          <w:tcPr>
            <w:tcW w:w="1843" w:type="dxa"/>
            <w:vMerge/>
            <w:tcBorders>
              <w:top w:val="nil"/>
            </w:tcBorders>
          </w:tcPr>
          <w:p w14:paraId="3AA06F62" w14:textId="77777777" w:rsidR="001A140A" w:rsidRPr="001A140A" w:rsidRDefault="001A140A" w:rsidP="00723D4B">
            <w:pPr>
              <w:rPr>
                <w:sz w:val="2"/>
                <w:szCs w:val="2"/>
                <w:lang w:val="ru-RU"/>
              </w:rPr>
            </w:pPr>
          </w:p>
        </w:tc>
        <w:tc>
          <w:tcPr>
            <w:tcW w:w="1438" w:type="dxa"/>
          </w:tcPr>
          <w:p w14:paraId="37DDD27A" w14:textId="77777777" w:rsidR="001A140A" w:rsidRDefault="001A140A" w:rsidP="00723D4B">
            <w:pPr>
              <w:pStyle w:val="TableParagraph"/>
              <w:spacing w:before="146"/>
              <w:ind w:left="8"/>
              <w:jc w:val="center"/>
              <w:rPr>
                <w:sz w:val="24"/>
              </w:rPr>
            </w:pPr>
            <w:r>
              <w:rPr>
                <w:spacing w:val="-5"/>
                <w:sz w:val="24"/>
              </w:rPr>
              <w:t>16</w:t>
            </w:r>
          </w:p>
        </w:tc>
        <w:tc>
          <w:tcPr>
            <w:tcW w:w="6928" w:type="dxa"/>
          </w:tcPr>
          <w:p w14:paraId="53E05DEC" w14:textId="77777777" w:rsidR="001A140A" w:rsidRPr="001A140A" w:rsidRDefault="001A140A" w:rsidP="00723D4B">
            <w:pPr>
              <w:pStyle w:val="TableParagraph"/>
              <w:spacing w:before="1"/>
              <w:ind w:left="105"/>
              <w:rPr>
                <w:sz w:val="20"/>
                <w:lang w:val="ru-RU"/>
              </w:rPr>
            </w:pPr>
            <w:r w:rsidRPr="001A140A">
              <w:rPr>
                <w:sz w:val="20"/>
                <w:lang w:val="ru-RU"/>
              </w:rPr>
              <w:t>Развитие</w:t>
            </w:r>
            <w:r w:rsidRPr="001A140A">
              <w:rPr>
                <w:spacing w:val="-13"/>
                <w:sz w:val="20"/>
                <w:lang w:val="ru-RU"/>
              </w:rPr>
              <w:t xml:space="preserve"> </w:t>
            </w:r>
            <w:r w:rsidRPr="001A140A">
              <w:rPr>
                <w:sz w:val="20"/>
                <w:lang w:val="ru-RU"/>
              </w:rPr>
              <w:t>умения</w:t>
            </w:r>
            <w:r w:rsidRPr="001A140A">
              <w:rPr>
                <w:spacing w:val="-12"/>
                <w:sz w:val="20"/>
                <w:lang w:val="ru-RU"/>
              </w:rPr>
              <w:t xml:space="preserve"> </w:t>
            </w:r>
            <w:r w:rsidRPr="001A140A">
              <w:rPr>
                <w:sz w:val="20"/>
                <w:lang w:val="ru-RU"/>
              </w:rPr>
              <w:t>образовывать</w:t>
            </w:r>
            <w:r w:rsidRPr="001A140A">
              <w:rPr>
                <w:spacing w:val="-13"/>
                <w:sz w:val="20"/>
                <w:lang w:val="ru-RU"/>
              </w:rPr>
              <w:t xml:space="preserve"> </w:t>
            </w:r>
            <w:r w:rsidRPr="001A140A">
              <w:rPr>
                <w:sz w:val="20"/>
                <w:lang w:val="ru-RU"/>
              </w:rPr>
              <w:t>притяжательные</w:t>
            </w:r>
            <w:r w:rsidRPr="001A140A">
              <w:rPr>
                <w:spacing w:val="-12"/>
                <w:sz w:val="20"/>
                <w:lang w:val="ru-RU"/>
              </w:rPr>
              <w:t xml:space="preserve"> </w:t>
            </w:r>
            <w:r w:rsidRPr="001A140A">
              <w:rPr>
                <w:sz w:val="20"/>
                <w:lang w:val="ru-RU"/>
              </w:rPr>
              <w:t>прилагательные,</w:t>
            </w:r>
            <w:r w:rsidRPr="001A140A">
              <w:rPr>
                <w:spacing w:val="-13"/>
                <w:sz w:val="20"/>
                <w:lang w:val="ru-RU"/>
              </w:rPr>
              <w:t xml:space="preserve"> </w:t>
            </w:r>
            <w:r w:rsidRPr="001A140A">
              <w:rPr>
                <w:sz w:val="20"/>
                <w:lang w:val="ru-RU"/>
              </w:rPr>
              <w:t>на</w:t>
            </w:r>
            <w:r w:rsidRPr="001A140A">
              <w:rPr>
                <w:spacing w:val="-12"/>
                <w:sz w:val="20"/>
                <w:lang w:val="ru-RU"/>
              </w:rPr>
              <w:t xml:space="preserve"> </w:t>
            </w:r>
            <w:r w:rsidRPr="001A140A">
              <w:rPr>
                <w:sz w:val="20"/>
                <w:lang w:val="ru-RU"/>
              </w:rPr>
              <w:t>материале лексической темы «Новый год».</w:t>
            </w:r>
          </w:p>
        </w:tc>
      </w:tr>
      <w:tr w:rsidR="001A140A" w14:paraId="089D9DEA" w14:textId="77777777" w:rsidTr="00723D4B">
        <w:trPr>
          <w:trHeight w:val="688"/>
        </w:trPr>
        <w:tc>
          <w:tcPr>
            <w:tcW w:w="1843" w:type="dxa"/>
            <w:vMerge w:val="restart"/>
          </w:tcPr>
          <w:p w14:paraId="083826D8" w14:textId="77777777" w:rsidR="001A140A" w:rsidRPr="001A140A" w:rsidRDefault="001A140A" w:rsidP="00723D4B">
            <w:pPr>
              <w:pStyle w:val="TableParagraph"/>
              <w:rPr>
                <w:b/>
                <w:sz w:val="24"/>
                <w:lang w:val="ru-RU"/>
              </w:rPr>
            </w:pPr>
          </w:p>
          <w:p w14:paraId="6D36D9DF" w14:textId="77777777" w:rsidR="001A140A" w:rsidRPr="001A140A" w:rsidRDefault="001A140A" w:rsidP="00723D4B">
            <w:pPr>
              <w:pStyle w:val="TableParagraph"/>
              <w:rPr>
                <w:b/>
                <w:sz w:val="24"/>
                <w:lang w:val="ru-RU"/>
              </w:rPr>
            </w:pPr>
          </w:p>
          <w:p w14:paraId="6C51430F" w14:textId="77777777" w:rsidR="001A140A" w:rsidRPr="001A140A" w:rsidRDefault="001A140A" w:rsidP="00723D4B">
            <w:pPr>
              <w:pStyle w:val="TableParagraph"/>
              <w:rPr>
                <w:b/>
                <w:sz w:val="24"/>
                <w:lang w:val="ru-RU"/>
              </w:rPr>
            </w:pPr>
          </w:p>
          <w:p w14:paraId="04868AD1" w14:textId="77777777" w:rsidR="001A140A" w:rsidRPr="001A140A" w:rsidRDefault="001A140A" w:rsidP="00723D4B">
            <w:pPr>
              <w:pStyle w:val="TableParagraph"/>
              <w:spacing w:before="66"/>
              <w:rPr>
                <w:b/>
                <w:sz w:val="24"/>
                <w:lang w:val="ru-RU"/>
              </w:rPr>
            </w:pPr>
          </w:p>
          <w:p w14:paraId="38882AD9" w14:textId="77777777" w:rsidR="001A140A" w:rsidRDefault="001A140A" w:rsidP="00723D4B">
            <w:pPr>
              <w:pStyle w:val="TableParagraph"/>
              <w:ind w:left="549"/>
              <w:rPr>
                <w:sz w:val="24"/>
              </w:rPr>
            </w:pPr>
            <w:r>
              <w:rPr>
                <w:spacing w:val="-2"/>
                <w:sz w:val="24"/>
              </w:rPr>
              <w:t>Январь</w:t>
            </w:r>
          </w:p>
        </w:tc>
        <w:tc>
          <w:tcPr>
            <w:tcW w:w="1438" w:type="dxa"/>
          </w:tcPr>
          <w:p w14:paraId="5AE0A624" w14:textId="77777777" w:rsidR="001A140A" w:rsidRDefault="001A140A" w:rsidP="00723D4B">
            <w:pPr>
              <w:pStyle w:val="TableParagraph"/>
              <w:spacing w:before="205"/>
              <w:ind w:left="8"/>
              <w:jc w:val="center"/>
              <w:rPr>
                <w:sz w:val="24"/>
              </w:rPr>
            </w:pPr>
            <w:r>
              <w:rPr>
                <w:spacing w:val="-5"/>
                <w:sz w:val="24"/>
              </w:rPr>
              <w:t>17</w:t>
            </w:r>
          </w:p>
        </w:tc>
        <w:tc>
          <w:tcPr>
            <w:tcW w:w="6928" w:type="dxa"/>
          </w:tcPr>
          <w:p w14:paraId="77528EB6" w14:textId="77777777" w:rsidR="001A140A" w:rsidRPr="001A140A" w:rsidRDefault="001A140A" w:rsidP="00723D4B">
            <w:pPr>
              <w:pStyle w:val="TableParagraph"/>
              <w:ind w:left="105"/>
              <w:rPr>
                <w:sz w:val="20"/>
                <w:lang w:val="ru-RU"/>
              </w:rPr>
            </w:pPr>
            <w:r w:rsidRPr="001A140A">
              <w:rPr>
                <w:sz w:val="20"/>
                <w:lang w:val="ru-RU"/>
              </w:rPr>
              <w:t>Обучение умению заканчивать предложение нужным по смыслу, словом или словосочетанием,</w:t>
            </w:r>
            <w:r w:rsidRPr="001A140A">
              <w:rPr>
                <w:spacing w:val="66"/>
                <w:sz w:val="20"/>
                <w:lang w:val="ru-RU"/>
              </w:rPr>
              <w:t xml:space="preserve"> </w:t>
            </w:r>
            <w:r w:rsidRPr="001A140A">
              <w:rPr>
                <w:sz w:val="20"/>
                <w:lang w:val="ru-RU"/>
              </w:rPr>
              <w:t>на</w:t>
            </w:r>
            <w:r w:rsidRPr="001A140A">
              <w:rPr>
                <w:spacing w:val="66"/>
                <w:sz w:val="20"/>
                <w:lang w:val="ru-RU"/>
              </w:rPr>
              <w:t xml:space="preserve"> </w:t>
            </w:r>
            <w:r w:rsidRPr="001A140A">
              <w:rPr>
                <w:sz w:val="20"/>
                <w:lang w:val="ru-RU"/>
              </w:rPr>
              <w:t>материале</w:t>
            </w:r>
            <w:r w:rsidRPr="001A140A">
              <w:rPr>
                <w:spacing w:val="66"/>
                <w:sz w:val="20"/>
                <w:lang w:val="ru-RU"/>
              </w:rPr>
              <w:t xml:space="preserve"> </w:t>
            </w:r>
            <w:r w:rsidRPr="001A140A">
              <w:rPr>
                <w:sz w:val="20"/>
                <w:lang w:val="ru-RU"/>
              </w:rPr>
              <w:t>лексической</w:t>
            </w:r>
            <w:r w:rsidRPr="001A140A">
              <w:rPr>
                <w:spacing w:val="65"/>
                <w:sz w:val="20"/>
                <w:lang w:val="ru-RU"/>
              </w:rPr>
              <w:t xml:space="preserve"> </w:t>
            </w:r>
            <w:r w:rsidRPr="001A140A">
              <w:rPr>
                <w:sz w:val="20"/>
                <w:lang w:val="ru-RU"/>
              </w:rPr>
              <w:t>темы</w:t>
            </w:r>
            <w:r w:rsidRPr="001A140A">
              <w:rPr>
                <w:spacing w:val="74"/>
                <w:sz w:val="20"/>
                <w:lang w:val="ru-RU"/>
              </w:rPr>
              <w:t xml:space="preserve"> </w:t>
            </w:r>
            <w:r w:rsidRPr="001A140A">
              <w:rPr>
                <w:sz w:val="20"/>
                <w:lang w:val="ru-RU"/>
              </w:rPr>
              <w:t>«Народные</w:t>
            </w:r>
            <w:r w:rsidRPr="001A140A">
              <w:rPr>
                <w:spacing w:val="67"/>
                <w:sz w:val="20"/>
                <w:lang w:val="ru-RU"/>
              </w:rPr>
              <w:t xml:space="preserve"> </w:t>
            </w:r>
            <w:r w:rsidRPr="001A140A">
              <w:rPr>
                <w:sz w:val="20"/>
                <w:lang w:val="ru-RU"/>
              </w:rPr>
              <w:t>гуляния</w:t>
            </w:r>
            <w:r w:rsidRPr="001A140A">
              <w:rPr>
                <w:spacing w:val="65"/>
                <w:sz w:val="20"/>
                <w:lang w:val="ru-RU"/>
              </w:rPr>
              <w:t xml:space="preserve"> </w:t>
            </w:r>
            <w:r w:rsidRPr="001A140A">
              <w:rPr>
                <w:spacing w:val="-10"/>
                <w:sz w:val="20"/>
                <w:lang w:val="ru-RU"/>
              </w:rPr>
              <w:t>в</w:t>
            </w:r>
          </w:p>
          <w:p w14:paraId="3539E1F1" w14:textId="77777777" w:rsidR="001A140A" w:rsidRDefault="001A140A" w:rsidP="00723D4B">
            <w:pPr>
              <w:pStyle w:val="TableParagraph"/>
              <w:spacing w:line="208" w:lineRule="exact"/>
              <w:ind w:left="105"/>
              <w:rPr>
                <w:sz w:val="20"/>
              </w:rPr>
            </w:pPr>
            <w:r>
              <w:rPr>
                <w:spacing w:val="-2"/>
                <w:sz w:val="20"/>
              </w:rPr>
              <w:t>Рождество».</w:t>
            </w:r>
          </w:p>
        </w:tc>
      </w:tr>
      <w:tr w:rsidR="001A140A" w14:paraId="76AC6DA3" w14:textId="77777777" w:rsidTr="00723D4B">
        <w:trPr>
          <w:trHeight w:val="568"/>
        </w:trPr>
        <w:tc>
          <w:tcPr>
            <w:tcW w:w="1843" w:type="dxa"/>
            <w:vMerge/>
            <w:tcBorders>
              <w:top w:val="nil"/>
            </w:tcBorders>
          </w:tcPr>
          <w:p w14:paraId="21BFD8CD" w14:textId="77777777" w:rsidR="001A140A" w:rsidRDefault="001A140A" w:rsidP="00723D4B">
            <w:pPr>
              <w:rPr>
                <w:sz w:val="2"/>
                <w:szCs w:val="2"/>
              </w:rPr>
            </w:pPr>
          </w:p>
        </w:tc>
        <w:tc>
          <w:tcPr>
            <w:tcW w:w="1438" w:type="dxa"/>
          </w:tcPr>
          <w:p w14:paraId="57ECEC30" w14:textId="77777777" w:rsidR="001A140A" w:rsidRDefault="001A140A" w:rsidP="00723D4B">
            <w:pPr>
              <w:pStyle w:val="TableParagraph"/>
              <w:spacing w:before="145"/>
              <w:ind w:left="8"/>
              <w:jc w:val="center"/>
              <w:rPr>
                <w:sz w:val="24"/>
              </w:rPr>
            </w:pPr>
            <w:r>
              <w:rPr>
                <w:spacing w:val="-5"/>
                <w:sz w:val="24"/>
              </w:rPr>
              <w:t>18</w:t>
            </w:r>
          </w:p>
        </w:tc>
        <w:tc>
          <w:tcPr>
            <w:tcW w:w="6928" w:type="dxa"/>
          </w:tcPr>
          <w:p w14:paraId="372DE4B9" w14:textId="77777777" w:rsidR="001A140A" w:rsidRDefault="001A140A" w:rsidP="00723D4B">
            <w:pPr>
              <w:pStyle w:val="TableParagraph"/>
              <w:ind w:left="105"/>
              <w:rPr>
                <w:sz w:val="20"/>
              </w:rPr>
            </w:pPr>
            <w:r w:rsidRPr="001A140A">
              <w:rPr>
                <w:sz w:val="20"/>
                <w:lang w:val="ru-RU"/>
              </w:rPr>
              <w:t xml:space="preserve">Практическое употребление простых предлогов на, над, </w:t>
            </w:r>
            <w:proofErr w:type="gramStart"/>
            <w:r w:rsidRPr="001A140A">
              <w:rPr>
                <w:sz w:val="20"/>
                <w:lang w:val="ru-RU"/>
              </w:rPr>
              <w:t>в ,</w:t>
            </w:r>
            <w:proofErr w:type="gramEnd"/>
            <w:r w:rsidRPr="001A140A">
              <w:rPr>
                <w:sz w:val="20"/>
                <w:lang w:val="ru-RU"/>
              </w:rPr>
              <w:t xml:space="preserve"> под, на материале лексической темы </w:t>
            </w:r>
            <w:r w:rsidRPr="001A140A">
              <w:rPr>
                <w:b/>
                <w:sz w:val="20"/>
                <w:lang w:val="ru-RU"/>
              </w:rPr>
              <w:t>«</w:t>
            </w:r>
            <w:r w:rsidRPr="001A140A">
              <w:rPr>
                <w:sz w:val="20"/>
                <w:lang w:val="ru-RU"/>
              </w:rPr>
              <w:t xml:space="preserve">Время года. </w:t>
            </w:r>
            <w:r>
              <w:rPr>
                <w:sz w:val="20"/>
              </w:rPr>
              <w:t>Зима. Сезонные изменения».</w:t>
            </w:r>
          </w:p>
        </w:tc>
      </w:tr>
      <w:tr w:rsidR="001A140A" w14:paraId="568BCB5C" w14:textId="77777777" w:rsidTr="00723D4B">
        <w:trPr>
          <w:trHeight w:val="688"/>
        </w:trPr>
        <w:tc>
          <w:tcPr>
            <w:tcW w:w="1843" w:type="dxa"/>
            <w:vMerge/>
            <w:tcBorders>
              <w:top w:val="nil"/>
            </w:tcBorders>
          </w:tcPr>
          <w:p w14:paraId="4FF6FDA6" w14:textId="77777777" w:rsidR="001A140A" w:rsidRDefault="001A140A" w:rsidP="00723D4B">
            <w:pPr>
              <w:rPr>
                <w:sz w:val="2"/>
                <w:szCs w:val="2"/>
              </w:rPr>
            </w:pPr>
          </w:p>
        </w:tc>
        <w:tc>
          <w:tcPr>
            <w:tcW w:w="1438" w:type="dxa"/>
          </w:tcPr>
          <w:p w14:paraId="516DB7D3" w14:textId="77777777" w:rsidR="001A140A" w:rsidRDefault="001A140A" w:rsidP="00723D4B">
            <w:pPr>
              <w:pStyle w:val="TableParagraph"/>
              <w:spacing w:before="205"/>
              <w:ind w:left="8"/>
              <w:jc w:val="center"/>
              <w:rPr>
                <w:sz w:val="24"/>
              </w:rPr>
            </w:pPr>
            <w:r>
              <w:rPr>
                <w:spacing w:val="-5"/>
                <w:sz w:val="24"/>
              </w:rPr>
              <w:t>19</w:t>
            </w:r>
          </w:p>
        </w:tc>
        <w:tc>
          <w:tcPr>
            <w:tcW w:w="6928" w:type="dxa"/>
          </w:tcPr>
          <w:p w14:paraId="7931F06B" w14:textId="77777777" w:rsidR="001A140A" w:rsidRPr="001A140A" w:rsidRDefault="001A140A" w:rsidP="00723D4B">
            <w:pPr>
              <w:pStyle w:val="TableParagraph"/>
              <w:tabs>
                <w:tab w:val="left" w:pos="1601"/>
                <w:tab w:val="left" w:pos="2441"/>
                <w:tab w:val="left" w:pos="3821"/>
                <w:tab w:val="left" w:pos="5366"/>
                <w:tab w:val="left" w:pos="6085"/>
              </w:tabs>
              <w:ind w:left="105" w:right="102"/>
              <w:rPr>
                <w:sz w:val="20"/>
                <w:lang w:val="ru-RU"/>
              </w:rPr>
            </w:pPr>
            <w:r w:rsidRPr="001A140A">
              <w:rPr>
                <w:spacing w:val="-2"/>
                <w:sz w:val="20"/>
                <w:lang w:val="ru-RU"/>
              </w:rPr>
              <w:t>Формирование</w:t>
            </w:r>
            <w:r w:rsidRPr="001A140A">
              <w:rPr>
                <w:sz w:val="20"/>
                <w:lang w:val="ru-RU"/>
              </w:rPr>
              <w:tab/>
            </w:r>
            <w:r w:rsidRPr="001A140A">
              <w:rPr>
                <w:spacing w:val="-2"/>
                <w:sz w:val="20"/>
                <w:lang w:val="ru-RU"/>
              </w:rPr>
              <w:t>умения</w:t>
            </w:r>
            <w:r w:rsidRPr="001A140A">
              <w:rPr>
                <w:sz w:val="20"/>
                <w:lang w:val="ru-RU"/>
              </w:rPr>
              <w:tab/>
            </w:r>
            <w:r w:rsidRPr="001A140A">
              <w:rPr>
                <w:spacing w:val="-2"/>
                <w:sz w:val="20"/>
                <w:lang w:val="ru-RU"/>
              </w:rPr>
              <w:t>образовывать</w:t>
            </w:r>
            <w:r w:rsidRPr="001A140A">
              <w:rPr>
                <w:sz w:val="20"/>
                <w:lang w:val="ru-RU"/>
              </w:rPr>
              <w:tab/>
            </w:r>
            <w:r w:rsidRPr="001A140A">
              <w:rPr>
                <w:spacing w:val="-2"/>
                <w:sz w:val="20"/>
                <w:lang w:val="ru-RU"/>
              </w:rPr>
              <w:t>множественное</w:t>
            </w:r>
            <w:r w:rsidRPr="001A140A">
              <w:rPr>
                <w:sz w:val="20"/>
                <w:lang w:val="ru-RU"/>
              </w:rPr>
              <w:tab/>
            </w:r>
            <w:r w:rsidRPr="001A140A">
              <w:rPr>
                <w:spacing w:val="-2"/>
                <w:sz w:val="20"/>
                <w:lang w:val="ru-RU"/>
              </w:rPr>
              <w:t>число</w:t>
            </w:r>
            <w:r w:rsidRPr="001A140A">
              <w:rPr>
                <w:sz w:val="20"/>
                <w:lang w:val="ru-RU"/>
              </w:rPr>
              <w:tab/>
            </w:r>
            <w:r w:rsidRPr="001A140A">
              <w:rPr>
                <w:spacing w:val="-4"/>
                <w:sz w:val="20"/>
                <w:lang w:val="ru-RU"/>
              </w:rPr>
              <w:t xml:space="preserve">глаголов </w:t>
            </w:r>
            <w:r w:rsidRPr="001A140A">
              <w:rPr>
                <w:sz w:val="20"/>
                <w:lang w:val="ru-RU"/>
              </w:rPr>
              <w:t>изъявительного</w:t>
            </w:r>
            <w:r w:rsidRPr="001A140A">
              <w:rPr>
                <w:spacing w:val="38"/>
                <w:sz w:val="20"/>
                <w:lang w:val="ru-RU"/>
              </w:rPr>
              <w:t xml:space="preserve"> </w:t>
            </w:r>
            <w:r w:rsidRPr="001A140A">
              <w:rPr>
                <w:sz w:val="20"/>
                <w:lang w:val="ru-RU"/>
              </w:rPr>
              <w:t>наклонения</w:t>
            </w:r>
            <w:r w:rsidRPr="001A140A">
              <w:rPr>
                <w:spacing w:val="39"/>
                <w:sz w:val="20"/>
                <w:lang w:val="ru-RU"/>
              </w:rPr>
              <w:t xml:space="preserve"> </w:t>
            </w:r>
            <w:r w:rsidRPr="001A140A">
              <w:rPr>
                <w:sz w:val="20"/>
                <w:lang w:val="ru-RU"/>
              </w:rPr>
              <w:t>в</w:t>
            </w:r>
            <w:r w:rsidRPr="001A140A">
              <w:rPr>
                <w:spacing w:val="37"/>
                <w:sz w:val="20"/>
                <w:lang w:val="ru-RU"/>
              </w:rPr>
              <w:t xml:space="preserve"> </w:t>
            </w:r>
            <w:r w:rsidRPr="001A140A">
              <w:rPr>
                <w:sz w:val="20"/>
                <w:lang w:val="ru-RU"/>
              </w:rPr>
              <w:t>3-м</w:t>
            </w:r>
            <w:r w:rsidRPr="001A140A">
              <w:rPr>
                <w:spacing w:val="38"/>
                <w:sz w:val="20"/>
                <w:lang w:val="ru-RU"/>
              </w:rPr>
              <w:t xml:space="preserve"> </w:t>
            </w:r>
            <w:r w:rsidRPr="001A140A">
              <w:rPr>
                <w:sz w:val="20"/>
                <w:lang w:val="ru-RU"/>
              </w:rPr>
              <w:t>лице</w:t>
            </w:r>
            <w:r w:rsidRPr="001A140A">
              <w:rPr>
                <w:spacing w:val="41"/>
                <w:sz w:val="20"/>
                <w:lang w:val="ru-RU"/>
              </w:rPr>
              <w:t xml:space="preserve"> </w:t>
            </w:r>
            <w:r w:rsidRPr="001A140A">
              <w:rPr>
                <w:sz w:val="20"/>
                <w:lang w:val="ru-RU"/>
              </w:rPr>
              <w:t>настоящего</w:t>
            </w:r>
            <w:r w:rsidRPr="001A140A">
              <w:rPr>
                <w:spacing w:val="38"/>
                <w:sz w:val="20"/>
                <w:lang w:val="ru-RU"/>
              </w:rPr>
              <w:t xml:space="preserve"> </w:t>
            </w:r>
            <w:r w:rsidRPr="001A140A">
              <w:rPr>
                <w:sz w:val="20"/>
                <w:lang w:val="ru-RU"/>
              </w:rPr>
              <w:t>времени,</w:t>
            </w:r>
            <w:r w:rsidRPr="001A140A">
              <w:rPr>
                <w:spacing w:val="38"/>
                <w:sz w:val="20"/>
                <w:lang w:val="ru-RU"/>
              </w:rPr>
              <w:t xml:space="preserve"> </w:t>
            </w:r>
            <w:r w:rsidRPr="001A140A">
              <w:rPr>
                <w:sz w:val="20"/>
                <w:lang w:val="ru-RU"/>
              </w:rPr>
              <w:t>на</w:t>
            </w:r>
            <w:r w:rsidRPr="001A140A">
              <w:rPr>
                <w:spacing w:val="40"/>
                <w:sz w:val="20"/>
                <w:lang w:val="ru-RU"/>
              </w:rPr>
              <w:t xml:space="preserve"> </w:t>
            </w:r>
            <w:r w:rsidRPr="001A140A">
              <w:rPr>
                <w:spacing w:val="-2"/>
                <w:sz w:val="20"/>
                <w:lang w:val="ru-RU"/>
              </w:rPr>
              <w:t>материале</w:t>
            </w:r>
          </w:p>
          <w:p w14:paraId="0BE11FC0" w14:textId="77777777" w:rsidR="001A140A" w:rsidRDefault="001A140A" w:rsidP="00723D4B">
            <w:pPr>
              <w:pStyle w:val="TableParagraph"/>
              <w:spacing w:line="208" w:lineRule="exact"/>
              <w:ind w:left="105"/>
              <w:rPr>
                <w:sz w:val="20"/>
              </w:rPr>
            </w:pPr>
            <w:r>
              <w:rPr>
                <w:sz w:val="20"/>
              </w:rPr>
              <w:t>лексической</w:t>
            </w:r>
            <w:r>
              <w:rPr>
                <w:spacing w:val="-12"/>
                <w:sz w:val="20"/>
              </w:rPr>
              <w:t xml:space="preserve"> </w:t>
            </w:r>
            <w:r>
              <w:rPr>
                <w:sz w:val="20"/>
              </w:rPr>
              <w:t>темы</w:t>
            </w:r>
            <w:r>
              <w:rPr>
                <w:spacing w:val="-4"/>
                <w:sz w:val="20"/>
              </w:rPr>
              <w:t xml:space="preserve"> </w:t>
            </w:r>
            <w:r>
              <w:rPr>
                <w:sz w:val="20"/>
              </w:rPr>
              <w:t>«Я</w:t>
            </w:r>
            <w:r>
              <w:rPr>
                <w:spacing w:val="-10"/>
                <w:sz w:val="20"/>
              </w:rPr>
              <w:t xml:space="preserve"> </w:t>
            </w:r>
            <w:r>
              <w:rPr>
                <w:spacing w:val="-2"/>
                <w:sz w:val="20"/>
              </w:rPr>
              <w:t>изобретатель».</w:t>
            </w:r>
          </w:p>
        </w:tc>
      </w:tr>
      <w:tr w:rsidR="001A140A" w14:paraId="651099CD" w14:textId="77777777" w:rsidTr="00723D4B">
        <w:trPr>
          <w:trHeight w:val="921"/>
        </w:trPr>
        <w:tc>
          <w:tcPr>
            <w:tcW w:w="1843" w:type="dxa"/>
            <w:vMerge/>
            <w:tcBorders>
              <w:top w:val="nil"/>
            </w:tcBorders>
          </w:tcPr>
          <w:p w14:paraId="4C05749E" w14:textId="77777777" w:rsidR="001A140A" w:rsidRDefault="001A140A" w:rsidP="00723D4B">
            <w:pPr>
              <w:rPr>
                <w:sz w:val="2"/>
                <w:szCs w:val="2"/>
              </w:rPr>
            </w:pPr>
          </w:p>
        </w:tc>
        <w:tc>
          <w:tcPr>
            <w:tcW w:w="1438" w:type="dxa"/>
          </w:tcPr>
          <w:p w14:paraId="0857B655" w14:textId="77777777" w:rsidR="001A140A" w:rsidRDefault="001A140A" w:rsidP="00723D4B">
            <w:pPr>
              <w:pStyle w:val="TableParagraph"/>
              <w:spacing w:before="46"/>
              <w:rPr>
                <w:b/>
                <w:sz w:val="24"/>
              </w:rPr>
            </w:pPr>
          </w:p>
          <w:p w14:paraId="27FA81B2" w14:textId="77777777" w:rsidR="001A140A" w:rsidRDefault="001A140A" w:rsidP="00723D4B">
            <w:pPr>
              <w:pStyle w:val="TableParagraph"/>
              <w:spacing w:before="1"/>
              <w:ind w:left="8"/>
              <w:jc w:val="center"/>
              <w:rPr>
                <w:sz w:val="24"/>
              </w:rPr>
            </w:pPr>
            <w:r>
              <w:rPr>
                <w:spacing w:val="-5"/>
                <w:sz w:val="24"/>
              </w:rPr>
              <w:t>20</w:t>
            </w:r>
          </w:p>
        </w:tc>
        <w:tc>
          <w:tcPr>
            <w:tcW w:w="6928" w:type="dxa"/>
          </w:tcPr>
          <w:p w14:paraId="504E4096" w14:textId="77777777" w:rsidR="001A140A" w:rsidRPr="001A140A" w:rsidRDefault="001A140A" w:rsidP="00723D4B">
            <w:pPr>
              <w:pStyle w:val="TableParagraph"/>
              <w:spacing w:line="230" w:lineRule="atLeast"/>
              <w:ind w:left="105" w:right="101"/>
              <w:jc w:val="both"/>
              <w:rPr>
                <w:sz w:val="20"/>
                <w:lang w:val="ru-RU"/>
              </w:rPr>
            </w:pPr>
            <w:r w:rsidRPr="001A140A">
              <w:rPr>
                <w:sz w:val="20"/>
                <w:lang w:val="ru-RU"/>
              </w:rPr>
              <w:t>Формирование</w:t>
            </w:r>
            <w:r w:rsidRPr="001A140A">
              <w:rPr>
                <w:spacing w:val="-6"/>
                <w:sz w:val="20"/>
                <w:lang w:val="ru-RU"/>
              </w:rPr>
              <w:t xml:space="preserve"> </w:t>
            </w:r>
            <w:r w:rsidRPr="001A140A">
              <w:rPr>
                <w:sz w:val="20"/>
                <w:lang w:val="ru-RU"/>
              </w:rPr>
              <w:t>умения</w:t>
            </w:r>
            <w:r w:rsidRPr="001A140A">
              <w:rPr>
                <w:spacing w:val="-7"/>
                <w:sz w:val="20"/>
                <w:lang w:val="ru-RU"/>
              </w:rPr>
              <w:t xml:space="preserve"> </w:t>
            </w:r>
            <w:r w:rsidRPr="001A140A">
              <w:rPr>
                <w:sz w:val="20"/>
                <w:lang w:val="ru-RU"/>
              </w:rPr>
              <w:t>образовывать</w:t>
            </w:r>
            <w:r w:rsidRPr="001A140A">
              <w:rPr>
                <w:spacing w:val="-6"/>
                <w:sz w:val="20"/>
                <w:lang w:val="ru-RU"/>
              </w:rPr>
              <w:t xml:space="preserve"> </w:t>
            </w:r>
            <w:r w:rsidRPr="001A140A">
              <w:rPr>
                <w:sz w:val="20"/>
                <w:lang w:val="ru-RU"/>
              </w:rPr>
              <w:t>и</w:t>
            </w:r>
            <w:r w:rsidRPr="001A140A">
              <w:rPr>
                <w:spacing w:val="-7"/>
                <w:sz w:val="20"/>
                <w:lang w:val="ru-RU"/>
              </w:rPr>
              <w:t xml:space="preserve"> </w:t>
            </w:r>
            <w:r w:rsidRPr="001A140A">
              <w:rPr>
                <w:sz w:val="20"/>
                <w:lang w:val="ru-RU"/>
              </w:rPr>
              <w:t>употреблять</w:t>
            </w:r>
            <w:r w:rsidRPr="001A140A">
              <w:rPr>
                <w:spacing w:val="-6"/>
                <w:sz w:val="20"/>
                <w:lang w:val="ru-RU"/>
              </w:rPr>
              <w:t xml:space="preserve"> </w:t>
            </w:r>
            <w:r w:rsidRPr="001A140A">
              <w:rPr>
                <w:sz w:val="20"/>
                <w:lang w:val="ru-RU"/>
              </w:rPr>
              <w:t>приставочные</w:t>
            </w:r>
            <w:r w:rsidRPr="001A140A">
              <w:rPr>
                <w:spacing w:val="-5"/>
                <w:sz w:val="20"/>
                <w:lang w:val="ru-RU"/>
              </w:rPr>
              <w:t xml:space="preserve"> </w:t>
            </w:r>
            <w:r w:rsidRPr="001A140A">
              <w:rPr>
                <w:sz w:val="20"/>
                <w:lang w:val="ru-RU"/>
              </w:rPr>
              <w:t>глаголы,</w:t>
            </w:r>
            <w:r w:rsidRPr="001A140A">
              <w:rPr>
                <w:spacing w:val="-5"/>
                <w:sz w:val="20"/>
                <w:lang w:val="ru-RU"/>
              </w:rPr>
              <w:t xml:space="preserve"> </w:t>
            </w:r>
            <w:r w:rsidRPr="001A140A">
              <w:rPr>
                <w:sz w:val="20"/>
                <w:lang w:val="ru-RU"/>
              </w:rPr>
              <w:t>на материале</w:t>
            </w:r>
            <w:r w:rsidRPr="001A140A">
              <w:rPr>
                <w:spacing w:val="-13"/>
                <w:sz w:val="20"/>
                <w:lang w:val="ru-RU"/>
              </w:rPr>
              <w:t xml:space="preserve"> </w:t>
            </w:r>
            <w:r w:rsidRPr="001A140A">
              <w:rPr>
                <w:sz w:val="20"/>
                <w:lang w:val="ru-RU"/>
              </w:rPr>
              <w:t>лексической</w:t>
            </w:r>
            <w:r w:rsidRPr="001A140A">
              <w:rPr>
                <w:spacing w:val="-12"/>
                <w:sz w:val="20"/>
                <w:lang w:val="ru-RU"/>
              </w:rPr>
              <w:t xml:space="preserve"> </w:t>
            </w:r>
            <w:r w:rsidRPr="001A140A">
              <w:rPr>
                <w:sz w:val="20"/>
                <w:lang w:val="ru-RU"/>
              </w:rPr>
              <w:t>темы</w:t>
            </w:r>
            <w:r w:rsidRPr="001A140A">
              <w:rPr>
                <w:spacing w:val="-13"/>
                <w:sz w:val="20"/>
                <w:lang w:val="ru-RU"/>
              </w:rPr>
              <w:t xml:space="preserve"> </w:t>
            </w:r>
            <w:r w:rsidRPr="001A140A">
              <w:rPr>
                <w:sz w:val="20"/>
                <w:lang w:val="ru-RU"/>
              </w:rPr>
              <w:t>«Зимние</w:t>
            </w:r>
            <w:r w:rsidRPr="001A140A">
              <w:rPr>
                <w:spacing w:val="-12"/>
                <w:sz w:val="20"/>
                <w:lang w:val="ru-RU"/>
              </w:rPr>
              <w:t xml:space="preserve"> </w:t>
            </w:r>
            <w:r w:rsidRPr="001A140A">
              <w:rPr>
                <w:sz w:val="20"/>
                <w:lang w:val="ru-RU"/>
              </w:rPr>
              <w:t>виды</w:t>
            </w:r>
            <w:r w:rsidRPr="001A140A">
              <w:rPr>
                <w:spacing w:val="-13"/>
                <w:sz w:val="20"/>
                <w:lang w:val="ru-RU"/>
              </w:rPr>
              <w:t xml:space="preserve"> </w:t>
            </w:r>
            <w:r w:rsidRPr="001A140A">
              <w:rPr>
                <w:sz w:val="20"/>
                <w:lang w:val="ru-RU"/>
              </w:rPr>
              <w:t>спорта».</w:t>
            </w:r>
            <w:r w:rsidRPr="001A140A">
              <w:rPr>
                <w:spacing w:val="-12"/>
                <w:sz w:val="20"/>
                <w:lang w:val="ru-RU"/>
              </w:rPr>
              <w:t xml:space="preserve"> </w:t>
            </w:r>
            <w:r w:rsidRPr="001A140A">
              <w:rPr>
                <w:sz w:val="20"/>
                <w:lang w:val="ru-RU"/>
              </w:rPr>
              <w:t>Расширение</w:t>
            </w:r>
            <w:r w:rsidRPr="001A140A">
              <w:rPr>
                <w:spacing w:val="-13"/>
                <w:sz w:val="20"/>
                <w:lang w:val="ru-RU"/>
              </w:rPr>
              <w:t xml:space="preserve"> </w:t>
            </w:r>
            <w:r w:rsidRPr="001A140A">
              <w:rPr>
                <w:sz w:val="20"/>
                <w:lang w:val="ru-RU"/>
              </w:rPr>
              <w:t>знаний</w:t>
            </w:r>
            <w:r w:rsidRPr="001A140A">
              <w:rPr>
                <w:spacing w:val="-12"/>
                <w:sz w:val="20"/>
                <w:lang w:val="ru-RU"/>
              </w:rPr>
              <w:t xml:space="preserve"> </w:t>
            </w:r>
            <w:r w:rsidRPr="001A140A">
              <w:rPr>
                <w:sz w:val="20"/>
                <w:lang w:val="ru-RU"/>
              </w:rPr>
              <w:t>детей о различных видах спорта;знакомство с доступными сведениями из истории олимпийского движения, с символами и ритуаламиОлимпийских игр.</w:t>
            </w:r>
          </w:p>
        </w:tc>
      </w:tr>
      <w:tr w:rsidR="001A140A" w14:paraId="48E5B2CC" w14:textId="77777777" w:rsidTr="00723D4B">
        <w:trPr>
          <w:trHeight w:val="919"/>
        </w:trPr>
        <w:tc>
          <w:tcPr>
            <w:tcW w:w="1843" w:type="dxa"/>
            <w:vMerge w:val="restart"/>
          </w:tcPr>
          <w:p w14:paraId="48E9291C" w14:textId="77777777" w:rsidR="001A140A" w:rsidRPr="001A140A" w:rsidRDefault="001A140A" w:rsidP="00723D4B">
            <w:pPr>
              <w:pStyle w:val="TableParagraph"/>
              <w:rPr>
                <w:b/>
                <w:sz w:val="24"/>
                <w:lang w:val="ru-RU"/>
              </w:rPr>
            </w:pPr>
          </w:p>
          <w:p w14:paraId="33DAF6A2" w14:textId="77777777" w:rsidR="001A140A" w:rsidRPr="001A140A" w:rsidRDefault="001A140A" w:rsidP="00723D4B">
            <w:pPr>
              <w:pStyle w:val="TableParagraph"/>
              <w:rPr>
                <w:b/>
                <w:sz w:val="24"/>
                <w:lang w:val="ru-RU"/>
              </w:rPr>
            </w:pPr>
          </w:p>
          <w:p w14:paraId="7234680F" w14:textId="77777777" w:rsidR="001A140A" w:rsidRPr="001A140A" w:rsidRDefault="001A140A" w:rsidP="00723D4B">
            <w:pPr>
              <w:pStyle w:val="TableParagraph"/>
              <w:rPr>
                <w:b/>
                <w:sz w:val="24"/>
                <w:lang w:val="ru-RU"/>
              </w:rPr>
            </w:pPr>
          </w:p>
          <w:p w14:paraId="5F890507" w14:textId="77777777" w:rsidR="001A140A" w:rsidRPr="001A140A" w:rsidRDefault="001A140A" w:rsidP="00723D4B">
            <w:pPr>
              <w:pStyle w:val="TableParagraph"/>
              <w:rPr>
                <w:b/>
                <w:sz w:val="24"/>
                <w:lang w:val="ru-RU"/>
              </w:rPr>
            </w:pPr>
          </w:p>
          <w:p w14:paraId="2692C7DE" w14:textId="77777777" w:rsidR="001A140A" w:rsidRPr="001A140A" w:rsidRDefault="001A140A" w:rsidP="00723D4B">
            <w:pPr>
              <w:pStyle w:val="TableParagraph"/>
              <w:spacing w:before="83"/>
              <w:rPr>
                <w:b/>
                <w:sz w:val="24"/>
                <w:lang w:val="ru-RU"/>
              </w:rPr>
            </w:pPr>
          </w:p>
          <w:p w14:paraId="680A5FD2" w14:textId="77777777" w:rsidR="001A140A" w:rsidRDefault="001A140A" w:rsidP="00723D4B">
            <w:pPr>
              <w:pStyle w:val="TableParagraph"/>
              <w:ind w:left="484"/>
              <w:rPr>
                <w:sz w:val="24"/>
              </w:rPr>
            </w:pPr>
            <w:r>
              <w:rPr>
                <w:spacing w:val="-2"/>
                <w:sz w:val="24"/>
              </w:rPr>
              <w:t>Февраль</w:t>
            </w:r>
          </w:p>
        </w:tc>
        <w:tc>
          <w:tcPr>
            <w:tcW w:w="1438" w:type="dxa"/>
          </w:tcPr>
          <w:p w14:paraId="710AE2C3" w14:textId="77777777" w:rsidR="001A140A" w:rsidRDefault="001A140A" w:rsidP="00723D4B">
            <w:pPr>
              <w:pStyle w:val="TableParagraph"/>
              <w:spacing w:before="44"/>
              <w:rPr>
                <w:b/>
                <w:sz w:val="24"/>
              </w:rPr>
            </w:pPr>
          </w:p>
          <w:p w14:paraId="49AA4D1F" w14:textId="77777777" w:rsidR="001A140A" w:rsidRDefault="001A140A" w:rsidP="00723D4B">
            <w:pPr>
              <w:pStyle w:val="TableParagraph"/>
              <w:spacing w:before="1"/>
              <w:ind w:left="8"/>
              <w:jc w:val="center"/>
              <w:rPr>
                <w:sz w:val="24"/>
              </w:rPr>
            </w:pPr>
            <w:r>
              <w:rPr>
                <w:spacing w:val="-5"/>
                <w:sz w:val="24"/>
              </w:rPr>
              <w:t>21</w:t>
            </w:r>
          </w:p>
        </w:tc>
        <w:tc>
          <w:tcPr>
            <w:tcW w:w="6928" w:type="dxa"/>
          </w:tcPr>
          <w:p w14:paraId="255D88E3" w14:textId="77777777" w:rsidR="001A140A" w:rsidRPr="001A140A" w:rsidRDefault="001A140A" w:rsidP="00723D4B">
            <w:pPr>
              <w:pStyle w:val="TableParagraph"/>
              <w:tabs>
                <w:tab w:val="left" w:pos="1606"/>
                <w:tab w:val="left" w:pos="3098"/>
                <w:tab w:val="left" w:pos="3805"/>
                <w:tab w:val="left" w:pos="4138"/>
                <w:tab w:val="left" w:pos="5153"/>
                <w:tab w:val="left" w:pos="6126"/>
              </w:tabs>
              <w:ind w:left="105" w:right="102"/>
              <w:rPr>
                <w:sz w:val="20"/>
                <w:lang w:val="ru-RU"/>
              </w:rPr>
            </w:pPr>
            <w:r w:rsidRPr="001A140A">
              <w:rPr>
                <w:spacing w:val="-2"/>
                <w:sz w:val="20"/>
                <w:lang w:val="ru-RU"/>
              </w:rPr>
              <w:t>Формирование</w:t>
            </w:r>
            <w:r w:rsidRPr="001A140A">
              <w:rPr>
                <w:sz w:val="20"/>
                <w:lang w:val="ru-RU"/>
              </w:rPr>
              <w:tab/>
            </w:r>
            <w:r w:rsidRPr="001A140A">
              <w:rPr>
                <w:spacing w:val="-2"/>
                <w:sz w:val="20"/>
                <w:lang w:val="ru-RU"/>
              </w:rPr>
              <w:t>представлений</w:t>
            </w:r>
            <w:r w:rsidRPr="001A140A">
              <w:rPr>
                <w:sz w:val="20"/>
                <w:lang w:val="ru-RU"/>
              </w:rPr>
              <w:tab/>
            </w:r>
            <w:r w:rsidRPr="001A140A">
              <w:rPr>
                <w:spacing w:val="-4"/>
                <w:sz w:val="20"/>
                <w:lang w:val="ru-RU"/>
              </w:rPr>
              <w:t>детей</w:t>
            </w:r>
            <w:r w:rsidRPr="001A140A">
              <w:rPr>
                <w:sz w:val="20"/>
                <w:lang w:val="ru-RU"/>
              </w:rPr>
              <w:tab/>
            </w:r>
            <w:r w:rsidRPr="001A140A">
              <w:rPr>
                <w:spacing w:val="-10"/>
                <w:sz w:val="20"/>
                <w:lang w:val="ru-RU"/>
              </w:rPr>
              <w:t>о</w:t>
            </w:r>
            <w:r w:rsidRPr="001A140A">
              <w:rPr>
                <w:sz w:val="20"/>
                <w:lang w:val="ru-RU"/>
              </w:rPr>
              <w:tab/>
            </w:r>
            <w:r w:rsidRPr="001A140A">
              <w:rPr>
                <w:spacing w:val="-2"/>
                <w:sz w:val="20"/>
                <w:lang w:val="ru-RU"/>
              </w:rPr>
              <w:t>правилах</w:t>
            </w:r>
            <w:r w:rsidRPr="001A140A">
              <w:rPr>
                <w:sz w:val="20"/>
                <w:lang w:val="ru-RU"/>
              </w:rPr>
              <w:tab/>
            </w:r>
            <w:r w:rsidRPr="001A140A">
              <w:rPr>
                <w:spacing w:val="-2"/>
                <w:sz w:val="20"/>
                <w:lang w:val="ru-RU"/>
              </w:rPr>
              <w:t>речевого</w:t>
            </w:r>
            <w:r w:rsidRPr="001A140A">
              <w:rPr>
                <w:sz w:val="20"/>
                <w:lang w:val="ru-RU"/>
              </w:rPr>
              <w:tab/>
            </w:r>
            <w:r w:rsidRPr="001A140A">
              <w:rPr>
                <w:spacing w:val="-2"/>
                <w:sz w:val="20"/>
                <w:lang w:val="ru-RU"/>
              </w:rPr>
              <w:t xml:space="preserve">этикета, </w:t>
            </w:r>
            <w:r w:rsidRPr="001A140A">
              <w:rPr>
                <w:sz w:val="20"/>
                <w:lang w:val="ru-RU"/>
              </w:rPr>
              <w:t>стимулирование</w:t>
            </w:r>
            <w:r w:rsidRPr="001A140A">
              <w:rPr>
                <w:spacing w:val="63"/>
                <w:sz w:val="20"/>
                <w:lang w:val="ru-RU"/>
              </w:rPr>
              <w:t xml:space="preserve"> </w:t>
            </w:r>
            <w:r w:rsidRPr="001A140A">
              <w:rPr>
                <w:sz w:val="20"/>
                <w:lang w:val="ru-RU"/>
              </w:rPr>
              <w:t>желания</w:t>
            </w:r>
            <w:r w:rsidRPr="001A140A">
              <w:rPr>
                <w:spacing w:val="63"/>
                <w:sz w:val="20"/>
                <w:lang w:val="ru-RU"/>
              </w:rPr>
              <w:t xml:space="preserve"> </w:t>
            </w:r>
            <w:r w:rsidRPr="001A140A">
              <w:rPr>
                <w:sz w:val="20"/>
                <w:lang w:val="ru-RU"/>
              </w:rPr>
              <w:t>самостоятельно</w:t>
            </w:r>
            <w:r w:rsidRPr="001A140A">
              <w:rPr>
                <w:spacing w:val="64"/>
                <w:sz w:val="20"/>
                <w:lang w:val="ru-RU"/>
              </w:rPr>
              <w:t xml:space="preserve"> </w:t>
            </w:r>
            <w:r w:rsidRPr="001A140A">
              <w:rPr>
                <w:sz w:val="20"/>
                <w:lang w:val="ru-RU"/>
              </w:rPr>
              <w:t>выполнять</w:t>
            </w:r>
            <w:r w:rsidRPr="001A140A">
              <w:rPr>
                <w:spacing w:val="62"/>
                <w:sz w:val="20"/>
                <w:lang w:val="ru-RU"/>
              </w:rPr>
              <w:t xml:space="preserve"> </w:t>
            </w:r>
            <w:r w:rsidRPr="001A140A">
              <w:rPr>
                <w:sz w:val="20"/>
                <w:lang w:val="ru-RU"/>
              </w:rPr>
              <w:t>их</w:t>
            </w:r>
            <w:r w:rsidRPr="001A140A">
              <w:rPr>
                <w:spacing w:val="61"/>
                <w:sz w:val="20"/>
                <w:lang w:val="ru-RU"/>
              </w:rPr>
              <w:t xml:space="preserve"> </w:t>
            </w:r>
            <w:r w:rsidRPr="001A140A">
              <w:rPr>
                <w:sz w:val="20"/>
                <w:lang w:val="ru-RU"/>
              </w:rPr>
              <w:t>Развитие</w:t>
            </w:r>
            <w:r w:rsidRPr="001A140A">
              <w:rPr>
                <w:spacing w:val="66"/>
                <w:sz w:val="20"/>
                <w:lang w:val="ru-RU"/>
              </w:rPr>
              <w:t xml:space="preserve"> </w:t>
            </w:r>
            <w:r w:rsidRPr="001A140A">
              <w:rPr>
                <w:spacing w:val="-2"/>
                <w:sz w:val="20"/>
                <w:lang w:val="ru-RU"/>
              </w:rPr>
              <w:t>умения</w:t>
            </w:r>
          </w:p>
          <w:p w14:paraId="10593227" w14:textId="77777777" w:rsidR="001A140A" w:rsidRPr="001A140A" w:rsidRDefault="001A140A" w:rsidP="00723D4B">
            <w:pPr>
              <w:pStyle w:val="TableParagraph"/>
              <w:spacing w:line="230" w:lineRule="exact"/>
              <w:ind w:left="105"/>
              <w:rPr>
                <w:sz w:val="20"/>
                <w:lang w:val="ru-RU"/>
              </w:rPr>
            </w:pPr>
            <w:r w:rsidRPr="001A140A">
              <w:rPr>
                <w:sz w:val="20"/>
                <w:lang w:val="ru-RU"/>
              </w:rPr>
              <w:t>согласования</w:t>
            </w:r>
            <w:r w:rsidRPr="001A140A">
              <w:rPr>
                <w:spacing w:val="-13"/>
                <w:sz w:val="20"/>
                <w:lang w:val="ru-RU"/>
              </w:rPr>
              <w:t xml:space="preserve"> </w:t>
            </w:r>
            <w:r w:rsidRPr="001A140A">
              <w:rPr>
                <w:sz w:val="20"/>
                <w:lang w:val="ru-RU"/>
              </w:rPr>
              <w:t>имен</w:t>
            </w:r>
            <w:r w:rsidRPr="001A140A">
              <w:rPr>
                <w:spacing w:val="-12"/>
                <w:sz w:val="20"/>
                <w:lang w:val="ru-RU"/>
              </w:rPr>
              <w:t xml:space="preserve"> </w:t>
            </w:r>
            <w:r w:rsidRPr="001A140A">
              <w:rPr>
                <w:sz w:val="20"/>
                <w:lang w:val="ru-RU"/>
              </w:rPr>
              <w:t>существительных</w:t>
            </w:r>
            <w:r w:rsidRPr="001A140A">
              <w:rPr>
                <w:spacing w:val="-13"/>
                <w:sz w:val="20"/>
                <w:lang w:val="ru-RU"/>
              </w:rPr>
              <w:t xml:space="preserve"> </w:t>
            </w:r>
            <w:r w:rsidRPr="001A140A">
              <w:rPr>
                <w:sz w:val="20"/>
                <w:lang w:val="ru-RU"/>
              </w:rPr>
              <w:t>с</w:t>
            </w:r>
            <w:r w:rsidRPr="001A140A">
              <w:rPr>
                <w:spacing w:val="-12"/>
                <w:sz w:val="20"/>
                <w:lang w:val="ru-RU"/>
              </w:rPr>
              <w:t xml:space="preserve"> </w:t>
            </w:r>
            <w:r w:rsidRPr="001A140A">
              <w:rPr>
                <w:sz w:val="20"/>
                <w:lang w:val="ru-RU"/>
              </w:rPr>
              <w:t>глаголами</w:t>
            </w:r>
            <w:r w:rsidRPr="001A140A">
              <w:rPr>
                <w:spacing w:val="-13"/>
                <w:sz w:val="20"/>
                <w:lang w:val="ru-RU"/>
              </w:rPr>
              <w:t xml:space="preserve"> </w:t>
            </w:r>
            <w:r w:rsidRPr="001A140A">
              <w:rPr>
                <w:sz w:val="20"/>
                <w:lang w:val="ru-RU"/>
              </w:rPr>
              <w:t>прошедшего</w:t>
            </w:r>
            <w:r w:rsidRPr="001A140A">
              <w:rPr>
                <w:spacing w:val="-12"/>
                <w:sz w:val="20"/>
                <w:lang w:val="ru-RU"/>
              </w:rPr>
              <w:t xml:space="preserve"> </w:t>
            </w:r>
            <w:r w:rsidRPr="001A140A">
              <w:rPr>
                <w:sz w:val="20"/>
                <w:lang w:val="ru-RU"/>
              </w:rPr>
              <w:t>времени</w:t>
            </w:r>
            <w:r w:rsidRPr="001A140A">
              <w:rPr>
                <w:spacing w:val="-13"/>
                <w:sz w:val="20"/>
                <w:lang w:val="ru-RU"/>
              </w:rPr>
              <w:t xml:space="preserve"> </w:t>
            </w:r>
            <w:r w:rsidRPr="001A140A">
              <w:rPr>
                <w:sz w:val="20"/>
                <w:lang w:val="ru-RU"/>
              </w:rPr>
              <w:t>в</w:t>
            </w:r>
            <w:r w:rsidRPr="001A140A">
              <w:rPr>
                <w:spacing w:val="-12"/>
                <w:sz w:val="20"/>
                <w:lang w:val="ru-RU"/>
              </w:rPr>
              <w:t xml:space="preserve"> </w:t>
            </w:r>
            <w:r w:rsidRPr="001A140A">
              <w:rPr>
                <w:sz w:val="20"/>
                <w:lang w:val="ru-RU"/>
              </w:rPr>
              <w:t>роде, на материале лексической темы «Идем в гости к друзьям».</w:t>
            </w:r>
          </w:p>
        </w:tc>
      </w:tr>
      <w:tr w:rsidR="001A140A" w14:paraId="13330563" w14:textId="77777777" w:rsidTr="00723D4B">
        <w:trPr>
          <w:trHeight w:val="689"/>
        </w:trPr>
        <w:tc>
          <w:tcPr>
            <w:tcW w:w="1843" w:type="dxa"/>
            <w:vMerge/>
            <w:tcBorders>
              <w:top w:val="nil"/>
            </w:tcBorders>
          </w:tcPr>
          <w:p w14:paraId="2F091187" w14:textId="77777777" w:rsidR="001A140A" w:rsidRPr="001A140A" w:rsidRDefault="001A140A" w:rsidP="00723D4B">
            <w:pPr>
              <w:rPr>
                <w:sz w:val="2"/>
                <w:szCs w:val="2"/>
                <w:lang w:val="ru-RU"/>
              </w:rPr>
            </w:pPr>
          </w:p>
        </w:tc>
        <w:tc>
          <w:tcPr>
            <w:tcW w:w="1438" w:type="dxa"/>
          </w:tcPr>
          <w:p w14:paraId="09F24495" w14:textId="77777777" w:rsidR="001A140A" w:rsidRDefault="001A140A" w:rsidP="00723D4B">
            <w:pPr>
              <w:pStyle w:val="TableParagraph"/>
              <w:spacing w:before="207"/>
              <w:ind w:left="8"/>
              <w:jc w:val="center"/>
              <w:rPr>
                <w:sz w:val="24"/>
              </w:rPr>
            </w:pPr>
            <w:r>
              <w:rPr>
                <w:spacing w:val="-5"/>
                <w:sz w:val="24"/>
              </w:rPr>
              <w:t>22</w:t>
            </w:r>
          </w:p>
        </w:tc>
        <w:tc>
          <w:tcPr>
            <w:tcW w:w="6928" w:type="dxa"/>
          </w:tcPr>
          <w:p w14:paraId="2E3DC81E" w14:textId="77777777" w:rsidR="001A140A" w:rsidRPr="001A140A" w:rsidRDefault="001A140A" w:rsidP="00723D4B">
            <w:pPr>
              <w:pStyle w:val="TableParagraph"/>
              <w:spacing w:line="230" w:lineRule="exact"/>
              <w:ind w:left="105" w:right="103"/>
              <w:jc w:val="both"/>
              <w:rPr>
                <w:sz w:val="20"/>
                <w:lang w:val="ru-RU"/>
              </w:rPr>
            </w:pPr>
            <w:r w:rsidRPr="001A140A">
              <w:rPr>
                <w:sz w:val="20"/>
                <w:lang w:val="ru-RU"/>
              </w:rPr>
              <w:t>Образование относительных прилагательных и согласование их с существительными именительного падежа в роде и числе, на материале лексической темы «Наша армия».</w:t>
            </w:r>
          </w:p>
        </w:tc>
      </w:tr>
      <w:tr w:rsidR="001A140A" w14:paraId="1E58A42E" w14:textId="77777777" w:rsidTr="00723D4B">
        <w:trPr>
          <w:trHeight w:val="688"/>
        </w:trPr>
        <w:tc>
          <w:tcPr>
            <w:tcW w:w="1843" w:type="dxa"/>
            <w:vMerge/>
            <w:tcBorders>
              <w:top w:val="nil"/>
            </w:tcBorders>
          </w:tcPr>
          <w:p w14:paraId="27625C51" w14:textId="77777777" w:rsidR="001A140A" w:rsidRPr="001A140A" w:rsidRDefault="001A140A" w:rsidP="00723D4B">
            <w:pPr>
              <w:rPr>
                <w:sz w:val="2"/>
                <w:szCs w:val="2"/>
                <w:lang w:val="ru-RU"/>
              </w:rPr>
            </w:pPr>
          </w:p>
        </w:tc>
        <w:tc>
          <w:tcPr>
            <w:tcW w:w="1438" w:type="dxa"/>
          </w:tcPr>
          <w:p w14:paraId="037C4F7E" w14:textId="77777777" w:rsidR="001A140A" w:rsidRDefault="001A140A" w:rsidP="00723D4B">
            <w:pPr>
              <w:pStyle w:val="TableParagraph"/>
              <w:spacing w:before="205"/>
              <w:ind w:left="8"/>
              <w:jc w:val="center"/>
              <w:rPr>
                <w:sz w:val="24"/>
              </w:rPr>
            </w:pPr>
            <w:r>
              <w:rPr>
                <w:spacing w:val="-5"/>
                <w:sz w:val="24"/>
              </w:rPr>
              <w:t>23</w:t>
            </w:r>
          </w:p>
        </w:tc>
        <w:tc>
          <w:tcPr>
            <w:tcW w:w="6928" w:type="dxa"/>
          </w:tcPr>
          <w:p w14:paraId="530253DD" w14:textId="77777777" w:rsidR="001A140A" w:rsidRPr="001A140A" w:rsidRDefault="001A140A" w:rsidP="00723D4B">
            <w:pPr>
              <w:pStyle w:val="TableParagraph"/>
              <w:ind w:left="105"/>
              <w:rPr>
                <w:sz w:val="20"/>
                <w:lang w:val="ru-RU"/>
              </w:rPr>
            </w:pPr>
            <w:r w:rsidRPr="001A140A">
              <w:rPr>
                <w:sz w:val="20"/>
                <w:lang w:val="ru-RU"/>
              </w:rPr>
              <w:t>Расширение</w:t>
            </w:r>
            <w:r w:rsidRPr="001A140A">
              <w:rPr>
                <w:spacing w:val="55"/>
                <w:w w:val="150"/>
                <w:sz w:val="20"/>
                <w:lang w:val="ru-RU"/>
              </w:rPr>
              <w:t xml:space="preserve"> </w:t>
            </w:r>
            <w:r w:rsidRPr="001A140A">
              <w:rPr>
                <w:sz w:val="20"/>
                <w:lang w:val="ru-RU"/>
              </w:rPr>
              <w:t>знаний</w:t>
            </w:r>
            <w:r w:rsidRPr="001A140A">
              <w:rPr>
                <w:spacing w:val="55"/>
                <w:w w:val="150"/>
                <w:sz w:val="20"/>
                <w:lang w:val="ru-RU"/>
              </w:rPr>
              <w:t xml:space="preserve"> </w:t>
            </w:r>
            <w:r w:rsidRPr="001A140A">
              <w:rPr>
                <w:sz w:val="20"/>
                <w:lang w:val="ru-RU"/>
              </w:rPr>
              <w:t>детей</w:t>
            </w:r>
            <w:r w:rsidRPr="001A140A">
              <w:rPr>
                <w:spacing w:val="56"/>
                <w:w w:val="150"/>
                <w:sz w:val="20"/>
                <w:lang w:val="ru-RU"/>
              </w:rPr>
              <w:t xml:space="preserve"> </w:t>
            </w:r>
            <w:r w:rsidRPr="001A140A">
              <w:rPr>
                <w:sz w:val="20"/>
                <w:lang w:val="ru-RU"/>
              </w:rPr>
              <w:t>о</w:t>
            </w:r>
            <w:r w:rsidRPr="001A140A">
              <w:rPr>
                <w:spacing w:val="57"/>
                <w:w w:val="150"/>
                <w:sz w:val="20"/>
                <w:lang w:val="ru-RU"/>
              </w:rPr>
              <w:t xml:space="preserve"> </w:t>
            </w:r>
            <w:r w:rsidRPr="001A140A">
              <w:rPr>
                <w:sz w:val="20"/>
                <w:lang w:val="ru-RU"/>
              </w:rPr>
              <w:t>празднике</w:t>
            </w:r>
            <w:r w:rsidRPr="001A140A">
              <w:rPr>
                <w:spacing w:val="14"/>
                <w:sz w:val="20"/>
                <w:lang w:val="ru-RU"/>
              </w:rPr>
              <w:t xml:space="preserve"> </w:t>
            </w:r>
            <w:r w:rsidRPr="001A140A">
              <w:rPr>
                <w:sz w:val="20"/>
                <w:lang w:val="ru-RU"/>
              </w:rPr>
              <w:t>8</w:t>
            </w:r>
            <w:r w:rsidRPr="001A140A">
              <w:rPr>
                <w:spacing w:val="57"/>
                <w:w w:val="150"/>
                <w:sz w:val="20"/>
                <w:lang w:val="ru-RU"/>
              </w:rPr>
              <w:t xml:space="preserve"> </w:t>
            </w:r>
            <w:r w:rsidRPr="001A140A">
              <w:rPr>
                <w:sz w:val="20"/>
                <w:lang w:val="ru-RU"/>
              </w:rPr>
              <w:t>Марта.</w:t>
            </w:r>
            <w:r w:rsidRPr="001A140A">
              <w:rPr>
                <w:spacing w:val="56"/>
                <w:w w:val="150"/>
                <w:sz w:val="20"/>
                <w:lang w:val="ru-RU"/>
              </w:rPr>
              <w:t xml:space="preserve"> </w:t>
            </w:r>
            <w:r w:rsidRPr="001A140A">
              <w:rPr>
                <w:sz w:val="20"/>
                <w:lang w:val="ru-RU"/>
              </w:rPr>
              <w:t>Формирование</w:t>
            </w:r>
            <w:r w:rsidRPr="001A140A">
              <w:rPr>
                <w:spacing w:val="56"/>
                <w:w w:val="150"/>
                <w:sz w:val="20"/>
                <w:lang w:val="ru-RU"/>
              </w:rPr>
              <w:t xml:space="preserve"> </w:t>
            </w:r>
            <w:r w:rsidRPr="001A140A">
              <w:rPr>
                <w:spacing w:val="-2"/>
                <w:sz w:val="20"/>
                <w:lang w:val="ru-RU"/>
              </w:rPr>
              <w:t>умения</w:t>
            </w:r>
          </w:p>
          <w:p w14:paraId="1B581CE1" w14:textId="77777777" w:rsidR="001A140A" w:rsidRPr="001A140A" w:rsidRDefault="001A140A" w:rsidP="00723D4B">
            <w:pPr>
              <w:pStyle w:val="TableParagraph"/>
              <w:spacing w:line="228" w:lineRule="exact"/>
              <w:ind w:left="105"/>
              <w:rPr>
                <w:sz w:val="20"/>
                <w:lang w:val="ru-RU"/>
              </w:rPr>
            </w:pPr>
            <w:r w:rsidRPr="001A140A">
              <w:rPr>
                <w:sz w:val="20"/>
                <w:lang w:val="ru-RU"/>
              </w:rPr>
              <w:t>подбирать</w:t>
            </w:r>
            <w:r w:rsidRPr="001A140A">
              <w:rPr>
                <w:spacing w:val="-6"/>
                <w:sz w:val="20"/>
                <w:lang w:val="ru-RU"/>
              </w:rPr>
              <w:t xml:space="preserve"> </w:t>
            </w:r>
            <w:r w:rsidRPr="001A140A">
              <w:rPr>
                <w:sz w:val="20"/>
                <w:lang w:val="ru-RU"/>
              </w:rPr>
              <w:t>имена</w:t>
            </w:r>
            <w:r w:rsidRPr="001A140A">
              <w:rPr>
                <w:spacing w:val="-8"/>
                <w:sz w:val="20"/>
                <w:lang w:val="ru-RU"/>
              </w:rPr>
              <w:t xml:space="preserve"> </w:t>
            </w:r>
            <w:r w:rsidRPr="001A140A">
              <w:rPr>
                <w:sz w:val="20"/>
                <w:lang w:val="ru-RU"/>
              </w:rPr>
              <w:t>прилагательные</w:t>
            </w:r>
            <w:r w:rsidRPr="001A140A">
              <w:rPr>
                <w:spacing w:val="-7"/>
                <w:sz w:val="20"/>
                <w:lang w:val="ru-RU"/>
              </w:rPr>
              <w:t xml:space="preserve"> </w:t>
            </w:r>
            <w:r w:rsidRPr="001A140A">
              <w:rPr>
                <w:sz w:val="20"/>
                <w:lang w:val="ru-RU"/>
              </w:rPr>
              <w:t>с</w:t>
            </w:r>
            <w:r w:rsidRPr="001A140A">
              <w:rPr>
                <w:spacing w:val="-8"/>
                <w:sz w:val="20"/>
                <w:lang w:val="ru-RU"/>
              </w:rPr>
              <w:t xml:space="preserve"> </w:t>
            </w:r>
            <w:r w:rsidRPr="001A140A">
              <w:rPr>
                <w:sz w:val="20"/>
                <w:lang w:val="ru-RU"/>
              </w:rPr>
              <w:t>противоположным</w:t>
            </w:r>
            <w:r w:rsidRPr="001A140A">
              <w:rPr>
                <w:spacing w:val="-7"/>
                <w:sz w:val="20"/>
                <w:lang w:val="ru-RU"/>
              </w:rPr>
              <w:t xml:space="preserve"> </w:t>
            </w:r>
            <w:r w:rsidRPr="001A140A">
              <w:rPr>
                <w:sz w:val="20"/>
                <w:lang w:val="ru-RU"/>
              </w:rPr>
              <w:t>значением</w:t>
            </w:r>
            <w:r w:rsidRPr="001A140A">
              <w:rPr>
                <w:spacing w:val="-7"/>
                <w:sz w:val="20"/>
                <w:lang w:val="ru-RU"/>
              </w:rPr>
              <w:t xml:space="preserve"> </w:t>
            </w:r>
            <w:r w:rsidRPr="001A140A">
              <w:rPr>
                <w:sz w:val="20"/>
                <w:lang w:val="ru-RU"/>
              </w:rPr>
              <w:t>(антонимы), на материале лексических тем «Праздник 8 марта».</w:t>
            </w:r>
          </w:p>
        </w:tc>
      </w:tr>
      <w:tr w:rsidR="001A140A" w14:paraId="2FEC6D9C" w14:textId="77777777" w:rsidTr="00723D4B">
        <w:trPr>
          <w:trHeight w:val="1151"/>
        </w:trPr>
        <w:tc>
          <w:tcPr>
            <w:tcW w:w="1843" w:type="dxa"/>
            <w:vMerge/>
            <w:tcBorders>
              <w:top w:val="nil"/>
            </w:tcBorders>
          </w:tcPr>
          <w:p w14:paraId="499F3447" w14:textId="77777777" w:rsidR="001A140A" w:rsidRPr="001A140A" w:rsidRDefault="001A140A" w:rsidP="00723D4B">
            <w:pPr>
              <w:rPr>
                <w:sz w:val="2"/>
                <w:szCs w:val="2"/>
                <w:lang w:val="ru-RU"/>
              </w:rPr>
            </w:pPr>
          </w:p>
        </w:tc>
        <w:tc>
          <w:tcPr>
            <w:tcW w:w="1438" w:type="dxa"/>
          </w:tcPr>
          <w:p w14:paraId="7BA57124" w14:textId="77777777" w:rsidR="001A140A" w:rsidRPr="001A140A" w:rsidRDefault="001A140A" w:rsidP="00723D4B">
            <w:pPr>
              <w:pStyle w:val="TableParagraph"/>
              <w:spacing w:before="162"/>
              <w:rPr>
                <w:b/>
                <w:sz w:val="24"/>
                <w:lang w:val="ru-RU"/>
              </w:rPr>
            </w:pPr>
          </w:p>
          <w:p w14:paraId="14F25AC2" w14:textId="77777777" w:rsidR="001A140A" w:rsidRDefault="001A140A" w:rsidP="00723D4B">
            <w:pPr>
              <w:pStyle w:val="TableParagraph"/>
              <w:ind w:left="8"/>
              <w:jc w:val="center"/>
              <w:rPr>
                <w:sz w:val="24"/>
              </w:rPr>
            </w:pPr>
            <w:r>
              <w:rPr>
                <w:spacing w:val="-5"/>
                <w:sz w:val="24"/>
              </w:rPr>
              <w:t>24</w:t>
            </w:r>
          </w:p>
        </w:tc>
        <w:tc>
          <w:tcPr>
            <w:tcW w:w="6928" w:type="dxa"/>
          </w:tcPr>
          <w:p w14:paraId="30906E83" w14:textId="77777777" w:rsidR="001A140A" w:rsidRPr="001A140A" w:rsidRDefault="001A140A" w:rsidP="00723D4B">
            <w:pPr>
              <w:pStyle w:val="TableParagraph"/>
              <w:spacing w:line="230" w:lineRule="atLeast"/>
              <w:ind w:left="105" w:right="100"/>
              <w:jc w:val="both"/>
              <w:rPr>
                <w:sz w:val="20"/>
                <w:lang w:val="ru-RU"/>
              </w:rPr>
            </w:pPr>
            <w:r w:rsidRPr="001A140A">
              <w:rPr>
                <w:sz w:val="20"/>
                <w:lang w:val="ru-RU"/>
              </w:rPr>
              <w:t>Формирование умения выделять слова-предметы и слова-действия по вопросам: Кто это? Что делает? на материале лексической темы «Народные традиции</w:t>
            </w:r>
            <w:r w:rsidRPr="001A140A">
              <w:rPr>
                <w:spacing w:val="-5"/>
                <w:sz w:val="20"/>
                <w:lang w:val="ru-RU"/>
              </w:rPr>
              <w:t xml:space="preserve"> </w:t>
            </w:r>
            <w:r w:rsidRPr="001A140A">
              <w:rPr>
                <w:sz w:val="20"/>
                <w:lang w:val="ru-RU"/>
              </w:rPr>
              <w:t>и</w:t>
            </w:r>
            <w:r w:rsidRPr="001A140A">
              <w:rPr>
                <w:spacing w:val="-7"/>
                <w:sz w:val="20"/>
                <w:lang w:val="ru-RU"/>
              </w:rPr>
              <w:t xml:space="preserve"> </w:t>
            </w:r>
            <w:r w:rsidRPr="001A140A">
              <w:rPr>
                <w:sz w:val="20"/>
                <w:lang w:val="ru-RU"/>
              </w:rPr>
              <w:t>обычаи».</w:t>
            </w:r>
            <w:r w:rsidRPr="001A140A">
              <w:rPr>
                <w:spacing w:val="-6"/>
                <w:sz w:val="20"/>
                <w:lang w:val="ru-RU"/>
              </w:rPr>
              <w:t xml:space="preserve"> </w:t>
            </w:r>
            <w:r w:rsidRPr="001A140A">
              <w:rPr>
                <w:sz w:val="20"/>
                <w:lang w:val="ru-RU"/>
              </w:rPr>
              <w:t>Расширение</w:t>
            </w:r>
            <w:r w:rsidRPr="001A140A">
              <w:rPr>
                <w:spacing w:val="-3"/>
                <w:sz w:val="20"/>
                <w:lang w:val="ru-RU"/>
              </w:rPr>
              <w:t xml:space="preserve"> </w:t>
            </w:r>
            <w:r w:rsidRPr="001A140A">
              <w:rPr>
                <w:sz w:val="20"/>
                <w:lang w:val="ru-RU"/>
              </w:rPr>
              <w:t>представлений</w:t>
            </w:r>
            <w:r w:rsidRPr="001A140A">
              <w:rPr>
                <w:spacing w:val="-7"/>
                <w:sz w:val="20"/>
                <w:lang w:val="ru-RU"/>
              </w:rPr>
              <w:t xml:space="preserve"> </w:t>
            </w:r>
            <w:r w:rsidRPr="001A140A">
              <w:rPr>
                <w:sz w:val="20"/>
                <w:lang w:val="ru-RU"/>
              </w:rPr>
              <w:t>детей</w:t>
            </w:r>
            <w:r w:rsidRPr="001A140A">
              <w:rPr>
                <w:spacing w:val="-5"/>
                <w:sz w:val="20"/>
                <w:lang w:val="ru-RU"/>
              </w:rPr>
              <w:t xml:space="preserve"> </w:t>
            </w:r>
            <w:r w:rsidRPr="001A140A">
              <w:rPr>
                <w:sz w:val="20"/>
                <w:lang w:val="ru-RU"/>
              </w:rPr>
              <w:t>о</w:t>
            </w:r>
            <w:r w:rsidRPr="001A140A">
              <w:rPr>
                <w:spacing w:val="-2"/>
                <w:sz w:val="20"/>
                <w:lang w:val="ru-RU"/>
              </w:rPr>
              <w:t xml:space="preserve"> </w:t>
            </w:r>
            <w:r w:rsidRPr="001A140A">
              <w:rPr>
                <w:sz w:val="20"/>
                <w:lang w:val="ru-RU"/>
              </w:rPr>
              <w:t>народных</w:t>
            </w:r>
            <w:r w:rsidRPr="001A140A">
              <w:rPr>
                <w:spacing w:val="-5"/>
                <w:sz w:val="20"/>
                <w:lang w:val="ru-RU"/>
              </w:rPr>
              <w:t xml:space="preserve"> </w:t>
            </w:r>
            <w:r w:rsidRPr="001A140A">
              <w:rPr>
                <w:sz w:val="20"/>
                <w:lang w:val="ru-RU"/>
              </w:rPr>
              <w:t>традициях и обычаях, декоративно-прикладном искусстве, народных игрушках, предметах народного быта.</w:t>
            </w:r>
          </w:p>
        </w:tc>
      </w:tr>
      <w:tr w:rsidR="001A140A" w14:paraId="7834E2A7" w14:textId="77777777" w:rsidTr="00723D4B">
        <w:trPr>
          <w:trHeight w:val="688"/>
        </w:trPr>
        <w:tc>
          <w:tcPr>
            <w:tcW w:w="1843" w:type="dxa"/>
            <w:vMerge w:val="restart"/>
          </w:tcPr>
          <w:p w14:paraId="1C35C13B" w14:textId="77777777" w:rsidR="001A140A" w:rsidRPr="001A140A" w:rsidRDefault="001A140A" w:rsidP="00723D4B">
            <w:pPr>
              <w:pStyle w:val="TableParagraph"/>
              <w:rPr>
                <w:b/>
                <w:sz w:val="24"/>
                <w:lang w:val="ru-RU"/>
              </w:rPr>
            </w:pPr>
          </w:p>
          <w:p w14:paraId="5542B9D1" w14:textId="77777777" w:rsidR="001A140A" w:rsidRPr="001A140A" w:rsidRDefault="001A140A" w:rsidP="00723D4B">
            <w:pPr>
              <w:pStyle w:val="TableParagraph"/>
              <w:rPr>
                <w:b/>
                <w:sz w:val="24"/>
                <w:lang w:val="ru-RU"/>
              </w:rPr>
            </w:pPr>
          </w:p>
          <w:p w14:paraId="7BDF6867" w14:textId="77777777" w:rsidR="001A140A" w:rsidRPr="001A140A" w:rsidRDefault="001A140A" w:rsidP="00723D4B">
            <w:pPr>
              <w:pStyle w:val="TableParagraph"/>
              <w:spacing w:before="28"/>
              <w:rPr>
                <w:b/>
                <w:sz w:val="24"/>
                <w:lang w:val="ru-RU"/>
              </w:rPr>
            </w:pPr>
          </w:p>
          <w:p w14:paraId="44B543AF" w14:textId="77777777" w:rsidR="001A140A" w:rsidRDefault="001A140A" w:rsidP="00723D4B">
            <w:pPr>
              <w:pStyle w:val="TableParagraph"/>
              <w:ind w:left="1"/>
              <w:jc w:val="center"/>
              <w:rPr>
                <w:sz w:val="24"/>
              </w:rPr>
            </w:pPr>
            <w:r>
              <w:rPr>
                <w:spacing w:val="-4"/>
                <w:sz w:val="24"/>
              </w:rPr>
              <w:t>Март</w:t>
            </w:r>
          </w:p>
        </w:tc>
        <w:tc>
          <w:tcPr>
            <w:tcW w:w="1438" w:type="dxa"/>
          </w:tcPr>
          <w:p w14:paraId="78F26B9C" w14:textId="77777777" w:rsidR="001A140A" w:rsidRDefault="001A140A" w:rsidP="00723D4B">
            <w:pPr>
              <w:pStyle w:val="TableParagraph"/>
              <w:spacing w:before="205"/>
              <w:ind w:left="8"/>
              <w:jc w:val="center"/>
              <w:rPr>
                <w:sz w:val="24"/>
              </w:rPr>
            </w:pPr>
            <w:r>
              <w:rPr>
                <w:spacing w:val="-5"/>
                <w:sz w:val="24"/>
              </w:rPr>
              <w:t>25</w:t>
            </w:r>
          </w:p>
        </w:tc>
        <w:tc>
          <w:tcPr>
            <w:tcW w:w="6928" w:type="dxa"/>
          </w:tcPr>
          <w:p w14:paraId="0717341D" w14:textId="77777777" w:rsidR="001A140A" w:rsidRPr="001A140A" w:rsidRDefault="001A140A" w:rsidP="00723D4B">
            <w:pPr>
              <w:pStyle w:val="TableParagraph"/>
              <w:ind w:left="105"/>
              <w:rPr>
                <w:sz w:val="20"/>
                <w:lang w:val="ru-RU"/>
              </w:rPr>
            </w:pPr>
            <w:r w:rsidRPr="001A140A">
              <w:rPr>
                <w:sz w:val="20"/>
                <w:lang w:val="ru-RU"/>
              </w:rPr>
              <w:t>Расширение</w:t>
            </w:r>
            <w:r w:rsidRPr="001A140A">
              <w:rPr>
                <w:spacing w:val="49"/>
                <w:sz w:val="20"/>
                <w:lang w:val="ru-RU"/>
              </w:rPr>
              <w:t xml:space="preserve"> </w:t>
            </w:r>
            <w:r w:rsidRPr="001A140A">
              <w:rPr>
                <w:sz w:val="20"/>
                <w:lang w:val="ru-RU"/>
              </w:rPr>
              <w:t>знаний</w:t>
            </w:r>
            <w:r w:rsidRPr="001A140A">
              <w:rPr>
                <w:spacing w:val="51"/>
                <w:sz w:val="20"/>
                <w:lang w:val="ru-RU"/>
              </w:rPr>
              <w:t xml:space="preserve"> </w:t>
            </w:r>
            <w:r w:rsidRPr="001A140A">
              <w:rPr>
                <w:sz w:val="20"/>
                <w:lang w:val="ru-RU"/>
              </w:rPr>
              <w:t>детей</w:t>
            </w:r>
            <w:r w:rsidRPr="001A140A">
              <w:rPr>
                <w:spacing w:val="52"/>
                <w:sz w:val="20"/>
                <w:lang w:val="ru-RU"/>
              </w:rPr>
              <w:t xml:space="preserve"> </w:t>
            </w:r>
            <w:r w:rsidRPr="001A140A">
              <w:rPr>
                <w:sz w:val="20"/>
                <w:lang w:val="ru-RU"/>
              </w:rPr>
              <w:t>о</w:t>
            </w:r>
            <w:r w:rsidRPr="001A140A">
              <w:rPr>
                <w:spacing w:val="53"/>
                <w:sz w:val="20"/>
                <w:lang w:val="ru-RU"/>
              </w:rPr>
              <w:t xml:space="preserve"> </w:t>
            </w:r>
            <w:r w:rsidRPr="001A140A">
              <w:rPr>
                <w:sz w:val="20"/>
                <w:lang w:val="ru-RU"/>
              </w:rPr>
              <w:t>времени</w:t>
            </w:r>
            <w:r w:rsidRPr="001A140A">
              <w:rPr>
                <w:spacing w:val="51"/>
                <w:sz w:val="20"/>
                <w:lang w:val="ru-RU"/>
              </w:rPr>
              <w:t xml:space="preserve"> </w:t>
            </w:r>
            <w:r w:rsidRPr="001A140A">
              <w:rPr>
                <w:sz w:val="20"/>
                <w:lang w:val="ru-RU"/>
              </w:rPr>
              <w:t>года</w:t>
            </w:r>
            <w:r w:rsidRPr="001A140A">
              <w:rPr>
                <w:spacing w:val="55"/>
                <w:sz w:val="20"/>
                <w:lang w:val="ru-RU"/>
              </w:rPr>
              <w:t xml:space="preserve"> </w:t>
            </w:r>
            <w:r w:rsidRPr="001A140A">
              <w:rPr>
                <w:sz w:val="20"/>
                <w:lang w:val="ru-RU"/>
              </w:rPr>
              <w:t>–</w:t>
            </w:r>
            <w:r w:rsidRPr="001A140A">
              <w:rPr>
                <w:spacing w:val="-16"/>
                <w:sz w:val="20"/>
                <w:lang w:val="ru-RU"/>
              </w:rPr>
              <w:t xml:space="preserve"> </w:t>
            </w:r>
            <w:r w:rsidRPr="001A140A">
              <w:rPr>
                <w:sz w:val="20"/>
                <w:lang w:val="ru-RU"/>
              </w:rPr>
              <w:t>весне.</w:t>
            </w:r>
            <w:r w:rsidRPr="001A140A">
              <w:rPr>
                <w:spacing w:val="53"/>
                <w:sz w:val="20"/>
                <w:lang w:val="ru-RU"/>
              </w:rPr>
              <w:t xml:space="preserve"> </w:t>
            </w:r>
            <w:r w:rsidRPr="001A140A">
              <w:rPr>
                <w:sz w:val="20"/>
                <w:lang w:val="ru-RU"/>
              </w:rPr>
              <w:t>Формирование</w:t>
            </w:r>
            <w:r w:rsidRPr="001A140A">
              <w:rPr>
                <w:spacing w:val="52"/>
                <w:sz w:val="20"/>
                <w:lang w:val="ru-RU"/>
              </w:rPr>
              <w:t xml:space="preserve"> </w:t>
            </w:r>
            <w:r w:rsidRPr="001A140A">
              <w:rPr>
                <w:spacing w:val="-2"/>
                <w:sz w:val="20"/>
                <w:lang w:val="ru-RU"/>
              </w:rPr>
              <w:t>умения</w:t>
            </w:r>
          </w:p>
          <w:p w14:paraId="2036FA81" w14:textId="77777777" w:rsidR="001A140A" w:rsidRPr="001A140A" w:rsidRDefault="001A140A" w:rsidP="00723D4B">
            <w:pPr>
              <w:pStyle w:val="TableParagraph"/>
              <w:spacing w:line="228" w:lineRule="exact"/>
              <w:ind w:left="105"/>
              <w:rPr>
                <w:sz w:val="20"/>
                <w:lang w:val="ru-RU"/>
              </w:rPr>
            </w:pPr>
            <w:r w:rsidRPr="001A140A">
              <w:rPr>
                <w:spacing w:val="-2"/>
                <w:sz w:val="20"/>
                <w:lang w:val="ru-RU"/>
              </w:rPr>
              <w:t>выделять из</w:t>
            </w:r>
            <w:r w:rsidRPr="001A140A">
              <w:rPr>
                <w:spacing w:val="-5"/>
                <w:sz w:val="20"/>
                <w:lang w:val="ru-RU"/>
              </w:rPr>
              <w:t xml:space="preserve"> </w:t>
            </w:r>
            <w:r w:rsidRPr="001A140A">
              <w:rPr>
                <w:spacing w:val="-2"/>
                <w:sz w:val="20"/>
                <w:lang w:val="ru-RU"/>
              </w:rPr>
              <w:t>предложения</w:t>
            </w:r>
            <w:r w:rsidRPr="001A140A">
              <w:rPr>
                <w:spacing w:val="-5"/>
                <w:sz w:val="20"/>
                <w:lang w:val="ru-RU"/>
              </w:rPr>
              <w:t xml:space="preserve"> </w:t>
            </w:r>
            <w:r w:rsidRPr="001A140A">
              <w:rPr>
                <w:spacing w:val="-2"/>
                <w:sz w:val="20"/>
                <w:lang w:val="ru-RU"/>
              </w:rPr>
              <w:t>слова-признаки</w:t>
            </w:r>
            <w:r w:rsidRPr="001A140A">
              <w:rPr>
                <w:spacing w:val="-4"/>
                <w:sz w:val="20"/>
                <w:lang w:val="ru-RU"/>
              </w:rPr>
              <w:t xml:space="preserve"> </w:t>
            </w:r>
            <w:r w:rsidRPr="001A140A">
              <w:rPr>
                <w:spacing w:val="-2"/>
                <w:sz w:val="20"/>
                <w:lang w:val="ru-RU"/>
              </w:rPr>
              <w:t>предмета по</w:t>
            </w:r>
            <w:r w:rsidRPr="001A140A">
              <w:rPr>
                <w:spacing w:val="-4"/>
                <w:sz w:val="20"/>
                <w:lang w:val="ru-RU"/>
              </w:rPr>
              <w:t xml:space="preserve"> </w:t>
            </w:r>
            <w:r w:rsidRPr="001A140A">
              <w:rPr>
                <w:spacing w:val="-2"/>
                <w:sz w:val="20"/>
                <w:lang w:val="ru-RU"/>
              </w:rPr>
              <w:t>вопросам:</w:t>
            </w:r>
            <w:r w:rsidRPr="001A140A">
              <w:rPr>
                <w:spacing w:val="-5"/>
                <w:sz w:val="20"/>
                <w:lang w:val="ru-RU"/>
              </w:rPr>
              <w:t xml:space="preserve"> </w:t>
            </w:r>
            <w:r w:rsidRPr="001A140A">
              <w:rPr>
                <w:spacing w:val="-2"/>
                <w:sz w:val="20"/>
                <w:lang w:val="ru-RU"/>
              </w:rPr>
              <w:t xml:space="preserve">какой? какая? </w:t>
            </w:r>
            <w:r w:rsidRPr="001A140A">
              <w:rPr>
                <w:sz w:val="20"/>
                <w:lang w:val="ru-RU"/>
              </w:rPr>
              <w:t>какое? какие? на материале лексической темы «Весна-красна».</w:t>
            </w:r>
          </w:p>
        </w:tc>
      </w:tr>
      <w:tr w:rsidR="001A140A" w14:paraId="73B75C92" w14:textId="77777777" w:rsidTr="00723D4B">
        <w:trPr>
          <w:trHeight w:val="568"/>
        </w:trPr>
        <w:tc>
          <w:tcPr>
            <w:tcW w:w="1843" w:type="dxa"/>
            <w:vMerge/>
            <w:tcBorders>
              <w:top w:val="nil"/>
            </w:tcBorders>
          </w:tcPr>
          <w:p w14:paraId="1FE81EED" w14:textId="77777777" w:rsidR="001A140A" w:rsidRPr="001A140A" w:rsidRDefault="001A140A" w:rsidP="00723D4B">
            <w:pPr>
              <w:rPr>
                <w:sz w:val="2"/>
                <w:szCs w:val="2"/>
                <w:lang w:val="ru-RU"/>
              </w:rPr>
            </w:pPr>
          </w:p>
        </w:tc>
        <w:tc>
          <w:tcPr>
            <w:tcW w:w="1438" w:type="dxa"/>
          </w:tcPr>
          <w:p w14:paraId="26F7201F" w14:textId="77777777" w:rsidR="001A140A" w:rsidRDefault="001A140A" w:rsidP="00723D4B">
            <w:pPr>
              <w:pStyle w:val="TableParagraph"/>
              <w:spacing w:before="145"/>
              <w:ind w:left="8"/>
              <w:jc w:val="center"/>
              <w:rPr>
                <w:sz w:val="24"/>
              </w:rPr>
            </w:pPr>
            <w:r>
              <w:rPr>
                <w:spacing w:val="-5"/>
                <w:sz w:val="24"/>
              </w:rPr>
              <w:t>26</w:t>
            </w:r>
          </w:p>
        </w:tc>
        <w:tc>
          <w:tcPr>
            <w:tcW w:w="6928" w:type="dxa"/>
          </w:tcPr>
          <w:p w14:paraId="71981DAD" w14:textId="77777777" w:rsidR="001A140A" w:rsidRPr="001A140A" w:rsidRDefault="001A140A" w:rsidP="00723D4B">
            <w:pPr>
              <w:pStyle w:val="TableParagraph"/>
              <w:ind w:left="105"/>
              <w:rPr>
                <w:sz w:val="20"/>
                <w:lang w:val="ru-RU"/>
              </w:rPr>
            </w:pPr>
            <w:r w:rsidRPr="001A140A">
              <w:rPr>
                <w:sz w:val="20"/>
                <w:lang w:val="ru-RU"/>
              </w:rPr>
              <w:t>Развитие</w:t>
            </w:r>
            <w:r w:rsidRPr="001A140A">
              <w:rPr>
                <w:spacing w:val="40"/>
                <w:sz w:val="20"/>
                <w:lang w:val="ru-RU"/>
              </w:rPr>
              <w:t xml:space="preserve"> </w:t>
            </w:r>
            <w:r w:rsidRPr="001A140A">
              <w:rPr>
                <w:sz w:val="20"/>
                <w:lang w:val="ru-RU"/>
              </w:rPr>
              <w:t>умения</w:t>
            </w:r>
            <w:r w:rsidRPr="001A140A">
              <w:rPr>
                <w:spacing w:val="40"/>
                <w:sz w:val="20"/>
                <w:lang w:val="ru-RU"/>
              </w:rPr>
              <w:t xml:space="preserve"> </w:t>
            </w:r>
            <w:r w:rsidRPr="001A140A">
              <w:rPr>
                <w:sz w:val="20"/>
                <w:lang w:val="ru-RU"/>
              </w:rPr>
              <w:t>составлять</w:t>
            </w:r>
            <w:r w:rsidRPr="001A140A">
              <w:rPr>
                <w:spacing w:val="40"/>
                <w:sz w:val="20"/>
                <w:lang w:val="ru-RU"/>
              </w:rPr>
              <w:t xml:space="preserve"> </w:t>
            </w:r>
            <w:r w:rsidRPr="001A140A">
              <w:rPr>
                <w:sz w:val="20"/>
                <w:lang w:val="ru-RU"/>
              </w:rPr>
              <w:t>предложения,</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опорным</w:t>
            </w:r>
            <w:r w:rsidRPr="001A140A">
              <w:rPr>
                <w:spacing w:val="40"/>
                <w:sz w:val="20"/>
                <w:lang w:val="ru-RU"/>
              </w:rPr>
              <w:t xml:space="preserve"> </w:t>
            </w:r>
            <w:r w:rsidRPr="001A140A">
              <w:rPr>
                <w:sz w:val="20"/>
                <w:lang w:val="ru-RU"/>
              </w:rPr>
              <w:t>словам,</w:t>
            </w:r>
            <w:r w:rsidRPr="001A140A">
              <w:rPr>
                <w:spacing w:val="40"/>
                <w:sz w:val="20"/>
                <w:lang w:val="ru-RU"/>
              </w:rPr>
              <w:t xml:space="preserve"> </w:t>
            </w:r>
            <w:r w:rsidRPr="001A140A">
              <w:rPr>
                <w:sz w:val="20"/>
                <w:lang w:val="ru-RU"/>
              </w:rPr>
              <w:t>данным</w:t>
            </w:r>
            <w:r w:rsidRPr="001A140A">
              <w:rPr>
                <w:spacing w:val="40"/>
                <w:sz w:val="20"/>
                <w:lang w:val="ru-RU"/>
              </w:rPr>
              <w:t xml:space="preserve"> </w:t>
            </w:r>
            <w:r w:rsidRPr="001A140A">
              <w:rPr>
                <w:sz w:val="20"/>
                <w:lang w:val="ru-RU"/>
              </w:rPr>
              <w:t>в начальной форме, на материале лексической темы «Театр».</w:t>
            </w:r>
          </w:p>
        </w:tc>
      </w:tr>
      <w:tr w:rsidR="001A140A" w14:paraId="24D82D6D" w14:textId="77777777" w:rsidTr="00723D4B">
        <w:trPr>
          <w:trHeight w:val="688"/>
        </w:trPr>
        <w:tc>
          <w:tcPr>
            <w:tcW w:w="1843" w:type="dxa"/>
            <w:vMerge/>
            <w:tcBorders>
              <w:top w:val="nil"/>
            </w:tcBorders>
          </w:tcPr>
          <w:p w14:paraId="5C674E70" w14:textId="77777777" w:rsidR="001A140A" w:rsidRPr="001A140A" w:rsidRDefault="001A140A" w:rsidP="00723D4B">
            <w:pPr>
              <w:rPr>
                <w:sz w:val="2"/>
                <w:szCs w:val="2"/>
                <w:lang w:val="ru-RU"/>
              </w:rPr>
            </w:pPr>
          </w:p>
        </w:tc>
        <w:tc>
          <w:tcPr>
            <w:tcW w:w="1438" w:type="dxa"/>
          </w:tcPr>
          <w:p w14:paraId="02391335" w14:textId="77777777" w:rsidR="001A140A" w:rsidRDefault="001A140A" w:rsidP="00723D4B">
            <w:pPr>
              <w:pStyle w:val="TableParagraph"/>
              <w:spacing w:before="205"/>
              <w:ind w:left="8"/>
              <w:jc w:val="center"/>
              <w:rPr>
                <w:sz w:val="24"/>
              </w:rPr>
            </w:pPr>
            <w:r>
              <w:rPr>
                <w:spacing w:val="-5"/>
                <w:sz w:val="24"/>
              </w:rPr>
              <w:t>27</w:t>
            </w:r>
          </w:p>
        </w:tc>
        <w:tc>
          <w:tcPr>
            <w:tcW w:w="6928" w:type="dxa"/>
          </w:tcPr>
          <w:p w14:paraId="62A276AC" w14:textId="77777777" w:rsidR="001A140A" w:rsidRPr="001A140A" w:rsidRDefault="001A140A" w:rsidP="00723D4B">
            <w:pPr>
              <w:pStyle w:val="TableParagraph"/>
              <w:ind w:left="105"/>
              <w:rPr>
                <w:sz w:val="20"/>
                <w:lang w:val="ru-RU"/>
              </w:rPr>
            </w:pPr>
            <w:r w:rsidRPr="001A140A">
              <w:rPr>
                <w:spacing w:val="-2"/>
                <w:sz w:val="20"/>
                <w:lang w:val="ru-RU"/>
              </w:rPr>
              <w:t>Обучение</w:t>
            </w:r>
            <w:r w:rsidRPr="001A140A">
              <w:rPr>
                <w:spacing w:val="2"/>
                <w:sz w:val="20"/>
                <w:lang w:val="ru-RU"/>
              </w:rPr>
              <w:t xml:space="preserve"> </w:t>
            </w:r>
            <w:r w:rsidRPr="001A140A">
              <w:rPr>
                <w:spacing w:val="-2"/>
                <w:sz w:val="20"/>
                <w:lang w:val="ru-RU"/>
              </w:rPr>
              <w:t>умению</w:t>
            </w:r>
            <w:r w:rsidRPr="001A140A">
              <w:rPr>
                <w:spacing w:val="-1"/>
                <w:sz w:val="20"/>
                <w:lang w:val="ru-RU"/>
              </w:rPr>
              <w:t xml:space="preserve"> </w:t>
            </w:r>
            <w:r w:rsidRPr="001A140A">
              <w:rPr>
                <w:spacing w:val="-2"/>
                <w:sz w:val="20"/>
                <w:lang w:val="ru-RU"/>
              </w:rPr>
              <w:t>самостоятельно задавать</w:t>
            </w:r>
            <w:r w:rsidRPr="001A140A">
              <w:rPr>
                <w:spacing w:val="3"/>
                <w:sz w:val="20"/>
                <w:lang w:val="ru-RU"/>
              </w:rPr>
              <w:t xml:space="preserve"> </w:t>
            </w:r>
            <w:r w:rsidRPr="001A140A">
              <w:rPr>
                <w:spacing w:val="-2"/>
                <w:sz w:val="20"/>
                <w:lang w:val="ru-RU"/>
              </w:rPr>
              <w:t>вопросы:</w:t>
            </w:r>
            <w:r w:rsidRPr="001A140A">
              <w:rPr>
                <w:spacing w:val="-3"/>
                <w:sz w:val="20"/>
                <w:lang w:val="ru-RU"/>
              </w:rPr>
              <w:t xml:space="preserve"> </w:t>
            </w:r>
            <w:r w:rsidRPr="001A140A">
              <w:rPr>
                <w:spacing w:val="-2"/>
                <w:sz w:val="20"/>
                <w:lang w:val="ru-RU"/>
              </w:rPr>
              <w:t>кто это?</w:t>
            </w:r>
            <w:r w:rsidRPr="001A140A">
              <w:rPr>
                <w:spacing w:val="1"/>
                <w:sz w:val="20"/>
                <w:lang w:val="ru-RU"/>
              </w:rPr>
              <w:t xml:space="preserve"> </w:t>
            </w:r>
            <w:r w:rsidRPr="001A140A">
              <w:rPr>
                <w:spacing w:val="-2"/>
                <w:sz w:val="20"/>
                <w:lang w:val="ru-RU"/>
              </w:rPr>
              <w:t>что делает?</w:t>
            </w:r>
            <w:r w:rsidRPr="001A140A">
              <w:rPr>
                <w:sz w:val="20"/>
                <w:lang w:val="ru-RU"/>
              </w:rPr>
              <w:t xml:space="preserve"> </w:t>
            </w:r>
            <w:r w:rsidRPr="001A140A">
              <w:rPr>
                <w:spacing w:val="-4"/>
                <w:sz w:val="20"/>
                <w:lang w:val="ru-RU"/>
              </w:rPr>
              <w:t>что?</w:t>
            </w:r>
          </w:p>
          <w:p w14:paraId="0DAF9AF4" w14:textId="77777777" w:rsidR="001A140A" w:rsidRPr="001A140A" w:rsidRDefault="001A140A" w:rsidP="00723D4B">
            <w:pPr>
              <w:pStyle w:val="TableParagraph"/>
              <w:spacing w:line="228" w:lineRule="exact"/>
              <w:ind w:left="105"/>
              <w:rPr>
                <w:sz w:val="20"/>
                <w:lang w:val="ru-RU"/>
              </w:rPr>
            </w:pPr>
            <w:r w:rsidRPr="001A140A">
              <w:rPr>
                <w:sz w:val="20"/>
                <w:lang w:val="ru-RU"/>
              </w:rPr>
              <w:t>кому?</w:t>
            </w:r>
            <w:r w:rsidRPr="001A140A">
              <w:rPr>
                <w:spacing w:val="40"/>
                <w:sz w:val="20"/>
                <w:lang w:val="ru-RU"/>
              </w:rPr>
              <w:t xml:space="preserve"> </w:t>
            </w:r>
            <w:r w:rsidRPr="001A140A">
              <w:rPr>
                <w:sz w:val="20"/>
                <w:lang w:val="ru-RU"/>
              </w:rPr>
              <w:t>чем?</w:t>
            </w:r>
            <w:r w:rsidRPr="001A140A">
              <w:rPr>
                <w:spacing w:val="40"/>
                <w:sz w:val="20"/>
                <w:lang w:val="ru-RU"/>
              </w:rPr>
              <w:t xml:space="preserve"> </w:t>
            </w:r>
            <w:r w:rsidRPr="001A140A">
              <w:rPr>
                <w:sz w:val="20"/>
                <w:lang w:val="ru-RU"/>
              </w:rPr>
              <w:t>на</w:t>
            </w:r>
            <w:r w:rsidRPr="001A140A">
              <w:rPr>
                <w:spacing w:val="40"/>
                <w:sz w:val="20"/>
                <w:lang w:val="ru-RU"/>
              </w:rPr>
              <w:t xml:space="preserve"> </w:t>
            </w:r>
            <w:r w:rsidRPr="001A140A">
              <w:rPr>
                <w:sz w:val="20"/>
                <w:lang w:val="ru-RU"/>
              </w:rPr>
              <w:t>материале</w:t>
            </w:r>
            <w:r w:rsidRPr="001A140A">
              <w:rPr>
                <w:spacing w:val="40"/>
                <w:sz w:val="20"/>
                <w:lang w:val="ru-RU"/>
              </w:rPr>
              <w:t xml:space="preserve"> </w:t>
            </w:r>
            <w:r w:rsidRPr="001A140A">
              <w:rPr>
                <w:sz w:val="20"/>
                <w:lang w:val="ru-RU"/>
              </w:rPr>
              <w:t>лексической</w:t>
            </w:r>
            <w:r w:rsidRPr="001A140A">
              <w:rPr>
                <w:spacing w:val="40"/>
                <w:sz w:val="20"/>
                <w:lang w:val="ru-RU"/>
              </w:rPr>
              <w:t xml:space="preserve"> </w:t>
            </w:r>
            <w:r w:rsidRPr="001A140A">
              <w:rPr>
                <w:sz w:val="20"/>
                <w:lang w:val="ru-RU"/>
              </w:rPr>
              <w:t>темы</w:t>
            </w:r>
            <w:r w:rsidRPr="001A140A">
              <w:rPr>
                <w:spacing w:val="40"/>
                <w:sz w:val="20"/>
                <w:lang w:val="ru-RU"/>
              </w:rPr>
              <w:t xml:space="preserve"> </w:t>
            </w:r>
            <w:r w:rsidRPr="001A140A">
              <w:rPr>
                <w:sz w:val="20"/>
                <w:lang w:val="ru-RU"/>
              </w:rPr>
              <w:t>«Путешествие</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страницам любимых книг».</w:t>
            </w:r>
          </w:p>
        </w:tc>
      </w:tr>
      <w:tr w:rsidR="001A140A" w14:paraId="547CF863" w14:textId="77777777" w:rsidTr="00723D4B">
        <w:trPr>
          <w:trHeight w:val="568"/>
        </w:trPr>
        <w:tc>
          <w:tcPr>
            <w:tcW w:w="1843" w:type="dxa"/>
            <w:vMerge/>
            <w:tcBorders>
              <w:top w:val="nil"/>
            </w:tcBorders>
          </w:tcPr>
          <w:p w14:paraId="14537D93" w14:textId="77777777" w:rsidR="001A140A" w:rsidRPr="001A140A" w:rsidRDefault="001A140A" w:rsidP="00723D4B">
            <w:pPr>
              <w:rPr>
                <w:sz w:val="2"/>
                <w:szCs w:val="2"/>
                <w:lang w:val="ru-RU"/>
              </w:rPr>
            </w:pPr>
          </w:p>
        </w:tc>
        <w:tc>
          <w:tcPr>
            <w:tcW w:w="1438" w:type="dxa"/>
          </w:tcPr>
          <w:p w14:paraId="6205351C" w14:textId="77777777" w:rsidR="001A140A" w:rsidRDefault="001A140A" w:rsidP="00723D4B">
            <w:pPr>
              <w:pStyle w:val="TableParagraph"/>
              <w:spacing w:before="145"/>
              <w:ind w:left="8"/>
              <w:jc w:val="center"/>
              <w:rPr>
                <w:sz w:val="24"/>
              </w:rPr>
            </w:pPr>
            <w:r>
              <w:rPr>
                <w:spacing w:val="-5"/>
                <w:sz w:val="24"/>
              </w:rPr>
              <w:t>28</w:t>
            </w:r>
          </w:p>
        </w:tc>
        <w:tc>
          <w:tcPr>
            <w:tcW w:w="6928" w:type="dxa"/>
          </w:tcPr>
          <w:p w14:paraId="7CD362A9" w14:textId="77777777" w:rsidR="001A140A" w:rsidRPr="001A140A" w:rsidRDefault="001A140A" w:rsidP="00723D4B">
            <w:pPr>
              <w:pStyle w:val="TableParagraph"/>
              <w:ind w:left="105"/>
              <w:rPr>
                <w:sz w:val="20"/>
                <w:lang w:val="ru-RU"/>
              </w:rPr>
            </w:pPr>
            <w:r w:rsidRPr="001A140A">
              <w:rPr>
                <w:sz w:val="20"/>
                <w:lang w:val="ru-RU"/>
              </w:rPr>
              <w:t>Закрепление навыка практического</w:t>
            </w:r>
            <w:r w:rsidRPr="001A140A">
              <w:rPr>
                <w:spacing w:val="-1"/>
                <w:sz w:val="20"/>
                <w:lang w:val="ru-RU"/>
              </w:rPr>
              <w:t xml:space="preserve"> </w:t>
            </w:r>
            <w:r w:rsidRPr="001A140A">
              <w:rPr>
                <w:sz w:val="20"/>
                <w:lang w:val="ru-RU"/>
              </w:rPr>
              <w:t>употребления предлогов -в-,</w:t>
            </w:r>
            <w:r w:rsidRPr="001A140A">
              <w:rPr>
                <w:spacing w:val="-1"/>
                <w:sz w:val="20"/>
                <w:lang w:val="ru-RU"/>
              </w:rPr>
              <w:t xml:space="preserve"> </w:t>
            </w:r>
            <w:r w:rsidRPr="001A140A">
              <w:rPr>
                <w:sz w:val="20"/>
                <w:lang w:val="ru-RU"/>
              </w:rPr>
              <w:t>-на-,</w:t>
            </w:r>
            <w:r w:rsidRPr="001A140A">
              <w:rPr>
                <w:spacing w:val="-1"/>
                <w:sz w:val="20"/>
                <w:lang w:val="ru-RU"/>
              </w:rPr>
              <w:t xml:space="preserve"> </w:t>
            </w:r>
            <w:r w:rsidRPr="001A140A">
              <w:rPr>
                <w:sz w:val="20"/>
                <w:lang w:val="ru-RU"/>
              </w:rPr>
              <w:t>-</w:t>
            </w:r>
            <w:r w:rsidRPr="001A140A">
              <w:rPr>
                <w:spacing w:val="-3"/>
                <w:sz w:val="20"/>
                <w:lang w:val="ru-RU"/>
              </w:rPr>
              <w:t xml:space="preserve"> </w:t>
            </w:r>
            <w:r w:rsidRPr="001A140A">
              <w:rPr>
                <w:sz w:val="20"/>
                <w:lang w:val="ru-RU"/>
              </w:rPr>
              <w:t>без, на материале лексической темы «Пернатые соседи и друзья».</w:t>
            </w:r>
          </w:p>
        </w:tc>
      </w:tr>
    </w:tbl>
    <w:p w14:paraId="5951C5B4" w14:textId="77777777" w:rsidR="001A140A" w:rsidRDefault="001A140A" w:rsidP="001A140A">
      <w:pPr>
        <w:pStyle w:val="TableParagraph"/>
        <w:rPr>
          <w:sz w:val="20"/>
        </w:rPr>
        <w:sectPr w:rsidR="001A140A" w:rsidSect="00723D4B">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02EF4F11" w14:textId="77777777" w:rsidTr="00723D4B">
        <w:trPr>
          <w:trHeight w:val="921"/>
        </w:trPr>
        <w:tc>
          <w:tcPr>
            <w:tcW w:w="1843" w:type="dxa"/>
            <w:vMerge w:val="restart"/>
          </w:tcPr>
          <w:p w14:paraId="311A7F21" w14:textId="77777777" w:rsidR="001A140A" w:rsidRPr="001A140A" w:rsidRDefault="001A140A" w:rsidP="00723D4B">
            <w:pPr>
              <w:pStyle w:val="TableParagraph"/>
              <w:rPr>
                <w:b/>
                <w:sz w:val="24"/>
                <w:lang w:val="ru-RU"/>
              </w:rPr>
            </w:pPr>
          </w:p>
          <w:p w14:paraId="608BEEAD" w14:textId="77777777" w:rsidR="001A140A" w:rsidRPr="001A140A" w:rsidRDefault="001A140A" w:rsidP="00723D4B">
            <w:pPr>
              <w:pStyle w:val="TableParagraph"/>
              <w:rPr>
                <w:b/>
                <w:sz w:val="24"/>
                <w:lang w:val="ru-RU"/>
              </w:rPr>
            </w:pPr>
          </w:p>
          <w:p w14:paraId="73504CF1" w14:textId="77777777" w:rsidR="001A140A" w:rsidRPr="001A140A" w:rsidRDefault="001A140A" w:rsidP="00723D4B">
            <w:pPr>
              <w:pStyle w:val="TableParagraph"/>
              <w:rPr>
                <w:b/>
                <w:sz w:val="24"/>
                <w:lang w:val="ru-RU"/>
              </w:rPr>
            </w:pPr>
          </w:p>
          <w:p w14:paraId="6AA4C18B" w14:textId="77777777" w:rsidR="001A140A" w:rsidRPr="001A140A" w:rsidRDefault="001A140A" w:rsidP="00723D4B">
            <w:pPr>
              <w:pStyle w:val="TableParagraph"/>
              <w:spacing w:before="47"/>
              <w:rPr>
                <w:b/>
                <w:sz w:val="24"/>
                <w:lang w:val="ru-RU"/>
              </w:rPr>
            </w:pPr>
          </w:p>
          <w:p w14:paraId="4DA1E569" w14:textId="77777777" w:rsidR="001A140A" w:rsidRDefault="001A140A" w:rsidP="00723D4B">
            <w:pPr>
              <w:pStyle w:val="TableParagraph"/>
              <w:ind w:left="539"/>
              <w:rPr>
                <w:sz w:val="24"/>
              </w:rPr>
            </w:pPr>
            <w:r>
              <w:rPr>
                <w:spacing w:val="-2"/>
                <w:sz w:val="24"/>
              </w:rPr>
              <w:t>Апрель</w:t>
            </w:r>
          </w:p>
        </w:tc>
        <w:tc>
          <w:tcPr>
            <w:tcW w:w="1438" w:type="dxa"/>
          </w:tcPr>
          <w:p w14:paraId="56EAC6E8" w14:textId="77777777" w:rsidR="001A140A" w:rsidRDefault="001A140A" w:rsidP="00723D4B">
            <w:pPr>
              <w:pStyle w:val="TableParagraph"/>
              <w:spacing w:before="46"/>
              <w:rPr>
                <w:b/>
                <w:sz w:val="24"/>
              </w:rPr>
            </w:pPr>
          </w:p>
          <w:p w14:paraId="07DDA35A" w14:textId="77777777" w:rsidR="001A140A" w:rsidRDefault="001A140A" w:rsidP="00723D4B">
            <w:pPr>
              <w:pStyle w:val="TableParagraph"/>
              <w:spacing w:before="1"/>
              <w:ind w:left="8"/>
              <w:jc w:val="center"/>
              <w:rPr>
                <w:sz w:val="24"/>
              </w:rPr>
            </w:pPr>
            <w:r>
              <w:rPr>
                <w:spacing w:val="-5"/>
                <w:sz w:val="24"/>
              </w:rPr>
              <w:t>29</w:t>
            </w:r>
          </w:p>
        </w:tc>
        <w:tc>
          <w:tcPr>
            <w:tcW w:w="6928" w:type="dxa"/>
          </w:tcPr>
          <w:p w14:paraId="5CD06AD7" w14:textId="77777777" w:rsidR="001A140A" w:rsidRPr="001A140A" w:rsidRDefault="001A140A" w:rsidP="00723D4B">
            <w:pPr>
              <w:pStyle w:val="TableParagraph"/>
              <w:ind w:left="105" w:right="101"/>
              <w:jc w:val="both"/>
              <w:rPr>
                <w:sz w:val="20"/>
                <w:lang w:val="ru-RU"/>
              </w:rPr>
            </w:pPr>
            <w:r w:rsidRPr="001A140A">
              <w:rPr>
                <w:sz w:val="20"/>
                <w:lang w:val="ru-RU"/>
              </w:rPr>
              <w:t xml:space="preserve">Формирование навыка составления рассказа по картине, на материале лексической темы «Космические просторы». Расширение знаний о космосе, </w:t>
            </w:r>
            <w:proofErr w:type="gramStart"/>
            <w:r w:rsidRPr="001A140A">
              <w:rPr>
                <w:sz w:val="20"/>
                <w:lang w:val="ru-RU"/>
              </w:rPr>
              <w:t>космическом</w:t>
            </w:r>
            <w:r w:rsidRPr="001A140A">
              <w:rPr>
                <w:spacing w:val="71"/>
                <w:w w:val="150"/>
                <w:sz w:val="20"/>
                <w:lang w:val="ru-RU"/>
              </w:rPr>
              <w:t xml:space="preserve">  </w:t>
            </w:r>
            <w:r w:rsidRPr="001A140A">
              <w:rPr>
                <w:sz w:val="20"/>
                <w:lang w:val="ru-RU"/>
              </w:rPr>
              <w:t>пространстве</w:t>
            </w:r>
            <w:proofErr w:type="gramEnd"/>
            <w:r w:rsidRPr="001A140A">
              <w:rPr>
                <w:sz w:val="20"/>
                <w:lang w:val="ru-RU"/>
              </w:rPr>
              <w:t>,</w:t>
            </w:r>
            <w:r w:rsidRPr="001A140A">
              <w:rPr>
                <w:spacing w:val="73"/>
                <w:w w:val="150"/>
                <w:sz w:val="20"/>
                <w:lang w:val="ru-RU"/>
              </w:rPr>
              <w:t xml:space="preserve">  </w:t>
            </w:r>
            <w:r w:rsidRPr="001A140A">
              <w:rPr>
                <w:sz w:val="20"/>
                <w:lang w:val="ru-RU"/>
              </w:rPr>
              <w:t>космонавтах,</w:t>
            </w:r>
            <w:r w:rsidRPr="001A140A">
              <w:rPr>
                <w:spacing w:val="71"/>
                <w:w w:val="150"/>
                <w:sz w:val="20"/>
                <w:lang w:val="ru-RU"/>
              </w:rPr>
              <w:t xml:space="preserve">  </w:t>
            </w:r>
            <w:r w:rsidRPr="001A140A">
              <w:rPr>
                <w:sz w:val="20"/>
                <w:lang w:val="ru-RU"/>
              </w:rPr>
              <w:t>луноходах,</w:t>
            </w:r>
            <w:r w:rsidRPr="001A140A">
              <w:rPr>
                <w:spacing w:val="71"/>
                <w:w w:val="150"/>
                <w:sz w:val="20"/>
                <w:lang w:val="ru-RU"/>
              </w:rPr>
              <w:t xml:space="preserve">  </w:t>
            </w:r>
            <w:r w:rsidRPr="001A140A">
              <w:rPr>
                <w:spacing w:val="-2"/>
                <w:sz w:val="20"/>
                <w:lang w:val="ru-RU"/>
              </w:rPr>
              <w:t>космических</w:t>
            </w:r>
          </w:p>
          <w:p w14:paraId="429FAE52" w14:textId="77777777" w:rsidR="001A140A" w:rsidRPr="001A140A" w:rsidRDefault="001A140A" w:rsidP="00723D4B">
            <w:pPr>
              <w:pStyle w:val="TableParagraph"/>
              <w:spacing w:before="2" w:line="210" w:lineRule="exact"/>
              <w:ind w:left="105"/>
              <w:rPr>
                <w:sz w:val="20"/>
                <w:lang w:val="ru-RU"/>
              </w:rPr>
            </w:pPr>
            <w:r w:rsidRPr="001A140A">
              <w:rPr>
                <w:spacing w:val="-2"/>
                <w:sz w:val="20"/>
                <w:lang w:val="ru-RU"/>
              </w:rPr>
              <w:t>путешествиях.</w:t>
            </w:r>
          </w:p>
        </w:tc>
      </w:tr>
      <w:tr w:rsidR="001A140A" w14:paraId="4C481B68" w14:textId="77777777" w:rsidTr="00723D4B">
        <w:trPr>
          <w:trHeight w:val="566"/>
        </w:trPr>
        <w:tc>
          <w:tcPr>
            <w:tcW w:w="1843" w:type="dxa"/>
            <w:vMerge/>
            <w:tcBorders>
              <w:top w:val="nil"/>
            </w:tcBorders>
          </w:tcPr>
          <w:p w14:paraId="31B8F965" w14:textId="77777777" w:rsidR="001A140A" w:rsidRPr="001A140A" w:rsidRDefault="001A140A" w:rsidP="00723D4B">
            <w:pPr>
              <w:rPr>
                <w:sz w:val="2"/>
                <w:szCs w:val="2"/>
                <w:lang w:val="ru-RU"/>
              </w:rPr>
            </w:pPr>
          </w:p>
        </w:tc>
        <w:tc>
          <w:tcPr>
            <w:tcW w:w="1438" w:type="dxa"/>
          </w:tcPr>
          <w:p w14:paraId="204476B5" w14:textId="77777777" w:rsidR="001A140A" w:rsidRDefault="001A140A" w:rsidP="00723D4B">
            <w:pPr>
              <w:pStyle w:val="TableParagraph"/>
              <w:spacing w:before="145"/>
              <w:ind w:left="8"/>
              <w:jc w:val="center"/>
              <w:rPr>
                <w:sz w:val="24"/>
              </w:rPr>
            </w:pPr>
            <w:r>
              <w:rPr>
                <w:spacing w:val="-5"/>
                <w:sz w:val="24"/>
              </w:rPr>
              <w:t>30</w:t>
            </w:r>
          </w:p>
        </w:tc>
        <w:tc>
          <w:tcPr>
            <w:tcW w:w="6928" w:type="dxa"/>
          </w:tcPr>
          <w:p w14:paraId="7D8AAE27" w14:textId="77777777" w:rsidR="001A140A" w:rsidRPr="001A140A" w:rsidRDefault="001A140A" w:rsidP="00723D4B">
            <w:pPr>
              <w:pStyle w:val="TableParagraph"/>
              <w:ind w:left="105"/>
              <w:rPr>
                <w:sz w:val="20"/>
                <w:lang w:val="ru-RU"/>
              </w:rPr>
            </w:pPr>
            <w:r w:rsidRPr="001A140A">
              <w:rPr>
                <w:sz w:val="20"/>
                <w:lang w:val="ru-RU"/>
              </w:rPr>
              <w:t>Развитие</w:t>
            </w:r>
            <w:r w:rsidRPr="001A140A">
              <w:rPr>
                <w:spacing w:val="-9"/>
                <w:sz w:val="20"/>
                <w:lang w:val="ru-RU"/>
              </w:rPr>
              <w:t xml:space="preserve"> </w:t>
            </w:r>
            <w:r w:rsidRPr="001A140A">
              <w:rPr>
                <w:sz w:val="20"/>
                <w:lang w:val="ru-RU"/>
              </w:rPr>
              <w:t>умения</w:t>
            </w:r>
            <w:r w:rsidRPr="001A140A">
              <w:rPr>
                <w:spacing w:val="-10"/>
                <w:sz w:val="20"/>
                <w:lang w:val="ru-RU"/>
              </w:rPr>
              <w:t xml:space="preserve"> </w:t>
            </w:r>
            <w:r w:rsidRPr="001A140A">
              <w:rPr>
                <w:sz w:val="20"/>
                <w:lang w:val="ru-RU"/>
              </w:rPr>
              <w:t>вести</w:t>
            </w:r>
            <w:r w:rsidRPr="001A140A">
              <w:rPr>
                <w:spacing w:val="-11"/>
                <w:sz w:val="20"/>
                <w:lang w:val="ru-RU"/>
              </w:rPr>
              <w:t xml:space="preserve"> </w:t>
            </w:r>
            <w:r w:rsidRPr="001A140A">
              <w:rPr>
                <w:sz w:val="20"/>
                <w:lang w:val="ru-RU"/>
              </w:rPr>
              <w:t>диалог.</w:t>
            </w:r>
            <w:r w:rsidRPr="001A140A">
              <w:rPr>
                <w:spacing w:val="-11"/>
                <w:sz w:val="20"/>
                <w:lang w:val="ru-RU"/>
              </w:rPr>
              <w:t xml:space="preserve"> </w:t>
            </w:r>
            <w:r w:rsidRPr="001A140A">
              <w:rPr>
                <w:sz w:val="20"/>
                <w:lang w:val="ru-RU"/>
              </w:rPr>
              <w:t>Лексическая</w:t>
            </w:r>
            <w:r w:rsidRPr="001A140A">
              <w:rPr>
                <w:spacing w:val="-10"/>
                <w:sz w:val="20"/>
                <w:lang w:val="ru-RU"/>
              </w:rPr>
              <w:t xml:space="preserve"> </w:t>
            </w:r>
            <w:r w:rsidRPr="001A140A">
              <w:rPr>
                <w:sz w:val="20"/>
                <w:lang w:val="ru-RU"/>
              </w:rPr>
              <w:t>тема</w:t>
            </w:r>
            <w:r w:rsidRPr="001A140A">
              <w:rPr>
                <w:spacing w:val="-4"/>
                <w:sz w:val="20"/>
                <w:lang w:val="ru-RU"/>
              </w:rPr>
              <w:t xml:space="preserve"> </w:t>
            </w:r>
            <w:r w:rsidRPr="001A140A">
              <w:rPr>
                <w:sz w:val="20"/>
                <w:lang w:val="ru-RU"/>
              </w:rPr>
              <w:t>«В</w:t>
            </w:r>
            <w:r w:rsidRPr="001A140A">
              <w:rPr>
                <w:spacing w:val="-9"/>
                <w:sz w:val="20"/>
                <w:lang w:val="ru-RU"/>
              </w:rPr>
              <w:t xml:space="preserve"> </w:t>
            </w:r>
            <w:r w:rsidRPr="001A140A">
              <w:rPr>
                <w:sz w:val="20"/>
                <w:lang w:val="ru-RU"/>
              </w:rPr>
              <w:t>здоровом</w:t>
            </w:r>
            <w:r w:rsidRPr="001A140A">
              <w:rPr>
                <w:spacing w:val="-10"/>
                <w:sz w:val="20"/>
                <w:lang w:val="ru-RU"/>
              </w:rPr>
              <w:t xml:space="preserve"> </w:t>
            </w:r>
            <w:r w:rsidRPr="001A140A">
              <w:rPr>
                <w:sz w:val="20"/>
                <w:lang w:val="ru-RU"/>
              </w:rPr>
              <w:t>теле</w:t>
            </w:r>
            <w:r w:rsidRPr="001A140A">
              <w:rPr>
                <w:spacing w:val="-10"/>
                <w:sz w:val="20"/>
                <w:lang w:val="ru-RU"/>
              </w:rPr>
              <w:t xml:space="preserve"> </w:t>
            </w:r>
            <w:r w:rsidRPr="001A140A">
              <w:rPr>
                <w:sz w:val="20"/>
                <w:lang w:val="ru-RU"/>
              </w:rPr>
              <w:t>–</w:t>
            </w:r>
            <w:r w:rsidRPr="001A140A">
              <w:rPr>
                <w:spacing w:val="-10"/>
                <w:sz w:val="20"/>
                <w:lang w:val="ru-RU"/>
              </w:rPr>
              <w:t xml:space="preserve"> </w:t>
            </w:r>
            <w:r w:rsidRPr="001A140A">
              <w:rPr>
                <w:sz w:val="20"/>
                <w:lang w:val="ru-RU"/>
              </w:rPr>
              <w:t xml:space="preserve">здоровый </w:t>
            </w:r>
            <w:r w:rsidRPr="001A140A">
              <w:rPr>
                <w:spacing w:val="-2"/>
                <w:sz w:val="20"/>
                <w:lang w:val="ru-RU"/>
              </w:rPr>
              <w:t>дух».</w:t>
            </w:r>
          </w:p>
        </w:tc>
      </w:tr>
      <w:tr w:rsidR="001A140A" w14:paraId="065637EB" w14:textId="77777777" w:rsidTr="00723D4B">
        <w:trPr>
          <w:trHeight w:val="690"/>
        </w:trPr>
        <w:tc>
          <w:tcPr>
            <w:tcW w:w="1843" w:type="dxa"/>
            <w:vMerge/>
            <w:tcBorders>
              <w:top w:val="nil"/>
            </w:tcBorders>
          </w:tcPr>
          <w:p w14:paraId="05504DC2" w14:textId="77777777" w:rsidR="001A140A" w:rsidRPr="001A140A" w:rsidRDefault="001A140A" w:rsidP="00723D4B">
            <w:pPr>
              <w:rPr>
                <w:sz w:val="2"/>
                <w:szCs w:val="2"/>
                <w:lang w:val="ru-RU"/>
              </w:rPr>
            </w:pPr>
          </w:p>
        </w:tc>
        <w:tc>
          <w:tcPr>
            <w:tcW w:w="1438" w:type="dxa"/>
          </w:tcPr>
          <w:p w14:paraId="74C3D14F" w14:textId="77777777" w:rsidR="001A140A" w:rsidRDefault="001A140A" w:rsidP="00723D4B">
            <w:pPr>
              <w:pStyle w:val="TableParagraph"/>
              <w:spacing w:before="207"/>
              <w:ind w:left="8"/>
              <w:jc w:val="center"/>
              <w:rPr>
                <w:sz w:val="24"/>
              </w:rPr>
            </w:pPr>
            <w:r>
              <w:rPr>
                <w:spacing w:val="-5"/>
                <w:sz w:val="24"/>
              </w:rPr>
              <w:t>31</w:t>
            </w:r>
          </w:p>
        </w:tc>
        <w:tc>
          <w:tcPr>
            <w:tcW w:w="6928" w:type="dxa"/>
          </w:tcPr>
          <w:p w14:paraId="1741A8A1" w14:textId="77777777" w:rsidR="001A140A" w:rsidRPr="001A140A" w:rsidRDefault="001A140A" w:rsidP="00723D4B">
            <w:pPr>
              <w:pStyle w:val="TableParagraph"/>
              <w:ind w:left="105"/>
              <w:rPr>
                <w:sz w:val="20"/>
                <w:lang w:val="ru-RU"/>
              </w:rPr>
            </w:pPr>
            <w:r w:rsidRPr="001A140A">
              <w:rPr>
                <w:sz w:val="20"/>
                <w:lang w:val="ru-RU"/>
              </w:rPr>
              <w:t>Совершенствование</w:t>
            </w:r>
            <w:r w:rsidRPr="001A140A">
              <w:rPr>
                <w:spacing w:val="40"/>
                <w:sz w:val="20"/>
                <w:lang w:val="ru-RU"/>
              </w:rPr>
              <w:t xml:space="preserve"> </w:t>
            </w:r>
            <w:r w:rsidRPr="001A140A">
              <w:rPr>
                <w:sz w:val="20"/>
                <w:lang w:val="ru-RU"/>
              </w:rPr>
              <w:t>навыка</w:t>
            </w:r>
            <w:r w:rsidRPr="001A140A">
              <w:rPr>
                <w:spacing w:val="40"/>
                <w:sz w:val="20"/>
                <w:lang w:val="ru-RU"/>
              </w:rPr>
              <w:t xml:space="preserve"> </w:t>
            </w:r>
            <w:r w:rsidRPr="001A140A">
              <w:rPr>
                <w:sz w:val="20"/>
                <w:lang w:val="ru-RU"/>
              </w:rPr>
              <w:t>согласование</w:t>
            </w:r>
            <w:r w:rsidRPr="001A140A">
              <w:rPr>
                <w:spacing w:val="40"/>
                <w:sz w:val="20"/>
                <w:lang w:val="ru-RU"/>
              </w:rPr>
              <w:t xml:space="preserve"> </w:t>
            </w:r>
            <w:r w:rsidRPr="001A140A">
              <w:rPr>
                <w:sz w:val="20"/>
                <w:lang w:val="ru-RU"/>
              </w:rPr>
              <w:t>глаголов</w:t>
            </w:r>
            <w:r w:rsidRPr="001A140A">
              <w:rPr>
                <w:spacing w:val="40"/>
                <w:sz w:val="20"/>
                <w:lang w:val="ru-RU"/>
              </w:rPr>
              <w:t xml:space="preserve"> </w:t>
            </w:r>
            <w:r w:rsidRPr="001A140A">
              <w:rPr>
                <w:sz w:val="20"/>
                <w:lang w:val="ru-RU"/>
              </w:rPr>
              <w:t>прошедшего</w:t>
            </w:r>
            <w:r w:rsidRPr="001A140A">
              <w:rPr>
                <w:spacing w:val="40"/>
                <w:sz w:val="20"/>
                <w:lang w:val="ru-RU"/>
              </w:rPr>
              <w:t xml:space="preserve"> </w:t>
            </w:r>
            <w:r w:rsidRPr="001A140A">
              <w:rPr>
                <w:sz w:val="20"/>
                <w:lang w:val="ru-RU"/>
              </w:rPr>
              <w:t>времени</w:t>
            </w:r>
            <w:r w:rsidRPr="001A140A">
              <w:rPr>
                <w:spacing w:val="40"/>
                <w:sz w:val="20"/>
                <w:lang w:val="ru-RU"/>
              </w:rPr>
              <w:t xml:space="preserve"> </w:t>
            </w:r>
            <w:r w:rsidRPr="001A140A">
              <w:rPr>
                <w:sz w:val="20"/>
                <w:lang w:val="ru-RU"/>
              </w:rPr>
              <w:t>с именами</w:t>
            </w:r>
            <w:r w:rsidRPr="001A140A">
              <w:rPr>
                <w:spacing w:val="24"/>
                <w:sz w:val="20"/>
                <w:lang w:val="ru-RU"/>
              </w:rPr>
              <w:t xml:space="preserve"> </w:t>
            </w:r>
            <w:r w:rsidRPr="001A140A">
              <w:rPr>
                <w:sz w:val="20"/>
                <w:lang w:val="ru-RU"/>
              </w:rPr>
              <w:t>существительными</w:t>
            </w:r>
            <w:r w:rsidRPr="001A140A">
              <w:rPr>
                <w:spacing w:val="25"/>
                <w:sz w:val="20"/>
                <w:lang w:val="ru-RU"/>
              </w:rPr>
              <w:t xml:space="preserve"> </w:t>
            </w:r>
            <w:r w:rsidRPr="001A140A">
              <w:rPr>
                <w:sz w:val="20"/>
                <w:lang w:val="ru-RU"/>
              </w:rPr>
              <w:t>в</w:t>
            </w:r>
            <w:r w:rsidRPr="001A140A">
              <w:rPr>
                <w:spacing w:val="24"/>
                <w:sz w:val="20"/>
                <w:lang w:val="ru-RU"/>
              </w:rPr>
              <w:t xml:space="preserve"> </w:t>
            </w:r>
            <w:r w:rsidRPr="001A140A">
              <w:rPr>
                <w:sz w:val="20"/>
                <w:lang w:val="ru-RU"/>
              </w:rPr>
              <w:t>роде,</w:t>
            </w:r>
            <w:r w:rsidRPr="001A140A">
              <w:rPr>
                <w:spacing w:val="26"/>
                <w:sz w:val="20"/>
                <w:lang w:val="ru-RU"/>
              </w:rPr>
              <w:t xml:space="preserve"> </w:t>
            </w:r>
            <w:r w:rsidRPr="001A140A">
              <w:rPr>
                <w:sz w:val="20"/>
                <w:lang w:val="ru-RU"/>
              </w:rPr>
              <w:t>числе,</w:t>
            </w:r>
            <w:r w:rsidRPr="001A140A">
              <w:rPr>
                <w:spacing w:val="26"/>
                <w:sz w:val="20"/>
                <w:lang w:val="ru-RU"/>
              </w:rPr>
              <w:t xml:space="preserve"> </w:t>
            </w:r>
            <w:r w:rsidRPr="001A140A">
              <w:rPr>
                <w:sz w:val="20"/>
                <w:lang w:val="ru-RU"/>
              </w:rPr>
              <w:t>на</w:t>
            </w:r>
            <w:r w:rsidRPr="001A140A">
              <w:rPr>
                <w:spacing w:val="29"/>
                <w:sz w:val="20"/>
                <w:lang w:val="ru-RU"/>
              </w:rPr>
              <w:t xml:space="preserve"> </w:t>
            </w:r>
            <w:r w:rsidRPr="001A140A">
              <w:rPr>
                <w:sz w:val="20"/>
                <w:lang w:val="ru-RU"/>
              </w:rPr>
              <w:t>материале</w:t>
            </w:r>
            <w:r w:rsidRPr="001A140A">
              <w:rPr>
                <w:spacing w:val="26"/>
                <w:sz w:val="20"/>
                <w:lang w:val="ru-RU"/>
              </w:rPr>
              <w:t xml:space="preserve"> </w:t>
            </w:r>
            <w:r w:rsidRPr="001A140A">
              <w:rPr>
                <w:sz w:val="20"/>
                <w:lang w:val="ru-RU"/>
              </w:rPr>
              <w:t>лексической</w:t>
            </w:r>
            <w:r w:rsidRPr="001A140A">
              <w:rPr>
                <w:spacing w:val="24"/>
                <w:sz w:val="20"/>
                <w:lang w:val="ru-RU"/>
              </w:rPr>
              <w:t xml:space="preserve"> </w:t>
            </w:r>
            <w:r w:rsidRPr="001A140A">
              <w:rPr>
                <w:spacing w:val="-4"/>
                <w:sz w:val="20"/>
                <w:lang w:val="ru-RU"/>
              </w:rPr>
              <w:t>темы</w:t>
            </w:r>
          </w:p>
          <w:p w14:paraId="4CEEF5BD" w14:textId="77777777" w:rsidR="001A140A" w:rsidRDefault="001A140A" w:rsidP="00723D4B">
            <w:pPr>
              <w:pStyle w:val="TableParagraph"/>
              <w:spacing w:before="1" w:line="210" w:lineRule="exact"/>
              <w:ind w:left="105"/>
              <w:rPr>
                <w:sz w:val="20"/>
              </w:rPr>
            </w:pPr>
            <w:r>
              <w:rPr>
                <w:spacing w:val="-2"/>
                <w:sz w:val="20"/>
              </w:rPr>
              <w:t>«Явления</w:t>
            </w:r>
            <w:r>
              <w:rPr>
                <w:spacing w:val="2"/>
                <w:sz w:val="20"/>
              </w:rPr>
              <w:t xml:space="preserve"> </w:t>
            </w:r>
            <w:r>
              <w:rPr>
                <w:spacing w:val="-2"/>
                <w:sz w:val="20"/>
              </w:rPr>
              <w:t>природы»».</w:t>
            </w:r>
          </w:p>
        </w:tc>
      </w:tr>
      <w:tr w:rsidR="001A140A" w14:paraId="46F9CF38" w14:textId="77777777" w:rsidTr="00723D4B">
        <w:trPr>
          <w:trHeight w:val="918"/>
        </w:trPr>
        <w:tc>
          <w:tcPr>
            <w:tcW w:w="1843" w:type="dxa"/>
            <w:vMerge/>
            <w:tcBorders>
              <w:top w:val="nil"/>
            </w:tcBorders>
          </w:tcPr>
          <w:p w14:paraId="34ABE732" w14:textId="77777777" w:rsidR="001A140A" w:rsidRDefault="001A140A" w:rsidP="00723D4B">
            <w:pPr>
              <w:rPr>
                <w:sz w:val="2"/>
                <w:szCs w:val="2"/>
              </w:rPr>
            </w:pPr>
          </w:p>
        </w:tc>
        <w:tc>
          <w:tcPr>
            <w:tcW w:w="1438" w:type="dxa"/>
          </w:tcPr>
          <w:p w14:paraId="41D1452D" w14:textId="77777777" w:rsidR="001A140A" w:rsidRDefault="001A140A" w:rsidP="00723D4B">
            <w:pPr>
              <w:pStyle w:val="TableParagraph"/>
              <w:spacing w:before="44"/>
              <w:rPr>
                <w:b/>
                <w:sz w:val="24"/>
              </w:rPr>
            </w:pPr>
          </w:p>
          <w:p w14:paraId="1457AB4A" w14:textId="77777777" w:rsidR="001A140A" w:rsidRDefault="001A140A" w:rsidP="00723D4B">
            <w:pPr>
              <w:pStyle w:val="TableParagraph"/>
              <w:ind w:left="8"/>
              <w:jc w:val="center"/>
              <w:rPr>
                <w:sz w:val="24"/>
              </w:rPr>
            </w:pPr>
            <w:r>
              <w:rPr>
                <w:spacing w:val="-5"/>
                <w:sz w:val="24"/>
              </w:rPr>
              <w:t>32</w:t>
            </w:r>
          </w:p>
        </w:tc>
        <w:tc>
          <w:tcPr>
            <w:tcW w:w="6928" w:type="dxa"/>
          </w:tcPr>
          <w:p w14:paraId="0252E47E" w14:textId="77777777" w:rsidR="001A140A" w:rsidRPr="001A140A" w:rsidRDefault="001A140A" w:rsidP="00723D4B">
            <w:pPr>
              <w:pStyle w:val="TableParagraph"/>
              <w:ind w:left="105"/>
              <w:rPr>
                <w:sz w:val="20"/>
                <w:lang w:val="ru-RU"/>
              </w:rPr>
            </w:pPr>
            <w:r w:rsidRPr="001A140A">
              <w:rPr>
                <w:sz w:val="20"/>
                <w:lang w:val="ru-RU"/>
              </w:rPr>
              <w:t>Закрепления</w:t>
            </w:r>
            <w:r w:rsidRPr="001A140A">
              <w:rPr>
                <w:spacing w:val="80"/>
                <w:sz w:val="20"/>
                <w:lang w:val="ru-RU"/>
              </w:rPr>
              <w:t xml:space="preserve"> </w:t>
            </w:r>
            <w:r w:rsidRPr="001A140A">
              <w:rPr>
                <w:sz w:val="20"/>
                <w:lang w:val="ru-RU"/>
              </w:rPr>
              <w:t>навыка</w:t>
            </w:r>
            <w:r w:rsidRPr="001A140A">
              <w:rPr>
                <w:spacing w:val="80"/>
                <w:sz w:val="20"/>
                <w:lang w:val="ru-RU"/>
              </w:rPr>
              <w:t xml:space="preserve"> </w:t>
            </w:r>
            <w:r w:rsidRPr="001A140A">
              <w:rPr>
                <w:sz w:val="20"/>
                <w:lang w:val="ru-RU"/>
              </w:rPr>
              <w:t>использования</w:t>
            </w:r>
            <w:r w:rsidRPr="001A140A">
              <w:rPr>
                <w:spacing w:val="80"/>
                <w:sz w:val="20"/>
                <w:lang w:val="ru-RU"/>
              </w:rPr>
              <w:t xml:space="preserve"> </w:t>
            </w:r>
            <w:r w:rsidRPr="001A140A">
              <w:rPr>
                <w:sz w:val="20"/>
                <w:lang w:val="ru-RU"/>
              </w:rPr>
              <w:t>приставочных</w:t>
            </w:r>
            <w:r w:rsidRPr="001A140A">
              <w:rPr>
                <w:spacing w:val="80"/>
                <w:sz w:val="20"/>
                <w:lang w:val="ru-RU"/>
              </w:rPr>
              <w:t xml:space="preserve"> </w:t>
            </w:r>
            <w:r w:rsidRPr="001A140A">
              <w:rPr>
                <w:sz w:val="20"/>
                <w:lang w:val="ru-RU"/>
              </w:rPr>
              <w:t>глаголов,</w:t>
            </w:r>
            <w:r w:rsidRPr="001A140A">
              <w:rPr>
                <w:spacing w:val="80"/>
                <w:sz w:val="20"/>
                <w:lang w:val="ru-RU"/>
              </w:rPr>
              <w:t xml:space="preserve"> </w:t>
            </w:r>
            <w:r w:rsidRPr="001A140A">
              <w:rPr>
                <w:sz w:val="20"/>
                <w:lang w:val="ru-RU"/>
              </w:rPr>
              <w:t>правильное употребление</w:t>
            </w:r>
            <w:r w:rsidRPr="001A140A">
              <w:rPr>
                <w:spacing w:val="-6"/>
                <w:sz w:val="20"/>
                <w:lang w:val="ru-RU"/>
              </w:rPr>
              <w:t xml:space="preserve"> </w:t>
            </w:r>
            <w:r w:rsidRPr="001A140A">
              <w:rPr>
                <w:sz w:val="20"/>
                <w:lang w:val="ru-RU"/>
              </w:rPr>
              <w:t>грамматических</w:t>
            </w:r>
            <w:r w:rsidRPr="001A140A">
              <w:rPr>
                <w:spacing w:val="-7"/>
                <w:sz w:val="20"/>
                <w:lang w:val="ru-RU"/>
              </w:rPr>
              <w:t xml:space="preserve"> </w:t>
            </w:r>
            <w:r w:rsidRPr="001A140A">
              <w:rPr>
                <w:sz w:val="20"/>
                <w:lang w:val="ru-RU"/>
              </w:rPr>
              <w:t>форм</w:t>
            </w:r>
            <w:r w:rsidRPr="001A140A">
              <w:rPr>
                <w:spacing w:val="-5"/>
                <w:sz w:val="20"/>
                <w:lang w:val="ru-RU"/>
              </w:rPr>
              <w:t xml:space="preserve"> </w:t>
            </w:r>
            <w:r w:rsidRPr="001A140A">
              <w:rPr>
                <w:sz w:val="20"/>
                <w:lang w:val="ru-RU"/>
              </w:rPr>
              <w:t>глаголов,</w:t>
            </w:r>
            <w:r w:rsidRPr="001A140A">
              <w:rPr>
                <w:spacing w:val="-4"/>
                <w:sz w:val="20"/>
                <w:lang w:val="ru-RU"/>
              </w:rPr>
              <w:t xml:space="preserve"> </w:t>
            </w:r>
            <w:r w:rsidRPr="001A140A">
              <w:rPr>
                <w:sz w:val="20"/>
                <w:lang w:val="ru-RU"/>
              </w:rPr>
              <w:t>усвоенных</w:t>
            </w:r>
            <w:r w:rsidRPr="001A140A">
              <w:rPr>
                <w:spacing w:val="-6"/>
                <w:sz w:val="20"/>
                <w:lang w:val="ru-RU"/>
              </w:rPr>
              <w:t xml:space="preserve"> </w:t>
            </w:r>
            <w:r w:rsidRPr="001A140A">
              <w:rPr>
                <w:sz w:val="20"/>
                <w:lang w:val="ru-RU"/>
              </w:rPr>
              <w:t>ранее,</w:t>
            </w:r>
            <w:r w:rsidRPr="001A140A">
              <w:rPr>
                <w:spacing w:val="-3"/>
                <w:sz w:val="20"/>
                <w:lang w:val="ru-RU"/>
              </w:rPr>
              <w:t xml:space="preserve"> </w:t>
            </w:r>
            <w:r w:rsidRPr="001A140A">
              <w:rPr>
                <w:sz w:val="20"/>
                <w:lang w:val="ru-RU"/>
              </w:rPr>
              <w:t>на</w:t>
            </w:r>
            <w:r w:rsidRPr="001A140A">
              <w:rPr>
                <w:spacing w:val="-6"/>
                <w:sz w:val="20"/>
                <w:lang w:val="ru-RU"/>
              </w:rPr>
              <w:t xml:space="preserve"> </w:t>
            </w:r>
            <w:r w:rsidRPr="001A140A">
              <w:rPr>
                <w:spacing w:val="-2"/>
                <w:sz w:val="20"/>
                <w:lang w:val="ru-RU"/>
              </w:rPr>
              <w:t>материале</w:t>
            </w:r>
          </w:p>
          <w:p w14:paraId="41146880" w14:textId="77777777" w:rsidR="001A140A" w:rsidRPr="001A140A" w:rsidRDefault="001A140A" w:rsidP="00723D4B">
            <w:pPr>
              <w:pStyle w:val="TableParagraph"/>
              <w:spacing w:line="228" w:lineRule="exact"/>
              <w:ind w:left="105"/>
              <w:rPr>
                <w:sz w:val="20"/>
                <w:lang w:val="ru-RU"/>
              </w:rPr>
            </w:pPr>
            <w:r w:rsidRPr="001A140A">
              <w:rPr>
                <w:sz w:val="20"/>
                <w:lang w:val="ru-RU"/>
              </w:rPr>
              <w:t>лексической темы</w:t>
            </w:r>
            <w:r w:rsidRPr="001A140A">
              <w:rPr>
                <w:spacing w:val="20"/>
                <w:sz w:val="20"/>
                <w:lang w:val="ru-RU"/>
              </w:rPr>
              <w:t xml:space="preserve"> </w:t>
            </w:r>
            <w:r w:rsidRPr="001A140A">
              <w:rPr>
                <w:sz w:val="20"/>
                <w:lang w:val="ru-RU"/>
              </w:rPr>
              <w:t>«День Победы». Расширение знаний детей о родах войск, великих сражениях ВОВ, военной технике.</w:t>
            </w:r>
          </w:p>
        </w:tc>
      </w:tr>
      <w:tr w:rsidR="001A140A" w14:paraId="2EF05E79" w14:textId="77777777" w:rsidTr="00723D4B">
        <w:trPr>
          <w:trHeight w:val="690"/>
        </w:trPr>
        <w:tc>
          <w:tcPr>
            <w:tcW w:w="1843" w:type="dxa"/>
            <w:vMerge w:val="restart"/>
          </w:tcPr>
          <w:p w14:paraId="788F6438" w14:textId="77777777" w:rsidR="001A140A" w:rsidRPr="001A140A" w:rsidRDefault="001A140A" w:rsidP="00723D4B">
            <w:pPr>
              <w:pStyle w:val="TableParagraph"/>
              <w:rPr>
                <w:b/>
                <w:sz w:val="24"/>
                <w:lang w:val="ru-RU"/>
              </w:rPr>
            </w:pPr>
          </w:p>
          <w:p w14:paraId="3004A01F" w14:textId="77777777" w:rsidR="001A140A" w:rsidRPr="001A140A" w:rsidRDefault="001A140A" w:rsidP="00723D4B">
            <w:pPr>
              <w:pStyle w:val="TableParagraph"/>
              <w:rPr>
                <w:b/>
                <w:sz w:val="24"/>
                <w:lang w:val="ru-RU"/>
              </w:rPr>
            </w:pPr>
          </w:p>
          <w:p w14:paraId="3C7F8EC4" w14:textId="77777777" w:rsidR="001A140A" w:rsidRPr="001A140A" w:rsidRDefault="001A140A" w:rsidP="00723D4B">
            <w:pPr>
              <w:pStyle w:val="TableParagraph"/>
              <w:rPr>
                <w:b/>
                <w:sz w:val="24"/>
                <w:lang w:val="ru-RU"/>
              </w:rPr>
            </w:pPr>
          </w:p>
          <w:p w14:paraId="0494D650" w14:textId="77777777" w:rsidR="001A140A" w:rsidRPr="001A140A" w:rsidRDefault="001A140A" w:rsidP="00723D4B">
            <w:pPr>
              <w:pStyle w:val="TableParagraph"/>
              <w:spacing w:before="131"/>
              <w:rPr>
                <w:b/>
                <w:sz w:val="24"/>
                <w:lang w:val="ru-RU"/>
              </w:rPr>
            </w:pPr>
          </w:p>
          <w:p w14:paraId="5CEE7E1F" w14:textId="77777777" w:rsidR="001A140A" w:rsidRDefault="001A140A" w:rsidP="00723D4B">
            <w:pPr>
              <w:pStyle w:val="TableParagraph"/>
              <w:ind w:left="1"/>
              <w:jc w:val="center"/>
              <w:rPr>
                <w:sz w:val="24"/>
              </w:rPr>
            </w:pPr>
            <w:r>
              <w:rPr>
                <w:spacing w:val="-5"/>
                <w:sz w:val="24"/>
              </w:rPr>
              <w:t>Май</w:t>
            </w:r>
          </w:p>
        </w:tc>
        <w:tc>
          <w:tcPr>
            <w:tcW w:w="1438" w:type="dxa"/>
          </w:tcPr>
          <w:p w14:paraId="44695AE8" w14:textId="77777777" w:rsidR="001A140A" w:rsidRDefault="001A140A" w:rsidP="00723D4B">
            <w:pPr>
              <w:pStyle w:val="TableParagraph"/>
              <w:spacing w:before="207"/>
              <w:ind w:left="8"/>
              <w:jc w:val="center"/>
              <w:rPr>
                <w:sz w:val="24"/>
              </w:rPr>
            </w:pPr>
            <w:r>
              <w:rPr>
                <w:spacing w:val="-5"/>
                <w:sz w:val="24"/>
              </w:rPr>
              <w:t>33</w:t>
            </w:r>
          </w:p>
        </w:tc>
        <w:tc>
          <w:tcPr>
            <w:tcW w:w="6928" w:type="dxa"/>
          </w:tcPr>
          <w:p w14:paraId="18D1427C" w14:textId="77777777" w:rsidR="001A140A" w:rsidRDefault="001A140A" w:rsidP="00723D4B">
            <w:pPr>
              <w:pStyle w:val="TableParagraph"/>
              <w:spacing w:line="230" w:lineRule="atLeast"/>
              <w:ind w:left="105" w:right="97"/>
              <w:jc w:val="both"/>
              <w:rPr>
                <w:sz w:val="20"/>
              </w:rPr>
            </w:pPr>
            <w:r w:rsidRPr="001A140A">
              <w:rPr>
                <w:sz w:val="20"/>
                <w:lang w:val="ru-RU"/>
              </w:rPr>
              <w:t xml:space="preserve">Развитие умения составлять предложения со словами «Сначала..., а потом ...» </w:t>
            </w:r>
            <w:r>
              <w:rPr>
                <w:sz w:val="20"/>
              </w:rPr>
              <w:t xml:space="preserve">Лексическая тема «Человек. Особенности внешнего вида и строения </w:t>
            </w:r>
            <w:r>
              <w:rPr>
                <w:spacing w:val="-2"/>
                <w:sz w:val="20"/>
              </w:rPr>
              <w:t>человека».</w:t>
            </w:r>
          </w:p>
        </w:tc>
      </w:tr>
      <w:tr w:rsidR="001A140A" w14:paraId="1276CAD6" w14:textId="77777777" w:rsidTr="00723D4B">
        <w:trPr>
          <w:trHeight w:val="921"/>
        </w:trPr>
        <w:tc>
          <w:tcPr>
            <w:tcW w:w="1843" w:type="dxa"/>
            <w:vMerge/>
            <w:tcBorders>
              <w:top w:val="nil"/>
            </w:tcBorders>
          </w:tcPr>
          <w:p w14:paraId="5665101D" w14:textId="77777777" w:rsidR="001A140A" w:rsidRDefault="001A140A" w:rsidP="00723D4B">
            <w:pPr>
              <w:rPr>
                <w:sz w:val="2"/>
                <w:szCs w:val="2"/>
              </w:rPr>
            </w:pPr>
          </w:p>
        </w:tc>
        <w:tc>
          <w:tcPr>
            <w:tcW w:w="1438" w:type="dxa"/>
          </w:tcPr>
          <w:p w14:paraId="7E27FF4C" w14:textId="77777777" w:rsidR="001A140A" w:rsidRDefault="001A140A" w:rsidP="00723D4B">
            <w:pPr>
              <w:pStyle w:val="TableParagraph"/>
              <w:spacing w:before="45"/>
              <w:rPr>
                <w:b/>
                <w:sz w:val="24"/>
              </w:rPr>
            </w:pPr>
          </w:p>
          <w:p w14:paraId="5F7A13D9" w14:textId="77777777" w:rsidR="001A140A" w:rsidRDefault="001A140A" w:rsidP="00723D4B">
            <w:pPr>
              <w:pStyle w:val="TableParagraph"/>
              <w:ind w:left="8"/>
              <w:jc w:val="center"/>
              <w:rPr>
                <w:sz w:val="24"/>
              </w:rPr>
            </w:pPr>
            <w:r>
              <w:rPr>
                <w:spacing w:val="-5"/>
                <w:sz w:val="24"/>
              </w:rPr>
              <w:t>34</w:t>
            </w:r>
          </w:p>
        </w:tc>
        <w:tc>
          <w:tcPr>
            <w:tcW w:w="6928" w:type="dxa"/>
          </w:tcPr>
          <w:p w14:paraId="695854CE" w14:textId="77777777" w:rsidR="001A140A" w:rsidRPr="001A140A" w:rsidRDefault="001A140A" w:rsidP="00723D4B">
            <w:pPr>
              <w:pStyle w:val="TableParagraph"/>
              <w:ind w:left="105" w:right="99"/>
              <w:jc w:val="both"/>
              <w:rPr>
                <w:sz w:val="20"/>
                <w:lang w:val="ru-RU"/>
              </w:rPr>
            </w:pPr>
            <w:r w:rsidRPr="001A140A">
              <w:rPr>
                <w:sz w:val="20"/>
                <w:lang w:val="ru-RU"/>
              </w:rPr>
              <w:t xml:space="preserve">Расширение знаний об </w:t>
            </w:r>
            <w:proofErr w:type="gramStart"/>
            <w:r w:rsidRPr="001A140A">
              <w:rPr>
                <w:sz w:val="20"/>
                <w:lang w:val="ru-RU"/>
              </w:rPr>
              <w:t>экосистемах,природно</w:t>
            </w:r>
            <w:proofErr w:type="gramEnd"/>
            <w:r w:rsidRPr="001A140A">
              <w:rPr>
                <w:sz w:val="20"/>
                <w:lang w:val="ru-RU"/>
              </w:rPr>
              <w:t>-климатических зонах, живой и неживой природе, явлениях природы, разнообразии видов растений и животных</w:t>
            </w:r>
            <w:r w:rsidRPr="001A140A">
              <w:rPr>
                <w:spacing w:val="27"/>
                <w:sz w:val="20"/>
                <w:lang w:val="ru-RU"/>
              </w:rPr>
              <w:t xml:space="preserve"> </w:t>
            </w:r>
            <w:r w:rsidRPr="001A140A">
              <w:rPr>
                <w:sz w:val="20"/>
                <w:lang w:val="ru-RU"/>
              </w:rPr>
              <w:t>природных</w:t>
            </w:r>
            <w:r w:rsidRPr="001A140A">
              <w:rPr>
                <w:spacing w:val="70"/>
                <w:w w:val="150"/>
                <w:sz w:val="20"/>
                <w:lang w:val="ru-RU"/>
              </w:rPr>
              <w:t xml:space="preserve"> </w:t>
            </w:r>
            <w:r w:rsidRPr="001A140A">
              <w:rPr>
                <w:sz w:val="20"/>
                <w:lang w:val="ru-RU"/>
              </w:rPr>
              <w:t>зон,</w:t>
            </w:r>
            <w:r w:rsidRPr="001A140A">
              <w:rPr>
                <w:spacing w:val="71"/>
                <w:w w:val="150"/>
                <w:sz w:val="20"/>
                <w:lang w:val="ru-RU"/>
              </w:rPr>
              <w:t xml:space="preserve"> </w:t>
            </w:r>
            <w:r w:rsidRPr="001A140A">
              <w:rPr>
                <w:sz w:val="20"/>
                <w:lang w:val="ru-RU"/>
              </w:rPr>
              <w:t>приспособленности</w:t>
            </w:r>
            <w:r w:rsidRPr="001A140A">
              <w:rPr>
                <w:spacing w:val="71"/>
                <w:w w:val="150"/>
                <w:sz w:val="20"/>
                <w:lang w:val="ru-RU"/>
              </w:rPr>
              <w:t xml:space="preserve"> </w:t>
            </w:r>
            <w:r w:rsidRPr="001A140A">
              <w:rPr>
                <w:sz w:val="20"/>
                <w:lang w:val="ru-RU"/>
              </w:rPr>
              <w:t>растений</w:t>
            </w:r>
            <w:r w:rsidRPr="001A140A">
              <w:rPr>
                <w:spacing w:val="70"/>
                <w:w w:val="150"/>
                <w:sz w:val="20"/>
                <w:lang w:val="ru-RU"/>
              </w:rPr>
              <w:t xml:space="preserve"> </w:t>
            </w:r>
            <w:r w:rsidRPr="001A140A">
              <w:rPr>
                <w:sz w:val="20"/>
                <w:lang w:val="ru-RU"/>
              </w:rPr>
              <w:t>и</w:t>
            </w:r>
            <w:r w:rsidRPr="001A140A">
              <w:rPr>
                <w:spacing w:val="71"/>
                <w:w w:val="150"/>
                <w:sz w:val="20"/>
                <w:lang w:val="ru-RU"/>
              </w:rPr>
              <w:t xml:space="preserve"> </w:t>
            </w:r>
            <w:r w:rsidRPr="001A140A">
              <w:rPr>
                <w:sz w:val="20"/>
                <w:lang w:val="ru-RU"/>
              </w:rPr>
              <w:t>животных</w:t>
            </w:r>
            <w:r w:rsidRPr="001A140A">
              <w:rPr>
                <w:spacing w:val="70"/>
                <w:w w:val="150"/>
                <w:sz w:val="20"/>
                <w:lang w:val="ru-RU"/>
              </w:rPr>
              <w:t xml:space="preserve"> </w:t>
            </w:r>
            <w:r w:rsidRPr="001A140A">
              <w:rPr>
                <w:spacing w:val="-10"/>
                <w:sz w:val="20"/>
                <w:lang w:val="ru-RU"/>
              </w:rPr>
              <w:t>к</w:t>
            </w:r>
          </w:p>
          <w:p w14:paraId="7CBA4F07" w14:textId="77777777" w:rsidR="001A140A" w:rsidRDefault="001A140A" w:rsidP="00723D4B">
            <w:pPr>
              <w:pStyle w:val="TableParagraph"/>
              <w:spacing w:before="2" w:line="210" w:lineRule="exact"/>
              <w:ind w:left="105"/>
              <w:jc w:val="both"/>
              <w:rPr>
                <w:sz w:val="20"/>
              </w:rPr>
            </w:pPr>
            <w:r>
              <w:rPr>
                <w:sz w:val="20"/>
              </w:rPr>
              <w:t>изменениям</w:t>
            </w:r>
            <w:r>
              <w:rPr>
                <w:spacing w:val="-11"/>
                <w:sz w:val="20"/>
              </w:rPr>
              <w:t xml:space="preserve"> </w:t>
            </w:r>
            <w:r>
              <w:rPr>
                <w:sz w:val="20"/>
              </w:rPr>
              <w:t>в</w:t>
            </w:r>
            <w:r>
              <w:rPr>
                <w:spacing w:val="-10"/>
                <w:sz w:val="20"/>
              </w:rPr>
              <w:t xml:space="preserve"> </w:t>
            </w:r>
            <w:r>
              <w:rPr>
                <w:spacing w:val="-2"/>
                <w:sz w:val="20"/>
              </w:rPr>
              <w:t>природе.</w:t>
            </w:r>
          </w:p>
        </w:tc>
      </w:tr>
      <w:tr w:rsidR="001A140A" w14:paraId="3B3A1622" w14:textId="77777777" w:rsidTr="00723D4B">
        <w:trPr>
          <w:trHeight w:val="688"/>
        </w:trPr>
        <w:tc>
          <w:tcPr>
            <w:tcW w:w="1843" w:type="dxa"/>
            <w:vMerge/>
            <w:tcBorders>
              <w:top w:val="nil"/>
            </w:tcBorders>
          </w:tcPr>
          <w:p w14:paraId="725040FE" w14:textId="77777777" w:rsidR="001A140A" w:rsidRDefault="001A140A" w:rsidP="00723D4B">
            <w:pPr>
              <w:rPr>
                <w:sz w:val="2"/>
                <w:szCs w:val="2"/>
              </w:rPr>
            </w:pPr>
          </w:p>
        </w:tc>
        <w:tc>
          <w:tcPr>
            <w:tcW w:w="1438" w:type="dxa"/>
          </w:tcPr>
          <w:p w14:paraId="0BDA3488" w14:textId="77777777" w:rsidR="001A140A" w:rsidRDefault="001A140A" w:rsidP="00723D4B">
            <w:pPr>
              <w:pStyle w:val="TableParagraph"/>
              <w:spacing w:before="205"/>
              <w:ind w:left="8"/>
              <w:jc w:val="center"/>
              <w:rPr>
                <w:sz w:val="24"/>
              </w:rPr>
            </w:pPr>
            <w:r>
              <w:rPr>
                <w:spacing w:val="-5"/>
                <w:sz w:val="24"/>
              </w:rPr>
              <w:t>35</w:t>
            </w:r>
          </w:p>
        </w:tc>
        <w:tc>
          <w:tcPr>
            <w:tcW w:w="6928" w:type="dxa"/>
          </w:tcPr>
          <w:p w14:paraId="4D1DFA61" w14:textId="77777777" w:rsidR="001A140A" w:rsidRDefault="001A140A" w:rsidP="00723D4B">
            <w:pPr>
              <w:pStyle w:val="TableParagraph"/>
              <w:ind w:left="105"/>
              <w:rPr>
                <w:sz w:val="20"/>
              </w:rPr>
            </w:pPr>
            <w:r w:rsidRPr="001A140A">
              <w:rPr>
                <w:sz w:val="20"/>
                <w:lang w:val="ru-RU"/>
              </w:rPr>
              <w:t>Закрепление</w:t>
            </w:r>
            <w:r w:rsidRPr="001A140A">
              <w:rPr>
                <w:spacing w:val="28"/>
                <w:sz w:val="20"/>
                <w:lang w:val="ru-RU"/>
              </w:rPr>
              <w:t xml:space="preserve"> </w:t>
            </w:r>
            <w:r w:rsidRPr="001A140A">
              <w:rPr>
                <w:sz w:val="20"/>
                <w:lang w:val="ru-RU"/>
              </w:rPr>
              <w:t>умений</w:t>
            </w:r>
            <w:r w:rsidRPr="001A140A">
              <w:rPr>
                <w:spacing w:val="27"/>
                <w:sz w:val="20"/>
                <w:lang w:val="ru-RU"/>
              </w:rPr>
              <w:t xml:space="preserve"> </w:t>
            </w:r>
            <w:r w:rsidRPr="001A140A">
              <w:rPr>
                <w:sz w:val="20"/>
                <w:lang w:val="ru-RU"/>
              </w:rPr>
              <w:t>в</w:t>
            </w:r>
            <w:r w:rsidRPr="001A140A">
              <w:rPr>
                <w:spacing w:val="25"/>
                <w:sz w:val="20"/>
                <w:lang w:val="ru-RU"/>
              </w:rPr>
              <w:t xml:space="preserve"> </w:t>
            </w:r>
            <w:r w:rsidRPr="001A140A">
              <w:rPr>
                <w:sz w:val="20"/>
                <w:lang w:val="ru-RU"/>
              </w:rPr>
              <w:t>составлении</w:t>
            </w:r>
            <w:r w:rsidRPr="001A140A">
              <w:rPr>
                <w:spacing w:val="24"/>
                <w:sz w:val="20"/>
                <w:lang w:val="ru-RU"/>
              </w:rPr>
              <w:t xml:space="preserve"> </w:t>
            </w:r>
            <w:r w:rsidRPr="001A140A">
              <w:rPr>
                <w:sz w:val="20"/>
                <w:lang w:val="ru-RU"/>
              </w:rPr>
              <w:t>рассказов-описаний</w:t>
            </w:r>
            <w:r w:rsidRPr="001A140A">
              <w:rPr>
                <w:spacing w:val="24"/>
                <w:sz w:val="20"/>
                <w:lang w:val="ru-RU"/>
              </w:rPr>
              <w:t xml:space="preserve"> </w:t>
            </w:r>
            <w:r w:rsidRPr="001A140A">
              <w:rPr>
                <w:sz w:val="20"/>
                <w:lang w:val="ru-RU"/>
              </w:rPr>
              <w:t>предмета,</w:t>
            </w:r>
            <w:r w:rsidRPr="001A140A">
              <w:rPr>
                <w:spacing w:val="26"/>
                <w:sz w:val="20"/>
                <w:lang w:val="ru-RU"/>
              </w:rPr>
              <w:t xml:space="preserve"> </w:t>
            </w:r>
            <w:r w:rsidRPr="001A140A">
              <w:rPr>
                <w:sz w:val="20"/>
                <w:lang w:val="ru-RU"/>
              </w:rPr>
              <w:t>описаний ситуации</w:t>
            </w:r>
            <w:r w:rsidRPr="001A140A">
              <w:rPr>
                <w:spacing w:val="28"/>
                <w:sz w:val="20"/>
                <w:lang w:val="ru-RU"/>
              </w:rPr>
              <w:t xml:space="preserve"> </w:t>
            </w:r>
            <w:r w:rsidRPr="001A140A">
              <w:rPr>
                <w:sz w:val="20"/>
                <w:lang w:val="ru-RU"/>
              </w:rPr>
              <w:t>по</w:t>
            </w:r>
            <w:r w:rsidRPr="001A140A">
              <w:rPr>
                <w:spacing w:val="31"/>
                <w:sz w:val="20"/>
                <w:lang w:val="ru-RU"/>
              </w:rPr>
              <w:t xml:space="preserve"> </w:t>
            </w:r>
            <w:r w:rsidRPr="001A140A">
              <w:rPr>
                <w:sz w:val="20"/>
                <w:lang w:val="ru-RU"/>
              </w:rPr>
              <w:t>картинке,</w:t>
            </w:r>
            <w:r w:rsidRPr="001A140A">
              <w:rPr>
                <w:spacing w:val="29"/>
                <w:sz w:val="20"/>
                <w:lang w:val="ru-RU"/>
              </w:rPr>
              <w:t xml:space="preserve"> </w:t>
            </w:r>
            <w:r w:rsidRPr="001A140A">
              <w:rPr>
                <w:sz w:val="20"/>
                <w:lang w:val="ru-RU"/>
              </w:rPr>
              <w:t>на</w:t>
            </w:r>
            <w:r w:rsidRPr="001A140A">
              <w:rPr>
                <w:spacing w:val="31"/>
                <w:sz w:val="20"/>
                <w:lang w:val="ru-RU"/>
              </w:rPr>
              <w:t xml:space="preserve"> </w:t>
            </w:r>
            <w:r w:rsidRPr="001A140A">
              <w:rPr>
                <w:sz w:val="20"/>
                <w:lang w:val="ru-RU"/>
              </w:rPr>
              <w:t>материале</w:t>
            </w:r>
            <w:r w:rsidRPr="001A140A">
              <w:rPr>
                <w:spacing w:val="30"/>
                <w:sz w:val="20"/>
                <w:lang w:val="ru-RU"/>
              </w:rPr>
              <w:t xml:space="preserve"> </w:t>
            </w:r>
            <w:r w:rsidRPr="001A140A">
              <w:rPr>
                <w:sz w:val="20"/>
                <w:lang w:val="ru-RU"/>
              </w:rPr>
              <w:t>изученных</w:t>
            </w:r>
            <w:r w:rsidRPr="001A140A">
              <w:rPr>
                <w:spacing w:val="28"/>
                <w:sz w:val="20"/>
                <w:lang w:val="ru-RU"/>
              </w:rPr>
              <w:t xml:space="preserve"> </w:t>
            </w:r>
            <w:r w:rsidRPr="001A140A">
              <w:rPr>
                <w:sz w:val="20"/>
                <w:lang w:val="ru-RU"/>
              </w:rPr>
              <w:t>лексических</w:t>
            </w:r>
            <w:r w:rsidRPr="001A140A">
              <w:rPr>
                <w:spacing w:val="27"/>
                <w:sz w:val="20"/>
                <w:lang w:val="ru-RU"/>
              </w:rPr>
              <w:t xml:space="preserve"> </w:t>
            </w:r>
            <w:r w:rsidRPr="001A140A">
              <w:rPr>
                <w:sz w:val="20"/>
                <w:lang w:val="ru-RU"/>
              </w:rPr>
              <w:t>тем.</w:t>
            </w:r>
            <w:r w:rsidRPr="001A140A">
              <w:rPr>
                <w:spacing w:val="35"/>
                <w:sz w:val="20"/>
                <w:lang w:val="ru-RU"/>
              </w:rPr>
              <w:t xml:space="preserve"> </w:t>
            </w:r>
            <w:r>
              <w:rPr>
                <w:spacing w:val="-2"/>
                <w:sz w:val="20"/>
              </w:rPr>
              <w:t>Итоговая</w:t>
            </w:r>
          </w:p>
          <w:p w14:paraId="121B4531" w14:textId="77777777" w:rsidR="001A140A" w:rsidRDefault="001A140A" w:rsidP="00723D4B">
            <w:pPr>
              <w:pStyle w:val="TableParagraph"/>
              <w:spacing w:line="208" w:lineRule="exact"/>
              <w:ind w:left="105"/>
              <w:rPr>
                <w:sz w:val="20"/>
              </w:rPr>
            </w:pPr>
            <w:r>
              <w:rPr>
                <w:spacing w:val="-2"/>
                <w:sz w:val="20"/>
              </w:rPr>
              <w:t>диагностика</w:t>
            </w:r>
            <w:r>
              <w:rPr>
                <w:spacing w:val="1"/>
                <w:sz w:val="20"/>
              </w:rPr>
              <w:t xml:space="preserve"> </w:t>
            </w:r>
            <w:r>
              <w:rPr>
                <w:spacing w:val="-2"/>
                <w:sz w:val="20"/>
              </w:rPr>
              <w:t>речевого</w:t>
            </w:r>
            <w:r>
              <w:rPr>
                <w:spacing w:val="3"/>
                <w:sz w:val="20"/>
              </w:rPr>
              <w:t xml:space="preserve"> </w:t>
            </w:r>
            <w:r>
              <w:rPr>
                <w:spacing w:val="-2"/>
                <w:sz w:val="20"/>
              </w:rPr>
              <w:t>развития.</w:t>
            </w:r>
          </w:p>
        </w:tc>
      </w:tr>
      <w:tr w:rsidR="001A140A" w14:paraId="1100F969" w14:textId="77777777" w:rsidTr="00723D4B">
        <w:trPr>
          <w:trHeight w:val="690"/>
        </w:trPr>
        <w:tc>
          <w:tcPr>
            <w:tcW w:w="1843" w:type="dxa"/>
            <w:vMerge/>
            <w:tcBorders>
              <w:top w:val="nil"/>
            </w:tcBorders>
          </w:tcPr>
          <w:p w14:paraId="3E6FEC12" w14:textId="77777777" w:rsidR="001A140A" w:rsidRDefault="001A140A" w:rsidP="00723D4B">
            <w:pPr>
              <w:rPr>
                <w:sz w:val="2"/>
                <w:szCs w:val="2"/>
              </w:rPr>
            </w:pPr>
          </w:p>
        </w:tc>
        <w:tc>
          <w:tcPr>
            <w:tcW w:w="1438" w:type="dxa"/>
          </w:tcPr>
          <w:p w14:paraId="66C04095" w14:textId="77777777" w:rsidR="001A140A" w:rsidRDefault="001A140A" w:rsidP="00723D4B">
            <w:pPr>
              <w:pStyle w:val="TableParagraph"/>
              <w:spacing w:before="207"/>
              <w:ind w:left="8"/>
              <w:jc w:val="center"/>
              <w:rPr>
                <w:sz w:val="24"/>
              </w:rPr>
            </w:pPr>
            <w:r>
              <w:rPr>
                <w:spacing w:val="-5"/>
                <w:sz w:val="24"/>
              </w:rPr>
              <w:t>36</w:t>
            </w:r>
          </w:p>
        </w:tc>
        <w:tc>
          <w:tcPr>
            <w:tcW w:w="6928" w:type="dxa"/>
          </w:tcPr>
          <w:p w14:paraId="787A905B" w14:textId="77777777" w:rsidR="001A140A" w:rsidRDefault="001A140A" w:rsidP="00723D4B">
            <w:pPr>
              <w:pStyle w:val="TableParagraph"/>
              <w:spacing w:line="230" w:lineRule="atLeast"/>
              <w:ind w:left="105" w:right="98"/>
              <w:jc w:val="both"/>
              <w:rPr>
                <w:sz w:val="20"/>
              </w:rPr>
            </w:pPr>
            <w:r w:rsidRPr="001A140A">
              <w:rPr>
                <w:sz w:val="20"/>
                <w:lang w:val="ru-RU"/>
              </w:rPr>
              <w:t xml:space="preserve">Закрепление умений в составлении рассказов-описаний предмета, описаний ситуации по картинке, на материале изученных лексических тем. </w:t>
            </w:r>
            <w:r>
              <w:rPr>
                <w:sz w:val="20"/>
              </w:rPr>
              <w:t>Итоговая диагностика речевого развития.</w:t>
            </w:r>
          </w:p>
        </w:tc>
      </w:tr>
    </w:tbl>
    <w:p w14:paraId="6D6CD87B" w14:textId="77777777" w:rsidR="001A140A" w:rsidRDefault="001A140A" w:rsidP="001A140A">
      <w:pPr>
        <w:pStyle w:val="a7"/>
        <w:spacing w:before="18"/>
        <w:ind w:left="0"/>
        <w:jc w:val="left"/>
        <w:rPr>
          <w:b/>
        </w:rPr>
      </w:pPr>
    </w:p>
    <w:p w14:paraId="03B9CE63" w14:textId="77777777" w:rsidR="001A140A" w:rsidRDefault="001A140A" w:rsidP="001A140A">
      <w:pPr>
        <w:pStyle w:val="a7"/>
        <w:ind w:left="0" w:right="138"/>
        <w:jc w:val="right"/>
      </w:pPr>
      <w:r>
        <w:t>Таблица</w:t>
      </w:r>
      <w:r>
        <w:rPr>
          <w:spacing w:val="-4"/>
        </w:rPr>
        <w:t xml:space="preserve"> </w:t>
      </w:r>
      <w:r>
        <w:rPr>
          <w:spacing w:val="-10"/>
        </w:rPr>
        <w:t>2</w:t>
      </w:r>
    </w:p>
    <w:p w14:paraId="0A2F6E6E" w14:textId="77777777" w:rsidR="001A140A" w:rsidRDefault="001A140A" w:rsidP="001A140A">
      <w:pPr>
        <w:pStyle w:val="1"/>
      </w:pPr>
      <w:r>
        <w:t>УЧЕБНО-ТЕМАТИЧЕСКИЙ</w:t>
      </w:r>
      <w:r>
        <w:rPr>
          <w:spacing w:val="-7"/>
        </w:rPr>
        <w:t xml:space="preserve"> </w:t>
      </w:r>
      <w:r>
        <w:rPr>
          <w:spacing w:val="-4"/>
        </w:rPr>
        <w:t>ПЛАН</w:t>
      </w:r>
    </w:p>
    <w:p w14:paraId="58AC29DB" w14:textId="77777777" w:rsidR="001A140A" w:rsidRDefault="001A140A" w:rsidP="001A140A">
      <w:pPr>
        <w:pStyle w:val="a7"/>
        <w:ind w:left="1064" w:right="781"/>
        <w:jc w:val="center"/>
      </w:pPr>
      <w:r>
        <w:t>Подготовка</w:t>
      </w:r>
      <w:r>
        <w:rPr>
          <w:spacing w:val="-3"/>
        </w:rPr>
        <w:t xml:space="preserve"> </w:t>
      </w:r>
      <w:r>
        <w:t>к</w:t>
      </w:r>
      <w:r>
        <w:rPr>
          <w:spacing w:val="-2"/>
        </w:rPr>
        <w:t xml:space="preserve"> </w:t>
      </w:r>
      <w:r>
        <w:t>обучению</w:t>
      </w:r>
      <w:r>
        <w:rPr>
          <w:spacing w:val="-1"/>
        </w:rPr>
        <w:t xml:space="preserve"> </w:t>
      </w:r>
      <w:r>
        <w:rPr>
          <w:spacing w:val="-2"/>
        </w:rPr>
        <w:t>грамоте</w:t>
      </w:r>
    </w:p>
    <w:p w14:paraId="5FCEA3BA" w14:textId="77777777" w:rsidR="001A140A" w:rsidRDefault="001A140A" w:rsidP="001A140A">
      <w:pPr>
        <w:pStyle w:val="a7"/>
        <w:spacing w:before="47"/>
        <w:ind w:left="0"/>
        <w:jc w:val="left"/>
        <w:rPr>
          <w:sz w:val="2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440BB90A" w14:textId="77777777" w:rsidTr="00723D4B">
        <w:trPr>
          <w:trHeight w:val="768"/>
        </w:trPr>
        <w:tc>
          <w:tcPr>
            <w:tcW w:w="1843" w:type="dxa"/>
            <w:shd w:val="clear" w:color="auto" w:fill="D9D9D9"/>
          </w:tcPr>
          <w:p w14:paraId="156C095D" w14:textId="77777777" w:rsidR="001A140A" w:rsidRDefault="001A140A" w:rsidP="00723D4B">
            <w:pPr>
              <w:pStyle w:val="TableParagraph"/>
              <w:spacing w:before="107"/>
              <w:rPr>
                <w:sz w:val="24"/>
              </w:rPr>
            </w:pPr>
          </w:p>
          <w:p w14:paraId="6CAFF2C0" w14:textId="77777777" w:rsidR="001A140A" w:rsidRDefault="001A140A" w:rsidP="00723D4B">
            <w:pPr>
              <w:pStyle w:val="TableParagraph"/>
              <w:ind w:left="563"/>
              <w:rPr>
                <w:b/>
                <w:sz w:val="24"/>
              </w:rPr>
            </w:pPr>
            <w:r>
              <w:rPr>
                <w:b/>
                <w:spacing w:val="-2"/>
                <w:sz w:val="24"/>
              </w:rPr>
              <w:t>Месяц</w:t>
            </w:r>
          </w:p>
        </w:tc>
        <w:tc>
          <w:tcPr>
            <w:tcW w:w="1438" w:type="dxa"/>
            <w:shd w:val="clear" w:color="auto" w:fill="D9D9D9"/>
          </w:tcPr>
          <w:p w14:paraId="350091E8" w14:textId="77777777" w:rsidR="001A140A" w:rsidRDefault="001A140A" w:rsidP="00723D4B">
            <w:pPr>
              <w:pStyle w:val="TableParagraph"/>
              <w:spacing w:before="107"/>
              <w:ind w:left="547" w:right="534" w:hanging="2"/>
              <w:jc w:val="center"/>
              <w:rPr>
                <w:b/>
                <w:sz w:val="24"/>
              </w:rPr>
            </w:pPr>
            <w:r>
              <w:rPr>
                <w:b/>
                <w:spacing w:val="-10"/>
                <w:sz w:val="24"/>
              </w:rPr>
              <w:t xml:space="preserve">№ </w:t>
            </w:r>
            <w:r>
              <w:rPr>
                <w:b/>
                <w:spacing w:val="-4"/>
                <w:sz w:val="24"/>
              </w:rPr>
              <w:t>п/п</w:t>
            </w:r>
          </w:p>
        </w:tc>
        <w:tc>
          <w:tcPr>
            <w:tcW w:w="6928" w:type="dxa"/>
            <w:shd w:val="clear" w:color="auto" w:fill="D9D9D9"/>
          </w:tcPr>
          <w:p w14:paraId="71EA4952" w14:textId="77777777" w:rsidR="001A140A" w:rsidRDefault="001A140A" w:rsidP="00723D4B">
            <w:pPr>
              <w:pStyle w:val="TableParagraph"/>
              <w:spacing w:before="244"/>
              <w:ind w:left="5" w:right="3"/>
              <w:jc w:val="center"/>
              <w:rPr>
                <w:b/>
                <w:sz w:val="24"/>
              </w:rPr>
            </w:pPr>
            <w:r>
              <w:rPr>
                <w:b/>
                <w:sz w:val="24"/>
              </w:rPr>
              <w:t>Темы</w:t>
            </w:r>
            <w:r>
              <w:rPr>
                <w:b/>
                <w:spacing w:val="-1"/>
                <w:sz w:val="24"/>
              </w:rPr>
              <w:t xml:space="preserve"> </w:t>
            </w:r>
            <w:r>
              <w:rPr>
                <w:b/>
                <w:spacing w:val="-2"/>
                <w:sz w:val="24"/>
              </w:rPr>
              <w:t>занятий</w:t>
            </w:r>
          </w:p>
        </w:tc>
      </w:tr>
      <w:tr w:rsidR="001A140A" w14:paraId="0D2B379C" w14:textId="77777777" w:rsidTr="00723D4B">
        <w:trPr>
          <w:trHeight w:val="565"/>
        </w:trPr>
        <w:tc>
          <w:tcPr>
            <w:tcW w:w="1843" w:type="dxa"/>
            <w:vMerge w:val="restart"/>
          </w:tcPr>
          <w:p w14:paraId="10C67DFE" w14:textId="77777777" w:rsidR="001A140A" w:rsidRDefault="001A140A" w:rsidP="00723D4B">
            <w:pPr>
              <w:pStyle w:val="TableParagraph"/>
              <w:rPr>
                <w:sz w:val="24"/>
              </w:rPr>
            </w:pPr>
          </w:p>
          <w:p w14:paraId="29DC2615" w14:textId="77777777" w:rsidR="001A140A" w:rsidRDefault="001A140A" w:rsidP="00723D4B">
            <w:pPr>
              <w:pStyle w:val="TableParagraph"/>
              <w:spacing w:before="181"/>
              <w:rPr>
                <w:sz w:val="24"/>
              </w:rPr>
            </w:pPr>
          </w:p>
          <w:p w14:paraId="7DADBEEE" w14:textId="77777777" w:rsidR="001A140A" w:rsidRDefault="001A140A" w:rsidP="00723D4B">
            <w:pPr>
              <w:pStyle w:val="TableParagraph"/>
              <w:ind w:left="436"/>
              <w:rPr>
                <w:sz w:val="24"/>
              </w:rPr>
            </w:pPr>
            <w:r>
              <w:rPr>
                <w:spacing w:val="-2"/>
                <w:sz w:val="24"/>
              </w:rPr>
              <w:t>Сентябрь</w:t>
            </w:r>
          </w:p>
        </w:tc>
        <w:tc>
          <w:tcPr>
            <w:tcW w:w="1438" w:type="dxa"/>
          </w:tcPr>
          <w:p w14:paraId="0D829F5C" w14:textId="77777777" w:rsidR="001A140A" w:rsidRDefault="001A140A" w:rsidP="00723D4B">
            <w:pPr>
              <w:pStyle w:val="TableParagraph"/>
              <w:spacing w:before="145"/>
              <w:ind w:left="8"/>
              <w:jc w:val="center"/>
              <w:rPr>
                <w:sz w:val="24"/>
              </w:rPr>
            </w:pPr>
            <w:r>
              <w:rPr>
                <w:spacing w:val="-10"/>
                <w:sz w:val="24"/>
              </w:rPr>
              <w:t>1</w:t>
            </w:r>
          </w:p>
        </w:tc>
        <w:tc>
          <w:tcPr>
            <w:tcW w:w="6928" w:type="dxa"/>
          </w:tcPr>
          <w:p w14:paraId="6728394D" w14:textId="77777777" w:rsidR="001A140A" w:rsidRPr="001A140A" w:rsidRDefault="001A140A" w:rsidP="00723D4B">
            <w:pPr>
              <w:pStyle w:val="TableParagraph"/>
              <w:ind w:left="105"/>
              <w:rPr>
                <w:sz w:val="20"/>
                <w:lang w:val="ru-RU"/>
              </w:rPr>
            </w:pPr>
            <w:r w:rsidRPr="001A140A">
              <w:rPr>
                <w:sz w:val="20"/>
                <w:lang w:val="ru-RU"/>
              </w:rPr>
              <w:t>Диагностика</w:t>
            </w:r>
            <w:r w:rsidRPr="001A140A">
              <w:rPr>
                <w:spacing w:val="-11"/>
                <w:sz w:val="20"/>
                <w:lang w:val="ru-RU"/>
              </w:rPr>
              <w:t xml:space="preserve"> </w:t>
            </w:r>
            <w:r w:rsidRPr="001A140A">
              <w:rPr>
                <w:sz w:val="20"/>
                <w:lang w:val="ru-RU"/>
              </w:rPr>
              <w:t>фонетико-</w:t>
            </w:r>
            <w:r w:rsidRPr="001A140A">
              <w:rPr>
                <w:spacing w:val="-12"/>
                <w:sz w:val="20"/>
                <w:lang w:val="ru-RU"/>
              </w:rPr>
              <w:t xml:space="preserve"> </w:t>
            </w:r>
            <w:r w:rsidRPr="001A140A">
              <w:rPr>
                <w:sz w:val="20"/>
                <w:lang w:val="ru-RU"/>
              </w:rPr>
              <w:t>фонематической</w:t>
            </w:r>
            <w:r w:rsidRPr="001A140A">
              <w:rPr>
                <w:spacing w:val="-12"/>
                <w:sz w:val="20"/>
                <w:lang w:val="ru-RU"/>
              </w:rPr>
              <w:t xml:space="preserve"> </w:t>
            </w:r>
            <w:r w:rsidRPr="001A140A">
              <w:rPr>
                <w:sz w:val="20"/>
                <w:lang w:val="ru-RU"/>
              </w:rPr>
              <w:t>стороны</w:t>
            </w:r>
            <w:r w:rsidRPr="001A140A">
              <w:rPr>
                <w:spacing w:val="-11"/>
                <w:sz w:val="20"/>
                <w:lang w:val="ru-RU"/>
              </w:rPr>
              <w:t xml:space="preserve"> </w:t>
            </w:r>
            <w:r w:rsidRPr="001A140A">
              <w:rPr>
                <w:spacing w:val="-4"/>
                <w:sz w:val="20"/>
                <w:lang w:val="ru-RU"/>
              </w:rPr>
              <w:t>речи.</w:t>
            </w:r>
          </w:p>
        </w:tc>
      </w:tr>
      <w:tr w:rsidR="001A140A" w14:paraId="5DB9052B" w14:textId="77777777" w:rsidTr="00723D4B">
        <w:trPr>
          <w:trHeight w:val="568"/>
        </w:trPr>
        <w:tc>
          <w:tcPr>
            <w:tcW w:w="1843" w:type="dxa"/>
            <w:vMerge/>
            <w:tcBorders>
              <w:top w:val="nil"/>
            </w:tcBorders>
          </w:tcPr>
          <w:p w14:paraId="4E012015" w14:textId="77777777" w:rsidR="001A140A" w:rsidRPr="001A140A" w:rsidRDefault="001A140A" w:rsidP="00723D4B">
            <w:pPr>
              <w:rPr>
                <w:sz w:val="2"/>
                <w:szCs w:val="2"/>
                <w:lang w:val="ru-RU"/>
              </w:rPr>
            </w:pPr>
          </w:p>
        </w:tc>
        <w:tc>
          <w:tcPr>
            <w:tcW w:w="1438" w:type="dxa"/>
          </w:tcPr>
          <w:p w14:paraId="1C389940" w14:textId="77777777" w:rsidR="001A140A" w:rsidRDefault="001A140A" w:rsidP="00723D4B">
            <w:pPr>
              <w:pStyle w:val="TableParagraph"/>
              <w:spacing w:before="145"/>
              <w:ind w:left="8"/>
              <w:jc w:val="center"/>
              <w:rPr>
                <w:sz w:val="24"/>
              </w:rPr>
            </w:pPr>
            <w:r>
              <w:rPr>
                <w:spacing w:val="-10"/>
                <w:sz w:val="24"/>
              </w:rPr>
              <w:t>2</w:t>
            </w:r>
          </w:p>
        </w:tc>
        <w:tc>
          <w:tcPr>
            <w:tcW w:w="6928" w:type="dxa"/>
          </w:tcPr>
          <w:p w14:paraId="425BFB00" w14:textId="77777777" w:rsidR="001A140A" w:rsidRDefault="001A140A" w:rsidP="00723D4B">
            <w:pPr>
              <w:pStyle w:val="TableParagraph"/>
              <w:ind w:left="105"/>
              <w:rPr>
                <w:sz w:val="20"/>
              </w:rPr>
            </w:pPr>
            <w:r w:rsidRPr="001A140A">
              <w:rPr>
                <w:sz w:val="20"/>
                <w:lang w:val="ru-RU"/>
              </w:rPr>
              <w:t>Гласные</w:t>
            </w:r>
            <w:r w:rsidRPr="001A140A">
              <w:rPr>
                <w:spacing w:val="-7"/>
                <w:sz w:val="20"/>
                <w:lang w:val="ru-RU"/>
              </w:rPr>
              <w:t xml:space="preserve"> </w:t>
            </w:r>
            <w:r w:rsidRPr="001A140A">
              <w:rPr>
                <w:sz w:val="20"/>
                <w:lang w:val="ru-RU"/>
              </w:rPr>
              <w:t>звуки</w:t>
            </w:r>
            <w:r w:rsidRPr="001A140A">
              <w:rPr>
                <w:spacing w:val="-7"/>
                <w:sz w:val="20"/>
                <w:lang w:val="ru-RU"/>
              </w:rPr>
              <w:t xml:space="preserve"> </w:t>
            </w:r>
            <w:r w:rsidRPr="001A140A">
              <w:rPr>
                <w:sz w:val="20"/>
                <w:lang w:val="ru-RU"/>
              </w:rPr>
              <w:t>[а],</w:t>
            </w:r>
            <w:r w:rsidRPr="001A140A">
              <w:rPr>
                <w:spacing w:val="-7"/>
                <w:sz w:val="20"/>
                <w:lang w:val="ru-RU"/>
              </w:rPr>
              <w:t xml:space="preserve"> </w:t>
            </w:r>
            <w:r w:rsidRPr="001A140A">
              <w:rPr>
                <w:sz w:val="20"/>
                <w:lang w:val="ru-RU"/>
              </w:rPr>
              <w:t>[о],</w:t>
            </w:r>
            <w:r w:rsidRPr="001A140A">
              <w:rPr>
                <w:spacing w:val="-6"/>
                <w:sz w:val="20"/>
                <w:lang w:val="ru-RU"/>
              </w:rPr>
              <w:t xml:space="preserve"> </w:t>
            </w:r>
            <w:r w:rsidRPr="001A140A">
              <w:rPr>
                <w:sz w:val="20"/>
                <w:lang w:val="ru-RU"/>
              </w:rPr>
              <w:t>[у],</w:t>
            </w:r>
            <w:r w:rsidRPr="001A140A">
              <w:rPr>
                <w:spacing w:val="-7"/>
                <w:sz w:val="20"/>
                <w:lang w:val="ru-RU"/>
              </w:rPr>
              <w:t xml:space="preserve"> </w:t>
            </w:r>
            <w:r w:rsidRPr="001A140A">
              <w:rPr>
                <w:sz w:val="20"/>
                <w:lang w:val="ru-RU"/>
              </w:rPr>
              <w:t>[и],</w:t>
            </w:r>
            <w:r w:rsidRPr="001A140A">
              <w:rPr>
                <w:spacing w:val="-7"/>
                <w:sz w:val="20"/>
                <w:lang w:val="ru-RU"/>
              </w:rPr>
              <w:t xml:space="preserve"> </w:t>
            </w:r>
            <w:r w:rsidRPr="001A140A">
              <w:rPr>
                <w:sz w:val="20"/>
                <w:lang w:val="ru-RU"/>
              </w:rPr>
              <w:t>[ы].</w:t>
            </w:r>
            <w:r w:rsidRPr="001A140A">
              <w:rPr>
                <w:spacing w:val="-6"/>
                <w:sz w:val="20"/>
                <w:lang w:val="ru-RU"/>
              </w:rPr>
              <w:t xml:space="preserve"> </w:t>
            </w:r>
            <w:r>
              <w:rPr>
                <w:sz w:val="20"/>
              </w:rPr>
              <w:t>Отличительные</w:t>
            </w:r>
            <w:r>
              <w:rPr>
                <w:spacing w:val="-4"/>
                <w:sz w:val="20"/>
              </w:rPr>
              <w:t xml:space="preserve"> </w:t>
            </w:r>
            <w:r>
              <w:rPr>
                <w:sz w:val="20"/>
              </w:rPr>
              <w:t>признаки</w:t>
            </w:r>
            <w:r>
              <w:rPr>
                <w:spacing w:val="-8"/>
                <w:sz w:val="20"/>
              </w:rPr>
              <w:t xml:space="preserve"> </w:t>
            </w:r>
            <w:r>
              <w:rPr>
                <w:sz w:val="20"/>
              </w:rPr>
              <w:t>гласных</w:t>
            </w:r>
            <w:r>
              <w:rPr>
                <w:spacing w:val="-7"/>
                <w:sz w:val="20"/>
              </w:rPr>
              <w:t xml:space="preserve"> </w:t>
            </w:r>
            <w:r>
              <w:rPr>
                <w:spacing w:val="-2"/>
                <w:sz w:val="20"/>
              </w:rPr>
              <w:t>звуков.</w:t>
            </w:r>
          </w:p>
        </w:tc>
      </w:tr>
      <w:tr w:rsidR="001A140A" w14:paraId="0089CE26" w14:textId="77777777" w:rsidTr="00723D4B">
        <w:trPr>
          <w:trHeight w:val="566"/>
        </w:trPr>
        <w:tc>
          <w:tcPr>
            <w:tcW w:w="1843" w:type="dxa"/>
            <w:vMerge/>
            <w:tcBorders>
              <w:top w:val="nil"/>
            </w:tcBorders>
          </w:tcPr>
          <w:p w14:paraId="1E08181E" w14:textId="77777777" w:rsidR="001A140A" w:rsidRDefault="001A140A" w:rsidP="00723D4B">
            <w:pPr>
              <w:rPr>
                <w:sz w:val="2"/>
                <w:szCs w:val="2"/>
              </w:rPr>
            </w:pPr>
          </w:p>
        </w:tc>
        <w:tc>
          <w:tcPr>
            <w:tcW w:w="1438" w:type="dxa"/>
          </w:tcPr>
          <w:p w14:paraId="3791F40A" w14:textId="77777777" w:rsidR="001A140A" w:rsidRDefault="001A140A" w:rsidP="00723D4B">
            <w:pPr>
              <w:pStyle w:val="TableParagraph"/>
              <w:spacing w:before="143"/>
              <w:ind w:left="8"/>
              <w:jc w:val="center"/>
              <w:rPr>
                <w:sz w:val="24"/>
              </w:rPr>
            </w:pPr>
            <w:r>
              <w:rPr>
                <w:spacing w:val="-10"/>
                <w:sz w:val="24"/>
              </w:rPr>
              <w:t>3</w:t>
            </w:r>
          </w:p>
        </w:tc>
        <w:tc>
          <w:tcPr>
            <w:tcW w:w="6928" w:type="dxa"/>
          </w:tcPr>
          <w:p w14:paraId="754C05DC" w14:textId="77777777" w:rsidR="001A140A" w:rsidRDefault="001A140A" w:rsidP="00723D4B">
            <w:pPr>
              <w:pStyle w:val="TableParagraph"/>
              <w:ind w:left="105"/>
              <w:rPr>
                <w:sz w:val="20"/>
              </w:rPr>
            </w:pPr>
            <w:r w:rsidRPr="001A140A">
              <w:rPr>
                <w:sz w:val="20"/>
                <w:lang w:val="ru-RU"/>
              </w:rPr>
              <w:t>Звуки</w:t>
            </w:r>
            <w:r w:rsidRPr="001A140A">
              <w:rPr>
                <w:spacing w:val="-2"/>
                <w:sz w:val="20"/>
                <w:lang w:val="ru-RU"/>
              </w:rPr>
              <w:t xml:space="preserve"> </w:t>
            </w:r>
            <w:r w:rsidRPr="001A140A">
              <w:rPr>
                <w:sz w:val="20"/>
                <w:lang w:val="ru-RU"/>
              </w:rPr>
              <w:t>[м],</w:t>
            </w:r>
            <w:r w:rsidRPr="001A140A">
              <w:rPr>
                <w:spacing w:val="-1"/>
                <w:sz w:val="20"/>
                <w:lang w:val="ru-RU"/>
              </w:rPr>
              <w:t xml:space="preserve"> </w:t>
            </w:r>
            <w:r w:rsidRPr="001A140A">
              <w:rPr>
                <w:sz w:val="20"/>
                <w:lang w:val="ru-RU"/>
              </w:rPr>
              <w:t>[т'],</w:t>
            </w:r>
            <w:r w:rsidRPr="001A140A">
              <w:rPr>
                <w:spacing w:val="-1"/>
                <w:sz w:val="20"/>
                <w:lang w:val="ru-RU"/>
              </w:rPr>
              <w:t xml:space="preserve"> </w:t>
            </w:r>
            <w:r w:rsidRPr="001A140A">
              <w:rPr>
                <w:sz w:val="20"/>
                <w:lang w:val="ru-RU"/>
              </w:rPr>
              <w:t>[н],</w:t>
            </w:r>
            <w:r w:rsidRPr="001A140A">
              <w:rPr>
                <w:spacing w:val="-1"/>
                <w:sz w:val="20"/>
                <w:lang w:val="ru-RU"/>
              </w:rPr>
              <w:t xml:space="preserve"> </w:t>
            </w:r>
            <w:r w:rsidRPr="001A140A">
              <w:rPr>
                <w:sz w:val="20"/>
                <w:lang w:val="ru-RU"/>
              </w:rPr>
              <w:t>[н].</w:t>
            </w:r>
            <w:r w:rsidRPr="001A140A">
              <w:rPr>
                <w:spacing w:val="-1"/>
                <w:sz w:val="20"/>
                <w:lang w:val="ru-RU"/>
              </w:rPr>
              <w:t xml:space="preserve"> </w:t>
            </w:r>
            <w:r w:rsidRPr="001A140A">
              <w:rPr>
                <w:sz w:val="20"/>
                <w:lang w:val="ru-RU"/>
              </w:rPr>
              <w:t>Буквы М, м,</w:t>
            </w:r>
            <w:r w:rsidRPr="001A140A">
              <w:rPr>
                <w:spacing w:val="-1"/>
                <w:sz w:val="20"/>
                <w:lang w:val="ru-RU"/>
              </w:rPr>
              <w:t xml:space="preserve"> </w:t>
            </w:r>
            <w:r w:rsidRPr="001A140A">
              <w:rPr>
                <w:sz w:val="20"/>
                <w:lang w:val="ru-RU"/>
              </w:rPr>
              <w:t>Н, н.</w:t>
            </w:r>
            <w:r w:rsidRPr="001A140A">
              <w:rPr>
                <w:spacing w:val="-1"/>
                <w:sz w:val="20"/>
                <w:lang w:val="ru-RU"/>
              </w:rPr>
              <w:t xml:space="preserve"> </w:t>
            </w:r>
            <w:r w:rsidRPr="001A140A">
              <w:rPr>
                <w:sz w:val="20"/>
                <w:lang w:val="ru-RU"/>
              </w:rPr>
              <w:t>Отличительные признаки</w:t>
            </w:r>
            <w:r w:rsidRPr="001A140A">
              <w:rPr>
                <w:spacing w:val="-2"/>
                <w:sz w:val="20"/>
                <w:lang w:val="ru-RU"/>
              </w:rPr>
              <w:t xml:space="preserve"> </w:t>
            </w:r>
            <w:r w:rsidRPr="001A140A">
              <w:rPr>
                <w:sz w:val="20"/>
                <w:lang w:val="ru-RU"/>
              </w:rPr>
              <w:t xml:space="preserve">согласных. </w:t>
            </w:r>
            <w:r>
              <w:rPr>
                <w:sz w:val="20"/>
              </w:rPr>
              <w:t>Последовательное выделение звуков в односложных</w:t>
            </w:r>
          </w:p>
        </w:tc>
      </w:tr>
      <w:tr w:rsidR="001A140A" w14:paraId="79262C29" w14:textId="77777777" w:rsidTr="00723D4B">
        <w:trPr>
          <w:trHeight w:val="565"/>
        </w:trPr>
        <w:tc>
          <w:tcPr>
            <w:tcW w:w="1843" w:type="dxa"/>
            <w:vMerge/>
            <w:tcBorders>
              <w:top w:val="nil"/>
            </w:tcBorders>
          </w:tcPr>
          <w:p w14:paraId="41B639C8" w14:textId="77777777" w:rsidR="001A140A" w:rsidRDefault="001A140A" w:rsidP="00723D4B">
            <w:pPr>
              <w:rPr>
                <w:sz w:val="2"/>
                <w:szCs w:val="2"/>
              </w:rPr>
            </w:pPr>
          </w:p>
        </w:tc>
        <w:tc>
          <w:tcPr>
            <w:tcW w:w="1438" w:type="dxa"/>
          </w:tcPr>
          <w:p w14:paraId="06D38D6B" w14:textId="77777777" w:rsidR="001A140A" w:rsidRDefault="001A140A" w:rsidP="00723D4B">
            <w:pPr>
              <w:pStyle w:val="TableParagraph"/>
              <w:spacing w:before="145"/>
              <w:ind w:left="8"/>
              <w:jc w:val="center"/>
              <w:rPr>
                <w:sz w:val="24"/>
              </w:rPr>
            </w:pPr>
            <w:r>
              <w:rPr>
                <w:spacing w:val="-10"/>
                <w:sz w:val="24"/>
              </w:rPr>
              <w:t>4</w:t>
            </w:r>
          </w:p>
        </w:tc>
        <w:tc>
          <w:tcPr>
            <w:tcW w:w="6928" w:type="dxa"/>
          </w:tcPr>
          <w:p w14:paraId="7CE5060D" w14:textId="77777777" w:rsidR="001A140A" w:rsidRDefault="001A140A" w:rsidP="00723D4B">
            <w:pPr>
              <w:pStyle w:val="TableParagraph"/>
              <w:ind w:left="105" w:right="100"/>
              <w:rPr>
                <w:sz w:val="20"/>
              </w:rPr>
            </w:pPr>
            <w:r w:rsidRPr="001A140A">
              <w:rPr>
                <w:sz w:val="20"/>
                <w:lang w:val="ru-RU"/>
              </w:rPr>
              <w:t>Различение</w:t>
            </w:r>
            <w:r w:rsidRPr="001A140A">
              <w:rPr>
                <w:spacing w:val="-6"/>
                <w:sz w:val="20"/>
                <w:lang w:val="ru-RU"/>
              </w:rPr>
              <w:t xml:space="preserve"> </w:t>
            </w:r>
            <w:r w:rsidRPr="001A140A">
              <w:rPr>
                <w:sz w:val="20"/>
                <w:lang w:val="ru-RU"/>
              </w:rPr>
              <w:t>твердых</w:t>
            </w:r>
            <w:r w:rsidRPr="001A140A">
              <w:rPr>
                <w:spacing w:val="-5"/>
                <w:sz w:val="20"/>
                <w:lang w:val="ru-RU"/>
              </w:rPr>
              <w:t xml:space="preserve"> </w:t>
            </w:r>
            <w:r w:rsidRPr="001A140A">
              <w:rPr>
                <w:sz w:val="20"/>
                <w:lang w:val="ru-RU"/>
              </w:rPr>
              <w:t>и</w:t>
            </w:r>
            <w:r w:rsidRPr="001A140A">
              <w:rPr>
                <w:spacing w:val="-7"/>
                <w:sz w:val="20"/>
                <w:lang w:val="ru-RU"/>
              </w:rPr>
              <w:t xml:space="preserve"> </w:t>
            </w:r>
            <w:r w:rsidRPr="001A140A">
              <w:rPr>
                <w:sz w:val="20"/>
                <w:lang w:val="ru-RU"/>
              </w:rPr>
              <w:t>мягких</w:t>
            </w:r>
            <w:r w:rsidRPr="001A140A">
              <w:rPr>
                <w:spacing w:val="-7"/>
                <w:sz w:val="20"/>
                <w:lang w:val="ru-RU"/>
              </w:rPr>
              <w:t xml:space="preserve"> </w:t>
            </w:r>
            <w:r w:rsidRPr="001A140A">
              <w:rPr>
                <w:sz w:val="20"/>
                <w:lang w:val="ru-RU"/>
              </w:rPr>
              <w:t>согласных.</w:t>
            </w:r>
            <w:r w:rsidRPr="001A140A">
              <w:rPr>
                <w:spacing w:val="-6"/>
                <w:sz w:val="20"/>
                <w:lang w:val="ru-RU"/>
              </w:rPr>
              <w:t xml:space="preserve"> </w:t>
            </w:r>
            <w:r w:rsidRPr="001A140A">
              <w:rPr>
                <w:sz w:val="20"/>
                <w:lang w:val="ru-RU"/>
              </w:rPr>
              <w:t>Звуки</w:t>
            </w:r>
            <w:r w:rsidRPr="001A140A">
              <w:rPr>
                <w:spacing w:val="-7"/>
                <w:sz w:val="20"/>
                <w:lang w:val="ru-RU"/>
              </w:rPr>
              <w:t xml:space="preserve"> </w:t>
            </w:r>
            <w:r w:rsidRPr="001A140A">
              <w:rPr>
                <w:sz w:val="20"/>
                <w:lang w:val="ru-RU"/>
              </w:rPr>
              <w:t>[в],</w:t>
            </w:r>
            <w:r w:rsidRPr="001A140A">
              <w:rPr>
                <w:spacing w:val="-6"/>
                <w:sz w:val="20"/>
                <w:lang w:val="ru-RU"/>
              </w:rPr>
              <w:t xml:space="preserve"> </w:t>
            </w:r>
            <w:r w:rsidRPr="001A140A">
              <w:rPr>
                <w:sz w:val="20"/>
                <w:lang w:val="ru-RU"/>
              </w:rPr>
              <w:t>[в'],</w:t>
            </w:r>
            <w:r w:rsidRPr="001A140A">
              <w:rPr>
                <w:spacing w:val="-1"/>
                <w:sz w:val="20"/>
                <w:lang w:val="ru-RU"/>
              </w:rPr>
              <w:t xml:space="preserve"> </w:t>
            </w:r>
            <w:r w:rsidRPr="001A140A">
              <w:rPr>
                <w:sz w:val="20"/>
                <w:lang w:val="ru-RU"/>
              </w:rPr>
              <w:t>[п],</w:t>
            </w:r>
            <w:r w:rsidRPr="001A140A">
              <w:rPr>
                <w:spacing w:val="-6"/>
                <w:sz w:val="20"/>
                <w:lang w:val="ru-RU"/>
              </w:rPr>
              <w:t xml:space="preserve"> </w:t>
            </w:r>
            <w:r w:rsidRPr="001A140A">
              <w:rPr>
                <w:sz w:val="20"/>
                <w:lang w:val="ru-RU"/>
              </w:rPr>
              <w:t>[а'].</w:t>
            </w:r>
            <w:r w:rsidRPr="001A140A">
              <w:rPr>
                <w:spacing w:val="-6"/>
                <w:sz w:val="20"/>
                <w:lang w:val="ru-RU"/>
              </w:rPr>
              <w:t xml:space="preserve"> </w:t>
            </w:r>
            <w:r>
              <w:rPr>
                <w:sz w:val="20"/>
              </w:rPr>
              <w:t>Буквы</w:t>
            </w:r>
            <w:r>
              <w:rPr>
                <w:spacing w:val="-6"/>
                <w:sz w:val="20"/>
              </w:rPr>
              <w:t xml:space="preserve"> </w:t>
            </w:r>
            <w:r>
              <w:rPr>
                <w:sz w:val="20"/>
              </w:rPr>
              <w:t>В,</w:t>
            </w:r>
            <w:r>
              <w:rPr>
                <w:spacing w:val="-6"/>
                <w:sz w:val="20"/>
              </w:rPr>
              <w:t xml:space="preserve"> </w:t>
            </w:r>
            <w:r>
              <w:rPr>
                <w:sz w:val="20"/>
              </w:rPr>
              <w:t>в,</w:t>
            </w:r>
            <w:r>
              <w:rPr>
                <w:spacing w:val="-6"/>
                <w:sz w:val="20"/>
              </w:rPr>
              <w:t xml:space="preserve"> </w:t>
            </w:r>
            <w:r>
              <w:rPr>
                <w:sz w:val="20"/>
              </w:rPr>
              <w:t>П, п. Условное обозначение мягких согласных.</w:t>
            </w:r>
          </w:p>
        </w:tc>
      </w:tr>
      <w:tr w:rsidR="001A140A" w14:paraId="5F9D80FB" w14:textId="77777777" w:rsidTr="00723D4B">
        <w:trPr>
          <w:trHeight w:val="568"/>
        </w:trPr>
        <w:tc>
          <w:tcPr>
            <w:tcW w:w="1843" w:type="dxa"/>
            <w:vMerge w:val="restart"/>
          </w:tcPr>
          <w:p w14:paraId="48792272" w14:textId="77777777" w:rsidR="001A140A" w:rsidRDefault="001A140A" w:rsidP="00723D4B">
            <w:pPr>
              <w:pStyle w:val="TableParagraph"/>
              <w:rPr>
                <w:sz w:val="24"/>
              </w:rPr>
            </w:pPr>
          </w:p>
          <w:p w14:paraId="6A2B4B80" w14:textId="77777777" w:rsidR="001A140A" w:rsidRDefault="001A140A" w:rsidP="00723D4B">
            <w:pPr>
              <w:pStyle w:val="TableParagraph"/>
              <w:spacing w:before="183"/>
              <w:rPr>
                <w:sz w:val="24"/>
              </w:rPr>
            </w:pPr>
          </w:p>
          <w:p w14:paraId="19FC5068" w14:textId="77777777" w:rsidR="001A140A" w:rsidRDefault="001A140A" w:rsidP="00723D4B">
            <w:pPr>
              <w:pStyle w:val="TableParagraph"/>
              <w:ind w:left="489"/>
              <w:rPr>
                <w:sz w:val="24"/>
              </w:rPr>
            </w:pPr>
            <w:r>
              <w:rPr>
                <w:spacing w:val="-2"/>
                <w:sz w:val="24"/>
              </w:rPr>
              <w:t>Октябрь</w:t>
            </w:r>
          </w:p>
        </w:tc>
        <w:tc>
          <w:tcPr>
            <w:tcW w:w="1438" w:type="dxa"/>
          </w:tcPr>
          <w:p w14:paraId="7FA576A0" w14:textId="77777777" w:rsidR="001A140A" w:rsidRDefault="001A140A" w:rsidP="00723D4B">
            <w:pPr>
              <w:pStyle w:val="TableParagraph"/>
              <w:spacing w:before="145"/>
              <w:ind w:left="8"/>
              <w:jc w:val="center"/>
              <w:rPr>
                <w:sz w:val="24"/>
              </w:rPr>
            </w:pPr>
            <w:r>
              <w:rPr>
                <w:spacing w:val="-10"/>
                <w:sz w:val="24"/>
              </w:rPr>
              <w:t>5</w:t>
            </w:r>
          </w:p>
        </w:tc>
        <w:tc>
          <w:tcPr>
            <w:tcW w:w="6928" w:type="dxa"/>
          </w:tcPr>
          <w:p w14:paraId="09C4D7F5" w14:textId="77777777" w:rsidR="001A140A" w:rsidRPr="001A140A" w:rsidRDefault="001A140A" w:rsidP="00723D4B">
            <w:pPr>
              <w:pStyle w:val="TableParagraph"/>
              <w:ind w:left="105"/>
              <w:rPr>
                <w:sz w:val="20"/>
                <w:lang w:val="ru-RU"/>
              </w:rPr>
            </w:pPr>
            <w:r w:rsidRPr="001A140A">
              <w:rPr>
                <w:sz w:val="20"/>
                <w:lang w:val="ru-RU"/>
              </w:rPr>
              <w:t>Звуки [с], [с'].</w:t>
            </w:r>
            <w:r w:rsidRPr="001A140A">
              <w:rPr>
                <w:spacing w:val="23"/>
                <w:sz w:val="20"/>
                <w:lang w:val="ru-RU"/>
              </w:rPr>
              <w:t xml:space="preserve"> </w:t>
            </w:r>
            <w:r w:rsidRPr="001A140A">
              <w:rPr>
                <w:sz w:val="20"/>
                <w:lang w:val="ru-RU"/>
              </w:rPr>
              <w:t>Буквы С, с .Звуковой анализ односложных слов без стечения согласных с опорой на схему и без нее.</w:t>
            </w:r>
          </w:p>
        </w:tc>
      </w:tr>
      <w:tr w:rsidR="001A140A" w14:paraId="77D04AF9" w14:textId="77777777" w:rsidTr="00723D4B">
        <w:trPr>
          <w:trHeight w:val="566"/>
        </w:trPr>
        <w:tc>
          <w:tcPr>
            <w:tcW w:w="1843" w:type="dxa"/>
            <w:vMerge/>
            <w:tcBorders>
              <w:top w:val="nil"/>
            </w:tcBorders>
          </w:tcPr>
          <w:p w14:paraId="386A191E" w14:textId="77777777" w:rsidR="001A140A" w:rsidRPr="001A140A" w:rsidRDefault="001A140A" w:rsidP="00723D4B">
            <w:pPr>
              <w:rPr>
                <w:sz w:val="2"/>
                <w:szCs w:val="2"/>
                <w:lang w:val="ru-RU"/>
              </w:rPr>
            </w:pPr>
          </w:p>
        </w:tc>
        <w:tc>
          <w:tcPr>
            <w:tcW w:w="1438" w:type="dxa"/>
          </w:tcPr>
          <w:p w14:paraId="59525802" w14:textId="77777777" w:rsidR="001A140A" w:rsidRDefault="001A140A" w:rsidP="00723D4B">
            <w:pPr>
              <w:pStyle w:val="TableParagraph"/>
              <w:spacing w:before="145"/>
              <w:ind w:left="8"/>
              <w:jc w:val="center"/>
              <w:rPr>
                <w:sz w:val="24"/>
              </w:rPr>
            </w:pPr>
            <w:r>
              <w:rPr>
                <w:spacing w:val="-10"/>
                <w:sz w:val="24"/>
              </w:rPr>
              <w:t>6</w:t>
            </w:r>
          </w:p>
        </w:tc>
        <w:tc>
          <w:tcPr>
            <w:tcW w:w="6928" w:type="dxa"/>
          </w:tcPr>
          <w:p w14:paraId="470722D6" w14:textId="77777777" w:rsidR="001A140A" w:rsidRPr="001A140A" w:rsidRDefault="001A140A" w:rsidP="00723D4B">
            <w:pPr>
              <w:pStyle w:val="TableParagraph"/>
              <w:ind w:left="105"/>
              <w:rPr>
                <w:sz w:val="20"/>
                <w:lang w:val="ru-RU"/>
              </w:rPr>
            </w:pPr>
            <w:r w:rsidRPr="001A140A">
              <w:rPr>
                <w:sz w:val="20"/>
                <w:lang w:val="ru-RU"/>
              </w:rPr>
              <w:t>Звуки</w:t>
            </w:r>
            <w:r w:rsidRPr="001A140A">
              <w:rPr>
                <w:spacing w:val="26"/>
                <w:sz w:val="20"/>
                <w:lang w:val="ru-RU"/>
              </w:rPr>
              <w:t xml:space="preserve"> </w:t>
            </w:r>
            <w:r w:rsidRPr="001A140A">
              <w:rPr>
                <w:sz w:val="20"/>
                <w:lang w:val="ru-RU"/>
              </w:rPr>
              <w:t>[л],</w:t>
            </w:r>
            <w:r w:rsidRPr="001A140A">
              <w:rPr>
                <w:spacing w:val="28"/>
                <w:sz w:val="20"/>
                <w:lang w:val="ru-RU"/>
              </w:rPr>
              <w:t xml:space="preserve"> </w:t>
            </w:r>
            <w:r w:rsidRPr="001A140A">
              <w:rPr>
                <w:sz w:val="20"/>
                <w:lang w:val="ru-RU"/>
              </w:rPr>
              <w:t>[л'].</w:t>
            </w:r>
            <w:r w:rsidRPr="001A140A">
              <w:rPr>
                <w:spacing w:val="28"/>
                <w:sz w:val="20"/>
                <w:lang w:val="ru-RU"/>
              </w:rPr>
              <w:t xml:space="preserve"> </w:t>
            </w:r>
            <w:r w:rsidRPr="001A140A">
              <w:rPr>
                <w:sz w:val="20"/>
                <w:lang w:val="ru-RU"/>
              </w:rPr>
              <w:t>Последовательное</w:t>
            </w:r>
            <w:r w:rsidRPr="001A140A">
              <w:rPr>
                <w:spacing w:val="28"/>
                <w:sz w:val="20"/>
                <w:lang w:val="ru-RU"/>
              </w:rPr>
              <w:t xml:space="preserve"> </w:t>
            </w:r>
            <w:r w:rsidRPr="001A140A">
              <w:rPr>
                <w:sz w:val="20"/>
                <w:lang w:val="ru-RU"/>
              </w:rPr>
              <w:t>выделение</w:t>
            </w:r>
            <w:r w:rsidRPr="001A140A">
              <w:rPr>
                <w:spacing w:val="28"/>
                <w:sz w:val="20"/>
                <w:lang w:val="ru-RU"/>
              </w:rPr>
              <w:t xml:space="preserve"> </w:t>
            </w:r>
            <w:r w:rsidRPr="001A140A">
              <w:rPr>
                <w:sz w:val="20"/>
                <w:lang w:val="ru-RU"/>
              </w:rPr>
              <w:t>звуков</w:t>
            </w:r>
            <w:r w:rsidRPr="001A140A">
              <w:rPr>
                <w:spacing w:val="27"/>
                <w:sz w:val="20"/>
                <w:lang w:val="ru-RU"/>
              </w:rPr>
              <w:t xml:space="preserve"> </w:t>
            </w:r>
            <w:r w:rsidRPr="001A140A">
              <w:rPr>
                <w:sz w:val="20"/>
                <w:lang w:val="ru-RU"/>
              </w:rPr>
              <w:t>в</w:t>
            </w:r>
            <w:r w:rsidRPr="001A140A">
              <w:rPr>
                <w:spacing w:val="32"/>
                <w:sz w:val="20"/>
                <w:lang w:val="ru-RU"/>
              </w:rPr>
              <w:t xml:space="preserve"> </w:t>
            </w:r>
            <w:r w:rsidRPr="001A140A">
              <w:rPr>
                <w:sz w:val="20"/>
                <w:lang w:val="ru-RU"/>
              </w:rPr>
              <w:t>двусложных</w:t>
            </w:r>
            <w:r w:rsidRPr="001A140A">
              <w:rPr>
                <w:spacing w:val="26"/>
                <w:sz w:val="20"/>
                <w:lang w:val="ru-RU"/>
              </w:rPr>
              <w:t xml:space="preserve"> </w:t>
            </w:r>
            <w:r w:rsidRPr="001A140A">
              <w:rPr>
                <w:sz w:val="20"/>
                <w:lang w:val="ru-RU"/>
              </w:rPr>
              <w:t>словах</w:t>
            </w:r>
            <w:r w:rsidRPr="001A140A">
              <w:rPr>
                <w:spacing w:val="26"/>
                <w:sz w:val="20"/>
                <w:lang w:val="ru-RU"/>
              </w:rPr>
              <w:t xml:space="preserve"> </w:t>
            </w:r>
            <w:r w:rsidRPr="001A140A">
              <w:rPr>
                <w:sz w:val="20"/>
                <w:lang w:val="ru-RU"/>
              </w:rPr>
              <w:t>с открытым слогом (типа луна) с опорой на условно графическую схему.</w:t>
            </w:r>
          </w:p>
        </w:tc>
      </w:tr>
      <w:tr w:rsidR="001A140A" w14:paraId="6C4576B1" w14:textId="77777777" w:rsidTr="00723D4B">
        <w:trPr>
          <w:trHeight w:val="568"/>
        </w:trPr>
        <w:tc>
          <w:tcPr>
            <w:tcW w:w="1843" w:type="dxa"/>
            <w:vMerge/>
            <w:tcBorders>
              <w:top w:val="nil"/>
            </w:tcBorders>
          </w:tcPr>
          <w:p w14:paraId="0CD92D7E" w14:textId="77777777" w:rsidR="001A140A" w:rsidRPr="001A140A" w:rsidRDefault="001A140A" w:rsidP="00723D4B">
            <w:pPr>
              <w:rPr>
                <w:sz w:val="2"/>
                <w:szCs w:val="2"/>
                <w:lang w:val="ru-RU"/>
              </w:rPr>
            </w:pPr>
          </w:p>
        </w:tc>
        <w:tc>
          <w:tcPr>
            <w:tcW w:w="1438" w:type="dxa"/>
          </w:tcPr>
          <w:p w14:paraId="02B2F825" w14:textId="77777777" w:rsidR="001A140A" w:rsidRDefault="001A140A" w:rsidP="00723D4B">
            <w:pPr>
              <w:pStyle w:val="TableParagraph"/>
              <w:spacing w:before="145"/>
              <w:ind w:left="8"/>
              <w:jc w:val="center"/>
              <w:rPr>
                <w:sz w:val="24"/>
              </w:rPr>
            </w:pPr>
            <w:r>
              <w:rPr>
                <w:spacing w:val="-10"/>
                <w:sz w:val="24"/>
              </w:rPr>
              <w:t>7</w:t>
            </w:r>
          </w:p>
        </w:tc>
        <w:tc>
          <w:tcPr>
            <w:tcW w:w="6928" w:type="dxa"/>
          </w:tcPr>
          <w:p w14:paraId="26E64DDA" w14:textId="77777777" w:rsidR="001A140A" w:rsidRDefault="001A140A" w:rsidP="00723D4B">
            <w:pPr>
              <w:pStyle w:val="TableParagraph"/>
              <w:ind w:left="105"/>
              <w:rPr>
                <w:sz w:val="20"/>
              </w:rPr>
            </w:pPr>
            <w:r w:rsidRPr="001A140A">
              <w:rPr>
                <w:sz w:val="20"/>
                <w:lang w:val="ru-RU"/>
              </w:rPr>
              <w:t xml:space="preserve">Звуковой анализ двусложных слов с открытыми слогами с опорой на схему. </w:t>
            </w:r>
            <w:r>
              <w:rPr>
                <w:sz w:val="20"/>
              </w:rPr>
              <w:t>Повторение изученных букв.</w:t>
            </w:r>
          </w:p>
        </w:tc>
      </w:tr>
      <w:tr w:rsidR="001A140A" w14:paraId="719DF905" w14:textId="77777777" w:rsidTr="00723D4B">
        <w:trPr>
          <w:trHeight w:val="565"/>
        </w:trPr>
        <w:tc>
          <w:tcPr>
            <w:tcW w:w="1843" w:type="dxa"/>
            <w:vMerge/>
            <w:tcBorders>
              <w:top w:val="nil"/>
            </w:tcBorders>
          </w:tcPr>
          <w:p w14:paraId="3FE7549E" w14:textId="77777777" w:rsidR="001A140A" w:rsidRDefault="001A140A" w:rsidP="00723D4B">
            <w:pPr>
              <w:rPr>
                <w:sz w:val="2"/>
                <w:szCs w:val="2"/>
              </w:rPr>
            </w:pPr>
          </w:p>
        </w:tc>
        <w:tc>
          <w:tcPr>
            <w:tcW w:w="1438" w:type="dxa"/>
          </w:tcPr>
          <w:p w14:paraId="28A61607" w14:textId="77777777" w:rsidR="001A140A" w:rsidRDefault="001A140A" w:rsidP="00723D4B">
            <w:pPr>
              <w:pStyle w:val="TableParagraph"/>
              <w:spacing w:before="143"/>
              <w:ind w:left="8"/>
              <w:jc w:val="center"/>
              <w:rPr>
                <w:sz w:val="24"/>
              </w:rPr>
            </w:pPr>
            <w:r>
              <w:rPr>
                <w:spacing w:val="-10"/>
                <w:sz w:val="24"/>
              </w:rPr>
              <w:t>8</w:t>
            </w:r>
          </w:p>
        </w:tc>
        <w:tc>
          <w:tcPr>
            <w:tcW w:w="6928" w:type="dxa"/>
          </w:tcPr>
          <w:p w14:paraId="06A7E237" w14:textId="77777777" w:rsidR="001A140A" w:rsidRPr="001A140A" w:rsidRDefault="001A140A" w:rsidP="00723D4B">
            <w:pPr>
              <w:pStyle w:val="TableParagraph"/>
              <w:ind w:left="105"/>
              <w:rPr>
                <w:sz w:val="20"/>
                <w:lang w:val="ru-RU"/>
              </w:rPr>
            </w:pPr>
            <w:r w:rsidRPr="001A140A">
              <w:rPr>
                <w:sz w:val="20"/>
                <w:lang w:val="ru-RU"/>
              </w:rPr>
              <w:t>Звуки [т], [т']. Различение твердых и мягких согласных. Буквы Т, т. Звуковой анализ слов с открытыми слогами без опоры на готовую схему.</w:t>
            </w:r>
          </w:p>
        </w:tc>
      </w:tr>
      <w:tr w:rsidR="001A140A" w14:paraId="3B88C772" w14:textId="77777777" w:rsidTr="00723D4B">
        <w:trPr>
          <w:trHeight w:val="568"/>
        </w:trPr>
        <w:tc>
          <w:tcPr>
            <w:tcW w:w="1843" w:type="dxa"/>
            <w:vMerge w:val="restart"/>
          </w:tcPr>
          <w:p w14:paraId="546738FD" w14:textId="77777777" w:rsidR="001A140A" w:rsidRDefault="001A140A" w:rsidP="00723D4B">
            <w:pPr>
              <w:pStyle w:val="TableParagraph"/>
              <w:spacing w:before="20"/>
              <w:ind w:left="539"/>
              <w:rPr>
                <w:sz w:val="24"/>
              </w:rPr>
            </w:pPr>
            <w:r>
              <w:rPr>
                <w:spacing w:val="-2"/>
                <w:sz w:val="24"/>
              </w:rPr>
              <w:t>Ноябрь</w:t>
            </w:r>
          </w:p>
        </w:tc>
        <w:tc>
          <w:tcPr>
            <w:tcW w:w="1438" w:type="dxa"/>
          </w:tcPr>
          <w:p w14:paraId="17022BA3" w14:textId="77777777" w:rsidR="001A140A" w:rsidRDefault="001A140A" w:rsidP="00723D4B">
            <w:pPr>
              <w:pStyle w:val="TableParagraph"/>
              <w:spacing w:before="145"/>
              <w:ind w:left="8"/>
              <w:jc w:val="center"/>
              <w:rPr>
                <w:sz w:val="24"/>
              </w:rPr>
            </w:pPr>
            <w:r>
              <w:rPr>
                <w:spacing w:val="-10"/>
                <w:sz w:val="24"/>
              </w:rPr>
              <w:t>9</w:t>
            </w:r>
          </w:p>
        </w:tc>
        <w:tc>
          <w:tcPr>
            <w:tcW w:w="6928" w:type="dxa"/>
          </w:tcPr>
          <w:p w14:paraId="4950CB01" w14:textId="77777777" w:rsidR="001A140A" w:rsidRDefault="001A140A" w:rsidP="00723D4B">
            <w:pPr>
              <w:pStyle w:val="TableParagraph"/>
              <w:ind w:left="105"/>
              <w:rPr>
                <w:sz w:val="20"/>
              </w:rPr>
            </w:pPr>
            <w:r w:rsidRPr="001A140A">
              <w:rPr>
                <w:sz w:val="20"/>
                <w:lang w:val="ru-RU"/>
              </w:rPr>
              <w:t>Составление</w:t>
            </w:r>
            <w:r w:rsidRPr="001A140A">
              <w:rPr>
                <w:spacing w:val="80"/>
                <w:sz w:val="20"/>
                <w:lang w:val="ru-RU"/>
              </w:rPr>
              <w:t xml:space="preserve"> </w:t>
            </w:r>
            <w:r w:rsidRPr="001A140A">
              <w:rPr>
                <w:sz w:val="20"/>
                <w:lang w:val="ru-RU"/>
              </w:rPr>
              <w:t>предложений</w:t>
            </w:r>
            <w:r w:rsidRPr="001A140A">
              <w:rPr>
                <w:spacing w:val="80"/>
                <w:sz w:val="20"/>
                <w:lang w:val="ru-RU"/>
              </w:rPr>
              <w:t xml:space="preserve"> </w:t>
            </w:r>
            <w:r w:rsidRPr="001A140A">
              <w:rPr>
                <w:sz w:val="20"/>
                <w:lang w:val="ru-RU"/>
              </w:rPr>
              <w:t>по</w:t>
            </w:r>
            <w:r w:rsidRPr="001A140A">
              <w:rPr>
                <w:spacing w:val="80"/>
                <w:sz w:val="20"/>
                <w:lang w:val="ru-RU"/>
              </w:rPr>
              <w:t xml:space="preserve"> </w:t>
            </w:r>
            <w:r w:rsidRPr="001A140A">
              <w:rPr>
                <w:sz w:val="20"/>
                <w:lang w:val="ru-RU"/>
              </w:rPr>
              <w:t>условно-графическим</w:t>
            </w:r>
            <w:r w:rsidRPr="001A140A">
              <w:rPr>
                <w:spacing w:val="80"/>
                <w:sz w:val="20"/>
                <w:lang w:val="ru-RU"/>
              </w:rPr>
              <w:t xml:space="preserve"> </w:t>
            </w:r>
            <w:r w:rsidRPr="001A140A">
              <w:rPr>
                <w:sz w:val="20"/>
                <w:lang w:val="ru-RU"/>
              </w:rPr>
              <w:t>схемам.</w:t>
            </w:r>
            <w:r w:rsidRPr="001A140A">
              <w:rPr>
                <w:spacing w:val="80"/>
                <w:sz w:val="20"/>
                <w:lang w:val="ru-RU"/>
              </w:rPr>
              <w:t xml:space="preserve"> </w:t>
            </w:r>
            <w:r>
              <w:rPr>
                <w:sz w:val="20"/>
              </w:rPr>
              <w:t>Звуковой</w:t>
            </w:r>
            <w:r>
              <w:rPr>
                <w:spacing w:val="80"/>
                <w:sz w:val="20"/>
              </w:rPr>
              <w:t xml:space="preserve"> </w:t>
            </w:r>
            <w:r>
              <w:rPr>
                <w:spacing w:val="-2"/>
                <w:sz w:val="20"/>
              </w:rPr>
              <w:t>диктант.</w:t>
            </w:r>
          </w:p>
        </w:tc>
      </w:tr>
      <w:tr w:rsidR="001A140A" w14:paraId="7982DEBD" w14:textId="77777777" w:rsidTr="00723D4B">
        <w:trPr>
          <w:trHeight w:val="565"/>
        </w:trPr>
        <w:tc>
          <w:tcPr>
            <w:tcW w:w="1843" w:type="dxa"/>
            <w:vMerge/>
            <w:tcBorders>
              <w:top w:val="nil"/>
            </w:tcBorders>
          </w:tcPr>
          <w:p w14:paraId="09583157" w14:textId="77777777" w:rsidR="001A140A" w:rsidRDefault="001A140A" w:rsidP="00723D4B">
            <w:pPr>
              <w:rPr>
                <w:sz w:val="2"/>
                <w:szCs w:val="2"/>
              </w:rPr>
            </w:pPr>
          </w:p>
        </w:tc>
        <w:tc>
          <w:tcPr>
            <w:tcW w:w="1438" w:type="dxa"/>
          </w:tcPr>
          <w:p w14:paraId="176990AD" w14:textId="77777777" w:rsidR="001A140A" w:rsidRDefault="001A140A" w:rsidP="00723D4B">
            <w:pPr>
              <w:pStyle w:val="TableParagraph"/>
              <w:spacing w:before="143"/>
              <w:ind w:left="8"/>
              <w:jc w:val="center"/>
              <w:rPr>
                <w:sz w:val="24"/>
              </w:rPr>
            </w:pPr>
            <w:r>
              <w:rPr>
                <w:spacing w:val="-5"/>
                <w:sz w:val="24"/>
              </w:rPr>
              <w:t>10</w:t>
            </w:r>
          </w:p>
        </w:tc>
        <w:tc>
          <w:tcPr>
            <w:tcW w:w="6928" w:type="dxa"/>
          </w:tcPr>
          <w:p w14:paraId="47E00DEB" w14:textId="77777777" w:rsidR="001A140A" w:rsidRPr="001A140A" w:rsidRDefault="001A140A" w:rsidP="00723D4B">
            <w:pPr>
              <w:pStyle w:val="TableParagraph"/>
              <w:ind w:left="105"/>
              <w:rPr>
                <w:sz w:val="20"/>
                <w:lang w:val="ru-RU"/>
              </w:rPr>
            </w:pPr>
            <w:r w:rsidRPr="001A140A">
              <w:rPr>
                <w:sz w:val="20"/>
                <w:lang w:val="ru-RU"/>
              </w:rPr>
              <w:t>Звуки</w:t>
            </w:r>
            <w:r w:rsidRPr="001A140A">
              <w:rPr>
                <w:spacing w:val="36"/>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Буквы</w:t>
            </w:r>
            <w:r w:rsidRPr="001A140A">
              <w:rPr>
                <w:spacing w:val="37"/>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Звуковой</w:t>
            </w:r>
            <w:r w:rsidRPr="001A140A">
              <w:rPr>
                <w:spacing w:val="36"/>
                <w:sz w:val="20"/>
                <w:lang w:val="ru-RU"/>
              </w:rPr>
              <w:t xml:space="preserve"> </w:t>
            </w:r>
            <w:r w:rsidRPr="001A140A">
              <w:rPr>
                <w:sz w:val="20"/>
                <w:lang w:val="ru-RU"/>
              </w:rPr>
              <w:t>анализ</w:t>
            </w:r>
            <w:r w:rsidRPr="001A140A">
              <w:rPr>
                <w:spacing w:val="37"/>
                <w:sz w:val="20"/>
                <w:lang w:val="ru-RU"/>
              </w:rPr>
              <w:t xml:space="preserve"> </w:t>
            </w:r>
            <w:r w:rsidRPr="001A140A">
              <w:rPr>
                <w:sz w:val="20"/>
                <w:lang w:val="ru-RU"/>
              </w:rPr>
              <w:t>слов</w:t>
            </w:r>
            <w:r w:rsidRPr="001A140A">
              <w:rPr>
                <w:spacing w:val="38"/>
                <w:sz w:val="20"/>
                <w:lang w:val="ru-RU"/>
              </w:rPr>
              <w:t xml:space="preserve"> </w:t>
            </w:r>
            <w:r w:rsidRPr="001A140A">
              <w:rPr>
                <w:sz w:val="20"/>
                <w:lang w:val="ru-RU"/>
              </w:rPr>
              <w:t>с</w:t>
            </w:r>
            <w:r w:rsidRPr="001A140A">
              <w:rPr>
                <w:spacing w:val="37"/>
                <w:sz w:val="20"/>
                <w:lang w:val="ru-RU"/>
              </w:rPr>
              <w:t xml:space="preserve"> </w:t>
            </w:r>
            <w:r w:rsidRPr="001A140A">
              <w:rPr>
                <w:sz w:val="20"/>
                <w:lang w:val="ru-RU"/>
              </w:rPr>
              <w:t>закрытым</w:t>
            </w:r>
            <w:r w:rsidRPr="001A140A">
              <w:rPr>
                <w:spacing w:val="38"/>
                <w:sz w:val="20"/>
                <w:lang w:val="ru-RU"/>
              </w:rPr>
              <w:t xml:space="preserve"> </w:t>
            </w:r>
            <w:r w:rsidRPr="001A140A">
              <w:rPr>
                <w:sz w:val="20"/>
                <w:lang w:val="ru-RU"/>
              </w:rPr>
              <w:t>и</w:t>
            </w:r>
            <w:r w:rsidRPr="001A140A">
              <w:rPr>
                <w:spacing w:val="36"/>
                <w:sz w:val="20"/>
                <w:lang w:val="ru-RU"/>
              </w:rPr>
              <w:t xml:space="preserve"> </w:t>
            </w:r>
            <w:r w:rsidRPr="001A140A">
              <w:rPr>
                <w:sz w:val="20"/>
                <w:lang w:val="ru-RU"/>
              </w:rPr>
              <w:t>открытым слогами (типа утка, паук) с опорой на схему.</w:t>
            </w:r>
          </w:p>
        </w:tc>
      </w:tr>
    </w:tbl>
    <w:p w14:paraId="2CA7E7DB" w14:textId="77777777" w:rsidR="001A140A" w:rsidRDefault="001A140A" w:rsidP="001A140A">
      <w:pPr>
        <w:pStyle w:val="TableParagraph"/>
        <w:rPr>
          <w:sz w:val="20"/>
        </w:rPr>
        <w:sectPr w:rsidR="001A140A" w:rsidSect="00723D4B">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0C186D5D" w14:textId="77777777" w:rsidTr="00723D4B">
        <w:trPr>
          <w:trHeight w:val="568"/>
        </w:trPr>
        <w:tc>
          <w:tcPr>
            <w:tcW w:w="1843" w:type="dxa"/>
            <w:vMerge w:val="restart"/>
          </w:tcPr>
          <w:p w14:paraId="40768550" w14:textId="77777777" w:rsidR="001A140A" w:rsidRPr="001A140A" w:rsidRDefault="001A140A" w:rsidP="00723D4B">
            <w:pPr>
              <w:pStyle w:val="TableParagraph"/>
              <w:rPr>
                <w:sz w:val="20"/>
                <w:lang w:val="ru-RU"/>
              </w:rPr>
            </w:pPr>
          </w:p>
        </w:tc>
        <w:tc>
          <w:tcPr>
            <w:tcW w:w="1438" w:type="dxa"/>
          </w:tcPr>
          <w:p w14:paraId="1DE53637" w14:textId="77777777" w:rsidR="001A140A" w:rsidRDefault="001A140A" w:rsidP="00723D4B">
            <w:pPr>
              <w:pStyle w:val="TableParagraph"/>
              <w:spacing w:before="145"/>
              <w:ind w:left="8"/>
              <w:jc w:val="center"/>
              <w:rPr>
                <w:sz w:val="24"/>
              </w:rPr>
            </w:pPr>
            <w:r>
              <w:rPr>
                <w:spacing w:val="-5"/>
                <w:sz w:val="24"/>
              </w:rPr>
              <w:t>11</w:t>
            </w:r>
          </w:p>
        </w:tc>
        <w:tc>
          <w:tcPr>
            <w:tcW w:w="6928" w:type="dxa"/>
          </w:tcPr>
          <w:p w14:paraId="7D5DA1E3" w14:textId="77777777" w:rsidR="001A140A" w:rsidRDefault="001A140A" w:rsidP="00723D4B">
            <w:pPr>
              <w:pStyle w:val="TableParagraph"/>
              <w:ind w:left="105"/>
              <w:rPr>
                <w:sz w:val="20"/>
              </w:rPr>
            </w:pPr>
            <w:r w:rsidRPr="001A140A">
              <w:rPr>
                <w:sz w:val="20"/>
                <w:lang w:val="ru-RU"/>
              </w:rPr>
              <w:t>Звуковой</w:t>
            </w:r>
            <w:r w:rsidRPr="001A140A">
              <w:rPr>
                <w:spacing w:val="80"/>
                <w:sz w:val="20"/>
                <w:lang w:val="ru-RU"/>
              </w:rPr>
              <w:t xml:space="preserve"> </w:t>
            </w:r>
            <w:r w:rsidRPr="001A140A">
              <w:rPr>
                <w:sz w:val="20"/>
                <w:lang w:val="ru-RU"/>
              </w:rPr>
              <w:t>анализ</w:t>
            </w:r>
            <w:r w:rsidRPr="001A140A">
              <w:rPr>
                <w:spacing w:val="80"/>
                <w:sz w:val="20"/>
                <w:lang w:val="ru-RU"/>
              </w:rPr>
              <w:t xml:space="preserve"> </w:t>
            </w:r>
            <w:r w:rsidRPr="001A140A">
              <w:rPr>
                <w:sz w:val="20"/>
                <w:lang w:val="ru-RU"/>
              </w:rPr>
              <w:t>слов</w:t>
            </w:r>
            <w:r w:rsidRPr="001A140A">
              <w:rPr>
                <w:spacing w:val="80"/>
                <w:sz w:val="20"/>
                <w:lang w:val="ru-RU"/>
              </w:rPr>
              <w:t xml:space="preserve"> </w:t>
            </w:r>
            <w:r w:rsidRPr="001A140A">
              <w:rPr>
                <w:sz w:val="20"/>
                <w:lang w:val="ru-RU"/>
              </w:rPr>
              <w:t>изученных</w:t>
            </w:r>
            <w:r w:rsidRPr="001A140A">
              <w:rPr>
                <w:spacing w:val="80"/>
                <w:sz w:val="20"/>
                <w:lang w:val="ru-RU"/>
              </w:rPr>
              <w:t xml:space="preserve"> </w:t>
            </w:r>
            <w:r w:rsidRPr="001A140A">
              <w:rPr>
                <w:sz w:val="20"/>
                <w:lang w:val="ru-RU"/>
              </w:rPr>
              <w:t>структур</w:t>
            </w:r>
            <w:r w:rsidRPr="001A140A">
              <w:rPr>
                <w:spacing w:val="80"/>
                <w:sz w:val="20"/>
                <w:lang w:val="ru-RU"/>
              </w:rPr>
              <w:t xml:space="preserve"> </w:t>
            </w:r>
            <w:r w:rsidRPr="001A140A">
              <w:rPr>
                <w:sz w:val="20"/>
                <w:lang w:val="ru-RU"/>
              </w:rPr>
              <w:t>с</w:t>
            </w:r>
            <w:r w:rsidRPr="001A140A">
              <w:rPr>
                <w:spacing w:val="80"/>
                <w:sz w:val="20"/>
                <w:lang w:val="ru-RU"/>
              </w:rPr>
              <w:t xml:space="preserve"> </w:t>
            </w:r>
            <w:r w:rsidRPr="001A140A">
              <w:rPr>
                <w:sz w:val="20"/>
                <w:lang w:val="ru-RU"/>
              </w:rPr>
              <w:t>вычерчиванием</w:t>
            </w:r>
            <w:r w:rsidRPr="001A140A">
              <w:rPr>
                <w:spacing w:val="80"/>
                <w:sz w:val="20"/>
                <w:lang w:val="ru-RU"/>
              </w:rPr>
              <w:t xml:space="preserve"> </w:t>
            </w:r>
            <w:r w:rsidRPr="001A140A">
              <w:rPr>
                <w:sz w:val="20"/>
                <w:lang w:val="ru-RU"/>
              </w:rPr>
              <w:t xml:space="preserve">условно- графической схемы в тетради. </w:t>
            </w:r>
            <w:r>
              <w:rPr>
                <w:sz w:val="20"/>
              </w:rPr>
              <w:t>Звуки [г], [г']. Буквы Г, г.</w:t>
            </w:r>
          </w:p>
        </w:tc>
      </w:tr>
      <w:tr w:rsidR="001A140A" w14:paraId="6B1DFB4E" w14:textId="77777777" w:rsidTr="00723D4B">
        <w:trPr>
          <w:trHeight w:val="566"/>
        </w:trPr>
        <w:tc>
          <w:tcPr>
            <w:tcW w:w="1843" w:type="dxa"/>
            <w:vMerge/>
            <w:tcBorders>
              <w:top w:val="nil"/>
            </w:tcBorders>
          </w:tcPr>
          <w:p w14:paraId="202851D8" w14:textId="77777777" w:rsidR="001A140A" w:rsidRDefault="001A140A" w:rsidP="00723D4B">
            <w:pPr>
              <w:rPr>
                <w:sz w:val="2"/>
                <w:szCs w:val="2"/>
              </w:rPr>
            </w:pPr>
          </w:p>
        </w:tc>
        <w:tc>
          <w:tcPr>
            <w:tcW w:w="1438" w:type="dxa"/>
          </w:tcPr>
          <w:p w14:paraId="45D882C4" w14:textId="77777777" w:rsidR="001A140A" w:rsidRDefault="001A140A" w:rsidP="00723D4B">
            <w:pPr>
              <w:pStyle w:val="TableParagraph"/>
              <w:spacing w:before="145"/>
              <w:ind w:left="8"/>
              <w:jc w:val="center"/>
              <w:rPr>
                <w:sz w:val="24"/>
              </w:rPr>
            </w:pPr>
            <w:r>
              <w:rPr>
                <w:spacing w:val="-5"/>
                <w:sz w:val="24"/>
              </w:rPr>
              <w:t>12</w:t>
            </w:r>
          </w:p>
        </w:tc>
        <w:tc>
          <w:tcPr>
            <w:tcW w:w="6928" w:type="dxa"/>
          </w:tcPr>
          <w:p w14:paraId="1E1D74FE" w14:textId="77777777" w:rsidR="001A140A" w:rsidRDefault="001A140A" w:rsidP="00723D4B">
            <w:pPr>
              <w:pStyle w:val="TableParagraph"/>
              <w:ind w:left="105"/>
              <w:rPr>
                <w:sz w:val="20"/>
              </w:rPr>
            </w:pPr>
            <w:r w:rsidRPr="001A140A">
              <w:rPr>
                <w:sz w:val="20"/>
                <w:lang w:val="ru-RU"/>
              </w:rPr>
              <w:t>Звуковой</w:t>
            </w:r>
            <w:r w:rsidRPr="001A140A">
              <w:rPr>
                <w:spacing w:val="40"/>
                <w:sz w:val="20"/>
                <w:lang w:val="ru-RU"/>
              </w:rPr>
              <w:t xml:space="preserve"> </w:t>
            </w:r>
            <w:r w:rsidRPr="001A140A">
              <w:rPr>
                <w:sz w:val="20"/>
                <w:lang w:val="ru-RU"/>
              </w:rPr>
              <w:t>анализ</w:t>
            </w:r>
            <w:r w:rsidRPr="001A140A">
              <w:rPr>
                <w:spacing w:val="40"/>
                <w:sz w:val="20"/>
                <w:lang w:val="ru-RU"/>
              </w:rPr>
              <w:t xml:space="preserve"> </w:t>
            </w:r>
            <w:r w:rsidRPr="001A140A">
              <w:rPr>
                <w:sz w:val="20"/>
                <w:lang w:val="ru-RU"/>
              </w:rPr>
              <w:t>слов,</w:t>
            </w:r>
            <w:r w:rsidRPr="001A140A">
              <w:rPr>
                <w:spacing w:val="40"/>
                <w:sz w:val="20"/>
                <w:lang w:val="ru-RU"/>
              </w:rPr>
              <w:t xml:space="preserve"> </w:t>
            </w:r>
            <w:r w:rsidRPr="001A140A">
              <w:rPr>
                <w:sz w:val="20"/>
                <w:lang w:val="ru-RU"/>
              </w:rPr>
              <w:t>состоящих</w:t>
            </w:r>
            <w:r w:rsidRPr="001A140A">
              <w:rPr>
                <w:spacing w:val="40"/>
                <w:sz w:val="20"/>
                <w:lang w:val="ru-RU"/>
              </w:rPr>
              <w:t xml:space="preserve"> </w:t>
            </w:r>
            <w:r w:rsidRPr="001A140A">
              <w:rPr>
                <w:sz w:val="20"/>
                <w:lang w:val="ru-RU"/>
              </w:rPr>
              <w:t>из</w:t>
            </w:r>
            <w:r w:rsidRPr="001A140A">
              <w:rPr>
                <w:spacing w:val="40"/>
                <w:sz w:val="20"/>
                <w:lang w:val="ru-RU"/>
              </w:rPr>
              <w:t xml:space="preserve"> </w:t>
            </w:r>
            <w:r w:rsidRPr="001A140A">
              <w:rPr>
                <w:sz w:val="20"/>
                <w:lang w:val="ru-RU"/>
              </w:rPr>
              <w:t>закрытого</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открытого</w:t>
            </w:r>
            <w:r w:rsidRPr="001A140A">
              <w:rPr>
                <w:spacing w:val="40"/>
                <w:sz w:val="20"/>
                <w:lang w:val="ru-RU"/>
              </w:rPr>
              <w:t xml:space="preserve"> </w:t>
            </w:r>
            <w:r w:rsidRPr="001A140A">
              <w:rPr>
                <w:sz w:val="20"/>
                <w:lang w:val="ru-RU"/>
              </w:rPr>
              <w:t>слогов</w:t>
            </w:r>
            <w:r w:rsidRPr="001A140A">
              <w:rPr>
                <w:spacing w:val="40"/>
                <w:sz w:val="20"/>
                <w:lang w:val="ru-RU"/>
              </w:rPr>
              <w:t xml:space="preserve"> </w:t>
            </w:r>
            <w:r w:rsidRPr="001A140A">
              <w:rPr>
                <w:sz w:val="20"/>
                <w:lang w:val="ru-RU"/>
              </w:rPr>
              <w:t xml:space="preserve">(типа кукла), с опорой на схему. </w:t>
            </w:r>
            <w:r>
              <w:rPr>
                <w:sz w:val="20"/>
              </w:rPr>
              <w:t>Сопоставление звуков [г] - [к].</w:t>
            </w:r>
          </w:p>
        </w:tc>
      </w:tr>
      <w:tr w:rsidR="001A140A" w14:paraId="5ADFB9E1" w14:textId="77777777" w:rsidTr="00723D4B">
        <w:trPr>
          <w:trHeight w:val="690"/>
        </w:trPr>
        <w:tc>
          <w:tcPr>
            <w:tcW w:w="1843" w:type="dxa"/>
            <w:vMerge w:val="restart"/>
          </w:tcPr>
          <w:p w14:paraId="783EC0AA" w14:textId="77777777" w:rsidR="001A140A" w:rsidRDefault="001A140A" w:rsidP="00723D4B">
            <w:pPr>
              <w:pStyle w:val="TableParagraph"/>
              <w:rPr>
                <w:sz w:val="24"/>
              </w:rPr>
            </w:pPr>
          </w:p>
          <w:p w14:paraId="1A72382A" w14:textId="77777777" w:rsidR="001A140A" w:rsidRDefault="001A140A" w:rsidP="00723D4B">
            <w:pPr>
              <w:pStyle w:val="TableParagraph"/>
              <w:spacing w:before="243"/>
              <w:rPr>
                <w:sz w:val="24"/>
              </w:rPr>
            </w:pPr>
          </w:p>
          <w:p w14:paraId="2AE16738" w14:textId="77777777" w:rsidR="001A140A" w:rsidRDefault="001A140A" w:rsidP="00723D4B">
            <w:pPr>
              <w:pStyle w:val="TableParagraph"/>
              <w:ind w:left="496"/>
              <w:rPr>
                <w:sz w:val="24"/>
              </w:rPr>
            </w:pPr>
            <w:r>
              <w:rPr>
                <w:spacing w:val="-2"/>
                <w:sz w:val="24"/>
              </w:rPr>
              <w:t>Декабрь</w:t>
            </w:r>
          </w:p>
        </w:tc>
        <w:tc>
          <w:tcPr>
            <w:tcW w:w="1438" w:type="dxa"/>
          </w:tcPr>
          <w:p w14:paraId="24419F85" w14:textId="77777777" w:rsidR="001A140A" w:rsidRDefault="001A140A" w:rsidP="00723D4B">
            <w:pPr>
              <w:pStyle w:val="TableParagraph"/>
              <w:spacing w:before="207"/>
              <w:ind w:left="8"/>
              <w:jc w:val="center"/>
              <w:rPr>
                <w:sz w:val="24"/>
              </w:rPr>
            </w:pPr>
            <w:r>
              <w:rPr>
                <w:spacing w:val="-5"/>
                <w:sz w:val="24"/>
              </w:rPr>
              <w:t>13</w:t>
            </w:r>
          </w:p>
        </w:tc>
        <w:tc>
          <w:tcPr>
            <w:tcW w:w="6928" w:type="dxa"/>
          </w:tcPr>
          <w:p w14:paraId="0491726F" w14:textId="77777777" w:rsidR="001A140A" w:rsidRDefault="001A140A" w:rsidP="00723D4B">
            <w:pPr>
              <w:pStyle w:val="TableParagraph"/>
              <w:spacing w:line="230" w:lineRule="atLeast"/>
              <w:ind w:left="105" w:right="103"/>
              <w:jc w:val="both"/>
              <w:rPr>
                <w:sz w:val="20"/>
              </w:rPr>
            </w:pPr>
            <w:r w:rsidRPr="001A140A">
              <w:rPr>
                <w:sz w:val="20"/>
                <w:lang w:val="ru-RU"/>
              </w:rPr>
              <w:t xml:space="preserve">Последовательное выделение звуков в словах, состоящих из трех открытых слогов (типа голуби), сопорой на схему. </w:t>
            </w:r>
            <w:r>
              <w:rPr>
                <w:sz w:val="20"/>
              </w:rPr>
              <w:t>Звук [ш] — твердый согласный вук. Буквы Ш, ш.</w:t>
            </w:r>
          </w:p>
        </w:tc>
      </w:tr>
      <w:tr w:rsidR="001A140A" w14:paraId="63A8E9FC" w14:textId="77777777" w:rsidTr="00723D4B">
        <w:trPr>
          <w:trHeight w:val="566"/>
        </w:trPr>
        <w:tc>
          <w:tcPr>
            <w:tcW w:w="1843" w:type="dxa"/>
            <w:vMerge/>
            <w:tcBorders>
              <w:top w:val="nil"/>
            </w:tcBorders>
          </w:tcPr>
          <w:p w14:paraId="53EAD75C" w14:textId="77777777" w:rsidR="001A140A" w:rsidRDefault="001A140A" w:rsidP="00723D4B">
            <w:pPr>
              <w:rPr>
                <w:sz w:val="2"/>
                <w:szCs w:val="2"/>
              </w:rPr>
            </w:pPr>
          </w:p>
        </w:tc>
        <w:tc>
          <w:tcPr>
            <w:tcW w:w="1438" w:type="dxa"/>
          </w:tcPr>
          <w:p w14:paraId="7354D077" w14:textId="77777777" w:rsidR="001A140A" w:rsidRDefault="001A140A" w:rsidP="00723D4B">
            <w:pPr>
              <w:pStyle w:val="TableParagraph"/>
              <w:spacing w:before="145"/>
              <w:ind w:left="8"/>
              <w:jc w:val="center"/>
              <w:rPr>
                <w:sz w:val="24"/>
              </w:rPr>
            </w:pPr>
            <w:r>
              <w:rPr>
                <w:spacing w:val="-5"/>
                <w:sz w:val="24"/>
              </w:rPr>
              <w:t>14</w:t>
            </w:r>
          </w:p>
        </w:tc>
        <w:tc>
          <w:tcPr>
            <w:tcW w:w="6928" w:type="dxa"/>
          </w:tcPr>
          <w:p w14:paraId="17CE6297" w14:textId="77777777" w:rsidR="001A140A" w:rsidRDefault="001A140A" w:rsidP="00723D4B">
            <w:pPr>
              <w:pStyle w:val="TableParagraph"/>
              <w:ind w:left="105"/>
              <w:rPr>
                <w:sz w:val="20"/>
              </w:rPr>
            </w:pPr>
            <w:r w:rsidRPr="001A140A">
              <w:rPr>
                <w:sz w:val="20"/>
                <w:lang w:val="ru-RU"/>
              </w:rPr>
              <w:t>Повторение</w:t>
            </w:r>
            <w:r w:rsidRPr="001A140A">
              <w:rPr>
                <w:spacing w:val="40"/>
                <w:sz w:val="20"/>
                <w:lang w:val="ru-RU"/>
              </w:rPr>
              <w:t xml:space="preserve"> </w:t>
            </w:r>
            <w:r w:rsidRPr="001A140A">
              <w:rPr>
                <w:sz w:val="20"/>
                <w:lang w:val="ru-RU"/>
              </w:rPr>
              <w:t>изученных</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букв.</w:t>
            </w:r>
            <w:r w:rsidRPr="001A140A">
              <w:rPr>
                <w:spacing w:val="40"/>
                <w:sz w:val="20"/>
                <w:lang w:val="ru-RU"/>
              </w:rPr>
              <w:t xml:space="preserve"> </w:t>
            </w:r>
            <w:r w:rsidRPr="001A140A">
              <w:rPr>
                <w:sz w:val="20"/>
                <w:lang w:val="ru-RU"/>
              </w:rPr>
              <w:t>Звуковой</w:t>
            </w:r>
            <w:r w:rsidRPr="001A140A">
              <w:rPr>
                <w:spacing w:val="40"/>
                <w:sz w:val="20"/>
                <w:lang w:val="ru-RU"/>
              </w:rPr>
              <w:t xml:space="preserve"> </w:t>
            </w:r>
            <w:r w:rsidRPr="001A140A">
              <w:rPr>
                <w:sz w:val="20"/>
                <w:lang w:val="ru-RU"/>
              </w:rPr>
              <w:t>анализ</w:t>
            </w:r>
            <w:r w:rsidRPr="001A140A">
              <w:rPr>
                <w:spacing w:val="40"/>
                <w:sz w:val="20"/>
                <w:lang w:val="ru-RU"/>
              </w:rPr>
              <w:t xml:space="preserve"> </w:t>
            </w:r>
            <w:r w:rsidRPr="001A140A">
              <w:rPr>
                <w:sz w:val="20"/>
                <w:lang w:val="ru-RU"/>
              </w:rPr>
              <w:t>односложных</w:t>
            </w:r>
            <w:r w:rsidRPr="001A140A">
              <w:rPr>
                <w:spacing w:val="40"/>
                <w:sz w:val="20"/>
                <w:lang w:val="ru-RU"/>
              </w:rPr>
              <w:t xml:space="preserve"> </w:t>
            </w:r>
            <w:r w:rsidRPr="001A140A">
              <w:rPr>
                <w:sz w:val="20"/>
                <w:lang w:val="ru-RU"/>
              </w:rPr>
              <w:t>и</w:t>
            </w:r>
            <w:r w:rsidRPr="001A140A">
              <w:rPr>
                <w:spacing w:val="80"/>
                <w:sz w:val="20"/>
                <w:lang w:val="ru-RU"/>
              </w:rPr>
              <w:t xml:space="preserve"> </w:t>
            </w:r>
            <w:r w:rsidRPr="001A140A">
              <w:rPr>
                <w:sz w:val="20"/>
                <w:lang w:val="ru-RU"/>
              </w:rPr>
              <w:t xml:space="preserve">двусложных слов с открытыми слогами. </w:t>
            </w:r>
            <w:r>
              <w:rPr>
                <w:sz w:val="20"/>
              </w:rPr>
              <w:t>Дифференциация звуков [с] — [ш].</w:t>
            </w:r>
          </w:p>
        </w:tc>
      </w:tr>
      <w:tr w:rsidR="001A140A" w14:paraId="61D249B0" w14:textId="77777777" w:rsidTr="00723D4B">
        <w:trPr>
          <w:trHeight w:val="568"/>
        </w:trPr>
        <w:tc>
          <w:tcPr>
            <w:tcW w:w="1843" w:type="dxa"/>
            <w:vMerge/>
            <w:tcBorders>
              <w:top w:val="nil"/>
            </w:tcBorders>
          </w:tcPr>
          <w:p w14:paraId="62254C0D" w14:textId="77777777" w:rsidR="001A140A" w:rsidRDefault="001A140A" w:rsidP="00723D4B">
            <w:pPr>
              <w:rPr>
                <w:sz w:val="2"/>
                <w:szCs w:val="2"/>
              </w:rPr>
            </w:pPr>
          </w:p>
        </w:tc>
        <w:tc>
          <w:tcPr>
            <w:tcW w:w="1438" w:type="dxa"/>
          </w:tcPr>
          <w:p w14:paraId="4BE370F4" w14:textId="77777777" w:rsidR="001A140A" w:rsidRDefault="001A140A" w:rsidP="00723D4B">
            <w:pPr>
              <w:pStyle w:val="TableParagraph"/>
              <w:spacing w:before="145"/>
              <w:ind w:left="8"/>
              <w:jc w:val="center"/>
              <w:rPr>
                <w:sz w:val="24"/>
              </w:rPr>
            </w:pPr>
            <w:r>
              <w:rPr>
                <w:spacing w:val="-5"/>
                <w:sz w:val="24"/>
              </w:rPr>
              <w:t>15</w:t>
            </w:r>
          </w:p>
        </w:tc>
        <w:tc>
          <w:tcPr>
            <w:tcW w:w="6928" w:type="dxa"/>
          </w:tcPr>
          <w:p w14:paraId="6F711F7F" w14:textId="77777777" w:rsidR="001A140A" w:rsidRDefault="001A140A" w:rsidP="00723D4B">
            <w:pPr>
              <w:pStyle w:val="TableParagraph"/>
              <w:ind w:left="105" w:right="100"/>
              <w:rPr>
                <w:sz w:val="20"/>
              </w:rPr>
            </w:pPr>
            <w:r w:rsidRPr="001A140A">
              <w:rPr>
                <w:sz w:val="20"/>
                <w:lang w:val="ru-RU"/>
              </w:rPr>
              <w:t>Последовательное</w:t>
            </w:r>
            <w:r w:rsidRPr="001A140A">
              <w:rPr>
                <w:spacing w:val="-1"/>
                <w:sz w:val="20"/>
                <w:lang w:val="ru-RU"/>
              </w:rPr>
              <w:t xml:space="preserve"> </w:t>
            </w:r>
            <w:r w:rsidRPr="001A140A">
              <w:rPr>
                <w:sz w:val="20"/>
                <w:lang w:val="ru-RU"/>
              </w:rPr>
              <w:t>выделение</w:t>
            </w:r>
            <w:r w:rsidRPr="001A140A">
              <w:rPr>
                <w:spacing w:val="-1"/>
                <w:sz w:val="20"/>
                <w:lang w:val="ru-RU"/>
              </w:rPr>
              <w:t xml:space="preserve"> </w:t>
            </w:r>
            <w:r w:rsidRPr="001A140A">
              <w:rPr>
                <w:sz w:val="20"/>
                <w:lang w:val="ru-RU"/>
              </w:rPr>
              <w:t>звуков</w:t>
            </w:r>
            <w:r w:rsidRPr="001A140A">
              <w:rPr>
                <w:spacing w:val="-2"/>
                <w:sz w:val="20"/>
                <w:lang w:val="ru-RU"/>
              </w:rPr>
              <w:t xml:space="preserve"> </w:t>
            </w:r>
            <w:r w:rsidRPr="001A140A">
              <w:rPr>
                <w:sz w:val="20"/>
                <w:lang w:val="ru-RU"/>
              </w:rPr>
              <w:t>в</w:t>
            </w:r>
            <w:r w:rsidRPr="001A140A">
              <w:rPr>
                <w:spacing w:val="-2"/>
                <w:sz w:val="20"/>
                <w:lang w:val="ru-RU"/>
              </w:rPr>
              <w:t xml:space="preserve"> </w:t>
            </w:r>
            <w:r w:rsidRPr="001A140A">
              <w:rPr>
                <w:sz w:val="20"/>
                <w:lang w:val="ru-RU"/>
              </w:rPr>
              <w:t>словах</w:t>
            </w:r>
            <w:r w:rsidRPr="001A140A">
              <w:rPr>
                <w:spacing w:val="-3"/>
                <w:sz w:val="20"/>
                <w:lang w:val="ru-RU"/>
              </w:rPr>
              <w:t xml:space="preserve"> </w:t>
            </w:r>
            <w:r w:rsidRPr="001A140A">
              <w:rPr>
                <w:sz w:val="20"/>
                <w:lang w:val="ru-RU"/>
              </w:rPr>
              <w:t>со стечением согласных</w:t>
            </w:r>
            <w:r w:rsidRPr="001A140A">
              <w:rPr>
                <w:spacing w:val="-2"/>
                <w:sz w:val="20"/>
                <w:lang w:val="ru-RU"/>
              </w:rPr>
              <w:t xml:space="preserve"> </w:t>
            </w:r>
            <w:r w:rsidRPr="001A140A">
              <w:rPr>
                <w:sz w:val="20"/>
                <w:lang w:val="ru-RU"/>
              </w:rPr>
              <w:t>в</w:t>
            </w:r>
            <w:r w:rsidRPr="001A140A">
              <w:rPr>
                <w:spacing w:val="-2"/>
                <w:sz w:val="20"/>
                <w:lang w:val="ru-RU"/>
              </w:rPr>
              <w:t xml:space="preserve"> </w:t>
            </w:r>
            <w:r w:rsidRPr="001A140A">
              <w:rPr>
                <w:sz w:val="20"/>
                <w:lang w:val="ru-RU"/>
              </w:rPr>
              <w:t xml:space="preserve">слоге с опорой на схему (типа лист, волк). </w:t>
            </w:r>
            <w:r>
              <w:rPr>
                <w:sz w:val="20"/>
              </w:rPr>
              <w:t>Повторение изученных звуков и букв.</w:t>
            </w:r>
          </w:p>
        </w:tc>
      </w:tr>
      <w:tr w:rsidR="001A140A" w14:paraId="492D9FCF" w14:textId="77777777" w:rsidTr="00723D4B">
        <w:trPr>
          <w:trHeight w:val="566"/>
        </w:trPr>
        <w:tc>
          <w:tcPr>
            <w:tcW w:w="1843" w:type="dxa"/>
            <w:vMerge/>
            <w:tcBorders>
              <w:top w:val="nil"/>
            </w:tcBorders>
          </w:tcPr>
          <w:p w14:paraId="5B61DD32" w14:textId="77777777" w:rsidR="001A140A" w:rsidRDefault="001A140A" w:rsidP="00723D4B">
            <w:pPr>
              <w:rPr>
                <w:sz w:val="2"/>
                <w:szCs w:val="2"/>
              </w:rPr>
            </w:pPr>
          </w:p>
        </w:tc>
        <w:tc>
          <w:tcPr>
            <w:tcW w:w="1438" w:type="dxa"/>
          </w:tcPr>
          <w:p w14:paraId="546FB575" w14:textId="77777777" w:rsidR="001A140A" w:rsidRDefault="001A140A" w:rsidP="00723D4B">
            <w:pPr>
              <w:pStyle w:val="TableParagraph"/>
              <w:spacing w:before="145"/>
              <w:ind w:left="8"/>
              <w:jc w:val="center"/>
              <w:rPr>
                <w:sz w:val="24"/>
              </w:rPr>
            </w:pPr>
            <w:r>
              <w:rPr>
                <w:spacing w:val="-5"/>
                <w:sz w:val="24"/>
              </w:rPr>
              <w:t>16</w:t>
            </w:r>
          </w:p>
        </w:tc>
        <w:tc>
          <w:tcPr>
            <w:tcW w:w="6928" w:type="dxa"/>
          </w:tcPr>
          <w:p w14:paraId="5C9131BA" w14:textId="77777777" w:rsidR="001A140A" w:rsidRPr="001A140A" w:rsidRDefault="001A140A" w:rsidP="00723D4B">
            <w:pPr>
              <w:pStyle w:val="TableParagraph"/>
              <w:ind w:left="105"/>
              <w:rPr>
                <w:sz w:val="20"/>
                <w:lang w:val="ru-RU"/>
              </w:rPr>
            </w:pPr>
            <w:r w:rsidRPr="001A140A">
              <w:rPr>
                <w:sz w:val="20"/>
                <w:lang w:val="ru-RU"/>
              </w:rPr>
              <w:t>Звуки [б], [6'] — согласные звуки. Твердые и мягкие согласные. Буквы Б, б. Составление предложений.</w:t>
            </w:r>
          </w:p>
        </w:tc>
      </w:tr>
      <w:tr w:rsidR="001A140A" w14:paraId="526897F3" w14:textId="77777777" w:rsidTr="00723D4B">
        <w:trPr>
          <w:trHeight w:val="568"/>
        </w:trPr>
        <w:tc>
          <w:tcPr>
            <w:tcW w:w="1843" w:type="dxa"/>
            <w:vMerge w:val="restart"/>
          </w:tcPr>
          <w:p w14:paraId="7658AFF9" w14:textId="77777777" w:rsidR="001A140A" w:rsidRPr="001A140A" w:rsidRDefault="001A140A" w:rsidP="00723D4B">
            <w:pPr>
              <w:pStyle w:val="TableParagraph"/>
              <w:rPr>
                <w:sz w:val="24"/>
                <w:lang w:val="ru-RU"/>
              </w:rPr>
            </w:pPr>
          </w:p>
          <w:p w14:paraId="4363D340" w14:textId="77777777" w:rsidR="001A140A" w:rsidRPr="001A140A" w:rsidRDefault="001A140A" w:rsidP="00723D4B">
            <w:pPr>
              <w:pStyle w:val="TableParagraph"/>
              <w:rPr>
                <w:sz w:val="24"/>
                <w:lang w:val="ru-RU"/>
              </w:rPr>
            </w:pPr>
          </w:p>
          <w:p w14:paraId="67AC1863" w14:textId="77777777" w:rsidR="001A140A" w:rsidRPr="001A140A" w:rsidRDefault="001A140A" w:rsidP="00723D4B">
            <w:pPr>
              <w:pStyle w:val="TableParagraph"/>
              <w:spacing w:before="45"/>
              <w:rPr>
                <w:sz w:val="24"/>
                <w:lang w:val="ru-RU"/>
              </w:rPr>
            </w:pPr>
          </w:p>
          <w:p w14:paraId="50307B82" w14:textId="77777777" w:rsidR="001A140A" w:rsidRDefault="001A140A" w:rsidP="00723D4B">
            <w:pPr>
              <w:pStyle w:val="TableParagraph"/>
              <w:ind w:left="549"/>
              <w:rPr>
                <w:sz w:val="24"/>
              </w:rPr>
            </w:pPr>
            <w:r>
              <w:rPr>
                <w:spacing w:val="-2"/>
                <w:sz w:val="24"/>
              </w:rPr>
              <w:t>Январь</w:t>
            </w:r>
          </w:p>
        </w:tc>
        <w:tc>
          <w:tcPr>
            <w:tcW w:w="1438" w:type="dxa"/>
          </w:tcPr>
          <w:p w14:paraId="6EFF197E" w14:textId="77777777" w:rsidR="001A140A" w:rsidRDefault="001A140A" w:rsidP="00723D4B">
            <w:pPr>
              <w:pStyle w:val="TableParagraph"/>
              <w:spacing w:before="145"/>
              <w:ind w:left="8"/>
              <w:jc w:val="center"/>
              <w:rPr>
                <w:sz w:val="24"/>
              </w:rPr>
            </w:pPr>
            <w:r>
              <w:rPr>
                <w:spacing w:val="-5"/>
                <w:sz w:val="24"/>
              </w:rPr>
              <w:t>17</w:t>
            </w:r>
          </w:p>
        </w:tc>
        <w:tc>
          <w:tcPr>
            <w:tcW w:w="6928" w:type="dxa"/>
          </w:tcPr>
          <w:p w14:paraId="4B81ECDC" w14:textId="77777777" w:rsidR="001A140A" w:rsidRDefault="001A140A" w:rsidP="00723D4B">
            <w:pPr>
              <w:pStyle w:val="TableParagraph"/>
              <w:ind w:left="105"/>
              <w:rPr>
                <w:sz w:val="20"/>
              </w:rPr>
            </w:pPr>
            <w:r w:rsidRPr="001A140A">
              <w:rPr>
                <w:sz w:val="20"/>
                <w:lang w:val="ru-RU"/>
              </w:rPr>
              <w:t>Дифференциация</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[п]</w:t>
            </w:r>
            <w:r w:rsidRPr="001A140A">
              <w:rPr>
                <w:spacing w:val="40"/>
                <w:sz w:val="20"/>
                <w:lang w:val="ru-RU"/>
              </w:rPr>
              <w:t xml:space="preserve"> </w:t>
            </w:r>
            <w:r w:rsidRPr="001A140A">
              <w:rPr>
                <w:sz w:val="20"/>
                <w:lang w:val="ru-RU"/>
              </w:rPr>
              <w:t>—</w:t>
            </w:r>
            <w:r w:rsidRPr="001A140A">
              <w:rPr>
                <w:spacing w:val="40"/>
                <w:sz w:val="20"/>
                <w:lang w:val="ru-RU"/>
              </w:rPr>
              <w:t xml:space="preserve"> </w:t>
            </w:r>
            <w:r w:rsidRPr="001A140A">
              <w:rPr>
                <w:sz w:val="20"/>
                <w:lang w:val="ru-RU"/>
              </w:rPr>
              <w:t>[б].</w:t>
            </w:r>
            <w:r w:rsidRPr="001A140A">
              <w:rPr>
                <w:spacing w:val="40"/>
                <w:sz w:val="20"/>
                <w:lang w:val="ru-RU"/>
              </w:rPr>
              <w:t xml:space="preserve"> </w:t>
            </w:r>
            <w:r w:rsidRPr="001A140A">
              <w:rPr>
                <w:sz w:val="20"/>
                <w:lang w:val="ru-RU"/>
              </w:rPr>
              <w:t>Соотнесение</w:t>
            </w:r>
            <w:r w:rsidRPr="001A140A">
              <w:rPr>
                <w:spacing w:val="40"/>
                <w:sz w:val="20"/>
                <w:lang w:val="ru-RU"/>
              </w:rPr>
              <w:t xml:space="preserve"> </w:t>
            </w:r>
            <w:r w:rsidRPr="001A140A">
              <w:rPr>
                <w:sz w:val="20"/>
                <w:lang w:val="ru-RU"/>
              </w:rPr>
              <w:t>слов</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заданных</w:t>
            </w:r>
            <w:r w:rsidRPr="001A140A">
              <w:rPr>
                <w:spacing w:val="40"/>
                <w:sz w:val="20"/>
                <w:lang w:val="ru-RU"/>
              </w:rPr>
              <w:t xml:space="preserve"> </w:t>
            </w:r>
            <w:r w:rsidRPr="001A140A">
              <w:rPr>
                <w:sz w:val="20"/>
                <w:lang w:val="ru-RU"/>
              </w:rPr>
              <w:t>схем.</w:t>
            </w:r>
            <w:r w:rsidRPr="001A140A">
              <w:rPr>
                <w:spacing w:val="40"/>
                <w:sz w:val="20"/>
                <w:lang w:val="ru-RU"/>
              </w:rPr>
              <w:t xml:space="preserve"> </w:t>
            </w:r>
            <w:r>
              <w:rPr>
                <w:spacing w:val="-2"/>
                <w:sz w:val="20"/>
              </w:rPr>
              <w:t>Ударение.</w:t>
            </w:r>
          </w:p>
        </w:tc>
      </w:tr>
      <w:tr w:rsidR="001A140A" w14:paraId="600BEA14" w14:textId="77777777" w:rsidTr="00723D4B">
        <w:trPr>
          <w:trHeight w:val="566"/>
        </w:trPr>
        <w:tc>
          <w:tcPr>
            <w:tcW w:w="1843" w:type="dxa"/>
            <w:vMerge/>
            <w:tcBorders>
              <w:top w:val="nil"/>
            </w:tcBorders>
          </w:tcPr>
          <w:p w14:paraId="119A31ED" w14:textId="77777777" w:rsidR="001A140A" w:rsidRDefault="001A140A" w:rsidP="00723D4B">
            <w:pPr>
              <w:rPr>
                <w:sz w:val="2"/>
                <w:szCs w:val="2"/>
              </w:rPr>
            </w:pPr>
          </w:p>
        </w:tc>
        <w:tc>
          <w:tcPr>
            <w:tcW w:w="1438" w:type="dxa"/>
          </w:tcPr>
          <w:p w14:paraId="637A131C" w14:textId="77777777" w:rsidR="001A140A" w:rsidRDefault="001A140A" w:rsidP="00723D4B">
            <w:pPr>
              <w:pStyle w:val="TableParagraph"/>
              <w:spacing w:before="143"/>
              <w:ind w:left="8"/>
              <w:jc w:val="center"/>
              <w:rPr>
                <w:sz w:val="24"/>
              </w:rPr>
            </w:pPr>
            <w:r>
              <w:rPr>
                <w:spacing w:val="-5"/>
                <w:sz w:val="24"/>
              </w:rPr>
              <w:t>18</w:t>
            </w:r>
          </w:p>
        </w:tc>
        <w:tc>
          <w:tcPr>
            <w:tcW w:w="6928" w:type="dxa"/>
          </w:tcPr>
          <w:p w14:paraId="5D3BF3FC" w14:textId="77777777" w:rsidR="001A140A" w:rsidRDefault="001A140A" w:rsidP="00723D4B">
            <w:pPr>
              <w:pStyle w:val="TableParagraph"/>
              <w:spacing w:before="1"/>
              <w:ind w:left="105"/>
              <w:rPr>
                <w:sz w:val="20"/>
              </w:rPr>
            </w:pPr>
            <w:r w:rsidRPr="001A140A">
              <w:rPr>
                <w:sz w:val="20"/>
                <w:lang w:val="ru-RU"/>
              </w:rPr>
              <w:t>Звуки</w:t>
            </w:r>
            <w:r w:rsidRPr="001A140A">
              <w:rPr>
                <w:spacing w:val="-9"/>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Буквы</w:t>
            </w:r>
            <w:r w:rsidRPr="001A140A">
              <w:rPr>
                <w:spacing w:val="-7"/>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Практическое</w:t>
            </w:r>
            <w:r w:rsidRPr="001A140A">
              <w:rPr>
                <w:spacing w:val="-7"/>
                <w:sz w:val="20"/>
                <w:lang w:val="ru-RU"/>
              </w:rPr>
              <w:t xml:space="preserve"> </w:t>
            </w:r>
            <w:r w:rsidRPr="001A140A">
              <w:rPr>
                <w:sz w:val="20"/>
                <w:lang w:val="ru-RU"/>
              </w:rPr>
              <w:t>знакомство</w:t>
            </w:r>
            <w:r w:rsidRPr="001A140A">
              <w:rPr>
                <w:spacing w:val="-6"/>
                <w:sz w:val="20"/>
                <w:lang w:val="ru-RU"/>
              </w:rPr>
              <w:t xml:space="preserve"> </w:t>
            </w:r>
            <w:r w:rsidRPr="001A140A">
              <w:rPr>
                <w:sz w:val="20"/>
                <w:lang w:val="ru-RU"/>
              </w:rPr>
              <w:t>с</w:t>
            </w:r>
            <w:r w:rsidRPr="001A140A">
              <w:rPr>
                <w:spacing w:val="-7"/>
                <w:sz w:val="20"/>
                <w:lang w:val="ru-RU"/>
              </w:rPr>
              <w:t xml:space="preserve"> </w:t>
            </w:r>
            <w:r w:rsidRPr="001A140A">
              <w:rPr>
                <w:sz w:val="20"/>
                <w:lang w:val="ru-RU"/>
              </w:rPr>
              <w:t>делением</w:t>
            </w:r>
            <w:r w:rsidRPr="001A140A">
              <w:rPr>
                <w:spacing w:val="-6"/>
                <w:sz w:val="20"/>
                <w:lang w:val="ru-RU"/>
              </w:rPr>
              <w:t xml:space="preserve"> </w:t>
            </w:r>
            <w:r w:rsidRPr="001A140A">
              <w:rPr>
                <w:sz w:val="20"/>
                <w:lang w:val="ru-RU"/>
              </w:rPr>
              <w:t>слов</w:t>
            </w:r>
            <w:r w:rsidRPr="001A140A">
              <w:rPr>
                <w:spacing w:val="-8"/>
                <w:sz w:val="20"/>
                <w:lang w:val="ru-RU"/>
              </w:rPr>
              <w:t xml:space="preserve"> </w:t>
            </w:r>
            <w:r w:rsidRPr="001A140A">
              <w:rPr>
                <w:sz w:val="20"/>
                <w:lang w:val="ru-RU"/>
              </w:rPr>
              <w:t>на</w:t>
            </w:r>
            <w:r w:rsidRPr="001A140A">
              <w:rPr>
                <w:spacing w:val="-7"/>
                <w:sz w:val="20"/>
                <w:lang w:val="ru-RU"/>
              </w:rPr>
              <w:t xml:space="preserve"> </w:t>
            </w:r>
            <w:r w:rsidRPr="001A140A">
              <w:rPr>
                <w:sz w:val="20"/>
                <w:lang w:val="ru-RU"/>
              </w:rPr>
              <w:t xml:space="preserve">слоги. </w:t>
            </w:r>
            <w:r>
              <w:rPr>
                <w:sz w:val="20"/>
              </w:rPr>
              <w:t>Дифференциация терминов слог — слово.</w:t>
            </w:r>
          </w:p>
        </w:tc>
      </w:tr>
      <w:tr w:rsidR="001A140A" w14:paraId="508D8891" w14:textId="77777777" w:rsidTr="00723D4B">
        <w:trPr>
          <w:trHeight w:val="565"/>
        </w:trPr>
        <w:tc>
          <w:tcPr>
            <w:tcW w:w="1843" w:type="dxa"/>
            <w:vMerge/>
            <w:tcBorders>
              <w:top w:val="nil"/>
            </w:tcBorders>
          </w:tcPr>
          <w:p w14:paraId="441FF1CF" w14:textId="77777777" w:rsidR="001A140A" w:rsidRDefault="001A140A" w:rsidP="00723D4B">
            <w:pPr>
              <w:rPr>
                <w:sz w:val="2"/>
                <w:szCs w:val="2"/>
              </w:rPr>
            </w:pPr>
          </w:p>
        </w:tc>
        <w:tc>
          <w:tcPr>
            <w:tcW w:w="1438" w:type="dxa"/>
          </w:tcPr>
          <w:p w14:paraId="188C654C" w14:textId="77777777" w:rsidR="001A140A" w:rsidRDefault="001A140A" w:rsidP="00723D4B">
            <w:pPr>
              <w:pStyle w:val="TableParagraph"/>
              <w:spacing w:before="145"/>
              <w:ind w:left="8"/>
              <w:jc w:val="center"/>
              <w:rPr>
                <w:sz w:val="24"/>
              </w:rPr>
            </w:pPr>
            <w:r>
              <w:rPr>
                <w:spacing w:val="-5"/>
                <w:sz w:val="24"/>
              </w:rPr>
              <w:t>19</w:t>
            </w:r>
          </w:p>
        </w:tc>
        <w:tc>
          <w:tcPr>
            <w:tcW w:w="6928" w:type="dxa"/>
          </w:tcPr>
          <w:p w14:paraId="5D16D8F1" w14:textId="77777777" w:rsidR="001A140A" w:rsidRDefault="001A140A" w:rsidP="00723D4B">
            <w:pPr>
              <w:pStyle w:val="TableParagraph"/>
              <w:ind w:left="105"/>
              <w:rPr>
                <w:sz w:val="20"/>
              </w:rPr>
            </w:pPr>
            <w:r w:rsidRPr="001A140A">
              <w:rPr>
                <w:sz w:val="20"/>
                <w:lang w:val="ru-RU"/>
              </w:rPr>
              <w:t>Дифференциация</w:t>
            </w:r>
            <w:r w:rsidRPr="001A140A">
              <w:rPr>
                <w:spacing w:val="28"/>
                <w:sz w:val="20"/>
                <w:lang w:val="ru-RU"/>
              </w:rPr>
              <w:t xml:space="preserve"> </w:t>
            </w:r>
            <w:r w:rsidRPr="001A140A">
              <w:rPr>
                <w:sz w:val="20"/>
                <w:lang w:val="ru-RU"/>
              </w:rPr>
              <w:t>звуков</w:t>
            </w:r>
            <w:r w:rsidRPr="001A140A">
              <w:rPr>
                <w:spacing w:val="28"/>
                <w:sz w:val="20"/>
                <w:lang w:val="ru-RU"/>
              </w:rPr>
              <w:t xml:space="preserve"> </w:t>
            </w:r>
            <w:r w:rsidRPr="001A140A">
              <w:rPr>
                <w:sz w:val="20"/>
                <w:lang w:val="ru-RU"/>
              </w:rPr>
              <w:t>[т]</w:t>
            </w:r>
            <w:r w:rsidRPr="001A140A">
              <w:rPr>
                <w:spacing w:val="35"/>
                <w:sz w:val="20"/>
                <w:lang w:val="ru-RU"/>
              </w:rPr>
              <w:t xml:space="preserve"> </w:t>
            </w:r>
            <w:r w:rsidRPr="001A140A">
              <w:rPr>
                <w:sz w:val="20"/>
                <w:lang w:val="ru-RU"/>
              </w:rPr>
              <w:t>—</w:t>
            </w:r>
            <w:r w:rsidRPr="001A140A">
              <w:rPr>
                <w:spacing w:val="29"/>
                <w:sz w:val="20"/>
                <w:lang w:val="ru-RU"/>
              </w:rPr>
              <w:t xml:space="preserve"> </w:t>
            </w:r>
            <w:r w:rsidRPr="001A140A">
              <w:rPr>
                <w:sz w:val="20"/>
                <w:lang w:val="ru-RU"/>
              </w:rPr>
              <w:t>[д].</w:t>
            </w:r>
            <w:r w:rsidRPr="001A140A">
              <w:rPr>
                <w:spacing w:val="29"/>
                <w:sz w:val="20"/>
                <w:lang w:val="ru-RU"/>
              </w:rPr>
              <w:t xml:space="preserve"> </w:t>
            </w:r>
            <w:r w:rsidRPr="001A140A">
              <w:rPr>
                <w:sz w:val="20"/>
                <w:lang w:val="ru-RU"/>
              </w:rPr>
              <w:t>Самостоятельное</w:t>
            </w:r>
            <w:r w:rsidRPr="001A140A">
              <w:rPr>
                <w:spacing w:val="29"/>
                <w:sz w:val="20"/>
                <w:lang w:val="ru-RU"/>
              </w:rPr>
              <w:t xml:space="preserve"> </w:t>
            </w:r>
            <w:r w:rsidRPr="001A140A">
              <w:rPr>
                <w:sz w:val="20"/>
                <w:lang w:val="ru-RU"/>
              </w:rPr>
              <w:t>определение</w:t>
            </w:r>
            <w:r w:rsidRPr="001A140A">
              <w:rPr>
                <w:spacing w:val="34"/>
                <w:sz w:val="20"/>
                <w:lang w:val="ru-RU"/>
              </w:rPr>
              <w:t xml:space="preserve"> </w:t>
            </w:r>
            <w:r w:rsidRPr="001A140A">
              <w:rPr>
                <w:sz w:val="20"/>
                <w:lang w:val="ru-RU"/>
              </w:rPr>
              <w:t xml:space="preserve">ударного звука в словах. </w:t>
            </w:r>
            <w:r>
              <w:rPr>
                <w:sz w:val="20"/>
              </w:rPr>
              <w:t>Деление слов на слоги.</w:t>
            </w:r>
          </w:p>
        </w:tc>
      </w:tr>
      <w:tr w:rsidR="001A140A" w14:paraId="7D382751" w14:textId="77777777" w:rsidTr="00723D4B">
        <w:trPr>
          <w:trHeight w:val="568"/>
        </w:trPr>
        <w:tc>
          <w:tcPr>
            <w:tcW w:w="1843" w:type="dxa"/>
            <w:vMerge/>
            <w:tcBorders>
              <w:top w:val="nil"/>
            </w:tcBorders>
          </w:tcPr>
          <w:p w14:paraId="60BCF58B" w14:textId="77777777" w:rsidR="001A140A" w:rsidRDefault="001A140A" w:rsidP="00723D4B">
            <w:pPr>
              <w:rPr>
                <w:sz w:val="2"/>
                <w:szCs w:val="2"/>
              </w:rPr>
            </w:pPr>
          </w:p>
        </w:tc>
        <w:tc>
          <w:tcPr>
            <w:tcW w:w="1438" w:type="dxa"/>
          </w:tcPr>
          <w:p w14:paraId="4C24D1A7" w14:textId="77777777" w:rsidR="001A140A" w:rsidRDefault="001A140A" w:rsidP="00723D4B">
            <w:pPr>
              <w:pStyle w:val="TableParagraph"/>
              <w:spacing w:before="145"/>
              <w:ind w:left="8"/>
              <w:jc w:val="center"/>
              <w:rPr>
                <w:sz w:val="24"/>
              </w:rPr>
            </w:pPr>
            <w:r>
              <w:rPr>
                <w:spacing w:val="-5"/>
                <w:sz w:val="24"/>
              </w:rPr>
              <w:t>20</w:t>
            </w:r>
          </w:p>
        </w:tc>
        <w:tc>
          <w:tcPr>
            <w:tcW w:w="6928" w:type="dxa"/>
          </w:tcPr>
          <w:p w14:paraId="3B8BCCAF" w14:textId="77777777" w:rsidR="001A140A" w:rsidRPr="001A140A" w:rsidRDefault="001A140A" w:rsidP="00723D4B">
            <w:pPr>
              <w:pStyle w:val="TableParagraph"/>
              <w:ind w:left="105"/>
              <w:rPr>
                <w:sz w:val="20"/>
                <w:lang w:val="ru-RU"/>
              </w:rPr>
            </w:pPr>
            <w:r w:rsidRPr="001A140A">
              <w:rPr>
                <w:sz w:val="20"/>
                <w:lang w:val="ru-RU"/>
              </w:rPr>
              <w:t>Звук</w:t>
            </w:r>
            <w:r w:rsidRPr="001A140A">
              <w:rPr>
                <w:spacing w:val="-4"/>
                <w:sz w:val="20"/>
                <w:lang w:val="ru-RU"/>
              </w:rPr>
              <w:t xml:space="preserve"> </w:t>
            </w:r>
            <w:r w:rsidRPr="001A140A">
              <w:rPr>
                <w:sz w:val="20"/>
                <w:lang w:val="ru-RU"/>
              </w:rPr>
              <w:t>[ч].</w:t>
            </w:r>
            <w:r w:rsidRPr="001A140A">
              <w:rPr>
                <w:spacing w:val="-3"/>
                <w:sz w:val="20"/>
                <w:lang w:val="ru-RU"/>
              </w:rPr>
              <w:t xml:space="preserve"> </w:t>
            </w:r>
            <w:r w:rsidRPr="001A140A">
              <w:rPr>
                <w:sz w:val="20"/>
                <w:lang w:val="ru-RU"/>
              </w:rPr>
              <w:t>Буквы</w:t>
            </w:r>
            <w:r w:rsidRPr="001A140A">
              <w:rPr>
                <w:spacing w:val="-1"/>
                <w:sz w:val="20"/>
                <w:lang w:val="ru-RU"/>
              </w:rPr>
              <w:t xml:space="preserve"> </w:t>
            </w:r>
            <w:r w:rsidRPr="001A140A">
              <w:rPr>
                <w:sz w:val="20"/>
                <w:lang w:val="ru-RU"/>
              </w:rPr>
              <w:t>Ч,</w:t>
            </w:r>
            <w:r w:rsidRPr="001A140A">
              <w:rPr>
                <w:spacing w:val="-3"/>
                <w:sz w:val="20"/>
                <w:lang w:val="ru-RU"/>
              </w:rPr>
              <w:t xml:space="preserve"> </w:t>
            </w:r>
            <w:r w:rsidRPr="001A140A">
              <w:rPr>
                <w:sz w:val="20"/>
                <w:lang w:val="ru-RU"/>
              </w:rPr>
              <w:t>ч.</w:t>
            </w:r>
            <w:r w:rsidRPr="001A140A">
              <w:rPr>
                <w:spacing w:val="-3"/>
                <w:sz w:val="20"/>
                <w:lang w:val="ru-RU"/>
              </w:rPr>
              <w:t xml:space="preserve"> </w:t>
            </w:r>
            <w:r w:rsidRPr="001A140A">
              <w:rPr>
                <w:sz w:val="20"/>
                <w:lang w:val="ru-RU"/>
              </w:rPr>
              <w:t>Звук</w:t>
            </w:r>
            <w:r w:rsidRPr="001A140A">
              <w:rPr>
                <w:spacing w:val="-4"/>
                <w:sz w:val="20"/>
                <w:lang w:val="ru-RU"/>
              </w:rPr>
              <w:t xml:space="preserve"> </w:t>
            </w:r>
            <w:r w:rsidRPr="001A140A">
              <w:rPr>
                <w:sz w:val="20"/>
                <w:lang w:val="ru-RU"/>
              </w:rPr>
              <w:t>[ч] —</w:t>
            </w:r>
            <w:r w:rsidRPr="001A140A">
              <w:rPr>
                <w:spacing w:val="-3"/>
                <w:sz w:val="20"/>
                <w:lang w:val="ru-RU"/>
              </w:rPr>
              <w:t xml:space="preserve"> </w:t>
            </w:r>
            <w:r w:rsidRPr="001A140A">
              <w:rPr>
                <w:sz w:val="20"/>
                <w:lang w:val="ru-RU"/>
              </w:rPr>
              <w:t>мягкий</w:t>
            </w:r>
            <w:r w:rsidRPr="001A140A">
              <w:rPr>
                <w:spacing w:val="-2"/>
                <w:sz w:val="20"/>
                <w:lang w:val="ru-RU"/>
              </w:rPr>
              <w:t xml:space="preserve"> </w:t>
            </w:r>
            <w:r w:rsidRPr="001A140A">
              <w:rPr>
                <w:sz w:val="20"/>
                <w:lang w:val="ru-RU"/>
              </w:rPr>
              <w:t>согласный</w:t>
            </w:r>
            <w:r w:rsidRPr="001A140A">
              <w:rPr>
                <w:spacing w:val="-4"/>
                <w:sz w:val="20"/>
                <w:lang w:val="ru-RU"/>
              </w:rPr>
              <w:t xml:space="preserve"> </w:t>
            </w:r>
            <w:r w:rsidRPr="001A140A">
              <w:rPr>
                <w:sz w:val="20"/>
                <w:lang w:val="ru-RU"/>
              </w:rPr>
              <w:t>звук.</w:t>
            </w:r>
            <w:r w:rsidRPr="001A140A">
              <w:rPr>
                <w:spacing w:val="-1"/>
                <w:sz w:val="20"/>
                <w:lang w:val="ru-RU"/>
              </w:rPr>
              <w:t xml:space="preserve"> </w:t>
            </w:r>
            <w:r w:rsidRPr="001A140A">
              <w:rPr>
                <w:sz w:val="20"/>
                <w:lang w:val="ru-RU"/>
              </w:rPr>
              <w:t>Звуковой</w:t>
            </w:r>
            <w:r w:rsidRPr="001A140A">
              <w:rPr>
                <w:spacing w:val="-4"/>
                <w:sz w:val="20"/>
                <w:lang w:val="ru-RU"/>
              </w:rPr>
              <w:t xml:space="preserve"> </w:t>
            </w:r>
            <w:r w:rsidRPr="001A140A">
              <w:rPr>
                <w:sz w:val="20"/>
                <w:lang w:val="ru-RU"/>
              </w:rPr>
              <w:t>анализ</w:t>
            </w:r>
            <w:r w:rsidRPr="001A140A">
              <w:rPr>
                <w:spacing w:val="-3"/>
                <w:sz w:val="20"/>
                <w:lang w:val="ru-RU"/>
              </w:rPr>
              <w:t xml:space="preserve"> </w:t>
            </w:r>
            <w:r w:rsidRPr="001A140A">
              <w:rPr>
                <w:sz w:val="20"/>
                <w:lang w:val="ru-RU"/>
              </w:rPr>
              <w:t>слов со стечением согласных в начале слова.</w:t>
            </w:r>
          </w:p>
        </w:tc>
      </w:tr>
      <w:tr w:rsidR="001A140A" w14:paraId="11FE3097" w14:textId="77777777" w:rsidTr="00723D4B">
        <w:trPr>
          <w:trHeight w:val="566"/>
        </w:trPr>
        <w:tc>
          <w:tcPr>
            <w:tcW w:w="1843" w:type="dxa"/>
            <w:vMerge w:val="restart"/>
          </w:tcPr>
          <w:p w14:paraId="6E495525" w14:textId="77777777" w:rsidR="001A140A" w:rsidRPr="001A140A" w:rsidRDefault="001A140A" w:rsidP="00723D4B">
            <w:pPr>
              <w:pStyle w:val="TableParagraph"/>
              <w:rPr>
                <w:sz w:val="24"/>
                <w:lang w:val="ru-RU"/>
              </w:rPr>
            </w:pPr>
          </w:p>
          <w:p w14:paraId="0E545D10" w14:textId="77777777" w:rsidR="001A140A" w:rsidRPr="001A140A" w:rsidRDefault="001A140A" w:rsidP="00723D4B">
            <w:pPr>
              <w:pStyle w:val="TableParagraph"/>
              <w:rPr>
                <w:sz w:val="24"/>
                <w:lang w:val="ru-RU"/>
              </w:rPr>
            </w:pPr>
          </w:p>
          <w:p w14:paraId="5582E296" w14:textId="77777777" w:rsidR="001A140A" w:rsidRPr="001A140A" w:rsidRDefault="001A140A" w:rsidP="00723D4B">
            <w:pPr>
              <w:pStyle w:val="TableParagraph"/>
              <w:spacing w:before="44"/>
              <w:rPr>
                <w:sz w:val="24"/>
                <w:lang w:val="ru-RU"/>
              </w:rPr>
            </w:pPr>
          </w:p>
          <w:p w14:paraId="193B820A" w14:textId="77777777" w:rsidR="001A140A" w:rsidRDefault="001A140A" w:rsidP="00723D4B">
            <w:pPr>
              <w:pStyle w:val="TableParagraph"/>
              <w:ind w:left="484"/>
              <w:rPr>
                <w:sz w:val="24"/>
              </w:rPr>
            </w:pPr>
            <w:r>
              <w:rPr>
                <w:spacing w:val="-2"/>
                <w:sz w:val="24"/>
              </w:rPr>
              <w:t>Февраль</w:t>
            </w:r>
          </w:p>
        </w:tc>
        <w:tc>
          <w:tcPr>
            <w:tcW w:w="1438" w:type="dxa"/>
          </w:tcPr>
          <w:p w14:paraId="1AF8828A" w14:textId="77777777" w:rsidR="001A140A" w:rsidRDefault="001A140A" w:rsidP="00723D4B">
            <w:pPr>
              <w:pStyle w:val="TableParagraph"/>
              <w:spacing w:before="145"/>
              <w:ind w:left="8"/>
              <w:jc w:val="center"/>
              <w:rPr>
                <w:sz w:val="24"/>
              </w:rPr>
            </w:pPr>
            <w:r>
              <w:rPr>
                <w:spacing w:val="-5"/>
                <w:sz w:val="24"/>
              </w:rPr>
              <w:t>21</w:t>
            </w:r>
          </w:p>
        </w:tc>
        <w:tc>
          <w:tcPr>
            <w:tcW w:w="6928" w:type="dxa"/>
          </w:tcPr>
          <w:p w14:paraId="4AB4B7DB" w14:textId="77777777" w:rsidR="001A140A" w:rsidRDefault="001A140A" w:rsidP="00723D4B">
            <w:pPr>
              <w:pStyle w:val="TableParagraph"/>
              <w:ind w:left="105"/>
              <w:rPr>
                <w:sz w:val="20"/>
              </w:rPr>
            </w:pPr>
            <w:r w:rsidRPr="001A140A">
              <w:rPr>
                <w:sz w:val="20"/>
                <w:lang w:val="ru-RU"/>
              </w:rPr>
              <w:t xml:space="preserve">Звук [ж] — твердый согласный. Буквы Ж, ж. Выделение ударного гласного. </w:t>
            </w:r>
            <w:r>
              <w:rPr>
                <w:sz w:val="20"/>
              </w:rPr>
              <w:t>Постановка знака ударения.</w:t>
            </w:r>
          </w:p>
        </w:tc>
      </w:tr>
      <w:tr w:rsidR="001A140A" w14:paraId="27771C28" w14:textId="77777777" w:rsidTr="00723D4B">
        <w:trPr>
          <w:trHeight w:val="568"/>
        </w:trPr>
        <w:tc>
          <w:tcPr>
            <w:tcW w:w="1843" w:type="dxa"/>
            <w:vMerge/>
            <w:tcBorders>
              <w:top w:val="nil"/>
            </w:tcBorders>
          </w:tcPr>
          <w:p w14:paraId="5F9AD723" w14:textId="77777777" w:rsidR="001A140A" w:rsidRDefault="001A140A" w:rsidP="00723D4B">
            <w:pPr>
              <w:rPr>
                <w:sz w:val="2"/>
                <w:szCs w:val="2"/>
              </w:rPr>
            </w:pPr>
          </w:p>
        </w:tc>
        <w:tc>
          <w:tcPr>
            <w:tcW w:w="1438" w:type="dxa"/>
          </w:tcPr>
          <w:p w14:paraId="523C4217" w14:textId="77777777" w:rsidR="001A140A" w:rsidRDefault="001A140A" w:rsidP="00723D4B">
            <w:pPr>
              <w:pStyle w:val="TableParagraph"/>
              <w:spacing w:before="145"/>
              <w:ind w:left="8"/>
              <w:jc w:val="center"/>
              <w:rPr>
                <w:sz w:val="24"/>
              </w:rPr>
            </w:pPr>
            <w:r>
              <w:rPr>
                <w:spacing w:val="-5"/>
                <w:sz w:val="24"/>
              </w:rPr>
              <w:t>22</w:t>
            </w:r>
          </w:p>
        </w:tc>
        <w:tc>
          <w:tcPr>
            <w:tcW w:w="6928" w:type="dxa"/>
          </w:tcPr>
          <w:p w14:paraId="6CC0472B" w14:textId="77777777" w:rsidR="001A140A" w:rsidRPr="001A140A" w:rsidRDefault="001A140A" w:rsidP="00723D4B">
            <w:pPr>
              <w:pStyle w:val="TableParagraph"/>
              <w:ind w:left="105"/>
              <w:rPr>
                <w:sz w:val="20"/>
                <w:lang w:val="ru-RU"/>
              </w:rPr>
            </w:pPr>
            <w:r w:rsidRPr="001A140A">
              <w:rPr>
                <w:sz w:val="20"/>
                <w:lang w:val="ru-RU"/>
              </w:rPr>
              <w:t>Деление</w:t>
            </w:r>
            <w:r w:rsidRPr="001A140A">
              <w:rPr>
                <w:spacing w:val="-7"/>
                <w:sz w:val="20"/>
                <w:lang w:val="ru-RU"/>
              </w:rPr>
              <w:t xml:space="preserve"> </w:t>
            </w:r>
            <w:r w:rsidRPr="001A140A">
              <w:rPr>
                <w:sz w:val="20"/>
                <w:lang w:val="ru-RU"/>
              </w:rPr>
              <w:t>слов</w:t>
            </w:r>
            <w:r w:rsidRPr="001A140A">
              <w:rPr>
                <w:spacing w:val="-8"/>
                <w:sz w:val="20"/>
                <w:lang w:val="ru-RU"/>
              </w:rPr>
              <w:t xml:space="preserve"> </w:t>
            </w:r>
            <w:r w:rsidRPr="001A140A">
              <w:rPr>
                <w:sz w:val="20"/>
                <w:lang w:val="ru-RU"/>
              </w:rPr>
              <w:t>на</w:t>
            </w:r>
            <w:r w:rsidRPr="001A140A">
              <w:rPr>
                <w:spacing w:val="-6"/>
                <w:sz w:val="20"/>
                <w:lang w:val="ru-RU"/>
              </w:rPr>
              <w:t xml:space="preserve"> </w:t>
            </w:r>
            <w:r w:rsidRPr="001A140A">
              <w:rPr>
                <w:sz w:val="20"/>
                <w:lang w:val="ru-RU"/>
              </w:rPr>
              <w:t>слоги.</w:t>
            </w:r>
            <w:r w:rsidRPr="001A140A">
              <w:rPr>
                <w:spacing w:val="-7"/>
                <w:sz w:val="20"/>
                <w:lang w:val="ru-RU"/>
              </w:rPr>
              <w:t xml:space="preserve"> </w:t>
            </w:r>
            <w:r w:rsidRPr="001A140A">
              <w:rPr>
                <w:sz w:val="20"/>
                <w:lang w:val="ru-RU"/>
              </w:rPr>
              <w:t>Дифференциация</w:t>
            </w:r>
            <w:r w:rsidRPr="001A140A">
              <w:rPr>
                <w:spacing w:val="-8"/>
                <w:sz w:val="20"/>
                <w:lang w:val="ru-RU"/>
              </w:rPr>
              <w:t xml:space="preserve"> </w:t>
            </w:r>
            <w:r w:rsidRPr="001A140A">
              <w:rPr>
                <w:sz w:val="20"/>
                <w:lang w:val="ru-RU"/>
              </w:rPr>
              <w:t>звуков</w:t>
            </w:r>
            <w:r w:rsidRPr="001A140A">
              <w:rPr>
                <w:spacing w:val="-7"/>
                <w:sz w:val="20"/>
                <w:lang w:val="ru-RU"/>
              </w:rPr>
              <w:t xml:space="preserve"> </w:t>
            </w:r>
            <w:r w:rsidRPr="001A140A">
              <w:rPr>
                <w:sz w:val="20"/>
                <w:lang w:val="ru-RU"/>
              </w:rPr>
              <w:t>[ш]</w:t>
            </w:r>
            <w:r w:rsidRPr="001A140A">
              <w:rPr>
                <w:spacing w:val="-2"/>
                <w:sz w:val="20"/>
                <w:lang w:val="ru-RU"/>
              </w:rPr>
              <w:t xml:space="preserve"> </w:t>
            </w:r>
            <w:r w:rsidRPr="001A140A">
              <w:rPr>
                <w:sz w:val="20"/>
                <w:lang w:val="ru-RU"/>
              </w:rPr>
              <w:t>—</w:t>
            </w:r>
            <w:r w:rsidRPr="001A140A">
              <w:rPr>
                <w:spacing w:val="-6"/>
                <w:sz w:val="20"/>
                <w:lang w:val="ru-RU"/>
              </w:rPr>
              <w:t xml:space="preserve"> </w:t>
            </w:r>
            <w:r w:rsidRPr="001A140A">
              <w:rPr>
                <w:spacing w:val="-4"/>
                <w:sz w:val="20"/>
                <w:lang w:val="ru-RU"/>
              </w:rPr>
              <w:t>[ж].</w:t>
            </w:r>
          </w:p>
        </w:tc>
      </w:tr>
      <w:tr w:rsidR="001A140A" w14:paraId="57635F47" w14:textId="77777777" w:rsidTr="00723D4B">
        <w:trPr>
          <w:trHeight w:val="566"/>
        </w:trPr>
        <w:tc>
          <w:tcPr>
            <w:tcW w:w="1843" w:type="dxa"/>
            <w:vMerge/>
            <w:tcBorders>
              <w:top w:val="nil"/>
            </w:tcBorders>
          </w:tcPr>
          <w:p w14:paraId="1F7FF4CA" w14:textId="77777777" w:rsidR="001A140A" w:rsidRPr="001A140A" w:rsidRDefault="001A140A" w:rsidP="00723D4B">
            <w:pPr>
              <w:rPr>
                <w:sz w:val="2"/>
                <w:szCs w:val="2"/>
                <w:lang w:val="ru-RU"/>
              </w:rPr>
            </w:pPr>
          </w:p>
        </w:tc>
        <w:tc>
          <w:tcPr>
            <w:tcW w:w="1438" w:type="dxa"/>
          </w:tcPr>
          <w:p w14:paraId="0ADE9D16" w14:textId="77777777" w:rsidR="001A140A" w:rsidRDefault="001A140A" w:rsidP="00723D4B">
            <w:pPr>
              <w:pStyle w:val="TableParagraph"/>
              <w:spacing w:before="145"/>
              <w:ind w:left="8"/>
              <w:jc w:val="center"/>
              <w:rPr>
                <w:sz w:val="24"/>
              </w:rPr>
            </w:pPr>
            <w:r>
              <w:rPr>
                <w:spacing w:val="-5"/>
                <w:sz w:val="24"/>
              </w:rPr>
              <w:t>23</w:t>
            </w:r>
          </w:p>
        </w:tc>
        <w:tc>
          <w:tcPr>
            <w:tcW w:w="6928" w:type="dxa"/>
          </w:tcPr>
          <w:p w14:paraId="193D1535" w14:textId="77777777" w:rsidR="001A140A" w:rsidRDefault="001A140A" w:rsidP="00723D4B">
            <w:pPr>
              <w:pStyle w:val="TableParagraph"/>
              <w:ind w:left="105"/>
              <w:rPr>
                <w:sz w:val="20"/>
              </w:rPr>
            </w:pPr>
            <w:r w:rsidRPr="001A140A">
              <w:rPr>
                <w:sz w:val="20"/>
                <w:lang w:val="ru-RU"/>
              </w:rPr>
              <w:t>Звуки</w:t>
            </w:r>
            <w:r w:rsidRPr="001A140A">
              <w:rPr>
                <w:spacing w:val="40"/>
                <w:sz w:val="20"/>
                <w:lang w:val="ru-RU"/>
              </w:rPr>
              <w:t xml:space="preserve"> </w:t>
            </w:r>
            <w:r w:rsidRPr="001A140A">
              <w:rPr>
                <w:sz w:val="20"/>
                <w:lang w:val="ru-RU"/>
              </w:rPr>
              <w:t>[ф],</w:t>
            </w:r>
            <w:r w:rsidRPr="001A140A">
              <w:rPr>
                <w:spacing w:val="40"/>
                <w:sz w:val="20"/>
                <w:lang w:val="ru-RU"/>
              </w:rPr>
              <w:t xml:space="preserve"> </w:t>
            </w:r>
            <w:r w:rsidRPr="001A140A">
              <w:rPr>
                <w:sz w:val="20"/>
                <w:lang w:val="ru-RU"/>
              </w:rPr>
              <w:t>[ф']</w:t>
            </w:r>
            <w:r w:rsidRPr="001A140A">
              <w:rPr>
                <w:spacing w:val="40"/>
                <w:sz w:val="20"/>
                <w:lang w:val="ru-RU"/>
              </w:rPr>
              <w:t xml:space="preserve"> </w:t>
            </w:r>
            <w:r w:rsidRPr="001A140A">
              <w:rPr>
                <w:sz w:val="20"/>
                <w:lang w:val="ru-RU"/>
              </w:rPr>
              <w:t>—</w:t>
            </w:r>
            <w:r w:rsidRPr="001A140A">
              <w:rPr>
                <w:spacing w:val="40"/>
                <w:sz w:val="20"/>
                <w:lang w:val="ru-RU"/>
              </w:rPr>
              <w:t xml:space="preserve"> </w:t>
            </w:r>
            <w:r w:rsidRPr="001A140A">
              <w:rPr>
                <w:sz w:val="20"/>
                <w:lang w:val="ru-RU"/>
              </w:rPr>
              <w:t>согласные</w:t>
            </w:r>
            <w:r w:rsidRPr="001A140A">
              <w:rPr>
                <w:spacing w:val="40"/>
                <w:sz w:val="20"/>
                <w:lang w:val="ru-RU"/>
              </w:rPr>
              <w:t xml:space="preserve"> </w:t>
            </w:r>
            <w:r w:rsidRPr="001A140A">
              <w:rPr>
                <w:sz w:val="20"/>
                <w:lang w:val="ru-RU"/>
              </w:rPr>
              <w:t>звуки,</w:t>
            </w:r>
            <w:r w:rsidRPr="001A140A">
              <w:rPr>
                <w:spacing w:val="40"/>
                <w:sz w:val="20"/>
                <w:lang w:val="ru-RU"/>
              </w:rPr>
              <w:t xml:space="preserve"> </w:t>
            </w:r>
            <w:r w:rsidRPr="001A140A">
              <w:rPr>
                <w:sz w:val="20"/>
                <w:lang w:val="ru-RU"/>
              </w:rPr>
              <w:t>умение</w:t>
            </w:r>
            <w:r w:rsidRPr="001A140A">
              <w:rPr>
                <w:spacing w:val="40"/>
                <w:sz w:val="20"/>
                <w:lang w:val="ru-RU"/>
              </w:rPr>
              <w:t xml:space="preserve"> </w:t>
            </w:r>
            <w:r w:rsidRPr="001A140A">
              <w:rPr>
                <w:sz w:val="20"/>
                <w:lang w:val="ru-RU"/>
              </w:rPr>
              <w:t>слышать</w:t>
            </w:r>
            <w:r w:rsidRPr="001A140A">
              <w:rPr>
                <w:spacing w:val="40"/>
                <w:sz w:val="20"/>
                <w:lang w:val="ru-RU"/>
              </w:rPr>
              <w:t xml:space="preserve"> </w:t>
            </w:r>
            <w:r w:rsidRPr="001A140A">
              <w:rPr>
                <w:sz w:val="20"/>
                <w:lang w:val="ru-RU"/>
              </w:rPr>
              <w:t>в</w:t>
            </w:r>
            <w:r w:rsidRPr="001A140A">
              <w:rPr>
                <w:spacing w:val="40"/>
                <w:sz w:val="20"/>
                <w:lang w:val="ru-RU"/>
              </w:rPr>
              <w:t xml:space="preserve"> </w:t>
            </w:r>
            <w:r w:rsidRPr="001A140A">
              <w:rPr>
                <w:sz w:val="20"/>
                <w:lang w:val="ru-RU"/>
              </w:rPr>
              <w:t>слове,</w:t>
            </w:r>
            <w:r w:rsidRPr="001A140A">
              <w:rPr>
                <w:spacing w:val="40"/>
                <w:sz w:val="20"/>
                <w:lang w:val="ru-RU"/>
              </w:rPr>
              <w:t xml:space="preserve"> </w:t>
            </w:r>
            <w:r w:rsidRPr="001A140A">
              <w:rPr>
                <w:sz w:val="20"/>
                <w:lang w:val="ru-RU"/>
              </w:rPr>
              <w:t>выделять</w:t>
            </w:r>
            <w:r w:rsidRPr="001A140A">
              <w:rPr>
                <w:spacing w:val="40"/>
                <w:sz w:val="20"/>
                <w:lang w:val="ru-RU"/>
              </w:rPr>
              <w:t xml:space="preserve"> </w:t>
            </w:r>
            <w:r w:rsidRPr="001A140A">
              <w:rPr>
                <w:sz w:val="20"/>
                <w:lang w:val="ru-RU"/>
              </w:rPr>
              <w:t xml:space="preserve">и называть звук. </w:t>
            </w:r>
            <w:r>
              <w:rPr>
                <w:sz w:val="20"/>
              </w:rPr>
              <w:t>Буквы Ф, ф. Выделение заданного звука в словах.</w:t>
            </w:r>
          </w:p>
        </w:tc>
      </w:tr>
      <w:tr w:rsidR="001A140A" w14:paraId="5A8D5A31" w14:textId="77777777" w:rsidTr="00723D4B">
        <w:trPr>
          <w:trHeight w:val="568"/>
        </w:trPr>
        <w:tc>
          <w:tcPr>
            <w:tcW w:w="1843" w:type="dxa"/>
            <w:vMerge/>
            <w:tcBorders>
              <w:top w:val="nil"/>
            </w:tcBorders>
          </w:tcPr>
          <w:p w14:paraId="1A4B1C82" w14:textId="77777777" w:rsidR="001A140A" w:rsidRDefault="001A140A" w:rsidP="00723D4B">
            <w:pPr>
              <w:rPr>
                <w:sz w:val="2"/>
                <w:szCs w:val="2"/>
              </w:rPr>
            </w:pPr>
          </w:p>
        </w:tc>
        <w:tc>
          <w:tcPr>
            <w:tcW w:w="1438" w:type="dxa"/>
          </w:tcPr>
          <w:p w14:paraId="4E91686A" w14:textId="77777777" w:rsidR="001A140A" w:rsidRDefault="001A140A" w:rsidP="00723D4B">
            <w:pPr>
              <w:pStyle w:val="TableParagraph"/>
              <w:spacing w:before="145"/>
              <w:ind w:left="8"/>
              <w:jc w:val="center"/>
              <w:rPr>
                <w:sz w:val="24"/>
              </w:rPr>
            </w:pPr>
            <w:r>
              <w:rPr>
                <w:spacing w:val="-5"/>
                <w:sz w:val="24"/>
              </w:rPr>
              <w:t>24</w:t>
            </w:r>
          </w:p>
        </w:tc>
        <w:tc>
          <w:tcPr>
            <w:tcW w:w="6928" w:type="dxa"/>
          </w:tcPr>
          <w:p w14:paraId="3B5F8565" w14:textId="77777777" w:rsidR="001A140A" w:rsidRPr="001A140A" w:rsidRDefault="001A140A" w:rsidP="00723D4B">
            <w:pPr>
              <w:pStyle w:val="TableParagraph"/>
              <w:ind w:left="105"/>
              <w:rPr>
                <w:sz w:val="20"/>
                <w:lang w:val="ru-RU"/>
              </w:rPr>
            </w:pPr>
            <w:r w:rsidRPr="001A140A">
              <w:rPr>
                <w:sz w:val="20"/>
                <w:lang w:val="ru-RU"/>
              </w:rPr>
              <w:t>Дифференциация</w:t>
            </w:r>
            <w:r w:rsidRPr="001A140A">
              <w:rPr>
                <w:spacing w:val="-8"/>
                <w:sz w:val="20"/>
                <w:lang w:val="ru-RU"/>
              </w:rPr>
              <w:t xml:space="preserve"> </w:t>
            </w:r>
            <w:r w:rsidRPr="001A140A">
              <w:rPr>
                <w:sz w:val="20"/>
                <w:lang w:val="ru-RU"/>
              </w:rPr>
              <w:t>звуков</w:t>
            </w:r>
            <w:r w:rsidRPr="001A140A">
              <w:rPr>
                <w:spacing w:val="-7"/>
                <w:sz w:val="20"/>
                <w:lang w:val="ru-RU"/>
              </w:rPr>
              <w:t xml:space="preserve"> </w:t>
            </w:r>
            <w:r w:rsidRPr="001A140A">
              <w:rPr>
                <w:sz w:val="20"/>
                <w:lang w:val="ru-RU"/>
              </w:rPr>
              <w:t>[в],</w:t>
            </w:r>
            <w:r w:rsidRPr="001A140A">
              <w:rPr>
                <w:spacing w:val="-6"/>
                <w:sz w:val="20"/>
                <w:lang w:val="ru-RU"/>
              </w:rPr>
              <w:t xml:space="preserve"> </w:t>
            </w:r>
            <w:r w:rsidRPr="001A140A">
              <w:rPr>
                <w:sz w:val="20"/>
                <w:lang w:val="ru-RU"/>
              </w:rPr>
              <w:t>[в']</w:t>
            </w:r>
            <w:r w:rsidRPr="001A140A">
              <w:rPr>
                <w:spacing w:val="-3"/>
                <w:sz w:val="20"/>
                <w:lang w:val="ru-RU"/>
              </w:rPr>
              <w:t xml:space="preserve"> </w:t>
            </w:r>
            <w:r w:rsidRPr="001A140A">
              <w:rPr>
                <w:sz w:val="20"/>
                <w:lang w:val="ru-RU"/>
              </w:rPr>
              <w:t>—</w:t>
            </w:r>
            <w:r w:rsidRPr="001A140A">
              <w:rPr>
                <w:spacing w:val="-6"/>
                <w:sz w:val="20"/>
                <w:lang w:val="ru-RU"/>
              </w:rPr>
              <w:t xml:space="preserve"> </w:t>
            </w:r>
            <w:r w:rsidRPr="001A140A">
              <w:rPr>
                <w:sz w:val="20"/>
                <w:lang w:val="ru-RU"/>
              </w:rPr>
              <w:t>[ф],</w:t>
            </w:r>
            <w:r w:rsidRPr="001A140A">
              <w:rPr>
                <w:spacing w:val="-7"/>
                <w:sz w:val="20"/>
                <w:lang w:val="ru-RU"/>
              </w:rPr>
              <w:t xml:space="preserve"> </w:t>
            </w:r>
            <w:r w:rsidRPr="001A140A">
              <w:rPr>
                <w:spacing w:val="-4"/>
                <w:sz w:val="20"/>
                <w:lang w:val="ru-RU"/>
              </w:rPr>
              <w:t>[ф'].</w:t>
            </w:r>
          </w:p>
        </w:tc>
      </w:tr>
      <w:tr w:rsidR="001A140A" w14:paraId="419754DA" w14:textId="77777777" w:rsidTr="00723D4B">
        <w:trPr>
          <w:trHeight w:val="565"/>
        </w:trPr>
        <w:tc>
          <w:tcPr>
            <w:tcW w:w="1843" w:type="dxa"/>
            <w:vMerge w:val="restart"/>
          </w:tcPr>
          <w:p w14:paraId="7BC9F638" w14:textId="77777777" w:rsidR="001A140A" w:rsidRPr="001A140A" w:rsidRDefault="001A140A" w:rsidP="00723D4B">
            <w:pPr>
              <w:pStyle w:val="TableParagraph"/>
              <w:rPr>
                <w:sz w:val="24"/>
                <w:lang w:val="ru-RU"/>
              </w:rPr>
            </w:pPr>
          </w:p>
          <w:p w14:paraId="0DF7BC2E" w14:textId="77777777" w:rsidR="001A140A" w:rsidRPr="001A140A" w:rsidRDefault="001A140A" w:rsidP="00723D4B">
            <w:pPr>
              <w:pStyle w:val="TableParagraph"/>
              <w:spacing w:before="243"/>
              <w:rPr>
                <w:sz w:val="24"/>
                <w:lang w:val="ru-RU"/>
              </w:rPr>
            </w:pPr>
          </w:p>
          <w:p w14:paraId="73FAF1AC" w14:textId="77777777" w:rsidR="001A140A" w:rsidRDefault="001A140A" w:rsidP="00723D4B">
            <w:pPr>
              <w:pStyle w:val="TableParagraph"/>
              <w:ind w:left="1"/>
              <w:jc w:val="center"/>
              <w:rPr>
                <w:sz w:val="24"/>
              </w:rPr>
            </w:pPr>
            <w:r>
              <w:rPr>
                <w:spacing w:val="-4"/>
                <w:sz w:val="24"/>
              </w:rPr>
              <w:t>Март</w:t>
            </w:r>
          </w:p>
        </w:tc>
        <w:tc>
          <w:tcPr>
            <w:tcW w:w="1438" w:type="dxa"/>
          </w:tcPr>
          <w:p w14:paraId="7D163FD4" w14:textId="77777777" w:rsidR="001A140A" w:rsidRDefault="001A140A" w:rsidP="00723D4B">
            <w:pPr>
              <w:pStyle w:val="TableParagraph"/>
              <w:spacing w:before="143"/>
              <w:ind w:left="8"/>
              <w:jc w:val="center"/>
              <w:rPr>
                <w:sz w:val="24"/>
              </w:rPr>
            </w:pPr>
            <w:r>
              <w:rPr>
                <w:spacing w:val="-5"/>
                <w:sz w:val="24"/>
              </w:rPr>
              <w:t>25</w:t>
            </w:r>
          </w:p>
        </w:tc>
        <w:tc>
          <w:tcPr>
            <w:tcW w:w="6928" w:type="dxa"/>
          </w:tcPr>
          <w:p w14:paraId="599B9B08" w14:textId="77777777" w:rsidR="001A140A" w:rsidRPr="001A140A" w:rsidRDefault="001A140A" w:rsidP="00723D4B">
            <w:pPr>
              <w:pStyle w:val="TableParagraph"/>
              <w:ind w:left="105"/>
              <w:rPr>
                <w:sz w:val="20"/>
                <w:lang w:val="ru-RU"/>
              </w:rPr>
            </w:pPr>
            <w:r w:rsidRPr="001A140A">
              <w:rPr>
                <w:sz w:val="20"/>
                <w:lang w:val="ru-RU"/>
              </w:rPr>
              <w:t>Звуковой</w:t>
            </w:r>
            <w:r w:rsidRPr="001A140A">
              <w:rPr>
                <w:spacing w:val="30"/>
                <w:sz w:val="20"/>
                <w:lang w:val="ru-RU"/>
              </w:rPr>
              <w:t xml:space="preserve"> </w:t>
            </w:r>
            <w:r w:rsidRPr="001A140A">
              <w:rPr>
                <w:sz w:val="20"/>
                <w:lang w:val="ru-RU"/>
              </w:rPr>
              <w:t>анализ</w:t>
            </w:r>
            <w:r w:rsidRPr="001A140A">
              <w:rPr>
                <w:spacing w:val="31"/>
                <w:sz w:val="20"/>
                <w:lang w:val="ru-RU"/>
              </w:rPr>
              <w:t xml:space="preserve"> </w:t>
            </w:r>
            <w:r w:rsidRPr="001A140A">
              <w:rPr>
                <w:sz w:val="20"/>
                <w:lang w:val="ru-RU"/>
              </w:rPr>
              <w:t>слов</w:t>
            </w:r>
            <w:r w:rsidRPr="001A140A">
              <w:rPr>
                <w:spacing w:val="30"/>
                <w:sz w:val="20"/>
                <w:lang w:val="ru-RU"/>
              </w:rPr>
              <w:t xml:space="preserve"> </w:t>
            </w:r>
            <w:r w:rsidRPr="001A140A">
              <w:rPr>
                <w:sz w:val="20"/>
                <w:lang w:val="ru-RU"/>
              </w:rPr>
              <w:t>изученных</w:t>
            </w:r>
            <w:r w:rsidRPr="001A140A">
              <w:rPr>
                <w:spacing w:val="30"/>
                <w:sz w:val="20"/>
                <w:lang w:val="ru-RU"/>
              </w:rPr>
              <w:t xml:space="preserve"> </w:t>
            </w:r>
            <w:r w:rsidRPr="001A140A">
              <w:rPr>
                <w:sz w:val="20"/>
                <w:lang w:val="ru-RU"/>
              </w:rPr>
              <w:t>структур.</w:t>
            </w:r>
            <w:r w:rsidRPr="001A140A">
              <w:rPr>
                <w:spacing w:val="31"/>
                <w:sz w:val="20"/>
                <w:lang w:val="ru-RU"/>
              </w:rPr>
              <w:t xml:space="preserve"> </w:t>
            </w:r>
            <w:r w:rsidRPr="001A140A">
              <w:rPr>
                <w:sz w:val="20"/>
                <w:lang w:val="ru-RU"/>
              </w:rPr>
              <w:t>Постановка</w:t>
            </w:r>
            <w:r w:rsidRPr="001A140A">
              <w:rPr>
                <w:spacing w:val="31"/>
                <w:sz w:val="20"/>
                <w:lang w:val="ru-RU"/>
              </w:rPr>
              <w:t xml:space="preserve"> </w:t>
            </w:r>
            <w:r w:rsidRPr="001A140A">
              <w:rPr>
                <w:sz w:val="20"/>
                <w:lang w:val="ru-RU"/>
              </w:rPr>
              <w:t>знака</w:t>
            </w:r>
            <w:r w:rsidRPr="001A140A">
              <w:rPr>
                <w:spacing w:val="33"/>
                <w:sz w:val="20"/>
                <w:lang w:val="ru-RU"/>
              </w:rPr>
              <w:t xml:space="preserve"> </w:t>
            </w:r>
            <w:r w:rsidRPr="001A140A">
              <w:rPr>
                <w:sz w:val="20"/>
                <w:lang w:val="ru-RU"/>
              </w:rPr>
              <w:t>ударения</w:t>
            </w:r>
            <w:r w:rsidRPr="001A140A">
              <w:rPr>
                <w:spacing w:val="30"/>
                <w:sz w:val="20"/>
                <w:lang w:val="ru-RU"/>
              </w:rPr>
              <w:t xml:space="preserve"> </w:t>
            </w:r>
            <w:r w:rsidRPr="001A140A">
              <w:rPr>
                <w:sz w:val="20"/>
                <w:lang w:val="ru-RU"/>
              </w:rPr>
              <w:t>над моделью звукового состава слова.</w:t>
            </w:r>
          </w:p>
        </w:tc>
      </w:tr>
      <w:tr w:rsidR="001A140A" w14:paraId="7062A8AE" w14:textId="77777777" w:rsidTr="00723D4B">
        <w:trPr>
          <w:trHeight w:val="565"/>
        </w:trPr>
        <w:tc>
          <w:tcPr>
            <w:tcW w:w="1843" w:type="dxa"/>
            <w:vMerge/>
            <w:tcBorders>
              <w:top w:val="nil"/>
            </w:tcBorders>
          </w:tcPr>
          <w:p w14:paraId="659F0BF4" w14:textId="77777777" w:rsidR="001A140A" w:rsidRPr="001A140A" w:rsidRDefault="001A140A" w:rsidP="00723D4B">
            <w:pPr>
              <w:rPr>
                <w:sz w:val="2"/>
                <w:szCs w:val="2"/>
                <w:lang w:val="ru-RU"/>
              </w:rPr>
            </w:pPr>
          </w:p>
        </w:tc>
        <w:tc>
          <w:tcPr>
            <w:tcW w:w="1438" w:type="dxa"/>
          </w:tcPr>
          <w:p w14:paraId="219A8AE6" w14:textId="77777777" w:rsidR="001A140A" w:rsidRDefault="001A140A" w:rsidP="00723D4B">
            <w:pPr>
              <w:pStyle w:val="TableParagraph"/>
              <w:spacing w:before="145"/>
              <w:ind w:left="8"/>
              <w:jc w:val="center"/>
              <w:rPr>
                <w:sz w:val="24"/>
              </w:rPr>
            </w:pPr>
            <w:r>
              <w:rPr>
                <w:spacing w:val="-5"/>
                <w:sz w:val="24"/>
              </w:rPr>
              <w:t>26</w:t>
            </w:r>
          </w:p>
        </w:tc>
        <w:tc>
          <w:tcPr>
            <w:tcW w:w="6928" w:type="dxa"/>
          </w:tcPr>
          <w:p w14:paraId="40CF6BAD" w14:textId="77777777" w:rsidR="001A140A" w:rsidRDefault="001A140A" w:rsidP="00723D4B">
            <w:pPr>
              <w:pStyle w:val="TableParagraph"/>
              <w:ind w:left="105"/>
              <w:rPr>
                <w:sz w:val="20"/>
              </w:rPr>
            </w:pPr>
            <w:r w:rsidRPr="001A140A">
              <w:rPr>
                <w:sz w:val="20"/>
                <w:lang w:val="ru-RU"/>
              </w:rPr>
              <w:t>Звук</w:t>
            </w:r>
            <w:r w:rsidRPr="001A140A">
              <w:rPr>
                <w:spacing w:val="40"/>
                <w:sz w:val="20"/>
                <w:lang w:val="ru-RU"/>
              </w:rPr>
              <w:t xml:space="preserve"> </w:t>
            </w:r>
            <w:r w:rsidRPr="001A140A">
              <w:rPr>
                <w:sz w:val="20"/>
                <w:lang w:val="ru-RU"/>
              </w:rPr>
              <w:t>[ц]:</w:t>
            </w:r>
            <w:r w:rsidRPr="001A140A">
              <w:rPr>
                <w:spacing w:val="40"/>
                <w:sz w:val="20"/>
                <w:lang w:val="ru-RU"/>
              </w:rPr>
              <w:t xml:space="preserve"> </w:t>
            </w:r>
            <w:r w:rsidRPr="001A140A">
              <w:rPr>
                <w:sz w:val="20"/>
                <w:lang w:val="ru-RU"/>
              </w:rPr>
              <w:t>звучание,</w:t>
            </w:r>
            <w:r w:rsidRPr="001A140A">
              <w:rPr>
                <w:spacing w:val="40"/>
                <w:sz w:val="20"/>
                <w:lang w:val="ru-RU"/>
              </w:rPr>
              <w:t xml:space="preserve"> </w:t>
            </w:r>
            <w:r w:rsidRPr="001A140A">
              <w:rPr>
                <w:sz w:val="20"/>
                <w:lang w:val="ru-RU"/>
              </w:rPr>
              <w:t>произношение,</w:t>
            </w:r>
            <w:r w:rsidRPr="001A140A">
              <w:rPr>
                <w:spacing w:val="40"/>
                <w:sz w:val="20"/>
                <w:lang w:val="ru-RU"/>
              </w:rPr>
              <w:t xml:space="preserve"> </w:t>
            </w:r>
            <w:r w:rsidRPr="001A140A">
              <w:rPr>
                <w:sz w:val="20"/>
                <w:lang w:val="ru-RU"/>
              </w:rPr>
              <w:t>умение</w:t>
            </w:r>
            <w:r w:rsidRPr="001A140A">
              <w:rPr>
                <w:spacing w:val="40"/>
                <w:sz w:val="20"/>
                <w:lang w:val="ru-RU"/>
              </w:rPr>
              <w:t xml:space="preserve"> </w:t>
            </w:r>
            <w:r w:rsidRPr="001A140A">
              <w:rPr>
                <w:sz w:val="20"/>
                <w:lang w:val="ru-RU"/>
              </w:rPr>
              <w:t>слышать</w:t>
            </w:r>
            <w:r w:rsidRPr="001A140A">
              <w:rPr>
                <w:spacing w:val="40"/>
                <w:sz w:val="20"/>
                <w:lang w:val="ru-RU"/>
              </w:rPr>
              <w:t xml:space="preserve"> </w:t>
            </w:r>
            <w:r w:rsidRPr="001A140A">
              <w:rPr>
                <w:sz w:val="20"/>
                <w:lang w:val="ru-RU"/>
              </w:rPr>
              <w:t>в</w:t>
            </w:r>
            <w:r w:rsidRPr="001A140A">
              <w:rPr>
                <w:spacing w:val="40"/>
                <w:sz w:val="20"/>
                <w:lang w:val="ru-RU"/>
              </w:rPr>
              <w:t xml:space="preserve"> </w:t>
            </w:r>
            <w:r w:rsidRPr="001A140A">
              <w:rPr>
                <w:sz w:val="20"/>
                <w:lang w:val="ru-RU"/>
              </w:rPr>
              <w:t>слове,</w:t>
            </w:r>
            <w:r w:rsidRPr="001A140A">
              <w:rPr>
                <w:spacing w:val="40"/>
                <w:sz w:val="20"/>
                <w:lang w:val="ru-RU"/>
              </w:rPr>
              <w:t xml:space="preserve"> </w:t>
            </w:r>
            <w:r w:rsidRPr="001A140A">
              <w:rPr>
                <w:sz w:val="20"/>
                <w:lang w:val="ru-RU"/>
              </w:rPr>
              <w:t>выделять</w:t>
            </w:r>
            <w:r w:rsidRPr="001A140A">
              <w:rPr>
                <w:spacing w:val="40"/>
                <w:sz w:val="20"/>
                <w:lang w:val="ru-RU"/>
              </w:rPr>
              <w:t xml:space="preserve"> </w:t>
            </w:r>
            <w:r w:rsidRPr="001A140A">
              <w:rPr>
                <w:sz w:val="20"/>
                <w:lang w:val="ru-RU"/>
              </w:rPr>
              <w:t xml:space="preserve">и называть звук. </w:t>
            </w:r>
            <w:r>
              <w:rPr>
                <w:sz w:val="20"/>
              </w:rPr>
              <w:t>Звук [ц]— всегда твердый. Буквы Ц, ц.</w:t>
            </w:r>
          </w:p>
        </w:tc>
      </w:tr>
      <w:tr w:rsidR="001A140A" w14:paraId="0535DDEE" w14:textId="77777777" w:rsidTr="00723D4B">
        <w:trPr>
          <w:trHeight w:val="568"/>
        </w:trPr>
        <w:tc>
          <w:tcPr>
            <w:tcW w:w="1843" w:type="dxa"/>
            <w:vMerge/>
            <w:tcBorders>
              <w:top w:val="nil"/>
            </w:tcBorders>
          </w:tcPr>
          <w:p w14:paraId="13EE1D70" w14:textId="77777777" w:rsidR="001A140A" w:rsidRDefault="001A140A" w:rsidP="00723D4B">
            <w:pPr>
              <w:rPr>
                <w:sz w:val="2"/>
                <w:szCs w:val="2"/>
              </w:rPr>
            </w:pPr>
          </w:p>
        </w:tc>
        <w:tc>
          <w:tcPr>
            <w:tcW w:w="1438" w:type="dxa"/>
          </w:tcPr>
          <w:p w14:paraId="30EC1FD7" w14:textId="77777777" w:rsidR="001A140A" w:rsidRDefault="001A140A" w:rsidP="00723D4B">
            <w:pPr>
              <w:pStyle w:val="TableParagraph"/>
              <w:spacing w:before="145"/>
              <w:ind w:left="8"/>
              <w:jc w:val="center"/>
              <w:rPr>
                <w:sz w:val="24"/>
              </w:rPr>
            </w:pPr>
            <w:r>
              <w:rPr>
                <w:spacing w:val="-5"/>
                <w:sz w:val="24"/>
              </w:rPr>
              <w:t>27</w:t>
            </w:r>
          </w:p>
        </w:tc>
        <w:tc>
          <w:tcPr>
            <w:tcW w:w="6928" w:type="dxa"/>
          </w:tcPr>
          <w:p w14:paraId="6D8E3FE3" w14:textId="77777777" w:rsidR="001A140A" w:rsidRPr="001A140A" w:rsidRDefault="001A140A" w:rsidP="00723D4B">
            <w:pPr>
              <w:pStyle w:val="TableParagraph"/>
              <w:ind w:left="105"/>
              <w:rPr>
                <w:sz w:val="20"/>
                <w:lang w:val="ru-RU"/>
              </w:rPr>
            </w:pPr>
            <w:r w:rsidRPr="001A140A">
              <w:rPr>
                <w:sz w:val="20"/>
                <w:lang w:val="ru-RU"/>
              </w:rPr>
              <w:t>Выделение</w:t>
            </w:r>
            <w:r w:rsidRPr="001A140A">
              <w:rPr>
                <w:spacing w:val="-6"/>
                <w:sz w:val="20"/>
                <w:lang w:val="ru-RU"/>
              </w:rPr>
              <w:t xml:space="preserve"> </w:t>
            </w:r>
            <w:r w:rsidRPr="001A140A">
              <w:rPr>
                <w:sz w:val="20"/>
                <w:lang w:val="ru-RU"/>
              </w:rPr>
              <w:t>ударного</w:t>
            </w:r>
            <w:r w:rsidRPr="001A140A">
              <w:rPr>
                <w:spacing w:val="-7"/>
                <w:sz w:val="20"/>
                <w:lang w:val="ru-RU"/>
              </w:rPr>
              <w:t xml:space="preserve"> </w:t>
            </w:r>
            <w:r w:rsidRPr="001A140A">
              <w:rPr>
                <w:sz w:val="20"/>
                <w:lang w:val="ru-RU"/>
              </w:rPr>
              <w:t>звука.</w:t>
            </w:r>
            <w:r w:rsidRPr="001A140A">
              <w:rPr>
                <w:spacing w:val="-8"/>
                <w:sz w:val="20"/>
                <w:lang w:val="ru-RU"/>
              </w:rPr>
              <w:t xml:space="preserve"> </w:t>
            </w:r>
            <w:r w:rsidRPr="001A140A">
              <w:rPr>
                <w:sz w:val="20"/>
                <w:lang w:val="ru-RU"/>
              </w:rPr>
              <w:t>Дифференциация</w:t>
            </w:r>
            <w:r w:rsidRPr="001A140A">
              <w:rPr>
                <w:spacing w:val="-10"/>
                <w:sz w:val="20"/>
                <w:lang w:val="ru-RU"/>
              </w:rPr>
              <w:t xml:space="preserve"> </w:t>
            </w:r>
            <w:r w:rsidRPr="001A140A">
              <w:rPr>
                <w:sz w:val="20"/>
                <w:lang w:val="ru-RU"/>
              </w:rPr>
              <w:t>звуков</w:t>
            </w:r>
            <w:r w:rsidRPr="001A140A">
              <w:rPr>
                <w:spacing w:val="-9"/>
                <w:sz w:val="20"/>
                <w:lang w:val="ru-RU"/>
              </w:rPr>
              <w:t xml:space="preserve"> </w:t>
            </w:r>
            <w:r w:rsidRPr="001A140A">
              <w:rPr>
                <w:sz w:val="20"/>
                <w:lang w:val="ru-RU"/>
              </w:rPr>
              <w:t>[ц]</w:t>
            </w:r>
            <w:r w:rsidRPr="001A140A">
              <w:rPr>
                <w:spacing w:val="-4"/>
                <w:sz w:val="20"/>
                <w:lang w:val="ru-RU"/>
              </w:rPr>
              <w:t xml:space="preserve"> </w:t>
            </w:r>
            <w:r w:rsidRPr="001A140A">
              <w:rPr>
                <w:sz w:val="20"/>
                <w:lang w:val="ru-RU"/>
              </w:rPr>
              <w:t>—</w:t>
            </w:r>
            <w:r w:rsidRPr="001A140A">
              <w:rPr>
                <w:spacing w:val="-9"/>
                <w:sz w:val="20"/>
                <w:lang w:val="ru-RU"/>
              </w:rPr>
              <w:t xml:space="preserve"> </w:t>
            </w:r>
            <w:r w:rsidRPr="001A140A">
              <w:rPr>
                <w:spacing w:val="-4"/>
                <w:sz w:val="20"/>
                <w:lang w:val="ru-RU"/>
              </w:rPr>
              <w:t>[ч].</w:t>
            </w:r>
          </w:p>
        </w:tc>
      </w:tr>
      <w:tr w:rsidR="001A140A" w14:paraId="6A51DFD8" w14:textId="77777777" w:rsidTr="00723D4B">
        <w:trPr>
          <w:trHeight w:val="688"/>
        </w:trPr>
        <w:tc>
          <w:tcPr>
            <w:tcW w:w="1843" w:type="dxa"/>
            <w:vMerge/>
            <w:tcBorders>
              <w:top w:val="nil"/>
            </w:tcBorders>
          </w:tcPr>
          <w:p w14:paraId="7E8FADAD" w14:textId="77777777" w:rsidR="001A140A" w:rsidRPr="001A140A" w:rsidRDefault="001A140A" w:rsidP="00723D4B">
            <w:pPr>
              <w:rPr>
                <w:sz w:val="2"/>
                <w:szCs w:val="2"/>
                <w:lang w:val="ru-RU"/>
              </w:rPr>
            </w:pPr>
          </w:p>
        </w:tc>
        <w:tc>
          <w:tcPr>
            <w:tcW w:w="1438" w:type="dxa"/>
          </w:tcPr>
          <w:p w14:paraId="6906CB38" w14:textId="77777777" w:rsidR="001A140A" w:rsidRDefault="001A140A" w:rsidP="00723D4B">
            <w:pPr>
              <w:pStyle w:val="TableParagraph"/>
              <w:spacing w:before="205"/>
              <w:ind w:left="8"/>
              <w:jc w:val="center"/>
              <w:rPr>
                <w:sz w:val="24"/>
              </w:rPr>
            </w:pPr>
            <w:r>
              <w:rPr>
                <w:spacing w:val="-5"/>
                <w:sz w:val="24"/>
              </w:rPr>
              <w:t>28</w:t>
            </w:r>
          </w:p>
        </w:tc>
        <w:tc>
          <w:tcPr>
            <w:tcW w:w="6928" w:type="dxa"/>
          </w:tcPr>
          <w:p w14:paraId="44AF0979" w14:textId="77777777" w:rsidR="001A140A" w:rsidRPr="001A140A" w:rsidRDefault="001A140A" w:rsidP="00723D4B">
            <w:pPr>
              <w:pStyle w:val="TableParagraph"/>
              <w:ind w:left="105"/>
              <w:rPr>
                <w:sz w:val="20"/>
                <w:lang w:val="ru-RU"/>
              </w:rPr>
            </w:pPr>
            <w:r w:rsidRPr="001A140A">
              <w:rPr>
                <w:sz w:val="20"/>
                <w:lang w:val="ru-RU"/>
              </w:rPr>
              <w:t>Звук</w:t>
            </w:r>
            <w:r w:rsidRPr="001A140A">
              <w:rPr>
                <w:spacing w:val="23"/>
                <w:sz w:val="20"/>
                <w:lang w:val="ru-RU"/>
              </w:rPr>
              <w:t xml:space="preserve"> </w:t>
            </w:r>
            <w:r w:rsidRPr="001A140A">
              <w:rPr>
                <w:sz w:val="20"/>
                <w:lang w:val="ru-RU"/>
              </w:rPr>
              <w:t>[щ']</w:t>
            </w:r>
            <w:r w:rsidRPr="001A140A">
              <w:rPr>
                <w:spacing w:val="29"/>
                <w:sz w:val="20"/>
                <w:lang w:val="ru-RU"/>
              </w:rPr>
              <w:t xml:space="preserve"> </w:t>
            </w:r>
            <w:r w:rsidRPr="001A140A">
              <w:rPr>
                <w:sz w:val="20"/>
                <w:lang w:val="ru-RU"/>
              </w:rPr>
              <w:t>—</w:t>
            </w:r>
            <w:r w:rsidRPr="001A140A">
              <w:rPr>
                <w:spacing w:val="26"/>
                <w:sz w:val="20"/>
                <w:lang w:val="ru-RU"/>
              </w:rPr>
              <w:t xml:space="preserve"> </w:t>
            </w:r>
            <w:r w:rsidRPr="001A140A">
              <w:rPr>
                <w:sz w:val="20"/>
                <w:lang w:val="ru-RU"/>
              </w:rPr>
              <w:t>всегда</w:t>
            </w:r>
            <w:r w:rsidRPr="001A140A">
              <w:rPr>
                <w:spacing w:val="25"/>
                <w:sz w:val="20"/>
                <w:lang w:val="ru-RU"/>
              </w:rPr>
              <w:t xml:space="preserve"> </w:t>
            </w:r>
            <w:r w:rsidRPr="001A140A">
              <w:rPr>
                <w:sz w:val="20"/>
                <w:lang w:val="ru-RU"/>
              </w:rPr>
              <w:t>мягкий</w:t>
            </w:r>
            <w:r w:rsidRPr="001A140A">
              <w:rPr>
                <w:spacing w:val="25"/>
                <w:sz w:val="20"/>
                <w:lang w:val="ru-RU"/>
              </w:rPr>
              <w:t xml:space="preserve"> </w:t>
            </w:r>
            <w:r w:rsidRPr="001A140A">
              <w:rPr>
                <w:sz w:val="20"/>
                <w:lang w:val="ru-RU"/>
              </w:rPr>
              <w:t>согласный</w:t>
            </w:r>
            <w:r w:rsidRPr="001A140A">
              <w:rPr>
                <w:spacing w:val="24"/>
                <w:sz w:val="20"/>
                <w:lang w:val="ru-RU"/>
              </w:rPr>
              <w:t xml:space="preserve"> </w:t>
            </w:r>
            <w:r w:rsidRPr="001A140A">
              <w:rPr>
                <w:sz w:val="20"/>
                <w:lang w:val="ru-RU"/>
              </w:rPr>
              <w:t>звук.</w:t>
            </w:r>
            <w:r w:rsidRPr="001A140A">
              <w:rPr>
                <w:spacing w:val="25"/>
                <w:sz w:val="20"/>
                <w:lang w:val="ru-RU"/>
              </w:rPr>
              <w:t xml:space="preserve"> </w:t>
            </w:r>
            <w:r w:rsidRPr="001A140A">
              <w:rPr>
                <w:sz w:val="20"/>
                <w:lang w:val="ru-RU"/>
              </w:rPr>
              <w:t>Условное</w:t>
            </w:r>
            <w:r w:rsidRPr="001A140A">
              <w:rPr>
                <w:spacing w:val="25"/>
                <w:sz w:val="20"/>
                <w:lang w:val="ru-RU"/>
              </w:rPr>
              <w:t xml:space="preserve"> </w:t>
            </w:r>
            <w:r w:rsidRPr="001A140A">
              <w:rPr>
                <w:sz w:val="20"/>
                <w:lang w:val="ru-RU"/>
              </w:rPr>
              <w:t>обозначение</w:t>
            </w:r>
            <w:r w:rsidRPr="001A140A">
              <w:rPr>
                <w:spacing w:val="25"/>
                <w:sz w:val="20"/>
                <w:lang w:val="ru-RU"/>
              </w:rPr>
              <w:t xml:space="preserve"> </w:t>
            </w:r>
            <w:r w:rsidRPr="001A140A">
              <w:rPr>
                <w:spacing w:val="-2"/>
                <w:sz w:val="20"/>
                <w:lang w:val="ru-RU"/>
              </w:rPr>
              <w:t>фишкой</w:t>
            </w:r>
          </w:p>
          <w:p w14:paraId="0A0B308A" w14:textId="77777777" w:rsidR="001A140A" w:rsidRPr="001A140A" w:rsidRDefault="001A140A" w:rsidP="00723D4B">
            <w:pPr>
              <w:pStyle w:val="TableParagraph"/>
              <w:spacing w:line="228" w:lineRule="exact"/>
              <w:ind w:left="105"/>
              <w:rPr>
                <w:sz w:val="20"/>
                <w:lang w:val="ru-RU"/>
              </w:rPr>
            </w:pPr>
            <w:r w:rsidRPr="001A140A">
              <w:rPr>
                <w:sz w:val="20"/>
                <w:lang w:val="ru-RU"/>
              </w:rPr>
              <w:t>зеленого</w:t>
            </w:r>
            <w:r w:rsidRPr="001A140A">
              <w:rPr>
                <w:spacing w:val="-9"/>
                <w:sz w:val="20"/>
                <w:lang w:val="ru-RU"/>
              </w:rPr>
              <w:t xml:space="preserve"> </w:t>
            </w:r>
            <w:r w:rsidRPr="001A140A">
              <w:rPr>
                <w:sz w:val="20"/>
                <w:lang w:val="ru-RU"/>
              </w:rPr>
              <w:t>цвета.</w:t>
            </w:r>
            <w:r w:rsidRPr="001A140A">
              <w:rPr>
                <w:spacing w:val="-9"/>
                <w:sz w:val="20"/>
                <w:lang w:val="ru-RU"/>
              </w:rPr>
              <w:t xml:space="preserve"> </w:t>
            </w:r>
            <w:r w:rsidRPr="001A140A">
              <w:rPr>
                <w:sz w:val="20"/>
                <w:lang w:val="ru-RU"/>
              </w:rPr>
              <w:t>Буквы</w:t>
            </w:r>
            <w:r w:rsidRPr="001A140A">
              <w:rPr>
                <w:spacing w:val="-10"/>
                <w:sz w:val="20"/>
                <w:lang w:val="ru-RU"/>
              </w:rPr>
              <w:t xml:space="preserve"> </w:t>
            </w:r>
            <w:r w:rsidRPr="001A140A">
              <w:rPr>
                <w:sz w:val="20"/>
                <w:lang w:val="ru-RU"/>
              </w:rPr>
              <w:t>Щ,</w:t>
            </w:r>
            <w:r w:rsidRPr="001A140A">
              <w:rPr>
                <w:spacing w:val="-9"/>
                <w:sz w:val="20"/>
                <w:lang w:val="ru-RU"/>
              </w:rPr>
              <w:t xml:space="preserve"> </w:t>
            </w:r>
            <w:r w:rsidRPr="001A140A">
              <w:rPr>
                <w:sz w:val="20"/>
                <w:lang w:val="ru-RU"/>
              </w:rPr>
              <w:t>щ.</w:t>
            </w:r>
            <w:r w:rsidRPr="001A140A">
              <w:rPr>
                <w:spacing w:val="-8"/>
                <w:sz w:val="20"/>
                <w:lang w:val="ru-RU"/>
              </w:rPr>
              <w:t xml:space="preserve"> </w:t>
            </w:r>
            <w:r w:rsidRPr="001A140A">
              <w:rPr>
                <w:sz w:val="20"/>
                <w:lang w:val="ru-RU"/>
              </w:rPr>
              <w:t>Составление</w:t>
            </w:r>
            <w:r w:rsidRPr="001A140A">
              <w:rPr>
                <w:spacing w:val="-9"/>
                <w:sz w:val="20"/>
                <w:lang w:val="ru-RU"/>
              </w:rPr>
              <w:t xml:space="preserve"> </w:t>
            </w:r>
            <w:r w:rsidRPr="001A140A">
              <w:rPr>
                <w:sz w:val="20"/>
                <w:lang w:val="ru-RU"/>
              </w:rPr>
              <w:t>предложений</w:t>
            </w:r>
            <w:r w:rsidRPr="001A140A">
              <w:rPr>
                <w:spacing w:val="-9"/>
                <w:sz w:val="20"/>
                <w:lang w:val="ru-RU"/>
              </w:rPr>
              <w:t xml:space="preserve"> </w:t>
            </w:r>
            <w:r w:rsidRPr="001A140A">
              <w:rPr>
                <w:sz w:val="20"/>
                <w:lang w:val="ru-RU"/>
              </w:rPr>
              <w:t>по</w:t>
            </w:r>
            <w:r w:rsidRPr="001A140A">
              <w:rPr>
                <w:spacing w:val="-9"/>
                <w:sz w:val="20"/>
                <w:lang w:val="ru-RU"/>
              </w:rPr>
              <w:t xml:space="preserve"> </w:t>
            </w:r>
            <w:r w:rsidRPr="001A140A">
              <w:rPr>
                <w:sz w:val="20"/>
                <w:lang w:val="ru-RU"/>
              </w:rPr>
              <w:t>заданным</w:t>
            </w:r>
            <w:r w:rsidRPr="001A140A">
              <w:rPr>
                <w:spacing w:val="-9"/>
                <w:sz w:val="20"/>
                <w:lang w:val="ru-RU"/>
              </w:rPr>
              <w:t xml:space="preserve"> </w:t>
            </w:r>
            <w:r w:rsidRPr="001A140A">
              <w:rPr>
                <w:sz w:val="20"/>
                <w:lang w:val="ru-RU"/>
              </w:rPr>
              <w:t>схемам</w:t>
            </w:r>
            <w:r w:rsidRPr="001A140A">
              <w:rPr>
                <w:spacing w:val="-9"/>
                <w:sz w:val="20"/>
                <w:lang w:val="ru-RU"/>
              </w:rPr>
              <w:t xml:space="preserve"> </w:t>
            </w:r>
            <w:r w:rsidRPr="001A140A">
              <w:rPr>
                <w:sz w:val="20"/>
                <w:lang w:val="ru-RU"/>
              </w:rPr>
              <w:t>и схем по предложениям.</w:t>
            </w:r>
          </w:p>
        </w:tc>
      </w:tr>
      <w:tr w:rsidR="001A140A" w14:paraId="741EB19B" w14:textId="77777777" w:rsidTr="00723D4B">
        <w:trPr>
          <w:trHeight w:val="568"/>
        </w:trPr>
        <w:tc>
          <w:tcPr>
            <w:tcW w:w="1843" w:type="dxa"/>
            <w:vMerge w:val="restart"/>
          </w:tcPr>
          <w:p w14:paraId="620546C5" w14:textId="77777777" w:rsidR="001A140A" w:rsidRPr="001A140A" w:rsidRDefault="001A140A" w:rsidP="00723D4B">
            <w:pPr>
              <w:pStyle w:val="TableParagraph"/>
              <w:rPr>
                <w:sz w:val="24"/>
                <w:lang w:val="ru-RU"/>
              </w:rPr>
            </w:pPr>
          </w:p>
          <w:p w14:paraId="7F78E395" w14:textId="77777777" w:rsidR="001A140A" w:rsidRPr="001A140A" w:rsidRDefault="001A140A" w:rsidP="00723D4B">
            <w:pPr>
              <w:pStyle w:val="TableParagraph"/>
              <w:spacing w:before="183"/>
              <w:rPr>
                <w:sz w:val="24"/>
                <w:lang w:val="ru-RU"/>
              </w:rPr>
            </w:pPr>
          </w:p>
          <w:p w14:paraId="5BBFBA2C" w14:textId="77777777" w:rsidR="001A140A" w:rsidRDefault="001A140A" w:rsidP="00723D4B">
            <w:pPr>
              <w:pStyle w:val="TableParagraph"/>
              <w:ind w:left="539"/>
              <w:rPr>
                <w:sz w:val="24"/>
              </w:rPr>
            </w:pPr>
            <w:r>
              <w:rPr>
                <w:spacing w:val="-2"/>
                <w:sz w:val="24"/>
              </w:rPr>
              <w:t>Апрель</w:t>
            </w:r>
          </w:p>
        </w:tc>
        <w:tc>
          <w:tcPr>
            <w:tcW w:w="1438" w:type="dxa"/>
          </w:tcPr>
          <w:p w14:paraId="65560B50" w14:textId="77777777" w:rsidR="001A140A" w:rsidRDefault="001A140A" w:rsidP="00723D4B">
            <w:pPr>
              <w:pStyle w:val="TableParagraph"/>
              <w:spacing w:before="145"/>
              <w:ind w:left="8"/>
              <w:jc w:val="center"/>
              <w:rPr>
                <w:sz w:val="24"/>
              </w:rPr>
            </w:pPr>
            <w:r>
              <w:rPr>
                <w:spacing w:val="-5"/>
                <w:sz w:val="24"/>
              </w:rPr>
              <w:t>29</w:t>
            </w:r>
          </w:p>
        </w:tc>
        <w:tc>
          <w:tcPr>
            <w:tcW w:w="6928" w:type="dxa"/>
          </w:tcPr>
          <w:p w14:paraId="30FCFA65" w14:textId="77777777" w:rsidR="001A140A" w:rsidRDefault="001A140A" w:rsidP="00723D4B">
            <w:pPr>
              <w:pStyle w:val="TableParagraph"/>
              <w:ind w:left="105"/>
              <w:rPr>
                <w:sz w:val="20"/>
              </w:rPr>
            </w:pPr>
            <w:r w:rsidRPr="001A140A">
              <w:rPr>
                <w:sz w:val="20"/>
                <w:lang w:val="ru-RU"/>
              </w:rPr>
              <w:t>Последовательное</w:t>
            </w:r>
            <w:r w:rsidRPr="001A140A">
              <w:rPr>
                <w:spacing w:val="40"/>
                <w:sz w:val="20"/>
                <w:lang w:val="ru-RU"/>
              </w:rPr>
              <w:t xml:space="preserve"> </w:t>
            </w:r>
            <w:r w:rsidRPr="001A140A">
              <w:rPr>
                <w:sz w:val="20"/>
                <w:lang w:val="ru-RU"/>
              </w:rPr>
              <w:t>выделение</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из</w:t>
            </w:r>
            <w:r w:rsidRPr="001A140A">
              <w:rPr>
                <w:spacing w:val="40"/>
                <w:sz w:val="20"/>
                <w:lang w:val="ru-RU"/>
              </w:rPr>
              <w:t xml:space="preserve"> </w:t>
            </w:r>
            <w:r w:rsidRPr="001A140A">
              <w:rPr>
                <w:sz w:val="20"/>
                <w:lang w:val="ru-RU"/>
              </w:rPr>
              <w:t>односложных</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двусложных</w:t>
            </w:r>
            <w:r w:rsidRPr="001A140A">
              <w:rPr>
                <w:spacing w:val="40"/>
                <w:sz w:val="20"/>
                <w:lang w:val="ru-RU"/>
              </w:rPr>
              <w:t xml:space="preserve"> </w:t>
            </w:r>
            <w:r w:rsidRPr="001A140A">
              <w:rPr>
                <w:sz w:val="20"/>
                <w:lang w:val="ru-RU"/>
              </w:rPr>
              <w:t xml:space="preserve">слов. </w:t>
            </w:r>
            <w:r>
              <w:rPr>
                <w:sz w:val="20"/>
              </w:rPr>
              <w:t>Сравнение и различение звуков [ш] — [щ].</w:t>
            </w:r>
          </w:p>
        </w:tc>
      </w:tr>
      <w:tr w:rsidR="001A140A" w14:paraId="290EE74C" w14:textId="77777777" w:rsidTr="00723D4B">
        <w:trPr>
          <w:trHeight w:val="566"/>
        </w:trPr>
        <w:tc>
          <w:tcPr>
            <w:tcW w:w="1843" w:type="dxa"/>
            <w:vMerge/>
            <w:tcBorders>
              <w:top w:val="nil"/>
            </w:tcBorders>
          </w:tcPr>
          <w:p w14:paraId="58907AFF" w14:textId="77777777" w:rsidR="001A140A" w:rsidRDefault="001A140A" w:rsidP="00723D4B">
            <w:pPr>
              <w:rPr>
                <w:sz w:val="2"/>
                <w:szCs w:val="2"/>
              </w:rPr>
            </w:pPr>
          </w:p>
        </w:tc>
        <w:tc>
          <w:tcPr>
            <w:tcW w:w="1438" w:type="dxa"/>
          </w:tcPr>
          <w:p w14:paraId="39CB73DC" w14:textId="77777777" w:rsidR="001A140A" w:rsidRDefault="001A140A" w:rsidP="00723D4B">
            <w:pPr>
              <w:pStyle w:val="TableParagraph"/>
              <w:spacing w:before="145"/>
              <w:ind w:left="8"/>
              <w:jc w:val="center"/>
              <w:rPr>
                <w:sz w:val="24"/>
              </w:rPr>
            </w:pPr>
            <w:r>
              <w:rPr>
                <w:spacing w:val="-5"/>
                <w:sz w:val="24"/>
              </w:rPr>
              <w:t>30</w:t>
            </w:r>
          </w:p>
        </w:tc>
        <w:tc>
          <w:tcPr>
            <w:tcW w:w="6928" w:type="dxa"/>
          </w:tcPr>
          <w:p w14:paraId="4D2895FD" w14:textId="77777777" w:rsidR="001A140A" w:rsidRDefault="001A140A" w:rsidP="00723D4B">
            <w:pPr>
              <w:pStyle w:val="TableParagraph"/>
              <w:ind w:left="105" w:right="100"/>
              <w:rPr>
                <w:sz w:val="20"/>
              </w:rPr>
            </w:pPr>
            <w:r w:rsidRPr="001A140A">
              <w:rPr>
                <w:sz w:val="20"/>
                <w:lang w:val="ru-RU"/>
              </w:rPr>
              <w:t xml:space="preserve">Звуки [з] и [з'] — согласные. Буквы 3, з. Последовательное выделение звуков из слов. </w:t>
            </w:r>
            <w:r>
              <w:rPr>
                <w:sz w:val="20"/>
              </w:rPr>
              <w:t>Деление на слоги.</w:t>
            </w:r>
          </w:p>
        </w:tc>
      </w:tr>
      <w:tr w:rsidR="001A140A" w14:paraId="7CE2E9FE" w14:textId="77777777" w:rsidTr="00723D4B">
        <w:trPr>
          <w:trHeight w:val="568"/>
        </w:trPr>
        <w:tc>
          <w:tcPr>
            <w:tcW w:w="1843" w:type="dxa"/>
            <w:vMerge/>
            <w:tcBorders>
              <w:top w:val="nil"/>
            </w:tcBorders>
          </w:tcPr>
          <w:p w14:paraId="3BCC2706" w14:textId="77777777" w:rsidR="001A140A" w:rsidRDefault="001A140A" w:rsidP="00723D4B">
            <w:pPr>
              <w:rPr>
                <w:sz w:val="2"/>
                <w:szCs w:val="2"/>
              </w:rPr>
            </w:pPr>
          </w:p>
        </w:tc>
        <w:tc>
          <w:tcPr>
            <w:tcW w:w="1438" w:type="dxa"/>
          </w:tcPr>
          <w:p w14:paraId="2201F7E9" w14:textId="77777777" w:rsidR="001A140A" w:rsidRDefault="001A140A" w:rsidP="00723D4B">
            <w:pPr>
              <w:pStyle w:val="TableParagraph"/>
              <w:spacing w:before="145"/>
              <w:ind w:left="8"/>
              <w:jc w:val="center"/>
              <w:rPr>
                <w:sz w:val="24"/>
              </w:rPr>
            </w:pPr>
            <w:r>
              <w:rPr>
                <w:spacing w:val="-5"/>
                <w:sz w:val="24"/>
              </w:rPr>
              <w:t>31</w:t>
            </w:r>
          </w:p>
        </w:tc>
        <w:tc>
          <w:tcPr>
            <w:tcW w:w="6928" w:type="dxa"/>
          </w:tcPr>
          <w:p w14:paraId="40905A3F" w14:textId="77777777" w:rsidR="001A140A" w:rsidRPr="001A140A" w:rsidRDefault="001A140A" w:rsidP="00723D4B">
            <w:pPr>
              <w:pStyle w:val="TableParagraph"/>
              <w:ind w:left="105"/>
              <w:rPr>
                <w:sz w:val="20"/>
                <w:lang w:val="ru-RU"/>
              </w:rPr>
            </w:pPr>
            <w:r w:rsidRPr="001A140A">
              <w:rPr>
                <w:sz w:val="20"/>
                <w:lang w:val="ru-RU"/>
              </w:rPr>
              <w:t>Различение</w:t>
            </w:r>
            <w:r w:rsidRPr="001A140A">
              <w:rPr>
                <w:spacing w:val="-8"/>
                <w:sz w:val="20"/>
                <w:lang w:val="ru-RU"/>
              </w:rPr>
              <w:t xml:space="preserve"> </w:t>
            </w:r>
            <w:r w:rsidRPr="001A140A">
              <w:rPr>
                <w:sz w:val="20"/>
                <w:lang w:val="ru-RU"/>
              </w:rPr>
              <w:t>звуков</w:t>
            </w:r>
            <w:r w:rsidRPr="001A140A">
              <w:rPr>
                <w:spacing w:val="-9"/>
                <w:sz w:val="20"/>
                <w:lang w:val="ru-RU"/>
              </w:rPr>
              <w:t xml:space="preserve"> </w:t>
            </w:r>
            <w:r w:rsidRPr="001A140A">
              <w:rPr>
                <w:sz w:val="20"/>
                <w:lang w:val="ru-RU"/>
              </w:rPr>
              <w:t>[з]</w:t>
            </w:r>
            <w:r w:rsidRPr="001A140A">
              <w:rPr>
                <w:spacing w:val="-8"/>
                <w:sz w:val="20"/>
                <w:lang w:val="ru-RU"/>
              </w:rPr>
              <w:t xml:space="preserve"> </w:t>
            </w:r>
            <w:r w:rsidRPr="001A140A">
              <w:rPr>
                <w:sz w:val="20"/>
                <w:lang w:val="ru-RU"/>
              </w:rPr>
              <w:t>и</w:t>
            </w:r>
            <w:r w:rsidRPr="001A140A">
              <w:rPr>
                <w:spacing w:val="-10"/>
                <w:sz w:val="20"/>
                <w:lang w:val="ru-RU"/>
              </w:rPr>
              <w:t xml:space="preserve"> </w:t>
            </w:r>
            <w:r w:rsidRPr="001A140A">
              <w:rPr>
                <w:sz w:val="20"/>
                <w:lang w:val="ru-RU"/>
              </w:rPr>
              <w:t>[с];</w:t>
            </w:r>
            <w:r w:rsidRPr="001A140A">
              <w:rPr>
                <w:spacing w:val="-10"/>
                <w:sz w:val="20"/>
                <w:lang w:val="ru-RU"/>
              </w:rPr>
              <w:t xml:space="preserve"> </w:t>
            </w:r>
            <w:r w:rsidRPr="001A140A">
              <w:rPr>
                <w:sz w:val="20"/>
                <w:lang w:val="ru-RU"/>
              </w:rPr>
              <w:t>[з']</w:t>
            </w:r>
            <w:r w:rsidRPr="001A140A">
              <w:rPr>
                <w:spacing w:val="-8"/>
                <w:sz w:val="20"/>
                <w:lang w:val="ru-RU"/>
              </w:rPr>
              <w:t xml:space="preserve"> </w:t>
            </w:r>
            <w:r w:rsidRPr="001A140A">
              <w:rPr>
                <w:sz w:val="20"/>
                <w:lang w:val="ru-RU"/>
              </w:rPr>
              <w:t>и</w:t>
            </w:r>
            <w:r w:rsidRPr="001A140A">
              <w:rPr>
                <w:spacing w:val="-10"/>
                <w:sz w:val="20"/>
                <w:lang w:val="ru-RU"/>
              </w:rPr>
              <w:t xml:space="preserve"> </w:t>
            </w:r>
            <w:r w:rsidRPr="001A140A">
              <w:rPr>
                <w:sz w:val="20"/>
                <w:lang w:val="ru-RU"/>
              </w:rPr>
              <w:t>[с'].</w:t>
            </w:r>
            <w:r w:rsidRPr="001A140A">
              <w:rPr>
                <w:spacing w:val="-4"/>
                <w:sz w:val="20"/>
                <w:lang w:val="ru-RU"/>
              </w:rPr>
              <w:t xml:space="preserve"> </w:t>
            </w:r>
            <w:r w:rsidRPr="001A140A">
              <w:rPr>
                <w:sz w:val="20"/>
                <w:lang w:val="ru-RU"/>
              </w:rPr>
              <w:t>Преобразование</w:t>
            </w:r>
            <w:r w:rsidRPr="001A140A">
              <w:rPr>
                <w:spacing w:val="-8"/>
                <w:sz w:val="20"/>
                <w:lang w:val="ru-RU"/>
              </w:rPr>
              <w:t xml:space="preserve"> </w:t>
            </w:r>
            <w:r w:rsidRPr="001A140A">
              <w:rPr>
                <w:sz w:val="20"/>
                <w:lang w:val="ru-RU"/>
              </w:rPr>
              <w:t>слогов</w:t>
            </w:r>
            <w:r w:rsidRPr="001A140A">
              <w:rPr>
                <w:spacing w:val="-9"/>
                <w:sz w:val="20"/>
                <w:lang w:val="ru-RU"/>
              </w:rPr>
              <w:t xml:space="preserve"> </w:t>
            </w:r>
            <w:r w:rsidRPr="001A140A">
              <w:rPr>
                <w:sz w:val="20"/>
                <w:lang w:val="ru-RU"/>
              </w:rPr>
              <w:t>(са</w:t>
            </w:r>
            <w:r w:rsidRPr="001A140A">
              <w:rPr>
                <w:spacing w:val="-6"/>
                <w:sz w:val="20"/>
                <w:lang w:val="ru-RU"/>
              </w:rPr>
              <w:t xml:space="preserve"> </w:t>
            </w:r>
            <w:r w:rsidRPr="001A140A">
              <w:rPr>
                <w:sz w:val="20"/>
                <w:lang w:val="ru-RU"/>
              </w:rPr>
              <w:t>—</w:t>
            </w:r>
            <w:r w:rsidRPr="001A140A">
              <w:rPr>
                <w:spacing w:val="-9"/>
                <w:sz w:val="20"/>
                <w:lang w:val="ru-RU"/>
              </w:rPr>
              <w:t xml:space="preserve"> </w:t>
            </w:r>
            <w:r w:rsidRPr="001A140A">
              <w:rPr>
                <w:sz w:val="20"/>
                <w:lang w:val="ru-RU"/>
              </w:rPr>
              <w:t>за,</w:t>
            </w:r>
            <w:r w:rsidRPr="001A140A">
              <w:rPr>
                <w:spacing w:val="-10"/>
                <w:sz w:val="20"/>
                <w:lang w:val="ru-RU"/>
              </w:rPr>
              <w:t xml:space="preserve"> </w:t>
            </w:r>
            <w:r w:rsidRPr="001A140A">
              <w:rPr>
                <w:sz w:val="20"/>
                <w:lang w:val="ru-RU"/>
              </w:rPr>
              <w:t>су</w:t>
            </w:r>
            <w:r w:rsidRPr="001A140A">
              <w:rPr>
                <w:spacing w:val="-11"/>
                <w:sz w:val="20"/>
                <w:lang w:val="ru-RU"/>
              </w:rPr>
              <w:t xml:space="preserve"> </w:t>
            </w:r>
            <w:r w:rsidRPr="001A140A">
              <w:rPr>
                <w:sz w:val="20"/>
                <w:lang w:val="ru-RU"/>
              </w:rPr>
              <w:t>—</w:t>
            </w:r>
            <w:r w:rsidRPr="001A140A">
              <w:rPr>
                <w:spacing w:val="-9"/>
                <w:sz w:val="20"/>
                <w:lang w:val="ru-RU"/>
              </w:rPr>
              <w:t xml:space="preserve"> </w:t>
            </w:r>
            <w:r w:rsidRPr="001A140A">
              <w:rPr>
                <w:sz w:val="20"/>
                <w:lang w:val="ru-RU"/>
              </w:rPr>
              <w:t>зу; ста — зда; сту — ...) и слов (коза — ...,роза — ...,Лиза - ...).</w:t>
            </w:r>
          </w:p>
        </w:tc>
      </w:tr>
      <w:tr w:rsidR="001A140A" w14:paraId="54812673" w14:textId="77777777" w:rsidTr="00723D4B">
        <w:trPr>
          <w:trHeight w:val="566"/>
        </w:trPr>
        <w:tc>
          <w:tcPr>
            <w:tcW w:w="1843" w:type="dxa"/>
            <w:vMerge/>
            <w:tcBorders>
              <w:top w:val="nil"/>
            </w:tcBorders>
          </w:tcPr>
          <w:p w14:paraId="28379D93" w14:textId="77777777" w:rsidR="001A140A" w:rsidRPr="001A140A" w:rsidRDefault="001A140A" w:rsidP="00723D4B">
            <w:pPr>
              <w:rPr>
                <w:sz w:val="2"/>
                <w:szCs w:val="2"/>
                <w:lang w:val="ru-RU"/>
              </w:rPr>
            </w:pPr>
          </w:p>
        </w:tc>
        <w:tc>
          <w:tcPr>
            <w:tcW w:w="1438" w:type="dxa"/>
          </w:tcPr>
          <w:p w14:paraId="78A4E43E" w14:textId="77777777" w:rsidR="001A140A" w:rsidRDefault="001A140A" w:rsidP="00723D4B">
            <w:pPr>
              <w:pStyle w:val="TableParagraph"/>
              <w:spacing w:before="145"/>
              <w:ind w:left="8"/>
              <w:jc w:val="center"/>
              <w:rPr>
                <w:sz w:val="24"/>
              </w:rPr>
            </w:pPr>
            <w:r>
              <w:rPr>
                <w:spacing w:val="-5"/>
                <w:sz w:val="24"/>
              </w:rPr>
              <w:t>32</w:t>
            </w:r>
          </w:p>
        </w:tc>
        <w:tc>
          <w:tcPr>
            <w:tcW w:w="6928" w:type="dxa"/>
          </w:tcPr>
          <w:p w14:paraId="68D5288A" w14:textId="77777777" w:rsidR="001A140A" w:rsidRPr="001A140A" w:rsidRDefault="001A140A" w:rsidP="00723D4B">
            <w:pPr>
              <w:pStyle w:val="TableParagraph"/>
              <w:ind w:left="105"/>
              <w:rPr>
                <w:sz w:val="20"/>
                <w:lang w:val="ru-RU"/>
              </w:rPr>
            </w:pPr>
            <w:r w:rsidRPr="001A140A">
              <w:rPr>
                <w:sz w:val="20"/>
                <w:lang w:val="ru-RU"/>
              </w:rPr>
              <w:t>Дифференциация</w:t>
            </w:r>
            <w:r w:rsidRPr="001A140A">
              <w:rPr>
                <w:spacing w:val="-9"/>
                <w:sz w:val="20"/>
                <w:lang w:val="ru-RU"/>
              </w:rPr>
              <w:t xml:space="preserve"> </w:t>
            </w:r>
            <w:r w:rsidRPr="001A140A">
              <w:rPr>
                <w:sz w:val="20"/>
                <w:lang w:val="ru-RU"/>
              </w:rPr>
              <w:t>звуков</w:t>
            </w:r>
            <w:r w:rsidRPr="001A140A">
              <w:rPr>
                <w:spacing w:val="-8"/>
                <w:sz w:val="20"/>
                <w:lang w:val="ru-RU"/>
              </w:rPr>
              <w:t xml:space="preserve"> </w:t>
            </w:r>
            <w:r w:rsidRPr="001A140A">
              <w:rPr>
                <w:sz w:val="20"/>
                <w:lang w:val="ru-RU"/>
              </w:rPr>
              <w:t>[щ]</w:t>
            </w:r>
            <w:r w:rsidRPr="001A140A">
              <w:rPr>
                <w:spacing w:val="-5"/>
                <w:sz w:val="20"/>
                <w:lang w:val="ru-RU"/>
              </w:rPr>
              <w:t xml:space="preserve"> </w:t>
            </w:r>
            <w:r w:rsidRPr="001A140A">
              <w:rPr>
                <w:sz w:val="20"/>
                <w:lang w:val="ru-RU"/>
              </w:rPr>
              <w:t>—</w:t>
            </w:r>
            <w:r w:rsidRPr="001A140A">
              <w:rPr>
                <w:spacing w:val="-8"/>
                <w:sz w:val="20"/>
                <w:lang w:val="ru-RU"/>
              </w:rPr>
              <w:t xml:space="preserve"> </w:t>
            </w:r>
            <w:r w:rsidRPr="001A140A">
              <w:rPr>
                <w:sz w:val="20"/>
                <w:lang w:val="ru-RU"/>
              </w:rPr>
              <w:t>[ч].</w:t>
            </w:r>
            <w:r w:rsidRPr="001A140A">
              <w:rPr>
                <w:spacing w:val="-7"/>
                <w:sz w:val="20"/>
                <w:lang w:val="ru-RU"/>
              </w:rPr>
              <w:t xml:space="preserve"> </w:t>
            </w:r>
            <w:r w:rsidRPr="001A140A">
              <w:rPr>
                <w:sz w:val="20"/>
                <w:lang w:val="ru-RU"/>
              </w:rPr>
              <w:t>Звуковые</w:t>
            </w:r>
            <w:r w:rsidRPr="001A140A">
              <w:rPr>
                <w:spacing w:val="-5"/>
                <w:sz w:val="20"/>
                <w:lang w:val="ru-RU"/>
              </w:rPr>
              <w:t xml:space="preserve"> </w:t>
            </w:r>
            <w:r w:rsidRPr="001A140A">
              <w:rPr>
                <w:spacing w:val="-2"/>
                <w:sz w:val="20"/>
                <w:lang w:val="ru-RU"/>
              </w:rPr>
              <w:t>диктанты.</w:t>
            </w:r>
          </w:p>
        </w:tc>
      </w:tr>
      <w:tr w:rsidR="001A140A" w14:paraId="3AF04C38" w14:textId="77777777" w:rsidTr="00723D4B">
        <w:trPr>
          <w:trHeight w:val="568"/>
        </w:trPr>
        <w:tc>
          <w:tcPr>
            <w:tcW w:w="1843" w:type="dxa"/>
            <w:vMerge w:val="restart"/>
          </w:tcPr>
          <w:p w14:paraId="79ACEE54" w14:textId="77777777" w:rsidR="001A140A" w:rsidRPr="001A140A" w:rsidRDefault="001A140A" w:rsidP="00723D4B">
            <w:pPr>
              <w:pStyle w:val="TableParagraph"/>
              <w:spacing w:before="20"/>
              <w:rPr>
                <w:sz w:val="24"/>
                <w:lang w:val="ru-RU"/>
              </w:rPr>
            </w:pPr>
          </w:p>
          <w:p w14:paraId="7A400393" w14:textId="77777777" w:rsidR="001A140A" w:rsidRDefault="001A140A" w:rsidP="00723D4B">
            <w:pPr>
              <w:pStyle w:val="TableParagraph"/>
              <w:ind w:left="1"/>
              <w:jc w:val="center"/>
              <w:rPr>
                <w:sz w:val="24"/>
              </w:rPr>
            </w:pPr>
            <w:r>
              <w:rPr>
                <w:spacing w:val="-5"/>
                <w:sz w:val="24"/>
              </w:rPr>
              <w:t>Май</w:t>
            </w:r>
          </w:p>
        </w:tc>
        <w:tc>
          <w:tcPr>
            <w:tcW w:w="1438" w:type="dxa"/>
          </w:tcPr>
          <w:p w14:paraId="04D6105F" w14:textId="77777777" w:rsidR="001A140A" w:rsidRDefault="001A140A" w:rsidP="00723D4B">
            <w:pPr>
              <w:pStyle w:val="TableParagraph"/>
              <w:spacing w:before="145"/>
              <w:ind w:left="8"/>
              <w:jc w:val="center"/>
              <w:rPr>
                <w:sz w:val="24"/>
              </w:rPr>
            </w:pPr>
            <w:r>
              <w:rPr>
                <w:spacing w:val="-5"/>
                <w:sz w:val="24"/>
              </w:rPr>
              <w:t>33</w:t>
            </w:r>
          </w:p>
        </w:tc>
        <w:tc>
          <w:tcPr>
            <w:tcW w:w="6928" w:type="dxa"/>
          </w:tcPr>
          <w:p w14:paraId="233ECAA1" w14:textId="77777777" w:rsidR="001A140A" w:rsidRDefault="001A140A" w:rsidP="00723D4B">
            <w:pPr>
              <w:pStyle w:val="TableParagraph"/>
              <w:ind w:left="105"/>
              <w:rPr>
                <w:sz w:val="20"/>
              </w:rPr>
            </w:pPr>
            <w:r w:rsidRPr="001A140A">
              <w:rPr>
                <w:sz w:val="20"/>
                <w:lang w:val="ru-RU"/>
              </w:rPr>
              <w:t>Дифференциация</w:t>
            </w:r>
            <w:r w:rsidRPr="001A140A">
              <w:rPr>
                <w:spacing w:val="80"/>
                <w:sz w:val="20"/>
                <w:lang w:val="ru-RU"/>
              </w:rPr>
              <w:t xml:space="preserve"> </w:t>
            </w:r>
            <w:r w:rsidRPr="001A140A">
              <w:rPr>
                <w:sz w:val="20"/>
                <w:lang w:val="ru-RU"/>
              </w:rPr>
              <w:t>звуков</w:t>
            </w:r>
            <w:r w:rsidRPr="001A140A">
              <w:rPr>
                <w:spacing w:val="80"/>
                <w:sz w:val="20"/>
                <w:lang w:val="ru-RU"/>
              </w:rPr>
              <w:t xml:space="preserve"> </w:t>
            </w:r>
            <w:r w:rsidRPr="001A140A">
              <w:rPr>
                <w:sz w:val="20"/>
                <w:lang w:val="ru-RU"/>
              </w:rPr>
              <w:t>[с]</w:t>
            </w:r>
            <w:r w:rsidRPr="001A140A">
              <w:rPr>
                <w:spacing w:val="80"/>
                <w:sz w:val="20"/>
                <w:lang w:val="ru-RU"/>
              </w:rPr>
              <w:t xml:space="preserve"> </w:t>
            </w:r>
            <w:r w:rsidRPr="001A140A">
              <w:rPr>
                <w:sz w:val="20"/>
                <w:lang w:val="ru-RU"/>
              </w:rPr>
              <w:t>—</w:t>
            </w:r>
            <w:r w:rsidRPr="001A140A">
              <w:rPr>
                <w:spacing w:val="80"/>
                <w:sz w:val="20"/>
                <w:lang w:val="ru-RU"/>
              </w:rPr>
              <w:t xml:space="preserve"> </w:t>
            </w:r>
            <w:r w:rsidRPr="001A140A">
              <w:rPr>
                <w:sz w:val="20"/>
                <w:lang w:val="ru-RU"/>
              </w:rPr>
              <w:t>[щ].</w:t>
            </w:r>
            <w:r w:rsidRPr="001A140A">
              <w:rPr>
                <w:spacing w:val="80"/>
                <w:sz w:val="20"/>
                <w:lang w:val="ru-RU"/>
              </w:rPr>
              <w:t xml:space="preserve"> </w:t>
            </w:r>
            <w:r w:rsidRPr="001A140A">
              <w:rPr>
                <w:sz w:val="20"/>
                <w:lang w:val="ru-RU"/>
              </w:rPr>
              <w:t>Воспроизведение</w:t>
            </w:r>
            <w:r w:rsidRPr="001A140A">
              <w:rPr>
                <w:spacing w:val="80"/>
                <w:sz w:val="20"/>
                <w:lang w:val="ru-RU"/>
              </w:rPr>
              <w:t xml:space="preserve"> </w:t>
            </w:r>
            <w:r w:rsidRPr="001A140A">
              <w:rPr>
                <w:sz w:val="20"/>
                <w:lang w:val="ru-RU"/>
              </w:rPr>
              <w:t>слоговых</w:t>
            </w:r>
            <w:r w:rsidRPr="001A140A">
              <w:rPr>
                <w:spacing w:val="80"/>
                <w:sz w:val="20"/>
                <w:lang w:val="ru-RU"/>
              </w:rPr>
              <w:t xml:space="preserve"> </w:t>
            </w:r>
            <w:r w:rsidRPr="001A140A">
              <w:rPr>
                <w:sz w:val="20"/>
                <w:lang w:val="ru-RU"/>
              </w:rPr>
              <w:t xml:space="preserve">рядов. </w:t>
            </w:r>
            <w:r>
              <w:rPr>
                <w:sz w:val="20"/>
              </w:rPr>
              <w:t>Дифференциация звуков [с] — [iif]. Воспроизведение слоговых рядов.</w:t>
            </w:r>
          </w:p>
        </w:tc>
      </w:tr>
      <w:tr w:rsidR="001A140A" w14:paraId="77209B04" w14:textId="77777777" w:rsidTr="00723D4B">
        <w:trPr>
          <w:trHeight w:val="565"/>
        </w:trPr>
        <w:tc>
          <w:tcPr>
            <w:tcW w:w="1843" w:type="dxa"/>
            <w:vMerge/>
            <w:tcBorders>
              <w:top w:val="nil"/>
            </w:tcBorders>
          </w:tcPr>
          <w:p w14:paraId="2FA8CFFE" w14:textId="77777777" w:rsidR="001A140A" w:rsidRDefault="001A140A" w:rsidP="00723D4B">
            <w:pPr>
              <w:rPr>
                <w:sz w:val="2"/>
                <w:szCs w:val="2"/>
              </w:rPr>
            </w:pPr>
          </w:p>
        </w:tc>
        <w:tc>
          <w:tcPr>
            <w:tcW w:w="1438" w:type="dxa"/>
          </w:tcPr>
          <w:p w14:paraId="7A402055" w14:textId="77777777" w:rsidR="001A140A" w:rsidRDefault="001A140A" w:rsidP="00723D4B">
            <w:pPr>
              <w:pStyle w:val="TableParagraph"/>
              <w:spacing w:before="143"/>
              <w:ind w:left="8"/>
              <w:jc w:val="center"/>
              <w:rPr>
                <w:sz w:val="24"/>
              </w:rPr>
            </w:pPr>
            <w:r>
              <w:rPr>
                <w:spacing w:val="-5"/>
                <w:sz w:val="24"/>
              </w:rPr>
              <w:t>34</w:t>
            </w:r>
          </w:p>
        </w:tc>
        <w:tc>
          <w:tcPr>
            <w:tcW w:w="6928" w:type="dxa"/>
          </w:tcPr>
          <w:p w14:paraId="09254DA6" w14:textId="77777777" w:rsidR="001A140A" w:rsidRDefault="001A140A" w:rsidP="00723D4B">
            <w:pPr>
              <w:pStyle w:val="TableParagraph"/>
              <w:ind w:left="105"/>
              <w:rPr>
                <w:sz w:val="20"/>
              </w:rPr>
            </w:pPr>
            <w:r w:rsidRPr="001A140A">
              <w:rPr>
                <w:sz w:val="20"/>
                <w:lang w:val="ru-RU"/>
              </w:rPr>
              <w:t xml:space="preserve">Звуки [х], [х']: звучание, произношение, умение слышать в слове и выделять. </w:t>
            </w:r>
            <w:r>
              <w:rPr>
                <w:sz w:val="20"/>
              </w:rPr>
              <w:t>Согласные звуки. Буквы X, х</w:t>
            </w:r>
          </w:p>
        </w:tc>
      </w:tr>
    </w:tbl>
    <w:p w14:paraId="38E7CDC2" w14:textId="77777777" w:rsidR="001A140A" w:rsidRDefault="001A140A" w:rsidP="001A140A">
      <w:pPr>
        <w:pStyle w:val="TableParagraph"/>
        <w:rPr>
          <w:sz w:val="20"/>
        </w:rPr>
        <w:sectPr w:rsidR="001A140A" w:rsidSect="00723D4B">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41B6D276" w14:textId="77777777" w:rsidTr="00723D4B">
        <w:trPr>
          <w:trHeight w:val="568"/>
        </w:trPr>
        <w:tc>
          <w:tcPr>
            <w:tcW w:w="1843" w:type="dxa"/>
            <w:vMerge w:val="restart"/>
          </w:tcPr>
          <w:p w14:paraId="2FCD5522" w14:textId="77777777" w:rsidR="001A140A" w:rsidRDefault="001A140A" w:rsidP="00723D4B">
            <w:pPr>
              <w:pStyle w:val="TableParagraph"/>
            </w:pPr>
          </w:p>
        </w:tc>
        <w:tc>
          <w:tcPr>
            <w:tcW w:w="1438" w:type="dxa"/>
          </w:tcPr>
          <w:p w14:paraId="7347C207" w14:textId="77777777" w:rsidR="001A140A" w:rsidRDefault="001A140A" w:rsidP="00723D4B">
            <w:pPr>
              <w:pStyle w:val="TableParagraph"/>
              <w:spacing w:before="145"/>
              <w:ind w:left="8"/>
              <w:jc w:val="center"/>
              <w:rPr>
                <w:sz w:val="24"/>
              </w:rPr>
            </w:pPr>
            <w:r>
              <w:rPr>
                <w:spacing w:val="-5"/>
                <w:sz w:val="24"/>
              </w:rPr>
              <w:t>35</w:t>
            </w:r>
          </w:p>
        </w:tc>
        <w:tc>
          <w:tcPr>
            <w:tcW w:w="6928" w:type="dxa"/>
          </w:tcPr>
          <w:p w14:paraId="22EB8E17" w14:textId="77777777" w:rsidR="001A140A" w:rsidRPr="001A140A" w:rsidRDefault="001A140A" w:rsidP="00723D4B">
            <w:pPr>
              <w:pStyle w:val="TableParagraph"/>
              <w:ind w:left="105"/>
              <w:rPr>
                <w:sz w:val="20"/>
                <w:lang w:val="ru-RU"/>
              </w:rPr>
            </w:pPr>
            <w:r w:rsidRPr="001A140A">
              <w:rPr>
                <w:sz w:val="20"/>
                <w:lang w:val="ru-RU"/>
              </w:rPr>
              <w:t>Звуковой</w:t>
            </w:r>
            <w:r w:rsidRPr="001A140A">
              <w:rPr>
                <w:spacing w:val="-8"/>
                <w:sz w:val="20"/>
                <w:lang w:val="ru-RU"/>
              </w:rPr>
              <w:t xml:space="preserve"> </w:t>
            </w:r>
            <w:r w:rsidRPr="001A140A">
              <w:rPr>
                <w:sz w:val="20"/>
                <w:lang w:val="ru-RU"/>
              </w:rPr>
              <w:t>диктант:</w:t>
            </w:r>
            <w:r w:rsidRPr="001A140A">
              <w:rPr>
                <w:spacing w:val="-5"/>
                <w:sz w:val="20"/>
                <w:lang w:val="ru-RU"/>
              </w:rPr>
              <w:t xml:space="preserve"> </w:t>
            </w:r>
            <w:r w:rsidRPr="001A140A">
              <w:rPr>
                <w:sz w:val="20"/>
                <w:lang w:val="ru-RU"/>
              </w:rPr>
              <w:t>усы,</w:t>
            </w:r>
            <w:r w:rsidRPr="001A140A">
              <w:rPr>
                <w:spacing w:val="-6"/>
                <w:sz w:val="20"/>
                <w:lang w:val="ru-RU"/>
              </w:rPr>
              <w:t xml:space="preserve"> </w:t>
            </w:r>
            <w:r w:rsidRPr="001A140A">
              <w:rPr>
                <w:sz w:val="20"/>
                <w:lang w:val="ru-RU"/>
              </w:rPr>
              <w:t>фары,</w:t>
            </w:r>
            <w:r w:rsidRPr="001A140A">
              <w:rPr>
                <w:spacing w:val="-6"/>
                <w:sz w:val="20"/>
                <w:lang w:val="ru-RU"/>
              </w:rPr>
              <w:t xml:space="preserve"> </w:t>
            </w:r>
            <w:r w:rsidRPr="001A140A">
              <w:rPr>
                <w:sz w:val="20"/>
                <w:lang w:val="ru-RU"/>
              </w:rPr>
              <w:t>шапка,</w:t>
            </w:r>
            <w:r w:rsidRPr="001A140A">
              <w:rPr>
                <w:spacing w:val="-6"/>
                <w:sz w:val="20"/>
                <w:lang w:val="ru-RU"/>
              </w:rPr>
              <w:t xml:space="preserve"> </w:t>
            </w:r>
            <w:r w:rsidRPr="001A140A">
              <w:rPr>
                <w:sz w:val="20"/>
                <w:lang w:val="ru-RU"/>
              </w:rPr>
              <w:t>волк,</w:t>
            </w:r>
            <w:r w:rsidRPr="001A140A">
              <w:rPr>
                <w:spacing w:val="-6"/>
                <w:sz w:val="20"/>
                <w:lang w:val="ru-RU"/>
              </w:rPr>
              <w:t xml:space="preserve"> </w:t>
            </w:r>
            <w:r w:rsidRPr="001A140A">
              <w:rPr>
                <w:sz w:val="20"/>
                <w:lang w:val="ru-RU"/>
              </w:rPr>
              <w:t>гудок,</w:t>
            </w:r>
            <w:r w:rsidRPr="001A140A">
              <w:rPr>
                <w:spacing w:val="-7"/>
                <w:sz w:val="20"/>
                <w:lang w:val="ru-RU"/>
              </w:rPr>
              <w:t xml:space="preserve"> </w:t>
            </w:r>
            <w:r w:rsidRPr="001A140A">
              <w:rPr>
                <w:sz w:val="20"/>
                <w:lang w:val="ru-RU"/>
              </w:rPr>
              <w:t>шар,</w:t>
            </w:r>
            <w:r w:rsidRPr="001A140A">
              <w:rPr>
                <w:spacing w:val="-6"/>
                <w:sz w:val="20"/>
                <w:lang w:val="ru-RU"/>
              </w:rPr>
              <w:t xml:space="preserve"> </w:t>
            </w:r>
            <w:r w:rsidRPr="001A140A">
              <w:rPr>
                <w:sz w:val="20"/>
                <w:lang w:val="ru-RU"/>
              </w:rPr>
              <w:t>мишка,</w:t>
            </w:r>
            <w:r w:rsidRPr="001A140A">
              <w:rPr>
                <w:spacing w:val="-7"/>
                <w:sz w:val="20"/>
                <w:lang w:val="ru-RU"/>
              </w:rPr>
              <w:t xml:space="preserve"> </w:t>
            </w:r>
            <w:r w:rsidRPr="001A140A">
              <w:rPr>
                <w:sz w:val="20"/>
                <w:lang w:val="ru-RU"/>
              </w:rPr>
              <w:t>ручка,</w:t>
            </w:r>
            <w:r w:rsidRPr="001A140A">
              <w:rPr>
                <w:spacing w:val="-4"/>
                <w:sz w:val="20"/>
                <w:lang w:val="ru-RU"/>
              </w:rPr>
              <w:t xml:space="preserve"> </w:t>
            </w:r>
            <w:r w:rsidRPr="001A140A">
              <w:rPr>
                <w:spacing w:val="-2"/>
                <w:sz w:val="20"/>
                <w:lang w:val="ru-RU"/>
              </w:rPr>
              <w:t>кони.</w:t>
            </w:r>
          </w:p>
        </w:tc>
      </w:tr>
      <w:tr w:rsidR="001A140A" w14:paraId="136C1EB2" w14:textId="77777777" w:rsidTr="00723D4B">
        <w:trPr>
          <w:trHeight w:val="921"/>
        </w:trPr>
        <w:tc>
          <w:tcPr>
            <w:tcW w:w="1843" w:type="dxa"/>
            <w:vMerge/>
            <w:tcBorders>
              <w:top w:val="nil"/>
            </w:tcBorders>
          </w:tcPr>
          <w:p w14:paraId="1DB4C4FF" w14:textId="77777777" w:rsidR="001A140A" w:rsidRPr="001A140A" w:rsidRDefault="001A140A" w:rsidP="00723D4B">
            <w:pPr>
              <w:rPr>
                <w:sz w:val="2"/>
                <w:szCs w:val="2"/>
                <w:lang w:val="ru-RU"/>
              </w:rPr>
            </w:pPr>
          </w:p>
        </w:tc>
        <w:tc>
          <w:tcPr>
            <w:tcW w:w="1438" w:type="dxa"/>
          </w:tcPr>
          <w:p w14:paraId="3AF63318" w14:textId="77777777" w:rsidR="001A140A" w:rsidRPr="001A140A" w:rsidRDefault="001A140A" w:rsidP="00723D4B">
            <w:pPr>
              <w:pStyle w:val="TableParagraph"/>
              <w:spacing w:before="44"/>
              <w:rPr>
                <w:sz w:val="24"/>
                <w:lang w:val="ru-RU"/>
              </w:rPr>
            </w:pPr>
          </w:p>
          <w:p w14:paraId="1212EC00" w14:textId="77777777" w:rsidR="001A140A" w:rsidRDefault="001A140A" w:rsidP="00723D4B">
            <w:pPr>
              <w:pStyle w:val="TableParagraph"/>
              <w:spacing w:before="1"/>
              <w:ind w:left="8"/>
              <w:jc w:val="center"/>
              <w:rPr>
                <w:sz w:val="24"/>
              </w:rPr>
            </w:pPr>
            <w:r>
              <w:rPr>
                <w:spacing w:val="-5"/>
                <w:sz w:val="24"/>
              </w:rPr>
              <w:t>36</w:t>
            </w:r>
          </w:p>
        </w:tc>
        <w:tc>
          <w:tcPr>
            <w:tcW w:w="6928" w:type="dxa"/>
          </w:tcPr>
          <w:p w14:paraId="7AF46C07" w14:textId="77777777" w:rsidR="001A140A" w:rsidRPr="001A140A" w:rsidRDefault="001A140A" w:rsidP="00723D4B">
            <w:pPr>
              <w:pStyle w:val="TableParagraph"/>
              <w:ind w:left="105"/>
              <w:rPr>
                <w:sz w:val="20"/>
                <w:lang w:val="ru-RU"/>
              </w:rPr>
            </w:pPr>
            <w:r w:rsidRPr="001A140A">
              <w:rPr>
                <w:sz w:val="20"/>
                <w:lang w:val="ru-RU"/>
              </w:rPr>
              <w:t>Разнообразные</w:t>
            </w:r>
            <w:r w:rsidRPr="001A140A">
              <w:rPr>
                <w:spacing w:val="40"/>
                <w:sz w:val="20"/>
                <w:lang w:val="ru-RU"/>
              </w:rPr>
              <w:t xml:space="preserve"> </w:t>
            </w:r>
            <w:r w:rsidRPr="001A140A">
              <w:rPr>
                <w:sz w:val="20"/>
                <w:lang w:val="ru-RU"/>
              </w:rPr>
              <w:t>задания</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последовательному</w:t>
            </w:r>
            <w:r w:rsidRPr="001A140A">
              <w:rPr>
                <w:spacing w:val="40"/>
                <w:sz w:val="20"/>
                <w:lang w:val="ru-RU"/>
              </w:rPr>
              <w:t xml:space="preserve"> </w:t>
            </w:r>
            <w:r w:rsidRPr="001A140A">
              <w:rPr>
                <w:sz w:val="20"/>
                <w:lang w:val="ru-RU"/>
              </w:rPr>
              <w:t>выделению</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из</w:t>
            </w:r>
            <w:r w:rsidRPr="001A140A">
              <w:rPr>
                <w:spacing w:val="40"/>
                <w:sz w:val="20"/>
                <w:lang w:val="ru-RU"/>
              </w:rPr>
              <w:t xml:space="preserve"> </w:t>
            </w:r>
            <w:r w:rsidRPr="001A140A">
              <w:rPr>
                <w:sz w:val="20"/>
                <w:lang w:val="ru-RU"/>
              </w:rPr>
              <w:t>слов. Выделение</w:t>
            </w:r>
            <w:r w:rsidRPr="001A140A">
              <w:rPr>
                <w:spacing w:val="-6"/>
                <w:sz w:val="20"/>
                <w:lang w:val="ru-RU"/>
              </w:rPr>
              <w:t xml:space="preserve"> </w:t>
            </w:r>
            <w:r w:rsidRPr="001A140A">
              <w:rPr>
                <w:sz w:val="20"/>
                <w:lang w:val="ru-RU"/>
              </w:rPr>
              <w:t>ударных</w:t>
            </w:r>
            <w:r w:rsidRPr="001A140A">
              <w:rPr>
                <w:spacing w:val="-9"/>
                <w:sz w:val="20"/>
                <w:lang w:val="ru-RU"/>
              </w:rPr>
              <w:t xml:space="preserve"> </w:t>
            </w:r>
            <w:r w:rsidRPr="001A140A">
              <w:rPr>
                <w:sz w:val="20"/>
                <w:lang w:val="ru-RU"/>
              </w:rPr>
              <w:t>гласных.</w:t>
            </w:r>
            <w:r w:rsidRPr="001A140A">
              <w:rPr>
                <w:spacing w:val="-5"/>
                <w:sz w:val="20"/>
                <w:lang w:val="ru-RU"/>
              </w:rPr>
              <w:t xml:space="preserve"> </w:t>
            </w:r>
            <w:r w:rsidRPr="001A140A">
              <w:rPr>
                <w:sz w:val="20"/>
                <w:lang w:val="ru-RU"/>
              </w:rPr>
              <w:t>«Чтение»</w:t>
            </w:r>
            <w:r w:rsidRPr="001A140A">
              <w:rPr>
                <w:spacing w:val="-11"/>
                <w:sz w:val="20"/>
                <w:lang w:val="ru-RU"/>
              </w:rPr>
              <w:t xml:space="preserve"> </w:t>
            </w:r>
            <w:r w:rsidRPr="001A140A">
              <w:rPr>
                <w:sz w:val="20"/>
                <w:lang w:val="ru-RU"/>
              </w:rPr>
              <w:t>проанализированных</w:t>
            </w:r>
            <w:r w:rsidRPr="001A140A">
              <w:rPr>
                <w:spacing w:val="-9"/>
                <w:sz w:val="20"/>
                <w:lang w:val="ru-RU"/>
              </w:rPr>
              <w:t xml:space="preserve"> </w:t>
            </w:r>
            <w:r w:rsidRPr="001A140A">
              <w:rPr>
                <w:sz w:val="20"/>
                <w:lang w:val="ru-RU"/>
              </w:rPr>
              <w:t>слов.</w:t>
            </w:r>
            <w:r w:rsidRPr="001A140A">
              <w:rPr>
                <w:spacing w:val="-8"/>
                <w:sz w:val="20"/>
                <w:lang w:val="ru-RU"/>
              </w:rPr>
              <w:t xml:space="preserve"> </w:t>
            </w:r>
            <w:r w:rsidRPr="001A140A">
              <w:rPr>
                <w:spacing w:val="-2"/>
                <w:sz w:val="20"/>
                <w:lang w:val="ru-RU"/>
              </w:rPr>
              <w:t>Отнесение</w:t>
            </w:r>
          </w:p>
          <w:p w14:paraId="0DE132F2" w14:textId="77777777" w:rsidR="001A140A" w:rsidRPr="001A140A" w:rsidRDefault="001A140A" w:rsidP="00723D4B">
            <w:pPr>
              <w:pStyle w:val="TableParagraph"/>
              <w:spacing w:line="228" w:lineRule="exact"/>
              <w:ind w:left="105"/>
              <w:rPr>
                <w:sz w:val="20"/>
                <w:lang w:val="ru-RU"/>
              </w:rPr>
            </w:pPr>
            <w:r w:rsidRPr="001A140A">
              <w:rPr>
                <w:sz w:val="20"/>
                <w:lang w:val="ru-RU"/>
              </w:rPr>
              <w:t>звуков</w:t>
            </w:r>
            <w:r w:rsidRPr="001A140A">
              <w:rPr>
                <w:spacing w:val="40"/>
                <w:sz w:val="20"/>
                <w:lang w:val="ru-RU"/>
              </w:rPr>
              <w:t xml:space="preserve"> </w:t>
            </w:r>
            <w:r w:rsidRPr="001A140A">
              <w:rPr>
                <w:sz w:val="20"/>
                <w:lang w:val="ru-RU"/>
              </w:rPr>
              <w:t>к</w:t>
            </w:r>
            <w:r w:rsidRPr="001A140A">
              <w:rPr>
                <w:spacing w:val="40"/>
                <w:sz w:val="20"/>
                <w:lang w:val="ru-RU"/>
              </w:rPr>
              <w:t xml:space="preserve"> </w:t>
            </w:r>
            <w:r w:rsidRPr="001A140A">
              <w:rPr>
                <w:sz w:val="20"/>
                <w:lang w:val="ru-RU"/>
              </w:rPr>
              <w:t>гласным</w:t>
            </w:r>
            <w:r w:rsidRPr="001A140A">
              <w:rPr>
                <w:spacing w:val="40"/>
                <w:sz w:val="20"/>
                <w:lang w:val="ru-RU"/>
              </w:rPr>
              <w:t xml:space="preserve"> </w:t>
            </w:r>
            <w:r w:rsidRPr="001A140A">
              <w:rPr>
                <w:sz w:val="20"/>
                <w:lang w:val="ru-RU"/>
              </w:rPr>
              <w:t>или</w:t>
            </w:r>
            <w:r w:rsidRPr="001A140A">
              <w:rPr>
                <w:spacing w:val="40"/>
                <w:sz w:val="20"/>
                <w:lang w:val="ru-RU"/>
              </w:rPr>
              <w:t xml:space="preserve"> </w:t>
            </w:r>
            <w:r w:rsidRPr="001A140A">
              <w:rPr>
                <w:sz w:val="20"/>
                <w:lang w:val="ru-RU"/>
              </w:rPr>
              <w:t>согласным.</w:t>
            </w:r>
            <w:r w:rsidRPr="001A140A">
              <w:rPr>
                <w:spacing w:val="40"/>
                <w:sz w:val="20"/>
                <w:lang w:val="ru-RU"/>
              </w:rPr>
              <w:t xml:space="preserve"> </w:t>
            </w:r>
            <w:r w:rsidRPr="001A140A">
              <w:rPr>
                <w:sz w:val="20"/>
                <w:lang w:val="ru-RU"/>
              </w:rPr>
              <w:t>Повторение</w:t>
            </w:r>
            <w:r w:rsidRPr="001A140A">
              <w:rPr>
                <w:spacing w:val="40"/>
                <w:sz w:val="20"/>
                <w:lang w:val="ru-RU"/>
              </w:rPr>
              <w:t xml:space="preserve"> </w:t>
            </w:r>
            <w:r w:rsidRPr="001A140A">
              <w:rPr>
                <w:sz w:val="20"/>
                <w:lang w:val="ru-RU"/>
              </w:rPr>
              <w:t>изученного</w:t>
            </w:r>
            <w:r w:rsidRPr="001A140A">
              <w:rPr>
                <w:spacing w:val="40"/>
                <w:sz w:val="20"/>
                <w:lang w:val="ru-RU"/>
              </w:rPr>
              <w:t xml:space="preserve"> </w:t>
            </w:r>
            <w:r w:rsidRPr="001A140A">
              <w:rPr>
                <w:sz w:val="20"/>
                <w:lang w:val="ru-RU"/>
              </w:rPr>
              <w:t>материала</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усмотрению учителя-логопеда.</w:t>
            </w:r>
          </w:p>
        </w:tc>
      </w:tr>
    </w:tbl>
    <w:p w14:paraId="27F376E3" w14:textId="77777777" w:rsidR="001A140A" w:rsidRDefault="001A140A" w:rsidP="00AF7EF1">
      <w:pPr>
        <w:tabs>
          <w:tab w:val="left" w:pos="8123"/>
        </w:tabs>
        <w:contextualSpacing/>
        <w:jc w:val="both"/>
        <w:rPr>
          <w:rFonts w:ascii="Times New Roman" w:eastAsia="Times New Roman" w:hAnsi="Times New Roman" w:cs="Times New Roman"/>
          <w:sz w:val="24"/>
        </w:rPr>
      </w:pPr>
    </w:p>
    <w:p w14:paraId="35CF86F9"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Механизм отслеживания результатов</w:t>
      </w:r>
    </w:p>
    <w:p w14:paraId="7579D37F"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 xml:space="preserve">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w:t>
      </w:r>
      <w:r w:rsidRPr="001A140A">
        <w:rPr>
          <w:rFonts w:ascii="Times New Roman" w:eastAsia="Times New Roman" w:hAnsi="Times New Roman" w:cs="Times New Roman"/>
          <w:sz w:val="24"/>
        </w:rPr>
        <w:lastRenderedPageBreak/>
        <w:t>развития речи ребенка. Эффективность реализации программы можно определить путем педагогического наблюдения и в процессе беседы и/или анкетирования родителей.</w:t>
      </w:r>
    </w:p>
    <w:p w14:paraId="5DB3B58E"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Ожидаемые результаты</w:t>
      </w:r>
    </w:p>
    <w:p w14:paraId="0D8CBEA0" w14:textId="77777777" w:rsid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 xml:space="preserve">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w:t>
      </w:r>
    </w:p>
    <w:p w14:paraId="524903B1" w14:textId="7D785CCA"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Дети будут:</w:t>
      </w:r>
    </w:p>
    <w:p w14:paraId="561F87D9" w14:textId="14C24FB4"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•Знать значения новых слов на основе углубленных знаний о предметах и явлениях окружающего мира.</w:t>
      </w:r>
    </w:p>
    <w:p w14:paraId="12AB74EA" w14:textId="6B79C2B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•Употреблять слова, обозначающие личностные характеристики, с эмотивным значением, многозначные.</w:t>
      </w:r>
    </w:p>
    <w:p w14:paraId="56B0E9C2" w14:textId="3930927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•Уметь подбирать слова с противоположным и сходным значением.</w:t>
      </w:r>
    </w:p>
    <w:p w14:paraId="5C048C85" w14:textId="1770D0B4"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•Осмысливать образные выражения и объяснять смысл поговорок (при необходимости прибегает к помощи взрослого).</w:t>
      </w:r>
    </w:p>
    <w:p w14:paraId="358FAA60" w14:textId="5E035691"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•Правильно употреблять грамматические формы слова; продуктивные и непродуктивные словообразовательные модели.</w:t>
      </w:r>
    </w:p>
    <w:p w14:paraId="6387F978" w14:textId="411CD5F6"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•Подбирать однокоренные слова, образовывать сложные слова.</w:t>
      </w:r>
    </w:p>
    <w:p w14:paraId="727A4D34" w14:textId="0A491DA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•Уметь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w:t>
      </w:r>
    </w:p>
    <w:p w14:paraId="58F0B136" w14:textId="3204517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•Составлять различные виды описательных рассказов, с соблюдением цельности и связности высказывания; составлять творческие рассказы;</w:t>
      </w:r>
    </w:p>
    <w:p w14:paraId="24CB3F0F" w14:textId="6AB6E181"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•Осуществлять слуховую и слухопроизносительную дифференциацию звуков по всем дифференциальным признакам.</w:t>
      </w:r>
    </w:p>
    <w:p w14:paraId="243EDF25" w14:textId="04F5FB71"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•Владеть простыми формами фонематического анализа, осуществлять сложные формы фонематического анализа, осуществлять операции фонематического синтеза.</w:t>
      </w:r>
    </w:p>
    <w:p w14:paraId="1B0346DD" w14:textId="6BBBCEE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•Владеть понятиями «слово» и «слог», «предложение»; осуществлять слоговой анализ и синтез слов.</w:t>
      </w:r>
    </w:p>
    <w:p w14:paraId="67C25D81" w14:textId="1EFD5E3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•Знать печатные буквы, уметь их воспроизводить.</w:t>
      </w:r>
    </w:p>
    <w:p w14:paraId="268A1A2C" w14:textId="791540C5"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•Правильно произносит звуки; воспроизводить слова различной звукослоговой структуры.</w:t>
      </w:r>
    </w:p>
    <w:p w14:paraId="1B1ACA93"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Требования к условиям реализации программы</w:t>
      </w:r>
    </w:p>
    <w:p w14:paraId="6DDA32E8"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66DFCF63" w14:textId="3F62B40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1.Логопедический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3323F264" w14:textId="48A0A70A"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2.Учебно-методическое оснащение: журнал, детские тетради, карандаши (простой, цветные), шнуровка, предметные картинки по лексическим темам.</w:t>
      </w:r>
    </w:p>
    <w:p w14:paraId="0516AF9D"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 xml:space="preserve"> </w:t>
      </w:r>
    </w:p>
    <w:p w14:paraId="49E2942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0C85764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70389B19"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753D3CB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18E69BBD"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0566EE58"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1809243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29584E0E"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7E1A046F"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0EF023C1"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525BBFE0" w14:textId="47291AA6" w:rsidR="001A140A" w:rsidRPr="001A140A" w:rsidRDefault="001A140A" w:rsidP="001A140A">
      <w:pPr>
        <w:tabs>
          <w:tab w:val="left" w:pos="8123"/>
        </w:tabs>
        <w:contextualSpacing/>
        <w:jc w:val="right"/>
        <w:rPr>
          <w:rFonts w:ascii="Times New Roman" w:eastAsia="Times New Roman" w:hAnsi="Times New Roman" w:cs="Times New Roman"/>
          <w:sz w:val="24"/>
        </w:rPr>
      </w:pPr>
      <w:r w:rsidRPr="001A140A">
        <w:rPr>
          <w:rFonts w:ascii="Times New Roman" w:eastAsia="Times New Roman" w:hAnsi="Times New Roman" w:cs="Times New Roman"/>
          <w:sz w:val="24"/>
        </w:rPr>
        <w:lastRenderedPageBreak/>
        <w:t>Приложение 4.</w:t>
      </w:r>
    </w:p>
    <w:p w14:paraId="7076E99C" w14:textId="77777777" w:rsidR="001A140A" w:rsidRPr="001A140A" w:rsidRDefault="001A140A"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Коррекционно-развивающая программа педагога-психолога с детьми 3-4 лет</w:t>
      </w:r>
    </w:p>
    <w:p w14:paraId="24DCC3CD" w14:textId="4ACB332C" w:rsidR="001A140A" w:rsidRPr="001A140A" w:rsidRDefault="001A140A"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с задержкой психического развития</w:t>
      </w:r>
    </w:p>
    <w:p w14:paraId="445057A1"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p>
    <w:p w14:paraId="009BDA50" w14:textId="2ED18763"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Теоретической основой программы являются положения, разработанные в отечественной психологии Л.С. Выготским, П.Я. Гальпериным, В.В. Давыдовым, А.В. Запорожцем, А.Н. Леонтьевым, Д.Б.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w:t>
      </w:r>
    </w:p>
    <w:p w14:paraId="4F3E8626" w14:textId="4B936C9A"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2CAD3826"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Цель программы</w:t>
      </w:r>
      <w:r w:rsidRPr="001A140A">
        <w:rPr>
          <w:rFonts w:ascii="Times New Roman" w:eastAsia="Times New Roman" w:hAnsi="Times New Roman" w:cs="Times New Roman"/>
          <w:sz w:val="24"/>
        </w:rPr>
        <w:t>: осуществление коррекционно – развивающей работы с детьми в условиях интегрированного обучения для дальнейшей социальной адаптации и полноценного развития личности ребенка.</w:t>
      </w:r>
    </w:p>
    <w:p w14:paraId="0C4FC334"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Задачи</w:t>
      </w:r>
      <w:r w:rsidRPr="001A140A">
        <w:rPr>
          <w:rFonts w:ascii="Times New Roman" w:eastAsia="Times New Roman" w:hAnsi="Times New Roman" w:cs="Times New Roman"/>
          <w:sz w:val="24"/>
        </w:rPr>
        <w:t>:</w:t>
      </w:r>
    </w:p>
    <w:p w14:paraId="6B005A9C" w14:textId="71BA249D"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•Формирование у ребенка представлений о самом себе, осознание своих качеств и возможностей:</w:t>
      </w:r>
    </w:p>
    <w:p w14:paraId="07A0FFC5" w14:textId="0D1B7E9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-осознание себя, своих особенностей, своих желаний и потребностей;</w:t>
      </w:r>
    </w:p>
    <w:p w14:paraId="4680EE06" w14:textId="72D5364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-осознание нужности и функциональной значимости частей тела;</w:t>
      </w:r>
    </w:p>
    <w:p w14:paraId="5B3844A1" w14:textId="7891566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-реализация своего потенциала.</w:t>
      </w:r>
    </w:p>
    <w:p w14:paraId="18ADB646" w14:textId="7AACA839"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•Развитие эмоционально-волевой сферы у детей:</w:t>
      </w:r>
    </w:p>
    <w:p w14:paraId="5B36507A" w14:textId="4CBE87D2"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-различие, осознание, дифференциация своих чувств, адекватное реагирование на различные жизненные ситуации;</w:t>
      </w:r>
    </w:p>
    <w:p w14:paraId="4DBA493D" w14:textId="446D5988"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-различие, осознание эмоций других людей;</w:t>
      </w:r>
    </w:p>
    <w:p w14:paraId="7E9878BB" w14:textId="321092D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-развитие произвольного поведения;</w:t>
      </w:r>
    </w:p>
    <w:p w14:paraId="3A5C9A64" w14:textId="40DF2E08"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•Обучение взаимодействия детей друг с другом и со взрослым:</w:t>
      </w:r>
    </w:p>
    <w:p w14:paraId="0D9BBCEE" w14:textId="4CF5CB8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-развитие навыков сотрудничества ребенка с взрослыми и сверстниками;</w:t>
      </w:r>
    </w:p>
    <w:p w14:paraId="2AABBEB2" w14:textId="0C8D3BE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-воспитание навыков продуктивного взаимодействия в процессе совместной деятельности;</w:t>
      </w:r>
    </w:p>
    <w:p w14:paraId="19BF6A0A" w14:textId="2140DD0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-приобретение положительного опыта сотрудничества, взаимопонимания;</w:t>
      </w:r>
    </w:p>
    <w:p w14:paraId="5F53BE06" w14:textId="506CE90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-усвоение детьми общественного опыта и социальное развитие.</w:t>
      </w:r>
    </w:p>
    <w:p w14:paraId="2AADD575"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Целевая аудитория</w:t>
      </w:r>
    </w:p>
    <w:p w14:paraId="69E2A4D8"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Программа предназначена для детей 3-4 года</w:t>
      </w:r>
    </w:p>
    <w:p w14:paraId="36DAED47"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Тип программы</w:t>
      </w:r>
    </w:p>
    <w:p w14:paraId="07CD8B79"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Программа коррекционно-развивающей направленности.</w:t>
      </w:r>
    </w:p>
    <w:p w14:paraId="736C49CA"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Объем рабочей программы</w:t>
      </w:r>
    </w:p>
    <w:p w14:paraId="1C57CA5D"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Общий объем рабочей программы –36 занятий (1 раз в неделю).</w:t>
      </w:r>
    </w:p>
    <w:p w14:paraId="6EFB0E8D"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Продолжительность одного занятия</w:t>
      </w:r>
    </w:p>
    <w:p w14:paraId="306A1CFA"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Продолжительность занятия –30 минут с динамическими паузами</w:t>
      </w:r>
    </w:p>
    <w:p w14:paraId="71E67012"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Форма реализации программы</w:t>
      </w:r>
    </w:p>
    <w:p w14:paraId="306646CB"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Программа реализуется в форме подгрупповых или индивидуальных занятий</w:t>
      </w:r>
    </w:p>
    <w:p w14:paraId="5EB6B515"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Принципы построения программы</w:t>
      </w:r>
      <w:r w:rsidRPr="001A140A">
        <w:rPr>
          <w:rFonts w:ascii="Times New Roman" w:eastAsia="Times New Roman" w:hAnsi="Times New Roman" w:cs="Times New Roman"/>
          <w:sz w:val="24"/>
        </w:rPr>
        <w:t>.</w:t>
      </w:r>
    </w:p>
    <w:p w14:paraId="1E479177" w14:textId="45DEFFF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1.Системность коррекционных, профилактических и развивающих задач.</w:t>
      </w:r>
    </w:p>
    <w:p w14:paraId="3AA43196" w14:textId="0B7417E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2.Единство диагностики и коррекции.</w:t>
      </w:r>
    </w:p>
    <w:p w14:paraId="480F198A" w14:textId="170DD6EF"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3.Учёт возрастных, психологических и индивидуальных особенностей ребенка.</w:t>
      </w:r>
    </w:p>
    <w:p w14:paraId="06539901" w14:textId="08FB5782"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4.Комплексность методов психологического воздействия.</w:t>
      </w:r>
    </w:p>
    <w:p w14:paraId="502174FC" w14:textId="2D58D10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lastRenderedPageBreak/>
        <w:t>5.Возрастание сложности.</w:t>
      </w:r>
    </w:p>
    <w:p w14:paraId="2E91B52D" w14:textId="4358836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6.Учет объема и степени разнообразия материала.</w:t>
      </w:r>
    </w:p>
    <w:p w14:paraId="26E039B8"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Этапы работы</w:t>
      </w:r>
      <w:r w:rsidRPr="001A140A">
        <w:rPr>
          <w:rFonts w:ascii="Times New Roman" w:eastAsia="Times New Roman" w:hAnsi="Times New Roman" w:cs="Times New Roman"/>
          <w:sz w:val="24"/>
        </w:rPr>
        <w:t>:</w:t>
      </w:r>
    </w:p>
    <w:p w14:paraId="03130E6E" w14:textId="35B5587D"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1.Организационно-методический этап. Включает в себя набор детей в группу, определение индивидуального образовательного маршрута по рекомендации ЦПМПК.</w:t>
      </w:r>
    </w:p>
    <w:p w14:paraId="0D1D497C" w14:textId="09107FF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2.Диагностический этап. Проведение индивидуальной и групповой диагностики детей, сбор анамнестических данных.</w:t>
      </w:r>
    </w:p>
    <w:p w14:paraId="3798E461" w14:textId="590AD8D0"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3.Коррекционно – развивающий этап. Индивидуальные и групповые занятия.</w:t>
      </w:r>
    </w:p>
    <w:p w14:paraId="7F7E2EE6" w14:textId="102C7D7B"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4.Заключительный этап. Проведение итоговой диагностики. Подведение итогов. Диагностическое обследование детей проводится дважды в год, в начале и в конце учебного года. Анализ работы по программе.</w:t>
      </w:r>
    </w:p>
    <w:p w14:paraId="26DA1E06" w14:textId="4FE945C2"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 xml:space="preserve">При поступлении в </w:t>
      </w:r>
      <w:r>
        <w:rPr>
          <w:rFonts w:ascii="Times New Roman" w:eastAsia="Times New Roman" w:hAnsi="Times New Roman" w:cs="Times New Roman"/>
          <w:sz w:val="24"/>
        </w:rPr>
        <w:t>МБДОУ</w:t>
      </w:r>
      <w:r w:rsidRPr="001A140A">
        <w:rPr>
          <w:rFonts w:ascii="Times New Roman" w:eastAsia="Times New Roman" w:hAnsi="Times New Roman" w:cs="Times New Roman"/>
          <w:sz w:val="24"/>
        </w:rPr>
        <w:t xml:space="preserve"> дети имеют разный практический опыт, трудности во взаимодействии с окружающим миром, в способах коммуникации и средств общения, искажение познания окружающего мира, бедность социального опыта, изменения в становлении личности. Первые две недели занятий проходит диагностическое обследование, с целью выявления степени нарушений в эмоционально-волевой, личностной и коммуникативной сфере каждого ребенка.</w:t>
      </w:r>
    </w:p>
    <w:p w14:paraId="18BE9862" w14:textId="3AE72784"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Проанализировав данные диагностического обследования, психолог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индивидуальных занятий происходит подготовка личностной, эмоционально-волевой сферы к групповым занятиям.</w:t>
      </w:r>
    </w:p>
    <w:p w14:paraId="2ACC404C" w14:textId="77777777" w:rsid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систем.</w:t>
      </w:r>
    </w:p>
    <w:p w14:paraId="5AADF637" w14:textId="77777777" w:rsidR="00F4777F" w:rsidRDefault="00F4777F" w:rsidP="00F4777F">
      <w:pPr>
        <w:pStyle w:val="1"/>
      </w:pPr>
      <w:r>
        <w:t>УЧЕБНО-ТЕМАТИЧЕСКИЙ</w:t>
      </w:r>
      <w:r>
        <w:rPr>
          <w:spacing w:val="-7"/>
        </w:rPr>
        <w:t xml:space="preserve"> </w:t>
      </w:r>
      <w:r>
        <w:rPr>
          <w:spacing w:val="-4"/>
        </w:rPr>
        <w:t>ПЛАН</w:t>
      </w:r>
    </w:p>
    <w:p w14:paraId="5ECB8062" w14:textId="77777777" w:rsidR="00F4777F" w:rsidRDefault="00F4777F" w:rsidP="00F4777F">
      <w:pPr>
        <w:pStyle w:val="a7"/>
        <w:ind w:left="0"/>
        <w:jc w:val="left"/>
        <w:rPr>
          <w:b/>
          <w:sz w:val="20"/>
        </w:rPr>
      </w:pPr>
    </w:p>
    <w:p w14:paraId="400918BA" w14:textId="77777777" w:rsidR="00F4777F" w:rsidRDefault="00F4777F" w:rsidP="00F4777F">
      <w:pPr>
        <w:pStyle w:val="a7"/>
        <w:spacing w:before="59" w:after="1"/>
        <w:ind w:left="0"/>
        <w:jc w:val="left"/>
        <w:rPr>
          <w:b/>
          <w:sz w:val="20"/>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514D1A3A" w14:textId="77777777" w:rsidTr="00723D4B">
        <w:trPr>
          <w:trHeight w:val="647"/>
        </w:trPr>
        <w:tc>
          <w:tcPr>
            <w:tcW w:w="1705" w:type="dxa"/>
            <w:shd w:val="clear" w:color="auto" w:fill="D9D9D9"/>
          </w:tcPr>
          <w:p w14:paraId="38066B57" w14:textId="77777777" w:rsidR="00F4777F" w:rsidRDefault="00F4777F" w:rsidP="00723D4B">
            <w:pPr>
              <w:pStyle w:val="TableParagraph"/>
              <w:spacing w:before="209"/>
              <w:ind w:left="554"/>
              <w:rPr>
                <w:b/>
                <w:sz w:val="20"/>
              </w:rPr>
            </w:pPr>
            <w:r>
              <w:rPr>
                <w:b/>
                <w:spacing w:val="-4"/>
                <w:sz w:val="20"/>
              </w:rPr>
              <w:t>Месяц</w:t>
            </w:r>
          </w:p>
        </w:tc>
        <w:tc>
          <w:tcPr>
            <w:tcW w:w="1133" w:type="dxa"/>
            <w:shd w:val="clear" w:color="auto" w:fill="D9D9D9"/>
          </w:tcPr>
          <w:p w14:paraId="6950C54A" w14:textId="77777777" w:rsidR="00F4777F" w:rsidRDefault="00F4777F" w:rsidP="00723D4B">
            <w:pPr>
              <w:pStyle w:val="TableParagraph"/>
              <w:spacing w:before="94"/>
              <w:ind w:left="419" w:right="416" w:firstLine="1"/>
              <w:jc w:val="center"/>
              <w:rPr>
                <w:b/>
                <w:sz w:val="20"/>
              </w:rPr>
            </w:pPr>
            <w:r>
              <w:rPr>
                <w:b/>
                <w:spacing w:val="-10"/>
                <w:sz w:val="20"/>
              </w:rPr>
              <w:t>№</w:t>
            </w:r>
            <w:r>
              <w:rPr>
                <w:b/>
                <w:spacing w:val="-4"/>
                <w:sz w:val="20"/>
              </w:rPr>
              <w:t xml:space="preserve"> п/п</w:t>
            </w:r>
          </w:p>
        </w:tc>
        <w:tc>
          <w:tcPr>
            <w:tcW w:w="6918" w:type="dxa"/>
            <w:shd w:val="clear" w:color="auto" w:fill="D9D9D9"/>
          </w:tcPr>
          <w:p w14:paraId="5AAD9C2C" w14:textId="77777777" w:rsidR="00F4777F" w:rsidRDefault="00F4777F" w:rsidP="00723D4B">
            <w:pPr>
              <w:pStyle w:val="TableParagraph"/>
              <w:spacing w:before="209"/>
              <w:ind w:left="9" w:right="1"/>
              <w:jc w:val="center"/>
              <w:rPr>
                <w:b/>
                <w:sz w:val="20"/>
              </w:rPr>
            </w:pPr>
            <w:r>
              <w:rPr>
                <w:b/>
                <w:sz w:val="20"/>
              </w:rPr>
              <w:t>Темы</w:t>
            </w:r>
            <w:r>
              <w:rPr>
                <w:b/>
                <w:spacing w:val="-7"/>
                <w:sz w:val="20"/>
              </w:rPr>
              <w:t xml:space="preserve"> </w:t>
            </w:r>
            <w:r>
              <w:rPr>
                <w:b/>
                <w:spacing w:val="-2"/>
                <w:sz w:val="20"/>
              </w:rPr>
              <w:t>занятий</w:t>
            </w:r>
          </w:p>
        </w:tc>
      </w:tr>
      <w:tr w:rsidR="00F4777F" w14:paraId="7AA477D3" w14:textId="77777777" w:rsidTr="00723D4B">
        <w:trPr>
          <w:trHeight w:val="688"/>
        </w:trPr>
        <w:tc>
          <w:tcPr>
            <w:tcW w:w="1705" w:type="dxa"/>
            <w:vMerge w:val="restart"/>
          </w:tcPr>
          <w:p w14:paraId="15F3FF89" w14:textId="77777777" w:rsidR="00F4777F" w:rsidRDefault="00F4777F" w:rsidP="00723D4B">
            <w:pPr>
              <w:pStyle w:val="TableParagraph"/>
              <w:rPr>
                <w:b/>
                <w:sz w:val="20"/>
              </w:rPr>
            </w:pPr>
          </w:p>
          <w:p w14:paraId="4C9EE3CA" w14:textId="77777777" w:rsidR="00F4777F" w:rsidRDefault="00F4777F" w:rsidP="00723D4B">
            <w:pPr>
              <w:pStyle w:val="TableParagraph"/>
              <w:rPr>
                <w:b/>
                <w:sz w:val="20"/>
              </w:rPr>
            </w:pPr>
          </w:p>
          <w:p w14:paraId="06959EFE" w14:textId="77777777" w:rsidR="00F4777F" w:rsidRDefault="00F4777F" w:rsidP="00723D4B">
            <w:pPr>
              <w:pStyle w:val="TableParagraph"/>
              <w:spacing w:before="174"/>
              <w:rPr>
                <w:b/>
                <w:sz w:val="20"/>
              </w:rPr>
            </w:pPr>
          </w:p>
          <w:p w14:paraId="35012B40" w14:textId="77777777" w:rsidR="00F4777F" w:rsidRDefault="00F4777F" w:rsidP="00723D4B">
            <w:pPr>
              <w:pStyle w:val="TableParagraph"/>
              <w:ind w:left="448"/>
              <w:rPr>
                <w:sz w:val="20"/>
              </w:rPr>
            </w:pPr>
            <w:r>
              <w:rPr>
                <w:spacing w:val="-2"/>
                <w:sz w:val="20"/>
              </w:rPr>
              <w:t>Сентябрь</w:t>
            </w:r>
          </w:p>
        </w:tc>
        <w:tc>
          <w:tcPr>
            <w:tcW w:w="1133" w:type="dxa"/>
          </w:tcPr>
          <w:p w14:paraId="08E4F9D7" w14:textId="77777777" w:rsidR="00F4777F" w:rsidRDefault="00F4777F" w:rsidP="00723D4B">
            <w:pPr>
              <w:pStyle w:val="TableParagraph"/>
              <w:spacing w:before="228"/>
              <w:ind w:left="34" w:right="91"/>
              <w:jc w:val="center"/>
              <w:rPr>
                <w:sz w:val="20"/>
              </w:rPr>
            </w:pPr>
            <w:r>
              <w:rPr>
                <w:spacing w:val="-10"/>
                <w:sz w:val="20"/>
              </w:rPr>
              <w:t>1</w:t>
            </w:r>
          </w:p>
        </w:tc>
        <w:tc>
          <w:tcPr>
            <w:tcW w:w="6918" w:type="dxa"/>
          </w:tcPr>
          <w:p w14:paraId="53515A70" w14:textId="77777777" w:rsidR="00F4777F" w:rsidRDefault="00F4777F" w:rsidP="00723D4B">
            <w:pPr>
              <w:pStyle w:val="TableParagraph"/>
              <w:ind w:left="107"/>
              <w:rPr>
                <w:sz w:val="20"/>
              </w:rPr>
            </w:pPr>
            <w:r w:rsidRPr="00F4777F">
              <w:rPr>
                <w:sz w:val="20"/>
                <w:lang w:val="ru-RU"/>
              </w:rPr>
              <w:t>Обучение</w:t>
            </w:r>
            <w:r w:rsidRPr="00F4777F">
              <w:rPr>
                <w:spacing w:val="40"/>
                <w:sz w:val="20"/>
                <w:lang w:val="ru-RU"/>
              </w:rPr>
              <w:t xml:space="preserve"> </w:t>
            </w:r>
            <w:r w:rsidRPr="00F4777F">
              <w:rPr>
                <w:sz w:val="20"/>
                <w:lang w:val="ru-RU"/>
              </w:rPr>
              <w:t>детей</w:t>
            </w:r>
            <w:r w:rsidRPr="00F4777F">
              <w:rPr>
                <w:spacing w:val="40"/>
                <w:sz w:val="20"/>
                <w:lang w:val="ru-RU"/>
              </w:rPr>
              <w:t xml:space="preserve"> </w:t>
            </w:r>
            <w:r w:rsidRPr="00F4777F">
              <w:rPr>
                <w:sz w:val="20"/>
                <w:lang w:val="ru-RU"/>
              </w:rPr>
              <w:t>сотрудничеству</w:t>
            </w:r>
            <w:r w:rsidRPr="00F4777F">
              <w:rPr>
                <w:spacing w:val="40"/>
                <w:sz w:val="20"/>
                <w:lang w:val="ru-RU"/>
              </w:rPr>
              <w:t xml:space="preserve"> </w:t>
            </w:r>
            <w:r w:rsidRPr="00F4777F">
              <w:rPr>
                <w:sz w:val="20"/>
                <w:lang w:val="ru-RU"/>
              </w:rPr>
              <w:t>во</w:t>
            </w:r>
            <w:r w:rsidRPr="00F4777F">
              <w:rPr>
                <w:spacing w:val="40"/>
                <w:sz w:val="20"/>
                <w:lang w:val="ru-RU"/>
              </w:rPr>
              <w:t xml:space="preserve"> </w:t>
            </w:r>
            <w:r w:rsidRPr="00F4777F">
              <w:rPr>
                <w:sz w:val="20"/>
                <w:lang w:val="ru-RU"/>
              </w:rPr>
              <w:t>всех</w:t>
            </w:r>
            <w:r w:rsidRPr="00F4777F">
              <w:rPr>
                <w:spacing w:val="40"/>
                <w:sz w:val="20"/>
                <w:lang w:val="ru-RU"/>
              </w:rPr>
              <w:t xml:space="preserve"> </w:t>
            </w:r>
            <w:r w:rsidRPr="00F4777F">
              <w:rPr>
                <w:sz w:val="20"/>
                <w:lang w:val="ru-RU"/>
              </w:rPr>
              <w:t>видах</w:t>
            </w:r>
            <w:r w:rsidRPr="00F4777F">
              <w:rPr>
                <w:spacing w:val="40"/>
                <w:sz w:val="20"/>
                <w:lang w:val="ru-RU"/>
              </w:rPr>
              <w:t xml:space="preserve"> </w:t>
            </w:r>
            <w:r w:rsidRPr="00F4777F">
              <w:rPr>
                <w:sz w:val="20"/>
                <w:lang w:val="ru-RU"/>
              </w:rPr>
              <w:t>деятельности;</w:t>
            </w:r>
            <w:r w:rsidRPr="00F4777F">
              <w:rPr>
                <w:spacing w:val="40"/>
                <w:sz w:val="20"/>
                <w:lang w:val="ru-RU"/>
              </w:rPr>
              <w:t xml:space="preserve"> </w:t>
            </w:r>
            <w:r w:rsidRPr="00F4777F">
              <w:rPr>
                <w:sz w:val="20"/>
                <w:lang w:val="ru-RU"/>
              </w:rPr>
              <w:t xml:space="preserve">обогащение </w:t>
            </w:r>
            <w:r w:rsidRPr="00F4777F">
              <w:rPr>
                <w:spacing w:val="-2"/>
                <w:sz w:val="20"/>
                <w:lang w:val="ru-RU"/>
              </w:rPr>
              <w:t>способов</w:t>
            </w:r>
            <w:r w:rsidRPr="00F4777F">
              <w:rPr>
                <w:spacing w:val="-4"/>
                <w:sz w:val="20"/>
                <w:lang w:val="ru-RU"/>
              </w:rPr>
              <w:t xml:space="preserve"> </w:t>
            </w:r>
            <w:r w:rsidRPr="00F4777F">
              <w:rPr>
                <w:spacing w:val="-2"/>
                <w:sz w:val="20"/>
                <w:lang w:val="ru-RU"/>
              </w:rPr>
              <w:t>игрового</w:t>
            </w:r>
            <w:r w:rsidRPr="00F4777F">
              <w:rPr>
                <w:spacing w:val="-4"/>
                <w:sz w:val="20"/>
                <w:lang w:val="ru-RU"/>
              </w:rPr>
              <w:t xml:space="preserve"> </w:t>
            </w:r>
            <w:r w:rsidRPr="00F4777F">
              <w:rPr>
                <w:spacing w:val="-2"/>
                <w:sz w:val="20"/>
                <w:lang w:val="ru-RU"/>
              </w:rPr>
              <w:t>взаимодействия.</w:t>
            </w:r>
            <w:r w:rsidRPr="00F4777F">
              <w:rPr>
                <w:sz w:val="20"/>
                <w:lang w:val="ru-RU"/>
              </w:rPr>
              <w:t xml:space="preserve"> </w:t>
            </w:r>
            <w:r>
              <w:rPr>
                <w:color w:val="000009"/>
                <w:spacing w:val="-2"/>
                <w:sz w:val="20"/>
              </w:rPr>
              <w:t>Формирование</w:t>
            </w:r>
            <w:r>
              <w:rPr>
                <w:color w:val="000009"/>
                <w:sz w:val="20"/>
              </w:rPr>
              <w:t xml:space="preserve"> </w:t>
            </w:r>
            <w:r>
              <w:rPr>
                <w:color w:val="000009"/>
                <w:spacing w:val="-2"/>
                <w:sz w:val="20"/>
              </w:rPr>
              <w:t>способности</w:t>
            </w:r>
            <w:r>
              <w:rPr>
                <w:color w:val="000009"/>
                <w:spacing w:val="-3"/>
                <w:sz w:val="20"/>
              </w:rPr>
              <w:t xml:space="preserve"> </w:t>
            </w:r>
            <w:r>
              <w:rPr>
                <w:color w:val="000009"/>
                <w:spacing w:val="-2"/>
                <w:sz w:val="20"/>
              </w:rPr>
              <w:t>гармонизации</w:t>
            </w:r>
          </w:p>
          <w:p w14:paraId="73075067" w14:textId="77777777" w:rsidR="00F4777F" w:rsidRDefault="00F4777F" w:rsidP="00723D4B">
            <w:pPr>
              <w:pStyle w:val="TableParagraph"/>
              <w:spacing w:line="208" w:lineRule="exact"/>
              <w:ind w:left="107"/>
              <w:rPr>
                <w:sz w:val="20"/>
              </w:rPr>
            </w:pPr>
            <w:r>
              <w:rPr>
                <w:color w:val="000009"/>
                <w:spacing w:val="-2"/>
                <w:sz w:val="20"/>
              </w:rPr>
              <w:t>осознания</w:t>
            </w:r>
            <w:r>
              <w:rPr>
                <w:color w:val="000009"/>
                <w:spacing w:val="-1"/>
                <w:sz w:val="20"/>
              </w:rPr>
              <w:t xml:space="preserve"> </w:t>
            </w:r>
            <w:r>
              <w:rPr>
                <w:color w:val="000009"/>
                <w:spacing w:val="-2"/>
                <w:sz w:val="20"/>
              </w:rPr>
              <w:t>ребенком</w:t>
            </w:r>
            <w:r>
              <w:rPr>
                <w:color w:val="000009"/>
                <w:spacing w:val="2"/>
                <w:sz w:val="20"/>
              </w:rPr>
              <w:t xml:space="preserve"> </w:t>
            </w:r>
            <w:r>
              <w:rPr>
                <w:color w:val="000009"/>
                <w:spacing w:val="-2"/>
                <w:sz w:val="20"/>
              </w:rPr>
              <w:t>своего</w:t>
            </w:r>
            <w:r>
              <w:rPr>
                <w:color w:val="000009"/>
                <w:spacing w:val="1"/>
                <w:sz w:val="20"/>
              </w:rPr>
              <w:t xml:space="preserve"> </w:t>
            </w:r>
            <w:r>
              <w:rPr>
                <w:color w:val="000009"/>
                <w:spacing w:val="-2"/>
                <w:sz w:val="20"/>
              </w:rPr>
              <w:t>имени.</w:t>
            </w:r>
          </w:p>
        </w:tc>
      </w:tr>
      <w:tr w:rsidR="00F4777F" w14:paraId="5B94B439" w14:textId="77777777" w:rsidTr="00723D4B">
        <w:trPr>
          <w:trHeight w:val="568"/>
        </w:trPr>
        <w:tc>
          <w:tcPr>
            <w:tcW w:w="1705" w:type="dxa"/>
            <w:vMerge/>
            <w:tcBorders>
              <w:top w:val="nil"/>
            </w:tcBorders>
          </w:tcPr>
          <w:p w14:paraId="1295D5F6" w14:textId="77777777" w:rsidR="00F4777F" w:rsidRDefault="00F4777F" w:rsidP="00723D4B">
            <w:pPr>
              <w:rPr>
                <w:sz w:val="2"/>
                <w:szCs w:val="2"/>
              </w:rPr>
            </w:pPr>
          </w:p>
        </w:tc>
        <w:tc>
          <w:tcPr>
            <w:tcW w:w="1133" w:type="dxa"/>
          </w:tcPr>
          <w:p w14:paraId="193DFF08" w14:textId="77777777" w:rsidR="00F4777F" w:rsidRDefault="00F4777F" w:rsidP="00723D4B">
            <w:pPr>
              <w:pStyle w:val="TableParagraph"/>
              <w:spacing w:before="168"/>
              <w:ind w:left="34" w:right="91"/>
              <w:jc w:val="center"/>
              <w:rPr>
                <w:sz w:val="20"/>
              </w:rPr>
            </w:pPr>
            <w:r>
              <w:rPr>
                <w:spacing w:val="-10"/>
                <w:sz w:val="20"/>
              </w:rPr>
              <w:t>2</w:t>
            </w:r>
          </w:p>
        </w:tc>
        <w:tc>
          <w:tcPr>
            <w:tcW w:w="6918" w:type="dxa"/>
          </w:tcPr>
          <w:p w14:paraId="7A6DA660" w14:textId="77777777" w:rsidR="00F4777F" w:rsidRPr="00F4777F" w:rsidRDefault="00F4777F" w:rsidP="00723D4B">
            <w:pPr>
              <w:pStyle w:val="TableParagraph"/>
              <w:ind w:left="107"/>
              <w:rPr>
                <w:sz w:val="20"/>
                <w:lang w:val="ru-RU"/>
              </w:rPr>
            </w:pPr>
            <w:r w:rsidRPr="00F4777F">
              <w:rPr>
                <w:sz w:val="20"/>
                <w:lang w:val="ru-RU"/>
              </w:rPr>
              <w:t>Знакомство</w:t>
            </w:r>
            <w:r w:rsidRPr="00F4777F">
              <w:rPr>
                <w:spacing w:val="40"/>
                <w:sz w:val="20"/>
                <w:lang w:val="ru-RU"/>
              </w:rPr>
              <w:t xml:space="preserve"> </w:t>
            </w:r>
            <w:r w:rsidRPr="00F4777F">
              <w:rPr>
                <w:sz w:val="20"/>
                <w:lang w:val="ru-RU"/>
              </w:rPr>
              <w:t>с</w:t>
            </w:r>
            <w:r w:rsidRPr="00F4777F">
              <w:rPr>
                <w:spacing w:val="40"/>
                <w:sz w:val="20"/>
                <w:lang w:val="ru-RU"/>
              </w:rPr>
              <w:t xml:space="preserve"> </w:t>
            </w:r>
            <w:r w:rsidRPr="00F4777F">
              <w:rPr>
                <w:sz w:val="20"/>
                <w:lang w:val="ru-RU"/>
              </w:rPr>
              <w:t>ситуациями,</w:t>
            </w:r>
            <w:r w:rsidRPr="00F4777F">
              <w:rPr>
                <w:spacing w:val="40"/>
                <w:sz w:val="20"/>
                <w:lang w:val="ru-RU"/>
              </w:rPr>
              <w:t xml:space="preserve"> </w:t>
            </w:r>
            <w:r w:rsidRPr="00F4777F">
              <w:rPr>
                <w:sz w:val="20"/>
                <w:lang w:val="ru-RU"/>
              </w:rPr>
              <w:t>угрожающими</w:t>
            </w:r>
            <w:r w:rsidRPr="00F4777F">
              <w:rPr>
                <w:spacing w:val="40"/>
                <w:sz w:val="20"/>
                <w:lang w:val="ru-RU"/>
              </w:rPr>
              <w:t xml:space="preserve"> </w:t>
            </w:r>
            <w:r w:rsidRPr="00F4777F">
              <w:rPr>
                <w:sz w:val="20"/>
                <w:lang w:val="ru-RU"/>
              </w:rPr>
              <w:t>здоровью;</w:t>
            </w:r>
            <w:r w:rsidRPr="00F4777F">
              <w:rPr>
                <w:spacing w:val="40"/>
                <w:sz w:val="20"/>
                <w:lang w:val="ru-RU"/>
              </w:rPr>
              <w:t xml:space="preserve"> </w:t>
            </w:r>
            <w:r w:rsidRPr="00F4777F">
              <w:rPr>
                <w:sz w:val="20"/>
                <w:lang w:val="ru-RU"/>
              </w:rPr>
              <w:t>обучать,</w:t>
            </w:r>
            <w:r w:rsidRPr="00F4777F">
              <w:rPr>
                <w:spacing w:val="40"/>
                <w:sz w:val="20"/>
                <w:lang w:val="ru-RU"/>
              </w:rPr>
              <w:t xml:space="preserve"> </w:t>
            </w:r>
            <w:r w:rsidRPr="00F4777F">
              <w:rPr>
                <w:sz w:val="20"/>
                <w:lang w:val="ru-RU"/>
              </w:rPr>
              <w:t>как</w:t>
            </w:r>
            <w:r w:rsidRPr="00F4777F">
              <w:rPr>
                <w:spacing w:val="40"/>
                <w:sz w:val="20"/>
                <w:lang w:val="ru-RU"/>
              </w:rPr>
              <w:t xml:space="preserve"> </w:t>
            </w:r>
            <w:r w:rsidRPr="00F4777F">
              <w:rPr>
                <w:sz w:val="20"/>
                <w:lang w:val="ru-RU"/>
              </w:rPr>
              <w:t>позвать взрослого на помощь в опасных для здоровья и жизни ситуациях.</w:t>
            </w:r>
          </w:p>
        </w:tc>
      </w:tr>
      <w:tr w:rsidR="00F4777F" w14:paraId="5E2791BA" w14:textId="77777777" w:rsidTr="00723D4B">
        <w:trPr>
          <w:trHeight w:val="566"/>
        </w:trPr>
        <w:tc>
          <w:tcPr>
            <w:tcW w:w="1705" w:type="dxa"/>
            <w:vMerge/>
            <w:tcBorders>
              <w:top w:val="nil"/>
            </w:tcBorders>
          </w:tcPr>
          <w:p w14:paraId="72D2D894" w14:textId="77777777" w:rsidR="00F4777F" w:rsidRPr="00F4777F" w:rsidRDefault="00F4777F" w:rsidP="00723D4B">
            <w:pPr>
              <w:rPr>
                <w:sz w:val="2"/>
                <w:szCs w:val="2"/>
                <w:lang w:val="ru-RU"/>
              </w:rPr>
            </w:pPr>
          </w:p>
        </w:tc>
        <w:tc>
          <w:tcPr>
            <w:tcW w:w="1133" w:type="dxa"/>
          </w:tcPr>
          <w:p w14:paraId="1DCB98DC" w14:textId="77777777" w:rsidR="00F4777F" w:rsidRDefault="00F4777F" w:rsidP="00723D4B">
            <w:pPr>
              <w:pStyle w:val="TableParagraph"/>
              <w:spacing w:before="168"/>
              <w:ind w:left="34" w:right="91"/>
              <w:jc w:val="center"/>
              <w:rPr>
                <w:sz w:val="20"/>
              </w:rPr>
            </w:pPr>
            <w:r>
              <w:rPr>
                <w:spacing w:val="-10"/>
                <w:sz w:val="20"/>
              </w:rPr>
              <w:t>3</w:t>
            </w:r>
          </w:p>
        </w:tc>
        <w:tc>
          <w:tcPr>
            <w:tcW w:w="6918" w:type="dxa"/>
          </w:tcPr>
          <w:p w14:paraId="26B3E366"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разных</w:t>
            </w:r>
            <w:r w:rsidRPr="00F4777F">
              <w:rPr>
                <w:spacing w:val="80"/>
                <w:sz w:val="20"/>
                <w:lang w:val="ru-RU"/>
              </w:rPr>
              <w:t xml:space="preserve"> </w:t>
            </w:r>
            <w:r w:rsidRPr="00F4777F">
              <w:rPr>
                <w:sz w:val="20"/>
                <w:lang w:val="ru-RU"/>
              </w:rPr>
              <w:t>видов</w:t>
            </w:r>
            <w:r w:rsidRPr="00F4777F">
              <w:rPr>
                <w:spacing w:val="80"/>
                <w:sz w:val="20"/>
                <w:lang w:val="ru-RU"/>
              </w:rPr>
              <w:t xml:space="preserve"> </w:t>
            </w:r>
            <w:r w:rsidRPr="00F4777F">
              <w:rPr>
                <w:sz w:val="20"/>
                <w:lang w:val="ru-RU"/>
              </w:rPr>
              <w:t>детского</w:t>
            </w:r>
            <w:r w:rsidRPr="00F4777F">
              <w:rPr>
                <w:spacing w:val="80"/>
                <w:sz w:val="20"/>
                <w:lang w:val="ru-RU"/>
              </w:rPr>
              <w:t xml:space="preserve"> </w:t>
            </w:r>
            <w:r w:rsidRPr="00F4777F">
              <w:rPr>
                <w:sz w:val="20"/>
                <w:lang w:val="ru-RU"/>
              </w:rPr>
              <w:t>восприятия:</w:t>
            </w:r>
            <w:r w:rsidRPr="00F4777F">
              <w:rPr>
                <w:spacing w:val="80"/>
                <w:sz w:val="20"/>
                <w:lang w:val="ru-RU"/>
              </w:rPr>
              <w:t xml:space="preserve"> </w:t>
            </w:r>
            <w:r w:rsidRPr="00F4777F">
              <w:rPr>
                <w:sz w:val="20"/>
                <w:lang w:val="ru-RU"/>
              </w:rPr>
              <w:t>зрительного,</w:t>
            </w:r>
            <w:r w:rsidRPr="00F4777F">
              <w:rPr>
                <w:spacing w:val="80"/>
                <w:sz w:val="20"/>
                <w:lang w:val="ru-RU"/>
              </w:rPr>
              <w:t xml:space="preserve"> </w:t>
            </w:r>
            <w:r w:rsidRPr="00F4777F">
              <w:rPr>
                <w:sz w:val="20"/>
                <w:lang w:val="ru-RU"/>
              </w:rPr>
              <w:t>слухового,</w:t>
            </w:r>
            <w:r w:rsidRPr="00F4777F">
              <w:rPr>
                <w:spacing w:val="40"/>
                <w:sz w:val="20"/>
                <w:lang w:val="ru-RU"/>
              </w:rPr>
              <w:t xml:space="preserve"> </w:t>
            </w:r>
            <w:r w:rsidRPr="00F4777F">
              <w:rPr>
                <w:sz w:val="20"/>
                <w:lang w:val="ru-RU"/>
              </w:rPr>
              <w:t>осязательного, обонятельного, вкусового.</w:t>
            </w:r>
          </w:p>
        </w:tc>
      </w:tr>
      <w:tr w:rsidR="00F4777F" w14:paraId="4238626F" w14:textId="77777777" w:rsidTr="00723D4B">
        <w:trPr>
          <w:trHeight w:val="566"/>
        </w:trPr>
        <w:tc>
          <w:tcPr>
            <w:tcW w:w="1705" w:type="dxa"/>
            <w:vMerge/>
            <w:tcBorders>
              <w:top w:val="nil"/>
            </w:tcBorders>
          </w:tcPr>
          <w:p w14:paraId="2F0E65F6" w14:textId="77777777" w:rsidR="00F4777F" w:rsidRPr="00F4777F" w:rsidRDefault="00F4777F" w:rsidP="00723D4B">
            <w:pPr>
              <w:rPr>
                <w:sz w:val="2"/>
                <w:szCs w:val="2"/>
                <w:lang w:val="ru-RU"/>
              </w:rPr>
            </w:pPr>
          </w:p>
        </w:tc>
        <w:tc>
          <w:tcPr>
            <w:tcW w:w="1133" w:type="dxa"/>
          </w:tcPr>
          <w:p w14:paraId="566A5C97" w14:textId="77777777" w:rsidR="00F4777F" w:rsidRDefault="00F4777F" w:rsidP="00723D4B">
            <w:pPr>
              <w:pStyle w:val="TableParagraph"/>
              <w:spacing w:before="168"/>
              <w:ind w:left="34" w:right="91"/>
              <w:jc w:val="center"/>
              <w:rPr>
                <w:sz w:val="20"/>
              </w:rPr>
            </w:pPr>
            <w:r>
              <w:rPr>
                <w:spacing w:val="-10"/>
                <w:sz w:val="20"/>
              </w:rPr>
              <w:t>4</w:t>
            </w:r>
          </w:p>
        </w:tc>
        <w:tc>
          <w:tcPr>
            <w:tcW w:w="6918" w:type="dxa"/>
          </w:tcPr>
          <w:p w14:paraId="496EFEF9"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40"/>
                <w:sz w:val="20"/>
                <w:lang w:val="ru-RU"/>
              </w:rPr>
              <w:t xml:space="preserve"> </w:t>
            </w:r>
            <w:r w:rsidRPr="00F4777F">
              <w:rPr>
                <w:color w:val="000009"/>
                <w:sz w:val="20"/>
                <w:lang w:val="ru-RU"/>
              </w:rPr>
              <w:t>самовыражения</w:t>
            </w:r>
            <w:r w:rsidRPr="00F4777F">
              <w:rPr>
                <w:color w:val="000009"/>
                <w:spacing w:val="40"/>
                <w:sz w:val="20"/>
                <w:lang w:val="ru-RU"/>
              </w:rPr>
              <w:t xml:space="preserve"> </w:t>
            </w:r>
            <w:r w:rsidRPr="00F4777F">
              <w:rPr>
                <w:color w:val="000009"/>
                <w:sz w:val="20"/>
                <w:lang w:val="ru-RU"/>
              </w:rPr>
              <w:t>при</w:t>
            </w:r>
            <w:r w:rsidRPr="00F4777F">
              <w:rPr>
                <w:color w:val="000009"/>
                <w:spacing w:val="40"/>
                <w:sz w:val="20"/>
                <w:lang w:val="ru-RU"/>
              </w:rPr>
              <w:t xml:space="preserve"> </w:t>
            </w:r>
            <w:r w:rsidRPr="00F4777F">
              <w:rPr>
                <w:color w:val="000009"/>
                <w:sz w:val="20"/>
                <w:lang w:val="ru-RU"/>
              </w:rPr>
              <w:t>помощи</w:t>
            </w:r>
            <w:r w:rsidRPr="00F4777F">
              <w:rPr>
                <w:color w:val="000009"/>
                <w:spacing w:val="40"/>
                <w:sz w:val="20"/>
                <w:lang w:val="ru-RU"/>
              </w:rPr>
              <w:t xml:space="preserve"> </w:t>
            </w:r>
            <w:r w:rsidRPr="00F4777F">
              <w:rPr>
                <w:color w:val="000009"/>
                <w:sz w:val="20"/>
                <w:lang w:val="ru-RU"/>
              </w:rPr>
              <w:t>сказочных</w:t>
            </w:r>
            <w:r w:rsidRPr="00F4777F">
              <w:rPr>
                <w:color w:val="000009"/>
                <w:spacing w:val="40"/>
                <w:sz w:val="20"/>
                <w:lang w:val="ru-RU"/>
              </w:rPr>
              <w:t xml:space="preserve"> </w:t>
            </w:r>
            <w:r w:rsidRPr="00F4777F">
              <w:rPr>
                <w:color w:val="000009"/>
                <w:sz w:val="20"/>
                <w:lang w:val="ru-RU"/>
              </w:rPr>
              <w:t>героев.</w:t>
            </w:r>
            <w:r w:rsidRPr="00F4777F">
              <w:rPr>
                <w:color w:val="000009"/>
                <w:spacing w:val="40"/>
                <w:sz w:val="20"/>
                <w:lang w:val="ru-RU"/>
              </w:rPr>
              <w:t xml:space="preserve"> </w:t>
            </w:r>
            <w:r w:rsidRPr="00F4777F">
              <w:rPr>
                <w:color w:val="000009"/>
                <w:sz w:val="20"/>
                <w:lang w:val="ru-RU"/>
              </w:rPr>
              <w:t>Этюды</w:t>
            </w:r>
            <w:r w:rsidRPr="00F4777F">
              <w:rPr>
                <w:color w:val="000009"/>
                <w:spacing w:val="40"/>
                <w:sz w:val="20"/>
                <w:lang w:val="ru-RU"/>
              </w:rPr>
              <w:t xml:space="preserve"> </w:t>
            </w:r>
            <w:r w:rsidRPr="00F4777F">
              <w:rPr>
                <w:color w:val="000009"/>
                <w:sz w:val="20"/>
                <w:lang w:val="ru-RU"/>
              </w:rPr>
              <w:t>на</w:t>
            </w:r>
            <w:r w:rsidRPr="00F4777F">
              <w:rPr>
                <w:color w:val="000009"/>
                <w:spacing w:val="40"/>
                <w:sz w:val="20"/>
                <w:lang w:val="ru-RU"/>
              </w:rPr>
              <w:t xml:space="preserve"> </w:t>
            </w:r>
            <w:r w:rsidRPr="00F4777F">
              <w:rPr>
                <w:color w:val="000009"/>
                <w:sz w:val="20"/>
                <w:lang w:val="ru-RU"/>
              </w:rPr>
              <w:t>тему признаков осени.</w:t>
            </w:r>
          </w:p>
        </w:tc>
      </w:tr>
      <w:tr w:rsidR="00F4777F" w14:paraId="4A755DDD" w14:textId="77777777" w:rsidTr="00723D4B">
        <w:trPr>
          <w:trHeight w:val="690"/>
        </w:trPr>
        <w:tc>
          <w:tcPr>
            <w:tcW w:w="1705" w:type="dxa"/>
            <w:vMerge w:val="restart"/>
          </w:tcPr>
          <w:p w14:paraId="08251D36" w14:textId="77777777" w:rsidR="00F4777F" w:rsidRPr="00F4777F" w:rsidRDefault="00F4777F" w:rsidP="00723D4B">
            <w:pPr>
              <w:pStyle w:val="TableParagraph"/>
              <w:rPr>
                <w:b/>
                <w:sz w:val="20"/>
                <w:lang w:val="ru-RU"/>
              </w:rPr>
            </w:pPr>
          </w:p>
          <w:p w14:paraId="12DE4EC7" w14:textId="77777777" w:rsidR="00F4777F" w:rsidRPr="00F4777F" w:rsidRDefault="00F4777F" w:rsidP="00723D4B">
            <w:pPr>
              <w:pStyle w:val="TableParagraph"/>
              <w:rPr>
                <w:b/>
                <w:sz w:val="20"/>
                <w:lang w:val="ru-RU"/>
              </w:rPr>
            </w:pPr>
          </w:p>
          <w:p w14:paraId="7580D792" w14:textId="77777777" w:rsidR="00F4777F" w:rsidRPr="00F4777F" w:rsidRDefault="00F4777F" w:rsidP="00723D4B">
            <w:pPr>
              <w:pStyle w:val="TableParagraph"/>
              <w:spacing w:before="126"/>
              <w:rPr>
                <w:b/>
                <w:sz w:val="20"/>
                <w:lang w:val="ru-RU"/>
              </w:rPr>
            </w:pPr>
          </w:p>
          <w:p w14:paraId="6ADAED7A" w14:textId="77777777" w:rsidR="00F4777F" w:rsidRDefault="00F4777F" w:rsidP="00723D4B">
            <w:pPr>
              <w:pStyle w:val="TableParagraph"/>
              <w:ind w:left="491"/>
              <w:rPr>
                <w:sz w:val="20"/>
              </w:rPr>
            </w:pPr>
            <w:r>
              <w:rPr>
                <w:spacing w:val="-2"/>
                <w:sz w:val="20"/>
              </w:rPr>
              <w:t>Октябрь</w:t>
            </w:r>
          </w:p>
        </w:tc>
        <w:tc>
          <w:tcPr>
            <w:tcW w:w="1133" w:type="dxa"/>
          </w:tcPr>
          <w:p w14:paraId="6BD561D2" w14:textId="77777777" w:rsidR="00F4777F" w:rsidRDefault="00F4777F" w:rsidP="00723D4B">
            <w:pPr>
              <w:pStyle w:val="TableParagraph"/>
              <w:rPr>
                <w:b/>
                <w:sz w:val="20"/>
              </w:rPr>
            </w:pPr>
          </w:p>
          <w:p w14:paraId="7416A2E8" w14:textId="77777777" w:rsidR="00F4777F" w:rsidRDefault="00F4777F" w:rsidP="00723D4B">
            <w:pPr>
              <w:pStyle w:val="TableParagraph"/>
              <w:ind w:left="93" w:right="91"/>
              <w:jc w:val="center"/>
              <w:rPr>
                <w:sz w:val="20"/>
              </w:rPr>
            </w:pPr>
            <w:r>
              <w:rPr>
                <w:spacing w:val="-10"/>
                <w:sz w:val="20"/>
              </w:rPr>
              <w:t>5</w:t>
            </w:r>
          </w:p>
        </w:tc>
        <w:tc>
          <w:tcPr>
            <w:tcW w:w="6918" w:type="dxa"/>
          </w:tcPr>
          <w:p w14:paraId="23749498"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 эмоциональной отзывчивости и разнообразия переживаний детей в процессе</w:t>
            </w:r>
            <w:r w:rsidRPr="00F4777F">
              <w:rPr>
                <w:spacing w:val="-4"/>
                <w:sz w:val="20"/>
                <w:lang w:val="ru-RU"/>
              </w:rPr>
              <w:t xml:space="preserve"> </w:t>
            </w:r>
            <w:r w:rsidRPr="00F4777F">
              <w:rPr>
                <w:sz w:val="20"/>
                <w:lang w:val="ru-RU"/>
              </w:rPr>
              <w:t>общения</w:t>
            </w:r>
            <w:r w:rsidRPr="00F4777F">
              <w:rPr>
                <w:spacing w:val="-4"/>
                <w:sz w:val="20"/>
                <w:lang w:val="ru-RU"/>
              </w:rPr>
              <w:t xml:space="preserve"> </w:t>
            </w:r>
            <w:r w:rsidRPr="00F4777F">
              <w:rPr>
                <w:sz w:val="20"/>
                <w:lang w:val="ru-RU"/>
              </w:rPr>
              <w:t>с</w:t>
            </w:r>
            <w:r w:rsidRPr="00F4777F">
              <w:rPr>
                <w:spacing w:val="-4"/>
                <w:sz w:val="20"/>
                <w:lang w:val="ru-RU"/>
              </w:rPr>
              <w:t xml:space="preserve"> </w:t>
            </w:r>
            <w:r w:rsidRPr="00F4777F">
              <w:rPr>
                <w:sz w:val="20"/>
                <w:lang w:val="ru-RU"/>
              </w:rPr>
              <w:t>животными;закрепление</w:t>
            </w:r>
            <w:r w:rsidRPr="00F4777F">
              <w:rPr>
                <w:spacing w:val="-2"/>
                <w:sz w:val="20"/>
                <w:lang w:val="ru-RU"/>
              </w:rPr>
              <w:t xml:space="preserve"> </w:t>
            </w:r>
            <w:r w:rsidRPr="00F4777F">
              <w:rPr>
                <w:sz w:val="20"/>
                <w:lang w:val="ru-RU"/>
              </w:rPr>
              <w:t>правил</w:t>
            </w:r>
            <w:r w:rsidRPr="00F4777F">
              <w:rPr>
                <w:spacing w:val="-5"/>
                <w:sz w:val="20"/>
                <w:lang w:val="ru-RU"/>
              </w:rPr>
              <w:t xml:space="preserve"> </w:t>
            </w:r>
            <w:r w:rsidRPr="00F4777F">
              <w:rPr>
                <w:sz w:val="20"/>
                <w:lang w:val="ru-RU"/>
              </w:rPr>
              <w:t>безопасного</w:t>
            </w:r>
            <w:r w:rsidRPr="00F4777F">
              <w:rPr>
                <w:spacing w:val="-4"/>
                <w:sz w:val="20"/>
                <w:lang w:val="ru-RU"/>
              </w:rPr>
              <w:t xml:space="preserve"> </w:t>
            </w:r>
            <w:r w:rsidRPr="00F4777F">
              <w:rPr>
                <w:sz w:val="20"/>
                <w:lang w:val="ru-RU"/>
              </w:rPr>
              <w:t>поведения</w:t>
            </w:r>
            <w:r w:rsidRPr="00F4777F">
              <w:rPr>
                <w:spacing w:val="-3"/>
                <w:sz w:val="20"/>
                <w:lang w:val="ru-RU"/>
              </w:rPr>
              <w:t xml:space="preserve"> </w:t>
            </w:r>
            <w:r w:rsidRPr="00F4777F">
              <w:rPr>
                <w:sz w:val="20"/>
                <w:lang w:val="ru-RU"/>
              </w:rPr>
              <w:t xml:space="preserve">с </w:t>
            </w:r>
            <w:r w:rsidRPr="00F4777F">
              <w:rPr>
                <w:spacing w:val="-2"/>
                <w:sz w:val="20"/>
                <w:lang w:val="ru-RU"/>
              </w:rPr>
              <w:t>животным.</w:t>
            </w:r>
          </w:p>
        </w:tc>
      </w:tr>
      <w:tr w:rsidR="00F4777F" w14:paraId="5B1A70DF" w14:textId="77777777" w:rsidTr="00723D4B">
        <w:trPr>
          <w:trHeight w:val="921"/>
        </w:trPr>
        <w:tc>
          <w:tcPr>
            <w:tcW w:w="1705" w:type="dxa"/>
            <w:vMerge/>
            <w:tcBorders>
              <w:top w:val="nil"/>
            </w:tcBorders>
          </w:tcPr>
          <w:p w14:paraId="139ECE8A" w14:textId="77777777" w:rsidR="00F4777F" w:rsidRPr="00F4777F" w:rsidRDefault="00F4777F" w:rsidP="00723D4B">
            <w:pPr>
              <w:rPr>
                <w:sz w:val="2"/>
                <w:szCs w:val="2"/>
                <w:lang w:val="ru-RU"/>
              </w:rPr>
            </w:pPr>
          </w:p>
        </w:tc>
        <w:tc>
          <w:tcPr>
            <w:tcW w:w="1133" w:type="dxa"/>
          </w:tcPr>
          <w:p w14:paraId="4E664326" w14:textId="77777777" w:rsidR="00F4777F" w:rsidRPr="00F4777F" w:rsidRDefault="00F4777F" w:rsidP="00723D4B">
            <w:pPr>
              <w:pStyle w:val="TableParagraph"/>
              <w:spacing w:before="115"/>
              <w:rPr>
                <w:b/>
                <w:sz w:val="20"/>
                <w:lang w:val="ru-RU"/>
              </w:rPr>
            </w:pPr>
          </w:p>
          <w:p w14:paraId="442AD96D" w14:textId="77777777" w:rsidR="00F4777F" w:rsidRDefault="00F4777F" w:rsidP="00723D4B">
            <w:pPr>
              <w:pStyle w:val="TableParagraph"/>
              <w:spacing w:before="1"/>
              <w:ind w:left="93" w:right="91"/>
              <w:jc w:val="center"/>
              <w:rPr>
                <w:sz w:val="20"/>
              </w:rPr>
            </w:pPr>
            <w:r>
              <w:rPr>
                <w:spacing w:val="-10"/>
                <w:sz w:val="20"/>
              </w:rPr>
              <w:t>6</w:t>
            </w:r>
          </w:p>
        </w:tc>
        <w:tc>
          <w:tcPr>
            <w:tcW w:w="6918" w:type="dxa"/>
          </w:tcPr>
          <w:p w14:paraId="3AE41585"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 xml:space="preserve">Развитие эмоциональной отзывчивости и разнообразия переживаний в процессе общения с природой: доброжелательности, любование красотой природы, любопытство при встрече с объектами, удивления, сопереживания, </w:t>
            </w:r>
            <w:r w:rsidRPr="00F4777F">
              <w:rPr>
                <w:spacing w:val="-2"/>
                <w:sz w:val="20"/>
                <w:lang w:val="ru-RU"/>
              </w:rPr>
              <w:t>сочувствия.</w:t>
            </w:r>
          </w:p>
        </w:tc>
      </w:tr>
      <w:tr w:rsidR="00F4777F" w14:paraId="5C607A45" w14:textId="77777777" w:rsidTr="00723D4B">
        <w:trPr>
          <w:trHeight w:val="688"/>
        </w:trPr>
        <w:tc>
          <w:tcPr>
            <w:tcW w:w="1705" w:type="dxa"/>
            <w:vMerge/>
            <w:tcBorders>
              <w:top w:val="nil"/>
            </w:tcBorders>
          </w:tcPr>
          <w:p w14:paraId="206907E3" w14:textId="77777777" w:rsidR="00F4777F" w:rsidRPr="00F4777F" w:rsidRDefault="00F4777F" w:rsidP="00723D4B">
            <w:pPr>
              <w:rPr>
                <w:sz w:val="2"/>
                <w:szCs w:val="2"/>
                <w:lang w:val="ru-RU"/>
              </w:rPr>
            </w:pPr>
          </w:p>
        </w:tc>
        <w:tc>
          <w:tcPr>
            <w:tcW w:w="1133" w:type="dxa"/>
          </w:tcPr>
          <w:p w14:paraId="78604004" w14:textId="77777777" w:rsidR="00F4777F" w:rsidRDefault="00F4777F" w:rsidP="00723D4B">
            <w:pPr>
              <w:pStyle w:val="TableParagraph"/>
              <w:spacing w:before="228"/>
              <w:ind w:left="93" w:right="91"/>
              <w:jc w:val="center"/>
              <w:rPr>
                <w:sz w:val="20"/>
              </w:rPr>
            </w:pPr>
            <w:r>
              <w:rPr>
                <w:spacing w:val="-10"/>
                <w:sz w:val="20"/>
              </w:rPr>
              <w:t>7</w:t>
            </w:r>
          </w:p>
        </w:tc>
        <w:tc>
          <w:tcPr>
            <w:tcW w:w="6918" w:type="dxa"/>
          </w:tcPr>
          <w:p w14:paraId="1F84CE45" w14:textId="77777777" w:rsidR="00F4777F" w:rsidRPr="00F4777F" w:rsidRDefault="00F4777F" w:rsidP="00723D4B">
            <w:pPr>
              <w:pStyle w:val="TableParagraph"/>
              <w:ind w:left="107"/>
              <w:rPr>
                <w:sz w:val="20"/>
                <w:lang w:val="ru-RU"/>
              </w:rPr>
            </w:pPr>
            <w:r w:rsidRPr="00F4777F">
              <w:rPr>
                <w:color w:val="000009"/>
                <w:sz w:val="20"/>
                <w:lang w:val="ru-RU"/>
              </w:rPr>
              <w:t>Вызвать</w:t>
            </w:r>
            <w:r w:rsidRPr="00F4777F">
              <w:rPr>
                <w:color w:val="000009"/>
                <w:spacing w:val="75"/>
                <w:sz w:val="20"/>
                <w:lang w:val="ru-RU"/>
              </w:rPr>
              <w:t xml:space="preserve"> </w:t>
            </w:r>
            <w:r w:rsidRPr="00F4777F">
              <w:rPr>
                <w:color w:val="000009"/>
                <w:sz w:val="20"/>
                <w:lang w:val="ru-RU"/>
              </w:rPr>
              <w:t>интерес</w:t>
            </w:r>
            <w:r w:rsidRPr="00F4777F">
              <w:rPr>
                <w:color w:val="000009"/>
                <w:spacing w:val="75"/>
                <w:sz w:val="20"/>
                <w:lang w:val="ru-RU"/>
              </w:rPr>
              <w:t xml:space="preserve"> </w:t>
            </w:r>
            <w:r w:rsidRPr="00F4777F">
              <w:rPr>
                <w:color w:val="000009"/>
                <w:sz w:val="20"/>
                <w:lang w:val="ru-RU"/>
              </w:rPr>
              <w:t>к</w:t>
            </w:r>
            <w:r w:rsidRPr="00F4777F">
              <w:rPr>
                <w:color w:val="000009"/>
                <w:spacing w:val="74"/>
                <w:sz w:val="20"/>
                <w:lang w:val="ru-RU"/>
              </w:rPr>
              <w:t xml:space="preserve"> </w:t>
            </w:r>
            <w:r w:rsidRPr="00F4777F">
              <w:rPr>
                <w:color w:val="000009"/>
                <w:sz w:val="20"/>
                <w:lang w:val="ru-RU"/>
              </w:rPr>
              <w:t>собственной</w:t>
            </w:r>
            <w:r w:rsidRPr="00F4777F">
              <w:rPr>
                <w:color w:val="000009"/>
                <w:spacing w:val="73"/>
                <w:sz w:val="20"/>
                <w:lang w:val="ru-RU"/>
              </w:rPr>
              <w:t xml:space="preserve"> </w:t>
            </w:r>
            <w:r w:rsidRPr="00F4777F">
              <w:rPr>
                <w:color w:val="000009"/>
                <w:sz w:val="20"/>
                <w:lang w:val="ru-RU"/>
              </w:rPr>
              <w:t>личности</w:t>
            </w:r>
            <w:r w:rsidRPr="00F4777F">
              <w:rPr>
                <w:color w:val="000009"/>
                <w:spacing w:val="73"/>
                <w:sz w:val="20"/>
                <w:lang w:val="ru-RU"/>
              </w:rPr>
              <w:t xml:space="preserve"> </w:t>
            </w:r>
            <w:r w:rsidRPr="00F4777F">
              <w:rPr>
                <w:color w:val="000009"/>
                <w:sz w:val="20"/>
                <w:lang w:val="ru-RU"/>
              </w:rPr>
              <w:t>и</w:t>
            </w:r>
            <w:r w:rsidRPr="00F4777F">
              <w:rPr>
                <w:color w:val="000009"/>
                <w:spacing w:val="73"/>
                <w:sz w:val="20"/>
                <w:lang w:val="ru-RU"/>
              </w:rPr>
              <w:t xml:space="preserve"> </w:t>
            </w:r>
            <w:r w:rsidRPr="00F4777F">
              <w:rPr>
                <w:color w:val="000009"/>
                <w:sz w:val="20"/>
                <w:lang w:val="ru-RU"/>
              </w:rPr>
              <w:t>семье.</w:t>
            </w:r>
            <w:r w:rsidRPr="00F4777F">
              <w:rPr>
                <w:color w:val="000009"/>
                <w:spacing w:val="80"/>
                <w:sz w:val="20"/>
                <w:lang w:val="ru-RU"/>
              </w:rPr>
              <w:t xml:space="preserve"> </w:t>
            </w:r>
            <w:r w:rsidRPr="00F4777F">
              <w:rPr>
                <w:sz w:val="20"/>
                <w:lang w:val="ru-RU"/>
              </w:rPr>
              <w:t>Знакомство</w:t>
            </w:r>
            <w:r w:rsidRPr="00F4777F">
              <w:rPr>
                <w:spacing w:val="77"/>
                <w:sz w:val="20"/>
                <w:lang w:val="ru-RU"/>
              </w:rPr>
              <w:t xml:space="preserve"> </w:t>
            </w:r>
            <w:r w:rsidRPr="00F4777F">
              <w:rPr>
                <w:sz w:val="20"/>
                <w:lang w:val="ru-RU"/>
              </w:rPr>
              <w:t>детей</w:t>
            </w:r>
            <w:r w:rsidRPr="00F4777F">
              <w:rPr>
                <w:spacing w:val="73"/>
                <w:sz w:val="20"/>
                <w:lang w:val="ru-RU"/>
              </w:rPr>
              <w:t xml:space="preserve"> </w:t>
            </w:r>
            <w:r w:rsidRPr="00F4777F">
              <w:rPr>
                <w:sz w:val="20"/>
                <w:lang w:val="ru-RU"/>
              </w:rPr>
              <w:t>с названиями</w:t>
            </w:r>
            <w:r w:rsidRPr="00F4777F">
              <w:rPr>
                <w:spacing w:val="24"/>
                <w:sz w:val="20"/>
                <w:lang w:val="ru-RU"/>
              </w:rPr>
              <w:t xml:space="preserve"> </w:t>
            </w:r>
            <w:r w:rsidRPr="00F4777F">
              <w:rPr>
                <w:sz w:val="20"/>
                <w:lang w:val="ru-RU"/>
              </w:rPr>
              <w:t>и</w:t>
            </w:r>
            <w:r w:rsidRPr="00F4777F">
              <w:rPr>
                <w:spacing w:val="25"/>
                <w:sz w:val="20"/>
                <w:lang w:val="ru-RU"/>
              </w:rPr>
              <w:t xml:space="preserve"> </w:t>
            </w:r>
            <w:r w:rsidRPr="00F4777F">
              <w:rPr>
                <w:sz w:val="20"/>
                <w:lang w:val="ru-RU"/>
              </w:rPr>
              <w:t>содержанием</w:t>
            </w:r>
            <w:r w:rsidRPr="00F4777F">
              <w:rPr>
                <w:spacing w:val="26"/>
                <w:sz w:val="20"/>
                <w:lang w:val="ru-RU"/>
              </w:rPr>
              <w:t xml:space="preserve"> </w:t>
            </w:r>
            <w:r w:rsidRPr="00F4777F">
              <w:rPr>
                <w:sz w:val="20"/>
                <w:lang w:val="ru-RU"/>
              </w:rPr>
              <w:t>некоторых</w:t>
            </w:r>
            <w:r w:rsidRPr="00F4777F">
              <w:rPr>
                <w:spacing w:val="25"/>
                <w:sz w:val="20"/>
                <w:lang w:val="ru-RU"/>
              </w:rPr>
              <w:t xml:space="preserve"> </w:t>
            </w:r>
            <w:r w:rsidRPr="00F4777F">
              <w:rPr>
                <w:sz w:val="20"/>
                <w:lang w:val="ru-RU"/>
              </w:rPr>
              <w:t>профессий;</w:t>
            </w:r>
            <w:r w:rsidRPr="00F4777F">
              <w:rPr>
                <w:spacing w:val="25"/>
                <w:sz w:val="20"/>
                <w:lang w:val="ru-RU"/>
              </w:rPr>
              <w:t xml:space="preserve"> </w:t>
            </w:r>
            <w:r w:rsidRPr="00F4777F">
              <w:rPr>
                <w:sz w:val="20"/>
                <w:lang w:val="ru-RU"/>
              </w:rPr>
              <w:t>демонстрация</w:t>
            </w:r>
            <w:r w:rsidRPr="00F4777F">
              <w:rPr>
                <w:spacing w:val="73"/>
                <w:w w:val="150"/>
                <w:sz w:val="20"/>
                <w:lang w:val="ru-RU"/>
              </w:rPr>
              <w:t xml:space="preserve"> </w:t>
            </w:r>
            <w:r w:rsidRPr="00F4777F">
              <w:rPr>
                <w:spacing w:val="-2"/>
                <w:sz w:val="20"/>
                <w:lang w:val="ru-RU"/>
              </w:rPr>
              <w:t>важность</w:t>
            </w:r>
          </w:p>
          <w:p w14:paraId="44E9E770" w14:textId="77777777" w:rsidR="00F4777F" w:rsidRDefault="00F4777F" w:rsidP="00723D4B">
            <w:pPr>
              <w:pStyle w:val="TableParagraph"/>
              <w:spacing w:line="208" w:lineRule="exact"/>
              <w:ind w:left="107"/>
              <w:rPr>
                <w:sz w:val="20"/>
              </w:rPr>
            </w:pPr>
            <w:r>
              <w:rPr>
                <w:sz w:val="20"/>
              </w:rPr>
              <w:t>каждой</w:t>
            </w:r>
            <w:r>
              <w:rPr>
                <w:spacing w:val="-10"/>
                <w:sz w:val="20"/>
              </w:rPr>
              <w:t xml:space="preserve"> </w:t>
            </w:r>
            <w:r>
              <w:rPr>
                <w:spacing w:val="-2"/>
                <w:sz w:val="20"/>
              </w:rPr>
              <w:t>профессии.</w:t>
            </w:r>
          </w:p>
        </w:tc>
      </w:tr>
    </w:tbl>
    <w:p w14:paraId="7C3F86F3" w14:textId="77777777" w:rsidR="00F4777F" w:rsidRDefault="00F4777F" w:rsidP="00F4777F">
      <w:pPr>
        <w:pStyle w:val="TableParagraph"/>
        <w:spacing w:line="208" w:lineRule="exact"/>
        <w:rPr>
          <w:sz w:val="20"/>
        </w:rPr>
        <w:sectPr w:rsidR="00F4777F" w:rsidSect="00F4777F">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2F8CA2BC" w14:textId="77777777" w:rsidTr="00723D4B">
        <w:trPr>
          <w:trHeight w:val="691"/>
        </w:trPr>
        <w:tc>
          <w:tcPr>
            <w:tcW w:w="1705" w:type="dxa"/>
          </w:tcPr>
          <w:p w14:paraId="2C2908F9" w14:textId="77777777" w:rsidR="00F4777F" w:rsidRDefault="00F4777F" w:rsidP="00723D4B">
            <w:pPr>
              <w:pStyle w:val="TableParagraph"/>
              <w:rPr>
                <w:sz w:val="18"/>
              </w:rPr>
            </w:pPr>
          </w:p>
        </w:tc>
        <w:tc>
          <w:tcPr>
            <w:tcW w:w="1133" w:type="dxa"/>
          </w:tcPr>
          <w:p w14:paraId="3D49F320" w14:textId="77777777" w:rsidR="00F4777F" w:rsidRDefault="00F4777F" w:rsidP="00723D4B">
            <w:pPr>
              <w:pStyle w:val="TableParagraph"/>
              <w:rPr>
                <w:b/>
                <w:sz w:val="20"/>
              </w:rPr>
            </w:pPr>
          </w:p>
          <w:p w14:paraId="5900F514" w14:textId="77777777" w:rsidR="00F4777F" w:rsidRDefault="00F4777F" w:rsidP="00723D4B">
            <w:pPr>
              <w:pStyle w:val="TableParagraph"/>
              <w:ind w:left="93" w:right="91"/>
              <w:jc w:val="center"/>
              <w:rPr>
                <w:sz w:val="20"/>
              </w:rPr>
            </w:pPr>
            <w:r>
              <w:rPr>
                <w:spacing w:val="-10"/>
                <w:sz w:val="20"/>
              </w:rPr>
              <w:t>8</w:t>
            </w:r>
          </w:p>
        </w:tc>
        <w:tc>
          <w:tcPr>
            <w:tcW w:w="6918" w:type="dxa"/>
          </w:tcPr>
          <w:p w14:paraId="14C6F408" w14:textId="77777777" w:rsidR="00F4777F" w:rsidRPr="00F4777F" w:rsidRDefault="00F4777F" w:rsidP="00723D4B">
            <w:pPr>
              <w:pStyle w:val="TableParagraph"/>
              <w:spacing w:line="230" w:lineRule="exact"/>
              <w:ind w:left="107" w:right="99"/>
              <w:jc w:val="both"/>
              <w:rPr>
                <w:sz w:val="20"/>
                <w:lang w:val="ru-RU"/>
              </w:rPr>
            </w:pPr>
            <w:r w:rsidRPr="00F4777F">
              <w:rPr>
                <w:color w:val="000009"/>
                <w:sz w:val="20"/>
                <w:lang w:val="ru-RU"/>
              </w:rPr>
              <w:t>Знакомство с эмоцией «Радость». Обучение передачи эмоционального состояния.</w:t>
            </w:r>
            <w:r w:rsidRPr="00F4777F">
              <w:rPr>
                <w:color w:val="000009"/>
                <w:spacing w:val="-2"/>
                <w:sz w:val="20"/>
                <w:lang w:val="ru-RU"/>
              </w:rPr>
              <w:t xml:space="preserve"> </w:t>
            </w:r>
            <w:r w:rsidRPr="00F4777F">
              <w:rPr>
                <w:sz w:val="20"/>
                <w:lang w:val="ru-RU"/>
              </w:rPr>
              <w:t>Знакомство</w:t>
            </w:r>
            <w:r w:rsidRPr="00F4777F">
              <w:rPr>
                <w:spacing w:val="-3"/>
                <w:sz w:val="20"/>
                <w:lang w:val="ru-RU"/>
              </w:rPr>
              <w:t xml:space="preserve"> </w:t>
            </w:r>
            <w:r w:rsidRPr="00F4777F">
              <w:rPr>
                <w:sz w:val="20"/>
                <w:lang w:val="ru-RU"/>
              </w:rPr>
              <w:t>с</w:t>
            </w:r>
            <w:r w:rsidRPr="00F4777F">
              <w:rPr>
                <w:spacing w:val="-3"/>
                <w:sz w:val="20"/>
                <w:lang w:val="ru-RU"/>
              </w:rPr>
              <w:t xml:space="preserve"> </w:t>
            </w:r>
            <w:r w:rsidRPr="00F4777F">
              <w:rPr>
                <w:sz w:val="20"/>
                <w:lang w:val="ru-RU"/>
              </w:rPr>
              <w:t>видами</w:t>
            </w:r>
            <w:r w:rsidRPr="00F4777F">
              <w:rPr>
                <w:spacing w:val="-3"/>
                <w:sz w:val="20"/>
                <w:lang w:val="ru-RU"/>
              </w:rPr>
              <w:t xml:space="preserve"> </w:t>
            </w:r>
            <w:r w:rsidRPr="00F4777F">
              <w:rPr>
                <w:sz w:val="20"/>
                <w:lang w:val="ru-RU"/>
              </w:rPr>
              <w:t>транспорта,</w:t>
            </w:r>
            <w:r w:rsidRPr="00F4777F">
              <w:rPr>
                <w:spacing w:val="-3"/>
                <w:sz w:val="20"/>
                <w:lang w:val="ru-RU"/>
              </w:rPr>
              <w:t xml:space="preserve"> </w:t>
            </w:r>
            <w:r w:rsidRPr="00F4777F">
              <w:rPr>
                <w:sz w:val="20"/>
                <w:lang w:val="ru-RU"/>
              </w:rPr>
              <w:t>с</w:t>
            </w:r>
            <w:r w:rsidRPr="00F4777F">
              <w:rPr>
                <w:spacing w:val="-3"/>
                <w:sz w:val="20"/>
                <w:lang w:val="ru-RU"/>
              </w:rPr>
              <w:t xml:space="preserve"> </w:t>
            </w:r>
            <w:r w:rsidRPr="00F4777F">
              <w:rPr>
                <w:sz w:val="20"/>
                <w:lang w:val="ru-RU"/>
              </w:rPr>
              <w:t>правилами</w:t>
            </w:r>
            <w:r w:rsidRPr="00F4777F">
              <w:rPr>
                <w:spacing w:val="-5"/>
                <w:sz w:val="20"/>
                <w:lang w:val="ru-RU"/>
              </w:rPr>
              <w:t xml:space="preserve"> </w:t>
            </w:r>
            <w:r w:rsidRPr="00F4777F">
              <w:rPr>
                <w:sz w:val="20"/>
                <w:lang w:val="ru-RU"/>
              </w:rPr>
              <w:t>поведения</w:t>
            </w:r>
            <w:r w:rsidRPr="00F4777F">
              <w:rPr>
                <w:spacing w:val="-2"/>
                <w:sz w:val="20"/>
                <w:lang w:val="ru-RU"/>
              </w:rPr>
              <w:t xml:space="preserve"> </w:t>
            </w:r>
            <w:r w:rsidRPr="00F4777F">
              <w:rPr>
                <w:sz w:val="20"/>
                <w:lang w:val="ru-RU"/>
              </w:rPr>
              <w:t>в</w:t>
            </w:r>
            <w:r w:rsidRPr="00F4777F">
              <w:rPr>
                <w:spacing w:val="-4"/>
                <w:sz w:val="20"/>
                <w:lang w:val="ru-RU"/>
              </w:rPr>
              <w:t xml:space="preserve"> </w:t>
            </w:r>
            <w:r w:rsidRPr="00F4777F">
              <w:rPr>
                <w:sz w:val="20"/>
                <w:lang w:val="ru-RU"/>
              </w:rPr>
              <w:t>городе, с элементарными правилами дорожного движения, светофором.</w:t>
            </w:r>
          </w:p>
        </w:tc>
      </w:tr>
      <w:tr w:rsidR="00F4777F" w14:paraId="5237F818" w14:textId="77777777" w:rsidTr="00723D4B">
        <w:trPr>
          <w:trHeight w:val="568"/>
        </w:trPr>
        <w:tc>
          <w:tcPr>
            <w:tcW w:w="1705" w:type="dxa"/>
            <w:vMerge w:val="restart"/>
          </w:tcPr>
          <w:p w14:paraId="414BD93E" w14:textId="77777777" w:rsidR="00F4777F" w:rsidRPr="00F4777F" w:rsidRDefault="00F4777F" w:rsidP="00723D4B">
            <w:pPr>
              <w:pStyle w:val="TableParagraph"/>
              <w:rPr>
                <w:b/>
                <w:sz w:val="20"/>
                <w:lang w:val="ru-RU"/>
              </w:rPr>
            </w:pPr>
          </w:p>
          <w:p w14:paraId="15D9FC4A" w14:textId="77777777" w:rsidR="00F4777F" w:rsidRPr="00F4777F" w:rsidRDefault="00F4777F" w:rsidP="00723D4B">
            <w:pPr>
              <w:pStyle w:val="TableParagraph"/>
              <w:rPr>
                <w:b/>
                <w:sz w:val="20"/>
                <w:lang w:val="ru-RU"/>
              </w:rPr>
            </w:pPr>
          </w:p>
          <w:p w14:paraId="66B05169" w14:textId="77777777" w:rsidR="00F4777F" w:rsidRPr="00F4777F" w:rsidRDefault="00F4777F" w:rsidP="00723D4B">
            <w:pPr>
              <w:pStyle w:val="TableParagraph"/>
              <w:rPr>
                <w:b/>
                <w:sz w:val="20"/>
                <w:lang w:val="ru-RU"/>
              </w:rPr>
            </w:pPr>
          </w:p>
          <w:p w14:paraId="153021A2" w14:textId="77777777" w:rsidR="00F4777F" w:rsidRPr="00F4777F" w:rsidRDefault="00F4777F" w:rsidP="00723D4B">
            <w:pPr>
              <w:pStyle w:val="TableParagraph"/>
              <w:spacing w:before="177"/>
              <w:rPr>
                <w:b/>
                <w:sz w:val="20"/>
                <w:lang w:val="ru-RU"/>
              </w:rPr>
            </w:pPr>
          </w:p>
          <w:p w14:paraId="7286FA52" w14:textId="77777777" w:rsidR="00F4777F" w:rsidRDefault="00F4777F" w:rsidP="00723D4B">
            <w:pPr>
              <w:pStyle w:val="TableParagraph"/>
              <w:ind w:left="534"/>
              <w:rPr>
                <w:sz w:val="20"/>
              </w:rPr>
            </w:pPr>
            <w:r>
              <w:rPr>
                <w:spacing w:val="-2"/>
                <w:sz w:val="20"/>
              </w:rPr>
              <w:t>Ноябрь</w:t>
            </w:r>
          </w:p>
        </w:tc>
        <w:tc>
          <w:tcPr>
            <w:tcW w:w="1133" w:type="dxa"/>
          </w:tcPr>
          <w:p w14:paraId="3F3E1E04" w14:textId="77777777" w:rsidR="00F4777F" w:rsidRDefault="00F4777F" w:rsidP="00723D4B">
            <w:pPr>
              <w:pStyle w:val="TableParagraph"/>
              <w:spacing w:before="168"/>
              <w:ind w:left="32" w:right="123"/>
              <w:jc w:val="center"/>
              <w:rPr>
                <w:sz w:val="20"/>
              </w:rPr>
            </w:pPr>
            <w:r>
              <w:rPr>
                <w:spacing w:val="-10"/>
                <w:sz w:val="20"/>
              </w:rPr>
              <w:t>9</w:t>
            </w:r>
          </w:p>
        </w:tc>
        <w:tc>
          <w:tcPr>
            <w:tcW w:w="6918" w:type="dxa"/>
          </w:tcPr>
          <w:p w14:paraId="4D124D9A"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27"/>
                <w:sz w:val="20"/>
                <w:lang w:val="ru-RU"/>
              </w:rPr>
              <w:t xml:space="preserve"> </w:t>
            </w:r>
            <w:r w:rsidRPr="00F4777F">
              <w:rPr>
                <w:color w:val="000009"/>
                <w:sz w:val="20"/>
                <w:lang w:val="ru-RU"/>
              </w:rPr>
              <w:t>представлений</w:t>
            </w:r>
            <w:r w:rsidRPr="00F4777F">
              <w:rPr>
                <w:color w:val="000009"/>
                <w:spacing w:val="25"/>
                <w:sz w:val="20"/>
                <w:lang w:val="ru-RU"/>
              </w:rPr>
              <w:t xml:space="preserve"> </w:t>
            </w:r>
            <w:r w:rsidRPr="00F4777F">
              <w:rPr>
                <w:color w:val="000009"/>
                <w:sz w:val="20"/>
                <w:lang w:val="ru-RU"/>
              </w:rPr>
              <w:t>об</w:t>
            </w:r>
            <w:r w:rsidRPr="00F4777F">
              <w:rPr>
                <w:color w:val="000009"/>
                <w:spacing w:val="26"/>
                <w:sz w:val="20"/>
                <w:lang w:val="ru-RU"/>
              </w:rPr>
              <w:t xml:space="preserve"> </w:t>
            </w:r>
            <w:r w:rsidRPr="00F4777F">
              <w:rPr>
                <w:color w:val="000009"/>
                <w:sz w:val="20"/>
                <w:lang w:val="ru-RU"/>
              </w:rPr>
              <w:t>эмоциях.</w:t>
            </w:r>
            <w:r w:rsidRPr="00F4777F">
              <w:rPr>
                <w:color w:val="000009"/>
                <w:spacing w:val="80"/>
                <w:sz w:val="20"/>
                <w:lang w:val="ru-RU"/>
              </w:rPr>
              <w:t xml:space="preserve"> </w:t>
            </w:r>
            <w:r w:rsidRPr="00F4777F">
              <w:rPr>
                <w:color w:val="000009"/>
                <w:sz w:val="20"/>
                <w:lang w:val="ru-RU"/>
              </w:rPr>
              <w:t>Эмоция</w:t>
            </w:r>
            <w:r w:rsidRPr="00F4777F">
              <w:rPr>
                <w:color w:val="000009"/>
                <w:spacing w:val="29"/>
                <w:sz w:val="20"/>
                <w:lang w:val="ru-RU"/>
              </w:rPr>
              <w:t xml:space="preserve"> </w:t>
            </w:r>
            <w:r w:rsidRPr="00F4777F">
              <w:rPr>
                <w:color w:val="000009"/>
                <w:sz w:val="20"/>
                <w:lang w:val="ru-RU"/>
              </w:rPr>
              <w:t>«Радость».</w:t>
            </w:r>
            <w:r w:rsidRPr="00F4777F">
              <w:rPr>
                <w:color w:val="000009"/>
                <w:spacing w:val="27"/>
                <w:sz w:val="20"/>
                <w:lang w:val="ru-RU"/>
              </w:rPr>
              <w:t xml:space="preserve"> </w:t>
            </w:r>
            <w:r w:rsidRPr="00F4777F">
              <w:rPr>
                <w:sz w:val="20"/>
                <w:lang w:val="ru-RU"/>
              </w:rPr>
              <w:t>Воспитание любви к родной стране.</w:t>
            </w:r>
          </w:p>
        </w:tc>
      </w:tr>
      <w:tr w:rsidR="00F4777F" w14:paraId="29632C22" w14:textId="77777777" w:rsidTr="00723D4B">
        <w:trPr>
          <w:trHeight w:val="1379"/>
        </w:trPr>
        <w:tc>
          <w:tcPr>
            <w:tcW w:w="1705" w:type="dxa"/>
            <w:vMerge/>
            <w:tcBorders>
              <w:top w:val="nil"/>
            </w:tcBorders>
          </w:tcPr>
          <w:p w14:paraId="483580D1" w14:textId="77777777" w:rsidR="00F4777F" w:rsidRPr="00F4777F" w:rsidRDefault="00F4777F" w:rsidP="00723D4B">
            <w:pPr>
              <w:rPr>
                <w:sz w:val="2"/>
                <w:szCs w:val="2"/>
                <w:lang w:val="ru-RU"/>
              </w:rPr>
            </w:pPr>
          </w:p>
        </w:tc>
        <w:tc>
          <w:tcPr>
            <w:tcW w:w="1133" w:type="dxa"/>
          </w:tcPr>
          <w:p w14:paraId="479BB26F" w14:textId="77777777" w:rsidR="00F4777F" w:rsidRPr="00F4777F" w:rsidRDefault="00F4777F" w:rsidP="00723D4B">
            <w:pPr>
              <w:pStyle w:val="TableParagraph"/>
              <w:rPr>
                <w:b/>
                <w:sz w:val="20"/>
                <w:lang w:val="ru-RU"/>
              </w:rPr>
            </w:pPr>
          </w:p>
          <w:p w14:paraId="3B19245E" w14:textId="77777777" w:rsidR="00F4777F" w:rsidRPr="00F4777F" w:rsidRDefault="00F4777F" w:rsidP="00723D4B">
            <w:pPr>
              <w:pStyle w:val="TableParagraph"/>
              <w:spacing w:before="113"/>
              <w:rPr>
                <w:b/>
                <w:sz w:val="20"/>
                <w:lang w:val="ru-RU"/>
              </w:rPr>
            </w:pPr>
          </w:p>
          <w:p w14:paraId="4E94EE08" w14:textId="77777777" w:rsidR="00F4777F" w:rsidRDefault="00F4777F" w:rsidP="00723D4B">
            <w:pPr>
              <w:pStyle w:val="TableParagraph"/>
              <w:spacing w:before="1"/>
              <w:ind w:left="99" w:right="91"/>
              <w:jc w:val="center"/>
              <w:rPr>
                <w:sz w:val="20"/>
              </w:rPr>
            </w:pPr>
            <w:r>
              <w:rPr>
                <w:spacing w:val="-5"/>
                <w:sz w:val="20"/>
              </w:rPr>
              <w:t>10</w:t>
            </w:r>
          </w:p>
        </w:tc>
        <w:tc>
          <w:tcPr>
            <w:tcW w:w="6918" w:type="dxa"/>
          </w:tcPr>
          <w:p w14:paraId="427C987A" w14:textId="77777777" w:rsidR="00F4777F" w:rsidRPr="00F4777F" w:rsidRDefault="00F4777F" w:rsidP="00723D4B">
            <w:pPr>
              <w:pStyle w:val="TableParagraph"/>
              <w:ind w:left="107" w:right="99"/>
              <w:jc w:val="both"/>
              <w:rPr>
                <w:sz w:val="20"/>
                <w:lang w:val="ru-RU"/>
              </w:rPr>
            </w:pPr>
            <w:r w:rsidRPr="00F4777F">
              <w:rPr>
                <w:color w:val="000009"/>
                <w:sz w:val="20"/>
                <w:lang w:val="ru-RU"/>
              </w:rPr>
              <w:t>Формирование представлений об эмоциях. Знакомство</w:t>
            </w:r>
            <w:r w:rsidRPr="00F4777F">
              <w:rPr>
                <w:color w:val="000009"/>
                <w:spacing w:val="40"/>
                <w:sz w:val="20"/>
                <w:lang w:val="ru-RU"/>
              </w:rPr>
              <w:t xml:space="preserve"> </w:t>
            </w:r>
            <w:r w:rsidRPr="00F4777F">
              <w:rPr>
                <w:color w:val="000009"/>
                <w:sz w:val="20"/>
                <w:lang w:val="ru-RU"/>
              </w:rPr>
              <w:t xml:space="preserve">с эмоцией «Гнев». Развитие невербальных средств общения. Когда люди могут злиться? </w:t>
            </w:r>
            <w:r w:rsidRPr="00F4777F">
              <w:rPr>
                <w:sz w:val="20"/>
                <w:lang w:val="ru-RU"/>
              </w:rPr>
              <w:t>Поддержание и развитие интереса к совместному со взрослым и самостоятельному обследованию предметов, разнообразным действиям с ними.</w:t>
            </w:r>
            <w:r w:rsidRPr="00F4777F">
              <w:rPr>
                <w:spacing w:val="38"/>
                <w:sz w:val="20"/>
                <w:lang w:val="ru-RU"/>
              </w:rPr>
              <w:t xml:space="preserve"> </w:t>
            </w:r>
            <w:r w:rsidRPr="00F4777F">
              <w:rPr>
                <w:sz w:val="20"/>
                <w:lang w:val="ru-RU"/>
              </w:rPr>
              <w:t>Обогащение</w:t>
            </w:r>
            <w:r w:rsidRPr="00F4777F">
              <w:rPr>
                <w:spacing w:val="38"/>
                <w:sz w:val="20"/>
                <w:lang w:val="ru-RU"/>
              </w:rPr>
              <w:t xml:space="preserve"> </w:t>
            </w:r>
            <w:r w:rsidRPr="00F4777F">
              <w:rPr>
                <w:sz w:val="20"/>
                <w:lang w:val="ru-RU"/>
              </w:rPr>
              <w:t>представлений</w:t>
            </w:r>
            <w:r w:rsidRPr="00F4777F">
              <w:rPr>
                <w:spacing w:val="37"/>
                <w:sz w:val="20"/>
                <w:lang w:val="ru-RU"/>
              </w:rPr>
              <w:t xml:space="preserve"> </w:t>
            </w:r>
            <w:r w:rsidRPr="00F4777F">
              <w:rPr>
                <w:sz w:val="20"/>
                <w:lang w:val="ru-RU"/>
              </w:rPr>
              <w:t>детей</w:t>
            </w:r>
            <w:r w:rsidRPr="00F4777F">
              <w:rPr>
                <w:spacing w:val="37"/>
                <w:sz w:val="20"/>
                <w:lang w:val="ru-RU"/>
              </w:rPr>
              <w:t xml:space="preserve"> </w:t>
            </w:r>
            <w:r w:rsidRPr="00F4777F">
              <w:rPr>
                <w:sz w:val="20"/>
                <w:lang w:val="ru-RU"/>
              </w:rPr>
              <w:t>о</w:t>
            </w:r>
            <w:r w:rsidRPr="00F4777F">
              <w:rPr>
                <w:spacing w:val="39"/>
                <w:sz w:val="20"/>
                <w:lang w:val="ru-RU"/>
              </w:rPr>
              <w:t xml:space="preserve"> </w:t>
            </w:r>
            <w:r w:rsidRPr="00F4777F">
              <w:rPr>
                <w:sz w:val="20"/>
                <w:lang w:val="ru-RU"/>
              </w:rPr>
              <w:t>доступном</w:t>
            </w:r>
            <w:r w:rsidRPr="00F4777F">
              <w:rPr>
                <w:spacing w:val="41"/>
                <w:sz w:val="20"/>
                <w:lang w:val="ru-RU"/>
              </w:rPr>
              <w:t xml:space="preserve"> </w:t>
            </w:r>
            <w:r w:rsidRPr="00F4777F">
              <w:rPr>
                <w:sz w:val="20"/>
                <w:lang w:val="ru-RU"/>
              </w:rPr>
              <w:t>ребенку</w:t>
            </w:r>
            <w:r w:rsidRPr="00F4777F">
              <w:rPr>
                <w:spacing w:val="34"/>
                <w:sz w:val="20"/>
                <w:lang w:val="ru-RU"/>
              </w:rPr>
              <w:t xml:space="preserve"> </w:t>
            </w:r>
            <w:r w:rsidRPr="00F4777F">
              <w:rPr>
                <w:spacing w:val="-2"/>
                <w:sz w:val="20"/>
                <w:lang w:val="ru-RU"/>
              </w:rPr>
              <w:t>предметном</w:t>
            </w:r>
          </w:p>
          <w:p w14:paraId="40F2458E" w14:textId="77777777" w:rsidR="00F4777F" w:rsidRPr="00F4777F" w:rsidRDefault="00F4777F" w:rsidP="00723D4B">
            <w:pPr>
              <w:pStyle w:val="TableParagraph"/>
              <w:spacing w:line="209" w:lineRule="exact"/>
              <w:ind w:left="107"/>
              <w:jc w:val="both"/>
              <w:rPr>
                <w:sz w:val="20"/>
                <w:lang w:val="ru-RU"/>
              </w:rPr>
            </w:pPr>
            <w:r w:rsidRPr="00F4777F">
              <w:rPr>
                <w:sz w:val="20"/>
                <w:lang w:val="ru-RU"/>
              </w:rPr>
              <w:t>мире</w:t>
            </w:r>
            <w:r w:rsidRPr="00F4777F">
              <w:rPr>
                <w:spacing w:val="-9"/>
                <w:sz w:val="20"/>
                <w:lang w:val="ru-RU"/>
              </w:rPr>
              <w:t xml:space="preserve"> </w:t>
            </w:r>
            <w:r w:rsidRPr="00F4777F">
              <w:rPr>
                <w:sz w:val="20"/>
                <w:lang w:val="ru-RU"/>
              </w:rPr>
              <w:t>и</w:t>
            </w:r>
            <w:r w:rsidRPr="00F4777F">
              <w:rPr>
                <w:spacing w:val="-9"/>
                <w:sz w:val="20"/>
                <w:lang w:val="ru-RU"/>
              </w:rPr>
              <w:t xml:space="preserve"> </w:t>
            </w:r>
            <w:r w:rsidRPr="00F4777F">
              <w:rPr>
                <w:sz w:val="20"/>
                <w:lang w:val="ru-RU"/>
              </w:rPr>
              <w:t>назначении</w:t>
            </w:r>
            <w:r w:rsidRPr="00F4777F">
              <w:rPr>
                <w:spacing w:val="-9"/>
                <w:sz w:val="20"/>
                <w:lang w:val="ru-RU"/>
              </w:rPr>
              <w:t xml:space="preserve"> </w:t>
            </w:r>
            <w:r w:rsidRPr="00F4777F">
              <w:rPr>
                <w:sz w:val="20"/>
                <w:lang w:val="ru-RU"/>
              </w:rPr>
              <w:t>предметов,</w:t>
            </w:r>
            <w:r w:rsidRPr="00F4777F">
              <w:rPr>
                <w:spacing w:val="-9"/>
                <w:sz w:val="20"/>
                <w:lang w:val="ru-RU"/>
              </w:rPr>
              <w:t xml:space="preserve"> </w:t>
            </w:r>
            <w:r w:rsidRPr="00F4777F">
              <w:rPr>
                <w:sz w:val="20"/>
                <w:lang w:val="ru-RU"/>
              </w:rPr>
              <w:t>о</w:t>
            </w:r>
            <w:r w:rsidRPr="00F4777F">
              <w:rPr>
                <w:spacing w:val="-7"/>
                <w:sz w:val="20"/>
                <w:lang w:val="ru-RU"/>
              </w:rPr>
              <w:t xml:space="preserve"> </w:t>
            </w:r>
            <w:r w:rsidRPr="00F4777F">
              <w:rPr>
                <w:sz w:val="20"/>
                <w:lang w:val="ru-RU"/>
              </w:rPr>
              <w:t>правилах</w:t>
            </w:r>
            <w:r w:rsidRPr="00F4777F">
              <w:rPr>
                <w:spacing w:val="-10"/>
                <w:sz w:val="20"/>
                <w:lang w:val="ru-RU"/>
              </w:rPr>
              <w:t xml:space="preserve"> </w:t>
            </w:r>
            <w:r w:rsidRPr="00F4777F">
              <w:rPr>
                <w:sz w:val="20"/>
                <w:lang w:val="ru-RU"/>
              </w:rPr>
              <w:t>их</w:t>
            </w:r>
            <w:r w:rsidRPr="00F4777F">
              <w:rPr>
                <w:spacing w:val="-9"/>
                <w:sz w:val="20"/>
                <w:lang w:val="ru-RU"/>
              </w:rPr>
              <w:t xml:space="preserve"> </w:t>
            </w:r>
            <w:r w:rsidRPr="00F4777F">
              <w:rPr>
                <w:sz w:val="20"/>
                <w:lang w:val="ru-RU"/>
              </w:rPr>
              <w:t>безопасного</w:t>
            </w:r>
            <w:r w:rsidRPr="00F4777F">
              <w:rPr>
                <w:spacing w:val="-7"/>
                <w:sz w:val="20"/>
                <w:lang w:val="ru-RU"/>
              </w:rPr>
              <w:t xml:space="preserve"> </w:t>
            </w:r>
            <w:r w:rsidRPr="00F4777F">
              <w:rPr>
                <w:spacing w:val="-2"/>
                <w:sz w:val="20"/>
                <w:lang w:val="ru-RU"/>
              </w:rPr>
              <w:t>использования.</w:t>
            </w:r>
          </w:p>
        </w:tc>
      </w:tr>
      <w:tr w:rsidR="00F4777F" w14:paraId="62F3A9B0" w14:textId="77777777" w:rsidTr="00723D4B">
        <w:trPr>
          <w:trHeight w:val="566"/>
        </w:trPr>
        <w:tc>
          <w:tcPr>
            <w:tcW w:w="1705" w:type="dxa"/>
            <w:vMerge/>
            <w:tcBorders>
              <w:top w:val="nil"/>
            </w:tcBorders>
          </w:tcPr>
          <w:p w14:paraId="5CA0DC22" w14:textId="77777777" w:rsidR="00F4777F" w:rsidRPr="00F4777F" w:rsidRDefault="00F4777F" w:rsidP="00723D4B">
            <w:pPr>
              <w:rPr>
                <w:sz w:val="2"/>
                <w:szCs w:val="2"/>
                <w:lang w:val="ru-RU"/>
              </w:rPr>
            </w:pPr>
          </w:p>
        </w:tc>
        <w:tc>
          <w:tcPr>
            <w:tcW w:w="1133" w:type="dxa"/>
          </w:tcPr>
          <w:p w14:paraId="2229DEA4" w14:textId="77777777" w:rsidR="00F4777F" w:rsidRDefault="00F4777F" w:rsidP="00723D4B">
            <w:pPr>
              <w:pStyle w:val="TableParagraph"/>
              <w:spacing w:before="168"/>
              <w:ind w:left="94" w:right="91"/>
              <w:jc w:val="center"/>
              <w:rPr>
                <w:sz w:val="20"/>
              </w:rPr>
            </w:pPr>
            <w:r>
              <w:rPr>
                <w:spacing w:val="-5"/>
                <w:sz w:val="20"/>
              </w:rPr>
              <w:t>11</w:t>
            </w:r>
          </w:p>
        </w:tc>
        <w:tc>
          <w:tcPr>
            <w:tcW w:w="6918" w:type="dxa"/>
          </w:tcPr>
          <w:p w14:paraId="3B4F0EB3" w14:textId="77777777" w:rsidR="00F4777F" w:rsidRPr="00F4777F" w:rsidRDefault="00F4777F" w:rsidP="00723D4B">
            <w:pPr>
              <w:pStyle w:val="TableParagraph"/>
              <w:ind w:left="107"/>
              <w:rPr>
                <w:sz w:val="20"/>
                <w:lang w:val="ru-RU"/>
              </w:rPr>
            </w:pPr>
            <w:r w:rsidRPr="00F4777F">
              <w:rPr>
                <w:sz w:val="20"/>
                <w:lang w:val="ru-RU"/>
              </w:rPr>
              <w:t>Обучение</w:t>
            </w:r>
            <w:r w:rsidRPr="00F4777F">
              <w:rPr>
                <w:spacing w:val="40"/>
                <w:sz w:val="20"/>
                <w:lang w:val="ru-RU"/>
              </w:rPr>
              <w:t xml:space="preserve"> </w:t>
            </w:r>
            <w:r w:rsidRPr="00F4777F">
              <w:rPr>
                <w:sz w:val="20"/>
                <w:lang w:val="ru-RU"/>
              </w:rPr>
              <w:t>способам</w:t>
            </w:r>
            <w:r w:rsidRPr="00F4777F">
              <w:rPr>
                <w:spacing w:val="40"/>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формам</w:t>
            </w:r>
            <w:r w:rsidRPr="00F4777F">
              <w:rPr>
                <w:spacing w:val="40"/>
                <w:sz w:val="20"/>
                <w:lang w:val="ru-RU"/>
              </w:rPr>
              <w:t xml:space="preserve"> </w:t>
            </w:r>
            <w:r w:rsidRPr="00F4777F">
              <w:rPr>
                <w:sz w:val="20"/>
                <w:lang w:val="ru-RU"/>
              </w:rPr>
              <w:t>выражения</w:t>
            </w:r>
            <w:r w:rsidRPr="00F4777F">
              <w:rPr>
                <w:spacing w:val="40"/>
                <w:sz w:val="20"/>
                <w:lang w:val="ru-RU"/>
              </w:rPr>
              <w:t xml:space="preserve"> </w:t>
            </w:r>
            <w:r w:rsidRPr="00F4777F">
              <w:rPr>
                <w:sz w:val="20"/>
                <w:lang w:val="ru-RU"/>
              </w:rPr>
              <w:t>доброты</w:t>
            </w:r>
            <w:r w:rsidRPr="00F4777F">
              <w:rPr>
                <w:spacing w:val="40"/>
                <w:sz w:val="20"/>
                <w:lang w:val="ru-RU"/>
              </w:rPr>
              <w:t xml:space="preserve"> </w:t>
            </w:r>
            <w:r w:rsidRPr="00F4777F">
              <w:rPr>
                <w:sz w:val="20"/>
                <w:lang w:val="ru-RU"/>
              </w:rPr>
              <w:t>друг</w:t>
            </w:r>
            <w:r w:rsidRPr="00F4777F">
              <w:rPr>
                <w:spacing w:val="40"/>
                <w:sz w:val="20"/>
                <w:lang w:val="ru-RU"/>
              </w:rPr>
              <w:t xml:space="preserve"> </w:t>
            </w:r>
            <w:r w:rsidRPr="00F4777F">
              <w:rPr>
                <w:sz w:val="20"/>
                <w:lang w:val="ru-RU"/>
              </w:rPr>
              <w:t>к</w:t>
            </w:r>
            <w:r w:rsidRPr="00F4777F">
              <w:rPr>
                <w:spacing w:val="40"/>
                <w:sz w:val="20"/>
                <w:lang w:val="ru-RU"/>
              </w:rPr>
              <w:t xml:space="preserve"> </w:t>
            </w:r>
            <w:r w:rsidRPr="00F4777F">
              <w:rPr>
                <w:sz w:val="20"/>
                <w:lang w:val="ru-RU"/>
              </w:rPr>
              <w:t>другу,</w:t>
            </w:r>
            <w:r w:rsidRPr="00F4777F">
              <w:rPr>
                <w:spacing w:val="40"/>
                <w:sz w:val="20"/>
                <w:lang w:val="ru-RU"/>
              </w:rPr>
              <w:t xml:space="preserve"> </w:t>
            </w:r>
            <w:r w:rsidRPr="00F4777F">
              <w:rPr>
                <w:sz w:val="20"/>
                <w:lang w:val="ru-RU"/>
              </w:rPr>
              <w:t>родным, окружающим людям, животным, природе.</w:t>
            </w:r>
          </w:p>
        </w:tc>
      </w:tr>
      <w:tr w:rsidR="00F4777F" w14:paraId="64630BF5" w14:textId="77777777" w:rsidTr="00723D4B">
        <w:trPr>
          <w:trHeight w:val="568"/>
        </w:trPr>
        <w:tc>
          <w:tcPr>
            <w:tcW w:w="1705" w:type="dxa"/>
            <w:vMerge/>
            <w:tcBorders>
              <w:top w:val="nil"/>
            </w:tcBorders>
          </w:tcPr>
          <w:p w14:paraId="38C1BBC6" w14:textId="77777777" w:rsidR="00F4777F" w:rsidRPr="00F4777F" w:rsidRDefault="00F4777F" w:rsidP="00723D4B">
            <w:pPr>
              <w:rPr>
                <w:sz w:val="2"/>
                <w:szCs w:val="2"/>
                <w:lang w:val="ru-RU"/>
              </w:rPr>
            </w:pPr>
          </w:p>
        </w:tc>
        <w:tc>
          <w:tcPr>
            <w:tcW w:w="1133" w:type="dxa"/>
          </w:tcPr>
          <w:p w14:paraId="7B4D77EA" w14:textId="77777777" w:rsidR="00F4777F" w:rsidRDefault="00F4777F" w:rsidP="00723D4B">
            <w:pPr>
              <w:pStyle w:val="TableParagraph"/>
              <w:spacing w:before="168"/>
              <w:ind w:left="94" w:right="91"/>
              <w:jc w:val="center"/>
              <w:rPr>
                <w:sz w:val="20"/>
              </w:rPr>
            </w:pPr>
            <w:r>
              <w:rPr>
                <w:spacing w:val="-5"/>
                <w:sz w:val="20"/>
              </w:rPr>
              <w:t>12</w:t>
            </w:r>
          </w:p>
        </w:tc>
        <w:tc>
          <w:tcPr>
            <w:tcW w:w="6918" w:type="dxa"/>
          </w:tcPr>
          <w:p w14:paraId="65FE35CE" w14:textId="77777777" w:rsidR="00F4777F" w:rsidRPr="00F4777F" w:rsidRDefault="00F4777F" w:rsidP="00723D4B">
            <w:pPr>
              <w:pStyle w:val="TableParagraph"/>
              <w:ind w:left="107"/>
              <w:rPr>
                <w:sz w:val="20"/>
                <w:lang w:val="ru-RU"/>
              </w:rPr>
            </w:pPr>
            <w:r w:rsidRPr="00F4777F">
              <w:rPr>
                <w:sz w:val="20"/>
                <w:lang w:val="ru-RU"/>
              </w:rPr>
              <w:t>Развитие привязанности к семье; воспитание любови к родителям, уважения, готовности помогать и сочувствовать старшим.</w:t>
            </w:r>
          </w:p>
        </w:tc>
      </w:tr>
      <w:tr w:rsidR="00F4777F" w14:paraId="68309CAD" w14:textId="77777777" w:rsidTr="00723D4B">
        <w:trPr>
          <w:trHeight w:val="566"/>
        </w:trPr>
        <w:tc>
          <w:tcPr>
            <w:tcW w:w="1705" w:type="dxa"/>
            <w:vMerge w:val="restart"/>
          </w:tcPr>
          <w:p w14:paraId="46CE93F7" w14:textId="77777777" w:rsidR="00F4777F" w:rsidRPr="00F4777F" w:rsidRDefault="00F4777F" w:rsidP="00723D4B">
            <w:pPr>
              <w:pStyle w:val="TableParagraph"/>
              <w:rPr>
                <w:b/>
                <w:sz w:val="20"/>
                <w:lang w:val="ru-RU"/>
              </w:rPr>
            </w:pPr>
          </w:p>
          <w:p w14:paraId="7E0F3C06" w14:textId="77777777" w:rsidR="00F4777F" w:rsidRPr="00F4777F" w:rsidRDefault="00F4777F" w:rsidP="00723D4B">
            <w:pPr>
              <w:pStyle w:val="TableParagraph"/>
              <w:rPr>
                <w:b/>
                <w:sz w:val="20"/>
                <w:lang w:val="ru-RU"/>
              </w:rPr>
            </w:pPr>
          </w:p>
          <w:p w14:paraId="297EB575" w14:textId="77777777" w:rsidR="00F4777F" w:rsidRPr="00F4777F" w:rsidRDefault="00F4777F" w:rsidP="00723D4B">
            <w:pPr>
              <w:pStyle w:val="TableParagraph"/>
              <w:rPr>
                <w:b/>
                <w:sz w:val="20"/>
                <w:lang w:val="ru-RU"/>
              </w:rPr>
            </w:pPr>
          </w:p>
          <w:p w14:paraId="7D0405F8" w14:textId="77777777" w:rsidR="00F4777F" w:rsidRPr="00F4777F" w:rsidRDefault="00F4777F" w:rsidP="00723D4B">
            <w:pPr>
              <w:pStyle w:val="TableParagraph"/>
              <w:spacing w:before="182"/>
              <w:rPr>
                <w:b/>
                <w:sz w:val="20"/>
                <w:lang w:val="ru-RU"/>
              </w:rPr>
            </w:pPr>
          </w:p>
          <w:p w14:paraId="1E65EB57" w14:textId="77777777" w:rsidR="00F4777F" w:rsidRDefault="00F4777F" w:rsidP="00723D4B">
            <w:pPr>
              <w:pStyle w:val="TableParagraph"/>
              <w:ind w:left="498"/>
              <w:rPr>
                <w:sz w:val="20"/>
              </w:rPr>
            </w:pPr>
            <w:r>
              <w:rPr>
                <w:spacing w:val="-2"/>
                <w:sz w:val="20"/>
              </w:rPr>
              <w:t>Декабрь</w:t>
            </w:r>
          </w:p>
        </w:tc>
        <w:tc>
          <w:tcPr>
            <w:tcW w:w="1133" w:type="dxa"/>
          </w:tcPr>
          <w:p w14:paraId="47021FFA" w14:textId="77777777" w:rsidR="00F4777F" w:rsidRDefault="00F4777F" w:rsidP="00723D4B">
            <w:pPr>
              <w:pStyle w:val="TableParagraph"/>
              <w:spacing w:before="168"/>
              <w:ind w:left="99" w:right="91"/>
              <w:jc w:val="center"/>
              <w:rPr>
                <w:sz w:val="20"/>
              </w:rPr>
            </w:pPr>
            <w:r>
              <w:rPr>
                <w:spacing w:val="-5"/>
                <w:sz w:val="20"/>
              </w:rPr>
              <w:t>13</w:t>
            </w:r>
          </w:p>
        </w:tc>
        <w:tc>
          <w:tcPr>
            <w:tcW w:w="6918" w:type="dxa"/>
          </w:tcPr>
          <w:p w14:paraId="37919C94"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эмоциональной</w:t>
            </w:r>
            <w:r w:rsidRPr="00F4777F">
              <w:rPr>
                <w:spacing w:val="80"/>
                <w:sz w:val="20"/>
                <w:lang w:val="ru-RU"/>
              </w:rPr>
              <w:t xml:space="preserve"> </w:t>
            </w:r>
            <w:r w:rsidRPr="00F4777F">
              <w:rPr>
                <w:sz w:val="20"/>
                <w:lang w:val="ru-RU"/>
              </w:rPr>
              <w:t>отзывчивости</w:t>
            </w:r>
            <w:r w:rsidRPr="00F4777F">
              <w:rPr>
                <w:spacing w:val="80"/>
                <w:sz w:val="20"/>
                <w:lang w:val="ru-RU"/>
              </w:rPr>
              <w:t xml:space="preserve"> </w:t>
            </w:r>
            <w:r w:rsidRPr="00F4777F">
              <w:rPr>
                <w:sz w:val="20"/>
                <w:lang w:val="ru-RU"/>
              </w:rPr>
              <w:t>и</w:t>
            </w:r>
            <w:r w:rsidRPr="00F4777F">
              <w:rPr>
                <w:spacing w:val="80"/>
                <w:sz w:val="20"/>
                <w:lang w:val="ru-RU"/>
              </w:rPr>
              <w:t xml:space="preserve"> </w:t>
            </w:r>
            <w:r w:rsidRPr="00F4777F">
              <w:rPr>
                <w:sz w:val="20"/>
                <w:lang w:val="ru-RU"/>
              </w:rPr>
              <w:t>разнообразия</w:t>
            </w:r>
            <w:r w:rsidRPr="00F4777F">
              <w:rPr>
                <w:spacing w:val="80"/>
                <w:sz w:val="20"/>
                <w:lang w:val="ru-RU"/>
              </w:rPr>
              <w:t xml:space="preserve"> </w:t>
            </w:r>
            <w:r w:rsidRPr="00F4777F">
              <w:rPr>
                <w:sz w:val="20"/>
                <w:lang w:val="ru-RU"/>
              </w:rPr>
              <w:t>переживаний</w:t>
            </w:r>
            <w:r w:rsidRPr="00F4777F">
              <w:rPr>
                <w:spacing w:val="80"/>
                <w:sz w:val="20"/>
                <w:lang w:val="ru-RU"/>
              </w:rPr>
              <w:t xml:space="preserve"> </w:t>
            </w:r>
            <w:r w:rsidRPr="00F4777F">
              <w:rPr>
                <w:sz w:val="20"/>
                <w:lang w:val="ru-RU"/>
              </w:rPr>
              <w:t>в процессе общения с зимней природой.</w:t>
            </w:r>
          </w:p>
        </w:tc>
      </w:tr>
      <w:tr w:rsidR="00F4777F" w14:paraId="1F3BD31F" w14:textId="77777777" w:rsidTr="00723D4B">
        <w:trPr>
          <w:trHeight w:val="918"/>
        </w:trPr>
        <w:tc>
          <w:tcPr>
            <w:tcW w:w="1705" w:type="dxa"/>
            <w:vMerge/>
            <w:tcBorders>
              <w:top w:val="nil"/>
            </w:tcBorders>
          </w:tcPr>
          <w:p w14:paraId="2BF77A8E" w14:textId="77777777" w:rsidR="00F4777F" w:rsidRPr="00F4777F" w:rsidRDefault="00F4777F" w:rsidP="00723D4B">
            <w:pPr>
              <w:rPr>
                <w:sz w:val="2"/>
                <w:szCs w:val="2"/>
                <w:lang w:val="ru-RU"/>
              </w:rPr>
            </w:pPr>
          </w:p>
        </w:tc>
        <w:tc>
          <w:tcPr>
            <w:tcW w:w="1133" w:type="dxa"/>
          </w:tcPr>
          <w:p w14:paraId="50256E08" w14:textId="77777777" w:rsidR="00F4777F" w:rsidRPr="00F4777F" w:rsidRDefault="00F4777F" w:rsidP="00723D4B">
            <w:pPr>
              <w:pStyle w:val="TableParagraph"/>
              <w:spacing w:before="115"/>
              <w:rPr>
                <w:b/>
                <w:sz w:val="20"/>
                <w:lang w:val="ru-RU"/>
              </w:rPr>
            </w:pPr>
          </w:p>
          <w:p w14:paraId="46FAF795" w14:textId="77777777" w:rsidR="00F4777F" w:rsidRDefault="00F4777F" w:rsidP="00723D4B">
            <w:pPr>
              <w:pStyle w:val="TableParagraph"/>
              <w:spacing w:before="1"/>
              <w:ind w:left="94" w:right="91"/>
              <w:jc w:val="center"/>
              <w:rPr>
                <w:sz w:val="20"/>
              </w:rPr>
            </w:pPr>
            <w:r>
              <w:rPr>
                <w:spacing w:val="-5"/>
                <w:sz w:val="20"/>
              </w:rPr>
              <w:t>14</w:t>
            </w:r>
          </w:p>
        </w:tc>
        <w:tc>
          <w:tcPr>
            <w:tcW w:w="6918" w:type="dxa"/>
          </w:tcPr>
          <w:p w14:paraId="24F8DE55"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32"/>
                <w:sz w:val="20"/>
                <w:lang w:val="ru-RU"/>
              </w:rPr>
              <w:t xml:space="preserve"> </w:t>
            </w:r>
            <w:r w:rsidRPr="00F4777F">
              <w:rPr>
                <w:color w:val="000009"/>
                <w:sz w:val="20"/>
                <w:lang w:val="ru-RU"/>
              </w:rPr>
              <w:t>представлений</w:t>
            </w:r>
            <w:r w:rsidRPr="00F4777F">
              <w:rPr>
                <w:color w:val="000009"/>
                <w:spacing w:val="31"/>
                <w:sz w:val="20"/>
                <w:lang w:val="ru-RU"/>
              </w:rPr>
              <w:t xml:space="preserve"> </w:t>
            </w:r>
            <w:r w:rsidRPr="00F4777F">
              <w:rPr>
                <w:color w:val="000009"/>
                <w:sz w:val="20"/>
                <w:lang w:val="ru-RU"/>
              </w:rPr>
              <w:t>об</w:t>
            </w:r>
            <w:r w:rsidRPr="00F4777F">
              <w:rPr>
                <w:color w:val="000009"/>
                <w:spacing w:val="31"/>
                <w:sz w:val="20"/>
                <w:lang w:val="ru-RU"/>
              </w:rPr>
              <w:t xml:space="preserve"> </w:t>
            </w:r>
            <w:r w:rsidRPr="00F4777F">
              <w:rPr>
                <w:color w:val="000009"/>
                <w:sz w:val="20"/>
                <w:lang w:val="ru-RU"/>
              </w:rPr>
              <w:t>эмоциях.</w:t>
            </w:r>
            <w:r w:rsidRPr="00F4777F">
              <w:rPr>
                <w:color w:val="000009"/>
                <w:spacing w:val="32"/>
                <w:sz w:val="20"/>
                <w:lang w:val="ru-RU"/>
              </w:rPr>
              <w:t xml:space="preserve"> </w:t>
            </w:r>
            <w:r w:rsidRPr="00F4777F">
              <w:rPr>
                <w:color w:val="000009"/>
                <w:sz w:val="20"/>
                <w:lang w:val="ru-RU"/>
              </w:rPr>
              <w:t>Знакомство</w:t>
            </w:r>
            <w:r w:rsidRPr="00F4777F">
              <w:rPr>
                <w:color w:val="000009"/>
                <w:spacing w:val="39"/>
                <w:sz w:val="20"/>
                <w:lang w:val="ru-RU"/>
              </w:rPr>
              <w:t xml:space="preserve"> </w:t>
            </w:r>
            <w:r w:rsidRPr="00F4777F">
              <w:rPr>
                <w:color w:val="000009"/>
                <w:sz w:val="20"/>
                <w:lang w:val="ru-RU"/>
              </w:rPr>
              <w:t>с</w:t>
            </w:r>
            <w:r w:rsidRPr="00F4777F">
              <w:rPr>
                <w:color w:val="000009"/>
                <w:spacing w:val="32"/>
                <w:sz w:val="20"/>
                <w:lang w:val="ru-RU"/>
              </w:rPr>
              <w:t xml:space="preserve"> </w:t>
            </w:r>
            <w:r w:rsidRPr="00F4777F">
              <w:rPr>
                <w:color w:val="000009"/>
                <w:sz w:val="20"/>
                <w:lang w:val="ru-RU"/>
              </w:rPr>
              <w:t>эмоцией</w:t>
            </w:r>
            <w:r w:rsidRPr="00F4777F">
              <w:rPr>
                <w:color w:val="000009"/>
                <w:spacing w:val="35"/>
                <w:sz w:val="20"/>
                <w:lang w:val="ru-RU"/>
              </w:rPr>
              <w:t xml:space="preserve"> </w:t>
            </w:r>
            <w:r w:rsidRPr="00F4777F">
              <w:rPr>
                <w:color w:val="000009"/>
                <w:sz w:val="20"/>
                <w:lang w:val="ru-RU"/>
              </w:rPr>
              <w:t>«Страх». Обучение</w:t>
            </w:r>
            <w:r w:rsidRPr="00F4777F">
              <w:rPr>
                <w:color w:val="000009"/>
                <w:spacing w:val="67"/>
                <w:w w:val="150"/>
                <w:sz w:val="20"/>
                <w:lang w:val="ru-RU"/>
              </w:rPr>
              <w:t xml:space="preserve"> </w:t>
            </w:r>
            <w:r w:rsidRPr="00F4777F">
              <w:rPr>
                <w:color w:val="000009"/>
                <w:sz w:val="20"/>
                <w:lang w:val="ru-RU"/>
              </w:rPr>
              <w:t>детей</w:t>
            </w:r>
            <w:r w:rsidRPr="00F4777F">
              <w:rPr>
                <w:color w:val="000009"/>
                <w:spacing w:val="68"/>
                <w:w w:val="150"/>
                <w:sz w:val="20"/>
                <w:lang w:val="ru-RU"/>
              </w:rPr>
              <w:t xml:space="preserve"> </w:t>
            </w:r>
            <w:r w:rsidRPr="00F4777F">
              <w:rPr>
                <w:color w:val="000009"/>
                <w:sz w:val="20"/>
                <w:lang w:val="ru-RU"/>
              </w:rPr>
              <w:t>передавать</w:t>
            </w:r>
            <w:r w:rsidRPr="00F4777F">
              <w:rPr>
                <w:color w:val="000009"/>
                <w:spacing w:val="67"/>
                <w:w w:val="150"/>
                <w:sz w:val="20"/>
                <w:lang w:val="ru-RU"/>
              </w:rPr>
              <w:t xml:space="preserve"> </w:t>
            </w:r>
            <w:r w:rsidRPr="00F4777F">
              <w:rPr>
                <w:color w:val="000009"/>
                <w:sz w:val="20"/>
                <w:lang w:val="ru-RU"/>
              </w:rPr>
              <w:t>эмоциональное</w:t>
            </w:r>
            <w:r w:rsidRPr="00F4777F">
              <w:rPr>
                <w:color w:val="000009"/>
                <w:spacing w:val="67"/>
                <w:w w:val="150"/>
                <w:sz w:val="20"/>
                <w:lang w:val="ru-RU"/>
              </w:rPr>
              <w:t xml:space="preserve"> </w:t>
            </w:r>
            <w:r w:rsidRPr="00F4777F">
              <w:rPr>
                <w:color w:val="000009"/>
                <w:sz w:val="20"/>
                <w:lang w:val="ru-RU"/>
              </w:rPr>
              <w:t>состояние.</w:t>
            </w:r>
            <w:r w:rsidRPr="00F4777F">
              <w:rPr>
                <w:color w:val="000009"/>
                <w:spacing w:val="72"/>
                <w:w w:val="150"/>
                <w:sz w:val="20"/>
                <w:lang w:val="ru-RU"/>
              </w:rPr>
              <w:t xml:space="preserve"> </w:t>
            </w:r>
            <w:r w:rsidRPr="00F4777F">
              <w:rPr>
                <w:sz w:val="20"/>
                <w:lang w:val="ru-RU"/>
              </w:rPr>
              <w:t>Обучение</w:t>
            </w:r>
            <w:r w:rsidRPr="00F4777F">
              <w:rPr>
                <w:spacing w:val="68"/>
                <w:w w:val="150"/>
                <w:sz w:val="20"/>
                <w:lang w:val="ru-RU"/>
              </w:rPr>
              <w:t xml:space="preserve"> </w:t>
            </w:r>
            <w:r w:rsidRPr="00F4777F">
              <w:rPr>
                <w:spacing w:val="-2"/>
                <w:sz w:val="20"/>
                <w:lang w:val="ru-RU"/>
              </w:rPr>
              <w:t>детей</w:t>
            </w:r>
          </w:p>
          <w:p w14:paraId="7A761620" w14:textId="77777777" w:rsidR="00F4777F" w:rsidRPr="00F4777F" w:rsidRDefault="00F4777F" w:rsidP="00723D4B">
            <w:pPr>
              <w:pStyle w:val="TableParagraph"/>
              <w:spacing w:line="228" w:lineRule="exact"/>
              <w:ind w:left="107"/>
              <w:rPr>
                <w:sz w:val="20"/>
                <w:lang w:val="ru-RU"/>
              </w:rPr>
            </w:pPr>
            <w:r w:rsidRPr="00F4777F">
              <w:rPr>
                <w:sz w:val="20"/>
                <w:lang w:val="ru-RU"/>
              </w:rPr>
              <w:t>соблюдению</w:t>
            </w:r>
            <w:r w:rsidRPr="00F4777F">
              <w:rPr>
                <w:spacing w:val="80"/>
                <w:w w:val="150"/>
                <w:sz w:val="20"/>
                <w:lang w:val="ru-RU"/>
              </w:rPr>
              <w:t xml:space="preserve"> </w:t>
            </w:r>
            <w:r w:rsidRPr="00F4777F">
              <w:rPr>
                <w:sz w:val="20"/>
                <w:lang w:val="ru-RU"/>
              </w:rPr>
              <w:t>правил</w:t>
            </w:r>
            <w:r w:rsidRPr="00F4777F">
              <w:rPr>
                <w:spacing w:val="80"/>
                <w:w w:val="150"/>
                <w:sz w:val="20"/>
                <w:lang w:val="ru-RU"/>
              </w:rPr>
              <w:t xml:space="preserve"> </w:t>
            </w:r>
            <w:r w:rsidRPr="00F4777F">
              <w:rPr>
                <w:sz w:val="20"/>
                <w:lang w:val="ru-RU"/>
              </w:rPr>
              <w:t>дорожного</w:t>
            </w:r>
            <w:r w:rsidRPr="00F4777F">
              <w:rPr>
                <w:spacing w:val="80"/>
                <w:w w:val="150"/>
                <w:sz w:val="20"/>
                <w:lang w:val="ru-RU"/>
              </w:rPr>
              <w:t xml:space="preserve"> </w:t>
            </w:r>
            <w:r w:rsidRPr="00F4777F">
              <w:rPr>
                <w:sz w:val="20"/>
                <w:lang w:val="ru-RU"/>
              </w:rPr>
              <w:t>движения,</w:t>
            </w:r>
            <w:r w:rsidRPr="00F4777F">
              <w:rPr>
                <w:spacing w:val="80"/>
                <w:w w:val="150"/>
                <w:sz w:val="20"/>
                <w:lang w:val="ru-RU"/>
              </w:rPr>
              <w:t xml:space="preserve"> </w:t>
            </w:r>
            <w:r w:rsidRPr="00F4777F">
              <w:rPr>
                <w:sz w:val="20"/>
                <w:lang w:val="ru-RU"/>
              </w:rPr>
              <w:t>правильного</w:t>
            </w:r>
            <w:r w:rsidRPr="00F4777F">
              <w:rPr>
                <w:spacing w:val="80"/>
                <w:w w:val="150"/>
                <w:sz w:val="20"/>
                <w:lang w:val="ru-RU"/>
              </w:rPr>
              <w:t xml:space="preserve"> </w:t>
            </w:r>
            <w:r w:rsidRPr="00F4777F">
              <w:rPr>
                <w:sz w:val="20"/>
                <w:lang w:val="ru-RU"/>
              </w:rPr>
              <w:t>поведения</w:t>
            </w:r>
            <w:r w:rsidRPr="00F4777F">
              <w:rPr>
                <w:spacing w:val="80"/>
                <w:w w:val="150"/>
                <w:sz w:val="20"/>
                <w:lang w:val="ru-RU"/>
              </w:rPr>
              <w:t xml:space="preserve"> </w:t>
            </w:r>
            <w:r w:rsidRPr="00F4777F">
              <w:rPr>
                <w:sz w:val="20"/>
                <w:lang w:val="ru-RU"/>
              </w:rPr>
              <w:t>в транспорте и на дороге.</w:t>
            </w:r>
          </w:p>
        </w:tc>
      </w:tr>
      <w:tr w:rsidR="00F4777F" w14:paraId="4A2EBE0A" w14:textId="77777777" w:rsidTr="00723D4B">
        <w:trPr>
          <w:trHeight w:val="690"/>
        </w:trPr>
        <w:tc>
          <w:tcPr>
            <w:tcW w:w="1705" w:type="dxa"/>
            <w:vMerge/>
            <w:tcBorders>
              <w:top w:val="nil"/>
            </w:tcBorders>
          </w:tcPr>
          <w:p w14:paraId="551F0BBA" w14:textId="77777777" w:rsidR="00F4777F" w:rsidRPr="00F4777F" w:rsidRDefault="00F4777F" w:rsidP="00723D4B">
            <w:pPr>
              <w:rPr>
                <w:sz w:val="2"/>
                <w:szCs w:val="2"/>
                <w:lang w:val="ru-RU"/>
              </w:rPr>
            </w:pPr>
          </w:p>
        </w:tc>
        <w:tc>
          <w:tcPr>
            <w:tcW w:w="1133" w:type="dxa"/>
          </w:tcPr>
          <w:p w14:paraId="2311B2A4" w14:textId="77777777" w:rsidR="00F4777F" w:rsidRPr="00F4777F" w:rsidRDefault="00F4777F" w:rsidP="00723D4B">
            <w:pPr>
              <w:pStyle w:val="TableParagraph"/>
              <w:rPr>
                <w:b/>
                <w:sz w:val="20"/>
                <w:lang w:val="ru-RU"/>
              </w:rPr>
            </w:pPr>
          </w:p>
          <w:p w14:paraId="78FF0FC5" w14:textId="77777777" w:rsidR="00F4777F" w:rsidRDefault="00F4777F" w:rsidP="00723D4B">
            <w:pPr>
              <w:pStyle w:val="TableParagraph"/>
              <w:ind w:left="94" w:right="91"/>
              <w:jc w:val="center"/>
              <w:rPr>
                <w:sz w:val="20"/>
              </w:rPr>
            </w:pPr>
            <w:r>
              <w:rPr>
                <w:spacing w:val="-5"/>
                <w:sz w:val="20"/>
              </w:rPr>
              <w:t>15</w:t>
            </w:r>
          </w:p>
        </w:tc>
        <w:tc>
          <w:tcPr>
            <w:tcW w:w="6918" w:type="dxa"/>
          </w:tcPr>
          <w:p w14:paraId="6C0D02BB"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w:t>
            </w:r>
            <w:r w:rsidRPr="00F4777F">
              <w:rPr>
                <w:spacing w:val="-12"/>
                <w:sz w:val="20"/>
                <w:lang w:val="ru-RU"/>
              </w:rPr>
              <w:t xml:space="preserve"> </w:t>
            </w:r>
            <w:r w:rsidRPr="00F4777F">
              <w:rPr>
                <w:sz w:val="20"/>
                <w:lang w:val="ru-RU"/>
              </w:rPr>
              <w:t>интереса</w:t>
            </w:r>
            <w:r w:rsidRPr="00F4777F">
              <w:rPr>
                <w:spacing w:val="-11"/>
                <w:sz w:val="20"/>
                <w:lang w:val="ru-RU"/>
              </w:rPr>
              <w:t xml:space="preserve"> </w:t>
            </w:r>
            <w:r w:rsidRPr="00F4777F">
              <w:rPr>
                <w:sz w:val="20"/>
                <w:lang w:val="ru-RU"/>
              </w:rPr>
              <w:t>детей</w:t>
            </w:r>
            <w:r w:rsidRPr="00F4777F">
              <w:rPr>
                <w:spacing w:val="-13"/>
                <w:sz w:val="20"/>
                <w:lang w:val="ru-RU"/>
              </w:rPr>
              <w:t xml:space="preserve"> </w:t>
            </w:r>
            <w:r w:rsidRPr="00F4777F">
              <w:rPr>
                <w:sz w:val="20"/>
                <w:lang w:val="ru-RU"/>
              </w:rPr>
              <w:t>к</w:t>
            </w:r>
            <w:r w:rsidRPr="00F4777F">
              <w:rPr>
                <w:spacing w:val="-10"/>
                <w:sz w:val="20"/>
                <w:lang w:val="ru-RU"/>
              </w:rPr>
              <w:t xml:space="preserve"> </w:t>
            </w:r>
            <w:r w:rsidRPr="00F4777F">
              <w:rPr>
                <w:sz w:val="20"/>
                <w:lang w:val="ru-RU"/>
              </w:rPr>
              <w:t>сверстникам,</w:t>
            </w:r>
            <w:r w:rsidRPr="00F4777F">
              <w:rPr>
                <w:spacing w:val="-9"/>
                <w:sz w:val="20"/>
                <w:lang w:val="ru-RU"/>
              </w:rPr>
              <w:t xml:space="preserve"> </w:t>
            </w:r>
            <w:r w:rsidRPr="00F4777F">
              <w:rPr>
                <w:sz w:val="20"/>
                <w:lang w:val="ru-RU"/>
              </w:rPr>
              <w:t>способствовать</w:t>
            </w:r>
            <w:r w:rsidRPr="00F4777F">
              <w:rPr>
                <w:spacing w:val="-13"/>
                <w:sz w:val="20"/>
                <w:lang w:val="ru-RU"/>
              </w:rPr>
              <w:t xml:space="preserve"> </w:t>
            </w:r>
            <w:r w:rsidRPr="00F4777F">
              <w:rPr>
                <w:sz w:val="20"/>
                <w:lang w:val="ru-RU"/>
              </w:rPr>
              <w:t>установлению</w:t>
            </w:r>
            <w:r w:rsidRPr="00F4777F">
              <w:rPr>
                <w:spacing w:val="-12"/>
                <w:sz w:val="20"/>
                <w:lang w:val="ru-RU"/>
              </w:rPr>
              <w:t xml:space="preserve"> </w:t>
            </w:r>
            <w:r w:rsidRPr="00F4777F">
              <w:rPr>
                <w:sz w:val="20"/>
                <w:lang w:val="ru-RU"/>
              </w:rPr>
              <w:t>добрых отношений между мальчиками и девочками, осваивание способов взаимодействия в быту, игре, общении.</w:t>
            </w:r>
          </w:p>
        </w:tc>
      </w:tr>
      <w:tr w:rsidR="00F4777F" w14:paraId="5285E32D" w14:textId="77777777" w:rsidTr="00723D4B">
        <w:trPr>
          <w:trHeight w:val="690"/>
        </w:trPr>
        <w:tc>
          <w:tcPr>
            <w:tcW w:w="1705" w:type="dxa"/>
            <w:vMerge/>
            <w:tcBorders>
              <w:top w:val="nil"/>
            </w:tcBorders>
          </w:tcPr>
          <w:p w14:paraId="7E3D5414" w14:textId="77777777" w:rsidR="00F4777F" w:rsidRPr="00F4777F" w:rsidRDefault="00F4777F" w:rsidP="00723D4B">
            <w:pPr>
              <w:rPr>
                <w:sz w:val="2"/>
                <w:szCs w:val="2"/>
                <w:lang w:val="ru-RU"/>
              </w:rPr>
            </w:pPr>
          </w:p>
        </w:tc>
        <w:tc>
          <w:tcPr>
            <w:tcW w:w="1133" w:type="dxa"/>
          </w:tcPr>
          <w:p w14:paraId="11CF8A4A" w14:textId="77777777" w:rsidR="00F4777F" w:rsidRPr="00F4777F" w:rsidRDefault="00F4777F" w:rsidP="00723D4B">
            <w:pPr>
              <w:pStyle w:val="TableParagraph"/>
              <w:rPr>
                <w:b/>
                <w:sz w:val="20"/>
                <w:lang w:val="ru-RU"/>
              </w:rPr>
            </w:pPr>
          </w:p>
          <w:p w14:paraId="61F8F8A5" w14:textId="77777777" w:rsidR="00F4777F" w:rsidRDefault="00F4777F" w:rsidP="00723D4B">
            <w:pPr>
              <w:pStyle w:val="TableParagraph"/>
              <w:ind w:left="99" w:right="91"/>
              <w:jc w:val="center"/>
              <w:rPr>
                <w:sz w:val="20"/>
              </w:rPr>
            </w:pPr>
            <w:r>
              <w:rPr>
                <w:spacing w:val="-5"/>
                <w:sz w:val="20"/>
              </w:rPr>
              <w:t>16</w:t>
            </w:r>
          </w:p>
        </w:tc>
        <w:tc>
          <w:tcPr>
            <w:tcW w:w="6918" w:type="dxa"/>
          </w:tcPr>
          <w:p w14:paraId="2767C1E3"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 xml:space="preserve">Развитие эмоциональной отзывчивости и разнообразие переживаний в процессе общения с зимней природой. </w:t>
            </w:r>
            <w:r w:rsidRPr="00F4777F">
              <w:rPr>
                <w:color w:val="000009"/>
                <w:sz w:val="20"/>
                <w:lang w:val="ru-RU"/>
              </w:rPr>
              <w:t>Обучение передаче эмоционального состояния. Этюды на тему объектов неживой природы.</w:t>
            </w:r>
          </w:p>
        </w:tc>
      </w:tr>
      <w:tr w:rsidR="00F4777F" w14:paraId="0F84500B" w14:textId="77777777" w:rsidTr="00723D4B">
        <w:trPr>
          <w:trHeight w:val="688"/>
        </w:trPr>
        <w:tc>
          <w:tcPr>
            <w:tcW w:w="1705" w:type="dxa"/>
            <w:vMerge w:val="restart"/>
          </w:tcPr>
          <w:p w14:paraId="75691AA6" w14:textId="77777777" w:rsidR="00F4777F" w:rsidRPr="00F4777F" w:rsidRDefault="00F4777F" w:rsidP="00723D4B">
            <w:pPr>
              <w:pStyle w:val="TableParagraph"/>
              <w:rPr>
                <w:b/>
                <w:sz w:val="20"/>
                <w:lang w:val="ru-RU"/>
              </w:rPr>
            </w:pPr>
          </w:p>
          <w:p w14:paraId="5C304252" w14:textId="77777777" w:rsidR="00F4777F" w:rsidRPr="00F4777F" w:rsidRDefault="00F4777F" w:rsidP="00723D4B">
            <w:pPr>
              <w:pStyle w:val="TableParagraph"/>
              <w:rPr>
                <w:b/>
                <w:sz w:val="20"/>
                <w:lang w:val="ru-RU"/>
              </w:rPr>
            </w:pPr>
          </w:p>
          <w:p w14:paraId="426D32E8" w14:textId="77777777" w:rsidR="00F4777F" w:rsidRPr="00F4777F" w:rsidRDefault="00F4777F" w:rsidP="00723D4B">
            <w:pPr>
              <w:pStyle w:val="TableParagraph"/>
              <w:rPr>
                <w:b/>
                <w:sz w:val="20"/>
                <w:lang w:val="ru-RU"/>
              </w:rPr>
            </w:pPr>
          </w:p>
          <w:p w14:paraId="7246D66E" w14:textId="77777777" w:rsidR="00F4777F" w:rsidRPr="00F4777F" w:rsidRDefault="00F4777F" w:rsidP="00723D4B">
            <w:pPr>
              <w:pStyle w:val="TableParagraph"/>
              <w:spacing w:before="121"/>
              <w:rPr>
                <w:b/>
                <w:sz w:val="20"/>
                <w:lang w:val="ru-RU"/>
              </w:rPr>
            </w:pPr>
          </w:p>
          <w:p w14:paraId="229D263C" w14:textId="77777777" w:rsidR="00F4777F" w:rsidRDefault="00F4777F" w:rsidP="00723D4B">
            <w:pPr>
              <w:pStyle w:val="TableParagraph"/>
              <w:spacing w:before="1"/>
              <w:ind w:left="542"/>
              <w:rPr>
                <w:sz w:val="20"/>
              </w:rPr>
            </w:pPr>
            <w:r>
              <w:rPr>
                <w:spacing w:val="-2"/>
                <w:sz w:val="20"/>
              </w:rPr>
              <w:t>Январь</w:t>
            </w:r>
          </w:p>
        </w:tc>
        <w:tc>
          <w:tcPr>
            <w:tcW w:w="1133" w:type="dxa"/>
          </w:tcPr>
          <w:p w14:paraId="01D09169" w14:textId="77777777" w:rsidR="00F4777F" w:rsidRDefault="00F4777F" w:rsidP="00723D4B">
            <w:pPr>
              <w:pStyle w:val="TableParagraph"/>
              <w:spacing w:before="228"/>
              <w:ind w:left="94" w:right="91"/>
              <w:jc w:val="center"/>
              <w:rPr>
                <w:sz w:val="20"/>
              </w:rPr>
            </w:pPr>
            <w:r>
              <w:rPr>
                <w:spacing w:val="-5"/>
                <w:sz w:val="20"/>
              </w:rPr>
              <w:t>17</w:t>
            </w:r>
          </w:p>
        </w:tc>
        <w:tc>
          <w:tcPr>
            <w:tcW w:w="6918" w:type="dxa"/>
          </w:tcPr>
          <w:p w14:paraId="396712CE" w14:textId="77777777" w:rsidR="00F4777F" w:rsidRPr="00F4777F" w:rsidRDefault="00F4777F" w:rsidP="00723D4B">
            <w:pPr>
              <w:pStyle w:val="TableParagraph"/>
              <w:tabs>
                <w:tab w:val="left" w:pos="1294"/>
                <w:tab w:val="left" w:pos="2889"/>
                <w:tab w:val="left" w:pos="4289"/>
                <w:tab w:val="left" w:pos="5481"/>
                <w:tab w:val="left" w:pos="6004"/>
              </w:tabs>
              <w:ind w:left="107" w:right="96"/>
              <w:rPr>
                <w:sz w:val="20"/>
                <w:lang w:val="ru-RU"/>
              </w:rPr>
            </w:pPr>
            <w:r w:rsidRPr="00F4777F">
              <w:rPr>
                <w:spacing w:val="-2"/>
                <w:sz w:val="20"/>
                <w:lang w:val="ru-RU"/>
              </w:rPr>
              <w:t>Развитие</w:t>
            </w:r>
            <w:r w:rsidRPr="00F4777F">
              <w:rPr>
                <w:sz w:val="20"/>
                <w:lang w:val="ru-RU"/>
              </w:rPr>
              <w:tab/>
            </w:r>
            <w:r w:rsidRPr="00F4777F">
              <w:rPr>
                <w:spacing w:val="-2"/>
                <w:sz w:val="20"/>
                <w:lang w:val="ru-RU"/>
              </w:rPr>
              <w:t>воображения,</w:t>
            </w:r>
            <w:r w:rsidRPr="00F4777F">
              <w:rPr>
                <w:sz w:val="20"/>
                <w:lang w:val="ru-RU"/>
              </w:rPr>
              <w:tab/>
            </w:r>
            <w:r w:rsidRPr="00F4777F">
              <w:rPr>
                <w:spacing w:val="-2"/>
                <w:sz w:val="20"/>
                <w:lang w:val="ru-RU"/>
              </w:rPr>
              <w:t>творчества,</w:t>
            </w:r>
            <w:r w:rsidRPr="00F4777F">
              <w:rPr>
                <w:sz w:val="20"/>
                <w:lang w:val="ru-RU"/>
              </w:rPr>
              <w:tab/>
            </w:r>
            <w:r w:rsidRPr="00F4777F">
              <w:rPr>
                <w:spacing w:val="-2"/>
                <w:sz w:val="20"/>
                <w:lang w:val="ru-RU"/>
              </w:rPr>
              <w:t>интереса</w:t>
            </w:r>
            <w:r w:rsidRPr="00F4777F">
              <w:rPr>
                <w:sz w:val="20"/>
                <w:lang w:val="ru-RU"/>
              </w:rPr>
              <w:tab/>
            </w:r>
            <w:r w:rsidRPr="00F4777F">
              <w:rPr>
                <w:spacing w:val="-10"/>
                <w:sz w:val="20"/>
                <w:lang w:val="ru-RU"/>
              </w:rPr>
              <w:t>к</w:t>
            </w:r>
            <w:r w:rsidRPr="00F4777F">
              <w:rPr>
                <w:sz w:val="20"/>
                <w:lang w:val="ru-RU"/>
              </w:rPr>
              <w:tab/>
            </w:r>
            <w:r w:rsidRPr="00F4777F">
              <w:rPr>
                <w:spacing w:val="-2"/>
                <w:sz w:val="20"/>
                <w:lang w:val="ru-RU"/>
              </w:rPr>
              <w:t xml:space="preserve">игровому </w:t>
            </w:r>
            <w:r w:rsidRPr="00F4777F">
              <w:rPr>
                <w:sz w:val="20"/>
                <w:lang w:val="ru-RU"/>
              </w:rPr>
              <w:t>экспериментированию;</w:t>
            </w:r>
            <w:r w:rsidRPr="00F4777F">
              <w:rPr>
                <w:spacing w:val="-7"/>
                <w:sz w:val="20"/>
                <w:lang w:val="ru-RU"/>
              </w:rPr>
              <w:t xml:space="preserve"> </w:t>
            </w:r>
            <w:r w:rsidRPr="00F4777F">
              <w:rPr>
                <w:sz w:val="20"/>
                <w:lang w:val="ru-RU"/>
              </w:rPr>
              <w:t>формирование</w:t>
            </w:r>
            <w:r w:rsidRPr="00F4777F">
              <w:rPr>
                <w:spacing w:val="-2"/>
                <w:sz w:val="20"/>
                <w:lang w:val="ru-RU"/>
              </w:rPr>
              <w:t xml:space="preserve"> </w:t>
            </w:r>
            <w:r w:rsidRPr="00F4777F">
              <w:rPr>
                <w:sz w:val="20"/>
                <w:lang w:val="ru-RU"/>
              </w:rPr>
              <w:t>умения</w:t>
            </w:r>
            <w:r w:rsidRPr="00F4777F">
              <w:rPr>
                <w:spacing w:val="-5"/>
                <w:sz w:val="20"/>
                <w:lang w:val="ru-RU"/>
              </w:rPr>
              <w:t xml:space="preserve"> </w:t>
            </w:r>
            <w:r w:rsidRPr="00F4777F">
              <w:rPr>
                <w:sz w:val="20"/>
                <w:lang w:val="ru-RU"/>
              </w:rPr>
              <w:t>следовать</w:t>
            </w:r>
            <w:r w:rsidRPr="00F4777F">
              <w:rPr>
                <w:spacing w:val="-4"/>
                <w:sz w:val="20"/>
                <w:lang w:val="ru-RU"/>
              </w:rPr>
              <w:t xml:space="preserve"> </w:t>
            </w:r>
            <w:r w:rsidRPr="00F4777F">
              <w:rPr>
                <w:sz w:val="20"/>
                <w:lang w:val="ru-RU"/>
              </w:rPr>
              <w:t>игровым</w:t>
            </w:r>
            <w:r w:rsidRPr="00F4777F">
              <w:rPr>
                <w:spacing w:val="-4"/>
                <w:sz w:val="20"/>
                <w:lang w:val="ru-RU"/>
              </w:rPr>
              <w:t xml:space="preserve"> </w:t>
            </w:r>
            <w:r w:rsidRPr="00F4777F">
              <w:rPr>
                <w:sz w:val="20"/>
                <w:lang w:val="ru-RU"/>
              </w:rPr>
              <w:t>правилам</w:t>
            </w:r>
            <w:r w:rsidRPr="00F4777F">
              <w:rPr>
                <w:spacing w:val="-3"/>
                <w:sz w:val="20"/>
                <w:lang w:val="ru-RU"/>
              </w:rPr>
              <w:t xml:space="preserve"> </w:t>
            </w:r>
            <w:r w:rsidRPr="00F4777F">
              <w:rPr>
                <w:spacing w:val="-10"/>
                <w:sz w:val="20"/>
                <w:lang w:val="ru-RU"/>
              </w:rPr>
              <w:t>в</w:t>
            </w:r>
          </w:p>
          <w:p w14:paraId="42494261" w14:textId="77777777" w:rsidR="00F4777F" w:rsidRDefault="00F4777F" w:rsidP="00723D4B">
            <w:pPr>
              <w:pStyle w:val="TableParagraph"/>
              <w:spacing w:line="208" w:lineRule="exact"/>
              <w:ind w:left="107"/>
              <w:rPr>
                <w:sz w:val="20"/>
              </w:rPr>
            </w:pPr>
            <w:r>
              <w:rPr>
                <w:spacing w:val="-2"/>
                <w:sz w:val="20"/>
              </w:rPr>
              <w:t>дидактических,подвижных,</w:t>
            </w:r>
            <w:r>
              <w:rPr>
                <w:spacing w:val="13"/>
                <w:sz w:val="20"/>
              </w:rPr>
              <w:t xml:space="preserve"> </w:t>
            </w:r>
            <w:r>
              <w:rPr>
                <w:spacing w:val="-2"/>
                <w:sz w:val="20"/>
              </w:rPr>
              <w:t>развивающих</w:t>
            </w:r>
            <w:r>
              <w:rPr>
                <w:spacing w:val="10"/>
                <w:sz w:val="20"/>
              </w:rPr>
              <w:t xml:space="preserve"> </w:t>
            </w:r>
            <w:r>
              <w:rPr>
                <w:spacing w:val="-2"/>
                <w:sz w:val="20"/>
              </w:rPr>
              <w:t>играх.</w:t>
            </w:r>
          </w:p>
        </w:tc>
      </w:tr>
      <w:tr w:rsidR="00F4777F" w14:paraId="5EACA431" w14:textId="77777777" w:rsidTr="00723D4B">
        <w:trPr>
          <w:trHeight w:val="691"/>
        </w:trPr>
        <w:tc>
          <w:tcPr>
            <w:tcW w:w="1705" w:type="dxa"/>
            <w:vMerge/>
            <w:tcBorders>
              <w:top w:val="nil"/>
            </w:tcBorders>
          </w:tcPr>
          <w:p w14:paraId="61FF7070" w14:textId="77777777" w:rsidR="00F4777F" w:rsidRDefault="00F4777F" w:rsidP="00723D4B">
            <w:pPr>
              <w:rPr>
                <w:sz w:val="2"/>
                <w:szCs w:val="2"/>
              </w:rPr>
            </w:pPr>
          </w:p>
        </w:tc>
        <w:tc>
          <w:tcPr>
            <w:tcW w:w="1133" w:type="dxa"/>
          </w:tcPr>
          <w:p w14:paraId="1F896C9B" w14:textId="77777777" w:rsidR="00F4777F" w:rsidRDefault="00F4777F" w:rsidP="00723D4B">
            <w:pPr>
              <w:pStyle w:val="TableParagraph"/>
              <w:rPr>
                <w:b/>
                <w:sz w:val="20"/>
              </w:rPr>
            </w:pPr>
          </w:p>
          <w:p w14:paraId="761829B5" w14:textId="77777777" w:rsidR="00F4777F" w:rsidRDefault="00F4777F" w:rsidP="00723D4B">
            <w:pPr>
              <w:pStyle w:val="TableParagraph"/>
              <w:ind w:left="99" w:right="91"/>
              <w:jc w:val="center"/>
              <w:rPr>
                <w:sz w:val="20"/>
              </w:rPr>
            </w:pPr>
            <w:r>
              <w:rPr>
                <w:spacing w:val="-5"/>
                <w:sz w:val="20"/>
              </w:rPr>
              <w:t>18</w:t>
            </w:r>
          </w:p>
        </w:tc>
        <w:tc>
          <w:tcPr>
            <w:tcW w:w="6918" w:type="dxa"/>
          </w:tcPr>
          <w:p w14:paraId="1804F5D3" w14:textId="77777777" w:rsidR="00F4777F" w:rsidRPr="00F4777F" w:rsidRDefault="00F4777F" w:rsidP="00723D4B">
            <w:pPr>
              <w:pStyle w:val="TableParagraph"/>
              <w:ind w:left="107"/>
              <w:rPr>
                <w:sz w:val="20"/>
                <w:lang w:val="ru-RU"/>
              </w:rPr>
            </w:pPr>
            <w:r w:rsidRPr="00F4777F">
              <w:rPr>
                <w:color w:val="000009"/>
                <w:sz w:val="20"/>
                <w:lang w:val="ru-RU"/>
              </w:rPr>
              <w:t>Расширить</w:t>
            </w:r>
            <w:r w:rsidRPr="00F4777F">
              <w:rPr>
                <w:color w:val="000009"/>
                <w:spacing w:val="40"/>
                <w:sz w:val="20"/>
                <w:lang w:val="ru-RU"/>
              </w:rPr>
              <w:t xml:space="preserve"> </w:t>
            </w:r>
            <w:r w:rsidRPr="00F4777F">
              <w:rPr>
                <w:color w:val="000009"/>
                <w:sz w:val="20"/>
                <w:lang w:val="ru-RU"/>
              </w:rPr>
              <w:t>представления</w:t>
            </w:r>
            <w:r w:rsidRPr="00F4777F">
              <w:rPr>
                <w:color w:val="000009"/>
                <w:spacing w:val="40"/>
                <w:sz w:val="20"/>
                <w:lang w:val="ru-RU"/>
              </w:rPr>
              <w:t xml:space="preserve"> </w:t>
            </w:r>
            <w:r w:rsidRPr="00F4777F">
              <w:rPr>
                <w:color w:val="000009"/>
                <w:sz w:val="20"/>
                <w:lang w:val="ru-RU"/>
              </w:rPr>
              <w:t>об</w:t>
            </w:r>
            <w:r w:rsidRPr="00F4777F">
              <w:rPr>
                <w:color w:val="000009"/>
                <w:spacing w:val="40"/>
                <w:sz w:val="20"/>
                <w:lang w:val="ru-RU"/>
              </w:rPr>
              <w:t xml:space="preserve"> </w:t>
            </w:r>
            <w:r w:rsidRPr="00F4777F">
              <w:rPr>
                <w:color w:val="000009"/>
                <w:sz w:val="20"/>
                <w:lang w:val="ru-RU"/>
              </w:rPr>
              <w:t>эмоциях.</w:t>
            </w:r>
            <w:r w:rsidRPr="00F4777F">
              <w:rPr>
                <w:color w:val="000009"/>
                <w:spacing w:val="40"/>
                <w:sz w:val="20"/>
                <w:lang w:val="ru-RU"/>
              </w:rPr>
              <w:t xml:space="preserve"> </w:t>
            </w:r>
            <w:r w:rsidRPr="00F4777F">
              <w:rPr>
                <w:color w:val="000009"/>
                <w:sz w:val="20"/>
                <w:lang w:val="ru-RU"/>
              </w:rPr>
              <w:t>Положительные</w:t>
            </w:r>
            <w:r w:rsidRPr="00F4777F">
              <w:rPr>
                <w:color w:val="000009"/>
                <w:spacing w:val="40"/>
                <w:sz w:val="20"/>
                <w:lang w:val="ru-RU"/>
              </w:rPr>
              <w:t xml:space="preserve"> </w:t>
            </w:r>
            <w:r w:rsidRPr="00F4777F">
              <w:rPr>
                <w:color w:val="000009"/>
                <w:sz w:val="20"/>
                <w:lang w:val="ru-RU"/>
              </w:rPr>
              <w:t>и</w:t>
            </w:r>
            <w:r w:rsidRPr="00F4777F">
              <w:rPr>
                <w:color w:val="000009"/>
                <w:spacing w:val="40"/>
                <w:sz w:val="20"/>
                <w:lang w:val="ru-RU"/>
              </w:rPr>
              <w:t xml:space="preserve"> </w:t>
            </w:r>
            <w:r w:rsidRPr="00F4777F">
              <w:rPr>
                <w:color w:val="000009"/>
                <w:sz w:val="20"/>
                <w:lang w:val="ru-RU"/>
              </w:rPr>
              <w:t>отрицательные эмоции.</w:t>
            </w:r>
            <w:r w:rsidRPr="00F4777F">
              <w:rPr>
                <w:color w:val="000009"/>
                <w:spacing w:val="-10"/>
                <w:sz w:val="20"/>
                <w:lang w:val="ru-RU"/>
              </w:rPr>
              <w:t xml:space="preserve"> </w:t>
            </w:r>
            <w:r w:rsidRPr="00F4777F">
              <w:rPr>
                <w:color w:val="000009"/>
                <w:sz w:val="20"/>
                <w:lang w:val="ru-RU"/>
              </w:rPr>
              <w:t>Развитие</w:t>
            </w:r>
            <w:r w:rsidRPr="00F4777F">
              <w:rPr>
                <w:color w:val="000009"/>
                <w:spacing w:val="-7"/>
                <w:sz w:val="20"/>
                <w:lang w:val="ru-RU"/>
              </w:rPr>
              <w:t xml:space="preserve"> </w:t>
            </w:r>
            <w:r w:rsidRPr="00F4777F">
              <w:rPr>
                <w:color w:val="000009"/>
                <w:sz w:val="20"/>
                <w:lang w:val="ru-RU"/>
              </w:rPr>
              <w:t>у</w:t>
            </w:r>
            <w:r w:rsidRPr="00F4777F">
              <w:rPr>
                <w:color w:val="000009"/>
                <w:spacing w:val="-8"/>
                <w:sz w:val="20"/>
                <w:lang w:val="ru-RU"/>
              </w:rPr>
              <w:t xml:space="preserve"> </w:t>
            </w:r>
            <w:r w:rsidRPr="00F4777F">
              <w:rPr>
                <w:color w:val="000009"/>
                <w:sz w:val="20"/>
                <w:lang w:val="ru-RU"/>
              </w:rPr>
              <w:t>детей</w:t>
            </w:r>
            <w:r w:rsidRPr="00F4777F">
              <w:rPr>
                <w:color w:val="000009"/>
                <w:spacing w:val="-9"/>
                <w:sz w:val="20"/>
                <w:lang w:val="ru-RU"/>
              </w:rPr>
              <w:t xml:space="preserve"> </w:t>
            </w:r>
            <w:r w:rsidRPr="00F4777F">
              <w:rPr>
                <w:sz w:val="20"/>
                <w:lang w:val="ru-RU"/>
              </w:rPr>
              <w:t>самостоятельности,</w:t>
            </w:r>
            <w:r w:rsidRPr="00F4777F">
              <w:rPr>
                <w:spacing w:val="-9"/>
                <w:sz w:val="20"/>
                <w:lang w:val="ru-RU"/>
              </w:rPr>
              <w:t xml:space="preserve"> </w:t>
            </w:r>
            <w:r w:rsidRPr="00F4777F">
              <w:rPr>
                <w:sz w:val="20"/>
                <w:lang w:val="ru-RU"/>
              </w:rPr>
              <w:t>инициативы,</w:t>
            </w:r>
            <w:r w:rsidRPr="00F4777F">
              <w:rPr>
                <w:spacing w:val="-9"/>
                <w:sz w:val="20"/>
                <w:lang w:val="ru-RU"/>
              </w:rPr>
              <w:t xml:space="preserve"> </w:t>
            </w:r>
            <w:r w:rsidRPr="00F4777F">
              <w:rPr>
                <w:spacing w:val="-2"/>
                <w:sz w:val="20"/>
                <w:lang w:val="ru-RU"/>
              </w:rPr>
              <w:t>индивидуальности</w:t>
            </w:r>
          </w:p>
          <w:p w14:paraId="115756E1" w14:textId="77777777" w:rsidR="00F4777F" w:rsidRPr="00F4777F" w:rsidRDefault="00F4777F" w:rsidP="00723D4B">
            <w:pPr>
              <w:pStyle w:val="TableParagraph"/>
              <w:spacing w:before="1" w:line="210" w:lineRule="exact"/>
              <w:ind w:left="107"/>
              <w:rPr>
                <w:sz w:val="20"/>
                <w:lang w:val="ru-RU"/>
              </w:rPr>
            </w:pPr>
            <w:r w:rsidRPr="00F4777F">
              <w:rPr>
                <w:spacing w:val="-2"/>
                <w:sz w:val="20"/>
                <w:lang w:val="ru-RU"/>
              </w:rPr>
              <w:t>в</w:t>
            </w:r>
            <w:r w:rsidRPr="00F4777F">
              <w:rPr>
                <w:spacing w:val="-7"/>
                <w:sz w:val="20"/>
                <w:lang w:val="ru-RU"/>
              </w:rPr>
              <w:t xml:space="preserve"> </w:t>
            </w:r>
            <w:r w:rsidRPr="00F4777F">
              <w:rPr>
                <w:spacing w:val="-2"/>
                <w:sz w:val="20"/>
                <w:lang w:val="ru-RU"/>
              </w:rPr>
              <w:t>художественно-творческой</w:t>
            </w:r>
            <w:r w:rsidRPr="00F4777F">
              <w:rPr>
                <w:spacing w:val="-5"/>
                <w:sz w:val="20"/>
                <w:lang w:val="ru-RU"/>
              </w:rPr>
              <w:t xml:space="preserve"> </w:t>
            </w:r>
            <w:r w:rsidRPr="00F4777F">
              <w:rPr>
                <w:spacing w:val="-2"/>
                <w:sz w:val="20"/>
                <w:lang w:val="ru-RU"/>
              </w:rPr>
              <w:t>деятельности.</w:t>
            </w:r>
          </w:p>
        </w:tc>
      </w:tr>
      <w:tr w:rsidR="00F4777F" w14:paraId="11A737E1" w14:textId="77777777" w:rsidTr="00723D4B">
        <w:trPr>
          <w:trHeight w:val="566"/>
        </w:trPr>
        <w:tc>
          <w:tcPr>
            <w:tcW w:w="1705" w:type="dxa"/>
            <w:vMerge/>
            <w:tcBorders>
              <w:top w:val="nil"/>
            </w:tcBorders>
          </w:tcPr>
          <w:p w14:paraId="2023DD52" w14:textId="77777777" w:rsidR="00F4777F" w:rsidRPr="00F4777F" w:rsidRDefault="00F4777F" w:rsidP="00723D4B">
            <w:pPr>
              <w:rPr>
                <w:sz w:val="2"/>
                <w:szCs w:val="2"/>
                <w:lang w:val="ru-RU"/>
              </w:rPr>
            </w:pPr>
          </w:p>
        </w:tc>
        <w:tc>
          <w:tcPr>
            <w:tcW w:w="1133" w:type="dxa"/>
          </w:tcPr>
          <w:p w14:paraId="1AEE4D63" w14:textId="77777777" w:rsidR="00F4777F" w:rsidRDefault="00F4777F" w:rsidP="00723D4B">
            <w:pPr>
              <w:pStyle w:val="TableParagraph"/>
              <w:spacing w:before="168"/>
              <w:ind w:left="94" w:right="91"/>
              <w:jc w:val="center"/>
              <w:rPr>
                <w:sz w:val="20"/>
              </w:rPr>
            </w:pPr>
            <w:r>
              <w:rPr>
                <w:spacing w:val="-5"/>
                <w:sz w:val="20"/>
              </w:rPr>
              <w:t>19</w:t>
            </w:r>
          </w:p>
        </w:tc>
        <w:tc>
          <w:tcPr>
            <w:tcW w:w="6918" w:type="dxa"/>
          </w:tcPr>
          <w:p w14:paraId="431B8417" w14:textId="77777777" w:rsidR="00F4777F" w:rsidRPr="00F4777F" w:rsidRDefault="00F4777F" w:rsidP="00723D4B">
            <w:pPr>
              <w:pStyle w:val="TableParagraph"/>
              <w:ind w:left="107"/>
              <w:rPr>
                <w:sz w:val="20"/>
                <w:lang w:val="ru-RU"/>
              </w:rPr>
            </w:pPr>
            <w:r w:rsidRPr="00F4777F">
              <w:rPr>
                <w:color w:val="000009"/>
                <w:sz w:val="20"/>
                <w:lang w:val="ru-RU"/>
              </w:rPr>
              <w:t>Расширение</w:t>
            </w:r>
            <w:r w:rsidRPr="00F4777F">
              <w:rPr>
                <w:color w:val="000009"/>
                <w:spacing w:val="80"/>
                <w:sz w:val="20"/>
                <w:lang w:val="ru-RU"/>
              </w:rPr>
              <w:t xml:space="preserve"> </w:t>
            </w:r>
            <w:r w:rsidRPr="00F4777F">
              <w:rPr>
                <w:color w:val="000009"/>
                <w:sz w:val="20"/>
                <w:lang w:val="ru-RU"/>
              </w:rPr>
              <w:t>представлений</w:t>
            </w:r>
            <w:r w:rsidRPr="00F4777F">
              <w:rPr>
                <w:color w:val="000009"/>
                <w:spacing w:val="80"/>
                <w:sz w:val="20"/>
                <w:lang w:val="ru-RU"/>
              </w:rPr>
              <w:t xml:space="preserve"> </w:t>
            </w:r>
            <w:r w:rsidRPr="00F4777F">
              <w:rPr>
                <w:color w:val="000009"/>
                <w:sz w:val="20"/>
                <w:lang w:val="ru-RU"/>
              </w:rPr>
              <w:t>об</w:t>
            </w:r>
            <w:r w:rsidRPr="00F4777F">
              <w:rPr>
                <w:color w:val="000009"/>
                <w:spacing w:val="80"/>
                <w:sz w:val="20"/>
                <w:lang w:val="ru-RU"/>
              </w:rPr>
              <w:t xml:space="preserve"> </w:t>
            </w:r>
            <w:r w:rsidRPr="00F4777F">
              <w:rPr>
                <w:color w:val="000009"/>
                <w:sz w:val="20"/>
                <w:lang w:val="ru-RU"/>
              </w:rPr>
              <w:t>эмоциях.</w:t>
            </w:r>
            <w:r w:rsidRPr="00F4777F">
              <w:rPr>
                <w:color w:val="000009"/>
                <w:spacing w:val="80"/>
                <w:sz w:val="20"/>
                <w:lang w:val="ru-RU"/>
              </w:rPr>
              <w:t xml:space="preserve"> </w:t>
            </w:r>
            <w:r w:rsidRPr="00F4777F">
              <w:rPr>
                <w:color w:val="000009"/>
                <w:sz w:val="20"/>
                <w:lang w:val="ru-RU"/>
              </w:rPr>
              <w:t>«Боюсь</w:t>
            </w:r>
            <w:r w:rsidRPr="00F4777F">
              <w:rPr>
                <w:color w:val="000009"/>
                <w:spacing w:val="80"/>
                <w:sz w:val="20"/>
                <w:lang w:val="ru-RU"/>
              </w:rPr>
              <w:t xml:space="preserve"> </w:t>
            </w:r>
            <w:r w:rsidRPr="00F4777F">
              <w:rPr>
                <w:color w:val="000009"/>
                <w:sz w:val="20"/>
                <w:lang w:val="ru-RU"/>
              </w:rPr>
              <w:t>на</w:t>
            </w:r>
            <w:r w:rsidRPr="00F4777F">
              <w:rPr>
                <w:color w:val="000009"/>
                <w:spacing w:val="80"/>
                <w:sz w:val="20"/>
                <w:lang w:val="ru-RU"/>
              </w:rPr>
              <w:t xml:space="preserve"> </w:t>
            </w:r>
            <w:r w:rsidRPr="00F4777F">
              <w:rPr>
                <w:color w:val="000009"/>
                <w:sz w:val="20"/>
                <w:lang w:val="ru-RU"/>
              </w:rPr>
              <w:t>улице…»,</w:t>
            </w:r>
            <w:r w:rsidRPr="00F4777F">
              <w:rPr>
                <w:color w:val="000009"/>
                <w:spacing w:val="80"/>
                <w:sz w:val="20"/>
                <w:lang w:val="ru-RU"/>
              </w:rPr>
              <w:t xml:space="preserve"> </w:t>
            </w:r>
            <w:r w:rsidRPr="00F4777F">
              <w:rPr>
                <w:color w:val="000009"/>
                <w:sz w:val="20"/>
                <w:lang w:val="ru-RU"/>
              </w:rPr>
              <w:t xml:space="preserve">«Люблю </w:t>
            </w:r>
            <w:r w:rsidRPr="00F4777F">
              <w:rPr>
                <w:color w:val="000009"/>
                <w:spacing w:val="-2"/>
                <w:sz w:val="20"/>
                <w:lang w:val="ru-RU"/>
              </w:rPr>
              <w:t>дома…»</w:t>
            </w:r>
          </w:p>
        </w:tc>
      </w:tr>
      <w:tr w:rsidR="00F4777F" w14:paraId="4436738F" w14:textId="77777777" w:rsidTr="00723D4B">
        <w:trPr>
          <w:trHeight w:val="568"/>
        </w:trPr>
        <w:tc>
          <w:tcPr>
            <w:tcW w:w="1705" w:type="dxa"/>
            <w:vMerge/>
            <w:tcBorders>
              <w:top w:val="nil"/>
            </w:tcBorders>
          </w:tcPr>
          <w:p w14:paraId="57177E31" w14:textId="77777777" w:rsidR="00F4777F" w:rsidRPr="00F4777F" w:rsidRDefault="00F4777F" w:rsidP="00723D4B">
            <w:pPr>
              <w:rPr>
                <w:sz w:val="2"/>
                <w:szCs w:val="2"/>
                <w:lang w:val="ru-RU"/>
              </w:rPr>
            </w:pPr>
          </w:p>
        </w:tc>
        <w:tc>
          <w:tcPr>
            <w:tcW w:w="1133" w:type="dxa"/>
          </w:tcPr>
          <w:p w14:paraId="3B50F445" w14:textId="77777777" w:rsidR="00F4777F" w:rsidRDefault="00F4777F" w:rsidP="00723D4B">
            <w:pPr>
              <w:pStyle w:val="TableParagraph"/>
              <w:spacing w:before="170"/>
              <w:ind w:left="99" w:right="91"/>
              <w:jc w:val="center"/>
              <w:rPr>
                <w:sz w:val="20"/>
              </w:rPr>
            </w:pPr>
            <w:r>
              <w:rPr>
                <w:spacing w:val="-5"/>
                <w:sz w:val="20"/>
              </w:rPr>
              <w:t>20</w:t>
            </w:r>
          </w:p>
        </w:tc>
        <w:tc>
          <w:tcPr>
            <w:tcW w:w="6918" w:type="dxa"/>
          </w:tcPr>
          <w:p w14:paraId="2BB7C612"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9"/>
                <w:sz w:val="20"/>
                <w:lang w:val="ru-RU"/>
              </w:rPr>
              <w:t xml:space="preserve"> </w:t>
            </w:r>
            <w:r w:rsidRPr="00F4777F">
              <w:rPr>
                <w:color w:val="000009"/>
                <w:sz w:val="20"/>
                <w:lang w:val="ru-RU"/>
              </w:rPr>
              <w:t>профилактики</w:t>
            </w:r>
            <w:r w:rsidRPr="00F4777F">
              <w:rPr>
                <w:color w:val="000009"/>
                <w:spacing w:val="-12"/>
                <w:sz w:val="20"/>
                <w:lang w:val="ru-RU"/>
              </w:rPr>
              <w:t xml:space="preserve"> </w:t>
            </w:r>
            <w:r w:rsidRPr="00F4777F">
              <w:rPr>
                <w:color w:val="000009"/>
                <w:sz w:val="20"/>
                <w:lang w:val="ru-RU"/>
              </w:rPr>
              <w:t>социальной</w:t>
            </w:r>
            <w:r w:rsidRPr="00F4777F">
              <w:rPr>
                <w:color w:val="000009"/>
                <w:spacing w:val="-12"/>
                <w:sz w:val="20"/>
                <w:lang w:val="ru-RU"/>
              </w:rPr>
              <w:t xml:space="preserve"> </w:t>
            </w:r>
            <w:r w:rsidRPr="00F4777F">
              <w:rPr>
                <w:color w:val="000009"/>
                <w:sz w:val="20"/>
                <w:lang w:val="ru-RU"/>
              </w:rPr>
              <w:t>дезадаптации.</w:t>
            </w:r>
            <w:r w:rsidRPr="00F4777F">
              <w:rPr>
                <w:color w:val="000009"/>
                <w:spacing w:val="-10"/>
                <w:sz w:val="20"/>
                <w:lang w:val="ru-RU"/>
              </w:rPr>
              <w:t xml:space="preserve"> </w:t>
            </w:r>
            <w:r w:rsidRPr="00F4777F">
              <w:rPr>
                <w:color w:val="000009"/>
                <w:sz w:val="20"/>
                <w:lang w:val="ru-RU"/>
              </w:rPr>
              <w:t>Любимые</w:t>
            </w:r>
            <w:r w:rsidRPr="00F4777F">
              <w:rPr>
                <w:color w:val="000009"/>
                <w:spacing w:val="-11"/>
                <w:sz w:val="20"/>
                <w:lang w:val="ru-RU"/>
              </w:rPr>
              <w:t xml:space="preserve"> </w:t>
            </w:r>
            <w:r w:rsidRPr="00F4777F">
              <w:rPr>
                <w:color w:val="000009"/>
                <w:sz w:val="20"/>
                <w:lang w:val="ru-RU"/>
              </w:rPr>
              <w:t>игры</w:t>
            </w:r>
            <w:r w:rsidRPr="00F4777F">
              <w:rPr>
                <w:color w:val="000009"/>
                <w:spacing w:val="-12"/>
                <w:sz w:val="20"/>
                <w:lang w:val="ru-RU"/>
              </w:rPr>
              <w:t xml:space="preserve"> </w:t>
            </w:r>
            <w:r w:rsidRPr="00F4777F">
              <w:rPr>
                <w:color w:val="000009"/>
                <w:spacing w:val="-2"/>
                <w:sz w:val="20"/>
                <w:lang w:val="ru-RU"/>
              </w:rPr>
              <w:t>зимой.</w:t>
            </w:r>
          </w:p>
        </w:tc>
      </w:tr>
      <w:tr w:rsidR="00F4777F" w14:paraId="4F55F35E" w14:textId="77777777" w:rsidTr="00723D4B">
        <w:trPr>
          <w:trHeight w:val="688"/>
        </w:trPr>
        <w:tc>
          <w:tcPr>
            <w:tcW w:w="1705" w:type="dxa"/>
            <w:vMerge w:val="restart"/>
          </w:tcPr>
          <w:p w14:paraId="77FC18AD" w14:textId="77777777" w:rsidR="00F4777F" w:rsidRPr="00F4777F" w:rsidRDefault="00F4777F" w:rsidP="00723D4B">
            <w:pPr>
              <w:pStyle w:val="TableParagraph"/>
              <w:rPr>
                <w:b/>
                <w:sz w:val="20"/>
                <w:lang w:val="ru-RU"/>
              </w:rPr>
            </w:pPr>
          </w:p>
          <w:p w14:paraId="1D4B9BFC" w14:textId="77777777" w:rsidR="00F4777F" w:rsidRPr="00F4777F" w:rsidRDefault="00F4777F" w:rsidP="00723D4B">
            <w:pPr>
              <w:pStyle w:val="TableParagraph"/>
              <w:rPr>
                <w:b/>
                <w:sz w:val="20"/>
                <w:lang w:val="ru-RU"/>
              </w:rPr>
            </w:pPr>
          </w:p>
          <w:p w14:paraId="78ABE531" w14:textId="77777777" w:rsidR="00F4777F" w:rsidRPr="00F4777F" w:rsidRDefault="00F4777F" w:rsidP="00723D4B">
            <w:pPr>
              <w:pStyle w:val="TableParagraph"/>
              <w:rPr>
                <w:b/>
                <w:sz w:val="20"/>
                <w:lang w:val="ru-RU"/>
              </w:rPr>
            </w:pPr>
          </w:p>
          <w:p w14:paraId="7584700D" w14:textId="77777777" w:rsidR="00F4777F" w:rsidRPr="00F4777F" w:rsidRDefault="00F4777F" w:rsidP="00723D4B">
            <w:pPr>
              <w:pStyle w:val="TableParagraph"/>
              <w:spacing w:before="121"/>
              <w:rPr>
                <w:b/>
                <w:sz w:val="20"/>
                <w:lang w:val="ru-RU"/>
              </w:rPr>
            </w:pPr>
          </w:p>
          <w:p w14:paraId="74CB883F" w14:textId="77777777" w:rsidR="00F4777F" w:rsidRDefault="00F4777F" w:rsidP="00723D4B">
            <w:pPr>
              <w:pStyle w:val="TableParagraph"/>
              <w:spacing w:before="1"/>
              <w:ind w:left="489"/>
              <w:rPr>
                <w:sz w:val="20"/>
              </w:rPr>
            </w:pPr>
            <w:r>
              <w:rPr>
                <w:spacing w:val="-2"/>
                <w:sz w:val="20"/>
              </w:rPr>
              <w:t>Февраль</w:t>
            </w:r>
          </w:p>
        </w:tc>
        <w:tc>
          <w:tcPr>
            <w:tcW w:w="1133" w:type="dxa"/>
          </w:tcPr>
          <w:p w14:paraId="3F36DDE3" w14:textId="77777777" w:rsidR="00F4777F" w:rsidRDefault="00F4777F" w:rsidP="00723D4B">
            <w:pPr>
              <w:pStyle w:val="TableParagraph"/>
              <w:rPr>
                <w:b/>
                <w:sz w:val="20"/>
              </w:rPr>
            </w:pPr>
          </w:p>
          <w:p w14:paraId="36EB10D4" w14:textId="77777777" w:rsidR="00F4777F" w:rsidRDefault="00F4777F" w:rsidP="00723D4B">
            <w:pPr>
              <w:pStyle w:val="TableParagraph"/>
              <w:ind w:left="99" w:right="91"/>
              <w:jc w:val="center"/>
              <w:rPr>
                <w:sz w:val="20"/>
              </w:rPr>
            </w:pPr>
            <w:r>
              <w:rPr>
                <w:spacing w:val="-5"/>
                <w:sz w:val="20"/>
              </w:rPr>
              <w:t>21</w:t>
            </w:r>
          </w:p>
        </w:tc>
        <w:tc>
          <w:tcPr>
            <w:tcW w:w="6918" w:type="dxa"/>
          </w:tcPr>
          <w:p w14:paraId="72F153CE" w14:textId="77777777" w:rsidR="00F4777F" w:rsidRPr="00F4777F" w:rsidRDefault="00F4777F" w:rsidP="00723D4B">
            <w:pPr>
              <w:pStyle w:val="TableParagraph"/>
              <w:ind w:left="107"/>
              <w:rPr>
                <w:sz w:val="20"/>
                <w:lang w:val="ru-RU"/>
              </w:rPr>
            </w:pPr>
            <w:r w:rsidRPr="00F4777F">
              <w:rPr>
                <w:sz w:val="20"/>
                <w:lang w:val="ru-RU"/>
              </w:rPr>
              <w:t>Освоение</w:t>
            </w:r>
            <w:r w:rsidRPr="00F4777F">
              <w:rPr>
                <w:spacing w:val="43"/>
                <w:sz w:val="20"/>
                <w:lang w:val="ru-RU"/>
              </w:rPr>
              <w:t xml:space="preserve"> </w:t>
            </w:r>
            <w:r w:rsidRPr="00F4777F">
              <w:rPr>
                <w:sz w:val="20"/>
                <w:lang w:val="ru-RU"/>
              </w:rPr>
              <w:t>способов</w:t>
            </w:r>
            <w:r w:rsidRPr="00F4777F">
              <w:rPr>
                <w:spacing w:val="46"/>
                <w:sz w:val="20"/>
                <w:lang w:val="ru-RU"/>
              </w:rPr>
              <w:t xml:space="preserve"> </w:t>
            </w:r>
            <w:proofErr w:type="gramStart"/>
            <w:r w:rsidRPr="00F4777F">
              <w:rPr>
                <w:sz w:val="20"/>
                <w:lang w:val="ru-RU"/>
              </w:rPr>
              <w:t>взаимодействия</w:t>
            </w:r>
            <w:r w:rsidRPr="00F4777F">
              <w:rPr>
                <w:spacing w:val="36"/>
                <w:sz w:val="20"/>
                <w:lang w:val="ru-RU"/>
              </w:rPr>
              <w:t xml:space="preserve">  </w:t>
            </w:r>
            <w:r w:rsidRPr="00F4777F">
              <w:rPr>
                <w:sz w:val="20"/>
                <w:lang w:val="ru-RU"/>
              </w:rPr>
              <w:t>со</w:t>
            </w:r>
            <w:proofErr w:type="gramEnd"/>
            <w:r w:rsidRPr="00F4777F">
              <w:rPr>
                <w:spacing w:val="41"/>
                <w:sz w:val="20"/>
                <w:lang w:val="ru-RU"/>
              </w:rPr>
              <w:t xml:space="preserve"> </w:t>
            </w:r>
            <w:r w:rsidRPr="00F4777F">
              <w:rPr>
                <w:sz w:val="20"/>
                <w:lang w:val="ru-RU"/>
              </w:rPr>
              <w:t>сверстниками</w:t>
            </w:r>
            <w:r w:rsidRPr="00F4777F">
              <w:rPr>
                <w:spacing w:val="41"/>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взрослыми</w:t>
            </w:r>
            <w:r w:rsidRPr="00F4777F">
              <w:rPr>
                <w:spacing w:val="39"/>
                <w:sz w:val="20"/>
                <w:lang w:val="ru-RU"/>
              </w:rPr>
              <w:t xml:space="preserve"> </w:t>
            </w:r>
            <w:r w:rsidRPr="00F4777F">
              <w:rPr>
                <w:sz w:val="20"/>
                <w:lang w:val="ru-RU"/>
              </w:rPr>
              <w:t>в</w:t>
            </w:r>
            <w:r w:rsidRPr="00F4777F">
              <w:rPr>
                <w:spacing w:val="-25"/>
                <w:sz w:val="20"/>
                <w:lang w:val="ru-RU"/>
              </w:rPr>
              <w:t xml:space="preserve"> </w:t>
            </w:r>
            <w:r w:rsidRPr="00F4777F">
              <w:rPr>
                <w:spacing w:val="-2"/>
                <w:sz w:val="20"/>
                <w:lang w:val="ru-RU"/>
              </w:rPr>
              <w:t>игре,</w:t>
            </w:r>
          </w:p>
          <w:p w14:paraId="2F28E7EB" w14:textId="77777777" w:rsidR="00F4777F" w:rsidRPr="00F4777F" w:rsidRDefault="00F4777F" w:rsidP="00723D4B">
            <w:pPr>
              <w:pStyle w:val="TableParagraph"/>
              <w:tabs>
                <w:tab w:val="left" w:pos="1530"/>
                <w:tab w:val="left" w:pos="2519"/>
                <w:tab w:val="left" w:pos="2850"/>
                <w:tab w:val="left" w:pos="3797"/>
                <w:tab w:val="left" w:pos="5210"/>
                <w:tab w:val="left" w:pos="6190"/>
              </w:tabs>
              <w:spacing w:line="228" w:lineRule="exact"/>
              <w:ind w:left="107" w:right="99"/>
              <w:rPr>
                <w:sz w:val="20"/>
                <w:lang w:val="ru-RU"/>
              </w:rPr>
            </w:pPr>
            <w:r w:rsidRPr="00F4777F">
              <w:rPr>
                <w:spacing w:val="-2"/>
                <w:sz w:val="20"/>
                <w:lang w:val="ru-RU"/>
              </w:rPr>
              <w:t>повседневном</w:t>
            </w:r>
            <w:r w:rsidRPr="00F4777F">
              <w:rPr>
                <w:sz w:val="20"/>
                <w:lang w:val="ru-RU"/>
              </w:rPr>
              <w:tab/>
            </w:r>
            <w:r w:rsidRPr="00F4777F">
              <w:rPr>
                <w:spacing w:val="-2"/>
                <w:sz w:val="20"/>
                <w:lang w:val="ru-RU"/>
              </w:rPr>
              <w:t>общении</w:t>
            </w:r>
            <w:r w:rsidRPr="00F4777F">
              <w:rPr>
                <w:sz w:val="20"/>
                <w:lang w:val="ru-RU"/>
              </w:rPr>
              <w:tab/>
            </w:r>
            <w:r w:rsidRPr="00F4777F">
              <w:rPr>
                <w:spacing w:val="-10"/>
                <w:sz w:val="20"/>
                <w:lang w:val="ru-RU"/>
              </w:rPr>
              <w:t>и</w:t>
            </w:r>
            <w:r w:rsidRPr="00F4777F">
              <w:rPr>
                <w:sz w:val="20"/>
                <w:lang w:val="ru-RU"/>
              </w:rPr>
              <w:tab/>
            </w:r>
            <w:r w:rsidRPr="00F4777F">
              <w:rPr>
                <w:spacing w:val="-2"/>
                <w:sz w:val="20"/>
                <w:lang w:val="ru-RU"/>
              </w:rPr>
              <w:t>бытовой</w:t>
            </w:r>
            <w:r w:rsidRPr="00F4777F">
              <w:rPr>
                <w:sz w:val="20"/>
                <w:lang w:val="ru-RU"/>
              </w:rPr>
              <w:tab/>
            </w:r>
            <w:r w:rsidRPr="00F4777F">
              <w:rPr>
                <w:spacing w:val="-2"/>
                <w:sz w:val="20"/>
                <w:lang w:val="ru-RU"/>
              </w:rPr>
              <w:t>деятельности,</w:t>
            </w:r>
            <w:r w:rsidRPr="00F4777F">
              <w:rPr>
                <w:sz w:val="20"/>
                <w:lang w:val="ru-RU"/>
              </w:rPr>
              <w:tab/>
            </w:r>
            <w:r w:rsidRPr="00F4777F">
              <w:rPr>
                <w:spacing w:val="-2"/>
                <w:sz w:val="20"/>
                <w:lang w:val="ru-RU"/>
              </w:rPr>
              <w:t>развитие</w:t>
            </w:r>
            <w:r w:rsidRPr="00F4777F">
              <w:rPr>
                <w:sz w:val="20"/>
                <w:lang w:val="ru-RU"/>
              </w:rPr>
              <w:tab/>
            </w:r>
            <w:r w:rsidRPr="00F4777F">
              <w:rPr>
                <w:spacing w:val="-4"/>
                <w:sz w:val="20"/>
                <w:lang w:val="ru-RU"/>
              </w:rPr>
              <w:t xml:space="preserve">умения </w:t>
            </w:r>
            <w:r w:rsidRPr="00F4777F">
              <w:rPr>
                <w:sz w:val="20"/>
                <w:lang w:val="ru-RU"/>
              </w:rPr>
              <w:t>сопереживать настроению сверстников и взрослых.</w:t>
            </w:r>
          </w:p>
        </w:tc>
      </w:tr>
      <w:tr w:rsidR="00F4777F" w14:paraId="219DAB3F" w14:textId="77777777" w:rsidTr="00723D4B">
        <w:trPr>
          <w:trHeight w:val="568"/>
        </w:trPr>
        <w:tc>
          <w:tcPr>
            <w:tcW w:w="1705" w:type="dxa"/>
            <w:vMerge/>
            <w:tcBorders>
              <w:top w:val="nil"/>
            </w:tcBorders>
          </w:tcPr>
          <w:p w14:paraId="2F66448D" w14:textId="77777777" w:rsidR="00F4777F" w:rsidRPr="00F4777F" w:rsidRDefault="00F4777F" w:rsidP="00723D4B">
            <w:pPr>
              <w:rPr>
                <w:sz w:val="2"/>
                <w:szCs w:val="2"/>
                <w:lang w:val="ru-RU"/>
              </w:rPr>
            </w:pPr>
          </w:p>
        </w:tc>
        <w:tc>
          <w:tcPr>
            <w:tcW w:w="1133" w:type="dxa"/>
          </w:tcPr>
          <w:p w14:paraId="0160A22E" w14:textId="77777777" w:rsidR="00F4777F" w:rsidRDefault="00F4777F" w:rsidP="00723D4B">
            <w:pPr>
              <w:pStyle w:val="TableParagraph"/>
              <w:spacing w:before="170"/>
              <w:ind w:left="94" w:right="91"/>
              <w:jc w:val="center"/>
              <w:rPr>
                <w:sz w:val="20"/>
              </w:rPr>
            </w:pPr>
            <w:r>
              <w:rPr>
                <w:spacing w:val="-5"/>
                <w:sz w:val="20"/>
              </w:rPr>
              <w:t>22</w:t>
            </w:r>
          </w:p>
        </w:tc>
        <w:tc>
          <w:tcPr>
            <w:tcW w:w="6918" w:type="dxa"/>
          </w:tcPr>
          <w:p w14:paraId="733A60BA" w14:textId="77777777" w:rsidR="00F4777F" w:rsidRDefault="00F4777F" w:rsidP="00723D4B">
            <w:pPr>
              <w:pStyle w:val="TableParagraph"/>
              <w:ind w:left="107"/>
              <w:rPr>
                <w:sz w:val="20"/>
              </w:rPr>
            </w:pPr>
            <w:r>
              <w:rPr>
                <w:color w:val="000009"/>
                <w:spacing w:val="-2"/>
                <w:sz w:val="20"/>
              </w:rPr>
              <w:t>Формирование</w:t>
            </w:r>
            <w:r>
              <w:rPr>
                <w:color w:val="000009"/>
                <w:spacing w:val="4"/>
                <w:sz w:val="20"/>
              </w:rPr>
              <w:t xml:space="preserve"> </w:t>
            </w:r>
            <w:r>
              <w:rPr>
                <w:color w:val="000009"/>
                <w:spacing w:val="-2"/>
                <w:sz w:val="20"/>
              </w:rPr>
              <w:t>представлений</w:t>
            </w:r>
            <w:r>
              <w:rPr>
                <w:color w:val="000009"/>
                <w:spacing w:val="3"/>
                <w:sz w:val="20"/>
              </w:rPr>
              <w:t xml:space="preserve"> </w:t>
            </w:r>
            <w:r>
              <w:rPr>
                <w:color w:val="000009"/>
                <w:spacing w:val="-2"/>
                <w:sz w:val="20"/>
              </w:rPr>
              <w:t>о</w:t>
            </w:r>
            <w:r>
              <w:rPr>
                <w:color w:val="000009"/>
                <w:spacing w:val="6"/>
                <w:sz w:val="20"/>
              </w:rPr>
              <w:t xml:space="preserve"> </w:t>
            </w:r>
            <w:r>
              <w:rPr>
                <w:color w:val="000009"/>
                <w:spacing w:val="-2"/>
                <w:sz w:val="20"/>
              </w:rPr>
              <w:t>мужественности.</w:t>
            </w:r>
          </w:p>
        </w:tc>
      </w:tr>
      <w:tr w:rsidR="00F4777F" w14:paraId="79BEB123" w14:textId="77777777" w:rsidTr="00723D4B">
        <w:trPr>
          <w:trHeight w:val="690"/>
        </w:trPr>
        <w:tc>
          <w:tcPr>
            <w:tcW w:w="1705" w:type="dxa"/>
            <w:vMerge/>
            <w:tcBorders>
              <w:top w:val="nil"/>
            </w:tcBorders>
          </w:tcPr>
          <w:p w14:paraId="38BF4FA7" w14:textId="77777777" w:rsidR="00F4777F" w:rsidRDefault="00F4777F" w:rsidP="00723D4B">
            <w:pPr>
              <w:rPr>
                <w:sz w:val="2"/>
                <w:szCs w:val="2"/>
              </w:rPr>
            </w:pPr>
          </w:p>
        </w:tc>
        <w:tc>
          <w:tcPr>
            <w:tcW w:w="1133" w:type="dxa"/>
          </w:tcPr>
          <w:p w14:paraId="1E5F8340" w14:textId="77777777" w:rsidR="00F4777F" w:rsidRDefault="00F4777F" w:rsidP="00723D4B">
            <w:pPr>
              <w:pStyle w:val="TableParagraph"/>
              <w:rPr>
                <w:b/>
                <w:sz w:val="20"/>
              </w:rPr>
            </w:pPr>
          </w:p>
          <w:p w14:paraId="513AEFF6" w14:textId="77777777" w:rsidR="00F4777F" w:rsidRDefault="00F4777F" w:rsidP="00723D4B">
            <w:pPr>
              <w:pStyle w:val="TableParagraph"/>
              <w:ind w:left="94" w:right="91"/>
              <w:jc w:val="center"/>
              <w:rPr>
                <w:sz w:val="20"/>
              </w:rPr>
            </w:pPr>
            <w:r>
              <w:rPr>
                <w:spacing w:val="-5"/>
                <w:sz w:val="20"/>
              </w:rPr>
              <w:t>23</w:t>
            </w:r>
          </w:p>
        </w:tc>
        <w:tc>
          <w:tcPr>
            <w:tcW w:w="6918" w:type="dxa"/>
          </w:tcPr>
          <w:p w14:paraId="5D1495AB" w14:textId="77777777" w:rsidR="00F4777F" w:rsidRPr="00F4777F" w:rsidRDefault="00F4777F" w:rsidP="00723D4B">
            <w:pPr>
              <w:pStyle w:val="TableParagraph"/>
              <w:spacing w:line="230" w:lineRule="atLeast"/>
              <w:ind w:left="107" w:right="101"/>
              <w:jc w:val="both"/>
              <w:rPr>
                <w:sz w:val="20"/>
                <w:lang w:val="ru-RU"/>
              </w:rPr>
            </w:pPr>
            <w:r w:rsidRPr="00F4777F">
              <w:rPr>
                <w:sz w:val="20"/>
                <w:lang w:val="ru-RU"/>
              </w:rPr>
              <w:t>Воспитание у детей любви к</w:t>
            </w:r>
            <w:r w:rsidRPr="00F4777F">
              <w:rPr>
                <w:spacing w:val="-1"/>
                <w:sz w:val="20"/>
                <w:lang w:val="ru-RU"/>
              </w:rPr>
              <w:t xml:space="preserve"> </w:t>
            </w:r>
            <w:r w:rsidRPr="00F4777F">
              <w:rPr>
                <w:sz w:val="20"/>
                <w:lang w:val="ru-RU"/>
              </w:rPr>
              <w:t>маме, бабушке; оказание им посильной помощи, проявление заботы; поощрение желания порадовать маму и бабушку необычным подарком.</w:t>
            </w:r>
          </w:p>
        </w:tc>
      </w:tr>
      <w:tr w:rsidR="00F4777F" w14:paraId="258FA48A" w14:textId="77777777" w:rsidTr="00723D4B">
        <w:trPr>
          <w:trHeight w:val="566"/>
        </w:trPr>
        <w:tc>
          <w:tcPr>
            <w:tcW w:w="1705" w:type="dxa"/>
            <w:vMerge/>
            <w:tcBorders>
              <w:top w:val="nil"/>
            </w:tcBorders>
          </w:tcPr>
          <w:p w14:paraId="239E7AC3" w14:textId="77777777" w:rsidR="00F4777F" w:rsidRPr="00F4777F" w:rsidRDefault="00F4777F" w:rsidP="00723D4B">
            <w:pPr>
              <w:rPr>
                <w:sz w:val="2"/>
                <w:szCs w:val="2"/>
                <w:lang w:val="ru-RU"/>
              </w:rPr>
            </w:pPr>
          </w:p>
        </w:tc>
        <w:tc>
          <w:tcPr>
            <w:tcW w:w="1133" w:type="dxa"/>
          </w:tcPr>
          <w:p w14:paraId="11D845D0" w14:textId="77777777" w:rsidR="00F4777F" w:rsidRDefault="00F4777F" w:rsidP="00723D4B">
            <w:pPr>
              <w:pStyle w:val="TableParagraph"/>
              <w:spacing w:before="168"/>
              <w:ind w:left="99" w:right="91"/>
              <w:jc w:val="center"/>
              <w:rPr>
                <w:sz w:val="20"/>
              </w:rPr>
            </w:pPr>
            <w:r>
              <w:rPr>
                <w:spacing w:val="-5"/>
                <w:sz w:val="20"/>
              </w:rPr>
              <w:t>24</w:t>
            </w:r>
          </w:p>
        </w:tc>
        <w:tc>
          <w:tcPr>
            <w:tcW w:w="6918" w:type="dxa"/>
          </w:tcPr>
          <w:p w14:paraId="30FAEE2B" w14:textId="77777777" w:rsidR="00F4777F" w:rsidRPr="00F4777F" w:rsidRDefault="00F4777F" w:rsidP="00723D4B">
            <w:pPr>
              <w:pStyle w:val="TableParagraph"/>
              <w:ind w:left="107"/>
              <w:rPr>
                <w:sz w:val="20"/>
                <w:lang w:val="ru-RU"/>
              </w:rPr>
            </w:pPr>
            <w:r w:rsidRPr="00F4777F">
              <w:rPr>
                <w:color w:val="000009"/>
                <w:sz w:val="20"/>
                <w:lang w:val="ru-RU"/>
              </w:rPr>
              <w:t>Формировать</w:t>
            </w:r>
            <w:r w:rsidRPr="00F4777F">
              <w:rPr>
                <w:color w:val="000009"/>
                <w:spacing w:val="78"/>
                <w:sz w:val="20"/>
                <w:lang w:val="ru-RU"/>
              </w:rPr>
              <w:t xml:space="preserve"> </w:t>
            </w:r>
            <w:r w:rsidRPr="00F4777F">
              <w:rPr>
                <w:color w:val="000009"/>
                <w:sz w:val="20"/>
                <w:lang w:val="ru-RU"/>
              </w:rPr>
              <w:t>умение</w:t>
            </w:r>
            <w:r w:rsidRPr="00F4777F">
              <w:rPr>
                <w:color w:val="000009"/>
                <w:spacing w:val="80"/>
                <w:sz w:val="20"/>
                <w:lang w:val="ru-RU"/>
              </w:rPr>
              <w:t xml:space="preserve"> </w:t>
            </w:r>
            <w:r w:rsidRPr="00F4777F">
              <w:rPr>
                <w:color w:val="000009"/>
                <w:sz w:val="20"/>
                <w:lang w:val="ru-RU"/>
              </w:rPr>
              <w:t>устанавливать</w:t>
            </w:r>
            <w:r w:rsidRPr="00F4777F">
              <w:rPr>
                <w:color w:val="000009"/>
                <w:spacing w:val="78"/>
                <w:sz w:val="20"/>
                <w:lang w:val="ru-RU"/>
              </w:rPr>
              <w:t xml:space="preserve"> </w:t>
            </w:r>
            <w:r w:rsidRPr="00F4777F">
              <w:rPr>
                <w:color w:val="000009"/>
                <w:sz w:val="20"/>
                <w:lang w:val="ru-RU"/>
              </w:rPr>
              <w:t>и</w:t>
            </w:r>
            <w:r w:rsidRPr="00F4777F">
              <w:rPr>
                <w:color w:val="000009"/>
                <w:spacing w:val="79"/>
                <w:sz w:val="20"/>
                <w:lang w:val="ru-RU"/>
              </w:rPr>
              <w:t xml:space="preserve"> </w:t>
            </w:r>
            <w:r w:rsidRPr="00F4777F">
              <w:rPr>
                <w:color w:val="000009"/>
                <w:sz w:val="20"/>
                <w:lang w:val="ru-RU"/>
              </w:rPr>
              <w:t>поддерживать</w:t>
            </w:r>
            <w:r w:rsidRPr="00F4777F">
              <w:rPr>
                <w:color w:val="000009"/>
                <w:spacing w:val="80"/>
                <w:sz w:val="20"/>
                <w:lang w:val="ru-RU"/>
              </w:rPr>
              <w:t xml:space="preserve"> </w:t>
            </w:r>
            <w:r w:rsidRPr="00F4777F">
              <w:rPr>
                <w:color w:val="000009"/>
                <w:sz w:val="20"/>
                <w:lang w:val="ru-RU"/>
              </w:rPr>
              <w:t>контакты.</w:t>
            </w:r>
            <w:r w:rsidRPr="00F4777F">
              <w:rPr>
                <w:color w:val="000009"/>
                <w:spacing w:val="78"/>
                <w:sz w:val="20"/>
                <w:lang w:val="ru-RU"/>
              </w:rPr>
              <w:t xml:space="preserve"> </w:t>
            </w:r>
            <w:r w:rsidRPr="00F4777F">
              <w:rPr>
                <w:color w:val="000009"/>
                <w:sz w:val="20"/>
                <w:lang w:val="ru-RU"/>
              </w:rPr>
              <w:t>Правила общения в семье. Развитие интереса к народным традициям..</w:t>
            </w:r>
          </w:p>
        </w:tc>
      </w:tr>
      <w:tr w:rsidR="00F4777F" w14:paraId="28A5618C" w14:textId="77777777" w:rsidTr="00723D4B">
        <w:trPr>
          <w:trHeight w:val="690"/>
        </w:trPr>
        <w:tc>
          <w:tcPr>
            <w:tcW w:w="1705" w:type="dxa"/>
            <w:vMerge w:val="restart"/>
          </w:tcPr>
          <w:p w14:paraId="12A80F76" w14:textId="77777777" w:rsidR="00F4777F" w:rsidRPr="00F4777F" w:rsidRDefault="00F4777F" w:rsidP="00723D4B">
            <w:pPr>
              <w:pStyle w:val="TableParagraph"/>
              <w:rPr>
                <w:b/>
                <w:sz w:val="20"/>
                <w:lang w:val="ru-RU"/>
              </w:rPr>
            </w:pPr>
          </w:p>
          <w:p w14:paraId="5465E6BA" w14:textId="77777777" w:rsidR="00F4777F" w:rsidRPr="00F4777F" w:rsidRDefault="00F4777F" w:rsidP="00723D4B">
            <w:pPr>
              <w:pStyle w:val="TableParagraph"/>
              <w:rPr>
                <w:b/>
                <w:sz w:val="20"/>
                <w:lang w:val="ru-RU"/>
              </w:rPr>
            </w:pPr>
          </w:p>
          <w:p w14:paraId="645144A3" w14:textId="77777777" w:rsidR="00F4777F" w:rsidRPr="00F4777F" w:rsidRDefault="00F4777F" w:rsidP="00723D4B">
            <w:pPr>
              <w:pStyle w:val="TableParagraph"/>
              <w:spacing w:before="123"/>
              <w:rPr>
                <w:b/>
                <w:sz w:val="20"/>
                <w:lang w:val="ru-RU"/>
              </w:rPr>
            </w:pPr>
          </w:p>
          <w:p w14:paraId="1CC2FD9B" w14:textId="77777777" w:rsidR="00F4777F" w:rsidRDefault="00F4777F" w:rsidP="00723D4B">
            <w:pPr>
              <w:pStyle w:val="TableParagraph"/>
              <w:spacing w:before="1"/>
              <w:ind w:left="6"/>
              <w:jc w:val="center"/>
              <w:rPr>
                <w:sz w:val="20"/>
              </w:rPr>
            </w:pPr>
            <w:r>
              <w:rPr>
                <w:spacing w:val="-4"/>
                <w:sz w:val="20"/>
              </w:rPr>
              <w:t>Март</w:t>
            </w:r>
          </w:p>
        </w:tc>
        <w:tc>
          <w:tcPr>
            <w:tcW w:w="1133" w:type="dxa"/>
          </w:tcPr>
          <w:p w14:paraId="7F87D55B" w14:textId="77777777" w:rsidR="00F4777F" w:rsidRDefault="00F4777F" w:rsidP="00723D4B">
            <w:pPr>
              <w:pStyle w:val="TableParagraph"/>
              <w:rPr>
                <w:b/>
                <w:sz w:val="20"/>
              </w:rPr>
            </w:pPr>
          </w:p>
          <w:p w14:paraId="19111127" w14:textId="77777777" w:rsidR="00F4777F" w:rsidRDefault="00F4777F" w:rsidP="00723D4B">
            <w:pPr>
              <w:pStyle w:val="TableParagraph"/>
              <w:ind w:left="94" w:right="91"/>
              <w:jc w:val="center"/>
              <w:rPr>
                <w:sz w:val="20"/>
              </w:rPr>
            </w:pPr>
            <w:r>
              <w:rPr>
                <w:spacing w:val="-5"/>
                <w:sz w:val="20"/>
              </w:rPr>
              <w:t>25</w:t>
            </w:r>
          </w:p>
        </w:tc>
        <w:tc>
          <w:tcPr>
            <w:tcW w:w="6918" w:type="dxa"/>
          </w:tcPr>
          <w:p w14:paraId="3ECBB9D8"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Обучение ответственному и бережному отношению к природе; воспитание потребности в общении с природой, любви к родной природе, желания любоваться окружающим миром</w:t>
            </w:r>
            <w:r w:rsidRPr="00F4777F">
              <w:rPr>
                <w:color w:val="000009"/>
                <w:sz w:val="20"/>
                <w:lang w:val="ru-RU"/>
              </w:rPr>
              <w:t>.</w:t>
            </w:r>
          </w:p>
        </w:tc>
      </w:tr>
      <w:tr w:rsidR="00F4777F" w14:paraId="6EC322D4" w14:textId="77777777" w:rsidTr="00723D4B">
        <w:trPr>
          <w:trHeight w:val="688"/>
        </w:trPr>
        <w:tc>
          <w:tcPr>
            <w:tcW w:w="1705" w:type="dxa"/>
            <w:vMerge/>
            <w:tcBorders>
              <w:top w:val="nil"/>
            </w:tcBorders>
          </w:tcPr>
          <w:p w14:paraId="6B9BF5AC" w14:textId="77777777" w:rsidR="00F4777F" w:rsidRPr="00F4777F" w:rsidRDefault="00F4777F" w:rsidP="00723D4B">
            <w:pPr>
              <w:rPr>
                <w:sz w:val="2"/>
                <w:szCs w:val="2"/>
                <w:lang w:val="ru-RU"/>
              </w:rPr>
            </w:pPr>
          </w:p>
        </w:tc>
        <w:tc>
          <w:tcPr>
            <w:tcW w:w="1133" w:type="dxa"/>
          </w:tcPr>
          <w:p w14:paraId="592CC211" w14:textId="77777777" w:rsidR="00F4777F" w:rsidRDefault="00F4777F" w:rsidP="00723D4B">
            <w:pPr>
              <w:pStyle w:val="TableParagraph"/>
              <w:spacing w:before="228"/>
              <w:ind w:left="99" w:right="91"/>
              <w:jc w:val="center"/>
              <w:rPr>
                <w:sz w:val="20"/>
              </w:rPr>
            </w:pPr>
            <w:r>
              <w:rPr>
                <w:spacing w:val="-5"/>
                <w:sz w:val="20"/>
              </w:rPr>
              <w:t>26</w:t>
            </w:r>
          </w:p>
        </w:tc>
        <w:tc>
          <w:tcPr>
            <w:tcW w:w="6918" w:type="dxa"/>
          </w:tcPr>
          <w:p w14:paraId="251DE650" w14:textId="77777777" w:rsidR="00F4777F" w:rsidRDefault="00F4777F" w:rsidP="00723D4B">
            <w:pPr>
              <w:pStyle w:val="TableParagraph"/>
              <w:ind w:left="107" w:right="97"/>
              <w:rPr>
                <w:sz w:val="20"/>
              </w:rPr>
            </w:pPr>
            <w:r w:rsidRPr="00F4777F">
              <w:rPr>
                <w:sz w:val="20"/>
                <w:lang w:val="ru-RU"/>
              </w:rPr>
              <w:t>Стимулирование</w:t>
            </w:r>
            <w:r w:rsidRPr="00F4777F">
              <w:rPr>
                <w:spacing w:val="80"/>
                <w:sz w:val="20"/>
                <w:lang w:val="ru-RU"/>
              </w:rPr>
              <w:t xml:space="preserve"> </w:t>
            </w:r>
            <w:r w:rsidRPr="00F4777F">
              <w:rPr>
                <w:sz w:val="20"/>
                <w:lang w:val="ru-RU"/>
              </w:rPr>
              <w:t>у</w:t>
            </w:r>
            <w:r w:rsidRPr="00F4777F">
              <w:rPr>
                <w:spacing w:val="80"/>
                <w:sz w:val="20"/>
                <w:lang w:val="ru-RU"/>
              </w:rPr>
              <w:t xml:space="preserve"> </w:t>
            </w:r>
            <w:r w:rsidRPr="00F4777F">
              <w:rPr>
                <w:sz w:val="20"/>
                <w:lang w:val="ru-RU"/>
              </w:rPr>
              <w:t>детей</w:t>
            </w:r>
            <w:r w:rsidRPr="00F4777F">
              <w:rPr>
                <w:spacing w:val="80"/>
                <w:sz w:val="20"/>
                <w:lang w:val="ru-RU"/>
              </w:rPr>
              <w:t xml:space="preserve"> </w:t>
            </w:r>
            <w:r w:rsidRPr="00F4777F">
              <w:rPr>
                <w:sz w:val="20"/>
                <w:lang w:val="ru-RU"/>
              </w:rPr>
              <w:t>интереса</w:t>
            </w:r>
            <w:r w:rsidRPr="00F4777F">
              <w:rPr>
                <w:spacing w:val="23"/>
                <w:sz w:val="20"/>
                <w:lang w:val="ru-RU"/>
              </w:rPr>
              <w:t xml:space="preserve"> </w:t>
            </w:r>
            <w:r w:rsidRPr="00F4777F">
              <w:rPr>
                <w:sz w:val="20"/>
                <w:lang w:val="ru-RU"/>
              </w:rPr>
              <w:t>к</w:t>
            </w:r>
            <w:r w:rsidRPr="00F4777F">
              <w:rPr>
                <w:spacing w:val="80"/>
                <w:sz w:val="20"/>
                <w:lang w:val="ru-RU"/>
              </w:rPr>
              <w:t xml:space="preserve"> </w:t>
            </w:r>
            <w:r w:rsidRPr="00F4777F">
              <w:rPr>
                <w:sz w:val="20"/>
                <w:lang w:val="ru-RU"/>
              </w:rPr>
              <w:t>искусству;</w:t>
            </w:r>
            <w:r w:rsidRPr="00F4777F">
              <w:rPr>
                <w:spacing w:val="80"/>
                <w:sz w:val="20"/>
                <w:lang w:val="ru-RU"/>
              </w:rPr>
              <w:t xml:space="preserve"> </w:t>
            </w:r>
            <w:r w:rsidRPr="00F4777F">
              <w:rPr>
                <w:sz w:val="20"/>
                <w:lang w:val="ru-RU"/>
              </w:rPr>
              <w:t>развитие</w:t>
            </w:r>
            <w:r w:rsidRPr="00F4777F">
              <w:rPr>
                <w:spacing w:val="80"/>
                <w:sz w:val="20"/>
                <w:lang w:val="ru-RU"/>
              </w:rPr>
              <w:t xml:space="preserve"> </w:t>
            </w:r>
            <w:r w:rsidRPr="00F4777F">
              <w:rPr>
                <w:sz w:val="20"/>
                <w:lang w:val="ru-RU"/>
              </w:rPr>
              <w:t>элементарных музыкально-</w:t>
            </w:r>
            <w:r w:rsidRPr="00F4777F">
              <w:rPr>
                <w:spacing w:val="7"/>
                <w:sz w:val="20"/>
                <w:lang w:val="ru-RU"/>
              </w:rPr>
              <w:t xml:space="preserve"> </w:t>
            </w:r>
            <w:r w:rsidRPr="00F4777F">
              <w:rPr>
                <w:sz w:val="20"/>
                <w:lang w:val="ru-RU"/>
              </w:rPr>
              <w:t>исполнительских</w:t>
            </w:r>
            <w:r w:rsidRPr="00F4777F">
              <w:rPr>
                <w:spacing w:val="5"/>
                <w:sz w:val="20"/>
                <w:lang w:val="ru-RU"/>
              </w:rPr>
              <w:t xml:space="preserve"> </w:t>
            </w:r>
            <w:r w:rsidRPr="00F4777F">
              <w:rPr>
                <w:sz w:val="20"/>
                <w:lang w:val="ru-RU"/>
              </w:rPr>
              <w:t>и</w:t>
            </w:r>
            <w:r w:rsidRPr="00F4777F">
              <w:rPr>
                <w:spacing w:val="6"/>
                <w:sz w:val="20"/>
                <w:lang w:val="ru-RU"/>
              </w:rPr>
              <w:t xml:space="preserve"> </w:t>
            </w:r>
            <w:r w:rsidRPr="00F4777F">
              <w:rPr>
                <w:sz w:val="20"/>
                <w:lang w:val="ru-RU"/>
              </w:rPr>
              <w:t>творческих</w:t>
            </w:r>
            <w:r w:rsidRPr="00F4777F">
              <w:rPr>
                <w:spacing w:val="5"/>
                <w:sz w:val="20"/>
                <w:lang w:val="ru-RU"/>
              </w:rPr>
              <w:t xml:space="preserve"> </w:t>
            </w:r>
            <w:r w:rsidRPr="00F4777F">
              <w:rPr>
                <w:sz w:val="20"/>
                <w:lang w:val="ru-RU"/>
              </w:rPr>
              <w:t>проявлений</w:t>
            </w:r>
            <w:r w:rsidRPr="00F4777F">
              <w:rPr>
                <w:spacing w:val="7"/>
                <w:sz w:val="20"/>
                <w:lang w:val="ru-RU"/>
              </w:rPr>
              <w:t xml:space="preserve"> </w:t>
            </w:r>
            <w:r w:rsidRPr="00F4777F">
              <w:rPr>
                <w:sz w:val="20"/>
                <w:lang w:val="ru-RU"/>
              </w:rPr>
              <w:t>детей.</w:t>
            </w:r>
            <w:r w:rsidRPr="00F4777F">
              <w:rPr>
                <w:spacing w:val="8"/>
                <w:sz w:val="20"/>
                <w:lang w:val="ru-RU"/>
              </w:rPr>
              <w:t xml:space="preserve"> </w:t>
            </w:r>
            <w:r>
              <w:rPr>
                <w:color w:val="000009"/>
                <w:spacing w:val="-2"/>
                <w:sz w:val="20"/>
              </w:rPr>
              <w:t>Формировать</w:t>
            </w:r>
          </w:p>
          <w:p w14:paraId="07194044" w14:textId="77777777" w:rsidR="00F4777F" w:rsidRDefault="00F4777F" w:rsidP="00723D4B">
            <w:pPr>
              <w:pStyle w:val="TableParagraph"/>
              <w:spacing w:line="208" w:lineRule="exact"/>
              <w:ind w:left="107"/>
              <w:rPr>
                <w:sz w:val="20"/>
              </w:rPr>
            </w:pPr>
            <w:r>
              <w:rPr>
                <w:color w:val="000009"/>
                <w:spacing w:val="-2"/>
                <w:sz w:val="20"/>
              </w:rPr>
              <w:t>умение</w:t>
            </w:r>
            <w:r>
              <w:rPr>
                <w:color w:val="000009"/>
                <w:spacing w:val="2"/>
                <w:sz w:val="20"/>
              </w:rPr>
              <w:t xml:space="preserve"> </w:t>
            </w:r>
            <w:r>
              <w:rPr>
                <w:color w:val="000009"/>
                <w:spacing w:val="-2"/>
                <w:sz w:val="20"/>
              </w:rPr>
              <w:t>устанавливать</w:t>
            </w:r>
            <w:r>
              <w:rPr>
                <w:color w:val="000009"/>
                <w:sz w:val="20"/>
              </w:rPr>
              <w:t xml:space="preserve"> </w:t>
            </w:r>
            <w:r>
              <w:rPr>
                <w:color w:val="000009"/>
                <w:spacing w:val="-2"/>
                <w:sz w:val="20"/>
              </w:rPr>
              <w:t>и</w:t>
            </w:r>
            <w:r>
              <w:rPr>
                <w:color w:val="000009"/>
                <w:spacing w:val="1"/>
                <w:sz w:val="20"/>
              </w:rPr>
              <w:t xml:space="preserve"> </w:t>
            </w:r>
            <w:r>
              <w:rPr>
                <w:color w:val="000009"/>
                <w:spacing w:val="-2"/>
                <w:sz w:val="20"/>
              </w:rPr>
              <w:t>поддерживать</w:t>
            </w:r>
            <w:r>
              <w:rPr>
                <w:color w:val="000009"/>
                <w:sz w:val="20"/>
              </w:rPr>
              <w:t xml:space="preserve"> </w:t>
            </w:r>
            <w:r>
              <w:rPr>
                <w:color w:val="000009"/>
                <w:spacing w:val="-2"/>
                <w:sz w:val="20"/>
              </w:rPr>
              <w:t>контакты.</w:t>
            </w:r>
          </w:p>
        </w:tc>
      </w:tr>
      <w:tr w:rsidR="00F4777F" w14:paraId="64A99E47" w14:textId="77777777" w:rsidTr="00723D4B">
        <w:trPr>
          <w:trHeight w:val="921"/>
        </w:trPr>
        <w:tc>
          <w:tcPr>
            <w:tcW w:w="1705" w:type="dxa"/>
            <w:vMerge/>
            <w:tcBorders>
              <w:top w:val="nil"/>
            </w:tcBorders>
          </w:tcPr>
          <w:p w14:paraId="4F1C0CB6" w14:textId="77777777" w:rsidR="00F4777F" w:rsidRDefault="00F4777F" w:rsidP="00723D4B">
            <w:pPr>
              <w:rPr>
                <w:sz w:val="2"/>
                <w:szCs w:val="2"/>
              </w:rPr>
            </w:pPr>
          </w:p>
        </w:tc>
        <w:tc>
          <w:tcPr>
            <w:tcW w:w="1133" w:type="dxa"/>
          </w:tcPr>
          <w:p w14:paraId="022078F7" w14:textId="77777777" w:rsidR="00F4777F" w:rsidRDefault="00F4777F" w:rsidP="00723D4B">
            <w:pPr>
              <w:pStyle w:val="TableParagraph"/>
              <w:spacing w:before="115"/>
              <w:rPr>
                <w:b/>
                <w:sz w:val="20"/>
              </w:rPr>
            </w:pPr>
          </w:p>
          <w:p w14:paraId="32CD3CDA" w14:textId="77777777" w:rsidR="00F4777F" w:rsidRDefault="00F4777F" w:rsidP="00723D4B">
            <w:pPr>
              <w:pStyle w:val="TableParagraph"/>
              <w:spacing w:before="1"/>
              <w:ind w:left="94" w:right="91"/>
              <w:jc w:val="center"/>
              <w:rPr>
                <w:sz w:val="20"/>
              </w:rPr>
            </w:pPr>
            <w:r>
              <w:rPr>
                <w:spacing w:val="-5"/>
                <w:sz w:val="20"/>
              </w:rPr>
              <w:t>27</w:t>
            </w:r>
          </w:p>
        </w:tc>
        <w:tc>
          <w:tcPr>
            <w:tcW w:w="6918" w:type="dxa"/>
          </w:tcPr>
          <w:p w14:paraId="06A4359E"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Формирование желания у детей участвовать в литературных играх со звукоподражаниями, рифмами и словами на основе художественного текста, отражать свои впечатления о прослушанных</w:t>
            </w:r>
            <w:r w:rsidRPr="00F4777F">
              <w:rPr>
                <w:spacing w:val="-13"/>
                <w:sz w:val="20"/>
                <w:lang w:val="ru-RU"/>
              </w:rPr>
              <w:t xml:space="preserve"> </w:t>
            </w:r>
            <w:r w:rsidRPr="00F4777F">
              <w:rPr>
                <w:sz w:val="20"/>
                <w:lang w:val="ru-RU"/>
              </w:rPr>
              <w:t>произведениях, литературных героях и событиях в различных видах деятельности.</w:t>
            </w:r>
          </w:p>
        </w:tc>
      </w:tr>
    </w:tbl>
    <w:p w14:paraId="5A29E641" w14:textId="77777777" w:rsidR="00F4777F" w:rsidRDefault="00F4777F" w:rsidP="00F4777F">
      <w:pPr>
        <w:pStyle w:val="TableParagraph"/>
        <w:spacing w:line="230" w:lineRule="atLeast"/>
        <w:jc w:val="both"/>
        <w:rPr>
          <w:sz w:val="20"/>
        </w:rPr>
        <w:sectPr w:rsidR="00F4777F" w:rsidSect="00723D4B">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5965CFDB" w14:textId="77777777" w:rsidTr="00723D4B">
        <w:trPr>
          <w:trHeight w:val="691"/>
        </w:trPr>
        <w:tc>
          <w:tcPr>
            <w:tcW w:w="1705" w:type="dxa"/>
          </w:tcPr>
          <w:p w14:paraId="14732B00" w14:textId="77777777" w:rsidR="00F4777F" w:rsidRPr="00F4777F" w:rsidRDefault="00F4777F" w:rsidP="00723D4B">
            <w:pPr>
              <w:pStyle w:val="TableParagraph"/>
              <w:rPr>
                <w:lang w:val="ru-RU"/>
              </w:rPr>
            </w:pPr>
          </w:p>
        </w:tc>
        <w:tc>
          <w:tcPr>
            <w:tcW w:w="1133" w:type="dxa"/>
          </w:tcPr>
          <w:p w14:paraId="21455B3F" w14:textId="77777777" w:rsidR="00F4777F" w:rsidRPr="00F4777F" w:rsidRDefault="00F4777F" w:rsidP="00723D4B">
            <w:pPr>
              <w:pStyle w:val="TableParagraph"/>
              <w:rPr>
                <w:b/>
                <w:sz w:val="20"/>
                <w:lang w:val="ru-RU"/>
              </w:rPr>
            </w:pPr>
          </w:p>
          <w:p w14:paraId="7CCA34DC" w14:textId="77777777" w:rsidR="00F4777F" w:rsidRDefault="00F4777F" w:rsidP="00723D4B">
            <w:pPr>
              <w:pStyle w:val="TableParagraph"/>
              <w:ind w:left="99" w:right="91"/>
              <w:jc w:val="center"/>
              <w:rPr>
                <w:sz w:val="20"/>
              </w:rPr>
            </w:pPr>
            <w:r>
              <w:rPr>
                <w:spacing w:val="-5"/>
                <w:sz w:val="20"/>
              </w:rPr>
              <w:t>28</w:t>
            </w:r>
          </w:p>
        </w:tc>
        <w:tc>
          <w:tcPr>
            <w:tcW w:w="6918" w:type="dxa"/>
          </w:tcPr>
          <w:p w14:paraId="745AC5DE" w14:textId="77777777" w:rsidR="00F4777F" w:rsidRPr="00F4777F" w:rsidRDefault="00F4777F" w:rsidP="00723D4B">
            <w:pPr>
              <w:pStyle w:val="TableParagraph"/>
              <w:spacing w:line="230" w:lineRule="exact"/>
              <w:ind w:left="107" w:right="96"/>
              <w:jc w:val="both"/>
              <w:rPr>
                <w:sz w:val="20"/>
                <w:lang w:val="ru-RU"/>
              </w:rPr>
            </w:pPr>
            <w:r w:rsidRPr="00F4777F">
              <w:rPr>
                <w:color w:val="000009"/>
                <w:spacing w:val="-2"/>
                <w:sz w:val="20"/>
                <w:lang w:val="ru-RU"/>
              </w:rPr>
              <w:t>Развитие навыков</w:t>
            </w:r>
            <w:r w:rsidRPr="00F4777F">
              <w:rPr>
                <w:color w:val="000009"/>
                <w:spacing w:val="-3"/>
                <w:sz w:val="20"/>
                <w:lang w:val="ru-RU"/>
              </w:rPr>
              <w:t xml:space="preserve"> </w:t>
            </w:r>
            <w:r w:rsidRPr="00F4777F">
              <w:rPr>
                <w:color w:val="000009"/>
                <w:spacing w:val="-2"/>
                <w:sz w:val="20"/>
                <w:lang w:val="ru-RU"/>
              </w:rPr>
              <w:t>сотрудничества</w:t>
            </w:r>
            <w:r w:rsidRPr="00F4777F">
              <w:rPr>
                <w:color w:val="000009"/>
                <w:spacing w:val="-3"/>
                <w:sz w:val="20"/>
                <w:lang w:val="ru-RU"/>
              </w:rPr>
              <w:t xml:space="preserve"> </w:t>
            </w:r>
            <w:r w:rsidRPr="00F4777F">
              <w:rPr>
                <w:color w:val="000009"/>
                <w:spacing w:val="-2"/>
                <w:sz w:val="20"/>
                <w:lang w:val="ru-RU"/>
              </w:rPr>
              <w:t>и умений</w:t>
            </w:r>
            <w:r w:rsidRPr="00F4777F">
              <w:rPr>
                <w:color w:val="000009"/>
                <w:spacing w:val="-4"/>
                <w:sz w:val="20"/>
                <w:lang w:val="ru-RU"/>
              </w:rPr>
              <w:t xml:space="preserve"> </w:t>
            </w:r>
            <w:r w:rsidRPr="00F4777F">
              <w:rPr>
                <w:color w:val="000009"/>
                <w:spacing w:val="-2"/>
                <w:sz w:val="20"/>
                <w:lang w:val="ru-RU"/>
              </w:rPr>
              <w:t>решать</w:t>
            </w:r>
            <w:r w:rsidRPr="00F4777F">
              <w:rPr>
                <w:color w:val="000009"/>
                <w:spacing w:val="-3"/>
                <w:sz w:val="20"/>
                <w:lang w:val="ru-RU"/>
              </w:rPr>
              <w:t xml:space="preserve"> </w:t>
            </w:r>
            <w:r w:rsidRPr="00F4777F">
              <w:rPr>
                <w:color w:val="000009"/>
                <w:spacing w:val="-2"/>
                <w:sz w:val="20"/>
                <w:lang w:val="ru-RU"/>
              </w:rPr>
              <w:t>конфликты. Вместе</w:t>
            </w:r>
            <w:r w:rsidRPr="00F4777F">
              <w:rPr>
                <w:color w:val="000009"/>
                <w:spacing w:val="-3"/>
                <w:sz w:val="20"/>
                <w:lang w:val="ru-RU"/>
              </w:rPr>
              <w:t xml:space="preserve"> </w:t>
            </w:r>
            <w:r w:rsidRPr="00F4777F">
              <w:rPr>
                <w:color w:val="000009"/>
                <w:spacing w:val="-2"/>
                <w:sz w:val="20"/>
                <w:lang w:val="ru-RU"/>
              </w:rPr>
              <w:t xml:space="preserve">строим </w:t>
            </w:r>
            <w:r w:rsidRPr="00F4777F">
              <w:rPr>
                <w:color w:val="000009"/>
                <w:sz w:val="20"/>
                <w:lang w:val="ru-RU"/>
              </w:rPr>
              <w:t xml:space="preserve">скворечник. </w:t>
            </w:r>
            <w:r w:rsidRPr="00F4777F">
              <w:rPr>
                <w:sz w:val="20"/>
                <w:lang w:val="ru-RU"/>
              </w:rPr>
              <w:t>Поощрение и поддержка самостоятельных наблюдений детей</w:t>
            </w:r>
            <w:r w:rsidRPr="00F4777F">
              <w:rPr>
                <w:spacing w:val="40"/>
                <w:sz w:val="20"/>
                <w:lang w:val="ru-RU"/>
              </w:rPr>
              <w:t xml:space="preserve"> </w:t>
            </w:r>
            <w:r w:rsidRPr="00F4777F">
              <w:rPr>
                <w:sz w:val="20"/>
                <w:lang w:val="ru-RU"/>
              </w:rPr>
              <w:t xml:space="preserve">за </w:t>
            </w:r>
            <w:r w:rsidRPr="00F4777F">
              <w:rPr>
                <w:spacing w:val="-2"/>
                <w:sz w:val="20"/>
                <w:lang w:val="ru-RU"/>
              </w:rPr>
              <w:t>птицами.</w:t>
            </w:r>
          </w:p>
        </w:tc>
      </w:tr>
      <w:tr w:rsidR="00F4777F" w14:paraId="00580FA0" w14:textId="77777777" w:rsidTr="00723D4B">
        <w:trPr>
          <w:trHeight w:val="568"/>
        </w:trPr>
        <w:tc>
          <w:tcPr>
            <w:tcW w:w="1705" w:type="dxa"/>
            <w:vMerge w:val="restart"/>
          </w:tcPr>
          <w:p w14:paraId="31E3E84A" w14:textId="77777777" w:rsidR="00F4777F" w:rsidRPr="00F4777F" w:rsidRDefault="00F4777F" w:rsidP="00723D4B">
            <w:pPr>
              <w:pStyle w:val="TableParagraph"/>
              <w:rPr>
                <w:b/>
                <w:sz w:val="20"/>
                <w:lang w:val="ru-RU"/>
              </w:rPr>
            </w:pPr>
          </w:p>
          <w:p w14:paraId="0F532FA9" w14:textId="77777777" w:rsidR="00F4777F" w:rsidRPr="00F4777F" w:rsidRDefault="00F4777F" w:rsidP="00723D4B">
            <w:pPr>
              <w:pStyle w:val="TableParagraph"/>
              <w:rPr>
                <w:b/>
                <w:sz w:val="20"/>
                <w:lang w:val="ru-RU"/>
              </w:rPr>
            </w:pPr>
          </w:p>
          <w:p w14:paraId="05581288" w14:textId="77777777" w:rsidR="00F4777F" w:rsidRPr="00F4777F" w:rsidRDefault="00F4777F" w:rsidP="00723D4B">
            <w:pPr>
              <w:pStyle w:val="TableParagraph"/>
              <w:rPr>
                <w:b/>
                <w:sz w:val="20"/>
                <w:lang w:val="ru-RU"/>
              </w:rPr>
            </w:pPr>
          </w:p>
          <w:p w14:paraId="1ECB9E5C" w14:textId="77777777" w:rsidR="00F4777F" w:rsidRPr="00F4777F" w:rsidRDefault="00F4777F" w:rsidP="00723D4B">
            <w:pPr>
              <w:pStyle w:val="TableParagraph"/>
              <w:spacing w:before="6"/>
              <w:rPr>
                <w:b/>
                <w:sz w:val="20"/>
                <w:lang w:val="ru-RU"/>
              </w:rPr>
            </w:pPr>
          </w:p>
          <w:p w14:paraId="0486F6AF" w14:textId="77777777" w:rsidR="00F4777F" w:rsidRDefault="00F4777F" w:rsidP="00723D4B">
            <w:pPr>
              <w:pStyle w:val="TableParagraph"/>
              <w:ind w:left="534"/>
              <w:rPr>
                <w:sz w:val="20"/>
              </w:rPr>
            </w:pPr>
            <w:r>
              <w:rPr>
                <w:spacing w:val="-2"/>
                <w:sz w:val="20"/>
              </w:rPr>
              <w:t>Апрель</w:t>
            </w:r>
          </w:p>
        </w:tc>
        <w:tc>
          <w:tcPr>
            <w:tcW w:w="1133" w:type="dxa"/>
          </w:tcPr>
          <w:p w14:paraId="48B24116" w14:textId="77777777" w:rsidR="00F4777F" w:rsidRDefault="00F4777F" w:rsidP="00723D4B">
            <w:pPr>
              <w:pStyle w:val="TableParagraph"/>
              <w:spacing w:before="168"/>
              <w:ind w:left="94" w:right="91"/>
              <w:jc w:val="center"/>
              <w:rPr>
                <w:sz w:val="20"/>
              </w:rPr>
            </w:pPr>
            <w:r>
              <w:rPr>
                <w:spacing w:val="-5"/>
                <w:sz w:val="20"/>
              </w:rPr>
              <w:t>29</w:t>
            </w:r>
          </w:p>
        </w:tc>
        <w:tc>
          <w:tcPr>
            <w:tcW w:w="6918" w:type="dxa"/>
          </w:tcPr>
          <w:p w14:paraId="7977B497" w14:textId="77777777" w:rsidR="00F4777F" w:rsidRPr="00F4777F" w:rsidRDefault="00F4777F" w:rsidP="00723D4B">
            <w:pPr>
              <w:pStyle w:val="TableParagraph"/>
              <w:ind w:left="107"/>
              <w:rPr>
                <w:sz w:val="20"/>
                <w:lang w:val="ru-RU"/>
              </w:rPr>
            </w:pPr>
            <w:r w:rsidRPr="00F4777F">
              <w:rPr>
                <w:color w:val="000009"/>
                <w:sz w:val="20"/>
                <w:lang w:val="ru-RU"/>
              </w:rPr>
              <w:t>Обучение контролю за своими</w:t>
            </w:r>
            <w:r w:rsidRPr="00F4777F">
              <w:rPr>
                <w:color w:val="000009"/>
                <w:spacing w:val="-1"/>
                <w:sz w:val="20"/>
                <w:lang w:val="ru-RU"/>
              </w:rPr>
              <w:t xml:space="preserve"> </w:t>
            </w:r>
            <w:r w:rsidRPr="00F4777F">
              <w:rPr>
                <w:color w:val="000009"/>
                <w:sz w:val="20"/>
                <w:lang w:val="ru-RU"/>
              </w:rPr>
              <w:t>эмоциями. «Я умею преодолевать трудности». Что нужно, чтобы стать космонавтом?</w:t>
            </w:r>
          </w:p>
        </w:tc>
      </w:tr>
      <w:tr w:rsidR="00F4777F" w14:paraId="26E3ECB5" w14:textId="77777777" w:rsidTr="00723D4B">
        <w:trPr>
          <w:trHeight w:val="688"/>
        </w:trPr>
        <w:tc>
          <w:tcPr>
            <w:tcW w:w="1705" w:type="dxa"/>
            <w:vMerge/>
            <w:tcBorders>
              <w:top w:val="nil"/>
            </w:tcBorders>
          </w:tcPr>
          <w:p w14:paraId="4D5C2FE3" w14:textId="77777777" w:rsidR="00F4777F" w:rsidRPr="00F4777F" w:rsidRDefault="00F4777F" w:rsidP="00723D4B">
            <w:pPr>
              <w:rPr>
                <w:sz w:val="2"/>
                <w:szCs w:val="2"/>
                <w:lang w:val="ru-RU"/>
              </w:rPr>
            </w:pPr>
          </w:p>
        </w:tc>
        <w:tc>
          <w:tcPr>
            <w:tcW w:w="1133" w:type="dxa"/>
          </w:tcPr>
          <w:p w14:paraId="64A5EB3C" w14:textId="77777777" w:rsidR="00F4777F" w:rsidRDefault="00F4777F" w:rsidP="00723D4B">
            <w:pPr>
              <w:pStyle w:val="TableParagraph"/>
              <w:spacing w:before="228"/>
              <w:ind w:left="94" w:right="91"/>
              <w:jc w:val="center"/>
              <w:rPr>
                <w:sz w:val="20"/>
              </w:rPr>
            </w:pPr>
            <w:r>
              <w:rPr>
                <w:spacing w:val="-5"/>
                <w:sz w:val="20"/>
              </w:rPr>
              <w:t>30</w:t>
            </w:r>
          </w:p>
        </w:tc>
        <w:tc>
          <w:tcPr>
            <w:tcW w:w="6918" w:type="dxa"/>
          </w:tcPr>
          <w:p w14:paraId="4C3E47DE" w14:textId="77777777" w:rsidR="00F4777F" w:rsidRPr="00F4777F" w:rsidRDefault="00F4777F" w:rsidP="00723D4B">
            <w:pPr>
              <w:pStyle w:val="TableParagraph"/>
              <w:tabs>
                <w:tab w:val="left" w:pos="1764"/>
                <w:tab w:val="left" w:pos="2701"/>
                <w:tab w:val="left" w:pos="4257"/>
                <w:tab w:val="left" w:pos="5460"/>
                <w:tab w:val="left" w:pos="5995"/>
              </w:tabs>
              <w:ind w:left="107" w:right="98"/>
              <w:rPr>
                <w:sz w:val="20"/>
                <w:lang w:val="ru-RU"/>
              </w:rPr>
            </w:pPr>
            <w:r w:rsidRPr="00F4777F">
              <w:rPr>
                <w:sz w:val="20"/>
                <w:lang w:val="ru-RU"/>
              </w:rPr>
              <w:t>Формирование</w:t>
            </w:r>
            <w:r w:rsidRPr="00F4777F">
              <w:rPr>
                <w:spacing w:val="-1"/>
                <w:sz w:val="20"/>
                <w:lang w:val="ru-RU"/>
              </w:rPr>
              <w:t xml:space="preserve"> </w:t>
            </w:r>
            <w:r w:rsidRPr="00F4777F">
              <w:rPr>
                <w:sz w:val="20"/>
                <w:lang w:val="ru-RU"/>
              </w:rPr>
              <w:t>интереса</w:t>
            </w:r>
            <w:r w:rsidRPr="00F4777F">
              <w:rPr>
                <w:spacing w:val="-1"/>
                <w:sz w:val="20"/>
                <w:lang w:val="ru-RU"/>
              </w:rPr>
              <w:t xml:space="preserve"> </w:t>
            </w:r>
            <w:r w:rsidRPr="00F4777F">
              <w:rPr>
                <w:sz w:val="20"/>
                <w:lang w:val="ru-RU"/>
              </w:rPr>
              <w:t>к</w:t>
            </w:r>
            <w:r w:rsidRPr="00F4777F">
              <w:rPr>
                <w:spacing w:val="-2"/>
                <w:sz w:val="20"/>
                <w:lang w:val="ru-RU"/>
              </w:rPr>
              <w:t xml:space="preserve"> </w:t>
            </w:r>
            <w:r w:rsidRPr="00F4777F">
              <w:rPr>
                <w:sz w:val="20"/>
                <w:lang w:val="ru-RU"/>
              </w:rPr>
              <w:t xml:space="preserve">физическим </w:t>
            </w:r>
            <w:proofErr w:type="gramStart"/>
            <w:r w:rsidRPr="00F4777F">
              <w:rPr>
                <w:sz w:val="20"/>
                <w:lang w:val="ru-RU"/>
              </w:rPr>
              <w:t>упражнениям;содействие</w:t>
            </w:r>
            <w:proofErr w:type="gramEnd"/>
            <w:r w:rsidRPr="00F4777F">
              <w:rPr>
                <w:spacing w:val="-1"/>
                <w:sz w:val="20"/>
                <w:lang w:val="ru-RU"/>
              </w:rPr>
              <w:t xml:space="preserve"> </w:t>
            </w:r>
            <w:r w:rsidRPr="00F4777F">
              <w:rPr>
                <w:sz w:val="20"/>
                <w:lang w:val="ru-RU"/>
              </w:rPr>
              <w:t xml:space="preserve">обогащению </w:t>
            </w:r>
            <w:r w:rsidRPr="00F4777F">
              <w:rPr>
                <w:spacing w:val="-2"/>
                <w:sz w:val="20"/>
                <w:lang w:val="ru-RU"/>
              </w:rPr>
              <w:t>двигательного</w:t>
            </w:r>
            <w:r w:rsidRPr="00F4777F">
              <w:rPr>
                <w:sz w:val="20"/>
                <w:lang w:val="ru-RU"/>
              </w:rPr>
              <w:tab/>
            </w:r>
            <w:r w:rsidRPr="00F4777F">
              <w:rPr>
                <w:spacing w:val="-2"/>
                <w:sz w:val="20"/>
                <w:lang w:val="ru-RU"/>
              </w:rPr>
              <w:t>опыта,</w:t>
            </w:r>
            <w:r w:rsidRPr="00F4777F">
              <w:rPr>
                <w:sz w:val="20"/>
                <w:lang w:val="ru-RU"/>
              </w:rPr>
              <w:tab/>
            </w:r>
            <w:r w:rsidRPr="00F4777F">
              <w:rPr>
                <w:spacing w:val="-2"/>
                <w:sz w:val="20"/>
                <w:lang w:val="ru-RU"/>
              </w:rPr>
              <w:t>становлению</w:t>
            </w:r>
            <w:r w:rsidRPr="00F4777F">
              <w:rPr>
                <w:sz w:val="20"/>
                <w:lang w:val="ru-RU"/>
              </w:rPr>
              <w:tab/>
            </w:r>
            <w:r w:rsidRPr="00F4777F">
              <w:rPr>
                <w:spacing w:val="-2"/>
                <w:sz w:val="20"/>
                <w:lang w:val="ru-RU"/>
              </w:rPr>
              <w:t>интереса</w:t>
            </w:r>
            <w:r w:rsidRPr="00F4777F">
              <w:rPr>
                <w:sz w:val="20"/>
                <w:lang w:val="ru-RU"/>
              </w:rPr>
              <w:tab/>
            </w:r>
            <w:r w:rsidRPr="00F4777F">
              <w:rPr>
                <w:spacing w:val="-10"/>
                <w:sz w:val="20"/>
                <w:lang w:val="ru-RU"/>
              </w:rPr>
              <w:t>к</w:t>
            </w:r>
            <w:r w:rsidRPr="00F4777F">
              <w:rPr>
                <w:sz w:val="20"/>
                <w:lang w:val="ru-RU"/>
              </w:rPr>
              <w:tab/>
            </w:r>
            <w:r w:rsidRPr="00F4777F">
              <w:rPr>
                <w:spacing w:val="-2"/>
                <w:sz w:val="20"/>
                <w:lang w:val="ru-RU"/>
              </w:rPr>
              <w:t>правилам</w:t>
            </w:r>
          </w:p>
          <w:p w14:paraId="0C57FF25" w14:textId="77777777" w:rsidR="00F4777F" w:rsidRDefault="00F4777F" w:rsidP="00723D4B">
            <w:pPr>
              <w:pStyle w:val="TableParagraph"/>
              <w:spacing w:line="208" w:lineRule="exact"/>
              <w:ind w:left="107"/>
              <w:rPr>
                <w:sz w:val="20"/>
              </w:rPr>
            </w:pPr>
            <w:r>
              <w:rPr>
                <w:spacing w:val="-2"/>
                <w:sz w:val="20"/>
              </w:rPr>
              <w:t>здоровьесберегающего</w:t>
            </w:r>
            <w:r>
              <w:rPr>
                <w:spacing w:val="10"/>
                <w:sz w:val="20"/>
              </w:rPr>
              <w:t xml:space="preserve"> </w:t>
            </w:r>
            <w:r>
              <w:rPr>
                <w:spacing w:val="-2"/>
                <w:sz w:val="20"/>
              </w:rPr>
              <w:t>поведения.</w:t>
            </w:r>
          </w:p>
        </w:tc>
      </w:tr>
      <w:tr w:rsidR="00F4777F" w14:paraId="2A7C5218" w14:textId="77777777" w:rsidTr="00723D4B">
        <w:trPr>
          <w:trHeight w:val="690"/>
        </w:trPr>
        <w:tc>
          <w:tcPr>
            <w:tcW w:w="1705" w:type="dxa"/>
            <w:vMerge/>
            <w:tcBorders>
              <w:top w:val="nil"/>
            </w:tcBorders>
          </w:tcPr>
          <w:p w14:paraId="10FCB36C" w14:textId="77777777" w:rsidR="00F4777F" w:rsidRDefault="00F4777F" w:rsidP="00723D4B">
            <w:pPr>
              <w:rPr>
                <w:sz w:val="2"/>
                <w:szCs w:val="2"/>
              </w:rPr>
            </w:pPr>
          </w:p>
        </w:tc>
        <w:tc>
          <w:tcPr>
            <w:tcW w:w="1133" w:type="dxa"/>
          </w:tcPr>
          <w:p w14:paraId="497BFDA4" w14:textId="77777777" w:rsidR="00F4777F" w:rsidRDefault="00F4777F" w:rsidP="00723D4B">
            <w:pPr>
              <w:pStyle w:val="TableParagraph"/>
              <w:rPr>
                <w:b/>
                <w:sz w:val="20"/>
              </w:rPr>
            </w:pPr>
          </w:p>
          <w:p w14:paraId="34BE5A64" w14:textId="77777777" w:rsidR="00F4777F" w:rsidRDefault="00F4777F" w:rsidP="00723D4B">
            <w:pPr>
              <w:pStyle w:val="TableParagraph"/>
              <w:ind w:left="94" w:right="91"/>
              <w:jc w:val="center"/>
              <w:rPr>
                <w:sz w:val="20"/>
              </w:rPr>
            </w:pPr>
            <w:r>
              <w:rPr>
                <w:spacing w:val="-5"/>
                <w:sz w:val="20"/>
              </w:rPr>
              <w:t>31</w:t>
            </w:r>
          </w:p>
        </w:tc>
        <w:tc>
          <w:tcPr>
            <w:tcW w:w="6918" w:type="dxa"/>
          </w:tcPr>
          <w:p w14:paraId="059E71B1" w14:textId="77777777" w:rsidR="00F4777F" w:rsidRPr="00F4777F" w:rsidRDefault="00F4777F" w:rsidP="00723D4B">
            <w:pPr>
              <w:pStyle w:val="TableParagraph"/>
              <w:spacing w:line="230" w:lineRule="atLeast"/>
              <w:ind w:left="107" w:right="99"/>
              <w:jc w:val="both"/>
              <w:rPr>
                <w:sz w:val="20"/>
                <w:lang w:val="ru-RU"/>
              </w:rPr>
            </w:pPr>
            <w:r w:rsidRPr="00F4777F">
              <w:rPr>
                <w:sz w:val="20"/>
                <w:lang w:val="ru-RU"/>
              </w:rPr>
              <w:t>Стимулирование развития всех видов восприятия: зрительного, слухового, осязательного, вкусового, обонятельного; побуждение к новым открытиям, простейшему экспериментированию с предметами иматериалами.</w:t>
            </w:r>
          </w:p>
        </w:tc>
      </w:tr>
      <w:tr w:rsidR="00F4777F" w14:paraId="1D8330E2" w14:textId="77777777" w:rsidTr="00723D4B">
        <w:trPr>
          <w:trHeight w:val="566"/>
        </w:trPr>
        <w:tc>
          <w:tcPr>
            <w:tcW w:w="1705" w:type="dxa"/>
            <w:vMerge/>
            <w:tcBorders>
              <w:top w:val="nil"/>
            </w:tcBorders>
          </w:tcPr>
          <w:p w14:paraId="7E661E6F" w14:textId="77777777" w:rsidR="00F4777F" w:rsidRPr="00F4777F" w:rsidRDefault="00F4777F" w:rsidP="00723D4B">
            <w:pPr>
              <w:rPr>
                <w:sz w:val="2"/>
                <w:szCs w:val="2"/>
                <w:lang w:val="ru-RU"/>
              </w:rPr>
            </w:pPr>
          </w:p>
        </w:tc>
        <w:tc>
          <w:tcPr>
            <w:tcW w:w="1133" w:type="dxa"/>
          </w:tcPr>
          <w:p w14:paraId="2EAA7F9D" w14:textId="77777777" w:rsidR="00F4777F" w:rsidRDefault="00F4777F" w:rsidP="00723D4B">
            <w:pPr>
              <w:pStyle w:val="TableParagraph"/>
              <w:spacing w:before="168"/>
              <w:ind w:left="99" w:right="91"/>
              <w:jc w:val="center"/>
              <w:rPr>
                <w:sz w:val="20"/>
              </w:rPr>
            </w:pPr>
            <w:r>
              <w:rPr>
                <w:spacing w:val="-5"/>
                <w:sz w:val="20"/>
              </w:rPr>
              <w:t>32</w:t>
            </w:r>
          </w:p>
        </w:tc>
        <w:tc>
          <w:tcPr>
            <w:tcW w:w="6918" w:type="dxa"/>
          </w:tcPr>
          <w:p w14:paraId="5DEE641A" w14:textId="77777777" w:rsidR="00F4777F" w:rsidRPr="00F4777F" w:rsidRDefault="00F4777F" w:rsidP="00723D4B">
            <w:pPr>
              <w:pStyle w:val="TableParagraph"/>
              <w:ind w:left="107"/>
              <w:rPr>
                <w:sz w:val="20"/>
                <w:lang w:val="ru-RU"/>
              </w:rPr>
            </w:pPr>
            <w:r w:rsidRPr="00F4777F">
              <w:rPr>
                <w:sz w:val="20"/>
                <w:lang w:val="ru-RU"/>
              </w:rPr>
              <w:t>Обогащение</w:t>
            </w:r>
            <w:r w:rsidRPr="00F4777F">
              <w:rPr>
                <w:spacing w:val="-11"/>
                <w:sz w:val="20"/>
                <w:lang w:val="ru-RU"/>
              </w:rPr>
              <w:t xml:space="preserve"> </w:t>
            </w:r>
            <w:r w:rsidRPr="00F4777F">
              <w:rPr>
                <w:sz w:val="20"/>
                <w:lang w:val="ru-RU"/>
              </w:rPr>
              <w:t>опыта</w:t>
            </w:r>
            <w:r w:rsidRPr="00F4777F">
              <w:rPr>
                <w:spacing w:val="-8"/>
                <w:sz w:val="20"/>
                <w:lang w:val="ru-RU"/>
              </w:rPr>
              <w:t xml:space="preserve"> </w:t>
            </w:r>
            <w:r w:rsidRPr="00F4777F">
              <w:rPr>
                <w:sz w:val="20"/>
                <w:lang w:val="ru-RU"/>
              </w:rPr>
              <w:t>нравственной</w:t>
            </w:r>
            <w:r w:rsidRPr="00F4777F">
              <w:rPr>
                <w:spacing w:val="-12"/>
                <w:sz w:val="20"/>
                <w:lang w:val="ru-RU"/>
              </w:rPr>
              <w:t xml:space="preserve"> </w:t>
            </w:r>
            <w:r w:rsidRPr="00F4777F">
              <w:rPr>
                <w:sz w:val="20"/>
                <w:lang w:val="ru-RU"/>
              </w:rPr>
              <w:t>оценки</w:t>
            </w:r>
            <w:r w:rsidRPr="00F4777F">
              <w:rPr>
                <w:spacing w:val="-9"/>
                <w:sz w:val="20"/>
                <w:lang w:val="ru-RU"/>
              </w:rPr>
              <w:t xml:space="preserve"> </w:t>
            </w:r>
            <w:r w:rsidRPr="00F4777F">
              <w:rPr>
                <w:sz w:val="20"/>
                <w:lang w:val="ru-RU"/>
              </w:rPr>
              <w:t>хороших</w:t>
            </w:r>
            <w:r w:rsidRPr="00F4777F">
              <w:rPr>
                <w:spacing w:val="-12"/>
                <w:sz w:val="20"/>
                <w:lang w:val="ru-RU"/>
              </w:rPr>
              <w:t xml:space="preserve"> </w:t>
            </w:r>
            <w:r w:rsidRPr="00F4777F">
              <w:rPr>
                <w:sz w:val="20"/>
                <w:lang w:val="ru-RU"/>
              </w:rPr>
              <w:t>иплохих</w:t>
            </w:r>
            <w:r w:rsidRPr="00F4777F">
              <w:rPr>
                <w:spacing w:val="-11"/>
                <w:sz w:val="20"/>
                <w:lang w:val="ru-RU"/>
              </w:rPr>
              <w:t xml:space="preserve"> </w:t>
            </w:r>
            <w:r w:rsidRPr="00F4777F">
              <w:rPr>
                <w:spacing w:val="-2"/>
                <w:sz w:val="20"/>
                <w:lang w:val="ru-RU"/>
              </w:rPr>
              <w:t>поступков.</w:t>
            </w:r>
          </w:p>
        </w:tc>
      </w:tr>
      <w:tr w:rsidR="00F4777F" w14:paraId="4A99971B" w14:textId="77777777" w:rsidTr="00723D4B">
        <w:trPr>
          <w:trHeight w:val="690"/>
        </w:trPr>
        <w:tc>
          <w:tcPr>
            <w:tcW w:w="1705" w:type="dxa"/>
            <w:vMerge w:val="restart"/>
          </w:tcPr>
          <w:p w14:paraId="4CF7161B" w14:textId="77777777" w:rsidR="00F4777F" w:rsidRPr="00F4777F" w:rsidRDefault="00F4777F" w:rsidP="00723D4B">
            <w:pPr>
              <w:pStyle w:val="TableParagraph"/>
              <w:rPr>
                <w:b/>
                <w:sz w:val="20"/>
                <w:lang w:val="ru-RU"/>
              </w:rPr>
            </w:pPr>
          </w:p>
          <w:p w14:paraId="3E17F901" w14:textId="77777777" w:rsidR="00F4777F" w:rsidRPr="00F4777F" w:rsidRDefault="00F4777F" w:rsidP="00723D4B">
            <w:pPr>
              <w:pStyle w:val="TableParagraph"/>
              <w:rPr>
                <w:b/>
                <w:sz w:val="20"/>
                <w:lang w:val="ru-RU"/>
              </w:rPr>
            </w:pPr>
          </w:p>
          <w:p w14:paraId="38B8641F" w14:textId="77777777" w:rsidR="00F4777F" w:rsidRPr="00F4777F" w:rsidRDefault="00F4777F" w:rsidP="00723D4B">
            <w:pPr>
              <w:pStyle w:val="TableParagraph"/>
              <w:rPr>
                <w:b/>
                <w:sz w:val="20"/>
                <w:lang w:val="ru-RU"/>
              </w:rPr>
            </w:pPr>
          </w:p>
          <w:p w14:paraId="14E5BB0D" w14:textId="77777777" w:rsidR="00F4777F" w:rsidRPr="00F4777F" w:rsidRDefault="00F4777F" w:rsidP="00723D4B">
            <w:pPr>
              <w:pStyle w:val="TableParagraph"/>
              <w:spacing w:before="122"/>
              <w:rPr>
                <w:b/>
                <w:sz w:val="20"/>
                <w:lang w:val="ru-RU"/>
              </w:rPr>
            </w:pPr>
          </w:p>
          <w:p w14:paraId="4C45A7A1" w14:textId="77777777" w:rsidR="00F4777F" w:rsidRDefault="00F4777F" w:rsidP="00723D4B">
            <w:pPr>
              <w:pStyle w:val="TableParagraph"/>
              <w:ind w:left="6" w:right="4"/>
              <w:jc w:val="center"/>
              <w:rPr>
                <w:sz w:val="20"/>
              </w:rPr>
            </w:pPr>
            <w:r>
              <w:rPr>
                <w:spacing w:val="-5"/>
                <w:sz w:val="20"/>
              </w:rPr>
              <w:t>Май</w:t>
            </w:r>
          </w:p>
        </w:tc>
        <w:tc>
          <w:tcPr>
            <w:tcW w:w="1133" w:type="dxa"/>
          </w:tcPr>
          <w:p w14:paraId="273CB763" w14:textId="77777777" w:rsidR="00F4777F" w:rsidRDefault="00F4777F" w:rsidP="00723D4B">
            <w:pPr>
              <w:pStyle w:val="TableParagraph"/>
              <w:rPr>
                <w:b/>
                <w:sz w:val="20"/>
              </w:rPr>
            </w:pPr>
          </w:p>
          <w:p w14:paraId="5F541A05" w14:textId="77777777" w:rsidR="00F4777F" w:rsidRDefault="00F4777F" w:rsidP="00723D4B">
            <w:pPr>
              <w:pStyle w:val="TableParagraph"/>
              <w:ind w:left="94" w:right="91"/>
              <w:jc w:val="center"/>
              <w:rPr>
                <w:sz w:val="20"/>
              </w:rPr>
            </w:pPr>
            <w:r>
              <w:rPr>
                <w:spacing w:val="-5"/>
                <w:sz w:val="20"/>
              </w:rPr>
              <w:t>33</w:t>
            </w:r>
          </w:p>
        </w:tc>
        <w:tc>
          <w:tcPr>
            <w:tcW w:w="6918" w:type="dxa"/>
          </w:tcPr>
          <w:p w14:paraId="38770F7A"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Обучение</w:t>
            </w:r>
            <w:r w:rsidRPr="00F4777F">
              <w:rPr>
                <w:spacing w:val="40"/>
                <w:sz w:val="20"/>
                <w:lang w:val="ru-RU"/>
              </w:rPr>
              <w:t xml:space="preserve"> </w:t>
            </w:r>
            <w:r w:rsidRPr="00F4777F">
              <w:rPr>
                <w:sz w:val="20"/>
                <w:lang w:val="ru-RU"/>
              </w:rPr>
              <w:t>детей понимать и словесно выражать некоторые свои эмоции; обучение рассказыванию о том, что умеют делать самостоятельно; положительно оценивать своивозможности.</w:t>
            </w:r>
          </w:p>
        </w:tc>
      </w:tr>
      <w:tr w:rsidR="00F4777F" w14:paraId="07A93B4B" w14:textId="77777777" w:rsidTr="00723D4B">
        <w:trPr>
          <w:trHeight w:val="691"/>
        </w:trPr>
        <w:tc>
          <w:tcPr>
            <w:tcW w:w="1705" w:type="dxa"/>
            <w:vMerge/>
            <w:tcBorders>
              <w:top w:val="nil"/>
            </w:tcBorders>
          </w:tcPr>
          <w:p w14:paraId="0146D435" w14:textId="77777777" w:rsidR="00F4777F" w:rsidRPr="00F4777F" w:rsidRDefault="00F4777F" w:rsidP="00723D4B">
            <w:pPr>
              <w:rPr>
                <w:sz w:val="2"/>
                <w:szCs w:val="2"/>
                <w:lang w:val="ru-RU"/>
              </w:rPr>
            </w:pPr>
          </w:p>
        </w:tc>
        <w:tc>
          <w:tcPr>
            <w:tcW w:w="1133" w:type="dxa"/>
          </w:tcPr>
          <w:p w14:paraId="1547B03A" w14:textId="77777777" w:rsidR="00F4777F" w:rsidRPr="00F4777F" w:rsidRDefault="00F4777F" w:rsidP="00723D4B">
            <w:pPr>
              <w:pStyle w:val="TableParagraph"/>
              <w:spacing w:before="1"/>
              <w:rPr>
                <w:b/>
                <w:sz w:val="20"/>
                <w:lang w:val="ru-RU"/>
              </w:rPr>
            </w:pPr>
          </w:p>
          <w:p w14:paraId="7A4052AC" w14:textId="77777777" w:rsidR="00F4777F" w:rsidRDefault="00F4777F" w:rsidP="00723D4B">
            <w:pPr>
              <w:pStyle w:val="TableParagraph"/>
              <w:ind w:left="94" w:right="91"/>
              <w:jc w:val="center"/>
              <w:rPr>
                <w:sz w:val="20"/>
              </w:rPr>
            </w:pPr>
            <w:r>
              <w:rPr>
                <w:spacing w:val="-5"/>
                <w:sz w:val="20"/>
              </w:rPr>
              <w:t>34</w:t>
            </w:r>
          </w:p>
        </w:tc>
        <w:tc>
          <w:tcPr>
            <w:tcW w:w="6918" w:type="dxa"/>
          </w:tcPr>
          <w:p w14:paraId="10B07F45" w14:textId="77777777" w:rsidR="00F4777F" w:rsidRPr="00F4777F" w:rsidRDefault="00F4777F" w:rsidP="00723D4B">
            <w:pPr>
              <w:pStyle w:val="TableParagraph"/>
              <w:ind w:left="107"/>
              <w:rPr>
                <w:sz w:val="20"/>
                <w:lang w:val="ru-RU"/>
              </w:rPr>
            </w:pPr>
            <w:r w:rsidRPr="00F4777F">
              <w:rPr>
                <w:sz w:val="20"/>
                <w:lang w:val="ru-RU"/>
              </w:rPr>
              <w:t>Стимулирование</w:t>
            </w:r>
            <w:r w:rsidRPr="00F4777F">
              <w:rPr>
                <w:spacing w:val="58"/>
                <w:w w:val="150"/>
                <w:sz w:val="20"/>
                <w:lang w:val="ru-RU"/>
              </w:rPr>
              <w:t xml:space="preserve"> </w:t>
            </w:r>
            <w:r w:rsidRPr="00F4777F">
              <w:rPr>
                <w:sz w:val="20"/>
                <w:lang w:val="ru-RU"/>
              </w:rPr>
              <w:t>развития</w:t>
            </w:r>
            <w:r w:rsidRPr="00F4777F">
              <w:rPr>
                <w:spacing w:val="60"/>
                <w:w w:val="150"/>
                <w:sz w:val="20"/>
                <w:lang w:val="ru-RU"/>
              </w:rPr>
              <w:t xml:space="preserve"> </w:t>
            </w:r>
            <w:r w:rsidRPr="00F4777F">
              <w:rPr>
                <w:sz w:val="20"/>
                <w:lang w:val="ru-RU"/>
              </w:rPr>
              <w:t>всех</w:t>
            </w:r>
            <w:r w:rsidRPr="00F4777F">
              <w:rPr>
                <w:spacing w:val="16"/>
                <w:sz w:val="20"/>
                <w:lang w:val="ru-RU"/>
              </w:rPr>
              <w:t xml:space="preserve"> </w:t>
            </w:r>
            <w:r w:rsidRPr="00F4777F">
              <w:rPr>
                <w:sz w:val="20"/>
                <w:lang w:val="ru-RU"/>
              </w:rPr>
              <w:t>видов</w:t>
            </w:r>
            <w:r w:rsidRPr="00F4777F">
              <w:rPr>
                <w:spacing w:val="75"/>
                <w:sz w:val="20"/>
                <w:lang w:val="ru-RU"/>
              </w:rPr>
              <w:t xml:space="preserve"> </w:t>
            </w:r>
            <w:r w:rsidRPr="00F4777F">
              <w:rPr>
                <w:sz w:val="20"/>
                <w:lang w:val="ru-RU"/>
              </w:rPr>
              <w:t>детского</w:t>
            </w:r>
            <w:r w:rsidRPr="00F4777F">
              <w:rPr>
                <w:spacing w:val="78"/>
                <w:sz w:val="20"/>
                <w:lang w:val="ru-RU"/>
              </w:rPr>
              <w:t xml:space="preserve"> </w:t>
            </w:r>
            <w:r w:rsidRPr="00F4777F">
              <w:rPr>
                <w:sz w:val="20"/>
                <w:lang w:val="ru-RU"/>
              </w:rPr>
              <w:t>восприятия:</w:t>
            </w:r>
            <w:r w:rsidRPr="00F4777F">
              <w:rPr>
                <w:spacing w:val="78"/>
                <w:sz w:val="20"/>
                <w:lang w:val="ru-RU"/>
              </w:rPr>
              <w:t xml:space="preserve"> </w:t>
            </w:r>
            <w:r w:rsidRPr="00F4777F">
              <w:rPr>
                <w:spacing w:val="-2"/>
                <w:sz w:val="20"/>
                <w:lang w:val="ru-RU"/>
              </w:rPr>
              <w:t>зрительного,</w:t>
            </w:r>
          </w:p>
          <w:p w14:paraId="5E0F2FCA" w14:textId="77777777" w:rsidR="00F4777F" w:rsidRPr="00F4777F" w:rsidRDefault="00F4777F" w:rsidP="00723D4B">
            <w:pPr>
              <w:pStyle w:val="TableParagraph"/>
              <w:spacing w:line="230" w:lineRule="atLeast"/>
              <w:ind w:left="107"/>
              <w:rPr>
                <w:sz w:val="20"/>
                <w:lang w:val="ru-RU"/>
              </w:rPr>
            </w:pPr>
            <w:r w:rsidRPr="00F4777F">
              <w:rPr>
                <w:sz w:val="20"/>
                <w:lang w:val="ru-RU"/>
              </w:rPr>
              <w:t>слухового, осязательного,</w:t>
            </w:r>
            <w:r w:rsidRPr="00F4777F">
              <w:rPr>
                <w:spacing w:val="78"/>
                <w:sz w:val="20"/>
                <w:lang w:val="ru-RU"/>
              </w:rPr>
              <w:t xml:space="preserve"> </w:t>
            </w:r>
            <w:r w:rsidRPr="00F4777F">
              <w:rPr>
                <w:sz w:val="20"/>
                <w:lang w:val="ru-RU"/>
              </w:rPr>
              <w:t>вкусового,</w:t>
            </w:r>
            <w:r w:rsidRPr="00F4777F">
              <w:rPr>
                <w:spacing w:val="78"/>
                <w:sz w:val="20"/>
                <w:lang w:val="ru-RU"/>
              </w:rPr>
              <w:t xml:space="preserve"> </w:t>
            </w:r>
            <w:r w:rsidRPr="00F4777F">
              <w:rPr>
                <w:sz w:val="20"/>
                <w:lang w:val="ru-RU"/>
              </w:rPr>
              <w:t>обонятельного.</w:t>
            </w:r>
            <w:r w:rsidRPr="00F4777F">
              <w:rPr>
                <w:spacing w:val="77"/>
                <w:sz w:val="20"/>
                <w:lang w:val="ru-RU"/>
              </w:rPr>
              <w:t xml:space="preserve"> </w:t>
            </w:r>
            <w:r w:rsidRPr="00F4777F">
              <w:rPr>
                <w:sz w:val="20"/>
                <w:lang w:val="ru-RU"/>
              </w:rPr>
              <w:t>Вовлечение</w:t>
            </w:r>
            <w:r w:rsidRPr="00F4777F">
              <w:rPr>
                <w:spacing w:val="79"/>
                <w:sz w:val="20"/>
                <w:lang w:val="ru-RU"/>
              </w:rPr>
              <w:t xml:space="preserve"> </w:t>
            </w:r>
            <w:r w:rsidRPr="00F4777F">
              <w:rPr>
                <w:sz w:val="20"/>
                <w:lang w:val="ru-RU"/>
              </w:rPr>
              <w:t>детей</w:t>
            </w:r>
            <w:r w:rsidRPr="00F4777F">
              <w:rPr>
                <w:spacing w:val="76"/>
                <w:sz w:val="20"/>
                <w:lang w:val="ru-RU"/>
              </w:rPr>
              <w:t xml:space="preserve"> </w:t>
            </w:r>
            <w:r w:rsidRPr="00F4777F">
              <w:rPr>
                <w:sz w:val="20"/>
                <w:lang w:val="ru-RU"/>
              </w:rPr>
              <w:t>в элементарную исследовательскую деятельность.</w:t>
            </w:r>
          </w:p>
        </w:tc>
      </w:tr>
      <w:tr w:rsidR="00F4777F" w14:paraId="525120E2" w14:textId="77777777" w:rsidTr="00723D4B">
        <w:trPr>
          <w:trHeight w:val="566"/>
        </w:trPr>
        <w:tc>
          <w:tcPr>
            <w:tcW w:w="1705" w:type="dxa"/>
            <w:vMerge/>
            <w:tcBorders>
              <w:top w:val="nil"/>
            </w:tcBorders>
          </w:tcPr>
          <w:p w14:paraId="025456BC" w14:textId="77777777" w:rsidR="00F4777F" w:rsidRPr="00F4777F" w:rsidRDefault="00F4777F" w:rsidP="00723D4B">
            <w:pPr>
              <w:rPr>
                <w:sz w:val="2"/>
                <w:szCs w:val="2"/>
                <w:lang w:val="ru-RU"/>
              </w:rPr>
            </w:pPr>
          </w:p>
        </w:tc>
        <w:tc>
          <w:tcPr>
            <w:tcW w:w="1133" w:type="dxa"/>
          </w:tcPr>
          <w:p w14:paraId="78901D65" w14:textId="77777777" w:rsidR="00F4777F" w:rsidRDefault="00F4777F" w:rsidP="00723D4B">
            <w:pPr>
              <w:pStyle w:val="TableParagraph"/>
              <w:ind w:left="99" w:right="91"/>
              <w:jc w:val="center"/>
              <w:rPr>
                <w:sz w:val="20"/>
              </w:rPr>
            </w:pPr>
            <w:r>
              <w:rPr>
                <w:spacing w:val="-5"/>
                <w:sz w:val="20"/>
              </w:rPr>
              <w:t>35</w:t>
            </w:r>
          </w:p>
        </w:tc>
        <w:tc>
          <w:tcPr>
            <w:tcW w:w="6918" w:type="dxa"/>
          </w:tcPr>
          <w:p w14:paraId="4BC4A740"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80"/>
                <w:sz w:val="20"/>
                <w:lang w:val="ru-RU"/>
              </w:rPr>
              <w:t xml:space="preserve"> </w:t>
            </w:r>
            <w:r w:rsidRPr="00F4777F">
              <w:rPr>
                <w:color w:val="000009"/>
                <w:sz w:val="20"/>
                <w:lang w:val="ru-RU"/>
              </w:rPr>
              <w:t>профилактики</w:t>
            </w:r>
            <w:r w:rsidRPr="00F4777F">
              <w:rPr>
                <w:color w:val="000009"/>
                <w:spacing w:val="80"/>
                <w:sz w:val="20"/>
                <w:lang w:val="ru-RU"/>
              </w:rPr>
              <w:t xml:space="preserve"> </w:t>
            </w:r>
            <w:r w:rsidRPr="00F4777F">
              <w:rPr>
                <w:color w:val="000009"/>
                <w:sz w:val="20"/>
                <w:lang w:val="ru-RU"/>
              </w:rPr>
              <w:t>социальной</w:t>
            </w:r>
            <w:r w:rsidRPr="00F4777F">
              <w:rPr>
                <w:color w:val="000009"/>
                <w:spacing w:val="80"/>
                <w:sz w:val="20"/>
                <w:lang w:val="ru-RU"/>
              </w:rPr>
              <w:t xml:space="preserve"> </w:t>
            </w:r>
            <w:r w:rsidRPr="00F4777F">
              <w:rPr>
                <w:color w:val="000009"/>
                <w:sz w:val="20"/>
                <w:lang w:val="ru-RU"/>
              </w:rPr>
              <w:t>дезадаптации,</w:t>
            </w:r>
            <w:r w:rsidRPr="00F4777F">
              <w:rPr>
                <w:color w:val="000009"/>
                <w:spacing w:val="80"/>
                <w:sz w:val="20"/>
                <w:lang w:val="ru-RU"/>
              </w:rPr>
              <w:t xml:space="preserve"> </w:t>
            </w:r>
            <w:r w:rsidRPr="00F4777F">
              <w:rPr>
                <w:color w:val="000009"/>
                <w:sz w:val="20"/>
                <w:lang w:val="ru-RU"/>
              </w:rPr>
              <w:t>развитие</w:t>
            </w:r>
            <w:r w:rsidRPr="00F4777F">
              <w:rPr>
                <w:color w:val="000009"/>
                <w:spacing w:val="80"/>
                <w:sz w:val="20"/>
                <w:lang w:val="ru-RU"/>
              </w:rPr>
              <w:t xml:space="preserve"> </w:t>
            </w:r>
            <w:r w:rsidRPr="00F4777F">
              <w:rPr>
                <w:color w:val="000009"/>
                <w:sz w:val="20"/>
                <w:lang w:val="ru-RU"/>
              </w:rPr>
              <w:t>умения решать конфликты.</w:t>
            </w:r>
          </w:p>
        </w:tc>
      </w:tr>
      <w:tr w:rsidR="00F4777F" w14:paraId="556F5617" w14:textId="77777777" w:rsidTr="00723D4B">
        <w:trPr>
          <w:trHeight w:val="568"/>
        </w:trPr>
        <w:tc>
          <w:tcPr>
            <w:tcW w:w="1705" w:type="dxa"/>
            <w:vMerge/>
            <w:tcBorders>
              <w:top w:val="nil"/>
            </w:tcBorders>
          </w:tcPr>
          <w:p w14:paraId="0D6767C1" w14:textId="77777777" w:rsidR="00F4777F" w:rsidRPr="00F4777F" w:rsidRDefault="00F4777F" w:rsidP="00723D4B">
            <w:pPr>
              <w:rPr>
                <w:sz w:val="2"/>
                <w:szCs w:val="2"/>
                <w:lang w:val="ru-RU"/>
              </w:rPr>
            </w:pPr>
          </w:p>
        </w:tc>
        <w:tc>
          <w:tcPr>
            <w:tcW w:w="1133" w:type="dxa"/>
          </w:tcPr>
          <w:p w14:paraId="53040EEF" w14:textId="77777777" w:rsidR="00F4777F" w:rsidRDefault="00F4777F" w:rsidP="00723D4B">
            <w:pPr>
              <w:pStyle w:val="TableParagraph"/>
              <w:ind w:left="99" w:right="91"/>
              <w:jc w:val="center"/>
              <w:rPr>
                <w:sz w:val="20"/>
              </w:rPr>
            </w:pPr>
            <w:r>
              <w:rPr>
                <w:spacing w:val="-5"/>
                <w:sz w:val="20"/>
              </w:rPr>
              <w:t>36</w:t>
            </w:r>
          </w:p>
        </w:tc>
        <w:tc>
          <w:tcPr>
            <w:tcW w:w="6918" w:type="dxa"/>
          </w:tcPr>
          <w:p w14:paraId="5DBDCD06"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80"/>
                <w:sz w:val="20"/>
                <w:lang w:val="ru-RU"/>
              </w:rPr>
              <w:t xml:space="preserve"> </w:t>
            </w:r>
            <w:r w:rsidRPr="00F4777F">
              <w:rPr>
                <w:color w:val="000009"/>
                <w:sz w:val="20"/>
                <w:lang w:val="ru-RU"/>
              </w:rPr>
              <w:t>профилактики</w:t>
            </w:r>
            <w:r w:rsidRPr="00F4777F">
              <w:rPr>
                <w:color w:val="000009"/>
                <w:spacing w:val="80"/>
                <w:sz w:val="20"/>
                <w:lang w:val="ru-RU"/>
              </w:rPr>
              <w:t xml:space="preserve"> </w:t>
            </w:r>
            <w:r w:rsidRPr="00F4777F">
              <w:rPr>
                <w:color w:val="000009"/>
                <w:sz w:val="20"/>
                <w:lang w:val="ru-RU"/>
              </w:rPr>
              <w:t>социальной</w:t>
            </w:r>
            <w:r w:rsidRPr="00F4777F">
              <w:rPr>
                <w:color w:val="000009"/>
                <w:spacing w:val="80"/>
                <w:sz w:val="20"/>
                <w:lang w:val="ru-RU"/>
              </w:rPr>
              <w:t xml:space="preserve"> </w:t>
            </w:r>
            <w:r w:rsidRPr="00F4777F">
              <w:rPr>
                <w:color w:val="000009"/>
                <w:sz w:val="20"/>
                <w:lang w:val="ru-RU"/>
              </w:rPr>
              <w:t>дезадаптации,</w:t>
            </w:r>
            <w:r w:rsidRPr="00F4777F">
              <w:rPr>
                <w:color w:val="000009"/>
                <w:spacing w:val="80"/>
                <w:sz w:val="20"/>
                <w:lang w:val="ru-RU"/>
              </w:rPr>
              <w:t xml:space="preserve"> </w:t>
            </w:r>
            <w:r w:rsidRPr="00F4777F">
              <w:rPr>
                <w:color w:val="000009"/>
                <w:sz w:val="20"/>
                <w:lang w:val="ru-RU"/>
              </w:rPr>
              <w:t>развитие</w:t>
            </w:r>
            <w:r w:rsidRPr="00F4777F">
              <w:rPr>
                <w:color w:val="000009"/>
                <w:spacing w:val="80"/>
                <w:sz w:val="20"/>
                <w:lang w:val="ru-RU"/>
              </w:rPr>
              <w:t xml:space="preserve"> </w:t>
            </w:r>
            <w:r w:rsidRPr="00F4777F">
              <w:rPr>
                <w:color w:val="000009"/>
                <w:sz w:val="20"/>
                <w:lang w:val="ru-RU"/>
              </w:rPr>
              <w:t>умения решать конфликты.</w:t>
            </w:r>
          </w:p>
        </w:tc>
      </w:tr>
    </w:tbl>
    <w:p w14:paraId="2DA0E4E6" w14:textId="77777777" w:rsidR="00F4777F" w:rsidRPr="00F4777F" w:rsidRDefault="00F4777F" w:rsidP="001A140A">
      <w:pPr>
        <w:tabs>
          <w:tab w:val="left" w:pos="8123"/>
        </w:tabs>
        <w:contextualSpacing/>
        <w:jc w:val="both"/>
        <w:rPr>
          <w:rFonts w:ascii="Times New Roman" w:eastAsia="Times New Roman" w:hAnsi="Times New Roman" w:cs="Times New Roman"/>
          <w:b/>
          <w:bCs/>
          <w:sz w:val="24"/>
        </w:rPr>
      </w:pPr>
    </w:p>
    <w:p w14:paraId="211C60EB"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Механизм отслеживания результатов</w:t>
      </w:r>
    </w:p>
    <w:p w14:paraId="58BEE884" w14:textId="4C9C4157"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начальном и заключительном этапе освоения программы педагогом – психологом проводится диагностическое обследование ребенка и заполнение диагностической карты. При оценке результативности программы основным методом диагностического обследования психолога является метод наблюдения. Педагог также производит оценку результативности на основе анкетирования родителей, смежных специалистов. Педагог-психолог самостоятельно разрабатывает программу диагностического обследования ребенка по окончании программы (3- 4 методики) в соответствии с диагностическими показателями, на основании которых ребенок был зачислен на занятия. Методики должны представить информацию по таким направлениям, как уровень развития эмоционально-волевой сферы ребенка, личностные особенности ребенка, особенности межличностного общения со сверстниками, наличие или отсутствие трудностей в поведении.</w:t>
      </w:r>
    </w:p>
    <w:p w14:paraId="2EEB054B"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Планируемые результаты освоения программы</w:t>
      </w:r>
    </w:p>
    <w:p w14:paraId="4FB7C67F" w14:textId="77777777" w:rsid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При условии успешной реализации данной программы будет наблюдаться положительная динамика детей, с учетом индивидуальных особенностей. </w:t>
      </w:r>
    </w:p>
    <w:p w14:paraId="1747CA23" w14:textId="2F2CC0E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Дети будут:</w:t>
      </w:r>
    </w:p>
    <w:p w14:paraId="38225EFB" w14:textId="5846CCD4"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представление о самом себе, овладеют элементарными навыками для выстраивания адекватной системы, положительных личностных оценок, позитивного отношения к себе.</w:t>
      </w:r>
    </w:p>
    <w:p w14:paraId="19A29ADA" w14:textId="62F20AC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•Сотрудничать со взрослыми и сверстниками, овладеют навыком продуктивного взаимодействия в процессе совместной деятельности.</w:t>
      </w:r>
    </w:p>
    <w:p w14:paraId="0E1B649B" w14:textId="7A9372F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•Адекватно воспринимать окружающие предметы и явления.</w:t>
      </w:r>
    </w:p>
    <w:p w14:paraId="4BEF45C1" w14:textId="05AE5A4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коммуникативные способности во всех видах детской деятельности, в повседневной жизни, в процессе общения с членами</w:t>
      </w:r>
    </w:p>
    <w:p w14:paraId="3553E6D7" w14:textId="0CCB1D7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•Интересоваться игрушками, могут выполнять предметно-игровые действия, играть со сверстниками.</w:t>
      </w:r>
    </w:p>
    <w:p w14:paraId="6ECB84E5" w14:textId="55828F06" w:rsid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 </w:t>
      </w:r>
    </w:p>
    <w:p w14:paraId="0CB5B951" w14:textId="77777777" w:rsidR="00F4777F" w:rsidRDefault="00F4777F" w:rsidP="00F4777F">
      <w:pPr>
        <w:tabs>
          <w:tab w:val="left" w:pos="8123"/>
        </w:tabs>
        <w:contextualSpacing/>
        <w:jc w:val="both"/>
        <w:rPr>
          <w:rFonts w:ascii="Times New Roman" w:eastAsia="Times New Roman" w:hAnsi="Times New Roman" w:cs="Times New Roman"/>
          <w:sz w:val="24"/>
        </w:rPr>
      </w:pPr>
    </w:p>
    <w:p w14:paraId="16A16E09"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0DFD9D27" w14:textId="77777777" w:rsid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lastRenderedPageBreak/>
        <w:t xml:space="preserve">Коррекционно-развивающая программа педагога-психолога с детьми 4-5 лет </w:t>
      </w:r>
    </w:p>
    <w:p w14:paraId="10B62747" w14:textId="4A071D58" w:rsidR="00F4777F" w:rsidRP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t>с задержкой психического развития</w:t>
      </w:r>
    </w:p>
    <w:p w14:paraId="370D796E"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0CE8B706" w14:textId="57E78309"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Теоретической основой программы являются положения, разработанные в отечественной психологии Л.С. Выготским, П.Я. Гальпериным, В.В. Давыдовым, А.В. Запорожцем, А.Н. Леонтьевым, Д.Б.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w:t>
      </w:r>
    </w:p>
    <w:p w14:paraId="714B63EC" w14:textId="041CF5FE"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74453EC1" w14:textId="37D1BBC3"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b/>
          <w:bCs/>
          <w:sz w:val="24"/>
        </w:rPr>
        <w:t>Цель программы</w:t>
      </w:r>
      <w:r w:rsidRPr="00F4777F">
        <w:rPr>
          <w:rFonts w:ascii="Times New Roman" w:eastAsia="Times New Roman" w:hAnsi="Times New Roman" w:cs="Times New Roman"/>
          <w:sz w:val="24"/>
        </w:rPr>
        <w:t>: осуществление коррекционно – развивающей работы с детьми в условиях интегрированного обучения для дальнейшей социальной адаптации и полноценного развития личности ребенка.</w:t>
      </w:r>
    </w:p>
    <w:p w14:paraId="1F857338"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Задачи</w:t>
      </w:r>
      <w:r w:rsidRPr="00F4777F">
        <w:rPr>
          <w:rFonts w:ascii="Times New Roman" w:eastAsia="Times New Roman" w:hAnsi="Times New Roman" w:cs="Times New Roman"/>
          <w:sz w:val="24"/>
        </w:rPr>
        <w:t>:</w:t>
      </w:r>
    </w:p>
    <w:p w14:paraId="5DA1DD9F" w14:textId="6615D60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•Формирование у ребенка представлений о самом себе, осознание своих качеств и возможностей:</w:t>
      </w:r>
    </w:p>
    <w:p w14:paraId="25BFF208" w14:textId="6EC1CD8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себя, своих особенностей, своих желаний и потребностей;</w:t>
      </w:r>
    </w:p>
    <w:p w14:paraId="4FB4EB81" w14:textId="1BF7545F"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нужности и функциональной значимости частей тела;</w:t>
      </w:r>
    </w:p>
    <w:p w14:paraId="6ABBA275" w14:textId="7A6C723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-реализация своего потенциала.</w:t>
      </w:r>
    </w:p>
    <w:p w14:paraId="3B54403D" w14:textId="2D6585B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эмоционально-волевой сферы у детей:</w:t>
      </w:r>
    </w:p>
    <w:p w14:paraId="2A3146EB" w14:textId="2AC67A4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дифференциация своих чувств, адекватное реагирование на различные жизненные ситуации;</w:t>
      </w:r>
    </w:p>
    <w:p w14:paraId="3F7A6848" w14:textId="1B4E626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эмоций других людей;</w:t>
      </w:r>
    </w:p>
    <w:p w14:paraId="55FF73DD" w14:textId="29226E2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произвольного поведения;</w:t>
      </w:r>
    </w:p>
    <w:p w14:paraId="440CB9BB" w14:textId="28E97CE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•Обучение взаимодействия детей друг с другом и со взрослым:</w:t>
      </w:r>
    </w:p>
    <w:p w14:paraId="373E099C" w14:textId="206896F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навыков сотрудничества ребенка с взрослыми и сверстниками;</w:t>
      </w:r>
    </w:p>
    <w:p w14:paraId="620374DF" w14:textId="7D5F874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-воспитание навыков продуктивного взаимодействия в процессе совместной деятельности;</w:t>
      </w:r>
    </w:p>
    <w:p w14:paraId="39A768A0" w14:textId="54D49E1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-приобретение положительного опыта сотрудничества, взаимопонимания;</w:t>
      </w:r>
    </w:p>
    <w:p w14:paraId="6481945D" w14:textId="6952A02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-усвоение детьми общественного опыта и социальное развитие.</w:t>
      </w:r>
    </w:p>
    <w:p w14:paraId="5A25A740"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Целевая аудитория</w:t>
      </w:r>
    </w:p>
    <w:p w14:paraId="718E1891"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предназначена для детей 4-5 лет</w:t>
      </w:r>
    </w:p>
    <w:p w14:paraId="7351561A"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Тип программы</w:t>
      </w:r>
    </w:p>
    <w:p w14:paraId="12612526"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коррекционно-развивающей направленности.</w:t>
      </w:r>
    </w:p>
    <w:p w14:paraId="33DAE677"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Объем рабочей программы</w:t>
      </w:r>
    </w:p>
    <w:p w14:paraId="6FC83DE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Общий объем рабочей программы –36 занятий (1 раз в неделю).</w:t>
      </w:r>
    </w:p>
    <w:p w14:paraId="6FFB4BC9"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Продолжительность одного занятия</w:t>
      </w:r>
    </w:p>
    <w:p w14:paraId="169756E2"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Продолжительность занятия –30 минут с динамическими паузами</w:t>
      </w:r>
    </w:p>
    <w:p w14:paraId="46ECCF21"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Форма реализации программы</w:t>
      </w:r>
    </w:p>
    <w:p w14:paraId="05D2F338"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реализуется в форме подгрупповых или индивидуальных занятий</w:t>
      </w:r>
    </w:p>
    <w:p w14:paraId="08C950BD"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Принципы построения программы</w:t>
      </w:r>
      <w:r w:rsidRPr="00F4777F">
        <w:rPr>
          <w:rFonts w:ascii="Times New Roman" w:eastAsia="Times New Roman" w:hAnsi="Times New Roman" w:cs="Times New Roman"/>
          <w:sz w:val="24"/>
        </w:rPr>
        <w:t>.</w:t>
      </w:r>
    </w:p>
    <w:p w14:paraId="43E94650" w14:textId="748BDF8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1.Системность коррекционных, профилактических и развивающих задач.</w:t>
      </w:r>
    </w:p>
    <w:p w14:paraId="673B3F94" w14:textId="5AA5203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2.Единство диагностики и коррекции.</w:t>
      </w:r>
    </w:p>
    <w:p w14:paraId="67030CC5" w14:textId="350ADF8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3.Учёт возрастных, психологических и индивидуальных особенностей ребенка.</w:t>
      </w:r>
    </w:p>
    <w:p w14:paraId="7B0DD301" w14:textId="7D2E6C1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4.Комплексность методов психологического воздействия.</w:t>
      </w:r>
    </w:p>
    <w:p w14:paraId="5C64CDB7" w14:textId="78F5F96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5.Возрастание сложности.</w:t>
      </w:r>
    </w:p>
    <w:p w14:paraId="2234C52B" w14:textId="0F6E1494"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lastRenderedPageBreak/>
        <w:t>6.Учет объема и степени разнообразия материала.</w:t>
      </w:r>
    </w:p>
    <w:p w14:paraId="5D7CB45F"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Этапы работы</w:t>
      </w:r>
      <w:r w:rsidRPr="00F4777F">
        <w:rPr>
          <w:rFonts w:ascii="Times New Roman" w:eastAsia="Times New Roman" w:hAnsi="Times New Roman" w:cs="Times New Roman"/>
          <w:sz w:val="24"/>
        </w:rPr>
        <w:t>:</w:t>
      </w:r>
    </w:p>
    <w:p w14:paraId="142091BB" w14:textId="235A5B9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1.Организационно-методический этап. Включает в себя набор детей в группу, определение индивидуального образовательного маршрута по рекомендации ЦПМПК.</w:t>
      </w:r>
    </w:p>
    <w:p w14:paraId="40837805" w14:textId="5C779B6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2.Диагностический этап. Проведение индивидуальной и групповой диагностики детей, сбор анамнестических данных.</w:t>
      </w:r>
    </w:p>
    <w:p w14:paraId="0EA01D6E" w14:textId="73925E9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3.Коррекционно – развивающий этап. Индивидуальные и групповые занятия.</w:t>
      </w:r>
    </w:p>
    <w:p w14:paraId="2F95AE9F" w14:textId="5143B752"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4.Заключительный этап. Проведение итоговой диагностики. Подведение итогов. Диагностическое обследование детей проводится дважды в год, в начале и в конце учебного года. Анализ работы по программе.</w:t>
      </w:r>
    </w:p>
    <w:p w14:paraId="1C58E34E" w14:textId="48219363"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При поступлении в </w:t>
      </w:r>
      <w:r>
        <w:rPr>
          <w:rFonts w:ascii="Times New Roman" w:eastAsia="Times New Roman" w:hAnsi="Times New Roman" w:cs="Times New Roman"/>
          <w:sz w:val="24"/>
        </w:rPr>
        <w:t xml:space="preserve">МБДОУ </w:t>
      </w:r>
      <w:r w:rsidRPr="00F4777F">
        <w:rPr>
          <w:rFonts w:ascii="Times New Roman" w:eastAsia="Times New Roman" w:hAnsi="Times New Roman" w:cs="Times New Roman"/>
          <w:sz w:val="24"/>
        </w:rPr>
        <w:t>дети имеют разный практический опыт, трудности во взаимодействии с окружающим миром, в способах коммуникации и средств общения, искажение познания окружающего мира, бедность социального опыта, изменения в становлении личности. Первые две недели занятий проходит диагностическое обследование, с целью выявления степени нарушений в эмоционально-волевой, личностной и коммуникативной сфере каждого ребенка.</w:t>
      </w:r>
    </w:p>
    <w:p w14:paraId="1914DD23" w14:textId="7CA708FB"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Проанализировав данные диагностического обследования, психолог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Индивидуальные занятия дублируют темы групповых занятий с большей конкретизацией. В ходе индивидуальных занятий происходит подготовка личностной, эмоционально-волевой сферы к групповым занятиям.</w:t>
      </w:r>
    </w:p>
    <w:p w14:paraId="09595B78" w14:textId="77777777" w:rsid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систем.</w:t>
      </w:r>
    </w:p>
    <w:p w14:paraId="2524D3A2" w14:textId="77777777" w:rsidR="00F4777F" w:rsidRDefault="00F4777F" w:rsidP="00F4777F">
      <w:pPr>
        <w:pStyle w:val="1"/>
      </w:pPr>
      <w:r>
        <w:t>УЧЕБНО-ТЕМАТИЧЕСКИЙ</w:t>
      </w:r>
      <w:r>
        <w:rPr>
          <w:spacing w:val="-7"/>
        </w:rPr>
        <w:t xml:space="preserve"> </w:t>
      </w:r>
      <w:r>
        <w:rPr>
          <w:spacing w:val="-4"/>
        </w:rPr>
        <w:t>ПЛАН</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777"/>
      </w:tblGrid>
      <w:tr w:rsidR="00F4777F" w14:paraId="16EF7A35" w14:textId="77777777" w:rsidTr="00723D4B">
        <w:trPr>
          <w:trHeight w:val="648"/>
        </w:trPr>
        <w:tc>
          <w:tcPr>
            <w:tcW w:w="1705" w:type="dxa"/>
            <w:shd w:val="clear" w:color="auto" w:fill="D9D9D9"/>
          </w:tcPr>
          <w:p w14:paraId="10D7B603" w14:textId="77777777" w:rsidR="00F4777F" w:rsidRDefault="00F4777F" w:rsidP="00723D4B">
            <w:pPr>
              <w:pStyle w:val="TableParagraph"/>
              <w:spacing w:before="209"/>
              <w:ind w:left="554"/>
              <w:rPr>
                <w:b/>
                <w:sz w:val="20"/>
              </w:rPr>
            </w:pPr>
            <w:r>
              <w:rPr>
                <w:b/>
                <w:spacing w:val="-4"/>
                <w:sz w:val="20"/>
              </w:rPr>
              <w:t>Месяц</w:t>
            </w:r>
          </w:p>
        </w:tc>
        <w:tc>
          <w:tcPr>
            <w:tcW w:w="1133" w:type="dxa"/>
            <w:shd w:val="clear" w:color="auto" w:fill="D9D9D9"/>
          </w:tcPr>
          <w:p w14:paraId="3E6E417E" w14:textId="77777777" w:rsidR="00F4777F" w:rsidRDefault="00F4777F" w:rsidP="00723D4B">
            <w:pPr>
              <w:pStyle w:val="TableParagraph"/>
              <w:spacing w:before="94"/>
              <w:ind w:left="419" w:right="416" w:firstLine="1"/>
              <w:jc w:val="center"/>
              <w:rPr>
                <w:b/>
                <w:sz w:val="20"/>
              </w:rPr>
            </w:pPr>
            <w:r>
              <w:rPr>
                <w:b/>
                <w:spacing w:val="-10"/>
                <w:sz w:val="20"/>
              </w:rPr>
              <w:t>№</w:t>
            </w:r>
            <w:r>
              <w:rPr>
                <w:b/>
                <w:spacing w:val="-4"/>
                <w:sz w:val="20"/>
              </w:rPr>
              <w:t xml:space="preserve"> п/п</w:t>
            </w:r>
          </w:p>
        </w:tc>
        <w:tc>
          <w:tcPr>
            <w:tcW w:w="6777" w:type="dxa"/>
            <w:shd w:val="clear" w:color="auto" w:fill="D9D9D9"/>
          </w:tcPr>
          <w:p w14:paraId="26D365A7" w14:textId="77777777" w:rsidR="00F4777F" w:rsidRDefault="00F4777F" w:rsidP="00723D4B">
            <w:pPr>
              <w:pStyle w:val="TableParagraph"/>
              <w:spacing w:before="209"/>
              <w:ind w:left="5"/>
              <w:jc w:val="center"/>
              <w:rPr>
                <w:b/>
                <w:sz w:val="20"/>
              </w:rPr>
            </w:pPr>
            <w:r>
              <w:rPr>
                <w:b/>
                <w:sz w:val="20"/>
              </w:rPr>
              <w:t>Темы</w:t>
            </w:r>
            <w:r>
              <w:rPr>
                <w:b/>
                <w:spacing w:val="-7"/>
                <w:sz w:val="20"/>
              </w:rPr>
              <w:t xml:space="preserve"> </w:t>
            </w:r>
            <w:r>
              <w:rPr>
                <w:b/>
                <w:spacing w:val="-2"/>
                <w:sz w:val="20"/>
              </w:rPr>
              <w:t>занятий</w:t>
            </w:r>
          </w:p>
        </w:tc>
      </w:tr>
      <w:tr w:rsidR="00F4777F" w14:paraId="5036F246" w14:textId="77777777" w:rsidTr="00723D4B">
        <w:trPr>
          <w:trHeight w:val="690"/>
        </w:trPr>
        <w:tc>
          <w:tcPr>
            <w:tcW w:w="1705" w:type="dxa"/>
            <w:vMerge w:val="restart"/>
          </w:tcPr>
          <w:p w14:paraId="7C30021E" w14:textId="77777777" w:rsidR="00F4777F" w:rsidRDefault="00F4777F" w:rsidP="00723D4B">
            <w:pPr>
              <w:pStyle w:val="TableParagraph"/>
              <w:rPr>
                <w:b/>
                <w:sz w:val="20"/>
              </w:rPr>
            </w:pPr>
          </w:p>
          <w:p w14:paraId="58CE21F2" w14:textId="77777777" w:rsidR="00F4777F" w:rsidRDefault="00F4777F" w:rsidP="00723D4B">
            <w:pPr>
              <w:pStyle w:val="TableParagraph"/>
              <w:rPr>
                <w:b/>
                <w:sz w:val="20"/>
              </w:rPr>
            </w:pPr>
          </w:p>
          <w:p w14:paraId="76F9343A" w14:textId="77777777" w:rsidR="00F4777F" w:rsidRDefault="00F4777F" w:rsidP="00723D4B">
            <w:pPr>
              <w:pStyle w:val="TableParagraph"/>
              <w:spacing w:before="176"/>
              <w:rPr>
                <w:b/>
                <w:sz w:val="20"/>
              </w:rPr>
            </w:pPr>
          </w:p>
          <w:p w14:paraId="515583D0" w14:textId="77777777" w:rsidR="00F4777F" w:rsidRDefault="00F4777F" w:rsidP="00723D4B">
            <w:pPr>
              <w:pStyle w:val="TableParagraph"/>
              <w:ind w:left="448"/>
              <w:rPr>
                <w:sz w:val="20"/>
              </w:rPr>
            </w:pPr>
            <w:r>
              <w:rPr>
                <w:spacing w:val="-2"/>
                <w:sz w:val="20"/>
              </w:rPr>
              <w:t>Сентябрь</w:t>
            </w:r>
          </w:p>
        </w:tc>
        <w:tc>
          <w:tcPr>
            <w:tcW w:w="1133" w:type="dxa"/>
          </w:tcPr>
          <w:p w14:paraId="58AEAE62" w14:textId="77777777" w:rsidR="00F4777F" w:rsidRDefault="00F4777F" w:rsidP="00723D4B">
            <w:pPr>
              <w:pStyle w:val="TableParagraph"/>
              <w:rPr>
                <w:b/>
                <w:sz w:val="20"/>
              </w:rPr>
            </w:pPr>
          </w:p>
          <w:p w14:paraId="4064CE0D" w14:textId="77777777" w:rsidR="00F4777F" w:rsidRDefault="00F4777F" w:rsidP="00723D4B">
            <w:pPr>
              <w:pStyle w:val="TableParagraph"/>
              <w:ind w:left="93" w:right="91"/>
              <w:jc w:val="center"/>
              <w:rPr>
                <w:sz w:val="20"/>
              </w:rPr>
            </w:pPr>
            <w:r>
              <w:rPr>
                <w:spacing w:val="-10"/>
                <w:sz w:val="20"/>
              </w:rPr>
              <w:t>1</w:t>
            </w:r>
          </w:p>
        </w:tc>
        <w:tc>
          <w:tcPr>
            <w:tcW w:w="6777" w:type="dxa"/>
          </w:tcPr>
          <w:p w14:paraId="7641AA80" w14:textId="77777777" w:rsidR="00F4777F" w:rsidRDefault="00F4777F" w:rsidP="00723D4B">
            <w:pPr>
              <w:pStyle w:val="TableParagraph"/>
              <w:spacing w:line="230" w:lineRule="atLeast"/>
              <w:ind w:left="107" w:right="100"/>
              <w:jc w:val="both"/>
              <w:rPr>
                <w:sz w:val="20"/>
              </w:rPr>
            </w:pPr>
            <w:r w:rsidRPr="00F4777F">
              <w:rPr>
                <w:sz w:val="20"/>
                <w:lang w:val="ru-RU"/>
              </w:rPr>
              <w:t xml:space="preserve">Обучение детей сотрудничеству во всех видах деятельности; обогащение способов игрового взаимодействия. </w:t>
            </w:r>
            <w:r>
              <w:rPr>
                <w:color w:val="000009"/>
                <w:sz w:val="20"/>
              </w:rPr>
              <w:t>Формирование способности гармонизации осознания ребенком своего имени.</w:t>
            </w:r>
          </w:p>
        </w:tc>
      </w:tr>
      <w:tr w:rsidR="00F4777F" w14:paraId="13B8E867" w14:textId="77777777" w:rsidTr="00723D4B">
        <w:trPr>
          <w:trHeight w:val="566"/>
        </w:trPr>
        <w:tc>
          <w:tcPr>
            <w:tcW w:w="1705" w:type="dxa"/>
            <w:vMerge/>
            <w:tcBorders>
              <w:top w:val="nil"/>
            </w:tcBorders>
          </w:tcPr>
          <w:p w14:paraId="66F95858" w14:textId="77777777" w:rsidR="00F4777F" w:rsidRDefault="00F4777F" w:rsidP="00723D4B">
            <w:pPr>
              <w:rPr>
                <w:sz w:val="2"/>
                <w:szCs w:val="2"/>
              </w:rPr>
            </w:pPr>
          </w:p>
        </w:tc>
        <w:tc>
          <w:tcPr>
            <w:tcW w:w="1133" w:type="dxa"/>
          </w:tcPr>
          <w:p w14:paraId="06BF1DE9" w14:textId="77777777" w:rsidR="00F4777F" w:rsidRDefault="00F4777F" w:rsidP="00723D4B">
            <w:pPr>
              <w:pStyle w:val="TableParagraph"/>
              <w:spacing w:before="168"/>
              <w:ind w:left="32" w:right="123"/>
              <w:jc w:val="center"/>
              <w:rPr>
                <w:sz w:val="20"/>
              </w:rPr>
            </w:pPr>
            <w:r>
              <w:rPr>
                <w:spacing w:val="-10"/>
                <w:sz w:val="20"/>
              </w:rPr>
              <w:t>2</w:t>
            </w:r>
          </w:p>
        </w:tc>
        <w:tc>
          <w:tcPr>
            <w:tcW w:w="6777" w:type="dxa"/>
          </w:tcPr>
          <w:p w14:paraId="6CEB235F" w14:textId="77777777" w:rsidR="00F4777F" w:rsidRPr="00F4777F" w:rsidRDefault="00F4777F" w:rsidP="00723D4B">
            <w:pPr>
              <w:pStyle w:val="TableParagraph"/>
              <w:ind w:left="107"/>
              <w:rPr>
                <w:sz w:val="20"/>
                <w:lang w:val="ru-RU"/>
              </w:rPr>
            </w:pPr>
            <w:r w:rsidRPr="00F4777F">
              <w:rPr>
                <w:sz w:val="20"/>
                <w:lang w:val="ru-RU"/>
              </w:rPr>
              <w:t>Знакомство</w:t>
            </w:r>
            <w:r w:rsidRPr="00F4777F">
              <w:rPr>
                <w:spacing w:val="35"/>
                <w:sz w:val="20"/>
                <w:lang w:val="ru-RU"/>
              </w:rPr>
              <w:t xml:space="preserve"> </w:t>
            </w:r>
            <w:r w:rsidRPr="00F4777F">
              <w:rPr>
                <w:sz w:val="20"/>
                <w:lang w:val="ru-RU"/>
              </w:rPr>
              <w:t>с</w:t>
            </w:r>
            <w:r w:rsidRPr="00F4777F">
              <w:rPr>
                <w:spacing w:val="35"/>
                <w:sz w:val="20"/>
                <w:lang w:val="ru-RU"/>
              </w:rPr>
              <w:t xml:space="preserve"> </w:t>
            </w:r>
            <w:r w:rsidRPr="00F4777F">
              <w:rPr>
                <w:sz w:val="20"/>
                <w:lang w:val="ru-RU"/>
              </w:rPr>
              <w:t>ситуациями,</w:t>
            </w:r>
            <w:r w:rsidRPr="00F4777F">
              <w:rPr>
                <w:spacing w:val="37"/>
                <w:sz w:val="20"/>
                <w:lang w:val="ru-RU"/>
              </w:rPr>
              <w:t xml:space="preserve"> </w:t>
            </w:r>
            <w:r w:rsidRPr="00F4777F">
              <w:rPr>
                <w:sz w:val="20"/>
                <w:lang w:val="ru-RU"/>
              </w:rPr>
              <w:t>угрожающими</w:t>
            </w:r>
            <w:r w:rsidRPr="00F4777F">
              <w:rPr>
                <w:spacing w:val="34"/>
                <w:sz w:val="20"/>
                <w:lang w:val="ru-RU"/>
              </w:rPr>
              <w:t xml:space="preserve"> </w:t>
            </w:r>
            <w:r w:rsidRPr="00F4777F">
              <w:rPr>
                <w:sz w:val="20"/>
                <w:lang w:val="ru-RU"/>
              </w:rPr>
              <w:t>здоровью;</w:t>
            </w:r>
            <w:r w:rsidRPr="00F4777F">
              <w:rPr>
                <w:spacing w:val="34"/>
                <w:sz w:val="20"/>
                <w:lang w:val="ru-RU"/>
              </w:rPr>
              <w:t xml:space="preserve"> </w:t>
            </w:r>
            <w:r w:rsidRPr="00F4777F">
              <w:rPr>
                <w:sz w:val="20"/>
                <w:lang w:val="ru-RU"/>
              </w:rPr>
              <w:t>обучать,</w:t>
            </w:r>
            <w:r w:rsidRPr="00F4777F">
              <w:rPr>
                <w:spacing w:val="35"/>
                <w:sz w:val="20"/>
                <w:lang w:val="ru-RU"/>
              </w:rPr>
              <w:t xml:space="preserve"> </w:t>
            </w:r>
            <w:r w:rsidRPr="00F4777F">
              <w:rPr>
                <w:sz w:val="20"/>
                <w:lang w:val="ru-RU"/>
              </w:rPr>
              <w:t>как</w:t>
            </w:r>
            <w:r w:rsidRPr="00F4777F">
              <w:rPr>
                <w:spacing w:val="34"/>
                <w:sz w:val="20"/>
                <w:lang w:val="ru-RU"/>
              </w:rPr>
              <w:t xml:space="preserve"> </w:t>
            </w:r>
            <w:r w:rsidRPr="00F4777F">
              <w:rPr>
                <w:sz w:val="20"/>
                <w:lang w:val="ru-RU"/>
              </w:rPr>
              <w:t>позвать взрослого на помощь в опасных для здоровья и жизни ситуациях.</w:t>
            </w:r>
          </w:p>
        </w:tc>
      </w:tr>
      <w:tr w:rsidR="00F4777F" w14:paraId="35E2DF62" w14:textId="77777777" w:rsidTr="00723D4B">
        <w:trPr>
          <w:trHeight w:val="565"/>
        </w:trPr>
        <w:tc>
          <w:tcPr>
            <w:tcW w:w="1705" w:type="dxa"/>
            <w:vMerge/>
            <w:tcBorders>
              <w:top w:val="nil"/>
            </w:tcBorders>
          </w:tcPr>
          <w:p w14:paraId="37B878AE" w14:textId="77777777" w:rsidR="00F4777F" w:rsidRPr="00F4777F" w:rsidRDefault="00F4777F" w:rsidP="00723D4B">
            <w:pPr>
              <w:rPr>
                <w:sz w:val="2"/>
                <w:szCs w:val="2"/>
                <w:lang w:val="ru-RU"/>
              </w:rPr>
            </w:pPr>
          </w:p>
        </w:tc>
        <w:tc>
          <w:tcPr>
            <w:tcW w:w="1133" w:type="dxa"/>
          </w:tcPr>
          <w:p w14:paraId="3AFA8D11" w14:textId="77777777" w:rsidR="00F4777F" w:rsidRDefault="00F4777F" w:rsidP="00723D4B">
            <w:pPr>
              <w:pStyle w:val="TableParagraph"/>
              <w:spacing w:before="168"/>
              <w:ind w:left="93" w:right="91"/>
              <w:jc w:val="center"/>
              <w:rPr>
                <w:sz w:val="20"/>
              </w:rPr>
            </w:pPr>
            <w:r>
              <w:rPr>
                <w:spacing w:val="-10"/>
                <w:sz w:val="20"/>
              </w:rPr>
              <w:t>3</w:t>
            </w:r>
          </w:p>
        </w:tc>
        <w:tc>
          <w:tcPr>
            <w:tcW w:w="6777" w:type="dxa"/>
          </w:tcPr>
          <w:p w14:paraId="3902A78F"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разных</w:t>
            </w:r>
            <w:r w:rsidRPr="00F4777F">
              <w:rPr>
                <w:spacing w:val="80"/>
                <w:sz w:val="20"/>
                <w:lang w:val="ru-RU"/>
              </w:rPr>
              <w:t xml:space="preserve"> </w:t>
            </w:r>
            <w:r w:rsidRPr="00F4777F">
              <w:rPr>
                <w:sz w:val="20"/>
                <w:lang w:val="ru-RU"/>
              </w:rPr>
              <w:t>видов</w:t>
            </w:r>
            <w:r w:rsidRPr="00F4777F">
              <w:rPr>
                <w:spacing w:val="80"/>
                <w:sz w:val="20"/>
                <w:lang w:val="ru-RU"/>
              </w:rPr>
              <w:t xml:space="preserve"> </w:t>
            </w:r>
            <w:r w:rsidRPr="00F4777F">
              <w:rPr>
                <w:sz w:val="20"/>
                <w:lang w:val="ru-RU"/>
              </w:rPr>
              <w:t>детского</w:t>
            </w:r>
            <w:r w:rsidRPr="00F4777F">
              <w:rPr>
                <w:spacing w:val="80"/>
                <w:sz w:val="20"/>
                <w:lang w:val="ru-RU"/>
              </w:rPr>
              <w:t xml:space="preserve"> </w:t>
            </w:r>
            <w:r w:rsidRPr="00F4777F">
              <w:rPr>
                <w:sz w:val="20"/>
                <w:lang w:val="ru-RU"/>
              </w:rPr>
              <w:t>восприятия:</w:t>
            </w:r>
            <w:r w:rsidRPr="00F4777F">
              <w:rPr>
                <w:spacing w:val="80"/>
                <w:sz w:val="20"/>
                <w:lang w:val="ru-RU"/>
              </w:rPr>
              <w:t xml:space="preserve"> </w:t>
            </w:r>
            <w:r w:rsidRPr="00F4777F">
              <w:rPr>
                <w:sz w:val="20"/>
                <w:lang w:val="ru-RU"/>
              </w:rPr>
              <w:t>зрительного,</w:t>
            </w:r>
            <w:r w:rsidRPr="00F4777F">
              <w:rPr>
                <w:spacing w:val="80"/>
                <w:sz w:val="20"/>
                <w:lang w:val="ru-RU"/>
              </w:rPr>
              <w:t xml:space="preserve"> </w:t>
            </w:r>
            <w:r w:rsidRPr="00F4777F">
              <w:rPr>
                <w:sz w:val="20"/>
                <w:lang w:val="ru-RU"/>
              </w:rPr>
              <w:t>слухового, осязательного, обонятельного, вкусового.</w:t>
            </w:r>
          </w:p>
        </w:tc>
      </w:tr>
      <w:tr w:rsidR="00F4777F" w14:paraId="67D1E70A" w14:textId="77777777" w:rsidTr="00723D4B">
        <w:trPr>
          <w:trHeight w:val="568"/>
        </w:trPr>
        <w:tc>
          <w:tcPr>
            <w:tcW w:w="1705" w:type="dxa"/>
            <w:vMerge/>
            <w:tcBorders>
              <w:top w:val="nil"/>
            </w:tcBorders>
          </w:tcPr>
          <w:p w14:paraId="5BA0828C" w14:textId="77777777" w:rsidR="00F4777F" w:rsidRPr="00F4777F" w:rsidRDefault="00F4777F" w:rsidP="00723D4B">
            <w:pPr>
              <w:rPr>
                <w:sz w:val="2"/>
                <w:szCs w:val="2"/>
                <w:lang w:val="ru-RU"/>
              </w:rPr>
            </w:pPr>
          </w:p>
        </w:tc>
        <w:tc>
          <w:tcPr>
            <w:tcW w:w="1133" w:type="dxa"/>
          </w:tcPr>
          <w:p w14:paraId="37BD2DCB" w14:textId="77777777" w:rsidR="00F4777F" w:rsidRDefault="00F4777F" w:rsidP="00723D4B">
            <w:pPr>
              <w:pStyle w:val="TableParagraph"/>
              <w:spacing w:before="170"/>
              <w:ind w:left="32" w:right="123"/>
              <w:jc w:val="center"/>
              <w:rPr>
                <w:sz w:val="20"/>
              </w:rPr>
            </w:pPr>
            <w:r>
              <w:rPr>
                <w:spacing w:val="-10"/>
                <w:sz w:val="20"/>
              </w:rPr>
              <w:t>4</w:t>
            </w:r>
          </w:p>
        </w:tc>
        <w:tc>
          <w:tcPr>
            <w:tcW w:w="6777" w:type="dxa"/>
          </w:tcPr>
          <w:p w14:paraId="6F92A507"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35"/>
                <w:sz w:val="20"/>
                <w:lang w:val="ru-RU"/>
              </w:rPr>
              <w:t xml:space="preserve"> </w:t>
            </w:r>
            <w:r w:rsidRPr="00F4777F">
              <w:rPr>
                <w:color w:val="000009"/>
                <w:sz w:val="20"/>
                <w:lang w:val="ru-RU"/>
              </w:rPr>
              <w:t>самовыражения</w:t>
            </w:r>
            <w:r w:rsidRPr="00F4777F">
              <w:rPr>
                <w:color w:val="000009"/>
                <w:spacing w:val="37"/>
                <w:sz w:val="20"/>
                <w:lang w:val="ru-RU"/>
              </w:rPr>
              <w:t xml:space="preserve"> </w:t>
            </w:r>
            <w:r w:rsidRPr="00F4777F">
              <w:rPr>
                <w:color w:val="000009"/>
                <w:sz w:val="20"/>
                <w:lang w:val="ru-RU"/>
              </w:rPr>
              <w:t>при</w:t>
            </w:r>
            <w:r w:rsidRPr="00F4777F">
              <w:rPr>
                <w:color w:val="000009"/>
                <w:spacing w:val="34"/>
                <w:sz w:val="20"/>
                <w:lang w:val="ru-RU"/>
              </w:rPr>
              <w:t xml:space="preserve"> </w:t>
            </w:r>
            <w:r w:rsidRPr="00F4777F">
              <w:rPr>
                <w:color w:val="000009"/>
                <w:sz w:val="20"/>
                <w:lang w:val="ru-RU"/>
              </w:rPr>
              <w:t>помощи</w:t>
            </w:r>
            <w:r w:rsidRPr="00F4777F">
              <w:rPr>
                <w:color w:val="000009"/>
                <w:spacing w:val="34"/>
                <w:sz w:val="20"/>
                <w:lang w:val="ru-RU"/>
              </w:rPr>
              <w:t xml:space="preserve"> </w:t>
            </w:r>
            <w:r w:rsidRPr="00F4777F">
              <w:rPr>
                <w:color w:val="000009"/>
                <w:sz w:val="20"/>
                <w:lang w:val="ru-RU"/>
              </w:rPr>
              <w:t>сказочных</w:t>
            </w:r>
            <w:r w:rsidRPr="00F4777F">
              <w:rPr>
                <w:color w:val="000009"/>
                <w:spacing w:val="34"/>
                <w:sz w:val="20"/>
                <w:lang w:val="ru-RU"/>
              </w:rPr>
              <w:t xml:space="preserve"> </w:t>
            </w:r>
            <w:r w:rsidRPr="00F4777F">
              <w:rPr>
                <w:color w:val="000009"/>
                <w:sz w:val="20"/>
                <w:lang w:val="ru-RU"/>
              </w:rPr>
              <w:t>героев.</w:t>
            </w:r>
            <w:r w:rsidRPr="00F4777F">
              <w:rPr>
                <w:color w:val="000009"/>
                <w:spacing w:val="36"/>
                <w:sz w:val="20"/>
                <w:lang w:val="ru-RU"/>
              </w:rPr>
              <w:t xml:space="preserve"> </w:t>
            </w:r>
            <w:r w:rsidRPr="00F4777F">
              <w:rPr>
                <w:color w:val="000009"/>
                <w:sz w:val="20"/>
                <w:lang w:val="ru-RU"/>
              </w:rPr>
              <w:t>Этюды</w:t>
            </w:r>
            <w:r w:rsidRPr="00F4777F">
              <w:rPr>
                <w:color w:val="000009"/>
                <w:spacing w:val="37"/>
                <w:sz w:val="20"/>
                <w:lang w:val="ru-RU"/>
              </w:rPr>
              <w:t xml:space="preserve"> </w:t>
            </w:r>
            <w:r w:rsidRPr="00F4777F">
              <w:rPr>
                <w:color w:val="000009"/>
                <w:sz w:val="20"/>
                <w:lang w:val="ru-RU"/>
              </w:rPr>
              <w:t>на</w:t>
            </w:r>
            <w:r w:rsidRPr="00F4777F">
              <w:rPr>
                <w:color w:val="000009"/>
                <w:spacing w:val="35"/>
                <w:sz w:val="20"/>
                <w:lang w:val="ru-RU"/>
              </w:rPr>
              <w:t xml:space="preserve"> </w:t>
            </w:r>
            <w:r w:rsidRPr="00F4777F">
              <w:rPr>
                <w:color w:val="000009"/>
                <w:sz w:val="20"/>
                <w:lang w:val="ru-RU"/>
              </w:rPr>
              <w:t>тему признаков осени.</w:t>
            </w:r>
          </w:p>
        </w:tc>
      </w:tr>
      <w:tr w:rsidR="00F4777F" w14:paraId="4619694A" w14:textId="77777777" w:rsidTr="00723D4B">
        <w:trPr>
          <w:trHeight w:val="691"/>
        </w:trPr>
        <w:tc>
          <w:tcPr>
            <w:tcW w:w="1705" w:type="dxa"/>
            <w:vMerge w:val="restart"/>
          </w:tcPr>
          <w:p w14:paraId="7A99613E" w14:textId="77777777" w:rsidR="00F4777F" w:rsidRPr="00F4777F" w:rsidRDefault="00F4777F" w:rsidP="00723D4B">
            <w:pPr>
              <w:pStyle w:val="TableParagraph"/>
              <w:rPr>
                <w:b/>
                <w:sz w:val="20"/>
                <w:lang w:val="ru-RU"/>
              </w:rPr>
            </w:pPr>
          </w:p>
          <w:p w14:paraId="693475F7" w14:textId="77777777" w:rsidR="00F4777F" w:rsidRPr="00F4777F" w:rsidRDefault="00F4777F" w:rsidP="00723D4B">
            <w:pPr>
              <w:pStyle w:val="TableParagraph"/>
              <w:rPr>
                <w:b/>
                <w:sz w:val="20"/>
                <w:lang w:val="ru-RU"/>
              </w:rPr>
            </w:pPr>
          </w:p>
          <w:p w14:paraId="1C9E7B0B" w14:textId="77777777" w:rsidR="00F4777F" w:rsidRPr="00F4777F" w:rsidRDefault="00F4777F" w:rsidP="00723D4B">
            <w:pPr>
              <w:pStyle w:val="TableParagraph"/>
              <w:rPr>
                <w:b/>
                <w:sz w:val="20"/>
                <w:lang w:val="ru-RU"/>
              </w:rPr>
            </w:pPr>
          </w:p>
          <w:p w14:paraId="06E32792" w14:textId="77777777" w:rsidR="00F4777F" w:rsidRPr="00F4777F" w:rsidRDefault="00F4777F" w:rsidP="00723D4B">
            <w:pPr>
              <w:pStyle w:val="TableParagraph"/>
              <w:rPr>
                <w:b/>
                <w:sz w:val="20"/>
                <w:lang w:val="ru-RU"/>
              </w:rPr>
            </w:pPr>
          </w:p>
          <w:p w14:paraId="5371C5F5" w14:textId="77777777" w:rsidR="00F4777F" w:rsidRPr="00F4777F" w:rsidRDefault="00F4777F" w:rsidP="00723D4B">
            <w:pPr>
              <w:pStyle w:val="TableParagraph"/>
              <w:spacing w:before="14"/>
              <w:rPr>
                <w:b/>
                <w:sz w:val="20"/>
                <w:lang w:val="ru-RU"/>
              </w:rPr>
            </w:pPr>
          </w:p>
          <w:p w14:paraId="4EC43181" w14:textId="77777777" w:rsidR="00F4777F" w:rsidRDefault="00F4777F" w:rsidP="00723D4B">
            <w:pPr>
              <w:pStyle w:val="TableParagraph"/>
              <w:spacing w:before="1"/>
              <w:ind w:left="491"/>
              <w:rPr>
                <w:sz w:val="20"/>
              </w:rPr>
            </w:pPr>
            <w:r>
              <w:rPr>
                <w:spacing w:val="-2"/>
                <w:sz w:val="20"/>
              </w:rPr>
              <w:t>Октябрь</w:t>
            </w:r>
          </w:p>
        </w:tc>
        <w:tc>
          <w:tcPr>
            <w:tcW w:w="1133" w:type="dxa"/>
          </w:tcPr>
          <w:p w14:paraId="57ABF21C" w14:textId="77777777" w:rsidR="00F4777F" w:rsidRDefault="00F4777F" w:rsidP="00723D4B">
            <w:pPr>
              <w:pStyle w:val="TableParagraph"/>
              <w:rPr>
                <w:b/>
                <w:sz w:val="20"/>
              </w:rPr>
            </w:pPr>
          </w:p>
          <w:p w14:paraId="7A740A9D" w14:textId="77777777" w:rsidR="00F4777F" w:rsidRDefault="00F4777F" w:rsidP="00723D4B">
            <w:pPr>
              <w:pStyle w:val="TableParagraph"/>
              <w:ind w:left="93" w:right="91"/>
              <w:jc w:val="center"/>
              <w:rPr>
                <w:sz w:val="20"/>
              </w:rPr>
            </w:pPr>
            <w:r>
              <w:rPr>
                <w:spacing w:val="-10"/>
                <w:sz w:val="20"/>
              </w:rPr>
              <w:t>5</w:t>
            </w:r>
          </w:p>
        </w:tc>
        <w:tc>
          <w:tcPr>
            <w:tcW w:w="6777" w:type="dxa"/>
          </w:tcPr>
          <w:p w14:paraId="50C81F32"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
                <w:sz w:val="20"/>
                <w:lang w:val="ru-RU"/>
              </w:rPr>
              <w:t xml:space="preserve"> </w:t>
            </w:r>
            <w:r w:rsidRPr="00F4777F">
              <w:rPr>
                <w:sz w:val="20"/>
                <w:lang w:val="ru-RU"/>
              </w:rPr>
              <w:t>эмоциональной</w:t>
            </w:r>
            <w:r w:rsidRPr="00F4777F">
              <w:rPr>
                <w:spacing w:val="-7"/>
                <w:sz w:val="20"/>
                <w:lang w:val="ru-RU"/>
              </w:rPr>
              <w:t xml:space="preserve"> </w:t>
            </w:r>
            <w:r w:rsidRPr="00F4777F">
              <w:rPr>
                <w:sz w:val="20"/>
                <w:lang w:val="ru-RU"/>
              </w:rPr>
              <w:t>отзывчивости</w:t>
            </w:r>
            <w:r w:rsidRPr="00F4777F">
              <w:rPr>
                <w:spacing w:val="-7"/>
                <w:sz w:val="20"/>
                <w:lang w:val="ru-RU"/>
              </w:rPr>
              <w:t xml:space="preserve"> </w:t>
            </w:r>
            <w:r w:rsidRPr="00F4777F">
              <w:rPr>
                <w:sz w:val="20"/>
                <w:lang w:val="ru-RU"/>
              </w:rPr>
              <w:t>и</w:t>
            </w:r>
            <w:r w:rsidRPr="00F4777F">
              <w:rPr>
                <w:spacing w:val="-7"/>
                <w:sz w:val="20"/>
                <w:lang w:val="ru-RU"/>
              </w:rPr>
              <w:t xml:space="preserve"> </w:t>
            </w:r>
            <w:r w:rsidRPr="00F4777F">
              <w:rPr>
                <w:sz w:val="20"/>
                <w:lang w:val="ru-RU"/>
              </w:rPr>
              <w:t>разнообразия</w:t>
            </w:r>
            <w:r w:rsidRPr="00F4777F">
              <w:rPr>
                <w:spacing w:val="-9"/>
                <w:sz w:val="20"/>
                <w:lang w:val="ru-RU"/>
              </w:rPr>
              <w:t xml:space="preserve"> </w:t>
            </w:r>
            <w:r w:rsidRPr="00F4777F">
              <w:rPr>
                <w:sz w:val="20"/>
                <w:lang w:val="ru-RU"/>
              </w:rPr>
              <w:t>переживаний</w:t>
            </w:r>
            <w:r w:rsidRPr="00F4777F">
              <w:rPr>
                <w:spacing w:val="-12"/>
                <w:sz w:val="20"/>
                <w:lang w:val="ru-RU"/>
              </w:rPr>
              <w:t xml:space="preserve"> </w:t>
            </w:r>
            <w:r w:rsidRPr="00F4777F">
              <w:rPr>
                <w:sz w:val="20"/>
                <w:lang w:val="ru-RU"/>
              </w:rPr>
              <w:t>детей</w:t>
            </w:r>
            <w:r w:rsidRPr="00F4777F">
              <w:rPr>
                <w:spacing w:val="-6"/>
                <w:sz w:val="20"/>
                <w:lang w:val="ru-RU"/>
              </w:rPr>
              <w:t xml:space="preserve"> </w:t>
            </w:r>
            <w:r w:rsidRPr="00F4777F">
              <w:rPr>
                <w:sz w:val="20"/>
                <w:lang w:val="ru-RU"/>
              </w:rPr>
              <w:t>в процессе</w:t>
            </w:r>
            <w:r w:rsidRPr="00F4777F">
              <w:rPr>
                <w:spacing w:val="-7"/>
                <w:sz w:val="20"/>
                <w:lang w:val="ru-RU"/>
              </w:rPr>
              <w:t xml:space="preserve"> </w:t>
            </w:r>
            <w:r w:rsidRPr="00F4777F">
              <w:rPr>
                <w:sz w:val="20"/>
                <w:lang w:val="ru-RU"/>
              </w:rPr>
              <w:t>общения</w:t>
            </w:r>
            <w:r w:rsidRPr="00F4777F">
              <w:rPr>
                <w:spacing w:val="-8"/>
                <w:sz w:val="20"/>
                <w:lang w:val="ru-RU"/>
              </w:rPr>
              <w:t xml:space="preserve"> </w:t>
            </w:r>
            <w:r w:rsidRPr="00F4777F">
              <w:rPr>
                <w:sz w:val="20"/>
                <w:lang w:val="ru-RU"/>
              </w:rPr>
              <w:t>с</w:t>
            </w:r>
            <w:r w:rsidRPr="00F4777F">
              <w:rPr>
                <w:spacing w:val="-7"/>
                <w:sz w:val="20"/>
                <w:lang w:val="ru-RU"/>
              </w:rPr>
              <w:t xml:space="preserve"> </w:t>
            </w:r>
            <w:proofErr w:type="gramStart"/>
            <w:r w:rsidRPr="00F4777F">
              <w:rPr>
                <w:sz w:val="20"/>
                <w:lang w:val="ru-RU"/>
              </w:rPr>
              <w:t>животными;закрепление</w:t>
            </w:r>
            <w:proofErr w:type="gramEnd"/>
            <w:r w:rsidRPr="00F4777F">
              <w:rPr>
                <w:spacing w:val="-5"/>
                <w:sz w:val="20"/>
                <w:lang w:val="ru-RU"/>
              </w:rPr>
              <w:t xml:space="preserve"> </w:t>
            </w:r>
            <w:r w:rsidRPr="00F4777F">
              <w:rPr>
                <w:sz w:val="20"/>
                <w:lang w:val="ru-RU"/>
              </w:rPr>
              <w:t>правил</w:t>
            </w:r>
            <w:r w:rsidRPr="00F4777F">
              <w:rPr>
                <w:spacing w:val="-8"/>
                <w:sz w:val="20"/>
                <w:lang w:val="ru-RU"/>
              </w:rPr>
              <w:t xml:space="preserve"> </w:t>
            </w:r>
            <w:r w:rsidRPr="00F4777F">
              <w:rPr>
                <w:sz w:val="20"/>
                <w:lang w:val="ru-RU"/>
              </w:rPr>
              <w:t>безопасного</w:t>
            </w:r>
            <w:r w:rsidRPr="00F4777F">
              <w:rPr>
                <w:spacing w:val="-7"/>
                <w:sz w:val="20"/>
                <w:lang w:val="ru-RU"/>
              </w:rPr>
              <w:t xml:space="preserve"> </w:t>
            </w:r>
            <w:r w:rsidRPr="00F4777F">
              <w:rPr>
                <w:spacing w:val="-2"/>
                <w:sz w:val="20"/>
                <w:lang w:val="ru-RU"/>
              </w:rPr>
              <w:t>поведения</w:t>
            </w:r>
          </w:p>
          <w:p w14:paraId="2861AC3D" w14:textId="77777777" w:rsidR="00F4777F" w:rsidRDefault="00F4777F" w:rsidP="00723D4B">
            <w:pPr>
              <w:pStyle w:val="TableParagraph"/>
              <w:spacing w:before="1" w:line="210" w:lineRule="exact"/>
              <w:ind w:left="107"/>
              <w:rPr>
                <w:sz w:val="20"/>
              </w:rPr>
            </w:pPr>
            <w:r>
              <w:rPr>
                <w:sz w:val="20"/>
              </w:rPr>
              <w:t>с</w:t>
            </w:r>
            <w:r>
              <w:rPr>
                <w:spacing w:val="-1"/>
                <w:sz w:val="20"/>
              </w:rPr>
              <w:t xml:space="preserve"> </w:t>
            </w:r>
            <w:r>
              <w:rPr>
                <w:spacing w:val="-2"/>
                <w:sz w:val="20"/>
              </w:rPr>
              <w:t>животным.</w:t>
            </w:r>
          </w:p>
        </w:tc>
      </w:tr>
      <w:tr w:rsidR="00F4777F" w14:paraId="53759EDE" w14:textId="77777777" w:rsidTr="00723D4B">
        <w:trPr>
          <w:trHeight w:val="918"/>
        </w:trPr>
        <w:tc>
          <w:tcPr>
            <w:tcW w:w="1705" w:type="dxa"/>
            <w:vMerge/>
            <w:tcBorders>
              <w:top w:val="nil"/>
            </w:tcBorders>
          </w:tcPr>
          <w:p w14:paraId="57E92083" w14:textId="77777777" w:rsidR="00F4777F" w:rsidRDefault="00F4777F" w:rsidP="00723D4B">
            <w:pPr>
              <w:rPr>
                <w:sz w:val="2"/>
                <w:szCs w:val="2"/>
              </w:rPr>
            </w:pPr>
          </w:p>
        </w:tc>
        <w:tc>
          <w:tcPr>
            <w:tcW w:w="1133" w:type="dxa"/>
          </w:tcPr>
          <w:p w14:paraId="25911942" w14:textId="77777777" w:rsidR="00F4777F" w:rsidRDefault="00F4777F" w:rsidP="00723D4B">
            <w:pPr>
              <w:pStyle w:val="TableParagraph"/>
              <w:spacing w:before="113"/>
              <w:rPr>
                <w:b/>
                <w:sz w:val="20"/>
              </w:rPr>
            </w:pPr>
          </w:p>
          <w:p w14:paraId="4A82C062" w14:textId="77777777" w:rsidR="00F4777F" w:rsidRDefault="00F4777F" w:rsidP="00723D4B">
            <w:pPr>
              <w:pStyle w:val="TableParagraph"/>
              <w:ind w:left="32" w:right="123"/>
              <w:jc w:val="center"/>
              <w:rPr>
                <w:sz w:val="20"/>
              </w:rPr>
            </w:pPr>
            <w:r>
              <w:rPr>
                <w:spacing w:val="-10"/>
                <w:sz w:val="20"/>
              </w:rPr>
              <w:t>6</w:t>
            </w:r>
          </w:p>
        </w:tc>
        <w:tc>
          <w:tcPr>
            <w:tcW w:w="6777" w:type="dxa"/>
          </w:tcPr>
          <w:p w14:paraId="151B4D6A" w14:textId="77777777" w:rsidR="00F4777F" w:rsidRPr="00F4777F" w:rsidRDefault="00F4777F" w:rsidP="00723D4B">
            <w:pPr>
              <w:pStyle w:val="TableParagraph"/>
              <w:spacing w:line="230" w:lineRule="exact"/>
              <w:ind w:left="107" w:right="99"/>
              <w:jc w:val="both"/>
              <w:rPr>
                <w:sz w:val="20"/>
                <w:lang w:val="ru-RU"/>
              </w:rPr>
            </w:pPr>
            <w:r w:rsidRPr="00F4777F">
              <w:rPr>
                <w:sz w:val="20"/>
                <w:lang w:val="ru-RU"/>
              </w:rPr>
              <w:t>Развитие эмоциональной отзывчивости и разнообразия переживаний в процессе общения с природой: доброжелательности, любование красотой природы,</w:t>
            </w:r>
            <w:r w:rsidRPr="00F4777F">
              <w:rPr>
                <w:spacing w:val="-13"/>
                <w:sz w:val="20"/>
                <w:lang w:val="ru-RU"/>
              </w:rPr>
              <w:t xml:space="preserve"> </w:t>
            </w:r>
            <w:r w:rsidRPr="00F4777F">
              <w:rPr>
                <w:sz w:val="20"/>
                <w:lang w:val="ru-RU"/>
              </w:rPr>
              <w:t>любопытство</w:t>
            </w:r>
            <w:r w:rsidRPr="00F4777F">
              <w:rPr>
                <w:spacing w:val="-12"/>
                <w:sz w:val="20"/>
                <w:lang w:val="ru-RU"/>
              </w:rPr>
              <w:t xml:space="preserve"> </w:t>
            </w:r>
            <w:r w:rsidRPr="00F4777F">
              <w:rPr>
                <w:sz w:val="20"/>
                <w:lang w:val="ru-RU"/>
              </w:rPr>
              <w:t>при</w:t>
            </w:r>
            <w:r w:rsidRPr="00F4777F">
              <w:rPr>
                <w:spacing w:val="-13"/>
                <w:sz w:val="20"/>
                <w:lang w:val="ru-RU"/>
              </w:rPr>
              <w:t xml:space="preserve"> </w:t>
            </w:r>
            <w:r w:rsidRPr="00F4777F">
              <w:rPr>
                <w:sz w:val="20"/>
                <w:lang w:val="ru-RU"/>
              </w:rPr>
              <w:t>встрече</w:t>
            </w:r>
            <w:r w:rsidRPr="00F4777F">
              <w:rPr>
                <w:spacing w:val="-12"/>
                <w:sz w:val="20"/>
                <w:lang w:val="ru-RU"/>
              </w:rPr>
              <w:t xml:space="preserve"> </w:t>
            </w:r>
            <w:r w:rsidRPr="00F4777F">
              <w:rPr>
                <w:sz w:val="20"/>
                <w:lang w:val="ru-RU"/>
              </w:rPr>
              <w:t>с</w:t>
            </w:r>
            <w:r w:rsidRPr="00F4777F">
              <w:rPr>
                <w:spacing w:val="-13"/>
                <w:sz w:val="20"/>
                <w:lang w:val="ru-RU"/>
              </w:rPr>
              <w:t xml:space="preserve"> </w:t>
            </w:r>
            <w:r w:rsidRPr="00F4777F">
              <w:rPr>
                <w:sz w:val="20"/>
                <w:lang w:val="ru-RU"/>
              </w:rPr>
              <w:t>объектами,</w:t>
            </w:r>
            <w:r w:rsidRPr="00F4777F">
              <w:rPr>
                <w:spacing w:val="-12"/>
                <w:sz w:val="20"/>
                <w:lang w:val="ru-RU"/>
              </w:rPr>
              <w:t xml:space="preserve"> </w:t>
            </w:r>
            <w:r w:rsidRPr="00F4777F">
              <w:rPr>
                <w:sz w:val="20"/>
                <w:lang w:val="ru-RU"/>
              </w:rPr>
              <w:t>удивления,</w:t>
            </w:r>
            <w:r w:rsidRPr="00F4777F">
              <w:rPr>
                <w:spacing w:val="-13"/>
                <w:sz w:val="20"/>
                <w:lang w:val="ru-RU"/>
              </w:rPr>
              <w:t xml:space="preserve"> </w:t>
            </w:r>
            <w:r w:rsidRPr="00F4777F">
              <w:rPr>
                <w:sz w:val="20"/>
                <w:lang w:val="ru-RU"/>
              </w:rPr>
              <w:t xml:space="preserve">сопереживания, </w:t>
            </w:r>
            <w:r w:rsidRPr="00F4777F">
              <w:rPr>
                <w:spacing w:val="-2"/>
                <w:sz w:val="20"/>
                <w:lang w:val="ru-RU"/>
              </w:rPr>
              <w:t>сочувствия.</w:t>
            </w:r>
          </w:p>
        </w:tc>
      </w:tr>
      <w:tr w:rsidR="00F4777F" w14:paraId="0A87C8AA" w14:textId="77777777" w:rsidTr="00723D4B">
        <w:trPr>
          <w:trHeight w:val="689"/>
        </w:trPr>
        <w:tc>
          <w:tcPr>
            <w:tcW w:w="1705" w:type="dxa"/>
            <w:vMerge/>
            <w:tcBorders>
              <w:top w:val="nil"/>
            </w:tcBorders>
          </w:tcPr>
          <w:p w14:paraId="625C8FCD" w14:textId="77777777" w:rsidR="00F4777F" w:rsidRPr="00F4777F" w:rsidRDefault="00F4777F" w:rsidP="00723D4B">
            <w:pPr>
              <w:rPr>
                <w:sz w:val="2"/>
                <w:szCs w:val="2"/>
                <w:lang w:val="ru-RU"/>
              </w:rPr>
            </w:pPr>
          </w:p>
        </w:tc>
        <w:tc>
          <w:tcPr>
            <w:tcW w:w="1133" w:type="dxa"/>
          </w:tcPr>
          <w:p w14:paraId="14058D8F" w14:textId="77777777" w:rsidR="00F4777F" w:rsidRDefault="00F4777F" w:rsidP="00723D4B">
            <w:pPr>
              <w:pStyle w:val="TableParagraph"/>
              <w:spacing w:before="229"/>
              <w:ind w:left="93" w:right="91"/>
              <w:jc w:val="center"/>
              <w:rPr>
                <w:sz w:val="20"/>
              </w:rPr>
            </w:pPr>
            <w:r>
              <w:rPr>
                <w:spacing w:val="-10"/>
                <w:sz w:val="20"/>
              </w:rPr>
              <w:t>7</w:t>
            </w:r>
          </w:p>
        </w:tc>
        <w:tc>
          <w:tcPr>
            <w:tcW w:w="6777" w:type="dxa"/>
          </w:tcPr>
          <w:p w14:paraId="34145182" w14:textId="77777777" w:rsidR="00F4777F" w:rsidRPr="00F4777F" w:rsidRDefault="00F4777F" w:rsidP="00723D4B">
            <w:pPr>
              <w:pStyle w:val="TableParagraph"/>
              <w:spacing w:line="230" w:lineRule="exact"/>
              <w:ind w:left="107" w:right="102"/>
              <w:jc w:val="both"/>
              <w:rPr>
                <w:sz w:val="20"/>
                <w:lang w:val="ru-RU"/>
              </w:rPr>
            </w:pPr>
            <w:r w:rsidRPr="00F4777F">
              <w:rPr>
                <w:color w:val="000009"/>
                <w:sz w:val="20"/>
                <w:lang w:val="ru-RU"/>
              </w:rPr>
              <w:t xml:space="preserve">Формирование представлений о самом себе, своих особенностях и семье. </w:t>
            </w:r>
            <w:r w:rsidRPr="00F4777F">
              <w:rPr>
                <w:sz w:val="20"/>
                <w:lang w:val="ru-RU"/>
              </w:rPr>
              <w:t>Знакомство детей с названиями и содержанием некоторых профессий; демонстрацияважности каждой профессии.</w:t>
            </w:r>
          </w:p>
        </w:tc>
      </w:tr>
      <w:tr w:rsidR="00F4777F" w14:paraId="6B441A95" w14:textId="77777777" w:rsidTr="00723D4B">
        <w:trPr>
          <w:trHeight w:val="688"/>
        </w:trPr>
        <w:tc>
          <w:tcPr>
            <w:tcW w:w="1705" w:type="dxa"/>
            <w:vMerge/>
            <w:tcBorders>
              <w:top w:val="nil"/>
            </w:tcBorders>
          </w:tcPr>
          <w:p w14:paraId="1629CC78" w14:textId="77777777" w:rsidR="00F4777F" w:rsidRPr="00F4777F" w:rsidRDefault="00F4777F" w:rsidP="00723D4B">
            <w:pPr>
              <w:rPr>
                <w:sz w:val="2"/>
                <w:szCs w:val="2"/>
                <w:lang w:val="ru-RU"/>
              </w:rPr>
            </w:pPr>
          </w:p>
        </w:tc>
        <w:tc>
          <w:tcPr>
            <w:tcW w:w="1133" w:type="dxa"/>
          </w:tcPr>
          <w:p w14:paraId="5C95DF99" w14:textId="77777777" w:rsidR="00F4777F" w:rsidRDefault="00F4777F" w:rsidP="00723D4B">
            <w:pPr>
              <w:pStyle w:val="TableParagraph"/>
              <w:spacing w:before="228"/>
              <w:ind w:left="32" w:right="123"/>
              <w:jc w:val="center"/>
              <w:rPr>
                <w:sz w:val="20"/>
              </w:rPr>
            </w:pPr>
            <w:r>
              <w:rPr>
                <w:spacing w:val="-10"/>
                <w:sz w:val="20"/>
              </w:rPr>
              <w:t>8</w:t>
            </w:r>
          </w:p>
        </w:tc>
        <w:tc>
          <w:tcPr>
            <w:tcW w:w="6777" w:type="dxa"/>
          </w:tcPr>
          <w:p w14:paraId="7CAFDFC6" w14:textId="77777777" w:rsidR="00F4777F" w:rsidRPr="00F4777F" w:rsidRDefault="00F4777F" w:rsidP="00723D4B">
            <w:pPr>
              <w:pStyle w:val="TableParagraph"/>
              <w:spacing w:before="1" w:line="237" w:lineRule="auto"/>
              <w:ind w:left="107"/>
              <w:rPr>
                <w:sz w:val="20"/>
                <w:lang w:val="ru-RU"/>
              </w:rPr>
            </w:pPr>
            <w:r w:rsidRPr="00F4777F">
              <w:rPr>
                <w:color w:val="000009"/>
                <w:sz w:val="20"/>
                <w:lang w:val="ru-RU"/>
              </w:rPr>
              <w:t>Знакомство</w:t>
            </w:r>
            <w:r w:rsidRPr="00F4777F">
              <w:rPr>
                <w:color w:val="000009"/>
                <w:spacing w:val="78"/>
                <w:sz w:val="20"/>
                <w:lang w:val="ru-RU"/>
              </w:rPr>
              <w:t xml:space="preserve"> </w:t>
            </w:r>
            <w:r w:rsidRPr="00F4777F">
              <w:rPr>
                <w:color w:val="000009"/>
                <w:sz w:val="20"/>
                <w:lang w:val="ru-RU"/>
              </w:rPr>
              <w:t>с</w:t>
            </w:r>
            <w:r w:rsidRPr="00F4777F">
              <w:rPr>
                <w:color w:val="000009"/>
                <w:spacing w:val="77"/>
                <w:sz w:val="20"/>
                <w:lang w:val="ru-RU"/>
              </w:rPr>
              <w:t xml:space="preserve"> </w:t>
            </w:r>
            <w:r w:rsidRPr="00F4777F">
              <w:rPr>
                <w:color w:val="000009"/>
                <w:sz w:val="20"/>
                <w:lang w:val="ru-RU"/>
              </w:rPr>
              <w:t>эмоцией</w:t>
            </w:r>
            <w:r w:rsidRPr="00F4777F">
              <w:rPr>
                <w:color w:val="000009"/>
                <w:spacing w:val="80"/>
                <w:sz w:val="20"/>
                <w:lang w:val="ru-RU"/>
              </w:rPr>
              <w:t xml:space="preserve"> </w:t>
            </w:r>
            <w:r w:rsidRPr="00F4777F">
              <w:rPr>
                <w:color w:val="000009"/>
                <w:sz w:val="20"/>
                <w:lang w:val="ru-RU"/>
              </w:rPr>
              <w:t>«Радость».</w:t>
            </w:r>
            <w:r w:rsidRPr="00F4777F">
              <w:rPr>
                <w:color w:val="000009"/>
                <w:spacing w:val="78"/>
                <w:sz w:val="20"/>
                <w:lang w:val="ru-RU"/>
              </w:rPr>
              <w:t xml:space="preserve"> </w:t>
            </w:r>
            <w:r w:rsidRPr="00F4777F">
              <w:rPr>
                <w:color w:val="000009"/>
                <w:sz w:val="20"/>
                <w:lang w:val="ru-RU"/>
              </w:rPr>
              <w:t>Обучение</w:t>
            </w:r>
            <w:r w:rsidRPr="00F4777F">
              <w:rPr>
                <w:color w:val="000009"/>
                <w:spacing w:val="80"/>
                <w:sz w:val="20"/>
                <w:lang w:val="ru-RU"/>
              </w:rPr>
              <w:t xml:space="preserve"> </w:t>
            </w:r>
            <w:r w:rsidRPr="00F4777F">
              <w:rPr>
                <w:color w:val="000009"/>
                <w:sz w:val="20"/>
                <w:lang w:val="ru-RU"/>
              </w:rPr>
              <w:t>передачи</w:t>
            </w:r>
            <w:r w:rsidRPr="00F4777F">
              <w:rPr>
                <w:color w:val="000009"/>
                <w:spacing w:val="76"/>
                <w:sz w:val="20"/>
                <w:lang w:val="ru-RU"/>
              </w:rPr>
              <w:t xml:space="preserve"> </w:t>
            </w:r>
            <w:r w:rsidRPr="00F4777F">
              <w:rPr>
                <w:color w:val="000009"/>
                <w:sz w:val="20"/>
                <w:lang w:val="ru-RU"/>
              </w:rPr>
              <w:t xml:space="preserve">эмоционального </w:t>
            </w:r>
            <w:r w:rsidRPr="00F4777F">
              <w:rPr>
                <w:color w:val="000009"/>
                <w:spacing w:val="-2"/>
                <w:sz w:val="20"/>
                <w:lang w:val="ru-RU"/>
              </w:rPr>
              <w:t>состояния.</w:t>
            </w:r>
            <w:r w:rsidRPr="00F4777F">
              <w:rPr>
                <w:color w:val="000009"/>
                <w:spacing w:val="-8"/>
                <w:sz w:val="20"/>
                <w:lang w:val="ru-RU"/>
              </w:rPr>
              <w:t xml:space="preserve"> </w:t>
            </w:r>
            <w:r w:rsidRPr="00F4777F">
              <w:rPr>
                <w:spacing w:val="-2"/>
                <w:sz w:val="20"/>
                <w:lang w:val="ru-RU"/>
              </w:rPr>
              <w:t>Знакомство</w:t>
            </w:r>
            <w:r w:rsidRPr="00F4777F">
              <w:rPr>
                <w:spacing w:val="-8"/>
                <w:sz w:val="20"/>
                <w:lang w:val="ru-RU"/>
              </w:rPr>
              <w:t xml:space="preserve"> </w:t>
            </w:r>
            <w:r w:rsidRPr="00F4777F">
              <w:rPr>
                <w:spacing w:val="-2"/>
                <w:sz w:val="20"/>
                <w:lang w:val="ru-RU"/>
              </w:rPr>
              <w:t>с</w:t>
            </w:r>
            <w:r w:rsidRPr="00F4777F">
              <w:rPr>
                <w:spacing w:val="-8"/>
                <w:sz w:val="20"/>
                <w:lang w:val="ru-RU"/>
              </w:rPr>
              <w:t xml:space="preserve"> </w:t>
            </w:r>
            <w:r w:rsidRPr="00F4777F">
              <w:rPr>
                <w:spacing w:val="-2"/>
                <w:sz w:val="20"/>
                <w:lang w:val="ru-RU"/>
              </w:rPr>
              <w:t>видами</w:t>
            </w:r>
            <w:r w:rsidRPr="00F4777F">
              <w:rPr>
                <w:spacing w:val="-9"/>
                <w:sz w:val="20"/>
                <w:lang w:val="ru-RU"/>
              </w:rPr>
              <w:t xml:space="preserve"> </w:t>
            </w:r>
            <w:r w:rsidRPr="00F4777F">
              <w:rPr>
                <w:spacing w:val="-2"/>
                <w:sz w:val="20"/>
                <w:lang w:val="ru-RU"/>
              </w:rPr>
              <w:t>транспорта,</w:t>
            </w:r>
            <w:r w:rsidRPr="00F4777F">
              <w:rPr>
                <w:spacing w:val="-8"/>
                <w:sz w:val="20"/>
                <w:lang w:val="ru-RU"/>
              </w:rPr>
              <w:t xml:space="preserve"> </w:t>
            </w:r>
            <w:r w:rsidRPr="00F4777F">
              <w:rPr>
                <w:spacing w:val="-2"/>
                <w:sz w:val="20"/>
                <w:lang w:val="ru-RU"/>
              </w:rPr>
              <w:t>с</w:t>
            </w:r>
            <w:r w:rsidRPr="00F4777F">
              <w:rPr>
                <w:spacing w:val="-5"/>
                <w:sz w:val="20"/>
                <w:lang w:val="ru-RU"/>
              </w:rPr>
              <w:t xml:space="preserve"> </w:t>
            </w:r>
            <w:r w:rsidRPr="00F4777F">
              <w:rPr>
                <w:spacing w:val="-2"/>
                <w:sz w:val="20"/>
                <w:lang w:val="ru-RU"/>
              </w:rPr>
              <w:t>правилами</w:t>
            </w:r>
            <w:r w:rsidRPr="00F4777F">
              <w:rPr>
                <w:spacing w:val="-7"/>
                <w:sz w:val="20"/>
                <w:lang w:val="ru-RU"/>
              </w:rPr>
              <w:t xml:space="preserve"> </w:t>
            </w:r>
            <w:r w:rsidRPr="00F4777F">
              <w:rPr>
                <w:spacing w:val="-2"/>
                <w:sz w:val="20"/>
                <w:lang w:val="ru-RU"/>
              </w:rPr>
              <w:t>поведения</w:t>
            </w:r>
            <w:r w:rsidRPr="00F4777F">
              <w:rPr>
                <w:spacing w:val="-7"/>
                <w:sz w:val="20"/>
                <w:lang w:val="ru-RU"/>
              </w:rPr>
              <w:t xml:space="preserve"> </w:t>
            </w:r>
            <w:r w:rsidRPr="00F4777F">
              <w:rPr>
                <w:spacing w:val="-2"/>
                <w:sz w:val="20"/>
                <w:lang w:val="ru-RU"/>
              </w:rPr>
              <w:t>в</w:t>
            </w:r>
            <w:r w:rsidRPr="00F4777F">
              <w:rPr>
                <w:spacing w:val="-9"/>
                <w:sz w:val="20"/>
                <w:lang w:val="ru-RU"/>
              </w:rPr>
              <w:t xml:space="preserve"> </w:t>
            </w:r>
            <w:r w:rsidRPr="00F4777F">
              <w:rPr>
                <w:spacing w:val="-2"/>
                <w:sz w:val="20"/>
                <w:lang w:val="ru-RU"/>
              </w:rPr>
              <w:t>городе,</w:t>
            </w:r>
          </w:p>
          <w:p w14:paraId="02289E0D" w14:textId="77777777" w:rsidR="00F4777F" w:rsidRPr="00F4777F" w:rsidRDefault="00F4777F" w:rsidP="00723D4B">
            <w:pPr>
              <w:pStyle w:val="TableParagraph"/>
              <w:spacing w:before="2" w:line="210" w:lineRule="exact"/>
              <w:ind w:left="107"/>
              <w:rPr>
                <w:sz w:val="20"/>
                <w:lang w:val="ru-RU"/>
              </w:rPr>
            </w:pPr>
            <w:r w:rsidRPr="00F4777F">
              <w:rPr>
                <w:sz w:val="20"/>
                <w:lang w:val="ru-RU"/>
              </w:rPr>
              <w:t>с</w:t>
            </w:r>
            <w:r w:rsidRPr="00F4777F">
              <w:rPr>
                <w:spacing w:val="-13"/>
                <w:sz w:val="20"/>
                <w:lang w:val="ru-RU"/>
              </w:rPr>
              <w:t xml:space="preserve"> </w:t>
            </w:r>
            <w:r w:rsidRPr="00F4777F">
              <w:rPr>
                <w:sz w:val="20"/>
                <w:lang w:val="ru-RU"/>
              </w:rPr>
              <w:t>элементарными</w:t>
            </w:r>
            <w:r w:rsidRPr="00F4777F">
              <w:rPr>
                <w:spacing w:val="-12"/>
                <w:sz w:val="20"/>
                <w:lang w:val="ru-RU"/>
              </w:rPr>
              <w:t xml:space="preserve"> </w:t>
            </w:r>
            <w:r w:rsidRPr="00F4777F">
              <w:rPr>
                <w:sz w:val="20"/>
                <w:lang w:val="ru-RU"/>
              </w:rPr>
              <w:t>правилами</w:t>
            </w:r>
            <w:r w:rsidRPr="00F4777F">
              <w:rPr>
                <w:spacing w:val="-12"/>
                <w:sz w:val="20"/>
                <w:lang w:val="ru-RU"/>
              </w:rPr>
              <w:t xml:space="preserve"> </w:t>
            </w:r>
            <w:r w:rsidRPr="00F4777F">
              <w:rPr>
                <w:sz w:val="20"/>
                <w:lang w:val="ru-RU"/>
              </w:rPr>
              <w:t>дорожного</w:t>
            </w:r>
            <w:r w:rsidRPr="00F4777F">
              <w:rPr>
                <w:spacing w:val="-11"/>
                <w:sz w:val="20"/>
                <w:lang w:val="ru-RU"/>
              </w:rPr>
              <w:t xml:space="preserve"> </w:t>
            </w:r>
            <w:r w:rsidRPr="00F4777F">
              <w:rPr>
                <w:sz w:val="20"/>
                <w:lang w:val="ru-RU"/>
              </w:rPr>
              <w:t>движения,</w:t>
            </w:r>
            <w:r w:rsidRPr="00F4777F">
              <w:rPr>
                <w:spacing w:val="-9"/>
                <w:sz w:val="20"/>
                <w:lang w:val="ru-RU"/>
              </w:rPr>
              <w:t xml:space="preserve"> </w:t>
            </w:r>
            <w:r w:rsidRPr="00F4777F">
              <w:rPr>
                <w:spacing w:val="-2"/>
                <w:sz w:val="20"/>
                <w:lang w:val="ru-RU"/>
              </w:rPr>
              <w:t>светофором.</w:t>
            </w:r>
          </w:p>
        </w:tc>
      </w:tr>
    </w:tbl>
    <w:p w14:paraId="2EBCB95F" w14:textId="77777777" w:rsidR="00F4777F" w:rsidRDefault="00F4777F" w:rsidP="00F4777F">
      <w:pPr>
        <w:pStyle w:val="TableParagraph"/>
        <w:spacing w:line="210" w:lineRule="exact"/>
        <w:rPr>
          <w:sz w:val="20"/>
        </w:rPr>
        <w:sectPr w:rsidR="00F4777F" w:rsidSect="00F4777F">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777"/>
      </w:tblGrid>
      <w:tr w:rsidR="00F4777F" w14:paraId="5CAFEFAA" w14:textId="77777777" w:rsidTr="00723D4B">
        <w:trPr>
          <w:trHeight w:val="568"/>
        </w:trPr>
        <w:tc>
          <w:tcPr>
            <w:tcW w:w="1705" w:type="dxa"/>
            <w:vMerge w:val="restart"/>
          </w:tcPr>
          <w:p w14:paraId="19204A01" w14:textId="77777777" w:rsidR="00F4777F" w:rsidRPr="00F4777F" w:rsidRDefault="00F4777F" w:rsidP="00723D4B">
            <w:pPr>
              <w:pStyle w:val="TableParagraph"/>
              <w:rPr>
                <w:b/>
                <w:sz w:val="20"/>
                <w:lang w:val="ru-RU"/>
              </w:rPr>
            </w:pPr>
          </w:p>
          <w:p w14:paraId="06C3CFB3" w14:textId="77777777" w:rsidR="00F4777F" w:rsidRPr="00F4777F" w:rsidRDefault="00F4777F" w:rsidP="00723D4B">
            <w:pPr>
              <w:pStyle w:val="TableParagraph"/>
              <w:rPr>
                <w:b/>
                <w:sz w:val="20"/>
                <w:lang w:val="ru-RU"/>
              </w:rPr>
            </w:pPr>
          </w:p>
          <w:p w14:paraId="2103B682" w14:textId="77777777" w:rsidR="00F4777F" w:rsidRPr="00F4777F" w:rsidRDefault="00F4777F" w:rsidP="00723D4B">
            <w:pPr>
              <w:pStyle w:val="TableParagraph"/>
              <w:rPr>
                <w:b/>
                <w:sz w:val="20"/>
                <w:lang w:val="ru-RU"/>
              </w:rPr>
            </w:pPr>
          </w:p>
          <w:p w14:paraId="267D60B6" w14:textId="77777777" w:rsidR="00F4777F" w:rsidRPr="00F4777F" w:rsidRDefault="00F4777F" w:rsidP="00723D4B">
            <w:pPr>
              <w:pStyle w:val="TableParagraph"/>
              <w:spacing w:before="177"/>
              <w:rPr>
                <w:b/>
                <w:sz w:val="20"/>
                <w:lang w:val="ru-RU"/>
              </w:rPr>
            </w:pPr>
          </w:p>
          <w:p w14:paraId="32F3E489" w14:textId="77777777" w:rsidR="00F4777F" w:rsidRDefault="00F4777F" w:rsidP="00723D4B">
            <w:pPr>
              <w:pStyle w:val="TableParagraph"/>
              <w:ind w:left="534"/>
              <w:rPr>
                <w:sz w:val="20"/>
              </w:rPr>
            </w:pPr>
            <w:r>
              <w:rPr>
                <w:spacing w:val="-2"/>
                <w:sz w:val="20"/>
              </w:rPr>
              <w:t>Ноябрь</w:t>
            </w:r>
          </w:p>
        </w:tc>
        <w:tc>
          <w:tcPr>
            <w:tcW w:w="1133" w:type="dxa"/>
          </w:tcPr>
          <w:p w14:paraId="51931B02" w14:textId="77777777" w:rsidR="00F4777F" w:rsidRDefault="00F4777F" w:rsidP="00723D4B">
            <w:pPr>
              <w:pStyle w:val="TableParagraph"/>
              <w:spacing w:before="170"/>
              <w:ind w:left="93" w:right="91"/>
              <w:jc w:val="center"/>
              <w:rPr>
                <w:sz w:val="20"/>
              </w:rPr>
            </w:pPr>
            <w:r>
              <w:rPr>
                <w:spacing w:val="-10"/>
                <w:sz w:val="20"/>
              </w:rPr>
              <w:t>9</w:t>
            </w:r>
          </w:p>
        </w:tc>
        <w:tc>
          <w:tcPr>
            <w:tcW w:w="6777" w:type="dxa"/>
          </w:tcPr>
          <w:p w14:paraId="13800142"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24"/>
                <w:sz w:val="20"/>
                <w:lang w:val="ru-RU"/>
              </w:rPr>
              <w:t xml:space="preserve"> </w:t>
            </w:r>
            <w:r w:rsidRPr="00F4777F">
              <w:rPr>
                <w:color w:val="000009"/>
                <w:sz w:val="20"/>
                <w:lang w:val="ru-RU"/>
              </w:rPr>
              <w:t>представлений</w:t>
            </w:r>
            <w:r w:rsidRPr="00F4777F">
              <w:rPr>
                <w:color w:val="000009"/>
                <w:spacing w:val="22"/>
                <w:sz w:val="20"/>
                <w:lang w:val="ru-RU"/>
              </w:rPr>
              <w:t xml:space="preserve"> </w:t>
            </w:r>
            <w:r w:rsidRPr="00F4777F">
              <w:rPr>
                <w:color w:val="000009"/>
                <w:sz w:val="20"/>
                <w:lang w:val="ru-RU"/>
              </w:rPr>
              <w:t>об</w:t>
            </w:r>
            <w:r w:rsidRPr="00F4777F">
              <w:rPr>
                <w:color w:val="000009"/>
                <w:spacing w:val="23"/>
                <w:sz w:val="20"/>
                <w:lang w:val="ru-RU"/>
              </w:rPr>
              <w:t xml:space="preserve"> </w:t>
            </w:r>
            <w:r w:rsidRPr="00F4777F">
              <w:rPr>
                <w:color w:val="000009"/>
                <w:sz w:val="20"/>
                <w:lang w:val="ru-RU"/>
              </w:rPr>
              <w:t>эмоциях.</w:t>
            </w:r>
            <w:r w:rsidRPr="00F4777F">
              <w:rPr>
                <w:color w:val="000009"/>
                <w:spacing w:val="28"/>
                <w:sz w:val="20"/>
                <w:lang w:val="ru-RU"/>
              </w:rPr>
              <w:t xml:space="preserve"> </w:t>
            </w:r>
            <w:r w:rsidRPr="00F4777F">
              <w:rPr>
                <w:color w:val="000009"/>
                <w:sz w:val="20"/>
                <w:lang w:val="ru-RU"/>
              </w:rPr>
              <w:t>Расширение</w:t>
            </w:r>
            <w:r w:rsidRPr="00F4777F">
              <w:rPr>
                <w:color w:val="000009"/>
                <w:spacing w:val="24"/>
                <w:sz w:val="20"/>
                <w:lang w:val="ru-RU"/>
              </w:rPr>
              <w:t xml:space="preserve"> </w:t>
            </w:r>
            <w:r w:rsidRPr="00F4777F">
              <w:rPr>
                <w:color w:val="000009"/>
                <w:sz w:val="20"/>
                <w:lang w:val="ru-RU"/>
              </w:rPr>
              <w:t>знаний</w:t>
            </w:r>
            <w:r w:rsidRPr="00F4777F">
              <w:rPr>
                <w:color w:val="000009"/>
                <w:spacing w:val="22"/>
                <w:sz w:val="20"/>
                <w:lang w:val="ru-RU"/>
              </w:rPr>
              <w:t xml:space="preserve"> </w:t>
            </w:r>
            <w:r w:rsidRPr="00F4777F">
              <w:rPr>
                <w:color w:val="000009"/>
                <w:sz w:val="20"/>
                <w:lang w:val="ru-RU"/>
              </w:rPr>
              <w:t>об</w:t>
            </w:r>
            <w:r w:rsidRPr="00F4777F">
              <w:rPr>
                <w:color w:val="000009"/>
                <w:spacing w:val="23"/>
                <w:sz w:val="20"/>
                <w:lang w:val="ru-RU"/>
              </w:rPr>
              <w:t xml:space="preserve"> </w:t>
            </w:r>
            <w:r w:rsidRPr="00F4777F">
              <w:rPr>
                <w:color w:val="000009"/>
                <w:spacing w:val="-2"/>
                <w:sz w:val="20"/>
                <w:lang w:val="ru-RU"/>
              </w:rPr>
              <w:t>эмоции</w:t>
            </w:r>
          </w:p>
          <w:p w14:paraId="30BCF92D" w14:textId="77777777" w:rsidR="00F4777F" w:rsidRPr="00F4777F" w:rsidRDefault="00F4777F" w:rsidP="00723D4B">
            <w:pPr>
              <w:pStyle w:val="TableParagraph"/>
              <w:ind w:left="107"/>
              <w:rPr>
                <w:sz w:val="20"/>
                <w:lang w:val="ru-RU"/>
              </w:rPr>
            </w:pPr>
            <w:r w:rsidRPr="00F4777F">
              <w:rPr>
                <w:color w:val="000009"/>
                <w:sz w:val="20"/>
                <w:lang w:val="ru-RU"/>
              </w:rPr>
              <w:t>«Радость».</w:t>
            </w:r>
            <w:r w:rsidRPr="00F4777F">
              <w:rPr>
                <w:color w:val="000009"/>
                <w:spacing w:val="-6"/>
                <w:sz w:val="20"/>
                <w:lang w:val="ru-RU"/>
              </w:rPr>
              <w:t xml:space="preserve"> </w:t>
            </w:r>
            <w:r w:rsidRPr="00F4777F">
              <w:rPr>
                <w:sz w:val="20"/>
                <w:lang w:val="ru-RU"/>
              </w:rPr>
              <w:t>Воспитание</w:t>
            </w:r>
            <w:r w:rsidRPr="00F4777F">
              <w:rPr>
                <w:spacing w:val="-6"/>
                <w:sz w:val="20"/>
                <w:lang w:val="ru-RU"/>
              </w:rPr>
              <w:t xml:space="preserve"> </w:t>
            </w:r>
            <w:r w:rsidRPr="00F4777F">
              <w:rPr>
                <w:sz w:val="20"/>
                <w:lang w:val="ru-RU"/>
              </w:rPr>
              <w:t>любви</w:t>
            </w:r>
            <w:r w:rsidRPr="00F4777F">
              <w:rPr>
                <w:spacing w:val="-8"/>
                <w:sz w:val="20"/>
                <w:lang w:val="ru-RU"/>
              </w:rPr>
              <w:t xml:space="preserve"> </w:t>
            </w:r>
            <w:r w:rsidRPr="00F4777F">
              <w:rPr>
                <w:sz w:val="20"/>
                <w:lang w:val="ru-RU"/>
              </w:rPr>
              <w:t>к</w:t>
            </w:r>
            <w:r w:rsidRPr="00F4777F">
              <w:rPr>
                <w:spacing w:val="-7"/>
                <w:sz w:val="20"/>
                <w:lang w:val="ru-RU"/>
              </w:rPr>
              <w:t xml:space="preserve"> </w:t>
            </w:r>
            <w:r w:rsidRPr="00F4777F">
              <w:rPr>
                <w:sz w:val="20"/>
                <w:lang w:val="ru-RU"/>
              </w:rPr>
              <w:t>родной</w:t>
            </w:r>
            <w:r w:rsidRPr="00F4777F">
              <w:rPr>
                <w:spacing w:val="-5"/>
                <w:sz w:val="20"/>
                <w:lang w:val="ru-RU"/>
              </w:rPr>
              <w:t xml:space="preserve"> </w:t>
            </w:r>
            <w:r w:rsidRPr="00F4777F">
              <w:rPr>
                <w:spacing w:val="-2"/>
                <w:sz w:val="20"/>
                <w:lang w:val="ru-RU"/>
              </w:rPr>
              <w:t>стране.</w:t>
            </w:r>
          </w:p>
        </w:tc>
      </w:tr>
      <w:tr w:rsidR="00F4777F" w14:paraId="0A52EEA5" w14:textId="77777777" w:rsidTr="00723D4B">
        <w:trPr>
          <w:trHeight w:val="1379"/>
        </w:trPr>
        <w:tc>
          <w:tcPr>
            <w:tcW w:w="1705" w:type="dxa"/>
            <w:vMerge/>
            <w:tcBorders>
              <w:top w:val="nil"/>
            </w:tcBorders>
          </w:tcPr>
          <w:p w14:paraId="648A2F10" w14:textId="77777777" w:rsidR="00F4777F" w:rsidRPr="00F4777F" w:rsidRDefault="00F4777F" w:rsidP="00723D4B">
            <w:pPr>
              <w:rPr>
                <w:sz w:val="2"/>
                <w:szCs w:val="2"/>
                <w:lang w:val="ru-RU"/>
              </w:rPr>
            </w:pPr>
          </w:p>
        </w:tc>
        <w:tc>
          <w:tcPr>
            <w:tcW w:w="1133" w:type="dxa"/>
          </w:tcPr>
          <w:p w14:paraId="243C5EA4" w14:textId="77777777" w:rsidR="00F4777F" w:rsidRPr="00F4777F" w:rsidRDefault="00F4777F" w:rsidP="00723D4B">
            <w:pPr>
              <w:pStyle w:val="TableParagraph"/>
              <w:rPr>
                <w:b/>
                <w:sz w:val="20"/>
                <w:lang w:val="ru-RU"/>
              </w:rPr>
            </w:pPr>
          </w:p>
          <w:p w14:paraId="3B078DA6" w14:textId="77777777" w:rsidR="00F4777F" w:rsidRPr="00F4777F" w:rsidRDefault="00F4777F" w:rsidP="00723D4B">
            <w:pPr>
              <w:pStyle w:val="TableParagraph"/>
              <w:spacing w:before="114"/>
              <w:rPr>
                <w:b/>
                <w:sz w:val="20"/>
                <w:lang w:val="ru-RU"/>
              </w:rPr>
            </w:pPr>
          </w:p>
          <w:p w14:paraId="2BD1EB81" w14:textId="77777777" w:rsidR="00F4777F" w:rsidRDefault="00F4777F" w:rsidP="00723D4B">
            <w:pPr>
              <w:pStyle w:val="TableParagraph"/>
              <w:ind w:left="99" w:right="91"/>
              <w:jc w:val="center"/>
              <w:rPr>
                <w:sz w:val="20"/>
              </w:rPr>
            </w:pPr>
            <w:r>
              <w:rPr>
                <w:spacing w:val="-5"/>
                <w:sz w:val="20"/>
              </w:rPr>
              <w:t>10</w:t>
            </w:r>
          </w:p>
        </w:tc>
        <w:tc>
          <w:tcPr>
            <w:tcW w:w="6777" w:type="dxa"/>
          </w:tcPr>
          <w:p w14:paraId="2F44714E" w14:textId="77777777" w:rsidR="00F4777F" w:rsidRPr="00F4777F" w:rsidRDefault="00F4777F" w:rsidP="00723D4B">
            <w:pPr>
              <w:pStyle w:val="TableParagraph"/>
              <w:ind w:left="107" w:right="101"/>
              <w:jc w:val="both"/>
              <w:rPr>
                <w:sz w:val="20"/>
                <w:lang w:val="ru-RU"/>
              </w:rPr>
            </w:pPr>
            <w:r w:rsidRPr="00F4777F">
              <w:rPr>
                <w:color w:val="000009"/>
                <w:sz w:val="20"/>
                <w:lang w:val="ru-RU"/>
              </w:rPr>
              <w:t xml:space="preserve">Формирование представлений об эмоциях. Знакомство с эмоцией «Гнев». Развитие невербальных средств общения. Когда люди могут злиться? </w:t>
            </w:r>
            <w:r w:rsidRPr="00F4777F">
              <w:rPr>
                <w:sz w:val="20"/>
                <w:lang w:val="ru-RU"/>
              </w:rPr>
              <w:t>Поддержание и развитие интереса к совместному со взрослым и самостоятельному</w:t>
            </w:r>
            <w:r w:rsidRPr="00F4777F">
              <w:rPr>
                <w:spacing w:val="38"/>
                <w:sz w:val="20"/>
                <w:lang w:val="ru-RU"/>
              </w:rPr>
              <w:t xml:space="preserve"> </w:t>
            </w:r>
            <w:r w:rsidRPr="00F4777F">
              <w:rPr>
                <w:sz w:val="20"/>
                <w:lang w:val="ru-RU"/>
              </w:rPr>
              <w:t>обследованию</w:t>
            </w:r>
            <w:r w:rsidRPr="00F4777F">
              <w:rPr>
                <w:spacing w:val="42"/>
                <w:sz w:val="20"/>
                <w:lang w:val="ru-RU"/>
              </w:rPr>
              <w:t xml:space="preserve"> </w:t>
            </w:r>
            <w:r w:rsidRPr="00F4777F">
              <w:rPr>
                <w:sz w:val="20"/>
                <w:lang w:val="ru-RU"/>
              </w:rPr>
              <w:t>предметов,</w:t>
            </w:r>
            <w:r w:rsidRPr="00F4777F">
              <w:rPr>
                <w:spacing w:val="40"/>
                <w:sz w:val="20"/>
                <w:lang w:val="ru-RU"/>
              </w:rPr>
              <w:t xml:space="preserve"> </w:t>
            </w:r>
            <w:r w:rsidRPr="00F4777F">
              <w:rPr>
                <w:sz w:val="20"/>
                <w:lang w:val="ru-RU"/>
              </w:rPr>
              <w:t>разнообразным</w:t>
            </w:r>
            <w:r w:rsidRPr="00F4777F">
              <w:rPr>
                <w:spacing w:val="40"/>
                <w:sz w:val="20"/>
                <w:lang w:val="ru-RU"/>
              </w:rPr>
              <w:t xml:space="preserve"> </w:t>
            </w:r>
            <w:r w:rsidRPr="00F4777F">
              <w:rPr>
                <w:sz w:val="20"/>
                <w:lang w:val="ru-RU"/>
              </w:rPr>
              <w:t>действиям</w:t>
            </w:r>
            <w:r w:rsidRPr="00F4777F">
              <w:rPr>
                <w:spacing w:val="40"/>
                <w:sz w:val="20"/>
                <w:lang w:val="ru-RU"/>
              </w:rPr>
              <w:t xml:space="preserve"> </w:t>
            </w:r>
            <w:r w:rsidRPr="00F4777F">
              <w:rPr>
                <w:spacing w:val="-10"/>
                <w:sz w:val="20"/>
                <w:lang w:val="ru-RU"/>
              </w:rPr>
              <w:t>с</w:t>
            </w:r>
          </w:p>
          <w:p w14:paraId="6FBB9513" w14:textId="77777777" w:rsidR="00F4777F" w:rsidRPr="00F4777F" w:rsidRDefault="00F4777F" w:rsidP="00723D4B">
            <w:pPr>
              <w:pStyle w:val="TableParagraph"/>
              <w:spacing w:line="230" w:lineRule="exact"/>
              <w:ind w:left="107" w:right="106"/>
              <w:jc w:val="both"/>
              <w:rPr>
                <w:sz w:val="20"/>
                <w:lang w:val="ru-RU"/>
              </w:rPr>
            </w:pPr>
            <w:r w:rsidRPr="00F4777F">
              <w:rPr>
                <w:sz w:val="20"/>
                <w:lang w:val="ru-RU"/>
              </w:rPr>
              <w:t>ними. Обогащение представлений детей о доступном ребенку предметном мире и назначении предметов, о правилах их безопасного использования.</w:t>
            </w:r>
          </w:p>
        </w:tc>
      </w:tr>
      <w:tr w:rsidR="00F4777F" w14:paraId="5A0B44C3" w14:textId="77777777" w:rsidTr="00723D4B">
        <w:trPr>
          <w:trHeight w:val="566"/>
        </w:trPr>
        <w:tc>
          <w:tcPr>
            <w:tcW w:w="1705" w:type="dxa"/>
            <w:vMerge/>
            <w:tcBorders>
              <w:top w:val="nil"/>
            </w:tcBorders>
          </w:tcPr>
          <w:p w14:paraId="2A99E36B" w14:textId="77777777" w:rsidR="00F4777F" w:rsidRPr="00F4777F" w:rsidRDefault="00F4777F" w:rsidP="00723D4B">
            <w:pPr>
              <w:rPr>
                <w:sz w:val="2"/>
                <w:szCs w:val="2"/>
                <w:lang w:val="ru-RU"/>
              </w:rPr>
            </w:pPr>
          </w:p>
        </w:tc>
        <w:tc>
          <w:tcPr>
            <w:tcW w:w="1133" w:type="dxa"/>
          </w:tcPr>
          <w:p w14:paraId="6CB6518A" w14:textId="77777777" w:rsidR="00F4777F" w:rsidRDefault="00F4777F" w:rsidP="00723D4B">
            <w:pPr>
              <w:pStyle w:val="TableParagraph"/>
              <w:spacing w:before="168"/>
              <w:ind w:left="94" w:right="91"/>
              <w:jc w:val="center"/>
              <w:rPr>
                <w:sz w:val="20"/>
              </w:rPr>
            </w:pPr>
            <w:r>
              <w:rPr>
                <w:spacing w:val="-5"/>
                <w:sz w:val="20"/>
              </w:rPr>
              <w:t>11</w:t>
            </w:r>
          </w:p>
        </w:tc>
        <w:tc>
          <w:tcPr>
            <w:tcW w:w="6777" w:type="dxa"/>
          </w:tcPr>
          <w:p w14:paraId="29631AE3" w14:textId="77777777" w:rsidR="00F4777F" w:rsidRPr="00F4777F" w:rsidRDefault="00F4777F" w:rsidP="00723D4B">
            <w:pPr>
              <w:pStyle w:val="TableParagraph"/>
              <w:ind w:left="107"/>
              <w:rPr>
                <w:sz w:val="20"/>
                <w:lang w:val="ru-RU"/>
              </w:rPr>
            </w:pPr>
            <w:r w:rsidRPr="00F4777F">
              <w:rPr>
                <w:sz w:val="20"/>
                <w:lang w:val="ru-RU"/>
              </w:rPr>
              <w:t>Обучение</w:t>
            </w:r>
            <w:r w:rsidRPr="00F4777F">
              <w:rPr>
                <w:spacing w:val="26"/>
                <w:sz w:val="20"/>
                <w:lang w:val="ru-RU"/>
              </w:rPr>
              <w:t xml:space="preserve"> </w:t>
            </w:r>
            <w:r w:rsidRPr="00F4777F">
              <w:rPr>
                <w:sz w:val="20"/>
                <w:lang w:val="ru-RU"/>
              </w:rPr>
              <w:t>способам</w:t>
            </w:r>
            <w:r w:rsidRPr="00F4777F">
              <w:rPr>
                <w:spacing w:val="26"/>
                <w:sz w:val="20"/>
                <w:lang w:val="ru-RU"/>
              </w:rPr>
              <w:t xml:space="preserve"> </w:t>
            </w:r>
            <w:r w:rsidRPr="00F4777F">
              <w:rPr>
                <w:sz w:val="20"/>
                <w:lang w:val="ru-RU"/>
              </w:rPr>
              <w:t>и</w:t>
            </w:r>
            <w:r w:rsidRPr="00F4777F">
              <w:rPr>
                <w:spacing w:val="25"/>
                <w:sz w:val="20"/>
                <w:lang w:val="ru-RU"/>
              </w:rPr>
              <w:t xml:space="preserve"> </w:t>
            </w:r>
            <w:r w:rsidRPr="00F4777F">
              <w:rPr>
                <w:sz w:val="20"/>
                <w:lang w:val="ru-RU"/>
              </w:rPr>
              <w:t>формам</w:t>
            </w:r>
            <w:r w:rsidRPr="00F4777F">
              <w:rPr>
                <w:spacing w:val="27"/>
                <w:sz w:val="20"/>
                <w:lang w:val="ru-RU"/>
              </w:rPr>
              <w:t xml:space="preserve"> </w:t>
            </w:r>
            <w:r w:rsidRPr="00F4777F">
              <w:rPr>
                <w:sz w:val="20"/>
                <w:lang w:val="ru-RU"/>
              </w:rPr>
              <w:t>выражения</w:t>
            </w:r>
            <w:r w:rsidRPr="00F4777F">
              <w:rPr>
                <w:spacing w:val="25"/>
                <w:sz w:val="20"/>
                <w:lang w:val="ru-RU"/>
              </w:rPr>
              <w:t xml:space="preserve"> </w:t>
            </w:r>
            <w:r w:rsidRPr="00F4777F">
              <w:rPr>
                <w:sz w:val="20"/>
                <w:lang w:val="ru-RU"/>
              </w:rPr>
              <w:t>доброты</w:t>
            </w:r>
            <w:r w:rsidRPr="00F4777F">
              <w:rPr>
                <w:spacing w:val="32"/>
                <w:sz w:val="20"/>
                <w:lang w:val="ru-RU"/>
              </w:rPr>
              <w:t xml:space="preserve"> </w:t>
            </w:r>
            <w:r w:rsidRPr="00F4777F">
              <w:rPr>
                <w:sz w:val="20"/>
                <w:lang w:val="ru-RU"/>
              </w:rPr>
              <w:t>друг</w:t>
            </w:r>
            <w:r w:rsidRPr="00F4777F">
              <w:rPr>
                <w:spacing w:val="24"/>
                <w:sz w:val="20"/>
                <w:lang w:val="ru-RU"/>
              </w:rPr>
              <w:t xml:space="preserve"> </w:t>
            </w:r>
            <w:r w:rsidRPr="00F4777F">
              <w:rPr>
                <w:sz w:val="20"/>
                <w:lang w:val="ru-RU"/>
              </w:rPr>
              <w:t>к</w:t>
            </w:r>
            <w:r w:rsidRPr="00F4777F">
              <w:rPr>
                <w:spacing w:val="26"/>
                <w:sz w:val="20"/>
                <w:lang w:val="ru-RU"/>
              </w:rPr>
              <w:t xml:space="preserve"> </w:t>
            </w:r>
            <w:r w:rsidRPr="00F4777F">
              <w:rPr>
                <w:sz w:val="20"/>
                <w:lang w:val="ru-RU"/>
              </w:rPr>
              <w:t>другу,</w:t>
            </w:r>
            <w:r w:rsidRPr="00F4777F">
              <w:rPr>
                <w:spacing w:val="27"/>
                <w:sz w:val="20"/>
                <w:lang w:val="ru-RU"/>
              </w:rPr>
              <w:t xml:space="preserve"> </w:t>
            </w:r>
            <w:r w:rsidRPr="00F4777F">
              <w:rPr>
                <w:sz w:val="20"/>
                <w:lang w:val="ru-RU"/>
              </w:rPr>
              <w:t>родным, окружающим людям, животным, природе.</w:t>
            </w:r>
          </w:p>
        </w:tc>
      </w:tr>
      <w:tr w:rsidR="00F4777F" w14:paraId="34E19180" w14:textId="77777777" w:rsidTr="00723D4B">
        <w:trPr>
          <w:trHeight w:val="568"/>
        </w:trPr>
        <w:tc>
          <w:tcPr>
            <w:tcW w:w="1705" w:type="dxa"/>
            <w:vMerge/>
            <w:tcBorders>
              <w:top w:val="nil"/>
            </w:tcBorders>
          </w:tcPr>
          <w:p w14:paraId="7D59E5EC" w14:textId="77777777" w:rsidR="00F4777F" w:rsidRPr="00F4777F" w:rsidRDefault="00F4777F" w:rsidP="00723D4B">
            <w:pPr>
              <w:rPr>
                <w:sz w:val="2"/>
                <w:szCs w:val="2"/>
                <w:lang w:val="ru-RU"/>
              </w:rPr>
            </w:pPr>
          </w:p>
        </w:tc>
        <w:tc>
          <w:tcPr>
            <w:tcW w:w="1133" w:type="dxa"/>
          </w:tcPr>
          <w:p w14:paraId="7CD67CF3" w14:textId="77777777" w:rsidR="00F4777F" w:rsidRDefault="00F4777F" w:rsidP="00723D4B">
            <w:pPr>
              <w:pStyle w:val="TableParagraph"/>
              <w:spacing w:before="170"/>
              <w:ind w:left="94" w:right="91"/>
              <w:jc w:val="center"/>
              <w:rPr>
                <w:sz w:val="20"/>
              </w:rPr>
            </w:pPr>
            <w:r>
              <w:rPr>
                <w:spacing w:val="-5"/>
                <w:sz w:val="20"/>
              </w:rPr>
              <w:t>12</w:t>
            </w:r>
          </w:p>
        </w:tc>
        <w:tc>
          <w:tcPr>
            <w:tcW w:w="6777" w:type="dxa"/>
          </w:tcPr>
          <w:p w14:paraId="4B847DF9"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13"/>
                <w:sz w:val="20"/>
                <w:lang w:val="ru-RU"/>
              </w:rPr>
              <w:t xml:space="preserve"> </w:t>
            </w:r>
            <w:r w:rsidRPr="00F4777F">
              <w:rPr>
                <w:sz w:val="20"/>
                <w:lang w:val="ru-RU"/>
              </w:rPr>
              <w:t>привязанности</w:t>
            </w:r>
            <w:r w:rsidRPr="00F4777F">
              <w:rPr>
                <w:spacing w:val="-12"/>
                <w:sz w:val="20"/>
                <w:lang w:val="ru-RU"/>
              </w:rPr>
              <w:t xml:space="preserve"> </w:t>
            </w:r>
            <w:r w:rsidRPr="00F4777F">
              <w:rPr>
                <w:sz w:val="20"/>
                <w:lang w:val="ru-RU"/>
              </w:rPr>
              <w:t>к</w:t>
            </w:r>
            <w:r w:rsidRPr="00F4777F">
              <w:rPr>
                <w:spacing w:val="-12"/>
                <w:sz w:val="20"/>
                <w:lang w:val="ru-RU"/>
              </w:rPr>
              <w:t xml:space="preserve"> </w:t>
            </w:r>
            <w:r w:rsidRPr="00F4777F">
              <w:rPr>
                <w:sz w:val="20"/>
                <w:lang w:val="ru-RU"/>
              </w:rPr>
              <w:t>семье;</w:t>
            </w:r>
            <w:r w:rsidRPr="00F4777F">
              <w:rPr>
                <w:spacing w:val="-13"/>
                <w:sz w:val="20"/>
                <w:lang w:val="ru-RU"/>
              </w:rPr>
              <w:t xml:space="preserve"> </w:t>
            </w:r>
            <w:r w:rsidRPr="00F4777F">
              <w:rPr>
                <w:sz w:val="20"/>
                <w:lang w:val="ru-RU"/>
              </w:rPr>
              <w:t>воспитание</w:t>
            </w:r>
            <w:r w:rsidRPr="00F4777F">
              <w:rPr>
                <w:spacing w:val="-10"/>
                <w:sz w:val="20"/>
                <w:lang w:val="ru-RU"/>
              </w:rPr>
              <w:t xml:space="preserve"> </w:t>
            </w:r>
            <w:r w:rsidRPr="00F4777F">
              <w:rPr>
                <w:sz w:val="20"/>
                <w:lang w:val="ru-RU"/>
              </w:rPr>
              <w:t>любови</w:t>
            </w:r>
            <w:r w:rsidRPr="00F4777F">
              <w:rPr>
                <w:spacing w:val="-13"/>
                <w:sz w:val="20"/>
                <w:lang w:val="ru-RU"/>
              </w:rPr>
              <w:t xml:space="preserve"> </w:t>
            </w:r>
            <w:r w:rsidRPr="00F4777F">
              <w:rPr>
                <w:sz w:val="20"/>
                <w:lang w:val="ru-RU"/>
              </w:rPr>
              <w:t>к</w:t>
            </w:r>
            <w:r w:rsidRPr="00F4777F">
              <w:rPr>
                <w:spacing w:val="-12"/>
                <w:sz w:val="20"/>
                <w:lang w:val="ru-RU"/>
              </w:rPr>
              <w:t xml:space="preserve"> </w:t>
            </w:r>
            <w:r w:rsidRPr="00F4777F">
              <w:rPr>
                <w:sz w:val="20"/>
                <w:lang w:val="ru-RU"/>
              </w:rPr>
              <w:t>родителям,</w:t>
            </w:r>
            <w:r w:rsidRPr="00F4777F">
              <w:rPr>
                <w:spacing w:val="-11"/>
                <w:sz w:val="20"/>
                <w:lang w:val="ru-RU"/>
              </w:rPr>
              <w:t xml:space="preserve"> </w:t>
            </w:r>
            <w:r w:rsidRPr="00F4777F">
              <w:rPr>
                <w:sz w:val="20"/>
                <w:lang w:val="ru-RU"/>
              </w:rPr>
              <w:t>уважения, готовности помогать и сочувствовать старшим.</w:t>
            </w:r>
          </w:p>
        </w:tc>
      </w:tr>
      <w:tr w:rsidR="00F4777F" w14:paraId="24E6FC13" w14:textId="77777777" w:rsidTr="00723D4B">
        <w:trPr>
          <w:trHeight w:val="566"/>
        </w:trPr>
        <w:tc>
          <w:tcPr>
            <w:tcW w:w="1705" w:type="dxa"/>
            <w:vMerge w:val="restart"/>
          </w:tcPr>
          <w:p w14:paraId="4C979F62" w14:textId="77777777" w:rsidR="00F4777F" w:rsidRPr="00F4777F" w:rsidRDefault="00F4777F" w:rsidP="00723D4B">
            <w:pPr>
              <w:pStyle w:val="TableParagraph"/>
              <w:rPr>
                <w:b/>
                <w:sz w:val="20"/>
                <w:lang w:val="ru-RU"/>
              </w:rPr>
            </w:pPr>
          </w:p>
          <w:p w14:paraId="6FCA622B" w14:textId="77777777" w:rsidR="00F4777F" w:rsidRPr="00F4777F" w:rsidRDefault="00F4777F" w:rsidP="00723D4B">
            <w:pPr>
              <w:pStyle w:val="TableParagraph"/>
              <w:rPr>
                <w:b/>
                <w:sz w:val="20"/>
                <w:lang w:val="ru-RU"/>
              </w:rPr>
            </w:pPr>
          </w:p>
          <w:p w14:paraId="4224F738" w14:textId="77777777" w:rsidR="00F4777F" w:rsidRPr="00F4777F" w:rsidRDefault="00F4777F" w:rsidP="00723D4B">
            <w:pPr>
              <w:pStyle w:val="TableParagraph"/>
              <w:rPr>
                <w:b/>
                <w:sz w:val="20"/>
                <w:lang w:val="ru-RU"/>
              </w:rPr>
            </w:pPr>
          </w:p>
          <w:p w14:paraId="1F2CF2E4" w14:textId="77777777" w:rsidR="00F4777F" w:rsidRPr="00F4777F" w:rsidRDefault="00F4777F" w:rsidP="00723D4B">
            <w:pPr>
              <w:pStyle w:val="TableParagraph"/>
              <w:spacing w:before="96"/>
              <w:rPr>
                <w:b/>
                <w:sz w:val="20"/>
                <w:lang w:val="ru-RU"/>
              </w:rPr>
            </w:pPr>
          </w:p>
          <w:p w14:paraId="1A6EDC9D" w14:textId="77777777" w:rsidR="00F4777F" w:rsidRDefault="00F4777F" w:rsidP="00723D4B">
            <w:pPr>
              <w:pStyle w:val="TableParagraph"/>
              <w:ind w:left="498"/>
              <w:rPr>
                <w:sz w:val="20"/>
              </w:rPr>
            </w:pPr>
            <w:r>
              <w:rPr>
                <w:spacing w:val="-2"/>
                <w:sz w:val="20"/>
              </w:rPr>
              <w:t>Декабрь</w:t>
            </w:r>
          </w:p>
        </w:tc>
        <w:tc>
          <w:tcPr>
            <w:tcW w:w="1133" w:type="dxa"/>
          </w:tcPr>
          <w:p w14:paraId="2A1226F6" w14:textId="77777777" w:rsidR="00F4777F" w:rsidRDefault="00F4777F" w:rsidP="00723D4B">
            <w:pPr>
              <w:pStyle w:val="TableParagraph"/>
              <w:spacing w:before="168"/>
              <w:ind w:left="94" w:right="91"/>
              <w:jc w:val="center"/>
              <w:rPr>
                <w:sz w:val="20"/>
              </w:rPr>
            </w:pPr>
            <w:r>
              <w:rPr>
                <w:spacing w:val="-5"/>
                <w:sz w:val="20"/>
              </w:rPr>
              <w:t>13</w:t>
            </w:r>
          </w:p>
        </w:tc>
        <w:tc>
          <w:tcPr>
            <w:tcW w:w="6777" w:type="dxa"/>
          </w:tcPr>
          <w:p w14:paraId="156D807D"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40"/>
                <w:sz w:val="20"/>
                <w:lang w:val="ru-RU"/>
              </w:rPr>
              <w:t xml:space="preserve"> </w:t>
            </w:r>
            <w:r w:rsidRPr="00F4777F">
              <w:rPr>
                <w:sz w:val="20"/>
                <w:lang w:val="ru-RU"/>
              </w:rPr>
              <w:t>эмоциональной</w:t>
            </w:r>
            <w:r w:rsidRPr="00F4777F">
              <w:rPr>
                <w:spacing w:val="80"/>
                <w:sz w:val="20"/>
                <w:lang w:val="ru-RU"/>
              </w:rPr>
              <w:t xml:space="preserve"> </w:t>
            </w:r>
            <w:r w:rsidRPr="00F4777F">
              <w:rPr>
                <w:sz w:val="20"/>
                <w:lang w:val="ru-RU"/>
              </w:rPr>
              <w:t>отзывчивости</w:t>
            </w:r>
            <w:r w:rsidRPr="00F4777F">
              <w:rPr>
                <w:spacing w:val="40"/>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разнообразия</w:t>
            </w:r>
            <w:r w:rsidRPr="00F4777F">
              <w:rPr>
                <w:spacing w:val="40"/>
                <w:sz w:val="20"/>
                <w:lang w:val="ru-RU"/>
              </w:rPr>
              <w:t xml:space="preserve"> </w:t>
            </w:r>
            <w:r w:rsidRPr="00F4777F">
              <w:rPr>
                <w:sz w:val="20"/>
                <w:lang w:val="ru-RU"/>
              </w:rPr>
              <w:t>переживаний</w:t>
            </w:r>
            <w:r w:rsidRPr="00F4777F">
              <w:rPr>
                <w:spacing w:val="40"/>
                <w:sz w:val="20"/>
                <w:lang w:val="ru-RU"/>
              </w:rPr>
              <w:t xml:space="preserve"> </w:t>
            </w:r>
            <w:r w:rsidRPr="00F4777F">
              <w:rPr>
                <w:sz w:val="20"/>
                <w:lang w:val="ru-RU"/>
              </w:rPr>
              <w:t>в процессе общения с зимней природой.</w:t>
            </w:r>
          </w:p>
        </w:tc>
      </w:tr>
      <w:tr w:rsidR="00F4777F" w14:paraId="06ABE79A" w14:textId="77777777" w:rsidTr="00723D4B">
        <w:trPr>
          <w:trHeight w:val="746"/>
        </w:trPr>
        <w:tc>
          <w:tcPr>
            <w:tcW w:w="1705" w:type="dxa"/>
            <w:vMerge/>
            <w:tcBorders>
              <w:top w:val="nil"/>
            </w:tcBorders>
          </w:tcPr>
          <w:p w14:paraId="4C613560" w14:textId="77777777" w:rsidR="00F4777F" w:rsidRPr="00F4777F" w:rsidRDefault="00F4777F" w:rsidP="00723D4B">
            <w:pPr>
              <w:rPr>
                <w:sz w:val="2"/>
                <w:szCs w:val="2"/>
                <w:lang w:val="ru-RU"/>
              </w:rPr>
            </w:pPr>
          </w:p>
        </w:tc>
        <w:tc>
          <w:tcPr>
            <w:tcW w:w="1133" w:type="dxa"/>
          </w:tcPr>
          <w:p w14:paraId="484980DC" w14:textId="77777777" w:rsidR="00F4777F" w:rsidRPr="00F4777F" w:rsidRDefault="00F4777F" w:rsidP="00723D4B">
            <w:pPr>
              <w:pStyle w:val="TableParagraph"/>
              <w:spacing w:before="27"/>
              <w:rPr>
                <w:b/>
                <w:sz w:val="20"/>
                <w:lang w:val="ru-RU"/>
              </w:rPr>
            </w:pPr>
          </w:p>
          <w:p w14:paraId="46E161B8" w14:textId="77777777" w:rsidR="00F4777F" w:rsidRDefault="00F4777F" w:rsidP="00723D4B">
            <w:pPr>
              <w:pStyle w:val="TableParagraph"/>
              <w:ind w:left="94" w:right="91"/>
              <w:jc w:val="center"/>
              <w:rPr>
                <w:sz w:val="20"/>
              </w:rPr>
            </w:pPr>
            <w:r>
              <w:rPr>
                <w:spacing w:val="-5"/>
                <w:sz w:val="20"/>
              </w:rPr>
              <w:t>14</w:t>
            </w:r>
          </w:p>
        </w:tc>
        <w:tc>
          <w:tcPr>
            <w:tcW w:w="6777" w:type="dxa"/>
          </w:tcPr>
          <w:p w14:paraId="4F6EBBF7" w14:textId="77777777" w:rsidR="00F4777F" w:rsidRPr="00F4777F" w:rsidRDefault="00F4777F" w:rsidP="00723D4B">
            <w:pPr>
              <w:pStyle w:val="TableParagraph"/>
              <w:ind w:left="107"/>
              <w:rPr>
                <w:sz w:val="20"/>
                <w:lang w:val="ru-RU"/>
              </w:rPr>
            </w:pPr>
            <w:r w:rsidRPr="00F4777F">
              <w:rPr>
                <w:color w:val="000009"/>
                <w:sz w:val="20"/>
                <w:lang w:val="ru-RU"/>
              </w:rPr>
              <w:t>Знакомство</w:t>
            </w:r>
            <w:r w:rsidRPr="00F4777F">
              <w:rPr>
                <w:color w:val="000009"/>
                <w:spacing w:val="5"/>
                <w:sz w:val="20"/>
                <w:lang w:val="ru-RU"/>
              </w:rPr>
              <w:t xml:space="preserve"> </w:t>
            </w:r>
            <w:r w:rsidRPr="00F4777F">
              <w:rPr>
                <w:color w:val="000009"/>
                <w:sz w:val="20"/>
                <w:lang w:val="ru-RU"/>
              </w:rPr>
              <w:t>с</w:t>
            </w:r>
            <w:r w:rsidRPr="00F4777F">
              <w:rPr>
                <w:color w:val="000009"/>
                <w:spacing w:val="5"/>
                <w:sz w:val="20"/>
                <w:lang w:val="ru-RU"/>
              </w:rPr>
              <w:t xml:space="preserve"> </w:t>
            </w:r>
            <w:r w:rsidRPr="00F4777F">
              <w:rPr>
                <w:color w:val="000009"/>
                <w:sz w:val="20"/>
                <w:lang w:val="ru-RU"/>
              </w:rPr>
              <w:t>эмоцией</w:t>
            </w:r>
            <w:r w:rsidRPr="00F4777F">
              <w:rPr>
                <w:color w:val="000009"/>
                <w:spacing w:val="6"/>
                <w:sz w:val="20"/>
                <w:lang w:val="ru-RU"/>
              </w:rPr>
              <w:t xml:space="preserve"> </w:t>
            </w:r>
            <w:r w:rsidRPr="00F4777F">
              <w:rPr>
                <w:color w:val="000009"/>
                <w:sz w:val="20"/>
                <w:lang w:val="ru-RU"/>
              </w:rPr>
              <w:t>«Страх».</w:t>
            </w:r>
            <w:r w:rsidRPr="00F4777F">
              <w:rPr>
                <w:color w:val="000009"/>
                <w:spacing w:val="4"/>
                <w:sz w:val="20"/>
                <w:lang w:val="ru-RU"/>
              </w:rPr>
              <w:t xml:space="preserve"> </w:t>
            </w:r>
            <w:r w:rsidRPr="00F4777F">
              <w:rPr>
                <w:color w:val="000009"/>
                <w:sz w:val="20"/>
                <w:lang w:val="ru-RU"/>
              </w:rPr>
              <w:t>Обучение</w:t>
            </w:r>
            <w:r w:rsidRPr="00F4777F">
              <w:rPr>
                <w:color w:val="000009"/>
                <w:spacing w:val="6"/>
                <w:sz w:val="20"/>
                <w:lang w:val="ru-RU"/>
              </w:rPr>
              <w:t xml:space="preserve"> </w:t>
            </w:r>
            <w:r w:rsidRPr="00F4777F">
              <w:rPr>
                <w:color w:val="000009"/>
                <w:sz w:val="20"/>
                <w:lang w:val="ru-RU"/>
              </w:rPr>
              <w:t>детей</w:t>
            </w:r>
            <w:r w:rsidRPr="00F4777F">
              <w:rPr>
                <w:color w:val="000009"/>
                <w:spacing w:val="5"/>
                <w:sz w:val="20"/>
                <w:lang w:val="ru-RU"/>
              </w:rPr>
              <w:t xml:space="preserve"> </w:t>
            </w:r>
            <w:r w:rsidRPr="00F4777F">
              <w:rPr>
                <w:color w:val="000009"/>
                <w:sz w:val="20"/>
                <w:lang w:val="ru-RU"/>
              </w:rPr>
              <w:t>передавать</w:t>
            </w:r>
            <w:r w:rsidRPr="00F4777F">
              <w:rPr>
                <w:color w:val="000009"/>
                <w:spacing w:val="4"/>
                <w:sz w:val="20"/>
                <w:lang w:val="ru-RU"/>
              </w:rPr>
              <w:t xml:space="preserve"> </w:t>
            </w:r>
            <w:r w:rsidRPr="00F4777F">
              <w:rPr>
                <w:color w:val="000009"/>
                <w:spacing w:val="-2"/>
                <w:sz w:val="20"/>
                <w:lang w:val="ru-RU"/>
              </w:rPr>
              <w:t>эмоциональное</w:t>
            </w:r>
          </w:p>
          <w:p w14:paraId="662DD0B0" w14:textId="77777777" w:rsidR="00F4777F" w:rsidRPr="00F4777F" w:rsidRDefault="00F4777F" w:rsidP="00723D4B">
            <w:pPr>
              <w:pStyle w:val="TableParagraph"/>
              <w:spacing w:before="10" w:line="240" w:lineRule="atLeast"/>
              <w:ind w:left="107"/>
              <w:rPr>
                <w:sz w:val="20"/>
                <w:lang w:val="ru-RU"/>
              </w:rPr>
            </w:pPr>
            <w:r w:rsidRPr="00F4777F">
              <w:rPr>
                <w:color w:val="000009"/>
                <w:sz w:val="20"/>
                <w:lang w:val="ru-RU"/>
              </w:rPr>
              <w:t>состояние.</w:t>
            </w:r>
            <w:r w:rsidRPr="00F4777F">
              <w:rPr>
                <w:color w:val="000009"/>
                <w:spacing w:val="80"/>
                <w:sz w:val="20"/>
                <w:lang w:val="ru-RU"/>
              </w:rPr>
              <w:t xml:space="preserve"> </w:t>
            </w:r>
            <w:r w:rsidRPr="00F4777F">
              <w:rPr>
                <w:sz w:val="20"/>
                <w:lang w:val="ru-RU"/>
              </w:rPr>
              <w:t>Обучение</w:t>
            </w:r>
            <w:r w:rsidRPr="00F4777F">
              <w:rPr>
                <w:spacing w:val="80"/>
                <w:sz w:val="20"/>
                <w:lang w:val="ru-RU"/>
              </w:rPr>
              <w:t xml:space="preserve"> </w:t>
            </w:r>
            <w:r w:rsidRPr="00F4777F">
              <w:rPr>
                <w:sz w:val="20"/>
                <w:lang w:val="ru-RU"/>
              </w:rPr>
              <w:t>детей</w:t>
            </w:r>
            <w:r w:rsidRPr="00F4777F">
              <w:rPr>
                <w:spacing w:val="79"/>
                <w:sz w:val="20"/>
                <w:lang w:val="ru-RU"/>
              </w:rPr>
              <w:t xml:space="preserve"> </w:t>
            </w:r>
            <w:r w:rsidRPr="00F4777F">
              <w:rPr>
                <w:sz w:val="20"/>
                <w:lang w:val="ru-RU"/>
              </w:rPr>
              <w:t>соблюдению</w:t>
            </w:r>
            <w:r w:rsidRPr="00F4777F">
              <w:rPr>
                <w:spacing w:val="80"/>
                <w:sz w:val="20"/>
                <w:lang w:val="ru-RU"/>
              </w:rPr>
              <w:t xml:space="preserve"> </w:t>
            </w:r>
            <w:r w:rsidRPr="00F4777F">
              <w:rPr>
                <w:sz w:val="20"/>
                <w:lang w:val="ru-RU"/>
              </w:rPr>
              <w:t>правил</w:t>
            </w:r>
            <w:r w:rsidRPr="00F4777F">
              <w:rPr>
                <w:spacing w:val="79"/>
                <w:sz w:val="20"/>
                <w:lang w:val="ru-RU"/>
              </w:rPr>
              <w:t xml:space="preserve"> </w:t>
            </w:r>
            <w:r w:rsidRPr="00F4777F">
              <w:rPr>
                <w:sz w:val="20"/>
                <w:lang w:val="ru-RU"/>
              </w:rPr>
              <w:t>дорожного</w:t>
            </w:r>
            <w:r w:rsidRPr="00F4777F">
              <w:rPr>
                <w:spacing w:val="80"/>
                <w:sz w:val="20"/>
                <w:lang w:val="ru-RU"/>
              </w:rPr>
              <w:t xml:space="preserve"> </w:t>
            </w:r>
            <w:r w:rsidRPr="00F4777F">
              <w:rPr>
                <w:sz w:val="20"/>
                <w:lang w:val="ru-RU"/>
              </w:rPr>
              <w:t>движения, правильного поведения в транспорте и на дороге.</w:t>
            </w:r>
          </w:p>
        </w:tc>
      </w:tr>
      <w:tr w:rsidR="00F4777F" w14:paraId="29340A07" w14:textId="77777777" w:rsidTr="00723D4B">
        <w:trPr>
          <w:trHeight w:val="688"/>
        </w:trPr>
        <w:tc>
          <w:tcPr>
            <w:tcW w:w="1705" w:type="dxa"/>
            <w:vMerge/>
            <w:tcBorders>
              <w:top w:val="nil"/>
            </w:tcBorders>
          </w:tcPr>
          <w:p w14:paraId="0BE0B57F" w14:textId="77777777" w:rsidR="00F4777F" w:rsidRPr="00F4777F" w:rsidRDefault="00F4777F" w:rsidP="00723D4B">
            <w:pPr>
              <w:rPr>
                <w:sz w:val="2"/>
                <w:szCs w:val="2"/>
                <w:lang w:val="ru-RU"/>
              </w:rPr>
            </w:pPr>
          </w:p>
        </w:tc>
        <w:tc>
          <w:tcPr>
            <w:tcW w:w="1133" w:type="dxa"/>
          </w:tcPr>
          <w:p w14:paraId="469F859B" w14:textId="77777777" w:rsidR="00F4777F" w:rsidRPr="00F4777F" w:rsidRDefault="00F4777F" w:rsidP="00723D4B">
            <w:pPr>
              <w:pStyle w:val="TableParagraph"/>
              <w:rPr>
                <w:b/>
                <w:sz w:val="20"/>
                <w:lang w:val="ru-RU"/>
              </w:rPr>
            </w:pPr>
          </w:p>
          <w:p w14:paraId="70D5552F" w14:textId="77777777" w:rsidR="00F4777F" w:rsidRDefault="00F4777F" w:rsidP="00723D4B">
            <w:pPr>
              <w:pStyle w:val="TableParagraph"/>
              <w:ind w:left="94" w:right="91"/>
              <w:jc w:val="center"/>
              <w:rPr>
                <w:sz w:val="20"/>
              </w:rPr>
            </w:pPr>
            <w:r>
              <w:rPr>
                <w:spacing w:val="-5"/>
                <w:sz w:val="20"/>
              </w:rPr>
              <w:t>15</w:t>
            </w:r>
          </w:p>
        </w:tc>
        <w:tc>
          <w:tcPr>
            <w:tcW w:w="6777" w:type="dxa"/>
          </w:tcPr>
          <w:p w14:paraId="4331F006"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77"/>
                <w:sz w:val="20"/>
                <w:lang w:val="ru-RU"/>
              </w:rPr>
              <w:t xml:space="preserve"> </w:t>
            </w:r>
            <w:r w:rsidRPr="00F4777F">
              <w:rPr>
                <w:sz w:val="20"/>
                <w:lang w:val="ru-RU"/>
              </w:rPr>
              <w:t>интереса</w:t>
            </w:r>
            <w:r w:rsidRPr="00F4777F">
              <w:rPr>
                <w:spacing w:val="78"/>
                <w:sz w:val="20"/>
                <w:lang w:val="ru-RU"/>
              </w:rPr>
              <w:t xml:space="preserve"> </w:t>
            </w:r>
            <w:r w:rsidRPr="00F4777F">
              <w:rPr>
                <w:sz w:val="20"/>
                <w:lang w:val="ru-RU"/>
              </w:rPr>
              <w:t>детей</w:t>
            </w:r>
            <w:r w:rsidRPr="00F4777F">
              <w:rPr>
                <w:spacing w:val="76"/>
                <w:sz w:val="20"/>
                <w:lang w:val="ru-RU"/>
              </w:rPr>
              <w:t xml:space="preserve"> </w:t>
            </w:r>
            <w:r w:rsidRPr="00F4777F">
              <w:rPr>
                <w:sz w:val="20"/>
                <w:lang w:val="ru-RU"/>
              </w:rPr>
              <w:t>к</w:t>
            </w:r>
            <w:r w:rsidRPr="00F4777F">
              <w:rPr>
                <w:spacing w:val="76"/>
                <w:sz w:val="20"/>
                <w:lang w:val="ru-RU"/>
              </w:rPr>
              <w:t xml:space="preserve"> </w:t>
            </w:r>
            <w:r w:rsidRPr="00F4777F">
              <w:rPr>
                <w:sz w:val="20"/>
                <w:lang w:val="ru-RU"/>
              </w:rPr>
              <w:t>сверстникам,</w:t>
            </w:r>
            <w:r w:rsidRPr="00F4777F">
              <w:rPr>
                <w:spacing w:val="55"/>
                <w:w w:val="150"/>
                <w:sz w:val="20"/>
                <w:lang w:val="ru-RU"/>
              </w:rPr>
              <w:t xml:space="preserve"> </w:t>
            </w:r>
            <w:r w:rsidRPr="00F4777F">
              <w:rPr>
                <w:sz w:val="20"/>
                <w:lang w:val="ru-RU"/>
              </w:rPr>
              <w:t>способствовать</w:t>
            </w:r>
            <w:r w:rsidRPr="00F4777F">
              <w:rPr>
                <w:spacing w:val="71"/>
                <w:sz w:val="20"/>
                <w:lang w:val="ru-RU"/>
              </w:rPr>
              <w:t xml:space="preserve"> </w:t>
            </w:r>
            <w:r w:rsidRPr="00F4777F">
              <w:rPr>
                <w:spacing w:val="-2"/>
                <w:sz w:val="20"/>
                <w:lang w:val="ru-RU"/>
              </w:rPr>
              <w:t>установлению</w:t>
            </w:r>
          </w:p>
          <w:p w14:paraId="6DD1EB12" w14:textId="77777777" w:rsidR="00F4777F" w:rsidRPr="00F4777F" w:rsidRDefault="00F4777F" w:rsidP="00723D4B">
            <w:pPr>
              <w:pStyle w:val="TableParagraph"/>
              <w:spacing w:line="228" w:lineRule="exact"/>
              <w:ind w:left="107"/>
              <w:rPr>
                <w:sz w:val="20"/>
                <w:lang w:val="ru-RU"/>
              </w:rPr>
            </w:pPr>
            <w:r w:rsidRPr="00F4777F">
              <w:rPr>
                <w:sz w:val="20"/>
                <w:lang w:val="ru-RU"/>
              </w:rPr>
              <w:t>добрых</w:t>
            </w:r>
            <w:r w:rsidRPr="00F4777F">
              <w:rPr>
                <w:spacing w:val="26"/>
                <w:sz w:val="20"/>
                <w:lang w:val="ru-RU"/>
              </w:rPr>
              <w:t xml:space="preserve"> </w:t>
            </w:r>
            <w:r w:rsidRPr="00F4777F">
              <w:rPr>
                <w:sz w:val="20"/>
                <w:lang w:val="ru-RU"/>
              </w:rPr>
              <w:t>отношений</w:t>
            </w:r>
            <w:r w:rsidRPr="00F4777F">
              <w:rPr>
                <w:spacing w:val="-29"/>
                <w:sz w:val="20"/>
                <w:lang w:val="ru-RU"/>
              </w:rPr>
              <w:t xml:space="preserve"> </w:t>
            </w:r>
            <w:r w:rsidRPr="00F4777F">
              <w:rPr>
                <w:sz w:val="20"/>
                <w:lang w:val="ru-RU"/>
              </w:rPr>
              <w:t>между</w:t>
            </w:r>
            <w:r w:rsidRPr="00F4777F">
              <w:rPr>
                <w:spacing w:val="36"/>
                <w:sz w:val="20"/>
                <w:lang w:val="ru-RU"/>
              </w:rPr>
              <w:t xml:space="preserve"> </w:t>
            </w:r>
            <w:r w:rsidRPr="00F4777F">
              <w:rPr>
                <w:sz w:val="20"/>
                <w:lang w:val="ru-RU"/>
              </w:rPr>
              <w:t>мальчиками</w:t>
            </w:r>
            <w:r w:rsidRPr="00F4777F">
              <w:rPr>
                <w:spacing w:val="36"/>
                <w:sz w:val="20"/>
                <w:lang w:val="ru-RU"/>
              </w:rPr>
              <w:t xml:space="preserve"> </w:t>
            </w:r>
            <w:r w:rsidRPr="00F4777F">
              <w:rPr>
                <w:sz w:val="20"/>
                <w:lang w:val="ru-RU"/>
              </w:rPr>
              <w:t>и</w:t>
            </w:r>
            <w:r w:rsidRPr="00F4777F">
              <w:rPr>
                <w:spacing w:val="33"/>
                <w:sz w:val="20"/>
                <w:lang w:val="ru-RU"/>
              </w:rPr>
              <w:t xml:space="preserve"> </w:t>
            </w:r>
            <w:r w:rsidRPr="00F4777F">
              <w:rPr>
                <w:sz w:val="20"/>
                <w:lang w:val="ru-RU"/>
              </w:rPr>
              <w:t>девочками,</w:t>
            </w:r>
            <w:r w:rsidRPr="00F4777F">
              <w:rPr>
                <w:spacing w:val="37"/>
                <w:sz w:val="20"/>
                <w:lang w:val="ru-RU"/>
              </w:rPr>
              <w:t xml:space="preserve"> </w:t>
            </w:r>
            <w:r w:rsidRPr="00F4777F">
              <w:rPr>
                <w:sz w:val="20"/>
                <w:lang w:val="ru-RU"/>
              </w:rPr>
              <w:t>осваивание</w:t>
            </w:r>
            <w:r w:rsidRPr="00F4777F">
              <w:rPr>
                <w:spacing w:val="35"/>
                <w:sz w:val="20"/>
                <w:lang w:val="ru-RU"/>
              </w:rPr>
              <w:t xml:space="preserve"> </w:t>
            </w:r>
            <w:r w:rsidRPr="00F4777F">
              <w:rPr>
                <w:sz w:val="20"/>
                <w:lang w:val="ru-RU"/>
              </w:rPr>
              <w:t>способов взаимодействия в быту, игре, общении.</w:t>
            </w:r>
          </w:p>
        </w:tc>
      </w:tr>
      <w:tr w:rsidR="00F4777F" w14:paraId="6B96FE8A" w14:textId="77777777" w:rsidTr="00723D4B">
        <w:trPr>
          <w:trHeight w:val="690"/>
        </w:trPr>
        <w:tc>
          <w:tcPr>
            <w:tcW w:w="1705" w:type="dxa"/>
            <w:vMerge/>
            <w:tcBorders>
              <w:top w:val="nil"/>
            </w:tcBorders>
          </w:tcPr>
          <w:p w14:paraId="4C716504" w14:textId="77777777" w:rsidR="00F4777F" w:rsidRPr="00F4777F" w:rsidRDefault="00F4777F" w:rsidP="00723D4B">
            <w:pPr>
              <w:rPr>
                <w:sz w:val="2"/>
                <w:szCs w:val="2"/>
                <w:lang w:val="ru-RU"/>
              </w:rPr>
            </w:pPr>
          </w:p>
        </w:tc>
        <w:tc>
          <w:tcPr>
            <w:tcW w:w="1133" w:type="dxa"/>
          </w:tcPr>
          <w:p w14:paraId="353D2651" w14:textId="77777777" w:rsidR="00F4777F" w:rsidRPr="00F4777F" w:rsidRDefault="00F4777F" w:rsidP="00723D4B">
            <w:pPr>
              <w:pStyle w:val="TableParagraph"/>
              <w:rPr>
                <w:b/>
                <w:sz w:val="20"/>
                <w:lang w:val="ru-RU"/>
              </w:rPr>
            </w:pPr>
          </w:p>
          <w:p w14:paraId="05F3BF6E" w14:textId="77777777" w:rsidR="00F4777F" w:rsidRDefault="00F4777F" w:rsidP="00723D4B">
            <w:pPr>
              <w:pStyle w:val="TableParagraph"/>
              <w:ind w:left="99" w:right="91"/>
              <w:jc w:val="center"/>
              <w:rPr>
                <w:sz w:val="20"/>
              </w:rPr>
            </w:pPr>
            <w:r>
              <w:rPr>
                <w:spacing w:val="-5"/>
                <w:sz w:val="20"/>
              </w:rPr>
              <w:t>16</w:t>
            </w:r>
          </w:p>
        </w:tc>
        <w:tc>
          <w:tcPr>
            <w:tcW w:w="6777" w:type="dxa"/>
          </w:tcPr>
          <w:p w14:paraId="730395CE" w14:textId="77777777" w:rsidR="00F4777F" w:rsidRPr="00F4777F" w:rsidRDefault="00F4777F" w:rsidP="00723D4B">
            <w:pPr>
              <w:pStyle w:val="TableParagraph"/>
              <w:spacing w:line="230" w:lineRule="atLeast"/>
              <w:ind w:left="107" w:right="103"/>
              <w:jc w:val="both"/>
              <w:rPr>
                <w:sz w:val="20"/>
                <w:lang w:val="ru-RU"/>
              </w:rPr>
            </w:pPr>
            <w:r w:rsidRPr="00F4777F">
              <w:rPr>
                <w:sz w:val="20"/>
                <w:lang w:val="ru-RU"/>
              </w:rPr>
              <w:t xml:space="preserve">Развитие эмоциональной отзывчивости и разнообразие переживаний в процессе общения с зимней природой. </w:t>
            </w:r>
            <w:r w:rsidRPr="00F4777F">
              <w:rPr>
                <w:color w:val="000009"/>
                <w:sz w:val="20"/>
                <w:lang w:val="ru-RU"/>
              </w:rPr>
              <w:t>Обучение передаче эмоционального состояния. Этюды на тему объектов неживой природы.</w:t>
            </w:r>
          </w:p>
        </w:tc>
      </w:tr>
      <w:tr w:rsidR="00F4777F" w14:paraId="370DE2C6" w14:textId="77777777" w:rsidTr="00723D4B">
        <w:trPr>
          <w:trHeight w:val="690"/>
        </w:trPr>
        <w:tc>
          <w:tcPr>
            <w:tcW w:w="1705" w:type="dxa"/>
            <w:vMerge w:val="restart"/>
          </w:tcPr>
          <w:p w14:paraId="1AAFD3F8" w14:textId="77777777" w:rsidR="00F4777F" w:rsidRPr="00F4777F" w:rsidRDefault="00F4777F" w:rsidP="00723D4B">
            <w:pPr>
              <w:pStyle w:val="TableParagraph"/>
              <w:rPr>
                <w:b/>
                <w:sz w:val="20"/>
                <w:lang w:val="ru-RU"/>
              </w:rPr>
            </w:pPr>
          </w:p>
          <w:p w14:paraId="666390DB" w14:textId="77777777" w:rsidR="00F4777F" w:rsidRPr="00F4777F" w:rsidRDefault="00F4777F" w:rsidP="00723D4B">
            <w:pPr>
              <w:pStyle w:val="TableParagraph"/>
              <w:rPr>
                <w:b/>
                <w:sz w:val="20"/>
                <w:lang w:val="ru-RU"/>
              </w:rPr>
            </w:pPr>
          </w:p>
          <w:p w14:paraId="14B91181" w14:textId="77777777" w:rsidR="00F4777F" w:rsidRPr="00F4777F" w:rsidRDefault="00F4777F" w:rsidP="00723D4B">
            <w:pPr>
              <w:pStyle w:val="TableParagraph"/>
              <w:rPr>
                <w:b/>
                <w:sz w:val="20"/>
                <w:lang w:val="ru-RU"/>
              </w:rPr>
            </w:pPr>
          </w:p>
          <w:p w14:paraId="1AE14394" w14:textId="77777777" w:rsidR="00F4777F" w:rsidRPr="00F4777F" w:rsidRDefault="00F4777F" w:rsidP="00723D4B">
            <w:pPr>
              <w:pStyle w:val="TableParagraph"/>
              <w:spacing w:before="121"/>
              <w:rPr>
                <w:b/>
                <w:sz w:val="20"/>
                <w:lang w:val="ru-RU"/>
              </w:rPr>
            </w:pPr>
          </w:p>
          <w:p w14:paraId="4EEA43B4" w14:textId="77777777" w:rsidR="00F4777F" w:rsidRDefault="00F4777F" w:rsidP="00723D4B">
            <w:pPr>
              <w:pStyle w:val="TableParagraph"/>
              <w:spacing w:before="1"/>
              <w:ind w:left="542"/>
              <w:rPr>
                <w:sz w:val="20"/>
              </w:rPr>
            </w:pPr>
            <w:r>
              <w:rPr>
                <w:spacing w:val="-2"/>
                <w:sz w:val="20"/>
              </w:rPr>
              <w:t>Январь</w:t>
            </w:r>
          </w:p>
        </w:tc>
        <w:tc>
          <w:tcPr>
            <w:tcW w:w="1133" w:type="dxa"/>
          </w:tcPr>
          <w:p w14:paraId="0C344069" w14:textId="77777777" w:rsidR="00F4777F" w:rsidRDefault="00F4777F" w:rsidP="00723D4B">
            <w:pPr>
              <w:pStyle w:val="TableParagraph"/>
              <w:rPr>
                <w:b/>
                <w:sz w:val="20"/>
              </w:rPr>
            </w:pPr>
          </w:p>
          <w:p w14:paraId="4B97C4D3" w14:textId="77777777" w:rsidR="00F4777F" w:rsidRDefault="00F4777F" w:rsidP="00723D4B">
            <w:pPr>
              <w:pStyle w:val="TableParagraph"/>
              <w:ind w:left="94" w:right="91"/>
              <w:jc w:val="center"/>
              <w:rPr>
                <w:sz w:val="20"/>
              </w:rPr>
            </w:pPr>
            <w:r>
              <w:rPr>
                <w:spacing w:val="-5"/>
                <w:sz w:val="20"/>
              </w:rPr>
              <w:t>17</w:t>
            </w:r>
          </w:p>
        </w:tc>
        <w:tc>
          <w:tcPr>
            <w:tcW w:w="6777" w:type="dxa"/>
          </w:tcPr>
          <w:p w14:paraId="1866B3D6" w14:textId="77777777" w:rsidR="00F4777F" w:rsidRPr="00F4777F" w:rsidRDefault="00F4777F" w:rsidP="00723D4B">
            <w:pPr>
              <w:pStyle w:val="TableParagraph"/>
              <w:spacing w:line="230" w:lineRule="atLeast"/>
              <w:ind w:left="107" w:right="99"/>
              <w:jc w:val="both"/>
              <w:rPr>
                <w:sz w:val="20"/>
                <w:lang w:val="ru-RU"/>
              </w:rPr>
            </w:pPr>
            <w:r w:rsidRPr="00F4777F">
              <w:rPr>
                <w:sz w:val="20"/>
                <w:lang w:val="ru-RU"/>
              </w:rPr>
              <w:t>Развитие воображения, творчества, интереса к игровому экспериментированию;</w:t>
            </w:r>
            <w:r w:rsidRPr="00F4777F">
              <w:rPr>
                <w:spacing w:val="-2"/>
                <w:sz w:val="20"/>
                <w:lang w:val="ru-RU"/>
              </w:rPr>
              <w:t xml:space="preserve"> </w:t>
            </w:r>
            <w:r w:rsidRPr="00F4777F">
              <w:rPr>
                <w:sz w:val="20"/>
                <w:lang w:val="ru-RU"/>
              </w:rPr>
              <w:t>формирование умения следовать игровым правилам в дидактических,подвижных, развивающих играх.</w:t>
            </w:r>
          </w:p>
        </w:tc>
      </w:tr>
      <w:tr w:rsidR="00F4777F" w14:paraId="1D67CFB1" w14:textId="77777777" w:rsidTr="00723D4B">
        <w:trPr>
          <w:trHeight w:val="688"/>
        </w:trPr>
        <w:tc>
          <w:tcPr>
            <w:tcW w:w="1705" w:type="dxa"/>
            <w:vMerge/>
            <w:tcBorders>
              <w:top w:val="nil"/>
            </w:tcBorders>
          </w:tcPr>
          <w:p w14:paraId="2AC18B17" w14:textId="77777777" w:rsidR="00F4777F" w:rsidRPr="00F4777F" w:rsidRDefault="00F4777F" w:rsidP="00723D4B">
            <w:pPr>
              <w:rPr>
                <w:sz w:val="2"/>
                <w:szCs w:val="2"/>
                <w:lang w:val="ru-RU"/>
              </w:rPr>
            </w:pPr>
          </w:p>
        </w:tc>
        <w:tc>
          <w:tcPr>
            <w:tcW w:w="1133" w:type="dxa"/>
          </w:tcPr>
          <w:p w14:paraId="5E01BDEE" w14:textId="77777777" w:rsidR="00F4777F" w:rsidRDefault="00F4777F" w:rsidP="00723D4B">
            <w:pPr>
              <w:pStyle w:val="TableParagraph"/>
              <w:spacing w:before="228"/>
              <w:ind w:left="99" w:right="91"/>
              <w:jc w:val="center"/>
              <w:rPr>
                <w:sz w:val="20"/>
              </w:rPr>
            </w:pPr>
            <w:r>
              <w:rPr>
                <w:spacing w:val="-5"/>
                <w:sz w:val="20"/>
              </w:rPr>
              <w:t>18</w:t>
            </w:r>
          </w:p>
        </w:tc>
        <w:tc>
          <w:tcPr>
            <w:tcW w:w="6777" w:type="dxa"/>
          </w:tcPr>
          <w:p w14:paraId="03E045BB" w14:textId="77777777" w:rsidR="00F4777F" w:rsidRPr="00F4777F" w:rsidRDefault="00F4777F" w:rsidP="00723D4B">
            <w:pPr>
              <w:pStyle w:val="TableParagraph"/>
              <w:tabs>
                <w:tab w:val="left" w:pos="1138"/>
                <w:tab w:val="left" w:pos="2255"/>
                <w:tab w:val="left" w:pos="2708"/>
                <w:tab w:val="left" w:pos="3535"/>
                <w:tab w:val="left" w:pos="5573"/>
              </w:tabs>
              <w:ind w:left="107" w:right="100"/>
              <w:rPr>
                <w:sz w:val="20"/>
                <w:lang w:val="ru-RU"/>
              </w:rPr>
            </w:pPr>
            <w:r w:rsidRPr="00F4777F">
              <w:rPr>
                <w:color w:val="000009"/>
                <w:sz w:val="20"/>
                <w:lang w:val="ru-RU"/>
              </w:rPr>
              <w:t>Расширение</w:t>
            </w:r>
            <w:r w:rsidRPr="00F4777F">
              <w:rPr>
                <w:color w:val="000009"/>
                <w:spacing w:val="27"/>
                <w:sz w:val="20"/>
                <w:lang w:val="ru-RU"/>
              </w:rPr>
              <w:t xml:space="preserve"> </w:t>
            </w:r>
            <w:r w:rsidRPr="00F4777F">
              <w:rPr>
                <w:color w:val="000009"/>
                <w:sz w:val="20"/>
                <w:lang w:val="ru-RU"/>
              </w:rPr>
              <w:t>представлений</w:t>
            </w:r>
            <w:r w:rsidRPr="00F4777F">
              <w:rPr>
                <w:color w:val="000009"/>
                <w:spacing w:val="27"/>
                <w:sz w:val="20"/>
                <w:lang w:val="ru-RU"/>
              </w:rPr>
              <w:t xml:space="preserve"> </w:t>
            </w:r>
            <w:r w:rsidRPr="00F4777F">
              <w:rPr>
                <w:color w:val="000009"/>
                <w:sz w:val="20"/>
                <w:lang w:val="ru-RU"/>
              </w:rPr>
              <w:t>об</w:t>
            </w:r>
            <w:r w:rsidRPr="00F4777F">
              <w:rPr>
                <w:color w:val="000009"/>
                <w:spacing w:val="25"/>
                <w:sz w:val="20"/>
                <w:lang w:val="ru-RU"/>
              </w:rPr>
              <w:t xml:space="preserve"> </w:t>
            </w:r>
            <w:r w:rsidRPr="00F4777F">
              <w:rPr>
                <w:color w:val="000009"/>
                <w:sz w:val="20"/>
                <w:lang w:val="ru-RU"/>
              </w:rPr>
              <w:t>эмоциях.</w:t>
            </w:r>
            <w:r w:rsidRPr="00F4777F">
              <w:rPr>
                <w:color w:val="000009"/>
                <w:spacing w:val="26"/>
                <w:sz w:val="20"/>
                <w:lang w:val="ru-RU"/>
              </w:rPr>
              <w:t xml:space="preserve"> </w:t>
            </w:r>
            <w:r w:rsidRPr="00F4777F">
              <w:rPr>
                <w:color w:val="000009"/>
                <w:sz w:val="20"/>
                <w:lang w:val="ru-RU"/>
              </w:rPr>
              <w:t>Положительные</w:t>
            </w:r>
            <w:r w:rsidRPr="00F4777F">
              <w:rPr>
                <w:color w:val="000009"/>
                <w:spacing w:val="26"/>
                <w:sz w:val="20"/>
                <w:lang w:val="ru-RU"/>
              </w:rPr>
              <w:t xml:space="preserve"> </w:t>
            </w:r>
            <w:r w:rsidRPr="00F4777F">
              <w:rPr>
                <w:color w:val="000009"/>
                <w:sz w:val="20"/>
                <w:lang w:val="ru-RU"/>
              </w:rPr>
              <w:t>и</w:t>
            </w:r>
            <w:r w:rsidRPr="00F4777F">
              <w:rPr>
                <w:color w:val="000009"/>
                <w:spacing w:val="25"/>
                <w:sz w:val="20"/>
                <w:lang w:val="ru-RU"/>
              </w:rPr>
              <w:t xml:space="preserve"> </w:t>
            </w:r>
            <w:r w:rsidRPr="00F4777F">
              <w:rPr>
                <w:color w:val="000009"/>
                <w:sz w:val="20"/>
                <w:lang w:val="ru-RU"/>
              </w:rPr>
              <w:t xml:space="preserve">отрицательные </w:t>
            </w:r>
            <w:r w:rsidRPr="00F4777F">
              <w:rPr>
                <w:color w:val="000009"/>
                <w:spacing w:val="-2"/>
                <w:sz w:val="20"/>
                <w:lang w:val="ru-RU"/>
              </w:rPr>
              <w:t>эмоции.</w:t>
            </w:r>
            <w:r w:rsidRPr="00F4777F">
              <w:rPr>
                <w:color w:val="000009"/>
                <w:sz w:val="20"/>
                <w:lang w:val="ru-RU"/>
              </w:rPr>
              <w:tab/>
            </w:r>
            <w:r w:rsidRPr="00F4777F">
              <w:rPr>
                <w:color w:val="000009"/>
                <w:spacing w:val="-2"/>
                <w:sz w:val="20"/>
                <w:lang w:val="ru-RU"/>
              </w:rPr>
              <w:t>Развитие</w:t>
            </w:r>
            <w:r w:rsidRPr="00F4777F">
              <w:rPr>
                <w:color w:val="000009"/>
                <w:sz w:val="20"/>
                <w:lang w:val="ru-RU"/>
              </w:rPr>
              <w:tab/>
            </w:r>
            <w:r w:rsidRPr="00F4777F">
              <w:rPr>
                <w:color w:val="000009"/>
                <w:spacing w:val="-10"/>
                <w:sz w:val="20"/>
                <w:lang w:val="ru-RU"/>
              </w:rPr>
              <w:t>у</w:t>
            </w:r>
            <w:r w:rsidRPr="00F4777F">
              <w:rPr>
                <w:color w:val="000009"/>
                <w:sz w:val="20"/>
                <w:lang w:val="ru-RU"/>
              </w:rPr>
              <w:tab/>
            </w:r>
            <w:r w:rsidRPr="00F4777F">
              <w:rPr>
                <w:color w:val="000009"/>
                <w:spacing w:val="-4"/>
                <w:sz w:val="20"/>
                <w:lang w:val="ru-RU"/>
              </w:rPr>
              <w:t>детей</w:t>
            </w:r>
            <w:r w:rsidRPr="00F4777F">
              <w:rPr>
                <w:color w:val="000009"/>
                <w:sz w:val="20"/>
                <w:lang w:val="ru-RU"/>
              </w:rPr>
              <w:tab/>
            </w:r>
            <w:r w:rsidRPr="00F4777F">
              <w:rPr>
                <w:spacing w:val="-2"/>
                <w:sz w:val="20"/>
                <w:lang w:val="ru-RU"/>
              </w:rPr>
              <w:t>самостоятельности,</w:t>
            </w:r>
            <w:r w:rsidRPr="00F4777F">
              <w:rPr>
                <w:sz w:val="20"/>
                <w:lang w:val="ru-RU"/>
              </w:rPr>
              <w:tab/>
            </w:r>
            <w:r w:rsidRPr="00F4777F">
              <w:rPr>
                <w:spacing w:val="-2"/>
                <w:sz w:val="20"/>
                <w:lang w:val="ru-RU"/>
              </w:rPr>
              <w:t>инициативы,</w:t>
            </w:r>
          </w:p>
          <w:p w14:paraId="4DDFCA7C" w14:textId="77777777" w:rsidR="00F4777F" w:rsidRPr="00F4777F" w:rsidRDefault="00F4777F" w:rsidP="00723D4B">
            <w:pPr>
              <w:pStyle w:val="TableParagraph"/>
              <w:spacing w:line="208" w:lineRule="exact"/>
              <w:ind w:left="107"/>
              <w:rPr>
                <w:sz w:val="20"/>
                <w:lang w:val="ru-RU"/>
              </w:rPr>
            </w:pPr>
            <w:r w:rsidRPr="00F4777F">
              <w:rPr>
                <w:spacing w:val="-2"/>
                <w:sz w:val="20"/>
                <w:lang w:val="ru-RU"/>
              </w:rPr>
              <w:t>индивидуальности</w:t>
            </w:r>
            <w:r w:rsidRPr="00F4777F">
              <w:rPr>
                <w:spacing w:val="1"/>
                <w:sz w:val="20"/>
                <w:lang w:val="ru-RU"/>
              </w:rPr>
              <w:t xml:space="preserve"> </w:t>
            </w:r>
            <w:r w:rsidRPr="00F4777F">
              <w:rPr>
                <w:spacing w:val="-2"/>
                <w:sz w:val="20"/>
                <w:lang w:val="ru-RU"/>
              </w:rPr>
              <w:t>в</w:t>
            </w:r>
            <w:r w:rsidRPr="00F4777F">
              <w:rPr>
                <w:spacing w:val="1"/>
                <w:sz w:val="20"/>
                <w:lang w:val="ru-RU"/>
              </w:rPr>
              <w:t xml:space="preserve"> </w:t>
            </w:r>
            <w:r w:rsidRPr="00F4777F">
              <w:rPr>
                <w:spacing w:val="-2"/>
                <w:sz w:val="20"/>
                <w:lang w:val="ru-RU"/>
              </w:rPr>
              <w:t>художественно-творческой</w:t>
            </w:r>
            <w:r w:rsidRPr="00F4777F">
              <w:rPr>
                <w:spacing w:val="2"/>
                <w:sz w:val="20"/>
                <w:lang w:val="ru-RU"/>
              </w:rPr>
              <w:t xml:space="preserve"> </w:t>
            </w:r>
            <w:r w:rsidRPr="00F4777F">
              <w:rPr>
                <w:spacing w:val="-2"/>
                <w:sz w:val="20"/>
                <w:lang w:val="ru-RU"/>
              </w:rPr>
              <w:t>деятельности.</w:t>
            </w:r>
          </w:p>
        </w:tc>
      </w:tr>
      <w:tr w:rsidR="00F4777F" w14:paraId="52F3B71E" w14:textId="77777777" w:rsidTr="00723D4B">
        <w:trPr>
          <w:trHeight w:val="568"/>
        </w:trPr>
        <w:tc>
          <w:tcPr>
            <w:tcW w:w="1705" w:type="dxa"/>
            <w:vMerge/>
            <w:tcBorders>
              <w:top w:val="nil"/>
            </w:tcBorders>
          </w:tcPr>
          <w:p w14:paraId="32976835" w14:textId="77777777" w:rsidR="00F4777F" w:rsidRPr="00F4777F" w:rsidRDefault="00F4777F" w:rsidP="00723D4B">
            <w:pPr>
              <w:rPr>
                <w:sz w:val="2"/>
                <w:szCs w:val="2"/>
                <w:lang w:val="ru-RU"/>
              </w:rPr>
            </w:pPr>
          </w:p>
        </w:tc>
        <w:tc>
          <w:tcPr>
            <w:tcW w:w="1133" w:type="dxa"/>
          </w:tcPr>
          <w:p w14:paraId="758587DA" w14:textId="77777777" w:rsidR="00F4777F" w:rsidRDefault="00F4777F" w:rsidP="00723D4B">
            <w:pPr>
              <w:pStyle w:val="TableParagraph"/>
              <w:spacing w:before="168"/>
              <w:ind w:left="94" w:right="91"/>
              <w:jc w:val="center"/>
              <w:rPr>
                <w:sz w:val="20"/>
              </w:rPr>
            </w:pPr>
            <w:r>
              <w:rPr>
                <w:spacing w:val="-5"/>
                <w:sz w:val="20"/>
              </w:rPr>
              <w:t>19</w:t>
            </w:r>
          </w:p>
        </w:tc>
        <w:tc>
          <w:tcPr>
            <w:tcW w:w="6777" w:type="dxa"/>
          </w:tcPr>
          <w:p w14:paraId="1EB9A4CB" w14:textId="77777777" w:rsidR="00F4777F" w:rsidRPr="00F4777F" w:rsidRDefault="00F4777F" w:rsidP="00723D4B">
            <w:pPr>
              <w:pStyle w:val="TableParagraph"/>
              <w:ind w:left="107"/>
              <w:rPr>
                <w:sz w:val="20"/>
                <w:lang w:val="ru-RU"/>
              </w:rPr>
            </w:pPr>
            <w:r w:rsidRPr="00F4777F">
              <w:rPr>
                <w:color w:val="000009"/>
                <w:sz w:val="20"/>
                <w:lang w:val="ru-RU"/>
              </w:rPr>
              <w:t>Расширение</w:t>
            </w:r>
            <w:r w:rsidRPr="00F4777F">
              <w:rPr>
                <w:color w:val="000009"/>
                <w:spacing w:val="40"/>
                <w:sz w:val="20"/>
                <w:lang w:val="ru-RU"/>
              </w:rPr>
              <w:t xml:space="preserve"> </w:t>
            </w:r>
            <w:r w:rsidRPr="00F4777F">
              <w:rPr>
                <w:color w:val="000009"/>
                <w:sz w:val="20"/>
                <w:lang w:val="ru-RU"/>
              </w:rPr>
              <w:t>представлений</w:t>
            </w:r>
            <w:r w:rsidRPr="00F4777F">
              <w:rPr>
                <w:color w:val="000009"/>
                <w:spacing w:val="40"/>
                <w:sz w:val="20"/>
                <w:lang w:val="ru-RU"/>
              </w:rPr>
              <w:t xml:space="preserve"> </w:t>
            </w:r>
            <w:r w:rsidRPr="00F4777F">
              <w:rPr>
                <w:color w:val="000009"/>
                <w:sz w:val="20"/>
                <w:lang w:val="ru-RU"/>
              </w:rPr>
              <w:t>об</w:t>
            </w:r>
            <w:r w:rsidRPr="00F4777F">
              <w:rPr>
                <w:color w:val="000009"/>
                <w:spacing w:val="40"/>
                <w:sz w:val="20"/>
                <w:lang w:val="ru-RU"/>
              </w:rPr>
              <w:t xml:space="preserve"> </w:t>
            </w:r>
            <w:r w:rsidRPr="00F4777F">
              <w:rPr>
                <w:color w:val="000009"/>
                <w:sz w:val="20"/>
                <w:lang w:val="ru-RU"/>
              </w:rPr>
              <w:t>эмоциях.</w:t>
            </w:r>
            <w:r w:rsidRPr="00F4777F">
              <w:rPr>
                <w:color w:val="000009"/>
                <w:spacing w:val="40"/>
                <w:sz w:val="20"/>
                <w:lang w:val="ru-RU"/>
              </w:rPr>
              <w:t xml:space="preserve"> </w:t>
            </w:r>
            <w:r w:rsidRPr="00F4777F">
              <w:rPr>
                <w:color w:val="000009"/>
                <w:sz w:val="20"/>
                <w:lang w:val="ru-RU"/>
              </w:rPr>
              <w:t>«Боюсь</w:t>
            </w:r>
            <w:r w:rsidRPr="00F4777F">
              <w:rPr>
                <w:color w:val="000009"/>
                <w:spacing w:val="40"/>
                <w:sz w:val="20"/>
                <w:lang w:val="ru-RU"/>
              </w:rPr>
              <w:t xml:space="preserve"> </w:t>
            </w:r>
            <w:r w:rsidRPr="00F4777F">
              <w:rPr>
                <w:color w:val="000009"/>
                <w:sz w:val="20"/>
                <w:lang w:val="ru-RU"/>
              </w:rPr>
              <w:t>на</w:t>
            </w:r>
            <w:r w:rsidRPr="00F4777F">
              <w:rPr>
                <w:color w:val="000009"/>
                <w:spacing w:val="40"/>
                <w:sz w:val="20"/>
                <w:lang w:val="ru-RU"/>
              </w:rPr>
              <w:t xml:space="preserve"> </w:t>
            </w:r>
            <w:r w:rsidRPr="00F4777F">
              <w:rPr>
                <w:color w:val="000009"/>
                <w:sz w:val="20"/>
                <w:lang w:val="ru-RU"/>
              </w:rPr>
              <w:t>улице…»,</w:t>
            </w:r>
            <w:r w:rsidRPr="00F4777F">
              <w:rPr>
                <w:color w:val="000009"/>
                <w:spacing w:val="40"/>
                <w:sz w:val="20"/>
                <w:lang w:val="ru-RU"/>
              </w:rPr>
              <w:t xml:space="preserve"> </w:t>
            </w:r>
            <w:r w:rsidRPr="00F4777F">
              <w:rPr>
                <w:color w:val="000009"/>
                <w:sz w:val="20"/>
                <w:lang w:val="ru-RU"/>
              </w:rPr>
              <w:t xml:space="preserve">«Люблю </w:t>
            </w:r>
            <w:r w:rsidRPr="00F4777F">
              <w:rPr>
                <w:color w:val="000009"/>
                <w:spacing w:val="-2"/>
                <w:sz w:val="20"/>
                <w:lang w:val="ru-RU"/>
              </w:rPr>
              <w:t>дома…»</w:t>
            </w:r>
          </w:p>
        </w:tc>
      </w:tr>
      <w:tr w:rsidR="00F4777F" w14:paraId="1AB42E4B" w14:textId="77777777" w:rsidTr="00723D4B">
        <w:trPr>
          <w:trHeight w:val="566"/>
        </w:trPr>
        <w:tc>
          <w:tcPr>
            <w:tcW w:w="1705" w:type="dxa"/>
            <w:vMerge/>
            <w:tcBorders>
              <w:top w:val="nil"/>
            </w:tcBorders>
          </w:tcPr>
          <w:p w14:paraId="6AC4DCA7" w14:textId="77777777" w:rsidR="00F4777F" w:rsidRPr="00F4777F" w:rsidRDefault="00F4777F" w:rsidP="00723D4B">
            <w:pPr>
              <w:rPr>
                <w:sz w:val="2"/>
                <w:szCs w:val="2"/>
                <w:lang w:val="ru-RU"/>
              </w:rPr>
            </w:pPr>
          </w:p>
        </w:tc>
        <w:tc>
          <w:tcPr>
            <w:tcW w:w="1133" w:type="dxa"/>
          </w:tcPr>
          <w:p w14:paraId="1D51DBF2" w14:textId="77777777" w:rsidR="00F4777F" w:rsidRDefault="00F4777F" w:rsidP="00723D4B">
            <w:pPr>
              <w:pStyle w:val="TableParagraph"/>
              <w:spacing w:before="168"/>
              <w:ind w:left="99" w:right="91"/>
              <w:jc w:val="center"/>
              <w:rPr>
                <w:sz w:val="20"/>
              </w:rPr>
            </w:pPr>
            <w:r>
              <w:rPr>
                <w:spacing w:val="-5"/>
                <w:sz w:val="20"/>
              </w:rPr>
              <w:t>20</w:t>
            </w:r>
          </w:p>
        </w:tc>
        <w:tc>
          <w:tcPr>
            <w:tcW w:w="6777" w:type="dxa"/>
          </w:tcPr>
          <w:p w14:paraId="686F8E54"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80"/>
                <w:sz w:val="20"/>
                <w:lang w:val="ru-RU"/>
              </w:rPr>
              <w:t xml:space="preserve"> </w:t>
            </w:r>
            <w:r w:rsidRPr="00F4777F">
              <w:rPr>
                <w:color w:val="000009"/>
                <w:sz w:val="20"/>
                <w:lang w:val="ru-RU"/>
              </w:rPr>
              <w:t>профилактики</w:t>
            </w:r>
            <w:r w:rsidRPr="00F4777F">
              <w:rPr>
                <w:color w:val="000009"/>
                <w:spacing w:val="80"/>
                <w:sz w:val="20"/>
                <w:lang w:val="ru-RU"/>
              </w:rPr>
              <w:t xml:space="preserve"> </w:t>
            </w:r>
            <w:r w:rsidRPr="00F4777F">
              <w:rPr>
                <w:color w:val="000009"/>
                <w:sz w:val="20"/>
                <w:lang w:val="ru-RU"/>
              </w:rPr>
              <w:t>социальной</w:t>
            </w:r>
            <w:r w:rsidRPr="00F4777F">
              <w:rPr>
                <w:color w:val="000009"/>
                <w:spacing w:val="80"/>
                <w:sz w:val="20"/>
                <w:lang w:val="ru-RU"/>
              </w:rPr>
              <w:t xml:space="preserve"> </w:t>
            </w:r>
            <w:r w:rsidRPr="00F4777F">
              <w:rPr>
                <w:color w:val="000009"/>
                <w:sz w:val="20"/>
                <w:lang w:val="ru-RU"/>
              </w:rPr>
              <w:t>дезадаптации.</w:t>
            </w:r>
            <w:r w:rsidRPr="00F4777F">
              <w:rPr>
                <w:color w:val="000009"/>
                <w:spacing w:val="80"/>
                <w:sz w:val="20"/>
                <w:lang w:val="ru-RU"/>
              </w:rPr>
              <w:t xml:space="preserve"> </w:t>
            </w:r>
            <w:r w:rsidRPr="00F4777F">
              <w:rPr>
                <w:color w:val="000009"/>
                <w:sz w:val="20"/>
                <w:lang w:val="ru-RU"/>
              </w:rPr>
              <w:t>Любимые</w:t>
            </w:r>
            <w:r w:rsidRPr="00F4777F">
              <w:rPr>
                <w:color w:val="000009"/>
                <w:spacing w:val="80"/>
                <w:sz w:val="20"/>
                <w:lang w:val="ru-RU"/>
              </w:rPr>
              <w:t xml:space="preserve"> </w:t>
            </w:r>
            <w:r w:rsidRPr="00F4777F">
              <w:rPr>
                <w:color w:val="000009"/>
                <w:sz w:val="20"/>
                <w:lang w:val="ru-RU"/>
              </w:rPr>
              <w:t xml:space="preserve">игры </w:t>
            </w:r>
            <w:r w:rsidRPr="00F4777F">
              <w:rPr>
                <w:color w:val="000009"/>
                <w:spacing w:val="-2"/>
                <w:sz w:val="20"/>
                <w:lang w:val="ru-RU"/>
              </w:rPr>
              <w:t>зимой.</w:t>
            </w:r>
          </w:p>
        </w:tc>
      </w:tr>
      <w:tr w:rsidR="00F4777F" w14:paraId="6E220448" w14:textId="77777777" w:rsidTr="00723D4B">
        <w:trPr>
          <w:trHeight w:val="690"/>
        </w:trPr>
        <w:tc>
          <w:tcPr>
            <w:tcW w:w="1705" w:type="dxa"/>
            <w:vMerge w:val="restart"/>
          </w:tcPr>
          <w:p w14:paraId="0D60BDCE" w14:textId="77777777" w:rsidR="00F4777F" w:rsidRPr="00F4777F" w:rsidRDefault="00F4777F" w:rsidP="00723D4B">
            <w:pPr>
              <w:pStyle w:val="TableParagraph"/>
              <w:rPr>
                <w:b/>
                <w:sz w:val="20"/>
                <w:lang w:val="ru-RU"/>
              </w:rPr>
            </w:pPr>
          </w:p>
          <w:p w14:paraId="535E310C" w14:textId="77777777" w:rsidR="00F4777F" w:rsidRPr="00F4777F" w:rsidRDefault="00F4777F" w:rsidP="00723D4B">
            <w:pPr>
              <w:pStyle w:val="TableParagraph"/>
              <w:rPr>
                <w:b/>
                <w:sz w:val="20"/>
                <w:lang w:val="ru-RU"/>
              </w:rPr>
            </w:pPr>
          </w:p>
          <w:p w14:paraId="5F8C6F73" w14:textId="77777777" w:rsidR="00F4777F" w:rsidRPr="00F4777F" w:rsidRDefault="00F4777F" w:rsidP="00723D4B">
            <w:pPr>
              <w:pStyle w:val="TableParagraph"/>
              <w:rPr>
                <w:b/>
                <w:sz w:val="20"/>
                <w:lang w:val="ru-RU"/>
              </w:rPr>
            </w:pPr>
          </w:p>
          <w:p w14:paraId="299C83AB" w14:textId="77777777" w:rsidR="00F4777F" w:rsidRPr="00F4777F" w:rsidRDefault="00F4777F" w:rsidP="00723D4B">
            <w:pPr>
              <w:pStyle w:val="TableParagraph"/>
              <w:spacing w:before="121"/>
              <w:rPr>
                <w:b/>
                <w:sz w:val="20"/>
                <w:lang w:val="ru-RU"/>
              </w:rPr>
            </w:pPr>
          </w:p>
          <w:p w14:paraId="7473F861" w14:textId="77777777" w:rsidR="00F4777F" w:rsidRDefault="00F4777F" w:rsidP="00723D4B">
            <w:pPr>
              <w:pStyle w:val="TableParagraph"/>
              <w:spacing w:before="1"/>
              <w:ind w:left="489"/>
              <w:rPr>
                <w:sz w:val="20"/>
              </w:rPr>
            </w:pPr>
            <w:r>
              <w:rPr>
                <w:spacing w:val="-2"/>
                <w:sz w:val="20"/>
              </w:rPr>
              <w:t>Февраль</w:t>
            </w:r>
          </w:p>
        </w:tc>
        <w:tc>
          <w:tcPr>
            <w:tcW w:w="1133" w:type="dxa"/>
          </w:tcPr>
          <w:p w14:paraId="200CA976" w14:textId="77777777" w:rsidR="00F4777F" w:rsidRDefault="00F4777F" w:rsidP="00723D4B">
            <w:pPr>
              <w:pStyle w:val="TableParagraph"/>
              <w:rPr>
                <w:b/>
                <w:sz w:val="20"/>
              </w:rPr>
            </w:pPr>
          </w:p>
          <w:p w14:paraId="20CDD009" w14:textId="77777777" w:rsidR="00F4777F" w:rsidRDefault="00F4777F" w:rsidP="00723D4B">
            <w:pPr>
              <w:pStyle w:val="TableParagraph"/>
              <w:ind w:left="99" w:right="91"/>
              <w:jc w:val="center"/>
              <w:rPr>
                <w:sz w:val="20"/>
              </w:rPr>
            </w:pPr>
            <w:r>
              <w:rPr>
                <w:spacing w:val="-5"/>
                <w:sz w:val="20"/>
              </w:rPr>
              <w:t>21</w:t>
            </w:r>
          </w:p>
        </w:tc>
        <w:tc>
          <w:tcPr>
            <w:tcW w:w="6777" w:type="dxa"/>
          </w:tcPr>
          <w:p w14:paraId="12B2BDA4" w14:textId="77777777" w:rsidR="00F4777F" w:rsidRPr="00F4777F" w:rsidRDefault="00F4777F" w:rsidP="00723D4B">
            <w:pPr>
              <w:pStyle w:val="TableParagraph"/>
              <w:spacing w:line="230" w:lineRule="atLeast"/>
              <w:ind w:left="107" w:right="99"/>
              <w:jc w:val="both"/>
              <w:rPr>
                <w:sz w:val="20"/>
                <w:lang w:val="ru-RU"/>
              </w:rPr>
            </w:pPr>
            <w:r w:rsidRPr="00F4777F">
              <w:rPr>
                <w:sz w:val="20"/>
                <w:lang w:val="ru-RU"/>
              </w:rPr>
              <w:t>Освоение способов взаимодействия</w:t>
            </w:r>
            <w:r w:rsidRPr="00F4777F">
              <w:rPr>
                <w:spacing w:val="40"/>
                <w:sz w:val="20"/>
                <w:lang w:val="ru-RU"/>
              </w:rPr>
              <w:t xml:space="preserve"> </w:t>
            </w:r>
            <w:r w:rsidRPr="00F4777F">
              <w:rPr>
                <w:sz w:val="20"/>
                <w:lang w:val="ru-RU"/>
              </w:rPr>
              <w:t>со сверстниками и взрослыми вигре, повседневном общении и бытовой деятельности, развитие умения сопереживать настроению сверстников и взрослых.</w:t>
            </w:r>
          </w:p>
        </w:tc>
      </w:tr>
      <w:tr w:rsidR="00F4777F" w14:paraId="080211C3" w14:textId="77777777" w:rsidTr="00723D4B">
        <w:trPr>
          <w:trHeight w:val="565"/>
        </w:trPr>
        <w:tc>
          <w:tcPr>
            <w:tcW w:w="1705" w:type="dxa"/>
            <w:vMerge/>
            <w:tcBorders>
              <w:top w:val="nil"/>
            </w:tcBorders>
          </w:tcPr>
          <w:p w14:paraId="2A0B37D7" w14:textId="77777777" w:rsidR="00F4777F" w:rsidRPr="00F4777F" w:rsidRDefault="00F4777F" w:rsidP="00723D4B">
            <w:pPr>
              <w:rPr>
                <w:sz w:val="2"/>
                <w:szCs w:val="2"/>
                <w:lang w:val="ru-RU"/>
              </w:rPr>
            </w:pPr>
          </w:p>
        </w:tc>
        <w:tc>
          <w:tcPr>
            <w:tcW w:w="1133" w:type="dxa"/>
          </w:tcPr>
          <w:p w14:paraId="0B6A0C59" w14:textId="77777777" w:rsidR="00F4777F" w:rsidRDefault="00F4777F" w:rsidP="00723D4B">
            <w:pPr>
              <w:pStyle w:val="TableParagraph"/>
              <w:spacing w:before="168"/>
              <w:ind w:left="94" w:right="91"/>
              <w:jc w:val="center"/>
              <w:rPr>
                <w:sz w:val="20"/>
              </w:rPr>
            </w:pPr>
            <w:r>
              <w:rPr>
                <w:spacing w:val="-5"/>
                <w:sz w:val="20"/>
              </w:rPr>
              <w:t>22</w:t>
            </w:r>
          </w:p>
        </w:tc>
        <w:tc>
          <w:tcPr>
            <w:tcW w:w="6777" w:type="dxa"/>
          </w:tcPr>
          <w:p w14:paraId="7E68729E" w14:textId="77777777" w:rsidR="00F4777F" w:rsidRDefault="00F4777F" w:rsidP="00723D4B">
            <w:pPr>
              <w:pStyle w:val="TableParagraph"/>
              <w:ind w:left="107"/>
              <w:rPr>
                <w:sz w:val="20"/>
              </w:rPr>
            </w:pPr>
            <w:r>
              <w:rPr>
                <w:color w:val="000009"/>
                <w:spacing w:val="-2"/>
                <w:sz w:val="20"/>
              </w:rPr>
              <w:t>Формирование</w:t>
            </w:r>
            <w:r>
              <w:rPr>
                <w:color w:val="000009"/>
                <w:spacing w:val="4"/>
                <w:sz w:val="20"/>
              </w:rPr>
              <w:t xml:space="preserve"> </w:t>
            </w:r>
            <w:r>
              <w:rPr>
                <w:color w:val="000009"/>
                <w:spacing w:val="-2"/>
                <w:sz w:val="20"/>
              </w:rPr>
              <w:t>представлений</w:t>
            </w:r>
            <w:r>
              <w:rPr>
                <w:color w:val="000009"/>
                <w:spacing w:val="3"/>
                <w:sz w:val="20"/>
              </w:rPr>
              <w:t xml:space="preserve"> </w:t>
            </w:r>
            <w:r>
              <w:rPr>
                <w:color w:val="000009"/>
                <w:spacing w:val="-2"/>
                <w:sz w:val="20"/>
              </w:rPr>
              <w:t>о</w:t>
            </w:r>
            <w:r>
              <w:rPr>
                <w:color w:val="000009"/>
                <w:spacing w:val="6"/>
                <w:sz w:val="20"/>
              </w:rPr>
              <w:t xml:space="preserve"> </w:t>
            </w:r>
            <w:r>
              <w:rPr>
                <w:color w:val="000009"/>
                <w:spacing w:val="-2"/>
                <w:sz w:val="20"/>
              </w:rPr>
              <w:t>мужественности.</w:t>
            </w:r>
          </w:p>
        </w:tc>
      </w:tr>
      <w:tr w:rsidR="00F4777F" w14:paraId="6CC55B3D" w14:textId="77777777" w:rsidTr="00723D4B">
        <w:trPr>
          <w:trHeight w:val="690"/>
        </w:trPr>
        <w:tc>
          <w:tcPr>
            <w:tcW w:w="1705" w:type="dxa"/>
            <w:vMerge/>
            <w:tcBorders>
              <w:top w:val="nil"/>
            </w:tcBorders>
          </w:tcPr>
          <w:p w14:paraId="52700AC7" w14:textId="77777777" w:rsidR="00F4777F" w:rsidRDefault="00F4777F" w:rsidP="00723D4B">
            <w:pPr>
              <w:rPr>
                <w:sz w:val="2"/>
                <w:szCs w:val="2"/>
              </w:rPr>
            </w:pPr>
          </w:p>
        </w:tc>
        <w:tc>
          <w:tcPr>
            <w:tcW w:w="1133" w:type="dxa"/>
          </w:tcPr>
          <w:p w14:paraId="2F5A6330" w14:textId="77777777" w:rsidR="00F4777F" w:rsidRDefault="00F4777F" w:rsidP="00723D4B">
            <w:pPr>
              <w:pStyle w:val="TableParagraph"/>
              <w:rPr>
                <w:b/>
                <w:sz w:val="20"/>
              </w:rPr>
            </w:pPr>
          </w:p>
          <w:p w14:paraId="399BFBAF" w14:textId="77777777" w:rsidR="00F4777F" w:rsidRDefault="00F4777F" w:rsidP="00723D4B">
            <w:pPr>
              <w:pStyle w:val="TableParagraph"/>
              <w:ind w:left="94" w:right="91"/>
              <w:jc w:val="center"/>
              <w:rPr>
                <w:sz w:val="20"/>
              </w:rPr>
            </w:pPr>
            <w:r>
              <w:rPr>
                <w:spacing w:val="-5"/>
                <w:sz w:val="20"/>
              </w:rPr>
              <w:t>23</w:t>
            </w:r>
          </w:p>
        </w:tc>
        <w:tc>
          <w:tcPr>
            <w:tcW w:w="6777" w:type="dxa"/>
          </w:tcPr>
          <w:p w14:paraId="30133AD9" w14:textId="77777777" w:rsidR="00F4777F" w:rsidRPr="00F4777F" w:rsidRDefault="00F4777F" w:rsidP="00723D4B">
            <w:pPr>
              <w:pStyle w:val="TableParagraph"/>
              <w:spacing w:line="230" w:lineRule="atLeast"/>
              <w:ind w:left="107" w:right="101"/>
              <w:jc w:val="both"/>
              <w:rPr>
                <w:sz w:val="20"/>
                <w:lang w:val="ru-RU"/>
              </w:rPr>
            </w:pPr>
            <w:r w:rsidRPr="00F4777F">
              <w:rPr>
                <w:sz w:val="20"/>
                <w:lang w:val="ru-RU"/>
              </w:rPr>
              <w:t>Воспитание</w:t>
            </w:r>
            <w:r w:rsidRPr="00F4777F">
              <w:rPr>
                <w:spacing w:val="-13"/>
                <w:sz w:val="20"/>
                <w:lang w:val="ru-RU"/>
              </w:rPr>
              <w:t xml:space="preserve"> </w:t>
            </w:r>
            <w:r w:rsidRPr="00F4777F">
              <w:rPr>
                <w:sz w:val="20"/>
                <w:lang w:val="ru-RU"/>
              </w:rPr>
              <w:t>у</w:t>
            </w:r>
            <w:r w:rsidRPr="00F4777F">
              <w:rPr>
                <w:spacing w:val="-12"/>
                <w:sz w:val="20"/>
                <w:lang w:val="ru-RU"/>
              </w:rPr>
              <w:t xml:space="preserve"> </w:t>
            </w:r>
            <w:r w:rsidRPr="00F4777F">
              <w:rPr>
                <w:sz w:val="20"/>
                <w:lang w:val="ru-RU"/>
              </w:rPr>
              <w:t>детей</w:t>
            </w:r>
            <w:r w:rsidRPr="00F4777F">
              <w:rPr>
                <w:spacing w:val="-13"/>
                <w:sz w:val="20"/>
                <w:lang w:val="ru-RU"/>
              </w:rPr>
              <w:t xml:space="preserve"> </w:t>
            </w:r>
            <w:r w:rsidRPr="00F4777F">
              <w:rPr>
                <w:sz w:val="20"/>
                <w:lang w:val="ru-RU"/>
              </w:rPr>
              <w:t>любви</w:t>
            </w:r>
            <w:r w:rsidRPr="00F4777F">
              <w:rPr>
                <w:spacing w:val="-12"/>
                <w:sz w:val="20"/>
                <w:lang w:val="ru-RU"/>
              </w:rPr>
              <w:t xml:space="preserve"> </w:t>
            </w:r>
            <w:r w:rsidRPr="00F4777F">
              <w:rPr>
                <w:sz w:val="20"/>
                <w:lang w:val="ru-RU"/>
              </w:rPr>
              <w:t>к</w:t>
            </w:r>
            <w:r w:rsidRPr="00F4777F">
              <w:rPr>
                <w:spacing w:val="-13"/>
                <w:sz w:val="20"/>
                <w:lang w:val="ru-RU"/>
              </w:rPr>
              <w:t xml:space="preserve"> </w:t>
            </w:r>
            <w:r w:rsidRPr="00F4777F">
              <w:rPr>
                <w:sz w:val="20"/>
                <w:lang w:val="ru-RU"/>
              </w:rPr>
              <w:t>маме,</w:t>
            </w:r>
            <w:r w:rsidRPr="00F4777F">
              <w:rPr>
                <w:spacing w:val="-12"/>
                <w:sz w:val="20"/>
                <w:lang w:val="ru-RU"/>
              </w:rPr>
              <w:t xml:space="preserve"> </w:t>
            </w:r>
            <w:r w:rsidRPr="00F4777F">
              <w:rPr>
                <w:sz w:val="20"/>
                <w:lang w:val="ru-RU"/>
              </w:rPr>
              <w:t>бабушке;</w:t>
            </w:r>
            <w:r w:rsidRPr="00F4777F">
              <w:rPr>
                <w:spacing w:val="-13"/>
                <w:sz w:val="20"/>
                <w:lang w:val="ru-RU"/>
              </w:rPr>
              <w:t xml:space="preserve"> </w:t>
            </w:r>
            <w:r w:rsidRPr="00F4777F">
              <w:rPr>
                <w:sz w:val="20"/>
                <w:lang w:val="ru-RU"/>
              </w:rPr>
              <w:t>оказание</w:t>
            </w:r>
            <w:r w:rsidRPr="00F4777F">
              <w:rPr>
                <w:spacing w:val="-12"/>
                <w:sz w:val="20"/>
                <w:lang w:val="ru-RU"/>
              </w:rPr>
              <w:t xml:space="preserve"> </w:t>
            </w:r>
            <w:r w:rsidRPr="00F4777F">
              <w:rPr>
                <w:sz w:val="20"/>
                <w:lang w:val="ru-RU"/>
              </w:rPr>
              <w:t>им</w:t>
            </w:r>
            <w:r w:rsidRPr="00F4777F">
              <w:rPr>
                <w:spacing w:val="-13"/>
                <w:sz w:val="20"/>
                <w:lang w:val="ru-RU"/>
              </w:rPr>
              <w:t xml:space="preserve"> </w:t>
            </w:r>
            <w:r w:rsidRPr="00F4777F">
              <w:rPr>
                <w:sz w:val="20"/>
                <w:lang w:val="ru-RU"/>
              </w:rPr>
              <w:t>посильной</w:t>
            </w:r>
            <w:r w:rsidRPr="00F4777F">
              <w:rPr>
                <w:spacing w:val="-12"/>
                <w:sz w:val="20"/>
                <w:lang w:val="ru-RU"/>
              </w:rPr>
              <w:t xml:space="preserve"> </w:t>
            </w:r>
            <w:r w:rsidRPr="00F4777F">
              <w:rPr>
                <w:sz w:val="20"/>
                <w:lang w:val="ru-RU"/>
              </w:rPr>
              <w:t>помощи, проявление заботы; поощрение желания порадовать маму и бабушку необычным подарком.</w:t>
            </w:r>
          </w:p>
        </w:tc>
      </w:tr>
      <w:tr w:rsidR="00F4777F" w14:paraId="01A9E397" w14:textId="77777777" w:rsidTr="00723D4B">
        <w:trPr>
          <w:trHeight w:val="566"/>
        </w:trPr>
        <w:tc>
          <w:tcPr>
            <w:tcW w:w="1705" w:type="dxa"/>
            <w:vMerge/>
            <w:tcBorders>
              <w:top w:val="nil"/>
            </w:tcBorders>
          </w:tcPr>
          <w:p w14:paraId="6A4A2D24" w14:textId="77777777" w:rsidR="00F4777F" w:rsidRPr="00F4777F" w:rsidRDefault="00F4777F" w:rsidP="00723D4B">
            <w:pPr>
              <w:rPr>
                <w:sz w:val="2"/>
                <w:szCs w:val="2"/>
                <w:lang w:val="ru-RU"/>
              </w:rPr>
            </w:pPr>
          </w:p>
        </w:tc>
        <w:tc>
          <w:tcPr>
            <w:tcW w:w="1133" w:type="dxa"/>
          </w:tcPr>
          <w:p w14:paraId="3AB2B331" w14:textId="77777777" w:rsidR="00F4777F" w:rsidRDefault="00F4777F" w:rsidP="00723D4B">
            <w:pPr>
              <w:pStyle w:val="TableParagraph"/>
              <w:spacing w:before="168"/>
              <w:ind w:left="99" w:right="91"/>
              <w:jc w:val="center"/>
              <w:rPr>
                <w:sz w:val="20"/>
              </w:rPr>
            </w:pPr>
            <w:r>
              <w:rPr>
                <w:spacing w:val="-5"/>
                <w:sz w:val="20"/>
              </w:rPr>
              <w:t>24</w:t>
            </w:r>
          </w:p>
        </w:tc>
        <w:tc>
          <w:tcPr>
            <w:tcW w:w="6777" w:type="dxa"/>
          </w:tcPr>
          <w:p w14:paraId="749134F7"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31"/>
                <w:sz w:val="20"/>
                <w:lang w:val="ru-RU"/>
              </w:rPr>
              <w:t xml:space="preserve"> </w:t>
            </w:r>
            <w:r w:rsidRPr="00F4777F">
              <w:rPr>
                <w:color w:val="000009"/>
                <w:sz w:val="20"/>
                <w:lang w:val="ru-RU"/>
              </w:rPr>
              <w:t>умений</w:t>
            </w:r>
            <w:r w:rsidRPr="00F4777F">
              <w:rPr>
                <w:color w:val="000009"/>
                <w:spacing w:val="32"/>
                <w:sz w:val="20"/>
                <w:lang w:val="ru-RU"/>
              </w:rPr>
              <w:t xml:space="preserve"> </w:t>
            </w:r>
            <w:r w:rsidRPr="00F4777F">
              <w:rPr>
                <w:color w:val="000009"/>
                <w:sz w:val="20"/>
                <w:lang w:val="ru-RU"/>
              </w:rPr>
              <w:t>устанавливать</w:t>
            </w:r>
            <w:r w:rsidRPr="00F4777F">
              <w:rPr>
                <w:color w:val="000009"/>
                <w:spacing w:val="31"/>
                <w:sz w:val="20"/>
                <w:lang w:val="ru-RU"/>
              </w:rPr>
              <w:t xml:space="preserve"> </w:t>
            </w:r>
            <w:r w:rsidRPr="00F4777F">
              <w:rPr>
                <w:color w:val="000009"/>
                <w:sz w:val="20"/>
                <w:lang w:val="ru-RU"/>
              </w:rPr>
              <w:t>и</w:t>
            </w:r>
            <w:r w:rsidRPr="00F4777F">
              <w:rPr>
                <w:color w:val="000009"/>
                <w:spacing w:val="32"/>
                <w:sz w:val="20"/>
                <w:lang w:val="ru-RU"/>
              </w:rPr>
              <w:t xml:space="preserve"> </w:t>
            </w:r>
            <w:r w:rsidRPr="00F4777F">
              <w:rPr>
                <w:color w:val="000009"/>
                <w:sz w:val="20"/>
                <w:lang w:val="ru-RU"/>
              </w:rPr>
              <w:t>поддерживать</w:t>
            </w:r>
            <w:r w:rsidRPr="00F4777F">
              <w:rPr>
                <w:color w:val="000009"/>
                <w:spacing w:val="33"/>
                <w:sz w:val="20"/>
                <w:lang w:val="ru-RU"/>
              </w:rPr>
              <w:t xml:space="preserve"> </w:t>
            </w:r>
            <w:r w:rsidRPr="00F4777F">
              <w:rPr>
                <w:color w:val="000009"/>
                <w:sz w:val="20"/>
                <w:lang w:val="ru-RU"/>
              </w:rPr>
              <w:t>контакты.</w:t>
            </w:r>
            <w:r w:rsidRPr="00F4777F">
              <w:rPr>
                <w:color w:val="000009"/>
                <w:spacing w:val="31"/>
                <w:sz w:val="20"/>
                <w:lang w:val="ru-RU"/>
              </w:rPr>
              <w:t xml:space="preserve"> </w:t>
            </w:r>
            <w:r w:rsidRPr="00F4777F">
              <w:rPr>
                <w:color w:val="000009"/>
                <w:sz w:val="20"/>
                <w:lang w:val="ru-RU"/>
              </w:rPr>
              <w:t>Правила общения в семье. Развитие интереса к народным традициям.</w:t>
            </w:r>
          </w:p>
        </w:tc>
      </w:tr>
      <w:tr w:rsidR="00F4777F" w14:paraId="51A3918C" w14:textId="77777777" w:rsidTr="00723D4B">
        <w:trPr>
          <w:trHeight w:val="690"/>
        </w:trPr>
        <w:tc>
          <w:tcPr>
            <w:tcW w:w="1705" w:type="dxa"/>
            <w:vMerge w:val="restart"/>
          </w:tcPr>
          <w:p w14:paraId="6D8CD512" w14:textId="77777777" w:rsidR="00F4777F" w:rsidRPr="00F4777F" w:rsidRDefault="00F4777F" w:rsidP="00723D4B">
            <w:pPr>
              <w:pStyle w:val="TableParagraph"/>
              <w:rPr>
                <w:b/>
                <w:sz w:val="20"/>
                <w:lang w:val="ru-RU"/>
              </w:rPr>
            </w:pPr>
          </w:p>
          <w:p w14:paraId="4ED6FCBD" w14:textId="77777777" w:rsidR="00F4777F" w:rsidRPr="00F4777F" w:rsidRDefault="00F4777F" w:rsidP="00723D4B">
            <w:pPr>
              <w:pStyle w:val="TableParagraph"/>
              <w:rPr>
                <w:b/>
                <w:sz w:val="20"/>
                <w:lang w:val="ru-RU"/>
              </w:rPr>
            </w:pPr>
          </w:p>
          <w:p w14:paraId="28AAC4F0" w14:textId="77777777" w:rsidR="00F4777F" w:rsidRPr="00F4777F" w:rsidRDefault="00F4777F" w:rsidP="00723D4B">
            <w:pPr>
              <w:pStyle w:val="TableParagraph"/>
              <w:rPr>
                <w:b/>
                <w:sz w:val="20"/>
                <w:lang w:val="ru-RU"/>
              </w:rPr>
            </w:pPr>
          </w:p>
          <w:p w14:paraId="3A5202B4" w14:textId="77777777" w:rsidR="00F4777F" w:rsidRPr="00F4777F" w:rsidRDefault="00F4777F" w:rsidP="00723D4B">
            <w:pPr>
              <w:pStyle w:val="TableParagraph"/>
              <w:rPr>
                <w:b/>
                <w:sz w:val="20"/>
                <w:lang w:val="ru-RU"/>
              </w:rPr>
            </w:pPr>
          </w:p>
          <w:p w14:paraId="773E9339" w14:textId="77777777" w:rsidR="00F4777F" w:rsidRPr="00F4777F" w:rsidRDefault="00F4777F" w:rsidP="00723D4B">
            <w:pPr>
              <w:pStyle w:val="TableParagraph"/>
              <w:spacing w:before="17"/>
              <w:rPr>
                <w:b/>
                <w:sz w:val="20"/>
                <w:lang w:val="ru-RU"/>
              </w:rPr>
            </w:pPr>
          </w:p>
          <w:p w14:paraId="36A2D7C3" w14:textId="77777777" w:rsidR="00F4777F" w:rsidRDefault="00F4777F" w:rsidP="00723D4B">
            <w:pPr>
              <w:pStyle w:val="TableParagraph"/>
              <w:ind w:left="6"/>
              <w:jc w:val="center"/>
              <w:rPr>
                <w:sz w:val="20"/>
              </w:rPr>
            </w:pPr>
            <w:r>
              <w:rPr>
                <w:spacing w:val="-4"/>
                <w:sz w:val="20"/>
              </w:rPr>
              <w:t>Март</w:t>
            </w:r>
          </w:p>
        </w:tc>
        <w:tc>
          <w:tcPr>
            <w:tcW w:w="1133" w:type="dxa"/>
          </w:tcPr>
          <w:p w14:paraId="203C169A" w14:textId="77777777" w:rsidR="00F4777F" w:rsidRDefault="00F4777F" w:rsidP="00723D4B">
            <w:pPr>
              <w:pStyle w:val="TableParagraph"/>
              <w:rPr>
                <w:b/>
                <w:sz w:val="20"/>
              </w:rPr>
            </w:pPr>
          </w:p>
          <w:p w14:paraId="3C3BE5B7" w14:textId="77777777" w:rsidR="00F4777F" w:rsidRDefault="00F4777F" w:rsidP="00723D4B">
            <w:pPr>
              <w:pStyle w:val="TableParagraph"/>
              <w:ind w:left="94" w:right="91"/>
              <w:jc w:val="center"/>
              <w:rPr>
                <w:sz w:val="20"/>
              </w:rPr>
            </w:pPr>
            <w:r>
              <w:rPr>
                <w:spacing w:val="-5"/>
                <w:sz w:val="20"/>
              </w:rPr>
              <w:t>25</w:t>
            </w:r>
          </w:p>
        </w:tc>
        <w:tc>
          <w:tcPr>
            <w:tcW w:w="6777" w:type="dxa"/>
          </w:tcPr>
          <w:p w14:paraId="60E87A2A" w14:textId="77777777" w:rsidR="00F4777F" w:rsidRPr="00F4777F" w:rsidRDefault="00F4777F" w:rsidP="00723D4B">
            <w:pPr>
              <w:pStyle w:val="TableParagraph"/>
              <w:spacing w:line="230" w:lineRule="atLeast"/>
              <w:ind w:left="107" w:right="102"/>
              <w:jc w:val="both"/>
              <w:rPr>
                <w:sz w:val="20"/>
                <w:lang w:val="ru-RU"/>
              </w:rPr>
            </w:pPr>
            <w:r w:rsidRPr="00F4777F">
              <w:rPr>
                <w:sz w:val="20"/>
                <w:lang w:val="ru-RU"/>
              </w:rPr>
              <w:t>Обучение ответственному и бережному отношению к природе; воспитание потребности в общении с природой,</w:t>
            </w:r>
            <w:r w:rsidRPr="00F4777F">
              <w:rPr>
                <w:spacing w:val="-11"/>
                <w:sz w:val="20"/>
                <w:lang w:val="ru-RU"/>
              </w:rPr>
              <w:t xml:space="preserve"> </w:t>
            </w:r>
            <w:r w:rsidRPr="00F4777F">
              <w:rPr>
                <w:sz w:val="20"/>
                <w:lang w:val="ru-RU"/>
              </w:rPr>
              <w:t>любви к родной природе, желания любоваться окружающим миром</w:t>
            </w:r>
            <w:r w:rsidRPr="00F4777F">
              <w:rPr>
                <w:color w:val="000009"/>
                <w:sz w:val="20"/>
                <w:lang w:val="ru-RU"/>
              </w:rPr>
              <w:t>.</w:t>
            </w:r>
          </w:p>
        </w:tc>
      </w:tr>
      <w:tr w:rsidR="00F4777F" w14:paraId="7927F048" w14:textId="77777777" w:rsidTr="00723D4B">
        <w:trPr>
          <w:trHeight w:val="689"/>
        </w:trPr>
        <w:tc>
          <w:tcPr>
            <w:tcW w:w="1705" w:type="dxa"/>
            <w:vMerge/>
            <w:tcBorders>
              <w:top w:val="nil"/>
            </w:tcBorders>
          </w:tcPr>
          <w:p w14:paraId="0B137E1B" w14:textId="77777777" w:rsidR="00F4777F" w:rsidRPr="00F4777F" w:rsidRDefault="00F4777F" w:rsidP="00723D4B">
            <w:pPr>
              <w:rPr>
                <w:sz w:val="2"/>
                <w:szCs w:val="2"/>
                <w:lang w:val="ru-RU"/>
              </w:rPr>
            </w:pPr>
          </w:p>
        </w:tc>
        <w:tc>
          <w:tcPr>
            <w:tcW w:w="1133" w:type="dxa"/>
          </w:tcPr>
          <w:p w14:paraId="05D987E9" w14:textId="77777777" w:rsidR="00F4777F" w:rsidRPr="00F4777F" w:rsidRDefault="00F4777F" w:rsidP="00723D4B">
            <w:pPr>
              <w:pStyle w:val="TableParagraph"/>
              <w:spacing w:before="1"/>
              <w:rPr>
                <w:b/>
                <w:sz w:val="20"/>
                <w:lang w:val="ru-RU"/>
              </w:rPr>
            </w:pPr>
          </w:p>
          <w:p w14:paraId="053FAEAB" w14:textId="77777777" w:rsidR="00F4777F" w:rsidRDefault="00F4777F" w:rsidP="00723D4B">
            <w:pPr>
              <w:pStyle w:val="TableParagraph"/>
              <w:ind w:left="99" w:right="91"/>
              <w:jc w:val="center"/>
              <w:rPr>
                <w:sz w:val="20"/>
              </w:rPr>
            </w:pPr>
            <w:r>
              <w:rPr>
                <w:spacing w:val="-5"/>
                <w:sz w:val="20"/>
              </w:rPr>
              <w:t>26</w:t>
            </w:r>
          </w:p>
        </w:tc>
        <w:tc>
          <w:tcPr>
            <w:tcW w:w="6777" w:type="dxa"/>
          </w:tcPr>
          <w:p w14:paraId="771C925C" w14:textId="77777777" w:rsidR="00F4777F" w:rsidRPr="00F4777F" w:rsidRDefault="00F4777F" w:rsidP="00723D4B">
            <w:pPr>
              <w:pStyle w:val="TableParagraph"/>
              <w:spacing w:before="1"/>
              <w:ind w:left="107"/>
              <w:rPr>
                <w:sz w:val="20"/>
                <w:lang w:val="ru-RU"/>
              </w:rPr>
            </w:pPr>
            <w:r w:rsidRPr="00F4777F">
              <w:rPr>
                <w:sz w:val="20"/>
                <w:lang w:val="ru-RU"/>
              </w:rPr>
              <w:t>Стимулирование</w:t>
            </w:r>
            <w:r w:rsidRPr="00F4777F">
              <w:rPr>
                <w:spacing w:val="72"/>
                <w:sz w:val="20"/>
                <w:lang w:val="ru-RU"/>
              </w:rPr>
              <w:t xml:space="preserve"> </w:t>
            </w:r>
            <w:r w:rsidRPr="00F4777F">
              <w:rPr>
                <w:sz w:val="20"/>
                <w:lang w:val="ru-RU"/>
              </w:rPr>
              <w:t>у</w:t>
            </w:r>
            <w:r w:rsidRPr="00F4777F">
              <w:rPr>
                <w:spacing w:val="57"/>
                <w:sz w:val="20"/>
                <w:lang w:val="ru-RU"/>
              </w:rPr>
              <w:t xml:space="preserve"> </w:t>
            </w:r>
            <w:r w:rsidRPr="00F4777F">
              <w:rPr>
                <w:sz w:val="20"/>
                <w:lang w:val="ru-RU"/>
              </w:rPr>
              <w:t>детей</w:t>
            </w:r>
            <w:r w:rsidRPr="00F4777F">
              <w:rPr>
                <w:spacing w:val="69"/>
                <w:sz w:val="20"/>
                <w:lang w:val="ru-RU"/>
              </w:rPr>
              <w:t xml:space="preserve"> </w:t>
            </w:r>
            <w:r w:rsidRPr="00F4777F">
              <w:rPr>
                <w:sz w:val="20"/>
                <w:lang w:val="ru-RU"/>
              </w:rPr>
              <w:t>интереса</w:t>
            </w:r>
            <w:r w:rsidRPr="00F4777F">
              <w:rPr>
                <w:spacing w:val="1"/>
                <w:sz w:val="20"/>
                <w:lang w:val="ru-RU"/>
              </w:rPr>
              <w:t xml:space="preserve"> </w:t>
            </w:r>
            <w:r w:rsidRPr="00F4777F">
              <w:rPr>
                <w:sz w:val="20"/>
                <w:lang w:val="ru-RU"/>
              </w:rPr>
              <w:t>к</w:t>
            </w:r>
            <w:r w:rsidRPr="00F4777F">
              <w:rPr>
                <w:spacing w:val="70"/>
                <w:sz w:val="20"/>
                <w:lang w:val="ru-RU"/>
              </w:rPr>
              <w:t xml:space="preserve"> </w:t>
            </w:r>
            <w:r w:rsidRPr="00F4777F">
              <w:rPr>
                <w:sz w:val="20"/>
                <w:lang w:val="ru-RU"/>
              </w:rPr>
              <w:t>искусству;</w:t>
            </w:r>
            <w:r w:rsidRPr="00F4777F">
              <w:rPr>
                <w:spacing w:val="70"/>
                <w:sz w:val="20"/>
                <w:lang w:val="ru-RU"/>
              </w:rPr>
              <w:t xml:space="preserve"> </w:t>
            </w:r>
            <w:r w:rsidRPr="00F4777F">
              <w:rPr>
                <w:sz w:val="20"/>
                <w:lang w:val="ru-RU"/>
              </w:rPr>
              <w:t>развитие</w:t>
            </w:r>
            <w:r w:rsidRPr="00F4777F">
              <w:rPr>
                <w:spacing w:val="70"/>
                <w:sz w:val="20"/>
                <w:lang w:val="ru-RU"/>
              </w:rPr>
              <w:t xml:space="preserve"> </w:t>
            </w:r>
            <w:r w:rsidRPr="00F4777F">
              <w:rPr>
                <w:spacing w:val="-2"/>
                <w:sz w:val="20"/>
                <w:lang w:val="ru-RU"/>
              </w:rPr>
              <w:t>элементарных</w:t>
            </w:r>
          </w:p>
          <w:p w14:paraId="1E27D520" w14:textId="77777777" w:rsidR="00F4777F" w:rsidRPr="00F4777F" w:rsidRDefault="00F4777F" w:rsidP="00723D4B">
            <w:pPr>
              <w:pStyle w:val="TableParagraph"/>
              <w:spacing w:line="228" w:lineRule="exact"/>
              <w:ind w:left="107" w:right="96"/>
              <w:rPr>
                <w:sz w:val="20"/>
                <w:lang w:val="ru-RU"/>
              </w:rPr>
            </w:pPr>
            <w:r w:rsidRPr="00F4777F">
              <w:rPr>
                <w:sz w:val="20"/>
                <w:lang w:val="ru-RU"/>
              </w:rPr>
              <w:t>музыкально-</w:t>
            </w:r>
            <w:r w:rsidRPr="00F4777F">
              <w:rPr>
                <w:spacing w:val="-13"/>
                <w:sz w:val="20"/>
                <w:lang w:val="ru-RU"/>
              </w:rPr>
              <w:t xml:space="preserve"> </w:t>
            </w:r>
            <w:r w:rsidRPr="00F4777F">
              <w:rPr>
                <w:sz w:val="20"/>
                <w:lang w:val="ru-RU"/>
              </w:rPr>
              <w:t>исполнительских</w:t>
            </w:r>
            <w:r w:rsidRPr="00F4777F">
              <w:rPr>
                <w:spacing w:val="-12"/>
                <w:sz w:val="20"/>
                <w:lang w:val="ru-RU"/>
              </w:rPr>
              <w:t xml:space="preserve"> </w:t>
            </w:r>
            <w:r w:rsidRPr="00F4777F">
              <w:rPr>
                <w:sz w:val="20"/>
                <w:lang w:val="ru-RU"/>
              </w:rPr>
              <w:t>и</w:t>
            </w:r>
            <w:r w:rsidRPr="00F4777F">
              <w:rPr>
                <w:spacing w:val="-13"/>
                <w:sz w:val="20"/>
                <w:lang w:val="ru-RU"/>
              </w:rPr>
              <w:t xml:space="preserve"> </w:t>
            </w:r>
            <w:r w:rsidRPr="00F4777F">
              <w:rPr>
                <w:sz w:val="20"/>
                <w:lang w:val="ru-RU"/>
              </w:rPr>
              <w:t>творческих</w:t>
            </w:r>
            <w:r w:rsidRPr="00F4777F">
              <w:rPr>
                <w:spacing w:val="-12"/>
                <w:sz w:val="20"/>
                <w:lang w:val="ru-RU"/>
              </w:rPr>
              <w:t xml:space="preserve"> </w:t>
            </w:r>
            <w:r w:rsidRPr="00F4777F">
              <w:rPr>
                <w:sz w:val="20"/>
                <w:lang w:val="ru-RU"/>
              </w:rPr>
              <w:t>проявлений</w:t>
            </w:r>
            <w:r w:rsidRPr="00F4777F">
              <w:rPr>
                <w:spacing w:val="-13"/>
                <w:sz w:val="20"/>
                <w:lang w:val="ru-RU"/>
              </w:rPr>
              <w:t xml:space="preserve"> </w:t>
            </w:r>
            <w:r w:rsidRPr="00F4777F">
              <w:rPr>
                <w:sz w:val="20"/>
                <w:lang w:val="ru-RU"/>
              </w:rPr>
              <w:t>детей.</w:t>
            </w:r>
            <w:r w:rsidRPr="00F4777F">
              <w:rPr>
                <w:spacing w:val="-12"/>
                <w:sz w:val="20"/>
                <w:lang w:val="ru-RU"/>
              </w:rPr>
              <w:t xml:space="preserve"> </w:t>
            </w:r>
            <w:r w:rsidRPr="00F4777F">
              <w:rPr>
                <w:color w:val="000009"/>
                <w:sz w:val="20"/>
                <w:lang w:val="ru-RU"/>
              </w:rPr>
              <w:t>Формировать умение устанавливать и поддерживать контакты.</w:t>
            </w:r>
          </w:p>
        </w:tc>
      </w:tr>
      <w:tr w:rsidR="00F4777F" w14:paraId="58669945" w14:textId="77777777" w:rsidTr="00723D4B">
        <w:trPr>
          <w:trHeight w:val="921"/>
        </w:trPr>
        <w:tc>
          <w:tcPr>
            <w:tcW w:w="1705" w:type="dxa"/>
            <w:vMerge/>
            <w:tcBorders>
              <w:top w:val="nil"/>
            </w:tcBorders>
          </w:tcPr>
          <w:p w14:paraId="0C39FB30" w14:textId="77777777" w:rsidR="00F4777F" w:rsidRPr="00F4777F" w:rsidRDefault="00F4777F" w:rsidP="00723D4B">
            <w:pPr>
              <w:rPr>
                <w:sz w:val="2"/>
                <w:szCs w:val="2"/>
                <w:lang w:val="ru-RU"/>
              </w:rPr>
            </w:pPr>
          </w:p>
        </w:tc>
        <w:tc>
          <w:tcPr>
            <w:tcW w:w="1133" w:type="dxa"/>
          </w:tcPr>
          <w:p w14:paraId="27660BD3" w14:textId="77777777" w:rsidR="00F4777F" w:rsidRPr="00F4777F" w:rsidRDefault="00F4777F" w:rsidP="00723D4B">
            <w:pPr>
              <w:pStyle w:val="TableParagraph"/>
              <w:spacing w:before="115"/>
              <w:rPr>
                <w:b/>
                <w:sz w:val="20"/>
                <w:lang w:val="ru-RU"/>
              </w:rPr>
            </w:pPr>
          </w:p>
          <w:p w14:paraId="10E057A6" w14:textId="77777777" w:rsidR="00F4777F" w:rsidRDefault="00F4777F" w:rsidP="00723D4B">
            <w:pPr>
              <w:pStyle w:val="TableParagraph"/>
              <w:spacing w:before="1"/>
              <w:ind w:left="94" w:right="91"/>
              <w:jc w:val="center"/>
              <w:rPr>
                <w:sz w:val="20"/>
              </w:rPr>
            </w:pPr>
            <w:r>
              <w:rPr>
                <w:spacing w:val="-5"/>
                <w:sz w:val="20"/>
              </w:rPr>
              <w:t>27</w:t>
            </w:r>
          </w:p>
        </w:tc>
        <w:tc>
          <w:tcPr>
            <w:tcW w:w="6777" w:type="dxa"/>
          </w:tcPr>
          <w:p w14:paraId="098F456A"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Формирование желания у детей участвовать в литературных играх со звукоподражаниями,</w:t>
            </w:r>
            <w:r w:rsidRPr="00F4777F">
              <w:rPr>
                <w:spacing w:val="-9"/>
                <w:sz w:val="20"/>
                <w:lang w:val="ru-RU"/>
              </w:rPr>
              <w:t xml:space="preserve"> </w:t>
            </w:r>
            <w:r w:rsidRPr="00F4777F">
              <w:rPr>
                <w:sz w:val="20"/>
                <w:lang w:val="ru-RU"/>
              </w:rPr>
              <w:t>рифмами</w:t>
            </w:r>
            <w:r w:rsidRPr="00F4777F">
              <w:rPr>
                <w:spacing w:val="-11"/>
                <w:sz w:val="20"/>
                <w:lang w:val="ru-RU"/>
              </w:rPr>
              <w:t xml:space="preserve"> </w:t>
            </w:r>
            <w:r w:rsidRPr="00F4777F">
              <w:rPr>
                <w:sz w:val="20"/>
                <w:lang w:val="ru-RU"/>
              </w:rPr>
              <w:t>и</w:t>
            </w:r>
            <w:r w:rsidRPr="00F4777F">
              <w:rPr>
                <w:spacing w:val="-11"/>
                <w:sz w:val="20"/>
                <w:lang w:val="ru-RU"/>
              </w:rPr>
              <w:t xml:space="preserve"> </w:t>
            </w:r>
            <w:r w:rsidRPr="00F4777F">
              <w:rPr>
                <w:sz w:val="20"/>
                <w:lang w:val="ru-RU"/>
              </w:rPr>
              <w:t>словами</w:t>
            </w:r>
            <w:r w:rsidRPr="00F4777F">
              <w:rPr>
                <w:spacing w:val="-11"/>
                <w:sz w:val="20"/>
                <w:lang w:val="ru-RU"/>
              </w:rPr>
              <w:t xml:space="preserve"> </w:t>
            </w:r>
            <w:r w:rsidRPr="00F4777F">
              <w:rPr>
                <w:sz w:val="20"/>
                <w:lang w:val="ru-RU"/>
              </w:rPr>
              <w:t>на</w:t>
            </w:r>
            <w:r w:rsidRPr="00F4777F">
              <w:rPr>
                <w:spacing w:val="-9"/>
                <w:sz w:val="20"/>
                <w:lang w:val="ru-RU"/>
              </w:rPr>
              <w:t xml:space="preserve"> </w:t>
            </w:r>
            <w:r w:rsidRPr="00F4777F">
              <w:rPr>
                <w:sz w:val="20"/>
                <w:lang w:val="ru-RU"/>
              </w:rPr>
              <w:t>основе</w:t>
            </w:r>
            <w:r w:rsidRPr="00F4777F">
              <w:rPr>
                <w:spacing w:val="-9"/>
                <w:sz w:val="20"/>
                <w:lang w:val="ru-RU"/>
              </w:rPr>
              <w:t xml:space="preserve"> </w:t>
            </w:r>
            <w:r w:rsidRPr="00F4777F">
              <w:rPr>
                <w:sz w:val="20"/>
                <w:lang w:val="ru-RU"/>
              </w:rPr>
              <w:t>художественного</w:t>
            </w:r>
            <w:r w:rsidRPr="00F4777F">
              <w:rPr>
                <w:spacing w:val="-4"/>
                <w:sz w:val="20"/>
                <w:lang w:val="ru-RU"/>
              </w:rPr>
              <w:t xml:space="preserve"> </w:t>
            </w:r>
            <w:r w:rsidRPr="00F4777F">
              <w:rPr>
                <w:sz w:val="20"/>
                <w:lang w:val="ru-RU"/>
              </w:rPr>
              <w:t>текста, отражать свои впечатления о прослушанныхпроизведениях, литературных героях и событиях в различных видах деятельности.</w:t>
            </w:r>
          </w:p>
        </w:tc>
      </w:tr>
      <w:tr w:rsidR="00F4777F" w14:paraId="2DC09C35" w14:textId="77777777" w:rsidTr="00723D4B">
        <w:trPr>
          <w:trHeight w:val="690"/>
        </w:trPr>
        <w:tc>
          <w:tcPr>
            <w:tcW w:w="1705" w:type="dxa"/>
            <w:vMerge/>
            <w:tcBorders>
              <w:top w:val="nil"/>
            </w:tcBorders>
          </w:tcPr>
          <w:p w14:paraId="7312DAE2" w14:textId="77777777" w:rsidR="00F4777F" w:rsidRPr="00F4777F" w:rsidRDefault="00F4777F" w:rsidP="00723D4B">
            <w:pPr>
              <w:rPr>
                <w:sz w:val="2"/>
                <w:szCs w:val="2"/>
                <w:lang w:val="ru-RU"/>
              </w:rPr>
            </w:pPr>
          </w:p>
        </w:tc>
        <w:tc>
          <w:tcPr>
            <w:tcW w:w="1133" w:type="dxa"/>
          </w:tcPr>
          <w:p w14:paraId="356402BE" w14:textId="77777777" w:rsidR="00F4777F" w:rsidRPr="00F4777F" w:rsidRDefault="00F4777F" w:rsidP="00723D4B">
            <w:pPr>
              <w:pStyle w:val="TableParagraph"/>
              <w:rPr>
                <w:b/>
                <w:sz w:val="20"/>
                <w:lang w:val="ru-RU"/>
              </w:rPr>
            </w:pPr>
          </w:p>
          <w:p w14:paraId="58CA0990" w14:textId="77777777" w:rsidR="00F4777F" w:rsidRDefault="00F4777F" w:rsidP="00723D4B">
            <w:pPr>
              <w:pStyle w:val="TableParagraph"/>
              <w:ind w:left="99" w:right="91"/>
              <w:jc w:val="center"/>
              <w:rPr>
                <w:sz w:val="20"/>
              </w:rPr>
            </w:pPr>
            <w:r>
              <w:rPr>
                <w:spacing w:val="-5"/>
                <w:sz w:val="20"/>
              </w:rPr>
              <w:t>28</w:t>
            </w:r>
          </w:p>
        </w:tc>
        <w:tc>
          <w:tcPr>
            <w:tcW w:w="6777" w:type="dxa"/>
          </w:tcPr>
          <w:p w14:paraId="59DDD1A5" w14:textId="77777777" w:rsidR="00F4777F" w:rsidRPr="00F4777F" w:rsidRDefault="00F4777F" w:rsidP="00723D4B">
            <w:pPr>
              <w:pStyle w:val="TableParagraph"/>
              <w:spacing w:line="230" w:lineRule="atLeast"/>
              <w:ind w:left="107" w:right="100"/>
              <w:jc w:val="both"/>
              <w:rPr>
                <w:sz w:val="20"/>
                <w:lang w:val="ru-RU"/>
              </w:rPr>
            </w:pPr>
            <w:r w:rsidRPr="00F4777F">
              <w:rPr>
                <w:color w:val="000009"/>
                <w:spacing w:val="-2"/>
                <w:sz w:val="20"/>
                <w:lang w:val="ru-RU"/>
              </w:rPr>
              <w:t>Формирование</w:t>
            </w:r>
            <w:r w:rsidRPr="00F4777F">
              <w:rPr>
                <w:color w:val="000009"/>
                <w:spacing w:val="-3"/>
                <w:sz w:val="20"/>
                <w:lang w:val="ru-RU"/>
              </w:rPr>
              <w:t xml:space="preserve"> </w:t>
            </w:r>
            <w:r w:rsidRPr="00F4777F">
              <w:rPr>
                <w:color w:val="000009"/>
                <w:spacing w:val="-2"/>
                <w:sz w:val="20"/>
                <w:lang w:val="ru-RU"/>
              </w:rPr>
              <w:t>навыков сотрудничества и умений</w:t>
            </w:r>
            <w:r w:rsidRPr="00F4777F">
              <w:rPr>
                <w:color w:val="000009"/>
                <w:spacing w:val="-5"/>
                <w:sz w:val="20"/>
                <w:lang w:val="ru-RU"/>
              </w:rPr>
              <w:t xml:space="preserve"> </w:t>
            </w:r>
            <w:r w:rsidRPr="00F4777F">
              <w:rPr>
                <w:color w:val="000009"/>
                <w:spacing w:val="-2"/>
                <w:sz w:val="20"/>
                <w:lang w:val="ru-RU"/>
              </w:rPr>
              <w:t>решать</w:t>
            </w:r>
            <w:r w:rsidRPr="00F4777F">
              <w:rPr>
                <w:color w:val="000009"/>
                <w:spacing w:val="-3"/>
                <w:sz w:val="20"/>
                <w:lang w:val="ru-RU"/>
              </w:rPr>
              <w:t xml:space="preserve"> </w:t>
            </w:r>
            <w:r w:rsidRPr="00F4777F">
              <w:rPr>
                <w:color w:val="000009"/>
                <w:spacing w:val="-2"/>
                <w:sz w:val="20"/>
                <w:lang w:val="ru-RU"/>
              </w:rPr>
              <w:t xml:space="preserve">конфликты. Вместе </w:t>
            </w:r>
            <w:r w:rsidRPr="00F4777F">
              <w:rPr>
                <w:color w:val="000009"/>
                <w:sz w:val="20"/>
                <w:lang w:val="ru-RU"/>
              </w:rPr>
              <w:t xml:space="preserve">строим скворечник. </w:t>
            </w:r>
            <w:r w:rsidRPr="00F4777F">
              <w:rPr>
                <w:sz w:val="20"/>
                <w:lang w:val="ru-RU"/>
              </w:rPr>
              <w:t>Поощрение и поддержка самостоятельных</w:t>
            </w:r>
            <w:r w:rsidRPr="00F4777F">
              <w:rPr>
                <w:spacing w:val="-1"/>
                <w:sz w:val="20"/>
                <w:lang w:val="ru-RU"/>
              </w:rPr>
              <w:t xml:space="preserve"> </w:t>
            </w:r>
            <w:r w:rsidRPr="00F4777F">
              <w:rPr>
                <w:sz w:val="20"/>
                <w:lang w:val="ru-RU"/>
              </w:rPr>
              <w:t>наблюдений детей</w:t>
            </w:r>
            <w:r w:rsidRPr="00F4777F">
              <w:rPr>
                <w:spacing w:val="40"/>
                <w:sz w:val="20"/>
                <w:lang w:val="ru-RU"/>
              </w:rPr>
              <w:t xml:space="preserve"> </w:t>
            </w:r>
            <w:r w:rsidRPr="00F4777F">
              <w:rPr>
                <w:sz w:val="20"/>
                <w:lang w:val="ru-RU"/>
              </w:rPr>
              <w:t>за птицами.</w:t>
            </w:r>
          </w:p>
        </w:tc>
      </w:tr>
    </w:tbl>
    <w:p w14:paraId="51355AFE" w14:textId="77777777" w:rsidR="00F4777F" w:rsidRDefault="00F4777F" w:rsidP="00F4777F">
      <w:pPr>
        <w:pStyle w:val="TableParagraph"/>
        <w:spacing w:line="230" w:lineRule="atLeast"/>
        <w:jc w:val="both"/>
        <w:rPr>
          <w:sz w:val="20"/>
        </w:rPr>
        <w:sectPr w:rsidR="00F4777F" w:rsidSect="00723D4B">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777"/>
      </w:tblGrid>
      <w:tr w:rsidR="00F4777F" w14:paraId="3C6A4C55" w14:textId="77777777" w:rsidTr="00723D4B">
        <w:trPr>
          <w:trHeight w:val="568"/>
        </w:trPr>
        <w:tc>
          <w:tcPr>
            <w:tcW w:w="1705" w:type="dxa"/>
            <w:vMerge w:val="restart"/>
          </w:tcPr>
          <w:p w14:paraId="06F0B5E4" w14:textId="77777777" w:rsidR="00F4777F" w:rsidRPr="00F4777F" w:rsidRDefault="00F4777F" w:rsidP="00723D4B">
            <w:pPr>
              <w:pStyle w:val="TableParagraph"/>
              <w:rPr>
                <w:b/>
                <w:sz w:val="20"/>
                <w:lang w:val="ru-RU"/>
              </w:rPr>
            </w:pPr>
          </w:p>
          <w:p w14:paraId="5B7EA9B8" w14:textId="77777777" w:rsidR="00F4777F" w:rsidRPr="00F4777F" w:rsidRDefault="00F4777F" w:rsidP="00723D4B">
            <w:pPr>
              <w:pStyle w:val="TableParagraph"/>
              <w:rPr>
                <w:b/>
                <w:sz w:val="20"/>
                <w:lang w:val="ru-RU"/>
              </w:rPr>
            </w:pPr>
          </w:p>
          <w:p w14:paraId="2541D309" w14:textId="77777777" w:rsidR="00F4777F" w:rsidRPr="00F4777F" w:rsidRDefault="00F4777F" w:rsidP="00723D4B">
            <w:pPr>
              <w:pStyle w:val="TableParagraph"/>
              <w:rPr>
                <w:b/>
                <w:sz w:val="20"/>
                <w:lang w:val="ru-RU"/>
              </w:rPr>
            </w:pPr>
          </w:p>
          <w:p w14:paraId="6949B5EA" w14:textId="77777777" w:rsidR="00F4777F" w:rsidRPr="00F4777F" w:rsidRDefault="00F4777F" w:rsidP="00723D4B">
            <w:pPr>
              <w:pStyle w:val="TableParagraph"/>
              <w:spacing w:before="9"/>
              <w:rPr>
                <w:b/>
                <w:sz w:val="20"/>
                <w:lang w:val="ru-RU"/>
              </w:rPr>
            </w:pPr>
          </w:p>
          <w:p w14:paraId="4BD4D44F" w14:textId="77777777" w:rsidR="00F4777F" w:rsidRDefault="00F4777F" w:rsidP="00723D4B">
            <w:pPr>
              <w:pStyle w:val="TableParagraph"/>
              <w:ind w:left="534"/>
              <w:rPr>
                <w:sz w:val="20"/>
              </w:rPr>
            </w:pPr>
            <w:r>
              <w:rPr>
                <w:spacing w:val="-2"/>
                <w:sz w:val="20"/>
              </w:rPr>
              <w:t>Апрель</w:t>
            </w:r>
          </w:p>
        </w:tc>
        <w:tc>
          <w:tcPr>
            <w:tcW w:w="1133" w:type="dxa"/>
          </w:tcPr>
          <w:p w14:paraId="3EE1AFAB" w14:textId="77777777" w:rsidR="00F4777F" w:rsidRDefault="00F4777F" w:rsidP="00723D4B">
            <w:pPr>
              <w:pStyle w:val="TableParagraph"/>
              <w:spacing w:before="170"/>
              <w:ind w:left="462"/>
              <w:rPr>
                <w:sz w:val="20"/>
              </w:rPr>
            </w:pPr>
            <w:r>
              <w:rPr>
                <w:spacing w:val="-5"/>
                <w:sz w:val="20"/>
              </w:rPr>
              <w:t>29</w:t>
            </w:r>
          </w:p>
        </w:tc>
        <w:tc>
          <w:tcPr>
            <w:tcW w:w="6777" w:type="dxa"/>
          </w:tcPr>
          <w:p w14:paraId="731D0C35" w14:textId="77777777" w:rsidR="00F4777F" w:rsidRPr="00F4777F" w:rsidRDefault="00F4777F" w:rsidP="00723D4B">
            <w:pPr>
              <w:pStyle w:val="TableParagraph"/>
              <w:ind w:left="107"/>
              <w:rPr>
                <w:sz w:val="20"/>
                <w:lang w:val="ru-RU"/>
              </w:rPr>
            </w:pPr>
            <w:r w:rsidRPr="00F4777F">
              <w:rPr>
                <w:color w:val="000009"/>
                <w:spacing w:val="-2"/>
                <w:sz w:val="20"/>
                <w:lang w:val="ru-RU"/>
              </w:rPr>
              <w:t>Обучение контролю за своими</w:t>
            </w:r>
            <w:r w:rsidRPr="00F4777F">
              <w:rPr>
                <w:color w:val="000009"/>
                <w:spacing w:val="-4"/>
                <w:sz w:val="20"/>
                <w:lang w:val="ru-RU"/>
              </w:rPr>
              <w:t xml:space="preserve"> </w:t>
            </w:r>
            <w:r w:rsidRPr="00F4777F">
              <w:rPr>
                <w:color w:val="000009"/>
                <w:spacing w:val="-2"/>
                <w:sz w:val="20"/>
                <w:lang w:val="ru-RU"/>
              </w:rPr>
              <w:t xml:space="preserve">эмоциями. «Я умею преодолевать трудности». </w:t>
            </w:r>
            <w:r w:rsidRPr="00F4777F">
              <w:rPr>
                <w:color w:val="000009"/>
                <w:sz w:val="20"/>
                <w:lang w:val="ru-RU"/>
              </w:rPr>
              <w:t>Что нужно, чтобы стать космонавтом?</w:t>
            </w:r>
          </w:p>
        </w:tc>
      </w:tr>
      <w:tr w:rsidR="00F4777F" w14:paraId="792FAAB9" w14:textId="77777777" w:rsidTr="00723D4B">
        <w:trPr>
          <w:trHeight w:val="691"/>
        </w:trPr>
        <w:tc>
          <w:tcPr>
            <w:tcW w:w="1705" w:type="dxa"/>
            <w:vMerge/>
            <w:tcBorders>
              <w:top w:val="nil"/>
            </w:tcBorders>
          </w:tcPr>
          <w:p w14:paraId="54FF351D" w14:textId="77777777" w:rsidR="00F4777F" w:rsidRPr="00F4777F" w:rsidRDefault="00F4777F" w:rsidP="00723D4B">
            <w:pPr>
              <w:rPr>
                <w:sz w:val="2"/>
                <w:szCs w:val="2"/>
                <w:lang w:val="ru-RU"/>
              </w:rPr>
            </w:pPr>
          </w:p>
        </w:tc>
        <w:tc>
          <w:tcPr>
            <w:tcW w:w="1133" w:type="dxa"/>
          </w:tcPr>
          <w:p w14:paraId="5DA58A60" w14:textId="77777777" w:rsidR="00F4777F" w:rsidRPr="00F4777F" w:rsidRDefault="00F4777F" w:rsidP="00723D4B">
            <w:pPr>
              <w:pStyle w:val="TableParagraph"/>
              <w:spacing w:before="1"/>
              <w:rPr>
                <w:b/>
                <w:sz w:val="20"/>
                <w:lang w:val="ru-RU"/>
              </w:rPr>
            </w:pPr>
          </w:p>
          <w:p w14:paraId="32BA73D8" w14:textId="77777777" w:rsidR="00F4777F" w:rsidRDefault="00F4777F" w:rsidP="00723D4B">
            <w:pPr>
              <w:pStyle w:val="TableParagraph"/>
              <w:ind w:left="462"/>
              <w:rPr>
                <w:sz w:val="20"/>
              </w:rPr>
            </w:pPr>
            <w:r>
              <w:rPr>
                <w:spacing w:val="-5"/>
                <w:sz w:val="20"/>
              </w:rPr>
              <w:t>30</w:t>
            </w:r>
          </w:p>
        </w:tc>
        <w:tc>
          <w:tcPr>
            <w:tcW w:w="6777" w:type="dxa"/>
          </w:tcPr>
          <w:p w14:paraId="35FAFFAF"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Формирование интереса к физическим упражнениям; содействие обогащению двигательного опыта, становлению интереса к правилам здоровьесберегающего</w:t>
            </w:r>
            <w:r w:rsidRPr="00F4777F">
              <w:rPr>
                <w:spacing w:val="-5"/>
                <w:sz w:val="20"/>
                <w:lang w:val="ru-RU"/>
              </w:rPr>
              <w:t xml:space="preserve"> </w:t>
            </w:r>
            <w:r w:rsidRPr="00F4777F">
              <w:rPr>
                <w:sz w:val="20"/>
                <w:lang w:val="ru-RU"/>
              </w:rPr>
              <w:t>поведения.</w:t>
            </w:r>
          </w:p>
        </w:tc>
      </w:tr>
      <w:tr w:rsidR="00F4777F" w14:paraId="66D18823" w14:textId="77777777" w:rsidTr="00723D4B">
        <w:trPr>
          <w:trHeight w:val="688"/>
        </w:trPr>
        <w:tc>
          <w:tcPr>
            <w:tcW w:w="1705" w:type="dxa"/>
            <w:vMerge/>
            <w:tcBorders>
              <w:top w:val="nil"/>
            </w:tcBorders>
          </w:tcPr>
          <w:p w14:paraId="34B5665B" w14:textId="77777777" w:rsidR="00F4777F" w:rsidRPr="00F4777F" w:rsidRDefault="00F4777F" w:rsidP="00723D4B">
            <w:pPr>
              <w:rPr>
                <w:sz w:val="2"/>
                <w:szCs w:val="2"/>
                <w:lang w:val="ru-RU"/>
              </w:rPr>
            </w:pPr>
          </w:p>
        </w:tc>
        <w:tc>
          <w:tcPr>
            <w:tcW w:w="1133" w:type="dxa"/>
          </w:tcPr>
          <w:p w14:paraId="2E24814F" w14:textId="77777777" w:rsidR="00F4777F" w:rsidRDefault="00F4777F" w:rsidP="00723D4B">
            <w:pPr>
              <w:pStyle w:val="TableParagraph"/>
              <w:spacing w:before="228"/>
              <w:ind w:left="462"/>
              <w:rPr>
                <w:sz w:val="20"/>
              </w:rPr>
            </w:pPr>
            <w:r>
              <w:rPr>
                <w:spacing w:val="-5"/>
                <w:sz w:val="20"/>
              </w:rPr>
              <w:t>31</w:t>
            </w:r>
          </w:p>
        </w:tc>
        <w:tc>
          <w:tcPr>
            <w:tcW w:w="6777" w:type="dxa"/>
          </w:tcPr>
          <w:p w14:paraId="49817BC8" w14:textId="77777777" w:rsidR="00F4777F" w:rsidRPr="00F4777F" w:rsidRDefault="00F4777F" w:rsidP="00723D4B">
            <w:pPr>
              <w:pStyle w:val="TableParagraph"/>
              <w:ind w:left="107"/>
              <w:rPr>
                <w:sz w:val="20"/>
                <w:lang w:val="ru-RU"/>
              </w:rPr>
            </w:pPr>
            <w:r w:rsidRPr="00F4777F">
              <w:rPr>
                <w:sz w:val="20"/>
                <w:lang w:val="ru-RU"/>
              </w:rPr>
              <w:t>Стимулирование</w:t>
            </w:r>
            <w:r w:rsidRPr="00F4777F">
              <w:rPr>
                <w:spacing w:val="17"/>
                <w:sz w:val="20"/>
                <w:lang w:val="ru-RU"/>
              </w:rPr>
              <w:t xml:space="preserve"> </w:t>
            </w:r>
            <w:r w:rsidRPr="00F4777F">
              <w:rPr>
                <w:sz w:val="20"/>
                <w:lang w:val="ru-RU"/>
              </w:rPr>
              <w:t>развития</w:t>
            </w:r>
            <w:r w:rsidRPr="00F4777F">
              <w:rPr>
                <w:spacing w:val="16"/>
                <w:sz w:val="20"/>
                <w:lang w:val="ru-RU"/>
              </w:rPr>
              <w:t xml:space="preserve"> </w:t>
            </w:r>
            <w:r w:rsidRPr="00F4777F">
              <w:rPr>
                <w:sz w:val="20"/>
                <w:lang w:val="ru-RU"/>
              </w:rPr>
              <w:t>всех</w:t>
            </w:r>
            <w:r w:rsidRPr="00F4777F">
              <w:rPr>
                <w:spacing w:val="15"/>
                <w:sz w:val="20"/>
                <w:lang w:val="ru-RU"/>
              </w:rPr>
              <w:t xml:space="preserve"> </w:t>
            </w:r>
            <w:r w:rsidRPr="00F4777F">
              <w:rPr>
                <w:sz w:val="20"/>
                <w:lang w:val="ru-RU"/>
              </w:rPr>
              <w:t>видов</w:t>
            </w:r>
            <w:r w:rsidRPr="00F4777F">
              <w:rPr>
                <w:spacing w:val="18"/>
                <w:sz w:val="20"/>
                <w:lang w:val="ru-RU"/>
              </w:rPr>
              <w:t xml:space="preserve"> </w:t>
            </w:r>
            <w:r w:rsidRPr="00F4777F">
              <w:rPr>
                <w:sz w:val="20"/>
                <w:lang w:val="ru-RU"/>
              </w:rPr>
              <w:t>восприятия:</w:t>
            </w:r>
            <w:r w:rsidRPr="00F4777F">
              <w:rPr>
                <w:spacing w:val="23"/>
                <w:sz w:val="20"/>
                <w:lang w:val="ru-RU"/>
              </w:rPr>
              <w:t xml:space="preserve"> </w:t>
            </w:r>
            <w:r w:rsidRPr="00F4777F">
              <w:rPr>
                <w:sz w:val="20"/>
                <w:lang w:val="ru-RU"/>
              </w:rPr>
              <w:t>зрительного,</w:t>
            </w:r>
            <w:r w:rsidRPr="00F4777F">
              <w:rPr>
                <w:spacing w:val="17"/>
                <w:sz w:val="20"/>
                <w:lang w:val="ru-RU"/>
              </w:rPr>
              <w:t xml:space="preserve"> </w:t>
            </w:r>
            <w:r w:rsidRPr="00F4777F">
              <w:rPr>
                <w:sz w:val="20"/>
                <w:lang w:val="ru-RU"/>
              </w:rPr>
              <w:t>слухового, осязательного,</w:t>
            </w:r>
            <w:r w:rsidRPr="00F4777F">
              <w:rPr>
                <w:spacing w:val="8"/>
                <w:sz w:val="20"/>
                <w:lang w:val="ru-RU"/>
              </w:rPr>
              <w:t xml:space="preserve"> </w:t>
            </w:r>
            <w:r w:rsidRPr="00F4777F">
              <w:rPr>
                <w:sz w:val="20"/>
                <w:lang w:val="ru-RU"/>
              </w:rPr>
              <w:t>вкусового,</w:t>
            </w:r>
            <w:r w:rsidRPr="00F4777F">
              <w:rPr>
                <w:spacing w:val="9"/>
                <w:sz w:val="20"/>
                <w:lang w:val="ru-RU"/>
              </w:rPr>
              <w:t xml:space="preserve"> </w:t>
            </w:r>
            <w:r w:rsidRPr="00F4777F">
              <w:rPr>
                <w:sz w:val="20"/>
                <w:lang w:val="ru-RU"/>
              </w:rPr>
              <w:t>обонятельного;</w:t>
            </w:r>
            <w:r w:rsidRPr="00F4777F">
              <w:rPr>
                <w:spacing w:val="8"/>
                <w:sz w:val="20"/>
                <w:lang w:val="ru-RU"/>
              </w:rPr>
              <w:t xml:space="preserve"> </w:t>
            </w:r>
            <w:r w:rsidRPr="00F4777F">
              <w:rPr>
                <w:sz w:val="20"/>
                <w:lang w:val="ru-RU"/>
              </w:rPr>
              <w:t>побуждение</w:t>
            </w:r>
            <w:r w:rsidRPr="00F4777F">
              <w:rPr>
                <w:spacing w:val="9"/>
                <w:sz w:val="20"/>
                <w:lang w:val="ru-RU"/>
              </w:rPr>
              <w:t xml:space="preserve"> </w:t>
            </w:r>
            <w:r w:rsidRPr="00F4777F">
              <w:rPr>
                <w:sz w:val="20"/>
                <w:lang w:val="ru-RU"/>
              </w:rPr>
              <w:t>к</w:t>
            </w:r>
            <w:r w:rsidRPr="00F4777F">
              <w:rPr>
                <w:spacing w:val="7"/>
                <w:sz w:val="20"/>
                <w:lang w:val="ru-RU"/>
              </w:rPr>
              <w:t xml:space="preserve"> </w:t>
            </w:r>
            <w:r w:rsidRPr="00F4777F">
              <w:rPr>
                <w:sz w:val="20"/>
                <w:lang w:val="ru-RU"/>
              </w:rPr>
              <w:t>новым</w:t>
            </w:r>
            <w:r w:rsidRPr="00F4777F">
              <w:rPr>
                <w:spacing w:val="8"/>
                <w:sz w:val="20"/>
                <w:lang w:val="ru-RU"/>
              </w:rPr>
              <w:t xml:space="preserve"> </w:t>
            </w:r>
            <w:r w:rsidRPr="00F4777F">
              <w:rPr>
                <w:spacing w:val="-2"/>
                <w:sz w:val="20"/>
                <w:lang w:val="ru-RU"/>
              </w:rPr>
              <w:t>открытиям,</w:t>
            </w:r>
          </w:p>
          <w:p w14:paraId="07767775" w14:textId="77777777" w:rsidR="00F4777F" w:rsidRPr="00F4777F" w:rsidRDefault="00F4777F" w:rsidP="00723D4B">
            <w:pPr>
              <w:pStyle w:val="TableParagraph"/>
              <w:spacing w:line="208" w:lineRule="exact"/>
              <w:ind w:left="107"/>
              <w:rPr>
                <w:sz w:val="20"/>
                <w:lang w:val="ru-RU"/>
              </w:rPr>
            </w:pPr>
            <w:r w:rsidRPr="00F4777F">
              <w:rPr>
                <w:spacing w:val="-2"/>
                <w:sz w:val="20"/>
                <w:lang w:val="ru-RU"/>
              </w:rPr>
              <w:t>простейшему</w:t>
            </w:r>
            <w:r w:rsidRPr="00F4777F">
              <w:rPr>
                <w:spacing w:val="4"/>
                <w:sz w:val="20"/>
                <w:lang w:val="ru-RU"/>
              </w:rPr>
              <w:t xml:space="preserve"> </w:t>
            </w:r>
            <w:r w:rsidRPr="00F4777F">
              <w:rPr>
                <w:spacing w:val="-2"/>
                <w:sz w:val="20"/>
                <w:lang w:val="ru-RU"/>
              </w:rPr>
              <w:t>экспериментированию</w:t>
            </w:r>
            <w:r w:rsidRPr="00F4777F">
              <w:rPr>
                <w:spacing w:val="9"/>
                <w:sz w:val="20"/>
                <w:lang w:val="ru-RU"/>
              </w:rPr>
              <w:t xml:space="preserve"> </w:t>
            </w:r>
            <w:r w:rsidRPr="00F4777F">
              <w:rPr>
                <w:spacing w:val="-2"/>
                <w:sz w:val="20"/>
                <w:lang w:val="ru-RU"/>
              </w:rPr>
              <w:t>с</w:t>
            </w:r>
            <w:r w:rsidRPr="00F4777F">
              <w:rPr>
                <w:spacing w:val="9"/>
                <w:sz w:val="20"/>
                <w:lang w:val="ru-RU"/>
              </w:rPr>
              <w:t xml:space="preserve"> </w:t>
            </w:r>
            <w:r w:rsidRPr="00F4777F">
              <w:rPr>
                <w:spacing w:val="-2"/>
                <w:sz w:val="20"/>
                <w:lang w:val="ru-RU"/>
              </w:rPr>
              <w:t>предметами</w:t>
            </w:r>
            <w:r w:rsidRPr="00F4777F">
              <w:rPr>
                <w:spacing w:val="8"/>
                <w:sz w:val="20"/>
                <w:lang w:val="ru-RU"/>
              </w:rPr>
              <w:t xml:space="preserve"> </w:t>
            </w:r>
            <w:r w:rsidRPr="00F4777F">
              <w:rPr>
                <w:spacing w:val="-2"/>
                <w:sz w:val="20"/>
                <w:lang w:val="ru-RU"/>
              </w:rPr>
              <w:t>иматериалами.</w:t>
            </w:r>
          </w:p>
        </w:tc>
      </w:tr>
      <w:tr w:rsidR="00F4777F" w14:paraId="2AF6161E" w14:textId="77777777" w:rsidTr="00723D4B">
        <w:trPr>
          <w:trHeight w:val="568"/>
        </w:trPr>
        <w:tc>
          <w:tcPr>
            <w:tcW w:w="1705" w:type="dxa"/>
            <w:vMerge/>
            <w:tcBorders>
              <w:top w:val="nil"/>
            </w:tcBorders>
          </w:tcPr>
          <w:p w14:paraId="0F608F3E" w14:textId="77777777" w:rsidR="00F4777F" w:rsidRPr="00F4777F" w:rsidRDefault="00F4777F" w:rsidP="00723D4B">
            <w:pPr>
              <w:rPr>
                <w:sz w:val="2"/>
                <w:szCs w:val="2"/>
                <w:lang w:val="ru-RU"/>
              </w:rPr>
            </w:pPr>
          </w:p>
        </w:tc>
        <w:tc>
          <w:tcPr>
            <w:tcW w:w="1133" w:type="dxa"/>
          </w:tcPr>
          <w:p w14:paraId="0663FFEA" w14:textId="77777777" w:rsidR="00F4777F" w:rsidRDefault="00F4777F" w:rsidP="00723D4B">
            <w:pPr>
              <w:pStyle w:val="TableParagraph"/>
              <w:spacing w:before="168"/>
              <w:ind w:left="642"/>
              <w:rPr>
                <w:sz w:val="20"/>
              </w:rPr>
            </w:pPr>
            <w:r>
              <w:rPr>
                <w:spacing w:val="-5"/>
                <w:sz w:val="20"/>
              </w:rPr>
              <w:t>32</w:t>
            </w:r>
          </w:p>
        </w:tc>
        <w:tc>
          <w:tcPr>
            <w:tcW w:w="6777" w:type="dxa"/>
          </w:tcPr>
          <w:p w14:paraId="455D64F0" w14:textId="77777777" w:rsidR="00F4777F" w:rsidRPr="00F4777F" w:rsidRDefault="00F4777F" w:rsidP="00723D4B">
            <w:pPr>
              <w:pStyle w:val="TableParagraph"/>
              <w:ind w:left="107"/>
              <w:rPr>
                <w:sz w:val="20"/>
                <w:lang w:val="ru-RU"/>
              </w:rPr>
            </w:pPr>
            <w:r w:rsidRPr="00F4777F">
              <w:rPr>
                <w:sz w:val="20"/>
                <w:lang w:val="ru-RU"/>
              </w:rPr>
              <w:t>Обогащение</w:t>
            </w:r>
            <w:r w:rsidRPr="00F4777F">
              <w:rPr>
                <w:spacing w:val="-11"/>
                <w:sz w:val="20"/>
                <w:lang w:val="ru-RU"/>
              </w:rPr>
              <w:t xml:space="preserve"> </w:t>
            </w:r>
            <w:r w:rsidRPr="00F4777F">
              <w:rPr>
                <w:sz w:val="20"/>
                <w:lang w:val="ru-RU"/>
              </w:rPr>
              <w:t>опыта</w:t>
            </w:r>
            <w:r w:rsidRPr="00F4777F">
              <w:rPr>
                <w:spacing w:val="-9"/>
                <w:sz w:val="20"/>
                <w:lang w:val="ru-RU"/>
              </w:rPr>
              <w:t xml:space="preserve"> </w:t>
            </w:r>
            <w:r w:rsidRPr="00F4777F">
              <w:rPr>
                <w:sz w:val="20"/>
                <w:lang w:val="ru-RU"/>
              </w:rPr>
              <w:t>нравственной</w:t>
            </w:r>
            <w:r w:rsidRPr="00F4777F">
              <w:rPr>
                <w:spacing w:val="-11"/>
                <w:sz w:val="20"/>
                <w:lang w:val="ru-RU"/>
              </w:rPr>
              <w:t xml:space="preserve"> </w:t>
            </w:r>
            <w:r w:rsidRPr="00F4777F">
              <w:rPr>
                <w:sz w:val="20"/>
                <w:lang w:val="ru-RU"/>
              </w:rPr>
              <w:t>оценки</w:t>
            </w:r>
            <w:r w:rsidRPr="00F4777F">
              <w:rPr>
                <w:spacing w:val="-10"/>
                <w:sz w:val="20"/>
                <w:lang w:val="ru-RU"/>
              </w:rPr>
              <w:t xml:space="preserve"> </w:t>
            </w:r>
            <w:r w:rsidRPr="00F4777F">
              <w:rPr>
                <w:sz w:val="20"/>
                <w:lang w:val="ru-RU"/>
              </w:rPr>
              <w:t>хороших</w:t>
            </w:r>
            <w:r w:rsidRPr="00F4777F">
              <w:rPr>
                <w:spacing w:val="-11"/>
                <w:sz w:val="20"/>
                <w:lang w:val="ru-RU"/>
              </w:rPr>
              <w:t xml:space="preserve"> </w:t>
            </w:r>
            <w:r w:rsidRPr="00F4777F">
              <w:rPr>
                <w:sz w:val="20"/>
                <w:lang w:val="ru-RU"/>
              </w:rPr>
              <w:t>иплохих</w:t>
            </w:r>
            <w:r w:rsidRPr="00F4777F">
              <w:rPr>
                <w:spacing w:val="-12"/>
                <w:sz w:val="20"/>
                <w:lang w:val="ru-RU"/>
              </w:rPr>
              <w:t xml:space="preserve"> </w:t>
            </w:r>
            <w:r w:rsidRPr="00F4777F">
              <w:rPr>
                <w:spacing w:val="-2"/>
                <w:sz w:val="20"/>
                <w:lang w:val="ru-RU"/>
              </w:rPr>
              <w:t>поступков.</w:t>
            </w:r>
          </w:p>
        </w:tc>
      </w:tr>
      <w:tr w:rsidR="00F4777F" w14:paraId="59FE7E5B" w14:textId="77777777" w:rsidTr="00723D4B">
        <w:trPr>
          <w:trHeight w:val="688"/>
        </w:trPr>
        <w:tc>
          <w:tcPr>
            <w:tcW w:w="1705" w:type="dxa"/>
            <w:vMerge w:val="restart"/>
          </w:tcPr>
          <w:p w14:paraId="3DBB48F3" w14:textId="77777777" w:rsidR="00F4777F" w:rsidRPr="00F4777F" w:rsidRDefault="00F4777F" w:rsidP="00723D4B">
            <w:pPr>
              <w:pStyle w:val="TableParagraph"/>
              <w:rPr>
                <w:b/>
                <w:sz w:val="20"/>
                <w:lang w:val="ru-RU"/>
              </w:rPr>
            </w:pPr>
          </w:p>
          <w:p w14:paraId="54EA7A21" w14:textId="77777777" w:rsidR="00F4777F" w:rsidRPr="00F4777F" w:rsidRDefault="00F4777F" w:rsidP="00723D4B">
            <w:pPr>
              <w:pStyle w:val="TableParagraph"/>
              <w:rPr>
                <w:b/>
                <w:sz w:val="20"/>
                <w:lang w:val="ru-RU"/>
              </w:rPr>
            </w:pPr>
          </w:p>
          <w:p w14:paraId="425C1463" w14:textId="77777777" w:rsidR="00F4777F" w:rsidRPr="00F4777F" w:rsidRDefault="00F4777F" w:rsidP="00723D4B">
            <w:pPr>
              <w:pStyle w:val="TableParagraph"/>
              <w:rPr>
                <w:b/>
                <w:sz w:val="20"/>
                <w:lang w:val="ru-RU"/>
              </w:rPr>
            </w:pPr>
          </w:p>
          <w:p w14:paraId="6186EFFB" w14:textId="77777777" w:rsidR="00F4777F" w:rsidRPr="00F4777F" w:rsidRDefault="00F4777F" w:rsidP="00723D4B">
            <w:pPr>
              <w:pStyle w:val="TableParagraph"/>
              <w:spacing w:before="121"/>
              <w:rPr>
                <w:b/>
                <w:sz w:val="20"/>
                <w:lang w:val="ru-RU"/>
              </w:rPr>
            </w:pPr>
          </w:p>
          <w:p w14:paraId="10B15E1B" w14:textId="77777777" w:rsidR="00F4777F" w:rsidRDefault="00F4777F" w:rsidP="00723D4B">
            <w:pPr>
              <w:pStyle w:val="TableParagraph"/>
              <w:spacing w:before="1"/>
              <w:ind w:left="6" w:right="4"/>
              <w:jc w:val="center"/>
              <w:rPr>
                <w:sz w:val="20"/>
              </w:rPr>
            </w:pPr>
            <w:r>
              <w:rPr>
                <w:spacing w:val="-5"/>
                <w:sz w:val="20"/>
              </w:rPr>
              <w:t>Май</w:t>
            </w:r>
          </w:p>
        </w:tc>
        <w:tc>
          <w:tcPr>
            <w:tcW w:w="1133" w:type="dxa"/>
          </w:tcPr>
          <w:p w14:paraId="7F73F730" w14:textId="77777777" w:rsidR="00F4777F" w:rsidRDefault="00F4777F" w:rsidP="00723D4B">
            <w:pPr>
              <w:pStyle w:val="TableParagraph"/>
              <w:spacing w:before="228"/>
              <w:ind w:left="462"/>
              <w:rPr>
                <w:sz w:val="20"/>
              </w:rPr>
            </w:pPr>
            <w:r>
              <w:rPr>
                <w:spacing w:val="-5"/>
                <w:sz w:val="20"/>
              </w:rPr>
              <w:t>33</w:t>
            </w:r>
          </w:p>
        </w:tc>
        <w:tc>
          <w:tcPr>
            <w:tcW w:w="6777" w:type="dxa"/>
          </w:tcPr>
          <w:p w14:paraId="1EDEF449" w14:textId="051E055A" w:rsidR="00F4777F" w:rsidRDefault="00F4777F" w:rsidP="00723D4B">
            <w:pPr>
              <w:pStyle w:val="TableParagraph"/>
              <w:ind w:left="107"/>
              <w:rPr>
                <w:sz w:val="20"/>
              </w:rPr>
            </w:pPr>
            <w:r w:rsidRPr="00F4777F">
              <w:rPr>
                <w:sz w:val="20"/>
                <w:lang w:val="ru-RU"/>
              </w:rPr>
              <w:t>Обучение</w:t>
            </w:r>
            <w:r w:rsidRPr="00F4777F">
              <w:rPr>
                <w:spacing w:val="80"/>
                <w:sz w:val="20"/>
                <w:lang w:val="ru-RU"/>
              </w:rPr>
              <w:t xml:space="preserve"> </w:t>
            </w:r>
            <w:r w:rsidRPr="00F4777F">
              <w:rPr>
                <w:sz w:val="20"/>
                <w:lang w:val="ru-RU"/>
              </w:rPr>
              <w:t>детей</w:t>
            </w:r>
            <w:r w:rsidRPr="00F4777F">
              <w:rPr>
                <w:spacing w:val="26"/>
                <w:sz w:val="20"/>
                <w:lang w:val="ru-RU"/>
              </w:rPr>
              <w:t xml:space="preserve"> </w:t>
            </w:r>
            <w:r w:rsidRPr="00F4777F">
              <w:rPr>
                <w:sz w:val="20"/>
                <w:lang w:val="ru-RU"/>
              </w:rPr>
              <w:t>понимать</w:t>
            </w:r>
            <w:r w:rsidRPr="00F4777F">
              <w:rPr>
                <w:spacing w:val="28"/>
                <w:sz w:val="20"/>
                <w:lang w:val="ru-RU"/>
              </w:rPr>
              <w:t xml:space="preserve"> </w:t>
            </w:r>
            <w:r w:rsidRPr="00F4777F">
              <w:rPr>
                <w:sz w:val="20"/>
                <w:lang w:val="ru-RU"/>
              </w:rPr>
              <w:t>и</w:t>
            </w:r>
            <w:r w:rsidRPr="00F4777F">
              <w:rPr>
                <w:spacing w:val="28"/>
                <w:sz w:val="20"/>
                <w:lang w:val="ru-RU"/>
              </w:rPr>
              <w:t xml:space="preserve"> </w:t>
            </w:r>
            <w:r w:rsidRPr="00F4777F">
              <w:rPr>
                <w:sz w:val="20"/>
                <w:lang w:val="ru-RU"/>
              </w:rPr>
              <w:t>словесно</w:t>
            </w:r>
            <w:r w:rsidRPr="00F4777F">
              <w:rPr>
                <w:spacing w:val="29"/>
                <w:sz w:val="20"/>
                <w:lang w:val="ru-RU"/>
              </w:rPr>
              <w:t xml:space="preserve"> </w:t>
            </w:r>
            <w:r w:rsidRPr="00F4777F">
              <w:rPr>
                <w:sz w:val="20"/>
                <w:lang w:val="ru-RU"/>
              </w:rPr>
              <w:t>выражать</w:t>
            </w:r>
            <w:r w:rsidRPr="00F4777F">
              <w:rPr>
                <w:spacing w:val="29"/>
                <w:sz w:val="20"/>
                <w:lang w:val="ru-RU"/>
              </w:rPr>
              <w:t xml:space="preserve"> </w:t>
            </w:r>
            <w:r w:rsidRPr="00F4777F">
              <w:rPr>
                <w:sz w:val="20"/>
                <w:lang w:val="ru-RU"/>
              </w:rPr>
              <w:t>некоторые</w:t>
            </w:r>
            <w:r w:rsidRPr="00F4777F">
              <w:rPr>
                <w:spacing w:val="29"/>
                <w:sz w:val="20"/>
                <w:lang w:val="ru-RU"/>
              </w:rPr>
              <w:t xml:space="preserve"> </w:t>
            </w:r>
            <w:r w:rsidRPr="00F4777F">
              <w:rPr>
                <w:sz w:val="20"/>
                <w:lang w:val="ru-RU"/>
              </w:rPr>
              <w:t>свои</w:t>
            </w:r>
            <w:r w:rsidRPr="00F4777F">
              <w:rPr>
                <w:spacing w:val="28"/>
                <w:sz w:val="20"/>
                <w:lang w:val="ru-RU"/>
              </w:rPr>
              <w:t xml:space="preserve"> </w:t>
            </w:r>
            <w:r w:rsidRPr="00F4777F">
              <w:rPr>
                <w:sz w:val="20"/>
                <w:lang w:val="ru-RU"/>
              </w:rPr>
              <w:t>эмоции; обучение</w:t>
            </w:r>
            <w:r>
              <w:rPr>
                <w:spacing w:val="32"/>
                <w:sz w:val="20"/>
                <w:lang w:val="ru-RU"/>
              </w:rPr>
              <w:t xml:space="preserve"> </w:t>
            </w:r>
            <w:proofErr w:type="gramStart"/>
            <w:r w:rsidRPr="00F4777F">
              <w:rPr>
                <w:sz w:val="20"/>
                <w:lang w:val="ru-RU"/>
              </w:rPr>
              <w:t>рассказыванию</w:t>
            </w:r>
            <w:r w:rsidRPr="00F4777F">
              <w:rPr>
                <w:spacing w:val="31"/>
                <w:sz w:val="20"/>
                <w:lang w:val="ru-RU"/>
              </w:rPr>
              <w:t xml:space="preserve">  </w:t>
            </w:r>
            <w:r>
              <w:rPr>
                <w:sz w:val="20"/>
              </w:rPr>
              <w:t>о</w:t>
            </w:r>
            <w:proofErr w:type="gramEnd"/>
            <w:r>
              <w:rPr>
                <w:spacing w:val="32"/>
                <w:sz w:val="20"/>
              </w:rPr>
              <w:t xml:space="preserve">  </w:t>
            </w:r>
            <w:r>
              <w:rPr>
                <w:sz w:val="20"/>
              </w:rPr>
              <w:t>том,</w:t>
            </w:r>
            <w:r>
              <w:rPr>
                <w:spacing w:val="30"/>
                <w:sz w:val="20"/>
              </w:rPr>
              <w:t xml:space="preserve">  </w:t>
            </w:r>
            <w:r>
              <w:rPr>
                <w:sz w:val="20"/>
              </w:rPr>
              <w:t>что</w:t>
            </w:r>
            <w:r>
              <w:rPr>
                <w:spacing w:val="35"/>
                <w:sz w:val="20"/>
              </w:rPr>
              <w:t xml:space="preserve">  </w:t>
            </w:r>
            <w:r>
              <w:rPr>
                <w:sz w:val="20"/>
              </w:rPr>
              <w:t>умеют</w:t>
            </w:r>
            <w:r>
              <w:rPr>
                <w:spacing w:val="31"/>
                <w:sz w:val="20"/>
              </w:rPr>
              <w:t xml:space="preserve">  </w:t>
            </w:r>
            <w:r>
              <w:rPr>
                <w:sz w:val="20"/>
              </w:rPr>
              <w:t>делать</w:t>
            </w:r>
            <w:r>
              <w:rPr>
                <w:spacing w:val="31"/>
                <w:sz w:val="20"/>
              </w:rPr>
              <w:t xml:space="preserve">  </w:t>
            </w:r>
            <w:r>
              <w:rPr>
                <w:spacing w:val="-2"/>
                <w:sz w:val="20"/>
              </w:rPr>
              <w:t>самостоятельно;</w:t>
            </w:r>
          </w:p>
          <w:p w14:paraId="6A4E5422" w14:textId="77777777" w:rsidR="00F4777F" w:rsidRDefault="00F4777F" w:rsidP="00723D4B">
            <w:pPr>
              <w:pStyle w:val="TableParagraph"/>
              <w:spacing w:line="208" w:lineRule="exact"/>
              <w:ind w:left="107"/>
              <w:rPr>
                <w:sz w:val="20"/>
              </w:rPr>
            </w:pPr>
            <w:r>
              <w:rPr>
                <w:spacing w:val="-2"/>
                <w:sz w:val="20"/>
              </w:rPr>
              <w:t>положительно</w:t>
            </w:r>
            <w:r>
              <w:rPr>
                <w:spacing w:val="1"/>
                <w:sz w:val="20"/>
              </w:rPr>
              <w:t xml:space="preserve"> </w:t>
            </w:r>
            <w:r>
              <w:rPr>
                <w:spacing w:val="-2"/>
                <w:sz w:val="20"/>
              </w:rPr>
              <w:t>оценивать</w:t>
            </w:r>
            <w:r>
              <w:rPr>
                <w:sz w:val="20"/>
              </w:rPr>
              <w:t xml:space="preserve"> </w:t>
            </w:r>
            <w:r>
              <w:rPr>
                <w:spacing w:val="-2"/>
                <w:sz w:val="20"/>
              </w:rPr>
              <w:t>своивозможности.</w:t>
            </w:r>
          </w:p>
        </w:tc>
      </w:tr>
      <w:tr w:rsidR="00F4777F" w14:paraId="2696B90B" w14:textId="77777777" w:rsidTr="00723D4B">
        <w:trPr>
          <w:trHeight w:val="690"/>
        </w:trPr>
        <w:tc>
          <w:tcPr>
            <w:tcW w:w="1705" w:type="dxa"/>
            <w:vMerge/>
            <w:tcBorders>
              <w:top w:val="nil"/>
            </w:tcBorders>
          </w:tcPr>
          <w:p w14:paraId="13425961" w14:textId="77777777" w:rsidR="00F4777F" w:rsidRDefault="00F4777F" w:rsidP="00723D4B">
            <w:pPr>
              <w:rPr>
                <w:sz w:val="2"/>
                <w:szCs w:val="2"/>
              </w:rPr>
            </w:pPr>
          </w:p>
        </w:tc>
        <w:tc>
          <w:tcPr>
            <w:tcW w:w="1133" w:type="dxa"/>
          </w:tcPr>
          <w:p w14:paraId="736B9C6D" w14:textId="77777777" w:rsidR="00F4777F" w:rsidRDefault="00F4777F" w:rsidP="00723D4B">
            <w:pPr>
              <w:pStyle w:val="TableParagraph"/>
              <w:rPr>
                <w:b/>
                <w:sz w:val="20"/>
              </w:rPr>
            </w:pPr>
          </w:p>
          <w:p w14:paraId="025CF8AA" w14:textId="77777777" w:rsidR="00F4777F" w:rsidRDefault="00F4777F" w:rsidP="00723D4B">
            <w:pPr>
              <w:pStyle w:val="TableParagraph"/>
              <w:ind w:left="462"/>
              <w:rPr>
                <w:sz w:val="20"/>
              </w:rPr>
            </w:pPr>
            <w:r>
              <w:rPr>
                <w:spacing w:val="-5"/>
                <w:sz w:val="20"/>
              </w:rPr>
              <w:t>34</w:t>
            </w:r>
          </w:p>
        </w:tc>
        <w:tc>
          <w:tcPr>
            <w:tcW w:w="6777" w:type="dxa"/>
          </w:tcPr>
          <w:p w14:paraId="43BC36FF" w14:textId="77777777" w:rsidR="00F4777F" w:rsidRDefault="00F4777F" w:rsidP="00723D4B">
            <w:pPr>
              <w:pStyle w:val="TableParagraph"/>
              <w:spacing w:line="230" w:lineRule="atLeast"/>
              <w:ind w:left="107" w:right="98"/>
              <w:jc w:val="both"/>
              <w:rPr>
                <w:sz w:val="20"/>
              </w:rPr>
            </w:pPr>
            <w:r w:rsidRPr="00F4777F">
              <w:rPr>
                <w:sz w:val="20"/>
                <w:lang w:val="ru-RU"/>
              </w:rPr>
              <w:t>Стимулирование развития всех</w:t>
            </w:r>
            <w:r w:rsidRPr="00F4777F">
              <w:rPr>
                <w:spacing w:val="-7"/>
                <w:sz w:val="20"/>
                <w:lang w:val="ru-RU"/>
              </w:rPr>
              <w:t xml:space="preserve"> </w:t>
            </w:r>
            <w:r w:rsidRPr="00F4777F">
              <w:rPr>
                <w:sz w:val="20"/>
                <w:lang w:val="ru-RU"/>
              </w:rPr>
              <w:t>видов детского восприятия: зрительного, слухового,</w:t>
            </w:r>
            <w:r w:rsidRPr="00F4777F">
              <w:rPr>
                <w:spacing w:val="-10"/>
                <w:sz w:val="20"/>
                <w:lang w:val="ru-RU"/>
              </w:rPr>
              <w:t xml:space="preserve"> </w:t>
            </w:r>
            <w:r w:rsidRPr="00F4777F">
              <w:rPr>
                <w:sz w:val="20"/>
                <w:lang w:val="ru-RU"/>
              </w:rPr>
              <w:t xml:space="preserve">осязательного, вкусового, обонятельного. </w:t>
            </w:r>
            <w:r>
              <w:rPr>
                <w:sz w:val="20"/>
              </w:rPr>
              <w:t>Вовлечение детей в элементарную исследовательскую деятельность.</w:t>
            </w:r>
          </w:p>
        </w:tc>
      </w:tr>
      <w:tr w:rsidR="00F4777F" w14:paraId="58E98372" w14:textId="77777777" w:rsidTr="00723D4B">
        <w:trPr>
          <w:trHeight w:val="566"/>
        </w:trPr>
        <w:tc>
          <w:tcPr>
            <w:tcW w:w="1705" w:type="dxa"/>
            <w:vMerge/>
            <w:tcBorders>
              <w:top w:val="nil"/>
            </w:tcBorders>
          </w:tcPr>
          <w:p w14:paraId="7F45B4C2" w14:textId="77777777" w:rsidR="00F4777F" w:rsidRDefault="00F4777F" w:rsidP="00723D4B">
            <w:pPr>
              <w:rPr>
                <w:sz w:val="2"/>
                <w:szCs w:val="2"/>
              </w:rPr>
            </w:pPr>
          </w:p>
        </w:tc>
        <w:tc>
          <w:tcPr>
            <w:tcW w:w="1133" w:type="dxa"/>
          </w:tcPr>
          <w:p w14:paraId="3034678B" w14:textId="77777777" w:rsidR="00F4777F" w:rsidRDefault="00F4777F" w:rsidP="00723D4B">
            <w:pPr>
              <w:pStyle w:val="TableParagraph"/>
              <w:spacing w:before="168"/>
              <w:ind w:left="462"/>
              <w:rPr>
                <w:sz w:val="20"/>
              </w:rPr>
            </w:pPr>
            <w:r>
              <w:rPr>
                <w:spacing w:val="-5"/>
                <w:sz w:val="20"/>
              </w:rPr>
              <w:t>35</w:t>
            </w:r>
          </w:p>
        </w:tc>
        <w:tc>
          <w:tcPr>
            <w:tcW w:w="6777" w:type="dxa"/>
          </w:tcPr>
          <w:p w14:paraId="65751D14"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40"/>
                <w:sz w:val="20"/>
                <w:lang w:val="ru-RU"/>
              </w:rPr>
              <w:t xml:space="preserve"> </w:t>
            </w:r>
            <w:r w:rsidRPr="00F4777F">
              <w:rPr>
                <w:color w:val="000009"/>
                <w:sz w:val="20"/>
                <w:lang w:val="ru-RU"/>
              </w:rPr>
              <w:t>профилактики</w:t>
            </w:r>
            <w:r w:rsidRPr="00F4777F">
              <w:rPr>
                <w:color w:val="000009"/>
                <w:spacing w:val="40"/>
                <w:sz w:val="20"/>
                <w:lang w:val="ru-RU"/>
              </w:rPr>
              <w:t xml:space="preserve"> </w:t>
            </w:r>
            <w:r w:rsidRPr="00F4777F">
              <w:rPr>
                <w:color w:val="000009"/>
                <w:sz w:val="20"/>
                <w:lang w:val="ru-RU"/>
              </w:rPr>
              <w:t>социальной</w:t>
            </w:r>
            <w:r w:rsidRPr="00F4777F">
              <w:rPr>
                <w:color w:val="000009"/>
                <w:spacing w:val="40"/>
                <w:sz w:val="20"/>
                <w:lang w:val="ru-RU"/>
              </w:rPr>
              <w:t xml:space="preserve"> </w:t>
            </w:r>
            <w:r w:rsidRPr="00F4777F">
              <w:rPr>
                <w:color w:val="000009"/>
                <w:sz w:val="20"/>
                <w:lang w:val="ru-RU"/>
              </w:rPr>
              <w:t>дезадаптации,</w:t>
            </w:r>
            <w:r w:rsidRPr="00F4777F">
              <w:rPr>
                <w:color w:val="000009"/>
                <w:spacing w:val="40"/>
                <w:sz w:val="20"/>
                <w:lang w:val="ru-RU"/>
              </w:rPr>
              <w:t xml:space="preserve"> </w:t>
            </w:r>
            <w:r w:rsidRPr="00F4777F">
              <w:rPr>
                <w:color w:val="000009"/>
                <w:sz w:val="20"/>
                <w:lang w:val="ru-RU"/>
              </w:rPr>
              <w:t>развитие</w:t>
            </w:r>
            <w:r w:rsidRPr="00F4777F">
              <w:rPr>
                <w:color w:val="000009"/>
                <w:spacing w:val="40"/>
                <w:sz w:val="20"/>
                <w:lang w:val="ru-RU"/>
              </w:rPr>
              <w:t xml:space="preserve"> </w:t>
            </w:r>
            <w:r w:rsidRPr="00F4777F">
              <w:rPr>
                <w:color w:val="000009"/>
                <w:sz w:val="20"/>
                <w:lang w:val="ru-RU"/>
              </w:rPr>
              <w:t>умения решать конфликты.</w:t>
            </w:r>
          </w:p>
        </w:tc>
      </w:tr>
      <w:tr w:rsidR="00F4777F" w14:paraId="7BCCA2F1" w14:textId="77777777" w:rsidTr="00723D4B">
        <w:trPr>
          <w:trHeight w:val="568"/>
        </w:trPr>
        <w:tc>
          <w:tcPr>
            <w:tcW w:w="1705" w:type="dxa"/>
            <w:vMerge/>
            <w:tcBorders>
              <w:top w:val="nil"/>
            </w:tcBorders>
          </w:tcPr>
          <w:p w14:paraId="11649DEF" w14:textId="77777777" w:rsidR="00F4777F" w:rsidRPr="00F4777F" w:rsidRDefault="00F4777F" w:rsidP="00723D4B">
            <w:pPr>
              <w:rPr>
                <w:sz w:val="2"/>
                <w:szCs w:val="2"/>
                <w:lang w:val="ru-RU"/>
              </w:rPr>
            </w:pPr>
          </w:p>
        </w:tc>
        <w:tc>
          <w:tcPr>
            <w:tcW w:w="1133" w:type="dxa"/>
          </w:tcPr>
          <w:p w14:paraId="5C0B946B" w14:textId="77777777" w:rsidR="00F4777F" w:rsidRDefault="00F4777F" w:rsidP="00723D4B">
            <w:pPr>
              <w:pStyle w:val="TableParagraph"/>
              <w:spacing w:before="170"/>
              <w:ind w:left="464"/>
              <w:rPr>
                <w:sz w:val="20"/>
              </w:rPr>
            </w:pPr>
            <w:r>
              <w:rPr>
                <w:spacing w:val="-5"/>
                <w:sz w:val="20"/>
              </w:rPr>
              <w:t>36</w:t>
            </w:r>
          </w:p>
        </w:tc>
        <w:tc>
          <w:tcPr>
            <w:tcW w:w="6777" w:type="dxa"/>
          </w:tcPr>
          <w:p w14:paraId="4349A85C"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40"/>
                <w:sz w:val="20"/>
                <w:lang w:val="ru-RU"/>
              </w:rPr>
              <w:t xml:space="preserve"> </w:t>
            </w:r>
            <w:r w:rsidRPr="00F4777F">
              <w:rPr>
                <w:color w:val="000009"/>
                <w:sz w:val="20"/>
                <w:lang w:val="ru-RU"/>
              </w:rPr>
              <w:t>профилактики</w:t>
            </w:r>
            <w:r w:rsidRPr="00F4777F">
              <w:rPr>
                <w:color w:val="000009"/>
                <w:spacing w:val="40"/>
                <w:sz w:val="20"/>
                <w:lang w:val="ru-RU"/>
              </w:rPr>
              <w:t xml:space="preserve"> </w:t>
            </w:r>
            <w:r w:rsidRPr="00F4777F">
              <w:rPr>
                <w:color w:val="000009"/>
                <w:sz w:val="20"/>
                <w:lang w:val="ru-RU"/>
              </w:rPr>
              <w:t>социальной</w:t>
            </w:r>
            <w:r w:rsidRPr="00F4777F">
              <w:rPr>
                <w:color w:val="000009"/>
                <w:spacing w:val="40"/>
                <w:sz w:val="20"/>
                <w:lang w:val="ru-RU"/>
              </w:rPr>
              <w:t xml:space="preserve"> </w:t>
            </w:r>
            <w:r w:rsidRPr="00F4777F">
              <w:rPr>
                <w:color w:val="000009"/>
                <w:sz w:val="20"/>
                <w:lang w:val="ru-RU"/>
              </w:rPr>
              <w:t>дезадаптации,</w:t>
            </w:r>
            <w:r w:rsidRPr="00F4777F">
              <w:rPr>
                <w:color w:val="000009"/>
                <w:spacing w:val="40"/>
                <w:sz w:val="20"/>
                <w:lang w:val="ru-RU"/>
              </w:rPr>
              <w:t xml:space="preserve"> </w:t>
            </w:r>
            <w:r w:rsidRPr="00F4777F">
              <w:rPr>
                <w:color w:val="000009"/>
                <w:sz w:val="20"/>
                <w:lang w:val="ru-RU"/>
              </w:rPr>
              <w:t>развитие</w:t>
            </w:r>
            <w:r w:rsidRPr="00F4777F">
              <w:rPr>
                <w:color w:val="000009"/>
                <w:spacing w:val="40"/>
                <w:sz w:val="20"/>
                <w:lang w:val="ru-RU"/>
              </w:rPr>
              <w:t xml:space="preserve"> </w:t>
            </w:r>
            <w:r w:rsidRPr="00F4777F">
              <w:rPr>
                <w:color w:val="000009"/>
                <w:sz w:val="20"/>
                <w:lang w:val="ru-RU"/>
              </w:rPr>
              <w:t>умения решать конфликты.</w:t>
            </w:r>
          </w:p>
        </w:tc>
      </w:tr>
    </w:tbl>
    <w:p w14:paraId="5C338029" w14:textId="77777777" w:rsidR="00F4777F" w:rsidRDefault="00F4777F" w:rsidP="00F4777F">
      <w:pPr>
        <w:tabs>
          <w:tab w:val="left" w:pos="8123"/>
        </w:tabs>
        <w:contextualSpacing/>
        <w:jc w:val="both"/>
        <w:rPr>
          <w:rFonts w:ascii="Times New Roman" w:eastAsia="Times New Roman" w:hAnsi="Times New Roman" w:cs="Times New Roman"/>
          <w:sz w:val="24"/>
        </w:rPr>
      </w:pPr>
    </w:p>
    <w:p w14:paraId="7C0DB432"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Механизм отслеживания результатов</w:t>
      </w:r>
    </w:p>
    <w:p w14:paraId="34C6DA5A" w14:textId="5EC58389"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начальном и заключительном этапе освоения программы педагогом – психологом проводится диагностическое обследование ребенка и заполнение диагностической карты. При оценке результативности программы основным методом диагностического обследования психолога является метод наблюдения. Педагог также производит оценку результативности на основе анкетирования родителей смежных специалистов. Педагог-психолог самостоятельно разрабатывает программу диагностического обследования ребенка по окончании программы (3- 4 методики) в соответствии с диагностическими показателями, на основании которых ребенок был зачислен на занятия. Методики должны представить информацию по таким направлениям, как уровень развития эмоционально-волевой сферы ребенка, личностные особенности ребенка, особенности межличностного общения со сверстниками, наличие или отсутствие трудностей в поведении.</w:t>
      </w:r>
    </w:p>
    <w:p w14:paraId="4BB36FA8"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Планируемые результаты освоения программы</w:t>
      </w:r>
    </w:p>
    <w:p w14:paraId="18A8FFA4" w14:textId="77777777" w:rsid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При условии успешной реализации данной программы будет наблюдаться положительная динамика детей, с учетом индивидуальных особенностей. </w:t>
      </w:r>
    </w:p>
    <w:p w14:paraId="597D91BD" w14:textId="2663E48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Дети будут:</w:t>
      </w:r>
    </w:p>
    <w:p w14:paraId="414CEAF5" w14:textId="61423654"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представление о самом себе, овладеют элементарными навыками для выстраивания адекватной системы, положительных личностных оценок, позитивного отношения к себе.</w:t>
      </w:r>
    </w:p>
    <w:p w14:paraId="3EDE970A" w14:textId="442B0BF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•Сотрудничать со взрослыми и сверстниками, овладеют навыком продуктивного взаимодействия в процессе совместной деятельности.</w:t>
      </w:r>
    </w:p>
    <w:p w14:paraId="7C5532E5" w14:textId="42768ED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•Адекватно воспринимать окружающие предметы и явления.</w:t>
      </w:r>
    </w:p>
    <w:p w14:paraId="6B8E7A58" w14:textId="5953C4D2"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коммуникативные способности во всех видах детской деятельности, в повседневной жизни, в процессе общения с членами</w:t>
      </w:r>
    </w:p>
    <w:p w14:paraId="53F8653F" w14:textId="7DB294E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•Интересоваться игрушками, могут выполнять предметно-игровые действия, играть со сверстниками.</w:t>
      </w:r>
    </w:p>
    <w:p w14:paraId="7B5115A6" w14:textId="4706B82F" w:rsidR="00F4777F" w:rsidRDefault="00F4777F" w:rsidP="00F4777F">
      <w:pPr>
        <w:tabs>
          <w:tab w:val="left" w:pos="8123"/>
        </w:tabs>
        <w:contextualSpacing/>
        <w:jc w:val="both"/>
        <w:rPr>
          <w:rFonts w:ascii="Times New Roman" w:eastAsia="Times New Roman" w:hAnsi="Times New Roman" w:cs="Times New Roman"/>
          <w:sz w:val="24"/>
        </w:rPr>
      </w:pPr>
    </w:p>
    <w:p w14:paraId="67D4B651" w14:textId="66633A0F" w:rsidR="00F4777F" w:rsidRDefault="00F4777F" w:rsidP="00F4777F">
      <w:pPr>
        <w:tabs>
          <w:tab w:val="left" w:pos="8123"/>
        </w:tabs>
        <w:contextualSpacing/>
        <w:jc w:val="both"/>
        <w:rPr>
          <w:rFonts w:ascii="Times New Roman" w:eastAsia="Times New Roman" w:hAnsi="Times New Roman" w:cs="Times New Roman"/>
          <w:sz w:val="24"/>
        </w:rPr>
      </w:pPr>
    </w:p>
    <w:p w14:paraId="07B73C3A" w14:textId="5DA60561" w:rsidR="00F4777F" w:rsidRDefault="00F4777F" w:rsidP="00F4777F">
      <w:pPr>
        <w:tabs>
          <w:tab w:val="left" w:pos="8123"/>
        </w:tabs>
        <w:contextualSpacing/>
        <w:jc w:val="both"/>
        <w:rPr>
          <w:rFonts w:ascii="Times New Roman" w:eastAsia="Times New Roman" w:hAnsi="Times New Roman" w:cs="Times New Roman"/>
          <w:sz w:val="24"/>
        </w:rPr>
      </w:pPr>
    </w:p>
    <w:p w14:paraId="45293919" w14:textId="77777777" w:rsidR="00F4777F" w:rsidRDefault="00F4777F" w:rsidP="00F4777F">
      <w:pPr>
        <w:tabs>
          <w:tab w:val="left" w:pos="8123"/>
        </w:tabs>
        <w:contextualSpacing/>
        <w:jc w:val="both"/>
        <w:rPr>
          <w:rFonts w:ascii="Times New Roman" w:eastAsia="Times New Roman" w:hAnsi="Times New Roman" w:cs="Times New Roman"/>
          <w:sz w:val="24"/>
        </w:rPr>
      </w:pPr>
    </w:p>
    <w:p w14:paraId="37FAA74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264C715F" w14:textId="77777777" w:rsid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lastRenderedPageBreak/>
        <w:t xml:space="preserve">Коррекционно-развивающая программа педагога-психолога с детьми 5-7 лет </w:t>
      </w:r>
    </w:p>
    <w:p w14:paraId="70B8737E" w14:textId="77878D80" w:rsidR="00F4777F" w:rsidRP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t>с задержкой психического развития</w:t>
      </w:r>
    </w:p>
    <w:p w14:paraId="6F33A214" w14:textId="25EFB1DF" w:rsidR="00F4777F" w:rsidRPr="00F4777F" w:rsidRDefault="00F4777F" w:rsidP="00F4777F">
      <w:pPr>
        <w:tabs>
          <w:tab w:val="left" w:pos="8123"/>
        </w:tabs>
        <w:contextualSpacing/>
        <w:jc w:val="center"/>
        <w:rPr>
          <w:rFonts w:ascii="Times New Roman" w:eastAsia="Times New Roman" w:hAnsi="Times New Roman" w:cs="Times New Roman"/>
          <w:b/>
          <w:bCs/>
          <w:sz w:val="24"/>
        </w:rPr>
      </w:pPr>
    </w:p>
    <w:p w14:paraId="1B1D4F98" w14:textId="65E2B036"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Теоретической основой программы являются положения, разработанные в отечественной психологии Л.С. Выготским, П.Я. Гальпериным, В.В. Давыдовым, А.В. Запорожцем, А.Н. Леонтьевым, Д.Б.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w:t>
      </w:r>
    </w:p>
    <w:p w14:paraId="196018A2" w14:textId="708F8D47"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169DB4BA" w14:textId="66BC480E"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b/>
          <w:bCs/>
          <w:sz w:val="24"/>
        </w:rPr>
        <w:t>Цель программы</w:t>
      </w:r>
      <w:r w:rsidRPr="00F4777F">
        <w:rPr>
          <w:rFonts w:ascii="Times New Roman" w:eastAsia="Times New Roman" w:hAnsi="Times New Roman" w:cs="Times New Roman"/>
          <w:sz w:val="24"/>
        </w:rPr>
        <w:t>: осуществление коррекционно–развивающей работы с детьми в условиях интегрированного обучения для дальнейшей социальной адаптации и полноценного развития личности ребенка.</w:t>
      </w:r>
    </w:p>
    <w:p w14:paraId="3B2B0E0D" w14:textId="3B55F698"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b/>
          <w:bCs/>
          <w:sz w:val="24"/>
        </w:rPr>
        <w:t>Задачи</w:t>
      </w:r>
      <w:r w:rsidRPr="00F4777F">
        <w:rPr>
          <w:rFonts w:ascii="Times New Roman" w:eastAsia="Times New Roman" w:hAnsi="Times New Roman" w:cs="Times New Roman"/>
          <w:sz w:val="24"/>
        </w:rPr>
        <w:t>:</w:t>
      </w:r>
    </w:p>
    <w:p w14:paraId="7DC6D153" w14:textId="6BE1F65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•Формирование у ребенка представлений о самом себе, осознание своих качеств и возможностей:</w:t>
      </w:r>
    </w:p>
    <w:p w14:paraId="4F595DBB" w14:textId="56B5431F"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себя, своих особенностей, своих желаний и потребностей;</w:t>
      </w:r>
    </w:p>
    <w:p w14:paraId="326D9D16" w14:textId="02DCE77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нужности и функциональной значимости частей тела;</w:t>
      </w:r>
    </w:p>
    <w:p w14:paraId="323019C7" w14:textId="6FA9571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-реализация своего потенциала.</w:t>
      </w:r>
    </w:p>
    <w:p w14:paraId="7A59B763" w14:textId="4E7FCFE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эмоционально-волевой сферы у детей:</w:t>
      </w:r>
    </w:p>
    <w:p w14:paraId="5EDD57D6" w14:textId="1858802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дифференциация своих чувств, адекватное реагирование на различные жизненные ситуации;</w:t>
      </w:r>
    </w:p>
    <w:p w14:paraId="6C7F84C8" w14:textId="163935D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эмоций других людей;</w:t>
      </w:r>
    </w:p>
    <w:p w14:paraId="7315D6E7" w14:textId="2BD2E1C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произвольного поведения;</w:t>
      </w:r>
    </w:p>
    <w:p w14:paraId="27E24BA3" w14:textId="542D62D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•Обучение взаимодействия детей друг с другом и со взрослым:</w:t>
      </w:r>
    </w:p>
    <w:p w14:paraId="2F7C7F76" w14:textId="6C36BFFA"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навыков сотрудничества ребенка с взрослыми и сверстниками;</w:t>
      </w:r>
    </w:p>
    <w:p w14:paraId="5632A423" w14:textId="0B6FD82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-воспитание навыков продуктивного взаимодействия в процессе совместной деятельности;</w:t>
      </w:r>
    </w:p>
    <w:p w14:paraId="6FCFBD7C" w14:textId="5CC40D3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-приобретение положительного опыта сотрудничества, взаимопонимания;</w:t>
      </w:r>
    </w:p>
    <w:p w14:paraId="506359A8" w14:textId="76BC2C6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-усвоение детьми общественного опыта и социальное развитие.</w:t>
      </w:r>
    </w:p>
    <w:p w14:paraId="0E735834"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Целевая аудитория</w:t>
      </w:r>
    </w:p>
    <w:p w14:paraId="7A0B720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предназначена для детей 5-7 лет</w:t>
      </w:r>
    </w:p>
    <w:p w14:paraId="24220D53"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Тип программы</w:t>
      </w:r>
    </w:p>
    <w:p w14:paraId="4965E505"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коррекционно-развивающей направленности.</w:t>
      </w:r>
    </w:p>
    <w:p w14:paraId="650FCFAC"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Объем рабочей программы</w:t>
      </w:r>
    </w:p>
    <w:p w14:paraId="2A9EF80A"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Общий объем рабочей программы –36 занятий (1 раз в неделю).</w:t>
      </w:r>
    </w:p>
    <w:p w14:paraId="2F9E6975"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Продолжительность одного занятия</w:t>
      </w:r>
    </w:p>
    <w:p w14:paraId="6B406E77"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Продолжительность занятия –30 минут с динамическими паузами</w:t>
      </w:r>
    </w:p>
    <w:p w14:paraId="21DAB794"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Форма реализации программы</w:t>
      </w:r>
    </w:p>
    <w:p w14:paraId="5EC1756A"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реализуется в форме подгрупповых или индивидуальных занятий</w:t>
      </w:r>
    </w:p>
    <w:p w14:paraId="3EC25CBE"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Принципы построения программы</w:t>
      </w:r>
      <w:r w:rsidRPr="00F4777F">
        <w:rPr>
          <w:rFonts w:ascii="Times New Roman" w:eastAsia="Times New Roman" w:hAnsi="Times New Roman" w:cs="Times New Roman"/>
          <w:sz w:val="24"/>
        </w:rPr>
        <w:t>.</w:t>
      </w:r>
    </w:p>
    <w:p w14:paraId="416CBAD1" w14:textId="2C014FC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1.Системность коррекционных, профилактических и развивающих задач.</w:t>
      </w:r>
    </w:p>
    <w:p w14:paraId="0347BCF2" w14:textId="495E5AA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2.Единство диагностики и коррекции.</w:t>
      </w:r>
    </w:p>
    <w:p w14:paraId="72283B4B" w14:textId="43C7F4C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3.Учёт возрастных, психологических и индивидуальных особенностей ребенка.</w:t>
      </w:r>
    </w:p>
    <w:p w14:paraId="0C77B2F9" w14:textId="6906872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4.Комплексность методов психологического воздействия.</w:t>
      </w:r>
    </w:p>
    <w:p w14:paraId="6719B546"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 </w:t>
      </w:r>
    </w:p>
    <w:p w14:paraId="604C2ED2" w14:textId="3A7ADB1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lastRenderedPageBreak/>
        <w:t>5.Возрастание сложности.</w:t>
      </w:r>
    </w:p>
    <w:p w14:paraId="65AD19CF" w14:textId="16342D52"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6.Учет объема и степени разнообразия материала.</w:t>
      </w:r>
    </w:p>
    <w:p w14:paraId="3CC40D2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Этапы работы</w:t>
      </w:r>
      <w:r w:rsidRPr="00F4777F">
        <w:rPr>
          <w:rFonts w:ascii="Times New Roman" w:eastAsia="Times New Roman" w:hAnsi="Times New Roman" w:cs="Times New Roman"/>
          <w:sz w:val="24"/>
        </w:rPr>
        <w:t>:</w:t>
      </w:r>
    </w:p>
    <w:p w14:paraId="4838E9FB" w14:textId="6ABB511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1.Организационно-методический этап. Включает в себя набор детей в группу, определение индивидуального образовательного маршрута по рекомендации ЦПМПК.</w:t>
      </w:r>
    </w:p>
    <w:p w14:paraId="4A751C19" w14:textId="2F22E94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2.Диагностический этап. Проведение индивидуальной и групповой диагностики детей, сбор анамнестических данных.</w:t>
      </w:r>
    </w:p>
    <w:p w14:paraId="09C3C3BA" w14:textId="695CF1C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3.Коррекционно – развивающий этап. Индивидуальные и групповые занятия.</w:t>
      </w:r>
    </w:p>
    <w:p w14:paraId="3638657A" w14:textId="2DB56CF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4.Заключительный этап. Проведение итоговой диагностики. Подведение итогов. Диагностическое обследование детей проводится дважды в год, в начале и в конце учебного года.</w:t>
      </w:r>
    </w:p>
    <w:p w14:paraId="2C99C7EC" w14:textId="2F609F00"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При поступлении в </w:t>
      </w:r>
      <w:r>
        <w:rPr>
          <w:rFonts w:ascii="Times New Roman" w:eastAsia="Times New Roman" w:hAnsi="Times New Roman" w:cs="Times New Roman"/>
          <w:sz w:val="24"/>
        </w:rPr>
        <w:t>МБДОУ</w:t>
      </w:r>
      <w:r w:rsidRPr="00F4777F">
        <w:rPr>
          <w:rFonts w:ascii="Times New Roman" w:eastAsia="Times New Roman" w:hAnsi="Times New Roman" w:cs="Times New Roman"/>
          <w:sz w:val="24"/>
        </w:rPr>
        <w:t xml:space="preserve"> дети имеют разный практический опыт, трудности во взаимодействии с окружающим миром, в способах коммуникации и средств общения, искажение познания окружающего мира, бедность социального опыта, изменения в становлении личности. Первые две недели занятий проходит диагностическое обследование, с целью выявления степени нарушений в эмоционально-волевой, личностной и коммуникативной сфере каждого ребенка.</w:t>
      </w:r>
    </w:p>
    <w:p w14:paraId="229770F8" w14:textId="140F131B"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Проанализировав данные диагностического обследования, психолог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индивидуальных занятий происходит подготовка личностной, эмоционально-волевой сферы к групповым занятиям.</w:t>
      </w:r>
    </w:p>
    <w:p w14:paraId="6B9EBDD6" w14:textId="77777777" w:rsid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систем.</w:t>
      </w:r>
    </w:p>
    <w:p w14:paraId="6D896A2E" w14:textId="6FA05235" w:rsidR="00F4777F" w:rsidRDefault="00F4777F" w:rsidP="00F4777F">
      <w:pPr>
        <w:pStyle w:val="1"/>
        <w:rPr>
          <w:spacing w:val="-4"/>
        </w:rPr>
      </w:pPr>
      <w:r>
        <w:t>УЧЕБНО-ТЕМАТИЧЕСКИЙ</w:t>
      </w:r>
      <w:r>
        <w:rPr>
          <w:spacing w:val="-7"/>
        </w:rPr>
        <w:t xml:space="preserve"> </w:t>
      </w:r>
      <w:r>
        <w:rPr>
          <w:spacing w:val="-4"/>
        </w:rPr>
        <w:t>ПЛАН</w:t>
      </w:r>
    </w:p>
    <w:p w14:paraId="747EA905" w14:textId="77777777" w:rsidR="00F4777F" w:rsidRDefault="00F4777F" w:rsidP="00F4777F">
      <w:pPr>
        <w:pStyle w:val="1"/>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16638E95" w14:textId="77777777" w:rsidTr="00723D4B">
        <w:trPr>
          <w:trHeight w:val="647"/>
        </w:trPr>
        <w:tc>
          <w:tcPr>
            <w:tcW w:w="1705" w:type="dxa"/>
            <w:shd w:val="clear" w:color="auto" w:fill="D9D9D9"/>
          </w:tcPr>
          <w:p w14:paraId="4BBB4DF6" w14:textId="77777777" w:rsidR="00F4777F" w:rsidRDefault="00F4777F" w:rsidP="00723D4B">
            <w:pPr>
              <w:pStyle w:val="TableParagraph"/>
              <w:spacing w:before="209"/>
              <w:ind w:left="554"/>
              <w:rPr>
                <w:b/>
                <w:sz w:val="20"/>
              </w:rPr>
            </w:pPr>
            <w:r>
              <w:rPr>
                <w:b/>
                <w:spacing w:val="-4"/>
                <w:sz w:val="20"/>
              </w:rPr>
              <w:t>Месяц</w:t>
            </w:r>
          </w:p>
        </w:tc>
        <w:tc>
          <w:tcPr>
            <w:tcW w:w="1133" w:type="dxa"/>
            <w:shd w:val="clear" w:color="auto" w:fill="D9D9D9"/>
          </w:tcPr>
          <w:p w14:paraId="6BAABBE5" w14:textId="77777777" w:rsidR="00F4777F" w:rsidRDefault="00F4777F" w:rsidP="00723D4B">
            <w:pPr>
              <w:pStyle w:val="TableParagraph"/>
              <w:spacing w:before="94"/>
              <w:ind w:left="419" w:right="416" w:firstLine="1"/>
              <w:jc w:val="center"/>
              <w:rPr>
                <w:b/>
                <w:sz w:val="20"/>
              </w:rPr>
            </w:pPr>
            <w:r>
              <w:rPr>
                <w:b/>
                <w:spacing w:val="-10"/>
                <w:sz w:val="20"/>
              </w:rPr>
              <w:t>№</w:t>
            </w:r>
            <w:r>
              <w:rPr>
                <w:b/>
                <w:spacing w:val="-4"/>
                <w:sz w:val="20"/>
              </w:rPr>
              <w:t xml:space="preserve"> п/п</w:t>
            </w:r>
          </w:p>
        </w:tc>
        <w:tc>
          <w:tcPr>
            <w:tcW w:w="6918" w:type="dxa"/>
            <w:shd w:val="clear" w:color="auto" w:fill="D9D9D9"/>
          </w:tcPr>
          <w:p w14:paraId="0FF71EC1" w14:textId="77777777" w:rsidR="00F4777F" w:rsidRDefault="00F4777F" w:rsidP="00723D4B">
            <w:pPr>
              <w:pStyle w:val="TableParagraph"/>
              <w:spacing w:before="209"/>
              <w:ind w:left="9" w:right="1"/>
              <w:jc w:val="center"/>
              <w:rPr>
                <w:b/>
                <w:sz w:val="20"/>
              </w:rPr>
            </w:pPr>
            <w:r>
              <w:rPr>
                <w:b/>
                <w:sz w:val="20"/>
              </w:rPr>
              <w:t>Темы</w:t>
            </w:r>
            <w:r>
              <w:rPr>
                <w:b/>
                <w:spacing w:val="-7"/>
                <w:sz w:val="20"/>
              </w:rPr>
              <w:t xml:space="preserve"> </w:t>
            </w:r>
            <w:r>
              <w:rPr>
                <w:b/>
                <w:spacing w:val="-2"/>
                <w:sz w:val="20"/>
              </w:rPr>
              <w:t>занятий</w:t>
            </w:r>
          </w:p>
        </w:tc>
      </w:tr>
      <w:tr w:rsidR="00F4777F" w14:paraId="10CD1075" w14:textId="77777777" w:rsidTr="00723D4B">
        <w:trPr>
          <w:trHeight w:val="919"/>
        </w:trPr>
        <w:tc>
          <w:tcPr>
            <w:tcW w:w="1705" w:type="dxa"/>
            <w:vMerge w:val="restart"/>
          </w:tcPr>
          <w:p w14:paraId="0461B403" w14:textId="77777777" w:rsidR="00F4777F" w:rsidRDefault="00F4777F" w:rsidP="00723D4B">
            <w:pPr>
              <w:pStyle w:val="TableParagraph"/>
              <w:rPr>
                <w:b/>
                <w:sz w:val="20"/>
              </w:rPr>
            </w:pPr>
          </w:p>
          <w:p w14:paraId="33438E50" w14:textId="77777777" w:rsidR="00F4777F" w:rsidRDefault="00F4777F" w:rsidP="00723D4B">
            <w:pPr>
              <w:pStyle w:val="TableParagraph"/>
              <w:rPr>
                <w:b/>
                <w:sz w:val="20"/>
              </w:rPr>
            </w:pPr>
          </w:p>
          <w:p w14:paraId="41B767E2" w14:textId="77777777" w:rsidR="00F4777F" w:rsidRDefault="00F4777F" w:rsidP="00723D4B">
            <w:pPr>
              <w:pStyle w:val="TableParagraph"/>
              <w:rPr>
                <w:b/>
                <w:sz w:val="20"/>
              </w:rPr>
            </w:pPr>
          </w:p>
          <w:p w14:paraId="34191441" w14:textId="77777777" w:rsidR="00F4777F" w:rsidRDefault="00F4777F" w:rsidP="00723D4B">
            <w:pPr>
              <w:pStyle w:val="TableParagraph"/>
              <w:spacing w:before="184"/>
              <w:rPr>
                <w:b/>
                <w:sz w:val="20"/>
              </w:rPr>
            </w:pPr>
          </w:p>
          <w:p w14:paraId="412AE292" w14:textId="77777777" w:rsidR="00F4777F" w:rsidRDefault="00F4777F" w:rsidP="00723D4B">
            <w:pPr>
              <w:pStyle w:val="TableParagraph"/>
              <w:ind w:left="448"/>
              <w:rPr>
                <w:sz w:val="20"/>
              </w:rPr>
            </w:pPr>
            <w:r>
              <w:rPr>
                <w:spacing w:val="-2"/>
                <w:sz w:val="20"/>
              </w:rPr>
              <w:t>Сентябрь</w:t>
            </w:r>
          </w:p>
        </w:tc>
        <w:tc>
          <w:tcPr>
            <w:tcW w:w="1133" w:type="dxa"/>
          </w:tcPr>
          <w:p w14:paraId="2542D687" w14:textId="77777777" w:rsidR="00F4777F" w:rsidRDefault="00F4777F" w:rsidP="00723D4B">
            <w:pPr>
              <w:pStyle w:val="TableParagraph"/>
              <w:ind w:left="93" w:right="91"/>
              <w:jc w:val="center"/>
              <w:rPr>
                <w:sz w:val="20"/>
              </w:rPr>
            </w:pPr>
            <w:r>
              <w:rPr>
                <w:spacing w:val="-10"/>
                <w:sz w:val="20"/>
              </w:rPr>
              <w:t>1</w:t>
            </w:r>
          </w:p>
        </w:tc>
        <w:tc>
          <w:tcPr>
            <w:tcW w:w="6918" w:type="dxa"/>
          </w:tcPr>
          <w:p w14:paraId="102CCA91" w14:textId="77777777" w:rsidR="00F4777F" w:rsidRPr="00F4777F" w:rsidRDefault="00F4777F" w:rsidP="00723D4B">
            <w:pPr>
              <w:pStyle w:val="TableParagraph"/>
              <w:ind w:left="107"/>
              <w:rPr>
                <w:sz w:val="20"/>
                <w:lang w:val="ru-RU"/>
              </w:rPr>
            </w:pPr>
            <w:r w:rsidRPr="00F4777F">
              <w:rPr>
                <w:sz w:val="20"/>
                <w:lang w:val="ru-RU"/>
              </w:rPr>
              <w:t>Обучение</w:t>
            </w:r>
            <w:r w:rsidRPr="00F4777F">
              <w:rPr>
                <w:spacing w:val="40"/>
                <w:sz w:val="20"/>
                <w:lang w:val="ru-RU"/>
              </w:rPr>
              <w:t xml:space="preserve"> </w:t>
            </w:r>
            <w:r w:rsidRPr="00F4777F">
              <w:rPr>
                <w:sz w:val="20"/>
                <w:lang w:val="ru-RU"/>
              </w:rPr>
              <w:t>детей</w:t>
            </w:r>
            <w:r w:rsidRPr="00F4777F">
              <w:rPr>
                <w:spacing w:val="40"/>
                <w:sz w:val="20"/>
                <w:lang w:val="ru-RU"/>
              </w:rPr>
              <w:t xml:space="preserve"> </w:t>
            </w:r>
            <w:r w:rsidRPr="00F4777F">
              <w:rPr>
                <w:sz w:val="20"/>
                <w:lang w:val="ru-RU"/>
              </w:rPr>
              <w:t>сотрудничеству</w:t>
            </w:r>
            <w:r w:rsidRPr="00F4777F">
              <w:rPr>
                <w:spacing w:val="40"/>
                <w:sz w:val="20"/>
                <w:lang w:val="ru-RU"/>
              </w:rPr>
              <w:t xml:space="preserve"> </w:t>
            </w:r>
            <w:r w:rsidRPr="00F4777F">
              <w:rPr>
                <w:sz w:val="20"/>
                <w:lang w:val="ru-RU"/>
              </w:rPr>
              <w:t>во</w:t>
            </w:r>
            <w:r w:rsidRPr="00F4777F">
              <w:rPr>
                <w:spacing w:val="40"/>
                <w:sz w:val="20"/>
                <w:lang w:val="ru-RU"/>
              </w:rPr>
              <w:t xml:space="preserve"> </w:t>
            </w:r>
            <w:r w:rsidRPr="00F4777F">
              <w:rPr>
                <w:sz w:val="20"/>
                <w:lang w:val="ru-RU"/>
              </w:rPr>
              <w:t>всех</w:t>
            </w:r>
            <w:r w:rsidRPr="00F4777F">
              <w:rPr>
                <w:spacing w:val="40"/>
                <w:sz w:val="20"/>
                <w:lang w:val="ru-RU"/>
              </w:rPr>
              <w:t xml:space="preserve"> </w:t>
            </w:r>
            <w:r w:rsidRPr="00F4777F">
              <w:rPr>
                <w:sz w:val="20"/>
                <w:lang w:val="ru-RU"/>
              </w:rPr>
              <w:t>видах</w:t>
            </w:r>
            <w:r w:rsidRPr="00F4777F">
              <w:rPr>
                <w:spacing w:val="40"/>
                <w:sz w:val="20"/>
                <w:lang w:val="ru-RU"/>
              </w:rPr>
              <w:t xml:space="preserve"> </w:t>
            </w:r>
            <w:r w:rsidRPr="00F4777F">
              <w:rPr>
                <w:sz w:val="20"/>
                <w:lang w:val="ru-RU"/>
              </w:rPr>
              <w:t>деятельности;</w:t>
            </w:r>
            <w:r w:rsidRPr="00F4777F">
              <w:rPr>
                <w:spacing w:val="40"/>
                <w:sz w:val="20"/>
                <w:lang w:val="ru-RU"/>
              </w:rPr>
              <w:t xml:space="preserve"> </w:t>
            </w:r>
            <w:r w:rsidRPr="00F4777F">
              <w:rPr>
                <w:sz w:val="20"/>
                <w:lang w:val="ru-RU"/>
              </w:rPr>
              <w:t>обогащение способов</w:t>
            </w:r>
            <w:r w:rsidRPr="00F4777F">
              <w:rPr>
                <w:spacing w:val="47"/>
                <w:sz w:val="20"/>
                <w:lang w:val="ru-RU"/>
              </w:rPr>
              <w:t xml:space="preserve"> </w:t>
            </w:r>
            <w:r w:rsidRPr="00F4777F">
              <w:rPr>
                <w:sz w:val="20"/>
                <w:lang w:val="ru-RU"/>
              </w:rPr>
              <w:t>игрового</w:t>
            </w:r>
            <w:r w:rsidRPr="00F4777F">
              <w:rPr>
                <w:spacing w:val="45"/>
                <w:sz w:val="20"/>
                <w:lang w:val="ru-RU"/>
              </w:rPr>
              <w:t xml:space="preserve"> </w:t>
            </w:r>
            <w:r w:rsidRPr="00F4777F">
              <w:rPr>
                <w:sz w:val="20"/>
                <w:lang w:val="ru-RU"/>
              </w:rPr>
              <w:t>взаимодействия.</w:t>
            </w:r>
            <w:r w:rsidRPr="00F4777F">
              <w:rPr>
                <w:spacing w:val="50"/>
                <w:sz w:val="20"/>
                <w:lang w:val="ru-RU"/>
              </w:rPr>
              <w:t xml:space="preserve"> </w:t>
            </w:r>
            <w:r w:rsidRPr="00F4777F">
              <w:rPr>
                <w:color w:val="000009"/>
                <w:sz w:val="20"/>
                <w:lang w:val="ru-RU"/>
              </w:rPr>
              <w:t>Формирование</w:t>
            </w:r>
            <w:r w:rsidRPr="00F4777F">
              <w:rPr>
                <w:color w:val="000009"/>
                <w:spacing w:val="54"/>
                <w:sz w:val="20"/>
                <w:lang w:val="ru-RU"/>
              </w:rPr>
              <w:t xml:space="preserve"> </w:t>
            </w:r>
            <w:r w:rsidRPr="00F4777F">
              <w:rPr>
                <w:sz w:val="20"/>
                <w:lang w:val="ru-RU"/>
              </w:rPr>
              <w:t>интереса</w:t>
            </w:r>
            <w:r w:rsidRPr="00F4777F">
              <w:rPr>
                <w:spacing w:val="49"/>
                <w:sz w:val="20"/>
                <w:lang w:val="ru-RU"/>
              </w:rPr>
              <w:t xml:space="preserve"> </w:t>
            </w:r>
            <w:r w:rsidRPr="00F4777F">
              <w:rPr>
                <w:sz w:val="20"/>
                <w:lang w:val="ru-RU"/>
              </w:rPr>
              <w:t>к</w:t>
            </w:r>
            <w:r w:rsidRPr="00F4777F">
              <w:rPr>
                <w:spacing w:val="53"/>
                <w:sz w:val="20"/>
                <w:lang w:val="ru-RU"/>
              </w:rPr>
              <w:t xml:space="preserve"> </w:t>
            </w:r>
            <w:r w:rsidRPr="00F4777F">
              <w:rPr>
                <w:spacing w:val="-2"/>
                <w:sz w:val="20"/>
                <w:lang w:val="ru-RU"/>
              </w:rPr>
              <w:t>школьному</w:t>
            </w:r>
          </w:p>
          <w:p w14:paraId="2163E821" w14:textId="77777777" w:rsidR="00F4777F" w:rsidRPr="00F4777F" w:rsidRDefault="00F4777F" w:rsidP="00723D4B">
            <w:pPr>
              <w:pStyle w:val="TableParagraph"/>
              <w:spacing w:line="228" w:lineRule="exact"/>
              <w:ind w:left="107"/>
              <w:rPr>
                <w:sz w:val="20"/>
                <w:lang w:val="ru-RU"/>
              </w:rPr>
            </w:pPr>
            <w:r w:rsidRPr="00F4777F">
              <w:rPr>
                <w:sz w:val="20"/>
                <w:lang w:val="ru-RU"/>
              </w:rPr>
              <w:t>обучению и</w:t>
            </w:r>
            <w:r w:rsidRPr="00F4777F">
              <w:rPr>
                <w:spacing w:val="-5"/>
                <w:sz w:val="20"/>
                <w:lang w:val="ru-RU"/>
              </w:rPr>
              <w:t xml:space="preserve"> </w:t>
            </w:r>
            <w:r w:rsidRPr="00F4777F">
              <w:rPr>
                <w:sz w:val="20"/>
                <w:lang w:val="ru-RU"/>
              </w:rPr>
              <w:t>активное</w:t>
            </w:r>
            <w:r w:rsidRPr="00F4777F">
              <w:rPr>
                <w:spacing w:val="-2"/>
                <w:sz w:val="20"/>
                <w:lang w:val="ru-RU"/>
              </w:rPr>
              <w:t xml:space="preserve"> </w:t>
            </w:r>
            <w:r w:rsidRPr="00F4777F">
              <w:rPr>
                <w:sz w:val="20"/>
                <w:lang w:val="ru-RU"/>
              </w:rPr>
              <w:t>стремление</w:t>
            </w:r>
            <w:r w:rsidRPr="00F4777F">
              <w:rPr>
                <w:spacing w:val="-2"/>
                <w:sz w:val="20"/>
                <w:lang w:val="ru-RU"/>
              </w:rPr>
              <w:t xml:space="preserve"> </w:t>
            </w:r>
            <w:r w:rsidRPr="00F4777F">
              <w:rPr>
                <w:sz w:val="20"/>
                <w:lang w:val="ru-RU"/>
              </w:rPr>
              <w:t>к</w:t>
            </w:r>
            <w:r w:rsidRPr="00F4777F">
              <w:rPr>
                <w:spacing w:val="-5"/>
                <w:sz w:val="20"/>
                <w:lang w:val="ru-RU"/>
              </w:rPr>
              <w:t xml:space="preserve"> </w:t>
            </w:r>
            <w:r w:rsidRPr="00F4777F">
              <w:rPr>
                <w:sz w:val="20"/>
                <w:lang w:val="ru-RU"/>
              </w:rPr>
              <w:t>будущей социально – личностной</w:t>
            </w:r>
            <w:r w:rsidRPr="00F4777F">
              <w:rPr>
                <w:spacing w:val="-1"/>
                <w:sz w:val="20"/>
                <w:lang w:val="ru-RU"/>
              </w:rPr>
              <w:t xml:space="preserve"> </w:t>
            </w:r>
            <w:r w:rsidRPr="00F4777F">
              <w:rPr>
                <w:sz w:val="20"/>
                <w:lang w:val="ru-RU"/>
              </w:rPr>
              <w:t xml:space="preserve">позиции </w:t>
            </w:r>
            <w:r w:rsidRPr="00F4777F">
              <w:rPr>
                <w:spacing w:val="-2"/>
                <w:sz w:val="20"/>
                <w:lang w:val="ru-RU"/>
              </w:rPr>
              <w:t>школьника.</w:t>
            </w:r>
          </w:p>
        </w:tc>
      </w:tr>
      <w:tr w:rsidR="00F4777F" w14:paraId="74F5EF3E" w14:textId="77777777" w:rsidTr="00723D4B">
        <w:trPr>
          <w:trHeight w:val="568"/>
        </w:trPr>
        <w:tc>
          <w:tcPr>
            <w:tcW w:w="1705" w:type="dxa"/>
            <w:vMerge/>
            <w:tcBorders>
              <w:top w:val="nil"/>
            </w:tcBorders>
          </w:tcPr>
          <w:p w14:paraId="25FD2382" w14:textId="77777777" w:rsidR="00F4777F" w:rsidRPr="00F4777F" w:rsidRDefault="00F4777F" w:rsidP="00723D4B">
            <w:pPr>
              <w:rPr>
                <w:sz w:val="2"/>
                <w:szCs w:val="2"/>
                <w:lang w:val="ru-RU"/>
              </w:rPr>
            </w:pPr>
          </w:p>
        </w:tc>
        <w:tc>
          <w:tcPr>
            <w:tcW w:w="1133" w:type="dxa"/>
          </w:tcPr>
          <w:p w14:paraId="7B48053E" w14:textId="77777777" w:rsidR="00F4777F" w:rsidRDefault="00F4777F" w:rsidP="00723D4B">
            <w:pPr>
              <w:pStyle w:val="TableParagraph"/>
              <w:ind w:left="32" w:right="123"/>
              <w:jc w:val="center"/>
              <w:rPr>
                <w:sz w:val="20"/>
              </w:rPr>
            </w:pPr>
            <w:r>
              <w:rPr>
                <w:spacing w:val="-10"/>
                <w:sz w:val="20"/>
              </w:rPr>
              <w:t>2</w:t>
            </w:r>
          </w:p>
        </w:tc>
        <w:tc>
          <w:tcPr>
            <w:tcW w:w="6918" w:type="dxa"/>
          </w:tcPr>
          <w:p w14:paraId="14FE259F" w14:textId="77777777" w:rsidR="00F4777F" w:rsidRPr="00F4777F" w:rsidRDefault="00F4777F" w:rsidP="00723D4B">
            <w:pPr>
              <w:pStyle w:val="TableParagraph"/>
              <w:ind w:left="107"/>
              <w:rPr>
                <w:sz w:val="20"/>
                <w:lang w:val="ru-RU"/>
              </w:rPr>
            </w:pPr>
            <w:r w:rsidRPr="00F4777F">
              <w:rPr>
                <w:sz w:val="20"/>
                <w:lang w:val="ru-RU"/>
              </w:rPr>
              <w:t>Знакомство</w:t>
            </w:r>
            <w:r w:rsidRPr="00F4777F">
              <w:rPr>
                <w:spacing w:val="40"/>
                <w:sz w:val="20"/>
                <w:lang w:val="ru-RU"/>
              </w:rPr>
              <w:t xml:space="preserve"> </w:t>
            </w:r>
            <w:r w:rsidRPr="00F4777F">
              <w:rPr>
                <w:sz w:val="20"/>
                <w:lang w:val="ru-RU"/>
              </w:rPr>
              <w:t>с</w:t>
            </w:r>
            <w:r w:rsidRPr="00F4777F">
              <w:rPr>
                <w:spacing w:val="40"/>
                <w:sz w:val="20"/>
                <w:lang w:val="ru-RU"/>
              </w:rPr>
              <w:t xml:space="preserve"> </w:t>
            </w:r>
            <w:r w:rsidRPr="00F4777F">
              <w:rPr>
                <w:sz w:val="20"/>
                <w:lang w:val="ru-RU"/>
              </w:rPr>
              <w:t>ситуациями,</w:t>
            </w:r>
            <w:r w:rsidRPr="00F4777F">
              <w:rPr>
                <w:spacing w:val="40"/>
                <w:sz w:val="20"/>
                <w:lang w:val="ru-RU"/>
              </w:rPr>
              <w:t xml:space="preserve"> </w:t>
            </w:r>
            <w:r w:rsidRPr="00F4777F">
              <w:rPr>
                <w:sz w:val="20"/>
                <w:lang w:val="ru-RU"/>
              </w:rPr>
              <w:t>угрожающими</w:t>
            </w:r>
            <w:r w:rsidRPr="00F4777F">
              <w:rPr>
                <w:spacing w:val="40"/>
                <w:sz w:val="20"/>
                <w:lang w:val="ru-RU"/>
              </w:rPr>
              <w:t xml:space="preserve"> </w:t>
            </w:r>
            <w:r w:rsidRPr="00F4777F">
              <w:rPr>
                <w:sz w:val="20"/>
                <w:lang w:val="ru-RU"/>
              </w:rPr>
              <w:t>здоровью;</w:t>
            </w:r>
            <w:r w:rsidRPr="00F4777F">
              <w:rPr>
                <w:spacing w:val="40"/>
                <w:sz w:val="20"/>
                <w:lang w:val="ru-RU"/>
              </w:rPr>
              <w:t xml:space="preserve"> </w:t>
            </w:r>
            <w:r w:rsidRPr="00F4777F">
              <w:rPr>
                <w:sz w:val="20"/>
                <w:lang w:val="ru-RU"/>
              </w:rPr>
              <w:t>обучать,</w:t>
            </w:r>
            <w:r w:rsidRPr="00F4777F">
              <w:rPr>
                <w:spacing w:val="40"/>
                <w:sz w:val="20"/>
                <w:lang w:val="ru-RU"/>
              </w:rPr>
              <w:t xml:space="preserve"> </w:t>
            </w:r>
            <w:r w:rsidRPr="00F4777F">
              <w:rPr>
                <w:sz w:val="20"/>
                <w:lang w:val="ru-RU"/>
              </w:rPr>
              <w:t>как</w:t>
            </w:r>
            <w:r w:rsidRPr="00F4777F">
              <w:rPr>
                <w:spacing w:val="40"/>
                <w:sz w:val="20"/>
                <w:lang w:val="ru-RU"/>
              </w:rPr>
              <w:t xml:space="preserve"> </w:t>
            </w:r>
            <w:r w:rsidRPr="00F4777F">
              <w:rPr>
                <w:sz w:val="20"/>
                <w:lang w:val="ru-RU"/>
              </w:rPr>
              <w:t>позвать взрослого на помощь в опасных для здоровья и жизни ситуациях</w:t>
            </w:r>
            <w:r w:rsidRPr="00F4777F">
              <w:rPr>
                <w:color w:val="000009"/>
                <w:sz w:val="20"/>
                <w:lang w:val="ru-RU"/>
              </w:rPr>
              <w:t>.</w:t>
            </w:r>
          </w:p>
        </w:tc>
      </w:tr>
      <w:tr w:rsidR="00F4777F" w14:paraId="334C6327" w14:textId="77777777" w:rsidTr="00723D4B">
        <w:trPr>
          <w:trHeight w:val="690"/>
        </w:trPr>
        <w:tc>
          <w:tcPr>
            <w:tcW w:w="1705" w:type="dxa"/>
            <w:vMerge/>
            <w:tcBorders>
              <w:top w:val="nil"/>
            </w:tcBorders>
          </w:tcPr>
          <w:p w14:paraId="19E81D5B" w14:textId="77777777" w:rsidR="00F4777F" w:rsidRPr="00F4777F" w:rsidRDefault="00F4777F" w:rsidP="00723D4B">
            <w:pPr>
              <w:rPr>
                <w:sz w:val="2"/>
                <w:szCs w:val="2"/>
                <w:lang w:val="ru-RU"/>
              </w:rPr>
            </w:pPr>
          </w:p>
        </w:tc>
        <w:tc>
          <w:tcPr>
            <w:tcW w:w="1133" w:type="dxa"/>
          </w:tcPr>
          <w:p w14:paraId="78BADB09" w14:textId="77777777" w:rsidR="00F4777F" w:rsidRDefault="00F4777F" w:rsidP="00723D4B">
            <w:pPr>
              <w:pStyle w:val="TableParagraph"/>
              <w:ind w:left="93" w:right="91"/>
              <w:jc w:val="center"/>
              <w:rPr>
                <w:sz w:val="20"/>
              </w:rPr>
            </w:pPr>
            <w:r>
              <w:rPr>
                <w:spacing w:val="-10"/>
                <w:sz w:val="20"/>
              </w:rPr>
              <w:t>3</w:t>
            </w:r>
          </w:p>
        </w:tc>
        <w:tc>
          <w:tcPr>
            <w:tcW w:w="6918" w:type="dxa"/>
          </w:tcPr>
          <w:p w14:paraId="3371E434" w14:textId="77777777" w:rsidR="00F4777F" w:rsidRPr="00F4777F" w:rsidRDefault="00F4777F" w:rsidP="00723D4B">
            <w:pPr>
              <w:pStyle w:val="TableParagraph"/>
              <w:spacing w:line="230" w:lineRule="atLeast"/>
              <w:ind w:left="107" w:right="103"/>
              <w:jc w:val="both"/>
              <w:rPr>
                <w:sz w:val="20"/>
                <w:lang w:val="ru-RU"/>
              </w:rPr>
            </w:pPr>
            <w:r w:rsidRPr="00F4777F">
              <w:rPr>
                <w:sz w:val="20"/>
                <w:lang w:val="ru-RU"/>
              </w:rPr>
              <w:t>Развитие разных видов детского восприятия: зрительного, слухового, осязательного, обонятельного, вкусового. Формирование эмоционального отклика и эстетических чувств на красоту осенней природы</w:t>
            </w:r>
          </w:p>
        </w:tc>
      </w:tr>
      <w:tr w:rsidR="00F4777F" w14:paraId="1ADFC913" w14:textId="77777777" w:rsidTr="00723D4B">
        <w:trPr>
          <w:trHeight w:val="688"/>
        </w:trPr>
        <w:tc>
          <w:tcPr>
            <w:tcW w:w="1705" w:type="dxa"/>
            <w:vMerge/>
            <w:tcBorders>
              <w:top w:val="nil"/>
            </w:tcBorders>
          </w:tcPr>
          <w:p w14:paraId="148494DB" w14:textId="77777777" w:rsidR="00F4777F" w:rsidRPr="00F4777F" w:rsidRDefault="00F4777F" w:rsidP="00723D4B">
            <w:pPr>
              <w:rPr>
                <w:sz w:val="2"/>
                <w:szCs w:val="2"/>
                <w:lang w:val="ru-RU"/>
              </w:rPr>
            </w:pPr>
          </w:p>
        </w:tc>
        <w:tc>
          <w:tcPr>
            <w:tcW w:w="1133" w:type="dxa"/>
          </w:tcPr>
          <w:p w14:paraId="3D4F4630" w14:textId="77777777" w:rsidR="00F4777F" w:rsidRDefault="00F4777F" w:rsidP="00723D4B">
            <w:pPr>
              <w:pStyle w:val="TableParagraph"/>
              <w:ind w:left="32" w:right="123"/>
              <w:jc w:val="center"/>
              <w:rPr>
                <w:sz w:val="20"/>
              </w:rPr>
            </w:pPr>
            <w:r>
              <w:rPr>
                <w:spacing w:val="-10"/>
                <w:sz w:val="20"/>
              </w:rPr>
              <w:t>4</w:t>
            </w:r>
          </w:p>
        </w:tc>
        <w:tc>
          <w:tcPr>
            <w:tcW w:w="6918" w:type="dxa"/>
          </w:tcPr>
          <w:p w14:paraId="254474DC" w14:textId="77777777" w:rsidR="00F4777F" w:rsidRDefault="00F4777F" w:rsidP="00723D4B">
            <w:pPr>
              <w:pStyle w:val="TableParagraph"/>
              <w:ind w:left="107"/>
              <w:rPr>
                <w:sz w:val="20"/>
              </w:rPr>
            </w:pPr>
            <w:r w:rsidRPr="00F4777F">
              <w:rPr>
                <w:color w:val="000009"/>
                <w:sz w:val="20"/>
                <w:lang w:val="ru-RU"/>
              </w:rPr>
              <w:t>Развитие</w:t>
            </w:r>
            <w:r w:rsidRPr="00F4777F">
              <w:rPr>
                <w:color w:val="000009"/>
                <w:spacing w:val="33"/>
                <w:sz w:val="20"/>
                <w:lang w:val="ru-RU"/>
              </w:rPr>
              <w:t xml:space="preserve"> </w:t>
            </w:r>
            <w:r w:rsidRPr="00F4777F">
              <w:rPr>
                <w:sz w:val="20"/>
                <w:lang w:val="ru-RU"/>
              </w:rPr>
              <w:t>нравственных</w:t>
            </w:r>
            <w:r w:rsidRPr="00F4777F">
              <w:rPr>
                <w:spacing w:val="21"/>
                <w:sz w:val="20"/>
                <w:lang w:val="ru-RU"/>
              </w:rPr>
              <w:t xml:space="preserve"> </w:t>
            </w:r>
            <w:r w:rsidRPr="00F4777F">
              <w:rPr>
                <w:sz w:val="20"/>
                <w:lang w:val="ru-RU"/>
              </w:rPr>
              <w:t>чувств,</w:t>
            </w:r>
            <w:r w:rsidRPr="00F4777F">
              <w:rPr>
                <w:spacing w:val="27"/>
                <w:sz w:val="20"/>
                <w:lang w:val="ru-RU"/>
              </w:rPr>
              <w:t xml:space="preserve"> </w:t>
            </w:r>
            <w:r w:rsidRPr="00F4777F">
              <w:rPr>
                <w:sz w:val="20"/>
                <w:lang w:val="ru-RU"/>
              </w:rPr>
              <w:t>выражающихся</w:t>
            </w:r>
            <w:r w:rsidRPr="00F4777F">
              <w:rPr>
                <w:spacing w:val="27"/>
                <w:sz w:val="20"/>
                <w:lang w:val="ru-RU"/>
              </w:rPr>
              <w:t xml:space="preserve"> </w:t>
            </w:r>
            <w:r w:rsidRPr="00F4777F">
              <w:rPr>
                <w:sz w:val="20"/>
                <w:lang w:val="ru-RU"/>
              </w:rPr>
              <w:t>всопереживании</w:t>
            </w:r>
            <w:r w:rsidRPr="00F4777F">
              <w:rPr>
                <w:spacing w:val="31"/>
                <w:sz w:val="20"/>
                <w:lang w:val="ru-RU"/>
              </w:rPr>
              <w:t xml:space="preserve"> </w:t>
            </w:r>
            <w:r w:rsidRPr="00F4777F">
              <w:rPr>
                <w:sz w:val="20"/>
                <w:lang w:val="ru-RU"/>
              </w:rPr>
              <w:t>природе,</w:t>
            </w:r>
            <w:r w:rsidRPr="00F4777F">
              <w:rPr>
                <w:spacing w:val="30"/>
                <w:sz w:val="20"/>
                <w:lang w:val="ru-RU"/>
              </w:rPr>
              <w:t xml:space="preserve"> </w:t>
            </w:r>
            <w:r w:rsidRPr="00F4777F">
              <w:rPr>
                <w:sz w:val="20"/>
                <w:lang w:val="ru-RU"/>
              </w:rPr>
              <w:t>и эстетических</w:t>
            </w:r>
            <w:r w:rsidRPr="00F4777F">
              <w:rPr>
                <w:spacing w:val="-1"/>
                <w:sz w:val="20"/>
                <w:lang w:val="ru-RU"/>
              </w:rPr>
              <w:t xml:space="preserve"> </w:t>
            </w:r>
            <w:r w:rsidRPr="00F4777F">
              <w:rPr>
                <w:sz w:val="20"/>
                <w:lang w:val="ru-RU"/>
              </w:rPr>
              <w:t>чувств,</w:t>
            </w:r>
            <w:r w:rsidRPr="00F4777F">
              <w:rPr>
                <w:spacing w:val="2"/>
                <w:sz w:val="20"/>
                <w:lang w:val="ru-RU"/>
              </w:rPr>
              <w:t xml:space="preserve"> </w:t>
            </w:r>
            <w:r w:rsidRPr="00F4777F">
              <w:rPr>
                <w:sz w:val="20"/>
                <w:lang w:val="ru-RU"/>
              </w:rPr>
              <w:t>связанных</w:t>
            </w:r>
            <w:r w:rsidRPr="00F4777F">
              <w:rPr>
                <w:spacing w:val="1"/>
                <w:sz w:val="20"/>
                <w:lang w:val="ru-RU"/>
              </w:rPr>
              <w:t xml:space="preserve"> </w:t>
            </w:r>
            <w:r w:rsidRPr="00F4777F">
              <w:rPr>
                <w:sz w:val="20"/>
                <w:lang w:val="ru-RU"/>
              </w:rPr>
              <w:t>с</w:t>
            </w:r>
            <w:r w:rsidRPr="00F4777F">
              <w:rPr>
                <w:spacing w:val="3"/>
                <w:sz w:val="20"/>
                <w:lang w:val="ru-RU"/>
              </w:rPr>
              <w:t xml:space="preserve"> </w:t>
            </w:r>
            <w:r w:rsidRPr="00F4777F">
              <w:rPr>
                <w:sz w:val="20"/>
                <w:lang w:val="ru-RU"/>
              </w:rPr>
              <w:t>красотой</w:t>
            </w:r>
            <w:r w:rsidRPr="00F4777F">
              <w:rPr>
                <w:spacing w:val="2"/>
                <w:sz w:val="20"/>
                <w:lang w:val="ru-RU"/>
              </w:rPr>
              <w:t xml:space="preserve"> </w:t>
            </w:r>
            <w:r w:rsidRPr="00F4777F">
              <w:rPr>
                <w:sz w:val="20"/>
                <w:lang w:val="ru-RU"/>
              </w:rPr>
              <w:t>природного</w:t>
            </w:r>
            <w:r w:rsidRPr="00F4777F">
              <w:rPr>
                <w:spacing w:val="2"/>
                <w:sz w:val="20"/>
                <w:lang w:val="ru-RU"/>
              </w:rPr>
              <w:t xml:space="preserve"> </w:t>
            </w:r>
            <w:r w:rsidRPr="00F4777F">
              <w:rPr>
                <w:sz w:val="20"/>
                <w:lang w:val="ru-RU"/>
              </w:rPr>
              <w:t>мира</w:t>
            </w:r>
            <w:r w:rsidRPr="00F4777F">
              <w:rPr>
                <w:color w:val="000009"/>
                <w:sz w:val="20"/>
                <w:lang w:val="ru-RU"/>
              </w:rPr>
              <w:t>.</w:t>
            </w:r>
            <w:r w:rsidRPr="00F4777F">
              <w:rPr>
                <w:color w:val="000009"/>
                <w:spacing w:val="2"/>
                <w:sz w:val="20"/>
                <w:lang w:val="ru-RU"/>
              </w:rPr>
              <w:t xml:space="preserve"> </w:t>
            </w:r>
            <w:r>
              <w:rPr>
                <w:color w:val="000009"/>
                <w:sz w:val="20"/>
              </w:rPr>
              <w:t>Этюды</w:t>
            </w:r>
            <w:r>
              <w:rPr>
                <w:color w:val="000009"/>
                <w:spacing w:val="1"/>
                <w:sz w:val="20"/>
              </w:rPr>
              <w:t xml:space="preserve"> </w:t>
            </w:r>
            <w:r>
              <w:rPr>
                <w:color w:val="000009"/>
                <w:sz w:val="20"/>
              </w:rPr>
              <w:t>на</w:t>
            </w:r>
            <w:r>
              <w:rPr>
                <w:color w:val="000009"/>
                <w:spacing w:val="2"/>
                <w:sz w:val="20"/>
              </w:rPr>
              <w:t xml:space="preserve"> </w:t>
            </w:r>
            <w:r>
              <w:rPr>
                <w:color w:val="000009"/>
                <w:spacing w:val="-4"/>
                <w:sz w:val="20"/>
              </w:rPr>
              <w:t>тему</w:t>
            </w:r>
          </w:p>
          <w:p w14:paraId="4E43D218" w14:textId="77777777" w:rsidR="00F4777F" w:rsidRDefault="00F4777F" w:rsidP="00723D4B">
            <w:pPr>
              <w:pStyle w:val="TableParagraph"/>
              <w:spacing w:line="208" w:lineRule="exact"/>
              <w:ind w:left="107"/>
              <w:rPr>
                <w:sz w:val="20"/>
              </w:rPr>
            </w:pPr>
            <w:r>
              <w:rPr>
                <w:color w:val="000009"/>
                <w:spacing w:val="-2"/>
                <w:sz w:val="20"/>
              </w:rPr>
              <w:t>признаков</w:t>
            </w:r>
            <w:r>
              <w:rPr>
                <w:color w:val="000009"/>
                <w:spacing w:val="-3"/>
                <w:sz w:val="20"/>
              </w:rPr>
              <w:t xml:space="preserve"> </w:t>
            </w:r>
            <w:r>
              <w:rPr>
                <w:color w:val="000009"/>
                <w:spacing w:val="-2"/>
                <w:sz w:val="20"/>
              </w:rPr>
              <w:t>осени.</w:t>
            </w:r>
          </w:p>
        </w:tc>
      </w:tr>
      <w:tr w:rsidR="00F4777F" w14:paraId="735B60A1" w14:textId="77777777" w:rsidTr="00723D4B">
        <w:trPr>
          <w:trHeight w:val="690"/>
        </w:trPr>
        <w:tc>
          <w:tcPr>
            <w:tcW w:w="1705" w:type="dxa"/>
            <w:vMerge w:val="restart"/>
          </w:tcPr>
          <w:p w14:paraId="16319607" w14:textId="77777777" w:rsidR="00F4777F" w:rsidRDefault="00F4777F" w:rsidP="00723D4B">
            <w:pPr>
              <w:pStyle w:val="TableParagraph"/>
              <w:rPr>
                <w:b/>
                <w:sz w:val="20"/>
              </w:rPr>
            </w:pPr>
          </w:p>
          <w:p w14:paraId="07553FE5" w14:textId="77777777" w:rsidR="00F4777F" w:rsidRDefault="00F4777F" w:rsidP="00723D4B">
            <w:pPr>
              <w:pStyle w:val="TableParagraph"/>
              <w:rPr>
                <w:b/>
                <w:sz w:val="20"/>
              </w:rPr>
            </w:pPr>
          </w:p>
          <w:p w14:paraId="6C80F441" w14:textId="77777777" w:rsidR="00F4777F" w:rsidRDefault="00F4777F" w:rsidP="00723D4B">
            <w:pPr>
              <w:pStyle w:val="TableParagraph"/>
              <w:rPr>
                <w:b/>
                <w:sz w:val="20"/>
              </w:rPr>
            </w:pPr>
          </w:p>
          <w:p w14:paraId="2A274711" w14:textId="77777777" w:rsidR="00F4777F" w:rsidRDefault="00F4777F" w:rsidP="00723D4B">
            <w:pPr>
              <w:pStyle w:val="TableParagraph"/>
              <w:rPr>
                <w:b/>
                <w:sz w:val="20"/>
              </w:rPr>
            </w:pPr>
          </w:p>
          <w:p w14:paraId="3FDE2EEB" w14:textId="77777777" w:rsidR="00F4777F" w:rsidRDefault="00F4777F" w:rsidP="00723D4B">
            <w:pPr>
              <w:pStyle w:val="TableParagraph"/>
              <w:spacing w:before="17"/>
              <w:rPr>
                <w:b/>
                <w:sz w:val="20"/>
              </w:rPr>
            </w:pPr>
          </w:p>
          <w:p w14:paraId="49BABBBF" w14:textId="77777777" w:rsidR="00F4777F" w:rsidRDefault="00F4777F" w:rsidP="00723D4B">
            <w:pPr>
              <w:pStyle w:val="TableParagraph"/>
              <w:ind w:left="491"/>
              <w:rPr>
                <w:sz w:val="20"/>
              </w:rPr>
            </w:pPr>
            <w:r>
              <w:rPr>
                <w:spacing w:val="-2"/>
                <w:sz w:val="20"/>
              </w:rPr>
              <w:t>Октябрь</w:t>
            </w:r>
          </w:p>
        </w:tc>
        <w:tc>
          <w:tcPr>
            <w:tcW w:w="1133" w:type="dxa"/>
          </w:tcPr>
          <w:p w14:paraId="1BC16814" w14:textId="77777777" w:rsidR="00F4777F" w:rsidRDefault="00F4777F" w:rsidP="00723D4B">
            <w:pPr>
              <w:pStyle w:val="TableParagraph"/>
              <w:ind w:left="93" w:right="91"/>
              <w:jc w:val="center"/>
              <w:rPr>
                <w:sz w:val="20"/>
              </w:rPr>
            </w:pPr>
            <w:r>
              <w:rPr>
                <w:spacing w:val="-10"/>
                <w:sz w:val="20"/>
              </w:rPr>
              <w:t>5</w:t>
            </w:r>
          </w:p>
        </w:tc>
        <w:tc>
          <w:tcPr>
            <w:tcW w:w="6918" w:type="dxa"/>
          </w:tcPr>
          <w:p w14:paraId="65C28B00"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 эмоциональной отзывчивости и разнообразия переживаний детей в процессе</w:t>
            </w:r>
            <w:r w:rsidRPr="00F4777F">
              <w:rPr>
                <w:spacing w:val="-4"/>
                <w:sz w:val="20"/>
                <w:lang w:val="ru-RU"/>
              </w:rPr>
              <w:t xml:space="preserve"> </w:t>
            </w:r>
            <w:r w:rsidRPr="00F4777F">
              <w:rPr>
                <w:sz w:val="20"/>
                <w:lang w:val="ru-RU"/>
              </w:rPr>
              <w:t>общения</w:t>
            </w:r>
            <w:r w:rsidRPr="00F4777F">
              <w:rPr>
                <w:spacing w:val="-4"/>
                <w:sz w:val="20"/>
                <w:lang w:val="ru-RU"/>
              </w:rPr>
              <w:t xml:space="preserve"> </w:t>
            </w:r>
            <w:r w:rsidRPr="00F4777F">
              <w:rPr>
                <w:sz w:val="20"/>
                <w:lang w:val="ru-RU"/>
              </w:rPr>
              <w:t>с</w:t>
            </w:r>
            <w:r w:rsidRPr="00F4777F">
              <w:rPr>
                <w:spacing w:val="-4"/>
                <w:sz w:val="20"/>
                <w:lang w:val="ru-RU"/>
              </w:rPr>
              <w:t xml:space="preserve"> </w:t>
            </w:r>
            <w:r w:rsidRPr="00F4777F">
              <w:rPr>
                <w:sz w:val="20"/>
                <w:lang w:val="ru-RU"/>
              </w:rPr>
              <w:t>животными;закрепление</w:t>
            </w:r>
            <w:r w:rsidRPr="00F4777F">
              <w:rPr>
                <w:spacing w:val="-2"/>
                <w:sz w:val="20"/>
                <w:lang w:val="ru-RU"/>
              </w:rPr>
              <w:t xml:space="preserve"> </w:t>
            </w:r>
            <w:r w:rsidRPr="00F4777F">
              <w:rPr>
                <w:sz w:val="20"/>
                <w:lang w:val="ru-RU"/>
              </w:rPr>
              <w:t>правил</w:t>
            </w:r>
            <w:r w:rsidRPr="00F4777F">
              <w:rPr>
                <w:spacing w:val="-5"/>
                <w:sz w:val="20"/>
                <w:lang w:val="ru-RU"/>
              </w:rPr>
              <w:t xml:space="preserve"> </w:t>
            </w:r>
            <w:r w:rsidRPr="00F4777F">
              <w:rPr>
                <w:sz w:val="20"/>
                <w:lang w:val="ru-RU"/>
              </w:rPr>
              <w:t>безопасного</w:t>
            </w:r>
            <w:r w:rsidRPr="00F4777F">
              <w:rPr>
                <w:spacing w:val="-4"/>
                <w:sz w:val="20"/>
                <w:lang w:val="ru-RU"/>
              </w:rPr>
              <w:t xml:space="preserve"> </w:t>
            </w:r>
            <w:r w:rsidRPr="00F4777F">
              <w:rPr>
                <w:sz w:val="20"/>
                <w:lang w:val="ru-RU"/>
              </w:rPr>
              <w:t>поведения</w:t>
            </w:r>
            <w:r w:rsidRPr="00F4777F">
              <w:rPr>
                <w:spacing w:val="-3"/>
                <w:sz w:val="20"/>
                <w:lang w:val="ru-RU"/>
              </w:rPr>
              <w:t xml:space="preserve"> </w:t>
            </w:r>
            <w:r w:rsidRPr="00F4777F">
              <w:rPr>
                <w:sz w:val="20"/>
                <w:lang w:val="ru-RU"/>
              </w:rPr>
              <w:t xml:space="preserve">с </w:t>
            </w:r>
            <w:r w:rsidRPr="00F4777F">
              <w:rPr>
                <w:spacing w:val="-2"/>
                <w:sz w:val="20"/>
                <w:lang w:val="ru-RU"/>
              </w:rPr>
              <w:t>животным.</w:t>
            </w:r>
          </w:p>
        </w:tc>
      </w:tr>
      <w:tr w:rsidR="00F4777F" w14:paraId="2770E6BA" w14:textId="77777777" w:rsidTr="00723D4B">
        <w:trPr>
          <w:trHeight w:val="919"/>
        </w:trPr>
        <w:tc>
          <w:tcPr>
            <w:tcW w:w="1705" w:type="dxa"/>
            <w:vMerge/>
            <w:tcBorders>
              <w:top w:val="nil"/>
            </w:tcBorders>
          </w:tcPr>
          <w:p w14:paraId="1396F455" w14:textId="77777777" w:rsidR="00F4777F" w:rsidRPr="00F4777F" w:rsidRDefault="00F4777F" w:rsidP="00723D4B">
            <w:pPr>
              <w:rPr>
                <w:sz w:val="2"/>
                <w:szCs w:val="2"/>
                <w:lang w:val="ru-RU"/>
              </w:rPr>
            </w:pPr>
          </w:p>
        </w:tc>
        <w:tc>
          <w:tcPr>
            <w:tcW w:w="1133" w:type="dxa"/>
          </w:tcPr>
          <w:p w14:paraId="21280D77" w14:textId="77777777" w:rsidR="00F4777F" w:rsidRDefault="00F4777F" w:rsidP="00723D4B">
            <w:pPr>
              <w:pStyle w:val="TableParagraph"/>
              <w:ind w:left="32" w:right="123"/>
              <w:jc w:val="center"/>
              <w:rPr>
                <w:sz w:val="20"/>
              </w:rPr>
            </w:pPr>
            <w:r>
              <w:rPr>
                <w:spacing w:val="-10"/>
                <w:sz w:val="20"/>
              </w:rPr>
              <w:t>6</w:t>
            </w:r>
          </w:p>
        </w:tc>
        <w:tc>
          <w:tcPr>
            <w:tcW w:w="6918" w:type="dxa"/>
          </w:tcPr>
          <w:p w14:paraId="189944A2"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эмоциональной</w:t>
            </w:r>
            <w:r w:rsidRPr="00F4777F">
              <w:rPr>
                <w:spacing w:val="80"/>
                <w:sz w:val="20"/>
                <w:lang w:val="ru-RU"/>
              </w:rPr>
              <w:t xml:space="preserve"> </w:t>
            </w:r>
            <w:r w:rsidRPr="00F4777F">
              <w:rPr>
                <w:sz w:val="20"/>
                <w:lang w:val="ru-RU"/>
              </w:rPr>
              <w:t>отзывчивости</w:t>
            </w:r>
            <w:r w:rsidRPr="00F4777F">
              <w:rPr>
                <w:spacing w:val="80"/>
                <w:sz w:val="20"/>
                <w:lang w:val="ru-RU"/>
              </w:rPr>
              <w:t xml:space="preserve"> </w:t>
            </w:r>
            <w:r w:rsidRPr="00F4777F">
              <w:rPr>
                <w:sz w:val="20"/>
                <w:lang w:val="ru-RU"/>
              </w:rPr>
              <w:t>и</w:t>
            </w:r>
            <w:r w:rsidRPr="00F4777F">
              <w:rPr>
                <w:spacing w:val="80"/>
                <w:sz w:val="20"/>
                <w:lang w:val="ru-RU"/>
              </w:rPr>
              <w:t xml:space="preserve"> </w:t>
            </w:r>
            <w:r w:rsidRPr="00F4777F">
              <w:rPr>
                <w:sz w:val="20"/>
                <w:lang w:val="ru-RU"/>
              </w:rPr>
              <w:t>разнообразия</w:t>
            </w:r>
            <w:r w:rsidRPr="00F4777F">
              <w:rPr>
                <w:spacing w:val="80"/>
                <w:sz w:val="20"/>
                <w:lang w:val="ru-RU"/>
              </w:rPr>
              <w:t xml:space="preserve"> </w:t>
            </w:r>
            <w:r w:rsidRPr="00F4777F">
              <w:rPr>
                <w:sz w:val="20"/>
                <w:lang w:val="ru-RU"/>
              </w:rPr>
              <w:t>переживаний</w:t>
            </w:r>
            <w:r w:rsidRPr="00F4777F">
              <w:rPr>
                <w:spacing w:val="80"/>
                <w:sz w:val="20"/>
                <w:lang w:val="ru-RU"/>
              </w:rPr>
              <w:t xml:space="preserve"> </w:t>
            </w:r>
            <w:r w:rsidRPr="00F4777F">
              <w:rPr>
                <w:sz w:val="20"/>
                <w:lang w:val="ru-RU"/>
              </w:rPr>
              <w:t>в процессе</w:t>
            </w:r>
            <w:r w:rsidRPr="00F4777F">
              <w:rPr>
                <w:spacing w:val="53"/>
                <w:sz w:val="20"/>
                <w:lang w:val="ru-RU"/>
              </w:rPr>
              <w:t xml:space="preserve"> </w:t>
            </w:r>
            <w:r w:rsidRPr="00F4777F">
              <w:rPr>
                <w:sz w:val="20"/>
                <w:lang w:val="ru-RU"/>
              </w:rPr>
              <w:t>общения</w:t>
            </w:r>
            <w:r w:rsidRPr="00F4777F">
              <w:rPr>
                <w:spacing w:val="52"/>
                <w:sz w:val="20"/>
                <w:lang w:val="ru-RU"/>
              </w:rPr>
              <w:t xml:space="preserve"> </w:t>
            </w:r>
            <w:r w:rsidRPr="00F4777F">
              <w:rPr>
                <w:sz w:val="20"/>
                <w:lang w:val="ru-RU"/>
              </w:rPr>
              <w:t>с</w:t>
            </w:r>
            <w:r w:rsidRPr="00F4777F">
              <w:rPr>
                <w:spacing w:val="54"/>
                <w:sz w:val="20"/>
                <w:lang w:val="ru-RU"/>
              </w:rPr>
              <w:t xml:space="preserve"> </w:t>
            </w:r>
            <w:r w:rsidRPr="00F4777F">
              <w:rPr>
                <w:sz w:val="20"/>
                <w:lang w:val="ru-RU"/>
              </w:rPr>
              <w:t>природой:</w:t>
            </w:r>
            <w:r w:rsidRPr="00F4777F">
              <w:rPr>
                <w:spacing w:val="56"/>
                <w:sz w:val="20"/>
                <w:lang w:val="ru-RU"/>
              </w:rPr>
              <w:t xml:space="preserve"> </w:t>
            </w:r>
            <w:r w:rsidRPr="00F4777F">
              <w:rPr>
                <w:sz w:val="20"/>
                <w:lang w:val="ru-RU"/>
              </w:rPr>
              <w:t>доброжелательности,</w:t>
            </w:r>
            <w:r w:rsidRPr="00F4777F">
              <w:rPr>
                <w:spacing w:val="59"/>
                <w:sz w:val="20"/>
                <w:lang w:val="ru-RU"/>
              </w:rPr>
              <w:t xml:space="preserve"> </w:t>
            </w:r>
            <w:r w:rsidRPr="00F4777F">
              <w:rPr>
                <w:sz w:val="20"/>
                <w:lang w:val="ru-RU"/>
              </w:rPr>
              <w:t>любование</w:t>
            </w:r>
            <w:r w:rsidRPr="00F4777F">
              <w:rPr>
                <w:spacing w:val="56"/>
                <w:sz w:val="20"/>
                <w:lang w:val="ru-RU"/>
              </w:rPr>
              <w:t xml:space="preserve"> </w:t>
            </w:r>
            <w:r w:rsidRPr="00F4777F">
              <w:rPr>
                <w:spacing w:val="-2"/>
                <w:sz w:val="20"/>
                <w:lang w:val="ru-RU"/>
              </w:rPr>
              <w:t>красотой</w:t>
            </w:r>
          </w:p>
          <w:p w14:paraId="4AEAA962" w14:textId="77777777" w:rsidR="00F4777F" w:rsidRPr="00F4777F" w:rsidRDefault="00F4777F" w:rsidP="00723D4B">
            <w:pPr>
              <w:pStyle w:val="TableParagraph"/>
              <w:spacing w:line="230" w:lineRule="exact"/>
              <w:ind w:left="107"/>
              <w:rPr>
                <w:sz w:val="20"/>
                <w:lang w:val="ru-RU"/>
              </w:rPr>
            </w:pPr>
            <w:r w:rsidRPr="00F4777F">
              <w:rPr>
                <w:sz w:val="20"/>
                <w:lang w:val="ru-RU"/>
              </w:rPr>
              <w:t xml:space="preserve">природы, любопытство при встрече с объектами, удивления, сопереживания, </w:t>
            </w:r>
            <w:r w:rsidRPr="00F4777F">
              <w:rPr>
                <w:spacing w:val="-2"/>
                <w:sz w:val="20"/>
                <w:lang w:val="ru-RU"/>
              </w:rPr>
              <w:t>сочувствия.</w:t>
            </w:r>
          </w:p>
        </w:tc>
      </w:tr>
      <w:tr w:rsidR="00F4777F" w14:paraId="375FC8F2" w14:textId="77777777" w:rsidTr="00723D4B">
        <w:trPr>
          <w:trHeight w:val="689"/>
        </w:trPr>
        <w:tc>
          <w:tcPr>
            <w:tcW w:w="1705" w:type="dxa"/>
            <w:vMerge/>
            <w:tcBorders>
              <w:top w:val="nil"/>
            </w:tcBorders>
          </w:tcPr>
          <w:p w14:paraId="3150240B" w14:textId="77777777" w:rsidR="00F4777F" w:rsidRPr="00F4777F" w:rsidRDefault="00F4777F" w:rsidP="00723D4B">
            <w:pPr>
              <w:rPr>
                <w:sz w:val="2"/>
                <w:szCs w:val="2"/>
                <w:lang w:val="ru-RU"/>
              </w:rPr>
            </w:pPr>
          </w:p>
        </w:tc>
        <w:tc>
          <w:tcPr>
            <w:tcW w:w="1133" w:type="dxa"/>
          </w:tcPr>
          <w:p w14:paraId="6A8395DB" w14:textId="77777777" w:rsidR="00F4777F" w:rsidRDefault="00F4777F" w:rsidP="00723D4B">
            <w:pPr>
              <w:pStyle w:val="TableParagraph"/>
              <w:spacing w:line="230" w:lineRule="exact"/>
              <w:ind w:left="93" w:right="91"/>
              <w:jc w:val="center"/>
              <w:rPr>
                <w:sz w:val="20"/>
              </w:rPr>
            </w:pPr>
            <w:r>
              <w:rPr>
                <w:spacing w:val="-10"/>
                <w:sz w:val="20"/>
              </w:rPr>
              <w:t>7</w:t>
            </w:r>
          </w:p>
        </w:tc>
        <w:tc>
          <w:tcPr>
            <w:tcW w:w="6918" w:type="dxa"/>
          </w:tcPr>
          <w:p w14:paraId="5518E6EC" w14:textId="77777777" w:rsidR="00F4777F" w:rsidRPr="00F4777F" w:rsidRDefault="00F4777F" w:rsidP="00723D4B">
            <w:pPr>
              <w:pStyle w:val="TableParagraph"/>
              <w:spacing w:line="230" w:lineRule="exact"/>
              <w:ind w:left="107" w:right="99"/>
              <w:jc w:val="both"/>
              <w:rPr>
                <w:sz w:val="20"/>
                <w:lang w:val="ru-RU"/>
              </w:rPr>
            </w:pPr>
            <w:r w:rsidRPr="00F4777F">
              <w:rPr>
                <w:sz w:val="20"/>
                <w:lang w:val="ru-RU"/>
              </w:rPr>
              <w:t>Создание условий</w:t>
            </w:r>
            <w:r w:rsidRPr="00F4777F">
              <w:rPr>
                <w:spacing w:val="-2"/>
                <w:sz w:val="20"/>
                <w:lang w:val="ru-RU"/>
              </w:rPr>
              <w:t xml:space="preserve"> </w:t>
            </w:r>
            <w:r w:rsidRPr="00F4777F">
              <w:rPr>
                <w:sz w:val="20"/>
                <w:lang w:val="ru-RU"/>
              </w:rPr>
              <w:t>для</w:t>
            </w:r>
            <w:r w:rsidRPr="00F4777F">
              <w:rPr>
                <w:spacing w:val="-2"/>
                <w:sz w:val="20"/>
                <w:lang w:val="ru-RU"/>
              </w:rPr>
              <w:t xml:space="preserve"> </w:t>
            </w:r>
            <w:r w:rsidRPr="00F4777F">
              <w:rPr>
                <w:sz w:val="20"/>
                <w:lang w:val="ru-RU"/>
              </w:rPr>
              <w:t>обогащения</w:t>
            </w:r>
            <w:r w:rsidRPr="00F4777F">
              <w:rPr>
                <w:spacing w:val="-2"/>
                <w:sz w:val="20"/>
                <w:lang w:val="ru-RU"/>
              </w:rPr>
              <w:t xml:space="preserve"> </w:t>
            </w:r>
            <w:r w:rsidRPr="00F4777F">
              <w:rPr>
                <w:sz w:val="20"/>
                <w:lang w:val="ru-RU"/>
              </w:rPr>
              <w:t>игровой</w:t>
            </w:r>
            <w:r w:rsidRPr="00F4777F">
              <w:rPr>
                <w:spacing w:val="-2"/>
                <w:sz w:val="20"/>
                <w:lang w:val="ru-RU"/>
              </w:rPr>
              <w:t xml:space="preserve"> </w:t>
            </w:r>
            <w:r w:rsidRPr="00F4777F">
              <w:rPr>
                <w:sz w:val="20"/>
                <w:lang w:val="ru-RU"/>
              </w:rPr>
              <w:t>деятельности,</w:t>
            </w:r>
            <w:r w:rsidRPr="00F4777F">
              <w:rPr>
                <w:spacing w:val="-1"/>
                <w:sz w:val="20"/>
                <w:lang w:val="ru-RU"/>
              </w:rPr>
              <w:t xml:space="preserve"> </w:t>
            </w:r>
            <w:r w:rsidRPr="00F4777F">
              <w:rPr>
                <w:sz w:val="20"/>
                <w:lang w:val="ru-RU"/>
              </w:rPr>
              <w:t>позволяющейдетям моделировать отношения между людьми разных профессий; воспитание уважения и благодарности к близким и незнакомым людям</w:t>
            </w:r>
          </w:p>
        </w:tc>
      </w:tr>
      <w:tr w:rsidR="00F4777F" w14:paraId="4C2E5C0E" w14:textId="77777777" w:rsidTr="00723D4B">
        <w:trPr>
          <w:trHeight w:val="690"/>
        </w:trPr>
        <w:tc>
          <w:tcPr>
            <w:tcW w:w="1705" w:type="dxa"/>
            <w:vMerge/>
            <w:tcBorders>
              <w:top w:val="nil"/>
            </w:tcBorders>
          </w:tcPr>
          <w:p w14:paraId="70ACC440" w14:textId="77777777" w:rsidR="00F4777F" w:rsidRPr="00F4777F" w:rsidRDefault="00F4777F" w:rsidP="00723D4B">
            <w:pPr>
              <w:rPr>
                <w:sz w:val="2"/>
                <w:szCs w:val="2"/>
                <w:lang w:val="ru-RU"/>
              </w:rPr>
            </w:pPr>
          </w:p>
        </w:tc>
        <w:tc>
          <w:tcPr>
            <w:tcW w:w="1133" w:type="dxa"/>
          </w:tcPr>
          <w:p w14:paraId="2EF1D15F" w14:textId="77777777" w:rsidR="00F4777F" w:rsidRDefault="00F4777F" w:rsidP="00723D4B">
            <w:pPr>
              <w:pStyle w:val="TableParagraph"/>
              <w:ind w:left="32" w:right="123"/>
              <w:jc w:val="center"/>
              <w:rPr>
                <w:sz w:val="20"/>
              </w:rPr>
            </w:pPr>
            <w:r>
              <w:rPr>
                <w:spacing w:val="-10"/>
                <w:sz w:val="20"/>
              </w:rPr>
              <w:t>8</w:t>
            </w:r>
          </w:p>
        </w:tc>
        <w:tc>
          <w:tcPr>
            <w:tcW w:w="6918" w:type="dxa"/>
          </w:tcPr>
          <w:p w14:paraId="0DFA08C0" w14:textId="77777777" w:rsidR="00F4777F" w:rsidRPr="00F4777F" w:rsidRDefault="00F4777F" w:rsidP="00723D4B">
            <w:pPr>
              <w:pStyle w:val="TableParagraph"/>
              <w:spacing w:line="230" w:lineRule="atLeast"/>
              <w:ind w:left="107" w:right="97"/>
              <w:jc w:val="both"/>
              <w:rPr>
                <w:sz w:val="20"/>
                <w:lang w:val="ru-RU"/>
              </w:rPr>
            </w:pPr>
            <w:r w:rsidRPr="00F4777F">
              <w:rPr>
                <w:color w:val="000009"/>
                <w:sz w:val="20"/>
                <w:lang w:val="ru-RU"/>
              </w:rPr>
              <w:t>Знакомство</w:t>
            </w:r>
            <w:r w:rsidRPr="00F4777F">
              <w:rPr>
                <w:color w:val="000009"/>
                <w:spacing w:val="-13"/>
                <w:sz w:val="20"/>
                <w:lang w:val="ru-RU"/>
              </w:rPr>
              <w:t xml:space="preserve"> </w:t>
            </w:r>
            <w:r w:rsidRPr="00F4777F">
              <w:rPr>
                <w:color w:val="000009"/>
                <w:sz w:val="20"/>
                <w:lang w:val="ru-RU"/>
              </w:rPr>
              <w:t>с</w:t>
            </w:r>
            <w:r w:rsidRPr="00F4777F">
              <w:rPr>
                <w:color w:val="000009"/>
                <w:spacing w:val="-12"/>
                <w:sz w:val="20"/>
                <w:lang w:val="ru-RU"/>
              </w:rPr>
              <w:t xml:space="preserve"> </w:t>
            </w:r>
            <w:r w:rsidRPr="00F4777F">
              <w:rPr>
                <w:color w:val="000009"/>
                <w:sz w:val="20"/>
                <w:lang w:val="ru-RU"/>
              </w:rPr>
              <w:t>эмоцией</w:t>
            </w:r>
            <w:r w:rsidRPr="00F4777F">
              <w:rPr>
                <w:color w:val="000009"/>
                <w:spacing w:val="-13"/>
                <w:sz w:val="20"/>
                <w:lang w:val="ru-RU"/>
              </w:rPr>
              <w:t xml:space="preserve"> </w:t>
            </w:r>
            <w:r w:rsidRPr="00F4777F">
              <w:rPr>
                <w:color w:val="000009"/>
                <w:sz w:val="20"/>
                <w:lang w:val="ru-RU"/>
              </w:rPr>
              <w:t>«Радость».</w:t>
            </w:r>
            <w:r w:rsidRPr="00F4777F">
              <w:rPr>
                <w:color w:val="000009"/>
                <w:spacing w:val="-12"/>
                <w:sz w:val="20"/>
                <w:lang w:val="ru-RU"/>
              </w:rPr>
              <w:t xml:space="preserve"> </w:t>
            </w:r>
            <w:r w:rsidRPr="00F4777F">
              <w:rPr>
                <w:color w:val="000009"/>
                <w:sz w:val="20"/>
                <w:lang w:val="ru-RU"/>
              </w:rPr>
              <w:t>Учить</w:t>
            </w:r>
            <w:r w:rsidRPr="00F4777F">
              <w:rPr>
                <w:color w:val="000009"/>
                <w:spacing w:val="-13"/>
                <w:sz w:val="20"/>
                <w:lang w:val="ru-RU"/>
              </w:rPr>
              <w:t xml:space="preserve"> </w:t>
            </w:r>
            <w:r w:rsidRPr="00F4777F">
              <w:rPr>
                <w:color w:val="000009"/>
                <w:sz w:val="20"/>
                <w:lang w:val="ru-RU"/>
              </w:rPr>
              <w:t>передавать</w:t>
            </w:r>
            <w:r w:rsidRPr="00F4777F">
              <w:rPr>
                <w:color w:val="000009"/>
                <w:spacing w:val="-12"/>
                <w:sz w:val="20"/>
                <w:lang w:val="ru-RU"/>
              </w:rPr>
              <w:t xml:space="preserve"> </w:t>
            </w:r>
            <w:r w:rsidRPr="00F4777F">
              <w:rPr>
                <w:color w:val="000009"/>
                <w:sz w:val="20"/>
                <w:lang w:val="ru-RU"/>
              </w:rPr>
              <w:t>эмоциональное</w:t>
            </w:r>
            <w:r w:rsidRPr="00F4777F">
              <w:rPr>
                <w:color w:val="000009"/>
                <w:spacing w:val="-13"/>
                <w:sz w:val="20"/>
                <w:lang w:val="ru-RU"/>
              </w:rPr>
              <w:t xml:space="preserve"> </w:t>
            </w:r>
            <w:r w:rsidRPr="00F4777F">
              <w:rPr>
                <w:color w:val="000009"/>
                <w:sz w:val="20"/>
                <w:lang w:val="ru-RU"/>
              </w:rPr>
              <w:t>состояние. В</w:t>
            </w:r>
            <w:r w:rsidRPr="00F4777F">
              <w:rPr>
                <w:sz w:val="20"/>
                <w:lang w:val="ru-RU"/>
              </w:rPr>
              <w:t>оспитание чувства восхищения красотой родного города, любви к нему, желание сделать его еще красивее</w:t>
            </w:r>
          </w:p>
        </w:tc>
      </w:tr>
    </w:tbl>
    <w:p w14:paraId="298E68AB" w14:textId="77777777" w:rsidR="00F4777F" w:rsidRDefault="00F4777F" w:rsidP="00F4777F">
      <w:pPr>
        <w:pStyle w:val="TableParagraph"/>
        <w:spacing w:line="230" w:lineRule="atLeast"/>
        <w:jc w:val="both"/>
        <w:rPr>
          <w:sz w:val="20"/>
        </w:rPr>
        <w:sectPr w:rsidR="00F4777F" w:rsidSect="00F4777F">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3BEE63D8" w14:textId="77777777" w:rsidTr="00723D4B">
        <w:trPr>
          <w:trHeight w:val="691"/>
        </w:trPr>
        <w:tc>
          <w:tcPr>
            <w:tcW w:w="1705" w:type="dxa"/>
            <w:vMerge w:val="restart"/>
          </w:tcPr>
          <w:p w14:paraId="57522AF5" w14:textId="77777777" w:rsidR="00F4777F" w:rsidRPr="00F4777F" w:rsidRDefault="00F4777F" w:rsidP="00723D4B">
            <w:pPr>
              <w:pStyle w:val="TableParagraph"/>
              <w:rPr>
                <w:b/>
                <w:sz w:val="20"/>
                <w:lang w:val="ru-RU"/>
              </w:rPr>
            </w:pPr>
          </w:p>
          <w:p w14:paraId="0646D3BF" w14:textId="77777777" w:rsidR="00F4777F" w:rsidRPr="00F4777F" w:rsidRDefault="00F4777F" w:rsidP="00723D4B">
            <w:pPr>
              <w:pStyle w:val="TableParagraph"/>
              <w:rPr>
                <w:b/>
                <w:sz w:val="20"/>
                <w:lang w:val="ru-RU"/>
              </w:rPr>
            </w:pPr>
          </w:p>
          <w:p w14:paraId="6635F896" w14:textId="77777777" w:rsidR="00F4777F" w:rsidRPr="00F4777F" w:rsidRDefault="00F4777F" w:rsidP="00723D4B">
            <w:pPr>
              <w:pStyle w:val="TableParagraph"/>
              <w:rPr>
                <w:b/>
                <w:sz w:val="20"/>
                <w:lang w:val="ru-RU"/>
              </w:rPr>
            </w:pPr>
          </w:p>
          <w:p w14:paraId="3F8E8728" w14:textId="77777777" w:rsidR="00F4777F" w:rsidRPr="00F4777F" w:rsidRDefault="00F4777F" w:rsidP="00723D4B">
            <w:pPr>
              <w:pStyle w:val="TableParagraph"/>
              <w:rPr>
                <w:b/>
                <w:sz w:val="20"/>
                <w:lang w:val="ru-RU"/>
              </w:rPr>
            </w:pPr>
          </w:p>
          <w:p w14:paraId="59E3DC40" w14:textId="77777777" w:rsidR="00F4777F" w:rsidRPr="00F4777F" w:rsidRDefault="00F4777F" w:rsidP="00723D4B">
            <w:pPr>
              <w:pStyle w:val="TableParagraph"/>
              <w:rPr>
                <w:b/>
                <w:sz w:val="20"/>
                <w:lang w:val="ru-RU"/>
              </w:rPr>
            </w:pPr>
          </w:p>
          <w:p w14:paraId="15857179" w14:textId="77777777" w:rsidR="00F4777F" w:rsidRPr="00F4777F" w:rsidRDefault="00F4777F" w:rsidP="00723D4B">
            <w:pPr>
              <w:pStyle w:val="TableParagraph"/>
              <w:spacing w:before="132"/>
              <w:rPr>
                <w:b/>
                <w:sz w:val="20"/>
                <w:lang w:val="ru-RU"/>
              </w:rPr>
            </w:pPr>
          </w:p>
          <w:p w14:paraId="3B5EE9DA" w14:textId="77777777" w:rsidR="00F4777F" w:rsidRDefault="00F4777F" w:rsidP="00723D4B">
            <w:pPr>
              <w:pStyle w:val="TableParagraph"/>
              <w:ind w:left="534"/>
              <w:rPr>
                <w:sz w:val="20"/>
              </w:rPr>
            </w:pPr>
            <w:r>
              <w:rPr>
                <w:spacing w:val="-2"/>
                <w:sz w:val="20"/>
              </w:rPr>
              <w:t>Ноябрь</w:t>
            </w:r>
          </w:p>
        </w:tc>
        <w:tc>
          <w:tcPr>
            <w:tcW w:w="1133" w:type="dxa"/>
          </w:tcPr>
          <w:p w14:paraId="433E2131" w14:textId="77777777" w:rsidR="00F4777F" w:rsidRDefault="00F4777F" w:rsidP="00723D4B">
            <w:pPr>
              <w:pStyle w:val="TableParagraph"/>
              <w:ind w:left="32" w:right="123"/>
              <w:jc w:val="center"/>
              <w:rPr>
                <w:sz w:val="20"/>
              </w:rPr>
            </w:pPr>
            <w:r>
              <w:rPr>
                <w:spacing w:val="-10"/>
                <w:sz w:val="20"/>
              </w:rPr>
              <w:t>9</w:t>
            </w:r>
          </w:p>
        </w:tc>
        <w:tc>
          <w:tcPr>
            <w:tcW w:w="6918" w:type="dxa"/>
          </w:tcPr>
          <w:p w14:paraId="418C3C34" w14:textId="77777777" w:rsidR="00F4777F" w:rsidRPr="00F4777F" w:rsidRDefault="00F4777F" w:rsidP="00723D4B">
            <w:pPr>
              <w:pStyle w:val="TableParagraph"/>
              <w:spacing w:line="230" w:lineRule="exact"/>
              <w:ind w:left="107" w:right="98"/>
              <w:jc w:val="both"/>
              <w:rPr>
                <w:sz w:val="20"/>
                <w:lang w:val="ru-RU"/>
              </w:rPr>
            </w:pPr>
            <w:r w:rsidRPr="00F4777F">
              <w:rPr>
                <w:color w:val="000009"/>
                <w:sz w:val="20"/>
                <w:lang w:val="ru-RU"/>
              </w:rPr>
              <w:t xml:space="preserve">Формирование представлений об эмоциях. Обучение выразительным средствам общения. </w:t>
            </w:r>
            <w:r w:rsidRPr="00F4777F">
              <w:rPr>
                <w:sz w:val="20"/>
                <w:lang w:val="ru-RU"/>
              </w:rPr>
              <w:t>Воспитание патриотических чувств, гордости за свою страну, любви к ней.</w:t>
            </w:r>
          </w:p>
        </w:tc>
      </w:tr>
      <w:tr w:rsidR="00F4777F" w14:paraId="0628E0E7" w14:textId="77777777" w:rsidTr="00723D4B">
        <w:trPr>
          <w:trHeight w:val="921"/>
        </w:trPr>
        <w:tc>
          <w:tcPr>
            <w:tcW w:w="1705" w:type="dxa"/>
            <w:vMerge/>
            <w:tcBorders>
              <w:top w:val="nil"/>
            </w:tcBorders>
          </w:tcPr>
          <w:p w14:paraId="43791DD9" w14:textId="77777777" w:rsidR="00F4777F" w:rsidRPr="00F4777F" w:rsidRDefault="00F4777F" w:rsidP="00723D4B">
            <w:pPr>
              <w:rPr>
                <w:sz w:val="2"/>
                <w:szCs w:val="2"/>
                <w:lang w:val="ru-RU"/>
              </w:rPr>
            </w:pPr>
          </w:p>
        </w:tc>
        <w:tc>
          <w:tcPr>
            <w:tcW w:w="1133" w:type="dxa"/>
          </w:tcPr>
          <w:p w14:paraId="187AF982" w14:textId="77777777" w:rsidR="00F4777F" w:rsidRDefault="00F4777F" w:rsidP="00723D4B">
            <w:pPr>
              <w:pStyle w:val="TableParagraph"/>
              <w:ind w:left="99" w:right="91"/>
              <w:jc w:val="center"/>
              <w:rPr>
                <w:sz w:val="20"/>
              </w:rPr>
            </w:pPr>
            <w:r>
              <w:rPr>
                <w:spacing w:val="-5"/>
                <w:sz w:val="20"/>
              </w:rPr>
              <w:t>10</w:t>
            </w:r>
          </w:p>
        </w:tc>
        <w:tc>
          <w:tcPr>
            <w:tcW w:w="6918" w:type="dxa"/>
          </w:tcPr>
          <w:p w14:paraId="40C2A460"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Развитие любознательности; самостоятельности в познании окружающего мира; воспитании бережного отношения к вещам Обогащение представлений детей о доступном предметном мире и назначении предметов, о правилах их безопасного использования.</w:t>
            </w:r>
          </w:p>
        </w:tc>
      </w:tr>
      <w:tr w:rsidR="00F4777F" w14:paraId="74160636" w14:textId="77777777" w:rsidTr="00723D4B">
        <w:trPr>
          <w:trHeight w:val="1610"/>
        </w:trPr>
        <w:tc>
          <w:tcPr>
            <w:tcW w:w="1705" w:type="dxa"/>
            <w:vMerge/>
            <w:tcBorders>
              <w:top w:val="nil"/>
            </w:tcBorders>
          </w:tcPr>
          <w:p w14:paraId="6948B237" w14:textId="77777777" w:rsidR="00F4777F" w:rsidRPr="00F4777F" w:rsidRDefault="00F4777F" w:rsidP="00723D4B">
            <w:pPr>
              <w:rPr>
                <w:sz w:val="2"/>
                <w:szCs w:val="2"/>
                <w:lang w:val="ru-RU"/>
              </w:rPr>
            </w:pPr>
          </w:p>
        </w:tc>
        <w:tc>
          <w:tcPr>
            <w:tcW w:w="1133" w:type="dxa"/>
          </w:tcPr>
          <w:p w14:paraId="24E9DFF1" w14:textId="77777777" w:rsidR="00F4777F" w:rsidRDefault="00F4777F" w:rsidP="00723D4B">
            <w:pPr>
              <w:pStyle w:val="TableParagraph"/>
              <w:ind w:left="94" w:right="91"/>
              <w:jc w:val="center"/>
              <w:rPr>
                <w:sz w:val="20"/>
              </w:rPr>
            </w:pPr>
            <w:r>
              <w:rPr>
                <w:spacing w:val="-5"/>
                <w:sz w:val="20"/>
              </w:rPr>
              <w:t>11</w:t>
            </w:r>
          </w:p>
        </w:tc>
        <w:tc>
          <w:tcPr>
            <w:tcW w:w="6918" w:type="dxa"/>
          </w:tcPr>
          <w:p w14:paraId="3B40F2F9" w14:textId="77777777" w:rsidR="00F4777F" w:rsidRPr="00F4777F" w:rsidRDefault="00F4777F" w:rsidP="00723D4B">
            <w:pPr>
              <w:pStyle w:val="TableParagraph"/>
              <w:ind w:left="107" w:right="95"/>
              <w:jc w:val="both"/>
              <w:rPr>
                <w:sz w:val="20"/>
                <w:lang w:val="ru-RU"/>
              </w:rPr>
            </w:pPr>
            <w:r w:rsidRPr="00F4777F">
              <w:rPr>
                <w:sz w:val="20"/>
                <w:lang w:val="ru-RU"/>
              </w:rPr>
              <w:t>Обучение способам и формам выражения доброты друг к другу, родным, окружающим</w:t>
            </w:r>
            <w:r w:rsidRPr="00F4777F">
              <w:rPr>
                <w:spacing w:val="-13"/>
                <w:sz w:val="20"/>
                <w:lang w:val="ru-RU"/>
              </w:rPr>
              <w:t xml:space="preserve"> </w:t>
            </w:r>
            <w:r w:rsidRPr="00F4777F">
              <w:rPr>
                <w:sz w:val="20"/>
                <w:lang w:val="ru-RU"/>
              </w:rPr>
              <w:t>людям,</w:t>
            </w:r>
            <w:r w:rsidRPr="00F4777F">
              <w:rPr>
                <w:spacing w:val="-12"/>
                <w:sz w:val="20"/>
                <w:lang w:val="ru-RU"/>
              </w:rPr>
              <w:t xml:space="preserve"> </w:t>
            </w:r>
            <w:r w:rsidRPr="00F4777F">
              <w:rPr>
                <w:sz w:val="20"/>
                <w:lang w:val="ru-RU"/>
              </w:rPr>
              <w:t>животным,</w:t>
            </w:r>
            <w:r w:rsidRPr="00F4777F">
              <w:rPr>
                <w:spacing w:val="-13"/>
                <w:sz w:val="20"/>
                <w:lang w:val="ru-RU"/>
              </w:rPr>
              <w:t xml:space="preserve"> </w:t>
            </w:r>
            <w:r w:rsidRPr="00F4777F">
              <w:rPr>
                <w:sz w:val="20"/>
                <w:lang w:val="ru-RU"/>
              </w:rPr>
              <w:t>природе.</w:t>
            </w:r>
            <w:r w:rsidRPr="00F4777F">
              <w:rPr>
                <w:spacing w:val="-12"/>
                <w:sz w:val="20"/>
                <w:lang w:val="ru-RU"/>
              </w:rPr>
              <w:t xml:space="preserve"> </w:t>
            </w:r>
            <w:r w:rsidRPr="00F4777F">
              <w:rPr>
                <w:sz w:val="20"/>
                <w:lang w:val="ru-RU"/>
              </w:rPr>
              <w:t>Развитие</w:t>
            </w:r>
            <w:r w:rsidRPr="00F4777F">
              <w:rPr>
                <w:spacing w:val="-13"/>
                <w:sz w:val="20"/>
                <w:lang w:val="ru-RU"/>
              </w:rPr>
              <w:t xml:space="preserve"> </w:t>
            </w:r>
            <w:r w:rsidRPr="00F4777F">
              <w:rPr>
                <w:sz w:val="20"/>
                <w:lang w:val="ru-RU"/>
              </w:rPr>
              <w:t>у</w:t>
            </w:r>
            <w:r w:rsidRPr="00F4777F">
              <w:rPr>
                <w:spacing w:val="-12"/>
                <w:sz w:val="20"/>
                <w:lang w:val="ru-RU"/>
              </w:rPr>
              <w:t xml:space="preserve"> </w:t>
            </w:r>
            <w:r w:rsidRPr="00F4777F">
              <w:rPr>
                <w:sz w:val="20"/>
                <w:lang w:val="ru-RU"/>
              </w:rPr>
              <w:t>детей</w:t>
            </w:r>
            <w:r w:rsidRPr="00F4777F">
              <w:rPr>
                <w:spacing w:val="-13"/>
                <w:sz w:val="20"/>
                <w:lang w:val="ru-RU"/>
              </w:rPr>
              <w:t xml:space="preserve"> </w:t>
            </w:r>
            <w:r w:rsidRPr="00F4777F">
              <w:rPr>
                <w:sz w:val="20"/>
                <w:lang w:val="ru-RU"/>
              </w:rPr>
              <w:t>начала</w:t>
            </w:r>
            <w:r w:rsidRPr="00F4777F">
              <w:rPr>
                <w:spacing w:val="-12"/>
                <w:sz w:val="20"/>
                <w:lang w:val="ru-RU"/>
              </w:rPr>
              <w:t xml:space="preserve"> </w:t>
            </w:r>
            <w:r w:rsidRPr="00F4777F">
              <w:rPr>
                <w:sz w:val="20"/>
                <w:lang w:val="ru-RU"/>
              </w:rPr>
              <w:t>социальной активности, желания на правах старших заботиться о малышах, предлагать взрослым свою помощь; вовлечение в беседы на темы морали, обсуждение ситуаций и поступков, в которых проявляются нравственные качества людей (добрый,</w:t>
            </w:r>
            <w:r w:rsidRPr="00F4777F">
              <w:rPr>
                <w:spacing w:val="53"/>
                <w:sz w:val="20"/>
                <w:lang w:val="ru-RU"/>
              </w:rPr>
              <w:t xml:space="preserve"> </w:t>
            </w:r>
            <w:r w:rsidRPr="00F4777F">
              <w:rPr>
                <w:sz w:val="20"/>
                <w:lang w:val="ru-RU"/>
              </w:rPr>
              <w:t>вежливый,</w:t>
            </w:r>
            <w:r w:rsidRPr="00F4777F">
              <w:rPr>
                <w:spacing w:val="55"/>
                <w:sz w:val="20"/>
                <w:lang w:val="ru-RU"/>
              </w:rPr>
              <w:t xml:space="preserve"> </w:t>
            </w:r>
            <w:r w:rsidRPr="00F4777F">
              <w:rPr>
                <w:sz w:val="20"/>
                <w:lang w:val="ru-RU"/>
              </w:rPr>
              <w:t>трудолюбивый,</w:t>
            </w:r>
            <w:r w:rsidRPr="00F4777F">
              <w:rPr>
                <w:spacing w:val="53"/>
                <w:sz w:val="20"/>
                <w:lang w:val="ru-RU"/>
              </w:rPr>
              <w:t xml:space="preserve"> </w:t>
            </w:r>
            <w:r w:rsidRPr="00F4777F">
              <w:rPr>
                <w:sz w:val="20"/>
                <w:lang w:val="ru-RU"/>
              </w:rPr>
              <w:t>отзывчивый,</w:t>
            </w:r>
            <w:r w:rsidRPr="00F4777F">
              <w:rPr>
                <w:spacing w:val="53"/>
                <w:sz w:val="20"/>
                <w:lang w:val="ru-RU"/>
              </w:rPr>
              <w:t xml:space="preserve"> </w:t>
            </w:r>
            <w:r w:rsidRPr="00F4777F">
              <w:rPr>
                <w:sz w:val="20"/>
                <w:lang w:val="ru-RU"/>
              </w:rPr>
              <w:t>заботливый,</w:t>
            </w:r>
            <w:r w:rsidRPr="00F4777F">
              <w:rPr>
                <w:spacing w:val="57"/>
                <w:sz w:val="20"/>
                <w:lang w:val="ru-RU"/>
              </w:rPr>
              <w:t xml:space="preserve"> </w:t>
            </w:r>
            <w:r w:rsidRPr="00F4777F">
              <w:rPr>
                <w:spacing w:val="-2"/>
                <w:sz w:val="20"/>
                <w:lang w:val="ru-RU"/>
              </w:rPr>
              <w:t>правдивый,</w:t>
            </w:r>
          </w:p>
          <w:p w14:paraId="45B60CCE" w14:textId="77777777" w:rsidR="00F4777F" w:rsidRDefault="00F4777F" w:rsidP="00723D4B">
            <w:pPr>
              <w:pStyle w:val="TableParagraph"/>
              <w:spacing w:line="210" w:lineRule="exact"/>
              <w:ind w:left="107"/>
              <w:rPr>
                <w:sz w:val="20"/>
              </w:rPr>
            </w:pPr>
            <w:r>
              <w:rPr>
                <w:spacing w:val="-2"/>
                <w:sz w:val="20"/>
              </w:rPr>
              <w:t>смелый).</w:t>
            </w:r>
          </w:p>
        </w:tc>
      </w:tr>
      <w:tr w:rsidR="00F4777F" w14:paraId="75C6046C" w14:textId="77777777" w:rsidTr="00723D4B">
        <w:trPr>
          <w:trHeight w:val="688"/>
        </w:trPr>
        <w:tc>
          <w:tcPr>
            <w:tcW w:w="1705" w:type="dxa"/>
            <w:vMerge/>
            <w:tcBorders>
              <w:top w:val="nil"/>
            </w:tcBorders>
          </w:tcPr>
          <w:p w14:paraId="0BF93B7C" w14:textId="77777777" w:rsidR="00F4777F" w:rsidRDefault="00F4777F" w:rsidP="00723D4B">
            <w:pPr>
              <w:rPr>
                <w:sz w:val="2"/>
                <w:szCs w:val="2"/>
              </w:rPr>
            </w:pPr>
          </w:p>
        </w:tc>
        <w:tc>
          <w:tcPr>
            <w:tcW w:w="1133" w:type="dxa"/>
          </w:tcPr>
          <w:p w14:paraId="736BACE1" w14:textId="77777777" w:rsidR="00F4777F" w:rsidRDefault="00F4777F" w:rsidP="00723D4B">
            <w:pPr>
              <w:pStyle w:val="TableParagraph"/>
              <w:ind w:left="94" w:right="91"/>
              <w:jc w:val="center"/>
              <w:rPr>
                <w:sz w:val="20"/>
              </w:rPr>
            </w:pPr>
            <w:r>
              <w:rPr>
                <w:spacing w:val="-5"/>
                <w:sz w:val="20"/>
              </w:rPr>
              <w:t>12</w:t>
            </w:r>
          </w:p>
        </w:tc>
        <w:tc>
          <w:tcPr>
            <w:tcW w:w="6918" w:type="dxa"/>
          </w:tcPr>
          <w:p w14:paraId="04D433B8" w14:textId="77777777" w:rsidR="00F4777F" w:rsidRPr="00F4777F" w:rsidRDefault="00F4777F" w:rsidP="00723D4B">
            <w:pPr>
              <w:pStyle w:val="TableParagraph"/>
              <w:ind w:left="107"/>
              <w:rPr>
                <w:sz w:val="20"/>
                <w:lang w:val="ru-RU"/>
              </w:rPr>
            </w:pPr>
            <w:r w:rsidRPr="00F4777F">
              <w:rPr>
                <w:sz w:val="20"/>
                <w:lang w:val="ru-RU"/>
              </w:rPr>
              <w:t xml:space="preserve">Воспитание желания и потребности проявлять заботуо близких и внимание к </w:t>
            </w:r>
            <w:r w:rsidRPr="00F4777F">
              <w:rPr>
                <w:spacing w:val="-2"/>
                <w:sz w:val="20"/>
                <w:lang w:val="ru-RU"/>
              </w:rPr>
              <w:t>ним</w:t>
            </w:r>
            <w:r w:rsidRPr="00F4777F">
              <w:rPr>
                <w:color w:val="000009"/>
                <w:spacing w:val="-2"/>
                <w:sz w:val="20"/>
                <w:lang w:val="ru-RU"/>
              </w:rPr>
              <w:t>.</w:t>
            </w:r>
            <w:r w:rsidRPr="00F4777F">
              <w:rPr>
                <w:color w:val="000009"/>
                <w:spacing w:val="-8"/>
                <w:sz w:val="20"/>
                <w:lang w:val="ru-RU"/>
              </w:rPr>
              <w:t xml:space="preserve"> </w:t>
            </w:r>
            <w:r w:rsidRPr="00F4777F">
              <w:rPr>
                <w:color w:val="000009"/>
                <w:spacing w:val="-2"/>
                <w:sz w:val="20"/>
                <w:lang w:val="ru-RU"/>
              </w:rPr>
              <w:t>В</w:t>
            </w:r>
            <w:r w:rsidRPr="00F4777F">
              <w:rPr>
                <w:spacing w:val="-2"/>
                <w:sz w:val="20"/>
                <w:lang w:val="ru-RU"/>
              </w:rPr>
              <w:t>ыполнение</w:t>
            </w:r>
            <w:r w:rsidRPr="00F4777F">
              <w:rPr>
                <w:spacing w:val="-6"/>
                <w:sz w:val="20"/>
                <w:lang w:val="ru-RU"/>
              </w:rPr>
              <w:t xml:space="preserve"> </w:t>
            </w:r>
            <w:r w:rsidRPr="00F4777F">
              <w:rPr>
                <w:spacing w:val="-2"/>
                <w:sz w:val="20"/>
                <w:lang w:val="ru-RU"/>
              </w:rPr>
              <w:t>постоянных</w:t>
            </w:r>
            <w:r w:rsidRPr="00F4777F">
              <w:rPr>
                <w:spacing w:val="-10"/>
                <w:sz w:val="20"/>
                <w:lang w:val="ru-RU"/>
              </w:rPr>
              <w:t xml:space="preserve"> </w:t>
            </w:r>
            <w:r w:rsidRPr="00F4777F">
              <w:rPr>
                <w:spacing w:val="-2"/>
                <w:sz w:val="20"/>
                <w:lang w:val="ru-RU"/>
              </w:rPr>
              <w:t>обязанностей</w:t>
            </w:r>
            <w:r w:rsidRPr="00F4777F">
              <w:rPr>
                <w:spacing w:val="-7"/>
                <w:sz w:val="20"/>
                <w:lang w:val="ru-RU"/>
              </w:rPr>
              <w:t xml:space="preserve"> </w:t>
            </w:r>
            <w:r w:rsidRPr="00F4777F">
              <w:rPr>
                <w:spacing w:val="-2"/>
                <w:sz w:val="20"/>
                <w:lang w:val="ru-RU"/>
              </w:rPr>
              <w:t>по</w:t>
            </w:r>
            <w:r w:rsidRPr="00F4777F">
              <w:rPr>
                <w:spacing w:val="-7"/>
                <w:sz w:val="20"/>
                <w:lang w:val="ru-RU"/>
              </w:rPr>
              <w:t xml:space="preserve"> </w:t>
            </w:r>
            <w:r w:rsidRPr="00F4777F">
              <w:rPr>
                <w:spacing w:val="-2"/>
                <w:sz w:val="20"/>
                <w:lang w:val="ru-RU"/>
              </w:rPr>
              <w:t>дому, уважительное</w:t>
            </w:r>
            <w:r w:rsidRPr="00F4777F">
              <w:rPr>
                <w:spacing w:val="-6"/>
                <w:sz w:val="20"/>
                <w:lang w:val="ru-RU"/>
              </w:rPr>
              <w:t xml:space="preserve"> </w:t>
            </w:r>
            <w:r w:rsidRPr="00F4777F">
              <w:rPr>
                <w:spacing w:val="-2"/>
                <w:sz w:val="20"/>
                <w:lang w:val="ru-RU"/>
              </w:rPr>
              <w:t>отношение</w:t>
            </w:r>
          </w:p>
          <w:p w14:paraId="5BD0D69C" w14:textId="77777777" w:rsidR="00F4777F" w:rsidRPr="00F4777F" w:rsidRDefault="00F4777F" w:rsidP="00723D4B">
            <w:pPr>
              <w:pStyle w:val="TableParagraph"/>
              <w:spacing w:line="208" w:lineRule="exact"/>
              <w:ind w:left="107"/>
              <w:rPr>
                <w:sz w:val="20"/>
                <w:lang w:val="ru-RU"/>
              </w:rPr>
            </w:pPr>
            <w:r w:rsidRPr="00F4777F">
              <w:rPr>
                <w:sz w:val="20"/>
                <w:lang w:val="ru-RU"/>
              </w:rPr>
              <w:t>к</w:t>
            </w:r>
            <w:r w:rsidRPr="00F4777F">
              <w:rPr>
                <w:spacing w:val="-12"/>
                <w:sz w:val="20"/>
                <w:lang w:val="ru-RU"/>
              </w:rPr>
              <w:t xml:space="preserve"> </w:t>
            </w:r>
            <w:r w:rsidRPr="00F4777F">
              <w:rPr>
                <w:sz w:val="20"/>
                <w:lang w:val="ru-RU"/>
              </w:rPr>
              <w:t>труду</w:t>
            </w:r>
            <w:r w:rsidRPr="00F4777F">
              <w:rPr>
                <w:spacing w:val="-12"/>
                <w:sz w:val="20"/>
                <w:lang w:val="ru-RU"/>
              </w:rPr>
              <w:t xml:space="preserve"> </w:t>
            </w:r>
            <w:r w:rsidRPr="00F4777F">
              <w:rPr>
                <w:sz w:val="20"/>
                <w:lang w:val="ru-RU"/>
              </w:rPr>
              <w:t>и</w:t>
            </w:r>
            <w:r w:rsidRPr="00F4777F">
              <w:rPr>
                <w:spacing w:val="-10"/>
                <w:sz w:val="20"/>
                <w:lang w:val="ru-RU"/>
              </w:rPr>
              <w:t xml:space="preserve"> </w:t>
            </w:r>
            <w:r w:rsidRPr="00F4777F">
              <w:rPr>
                <w:sz w:val="20"/>
                <w:lang w:val="ru-RU"/>
              </w:rPr>
              <w:t>занятиям</w:t>
            </w:r>
            <w:r w:rsidRPr="00F4777F">
              <w:rPr>
                <w:spacing w:val="-10"/>
                <w:sz w:val="20"/>
                <w:lang w:val="ru-RU"/>
              </w:rPr>
              <w:t xml:space="preserve"> </w:t>
            </w:r>
            <w:r w:rsidRPr="00F4777F">
              <w:rPr>
                <w:sz w:val="20"/>
                <w:lang w:val="ru-RU"/>
              </w:rPr>
              <w:t>членов</w:t>
            </w:r>
            <w:r w:rsidRPr="00F4777F">
              <w:rPr>
                <w:spacing w:val="-9"/>
                <w:sz w:val="20"/>
                <w:lang w:val="ru-RU"/>
              </w:rPr>
              <w:t xml:space="preserve"> </w:t>
            </w:r>
            <w:r w:rsidRPr="00F4777F">
              <w:rPr>
                <w:spacing w:val="-2"/>
                <w:sz w:val="20"/>
                <w:lang w:val="ru-RU"/>
              </w:rPr>
              <w:t>семьи.</w:t>
            </w:r>
          </w:p>
        </w:tc>
      </w:tr>
      <w:tr w:rsidR="00F4777F" w14:paraId="75146AEA" w14:textId="77777777" w:rsidTr="00723D4B">
        <w:trPr>
          <w:trHeight w:val="691"/>
        </w:trPr>
        <w:tc>
          <w:tcPr>
            <w:tcW w:w="1705" w:type="dxa"/>
            <w:vMerge w:val="restart"/>
          </w:tcPr>
          <w:p w14:paraId="48A496B3" w14:textId="77777777" w:rsidR="00F4777F" w:rsidRPr="00F4777F" w:rsidRDefault="00F4777F" w:rsidP="00723D4B">
            <w:pPr>
              <w:pStyle w:val="TableParagraph"/>
              <w:rPr>
                <w:b/>
                <w:sz w:val="20"/>
                <w:lang w:val="ru-RU"/>
              </w:rPr>
            </w:pPr>
          </w:p>
          <w:p w14:paraId="6D36276B" w14:textId="77777777" w:rsidR="00F4777F" w:rsidRPr="00F4777F" w:rsidRDefault="00F4777F" w:rsidP="00723D4B">
            <w:pPr>
              <w:pStyle w:val="TableParagraph"/>
              <w:rPr>
                <w:b/>
                <w:sz w:val="20"/>
                <w:lang w:val="ru-RU"/>
              </w:rPr>
            </w:pPr>
          </w:p>
          <w:p w14:paraId="51931E45" w14:textId="77777777" w:rsidR="00F4777F" w:rsidRPr="00F4777F" w:rsidRDefault="00F4777F" w:rsidP="00723D4B">
            <w:pPr>
              <w:pStyle w:val="TableParagraph"/>
              <w:rPr>
                <w:b/>
                <w:sz w:val="20"/>
                <w:lang w:val="ru-RU"/>
              </w:rPr>
            </w:pPr>
          </w:p>
          <w:p w14:paraId="13FD1436" w14:textId="77777777" w:rsidR="00F4777F" w:rsidRPr="00F4777F" w:rsidRDefault="00F4777F" w:rsidP="00723D4B">
            <w:pPr>
              <w:pStyle w:val="TableParagraph"/>
              <w:spacing w:before="184"/>
              <w:rPr>
                <w:b/>
                <w:sz w:val="20"/>
                <w:lang w:val="ru-RU"/>
              </w:rPr>
            </w:pPr>
          </w:p>
          <w:p w14:paraId="6EFD189B" w14:textId="77777777" w:rsidR="00F4777F" w:rsidRDefault="00F4777F" w:rsidP="00723D4B">
            <w:pPr>
              <w:pStyle w:val="TableParagraph"/>
              <w:spacing w:before="1"/>
              <w:ind w:left="498"/>
              <w:rPr>
                <w:sz w:val="20"/>
              </w:rPr>
            </w:pPr>
            <w:r>
              <w:rPr>
                <w:spacing w:val="-2"/>
                <w:sz w:val="20"/>
              </w:rPr>
              <w:t>Декабрь</w:t>
            </w:r>
          </w:p>
        </w:tc>
        <w:tc>
          <w:tcPr>
            <w:tcW w:w="1133" w:type="dxa"/>
          </w:tcPr>
          <w:p w14:paraId="7EA5ECF6" w14:textId="77777777" w:rsidR="00F4777F" w:rsidRDefault="00F4777F" w:rsidP="00723D4B">
            <w:pPr>
              <w:pStyle w:val="TableParagraph"/>
              <w:ind w:left="99" w:right="91"/>
              <w:jc w:val="center"/>
              <w:rPr>
                <w:sz w:val="20"/>
              </w:rPr>
            </w:pPr>
            <w:r>
              <w:rPr>
                <w:spacing w:val="-5"/>
                <w:sz w:val="20"/>
              </w:rPr>
              <w:t>13</w:t>
            </w:r>
          </w:p>
        </w:tc>
        <w:tc>
          <w:tcPr>
            <w:tcW w:w="6918" w:type="dxa"/>
          </w:tcPr>
          <w:p w14:paraId="3E80A6E8"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55"/>
                <w:w w:val="150"/>
                <w:sz w:val="20"/>
                <w:lang w:val="ru-RU"/>
              </w:rPr>
              <w:t xml:space="preserve"> </w:t>
            </w:r>
            <w:r w:rsidRPr="00F4777F">
              <w:rPr>
                <w:color w:val="000009"/>
                <w:sz w:val="20"/>
                <w:lang w:val="ru-RU"/>
              </w:rPr>
              <w:t>положительных</w:t>
            </w:r>
            <w:r w:rsidRPr="00F4777F">
              <w:rPr>
                <w:color w:val="000009"/>
                <w:spacing w:val="55"/>
                <w:w w:val="150"/>
                <w:sz w:val="20"/>
                <w:lang w:val="ru-RU"/>
              </w:rPr>
              <w:t xml:space="preserve"> </w:t>
            </w:r>
            <w:r w:rsidRPr="00F4777F">
              <w:rPr>
                <w:color w:val="000009"/>
                <w:sz w:val="20"/>
                <w:lang w:val="ru-RU"/>
              </w:rPr>
              <w:t>черт</w:t>
            </w:r>
            <w:r w:rsidRPr="00F4777F">
              <w:rPr>
                <w:color w:val="000009"/>
                <w:spacing w:val="55"/>
                <w:w w:val="150"/>
                <w:sz w:val="20"/>
                <w:lang w:val="ru-RU"/>
              </w:rPr>
              <w:t xml:space="preserve"> </w:t>
            </w:r>
            <w:r w:rsidRPr="00F4777F">
              <w:rPr>
                <w:color w:val="000009"/>
                <w:sz w:val="20"/>
                <w:lang w:val="ru-RU"/>
              </w:rPr>
              <w:t>характера.</w:t>
            </w:r>
            <w:r w:rsidRPr="00F4777F">
              <w:rPr>
                <w:color w:val="000009"/>
                <w:spacing w:val="60"/>
                <w:w w:val="150"/>
                <w:sz w:val="20"/>
                <w:lang w:val="ru-RU"/>
              </w:rPr>
              <w:t xml:space="preserve"> </w:t>
            </w:r>
            <w:r w:rsidRPr="00F4777F">
              <w:rPr>
                <w:sz w:val="20"/>
                <w:lang w:val="ru-RU"/>
              </w:rPr>
              <w:t>Развитие</w:t>
            </w:r>
            <w:r w:rsidRPr="00F4777F">
              <w:rPr>
                <w:spacing w:val="56"/>
                <w:w w:val="150"/>
                <w:sz w:val="20"/>
                <w:lang w:val="ru-RU"/>
              </w:rPr>
              <w:t xml:space="preserve"> </w:t>
            </w:r>
            <w:r w:rsidRPr="00F4777F">
              <w:rPr>
                <w:spacing w:val="-2"/>
                <w:sz w:val="20"/>
                <w:lang w:val="ru-RU"/>
              </w:rPr>
              <w:t>эмоциональной</w:t>
            </w:r>
          </w:p>
          <w:p w14:paraId="688FF0C4" w14:textId="77777777" w:rsidR="00F4777F" w:rsidRPr="00F4777F" w:rsidRDefault="00F4777F" w:rsidP="00723D4B">
            <w:pPr>
              <w:pStyle w:val="TableParagraph"/>
              <w:spacing w:line="230" w:lineRule="atLeast"/>
              <w:ind w:left="107"/>
              <w:rPr>
                <w:sz w:val="20"/>
                <w:lang w:val="ru-RU"/>
              </w:rPr>
            </w:pPr>
            <w:r w:rsidRPr="00F4777F">
              <w:rPr>
                <w:sz w:val="20"/>
                <w:lang w:val="ru-RU"/>
              </w:rPr>
              <w:t>отзывчивости</w:t>
            </w:r>
            <w:r w:rsidRPr="00F4777F">
              <w:rPr>
                <w:spacing w:val="40"/>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разнообразия</w:t>
            </w:r>
            <w:r w:rsidRPr="00F4777F">
              <w:rPr>
                <w:spacing w:val="40"/>
                <w:sz w:val="20"/>
                <w:lang w:val="ru-RU"/>
              </w:rPr>
              <w:t xml:space="preserve"> </w:t>
            </w:r>
            <w:r w:rsidRPr="00F4777F">
              <w:rPr>
                <w:sz w:val="20"/>
                <w:lang w:val="ru-RU"/>
              </w:rPr>
              <w:t>переживаний</w:t>
            </w:r>
            <w:r w:rsidRPr="00F4777F">
              <w:rPr>
                <w:spacing w:val="40"/>
                <w:sz w:val="20"/>
                <w:lang w:val="ru-RU"/>
              </w:rPr>
              <w:t xml:space="preserve"> </w:t>
            </w:r>
            <w:r w:rsidRPr="00F4777F">
              <w:rPr>
                <w:sz w:val="20"/>
                <w:lang w:val="ru-RU"/>
              </w:rPr>
              <w:t>в</w:t>
            </w:r>
            <w:r w:rsidRPr="00F4777F">
              <w:rPr>
                <w:spacing w:val="40"/>
                <w:sz w:val="20"/>
                <w:lang w:val="ru-RU"/>
              </w:rPr>
              <w:t xml:space="preserve"> </w:t>
            </w:r>
            <w:r w:rsidRPr="00F4777F">
              <w:rPr>
                <w:sz w:val="20"/>
                <w:lang w:val="ru-RU"/>
              </w:rPr>
              <w:t>процессе</w:t>
            </w:r>
            <w:r w:rsidRPr="00F4777F">
              <w:rPr>
                <w:spacing w:val="40"/>
                <w:sz w:val="20"/>
                <w:lang w:val="ru-RU"/>
              </w:rPr>
              <w:t xml:space="preserve"> </w:t>
            </w:r>
            <w:r w:rsidRPr="00F4777F">
              <w:rPr>
                <w:sz w:val="20"/>
                <w:lang w:val="ru-RU"/>
              </w:rPr>
              <w:t>общения</w:t>
            </w:r>
            <w:r w:rsidRPr="00F4777F">
              <w:rPr>
                <w:spacing w:val="40"/>
                <w:sz w:val="20"/>
                <w:lang w:val="ru-RU"/>
              </w:rPr>
              <w:t xml:space="preserve"> </w:t>
            </w:r>
            <w:r w:rsidRPr="00F4777F">
              <w:rPr>
                <w:sz w:val="20"/>
                <w:lang w:val="ru-RU"/>
              </w:rPr>
              <w:t>с</w:t>
            </w:r>
            <w:r w:rsidRPr="00F4777F">
              <w:rPr>
                <w:spacing w:val="40"/>
                <w:sz w:val="20"/>
                <w:lang w:val="ru-RU"/>
              </w:rPr>
              <w:t xml:space="preserve"> </w:t>
            </w:r>
            <w:r w:rsidRPr="00F4777F">
              <w:rPr>
                <w:sz w:val="20"/>
                <w:lang w:val="ru-RU"/>
              </w:rPr>
              <w:t xml:space="preserve">зимней </w:t>
            </w:r>
            <w:r w:rsidRPr="00F4777F">
              <w:rPr>
                <w:spacing w:val="-2"/>
                <w:sz w:val="20"/>
                <w:lang w:val="ru-RU"/>
              </w:rPr>
              <w:t>природой.</w:t>
            </w:r>
          </w:p>
        </w:tc>
      </w:tr>
      <w:tr w:rsidR="00F4777F" w14:paraId="2F1CEFCC" w14:textId="77777777" w:rsidTr="00723D4B">
        <w:trPr>
          <w:trHeight w:val="565"/>
        </w:trPr>
        <w:tc>
          <w:tcPr>
            <w:tcW w:w="1705" w:type="dxa"/>
            <w:vMerge/>
            <w:tcBorders>
              <w:top w:val="nil"/>
            </w:tcBorders>
          </w:tcPr>
          <w:p w14:paraId="2B567970" w14:textId="77777777" w:rsidR="00F4777F" w:rsidRPr="00F4777F" w:rsidRDefault="00F4777F" w:rsidP="00723D4B">
            <w:pPr>
              <w:rPr>
                <w:sz w:val="2"/>
                <w:szCs w:val="2"/>
                <w:lang w:val="ru-RU"/>
              </w:rPr>
            </w:pPr>
          </w:p>
        </w:tc>
        <w:tc>
          <w:tcPr>
            <w:tcW w:w="1133" w:type="dxa"/>
          </w:tcPr>
          <w:p w14:paraId="2F7D7CDA" w14:textId="77777777" w:rsidR="00F4777F" w:rsidRDefault="00F4777F" w:rsidP="00723D4B">
            <w:pPr>
              <w:pStyle w:val="TableParagraph"/>
              <w:ind w:left="94" w:right="91"/>
              <w:jc w:val="center"/>
              <w:rPr>
                <w:sz w:val="20"/>
              </w:rPr>
            </w:pPr>
            <w:r>
              <w:rPr>
                <w:spacing w:val="-5"/>
                <w:sz w:val="20"/>
              </w:rPr>
              <w:t>14</w:t>
            </w:r>
          </w:p>
        </w:tc>
        <w:tc>
          <w:tcPr>
            <w:tcW w:w="6918" w:type="dxa"/>
          </w:tcPr>
          <w:p w14:paraId="7C2B95C0" w14:textId="77777777" w:rsidR="00F4777F" w:rsidRPr="00F4777F" w:rsidRDefault="00F4777F" w:rsidP="00723D4B">
            <w:pPr>
              <w:pStyle w:val="TableParagraph"/>
              <w:spacing w:line="256" w:lineRule="auto"/>
              <w:ind w:left="107"/>
              <w:rPr>
                <w:sz w:val="20"/>
                <w:lang w:val="ru-RU"/>
              </w:rPr>
            </w:pPr>
            <w:r w:rsidRPr="00F4777F">
              <w:rPr>
                <w:sz w:val="20"/>
                <w:lang w:val="ru-RU"/>
              </w:rPr>
              <w:t>Расширение</w:t>
            </w:r>
            <w:r w:rsidRPr="00F4777F">
              <w:rPr>
                <w:spacing w:val="16"/>
                <w:sz w:val="20"/>
                <w:lang w:val="ru-RU"/>
              </w:rPr>
              <w:t xml:space="preserve"> </w:t>
            </w:r>
            <w:r w:rsidRPr="00F4777F">
              <w:rPr>
                <w:sz w:val="20"/>
                <w:lang w:val="ru-RU"/>
              </w:rPr>
              <w:t>знаний</w:t>
            </w:r>
            <w:r w:rsidRPr="00F4777F">
              <w:rPr>
                <w:spacing w:val="17"/>
                <w:sz w:val="20"/>
                <w:lang w:val="ru-RU"/>
              </w:rPr>
              <w:t xml:space="preserve"> </w:t>
            </w:r>
            <w:r w:rsidRPr="00F4777F">
              <w:rPr>
                <w:sz w:val="20"/>
                <w:lang w:val="ru-RU"/>
              </w:rPr>
              <w:t>о</w:t>
            </w:r>
            <w:r w:rsidRPr="00F4777F">
              <w:rPr>
                <w:spacing w:val="19"/>
                <w:sz w:val="20"/>
                <w:lang w:val="ru-RU"/>
              </w:rPr>
              <w:t xml:space="preserve"> </w:t>
            </w:r>
            <w:r w:rsidRPr="00F4777F">
              <w:rPr>
                <w:sz w:val="20"/>
                <w:lang w:val="ru-RU"/>
              </w:rPr>
              <w:t>правилах</w:t>
            </w:r>
            <w:r w:rsidRPr="00F4777F">
              <w:rPr>
                <w:spacing w:val="-32"/>
                <w:sz w:val="20"/>
                <w:lang w:val="ru-RU"/>
              </w:rPr>
              <w:t xml:space="preserve"> </w:t>
            </w:r>
            <w:r w:rsidRPr="00F4777F">
              <w:rPr>
                <w:sz w:val="20"/>
                <w:lang w:val="ru-RU"/>
              </w:rPr>
              <w:t>безопасного</w:t>
            </w:r>
            <w:r w:rsidRPr="00F4777F">
              <w:rPr>
                <w:spacing w:val="19"/>
                <w:sz w:val="20"/>
                <w:lang w:val="ru-RU"/>
              </w:rPr>
              <w:t xml:space="preserve"> </w:t>
            </w:r>
            <w:r w:rsidRPr="00F4777F">
              <w:rPr>
                <w:sz w:val="20"/>
                <w:lang w:val="ru-RU"/>
              </w:rPr>
              <w:t>дорожного</w:t>
            </w:r>
            <w:r w:rsidRPr="00F4777F">
              <w:rPr>
                <w:spacing w:val="21"/>
                <w:sz w:val="20"/>
                <w:lang w:val="ru-RU"/>
              </w:rPr>
              <w:t xml:space="preserve"> </w:t>
            </w:r>
            <w:r w:rsidRPr="00F4777F">
              <w:rPr>
                <w:sz w:val="20"/>
                <w:lang w:val="ru-RU"/>
              </w:rPr>
              <w:t>движения</w:t>
            </w:r>
            <w:r w:rsidRPr="00F4777F">
              <w:rPr>
                <w:spacing w:val="17"/>
                <w:sz w:val="20"/>
                <w:lang w:val="ru-RU"/>
              </w:rPr>
              <w:t xml:space="preserve"> </w:t>
            </w:r>
            <w:r w:rsidRPr="00F4777F">
              <w:rPr>
                <w:sz w:val="20"/>
                <w:lang w:val="ru-RU"/>
              </w:rPr>
              <w:t>в</w:t>
            </w:r>
            <w:r w:rsidRPr="00F4777F">
              <w:rPr>
                <w:spacing w:val="17"/>
                <w:sz w:val="20"/>
                <w:lang w:val="ru-RU"/>
              </w:rPr>
              <w:t xml:space="preserve"> </w:t>
            </w:r>
            <w:r w:rsidRPr="00F4777F">
              <w:rPr>
                <w:sz w:val="20"/>
                <w:lang w:val="ru-RU"/>
              </w:rPr>
              <w:t>качестве пешехода и пассажира транспортного средства</w:t>
            </w:r>
            <w:r w:rsidRPr="00F4777F">
              <w:rPr>
                <w:color w:val="000009"/>
                <w:sz w:val="20"/>
                <w:lang w:val="ru-RU"/>
              </w:rPr>
              <w:t>.</w:t>
            </w:r>
          </w:p>
        </w:tc>
      </w:tr>
      <w:tr w:rsidR="00F4777F" w14:paraId="01C89DA6" w14:textId="77777777" w:rsidTr="00723D4B">
        <w:trPr>
          <w:trHeight w:val="690"/>
        </w:trPr>
        <w:tc>
          <w:tcPr>
            <w:tcW w:w="1705" w:type="dxa"/>
            <w:vMerge/>
            <w:tcBorders>
              <w:top w:val="nil"/>
            </w:tcBorders>
          </w:tcPr>
          <w:p w14:paraId="04282122" w14:textId="77777777" w:rsidR="00F4777F" w:rsidRPr="00F4777F" w:rsidRDefault="00F4777F" w:rsidP="00723D4B">
            <w:pPr>
              <w:rPr>
                <w:sz w:val="2"/>
                <w:szCs w:val="2"/>
                <w:lang w:val="ru-RU"/>
              </w:rPr>
            </w:pPr>
          </w:p>
        </w:tc>
        <w:tc>
          <w:tcPr>
            <w:tcW w:w="1133" w:type="dxa"/>
          </w:tcPr>
          <w:p w14:paraId="128BB56D" w14:textId="77777777" w:rsidR="00F4777F" w:rsidRDefault="00F4777F" w:rsidP="00723D4B">
            <w:pPr>
              <w:pStyle w:val="TableParagraph"/>
              <w:ind w:left="94" w:right="91"/>
              <w:jc w:val="center"/>
              <w:rPr>
                <w:sz w:val="20"/>
              </w:rPr>
            </w:pPr>
            <w:r>
              <w:rPr>
                <w:spacing w:val="-5"/>
                <w:sz w:val="20"/>
              </w:rPr>
              <w:t>15</w:t>
            </w:r>
          </w:p>
        </w:tc>
        <w:tc>
          <w:tcPr>
            <w:tcW w:w="6918" w:type="dxa"/>
          </w:tcPr>
          <w:p w14:paraId="14BBC030" w14:textId="77777777" w:rsidR="00F4777F" w:rsidRPr="00F4777F" w:rsidRDefault="00F4777F" w:rsidP="00723D4B">
            <w:pPr>
              <w:pStyle w:val="TableParagraph"/>
              <w:spacing w:line="230" w:lineRule="atLeast"/>
              <w:ind w:left="107" w:right="102"/>
              <w:jc w:val="both"/>
              <w:rPr>
                <w:sz w:val="20"/>
                <w:lang w:val="ru-RU"/>
              </w:rPr>
            </w:pPr>
            <w:r w:rsidRPr="00F4777F">
              <w:rPr>
                <w:sz w:val="20"/>
                <w:lang w:val="ru-RU"/>
              </w:rPr>
              <w:t>Расширение гендерных представлений детей; формирование культуры организации</w:t>
            </w:r>
            <w:r w:rsidRPr="00F4777F">
              <w:rPr>
                <w:spacing w:val="-6"/>
                <w:sz w:val="20"/>
                <w:lang w:val="ru-RU"/>
              </w:rPr>
              <w:t xml:space="preserve"> </w:t>
            </w:r>
            <w:r w:rsidRPr="00F4777F">
              <w:rPr>
                <w:sz w:val="20"/>
                <w:lang w:val="ru-RU"/>
              </w:rPr>
              <w:t>свободного</w:t>
            </w:r>
            <w:r w:rsidRPr="00F4777F">
              <w:rPr>
                <w:spacing w:val="-6"/>
                <w:sz w:val="20"/>
                <w:lang w:val="ru-RU"/>
              </w:rPr>
              <w:t xml:space="preserve"> </w:t>
            </w:r>
            <w:r w:rsidRPr="00F4777F">
              <w:rPr>
                <w:sz w:val="20"/>
                <w:lang w:val="ru-RU"/>
              </w:rPr>
              <w:t>времени,</w:t>
            </w:r>
            <w:r w:rsidRPr="00F4777F">
              <w:rPr>
                <w:spacing w:val="-6"/>
                <w:sz w:val="20"/>
                <w:lang w:val="ru-RU"/>
              </w:rPr>
              <w:t xml:space="preserve"> </w:t>
            </w:r>
            <w:r w:rsidRPr="00F4777F">
              <w:rPr>
                <w:sz w:val="20"/>
                <w:lang w:val="ru-RU"/>
              </w:rPr>
              <w:t>досуга,</w:t>
            </w:r>
            <w:r w:rsidRPr="00F4777F">
              <w:rPr>
                <w:spacing w:val="-1"/>
                <w:sz w:val="20"/>
                <w:lang w:val="ru-RU"/>
              </w:rPr>
              <w:t xml:space="preserve"> </w:t>
            </w:r>
            <w:r w:rsidRPr="00F4777F">
              <w:rPr>
                <w:sz w:val="20"/>
                <w:lang w:val="ru-RU"/>
              </w:rPr>
              <w:t>удовлетворяющего</w:t>
            </w:r>
            <w:r w:rsidRPr="00F4777F">
              <w:rPr>
                <w:spacing w:val="-6"/>
                <w:sz w:val="20"/>
                <w:lang w:val="ru-RU"/>
              </w:rPr>
              <w:t xml:space="preserve"> </w:t>
            </w:r>
            <w:r w:rsidRPr="00F4777F">
              <w:rPr>
                <w:sz w:val="20"/>
                <w:lang w:val="ru-RU"/>
              </w:rPr>
              <w:t>половозрастные интересы девочек и мальчиков.</w:t>
            </w:r>
          </w:p>
        </w:tc>
      </w:tr>
      <w:tr w:rsidR="00F4777F" w14:paraId="202DAADC" w14:textId="77777777" w:rsidTr="00723D4B">
        <w:trPr>
          <w:trHeight w:val="918"/>
        </w:trPr>
        <w:tc>
          <w:tcPr>
            <w:tcW w:w="1705" w:type="dxa"/>
            <w:vMerge/>
            <w:tcBorders>
              <w:top w:val="nil"/>
            </w:tcBorders>
          </w:tcPr>
          <w:p w14:paraId="0854A33A" w14:textId="77777777" w:rsidR="00F4777F" w:rsidRPr="00F4777F" w:rsidRDefault="00F4777F" w:rsidP="00723D4B">
            <w:pPr>
              <w:rPr>
                <w:sz w:val="2"/>
                <w:szCs w:val="2"/>
                <w:lang w:val="ru-RU"/>
              </w:rPr>
            </w:pPr>
          </w:p>
        </w:tc>
        <w:tc>
          <w:tcPr>
            <w:tcW w:w="1133" w:type="dxa"/>
          </w:tcPr>
          <w:p w14:paraId="3206AB36" w14:textId="77777777" w:rsidR="00F4777F" w:rsidRDefault="00F4777F" w:rsidP="00723D4B">
            <w:pPr>
              <w:pStyle w:val="TableParagraph"/>
              <w:ind w:left="99" w:right="91"/>
              <w:jc w:val="center"/>
              <w:rPr>
                <w:sz w:val="20"/>
              </w:rPr>
            </w:pPr>
            <w:r>
              <w:rPr>
                <w:spacing w:val="-5"/>
                <w:sz w:val="20"/>
              </w:rPr>
              <w:t>16</w:t>
            </w:r>
          </w:p>
        </w:tc>
        <w:tc>
          <w:tcPr>
            <w:tcW w:w="6918" w:type="dxa"/>
          </w:tcPr>
          <w:p w14:paraId="44E2F77F" w14:textId="77777777" w:rsidR="00F4777F" w:rsidRPr="00F4777F" w:rsidRDefault="00F4777F" w:rsidP="00723D4B">
            <w:pPr>
              <w:pStyle w:val="TableParagraph"/>
              <w:tabs>
                <w:tab w:val="left" w:pos="1607"/>
                <w:tab w:val="left" w:pos="1931"/>
                <w:tab w:val="left" w:pos="2634"/>
                <w:tab w:val="left" w:pos="5544"/>
                <w:tab w:val="left" w:pos="6710"/>
              </w:tabs>
              <w:ind w:left="107" w:right="99"/>
              <w:rPr>
                <w:sz w:val="20"/>
                <w:lang w:val="ru-RU"/>
              </w:rPr>
            </w:pPr>
            <w:r w:rsidRPr="00F4777F">
              <w:rPr>
                <w:color w:val="000009"/>
                <w:spacing w:val="-2"/>
                <w:sz w:val="20"/>
                <w:lang w:val="ru-RU"/>
              </w:rPr>
              <w:t>Формирование</w:t>
            </w:r>
            <w:r w:rsidRPr="00F4777F">
              <w:rPr>
                <w:color w:val="000009"/>
                <w:sz w:val="20"/>
                <w:lang w:val="ru-RU"/>
              </w:rPr>
              <w:tab/>
            </w:r>
            <w:r w:rsidRPr="00F4777F">
              <w:rPr>
                <w:spacing w:val="-10"/>
                <w:sz w:val="20"/>
                <w:lang w:val="ru-RU"/>
              </w:rPr>
              <w:t>у</w:t>
            </w:r>
            <w:r w:rsidRPr="00F4777F">
              <w:rPr>
                <w:sz w:val="20"/>
                <w:lang w:val="ru-RU"/>
              </w:rPr>
              <w:tab/>
            </w:r>
            <w:r w:rsidRPr="00F4777F">
              <w:rPr>
                <w:spacing w:val="-4"/>
                <w:sz w:val="20"/>
                <w:lang w:val="ru-RU"/>
              </w:rPr>
              <w:t>детей</w:t>
            </w:r>
            <w:r w:rsidRPr="00F4777F">
              <w:rPr>
                <w:sz w:val="20"/>
                <w:lang w:val="ru-RU"/>
              </w:rPr>
              <w:tab/>
            </w:r>
            <w:r w:rsidRPr="00F4777F">
              <w:rPr>
                <w:spacing w:val="-2"/>
                <w:sz w:val="20"/>
                <w:lang w:val="ru-RU"/>
              </w:rPr>
              <w:t>эмоционально-положительного</w:t>
            </w:r>
            <w:r w:rsidRPr="00F4777F">
              <w:rPr>
                <w:sz w:val="20"/>
                <w:lang w:val="ru-RU"/>
              </w:rPr>
              <w:tab/>
            </w:r>
            <w:r w:rsidRPr="00F4777F">
              <w:rPr>
                <w:spacing w:val="-2"/>
                <w:sz w:val="20"/>
                <w:lang w:val="ru-RU"/>
              </w:rPr>
              <w:t>отношения</w:t>
            </w:r>
            <w:r w:rsidRPr="00F4777F">
              <w:rPr>
                <w:sz w:val="20"/>
                <w:lang w:val="ru-RU"/>
              </w:rPr>
              <w:tab/>
            </w:r>
            <w:r w:rsidRPr="00F4777F">
              <w:rPr>
                <w:spacing w:val="-10"/>
                <w:sz w:val="20"/>
                <w:lang w:val="ru-RU"/>
              </w:rPr>
              <w:t>к</w:t>
            </w:r>
            <w:r w:rsidRPr="00F4777F">
              <w:rPr>
                <w:spacing w:val="-2"/>
                <w:sz w:val="20"/>
                <w:lang w:val="ru-RU"/>
              </w:rPr>
              <w:t xml:space="preserve"> предстоящему</w:t>
            </w:r>
            <w:r w:rsidRPr="00F4777F">
              <w:rPr>
                <w:spacing w:val="-11"/>
                <w:sz w:val="20"/>
                <w:lang w:val="ru-RU"/>
              </w:rPr>
              <w:t xml:space="preserve"> </w:t>
            </w:r>
            <w:r w:rsidRPr="00F4777F">
              <w:rPr>
                <w:spacing w:val="-2"/>
                <w:sz w:val="20"/>
                <w:lang w:val="ru-RU"/>
              </w:rPr>
              <w:t>празднику,</w:t>
            </w:r>
            <w:r w:rsidRPr="00F4777F">
              <w:rPr>
                <w:spacing w:val="-9"/>
                <w:sz w:val="20"/>
                <w:lang w:val="ru-RU"/>
              </w:rPr>
              <w:t xml:space="preserve"> </w:t>
            </w:r>
            <w:r w:rsidRPr="00F4777F">
              <w:rPr>
                <w:spacing w:val="-2"/>
                <w:sz w:val="20"/>
                <w:lang w:val="ru-RU"/>
              </w:rPr>
              <w:t>привлечение</w:t>
            </w:r>
            <w:r w:rsidRPr="00F4777F">
              <w:rPr>
                <w:spacing w:val="-7"/>
                <w:sz w:val="20"/>
                <w:lang w:val="ru-RU"/>
              </w:rPr>
              <w:t xml:space="preserve"> </w:t>
            </w:r>
            <w:r w:rsidRPr="00F4777F">
              <w:rPr>
                <w:spacing w:val="-2"/>
                <w:sz w:val="20"/>
                <w:lang w:val="ru-RU"/>
              </w:rPr>
              <w:t>к</w:t>
            </w:r>
            <w:r w:rsidRPr="00F4777F">
              <w:rPr>
                <w:spacing w:val="-10"/>
                <w:sz w:val="20"/>
                <w:lang w:val="ru-RU"/>
              </w:rPr>
              <w:t xml:space="preserve"> </w:t>
            </w:r>
            <w:r w:rsidRPr="00F4777F">
              <w:rPr>
                <w:spacing w:val="-2"/>
                <w:sz w:val="20"/>
                <w:lang w:val="ru-RU"/>
              </w:rPr>
              <w:t>активному</w:t>
            </w:r>
            <w:r w:rsidRPr="00F4777F">
              <w:rPr>
                <w:spacing w:val="-13"/>
                <w:sz w:val="20"/>
                <w:lang w:val="ru-RU"/>
              </w:rPr>
              <w:t xml:space="preserve"> </w:t>
            </w:r>
            <w:r w:rsidRPr="00F4777F">
              <w:rPr>
                <w:spacing w:val="-2"/>
                <w:sz w:val="20"/>
                <w:lang w:val="ru-RU"/>
              </w:rPr>
              <w:t>и</w:t>
            </w:r>
            <w:r w:rsidRPr="00F4777F">
              <w:rPr>
                <w:spacing w:val="-11"/>
                <w:sz w:val="20"/>
                <w:lang w:val="ru-RU"/>
              </w:rPr>
              <w:t xml:space="preserve"> </w:t>
            </w:r>
            <w:r w:rsidRPr="00F4777F">
              <w:rPr>
                <w:spacing w:val="-2"/>
                <w:sz w:val="20"/>
                <w:lang w:val="ru-RU"/>
              </w:rPr>
              <w:t>разнообразному</w:t>
            </w:r>
            <w:r w:rsidRPr="00F4777F">
              <w:rPr>
                <w:spacing w:val="-11"/>
                <w:sz w:val="20"/>
                <w:lang w:val="ru-RU"/>
              </w:rPr>
              <w:t xml:space="preserve"> </w:t>
            </w:r>
            <w:r w:rsidRPr="00F4777F">
              <w:rPr>
                <w:spacing w:val="-2"/>
                <w:sz w:val="20"/>
                <w:lang w:val="ru-RU"/>
              </w:rPr>
              <w:t>участию</w:t>
            </w:r>
          </w:p>
          <w:p w14:paraId="523D9944" w14:textId="77777777" w:rsidR="00F4777F" w:rsidRPr="00F4777F" w:rsidRDefault="00F4777F" w:rsidP="00723D4B">
            <w:pPr>
              <w:pStyle w:val="TableParagraph"/>
              <w:spacing w:line="228" w:lineRule="exact"/>
              <w:ind w:left="107"/>
              <w:rPr>
                <w:sz w:val="20"/>
                <w:lang w:val="ru-RU"/>
              </w:rPr>
            </w:pPr>
            <w:r w:rsidRPr="00F4777F">
              <w:rPr>
                <w:sz w:val="20"/>
                <w:lang w:val="ru-RU"/>
              </w:rPr>
              <w:t>в</w:t>
            </w:r>
            <w:r w:rsidRPr="00F4777F">
              <w:rPr>
                <w:spacing w:val="80"/>
                <w:sz w:val="20"/>
                <w:lang w:val="ru-RU"/>
              </w:rPr>
              <w:t xml:space="preserve"> </w:t>
            </w:r>
            <w:r w:rsidRPr="00F4777F">
              <w:rPr>
                <w:sz w:val="20"/>
                <w:lang w:val="ru-RU"/>
              </w:rPr>
              <w:t>его</w:t>
            </w:r>
            <w:r w:rsidRPr="00F4777F">
              <w:rPr>
                <w:spacing w:val="80"/>
                <w:sz w:val="20"/>
                <w:lang w:val="ru-RU"/>
              </w:rPr>
              <w:t xml:space="preserve"> </w:t>
            </w:r>
            <w:r w:rsidRPr="00F4777F">
              <w:rPr>
                <w:sz w:val="20"/>
                <w:lang w:val="ru-RU"/>
              </w:rPr>
              <w:t>подготовке</w:t>
            </w:r>
            <w:r w:rsidRPr="00F4777F">
              <w:rPr>
                <w:spacing w:val="80"/>
                <w:sz w:val="20"/>
                <w:lang w:val="ru-RU"/>
              </w:rPr>
              <w:t xml:space="preserve"> </w:t>
            </w:r>
            <w:r w:rsidRPr="00F4777F">
              <w:rPr>
                <w:sz w:val="20"/>
                <w:lang w:val="ru-RU"/>
              </w:rPr>
              <w:t>и</w:t>
            </w:r>
            <w:r w:rsidRPr="00F4777F">
              <w:rPr>
                <w:spacing w:val="80"/>
                <w:sz w:val="20"/>
                <w:lang w:val="ru-RU"/>
              </w:rPr>
              <w:t xml:space="preserve"> </w:t>
            </w:r>
            <w:r w:rsidRPr="00F4777F">
              <w:rPr>
                <w:sz w:val="20"/>
                <w:lang w:val="ru-RU"/>
              </w:rPr>
              <w:t>проведении;</w:t>
            </w:r>
            <w:r w:rsidRPr="00F4777F">
              <w:rPr>
                <w:spacing w:val="80"/>
                <w:sz w:val="20"/>
                <w:lang w:val="ru-RU"/>
              </w:rPr>
              <w:t xml:space="preserve"> </w:t>
            </w:r>
            <w:r w:rsidRPr="00F4777F">
              <w:rPr>
                <w:sz w:val="20"/>
                <w:lang w:val="ru-RU"/>
              </w:rPr>
              <w:t>поддержание</w:t>
            </w:r>
            <w:r w:rsidRPr="00F4777F">
              <w:rPr>
                <w:spacing w:val="80"/>
                <w:sz w:val="20"/>
                <w:lang w:val="ru-RU"/>
              </w:rPr>
              <w:t xml:space="preserve"> </w:t>
            </w:r>
            <w:r w:rsidRPr="00F4777F">
              <w:rPr>
                <w:sz w:val="20"/>
                <w:lang w:val="ru-RU"/>
              </w:rPr>
              <w:t>чувства</w:t>
            </w:r>
            <w:r w:rsidRPr="00F4777F">
              <w:rPr>
                <w:spacing w:val="80"/>
                <w:sz w:val="20"/>
                <w:lang w:val="ru-RU"/>
              </w:rPr>
              <w:t xml:space="preserve"> </w:t>
            </w:r>
            <w:r w:rsidRPr="00F4777F">
              <w:rPr>
                <w:sz w:val="20"/>
                <w:lang w:val="ru-RU"/>
              </w:rPr>
              <w:t>удовлетворения, возникающего при участии в коллективной праздничной деятельности</w:t>
            </w:r>
            <w:r w:rsidRPr="00F4777F">
              <w:rPr>
                <w:color w:val="000009"/>
                <w:sz w:val="20"/>
                <w:lang w:val="ru-RU"/>
              </w:rPr>
              <w:t>.</w:t>
            </w:r>
          </w:p>
        </w:tc>
      </w:tr>
      <w:tr w:rsidR="00F4777F" w14:paraId="5BF345FE" w14:textId="77777777" w:rsidTr="00723D4B">
        <w:trPr>
          <w:trHeight w:val="1380"/>
        </w:trPr>
        <w:tc>
          <w:tcPr>
            <w:tcW w:w="1705" w:type="dxa"/>
            <w:vMerge w:val="restart"/>
          </w:tcPr>
          <w:p w14:paraId="130075A5" w14:textId="77777777" w:rsidR="00F4777F" w:rsidRPr="00F4777F" w:rsidRDefault="00F4777F" w:rsidP="00723D4B">
            <w:pPr>
              <w:pStyle w:val="TableParagraph"/>
              <w:rPr>
                <w:b/>
                <w:sz w:val="20"/>
                <w:lang w:val="ru-RU"/>
              </w:rPr>
            </w:pPr>
          </w:p>
          <w:p w14:paraId="13ADE581" w14:textId="77777777" w:rsidR="00F4777F" w:rsidRPr="00F4777F" w:rsidRDefault="00F4777F" w:rsidP="00723D4B">
            <w:pPr>
              <w:pStyle w:val="TableParagraph"/>
              <w:rPr>
                <w:b/>
                <w:sz w:val="20"/>
                <w:lang w:val="ru-RU"/>
              </w:rPr>
            </w:pPr>
          </w:p>
          <w:p w14:paraId="114A3FF0" w14:textId="77777777" w:rsidR="00F4777F" w:rsidRPr="00F4777F" w:rsidRDefault="00F4777F" w:rsidP="00723D4B">
            <w:pPr>
              <w:pStyle w:val="TableParagraph"/>
              <w:rPr>
                <w:b/>
                <w:sz w:val="20"/>
                <w:lang w:val="ru-RU"/>
              </w:rPr>
            </w:pPr>
          </w:p>
          <w:p w14:paraId="688384E5" w14:textId="77777777" w:rsidR="00F4777F" w:rsidRPr="00F4777F" w:rsidRDefault="00F4777F" w:rsidP="00723D4B">
            <w:pPr>
              <w:pStyle w:val="TableParagraph"/>
              <w:rPr>
                <w:b/>
                <w:sz w:val="20"/>
                <w:lang w:val="ru-RU"/>
              </w:rPr>
            </w:pPr>
          </w:p>
          <w:p w14:paraId="188E3390" w14:textId="77777777" w:rsidR="00F4777F" w:rsidRPr="00F4777F" w:rsidRDefault="00F4777F" w:rsidP="00723D4B">
            <w:pPr>
              <w:pStyle w:val="TableParagraph"/>
              <w:rPr>
                <w:b/>
                <w:sz w:val="20"/>
                <w:lang w:val="ru-RU"/>
              </w:rPr>
            </w:pPr>
          </w:p>
          <w:p w14:paraId="225CE425" w14:textId="77777777" w:rsidR="00F4777F" w:rsidRPr="00F4777F" w:rsidRDefault="00F4777F" w:rsidP="00723D4B">
            <w:pPr>
              <w:pStyle w:val="TableParagraph"/>
              <w:rPr>
                <w:b/>
                <w:sz w:val="20"/>
                <w:lang w:val="ru-RU"/>
              </w:rPr>
            </w:pPr>
          </w:p>
          <w:p w14:paraId="60A92832" w14:textId="77777777" w:rsidR="00F4777F" w:rsidRPr="00F4777F" w:rsidRDefault="00F4777F" w:rsidP="00723D4B">
            <w:pPr>
              <w:pStyle w:val="TableParagraph"/>
              <w:spacing w:before="106"/>
              <w:rPr>
                <w:b/>
                <w:sz w:val="20"/>
                <w:lang w:val="ru-RU"/>
              </w:rPr>
            </w:pPr>
          </w:p>
          <w:p w14:paraId="5477EE50" w14:textId="77777777" w:rsidR="00F4777F" w:rsidRDefault="00F4777F" w:rsidP="00723D4B">
            <w:pPr>
              <w:pStyle w:val="TableParagraph"/>
              <w:spacing w:before="1"/>
              <w:ind w:left="542"/>
              <w:rPr>
                <w:sz w:val="20"/>
              </w:rPr>
            </w:pPr>
            <w:r>
              <w:rPr>
                <w:spacing w:val="-2"/>
                <w:sz w:val="20"/>
              </w:rPr>
              <w:t>Январь</w:t>
            </w:r>
          </w:p>
        </w:tc>
        <w:tc>
          <w:tcPr>
            <w:tcW w:w="1133" w:type="dxa"/>
          </w:tcPr>
          <w:p w14:paraId="17FE5F56" w14:textId="77777777" w:rsidR="00F4777F" w:rsidRDefault="00F4777F" w:rsidP="00723D4B">
            <w:pPr>
              <w:pStyle w:val="TableParagraph"/>
              <w:ind w:left="94" w:right="91"/>
              <w:jc w:val="center"/>
              <w:rPr>
                <w:sz w:val="20"/>
              </w:rPr>
            </w:pPr>
            <w:r>
              <w:rPr>
                <w:spacing w:val="-5"/>
                <w:sz w:val="20"/>
              </w:rPr>
              <w:t>17</w:t>
            </w:r>
          </w:p>
        </w:tc>
        <w:tc>
          <w:tcPr>
            <w:tcW w:w="6918" w:type="dxa"/>
          </w:tcPr>
          <w:p w14:paraId="149C2BC7" w14:textId="77777777" w:rsidR="00F4777F" w:rsidRPr="00F4777F" w:rsidRDefault="00F4777F" w:rsidP="00723D4B">
            <w:pPr>
              <w:pStyle w:val="TableParagraph"/>
              <w:ind w:left="107" w:right="99"/>
              <w:jc w:val="both"/>
              <w:rPr>
                <w:sz w:val="20"/>
                <w:lang w:val="ru-RU"/>
              </w:rPr>
            </w:pPr>
            <w:r w:rsidRPr="00F4777F">
              <w:rPr>
                <w:sz w:val="20"/>
                <w:lang w:val="ru-RU"/>
              </w:rPr>
              <w:t>Развитие самостоятельности детей в игре,</w:t>
            </w:r>
            <w:r w:rsidRPr="00F4777F">
              <w:rPr>
                <w:spacing w:val="-4"/>
                <w:sz w:val="20"/>
                <w:lang w:val="ru-RU"/>
              </w:rPr>
              <w:t xml:space="preserve"> </w:t>
            </w:r>
            <w:r w:rsidRPr="00F4777F">
              <w:rPr>
                <w:sz w:val="20"/>
                <w:lang w:val="ru-RU"/>
              </w:rPr>
              <w:t>интереса к новым видам игр; стимулирование игрового творчества, желания совместно придумывать сюжеты, ролевые</w:t>
            </w:r>
            <w:r w:rsidRPr="00F4777F">
              <w:rPr>
                <w:spacing w:val="-5"/>
                <w:sz w:val="20"/>
                <w:lang w:val="ru-RU"/>
              </w:rPr>
              <w:t xml:space="preserve"> </w:t>
            </w:r>
            <w:r w:rsidRPr="00F4777F">
              <w:rPr>
                <w:sz w:val="20"/>
                <w:lang w:val="ru-RU"/>
              </w:rPr>
              <w:t>диалоги, элементы игровой обстановки, новые игровые правила;</w:t>
            </w:r>
            <w:r w:rsidRPr="00F4777F">
              <w:rPr>
                <w:spacing w:val="24"/>
                <w:sz w:val="20"/>
                <w:lang w:val="ru-RU"/>
              </w:rPr>
              <w:t xml:space="preserve"> </w:t>
            </w:r>
            <w:r w:rsidRPr="00F4777F">
              <w:rPr>
                <w:sz w:val="20"/>
                <w:lang w:val="ru-RU"/>
              </w:rPr>
              <w:t>обогащение</w:t>
            </w:r>
            <w:r w:rsidRPr="00F4777F">
              <w:rPr>
                <w:spacing w:val="27"/>
                <w:sz w:val="20"/>
                <w:lang w:val="ru-RU"/>
              </w:rPr>
              <w:t xml:space="preserve"> </w:t>
            </w:r>
            <w:r w:rsidRPr="00F4777F">
              <w:rPr>
                <w:sz w:val="20"/>
                <w:lang w:val="ru-RU"/>
              </w:rPr>
              <w:t>игрового</w:t>
            </w:r>
            <w:r w:rsidRPr="00F4777F">
              <w:rPr>
                <w:spacing w:val="25"/>
                <w:sz w:val="20"/>
                <w:lang w:val="ru-RU"/>
              </w:rPr>
              <w:t xml:space="preserve"> </w:t>
            </w:r>
            <w:r w:rsidRPr="00F4777F">
              <w:rPr>
                <w:sz w:val="20"/>
                <w:lang w:val="ru-RU"/>
              </w:rPr>
              <w:t>опыта</w:t>
            </w:r>
            <w:r w:rsidRPr="00F4777F">
              <w:rPr>
                <w:spacing w:val="25"/>
                <w:sz w:val="20"/>
                <w:lang w:val="ru-RU"/>
              </w:rPr>
              <w:t xml:space="preserve"> </w:t>
            </w:r>
            <w:r w:rsidRPr="00F4777F">
              <w:rPr>
                <w:sz w:val="20"/>
                <w:lang w:val="ru-RU"/>
              </w:rPr>
              <w:t>каждого</w:t>
            </w:r>
            <w:r w:rsidRPr="00F4777F">
              <w:rPr>
                <w:spacing w:val="25"/>
                <w:sz w:val="20"/>
                <w:lang w:val="ru-RU"/>
              </w:rPr>
              <w:t xml:space="preserve"> </w:t>
            </w:r>
            <w:r w:rsidRPr="00F4777F">
              <w:rPr>
                <w:sz w:val="20"/>
                <w:lang w:val="ru-RU"/>
              </w:rPr>
              <w:t>ребенка</w:t>
            </w:r>
            <w:r w:rsidRPr="00F4777F">
              <w:rPr>
                <w:spacing w:val="27"/>
                <w:sz w:val="20"/>
                <w:lang w:val="ru-RU"/>
              </w:rPr>
              <w:t xml:space="preserve"> </w:t>
            </w:r>
            <w:r w:rsidRPr="00F4777F">
              <w:rPr>
                <w:sz w:val="20"/>
                <w:lang w:val="ru-RU"/>
              </w:rPr>
              <w:t>на</w:t>
            </w:r>
            <w:r w:rsidRPr="00F4777F">
              <w:rPr>
                <w:spacing w:val="25"/>
                <w:sz w:val="20"/>
                <w:lang w:val="ru-RU"/>
              </w:rPr>
              <w:t xml:space="preserve"> </w:t>
            </w:r>
            <w:r w:rsidRPr="00F4777F">
              <w:rPr>
                <w:sz w:val="20"/>
                <w:lang w:val="ru-RU"/>
              </w:rPr>
              <w:t>основе</w:t>
            </w:r>
            <w:r w:rsidRPr="00F4777F">
              <w:rPr>
                <w:spacing w:val="32"/>
                <w:sz w:val="20"/>
                <w:lang w:val="ru-RU"/>
              </w:rPr>
              <w:t xml:space="preserve"> </w:t>
            </w:r>
            <w:r w:rsidRPr="00F4777F">
              <w:rPr>
                <w:sz w:val="20"/>
                <w:lang w:val="ru-RU"/>
              </w:rPr>
              <w:t>участия</w:t>
            </w:r>
            <w:r w:rsidRPr="00F4777F">
              <w:rPr>
                <w:spacing w:val="24"/>
                <w:sz w:val="20"/>
                <w:lang w:val="ru-RU"/>
              </w:rPr>
              <w:t xml:space="preserve"> </w:t>
            </w:r>
            <w:r w:rsidRPr="00F4777F">
              <w:rPr>
                <w:spacing w:val="-10"/>
                <w:sz w:val="20"/>
                <w:lang w:val="ru-RU"/>
              </w:rPr>
              <w:t>в</w:t>
            </w:r>
          </w:p>
          <w:p w14:paraId="46483A59" w14:textId="77777777" w:rsidR="00F4777F" w:rsidRPr="00F4777F" w:rsidRDefault="00F4777F" w:rsidP="00723D4B">
            <w:pPr>
              <w:pStyle w:val="TableParagraph"/>
              <w:spacing w:line="228" w:lineRule="exact"/>
              <w:ind w:left="107" w:right="100"/>
              <w:jc w:val="both"/>
              <w:rPr>
                <w:sz w:val="20"/>
                <w:lang w:val="ru-RU"/>
              </w:rPr>
            </w:pPr>
            <w:r w:rsidRPr="00F4777F">
              <w:rPr>
                <w:sz w:val="20"/>
                <w:lang w:val="ru-RU"/>
              </w:rPr>
              <w:t>интегративной деятельности (познавательной, речевой, продуктивной), включающей игру.</w:t>
            </w:r>
          </w:p>
        </w:tc>
      </w:tr>
      <w:tr w:rsidR="00F4777F" w14:paraId="5F17F070" w14:textId="77777777" w:rsidTr="00723D4B">
        <w:trPr>
          <w:trHeight w:val="921"/>
        </w:trPr>
        <w:tc>
          <w:tcPr>
            <w:tcW w:w="1705" w:type="dxa"/>
            <w:vMerge/>
            <w:tcBorders>
              <w:top w:val="nil"/>
            </w:tcBorders>
          </w:tcPr>
          <w:p w14:paraId="1ED0FD10" w14:textId="77777777" w:rsidR="00F4777F" w:rsidRPr="00F4777F" w:rsidRDefault="00F4777F" w:rsidP="00723D4B">
            <w:pPr>
              <w:rPr>
                <w:sz w:val="2"/>
                <w:szCs w:val="2"/>
                <w:lang w:val="ru-RU"/>
              </w:rPr>
            </w:pPr>
          </w:p>
        </w:tc>
        <w:tc>
          <w:tcPr>
            <w:tcW w:w="1133" w:type="dxa"/>
          </w:tcPr>
          <w:p w14:paraId="528915D8" w14:textId="77777777" w:rsidR="00F4777F" w:rsidRDefault="00F4777F" w:rsidP="00723D4B">
            <w:pPr>
              <w:pStyle w:val="TableParagraph"/>
              <w:ind w:left="99" w:right="91"/>
              <w:jc w:val="center"/>
              <w:rPr>
                <w:sz w:val="20"/>
              </w:rPr>
            </w:pPr>
            <w:r>
              <w:rPr>
                <w:spacing w:val="-5"/>
                <w:sz w:val="20"/>
              </w:rPr>
              <w:t>18</w:t>
            </w:r>
          </w:p>
        </w:tc>
        <w:tc>
          <w:tcPr>
            <w:tcW w:w="6918" w:type="dxa"/>
          </w:tcPr>
          <w:p w14:paraId="7017E0CC"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 у детей эстетического восприятие мира, эстетические</w:t>
            </w:r>
            <w:r w:rsidRPr="00F4777F">
              <w:rPr>
                <w:spacing w:val="-2"/>
                <w:sz w:val="20"/>
                <w:lang w:val="ru-RU"/>
              </w:rPr>
              <w:t xml:space="preserve"> </w:t>
            </w:r>
            <w:r w:rsidRPr="00F4777F">
              <w:rPr>
                <w:sz w:val="20"/>
                <w:lang w:val="ru-RU"/>
              </w:rPr>
              <w:t>эмоции и чувства, эмоциональный отклик на проявление красоты в</w:t>
            </w:r>
            <w:r w:rsidRPr="00F4777F">
              <w:rPr>
                <w:spacing w:val="-2"/>
                <w:sz w:val="20"/>
                <w:lang w:val="ru-RU"/>
              </w:rPr>
              <w:t xml:space="preserve"> </w:t>
            </w:r>
            <w:r w:rsidRPr="00F4777F">
              <w:rPr>
                <w:sz w:val="20"/>
                <w:lang w:val="ru-RU"/>
              </w:rPr>
              <w:t>окружающем мире, эмоционально-ценностные ориентации; поощрение желания воплощать в процессе создания образа собственные впечатления, переживания.</w:t>
            </w:r>
          </w:p>
        </w:tc>
      </w:tr>
      <w:tr w:rsidR="00F4777F" w14:paraId="3842EA31" w14:textId="77777777" w:rsidTr="00723D4B">
        <w:trPr>
          <w:trHeight w:val="657"/>
        </w:trPr>
        <w:tc>
          <w:tcPr>
            <w:tcW w:w="1705" w:type="dxa"/>
            <w:vMerge/>
            <w:tcBorders>
              <w:top w:val="nil"/>
            </w:tcBorders>
          </w:tcPr>
          <w:p w14:paraId="346FDC1E" w14:textId="77777777" w:rsidR="00F4777F" w:rsidRPr="00F4777F" w:rsidRDefault="00F4777F" w:rsidP="00723D4B">
            <w:pPr>
              <w:rPr>
                <w:sz w:val="2"/>
                <w:szCs w:val="2"/>
                <w:lang w:val="ru-RU"/>
              </w:rPr>
            </w:pPr>
          </w:p>
        </w:tc>
        <w:tc>
          <w:tcPr>
            <w:tcW w:w="1133" w:type="dxa"/>
          </w:tcPr>
          <w:p w14:paraId="425C4629" w14:textId="77777777" w:rsidR="00F4777F" w:rsidRDefault="00F4777F" w:rsidP="00723D4B">
            <w:pPr>
              <w:pStyle w:val="TableParagraph"/>
              <w:ind w:left="94" w:right="91"/>
              <w:jc w:val="center"/>
              <w:rPr>
                <w:sz w:val="20"/>
              </w:rPr>
            </w:pPr>
            <w:r>
              <w:rPr>
                <w:spacing w:val="-5"/>
                <w:sz w:val="20"/>
              </w:rPr>
              <w:t>19</w:t>
            </w:r>
          </w:p>
        </w:tc>
        <w:tc>
          <w:tcPr>
            <w:tcW w:w="6918" w:type="dxa"/>
          </w:tcPr>
          <w:p w14:paraId="68FC75DF" w14:textId="77777777" w:rsidR="00F4777F" w:rsidRDefault="00F4777F" w:rsidP="00723D4B">
            <w:pPr>
              <w:pStyle w:val="TableParagraph"/>
              <w:tabs>
                <w:tab w:val="left" w:pos="1123"/>
                <w:tab w:val="left" w:pos="2716"/>
                <w:tab w:val="left" w:pos="3981"/>
                <w:tab w:val="left" w:pos="5870"/>
              </w:tabs>
              <w:spacing w:line="261" w:lineRule="auto"/>
              <w:ind w:left="107" w:right="100"/>
              <w:rPr>
                <w:sz w:val="20"/>
              </w:rPr>
            </w:pPr>
            <w:r w:rsidRPr="00F4777F">
              <w:rPr>
                <w:spacing w:val="-2"/>
                <w:sz w:val="20"/>
                <w:lang w:val="ru-RU"/>
              </w:rPr>
              <w:t>Развитие</w:t>
            </w:r>
            <w:r w:rsidRPr="00F4777F">
              <w:rPr>
                <w:sz w:val="20"/>
                <w:lang w:val="ru-RU"/>
              </w:rPr>
              <w:tab/>
            </w:r>
            <w:r w:rsidRPr="00F4777F">
              <w:rPr>
                <w:spacing w:val="-2"/>
                <w:sz w:val="20"/>
                <w:lang w:val="ru-RU"/>
              </w:rPr>
              <w:t>познавательной</w:t>
            </w:r>
            <w:r w:rsidRPr="00F4777F">
              <w:rPr>
                <w:sz w:val="20"/>
                <w:lang w:val="ru-RU"/>
              </w:rPr>
              <w:tab/>
            </w:r>
            <w:r w:rsidRPr="00F4777F">
              <w:rPr>
                <w:spacing w:val="-2"/>
                <w:sz w:val="20"/>
                <w:lang w:val="ru-RU"/>
              </w:rPr>
              <w:t>активности,</w:t>
            </w:r>
            <w:r w:rsidRPr="00F4777F">
              <w:rPr>
                <w:sz w:val="20"/>
                <w:lang w:val="ru-RU"/>
              </w:rPr>
              <w:tab/>
            </w:r>
            <w:r w:rsidRPr="00F4777F">
              <w:rPr>
                <w:spacing w:val="-2"/>
                <w:sz w:val="20"/>
                <w:lang w:val="ru-RU"/>
              </w:rPr>
              <w:t>любознательности</w:t>
            </w:r>
            <w:r w:rsidRPr="00F4777F">
              <w:rPr>
                <w:color w:val="000009"/>
                <w:spacing w:val="-2"/>
                <w:sz w:val="20"/>
                <w:lang w:val="ru-RU"/>
              </w:rPr>
              <w:t>.</w:t>
            </w:r>
            <w:r w:rsidRPr="00F4777F">
              <w:rPr>
                <w:color w:val="000009"/>
                <w:sz w:val="20"/>
                <w:lang w:val="ru-RU"/>
              </w:rPr>
              <w:tab/>
            </w:r>
            <w:r w:rsidRPr="00F4777F">
              <w:rPr>
                <w:color w:val="000009"/>
                <w:spacing w:val="-2"/>
                <w:sz w:val="20"/>
                <w:lang w:val="ru-RU"/>
              </w:rPr>
              <w:t xml:space="preserve">Расширить </w:t>
            </w:r>
            <w:r w:rsidRPr="00F4777F">
              <w:rPr>
                <w:color w:val="000009"/>
                <w:sz w:val="20"/>
                <w:lang w:val="ru-RU"/>
              </w:rPr>
              <w:t xml:space="preserve">представления об эмоциях. </w:t>
            </w:r>
            <w:r>
              <w:rPr>
                <w:color w:val="000009"/>
                <w:sz w:val="20"/>
              </w:rPr>
              <w:t>Положительные и отрицательные эмоции.</w:t>
            </w:r>
          </w:p>
        </w:tc>
      </w:tr>
      <w:tr w:rsidR="00F4777F" w14:paraId="13705162" w14:textId="77777777" w:rsidTr="00723D4B">
        <w:trPr>
          <w:trHeight w:val="904"/>
        </w:trPr>
        <w:tc>
          <w:tcPr>
            <w:tcW w:w="1705" w:type="dxa"/>
            <w:vMerge/>
            <w:tcBorders>
              <w:top w:val="nil"/>
            </w:tcBorders>
          </w:tcPr>
          <w:p w14:paraId="7A1F2F24" w14:textId="77777777" w:rsidR="00F4777F" w:rsidRDefault="00F4777F" w:rsidP="00723D4B">
            <w:pPr>
              <w:rPr>
                <w:sz w:val="2"/>
                <w:szCs w:val="2"/>
              </w:rPr>
            </w:pPr>
          </w:p>
        </w:tc>
        <w:tc>
          <w:tcPr>
            <w:tcW w:w="1133" w:type="dxa"/>
          </w:tcPr>
          <w:p w14:paraId="19607403" w14:textId="77777777" w:rsidR="00F4777F" w:rsidRDefault="00F4777F" w:rsidP="00723D4B">
            <w:pPr>
              <w:pStyle w:val="TableParagraph"/>
              <w:ind w:left="99" w:right="91"/>
              <w:jc w:val="center"/>
              <w:rPr>
                <w:sz w:val="20"/>
              </w:rPr>
            </w:pPr>
            <w:r>
              <w:rPr>
                <w:spacing w:val="-5"/>
                <w:sz w:val="20"/>
              </w:rPr>
              <w:t>20</w:t>
            </w:r>
          </w:p>
        </w:tc>
        <w:tc>
          <w:tcPr>
            <w:tcW w:w="6918" w:type="dxa"/>
          </w:tcPr>
          <w:p w14:paraId="244F5B5A" w14:textId="77777777" w:rsidR="00F4777F" w:rsidRPr="00F4777F" w:rsidRDefault="00F4777F" w:rsidP="00723D4B">
            <w:pPr>
              <w:pStyle w:val="TableParagraph"/>
              <w:spacing w:line="259" w:lineRule="auto"/>
              <w:ind w:left="107" w:right="102"/>
              <w:jc w:val="both"/>
              <w:rPr>
                <w:sz w:val="20"/>
                <w:lang w:val="ru-RU"/>
              </w:rPr>
            </w:pPr>
            <w:r w:rsidRPr="00F4777F">
              <w:rPr>
                <w:color w:val="000009"/>
                <w:sz w:val="20"/>
                <w:lang w:val="ru-RU"/>
              </w:rPr>
              <w:t>Формирование умений устанавливать и поддерживать контакты. Стимулирование инициативы</w:t>
            </w:r>
            <w:r w:rsidRPr="00F4777F">
              <w:rPr>
                <w:color w:val="000009"/>
                <w:spacing w:val="-1"/>
                <w:sz w:val="20"/>
                <w:lang w:val="ru-RU"/>
              </w:rPr>
              <w:t xml:space="preserve"> </w:t>
            </w:r>
            <w:r w:rsidRPr="00F4777F">
              <w:rPr>
                <w:color w:val="000009"/>
                <w:sz w:val="20"/>
                <w:lang w:val="ru-RU"/>
              </w:rPr>
              <w:t>и</w:t>
            </w:r>
            <w:r w:rsidRPr="00F4777F">
              <w:rPr>
                <w:color w:val="000009"/>
                <w:spacing w:val="-3"/>
                <w:sz w:val="20"/>
                <w:lang w:val="ru-RU"/>
              </w:rPr>
              <w:t xml:space="preserve"> </w:t>
            </w:r>
            <w:r w:rsidRPr="00F4777F">
              <w:rPr>
                <w:color w:val="000009"/>
                <w:sz w:val="20"/>
                <w:lang w:val="ru-RU"/>
              </w:rPr>
              <w:t>творчества и интереса</w:t>
            </w:r>
            <w:r w:rsidRPr="00F4777F">
              <w:rPr>
                <w:color w:val="000009"/>
                <w:spacing w:val="-1"/>
                <w:sz w:val="20"/>
                <w:lang w:val="ru-RU"/>
              </w:rPr>
              <w:t xml:space="preserve"> </w:t>
            </w:r>
            <w:r w:rsidRPr="00F4777F">
              <w:rPr>
                <w:color w:val="000009"/>
                <w:sz w:val="20"/>
                <w:lang w:val="ru-RU"/>
              </w:rPr>
              <w:t>к спорту</w:t>
            </w:r>
            <w:r w:rsidRPr="00F4777F">
              <w:rPr>
                <w:color w:val="000009"/>
                <w:spacing w:val="-3"/>
                <w:sz w:val="20"/>
                <w:lang w:val="ru-RU"/>
              </w:rPr>
              <w:t xml:space="preserve"> </w:t>
            </w:r>
            <w:r w:rsidRPr="00F4777F">
              <w:rPr>
                <w:color w:val="000009"/>
                <w:sz w:val="20"/>
                <w:lang w:val="ru-RU"/>
              </w:rPr>
              <w:t>и</w:t>
            </w:r>
            <w:r w:rsidRPr="00F4777F">
              <w:rPr>
                <w:color w:val="000009"/>
                <w:spacing w:val="-3"/>
                <w:sz w:val="20"/>
                <w:lang w:val="ru-RU"/>
              </w:rPr>
              <w:t xml:space="preserve"> </w:t>
            </w:r>
            <w:r w:rsidRPr="00F4777F">
              <w:rPr>
                <w:color w:val="000009"/>
                <w:sz w:val="20"/>
                <w:lang w:val="ru-RU"/>
              </w:rPr>
              <w:t xml:space="preserve">физическим </w:t>
            </w:r>
            <w:r w:rsidRPr="00F4777F">
              <w:rPr>
                <w:color w:val="000009"/>
                <w:spacing w:val="-2"/>
                <w:sz w:val="20"/>
                <w:lang w:val="ru-RU"/>
              </w:rPr>
              <w:t>упражнениям.</w:t>
            </w:r>
          </w:p>
        </w:tc>
      </w:tr>
      <w:tr w:rsidR="00F4777F" w14:paraId="4769C00B" w14:textId="77777777" w:rsidTr="00723D4B">
        <w:trPr>
          <w:trHeight w:val="750"/>
        </w:trPr>
        <w:tc>
          <w:tcPr>
            <w:tcW w:w="1705" w:type="dxa"/>
            <w:vMerge w:val="restart"/>
          </w:tcPr>
          <w:p w14:paraId="56EECD3B" w14:textId="77777777" w:rsidR="00F4777F" w:rsidRPr="00F4777F" w:rsidRDefault="00F4777F" w:rsidP="00723D4B">
            <w:pPr>
              <w:pStyle w:val="TableParagraph"/>
              <w:rPr>
                <w:b/>
                <w:sz w:val="20"/>
                <w:lang w:val="ru-RU"/>
              </w:rPr>
            </w:pPr>
          </w:p>
          <w:p w14:paraId="224425DB" w14:textId="77777777" w:rsidR="00F4777F" w:rsidRPr="00F4777F" w:rsidRDefault="00F4777F" w:rsidP="00723D4B">
            <w:pPr>
              <w:pStyle w:val="TableParagraph"/>
              <w:rPr>
                <w:b/>
                <w:sz w:val="20"/>
                <w:lang w:val="ru-RU"/>
              </w:rPr>
            </w:pPr>
          </w:p>
          <w:p w14:paraId="2B6CF8BC" w14:textId="77777777" w:rsidR="00F4777F" w:rsidRPr="00F4777F" w:rsidRDefault="00F4777F" w:rsidP="00723D4B">
            <w:pPr>
              <w:pStyle w:val="TableParagraph"/>
              <w:rPr>
                <w:b/>
                <w:sz w:val="20"/>
                <w:lang w:val="ru-RU"/>
              </w:rPr>
            </w:pPr>
          </w:p>
          <w:p w14:paraId="0E8F044A" w14:textId="77777777" w:rsidR="00F4777F" w:rsidRPr="00F4777F" w:rsidRDefault="00F4777F" w:rsidP="00723D4B">
            <w:pPr>
              <w:pStyle w:val="TableParagraph"/>
              <w:spacing w:before="151"/>
              <w:rPr>
                <w:b/>
                <w:sz w:val="20"/>
                <w:lang w:val="ru-RU"/>
              </w:rPr>
            </w:pPr>
          </w:p>
          <w:p w14:paraId="1FA44302" w14:textId="77777777" w:rsidR="00F4777F" w:rsidRDefault="00F4777F" w:rsidP="00723D4B">
            <w:pPr>
              <w:pStyle w:val="TableParagraph"/>
              <w:ind w:left="489"/>
              <w:rPr>
                <w:sz w:val="20"/>
              </w:rPr>
            </w:pPr>
            <w:r>
              <w:rPr>
                <w:spacing w:val="-2"/>
                <w:sz w:val="20"/>
              </w:rPr>
              <w:t>Февраль</w:t>
            </w:r>
          </w:p>
        </w:tc>
        <w:tc>
          <w:tcPr>
            <w:tcW w:w="1133" w:type="dxa"/>
          </w:tcPr>
          <w:p w14:paraId="7BAB5912" w14:textId="77777777" w:rsidR="00F4777F" w:rsidRDefault="00F4777F" w:rsidP="00723D4B">
            <w:pPr>
              <w:pStyle w:val="TableParagraph"/>
              <w:ind w:left="99" w:right="91"/>
              <w:jc w:val="center"/>
              <w:rPr>
                <w:sz w:val="20"/>
              </w:rPr>
            </w:pPr>
            <w:r>
              <w:rPr>
                <w:spacing w:val="-5"/>
                <w:sz w:val="20"/>
              </w:rPr>
              <w:t>21</w:t>
            </w:r>
          </w:p>
        </w:tc>
        <w:tc>
          <w:tcPr>
            <w:tcW w:w="6918" w:type="dxa"/>
          </w:tcPr>
          <w:p w14:paraId="77851454" w14:textId="77777777" w:rsidR="00F4777F" w:rsidRPr="00F4777F" w:rsidRDefault="00F4777F" w:rsidP="00723D4B">
            <w:pPr>
              <w:pStyle w:val="TableParagraph"/>
              <w:spacing w:line="252" w:lineRule="auto"/>
              <w:ind w:left="107" w:right="99"/>
              <w:jc w:val="both"/>
              <w:rPr>
                <w:sz w:val="20"/>
                <w:lang w:val="ru-RU"/>
              </w:rPr>
            </w:pPr>
            <w:r w:rsidRPr="00F4777F">
              <w:rPr>
                <w:sz w:val="20"/>
                <w:lang w:val="ru-RU"/>
              </w:rPr>
              <w:t xml:space="preserve">Формирование эмоциональной отзывчивости, доброжелательности, начальных социально- ценностных ориентаций, гуманистической </w:t>
            </w:r>
            <w:r w:rsidRPr="00F4777F">
              <w:rPr>
                <w:spacing w:val="-2"/>
                <w:sz w:val="20"/>
                <w:lang w:val="ru-RU"/>
              </w:rPr>
              <w:t>направленностиповедения.</w:t>
            </w:r>
          </w:p>
        </w:tc>
      </w:tr>
      <w:tr w:rsidR="00F4777F" w14:paraId="70793DE4" w14:textId="77777777" w:rsidTr="00723D4B">
        <w:trPr>
          <w:trHeight w:val="689"/>
        </w:trPr>
        <w:tc>
          <w:tcPr>
            <w:tcW w:w="1705" w:type="dxa"/>
            <w:vMerge/>
            <w:tcBorders>
              <w:top w:val="nil"/>
            </w:tcBorders>
          </w:tcPr>
          <w:p w14:paraId="3EF944A2" w14:textId="77777777" w:rsidR="00F4777F" w:rsidRPr="00F4777F" w:rsidRDefault="00F4777F" w:rsidP="00723D4B">
            <w:pPr>
              <w:rPr>
                <w:sz w:val="2"/>
                <w:szCs w:val="2"/>
                <w:lang w:val="ru-RU"/>
              </w:rPr>
            </w:pPr>
          </w:p>
        </w:tc>
        <w:tc>
          <w:tcPr>
            <w:tcW w:w="1133" w:type="dxa"/>
          </w:tcPr>
          <w:p w14:paraId="7BCABE22" w14:textId="77777777" w:rsidR="00F4777F" w:rsidRDefault="00F4777F" w:rsidP="00723D4B">
            <w:pPr>
              <w:pStyle w:val="TableParagraph"/>
              <w:ind w:left="94" w:right="91"/>
              <w:jc w:val="center"/>
              <w:rPr>
                <w:sz w:val="20"/>
              </w:rPr>
            </w:pPr>
            <w:r>
              <w:rPr>
                <w:spacing w:val="-5"/>
                <w:sz w:val="20"/>
              </w:rPr>
              <w:t>22</w:t>
            </w:r>
          </w:p>
        </w:tc>
        <w:tc>
          <w:tcPr>
            <w:tcW w:w="6918" w:type="dxa"/>
          </w:tcPr>
          <w:p w14:paraId="2BED22E7" w14:textId="77777777" w:rsidR="00F4777F" w:rsidRPr="00F4777F" w:rsidRDefault="00F4777F" w:rsidP="00723D4B">
            <w:pPr>
              <w:pStyle w:val="TableParagraph"/>
              <w:ind w:left="107"/>
              <w:rPr>
                <w:sz w:val="20"/>
                <w:lang w:val="ru-RU"/>
              </w:rPr>
            </w:pPr>
            <w:r w:rsidRPr="00F4777F">
              <w:rPr>
                <w:sz w:val="20"/>
                <w:lang w:val="ru-RU"/>
              </w:rPr>
              <w:t>Воспитание всех детей в</w:t>
            </w:r>
            <w:r w:rsidRPr="00F4777F">
              <w:rPr>
                <w:spacing w:val="-3"/>
                <w:sz w:val="20"/>
                <w:lang w:val="ru-RU"/>
              </w:rPr>
              <w:t xml:space="preserve"> </w:t>
            </w:r>
            <w:r w:rsidRPr="00F4777F">
              <w:rPr>
                <w:sz w:val="20"/>
                <w:lang w:val="ru-RU"/>
              </w:rPr>
              <w:t>духе патриотизма, любви к</w:t>
            </w:r>
            <w:r w:rsidRPr="00F4777F">
              <w:rPr>
                <w:spacing w:val="-1"/>
                <w:sz w:val="20"/>
                <w:lang w:val="ru-RU"/>
              </w:rPr>
              <w:t xml:space="preserve"> </w:t>
            </w:r>
            <w:r w:rsidRPr="00F4777F">
              <w:rPr>
                <w:sz w:val="20"/>
                <w:lang w:val="ru-RU"/>
              </w:rPr>
              <w:t xml:space="preserve">Родине; формирование у </w:t>
            </w:r>
            <w:r w:rsidRPr="00F4777F">
              <w:rPr>
                <w:spacing w:val="-2"/>
                <w:sz w:val="20"/>
                <w:lang w:val="ru-RU"/>
              </w:rPr>
              <w:t>мальчиков</w:t>
            </w:r>
            <w:r w:rsidRPr="00F4777F">
              <w:rPr>
                <w:spacing w:val="-6"/>
                <w:sz w:val="20"/>
                <w:lang w:val="ru-RU"/>
              </w:rPr>
              <w:t xml:space="preserve"> </w:t>
            </w:r>
            <w:r w:rsidRPr="00F4777F">
              <w:rPr>
                <w:spacing w:val="-2"/>
                <w:sz w:val="20"/>
                <w:lang w:val="ru-RU"/>
              </w:rPr>
              <w:t>стремление</w:t>
            </w:r>
            <w:r w:rsidRPr="00F4777F">
              <w:rPr>
                <w:spacing w:val="-6"/>
                <w:sz w:val="20"/>
                <w:lang w:val="ru-RU"/>
              </w:rPr>
              <w:t xml:space="preserve"> </w:t>
            </w:r>
            <w:r w:rsidRPr="00F4777F">
              <w:rPr>
                <w:spacing w:val="-2"/>
                <w:sz w:val="20"/>
                <w:lang w:val="ru-RU"/>
              </w:rPr>
              <w:t>быть</w:t>
            </w:r>
            <w:r w:rsidRPr="00F4777F">
              <w:rPr>
                <w:spacing w:val="-5"/>
                <w:sz w:val="20"/>
                <w:lang w:val="ru-RU"/>
              </w:rPr>
              <w:t xml:space="preserve"> </w:t>
            </w:r>
            <w:proofErr w:type="gramStart"/>
            <w:r w:rsidRPr="00F4777F">
              <w:rPr>
                <w:spacing w:val="-2"/>
                <w:sz w:val="20"/>
                <w:lang w:val="ru-RU"/>
              </w:rPr>
              <w:t>сильными,смелыми</w:t>
            </w:r>
            <w:proofErr w:type="gramEnd"/>
            <w:r w:rsidRPr="00F4777F">
              <w:rPr>
                <w:spacing w:val="-2"/>
                <w:sz w:val="20"/>
                <w:lang w:val="ru-RU"/>
              </w:rPr>
              <w:t>,</w:t>
            </w:r>
            <w:r w:rsidRPr="00F4777F">
              <w:rPr>
                <w:spacing w:val="-4"/>
                <w:sz w:val="20"/>
                <w:lang w:val="ru-RU"/>
              </w:rPr>
              <w:t xml:space="preserve"> </w:t>
            </w:r>
            <w:r w:rsidRPr="00F4777F">
              <w:rPr>
                <w:spacing w:val="-2"/>
                <w:sz w:val="20"/>
                <w:lang w:val="ru-RU"/>
              </w:rPr>
              <w:t>стать</w:t>
            </w:r>
            <w:r w:rsidRPr="00F4777F">
              <w:rPr>
                <w:spacing w:val="-4"/>
                <w:sz w:val="20"/>
                <w:lang w:val="ru-RU"/>
              </w:rPr>
              <w:t xml:space="preserve"> </w:t>
            </w:r>
            <w:r w:rsidRPr="00F4777F">
              <w:rPr>
                <w:spacing w:val="-2"/>
                <w:sz w:val="20"/>
                <w:lang w:val="ru-RU"/>
              </w:rPr>
              <w:t>защитниками</w:t>
            </w:r>
            <w:r w:rsidRPr="00F4777F">
              <w:rPr>
                <w:spacing w:val="-5"/>
                <w:sz w:val="20"/>
                <w:lang w:val="ru-RU"/>
              </w:rPr>
              <w:t xml:space="preserve"> </w:t>
            </w:r>
            <w:r w:rsidRPr="00F4777F">
              <w:rPr>
                <w:spacing w:val="-2"/>
                <w:sz w:val="20"/>
                <w:lang w:val="ru-RU"/>
              </w:rPr>
              <w:t>Родины,</w:t>
            </w:r>
            <w:r w:rsidRPr="00F4777F">
              <w:rPr>
                <w:spacing w:val="1"/>
                <w:sz w:val="20"/>
                <w:lang w:val="ru-RU"/>
              </w:rPr>
              <w:t xml:space="preserve"> </w:t>
            </w:r>
            <w:r w:rsidRPr="00F4777F">
              <w:rPr>
                <w:spacing w:val="-10"/>
                <w:sz w:val="20"/>
                <w:lang w:val="ru-RU"/>
              </w:rPr>
              <w:t>у</w:t>
            </w:r>
          </w:p>
          <w:p w14:paraId="4360B7D5" w14:textId="77777777" w:rsidR="00F4777F" w:rsidRPr="00F4777F" w:rsidRDefault="00F4777F" w:rsidP="00723D4B">
            <w:pPr>
              <w:pStyle w:val="TableParagraph"/>
              <w:spacing w:line="209" w:lineRule="exact"/>
              <w:ind w:left="107"/>
              <w:rPr>
                <w:sz w:val="20"/>
                <w:lang w:val="ru-RU"/>
              </w:rPr>
            </w:pPr>
            <w:r w:rsidRPr="00F4777F">
              <w:rPr>
                <w:spacing w:val="-2"/>
                <w:sz w:val="20"/>
                <w:lang w:val="ru-RU"/>
              </w:rPr>
              <w:t>девочек</w:t>
            </w:r>
            <w:r w:rsidRPr="00F4777F">
              <w:rPr>
                <w:spacing w:val="-1"/>
                <w:sz w:val="20"/>
                <w:lang w:val="ru-RU"/>
              </w:rPr>
              <w:t xml:space="preserve"> </w:t>
            </w:r>
            <w:r w:rsidRPr="00F4777F">
              <w:rPr>
                <w:spacing w:val="-2"/>
                <w:sz w:val="20"/>
                <w:lang w:val="ru-RU"/>
              </w:rPr>
              <w:t>–</w:t>
            </w:r>
            <w:r w:rsidRPr="00F4777F">
              <w:rPr>
                <w:spacing w:val="1"/>
                <w:sz w:val="20"/>
                <w:lang w:val="ru-RU"/>
              </w:rPr>
              <w:t xml:space="preserve"> </w:t>
            </w:r>
            <w:r w:rsidRPr="00F4777F">
              <w:rPr>
                <w:spacing w:val="-2"/>
                <w:sz w:val="20"/>
                <w:lang w:val="ru-RU"/>
              </w:rPr>
              <w:t>уважение</w:t>
            </w:r>
            <w:r w:rsidRPr="00F4777F">
              <w:rPr>
                <w:spacing w:val="-4"/>
                <w:sz w:val="20"/>
                <w:lang w:val="ru-RU"/>
              </w:rPr>
              <w:t xml:space="preserve"> </w:t>
            </w:r>
            <w:r w:rsidRPr="00F4777F">
              <w:rPr>
                <w:spacing w:val="-2"/>
                <w:sz w:val="20"/>
                <w:lang w:val="ru-RU"/>
              </w:rPr>
              <w:t>к</w:t>
            </w:r>
            <w:r w:rsidRPr="00F4777F">
              <w:rPr>
                <w:spacing w:val="-4"/>
                <w:sz w:val="20"/>
                <w:lang w:val="ru-RU"/>
              </w:rPr>
              <w:t xml:space="preserve"> </w:t>
            </w:r>
            <w:r w:rsidRPr="00F4777F">
              <w:rPr>
                <w:spacing w:val="-2"/>
                <w:sz w:val="20"/>
                <w:lang w:val="ru-RU"/>
              </w:rPr>
              <w:t>мальчикам</w:t>
            </w:r>
            <w:r w:rsidRPr="00F4777F">
              <w:rPr>
                <w:spacing w:val="-4"/>
                <w:sz w:val="20"/>
                <w:lang w:val="ru-RU"/>
              </w:rPr>
              <w:t xml:space="preserve"> </w:t>
            </w:r>
            <w:r w:rsidRPr="00F4777F">
              <w:rPr>
                <w:spacing w:val="-2"/>
                <w:sz w:val="20"/>
                <w:lang w:val="ru-RU"/>
              </w:rPr>
              <w:t>как к</w:t>
            </w:r>
            <w:r w:rsidRPr="00F4777F">
              <w:rPr>
                <w:spacing w:val="-4"/>
                <w:sz w:val="20"/>
                <w:lang w:val="ru-RU"/>
              </w:rPr>
              <w:t xml:space="preserve"> </w:t>
            </w:r>
            <w:r w:rsidRPr="00F4777F">
              <w:rPr>
                <w:spacing w:val="-2"/>
                <w:sz w:val="20"/>
                <w:lang w:val="ru-RU"/>
              </w:rPr>
              <w:t>будущим</w:t>
            </w:r>
            <w:r w:rsidRPr="00F4777F">
              <w:rPr>
                <w:spacing w:val="-4"/>
                <w:sz w:val="20"/>
                <w:lang w:val="ru-RU"/>
              </w:rPr>
              <w:t xml:space="preserve"> </w:t>
            </w:r>
            <w:r w:rsidRPr="00F4777F">
              <w:rPr>
                <w:spacing w:val="-2"/>
                <w:sz w:val="20"/>
                <w:lang w:val="ru-RU"/>
              </w:rPr>
              <w:t>защитникам</w:t>
            </w:r>
            <w:r w:rsidRPr="00F4777F">
              <w:rPr>
                <w:spacing w:val="-3"/>
                <w:sz w:val="20"/>
                <w:lang w:val="ru-RU"/>
              </w:rPr>
              <w:t xml:space="preserve"> </w:t>
            </w:r>
            <w:r w:rsidRPr="00F4777F">
              <w:rPr>
                <w:spacing w:val="-2"/>
                <w:sz w:val="20"/>
                <w:lang w:val="ru-RU"/>
              </w:rPr>
              <w:t>Родины.</w:t>
            </w:r>
          </w:p>
        </w:tc>
      </w:tr>
      <w:tr w:rsidR="00F4777F" w14:paraId="3FF779BD" w14:textId="77777777" w:rsidTr="00723D4B">
        <w:trPr>
          <w:trHeight w:val="568"/>
        </w:trPr>
        <w:tc>
          <w:tcPr>
            <w:tcW w:w="1705" w:type="dxa"/>
            <w:vMerge/>
            <w:tcBorders>
              <w:top w:val="nil"/>
            </w:tcBorders>
          </w:tcPr>
          <w:p w14:paraId="76485A06" w14:textId="77777777" w:rsidR="00F4777F" w:rsidRPr="00F4777F" w:rsidRDefault="00F4777F" w:rsidP="00723D4B">
            <w:pPr>
              <w:rPr>
                <w:sz w:val="2"/>
                <w:szCs w:val="2"/>
                <w:lang w:val="ru-RU"/>
              </w:rPr>
            </w:pPr>
          </w:p>
        </w:tc>
        <w:tc>
          <w:tcPr>
            <w:tcW w:w="1133" w:type="dxa"/>
          </w:tcPr>
          <w:p w14:paraId="50B27E4E" w14:textId="77777777" w:rsidR="00F4777F" w:rsidRDefault="00F4777F" w:rsidP="00723D4B">
            <w:pPr>
              <w:pStyle w:val="TableParagraph"/>
              <w:ind w:left="94" w:right="91"/>
              <w:jc w:val="center"/>
              <w:rPr>
                <w:sz w:val="20"/>
              </w:rPr>
            </w:pPr>
            <w:r>
              <w:rPr>
                <w:spacing w:val="-5"/>
                <w:sz w:val="20"/>
              </w:rPr>
              <w:t>23</w:t>
            </w:r>
          </w:p>
        </w:tc>
        <w:tc>
          <w:tcPr>
            <w:tcW w:w="6918" w:type="dxa"/>
          </w:tcPr>
          <w:p w14:paraId="6AA4665A"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40"/>
                <w:sz w:val="20"/>
                <w:lang w:val="ru-RU"/>
              </w:rPr>
              <w:t xml:space="preserve"> </w:t>
            </w:r>
            <w:r w:rsidRPr="00F4777F">
              <w:rPr>
                <w:sz w:val="20"/>
                <w:lang w:val="ru-RU"/>
              </w:rPr>
              <w:t>у</w:t>
            </w:r>
            <w:r w:rsidRPr="00F4777F">
              <w:rPr>
                <w:spacing w:val="40"/>
                <w:sz w:val="20"/>
                <w:lang w:val="ru-RU"/>
              </w:rPr>
              <w:t xml:space="preserve"> </w:t>
            </w:r>
            <w:r w:rsidRPr="00F4777F">
              <w:rPr>
                <w:sz w:val="20"/>
                <w:lang w:val="ru-RU"/>
              </w:rPr>
              <w:t>детей</w:t>
            </w:r>
            <w:r w:rsidRPr="00F4777F">
              <w:rPr>
                <w:spacing w:val="40"/>
                <w:sz w:val="20"/>
                <w:lang w:val="ru-RU"/>
              </w:rPr>
              <w:t xml:space="preserve"> </w:t>
            </w:r>
            <w:r w:rsidRPr="00F4777F">
              <w:rPr>
                <w:sz w:val="20"/>
                <w:lang w:val="ru-RU"/>
              </w:rPr>
              <w:t>гендерных</w:t>
            </w:r>
            <w:r w:rsidRPr="00F4777F">
              <w:rPr>
                <w:spacing w:val="40"/>
                <w:sz w:val="20"/>
                <w:lang w:val="ru-RU"/>
              </w:rPr>
              <w:t xml:space="preserve"> </w:t>
            </w:r>
            <w:r w:rsidRPr="00F4777F">
              <w:rPr>
                <w:sz w:val="20"/>
                <w:lang w:val="ru-RU"/>
              </w:rPr>
              <w:t>представлений;</w:t>
            </w:r>
            <w:r w:rsidRPr="00F4777F">
              <w:rPr>
                <w:spacing w:val="40"/>
                <w:sz w:val="20"/>
                <w:lang w:val="ru-RU"/>
              </w:rPr>
              <w:t xml:space="preserve"> </w:t>
            </w:r>
            <w:r w:rsidRPr="00F4777F">
              <w:rPr>
                <w:sz w:val="20"/>
                <w:lang w:val="ru-RU"/>
              </w:rPr>
              <w:t>воспитание</w:t>
            </w:r>
            <w:r w:rsidRPr="00F4777F">
              <w:rPr>
                <w:spacing w:val="40"/>
                <w:sz w:val="20"/>
                <w:lang w:val="ru-RU"/>
              </w:rPr>
              <w:t xml:space="preserve"> </w:t>
            </w:r>
            <w:r w:rsidRPr="00F4777F">
              <w:rPr>
                <w:sz w:val="20"/>
                <w:lang w:val="ru-RU"/>
              </w:rPr>
              <w:t>добрых</w:t>
            </w:r>
            <w:r w:rsidRPr="00F4777F">
              <w:rPr>
                <w:spacing w:val="40"/>
                <w:sz w:val="20"/>
                <w:lang w:val="ru-RU"/>
              </w:rPr>
              <w:t xml:space="preserve"> </w:t>
            </w:r>
            <w:r w:rsidRPr="00F4777F">
              <w:rPr>
                <w:sz w:val="20"/>
                <w:lang w:val="ru-RU"/>
              </w:rPr>
              <w:t>чувств,</w:t>
            </w:r>
            <w:r w:rsidRPr="00F4777F">
              <w:rPr>
                <w:spacing w:val="40"/>
                <w:sz w:val="20"/>
                <w:lang w:val="ru-RU"/>
              </w:rPr>
              <w:t xml:space="preserve"> </w:t>
            </w:r>
            <w:r w:rsidRPr="00F4777F">
              <w:rPr>
                <w:sz w:val="20"/>
                <w:lang w:val="ru-RU"/>
              </w:rPr>
              <w:t>уважения к женщинам, любви к маме, бабушке, сестре.</w:t>
            </w:r>
          </w:p>
        </w:tc>
      </w:tr>
      <w:tr w:rsidR="00F4777F" w14:paraId="642E96F8" w14:textId="77777777" w:rsidTr="00723D4B">
        <w:trPr>
          <w:trHeight w:val="566"/>
        </w:trPr>
        <w:tc>
          <w:tcPr>
            <w:tcW w:w="1705" w:type="dxa"/>
            <w:vMerge/>
            <w:tcBorders>
              <w:top w:val="nil"/>
            </w:tcBorders>
          </w:tcPr>
          <w:p w14:paraId="140628D8" w14:textId="77777777" w:rsidR="00F4777F" w:rsidRPr="00F4777F" w:rsidRDefault="00F4777F" w:rsidP="00723D4B">
            <w:pPr>
              <w:rPr>
                <w:sz w:val="2"/>
                <w:szCs w:val="2"/>
                <w:lang w:val="ru-RU"/>
              </w:rPr>
            </w:pPr>
          </w:p>
        </w:tc>
        <w:tc>
          <w:tcPr>
            <w:tcW w:w="1133" w:type="dxa"/>
          </w:tcPr>
          <w:p w14:paraId="4B59B07F" w14:textId="77777777" w:rsidR="00F4777F" w:rsidRDefault="00F4777F" w:rsidP="00723D4B">
            <w:pPr>
              <w:pStyle w:val="TableParagraph"/>
              <w:ind w:left="99" w:right="91"/>
              <w:jc w:val="center"/>
              <w:rPr>
                <w:sz w:val="20"/>
              </w:rPr>
            </w:pPr>
            <w:r>
              <w:rPr>
                <w:spacing w:val="-5"/>
                <w:sz w:val="20"/>
              </w:rPr>
              <w:t>24</w:t>
            </w:r>
          </w:p>
        </w:tc>
        <w:tc>
          <w:tcPr>
            <w:tcW w:w="6918" w:type="dxa"/>
          </w:tcPr>
          <w:p w14:paraId="4AD4E3A9" w14:textId="77777777" w:rsidR="00F4777F" w:rsidRPr="00F4777F" w:rsidRDefault="00F4777F" w:rsidP="00723D4B">
            <w:pPr>
              <w:pStyle w:val="TableParagraph"/>
              <w:ind w:left="107"/>
              <w:rPr>
                <w:sz w:val="20"/>
                <w:lang w:val="ru-RU"/>
              </w:rPr>
            </w:pPr>
            <w:r w:rsidRPr="00F4777F">
              <w:rPr>
                <w:sz w:val="20"/>
                <w:lang w:val="ru-RU"/>
              </w:rPr>
              <w:t>Воспитание</w:t>
            </w:r>
            <w:r w:rsidRPr="00F4777F">
              <w:rPr>
                <w:spacing w:val="37"/>
                <w:sz w:val="20"/>
                <w:lang w:val="ru-RU"/>
              </w:rPr>
              <w:t xml:space="preserve"> </w:t>
            </w:r>
            <w:r w:rsidRPr="00F4777F">
              <w:rPr>
                <w:sz w:val="20"/>
                <w:lang w:val="ru-RU"/>
              </w:rPr>
              <w:t>интереса</w:t>
            </w:r>
            <w:r w:rsidRPr="00F4777F">
              <w:rPr>
                <w:spacing w:val="37"/>
                <w:sz w:val="20"/>
                <w:lang w:val="ru-RU"/>
              </w:rPr>
              <w:t xml:space="preserve"> </w:t>
            </w:r>
            <w:r w:rsidRPr="00F4777F">
              <w:rPr>
                <w:sz w:val="20"/>
                <w:lang w:val="ru-RU"/>
              </w:rPr>
              <w:t>и</w:t>
            </w:r>
            <w:r w:rsidRPr="00F4777F">
              <w:rPr>
                <w:spacing w:val="36"/>
                <w:sz w:val="20"/>
                <w:lang w:val="ru-RU"/>
              </w:rPr>
              <w:t xml:space="preserve"> </w:t>
            </w:r>
            <w:r w:rsidRPr="00F4777F">
              <w:rPr>
                <w:sz w:val="20"/>
                <w:lang w:val="ru-RU"/>
              </w:rPr>
              <w:t>любви</w:t>
            </w:r>
            <w:r w:rsidRPr="00F4777F">
              <w:rPr>
                <w:spacing w:val="36"/>
                <w:sz w:val="20"/>
                <w:lang w:val="ru-RU"/>
              </w:rPr>
              <w:t xml:space="preserve"> </w:t>
            </w:r>
            <w:r w:rsidRPr="00F4777F">
              <w:rPr>
                <w:sz w:val="20"/>
                <w:lang w:val="ru-RU"/>
              </w:rPr>
              <w:t>к</w:t>
            </w:r>
            <w:r w:rsidRPr="00F4777F">
              <w:rPr>
                <w:spacing w:val="34"/>
                <w:sz w:val="20"/>
                <w:lang w:val="ru-RU"/>
              </w:rPr>
              <w:t xml:space="preserve"> </w:t>
            </w:r>
            <w:r w:rsidRPr="00F4777F">
              <w:rPr>
                <w:sz w:val="20"/>
                <w:lang w:val="ru-RU"/>
              </w:rPr>
              <w:t>народной</w:t>
            </w:r>
            <w:r w:rsidRPr="00F4777F">
              <w:rPr>
                <w:spacing w:val="34"/>
                <w:sz w:val="20"/>
                <w:lang w:val="ru-RU"/>
              </w:rPr>
              <w:t xml:space="preserve"> </w:t>
            </w:r>
            <w:r w:rsidRPr="00F4777F">
              <w:rPr>
                <w:sz w:val="20"/>
                <w:lang w:val="ru-RU"/>
              </w:rPr>
              <w:t>культуре</w:t>
            </w:r>
            <w:r w:rsidRPr="00F4777F">
              <w:rPr>
                <w:spacing w:val="36"/>
                <w:sz w:val="20"/>
                <w:lang w:val="ru-RU"/>
              </w:rPr>
              <w:t xml:space="preserve"> </w:t>
            </w:r>
            <w:r w:rsidRPr="00F4777F">
              <w:rPr>
                <w:sz w:val="20"/>
                <w:lang w:val="ru-RU"/>
              </w:rPr>
              <w:t>и</w:t>
            </w:r>
            <w:r w:rsidRPr="00F4777F">
              <w:rPr>
                <w:spacing w:val="36"/>
                <w:sz w:val="20"/>
                <w:lang w:val="ru-RU"/>
              </w:rPr>
              <w:t xml:space="preserve"> </w:t>
            </w:r>
            <w:r w:rsidRPr="00F4777F">
              <w:rPr>
                <w:sz w:val="20"/>
                <w:lang w:val="ru-RU"/>
              </w:rPr>
              <w:t>традициям</w:t>
            </w:r>
            <w:r w:rsidRPr="00F4777F">
              <w:rPr>
                <w:spacing w:val="38"/>
                <w:sz w:val="20"/>
                <w:lang w:val="ru-RU"/>
              </w:rPr>
              <w:t xml:space="preserve"> </w:t>
            </w:r>
            <w:r w:rsidRPr="00F4777F">
              <w:rPr>
                <w:sz w:val="20"/>
                <w:lang w:val="ru-RU"/>
              </w:rPr>
              <w:t xml:space="preserve">русского </w:t>
            </w:r>
            <w:r w:rsidRPr="00F4777F">
              <w:rPr>
                <w:spacing w:val="-2"/>
                <w:sz w:val="20"/>
                <w:lang w:val="ru-RU"/>
              </w:rPr>
              <w:t>народа</w:t>
            </w:r>
          </w:p>
        </w:tc>
      </w:tr>
      <w:tr w:rsidR="00F4777F" w14:paraId="5EC79F5E" w14:textId="77777777" w:rsidTr="00723D4B">
        <w:trPr>
          <w:trHeight w:val="690"/>
        </w:trPr>
        <w:tc>
          <w:tcPr>
            <w:tcW w:w="1705" w:type="dxa"/>
          </w:tcPr>
          <w:p w14:paraId="6A629A5B" w14:textId="77777777" w:rsidR="00F4777F" w:rsidRDefault="00F4777F" w:rsidP="00723D4B">
            <w:pPr>
              <w:pStyle w:val="TableParagraph"/>
              <w:ind w:left="6"/>
              <w:jc w:val="center"/>
              <w:rPr>
                <w:sz w:val="20"/>
              </w:rPr>
            </w:pPr>
            <w:r>
              <w:rPr>
                <w:spacing w:val="-4"/>
                <w:sz w:val="20"/>
              </w:rPr>
              <w:lastRenderedPageBreak/>
              <w:t>Март</w:t>
            </w:r>
          </w:p>
        </w:tc>
        <w:tc>
          <w:tcPr>
            <w:tcW w:w="1133" w:type="dxa"/>
          </w:tcPr>
          <w:p w14:paraId="63C89555" w14:textId="77777777" w:rsidR="00F4777F" w:rsidRDefault="00F4777F" w:rsidP="00723D4B">
            <w:pPr>
              <w:pStyle w:val="TableParagraph"/>
              <w:ind w:left="94" w:right="91"/>
              <w:jc w:val="center"/>
              <w:rPr>
                <w:sz w:val="20"/>
              </w:rPr>
            </w:pPr>
            <w:r>
              <w:rPr>
                <w:spacing w:val="-5"/>
                <w:sz w:val="20"/>
              </w:rPr>
              <w:t>25</w:t>
            </w:r>
          </w:p>
        </w:tc>
        <w:tc>
          <w:tcPr>
            <w:tcW w:w="6918" w:type="dxa"/>
          </w:tcPr>
          <w:p w14:paraId="2115DCE2"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Воспитание нравственных чувств, выражающиеся в сопереживании природе, и</w:t>
            </w:r>
            <w:r w:rsidRPr="00F4777F">
              <w:rPr>
                <w:spacing w:val="-11"/>
                <w:sz w:val="20"/>
                <w:lang w:val="ru-RU"/>
              </w:rPr>
              <w:t xml:space="preserve"> </w:t>
            </w:r>
            <w:r w:rsidRPr="00F4777F">
              <w:rPr>
                <w:sz w:val="20"/>
                <w:lang w:val="ru-RU"/>
              </w:rPr>
              <w:t>эстетических</w:t>
            </w:r>
            <w:r w:rsidRPr="00F4777F">
              <w:rPr>
                <w:spacing w:val="-9"/>
                <w:sz w:val="20"/>
                <w:lang w:val="ru-RU"/>
              </w:rPr>
              <w:t xml:space="preserve"> </w:t>
            </w:r>
            <w:r w:rsidRPr="00F4777F">
              <w:rPr>
                <w:sz w:val="20"/>
                <w:lang w:val="ru-RU"/>
              </w:rPr>
              <w:t>чувств,</w:t>
            </w:r>
            <w:r w:rsidRPr="00F4777F">
              <w:rPr>
                <w:spacing w:val="-9"/>
                <w:sz w:val="20"/>
                <w:lang w:val="ru-RU"/>
              </w:rPr>
              <w:t xml:space="preserve"> </w:t>
            </w:r>
            <w:r w:rsidRPr="00F4777F">
              <w:rPr>
                <w:sz w:val="20"/>
                <w:lang w:val="ru-RU"/>
              </w:rPr>
              <w:t>связанных</w:t>
            </w:r>
            <w:r w:rsidRPr="00F4777F">
              <w:rPr>
                <w:spacing w:val="-11"/>
                <w:sz w:val="20"/>
                <w:lang w:val="ru-RU"/>
              </w:rPr>
              <w:t xml:space="preserve"> </w:t>
            </w:r>
            <w:r w:rsidRPr="00F4777F">
              <w:rPr>
                <w:sz w:val="20"/>
                <w:lang w:val="ru-RU"/>
              </w:rPr>
              <w:t>с</w:t>
            </w:r>
            <w:r w:rsidRPr="00F4777F">
              <w:rPr>
                <w:spacing w:val="-7"/>
                <w:sz w:val="20"/>
                <w:lang w:val="ru-RU"/>
              </w:rPr>
              <w:t xml:space="preserve"> </w:t>
            </w:r>
            <w:r w:rsidRPr="00F4777F">
              <w:rPr>
                <w:sz w:val="20"/>
                <w:lang w:val="ru-RU"/>
              </w:rPr>
              <w:t>красотой</w:t>
            </w:r>
            <w:r w:rsidRPr="00F4777F">
              <w:rPr>
                <w:spacing w:val="-11"/>
                <w:sz w:val="20"/>
                <w:lang w:val="ru-RU"/>
              </w:rPr>
              <w:t xml:space="preserve"> </w:t>
            </w:r>
            <w:r w:rsidRPr="00F4777F">
              <w:rPr>
                <w:sz w:val="20"/>
                <w:lang w:val="ru-RU"/>
              </w:rPr>
              <w:t>природного</w:t>
            </w:r>
            <w:r w:rsidRPr="00F4777F">
              <w:rPr>
                <w:spacing w:val="-8"/>
                <w:sz w:val="20"/>
                <w:lang w:val="ru-RU"/>
              </w:rPr>
              <w:t xml:space="preserve"> </w:t>
            </w:r>
            <w:r w:rsidRPr="00F4777F">
              <w:rPr>
                <w:sz w:val="20"/>
                <w:lang w:val="ru-RU"/>
              </w:rPr>
              <w:t>мира;</w:t>
            </w:r>
            <w:r w:rsidRPr="00F4777F">
              <w:rPr>
                <w:spacing w:val="-9"/>
                <w:sz w:val="20"/>
                <w:lang w:val="ru-RU"/>
              </w:rPr>
              <w:t xml:space="preserve"> </w:t>
            </w:r>
            <w:r w:rsidRPr="00F4777F">
              <w:rPr>
                <w:sz w:val="20"/>
                <w:lang w:val="ru-RU"/>
              </w:rPr>
              <w:t>формирование основ</w:t>
            </w:r>
            <w:r w:rsidRPr="00F4777F">
              <w:rPr>
                <w:spacing w:val="2"/>
                <w:sz w:val="20"/>
                <w:lang w:val="ru-RU"/>
              </w:rPr>
              <w:t xml:space="preserve"> </w:t>
            </w:r>
            <w:r w:rsidRPr="00F4777F">
              <w:rPr>
                <w:sz w:val="20"/>
                <w:lang w:val="ru-RU"/>
              </w:rPr>
              <w:t>гуманно-ценностного</w:t>
            </w:r>
            <w:r w:rsidRPr="00F4777F">
              <w:rPr>
                <w:spacing w:val="8"/>
                <w:sz w:val="20"/>
                <w:lang w:val="ru-RU"/>
              </w:rPr>
              <w:t xml:space="preserve"> </w:t>
            </w:r>
            <w:r w:rsidRPr="00F4777F">
              <w:rPr>
                <w:sz w:val="20"/>
                <w:lang w:val="ru-RU"/>
              </w:rPr>
              <w:t>отношения</w:t>
            </w:r>
            <w:r w:rsidRPr="00F4777F">
              <w:rPr>
                <w:spacing w:val="5"/>
                <w:sz w:val="20"/>
                <w:lang w:val="ru-RU"/>
              </w:rPr>
              <w:t xml:space="preserve"> </w:t>
            </w:r>
            <w:r w:rsidRPr="00F4777F">
              <w:rPr>
                <w:sz w:val="20"/>
                <w:lang w:val="ru-RU"/>
              </w:rPr>
              <w:t>к</w:t>
            </w:r>
            <w:r w:rsidRPr="00F4777F">
              <w:rPr>
                <w:spacing w:val="2"/>
                <w:sz w:val="20"/>
                <w:lang w:val="ru-RU"/>
              </w:rPr>
              <w:t xml:space="preserve"> </w:t>
            </w:r>
            <w:r w:rsidRPr="00F4777F">
              <w:rPr>
                <w:sz w:val="20"/>
                <w:lang w:val="ru-RU"/>
              </w:rPr>
              <w:t>природе,</w:t>
            </w:r>
            <w:r w:rsidRPr="00F4777F">
              <w:rPr>
                <w:spacing w:val="5"/>
                <w:sz w:val="20"/>
                <w:lang w:val="ru-RU"/>
              </w:rPr>
              <w:t xml:space="preserve"> </w:t>
            </w:r>
            <w:r w:rsidRPr="00F4777F">
              <w:rPr>
                <w:sz w:val="20"/>
                <w:lang w:val="ru-RU"/>
              </w:rPr>
              <w:t>ориентациина</w:t>
            </w:r>
            <w:r w:rsidRPr="00F4777F">
              <w:rPr>
                <w:spacing w:val="9"/>
                <w:sz w:val="20"/>
                <w:lang w:val="ru-RU"/>
              </w:rPr>
              <w:t xml:space="preserve"> </w:t>
            </w:r>
            <w:r w:rsidRPr="00F4777F">
              <w:rPr>
                <w:spacing w:val="-2"/>
                <w:sz w:val="20"/>
                <w:lang w:val="ru-RU"/>
              </w:rPr>
              <w:t>сохранение</w:t>
            </w:r>
          </w:p>
        </w:tc>
      </w:tr>
    </w:tbl>
    <w:p w14:paraId="2B39CE1D" w14:textId="77777777" w:rsidR="00F4777F" w:rsidRDefault="00F4777F" w:rsidP="00F4777F">
      <w:pPr>
        <w:pStyle w:val="TableParagraph"/>
        <w:spacing w:line="230" w:lineRule="atLeast"/>
        <w:jc w:val="both"/>
        <w:rPr>
          <w:sz w:val="20"/>
        </w:rPr>
        <w:sectPr w:rsidR="00F4777F" w:rsidSect="00723D4B">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1703C5D4" w14:textId="77777777" w:rsidTr="00723D4B">
        <w:trPr>
          <w:trHeight w:val="568"/>
        </w:trPr>
        <w:tc>
          <w:tcPr>
            <w:tcW w:w="1705" w:type="dxa"/>
            <w:vMerge w:val="restart"/>
          </w:tcPr>
          <w:p w14:paraId="63A4F6C4" w14:textId="77777777" w:rsidR="00F4777F" w:rsidRPr="00F4777F" w:rsidRDefault="00F4777F" w:rsidP="00723D4B">
            <w:pPr>
              <w:pStyle w:val="TableParagraph"/>
              <w:rPr>
                <w:sz w:val="20"/>
                <w:lang w:val="ru-RU"/>
              </w:rPr>
            </w:pPr>
          </w:p>
        </w:tc>
        <w:tc>
          <w:tcPr>
            <w:tcW w:w="1133" w:type="dxa"/>
          </w:tcPr>
          <w:p w14:paraId="4A9B9AF0" w14:textId="77777777" w:rsidR="00F4777F" w:rsidRPr="00F4777F" w:rsidRDefault="00F4777F" w:rsidP="00723D4B">
            <w:pPr>
              <w:pStyle w:val="TableParagraph"/>
              <w:rPr>
                <w:sz w:val="20"/>
                <w:lang w:val="ru-RU"/>
              </w:rPr>
            </w:pPr>
          </w:p>
        </w:tc>
        <w:tc>
          <w:tcPr>
            <w:tcW w:w="6918" w:type="dxa"/>
          </w:tcPr>
          <w:p w14:paraId="4E93CBF1" w14:textId="77777777" w:rsidR="00F4777F" w:rsidRPr="00F4777F" w:rsidRDefault="00F4777F" w:rsidP="00723D4B">
            <w:pPr>
              <w:pStyle w:val="TableParagraph"/>
              <w:ind w:left="107"/>
              <w:rPr>
                <w:sz w:val="20"/>
                <w:lang w:val="ru-RU"/>
              </w:rPr>
            </w:pPr>
            <w:r w:rsidRPr="00F4777F">
              <w:rPr>
                <w:sz w:val="20"/>
                <w:lang w:val="ru-RU"/>
              </w:rPr>
              <w:t>природных объектов ближайшего окружения, проявление</w:t>
            </w:r>
            <w:r w:rsidRPr="00F4777F">
              <w:rPr>
                <w:spacing w:val="-1"/>
                <w:sz w:val="20"/>
                <w:lang w:val="ru-RU"/>
              </w:rPr>
              <w:t xml:space="preserve"> </w:t>
            </w:r>
            <w:r w:rsidRPr="00F4777F">
              <w:rPr>
                <w:sz w:val="20"/>
                <w:lang w:val="ru-RU"/>
              </w:rPr>
              <w:t>ответственности за свои поступки.</w:t>
            </w:r>
          </w:p>
        </w:tc>
      </w:tr>
      <w:tr w:rsidR="00F4777F" w14:paraId="03FF1650" w14:textId="77777777" w:rsidTr="00723D4B">
        <w:trPr>
          <w:trHeight w:val="919"/>
        </w:trPr>
        <w:tc>
          <w:tcPr>
            <w:tcW w:w="1705" w:type="dxa"/>
            <w:vMerge/>
            <w:tcBorders>
              <w:top w:val="nil"/>
            </w:tcBorders>
          </w:tcPr>
          <w:p w14:paraId="06C9115D" w14:textId="77777777" w:rsidR="00F4777F" w:rsidRPr="00F4777F" w:rsidRDefault="00F4777F" w:rsidP="00723D4B">
            <w:pPr>
              <w:rPr>
                <w:sz w:val="2"/>
                <w:szCs w:val="2"/>
                <w:lang w:val="ru-RU"/>
              </w:rPr>
            </w:pPr>
          </w:p>
        </w:tc>
        <w:tc>
          <w:tcPr>
            <w:tcW w:w="1133" w:type="dxa"/>
          </w:tcPr>
          <w:p w14:paraId="6AABCADD" w14:textId="77777777" w:rsidR="00F4777F" w:rsidRDefault="00F4777F" w:rsidP="00723D4B">
            <w:pPr>
              <w:pStyle w:val="TableParagraph"/>
              <w:ind w:left="99" w:right="91"/>
              <w:jc w:val="center"/>
              <w:rPr>
                <w:sz w:val="20"/>
              </w:rPr>
            </w:pPr>
            <w:r>
              <w:rPr>
                <w:spacing w:val="-5"/>
                <w:sz w:val="20"/>
              </w:rPr>
              <w:t>26</w:t>
            </w:r>
          </w:p>
        </w:tc>
        <w:tc>
          <w:tcPr>
            <w:tcW w:w="6918" w:type="dxa"/>
          </w:tcPr>
          <w:p w14:paraId="5B927552"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80"/>
                <w:sz w:val="20"/>
                <w:lang w:val="ru-RU"/>
              </w:rPr>
              <w:t xml:space="preserve"> </w:t>
            </w:r>
            <w:r w:rsidRPr="00F4777F">
              <w:rPr>
                <w:color w:val="000009"/>
                <w:sz w:val="20"/>
                <w:lang w:val="ru-RU"/>
              </w:rPr>
              <w:t>умений</w:t>
            </w:r>
            <w:r w:rsidRPr="00F4777F">
              <w:rPr>
                <w:color w:val="000009"/>
                <w:spacing w:val="80"/>
                <w:sz w:val="20"/>
                <w:lang w:val="ru-RU"/>
              </w:rPr>
              <w:t xml:space="preserve"> </w:t>
            </w:r>
            <w:r w:rsidRPr="00F4777F">
              <w:rPr>
                <w:color w:val="000009"/>
                <w:sz w:val="20"/>
                <w:lang w:val="ru-RU"/>
              </w:rPr>
              <w:t>и</w:t>
            </w:r>
            <w:r w:rsidRPr="00F4777F">
              <w:rPr>
                <w:color w:val="000009"/>
                <w:spacing w:val="80"/>
                <w:sz w:val="20"/>
                <w:lang w:val="ru-RU"/>
              </w:rPr>
              <w:t xml:space="preserve"> </w:t>
            </w:r>
            <w:r w:rsidRPr="00F4777F">
              <w:rPr>
                <w:color w:val="000009"/>
                <w:sz w:val="20"/>
                <w:lang w:val="ru-RU"/>
              </w:rPr>
              <w:t>навыков</w:t>
            </w:r>
            <w:r w:rsidRPr="00F4777F">
              <w:rPr>
                <w:color w:val="000009"/>
                <w:spacing w:val="80"/>
                <w:sz w:val="20"/>
                <w:lang w:val="ru-RU"/>
              </w:rPr>
              <w:t xml:space="preserve"> </w:t>
            </w:r>
            <w:r w:rsidRPr="00F4777F">
              <w:rPr>
                <w:color w:val="000009"/>
                <w:sz w:val="20"/>
                <w:lang w:val="ru-RU"/>
              </w:rPr>
              <w:t>сотрудничества</w:t>
            </w:r>
            <w:r w:rsidRPr="00F4777F">
              <w:rPr>
                <w:color w:val="000009"/>
                <w:spacing w:val="80"/>
                <w:sz w:val="20"/>
                <w:lang w:val="ru-RU"/>
              </w:rPr>
              <w:t xml:space="preserve"> </w:t>
            </w:r>
            <w:r w:rsidRPr="00F4777F">
              <w:rPr>
                <w:color w:val="000009"/>
                <w:sz w:val="20"/>
                <w:lang w:val="ru-RU"/>
              </w:rPr>
              <w:t>и</w:t>
            </w:r>
            <w:r w:rsidRPr="00F4777F">
              <w:rPr>
                <w:color w:val="000009"/>
                <w:spacing w:val="80"/>
                <w:sz w:val="20"/>
                <w:lang w:val="ru-RU"/>
              </w:rPr>
              <w:t xml:space="preserve"> </w:t>
            </w:r>
            <w:r w:rsidRPr="00F4777F">
              <w:rPr>
                <w:color w:val="000009"/>
                <w:sz w:val="20"/>
                <w:lang w:val="ru-RU"/>
              </w:rPr>
              <w:t>решения</w:t>
            </w:r>
            <w:r w:rsidRPr="00F4777F">
              <w:rPr>
                <w:color w:val="000009"/>
                <w:spacing w:val="80"/>
                <w:sz w:val="20"/>
                <w:lang w:val="ru-RU"/>
              </w:rPr>
              <w:t xml:space="preserve"> </w:t>
            </w:r>
            <w:r w:rsidRPr="00F4777F">
              <w:rPr>
                <w:color w:val="000009"/>
                <w:sz w:val="20"/>
                <w:lang w:val="ru-RU"/>
              </w:rPr>
              <w:t>конфликтов.</w:t>
            </w:r>
            <w:r w:rsidRPr="00F4777F">
              <w:rPr>
                <w:color w:val="000009"/>
                <w:spacing w:val="80"/>
                <w:sz w:val="20"/>
                <w:lang w:val="ru-RU"/>
              </w:rPr>
              <w:t xml:space="preserve"> </w:t>
            </w:r>
            <w:r w:rsidRPr="00F4777F">
              <w:rPr>
                <w:color w:val="000009"/>
                <w:sz w:val="20"/>
                <w:lang w:val="ru-RU"/>
              </w:rPr>
              <w:t>Формирование</w:t>
            </w:r>
            <w:r w:rsidRPr="00F4777F">
              <w:rPr>
                <w:color w:val="000009"/>
                <w:spacing w:val="-5"/>
                <w:sz w:val="20"/>
                <w:lang w:val="ru-RU"/>
              </w:rPr>
              <w:t xml:space="preserve"> </w:t>
            </w:r>
            <w:r w:rsidRPr="00F4777F">
              <w:rPr>
                <w:color w:val="000009"/>
                <w:sz w:val="20"/>
                <w:lang w:val="ru-RU"/>
              </w:rPr>
              <w:t>у</w:t>
            </w:r>
            <w:r w:rsidRPr="00F4777F">
              <w:rPr>
                <w:color w:val="000009"/>
                <w:spacing w:val="-9"/>
                <w:sz w:val="20"/>
                <w:lang w:val="ru-RU"/>
              </w:rPr>
              <w:t xml:space="preserve"> </w:t>
            </w:r>
            <w:r w:rsidRPr="00F4777F">
              <w:rPr>
                <w:color w:val="000009"/>
                <w:sz w:val="20"/>
                <w:lang w:val="ru-RU"/>
              </w:rPr>
              <w:t>детей</w:t>
            </w:r>
            <w:r w:rsidRPr="00F4777F">
              <w:rPr>
                <w:color w:val="000009"/>
                <w:spacing w:val="-4"/>
                <w:sz w:val="20"/>
                <w:lang w:val="ru-RU"/>
              </w:rPr>
              <w:t xml:space="preserve"> </w:t>
            </w:r>
            <w:r w:rsidRPr="00F4777F">
              <w:rPr>
                <w:sz w:val="20"/>
                <w:lang w:val="ru-RU"/>
              </w:rPr>
              <w:t>проявлений</w:t>
            </w:r>
            <w:r w:rsidRPr="00F4777F">
              <w:rPr>
                <w:spacing w:val="-6"/>
                <w:sz w:val="20"/>
                <w:lang w:val="ru-RU"/>
              </w:rPr>
              <w:t xml:space="preserve"> </w:t>
            </w:r>
            <w:r w:rsidRPr="00F4777F">
              <w:rPr>
                <w:sz w:val="20"/>
                <w:lang w:val="ru-RU"/>
              </w:rPr>
              <w:t>эстетического</w:t>
            </w:r>
            <w:r w:rsidRPr="00F4777F">
              <w:rPr>
                <w:spacing w:val="-6"/>
                <w:sz w:val="20"/>
                <w:lang w:val="ru-RU"/>
              </w:rPr>
              <w:t xml:space="preserve"> </w:t>
            </w:r>
            <w:r w:rsidRPr="00F4777F">
              <w:rPr>
                <w:sz w:val="20"/>
                <w:lang w:val="ru-RU"/>
              </w:rPr>
              <w:t>отношения</w:t>
            </w:r>
            <w:r w:rsidRPr="00F4777F">
              <w:rPr>
                <w:spacing w:val="-7"/>
                <w:sz w:val="20"/>
                <w:lang w:val="ru-RU"/>
              </w:rPr>
              <w:t xml:space="preserve"> </w:t>
            </w:r>
            <w:r w:rsidRPr="00F4777F">
              <w:rPr>
                <w:sz w:val="20"/>
                <w:lang w:val="ru-RU"/>
              </w:rPr>
              <w:t>к</w:t>
            </w:r>
            <w:r w:rsidRPr="00F4777F">
              <w:rPr>
                <w:spacing w:val="-6"/>
                <w:sz w:val="20"/>
                <w:lang w:val="ru-RU"/>
              </w:rPr>
              <w:t xml:space="preserve"> </w:t>
            </w:r>
            <w:r w:rsidRPr="00F4777F">
              <w:rPr>
                <w:spacing w:val="-2"/>
                <w:sz w:val="20"/>
                <w:lang w:val="ru-RU"/>
              </w:rPr>
              <w:t>окружающему</w:t>
            </w:r>
          </w:p>
          <w:p w14:paraId="1CABC05B" w14:textId="77777777" w:rsidR="00F4777F" w:rsidRPr="00F4777F" w:rsidRDefault="00F4777F" w:rsidP="00723D4B">
            <w:pPr>
              <w:pStyle w:val="TableParagraph"/>
              <w:spacing w:line="228" w:lineRule="exact"/>
              <w:ind w:left="107"/>
              <w:rPr>
                <w:sz w:val="20"/>
                <w:lang w:val="ru-RU"/>
              </w:rPr>
            </w:pPr>
            <w:r w:rsidRPr="00F4777F">
              <w:rPr>
                <w:sz w:val="20"/>
                <w:lang w:val="ru-RU"/>
              </w:rPr>
              <w:t>миру</w:t>
            </w:r>
            <w:r w:rsidRPr="00F4777F">
              <w:rPr>
                <w:spacing w:val="40"/>
                <w:sz w:val="20"/>
                <w:lang w:val="ru-RU"/>
              </w:rPr>
              <w:t xml:space="preserve"> </w:t>
            </w:r>
            <w:r w:rsidRPr="00F4777F">
              <w:rPr>
                <w:sz w:val="20"/>
                <w:lang w:val="ru-RU"/>
              </w:rPr>
              <w:t>в</w:t>
            </w:r>
            <w:r w:rsidRPr="00F4777F">
              <w:rPr>
                <w:spacing w:val="40"/>
                <w:sz w:val="20"/>
                <w:lang w:val="ru-RU"/>
              </w:rPr>
              <w:t xml:space="preserve"> </w:t>
            </w:r>
            <w:r w:rsidRPr="00F4777F">
              <w:rPr>
                <w:sz w:val="20"/>
                <w:lang w:val="ru-RU"/>
              </w:rPr>
              <w:t>ходе</w:t>
            </w:r>
            <w:r w:rsidRPr="00F4777F">
              <w:rPr>
                <w:spacing w:val="40"/>
                <w:sz w:val="20"/>
                <w:lang w:val="ru-RU"/>
              </w:rPr>
              <w:t xml:space="preserve"> </w:t>
            </w:r>
            <w:r w:rsidRPr="00F4777F">
              <w:rPr>
                <w:sz w:val="20"/>
                <w:lang w:val="ru-RU"/>
              </w:rPr>
              <w:t>посещения</w:t>
            </w:r>
            <w:r w:rsidRPr="00F4777F">
              <w:rPr>
                <w:spacing w:val="40"/>
                <w:sz w:val="20"/>
                <w:lang w:val="ru-RU"/>
              </w:rPr>
              <w:t xml:space="preserve"> </w:t>
            </w:r>
            <w:r w:rsidRPr="00F4777F">
              <w:rPr>
                <w:sz w:val="20"/>
                <w:lang w:val="ru-RU"/>
              </w:rPr>
              <w:t>театров,</w:t>
            </w:r>
            <w:r w:rsidRPr="00F4777F">
              <w:rPr>
                <w:spacing w:val="40"/>
                <w:sz w:val="20"/>
                <w:lang w:val="ru-RU"/>
              </w:rPr>
              <w:t xml:space="preserve"> </w:t>
            </w:r>
            <w:r w:rsidRPr="00F4777F">
              <w:rPr>
                <w:sz w:val="20"/>
                <w:lang w:val="ru-RU"/>
              </w:rPr>
              <w:t>музеев,</w:t>
            </w:r>
            <w:r w:rsidRPr="00F4777F">
              <w:rPr>
                <w:spacing w:val="40"/>
                <w:sz w:val="20"/>
                <w:lang w:val="ru-RU"/>
              </w:rPr>
              <w:t xml:space="preserve"> </w:t>
            </w:r>
            <w:r w:rsidRPr="00F4777F">
              <w:rPr>
                <w:sz w:val="20"/>
                <w:lang w:val="ru-RU"/>
              </w:rPr>
              <w:t>экскурсий</w:t>
            </w:r>
            <w:r w:rsidRPr="00F4777F">
              <w:rPr>
                <w:spacing w:val="40"/>
                <w:sz w:val="20"/>
                <w:lang w:val="ru-RU"/>
              </w:rPr>
              <w:t xml:space="preserve"> </w:t>
            </w:r>
            <w:r w:rsidRPr="00F4777F">
              <w:rPr>
                <w:sz w:val="20"/>
                <w:lang w:val="ru-RU"/>
              </w:rPr>
              <w:t>к</w:t>
            </w:r>
            <w:r w:rsidRPr="00F4777F">
              <w:rPr>
                <w:spacing w:val="40"/>
                <w:sz w:val="20"/>
                <w:lang w:val="ru-RU"/>
              </w:rPr>
              <w:t xml:space="preserve"> </w:t>
            </w:r>
            <w:r w:rsidRPr="00F4777F">
              <w:rPr>
                <w:sz w:val="20"/>
                <w:lang w:val="ru-RU"/>
              </w:rPr>
              <w:t>разным</w:t>
            </w:r>
            <w:r w:rsidRPr="00F4777F">
              <w:rPr>
                <w:spacing w:val="40"/>
                <w:sz w:val="20"/>
                <w:lang w:val="ru-RU"/>
              </w:rPr>
              <w:t xml:space="preserve"> </w:t>
            </w:r>
            <w:r w:rsidRPr="00F4777F">
              <w:rPr>
                <w:sz w:val="20"/>
                <w:lang w:val="ru-RU"/>
              </w:rPr>
              <w:t>объектам</w:t>
            </w:r>
            <w:r w:rsidRPr="00F4777F">
              <w:rPr>
                <w:spacing w:val="80"/>
                <w:sz w:val="20"/>
                <w:lang w:val="ru-RU"/>
              </w:rPr>
              <w:t xml:space="preserve"> </w:t>
            </w:r>
            <w:r w:rsidRPr="00F4777F">
              <w:rPr>
                <w:spacing w:val="-2"/>
                <w:sz w:val="20"/>
                <w:lang w:val="ru-RU"/>
              </w:rPr>
              <w:t>искусства.</w:t>
            </w:r>
          </w:p>
        </w:tc>
      </w:tr>
      <w:tr w:rsidR="00F4777F" w14:paraId="5F6A0D41" w14:textId="77777777" w:rsidTr="00723D4B">
        <w:trPr>
          <w:trHeight w:val="921"/>
        </w:trPr>
        <w:tc>
          <w:tcPr>
            <w:tcW w:w="1705" w:type="dxa"/>
            <w:vMerge/>
            <w:tcBorders>
              <w:top w:val="nil"/>
            </w:tcBorders>
          </w:tcPr>
          <w:p w14:paraId="6C07B7D4" w14:textId="77777777" w:rsidR="00F4777F" w:rsidRPr="00F4777F" w:rsidRDefault="00F4777F" w:rsidP="00723D4B">
            <w:pPr>
              <w:rPr>
                <w:sz w:val="2"/>
                <w:szCs w:val="2"/>
                <w:lang w:val="ru-RU"/>
              </w:rPr>
            </w:pPr>
          </w:p>
        </w:tc>
        <w:tc>
          <w:tcPr>
            <w:tcW w:w="1133" w:type="dxa"/>
          </w:tcPr>
          <w:p w14:paraId="7F2425C4" w14:textId="77777777" w:rsidR="00F4777F" w:rsidRDefault="00F4777F" w:rsidP="00723D4B">
            <w:pPr>
              <w:pStyle w:val="TableParagraph"/>
              <w:ind w:left="94" w:right="91"/>
              <w:jc w:val="center"/>
              <w:rPr>
                <w:sz w:val="20"/>
              </w:rPr>
            </w:pPr>
            <w:r>
              <w:rPr>
                <w:spacing w:val="-5"/>
                <w:sz w:val="20"/>
              </w:rPr>
              <w:t>27</w:t>
            </w:r>
          </w:p>
        </w:tc>
        <w:tc>
          <w:tcPr>
            <w:tcW w:w="6918" w:type="dxa"/>
          </w:tcPr>
          <w:p w14:paraId="28C9C3D2"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Формирование у детей целостной картины мира, развитие способности творчески воспринимать реальную действительность и особенности ее отражения в художественном произведении, приобщать к социально- нравственным ценностям.</w:t>
            </w:r>
          </w:p>
        </w:tc>
      </w:tr>
      <w:tr w:rsidR="00F4777F" w14:paraId="67734B60" w14:textId="77777777" w:rsidTr="00723D4B">
        <w:trPr>
          <w:trHeight w:val="566"/>
        </w:trPr>
        <w:tc>
          <w:tcPr>
            <w:tcW w:w="1705" w:type="dxa"/>
            <w:vMerge/>
            <w:tcBorders>
              <w:top w:val="nil"/>
            </w:tcBorders>
          </w:tcPr>
          <w:p w14:paraId="028B58C6" w14:textId="77777777" w:rsidR="00F4777F" w:rsidRPr="00F4777F" w:rsidRDefault="00F4777F" w:rsidP="00723D4B">
            <w:pPr>
              <w:rPr>
                <w:sz w:val="2"/>
                <w:szCs w:val="2"/>
                <w:lang w:val="ru-RU"/>
              </w:rPr>
            </w:pPr>
          </w:p>
        </w:tc>
        <w:tc>
          <w:tcPr>
            <w:tcW w:w="1133" w:type="dxa"/>
          </w:tcPr>
          <w:p w14:paraId="36D95575" w14:textId="77777777" w:rsidR="00F4777F" w:rsidRDefault="00F4777F" w:rsidP="00723D4B">
            <w:pPr>
              <w:pStyle w:val="TableParagraph"/>
              <w:ind w:left="99" w:right="91"/>
              <w:jc w:val="center"/>
              <w:rPr>
                <w:sz w:val="20"/>
              </w:rPr>
            </w:pPr>
            <w:r>
              <w:rPr>
                <w:spacing w:val="-5"/>
                <w:sz w:val="20"/>
              </w:rPr>
              <w:t>28</w:t>
            </w:r>
          </w:p>
        </w:tc>
        <w:tc>
          <w:tcPr>
            <w:tcW w:w="6918" w:type="dxa"/>
          </w:tcPr>
          <w:p w14:paraId="4AB045D1" w14:textId="77777777" w:rsidR="00F4777F" w:rsidRPr="00F4777F" w:rsidRDefault="00F4777F" w:rsidP="00723D4B">
            <w:pPr>
              <w:pStyle w:val="TableParagraph"/>
              <w:ind w:left="107"/>
              <w:rPr>
                <w:sz w:val="20"/>
                <w:lang w:val="ru-RU"/>
              </w:rPr>
            </w:pPr>
            <w:r w:rsidRPr="00F4777F">
              <w:rPr>
                <w:sz w:val="20"/>
                <w:lang w:val="ru-RU"/>
              </w:rPr>
              <w:t>Формирование</w:t>
            </w:r>
            <w:r w:rsidRPr="00F4777F">
              <w:rPr>
                <w:spacing w:val="21"/>
                <w:sz w:val="20"/>
                <w:lang w:val="ru-RU"/>
              </w:rPr>
              <w:t xml:space="preserve"> </w:t>
            </w:r>
            <w:r w:rsidRPr="00F4777F">
              <w:rPr>
                <w:sz w:val="20"/>
                <w:lang w:val="ru-RU"/>
              </w:rPr>
              <w:t>у детей желания заботиться</w:t>
            </w:r>
            <w:r w:rsidRPr="00F4777F">
              <w:rPr>
                <w:spacing w:val="24"/>
                <w:sz w:val="20"/>
                <w:lang w:val="ru-RU"/>
              </w:rPr>
              <w:t xml:space="preserve"> </w:t>
            </w:r>
            <w:r w:rsidRPr="00F4777F">
              <w:rPr>
                <w:sz w:val="20"/>
                <w:lang w:val="ru-RU"/>
              </w:rPr>
              <w:t>о</w:t>
            </w:r>
            <w:r w:rsidRPr="00F4777F">
              <w:rPr>
                <w:spacing w:val="20"/>
                <w:sz w:val="20"/>
                <w:lang w:val="ru-RU"/>
              </w:rPr>
              <w:t xml:space="preserve"> </w:t>
            </w:r>
            <w:r w:rsidRPr="00F4777F">
              <w:rPr>
                <w:sz w:val="20"/>
                <w:lang w:val="ru-RU"/>
              </w:rPr>
              <w:t>птицах,</w:t>
            </w:r>
            <w:r w:rsidRPr="00F4777F">
              <w:rPr>
                <w:spacing w:val="22"/>
                <w:sz w:val="20"/>
                <w:lang w:val="ru-RU"/>
              </w:rPr>
              <w:t xml:space="preserve"> </w:t>
            </w:r>
            <w:r w:rsidRPr="00F4777F">
              <w:rPr>
                <w:sz w:val="20"/>
                <w:lang w:val="ru-RU"/>
              </w:rPr>
              <w:t>охранять</w:t>
            </w:r>
            <w:r w:rsidRPr="00F4777F">
              <w:rPr>
                <w:spacing w:val="21"/>
                <w:sz w:val="20"/>
                <w:lang w:val="ru-RU"/>
              </w:rPr>
              <w:t xml:space="preserve"> </w:t>
            </w:r>
            <w:r w:rsidRPr="00F4777F">
              <w:rPr>
                <w:sz w:val="20"/>
                <w:lang w:val="ru-RU"/>
              </w:rPr>
              <w:t>их; развитие эмоций и гуманных чувств.</w:t>
            </w:r>
          </w:p>
        </w:tc>
      </w:tr>
      <w:tr w:rsidR="00F4777F" w14:paraId="59155D7D" w14:textId="77777777" w:rsidTr="00723D4B">
        <w:trPr>
          <w:trHeight w:val="568"/>
        </w:trPr>
        <w:tc>
          <w:tcPr>
            <w:tcW w:w="1705" w:type="dxa"/>
            <w:vMerge w:val="restart"/>
          </w:tcPr>
          <w:p w14:paraId="4D1F83A8" w14:textId="77777777" w:rsidR="00F4777F" w:rsidRPr="00F4777F" w:rsidRDefault="00F4777F" w:rsidP="00723D4B">
            <w:pPr>
              <w:pStyle w:val="TableParagraph"/>
              <w:rPr>
                <w:b/>
                <w:sz w:val="20"/>
                <w:lang w:val="ru-RU"/>
              </w:rPr>
            </w:pPr>
          </w:p>
          <w:p w14:paraId="4D0A9F71" w14:textId="77777777" w:rsidR="00F4777F" w:rsidRPr="00F4777F" w:rsidRDefault="00F4777F" w:rsidP="00723D4B">
            <w:pPr>
              <w:pStyle w:val="TableParagraph"/>
              <w:rPr>
                <w:b/>
                <w:sz w:val="20"/>
                <w:lang w:val="ru-RU"/>
              </w:rPr>
            </w:pPr>
          </w:p>
          <w:p w14:paraId="2B93A2F8" w14:textId="77777777" w:rsidR="00F4777F" w:rsidRPr="00F4777F" w:rsidRDefault="00F4777F" w:rsidP="00723D4B">
            <w:pPr>
              <w:pStyle w:val="TableParagraph"/>
              <w:spacing w:before="114"/>
              <w:rPr>
                <w:b/>
                <w:sz w:val="20"/>
                <w:lang w:val="ru-RU"/>
              </w:rPr>
            </w:pPr>
          </w:p>
          <w:p w14:paraId="59DFD3AB" w14:textId="77777777" w:rsidR="00F4777F" w:rsidRDefault="00F4777F" w:rsidP="00723D4B">
            <w:pPr>
              <w:pStyle w:val="TableParagraph"/>
              <w:ind w:left="534"/>
              <w:rPr>
                <w:sz w:val="20"/>
              </w:rPr>
            </w:pPr>
            <w:r>
              <w:rPr>
                <w:spacing w:val="-2"/>
                <w:sz w:val="20"/>
              </w:rPr>
              <w:t>Апрель</w:t>
            </w:r>
          </w:p>
        </w:tc>
        <w:tc>
          <w:tcPr>
            <w:tcW w:w="1133" w:type="dxa"/>
          </w:tcPr>
          <w:p w14:paraId="7AC81D36" w14:textId="77777777" w:rsidR="00F4777F" w:rsidRDefault="00F4777F" w:rsidP="00723D4B">
            <w:pPr>
              <w:pStyle w:val="TableParagraph"/>
              <w:ind w:left="94" w:right="91"/>
              <w:jc w:val="center"/>
              <w:rPr>
                <w:sz w:val="20"/>
              </w:rPr>
            </w:pPr>
            <w:r>
              <w:rPr>
                <w:spacing w:val="-5"/>
                <w:sz w:val="20"/>
              </w:rPr>
              <w:t>29</w:t>
            </w:r>
          </w:p>
        </w:tc>
        <w:tc>
          <w:tcPr>
            <w:tcW w:w="6918" w:type="dxa"/>
          </w:tcPr>
          <w:p w14:paraId="6A159581" w14:textId="77777777" w:rsidR="00F4777F" w:rsidRDefault="00F4777F" w:rsidP="00723D4B">
            <w:pPr>
              <w:pStyle w:val="TableParagraph"/>
              <w:ind w:left="107"/>
              <w:rPr>
                <w:sz w:val="20"/>
              </w:rPr>
            </w:pPr>
            <w:r w:rsidRPr="00F4777F">
              <w:rPr>
                <w:color w:val="000009"/>
                <w:sz w:val="20"/>
                <w:lang w:val="ru-RU"/>
              </w:rPr>
              <w:t>Формирование</w:t>
            </w:r>
            <w:r w:rsidRPr="00F4777F">
              <w:rPr>
                <w:color w:val="000009"/>
                <w:spacing w:val="80"/>
                <w:sz w:val="20"/>
                <w:lang w:val="ru-RU"/>
              </w:rPr>
              <w:t xml:space="preserve"> </w:t>
            </w:r>
            <w:r w:rsidRPr="00F4777F">
              <w:rPr>
                <w:color w:val="000009"/>
                <w:sz w:val="20"/>
                <w:lang w:val="ru-RU"/>
              </w:rPr>
              <w:t>способов</w:t>
            </w:r>
            <w:r w:rsidRPr="00F4777F">
              <w:rPr>
                <w:color w:val="000009"/>
                <w:spacing w:val="80"/>
                <w:sz w:val="20"/>
                <w:lang w:val="ru-RU"/>
              </w:rPr>
              <w:t xml:space="preserve"> </w:t>
            </w:r>
            <w:r w:rsidRPr="00F4777F">
              <w:rPr>
                <w:color w:val="000009"/>
                <w:sz w:val="20"/>
                <w:lang w:val="ru-RU"/>
              </w:rPr>
              <w:t>и</w:t>
            </w:r>
            <w:r w:rsidRPr="00F4777F">
              <w:rPr>
                <w:color w:val="000009"/>
                <w:spacing w:val="80"/>
                <w:sz w:val="20"/>
                <w:lang w:val="ru-RU"/>
              </w:rPr>
              <w:t xml:space="preserve"> </w:t>
            </w:r>
            <w:r w:rsidRPr="00F4777F">
              <w:rPr>
                <w:color w:val="000009"/>
                <w:sz w:val="20"/>
                <w:lang w:val="ru-RU"/>
              </w:rPr>
              <w:t>методов</w:t>
            </w:r>
            <w:r w:rsidRPr="00F4777F">
              <w:rPr>
                <w:color w:val="000009"/>
                <w:spacing w:val="80"/>
                <w:sz w:val="20"/>
                <w:lang w:val="ru-RU"/>
              </w:rPr>
              <w:t xml:space="preserve"> </w:t>
            </w:r>
            <w:r w:rsidRPr="00F4777F">
              <w:rPr>
                <w:color w:val="000009"/>
                <w:sz w:val="20"/>
                <w:lang w:val="ru-RU"/>
              </w:rPr>
              <w:t>контроля</w:t>
            </w:r>
            <w:r w:rsidRPr="00F4777F">
              <w:rPr>
                <w:color w:val="000009"/>
                <w:spacing w:val="80"/>
                <w:sz w:val="20"/>
                <w:lang w:val="ru-RU"/>
              </w:rPr>
              <w:t xml:space="preserve"> </w:t>
            </w:r>
            <w:r w:rsidRPr="00F4777F">
              <w:rPr>
                <w:color w:val="000009"/>
                <w:sz w:val="20"/>
                <w:lang w:val="ru-RU"/>
              </w:rPr>
              <w:t>своих</w:t>
            </w:r>
            <w:r w:rsidRPr="00F4777F">
              <w:rPr>
                <w:color w:val="000009"/>
                <w:spacing w:val="80"/>
                <w:sz w:val="20"/>
                <w:lang w:val="ru-RU"/>
              </w:rPr>
              <w:t xml:space="preserve"> </w:t>
            </w:r>
            <w:r w:rsidRPr="00F4777F">
              <w:rPr>
                <w:color w:val="000009"/>
                <w:sz w:val="20"/>
                <w:lang w:val="ru-RU"/>
              </w:rPr>
              <w:t>эмоций.</w:t>
            </w:r>
            <w:r w:rsidRPr="00F4777F">
              <w:rPr>
                <w:color w:val="000009"/>
                <w:spacing w:val="80"/>
                <w:sz w:val="20"/>
                <w:lang w:val="ru-RU"/>
              </w:rPr>
              <w:t xml:space="preserve"> </w:t>
            </w:r>
            <w:r>
              <w:rPr>
                <w:color w:val="000009"/>
                <w:sz w:val="20"/>
              </w:rPr>
              <w:t>Я</w:t>
            </w:r>
            <w:r>
              <w:rPr>
                <w:color w:val="000009"/>
                <w:spacing w:val="80"/>
                <w:sz w:val="20"/>
              </w:rPr>
              <w:t xml:space="preserve"> </w:t>
            </w:r>
            <w:r>
              <w:rPr>
                <w:color w:val="000009"/>
                <w:sz w:val="20"/>
              </w:rPr>
              <w:t>умею преодолевать трудности.</w:t>
            </w:r>
          </w:p>
        </w:tc>
      </w:tr>
      <w:tr w:rsidR="00F4777F" w14:paraId="61E6988B" w14:textId="77777777" w:rsidTr="00723D4B">
        <w:trPr>
          <w:trHeight w:val="565"/>
        </w:trPr>
        <w:tc>
          <w:tcPr>
            <w:tcW w:w="1705" w:type="dxa"/>
            <w:vMerge/>
            <w:tcBorders>
              <w:top w:val="nil"/>
            </w:tcBorders>
          </w:tcPr>
          <w:p w14:paraId="23B06645" w14:textId="77777777" w:rsidR="00F4777F" w:rsidRDefault="00F4777F" w:rsidP="00723D4B">
            <w:pPr>
              <w:rPr>
                <w:sz w:val="2"/>
                <w:szCs w:val="2"/>
              </w:rPr>
            </w:pPr>
          </w:p>
        </w:tc>
        <w:tc>
          <w:tcPr>
            <w:tcW w:w="1133" w:type="dxa"/>
          </w:tcPr>
          <w:p w14:paraId="41502116" w14:textId="77777777" w:rsidR="00F4777F" w:rsidRDefault="00F4777F" w:rsidP="00723D4B">
            <w:pPr>
              <w:pStyle w:val="TableParagraph"/>
              <w:ind w:left="94" w:right="91"/>
              <w:jc w:val="center"/>
              <w:rPr>
                <w:sz w:val="20"/>
              </w:rPr>
            </w:pPr>
            <w:r>
              <w:rPr>
                <w:spacing w:val="-5"/>
                <w:sz w:val="20"/>
              </w:rPr>
              <w:t>30</w:t>
            </w:r>
          </w:p>
        </w:tc>
        <w:tc>
          <w:tcPr>
            <w:tcW w:w="6918" w:type="dxa"/>
          </w:tcPr>
          <w:p w14:paraId="3A120F6D" w14:textId="77777777" w:rsidR="00F4777F" w:rsidRPr="00F4777F" w:rsidRDefault="00F4777F" w:rsidP="00723D4B">
            <w:pPr>
              <w:pStyle w:val="TableParagraph"/>
              <w:ind w:left="107"/>
              <w:rPr>
                <w:sz w:val="20"/>
                <w:lang w:val="ru-RU"/>
              </w:rPr>
            </w:pPr>
            <w:r w:rsidRPr="00F4777F">
              <w:rPr>
                <w:sz w:val="20"/>
                <w:lang w:val="ru-RU"/>
              </w:rPr>
              <w:t>Формирование устойчивого интереса к правилам и нормам здорового образа жизни, потребности в здоровьесберегающем и безопасном поведении.</w:t>
            </w:r>
          </w:p>
        </w:tc>
      </w:tr>
      <w:tr w:rsidR="00F4777F" w14:paraId="740AEF6D" w14:textId="77777777" w:rsidTr="00723D4B">
        <w:trPr>
          <w:trHeight w:val="569"/>
        </w:trPr>
        <w:tc>
          <w:tcPr>
            <w:tcW w:w="1705" w:type="dxa"/>
            <w:vMerge/>
            <w:tcBorders>
              <w:top w:val="nil"/>
            </w:tcBorders>
          </w:tcPr>
          <w:p w14:paraId="6677056E" w14:textId="77777777" w:rsidR="00F4777F" w:rsidRPr="00F4777F" w:rsidRDefault="00F4777F" w:rsidP="00723D4B">
            <w:pPr>
              <w:rPr>
                <w:sz w:val="2"/>
                <w:szCs w:val="2"/>
                <w:lang w:val="ru-RU"/>
              </w:rPr>
            </w:pPr>
          </w:p>
        </w:tc>
        <w:tc>
          <w:tcPr>
            <w:tcW w:w="1133" w:type="dxa"/>
          </w:tcPr>
          <w:p w14:paraId="7F182D3E" w14:textId="77777777" w:rsidR="00F4777F" w:rsidRDefault="00F4777F" w:rsidP="00723D4B">
            <w:pPr>
              <w:pStyle w:val="TableParagraph"/>
              <w:spacing w:before="1"/>
              <w:ind w:left="94" w:right="91"/>
              <w:jc w:val="center"/>
              <w:rPr>
                <w:sz w:val="20"/>
              </w:rPr>
            </w:pPr>
            <w:r>
              <w:rPr>
                <w:spacing w:val="-5"/>
                <w:sz w:val="20"/>
              </w:rPr>
              <w:t>31</w:t>
            </w:r>
          </w:p>
        </w:tc>
        <w:tc>
          <w:tcPr>
            <w:tcW w:w="6918" w:type="dxa"/>
          </w:tcPr>
          <w:p w14:paraId="5D8C8D05" w14:textId="77777777" w:rsidR="00F4777F" w:rsidRPr="00F4777F" w:rsidRDefault="00F4777F" w:rsidP="00723D4B">
            <w:pPr>
              <w:pStyle w:val="TableParagraph"/>
              <w:spacing w:before="1"/>
              <w:ind w:left="107"/>
              <w:rPr>
                <w:sz w:val="20"/>
                <w:lang w:val="ru-RU"/>
              </w:rPr>
            </w:pPr>
            <w:r w:rsidRPr="00F4777F">
              <w:rPr>
                <w:sz w:val="20"/>
                <w:lang w:val="ru-RU"/>
              </w:rPr>
              <w:t>Развитие</w:t>
            </w:r>
            <w:r w:rsidRPr="00F4777F">
              <w:rPr>
                <w:spacing w:val="18"/>
                <w:sz w:val="20"/>
                <w:lang w:val="ru-RU"/>
              </w:rPr>
              <w:t xml:space="preserve"> </w:t>
            </w:r>
            <w:r w:rsidRPr="00F4777F">
              <w:rPr>
                <w:sz w:val="20"/>
                <w:lang w:val="ru-RU"/>
              </w:rPr>
              <w:t>интереса</w:t>
            </w:r>
            <w:r w:rsidRPr="00F4777F">
              <w:rPr>
                <w:spacing w:val="19"/>
                <w:sz w:val="20"/>
                <w:lang w:val="ru-RU"/>
              </w:rPr>
              <w:t xml:space="preserve"> </w:t>
            </w:r>
            <w:r w:rsidRPr="00F4777F">
              <w:rPr>
                <w:sz w:val="20"/>
                <w:lang w:val="ru-RU"/>
              </w:rPr>
              <w:t>детей к</w:t>
            </w:r>
            <w:r w:rsidRPr="00F4777F">
              <w:rPr>
                <w:spacing w:val="19"/>
                <w:sz w:val="20"/>
                <w:lang w:val="ru-RU"/>
              </w:rPr>
              <w:t xml:space="preserve"> </w:t>
            </w:r>
            <w:r w:rsidRPr="00F4777F">
              <w:rPr>
                <w:sz w:val="20"/>
                <w:lang w:val="ru-RU"/>
              </w:rPr>
              <w:t>игровому экспериментированию,</w:t>
            </w:r>
            <w:r w:rsidRPr="00F4777F">
              <w:rPr>
                <w:spacing w:val="20"/>
                <w:sz w:val="20"/>
                <w:lang w:val="ru-RU"/>
              </w:rPr>
              <w:t xml:space="preserve"> </w:t>
            </w:r>
            <w:r w:rsidRPr="00F4777F">
              <w:rPr>
                <w:sz w:val="20"/>
                <w:lang w:val="ru-RU"/>
              </w:rPr>
              <w:t>развивающим</w:t>
            </w:r>
            <w:r w:rsidRPr="00F4777F">
              <w:rPr>
                <w:spacing w:val="19"/>
                <w:sz w:val="20"/>
                <w:lang w:val="ru-RU"/>
              </w:rPr>
              <w:t xml:space="preserve"> </w:t>
            </w:r>
            <w:r w:rsidRPr="00F4777F">
              <w:rPr>
                <w:sz w:val="20"/>
                <w:lang w:val="ru-RU"/>
              </w:rPr>
              <w:t>и познавательным играм.</w:t>
            </w:r>
          </w:p>
        </w:tc>
      </w:tr>
      <w:tr w:rsidR="00F4777F" w14:paraId="6EBBC354" w14:textId="77777777" w:rsidTr="00723D4B">
        <w:trPr>
          <w:trHeight w:val="565"/>
        </w:trPr>
        <w:tc>
          <w:tcPr>
            <w:tcW w:w="1705" w:type="dxa"/>
            <w:vMerge/>
            <w:tcBorders>
              <w:top w:val="nil"/>
            </w:tcBorders>
          </w:tcPr>
          <w:p w14:paraId="6290170A" w14:textId="77777777" w:rsidR="00F4777F" w:rsidRPr="00F4777F" w:rsidRDefault="00F4777F" w:rsidP="00723D4B">
            <w:pPr>
              <w:rPr>
                <w:sz w:val="2"/>
                <w:szCs w:val="2"/>
                <w:lang w:val="ru-RU"/>
              </w:rPr>
            </w:pPr>
          </w:p>
        </w:tc>
        <w:tc>
          <w:tcPr>
            <w:tcW w:w="1133" w:type="dxa"/>
          </w:tcPr>
          <w:p w14:paraId="4CD0D0F2" w14:textId="77777777" w:rsidR="00F4777F" w:rsidRDefault="00F4777F" w:rsidP="00723D4B">
            <w:pPr>
              <w:pStyle w:val="TableParagraph"/>
              <w:ind w:left="99" w:right="91"/>
              <w:jc w:val="center"/>
              <w:rPr>
                <w:sz w:val="20"/>
              </w:rPr>
            </w:pPr>
            <w:r>
              <w:rPr>
                <w:spacing w:val="-5"/>
                <w:sz w:val="20"/>
              </w:rPr>
              <w:t>32</w:t>
            </w:r>
          </w:p>
        </w:tc>
        <w:tc>
          <w:tcPr>
            <w:tcW w:w="6918" w:type="dxa"/>
          </w:tcPr>
          <w:p w14:paraId="01ECA67D" w14:textId="77777777" w:rsidR="00F4777F" w:rsidRPr="00F4777F" w:rsidRDefault="00F4777F" w:rsidP="00723D4B">
            <w:pPr>
              <w:pStyle w:val="TableParagraph"/>
              <w:ind w:left="107"/>
              <w:rPr>
                <w:sz w:val="20"/>
                <w:lang w:val="ru-RU"/>
              </w:rPr>
            </w:pPr>
            <w:r w:rsidRPr="00F4777F">
              <w:rPr>
                <w:color w:val="000009"/>
                <w:sz w:val="20"/>
                <w:lang w:val="ru-RU"/>
              </w:rPr>
              <w:t xml:space="preserve">Формирование толерантного отношения к другим людям. Понимание чувств другого. Добро и зло. </w:t>
            </w:r>
            <w:r w:rsidRPr="00F4777F">
              <w:rPr>
                <w:sz w:val="20"/>
                <w:lang w:val="ru-RU"/>
              </w:rPr>
              <w:t>Воспитание уважения к ветеранам и заботы о них</w:t>
            </w:r>
            <w:r w:rsidRPr="00F4777F">
              <w:rPr>
                <w:color w:val="000009"/>
                <w:sz w:val="20"/>
                <w:lang w:val="ru-RU"/>
              </w:rPr>
              <w:t>.</w:t>
            </w:r>
          </w:p>
        </w:tc>
      </w:tr>
      <w:tr w:rsidR="00F4777F" w14:paraId="62BE7D12" w14:textId="77777777" w:rsidTr="00723D4B">
        <w:trPr>
          <w:trHeight w:val="918"/>
        </w:trPr>
        <w:tc>
          <w:tcPr>
            <w:tcW w:w="1705" w:type="dxa"/>
            <w:vMerge w:val="restart"/>
          </w:tcPr>
          <w:p w14:paraId="34415705" w14:textId="77777777" w:rsidR="00F4777F" w:rsidRPr="00F4777F" w:rsidRDefault="00F4777F" w:rsidP="00723D4B">
            <w:pPr>
              <w:pStyle w:val="TableParagraph"/>
              <w:rPr>
                <w:b/>
                <w:sz w:val="20"/>
                <w:lang w:val="ru-RU"/>
              </w:rPr>
            </w:pPr>
          </w:p>
          <w:p w14:paraId="49B41BC7" w14:textId="77777777" w:rsidR="00F4777F" w:rsidRPr="00F4777F" w:rsidRDefault="00F4777F" w:rsidP="00723D4B">
            <w:pPr>
              <w:pStyle w:val="TableParagraph"/>
              <w:rPr>
                <w:b/>
                <w:sz w:val="20"/>
                <w:lang w:val="ru-RU"/>
              </w:rPr>
            </w:pPr>
          </w:p>
          <w:p w14:paraId="1D9A8DA4" w14:textId="77777777" w:rsidR="00F4777F" w:rsidRPr="00F4777F" w:rsidRDefault="00F4777F" w:rsidP="00723D4B">
            <w:pPr>
              <w:pStyle w:val="TableParagraph"/>
              <w:rPr>
                <w:b/>
                <w:sz w:val="20"/>
                <w:lang w:val="ru-RU"/>
              </w:rPr>
            </w:pPr>
          </w:p>
          <w:p w14:paraId="4D389914" w14:textId="77777777" w:rsidR="00F4777F" w:rsidRPr="00F4777F" w:rsidRDefault="00F4777F" w:rsidP="00723D4B">
            <w:pPr>
              <w:pStyle w:val="TableParagraph"/>
              <w:rPr>
                <w:b/>
                <w:sz w:val="20"/>
                <w:lang w:val="ru-RU"/>
              </w:rPr>
            </w:pPr>
          </w:p>
          <w:p w14:paraId="0F557F91" w14:textId="77777777" w:rsidR="00F4777F" w:rsidRPr="00F4777F" w:rsidRDefault="00F4777F" w:rsidP="00723D4B">
            <w:pPr>
              <w:pStyle w:val="TableParagraph"/>
              <w:spacing w:before="7"/>
              <w:rPr>
                <w:b/>
                <w:sz w:val="20"/>
                <w:lang w:val="ru-RU"/>
              </w:rPr>
            </w:pPr>
          </w:p>
          <w:p w14:paraId="5E0B9559" w14:textId="77777777" w:rsidR="00F4777F" w:rsidRDefault="00F4777F" w:rsidP="00723D4B">
            <w:pPr>
              <w:pStyle w:val="TableParagraph"/>
              <w:ind w:left="6" w:right="4"/>
              <w:jc w:val="center"/>
              <w:rPr>
                <w:sz w:val="20"/>
              </w:rPr>
            </w:pPr>
            <w:r>
              <w:rPr>
                <w:spacing w:val="-5"/>
                <w:sz w:val="20"/>
              </w:rPr>
              <w:t>Май</w:t>
            </w:r>
          </w:p>
        </w:tc>
        <w:tc>
          <w:tcPr>
            <w:tcW w:w="1133" w:type="dxa"/>
          </w:tcPr>
          <w:p w14:paraId="7D6D4F98" w14:textId="77777777" w:rsidR="00F4777F" w:rsidRDefault="00F4777F" w:rsidP="00723D4B">
            <w:pPr>
              <w:pStyle w:val="TableParagraph"/>
              <w:ind w:left="94" w:right="91"/>
              <w:jc w:val="center"/>
              <w:rPr>
                <w:sz w:val="20"/>
              </w:rPr>
            </w:pPr>
            <w:r>
              <w:rPr>
                <w:spacing w:val="-5"/>
                <w:sz w:val="20"/>
              </w:rPr>
              <w:t>33</w:t>
            </w:r>
          </w:p>
        </w:tc>
        <w:tc>
          <w:tcPr>
            <w:tcW w:w="6918" w:type="dxa"/>
          </w:tcPr>
          <w:p w14:paraId="6593795F" w14:textId="77777777" w:rsidR="00F4777F" w:rsidRPr="00F4777F" w:rsidRDefault="00F4777F" w:rsidP="00723D4B">
            <w:pPr>
              <w:pStyle w:val="TableParagraph"/>
              <w:ind w:left="107" w:right="98"/>
              <w:rPr>
                <w:sz w:val="20"/>
                <w:lang w:val="ru-RU"/>
              </w:rPr>
            </w:pPr>
            <w:r w:rsidRPr="00F4777F">
              <w:rPr>
                <w:sz w:val="20"/>
                <w:lang w:val="ru-RU"/>
              </w:rPr>
              <w:t>Развитие</w:t>
            </w:r>
            <w:r w:rsidRPr="00F4777F">
              <w:rPr>
                <w:spacing w:val="-8"/>
                <w:sz w:val="20"/>
                <w:lang w:val="ru-RU"/>
              </w:rPr>
              <w:t xml:space="preserve"> </w:t>
            </w:r>
            <w:r w:rsidRPr="00F4777F">
              <w:rPr>
                <w:sz w:val="20"/>
                <w:lang w:val="ru-RU"/>
              </w:rPr>
              <w:t>представлений</w:t>
            </w:r>
            <w:r w:rsidRPr="00F4777F">
              <w:rPr>
                <w:spacing w:val="-10"/>
                <w:sz w:val="20"/>
                <w:lang w:val="ru-RU"/>
              </w:rPr>
              <w:t xml:space="preserve"> </w:t>
            </w:r>
            <w:r w:rsidRPr="00F4777F">
              <w:rPr>
                <w:sz w:val="20"/>
                <w:lang w:val="ru-RU"/>
              </w:rPr>
              <w:t>о</w:t>
            </w:r>
            <w:r w:rsidRPr="00F4777F">
              <w:rPr>
                <w:spacing w:val="-10"/>
                <w:sz w:val="20"/>
                <w:lang w:val="ru-RU"/>
              </w:rPr>
              <w:t xml:space="preserve"> </w:t>
            </w:r>
            <w:r w:rsidRPr="00F4777F">
              <w:rPr>
                <w:sz w:val="20"/>
                <w:lang w:val="ru-RU"/>
              </w:rPr>
              <w:t>человеке,</w:t>
            </w:r>
            <w:r w:rsidRPr="00F4777F">
              <w:rPr>
                <w:spacing w:val="-10"/>
                <w:sz w:val="20"/>
                <w:lang w:val="ru-RU"/>
              </w:rPr>
              <w:t xml:space="preserve"> </w:t>
            </w:r>
            <w:r w:rsidRPr="00F4777F">
              <w:rPr>
                <w:sz w:val="20"/>
                <w:lang w:val="ru-RU"/>
              </w:rPr>
              <w:t>о</w:t>
            </w:r>
            <w:r w:rsidRPr="00F4777F">
              <w:rPr>
                <w:spacing w:val="-10"/>
                <w:sz w:val="20"/>
                <w:lang w:val="ru-RU"/>
              </w:rPr>
              <w:t xml:space="preserve"> </w:t>
            </w:r>
            <w:r w:rsidRPr="00F4777F">
              <w:rPr>
                <w:sz w:val="20"/>
                <w:lang w:val="ru-RU"/>
              </w:rPr>
              <w:t>себе,</w:t>
            </w:r>
            <w:r w:rsidRPr="00F4777F">
              <w:rPr>
                <w:spacing w:val="-10"/>
                <w:sz w:val="20"/>
                <w:lang w:val="ru-RU"/>
              </w:rPr>
              <w:t xml:space="preserve"> </w:t>
            </w:r>
            <w:r w:rsidRPr="00F4777F">
              <w:rPr>
                <w:sz w:val="20"/>
                <w:lang w:val="ru-RU"/>
              </w:rPr>
              <w:t>о</w:t>
            </w:r>
            <w:r w:rsidRPr="00F4777F">
              <w:rPr>
                <w:spacing w:val="-10"/>
                <w:sz w:val="20"/>
                <w:lang w:val="ru-RU"/>
              </w:rPr>
              <w:t xml:space="preserve"> </w:t>
            </w:r>
            <w:r w:rsidRPr="00F4777F">
              <w:rPr>
                <w:sz w:val="20"/>
                <w:lang w:val="ru-RU"/>
              </w:rPr>
              <w:t>своих</w:t>
            </w:r>
            <w:r w:rsidRPr="00F4777F">
              <w:rPr>
                <w:spacing w:val="-10"/>
                <w:sz w:val="20"/>
                <w:lang w:val="ru-RU"/>
              </w:rPr>
              <w:t xml:space="preserve"> </w:t>
            </w:r>
            <w:r w:rsidRPr="00F4777F">
              <w:rPr>
                <w:sz w:val="20"/>
                <w:lang w:val="ru-RU"/>
              </w:rPr>
              <w:t>характерных</w:t>
            </w:r>
            <w:r w:rsidRPr="00F4777F">
              <w:rPr>
                <w:spacing w:val="-11"/>
                <w:sz w:val="20"/>
                <w:lang w:val="ru-RU"/>
              </w:rPr>
              <w:t xml:space="preserve"> </w:t>
            </w:r>
            <w:r w:rsidRPr="00F4777F">
              <w:rPr>
                <w:sz w:val="20"/>
                <w:lang w:val="ru-RU"/>
              </w:rPr>
              <w:t>особенностях и</w:t>
            </w:r>
            <w:r w:rsidRPr="00F4777F">
              <w:rPr>
                <w:spacing w:val="-13"/>
                <w:sz w:val="20"/>
                <w:lang w:val="ru-RU"/>
              </w:rPr>
              <w:t xml:space="preserve"> </w:t>
            </w:r>
            <w:r w:rsidRPr="00F4777F">
              <w:rPr>
                <w:sz w:val="20"/>
                <w:lang w:val="ru-RU"/>
              </w:rPr>
              <w:t>своей</w:t>
            </w:r>
            <w:r w:rsidRPr="00F4777F">
              <w:rPr>
                <w:spacing w:val="-9"/>
                <w:sz w:val="20"/>
                <w:lang w:val="ru-RU"/>
              </w:rPr>
              <w:t xml:space="preserve"> </w:t>
            </w:r>
            <w:r w:rsidRPr="00F4777F">
              <w:rPr>
                <w:sz w:val="20"/>
                <w:lang w:val="ru-RU"/>
              </w:rPr>
              <w:t>индивидуальности;</w:t>
            </w:r>
            <w:r w:rsidRPr="00F4777F">
              <w:rPr>
                <w:spacing w:val="-11"/>
                <w:sz w:val="20"/>
                <w:lang w:val="ru-RU"/>
              </w:rPr>
              <w:t xml:space="preserve"> </w:t>
            </w:r>
            <w:r w:rsidRPr="00F4777F">
              <w:rPr>
                <w:sz w:val="20"/>
                <w:lang w:val="ru-RU"/>
              </w:rPr>
              <w:t>формирование</w:t>
            </w:r>
            <w:r w:rsidRPr="00F4777F">
              <w:rPr>
                <w:spacing w:val="-12"/>
                <w:sz w:val="20"/>
                <w:lang w:val="ru-RU"/>
              </w:rPr>
              <w:t xml:space="preserve"> </w:t>
            </w:r>
            <w:r w:rsidRPr="00F4777F">
              <w:rPr>
                <w:sz w:val="20"/>
                <w:lang w:val="ru-RU"/>
              </w:rPr>
              <w:t>начала</w:t>
            </w:r>
            <w:r w:rsidRPr="00F4777F">
              <w:rPr>
                <w:spacing w:val="-13"/>
                <w:sz w:val="20"/>
                <w:lang w:val="ru-RU"/>
              </w:rPr>
              <w:t xml:space="preserve"> </w:t>
            </w:r>
            <w:r w:rsidRPr="00F4777F">
              <w:rPr>
                <w:sz w:val="20"/>
                <w:lang w:val="ru-RU"/>
              </w:rPr>
              <w:t>гражданственности,</w:t>
            </w:r>
            <w:r w:rsidRPr="00F4777F">
              <w:rPr>
                <w:spacing w:val="-12"/>
                <w:sz w:val="20"/>
                <w:lang w:val="ru-RU"/>
              </w:rPr>
              <w:t xml:space="preserve"> </w:t>
            </w:r>
            <w:r w:rsidRPr="00F4777F">
              <w:rPr>
                <w:spacing w:val="-2"/>
                <w:sz w:val="20"/>
                <w:lang w:val="ru-RU"/>
              </w:rPr>
              <w:t>основы</w:t>
            </w:r>
          </w:p>
          <w:p w14:paraId="65A414CA" w14:textId="77777777" w:rsidR="00F4777F" w:rsidRPr="00F4777F" w:rsidRDefault="00F4777F" w:rsidP="00723D4B">
            <w:pPr>
              <w:pStyle w:val="TableParagraph"/>
              <w:tabs>
                <w:tab w:val="left" w:pos="1273"/>
                <w:tab w:val="left" w:pos="2406"/>
                <w:tab w:val="left" w:pos="3470"/>
                <w:tab w:val="left" w:pos="5086"/>
                <w:tab w:val="left" w:pos="6046"/>
              </w:tabs>
              <w:spacing w:line="228" w:lineRule="exact"/>
              <w:ind w:left="107" w:right="97"/>
              <w:rPr>
                <w:sz w:val="20"/>
                <w:lang w:val="ru-RU"/>
              </w:rPr>
            </w:pPr>
            <w:r w:rsidRPr="00F4777F">
              <w:rPr>
                <w:spacing w:val="-2"/>
                <w:sz w:val="20"/>
                <w:lang w:val="ru-RU"/>
              </w:rPr>
              <w:t>правового</w:t>
            </w:r>
            <w:r w:rsidRPr="00F4777F">
              <w:rPr>
                <w:sz w:val="20"/>
                <w:lang w:val="ru-RU"/>
              </w:rPr>
              <w:tab/>
            </w:r>
            <w:r w:rsidRPr="00F4777F">
              <w:rPr>
                <w:spacing w:val="-2"/>
                <w:sz w:val="20"/>
                <w:lang w:val="ru-RU"/>
              </w:rPr>
              <w:t>сознания;</w:t>
            </w:r>
            <w:r w:rsidRPr="00F4777F">
              <w:rPr>
                <w:sz w:val="20"/>
                <w:lang w:val="ru-RU"/>
              </w:rPr>
              <w:tab/>
            </w:r>
            <w:r w:rsidRPr="00F4777F">
              <w:rPr>
                <w:spacing w:val="-2"/>
                <w:sz w:val="20"/>
                <w:lang w:val="ru-RU"/>
              </w:rPr>
              <w:t>развитие</w:t>
            </w:r>
            <w:r w:rsidRPr="00F4777F">
              <w:rPr>
                <w:sz w:val="20"/>
                <w:lang w:val="ru-RU"/>
              </w:rPr>
              <w:tab/>
            </w:r>
            <w:r w:rsidRPr="00F4777F">
              <w:rPr>
                <w:spacing w:val="-2"/>
                <w:sz w:val="20"/>
                <w:lang w:val="ru-RU"/>
              </w:rPr>
              <w:t>толерантности,</w:t>
            </w:r>
            <w:r w:rsidRPr="00F4777F">
              <w:rPr>
                <w:sz w:val="20"/>
                <w:lang w:val="ru-RU"/>
              </w:rPr>
              <w:tab/>
            </w:r>
            <w:r w:rsidRPr="00F4777F">
              <w:rPr>
                <w:spacing w:val="-2"/>
                <w:sz w:val="20"/>
                <w:lang w:val="ru-RU"/>
              </w:rPr>
              <w:t>чувства</w:t>
            </w:r>
            <w:r w:rsidRPr="00F4777F">
              <w:rPr>
                <w:sz w:val="20"/>
                <w:lang w:val="ru-RU"/>
              </w:rPr>
              <w:tab/>
            </w:r>
            <w:r w:rsidRPr="00F4777F">
              <w:rPr>
                <w:spacing w:val="-4"/>
                <w:sz w:val="20"/>
                <w:lang w:val="ru-RU"/>
              </w:rPr>
              <w:t xml:space="preserve">свободы, </w:t>
            </w:r>
            <w:r w:rsidRPr="00F4777F">
              <w:rPr>
                <w:sz w:val="20"/>
                <w:lang w:val="ru-RU"/>
              </w:rPr>
              <w:t>справедливости; воспитание доброжелательности по отношению к людям.</w:t>
            </w:r>
          </w:p>
        </w:tc>
      </w:tr>
      <w:tr w:rsidR="00F4777F" w14:paraId="22117D8A" w14:textId="77777777" w:rsidTr="00723D4B">
        <w:trPr>
          <w:trHeight w:val="690"/>
        </w:trPr>
        <w:tc>
          <w:tcPr>
            <w:tcW w:w="1705" w:type="dxa"/>
            <w:vMerge/>
            <w:tcBorders>
              <w:top w:val="nil"/>
            </w:tcBorders>
          </w:tcPr>
          <w:p w14:paraId="40D106C3" w14:textId="77777777" w:rsidR="00F4777F" w:rsidRPr="00F4777F" w:rsidRDefault="00F4777F" w:rsidP="00723D4B">
            <w:pPr>
              <w:rPr>
                <w:sz w:val="2"/>
                <w:szCs w:val="2"/>
                <w:lang w:val="ru-RU"/>
              </w:rPr>
            </w:pPr>
          </w:p>
        </w:tc>
        <w:tc>
          <w:tcPr>
            <w:tcW w:w="1133" w:type="dxa"/>
          </w:tcPr>
          <w:p w14:paraId="2DFD3DE8" w14:textId="77777777" w:rsidR="00F4777F" w:rsidRDefault="00F4777F" w:rsidP="00723D4B">
            <w:pPr>
              <w:pStyle w:val="TableParagraph"/>
              <w:ind w:left="94" w:right="91"/>
              <w:jc w:val="center"/>
              <w:rPr>
                <w:sz w:val="20"/>
              </w:rPr>
            </w:pPr>
            <w:r>
              <w:rPr>
                <w:spacing w:val="-5"/>
                <w:sz w:val="20"/>
              </w:rPr>
              <w:t>34</w:t>
            </w:r>
          </w:p>
        </w:tc>
        <w:tc>
          <w:tcPr>
            <w:tcW w:w="6918" w:type="dxa"/>
          </w:tcPr>
          <w:p w14:paraId="673CC9AA"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 xml:space="preserve">Развитие у детей любознательности, интереса к познанию мира. </w:t>
            </w:r>
            <w:r w:rsidRPr="00F4777F">
              <w:rPr>
                <w:color w:val="000009"/>
                <w:sz w:val="20"/>
                <w:lang w:val="ru-RU"/>
              </w:rPr>
              <w:t xml:space="preserve">Развитие умения понимать себя, свои желания, чувства, видеть в себе положительные </w:t>
            </w:r>
            <w:r w:rsidRPr="00F4777F">
              <w:rPr>
                <w:color w:val="000009"/>
                <w:spacing w:val="-2"/>
                <w:sz w:val="20"/>
                <w:lang w:val="ru-RU"/>
              </w:rPr>
              <w:t>качества.</w:t>
            </w:r>
          </w:p>
        </w:tc>
      </w:tr>
      <w:tr w:rsidR="00F4777F" w14:paraId="6681F385" w14:textId="77777777" w:rsidTr="00723D4B">
        <w:trPr>
          <w:trHeight w:val="566"/>
        </w:trPr>
        <w:tc>
          <w:tcPr>
            <w:tcW w:w="1705" w:type="dxa"/>
            <w:vMerge/>
            <w:tcBorders>
              <w:top w:val="nil"/>
            </w:tcBorders>
          </w:tcPr>
          <w:p w14:paraId="1409D780" w14:textId="77777777" w:rsidR="00F4777F" w:rsidRPr="00F4777F" w:rsidRDefault="00F4777F" w:rsidP="00723D4B">
            <w:pPr>
              <w:rPr>
                <w:sz w:val="2"/>
                <w:szCs w:val="2"/>
                <w:lang w:val="ru-RU"/>
              </w:rPr>
            </w:pPr>
          </w:p>
        </w:tc>
        <w:tc>
          <w:tcPr>
            <w:tcW w:w="1133" w:type="dxa"/>
          </w:tcPr>
          <w:p w14:paraId="589CFE19" w14:textId="77777777" w:rsidR="00F4777F" w:rsidRDefault="00F4777F" w:rsidP="00723D4B">
            <w:pPr>
              <w:pStyle w:val="TableParagraph"/>
              <w:ind w:left="99" w:right="91"/>
              <w:jc w:val="center"/>
              <w:rPr>
                <w:sz w:val="20"/>
              </w:rPr>
            </w:pPr>
            <w:r>
              <w:rPr>
                <w:spacing w:val="-5"/>
                <w:sz w:val="20"/>
              </w:rPr>
              <w:t>35</w:t>
            </w:r>
          </w:p>
        </w:tc>
        <w:tc>
          <w:tcPr>
            <w:tcW w:w="6918" w:type="dxa"/>
          </w:tcPr>
          <w:p w14:paraId="19CCF28E"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79"/>
                <w:sz w:val="20"/>
                <w:lang w:val="ru-RU"/>
              </w:rPr>
              <w:t xml:space="preserve"> </w:t>
            </w:r>
            <w:r w:rsidRPr="00F4777F">
              <w:rPr>
                <w:color w:val="000009"/>
                <w:sz w:val="20"/>
                <w:lang w:val="ru-RU"/>
              </w:rPr>
              <w:t>умения</w:t>
            </w:r>
            <w:r w:rsidRPr="00F4777F">
              <w:rPr>
                <w:color w:val="000009"/>
                <w:spacing w:val="75"/>
                <w:sz w:val="20"/>
                <w:lang w:val="ru-RU"/>
              </w:rPr>
              <w:t xml:space="preserve"> </w:t>
            </w:r>
            <w:r w:rsidRPr="00F4777F">
              <w:rPr>
                <w:color w:val="000009"/>
                <w:sz w:val="20"/>
                <w:lang w:val="ru-RU"/>
              </w:rPr>
              <w:t>понимать</w:t>
            </w:r>
            <w:r w:rsidRPr="00F4777F">
              <w:rPr>
                <w:color w:val="000009"/>
                <w:spacing w:val="78"/>
                <w:sz w:val="20"/>
                <w:lang w:val="ru-RU"/>
              </w:rPr>
              <w:t xml:space="preserve"> </w:t>
            </w:r>
            <w:r w:rsidRPr="00F4777F">
              <w:rPr>
                <w:color w:val="000009"/>
                <w:sz w:val="20"/>
                <w:lang w:val="ru-RU"/>
              </w:rPr>
              <w:t>себя,</w:t>
            </w:r>
            <w:r w:rsidRPr="00F4777F">
              <w:rPr>
                <w:color w:val="000009"/>
                <w:spacing w:val="76"/>
                <w:sz w:val="20"/>
                <w:lang w:val="ru-RU"/>
              </w:rPr>
              <w:t xml:space="preserve"> </w:t>
            </w:r>
            <w:r w:rsidRPr="00F4777F">
              <w:rPr>
                <w:color w:val="000009"/>
                <w:sz w:val="20"/>
                <w:lang w:val="ru-RU"/>
              </w:rPr>
              <w:t>свои</w:t>
            </w:r>
            <w:r w:rsidRPr="00F4777F">
              <w:rPr>
                <w:color w:val="000009"/>
                <w:spacing w:val="75"/>
                <w:sz w:val="20"/>
                <w:lang w:val="ru-RU"/>
              </w:rPr>
              <w:t xml:space="preserve"> </w:t>
            </w:r>
            <w:r w:rsidRPr="00F4777F">
              <w:rPr>
                <w:color w:val="000009"/>
                <w:sz w:val="20"/>
                <w:lang w:val="ru-RU"/>
              </w:rPr>
              <w:t>желания,</w:t>
            </w:r>
            <w:r w:rsidRPr="00F4777F">
              <w:rPr>
                <w:color w:val="000009"/>
                <w:spacing w:val="76"/>
                <w:sz w:val="20"/>
                <w:lang w:val="ru-RU"/>
              </w:rPr>
              <w:t xml:space="preserve"> </w:t>
            </w:r>
            <w:r w:rsidRPr="00F4777F">
              <w:rPr>
                <w:color w:val="000009"/>
                <w:sz w:val="20"/>
                <w:lang w:val="ru-RU"/>
              </w:rPr>
              <w:t>чувства,</w:t>
            </w:r>
            <w:r w:rsidRPr="00F4777F">
              <w:rPr>
                <w:color w:val="000009"/>
                <w:spacing w:val="77"/>
                <w:sz w:val="20"/>
                <w:lang w:val="ru-RU"/>
              </w:rPr>
              <w:t xml:space="preserve"> </w:t>
            </w:r>
            <w:r w:rsidRPr="00F4777F">
              <w:rPr>
                <w:color w:val="000009"/>
                <w:sz w:val="20"/>
                <w:lang w:val="ru-RU"/>
              </w:rPr>
              <w:t>видеть</w:t>
            </w:r>
            <w:r w:rsidRPr="00F4777F">
              <w:rPr>
                <w:color w:val="000009"/>
                <w:spacing w:val="76"/>
                <w:sz w:val="20"/>
                <w:lang w:val="ru-RU"/>
              </w:rPr>
              <w:t xml:space="preserve"> </w:t>
            </w:r>
            <w:r w:rsidRPr="00F4777F">
              <w:rPr>
                <w:color w:val="000009"/>
                <w:sz w:val="20"/>
                <w:lang w:val="ru-RU"/>
              </w:rPr>
              <w:t>в</w:t>
            </w:r>
            <w:r w:rsidRPr="00F4777F">
              <w:rPr>
                <w:color w:val="000009"/>
                <w:spacing w:val="75"/>
                <w:sz w:val="20"/>
                <w:lang w:val="ru-RU"/>
              </w:rPr>
              <w:t xml:space="preserve"> </w:t>
            </w:r>
            <w:r w:rsidRPr="00F4777F">
              <w:rPr>
                <w:color w:val="000009"/>
                <w:sz w:val="20"/>
                <w:lang w:val="ru-RU"/>
              </w:rPr>
              <w:t>себе положительные качества.</w:t>
            </w:r>
          </w:p>
        </w:tc>
      </w:tr>
      <w:tr w:rsidR="00F4777F" w14:paraId="3CCC1EFA" w14:textId="77777777" w:rsidTr="00723D4B">
        <w:trPr>
          <w:trHeight w:val="568"/>
        </w:trPr>
        <w:tc>
          <w:tcPr>
            <w:tcW w:w="1705" w:type="dxa"/>
            <w:vMerge/>
            <w:tcBorders>
              <w:top w:val="nil"/>
            </w:tcBorders>
          </w:tcPr>
          <w:p w14:paraId="22682F87" w14:textId="77777777" w:rsidR="00F4777F" w:rsidRPr="00F4777F" w:rsidRDefault="00F4777F" w:rsidP="00723D4B">
            <w:pPr>
              <w:rPr>
                <w:sz w:val="2"/>
                <w:szCs w:val="2"/>
                <w:lang w:val="ru-RU"/>
              </w:rPr>
            </w:pPr>
          </w:p>
        </w:tc>
        <w:tc>
          <w:tcPr>
            <w:tcW w:w="1133" w:type="dxa"/>
          </w:tcPr>
          <w:p w14:paraId="11F40B56" w14:textId="77777777" w:rsidR="00F4777F" w:rsidRDefault="00F4777F" w:rsidP="00723D4B">
            <w:pPr>
              <w:pStyle w:val="TableParagraph"/>
              <w:ind w:left="99" w:right="91"/>
              <w:jc w:val="center"/>
              <w:rPr>
                <w:sz w:val="20"/>
              </w:rPr>
            </w:pPr>
            <w:r>
              <w:rPr>
                <w:spacing w:val="-5"/>
                <w:sz w:val="20"/>
              </w:rPr>
              <w:t>36</w:t>
            </w:r>
          </w:p>
        </w:tc>
        <w:tc>
          <w:tcPr>
            <w:tcW w:w="6918" w:type="dxa"/>
          </w:tcPr>
          <w:p w14:paraId="5A63AC0C"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79"/>
                <w:sz w:val="20"/>
                <w:lang w:val="ru-RU"/>
              </w:rPr>
              <w:t xml:space="preserve"> </w:t>
            </w:r>
            <w:r w:rsidRPr="00F4777F">
              <w:rPr>
                <w:color w:val="000009"/>
                <w:sz w:val="20"/>
                <w:lang w:val="ru-RU"/>
              </w:rPr>
              <w:t>умения</w:t>
            </w:r>
            <w:r w:rsidRPr="00F4777F">
              <w:rPr>
                <w:color w:val="000009"/>
                <w:spacing w:val="75"/>
                <w:sz w:val="20"/>
                <w:lang w:val="ru-RU"/>
              </w:rPr>
              <w:t xml:space="preserve"> </w:t>
            </w:r>
            <w:r w:rsidRPr="00F4777F">
              <w:rPr>
                <w:color w:val="000009"/>
                <w:sz w:val="20"/>
                <w:lang w:val="ru-RU"/>
              </w:rPr>
              <w:t>понимать</w:t>
            </w:r>
            <w:r w:rsidRPr="00F4777F">
              <w:rPr>
                <w:color w:val="000009"/>
                <w:spacing w:val="76"/>
                <w:sz w:val="20"/>
                <w:lang w:val="ru-RU"/>
              </w:rPr>
              <w:t xml:space="preserve"> </w:t>
            </w:r>
            <w:r w:rsidRPr="00F4777F">
              <w:rPr>
                <w:color w:val="000009"/>
                <w:sz w:val="20"/>
                <w:lang w:val="ru-RU"/>
              </w:rPr>
              <w:t>себя,</w:t>
            </w:r>
            <w:r w:rsidRPr="00F4777F">
              <w:rPr>
                <w:color w:val="000009"/>
                <w:spacing w:val="76"/>
                <w:sz w:val="20"/>
                <w:lang w:val="ru-RU"/>
              </w:rPr>
              <w:t xml:space="preserve"> </w:t>
            </w:r>
            <w:r w:rsidRPr="00F4777F">
              <w:rPr>
                <w:color w:val="000009"/>
                <w:sz w:val="20"/>
                <w:lang w:val="ru-RU"/>
              </w:rPr>
              <w:t>свои</w:t>
            </w:r>
            <w:r w:rsidRPr="00F4777F">
              <w:rPr>
                <w:color w:val="000009"/>
                <w:spacing w:val="75"/>
                <w:sz w:val="20"/>
                <w:lang w:val="ru-RU"/>
              </w:rPr>
              <w:t xml:space="preserve"> </w:t>
            </w:r>
            <w:r w:rsidRPr="00F4777F">
              <w:rPr>
                <w:color w:val="000009"/>
                <w:sz w:val="20"/>
                <w:lang w:val="ru-RU"/>
              </w:rPr>
              <w:t>желания,</w:t>
            </w:r>
            <w:r w:rsidRPr="00F4777F">
              <w:rPr>
                <w:color w:val="000009"/>
                <w:spacing w:val="76"/>
                <w:sz w:val="20"/>
                <w:lang w:val="ru-RU"/>
              </w:rPr>
              <w:t xml:space="preserve"> </w:t>
            </w:r>
            <w:r w:rsidRPr="00F4777F">
              <w:rPr>
                <w:color w:val="000009"/>
                <w:sz w:val="20"/>
                <w:lang w:val="ru-RU"/>
              </w:rPr>
              <w:t>чувства,</w:t>
            </w:r>
            <w:r w:rsidRPr="00F4777F">
              <w:rPr>
                <w:color w:val="000009"/>
                <w:spacing w:val="77"/>
                <w:sz w:val="20"/>
                <w:lang w:val="ru-RU"/>
              </w:rPr>
              <w:t xml:space="preserve"> </w:t>
            </w:r>
            <w:r w:rsidRPr="00F4777F">
              <w:rPr>
                <w:color w:val="000009"/>
                <w:sz w:val="20"/>
                <w:lang w:val="ru-RU"/>
              </w:rPr>
              <w:t>видеть</w:t>
            </w:r>
            <w:r w:rsidRPr="00F4777F">
              <w:rPr>
                <w:color w:val="000009"/>
                <w:spacing w:val="76"/>
                <w:sz w:val="20"/>
                <w:lang w:val="ru-RU"/>
              </w:rPr>
              <w:t xml:space="preserve"> </w:t>
            </w:r>
            <w:r w:rsidRPr="00F4777F">
              <w:rPr>
                <w:color w:val="000009"/>
                <w:sz w:val="20"/>
                <w:lang w:val="ru-RU"/>
              </w:rPr>
              <w:t>в</w:t>
            </w:r>
            <w:r w:rsidRPr="00F4777F">
              <w:rPr>
                <w:color w:val="000009"/>
                <w:spacing w:val="75"/>
                <w:sz w:val="20"/>
                <w:lang w:val="ru-RU"/>
              </w:rPr>
              <w:t xml:space="preserve"> </w:t>
            </w:r>
            <w:r w:rsidRPr="00F4777F">
              <w:rPr>
                <w:color w:val="000009"/>
                <w:sz w:val="20"/>
                <w:lang w:val="ru-RU"/>
              </w:rPr>
              <w:t>себе положительные качества.</w:t>
            </w:r>
          </w:p>
        </w:tc>
      </w:tr>
    </w:tbl>
    <w:p w14:paraId="7DCD35C2" w14:textId="77777777" w:rsidR="00F4777F" w:rsidRDefault="00F4777F" w:rsidP="00F4777F">
      <w:pPr>
        <w:pStyle w:val="a7"/>
        <w:spacing w:before="18"/>
        <w:ind w:left="0"/>
        <w:jc w:val="left"/>
        <w:rPr>
          <w:b/>
        </w:rPr>
      </w:pPr>
    </w:p>
    <w:p w14:paraId="48FD72D0"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Механизм отслеживания результатов</w:t>
      </w:r>
    </w:p>
    <w:p w14:paraId="3E2A74B9" w14:textId="2041AB27"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начальном и заключительном этапе освоения программы педагогом – психологом проводится диагностическое обследование ребенка и заполнение диагностической карты. При оценке результативности программы основным методом диагностического обследования психолога является метод наблюдения. Педагог также производит оценку результативности на основе анкетирования родителей смежных специалистов. Педагог-психолог самостоятельно разрабатывает программу диагностического обследования ребенка по окончании программы (3- 4 методики) в соответствии с диагностическими показателями, на основании которых ребенок был зачислен на занятия. Методики должны представить информацию по таким направлениям, как уровень развития эмоционально-волевой сферы ребенка, личностные особенности ребенка, особенности межличностного общения со сверстниками, наличие или отсутствие трудностей в поведении.</w:t>
      </w:r>
    </w:p>
    <w:p w14:paraId="7DCCAAE7"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Планируемые результаты освоения программы</w:t>
      </w:r>
    </w:p>
    <w:p w14:paraId="2FC56DFC" w14:textId="14B21090"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При условии успешной реализации данной программы будет наблюдаться положительная динамика детей, с учетом индивидуальных особенностей. Дети будут:</w:t>
      </w:r>
    </w:p>
    <w:p w14:paraId="44191F02"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12C76DFD" w14:textId="0E32284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lastRenderedPageBreak/>
        <w:t>•Иметь представление о самом себе, овладеют элементарными навыками для выстраивания адекватной системы, положительных личностных оценок, позитивного отношения к себе.</w:t>
      </w:r>
    </w:p>
    <w:p w14:paraId="07D349B9"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 </w:t>
      </w:r>
    </w:p>
    <w:p w14:paraId="4FBFE445" w14:textId="353FD59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•Сотрудничать со взрослыми и сверстниками, овладеют навыком продуктивного взаимодействия в процессе совместной деятельности.</w:t>
      </w:r>
    </w:p>
    <w:p w14:paraId="0FA50F66" w14:textId="6CF25C6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•Адекватно воспринимать окружающие предметы и явления.</w:t>
      </w:r>
    </w:p>
    <w:p w14:paraId="4A4C77D9" w14:textId="7F07CC0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коммуникативные</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способности</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во</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всех</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видах</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детской</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деятельности,</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 повседневной жизни, в процессе общения с членами</w:t>
      </w:r>
    </w:p>
    <w:p w14:paraId="03FBC7EF" w14:textId="77777777" w:rsidR="00723D4B" w:rsidRDefault="00F4777F" w:rsidP="00F4777F">
      <w:pPr>
        <w:tabs>
          <w:tab w:val="left" w:pos="8123"/>
        </w:tabs>
        <w:contextualSpacing/>
        <w:jc w:val="both"/>
        <w:rPr>
          <w:rFonts w:ascii="Times New Roman" w:eastAsia="Times New Roman" w:hAnsi="Times New Roman" w:cs="Times New Roman"/>
          <w:sz w:val="24"/>
        </w:rPr>
        <w:sectPr w:rsidR="00723D4B" w:rsidSect="00AF7EF1">
          <w:type w:val="continuous"/>
          <w:pgSz w:w="11910" w:h="16840"/>
          <w:pgMar w:top="1134" w:right="1134" w:bottom="1134" w:left="1134" w:header="0" w:footer="1176" w:gutter="0"/>
          <w:cols w:space="720"/>
        </w:sectPr>
      </w:pPr>
      <w:r w:rsidRPr="00F4777F">
        <w:rPr>
          <w:rFonts w:ascii="Times New Roman" w:eastAsia="Times New Roman" w:hAnsi="Times New Roman" w:cs="Times New Roman"/>
          <w:sz w:val="24"/>
        </w:rPr>
        <w:t>•Интересоваться игрушками, могут выполнять предметно-игровые действия, играть со сверстниками.</w:t>
      </w:r>
    </w:p>
    <w:p w14:paraId="6C32AEB0" w14:textId="77777777" w:rsidR="00723D4B" w:rsidRPr="00723D4B" w:rsidRDefault="00723D4B" w:rsidP="00723D4B">
      <w:pPr>
        <w:tabs>
          <w:tab w:val="left" w:pos="8123"/>
        </w:tabs>
        <w:contextualSpacing/>
        <w:jc w:val="right"/>
        <w:rPr>
          <w:rFonts w:ascii="Times New Roman" w:eastAsia="Times New Roman" w:hAnsi="Times New Roman" w:cs="Times New Roman"/>
          <w:sz w:val="24"/>
        </w:rPr>
      </w:pPr>
      <w:r w:rsidRPr="00723D4B">
        <w:rPr>
          <w:rFonts w:ascii="Times New Roman" w:eastAsia="Times New Roman" w:hAnsi="Times New Roman" w:cs="Times New Roman"/>
          <w:sz w:val="24"/>
        </w:rPr>
        <w:lastRenderedPageBreak/>
        <w:t>Приложение 5.</w:t>
      </w:r>
    </w:p>
    <w:p w14:paraId="6F648055" w14:textId="77777777" w:rsidR="00723D4B" w:rsidRPr="00723D4B" w:rsidRDefault="00723D4B" w:rsidP="00723D4B">
      <w:pPr>
        <w:tabs>
          <w:tab w:val="left" w:pos="8123"/>
        </w:tabs>
        <w:contextualSpacing/>
        <w:jc w:val="center"/>
        <w:rPr>
          <w:rFonts w:ascii="Times New Roman" w:eastAsia="Times New Roman" w:hAnsi="Times New Roman" w:cs="Times New Roman"/>
          <w:b/>
          <w:bCs/>
          <w:sz w:val="24"/>
        </w:rPr>
      </w:pPr>
      <w:r w:rsidRPr="00723D4B">
        <w:rPr>
          <w:rFonts w:ascii="Times New Roman" w:eastAsia="Times New Roman" w:hAnsi="Times New Roman" w:cs="Times New Roman"/>
          <w:b/>
          <w:bCs/>
          <w:sz w:val="24"/>
        </w:rPr>
        <w:t>Комплексное тематическое планирование коррекционно-развивающей работы</w:t>
      </w:r>
    </w:p>
    <w:p w14:paraId="7D9C3A61" w14:textId="77777777" w:rsidR="00723D4B" w:rsidRPr="00723D4B" w:rsidRDefault="00723D4B" w:rsidP="00723D4B">
      <w:pPr>
        <w:tabs>
          <w:tab w:val="left" w:pos="8123"/>
        </w:tabs>
        <w:contextualSpacing/>
        <w:jc w:val="both"/>
        <w:rPr>
          <w:rFonts w:ascii="Times New Roman" w:eastAsia="Times New Roman" w:hAnsi="Times New Roman" w:cs="Times New Roman"/>
          <w:sz w:val="24"/>
        </w:rPr>
      </w:pPr>
    </w:p>
    <w:p w14:paraId="3CE47163" w14:textId="040FD91B" w:rsidR="00723D4B" w:rsidRDefault="00723D4B" w:rsidP="00723D4B">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723D4B">
        <w:rPr>
          <w:rFonts w:ascii="Times New Roman" w:eastAsia="Times New Roman" w:hAnsi="Times New Roman" w:cs="Times New Roman"/>
          <w:sz w:val="24"/>
        </w:rPr>
        <w:t>Учитывая психологические особенности данной категории детей, планирование занятий предполагает системный подход к организации работы всех специалистов (дефектолог, логопед, психолог, воспитатель, музыкальный руководитель, инструктор по ФИЗО) Система работы предполагает комплексный подход к изучаемому в течение недели материалу. Это дает возможность многократного повторения и закрепления материала, объединенного одной тематикой, и обеспечивает более прочное его усвоение. Опираясь на это планирование, каждый специалист подбирает соответствующий теме практический, наглядный, речевой и др. материал.</w:t>
      </w:r>
    </w:p>
    <w:p w14:paraId="16F76DEA" w14:textId="77777777" w:rsidR="00723D4B" w:rsidRDefault="00723D4B" w:rsidP="00723D4B">
      <w:pPr>
        <w:jc w:val="center"/>
        <w:rPr>
          <w:rFonts w:ascii="Times New Roman" w:eastAsia="Times New Roman" w:hAnsi="Times New Roman" w:cs="Times New Roman"/>
          <w:b/>
          <w:bCs/>
          <w:sz w:val="24"/>
        </w:rPr>
      </w:pPr>
    </w:p>
    <w:p w14:paraId="69CC4380" w14:textId="33536626" w:rsidR="00723D4B" w:rsidRDefault="00723D4B" w:rsidP="00723D4B">
      <w:pPr>
        <w:jc w:val="center"/>
        <w:rPr>
          <w:rFonts w:ascii="Times New Roman" w:eastAsia="Times New Roman" w:hAnsi="Times New Roman" w:cs="Times New Roman"/>
          <w:b/>
          <w:bCs/>
          <w:sz w:val="24"/>
        </w:rPr>
      </w:pPr>
      <w:r w:rsidRPr="00723D4B">
        <w:rPr>
          <w:rFonts w:ascii="Times New Roman" w:eastAsia="Times New Roman" w:hAnsi="Times New Roman" w:cs="Times New Roman"/>
          <w:b/>
          <w:bCs/>
          <w:sz w:val="24"/>
        </w:rPr>
        <w:t>Планирование 3-4 года</w:t>
      </w:r>
    </w:p>
    <w:tbl>
      <w:tblPr>
        <w:tblStyle w:val="a3"/>
        <w:tblW w:w="14596" w:type="dxa"/>
        <w:tblLook w:val="04A0" w:firstRow="1" w:lastRow="0" w:firstColumn="1" w:lastColumn="0" w:noHBand="0" w:noVBand="1"/>
      </w:tblPr>
      <w:tblGrid>
        <w:gridCol w:w="1413"/>
        <w:gridCol w:w="2977"/>
        <w:gridCol w:w="3118"/>
        <w:gridCol w:w="3686"/>
        <w:gridCol w:w="3402"/>
      </w:tblGrid>
      <w:tr w:rsidR="00723D4B" w14:paraId="17FF53DE" w14:textId="77777777" w:rsidTr="00B53EDB">
        <w:tc>
          <w:tcPr>
            <w:tcW w:w="1413" w:type="dxa"/>
            <w:shd w:val="clear" w:color="auto" w:fill="D9D9D9" w:themeFill="background1" w:themeFillShade="D9"/>
          </w:tcPr>
          <w:p w14:paraId="38FBFFF3" w14:textId="7A633612"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Месяц</w:t>
            </w:r>
          </w:p>
        </w:tc>
        <w:tc>
          <w:tcPr>
            <w:tcW w:w="2977" w:type="dxa"/>
            <w:shd w:val="clear" w:color="auto" w:fill="D9D9D9" w:themeFill="background1" w:themeFillShade="D9"/>
          </w:tcPr>
          <w:p w14:paraId="55CE5FD6" w14:textId="619FA24A"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Ознакомление с окружающим миром</w:t>
            </w:r>
          </w:p>
        </w:tc>
        <w:tc>
          <w:tcPr>
            <w:tcW w:w="3118" w:type="dxa"/>
            <w:shd w:val="clear" w:color="auto" w:fill="D9D9D9" w:themeFill="background1" w:themeFillShade="D9"/>
          </w:tcPr>
          <w:p w14:paraId="693F8309" w14:textId="4421CF25"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Развитие элементарных математических представлений</w:t>
            </w:r>
          </w:p>
        </w:tc>
        <w:tc>
          <w:tcPr>
            <w:tcW w:w="3686" w:type="dxa"/>
            <w:shd w:val="clear" w:color="auto" w:fill="D9D9D9" w:themeFill="background1" w:themeFillShade="D9"/>
          </w:tcPr>
          <w:p w14:paraId="4492D87F" w14:textId="6014853F"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Развитие речи</w:t>
            </w:r>
          </w:p>
        </w:tc>
        <w:tc>
          <w:tcPr>
            <w:tcW w:w="3402" w:type="dxa"/>
            <w:shd w:val="clear" w:color="auto" w:fill="D9D9D9" w:themeFill="background1" w:themeFillShade="D9"/>
          </w:tcPr>
          <w:p w14:paraId="50884D03" w14:textId="0E48B4AE"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Социально-коммуникативное развитие</w:t>
            </w:r>
          </w:p>
        </w:tc>
      </w:tr>
      <w:tr w:rsidR="00B53EDB" w14:paraId="251F6985" w14:textId="77777777" w:rsidTr="00723D4B">
        <w:tc>
          <w:tcPr>
            <w:tcW w:w="1413" w:type="dxa"/>
            <w:vMerge w:val="restart"/>
          </w:tcPr>
          <w:p w14:paraId="39413514" w14:textId="5286276C" w:rsidR="00B53EDB" w:rsidRPr="00723D4B" w:rsidRDefault="00B53EDB" w:rsidP="00723D4B">
            <w:pPr>
              <w:rPr>
                <w:rFonts w:ascii="Times New Roman" w:eastAsia="Times New Roman" w:hAnsi="Times New Roman" w:cs="Times New Roman"/>
                <w:sz w:val="20"/>
                <w:szCs w:val="20"/>
                <w:lang w:val="ru-RU"/>
              </w:rPr>
            </w:pPr>
            <w:r w:rsidRPr="00723D4B">
              <w:rPr>
                <w:rFonts w:ascii="Times New Roman" w:eastAsia="Times New Roman" w:hAnsi="Times New Roman" w:cs="Times New Roman"/>
                <w:sz w:val="20"/>
                <w:szCs w:val="20"/>
                <w:lang w:val="ru-RU"/>
              </w:rPr>
              <w:t>Сентябрь</w:t>
            </w:r>
          </w:p>
        </w:tc>
        <w:tc>
          <w:tcPr>
            <w:tcW w:w="13183" w:type="dxa"/>
            <w:gridSpan w:val="4"/>
          </w:tcPr>
          <w:p w14:paraId="3D519E12" w14:textId="432E8C0A" w:rsidR="00B53EDB" w:rsidRPr="00723D4B" w:rsidRDefault="00B53EDB" w:rsidP="00723D4B">
            <w:pPr>
              <w:jc w:val="center"/>
              <w:rPr>
                <w:rFonts w:ascii="Times New Roman" w:eastAsia="Times New Roman" w:hAnsi="Times New Roman" w:cs="Times New Roman"/>
                <w:sz w:val="20"/>
                <w:szCs w:val="20"/>
                <w:lang w:val="ru-RU"/>
              </w:rPr>
            </w:pPr>
            <w:r w:rsidRPr="00723D4B">
              <w:rPr>
                <w:rFonts w:ascii="Times New Roman" w:eastAsia="Times New Roman" w:hAnsi="Times New Roman" w:cs="Times New Roman"/>
                <w:sz w:val="20"/>
                <w:szCs w:val="20"/>
                <w:lang w:val="ru-RU"/>
              </w:rPr>
              <w:t xml:space="preserve"> «Знакомство. День знаний»</w:t>
            </w:r>
          </w:p>
          <w:p w14:paraId="564EB916" w14:textId="71EA7377" w:rsidR="00B53EDB" w:rsidRPr="00723D4B" w:rsidRDefault="00B53EDB" w:rsidP="00723D4B">
            <w:pPr>
              <w:jc w:val="center"/>
              <w:rPr>
                <w:rFonts w:ascii="Times New Roman" w:eastAsia="Times New Roman" w:hAnsi="Times New Roman" w:cs="Times New Roman"/>
                <w:b/>
                <w:bCs/>
                <w:sz w:val="24"/>
                <w:lang w:val="ru-RU"/>
              </w:rPr>
            </w:pPr>
            <w:r w:rsidRPr="00723D4B">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723D4B">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B53EDB" w14:paraId="00512AB4" w14:textId="77777777" w:rsidTr="00B53EDB">
        <w:tc>
          <w:tcPr>
            <w:tcW w:w="1413" w:type="dxa"/>
            <w:vMerge/>
          </w:tcPr>
          <w:p w14:paraId="411FD5B4" w14:textId="77777777" w:rsidR="00B53EDB" w:rsidRPr="00723D4B" w:rsidRDefault="00B53EDB" w:rsidP="00723D4B">
            <w:pPr>
              <w:rPr>
                <w:rFonts w:ascii="Times New Roman" w:eastAsia="Times New Roman" w:hAnsi="Times New Roman" w:cs="Times New Roman"/>
                <w:b/>
                <w:bCs/>
                <w:sz w:val="24"/>
                <w:lang w:val="ru-RU"/>
              </w:rPr>
            </w:pPr>
          </w:p>
        </w:tc>
        <w:tc>
          <w:tcPr>
            <w:tcW w:w="2977" w:type="dxa"/>
          </w:tcPr>
          <w:p w14:paraId="732AAE49" w14:textId="777B14BA" w:rsidR="00B53EDB" w:rsidRPr="00723D4B" w:rsidRDefault="00B53EDB" w:rsidP="00723D4B">
            <w:pPr>
              <w:pStyle w:val="TableParagraph"/>
              <w:tabs>
                <w:tab w:val="left" w:pos="1841"/>
                <w:tab w:val="left" w:pos="2093"/>
                <w:tab w:val="left" w:pos="2217"/>
              </w:tabs>
              <w:ind w:left="109" w:right="98"/>
              <w:jc w:val="center"/>
              <w:rPr>
                <w:sz w:val="20"/>
                <w:szCs w:val="20"/>
                <w:lang w:val="ru-RU"/>
              </w:rPr>
            </w:pPr>
            <w:r w:rsidRPr="00723D4B">
              <w:rPr>
                <w:sz w:val="20"/>
                <w:szCs w:val="20"/>
                <w:lang w:val="ru-RU"/>
              </w:rPr>
              <w:t xml:space="preserve">Развитие представления детей о Центре как ближайшем социокультурном окружении: о </w:t>
            </w:r>
            <w:r w:rsidRPr="00723D4B">
              <w:rPr>
                <w:spacing w:val="-2"/>
                <w:sz w:val="20"/>
                <w:szCs w:val="20"/>
                <w:lang w:val="ru-RU"/>
              </w:rPr>
              <w:t>сотрудниках</w:t>
            </w:r>
            <w:r>
              <w:rPr>
                <w:spacing w:val="-2"/>
                <w:sz w:val="20"/>
                <w:szCs w:val="20"/>
                <w:lang w:val="ru-RU"/>
              </w:rPr>
              <w:t xml:space="preserve"> </w:t>
            </w:r>
            <w:r w:rsidRPr="00723D4B">
              <w:rPr>
                <w:spacing w:val="-2"/>
                <w:sz w:val="20"/>
                <w:szCs w:val="20"/>
                <w:lang w:val="ru-RU"/>
              </w:rPr>
              <w:t xml:space="preserve">группы, </w:t>
            </w:r>
            <w:r w:rsidRPr="00723D4B">
              <w:rPr>
                <w:sz w:val="20"/>
                <w:szCs w:val="20"/>
                <w:lang w:val="ru-RU"/>
              </w:rPr>
              <w:t xml:space="preserve">предметном окружении, о правилах поведения в группе. </w:t>
            </w:r>
            <w:r w:rsidRPr="00723D4B">
              <w:rPr>
                <w:color w:val="000009"/>
                <w:spacing w:val="-2"/>
                <w:sz w:val="20"/>
                <w:szCs w:val="20"/>
                <w:lang w:val="ru-RU"/>
              </w:rPr>
              <w:t>Первичная</w:t>
            </w:r>
            <w:r>
              <w:rPr>
                <w:color w:val="000009"/>
                <w:spacing w:val="-2"/>
                <w:sz w:val="20"/>
                <w:szCs w:val="20"/>
                <w:lang w:val="ru-RU"/>
              </w:rPr>
              <w:t xml:space="preserve"> </w:t>
            </w:r>
            <w:r w:rsidRPr="00723D4B">
              <w:rPr>
                <w:color w:val="000009"/>
                <w:spacing w:val="-2"/>
                <w:sz w:val="20"/>
                <w:szCs w:val="20"/>
                <w:lang w:val="ru-RU"/>
              </w:rPr>
              <w:t>диагностика познавательного</w:t>
            </w:r>
            <w:r>
              <w:rPr>
                <w:color w:val="000009"/>
                <w:spacing w:val="-2"/>
                <w:sz w:val="20"/>
                <w:szCs w:val="20"/>
                <w:lang w:val="ru-RU"/>
              </w:rPr>
              <w:t xml:space="preserve"> </w:t>
            </w:r>
            <w:r w:rsidRPr="00723D4B">
              <w:rPr>
                <w:color w:val="000009"/>
                <w:spacing w:val="-2"/>
                <w:sz w:val="20"/>
                <w:szCs w:val="20"/>
                <w:lang w:val="ru-RU"/>
              </w:rPr>
              <w:t>развития.</w:t>
            </w:r>
          </w:p>
          <w:p w14:paraId="6EBCD180" w14:textId="476D114B"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color w:val="000009"/>
                <w:sz w:val="20"/>
                <w:szCs w:val="20"/>
                <w:lang w:val="ru-RU"/>
              </w:rPr>
              <w:t xml:space="preserve">Уточнение и развитие </w:t>
            </w:r>
            <w:r w:rsidRPr="00723D4B">
              <w:rPr>
                <w:rFonts w:ascii="Times New Roman" w:hAnsi="Times New Roman" w:cs="Times New Roman"/>
                <w:color w:val="000009"/>
                <w:spacing w:val="-2"/>
                <w:sz w:val="20"/>
                <w:szCs w:val="20"/>
                <w:lang w:val="ru-RU"/>
              </w:rPr>
              <w:t>предметного</w:t>
            </w:r>
            <w:r w:rsidRPr="00723D4B">
              <w:rPr>
                <w:rFonts w:ascii="Times New Roman" w:hAnsi="Times New Roman" w:cs="Times New Roman"/>
                <w:color w:val="000009"/>
                <w:sz w:val="20"/>
                <w:szCs w:val="20"/>
                <w:lang w:val="ru-RU"/>
              </w:rPr>
              <w:t xml:space="preserve"> </w:t>
            </w:r>
            <w:r w:rsidRPr="00723D4B">
              <w:rPr>
                <w:rFonts w:ascii="Times New Roman" w:hAnsi="Times New Roman" w:cs="Times New Roman"/>
                <w:color w:val="000009"/>
                <w:spacing w:val="-2"/>
                <w:sz w:val="20"/>
                <w:szCs w:val="20"/>
                <w:lang w:val="ru-RU"/>
              </w:rPr>
              <w:t>гнозиса</w:t>
            </w:r>
            <w:r w:rsidRPr="00723D4B">
              <w:rPr>
                <w:rFonts w:ascii="Times New Roman" w:hAnsi="Times New Roman" w:cs="Times New Roman"/>
                <w:color w:val="000009"/>
                <w:spacing w:val="1"/>
                <w:sz w:val="20"/>
                <w:szCs w:val="20"/>
                <w:lang w:val="ru-RU"/>
              </w:rPr>
              <w:t xml:space="preserve"> </w:t>
            </w:r>
            <w:r w:rsidRPr="00723D4B">
              <w:rPr>
                <w:rFonts w:ascii="Times New Roman" w:hAnsi="Times New Roman" w:cs="Times New Roman"/>
                <w:color w:val="000009"/>
                <w:spacing w:val="-2"/>
                <w:sz w:val="20"/>
                <w:szCs w:val="20"/>
                <w:lang w:val="ru-RU"/>
              </w:rPr>
              <w:t>и</w:t>
            </w:r>
            <w:r w:rsidRPr="00723D4B">
              <w:rPr>
                <w:rFonts w:ascii="Times New Roman" w:hAnsi="Times New Roman" w:cs="Times New Roman"/>
                <w:color w:val="000009"/>
                <w:spacing w:val="-3"/>
                <w:sz w:val="20"/>
                <w:szCs w:val="20"/>
                <w:lang w:val="ru-RU"/>
              </w:rPr>
              <w:t xml:space="preserve"> </w:t>
            </w:r>
            <w:r w:rsidRPr="00723D4B">
              <w:rPr>
                <w:rFonts w:ascii="Times New Roman" w:hAnsi="Times New Roman" w:cs="Times New Roman"/>
                <w:color w:val="000009"/>
                <w:spacing w:val="-2"/>
                <w:sz w:val="20"/>
                <w:szCs w:val="20"/>
                <w:lang w:val="ru-RU"/>
              </w:rPr>
              <w:t>праксиса.</w:t>
            </w:r>
          </w:p>
        </w:tc>
        <w:tc>
          <w:tcPr>
            <w:tcW w:w="3118" w:type="dxa"/>
          </w:tcPr>
          <w:p w14:paraId="7B99A2B0" w14:textId="77777777" w:rsidR="00B53EDB" w:rsidRDefault="00B53EDB" w:rsidP="00723D4B">
            <w:pPr>
              <w:jc w:val="center"/>
              <w:rPr>
                <w:rFonts w:ascii="Times New Roman" w:hAnsi="Times New Roman" w:cs="Times New Roman"/>
                <w:color w:val="000009"/>
                <w:spacing w:val="-2"/>
                <w:sz w:val="20"/>
                <w:szCs w:val="20"/>
                <w:lang w:val="ru-RU"/>
              </w:rPr>
            </w:pPr>
            <w:r w:rsidRPr="00723D4B">
              <w:rPr>
                <w:rFonts w:ascii="Times New Roman" w:hAnsi="Times New Roman" w:cs="Times New Roman"/>
                <w:color w:val="000009"/>
                <w:sz w:val="20"/>
                <w:szCs w:val="20"/>
                <w:lang w:val="ru-RU"/>
              </w:rPr>
              <w:t xml:space="preserve">Первичная диагностика </w:t>
            </w:r>
            <w:r w:rsidRPr="00723D4B">
              <w:rPr>
                <w:rFonts w:ascii="Times New Roman" w:hAnsi="Times New Roman" w:cs="Times New Roman"/>
                <w:color w:val="000009"/>
                <w:spacing w:val="-2"/>
                <w:sz w:val="20"/>
                <w:szCs w:val="20"/>
                <w:lang w:val="ru-RU"/>
              </w:rPr>
              <w:t>познавательного</w:t>
            </w:r>
            <w:r w:rsidRPr="00723D4B">
              <w:rPr>
                <w:rFonts w:ascii="Times New Roman" w:hAnsi="Times New Roman" w:cs="Times New Roman"/>
                <w:color w:val="000009"/>
                <w:sz w:val="20"/>
                <w:szCs w:val="20"/>
                <w:lang w:val="ru-RU"/>
              </w:rPr>
              <w:tab/>
            </w:r>
            <w:r>
              <w:rPr>
                <w:rFonts w:ascii="Times New Roman" w:hAnsi="Times New Roman" w:cs="Times New Roman"/>
                <w:color w:val="000009"/>
                <w:sz w:val="20"/>
                <w:szCs w:val="20"/>
                <w:lang w:val="ru-RU"/>
              </w:rPr>
              <w:t xml:space="preserve"> </w:t>
            </w:r>
            <w:r w:rsidRPr="00723D4B">
              <w:rPr>
                <w:rFonts w:ascii="Times New Roman" w:hAnsi="Times New Roman" w:cs="Times New Roman"/>
                <w:color w:val="000009"/>
                <w:spacing w:val="-2"/>
                <w:sz w:val="20"/>
                <w:szCs w:val="20"/>
                <w:lang w:val="ru-RU"/>
              </w:rPr>
              <w:t xml:space="preserve">развития. </w:t>
            </w:r>
          </w:p>
          <w:p w14:paraId="5CBE0DEA" w14:textId="277581D8"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color w:val="000009"/>
                <w:spacing w:val="-2"/>
                <w:sz w:val="20"/>
                <w:szCs w:val="20"/>
                <w:lang w:val="ru-RU"/>
              </w:rPr>
              <w:t>Уточнение</w:t>
            </w:r>
            <w:r>
              <w:rPr>
                <w:rFonts w:ascii="Times New Roman" w:hAnsi="Times New Roman" w:cs="Times New Roman"/>
                <w:color w:val="000009"/>
                <w:spacing w:val="-2"/>
                <w:sz w:val="20"/>
                <w:szCs w:val="20"/>
                <w:lang w:val="ru-RU"/>
              </w:rPr>
              <w:t xml:space="preserve"> </w:t>
            </w:r>
            <w:r w:rsidRPr="00723D4B">
              <w:rPr>
                <w:rFonts w:ascii="Times New Roman" w:hAnsi="Times New Roman" w:cs="Times New Roman"/>
                <w:color w:val="000009"/>
                <w:spacing w:val="-10"/>
                <w:sz w:val="20"/>
                <w:szCs w:val="20"/>
                <w:lang w:val="ru-RU"/>
              </w:rPr>
              <w:t>и</w:t>
            </w:r>
            <w:r>
              <w:rPr>
                <w:rFonts w:ascii="Times New Roman" w:hAnsi="Times New Roman" w:cs="Times New Roman"/>
                <w:color w:val="000009"/>
                <w:spacing w:val="-10"/>
                <w:sz w:val="20"/>
                <w:szCs w:val="20"/>
                <w:lang w:val="ru-RU"/>
              </w:rPr>
              <w:t xml:space="preserve"> </w:t>
            </w:r>
            <w:r w:rsidRPr="00723D4B">
              <w:rPr>
                <w:rFonts w:ascii="Times New Roman" w:hAnsi="Times New Roman" w:cs="Times New Roman"/>
                <w:color w:val="000009"/>
                <w:spacing w:val="-2"/>
                <w:sz w:val="20"/>
                <w:szCs w:val="20"/>
                <w:lang w:val="ru-RU"/>
              </w:rPr>
              <w:t xml:space="preserve">развитие </w:t>
            </w:r>
            <w:r w:rsidRPr="00723D4B">
              <w:rPr>
                <w:rFonts w:ascii="Times New Roman" w:hAnsi="Times New Roman" w:cs="Times New Roman"/>
                <w:color w:val="000009"/>
                <w:sz w:val="20"/>
                <w:szCs w:val="20"/>
                <w:lang w:val="ru-RU"/>
              </w:rPr>
              <w:t>предметного гнозопраксиса.</w:t>
            </w:r>
          </w:p>
        </w:tc>
        <w:tc>
          <w:tcPr>
            <w:tcW w:w="3686" w:type="dxa"/>
          </w:tcPr>
          <w:p w14:paraId="0228B1F0" w14:textId="4E7E1C45"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color w:val="000009"/>
                <w:spacing w:val="-2"/>
                <w:sz w:val="20"/>
                <w:szCs w:val="20"/>
                <w:lang w:val="ru-RU"/>
              </w:rPr>
              <w:t>Обследование</w:t>
            </w:r>
            <w:r w:rsidRPr="00723D4B">
              <w:rPr>
                <w:rFonts w:ascii="Times New Roman" w:hAnsi="Times New Roman" w:cs="Times New Roman"/>
                <w:color w:val="000009"/>
                <w:sz w:val="20"/>
                <w:szCs w:val="20"/>
                <w:lang w:val="ru-RU"/>
              </w:rPr>
              <w:tab/>
            </w:r>
            <w:r w:rsidRPr="00723D4B">
              <w:rPr>
                <w:rFonts w:ascii="Times New Roman" w:hAnsi="Times New Roman" w:cs="Times New Roman"/>
                <w:color w:val="000009"/>
                <w:spacing w:val="-2"/>
                <w:sz w:val="20"/>
                <w:szCs w:val="20"/>
                <w:lang w:val="ru-RU"/>
              </w:rPr>
              <w:t xml:space="preserve">уровня </w:t>
            </w:r>
            <w:r w:rsidRPr="00723D4B">
              <w:rPr>
                <w:rFonts w:ascii="Times New Roman" w:hAnsi="Times New Roman" w:cs="Times New Roman"/>
                <w:color w:val="000009"/>
                <w:sz w:val="20"/>
                <w:szCs w:val="20"/>
                <w:lang w:val="ru-RU"/>
              </w:rPr>
              <w:t xml:space="preserve">импрессивной и экспрессивной речи у детей, развития связной </w:t>
            </w:r>
            <w:r w:rsidRPr="00723D4B">
              <w:rPr>
                <w:rFonts w:ascii="Times New Roman" w:hAnsi="Times New Roman" w:cs="Times New Roman"/>
                <w:color w:val="000009"/>
                <w:spacing w:val="-2"/>
                <w:sz w:val="20"/>
                <w:szCs w:val="20"/>
                <w:lang w:val="ru-RU"/>
              </w:rPr>
              <w:t>речи.</w:t>
            </w:r>
          </w:p>
        </w:tc>
        <w:tc>
          <w:tcPr>
            <w:tcW w:w="3402" w:type="dxa"/>
          </w:tcPr>
          <w:p w14:paraId="6E3EF530" w14:textId="570F551D"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sz w:val="20"/>
                <w:szCs w:val="20"/>
                <w:lang w:val="ru-RU"/>
              </w:rPr>
              <w:t xml:space="preserve">Обучение детей сотрудничеству во всех видах деятельности; обогащение способов игрового взаимодействия. </w:t>
            </w:r>
            <w:r w:rsidRPr="00723D4B">
              <w:rPr>
                <w:rFonts w:ascii="Times New Roman" w:hAnsi="Times New Roman" w:cs="Times New Roman"/>
                <w:color w:val="000009"/>
                <w:sz w:val="20"/>
                <w:szCs w:val="20"/>
              </w:rPr>
              <w:t xml:space="preserve">Формирование </w:t>
            </w:r>
            <w:r w:rsidRPr="00723D4B">
              <w:rPr>
                <w:rFonts w:ascii="Times New Roman" w:hAnsi="Times New Roman" w:cs="Times New Roman"/>
                <w:color w:val="000009"/>
                <w:spacing w:val="-2"/>
                <w:sz w:val="20"/>
                <w:szCs w:val="20"/>
              </w:rPr>
              <w:t>способности</w:t>
            </w:r>
            <w:r w:rsidRPr="00723D4B">
              <w:rPr>
                <w:rFonts w:ascii="Times New Roman" w:hAnsi="Times New Roman" w:cs="Times New Roman"/>
                <w:color w:val="000009"/>
                <w:sz w:val="20"/>
                <w:szCs w:val="20"/>
              </w:rPr>
              <w:tab/>
            </w:r>
            <w:r w:rsidRPr="00723D4B">
              <w:rPr>
                <w:rFonts w:ascii="Times New Roman" w:hAnsi="Times New Roman" w:cs="Times New Roman"/>
                <w:color w:val="000009"/>
                <w:spacing w:val="-2"/>
                <w:sz w:val="20"/>
                <w:szCs w:val="20"/>
              </w:rPr>
              <w:t>гармонизации осознания</w:t>
            </w:r>
            <w:r w:rsidRPr="00723D4B">
              <w:rPr>
                <w:rFonts w:ascii="Times New Roman" w:hAnsi="Times New Roman" w:cs="Times New Roman"/>
                <w:color w:val="000009"/>
                <w:spacing w:val="-8"/>
                <w:sz w:val="20"/>
                <w:szCs w:val="20"/>
              </w:rPr>
              <w:t xml:space="preserve"> </w:t>
            </w:r>
            <w:r w:rsidRPr="00723D4B">
              <w:rPr>
                <w:rFonts w:ascii="Times New Roman" w:hAnsi="Times New Roman" w:cs="Times New Roman"/>
                <w:color w:val="000009"/>
                <w:spacing w:val="-2"/>
                <w:sz w:val="20"/>
                <w:szCs w:val="20"/>
              </w:rPr>
              <w:t>ребенком</w:t>
            </w:r>
            <w:r w:rsidRPr="00723D4B">
              <w:rPr>
                <w:rFonts w:ascii="Times New Roman" w:hAnsi="Times New Roman" w:cs="Times New Roman"/>
                <w:color w:val="000009"/>
                <w:spacing w:val="-5"/>
                <w:sz w:val="20"/>
                <w:szCs w:val="20"/>
              </w:rPr>
              <w:t xml:space="preserve"> </w:t>
            </w:r>
            <w:r w:rsidRPr="00723D4B">
              <w:rPr>
                <w:rFonts w:ascii="Times New Roman" w:hAnsi="Times New Roman" w:cs="Times New Roman"/>
                <w:color w:val="000009"/>
                <w:spacing w:val="-2"/>
                <w:sz w:val="20"/>
                <w:szCs w:val="20"/>
              </w:rPr>
              <w:t>своего</w:t>
            </w:r>
            <w:r w:rsidRPr="00723D4B">
              <w:rPr>
                <w:rFonts w:ascii="Times New Roman" w:hAnsi="Times New Roman" w:cs="Times New Roman"/>
                <w:color w:val="000009"/>
                <w:spacing w:val="-6"/>
                <w:sz w:val="20"/>
                <w:szCs w:val="20"/>
              </w:rPr>
              <w:t xml:space="preserve"> </w:t>
            </w:r>
            <w:r w:rsidRPr="00723D4B">
              <w:rPr>
                <w:rFonts w:ascii="Times New Roman" w:hAnsi="Times New Roman" w:cs="Times New Roman"/>
                <w:color w:val="000009"/>
                <w:spacing w:val="-2"/>
                <w:sz w:val="20"/>
                <w:szCs w:val="20"/>
              </w:rPr>
              <w:t>имени.</w:t>
            </w:r>
          </w:p>
        </w:tc>
      </w:tr>
      <w:tr w:rsidR="00B53EDB" w14:paraId="03404D48" w14:textId="77777777" w:rsidTr="00FE2FF2">
        <w:tc>
          <w:tcPr>
            <w:tcW w:w="1413" w:type="dxa"/>
            <w:vMerge/>
          </w:tcPr>
          <w:p w14:paraId="44DFF3F6" w14:textId="77777777" w:rsidR="00B53EDB" w:rsidRPr="00723D4B" w:rsidRDefault="00B53EDB" w:rsidP="00723D4B">
            <w:pPr>
              <w:rPr>
                <w:rFonts w:ascii="Times New Roman" w:eastAsia="Times New Roman" w:hAnsi="Times New Roman" w:cs="Times New Roman"/>
                <w:b/>
                <w:bCs/>
                <w:sz w:val="24"/>
                <w:lang w:val="ru-RU"/>
              </w:rPr>
            </w:pPr>
          </w:p>
        </w:tc>
        <w:tc>
          <w:tcPr>
            <w:tcW w:w="13183" w:type="dxa"/>
            <w:gridSpan w:val="4"/>
          </w:tcPr>
          <w:p w14:paraId="4EE2B939" w14:textId="3F814363" w:rsid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 xml:space="preserve"> «Неделя безопасности» </w:t>
            </w:r>
          </w:p>
          <w:p w14:paraId="01610D1A" w14:textId="7B74E784"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Формировать у детей осторожное и осмотрительное отношение к потенциально опасным ситуациям.</w:t>
            </w:r>
          </w:p>
        </w:tc>
      </w:tr>
      <w:tr w:rsidR="00B53EDB" w14:paraId="6201CFB9" w14:textId="77777777" w:rsidTr="00B53EDB">
        <w:tc>
          <w:tcPr>
            <w:tcW w:w="1413" w:type="dxa"/>
            <w:vMerge/>
          </w:tcPr>
          <w:p w14:paraId="54E1646D" w14:textId="77777777" w:rsidR="00B53EDB" w:rsidRPr="00723D4B" w:rsidRDefault="00B53EDB" w:rsidP="00B53EDB">
            <w:pPr>
              <w:rPr>
                <w:rFonts w:ascii="Times New Roman" w:eastAsia="Times New Roman" w:hAnsi="Times New Roman" w:cs="Times New Roman"/>
                <w:b/>
                <w:bCs/>
                <w:sz w:val="24"/>
                <w:lang w:val="ru-RU"/>
              </w:rPr>
            </w:pPr>
          </w:p>
        </w:tc>
        <w:tc>
          <w:tcPr>
            <w:tcW w:w="2977" w:type="dxa"/>
          </w:tcPr>
          <w:p w14:paraId="3034FFF0" w14:textId="77777777" w:rsidR="00B53EDB" w:rsidRPr="00B53EDB" w:rsidRDefault="00B53EDB" w:rsidP="00B53EDB">
            <w:pPr>
              <w:pStyle w:val="TableParagraph"/>
              <w:ind w:left="109" w:right="96"/>
              <w:jc w:val="center"/>
              <w:rPr>
                <w:sz w:val="20"/>
              </w:rPr>
            </w:pPr>
            <w:r w:rsidRPr="00B53EDB">
              <w:rPr>
                <w:sz w:val="20"/>
                <w:lang w:val="ru-RU"/>
              </w:rPr>
              <w:t xml:space="preserve">Развитие представлений детей о предметном мире и назначении предметов, о правилах их безопасного использования. </w:t>
            </w:r>
            <w:r w:rsidRPr="00B53EDB">
              <w:rPr>
                <w:color w:val="000009"/>
                <w:sz w:val="20"/>
              </w:rPr>
              <w:t xml:space="preserve">Уточнение и развитие </w:t>
            </w:r>
            <w:r w:rsidRPr="00B53EDB">
              <w:rPr>
                <w:color w:val="000009"/>
                <w:spacing w:val="-2"/>
                <w:sz w:val="20"/>
              </w:rPr>
              <w:t>предметно-практических</w:t>
            </w:r>
          </w:p>
          <w:p w14:paraId="7130EDD1" w14:textId="7C4B75D2"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 xml:space="preserve">соотносящих и орудийных </w:t>
            </w:r>
            <w:r w:rsidRPr="00B53EDB">
              <w:rPr>
                <w:rFonts w:ascii="Times New Roman" w:hAnsi="Times New Roman" w:cs="Times New Roman"/>
                <w:color w:val="000009"/>
                <w:spacing w:val="-2"/>
                <w:sz w:val="20"/>
              </w:rPr>
              <w:lastRenderedPageBreak/>
              <w:t>действий.</w:t>
            </w:r>
          </w:p>
        </w:tc>
        <w:tc>
          <w:tcPr>
            <w:tcW w:w="3118" w:type="dxa"/>
          </w:tcPr>
          <w:p w14:paraId="7D207158" w14:textId="613B0BEC"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lang w:val="ru-RU"/>
              </w:rPr>
              <w:lastRenderedPageBreak/>
              <w:t>Уточнение</w:t>
            </w:r>
            <w:r>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B53EDB">
              <w:rPr>
                <w:rFonts w:ascii="Times New Roman" w:hAnsi="Times New Roman" w:cs="Times New Roman"/>
                <w:color w:val="000009"/>
                <w:spacing w:val="-2"/>
                <w:sz w:val="20"/>
                <w:lang w:val="ru-RU"/>
              </w:rPr>
              <w:t>развитие предметно-практических соотносящих</w:t>
            </w:r>
            <w:r>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B53EDB">
              <w:rPr>
                <w:rFonts w:ascii="Times New Roman" w:hAnsi="Times New Roman" w:cs="Times New Roman"/>
                <w:color w:val="000009"/>
                <w:spacing w:val="-4"/>
                <w:sz w:val="20"/>
                <w:lang w:val="ru-RU"/>
              </w:rPr>
              <w:t xml:space="preserve">орудийных </w:t>
            </w:r>
            <w:r w:rsidRPr="00B53EDB">
              <w:rPr>
                <w:rFonts w:ascii="Times New Roman" w:hAnsi="Times New Roman" w:cs="Times New Roman"/>
                <w:color w:val="000009"/>
                <w:spacing w:val="-2"/>
                <w:sz w:val="20"/>
                <w:lang w:val="ru-RU"/>
              </w:rPr>
              <w:t>действий.</w:t>
            </w:r>
          </w:p>
        </w:tc>
        <w:tc>
          <w:tcPr>
            <w:tcW w:w="3686" w:type="dxa"/>
          </w:tcPr>
          <w:p w14:paraId="2C8EBEE6" w14:textId="49A9FBC9" w:rsidR="00B53EDB" w:rsidRPr="00B53EDB" w:rsidRDefault="00B53EDB" w:rsidP="00B53EDB">
            <w:pPr>
              <w:pStyle w:val="TableParagraph"/>
              <w:tabs>
                <w:tab w:val="left" w:pos="1736"/>
              </w:tabs>
              <w:ind w:left="108" w:right="98"/>
              <w:jc w:val="center"/>
              <w:rPr>
                <w:sz w:val="20"/>
                <w:lang w:val="ru-RU"/>
              </w:rPr>
            </w:pPr>
            <w:r w:rsidRPr="00B53EDB">
              <w:rPr>
                <w:sz w:val="20"/>
                <w:lang w:val="ru-RU"/>
              </w:rPr>
              <w:t xml:space="preserve">Развитие представлений детей о предметном мире и назначении предметов, о правилах их </w:t>
            </w:r>
            <w:r w:rsidRPr="00B53EDB">
              <w:rPr>
                <w:spacing w:val="-2"/>
                <w:sz w:val="20"/>
                <w:lang w:val="ru-RU"/>
              </w:rPr>
              <w:t>безопасного</w:t>
            </w:r>
            <w:r>
              <w:rPr>
                <w:spacing w:val="-2"/>
                <w:sz w:val="20"/>
                <w:lang w:val="ru-RU"/>
              </w:rPr>
              <w:t xml:space="preserve"> </w:t>
            </w:r>
            <w:r w:rsidRPr="00B53EDB">
              <w:rPr>
                <w:spacing w:val="-2"/>
                <w:sz w:val="20"/>
                <w:lang w:val="ru-RU"/>
              </w:rPr>
              <w:t>использования.</w:t>
            </w:r>
          </w:p>
          <w:p w14:paraId="60A93813" w14:textId="7B3E3C6B"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lang w:val="ru-RU"/>
              </w:rPr>
              <w:t>Обследование</w:t>
            </w:r>
            <w:r w:rsidRPr="00B53EDB">
              <w:rPr>
                <w:rFonts w:ascii="Times New Roman" w:hAnsi="Times New Roman" w:cs="Times New Roman"/>
                <w:color w:val="000009"/>
                <w:sz w:val="20"/>
                <w:lang w:val="ru-RU"/>
              </w:rPr>
              <w:tab/>
            </w:r>
            <w:r w:rsidRPr="00B53EDB">
              <w:rPr>
                <w:rFonts w:ascii="Times New Roman" w:hAnsi="Times New Roman" w:cs="Times New Roman"/>
                <w:color w:val="000009"/>
                <w:spacing w:val="-2"/>
                <w:sz w:val="20"/>
                <w:lang w:val="ru-RU"/>
              </w:rPr>
              <w:t xml:space="preserve">фонетико- </w:t>
            </w:r>
            <w:r w:rsidRPr="00B53EDB">
              <w:rPr>
                <w:rFonts w:ascii="Times New Roman" w:hAnsi="Times New Roman" w:cs="Times New Roman"/>
                <w:color w:val="000009"/>
                <w:sz w:val="20"/>
                <w:lang w:val="ru-RU"/>
              </w:rPr>
              <w:t>фонематической стороны речи.</w:t>
            </w:r>
          </w:p>
        </w:tc>
        <w:tc>
          <w:tcPr>
            <w:tcW w:w="3402" w:type="dxa"/>
          </w:tcPr>
          <w:p w14:paraId="56D91B86" w14:textId="1DA0BDEC"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Знакомство с ситуациями, угрожающими</w:t>
            </w:r>
            <w:r w:rsidRPr="00B53EDB">
              <w:rPr>
                <w:rFonts w:ascii="Times New Roman" w:hAnsi="Times New Roman" w:cs="Times New Roman"/>
                <w:spacing w:val="-13"/>
                <w:sz w:val="20"/>
                <w:lang w:val="ru-RU"/>
              </w:rPr>
              <w:t xml:space="preserve"> </w:t>
            </w:r>
            <w:r w:rsidRPr="00B53EDB">
              <w:rPr>
                <w:rFonts w:ascii="Times New Roman" w:hAnsi="Times New Roman" w:cs="Times New Roman"/>
                <w:sz w:val="20"/>
                <w:lang w:val="ru-RU"/>
              </w:rPr>
              <w:t>здоровью;</w:t>
            </w:r>
            <w:r w:rsidRPr="00B53EDB">
              <w:rPr>
                <w:rFonts w:ascii="Times New Roman" w:hAnsi="Times New Roman" w:cs="Times New Roman"/>
                <w:spacing w:val="-12"/>
                <w:sz w:val="20"/>
                <w:lang w:val="ru-RU"/>
              </w:rPr>
              <w:t xml:space="preserve"> </w:t>
            </w:r>
            <w:r w:rsidRPr="00B53EDB">
              <w:rPr>
                <w:rFonts w:ascii="Times New Roman" w:hAnsi="Times New Roman" w:cs="Times New Roman"/>
                <w:sz w:val="20"/>
                <w:lang w:val="ru-RU"/>
              </w:rPr>
              <w:t xml:space="preserve">обучать, </w:t>
            </w:r>
            <w:r w:rsidRPr="00B53EDB">
              <w:rPr>
                <w:rFonts w:ascii="Times New Roman" w:hAnsi="Times New Roman" w:cs="Times New Roman"/>
                <w:spacing w:val="-2"/>
                <w:sz w:val="20"/>
                <w:lang w:val="ru-RU"/>
              </w:rPr>
              <w:t>как</w:t>
            </w:r>
            <w:r w:rsidRPr="00B53EDB">
              <w:rPr>
                <w:rFonts w:ascii="Times New Roman" w:hAnsi="Times New Roman" w:cs="Times New Roman"/>
                <w:spacing w:val="-11"/>
                <w:sz w:val="20"/>
                <w:lang w:val="ru-RU"/>
              </w:rPr>
              <w:t xml:space="preserve"> </w:t>
            </w:r>
            <w:r w:rsidRPr="00B53EDB">
              <w:rPr>
                <w:rFonts w:ascii="Times New Roman" w:hAnsi="Times New Roman" w:cs="Times New Roman"/>
                <w:spacing w:val="-2"/>
                <w:sz w:val="20"/>
                <w:lang w:val="ru-RU"/>
              </w:rPr>
              <w:t>позвать</w:t>
            </w:r>
            <w:r w:rsidRPr="00B53EDB">
              <w:rPr>
                <w:rFonts w:ascii="Times New Roman" w:hAnsi="Times New Roman" w:cs="Times New Roman"/>
                <w:spacing w:val="-7"/>
                <w:sz w:val="20"/>
                <w:lang w:val="ru-RU"/>
              </w:rPr>
              <w:t xml:space="preserve"> </w:t>
            </w:r>
            <w:r w:rsidRPr="00B53EDB">
              <w:rPr>
                <w:rFonts w:ascii="Times New Roman" w:hAnsi="Times New Roman" w:cs="Times New Roman"/>
                <w:spacing w:val="-2"/>
                <w:sz w:val="20"/>
                <w:lang w:val="ru-RU"/>
              </w:rPr>
              <w:t>взрослого</w:t>
            </w:r>
            <w:r w:rsidRPr="00B53EDB">
              <w:rPr>
                <w:rFonts w:ascii="Times New Roman" w:hAnsi="Times New Roman" w:cs="Times New Roman"/>
                <w:spacing w:val="-10"/>
                <w:sz w:val="20"/>
                <w:lang w:val="ru-RU"/>
              </w:rPr>
              <w:t xml:space="preserve"> </w:t>
            </w:r>
            <w:r w:rsidRPr="00B53EDB">
              <w:rPr>
                <w:rFonts w:ascii="Times New Roman" w:hAnsi="Times New Roman" w:cs="Times New Roman"/>
                <w:spacing w:val="-2"/>
                <w:sz w:val="20"/>
                <w:lang w:val="ru-RU"/>
              </w:rPr>
              <w:t>на</w:t>
            </w:r>
            <w:r w:rsidRPr="00B53EDB">
              <w:rPr>
                <w:rFonts w:ascii="Times New Roman" w:hAnsi="Times New Roman" w:cs="Times New Roman"/>
                <w:spacing w:val="-8"/>
                <w:sz w:val="20"/>
                <w:lang w:val="ru-RU"/>
              </w:rPr>
              <w:t xml:space="preserve"> </w:t>
            </w:r>
            <w:r w:rsidRPr="00B53EDB">
              <w:rPr>
                <w:rFonts w:ascii="Times New Roman" w:hAnsi="Times New Roman" w:cs="Times New Roman"/>
                <w:spacing w:val="-2"/>
                <w:sz w:val="20"/>
                <w:lang w:val="ru-RU"/>
              </w:rPr>
              <w:t>помощь</w:t>
            </w:r>
            <w:r w:rsidRPr="00B53EDB">
              <w:rPr>
                <w:rFonts w:ascii="Times New Roman" w:hAnsi="Times New Roman" w:cs="Times New Roman"/>
                <w:spacing w:val="-10"/>
                <w:sz w:val="20"/>
                <w:lang w:val="ru-RU"/>
              </w:rPr>
              <w:t xml:space="preserve"> </w:t>
            </w:r>
            <w:r w:rsidRPr="00B53EDB">
              <w:rPr>
                <w:rFonts w:ascii="Times New Roman" w:hAnsi="Times New Roman" w:cs="Times New Roman"/>
                <w:spacing w:val="-2"/>
                <w:sz w:val="20"/>
                <w:lang w:val="ru-RU"/>
              </w:rPr>
              <w:t xml:space="preserve">в </w:t>
            </w:r>
            <w:r w:rsidRPr="00B53EDB">
              <w:rPr>
                <w:rFonts w:ascii="Times New Roman" w:hAnsi="Times New Roman" w:cs="Times New Roman"/>
                <w:sz w:val="20"/>
                <w:lang w:val="ru-RU"/>
              </w:rPr>
              <w:t xml:space="preserve">опасных для здоровья и жизни </w:t>
            </w:r>
            <w:r w:rsidRPr="00B53EDB">
              <w:rPr>
                <w:rFonts w:ascii="Times New Roman" w:hAnsi="Times New Roman" w:cs="Times New Roman"/>
                <w:spacing w:val="-2"/>
                <w:sz w:val="20"/>
                <w:lang w:val="ru-RU"/>
              </w:rPr>
              <w:t>ситуациях.</w:t>
            </w:r>
          </w:p>
        </w:tc>
      </w:tr>
      <w:tr w:rsidR="00B53EDB" w14:paraId="3CF1E8A1" w14:textId="77777777" w:rsidTr="00FE2FF2">
        <w:tc>
          <w:tcPr>
            <w:tcW w:w="1413" w:type="dxa"/>
            <w:vMerge/>
          </w:tcPr>
          <w:p w14:paraId="7A8AE98F" w14:textId="77777777" w:rsidR="00B53EDB" w:rsidRPr="00723D4B" w:rsidRDefault="00B53EDB" w:rsidP="00723D4B">
            <w:pPr>
              <w:rPr>
                <w:rFonts w:ascii="Times New Roman" w:eastAsia="Times New Roman" w:hAnsi="Times New Roman" w:cs="Times New Roman"/>
                <w:b/>
                <w:bCs/>
                <w:sz w:val="24"/>
                <w:lang w:val="ru-RU"/>
              </w:rPr>
            </w:pPr>
          </w:p>
        </w:tc>
        <w:tc>
          <w:tcPr>
            <w:tcW w:w="13183" w:type="dxa"/>
            <w:gridSpan w:val="4"/>
          </w:tcPr>
          <w:p w14:paraId="53B6BC1E" w14:textId="77777777"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6EC5FFC4" w14:textId="245B9E25"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B53EDB" w14:paraId="58E88DB4" w14:textId="77777777" w:rsidTr="00B53EDB">
        <w:tc>
          <w:tcPr>
            <w:tcW w:w="1413" w:type="dxa"/>
            <w:vMerge/>
          </w:tcPr>
          <w:p w14:paraId="27764E05" w14:textId="77777777" w:rsidR="00B53EDB" w:rsidRPr="00723D4B" w:rsidRDefault="00B53EDB" w:rsidP="00B53EDB">
            <w:pPr>
              <w:rPr>
                <w:rFonts w:ascii="Times New Roman" w:eastAsia="Times New Roman" w:hAnsi="Times New Roman" w:cs="Times New Roman"/>
                <w:b/>
                <w:bCs/>
                <w:sz w:val="24"/>
                <w:lang w:val="ru-RU"/>
              </w:rPr>
            </w:pPr>
            <w:bookmarkStart w:id="13" w:name="_Hlk205735878"/>
          </w:p>
        </w:tc>
        <w:tc>
          <w:tcPr>
            <w:tcW w:w="2977" w:type="dxa"/>
          </w:tcPr>
          <w:p w14:paraId="743B2BC4" w14:textId="22F4E7D4"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 xml:space="preserve">Укрепление интереса детей к </w:t>
            </w:r>
            <w:r w:rsidRPr="00B53EDB">
              <w:rPr>
                <w:rFonts w:ascii="Times New Roman" w:hAnsi="Times New Roman" w:cs="Times New Roman"/>
                <w:spacing w:val="-2"/>
                <w:sz w:val="20"/>
                <w:lang w:val="ru-RU"/>
              </w:rPr>
              <w:t>окружающей</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природе; </w:t>
            </w:r>
            <w:r w:rsidRPr="00B53EDB">
              <w:rPr>
                <w:rFonts w:ascii="Times New Roman" w:hAnsi="Times New Roman" w:cs="Times New Roman"/>
                <w:sz w:val="20"/>
                <w:lang w:val="ru-RU"/>
              </w:rPr>
              <w:t xml:space="preserve">расширение представлений об объектах и явлениях природы, их разнообразии. </w:t>
            </w:r>
            <w:r w:rsidRPr="00B53EDB">
              <w:rPr>
                <w:rFonts w:ascii="Times New Roman" w:hAnsi="Times New Roman" w:cs="Times New Roman"/>
                <w:color w:val="000009"/>
                <w:sz w:val="20"/>
              </w:rPr>
              <w:t>Знакомство детей с овощами (морковь, лук, огурец, картошка, помидор).</w:t>
            </w:r>
          </w:p>
        </w:tc>
        <w:tc>
          <w:tcPr>
            <w:tcW w:w="3118" w:type="dxa"/>
          </w:tcPr>
          <w:p w14:paraId="1D0B06E0" w14:textId="286E8177"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4"/>
                <w:sz w:val="20"/>
              </w:rPr>
              <w:t>Цвет.</w:t>
            </w:r>
          </w:p>
        </w:tc>
        <w:tc>
          <w:tcPr>
            <w:tcW w:w="3686" w:type="dxa"/>
          </w:tcPr>
          <w:p w14:paraId="326976B7" w14:textId="49F45644" w:rsidR="00B53EDB" w:rsidRPr="00B53EDB" w:rsidRDefault="00B53EDB" w:rsidP="00B53EDB">
            <w:pPr>
              <w:pStyle w:val="TableParagraph"/>
              <w:tabs>
                <w:tab w:val="left" w:pos="2287"/>
                <w:tab w:val="left" w:pos="2454"/>
              </w:tabs>
              <w:ind w:left="108" w:right="96"/>
              <w:jc w:val="center"/>
              <w:rPr>
                <w:sz w:val="20"/>
                <w:lang w:val="ru-RU"/>
              </w:rPr>
            </w:pPr>
            <w:r w:rsidRPr="00B53EDB">
              <w:rPr>
                <w:sz w:val="20"/>
                <w:lang w:val="ru-RU"/>
              </w:rPr>
              <w:t xml:space="preserve">Укрепление интереса детей к </w:t>
            </w:r>
            <w:r w:rsidRPr="00B53EDB">
              <w:rPr>
                <w:spacing w:val="-2"/>
                <w:sz w:val="20"/>
                <w:lang w:val="ru-RU"/>
              </w:rPr>
              <w:t>окружающей</w:t>
            </w:r>
            <w:r>
              <w:rPr>
                <w:spacing w:val="-2"/>
                <w:sz w:val="20"/>
                <w:lang w:val="ru-RU"/>
              </w:rPr>
              <w:t xml:space="preserve"> </w:t>
            </w:r>
            <w:r w:rsidRPr="00B53EDB">
              <w:rPr>
                <w:spacing w:val="-2"/>
                <w:sz w:val="20"/>
                <w:lang w:val="ru-RU"/>
              </w:rPr>
              <w:t xml:space="preserve">природе; </w:t>
            </w:r>
            <w:r w:rsidRPr="00B53EDB">
              <w:rPr>
                <w:sz w:val="20"/>
                <w:lang w:val="ru-RU"/>
              </w:rPr>
              <w:t xml:space="preserve">расширение представлений об объектах и явлениях природы, их разнообразии. </w:t>
            </w:r>
            <w:r w:rsidRPr="00B53EDB">
              <w:rPr>
                <w:color w:val="000009"/>
                <w:sz w:val="20"/>
                <w:lang w:val="ru-RU"/>
              </w:rPr>
              <w:t xml:space="preserve">Развитие умения </w:t>
            </w:r>
            <w:r w:rsidRPr="00B53EDB">
              <w:rPr>
                <w:color w:val="000009"/>
                <w:spacing w:val="-2"/>
                <w:sz w:val="20"/>
                <w:lang w:val="ru-RU"/>
              </w:rPr>
              <w:t>дифференцировать</w:t>
            </w:r>
            <w:r>
              <w:rPr>
                <w:color w:val="000009"/>
                <w:spacing w:val="-2"/>
                <w:sz w:val="20"/>
                <w:lang w:val="ru-RU"/>
              </w:rPr>
              <w:t xml:space="preserve"> </w:t>
            </w:r>
            <w:r w:rsidRPr="00B53EDB">
              <w:rPr>
                <w:color w:val="000009"/>
                <w:spacing w:val="-2"/>
                <w:sz w:val="20"/>
                <w:lang w:val="ru-RU"/>
              </w:rPr>
              <w:t xml:space="preserve">формы </w:t>
            </w:r>
            <w:r w:rsidRPr="00B53EDB">
              <w:rPr>
                <w:color w:val="000009"/>
                <w:sz w:val="20"/>
                <w:lang w:val="ru-RU"/>
              </w:rPr>
              <w:t xml:space="preserve">единственного и множественного числа имен существительных, на </w:t>
            </w:r>
            <w:proofErr w:type="gramStart"/>
            <w:r w:rsidRPr="00B53EDB">
              <w:rPr>
                <w:color w:val="000009"/>
                <w:sz w:val="20"/>
                <w:lang w:val="ru-RU"/>
              </w:rPr>
              <w:t>материале</w:t>
            </w:r>
            <w:r w:rsidRPr="00B53EDB">
              <w:rPr>
                <w:color w:val="000009"/>
                <w:spacing w:val="59"/>
                <w:w w:val="150"/>
                <w:sz w:val="20"/>
                <w:lang w:val="ru-RU"/>
              </w:rPr>
              <w:t xml:space="preserve">  </w:t>
            </w:r>
            <w:r w:rsidRPr="00B53EDB">
              <w:rPr>
                <w:color w:val="000009"/>
                <w:sz w:val="20"/>
                <w:lang w:val="ru-RU"/>
              </w:rPr>
              <w:t>лексической</w:t>
            </w:r>
            <w:proofErr w:type="gramEnd"/>
            <w:r w:rsidRPr="00B53EDB">
              <w:rPr>
                <w:color w:val="000009"/>
                <w:spacing w:val="60"/>
                <w:w w:val="150"/>
                <w:sz w:val="20"/>
                <w:lang w:val="ru-RU"/>
              </w:rPr>
              <w:t xml:space="preserve">  </w:t>
            </w:r>
            <w:r w:rsidRPr="00B53EDB">
              <w:rPr>
                <w:color w:val="000009"/>
                <w:spacing w:val="-4"/>
                <w:sz w:val="20"/>
                <w:lang w:val="ru-RU"/>
              </w:rPr>
              <w:t>темы</w:t>
            </w:r>
          </w:p>
          <w:p w14:paraId="4B138A61" w14:textId="12FC2512"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«Осень</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в</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гости</w:t>
            </w:r>
            <w:r w:rsidRPr="00B53EDB">
              <w:rPr>
                <w:rFonts w:ascii="Times New Roman" w:hAnsi="Times New Roman" w:cs="Times New Roman"/>
                <w:color w:val="000009"/>
                <w:spacing w:val="-6"/>
                <w:sz w:val="20"/>
                <w:lang w:val="ru-RU"/>
              </w:rPr>
              <w:t xml:space="preserve"> </w:t>
            </w:r>
            <w:r w:rsidRPr="00B53EDB">
              <w:rPr>
                <w:rFonts w:ascii="Times New Roman" w:hAnsi="Times New Roman" w:cs="Times New Roman"/>
                <w:color w:val="000009"/>
                <w:sz w:val="20"/>
                <w:lang w:val="ru-RU"/>
              </w:rPr>
              <w:t>к</w:t>
            </w:r>
            <w:r w:rsidRPr="00B53EDB">
              <w:rPr>
                <w:rFonts w:ascii="Times New Roman" w:hAnsi="Times New Roman" w:cs="Times New Roman"/>
                <w:color w:val="000009"/>
                <w:spacing w:val="-6"/>
                <w:sz w:val="20"/>
                <w:lang w:val="ru-RU"/>
              </w:rPr>
              <w:t xml:space="preserve"> </w:t>
            </w:r>
            <w:r w:rsidRPr="00B53EDB">
              <w:rPr>
                <w:rFonts w:ascii="Times New Roman" w:hAnsi="Times New Roman" w:cs="Times New Roman"/>
                <w:color w:val="000009"/>
                <w:sz w:val="20"/>
                <w:lang w:val="ru-RU"/>
              </w:rPr>
              <w:t>нам</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пришла.</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rPr>
              <w:t>Что собою принесла?»</w:t>
            </w:r>
          </w:p>
        </w:tc>
        <w:tc>
          <w:tcPr>
            <w:tcW w:w="3402" w:type="dxa"/>
          </w:tcPr>
          <w:p w14:paraId="6E26EE2A" w14:textId="77777777" w:rsidR="00B53EDB" w:rsidRPr="00B53EDB" w:rsidRDefault="00B53EDB" w:rsidP="00B53EDB">
            <w:pPr>
              <w:pStyle w:val="TableParagraph"/>
              <w:tabs>
                <w:tab w:val="left" w:pos="1952"/>
              </w:tabs>
              <w:ind w:left="108" w:right="100"/>
              <w:jc w:val="center"/>
              <w:rPr>
                <w:sz w:val="20"/>
                <w:lang w:val="ru-RU"/>
              </w:rPr>
            </w:pPr>
            <w:r w:rsidRPr="00B53EDB">
              <w:rPr>
                <w:sz w:val="20"/>
                <w:lang w:val="ru-RU"/>
              </w:rPr>
              <w:t>Развитие</w:t>
            </w:r>
            <w:r w:rsidRPr="00B53EDB">
              <w:rPr>
                <w:spacing w:val="40"/>
                <w:sz w:val="20"/>
                <w:lang w:val="ru-RU"/>
              </w:rPr>
              <w:t xml:space="preserve"> </w:t>
            </w:r>
            <w:r w:rsidRPr="00B53EDB">
              <w:rPr>
                <w:sz w:val="20"/>
                <w:lang w:val="ru-RU"/>
              </w:rPr>
              <w:t>разных</w:t>
            </w:r>
            <w:r w:rsidRPr="00B53EDB">
              <w:rPr>
                <w:spacing w:val="40"/>
                <w:sz w:val="20"/>
                <w:lang w:val="ru-RU"/>
              </w:rPr>
              <w:t xml:space="preserve"> </w:t>
            </w:r>
            <w:r w:rsidRPr="00B53EDB">
              <w:rPr>
                <w:sz w:val="20"/>
                <w:lang w:val="ru-RU"/>
              </w:rPr>
              <w:t>видов</w:t>
            </w:r>
            <w:r w:rsidRPr="00B53EDB">
              <w:rPr>
                <w:spacing w:val="40"/>
                <w:sz w:val="20"/>
                <w:lang w:val="ru-RU"/>
              </w:rPr>
              <w:t xml:space="preserve"> </w:t>
            </w:r>
            <w:r w:rsidRPr="00B53EDB">
              <w:rPr>
                <w:sz w:val="20"/>
                <w:lang w:val="ru-RU"/>
              </w:rPr>
              <w:t xml:space="preserve">детского </w:t>
            </w:r>
            <w:r w:rsidRPr="00B53EDB">
              <w:rPr>
                <w:spacing w:val="-2"/>
                <w:sz w:val="20"/>
                <w:lang w:val="ru-RU"/>
              </w:rPr>
              <w:t>восприятия:</w:t>
            </w:r>
            <w:r w:rsidRPr="00B53EDB">
              <w:rPr>
                <w:sz w:val="20"/>
                <w:lang w:val="ru-RU"/>
              </w:rPr>
              <w:tab/>
            </w:r>
            <w:r w:rsidRPr="00B53EDB">
              <w:rPr>
                <w:spacing w:val="-2"/>
                <w:sz w:val="20"/>
                <w:lang w:val="ru-RU"/>
              </w:rPr>
              <w:t>зрительного,</w:t>
            </w:r>
          </w:p>
          <w:p w14:paraId="47B07E42" w14:textId="668BBE29"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rPr>
              <w:t>слухового,</w:t>
            </w:r>
            <w:r w:rsidRPr="00B53EDB">
              <w:rPr>
                <w:rFonts w:ascii="Times New Roman" w:hAnsi="Times New Roman" w:cs="Times New Roman"/>
                <w:sz w:val="20"/>
              </w:rPr>
              <w:tab/>
            </w:r>
            <w:r w:rsidRPr="00B53EDB">
              <w:rPr>
                <w:rFonts w:ascii="Times New Roman" w:hAnsi="Times New Roman" w:cs="Times New Roman"/>
                <w:spacing w:val="-2"/>
                <w:sz w:val="20"/>
              </w:rPr>
              <w:t xml:space="preserve">осязательного, </w:t>
            </w:r>
            <w:r w:rsidRPr="00B53EDB">
              <w:rPr>
                <w:rFonts w:ascii="Times New Roman" w:hAnsi="Times New Roman" w:cs="Times New Roman"/>
                <w:sz w:val="20"/>
              </w:rPr>
              <w:t>обонятельного, вкусового.</w:t>
            </w:r>
          </w:p>
        </w:tc>
      </w:tr>
      <w:tr w:rsidR="00B53EDB" w14:paraId="01E67DC6" w14:textId="77777777" w:rsidTr="00FE2FF2">
        <w:tc>
          <w:tcPr>
            <w:tcW w:w="1413" w:type="dxa"/>
            <w:vMerge/>
          </w:tcPr>
          <w:p w14:paraId="6C912986" w14:textId="77777777" w:rsidR="00B53EDB" w:rsidRPr="00723D4B" w:rsidRDefault="00B53EDB" w:rsidP="00723D4B">
            <w:pPr>
              <w:rPr>
                <w:rFonts w:ascii="Times New Roman" w:eastAsia="Times New Roman" w:hAnsi="Times New Roman" w:cs="Times New Roman"/>
                <w:b/>
                <w:bCs/>
                <w:sz w:val="24"/>
                <w:lang w:val="ru-RU"/>
              </w:rPr>
            </w:pPr>
          </w:p>
        </w:tc>
        <w:tc>
          <w:tcPr>
            <w:tcW w:w="13183" w:type="dxa"/>
            <w:gridSpan w:val="4"/>
          </w:tcPr>
          <w:p w14:paraId="50EC1B33" w14:textId="4B9C4D4B"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«Осень золотая»</w:t>
            </w:r>
          </w:p>
          <w:p w14:paraId="47361C3F" w14:textId="0CDC4CEC"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bookmarkEnd w:id="13"/>
      <w:tr w:rsidR="00B53EDB" w:rsidRPr="00723D4B" w14:paraId="5FAD1C93" w14:textId="77777777" w:rsidTr="00B53EDB">
        <w:tc>
          <w:tcPr>
            <w:tcW w:w="1413" w:type="dxa"/>
            <w:vMerge/>
          </w:tcPr>
          <w:p w14:paraId="36E0CB1A" w14:textId="77777777" w:rsidR="00B53EDB" w:rsidRPr="00723D4B" w:rsidRDefault="00B53EDB" w:rsidP="00B53EDB">
            <w:pPr>
              <w:rPr>
                <w:rFonts w:ascii="Times New Roman" w:eastAsia="Times New Roman" w:hAnsi="Times New Roman" w:cs="Times New Roman"/>
                <w:b/>
                <w:bCs/>
                <w:sz w:val="24"/>
                <w:lang w:val="ru-RU"/>
              </w:rPr>
            </w:pPr>
          </w:p>
        </w:tc>
        <w:tc>
          <w:tcPr>
            <w:tcW w:w="2977" w:type="dxa"/>
          </w:tcPr>
          <w:p w14:paraId="0978D363" w14:textId="77777777" w:rsidR="00B53EDB" w:rsidRPr="00B53EDB" w:rsidRDefault="00B53EDB" w:rsidP="00B53EDB">
            <w:pPr>
              <w:pStyle w:val="TableParagraph"/>
              <w:ind w:left="109" w:right="97"/>
              <w:jc w:val="center"/>
              <w:rPr>
                <w:sz w:val="20"/>
                <w:lang w:val="ru-RU"/>
              </w:rPr>
            </w:pPr>
            <w:r w:rsidRPr="00B53EDB">
              <w:rPr>
                <w:color w:val="000009"/>
                <w:sz w:val="20"/>
                <w:lang w:val="ru-RU"/>
              </w:rPr>
              <w:t>Признаки осени. Формирование умения</w:t>
            </w:r>
            <w:r w:rsidRPr="00B53EDB">
              <w:rPr>
                <w:color w:val="000009"/>
                <w:spacing w:val="-1"/>
                <w:sz w:val="20"/>
                <w:lang w:val="ru-RU"/>
              </w:rPr>
              <w:t xml:space="preserve"> </w:t>
            </w:r>
            <w:r w:rsidRPr="00B53EDB">
              <w:rPr>
                <w:color w:val="000009"/>
                <w:sz w:val="20"/>
                <w:lang w:val="ru-RU"/>
              </w:rPr>
              <w:t>наблюдать</w:t>
            </w:r>
            <w:r w:rsidRPr="00B53EDB">
              <w:rPr>
                <w:color w:val="000009"/>
                <w:spacing w:val="-1"/>
                <w:sz w:val="20"/>
                <w:lang w:val="ru-RU"/>
              </w:rPr>
              <w:t xml:space="preserve"> </w:t>
            </w:r>
            <w:r w:rsidRPr="00B53EDB">
              <w:rPr>
                <w:color w:val="000009"/>
                <w:sz w:val="20"/>
                <w:lang w:val="ru-RU"/>
              </w:rPr>
              <w:t>за</w:t>
            </w:r>
            <w:r w:rsidRPr="00B53EDB">
              <w:rPr>
                <w:color w:val="000009"/>
                <w:spacing w:val="-1"/>
                <w:sz w:val="20"/>
                <w:lang w:val="ru-RU"/>
              </w:rPr>
              <w:t xml:space="preserve"> </w:t>
            </w:r>
            <w:r w:rsidRPr="00B53EDB">
              <w:rPr>
                <w:color w:val="000009"/>
                <w:sz w:val="20"/>
                <w:lang w:val="ru-RU"/>
              </w:rPr>
              <w:t>объектами и явлениями природы. Знакомство детей с объектами неживой природы. Вода, дождь. Знакомство детей с фруктами (</w:t>
            </w:r>
            <w:proofErr w:type="gramStart"/>
            <w:r w:rsidRPr="00B53EDB">
              <w:rPr>
                <w:color w:val="000009"/>
                <w:sz w:val="20"/>
                <w:lang w:val="ru-RU"/>
              </w:rPr>
              <w:t>яблоко,</w:t>
            </w:r>
            <w:r w:rsidRPr="00B53EDB">
              <w:rPr>
                <w:color w:val="000009"/>
                <w:spacing w:val="61"/>
                <w:sz w:val="20"/>
                <w:lang w:val="ru-RU"/>
              </w:rPr>
              <w:t xml:space="preserve">   </w:t>
            </w:r>
            <w:proofErr w:type="gramEnd"/>
            <w:r w:rsidRPr="00B53EDB">
              <w:rPr>
                <w:color w:val="000009"/>
                <w:sz w:val="20"/>
                <w:lang w:val="ru-RU"/>
              </w:rPr>
              <w:t>груша,</w:t>
            </w:r>
            <w:r w:rsidRPr="00B53EDB">
              <w:rPr>
                <w:color w:val="000009"/>
                <w:spacing w:val="62"/>
                <w:sz w:val="20"/>
                <w:lang w:val="ru-RU"/>
              </w:rPr>
              <w:t xml:space="preserve">   </w:t>
            </w:r>
            <w:r w:rsidRPr="00B53EDB">
              <w:rPr>
                <w:color w:val="000009"/>
                <w:spacing w:val="-2"/>
                <w:sz w:val="20"/>
                <w:lang w:val="ru-RU"/>
              </w:rPr>
              <w:t>апельсин,</w:t>
            </w:r>
          </w:p>
          <w:p w14:paraId="68DC760A" w14:textId="7B523B60"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лимон).</w:t>
            </w:r>
          </w:p>
        </w:tc>
        <w:tc>
          <w:tcPr>
            <w:tcW w:w="3118" w:type="dxa"/>
          </w:tcPr>
          <w:p w14:paraId="6CA9566A" w14:textId="1CBCDDD8"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2"/>
                <w:sz w:val="20"/>
              </w:rPr>
              <w:t>Величина</w:t>
            </w:r>
          </w:p>
        </w:tc>
        <w:tc>
          <w:tcPr>
            <w:tcW w:w="3686" w:type="dxa"/>
          </w:tcPr>
          <w:p w14:paraId="37651938" w14:textId="149766A3"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 xml:space="preserve">Формирование умений понимать вопросы косвенных падежей, умения отвечать на вопросы по картинкам, на материале лексической темы «Осень. </w:t>
            </w:r>
            <w:r w:rsidRPr="00B53EDB">
              <w:rPr>
                <w:rFonts w:ascii="Times New Roman" w:hAnsi="Times New Roman" w:cs="Times New Roman"/>
                <w:color w:val="000009"/>
                <w:sz w:val="20"/>
              </w:rPr>
              <w:t>Признаки осени». Формирование представлений</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о</w:t>
            </w:r>
            <w:r w:rsidRPr="00B53EDB">
              <w:rPr>
                <w:rFonts w:ascii="Times New Roman" w:hAnsi="Times New Roman" w:cs="Times New Roman"/>
                <w:color w:val="000009"/>
                <w:spacing w:val="-9"/>
                <w:sz w:val="20"/>
              </w:rPr>
              <w:t xml:space="preserve"> </w:t>
            </w:r>
            <w:r w:rsidRPr="00B53EDB">
              <w:rPr>
                <w:rFonts w:ascii="Times New Roman" w:hAnsi="Times New Roman" w:cs="Times New Roman"/>
                <w:color w:val="000009"/>
                <w:sz w:val="20"/>
              </w:rPr>
              <w:t>признаках</w:t>
            </w:r>
            <w:r w:rsidRPr="00B53EDB">
              <w:rPr>
                <w:rFonts w:ascii="Times New Roman" w:hAnsi="Times New Roman" w:cs="Times New Roman"/>
                <w:color w:val="000009"/>
                <w:spacing w:val="-9"/>
                <w:sz w:val="20"/>
              </w:rPr>
              <w:t xml:space="preserve"> </w:t>
            </w:r>
            <w:r w:rsidRPr="00B53EDB">
              <w:rPr>
                <w:rFonts w:ascii="Times New Roman" w:hAnsi="Times New Roman" w:cs="Times New Roman"/>
                <w:color w:val="000009"/>
                <w:spacing w:val="-2"/>
                <w:sz w:val="20"/>
              </w:rPr>
              <w:t>осени.</w:t>
            </w:r>
          </w:p>
        </w:tc>
        <w:tc>
          <w:tcPr>
            <w:tcW w:w="3402" w:type="dxa"/>
          </w:tcPr>
          <w:p w14:paraId="3C8544CC" w14:textId="0F49336A"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Развитие самовыражения при помощи</w:t>
            </w:r>
            <w:r w:rsidRPr="00B53EDB">
              <w:rPr>
                <w:rFonts w:ascii="Times New Roman" w:hAnsi="Times New Roman" w:cs="Times New Roman"/>
                <w:color w:val="000009"/>
                <w:spacing w:val="-13"/>
                <w:sz w:val="20"/>
                <w:lang w:val="ru-RU"/>
              </w:rPr>
              <w:t xml:space="preserve"> </w:t>
            </w:r>
            <w:r w:rsidRPr="00B53EDB">
              <w:rPr>
                <w:rFonts w:ascii="Times New Roman" w:hAnsi="Times New Roman" w:cs="Times New Roman"/>
                <w:color w:val="000009"/>
                <w:sz w:val="20"/>
                <w:lang w:val="ru-RU"/>
              </w:rPr>
              <w:t>сказочных</w:t>
            </w:r>
            <w:r w:rsidRPr="00B53EDB">
              <w:rPr>
                <w:rFonts w:ascii="Times New Roman" w:hAnsi="Times New Roman" w:cs="Times New Roman"/>
                <w:color w:val="000009"/>
                <w:spacing w:val="-12"/>
                <w:sz w:val="20"/>
                <w:lang w:val="ru-RU"/>
              </w:rPr>
              <w:t xml:space="preserve"> </w:t>
            </w:r>
            <w:r w:rsidRPr="00B53EDB">
              <w:rPr>
                <w:rFonts w:ascii="Times New Roman" w:hAnsi="Times New Roman" w:cs="Times New Roman"/>
                <w:color w:val="000009"/>
                <w:sz w:val="20"/>
                <w:lang w:val="ru-RU"/>
              </w:rPr>
              <w:t>героев.</w:t>
            </w:r>
            <w:r w:rsidRPr="00B53EDB">
              <w:rPr>
                <w:rFonts w:ascii="Times New Roman" w:hAnsi="Times New Roman" w:cs="Times New Roman"/>
                <w:color w:val="000009"/>
                <w:spacing w:val="-13"/>
                <w:sz w:val="20"/>
                <w:lang w:val="ru-RU"/>
              </w:rPr>
              <w:t xml:space="preserve"> </w:t>
            </w:r>
            <w:r w:rsidRPr="00B53EDB">
              <w:rPr>
                <w:rFonts w:ascii="Times New Roman" w:hAnsi="Times New Roman" w:cs="Times New Roman"/>
                <w:color w:val="000009"/>
                <w:sz w:val="20"/>
                <w:lang w:val="ru-RU"/>
              </w:rPr>
              <w:t>Этюды на тему признаков осени.</w:t>
            </w:r>
          </w:p>
        </w:tc>
      </w:tr>
      <w:tr w:rsidR="00BE7866" w:rsidRPr="00723D4B" w14:paraId="1A639A39" w14:textId="77777777" w:rsidTr="00FE2FF2">
        <w:tc>
          <w:tcPr>
            <w:tcW w:w="1413" w:type="dxa"/>
            <w:vMerge w:val="restart"/>
          </w:tcPr>
          <w:p w14:paraId="0F2E24C6" w14:textId="390E7B62" w:rsidR="00BE7866" w:rsidRPr="00B53EDB" w:rsidRDefault="00BE7866" w:rsidP="00B53EDB">
            <w:pPr>
              <w:rPr>
                <w:rFonts w:ascii="Times New Roman" w:eastAsia="Times New Roman" w:hAnsi="Times New Roman" w:cs="Times New Roman"/>
                <w:b/>
                <w:bCs/>
                <w:sz w:val="20"/>
                <w:szCs w:val="20"/>
                <w:lang w:val="ru-RU"/>
              </w:rPr>
            </w:pPr>
            <w:r w:rsidRPr="00B53EDB">
              <w:rPr>
                <w:rFonts w:ascii="Times New Roman" w:eastAsia="Times New Roman" w:hAnsi="Times New Roman" w:cs="Times New Roman"/>
                <w:b/>
                <w:bCs/>
                <w:sz w:val="20"/>
                <w:szCs w:val="20"/>
                <w:lang w:val="ru-RU"/>
              </w:rPr>
              <w:t xml:space="preserve">Октябрь </w:t>
            </w:r>
          </w:p>
        </w:tc>
        <w:tc>
          <w:tcPr>
            <w:tcW w:w="13183" w:type="dxa"/>
            <w:gridSpan w:val="4"/>
          </w:tcPr>
          <w:p w14:paraId="1DFA6B85" w14:textId="7BA4326A" w:rsidR="00BE7866" w:rsidRPr="00B53EDB" w:rsidRDefault="00BE7866" w:rsidP="00B53EDB">
            <w:pPr>
              <w:pStyle w:val="TableParagraph"/>
              <w:ind w:left="4725"/>
              <w:rPr>
                <w:sz w:val="20"/>
                <w:lang w:val="ru-RU"/>
              </w:rPr>
            </w:pPr>
            <w:r w:rsidRPr="00B53EDB">
              <w:rPr>
                <w:sz w:val="20"/>
                <w:lang w:val="ru-RU"/>
              </w:rPr>
              <w:t>«Наши</w:t>
            </w:r>
            <w:r w:rsidRPr="00B53EDB">
              <w:rPr>
                <w:spacing w:val="-8"/>
                <w:sz w:val="20"/>
                <w:lang w:val="ru-RU"/>
              </w:rPr>
              <w:t xml:space="preserve"> </w:t>
            </w:r>
            <w:r w:rsidRPr="00B53EDB">
              <w:rPr>
                <w:sz w:val="20"/>
                <w:lang w:val="ru-RU"/>
              </w:rPr>
              <w:t>друзья</w:t>
            </w:r>
            <w:r w:rsidRPr="00B53EDB">
              <w:rPr>
                <w:spacing w:val="-7"/>
                <w:sz w:val="20"/>
                <w:lang w:val="ru-RU"/>
              </w:rPr>
              <w:t xml:space="preserve"> </w:t>
            </w:r>
            <w:r w:rsidRPr="00B53EDB">
              <w:rPr>
                <w:sz w:val="20"/>
                <w:lang w:val="ru-RU"/>
              </w:rPr>
              <w:t>-</w:t>
            </w:r>
            <w:r w:rsidRPr="00B53EDB">
              <w:rPr>
                <w:spacing w:val="-2"/>
                <w:sz w:val="20"/>
                <w:lang w:val="ru-RU"/>
              </w:rPr>
              <w:t>животные»</w:t>
            </w:r>
          </w:p>
          <w:p w14:paraId="78456C95" w14:textId="2AFB824B"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Закрепить</w:t>
            </w:r>
            <w:r w:rsidRPr="00B53EDB">
              <w:rPr>
                <w:rFonts w:ascii="Times New Roman" w:hAnsi="Times New Roman" w:cs="Times New Roman"/>
                <w:spacing w:val="28"/>
                <w:sz w:val="20"/>
                <w:lang w:val="ru-RU"/>
              </w:rPr>
              <w:t xml:space="preserve"> </w:t>
            </w:r>
            <w:r w:rsidRPr="00B53EDB">
              <w:rPr>
                <w:rFonts w:ascii="Times New Roman" w:hAnsi="Times New Roman" w:cs="Times New Roman"/>
                <w:sz w:val="20"/>
                <w:lang w:val="ru-RU"/>
              </w:rPr>
              <w:t>знания</w:t>
            </w:r>
            <w:r w:rsidRPr="00B53EDB">
              <w:rPr>
                <w:rFonts w:ascii="Times New Roman" w:hAnsi="Times New Roman" w:cs="Times New Roman"/>
                <w:spacing w:val="33"/>
                <w:sz w:val="20"/>
                <w:lang w:val="ru-RU"/>
              </w:rPr>
              <w:t xml:space="preserve"> </w:t>
            </w:r>
            <w:r w:rsidRPr="00B53EDB">
              <w:rPr>
                <w:rFonts w:ascii="Times New Roman" w:hAnsi="Times New Roman" w:cs="Times New Roman"/>
                <w:sz w:val="20"/>
                <w:lang w:val="ru-RU"/>
              </w:rPr>
              <w:t>об</w:t>
            </w:r>
            <w:r w:rsidRPr="00B53EDB">
              <w:rPr>
                <w:rFonts w:ascii="Times New Roman" w:hAnsi="Times New Roman" w:cs="Times New Roman"/>
                <w:spacing w:val="31"/>
                <w:sz w:val="20"/>
                <w:lang w:val="ru-RU"/>
              </w:rPr>
              <w:t xml:space="preserve"> </w:t>
            </w:r>
            <w:r w:rsidRPr="00B53EDB">
              <w:rPr>
                <w:rFonts w:ascii="Times New Roman" w:hAnsi="Times New Roman" w:cs="Times New Roman"/>
                <w:sz w:val="20"/>
                <w:lang w:val="ru-RU"/>
              </w:rPr>
              <w:t>особенностях</w:t>
            </w:r>
            <w:r w:rsidRPr="00B53EDB">
              <w:rPr>
                <w:rFonts w:ascii="Times New Roman" w:hAnsi="Times New Roman" w:cs="Times New Roman"/>
                <w:spacing w:val="29"/>
                <w:sz w:val="20"/>
                <w:lang w:val="ru-RU"/>
              </w:rPr>
              <w:t xml:space="preserve"> </w:t>
            </w:r>
            <w:r w:rsidRPr="00B53EDB">
              <w:rPr>
                <w:rFonts w:ascii="Times New Roman" w:hAnsi="Times New Roman" w:cs="Times New Roman"/>
                <w:sz w:val="20"/>
                <w:lang w:val="ru-RU"/>
              </w:rPr>
              <w:t>внешнего</w:t>
            </w:r>
            <w:r w:rsidRPr="00B53EDB">
              <w:rPr>
                <w:rFonts w:ascii="Times New Roman" w:hAnsi="Times New Roman" w:cs="Times New Roman"/>
                <w:spacing w:val="32"/>
                <w:sz w:val="20"/>
                <w:lang w:val="ru-RU"/>
              </w:rPr>
              <w:t xml:space="preserve"> </w:t>
            </w:r>
            <w:r w:rsidRPr="00B53EDB">
              <w:rPr>
                <w:rFonts w:ascii="Times New Roman" w:hAnsi="Times New Roman" w:cs="Times New Roman"/>
                <w:sz w:val="20"/>
                <w:lang w:val="ru-RU"/>
              </w:rPr>
              <w:t>вида,</w:t>
            </w:r>
            <w:r w:rsidRPr="00B53EDB">
              <w:rPr>
                <w:rFonts w:ascii="Times New Roman" w:hAnsi="Times New Roman" w:cs="Times New Roman"/>
                <w:spacing w:val="31"/>
                <w:sz w:val="20"/>
                <w:lang w:val="ru-RU"/>
              </w:rPr>
              <w:t xml:space="preserve"> </w:t>
            </w:r>
            <w:r w:rsidRPr="00B53EDB">
              <w:rPr>
                <w:rFonts w:ascii="Times New Roman" w:hAnsi="Times New Roman" w:cs="Times New Roman"/>
                <w:sz w:val="20"/>
                <w:lang w:val="ru-RU"/>
              </w:rPr>
              <w:t>строения,</w:t>
            </w:r>
            <w:r w:rsidRPr="00B53EDB">
              <w:rPr>
                <w:rFonts w:ascii="Times New Roman" w:hAnsi="Times New Roman" w:cs="Times New Roman"/>
                <w:spacing w:val="32"/>
                <w:sz w:val="20"/>
                <w:lang w:val="ru-RU"/>
              </w:rPr>
              <w:t xml:space="preserve"> </w:t>
            </w:r>
            <w:r w:rsidRPr="00B53EDB">
              <w:rPr>
                <w:rFonts w:ascii="Times New Roman" w:hAnsi="Times New Roman" w:cs="Times New Roman"/>
                <w:sz w:val="20"/>
                <w:lang w:val="ru-RU"/>
              </w:rPr>
              <w:t>образа</w:t>
            </w:r>
            <w:r w:rsidRPr="00B53EDB">
              <w:rPr>
                <w:rFonts w:ascii="Times New Roman" w:hAnsi="Times New Roman" w:cs="Times New Roman"/>
                <w:spacing w:val="29"/>
                <w:sz w:val="20"/>
                <w:lang w:val="ru-RU"/>
              </w:rPr>
              <w:t xml:space="preserve"> </w:t>
            </w:r>
            <w:r w:rsidRPr="00B53EDB">
              <w:rPr>
                <w:rFonts w:ascii="Times New Roman" w:hAnsi="Times New Roman" w:cs="Times New Roman"/>
                <w:sz w:val="20"/>
                <w:lang w:val="ru-RU"/>
              </w:rPr>
              <w:t>жизни</w:t>
            </w:r>
            <w:r w:rsidRPr="00B53EDB">
              <w:rPr>
                <w:rFonts w:ascii="Times New Roman" w:hAnsi="Times New Roman" w:cs="Times New Roman"/>
                <w:spacing w:val="31"/>
                <w:sz w:val="20"/>
                <w:lang w:val="ru-RU"/>
              </w:rPr>
              <w:t xml:space="preserve"> </w:t>
            </w:r>
            <w:r w:rsidRPr="00B53EDB">
              <w:rPr>
                <w:rFonts w:ascii="Times New Roman" w:hAnsi="Times New Roman" w:cs="Times New Roman"/>
                <w:sz w:val="20"/>
                <w:lang w:val="ru-RU"/>
              </w:rPr>
              <w:t>домашних</w:t>
            </w:r>
            <w:r w:rsidRPr="00B53EDB">
              <w:rPr>
                <w:rFonts w:ascii="Times New Roman" w:hAnsi="Times New Roman" w:cs="Times New Roman"/>
                <w:spacing w:val="34"/>
                <w:sz w:val="20"/>
                <w:lang w:val="ru-RU"/>
              </w:rPr>
              <w:t xml:space="preserve"> </w:t>
            </w:r>
            <w:r w:rsidRPr="00B53EDB">
              <w:rPr>
                <w:rFonts w:ascii="Times New Roman" w:hAnsi="Times New Roman" w:cs="Times New Roman"/>
                <w:sz w:val="20"/>
                <w:lang w:val="ru-RU"/>
              </w:rPr>
              <w:t>и</w:t>
            </w:r>
            <w:r w:rsidRPr="00B53EDB">
              <w:rPr>
                <w:rFonts w:ascii="Times New Roman" w:hAnsi="Times New Roman" w:cs="Times New Roman"/>
                <w:spacing w:val="27"/>
                <w:sz w:val="20"/>
                <w:lang w:val="ru-RU"/>
              </w:rPr>
              <w:t xml:space="preserve"> </w:t>
            </w:r>
            <w:r w:rsidRPr="00B53EDB">
              <w:rPr>
                <w:rFonts w:ascii="Times New Roman" w:hAnsi="Times New Roman" w:cs="Times New Roman"/>
                <w:sz w:val="20"/>
                <w:lang w:val="ru-RU"/>
              </w:rPr>
              <w:t>диких</w:t>
            </w:r>
            <w:r w:rsidRPr="00B53EDB">
              <w:rPr>
                <w:rFonts w:ascii="Times New Roman" w:hAnsi="Times New Roman" w:cs="Times New Roman"/>
                <w:spacing w:val="34"/>
                <w:sz w:val="20"/>
                <w:lang w:val="ru-RU"/>
              </w:rPr>
              <w:t xml:space="preserve"> </w:t>
            </w:r>
            <w:r w:rsidRPr="00B53EDB">
              <w:rPr>
                <w:rFonts w:ascii="Times New Roman" w:hAnsi="Times New Roman" w:cs="Times New Roman"/>
                <w:sz w:val="20"/>
                <w:lang w:val="ru-RU"/>
              </w:rPr>
              <w:t>животных,</w:t>
            </w:r>
            <w:r w:rsidRPr="00B53EDB">
              <w:rPr>
                <w:rFonts w:ascii="Times New Roman" w:hAnsi="Times New Roman" w:cs="Times New Roman"/>
                <w:spacing w:val="27"/>
                <w:sz w:val="20"/>
                <w:lang w:val="ru-RU"/>
              </w:rPr>
              <w:t xml:space="preserve"> </w:t>
            </w:r>
            <w:r w:rsidRPr="00B53EDB">
              <w:rPr>
                <w:rFonts w:ascii="Times New Roman" w:hAnsi="Times New Roman" w:cs="Times New Roman"/>
                <w:sz w:val="20"/>
                <w:lang w:val="ru-RU"/>
              </w:rPr>
              <w:t>о</w:t>
            </w:r>
            <w:r w:rsidRPr="00B53EDB">
              <w:rPr>
                <w:rFonts w:ascii="Times New Roman" w:hAnsi="Times New Roman" w:cs="Times New Roman"/>
                <w:spacing w:val="35"/>
                <w:sz w:val="20"/>
                <w:lang w:val="ru-RU"/>
              </w:rPr>
              <w:t xml:space="preserve"> </w:t>
            </w:r>
            <w:r w:rsidRPr="00B53EDB">
              <w:rPr>
                <w:rFonts w:ascii="Times New Roman" w:hAnsi="Times New Roman" w:cs="Times New Roman"/>
                <w:sz w:val="20"/>
                <w:lang w:val="ru-RU"/>
              </w:rPr>
              <w:t>приспособлении</w:t>
            </w:r>
            <w:r w:rsidRPr="00B53EDB">
              <w:rPr>
                <w:rFonts w:ascii="Times New Roman" w:hAnsi="Times New Roman" w:cs="Times New Roman"/>
                <w:spacing w:val="33"/>
                <w:sz w:val="20"/>
                <w:lang w:val="ru-RU"/>
              </w:rPr>
              <w:t xml:space="preserve"> </w:t>
            </w:r>
            <w:r w:rsidRPr="00B53EDB">
              <w:rPr>
                <w:rFonts w:ascii="Times New Roman" w:hAnsi="Times New Roman" w:cs="Times New Roman"/>
                <w:sz w:val="20"/>
                <w:lang w:val="ru-RU"/>
              </w:rPr>
              <w:t>конкретных животных к сезонным изменениям; стимулировать проявление добрых чувств и отношений к животным.</w:t>
            </w:r>
          </w:p>
        </w:tc>
      </w:tr>
      <w:tr w:rsidR="00BE7866" w:rsidRPr="00723D4B" w14:paraId="22AC2840" w14:textId="77777777" w:rsidTr="00B53EDB">
        <w:tc>
          <w:tcPr>
            <w:tcW w:w="1413" w:type="dxa"/>
            <w:vMerge/>
          </w:tcPr>
          <w:p w14:paraId="7A204D8D" w14:textId="77777777" w:rsidR="00BE7866" w:rsidRPr="00723D4B" w:rsidRDefault="00BE7866" w:rsidP="00B53EDB">
            <w:pPr>
              <w:rPr>
                <w:rFonts w:ascii="Times New Roman" w:eastAsia="Times New Roman" w:hAnsi="Times New Roman" w:cs="Times New Roman"/>
                <w:b/>
                <w:bCs/>
                <w:sz w:val="24"/>
                <w:lang w:val="ru-RU"/>
              </w:rPr>
            </w:pPr>
          </w:p>
        </w:tc>
        <w:tc>
          <w:tcPr>
            <w:tcW w:w="2977" w:type="dxa"/>
          </w:tcPr>
          <w:p w14:paraId="444C1A0D" w14:textId="63420A65"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2"/>
                <w:sz w:val="20"/>
              </w:rPr>
              <w:t>Форма.</w:t>
            </w:r>
          </w:p>
        </w:tc>
        <w:tc>
          <w:tcPr>
            <w:tcW w:w="3118" w:type="dxa"/>
          </w:tcPr>
          <w:p w14:paraId="7795A4BF" w14:textId="77777777" w:rsidR="00BE7866" w:rsidRPr="00B53EDB" w:rsidRDefault="00BE7866" w:rsidP="00B53EDB">
            <w:pPr>
              <w:pStyle w:val="TableParagraph"/>
              <w:spacing w:before="48" w:line="304" w:lineRule="auto"/>
              <w:ind w:left="218"/>
              <w:jc w:val="center"/>
              <w:rPr>
                <w:sz w:val="20"/>
                <w:lang w:val="ru-RU"/>
              </w:rPr>
            </w:pPr>
            <w:r w:rsidRPr="00B53EDB">
              <w:rPr>
                <w:sz w:val="20"/>
                <w:lang w:val="ru-RU"/>
              </w:rPr>
              <w:t>Уточнение</w:t>
            </w:r>
            <w:r w:rsidRPr="00B53EDB">
              <w:rPr>
                <w:spacing w:val="-13"/>
                <w:sz w:val="20"/>
                <w:lang w:val="ru-RU"/>
              </w:rPr>
              <w:t xml:space="preserve"> </w:t>
            </w:r>
            <w:r w:rsidRPr="00B53EDB">
              <w:rPr>
                <w:sz w:val="20"/>
                <w:lang w:val="ru-RU"/>
              </w:rPr>
              <w:t>и</w:t>
            </w:r>
            <w:r w:rsidRPr="00B53EDB">
              <w:rPr>
                <w:spacing w:val="-12"/>
                <w:sz w:val="20"/>
                <w:lang w:val="ru-RU"/>
              </w:rPr>
              <w:t xml:space="preserve"> </w:t>
            </w:r>
            <w:r w:rsidRPr="00B53EDB">
              <w:rPr>
                <w:sz w:val="20"/>
                <w:lang w:val="ru-RU"/>
              </w:rPr>
              <w:t>расширение</w:t>
            </w:r>
            <w:r w:rsidRPr="00B53EDB">
              <w:rPr>
                <w:spacing w:val="-13"/>
                <w:sz w:val="20"/>
                <w:lang w:val="ru-RU"/>
              </w:rPr>
              <w:t xml:space="preserve"> </w:t>
            </w:r>
            <w:r w:rsidRPr="00B53EDB">
              <w:rPr>
                <w:sz w:val="20"/>
                <w:lang w:val="ru-RU"/>
              </w:rPr>
              <w:t>знания детей о животных, их образе жизни, повадках, характерных внешних признаках.</w:t>
            </w:r>
          </w:p>
          <w:p w14:paraId="42DE2E58" w14:textId="154209CD" w:rsidR="00BE7866" w:rsidRPr="00B53EDB" w:rsidRDefault="00BE7866" w:rsidP="00B53EDB">
            <w:pPr>
              <w:pStyle w:val="TableParagraph"/>
              <w:tabs>
                <w:tab w:val="left" w:pos="2143"/>
              </w:tabs>
              <w:spacing w:line="180" w:lineRule="exact"/>
              <w:ind w:left="108"/>
              <w:jc w:val="center"/>
              <w:rPr>
                <w:sz w:val="20"/>
              </w:rPr>
            </w:pPr>
            <w:r w:rsidRPr="00B53EDB">
              <w:rPr>
                <w:color w:val="000009"/>
                <w:spacing w:val="-2"/>
                <w:sz w:val="20"/>
              </w:rPr>
              <w:t>Обучение</w:t>
            </w:r>
            <w:r>
              <w:rPr>
                <w:color w:val="000009"/>
                <w:spacing w:val="-2"/>
                <w:sz w:val="20"/>
                <w:lang w:val="ru-RU"/>
              </w:rPr>
              <w:t xml:space="preserve"> </w:t>
            </w:r>
            <w:r w:rsidRPr="00B53EDB">
              <w:rPr>
                <w:color w:val="000009"/>
                <w:spacing w:val="-2"/>
                <w:sz w:val="20"/>
              </w:rPr>
              <w:t>элементам</w:t>
            </w:r>
          </w:p>
          <w:p w14:paraId="36903A11" w14:textId="60A4C2A7"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диалогической</w:t>
            </w:r>
            <w:r w:rsidRPr="00B53EDB">
              <w:rPr>
                <w:rFonts w:ascii="Times New Roman" w:hAnsi="Times New Roman" w:cs="Times New Roman"/>
                <w:color w:val="000009"/>
                <w:spacing w:val="7"/>
                <w:sz w:val="20"/>
              </w:rPr>
              <w:t xml:space="preserve"> </w:t>
            </w:r>
            <w:r w:rsidRPr="00B53EDB">
              <w:rPr>
                <w:rFonts w:ascii="Times New Roman" w:hAnsi="Times New Roman" w:cs="Times New Roman"/>
                <w:color w:val="000009"/>
                <w:spacing w:val="-4"/>
                <w:sz w:val="20"/>
              </w:rPr>
              <w:t>речи.</w:t>
            </w:r>
          </w:p>
        </w:tc>
        <w:tc>
          <w:tcPr>
            <w:tcW w:w="3686" w:type="dxa"/>
          </w:tcPr>
          <w:p w14:paraId="561073BE" w14:textId="2BCC74F5"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lang w:val="ru-RU"/>
              </w:rPr>
              <w:t>Развитие</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эмоциональной </w:t>
            </w:r>
            <w:r w:rsidRPr="00B53EDB">
              <w:rPr>
                <w:rFonts w:ascii="Times New Roman" w:hAnsi="Times New Roman" w:cs="Times New Roman"/>
                <w:sz w:val="20"/>
                <w:lang w:val="ru-RU"/>
              </w:rPr>
              <w:t>отзывчивости и разнообразия переживаний детей в процессе общения с животными; закрепление правил безопасного поведения с животным.</w:t>
            </w:r>
          </w:p>
        </w:tc>
        <w:tc>
          <w:tcPr>
            <w:tcW w:w="3402" w:type="dxa"/>
          </w:tcPr>
          <w:p w14:paraId="50352A7F" w14:textId="5DAFB13F"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2"/>
                <w:sz w:val="20"/>
              </w:rPr>
              <w:t>Форма.</w:t>
            </w:r>
          </w:p>
        </w:tc>
      </w:tr>
      <w:tr w:rsidR="00BE7866" w:rsidRPr="00723D4B" w14:paraId="1AB11B0B" w14:textId="77777777" w:rsidTr="00FE2FF2">
        <w:tc>
          <w:tcPr>
            <w:tcW w:w="1413" w:type="dxa"/>
            <w:vMerge/>
          </w:tcPr>
          <w:p w14:paraId="4190D81F"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69ECE92" w14:textId="77777777"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«Путешествие по экологической тропе»</w:t>
            </w:r>
          </w:p>
          <w:p w14:paraId="6CBFF1EE" w14:textId="5567A3E9"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BE7866" w:rsidRPr="00723D4B" w14:paraId="356389A5" w14:textId="77777777" w:rsidTr="00B53EDB">
        <w:tc>
          <w:tcPr>
            <w:tcW w:w="1413" w:type="dxa"/>
            <w:vMerge/>
          </w:tcPr>
          <w:p w14:paraId="176737E9" w14:textId="77777777" w:rsidR="00BE7866" w:rsidRPr="00723D4B" w:rsidRDefault="00BE7866" w:rsidP="00B53EDB">
            <w:pPr>
              <w:rPr>
                <w:rFonts w:ascii="Times New Roman" w:eastAsia="Times New Roman" w:hAnsi="Times New Roman" w:cs="Times New Roman"/>
                <w:b/>
                <w:bCs/>
                <w:sz w:val="24"/>
                <w:lang w:val="ru-RU"/>
              </w:rPr>
            </w:pPr>
          </w:p>
        </w:tc>
        <w:tc>
          <w:tcPr>
            <w:tcW w:w="2977" w:type="dxa"/>
          </w:tcPr>
          <w:p w14:paraId="6DD8A0FC" w14:textId="06884F70"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Содействовать дальнейшему познанию ребенком мира природы; знакомство с признаками и свойствами растений</w:t>
            </w:r>
            <w:r w:rsidRPr="00B53EDB">
              <w:rPr>
                <w:rFonts w:ascii="Times New Roman" w:hAnsi="Times New Roman" w:cs="Times New Roman"/>
                <w:spacing w:val="-5"/>
                <w:sz w:val="20"/>
                <w:lang w:val="ru-RU"/>
              </w:rPr>
              <w:t xml:space="preserve"> </w:t>
            </w:r>
            <w:r w:rsidRPr="00B53EDB">
              <w:rPr>
                <w:rFonts w:ascii="Times New Roman" w:hAnsi="Times New Roman" w:cs="Times New Roman"/>
                <w:sz w:val="20"/>
                <w:lang w:val="ru-RU"/>
              </w:rPr>
              <w:t>как</w:t>
            </w:r>
            <w:r w:rsidRPr="00B53EDB">
              <w:rPr>
                <w:rFonts w:ascii="Times New Roman" w:hAnsi="Times New Roman" w:cs="Times New Roman"/>
                <w:spacing w:val="-5"/>
                <w:sz w:val="20"/>
                <w:lang w:val="ru-RU"/>
              </w:rPr>
              <w:t xml:space="preserve"> </w:t>
            </w:r>
            <w:r w:rsidRPr="00B53EDB">
              <w:rPr>
                <w:rFonts w:ascii="Times New Roman" w:hAnsi="Times New Roman" w:cs="Times New Roman"/>
                <w:sz w:val="20"/>
                <w:lang w:val="ru-RU"/>
              </w:rPr>
              <w:t>живых</w:t>
            </w:r>
            <w:r w:rsidRPr="00B53EDB">
              <w:rPr>
                <w:rFonts w:ascii="Times New Roman" w:hAnsi="Times New Roman" w:cs="Times New Roman"/>
                <w:spacing w:val="-2"/>
                <w:sz w:val="20"/>
                <w:lang w:val="ru-RU"/>
              </w:rPr>
              <w:t xml:space="preserve"> </w:t>
            </w:r>
            <w:r w:rsidRPr="00B53EDB">
              <w:rPr>
                <w:rFonts w:ascii="Times New Roman" w:hAnsi="Times New Roman" w:cs="Times New Roman"/>
                <w:sz w:val="20"/>
                <w:lang w:val="ru-RU"/>
              </w:rPr>
              <w:t>организмов (питаются, дышат, растут).</w:t>
            </w:r>
          </w:p>
        </w:tc>
        <w:tc>
          <w:tcPr>
            <w:tcW w:w="3118" w:type="dxa"/>
          </w:tcPr>
          <w:p w14:paraId="2AA4DE5B" w14:textId="365C2007"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Сравнение по</w:t>
            </w:r>
            <w:r w:rsidRPr="00B53EDB">
              <w:rPr>
                <w:rFonts w:ascii="Times New Roman" w:hAnsi="Times New Roman" w:cs="Times New Roman"/>
                <w:color w:val="000009"/>
                <w:spacing w:val="-4"/>
                <w:sz w:val="20"/>
              </w:rPr>
              <w:t xml:space="preserve"> </w:t>
            </w:r>
            <w:r w:rsidRPr="00B53EDB">
              <w:rPr>
                <w:rFonts w:ascii="Times New Roman" w:hAnsi="Times New Roman" w:cs="Times New Roman"/>
                <w:color w:val="000009"/>
                <w:spacing w:val="-2"/>
                <w:sz w:val="20"/>
              </w:rPr>
              <w:t>заданному</w:t>
            </w:r>
            <w:r w:rsidRPr="00B53EDB">
              <w:rPr>
                <w:rFonts w:ascii="Times New Roman" w:hAnsi="Times New Roman" w:cs="Times New Roman"/>
                <w:color w:val="000009"/>
                <w:spacing w:val="-6"/>
                <w:sz w:val="20"/>
              </w:rPr>
              <w:t xml:space="preserve"> </w:t>
            </w:r>
            <w:r w:rsidRPr="00B53EDB">
              <w:rPr>
                <w:rFonts w:ascii="Times New Roman" w:hAnsi="Times New Roman" w:cs="Times New Roman"/>
                <w:color w:val="000009"/>
                <w:spacing w:val="-2"/>
                <w:sz w:val="20"/>
              </w:rPr>
              <w:t>признаку</w:t>
            </w:r>
          </w:p>
        </w:tc>
        <w:tc>
          <w:tcPr>
            <w:tcW w:w="3686" w:type="dxa"/>
          </w:tcPr>
          <w:p w14:paraId="07458A0F" w14:textId="77777777" w:rsidR="00BE7866" w:rsidRPr="00B53EDB" w:rsidRDefault="00BE7866" w:rsidP="00B53EDB">
            <w:pPr>
              <w:pStyle w:val="TableParagraph"/>
              <w:tabs>
                <w:tab w:val="left" w:pos="437"/>
                <w:tab w:val="left" w:pos="1242"/>
                <w:tab w:val="left" w:pos="1341"/>
                <w:tab w:val="left" w:pos="1701"/>
                <w:tab w:val="left" w:pos="1960"/>
                <w:tab w:val="left" w:pos="2126"/>
                <w:tab w:val="left" w:pos="2233"/>
                <w:tab w:val="left" w:pos="2612"/>
              </w:tabs>
              <w:ind w:left="108" w:right="97"/>
              <w:jc w:val="center"/>
              <w:rPr>
                <w:sz w:val="20"/>
                <w:lang w:val="ru-RU"/>
              </w:rPr>
            </w:pPr>
            <w:r w:rsidRPr="00B53EDB">
              <w:rPr>
                <w:color w:val="000009"/>
                <w:spacing w:val="-2"/>
                <w:sz w:val="20"/>
                <w:lang w:val="ru-RU"/>
              </w:rPr>
              <w:t>Развитие</w:t>
            </w:r>
            <w:r w:rsidRPr="00B53EDB">
              <w:rPr>
                <w:color w:val="000009"/>
                <w:sz w:val="20"/>
                <w:lang w:val="ru-RU"/>
              </w:rPr>
              <w:tab/>
            </w:r>
            <w:r w:rsidRPr="00B53EDB">
              <w:rPr>
                <w:color w:val="000009"/>
                <w:spacing w:val="-2"/>
                <w:sz w:val="20"/>
                <w:lang w:val="ru-RU"/>
              </w:rPr>
              <w:t>умения</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2"/>
                <w:sz w:val="20"/>
                <w:lang w:val="ru-RU"/>
              </w:rPr>
              <w:t>понимать падежные</w:t>
            </w:r>
            <w:r w:rsidRPr="00B53EDB">
              <w:rPr>
                <w:color w:val="000009"/>
                <w:sz w:val="20"/>
                <w:lang w:val="ru-RU"/>
              </w:rPr>
              <w:tab/>
            </w:r>
            <w:r w:rsidRPr="00B53EDB">
              <w:rPr>
                <w:color w:val="000009"/>
                <w:sz w:val="20"/>
                <w:lang w:val="ru-RU"/>
              </w:rPr>
              <w:tab/>
            </w:r>
            <w:r w:rsidRPr="00B53EDB">
              <w:rPr>
                <w:color w:val="000009"/>
                <w:spacing w:val="-2"/>
                <w:sz w:val="20"/>
                <w:lang w:val="ru-RU"/>
              </w:rPr>
              <w:t>окончания</w:t>
            </w:r>
            <w:r w:rsidRPr="00B53EDB">
              <w:rPr>
                <w:color w:val="000009"/>
                <w:sz w:val="20"/>
                <w:lang w:val="ru-RU"/>
              </w:rPr>
              <w:tab/>
            </w:r>
            <w:r w:rsidRPr="00B53EDB">
              <w:rPr>
                <w:color w:val="000009"/>
                <w:sz w:val="20"/>
                <w:lang w:val="ru-RU"/>
              </w:rPr>
              <w:tab/>
            </w:r>
            <w:r w:rsidRPr="00B53EDB">
              <w:rPr>
                <w:color w:val="000009"/>
                <w:spacing w:val="-4"/>
                <w:sz w:val="20"/>
                <w:lang w:val="ru-RU"/>
              </w:rPr>
              <w:t xml:space="preserve">имен </w:t>
            </w:r>
            <w:r w:rsidRPr="00B53EDB">
              <w:rPr>
                <w:color w:val="000009"/>
                <w:sz w:val="20"/>
                <w:lang w:val="ru-RU"/>
              </w:rPr>
              <w:t>существительных</w:t>
            </w:r>
            <w:r w:rsidRPr="00B53EDB">
              <w:rPr>
                <w:color w:val="000009"/>
                <w:spacing w:val="-10"/>
                <w:sz w:val="20"/>
                <w:lang w:val="ru-RU"/>
              </w:rPr>
              <w:t xml:space="preserve"> </w:t>
            </w:r>
            <w:r w:rsidRPr="00B53EDB">
              <w:rPr>
                <w:color w:val="000009"/>
                <w:sz w:val="20"/>
                <w:lang w:val="ru-RU"/>
              </w:rPr>
              <w:t>в</w:t>
            </w:r>
            <w:r w:rsidRPr="00B53EDB">
              <w:rPr>
                <w:color w:val="000009"/>
                <w:spacing w:val="-10"/>
                <w:sz w:val="20"/>
                <w:lang w:val="ru-RU"/>
              </w:rPr>
              <w:t xml:space="preserve"> </w:t>
            </w:r>
            <w:r w:rsidRPr="00B53EDB">
              <w:rPr>
                <w:color w:val="000009"/>
                <w:sz w:val="20"/>
                <w:lang w:val="ru-RU"/>
              </w:rPr>
              <w:t>единственном числе;</w:t>
            </w:r>
            <w:r w:rsidRPr="00B53EDB">
              <w:rPr>
                <w:color w:val="000009"/>
                <w:spacing w:val="32"/>
                <w:sz w:val="20"/>
                <w:lang w:val="ru-RU"/>
              </w:rPr>
              <w:t xml:space="preserve"> </w:t>
            </w:r>
            <w:r w:rsidRPr="00B53EDB">
              <w:rPr>
                <w:color w:val="000009"/>
                <w:sz w:val="20"/>
                <w:lang w:val="ru-RU"/>
              </w:rPr>
              <w:t>имена</w:t>
            </w:r>
            <w:r w:rsidRPr="00B53EDB">
              <w:rPr>
                <w:color w:val="000009"/>
                <w:spacing w:val="29"/>
                <w:sz w:val="20"/>
                <w:lang w:val="ru-RU"/>
              </w:rPr>
              <w:t xml:space="preserve"> </w:t>
            </w:r>
            <w:r w:rsidRPr="00B53EDB">
              <w:rPr>
                <w:color w:val="000009"/>
                <w:sz w:val="20"/>
                <w:lang w:val="ru-RU"/>
              </w:rPr>
              <w:t>существительные</w:t>
            </w:r>
            <w:r w:rsidRPr="00B53EDB">
              <w:rPr>
                <w:color w:val="000009"/>
                <w:spacing w:val="30"/>
                <w:sz w:val="20"/>
                <w:lang w:val="ru-RU"/>
              </w:rPr>
              <w:t xml:space="preserve"> </w:t>
            </w:r>
            <w:r w:rsidRPr="00B53EDB">
              <w:rPr>
                <w:color w:val="000009"/>
                <w:sz w:val="20"/>
                <w:lang w:val="ru-RU"/>
              </w:rPr>
              <w:t xml:space="preserve">с </w:t>
            </w:r>
            <w:r w:rsidRPr="00B53EDB">
              <w:rPr>
                <w:color w:val="000009"/>
                <w:spacing w:val="-2"/>
                <w:sz w:val="20"/>
                <w:lang w:val="ru-RU"/>
              </w:rPr>
              <w:t>уменьшительно-ласкательными суффиксами.</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33"/>
                <w:sz w:val="20"/>
                <w:lang w:val="ru-RU"/>
              </w:rPr>
              <w:t xml:space="preserve"> </w:t>
            </w:r>
            <w:r w:rsidRPr="00B53EDB">
              <w:rPr>
                <w:spacing w:val="-2"/>
                <w:sz w:val="20"/>
                <w:lang w:val="ru-RU"/>
              </w:rPr>
              <w:t xml:space="preserve">Обогащение </w:t>
            </w:r>
            <w:r w:rsidRPr="00B53EDB">
              <w:rPr>
                <w:sz w:val="20"/>
                <w:lang w:val="ru-RU"/>
              </w:rPr>
              <w:t>представлений</w:t>
            </w:r>
            <w:r w:rsidRPr="00B53EDB">
              <w:rPr>
                <w:spacing w:val="-5"/>
                <w:sz w:val="20"/>
                <w:lang w:val="ru-RU"/>
              </w:rPr>
              <w:t xml:space="preserve"> </w:t>
            </w:r>
            <w:r w:rsidRPr="00B53EDB">
              <w:rPr>
                <w:sz w:val="20"/>
                <w:lang w:val="ru-RU"/>
              </w:rPr>
              <w:t>детей</w:t>
            </w:r>
            <w:r w:rsidRPr="00B53EDB">
              <w:rPr>
                <w:spacing w:val="-2"/>
                <w:sz w:val="20"/>
                <w:lang w:val="ru-RU"/>
              </w:rPr>
              <w:t xml:space="preserve"> </w:t>
            </w:r>
            <w:r w:rsidRPr="00B53EDB">
              <w:rPr>
                <w:sz w:val="20"/>
                <w:lang w:val="ru-RU"/>
              </w:rPr>
              <w:t>о</w:t>
            </w:r>
            <w:r w:rsidRPr="00B53EDB">
              <w:rPr>
                <w:spacing w:val="-3"/>
                <w:sz w:val="20"/>
                <w:lang w:val="ru-RU"/>
              </w:rPr>
              <w:t xml:space="preserve"> </w:t>
            </w:r>
            <w:r w:rsidRPr="00B53EDB">
              <w:rPr>
                <w:sz w:val="20"/>
                <w:lang w:val="ru-RU"/>
              </w:rPr>
              <w:t>растениях: учить</w:t>
            </w:r>
            <w:r w:rsidRPr="00B53EDB">
              <w:rPr>
                <w:spacing w:val="-6"/>
                <w:sz w:val="20"/>
                <w:lang w:val="ru-RU"/>
              </w:rPr>
              <w:t xml:space="preserve"> </w:t>
            </w:r>
            <w:r w:rsidRPr="00B53EDB">
              <w:rPr>
                <w:sz w:val="20"/>
                <w:lang w:val="ru-RU"/>
              </w:rPr>
              <w:t>узнавать</w:t>
            </w:r>
            <w:r w:rsidRPr="00B53EDB">
              <w:rPr>
                <w:spacing w:val="-8"/>
                <w:sz w:val="20"/>
                <w:lang w:val="ru-RU"/>
              </w:rPr>
              <w:t xml:space="preserve"> </w:t>
            </w:r>
            <w:r w:rsidRPr="00B53EDB">
              <w:rPr>
                <w:sz w:val="20"/>
                <w:lang w:val="ru-RU"/>
              </w:rPr>
              <w:t>объекты</w:t>
            </w:r>
            <w:r w:rsidRPr="00B53EDB">
              <w:rPr>
                <w:spacing w:val="-7"/>
                <w:sz w:val="20"/>
                <w:lang w:val="ru-RU"/>
              </w:rPr>
              <w:t xml:space="preserve"> </w:t>
            </w:r>
            <w:r w:rsidRPr="00B53EDB">
              <w:rPr>
                <w:sz w:val="20"/>
                <w:lang w:val="ru-RU"/>
              </w:rPr>
              <w:t>и</w:t>
            </w:r>
            <w:r w:rsidRPr="00B53EDB">
              <w:rPr>
                <w:spacing w:val="-7"/>
                <w:sz w:val="20"/>
                <w:lang w:val="ru-RU"/>
              </w:rPr>
              <w:t xml:space="preserve"> </w:t>
            </w:r>
            <w:r w:rsidRPr="00B53EDB">
              <w:rPr>
                <w:sz w:val="20"/>
                <w:lang w:val="ru-RU"/>
              </w:rPr>
              <w:t xml:space="preserve">явления </w:t>
            </w:r>
            <w:r w:rsidRPr="00B53EDB">
              <w:rPr>
                <w:spacing w:val="-10"/>
                <w:sz w:val="20"/>
                <w:lang w:val="ru-RU"/>
              </w:rPr>
              <w:t>в</w:t>
            </w:r>
            <w:r w:rsidRPr="00B53EDB">
              <w:rPr>
                <w:sz w:val="20"/>
                <w:lang w:val="ru-RU"/>
              </w:rPr>
              <w:tab/>
            </w:r>
            <w:r w:rsidRPr="00B53EDB">
              <w:rPr>
                <w:spacing w:val="-2"/>
                <w:sz w:val="20"/>
                <w:lang w:val="ru-RU"/>
              </w:rPr>
              <w:t>природе</w:t>
            </w:r>
            <w:r w:rsidRPr="00B53EDB">
              <w:rPr>
                <w:sz w:val="20"/>
                <w:lang w:val="ru-RU"/>
              </w:rPr>
              <w:tab/>
            </w:r>
            <w:r w:rsidRPr="00B53EDB">
              <w:rPr>
                <w:sz w:val="20"/>
                <w:lang w:val="ru-RU"/>
              </w:rPr>
              <w:tab/>
            </w:r>
            <w:r w:rsidRPr="00B53EDB">
              <w:rPr>
                <w:spacing w:val="-28"/>
                <w:sz w:val="20"/>
                <w:lang w:val="ru-RU"/>
              </w:rPr>
              <w:t xml:space="preserve"> </w:t>
            </w:r>
            <w:r w:rsidRPr="00B53EDB">
              <w:rPr>
                <w:sz w:val="20"/>
                <w:lang w:val="ru-RU"/>
              </w:rPr>
              <w:t>и</w:t>
            </w:r>
            <w:r w:rsidRPr="00B53EDB">
              <w:rPr>
                <w:sz w:val="20"/>
                <w:lang w:val="ru-RU"/>
              </w:rPr>
              <w:tab/>
            </w:r>
            <w:r w:rsidRPr="00B53EDB">
              <w:rPr>
                <w:spacing w:val="-6"/>
                <w:sz w:val="20"/>
                <w:lang w:val="ru-RU"/>
              </w:rPr>
              <w:t>на</w:t>
            </w:r>
            <w:r w:rsidRPr="00B53EDB">
              <w:rPr>
                <w:sz w:val="20"/>
                <w:lang w:val="ru-RU"/>
              </w:rPr>
              <w:tab/>
            </w:r>
            <w:r w:rsidRPr="00B53EDB">
              <w:rPr>
                <w:sz w:val="20"/>
                <w:lang w:val="ru-RU"/>
              </w:rPr>
              <w:tab/>
            </w:r>
            <w:r w:rsidRPr="00B53EDB">
              <w:rPr>
                <w:spacing w:val="-2"/>
                <w:sz w:val="20"/>
                <w:lang w:val="ru-RU"/>
              </w:rPr>
              <w:t>картинках, рассматривать,</w:t>
            </w:r>
            <w:r w:rsidRPr="00B53EDB">
              <w:rPr>
                <w:sz w:val="20"/>
                <w:lang w:val="ru-RU"/>
              </w:rPr>
              <w:tab/>
            </w:r>
            <w:r w:rsidRPr="00B53EDB">
              <w:rPr>
                <w:sz w:val="20"/>
                <w:lang w:val="ru-RU"/>
              </w:rPr>
              <w:tab/>
            </w:r>
            <w:r w:rsidRPr="00B53EDB">
              <w:rPr>
                <w:spacing w:val="-2"/>
                <w:sz w:val="20"/>
                <w:lang w:val="ru-RU"/>
              </w:rPr>
              <w:t xml:space="preserve">обследовать, </w:t>
            </w:r>
            <w:r w:rsidRPr="00B53EDB">
              <w:rPr>
                <w:sz w:val="20"/>
                <w:lang w:val="ru-RU"/>
              </w:rPr>
              <w:t>прислушиваться,</w:t>
            </w:r>
            <w:r w:rsidRPr="00B53EDB">
              <w:rPr>
                <w:spacing w:val="80"/>
                <w:sz w:val="20"/>
                <w:lang w:val="ru-RU"/>
              </w:rPr>
              <w:t xml:space="preserve"> </w:t>
            </w:r>
            <w:r w:rsidRPr="00B53EDB">
              <w:rPr>
                <w:sz w:val="20"/>
                <w:lang w:val="ru-RU"/>
              </w:rPr>
              <w:t>называть,</w:t>
            </w:r>
            <w:r w:rsidRPr="00B53EDB">
              <w:rPr>
                <w:spacing w:val="80"/>
                <w:sz w:val="20"/>
                <w:lang w:val="ru-RU"/>
              </w:rPr>
              <w:t xml:space="preserve"> </w:t>
            </w:r>
            <w:r w:rsidRPr="00B53EDB">
              <w:rPr>
                <w:sz w:val="20"/>
                <w:lang w:val="ru-RU"/>
              </w:rPr>
              <w:t>что увидел,</w:t>
            </w:r>
            <w:r w:rsidRPr="00B53EDB">
              <w:rPr>
                <w:spacing w:val="43"/>
                <w:sz w:val="20"/>
                <w:lang w:val="ru-RU"/>
              </w:rPr>
              <w:t xml:space="preserve"> </w:t>
            </w:r>
            <w:proofErr w:type="gramStart"/>
            <w:r w:rsidRPr="00B53EDB">
              <w:rPr>
                <w:sz w:val="20"/>
                <w:lang w:val="ru-RU"/>
              </w:rPr>
              <w:t>передавать</w:t>
            </w:r>
            <w:r w:rsidRPr="00B53EDB">
              <w:rPr>
                <w:spacing w:val="31"/>
                <w:sz w:val="20"/>
                <w:lang w:val="ru-RU"/>
              </w:rPr>
              <w:t xml:space="preserve">  </w:t>
            </w:r>
            <w:r w:rsidRPr="00B53EDB">
              <w:rPr>
                <w:spacing w:val="-2"/>
                <w:sz w:val="20"/>
                <w:lang w:val="ru-RU"/>
              </w:rPr>
              <w:t>особенности</w:t>
            </w:r>
            <w:proofErr w:type="gramEnd"/>
          </w:p>
          <w:p w14:paraId="11F317D0" w14:textId="11CE08F1"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rPr>
              <w:t>голосом,</w:t>
            </w:r>
            <w:r w:rsidRPr="00B53EDB">
              <w:rPr>
                <w:rFonts w:ascii="Times New Roman" w:hAnsi="Times New Roman" w:cs="Times New Roman"/>
                <w:spacing w:val="-8"/>
                <w:sz w:val="20"/>
              </w:rPr>
              <w:t xml:space="preserve"> </w:t>
            </w:r>
            <w:r w:rsidRPr="00B53EDB">
              <w:rPr>
                <w:rFonts w:ascii="Times New Roman" w:hAnsi="Times New Roman" w:cs="Times New Roman"/>
                <w:sz w:val="20"/>
              </w:rPr>
              <w:t>в</w:t>
            </w:r>
            <w:r w:rsidRPr="00B53EDB">
              <w:rPr>
                <w:rFonts w:ascii="Times New Roman" w:hAnsi="Times New Roman" w:cs="Times New Roman"/>
                <w:spacing w:val="-8"/>
                <w:sz w:val="20"/>
              </w:rPr>
              <w:t xml:space="preserve"> </w:t>
            </w:r>
            <w:r w:rsidRPr="00B53EDB">
              <w:rPr>
                <w:rFonts w:ascii="Times New Roman" w:hAnsi="Times New Roman" w:cs="Times New Roman"/>
                <w:spacing w:val="-2"/>
                <w:sz w:val="20"/>
              </w:rPr>
              <w:t>движениях.</w:t>
            </w:r>
          </w:p>
        </w:tc>
        <w:tc>
          <w:tcPr>
            <w:tcW w:w="3402" w:type="dxa"/>
          </w:tcPr>
          <w:p w14:paraId="35E5365E" w14:textId="2839AE77"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lang w:val="ru-RU"/>
              </w:rPr>
              <w:t>Развитие</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эмоциональной </w:t>
            </w:r>
            <w:r w:rsidRPr="00B53EDB">
              <w:rPr>
                <w:rFonts w:ascii="Times New Roman" w:hAnsi="Times New Roman" w:cs="Times New Roman"/>
                <w:sz w:val="20"/>
                <w:lang w:val="ru-RU"/>
              </w:rPr>
              <w:t>отзывчивости и разнообразия переживаний</w:t>
            </w:r>
            <w:r w:rsidRPr="00B53EDB">
              <w:rPr>
                <w:rFonts w:ascii="Times New Roman" w:hAnsi="Times New Roman" w:cs="Times New Roman"/>
                <w:spacing w:val="-2"/>
                <w:sz w:val="20"/>
                <w:lang w:val="ru-RU"/>
              </w:rPr>
              <w:t xml:space="preserve"> </w:t>
            </w:r>
            <w:r w:rsidRPr="00B53EDB">
              <w:rPr>
                <w:rFonts w:ascii="Times New Roman" w:hAnsi="Times New Roman" w:cs="Times New Roman"/>
                <w:sz w:val="20"/>
                <w:lang w:val="ru-RU"/>
              </w:rPr>
              <w:t>в</w:t>
            </w:r>
            <w:r w:rsidRPr="00B53EDB">
              <w:rPr>
                <w:rFonts w:ascii="Times New Roman" w:hAnsi="Times New Roman" w:cs="Times New Roman"/>
                <w:spacing w:val="-1"/>
                <w:sz w:val="20"/>
                <w:lang w:val="ru-RU"/>
              </w:rPr>
              <w:t xml:space="preserve"> </w:t>
            </w:r>
            <w:r w:rsidRPr="00B53EDB">
              <w:rPr>
                <w:rFonts w:ascii="Times New Roman" w:hAnsi="Times New Roman" w:cs="Times New Roman"/>
                <w:sz w:val="20"/>
                <w:lang w:val="ru-RU"/>
              </w:rPr>
              <w:t>процессе</w:t>
            </w:r>
            <w:r w:rsidRPr="00B53EDB">
              <w:rPr>
                <w:rFonts w:ascii="Times New Roman" w:hAnsi="Times New Roman" w:cs="Times New Roman"/>
                <w:spacing w:val="-2"/>
                <w:sz w:val="20"/>
                <w:lang w:val="ru-RU"/>
              </w:rPr>
              <w:t xml:space="preserve"> </w:t>
            </w:r>
            <w:r w:rsidRPr="00B53EDB">
              <w:rPr>
                <w:rFonts w:ascii="Times New Roman" w:hAnsi="Times New Roman" w:cs="Times New Roman"/>
                <w:sz w:val="20"/>
                <w:lang w:val="ru-RU"/>
              </w:rPr>
              <w:t xml:space="preserve">общения с природой: доброжелательности, любование красотой природы, любопытство при встрече с </w:t>
            </w:r>
            <w:r w:rsidRPr="00B53EDB">
              <w:rPr>
                <w:rFonts w:ascii="Times New Roman" w:hAnsi="Times New Roman" w:cs="Times New Roman"/>
                <w:spacing w:val="-2"/>
                <w:sz w:val="20"/>
                <w:lang w:val="ru-RU"/>
              </w:rPr>
              <w:t>объектами,</w:t>
            </w:r>
            <w:r w:rsidRPr="00B53EDB">
              <w:rPr>
                <w:rFonts w:ascii="Times New Roman" w:hAnsi="Times New Roman" w:cs="Times New Roman"/>
                <w:sz w:val="20"/>
                <w:lang w:val="ru-RU"/>
              </w:rPr>
              <w:tab/>
            </w:r>
            <w:r w:rsidRPr="00B53EDB">
              <w:rPr>
                <w:rFonts w:ascii="Times New Roman" w:hAnsi="Times New Roman" w:cs="Times New Roman"/>
                <w:sz w:val="20"/>
                <w:lang w:val="ru-RU"/>
              </w:rPr>
              <w:tab/>
            </w:r>
            <w:r w:rsidRPr="00B53EDB">
              <w:rPr>
                <w:rFonts w:ascii="Times New Roman" w:hAnsi="Times New Roman" w:cs="Times New Roman"/>
                <w:spacing w:val="-4"/>
                <w:sz w:val="20"/>
                <w:lang w:val="ru-RU"/>
              </w:rPr>
              <w:t xml:space="preserve">удивления, </w:t>
            </w:r>
            <w:r w:rsidRPr="00B53EDB">
              <w:rPr>
                <w:rFonts w:ascii="Times New Roman" w:hAnsi="Times New Roman" w:cs="Times New Roman"/>
                <w:sz w:val="20"/>
                <w:lang w:val="ru-RU"/>
              </w:rPr>
              <w:t>сопереживания, сочувствия.</w:t>
            </w:r>
          </w:p>
        </w:tc>
      </w:tr>
      <w:tr w:rsidR="00BE7866" w:rsidRPr="00723D4B" w14:paraId="4C497DC8" w14:textId="77777777" w:rsidTr="00FE2FF2">
        <w:tc>
          <w:tcPr>
            <w:tcW w:w="1413" w:type="dxa"/>
            <w:vMerge/>
          </w:tcPr>
          <w:p w14:paraId="46A43C15"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26237DDF" w14:textId="77777777"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«Все профессии нужны, все профессии важны»</w:t>
            </w:r>
          </w:p>
          <w:p w14:paraId="25A1D3DD" w14:textId="5CB1AC7A"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B53EDB">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 побуждать к отражению полученных впечатлений в играх; воспитывать бережное отношение к результатам труда взрослых, благодарность кчеловеку, делающему нужное для всех дело.</w:t>
            </w:r>
          </w:p>
        </w:tc>
      </w:tr>
      <w:tr w:rsidR="00BE7866" w:rsidRPr="00723D4B" w14:paraId="28DB8DB7" w14:textId="77777777" w:rsidTr="00B53EDB">
        <w:tc>
          <w:tcPr>
            <w:tcW w:w="1413" w:type="dxa"/>
            <w:vMerge/>
          </w:tcPr>
          <w:p w14:paraId="3A6B39D9" w14:textId="77777777" w:rsidR="00BE7866" w:rsidRPr="00723D4B" w:rsidRDefault="00BE7866" w:rsidP="00B53EDB">
            <w:pPr>
              <w:rPr>
                <w:rFonts w:ascii="Times New Roman" w:eastAsia="Times New Roman" w:hAnsi="Times New Roman" w:cs="Times New Roman"/>
                <w:b/>
                <w:bCs/>
                <w:sz w:val="24"/>
                <w:lang w:val="ru-RU"/>
              </w:rPr>
            </w:pPr>
          </w:p>
        </w:tc>
        <w:tc>
          <w:tcPr>
            <w:tcW w:w="2977" w:type="dxa"/>
          </w:tcPr>
          <w:p w14:paraId="3E970BA7" w14:textId="319D8875"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lang w:val="ru-RU"/>
              </w:rPr>
              <w:t xml:space="preserve">Формирование </w:t>
            </w:r>
            <w:r w:rsidRPr="00B53EDB">
              <w:rPr>
                <w:rFonts w:ascii="Times New Roman" w:hAnsi="Times New Roman" w:cs="Times New Roman"/>
                <w:sz w:val="20"/>
                <w:lang w:val="ru-RU"/>
              </w:rPr>
              <w:t>представлений о том, что вещи</w:t>
            </w:r>
            <w:r w:rsidRPr="00B53EDB">
              <w:rPr>
                <w:rFonts w:ascii="Times New Roman" w:hAnsi="Times New Roman" w:cs="Times New Roman"/>
                <w:spacing w:val="-13"/>
                <w:sz w:val="20"/>
                <w:lang w:val="ru-RU"/>
              </w:rPr>
              <w:t xml:space="preserve"> </w:t>
            </w:r>
            <w:r w:rsidRPr="00B53EDB">
              <w:rPr>
                <w:rFonts w:ascii="Times New Roman" w:hAnsi="Times New Roman" w:cs="Times New Roman"/>
                <w:sz w:val="20"/>
                <w:lang w:val="ru-RU"/>
              </w:rPr>
              <w:t>делаются</w:t>
            </w:r>
            <w:r w:rsidRPr="00B53EDB">
              <w:rPr>
                <w:rFonts w:ascii="Times New Roman" w:hAnsi="Times New Roman" w:cs="Times New Roman"/>
                <w:spacing w:val="-12"/>
                <w:sz w:val="20"/>
                <w:lang w:val="ru-RU"/>
              </w:rPr>
              <w:t xml:space="preserve"> </w:t>
            </w:r>
            <w:r w:rsidRPr="00B53EDB">
              <w:rPr>
                <w:rFonts w:ascii="Times New Roman" w:hAnsi="Times New Roman" w:cs="Times New Roman"/>
                <w:sz w:val="20"/>
                <w:lang w:val="ru-RU"/>
              </w:rPr>
              <w:t>людьми</w:t>
            </w:r>
            <w:r w:rsidRPr="00B53EDB">
              <w:rPr>
                <w:rFonts w:ascii="Times New Roman" w:hAnsi="Times New Roman" w:cs="Times New Roman"/>
                <w:spacing w:val="-13"/>
                <w:sz w:val="20"/>
                <w:lang w:val="ru-RU"/>
              </w:rPr>
              <w:t xml:space="preserve"> </w:t>
            </w:r>
            <w:r w:rsidRPr="00B53EDB">
              <w:rPr>
                <w:rFonts w:ascii="Times New Roman" w:hAnsi="Times New Roman" w:cs="Times New Roman"/>
                <w:sz w:val="20"/>
                <w:lang w:val="ru-RU"/>
              </w:rPr>
              <w:t xml:space="preserve">из разных материалов и разными инструментами; обучение вычленению по вопросам взрослого компонентов труда в </w:t>
            </w:r>
            <w:r w:rsidRPr="00B53EDB">
              <w:rPr>
                <w:rFonts w:ascii="Times New Roman" w:hAnsi="Times New Roman" w:cs="Times New Roman"/>
                <w:spacing w:val="-2"/>
                <w:sz w:val="20"/>
                <w:lang w:val="ru-RU"/>
              </w:rPr>
              <w:t xml:space="preserve">последовательности </w:t>
            </w:r>
            <w:r w:rsidRPr="00B53EDB">
              <w:rPr>
                <w:rFonts w:ascii="Times New Roman" w:hAnsi="Times New Roman" w:cs="Times New Roman"/>
                <w:sz w:val="20"/>
                <w:lang w:val="ru-RU"/>
              </w:rPr>
              <w:t xml:space="preserve">включения в трудовой </w:t>
            </w:r>
            <w:r w:rsidRPr="00B53EDB">
              <w:rPr>
                <w:rFonts w:ascii="Times New Roman" w:hAnsi="Times New Roman" w:cs="Times New Roman"/>
                <w:spacing w:val="-2"/>
                <w:sz w:val="20"/>
                <w:lang w:val="ru-RU"/>
              </w:rPr>
              <w:t>процесс.</w:t>
            </w:r>
          </w:p>
        </w:tc>
        <w:tc>
          <w:tcPr>
            <w:tcW w:w="3118" w:type="dxa"/>
          </w:tcPr>
          <w:p w14:paraId="43A6ECFF" w14:textId="0388AD6D"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Классификация</w:t>
            </w:r>
            <w:r w:rsidRPr="00B53EDB">
              <w:rPr>
                <w:rFonts w:ascii="Times New Roman" w:hAnsi="Times New Roman" w:cs="Times New Roman"/>
                <w:color w:val="000009"/>
                <w:sz w:val="20"/>
              </w:rPr>
              <w:tab/>
            </w:r>
            <w:r w:rsidRPr="00B53EDB">
              <w:rPr>
                <w:rFonts w:ascii="Times New Roman" w:hAnsi="Times New Roman" w:cs="Times New Roman"/>
                <w:color w:val="000009"/>
                <w:spacing w:val="-6"/>
                <w:sz w:val="20"/>
              </w:rPr>
              <w:t>по</w:t>
            </w:r>
            <w:r w:rsidRPr="00B53EDB">
              <w:rPr>
                <w:rFonts w:ascii="Times New Roman" w:hAnsi="Times New Roman" w:cs="Times New Roman"/>
                <w:color w:val="000009"/>
                <w:sz w:val="20"/>
              </w:rPr>
              <w:tab/>
            </w:r>
            <w:r w:rsidRPr="00B53EDB">
              <w:rPr>
                <w:rFonts w:ascii="Times New Roman" w:hAnsi="Times New Roman" w:cs="Times New Roman"/>
                <w:color w:val="000009"/>
                <w:spacing w:val="-2"/>
                <w:sz w:val="20"/>
              </w:rPr>
              <w:t>заданному признаку</w:t>
            </w:r>
          </w:p>
        </w:tc>
        <w:tc>
          <w:tcPr>
            <w:tcW w:w="3686" w:type="dxa"/>
          </w:tcPr>
          <w:p w14:paraId="2D71D590" w14:textId="36EF48EE" w:rsidR="00BE7866" w:rsidRPr="00B53EDB" w:rsidRDefault="00BE7866" w:rsidP="00B53EDB">
            <w:pPr>
              <w:pStyle w:val="TableParagraph"/>
              <w:tabs>
                <w:tab w:val="left" w:pos="1388"/>
                <w:tab w:val="left" w:pos="1696"/>
                <w:tab w:val="left" w:pos="2150"/>
                <w:tab w:val="left" w:pos="2293"/>
                <w:tab w:val="left" w:pos="2557"/>
                <w:tab w:val="left" w:pos="2639"/>
                <w:tab w:val="left" w:pos="2948"/>
              </w:tabs>
              <w:ind w:left="108" w:right="95"/>
              <w:jc w:val="center"/>
              <w:rPr>
                <w:sz w:val="20"/>
                <w:lang w:val="ru-RU"/>
              </w:rPr>
            </w:pPr>
            <w:r w:rsidRPr="00B53EDB">
              <w:rPr>
                <w:color w:val="000009"/>
                <w:spacing w:val="-2"/>
                <w:sz w:val="20"/>
                <w:lang w:val="ru-RU"/>
              </w:rPr>
              <w:t>Формирование</w:t>
            </w:r>
            <w:r w:rsidRPr="00B53EDB">
              <w:rPr>
                <w:color w:val="000009"/>
                <w:spacing w:val="-9"/>
                <w:sz w:val="20"/>
                <w:lang w:val="ru-RU"/>
              </w:rPr>
              <w:t xml:space="preserve"> </w:t>
            </w:r>
            <w:r w:rsidRPr="00B53EDB">
              <w:rPr>
                <w:color w:val="000009"/>
                <w:spacing w:val="-2"/>
                <w:sz w:val="20"/>
                <w:lang w:val="ru-RU"/>
              </w:rPr>
              <w:t>умения</w:t>
            </w:r>
            <w:r w:rsidRPr="00B53EDB">
              <w:rPr>
                <w:color w:val="000009"/>
                <w:spacing w:val="-11"/>
                <w:sz w:val="20"/>
                <w:lang w:val="ru-RU"/>
              </w:rPr>
              <w:t xml:space="preserve"> </w:t>
            </w:r>
            <w:r w:rsidRPr="00B53EDB">
              <w:rPr>
                <w:color w:val="000009"/>
                <w:spacing w:val="-2"/>
                <w:sz w:val="20"/>
                <w:lang w:val="ru-RU"/>
              </w:rPr>
              <w:t>отвечать</w:t>
            </w:r>
            <w:r w:rsidRPr="00B53EDB">
              <w:rPr>
                <w:color w:val="000009"/>
                <w:spacing w:val="-10"/>
                <w:sz w:val="20"/>
                <w:lang w:val="ru-RU"/>
              </w:rPr>
              <w:t xml:space="preserve"> </w:t>
            </w:r>
            <w:r w:rsidRPr="00B53EDB">
              <w:rPr>
                <w:color w:val="000009"/>
                <w:spacing w:val="-2"/>
                <w:sz w:val="20"/>
                <w:lang w:val="ru-RU"/>
              </w:rPr>
              <w:t>на вопросы</w:t>
            </w:r>
            <w:r w:rsidRPr="00B53EDB">
              <w:rPr>
                <w:color w:val="000009"/>
                <w:sz w:val="20"/>
                <w:lang w:val="ru-RU"/>
              </w:rPr>
              <w:tab/>
            </w:r>
            <w:r w:rsidRPr="00B53EDB">
              <w:rPr>
                <w:color w:val="000009"/>
                <w:spacing w:val="-6"/>
                <w:sz w:val="20"/>
                <w:lang w:val="ru-RU"/>
              </w:rPr>
              <w:t>по</w:t>
            </w:r>
            <w:r w:rsidRPr="00B53EDB">
              <w:rPr>
                <w:color w:val="000009"/>
                <w:sz w:val="20"/>
                <w:lang w:val="ru-RU"/>
              </w:rPr>
              <w:tab/>
            </w:r>
            <w:r w:rsidRPr="00B53EDB">
              <w:rPr>
                <w:color w:val="000009"/>
                <w:sz w:val="20"/>
                <w:lang w:val="ru-RU"/>
              </w:rPr>
              <w:tab/>
            </w:r>
            <w:r w:rsidRPr="00B53EDB">
              <w:rPr>
                <w:color w:val="000009"/>
                <w:spacing w:val="-2"/>
                <w:sz w:val="20"/>
                <w:lang w:val="ru-RU"/>
              </w:rPr>
              <w:t>картинкам двусоставным</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2"/>
                <w:sz w:val="20"/>
                <w:lang w:val="ru-RU"/>
              </w:rPr>
              <w:t xml:space="preserve">простым </w:t>
            </w:r>
            <w:r w:rsidRPr="00B53EDB">
              <w:rPr>
                <w:color w:val="000009"/>
                <w:sz w:val="20"/>
                <w:lang w:val="ru-RU"/>
              </w:rPr>
              <w:t xml:space="preserve">предложением, в котором подлежащее выражено формой </w:t>
            </w:r>
            <w:r w:rsidRPr="00B53EDB">
              <w:rPr>
                <w:color w:val="000009"/>
                <w:spacing w:val="-2"/>
                <w:sz w:val="20"/>
                <w:lang w:val="ru-RU"/>
              </w:rPr>
              <w:t>единственного</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4"/>
                <w:sz w:val="20"/>
                <w:lang w:val="ru-RU"/>
              </w:rPr>
              <w:t xml:space="preserve">числа </w:t>
            </w:r>
            <w:r w:rsidRPr="00B53EDB">
              <w:rPr>
                <w:color w:val="000009"/>
                <w:spacing w:val="-2"/>
                <w:sz w:val="20"/>
                <w:lang w:val="ru-RU"/>
              </w:rPr>
              <w:t>существительного</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10"/>
                <w:sz w:val="20"/>
                <w:lang w:val="ru-RU"/>
              </w:rPr>
              <w:t>в</w:t>
            </w:r>
            <w:r w:rsidRPr="00B53EDB">
              <w:rPr>
                <w:color w:val="000009"/>
                <w:sz w:val="20"/>
                <w:lang w:val="ru-RU"/>
              </w:rPr>
              <w:t xml:space="preserve"> именительном падеже, а</w:t>
            </w:r>
            <w:r w:rsidRPr="00B53EDB">
              <w:rPr>
                <w:color w:val="000009"/>
                <w:spacing w:val="40"/>
                <w:sz w:val="20"/>
                <w:lang w:val="ru-RU"/>
              </w:rPr>
              <w:t xml:space="preserve"> </w:t>
            </w:r>
            <w:r w:rsidRPr="00B53EDB">
              <w:rPr>
                <w:color w:val="000009"/>
                <w:spacing w:val="-2"/>
                <w:sz w:val="20"/>
                <w:lang w:val="ru-RU"/>
              </w:rPr>
              <w:t>сказуемое формой</w:t>
            </w:r>
            <w:r w:rsidRPr="00B53EDB">
              <w:rPr>
                <w:color w:val="000009"/>
                <w:spacing w:val="-3"/>
                <w:sz w:val="20"/>
                <w:lang w:val="ru-RU"/>
              </w:rPr>
              <w:t xml:space="preserve"> </w:t>
            </w:r>
            <w:r w:rsidRPr="00B53EDB">
              <w:rPr>
                <w:color w:val="000009"/>
                <w:spacing w:val="-2"/>
                <w:sz w:val="20"/>
                <w:lang w:val="ru-RU"/>
              </w:rPr>
              <w:t>изъявительного наклонения</w:t>
            </w:r>
            <w:r>
              <w:rPr>
                <w:color w:val="000009"/>
                <w:spacing w:val="-2"/>
                <w:sz w:val="20"/>
                <w:lang w:val="ru-RU"/>
              </w:rPr>
              <w:t xml:space="preserve"> </w:t>
            </w:r>
            <w:r w:rsidRPr="00B53EDB">
              <w:rPr>
                <w:color w:val="000009"/>
                <w:spacing w:val="-4"/>
                <w:sz w:val="20"/>
                <w:lang w:val="ru-RU"/>
              </w:rPr>
              <w:t>3-го</w:t>
            </w:r>
            <w:r>
              <w:rPr>
                <w:color w:val="000009"/>
                <w:spacing w:val="-4"/>
                <w:sz w:val="20"/>
                <w:lang w:val="ru-RU"/>
              </w:rPr>
              <w:t xml:space="preserve"> </w:t>
            </w:r>
            <w:r w:rsidRPr="00B53EDB">
              <w:rPr>
                <w:color w:val="000009"/>
                <w:spacing w:val="-4"/>
                <w:sz w:val="20"/>
                <w:lang w:val="ru-RU"/>
              </w:rPr>
              <w:t xml:space="preserve">лица </w:t>
            </w:r>
            <w:r w:rsidRPr="00B53EDB">
              <w:rPr>
                <w:color w:val="000009"/>
                <w:sz w:val="20"/>
                <w:lang w:val="ru-RU"/>
              </w:rPr>
              <w:t>единственного</w:t>
            </w:r>
            <w:r w:rsidRPr="00B53EDB">
              <w:rPr>
                <w:color w:val="000009"/>
                <w:spacing w:val="45"/>
                <w:sz w:val="20"/>
                <w:lang w:val="ru-RU"/>
              </w:rPr>
              <w:t xml:space="preserve"> </w:t>
            </w:r>
            <w:r w:rsidRPr="00B53EDB">
              <w:rPr>
                <w:color w:val="000009"/>
                <w:sz w:val="20"/>
                <w:lang w:val="ru-RU"/>
              </w:rPr>
              <w:t>числа</w:t>
            </w:r>
            <w:r w:rsidRPr="00B53EDB">
              <w:rPr>
                <w:color w:val="000009"/>
                <w:spacing w:val="44"/>
                <w:sz w:val="20"/>
                <w:lang w:val="ru-RU"/>
              </w:rPr>
              <w:t xml:space="preserve"> </w:t>
            </w:r>
            <w:r w:rsidRPr="00B53EDB">
              <w:rPr>
                <w:color w:val="000009"/>
                <w:spacing w:val="-2"/>
                <w:sz w:val="20"/>
                <w:lang w:val="ru-RU"/>
              </w:rPr>
              <w:t>настоящего</w:t>
            </w:r>
          </w:p>
          <w:p w14:paraId="75DEB89E" w14:textId="031ABA2D"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lang w:val="ru-RU"/>
              </w:rPr>
              <w:t>времени,</w:t>
            </w:r>
            <w:r w:rsidRPr="00B53EDB">
              <w:rPr>
                <w:rFonts w:ascii="Times New Roman" w:hAnsi="Times New Roman" w:cs="Times New Roman"/>
                <w:color w:val="000009"/>
                <w:sz w:val="20"/>
                <w:lang w:val="ru-RU"/>
              </w:rPr>
              <w:tab/>
            </w:r>
            <w:r w:rsidRPr="00B53EDB">
              <w:rPr>
                <w:rFonts w:ascii="Times New Roman" w:hAnsi="Times New Roman" w:cs="Times New Roman"/>
                <w:color w:val="000009"/>
                <w:spacing w:val="-6"/>
                <w:sz w:val="20"/>
                <w:lang w:val="ru-RU"/>
              </w:rPr>
              <w:t>на</w:t>
            </w:r>
            <w:r w:rsidRPr="00B53EDB">
              <w:rPr>
                <w:rFonts w:ascii="Times New Roman" w:hAnsi="Times New Roman" w:cs="Times New Roman"/>
                <w:color w:val="000009"/>
                <w:sz w:val="20"/>
                <w:lang w:val="ru-RU"/>
              </w:rPr>
              <w:tab/>
            </w:r>
            <w:r w:rsidRPr="00B53EDB">
              <w:rPr>
                <w:rFonts w:ascii="Times New Roman" w:hAnsi="Times New Roman" w:cs="Times New Roman"/>
                <w:color w:val="000009"/>
                <w:spacing w:val="-2"/>
                <w:sz w:val="20"/>
                <w:lang w:val="ru-RU"/>
              </w:rPr>
              <w:t xml:space="preserve">материале </w:t>
            </w:r>
            <w:r w:rsidRPr="00B53EDB">
              <w:rPr>
                <w:rFonts w:ascii="Times New Roman" w:hAnsi="Times New Roman" w:cs="Times New Roman"/>
                <w:color w:val="000009"/>
                <w:sz w:val="20"/>
                <w:lang w:val="ru-RU"/>
              </w:rPr>
              <w:t>лексической темы «Профессии».</w:t>
            </w:r>
          </w:p>
        </w:tc>
        <w:tc>
          <w:tcPr>
            <w:tcW w:w="3402" w:type="dxa"/>
          </w:tcPr>
          <w:p w14:paraId="7C5D7843" w14:textId="3365010D"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Формирование представлений о самом</w:t>
            </w:r>
            <w:r w:rsidRPr="00B53EDB">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z w:val="20"/>
                <w:lang w:val="ru-RU"/>
              </w:rPr>
              <w:t>себе,</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своих</w:t>
            </w:r>
            <w:r w:rsidRPr="00B53EDB">
              <w:rPr>
                <w:rFonts w:ascii="Times New Roman" w:hAnsi="Times New Roman" w:cs="Times New Roman"/>
                <w:color w:val="000009"/>
                <w:spacing w:val="-4"/>
                <w:sz w:val="20"/>
                <w:lang w:val="ru-RU"/>
              </w:rPr>
              <w:t xml:space="preserve"> </w:t>
            </w:r>
            <w:r w:rsidRPr="00B53EDB">
              <w:rPr>
                <w:rFonts w:ascii="Times New Roman" w:hAnsi="Times New Roman" w:cs="Times New Roman"/>
                <w:color w:val="000009"/>
                <w:sz w:val="20"/>
                <w:lang w:val="ru-RU"/>
              </w:rPr>
              <w:t>особенностях</w:t>
            </w:r>
            <w:r w:rsidRPr="00B53EDB">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z w:val="20"/>
                <w:lang w:val="ru-RU"/>
              </w:rPr>
              <w:t xml:space="preserve">и семье. </w:t>
            </w:r>
            <w:r w:rsidRPr="00B53EDB">
              <w:rPr>
                <w:rFonts w:ascii="Times New Roman" w:hAnsi="Times New Roman" w:cs="Times New Roman"/>
                <w:sz w:val="20"/>
                <w:lang w:val="ru-RU"/>
              </w:rPr>
              <w:t xml:space="preserve">Знакомство детей с названиями и содержанием </w:t>
            </w:r>
            <w:r w:rsidRPr="00B53EDB">
              <w:rPr>
                <w:rFonts w:ascii="Times New Roman" w:hAnsi="Times New Roman" w:cs="Times New Roman"/>
                <w:spacing w:val="-2"/>
                <w:sz w:val="20"/>
                <w:lang w:val="ru-RU"/>
              </w:rPr>
              <w:t>некоторых</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профессий; </w:t>
            </w:r>
            <w:r w:rsidRPr="00B53EDB">
              <w:rPr>
                <w:rFonts w:ascii="Times New Roman" w:hAnsi="Times New Roman" w:cs="Times New Roman"/>
                <w:sz w:val="20"/>
                <w:lang w:val="ru-RU"/>
              </w:rPr>
              <w:t xml:space="preserve">демонстрация важности каждой </w:t>
            </w:r>
            <w:r w:rsidRPr="00B53EDB">
              <w:rPr>
                <w:rFonts w:ascii="Times New Roman" w:hAnsi="Times New Roman" w:cs="Times New Roman"/>
                <w:spacing w:val="-2"/>
                <w:sz w:val="20"/>
                <w:lang w:val="ru-RU"/>
              </w:rPr>
              <w:t>профессии.</w:t>
            </w:r>
          </w:p>
        </w:tc>
      </w:tr>
      <w:tr w:rsidR="00BE7866" w:rsidRPr="00723D4B" w14:paraId="0F6C51D7" w14:textId="77777777" w:rsidTr="00FE2FF2">
        <w:tc>
          <w:tcPr>
            <w:tcW w:w="1413" w:type="dxa"/>
            <w:vMerge/>
          </w:tcPr>
          <w:p w14:paraId="09D86433"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8B5CC20" w14:textId="7777777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«Мой дом. Мой город»</w:t>
            </w:r>
          </w:p>
          <w:p w14:paraId="4D88AD47" w14:textId="779082A5"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w:t>
            </w:r>
            <w:r>
              <w:rPr>
                <w:rFonts w:ascii="Times New Roman" w:eastAsia="Times New Roman" w:hAnsi="Times New Roman" w:cs="Times New Roman"/>
                <w:sz w:val="20"/>
                <w:szCs w:val="20"/>
                <w:lang w:val="ru-RU"/>
              </w:rPr>
              <w:t xml:space="preserve"> </w:t>
            </w:r>
            <w:r w:rsidRPr="00BE7866">
              <w:rPr>
                <w:rFonts w:ascii="Times New Roman" w:eastAsia="Times New Roman" w:hAnsi="Times New Roman" w:cs="Times New Roman"/>
                <w:sz w:val="20"/>
                <w:szCs w:val="20"/>
                <w:lang w:val="ru-RU"/>
              </w:rPr>
              <w:t>красотой родного города, любовь к нему, желание сделать его еще красивее.</w:t>
            </w:r>
          </w:p>
        </w:tc>
      </w:tr>
      <w:tr w:rsidR="00BE7866" w:rsidRPr="00723D4B" w14:paraId="08C7F421" w14:textId="77777777" w:rsidTr="00B53EDB">
        <w:tc>
          <w:tcPr>
            <w:tcW w:w="1413" w:type="dxa"/>
            <w:vMerge/>
          </w:tcPr>
          <w:p w14:paraId="498C5ECD"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291DB312" w14:textId="48CF4AA7"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 xml:space="preserve">Знакомство </w:t>
            </w:r>
            <w:r w:rsidRPr="00BE7866">
              <w:rPr>
                <w:rFonts w:ascii="Times New Roman" w:hAnsi="Times New Roman" w:cs="Times New Roman"/>
                <w:sz w:val="20"/>
                <w:lang w:val="ru-RU"/>
              </w:rPr>
              <w:t xml:space="preserve">с домом, с </w:t>
            </w:r>
            <w:r w:rsidRPr="00BE7866">
              <w:rPr>
                <w:rFonts w:ascii="Times New Roman" w:hAnsi="Times New Roman" w:cs="Times New Roman"/>
                <w:spacing w:val="-2"/>
                <w:sz w:val="20"/>
                <w:lang w:val="ru-RU"/>
              </w:rPr>
              <w:t>предметами</w:t>
            </w:r>
            <w:r w:rsidRPr="00BE7866">
              <w:rPr>
                <w:rFonts w:ascii="Times New Roman" w:hAnsi="Times New Roman" w:cs="Times New Roman"/>
                <w:spacing w:val="-8"/>
                <w:sz w:val="20"/>
                <w:lang w:val="ru-RU"/>
              </w:rPr>
              <w:t xml:space="preserve"> </w:t>
            </w:r>
            <w:r w:rsidRPr="00BE7866">
              <w:rPr>
                <w:rFonts w:ascii="Times New Roman" w:hAnsi="Times New Roman" w:cs="Times New Roman"/>
                <w:spacing w:val="-2"/>
                <w:sz w:val="20"/>
                <w:lang w:val="ru-RU"/>
              </w:rPr>
              <w:t>домашнего</w:t>
            </w:r>
            <w:r w:rsidRPr="00BE7866">
              <w:rPr>
                <w:rFonts w:ascii="Times New Roman" w:hAnsi="Times New Roman" w:cs="Times New Roman"/>
                <w:spacing w:val="-4"/>
                <w:sz w:val="20"/>
                <w:lang w:val="ru-RU"/>
              </w:rPr>
              <w:t xml:space="preserve"> </w:t>
            </w:r>
            <w:r w:rsidRPr="00BE7866">
              <w:rPr>
                <w:rFonts w:ascii="Times New Roman" w:hAnsi="Times New Roman" w:cs="Times New Roman"/>
                <w:spacing w:val="-2"/>
                <w:sz w:val="20"/>
                <w:lang w:val="ru-RU"/>
              </w:rPr>
              <w:t xml:space="preserve">обихода, </w:t>
            </w:r>
            <w:r w:rsidRPr="00BE7866">
              <w:rPr>
                <w:rFonts w:ascii="Times New Roman" w:hAnsi="Times New Roman" w:cs="Times New Roman"/>
                <w:sz w:val="20"/>
                <w:lang w:val="ru-RU"/>
              </w:rPr>
              <w:t>мебелью,</w:t>
            </w:r>
            <w:r w:rsidRPr="00BE7866">
              <w:rPr>
                <w:rFonts w:ascii="Times New Roman" w:hAnsi="Times New Roman" w:cs="Times New Roman"/>
                <w:spacing w:val="-7"/>
                <w:sz w:val="20"/>
                <w:lang w:val="ru-RU"/>
              </w:rPr>
              <w:t xml:space="preserve"> </w:t>
            </w:r>
            <w:r w:rsidRPr="00BE7866">
              <w:rPr>
                <w:rFonts w:ascii="Times New Roman" w:hAnsi="Times New Roman" w:cs="Times New Roman"/>
                <w:sz w:val="20"/>
                <w:lang w:val="ru-RU"/>
              </w:rPr>
              <w:t>бытовыми</w:t>
            </w:r>
            <w:r w:rsidRPr="00BE7866">
              <w:rPr>
                <w:rFonts w:ascii="Times New Roman" w:hAnsi="Times New Roman" w:cs="Times New Roman"/>
                <w:spacing w:val="-8"/>
                <w:sz w:val="20"/>
                <w:lang w:val="ru-RU"/>
              </w:rPr>
              <w:t xml:space="preserve"> </w:t>
            </w:r>
            <w:r w:rsidRPr="00BE7866">
              <w:rPr>
                <w:rFonts w:ascii="Times New Roman" w:hAnsi="Times New Roman" w:cs="Times New Roman"/>
                <w:sz w:val="20"/>
                <w:lang w:val="ru-RU"/>
              </w:rPr>
              <w:t xml:space="preserve">приборами. </w:t>
            </w:r>
            <w:r w:rsidRPr="00BE7866">
              <w:rPr>
                <w:rFonts w:ascii="Times New Roman" w:hAnsi="Times New Roman" w:cs="Times New Roman"/>
                <w:spacing w:val="-2"/>
                <w:sz w:val="20"/>
              </w:rPr>
              <w:t>Знакомить</w:t>
            </w:r>
            <w:r>
              <w:rPr>
                <w:rFonts w:ascii="Times New Roman" w:hAnsi="Times New Roman" w:cs="Times New Roman"/>
                <w:spacing w:val="-2"/>
                <w:sz w:val="20"/>
                <w:lang w:val="ru-RU"/>
              </w:rPr>
              <w:t xml:space="preserve"> </w:t>
            </w:r>
            <w:r w:rsidRPr="00BE7866">
              <w:rPr>
                <w:rFonts w:ascii="Times New Roman" w:hAnsi="Times New Roman" w:cs="Times New Roman"/>
                <w:spacing w:val="-2"/>
                <w:sz w:val="20"/>
              </w:rPr>
              <w:t>с</w:t>
            </w:r>
            <w:r w:rsidRPr="00BE7866">
              <w:rPr>
                <w:rFonts w:ascii="Times New Roman" w:hAnsi="Times New Roman" w:cs="Times New Roman"/>
                <w:spacing w:val="-11"/>
                <w:sz w:val="20"/>
              </w:rPr>
              <w:t xml:space="preserve"> </w:t>
            </w:r>
            <w:r w:rsidRPr="00BE7866">
              <w:rPr>
                <w:rFonts w:ascii="Times New Roman" w:hAnsi="Times New Roman" w:cs="Times New Roman"/>
                <w:spacing w:val="-2"/>
                <w:sz w:val="20"/>
              </w:rPr>
              <w:t>родным</w:t>
            </w:r>
            <w:r w:rsidRPr="00BE7866">
              <w:rPr>
                <w:rFonts w:ascii="Times New Roman" w:hAnsi="Times New Roman" w:cs="Times New Roman"/>
                <w:spacing w:val="-10"/>
                <w:sz w:val="20"/>
              </w:rPr>
              <w:t xml:space="preserve"> </w:t>
            </w:r>
            <w:r w:rsidRPr="00BE7866">
              <w:rPr>
                <w:rFonts w:ascii="Times New Roman" w:hAnsi="Times New Roman" w:cs="Times New Roman"/>
                <w:spacing w:val="-2"/>
                <w:sz w:val="20"/>
              </w:rPr>
              <w:t>городом,</w:t>
            </w:r>
            <w:r w:rsidRPr="00BE7866">
              <w:rPr>
                <w:rFonts w:ascii="Times New Roman" w:hAnsi="Times New Roman" w:cs="Times New Roman"/>
                <w:spacing w:val="-11"/>
                <w:sz w:val="20"/>
              </w:rPr>
              <w:t xml:space="preserve"> </w:t>
            </w:r>
            <w:r w:rsidRPr="00BE7866">
              <w:rPr>
                <w:rFonts w:ascii="Times New Roman" w:hAnsi="Times New Roman" w:cs="Times New Roman"/>
                <w:spacing w:val="-2"/>
                <w:sz w:val="20"/>
              </w:rPr>
              <w:t>его названием,</w:t>
            </w:r>
            <w:r w:rsidRPr="00BE7866">
              <w:rPr>
                <w:rFonts w:ascii="Times New Roman" w:hAnsi="Times New Roman" w:cs="Times New Roman"/>
                <w:sz w:val="20"/>
              </w:rPr>
              <w:tab/>
            </w:r>
            <w:r w:rsidRPr="00BE7866">
              <w:rPr>
                <w:rFonts w:ascii="Times New Roman" w:hAnsi="Times New Roman" w:cs="Times New Roman"/>
                <w:spacing w:val="-2"/>
                <w:sz w:val="20"/>
              </w:rPr>
              <w:t>основными достопримечательностями.</w:t>
            </w:r>
          </w:p>
        </w:tc>
        <w:tc>
          <w:tcPr>
            <w:tcW w:w="3118" w:type="dxa"/>
          </w:tcPr>
          <w:p w14:paraId="736B6FC9" w14:textId="5437F30D"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pacing w:val="-2"/>
                <w:sz w:val="20"/>
                <w:lang w:val="ru-RU"/>
              </w:rPr>
              <w:t>Упорядочивание</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4"/>
                <w:sz w:val="20"/>
                <w:lang w:val="ru-RU"/>
              </w:rPr>
              <w:t>рядов</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6"/>
                <w:sz w:val="20"/>
                <w:lang w:val="ru-RU"/>
              </w:rPr>
              <w:t xml:space="preserve">по </w:t>
            </w:r>
            <w:r w:rsidRPr="00BE7866">
              <w:rPr>
                <w:rFonts w:ascii="Times New Roman" w:hAnsi="Times New Roman" w:cs="Times New Roman"/>
                <w:color w:val="000009"/>
                <w:sz w:val="20"/>
                <w:lang w:val="ru-RU"/>
              </w:rPr>
              <w:t>заданному признаку</w:t>
            </w:r>
          </w:p>
        </w:tc>
        <w:tc>
          <w:tcPr>
            <w:tcW w:w="3686" w:type="dxa"/>
          </w:tcPr>
          <w:p w14:paraId="01742746" w14:textId="77777777" w:rsidR="00BE7866" w:rsidRPr="00BE7866" w:rsidRDefault="00BE7866" w:rsidP="00BE7866">
            <w:pPr>
              <w:pStyle w:val="TableParagraph"/>
              <w:tabs>
                <w:tab w:val="left" w:pos="2279"/>
                <w:tab w:val="left" w:pos="2425"/>
              </w:tabs>
              <w:ind w:left="108" w:right="96"/>
              <w:jc w:val="center"/>
              <w:rPr>
                <w:sz w:val="20"/>
              </w:rPr>
            </w:pPr>
            <w:r w:rsidRPr="00BE7866">
              <w:rPr>
                <w:color w:val="000009"/>
                <w:sz w:val="20"/>
                <w:lang w:val="ru-RU"/>
              </w:rPr>
              <w:t xml:space="preserve">Активизация в речи слов, </w:t>
            </w:r>
            <w:r w:rsidRPr="00BE7866">
              <w:rPr>
                <w:color w:val="000009"/>
                <w:spacing w:val="-2"/>
                <w:sz w:val="20"/>
                <w:lang w:val="ru-RU"/>
              </w:rPr>
              <w:t>обозначающих</w:t>
            </w:r>
            <w:r w:rsidRPr="00BE7866">
              <w:rPr>
                <w:color w:val="000009"/>
                <w:sz w:val="20"/>
                <w:lang w:val="ru-RU"/>
              </w:rPr>
              <w:tab/>
            </w:r>
            <w:r w:rsidRPr="00BE7866">
              <w:rPr>
                <w:color w:val="000009"/>
                <w:spacing w:val="-2"/>
                <w:sz w:val="20"/>
                <w:lang w:val="ru-RU"/>
              </w:rPr>
              <w:t xml:space="preserve">названия </w:t>
            </w:r>
            <w:r w:rsidRPr="00BE7866">
              <w:rPr>
                <w:color w:val="000009"/>
                <w:sz w:val="20"/>
                <w:lang w:val="ru-RU"/>
              </w:rPr>
              <w:t xml:space="preserve">предметов, действий, признаков; </w:t>
            </w:r>
            <w:r w:rsidRPr="00BE7866">
              <w:rPr>
                <w:color w:val="000009"/>
                <w:spacing w:val="-2"/>
                <w:sz w:val="20"/>
                <w:lang w:val="ru-RU"/>
              </w:rPr>
              <w:t>формирование</w:t>
            </w:r>
            <w:r w:rsidRPr="00BE7866">
              <w:rPr>
                <w:color w:val="000009"/>
                <w:sz w:val="20"/>
                <w:lang w:val="ru-RU"/>
              </w:rPr>
              <w:tab/>
            </w:r>
            <w:r w:rsidRPr="00BE7866">
              <w:rPr>
                <w:color w:val="000009"/>
                <w:sz w:val="20"/>
                <w:lang w:val="ru-RU"/>
              </w:rPr>
              <w:tab/>
            </w:r>
            <w:r w:rsidRPr="00BE7866">
              <w:rPr>
                <w:color w:val="000009"/>
                <w:spacing w:val="-2"/>
                <w:sz w:val="20"/>
                <w:lang w:val="ru-RU"/>
              </w:rPr>
              <w:t xml:space="preserve">умения </w:t>
            </w:r>
            <w:r w:rsidRPr="00BE7866">
              <w:rPr>
                <w:color w:val="000009"/>
                <w:sz w:val="20"/>
                <w:lang w:val="ru-RU"/>
              </w:rPr>
              <w:t>классифицировать объекты по общему признаку, на материале лексической</w:t>
            </w:r>
            <w:r w:rsidRPr="00BE7866">
              <w:rPr>
                <w:color w:val="000009"/>
                <w:spacing w:val="-10"/>
                <w:sz w:val="20"/>
                <w:lang w:val="ru-RU"/>
              </w:rPr>
              <w:t xml:space="preserve"> </w:t>
            </w:r>
            <w:r w:rsidRPr="00BE7866">
              <w:rPr>
                <w:color w:val="000009"/>
                <w:sz w:val="20"/>
                <w:lang w:val="ru-RU"/>
              </w:rPr>
              <w:t>темы</w:t>
            </w:r>
            <w:r w:rsidRPr="00BE7866">
              <w:rPr>
                <w:color w:val="000009"/>
                <w:spacing w:val="-4"/>
                <w:sz w:val="20"/>
                <w:lang w:val="ru-RU"/>
              </w:rPr>
              <w:t xml:space="preserve"> </w:t>
            </w:r>
            <w:r w:rsidRPr="00BE7866">
              <w:rPr>
                <w:color w:val="000009"/>
                <w:sz w:val="20"/>
                <w:lang w:val="ru-RU"/>
              </w:rPr>
              <w:t>«Мой</w:t>
            </w:r>
            <w:r w:rsidRPr="00BE7866">
              <w:rPr>
                <w:color w:val="000009"/>
                <w:spacing w:val="-9"/>
                <w:sz w:val="20"/>
                <w:lang w:val="ru-RU"/>
              </w:rPr>
              <w:t xml:space="preserve"> </w:t>
            </w:r>
            <w:r w:rsidRPr="00BE7866">
              <w:rPr>
                <w:color w:val="000009"/>
                <w:sz w:val="20"/>
                <w:lang w:val="ru-RU"/>
              </w:rPr>
              <w:t>дом.</w:t>
            </w:r>
            <w:r w:rsidRPr="00BE7866">
              <w:rPr>
                <w:color w:val="000009"/>
                <w:spacing w:val="-9"/>
                <w:sz w:val="20"/>
                <w:lang w:val="ru-RU"/>
              </w:rPr>
              <w:t xml:space="preserve"> </w:t>
            </w:r>
            <w:r w:rsidRPr="00BE7866">
              <w:rPr>
                <w:color w:val="000009"/>
                <w:spacing w:val="-5"/>
                <w:sz w:val="20"/>
              </w:rPr>
              <w:t>Мой</w:t>
            </w:r>
          </w:p>
          <w:p w14:paraId="7BAC5F56" w14:textId="60134AF8"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pacing w:val="-2"/>
                <w:sz w:val="20"/>
              </w:rPr>
              <w:lastRenderedPageBreak/>
              <w:t>город».</w:t>
            </w:r>
          </w:p>
        </w:tc>
        <w:tc>
          <w:tcPr>
            <w:tcW w:w="3402" w:type="dxa"/>
          </w:tcPr>
          <w:p w14:paraId="5F30022E" w14:textId="77777777" w:rsidR="00BE7866" w:rsidRPr="00BE7866" w:rsidRDefault="00BE7866" w:rsidP="00BE7866">
            <w:pPr>
              <w:pStyle w:val="TableParagraph"/>
              <w:tabs>
                <w:tab w:val="left" w:pos="2268"/>
              </w:tabs>
              <w:ind w:left="108" w:right="99" w:firstLine="31"/>
              <w:jc w:val="center"/>
              <w:rPr>
                <w:sz w:val="20"/>
                <w:lang w:val="ru-RU"/>
              </w:rPr>
            </w:pPr>
            <w:r w:rsidRPr="00BE7866">
              <w:rPr>
                <w:color w:val="000009"/>
                <w:sz w:val="20"/>
                <w:lang w:val="ru-RU"/>
              </w:rPr>
              <w:lastRenderedPageBreak/>
              <w:t>Знакомство</w:t>
            </w:r>
            <w:r w:rsidRPr="00BE7866">
              <w:rPr>
                <w:color w:val="000009"/>
                <w:spacing w:val="-3"/>
                <w:sz w:val="20"/>
                <w:lang w:val="ru-RU"/>
              </w:rPr>
              <w:t xml:space="preserve"> </w:t>
            </w:r>
            <w:r w:rsidRPr="00BE7866">
              <w:rPr>
                <w:color w:val="000009"/>
                <w:sz w:val="20"/>
                <w:lang w:val="ru-RU"/>
              </w:rPr>
              <w:t>с</w:t>
            </w:r>
            <w:r w:rsidRPr="00BE7866">
              <w:rPr>
                <w:color w:val="000009"/>
                <w:spacing w:val="-4"/>
                <w:sz w:val="20"/>
                <w:lang w:val="ru-RU"/>
              </w:rPr>
              <w:t xml:space="preserve"> </w:t>
            </w:r>
            <w:r w:rsidRPr="00BE7866">
              <w:rPr>
                <w:color w:val="000009"/>
                <w:sz w:val="20"/>
                <w:lang w:val="ru-RU"/>
              </w:rPr>
              <w:t xml:space="preserve">эмоцией «Радость». </w:t>
            </w:r>
            <w:r w:rsidRPr="00BE7866">
              <w:rPr>
                <w:color w:val="000009"/>
                <w:spacing w:val="-2"/>
                <w:sz w:val="20"/>
                <w:lang w:val="ru-RU"/>
              </w:rPr>
              <w:t>Обучение</w:t>
            </w:r>
            <w:r w:rsidRPr="00BE7866">
              <w:rPr>
                <w:color w:val="000009"/>
                <w:sz w:val="20"/>
                <w:lang w:val="ru-RU"/>
              </w:rPr>
              <w:tab/>
            </w:r>
            <w:r w:rsidRPr="00BE7866">
              <w:rPr>
                <w:color w:val="000009"/>
                <w:spacing w:val="-4"/>
                <w:sz w:val="20"/>
                <w:lang w:val="ru-RU"/>
              </w:rPr>
              <w:t>передачи</w:t>
            </w:r>
          </w:p>
          <w:p w14:paraId="4FD08E34" w14:textId="77777777" w:rsidR="00BE7866" w:rsidRPr="00BE7866" w:rsidRDefault="00BE7866" w:rsidP="00BE7866">
            <w:pPr>
              <w:pStyle w:val="TableParagraph"/>
              <w:tabs>
                <w:tab w:val="left" w:pos="2120"/>
              </w:tabs>
              <w:spacing w:before="1"/>
              <w:ind w:left="108" w:right="99"/>
              <w:jc w:val="center"/>
              <w:rPr>
                <w:sz w:val="20"/>
                <w:lang w:val="ru-RU"/>
              </w:rPr>
            </w:pPr>
            <w:r w:rsidRPr="00BE7866">
              <w:rPr>
                <w:color w:val="000009"/>
                <w:spacing w:val="-2"/>
                <w:sz w:val="20"/>
                <w:lang w:val="ru-RU"/>
              </w:rPr>
              <w:t>эмоционального</w:t>
            </w:r>
            <w:r w:rsidRPr="00BE7866">
              <w:rPr>
                <w:color w:val="000009"/>
                <w:sz w:val="20"/>
                <w:lang w:val="ru-RU"/>
              </w:rPr>
              <w:tab/>
            </w:r>
            <w:r w:rsidRPr="00BE7866">
              <w:rPr>
                <w:color w:val="000009"/>
                <w:spacing w:val="-13"/>
                <w:sz w:val="20"/>
                <w:lang w:val="ru-RU"/>
              </w:rPr>
              <w:t xml:space="preserve"> </w:t>
            </w:r>
            <w:r w:rsidRPr="00BE7866">
              <w:rPr>
                <w:color w:val="000009"/>
                <w:spacing w:val="-4"/>
                <w:sz w:val="20"/>
                <w:lang w:val="ru-RU"/>
              </w:rPr>
              <w:t xml:space="preserve">состояния. </w:t>
            </w:r>
            <w:r w:rsidRPr="00BE7866">
              <w:rPr>
                <w:sz w:val="20"/>
                <w:lang w:val="ru-RU"/>
              </w:rPr>
              <w:t>Знакомство с видами транспорта, с</w:t>
            </w:r>
            <w:r w:rsidRPr="00BE7866">
              <w:rPr>
                <w:spacing w:val="-11"/>
                <w:sz w:val="20"/>
                <w:lang w:val="ru-RU"/>
              </w:rPr>
              <w:t xml:space="preserve"> </w:t>
            </w:r>
            <w:r w:rsidRPr="00BE7866">
              <w:rPr>
                <w:sz w:val="20"/>
                <w:lang w:val="ru-RU"/>
              </w:rPr>
              <w:t>правилами</w:t>
            </w:r>
            <w:r w:rsidRPr="00BE7866">
              <w:rPr>
                <w:spacing w:val="-11"/>
                <w:sz w:val="20"/>
                <w:lang w:val="ru-RU"/>
              </w:rPr>
              <w:t xml:space="preserve"> </w:t>
            </w:r>
            <w:r w:rsidRPr="00BE7866">
              <w:rPr>
                <w:sz w:val="20"/>
                <w:lang w:val="ru-RU"/>
              </w:rPr>
              <w:t>поведения</w:t>
            </w:r>
            <w:r w:rsidRPr="00BE7866">
              <w:rPr>
                <w:spacing w:val="-11"/>
                <w:sz w:val="20"/>
                <w:lang w:val="ru-RU"/>
              </w:rPr>
              <w:t xml:space="preserve"> </w:t>
            </w:r>
            <w:r w:rsidRPr="00BE7866">
              <w:rPr>
                <w:sz w:val="20"/>
                <w:lang w:val="ru-RU"/>
              </w:rPr>
              <w:t>в</w:t>
            </w:r>
            <w:r w:rsidRPr="00BE7866">
              <w:rPr>
                <w:spacing w:val="-11"/>
                <w:sz w:val="20"/>
                <w:lang w:val="ru-RU"/>
              </w:rPr>
              <w:t xml:space="preserve"> </w:t>
            </w:r>
            <w:r w:rsidRPr="00BE7866">
              <w:rPr>
                <w:sz w:val="20"/>
                <w:lang w:val="ru-RU"/>
              </w:rPr>
              <w:t>городе,</w:t>
            </w:r>
            <w:r w:rsidRPr="00BE7866">
              <w:rPr>
                <w:spacing w:val="-12"/>
                <w:sz w:val="20"/>
                <w:lang w:val="ru-RU"/>
              </w:rPr>
              <w:t xml:space="preserve"> </w:t>
            </w:r>
            <w:r w:rsidRPr="00BE7866">
              <w:rPr>
                <w:sz w:val="20"/>
                <w:lang w:val="ru-RU"/>
              </w:rPr>
              <w:t xml:space="preserve">с </w:t>
            </w:r>
            <w:r w:rsidRPr="00BE7866">
              <w:rPr>
                <w:spacing w:val="-2"/>
                <w:sz w:val="20"/>
                <w:lang w:val="ru-RU"/>
              </w:rPr>
              <w:t>элементарными</w:t>
            </w:r>
            <w:r w:rsidRPr="00BE7866">
              <w:rPr>
                <w:sz w:val="20"/>
                <w:lang w:val="ru-RU"/>
              </w:rPr>
              <w:tab/>
            </w:r>
            <w:r w:rsidRPr="00BE7866">
              <w:rPr>
                <w:spacing w:val="-2"/>
                <w:sz w:val="20"/>
                <w:lang w:val="ru-RU"/>
              </w:rPr>
              <w:t>правилами</w:t>
            </w:r>
          </w:p>
          <w:p w14:paraId="1ED2670C" w14:textId="0EEC4586"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rPr>
              <w:t>дорожного</w:t>
            </w:r>
            <w:r w:rsidRPr="00BE7866">
              <w:rPr>
                <w:rFonts w:ascii="Times New Roman" w:hAnsi="Times New Roman" w:cs="Times New Roman"/>
                <w:sz w:val="20"/>
              </w:rPr>
              <w:tab/>
            </w:r>
            <w:r w:rsidRPr="00BE7866">
              <w:rPr>
                <w:rFonts w:ascii="Times New Roman" w:hAnsi="Times New Roman" w:cs="Times New Roman"/>
                <w:spacing w:val="-2"/>
                <w:sz w:val="20"/>
              </w:rPr>
              <w:t xml:space="preserve">движения, </w:t>
            </w:r>
            <w:r w:rsidRPr="00BE7866">
              <w:rPr>
                <w:rFonts w:ascii="Times New Roman" w:hAnsi="Times New Roman" w:cs="Times New Roman"/>
                <w:spacing w:val="-2"/>
                <w:sz w:val="20"/>
              </w:rPr>
              <w:lastRenderedPageBreak/>
              <w:t>светофором.</w:t>
            </w:r>
          </w:p>
        </w:tc>
      </w:tr>
      <w:tr w:rsidR="00BE7866" w:rsidRPr="00723D4B" w14:paraId="60E4DAFF" w14:textId="77777777" w:rsidTr="00FE2FF2">
        <w:tc>
          <w:tcPr>
            <w:tcW w:w="1413" w:type="dxa"/>
            <w:vMerge w:val="restart"/>
          </w:tcPr>
          <w:p w14:paraId="79ED5560" w14:textId="5351264D" w:rsidR="00BE7866" w:rsidRPr="00BE7866" w:rsidRDefault="00BE7866" w:rsidP="00FE2FF2">
            <w:pPr>
              <w:rPr>
                <w:rFonts w:ascii="Times New Roman" w:eastAsia="Times New Roman" w:hAnsi="Times New Roman" w:cs="Times New Roman"/>
                <w:b/>
                <w:bCs/>
                <w:sz w:val="20"/>
                <w:szCs w:val="20"/>
                <w:lang w:val="ru-RU"/>
              </w:rPr>
            </w:pPr>
            <w:r w:rsidRPr="00BE7866">
              <w:rPr>
                <w:rFonts w:ascii="Times New Roman" w:eastAsia="Times New Roman" w:hAnsi="Times New Roman" w:cs="Times New Roman"/>
                <w:b/>
                <w:bCs/>
                <w:sz w:val="20"/>
                <w:szCs w:val="20"/>
                <w:lang w:val="ru-RU"/>
              </w:rPr>
              <w:lastRenderedPageBreak/>
              <w:t>Ноябрь</w:t>
            </w:r>
          </w:p>
        </w:tc>
        <w:tc>
          <w:tcPr>
            <w:tcW w:w="13183" w:type="dxa"/>
            <w:gridSpan w:val="4"/>
          </w:tcPr>
          <w:p w14:paraId="4C926AEE" w14:textId="77777777" w:rsid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 xml:space="preserve">«Родная страна» </w:t>
            </w:r>
          </w:p>
          <w:p w14:paraId="20F13757" w14:textId="6145C48E"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Развивать знания о Родине, воспитывать патриотические чувства.</w:t>
            </w:r>
          </w:p>
        </w:tc>
      </w:tr>
      <w:tr w:rsidR="00BE7866" w:rsidRPr="00723D4B" w14:paraId="6268DA46" w14:textId="77777777" w:rsidTr="00B53EDB">
        <w:tc>
          <w:tcPr>
            <w:tcW w:w="1413" w:type="dxa"/>
            <w:vMerge/>
          </w:tcPr>
          <w:p w14:paraId="46B25309"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3B8C533F" w14:textId="77777777" w:rsidR="00BE7866" w:rsidRPr="00BE7866" w:rsidRDefault="00BE7866" w:rsidP="00BE7866">
            <w:pPr>
              <w:pStyle w:val="TableParagraph"/>
              <w:ind w:left="109" w:right="98"/>
              <w:jc w:val="center"/>
              <w:rPr>
                <w:sz w:val="20"/>
                <w:lang w:val="ru-RU"/>
              </w:rPr>
            </w:pPr>
            <w:r w:rsidRPr="00BE7866">
              <w:rPr>
                <w:sz w:val="20"/>
                <w:lang w:val="ru-RU"/>
              </w:rPr>
              <w:t>Формирование</w:t>
            </w:r>
            <w:r w:rsidRPr="00BE7866">
              <w:rPr>
                <w:spacing w:val="-1"/>
                <w:sz w:val="20"/>
                <w:lang w:val="ru-RU"/>
              </w:rPr>
              <w:t xml:space="preserve"> </w:t>
            </w:r>
            <w:r w:rsidRPr="00BE7866">
              <w:rPr>
                <w:sz w:val="20"/>
                <w:lang w:val="ru-RU"/>
              </w:rPr>
              <w:t>интереса</w:t>
            </w:r>
            <w:r w:rsidRPr="00BE7866">
              <w:rPr>
                <w:spacing w:val="-1"/>
                <w:sz w:val="20"/>
                <w:lang w:val="ru-RU"/>
              </w:rPr>
              <w:t xml:space="preserve"> </w:t>
            </w:r>
            <w:r w:rsidRPr="00BE7866">
              <w:rPr>
                <w:sz w:val="20"/>
                <w:lang w:val="ru-RU"/>
              </w:rPr>
              <w:t>детей</w:t>
            </w:r>
            <w:r w:rsidRPr="00BE7866">
              <w:rPr>
                <w:spacing w:val="-1"/>
                <w:sz w:val="20"/>
                <w:lang w:val="ru-RU"/>
              </w:rPr>
              <w:t xml:space="preserve"> </w:t>
            </w:r>
            <w:r w:rsidRPr="00BE7866">
              <w:rPr>
                <w:sz w:val="20"/>
                <w:lang w:val="ru-RU"/>
              </w:rPr>
              <w:t>к знаниям</w:t>
            </w:r>
            <w:r w:rsidRPr="00BE7866">
              <w:rPr>
                <w:spacing w:val="-4"/>
                <w:sz w:val="20"/>
                <w:lang w:val="ru-RU"/>
              </w:rPr>
              <w:t xml:space="preserve"> </w:t>
            </w:r>
            <w:r w:rsidRPr="00BE7866">
              <w:rPr>
                <w:sz w:val="20"/>
                <w:lang w:val="ru-RU"/>
              </w:rPr>
              <w:t>о</w:t>
            </w:r>
            <w:r w:rsidRPr="00BE7866">
              <w:rPr>
                <w:spacing w:val="18"/>
                <w:sz w:val="20"/>
                <w:lang w:val="ru-RU"/>
              </w:rPr>
              <w:t xml:space="preserve"> </w:t>
            </w:r>
            <w:r w:rsidRPr="00BE7866">
              <w:rPr>
                <w:sz w:val="20"/>
                <w:lang w:val="ru-RU"/>
              </w:rPr>
              <w:t>Родине.</w:t>
            </w:r>
            <w:r w:rsidRPr="00BE7866">
              <w:rPr>
                <w:spacing w:val="-13"/>
                <w:sz w:val="20"/>
                <w:lang w:val="ru-RU"/>
              </w:rPr>
              <w:t xml:space="preserve"> </w:t>
            </w:r>
            <w:r w:rsidRPr="00BE7866">
              <w:rPr>
                <w:sz w:val="20"/>
                <w:lang w:val="ru-RU"/>
              </w:rPr>
              <w:t>Познакомить детей</w:t>
            </w:r>
            <w:r w:rsidRPr="00BE7866">
              <w:rPr>
                <w:spacing w:val="22"/>
                <w:sz w:val="20"/>
                <w:lang w:val="ru-RU"/>
              </w:rPr>
              <w:t xml:space="preserve"> </w:t>
            </w:r>
            <w:r w:rsidRPr="00BE7866">
              <w:rPr>
                <w:sz w:val="20"/>
                <w:lang w:val="ru-RU"/>
              </w:rPr>
              <w:t>с</w:t>
            </w:r>
            <w:r w:rsidRPr="00BE7866">
              <w:rPr>
                <w:spacing w:val="25"/>
                <w:sz w:val="20"/>
                <w:lang w:val="ru-RU"/>
              </w:rPr>
              <w:t xml:space="preserve"> </w:t>
            </w:r>
            <w:r w:rsidRPr="00BE7866">
              <w:rPr>
                <w:sz w:val="20"/>
                <w:lang w:val="ru-RU"/>
              </w:rPr>
              <w:t>некоторыми</w:t>
            </w:r>
            <w:r w:rsidRPr="00BE7866">
              <w:rPr>
                <w:spacing w:val="21"/>
                <w:sz w:val="20"/>
                <w:lang w:val="ru-RU"/>
              </w:rPr>
              <w:t xml:space="preserve"> </w:t>
            </w:r>
            <w:r w:rsidRPr="00BE7866">
              <w:rPr>
                <w:spacing w:val="-2"/>
                <w:sz w:val="20"/>
                <w:lang w:val="ru-RU"/>
              </w:rPr>
              <w:t>событиями</w:t>
            </w:r>
          </w:p>
          <w:p w14:paraId="42285769" w14:textId="11625F39"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lang w:val="ru-RU"/>
              </w:rPr>
              <w:t>истории</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родной</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страны</w:t>
            </w:r>
          </w:p>
        </w:tc>
        <w:tc>
          <w:tcPr>
            <w:tcW w:w="3118" w:type="dxa"/>
          </w:tcPr>
          <w:p w14:paraId="20AE3A80" w14:textId="05EBBE31"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 xml:space="preserve">Анализ заданного ряда. </w:t>
            </w:r>
            <w:r w:rsidRPr="00BE7866">
              <w:rPr>
                <w:rFonts w:ascii="Times New Roman" w:hAnsi="Times New Roman" w:cs="Times New Roman"/>
                <w:color w:val="000009"/>
                <w:spacing w:val="-2"/>
                <w:sz w:val="20"/>
                <w:lang w:val="ru-RU"/>
              </w:rPr>
              <w:t>Включение</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2"/>
                <w:sz w:val="20"/>
                <w:lang w:val="ru-RU"/>
              </w:rPr>
              <w:t>недостающих элементов</w:t>
            </w:r>
          </w:p>
        </w:tc>
        <w:tc>
          <w:tcPr>
            <w:tcW w:w="3686" w:type="dxa"/>
          </w:tcPr>
          <w:p w14:paraId="3FEBFEEB" w14:textId="77777777" w:rsidR="00BE7866" w:rsidRPr="00BE7866" w:rsidRDefault="00BE7866" w:rsidP="00BE7866">
            <w:pPr>
              <w:pStyle w:val="TableParagraph"/>
              <w:ind w:left="108" w:right="99"/>
              <w:jc w:val="center"/>
              <w:rPr>
                <w:sz w:val="20"/>
                <w:lang w:val="ru-RU"/>
              </w:rPr>
            </w:pPr>
            <w:r w:rsidRPr="00BE7866">
              <w:rPr>
                <w:sz w:val="20"/>
                <w:lang w:val="ru-RU"/>
              </w:rPr>
              <w:t>Формирование интереса детей к знаниям о Родине. Познакомить детей</w:t>
            </w:r>
            <w:r w:rsidRPr="00BE7866">
              <w:rPr>
                <w:spacing w:val="70"/>
                <w:sz w:val="20"/>
                <w:lang w:val="ru-RU"/>
              </w:rPr>
              <w:t xml:space="preserve"> </w:t>
            </w:r>
            <w:r w:rsidRPr="00BE7866">
              <w:rPr>
                <w:sz w:val="20"/>
                <w:lang w:val="ru-RU"/>
              </w:rPr>
              <w:t>с</w:t>
            </w:r>
            <w:r w:rsidRPr="00BE7866">
              <w:rPr>
                <w:spacing w:val="73"/>
                <w:sz w:val="20"/>
                <w:lang w:val="ru-RU"/>
              </w:rPr>
              <w:t xml:space="preserve"> </w:t>
            </w:r>
            <w:r w:rsidRPr="00BE7866">
              <w:rPr>
                <w:sz w:val="20"/>
                <w:lang w:val="ru-RU"/>
              </w:rPr>
              <w:t>некоторыми</w:t>
            </w:r>
            <w:r w:rsidRPr="00BE7866">
              <w:rPr>
                <w:spacing w:val="69"/>
                <w:sz w:val="20"/>
                <w:lang w:val="ru-RU"/>
              </w:rPr>
              <w:t xml:space="preserve"> </w:t>
            </w:r>
            <w:r w:rsidRPr="00BE7866">
              <w:rPr>
                <w:spacing w:val="-2"/>
                <w:sz w:val="20"/>
                <w:lang w:val="ru-RU"/>
              </w:rPr>
              <w:t>событиями</w:t>
            </w:r>
          </w:p>
          <w:p w14:paraId="570714CB" w14:textId="5B9F6226"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lang w:val="ru-RU"/>
              </w:rPr>
              <w:t>истории</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родной</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страны.</w:t>
            </w:r>
          </w:p>
        </w:tc>
        <w:tc>
          <w:tcPr>
            <w:tcW w:w="3402" w:type="dxa"/>
          </w:tcPr>
          <w:p w14:paraId="45B596D9" w14:textId="0C853169"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Знакомство</w:t>
            </w:r>
            <w:r w:rsidRPr="00BE7866">
              <w:rPr>
                <w:rFonts w:ascii="Times New Roman" w:hAnsi="Times New Roman" w:cs="Times New Roman"/>
                <w:color w:val="000009"/>
                <w:spacing w:val="-4"/>
                <w:sz w:val="20"/>
                <w:lang w:val="ru-RU"/>
              </w:rPr>
              <w:t xml:space="preserve"> </w:t>
            </w:r>
            <w:r w:rsidRPr="00BE7866">
              <w:rPr>
                <w:rFonts w:ascii="Times New Roman" w:hAnsi="Times New Roman" w:cs="Times New Roman"/>
                <w:color w:val="000009"/>
                <w:sz w:val="20"/>
                <w:lang w:val="ru-RU"/>
              </w:rPr>
              <w:t>с</w:t>
            </w:r>
            <w:r w:rsidRPr="00BE7866">
              <w:rPr>
                <w:rFonts w:ascii="Times New Roman" w:hAnsi="Times New Roman" w:cs="Times New Roman"/>
                <w:color w:val="000009"/>
                <w:spacing w:val="-4"/>
                <w:sz w:val="20"/>
                <w:lang w:val="ru-RU"/>
              </w:rPr>
              <w:t xml:space="preserve"> </w:t>
            </w:r>
            <w:r w:rsidRPr="00BE7866">
              <w:rPr>
                <w:rFonts w:ascii="Times New Roman" w:hAnsi="Times New Roman" w:cs="Times New Roman"/>
                <w:color w:val="000009"/>
                <w:sz w:val="20"/>
                <w:lang w:val="ru-RU"/>
              </w:rPr>
              <w:t xml:space="preserve">эмоцией «Радость». </w:t>
            </w:r>
            <w:r w:rsidRPr="00BE7866">
              <w:rPr>
                <w:rFonts w:ascii="Times New Roman" w:hAnsi="Times New Roman" w:cs="Times New Roman"/>
                <w:sz w:val="20"/>
                <w:lang w:val="ru-RU"/>
              </w:rPr>
              <w:t xml:space="preserve">Воспитание любви к родной </w:t>
            </w:r>
            <w:r w:rsidRPr="00BE7866">
              <w:rPr>
                <w:rFonts w:ascii="Times New Roman" w:hAnsi="Times New Roman" w:cs="Times New Roman"/>
                <w:spacing w:val="-2"/>
                <w:sz w:val="20"/>
                <w:lang w:val="ru-RU"/>
              </w:rPr>
              <w:t>стране.</w:t>
            </w:r>
          </w:p>
        </w:tc>
      </w:tr>
      <w:tr w:rsidR="00BE7866" w:rsidRPr="00723D4B" w14:paraId="36D9E48C" w14:textId="77777777" w:rsidTr="00FE2FF2">
        <w:tc>
          <w:tcPr>
            <w:tcW w:w="1413" w:type="dxa"/>
            <w:vMerge/>
          </w:tcPr>
          <w:p w14:paraId="6B8A884B"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0542E99" w14:textId="471B825A"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«Мир предметов и</w:t>
            </w:r>
            <w:r>
              <w:rPr>
                <w:rFonts w:ascii="Times New Roman" w:eastAsia="Times New Roman" w:hAnsi="Times New Roman" w:cs="Times New Roman"/>
                <w:sz w:val="20"/>
                <w:szCs w:val="20"/>
                <w:lang w:val="ru-RU"/>
              </w:rPr>
              <w:t xml:space="preserve"> </w:t>
            </w:r>
            <w:r w:rsidRPr="00BE7866">
              <w:rPr>
                <w:rFonts w:ascii="Times New Roman" w:eastAsia="Times New Roman" w:hAnsi="Times New Roman" w:cs="Times New Roman"/>
                <w:sz w:val="20"/>
                <w:szCs w:val="20"/>
                <w:lang w:val="ru-RU"/>
              </w:rPr>
              <w:t>техники» (неделя игры и игрушки)</w:t>
            </w:r>
          </w:p>
          <w:p w14:paraId="3C9B8F6C" w14:textId="788C80B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BE7866" w:rsidRPr="00723D4B" w14:paraId="4657659A" w14:textId="77777777" w:rsidTr="00B53EDB">
        <w:tc>
          <w:tcPr>
            <w:tcW w:w="1413" w:type="dxa"/>
            <w:vMerge/>
          </w:tcPr>
          <w:p w14:paraId="60219F2E"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04E49D21" w14:textId="529F27F2"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lang w:val="ru-RU"/>
              </w:rPr>
              <w:t>Исследование</w:t>
            </w:r>
            <w:r w:rsidRPr="00BE7866">
              <w:rPr>
                <w:rFonts w:ascii="Times New Roman" w:hAnsi="Times New Roman" w:cs="Times New Roman"/>
                <w:sz w:val="20"/>
                <w:lang w:val="ru-RU"/>
              </w:rPr>
              <w:tab/>
            </w:r>
            <w:r w:rsidRPr="00BE7866">
              <w:rPr>
                <w:rFonts w:ascii="Times New Roman" w:hAnsi="Times New Roman" w:cs="Times New Roman"/>
                <w:spacing w:val="-2"/>
                <w:sz w:val="20"/>
                <w:lang w:val="ru-RU"/>
              </w:rPr>
              <w:t xml:space="preserve">предметов, </w:t>
            </w:r>
            <w:r w:rsidRPr="00BE7866">
              <w:rPr>
                <w:rFonts w:ascii="Times New Roman" w:hAnsi="Times New Roman" w:cs="Times New Roman"/>
                <w:sz w:val="20"/>
                <w:lang w:val="ru-RU"/>
              </w:rPr>
              <w:t>включенных в круг действий детей, сравнение предметов по основным свойствам (цвету, форме, размеру), установление тождеств и различий.</w:t>
            </w:r>
          </w:p>
        </w:tc>
        <w:tc>
          <w:tcPr>
            <w:tcW w:w="3118" w:type="dxa"/>
          </w:tcPr>
          <w:p w14:paraId="516CA04D" w14:textId="3ECC5C03"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Выделение из группы 1 предмета по образцу</w:t>
            </w:r>
          </w:p>
        </w:tc>
        <w:tc>
          <w:tcPr>
            <w:tcW w:w="3686" w:type="dxa"/>
          </w:tcPr>
          <w:p w14:paraId="40F2A48C" w14:textId="186C2A21" w:rsidR="00BE7866" w:rsidRPr="00BE7866" w:rsidRDefault="00BE7866" w:rsidP="00BE7866">
            <w:pPr>
              <w:pStyle w:val="TableParagraph"/>
              <w:tabs>
                <w:tab w:val="left" w:pos="2097"/>
                <w:tab w:val="left" w:pos="2422"/>
              </w:tabs>
              <w:spacing w:before="24" w:line="276" w:lineRule="auto"/>
              <w:ind w:left="218" w:right="97"/>
              <w:jc w:val="center"/>
              <w:rPr>
                <w:sz w:val="20"/>
                <w:lang w:val="ru-RU"/>
              </w:rPr>
            </w:pPr>
            <w:r w:rsidRPr="00BE7866">
              <w:rPr>
                <w:color w:val="000009"/>
                <w:spacing w:val="-2"/>
                <w:sz w:val="20"/>
                <w:lang w:val="ru-RU"/>
              </w:rPr>
              <w:t>Формирование</w:t>
            </w:r>
            <w:r w:rsidRPr="00BE7866">
              <w:rPr>
                <w:color w:val="000009"/>
                <w:sz w:val="20"/>
                <w:lang w:val="ru-RU"/>
              </w:rPr>
              <w:tab/>
            </w:r>
            <w:r w:rsidRPr="00BE7866">
              <w:rPr>
                <w:color w:val="000009"/>
                <w:sz w:val="20"/>
                <w:lang w:val="ru-RU"/>
              </w:rPr>
              <w:tab/>
            </w:r>
            <w:r w:rsidRPr="00BE7866">
              <w:rPr>
                <w:color w:val="000009"/>
                <w:spacing w:val="-2"/>
                <w:sz w:val="20"/>
                <w:lang w:val="ru-RU"/>
              </w:rPr>
              <w:t xml:space="preserve">умения </w:t>
            </w:r>
            <w:r w:rsidRPr="00BE7866">
              <w:rPr>
                <w:color w:val="000009"/>
                <w:sz w:val="20"/>
                <w:lang w:val="ru-RU"/>
              </w:rPr>
              <w:t xml:space="preserve">соотнесения предметов и действий с их словесным обозначением, на </w:t>
            </w:r>
            <w:r w:rsidRPr="00BE7866">
              <w:rPr>
                <w:sz w:val="20"/>
                <w:lang w:val="ru-RU"/>
              </w:rPr>
              <w:t xml:space="preserve">посуду, предметы мебели, одежды. </w:t>
            </w:r>
            <w:r w:rsidRPr="00BE7866">
              <w:rPr>
                <w:spacing w:val="-2"/>
                <w:sz w:val="20"/>
                <w:lang w:val="ru-RU"/>
              </w:rPr>
              <w:t>Описание</w:t>
            </w:r>
            <w:r>
              <w:rPr>
                <w:spacing w:val="-2"/>
                <w:sz w:val="20"/>
                <w:lang w:val="ru-RU"/>
              </w:rPr>
              <w:t xml:space="preserve"> </w:t>
            </w:r>
            <w:r w:rsidRPr="00BE7866">
              <w:rPr>
                <w:spacing w:val="-2"/>
                <w:sz w:val="20"/>
                <w:lang w:val="ru-RU"/>
              </w:rPr>
              <w:t>предметов,</w:t>
            </w:r>
          </w:p>
          <w:p w14:paraId="4F4E9558" w14:textId="79D92EF0"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проговаривание</w:t>
            </w:r>
            <w:r w:rsidRPr="00BE7866">
              <w:rPr>
                <w:rFonts w:ascii="Times New Roman" w:hAnsi="Times New Roman" w:cs="Times New Roman"/>
                <w:spacing w:val="56"/>
                <w:sz w:val="20"/>
                <w:lang w:val="ru-RU"/>
              </w:rPr>
              <w:t xml:space="preserve"> </w:t>
            </w:r>
            <w:r w:rsidRPr="00BE7866">
              <w:rPr>
                <w:rFonts w:ascii="Times New Roman" w:hAnsi="Times New Roman" w:cs="Times New Roman"/>
                <w:sz w:val="20"/>
                <w:lang w:val="ru-RU"/>
              </w:rPr>
              <w:t>их</w:t>
            </w:r>
            <w:r>
              <w:rPr>
                <w:rFonts w:ascii="Times New Roman" w:hAnsi="Times New Roman" w:cs="Times New Roman"/>
                <w:sz w:val="20"/>
                <w:lang w:val="ru-RU"/>
              </w:rPr>
              <w:t xml:space="preserve"> н</w:t>
            </w:r>
            <w:r w:rsidRPr="00BE7866">
              <w:rPr>
                <w:rFonts w:ascii="Times New Roman" w:hAnsi="Times New Roman" w:cs="Times New Roman"/>
                <w:spacing w:val="-2"/>
                <w:sz w:val="20"/>
                <w:lang w:val="ru-RU"/>
              </w:rPr>
              <w:t>азвание,</w:t>
            </w:r>
            <w:r>
              <w:rPr>
                <w:rFonts w:ascii="Times New Roman" w:hAnsi="Times New Roman" w:cs="Times New Roman"/>
                <w:spacing w:val="-2"/>
                <w:sz w:val="20"/>
                <w:lang w:val="ru-RU"/>
              </w:rPr>
              <w:t xml:space="preserve"> </w:t>
            </w:r>
            <w:r w:rsidRPr="00BE7866">
              <w:rPr>
                <w:rFonts w:ascii="Times New Roman" w:hAnsi="Times New Roman" w:cs="Times New Roman"/>
                <w:spacing w:val="-2"/>
                <w:sz w:val="20"/>
                <w:lang w:val="ru-RU"/>
              </w:rPr>
              <w:t>деталей, функций, материалов, выделение не только ярко выраженных, но и скрытых в предметах качеств и свойств, классификация по назначению.</w:t>
            </w:r>
          </w:p>
        </w:tc>
        <w:tc>
          <w:tcPr>
            <w:tcW w:w="3402" w:type="dxa"/>
          </w:tcPr>
          <w:p w14:paraId="7BB0F37A" w14:textId="77777777" w:rsidR="00BE7866" w:rsidRPr="00BE7866" w:rsidRDefault="00BE7866" w:rsidP="00BE7866">
            <w:pPr>
              <w:pStyle w:val="TableParagraph"/>
              <w:tabs>
                <w:tab w:val="left" w:pos="1243"/>
                <w:tab w:val="left" w:pos="2104"/>
                <w:tab w:val="left" w:pos="2305"/>
              </w:tabs>
              <w:spacing w:before="24" w:line="276" w:lineRule="auto"/>
              <w:ind w:left="218" w:right="100"/>
              <w:jc w:val="center"/>
              <w:rPr>
                <w:sz w:val="20"/>
                <w:lang w:val="ru-RU"/>
              </w:rPr>
            </w:pPr>
            <w:r w:rsidRPr="00BE7866">
              <w:rPr>
                <w:color w:val="000009"/>
                <w:sz w:val="20"/>
                <w:lang w:val="ru-RU"/>
              </w:rPr>
              <w:t xml:space="preserve">Знакомство с эмоцией «Гнев». Формирование навыков и </w:t>
            </w:r>
            <w:r w:rsidRPr="00BE7866">
              <w:rPr>
                <w:color w:val="000009"/>
                <w:spacing w:val="-2"/>
                <w:sz w:val="20"/>
                <w:lang w:val="ru-RU"/>
              </w:rPr>
              <w:t>умений</w:t>
            </w:r>
            <w:r w:rsidRPr="00BE7866">
              <w:rPr>
                <w:color w:val="000009"/>
                <w:sz w:val="20"/>
                <w:lang w:val="ru-RU"/>
              </w:rPr>
              <w:tab/>
            </w:r>
            <w:r w:rsidRPr="00BE7866">
              <w:rPr>
                <w:color w:val="000009"/>
                <w:sz w:val="20"/>
                <w:lang w:val="ru-RU"/>
              </w:rPr>
              <w:tab/>
            </w:r>
            <w:r w:rsidRPr="00BE7866">
              <w:rPr>
                <w:color w:val="000009"/>
                <w:spacing w:val="-2"/>
                <w:sz w:val="20"/>
                <w:lang w:val="ru-RU"/>
              </w:rPr>
              <w:t xml:space="preserve">передавать </w:t>
            </w:r>
            <w:r w:rsidRPr="00BE7866">
              <w:rPr>
                <w:color w:val="000009"/>
                <w:sz w:val="20"/>
                <w:lang w:val="ru-RU"/>
              </w:rPr>
              <w:t>эмоциональное</w:t>
            </w:r>
            <w:r w:rsidRPr="00BE7866">
              <w:rPr>
                <w:color w:val="000009"/>
                <w:spacing w:val="-13"/>
                <w:sz w:val="20"/>
                <w:lang w:val="ru-RU"/>
              </w:rPr>
              <w:t xml:space="preserve"> </w:t>
            </w:r>
            <w:r w:rsidRPr="00BE7866">
              <w:rPr>
                <w:color w:val="000009"/>
                <w:sz w:val="20"/>
                <w:lang w:val="ru-RU"/>
              </w:rPr>
              <w:t>состояние.</w:t>
            </w:r>
            <w:r w:rsidRPr="00BE7866">
              <w:rPr>
                <w:color w:val="000009"/>
                <w:spacing w:val="-12"/>
                <w:sz w:val="20"/>
                <w:lang w:val="ru-RU"/>
              </w:rPr>
              <w:t xml:space="preserve"> </w:t>
            </w:r>
            <w:r w:rsidRPr="00BE7866">
              <w:rPr>
                <w:color w:val="000009"/>
                <w:sz w:val="20"/>
                <w:lang w:val="ru-RU"/>
              </w:rPr>
              <w:t xml:space="preserve">Когда </w:t>
            </w:r>
            <w:r w:rsidRPr="00BE7866">
              <w:rPr>
                <w:color w:val="000009"/>
                <w:spacing w:val="-4"/>
                <w:sz w:val="20"/>
                <w:lang w:val="ru-RU"/>
              </w:rPr>
              <w:t>люди</w:t>
            </w:r>
            <w:r w:rsidRPr="00BE7866">
              <w:rPr>
                <w:color w:val="000009"/>
                <w:sz w:val="20"/>
                <w:lang w:val="ru-RU"/>
              </w:rPr>
              <w:tab/>
            </w:r>
            <w:r w:rsidRPr="00BE7866">
              <w:rPr>
                <w:color w:val="000009"/>
                <w:spacing w:val="-4"/>
                <w:sz w:val="20"/>
                <w:lang w:val="ru-RU"/>
              </w:rPr>
              <w:t>могут</w:t>
            </w:r>
            <w:r w:rsidRPr="00BE7866">
              <w:rPr>
                <w:color w:val="000009"/>
                <w:sz w:val="20"/>
                <w:lang w:val="ru-RU"/>
              </w:rPr>
              <w:tab/>
            </w:r>
            <w:r w:rsidRPr="00BE7866">
              <w:rPr>
                <w:color w:val="000009"/>
                <w:sz w:val="20"/>
                <w:lang w:val="ru-RU"/>
              </w:rPr>
              <w:tab/>
            </w:r>
            <w:r w:rsidRPr="00BE7866">
              <w:rPr>
                <w:color w:val="000009"/>
                <w:spacing w:val="-2"/>
                <w:sz w:val="20"/>
                <w:lang w:val="ru-RU"/>
              </w:rPr>
              <w:t xml:space="preserve">злиться? </w:t>
            </w:r>
            <w:r w:rsidRPr="00BE7866">
              <w:rPr>
                <w:sz w:val="20"/>
                <w:lang w:val="ru-RU"/>
              </w:rPr>
              <w:t>Поддержание</w:t>
            </w:r>
            <w:r w:rsidRPr="00BE7866">
              <w:rPr>
                <w:spacing w:val="56"/>
                <w:w w:val="150"/>
                <w:sz w:val="20"/>
                <w:lang w:val="ru-RU"/>
              </w:rPr>
              <w:t xml:space="preserve">   </w:t>
            </w:r>
            <w:r w:rsidRPr="00BE7866">
              <w:rPr>
                <w:sz w:val="20"/>
                <w:lang w:val="ru-RU"/>
              </w:rPr>
              <w:t>и</w:t>
            </w:r>
            <w:r w:rsidRPr="00BE7866">
              <w:rPr>
                <w:spacing w:val="79"/>
                <w:sz w:val="20"/>
                <w:lang w:val="ru-RU"/>
              </w:rPr>
              <w:t xml:space="preserve">   </w:t>
            </w:r>
            <w:r w:rsidRPr="00BE7866">
              <w:rPr>
                <w:spacing w:val="-2"/>
                <w:sz w:val="20"/>
                <w:lang w:val="ru-RU"/>
              </w:rPr>
              <w:t>развитие</w:t>
            </w:r>
          </w:p>
          <w:p w14:paraId="7E20F000" w14:textId="231C8911" w:rsidR="00BE7866" w:rsidRPr="00BE7866" w:rsidRDefault="00BE7866" w:rsidP="00BE7866">
            <w:pPr>
              <w:jc w:val="center"/>
              <w:rPr>
                <w:rFonts w:ascii="Times New Roman" w:hAnsi="Times New Roman" w:cs="Times New Roman"/>
                <w:spacing w:val="-5"/>
                <w:sz w:val="20"/>
                <w:lang w:val="ru-RU"/>
              </w:rPr>
            </w:pPr>
            <w:r w:rsidRPr="00BE7866">
              <w:rPr>
                <w:rFonts w:ascii="Times New Roman" w:hAnsi="Times New Roman" w:cs="Times New Roman"/>
                <w:sz w:val="20"/>
                <w:lang w:val="ru-RU"/>
              </w:rPr>
              <w:t>интереса</w:t>
            </w:r>
            <w:r w:rsidRPr="00BE7866">
              <w:rPr>
                <w:rFonts w:ascii="Times New Roman" w:hAnsi="Times New Roman" w:cs="Times New Roman"/>
                <w:spacing w:val="59"/>
                <w:sz w:val="20"/>
                <w:lang w:val="ru-RU"/>
              </w:rPr>
              <w:t xml:space="preserve"> </w:t>
            </w:r>
            <w:r w:rsidRPr="00BE7866">
              <w:rPr>
                <w:rFonts w:ascii="Times New Roman" w:hAnsi="Times New Roman" w:cs="Times New Roman"/>
                <w:sz w:val="20"/>
                <w:lang w:val="ru-RU"/>
              </w:rPr>
              <w:t>к</w:t>
            </w:r>
            <w:r w:rsidRPr="00BE7866">
              <w:rPr>
                <w:rFonts w:ascii="Times New Roman" w:hAnsi="Times New Roman" w:cs="Times New Roman"/>
                <w:spacing w:val="59"/>
                <w:sz w:val="20"/>
                <w:lang w:val="ru-RU"/>
              </w:rPr>
              <w:t xml:space="preserve"> </w:t>
            </w:r>
            <w:r w:rsidRPr="00BE7866">
              <w:rPr>
                <w:rFonts w:ascii="Times New Roman" w:hAnsi="Times New Roman" w:cs="Times New Roman"/>
                <w:sz w:val="20"/>
                <w:lang w:val="ru-RU"/>
              </w:rPr>
              <w:t>совместному</w:t>
            </w:r>
            <w:r w:rsidRPr="00BE7866">
              <w:rPr>
                <w:rFonts w:ascii="Times New Roman" w:hAnsi="Times New Roman" w:cs="Times New Roman"/>
                <w:spacing w:val="59"/>
                <w:sz w:val="20"/>
                <w:lang w:val="ru-RU"/>
              </w:rPr>
              <w:t xml:space="preserve"> </w:t>
            </w:r>
            <w:r w:rsidRPr="00BE7866">
              <w:rPr>
                <w:rFonts w:ascii="Times New Roman" w:hAnsi="Times New Roman" w:cs="Times New Roman"/>
                <w:spacing w:val="-5"/>
                <w:sz w:val="20"/>
                <w:lang w:val="ru-RU"/>
              </w:rPr>
              <w:t>со</w:t>
            </w:r>
            <w:r>
              <w:rPr>
                <w:rFonts w:ascii="Times New Roman" w:hAnsi="Times New Roman" w:cs="Times New Roman"/>
                <w:spacing w:val="-5"/>
                <w:sz w:val="20"/>
                <w:lang w:val="ru-RU"/>
              </w:rPr>
              <w:t xml:space="preserve"> </w:t>
            </w:r>
            <w:r w:rsidRPr="00BE7866">
              <w:rPr>
                <w:rFonts w:ascii="Times New Roman" w:hAnsi="Times New Roman" w:cs="Times New Roman"/>
                <w:spacing w:val="-5"/>
                <w:sz w:val="20"/>
                <w:lang w:val="ru-RU"/>
              </w:rPr>
              <w:t>взрослым и самостоятельному обследованию</w:t>
            </w:r>
            <w:r w:rsidRPr="00BE7866">
              <w:rPr>
                <w:rFonts w:ascii="Times New Roman" w:hAnsi="Times New Roman" w:cs="Times New Roman"/>
                <w:spacing w:val="-5"/>
                <w:sz w:val="20"/>
                <w:lang w:val="ru-RU"/>
              </w:rPr>
              <w:tab/>
            </w:r>
            <w:r w:rsidRPr="00BE7866">
              <w:rPr>
                <w:rFonts w:ascii="Times New Roman" w:hAnsi="Times New Roman" w:cs="Times New Roman"/>
                <w:spacing w:val="-5"/>
                <w:sz w:val="20"/>
                <w:lang w:val="ru-RU"/>
              </w:rPr>
              <w:tab/>
              <w:t>предметов, разнообразным действиям с ними.</w:t>
            </w:r>
            <w:r w:rsidRPr="00BE7866">
              <w:rPr>
                <w:rFonts w:ascii="Times New Roman" w:hAnsi="Times New Roman" w:cs="Times New Roman"/>
                <w:spacing w:val="-5"/>
                <w:sz w:val="20"/>
                <w:lang w:val="ru-RU"/>
              </w:rPr>
              <w:tab/>
              <w:t>Обогащение представлений детей о доступном ребенку предметном мире и назначении предметов, о правилах   их   безопасного</w:t>
            </w:r>
          </w:p>
          <w:p w14:paraId="14C435FA" w14:textId="50A43E1A"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5"/>
                <w:sz w:val="20"/>
                <w:lang w:val="ru-RU"/>
              </w:rPr>
              <w:t>использования.</w:t>
            </w:r>
          </w:p>
        </w:tc>
      </w:tr>
      <w:tr w:rsidR="00BE7866" w:rsidRPr="00723D4B" w14:paraId="06B1E4AE" w14:textId="77777777" w:rsidTr="00FE2FF2">
        <w:tc>
          <w:tcPr>
            <w:tcW w:w="1413" w:type="dxa"/>
            <w:vMerge/>
          </w:tcPr>
          <w:p w14:paraId="21E19E1D"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6CC31B23" w14:textId="77777777" w:rsidR="00BE7866" w:rsidRPr="00BE7866" w:rsidRDefault="00BE7866" w:rsidP="00BE7866">
            <w:pPr>
              <w:pStyle w:val="TableParagraph"/>
              <w:spacing w:line="229" w:lineRule="exact"/>
              <w:ind w:right="428"/>
              <w:jc w:val="center"/>
              <w:rPr>
                <w:sz w:val="20"/>
                <w:lang w:val="ru-RU"/>
              </w:rPr>
            </w:pPr>
            <w:r w:rsidRPr="00BE7866">
              <w:rPr>
                <w:sz w:val="20"/>
                <w:lang w:val="ru-RU"/>
              </w:rPr>
              <w:t>«Наши</w:t>
            </w:r>
            <w:r w:rsidRPr="00BE7866">
              <w:rPr>
                <w:spacing w:val="-12"/>
                <w:sz w:val="20"/>
                <w:lang w:val="ru-RU"/>
              </w:rPr>
              <w:t xml:space="preserve"> </w:t>
            </w:r>
            <w:r w:rsidRPr="00BE7866">
              <w:rPr>
                <w:sz w:val="20"/>
                <w:lang w:val="ru-RU"/>
              </w:rPr>
              <w:t>добрые</w:t>
            </w:r>
            <w:r w:rsidRPr="00BE7866">
              <w:rPr>
                <w:spacing w:val="-13"/>
                <w:sz w:val="20"/>
                <w:lang w:val="ru-RU"/>
              </w:rPr>
              <w:t xml:space="preserve"> </w:t>
            </w:r>
            <w:r w:rsidRPr="00BE7866">
              <w:rPr>
                <w:spacing w:val="-4"/>
                <w:sz w:val="20"/>
                <w:lang w:val="ru-RU"/>
              </w:rPr>
              <w:t>дела»</w:t>
            </w:r>
          </w:p>
          <w:p w14:paraId="677B77DA" w14:textId="13F4FC03" w:rsidR="00BE7866" w:rsidRPr="00BE7866" w:rsidRDefault="00BE7866" w:rsidP="00BE7866">
            <w:pPr>
              <w:rPr>
                <w:rFonts w:ascii="Times New Roman" w:eastAsia="Times New Roman" w:hAnsi="Times New Roman" w:cs="Times New Roman"/>
                <w:b/>
                <w:bCs/>
                <w:sz w:val="24"/>
                <w:lang w:val="ru-RU"/>
              </w:rPr>
            </w:pPr>
            <w:r w:rsidRPr="00BE7866">
              <w:rPr>
                <w:rFonts w:ascii="Times New Roman" w:hAnsi="Times New Roman" w:cs="Times New Roman"/>
                <w:sz w:val="20"/>
                <w:lang w:val="ru-RU"/>
              </w:rPr>
              <w:t>Формировать</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ценностные</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представления</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о</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добре</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и</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зле;</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учить</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сотрудничать,</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сопереживать,</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проявлять</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заботу</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и</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внимание</w:t>
            </w:r>
            <w:r w:rsidRPr="00BE7866">
              <w:rPr>
                <w:rFonts w:ascii="Times New Roman" w:hAnsi="Times New Roman" w:cs="Times New Roman"/>
                <w:spacing w:val="-11"/>
                <w:sz w:val="20"/>
                <w:lang w:val="ru-RU"/>
              </w:rPr>
              <w:t xml:space="preserve"> </w:t>
            </w:r>
            <w:r w:rsidRPr="00BE7866">
              <w:rPr>
                <w:rFonts w:ascii="Times New Roman" w:hAnsi="Times New Roman" w:cs="Times New Roman"/>
                <w:sz w:val="20"/>
                <w:lang w:val="ru-RU"/>
              </w:rPr>
              <w:t>к</w:t>
            </w:r>
            <w:r w:rsidRPr="00BE7866">
              <w:rPr>
                <w:rFonts w:ascii="Times New Roman" w:hAnsi="Times New Roman" w:cs="Times New Roman"/>
                <w:spacing w:val="-12"/>
                <w:sz w:val="20"/>
                <w:lang w:val="ru-RU"/>
              </w:rPr>
              <w:t xml:space="preserve"> </w:t>
            </w:r>
            <w:r w:rsidRPr="00BE7866">
              <w:rPr>
                <w:rFonts w:ascii="Times New Roman" w:hAnsi="Times New Roman" w:cs="Times New Roman"/>
                <w:spacing w:val="-2"/>
                <w:sz w:val="20"/>
                <w:lang w:val="ru-RU"/>
              </w:rPr>
              <w:t>окружающим.</w:t>
            </w:r>
          </w:p>
        </w:tc>
      </w:tr>
      <w:tr w:rsidR="00BE7866" w:rsidRPr="00723D4B" w14:paraId="123C9B0A" w14:textId="77777777" w:rsidTr="00B53EDB">
        <w:tc>
          <w:tcPr>
            <w:tcW w:w="1413" w:type="dxa"/>
            <w:vMerge/>
          </w:tcPr>
          <w:p w14:paraId="55DD3714"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3B7C05C3" w14:textId="77777777" w:rsidR="00BE7866" w:rsidRPr="00BE7866" w:rsidRDefault="00BE7866" w:rsidP="00BE7866">
            <w:pPr>
              <w:pStyle w:val="TableParagraph"/>
              <w:ind w:left="109"/>
              <w:jc w:val="center"/>
              <w:rPr>
                <w:sz w:val="20"/>
                <w:lang w:val="ru-RU"/>
              </w:rPr>
            </w:pPr>
            <w:r w:rsidRPr="00BE7866">
              <w:rPr>
                <w:sz w:val="20"/>
                <w:lang w:val="ru-RU"/>
              </w:rPr>
              <w:t>Формирование</w:t>
            </w:r>
            <w:r w:rsidRPr="00BE7866">
              <w:rPr>
                <w:spacing w:val="27"/>
                <w:sz w:val="20"/>
                <w:lang w:val="ru-RU"/>
              </w:rPr>
              <w:t xml:space="preserve"> </w:t>
            </w:r>
            <w:r w:rsidRPr="00BE7866">
              <w:rPr>
                <w:sz w:val="20"/>
                <w:lang w:val="ru-RU"/>
              </w:rPr>
              <w:t>у</w:t>
            </w:r>
            <w:r w:rsidRPr="00BE7866">
              <w:rPr>
                <w:spacing w:val="24"/>
                <w:sz w:val="20"/>
                <w:lang w:val="ru-RU"/>
              </w:rPr>
              <w:t xml:space="preserve"> </w:t>
            </w:r>
            <w:r w:rsidRPr="00BE7866">
              <w:rPr>
                <w:sz w:val="20"/>
                <w:lang w:val="ru-RU"/>
              </w:rPr>
              <w:t>детей</w:t>
            </w:r>
            <w:r w:rsidRPr="00BE7866">
              <w:rPr>
                <w:spacing w:val="24"/>
                <w:sz w:val="20"/>
                <w:lang w:val="ru-RU"/>
              </w:rPr>
              <w:t xml:space="preserve"> </w:t>
            </w:r>
            <w:r w:rsidRPr="00BE7866">
              <w:rPr>
                <w:spacing w:val="-2"/>
                <w:sz w:val="20"/>
                <w:lang w:val="ru-RU"/>
              </w:rPr>
              <w:t>понятия</w:t>
            </w:r>
          </w:p>
          <w:p w14:paraId="2296D83A" w14:textId="1FF5D8D1"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«друг»,</w:t>
            </w:r>
            <w:r w:rsidRPr="00BE7866">
              <w:rPr>
                <w:rFonts w:ascii="Times New Roman" w:hAnsi="Times New Roman" w:cs="Times New Roman"/>
                <w:spacing w:val="79"/>
                <w:sz w:val="20"/>
                <w:lang w:val="ru-RU"/>
              </w:rPr>
              <w:t xml:space="preserve"> </w:t>
            </w:r>
            <w:r w:rsidRPr="00BE7866">
              <w:rPr>
                <w:rFonts w:ascii="Times New Roman" w:hAnsi="Times New Roman" w:cs="Times New Roman"/>
                <w:sz w:val="20"/>
                <w:lang w:val="ru-RU"/>
              </w:rPr>
              <w:t>«дружба»;</w:t>
            </w:r>
            <w:r w:rsidRPr="00BE7866">
              <w:rPr>
                <w:rFonts w:ascii="Times New Roman" w:hAnsi="Times New Roman" w:cs="Times New Roman"/>
                <w:spacing w:val="79"/>
                <w:sz w:val="20"/>
                <w:lang w:val="ru-RU"/>
              </w:rPr>
              <w:t xml:space="preserve"> </w:t>
            </w:r>
            <w:r w:rsidRPr="00BE7866">
              <w:rPr>
                <w:rFonts w:ascii="Times New Roman" w:hAnsi="Times New Roman" w:cs="Times New Roman"/>
                <w:sz w:val="20"/>
                <w:lang w:val="ru-RU"/>
              </w:rPr>
              <w:t xml:space="preserve">воспитание </w:t>
            </w:r>
            <w:r w:rsidRPr="00BE7866">
              <w:rPr>
                <w:rFonts w:ascii="Times New Roman" w:hAnsi="Times New Roman" w:cs="Times New Roman"/>
                <w:spacing w:val="-2"/>
                <w:sz w:val="20"/>
                <w:lang w:val="ru-RU"/>
              </w:rPr>
              <w:t>положительных взаимоотношений</w:t>
            </w:r>
            <w:r w:rsidRPr="00BE7866">
              <w:rPr>
                <w:rFonts w:ascii="Times New Roman" w:hAnsi="Times New Roman" w:cs="Times New Roman"/>
                <w:sz w:val="20"/>
                <w:lang w:val="ru-RU"/>
              </w:rPr>
              <w:tab/>
            </w:r>
            <w:r w:rsidRPr="00BE7866">
              <w:rPr>
                <w:rFonts w:ascii="Times New Roman" w:hAnsi="Times New Roman" w:cs="Times New Roman"/>
                <w:spacing w:val="-4"/>
                <w:sz w:val="20"/>
                <w:lang w:val="ru-RU"/>
              </w:rPr>
              <w:t xml:space="preserve">между </w:t>
            </w:r>
            <w:r w:rsidRPr="00BE7866">
              <w:rPr>
                <w:rFonts w:ascii="Times New Roman" w:hAnsi="Times New Roman" w:cs="Times New Roman"/>
                <w:sz w:val="20"/>
                <w:lang w:val="ru-RU"/>
              </w:rPr>
              <w:t>детьми,</w:t>
            </w:r>
            <w:r w:rsidRPr="00BE7866">
              <w:rPr>
                <w:rFonts w:ascii="Times New Roman" w:hAnsi="Times New Roman" w:cs="Times New Roman"/>
                <w:spacing w:val="28"/>
                <w:sz w:val="20"/>
                <w:lang w:val="ru-RU"/>
              </w:rPr>
              <w:t xml:space="preserve"> </w:t>
            </w:r>
            <w:r w:rsidRPr="00BE7866">
              <w:rPr>
                <w:rFonts w:ascii="Times New Roman" w:hAnsi="Times New Roman" w:cs="Times New Roman"/>
                <w:sz w:val="20"/>
                <w:lang w:val="ru-RU"/>
              </w:rPr>
              <w:t>побуждая</w:t>
            </w:r>
            <w:r w:rsidRPr="00BE7866">
              <w:rPr>
                <w:rFonts w:ascii="Times New Roman" w:hAnsi="Times New Roman" w:cs="Times New Roman"/>
                <w:spacing w:val="26"/>
                <w:sz w:val="20"/>
                <w:lang w:val="ru-RU"/>
              </w:rPr>
              <w:t xml:space="preserve"> </w:t>
            </w:r>
            <w:r w:rsidRPr="00BE7866">
              <w:rPr>
                <w:rFonts w:ascii="Times New Roman" w:hAnsi="Times New Roman" w:cs="Times New Roman"/>
                <w:sz w:val="20"/>
                <w:lang w:val="ru-RU"/>
              </w:rPr>
              <w:t>их</w:t>
            </w:r>
            <w:r w:rsidRPr="00BE7866">
              <w:rPr>
                <w:rFonts w:ascii="Times New Roman" w:hAnsi="Times New Roman" w:cs="Times New Roman"/>
                <w:spacing w:val="24"/>
                <w:sz w:val="20"/>
                <w:lang w:val="ru-RU"/>
              </w:rPr>
              <w:t xml:space="preserve"> </w:t>
            </w:r>
            <w:r w:rsidRPr="00BE7866">
              <w:rPr>
                <w:rFonts w:ascii="Times New Roman" w:hAnsi="Times New Roman" w:cs="Times New Roman"/>
                <w:sz w:val="20"/>
                <w:lang w:val="ru-RU"/>
              </w:rPr>
              <w:t>к</w:t>
            </w:r>
            <w:r w:rsidRPr="00BE7866">
              <w:rPr>
                <w:rFonts w:ascii="Times New Roman" w:hAnsi="Times New Roman" w:cs="Times New Roman"/>
                <w:spacing w:val="24"/>
                <w:sz w:val="20"/>
                <w:lang w:val="ru-RU"/>
              </w:rPr>
              <w:t xml:space="preserve"> </w:t>
            </w:r>
            <w:r w:rsidRPr="00BE7866">
              <w:rPr>
                <w:rFonts w:ascii="Times New Roman" w:hAnsi="Times New Roman" w:cs="Times New Roman"/>
                <w:sz w:val="20"/>
                <w:lang w:val="ru-RU"/>
              </w:rPr>
              <w:t xml:space="preserve">добрым </w:t>
            </w:r>
            <w:r w:rsidRPr="00BE7866">
              <w:rPr>
                <w:rFonts w:ascii="Times New Roman" w:hAnsi="Times New Roman" w:cs="Times New Roman"/>
                <w:spacing w:val="-2"/>
                <w:sz w:val="20"/>
                <w:lang w:val="ru-RU"/>
              </w:rPr>
              <w:t>поступкам.</w:t>
            </w:r>
          </w:p>
        </w:tc>
        <w:tc>
          <w:tcPr>
            <w:tcW w:w="3118" w:type="dxa"/>
          </w:tcPr>
          <w:p w14:paraId="358B8EA3" w14:textId="49FCA74C" w:rsidR="00BE7866" w:rsidRPr="00BE7866" w:rsidRDefault="00BE7866" w:rsidP="00BE7866">
            <w:pPr>
              <w:pStyle w:val="TableParagraph"/>
              <w:tabs>
                <w:tab w:val="left" w:pos="1339"/>
                <w:tab w:val="left" w:pos="2276"/>
              </w:tabs>
              <w:ind w:left="106"/>
              <w:jc w:val="center"/>
              <w:rPr>
                <w:sz w:val="20"/>
              </w:rPr>
            </w:pPr>
            <w:r w:rsidRPr="00BE7866">
              <w:rPr>
                <w:color w:val="000009"/>
                <w:spacing w:val="-2"/>
                <w:sz w:val="20"/>
              </w:rPr>
              <w:t>Множество.</w:t>
            </w:r>
            <w:r w:rsidRPr="00BE7866">
              <w:rPr>
                <w:color w:val="000009"/>
                <w:sz w:val="20"/>
              </w:rPr>
              <w:tab/>
            </w:r>
            <w:r w:rsidRPr="00BE7866">
              <w:rPr>
                <w:color w:val="000009"/>
                <w:spacing w:val="-2"/>
                <w:sz w:val="20"/>
              </w:rPr>
              <w:t>Понятия</w:t>
            </w:r>
            <w:r>
              <w:rPr>
                <w:color w:val="000009"/>
                <w:spacing w:val="-2"/>
                <w:sz w:val="20"/>
                <w:lang w:val="ru-RU"/>
              </w:rPr>
              <w:t xml:space="preserve"> </w:t>
            </w:r>
            <w:r w:rsidRPr="00BE7866">
              <w:rPr>
                <w:color w:val="000009"/>
                <w:spacing w:val="-2"/>
                <w:sz w:val="20"/>
              </w:rPr>
              <w:t>«много»,</w:t>
            </w:r>
          </w:p>
          <w:p w14:paraId="0FF1FA5F" w14:textId="45EBCC58"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pacing w:val="-2"/>
                <w:sz w:val="20"/>
              </w:rPr>
              <w:t>«мало»</w:t>
            </w:r>
          </w:p>
        </w:tc>
        <w:tc>
          <w:tcPr>
            <w:tcW w:w="3686" w:type="dxa"/>
          </w:tcPr>
          <w:p w14:paraId="511EC50F" w14:textId="020B309A"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 xml:space="preserve">Упражнение в согласовании </w:t>
            </w:r>
            <w:r w:rsidRPr="00BE7866">
              <w:rPr>
                <w:rFonts w:ascii="Times New Roman" w:hAnsi="Times New Roman" w:cs="Times New Roman"/>
                <w:color w:val="000009"/>
                <w:spacing w:val="-2"/>
                <w:sz w:val="20"/>
                <w:lang w:val="ru-RU"/>
              </w:rPr>
              <w:t>существительных</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10"/>
                <w:sz w:val="20"/>
                <w:lang w:val="ru-RU"/>
              </w:rPr>
              <w:t>с</w:t>
            </w:r>
            <w:r w:rsidRPr="00BE7866">
              <w:rPr>
                <w:rFonts w:ascii="Times New Roman" w:hAnsi="Times New Roman" w:cs="Times New Roman"/>
                <w:color w:val="000009"/>
                <w:sz w:val="20"/>
                <w:lang w:val="ru-RU"/>
              </w:rPr>
              <w:t xml:space="preserve"> прилагательными</w:t>
            </w:r>
            <w:r w:rsidRPr="00BE7866">
              <w:rPr>
                <w:rFonts w:ascii="Times New Roman" w:hAnsi="Times New Roman" w:cs="Times New Roman"/>
                <w:color w:val="000009"/>
                <w:spacing w:val="-13"/>
                <w:sz w:val="20"/>
                <w:lang w:val="ru-RU"/>
              </w:rPr>
              <w:t xml:space="preserve"> </w:t>
            </w:r>
            <w:r w:rsidRPr="00BE7866">
              <w:rPr>
                <w:rFonts w:ascii="Times New Roman" w:hAnsi="Times New Roman" w:cs="Times New Roman"/>
                <w:color w:val="000009"/>
                <w:sz w:val="20"/>
                <w:lang w:val="ru-RU"/>
              </w:rPr>
              <w:t>в</w:t>
            </w:r>
            <w:r w:rsidRPr="00BE7866">
              <w:rPr>
                <w:rFonts w:ascii="Times New Roman" w:hAnsi="Times New Roman" w:cs="Times New Roman"/>
                <w:color w:val="000009"/>
                <w:spacing w:val="-12"/>
                <w:sz w:val="20"/>
                <w:lang w:val="ru-RU"/>
              </w:rPr>
              <w:t xml:space="preserve"> </w:t>
            </w:r>
            <w:r w:rsidRPr="00BE7866">
              <w:rPr>
                <w:rFonts w:ascii="Times New Roman" w:hAnsi="Times New Roman" w:cs="Times New Roman"/>
                <w:color w:val="000009"/>
                <w:sz w:val="20"/>
                <w:lang w:val="ru-RU"/>
              </w:rPr>
              <w:t>роде,</w:t>
            </w:r>
            <w:r w:rsidRPr="00BE7866">
              <w:rPr>
                <w:rFonts w:ascii="Times New Roman" w:hAnsi="Times New Roman" w:cs="Times New Roman"/>
                <w:color w:val="000009"/>
                <w:spacing w:val="-13"/>
                <w:sz w:val="20"/>
                <w:lang w:val="ru-RU"/>
              </w:rPr>
              <w:t xml:space="preserve"> </w:t>
            </w:r>
            <w:r w:rsidRPr="00BE7866">
              <w:rPr>
                <w:rFonts w:ascii="Times New Roman" w:hAnsi="Times New Roman" w:cs="Times New Roman"/>
                <w:color w:val="000009"/>
                <w:sz w:val="20"/>
                <w:lang w:val="ru-RU"/>
              </w:rPr>
              <w:t>падеже</w:t>
            </w:r>
            <w:r w:rsidRPr="00BE7866">
              <w:rPr>
                <w:rFonts w:ascii="Times New Roman" w:hAnsi="Times New Roman" w:cs="Times New Roman"/>
                <w:color w:val="000009"/>
                <w:spacing w:val="-12"/>
                <w:sz w:val="20"/>
                <w:lang w:val="ru-RU"/>
              </w:rPr>
              <w:t xml:space="preserve"> </w:t>
            </w:r>
            <w:r w:rsidRPr="00BE7866">
              <w:rPr>
                <w:rFonts w:ascii="Times New Roman" w:hAnsi="Times New Roman" w:cs="Times New Roman"/>
                <w:color w:val="000009"/>
                <w:sz w:val="20"/>
                <w:lang w:val="ru-RU"/>
              </w:rPr>
              <w:t>и числе, на материале лексической темы «Наши добрые дела».</w:t>
            </w:r>
          </w:p>
        </w:tc>
        <w:tc>
          <w:tcPr>
            <w:tcW w:w="3402" w:type="dxa"/>
          </w:tcPr>
          <w:p w14:paraId="247AB348" w14:textId="02543541"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Обучение способам и формам выражения</w:t>
            </w:r>
            <w:r w:rsidRPr="00BE7866">
              <w:rPr>
                <w:rFonts w:ascii="Times New Roman" w:hAnsi="Times New Roman" w:cs="Times New Roman"/>
                <w:spacing w:val="-1"/>
                <w:sz w:val="20"/>
                <w:lang w:val="ru-RU"/>
              </w:rPr>
              <w:t xml:space="preserve"> </w:t>
            </w:r>
            <w:r w:rsidRPr="00BE7866">
              <w:rPr>
                <w:rFonts w:ascii="Times New Roman" w:hAnsi="Times New Roman" w:cs="Times New Roman"/>
                <w:sz w:val="20"/>
                <w:lang w:val="ru-RU"/>
              </w:rPr>
              <w:t>доброты друг</w:t>
            </w:r>
            <w:r w:rsidRPr="00BE7866">
              <w:rPr>
                <w:rFonts w:ascii="Times New Roman" w:hAnsi="Times New Roman" w:cs="Times New Roman"/>
                <w:spacing w:val="-1"/>
                <w:sz w:val="20"/>
                <w:lang w:val="ru-RU"/>
              </w:rPr>
              <w:t xml:space="preserve"> </w:t>
            </w:r>
            <w:r w:rsidRPr="00BE7866">
              <w:rPr>
                <w:rFonts w:ascii="Times New Roman" w:hAnsi="Times New Roman" w:cs="Times New Roman"/>
                <w:sz w:val="20"/>
                <w:lang w:val="ru-RU"/>
              </w:rPr>
              <w:t>к другу, родным, окружающим людям, животным, природе.</w:t>
            </w:r>
          </w:p>
        </w:tc>
      </w:tr>
      <w:tr w:rsidR="00BE7866" w:rsidRPr="00723D4B" w14:paraId="3CA20F64" w14:textId="77777777" w:rsidTr="00FE2FF2">
        <w:tc>
          <w:tcPr>
            <w:tcW w:w="1413" w:type="dxa"/>
            <w:vMerge/>
          </w:tcPr>
          <w:p w14:paraId="3A1485DB"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2EFD884" w14:textId="7777777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«Моя семья»</w:t>
            </w:r>
          </w:p>
          <w:p w14:paraId="405FF761" w14:textId="0652213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BE7866" w:rsidRPr="00723D4B" w14:paraId="24991A14" w14:textId="77777777" w:rsidTr="00B53EDB">
        <w:tc>
          <w:tcPr>
            <w:tcW w:w="1413" w:type="dxa"/>
            <w:vMerge/>
          </w:tcPr>
          <w:p w14:paraId="30355049"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0855DC03" w14:textId="50A7C316"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 xml:space="preserve">Формирование представлений </w:t>
            </w:r>
            <w:r w:rsidRPr="00BE7866">
              <w:rPr>
                <w:rFonts w:ascii="Times New Roman" w:hAnsi="Times New Roman" w:cs="Times New Roman"/>
                <w:sz w:val="20"/>
                <w:lang w:val="ru-RU"/>
              </w:rPr>
              <w:lastRenderedPageBreak/>
              <w:t>детей</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о</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сходстве</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родственников, близнецов; обозначение членов семьи, их действий.</w:t>
            </w:r>
          </w:p>
        </w:tc>
        <w:tc>
          <w:tcPr>
            <w:tcW w:w="3118" w:type="dxa"/>
          </w:tcPr>
          <w:p w14:paraId="4EF3FC88" w14:textId="77777777" w:rsidR="00BE7866" w:rsidRPr="00BE7866" w:rsidRDefault="00BE7866" w:rsidP="00BE7866">
            <w:pPr>
              <w:pStyle w:val="TableParagraph"/>
              <w:ind w:left="106"/>
              <w:jc w:val="center"/>
              <w:rPr>
                <w:sz w:val="20"/>
                <w:lang w:val="ru-RU"/>
              </w:rPr>
            </w:pPr>
            <w:r w:rsidRPr="00BE7866">
              <w:rPr>
                <w:color w:val="000009"/>
                <w:sz w:val="20"/>
                <w:lang w:val="ru-RU"/>
              </w:rPr>
              <w:lastRenderedPageBreak/>
              <w:t>Различение</w:t>
            </w:r>
            <w:r w:rsidRPr="00BE7866">
              <w:rPr>
                <w:color w:val="000009"/>
                <w:spacing w:val="46"/>
                <w:sz w:val="20"/>
                <w:lang w:val="ru-RU"/>
              </w:rPr>
              <w:t xml:space="preserve"> </w:t>
            </w:r>
            <w:r w:rsidRPr="00BE7866">
              <w:rPr>
                <w:color w:val="000009"/>
                <w:sz w:val="20"/>
                <w:lang w:val="ru-RU"/>
              </w:rPr>
              <w:t>количества.</w:t>
            </w:r>
            <w:r w:rsidRPr="00BE7866">
              <w:rPr>
                <w:color w:val="000009"/>
                <w:spacing w:val="47"/>
                <w:sz w:val="20"/>
                <w:lang w:val="ru-RU"/>
              </w:rPr>
              <w:t xml:space="preserve"> </w:t>
            </w:r>
            <w:r w:rsidRPr="00BE7866">
              <w:rPr>
                <w:color w:val="000009"/>
                <w:spacing w:val="-2"/>
                <w:sz w:val="20"/>
                <w:lang w:val="ru-RU"/>
              </w:rPr>
              <w:lastRenderedPageBreak/>
              <w:t>Понятия</w:t>
            </w:r>
          </w:p>
          <w:p w14:paraId="60E60A3F" w14:textId="012BC992"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«пустой»,</w:t>
            </w:r>
            <w:r w:rsidRPr="00BE7866">
              <w:rPr>
                <w:rFonts w:ascii="Times New Roman" w:hAnsi="Times New Roman" w:cs="Times New Roman"/>
                <w:color w:val="000009"/>
                <w:spacing w:val="-10"/>
                <w:sz w:val="20"/>
                <w:lang w:val="ru-RU"/>
              </w:rPr>
              <w:t xml:space="preserve"> </w:t>
            </w:r>
            <w:r w:rsidRPr="00BE7866">
              <w:rPr>
                <w:rFonts w:ascii="Times New Roman" w:hAnsi="Times New Roman" w:cs="Times New Roman"/>
                <w:color w:val="000009"/>
                <w:spacing w:val="-2"/>
                <w:sz w:val="20"/>
                <w:lang w:val="ru-RU"/>
              </w:rPr>
              <w:t>«полный».</w:t>
            </w:r>
          </w:p>
        </w:tc>
        <w:tc>
          <w:tcPr>
            <w:tcW w:w="3686" w:type="dxa"/>
          </w:tcPr>
          <w:p w14:paraId="07E0A98E" w14:textId="77777777" w:rsidR="00BE7866" w:rsidRPr="00BE7866" w:rsidRDefault="00BE7866" w:rsidP="00BE7866">
            <w:pPr>
              <w:pStyle w:val="TableParagraph"/>
              <w:ind w:left="108" w:right="96"/>
              <w:jc w:val="center"/>
              <w:rPr>
                <w:sz w:val="20"/>
                <w:lang w:val="ru-RU"/>
              </w:rPr>
            </w:pPr>
            <w:r w:rsidRPr="00BE7866">
              <w:rPr>
                <w:color w:val="000009"/>
                <w:sz w:val="20"/>
                <w:lang w:val="ru-RU"/>
              </w:rPr>
              <w:lastRenderedPageBreak/>
              <w:t xml:space="preserve">Формирование внимания к звукам, </w:t>
            </w:r>
            <w:r w:rsidRPr="00BE7866">
              <w:rPr>
                <w:color w:val="000009"/>
                <w:sz w:val="20"/>
                <w:lang w:val="ru-RU"/>
              </w:rPr>
              <w:lastRenderedPageBreak/>
              <w:t xml:space="preserve">умения различать неречевые и речевые звуки. </w:t>
            </w:r>
            <w:r w:rsidRPr="00BE7866">
              <w:rPr>
                <w:sz w:val="20"/>
                <w:lang w:val="ru-RU"/>
              </w:rPr>
              <w:t>Мотивирование детей к желанию узнать о членах семьи, их занятиях,</w:t>
            </w:r>
            <w:r w:rsidRPr="00BE7866">
              <w:rPr>
                <w:spacing w:val="65"/>
                <w:w w:val="150"/>
                <w:sz w:val="20"/>
                <w:lang w:val="ru-RU"/>
              </w:rPr>
              <w:t xml:space="preserve"> </w:t>
            </w:r>
            <w:r w:rsidRPr="00BE7866">
              <w:rPr>
                <w:sz w:val="20"/>
                <w:lang w:val="ru-RU"/>
              </w:rPr>
              <w:t>интересах,</w:t>
            </w:r>
            <w:r w:rsidRPr="00BE7866">
              <w:rPr>
                <w:spacing w:val="70"/>
                <w:w w:val="150"/>
                <w:sz w:val="20"/>
                <w:lang w:val="ru-RU"/>
              </w:rPr>
              <w:t xml:space="preserve"> </w:t>
            </w:r>
            <w:r w:rsidRPr="00BE7866">
              <w:rPr>
                <w:sz w:val="20"/>
                <w:lang w:val="ru-RU"/>
              </w:rPr>
              <w:t>интерес</w:t>
            </w:r>
            <w:r w:rsidRPr="00BE7866">
              <w:rPr>
                <w:spacing w:val="66"/>
                <w:w w:val="150"/>
                <w:sz w:val="20"/>
                <w:lang w:val="ru-RU"/>
              </w:rPr>
              <w:t xml:space="preserve"> </w:t>
            </w:r>
            <w:r w:rsidRPr="00BE7866">
              <w:rPr>
                <w:spacing w:val="-10"/>
                <w:sz w:val="20"/>
                <w:lang w:val="ru-RU"/>
              </w:rPr>
              <w:t>и</w:t>
            </w:r>
          </w:p>
          <w:p w14:paraId="742404B3" w14:textId="50D552F3"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rPr>
              <w:t>уважение</w:t>
            </w:r>
            <w:r w:rsidRPr="00BE7866">
              <w:rPr>
                <w:rFonts w:ascii="Times New Roman" w:hAnsi="Times New Roman" w:cs="Times New Roman"/>
                <w:spacing w:val="-8"/>
                <w:sz w:val="20"/>
              </w:rPr>
              <w:t xml:space="preserve"> </w:t>
            </w:r>
            <w:r w:rsidRPr="00BE7866">
              <w:rPr>
                <w:rFonts w:ascii="Times New Roman" w:hAnsi="Times New Roman" w:cs="Times New Roman"/>
                <w:sz w:val="20"/>
              </w:rPr>
              <w:t>к</w:t>
            </w:r>
            <w:r w:rsidRPr="00BE7866">
              <w:rPr>
                <w:rFonts w:ascii="Times New Roman" w:hAnsi="Times New Roman" w:cs="Times New Roman"/>
                <w:spacing w:val="-8"/>
                <w:sz w:val="20"/>
              </w:rPr>
              <w:t xml:space="preserve"> </w:t>
            </w:r>
            <w:r w:rsidRPr="00BE7866">
              <w:rPr>
                <w:rFonts w:ascii="Times New Roman" w:hAnsi="Times New Roman" w:cs="Times New Roman"/>
                <w:sz w:val="20"/>
              </w:rPr>
              <w:t>семейным</w:t>
            </w:r>
            <w:r w:rsidRPr="00BE7866">
              <w:rPr>
                <w:rFonts w:ascii="Times New Roman" w:hAnsi="Times New Roman" w:cs="Times New Roman"/>
                <w:spacing w:val="-7"/>
                <w:sz w:val="20"/>
              </w:rPr>
              <w:t xml:space="preserve"> </w:t>
            </w:r>
            <w:r w:rsidRPr="00BE7866">
              <w:rPr>
                <w:rFonts w:ascii="Times New Roman" w:hAnsi="Times New Roman" w:cs="Times New Roman"/>
                <w:spacing w:val="-2"/>
                <w:sz w:val="20"/>
              </w:rPr>
              <w:t>традициям</w:t>
            </w:r>
          </w:p>
        </w:tc>
        <w:tc>
          <w:tcPr>
            <w:tcW w:w="3402" w:type="dxa"/>
          </w:tcPr>
          <w:p w14:paraId="24D543DC" w14:textId="22DC199F"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lastRenderedPageBreak/>
              <w:t xml:space="preserve">Развитие привязанности к семье; </w:t>
            </w:r>
            <w:r w:rsidRPr="00BE7866">
              <w:rPr>
                <w:rFonts w:ascii="Times New Roman" w:hAnsi="Times New Roman" w:cs="Times New Roman"/>
                <w:sz w:val="20"/>
                <w:lang w:val="ru-RU"/>
              </w:rPr>
              <w:lastRenderedPageBreak/>
              <w:t>воспитание любови к родителям, уважения,</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готовности помогать и сочувствовать старшим.</w:t>
            </w:r>
          </w:p>
        </w:tc>
      </w:tr>
      <w:tr w:rsidR="000C71E8" w:rsidRPr="00723D4B" w14:paraId="6B4EF7AA" w14:textId="77777777" w:rsidTr="00FE2FF2">
        <w:tc>
          <w:tcPr>
            <w:tcW w:w="1413" w:type="dxa"/>
            <w:vMerge w:val="restart"/>
          </w:tcPr>
          <w:p w14:paraId="208A2BDD" w14:textId="5C52A55F" w:rsidR="000C71E8" w:rsidRPr="000C71E8" w:rsidRDefault="000C71E8"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lastRenderedPageBreak/>
              <w:t>Декабрь</w:t>
            </w:r>
          </w:p>
        </w:tc>
        <w:tc>
          <w:tcPr>
            <w:tcW w:w="13183" w:type="dxa"/>
            <w:gridSpan w:val="4"/>
          </w:tcPr>
          <w:p w14:paraId="2997518E"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«Зима пришла»</w:t>
            </w:r>
          </w:p>
          <w:p w14:paraId="6FC17268" w14:textId="2D206D75"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0C71E8" w:rsidRPr="00723D4B" w14:paraId="7FCD5E06" w14:textId="77777777" w:rsidTr="00FE2FF2">
        <w:tc>
          <w:tcPr>
            <w:tcW w:w="1413" w:type="dxa"/>
            <w:vMerge/>
          </w:tcPr>
          <w:p w14:paraId="74BD4C8A"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1D2E38A8" w14:textId="6CCD0173"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Расширение знаний детей об особенностях</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t>сезонных</w:t>
            </w:r>
            <w:r w:rsidRPr="000C71E8">
              <w:rPr>
                <w:rFonts w:ascii="Times New Roman" w:hAnsi="Times New Roman" w:cs="Times New Roman"/>
                <w:spacing w:val="-12"/>
                <w:sz w:val="20"/>
                <w:lang w:val="ru-RU"/>
              </w:rPr>
              <w:t xml:space="preserve"> </w:t>
            </w:r>
            <w:r w:rsidRPr="000C71E8">
              <w:rPr>
                <w:rFonts w:ascii="Times New Roman" w:hAnsi="Times New Roman" w:cs="Times New Roman"/>
                <w:sz w:val="20"/>
                <w:lang w:val="ru-RU"/>
              </w:rPr>
              <w:t>явлений</w:t>
            </w:r>
            <w:r>
              <w:rPr>
                <w:rFonts w:ascii="Times New Roman" w:hAnsi="Times New Roman" w:cs="Times New Roman"/>
                <w:sz w:val="20"/>
                <w:lang w:val="ru-RU"/>
              </w:rPr>
              <w:t xml:space="preserve"> </w:t>
            </w:r>
            <w:r w:rsidRPr="000C71E8">
              <w:rPr>
                <w:rFonts w:ascii="Times New Roman" w:hAnsi="Times New Roman" w:cs="Times New Roman"/>
                <w:spacing w:val="-2"/>
                <w:sz w:val="20"/>
                <w:lang w:val="ru-RU"/>
              </w:rPr>
              <w:t>природы,</w:t>
            </w:r>
            <w:r>
              <w:rPr>
                <w:rFonts w:ascii="Times New Roman" w:hAnsi="Times New Roman" w:cs="Times New Roman"/>
                <w:spacing w:val="-2"/>
                <w:sz w:val="20"/>
                <w:lang w:val="ru-RU"/>
              </w:rPr>
              <w:t xml:space="preserve"> </w:t>
            </w:r>
            <w:r w:rsidRPr="000C71E8">
              <w:rPr>
                <w:rFonts w:ascii="Times New Roman" w:hAnsi="Times New Roman" w:cs="Times New Roman"/>
                <w:spacing w:val="-2"/>
                <w:sz w:val="20"/>
                <w:lang w:val="ru-RU"/>
              </w:rPr>
              <w:t xml:space="preserve">приспособлении </w:t>
            </w:r>
            <w:r w:rsidRPr="000C71E8">
              <w:rPr>
                <w:rFonts w:ascii="Times New Roman" w:hAnsi="Times New Roman" w:cs="Times New Roman"/>
                <w:sz w:val="20"/>
                <w:lang w:val="ru-RU"/>
              </w:rPr>
              <w:t>растений и животных к зимним условиям;</w:t>
            </w:r>
            <w:r w:rsidRPr="000C71E8">
              <w:rPr>
                <w:rFonts w:ascii="Times New Roman" w:hAnsi="Times New Roman" w:cs="Times New Roman"/>
                <w:spacing w:val="19"/>
                <w:sz w:val="20"/>
                <w:lang w:val="ru-RU"/>
              </w:rPr>
              <w:t xml:space="preserve"> </w:t>
            </w:r>
            <w:r w:rsidRPr="000C71E8">
              <w:rPr>
                <w:rFonts w:ascii="Times New Roman" w:hAnsi="Times New Roman" w:cs="Times New Roman"/>
                <w:sz w:val="20"/>
                <w:lang w:val="ru-RU"/>
              </w:rPr>
              <w:t>поддержка</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 xml:space="preserve">активного интереса к окружающей </w:t>
            </w:r>
            <w:r w:rsidRPr="000C71E8">
              <w:rPr>
                <w:rFonts w:ascii="Times New Roman" w:hAnsi="Times New Roman" w:cs="Times New Roman"/>
                <w:spacing w:val="-2"/>
                <w:sz w:val="20"/>
                <w:lang w:val="ru-RU"/>
              </w:rPr>
              <w:t>природе.</w:t>
            </w:r>
          </w:p>
        </w:tc>
        <w:tc>
          <w:tcPr>
            <w:tcW w:w="3118" w:type="dxa"/>
          </w:tcPr>
          <w:p w14:paraId="11403583" w14:textId="30488041"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Выделение</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из</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группы</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2</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предметов по образцу.</w:t>
            </w:r>
          </w:p>
        </w:tc>
        <w:tc>
          <w:tcPr>
            <w:tcW w:w="3686" w:type="dxa"/>
          </w:tcPr>
          <w:p w14:paraId="686D1401" w14:textId="73D152E6" w:rsidR="000C71E8" w:rsidRPr="000C71E8" w:rsidRDefault="000C71E8" w:rsidP="000C71E8">
            <w:pPr>
              <w:pStyle w:val="TableParagraph"/>
              <w:tabs>
                <w:tab w:val="left" w:pos="2425"/>
              </w:tabs>
              <w:ind w:left="108" w:right="94"/>
              <w:jc w:val="center"/>
              <w:rPr>
                <w:sz w:val="20"/>
                <w:lang w:val="ru-RU"/>
              </w:rPr>
            </w:pPr>
            <w:r w:rsidRPr="000C71E8">
              <w:rPr>
                <w:color w:val="000009"/>
                <w:spacing w:val="-2"/>
                <w:sz w:val="20"/>
                <w:lang w:val="ru-RU"/>
              </w:rPr>
              <w:t>Формирование</w:t>
            </w:r>
            <w:r w:rsidRPr="000C71E8">
              <w:rPr>
                <w:color w:val="000009"/>
                <w:sz w:val="20"/>
                <w:lang w:val="ru-RU"/>
              </w:rPr>
              <w:tab/>
            </w:r>
            <w:r w:rsidRPr="000C71E8">
              <w:rPr>
                <w:color w:val="000009"/>
                <w:spacing w:val="-2"/>
                <w:sz w:val="20"/>
                <w:lang w:val="ru-RU"/>
              </w:rPr>
              <w:t xml:space="preserve">умения </w:t>
            </w:r>
            <w:r w:rsidRPr="000C71E8">
              <w:rPr>
                <w:color w:val="000009"/>
                <w:sz w:val="20"/>
                <w:lang w:val="ru-RU"/>
              </w:rPr>
              <w:t>согласовывать</w:t>
            </w:r>
            <w:r w:rsidRPr="000C71E8">
              <w:rPr>
                <w:color w:val="000009"/>
                <w:spacing w:val="-4"/>
                <w:sz w:val="20"/>
                <w:lang w:val="ru-RU"/>
              </w:rPr>
              <w:t xml:space="preserve"> </w:t>
            </w:r>
            <w:r w:rsidRPr="000C71E8">
              <w:rPr>
                <w:color w:val="000009"/>
                <w:sz w:val="20"/>
                <w:lang w:val="ru-RU"/>
              </w:rPr>
              <w:t>местоимения</w:t>
            </w:r>
            <w:r w:rsidRPr="000C71E8">
              <w:rPr>
                <w:color w:val="000009"/>
                <w:spacing w:val="-3"/>
                <w:sz w:val="20"/>
                <w:lang w:val="ru-RU"/>
              </w:rPr>
              <w:t xml:space="preserve"> </w:t>
            </w:r>
            <w:r w:rsidRPr="000C71E8">
              <w:rPr>
                <w:color w:val="000009"/>
                <w:sz w:val="20"/>
                <w:lang w:val="ru-RU"/>
              </w:rPr>
              <w:t>мой</w:t>
            </w:r>
            <w:r w:rsidRPr="000C71E8">
              <w:rPr>
                <w:color w:val="000009"/>
                <w:spacing w:val="-3"/>
                <w:sz w:val="20"/>
                <w:lang w:val="ru-RU"/>
              </w:rPr>
              <w:t xml:space="preserve"> </w:t>
            </w:r>
            <w:r w:rsidRPr="000C71E8">
              <w:rPr>
                <w:color w:val="000009"/>
                <w:sz w:val="20"/>
                <w:lang w:val="ru-RU"/>
              </w:rPr>
              <w:t>- моя с существительными, на материале</w:t>
            </w:r>
            <w:r w:rsidRPr="000C71E8">
              <w:rPr>
                <w:color w:val="000009"/>
                <w:spacing w:val="59"/>
                <w:w w:val="150"/>
                <w:sz w:val="20"/>
                <w:lang w:val="ru-RU"/>
              </w:rPr>
              <w:t xml:space="preserve"> </w:t>
            </w:r>
            <w:r w:rsidRPr="000C71E8">
              <w:rPr>
                <w:color w:val="000009"/>
                <w:sz w:val="20"/>
                <w:lang w:val="ru-RU"/>
              </w:rPr>
              <w:t>лексической</w:t>
            </w:r>
            <w:r w:rsidRPr="000C71E8">
              <w:rPr>
                <w:color w:val="000009"/>
                <w:spacing w:val="60"/>
                <w:w w:val="150"/>
                <w:sz w:val="20"/>
                <w:lang w:val="ru-RU"/>
              </w:rPr>
              <w:t xml:space="preserve"> </w:t>
            </w:r>
            <w:r w:rsidRPr="000C71E8">
              <w:rPr>
                <w:color w:val="000009"/>
                <w:spacing w:val="-4"/>
                <w:sz w:val="20"/>
                <w:lang w:val="ru-RU"/>
              </w:rPr>
              <w:t>темы</w:t>
            </w:r>
          </w:p>
          <w:p w14:paraId="3BA554C3" w14:textId="1D3F371B" w:rsidR="000C71E8" w:rsidRPr="000C71E8" w:rsidRDefault="000C71E8" w:rsidP="000C71E8">
            <w:pPr>
              <w:pStyle w:val="TableParagraph"/>
              <w:tabs>
                <w:tab w:val="left" w:pos="1826"/>
              </w:tabs>
              <w:ind w:left="108" w:right="96"/>
              <w:jc w:val="center"/>
              <w:rPr>
                <w:sz w:val="20"/>
                <w:lang w:val="ru-RU"/>
              </w:rPr>
            </w:pPr>
            <w:r w:rsidRPr="000C71E8">
              <w:rPr>
                <w:color w:val="000009"/>
                <w:sz w:val="20"/>
                <w:lang w:val="ru-RU"/>
              </w:rPr>
              <w:t xml:space="preserve">«Зима пришла». </w:t>
            </w:r>
            <w:r w:rsidRPr="000C71E8">
              <w:rPr>
                <w:sz w:val="20"/>
                <w:lang w:val="ru-RU"/>
              </w:rPr>
              <w:t xml:space="preserve">Формирование у </w:t>
            </w:r>
            <w:r w:rsidRPr="000C71E8">
              <w:rPr>
                <w:spacing w:val="-2"/>
                <w:sz w:val="20"/>
                <w:lang w:val="ru-RU"/>
              </w:rPr>
              <w:t>детей</w:t>
            </w:r>
            <w:r w:rsidRPr="000C71E8">
              <w:rPr>
                <w:sz w:val="20"/>
                <w:lang w:val="ru-RU"/>
              </w:rPr>
              <w:tab/>
            </w:r>
            <w:r w:rsidRPr="000C71E8">
              <w:rPr>
                <w:spacing w:val="-2"/>
                <w:sz w:val="20"/>
                <w:lang w:val="ru-RU"/>
              </w:rPr>
              <w:t xml:space="preserve">элементарных </w:t>
            </w:r>
            <w:r w:rsidRPr="000C71E8">
              <w:rPr>
                <w:sz w:val="20"/>
                <w:lang w:val="ru-RU"/>
              </w:rPr>
              <w:t>представлений о зиме: идет снег, деревья</w:t>
            </w:r>
            <w:r w:rsidRPr="000C71E8">
              <w:rPr>
                <w:spacing w:val="33"/>
                <w:sz w:val="20"/>
                <w:lang w:val="ru-RU"/>
              </w:rPr>
              <w:t xml:space="preserve"> </w:t>
            </w:r>
            <w:r w:rsidRPr="000C71E8">
              <w:rPr>
                <w:sz w:val="20"/>
                <w:lang w:val="ru-RU"/>
              </w:rPr>
              <w:t>голые,</w:t>
            </w:r>
            <w:r w:rsidRPr="000C71E8">
              <w:rPr>
                <w:spacing w:val="33"/>
                <w:sz w:val="20"/>
                <w:lang w:val="ru-RU"/>
              </w:rPr>
              <w:t xml:space="preserve"> </w:t>
            </w:r>
            <w:r w:rsidRPr="000C71E8">
              <w:rPr>
                <w:sz w:val="20"/>
                <w:lang w:val="ru-RU"/>
              </w:rPr>
              <w:t>земля</w:t>
            </w:r>
            <w:r w:rsidRPr="000C71E8">
              <w:rPr>
                <w:spacing w:val="35"/>
                <w:sz w:val="20"/>
                <w:lang w:val="ru-RU"/>
              </w:rPr>
              <w:t xml:space="preserve"> </w:t>
            </w:r>
            <w:r w:rsidRPr="000C71E8">
              <w:rPr>
                <w:spacing w:val="-2"/>
                <w:sz w:val="20"/>
                <w:lang w:val="ru-RU"/>
              </w:rPr>
              <w:t>покрыта</w:t>
            </w:r>
          </w:p>
          <w:p w14:paraId="6751AA12" w14:textId="50B193FB"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снегом, стало холодно – люди надели теплую одежду.</w:t>
            </w:r>
          </w:p>
        </w:tc>
        <w:tc>
          <w:tcPr>
            <w:tcW w:w="3402" w:type="dxa"/>
          </w:tcPr>
          <w:p w14:paraId="42F65951" w14:textId="4786E78A"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lang w:val="ru-RU"/>
              </w:rPr>
              <w:t>Развитие</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эмоциональной </w:t>
            </w:r>
            <w:r w:rsidRPr="000C71E8">
              <w:rPr>
                <w:rFonts w:ascii="Times New Roman" w:hAnsi="Times New Roman" w:cs="Times New Roman"/>
                <w:sz w:val="20"/>
                <w:lang w:val="ru-RU"/>
              </w:rPr>
              <w:t>отзывчивости и разнообразия переживаний</w:t>
            </w:r>
            <w:r w:rsidRPr="000C71E8">
              <w:rPr>
                <w:rFonts w:ascii="Times New Roman" w:hAnsi="Times New Roman" w:cs="Times New Roman"/>
                <w:spacing w:val="-1"/>
                <w:sz w:val="20"/>
                <w:lang w:val="ru-RU"/>
              </w:rPr>
              <w:t xml:space="preserve"> </w:t>
            </w:r>
            <w:r w:rsidRPr="000C71E8">
              <w:rPr>
                <w:rFonts w:ascii="Times New Roman" w:hAnsi="Times New Roman" w:cs="Times New Roman"/>
                <w:sz w:val="20"/>
                <w:lang w:val="ru-RU"/>
              </w:rPr>
              <w:t>в</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процессе</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общения с зимней природой.</w:t>
            </w:r>
          </w:p>
        </w:tc>
      </w:tr>
      <w:tr w:rsidR="000C71E8" w:rsidRPr="00723D4B" w14:paraId="415106A2" w14:textId="77777777" w:rsidTr="00FE2FF2">
        <w:tc>
          <w:tcPr>
            <w:tcW w:w="1413" w:type="dxa"/>
            <w:vMerge/>
          </w:tcPr>
          <w:p w14:paraId="049D1813"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38E202A5" w14:textId="692CFB36" w:rsidR="000C71E8" w:rsidRPr="000C71E8" w:rsidRDefault="000C71E8" w:rsidP="000C71E8">
            <w:pPr>
              <w:jc w:val="center"/>
              <w:rPr>
                <w:rFonts w:ascii="Times New Roman" w:eastAsia="Times New Roman" w:hAnsi="Times New Roman" w:cs="Times New Roman"/>
                <w:lang w:val="ru-RU"/>
              </w:rPr>
            </w:pPr>
            <w:r w:rsidRPr="000C71E8">
              <w:rPr>
                <w:rFonts w:ascii="Times New Roman" w:eastAsia="Times New Roman" w:hAnsi="Times New Roman" w:cs="Times New Roman"/>
                <w:lang w:val="ru-RU"/>
              </w:rPr>
              <w:t>«Знай и уважай правила дорожного движения»</w:t>
            </w:r>
          </w:p>
          <w:p w14:paraId="19B1492D" w14:textId="518C56D9" w:rsidR="000C71E8" w:rsidRPr="000C71E8" w:rsidRDefault="000C71E8" w:rsidP="000C71E8">
            <w:pPr>
              <w:jc w:val="center"/>
              <w:rPr>
                <w:rFonts w:ascii="Times New Roman" w:eastAsia="Times New Roman" w:hAnsi="Times New Roman" w:cs="Times New Roman"/>
                <w:lang w:val="ru-RU"/>
              </w:rPr>
            </w:pPr>
            <w:r w:rsidRPr="000C71E8">
              <w:rPr>
                <w:rFonts w:ascii="Times New Roman" w:eastAsia="Times New Roman" w:hAnsi="Times New Roman" w:cs="Times New Roman"/>
                <w:lang w:val="ru-RU"/>
              </w:rPr>
              <w:t>Учить детей соблюдать правила дорожного движения, правильно вести себя в транспорте и на дороге.</w:t>
            </w:r>
          </w:p>
        </w:tc>
      </w:tr>
      <w:tr w:rsidR="000C71E8" w:rsidRPr="00723D4B" w14:paraId="26FFF371" w14:textId="77777777" w:rsidTr="00FE2FF2">
        <w:tc>
          <w:tcPr>
            <w:tcW w:w="1413" w:type="dxa"/>
            <w:vMerge/>
          </w:tcPr>
          <w:p w14:paraId="5C785309"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11A0A0A4" w14:textId="77777777" w:rsidR="000C71E8" w:rsidRPr="000C71E8" w:rsidRDefault="000C71E8" w:rsidP="000C71E8">
            <w:pPr>
              <w:pStyle w:val="TableParagraph"/>
              <w:ind w:left="109" w:right="96"/>
              <w:jc w:val="center"/>
              <w:rPr>
                <w:sz w:val="20"/>
                <w:lang w:val="ru-RU"/>
              </w:rPr>
            </w:pPr>
            <w:r w:rsidRPr="000C71E8">
              <w:rPr>
                <w:sz w:val="20"/>
                <w:lang w:val="ru-RU"/>
              </w:rPr>
              <w:t>Формирование у детей элементарных представлений о правилах дорожного движения; умение различать проезжую часть</w:t>
            </w:r>
            <w:r w:rsidRPr="000C71E8">
              <w:rPr>
                <w:spacing w:val="12"/>
                <w:sz w:val="20"/>
                <w:lang w:val="ru-RU"/>
              </w:rPr>
              <w:t xml:space="preserve"> </w:t>
            </w:r>
            <w:r w:rsidRPr="000C71E8">
              <w:rPr>
                <w:sz w:val="20"/>
                <w:lang w:val="ru-RU"/>
              </w:rPr>
              <w:t>дороги</w:t>
            </w:r>
            <w:r w:rsidRPr="000C71E8">
              <w:rPr>
                <w:spacing w:val="7"/>
                <w:sz w:val="20"/>
                <w:lang w:val="ru-RU"/>
              </w:rPr>
              <w:t xml:space="preserve"> </w:t>
            </w:r>
            <w:r w:rsidRPr="000C71E8">
              <w:rPr>
                <w:sz w:val="20"/>
                <w:lang w:val="ru-RU"/>
              </w:rPr>
              <w:t>иместо</w:t>
            </w:r>
            <w:r w:rsidRPr="000C71E8">
              <w:rPr>
                <w:spacing w:val="16"/>
                <w:sz w:val="20"/>
                <w:lang w:val="ru-RU"/>
              </w:rPr>
              <w:t xml:space="preserve"> </w:t>
            </w:r>
            <w:r w:rsidRPr="000C71E8">
              <w:rPr>
                <w:sz w:val="20"/>
                <w:lang w:val="ru-RU"/>
              </w:rPr>
              <w:t>перехода</w:t>
            </w:r>
            <w:r w:rsidRPr="000C71E8">
              <w:rPr>
                <w:spacing w:val="14"/>
                <w:sz w:val="20"/>
                <w:lang w:val="ru-RU"/>
              </w:rPr>
              <w:t xml:space="preserve"> </w:t>
            </w:r>
            <w:r w:rsidRPr="000C71E8">
              <w:rPr>
                <w:spacing w:val="-10"/>
                <w:sz w:val="20"/>
                <w:lang w:val="ru-RU"/>
              </w:rPr>
              <w:t>–</w:t>
            </w:r>
          </w:p>
          <w:p w14:paraId="5A3F76CA" w14:textId="60A4E978" w:rsidR="000C71E8" w:rsidRPr="000C71E8" w:rsidRDefault="000C71E8" w:rsidP="000C71E8">
            <w:pPr>
              <w:pStyle w:val="TableParagraph"/>
              <w:tabs>
                <w:tab w:val="left" w:pos="2078"/>
              </w:tabs>
              <w:ind w:left="109" w:right="95"/>
              <w:jc w:val="center"/>
              <w:rPr>
                <w:sz w:val="20"/>
                <w:lang w:val="ru-RU"/>
              </w:rPr>
            </w:pPr>
            <w:r w:rsidRPr="000C71E8">
              <w:rPr>
                <w:sz w:val="20"/>
                <w:lang w:val="ru-RU"/>
              </w:rPr>
              <w:t xml:space="preserve">«зебру»; знакомство со светофором и его цветами; формирование представлений о транспорте и его видах: </w:t>
            </w:r>
            <w:r w:rsidRPr="000C71E8">
              <w:rPr>
                <w:spacing w:val="-2"/>
                <w:sz w:val="20"/>
                <w:lang w:val="ru-RU"/>
              </w:rPr>
              <w:t>грузовом,</w:t>
            </w:r>
            <w:r>
              <w:rPr>
                <w:spacing w:val="-2"/>
                <w:sz w:val="20"/>
                <w:lang w:val="ru-RU"/>
              </w:rPr>
              <w:t xml:space="preserve"> </w:t>
            </w:r>
            <w:r w:rsidRPr="000C71E8">
              <w:rPr>
                <w:spacing w:val="-4"/>
                <w:sz w:val="20"/>
                <w:lang w:val="ru-RU"/>
              </w:rPr>
              <w:t>легковом,</w:t>
            </w:r>
          </w:p>
          <w:p w14:paraId="0F16667A" w14:textId="4FBCFA99"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общественном – и правилах поведения в нем</w:t>
            </w:r>
          </w:p>
        </w:tc>
        <w:tc>
          <w:tcPr>
            <w:tcW w:w="3118" w:type="dxa"/>
          </w:tcPr>
          <w:p w14:paraId="69660081" w14:textId="1FE6A9E8"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Сравнение</w:t>
            </w:r>
            <w:r w:rsidRPr="000C71E8">
              <w:rPr>
                <w:rFonts w:ascii="Times New Roman" w:hAnsi="Times New Roman" w:cs="Times New Roman"/>
                <w:color w:val="000009"/>
                <w:spacing w:val="-5"/>
                <w:sz w:val="20"/>
              </w:rPr>
              <w:t xml:space="preserve"> </w:t>
            </w:r>
            <w:r w:rsidRPr="000C71E8">
              <w:rPr>
                <w:rFonts w:ascii="Times New Roman" w:hAnsi="Times New Roman" w:cs="Times New Roman"/>
                <w:color w:val="000009"/>
                <w:spacing w:val="-2"/>
                <w:sz w:val="20"/>
              </w:rPr>
              <w:t>предметов</w:t>
            </w:r>
            <w:r w:rsidRPr="000C71E8">
              <w:rPr>
                <w:rFonts w:ascii="Times New Roman" w:hAnsi="Times New Roman" w:cs="Times New Roman"/>
                <w:color w:val="000009"/>
                <w:spacing w:val="-6"/>
                <w:sz w:val="20"/>
              </w:rPr>
              <w:t xml:space="preserve"> </w:t>
            </w:r>
            <w:r w:rsidRPr="000C71E8">
              <w:rPr>
                <w:rFonts w:ascii="Times New Roman" w:hAnsi="Times New Roman" w:cs="Times New Roman"/>
                <w:color w:val="000009"/>
                <w:spacing w:val="-2"/>
                <w:sz w:val="20"/>
              </w:rPr>
              <w:t>по</w:t>
            </w:r>
            <w:r w:rsidRPr="000C71E8">
              <w:rPr>
                <w:rFonts w:ascii="Times New Roman" w:hAnsi="Times New Roman" w:cs="Times New Roman"/>
                <w:color w:val="000009"/>
                <w:spacing w:val="-4"/>
                <w:sz w:val="20"/>
              </w:rPr>
              <w:t xml:space="preserve"> </w:t>
            </w:r>
            <w:r w:rsidRPr="000C71E8">
              <w:rPr>
                <w:rFonts w:ascii="Times New Roman" w:hAnsi="Times New Roman" w:cs="Times New Roman"/>
                <w:color w:val="000009"/>
                <w:spacing w:val="-2"/>
                <w:sz w:val="20"/>
              </w:rPr>
              <w:t>величине</w:t>
            </w:r>
          </w:p>
        </w:tc>
        <w:tc>
          <w:tcPr>
            <w:tcW w:w="3686" w:type="dxa"/>
          </w:tcPr>
          <w:p w14:paraId="092E38D2" w14:textId="319D78A3"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 xml:space="preserve">Уточнение и обобщение знаний детей о правилах дорожного движения, транспорте и его </w:t>
            </w:r>
            <w:r w:rsidRPr="000C71E8">
              <w:rPr>
                <w:rFonts w:ascii="Times New Roman" w:hAnsi="Times New Roman" w:cs="Times New Roman"/>
                <w:spacing w:val="-2"/>
                <w:sz w:val="20"/>
                <w:lang w:val="ru-RU"/>
              </w:rPr>
              <w:t>назначении,</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общественном </w:t>
            </w:r>
            <w:r w:rsidRPr="000C71E8">
              <w:rPr>
                <w:rFonts w:ascii="Times New Roman" w:hAnsi="Times New Roman" w:cs="Times New Roman"/>
                <w:sz w:val="20"/>
                <w:lang w:val="ru-RU"/>
              </w:rPr>
              <w:t>транспорте (автобус, троллейбус, маршрутное</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такси,</w:t>
            </w:r>
            <w:r>
              <w:rPr>
                <w:rFonts w:ascii="Times New Roman" w:hAnsi="Times New Roman" w:cs="Times New Roman"/>
                <w:sz w:val="20"/>
                <w:lang w:val="ru-RU"/>
              </w:rPr>
              <w:t xml:space="preserve"> </w:t>
            </w:r>
            <w:r w:rsidRPr="000C71E8">
              <w:rPr>
                <w:rFonts w:ascii="Times New Roman" w:hAnsi="Times New Roman" w:cs="Times New Roman"/>
                <w:sz w:val="20"/>
                <w:lang w:val="ru-RU"/>
              </w:rPr>
              <w:t>поезд,</w:t>
            </w:r>
            <w:r w:rsidRPr="000C71E8">
              <w:rPr>
                <w:rFonts w:ascii="Times New Roman" w:hAnsi="Times New Roman" w:cs="Times New Roman"/>
                <w:spacing w:val="-12"/>
                <w:sz w:val="20"/>
                <w:lang w:val="ru-RU"/>
              </w:rPr>
              <w:t xml:space="preserve"> </w:t>
            </w:r>
            <w:r w:rsidRPr="000C71E8">
              <w:rPr>
                <w:rFonts w:ascii="Times New Roman" w:hAnsi="Times New Roman" w:cs="Times New Roman"/>
                <w:sz w:val="20"/>
                <w:lang w:val="ru-RU"/>
              </w:rPr>
              <w:t xml:space="preserve">самолет, </w:t>
            </w:r>
            <w:r w:rsidRPr="000C71E8">
              <w:rPr>
                <w:rFonts w:ascii="Times New Roman" w:hAnsi="Times New Roman" w:cs="Times New Roman"/>
                <w:spacing w:val="-2"/>
                <w:sz w:val="20"/>
                <w:lang w:val="ru-RU"/>
              </w:rPr>
              <w:t>пароход).</w:t>
            </w:r>
          </w:p>
        </w:tc>
        <w:tc>
          <w:tcPr>
            <w:tcW w:w="3402" w:type="dxa"/>
          </w:tcPr>
          <w:p w14:paraId="4D468F9A" w14:textId="793EBE9D"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 xml:space="preserve">Знакомство с эмоцией «Страх». Обучение детей передавать </w:t>
            </w:r>
            <w:r w:rsidRPr="000C71E8">
              <w:rPr>
                <w:rFonts w:ascii="Times New Roman" w:hAnsi="Times New Roman" w:cs="Times New Roman"/>
                <w:color w:val="000009"/>
                <w:spacing w:val="-2"/>
                <w:sz w:val="20"/>
                <w:lang w:val="ru-RU"/>
              </w:rPr>
              <w:t>эмоциональное</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2"/>
                <w:sz w:val="20"/>
                <w:lang w:val="ru-RU"/>
              </w:rPr>
              <w:t xml:space="preserve">состояние. </w:t>
            </w:r>
            <w:r w:rsidRPr="000C71E8">
              <w:rPr>
                <w:rFonts w:ascii="Times New Roman" w:hAnsi="Times New Roman" w:cs="Times New Roman"/>
                <w:sz w:val="20"/>
                <w:lang w:val="ru-RU"/>
              </w:rPr>
              <w:t>Обучение детей соблюдению правил дорожного движения, правильного поведения в транспорте и на дороге.</w:t>
            </w:r>
          </w:p>
        </w:tc>
      </w:tr>
      <w:tr w:rsidR="000C71E8" w:rsidRPr="00723D4B" w14:paraId="67AEAA03" w14:textId="77777777" w:rsidTr="00FE2FF2">
        <w:tc>
          <w:tcPr>
            <w:tcW w:w="1413" w:type="dxa"/>
            <w:vMerge/>
          </w:tcPr>
          <w:p w14:paraId="442B107D"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19CF3F7C"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«Мальчики и девочки»</w:t>
            </w:r>
          </w:p>
          <w:p w14:paraId="3BFE4CC9" w14:textId="25D48341" w:rsid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Воспитывать культуру общения мальчиков и девочек (учить пользоваться вежливыми оборотами речи,</w:t>
            </w:r>
            <w:r>
              <w:rPr>
                <w:rFonts w:ascii="Times New Roman" w:eastAsia="Times New Roman" w:hAnsi="Times New Roman" w:cs="Times New Roman"/>
                <w:sz w:val="20"/>
                <w:szCs w:val="20"/>
                <w:lang w:val="ru-RU"/>
              </w:rPr>
              <w:t xml:space="preserve"> </w:t>
            </w:r>
            <w:r w:rsidRPr="000C71E8">
              <w:rPr>
                <w:rFonts w:ascii="Times New Roman" w:eastAsia="Times New Roman" w:hAnsi="Times New Roman" w:cs="Times New Roman"/>
                <w:sz w:val="20"/>
                <w:szCs w:val="20"/>
                <w:lang w:val="ru-RU"/>
              </w:rPr>
              <w:t xml:space="preserve">проявлять внимание, </w:t>
            </w:r>
          </w:p>
          <w:p w14:paraId="43246E77" w14:textId="255B55FB"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дружелюбие друг к другу).</w:t>
            </w:r>
          </w:p>
        </w:tc>
      </w:tr>
      <w:tr w:rsidR="000C71E8" w:rsidRPr="00723D4B" w14:paraId="07B35134" w14:textId="77777777" w:rsidTr="00FE2FF2">
        <w:tc>
          <w:tcPr>
            <w:tcW w:w="1413" w:type="dxa"/>
            <w:vMerge/>
          </w:tcPr>
          <w:p w14:paraId="32BD2CAD"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1E67BECB" w14:textId="4434A0AF"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 xml:space="preserve">Обучение описанию и сравнению предметов одежды </w:t>
            </w:r>
            <w:r w:rsidRPr="000C71E8">
              <w:rPr>
                <w:rFonts w:ascii="Times New Roman" w:hAnsi="Times New Roman" w:cs="Times New Roman"/>
                <w:spacing w:val="-2"/>
                <w:sz w:val="20"/>
                <w:lang w:val="ru-RU"/>
              </w:rPr>
              <w:t>мальчиков</w:t>
            </w:r>
            <w:r w:rsidRPr="000C71E8">
              <w:rPr>
                <w:rFonts w:ascii="Times New Roman" w:hAnsi="Times New Roman" w:cs="Times New Roman"/>
                <w:spacing w:val="-11"/>
                <w:sz w:val="20"/>
                <w:lang w:val="ru-RU"/>
              </w:rPr>
              <w:t xml:space="preserve"> </w:t>
            </w:r>
            <w:r w:rsidRPr="000C71E8">
              <w:rPr>
                <w:rFonts w:ascii="Times New Roman" w:hAnsi="Times New Roman" w:cs="Times New Roman"/>
                <w:spacing w:val="-2"/>
                <w:sz w:val="20"/>
                <w:lang w:val="ru-RU"/>
              </w:rPr>
              <w:t>и</w:t>
            </w:r>
            <w:r w:rsidRPr="000C71E8">
              <w:rPr>
                <w:rFonts w:ascii="Times New Roman" w:hAnsi="Times New Roman" w:cs="Times New Roman"/>
                <w:spacing w:val="-10"/>
                <w:sz w:val="20"/>
                <w:lang w:val="ru-RU"/>
              </w:rPr>
              <w:t xml:space="preserve"> </w:t>
            </w:r>
            <w:r w:rsidRPr="000C71E8">
              <w:rPr>
                <w:rFonts w:ascii="Times New Roman" w:hAnsi="Times New Roman" w:cs="Times New Roman"/>
                <w:spacing w:val="-2"/>
                <w:sz w:val="20"/>
                <w:lang w:val="ru-RU"/>
              </w:rPr>
              <w:t xml:space="preserve">девочек,учитывание </w:t>
            </w:r>
            <w:r w:rsidRPr="000C71E8">
              <w:rPr>
                <w:rFonts w:ascii="Times New Roman" w:hAnsi="Times New Roman" w:cs="Times New Roman"/>
                <w:sz w:val="20"/>
                <w:lang w:val="ru-RU"/>
              </w:rPr>
              <w:t>в</w:t>
            </w:r>
            <w:r w:rsidRPr="000C71E8">
              <w:rPr>
                <w:rFonts w:ascii="Times New Roman" w:hAnsi="Times New Roman" w:cs="Times New Roman"/>
                <w:spacing w:val="-10"/>
                <w:sz w:val="20"/>
                <w:lang w:val="ru-RU"/>
              </w:rPr>
              <w:t xml:space="preserve"> </w:t>
            </w:r>
            <w:r w:rsidRPr="000C71E8">
              <w:rPr>
                <w:rFonts w:ascii="Times New Roman" w:hAnsi="Times New Roman" w:cs="Times New Roman"/>
                <w:sz w:val="20"/>
                <w:lang w:val="ru-RU"/>
              </w:rPr>
              <w:t>общении</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lastRenderedPageBreak/>
              <w:t>интересов</w:t>
            </w:r>
            <w:r w:rsidRPr="000C71E8">
              <w:rPr>
                <w:rFonts w:ascii="Times New Roman" w:hAnsi="Times New Roman" w:cs="Times New Roman"/>
                <w:spacing w:val="-7"/>
                <w:sz w:val="20"/>
                <w:lang w:val="ru-RU"/>
              </w:rPr>
              <w:t xml:space="preserve"> </w:t>
            </w:r>
            <w:r w:rsidRPr="000C71E8">
              <w:rPr>
                <w:rFonts w:ascii="Times New Roman" w:hAnsi="Times New Roman" w:cs="Times New Roman"/>
                <w:sz w:val="20"/>
                <w:lang w:val="ru-RU"/>
              </w:rPr>
              <w:t>мальчиков и девочек.</w:t>
            </w:r>
          </w:p>
        </w:tc>
        <w:tc>
          <w:tcPr>
            <w:tcW w:w="3118" w:type="dxa"/>
          </w:tcPr>
          <w:p w14:paraId="0D0F3256" w14:textId="32052BEC"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lang w:val="ru-RU"/>
              </w:rPr>
              <w:lastRenderedPageBreak/>
              <w:t>Ориентировка</w:t>
            </w:r>
            <w:r w:rsidRPr="000C71E8">
              <w:rPr>
                <w:rFonts w:ascii="Times New Roman" w:hAnsi="Times New Roman" w:cs="Times New Roman"/>
                <w:color w:val="000009"/>
                <w:spacing w:val="-9"/>
                <w:sz w:val="20"/>
                <w:lang w:val="ru-RU"/>
              </w:rPr>
              <w:t xml:space="preserve"> </w:t>
            </w:r>
            <w:r w:rsidRPr="000C71E8">
              <w:rPr>
                <w:rFonts w:ascii="Times New Roman" w:hAnsi="Times New Roman" w:cs="Times New Roman"/>
                <w:color w:val="000009"/>
                <w:spacing w:val="-2"/>
                <w:sz w:val="20"/>
                <w:lang w:val="ru-RU"/>
              </w:rPr>
              <w:t>в</w:t>
            </w:r>
            <w:r w:rsidRPr="000C71E8">
              <w:rPr>
                <w:rFonts w:ascii="Times New Roman" w:hAnsi="Times New Roman" w:cs="Times New Roman"/>
                <w:color w:val="000009"/>
                <w:spacing w:val="-8"/>
                <w:sz w:val="20"/>
                <w:lang w:val="ru-RU"/>
              </w:rPr>
              <w:t xml:space="preserve"> </w:t>
            </w:r>
            <w:r w:rsidRPr="000C71E8">
              <w:rPr>
                <w:rFonts w:ascii="Times New Roman" w:hAnsi="Times New Roman" w:cs="Times New Roman"/>
                <w:color w:val="000009"/>
                <w:spacing w:val="-2"/>
                <w:sz w:val="20"/>
                <w:lang w:val="ru-RU"/>
              </w:rPr>
              <w:t>схеме</w:t>
            </w:r>
            <w:r w:rsidRPr="000C71E8">
              <w:rPr>
                <w:rFonts w:ascii="Times New Roman" w:hAnsi="Times New Roman" w:cs="Times New Roman"/>
                <w:color w:val="000009"/>
                <w:spacing w:val="-9"/>
                <w:sz w:val="20"/>
                <w:lang w:val="ru-RU"/>
              </w:rPr>
              <w:t xml:space="preserve"> </w:t>
            </w:r>
            <w:r w:rsidRPr="000C71E8">
              <w:rPr>
                <w:rFonts w:ascii="Times New Roman" w:hAnsi="Times New Roman" w:cs="Times New Roman"/>
                <w:color w:val="000009"/>
                <w:spacing w:val="-2"/>
                <w:sz w:val="20"/>
                <w:lang w:val="ru-RU"/>
              </w:rPr>
              <w:t>тела</w:t>
            </w:r>
            <w:r w:rsidRPr="000C71E8">
              <w:rPr>
                <w:rFonts w:ascii="Times New Roman" w:hAnsi="Times New Roman" w:cs="Times New Roman"/>
                <w:color w:val="000009"/>
                <w:spacing w:val="-7"/>
                <w:sz w:val="20"/>
                <w:lang w:val="ru-RU"/>
              </w:rPr>
              <w:t xml:space="preserve"> </w:t>
            </w:r>
            <w:r w:rsidRPr="000C71E8">
              <w:rPr>
                <w:rFonts w:ascii="Times New Roman" w:hAnsi="Times New Roman" w:cs="Times New Roman"/>
                <w:color w:val="000009"/>
                <w:spacing w:val="-2"/>
                <w:sz w:val="20"/>
                <w:lang w:val="ru-RU"/>
              </w:rPr>
              <w:t>и</w:t>
            </w:r>
            <w:r w:rsidRPr="000C71E8">
              <w:rPr>
                <w:rFonts w:ascii="Times New Roman" w:hAnsi="Times New Roman" w:cs="Times New Roman"/>
                <w:color w:val="000009"/>
                <w:spacing w:val="-8"/>
                <w:sz w:val="20"/>
                <w:lang w:val="ru-RU"/>
              </w:rPr>
              <w:t xml:space="preserve"> </w:t>
            </w:r>
            <w:r w:rsidRPr="000C71E8">
              <w:rPr>
                <w:rFonts w:ascii="Times New Roman" w:hAnsi="Times New Roman" w:cs="Times New Roman"/>
                <w:color w:val="000009"/>
                <w:spacing w:val="-2"/>
                <w:sz w:val="20"/>
                <w:lang w:val="ru-RU"/>
              </w:rPr>
              <w:t xml:space="preserve">лица. </w:t>
            </w:r>
            <w:r w:rsidRPr="000C71E8">
              <w:rPr>
                <w:rFonts w:ascii="Times New Roman" w:hAnsi="Times New Roman" w:cs="Times New Roman"/>
                <w:color w:val="000009"/>
                <w:sz w:val="20"/>
              </w:rPr>
              <w:t>Единичные и парные части.</w:t>
            </w:r>
          </w:p>
        </w:tc>
        <w:tc>
          <w:tcPr>
            <w:tcW w:w="3686" w:type="dxa"/>
          </w:tcPr>
          <w:p w14:paraId="0B72C81E" w14:textId="77777777" w:rsidR="000C71E8" w:rsidRPr="000C71E8" w:rsidRDefault="000C71E8" w:rsidP="000C71E8">
            <w:pPr>
              <w:pStyle w:val="TableParagraph"/>
              <w:ind w:left="108" w:right="99"/>
              <w:jc w:val="center"/>
              <w:rPr>
                <w:sz w:val="20"/>
                <w:lang w:val="ru-RU"/>
              </w:rPr>
            </w:pPr>
            <w:r w:rsidRPr="000C71E8">
              <w:rPr>
                <w:color w:val="000009"/>
                <w:sz w:val="20"/>
                <w:lang w:val="ru-RU"/>
              </w:rPr>
              <w:t>Формирование</w:t>
            </w:r>
            <w:r w:rsidRPr="000C71E8">
              <w:rPr>
                <w:color w:val="000009"/>
                <w:spacing w:val="-13"/>
                <w:sz w:val="20"/>
                <w:lang w:val="ru-RU"/>
              </w:rPr>
              <w:t xml:space="preserve"> </w:t>
            </w:r>
            <w:r w:rsidRPr="000C71E8">
              <w:rPr>
                <w:color w:val="000009"/>
                <w:sz w:val="20"/>
                <w:lang w:val="ru-RU"/>
              </w:rPr>
              <w:t>фразы</w:t>
            </w:r>
            <w:r w:rsidRPr="000C71E8">
              <w:rPr>
                <w:color w:val="000009"/>
                <w:spacing w:val="-12"/>
                <w:sz w:val="20"/>
                <w:lang w:val="ru-RU"/>
              </w:rPr>
              <w:t xml:space="preserve"> </w:t>
            </w:r>
            <w:r w:rsidRPr="000C71E8">
              <w:rPr>
                <w:color w:val="000009"/>
                <w:sz w:val="20"/>
                <w:lang w:val="ru-RU"/>
              </w:rPr>
              <w:t>с</w:t>
            </w:r>
            <w:r w:rsidRPr="000C71E8">
              <w:rPr>
                <w:color w:val="000009"/>
                <w:spacing w:val="-13"/>
                <w:sz w:val="20"/>
                <w:lang w:val="ru-RU"/>
              </w:rPr>
              <w:t xml:space="preserve"> </w:t>
            </w:r>
            <w:r w:rsidRPr="000C71E8">
              <w:rPr>
                <w:color w:val="000009"/>
                <w:sz w:val="20"/>
                <w:lang w:val="ru-RU"/>
              </w:rPr>
              <w:t xml:space="preserve">предлогом </w:t>
            </w:r>
            <w:r w:rsidRPr="000C71E8">
              <w:rPr>
                <w:color w:val="000009"/>
                <w:spacing w:val="-2"/>
                <w:sz w:val="20"/>
                <w:lang w:val="ru-RU"/>
              </w:rPr>
              <w:t>У,</w:t>
            </w:r>
            <w:r w:rsidRPr="000C71E8">
              <w:rPr>
                <w:color w:val="000009"/>
                <w:spacing w:val="-3"/>
                <w:sz w:val="20"/>
                <w:lang w:val="ru-RU"/>
              </w:rPr>
              <w:t xml:space="preserve"> </w:t>
            </w:r>
            <w:r w:rsidRPr="000C71E8">
              <w:rPr>
                <w:color w:val="000009"/>
                <w:spacing w:val="-2"/>
                <w:sz w:val="20"/>
                <w:lang w:val="ru-RU"/>
              </w:rPr>
              <w:t>на материале</w:t>
            </w:r>
            <w:r w:rsidRPr="000C71E8">
              <w:rPr>
                <w:color w:val="000009"/>
                <w:spacing w:val="-1"/>
                <w:sz w:val="20"/>
                <w:lang w:val="ru-RU"/>
              </w:rPr>
              <w:t xml:space="preserve"> </w:t>
            </w:r>
            <w:r w:rsidRPr="000C71E8">
              <w:rPr>
                <w:color w:val="000009"/>
                <w:spacing w:val="-2"/>
                <w:sz w:val="20"/>
                <w:lang w:val="ru-RU"/>
              </w:rPr>
              <w:t xml:space="preserve">лексической </w:t>
            </w:r>
            <w:r w:rsidRPr="000C71E8">
              <w:rPr>
                <w:color w:val="000009"/>
                <w:spacing w:val="-4"/>
                <w:sz w:val="20"/>
                <w:lang w:val="ru-RU"/>
              </w:rPr>
              <w:t>темы</w:t>
            </w:r>
          </w:p>
          <w:p w14:paraId="4D73D009" w14:textId="7A145BF7" w:rsidR="000C71E8" w:rsidRPr="000C71E8" w:rsidRDefault="000C71E8" w:rsidP="000C71E8">
            <w:pPr>
              <w:pStyle w:val="TableParagraph"/>
              <w:tabs>
                <w:tab w:val="left" w:pos="2015"/>
              </w:tabs>
              <w:spacing w:before="1"/>
              <w:ind w:left="108" w:right="98"/>
              <w:jc w:val="center"/>
              <w:rPr>
                <w:sz w:val="20"/>
                <w:lang w:val="ru-RU"/>
              </w:rPr>
            </w:pPr>
            <w:r w:rsidRPr="000C71E8">
              <w:rPr>
                <w:color w:val="000009"/>
                <w:sz w:val="20"/>
                <w:lang w:val="ru-RU"/>
              </w:rPr>
              <w:t xml:space="preserve">«Мальчики и девочки». </w:t>
            </w:r>
            <w:r w:rsidRPr="000C71E8">
              <w:rPr>
                <w:spacing w:val="-2"/>
                <w:sz w:val="20"/>
                <w:lang w:val="ru-RU"/>
              </w:rPr>
              <w:t>Обогащение</w:t>
            </w:r>
            <w:r w:rsidRPr="000C71E8">
              <w:rPr>
                <w:sz w:val="20"/>
                <w:lang w:val="ru-RU"/>
              </w:rPr>
              <w:tab/>
            </w:r>
            <w:r w:rsidRPr="000C71E8">
              <w:rPr>
                <w:spacing w:val="-2"/>
                <w:sz w:val="20"/>
                <w:lang w:val="ru-RU"/>
              </w:rPr>
              <w:t xml:space="preserve">социальных </w:t>
            </w:r>
            <w:r w:rsidRPr="000C71E8">
              <w:rPr>
                <w:sz w:val="20"/>
                <w:lang w:val="ru-RU"/>
              </w:rPr>
              <w:lastRenderedPageBreak/>
              <w:t>представлений детей о мальчиках и девочках: особенностях внешности,</w:t>
            </w:r>
            <w:r w:rsidRPr="000C71E8">
              <w:rPr>
                <w:spacing w:val="27"/>
                <w:sz w:val="20"/>
                <w:lang w:val="ru-RU"/>
              </w:rPr>
              <w:t xml:space="preserve"> </w:t>
            </w:r>
            <w:r w:rsidRPr="000C71E8">
              <w:rPr>
                <w:sz w:val="20"/>
                <w:lang w:val="ru-RU"/>
              </w:rPr>
              <w:t>любимых</w:t>
            </w:r>
            <w:r w:rsidRPr="000C71E8">
              <w:rPr>
                <w:spacing w:val="74"/>
                <w:w w:val="150"/>
                <w:sz w:val="20"/>
                <w:lang w:val="ru-RU"/>
              </w:rPr>
              <w:t xml:space="preserve"> </w:t>
            </w:r>
            <w:r w:rsidRPr="000C71E8">
              <w:rPr>
                <w:spacing w:val="-2"/>
                <w:sz w:val="20"/>
                <w:lang w:val="ru-RU"/>
              </w:rPr>
              <w:t>занятиях,</w:t>
            </w:r>
          </w:p>
          <w:p w14:paraId="1B0AD6C0" w14:textId="6F00B86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rPr>
              <w:t>игрушках.</w:t>
            </w:r>
          </w:p>
        </w:tc>
        <w:tc>
          <w:tcPr>
            <w:tcW w:w="3402" w:type="dxa"/>
          </w:tcPr>
          <w:p w14:paraId="09DD3E7F" w14:textId="09AECD57"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lastRenderedPageBreak/>
              <w:t>Развитие интереса детей к сверстникам, способствовать установлению</w:t>
            </w:r>
            <w:r w:rsidRPr="000C71E8">
              <w:rPr>
                <w:rFonts w:ascii="Times New Roman" w:hAnsi="Times New Roman" w:cs="Times New Roman"/>
                <w:spacing w:val="-9"/>
                <w:sz w:val="20"/>
                <w:lang w:val="ru-RU"/>
              </w:rPr>
              <w:t xml:space="preserve"> </w:t>
            </w:r>
            <w:r w:rsidRPr="000C71E8">
              <w:rPr>
                <w:rFonts w:ascii="Times New Roman" w:hAnsi="Times New Roman" w:cs="Times New Roman"/>
                <w:sz w:val="20"/>
                <w:lang w:val="ru-RU"/>
              </w:rPr>
              <w:t>добрых</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t xml:space="preserve">отношений между мальчиками и девочками, </w:t>
            </w:r>
            <w:r w:rsidRPr="000C71E8">
              <w:rPr>
                <w:rFonts w:ascii="Times New Roman" w:hAnsi="Times New Roman" w:cs="Times New Roman"/>
                <w:spacing w:val="-2"/>
                <w:sz w:val="20"/>
                <w:lang w:val="ru-RU"/>
              </w:rPr>
              <w:lastRenderedPageBreak/>
              <w:t>осваивание</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способов </w:t>
            </w:r>
            <w:r w:rsidRPr="000C71E8">
              <w:rPr>
                <w:rFonts w:ascii="Times New Roman" w:hAnsi="Times New Roman" w:cs="Times New Roman"/>
                <w:sz w:val="20"/>
                <w:lang w:val="ru-RU"/>
              </w:rPr>
              <w:t xml:space="preserve">взаимодействия в быту, игре, </w:t>
            </w:r>
            <w:r w:rsidRPr="000C71E8">
              <w:rPr>
                <w:rFonts w:ascii="Times New Roman" w:hAnsi="Times New Roman" w:cs="Times New Roman"/>
                <w:spacing w:val="-2"/>
                <w:sz w:val="20"/>
                <w:lang w:val="ru-RU"/>
              </w:rPr>
              <w:t>общении.</w:t>
            </w:r>
          </w:p>
        </w:tc>
      </w:tr>
      <w:tr w:rsidR="000C71E8" w:rsidRPr="00723D4B" w14:paraId="265855D8" w14:textId="77777777" w:rsidTr="00FE2FF2">
        <w:tc>
          <w:tcPr>
            <w:tcW w:w="1413" w:type="dxa"/>
            <w:vMerge/>
          </w:tcPr>
          <w:p w14:paraId="053EDAD0"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1C2F0A65"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«Новый год»</w:t>
            </w:r>
          </w:p>
          <w:p w14:paraId="575D0366" w14:textId="120BFB5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0C71E8">
              <w:rPr>
                <w:rFonts w:ascii="Times New Roman" w:eastAsia="Times New Roman" w:hAnsi="Times New Roman" w:cs="Times New Roman"/>
                <w:sz w:val="20"/>
                <w:szCs w:val="20"/>
                <w:lang w:val="ru-RU"/>
              </w:rPr>
              <w:t>любознательности.</w:t>
            </w:r>
          </w:p>
        </w:tc>
      </w:tr>
      <w:tr w:rsidR="000C71E8" w:rsidRPr="00723D4B" w14:paraId="6CF6231C" w14:textId="77777777" w:rsidTr="00FE2FF2">
        <w:tc>
          <w:tcPr>
            <w:tcW w:w="1413" w:type="dxa"/>
            <w:vMerge/>
          </w:tcPr>
          <w:p w14:paraId="25E207A0"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6B4B5BE4" w14:textId="3877F27E"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Знакомство</w:t>
            </w:r>
            <w:r w:rsidRPr="000C71E8">
              <w:rPr>
                <w:rFonts w:ascii="Times New Roman" w:hAnsi="Times New Roman" w:cs="Times New Roman"/>
                <w:color w:val="000009"/>
                <w:spacing w:val="40"/>
                <w:sz w:val="20"/>
                <w:lang w:val="ru-RU"/>
              </w:rPr>
              <w:t xml:space="preserve"> </w:t>
            </w:r>
            <w:r w:rsidRPr="000C71E8">
              <w:rPr>
                <w:rFonts w:ascii="Times New Roman" w:hAnsi="Times New Roman" w:cs="Times New Roman"/>
                <w:color w:val="000009"/>
                <w:sz w:val="20"/>
                <w:lang w:val="ru-RU"/>
              </w:rPr>
              <w:t>детей</w:t>
            </w:r>
            <w:r w:rsidRPr="000C71E8">
              <w:rPr>
                <w:rFonts w:ascii="Times New Roman" w:hAnsi="Times New Roman" w:cs="Times New Roman"/>
                <w:color w:val="000009"/>
                <w:spacing w:val="40"/>
                <w:sz w:val="20"/>
                <w:lang w:val="ru-RU"/>
              </w:rPr>
              <w:t xml:space="preserve"> </w:t>
            </w:r>
            <w:r w:rsidRPr="000C71E8">
              <w:rPr>
                <w:rFonts w:ascii="Times New Roman" w:hAnsi="Times New Roman" w:cs="Times New Roman"/>
                <w:color w:val="000009"/>
                <w:sz w:val="20"/>
                <w:lang w:val="ru-RU"/>
              </w:rPr>
              <w:t>с</w:t>
            </w:r>
            <w:r w:rsidRPr="000C71E8">
              <w:rPr>
                <w:rFonts w:ascii="Times New Roman" w:hAnsi="Times New Roman" w:cs="Times New Roman"/>
                <w:color w:val="000009"/>
                <w:spacing w:val="40"/>
                <w:sz w:val="20"/>
                <w:lang w:val="ru-RU"/>
              </w:rPr>
              <w:t xml:space="preserve"> </w:t>
            </w:r>
            <w:r w:rsidRPr="000C71E8">
              <w:rPr>
                <w:rFonts w:ascii="Times New Roman" w:hAnsi="Times New Roman" w:cs="Times New Roman"/>
                <w:color w:val="000009"/>
                <w:sz w:val="20"/>
                <w:lang w:val="ru-RU"/>
              </w:rPr>
              <w:t>объектами неживой</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природы.</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sz w:val="20"/>
                <w:lang w:val="ru-RU"/>
              </w:rPr>
              <w:t>Вовлечение</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 xml:space="preserve">в </w:t>
            </w:r>
            <w:r w:rsidRPr="000C71E8">
              <w:rPr>
                <w:rFonts w:ascii="Times New Roman" w:hAnsi="Times New Roman" w:cs="Times New Roman"/>
                <w:spacing w:val="-2"/>
                <w:sz w:val="20"/>
                <w:lang w:val="ru-RU"/>
              </w:rPr>
              <w:t>элементарную исследовательскую</w:t>
            </w:r>
            <w:r w:rsidRPr="000C71E8">
              <w:rPr>
                <w:rFonts w:ascii="Times New Roman" w:hAnsi="Times New Roman" w:cs="Times New Roman"/>
                <w:spacing w:val="80"/>
                <w:sz w:val="20"/>
                <w:lang w:val="ru-RU"/>
              </w:rPr>
              <w:t xml:space="preserve"> </w:t>
            </w:r>
            <w:r w:rsidRPr="000C71E8">
              <w:rPr>
                <w:rFonts w:ascii="Times New Roman" w:hAnsi="Times New Roman" w:cs="Times New Roman"/>
                <w:spacing w:val="-2"/>
                <w:sz w:val="20"/>
                <w:lang w:val="ru-RU"/>
              </w:rPr>
              <w:t>деятельность</w:t>
            </w:r>
            <w:r>
              <w:rPr>
                <w:rFonts w:ascii="Times New Roman" w:hAnsi="Times New Roman" w:cs="Times New Roman"/>
                <w:spacing w:val="-2"/>
                <w:sz w:val="20"/>
                <w:lang w:val="ru-RU"/>
              </w:rPr>
              <w:t xml:space="preserve"> </w:t>
            </w:r>
            <w:r w:rsidRPr="000C71E8">
              <w:rPr>
                <w:rFonts w:ascii="Times New Roman" w:hAnsi="Times New Roman" w:cs="Times New Roman"/>
                <w:spacing w:val="-6"/>
                <w:sz w:val="20"/>
                <w:lang w:val="ru-RU"/>
              </w:rPr>
              <w:t>по</w:t>
            </w:r>
            <w:r>
              <w:rPr>
                <w:rFonts w:ascii="Times New Roman" w:hAnsi="Times New Roman" w:cs="Times New Roman"/>
                <w:spacing w:val="-6"/>
                <w:sz w:val="20"/>
                <w:lang w:val="ru-RU"/>
              </w:rPr>
              <w:t xml:space="preserve"> </w:t>
            </w:r>
            <w:r w:rsidRPr="000C71E8">
              <w:rPr>
                <w:rFonts w:ascii="Times New Roman" w:hAnsi="Times New Roman" w:cs="Times New Roman"/>
                <w:spacing w:val="-2"/>
                <w:sz w:val="20"/>
                <w:lang w:val="ru-RU"/>
              </w:rPr>
              <w:t>изучению качеств</w:t>
            </w:r>
            <w:r w:rsidRPr="000C71E8">
              <w:rPr>
                <w:rFonts w:ascii="Times New Roman" w:hAnsi="Times New Roman" w:cs="Times New Roman"/>
                <w:sz w:val="20"/>
                <w:lang w:val="ru-RU"/>
              </w:rPr>
              <w:tab/>
            </w:r>
            <w:r w:rsidRPr="000C71E8">
              <w:rPr>
                <w:rFonts w:ascii="Times New Roman" w:hAnsi="Times New Roman" w:cs="Times New Roman"/>
                <w:spacing w:val="-10"/>
                <w:sz w:val="20"/>
                <w:lang w:val="ru-RU"/>
              </w:rPr>
              <w:t>и</w:t>
            </w:r>
            <w:r>
              <w:rPr>
                <w:rFonts w:ascii="Times New Roman" w:hAnsi="Times New Roman" w:cs="Times New Roman"/>
                <w:spacing w:val="-10"/>
                <w:sz w:val="20"/>
                <w:lang w:val="ru-RU"/>
              </w:rPr>
              <w:t xml:space="preserve"> </w:t>
            </w:r>
            <w:r w:rsidRPr="000C71E8">
              <w:rPr>
                <w:rFonts w:ascii="Times New Roman" w:hAnsi="Times New Roman" w:cs="Times New Roman"/>
                <w:spacing w:val="-2"/>
                <w:sz w:val="20"/>
                <w:lang w:val="ru-RU"/>
              </w:rPr>
              <w:t>свойств</w:t>
            </w:r>
            <w:r>
              <w:rPr>
                <w:rFonts w:ascii="Times New Roman" w:hAnsi="Times New Roman" w:cs="Times New Roman"/>
                <w:spacing w:val="-2"/>
                <w:sz w:val="20"/>
                <w:lang w:val="ru-RU"/>
              </w:rPr>
              <w:t xml:space="preserve"> </w:t>
            </w:r>
            <w:r w:rsidRPr="000C71E8">
              <w:rPr>
                <w:rFonts w:ascii="Times New Roman" w:hAnsi="Times New Roman" w:cs="Times New Roman"/>
                <w:spacing w:val="-2"/>
                <w:sz w:val="20"/>
                <w:lang w:val="ru-RU"/>
              </w:rPr>
              <w:t xml:space="preserve">объектов </w:t>
            </w:r>
            <w:r w:rsidRPr="000C71E8">
              <w:rPr>
                <w:rFonts w:ascii="Times New Roman" w:hAnsi="Times New Roman" w:cs="Times New Roman"/>
                <w:sz w:val="20"/>
                <w:lang w:val="ru-RU"/>
              </w:rPr>
              <w:t>неживой природы.</w:t>
            </w:r>
          </w:p>
        </w:tc>
        <w:tc>
          <w:tcPr>
            <w:tcW w:w="3118" w:type="dxa"/>
          </w:tcPr>
          <w:p w14:paraId="451120B4" w14:textId="77777777" w:rsidR="000C71E8" w:rsidRPr="000C71E8" w:rsidRDefault="000C71E8" w:rsidP="000C71E8">
            <w:pPr>
              <w:jc w:val="center"/>
              <w:rPr>
                <w:rFonts w:ascii="Times New Roman" w:eastAsia="Times New Roman" w:hAnsi="Times New Roman" w:cs="Times New Roman"/>
                <w:b/>
                <w:bCs/>
                <w:sz w:val="24"/>
                <w:lang w:val="ru-RU"/>
              </w:rPr>
            </w:pPr>
          </w:p>
        </w:tc>
        <w:tc>
          <w:tcPr>
            <w:tcW w:w="3686" w:type="dxa"/>
          </w:tcPr>
          <w:p w14:paraId="43D3157C" w14:textId="54FE3887" w:rsidR="000C71E8" w:rsidRPr="000C71E8" w:rsidRDefault="000C71E8" w:rsidP="000C71E8">
            <w:pPr>
              <w:pStyle w:val="TableParagraph"/>
              <w:tabs>
                <w:tab w:val="left" w:pos="1388"/>
                <w:tab w:val="left" w:pos="1828"/>
                <w:tab w:val="left" w:pos="2140"/>
                <w:tab w:val="left" w:pos="2293"/>
              </w:tabs>
              <w:ind w:left="108" w:right="97"/>
              <w:jc w:val="center"/>
              <w:rPr>
                <w:sz w:val="20"/>
                <w:lang w:val="ru-RU"/>
              </w:rPr>
            </w:pPr>
            <w:r w:rsidRPr="000C71E8">
              <w:rPr>
                <w:color w:val="000009"/>
                <w:spacing w:val="-2"/>
                <w:sz w:val="20"/>
                <w:lang w:val="ru-RU"/>
              </w:rPr>
              <w:t>Формирование</w:t>
            </w:r>
            <w:r w:rsidRPr="000C71E8">
              <w:rPr>
                <w:color w:val="000009"/>
                <w:spacing w:val="-10"/>
                <w:sz w:val="20"/>
                <w:lang w:val="ru-RU"/>
              </w:rPr>
              <w:t xml:space="preserve"> </w:t>
            </w:r>
            <w:r w:rsidRPr="000C71E8">
              <w:rPr>
                <w:color w:val="000009"/>
                <w:spacing w:val="-2"/>
                <w:sz w:val="20"/>
                <w:lang w:val="ru-RU"/>
              </w:rPr>
              <w:t>умения</w:t>
            </w:r>
            <w:r w:rsidRPr="000C71E8">
              <w:rPr>
                <w:color w:val="000009"/>
                <w:spacing w:val="-11"/>
                <w:sz w:val="20"/>
                <w:lang w:val="ru-RU"/>
              </w:rPr>
              <w:t xml:space="preserve"> </w:t>
            </w:r>
            <w:r w:rsidRPr="000C71E8">
              <w:rPr>
                <w:color w:val="000009"/>
                <w:spacing w:val="-2"/>
                <w:sz w:val="20"/>
                <w:lang w:val="ru-RU"/>
              </w:rPr>
              <w:t>отвечать</w:t>
            </w:r>
            <w:r w:rsidRPr="000C71E8">
              <w:rPr>
                <w:color w:val="000009"/>
                <w:spacing w:val="-10"/>
                <w:sz w:val="20"/>
                <w:lang w:val="ru-RU"/>
              </w:rPr>
              <w:t xml:space="preserve"> </w:t>
            </w:r>
            <w:r w:rsidRPr="000C71E8">
              <w:rPr>
                <w:color w:val="000009"/>
                <w:spacing w:val="-2"/>
                <w:sz w:val="20"/>
                <w:lang w:val="ru-RU"/>
              </w:rPr>
              <w:t>на вопросы</w:t>
            </w:r>
            <w:r w:rsidRPr="000C71E8">
              <w:rPr>
                <w:color w:val="000009"/>
                <w:sz w:val="20"/>
                <w:lang w:val="ru-RU"/>
              </w:rPr>
              <w:tab/>
            </w:r>
            <w:r w:rsidRPr="000C71E8">
              <w:rPr>
                <w:color w:val="000009"/>
                <w:spacing w:val="-6"/>
                <w:sz w:val="20"/>
                <w:lang w:val="ru-RU"/>
              </w:rPr>
              <w:t>по</w:t>
            </w:r>
            <w:r w:rsidRPr="000C71E8">
              <w:rPr>
                <w:color w:val="000009"/>
                <w:sz w:val="20"/>
                <w:lang w:val="ru-RU"/>
              </w:rPr>
              <w:tab/>
            </w:r>
            <w:r w:rsidRPr="000C71E8">
              <w:rPr>
                <w:color w:val="000009"/>
                <w:sz w:val="20"/>
                <w:lang w:val="ru-RU"/>
              </w:rPr>
              <w:tab/>
            </w:r>
            <w:r w:rsidRPr="000C71E8">
              <w:rPr>
                <w:color w:val="000009"/>
                <w:spacing w:val="-13"/>
                <w:sz w:val="20"/>
                <w:lang w:val="ru-RU"/>
              </w:rPr>
              <w:t xml:space="preserve"> </w:t>
            </w:r>
            <w:r w:rsidRPr="000C71E8">
              <w:rPr>
                <w:color w:val="000009"/>
                <w:spacing w:val="-6"/>
                <w:sz w:val="20"/>
                <w:lang w:val="ru-RU"/>
              </w:rPr>
              <w:t xml:space="preserve">картинкам </w:t>
            </w:r>
            <w:r w:rsidRPr="000C71E8">
              <w:rPr>
                <w:color w:val="000009"/>
                <w:spacing w:val="-2"/>
                <w:sz w:val="20"/>
                <w:lang w:val="ru-RU"/>
              </w:rPr>
              <w:t>двусоставным</w:t>
            </w:r>
            <w:r w:rsidRPr="000C71E8">
              <w:rPr>
                <w:color w:val="000009"/>
                <w:sz w:val="20"/>
                <w:lang w:val="ru-RU"/>
              </w:rPr>
              <w:tab/>
            </w:r>
            <w:r w:rsidRPr="000C71E8">
              <w:rPr>
                <w:color w:val="000009"/>
                <w:sz w:val="20"/>
                <w:lang w:val="ru-RU"/>
              </w:rPr>
              <w:tab/>
            </w:r>
            <w:r w:rsidRPr="000C71E8">
              <w:rPr>
                <w:color w:val="000009"/>
                <w:sz w:val="20"/>
                <w:lang w:val="ru-RU"/>
              </w:rPr>
              <w:tab/>
            </w:r>
            <w:r w:rsidRPr="000C71E8">
              <w:rPr>
                <w:color w:val="000009"/>
                <w:sz w:val="20"/>
                <w:lang w:val="ru-RU"/>
              </w:rPr>
              <w:tab/>
            </w:r>
            <w:r w:rsidRPr="000C71E8">
              <w:rPr>
                <w:color w:val="000009"/>
                <w:spacing w:val="-2"/>
                <w:sz w:val="20"/>
                <w:lang w:val="ru-RU"/>
              </w:rPr>
              <w:t xml:space="preserve">простым </w:t>
            </w:r>
            <w:r w:rsidRPr="000C71E8">
              <w:rPr>
                <w:color w:val="000009"/>
                <w:sz w:val="20"/>
                <w:lang w:val="ru-RU"/>
              </w:rPr>
              <w:t xml:space="preserve">предложением, на материале лексической темы «Новый год». </w:t>
            </w:r>
            <w:r w:rsidRPr="000C71E8">
              <w:rPr>
                <w:sz w:val="20"/>
                <w:lang w:val="ru-RU"/>
              </w:rPr>
              <w:t xml:space="preserve">Расширение словаря детей по теме, их представления о свойствах воды, снега и льда; </w:t>
            </w:r>
            <w:r w:rsidRPr="000C71E8">
              <w:rPr>
                <w:spacing w:val="-2"/>
                <w:sz w:val="20"/>
                <w:lang w:val="ru-RU"/>
              </w:rPr>
              <w:t>обучение</w:t>
            </w:r>
            <w:r>
              <w:rPr>
                <w:spacing w:val="-2"/>
                <w:sz w:val="20"/>
                <w:lang w:val="ru-RU"/>
              </w:rPr>
              <w:t xml:space="preserve"> </w:t>
            </w:r>
            <w:r w:rsidRPr="000C71E8">
              <w:rPr>
                <w:spacing w:val="-2"/>
                <w:sz w:val="20"/>
                <w:lang w:val="ru-RU"/>
              </w:rPr>
              <w:t>устанавливать элементарные</w:t>
            </w:r>
            <w:r>
              <w:rPr>
                <w:spacing w:val="-2"/>
                <w:sz w:val="20"/>
                <w:lang w:val="ru-RU"/>
              </w:rPr>
              <w:t xml:space="preserve"> </w:t>
            </w:r>
            <w:r w:rsidRPr="000C71E8">
              <w:rPr>
                <w:spacing w:val="-2"/>
                <w:sz w:val="20"/>
                <w:lang w:val="ru-RU"/>
              </w:rPr>
              <w:t>причинно-</w:t>
            </w:r>
          </w:p>
          <w:p w14:paraId="3D20825E" w14:textId="13EC14D6"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rPr>
              <w:t>следственные</w:t>
            </w:r>
            <w:r w:rsidRPr="000C71E8">
              <w:rPr>
                <w:rFonts w:ascii="Times New Roman" w:hAnsi="Times New Roman" w:cs="Times New Roman"/>
                <w:spacing w:val="6"/>
                <w:sz w:val="20"/>
              </w:rPr>
              <w:t xml:space="preserve"> </w:t>
            </w:r>
            <w:r w:rsidRPr="000C71E8">
              <w:rPr>
                <w:rFonts w:ascii="Times New Roman" w:hAnsi="Times New Roman" w:cs="Times New Roman"/>
                <w:spacing w:val="-2"/>
                <w:sz w:val="20"/>
              </w:rPr>
              <w:t>связи.</w:t>
            </w:r>
          </w:p>
        </w:tc>
        <w:tc>
          <w:tcPr>
            <w:tcW w:w="3402" w:type="dxa"/>
          </w:tcPr>
          <w:p w14:paraId="233615FC" w14:textId="62E80099"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lang w:val="ru-RU"/>
              </w:rPr>
              <w:t>Развитие</w:t>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эмоциональной </w:t>
            </w:r>
            <w:r w:rsidRPr="000C71E8">
              <w:rPr>
                <w:rFonts w:ascii="Times New Roman" w:hAnsi="Times New Roman" w:cs="Times New Roman"/>
                <w:sz w:val="20"/>
                <w:lang w:val="ru-RU"/>
              </w:rPr>
              <w:t>отзывчивости и разнообразие переживаний</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в</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процессе</w:t>
            </w:r>
            <w:r w:rsidRPr="000C71E8">
              <w:rPr>
                <w:rFonts w:ascii="Times New Roman" w:hAnsi="Times New Roman" w:cs="Times New Roman"/>
                <w:spacing w:val="-1"/>
                <w:sz w:val="20"/>
                <w:lang w:val="ru-RU"/>
              </w:rPr>
              <w:t xml:space="preserve"> </w:t>
            </w:r>
            <w:r w:rsidRPr="000C71E8">
              <w:rPr>
                <w:rFonts w:ascii="Times New Roman" w:hAnsi="Times New Roman" w:cs="Times New Roman"/>
                <w:sz w:val="20"/>
                <w:lang w:val="ru-RU"/>
              </w:rPr>
              <w:t xml:space="preserve">общения с зимней природой. </w:t>
            </w:r>
            <w:r w:rsidRPr="000C71E8">
              <w:rPr>
                <w:rFonts w:ascii="Times New Roman" w:hAnsi="Times New Roman" w:cs="Times New Roman"/>
                <w:color w:val="000009"/>
                <w:sz w:val="20"/>
                <w:lang w:val="ru-RU"/>
              </w:rPr>
              <w:t xml:space="preserve">Обучение </w:t>
            </w:r>
            <w:r w:rsidRPr="000C71E8">
              <w:rPr>
                <w:rFonts w:ascii="Times New Roman" w:hAnsi="Times New Roman" w:cs="Times New Roman"/>
                <w:color w:val="000009"/>
                <w:spacing w:val="-2"/>
                <w:sz w:val="20"/>
                <w:lang w:val="ru-RU"/>
              </w:rPr>
              <w:t>передаче</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2"/>
                <w:sz w:val="20"/>
                <w:lang w:val="ru-RU"/>
              </w:rPr>
              <w:t xml:space="preserve">эмоционального </w:t>
            </w:r>
            <w:r w:rsidRPr="000C71E8">
              <w:rPr>
                <w:rFonts w:ascii="Times New Roman" w:hAnsi="Times New Roman" w:cs="Times New Roman"/>
                <w:color w:val="000009"/>
                <w:sz w:val="20"/>
                <w:lang w:val="ru-RU"/>
              </w:rPr>
              <w:t>состояния. Этюды на тему объектов неживой природы.</w:t>
            </w:r>
          </w:p>
        </w:tc>
      </w:tr>
      <w:tr w:rsidR="000C71E8" w:rsidRPr="00723D4B" w14:paraId="36D68178" w14:textId="77777777" w:rsidTr="00FE2FF2">
        <w:tc>
          <w:tcPr>
            <w:tcW w:w="1413" w:type="dxa"/>
            <w:vMerge w:val="restart"/>
          </w:tcPr>
          <w:p w14:paraId="39ADDCB6" w14:textId="7005805E" w:rsidR="000C71E8" w:rsidRPr="000C71E8" w:rsidRDefault="000C71E8"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t>Январь</w:t>
            </w:r>
          </w:p>
        </w:tc>
        <w:tc>
          <w:tcPr>
            <w:tcW w:w="13183" w:type="dxa"/>
            <w:gridSpan w:val="4"/>
          </w:tcPr>
          <w:p w14:paraId="3CB89E59" w14:textId="77777777" w:rsid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 xml:space="preserve">«Неделя творческих каникул» </w:t>
            </w:r>
          </w:p>
          <w:p w14:paraId="5DF90F8D" w14:textId="40BA0E05"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0C71E8" w:rsidRPr="00723D4B" w14:paraId="347F2FD0" w14:textId="77777777" w:rsidTr="00FE2FF2">
        <w:tc>
          <w:tcPr>
            <w:tcW w:w="1413" w:type="dxa"/>
            <w:vMerge/>
          </w:tcPr>
          <w:p w14:paraId="5E31ABFD"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329FE91F" w14:textId="7113080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Обогащение тематики и видов игр, игровыхдействий, сюжетов и т. д.); создание основы для развития содержания детских игр.</w:t>
            </w:r>
            <w:r w:rsidRPr="000C71E8">
              <w:rPr>
                <w:rFonts w:ascii="Times New Roman" w:hAnsi="Times New Roman" w:cs="Times New Roman"/>
                <w:spacing w:val="-7"/>
                <w:sz w:val="20"/>
                <w:lang w:val="ru-RU"/>
              </w:rPr>
              <w:t xml:space="preserve"> </w:t>
            </w:r>
            <w:r w:rsidRPr="000C71E8">
              <w:rPr>
                <w:rFonts w:ascii="Times New Roman" w:hAnsi="Times New Roman" w:cs="Times New Roman"/>
                <w:sz w:val="20"/>
                <w:lang w:val="ru-RU"/>
              </w:rPr>
              <w:t>Обогащение</w:t>
            </w:r>
            <w:r w:rsidRPr="000C71E8">
              <w:rPr>
                <w:rFonts w:ascii="Times New Roman" w:hAnsi="Times New Roman" w:cs="Times New Roman"/>
                <w:spacing w:val="-7"/>
                <w:sz w:val="20"/>
                <w:lang w:val="ru-RU"/>
              </w:rPr>
              <w:t xml:space="preserve"> </w:t>
            </w:r>
            <w:r w:rsidRPr="000C71E8">
              <w:rPr>
                <w:rFonts w:ascii="Times New Roman" w:hAnsi="Times New Roman" w:cs="Times New Roman"/>
                <w:sz w:val="20"/>
                <w:lang w:val="ru-RU"/>
              </w:rPr>
              <w:t xml:space="preserve">представлений детей о мире и круге их интересов с помощью детской </w:t>
            </w:r>
            <w:r w:rsidRPr="000C71E8">
              <w:rPr>
                <w:rFonts w:ascii="Times New Roman" w:hAnsi="Times New Roman" w:cs="Times New Roman"/>
                <w:spacing w:val="-2"/>
                <w:sz w:val="20"/>
                <w:lang w:val="ru-RU"/>
              </w:rPr>
              <w:t>литературы,</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просмотра </w:t>
            </w:r>
            <w:r w:rsidRPr="000C71E8">
              <w:rPr>
                <w:rFonts w:ascii="Times New Roman" w:hAnsi="Times New Roman" w:cs="Times New Roman"/>
                <w:sz w:val="20"/>
                <w:lang w:val="ru-RU"/>
              </w:rPr>
              <w:t>спектаклей и т. д.</w:t>
            </w:r>
          </w:p>
        </w:tc>
        <w:tc>
          <w:tcPr>
            <w:tcW w:w="3118" w:type="dxa"/>
          </w:tcPr>
          <w:p w14:paraId="3BBF066E" w14:textId="022770F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Выделение</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из</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группы</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3</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предметов по образцу</w:t>
            </w:r>
          </w:p>
        </w:tc>
        <w:tc>
          <w:tcPr>
            <w:tcW w:w="3686" w:type="dxa"/>
          </w:tcPr>
          <w:p w14:paraId="3E24E415" w14:textId="748AE06B" w:rsidR="000C71E8" w:rsidRPr="000C71E8" w:rsidRDefault="000C71E8" w:rsidP="000C71E8">
            <w:pPr>
              <w:pStyle w:val="TableParagraph"/>
              <w:tabs>
                <w:tab w:val="left" w:pos="1977"/>
              </w:tabs>
              <w:ind w:left="108" w:right="96"/>
              <w:jc w:val="center"/>
              <w:rPr>
                <w:sz w:val="20"/>
                <w:lang w:val="ru-RU"/>
              </w:rPr>
            </w:pPr>
            <w:r w:rsidRPr="000C71E8">
              <w:rPr>
                <w:color w:val="0D0D0D"/>
                <w:sz w:val="20"/>
                <w:lang w:val="ru-RU"/>
              </w:rPr>
              <w:t xml:space="preserve">Развитие понимания предложных конструкций с простыми </w:t>
            </w:r>
            <w:r w:rsidRPr="000C71E8">
              <w:rPr>
                <w:color w:val="0D0D0D"/>
                <w:spacing w:val="-2"/>
                <w:sz w:val="20"/>
                <w:lang w:val="ru-RU"/>
              </w:rPr>
              <w:t>предлогами.</w:t>
            </w:r>
            <w:r w:rsidRPr="000C71E8">
              <w:rPr>
                <w:color w:val="0D0D0D"/>
                <w:sz w:val="20"/>
                <w:lang w:val="ru-RU"/>
              </w:rPr>
              <w:tab/>
            </w:r>
            <w:r w:rsidRPr="000C71E8">
              <w:rPr>
                <w:spacing w:val="-2"/>
                <w:sz w:val="20"/>
                <w:lang w:val="ru-RU"/>
              </w:rPr>
              <w:t xml:space="preserve">Обогащение </w:t>
            </w:r>
            <w:r w:rsidRPr="000C71E8">
              <w:rPr>
                <w:sz w:val="20"/>
                <w:lang w:val="ru-RU"/>
              </w:rPr>
              <w:t>тематики и видов игр, игровых действий, сюжетов и т. д.); создание основы для развития содержания детских игр. Обогащение</w:t>
            </w:r>
            <w:r w:rsidRPr="000C71E8">
              <w:rPr>
                <w:spacing w:val="-3"/>
                <w:sz w:val="20"/>
                <w:lang w:val="ru-RU"/>
              </w:rPr>
              <w:t xml:space="preserve"> </w:t>
            </w:r>
            <w:r w:rsidRPr="000C71E8">
              <w:rPr>
                <w:sz w:val="20"/>
                <w:lang w:val="ru-RU"/>
              </w:rPr>
              <w:t>представлений</w:t>
            </w:r>
            <w:r w:rsidRPr="000C71E8">
              <w:rPr>
                <w:spacing w:val="-3"/>
                <w:sz w:val="20"/>
                <w:lang w:val="ru-RU"/>
              </w:rPr>
              <w:t xml:space="preserve"> </w:t>
            </w:r>
            <w:r w:rsidRPr="000C71E8">
              <w:rPr>
                <w:sz w:val="20"/>
                <w:lang w:val="ru-RU"/>
              </w:rPr>
              <w:t>детей о мире и круге их интересов с помощью</w:t>
            </w:r>
            <w:r w:rsidRPr="000C71E8">
              <w:rPr>
                <w:spacing w:val="46"/>
                <w:sz w:val="20"/>
                <w:lang w:val="ru-RU"/>
              </w:rPr>
              <w:t xml:space="preserve"> </w:t>
            </w:r>
            <w:r w:rsidRPr="000C71E8">
              <w:rPr>
                <w:sz w:val="20"/>
                <w:lang w:val="ru-RU"/>
              </w:rPr>
              <w:t>детской</w:t>
            </w:r>
            <w:r w:rsidRPr="000C71E8">
              <w:rPr>
                <w:spacing w:val="46"/>
                <w:sz w:val="20"/>
                <w:lang w:val="ru-RU"/>
              </w:rPr>
              <w:t xml:space="preserve"> </w:t>
            </w:r>
            <w:r w:rsidRPr="000C71E8">
              <w:rPr>
                <w:spacing w:val="-2"/>
                <w:sz w:val="20"/>
                <w:lang w:val="ru-RU"/>
              </w:rPr>
              <w:t>литературы,</w:t>
            </w:r>
          </w:p>
          <w:p w14:paraId="2A667E55" w14:textId="284ED040"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просмотра</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t>спектаклей</w:t>
            </w:r>
            <w:r w:rsidRPr="000C71E8">
              <w:rPr>
                <w:rFonts w:ascii="Times New Roman" w:hAnsi="Times New Roman" w:cs="Times New Roman"/>
                <w:spacing w:val="-10"/>
                <w:sz w:val="20"/>
                <w:lang w:val="ru-RU"/>
              </w:rPr>
              <w:t xml:space="preserve"> </w:t>
            </w:r>
            <w:r w:rsidRPr="000C71E8">
              <w:rPr>
                <w:rFonts w:ascii="Times New Roman" w:hAnsi="Times New Roman" w:cs="Times New Roman"/>
                <w:sz w:val="20"/>
                <w:lang w:val="ru-RU"/>
              </w:rPr>
              <w:t>и</w:t>
            </w:r>
            <w:r w:rsidRPr="000C71E8">
              <w:rPr>
                <w:rFonts w:ascii="Times New Roman" w:hAnsi="Times New Roman" w:cs="Times New Roman"/>
                <w:spacing w:val="-9"/>
                <w:sz w:val="20"/>
                <w:lang w:val="ru-RU"/>
              </w:rPr>
              <w:t xml:space="preserve"> </w:t>
            </w:r>
            <w:r w:rsidRPr="000C71E8">
              <w:rPr>
                <w:rFonts w:ascii="Times New Roman" w:hAnsi="Times New Roman" w:cs="Times New Roman"/>
                <w:sz w:val="20"/>
                <w:lang w:val="ru-RU"/>
              </w:rPr>
              <w:t>т.</w:t>
            </w:r>
            <w:r w:rsidRPr="000C71E8">
              <w:rPr>
                <w:rFonts w:ascii="Times New Roman" w:hAnsi="Times New Roman" w:cs="Times New Roman"/>
                <w:spacing w:val="-8"/>
                <w:sz w:val="20"/>
                <w:lang w:val="ru-RU"/>
              </w:rPr>
              <w:t xml:space="preserve"> </w:t>
            </w:r>
            <w:r w:rsidRPr="000C71E8">
              <w:rPr>
                <w:rFonts w:ascii="Times New Roman" w:hAnsi="Times New Roman" w:cs="Times New Roman"/>
                <w:spacing w:val="-5"/>
                <w:sz w:val="20"/>
                <w:lang w:val="ru-RU"/>
              </w:rPr>
              <w:t>д.</w:t>
            </w:r>
          </w:p>
        </w:tc>
        <w:tc>
          <w:tcPr>
            <w:tcW w:w="3402" w:type="dxa"/>
          </w:tcPr>
          <w:p w14:paraId="39094A96" w14:textId="7297F0D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lang w:val="ru-RU"/>
              </w:rPr>
              <w:t>Развитие</w:t>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воображения, </w:t>
            </w:r>
            <w:r w:rsidRPr="000C71E8">
              <w:rPr>
                <w:rFonts w:ascii="Times New Roman" w:hAnsi="Times New Roman" w:cs="Times New Roman"/>
                <w:sz w:val="20"/>
                <w:lang w:val="ru-RU"/>
              </w:rPr>
              <w:t>творчества,</w:t>
            </w:r>
            <w:r w:rsidRPr="000C71E8">
              <w:rPr>
                <w:rFonts w:ascii="Times New Roman" w:hAnsi="Times New Roman" w:cs="Times New Roman"/>
                <w:spacing w:val="35"/>
                <w:sz w:val="20"/>
                <w:lang w:val="ru-RU"/>
              </w:rPr>
              <w:t xml:space="preserve"> </w:t>
            </w:r>
            <w:r w:rsidRPr="000C71E8">
              <w:rPr>
                <w:rFonts w:ascii="Times New Roman" w:hAnsi="Times New Roman" w:cs="Times New Roman"/>
                <w:sz w:val="20"/>
                <w:lang w:val="ru-RU"/>
              </w:rPr>
              <w:t>интереса</w:t>
            </w:r>
            <w:r w:rsidRPr="000C71E8">
              <w:rPr>
                <w:rFonts w:ascii="Times New Roman" w:hAnsi="Times New Roman" w:cs="Times New Roman"/>
                <w:spacing w:val="34"/>
                <w:sz w:val="20"/>
                <w:lang w:val="ru-RU"/>
              </w:rPr>
              <w:t xml:space="preserve"> </w:t>
            </w:r>
            <w:r w:rsidRPr="000C71E8">
              <w:rPr>
                <w:rFonts w:ascii="Times New Roman" w:hAnsi="Times New Roman" w:cs="Times New Roman"/>
                <w:sz w:val="20"/>
                <w:lang w:val="ru-RU"/>
              </w:rPr>
              <w:t>к</w:t>
            </w:r>
            <w:r w:rsidRPr="000C71E8">
              <w:rPr>
                <w:rFonts w:ascii="Times New Roman" w:hAnsi="Times New Roman" w:cs="Times New Roman"/>
                <w:spacing w:val="33"/>
                <w:sz w:val="20"/>
                <w:lang w:val="ru-RU"/>
              </w:rPr>
              <w:t xml:space="preserve"> </w:t>
            </w:r>
            <w:r w:rsidRPr="000C71E8">
              <w:rPr>
                <w:rFonts w:ascii="Times New Roman" w:hAnsi="Times New Roman" w:cs="Times New Roman"/>
                <w:sz w:val="20"/>
                <w:lang w:val="ru-RU"/>
              </w:rPr>
              <w:t xml:space="preserve">игровому </w:t>
            </w:r>
            <w:r w:rsidRPr="000C71E8">
              <w:rPr>
                <w:rFonts w:ascii="Times New Roman" w:hAnsi="Times New Roman" w:cs="Times New Roman"/>
                <w:spacing w:val="-2"/>
                <w:sz w:val="20"/>
                <w:lang w:val="ru-RU"/>
              </w:rPr>
              <w:t xml:space="preserve">экспериментированию; </w:t>
            </w:r>
            <w:r w:rsidRPr="000C71E8">
              <w:rPr>
                <w:rFonts w:ascii="Times New Roman" w:hAnsi="Times New Roman" w:cs="Times New Roman"/>
                <w:sz w:val="20"/>
                <w:lang w:val="ru-RU"/>
              </w:rPr>
              <w:t>формирование</w:t>
            </w:r>
            <w:r w:rsidRPr="000C71E8">
              <w:rPr>
                <w:rFonts w:ascii="Times New Roman" w:hAnsi="Times New Roman" w:cs="Times New Roman"/>
                <w:spacing w:val="40"/>
                <w:sz w:val="20"/>
                <w:lang w:val="ru-RU"/>
              </w:rPr>
              <w:t xml:space="preserve"> </w:t>
            </w:r>
            <w:r w:rsidRPr="000C71E8">
              <w:rPr>
                <w:rFonts w:ascii="Times New Roman" w:hAnsi="Times New Roman" w:cs="Times New Roman"/>
                <w:sz w:val="20"/>
                <w:lang w:val="ru-RU"/>
              </w:rPr>
              <w:t>умения</w:t>
            </w:r>
            <w:r w:rsidRPr="000C71E8">
              <w:rPr>
                <w:rFonts w:ascii="Times New Roman" w:hAnsi="Times New Roman" w:cs="Times New Roman"/>
                <w:spacing w:val="40"/>
                <w:sz w:val="20"/>
                <w:lang w:val="ru-RU"/>
              </w:rPr>
              <w:t xml:space="preserve"> </w:t>
            </w:r>
            <w:r w:rsidRPr="000C71E8">
              <w:rPr>
                <w:rFonts w:ascii="Times New Roman" w:hAnsi="Times New Roman" w:cs="Times New Roman"/>
                <w:sz w:val="20"/>
                <w:lang w:val="ru-RU"/>
              </w:rPr>
              <w:t xml:space="preserve">следовать </w:t>
            </w:r>
            <w:r w:rsidRPr="000C71E8">
              <w:rPr>
                <w:rFonts w:ascii="Times New Roman" w:hAnsi="Times New Roman" w:cs="Times New Roman"/>
                <w:spacing w:val="-2"/>
                <w:sz w:val="20"/>
                <w:lang w:val="ru-RU"/>
              </w:rPr>
              <w:t>игровым</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правилам</w:t>
            </w:r>
            <w:r w:rsidRPr="000C71E8">
              <w:rPr>
                <w:rFonts w:ascii="Times New Roman" w:hAnsi="Times New Roman" w:cs="Times New Roman"/>
                <w:sz w:val="20"/>
                <w:lang w:val="ru-RU"/>
              </w:rPr>
              <w:tab/>
            </w:r>
            <w:r w:rsidRPr="000C71E8">
              <w:rPr>
                <w:rFonts w:ascii="Times New Roman" w:hAnsi="Times New Roman" w:cs="Times New Roman"/>
                <w:spacing w:val="-10"/>
                <w:sz w:val="20"/>
                <w:lang w:val="ru-RU"/>
              </w:rPr>
              <w:t>в</w:t>
            </w:r>
            <w:r w:rsidRPr="000C71E8">
              <w:rPr>
                <w:rFonts w:ascii="Times New Roman" w:hAnsi="Times New Roman" w:cs="Times New Roman"/>
                <w:spacing w:val="-2"/>
                <w:sz w:val="20"/>
                <w:lang w:val="ru-RU"/>
              </w:rPr>
              <w:t xml:space="preserve"> дидактических,</w:t>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подвижных, </w:t>
            </w:r>
            <w:r w:rsidRPr="000C71E8">
              <w:rPr>
                <w:rFonts w:ascii="Times New Roman" w:hAnsi="Times New Roman" w:cs="Times New Roman"/>
                <w:sz w:val="20"/>
                <w:lang w:val="ru-RU"/>
              </w:rPr>
              <w:t>развивающих играх.</w:t>
            </w:r>
          </w:p>
        </w:tc>
      </w:tr>
      <w:tr w:rsidR="000C71E8" w:rsidRPr="00723D4B" w14:paraId="643B719E" w14:textId="77777777" w:rsidTr="00FE2FF2">
        <w:tc>
          <w:tcPr>
            <w:tcW w:w="1413" w:type="dxa"/>
            <w:vMerge/>
          </w:tcPr>
          <w:p w14:paraId="0E5A17CE"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3EB122CF" w14:textId="0ED29DD9"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«Юные волшебники» (неделя художественного творчества)</w:t>
            </w:r>
          </w:p>
          <w:p w14:paraId="314FFA20" w14:textId="2C912509"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0C71E8" w:rsidRPr="00723D4B" w14:paraId="2B32D6D2" w14:textId="77777777" w:rsidTr="00FE2FF2">
        <w:tc>
          <w:tcPr>
            <w:tcW w:w="1413" w:type="dxa"/>
            <w:vMerge/>
          </w:tcPr>
          <w:p w14:paraId="5782ABFD"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4B0CF0D6" w14:textId="04CA1A8A"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Формирование у</w:t>
            </w:r>
            <w:r w:rsidRPr="000C71E8">
              <w:rPr>
                <w:rFonts w:ascii="Times New Roman" w:hAnsi="Times New Roman" w:cs="Times New Roman"/>
                <w:spacing w:val="-5"/>
                <w:sz w:val="20"/>
                <w:lang w:val="ru-RU"/>
              </w:rPr>
              <w:t xml:space="preserve"> </w:t>
            </w:r>
            <w:r w:rsidRPr="000C71E8">
              <w:rPr>
                <w:rFonts w:ascii="Times New Roman" w:hAnsi="Times New Roman" w:cs="Times New Roman"/>
                <w:sz w:val="20"/>
                <w:lang w:val="ru-RU"/>
              </w:rPr>
              <w:t xml:space="preserve">детей умения и навыки собственной </w:t>
            </w:r>
            <w:r w:rsidRPr="000C71E8">
              <w:rPr>
                <w:rFonts w:ascii="Times New Roman" w:hAnsi="Times New Roman" w:cs="Times New Roman"/>
                <w:spacing w:val="-2"/>
                <w:sz w:val="20"/>
                <w:lang w:val="ru-RU"/>
              </w:rPr>
              <w:t xml:space="preserve">изобразительной, </w:t>
            </w:r>
            <w:r w:rsidRPr="000C71E8">
              <w:rPr>
                <w:rFonts w:ascii="Times New Roman" w:hAnsi="Times New Roman" w:cs="Times New Roman"/>
                <w:sz w:val="20"/>
                <w:lang w:val="ru-RU"/>
              </w:rPr>
              <w:t>декоративной,</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 xml:space="preserve">конструктивной </w:t>
            </w:r>
            <w:r w:rsidRPr="000C71E8">
              <w:rPr>
                <w:rFonts w:ascii="Times New Roman" w:hAnsi="Times New Roman" w:cs="Times New Roman"/>
                <w:spacing w:val="-2"/>
                <w:sz w:val="20"/>
                <w:lang w:val="ru-RU"/>
              </w:rPr>
              <w:t>деятельности.</w:t>
            </w:r>
          </w:p>
        </w:tc>
        <w:tc>
          <w:tcPr>
            <w:tcW w:w="3118" w:type="dxa"/>
          </w:tcPr>
          <w:p w14:paraId="4A80191C" w14:textId="5868D375"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Сравнение</w:t>
            </w:r>
            <w:r w:rsidRPr="000C71E8">
              <w:rPr>
                <w:rFonts w:ascii="Times New Roman" w:hAnsi="Times New Roman" w:cs="Times New Roman"/>
                <w:color w:val="000009"/>
                <w:spacing w:val="38"/>
                <w:sz w:val="20"/>
                <w:lang w:val="ru-RU"/>
              </w:rPr>
              <w:t xml:space="preserve"> </w:t>
            </w:r>
            <w:r w:rsidRPr="000C71E8">
              <w:rPr>
                <w:rFonts w:ascii="Times New Roman" w:hAnsi="Times New Roman" w:cs="Times New Roman"/>
                <w:color w:val="000009"/>
                <w:sz w:val="20"/>
                <w:lang w:val="ru-RU"/>
              </w:rPr>
              <w:t>двух</w:t>
            </w:r>
            <w:r w:rsidRPr="000C71E8">
              <w:rPr>
                <w:rFonts w:ascii="Times New Roman" w:hAnsi="Times New Roman" w:cs="Times New Roman"/>
                <w:color w:val="000009"/>
                <w:spacing w:val="36"/>
                <w:sz w:val="20"/>
                <w:lang w:val="ru-RU"/>
              </w:rPr>
              <w:t xml:space="preserve"> </w:t>
            </w:r>
            <w:r w:rsidRPr="000C71E8">
              <w:rPr>
                <w:rFonts w:ascii="Times New Roman" w:hAnsi="Times New Roman" w:cs="Times New Roman"/>
                <w:color w:val="000009"/>
                <w:sz w:val="20"/>
                <w:lang w:val="ru-RU"/>
              </w:rPr>
              <w:t>неравных</w:t>
            </w:r>
            <w:r w:rsidRPr="000C71E8">
              <w:rPr>
                <w:rFonts w:ascii="Times New Roman" w:hAnsi="Times New Roman" w:cs="Times New Roman"/>
                <w:color w:val="000009"/>
                <w:spacing w:val="37"/>
                <w:sz w:val="20"/>
                <w:lang w:val="ru-RU"/>
              </w:rPr>
              <w:t xml:space="preserve"> </w:t>
            </w:r>
            <w:r w:rsidRPr="000C71E8">
              <w:rPr>
                <w:rFonts w:ascii="Times New Roman" w:hAnsi="Times New Roman" w:cs="Times New Roman"/>
                <w:color w:val="000009"/>
                <w:sz w:val="20"/>
                <w:lang w:val="ru-RU"/>
              </w:rPr>
              <w:t>групп предметов по количеству</w:t>
            </w:r>
          </w:p>
        </w:tc>
        <w:tc>
          <w:tcPr>
            <w:tcW w:w="3686" w:type="dxa"/>
          </w:tcPr>
          <w:p w14:paraId="4885199A" w14:textId="77777777" w:rsidR="000C71E8" w:rsidRPr="000C71E8" w:rsidRDefault="000C71E8" w:rsidP="000C71E8">
            <w:pPr>
              <w:pStyle w:val="TableParagraph"/>
              <w:spacing w:before="26" w:line="280" w:lineRule="auto"/>
              <w:ind w:left="218" w:right="192"/>
              <w:jc w:val="center"/>
              <w:rPr>
                <w:sz w:val="20"/>
                <w:lang w:val="ru-RU"/>
              </w:rPr>
            </w:pPr>
            <w:r w:rsidRPr="000C71E8">
              <w:rPr>
                <w:color w:val="000009"/>
                <w:sz w:val="20"/>
                <w:lang w:val="ru-RU"/>
              </w:rPr>
              <w:t>Формирование умения различать</w:t>
            </w:r>
            <w:r w:rsidRPr="000C71E8">
              <w:rPr>
                <w:color w:val="000009"/>
                <w:spacing w:val="-13"/>
                <w:sz w:val="20"/>
                <w:lang w:val="ru-RU"/>
              </w:rPr>
              <w:t xml:space="preserve"> </w:t>
            </w:r>
            <w:r w:rsidRPr="000C71E8">
              <w:rPr>
                <w:color w:val="000009"/>
                <w:sz w:val="20"/>
                <w:lang w:val="ru-RU"/>
              </w:rPr>
              <w:t>противоположные</w:t>
            </w:r>
            <w:r w:rsidRPr="000C71E8">
              <w:rPr>
                <w:color w:val="000009"/>
                <w:spacing w:val="-12"/>
                <w:sz w:val="20"/>
                <w:lang w:val="ru-RU"/>
              </w:rPr>
              <w:t xml:space="preserve"> </w:t>
            </w:r>
            <w:r w:rsidRPr="000C71E8">
              <w:rPr>
                <w:color w:val="000009"/>
                <w:sz w:val="20"/>
                <w:lang w:val="ru-RU"/>
              </w:rPr>
              <w:t>по значению слова по материалам лексической темы «Зима».</w:t>
            </w:r>
          </w:p>
          <w:p w14:paraId="2F501912" w14:textId="50D16311" w:rsidR="000C71E8" w:rsidRPr="000C71E8" w:rsidRDefault="000C71E8" w:rsidP="000C71E8">
            <w:pPr>
              <w:pStyle w:val="TableParagraph"/>
              <w:spacing w:line="278" w:lineRule="auto"/>
              <w:ind w:left="218" w:right="192"/>
              <w:jc w:val="center"/>
              <w:rPr>
                <w:sz w:val="20"/>
                <w:lang w:val="ru-RU"/>
              </w:rPr>
            </w:pPr>
            <w:r w:rsidRPr="000C71E8">
              <w:rPr>
                <w:sz w:val="20"/>
                <w:lang w:val="ru-RU"/>
              </w:rPr>
              <w:t>Формирование у детей образные</w:t>
            </w:r>
            <w:r w:rsidRPr="000C71E8">
              <w:rPr>
                <w:spacing w:val="-13"/>
                <w:sz w:val="20"/>
                <w:lang w:val="ru-RU"/>
              </w:rPr>
              <w:t xml:space="preserve"> </w:t>
            </w:r>
            <w:r w:rsidRPr="000C71E8">
              <w:rPr>
                <w:sz w:val="20"/>
                <w:lang w:val="ru-RU"/>
              </w:rPr>
              <w:t>представления</w:t>
            </w:r>
            <w:r w:rsidRPr="000C71E8">
              <w:rPr>
                <w:spacing w:val="-12"/>
                <w:sz w:val="20"/>
                <w:lang w:val="ru-RU"/>
              </w:rPr>
              <w:t xml:space="preserve"> </w:t>
            </w:r>
            <w:r w:rsidRPr="000C71E8">
              <w:rPr>
                <w:sz w:val="20"/>
                <w:lang w:val="ru-RU"/>
              </w:rPr>
              <w:t>о доступных предметах и</w:t>
            </w:r>
            <w:r>
              <w:rPr>
                <w:sz w:val="20"/>
                <w:lang w:val="ru-RU"/>
              </w:rPr>
              <w:t xml:space="preserve"> </w:t>
            </w:r>
            <w:r w:rsidRPr="000C71E8">
              <w:rPr>
                <w:spacing w:val="-2"/>
                <w:sz w:val="20"/>
                <w:lang w:val="ru-RU"/>
              </w:rPr>
              <w:t>явлениях.</w:t>
            </w:r>
          </w:p>
        </w:tc>
        <w:tc>
          <w:tcPr>
            <w:tcW w:w="3402" w:type="dxa"/>
          </w:tcPr>
          <w:p w14:paraId="2EDE8F79" w14:textId="4F4B2652"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 xml:space="preserve">Расширение представлений об эмоциях. Положительные и отрицательные эмоции. Развитие у детей </w:t>
            </w:r>
            <w:r w:rsidRPr="000C71E8">
              <w:rPr>
                <w:rFonts w:ascii="Times New Roman" w:hAnsi="Times New Roman" w:cs="Times New Roman"/>
                <w:sz w:val="20"/>
                <w:lang w:val="ru-RU"/>
              </w:rPr>
              <w:t xml:space="preserve">самостоятельности, инициативы, индивидуальности в </w:t>
            </w:r>
            <w:r w:rsidRPr="000C71E8">
              <w:rPr>
                <w:rFonts w:ascii="Times New Roman" w:hAnsi="Times New Roman" w:cs="Times New Roman"/>
                <w:spacing w:val="-2"/>
                <w:sz w:val="20"/>
                <w:lang w:val="ru-RU"/>
              </w:rPr>
              <w:t>художественно-</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творческой деятельности.</w:t>
            </w:r>
          </w:p>
        </w:tc>
      </w:tr>
      <w:tr w:rsidR="000C71E8" w:rsidRPr="00723D4B" w14:paraId="3B7B04B3" w14:textId="77777777" w:rsidTr="00FE2FF2">
        <w:tc>
          <w:tcPr>
            <w:tcW w:w="1413" w:type="dxa"/>
            <w:vMerge/>
          </w:tcPr>
          <w:p w14:paraId="5868032A"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5B32A533"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«Любопытные почемучки»</w:t>
            </w:r>
          </w:p>
          <w:p w14:paraId="294E4A09" w14:textId="40F8723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lastRenderedPageBreak/>
              <w:t>Развивать познавательную активность, любознательность, логическое мышление, речь, кругозор детей.</w:t>
            </w:r>
          </w:p>
        </w:tc>
      </w:tr>
      <w:tr w:rsidR="000C71E8" w:rsidRPr="00723D4B" w14:paraId="7F63168E" w14:textId="77777777" w:rsidTr="00FE2FF2">
        <w:tc>
          <w:tcPr>
            <w:tcW w:w="1413" w:type="dxa"/>
            <w:vMerge/>
          </w:tcPr>
          <w:p w14:paraId="7970212A"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5DB535CD" w14:textId="149A14BB"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Обогащение опыта деятельности</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и</w:t>
            </w:r>
            <w:r w:rsidRPr="000C71E8">
              <w:rPr>
                <w:rFonts w:ascii="Times New Roman" w:hAnsi="Times New Roman" w:cs="Times New Roman"/>
                <w:spacing w:val="-12"/>
                <w:sz w:val="20"/>
                <w:lang w:val="ru-RU"/>
              </w:rPr>
              <w:t xml:space="preserve"> </w:t>
            </w:r>
            <w:r w:rsidRPr="000C71E8">
              <w:rPr>
                <w:rFonts w:ascii="Times New Roman" w:hAnsi="Times New Roman" w:cs="Times New Roman"/>
                <w:sz w:val="20"/>
                <w:lang w:val="ru-RU"/>
              </w:rPr>
              <w:t>представления об окружающем, воспитание самостоятельность у детей.</w:t>
            </w:r>
          </w:p>
        </w:tc>
        <w:tc>
          <w:tcPr>
            <w:tcW w:w="3118" w:type="dxa"/>
          </w:tcPr>
          <w:p w14:paraId="0BDDE8E5" w14:textId="761A025A"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Обобщение</w:t>
            </w:r>
            <w:r w:rsidRPr="000C71E8">
              <w:rPr>
                <w:rFonts w:ascii="Times New Roman" w:hAnsi="Times New Roman" w:cs="Times New Roman"/>
                <w:color w:val="000009"/>
                <w:spacing w:val="4"/>
                <w:sz w:val="20"/>
              </w:rPr>
              <w:t xml:space="preserve"> </w:t>
            </w:r>
            <w:r w:rsidRPr="000C71E8">
              <w:rPr>
                <w:rFonts w:ascii="Times New Roman" w:hAnsi="Times New Roman" w:cs="Times New Roman"/>
                <w:color w:val="000009"/>
                <w:spacing w:val="-2"/>
                <w:sz w:val="20"/>
              </w:rPr>
              <w:t>материала.</w:t>
            </w:r>
          </w:p>
        </w:tc>
        <w:tc>
          <w:tcPr>
            <w:tcW w:w="3686" w:type="dxa"/>
          </w:tcPr>
          <w:p w14:paraId="5B3C507D" w14:textId="196EB82F" w:rsidR="000C71E8" w:rsidRPr="000C71E8" w:rsidRDefault="000C71E8" w:rsidP="000C71E8">
            <w:pPr>
              <w:pStyle w:val="TableParagraph"/>
              <w:tabs>
                <w:tab w:val="left" w:pos="1972"/>
              </w:tabs>
              <w:ind w:left="108" w:right="98"/>
              <w:jc w:val="center"/>
              <w:rPr>
                <w:sz w:val="20"/>
              </w:rPr>
            </w:pPr>
            <w:r w:rsidRPr="000C71E8">
              <w:rPr>
                <w:sz w:val="20"/>
                <w:lang w:val="ru-RU"/>
              </w:rPr>
              <w:t>Обогащение кругозора детей, углубление</w:t>
            </w:r>
            <w:r w:rsidRPr="000C71E8">
              <w:rPr>
                <w:spacing w:val="-13"/>
                <w:sz w:val="20"/>
                <w:lang w:val="ru-RU"/>
              </w:rPr>
              <w:t xml:space="preserve"> </w:t>
            </w:r>
            <w:r w:rsidRPr="000C71E8">
              <w:rPr>
                <w:sz w:val="20"/>
                <w:lang w:val="ru-RU"/>
              </w:rPr>
              <w:t>и</w:t>
            </w:r>
            <w:r w:rsidRPr="000C71E8">
              <w:rPr>
                <w:spacing w:val="-12"/>
                <w:sz w:val="20"/>
                <w:lang w:val="ru-RU"/>
              </w:rPr>
              <w:t xml:space="preserve"> </w:t>
            </w:r>
            <w:r w:rsidRPr="000C71E8">
              <w:rPr>
                <w:sz w:val="20"/>
                <w:lang w:val="ru-RU"/>
              </w:rPr>
              <w:t xml:space="preserve">дифференцирование </w:t>
            </w:r>
            <w:r w:rsidRPr="000C71E8">
              <w:rPr>
                <w:spacing w:val="-2"/>
                <w:sz w:val="20"/>
                <w:lang w:val="ru-RU"/>
              </w:rPr>
              <w:t>их</w:t>
            </w:r>
            <w:r w:rsidRPr="000C71E8">
              <w:rPr>
                <w:spacing w:val="-11"/>
                <w:sz w:val="20"/>
                <w:lang w:val="ru-RU"/>
              </w:rPr>
              <w:t xml:space="preserve"> </w:t>
            </w:r>
            <w:r w:rsidRPr="000C71E8">
              <w:rPr>
                <w:spacing w:val="-2"/>
                <w:sz w:val="20"/>
                <w:lang w:val="ru-RU"/>
              </w:rPr>
              <w:t>представления</w:t>
            </w:r>
            <w:r w:rsidRPr="000C71E8">
              <w:rPr>
                <w:spacing w:val="-10"/>
                <w:sz w:val="20"/>
                <w:lang w:val="ru-RU"/>
              </w:rPr>
              <w:t xml:space="preserve"> </w:t>
            </w:r>
            <w:r w:rsidRPr="000C71E8">
              <w:rPr>
                <w:spacing w:val="-2"/>
                <w:sz w:val="20"/>
                <w:lang w:val="ru-RU"/>
              </w:rPr>
              <w:t>о</w:t>
            </w:r>
            <w:r w:rsidRPr="000C71E8">
              <w:rPr>
                <w:spacing w:val="-11"/>
                <w:sz w:val="20"/>
                <w:lang w:val="ru-RU"/>
              </w:rPr>
              <w:t xml:space="preserve"> </w:t>
            </w:r>
            <w:r w:rsidRPr="000C71E8">
              <w:rPr>
                <w:spacing w:val="-2"/>
                <w:sz w:val="20"/>
                <w:lang w:val="ru-RU"/>
              </w:rPr>
              <w:t>мире.</w:t>
            </w:r>
            <w:r w:rsidRPr="000C71E8">
              <w:rPr>
                <w:spacing w:val="-9"/>
                <w:sz w:val="20"/>
                <w:lang w:val="ru-RU"/>
              </w:rPr>
              <w:t xml:space="preserve"> </w:t>
            </w:r>
            <w:r w:rsidRPr="000C71E8">
              <w:rPr>
                <w:color w:val="000009"/>
                <w:spacing w:val="-2"/>
                <w:sz w:val="20"/>
              </w:rPr>
              <w:t>Развитие пониманий</w:t>
            </w:r>
            <w:r>
              <w:rPr>
                <w:color w:val="000009"/>
                <w:spacing w:val="-2"/>
                <w:sz w:val="20"/>
                <w:lang w:val="ru-RU"/>
              </w:rPr>
              <w:t xml:space="preserve"> </w:t>
            </w:r>
            <w:r w:rsidRPr="000C71E8">
              <w:rPr>
                <w:color w:val="000009"/>
                <w:spacing w:val="-2"/>
                <w:sz w:val="20"/>
              </w:rPr>
              <w:t xml:space="preserve">предложных </w:t>
            </w:r>
            <w:r w:rsidRPr="000C71E8">
              <w:rPr>
                <w:color w:val="000009"/>
                <w:sz w:val="20"/>
              </w:rPr>
              <w:t>конструкций</w:t>
            </w:r>
            <w:r w:rsidRPr="000C71E8">
              <w:rPr>
                <w:color w:val="000009"/>
                <w:spacing w:val="31"/>
                <w:sz w:val="20"/>
              </w:rPr>
              <w:t xml:space="preserve"> </w:t>
            </w:r>
            <w:r w:rsidRPr="000C71E8">
              <w:rPr>
                <w:color w:val="000009"/>
                <w:sz w:val="20"/>
              </w:rPr>
              <w:t>с</w:t>
            </w:r>
            <w:r w:rsidRPr="000C71E8">
              <w:rPr>
                <w:color w:val="000009"/>
                <w:spacing w:val="33"/>
                <w:sz w:val="20"/>
              </w:rPr>
              <w:t xml:space="preserve"> </w:t>
            </w:r>
            <w:r w:rsidRPr="000C71E8">
              <w:rPr>
                <w:color w:val="000009"/>
                <w:sz w:val="20"/>
              </w:rPr>
              <w:t>предлогами</w:t>
            </w:r>
            <w:r w:rsidRPr="000C71E8">
              <w:rPr>
                <w:color w:val="000009"/>
                <w:spacing w:val="32"/>
                <w:sz w:val="20"/>
              </w:rPr>
              <w:t xml:space="preserve"> </w:t>
            </w:r>
            <w:r w:rsidRPr="000C71E8">
              <w:rPr>
                <w:color w:val="000009"/>
                <w:sz w:val="20"/>
              </w:rPr>
              <w:t>на,</w:t>
            </w:r>
            <w:r w:rsidRPr="000C71E8">
              <w:rPr>
                <w:color w:val="000009"/>
                <w:spacing w:val="33"/>
                <w:sz w:val="20"/>
              </w:rPr>
              <w:t xml:space="preserve"> </w:t>
            </w:r>
            <w:r w:rsidRPr="000C71E8">
              <w:rPr>
                <w:color w:val="000009"/>
                <w:spacing w:val="-5"/>
                <w:sz w:val="20"/>
              </w:rPr>
              <w:t>в,</w:t>
            </w:r>
            <w:r>
              <w:rPr>
                <w:color w:val="000009"/>
                <w:spacing w:val="-5"/>
                <w:sz w:val="20"/>
                <w:lang w:val="ru-RU"/>
              </w:rPr>
              <w:t xml:space="preserve"> </w:t>
            </w:r>
            <w:r w:rsidRPr="000C71E8">
              <w:rPr>
                <w:color w:val="000009"/>
                <w:spacing w:val="-5"/>
                <w:sz w:val="20"/>
              </w:rPr>
              <w:t>за.</w:t>
            </w:r>
          </w:p>
        </w:tc>
        <w:tc>
          <w:tcPr>
            <w:tcW w:w="3402" w:type="dxa"/>
          </w:tcPr>
          <w:p w14:paraId="15E0E409" w14:textId="77777777" w:rsidR="000C71E8" w:rsidRPr="000C71E8" w:rsidRDefault="000C71E8" w:rsidP="000C71E8">
            <w:pPr>
              <w:pStyle w:val="TableParagraph"/>
              <w:tabs>
                <w:tab w:val="left" w:pos="1331"/>
                <w:tab w:val="left" w:pos="2839"/>
              </w:tabs>
              <w:ind w:left="108" w:right="99" w:firstLine="31"/>
              <w:jc w:val="center"/>
              <w:rPr>
                <w:sz w:val="20"/>
                <w:lang w:val="ru-RU"/>
              </w:rPr>
            </w:pPr>
            <w:r w:rsidRPr="000C71E8">
              <w:rPr>
                <w:color w:val="000009"/>
                <w:spacing w:val="-2"/>
                <w:sz w:val="20"/>
                <w:lang w:val="ru-RU"/>
              </w:rPr>
              <w:t>Расширить</w:t>
            </w:r>
            <w:r w:rsidRPr="000C71E8">
              <w:rPr>
                <w:color w:val="000009"/>
                <w:sz w:val="20"/>
                <w:lang w:val="ru-RU"/>
              </w:rPr>
              <w:tab/>
            </w:r>
            <w:r w:rsidRPr="000C71E8">
              <w:rPr>
                <w:color w:val="000009"/>
                <w:spacing w:val="-2"/>
                <w:sz w:val="20"/>
                <w:lang w:val="ru-RU"/>
              </w:rPr>
              <w:t>представления</w:t>
            </w:r>
            <w:r w:rsidRPr="000C71E8">
              <w:rPr>
                <w:color w:val="000009"/>
                <w:sz w:val="20"/>
                <w:lang w:val="ru-RU"/>
              </w:rPr>
              <w:tab/>
            </w:r>
            <w:r w:rsidRPr="000C71E8">
              <w:rPr>
                <w:color w:val="000009"/>
                <w:spacing w:val="-6"/>
                <w:sz w:val="20"/>
                <w:lang w:val="ru-RU"/>
              </w:rPr>
              <w:t xml:space="preserve">об </w:t>
            </w:r>
            <w:r w:rsidRPr="000C71E8">
              <w:rPr>
                <w:color w:val="000009"/>
                <w:sz w:val="20"/>
                <w:lang w:val="ru-RU"/>
              </w:rPr>
              <w:t>эмоциях.</w:t>
            </w:r>
            <w:r w:rsidRPr="000C71E8">
              <w:rPr>
                <w:color w:val="000009"/>
                <w:spacing w:val="79"/>
                <w:w w:val="150"/>
                <w:sz w:val="20"/>
                <w:lang w:val="ru-RU"/>
              </w:rPr>
              <w:t xml:space="preserve"> </w:t>
            </w:r>
            <w:r w:rsidRPr="000C71E8">
              <w:rPr>
                <w:color w:val="000009"/>
                <w:sz w:val="20"/>
                <w:lang w:val="ru-RU"/>
              </w:rPr>
              <w:t>«Боюсь</w:t>
            </w:r>
            <w:r w:rsidRPr="000C71E8">
              <w:rPr>
                <w:color w:val="000009"/>
                <w:spacing w:val="79"/>
                <w:w w:val="150"/>
                <w:sz w:val="20"/>
                <w:lang w:val="ru-RU"/>
              </w:rPr>
              <w:t xml:space="preserve"> </w:t>
            </w:r>
            <w:r w:rsidRPr="000C71E8">
              <w:rPr>
                <w:color w:val="000009"/>
                <w:sz w:val="20"/>
                <w:lang w:val="ru-RU"/>
              </w:rPr>
              <w:t>на</w:t>
            </w:r>
            <w:r w:rsidRPr="000C71E8">
              <w:rPr>
                <w:color w:val="000009"/>
                <w:spacing w:val="78"/>
                <w:w w:val="150"/>
                <w:sz w:val="20"/>
                <w:lang w:val="ru-RU"/>
              </w:rPr>
              <w:t xml:space="preserve"> </w:t>
            </w:r>
            <w:r w:rsidRPr="000C71E8">
              <w:rPr>
                <w:color w:val="000009"/>
                <w:spacing w:val="-2"/>
                <w:sz w:val="20"/>
                <w:lang w:val="ru-RU"/>
              </w:rPr>
              <w:t>улице…»,</w:t>
            </w:r>
          </w:p>
          <w:p w14:paraId="33E8A733" w14:textId="6F98F6C6"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«Люблю дома…»</w:t>
            </w:r>
          </w:p>
        </w:tc>
      </w:tr>
      <w:tr w:rsidR="000C71E8" w:rsidRPr="00723D4B" w14:paraId="1018B76A" w14:textId="77777777" w:rsidTr="00FE2FF2">
        <w:tc>
          <w:tcPr>
            <w:tcW w:w="1413" w:type="dxa"/>
            <w:vMerge/>
          </w:tcPr>
          <w:p w14:paraId="17654D49"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48A04429"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«Мы – спортсмены»</w:t>
            </w:r>
          </w:p>
          <w:p w14:paraId="24529B33" w14:textId="4763AD90"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tc>
      </w:tr>
      <w:tr w:rsidR="000C71E8" w:rsidRPr="00723D4B" w14:paraId="203748EA" w14:textId="77777777" w:rsidTr="00FE2FF2">
        <w:tc>
          <w:tcPr>
            <w:tcW w:w="1413" w:type="dxa"/>
            <w:vMerge/>
          </w:tcPr>
          <w:p w14:paraId="1F4126B7"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0959AA8C" w14:textId="13B7631F" w:rsidR="000C71E8" w:rsidRPr="000C71E8" w:rsidRDefault="000C71E8" w:rsidP="000C71E8">
            <w:pPr>
              <w:pStyle w:val="TableParagraph"/>
              <w:tabs>
                <w:tab w:val="left" w:pos="831"/>
                <w:tab w:val="left" w:pos="1184"/>
                <w:tab w:val="left" w:pos="1635"/>
                <w:tab w:val="left" w:pos="2402"/>
              </w:tabs>
              <w:ind w:left="109" w:right="98"/>
              <w:jc w:val="center"/>
              <w:rPr>
                <w:sz w:val="20"/>
                <w:lang w:val="ru-RU"/>
              </w:rPr>
            </w:pPr>
            <w:r w:rsidRPr="000C71E8">
              <w:rPr>
                <w:color w:val="000009"/>
                <w:spacing w:val="-2"/>
                <w:sz w:val="20"/>
                <w:lang w:val="ru-RU"/>
              </w:rPr>
              <w:t>Закрепление</w:t>
            </w:r>
            <w:r w:rsidRPr="000C71E8">
              <w:rPr>
                <w:color w:val="000009"/>
                <w:sz w:val="20"/>
                <w:lang w:val="ru-RU"/>
              </w:rPr>
              <w:tab/>
            </w:r>
            <w:r>
              <w:rPr>
                <w:color w:val="000009"/>
                <w:sz w:val="20"/>
                <w:lang w:val="ru-RU"/>
              </w:rPr>
              <w:t xml:space="preserve"> </w:t>
            </w:r>
            <w:r w:rsidRPr="000C71E8">
              <w:rPr>
                <w:color w:val="000009"/>
                <w:spacing w:val="-2"/>
                <w:sz w:val="20"/>
                <w:lang w:val="ru-RU"/>
              </w:rPr>
              <w:t>представлений детей</w:t>
            </w:r>
            <w:r>
              <w:rPr>
                <w:color w:val="000009"/>
                <w:spacing w:val="-2"/>
                <w:sz w:val="20"/>
                <w:lang w:val="ru-RU"/>
              </w:rPr>
              <w:t xml:space="preserve"> </w:t>
            </w:r>
            <w:r w:rsidRPr="000C71E8">
              <w:rPr>
                <w:color w:val="000009"/>
                <w:spacing w:val="-10"/>
                <w:sz w:val="20"/>
                <w:lang w:val="ru-RU"/>
              </w:rPr>
              <w:t>о</w:t>
            </w:r>
            <w:r>
              <w:rPr>
                <w:color w:val="000009"/>
                <w:spacing w:val="-10"/>
                <w:sz w:val="20"/>
                <w:lang w:val="ru-RU"/>
              </w:rPr>
              <w:t xml:space="preserve"> </w:t>
            </w:r>
            <w:r w:rsidRPr="000C71E8">
              <w:rPr>
                <w:color w:val="000009"/>
                <w:spacing w:val="-2"/>
                <w:sz w:val="20"/>
                <w:lang w:val="ru-RU"/>
              </w:rPr>
              <w:t>праздниках</w:t>
            </w:r>
            <w:r>
              <w:rPr>
                <w:color w:val="000009"/>
                <w:spacing w:val="-2"/>
                <w:sz w:val="20"/>
                <w:lang w:val="ru-RU"/>
              </w:rPr>
              <w:t xml:space="preserve"> </w:t>
            </w:r>
            <w:r w:rsidRPr="000C71E8">
              <w:rPr>
                <w:color w:val="000009"/>
                <w:spacing w:val="-4"/>
                <w:sz w:val="20"/>
                <w:lang w:val="ru-RU"/>
              </w:rPr>
              <w:t>зимы.</w:t>
            </w:r>
          </w:p>
          <w:p w14:paraId="2176FFB7" w14:textId="4FF068D7"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«Неделя</w:t>
            </w:r>
            <w:r w:rsidRPr="000C71E8">
              <w:rPr>
                <w:rFonts w:ascii="Times New Roman" w:hAnsi="Times New Roman" w:cs="Times New Roman"/>
                <w:color w:val="000009"/>
                <w:spacing w:val="-6"/>
                <w:sz w:val="20"/>
                <w:lang w:val="ru-RU"/>
              </w:rPr>
              <w:t xml:space="preserve"> </w:t>
            </w:r>
            <w:r w:rsidRPr="000C71E8">
              <w:rPr>
                <w:rFonts w:ascii="Times New Roman" w:hAnsi="Times New Roman" w:cs="Times New Roman"/>
                <w:color w:val="000009"/>
                <w:sz w:val="20"/>
                <w:lang w:val="ru-RU"/>
              </w:rPr>
              <w:t>зимних</w:t>
            </w:r>
            <w:r w:rsidRPr="000C71E8">
              <w:rPr>
                <w:rFonts w:ascii="Times New Roman" w:hAnsi="Times New Roman" w:cs="Times New Roman"/>
                <w:color w:val="000009"/>
                <w:spacing w:val="-6"/>
                <w:sz w:val="20"/>
                <w:lang w:val="ru-RU"/>
              </w:rPr>
              <w:t xml:space="preserve"> </w:t>
            </w:r>
            <w:r w:rsidRPr="000C71E8">
              <w:rPr>
                <w:rFonts w:ascii="Times New Roman" w:hAnsi="Times New Roman" w:cs="Times New Roman"/>
                <w:color w:val="000009"/>
                <w:sz w:val="20"/>
                <w:lang w:val="ru-RU"/>
              </w:rPr>
              <w:t>игр</w:t>
            </w:r>
            <w:r w:rsidRPr="000C71E8">
              <w:rPr>
                <w:rFonts w:ascii="Times New Roman" w:hAnsi="Times New Roman" w:cs="Times New Roman"/>
                <w:color w:val="000009"/>
                <w:spacing w:val="-4"/>
                <w:sz w:val="20"/>
                <w:lang w:val="ru-RU"/>
              </w:rPr>
              <w:t xml:space="preserve"> </w:t>
            </w:r>
            <w:r w:rsidRPr="000C71E8">
              <w:rPr>
                <w:rFonts w:ascii="Times New Roman" w:hAnsi="Times New Roman" w:cs="Times New Roman"/>
                <w:color w:val="000009"/>
                <w:sz w:val="20"/>
                <w:lang w:val="ru-RU"/>
              </w:rPr>
              <w:t>и</w:t>
            </w:r>
            <w:r w:rsidRPr="000C71E8">
              <w:rPr>
                <w:rFonts w:ascii="Times New Roman" w:hAnsi="Times New Roman" w:cs="Times New Roman"/>
                <w:color w:val="000009"/>
                <w:spacing w:val="-6"/>
                <w:sz w:val="20"/>
                <w:lang w:val="ru-RU"/>
              </w:rPr>
              <w:t xml:space="preserve"> </w:t>
            </w:r>
            <w:r w:rsidRPr="000C71E8">
              <w:rPr>
                <w:rFonts w:ascii="Times New Roman" w:hAnsi="Times New Roman" w:cs="Times New Roman"/>
                <w:color w:val="000009"/>
                <w:spacing w:val="-2"/>
                <w:sz w:val="20"/>
                <w:lang w:val="ru-RU"/>
              </w:rPr>
              <w:t>забав».</w:t>
            </w:r>
          </w:p>
        </w:tc>
        <w:tc>
          <w:tcPr>
            <w:tcW w:w="3118" w:type="dxa"/>
          </w:tcPr>
          <w:p w14:paraId="6D3CE306" w14:textId="54F2F1D8"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Геометрические</w:t>
            </w:r>
            <w:r w:rsidRPr="000C71E8">
              <w:rPr>
                <w:rFonts w:ascii="Times New Roman" w:hAnsi="Times New Roman" w:cs="Times New Roman"/>
                <w:color w:val="000009"/>
                <w:sz w:val="20"/>
              </w:rPr>
              <w:tab/>
            </w:r>
            <w:r w:rsidRPr="000C71E8">
              <w:rPr>
                <w:rFonts w:ascii="Times New Roman" w:hAnsi="Times New Roman" w:cs="Times New Roman"/>
                <w:color w:val="000009"/>
                <w:spacing w:val="-2"/>
                <w:sz w:val="20"/>
              </w:rPr>
              <w:t>фигуры</w:t>
            </w:r>
            <w:r w:rsidRPr="000C71E8">
              <w:rPr>
                <w:rFonts w:ascii="Times New Roman" w:hAnsi="Times New Roman" w:cs="Times New Roman"/>
                <w:color w:val="000009"/>
                <w:sz w:val="20"/>
              </w:rPr>
              <w:tab/>
            </w:r>
            <w:r w:rsidRPr="000C71E8">
              <w:rPr>
                <w:rFonts w:ascii="Times New Roman" w:hAnsi="Times New Roman" w:cs="Times New Roman"/>
                <w:color w:val="000009"/>
                <w:spacing w:val="-8"/>
                <w:sz w:val="20"/>
              </w:rPr>
              <w:t xml:space="preserve">круг, </w:t>
            </w:r>
            <w:r w:rsidRPr="000C71E8">
              <w:rPr>
                <w:rFonts w:ascii="Times New Roman" w:hAnsi="Times New Roman" w:cs="Times New Roman"/>
                <w:color w:val="000009"/>
                <w:spacing w:val="-2"/>
                <w:sz w:val="20"/>
              </w:rPr>
              <w:t>квадрат</w:t>
            </w:r>
          </w:p>
        </w:tc>
        <w:tc>
          <w:tcPr>
            <w:tcW w:w="3686" w:type="dxa"/>
          </w:tcPr>
          <w:p w14:paraId="0734E156" w14:textId="2E3F88CA" w:rsidR="000C71E8" w:rsidRPr="000C71E8" w:rsidRDefault="000C71E8" w:rsidP="000C71E8">
            <w:pPr>
              <w:pStyle w:val="TableParagraph"/>
              <w:ind w:left="108" w:right="96"/>
              <w:jc w:val="center"/>
              <w:rPr>
                <w:sz w:val="20"/>
                <w:lang w:val="ru-RU"/>
              </w:rPr>
            </w:pPr>
            <w:r w:rsidRPr="000C71E8">
              <w:rPr>
                <w:color w:val="000009"/>
                <w:sz w:val="20"/>
                <w:lang w:val="ru-RU"/>
              </w:rPr>
              <w:t>Учить понимать наречия, выражающие пространственные отношения (вверху, внизу, впереди, сзади, слева, справа), на материале</w:t>
            </w:r>
            <w:r>
              <w:rPr>
                <w:color w:val="000009"/>
                <w:sz w:val="20"/>
                <w:lang w:val="ru-RU"/>
              </w:rPr>
              <w:t xml:space="preserve"> </w:t>
            </w:r>
            <w:r w:rsidRPr="000C71E8">
              <w:rPr>
                <w:color w:val="000009"/>
                <w:sz w:val="20"/>
                <w:lang w:val="ru-RU"/>
              </w:rPr>
              <w:t>лексической</w:t>
            </w:r>
            <w:r>
              <w:rPr>
                <w:color w:val="000009"/>
                <w:sz w:val="20"/>
                <w:lang w:val="ru-RU"/>
              </w:rPr>
              <w:t xml:space="preserve"> </w:t>
            </w:r>
            <w:r w:rsidRPr="000C71E8">
              <w:rPr>
                <w:color w:val="000009"/>
                <w:spacing w:val="-4"/>
                <w:sz w:val="20"/>
                <w:lang w:val="ru-RU"/>
              </w:rPr>
              <w:t>темы</w:t>
            </w:r>
          </w:p>
          <w:p w14:paraId="53DE4B53" w14:textId="12B54902"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rPr>
              <w:t>«Зима.</w:t>
            </w:r>
            <w:r w:rsidRPr="000C71E8">
              <w:rPr>
                <w:rFonts w:ascii="Times New Roman" w:hAnsi="Times New Roman" w:cs="Times New Roman"/>
                <w:color w:val="000009"/>
                <w:spacing w:val="-8"/>
                <w:sz w:val="20"/>
              </w:rPr>
              <w:t xml:space="preserve"> </w:t>
            </w:r>
            <w:r w:rsidRPr="000C71E8">
              <w:rPr>
                <w:rFonts w:ascii="Times New Roman" w:hAnsi="Times New Roman" w:cs="Times New Roman"/>
                <w:color w:val="000009"/>
                <w:sz w:val="20"/>
              </w:rPr>
              <w:t>Зимние</w:t>
            </w:r>
            <w:r w:rsidRPr="000C71E8">
              <w:rPr>
                <w:rFonts w:ascii="Times New Roman" w:hAnsi="Times New Roman" w:cs="Times New Roman"/>
                <w:color w:val="000009"/>
                <w:spacing w:val="-9"/>
                <w:sz w:val="20"/>
              </w:rPr>
              <w:t xml:space="preserve"> </w:t>
            </w:r>
            <w:r w:rsidRPr="000C71E8">
              <w:rPr>
                <w:rFonts w:ascii="Times New Roman" w:hAnsi="Times New Roman" w:cs="Times New Roman"/>
                <w:color w:val="000009"/>
                <w:sz w:val="20"/>
              </w:rPr>
              <w:t>виды</w:t>
            </w:r>
            <w:r w:rsidRPr="000C71E8">
              <w:rPr>
                <w:rFonts w:ascii="Times New Roman" w:hAnsi="Times New Roman" w:cs="Times New Roman"/>
                <w:color w:val="000009"/>
                <w:spacing w:val="-9"/>
                <w:sz w:val="20"/>
              </w:rPr>
              <w:t xml:space="preserve"> </w:t>
            </w:r>
            <w:r w:rsidRPr="000C71E8">
              <w:rPr>
                <w:rFonts w:ascii="Times New Roman" w:hAnsi="Times New Roman" w:cs="Times New Roman"/>
                <w:color w:val="000009"/>
                <w:spacing w:val="-2"/>
                <w:sz w:val="20"/>
              </w:rPr>
              <w:t>спорта».</w:t>
            </w:r>
          </w:p>
        </w:tc>
        <w:tc>
          <w:tcPr>
            <w:tcW w:w="3402" w:type="dxa"/>
          </w:tcPr>
          <w:p w14:paraId="11FC8998" w14:textId="4FBE7E02"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lang w:val="ru-RU"/>
              </w:rPr>
              <w:t>Обеспечение</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2"/>
                <w:sz w:val="20"/>
                <w:lang w:val="ru-RU"/>
              </w:rPr>
              <w:t>профилактики социальной</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pacing w:val="-2"/>
                <w:sz w:val="20"/>
                <w:lang w:val="ru-RU"/>
              </w:rPr>
              <w:t xml:space="preserve">дезадаптации. </w:t>
            </w:r>
            <w:r w:rsidRPr="000C71E8">
              <w:rPr>
                <w:rFonts w:ascii="Times New Roman" w:hAnsi="Times New Roman" w:cs="Times New Roman"/>
                <w:color w:val="000009"/>
                <w:sz w:val="20"/>
                <w:lang w:val="ru-RU"/>
              </w:rPr>
              <w:t>Любимые игры зимой.</w:t>
            </w:r>
          </w:p>
        </w:tc>
      </w:tr>
      <w:tr w:rsidR="0068096B" w:rsidRPr="00723D4B" w14:paraId="0E651305" w14:textId="77777777" w:rsidTr="00FE2FF2">
        <w:tc>
          <w:tcPr>
            <w:tcW w:w="1413" w:type="dxa"/>
            <w:vMerge w:val="restart"/>
          </w:tcPr>
          <w:p w14:paraId="03F4F16F" w14:textId="02DD5CB8" w:rsidR="0068096B" w:rsidRPr="000C71E8" w:rsidRDefault="0068096B"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t>Февраль</w:t>
            </w:r>
          </w:p>
        </w:tc>
        <w:tc>
          <w:tcPr>
            <w:tcW w:w="13183" w:type="dxa"/>
            <w:gridSpan w:val="4"/>
          </w:tcPr>
          <w:p w14:paraId="67F38F7A"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«Культура общения»</w:t>
            </w:r>
          </w:p>
          <w:p w14:paraId="66DEDA2E" w14:textId="05D438D4"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Развивать у детей умение соблюдать этику общения в условиях коллективного взаимодействия</w:t>
            </w:r>
          </w:p>
        </w:tc>
      </w:tr>
      <w:tr w:rsidR="0068096B" w:rsidRPr="00723D4B" w14:paraId="7DFBC3E1" w14:textId="77777777" w:rsidTr="00FE2FF2">
        <w:tc>
          <w:tcPr>
            <w:tcW w:w="1413" w:type="dxa"/>
            <w:vMerge/>
          </w:tcPr>
          <w:p w14:paraId="476B33A0"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1055260D" w14:textId="2B33C590" w:rsidR="0068096B" w:rsidRPr="0068096B" w:rsidRDefault="0068096B" w:rsidP="0068096B">
            <w:pPr>
              <w:pStyle w:val="TableParagraph"/>
              <w:tabs>
                <w:tab w:val="left" w:pos="1837"/>
              </w:tabs>
              <w:ind w:left="109" w:right="97"/>
              <w:jc w:val="center"/>
              <w:rPr>
                <w:sz w:val="20"/>
                <w:lang w:val="ru-RU"/>
              </w:rPr>
            </w:pPr>
            <w:r w:rsidRPr="0068096B">
              <w:rPr>
                <w:sz w:val="20"/>
                <w:lang w:val="ru-RU"/>
              </w:rPr>
              <w:t>Воспитание у детей</w:t>
            </w:r>
            <w:r w:rsidRPr="0068096B">
              <w:rPr>
                <w:spacing w:val="40"/>
                <w:sz w:val="20"/>
                <w:lang w:val="ru-RU"/>
              </w:rPr>
              <w:t xml:space="preserve"> </w:t>
            </w:r>
            <w:r w:rsidRPr="0068096B">
              <w:rPr>
                <w:sz w:val="20"/>
                <w:lang w:val="ru-RU"/>
              </w:rPr>
              <w:t>культуры поведения и общения со взрослыми и сверстниками, желание выполнять правила вежливого</w:t>
            </w:r>
            <w:r w:rsidRPr="0068096B">
              <w:rPr>
                <w:spacing w:val="-13"/>
                <w:sz w:val="20"/>
                <w:lang w:val="ru-RU"/>
              </w:rPr>
              <w:t xml:space="preserve"> </w:t>
            </w:r>
            <w:r w:rsidRPr="0068096B">
              <w:rPr>
                <w:sz w:val="20"/>
                <w:lang w:val="ru-RU"/>
              </w:rPr>
              <w:t>и</w:t>
            </w:r>
            <w:r w:rsidRPr="0068096B">
              <w:rPr>
                <w:spacing w:val="-12"/>
                <w:sz w:val="20"/>
                <w:lang w:val="ru-RU"/>
              </w:rPr>
              <w:t xml:space="preserve"> </w:t>
            </w:r>
            <w:r w:rsidRPr="0068096B">
              <w:rPr>
                <w:sz w:val="20"/>
                <w:lang w:val="ru-RU"/>
              </w:rPr>
              <w:t xml:space="preserve">доброжелательного </w:t>
            </w:r>
            <w:r w:rsidRPr="0068096B">
              <w:rPr>
                <w:spacing w:val="-2"/>
                <w:sz w:val="20"/>
                <w:lang w:val="ru-RU"/>
              </w:rPr>
              <w:t>общения:</w:t>
            </w:r>
            <w:r>
              <w:rPr>
                <w:spacing w:val="-2"/>
                <w:sz w:val="20"/>
                <w:lang w:val="ru-RU"/>
              </w:rPr>
              <w:t xml:space="preserve"> </w:t>
            </w:r>
            <w:r w:rsidRPr="0068096B">
              <w:rPr>
                <w:spacing w:val="-2"/>
                <w:sz w:val="20"/>
                <w:lang w:val="ru-RU"/>
              </w:rPr>
              <w:t xml:space="preserve">здороваться, </w:t>
            </w:r>
            <w:r w:rsidRPr="0068096B">
              <w:rPr>
                <w:sz w:val="20"/>
                <w:lang w:val="ru-RU"/>
              </w:rPr>
              <w:t>прощаться, благодарить за услугу, быть вежливыми в общении</w:t>
            </w:r>
            <w:r w:rsidRPr="0068096B">
              <w:rPr>
                <w:spacing w:val="66"/>
                <w:w w:val="150"/>
                <w:sz w:val="20"/>
                <w:lang w:val="ru-RU"/>
              </w:rPr>
              <w:t xml:space="preserve"> </w:t>
            </w:r>
            <w:r w:rsidRPr="0068096B">
              <w:rPr>
                <w:sz w:val="20"/>
                <w:lang w:val="ru-RU"/>
              </w:rPr>
              <w:t>со</w:t>
            </w:r>
            <w:r w:rsidRPr="0068096B">
              <w:rPr>
                <w:spacing w:val="67"/>
                <w:w w:val="150"/>
                <w:sz w:val="20"/>
                <w:lang w:val="ru-RU"/>
              </w:rPr>
              <w:t xml:space="preserve"> </w:t>
            </w:r>
            <w:r w:rsidRPr="0068096B">
              <w:rPr>
                <w:sz w:val="20"/>
                <w:lang w:val="ru-RU"/>
              </w:rPr>
              <w:t>старшими</w:t>
            </w:r>
            <w:r w:rsidRPr="0068096B">
              <w:rPr>
                <w:spacing w:val="67"/>
                <w:w w:val="150"/>
                <w:sz w:val="20"/>
                <w:lang w:val="ru-RU"/>
              </w:rPr>
              <w:t xml:space="preserve"> </w:t>
            </w:r>
            <w:r w:rsidRPr="0068096B">
              <w:rPr>
                <w:spacing w:val="-10"/>
                <w:sz w:val="20"/>
                <w:lang w:val="ru-RU"/>
              </w:rPr>
              <w:t>и</w:t>
            </w:r>
          </w:p>
          <w:p w14:paraId="76A86A8C" w14:textId="2DA1781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rPr>
              <w:t>сверстниками.</w:t>
            </w:r>
          </w:p>
        </w:tc>
        <w:tc>
          <w:tcPr>
            <w:tcW w:w="3118" w:type="dxa"/>
          </w:tcPr>
          <w:p w14:paraId="360C6C81" w14:textId="2689137A"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Составление</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pacing w:val="-2"/>
                <w:sz w:val="20"/>
                <w:lang w:val="ru-RU"/>
              </w:rPr>
              <w:t>фигур</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pacing w:val="-2"/>
                <w:sz w:val="20"/>
                <w:lang w:val="ru-RU"/>
              </w:rPr>
              <w:t>(круг,</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pacing w:val="-2"/>
                <w:sz w:val="20"/>
                <w:lang w:val="ru-RU"/>
              </w:rPr>
              <w:t xml:space="preserve">квадрат) </w:t>
            </w:r>
            <w:r w:rsidRPr="0068096B">
              <w:rPr>
                <w:rFonts w:ascii="Times New Roman" w:hAnsi="Times New Roman" w:cs="Times New Roman"/>
                <w:color w:val="000009"/>
                <w:sz w:val="20"/>
                <w:lang w:val="ru-RU"/>
              </w:rPr>
              <w:t>из двух частей</w:t>
            </w:r>
          </w:p>
        </w:tc>
        <w:tc>
          <w:tcPr>
            <w:tcW w:w="3686" w:type="dxa"/>
          </w:tcPr>
          <w:p w14:paraId="73BCF23A" w14:textId="77777777" w:rsidR="0068096B" w:rsidRPr="0068096B" w:rsidRDefault="0068096B" w:rsidP="0068096B">
            <w:pPr>
              <w:pStyle w:val="TableParagraph"/>
              <w:tabs>
                <w:tab w:val="left" w:pos="2380"/>
                <w:tab w:val="left" w:pos="2425"/>
              </w:tabs>
              <w:ind w:left="108" w:right="96"/>
              <w:jc w:val="center"/>
              <w:rPr>
                <w:sz w:val="20"/>
              </w:rPr>
            </w:pPr>
            <w:r w:rsidRPr="0068096B">
              <w:rPr>
                <w:color w:val="000009"/>
                <w:spacing w:val="-2"/>
                <w:sz w:val="20"/>
                <w:lang w:val="ru-RU"/>
              </w:rPr>
              <w:t>Формирование</w:t>
            </w:r>
            <w:r w:rsidRPr="0068096B">
              <w:rPr>
                <w:color w:val="000009"/>
                <w:sz w:val="20"/>
                <w:lang w:val="ru-RU"/>
              </w:rPr>
              <w:tab/>
            </w:r>
            <w:r w:rsidRPr="0068096B">
              <w:rPr>
                <w:color w:val="000009"/>
                <w:sz w:val="20"/>
                <w:lang w:val="ru-RU"/>
              </w:rPr>
              <w:tab/>
            </w:r>
            <w:r w:rsidRPr="0068096B">
              <w:rPr>
                <w:color w:val="000009"/>
                <w:spacing w:val="-2"/>
                <w:sz w:val="20"/>
                <w:lang w:val="ru-RU"/>
              </w:rPr>
              <w:t xml:space="preserve">умения </w:t>
            </w:r>
            <w:r w:rsidRPr="0068096B">
              <w:rPr>
                <w:color w:val="000009"/>
                <w:sz w:val="20"/>
                <w:lang w:val="ru-RU"/>
              </w:rPr>
              <w:t xml:space="preserve">согласовывать прилагательные с существительными мужского и женского рода единственного числа, на материале лексической темы «Культура общения». </w:t>
            </w:r>
            <w:r w:rsidRPr="0068096B">
              <w:rPr>
                <w:color w:val="000009"/>
                <w:sz w:val="20"/>
              </w:rPr>
              <w:t xml:space="preserve">Обогащение, расширение и </w:t>
            </w:r>
            <w:r w:rsidRPr="0068096B">
              <w:rPr>
                <w:color w:val="000009"/>
                <w:spacing w:val="-2"/>
                <w:sz w:val="20"/>
              </w:rPr>
              <w:t>активизация</w:t>
            </w:r>
            <w:r w:rsidRPr="0068096B">
              <w:rPr>
                <w:color w:val="000009"/>
                <w:sz w:val="20"/>
              </w:rPr>
              <w:tab/>
            </w:r>
            <w:r w:rsidRPr="0068096B">
              <w:rPr>
                <w:color w:val="000009"/>
                <w:spacing w:val="-2"/>
                <w:sz w:val="20"/>
              </w:rPr>
              <w:t>словаря</w:t>
            </w:r>
          </w:p>
          <w:p w14:paraId="15AB5D38" w14:textId="32A5A324"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rPr>
              <w:t>«Вежливости».</w:t>
            </w:r>
          </w:p>
        </w:tc>
        <w:tc>
          <w:tcPr>
            <w:tcW w:w="3402" w:type="dxa"/>
          </w:tcPr>
          <w:p w14:paraId="6A23E457" w14:textId="7C2EF3AF"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Освоение</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способов </w:t>
            </w:r>
            <w:r w:rsidRPr="0068096B">
              <w:rPr>
                <w:rFonts w:ascii="Times New Roman" w:hAnsi="Times New Roman" w:cs="Times New Roman"/>
                <w:sz w:val="20"/>
                <w:lang w:val="ru-RU"/>
              </w:rPr>
              <w:t>взаимодействия</w:t>
            </w:r>
            <w:r w:rsidRPr="0068096B">
              <w:rPr>
                <w:rFonts w:ascii="Times New Roman" w:hAnsi="Times New Roman" w:cs="Times New Roman"/>
                <w:spacing w:val="40"/>
                <w:sz w:val="20"/>
                <w:lang w:val="ru-RU"/>
              </w:rPr>
              <w:t xml:space="preserve"> </w:t>
            </w:r>
            <w:r w:rsidRPr="0068096B">
              <w:rPr>
                <w:rFonts w:ascii="Times New Roman" w:hAnsi="Times New Roman" w:cs="Times New Roman"/>
                <w:sz w:val="20"/>
                <w:lang w:val="ru-RU"/>
              </w:rPr>
              <w:t>со сверстниками и</w:t>
            </w:r>
            <w:r w:rsidRPr="0068096B">
              <w:rPr>
                <w:rFonts w:ascii="Times New Roman" w:hAnsi="Times New Roman" w:cs="Times New Roman"/>
                <w:spacing w:val="-7"/>
                <w:sz w:val="20"/>
                <w:lang w:val="ru-RU"/>
              </w:rPr>
              <w:t xml:space="preserve"> </w:t>
            </w:r>
            <w:r w:rsidRPr="0068096B">
              <w:rPr>
                <w:rFonts w:ascii="Times New Roman" w:hAnsi="Times New Roman" w:cs="Times New Roman"/>
                <w:sz w:val="20"/>
                <w:lang w:val="ru-RU"/>
              </w:rPr>
              <w:t>взрослыми</w:t>
            </w:r>
            <w:r w:rsidRPr="0068096B">
              <w:rPr>
                <w:rFonts w:ascii="Times New Roman" w:hAnsi="Times New Roman" w:cs="Times New Roman"/>
                <w:spacing w:val="-8"/>
                <w:sz w:val="20"/>
                <w:lang w:val="ru-RU"/>
              </w:rPr>
              <w:t xml:space="preserve"> </w:t>
            </w:r>
            <w:r w:rsidRPr="0068096B">
              <w:rPr>
                <w:rFonts w:ascii="Times New Roman" w:hAnsi="Times New Roman" w:cs="Times New Roman"/>
                <w:sz w:val="20"/>
                <w:lang w:val="ru-RU"/>
              </w:rPr>
              <w:t>в</w:t>
            </w:r>
            <w:r>
              <w:rPr>
                <w:rFonts w:ascii="Times New Roman" w:hAnsi="Times New Roman" w:cs="Times New Roman"/>
                <w:sz w:val="20"/>
                <w:lang w:val="ru-RU"/>
              </w:rPr>
              <w:t xml:space="preserve"> </w:t>
            </w:r>
            <w:r w:rsidRPr="0068096B">
              <w:rPr>
                <w:rFonts w:ascii="Times New Roman" w:hAnsi="Times New Roman" w:cs="Times New Roman"/>
                <w:sz w:val="20"/>
                <w:lang w:val="ru-RU"/>
              </w:rPr>
              <w:t>игре,</w:t>
            </w:r>
            <w:r w:rsidRPr="0068096B">
              <w:rPr>
                <w:rFonts w:ascii="Times New Roman" w:hAnsi="Times New Roman" w:cs="Times New Roman"/>
                <w:spacing w:val="-3"/>
                <w:sz w:val="20"/>
                <w:lang w:val="ru-RU"/>
              </w:rPr>
              <w:t xml:space="preserve"> </w:t>
            </w:r>
            <w:r w:rsidRPr="0068096B">
              <w:rPr>
                <w:rFonts w:ascii="Times New Roman" w:hAnsi="Times New Roman" w:cs="Times New Roman"/>
                <w:sz w:val="20"/>
                <w:lang w:val="ru-RU"/>
              </w:rPr>
              <w:t>повседневном общении</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и</w:t>
            </w:r>
            <w:r w:rsidRPr="0068096B">
              <w:rPr>
                <w:rFonts w:ascii="Times New Roman" w:hAnsi="Times New Roman" w:cs="Times New Roman"/>
                <w:spacing w:val="-12"/>
                <w:sz w:val="20"/>
                <w:lang w:val="ru-RU"/>
              </w:rPr>
              <w:t xml:space="preserve"> </w:t>
            </w:r>
            <w:r w:rsidRPr="0068096B">
              <w:rPr>
                <w:rFonts w:ascii="Times New Roman" w:hAnsi="Times New Roman" w:cs="Times New Roman"/>
                <w:sz w:val="20"/>
                <w:lang w:val="ru-RU"/>
              </w:rPr>
              <w:t>бытовой</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 xml:space="preserve">деятельности, развитие умения сопереживать настроению сверстников и </w:t>
            </w:r>
            <w:r w:rsidRPr="0068096B">
              <w:rPr>
                <w:rFonts w:ascii="Times New Roman" w:hAnsi="Times New Roman" w:cs="Times New Roman"/>
                <w:spacing w:val="-2"/>
                <w:sz w:val="20"/>
                <w:lang w:val="ru-RU"/>
              </w:rPr>
              <w:t>взрослых.</w:t>
            </w:r>
          </w:p>
        </w:tc>
      </w:tr>
      <w:tr w:rsidR="0068096B" w:rsidRPr="00723D4B" w14:paraId="21DAE27D" w14:textId="77777777" w:rsidTr="00FE2FF2">
        <w:tc>
          <w:tcPr>
            <w:tcW w:w="1413" w:type="dxa"/>
            <w:vMerge/>
          </w:tcPr>
          <w:p w14:paraId="3E968C9E"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1228FB7D"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«Наша Армия сильна, охраняет нас она»</w:t>
            </w:r>
          </w:p>
          <w:p w14:paraId="309D693C" w14:textId="49449A3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68096B" w:rsidRPr="00723D4B" w14:paraId="2F287805" w14:textId="77777777" w:rsidTr="00FE2FF2">
        <w:tc>
          <w:tcPr>
            <w:tcW w:w="1413" w:type="dxa"/>
            <w:vMerge/>
          </w:tcPr>
          <w:p w14:paraId="652F9805"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6DE7E403" w14:textId="7D36DDFF"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Знакомство</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детей</w:t>
            </w:r>
            <w:r w:rsidRPr="0068096B">
              <w:rPr>
                <w:rFonts w:ascii="Times New Roman" w:hAnsi="Times New Roman" w:cs="Times New Roman"/>
                <w:sz w:val="20"/>
                <w:lang w:val="ru-RU"/>
              </w:rPr>
              <w:tab/>
            </w:r>
            <w:r w:rsidRPr="0068096B">
              <w:rPr>
                <w:rFonts w:ascii="Times New Roman" w:hAnsi="Times New Roman" w:cs="Times New Roman"/>
                <w:spacing w:val="-10"/>
                <w:sz w:val="20"/>
                <w:lang w:val="ru-RU"/>
              </w:rPr>
              <w:t>с</w:t>
            </w:r>
            <w:r w:rsidRPr="0068096B">
              <w:rPr>
                <w:rFonts w:ascii="Times New Roman" w:hAnsi="Times New Roman" w:cs="Times New Roman"/>
                <w:sz w:val="20"/>
                <w:lang w:val="ru-RU"/>
              </w:rPr>
              <w:t xml:space="preserve"> государственным праздником – Днем защитника Отечества и с его значением.</w:t>
            </w:r>
          </w:p>
        </w:tc>
        <w:tc>
          <w:tcPr>
            <w:tcW w:w="3118" w:type="dxa"/>
          </w:tcPr>
          <w:p w14:paraId="74232C04" w14:textId="3CEF79EC"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Сопоставление</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численности </w:t>
            </w:r>
            <w:r w:rsidRPr="0068096B">
              <w:rPr>
                <w:rFonts w:ascii="Times New Roman" w:hAnsi="Times New Roman" w:cs="Times New Roman"/>
                <w:color w:val="000009"/>
                <w:sz w:val="20"/>
                <w:lang w:val="ru-RU"/>
              </w:rPr>
              <w:t>множеств без пересчета в пределах двух</w:t>
            </w:r>
          </w:p>
        </w:tc>
        <w:tc>
          <w:tcPr>
            <w:tcW w:w="3686" w:type="dxa"/>
          </w:tcPr>
          <w:p w14:paraId="4A2516FE" w14:textId="77777777" w:rsidR="0068096B" w:rsidRPr="0068096B" w:rsidRDefault="0068096B" w:rsidP="0068096B">
            <w:pPr>
              <w:pStyle w:val="TableParagraph"/>
              <w:ind w:left="108" w:right="299"/>
              <w:jc w:val="center"/>
              <w:rPr>
                <w:sz w:val="20"/>
                <w:lang w:val="ru-RU"/>
              </w:rPr>
            </w:pPr>
            <w:r w:rsidRPr="0068096B">
              <w:rPr>
                <w:color w:val="000009"/>
                <w:sz w:val="20"/>
                <w:lang w:val="ru-RU"/>
              </w:rPr>
              <w:t>Формирование</w:t>
            </w:r>
            <w:r w:rsidRPr="0068096B">
              <w:rPr>
                <w:color w:val="000009"/>
                <w:spacing w:val="-13"/>
                <w:sz w:val="20"/>
                <w:lang w:val="ru-RU"/>
              </w:rPr>
              <w:t xml:space="preserve"> </w:t>
            </w:r>
            <w:r w:rsidRPr="0068096B">
              <w:rPr>
                <w:color w:val="000009"/>
                <w:sz w:val="20"/>
                <w:lang w:val="ru-RU"/>
              </w:rPr>
              <w:t>умения</w:t>
            </w:r>
            <w:r w:rsidRPr="0068096B">
              <w:rPr>
                <w:color w:val="000009"/>
                <w:spacing w:val="-12"/>
                <w:sz w:val="20"/>
                <w:lang w:val="ru-RU"/>
              </w:rPr>
              <w:t xml:space="preserve"> </w:t>
            </w:r>
            <w:r w:rsidRPr="0068096B">
              <w:rPr>
                <w:color w:val="000009"/>
                <w:sz w:val="20"/>
                <w:lang w:val="ru-RU"/>
              </w:rPr>
              <w:t>отвечать на</w:t>
            </w:r>
            <w:r w:rsidRPr="0068096B">
              <w:rPr>
                <w:color w:val="000009"/>
                <w:spacing w:val="-9"/>
                <w:sz w:val="20"/>
                <w:lang w:val="ru-RU"/>
              </w:rPr>
              <w:t xml:space="preserve"> </w:t>
            </w:r>
            <w:r w:rsidRPr="0068096B">
              <w:rPr>
                <w:color w:val="000009"/>
                <w:sz w:val="20"/>
                <w:lang w:val="ru-RU"/>
              </w:rPr>
              <w:t>вопросы</w:t>
            </w:r>
            <w:r w:rsidRPr="0068096B">
              <w:rPr>
                <w:color w:val="000009"/>
                <w:spacing w:val="-9"/>
                <w:sz w:val="20"/>
                <w:lang w:val="ru-RU"/>
              </w:rPr>
              <w:t xml:space="preserve"> </w:t>
            </w:r>
            <w:r w:rsidRPr="0068096B">
              <w:rPr>
                <w:color w:val="000009"/>
                <w:sz w:val="20"/>
                <w:lang w:val="ru-RU"/>
              </w:rPr>
              <w:t>кто</w:t>
            </w:r>
            <w:r w:rsidRPr="0068096B">
              <w:rPr>
                <w:color w:val="000009"/>
                <w:spacing w:val="-6"/>
                <w:sz w:val="20"/>
                <w:lang w:val="ru-RU"/>
              </w:rPr>
              <w:t xml:space="preserve"> </w:t>
            </w:r>
            <w:r w:rsidRPr="0068096B">
              <w:rPr>
                <w:color w:val="000009"/>
                <w:sz w:val="20"/>
                <w:lang w:val="ru-RU"/>
              </w:rPr>
              <w:t>и</w:t>
            </w:r>
            <w:r w:rsidRPr="0068096B">
              <w:rPr>
                <w:color w:val="000009"/>
                <w:spacing w:val="-10"/>
                <w:sz w:val="20"/>
                <w:lang w:val="ru-RU"/>
              </w:rPr>
              <w:t xml:space="preserve"> </w:t>
            </w:r>
            <w:r w:rsidRPr="0068096B">
              <w:rPr>
                <w:color w:val="000009"/>
                <w:sz w:val="20"/>
                <w:lang w:val="ru-RU"/>
              </w:rPr>
              <w:t>что</w:t>
            </w:r>
            <w:r w:rsidRPr="0068096B">
              <w:rPr>
                <w:color w:val="000009"/>
                <w:spacing w:val="-8"/>
                <w:sz w:val="20"/>
                <w:lang w:val="ru-RU"/>
              </w:rPr>
              <w:t xml:space="preserve"> </w:t>
            </w:r>
            <w:r w:rsidRPr="0068096B">
              <w:rPr>
                <w:color w:val="000009"/>
                <w:sz w:val="20"/>
                <w:lang w:val="ru-RU"/>
              </w:rPr>
              <w:t>делает?</w:t>
            </w:r>
            <w:r w:rsidRPr="0068096B">
              <w:rPr>
                <w:color w:val="000009"/>
                <w:spacing w:val="-7"/>
                <w:sz w:val="20"/>
                <w:lang w:val="ru-RU"/>
              </w:rPr>
              <w:t xml:space="preserve"> </w:t>
            </w:r>
            <w:r w:rsidRPr="0068096B">
              <w:rPr>
                <w:color w:val="000009"/>
                <w:sz w:val="20"/>
                <w:lang w:val="ru-RU"/>
              </w:rPr>
              <w:t>на материале лексической темы</w:t>
            </w:r>
          </w:p>
          <w:p w14:paraId="0BEFFA53" w14:textId="77777777" w:rsidR="0068096B" w:rsidRPr="0068096B" w:rsidRDefault="0068096B" w:rsidP="0068096B">
            <w:pPr>
              <w:pStyle w:val="TableParagraph"/>
              <w:ind w:left="108"/>
              <w:jc w:val="center"/>
              <w:rPr>
                <w:sz w:val="20"/>
                <w:lang w:val="ru-RU"/>
              </w:rPr>
            </w:pPr>
            <w:r w:rsidRPr="0068096B">
              <w:rPr>
                <w:color w:val="000009"/>
                <w:sz w:val="20"/>
                <w:lang w:val="ru-RU"/>
              </w:rPr>
              <w:t>«Наши</w:t>
            </w:r>
            <w:r w:rsidRPr="0068096B">
              <w:rPr>
                <w:color w:val="000009"/>
                <w:spacing w:val="-6"/>
                <w:sz w:val="20"/>
                <w:lang w:val="ru-RU"/>
              </w:rPr>
              <w:t xml:space="preserve"> </w:t>
            </w:r>
            <w:r w:rsidRPr="0068096B">
              <w:rPr>
                <w:color w:val="000009"/>
                <w:sz w:val="20"/>
                <w:lang w:val="ru-RU"/>
              </w:rPr>
              <w:t>папы</w:t>
            </w:r>
            <w:r w:rsidRPr="0068096B">
              <w:rPr>
                <w:color w:val="000009"/>
                <w:spacing w:val="-4"/>
                <w:sz w:val="20"/>
                <w:lang w:val="ru-RU"/>
              </w:rPr>
              <w:t xml:space="preserve"> </w:t>
            </w:r>
            <w:r w:rsidRPr="0068096B">
              <w:rPr>
                <w:color w:val="000009"/>
                <w:sz w:val="20"/>
                <w:lang w:val="ru-RU"/>
              </w:rPr>
              <w:t>-</w:t>
            </w:r>
            <w:r w:rsidRPr="0068096B">
              <w:rPr>
                <w:color w:val="000009"/>
                <w:spacing w:val="-7"/>
                <w:sz w:val="20"/>
                <w:lang w:val="ru-RU"/>
              </w:rPr>
              <w:t xml:space="preserve"> </w:t>
            </w:r>
            <w:r w:rsidRPr="0068096B">
              <w:rPr>
                <w:color w:val="000009"/>
                <w:sz w:val="20"/>
                <w:lang w:val="ru-RU"/>
              </w:rPr>
              <w:t xml:space="preserve">защитники». </w:t>
            </w:r>
            <w:r w:rsidRPr="0068096B">
              <w:rPr>
                <w:sz w:val="20"/>
                <w:lang w:val="ru-RU"/>
              </w:rPr>
              <w:t xml:space="preserve">Обогащение социальных </w:t>
            </w:r>
            <w:r w:rsidRPr="0068096B">
              <w:rPr>
                <w:spacing w:val="-2"/>
                <w:sz w:val="20"/>
                <w:lang w:val="ru-RU"/>
              </w:rPr>
              <w:t>представлений</w:t>
            </w:r>
            <w:r w:rsidRPr="0068096B">
              <w:rPr>
                <w:spacing w:val="-9"/>
                <w:sz w:val="20"/>
                <w:lang w:val="ru-RU"/>
              </w:rPr>
              <w:t xml:space="preserve"> </w:t>
            </w:r>
            <w:r w:rsidRPr="0068096B">
              <w:rPr>
                <w:spacing w:val="-2"/>
                <w:sz w:val="20"/>
                <w:lang w:val="ru-RU"/>
              </w:rPr>
              <w:t>о</w:t>
            </w:r>
            <w:r w:rsidRPr="0068096B">
              <w:rPr>
                <w:spacing w:val="-10"/>
                <w:sz w:val="20"/>
                <w:lang w:val="ru-RU"/>
              </w:rPr>
              <w:t xml:space="preserve"> </w:t>
            </w:r>
            <w:r w:rsidRPr="0068096B">
              <w:rPr>
                <w:spacing w:val="-2"/>
                <w:sz w:val="20"/>
                <w:lang w:val="ru-RU"/>
              </w:rPr>
              <w:t>некоторых</w:t>
            </w:r>
          </w:p>
          <w:p w14:paraId="045C8912" w14:textId="1062F2C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rPr>
              <w:t>мужских профессиях.</w:t>
            </w:r>
          </w:p>
        </w:tc>
        <w:tc>
          <w:tcPr>
            <w:tcW w:w="3402" w:type="dxa"/>
          </w:tcPr>
          <w:p w14:paraId="6D033581" w14:textId="3F08B813"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4"/>
                <w:sz w:val="20"/>
              </w:rPr>
              <w:t>Дать</w:t>
            </w:r>
            <w:r w:rsidRPr="0068096B">
              <w:rPr>
                <w:rFonts w:ascii="Times New Roman" w:hAnsi="Times New Roman" w:cs="Times New Roman"/>
                <w:color w:val="000009"/>
                <w:sz w:val="20"/>
              </w:rPr>
              <w:tab/>
            </w:r>
            <w:r w:rsidRPr="0068096B">
              <w:rPr>
                <w:rFonts w:ascii="Times New Roman" w:hAnsi="Times New Roman" w:cs="Times New Roman"/>
                <w:color w:val="000009"/>
                <w:spacing w:val="-2"/>
                <w:sz w:val="20"/>
              </w:rPr>
              <w:t>представление</w:t>
            </w:r>
            <w:r w:rsidRPr="0068096B">
              <w:rPr>
                <w:rFonts w:ascii="Times New Roman" w:hAnsi="Times New Roman" w:cs="Times New Roman"/>
                <w:color w:val="000009"/>
                <w:sz w:val="20"/>
              </w:rPr>
              <w:tab/>
            </w:r>
            <w:r w:rsidRPr="0068096B">
              <w:rPr>
                <w:rFonts w:ascii="Times New Roman" w:hAnsi="Times New Roman" w:cs="Times New Roman"/>
                <w:color w:val="000009"/>
                <w:spacing w:val="-10"/>
                <w:sz w:val="20"/>
              </w:rPr>
              <w:t>о</w:t>
            </w:r>
            <w:r w:rsidRPr="0068096B">
              <w:rPr>
                <w:rFonts w:ascii="Times New Roman" w:hAnsi="Times New Roman" w:cs="Times New Roman"/>
                <w:color w:val="000009"/>
                <w:spacing w:val="-2"/>
                <w:sz w:val="20"/>
              </w:rPr>
              <w:t xml:space="preserve"> мужественности.</w:t>
            </w:r>
          </w:p>
        </w:tc>
      </w:tr>
      <w:tr w:rsidR="0068096B" w:rsidRPr="00723D4B" w14:paraId="253BA468" w14:textId="77777777" w:rsidTr="00FE2FF2">
        <w:tc>
          <w:tcPr>
            <w:tcW w:w="1413" w:type="dxa"/>
            <w:vMerge/>
          </w:tcPr>
          <w:p w14:paraId="3E912FDC"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75B67C19"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«Поздравляем милых мам»</w:t>
            </w:r>
          </w:p>
          <w:p w14:paraId="62E5CECE" w14:textId="74C3BE3E"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 xml:space="preserve">Развивать у детей гендерные представления; воспитывать добрые чувства, уважение к женщинам, любовь к маме, бабушке, сестре; вызывать желание </w:t>
            </w:r>
            <w:r w:rsidRPr="0068096B">
              <w:rPr>
                <w:rFonts w:ascii="Times New Roman" w:eastAsia="Times New Roman" w:hAnsi="Times New Roman" w:cs="Times New Roman"/>
                <w:sz w:val="20"/>
                <w:szCs w:val="20"/>
                <w:lang w:val="ru-RU"/>
              </w:rPr>
              <w:lastRenderedPageBreak/>
              <w:t>оказывать помощь женщинам</w:t>
            </w:r>
          </w:p>
        </w:tc>
      </w:tr>
      <w:tr w:rsidR="0068096B" w:rsidRPr="00723D4B" w14:paraId="1F3F8423" w14:textId="77777777" w:rsidTr="00FE2FF2">
        <w:tc>
          <w:tcPr>
            <w:tcW w:w="1413" w:type="dxa"/>
            <w:vMerge/>
          </w:tcPr>
          <w:p w14:paraId="7C1EEF03"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2B02DB3D" w14:textId="447BC836" w:rsidR="0068096B" w:rsidRPr="0068096B" w:rsidRDefault="0068096B" w:rsidP="0068096B">
            <w:pPr>
              <w:pStyle w:val="TableParagraph"/>
              <w:tabs>
                <w:tab w:val="left" w:pos="1146"/>
                <w:tab w:val="left" w:pos="1799"/>
              </w:tabs>
              <w:ind w:left="109" w:right="96"/>
              <w:jc w:val="center"/>
              <w:rPr>
                <w:sz w:val="20"/>
                <w:lang w:val="ru-RU"/>
              </w:rPr>
            </w:pPr>
            <w:r w:rsidRPr="0068096B">
              <w:rPr>
                <w:sz w:val="20"/>
                <w:lang w:val="ru-RU"/>
              </w:rPr>
              <w:t xml:space="preserve">Обогащение представлений о </w:t>
            </w:r>
            <w:r w:rsidRPr="0068096B">
              <w:rPr>
                <w:spacing w:val="-2"/>
                <w:sz w:val="20"/>
                <w:lang w:val="ru-RU"/>
              </w:rPr>
              <w:t>семье</w:t>
            </w:r>
            <w:r>
              <w:rPr>
                <w:spacing w:val="-2"/>
                <w:sz w:val="20"/>
                <w:lang w:val="ru-RU"/>
              </w:rPr>
              <w:t xml:space="preserve"> </w:t>
            </w:r>
            <w:r w:rsidRPr="0068096B">
              <w:rPr>
                <w:spacing w:val="-10"/>
                <w:sz w:val="20"/>
                <w:lang w:val="ru-RU"/>
              </w:rPr>
              <w:t>и</w:t>
            </w:r>
            <w:r>
              <w:rPr>
                <w:spacing w:val="-10"/>
                <w:sz w:val="20"/>
                <w:lang w:val="ru-RU"/>
              </w:rPr>
              <w:t xml:space="preserve"> </w:t>
            </w:r>
            <w:r w:rsidRPr="0068096B">
              <w:rPr>
                <w:spacing w:val="-2"/>
                <w:sz w:val="20"/>
                <w:lang w:val="ru-RU"/>
              </w:rPr>
              <w:t xml:space="preserve">родственных </w:t>
            </w:r>
            <w:r w:rsidRPr="0068096B">
              <w:rPr>
                <w:sz w:val="20"/>
                <w:lang w:val="ru-RU"/>
              </w:rPr>
              <w:t>отношениях.</w:t>
            </w:r>
            <w:r w:rsidRPr="0068096B">
              <w:rPr>
                <w:spacing w:val="78"/>
                <w:sz w:val="20"/>
                <w:lang w:val="ru-RU"/>
              </w:rPr>
              <w:t xml:space="preserve"> </w:t>
            </w:r>
            <w:r w:rsidRPr="0068096B">
              <w:rPr>
                <w:color w:val="000009"/>
                <w:sz w:val="20"/>
                <w:lang w:val="ru-RU"/>
              </w:rPr>
              <w:t>Моя</w:t>
            </w:r>
            <w:r>
              <w:rPr>
                <w:color w:val="000009"/>
                <w:sz w:val="20"/>
                <w:lang w:val="ru-RU"/>
              </w:rPr>
              <w:t xml:space="preserve"> </w:t>
            </w:r>
            <w:r w:rsidRPr="0068096B">
              <w:rPr>
                <w:color w:val="000009"/>
                <w:spacing w:val="-2"/>
                <w:sz w:val="20"/>
                <w:lang w:val="ru-RU"/>
              </w:rPr>
              <w:t>семья.</w:t>
            </w:r>
          </w:p>
          <w:p w14:paraId="49C43FFF" w14:textId="27A172ED"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«Неделя</w:t>
            </w:r>
            <w:r w:rsidRPr="0068096B">
              <w:rPr>
                <w:rFonts w:ascii="Times New Roman" w:hAnsi="Times New Roman" w:cs="Times New Roman"/>
                <w:color w:val="000009"/>
                <w:spacing w:val="-6"/>
                <w:sz w:val="20"/>
                <w:lang w:val="ru-RU"/>
              </w:rPr>
              <w:t xml:space="preserve"> </w:t>
            </w:r>
            <w:r w:rsidRPr="0068096B">
              <w:rPr>
                <w:rFonts w:ascii="Times New Roman" w:hAnsi="Times New Roman" w:cs="Times New Roman"/>
                <w:color w:val="000009"/>
                <w:sz w:val="20"/>
                <w:lang w:val="ru-RU"/>
              </w:rPr>
              <w:t>«Мамин</w:t>
            </w:r>
            <w:r w:rsidRPr="0068096B">
              <w:rPr>
                <w:rFonts w:ascii="Times New Roman" w:hAnsi="Times New Roman" w:cs="Times New Roman"/>
                <w:color w:val="000009"/>
                <w:spacing w:val="-10"/>
                <w:sz w:val="20"/>
                <w:lang w:val="ru-RU"/>
              </w:rPr>
              <w:t xml:space="preserve"> </w:t>
            </w:r>
            <w:r w:rsidRPr="0068096B">
              <w:rPr>
                <w:rFonts w:ascii="Times New Roman" w:hAnsi="Times New Roman" w:cs="Times New Roman"/>
                <w:color w:val="000009"/>
                <w:spacing w:val="-2"/>
                <w:sz w:val="20"/>
                <w:lang w:val="ru-RU"/>
              </w:rPr>
              <w:t>день».</w:t>
            </w:r>
          </w:p>
        </w:tc>
        <w:tc>
          <w:tcPr>
            <w:tcW w:w="3118" w:type="dxa"/>
          </w:tcPr>
          <w:p w14:paraId="08D807DC" w14:textId="6CD3B51F" w:rsidR="0068096B" w:rsidRPr="0068096B" w:rsidRDefault="0068096B" w:rsidP="0068096B">
            <w:pPr>
              <w:pStyle w:val="TableParagraph"/>
              <w:ind w:left="106"/>
              <w:jc w:val="center"/>
              <w:rPr>
                <w:sz w:val="20"/>
              </w:rPr>
            </w:pPr>
            <w:r w:rsidRPr="0068096B">
              <w:rPr>
                <w:color w:val="000009"/>
                <w:sz w:val="20"/>
              </w:rPr>
              <w:t>Увеличение</w:t>
            </w:r>
            <w:r w:rsidRPr="0068096B">
              <w:rPr>
                <w:color w:val="000009"/>
                <w:spacing w:val="41"/>
                <w:sz w:val="20"/>
              </w:rPr>
              <w:t xml:space="preserve"> </w:t>
            </w:r>
            <w:r w:rsidRPr="0068096B">
              <w:rPr>
                <w:color w:val="000009"/>
                <w:sz w:val="20"/>
              </w:rPr>
              <w:t>множества.</w:t>
            </w:r>
            <w:r w:rsidRPr="0068096B">
              <w:rPr>
                <w:color w:val="000009"/>
                <w:spacing w:val="42"/>
                <w:sz w:val="20"/>
              </w:rPr>
              <w:t xml:space="preserve"> </w:t>
            </w:r>
            <w:r w:rsidRPr="0068096B">
              <w:rPr>
                <w:color w:val="000009"/>
                <w:spacing w:val="-2"/>
                <w:sz w:val="20"/>
              </w:rPr>
              <w:t>Понятие</w:t>
            </w:r>
            <w:r>
              <w:rPr>
                <w:color w:val="000009"/>
                <w:spacing w:val="-2"/>
                <w:sz w:val="20"/>
                <w:lang w:val="ru-RU"/>
              </w:rPr>
              <w:t xml:space="preserve"> </w:t>
            </w:r>
            <w:r w:rsidRPr="0068096B">
              <w:rPr>
                <w:color w:val="000009"/>
                <w:spacing w:val="-2"/>
                <w:sz w:val="20"/>
              </w:rPr>
              <w:t>«больше»</w:t>
            </w:r>
          </w:p>
        </w:tc>
        <w:tc>
          <w:tcPr>
            <w:tcW w:w="3686" w:type="dxa"/>
          </w:tcPr>
          <w:p w14:paraId="0DBFF61E" w14:textId="77777777" w:rsidR="0068096B" w:rsidRPr="0068096B" w:rsidRDefault="0068096B" w:rsidP="0068096B">
            <w:pPr>
              <w:pStyle w:val="TableParagraph"/>
              <w:tabs>
                <w:tab w:val="left" w:pos="2382"/>
              </w:tabs>
              <w:ind w:left="108" w:right="97"/>
              <w:jc w:val="center"/>
              <w:rPr>
                <w:sz w:val="20"/>
                <w:lang w:val="ru-RU"/>
              </w:rPr>
            </w:pPr>
            <w:r w:rsidRPr="0068096B">
              <w:rPr>
                <w:color w:val="000009"/>
                <w:spacing w:val="-2"/>
                <w:sz w:val="20"/>
                <w:lang w:val="ru-RU"/>
              </w:rPr>
              <w:t>Формирование</w:t>
            </w:r>
            <w:r w:rsidRPr="0068096B">
              <w:rPr>
                <w:color w:val="000009"/>
                <w:sz w:val="20"/>
                <w:lang w:val="ru-RU"/>
              </w:rPr>
              <w:tab/>
            </w:r>
            <w:r w:rsidRPr="0068096B">
              <w:rPr>
                <w:color w:val="000009"/>
                <w:spacing w:val="-2"/>
                <w:sz w:val="20"/>
                <w:lang w:val="ru-RU"/>
              </w:rPr>
              <w:t xml:space="preserve">словаря </w:t>
            </w:r>
            <w:r w:rsidRPr="0068096B">
              <w:rPr>
                <w:color w:val="000009"/>
                <w:sz w:val="20"/>
                <w:lang w:val="ru-RU"/>
              </w:rPr>
              <w:t xml:space="preserve">прилагательных, обозначающих цвет, свойства, размер, на материале лексической темы «8 марта - женский день». </w:t>
            </w:r>
            <w:r w:rsidRPr="0068096B">
              <w:rPr>
                <w:sz w:val="20"/>
                <w:lang w:val="ru-RU"/>
              </w:rPr>
              <w:t xml:space="preserve">Упражнение в составлении </w:t>
            </w:r>
            <w:r w:rsidRPr="0068096B">
              <w:rPr>
                <w:spacing w:val="-2"/>
                <w:sz w:val="20"/>
                <w:lang w:val="ru-RU"/>
              </w:rPr>
              <w:t>описательного</w:t>
            </w:r>
            <w:r w:rsidRPr="0068096B">
              <w:rPr>
                <w:spacing w:val="2"/>
                <w:sz w:val="20"/>
                <w:lang w:val="ru-RU"/>
              </w:rPr>
              <w:t xml:space="preserve"> </w:t>
            </w:r>
            <w:r w:rsidRPr="0068096B">
              <w:rPr>
                <w:spacing w:val="-2"/>
                <w:sz w:val="20"/>
                <w:lang w:val="ru-RU"/>
              </w:rPr>
              <w:t>рассказа,</w:t>
            </w:r>
            <w:r w:rsidRPr="0068096B">
              <w:rPr>
                <w:spacing w:val="2"/>
                <w:sz w:val="20"/>
                <w:lang w:val="ru-RU"/>
              </w:rPr>
              <w:t xml:space="preserve"> </w:t>
            </w:r>
            <w:r w:rsidRPr="0068096B">
              <w:rPr>
                <w:spacing w:val="-2"/>
                <w:sz w:val="20"/>
                <w:lang w:val="ru-RU"/>
              </w:rPr>
              <w:t>в</w:t>
            </w:r>
            <w:r w:rsidRPr="0068096B">
              <w:rPr>
                <w:sz w:val="20"/>
                <w:lang w:val="ru-RU"/>
              </w:rPr>
              <w:t xml:space="preserve"> </w:t>
            </w:r>
            <w:r w:rsidRPr="0068096B">
              <w:rPr>
                <w:spacing w:val="-2"/>
                <w:sz w:val="20"/>
                <w:lang w:val="ru-RU"/>
              </w:rPr>
              <w:t>подборе</w:t>
            </w:r>
          </w:p>
          <w:p w14:paraId="62B23DD0" w14:textId="1851872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слов-эпитетов</w:t>
            </w:r>
            <w:r w:rsidRPr="0068096B">
              <w:rPr>
                <w:rFonts w:ascii="Times New Roman" w:hAnsi="Times New Roman" w:cs="Times New Roman"/>
                <w:spacing w:val="-7"/>
                <w:sz w:val="20"/>
                <w:lang w:val="ru-RU"/>
              </w:rPr>
              <w:t xml:space="preserve"> </w:t>
            </w:r>
            <w:r w:rsidRPr="0068096B">
              <w:rPr>
                <w:rFonts w:ascii="Times New Roman" w:hAnsi="Times New Roman" w:cs="Times New Roman"/>
                <w:sz w:val="20"/>
                <w:lang w:val="ru-RU"/>
              </w:rPr>
              <w:t>о</w:t>
            </w:r>
            <w:r w:rsidRPr="0068096B">
              <w:rPr>
                <w:rFonts w:ascii="Times New Roman" w:hAnsi="Times New Roman" w:cs="Times New Roman"/>
                <w:spacing w:val="-5"/>
                <w:sz w:val="20"/>
                <w:lang w:val="ru-RU"/>
              </w:rPr>
              <w:t xml:space="preserve"> </w:t>
            </w:r>
            <w:r w:rsidRPr="0068096B">
              <w:rPr>
                <w:rFonts w:ascii="Times New Roman" w:hAnsi="Times New Roman" w:cs="Times New Roman"/>
                <w:sz w:val="20"/>
                <w:lang w:val="ru-RU"/>
              </w:rPr>
              <w:t>маме</w:t>
            </w:r>
            <w:r w:rsidRPr="0068096B">
              <w:rPr>
                <w:rFonts w:ascii="Times New Roman" w:hAnsi="Times New Roman" w:cs="Times New Roman"/>
                <w:spacing w:val="-6"/>
                <w:sz w:val="20"/>
                <w:lang w:val="ru-RU"/>
              </w:rPr>
              <w:t xml:space="preserve"> </w:t>
            </w:r>
            <w:r w:rsidRPr="0068096B">
              <w:rPr>
                <w:rFonts w:ascii="Times New Roman" w:hAnsi="Times New Roman" w:cs="Times New Roman"/>
                <w:sz w:val="20"/>
                <w:lang w:val="ru-RU"/>
              </w:rPr>
              <w:t>и</w:t>
            </w:r>
            <w:r w:rsidRPr="0068096B">
              <w:rPr>
                <w:rFonts w:ascii="Times New Roman" w:hAnsi="Times New Roman" w:cs="Times New Roman"/>
                <w:spacing w:val="-7"/>
                <w:sz w:val="20"/>
                <w:lang w:val="ru-RU"/>
              </w:rPr>
              <w:t xml:space="preserve"> </w:t>
            </w:r>
            <w:r w:rsidRPr="0068096B">
              <w:rPr>
                <w:rFonts w:ascii="Times New Roman" w:hAnsi="Times New Roman" w:cs="Times New Roman"/>
                <w:spacing w:val="-2"/>
                <w:sz w:val="20"/>
                <w:lang w:val="ru-RU"/>
              </w:rPr>
              <w:t>бабушке.</w:t>
            </w:r>
          </w:p>
        </w:tc>
        <w:tc>
          <w:tcPr>
            <w:tcW w:w="3402" w:type="dxa"/>
          </w:tcPr>
          <w:p w14:paraId="6AFA4BEC" w14:textId="0ABAF475"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Воспитание у детей любви к маме, бабушке; оказание им посильной помощи, проявление заботы; поощрение желания порадовать маму и бабушку необычным подарком.</w:t>
            </w:r>
          </w:p>
        </w:tc>
      </w:tr>
      <w:tr w:rsidR="0068096B" w:rsidRPr="00723D4B" w14:paraId="7B2B192B" w14:textId="77777777" w:rsidTr="00FE2FF2">
        <w:tc>
          <w:tcPr>
            <w:tcW w:w="1413" w:type="dxa"/>
            <w:vMerge w:val="restart"/>
          </w:tcPr>
          <w:p w14:paraId="62BCFFAA" w14:textId="36F38EE7" w:rsidR="0068096B" w:rsidRPr="0068096B" w:rsidRDefault="0068096B" w:rsidP="00FE2FF2">
            <w:pPr>
              <w:rPr>
                <w:rFonts w:ascii="Times New Roman" w:eastAsia="Times New Roman" w:hAnsi="Times New Roman" w:cs="Times New Roman"/>
                <w:b/>
                <w:bCs/>
                <w:sz w:val="20"/>
                <w:szCs w:val="20"/>
                <w:lang w:val="ru-RU"/>
              </w:rPr>
            </w:pPr>
            <w:r w:rsidRPr="0068096B">
              <w:rPr>
                <w:rFonts w:ascii="Times New Roman" w:eastAsia="Times New Roman" w:hAnsi="Times New Roman" w:cs="Times New Roman"/>
                <w:b/>
                <w:bCs/>
                <w:sz w:val="20"/>
                <w:szCs w:val="20"/>
                <w:lang w:val="ru-RU"/>
              </w:rPr>
              <w:t xml:space="preserve">Март </w:t>
            </w:r>
          </w:p>
        </w:tc>
        <w:tc>
          <w:tcPr>
            <w:tcW w:w="13183" w:type="dxa"/>
            <w:gridSpan w:val="4"/>
          </w:tcPr>
          <w:p w14:paraId="248F36E8" w14:textId="6B539599"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68096B">
              <w:rPr>
                <w:rFonts w:ascii="Times New Roman" w:eastAsia="Times New Roman" w:hAnsi="Times New Roman" w:cs="Times New Roman"/>
                <w:sz w:val="20"/>
                <w:szCs w:val="20"/>
                <w:lang w:val="ru-RU"/>
              </w:rPr>
              <w:t>культура и традиции»</w:t>
            </w:r>
          </w:p>
          <w:p w14:paraId="07A90B81" w14:textId="009F013A"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68096B">
              <w:rPr>
                <w:rFonts w:ascii="Times New Roman" w:eastAsia="Times New Roman" w:hAnsi="Times New Roman" w:cs="Times New Roman"/>
                <w:sz w:val="20"/>
                <w:szCs w:val="20"/>
                <w:lang w:val="ru-RU"/>
              </w:rPr>
              <w:t>искусству, продолжать знакомить с народным творчеством</w:t>
            </w:r>
          </w:p>
        </w:tc>
      </w:tr>
      <w:tr w:rsidR="0068096B" w:rsidRPr="00723D4B" w14:paraId="3C34509D" w14:textId="77777777" w:rsidTr="00FE2FF2">
        <w:tc>
          <w:tcPr>
            <w:tcW w:w="1413" w:type="dxa"/>
            <w:vMerge/>
          </w:tcPr>
          <w:p w14:paraId="3F718780"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0167FD2A" w14:textId="3F089455"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Знакомство</w:t>
            </w:r>
            <w:r>
              <w:rPr>
                <w:rFonts w:ascii="Times New Roman" w:hAnsi="Times New Roman" w:cs="Times New Roman"/>
                <w:spacing w:val="-2"/>
                <w:sz w:val="20"/>
                <w:lang w:val="ru-RU"/>
              </w:rPr>
              <w:t xml:space="preserve"> </w:t>
            </w:r>
            <w:r w:rsidRPr="0068096B">
              <w:rPr>
                <w:rFonts w:ascii="Times New Roman" w:hAnsi="Times New Roman" w:cs="Times New Roman"/>
                <w:spacing w:val="-4"/>
                <w:sz w:val="20"/>
                <w:lang w:val="ru-RU"/>
              </w:rPr>
              <w:t>детей</w:t>
            </w:r>
            <w:r>
              <w:rPr>
                <w:rFonts w:ascii="Times New Roman" w:hAnsi="Times New Roman" w:cs="Times New Roman"/>
                <w:spacing w:val="-4"/>
                <w:sz w:val="20"/>
                <w:lang w:val="ru-RU"/>
              </w:rPr>
              <w:t xml:space="preserve"> </w:t>
            </w:r>
            <w:r w:rsidRPr="0068096B">
              <w:rPr>
                <w:rFonts w:ascii="Times New Roman" w:hAnsi="Times New Roman" w:cs="Times New Roman"/>
                <w:spacing w:val="-36"/>
                <w:sz w:val="20"/>
                <w:lang w:val="ru-RU"/>
              </w:rPr>
              <w:t xml:space="preserve"> </w:t>
            </w:r>
            <w:r w:rsidRPr="0068096B">
              <w:rPr>
                <w:rFonts w:ascii="Times New Roman" w:hAnsi="Times New Roman" w:cs="Times New Roman"/>
                <w:spacing w:val="-8"/>
                <w:sz w:val="20"/>
                <w:lang w:val="ru-RU"/>
              </w:rPr>
              <w:t xml:space="preserve">с </w:t>
            </w:r>
            <w:r w:rsidRPr="0068096B">
              <w:rPr>
                <w:rFonts w:ascii="Times New Roman" w:hAnsi="Times New Roman" w:cs="Times New Roman"/>
                <w:spacing w:val="-2"/>
                <w:sz w:val="20"/>
                <w:lang w:val="ru-RU"/>
              </w:rPr>
              <w:t>традиционно-бытовой</w:t>
            </w:r>
            <w:r w:rsidRPr="0068096B">
              <w:rPr>
                <w:rFonts w:ascii="Times New Roman" w:hAnsi="Times New Roman" w:cs="Times New Roman"/>
                <w:spacing w:val="80"/>
                <w:sz w:val="20"/>
                <w:lang w:val="ru-RU"/>
              </w:rPr>
              <w:t xml:space="preserve"> </w:t>
            </w:r>
            <w:r w:rsidRPr="0068096B">
              <w:rPr>
                <w:rFonts w:ascii="Times New Roman" w:hAnsi="Times New Roman" w:cs="Times New Roman"/>
                <w:spacing w:val="-2"/>
                <w:sz w:val="20"/>
                <w:lang w:val="ru-RU"/>
              </w:rPr>
              <w:t>культурой</w:t>
            </w:r>
            <w:r>
              <w:rPr>
                <w:rFonts w:ascii="Times New Roman" w:hAnsi="Times New Roman" w:cs="Times New Roman"/>
                <w:spacing w:val="-2"/>
                <w:sz w:val="20"/>
                <w:lang w:val="ru-RU"/>
              </w:rPr>
              <w:t xml:space="preserve"> </w:t>
            </w:r>
            <w:r w:rsidRPr="0068096B">
              <w:rPr>
                <w:rFonts w:ascii="Times New Roman" w:hAnsi="Times New Roman" w:cs="Times New Roman"/>
                <w:spacing w:val="-2"/>
                <w:sz w:val="20"/>
                <w:lang w:val="ru-RU"/>
              </w:rPr>
              <w:t>русского</w:t>
            </w:r>
            <w:r>
              <w:rPr>
                <w:rFonts w:ascii="Times New Roman" w:hAnsi="Times New Roman" w:cs="Times New Roman"/>
                <w:spacing w:val="-2"/>
                <w:sz w:val="20"/>
                <w:lang w:val="ru-RU"/>
              </w:rPr>
              <w:t xml:space="preserve"> </w:t>
            </w:r>
            <w:r w:rsidRPr="0068096B">
              <w:rPr>
                <w:rFonts w:ascii="Times New Roman" w:hAnsi="Times New Roman" w:cs="Times New Roman"/>
                <w:spacing w:val="-2"/>
                <w:sz w:val="20"/>
                <w:lang w:val="ru-RU"/>
              </w:rPr>
              <w:t>народа; совершенствовать</w:t>
            </w:r>
            <w:r w:rsidRPr="0068096B">
              <w:rPr>
                <w:rFonts w:ascii="Times New Roman" w:hAnsi="Times New Roman" w:cs="Times New Roman"/>
                <w:sz w:val="20"/>
                <w:lang w:val="ru-RU"/>
              </w:rPr>
              <w:tab/>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знания</w:t>
            </w:r>
            <w:r w:rsidRPr="0068096B">
              <w:rPr>
                <w:rFonts w:ascii="Times New Roman" w:hAnsi="Times New Roman" w:cs="Times New Roman"/>
                <w:sz w:val="20"/>
                <w:lang w:val="ru-RU"/>
              </w:rPr>
              <w:tab/>
            </w:r>
            <w:r w:rsidRPr="0068096B">
              <w:rPr>
                <w:rFonts w:ascii="Times New Roman" w:hAnsi="Times New Roman" w:cs="Times New Roman"/>
                <w:spacing w:val="-10"/>
                <w:sz w:val="20"/>
                <w:lang w:val="ru-RU"/>
              </w:rPr>
              <w:t>о</w:t>
            </w:r>
            <w:r w:rsidRPr="0068096B">
              <w:rPr>
                <w:rFonts w:ascii="Times New Roman" w:hAnsi="Times New Roman" w:cs="Times New Roman"/>
                <w:sz w:val="20"/>
                <w:lang w:val="ru-RU"/>
              </w:rPr>
              <w:t xml:space="preserve"> предметах народного быта.</w:t>
            </w:r>
          </w:p>
        </w:tc>
        <w:tc>
          <w:tcPr>
            <w:tcW w:w="3118" w:type="dxa"/>
          </w:tcPr>
          <w:p w14:paraId="0D67E890" w14:textId="00E5BD6E" w:rsidR="0068096B" w:rsidRPr="0068096B" w:rsidRDefault="0068096B" w:rsidP="0068096B">
            <w:pPr>
              <w:pStyle w:val="TableParagraph"/>
              <w:ind w:left="106"/>
              <w:jc w:val="center"/>
              <w:rPr>
                <w:sz w:val="20"/>
              </w:rPr>
            </w:pPr>
            <w:r w:rsidRPr="0068096B">
              <w:rPr>
                <w:color w:val="000009"/>
                <w:sz w:val="20"/>
              </w:rPr>
              <w:t>Уменьшение</w:t>
            </w:r>
            <w:r w:rsidRPr="0068096B">
              <w:rPr>
                <w:color w:val="000009"/>
                <w:spacing w:val="4"/>
                <w:sz w:val="20"/>
              </w:rPr>
              <w:t xml:space="preserve"> </w:t>
            </w:r>
            <w:r w:rsidRPr="0068096B">
              <w:rPr>
                <w:color w:val="000009"/>
                <w:sz w:val="20"/>
              </w:rPr>
              <w:t>множества.</w:t>
            </w:r>
            <w:r w:rsidRPr="0068096B">
              <w:rPr>
                <w:color w:val="000009"/>
                <w:spacing w:val="3"/>
                <w:sz w:val="20"/>
              </w:rPr>
              <w:t xml:space="preserve"> </w:t>
            </w:r>
            <w:r w:rsidRPr="0068096B">
              <w:rPr>
                <w:color w:val="000009"/>
                <w:spacing w:val="-2"/>
                <w:sz w:val="20"/>
              </w:rPr>
              <w:t>Понятие</w:t>
            </w:r>
            <w:r>
              <w:rPr>
                <w:color w:val="000009"/>
                <w:spacing w:val="-2"/>
                <w:sz w:val="20"/>
                <w:lang w:val="ru-RU"/>
              </w:rPr>
              <w:t xml:space="preserve"> </w:t>
            </w:r>
            <w:r w:rsidRPr="0068096B">
              <w:rPr>
                <w:color w:val="000009"/>
                <w:spacing w:val="-2"/>
                <w:sz w:val="20"/>
              </w:rPr>
              <w:t>«меньше»</w:t>
            </w:r>
          </w:p>
        </w:tc>
        <w:tc>
          <w:tcPr>
            <w:tcW w:w="3686" w:type="dxa"/>
          </w:tcPr>
          <w:p w14:paraId="7EBAAB2F" w14:textId="77777777" w:rsidR="0068096B" w:rsidRPr="0068096B" w:rsidRDefault="0068096B" w:rsidP="0068096B">
            <w:pPr>
              <w:pStyle w:val="TableParagraph"/>
              <w:ind w:left="218" w:right="434"/>
              <w:jc w:val="center"/>
              <w:rPr>
                <w:sz w:val="20"/>
                <w:lang w:val="ru-RU"/>
              </w:rPr>
            </w:pPr>
            <w:r w:rsidRPr="0068096B">
              <w:rPr>
                <w:color w:val="000009"/>
                <w:sz w:val="20"/>
                <w:lang w:val="ru-RU"/>
              </w:rPr>
              <w:t>Формирование падежных окончаний</w:t>
            </w:r>
            <w:r w:rsidRPr="0068096B">
              <w:rPr>
                <w:color w:val="000009"/>
                <w:spacing w:val="-13"/>
                <w:sz w:val="20"/>
                <w:lang w:val="ru-RU"/>
              </w:rPr>
              <w:t xml:space="preserve"> </w:t>
            </w:r>
            <w:r w:rsidRPr="0068096B">
              <w:rPr>
                <w:color w:val="000009"/>
                <w:sz w:val="20"/>
                <w:lang w:val="ru-RU"/>
              </w:rPr>
              <w:t>существительных единственного числа, на материале</w:t>
            </w:r>
            <w:r w:rsidRPr="0068096B">
              <w:rPr>
                <w:color w:val="000009"/>
                <w:spacing w:val="-13"/>
                <w:sz w:val="20"/>
                <w:lang w:val="ru-RU"/>
              </w:rPr>
              <w:t xml:space="preserve"> </w:t>
            </w:r>
            <w:r w:rsidRPr="0068096B">
              <w:rPr>
                <w:color w:val="000009"/>
                <w:sz w:val="20"/>
                <w:lang w:val="ru-RU"/>
              </w:rPr>
              <w:t>лексической</w:t>
            </w:r>
            <w:r w:rsidRPr="0068096B">
              <w:rPr>
                <w:color w:val="000009"/>
                <w:spacing w:val="-12"/>
                <w:sz w:val="20"/>
                <w:lang w:val="ru-RU"/>
              </w:rPr>
              <w:t xml:space="preserve"> </w:t>
            </w:r>
            <w:r w:rsidRPr="0068096B">
              <w:rPr>
                <w:color w:val="000009"/>
                <w:sz w:val="20"/>
                <w:lang w:val="ru-RU"/>
              </w:rPr>
              <w:t>темы</w:t>
            </w:r>
          </w:p>
          <w:p w14:paraId="5A4638E3" w14:textId="77777777" w:rsidR="0068096B" w:rsidRPr="0068096B" w:rsidRDefault="0068096B" w:rsidP="0068096B">
            <w:pPr>
              <w:pStyle w:val="TableParagraph"/>
              <w:spacing w:before="2"/>
              <w:ind w:left="218"/>
              <w:jc w:val="center"/>
              <w:rPr>
                <w:sz w:val="20"/>
                <w:lang w:val="ru-RU"/>
              </w:rPr>
            </w:pPr>
            <w:r w:rsidRPr="0068096B">
              <w:rPr>
                <w:color w:val="000009"/>
                <w:sz w:val="20"/>
                <w:lang w:val="ru-RU"/>
              </w:rPr>
              <w:t>«Моя</w:t>
            </w:r>
            <w:r w:rsidRPr="0068096B">
              <w:rPr>
                <w:color w:val="000009"/>
                <w:spacing w:val="-13"/>
                <w:sz w:val="20"/>
                <w:lang w:val="ru-RU"/>
              </w:rPr>
              <w:t xml:space="preserve"> </w:t>
            </w:r>
            <w:r w:rsidRPr="0068096B">
              <w:rPr>
                <w:color w:val="000009"/>
                <w:sz w:val="20"/>
                <w:lang w:val="ru-RU"/>
              </w:rPr>
              <w:t>семья».</w:t>
            </w:r>
            <w:r w:rsidRPr="0068096B">
              <w:rPr>
                <w:color w:val="000009"/>
                <w:spacing w:val="-12"/>
                <w:sz w:val="20"/>
                <w:lang w:val="ru-RU"/>
              </w:rPr>
              <w:t xml:space="preserve"> </w:t>
            </w:r>
            <w:r w:rsidRPr="0068096B">
              <w:rPr>
                <w:sz w:val="20"/>
                <w:lang w:val="ru-RU"/>
              </w:rPr>
              <w:t>Воспитание интереса к русскому</w:t>
            </w:r>
          </w:p>
          <w:p w14:paraId="6651878C" w14:textId="38EE45BD"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фольклору:</w:t>
            </w:r>
            <w:r w:rsidRPr="0068096B">
              <w:rPr>
                <w:rFonts w:ascii="Times New Roman" w:hAnsi="Times New Roman" w:cs="Times New Roman"/>
                <w:spacing w:val="-11"/>
                <w:sz w:val="20"/>
                <w:lang w:val="ru-RU"/>
              </w:rPr>
              <w:t xml:space="preserve"> </w:t>
            </w:r>
            <w:r w:rsidRPr="0068096B">
              <w:rPr>
                <w:rFonts w:ascii="Times New Roman" w:hAnsi="Times New Roman" w:cs="Times New Roman"/>
                <w:spacing w:val="-2"/>
                <w:sz w:val="20"/>
                <w:lang w:val="ru-RU"/>
              </w:rPr>
              <w:t>песенкам,</w:t>
            </w:r>
            <w:r>
              <w:rPr>
                <w:rFonts w:ascii="Times New Roman" w:hAnsi="Times New Roman" w:cs="Times New Roman"/>
                <w:spacing w:val="-2"/>
                <w:sz w:val="20"/>
                <w:lang w:val="ru-RU"/>
              </w:rPr>
              <w:t xml:space="preserve"> </w:t>
            </w:r>
            <w:r w:rsidRPr="0068096B">
              <w:rPr>
                <w:rFonts w:ascii="Times New Roman" w:hAnsi="Times New Roman" w:cs="Times New Roman"/>
                <w:spacing w:val="-2"/>
                <w:sz w:val="20"/>
                <w:lang w:val="ru-RU"/>
              </w:rPr>
              <w:t>потешкам, прибауткам, сказкам.</w:t>
            </w:r>
          </w:p>
        </w:tc>
        <w:tc>
          <w:tcPr>
            <w:tcW w:w="3402" w:type="dxa"/>
          </w:tcPr>
          <w:p w14:paraId="60C9E3C8" w14:textId="71C3920A"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Формирование</w:t>
            </w:r>
            <w:r w:rsidRPr="0068096B">
              <w:rPr>
                <w:rFonts w:ascii="Times New Roman" w:hAnsi="Times New Roman" w:cs="Times New Roman"/>
                <w:color w:val="000009"/>
                <w:spacing w:val="-7"/>
                <w:sz w:val="20"/>
                <w:lang w:val="ru-RU"/>
              </w:rPr>
              <w:t xml:space="preserve"> </w:t>
            </w:r>
            <w:r w:rsidRPr="0068096B">
              <w:rPr>
                <w:rFonts w:ascii="Times New Roman" w:hAnsi="Times New Roman" w:cs="Times New Roman"/>
                <w:color w:val="000009"/>
                <w:sz w:val="20"/>
                <w:lang w:val="ru-RU"/>
              </w:rPr>
              <w:t>умений</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z w:val="20"/>
                <w:lang w:val="ru-RU"/>
              </w:rPr>
              <w:t>и</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z w:val="20"/>
                <w:lang w:val="ru-RU"/>
              </w:rPr>
              <w:t xml:space="preserve">навыков устанавливать и поддерживать контакты. </w:t>
            </w:r>
            <w:r w:rsidRPr="0068096B">
              <w:rPr>
                <w:rFonts w:ascii="Times New Roman" w:hAnsi="Times New Roman" w:cs="Times New Roman"/>
                <w:color w:val="000009"/>
                <w:sz w:val="20"/>
              </w:rPr>
              <w:t>Правила общения в семье. Развитие интереса к народным традициям.</w:t>
            </w:r>
          </w:p>
        </w:tc>
      </w:tr>
      <w:tr w:rsidR="0068096B" w:rsidRPr="00723D4B" w14:paraId="1D9CA659" w14:textId="77777777" w:rsidTr="00FE2FF2">
        <w:tc>
          <w:tcPr>
            <w:tcW w:w="1413" w:type="dxa"/>
            <w:vMerge/>
          </w:tcPr>
          <w:p w14:paraId="3E057286"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55B06DFA"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«Весна-красна. Широкая масленица»</w:t>
            </w:r>
          </w:p>
          <w:p w14:paraId="72075033" w14:textId="6C78036F"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68096B" w:rsidRPr="00723D4B" w14:paraId="7DA4FF20" w14:textId="77777777" w:rsidTr="00FE2FF2">
        <w:tc>
          <w:tcPr>
            <w:tcW w:w="1413" w:type="dxa"/>
            <w:vMerge/>
          </w:tcPr>
          <w:p w14:paraId="49EE3330"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08C48BAA" w14:textId="275E2604" w:rsidR="0068096B" w:rsidRPr="0068096B" w:rsidRDefault="0068096B" w:rsidP="0068096B">
            <w:pPr>
              <w:pStyle w:val="TableParagraph"/>
              <w:tabs>
                <w:tab w:val="left" w:pos="2092"/>
              </w:tabs>
              <w:ind w:left="109" w:right="95"/>
              <w:jc w:val="center"/>
              <w:rPr>
                <w:sz w:val="20"/>
                <w:lang w:val="ru-RU"/>
              </w:rPr>
            </w:pPr>
            <w:r w:rsidRPr="0068096B">
              <w:rPr>
                <w:sz w:val="20"/>
                <w:lang w:val="ru-RU"/>
              </w:rPr>
              <w:t xml:space="preserve">Ознакомление детей с </w:t>
            </w:r>
            <w:r w:rsidRPr="0068096B">
              <w:rPr>
                <w:spacing w:val="-2"/>
                <w:sz w:val="20"/>
                <w:lang w:val="ru-RU"/>
              </w:rPr>
              <w:t>особенностями</w:t>
            </w:r>
            <w:r>
              <w:rPr>
                <w:spacing w:val="-2"/>
                <w:sz w:val="20"/>
                <w:lang w:val="ru-RU"/>
              </w:rPr>
              <w:t xml:space="preserve"> </w:t>
            </w:r>
            <w:r w:rsidRPr="0068096B">
              <w:rPr>
                <w:spacing w:val="-2"/>
                <w:sz w:val="20"/>
                <w:lang w:val="ru-RU"/>
              </w:rPr>
              <w:t>сезонных</w:t>
            </w:r>
          </w:p>
          <w:p w14:paraId="522E9F2A" w14:textId="772EBC0A"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явлений</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природы, </w:t>
            </w:r>
            <w:r w:rsidRPr="0068096B">
              <w:rPr>
                <w:rFonts w:ascii="Times New Roman" w:hAnsi="Times New Roman" w:cs="Times New Roman"/>
                <w:sz w:val="20"/>
                <w:lang w:val="ru-RU"/>
              </w:rPr>
              <w:t>приспособлением растений и животных к изменяющимся условиям среды весной.</w:t>
            </w:r>
          </w:p>
        </w:tc>
        <w:tc>
          <w:tcPr>
            <w:tcW w:w="3118" w:type="dxa"/>
          </w:tcPr>
          <w:p w14:paraId="619CE938" w14:textId="56F0D02E"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Треугольник.</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Составление </w:t>
            </w:r>
            <w:r w:rsidRPr="0068096B">
              <w:rPr>
                <w:rFonts w:ascii="Times New Roman" w:hAnsi="Times New Roman" w:cs="Times New Roman"/>
                <w:color w:val="000009"/>
                <w:sz w:val="20"/>
                <w:lang w:val="ru-RU"/>
              </w:rPr>
              <w:t>фигуры из двух частей</w:t>
            </w:r>
          </w:p>
        </w:tc>
        <w:tc>
          <w:tcPr>
            <w:tcW w:w="3686" w:type="dxa"/>
          </w:tcPr>
          <w:p w14:paraId="6F6F5AFC" w14:textId="2FAE1275" w:rsidR="0068096B" w:rsidRPr="0068096B" w:rsidRDefault="0068096B" w:rsidP="0068096B">
            <w:pPr>
              <w:pStyle w:val="TableParagraph"/>
              <w:ind w:left="108" w:right="98"/>
              <w:jc w:val="center"/>
              <w:rPr>
                <w:sz w:val="20"/>
                <w:lang w:val="ru-RU"/>
              </w:rPr>
            </w:pPr>
            <w:r w:rsidRPr="0068096B">
              <w:rPr>
                <w:color w:val="000009"/>
                <w:sz w:val="20"/>
                <w:lang w:val="ru-RU"/>
              </w:rPr>
              <w:t>Развитие умения согласования существительного с глаголом прошедшего времени, на материале</w:t>
            </w:r>
            <w:r w:rsidRPr="0068096B">
              <w:rPr>
                <w:color w:val="000009"/>
                <w:spacing w:val="59"/>
                <w:w w:val="150"/>
                <w:sz w:val="20"/>
                <w:lang w:val="ru-RU"/>
              </w:rPr>
              <w:t xml:space="preserve"> </w:t>
            </w:r>
            <w:r w:rsidRPr="0068096B">
              <w:rPr>
                <w:color w:val="000009"/>
                <w:sz w:val="20"/>
                <w:lang w:val="ru-RU"/>
              </w:rPr>
              <w:t>лексической</w:t>
            </w:r>
            <w:r w:rsidRPr="0068096B">
              <w:rPr>
                <w:color w:val="000009"/>
                <w:spacing w:val="60"/>
                <w:w w:val="150"/>
                <w:sz w:val="20"/>
                <w:lang w:val="ru-RU"/>
              </w:rPr>
              <w:t xml:space="preserve"> </w:t>
            </w:r>
            <w:r w:rsidRPr="0068096B">
              <w:rPr>
                <w:color w:val="000009"/>
                <w:spacing w:val="-4"/>
                <w:sz w:val="20"/>
                <w:lang w:val="ru-RU"/>
              </w:rPr>
              <w:t>темы</w:t>
            </w:r>
          </w:p>
          <w:p w14:paraId="1E02736E" w14:textId="77777777" w:rsidR="0068096B" w:rsidRPr="0068096B" w:rsidRDefault="0068096B" w:rsidP="0068096B">
            <w:pPr>
              <w:pStyle w:val="TableParagraph"/>
              <w:tabs>
                <w:tab w:val="left" w:pos="1459"/>
                <w:tab w:val="left" w:pos="2679"/>
              </w:tabs>
              <w:ind w:left="108" w:right="97"/>
              <w:jc w:val="center"/>
              <w:rPr>
                <w:sz w:val="20"/>
                <w:lang w:val="ru-RU"/>
              </w:rPr>
            </w:pPr>
            <w:r w:rsidRPr="0068096B">
              <w:rPr>
                <w:color w:val="000009"/>
                <w:sz w:val="20"/>
                <w:lang w:val="ru-RU"/>
              </w:rPr>
              <w:t xml:space="preserve">«Весна-красна». </w:t>
            </w:r>
            <w:r w:rsidRPr="0068096B">
              <w:rPr>
                <w:sz w:val="20"/>
                <w:lang w:val="ru-RU"/>
              </w:rPr>
              <w:t>Закрепление представлений детей о весенних изменениях</w:t>
            </w:r>
            <w:r w:rsidRPr="0068096B">
              <w:rPr>
                <w:spacing w:val="-13"/>
                <w:sz w:val="20"/>
                <w:lang w:val="ru-RU"/>
              </w:rPr>
              <w:t xml:space="preserve"> </w:t>
            </w:r>
            <w:r w:rsidRPr="0068096B">
              <w:rPr>
                <w:sz w:val="20"/>
                <w:lang w:val="ru-RU"/>
              </w:rPr>
              <w:t>в</w:t>
            </w:r>
            <w:r w:rsidRPr="0068096B">
              <w:rPr>
                <w:spacing w:val="-12"/>
                <w:sz w:val="20"/>
                <w:lang w:val="ru-RU"/>
              </w:rPr>
              <w:t xml:space="preserve"> </w:t>
            </w:r>
            <w:r w:rsidRPr="0068096B">
              <w:rPr>
                <w:sz w:val="20"/>
                <w:lang w:val="ru-RU"/>
              </w:rPr>
              <w:t>природе:</w:t>
            </w:r>
            <w:r w:rsidRPr="0068096B">
              <w:rPr>
                <w:spacing w:val="-13"/>
                <w:sz w:val="20"/>
                <w:lang w:val="ru-RU"/>
              </w:rPr>
              <w:t xml:space="preserve"> </w:t>
            </w:r>
            <w:r w:rsidRPr="0068096B">
              <w:rPr>
                <w:sz w:val="20"/>
                <w:lang w:val="ru-RU"/>
              </w:rPr>
              <w:t>потеплело, тает</w:t>
            </w:r>
            <w:r w:rsidRPr="0068096B">
              <w:rPr>
                <w:spacing w:val="-13"/>
                <w:sz w:val="20"/>
                <w:lang w:val="ru-RU"/>
              </w:rPr>
              <w:t xml:space="preserve"> </w:t>
            </w:r>
            <w:r w:rsidRPr="0068096B">
              <w:rPr>
                <w:sz w:val="20"/>
                <w:lang w:val="ru-RU"/>
              </w:rPr>
              <w:t>снег,</w:t>
            </w:r>
            <w:r w:rsidRPr="0068096B">
              <w:rPr>
                <w:spacing w:val="-12"/>
                <w:sz w:val="20"/>
                <w:lang w:val="ru-RU"/>
              </w:rPr>
              <w:t xml:space="preserve"> </w:t>
            </w:r>
            <w:r w:rsidRPr="0068096B">
              <w:rPr>
                <w:sz w:val="20"/>
                <w:lang w:val="ru-RU"/>
              </w:rPr>
              <w:t>появились</w:t>
            </w:r>
            <w:r w:rsidRPr="0068096B">
              <w:rPr>
                <w:spacing w:val="-13"/>
                <w:sz w:val="20"/>
                <w:lang w:val="ru-RU"/>
              </w:rPr>
              <w:t xml:space="preserve"> </w:t>
            </w:r>
            <w:r w:rsidRPr="0068096B">
              <w:rPr>
                <w:sz w:val="20"/>
                <w:lang w:val="ru-RU"/>
              </w:rPr>
              <w:t>лужи,</w:t>
            </w:r>
            <w:r w:rsidRPr="0068096B">
              <w:rPr>
                <w:spacing w:val="-12"/>
                <w:sz w:val="20"/>
                <w:lang w:val="ru-RU"/>
              </w:rPr>
              <w:t xml:space="preserve"> </w:t>
            </w:r>
            <w:r w:rsidRPr="0068096B">
              <w:rPr>
                <w:sz w:val="20"/>
                <w:lang w:val="ru-RU"/>
              </w:rPr>
              <w:t xml:space="preserve">травка, </w:t>
            </w:r>
            <w:r w:rsidRPr="0068096B">
              <w:rPr>
                <w:spacing w:val="-2"/>
                <w:sz w:val="20"/>
                <w:lang w:val="ru-RU"/>
              </w:rPr>
              <w:t>набухли</w:t>
            </w:r>
            <w:r w:rsidRPr="0068096B">
              <w:rPr>
                <w:sz w:val="20"/>
                <w:lang w:val="ru-RU"/>
              </w:rPr>
              <w:tab/>
            </w:r>
            <w:r w:rsidRPr="0068096B">
              <w:rPr>
                <w:spacing w:val="-2"/>
                <w:sz w:val="20"/>
                <w:lang w:val="ru-RU"/>
              </w:rPr>
              <w:t>почки;</w:t>
            </w:r>
            <w:r w:rsidRPr="0068096B">
              <w:rPr>
                <w:sz w:val="20"/>
                <w:lang w:val="ru-RU"/>
              </w:rPr>
              <w:tab/>
            </w:r>
            <w:r w:rsidRPr="0068096B">
              <w:rPr>
                <w:spacing w:val="-4"/>
                <w:sz w:val="20"/>
                <w:lang w:val="ru-RU"/>
              </w:rPr>
              <w:t xml:space="preserve">дать </w:t>
            </w:r>
            <w:r w:rsidRPr="0068096B">
              <w:rPr>
                <w:sz w:val="20"/>
                <w:lang w:val="ru-RU"/>
              </w:rPr>
              <w:t>представления</w:t>
            </w:r>
            <w:r w:rsidRPr="0068096B">
              <w:rPr>
                <w:spacing w:val="17"/>
                <w:sz w:val="20"/>
                <w:lang w:val="ru-RU"/>
              </w:rPr>
              <w:t xml:space="preserve"> </w:t>
            </w:r>
            <w:r w:rsidRPr="0068096B">
              <w:rPr>
                <w:sz w:val="20"/>
                <w:lang w:val="ru-RU"/>
              </w:rPr>
              <w:t>об</w:t>
            </w:r>
            <w:r w:rsidRPr="0068096B">
              <w:rPr>
                <w:spacing w:val="18"/>
                <w:sz w:val="20"/>
                <w:lang w:val="ru-RU"/>
              </w:rPr>
              <w:t xml:space="preserve"> </w:t>
            </w:r>
            <w:r w:rsidRPr="0068096B">
              <w:rPr>
                <w:sz w:val="20"/>
                <w:lang w:val="ru-RU"/>
              </w:rPr>
              <w:t>условиях</w:t>
            </w:r>
            <w:r w:rsidRPr="0068096B">
              <w:rPr>
                <w:spacing w:val="18"/>
                <w:sz w:val="20"/>
                <w:lang w:val="ru-RU"/>
              </w:rPr>
              <w:t xml:space="preserve"> </w:t>
            </w:r>
            <w:r w:rsidRPr="0068096B">
              <w:rPr>
                <w:spacing w:val="-4"/>
                <w:sz w:val="20"/>
                <w:lang w:val="ru-RU"/>
              </w:rPr>
              <w:t>роста</w:t>
            </w:r>
          </w:p>
          <w:p w14:paraId="5BABF6D0" w14:textId="5F12FC6E"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rPr>
              <w:t>растений.</w:t>
            </w:r>
          </w:p>
        </w:tc>
        <w:tc>
          <w:tcPr>
            <w:tcW w:w="3402" w:type="dxa"/>
          </w:tcPr>
          <w:p w14:paraId="6F2871DC" w14:textId="766AEE03"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Обучение ответственному и бережному</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отношению</w:t>
            </w:r>
            <w:r w:rsidRPr="0068096B">
              <w:rPr>
                <w:rFonts w:ascii="Times New Roman" w:hAnsi="Times New Roman" w:cs="Times New Roman"/>
                <w:spacing w:val="-12"/>
                <w:sz w:val="20"/>
                <w:lang w:val="ru-RU"/>
              </w:rPr>
              <w:t xml:space="preserve"> </w:t>
            </w:r>
            <w:r w:rsidRPr="0068096B">
              <w:rPr>
                <w:rFonts w:ascii="Times New Roman" w:hAnsi="Times New Roman" w:cs="Times New Roman"/>
                <w:sz w:val="20"/>
                <w:lang w:val="ru-RU"/>
              </w:rPr>
              <w:t>к</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природе; воспитание потребности в общении с природой, любви к родной природе, желания любоваться окружающим миром</w:t>
            </w:r>
            <w:r w:rsidRPr="0068096B">
              <w:rPr>
                <w:rFonts w:ascii="Times New Roman" w:hAnsi="Times New Roman" w:cs="Times New Roman"/>
                <w:color w:val="000009"/>
                <w:sz w:val="20"/>
                <w:lang w:val="ru-RU"/>
              </w:rPr>
              <w:t>.</w:t>
            </w:r>
          </w:p>
        </w:tc>
      </w:tr>
      <w:tr w:rsidR="0068096B" w:rsidRPr="00723D4B" w14:paraId="56378EC4" w14:textId="77777777" w:rsidTr="00FE2FF2">
        <w:tc>
          <w:tcPr>
            <w:tcW w:w="1413" w:type="dxa"/>
            <w:vMerge/>
          </w:tcPr>
          <w:p w14:paraId="3DDC78B8"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1A7FCFB6" w14:textId="2BE16A56"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«Искусство и культура»</w:t>
            </w:r>
          </w:p>
          <w:p w14:paraId="4E0FFBB1" w14:textId="34504732"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68096B" w:rsidRPr="00723D4B" w14:paraId="61D981FD" w14:textId="77777777" w:rsidTr="00FE2FF2">
        <w:tc>
          <w:tcPr>
            <w:tcW w:w="1413" w:type="dxa"/>
            <w:vMerge/>
          </w:tcPr>
          <w:p w14:paraId="2C6CCA66"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25AAE9D9" w14:textId="2DDCB57E" w:rsidR="0068096B" w:rsidRPr="0068096B" w:rsidRDefault="0068096B" w:rsidP="0068096B">
            <w:pPr>
              <w:pStyle w:val="TableParagraph"/>
              <w:tabs>
                <w:tab w:val="left" w:pos="1607"/>
              </w:tabs>
              <w:ind w:left="109" w:right="97"/>
              <w:jc w:val="center"/>
              <w:rPr>
                <w:sz w:val="20"/>
                <w:lang w:val="ru-RU"/>
              </w:rPr>
            </w:pPr>
            <w:r w:rsidRPr="0068096B">
              <w:rPr>
                <w:sz w:val="20"/>
                <w:lang w:val="ru-RU"/>
              </w:rPr>
              <w:t xml:space="preserve">Ознакомление детей с разными </w:t>
            </w:r>
            <w:r w:rsidRPr="0068096B">
              <w:rPr>
                <w:spacing w:val="-2"/>
                <w:sz w:val="20"/>
                <w:lang w:val="ru-RU"/>
              </w:rPr>
              <w:t>видами</w:t>
            </w:r>
            <w:r>
              <w:rPr>
                <w:spacing w:val="-2"/>
                <w:sz w:val="20"/>
                <w:lang w:val="ru-RU"/>
              </w:rPr>
              <w:t xml:space="preserve"> </w:t>
            </w:r>
            <w:r w:rsidRPr="0068096B">
              <w:rPr>
                <w:spacing w:val="-2"/>
                <w:sz w:val="20"/>
                <w:lang w:val="ru-RU"/>
              </w:rPr>
              <w:t>архитектурных</w:t>
            </w:r>
          </w:p>
          <w:p w14:paraId="649D72AF" w14:textId="28D9DFE5"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объектов,</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выразительных </w:t>
            </w:r>
            <w:r w:rsidRPr="0068096B">
              <w:rPr>
                <w:rFonts w:ascii="Times New Roman" w:hAnsi="Times New Roman" w:cs="Times New Roman"/>
                <w:sz w:val="20"/>
                <w:lang w:val="ru-RU"/>
              </w:rPr>
              <w:t>образов</w:t>
            </w:r>
            <w:r w:rsidRPr="0068096B">
              <w:rPr>
                <w:rFonts w:ascii="Times New Roman" w:hAnsi="Times New Roman" w:cs="Times New Roman"/>
                <w:spacing w:val="-4"/>
                <w:sz w:val="20"/>
                <w:lang w:val="ru-RU"/>
              </w:rPr>
              <w:t xml:space="preserve"> </w:t>
            </w:r>
            <w:r w:rsidRPr="0068096B">
              <w:rPr>
                <w:rFonts w:ascii="Times New Roman" w:hAnsi="Times New Roman" w:cs="Times New Roman"/>
                <w:sz w:val="20"/>
                <w:lang w:val="ru-RU"/>
              </w:rPr>
              <w:t>разных</w:t>
            </w:r>
            <w:r w:rsidRPr="0068096B">
              <w:rPr>
                <w:rFonts w:ascii="Times New Roman" w:hAnsi="Times New Roman" w:cs="Times New Roman"/>
                <w:spacing w:val="-4"/>
                <w:sz w:val="20"/>
                <w:lang w:val="ru-RU"/>
              </w:rPr>
              <w:t xml:space="preserve"> </w:t>
            </w:r>
            <w:r w:rsidRPr="0068096B">
              <w:rPr>
                <w:rFonts w:ascii="Times New Roman" w:hAnsi="Times New Roman" w:cs="Times New Roman"/>
                <w:sz w:val="20"/>
                <w:lang w:val="ru-RU"/>
              </w:rPr>
              <w:t>видов</w:t>
            </w:r>
            <w:r w:rsidRPr="0068096B">
              <w:rPr>
                <w:rFonts w:ascii="Times New Roman" w:hAnsi="Times New Roman" w:cs="Times New Roman"/>
                <w:spacing w:val="-2"/>
                <w:sz w:val="20"/>
                <w:lang w:val="ru-RU"/>
              </w:rPr>
              <w:t xml:space="preserve"> </w:t>
            </w:r>
            <w:r w:rsidRPr="0068096B">
              <w:rPr>
                <w:rFonts w:ascii="Times New Roman" w:hAnsi="Times New Roman" w:cs="Times New Roman"/>
                <w:sz w:val="20"/>
                <w:lang w:val="ru-RU"/>
              </w:rPr>
              <w:t xml:space="preserve">искусства (скульптуры, живописных и </w:t>
            </w:r>
            <w:r w:rsidRPr="0068096B">
              <w:rPr>
                <w:rFonts w:ascii="Times New Roman" w:hAnsi="Times New Roman" w:cs="Times New Roman"/>
                <w:sz w:val="20"/>
                <w:lang w:val="ru-RU"/>
              </w:rPr>
              <w:lastRenderedPageBreak/>
              <w:t>графических изображений).</w:t>
            </w:r>
          </w:p>
        </w:tc>
        <w:tc>
          <w:tcPr>
            <w:tcW w:w="3118" w:type="dxa"/>
          </w:tcPr>
          <w:p w14:paraId="0745964B" w14:textId="496F1CE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lastRenderedPageBreak/>
              <w:t>Группировка</w:t>
            </w:r>
            <w:r w:rsidRPr="0068096B">
              <w:rPr>
                <w:rFonts w:ascii="Times New Roman" w:hAnsi="Times New Roman" w:cs="Times New Roman"/>
                <w:color w:val="000009"/>
                <w:spacing w:val="-12"/>
                <w:sz w:val="20"/>
                <w:lang w:val="ru-RU"/>
              </w:rPr>
              <w:t xml:space="preserve"> </w:t>
            </w:r>
            <w:r w:rsidRPr="0068096B">
              <w:rPr>
                <w:rFonts w:ascii="Times New Roman" w:hAnsi="Times New Roman" w:cs="Times New Roman"/>
                <w:color w:val="000009"/>
                <w:spacing w:val="-2"/>
                <w:sz w:val="20"/>
                <w:lang w:val="ru-RU"/>
              </w:rPr>
              <w:t>предметов</w:t>
            </w:r>
            <w:r w:rsidRPr="0068096B">
              <w:rPr>
                <w:rFonts w:ascii="Times New Roman" w:hAnsi="Times New Roman" w:cs="Times New Roman"/>
                <w:color w:val="000009"/>
                <w:spacing w:val="-11"/>
                <w:sz w:val="20"/>
                <w:lang w:val="ru-RU"/>
              </w:rPr>
              <w:t xml:space="preserve"> </w:t>
            </w:r>
            <w:r w:rsidRPr="0068096B">
              <w:rPr>
                <w:rFonts w:ascii="Times New Roman" w:hAnsi="Times New Roman" w:cs="Times New Roman"/>
                <w:color w:val="000009"/>
                <w:spacing w:val="-2"/>
                <w:sz w:val="20"/>
                <w:lang w:val="ru-RU"/>
              </w:rPr>
              <w:t>по</w:t>
            </w:r>
            <w:r w:rsidRPr="0068096B">
              <w:rPr>
                <w:rFonts w:ascii="Times New Roman" w:hAnsi="Times New Roman" w:cs="Times New Roman"/>
                <w:color w:val="000009"/>
                <w:spacing w:val="-11"/>
                <w:sz w:val="20"/>
                <w:lang w:val="ru-RU"/>
              </w:rPr>
              <w:t xml:space="preserve"> </w:t>
            </w:r>
            <w:r w:rsidRPr="0068096B">
              <w:rPr>
                <w:rFonts w:ascii="Times New Roman" w:hAnsi="Times New Roman" w:cs="Times New Roman"/>
                <w:color w:val="000009"/>
                <w:spacing w:val="-2"/>
                <w:sz w:val="20"/>
                <w:lang w:val="ru-RU"/>
              </w:rPr>
              <w:t>цвету</w:t>
            </w:r>
            <w:r w:rsidRPr="0068096B">
              <w:rPr>
                <w:rFonts w:ascii="Times New Roman" w:hAnsi="Times New Roman" w:cs="Times New Roman"/>
                <w:color w:val="000009"/>
                <w:spacing w:val="-16"/>
                <w:sz w:val="20"/>
                <w:lang w:val="ru-RU"/>
              </w:rPr>
              <w:t xml:space="preserve"> </w:t>
            </w:r>
            <w:r w:rsidRPr="0068096B">
              <w:rPr>
                <w:rFonts w:ascii="Times New Roman" w:hAnsi="Times New Roman" w:cs="Times New Roman"/>
                <w:color w:val="000009"/>
                <w:spacing w:val="-2"/>
                <w:sz w:val="20"/>
                <w:lang w:val="ru-RU"/>
              </w:rPr>
              <w:t>и форме.</w:t>
            </w:r>
          </w:p>
        </w:tc>
        <w:tc>
          <w:tcPr>
            <w:tcW w:w="3686" w:type="dxa"/>
          </w:tcPr>
          <w:p w14:paraId="13A3723F" w14:textId="46B4E821"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Обогащение кругозора детей через чтение произведений художественной литературы, общение с произведениями живописи, музыкой, театром.</w:t>
            </w:r>
          </w:p>
        </w:tc>
        <w:tc>
          <w:tcPr>
            <w:tcW w:w="3402" w:type="dxa"/>
          </w:tcPr>
          <w:p w14:paraId="253A151A" w14:textId="77777777" w:rsidR="0068096B" w:rsidRPr="0068096B" w:rsidRDefault="0068096B" w:rsidP="0068096B">
            <w:pPr>
              <w:pStyle w:val="TableParagraph"/>
              <w:tabs>
                <w:tab w:val="left" w:pos="799"/>
                <w:tab w:val="left" w:pos="1950"/>
                <w:tab w:val="left" w:pos="2286"/>
              </w:tabs>
              <w:ind w:left="108" w:right="97" w:firstLine="31"/>
              <w:jc w:val="center"/>
              <w:rPr>
                <w:sz w:val="20"/>
              </w:rPr>
            </w:pPr>
            <w:r w:rsidRPr="0068096B">
              <w:rPr>
                <w:sz w:val="20"/>
                <w:lang w:val="ru-RU"/>
              </w:rPr>
              <w:t>Стимулирование</w:t>
            </w:r>
            <w:r w:rsidRPr="0068096B">
              <w:rPr>
                <w:spacing w:val="-13"/>
                <w:sz w:val="20"/>
                <w:lang w:val="ru-RU"/>
              </w:rPr>
              <w:t xml:space="preserve"> </w:t>
            </w:r>
            <w:r w:rsidRPr="0068096B">
              <w:rPr>
                <w:sz w:val="20"/>
                <w:lang w:val="ru-RU"/>
              </w:rPr>
              <w:t>у</w:t>
            </w:r>
            <w:r w:rsidRPr="0068096B">
              <w:rPr>
                <w:spacing w:val="-12"/>
                <w:sz w:val="20"/>
                <w:lang w:val="ru-RU"/>
              </w:rPr>
              <w:t xml:space="preserve"> </w:t>
            </w:r>
            <w:r w:rsidRPr="0068096B">
              <w:rPr>
                <w:sz w:val="20"/>
                <w:lang w:val="ru-RU"/>
              </w:rPr>
              <w:t>детей</w:t>
            </w:r>
            <w:r w:rsidRPr="0068096B">
              <w:rPr>
                <w:spacing w:val="-13"/>
                <w:sz w:val="20"/>
                <w:lang w:val="ru-RU"/>
              </w:rPr>
              <w:t xml:space="preserve"> </w:t>
            </w:r>
            <w:r w:rsidRPr="0068096B">
              <w:rPr>
                <w:sz w:val="20"/>
                <w:lang w:val="ru-RU"/>
              </w:rPr>
              <w:t xml:space="preserve">интереса </w:t>
            </w:r>
            <w:r w:rsidRPr="0068096B">
              <w:rPr>
                <w:spacing w:val="-10"/>
                <w:sz w:val="20"/>
                <w:lang w:val="ru-RU"/>
              </w:rPr>
              <w:t>к</w:t>
            </w:r>
            <w:r w:rsidRPr="0068096B">
              <w:rPr>
                <w:sz w:val="20"/>
                <w:lang w:val="ru-RU"/>
              </w:rPr>
              <w:tab/>
            </w:r>
            <w:r w:rsidRPr="0068096B">
              <w:rPr>
                <w:spacing w:val="-2"/>
                <w:sz w:val="20"/>
                <w:lang w:val="ru-RU"/>
              </w:rPr>
              <w:t>искусству;</w:t>
            </w:r>
            <w:r w:rsidRPr="0068096B">
              <w:rPr>
                <w:sz w:val="20"/>
                <w:lang w:val="ru-RU"/>
              </w:rPr>
              <w:tab/>
            </w:r>
            <w:r w:rsidRPr="0068096B">
              <w:rPr>
                <w:sz w:val="20"/>
                <w:lang w:val="ru-RU"/>
              </w:rPr>
              <w:tab/>
            </w:r>
            <w:r w:rsidRPr="0068096B">
              <w:rPr>
                <w:spacing w:val="-2"/>
                <w:sz w:val="20"/>
                <w:lang w:val="ru-RU"/>
              </w:rPr>
              <w:t>развитие элементарных</w:t>
            </w:r>
            <w:r w:rsidRPr="0068096B">
              <w:rPr>
                <w:sz w:val="20"/>
                <w:lang w:val="ru-RU"/>
              </w:rPr>
              <w:tab/>
            </w:r>
            <w:r w:rsidRPr="0068096B">
              <w:rPr>
                <w:spacing w:val="-2"/>
                <w:sz w:val="20"/>
                <w:lang w:val="ru-RU"/>
              </w:rPr>
              <w:t xml:space="preserve">музыкально- </w:t>
            </w:r>
            <w:r w:rsidRPr="0068096B">
              <w:rPr>
                <w:sz w:val="20"/>
                <w:lang w:val="ru-RU"/>
              </w:rPr>
              <w:t>исполнительских и творческих проявлений</w:t>
            </w:r>
            <w:r w:rsidRPr="0068096B">
              <w:rPr>
                <w:spacing w:val="72"/>
                <w:sz w:val="20"/>
                <w:lang w:val="ru-RU"/>
              </w:rPr>
              <w:t xml:space="preserve"> </w:t>
            </w:r>
            <w:r w:rsidRPr="0068096B">
              <w:rPr>
                <w:sz w:val="20"/>
                <w:lang w:val="ru-RU"/>
              </w:rPr>
              <w:t>детей.</w:t>
            </w:r>
            <w:r w:rsidRPr="0068096B">
              <w:rPr>
                <w:spacing w:val="74"/>
                <w:sz w:val="20"/>
                <w:lang w:val="ru-RU"/>
              </w:rPr>
              <w:t xml:space="preserve"> </w:t>
            </w:r>
            <w:r w:rsidRPr="0068096B">
              <w:rPr>
                <w:color w:val="000009"/>
                <w:spacing w:val="-2"/>
                <w:sz w:val="20"/>
              </w:rPr>
              <w:t>Формировать</w:t>
            </w:r>
          </w:p>
          <w:p w14:paraId="00629ACE" w14:textId="40485B7D"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rPr>
              <w:t xml:space="preserve">умение устанавливать и </w:t>
            </w:r>
            <w:r w:rsidRPr="0068096B">
              <w:rPr>
                <w:rFonts w:ascii="Times New Roman" w:hAnsi="Times New Roman" w:cs="Times New Roman"/>
                <w:color w:val="000009"/>
                <w:sz w:val="20"/>
              </w:rPr>
              <w:lastRenderedPageBreak/>
              <w:t>поддерживать контакты.</w:t>
            </w:r>
          </w:p>
        </w:tc>
      </w:tr>
      <w:tr w:rsidR="0068096B" w:rsidRPr="00723D4B" w14:paraId="18A58233" w14:textId="77777777" w:rsidTr="00FE2FF2">
        <w:tc>
          <w:tcPr>
            <w:tcW w:w="1413" w:type="dxa"/>
            <w:vMerge/>
          </w:tcPr>
          <w:p w14:paraId="705CA6BE"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35F8EF73"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«Неделя книги. День поэзии»</w:t>
            </w:r>
          </w:p>
          <w:p w14:paraId="2D75BB77" w14:textId="2A06DB81"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68096B" w:rsidRPr="00723D4B" w14:paraId="435A1AA8" w14:textId="77777777" w:rsidTr="00FE2FF2">
        <w:tc>
          <w:tcPr>
            <w:tcW w:w="1413" w:type="dxa"/>
            <w:vMerge/>
          </w:tcPr>
          <w:p w14:paraId="20809A53"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0ABD1A52" w14:textId="25829927" w:rsidR="0068096B" w:rsidRPr="0068096B" w:rsidRDefault="0068096B" w:rsidP="0068096B">
            <w:pPr>
              <w:pStyle w:val="TableParagraph"/>
              <w:spacing w:before="1"/>
              <w:ind w:left="220" w:right="672"/>
              <w:jc w:val="center"/>
              <w:rPr>
                <w:sz w:val="20"/>
                <w:lang w:val="ru-RU"/>
              </w:rPr>
            </w:pPr>
            <w:r w:rsidRPr="0068096B">
              <w:rPr>
                <w:sz w:val="20"/>
                <w:lang w:val="ru-RU"/>
              </w:rPr>
              <w:t>Развитие</w:t>
            </w:r>
            <w:r>
              <w:rPr>
                <w:sz w:val="20"/>
                <w:lang w:val="ru-RU"/>
              </w:rPr>
              <w:t xml:space="preserve"> </w:t>
            </w:r>
            <w:r w:rsidRPr="0068096B">
              <w:rPr>
                <w:sz w:val="20"/>
                <w:lang w:val="ru-RU"/>
              </w:rPr>
              <w:t>способности к целостному</w:t>
            </w:r>
            <w:r w:rsidRPr="0068096B">
              <w:rPr>
                <w:spacing w:val="-13"/>
                <w:sz w:val="20"/>
                <w:lang w:val="ru-RU"/>
              </w:rPr>
              <w:t xml:space="preserve"> </w:t>
            </w:r>
            <w:r w:rsidRPr="0068096B">
              <w:rPr>
                <w:sz w:val="20"/>
                <w:lang w:val="ru-RU"/>
              </w:rPr>
              <w:t>восприятию текста, в котором сочетаются умения выявлять основное</w:t>
            </w:r>
            <w:r>
              <w:rPr>
                <w:sz w:val="20"/>
                <w:lang w:val="ru-RU"/>
              </w:rPr>
              <w:t xml:space="preserve"> </w:t>
            </w:r>
            <w:r w:rsidRPr="0068096B">
              <w:rPr>
                <w:spacing w:val="-2"/>
                <w:sz w:val="20"/>
                <w:lang w:val="ru-RU"/>
              </w:rPr>
              <w:t xml:space="preserve">содержание, установление временных, </w:t>
            </w:r>
            <w:r w:rsidRPr="0068096B">
              <w:rPr>
                <w:sz w:val="20"/>
                <w:lang w:val="ru-RU"/>
              </w:rPr>
              <w:t>последовательных и простых причинных связей, понимание главных</w:t>
            </w:r>
            <w:r w:rsidRPr="0068096B">
              <w:rPr>
                <w:spacing w:val="-13"/>
                <w:sz w:val="20"/>
                <w:lang w:val="ru-RU"/>
              </w:rPr>
              <w:t xml:space="preserve"> </w:t>
            </w:r>
            <w:r w:rsidRPr="0068096B">
              <w:rPr>
                <w:sz w:val="20"/>
                <w:lang w:val="ru-RU"/>
              </w:rPr>
              <w:t>характеристики</w:t>
            </w:r>
          </w:p>
          <w:p w14:paraId="00AD13AF" w14:textId="13A75FAF"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героев, несложных мотивов</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их</w:t>
            </w:r>
            <w:r w:rsidRPr="0068096B">
              <w:rPr>
                <w:rFonts w:ascii="Times New Roman" w:hAnsi="Times New Roman" w:cs="Times New Roman"/>
                <w:spacing w:val="-12"/>
                <w:sz w:val="20"/>
                <w:lang w:val="ru-RU"/>
              </w:rPr>
              <w:t xml:space="preserve"> </w:t>
            </w:r>
            <w:r w:rsidRPr="0068096B">
              <w:rPr>
                <w:rFonts w:ascii="Times New Roman" w:hAnsi="Times New Roman" w:cs="Times New Roman"/>
                <w:sz w:val="20"/>
                <w:lang w:val="ru-RU"/>
              </w:rPr>
              <w:t>поступков.</w:t>
            </w:r>
          </w:p>
        </w:tc>
        <w:tc>
          <w:tcPr>
            <w:tcW w:w="3118" w:type="dxa"/>
          </w:tcPr>
          <w:p w14:paraId="0AD8D687" w14:textId="170E7047"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Выполнение</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операции </w:t>
            </w:r>
            <w:r w:rsidRPr="0068096B">
              <w:rPr>
                <w:rFonts w:ascii="Times New Roman" w:hAnsi="Times New Roman" w:cs="Times New Roman"/>
                <w:color w:val="000009"/>
                <w:sz w:val="20"/>
                <w:lang w:val="ru-RU"/>
              </w:rPr>
              <w:t>объединения в пределах двух</w:t>
            </w:r>
          </w:p>
        </w:tc>
        <w:tc>
          <w:tcPr>
            <w:tcW w:w="3686" w:type="dxa"/>
          </w:tcPr>
          <w:p w14:paraId="3BAAA421" w14:textId="1FF61402"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 xml:space="preserve">Формирование умения различать глаголы прошедшего времени по родам, на материале лексической темы «Сказки». </w:t>
            </w:r>
            <w:r w:rsidRPr="0068096B">
              <w:rPr>
                <w:rFonts w:ascii="Times New Roman" w:hAnsi="Times New Roman" w:cs="Times New Roman"/>
                <w:sz w:val="20"/>
                <w:lang w:val="ru-RU"/>
              </w:rPr>
              <w:t xml:space="preserve">Обучение пересказыванию сказок и рассказов (в том числе по частям, ролям), выразительное чтение наизусть потешек, прибауток, </w:t>
            </w:r>
            <w:r w:rsidRPr="0068096B">
              <w:rPr>
                <w:rFonts w:ascii="Times New Roman" w:hAnsi="Times New Roman" w:cs="Times New Roman"/>
                <w:spacing w:val="-2"/>
                <w:sz w:val="20"/>
                <w:lang w:val="ru-RU"/>
              </w:rPr>
              <w:t>стихов.</w:t>
            </w:r>
          </w:p>
        </w:tc>
        <w:tc>
          <w:tcPr>
            <w:tcW w:w="3402" w:type="dxa"/>
          </w:tcPr>
          <w:p w14:paraId="1C6755FA" w14:textId="3E6A5DC1"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Формирование желания у</w:t>
            </w:r>
            <w:r w:rsidRPr="0068096B">
              <w:rPr>
                <w:rFonts w:ascii="Times New Roman" w:hAnsi="Times New Roman" w:cs="Times New Roman"/>
                <w:spacing w:val="40"/>
                <w:sz w:val="20"/>
                <w:lang w:val="ru-RU"/>
              </w:rPr>
              <w:t xml:space="preserve"> </w:t>
            </w:r>
            <w:r w:rsidRPr="0068096B">
              <w:rPr>
                <w:rFonts w:ascii="Times New Roman" w:hAnsi="Times New Roman" w:cs="Times New Roman"/>
                <w:spacing w:val="-2"/>
                <w:sz w:val="20"/>
                <w:lang w:val="ru-RU"/>
              </w:rPr>
              <w:t>детей</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участвовать</w:t>
            </w:r>
            <w:r w:rsidRPr="0068096B">
              <w:rPr>
                <w:rFonts w:ascii="Times New Roman" w:hAnsi="Times New Roman" w:cs="Times New Roman"/>
                <w:sz w:val="20"/>
                <w:lang w:val="ru-RU"/>
              </w:rPr>
              <w:tab/>
            </w:r>
            <w:r w:rsidRPr="0068096B">
              <w:rPr>
                <w:rFonts w:ascii="Times New Roman" w:hAnsi="Times New Roman" w:cs="Times New Roman"/>
                <w:sz w:val="20"/>
                <w:lang w:val="ru-RU"/>
              </w:rPr>
              <w:tab/>
            </w:r>
            <w:r w:rsidRPr="0068096B">
              <w:rPr>
                <w:rFonts w:ascii="Times New Roman" w:hAnsi="Times New Roman" w:cs="Times New Roman"/>
                <w:spacing w:val="-10"/>
                <w:sz w:val="20"/>
                <w:lang w:val="ru-RU"/>
              </w:rPr>
              <w:t>в</w:t>
            </w:r>
            <w:r w:rsidRPr="0068096B">
              <w:rPr>
                <w:rFonts w:ascii="Times New Roman" w:hAnsi="Times New Roman" w:cs="Times New Roman"/>
                <w:sz w:val="20"/>
                <w:lang w:val="ru-RU"/>
              </w:rPr>
              <w:t xml:space="preserve"> литературных играх со звукоподражаниями, рифмами и словами на основе </w:t>
            </w:r>
            <w:r w:rsidRPr="0068096B">
              <w:rPr>
                <w:rFonts w:ascii="Times New Roman" w:hAnsi="Times New Roman" w:cs="Times New Roman"/>
                <w:spacing w:val="-2"/>
                <w:sz w:val="20"/>
                <w:lang w:val="ru-RU"/>
              </w:rPr>
              <w:t>художественного</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текста, </w:t>
            </w:r>
            <w:r w:rsidRPr="0068096B">
              <w:rPr>
                <w:rFonts w:ascii="Times New Roman" w:hAnsi="Times New Roman" w:cs="Times New Roman"/>
                <w:sz w:val="20"/>
                <w:lang w:val="ru-RU"/>
              </w:rPr>
              <w:t>отражать свои впечатления о прослушанных</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 xml:space="preserve">произведениях, литературных героях и событиях в различных видах </w:t>
            </w:r>
            <w:r w:rsidRPr="0068096B">
              <w:rPr>
                <w:rFonts w:ascii="Times New Roman" w:hAnsi="Times New Roman" w:cs="Times New Roman"/>
                <w:spacing w:val="-2"/>
                <w:sz w:val="20"/>
                <w:lang w:val="ru-RU"/>
              </w:rPr>
              <w:t>деятельности.</w:t>
            </w:r>
          </w:p>
        </w:tc>
      </w:tr>
      <w:tr w:rsidR="00B22205" w:rsidRPr="00723D4B" w14:paraId="03830DCE" w14:textId="77777777" w:rsidTr="00FE2FF2">
        <w:tc>
          <w:tcPr>
            <w:tcW w:w="1413" w:type="dxa"/>
            <w:vMerge w:val="restart"/>
          </w:tcPr>
          <w:p w14:paraId="72BD79C4" w14:textId="4BE126BE" w:rsidR="00B22205" w:rsidRPr="0068096B" w:rsidRDefault="00B22205" w:rsidP="00FE2FF2">
            <w:pPr>
              <w:rPr>
                <w:rFonts w:ascii="Times New Roman" w:eastAsia="Times New Roman" w:hAnsi="Times New Roman" w:cs="Times New Roman"/>
                <w:b/>
                <w:bCs/>
                <w:sz w:val="20"/>
                <w:szCs w:val="20"/>
                <w:lang w:val="ru-RU"/>
              </w:rPr>
            </w:pPr>
            <w:r w:rsidRPr="0068096B">
              <w:rPr>
                <w:rFonts w:ascii="Times New Roman" w:eastAsia="Times New Roman" w:hAnsi="Times New Roman" w:cs="Times New Roman"/>
                <w:b/>
                <w:bCs/>
                <w:sz w:val="20"/>
                <w:szCs w:val="20"/>
                <w:lang w:val="ru-RU"/>
              </w:rPr>
              <w:t xml:space="preserve">Апрель </w:t>
            </w:r>
          </w:p>
        </w:tc>
        <w:tc>
          <w:tcPr>
            <w:tcW w:w="13183" w:type="dxa"/>
            <w:gridSpan w:val="4"/>
          </w:tcPr>
          <w:p w14:paraId="1E92E85E" w14:textId="04E91E11" w:rsidR="00B22205" w:rsidRDefault="00B22205"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 xml:space="preserve">«Пернатые соседи и друзья» (день птиц) </w:t>
            </w:r>
          </w:p>
          <w:p w14:paraId="69F55321" w14:textId="15A964F6" w:rsidR="00B22205" w:rsidRPr="0068096B" w:rsidRDefault="00B22205"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Обогащать представления детей о птицах, образе жизни птиц, особенностях их строения и поведения.</w:t>
            </w:r>
          </w:p>
        </w:tc>
      </w:tr>
      <w:tr w:rsidR="00B22205" w:rsidRPr="00723D4B" w14:paraId="163E166D" w14:textId="77777777" w:rsidTr="00FE2FF2">
        <w:tc>
          <w:tcPr>
            <w:tcW w:w="1413" w:type="dxa"/>
            <w:vMerge/>
          </w:tcPr>
          <w:p w14:paraId="55B55221" w14:textId="77777777" w:rsidR="00B22205" w:rsidRPr="00723D4B" w:rsidRDefault="00B22205" w:rsidP="0068096B">
            <w:pPr>
              <w:rPr>
                <w:rFonts w:ascii="Times New Roman" w:eastAsia="Times New Roman" w:hAnsi="Times New Roman" w:cs="Times New Roman"/>
                <w:b/>
                <w:bCs/>
                <w:sz w:val="24"/>
                <w:lang w:val="ru-RU"/>
              </w:rPr>
            </w:pPr>
          </w:p>
        </w:tc>
        <w:tc>
          <w:tcPr>
            <w:tcW w:w="2977" w:type="dxa"/>
          </w:tcPr>
          <w:p w14:paraId="281CA1F8" w14:textId="19D39C91"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Формирование представлений детей о птицах, образе жизни птиц, особенностях их строения и поведения.</w:t>
            </w:r>
          </w:p>
        </w:tc>
        <w:tc>
          <w:tcPr>
            <w:tcW w:w="3118" w:type="dxa"/>
          </w:tcPr>
          <w:p w14:paraId="6D7E62BC" w14:textId="662A27CA"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Выполнение</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операции </w:t>
            </w:r>
            <w:r w:rsidRPr="0068096B">
              <w:rPr>
                <w:rFonts w:ascii="Times New Roman" w:hAnsi="Times New Roman" w:cs="Times New Roman"/>
                <w:color w:val="000009"/>
                <w:sz w:val="20"/>
                <w:lang w:val="ru-RU"/>
              </w:rPr>
              <w:t>разъединения в пределах двух</w:t>
            </w:r>
          </w:p>
        </w:tc>
        <w:tc>
          <w:tcPr>
            <w:tcW w:w="3686" w:type="dxa"/>
          </w:tcPr>
          <w:p w14:paraId="7A455B4D" w14:textId="1AA4A5F2" w:rsidR="00B22205" w:rsidRPr="0068096B" w:rsidRDefault="00B22205" w:rsidP="0068096B">
            <w:pPr>
              <w:pStyle w:val="TableParagraph"/>
              <w:tabs>
                <w:tab w:val="left" w:pos="2953"/>
              </w:tabs>
              <w:ind w:left="108" w:right="97"/>
              <w:jc w:val="center"/>
              <w:rPr>
                <w:sz w:val="20"/>
                <w:lang w:val="ru-RU"/>
              </w:rPr>
            </w:pPr>
            <w:r w:rsidRPr="0068096B">
              <w:rPr>
                <w:color w:val="000009"/>
                <w:sz w:val="20"/>
                <w:lang w:val="ru-RU"/>
              </w:rPr>
              <w:t xml:space="preserve">Развитие умения согласовывать </w:t>
            </w:r>
            <w:r w:rsidRPr="0068096B">
              <w:rPr>
                <w:color w:val="000009"/>
                <w:spacing w:val="-2"/>
                <w:sz w:val="20"/>
                <w:lang w:val="ru-RU"/>
              </w:rPr>
              <w:t>прилагательные</w:t>
            </w:r>
            <w:r>
              <w:rPr>
                <w:color w:val="000009"/>
                <w:spacing w:val="-2"/>
                <w:sz w:val="20"/>
                <w:lang w:val="ru-RU"/>
              </w:rPr>
              <w:t xml:space="preserve"> </w:t>
            </w:r>
            <w:r w:rsidRPr="0068096B">
              <w:rPr>
                <w:color w:val="000009"/>
                <w:spacing w:val="-10"/>
                <w:sz w:val="20"/>
                <w:lang w:val="ru-RU"/>
              </w:rPr>
              <w:t>с</w:t>
            </w:r>
          </w:p>
          <w:p w14:paraId="249EB69E" w14:textId="51CCA0E4"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существительными в числе и падеже,</w:t>
            </w:r>
            <w:r w:rsidRPr="0068096B">
              <w:rPr>
                <w:rFonts w:ascii="Times New Roman" w:hAnsi="Times New Roman" w:cs="Times New Roman"/>
                <w:color w:val="000009"/>
                <w:spacing w:val="-13"/>
                <w:sz w:val="20"/>
                <w:lang w:val="ru-RU"/>
              </w:rPr>
              <w:t xml:space="preserve"> </w:t>
            </w:r>
            <w:r w:rsidRPr="0068096B">
              <w:rPr>
                <w:rFonts w:ascii="Times New Roman" w:hAnsi="Times New Roman" w:cs="Times New Roman"/>
                <w:color w:val="000009"/>
                <w:sz w:val="20"/>
                <w:lang w:val="ru-RU"/>
              </w:rPr>
              <w:t>на</w:t>
            </w:r>
            <w:r w:rsidRPr="0068096B">
              <w:rPr>
                <w:rFonts w:ascii="Times New Roman" w:hAnsi="Times New Roman" w:cs="Times New Roman"/>
                <w:color w:val="000009"/>
                <w:spacing w:val="-12"/>
                <w:sz w:val="20"/>
                <w:lang w:val="ru-RU"/>
              </w:rPr>
              <w:t xml:space="preserve"> </w:t>
            </w:r>
            <w:r w:rsidRPr="0068096B">
              <w:rPr>
                <w:rFonts w:ascii="Times New Roman" w:hAnsi="Times New Roman" w:cs="Times New Roman"/>
                <w:color w:val="000009"/>
                <w:sz w:val="20"/>
                <w:lang w:val="ru-RU"/>
              </w:rPr>
              <w:t>материале</w:t>
            </w:r>
            <w:r w:rsidRPr="0068096B">
              <w:rPr>
                <w:rFonts w:ascii="Times New Roman" w:hAnsi="Times New Roman" w:cs="Times New Roman"/>
                <w:color w:val="000009"/>
                <w:spacing w:val="-13"/>
                <w:sz w:val="20"/>
                <w:lang w:val="ru-RU"/>
              </w:rPr>
              <w:t xml:space="preserve"> </w:t>
            </w:r>
            <w:r w:rsidRPr="0068096B">
              <w:rPr>
                <w:rFonts w:ascii="Times New Roman" w:hAnsi="Times New Roman" w:cs="Times New Roman"/>
                <w:color w:val="000009"/>
                <w:sz w:val="20"/>
                <w:lang w:val="ru-RU"/>
              </w:rPr>
              <w:t xml:space="preserve">лексической </w:t>
            </w:r>
            <w:r w:rsidRPr="0068096B">
              <w:rPr>
                <w:rFonts w:ascii="Times New Roman" w:hAnsi="Times New Roman" w:cs="Times New Roman"/>
                <w:color w:val="000009"/>
                <w:spacing w:val="-2"/>
                <w:sz w:val="20"/>
                <w:lang w:val="ru-RU"/>
              </w:rPr>
              <w:t>темы</w:t>
            </w:r>
            <w:r w:rsidRPr="0068096B">
              <w:rPr>
                <w:rFonts w:ascii="Times New Roman" w:hAnsi="Times New Roman" w:cs="Times New Roman"/>
                <w:color w:val="000009"/>
                <w:spacing w:val="-3"/>
                <w:sz w:val="20"/>
                <w:lang w:val="ru-RU"/>
              </w:rPr>
              <w:t xml:space="preserve"> </w:t>
            </w:r>
            <w:r w:rsidRPr="0068096B">
              <w:rPr>
                <w:rFonts w:ascii="Times New Roman" w:hAnsi="Times New Roman" w:cs="Times New Roman"/>
                <w:color w:val="000009"/>
                <w:spacing w:val="-2"/>
                <w:sz w:val="20"/>
                <w:lang w:val="ru-RU"/>
              </w:rPr>
              <w:t>«Пернатые</w:t>
            </w:r>
            <w:r w:rsidRPr="0068096B">
              <w:rPr>
                <w:rFonts w:ascii="Times New Roman" w:hAnsi="Times New Roman" w:cs="Times New Roman"/>
                <w:color w:val="000009"/>
                <w:spacing w:val="-4"/>
                <w:sz w:val="20"/>
                <w:lang w:val="ru-RU"/>
              </w:rPr>
              <w:t xml:space="preserve"> </w:t>
            </w:r>
            <w:r w:rsidRPr="0068096B">
              <w:rPr>
                <w:rFonts w:ascii="Times New Roman" w:hAnsi="Times New Roman" w:cs="Times New Roman"/>
                <w:color w:val="000009"/>
                <w:spacing w:val="-2"/>
                <w:sz w:val="20"/>
                <w:lang w:val="ru-RU"/>
              </w:rPr>
              <w:t>соседи</w:t>
            </w:r>
            <w:r w:rsidRPr="0068096B">
              <w:rPr>
                <w:rFonts w:ascii="Times New Roman" w:hAnsi="Times New Roman" w:cs="Times New Roman"/>
                <w:color w:val="000009"/>
                <w:spacing w:val="-7"/>
                <w:sz w:val="20"/>
                <w:lang w:val="ru-RU"/>
              </w:rPr>
              <w:t xml:space="preserve"> </w:t>
            </w:r>
            <w:r w:rsidRPr="0068096B">
              <w:rPr>
                <w:rFonts w:ascii="Times New Roman" w:hAnsi="Times New Roman" w:cs="Times New Roman"/>
                <w:color w:val="000009"/>
                <w:spacing w:val="-2"/>
                <w:sz w:val="20"/>
                <w:lang w:val="ru-RU"/>
              </w:rPr>
              <w:t>и</w:t>
            </w:r>
            <w:r w:rsidRPr="0068096B">
              <w:rPr>
                <w:rFonts w:ascii="Times New Roman" w:hAnsi="Times New Roman" w:cs="Times New Roman"/>
                <w:color w:val="000009"/>
                <w:spacing w:val="-3"/>
                <w:sz w:val="20"/>
                <w:lang w:val="ru-RU"/>
              </w:rPr>
              <w:t xml:space="preserve"> </w:t>
            </w:r>
            <w:r w:rsidRPr="0068096B">
              <w:rPr>
                <w:rFonts w:ascii="Times New Roman" w:hAnsi="Times New Roman" w:cs="Times New Roman"/>
                <w:color w:val="000009"/>
                <w:spacing w:val="-2"/>
                <w:sz w:val="20"/>
                <w:lang w:val="ru-RU"/>
              </w:rPr>
              <w:t>друзья».</w:t>
            </w:r>
          </w:p>
        </w:tc>
        <w:tc>
          <w:tcPr>
            <w:tcW w:w="3402" w:type="dxa"/>
          </w:tcPr>
          <w:p w14:paraId="324537DA" w14:textId="3852A7C5" w:rsidR="00B22205" w:rsidRPr="0068096B" w:rsidRDefault="00B22205" w:rsidP="0068096B">
            <w:pPr>
              <w:pStyle w:val="TableParagraph"/>
              <w:tabs>
                <w:tab w:val="left" w:pos="2336"/>
              </w:tabs>
              <w:ind w:left="108" w:right="100" w:firstLine="31"/>
              <w:jc w:val="center"/>
              <w:rPr>
                <w:sz w:val="20"/>
                <w:lang w:val="ru-RU"/>
              </w:rPr>
            </w:pPr>
            <w:r w:rsidRPr="0068096B">
              <w:rPr>
                <w:color w:val="000009"/>
                <w:spacing w:val="-2"/>
                <w:sz w:val="20"/>
                <w:lang w:val="ru-RU"/>
              </w:rPr>
              <w:t>Формирование</w:t>
            </w:r>
            <w:r>
              <w:rPr>
                <w:color w:val="000009"/>
                <w:spacing w:val="-2"/>
                <w:sz w:val="20"/>
                <w:lang w:val="ru-RU"/>
              </w:rPr>
              <w:t xml:space="preserve"> </w:t>
            </w:r>
            <w:r w:rsidRPr="0068096B">
              <w:rPr>
                <w:color w:val="000009"/>
                <w:spacing w:val="-4"/>
                <w:sz w:val="20"/>
                <w:lang w:val="ru-RU"/>
              </w:rPr>
              <w:t xml:space="preserve">навыков </w:t>
            </w:r>
            <w:r w:rsidRPr="0068096B">
              <w:rPr>
                <w:color w:val="000009"/>
                <w:sz w:val="20"/>
                <w:lang w:val="ru-RU"/>
              </w:rPr>
              <w:t>сотрудничества и умений решать конфликты. Вместе строим скворечник.</w:t>
            </w:r>
            <w:r w:rsidRPr="0068096B">
              <w:rPr>
                <w:color w:val="000009"/>
                <w:spacing w:val="55"/>
                <w:w w:val="150"/>
                <w:sz w:val="20"/>
                <w:lang w:val="ru-RU"/>
              </w:rPr>
              <w:t xml:space="preserve">   </w:t>
            </w:r>
            <w:r w:rsidRPr="0068096B">
              <w:rPr>
                <w:sz w:val="20"/>
                <w:lang w:val="ru-RU"/>
              </w:rPr>
              <w:t>Поощрение</w:t>
            </w:r>
            <w:r w:rsidRPr="0068096B">
              <w:rPr>
                <w:spacing w:val="56"/>
                <w:w w:val="150"/>
                <w:sz w:val="20"/>
                <w:lang w:val="ru-RU"/>
              </w:rPr>
              <w:t xml:space="preserve">   </w:t>
            </w:r>
            <w:r w:rsidRPr="0068096B">
              <w:rPr>
                <w:spacing w:val="-10"/>
                <w:sz w:val="20"/>
                <w:lang w:val="ru-RU"/>
              </w:rPr>
              <w:t>и</w:t>
            </w:r>
          </w:p>
          <w:p w14:paraId="77D089A9" w14:textId="247C64B0"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поддержка</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самостоятельных </w:t>
            </w:r>
            <w:r w:rsidRPr="0068096B">
              <w:rPr>
                <w:rFonts w:ascii="Times New Roman" w:hAnsi="Times New Roman" w:cs="Times New Roman"/>
                <w:sz w:val="20"/>
                <w:lang w:val="ru-RU"/>
              </w:rPr>
              <w:t>наблюдений детей</w:t>
            </w:r>
            <w:r w:rsidRPr="0068096B">
              <w:rPr>
                <w:rFonts w:ascii="Times New Roman" w:hAnsi="Times New Roman" w:cs="Times New Roman"/>
                <w:spacing w:val="40"/>
                <w:sz w:val="20"/>
                <w:lang w:val="ru-RU"/>
              </w:rPr>
              <w:t xml:space="preserve"> </w:t>
            </w:r>
            <w:r w:rsidRPr="0068096B">
              <w:rPr>
                <w:rFonts w:ascii="Times New Roman" w:hAnsi="Times New Roman" w:cs="Times New Roman"/>
                <w:sz w:val="20"/>
                <w:lang w:val="ru-RU"/>
              </w:rPr>
              <w:t>за птицами.</w:t>
            </w:r>
          </w:p>
        </w:tc>
      </w:tr>
      <w:tr w:rsidR="00B22205" w:rsidRPr="00723D4B" w14:paraId="379DFC7E" w14:textId="77777777" w:rsidTr="00FE2FF2">
        <w:tc>
          <w:tcPr>
            <w:tcW w:w="1413" w:type="dxa"/>
            <w:vMerge/>
          </w:tcPr>
          <w:p w14:paraId="66EF1B27" w14:textId="77777777" w:rsidR="00B22205" w:rsidRPr="00723D4B" w:rsidRDefault="00B22205" w:rsidP="00FE2FF2">
            <w:pPr>
              <w:rPr>
                <w:rFonts w:ascii="Times New Roman" w:eastAsia="Times New Roman" w:hAnsi="Times New Roman" w:cs="Times New Roman"/>
                <w:b/>
                <w:bCs/>
                <w:sz w:val="24"/>
                <w:lang w:val="ru-RU"/>
              </w:rPr>
            </w:pPr>
          </w:p>
        </w:tc>
        <w:tc>
          <w:tcPr>
            <w:tcW w:w="13183" w:type="dxa"/>
            <w:gridSpan w:val="4"/>
          </w:tcPr>
          <w:p w14:paraId="2B9F5C1E" w14:textId="77777777"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«Космические просторы»</w:t>
            </w:r>
          </w:p>
          <w:p w14:paraId="7DF192E9" w14:textId="1B9DB5FB"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B22205" w:rsidRPr="00723D4B" w14:paraId="52DE7DFD" w14:textId="77777777" w:rsidTr="00FE2FF2">
        <w:tc>
          <w:tcPr>
            <w:tcW w:w="1413" w:type="dxa"/>
            <w:vMerge/>
          </w:tcPr>
          <w:p w14:paraId="42EC2D63" w14:textId="77777777" w:rsidR="00B22205" w:rsidRPr="00723D4B" w:rsidRDefault="00B22205" w:rsidP="00B22205">
            <w:pPr>
              <w:rPr>
                <w:rFonts w:ascii="Times New Roman" w:eastAsia="Times New Roman" w:hAnsi="Times New Roman" w:cs="Times New Roman"/>
                <w:b/>
                <w:bCs/>
                <w:sz w:val="24"/>
                <w:lang w:val="ru-RU"/>
              </w:rPr>
            </w:pPr>
          </w:p>
        </w:tc>
        <w:tc>
          <w:tcPr>
            <w:tcW w:w="2977" w:type="dxa"/>
          </w:tcPr>
          <w:p w14:paraId="084C3A71" w14:textId="2F43D7D6" w:rsidR="00B22205" w:rsidRPr="00B22205" w:rsidRDefault="00B22205" w:rsidP="00B22205">
            <w:pPr>
              <w:pStyle w:val="TableParagraph"/>
              <w:tabs>
                <w:tab w:val="left" w:pos="1795"/>
              </w:tabs>
              <w:ind w:left="109" w:right="98"/>
              <w:jc w:val="center"/>
              <w:rPr>
                <w:sz w:val="20"/>
                <w:lang w:val="ru-RU"/>
              </w:rPr>
            </w:pPr>
            <w:r w:rsidRPr="00B22205">
              <w:rPr>
                <w:sz w:val="20"/>
                <w:lang w:val="ru-RU"/>
              </w:rPr>
              <w:t>Формирование у</w:t>
            </w:r>
            <w:r w:rsidRPr="00B22205">
              <w:rPr>
                <w:spacing w:val="-1"/>
                <w:sz w:val="20"/>
                <w:lang w:val="ru-RU"/>
              </w:rPr>
              <w:t xml:space="preserve"> </w:t>
            </w:r>
            <w:r w:rsidRPr="00B22205">
              <w:rPr>
                <w:sz w:val="20"/>
                <w:lang w:val="ru-RU"/>
              </w:rPr>
              <w:t xml:space="preserve">детей знаний о </w:t>
            </w:r>
            <w:r w:rsidRPr="00B22205">
              <w:rPr>
                <w:spacing w:val="-2"/>
                <w:sz w:val="20"/>
                <w:lang w:val="ru-RU"/>
              </w:rPr>
              <w:t>космосе,</w:t>
            </w:r>
            <w:r>
              <w:rPr>
                <w:spacing w:val="-2"/>
                <w:sz w:val="20"/>
                <w:lang w:val="ru-RU"/>
              </w:rPr>
              <w:t xml:space="preserve"> </w:t>
            </w:r>
            <w:r w:rsidRPr="00B22205">
              <w:rPr>
                <w:spacing w:val="-4"/>
                <w:sz w:val="20"/>
                <w:lang w:val="ru-RU"/>
              </w:rPr>
              <w:t xml:space="preserve">космическом </w:t>
            </w:r>
            <w:r w:rsidRPr="00B22205">
              <w:rPr>
                <w:sz w:val="20"/>
                <w:lang w:val="ru-RU"/>
              </w:rPr>
              <w:t xml:space="preserve">пространстве, космонавтах, </w:t>
            </w:r>
            <w:r w:rsidRPr="00B22205">
              <w:rPr>
                <w:spacing w:val="-2"/>
                <w:sz w:val="20"/>
                <w:lang w:val="ru-RU"/>
              </w:rPr>
              <w:t>луноходах,</w:t>
            </w:r>
            <w:r>
              <w:rPr>
                <w:spacing w:val="-2"/>
                <w:sz w:val="20"/>
                <w:lang w:val="ru-RU"/>
              </w:rPr>
              <w:t xml:space="preserve"> </w:t>
            </w:r>
            <w:r w:rsidRPr="00B22205">
              <w:rPr>
                <w:spacing w:val="-2"/>
                <w:sz w:val="20"/>
                <w:lang w:val="ru-RU"/>
              </w:rPr>
              <w:t>космических</w:t>
            </w:r>
          </w:p>
          <w:p w14:paraId="799610F8" w14:textId="6F6AC2FC"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rPr>
              <w:t>путешествиях.</w:t>
            </w:r>
          </w:p>
        </w:tc>
        <w:tc>
          <w:tcPr>
            <w:tcW w:w="3118" w:type="dxa"/>
          </w:tcPr>
          <w:p w14:paraId="0D15EA6A" w14:textId="6DC737C1"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Прямоугольник.</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Составление </w:t>
            </w:r>
            <w:r w:rsidRPr="00B22205">
              <w:rPr>
                <w:rFonts w:ascii="Times New Roman" w:hAnsi="Times New Roman" w:cs="Times New Roman"/>
                <w:color w:val="000009"/>
                <w:sz w:val="20"/>
                <w:lang w:val="ru-RU"/>
              </w:rPr>
              <w:t>фигуры из двух частей</w:t>
            </w:r>
          </w:p>
        </w:tc>
        <w:tc>
          <w:tcPr>
            <w:tcW w:w="3686" w:type="dxa"/>
          </w:tcPr>
          <w:p w14:paraId="0EB2CAD9" w14:textId="77825CB2" w:rsidR="00B22205" w:rsidRPr="00B22205" w:rsidRDefault="00B22205" w:rsidP="00B22205">
            <w:pPr>
              <w:pStyle w:val="TableParagraph"/>
              <w:ind w:left="108" w:right="98"/>
              <w:jc w:val="center"/>
              <w:rPr>
                <w:sz w:val="20"/>
                <w:lang w:val="ru-RU"/>
              </w:rPr>
            </w:pPr>
            <w:r w:rsidRPr="00B22205">
              <w:rPr>
                <w:color w:val="0D0D0D"/>
                <w:sz w:val="20"/>
                <w:lang w:val="ru-RU"/>
              </w:rPr>
              <w:t>Формирование умения различать и</w:t>
            </w:r>
            <w:r w:rsidRPr="00B22205">
              <w:rPr>
                <w:color w:val="0D0D0D"/>
                <w:spacing w:val="-13"/>
                <w:sz w:val="20"/>
                <w:lang w:val="ru-RU"/>
              </w:rPr>
              <w:t xml:space="preserve"> </w:t>
            </w:r>
            <w:r w:rsidRPr="00B22205">
              <w:rPr>
                <w:color w:val="0D0D0D"/>
                <w:sz w:val="20"/>
                <w:lang w:val="ru-RU"/>
              </w:rPr>
              <w:t>понимать</w:t>
            </w:r>
            <w:r w:rsidRPr="00B22205">
              <w:rPr>
                <w:color w:val="0D0D0D"/>
                <w:spacing w:val="-12"/>
                <w:sz w:val="20"/>
                <w:lang w:val="ru-RU"/>
              </w:rPr>
              <w:t xml:space="preserve"> </w:t>
            </w:r>
            <w:r w:rsidRPr="00B22205">
              <w:rPr>
                <w:color w:val="0D0D0D"/>
                <w:sz w:val="20"/>
                <w:lang w:val="ru-RU"/>
              </w:rPr>
              <w:t>наречия,</w:t>
            </w:r>
            <w:r w:rsidRPr="00B22205">
              <w:rPr>
                <w:color w:val="0D0D0D"/>
                <w:spacing w:val="-13"/>
                <w:sz w:val="20"/>
                <w:lang w:val="ru-RU"/>
              </w:rPr>
              <w:t xml:space="preserve"> </w:t>
            </w:r>
            <w:r w:rsidRPr="00B22205">
              <w:rPr>
                <w:color w:val="0D0D0D"/>
                <w:sz w:val="20"/>
                <w:lang w:val="ru-RU"/>
              </w:rPr>
              <w:t>выражающие пространственные отношения, на материале</w:t>
            </w:r>
            <w:r>
              <w:rPr>
                <w:color w:val="0D0D0D"/>
                <w:sz w:val="20"/>
                <w:lang w:val="ru-RU"/>
              </w:rPr>
              <w:t xml:space="preserve"> </w:t>
            </w:r>
            <w:r w:rsidRPr="00B22205">
              <w:rPr>
                <w:color w:val="0D0D0D"/>
                <w:sz w:val="20"/>
                <w:lang w:val="ru-RU"/>
              </w:rPr>
              <w:t>лексической</w:t>
            </w:r>
            <w:r>
              <w:rPr>
                <w:color w:val="0D0D0D"/>
                <w:sz w:val="20"/>
                <w:lang w:val="ru-RU"/>
              </w:rPr>
              <w:t xml:space="preserve"> </w:t>
            </w:r>
            <w:r w:rsidRPr="00B22205">
              <w:rPr>
                <w:color w:val="0D0D0D"/>
                <w:spacing w:val="-4"/>
                <w:sz w:val="20"/>
                <w:lang w:val="ru-RU"/>
              </w:rPr>
              <w:t>темы</w:t>
            </w:r>
          </w:p>
          <w:p w14:paraId="1CCEA2C7" w14:textId="7C1C9150"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D0D0D"/>
                <w:spacing w:val="-2"/>
                <w:sz w:val="20"/>
              </w:rPr>
              <w:t>«Космос».</w:t>
            </w:r>
          </w:p>
        </w:tc>
        <w:tc>
          <w:tcPr>
            <w:tcW w:w="3402" w:type="dxa"/>
          </w:tcPr>
          <w:p w14:paraId="3E475D99" w14:textId="6EFFA9E3"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z w:val="20"/>
                <w:lang w:val="ru-RU"/>
              </w:rPr>
              <w:t>Обучение контролю за своими эмоциями.</w:t>
            </w:r>
            <w:r w:rsidRPr="00B22205">
              <w:rPr>
                <w:rFonts w:ascii="Times New Roman" w:hAnsi="Times New Roman" w:cs="Times New Roman"/>
                <w:color w:val="000009"/>
                <w:spacing w:val="-2"/>
                <w:sz w:val="20"/>
                <w:lang w:val="ru-RU"/>
              </w:rPr>
              <w:t xml:space="preserve"> </w:t>
            </w:r>
            <w:r w:rsidRPr="00B22205">
              <w:rPr>
                <w:rFonts w:ascii="Times New Roman" w:hAnsi="Times New Roman" w:cs="Times New Roman"/>
                <w:color w:val="000009"/>
                <w:sz w:val="20"/>
                <w:lang w:val="ru-RU"/>
              </w:rPr>
              <w:t>«Я</w:t>
            </w:r>
            <w:r w:rsidRPr="00B22205">
              <w:rPr>
                <w:rFonts w:ascii="Times New Roman" w:hAnsi="Times New Roman" w:cs="Times New Roman"/>
                <w:color w:val="000009"/>
                <w:spacing w:val="-2"/>
                <w:sz w:val="20"/>
                <w:lang w:val="ru-RU"/>
              </w:rPr>
              <w:t xml:space="preserve"> </w:t>
            </w:r>
            <w:r w:rsidRPr="00B22205">
              <w:rPr>
                <w:rFonts w:ascii="Times New Roman" w:hAnsi="Times New Roman" w:cs="Times New Roman"/>
                <w:color w:val="000009"/>
                <w:sz w:val="20"/>
                <w:lang w:val="ru-RU"/>
              </w:rPr>
              <w:t>умею</w:t>
            </w:r>
            <w:r w:rsidRPr="00B22205">
              <w:rPr>
                <w:rFonts w:ascii="Times New Roman" w:hAnsi="Times New Roman" w:cs="Times New Roman"/>
                <w:color w:val="000009"/>
                <w:spacing w:val="-2"/>
                <w:sz w:val="20"/>
                <w:lang w:val="ru-RU"/>
              </w:rPr>
              <w:t xml:space="preserve"> </w:t>
            </w:r>
            <w:r w:rsidRPr="00B22205">
              <w:rPr>
                <w:rFonts w:ascii="Times New Roman" w:hAnsi="Times New Roman" w:cs="Times New Roman"/>
                <w:color w:val="000009"/>
                <w:sz w:val="20"/>
                <w:lang w:val="ru-RU"/>
              </w:rPr>
              <w:t>преодолевать трудности». Что нужно, чтобы стать космонавтом?</w:t>
            </w:r>
          </w:p>
        </w:tc>
      </w:tr>
      <w:tr w:rsidR="00B22205" w:rsidRPr="00723D4B" w14:paraId="43095BD4" w14:textId="77777777" w:rsidTr="00FE2FF2">
        <w:tc>
          <w:tcPr>
            <w:tcW w:w="1413" w:type="dxa"/>
            <w:vMerge/>
          </w:tcPr>
          <w:p w14:paraId="3C9430B9" w14:textId="77777777" w:rsidR="00B22205" w:rsidRPr="00723D4B" w:rsidRDefault="00B22205" w:rsidP="00FE2FF2">
            <w:pPr>
              <w:rPr>
                <w:rFonts w:ascii="Times New Roman" w:eastAsia="Times New Roman" w:hAnsi="Times New Roman" w:cs="Times New Roman"/>
                <w:b/>
                <w:bCs/>
                <w:sz w:val="24"/>
                <w:lang w:val="ru-RU"/>
              </w:rPr>
            </w:pPr>
          </w:p>
        </w:tc>
        <w:tc>
          <w:tcPr>
            <w:tcW w:w="13183" w:type="dxa"/>
            <w:gridSpan w:val="4"/>
          </w:tcPr>
          <w:p w14:paraId="42621732" w14:textId="77777777"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«Неделя здоровья»</w:t>
            </w:r>
          </w:p>
          <w:p w14:paraId="1C1DEC92" w14:textId="682E6C03"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B22205">
              <w:rPr>
                <w:rFonts w:ascii="Times New Roman" w:eastAsia="Times New Roman" w:hAnsi="Times New Roman" w:cs="Times New Roman"/>
                <w:sz w:val="20"/>
                <w:szCs w:val="20"/>
                <w:lang w:val="ru-RU"/>
              </w:rPr>
              <w:t>становлению и обогащению их двигательного опыта.</w:t>
            </w:r>
          </w:p>
        </w:tc>
      </w:tr>
      <w:tr w:rsidR="00B22205" w:rsidRPr="00723D4B" w14:paraId="66FE3C33" w14:textId="77777777" w:rsidTr="00FE2FF2">
        <w:tc>
          <w:tcPr>
            <w:tcW w:w="1413" w:type="dxa"/>
            <w:vMerge/>
          </w:tcPr>
          <w:p w14:paraId="5914B618" w14:textId="77777777" w:rsidR="00B22205" w:rsidRPr="00723D4B" w:rsidRDefault="00B22205" w:rsidP="00B22205">
            <w:pPr>
              <w:rPr>
                <w:rFonts w:ascii="Times New Roman" w:eastAsia="Times New Roman" w:hAnsi="Times New Roman" w:cs="Times New Roman"/>
                <w:b/>
                <w:bCs/>
                <w:sz w:val="24"/>
                <w:lang w:val="ru-RU"/>
              </w:rPr>
            </w:pPr>
          </w:p>
        </w:tc>
        <w:tc>
          <w:tcPr>
            <w:tcW w:w="2977" w:type="dxa"/>
          </w:tcPr>
          <w:p w14:paraId="66CBFFEB" w14:textId="65BD0035" w:rsidR="00B22205" w:rsidRPr="00B22205" w:rsidRDefault="00B22205" w:rsidP="00B22205">
            <w:pPr>
              <w:pStyle w:val="TableParagraph"/>
              <w:tabs>
                <w:tab w:val="left" w:pos="1880"/>
              </w:tabs>
              <w:ind w:left="109" w:right="93"/>
              <w:jc w:val="center"/>
              <w:rPr>
                <w:sz w:val="20"/>
                <w:lang w:val="ru-RU"/>
              </w:rPr>
            </w:pPr>
            <w:r w:rsidRPr="00B22205">
              <w:rPr>
                <w:sz w:val="20"/>
                <w:lang w:val="ru-RU"/>
              </w:rPr>
              <w:t xml:space="preserve">Формирование у детей </w:t>
            </w:r>
            <w:r w:rsidRPr="00B22205">
              <w:rPr>
                <w:sz w:val="20"/>
                <w:lang w:val="ru-RU"/>
              </w:rPr>
              <w:lastRenderedPageBreak/>
              <w:t xml:space="preserve">представления о человеке, об особенностях здоровья и условиях его сохранения; формирование потребности в здоровом образе жизни, </w:t>
            </w:r>
            <w:r w:rsidRPr="00B22205">
              <w:rPr>
                <w:spacing w:val="-2"/>
                <w:sz w:val="20"/>
                <w:lang w:val="ru-RU"/>
              </w:rPr>
              <w:t>двигательной</w:t>
            </w:r>
            <w:r>
              <w:rPr>
                <w:spacing w:val="-2"/>
                <w:sz w:val="20"/>
                <w:lang w:val="ru-RU"/>
              </w:rPr>
              <w:t xml:space="preserve"> </w:t>
            </w:r>
            <w:r w:rsidRPr="00B22205">
              <w:rPr>
                <w:spacing w:val="-2"/>
                <w:sz w:val="20"/>
                <w:lang w:val="ru-RU"/>
              </w:rPr>
              <w:t xml:space="preserve">активности, </w:t>
            </w:r>
            <w:r w:rsidRPr="00B22205">
              <w:rPr>
                <w:sz w:val="20"/>
                <w:lang w:val="ru-RU"/>
              </w:rPr>
              <w:t xml:space="preserve">интерес к физическим </w:t>
            </w:r>
            <w:proofErr w:type="gramStart"/>
            <w:r w:rsidRPr="00B22205">
              <w:rPr>
                <w:sz w:val="20"/>
                <w:lang w:val="ru-RU"/>
              </w:rPr>
              <w:t>упражнениям;</w:t>
            </w:r>
            <w:r w:rsidRPr="00B22205">
              <w:rPr>
                <w:spacing w:val="62"/>
                <w:sz w:val="20"/>
                <w:lang w:val="ru-RU"/>
              </w:rPr>
              <w:t xml:space="preserve">  </w:t>
            </w:r>
            <w:r w:rsidRPr="00B22205">
              <w:rPr>
                <w:spacing w:val="-2"/>
                <w:sz w:val="20"/>
                <w:lang w:val="ru-RU"/>
              </w:rPr>
              <w:t>содействование</w:t>
            </w:r>
            <w:proofErr w:type="gramEnd"/>
          </w:p>
          <w:p w14:paraId="0A9AAE02" w14:textId="3B25CAB0"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rPr>
              <w:t xml:space="preserve">обогащению двигательного </w:t>
            </w:r>
            <w:r w:rsidRPr="00B22205">
              <w:rPr>
                <w:rFonts w:ascii="Times New Roman" w:hAnsi="Times New Roman" w:cs="Times New Roman"/>
                <w:spacing w:val="-2"/>
                <w:sz w:val="20"/>
              </w:rPr>
              <w:t>опыта.</w:t>
            </w:r>
          </w:p>
        </w:tc>
        <w:tc>
          <w:tcPr>
            <w:tcW w:w="3118" w:type="dxa"/>
          </w:tcPr>
          <w:p w14:paraId="6B123CCB" w14:textId="33DDA67E"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lastRenderedPageBreak/>
              <w:t>Соотнесение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количества </w:t>
            </w:r>
            <w:r w:rsidRPr="00B22205">
              <w:rPr>
                <w:rFonts w:ascii="Times New Roman" w:hAnsi="Times New Roman" w:cs="Times New Roman"/>
                <w:color w:val="000009"/>
                <w:sz w:val="20"/>
                <w:lang w:val="ru-RU"/>
              </w:rPr>
              <w:lastRenderedPageBreak/>
              <w:t>предметов</w:t>
            </w:r>
            <w:r w:rsidRPr="00B22205">
              <w:rPr>
                <w:rFonts w:ascii="Times New Roman" w:hAnsi="Times New Roman" w:cs="Times New Roman"/>
                <w:color w:val="000009"/>
                <w:spacing w:val="-5"/>
                <w:sz w:val="20"/>
                <w:lang w:val="ru-RU"/>
              </w:rPr>
              <w:t xml:space="preserve"> </w:t>
            </w:r>
            <w:r w:rsidRPr="00B22205">
              <w:rPr>
                <w:rFonts w:ascii="Times New Roman" w:hAnsi="Times New Roman" w:cs="Times New Roman"/>
                <w:color w:val="000009"/>
                <w:sz w:val="20"/>
                <w:lang w:val="ru-RU"/>
              </w:rPr>
              <w:t>с</w:t>
            </w:r>
            <w:r w:rsidRPr="00B22205">
              <w:rPr>
                <w:rFonts w:ascii="Times New Roman" w:hAnsi="Times New Roman" w:cs="Times New Roman"/>
                <w:color w:val="000009"/>
                <w:spacing w:val="-5"/>
                <w:sz w:val="20"/>
                <w:lang w:val="ru-RU"/>
              </w:rPr>
              <w:t xml:space="preserve"> </w:t>
            </w:r>
            <w:r w:rsidRPr="00B22205">
              <w:rPr>
                <w:rFonts w:ascii="Times New Roman" w:hAnsi="Times New Roman" w:cs="Times New Roman"/>
                <w:color w:val="000009"/>
                <w:sz w:val="20"/>
                <w:lang w:val="ru-RU"/>
              </w:rPr>
              <w:t>количеством</w:t>
            </w:r>
            <w:r w:rsidRPr="00B22205">
              <w:rPr>
                <w:rFonts w:ascii="Times New Roman" w:hAnsi="Times New Roman" w:cs="Times New Roman"/>
                <w:color w:val="000009"/>
                <w:spacing w:val="-4"/>
                <w:sz w:val="20"/>
                <w:lang w:val="ru-RU"/>
              </w:rPr>
              <w:t xml:space="preserve"> </w:t>
            </w:r>
            <w:r w:rsidRPr="00B22205">
              <w:rPr>
                <w:rFonts w:ascii="Times New Roman" w:hAnsi="Times New Roman" w:cs="Times New Roman"/>
                <w:color w:val="000009"/>
                <w:sz w:val="20"/>
                <w:lang w:val="ru-RU"/>
              </w:rPr>
              <w:t>пальцев в пределах трех.</w:t>
            </w:r>
          </w:p>
        </w:tc>
        <w:tc>
          <w:tcPr>
            <w:tcW w:w="3686" w:type="dxa"/>
          </w:tcPr>
          <w:p w14:paraId="35B32F2F" w14:textId="59490078"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lastRenderedPageBreak/>
              <w:t>Стимулирование</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изучения</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 xml:space="preserve">детьми </w:t>
            </w:r>
            <w:r w:rsidRPr="00B22205">
              <w:rPr>
                <w:rFonts w:ascii="Times New Roman" w:hAnsi="Times New Roman" w:cs="Times New Roman"/>
                <w:sz w:val="20"/>
                <w:lang w:val="ru-RU"/>
              </w:rPr>
              <w:lastRenderedPageBreak/>
              <w:t xml:space="preserve">своего тела, возможностей своего </w:t>
            </w:r>
            <w:r w:rsidRPr="00B22205">
              <w:rPr>
                <w:rFonts w:ascii="Times New Roman" w:hAnsi="Times New Roman" w:cs="Times New Roman"/>
                <w:spacing w:val="-2"/>
                <w:sz w:val="20"/>
                <w:lang w:val="ru-RU"/>
              </w:rPr>
              <w:t>организма;</w:t>
            </w:r>
            <w:r w:rsidRPr="00B22205">
              <w:rPr>
                <w:rFonts w:ascii="Times New Roman" w:hAnsi="Times New Roman" w:cs="Times New Roman"/>
                <w:sz w:val="20"/>
                <w:lang w:val="ru-RU"/>
              </w:rPr>
              <w:tab/>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развитие </w:t>
            </w:r>
            <w:r w:rsidRPr="00B22205">
              <w:rPr>
                <w:rFonts w:ascii="Times New Roman" w:hAnsi="Times New Roman" w:cs="Times New Roman"/>
                <w:sz w:val="20"/>
                <w:lang w:val="ru-RU"/>
              </w:rPr>
              <w:t xml:space="preserve">представления о себе, своих </w:t>
            </w:r>
            <w:r w:rsidRPr="00B22205">
              <w:rPr>
                <w:rFonts w:ascii="Times New Roman" w:hAnsi="Times New Roman" w:cs="Times New Roman"/>
                <w:spacing w:val="-2"/>
                <w:sz w:val="20"/>
                <w:lang w:val="ru-RU"/>
              </w:rPr>
              <w:t>физических</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возможностях </w:t>
            </w:r>
            <w:r w:rsidRPr="00B22205">
              <w:rPr>
                <w:rFonts w:ascii="Times New Roman" w:hAnsi="Times New Roman" w:cs="Times New Roman"/>
                <w:sz w:val="20"/>
                <w:lang w:val="ru-RU"/>
              </w:rPr>
              <w:t xml:space="preserve">(осанка, движение, картина </w:t>
            </w:r>
            <w:r w:rsidRPr="00B22205">
              <w:rPr>
                <w:rFonts w:ascii="Times New Roman" w:hAnsi="Times New Roman" w:cs="Times New Roman"/>
                <w:spacing w:val="-2"/>
                <w:sz w:val="20"/>
                <w:lang w:val="ru-RU"/>
              </w:rPr>
              <w:t>здоровья).</w:t>
            </w:r>
          </w:p>
        </w:tc>
        <w:tc>
          <w:tcPr>
            <w:tcW w:w="3402" w:type="dxa"/>
          </w:tcPr>
          <w:p w14:paraId="60A3ED7C" w14:textId="77777777" w:rsidR="00B22205" w:rsidRPr="00B22205" w:rsidRDefault="00B22205" w:rsidP="00B22205">
            <w:pPr>
              <w:pStyle w:val="TableParagraph"/>
              <w:tabs>
                <w:tab w:val="left" w:pos="1823"/>
              </w:tabs>
              <w:ind w:left="108" w:right="98" w:firstLine="31"/>
              <w:jc w:val="center"/>
              <w:rPr>
                <w:sz w:val="20"/>
                <w:lang w:val="ru-RU"/>
              </w:rPr>
            </w:pPr>
            <w:r w:rsidRPr="00B22205">
              <w:rPr>
                <w:sz w:val="20"/>
                <w:lang w:val="ru-RU"/>
              </w:rPr>
              <w:lastRenderedPageBreak/>
              <w:t xml:space="preserve">Формирование интереса к </w:t>
            </w:r>
            <w:r w:rsidRPr="00B22205">
              <w:rPr>
                <w:spacing w:val="-2"/>
                <w:sz w:val="20"/>
                <w:lang w:val="ru-RU"/>
              </w:rPr>
              <w:lastRenderedPageBreak/>
              <w:t>физическим</w:t>
            </w:r>
            <w:r w:rsidRPr="00B22205">
              <w:rPr>
                <w:sz w:val="20"/>
                <w:lang w:val="ru-RU"/>
              </w:rPr>
              <w:tab/>
            </w:r>
            <w:r w:rsidRPr="00B22205">
              <w:rPr>
                <w:spacing w:val="-2"/>
                <w:sz w:val="20"/>
                <w:lang w:val="ru-RU"/>
              </w:rPr>
              <w:t>упражнениям;</w:t>
            </w:r>
          </w:p>
          <w:p w14:paraId="3625E63B" w14:textId="0BDA8B7C"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lang w:val="ru-RU"/>
              </w:rPr>
              <w:t>содействие</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обогащению двигательного</w:t>
            </w:r>
            <w:r w:rsidRPr="00B22205">
              <w:rPr>
                <w:rFonts w:ascii="Times New Roman" w:hAnsi="Times New Roman" w:cs="Times New Roman"/>
                <w:sz w:val="20"/>
                <w:lang w:val="ru-RU"/>
              </w:rPr>
              <w:tab/>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опыта, </w:t>
            </w:r>
            <w:r w:rsidRPr="00B22205">
              <w:rPr>
                <w:rFonts w:ascii="Times New Roman" w:hAnsi="Times New Roman" w:cs="Times New Roman"/>
                <w:sz w:val="20"/>
                <w:lang w:val="ru-RU"/>
              </w:rPr>
              <w:t>становлению</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интереса</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к</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 xml:space="preserve">правилам </w:t>
            </w:r>
            <w:r w:rsidRPr="00B22205">
              <w:rPr>
                <w:rFonts w:ascii="Times New Roman" w:hAnsi="Times New Roman" w:cs="Times New Roman"/>
                <w:spacing w:val="-2"/>
                <w:sz w:val="20"/>
                <w:lang w:val="ru-RU"/>
              </w:rPr>
              <w:t>здоровьесберегающего</w:t>
            </w:r>
            <w:r w:rsidRPr="00B22205">
              <w:rPr>
                <w:rFonts w:ascii="Times New Roman" w:hAnsi="Times New Roman" w:cs="Times New Roman"/>
                <w:spacing w:val="5"/>
                <w:sz w:val="20"/>
                <w:lang w:val="ru-RU"/>
              </w:rPr>
              <w:t xml:space="preserve"> </w:t>
            </w:r>
            <w:r w:rsidRPr="00B22205">
              <w:rPr>
                <w:rFonts w:ascii="Times New Roman" w:hAnsi="Times New Roman" w:cs="Times New Roman"/>
                <w:spacing w:val="-2"/>
                <w:sz w:val="20"/>
                <w:lang w:val="ru-RU"/>
              </w:rPr>
              <w:t>поведения.</w:t>
            </w:r>
          </w:p>
        </w:tc>
      </w:tr>
      <w:tr w:rsidR="00B22205" w:rsidRPr="00723D4B" w14:paraId="620C4FA7" w14:textId="77777777" w:rsidTr="00FE2FF2">
        <w:tc>
          <w:tcPr>
            <w:tcW w:w="1413" w:type="dxa"/>
            <w:vMerge/>
          </w:tcPr>
          <w:p w14:paraId="42585767" w14:textId="77777777" w:rsidR="00B22205" w:rsidRPr="00723D4B" w:rsidRDefault="00B22205" w:rsidP="00FE2FF2">
            <w:pPr>
              <w:rPr>
                <w:rFonts w:ascii="Times New Roman" w:eastAsia="Times New Roman" w:hAnsi="Times New Roman" w:cs="Times New Roman"/>
                <w:b/>
                <w:bCs/>
                <w:sz w:val="24"/>
                <w:lang w:val="ru-RU"/>
              </w:rPr>
            </w:pPr>
          </w:p>
        </w:tc>
        <w:tc>
          <w:tcPr>
            <w:tcW w:w="13183" w:type="dxa"/>
            <w:gridSpan w:val="4"/>
          </w:tcPr>
          <w:p w14:paraId="77B77B66" w14:textId="77777777"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«Опыты и эксперименты»</w:t>
            </w:r>
          </w:p>
          <w:p w14:paraId="521DF351" w14:textId="5505E7D9"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Развивать интерес детей к игровому экспериментированию, развивающим и познавательным играм; обогащать кругозор, углублять и дифференцировать представления о мире</w:t>
            </w:r>
          </w:p>
        </w:tc>
      </w:tr>
      <w:tr w:rsidR="00B22205" w:rsidRPr="00723D4B" w14:paraId="72230A5C" w14:textId="77777777" w:rsidTr="00FE2FF2">
        <w:tc>
          <w:tcPr>
            <w:tcW w:w="1413" w:type="dxa"/>
            <w:vMerge/>
          </w:tcPr>
          <w:p w14:paraId="0D58A2B9" w14:textId="77777777" w:rsidR="00B22205" w:rsidRPr="00723D4B" w:rsidRDefault="00B22205" w:rsidP="00B22205">
            <w:pPr>
              <w:rPr>
                <w:rFonts w:ascii="Times New Roman" w:eastAsia="Times New Roman" w:hAnsi="Times New Roman" w:cs="Times New Roman"/>
                <w:b/>
                <w:bCs/>
                <w:sz w:val="24"/>
                <w:lang w:val="ru-RU"/>
              </w:rPr>
            </w:pPr>
          </w:p>
        </w:tc>
        <w:tc>
          <w:tcPr>
            <w:tcW w:w="2977" w:type="dxa"/>
          </w:tcPr>
          <w:p w14:paraId="1C6739A6" w14:textId="1BEAF5A5"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lang w:val="ru-RU"/>
              </w:rPr>
              <w:t>Развитие</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познавательной </w:t>
            </w:r>
            <w:r w:rsidRPr="00B22205">
              <w:rPr>
                <w:rFonts w:ascii="Times New Roman" w:hAnsi="Times New Roman" w:cs="Times New Roman"/>
                <w:sz w:val="20"/>
                <w:lang w:val="ru-RU"/>
              </w:rPr>
              <w:t xml:space="preserve">активности детей; помощь в освоении средства и способов познания; обогащение опыта </w:t>
            </w:r>
            <w:r w:rsidRPr="00B22205">
              <w:rPr>
                <w:rFonts w:ascii="Times New Roman" w:hAnsi="Times New Roman" w:cs="Times New Roman"/>
                <w:spacing w:val="-2"/>
                <w:sz w:val="20"/>
                <w:lang w:val="ru-RU"/>
              </w:rPr>
              <w:t xml:space="preserve">исследовательской деятельности </w:t>
            </w:r>
            <w:r w:rsidRPr="00B22205">
              <w:rPr>
                <w:rFonts w:ascii="Times New Roman" w:hAnsi="Times New Roman" w:cs="Times New Roman"/>
                <w:spacing w:val="-10"/>
                <w:sz w:val="20"/>
                <w:lang w:val="ru-RU"/>
              </w:rPr>
              <w:t>и</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представления</w:t>
            </w:r>
            <w:r w:rsidRPr="00B22205">
              <w:rPr>
                <w:rFonts w:ascii="Times New Roman" w:hAnsi="Times New Roman" w:cs="Times New Roman"/>
                <w:sz w:val="20"/>
                <w:lang w:val="ru-RU"/>
              </w:rPr>
              <w:tab/>
            </w:r>
            <w:r w:rsidRPr="00B22205">
              <w:rPr>
                <w:rFonts w:ascii="Times New Roman" w:hAnsi="Times New Roman" w:cs="Times New Roman"/>
                <w:spacing w:val="-6"/>
                <w:sz w:val="20"/>
                <w:lang w:val="ru-RU"/>
              </w:rPr>
              <w:t xml:space="preserve">об </w:t>
            </w:r>
            <w:r w:rsidRPr="00B22205">
              <w:rPr>
                <w:rFonts w:ascii="Times New Roman" w:hAnsi="Times New Roman" w:cs="Times New Roman"/>
                <w:spacing w:val="-2"/>
                <w:sz w:val="20"/>
                <w:lang w:val="ru-RU"/>
              </w:rPr>
              <w:t>окружающем.</w:t>
            </w:r>
          </w:p>
        </w:tc>
        <w:tc>
          <w:tcPr>
            <w:tcW w:w="3118" w:type="dxa"/>
          </w:tcPr>
          <w:p w14:paraId="3F1B4FC0" w14:textId="1FDE7D68"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Пересчет</w:t>
            </w:r>
            <w:r w:rsidRPr="00B22205">
              <w:rPr>
                <w:rFonts w:ascii="Times New Roman" w:hAnsi="Times New Roman" w:cs="Times New Roman"/>
                <w:color w:val="000009"/>
                <w:spacing w:val="-12"/>
                <w:sz w:val="20"/>
                <w:lang w:val="ru-RU"/>
              </w:rPr>
              <w:t xml:space="preserve"> </w:t>
            </w:r>
            <w:r w:rsidRPr="00B22205">
              <w:rPr>
                <w:rFonts w:ascii="Times New Roman" w:hAnsi="Times New Roman" w:cs="Times New Roman"/>
                <w:color w:val="000009"/>
                <w:spacing w:val="-2"/>
                <w:sz w:val="20"/>
                <w:lang w:val="ru-RU"/>
              </w:rPr>
              <w:t>однородных</w:t>
            </w:r>
            <w:r w:rsidRPr="00B22205">
              <w:rPr>
                <w:rFonts w:ascii="Times New Roman" w:hAnsi="Times New Roman" w:cs="Times New Roman"/>
                <w:color w:val="000009"/>
                <w:spacing w:val="-10"/>
                <w:sz w:val="20"/>
                <w:lang w:val="ru-RU"/>
              </w:rPr>
              <w:t xml:space="preserve"> </w:t>
            </w:r>
            <w:r w:rsidRPr="00B22205">
              <w:rPr>
                <w:rFonts w:ascii="Times New Roman" w:hAnsi="Times New Roman" w:cs="Times New Roman"/>
                <w:color w:val="000009"/>
                <w:spacing w:val="-2"/>
                <w:sz w:val="20"/>
                <w:lang w:val="ru-RU"/>
              </w:rPr>
              <w:t>предметов</w:t>
            </w:r>
            <w:r w:rsidRPr="00B22205">
              <w:rPr>
                <w:rFonts w:ascii="Times New Roman" w:hAnsi="Times New Roman" w:cs="Times New Roman"/>
                <w:color w:val="000009"/>
                <w:spacing w:val="-12"/>
                <w:sz w:val="20"/>
                <w:lang w:val="ru-RU"/>
              </w:rPr>
              <w:t xml:space="preserve"> </w:t>
            </w:r>
            <w:r w:rsidRPr="00B22205">
              <w:rPr>
                <w:rFonts w:ascii="Times New Roman" w:hAnsi="Times New Roman" w:cs="Times New Roman"/>
                <w:color w:val="000009"/>
                <w:spacing w:val="-2"/>
                <w:sz w:val="20"/>
                <w:lang w:val="ru-RU"/>
              </w:rPr>
              <w:t xml:space="preserve">в </w:t>
            </w:r>
            <w:r w:rsidRPr="00B22205">
              <w:rPr>
                <w:rFonts w:ascii="Times New Roman" w:hAnsi="Times New Roman" w:cs="Times New Roman"/>
                <w:color w:val="000009"/>
                <w:sz w:val="20"/>
                <w:lang w:val="ru-RU"/>
              </w:rPr>
              <w:t>пределах трех</w:t>
            </w:r>
          </w:p>
        </w:tc>
        <w:tc>
          <w:tcPr>
            <w:tcW w:w="3686" w:type="dxa"/>
          </w:tcPr>
          <w:p w14:paraId="357DB6AE" w14:textId="77777777" w:rsidR="00B22205" w:rsidRPr="00B22205" w:rsidRDefault="00B22205" w:rsidP="00B22205">
            <w:pPr>
              <w:pStyle w:val="TableParagraph"/>
              <w:tabs>
                <w:tab w:val="left" w:pos="2423"/>
              </w:tabs>
              <w:spacing w:line="230" w:lineRule="exact"/>
              <w:ind w:left="108"/>
              <w:jc w:val="center"/>
              <w:rPr>
                <w:sz w:val="20"/>
                <w:lang w:val="ru-RU"/>
              </w:rPr>
            </w:pPr>
            <w:r w:rsidRPr="00B22205">
              <w:rPr>
                <w:color w:val="000009"/>
                <w:spacing w:val="-2"/>
                <w:sz w:val="20"/>
                <w:lang w:val="ru-RU"/>
              </w:rPr>
              <w:t>Развитие</w:t>
            </w:r>
            <w:r w:rsidRPr="00B22205">
              <w:rPr>
                <w:color w:val="000009"/>
                <w:sz w:val="20"/>
                <w:lang w:val="ru-RU"/>
              </w:rPr>
              <w:tab/>
            </w:r>
            <w:r w:rsidRPr="00B22205">
              <w:rPr>
                <w:color w:val="000009"/>
                <w:spacing w:val="-2"/>
                <w:sz w:val="20"/>
                <w:lang w:val="ru-RU"/>
              </w:rPr>
              <w:t>умения</w:t>
            </w:r>
          </w:p>
          <w:p w14:paraId="15CF464E" w14:textId="32D5F805"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классифицировать</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объекты</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6"/>
                <w:sz w:val="20"/>
                <w:lang w:val="ru-RU"/>
              </w:rPr>
              <w:t xml:space="preserve">по </w:t>
            </w:r>
            <w:r w:rsidRPr="00B22205">
              <w:rPr>
                <w:rFonts w:ascii="Times New Roman" w:hAnsi="Times New Roman" w:cs="Times New Roman"/>
                <w:color w:val="000009"/>
                <w:sz w:val="20"/>
                <w:lang w:val="ru-RU"/>
              </w:rPr>
              <w:t>общему признаку.</w:t>
            </w:r>
          </w:p>
        </w:tc>
        <w:tc>
          <w:tcPr>
            <w:tcW w:w="3402" w:type="dxa"/>
          </w:tcPr>
          <w:p w14:paraId="5598A43E" w14:textId="77777777" w:rsidR="00B22205" w:rsidRPr="00B22205" w:rsidRDefault="00B22205" w:rsidP="00B22205">
            <w:pPr>
              <w:pStyle w:val="TableParagraph"/>
              <w:tabs>
                <w:tab w:val="left" w:pos="1659"/>
                <w:tab w:val="left" w:pos="1766"/>
                <w:tab w:val="left" w:pos="2827"/>
              </w:tabs>
              <w:ind w:left="218" w:right="223"/>
              <w:jc w:val="center"/>
              <w:rPr>
                <w:sz w:val="20"/>
                <w:lang w:val="ru-RU"/>
              </w:rPr>
            </w:pPr>
            <w:r w:rsidRPr="00B22205">
              <w:rPr>
                <w:sz w:val="20"/>
                <w:lang w:val="ru-RU"/>
              </w:rPr>
              <w:t>Стимулирование</w:t>
            </w:r>
            <w:r w:rsidRPr="00B22205">
              <w:rPr>
                <w:spacing w:val="-7"/>
                <w:sz w:val="20"/>
                <w:lang w:val="ru-RU"/>
              </w:rPr>
              <w:t xml:space="preserve"> </w:t>
            </w:r>
            <w:r w:rsidRPr="00B22205">
              <w:rPr>
                <w:sz w:val="20"/>
                <w:lang w:val="ru-RU"/>
              </w:rPr>
              <w:t>развития</w:t>
            </w:r>
            <w:r w:rsidRPr="00B22205">
              <w:rPr>
                <w:spacing w:val="-7"/>
                <w:sz w:val="20"/>
                <w:lang w:val="ru-RU"/>
              </w:rPr>
              <w:t xml:space="preserve"> </w:t>
            </w:r>
            <w:r w:rsidRPr="00B22205">
              <w:rPr>
                <w:sz w:val="20"/>
                <w:lang w:val="ru-RU"/>
              </w:rPr>
              <w:t xml:space="preserve">всех </w:t>
            </w:r>
            <w:r w:rsidRPr="00B22205">
              <w:rPr>
                <w:spacing w:val="-2"/>
                <w:sz w:val="20"/>
                <w:lang w:val="ru-RU"/>
              </w:rPr>
              <w:t>видов восприятия:</w:t>
            </w:r>
            <w:r w:rsidRPr="00B22205">
              <w:rPr>
                <w:spacing w:val="-3"/>
                <w:sz w:val="20"/>
                <w:lang w:val="ru-RU"/>
              </w:rPr>
              <w:t xml:space="preserve"> </w:t>
            </w:r>
            <w:r w:rsidRPr="00B22205">
              <w:rPr>
                <w:spacing w:val="-2"/>
                <w:sz w:val="20"/>
                <w:lang w:val="ru-RU"/>
              </w:rPr>
              <w:t>зрительного, слухового,</w:t>
            </w:r>
            <w:r w:rsidRPr="00B22205">
              <w:rPr>
                <w:sz w:val="20"/>
                <w:lang w:val="ru-RU"/>
              </w:rPr>
              <w:tab/>
            </w:r>
            <w:r w:rsidRPr="00B22205">
              <w:rPr>
                <w:spacing w:val="-2"/>
                <w:sz w:val="20"/>
                <w:lang w:val="ru-RU"/>
              </w:rPr>
              <w:t xml:space="preserve">осязательного, </w:t>
            </w:r>
            <w:r w:rsidRPr="00B22205">
              <w:rPr>
                <w:sz w:val="20"/>
                <w:lang w:val="ru-RU"/>
              </w:rPr>
              <w:t xml:space="preserve">вкусового, обонятельного; побуждение к новым </w:t>
            </w:r>
            <w:r w:rsidRPr="00B22205">
              <w:rPr>
                <w:spacing w:val="-2"/>
                <w:sz w:val="20"/>
                <w:lang w:val="ru-RU"/>
              </w:rPr>
              <w:t>открытиям,</w:t>
            </w:r>
            <w:r w:rsidRPr="00B22205">
              <w:rPr>
                <w:sz w:val="20"/>
                <w:lang w:val="ru-RU"/>
              </w:rPr>
              <w:tab/>
            </w:r>
            <w:r w:rsidRPr="00B22205">
              <w:rPr>
                <w:sz w:val="20"/>
                <w:lang w:val="ru-RU"/>
              </w:rPr>
              <w:tab/>
            </w:r>
            <w:r w:rsidRPr="00B22205">
              <w:rPr>
                <w:spacing w:val="-2"/>
                <w:sz w:val="20"/>
                <w:lang w:val="ru-RU"/>
              </w:rPr>
              <w:t>простейшему экспериментированию</w:t>
            </w:r>
            <w:r w:rsidRPr="00B22205">
              <w:rPr>
                <w:sz w:val="20"/>
                <w:lang w:val="ru-RU"/>
              </w:rPr>
              <w:tab/>
            </w:r>
            <w:r w:rsidRPr="00B22205">
              <w:rPr>
                <w:spacing w:val="-10"/>
                <w:sz w:val="20"/>
                <w:lang w:val="ru-RU"/>
              </w:rPr>
              <w:t>с</w:t>
            </w:r>
          </w:p>
          <w:p w14:paraId="4BC8D1BD" w14:textId="5BE1C2DA"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rPr>
              <w:t>предметами</w:t>
            </w:r>
            <w:r w:rsidRPr="00B22205">
              <w:rPr>
                <w:rFonts w:ascii="Times New Roman" w:hAnsi="Times New Roman" w:cs="Times New Roman"/>
                <w:spacing w:val="-10"/>
                <w:sz w:val="20"/>
              </w:rPr>
              <w:t xml:space="preserve"> </w:t>
            </w:r>
            <w:r w:rsidRPr="00B22205">
              <w:rPr>
                <w:rFonts w:ascii="Times New Roman" w:hAnsi="Times New Roman" w:cs="Times New Roman"/>
                <w:spacing w:val="-2"/>
                <w:sz w:val="20"/>
              </w:rPr>
              <w:t>иматериалами.</w:t>
            </w:r>
          </w:p>
        </w:tc>
      </w:tr>
      <w:tr w:rsidR="000D5784" w:rsidRPr="00723D4B" w14:paraId="67117224" w14:textId="77777777" w:rsidTr="00FE2FF2">
        <w:tc>
          <w:tcPr>
            <w:tcW w:w="1413" w:type="dxa"/>
            <w:vMerge w:val="restart"/>
          </w:tcPr>
          <w:p w14:paraId="45516F4C" w14:textId="0F1AC1CA" w:rsidR="000D5784" w:rsidRPr="00B22205" w:rsidRDefault="000D5784" w:rsidP="00FE2FF2">
            <w:pPr>
              <w:rPr>
                <w:rFonts w:ascii="Times New Roman" w:eastAsia="Times New Roman" w:hAnsi="Times New Roman" w:cs="Times New Roman"/>
                <w:b/>
                <w:bCs/>
                <w:sz w:val="20"/>
                <w:szCs w:val="20"/>
                <w:lang w:val="ru-RU"/>
              </w:rPr>
            </w:pPr>
            <w:r w:rsidRPr="00B22205">
              <w:rPr>
                <w:rFonts w:ascii="Times New Roman" w:eastAsia="Times New Roman" w:hAnsi="Times New Roman" w:cs="Times New Roman"/>
                <w:b/>
                <w:bCs/>
                <w:sz w:val="20"/>
                <w:szCs w:val="20"/>
                <w:lang w:val="ru-RU"/>
              </w:rPr>
              <w:t xml:space="preserve">Май </w:t>
            </w:r>
          </w:p>
        </w:tc>
        <w:tc>
          <w:tcPr>
            <w:tcW w:w="13183" w:type="dxa"/>
            <w:gridSpan w:val="4"/>
          </w:tcPr>
          <w:p w14:paraId="56802850" w14:textId="6686692C"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«День Победы!»</w:t>
            </w:r>
          </w:p>
          <w:p w14:paraId="60278475" w14:textId="0D9769EB"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Воспитывать детей в духе патриотизма, любви к Родине</w:t>
            </w:r>
          </w:p>
        </w:tc>
      </w:tr>
      <w:tr w:rsidR="000D5784" w:rsidRPr="00723D4B" w14:paraId="30EBC850" w14:textId="77777777" w:rsidTr="00FE2FF2">
        <w:tc>
          <w:tcPr>
            <w:tcW w:w="1413" w:type="dxa"/>
            <w:vMerge/>
          </w:tcPr>
          <w:p w14:paraId="2354AFAA"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02E3C568" w14:textId="5699D2D3"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Формирование знаний детей о Великой</w:t>
            </w:r>
            <w:r w:rsidRPr="00B22205">
              <w:rPr>
                <w:rFonts w:ascii="Times New Roman" w:hAnsi="Times New Roman" w:cs="Times New Roman"/>
                <w:spacing w:val="-7"/>
                <w:sz w:val="20"/>
                <w:lang w:val="ru-RU"/>
              </w:rPr>
              <w:t xml:space="preserve"> </w:t>
            </w:r>
            <w:r w:rsidRPr="00B22205">
              <w:rPr>
                <w:rFonts w:ascii="Times New Roman" w:hAnsi="Times New Roman" w:cs="Times New Roman"/>
                <w:sz w:val="20"/>
                <w:lang w:val="ru-RU"/>
              </w:rPr>
              <w:t>Отечественной</w:t>
            </w:r>
            <w:r w:rsidRPr="00B22205">
              <w:rPr>
                <w:rFonts w:ascii="Times New Roman" w:hAnsi="Times New Roman" w:cs="Times New Roman"/>
                <w:spacing w:val="-8"/>
                <w:sz w:val="20"/>
                <w:lang w:val="ru-RU"/>
              </w:rPr>
              <w:t xml:space="preserve"> </w:t>
            </w:r>
            <w:r w:rsidRPr="00B22205">
              <w:rPr>
                <w:rFonts w:ascii="Times New Roman" w:hAnsi="Times New Roman" w:cs="Times New Roman"/>
                <w:sz w:val="20"/>
                <w:lang w:val="ru-RU"/>
              </w:rPr>
              <w:t>войне</w:t>
            </w:r>
            <w:r w:rsidRPr="00B22205">
              <w:rPr>
                <w:rFonts w:ascii="Times New Roman" w:hAnsi="Times New Roman" w:cs="Times New Roman"/>
                <w:spacing w:val="-10"/>
                <w:sz w:val="20"/>
                <w:lang w:val="ru-RU"/>
              </w:rPr>
              <w:t xml:space="preserve"> </w:t>
            </w:r>
            <w:r w:rsidRPr="00B22205">
              <w:rPr>
                <w:rFonts w:ascii="Times New Roman" w:hAnsi="Times New Roman" w:cs="Times New Roman"/>
                <w:sz w:val="20"/>
                <w:lang w:val="ru-RU"/>
              </w:rPr>
              <w:t>и ее</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героях,</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расширение</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 xml:space="preserve">кругозора </w:t>
            </w:r>
            <w:r w:rsidRPr="00B22205">
              <w:rPr>
                <w:rFonts w:ascii="Times New Roman" w:hAnsi="Times New Roman" w:cs="Times New Roman"/>
                <w:spacing w:val="-2"/>
                <w:sz w:val="20"/>
                <w:lang w:val="ru-RU"/>
              </w:rPr>
              <w:t>детей.</w:t>
            </w:r>
          </w:p>
        </w:tc>
        <w:tc>
          <w:tcPr>
            <w:tcW w:w="3118" w:type="dxa"/>
          </w:tcPr>
          <w:p w14:paraId="7718E68B" w14:textId="6639CB08"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Преобразование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множества</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10"/>
                <w:sz w:val="20"/>
                <w:lang w:val="ru-RU"/>
              </w:rPr>
              <w:t>в</w:t>
            </w:r>
            <w:r w:rsidRPr="00B22205">
              <w:rPr>
                <w:rFonts w:ascii="Times New Roman" w:hAnsi="Times New Roman" w:cs="Times New Roman"/>
                <w:color w:val="000009"/>
                <w:sz w:val="20"/>
                <w:lang w:val="ru-RU"/>
              </w:rPr>
              <w:t xml:space="preserve"> условиях сохранения количества</w:t>
            </w:r>
          </w:p>
        </w:tc>
        <w:tc>
          <w:tcPr>
            <w:tcW w:w="3686" w:type="dxa"/>
          </w:tcPr>
          <w:p w14:paraId="522EDEB4" w14:textId="1C018C52" w:rsidR="000D5784" w:rsidRPr="00B22205" w:rsidRDefault="000D5784" w:rsidP="00B22205">
            <w:pPr>
              <w:pStyle w:val="TableParagraph"/>
              <w:ind w:left="108" w:right="97"/>
              <w:jc w:val="center"/>
              <w:rPr>
                <w:sz w:val="20"/>
                <w:lang w:val="ru-RU"/>
              </w:rPr>
            </w:pPr>
            <w:r w:rsidRPr="00B22205">
              <w:rPr>
                <w:color w:val="000009"/>
                <w:sz w:val="20"/>
                <w:lang w:val="ru-RU"/>
              </w:rPr>
              <w:t>Развитие умения составлять простое предложение по сюжетным картинкам, на материале</w:t>
            </w:r>
            <w:r w:rsidRPr="00B22205">
              <w:rPr>
                <w:color w:val="000009"/>
                <w:spacing w:val="59"/>
                <w:w w:val="150"/>
                <w:sz w:val="20"/>
                <w:lang w:val="ru-RU"/>
              </w:rPr>
              <w:t xml:space="preserve"> </w:t>
            </w:r>
            <w:r w:rsidRPr="00B22205">
              <w:rPr>
                <w:color w:val="000009"/>
                <w:sz w:val="20"/>
                <w:lang w:val="ru-RU"/>
              </w:rPr>
              <w:t>лексической</w:t>
            </w:r>
            <w:r>
              <w:rPr>
                <w:color w:val="000009"/>
                <w:sz w:val="20"/>
                <w:lang w:val="ru-RU"/>
              </w:rPr>
              <w:t xml:space="preserve"> </w:t>
            </w:r>
            <w:r w:rsidRPr="00B22205">
              <w:rPr>
                <w:color w:val="000009"/>
                <w:spacing w:val="-4"/>
                <w:sz w:val="20"/>
                <w:lang w:val="ru-RU"/>
              </w:rPr>
              <w:t>темы</w:t>
            </w:r>
          </w:p>
          <w:p w14:paraId="11515272" w14:textId="6B226F56"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z w:val="20"/>
              </w:rPr>
              <w:t xml:space="preserve">«День Победы. Помним. </w:t>
            </w:r>
            <w:r w:rsidRPr="00B22205">
              <w:rPr>
                <w:rFonts w:ascii="Times New Roman" w:hAnsi="Times New Roman" w:cs="Times New Roman"/>
                <w:color w:val="000009"/>
                <w:spacing w:val="-2"/>
                <w:sz w:val="20"/>
              </w:rPr>
              <w:t>Гордимся.».</w:t>
            </w:r>
          </w:p>
        </w:tc>
        <w:tc>
          <w:tcPr>
            <w:tcW w:w="3402" w:type="dxa"/>
          </w:tcPr>
          <w:p w14:paraId="77D491D6" w14:textId="23162F2E"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 xml:space="preserve">Обогащение опыта нравственной оценки хороших и плохих </w:t>
            </w:r>
            <w:r w:rsidRPr="00B22205">
              <w:rPr>
                <w:rFonts w:ascii="Times New Roman" w:hAnsi="Times New Roman" w:cs="Times New Roman"/>
                <w:spacing w:val="-2"/>
                <w:sz w:val="20"/>
                <w:lang w:val="ru-RU"/>
              </w:rPr>
              <w:t>поступков.</w:t>
            </w:r>
          </w:p>
        </w:tc>
      </w:tr>
      <w:tr w:rsidR="000D5784" w:rsidRPr="00723D4B" w14:paraId="4DAE2FAC" w14:textId="77777777" w:rsidTr="00FE2FF2">
        <w:tc>
          <w:tcPr>
            <w:tcW w:w="1413" w:type="dxa"/>
            <w:vMerge/>
          </w:tcPr>
          <w:p w14:paraId="60706B6B" w14:textId="77777777" w:rsidR="000D5784" w:rsidRPr="00723D4B" w:rsidRDefault="000D5784" w:rsidP="00FE2FF2">
            <w:pPr>
              <w:rPr>
                <w:rFonts w:ascii="Times New Roman" w:eastAsia="Times New Roman" w:hAnsi="Times New Roman" w:cs="Times New Roman"/>
                <w:b/>
                <w:bCs/>
                <w:sz w:val="24"/>
                <w:lang w:val="ru-RU"/>
              </w:rPr>
            </w:pPr>
          </w:p>
        </w:tc>
        <w:tc>
          <w:tcPr>
            <w:tcW w:w="13183" w:type="dxa"/>
            <w:gridSpan w:val="4"/>
          </w:tcPr>
          <w:p w14:paraId="2FC00CC3" w14:textId="69CECC18"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«Какой я? Что я знаю о себе? Я человек! Я гражданин! Мои права»</w:t>
            </w:r>
          </w:p>
          <w:p w14:paraId="53D5D737" w14:textId="75B65BB8"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0D5784" w:rsidRPr="00723D4B" w14:paraId="58D31844" w14:textId="77777777" w:rsidTr="00FE2FF2">
        <w:tc>
          <w:tcPr>
            <w:tcW w:w="1413" w:type="dxa"/>
            <w:vMerge/>
          </w:tcPr>
          <w:p w14:paraId="2E67B965"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5C401E59" w14:textId="40FFBED2" w:rsidR="000D5784" w:rsidRPr="00B22205" w:rsidRDefault="000D5784" w:rsidP="00B22205">
            <w:pPr>
              <w:pStyle w:val="TableParagraph"/>
              <w:ind w:left="109" w:right="96"/>
              <w:jc w:val="center"/>
              <w:rPr>
                <w:sz w:val="20"/>
                <w:lang w:val="ru-RU"/>
              </w:rPr>
            </w:pPr>
            <w:r w:rsidRPr="00B22205">
              <w:rPr>
                <w:sz w:val="20"/>
                <w:lang w:val="ru-RU"/>
              </w:rPr>
              <w:t>Формирование представлений детей</w:t>
            </w:r>
            <w:r w:rsidRPr="00B22205">
              <w:rPr>
                <w:spacing w:val="-13"/>
                <w:sz w:val="20"/>
                <w:lang w:val="ru-RU"/>
              </w:rPr>
              <w:t xml:space="preserve"> </w:t>
            </w:r>
            <w:r w:rsidRPr="00B22205">
              <w:rPr>
                <w:sz w:val="20"/>
                <w:lang w:val="ru-RU"/>
              </w:rPr>
              <w:t>об</w:t>
            </w:r>
            <w:r w:rsidRPr="00B22205">
              <w:rPr>
                <w:spacing w:val="-12"/>
                <w:sz w:val="20"/>
                <w:lang w:val="ru-RU"/>
              </w:rPr>
              <w:t xml:space="preserve"> </w:t>
            </w:r>
            <w:r w:rsidRPr="00B22205">
              <w:rPr>
                <w:sz w:val="20"/>
                <w:lang w:val="ru-RU"/>
              </w:rPr>
              <w:t>особенностях</w:t>
            </w:r>
            <w:r w:rsidRPr="00B22205">
              <w:rPr>
                <w:spacing w:val="-13"/>
                <w:sz w:val="20"/>
                <w:lang w:val="ru-RU"/>
              </w:rPr>
              <w:t xml:space="preserve"> </w:t>
            </w:r>
            <w:r w:rsidRPr="00B22205">
              <w:rPr>
                <w:sz w:val="20"/>
                <w:lang w:val="ru-RU"/>
              </w:rPr>
              <w:t>внешнего вида и строения человека, эмоциональных состояниях, интерес к изучению себя, своих возможностей;</w:t>
            </w:r>
            <w:r>
              <w:rPr>
                <w:sz w:val="20"/>
                <w:lang w:val="ru-RU"/>
              </w:rPr>
              <w:t xml:space="preserve"> </w:t>
            </w:r>
            <w:r w:rsidRPr="00B22205">
              <w:rPr>
                <w:sz w:val="20"/>
                <w:lang w:val="ru-RU"/>
              </w:rPr>
              <w:t>помощь</w:t>
            </w:r>
            <w:r>
              <w:rPr>
                <w:sz w:val="20"/>
                <w:lang w:val="ru-RU"/>
              </w:rPr>
              <w:t xml:space="preserve"> </w:t>
            </w:r>
            <w:r w:rsidRPr="00B22205">
              <w:rPr>
                <w:spacing w:val="-10"/>
                <w:sz w:val="20"/>
                <w:lang w:val="ru-RU"/>
              </w:rPr>
              <w:t>в</w:t>
            </w:r>
            <w:r>
              <w:rPr>
                <w:spacing w:val="-10"/>
                <w:sz w:val="20"/>
                <w:lang w:val="ru-RU"/>
              </w:rPr>
              <w:t xml:space="preserve"> о</w:t>
            </w:r>
            <w:r w:rsidRPr="00B22205">
              <w:rPr>
                <w:spacing w:val="-2"/>
                <w:sz w:val="20"/>
                <w:lang w:val="ru-RU"/>
              </w:rPr>
              <w:t>своении</w:t>
            </w:r>
            <w:r>
              <w:rPr>
                <w:spacing w:val="-2"/>
                <w:sz w:val="20"/>
                <w:lang w:val="ru-RU"/>
              </w:rPr>
              <w:t xml:space="preserve"> </w:t>
            </w:r>
            <w:r w:rsidRPr="00B22205">
              <w:rPr>
                <w:spacing w:val="-2"/>
                <w:sz w:val="20"/>
                <w:lang w:val="ru-RU"/>
              </w:rPr>
              <w:t xml:space="preserve">способов </w:t>
            </w:r>
            <w:r w:rsidRPr="00B22205">
              <w:rPr>
                <w:sz w:val="20"/>
                <w:lang w:val="ru-RU"/>
              </w:rPr>
              <w:t>взаимодействия с людьми.</w:t>
            </w:r>
          </w:p>
        </w:tc>
        <w:tc>
          <w:tcPr>
            <w:tcW w:w="3118" w:type="dxa"/>
          </w:tcPr>
          <w:p w14:paraId="22D92130" w14:textId="1034F2CF"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Преобразование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множества</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10"/>
                <w:sz w:val="20"/>
                <w:lang w:val="ru-RU"/>
              </w:rPr>
              <w:t>в</w:t>
            </w:r>
            <w:r w:rsidRPr="00B22205">
              <w:rPr>
                <w:rFonts w:ascii="Times New Roman" w:hAnsi="Times New Roman" w:cs="Times New Roman"/>
                <w:color w:val="000009"/>
                <w:sz w:val="20"/>
                <w:lang w:val="ru-RU"/>
              </w:rPr>
              <w:t xml:space="preserve"> условиях изменения количества</w:t>
            </w:r>
          </w:p>
        </w:tc>
        <w:tc>
          <w:tcPr>
            <w:tcW w:w="3686" w:type="dxa"/>
          </w:tcPr>
          <w:p w14:paraId="7EDAF4A4" w14:textId="5A53A2C0"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Закрепление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понимания </w:t>
            </w:r>
            <w:r w:rsidRPr="00B22205">
              <w:rPr>
                <w:rFonts w:ascii="Times New Roman" w:hAnsi="Times New Roman" w:cs="Times New Roman"/>
                <w:color w:val="000009"/>
                <w:sz w:val="20"/>
                <w:lang w:val="ru-RU"/>
              </w:rPr>
              <w:t xml:space="preserve">пространственных отношений двух предметов, выраженных предлогами: </w:t>
            </w:r>
            <w:r w:rsidRPr="00B22205">
              <w:rPr>
                <w:rFonts w:ascii="Times New Roman" w:hAnsi="Times New Roman" w:cs="Times New Roman"/>
                <w:i/>
                <w:color w:val="000009"/>
                <w:sz w:val="20"/>
                <w:lang w:val="ru-RU"/>
              </w:rPr>
              <w:t xml:space="preserve">на, в, под, около </w:t>
            </w:r>
            <w:r w:rsidRPr="00B22205">
              <w:rPr>
                <w:rFonts w:ascii="Times New Roman" w:hAnsi="Times New Roman" w:cs="Times New Roman"/>
                <w:color w:val="000009"/>
                <w:sz w:val="20"/>
                <w:lang w:val="ru-RU"/>
              </w:rPr>
              <w:t xml:space="preserve">и наречиями: </w:t>
            </w:r>
            <w:r w:rsidRPr="00B22205">
              <w:rPr>
                <w:rFonts w:ascii="Times New Roman" w:hAnsi="Times New Roman" w:cs="Times New Roman"/>
                <w:i/>
                <w:color w:val="000009"/>
                <w:sz w:val="20"/>
                <w:lang w:val="ru-RU"/>
              </w:rPr>
              <w:t>вверху, внизу, высоко, низко,</w:t>
            </w:r>
            <w:r w:rsidRPr="00B22205">
              <w:rPr>
                <w:rFonts w:ascii="Times New Roman" w:hAnsi="Times New Roman" w:cs="Times New Roman"/>
                <w:i/>
                <w:color w:val="000009"/>
                <w:spacing w:val="-6"/>
                <w:sz w:val="20"/>
                <w:lang w:val="ru-RU"/>
              </w:rPr>
              <w:t xml:space="preserve"> </w:t>
            </w:r>
            <w:r w:rsidRPr="00B22205">
              <w:rPr>
                <w:rFonts w:ascii="Times New Roman" w:hAnsi="Times New Roman" w:cs="Times New Roman"/>
                <w:i/>
                <w:color w:val="000009"/>
                <w:sz w:val="20"/>
                <w:lang w:val="ru-RU"/>
              </w:rPr>
              <w:t>справа,</w:t>
            </w:r>
            <w:r w:rsidRPr="00B22205">
              <w:rPr>
                <w:rFonts w:ascii="Times New Roman" w:hAnsi="Times New Roman" w:cs="Times New Roman"/>
                <w:i/>
                <w:color w:val="000009"/>
                <w:spacing w:val="-6"/>
                <w:sz w:val="20"/>
                <w:lang w:val="ru-RU"/>
              </w:rPr>
              <w:t xml:space="preserve"> </w:t>
            </w:r>
            <w:r w:rsidRPr="00B22205">
              <w:rPr>
                <w:rFonts w:ascii="Times New Roman" w:hAnsi="Times New Roman" w:cs="Times New Roman"/>
                <w:i/>
                <w:color w:val="000009"/>
                <w:sz w:val="20"/>
                <w:lang w:val="ru-RU"/>
              </w:rPr>
              <w:t>слева,</w:t>
            </w:r>
            <w:r w:rsidRPr="00B22205">
              <w:rPr>
                <w:rFonts w:ascii="Times New Roman" w:hAnsi="Times New Roman" w:cs="Times New Roman"/>
                <w:i/>
                <w:color w:val="000009"/>
                <w:spacing w:val="-4"/>
                <w:sz w:val="20"/>
                <w:lang w:val="ru-RU"/>
              </w:rPr>
              <w:t xml:space="preserve"> </w:t>
            </w:r>
            <w:r w:rsidRPr="00B22205">
              <w:rPr>
                <w:rFonts w:ascii="Times New Roman" w:hAnsi="Times New Roman" w:cs="Times New Roman"/>
                <w:color w:val="000009"/>
                <w:sz w:val="20"/>
                <w:lang w:val="ru-RU"/>
              </w:rPr>
              <w:t>на</w:t>
            </w:r>
            <w:r w:rsidRPr="00B22205">
              <w:rPr>
                <w:rFonts w:ascii="Times New Roman" w:hAnsi="Times New Roman" w:cs="Times New Roman"/>
                <w:color w:val="000009"/>
                <w:spacing w:val="-6"/>
                <w:sz w:val="20"/>
                <w:lang w:val="ru-RU"/>
              </w:rPr>
              <w:t xml:space="preserve"> </w:t>
            </w:r>
            <w:r w:rsidRPr="00B22205">
              <w:rPr>
                <w:rFonts w:ascii="Times New Roman" w:hAnsi="Times New Roman" w:cs="Times New Roman"/>
                <w:color w:val="000009"/>
                <w:sz w:val="20"/>
                <w:lang w:val="ru-RU"/>
              </w:rPr>
              <w:t>материале пройденных лексических тем.</w:t>
            </w:r>
          </w:p>
        </w:tc>
        <w:tc>
          <w:tcPr>
            <w:tcW w:w="3402" w:type="dxa"/>
          </w:tcPr>
          <w:p w14:paraId="30E83F59" w14:textId="55977864"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 xml:space="preserve">Обучение детей понимать и словесно выражать некоторые </w:t>
            </w:r>
            <w:r w:rsidRPr="00B22205">
              <w:rPr>
                <w:rFonts w:ascii="Times New Roman" w:hAnsi="Times New Roman" w:cs="Times New Roman"/>
                <w:spacing w:val="-4"/>
                <w:sz w:val="20"/>
                <w:lang w:val="ru-RU"/>
              </w:rPr>
              <w:t>свои</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эмоции;</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обучение </w:t>
            </w:r>
            <w:r w:rsidRPr="00B22205">
              <w:rPr>
                <w:rFonts w:ascii="Times New Roman" w:hAnsi="Times New Roman" w:cs="Times New Roman"/>
                <w:sz w:val="20"/>
                <w:lang w:val="ru-RU"/>
              </w:rPr>
              <w:t xml:space="preserve">рассказыванию о том, что умеют </w:t>
            </w:r>
            <w:r w:rsidRPr="00B22205">
              <w:rPr>
                <w:rFonts w:ascii="Times New Roman" w:hAnsi="Times New Roman" w:cs="Times New Roman"/>
                <w:spacing w:val="-2"/>
                <w:sz w:val="20"/>
                <w:lang w:val="ru-RU"/>
              </w:rPr>
              <w:t>делать</w:t>
            </w:r>
            <w:r w:rsidRPr="00B22205">
              <w:rPr>
                <w:rFonts w:ascii="Times New Roman" w:hAnsi="Times New Roman" w:cs="Times New Roman"/>
                <w:sz w:val="20"/>
                <w:lang w:val="ru-RU"/>
              </w:rPr>
              <w:tab/>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самостоятельно; </w:t>
            </w:r>
            <w:r w:rsidRPr="00B22205">
              <w:rPr>
                <w:rFonts w:ascii="Times New Roman" w:hAnsi="Times New Roman" w:cs="Times New Roman"/>
                <w:sz w:val="20"/>
                <w:lang w:val="ru-RU"/>
              </w:rPr>
              <w:t xml:space="preserve">положительно оценивать свои </w:t>
            </w:r>
            <w:r w:rsidRPr="00B22205">
              <w:rPr>
                <w:rFonts w:ascii="Times New Roman" w:hAnsi="Times New Roman" w:cs="Times New Roman"/>
                <w:spacing w:val="-2"/>
                <w:sz w:val="20"/>
                <w:lang w:val="ru-RU"/>
              </w:rPr>
              <w:t>возможности.</w:t>
            </w:r>
          </w:p>
        </w:tc>
      </w:tr>
      <w:tr w:rsidR="000D5784" w:rsidRPr="00723D4B" w14:paraId="36D04940" w14:textId="77777777" w:rsidTr="00FE2FF2">
        <w:tc>
          <w:tcPr>
            <w:tcW w:w="1413" w:type="dxa"/>
            <w:vMerge/>
          </w:tcPr>
          <w:p w14:paraId="3556C7DD" w14:textId="77777777" w:rsidR="000D5784" w:rsidRPr="00723D4B" w:rsidRDefault="000D5784" w:rsidP="00FE2FF2">
            <w:pPr>
              <w:rPr>
                <w:rFonts w:ascii="Times New Roman" w:eastAsia="Times New Roman" w:hAnsi="Times New Roman" w:cs="Times New Roman"/>
                <w:b/>
                <w:bCs/>
                <w:sz w:val="24"/>
                <w:lang w:val="ru-RU"/>
              </w:rPr>
            </w:pPr>
            <w:bookmarkStart w:id="14" w:name="_Hlk205740962"/>
          </w:p>
        </w:tc>
        <w:tc>
          <w:tcPr>
            <w:tcW w:w="13183" w:type="dxa"/>
            <w:gridSpan w:val="4"/>
          </w:tcPr>
          <w:p w14:paraId="28BA87FE" w14:textId="77777777" w:rsidR="000D5784"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 xml:space="preserve">«Мир вокруг нас» </w:t>
            </w:r>
          </w:p>
          <w:p w14:paraId="5D3E36FC" w14:textId="0F00B208"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Развивать у детей любознательность, интерес к познанию мира</w:t>
            </w:r>
          </w:p>
        </w:tc>
      </w:tr>
      <w:tr w:rsidR="000D5784" w:rsidRPr="00723D4B" w14:paraId="6D6FC1E4" w14:textId="77777777" w:rsidTr="00FE2FF2">
        <w:tc>
          <w:tcPr>
            <w:tcW w:w="1413" w:type="dxa"/>
            <w:vMerge/>
          </w:tcPr>
          <w:p w14:paraId="6F96DEB5"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09EACA61" w14:textId="0C0D1B26"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Расширение знаний детей об экосистемах,природно- климатических</w:t>
            </w:r>
            <w:r w:rsidRPr="00B22205">
              <w:rPr>
                <w:rFonts w:ascii="Times New Roman" w:hAnsi="Times New Roman" w:cs="Times New Roman"/>
                <w:spacing w:val="-1"/>
                <w:sz w:val="20"/>
                <w:lang w:val="ru-RU"/>
              </w:rPr>
              <w:t xml:space="preserve"> </w:t>
            </w:r>
            <w:r w:rsidRPr="00B22205">
              <w:rPr>
                <w:rFonts w:ascii="Times New Roman" w:hAnsi="Times New Roman" w:cs="Times New Roman"/>
                <w:sz w:val="20"/>
                <w:lang w:val="ru-RU"/>
              </w:rPr>
              <w:t>зонах, живой</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и</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неживой</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природе, явлениях природы, разнообразии видов растений и животных.</w:t>
            </w:r>
          </w:p>
        </w:tc>
        <w:tc>
          <w:tcPr>
            <w:tcW w:w="3118" w:type="dxa"/>
          </w:tcPr>
          <w:p w14:paraId="0F62B233" w14:textId="6DD72BBC"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Выполнение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операции </w:t>
            </w:r>
            <w:r w:rsidRPr="00B22205">
              <w:rPr>
                <w:rFonts w:ascii="Times New Roman" w:hAnsi="Times New Roman" w:cs="Times New Roman"/>
                <w:color w:val="000009"/>
                <w:sz w:val="20"/>
                <w:lang w:val="ru-RU"/>
              </w:rPr>
              <w:t>объединения в пределах трех</w:t>
            </w:r>
          </w:p>
        </w:tc>
        <w:tc>
          <w:tcPr>
            <w:tcW w:w="3686" w:type="dxa"/>
          </w:tcPr>
          <w:p w14:paraId="72B5CE92" w14:textId="6A8F53BB" w:rsidR="000D5784" w:rsidRPr="00B22205" w:rsidRDefault="000D5784" w:rsidP="00B22205">
            <w:pPr>
              <w:pStyle w:val="TableParagraph"/>
              <w:ind w:left="108" w:right="98"/>
              <w:jc w:val="center"/>
              <w:rPr>
                <w:sz w:val="20"/>
                <w:lang w:val="ru-RU"/>
              </w:rPr>
            </w:pPr>
            <w:r w:rsidRPr="00B22205">
              <w:rPr>
                <w:color w:val="000009"/>
                <w:sz w:val="20"/>
                <w:lang w:val="ru-RU"/>
              </w:rPr>
              <w:t>Закрепление грамматических категорий, изученных ранее, на материале</w:t>
            </w:r>
            <w:r w:rsidRPr="00B22205">
              <w:rPr>
                <w:color w:val="000009"/>
                <w:spacing w:val="59"/>
                <w:w w:val="150"/>
                <w:sz w:val="20"/>
                <w:lang w:val="ru-RU"/>
              </w:rPr>
              <w:t xml:space="preserve"> </w:t>
            </w:r>
            <w:r w:rsidRPr="00B22205">
              <w:rPr>
                <w:color w:val="000009"/>
                <w:sz w:val="20"/>
                <w:lang w:val="ru-RU"/>
              </w:rPr>
              <w:t>лексической</w:t>
            </w:r>
            <w:r w:rsidRPr="00B22205">
              <w:rPr>
                <w:color w:val="000009"/>
                <w:spacing w:val="60"/>
                <w:w w:val="150"/>
                <w:sz w:val="20"/>
                <w:lang w:val="ru-RU"/>
              </w:rPr>
              <w:t xml:space="preserve"> </w:t>
            </w:r>
            <w:r w:rsidRPr="00B22205">
              <w:rPr>
                <w:color w:val="000009"/>
                <w:spacing w:val="-4"/>
                <w:sz w:val="20"/>
                <w:lang w:val="ru-RU"/>
              </w:rPr>
              <w:t>темы</w:t>
            </w:r>
          </w:p>
          <w:p w14:paraId="585B0287" w14:textId="43C299DF"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z w:val="20"/>
              </w:rPr>
              <w:t>«Мир</w:t>
            </w:r>
            <w:r w:rsidRPr="00B22205">
              <w:rPr>
                <w:rFonts w:ascii="Times New Roman" w:hAnsi="Times New Roman" w:cs="Times New Roman"/>
                <w:color w:val="000009"/>
                <w:spacing w:val="-8"/>
                <w:sz w:val="20"/>
              </w:rPr>
              <w:t xml:space="preserve"> </w:t>
            </w:r>
            <w:r w:rsidRPr="00B22205">
              <w:rPr>
                <w:rFonts w:ascii="Times New Roman" w:hAnsi="Times New Roman" w:cs="Times New Roman"/>
                <w:color w:val="000009"/>
                <w:sz w:val="20"/>
              </w:rPr>
              <w:t>вокруг</w:t>
            </w:r>
            <w:r w:rsidRPr="00B22205">
              <w:rPr>
                <w:rFonts w:ascii="Times New Roman" w:hAnsi="Times New Roman" w:cs="Times New Roman"/>
                <w:color w:val="000009"/>
                <w:spacing w:val="-8"/>
                <w:sz w:val="20"/>
              </w:rPr>
              <w:t xml:space="preserve"> </w:t>
            </w:r>
            <w:r w:rsidRPr="00B22205">
              <w:rPr>
                <w:rFonts w:ascii="Times New Roman" w:hAnsi="Times New Roman" w:cs="Times New Roman"/>
                <w:color w:val="000009"/>
                <w:spacing w:val="-2"/>
                <w:sz w:val="20"/>
              </w:rPr>
              <w:t>нас».</w:t>
            </w:r>
          </w:p>
        </w:tc>
        <w:tc>
          <w:tcPr>
            <w:tcW w:w="3402" w:type="dxa"/>
          </w:tcPr>
          <w:p w14:paraId="1B95C9F8" w14:textId="77777777" w:rsidR="000D5784" w:rsidRPr="00B22205" w:rsidRDefault="000D5784" w:rsidP="00B22205">
            <w:pPr>
              <w:pStyle w:val="TableParagraph"/>
              <w:tabs>
                <w:tab w:val="left" w:pos="1965"/>
              </w:tabs>
              <w:ind w:left="218" w:right="259"/>
              <w:jc w:val="center"/>
              <w:rPr>
                <w:sz w:val="20"/>
              </w:rPr>
            </w:pPr>
            <w:r w:rsidRPr="00B22205">
              <w:rPr>
                <w:sz w:val="20"/>
                <w:lang w:val="ru-RU"/>
              </w:rPr>
              <w:t>Стимулирование</w:t>
            </w:r>
            <w:r w:rsidRPr="00B22205">
              <w:rPr>
                <w:spacing w:val="-13"/>
                <w:sz w:val="20"/>
                <w:lang w:val="ru-RU"/>
              </w:rPr>
              <w:t xml:space="preserve"> </w:t>
            </w:r>
            <w:r w:rsidRPr="00B22205">
              <w:rPr>
                <w:sz w:val="20"/>
                <w:lang w:val="ru-RU"/>
              </w:rPr>
              <w:t>развития</w:t>
            </w:r>
            <w:r w:rsidRPr="00B22205">
              <w:rPr>
                <w:spacing w:val="-12"/>
                <w:sz w:val="20"/>
                <w:lang w:val="ru-RU"/>
              </w:rPr>
              <w:t xml:space="preserve"> </w:t>
            </w:r>
            <w:r w:rsidRPr="00B22205">
              <w:rPr>
                <w:sz w:val="20"/>
                <w:lang w:val="ru-RU"/>
              </w:rPr>
              <w:t xml:space="preserve">всех видов детского восприятия: </w:t>
            </w:r>
            <w:r w:rsidRPr="00B22205">
              <w:rPr>
                <w:spacing w:val="-2"/>
                <w:sz w:val="20"/>
                <w:lang w:val="ru-RU"/>
              </w:rPr>
              <w:t>зрительного,</w:t>
            </w:r>
            <w:r w:rsidRPr="00B22205">
              <w:rPr>
                <w:sz w:val="20"/>
                <w:lang w:val="ru-RU"/>
              </w:rPr>
              <w:tab/>
            </w:r>
            <w:r w:rsidRPr="00B22205">
              <w:rPr>
                <w:spacing w:val="-2"/>
                <w:sz w:val="20"/>
                <w:lang w:val="ru-RU"/>
              </w:rPr>
              <w:t xml:space="preserve">слухового, </w:t>
            </w:r>
            <w:r w:rsidRPr="00B22205">
              <w:rPr>
                <w:sz w:val="20"/>
                <w:lang w:val="ru-RU"/>
              </w:rPr>
              <w:t xml:space="preserve">осязательного, вкусового, обонятельного. </w:t>
            </w:r>
            <w:r w:rsidRPr="00B22205">
              <w:rPr>
                <w:sz w:val="20"/>
              </w:rPr>
              <w:t>Вовлечение детей</w:t>
            </w:r>
            <w:r w:rsidRPr="00B22205">
              <w:rPr>
                <w:spacing w:val="68"/>
                <w:w w:val="150"/>
                <w:sz w:val="20"/>
              </w:rPr>
              <w:t xml:space="preserve">   </w:t>
            </w:r>
            <w:r w:rsidRPr="00B22205">
              <w:rPr>
                <w:sz w:val="20"/>
              </w:rPr>
              <w:t>в</w:t>
            </w:r>
            <w:r w:rsidRPr="00B22205">
              <w:rPr>
                <w:spacing w:val="67"/>
                <w:w w:val="150"/>
                <w:sz w:val="20"/>
              </w:rPr>
              <w:t xml:space="preserve">   </w:t>
            </w:r>
            <w:r w:rsidRPr="00B22205">
              <w:rPr>
                <w:spacing w:val="-2"/>
                <w:sz w:val="20"/>
              </w:rPr>
              <w:t>элементарную</w:t>
            </w:r>
          </w:p>
          <w:p w14:paraId="367CD121" w14:textId="5C71ED48"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rPr>
              <w:t>исследовательскую деятельность.</w:t>
            </w:r>
          </w:p>
        </w:tc>
      </w:tr>
      <w:tr w:rsidR="000D5784" w:rsidRPr="00723D4B" w14:paraId="17924039" w14:textId="77777777" w:rsidTr="00FE2FF2">
        <w:tc>
          <w:tcPr>
            <w:tcW w:w="1413" w:type="dxa"/>
            <w:vMerge/>
          </w:tcPr>
          <w:p w14:paraId="736E3F09" w14:textId="77777777" w:rsidR="000D5784" w:rsidRPr="00723D4B" w:rsidRDefault="000D5784" w:rsidP="00FE2FF2">
            <w:pPr>
              <w:rPr>
                <w:rFonts w:ascii="Times New Roman" w:eastAsia="Times New Roman" w:hAnsi="Times New Roman" w:cs="Times New Roman"/>
                <w:b/>
                <w:bCs/>
                <w:sz w:val="24"/>
                <w:lang w:val="ru-RU"/>
              </w:rPr>
            </w:pPr>
          </w:p>
        </w:tc>
        <w:tc>
          <w:tcPr>
            <w:tcW w:w="13183" w:type="dxa"/>
            <w:gridSpan w:val="4"/>
          </w:tcPr>
          <w:p w14:paraId="67753C2C" w14:textId="7CBB78D5"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«Здравствуй, лето!»</w:t>
            </w:r>
          </w:p>
        </w:tc>
      </w:tr>
      <w:tr w:rsidR="000D5784" w:rsidRPr="00723D4B" w14:paraId="708D86F1" w14:textId="77777777" w:rsidTr="00FE2FF2">
        <w:tc>
          <w:tcPr>
            <w:tcW w:w="1413" w:type="dxa"/>
            <w:vMerge/>
          </w:tcPr>
          <w:p w14:paraId="60B6952F"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57861B0B" w14:textId="408BD23E"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rPr>
              <w:t>Обобщение материала. Итоговая диагностика.</w:t>
            </w:r>
          </w:p>
        </w:tc>
        <w:tc>
          <w:tcPr>
            <w:tcW w:w="3118" w:type="dxa"/>
          </w:tcPr>
          <w:p w14:paraId="4EC84F36" w14:textId="4F0D655F"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rPr>
              <w:t>Итоговая диагностика</w:t>
            </w:r>
          </w:p>
        </w:tc>
        <w:tc>
          <w:tcPr>
            <w:tcW w:w="3686" w:type="dxa"/>
          </w:tcPr>
          <w:p w14:paraId="759398C4" w14:textId="4FF6C6FA"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rPr>
              <w:t>Итоговая диагностика.</w:t>
            </w:r>
          </w:p>
        </w:tc>
        <w:tc>
          <w:tcPr>
            <w:tcW w:w="3402" w:type="dxa"/>
          </w:tcPr>
          <w:p w14:paraId="3A58825A" w14:textId="493C3A03"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Профилактика</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социальной </w:t>
            </w:r>
            <w:r w:rsidRPr="00B22205">
              <w:rPr>
                <w:rFonts w:ascii="Times New Roman" w:hAnsi="Times New Roman" w:cs="Times New Roman"/>
                <w:color w:val="000009"/>
                <w:sz w:val="20"/>
                <w:lang w:val="ru-RU"/>
              </w:rPr>
              <w:t>дезадаптации, формирование навыков решать конфликты.</w:t>
            </w:r>
          </w:p>
        </w:tc>
      </w:tr>
      <w:bookmarkEnd w:id="14"/>
    </w:tbl>
    <w:p w14:paraId="2182A15D" w14:textId="77777777" w:rsidR="00723D4B" w:rsidRDefault="00723D4B" w:rsidP="00723D4B">
      <w:pPr>
        <w:rPr>
          <w:rFonts w:ascii="Times New Roman" w:eastAsia="Times New Roman" w:hAnsi="Times New Roman" w:cs="Times New Roman"/>
          <w:b/>
          <w:bCs/>
          <w:sz w:val="24"/>
        </w:rPr>
      </w:pPr>
    </w:p>
    <w:p w14:paraId="321FDA65" w14:textId="487F570A" w:rsidR="00723D4B" w:rsidRDefault="00FE2FF2" w:rsidP="00FE2FF2">
      <w:pPr>
        <w:jc w:val="center"/>
        <w:rPr>
          <w:rFonts w:ascii="Times New Roman" w:eastAsia="Times New Roman" w:hAnsi="Times New Roman" w:cs="Times New Roman"/>
          <w:b/>
          <w:bCs/>
          <w:sz w:val="24"/>
        </w:rPr>
      </w:pPr>
      <w:r w:rsidRPr="00FE2FF2">
        <w:rPr>
          <w:rFonts w:ascii="Times New Roman" w:eastAsia="Times New Roman" w:hAnsi="Times New Roman" w:cs="Times New Roman"/>
          <w:b/>
          <w:bCs/>
          <w:sz w:val="24"/>
        </w:rPr>
        <w:t>Планирование 4-5 лет</w:t>
      </w:r>
    </w:p>
    <w:tbl>
      <w:tblPr>
        <w:tblStyle w:val="a3"/>
        <w:tblW w:w="0" w:type="auto"/>
        <w:tblLook w:val="04A0" w:firstRow="1" w:lastRow="0" w:firstColumn="1" w:lastColumn="0" w:noHBand="0" w:noVBand="1"/>
      </w:tblPr>
      <w:tblGrid>
        <w:gridCol w:w="1555"/>
        <w:gridCol w:w="2551"/>
        <w:gridCol w:w="2552"/>
        <w:gridCol w:w="2693"/>
        <w:gridCol w:w="2784"/>
        <w:gridCol w:w="6"/>
        <w:gridCol w:w="2421"/>
      </w:tblGrid>
      <w:tr w:rsidR="00FE2FF2" w14:paraId="0C872BDE" w14:textId="77777777" w:rsidTr="00FE2FF2">
        <w:tc>
          <w:tcPr>
            <w:tcW w:w="1555" w:type="dxa"/>
            <w:shd w:val="clear" w:color="auto" w:fill="D9D9D9" w:themeFill="background1" w:themeFillShade="D9"/>
          </w:tcPr>
          <w:p w14:paraId="49319360" w14:textId="54560BE1" w:rsidR="00FE2FF2" w:rsidRPr="00FE2FF2" w:rsidRDefault="00FE2FF2" w:rsidP="00FE2FF2">
            <w:pPr>
              <w:jc w:val="center"/>
              <w:rPr>
                <w:rFonts w:ascii="Times New Roman" w:eastAsia="Times New Roman" w:hAnsi="Times New Roman" w:cs="Times New Roman"/>
                <w:b/>
                <w:bCs/>
                <w:sz w:val="20"/>
                <w:szCs w:val="20"/>
                <w:lang w:val="ru-RU"/>
              </w:rPr>
            </w:pPr>
            <w:r w:rsidRPr="00FE2FF2">
              <w:rPr>
                <w:rFonts w:ascii="Times New Roman" w:eastAsia="Times New Roman" w:hAnsi="Times New Roman" w:cs="Times New Roman"/>
                <w:b/>
                <w:bCs/>
                <w:sz w:val="20"/>
                <w:szCs w:val="20"/>
                <w:lang w:val="ru-RU"/>
              </w:rPr>
              <w:t>Месяц</w:t>
            </w:r>
          </w:p>
        </w:tc>
        <w:tc>
          <w:tcPr>
            <w:tcW w:w="2551" w:type="dxa"/>
            <w:shd w:val="clear" w:color="auto" w:fill="D9D9D9"/>
          </w:tcPr>
          <w:p w14:paraId="7466B429" w14:textId="77777777" w:rsidR="00FE2FF2" w:rsidRPr="00FE2FF2" w:rsidRDefault="00FE2FF2" w:rsidP="00FE2FF2">
            <w:pPr>
              <w:pStyle w:val="TableParagraph"/>
              <w:jc w:val="center"/>
              <w:rPr>
                <w:b/>
                <w:sz w:val="20"/>
              </w:rPr>
            </w:pPr>
          </w:p>
          <w:p w14:paraId="0DEFB0FB" w14:textId="231A8AE6"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z w:val="20"/>
              </w:rPr>
              <w:t xml:space="preserve">Ознакомление с </w:t>
            </w:r>
            <w:r w:rsidRPr="00FE2FF2">
              <w:rPr>
                <w:rFonts w:ascii="Times New Roman" w:hAnsi="Times New Roman" w:cs="Times New Roman"/>
                <w:b/>
                <w:color w:val="000009"/>
                <w:spacing w:val="-2"/>
                <w:sz w:val="20"/>
              </w:rPr>
              <w:t>окружающим</w:t>
            </w:r>
            <w:r w:rsidRPr="00FE2FF2">
              <w:rPr>
                <w:rFonts w:ascii="Times New Roman" w:hAnsi="Times New Roman" w:cs="Times New Roman"/>
                <w:b/>
                <w:color w:val="000009"/>
                <w:spacing w:val="-11"/>
                <w:sz w:val="20"/>
              </w:rPr>
              <w:t xml:space="preserve"> </w:t>
            </w:r>
            <w:r w:rsidRPr="00FE2FF2">
              <w:rPr>
                <w:rFonts w:ascii="Times New Roman" w:hAnsi="Times New Roman" w:cs="Times New Roman"/>
                <w:b/>
                <w:color w:val="000009"/>
                <w:spacing w:val="-2"/>
                <w:sz w:val="20"/>
              </w:rPr>
              <w:t>миром</w:t>
            </w:r>
          </w:p>
        </w:tc>
        <w:tc>
          <w:tcPr>
            <w:tcW w:w="2552" w:type="dxa"/>
            <w:shd w:val="clear" w:color="auto" w:fill="D9D9D9"/>
          </w:tcPr>
          <w:p w14:paraId="4C4F52B9" w14:textId="77777777" w:rsidR="00FE2FF2" w:rsidRPr="00FE2FF2" w:rsidRDefault="00FE2FF2" w:rsidP="00FE2FF2">
            <w:pPr>
              <w:pStyle w:val="TableParagraph"/>
              <w:ind w:left="389" w:right="384" w:hanging="2"/>
              <w:jc w:val="center"/>
              <w:rPr>
                <w:b/>
                <w:sz w:val="20"/>
              </w:rPr>
            </w:pPr>
            <w:r w:rsidRPr="00FE2FF2">
              <w:rPr>
                <w:b/>
                <w:color w:val="000009"/>
                <w:spacing w:val="-2"/>
                <w:sz w:val="20"/>
              </w:rPr>
              <w:t>Развитие элементарных математических</w:t>
            </w:r>
          </w:p>
          <w:p w14:paraId="3F653E43" w14:textId="1A2573C1"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pacing w:val="-2"/>
                <w:sz w:val="20"/>
              </w:rPr>
              <w:t>представлений</w:t>
            </w:r>
          </w:p>
        </w:tc>
        <w:tc>
          <w:tcPr>
            <w:tcW w:w="2693" w:type="dxa"/>
            <w:shd w:val="clear" w:color="auto" w:fill="D9D9D9"/>
          </w:tcPr>
          <w:p w14:paraId="29D65FD9" w14:textId="77777777" w:rsidR="00FE2FF2" w:rsidRPr="00FE2FF2" w:rsidRDefault="00FE2FF2" w:rsidP="00FE2FF2">
            <w:pPr>
              <w:pStyle w:val="TableParagraph"/>
              <w:spacing w:before="113"/>
              <w:jc w:val="center"/>
              <w:rPr>
                <w:b/>
                <w:sz w:val="20"/>
              </w:rPr>
            </w:pPr>
          </w:p>
          <w:p w14:paraId="2A126935" w14:textId="2027CC2B"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z w:val="20"/>
              </w:rPr>
              <w:t>Развитие</w:t>
            </w:r>
            <w:r w:rsidRPr="00FE2FF2">
              <w:rPr>
                <w:rFonts w:ascii="Times New Roman" w:hAnsi="Times New Roman" w:cs="Times New Roman"/>
                <w:b/>
                <w:color w:val="000009"/>
                <w:spacing w:val="-7"/>
                <w:sz w:val="20"/>
              </w:rPr>
              <w:t xml:space="preserve"> </w:t>
            </w:r>
            <w:r w:rsidRPr="00FE2FF2">
              <w:rPr>
                <w:rFonts w:ascii="Times New Roman" w:hAnsi="Times New Roman" w:cs="Times New Roman"/>
                <w:b/>
                <w:color w:val="000009"/>
                <w:spacing w:val="-4"/>
                <w:sz w:val="20"/>
              </w:rPr>
              <w:t>речи</w:t>
            </w:r>
          </w:p>
        </w:tc>
        <w:tc>
          <w:tcPr>
            <w:tcW w:w="2790" w:type="dxa"/>
            <w:gridSpan w:val="2"/>
            <w:shd w:val="clear" w:color="auto" w:fill="D9D9D9"/>
          </w:tcPr>
          <w:p w14:paraId="1F5ADA11" w14:textId="31D05A46"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pacing w:val="-2"/>
                <w:sz w:val="20"/>
                <w:highlight w:val="lightGray"/>
              </w:rPr>
              <w:t>Формирование</w:t>
            </w:r>
            <w:r w:rsidRPr="00FE2FF2">
              <w:rPr>
                <w:rFonts w:ascii="Times New Roman" w:hAnsi="Times New Roman" w:cs="Times New Roman"/>
                <w:b/>
                <w:color w:val="000009"/>
                <w:spacing w:val="-11"/>
                <w:sz w:val="20"/>
                <w:highlight w:val="lightGray"/>
              </w:rPr>
              <w:t xml:space="preserve"> </w:t>
            </w:r>
            <w:r w:rsidRPr="00FE2FF2">
              <w:rPr>
                <w:rFonts w:ascii="Times New Roman" w:hAnsi="Times New Roman" w:cs="Times New Roman"/>
                <w:b/>
                <w:color w:val="000009"/>
                <w:spacing w:val="-2"/>
                <w:sz w:val="20"/>
                <w:highlight w:val="lightGray"/>
              </w:rPr>
              <w:t>звуковой</w:t>
            </w:r>
            <w:r w:rsidRPr="00FE2FF2">
              <w:rPr>
                <w:rFonts w:ascii="Times New Roman" w:hAnsi="Times New Roman" w:cs="Times New Roman"/>
                <w:b/>
                <w:color w:val="000009"/>
                <w:spacing w:val="-2"/>
                <w:sz w:val="20"/>
              </w:rPr>
              <w:t xml:space="preserve"> </w:t>
            </w:r>
            <w:r w:rsidRPr="00FE2FF2">
              <w:rPr>
                <w:rFonts w:ascii="Times New Roman" w:hAnsi="Times New Roman" w:cs="Times New Roman"/>
                <w:b/>
                <w:color w:val="000009"/>
                <w:sz w:val="20"/>
                <w:highlight w:val="lightGray"/>
              </w:rPr>
              <w:t>культуры речи</w:t>
            </w:r>
          </w:p>
        </w:tc>
        <w:tc>
          <w:tcPr>
            <w:tcW w:w="2421" w:type="dxa"/>
            <w:shd w:val="clear" w:color="auto" w:fill="D9D9D9"/>
          </w:tcPr>
          <w:p w14:paraId="2124024D" w14:textId="77777777" w:rsidR="00FE2FF2" w:rsidRPr="00FE2FF2" w:rsidRDefault="00FE2FF2" w:rsidP="00FE2FF2">
            <w:pPr>
              <w:pStyle w:val="TableParagraph"/>
              <w:spacing w:before="113"/>
              <w:jc w:val="center"/>
              <w:rPr>
                <w:b/>
                <w:sz w:val="20"/>
              </w:rPr>
            </w:pPr>
          </w:p>
          <w:p w14:paraId="7B6C8069" w14:textId="7D7919C3"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z w:val="20"/>
              </w:rPr>
              <w:t>Виды</w:t>
            </w:r>
            <w:r w:rsidRPr="00FE2FF2">
              <w:rPr>
                <w:rFonts w:ascii="Times New Roman" w:hAnsi="Times New Roman" w:cs="Times New Roman"/>
                <w:b/>
                <w:color w:val="000009"/>
                <w:spacing w:val="-6"/>
                <w:sz w:val="20"/>
              </w:rPr>
              <w:t xml:space="preserve"> </w:t>
            </w:r>
            <w:r w:rsidRPr="00FE2FF2">
              <w:rPr>
                <w:rFonts w:ascii="Times New Roman" w:hAnsi="Times New Roman" w:cs="Times New Roman"/>
                <w:b/>
                <w:color w:val="000009"/>
                <w:sz w:val="20"/>
              </w:rPr>
              <w:t>работы</w:t>
            </w:r>
            <w:r w:rsidRPr="00FE2FF2">
              <w:rPr>
                <w:rFonts w:ascii="Times New Roman" w:hAnsi="Times New Roman" w:cs="Times New Roman"/>
                <w:b/>
                <w:color w:val="000009"/>
                <w:spacing w:val="-5"/>
                <w:sz w:val="20"/>
              </w:rPr>
              <w:t xml:space="preserve"> </w:t>
            </w:r>
            <w:r w:rsidRPr="00FE2FF2">
              <w:rPr>
                <w:rFonts w:ascii="Times New Roman" w:hAnsi="Times New Roman" w:cs="Times New Roman"/>
                <w:b/>
                <w:color w:val="000009"/>
                <w:sz w:val="20"/>
              </w:rPr>
              <w:t>с</w:t>
            </w:r>
            <w:r w:rsidRPr="00FE2FF2">
              <w:rPr>
                <w:rFonts w:ascii="Times New Roman" w:hAnsi="Times New Roman" w:cs="Times New Roman"/>
                <w:b/>
                <w:color w:val="000009"/>
                <w:spacing w:val="-7"/>
                <w:sz w:val="20"/>
              </w:rPr>
              <w:t xml:space="preserve"> </w:t>
            </w:r>
            <w:r w:rsidRPr="00FE2FF2">
              <w:rPr>
                <w:rFonts w:ascii="Times New Roman" w:hAnsi="Times New Roman" w:cs="Times New Roman"/>
                <w:b/>
                <w:color w:val="000009"/>
                <w:spacing w:val="-2"/>
                <w:sz w:val="20"/>
              </w:rPr>
              <w:t>психологом</w:t>
            </w:r>
          </w:p>
        </w:tc>
      </w:tr>
      <w:tr w:rsidR="002F58F9" w14:paraId="4234B936" w14:textId="77777777" w:rsidTr="00FE2FF2">
        <w:tc>
          <w:tcPr>
            <w:tcW w:w="1555" w:type="dxa"/>
            <w:vMerge w:val="restart"/>
          </w:tcPr>
          <w:p w14:paraId="38AA9088" w14:textId="7B7C8BD3" w:rsidR="002F58F9" w:rsidRPr="00FE2FF2" w:rsidRDefault="002F58F9" w:rsidP="00723D4B">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4"/>
                <w:lang w:val="ru-RU"/>
              </w:rPr>
              <w:t xml:space="preserve">Сентябрь </w:t>
            </w:r>
          </w:p>
        </w:tc>
        <w:tc>
          <w:tcPr>
            <w:tcW w:w="13007" w:type="dxa"/>
            <w:gridSpan w:val="6"/>
          </w:tcPr>
          <w:p w14:paraId="29C5E073" w14:textId="77777777"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Знакомство. День знаний»</w:t>
            </w:r>
          </w:p>
          <w:p w14:paraId="1250D62A" w14:textId="1C9DDFB5"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FE2FF2">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2F58F9" w14:paraId="512EEC75" w14:textId="77777777" w:rsidTr="00FE2FF2">
        <w:tc>
          <w:tcPr>
            <w:tcW w:w="1555" w:type="dxa"/>
            <w:vMerge/>
          </w:tcPr>
          <w:p w14:paraId="7BB2300B" w14:textId="77777777" w:rsidR="002F58F9" w:rsidRPr="00FE2FF2" w:rsidRDefault="002F58F9" w:rsidP="00FE2FF2">
            <w:pPr>
              <w:rPr>
                <w:rFonts w:ascii="Times New Roman" w:eastAsia="Times New Roman" w:hAnsi="Times New Roman" w:cs="Times New Roman"/>
                <w:b/>
                <w:bCs/>
                <w:sz w:val="24"/>
                <w:lang w:val="ru-RU"/>
              </w:rPr>
            </w:pPr>
          </w:p>
        </w:tc>
        <w:tc>
          <w:tcPr>
            <w:tcW w:w="2551" w:type="dxa"/>
          </w:tcPr>
          <w:p w14:paraId="7DEA179E" w14:textId="4F6F569B" w:rsidR="002F58F9" w:rsidRPr="00FE2FF2" w:rsidRDefault="002F58F9" w:rsidP="00FE2FF2">
            <w:pPr>
              <w:pStyle w:val="TableParagraph"/>
              <w:tabs>
                <w:tab w:val="left" w:pos="918"/>
                <w:tab w:val="left" w:pos="1357"/>
                <w:tab w:val="left" w:pos="1406"/>
                <w:tab w:val="left" w:pos="1514"/>
                <w:tab w:val="left" w:pos="1548"/>
                <w:tab w:val="left" w:pos="1798"/>
                <w:tab w:val="left" w:pos="1850"/>
                <w:tab w:val="left" w:pos="1966"/>
                <w:tab w:val="left" w:pos="2323"/>
                <w:tab w:val="left" w:pos="2498"/>
              </w:tabs>
              <w:ind w:left="106" w:right="99"/>
              <w:jc w:val="center"/>
              <w:rPr>
                <w:sz w:val="20"/>
                <w:lang w:val="ru-RU"/>
              </w:rPr>
            </w:pPr>
            <w:r w:rsidRPr="00FE2FF2">
              <w:rPr>
                <w:spacing w:val="-2"/>
                <w:sz w:val="20"/>
                <w:lang w:val="ru-RU"/>
              </w:rPr>
              <w:t>Развитие</w:t>
            </w:r>
            <w:r w:rsidRPr="00FE2FF2">
              <w:rPr>
                <w:sz w:val="20"/>
                <w:lang w:val="ru-RU"/>
              </w:rPr>
              <w:tab/>
            </w:r>
            <w:r w:rsidRPr="00FE2FF2">
              <w:rPr>
                <w:sz w:val="20"/>
                <w:lang w:val="ru-RU"/>
              </w:rPr>
              <w:tab/>
            </w:r>
            <w:r w:rsidRPr="00FE2FF2">
              <w:rPr>
                <w:spacing w:val="-2"/>
                <w:sz w:val="20"/>
                <w:lang w:val="ru-RU"/>
              </w:rPr>
              <w:t>представления детей</w:t>
            </w:r>
            <w:r>
              <w:rPr>
                <w:spacing w:val="-2"/>
                <w:sz w:val="20"/>
                <w:lang w:val="ru-RU"/>
              </w:rPr>
              <w:t xml:space="preserve"> </w:t>
            </w:r>
            <w:r w:rsidRPr="00FE2FF2">
              <w:rPr>
                <w:spacing w:val="-10"/>
                <w:sz w:val="20"/>
                <w:lang w:val="ru-RU"/>
              </w:rPr>
              <w:t>о</w:t>
            </w:r>
            <w:r>
              <w:rPr>
                <w:spacing w:val="-10"/>
                <w:sz w:val="20"/>
                <w:lang w:val="ru-RU"/>
              </w:rPr>
              <w:t xml:space="preserve"> МБДОУ</w:t>
            </w:r>
            <w:r w:rsidRPr="00FE2FF2">
              <w:rPr>
                <w:sz w:val="20"/>
                <w:lang w:val="ru-RU"/>
              </w:rPr>
              <w:tab/>
            </w:r>
            <w:r w:rsidRPr="00FE2FF2">
              <w:rPr>
                <w:spacing w:val="-4"/>
                <w:sz w:val="20"/>
                <w:lang w:val="ru-RU"/>
              </w:rPr>
              <w:t xml:space="preserve">как </w:t>
            </w:r>
            <w:r w:rsidRPr="00FE2FF2">
              <w:rPr>
                <w:spacing w:val="-2"/>
                <w:sz w:val="20"/>
                <w:lang w:val="ru-RU"/>
              </w:rPr>
              <w:t>ближайшем</w:t>
            </w:r>
            <w:r w:rsidRPr="00FE2FF2">
              <w:rPr>
                <w:spacing w:val="40"/>
                <w:sz w:val="20"/>
                <w:lang w:val="ru-RU"/>
              </w:rPr>
              <w:t xml:space="preserve"> </w:t>
            </w:r>
            <w:r w:rsidRPr="00FE2FF2">
              <w:rPr>
                <w:spacing w:val="-2"/>
                <w:sz w:val="20"/>
                <w:lang w:val="ru-RU"/>
              </w:rPr>
              <w:t>социокультурном</w:t>
            </w:r>
            <w:r w:rsidRPr="00FE2FF2">
              <w:rPr>
                <w:spacing w:val="40"/>
                <w:sz w:val="20"/>
                <w:lang w:val="ru-RU"/>
              </w:rPr>
              <w:t xml:space="preserve"> </w:t>
            </w:r>
            <w:r w:rsidRPr="00FE2FF2">
              <w:rPr>
                <w:sz w:val="20"/>
                <w:lang w:val="ru-RU"/>
              </w:rPr>
              <w:t>окружении:</w:t>
            </w:r>
            <w:r w:rsidRPr="00FE2FF2">
              <w:rPr>
                <w:spacing w:val="80"/>
                <w:sz w:val="20"/>
                <w:lang w:val="ru-RU"/>
              </w:rPr>
              <w:t xml:space="preserve"> </w:t>
            </w:r>
            <w:r w:rsidRPr="00FE2FF2">
              <w:rPr>
                <w:sz w:val="20"/>
                <w:lang w:val="ru-RU"/>
              </w:rPr>
              <w:t>о</w:t>
            </w:r>
            <w:r w:rsidRPr="00FE2FF2">
              <w:rPr>
                <w:spacing w:val="80"/>
                <w:sz w:val="20"/>
                <w:lang w:val="ru-RU"/>
              </w:rPr>
              <w:t xml:space="preserve"> </w:t>
            </w:r>
            <w:r w:rsidRPr="00FE2FF2">
              <w:rPr>
                <w:sz w:val="20"/>
                <w:lang w:val="ru-RU"/>
              </w:rPr>
              <w:t xml:space="preserve">сотрудниках </w:t>
            </w:r>
            <w:r w:rsidRPr="00FE2FF2">
              <w:rPr>
                <w:spacing w:val="-2"/>
                <w:sz w:val="20"/>
                <w:lang w:val="ru-RU"/>
              </w:rPr>
              <w:t>группы,</w:t>
            </w:r>
            <w:r>
              <w:rPr>
                <w:spacing w:val="-2"/>
                <w:sz w:val="20"/>
                <w:lang w:val="ru-RU"/>
              </w:rPr>
              <w:t xml:space="preserve"> </w:t>
            </w:r>
            <w:r w:rsidRPr="00FE2FF2">
              <w:rPr>
                <w:spacing w:val="-2"/>
                <w:sz w:val="20"/>
                <w:lang w:val="ru-RU"/>
              </w:rPr>
              <w:t>предметном окружении,</w:t>
            </w:r>
            <w:r w:rsidRPr="00FE2FF2">
              <w:rPr>
                <w:sz w:val="20"/>
                <w:lang w:val="ru-RU"/>
              </w:rPr>
              <w:tab/>
            </w:r>
            <w:r w:rsidRPr="00FE2FF2">
              <w:rPr>
                <w:spacing w:val="-10"/>
                <w:sz w:val="20"/>
                <w:lang w:val="ru-RU"/>
              </w:rPr>
              <w:t>о</w:t>
            </w:r>
            <w:r w:rsidRPr="00FE2FF2">
              <w:rPr>
                <w:sz w:val="20"/>
                <w:lang w:val="ru-RU"/>
              </w:rPr>
              <w:tab/>
            </w:r>
            <w:r w:rsidRPr="00FE2FF2">
              <w:rPr>
                <w:sz w:val="20"/>
                <w:lang w:val="ru-RU"/>
              </w:rPr>
              <w:tab/>
            </w:r>
            <w:r w:rsidRPr="00FE2FF2">
              <w:rPr>
                <w:sz w:val="20"/>
                <w:lang w:val="ru-RU"/>
              </w:rPr>
              <w:tab/>
            </w:r>
            <w:r w:rsidRPr="00FE2FF2">
              <w:rPr>
                <w:spacing w:val="-27"/>
                <w:sz w:val="20"/>
                <w:lang w:val="ru-RU"/>
              </w:rPr>
              <w:t xml:space="preserve"> </w:t>
            </w:r>
            <w:r w:rsidRPr="00FE2FF2">
              <w:rPr>
                <w:spacing w:val="-2"/>
                <w:sz w:val="20"/>
                <w:lang w:val="ru-RU"/>
              </w:rPr>
              <w:t>правилах поведения</w:t>
            </w:r>
            <w:r w:rsidRPr="00FE2FF2">
              <w:rPr>
                <w:sz w:val="20"/>
                <w:lang w:val="ru-RU"/>
              </w:rPr>
              <w:tab/>
            </w:r>
            <w:r w:rsidRPr="00FE2FF2">
              <w:rPr>
                <w:sz w:val="20"/>
                <w:lang w:val="ru-RU"/>
              </w:rPr>
              <w:tab/>
            </w:r>
            <w:r w:rsidRPr="00FE2FF2">
              <w:rPr>
                <w:spacing w:val="-30"/>
                <w:sz w:val="20"/>
                <w:lang w:val="ru-RU"/>
              </w:rPr>
              <w:t xml:space="preserve"> </w:t>
            </w:r>
            <w:r w:rsidRPr="00FE2FF2">
              <w:rPr>
                <w:sz w:val="20"/>
                <w:lang w:val="ru-RU"/>
              </w:rPr>
              <w:t>в</w:t>
            </w:r>
            <w:r>
              <w:rPr>
                <w:sz w:val="20"/>
                <w:lang w:val="ru-RU"/>
              </w:rPr>
              <w:t xml:space="preserve"> </w:t>
            </w:r>
            <w:r w:rsidRPr="00FE2FF2">
              <w:rPr>
                <w:spacing w:val="-2"/>
                <w:sz w:val="20"/>
                <w:lang w:val="ru-RU"/>
              </w:rPr>
              <w:t xml:space="preserve">группе. </w:t>
            </w:r>
            <w:r w:rsidRPr="00FE2FF2">
              <w:rPr>
                <w:color w:val="000009"/>
                <w:spacing w:val="-2"/>
                <w:sz w:val="20"/>
                <w:lang w:val="ru-RU"/>
              </w:rPr>
              <w:t>Первичная</w:t>
            </w:r>
            <w:r w:rsidRPr="00FE2FF2">
              <w:rPr>
                <w:color w:val="000009"/>
                <w:sz w:val="20"/>
                <w:lang w:val="ru-RU"/>
              </w:rPr>
              <w:tab/>
            </w:r>
            <w:r w:rsidRPr="00FE2FF2">
              <w:rPr>
                <w:color w:val="000009"/>
                <w:sz w:val="20"/>
                <w:lang w:val="ru-RU"/>
              </w:rPr>
              <w:tab/>
            </w:r>
            <w:r w:rsidRPr="00FE2FF2">
              <w:rPr>
                <w:color w:val="000009"/>
                <w:sz w:val="20"/>
                <w:lang w:val="ru-RU"/>
              </w:rPr>
              <w:tab/>
            </w:r>
            <w:r>
              <w:rPr>
                <w:color w:val="000009"/>
                <w:sz w:val="20"/>
                <w:lang w:val="ru-RU"/>
              </w:rPr>
              <w:t xml:space="preserve"> </w:t>
            </w:r>
            <w:r w:rsidRPr="00FE2FF2">
              <w:rPr>
                <w:color w:val="000009"/>
                <w:spacing w:val="-2"/>
                <w:sz w:val="20"/>
                <w:lang w:val="ru-RU"/>
              </w:rPr>
              <w:t>диагностика познавательного</w:t>
            </w:r>
            <w:r>
              <w:rPr>
                <w:color w:val="000009"/>
                <w:spacing w:val="-2"/>
                <w:sz w:val="20"/>
                <w:lang w:val="ru-RU"/>
              </w:rPr>
              <w:t xml:space="preserve"> </w:t>
            </w:r>
            <w:r w:rsidRPr="00FE2FF2">
              <w:rPr>
                <w:color w:val="000009"/>
                <w:spacing w:val="-2"/>
                <w:sz w:val="20"/>
                <w:lang w:val="ru-RU"/>
              </w:rPr>
              <w:t>развития. Уточнение</w:t>
            </w:r>
            <w:r w:rsidRPr="00FE2FF2">
              <w:rPr>
                <w:color w:val="000009"/>
                <w:sz w:val="20"/>
                <w:lang w:val="ru-RU"/>
              </w:rPr>
              <w:tab/>
            </w:r>
            <w:r w:rsidRPr="00FE2FF2">
              <w:rPr>
                <w:color w:val="000009"/>
                <w:spacing w:val="-23"/>
                <w:sz w:val="20"/>
                <w:lang w:val="ru-RU"/>
              </w:rPr>
              <w:t xml:space="preserve"> </w:t>
            </w:r>
            <w:r w:rsidRPr="00FE2FF2">
              <w:rPr>
                <w:color w:val="000009"/>
                <w:sz w:val="20"/>
                <w:lang w:val="ru-RU"/>
              </w:rPr>
              <w:t>и</w:t>
            </w:r>
            <w:r>
              <w:rPr>
                <w:color w:val="000009"/>
                <w:sz w:val="20"/>
                <w:lang w:val="ru-RU"/>
              </w:rPr>
              <w:t xml:space="preserve"> </w:t>
            </w:r>
            <w:r w:rsidRPr="00FE2FF2">
              <w:rPr>
                <w:color w:val="000009"/>
                <w:spacing w:val="-2"/>
                <w:sz w:val="20"/>
                <w:lang w:val="ru-RU"/>
              </w:rPr>
              <w:t>развитие предметного</w:t>
            </w:r>
            <w:r w:rsidRPr="00FE2FF2">
              <w:rPr>
                <w:color w:val="000009"/>
                <w:sz w:val="20"/>
                <w:lang w:val="ru-RU"/>
              </w:rPr>
              <w:tab/>
            </w:r>
            <w:r>
              <w:rPr>
                <w:color w:val="000009"/>
                <w:sz w:val="20"/>
                <w:lang w:val="ru-RU"/>
              </w:rPr>
              <w:t xml:space="preserve"> </w:t>
            </w:r>
            <w:r w:rsidRPr="00FE2FF2">
              <w:rPr>
                <w:color w:val="000009"/>
                <w:spacing w:val="-2"/>
                <w:sz w:val="20"/>
                <w:lang w:val="ru-RU"/>
              </w:rPr>
              <w:t>гнозиса</w:t>
            </w:r>
            <w:r>
              <w:rPr>
                <w:color w:val="000009"/>
                <w:spacing w:val="-2"/>
                <w:sz w:val="20"/>
                <w:lang w:val="ru-RU"/>
              </w:rPr>
              <w:t xml:space="preserve"> </w:t>
            </w:r>
            <w:r w:rsidRPr="00FE2FF2">
              <w:rPr>
                <w:color w:val="000009"/>
                <w:spacing w:val="-10"/>
                <w:sz w:val="20"/>
                <w:lang w:val="ru-RU"/>
              </w:rPr>
              <w:t>и</w:t>
            </w:r>
            <w:r>
              <w:rPr>
                <w:color w:val="000009"/>
                <w:spacing w:val="-10"/>
                <w:sz w:val="20"/>
                <w:lang w:val="ru-RU"/>
              </w:rPr>
              <w:t xml:space="preserve"> </w:t>
            </w:r>
            <w:r w:rsidRPr="00FE2FF2">
              <w:rPr>
                <w:color w:val="000009"/>
                <w:spacing w:val="-2"/>
                <w:sz w:val="20"/>
                <w:lang w:val="ru-RU"/>
              </w:rPr>
              <w:t>праксиса</w:t>
            </w:r>
          </w:p>
        </w:tc>
        <w:tc>
          <w:tcPr>
            <w:tcW w:w="2552" w:type="dxa"/>
          </w:tcPr>
          <w:p w14:paraId="189911E5" w14:textId="5B467909"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lang w:val="ru-RU"/>
              </w:rPr>
              <w:t>Первичная</w:t>
            </w:r>
            <w:r w:rsidRPr="00FE2FF2">
              <w:rPr>
                <w:rFonts w:ascii="Times New Roman" w:hAnsi="Times New Roman" w:cs="Times New Roman"/>
                <w:color w:val="000009"/>
                <w:spacing w:val="-4"/>
                <w:sz w:val="20"/>
                <w:lang w:val="ru-RU"/>
              </w:rPr>
              <w:t xml:space="preserve"> </w:t>
            </w:r>
            <w:r w:rsidRPr="00FE2FF2">
              <w:rPr>
                <w:rFonts w:ascii="Times New Roman" w:hAnsi="Times New Roman" w:cs="Times New Roman"/>
                <w:color w:val="000009"/>
                <w:sz w:val="20"/>
                <w:lang w:val="ru-RU"/>
              </w:rPr>
              <w:t xml:space="preserve">диагностика </w:t>
            </w:r>
            <w:r w:rsidRPr="00FE2FF2">
              <w:rPr>
                <w:rFonts w:ascii="Times New Roman" w:hAnsi="Times New Roman" w:cs="Times New Roman"/>
                <w:color w:val="000009"/>
                <w:spacing w:val="-2"/>
                <w:sz w:val="20"/>
                <w:lang w:val="ru-RU"/>
              </w:rPr>
              <w:t xml:space="preserve">познавательного </w:t>
            </w:r>
            <w:r w:rsidRPr="00FE2FF2">
              <w:rPr>
                <w:rFonts w:ascii="Times New Roman" w:hAnsi="Times New Roman" w:cs="Times New Roman"/>
                <w:color w:val="000009"/>
                <w:sz w:val="20"/>
                <w:lang w:val="ru-RU"/>
              </w:rPr>
              <w:t>развития.</w:t>
            </w:r>
            <w:r w:rsidRPr="00FE2FF2">
              <w:rPr>
                <w:rFonts w:ascii="Times New Roman" w:hAnsi="Times New Roman" w:cs="Times New Roman"/>
                <w:color w:val="000009"/>
                <w:spacing w:val="36"/>
                <w:sz w:val="20"/>
                <w:lang w:val="ru-RU"/>
              </w:rPr>
              <w:t xml:space="preserve"> </w:t>
            </w:r>
            <w:r w:rsidRPr="00FE2FF2">
              <w:rPr>
                <w:rFonts w:ascii="Times New Roman" w:hAnsi="Times New Roman" w:cs="Times New Roman"/>
                <w:color w:val="000009"/>
                <w:sz w:val="20"/>
                <w:lang w:val="ru-RU"/>
              </w:rPr>
              <w:t>Уточнение</w:t>
            </w:r>
            <w:r w:rsidRPr="00FE2FF2">
              <w:rPr>
                <w:rFonts w:ascii="Times New Roman" w:hAnsi="Times New Roman" w:cs="Times New Roman"/>
                <w:color w:val="000009"/>
                <w:spacing w:val="35"/>
                <w:sz w:val="20"/>
                <w:lang w:val="ru-RU"/>
              </w:rPr>
              <w:t xml:space="preserve"> </w:t>
            </w:r>
            <w:r w:rsidRPr="00FE2FF2">
              <w:rPr>
                <w:rFonts w:ascii="Times New Roman" w:hAnsi="Times New Roman" w:cs="Times New Roman"/>
                <w:color w:val="000009"/>
                <w:sz w:val="20"/>
                <w:lang w:val="ru-RU"/>
              </w:rPr>
              <w:t xml:space="preserve">и </w:t>
            </w:r>
            <w:r w:rsidRPr="00FE2FF2">
              <w:rPr>
                <w:rFonts w:ascii="Times New Roman" w:hAnsi="Times New Roman" w:cs="Times New Roman"/>
                <w:color w:val="000009"/>
                <w:spacing w:val="-2"/>
                <w:sz w:val="20"/>
                <w:lang w:val="ru-RU"/>
              </w:rPr>
              <w:t>развитие</w:t>
            </w:r>
            <w:r w:rsidRPr="00FE2FF2">
              <w:rPr>
                <w:rFonts w:ascii="Times New Roman" w:hAnsi="Times New Roman" w:cs="Times New Roman"/>
                <w:color w:val="000009"/>
                <w:sz w:val="20"/>
                <w:lang w:val="ru-RU"/>
              </w:rPr>
              <w:tab/>
            </w:r>
            <w:r w:rsidRPr="00FE2FF2">
              <w:rPr>
                <w:rFonts w:ascii="Times New Roman" w:hAnsi="Times New Roman" w:cs="Times New Roman"/>
                <w:color w:val="000009"/>
                <w:spacing w:val="-2"/>
                <w:sz w:val="20"/>
                <w:lang w:val="ru-RU"/>
              </w:rPr>
              <w:t>предметного гнозопраксиса.</w:t>
            </w:r>
          </w:p>
        </w:tc>
        <w:tc>
          <w:tcPr>
            <w:tcW w:w="2693" w:type="dxa"/>
          </w:tcPr>
          <w:p w14:paraId="399E2629" w14:textId="77777777" w:rsidR="002F58F9" w:rsidRPr="00FE2FF2" w:rsidRDefault="002F58F9" w:rsidP="00FE2FF2">
            <w:pPr>
              <w:pStyle w:val="TableParagraph"/>
              <w:tabs>
                <w:tab w:val="left" w:pos="1988"/>
              </w:tabs>
              <w:ind w:left="105"/>
              <w:jc w:val="center"/>
              <w:rPr>
                <w:sz w:val="20"/>
                <w:lang w:val="ru-RU"/>
              </w:rPr>
            </w:pPr>
            <w:r w:rsidRPr="00FE2FF2">
              <w:rPr>
                <w:color w:val="000009"/>
                <w:spacing w:val="-2"/>
                <w:sz w:val="20"/>
                <w:lang w:val="ru-RU"/>
              </w:rPr>
              <w:t>Обследование</w:t>
            </w:r>
            <w:r w:rsidRPr="00FE2FF2">
              <w:rPr>
                <w:color w:val="000009"/>
                <w:sz w:val="20"/>
                <w:lang w:val="ru-RU"/>
              </w:rPr>
              <w:tab/>
            </w:r>
            <w:r w:rsidRPr="00FE2FF2">
              <w:rPr>
                <w:color w:val="000009"/>
                <w:spacing w:val="-2"/>
                <w:sz w:val="20"/>
                <w:lang w:val="ru-RU"/>
              </w:rPr>
              <w:t>уровня</w:t>
            </w:r>
          </w:p>
          <w:p w14:paraId="43503DA8" w14:textId="032ACF36"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lang w:val="ru-RU"/>
              </w:rPr>
              <w:t>импрессивной</w:t>
            </w:r>
            <w:r w:rsidRPr="00FE2FF2">
              <w:rPr>
                <w:rFonts w:ascii="Times New Roman" w:hAnsi="Times New Roman" w:cs="Times New Roman"/>
                <w:color w:val="000009"/>
                <w:sz w:val="20"/>
                <w:lang w:val="ru-RU"/>
              </w:rPr>
              <w:tab/>
            </w:r>
            <w:r w:rsidRPr="00FE2FF2">
              <w:rPr>
                <w:rFonts w:ascii="Times New Roman" w:hAnsi="Times New Roman" w:cs="Times New Roman"/>
                <w:color w:val="000009"/>
                <w:spacing w:val="-10"/>
                <w:sz w:val="20"/>
                <w:lang w:val="ru-RU"/>
              </w:rPr>
              <w:t>и</w:t>
            </w:r>
            <w:r w:rsidRPr="00FE2FF2">
              <w:rPr>
                <w:rFonts w:ascii="Times New Roman" w:hAnsi="Times New Roman" w:cs="Times New Roman"/>
                <w:color w:val="000009"/>
                <w:sz w:val="20"/>
                <w:lang w:val="ru-RU"/>
              </w:rPr>
              <w:t xml:space="preserve"> экспрессивной речи у детей, развития связной речи.</w:t>
            </w:r>
          </w:p>
        </w:tc>
        <w:tc>
          <w:tcPr>
            <w:tcW w:w="2790" w:type="dxa"/>
            <w:gridSpan w:val="2"/>
          </w:tcPr>
          <w:p w14:paraId="785A2A19" w14:textId="1C5BF5B4"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lang w:val="ru-RU"/>
              </w:rPr>
              <w:t xml:space="preserve">Диагностика фонетико- фонематической стороны </w:t>
            </w:r>
            <w:r w:rsidRPr="00FE2FF2">
              <w:rPr>
                <w:rFonts w:ascii="Times New Roman" w:hAnsi="Times New Roman" w:cs="Times New Roman"/>
                <w:color w:val="000009"/>
                <w:spacing w:val="-2"/>
                <w:sz w:val="20"/>
                <w:lang w:val="ru-RU"/>
              </w:rPr>
              <w:t>речи.</w:t>
            </w:r>
          </w:p>
        </w:tc>
        <w:tc>
          <w:tcPr>
            <w:tcW w:w="2421" w:type="dxa"/>
          </w:tcPr>
          <w:p w14:paraId="360DF9A5" w14:textId="0EEDBEE1"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sz w:val="20"/>
                <w:lang w:val="ru-RU"/>
              </w:rPr>
              <w:t>Обучение</w:t>
            </w:r>
            <w:r w:rsidRPr="00FE2FF2">
              <w:rPr>
                <w:rFonts w:ascii="Times New Roman" w:hAnsi="Times New Roman" w:cs="Times New Roman"/>
                <w:spacing w:val="-13"/>
                <w:sz w:val="20"/>
                <w:lang w:val="ru-RU"/>
              </w:rPr>
              <w:t xml:space="preserve"> </w:t>
            </w:r>
            <w:r w:rsidRPr="00FE2FF2">
              <w:rPr>
                <w:rFonts w:ascii="Times New Roman" w:hAnsi="Times New Roman" w:cs="Times New Roman"/>
                <w:sz w:val="20"/>
                <w:lang w:val="ru-RU"/>
              </w:rPr>
              <w:t>детей</w:t>
            </w:r>
            <w:r w:rsidRPr="00FE2FF2">
              <w:rPr>
                <w:rFonts w:ascii="Times New Roman" w:hAnsi="Times New Roman" w:cs="Times New Roman"/>
                <w:spacing w:val="-12"/>
                <w:sz w:val="20"/>
                <w:lang w:val="ru-RU"/>
              </w:rPr>
              <w:t xml:space="preserve"> </w:t>
            </w:r>
            <w:r w:rsidRPr="00FE2FF2">
              <w:rPr>
                <w:rFonts w:ascii="Times New Roman" w:hAnsi="Times New Roman" w:cs="Times New Roman"/>
                <w:sz w:val="20"/>
                <w:lang w:val="ru-RU"/>
              </w:rPr>
              <w:t>сотрудничеству во всех видах деятельности; обогащение способов игрового взаимодействия.</w:t>
            </w:r>
            <w:r w:rsidRPr="00FE2FF2">
              <w:rPr>
                <w:rFonts w:ascii="Times New Roman" w:hAnsi="Times New Roman" w:cs="Times New Roman"/>
                <w:spacing w:val="-13"/>
                <w:sz w:val="20"/>
                <w:lang w:val="ru-RU"/>
              </w:rPr>
              <w:t xml:space="preserve"> </w:t>
            </w:r>
            <w:r w:rsidRPr="00FE2FF2">
              <w:rPr>
                <w:rFonts w:ascii="Times New Roman" w:hAnsi="Times New Roman" w:cs="Times New Roman"/>
                <w:color w:val="000009"/>
                <w:sz w:val="20"/>
              </w:rPr>
              <w:t xml:space="preserve">Формирование способности гармонизации осознания ребенком своего </w:t>
            </w:r>
            <w:r w:rsidRPr="00FE2FF2">
              <w:rPr>
                <w:rFonts w:ascii="Times New Roman" w:hAnsi="Times New Roman" w:cs="Times New Roman"/>
                <w:color w:val="000009"/>
                <w:spacing w:val="-2"/>
                <w:sz w:val="20"/>
              </w:rPr>
              <w:t>имени</w:t>
            </w:r>
            <w:r w:rsidRPr="00FE2FF2">
              <w:rPr>
                <w:rFonts w:ascii="Times New Roman" w:hAnsi="Times New Roman" w:cs="Times New Roman"/>
                <w:spacing w:val="-2"/>
                <w:sz w:val="20"/>
              </w:rPr>
              <w:t>.</w:t>
            </w:r>
          </w:p>
        </w:tc>
      </w:tr>
      <w:tr w:rsidR="002F58F9" w14:paraId="23F4E949" w14:textId="77777777" w:rsidTr="00FE2FF2">
        <w:tc>
          <w:tcPr>
            <w:tcW w:w="1555" w:type="dxa"/>
            <w:vMerge/>
          </w:tcPr>
          <w:p w14:paraId="10322337" w14:textId="77777777" w:rsidR="002F58F9" w:rsidRPr="00FE2FF2" w:rsidRDefault="002F58F9" w:rsidP="00723D4B">
            <w:pPr>
              <w:rPr>
                <w:rFonts w:ascii="Times New Roman" w:eastAsia="Times New Roman" w:hAnsi="Times New Roman" w:cs="Times New Roman"/>
                <w:b/>
                <w:bCs/>
                <w:sz w:val="24"/>
                <w:lang w:val="ru-RU"/>
              </w:rPr>
            </w:pPr>
          </w:p>
        </w:tc>
        <w:tc>
          <w:tcPr>
            <w:tcW w:w="13007" w:type="dxa"/>
            <w:gridSpan w:val="6"/>
          </w:tcPr>
          <w:p w14:paraId="6138CFD0" w14:textId="77777777" w:rsidR="002F58F9"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«Неделя безопасности»</w:t>
            </w:r>
          </w:p>
          <w:p w14:paraId="605E7D2C" w14:textId="0FEF0FAB"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lastRenderedPageBreak/>
              <w:t xml:space="preserve"> Формировать у детей осторожное и осмотрительное отношение к потенциально опасным ситуациям.</w:t>
            </w:r>
          </w:p>
        </w:tc>
      </w:tr>
      <w:tr w:rsidR="002F58F9" w14:paraId="27DE9BE0" w14:textId="77777777" w:rsidTr="00FE2FF2">
        <w:tc>
          <w:tcPr>
            <w:tcW w:w="1555" w:type="dxa"/>
            <w:vMerge/>
          </w:tcPr>
          <w:p w14:paraId="05A6695E" w14:textId="77777777" w:rsidR="002F58F9" w:rsidRPr="00FE2FF2" w:rsidRDefault="002F58F9" w:rsidP="00FE2FF2">
            <w:pPr>
              <w:rPr>
                <w:rFonts w:ascii="Times New Roman" w:eastAsia="Times New Roman" w:hAnsi="Times New Roman" w:cs="Times New Roman"/>
                <w:b/>
                <w:bCs/>
                <w:sz w:val="24"/>
                <w:lang w:val="ru-RU"/>
              </w:rPr>
            </w:pPr>
          </w:p>
        </w:tc>
        <w:tc>
          <w:tcPr>
            <w:tcW w:w="2551" w:type="dxa"/>
          </w:tcPr>
          <w:p w14:paraId="472AA20E" w14:textId="579F496D" w:rsidR="002F58F9" w:rsidRPr="00FE2FF2" w:rsidRDefault="002F58F9" w:rsidP="00FE2FF2">
            <w:pPr>
              <w:pStyle w:val="TableParagraph"/>
              <w:tabs>
                <w:tab w:val="left" w:pos="1634"/>
              </w:tabs>
              <w:ind w:left="106" w:right="98"/>
              <w:jc w:val="center"/>
              <w:rPr>
                <w:sz w:val="20"/>
              </w:rPr>
            </w:pPr>
            <w:r w:rsidRPr="00FE2FF2">
              <w:rPr>
                <w:sz w:val="20"/>
                <w:lang w:val="ru-RU"/>
              </w:rPr>
              <w:t xml:space="preserve">Развитие представлений детей о предметном мире и назначении предметов, о правилах их безопасного использования. </w:t>
            </w:r>
            <w:r w:rsidRPr="00FE2FF2">
              <w:rPr>
                <w:color w:val="000009"/>
                <w:sz w:val="20"/>
              </w:rPr>
              <w:t xml:space="preserve">Уточнение и </w:t>
            </w:r>
            <w:r w:rsidRPr="00FE2FF2">
              <w:rPr>
                <w:color w:val="000009"/>
                <w:spacing w:val="-2"/>
                <w:sz w:val="20"/>
              </w:rPr>
              <w:t>развитие</w:t>
            </w:r>
            <w:r>
              <w:rPr>
                <w:color w:val="000009"/>
                <w:spacing w:val="-2"/>
                <w:sz w:val="20"/>
                <w:lang w:val="ru-RU"/>
              </w:rPr>
              <w:t xml:space="preserve"> </w:t>
            </w:r>
            <w:r w:rsidRPr="00FE2FF2">
              <w:rPr>
                <w:color w:val="000009"/>
                <w:spacing w:val="-2"/>
                <w:sz w:val="20"/>
              </w:rPr>
              <w:t>предметно- практических</w:t>
            </w:r>
            <w:r w:rsidRPr="00FE2FF2">
              <w:rPr>
                <w:color w:val="000009"/>
                <w:spacing w:val="9"/>
                <w:sz w:val="20"/>
              </w:rPr>
              <w:t xml:space="preserve"> </w:t>
            </w:r>
            <w:r w:rsidRPr="00FE2FF2">
              <w:rPr>
                <w:color w:val="000009"/>
                <w:spacing w:val="-2"/>
                <w:sz w:val="20"/>
              </w:rPr>
              <w:t>соотносящих</w:t>
            </w:r>
            <w:r w:rsidRPr="00FE2FF2">
              <w:rPr>
                <w:color w:val="000009"/>
                <w:spacing w:val="9"/>
                <w:sz w:val="20"/>
              </w:rPr>
              <w:t xml:space="preserve"> </w:t>
            </w:r>
            <w:r w:rsidRPr="00FE2FF2">
              <w:rPr>
                <w:color w:val="000009"/>
                <w:spacing w:val="-10"/>
                <w:sz w:val="20"/>
              </w:rPr>
              <w:t>и</w:t>
            </w:r>
          </w:p>
          <w:p w14:paraId="5C24F870" w14:textId="4997D4CB"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rPr>
              <w:t>орудийных</w:t>
            </w:r>
            <w:r w:rsidRPr="00FE2FF2">
              <w:rPr>
                <w:rFonts w:ascii="Times New Roman" w:hAnsi="Times New Roman" w:cs="Times New Roman"/>
                <w:color w:val="000009"/>
                <w:spacing w:val="-10"/>
                <w:sz w:val="20"/>
              </w:rPr>
              <w:t xml:space="preserve"> </w:t>
            </w:r>
            <w:r w:rsidRPr="00FE2FF2">
              <w:rPr>
                <w:rFonts w:ascii="Times New Roman" w:hAnsi="Times New Roman" w:cs="Times New Roman"/>
                <w:color w:val="000009"/>
                <w:spacing w:val="-2"/>
                <w:sz w:val="20"/>
              </w:rPr>
              <w:t>действий.</w:t>
            </w:r>
          </w:p>
        </w:tc>
        <w:tc>
          <w:tcPr>
            <w:tcW w:w="2552" w:type="dxa"/>
          </w:tcPr>
          <w:p w14:paraId="115BD0DC" w14:textId="60CB4430"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lang w:val="ru-RU"/>
              </w:rPr>
              <w:t>Уточнение</w:t>
            </w:r>
            <w:r w:rsidRPr="00FE2FF2">
              <w:rPr>
                <w:rFonts w:ascii="Times New Roman" w:hAnsi="Times New Roman" w:cs="Times New Roman"/>
                <w:color w:val="000009"/>
                <w:spacing w:val="40"/>
                <w:sz w:val="20"/>
                <w:lang w:val="ru-RU"/>
              </w:rPr>
              <w:t xml:space="preserve"> </w:t>
            </w:r>
            <w:r w:rsidRPr="00FE2FF2">
              <w:rPr>
                <w:rFonts w:ascii="Times New Roman" w:hAnsi="Times New Roman" w:cs="Times New Roman"/>
                <w:color w:val="000009"/>
                <w:sz w:val="20"/>
                <w:lang w:val="ru-RU"/>
              </w:rPr>
              <w:t>и</w:t>
            </w:r>
            <w:r w:rsidRPr="00FE2FF2">
              <w:rPr>
                <w:rFonts w:ascii="Times New Roman" w:hAnsi="Times New Roman" w:cs="Times New Roman"/>
                <w:color w:val="000009"/>
                <w:spacing w:val="40"/>
                <w:sz w:val="20"/>
                <w:lang w:val="ru-RU"/>
              </w:rPr>
              <w:t xml:space="preserve"> </w:t>
            </w:r>
            <w:r w:rsidRPr="00FE2FF2">
              <w:rPr>
                <w:rFonts w:ascii="Times New Roman" w:hAnsi="Times New Roman" w:cs="Times New Roman"/>
                <w:color w:val="000009"/>
                <w:sz w:val="20"/>
                <w:lang w:val="ru-RU"/>
              </w:rPr>
              <w:t xml:space="preserve">развитие </w:t>
            </w:r>
            <w:r w:rsidRPr="00FE2FF2">
              <w:rPr>
                <w:rFonts w:ascii="Times New Roman" w:hAnsi="Times New Roman" w:cs="Times New Roman"/>
                <w:color w:val="000009"/>
                <w:spacing w:val="-2"/>
                <w:sz w:val="20"/>
                <w:lang w:val="ru-RU"/>
              </w:rPr>
              <w:t>предметно- практических</w:t>
            </w:r>
            <w:r w:rsidRPr="00FE2FF2">
              <w:rPr>
                <w:rFonts w:ascii="Times New Roman" w:hAnsi="Times New Roman" w:cs="Times New Roman"/>
                <w:color w:val="000009"/>
                <w:sz w:val="20"/>
                <w:lang w:val="ru-RU"/>
              </w:rPr>
              <w:tab/>
            </w:r>
            <w:r w:rsidRPr="00FE2FF2">
              <w:rPr>
                <w:rFonts w:ascii="Times New Roman" w:hAnsi="Times New Roman" w:cs="Times New Roman"/>
                <w:color w:val="000009"/>
                <w:spacing w:val="-10"/>
                <w:sz w:val="20"/>
                <w:lang w:val="ru-RU"/>
              </w:rPr>
              <w:t>и</w:t>
            </w:r>
            <w:r w:rsidRPr="00FE2FF2">
              <w:rPr>
                <w:rFonts w:ascii="Times New Roman" w:hAnsi="Times New Roman" w:cs="Times New Roman"/>
                <w:color w:val="000009"/>
                <w:spacing w:val="-2"/>
                <w:sz w:val="20"/>
                <w:lang w:val="ru-RU"/>
              </w:rPr>
              <w:t xml:space="preserve"> ориентировочных действий.</w:t>
            </w:r>
          </w:p>
        </w:tc>
        <w:tc>
          <w:tcPr>
            <w:tcW w:w="2693" w:type="dxa"/>
          </w:tcPr>
          <w:p w14:paraId="7103DA79" w14:textId="77777777" w:rsidR="002F58F9" w:rsidRPr="00FE2FF2" w:rsidRDefault="002F58F9" w:rsidP="00FE2FF2">
            <w:pPr>
              <w:pStyle w:val="TableParagraph"/>
              <w:ind w:left="105" w:right="98"/>
              <w:jc w:val="center"/>
              <w:rPr>
                <w:sz w:val="20"/>
                <w:lang w:val="ru-RU"/>
              </w:rPr>
            </w:pPr>
            <w:r w:rsidRPr="00FE2FF2">
              <w:rPr>
                <w:sz w:val="20"/>
                <w:lang w:val="ru-RU"/>
              </w:rPr>
              <w:t xml:space="preserve">Развитие представлений детей о предметном мире и назначении предметов, о правилах их безопасного </w:t>
            </w:r>
            <w:r w:rsidRPr="00FE2FF2">
              <w:rPr>
                <w:spacing w:val="-2"/>
                <w:sz w:val="20"/>
                <w:lang w:val="ru-RU"/>
              </w:rPr>
              <w:t>использования.</w:t>
            </w:r>
          </w:p>
          <w:p w14:paraId="3BE14985" w14:textId="77777777" w:rsidR="002F58F9" w:rsidRPr="00FE2FF2" w:rsidRDefault="002F58F9" w:rsidP="00FE2FF2">
            <w:pPr>
              <w:pStyle w:val="TableParagraph"/>
              <w:ind w:left="105" w:right="100"/>
              <w:jc w:val="center"/>
              <w:rPr>
                <w:sz w:val="20"/>
                <w:lang w:val="ru-RU"/>
              </w:rPr>
            </w:pPr>
            <w:r w:rsidRPr="00FE2FF2">
              <w:rPr>
                <w:color w:val="000009"/>
                <w:sz w:val="20"/>
                <w:lang w:val="ru-RU"/>
              </w:rPr>
              <w:t>Обследование фонетико- фонематической</w:t>
            </w:r>
            <w:r w:rsidRPr="00FE2FF2">
              <w:rPr>
                <w:color w:val="000009"/>
                <w:spacing w:val="59"/>
                <w:sz w:val="20"/>
                <w:lang w:val="ru-RU"/>
              </w:rPr>
              <w:t xml:space="preserve">   </w:t>
            </w:r>
            <w:r w:rsidRPr="00FE2FF2">
              <w:rPr>
                <w:color w:val="000009"/>
                <w:spacing w:val="-2"/>
                <w:sz w:val="20"/>
                <w:lang w:val="ru-RU"/>
              </w:rPr>
              <w:t>стороны</w:t>
            </w:r>
          </w:p>
          <w:p w14:paraId="0A68382E" w14:textId="4CCE4D01"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lang w:val="ru-RU"/>
              </w:rPr>
              <w:t>речи.</w:t>
            </w:r>
          </w:p>
        </w:tc>
        <w:tc>
          <w:tcPr>
            <w:tcW w:w="2790" w:type="dxa"/>
            <w:gridSpan w:val="2"/>
          </w:tcPr>
          <w:p w14:paraId="5B3FEF49" w14:textId="216D0977"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rPr>
              <w:t>Неречевые</w:t>
            </w:r>
            <w:r w:rsidRPr="00FE2FF2">
              <w:rPr>
                <w:rFonts w:ascii="Times New Roman" w:hAnsi="Times New Roman" w:cs="Times New Roman"/>
                <w:color w:val="000009"/>
                <w:spacing w:val="4"/>
                <w:sz w:val="20"/>
              </w:rPr>
              <w:t xml:space="preserve"> </w:t>
            </w:r>
            <w:r w:rsidRPr="00FE2FF2">
              <w:rPr>
                <w:rFonts w:ascii="Times New Roman" w:hAnsi="Times New Roman" w:cs="Times New Roman"/>
                <w:color w:val="000009"/>
                <w:spacing w:val="-2"/>
                <w:sz w:val="20"/>
              </w:rPr>
              <w:t>звуки.</w:t>
            </w:r>
          </w:p>
        </w:tc>
        <w:tc>
          <w:tcPr>
            <w:tcW w:w="2421" w:type="dxa"/>
          </w:tcPr>
          <w:p w14:paraId="3ECBB4A9" w14:textId="6F10D57F"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sz w:val="20"/>
                <w:lang w:val="ru-RU"/>
              </w:rPr>
              <w:t xml:space="preserve">Знакомство с ситуациями, </w:t>
            </w:r>
            <w:r w:rsidRPr="00FE2FF2">
              <w:rPr>
                <w:rFonts w:ascii="Times New Roman" w:hAnsi="Times New Roman" w:cs="Times New Roman"/>
                <w:spacing w:val="-2"/>
                <w:sz w:val="20"/>
                <w:lang w:val="ru-RU"/>
              </w:rPr>
              <w:t>угрожающими</w:t>
            </w:r>
            <w:r w:rsidRPr="00FE2FF2">
              <w:rPr>
                <w:rFonts w:ascii="Times New Roman" w:hAnsi="Times New Roman" w:cs="Times New Roman"/>
                <w:sz w:val="20"/>
                <w:lang w:val="ru-RU"/>
              </w:rPr>
              <w:tab/>
            </w:r>
            <w:r w:rsidRPr="00FE2FF2">
              <w:rPr>
                <w:rFonts w:ascii="Times New Roman" w:hAnsi="Times New Roman" w:cs="Times New Roman"/>
                <w:spacing w:val="-2"/>
                <w:sz w:val="20"/>
                <w:lang w:val="ru-RU"/>
              </w:rPr>
              <w:t xml:space="preserve">здоровью; </w:t>
            </w:r>
            <w:r w:rsidRPr="00FE2FF2">
              <w:rPr>
                <w:rFonts w:ascii="Times New Roman" w:hAnsi="Times New Roman" w:cs="Times New Roman"/>
                <w:sz w:val="20"/>
                <w:lang w:val="ru-RU"/>
              </w:rPr>
              <w:t>обучать, как позвать взрослого на помощь в опасных для здоровья и жизни ситуациях.</w:t>
            </w:r>
          </w:p>
        </w:tc>
      </w:tr>
      <w:tr w:rsidR="002F58F9" w14:paraId="2AB58669" w14:textId="77777777" w:rsidTr="00FE2FF2">
        <w:tc>
          <w:tcPr>
            <w:tcW w:w="1555" w:type="dxa"/>
            <w:vMerge/>
          </w:tcPr>
          <w:p w14:paraId="220EAA1B" w14:textId="77777777" w:rsidR="002F58F9" w:rsidRPr="00FE2FF2" w:rsidRDefault="002F58F9" w:rsidP="00723D4B">
            <w:pPr>
              <w:rPr>
                <w:rFonts w:ascii="Times New Roman" w:eastAsia="Times New Roman" w:hAnsi="Times New Roman" w:cs="Times New Roman"/>
                <w:b/>
                <w:bCs/>
                <w:sz w:val="24"/>
                <w:lang w:val="ru-RU"/>
              </w:rPr>
            </w:pPr>
          </w:p>
        </w:tc>
        <w:tc>
          <w:tcPr>
            <w:tcW w:w="13007" w:type="dxa"/>
            <w:gridSpan w:val="6"/>
          </w:tcPr>
          <w:p w14:paraId="017A51D7" w14:textId="77777777"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703E8D09" w14:textId="4CA246F9"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2F58F9" w14:paraId="7AA8FE65" w14:textId="77777777" w:rsidTr="00FE2FF2">
        <w:tc>
          <w:tcPr>
            <w:tcW w:w="1555" w:type="dxa"/>
            <w:vMerge/>
          </w:tcPr>
          <w:p w14:paraId="776DD1D1" w14:textId="77777777" w:rsidR="002F58F9" w:rsidRPr="00FE2FF2" w:rsidRDefault="002F58F9" w:rsidP="00FE2FF2">
            <w:pPr>
              <w:rPr>
                <w:rFonts w:ascii="Times New Roman" w:eastAsia="Times New Roman" w:hAnsi="Times New Roman" w:cs="Times New Roman"/>
                <w:b/>
                <w:bCs/>
                <w:sz w:val="24"/>
                <w:lang w:val="ru-RU"/>
              </w:rPr>
            </w:pPr>
          </w:p>
        </w:tc>
        <w:tc>
          <w:tcPr>
            <w:tcW w:w="2551" w:type="dxa"/>
          </w:tcPr>
          <w:p w14:paraId="75A5E275" w14:textId="1ABB4998" w:rsidR="002F58F9" w:rsidRPr="00FE2FF2" w:rsidRDefault="002F58F9" w:rsidP="00FE2FF2">
            <w:pPr>
              <w:pStyle w:val="TableParagraph"/>
              <w:tabs>
                <w:tab w:val="left" w:pos="1851"/>
              </w:tabs>
              <w:ind w:left="106" w:right="98"/>
              <w:jc w:val="center"/>
              <w:rPr>
                <w:sz w:val="20"/>
                <w:lang w:val="ru-RU"/>
              </w:rPr>
            </w:pPr>
            <w:r w:rsidRPr="00FE2FF2">
              <w:rPr>
                <w:sz w:val="20"/>
                <w:lang w:val="ru-RU"/>
              </w:rPr>
              <w:t>Укрепление</w:t>
            </w:r>
            <w:r w:rsidRPr="00FE2FF2">
              <w:rPr>
                <w:spacing w:val="-13"/>
                <w:sz w:val="20"/>
                <w:lang w:val="ru-RU"/>
              </w:rPr>
              <w:t xml:space="preserve"> </w:t>
            </w:r>
            <w:r w:rsidRPr="00FE2FF2">
              <w:rPr>
                <w:sz w:val="20"/>
                <w:lang w:val="ru-RU"/>
              </w:rPr>
              <w:t>интереса</w:t>
            </w:r>
            <w:r w:rsidRPr="00FE2FF2">
              <w:rPr>
                <w:spacing w:val="-12"/>
                <w:sz w:val="20"/>
                <w:lang w:val="ru-RU"/>
              </w:rPr>
              <w:t xml:space="preserve"> </w:t>
            </w:r>
            <w:r w:rsidRPr="00FE2FF2">
              <w:rPr>
                <w:sz w:val="20"/>
                <w:lang w:val="ru-RU"/>
              </w:rPr>
              <w:t>детей</w:t>
            </w:r>
            <w:r w:rsidRPr="00FE2FF2">
              <w:rPr>
                <w:spacing w:val="-13"/>
                <w:sz w:val="20"/>
                <w:lang w:val="ru-RU"/>
              </w:rPr>
              <w:t xml:space="preserve"> </w:t>
            </w:r>
            <w:r w:rsidRPr="00FE2FF2">
              <w:rPr>
                <w:sz w:val="20"/>
                <w:lang w:val="ru-RU"/>
              </w:rPr>
              <w:t xml:space="preserve">к </w:t>
            </w:r>
            <w:r w:rsidRPr="00FE2FF2">
              <w:rPr>
                <w:spacing w:val="-2"/>
                <w:sz w:val="20"/>
                <w:lang w:val="ru-RU"/>
              </w:rPr>
              <w:t>окружающей</w:t>
            </w:r>
            <w:r>
              <w:rPr>
                <w:spacing w:val="-2"/>
                <w:sz w:val="20"/>
                <w:lang w:val="ru-RU"/>
              </w:rPr>
              <w:t xml:space="preserve"> </w:t>
            </w:r>
            <w:r w:rsidRPr="00FE2FF2">
              <w:rPr>
                <w:spacing w:val="-2"/>
                <w:sz w:val="20"/>
                <w:lang w:val="ru-RU"/>
              </w:rPr>
              <w:t xml:space="preserve">природе; </w:t>
            </w:r>
            <w:r w:rsidRPr="00FE2FF2">
              <w:rPr>
                <w:sz w:val="20"/>
                <w:lang w:val="ru-RU"/>
              </w:rPr>
              <w:t>расширение представлений об объектах и явлениях природы,</w:t>
            </w:r>
            <w:r w:rsidRPr="00FE2FF2">
              <w:rPr>
                <w:spacing w:val="61"/>
                <w:w w:val="150"/>
                <w:sz w:val="20"/>
                <w:lang w:val="ru-RU"/>
              </w:rPr>
              <w:t xml:space="preserve"> </w:t>
            </w:r>
            <w:r w:rsidRPr="00FE2FF2">
              <w:rPr>
                <w:sz w:val="20"/>
                <w:lang w:val="ru-RU"/>
              </w:rPr>
              <w:t>их</w:t>
            </w:r>
            <w:r w:rsidRPr="00FE2FF2">
              <w:rPr>
                <w:spacing w:val="61"/>
                <w:w w:val="150"/>
                <w:sz w:val="20"/>
                <w:lang w:val="ru-RU"/>
              </w:rPr>
              <w:t xml:space="preserve"> </w:t>
            </w:r>
            <w:r w:rsidRPr="00FE2FF2">
              <w:rPr>
                <w:spacing w:val="-2"/>
                <w:sz w:val="20"/>
                <w:lang w:val="ru-RU"/>
              </w:rPr>
              <w:t>разнообразии.</w:t>
            </w:r>
          </w:p>
          <w:p w14:paraId="4B172727" w14:textId="2B12B070" w:rsidR="002F58F9" w:rsidRPr="002F58F9" w:rsidRDefault="002F58F9" w:rsidP="00FE2FF2">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Знакомство</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z w:val="20"/>
                <w:lang w:val="ru-RU"/>
              </w:rPr>
              <w:t>детей</w:t>
            </w:r>
            <w:r w:rsidRPr="002F58F9">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z w:val="20"/>
                <w:lang w:val="ru-RU"/>
              </w:rPr>
              <w:t>с</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pacing w:val="-2"/>
                <w:sz w:val="20"/>
                <w:lang w:val="ru-RU"/>
              </w:rPr>
              <w:t>овощами</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lang w:val="ru-RU"/>
              </w:rPr>
              <w:t>(морковь,</w:t>
            </w:r>
            <w:r w:rsidRPr="002F58F9">
              <w:rPr>
                <w:rFonts w:ascii="Times New Roman" w:hAnsi="Times New Roman" w:cs="Times New Roman"/>
                <w:color w:val="000009"/>
                <w:spacing w:val="-2"/>
                <w:sz w:val="20"/>
                <w:lang w:val="ru-RU"/>
              </w:rPr>
              <w:tab/>
              <w:t>лук,</w:t>
            </w:r>
            <w:r w:rsidRPr="002F58F9">
              <w:rPr>
                <w:rFonts w:ascii="Times New Roman" w:hAnsi="Times New Roman" w:cs="Times New Roman"/>
                <w:color w:val="000009"/>
                <w:spacing w:val="-2"/>
                <w:sz w:val="20"/>
                <w:lang w:val="ru-RU"/>
              </w:rPr>
              <w:tab/>
              <w:t>огурец, картошка, помидор).</w:t>
            </w:r>
          </w:p>
        </w:tc>
        <w:tc>
          <w:tcPr>
            <w:tcW w:w="2552" w:type="dxa"/>
          </w:tcPr>
          <w:p w14:paraId="5245D01E" w14:textId="751515F4"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rPr>
              <w:t>Свойства</w:t>
            </w:r>
            <w:r>
              <w:rPr>
                <w:rFonts w:ascii="Times New Roman" w:hAnsi="Times New Roman" w:cs="Times New Roman"/>
                <w:color w:val="000009"/>
                <w:spacing w:val="-2"/>
                <w:sz w:val="20"/>
                <w:lang w:val="ru-RU"/>
              </w:rPr>
              <w:t xml:space="preserve"> </w:t>
            </w:r>
            <w:r w:rsidRPr="00FE2FF2">
              <w:rPr>
                <w:rFonts w:ascii="Times New Roman" w:hAnsi="Times New Roman" w:cs="Times New Roman"/>
                <w:color w:val="000009"/>
                <w:spacing w:val="-2"/>
                <w:sz w:val="20"/>
              </w:rPr>
              <w:t>предметов. Цвет.</w:t>
            </w:r>
          </w:p>
        </w:tc>
        <w:tc>
          <w:tcPr>
            <w:tcW w:w="2693" w:type="dxa"/>
          </w:tcPr>
          <w:p w14:paraId="44E4503F" w14:textId="77777777" w:rsidR="002F58F9" w:rsidRPr="00FE2FF2" w:rsidRDefault="002F58F9" w:rsidP="00FE2FF2">
            <w:pPr>
              <w:pStyle w:val="TableParagraph"/>
              <w:tabs>
                <w:tab w:val="left" w:pos="1825"/>
              </w:tabs>
              <w:ind w:left="105" w:right="98"/>
              <w:jc w:val="center"/>
              <w:rPr>
                <w:sz w:val="20"/>
                <w:lang w:val="ru-RU"/>
              </w:rPr>
            </w:pPr>
            <w:r w:rsidRPr="00FE2FF2">
              <w:rPr>
                <w:sz w:val="20"/>
                <w:lang w:val="ru-RU"/>
              </w:rPr>
              <w:t>Укрепление</w:t>
            </w:r>
            <w:r w:rsidRPr="00FE2FF2">
              <w:rPr>
                <w:spacing w:val="-13"/>
                <w:sz w:val="20"/>
                <w:lang w:val="ru-RU"/>
              </w:rPr>
              <w:t xml:space="preserve"> </w:t>
            </w:r>
            <w:r w:rsidRPr="00FE2FF2">
              <w:rPr>
                <w:sz w:val="20"/>
                <w:lang w:val="ru-RU"/>
              </w:rPr>
              <w:t>интереса</w:t>
            </w:r>
            <w:r w:rsidRPr="00FE2FF2">
              <w:rPr>
                <w:spacing w:val="-12"/>
                <w:sz w:val="20"/>
                <w:lang w:val="ru-RU"/>
              </w:rPr>
              <w:t xml:space="preserve"> </w:t>
            </w:r>
            <w:r w:rsidRPr="00FE2FF2">
              <w:rPr>
                <w:sz w:val="20"/>
                <w:lang w:val="ru-RU"/>
              </w:rPr>
              <w:t>детей</w:t>
            </w:r>
            <w:r w:rsidRPr="00FE2FF2">
              <w:rPr>
                <w:spacing w:val="-13"/>
                <w:sz w:val="20"/>
                <w:lang w:val="ru-RU"/>
              </w:rPr>
              <w:t xml:space="preserve"> </w:t>
            </w:r>
            <w:r w:rsidRPr="00FE2FF2">
              <w:rPr>
                <w:sz w:val="20"/>
                <w:lang w:val="ru-RU"/>
              </w:rPr>
              <w:t xml:space="preserve">к </w:t>
            </w:r>
            <w:r w:rsidRPr="00FE2FF2">
              <w:rPr>
                <w:spacing w:val="-2"/>
                <w:sz w:val="20"/>
                <w:lang w:val="ru-RU"/>
              </w:rPr>
              <w:t>окружающей</w:t>
            </w:r>
            <w:r w:rsidRPr="00FE2FF2">
              <w:rPr>
                <w:sz w:val="20"/>
                <w:lang w:val="ru-RU"/>
              </w:rPr>
              <w:tab/>
            </w:r>
            <w:r w:rsidRPr="00FE2FF2">
              <w:rPr>
                <w:spacing w:val="-2"/>
                <w:sz w:val="20"/>
                <w:lang w:val="ru-RU"/>
              </w:rPr>
              <w:t xml:space="preserve">природе; </w:t>
            </w:r>
            <w:r w:rsidRPr="00FE2FF2">
              <w:rPr>
                <w:sz w:val="20"/>
                <w:lang w:val="ru-RU"/>
              </w:rPr>
              <w:t>расширение представлений об объектах и явлениях природы,</w:t>
            </w:r>
            <w:r w:rsidRPr="00FE2FF2">
              <w:rPr>
                <w:spacing w:val="74"/>
                <w:sz w:val="20"/>
                <w:lang w:val="ru-RU"/>
              </w:rPr>
              <w:t xml:space="preserve"> </w:t>
            </w:r>
            <w:r w:rsidRPr="00FE2FF2">
              <w:rPr>
                <w:sz w:val="20"/>
                <w:lang w:val="ru-RU"/>
              </w:rPr>
              <w:t>их</w:t>
            </w:r>
            <w:r w:rsidRPr="00FE2FF2">
              <w:rPr>
                <w:spacing w:val="74"/>
                <w:sz w:val="20"/>
                <w:lang w:val="ru-RU"/>
              </w:rPr>
              <w:t xml:space="preserve"> </w:t>
            </w:r>
            <w:r w:rsidRPr="00FE2FF2">
              <w:rPr>
                <w:spacing w:val="-2"/>
                <w:sz w:val="20"/>
                <w:lang w:val="ru-RU"/>
              </w:rPr>
              <w:t>разнообразии.</w:t>
            </w:r>
          </w:p>
          <w:p w14:paraId="006F5E53" w14:textId="77777777" w:rsidR="002F58F9" w:rsidRPr="002F58F9" w:rsidRDefault="002F58F9" w:rsidP="002F58F9">
            <w:pPr>
              <w:jc w:val="center"/>
              <w:rPr>
                <w:rFonts w:ascii="Times New Roman" w:hAnsi="Times New Roman" w:cs="Times New Roman"/>
                <w:color w:val="000009"/>
                <w:spacing w:val="-2"/>
                <w:sz w:val="20"/>
                <w:lang w:val="ru-RU"/>
              </w:rPr>
            </w:pPr>
            <w:r w:rsidRPr="002F58F9">
              <w:rPr>
                <w:rFonts w:ascii="Times New Roman" w:hAnsi="Times New Roman" w:cs="Times New Roman"/>
                <w:color w:val="000009"/>
                <w:spacing w:val="-2"/>
                <w:sz w:val="20"/>
                <w:lang w:val="ru-RU"/>
              </w:rPr>
              <w:t>Развитие</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lang w:val="ru-RU"/>
              </w:rPr>
              <w:t>умения</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lang w:val="ru-RU"/>
              </w:rPr>
              <w:t>дифференцировать формы единственного</w:t>
            </w:r>
            <w:r w:rsidRPr="002F58F9">
              <w:rPr>
                <w:rFonts w:ascii="Times New Roman" w:hAnsi="Times New Roman" w:cs="Times New Roman"/>
                <w:color w:val="000009"/>
                <w:spacing w:val="-2"/>
                <w:sz w:val="20"/>
                <w:lang w:val="ru-RU"/>
              </w:rPr>
              <w:tab/>
            </w:r>
            <w:r w:rsidRPr="002F58F9">
              <w:rPr>
                <w:rFonts w:ascii="Times New Roman" w:hAnsi="Times New Roman" w:cs="Times New Roman"/>
                <w:color w:val="000009"/>
                <w:spacing w:val="-2"/>
                <w:sz w:val="20"/>
                <w:lang w:val="ru-RU"/>
              </w:rPr>
              <w:tab/>
              <w:t>и множественного числа имен существительных,</w:t>
            </w:r>
            <w:r w:rsidRPr="002F58F9">
              <w:rPr>
                <w:rFonts w:ascii="Times New Roman" w:hAnsi="Times New Roman" w:cs="Times New Roman"/>
                <w:color w:val="000009"/>
                <w:spacing w:val="-2"/>
                <w:sz w:val="20"/>
                <w:lang w:val="ru-RU"/>
              </w:rPr>
              <w:tab/>
              <w:t>на материале лексической темы</w:t>
            </w:r>
          </w:p>
          <w:p w14:paraId="4B824F52" w14:textId="77777777" w:rsidR="002F58F9" w:rsidRPr="002F58F9" w:rsidRDefault="002F58F9" w:rsidP="002F58F9">
            <w:pPr>
              <w:jc w:val="center"/>
              <w:rPr>
                <w:rFonts w:ascii="Times New Roman" w:hAnsi="Times New Roman" w:cs="Times New Roman"/>
                <w:color w:val="000009"/>
                <w:spacing w:val="-2"/>
                <w:sz w:val="20"/>
                <w:lang w:val="ru-RU"/>
              </w:rPr>
            </w:pPr>
            <w:r w:rsidRPr="002F58F9">
              <w:rPr>
                <w:rFonts w:ascii="Times New Roman" w:hAnsi="Times New Roman" w:cs="Times New Roman"/>
                <w:color w:val="000009"/>
                <w:spacing w:val="-2"/>
                <w:sz w:val="20"/>
                <w:lang w:val="ru-RU"/>
              </w:rPr>
              <w:t>«Осень в гости к нам пришла.   Что   собою</w:t>
            </w:r>
          </w:p>
          <w:p w14:paraId="5B4DFDA4" w14:textId="6129ED55"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lang w:val="ru-RU"/>
              </w:rPr>
              <w:t>принесла?»</w:t>
            </w:r>
          </w:p>
        </w:tc>
        <w:tc>
          <w:tcPr>
            <w:tcW w:w="2784" w:type="dxa"/>
          </w:tcPr>
          <w:p w14:paraId="5A086840" w14:textId="192E509F"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rPr>
              <w:t>Речевые</w:t>
            </w:r>
            <w:r w:rsidRPr="00FE2FF2">
              <w:rPr>
                <w:rFonts w:ascii="Times New Roman" w:hAnsi="Times New Roman" w:cs="Times New Roman"/>
                <w:color w:val="000009"/>
                <w:spacing w:val="-13"/>
                <w:sz w:val="20"/>
              </w:rPr>
              <w:t xml:space="preserve"> </w:t>
            </w:r>
            <w:r w:rsidRPr="00FE2FF2">
              <w:rPr>
                <w:rFonts w:ascii="Times New Roman" w:hAnsi="Times New Roman" w:cs="Times New Roman"/>
                <w:color w:val="000009"/>
                <w:spacing w:val="-2"/>
                <w:sz w:val="20"/>
              </w:rPr>
              <w:t>звуки.</w:t>
            </w:r>
          </w:p>
        </w:tc>
        <w:tc>
          <w:tcPr>
            <w:tcW w:w="2427" w:type="dxa"/>
            <w:gridSpan w:val="2"/>
          </w:tcPr>
          <w:p w14:paraId="20D7AB2C" w14:textId="2852CE74" w:rsidR="002F58F9" w:rsidRPr="00FE2FF2" w:rsidRDefault="002F58F9" w:rsidP="00FE2FF2">
            <w:pPr>
              <w:pStyle w:val="TableParagraph"/>
              <w:tabs>
                <w:tab w:val="left" w:pos="1773"/>
              </w:tabs>
              <w:ind w:left="103" w:right="100"/>
              <w:jc w:val="center"/>
              <w:rPr>
                <w:sz w:val="20"/>
                <w:lang w:val="ru-RU"/>
              </w:rPr>
            </w:pPr>
            <w:r w:rsidRPr="00FE2FF2">
              <w:rPr>
                <w:sz w:val="20"/>
                <w:lang w:val="ru-RU"/>
              </w:rPr>
              <w:t>Развитие</w:t>
            </w:r>
            <w:r w:rsidRPr="00FE2FF2">
              <w:rPr>
                <w:spacing w:val="-13"/>
                <w:sz w:val="20"/>
                <w:lang w:val="ru-RU"/>
              </w:rPr>
              <w:t xml:space="preserve"> </w:t>
            </w:r>
            <w:r w:rsidRPr="00FE2FF2">
              <w:rPr>
                <w:sz w:val="20"/>
                <w:lang w:val="ru-RU"/>
              </w:rPr>
              <w:t>разных</w:t>
            </w:r>
            <w:r w:rsidRPr="00FE2FF2">
              <w:rPr>
                <w:spacing w:val="-12"/>
                <w:sz w:val="20"/>
                <w:lang w:val="ru-RU"/>
              </w:rPr>
              <w:t xml:space="preserve"> </w:t>
            </w:r>
            <w:r w:rsidRPr="00FE2FF2">
              <w:rPr>
                <w:sz w:val="20"/>
                <w:lang w:val="ru-RU"/>
              </w:rPr>
              <w:t>видов</w:t>
            </w:r>
            <w:r w:rsidRPr="00FE2FF2">
              <w:rPr>
                <w:spacing w:val="-13"/>
                <w:sz w:val="20"/>
                <w:lang w:val="ru-RU"/>
              </w:rPr>
              <w:t xml:space="preserve"> </w:t>
            </w:r>
            <w:r w:rsidRPr="00FE2FF2">
              <w:rPr>
                <w:sz w:val="20"/>
                <w:lang w:val="ru-RU"/>
              </w:rPr>
              <w:t xml:space="preserve">детского </w:t>
            </w:r>
            <w:r w:rsidRPr="00FE2FF2">
              <w:rPr>
                <w:spacing w:val="-2"/>
                <w:sz w:val="20"/>
                <w:lang w:val="ru-RU"/>
              </w:rPr>
              <w:t>восприятия:</w:t>
            </w:r>
            <w:r>
              <w:rPr>
                <w:spacing w:val="-2"/>
                <w:sz w:val="20"/>
                <w:lang w:val="ru-RU"/>
              </w:rPr>
              <w:t xml:space="preserve"> </w:t>
            </w:r>
            <w:r w:rsidRPr="00FE2FF2">
              <w:rPr>
                <w:spacing w:val="-2"/>
                <w:sz w:val="20"/>
                <w:lang w:val="ru-RU"/>
              </w:rPr>
              <w:t>зрительного,</w:t>
            </w:r>
          </w:p>
          <w:p w14:paraId="7D63D9D7" w14:textId="0CCE6E6F"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spacing w:val="-2"/>
                <w:sz w:val="20"/>
              </w:rPr>
              <w:t>слухового,</w:t>
            </w:r>
            <w:r w:rsidRPr="00FE2FF2">
              <w:rPr>
                <w:rFonts w:ascii="Times New Roman" w:hAnsi="Times New Roman" w:cs="Times New Roman"/>
                <w:sz w:val="20"/>
              </w:rPr>
              <w:tab/>
            </w:r>
            <w:r w:rsidRPr="00FE2FF2">
              <w:rPr>
                <w:rFonts w:ascii="Times New Roman" w:hAnsi="Times New Roman" w:cs="Times New Roman"/>
                <w:spacing w:val="-2"/>
                <w:sz w:val="20"/>
              </w:rPr>
              <w:t xml:space="preserve">осязательного, </w:t>
            </w:r>
            <w:r w:rsidRPr="00FE2FF2">
              <w:rPr>
                <w:rFonts w:ascii="Times New Roman" w:hAnsi="Times New Roman" w:cs="Times New Roman"/>
                <w:sz w:val="20"/>
              </w:rPr>
              <w:t>обонятельного, вкусового.</w:t>
            </w:r>
          </w:p>
        </w:tc>
      </w:tr>
      <w:tr w:rsidR="002F58F9" w:rsidRPr="00FE2FF2" w14:paraId="4C487473" w14:textId="77777777" w:rsidTr="00FE2FF2">
        <w:tc>
          <w:tcPr>
            <w:tcW w:w="1555" w:type="dxa"/>
            <w:vMerge/>
          </w:tcPr>
          <w:p w14:paraId="026A9921"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2CE4E93D"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«Осень золотая»</w:t>
            </w:r>
          </w:p>
          <w:p w14:paraId="4E812A81" w14:textId="64D48B18"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tr w:rsidR="002F58F9" w:rsidRPr="00FE2FF2" w14:paraId="679B2DBE" w14:textId="77777777" w:rsidTr="00FE2FF2">
        <w:tc>
          <w:tcPr>
            <w:tcW w:w="1555" w:type="dxa"/>
            <w:vMerge/>
          </w:tcPr>
          <w:p w14:paraId="12A84B9A"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5E543367" w14:textId="77777777" w:rsidR="002F58F9" w:rsidRPr="002F58F9" w:rsidRDefault="002F58F9" w:rsidP="002F58F9">
            <w:pPr>
              <w:pStyle w:val="TableParagraph"/>
              <w:ind w:left="215" w:right="99"/>
              <w:jc w:val="center"/>
              <w:rPr>
                <w:sz w:val="20"/>
                <w:lang w:val="ru-RU"/>
              </w:rPr>
            </w:pPr>
            <w:r w:rsidRPr="002F58F9">
              <w:rPr>
                <w:color w:val="000009"/>
                <w:sz w:val="20"/>
                <w:lang w:val="ru-RU"/>
              </w:rPr>
              <w:t>Признаки осени. Формирование умения наблюдать</w:t>
            </w:r>
            <w:r w:rsidRPr="002F58F9">
              <w:rPr>
                <w:color w:val="000009"/>
                <w:spacing w:val="-13"/>
                <w:sz w:val="20"/>
                <w:lang w:val="ru-RU"/>
              </w:rPr>
              <w:t xml:space="preserve"> </w:t>
            </w:r>
            <w:r w:rsidRPr="002F58F9">
              <w:rPr>
                <w:color w:val="000009"/>
                <w:sz w:val="20"/>
                <w:lang w:val="ru-RU"/>
              </w:rPr>
              <w:t>за</w:t>
            </w:r>
            <w:r w:rsidRPr="002F58F9">
              <w:rPr>
                <w:color w:val="000009"/>
                <w:spacing w:val="-12"/>
                <w:sz w:val="20"/>
                <w:lang w:val="ru-RU"/>
              </w:rPr>
              <w:t xml:space="preserve"> </w:t>
            </w:r>
            <w:r w:rsidRPr="002F58F9">
              <w:rPr>
                <w:color w:val="000009"/>
                <w:sz w:val="20"/>
                <w:lang w:val="ru-RU"/>
              </w:rPr>
              <w:t>объектами</w:t>
            </w:r>
            <w:r w:rsidRPr="002F58F9">
              <w:rPr>
                <w:color w:val="000009"/>
                <w:spacing w:val="-13"/>
                <w:sz w:val="20"/>
                <w:lang w:val="ru-RU"/>
              </w:rPr>
              <w:t xml:space="preserve"> </w:t>
            </w:r>
            <w:r w:rsidRPr="002F58F9">
              <w:rPr>
                <w:color w:val="000009"/>
                <w:sz w:val="20"/>
                <w:lang w:val="ru-RU"/>
              </w:rPr>
              <w:t>и явлениями природы.</w:t>
            </w:r>
          </w:p>
          <w:p w14:paraId="5F44D174" w14:textId="77777777" w:rsidR="002F58F9" w:rsidRPr="002F58F9" w:rsidRDefault="002F58F9" w:rsidP="002F58F9">
            <w:pPr>
              <w:pStyle w:val="TableParagraph"/>
              <w:ind w:left="215" w:right="99"/>
              <w:jc w:val="center"/>
              <w:rPr>
                <w:sz w:val="20"/>
                <w:lang w:val="ru-RU"/>
              </w:rPr>
            </w:pPr>
            <w:r w:rsidRPr="002F58F9">
              <w:rPr>
                <w:color w:val="000009"/>
                <w:sz w:val="20"/>
                <w:lang w:val="ru-RU"/>
              </w:rPr>
              <w:t xml:space="preserve">Знакомство детей с объектами неживой </w:t>
            </w:r>
            <w:r w:rsidRPr="002F58F9">
              <w:rPr>
                <w:color w:val="000009"/>
                <w:sz w:val="20"/>
                <w:lang w:val="ru-RU"/>
              </w:rPr>
              <w:lastRenderedPageBreak/>
              <w:t>природы. Вода, дождь. Знакомство детей с</w:t>
            </w:r>
          </w:p>
          <w:p w14:paraId="5D691508" w14:textId="513A5B9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фруктами</w:t>
            </w:r>
            <w:r w:rsidRPr="002F58F9">
              <w:rPr>
                <w:rFonts w:ascii="Times New Roman" w:hAnsi="Times New Roman" w:cs="Times New Roman"/>
                <w:color w:val="000009"/>
                <w:spacing w:val="-13"/>
                <w:sz w:val="20"/>
                <w:lang w:val="ru-RU"/>
              </w:rPr>
              <w:t xml:space="preserve"> </w:t>
            </w:r>
            <w:r w:rsidRPr="002F58F9">
              <w:rPr>
                <w:rFonts w:ascii="Times New Roman" w:hAnsi="Times New Roman" w:cs="Times New Roman"/>
                <w:color w:val="000009"/>
                <w:sz w:val="20"/>
                <w:lang w:val="ru-RU"/>
              </w:rPr>
              <w:t>(яблоко,</w:t>
            </w:r>
            <w:r w:rsidRPr="002F58F9">
              <w:rPr>
                <w:rFonts w:ascii="Times New Roman" w:hAnsi="Times New Roman" w:cs="Times New Roman"/>
                <w:color w:val="000009"/>
                <w:spacing w:val="-12"/>
                <w:sz w:val="20"/>
                <w:lang w:val="ru-RU"/>
              </w:rPr>
              <w:t xml:space="preserve"> </w:t>
            </w:r>
            <w:r w:rsidRPr="002F58F9">
              <w:rPr>
                <w:rFonts w:ascii="Times New Roman" w:hAnsi="Times New Roman" w:cs="Times New Roman"/>
                <w:color w:val="000009"/>
                <w:sz w:val="20"/>
                <w:lang w:val="ru-RU"/>
              </w:rPr>
              <w:t>груша, апельсин, лимон).</w:t>
            </w:r>
          </w:p>
        </w:tc>
        <w:tc>
          <w:tcPr>
            <w:tcW w:w="2552" w:type="dxa"/>
          </w:tcPr>
          <w:p w14:paraId="2358B5B1" w14:textId="004168F3"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lastRenderedPageBreak/>
              <w:t>Свойства</w:t>
            </w:r>
            <w:r w:rsidRPr="002F58F9">
              <w:rPr>
                <w:rFonts w:ascii="Times New Roman" w:hAnsi="Times New Roman" w:cs="Times New Roman"/>
                <w:color w:val="000009"/>
                <w:sz w:val="20"/>
              </w:rPr>
              <w:tab/>
            </w:r>
            <w:r w:rsidRPr="002F58F9">
              <w:rPr>
                <w:rFonts w:ascii="Times New Roman" w:hAnsi="Times New Roman" w:cs="Times New Roman"/>
                <w:color w:val="000009"/>
                <w:spacing w:val="-2"/>
                <w:sz w:val="20"/>
              </w:rPr>
              <w:t>предметов. Форма</w:t>
            </w:r>
          </w:p>
        </w:tc>
        <w:tc>
          <w:tcPr>
            <w:tcW w:w="2693" w:type="dxa"/>
          </w:tcPr>
          <w:p w14:paraId="6863E035" w14:textId="12179029" w:rsidR="002F58F9" w:rsidRPr="002F58F9" w:rsidRDefault="002F58F9" w:rsidP="002F58F9">
            <w:pPr>
              <w:pStyle w:val="TableParagraph"/>
              <w:tabs>
                <w:tab w:val="left" w:pos="1949"/>
              </w:tabs>
              <w:ind w:left="105"/>
              <w:jc w:val="center"/>
              <w:rPr>
                <w:sz w:val="20"/>
                <w:lang w:val="ru-RU"/>
              </w:rPr>
            </w:pPr>
            <w:r w:rsidRPr="002F58F9">
              <w:rPr>
                <w:color w:val="000009"/>
                <w:spacing w:val="-2"/>
                <w:sz w:val="20"/>
                <w:lang w:val="ru-RU"/>
              </w:rPr>
              <w:t>Формирование</w:t>
            </w:r>
            <w:r>
              <w:rPr>
                <w:color w:val="000009"/>
                <w:spacing w:val="-2"/>
                <w:sz w:val="20"/>
                <w:lang w:val="ru-RU"/>
              </w:rPr>
              <w:t xml:space="preserve"> </w:t>
            </w:r>
            <w:r w:rsidRPr="002F58F9">
              <w:rPr>
                <w:color w:val="000009"/>
                <w:spacing w:val="-2"/>
                <w:sz w:val="20"/>
                <w:lang w:val="ru-RU"/>
              </w:rPr>
              <w:t>умений</w:t>
            </w:r>
          </w:p>
          <w:p w14:paraId="5A9D385B" w14:textId="4D5B92F9" w:rsidR="002F58F9" w:rsidRPr="002F58F9" w:rsidRDefault="002F58F9" w:rsidP="002F58F9">
            <w:pPr>
              <w:pStyle w:val="TableParagraph"/>
              <w:tabs>
                <w:tab w:val="left" w:pos="1852"/>
                <w:tab w:val="left" w:pos="1931"/>
              </w:tabs>
              <w:ind w:left="105" w:right="101"/>
              <w:jc w:val="center"/>
              <w:rPr>
                <w:sz w:val="20"/>
                <w:lang w:val="ru-RU"/>
              </w:rPr>
            </w:pPr>
            <w:r w:rsidRPr="002F58F9">
              <w:rPr>
                <w:color w:val="000009"/>
                <w:spacing w:val="-2"/>
                <w:sz w:val="20"/>
                <w:lang w:val="ru-RU"/>
              </w:rPr>
              <w:t>Понимать</w:t>
            </w:r>
            <w:r>
              <w:rPr>
                <w:color w:val="000009"/>
                <w:spacing w:val="-2"/>
                <w:sz w:val="20"/>
                <w:lang w:val="ru-RU"/>
              </w:rPr>
              <w:t xml:space="preserve"> </w:t>
            </w:r>
            <w:r w:rsidRPr="002F58F9">
              <w:rPr>
                <w:color w:val="000009"/>
                <w:spacing w:val="-2"/>
                <w:sz w:val="20"/>
                <w:lang w:val="ru-RU"/>
              </w:rPr>
              <w:t xml:space="preserve">вопросы </w:t>
            </w:r>
            <w:r w:rsidRPr="002F58F9">
              <w:rPr>
                <w:color w:val="000009"/>
                <w:sz w:val="20"/>
                <w:lang w:val="ru-RU"/>
              </w:rPr>
              <w:t xml:space="preserve">косвенных падежей, умения отвечать на вопросы по картинкам, на материале лексической темы «Осень. </w:t>
            </w:r>
            <w:r w:rsidRPr="002F58F9">
              <w:rPr>
                <w:color w:val="000009"/>
                <w:spacing w:val="-2"/>
                <w:sz w:val="20"/>
                <w:lang w:val="ru-RU"/>
              </w:rPr>
              <w:t>Признаки</w:t>
            </w:r>
            <w:r>
              <w:rPr>
                <w:color w:val="000009"/>
                <w:spacing w:val="-2"/>
                <w:sz w:val="20"/>
                <w:lang w:val="ru-RU"/>
              </w:rPr>
              <w:t xml:space="preserve"> </w:t>
            </w:r>
            <w:r w:rsidRPr="002F58F9">
              <w:rPr>
                <w:color w:val="000009"/>
                <w:spacing w:val="-2"/>
                <w:sz w:val="20"/>
                <w:lang w:val="ru-RU"/>
              </w:rPr>
              <w:lastRenderedPageBreak/>
              <w:t>осени». Формирование</w:t>
            </w:r>
          </w:p>
          <w:p w14:paraId="1D3EFC5A" w14:textId="5C87E0E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 xml:space="preserve">представлений о признаках </w:t>
            </w:r>
            <w:r w:rsidRPr="002F58F9">
              <w:rPr>
                <w:rFonts w:ascii="Times New Roman" w:hAnsi="Times New Roman" w:cs="Times New Roman"/>
                <w:color w:val="000009"/>
                <w:spacing w:val="-2"/>
                <w:sz w:val="20"/>
                <w:lang w:val="ru-RU"/>
              </w:rPr>
              <w:t>осени</w:t>
            </w:r>
          </w:p>
        </w:tc>
        <w:tc>
          <w:tcPr>
            <w:tcW w:w="2790" w:type="dxa"/>
            <w:gridSpan w:val="2"/>
          </w:tcPr>
          <w:p w14:paraId="1463D340" w14:textId="63CB3888"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lastRenderedPageBreak/>
              <w:t>Речевые</w:t>
            </w:r>
            <w:r w:rsidRPr="002F58F9">
              <w:rPr>
                <w:rFonts w:ascii="Times New Roman" w:hAnsi="Times New Roman" w:cs="Times New Roman"/>
                <w:color w:val="000009"/>
                <w:spacing w:val="-9"/>
                <w:sz w:val="20"/>
              </w:rPr>
              <w:t xml:space="preserve"> </w:t>
            </w:r>
            <w:r w:rsidRPr="002F58F9">
              <w:rPr>
                <w:rFonts w:ascii="Times New Roman" w:hAnsi="Times New Roman" w:cs="Times New Roman"/>
                <w:color w:val="000009"/>
                <w:sz w:val="20"/>
              </w:rPr>
              <w:t>–</w:t>
            </w:r>
            <w:r w:rsidRPr="002F58F9">
              <w:rPr>
                <w:rFonts w:ascii="Times New Roman" w:hAnsi="Times New Roman" w:cs="Times New Roman"/>
                <w:color w:val="000009"/>
                <w:spacing w:val="-8"/>
                <w:sz w:val="20"/>
              </w:rPr>
              <w:t xml:space="preserve"> </w:t>
            </w:r>
            <w:r w:rsidRPr="002F58F9">
              <w:rPr>
                <w:rFonts w:ascii="Times New Roman" w:hAnsi="Times New Roman" w:cs="Times New Roman"/>
                <w:color w:val="000009"/>
                <w:sz w:val="20"/>
              </w:rPr>
              <w:t>неречевые</w:t>
            </w:r>
            <w:r w:rsidRPr="002F58F9">
              <w:rPr>
                <w:rFonts w:ascii="Times New Roman" w:hAnsi="Times New Roman" w:cs="Times New Roman"/>
                <w:color w:val="000009"/>
                <w:spacing w:val="-9"/>
                <w:sz w:val="20"/>
              </w:rPr>
              <w:t xml:space="preserve"> </w:t>
            </w:r>
            <w:r w:rsidRPr="002F58F9">
              <w:rPr>
                <w:rFonts w:ascii="Times New Roman" w:hAnsi="Times New Roman" w:cs="Times New Roman"/>
                <w:color w:val="000009"/>
                <w:spacing w:val="-2"/>
                <w:sz w:val="20"/>
              </w:rPr>
              <w:t>звуки.</w:t>
            </w:r>
          </w:p>
        </w:tc>
        <w:tc>
          <w:tcPr>
            <w:tcW w:w="2421" w:type="dxa"/>
          </w:tcPr>
          <w:p w14:paraId="54AC0DD3" w14:textId="0644B1F8"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 xml:space="preserve">Развитие самовыражения при помощи сказочных героев. Этюды на тему признаков </w:t>
            </w:r>
            <w:r w:rsidRPr="002F58F9">
              <w:rPr>
                <w:rFonts w:ascii="Times New Roman" w:hAnsi="Times New Roman" w:cs="Times New Roman"/>
                <w:color w:val="000009"/>
                <w:spacing w:val="-2"/>
                <w:sz w:val="20"/>
                <w:lang w:val="ru-RU"/>
              </w:rPr>
              <w:t>осени.</w:t>
            </w:r>
          </w:p>
        </w:tc>
      </w:tr>
      <w:tr w:rsidR="002F58F9" w:rsidRPr="00FE2FF2" w14:paraId="28D1F8ED" w14:textId="77777777" w:rsidTr="00FE2FF2">
        <w:tc>
          <w:tcPr>
            <w:tcW w:w="1555" w:type="dxa"/>
            <w:vMerge w:val="restart"/>
          </w:tcPr>
          <w:p w14:paraId="4736C6E9" w14:textId="5D72FE0A" w:rsidR="002F58F9" w:rsidRPr="002F58F9" w:rsidRDefault="002F58F9" w:rsidP="00FE2FF2">
            <w:pPr>
              <w:rPr>
                <w:rFonts w:ascii="Times New Roman" w:eastAsia="Times New Roman" w:hAnsi="Times New Roman" w:cs="Times New Roman"/>
                <w:b/>
                <w:bCs/>
                <w:sz w:val="20"/>
                <w:szCs w:val="20"/>
                <w:lang w:val="ru-RU"/>
              </w:rPr>
            </w:pPr>
            <w:r w:rsidRPr="002F58F9">
              <w:rPr>
                <w:rFonts w:ascii="Times New Roman" w:eastAsia="Times New Roman" w:hAnsi="Times New Roman" w:cs="Times New Roman"/>
                <w:b/>
                <w:bCs/>
                <w:sz w:val="20"/>
                <w:szCs w:val="20"/>
                <w:lang w:val="ru-RU"/>
              </w:rPr>
              <w:lastRenderedPageBreak/>
              <w:t xml:space="preserve">Октябрь </w:t>
            </w:r>
          </w:p>
        </w:tc>
        <w:tc>
          <w:tcPr>
            <w:tcW w:w="13007" w:type="dxa"/>
            <w:gridSpan w:val="6"/>
          </w:tcPr>
          <w:p w14:paraId="23468FEE"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«Наши друзья -животные»</w:t>
            </w:r>
          </w:p>
          <w:p w14:paraId="1B79C046" w14:textId="650C645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tc>
      </w:tr>
      <w:tr w:rsidR="002F58F9" w:rsidRPr="00FE2FF2" w14:paraId="549AB9FE" w14:textId="77777777" w:rsidTr="00FE2FF2">
        <w:tc>
          <w:tcPr>
            <w:tcW w:w="1555" w:type="dxa"/>
            <w:vMerge/>
          </w:tcPr>
          <w:p w14:paraId="1A47581E"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3E0C3D55" w14:textId="7E1C92B8"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z w:val="20"/>
                <w:lang w:val="ru-RU"/>
              </w:rPr>
              <w:t>Уточнение и расширение знания</w:t>
            </w:r>
            <w:r w:rsidRPr="002F58F9">
              <w:rPr>
                <w:rFonts w:ascii="Times New Roman" w:hAnsi="Times New Roman" w:cs="Times New Roman"/>
                <w:spacing w:val="-6"/>
                <w:sz w:val="20"/>
                <w:lang w:val="ru-RU"/>
              </w:rPr>
              <w:t xml:space="preserve"> </w:t>
            </w:r>
            <w:r w:rsidRPr="002F58F9">
              <w:rPr>
                <w:rFonts w:ascii="Times New Roman" w:hAnsi="Times New Roman" w:cs="Times New Roman"/>
                <w:sz w:val="20"/>
                <w:lang w:val="ru-RU"/>
              </w:rPr>
              <w:t>детей</w:t>
            </w:r>
            <w:r w:rsidRPr="002F58F9">
              <w:rPr>
                <w:rFonts w:ascii="Times New Roman" w:hAnsi="Times New Roman" w:cs="Times New Roman"/>
                <w:spacing w:val="-3"/>
                <w:sz w:val="20"/>
                <w:lang w:val="ru-RU"/>
              </w:rPr>
              <w:t xml:space="preserve"> </w:t>
            </w:r>
            <w:r w:rsidRPr="002F58F9">
              <w:rPr>
                <w:rFonts w:ascii="Times New Roman" w:hAnsi="Times New Roman" w:cs="Times New Roman"/>
                <w:sz w:val="20"/>
                <w:lang w:val="ru-RU"/>
              </w:rPr>
              <w:t>о</w:t>
            </w:r>
            <w:r w:rsidRPr="002F58F9">
              <w:rPr>
                <w:rFonts w:ascii="Times New Roman" w:hAnsi="Times New Roman" w:cs="Times New Roman"/>
                <w:spacing w:val="-2"/>
                <w:sz w:val="20"/>
                <w:lang w:val="ru-RU"/>
              </w:rPr>
              <w:t xml:space="preserve"> </w:t>
            </w:r>
            <w:r w:rsidRPr="002F58F9">
              <w:rPr>
                <w:rFonts w:ascii="Times New Roman" w:hAnsi="Times New Roman" w:cs="Times New Roman"/>
                <w:sz w:val="20"/>
                <w:lang w:val="ru-RU"/>
              </w:rPr>
              <w:t>животных,</w:t>
            </w:r>
            <w:r w:rsidRPr="002F58F9">
              <w:rPr>
                <w:rFonts w:ascii="Times New Roman" w:hAnsi="Times New Roman" w:cs="Times New Roman"/>
                <w:spacing w:val="-3"/>
                <w:sz w:val="20"/>
                <w:lang w:val="ru-RU"/>
              </w:rPr>
              <w:t xml:space="preserve"> </w:t>
            </w:r>
            <w:r w:rsidRPr="002F58F9">
              <w:rPr>
                <w:rFonts w:ascii="Times New Roman" w:hAnsi="Times New Roman" w:cs="Times New Roman"/>
                <w:sz w:val="20"/>
                <w:lang w:val="ru-RU"/>
              </w:rPr>
              <w:t xml:space="preserve">их образе жизни, повадках, </w:t>
            </w:r>
            <w:r w:rsidRPr="002F58F9">
              <w:rPr>
                <w:rFonts w:ascii="Times New Roman" w:hAnsi="Times New Roman" w:cs="Times New Roman"/>
                <w:spacing w:val="-2"/>
                <w:sz w:val="20"/>
                <w:lang w:val="ru-RU"/>
              </w:rPr>
              <w:t>характерных</w:t>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внешних признаках.</w:t>
            </w:r>
          </w:p>
        </w:tc>
        <w:tc>
          <w:tcPr>
            <w:tcW w:w="2552" w:type="dxa"/>
          </w:tcPr>
          <w:p w14:paraId="7699B5D3" w14:textId="3D2ED44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Свойства</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rPr>
              <w:t>предметов. Величина</w:t>
            </w:r>
          </w:p>
        </w:tc>
        <w:tc>
          <w:tcPr>
            <w:tcW w:w="2693" w:type="dxa"/>
          </w:tcPr>
          <w:p w14:paraId="05DFC941" w14:textId="77777777" w:rsidR="002F58F9" w:rsidRPr="002F58F9" w:rsidRDefault="002F58F9" w:rsidP="002F58F9">
            <w:pPr>
              <w:pStyle w:val="TableParagraph"/>
              <w:spacing w:before="48" w:line="304" w:lineRule="auto"/>
              <w:ind w:left="215" w:right="99"/>
              <w:jc w:val="center"/>
              <w:rPr>
                <w:sz w:val="20"/>
                <w:lang w:val="ru-RU"/>
              </w:rPr>
            </w:pPr>
            <w:r w:rsidRPr="002F58F9">
              <w:rPr>
                <w:sz w:val="20"/>
                <w:lang w:val="ru-RU"/>
              </w:rPr>
              <w:t>Уточнение и расширение знания детей о животных, их</w:t>
            </w:r>
            <w:r w:rsidRPr="002F58F9">
              <w:rPr>
                <w:spacing w:val="-13"/>
                <w:sz w:val="20"/>
                <w:lang w:val="ru-RU"/>
              </w:rPr>
              <w:t xml:space="preserve"> </w:t>
            </w:r>
            <w:r w:rsidRPr="002F58F9">
              <w:rPr>
                <w:sz w:val="20"/>
                <w:lang w:val="ru-RU"/>
              </w:rPr>
              <w:t>образе</w:t>
            </w:r>
            <w:r w:rsidRPr="002F58F9">
              <w:rPr>
                <w:spacing w:val="-12"/>
                <w:sz w:val="20"/>
                <w:lang w:val="ru-RU"/>
              </w:rPr>
              <w:t xml:space="preserve"> </w:t>
            </w:r>
            <w:r w:rsidRPr="002F58F9">
              <w:rPr>
                <w:sz w:val="20"/>
                <w:lang w:val="ru-RU"/>
              </w:rPr>
              <w:t>жизни,</w:t>
            </w:r>
            <w:r w:rsidRPr="002F58F9">
              <w:rPr>
                <w:spacing w:val="-13"/>
                <w:sz w:val="20"/>
                <w:lang w:val="ru-RU"/>
              </w:rPr>
              <w:t xml:space="preserve"> </w:t>
            </w:r>
            <w:r w:rsidRPr="002F58F9">
              <w:rPr>
                <w:sz w:val="20"/>
                <w:lang w:val="ru-RU"/>
              </w:rPr>
              <w:t xml:space="preserve">повадках, характерных внешних </w:t>
            </w:r>
            <w:r w:rsidRPr="002F58F9">
              <w:rPr>
                <w:spacing w:val="-2"/>
                <w:sz w:val="20"/>
                <w:lang w:val="ru-RU"/>
              </w:rPr>
              <w:t>признаках.</w:t>
            </w:r>
          </w:p>
          <w:p w14:paraId="75386407" w14:textId="77777777" w:rsidR="002F58F9" w:rsidRPr="002F58F9" w:rsidRDefault="002F58F9" w:rsidP="002F58F9">
            <w:pPr>
              <w:pStyle w:val="TableParagraph"/>
              <w:spacing w:line="229" w:lineRule="exact"/>
              <w:ind w:left="215"/>
              <w:jc w:val="center"/>
              <w:rPr>
                <w:sz w:val="20"/>
              </w:rPr>
            </w:pPr>
            <w:r w:rsidRPr="002F58F9">
              <w:rPr>
                <w:color w:val="000009"/>
                <w:spacing w:val="-2"/>
                <w:sz w:val="20"/>
              </w:rPr>
              <w:t>Обучение</w:t>
            </w:r>
            <w:r w:rsidRPr="002F58F9">
              <w:rPr>
                <w:color w:val="000009"/>
                <w:spacing w:val="2"/>
                <w:sz w:val="20"/>
              </w:rPr>
              <w:t xml:space="preserve"> </w:t>
            </w:r>
            <w:r w:rsidRPr="002F58F9">
              <w:rPr>
                <w:color w:val="000009"/>
                <w:spacing w:val="-2"/>
                <w:sz w:val="20"/>
              </w:rPr>
              <w:t>элементам</w:t>
            </w:r>
          </w:p>
          <w:p w14:paraId="01E15897" w14:textId="020AEFF3"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диалогической</w:t>
            </w:r>
            <w:r w:rsidRPr="002F58F9">
              <w:rPr>
                <w:rFonts w:ascii="Times New Roman" w:hAnsi="Times New Roman" w:cs="Times New Roman"/>
                <w:color w:val="000009"/>
                <w:spacing w:val="10"/>
                <w:sz w:val="20"/>
              </w:rPr>
              <w:t xml:space="preserve"> </w:t>
            </w:r>
            <w:r w:rsidRPr="002F58F9">
              <w:rPr>
                <w:rFonts w:ascii="Times New Roman" w:hAnsi="Times New Roman" w:cs="Times New Roman"/>
                <w:color w:val="000009"/>
                <w:spacing w:val="-2"/>
                <w:sz w:val="20"/>
              </w:rPr>
              <w:t>речи.</w:t>
            </w:r>
          </w:p>
        </w:tc>
        <w:tc>
          <w:tcPr>
            <w:tcW w:w="2784" w:type="dxa"/>
          </w:tcPr>
          <w:p w14:paraId="3D1052ED" w14:textId="4C37905B"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t>Звук</w:t>
            </w:r>
            <w:r w:rsidRPr="002F58F9">
              <w:rPr>
                <w:rFonts w:ascii="Times New Roman" w:hAnsi="Times New Roman" w:cs="Times New Roman"/>
                <w:color w:val="000009"/>
                <w:spacing w:val="-10"/>
                <w:sz w:val="20"/>
              </w:rPr>
              <w:t xml:space="preserve"> </w:t>
            </w:r>
            <w:r w:rsidRPr="002F58F9">
              <w:rPr>
                <w:rFonts w:ascii="Times New Roman" w:hAnsi="Times New Roman" w:cs="Times New Roman"/>
                <w:color w:val="000009"/>
                <w:sz w:val="20"/>
              </w:rPr>
              <w:t>и</w:t>
            </w:r>
            <w:r w:rsidRPr="002F58F9">
              <w:rPr>
                <w:rFonts w:ascii="Times New Roman" w:hAnsi="Times New Roman" w:cs="Times New Roman"/>
                <w:color w:val="000009"/>
                <w:spacing w:val="-11"/>
                <w:sz w:val="20"/>
              </w:rPr>
              <w:t xml:space="preserve"> </w:t>
            </w:r>
            <w:r w:rsidRPr="002F58F9">
              <w:rPr>
                <w:rFonts w:ascii="Times New Roman" w:hAnsi="Times New Roman" w:cs="Times New Roman"/>
                <w:color w:val="000009"/>
                <w:sz w:val="20"/>
              </w:rPr>
              <w:t>буква</w:t>
            </w:r>
            <w:r w:rsidRPr="002F58F9">
              <w:rPr>
                <w:rFonts w:ascii="Times New Roman" w:hAnsi="Times New Roman" w:cs="Times New Roman"/>
                <w:color w:val="000009"/>
                <w:spacing w:val="-8"/>
                <w:sz w:val="20"/>
              </w:rPr>
              <w:t xml:space="preserve"> </w:t>
            </w:r>
            <w:r w:rsidRPr="002F58F9">
              <w:rPr>
                <w:rFonts w:ascii="Times New Roman" w:hAnsi="Times New Roman" w:cs="Times New Roman"/>
                <w:color w:val="000009"/>
                <w:spacing w:val="-5"/>
                <w:sz w:val="20"/>
              </w:rPr>
              <w:t>А.</w:t>
            </w:r>
          </w:p>
        </w:tc>
        <w:tc>
          <w:tcPr>
            <w:tcW w:w="2427" w:type="dxa"/>
            <w:gridSpan w:val="2"/>
          </w:tcPr>
          <w:p w14:paraId="364A1F2C" w14:textId="0AA9E10F"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2"/>
                <w:sz w:val="20"/>
                <w:lang w:val="ru-RU"/>
              </w:rPr>
              <w:t>Развитие</w:t>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 xml:space="preserve">эмоциональной </w:t>
            </w:r>
            <w:r w:rsidRPr="002F58F9">
              <w:rPr>
                <w:rFonts w:ascii="Times New Roman" w:hAnsi="Times New Roman" w:cs="Times New Roman"/>
                <w:sz w:val="20"/>
                <w:lang w:val="ru-RU"/>
              </w:rPr>
              <w:t xml:space="preserve">отзывчивости и разнообразия переживаний детей в процессе общения с животными; </w:t>
            </w:r>
            <w:r w:rsidRPr="002F58F9">
              <w:rPr>
                <w:rFonts w:ascii="Times New Roman" w:hAnsi="Times New Roman" w:cs="Times New Roman"/>
                <w:spacing w:val="-2"/>
                <w:sz w:val="20"/>
                <w:lang w:val="ru-RU"/>
              </w:rPr>
              <w:t>закрепление</w:t>
            </w:r>
            <w:r w:rsidRPr="002F58F9">
              <w:rPr>
                <w:rFonts w:ascii="Times New Roman" w:hAnsi="Times New Roman" w:cs="Times New Roman"/>
                <w:sz w:val="20"/>
                <w:lang w:val="ru-RU"/>
              </w:rPr>
              <w:tab/>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 xml:space="preserve">правил </w:t>
            </w:r>
            <w:r w:rsidRPr="002F58F9">
              <w:rPr>
                <w:rFonts w:ascii="Times New Roman" w:hAnsi="Times New Roman" w:cs="Times New Roman"/>
                <w:sz w:val="20"/>
                <w:lang w:val="ru-RU"/>
              </w:rPr>
              <w:t xml:space="preserve">безопасного поведения с </w:t>
            </w:r>
            <w:r w:rsidRPr="002F58F9">
              <w:rPr>
                <w:rFonts w:ascii="Times New Roman" w:hAnsi="Times New Roman" w:cs="Times New Roman"/>
                <w:spacing w:val="-2"/>
                <w:sz w:val="20"/>
                <w:lang w:val="ru-RU"/>
              </w:rPr>
              <w:t>животным.</w:t>
            </w:r>
          </w:p>
        </w:tc>
      </w:tr>
      <w:tr w:rsidR="002F58F9" w:rsidRPr="00FE2FF2" w14:paraId="2BF239B7" w14:textId="77777777" w:rsidTr="00FE2FF2">
        <w:tc>
          <w:tcPr>
            <w:tcW w:w="1555" w:type="dxa"/>
            <w:vMerge/>
          </w:tcPr>
          <w:p w14:paraId="4EDE2B66"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7057F60E"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«Путешествие по экологической тропе»</w:t>
            </w:r>
          </w:p>
          <w:p w14:paraId="3C33D800" w14:textId="798770FE"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2F58F9" w:rsidRPr="00FE2FF2" w14:paraId="2CDABBCE" w14:textId="77777777" w:rsidTr="00FE2FF2">
        <w:tc>
          <w:tcPr>
            <w:tcW w:w="1555" w:type="dxa"/>
            <w:vMerge/>
          </w:tcPr>
          <w:p w14:paraId="069CE06D"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0E547FF7" w14:textId="43C6F089" w:rsidR="002F58F9" w:rsidRPr="002F58F9" w:rsidRDefault="002F58F9" w:rsidP="002F58F9">
            <w:pPr>
              <w:pStyle w:val="TableParagraph"/>
              <w:tabs>
                <w:tab w:val="left" w:pos="1681"/>
              </w:tabs>
              <w:ind w:left="106" w:right="97"/>
              <w:jc w:val="center"/>
              <w:rPr>
                <w:sz w:val="20"/>
                <w:lang w:val="ru-RU"/>
              </w:rPr>
            </w:pPr>
            <w:r w:rsidRPr="002F58F9">
              <w:rPr>
                <w:sz w:val="20"/>
                <w:lang w:val="ru-RU"/>
              </w:rPr>
              <w:t>Содействовать</w:t>
            </w:r>
            <w:r w:rsidRPr="002F58F9">
              <w:rPr>
                <w:spacing w:val="-3"/>
                <w:sz w:val="20"/>
                <w:lang w:val="ru-RU"/>
              </w:rPr>
              <w:t xml:space="preserve"> </w:t>
            </w:r>
            <w:r w:rsidRPr="002F58F9">
              <w:rPr>
                <w:sz w:val="20"/>
                <w:lang w:val="ru-RU"/>
              </w:rPr>
              <w:t xml:space="preserve">дальнейшему познанию ребенком мира природы; знакомство с признаками и свойствами растений как живых </w:t>
            </w:r>
            <w:r w:rsidRPr="002F58F9">
              <w:rPr>
                <w:spacing w:val="-2"/>
                <w:sz w:val="20"/>
                <w:lang w:val="ru-RU"/>
              </w:rPr>
              <w:t>организмов</w:t>
            </w:r>
            <w:r>
              <w:rPr>
                <w:spacing w:val="-2"/>
                <w:sz w:val="20"/>
                <w:lang w:val="ru-RU"/>
              </w:rPr>
              <w:t xml:space="preserve"> </w:t>
            </w:r>
            <w:r w:rsidRPr="002F58F9">
              <w:rPr>
                <w:spacing w:val="-2"/>
                <w:sz w:val="20"/>
                <w:lang w:val="ru-RU"/>
              </w:rPr>
              <w:t>(питаются,</w:t>
            </w:r>
          </w:p>
          <w:p w14:paraId="4B5A58E3" w14:textId="5ABDD436"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4"/>
                <w:sz w:val="20"/>
              </w:rPr>
              <w:t>дышат,</w:t>
            </w:r>
            <w:r w:rsidRPr="002F58F9">
              <w:rPr>
                <w:rFonts w:ascii="Times New Roman" w:hAnsi="Times New Roman" w:cs="Times New Roman"/>
                <w:spacing w:val="-6"/>
                <w:sz w:val="20"/>
              </w:rPr>
              <w:t xml:space="preserve"> </w:t>
            </w:r>
            <w:r w:rsidRPr="002F58F9">
              <w:rPr>
                <w:rFonts w:ascii="Times New Roman" w:hAnsi="Times New Roman" w:cs="Times New Roman"/>
                <w:spacing w:val="-2"/>
                <w:sz w:val="20"/>
              </w:rPr>
              <w:t>растут).</w:t>
            </w:r>
          </w:p>
        </w:tc>
        <w:tc>
          <w:tcPr>
            <w:tcW w:w="2552" w:type="dxa"/>
          </w:tcPr>
          <w:p w14:paraId="3F82FF46" w14:textId="77777777" w:rsidR="002F58F9" w:rsidRPr="002F58F9" w:rsidRDefault="002F58F9" w:rsidP="002F58F9">
            <w:pPr>
              <w:pStyle w:val="TableParagraph"/>
              <w:tabs>
                <w:tab w:val="left" w:pos="1428"/>
              </w:tabs>
              <w:spacing w:line="229" w:lineRule="exact"/>
              <w:ind w:left="106"/>
              <w:jc w:val="center"/>
              <w:rPr>
                <w:sz w:val="20"/>
              </w:rPr>
            </w:pPr>
            <w:r w:rsidRPr="002F58F9">
              <w:rPr>
                <w:color w:val="000009"/>
                <w:spacing w:val="-2"/>
                <w:sz w:val="20"/>
              </w:rPr>
              <w:t>Множество.</w:t>
            </w:r>
            <w:r w:rsidRPr="002F58F9">
              <w:rPr>
                <w:color w:val="000009"/>
                <w:sz w:val="20"/>
              </w:rPr>
              <w:tab/>
            </w:r>
            <w:r w:rsidRPr="002F58F9">
              <w:rPr>
                <w:color w:val="000009"/>
                <w:spacing w:val="-2"/>
                <w:sz w:val="20"/>
              </w:rPr>
              <w:t>Понятия</w:t>
            </w:r>
          </w:p>
          <w:p w14:paraId="6410EB82" w14:textId="1F87EA3D"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«много»,</w:t>
            </w:r>
            <w:r w:rsidRPr="002F58F9">
              <w:rPr>
                <w:rFonts w:ascii="Times New Roman" w:hAnsi="Times New Roman" w:cs="Times New Roman"/>
                <w:color w:val="000009"/>
                <w:spacing w:val="2"/>
                <w:sz w:val="20"/>
              </w:rPr>
              <w:t xml:space="preserve"> </w:t>
            </w:r>
            <w:r w:rsidRPr="002F58F9">
              <w:rPr>
                <w:rFonts w:ascii="Times New Roman" w:hAnsi="Times New Roman" w:cs="Times New Roman"/>
                <w:color w:val="000009"/>
                <w:spacing w:val="-2"/>
                <w:sz w:val="20"/>
              </w:rPr>
              <w:t>«мало»</w:t>
            </w:r>
          </w:p>
        </w:tc>
        <w:tc>
          <w:tcPr>
            <w:tcW w:w="2693" w:type="dxa"/>
          </w:tcPr>
          <w:p w14:paraId="3C31D66A" w14:textId="2CEF9499" w:rsidR="002F58F9" w:rsidRPr="002F58F9" w:rsidRDefault="002F58F9" w:rsidP="002F58F9">
            <w:pPr>
              <w:pStyle w:val="TableParagraph"/>
              <w:tabs>
                <w:tab w:val="left" w:pos="2487"/>
              </w:tabs>
              <w:ind w:left="105" w:right="100"/>
              <w:jc w:val="center"/>
              <w:rPr>
                <w:sz w:val="20"/>
                <w:lang w:val="ru-RU"/>
              </w:rPr>
            </w:pPr>
            <w:r w:rsidRPr="002F58F9">
              <w:rPr>
                <w:color w:val="000009"/>
                <w:sz w:val="20"/>
                <w:lang w:val="ru-RU"/>
              </w:rPr>
              <w:t xml:space="preserve">Развитие умения понимать падежные окончания имен </w:t>
            </w:r>
            <w:r w:rsidRPr="002F58F9">
              <w:rPr>
                <w:color w:val="000009"/>
                <w:spacing w:val="-2"/>
                <w:sz w:val="20"/>
                <w:lang w:val="ru-RU"/>
              </w:rPr>
              <w:t>существительных</w:t>
            </w:r>
            <w:r>
              <w:rPr>
                <w:color w:val="000009"/>
                <w:spacing w:val="-2"/>
                <w:sz w:val="20"/>
                <w:lang w:val="ru-RU"/>
              </w:rPr>
              <w:t xml:space="preserve"> </w:t>
            </w:r>
            <w:r w:rsidRPr="002F58F9">
              <w:rPr>
                <w:color w:val="000009"/>
                <w:spacing w:val="-10"/>
                <w:sz w:val="20"/>
                <w:lang w:val="ru-RU"/>
              </w:rPr>
              <w:t>в</w:t>
            </w:r>
            <w:r w:rsidRPr="002F58F9">
              <w:rPr>
                <w:color w:val="000009"/>
                <w:sz w:val="20"/>
                <w:lang w:val="ru-RU"/>
              </w:rPr>
              <w:t xml:space="preserve"> единственном числе; имена </w:t>
            </w:r>
            <w:r w:rsidRPr="002F58F9">
              <w:rPr>
                <w:color w:val="000009"/>
                <w:spacing w:val="-2"/>
                <w:sz w:val="20"/>
                <w:lang w:val="ru-RU"/>
              </w:rPr>
              <w:t>существительные</w:t>
            </w:r>
            <w:r>
              <w:rPr>
                <w:color w:val="000009"/>
                <w:spacing w:val="-2"/>
                <w:sz w:val="20"/>
                <w:lang w:val="ru-RU"/>
              </w:rPr>
              <w:t xml:space="preserve"> </w:t>
            </w:r>
            <w:r w:rsidRPr="002F58F9">
              <w:rPr>
                <w:color w:val="000009"/>
                <w:spacing w:val="-26"/>
                <w:w w:val="85"/>
                <w:sz w:val="20"/>
                <w:lang w:val="ru-RU"/>
              </w:rPr>
              <w:t>с</w:t>
            </w:r>
            <w:r w:rsidRPr="002F58F9">
              <w:rPr>
                <w:color w:val="000009"/>
                <w:spacing w:val="-2"/>
                <w:w w:val="85"/>
                <w:sz w:val="20"/>
                <w:lang w:val="ru-RU"/>
              </w:rPr>
              <w:t xml:space="preserve"> </w:t>
            </w:r>
            <w:r w:rsidRPr="002F58F9">
              <w:rPr>
                <w:color w:val="000009"/>
                <w:spacing w:val="-2"/>
                <w:sz w:val="20"/>
                <w:lang w:val="ru-RU"/>
              </w:rPr>
              <w:t>уменьшительно-</w:t>
            </w:r>
          </w:p>
          <w:p w14:paraId="499006FD" w14:textId="78993B71" w:rsidR="002F58F9" w:rsidRPr="002F58F9" w:rsidRDefault="002F58F9" w:rsidP="002F58F9">
            <w:pPr>
              <w:jc w:val="center"/>
              <w:rPr>
                <w:rFonts w:ascii="Times New Roman" w:hAnsi="Times New Roman" w:cs="Times New Roman"/>
                <w:color w:val="000009"/>
                <w:spacing w:val="-2"/>
                <w:sz w:val="20"/>
                <w:lang w:val="ru-RU"/>
              </w:rPr>
            </w:pPr>
            <w:r w:rsidRPr="002F58F9">
              <w:rPr>
                <w:rFonts w:ascii="Times New Roman" w:hAnsi="Times New Roman" w:cs="Times New Roman"/>
                <w:color w:val="000009"/>
                <w:sz w:val="20"/>
                <w:lang w:val="ru-RU"/>
              </w:rPr>
              <w:t>ласкательными</w:t>
            </w:r>
            <w:r w:rsidRPr="002F58F9">
              <w:rPr>
                <w:rFonts w:ascii="Times New Roman" w:hAnsi="Times New Roman" w:cs="Times New Roman"/>
                <w:color w:val="000009"/>
                <w:spacing w:val="5"/>
                <w:sz w:val="20"/>
                <w:lang w:val="ru-RU"/>
              </w:rPr>
              <w:t xml:space="preserve"> </w:t>
            </w:r>
            <w:r w:rsidRPr="002F58F9">
              <w:rPr>
                <w:rFonts w:ascii="Times New Roman" w:hAnsi="Times New Roman" w:cs="Times New Roman"/>
                <w:color w:val="000009"/>
                <w:spacing w:val="-2"/>
                <w:sz w:val="20"/>
                <w:lang w:val="ru-RU"/>
              </w:rPr>
              <w:t>суффиксами.</w:t>
            </w:r>
            <w:r w:rsidRPr="002F58F9">
              <w:rPr>
                <w:lang w:val="ru-RU"/>
              </w:rPr>
              <w:t xml:space="preserve"> </w:t>
            </w:r>
            <w:r w:rsidRPr="002F58F9">
              <w:rPr>
                <w:rFonts w:ascii="Times New Roman" w:hAnsi="Times New Roman" w:cs="Times New Roman"/>
                <w:color w:val="000009"/>
                <w:spacing w:val="-2"/>
                <w:sz w:val="20"/>
                <w:lang w:val="ru-RU"/>
              </w:rPr>
              <w:t xml:space="preserve">Обогащение представлений детей о растениях: учить узнавать объекты и явления в природе и на картинках, рассматривать, обследовать, прислушиваться, называть, что   увидел, </w:t>
            </w:r>
            <w:r>
              <w:rPr>
                <w:rFonts w:ascii="Times New Roman" w:hAnsi="Times New Roman" w:cs="Times New Roman"/>
                <w:color w:val="000009"/>
                <w:spacing w:val="-2"/>
                <w:sz w:val="20"/>
                <w:lang w:val="ru-RU"/>
              </w:rPr>
              <w:t>п</w:t>
            </w:r>
            <w:r w:rsidRPr="002F58F9">
              <w:rPr>
                <w:rFonts w:ascii="Times New Roman" w:hAnsi="Times New Roman" w:cs="Times New Roman"/>
                <w:color w:val="000009"/>
                <w:spacing w:val="-2"/>
                <w:sz w:val="20"/>
                <w:lang w:val="ru-RU"/>
              </w:rPr>
              <w:t>ередавать</w:t>
            </w:r>
          </w:p>
          <w:p w14:paraId="7827BB68" w14:textId="3568E9BC"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особенности голосом, в движениях.</w:t>
            </w:r>
            <w:r>
              <w:rPr>
                <w:rFonts w:ascii="Times New Roman" w:hAnsi="Times New Roman" w:cs="Times New Roman"/>
                <w:color w:val="000009"/>
                <w:spacing w:val="-2"/>
                <w:sz w:val="20"/>
                <w:lang w:val="ru-RU"/>
              </w:rPr>
              <w:t xml:space="preserve"> </w:t>
            </w:r>
          </w:p>
        </w:tc>
        <w:tc>
          <w:tcPr>
            <w:tcW w:w="2790" w:type="dxa"/>
            <w:gridSpan w:val="2"/>
          </w:tcPr>
          <w:p w14:paraId="274D752D" w14:textId="706EFB8E"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Звук</w:t>
            </w:r>
            <w:r w:rsidRPr="002F58F9">
              <w:rPr>
                <w:rFonts w:ascii="Times New Roman" w:hAnsi="Times New Roman" w:cs="Times New Roman"/>
                <w:color w:val="000009"/>
                <w:spacing w:val="29"/>
                <w:sz w:val="20"/>
                <w:lang w:val="ru-RU"/>
              </w:rPr>
              <w:t xml:space="preserve"> </w:t>
            </w:r>
            <w:r w:rsidRPr="002F58F9">
              <w:rPr>
                <w:rFonts w:ascii="Times New Roman" w:hAnsi="Times New Roman" w:cs="Times New Roman"/>
                <w:color w:val="000009"/>
                <w:sz w:val="20"/>
                <w:lang w:val="ru-RU"/>
              </w:rPr>
              <w:t>и</w:t>
            </w:r>
            <w:r w:rsidRPr="002F58F9">
              <w:rPr>
                <w:rFonts w:ascii="Times New Roman" w:hAnsi="Times New Roman" w:cs="Times New Roman"/>
                <w:color w:val="000009"/>
                <w:spacing w:val="26"/>
                <w:sz w:val="20"/>
                <w:lang w:val="ru-RU"/>
              </w:rPr>
              <w:t xml:space="preserve"> </w:t>
            </w:r>
            <w:r w:rsidRPr="002F58F9">
              <w:rPr>
                <w:rFonts w:ascii="Times New Roman" w:hAnsi="Times New Roman" w:cs="Times New Roman"/>
                <w:color w:val="000009"/>
                <w:sz w:val="20"/>
                <w:lang w:val="ru-RU"/>
              </w:rPr>
              <w:t>буква</w:t>
            </w:r>
            <w:r w:rsidRPr="002F58F9">
              <w:rPr>
                <w:rFonts w:ascii="Times New Roman" w:hAnsi="Times New Roman" w:cs="Times New Roman"/>
                <w:color w:val="000009"/>
                <w:spacing w:val="30"/>
                <w:sz w:val="20"/>
                <w:lang w:val="ru-RU"/>
              </w:rPr>
              <w:t xml:space="preserve"> </w:t>
            </w:r>
            <w:r w:rsidRPr="002F58F9">
              <w:rPr>
                <w:rFonts w:ascii="Times New Roman" w:hAnsi="Times New Roman" w:cs="Times New Roman"/>
                <w:color w:val="000009"/>
                <w:sz w:val="20"/>
                <w:lang w:val="ru-RU"/>
              </w:rPr>
              <w:t>А</w:t>
            </w:r>
            <w:r w:rsidRPr="002F58F9">
              <w:rPr>
                <w:rFonts w:ascii="Times New Roman" w:hAnsi="Times New Roman" w:cs="Times New Roman"/>
                <w:color w:val="000009"/>
                <w:spacing w:val="25"/>
                <w:sz w:val="20"/>
                <w:lang w:val="ru-RU"/>
              </w:rPr>
              <w:t xml:space="preserve"> </w:t>
            </w:r>
            <w:r w:rsidRPr="002F58F9">
              <w:rPr>
                <w:rFonts w:ascii="Times New Roman" w:hAnsi="Times New Roman" w:cs="Times New Roman"/>
                <w:color w:val="000009"/>
                <w:sz w:val="20"/>
                <w:lang w:val="ru-RU"/>
              </w:rPr>
              <w:t>(в</w:t>
            </w:r>
            <w:r w:rsidRPr="002F58F9">
              <w:rPr>
                <w:rFonts w:ascii="Times New Roman" w:hAnsi="Times New Roman" w:cs="Times New Roman"/>
                <w:color w:val="000009"/>
                <w:spacing w:val="29"/>
                <w:sz w:val="20"/>
                <w:lang w:val="ru-RU"/>
              </w:rPr>
              <w:t xml:space="preserve"> </w:t>
            </w:r>
            <w:r w:rsidRPr="002F58F9">
              <w:rPr>
                <w:rFonts w:ascii="Times New Roman" w:hAnsi="Times New Roman" w:cs="Times New Roman"/>
                <w:color w:val="000009"/>
                <w:sz w:val="20"/>
                <w:lang w:val="ru-RU"/>
              </w:rPr>
              <w:t>начале</w:t>
            </w:r>
            <w:r w:rsidRPr="002F58F9">
              <w:rPr>
                <w:rFonts w:ascii="Times New Roman" w:hAnsi="Times New Roman" w:cs="Times New Roman"/>
                <w:color w:val="000009"/>
                <w:spacing w:val="30"/>
                <w:sz w:val="20"/>
                <w:lang w:val="ru-RU"/>
              </w:rPr>
              <w:t xml:space="preserve"> </w:t>
            </w:r>
            <w:r w:rsidRPr="002F58F9">
              <w:rPr>
                <w:rFonts w:ascii="Times New Roman" w:hAnsi="Times New Roman" w:cs="Times New Roman"/>
                <w:color w:val="000009"/>
                <w:sz w:val="20"/>
                <w:lang w:val="ru-RU"/>
              </w:rPr>
              <w:t>и конце слова).</w:t>
            </w:r>
          </w:p>
        </w:tc>
        <w:tc>
          <w:tcPr>
            <w:tcW w:w="2421" w:type="dxa"/>
          </w:tcPr>
          <w:p w14:paraId="6CB55B10" w14:textId="138CDE98" w:rsidR="002F58F9" w:rsidRPr="002F58F9" w:rsidRDefault="002F58F9" w:rsidP="002F58F9">
            <w:pPr>
              <w:pStyle w:val="TableParagraph"/>
              <w:tabs>
                <w:tab w:val="left" w:pos="1375"/>
                <w:tab w:val="left" w:pos="1533"/>
                <w:tab w:val="left" w:pos="1613"/>
                <w:tab w:val="left" w:pos="1990"/>
                <w:tab w:val="left" w:pos="2088"/>
              </w:tabs>
              <w:ind w:left="103" w:right="100"/>
              <w:jc w:val="center"/>
              <w:rPr>
                <w:sz w:val="20"/>
                <w:lang w:val="ru-RU"/>
              </w:rPr>
            </w:pPr>
            <w:r w:rsidRPr="002F58F9">
              <w:rPr>
                <w:spacing w:val="-2"/>
                <w:sz w:val="20"/>
                <w:lang w:val="ru-RU"/>
              </w:rPr>
              <w:t>Развитие</w:t>
            </w:r>
            <w:r>
              <w:rPr>
                <w:spacing w:val="-2"/>
                <w:sz w:val="20"/>
                <w:lang w:val="ru-RU"/>
              </w:rPr>
              <w:t xml:space="preserve"> </w:t>
            </w:r>
            <w:r w:rsidRPr="002F58F9">
              <w:rPr>
                <w:spacing w:val="-2"/>
                <w:sz w:val="20"/>
                <w:lang w:val="ru-RU"/>
              </w:rPr>
              <w:t xml:space="preserve">эмоциональной </w:t>
            </w:r>
            <w:r w:rsidRPr="002F58F9">
              <w:rPr>
                <w:sz w:val="20"/>
                <w:lang w:val="ru-RU"/>
              </w:rPr>
              <w:t>отзывчивости</w:t>
            </w:r>
            <w:r w:rsidRPr="002F58F9">
              <w:rPr>
                <w:spacing w:val="80"/>
                <w:sz w:val="20"/>
                <w:lang w:val="ru-RU"/>
              </w:rPr>
              <w:t xml:space="preserve"> </w:t>
            </w:r>
            <w:r w:rsidRPr="002F58F9">
              <w:rPr>
                <w:sz w:val="20"/>
                <w:lang w:val="ru-RU"/>
              </w:rPr>
              <w:t>и</w:t>
            </w:r>
            <w:r w:rsidRPr="002F58F9">
              <w:rPr>
                <w:spacing w:val="80"/>
                <w:sz w:val="20"/>
                <w:lang w:val="ru-RU"/>
              </w:rPr>
              <w:t xml:space="preserve"> </w:t>
            </w:r>
            <w:r w:rsidRPr="002F58F9">
              <w:rPr>
                <w:sz w:val="20"/>
                <w:lang w:val="ru-RU"/>
              </w:rPr>
              <w:t xml:space="preserve">разнообразия </w:t>
            </w:r>
            <w:r w:rsidRPr="002F58F9">
              <w:rPr>
                <w:spacing w:val="-2"/>
                <w:sz w:val="20"/>
                <w:lang w:val="ru-RU"/>
              </w:rPr>
              <w:t>переживаний</w:t>
            </w:r>
            <w:r>
              <w:rPr>
                <w:spacing w:val="-2"/>
                <w:sz w:val="20"/>
                <w:lang w:val="ru-RU"/>
              </w:rPr>
              <w:t xml:space="preserve"> </w:t>
            </w:r>
            <w:r w:rsidRPr="002F58F9">
              <w:rPr>
                <w:spacing w:val="-10"/>
                <w:sz w:val="20"/>
                <w:lang w:val="ru-RU"/>
              </w:rPr>
              <w:t>в</w:t>
            </w:r>
            <w:r>
              <w:rPr>
                <w:spacing w:val="-10"/>
                <w:sz w:val="20"/>
                <w:lang w:val="ru-RU"/>
              </w:rPr>
              <w:t xml:space="preserve"> </w:t>
            </w:r>
            <w:r w:rsidRPr="002F58F9">
              <w:rPr>
                <w:spacing w:val="-2"/>
                <w:sz w:val="20"/>
                <w:lang w:val="ru-RU"/>
              </w:rPr>
              <w:t>процессе общения</w:t>
            </w:r>
            <w:r>
              <w:rPr>
                <w:spacing w:val="-2"/>
                <w:sz w:val="20"/>
                <w:lang w:val="ru-RU"/>
              </w:rPr>
              <w:t xml:space="preserve"> </w:t>
            </w:r>
            <w:r w:rsidRPr="002F58F9">
              <w:rPr>
                <w:spacing w:val="-10"/>
                <w:sz w:val="20"/>
                <w:lang w:val="ru-RU"/>
              </w:rPr>
              <w:t>с</w:t>
            </w:r>
            <w:r>
              <w:rPr>
                <w:spacing w:val="-10"/>
                <w:sz w:val="20"/>
                <w:lang w:val="ru-RU"/>
              </w:rPr>
              <w:t xml:space="preserve"> </w:t>
            </w:r>
            <w:r w:rsidRPr="002F58F9">
              <w:rPr>
                <w:spacing w:val="-2"/>
                <w:sz w:val="20"/>
                <w:lang w:val="ru-RU"/>
              </w:rPr>
              <w:t>природой: доброжелательности,</w:t>
            </w:r>
            <w:r w:rsidRPr="002F58F9">
              <w:rPr>
                <w:spacing w:val="40"/>
                <w:sz w:val="20"/>
                <w:lang w:val="ru-RU"/>
              </w:rPr>
              <w:t xml:space="preserve"> </w:t>
            </w:r>
            <w:r w:rsidRPr="002F58F9">
              <w:rPr>
                <w:sz w:val="20"/>
                <w:lang w:val="ru-RU"/>
              </w:rPr>
              <w:t>любование</w:t>
            </w:r>
            <w:r w:rsidRPr="002F58F9">
              <w:rPr>
                <w:spacing w:val="73"/>
                <w:sz w:val="20"/>
                <w:lang w:val="ru-RU"/>
              </w:rPr>
              <w:t xml:space="preserve"> </w:t>
            </w:r>
            <w:r w:rsidRPr="002F58F9">
              <w:rPr>
                <w:sz w:val="20"/>
                <w:lang w:val="ru-RU"/>
              </w:rPr>
              <w:t>красотой</w:t>
            </w:r>
            <w:r w:rsidRPr="002F58F9">
              <w:rPr>
                <w:spacing w:val="69"/>
                <w:sz w:val="20"/>
                <w:lang w:val="ru-RU"/>
              </w:rPr>
              <w:t xml:space="preserve"> </w:t>
            </w:r>
            <w:r w:rsidRPr="002F58F9">
              <w:rPr>
                <w:spacing w:val="-2"/>
                <w:sz w:val="20"/>
                <w:lang w:val="ru-RU"/>
              </w:rPr>
              <w:t>природы,</w:t>
            </w:r>
          </w:p>
          <w:p w14:paraId="61950481" w14:textId="4005C84F"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z w:val="20"/>
                <w:lang w:val="ru-RU"/>
              </w:rPr>
              <w:t>любопытство</w:t>
            </w:r>
            <w:r w:rsidRPr="002F58F9">
              <w:rPr>
                <w:rFonts w:ascii="Times New Roman" w:hAnsi="Times New Roman" w:cs="Times New Roman"/>
                <w:spacing w:val="40"/>
                <w:sz w:val="20"/>
                <w:lang w:val="ru-RU"/>
              </w:rPr>
              <w:t xml:space="preserve"> </w:t>
            </w:r>
            <w:r w:rsidRPr="002F58F9">
              <w:rPr>
                <w:rFonts w:ascii="Times New Roman" w:hAnsi="Times New Roman" w:cs="Times New Roman"/>
                <w:sz w:val="20"/>
                <w:lang w:val="ru-RU"/>
              </w:rPr>
              <w:t>при</w:t>
            </w:r>
            <w:r w:rsidRPr="002F58F9">
              <w:rPr>
                <w:rFonts w:ascii="Times New Roman" w:hAnsi="Times New Roman" w:cs="Times New Roman"/>
                <w:spacing w:val="39"/>
                <w:sz w:val="20"/>
                <w:lang w:val="ru-RU"/>
              </w:rPr>
              <w:t xml:space="preserve"> </w:t>
            </w:r>
            <w:r w:rsidRPr="002F58F9">
              <w:rPr>
                <w:rFonts w:ascii="Times New Roman" w:hAnsi="Times New Roman" w:cs="Times New Roman"/>
                <w:sz w:val="20"/>
                <w:lang w:val="ru-RU"/>
              </w:rPr>
              <w:t>встрече</w:t>
            </w:r>
            <w:r w:rsidRPr="002F58F9">
              <w:rPr>
                <w:rFonts w:ascii="Times New Roman" w:hAnsi="Times New Roman" w:cs="Times New Roman"/>
                <w:spacing w:val="39"/>
                <w:sz w:val="20"/>
                <w:lang w:val="ru-RU"/>
              </w:rPr>
              <w:t xml:space="preserve">  </w:t>
            </w:r>
            <w:r w:rsidRPr="002F58F9">
              <w:rPr>
                <w:rFonts w:ascii="Times New Roman" w:hAnsi="Times New Roman" w:cs="Times New Roman"/>
                <w:spacing w:val="-10"/>
                <w:sz w:val="20"/>
                <w:lang w:val="ru-RU"/>
              </w:rPr>
              <w:t>с</w:t>
            </w:r>
            <w:r w:rsidRPr="002F58F9">
              <w:rPr>
                <w:lang w:val="ru-RU"/>
              </w:rPr>
              <w:t xml:space="preserve"> </w:t>
            </w:r>
            <w:r w:rsidRPr="002F58F9">
              <w:rPr>
                <w:rFonts w:ascii="Times New Roman" w:hAnsi="Times New Roman" w:cs="Times New Roman"/>
                <w:spacing w:val="-10"/>
                <w:sz w:val="20"/>
                <w:lang w:val="ru-RU"/>
              </w:rPr>
              <w:t>объектами,</w:t>
            </w:r>
            <w:r>
              <w:rPr>
                <w:rFonts w:ascii="Times New Roman" w:hAnsi="Times New Roman" w:cs="Times New Roman"/>
                <w:spacing w:val="-10"/>
                <w:sz w:val="20"/>
                <w:lang w:val="ru-RU"/>
              </w:rPr>
              <w:t xml:space="preserve"> </w:t>
            </w:r>
            <w:r w:rsidRPr="002F58F9">
              <w:rPr>
                <w:rFonts w:ascii="Times New Roman" w:hAnsi="Times New Roman" w:cs="Times New Roman"/>
                <w:spacing w:val="-10"/>
                <w:sz w:val="20"/>
                <w:lang w:val="ru-RU"/>
              </w:rPr>
              <w:t>удивления, сопереживания, сочувствия.</w:t>
            </w:r>
          </w:p>
        </w:tc>
      </w:tr>
      <w:tr w:rsidR="002F58F9" w:rsidRPr="00FE2FF2" w14:paraId="60C7FD0A" w14:textId="77777777" w:rsidTr="00FE2FF2">
        <w:tc>
          <w:tcPr>
            <w:tcW w:w="1555" w:type="dxa"/>
            <w:vMerge/>
          </w:tcPr>
          <w:p w14:paraId="5E6399BD"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21B35039"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«Все профессии нужны, все профессии важны»</w:t>
            </w:r>
          </w:p>
          <w:p w14:paraId="77195346" w14:textId="2E047406"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2F58F9">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 побуждать</w:t>
            </w:r>
          </w:p>
          <w:p w14:paraId="2E0DC193" w14:textId="219CA9F4"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lastRenderedPageBreak/>
              <w:t>к отражению полученных впечатлений в играх; воспитывать бережное отношение к результатам труда взрослых, благодарность кчеловеку, делающему нужное для всех дело.</w:t>
            </w:r>
          </w:p>
        </w:tc>
      </w:tr>
      <w:tr w:rsidR="002F58F9" w:rsidRPr="00FE2FF2" w14:paraId="67BF834B" w14:textId="77777777" w:rsidTr="00FE2FF2">
        <w:tc>
          <w:tcPr>
            <w:tcW w:w="1555" w:type="dxa"/>
            <w:vMerge/>
          </w:tcPr>
          <w:p w14:paraId="73436443"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7B6A534D" w14:textId="55422580"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2"/>
                <w:sz w:val="20"/>
                <w:lang w:val="ru-RU"/>
              </w:rPr>
              <w:t xml:space="preserve">Формирование </w:t>
            </w:r>
            <w:r w:rsidRPr="002F58F9">
              <w:rPr>
                <w:rFonts w:ascii="Times New Roman" w:hAnsi="Times New Roman" w:cs="Times New Roman"/>
                <w:sz w:val="20"/>
                <w:lang w:val="ru-RU"/>
              </w:rPr>
              <w:t>представлений о том, что вещи</w:t>
            </w:r>
            <w:r w:rsidRPr="002F58F9">
              <w:rPr>
                <w:rFonts w:ascii="Times New Roman" w:hAnsi="Times New Roman" w:cs="Times New Roman"/>
                <w:spacing w:val="-13"/>
                <w:sz w:val="20"/>
                <w:lang w:val="ru-RU"/>
              </w:rPr>
              <w:t xml:space="preserve"> </w:t>
            </w:r>
            <w:r w:rsidRPr="002F58F9">
              <w:rPr>
                <w:rFonts w:ascii="Times New Roman" w:hAnsi="Times New Roman" w:cs="Times New Roman"/>
                <w:sz w:val="20"/>
                <w:lang w:val="ru-RU"/>
              </w:rPr>
              <w:t>делаются</w:t>
            </w:r>
            <w:r w:rsidRPr="002F58F9">
              <w:rPr>
                <w:rFonts w:ascii="Times New Roman" w:hAnsi="Times New Roman" w:cs="Times New Roman"/>
                <w:spacing w:val="-12"/>
                <w:sz w:val="20"/>
                <w:lang w:val="ru-RU"/>
              </w:rPr>
              <w:t xml:space="preserve"> </w:t>
            </w:r>
            <w:r w:rsidRPr="002F58F9">
              <w:rPr>
                <w:rFonts w:ascii="Times New Roman" w:hAnsi="Times New Roman" w:cs="Times New Roman"/>
                <w:sz w:val="20"/>
                <w:lang w:val="ru-RU"/>
              </w:rPr>
              <w:t>людьми</w:t>
            </w:r>
            <w:r w:rsidRPr="002F58F9">
              <w:rPr>
                <w:rFonts w:ascii="Times New Roman" w:hAnsi="Times New Roman" w:cs="Times New Roman"/>
                <w:spacing w:val="-13"/>
                <w:sz w:val="20"/>
                <w:lang w:val="ru-RU"/>
              </w:rPr>
              <w:t xml:space="preserve"> </w:t>
            </w:r>
            <w:r w:rsidRPr="002F58F9">
              <w:rPr>
                <w:rFonts w:ascii="Times New Roman" w:hAnsi="Times New Roman" w:cs="Times New Roman"/>
                <w:sz w:val="20"/>
                <w:lang w:val="ru-RU"/>
              </w:rPr>
              <w:t xml:space="preserve">из разных материалов и разными инструментами; обучение вычленению по вопросам взрослого компонентов труда в </w:t>
            </w:r>
            <w:r w:rsidRPr="002F58F9">
              <w:rPr>
                <w:rFonts w:ascii="Times New Roman" w:hAnsi="Times New Roman" w:cs="Times New Roman"/>
                <w:spacing w:val="-2"/>
                <w:sz w:val="20"/>
                <w:lang w:val="ru-RU"/>
              </w:rPr>
              <w:t xml:space="preserve">последовательности </w:t>
            </w:r>
            <w:r w:rsidRPr="002F58F9">
              <w:rPr>
                <w:rFonts w:ascii="Times New Roman" w:hAnsi="Times New Roman" w:cs="Times New Roman"/>
                <w:sz w:val="20"/>
                <w:lang w:val="ru-RU"/>
              </w:rPr>
              <w:t xml:space="preserve">включения в трудовой </w:t>
            </w:r>
            <w:r w:rsidRPr="002F58F9">
              <w:rPr>
                <w:rFonts w:ascii="Times New Roman" w:hAnsi="Times New Roman" w:cs="Times New Roman"/>
                <w:spacing w:val="-2"/>
                <w:sz w:val="20"/>
                <w:lang w:val="ru-RU"/>
              </w:rPr>
              <w:t>процесс.</w:t>
            </w:r>
          </w:p>
        </w:tc>
        <w:tc>
          <w:tcPr>
            <w:tcW w:w="2552" w:type="dxa"/>
          </w:tcPr>
          <w:p w14:paraId="390A9FA4" w14:textId="65A58866"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lang w:val="ru-RU"/>
              </w:rPr>
              <w:t>Составление</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pacing w:val="-2"/>
                <w:sz w:val="20"/>
                <w:lang w:val="ru-RU"/>
              </w:rPr>
              <w:t xml:space="preserve">множества </w:t>
            </w:r>
            <w:r w:rsidRPr="002F58F9">
              <w:rPr>
                <w:rFonts w:ascii="Times New Roman" w:hAnsi="Times New Roman" w:cs="Times New Roman"/>
                <w:color w:val="000009"/>
                <w:sz w:val="20"/>
                <w:lang w:val="ru-RU"/>
              </w:rPr>
              <w:t>по</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заданному</w:t>
            </w:r>
            <w:r w:rsidRPr="002F58F9">
              <w:rPr>
                <w:rFonts w:ascii="Times New Roman" w:hAnsi="Times New Roman" w:cs="Times New Roman"/>
                <w:color w:val="000009"/>
                <w:spacing w:val="-10"/>
                <w:sz w:val="20"/>
                <w:lang w:val="ru-RU"/>
              </w:rPr>
              <w:t xml:space="preserve"> </w:t>
            </w:r>
            <w:r w:rsidRPr="002F58F9">
              <w:rPr>
                <w:rFonts w:ascii="Times New Roman" w:hAnsi="Times New Roman" w:cs="Times New Roman"/>
                <w:color w:val="000009"/>
                <w:spacing w:val="-2"/>
                <w:sz w:val="20"/>
                <w:lang w:val="ru-RU"/>
              </w:rPr>
              <w:t>признаку.</w:t>
            </w:r>
          </w:p>
        </w:tc>
        <w:tc>
          <w:tcPr>
            <w:tcW w:w="2693" w:type="dxa"/>
          </w:tcPr>
          <w:p w14:paraId="1A6E9649" w14:textId="3EFD08D9" w:rsidR="002F58F9" w:rsidRPr="002F58F9" w:rsidRDefault="002F58F9" w:rsidP="002F58F9">
            <w:pPr>
              <w:pStyle w:val="TableParagraph"/>
              <w:tabs>
                <w:tab w:val="left" w:pos="1532"/>
                <w:tab w:val="left" w:pos="1964"/>
              </w:tabs>
              <w:ind w:left="105" w:right="99"/>
              <w:jc w:val="center"/>
              <w:rPr>
                <w:sz w:val="20"/>
                <w:lang w:val="ru-RU"/>
              </w:rPr>
            </w:pPr>
            <w:r w:rsidRPr="002F58F9">
              <w:rPr>
                <w:color w:val="000009"/>
                <w:spacing w:val="-2"/>
                <w:sz w:val="20"/>
                <w:lang w:val="ru-RU"/>
              </w:rPr>
              <w:t>Формирование</w:t>
            </w:r>
            <w:r>
              <w:rPr>
                <w:color w:val="000009"/>
                <w:spacing w:val="-2"/>
                <w:sz w:val="20"/>
                <w:lang w:val="ru-RU"/>
              </w:rPr>
              <w:t xml:space="preserve"> </w:t>
            </w:r>
            <w:r w:rsidRPr="002F58F9">
              <w:rPr>
                <w:color w:val="000009"/>
                <w:spacing w:val="-2"/>
                <w:sz w:val="20"/>
                <w:lang w:val="ru-RU"/>
              </w:rPr>
              <w:t xml:space="preserve">умения </w:t>
            </w:r>
            <w:r w:rsidRPr="002F58F9">
              <w:rPr>
                <w:color w:val="000009"/>
                <w:sz w:val="20"/>
                <w:lang w:val="ru-RU"/>
              </w:rPr>
              <w:t xml:space="preserve">отвечать на вопросы по картинкам двусоставным простым предложением, в </w:t>
            </w:r>
            <w:r w:rsidRPr="002F58F9">
              <w:rPr>
                <w:color w:val="000009"/>
                <w:spacing w:val="-2"/>
                <w:sz w:val="20"/>
                <w:lang w:val="ru-RU"/>
              </w:rPr>
              <w:t>котором</w:t>
            </w:r>
            <w:r>
              <w:rPr>
                <w:color w:val="000009"/>
                <w:spacing w:val="-2"/>
                <w:sz w:val="20"/>
                <w:lang w:val="ru-RU"/>
              </w:rPr>
              <w:t xml:space="preserve"> </w:t>
            </w:r>
            <w:r w:rsidRPr="002F58F9">
              <w:rPr>
                <w:color w:val="000009"/>
                <w:spacing w:val="-2"/>
                <w:sz w:val="20"/>
                <w:lang w:val="ru-RU"/>
              </w:rPr>
              <w:t>подлежащее</w:t>
            </w:r>
          </w:p>
          <w:p w14:paraId="1F883135" w14:textId="79ED0372" w:rsidR="002F58F9" w:rsidRPr="002F58F9" w:rsidRDefault="002F58F9" w:rsidP="002F58F9">
            <w:pPr>
              <w:pStyle w:val="TableParagraph"/>
              <w:tabs>
                <w:tab w:val="left" w:pos="1918"/>
              </w:tabs>
              <w:spacing w:before="2" w:line="229" w:lineRule="exact"/>
              <w:ind w:left="105"/>
              <w:jc w:val="center"/>
              <w:rPr>
                <w:sz w:val="20"/>
                <w:lang w:val="ru-RU"/>
              </w:rPr>
            </w:pPr>
            <w:r w:rsidRPr="002F58F9">
              <w:rPr>
                <w:color w:val="000009"/>
                <w:spacing w:val="-2"/>
                <w:sz w:val="20"/>
                <w:lang w:val="ru-RU"/>
              </w:rPr>
              <w:t>Выражено</w:t>
            </w:r>
            <w:r>
              <w:rPr>
                <w:color w:val="000009"/>
                <w:spacing w:val="-2"/>
                <w:sz w:val="20"/>
                <w:lang w:val="ru-RU"/>
              </w:rPr>
              <w:t xml:space="preserve"> </w:t>
            </w:r>
            <w:r w:rsidRPr="002F58F9">
              <w:rPr>
                <w:color w:val="000009"/>
                <w:spacing w:val="-2"/>
                <w:sz w:val="20"/>
                <w:lang w:val="ru-RU"/>
              </w:rPr>
              <w:t>формой</w:t>
            </w:r>
          </w:p>
          <w:p w14:paraId="46D48B0E" w14:textId="7FEDB45C" w:rsidR="002F58F9" w:rsidRPr="002F58F9" w:rsidRDefault="002F58F9" w:rsidP="002F58F9">
            <w:pPr>
              <w:pStyle w:val="TableParagraph"/>
              <w:tabs>
                <w:tab w:val="left" w:pos="1921"/>
                <w:tab w:val="left" w:pos="2096"/>
                <w:tab w:val="left" w:pos="2487"/>
              </w:tabs>
              <w:ind w:left="105" w:right="99"/>
              <w:jc w:val="center"/>
              <w:rPr>
                <w:sz w:val="20"/>
                <w:lang w:val="ru-RU"/>
              </w:rPr>
            </w:pPr>
            <w:r w:rsidRPr="002F58F9">
              <w:rPr>
                <w:color w:val="000009"/>
                <w:spacing w:val="-2"/>
                <w:sz w:val="20"/>
                <w:lang w:val="ru-RU"/>
              </w:rPr>
              <w:t>Единственного</w:t>
            </w:r>
            <w:r>
              <w:rPr>
                <w:color w:val="000009"/>
                <w:spacing w:val="-2"/>
                <w:sz w:val="20"/>
                <w:lang w:val="ru-RU"/>
              </w:rPr>
              <w:t xml:space="preserve"> </w:t>
            </w:r>
            <w:r w:rsidRPr="002F58F9">
              <w:rPr>
                <w:color w:val="000009"/>
                <w:spacing w:val="-4"/>
                <w:sz w:val="20"/>
                <w:lang w:val="ru-RU"/>
              </w:rPr>
              <w:t xml:space="preserve">числа </w:t>
            </w:r>
            <w:r w:rsidRPr="002F58F9">
              <w:rPr>
                <w:color w:val="000009"/>
                <w:spacing w:val="-2"/>
                <w:sz w:val="20"/>
                <w:lang w:val="ru-RU"/>
              </w:rPr>
              <w:t>существительного</w:t>
            </w:r>
            <w:r>
              <w:rPr>
                <w:color w:val="000009"/>
                <w:spacing w:val="-2"/>
                <w:sz w:val="20"/>
                <w:lang w:val="ru-RU"/>
              </w:rPr>
              <w:t xml:space="preserve"> </w:t>
            </w:r>
            <w:r w:rsidRPr="002F58F9">
              <w:rPr>
                <w:color w:val="000009"/>
                <w:spacing w:val="-10"/>
                <w:sz w:val="20"/>
                <w:lang w:val="ru-RU"/>
              </w:rPr>
              <w:t>в</w:t>
            </w:r>
            <w:r w:rsidRPr="002F58F9">
              <w:rPr>
                <w:color w:val="000009"/>
                <w:sz w:val="20"/>
                <w:lang w:val="ru-RU"/>
              </w:rPr>
              <w:t xml:space="preserve"> именительном падеже, а </w:t>
            </w:r>
            <w:r w:rsidRPr="002F58F9">
              <w:rPr>
                <w:color w:val="000009"/>
                <w:spacing w:val="-2"/>
                <w:sz w:val="20"/>
                <w:lang w:val="ru-RU"/>
              </w:rPr>
              <w:t>сказуемое</w:t>
            </w:r>
            <w:r>
              <w:rPr>
                <w:color w:val="000009"/>
                <w:spacing w:val="-2"/>
                <w:sz w:val="20"/>
                <w:lang w:val="ru-RU"/>
              </w:rPr>
              <w:t xml:space="preserve"> </w:t>
            </w:r>
            <w:r w:rsidRPr="002F58F9">
              <w:rPr>
                <w:color w:val="000009"/>
                <w:spacing w:val="-2"/>
                <w:sz w:val="20"/>
                <w:lang w:val="ru-RU"/>
              </w:rPr>
              <w:t xml:space="preserve">формой </w:t>
            </w:r>
            <w:r w:rsidRPr="002F58F9">
              <w:rPr>
                <w:color w:val="000009"/>
                <w:sz w:val="20"/>
                <w:lang w:val="ru-RU"/>
              </w:rPr>
              <w:t>изъявительного наклонения 3-го лица единственного числа настоящего времени, на</w:t>
            </w:r>
            <w:r w:rsidRPr="002F58F9">
              <w:rPr>
                <w:color w:val="000009"/>
                <w:spacing w:val="33"/>
                <w:sz w:val="20"/>
                <w:lang w:val="ru-RU"/>
              </w:rPr>
              <w:t xml:space="preserve"> </w:t>
            </w:r>
            <w:r w:rsidRPr="002F58F9">
              <w:rPr>
                <w:color w:val="000009"/>
                <w:sz w:val="20"/>
                <w:lang w:val="ru-RU"/>
              </w:rPr>
              <w:t>материале</w:t>
            </w:r>
            <w:r w:rsidRPr="002F58F9">
              <w:rPr>
                <w:color w:val="000009"/>
                <w:spacing w:val="36"/>
                <w:sz w:val="20"/>
                <w:lang w:val="ru-RU"/>
              </w:rPr>
              <w:t xml:space="preserve"> </w:t>
            </w:r>
            <w:r w:rsidRPr="002F58F9">
              <w:rPr>
                <w:color w:val="000009"/>
                <w:spacing w:val="-2"/>
                <w:sz w:val="20"/>
                <w:lang w:val="ru-RU"/>
              </w:rPr>
              <w:t>лексической</w:t>
            </w:r>
          </w:p>
          <w:p w14:paraId="679B3B5B" w14:textId="62E778E4"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t>темы</w:t>
            </w:r>
            <w:r w:rsidRPr="002F58F9">
              <w:rPr>
                <w:rFonts w:ascii="Times New Roman" w:hAnsi="Times New Roman" w:cs="Times New Roman"/>
                <w:color w:val="000009"/>
                <w:spacing w:val="-2"/>
                <w:sz w:val="20"/>
              </w:rPr>
              <w:t xml:space="preserve"> «Профессии».</w:t>
            </w:r>
          </w:p>
        </w:tc>
        <w:tc>
          <w:tcPr>
            <w:tcW w:w="2784" w:type="dxa"/>
          </w:tcPr>
          <w:p w14:paraId="4940F7A9" w14:textId="6515B6BE"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Звук</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z w:val="20"/>
                <w:lang w:val="ru-RU"/>
              </w:rPr>
              <w:t>и</w:t>
            </w:r>
            <w:r w:rsidRPr="002F58F9">
              <w:rPr>
                <w:rFonts w:ascii="Times New Roman" w:hAnsi="Times New Roman" w:cs="Times New Roman"/>
                <w:color w:val="000009"/>
                <w:spacing w:val="-6"/>
                <w:sz w:val="20"/>
                <w:lang w:val="ru-RU"/>
              </w:rPr>
              <w:t xml:space="preserve"> </w:t>
            </w:r>
            <w:r w:rsidRPr="002F58F9">
              <w:rPr>
                <w:rFonts w:ascii="Times New Roman" w:hAnsi="Times New Roman" w:cs="Times New Roman"/>
                <w:color w:val="000009"/>
                <w:sz w:val="20"/>
                <w:lang w:val="ru-RU"/>
              </w:rPr>
              <w:t>буква</w:t>
            </w:r>
            <w:r w:rsidRPr="002F58F9">
              <w:rPr>
                <w:rFonts w:ascii="Times New Roman" w:hAnsi="Times New Roman" w:cs="Times New Roman"/>
                <w:color w:val="000009"/>
                <w:spacing w:val="-3"/>
                <w:sz w:val="20"/>
                <w:lang w:val="ru-RU"/>
              </w:rPr>
              <w:t xml:space="preserve"> </w:t>
            </w:r>
            <w:r w:rsidRPr="002F58F9">
              <w:rPr>
                <w:rFonts w:ascii="Times New Roman" w:hAnsi="Times New Roman" w:cs="Times New Roman"/>
                <w:color w:val="000009"/>
                <w:sz w:val="20"/>
                <w:lang w:val="ru-RU"/>
              </w:rPr>
              <w:t>А</w:t>
            </w:r>
            <w:r w:rsidRPr="002F58F9">
              <w:rPr>
                <w:rFonts w:ascii="Times New Roman" w:hAnsi="Times New Roman" w:cs="Times New Roman"/>
                <w:color w:val="000009"/>
                <w:spacing w:val="-7"/>
                <w:sz w:val="20"/>
                <w:lang w:val="ru-RU"/>
              </w:rPr>
              <w:t xml:space="preserve"> </w:t>
            </w:r>
            <w:r w:rsidRPr="002F58F9">
              <w:rPr>
                <w:rFonts w:ascii="Times New Roman" w:hAnsi="Times New Roman" w:cs="Times New Roman"/>
                <w:color w:val="000009"/>
                <w:sz w:val="20"/>
                <w:lang w:val="ru-RU"/>
              </w:rPr>
              <w:t>(в</w:t>
            </w:r>
            <w:r w:rsidRPr="002F58F9">
              <w:rPr>
                <w:rFonts w:ascii="Times New Roman" w:hAnsi="Times New Roman" w:cs="Times New Roman"/>
                <w:color w:val="000009"/>
                <w:spacing w:val="-5"/>
                <w:sz w:val="20"/>
                <w:lang w:val="ru-RU"/>
              </w:rPr>
              <w:t xml:space="preserve"> </w:t>
            </w:r>
            <w:r w:rsidRPr="002F58F9">
              <w:rPr>
                <w:rFonts w:ascii="Times New Roman" w:hAnsi="Times New Roman" w:cs="Times New Roman"/>
                <w:color w:val="000009"/>
                <w:sz w:val="20"/>
                <w:lang w:val="ru-RU"/>
              </w:rPr>
              <w:t>середине</w:t>
            </w:r>
            <w:r w:rsidRPr="002F58F9">
              <w:rPr>
                <w:rFonts w:ascii="Times New Roman" w:hAnsi="Times New Roman" w:cs="Times New Roman"/>
                <w:color w:val="000009"/>
                <w:spacing w:val="-3"/>
                <w:sz w:val="20"/>
                <w:lang w:val="ru-RU"/>
              </w:rPr>
              <w:t xml:space="preserve"> </w:t>
            </w:r>
            <w:r w:rsidRPr="002F58F9">
              <w:rPr>
                <w:rFonts w:ascii="Times New Roman" w:hAnsi="Times New Roman" w:cs="Times New Roman"/>
                <w:color w:val="000009"/>
                <w:sz w:val="20"/>
                <w:lang w:val="ru-RU"/>
              </w:rPr>
              <w:t>и конце слова).</w:t>
            </w:r>
          </w:p>
        </w:tc>
        <w:tc>
          <w:tcPr>
            <w:tcW w:w="2427" w:type="dxa"/>
            <w:gridSpan w:val="2"/>
          </w:tcPr>
          <w:p w14:paraId="5C69F3EC" w14:textId="0D1070CA"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Формирование</w:t>
            </w:r>
            <w:r w:rsidRPr="002F58F9">
              <w:rPr>
                <w:rFonts w:ascii="Times New Roman" w:hAnsi="Times New Roman" w:cs="Times New Roman"/>
                <w:color w:val="000009"/>
                <w:spacing w:val="-10"/>
                <w:sz w:val="20"/>
                <w:lang w:val="ru-RU"/>
              </w:rPr>
              <w:t xml:space="preserve"> </w:t>
            </w:r>
            <w:r w:rsidRPr="002F58F9">
              <w:rPr>
                <w:rFonts w:ascii="Times New Roman" w:hAnsi="Times New Roman" w:cs="Times New Roman"/>
                <w:color w:val="000009"/>
                <w:sz w:val="20"/>
                <w:lang w:val="ru-RU"/>
              </w:rPr>
              <w:t>представлений</w:t>
            </w:r>
            <w:r w:rsidRPr="002F58F9">
              <w:rPr>
                <w:rFonts w:ascii="Times New Roman" w:hAnsi="Times New Roman" w:cs="Times New Roman"/>
                <w:color w:val="000009"/>
                <w:spacing w:val="-11"/>
                <w:sz w:val="20"/>
                <w:lang w:val="ru-RU"/>
              </w:rPr>
              <w:t xml:space="preserve"> </w:t>
            </w:r>
            <w:r w:rsidRPr="002F58F9">
              <w:rPr>
                <w:rFonts w:ascii="Times New Roman" w:hAnsi="Times New Roman" w:cs="Times New Roman"/>
                <w:color w:val="000009"/>
                <w:sz w:val="20"/>
                <w:lang w:val="ru-RU"/>
              </w:rPr>
              <w:t>о самом</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себе,</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своих</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особенностях и</w:t>
            </w:r>
            <w:r w:rsidRPr="002F58F9">
              <w:rPr>
                <w:rFonts w:ascii="Times New Roman" w:hAnsi="Times New Roman" w:cs="Times New Roman"/>
                <w:color w:val="000009"/>
                <w:spacing w:val="40"/>
                <w:sz w:val="20"/>
                <w:lang w:val="ru-RU"/>
              </w:rPr>
              <w:t xml:space="preserve"> </w:t>
            </w:r>
            <w:r w:rsidRPr="002F58F9">
              <w:rPr>
                <w:rFonts w:ascii="Times New Roman" w:hAnsi="Times New Roman" w:cs="Times New Roman"/>
                <w:color w:val="000009"/>
                <w:sz w:val="20"/>
                <w:lang w:val="ru-RU"/>
              </w:rPr>
              <w:t xml:space="preserve">семье. </w:t>
            </w:r>
            <w:r w:rsidRPr="002F58F9">
              <w:rPr>
                <w:rFonts w:ascii="Times New Roman" w:hAnsi="Times New Roman" w:cs="Times New Roman"/>
                <w:sz w:val="20"/>
                <w:lang w:val="ru-RU"/>
              </w:rPr>
              <w:t xml:space="preserve">Знакомство детей с названиями и содержанием </w:t>
            </w:r>
            <w:r w:rsidRPr="002F58F9">
              <w:rPr>
                <w:rFonts w:ascii="Times New Roman" w:hAnsi="Times New Roman" w:cs="Times New Roman"/>
                <w:spacing w:val="-2"/>
                <w:sz w:val="20"/>
                <w:lang w:val="ru-RU"/>
              </w:rPr>
              <w:t>некоторых</w:t>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 xml:space="preserve">профессий; </w:t>
            </w:r>
            <w:r w:rsidRPr="002F58F9">
              <w:rPr>
                <w:rFonts w:ascii="Times New Roman" w:hAnsi="Times New Roman" w:cs="Times New Roman"/>
                <w:sz w:val="20"/>
                <w:lang w:val="ru-RU"/>
              </w:rPr>
              <w:t>демонстрация</w:t>
            </w:r>
            <w:r w:rsidRPr="002F58F9">
              <w:rPr>
                <w:rFonts w:ascii="Times New Roman" w:hAnsi="Times New Roman" w:cs="Times New Roman"/>
                <w:spacing w:val="-6"/>
                <w:sz w:val="20"/>
                <w:lang w:val="ru-RU"/>
              </w:rPr>
              <w:t xml:space="preserve"> </w:t>
            </w:r>
            <w:r w:rsidRPr="002F58F9">
              <w:rPr>
                <w:rFonts w:ascii="Times New Roman" w:hAnsi="Times New Roman" w:cs="Times New Roman"/>
                <w:sz w:val="20"/>
                <w:lang w:val="ru-RU"/>
              </w:rPr>
              <w:t xml:space="preserve">важность каждой </w:t>
            </w:r>
            <w:r w:rsidRPr="002F58F9">
              <w:rPr>
                <w:rFonts w:ascii="Times New Roman" w:hAnsi="Times New Roman" w:cs="Times New Roman"/>
                <w:spacing w:val="-2"/>
                <w:sz w:val="20"/>
                <w:lang w:val="ru-RU"/>
              </w:rPr>
              <w:t>профессии.</w:t>
            </w:r>
          </w:p>
        </w:tc>
      </w:tr>
      <w:tr w:rsidR="002F58F9" w:rsidRPr="00FE2FF2" w14:paraId="7EBE493E" w14:textId="77777777" w:rsidTr="00FE2FF2">
        <w:tc>
          <w:tcPr>
            <w:tcW w:w="1555" w:type="dxa"/>
            <w:vMerge/>
          </w:tcPr>
          <w:p w14:paraId="391CB6ED"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1B75058F"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«Мой дом. Мой город»</w:t>
            </w:r>
          </w:p>
          <w:p w14:paraId="1DA28468" w14:textId="73630035"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 красотой родного города, любовь к нему, желание сделать его еще красивее</w:t>
            </w:r>
          </w:p>
        </w:tc>
      </w:tr>
      <w:tr w:rsidR="002F58F9" w:rsidRPr="00FE2FF2" w14:paraId="220B2B55" w14:textId="77777777" w:rsidTr="00FE2FF2">
        <w:tc>
          <w:tcPr>
            <w:tcW w:w="1555" w:type="dxa"/>
            <w:vMerge/>
          </w:tcPr>
          <w:p w14:paraId="650CC9F4"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36AC8E5A" w14:textId="4D6A421C"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 xml:space="preserve">Знакомство </w:t>
            </w:r>
            <w:r w:rsidRPr="002F58F9">
              <w:rPr>
                <w:rFonts w:ascii="Times New Roman" w:hAnsi="Times New Roman" w:cs="Times New Roman"/>
                <w:sz w:val="20"/>
                <w:lang w:val="ru-RU"/>
              </w:rPr>
              <w:t xml:space="preserve">с домом, с </w:t>
            </w:r>
            <w:r w:rsidRPr="002F58F9">
              <w:rPr>
                <w:rFonts w:ascii="Times New Roman" w:hAnsi="Times New Roman" w:cs="Times New Roman"/>
                <w:spacing w:val="-2"/>
                <w:sz w:val="20"/>
                <w:lang w:val="ru-RU"/>
              </w:rPr>
              <w:t>предметами</w:t>
            </w:r>
            <w:r w:rsidRPr="002F58F9">
              <w:rPr>
                <w:rFonts w:ascii="Times New Roman" w:hAnsi="Times New Roman" w:cs="Times New Roman"/>
                <w:sz w:val="20"/>
                <w:lang w:val="ru-RU"/>
              </w:rPr>
              <w:tab/>
            </w:r>
            <w:r w:rsidRPr="002F58F9">
              <w:rPr>
                <w:rFonts w:ascii="Times New Roman" w:hAnsi="Times New Roman" w:cs="Times New Roman"/>
                <w:spacing w:val="-13"/>
                <w:sz w:val="20"/>
                <w:lang w:val="ru-RU"/>
              </w:rPr>
              <w:t xml:space="preserve"> </w:t>
            </w:r>
            <w:r w:rsidRPr="002F58F9">
              <w:rPr>
                <w:rFonts w:ascii="Times New Roman" w:hAnsi="Times New Roman" w:cs="Times New Roman"/>
                <w:spacing w:val="-4"/>
                <w:sz w:val="20"/>
                <w:lang w:val="ru-RU"/>
              </w:rPr>
              <w:t xml:space="preserve">домашнего </w:t>
            </w:r>
            <w:r w:rsidRPr="002F58F9">
              <w:rPr>
                <w:rFonts w:ascii="Times New Roman" w:hAnsi="Times New Roman" w:cs="Times New Roman"/>
                <w:spacing w:val="-2"/>
                <w:sz w:val="20"/>
                <w:lang w:val="ru-RU"/>
              </w:rPr>
              <w:t>обихода,</w:t>
            </w:r>
            <w:r w:rsidRPr="002F58F9">
              <w:rPr>
                <w:rFonts w:ascii="Times New Roman" w:hAnsi="Times New Roman" w:cs="Times New Roman"/>
                <w:spacing w:val="-10"/>
                <w:sz w:val="20"/>
                <w:lang w:val="ru-RU"/>
              </w:rPr>
              <w:t xml:space="preserve"> </w:t>
            </w:r>
            <w:r w:rsidRPr="002F58F9">
              <w:rPr>
                <w:rFonts w:ascii="Times New Roman" w:hAnsi="Times New Roman" w:cs="Times New Roman"/>
                <w:spacing w:val="-2"/>
                <w:sz w:val="20"/>
                <w:lang w:val="ru-RU"/>
              </w:rPr>
              <w:t>мебелью,</w:t>
            </w:r>
            <w:r w:rsidRPr="002F58F9">
              <w:rPr>
                <w:rFonts w:ascii="Times New Roman" w:hAnsi="Times New Roman" w:cs="Times New Roman"/>
                <w:spacing w:val="-10"/>
                <w:sz w:val="20"/>
                <w:lang w:val="ru-RU"/>
              </w:rPr>
              <w:t xml:space="preserve"> </w:t>
            </w:r>
            <w:r w:rsidRPr="002F58F9">
              <w:rPr>
                <w:rFonts w:ascii="Times New Roman" w:hAnsi="Times New Roman" w:cs="Times New Roman"/>
                <w:spacing w:val="-2"/>
                <w:sz w:val="20"/>
                <w:lang w:val="ru-RU"/>
              </w:rPr>
              <w:t xml:space="preserve">бытовыми </w:t>
            </w:r>
            <w:r w:rsidRPr="002F58F9">
              <w:rPr>
                <w:rFonts w:ascii="Times New Roman" w:hAnsi="Times New Roman" w:cs="Times New Roman"/>
                <w:sz w:val="20"/>
                <w:lang w:val="ru-RU"/>
              </w:rPr>
              <w:t xml:space="preserve">приборами. </w:t>
            </w:r>
            <w:r w:rsidRPr="002F58F9">
              <w:rPr>
                <w:rFonts w:ascii="Times New Roman" w:hAnsi="Times New Roman" w:cs="Times New Roman"/>
                <w:sz w:val="20"/>
              </w:rPr>
              <w:t>Знакомить с родным городом, его</w:t>
            </w:r>
            <w:r>
              <w:rPr>
                <w:rFonts w:ascii="Times New Roman" w:hAnsi="Times New Roman" w:cs="Times New Roman"/>
                <w:sz w:val="20"/>
                <w:lang w:val="ru-RU"/>
              </w:rPr>
              <w:t xml:space="preserve"> </w:t>
            </w:r>
            <w:r w:rsidRPr="002F58F9">
              <w:rPr>
                <w:rFonts w:ascii="Times New Roman" w:hAnsi="Times New Roman" w:cs="Times New Roman"/>
                <w:spacing w:val="-2"/>
                <w:sz w:val="20"/>
              </w:rPr>
              <w:t>названием,</w:t>
            </w:r>
            <w:r>
              <w:rPr>
                <w:rFonts w:ascii="Times New Roman" w:hAnsi="Times New Roman" w:cs="Times New Roman"/>
                <w:spacing w:val="-2"/>
                <w:sz w:val="20"/>
                <w:lang w:val="ru-RU"/>
              </w:rPr>
              <w:t xml:space="preserve"> </w:t>
            </w:r>
            <w:r w:rsidRPr="002F58F9">
              <w:rPr>
                <w:rFonts w:ascii="Times New Roman" w:hAnsi="Times New Roman" w:cs="Times New Roman"/>
                <w:spacing w:val="-2"/>
                <w:sz w:val="20"/>
              </w:rPr>
              <w:t>основными достопримечательностями.</w:t>
            </w:r>
          </w:p>
        </w:tc>
        <w:tc>
          <w:tcPr>
            <w:tcW w:w="2552" w:type="dxa"/>
          </w:tcPr>
          <w:p w14:paraId="14DDDE13" w14:textId="6615883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Увеличение</w:t>
            </w:r>
            <w:r w:rsidRPr="002F58F9">
              <w:rPr>
                <w:rFonts w:ascii="Times New Roman" w:hAnsi="Times New Roman" w:cs="Times New Roman"/>
                <w:color w:val="000009"/>
                <w:spacing w:val="7"/>
                <w:sz w:val="20"/>
              </w:rPr>
              <w:t xml:space="preserve"> </w:t>
            </w:r>
            <w:r w:rsidRPr="002F58F9">
              <w:rPr>
                <w:rFonts w:ascii="Times New Roman" w:hAnsi="Times New Roman" w:cs="Times New Roman"/>
                <w:color w:val="000009"/>
                <w:spacing w:val="-2"/>
                <w:sz w:val="20"/>
              </w:rPr>
              <w:t xml:space="preserve">множества. </w:t>
            </w:r>
            <w:r w:rsidRPr="002F58F9">
              <w:rPr>
                <w:rFonts w:ascii="Times New Roman" w:hAnsi="Times New Roman" w:cs="Times New Roman"/>
                <w:color w:val="000009"/>
                <w:sz w:val="20"/>
              </w:rPr>
              <w:t>Понятие «больше».</w:t>
            </w:r>
          </w:p>
        </w:tc>
        <w:tc>
          <w:tcPr>
            <w:tcW w:w="2693" w:type="dxa"/>
          </w:tcPr>
          <w:p w14:paraId="6316C71F" w14:textId="6F1AAAAF" w:rsidR="002F58F9" w:rsidRPr="002F58F9" w:rsidRDefault="002F58F9" w:rsidP="002F58F9">
            <w:pPr>
              <w:pStyle w:val="TableParagraph"/>
              <w:tabs>
                <w:tab w:val="left" w:pos="1748"/>
              </w:tabs>
              <w:ind w:left="105" w:right="100"/>
              <w:jc w:val="center"/>
              <w:rPr>
                <w:sz w:val="20"/>
                <w:lang w:val="ru-RU"/>
              </w:rPr>
            </w:pPr>
            <w:r w:rsidRPr="002F58F9">
              <w:rPr>
                <w:color w:val="000009"/>
                <w:sz w:val="20"/>
                <w:lang w:val="ru-RU"/>
              </w:rPr>
              <w:t xml:space="preserve">Активизация в речи слов, обозначающих названия </w:t>
            </w:r>
            <w:r w:rsidRPr="002F58F9">
              <w:rPr>
                <w:color w:val="000009"/>
                <w:spacing w:val="-2"/>
                <w:sz w:val="20"/>
                <w:lang w:val="ru-RU"/>
              </w:rPr>
              <w:t>предметов,</w:t>
            </w:r>
            <w:r>
              <w:rPr>
                <w:color w:val="000009"/>
                <w:spacing w:val="-2"/>
                <w:sz w:val="20"/>
                <w:lang w:val="ru-RU"/>
              </w:rPr>
              <w:t xml:space="preserve"> </w:t>
            </w:r>
            <w:r w:rsidRPr="002F58F9">
              <w:rPr>
                <w:color w:val="000009"/>
                <w:spacing w:val="-2"/>
                <w:sz w:val="20"/>
                <w:lang w:val="ru-RU"/>
              </w:rPr>
              <w:t xml:space="preserve">действий, </w:t>
            </w:r>
            <w:r w:rsidRPr="002F58F9">
              <w:rPr>
                <w:color w:val="000009"/>
                <w:sz w:val="20"/>
                <w:lang w:val="ru-RU"/>
              </w:rPr>
              <w:t xml:space="preserve">признаков; формирование умения классифицировать объекты по общему признаку, на материале </w:t>
            </w:r>
            <w:r w:rsidRPr="002F58F9">
              <w:rPr>
                <w:color w:val="000009"/>
                <w:spacing w:val="-2"/>
                <w:sz w:val="20"/>
                <w:lang w:val="ru-RU"/>
              </w:rPr>
              <w:t>лексической</w:t>
            </w:r>
            <w:r w:rsidRPr="002F58F9">
              <w:rPr>
                <w:color w:val="000009"/>
                <w:spacing w:val="-7"/>
                <w:sz w:val="20"/>
                <w:lang w:val="ru-RU"/>
              </w:rPr>
              <w:t xml:space="preserve"> </w:t>
            </w:r>
            <w:r w:rsidRPr="002F58F9">
              <w:rPr>
                <w:color w:val="000009"/>
                <w:spacing w:val="-2"/>
                <w:sz w:val="20"/>
                <w:lang w:val="ru-RU"/>
              </w:rPr>
              <w:t>темы</w:t>
            </w:r>
            <w:r w:rsidRPr="002F58F9">
              <w:rPr>
                <w:color w:val="000009"/>
                <w:spacing w:val="-1"/>
                <w:sz w:val="20"/>
                <w:lang w:val="ru-RU"/>
              </w:rPr>
              <w:t xml:space="preserve"> </w:t>
            </w:r>
            <w:r w:rsidRPr="002F58F9">
              <w:rPr>
                <w:color w:val="000009"/>
                <w:spacing w:val="-2"/>
                <w:sz w:val="20"/>
                <w:lang w:val="ru-RU"/>
              </w:rPr>
              <w:t>«Мой</w:t>
            </w:r>
            <w:r w:rsidRPr="002F58F9">
              <w:rPr>
                <w:color w:val="000009"/>
                <w:spacing w:val="-6"/>
                <w:sz w:val="20"/>
                <w:lang w:val="ru-RU"/>
              </w:rPr>
              <w:t xml:space="preserve"> </w:t>
            </w:r>
            <w:r w:rsidRPr="002F58F9">
              <w:rPr>
                <w:color w:val="000009"/>
                <w:spacing w:val="-4"/>
                <w:sz w:val="20"/>
                <w:lang w:val="ru-RU"/>
              </w:rPr>
              <w:t>дом.</w:t>
            </w:r>
          </w:p>
          <w:p w14:paraId="1E9D4E67" w14:textId="7BE1CBBF"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t>Мой</w:t>
            </w:r>
            <w:r w:rsidRPr="002F58F9">
              <w:rPr>
                <w:rFonts w:ascii="Times New Roman" w:hAnsi="Times New Roman" w:cs="Times New Roman"/>
                <w:color w:val="000009"/>
                <w:spacing w:val="-9"/>
                <w:sz w:val="20"/>
              </w:rPr>
              <w:t xml:space="preserve"> </w:t>
            </w:r>
            <w:r w:rsidRPr="002F58F9">
              <w:rPr>
                <w:rFonts w:ascii="Times New Roman" w:hAnsi="Times New Roman" w:cs="Times New Roman"/>
                <w:color w:val="000009"/>
                <w:spacing w:val="-2"/>
                <w:sz w:val="20"/>
              </w:rPr>
              <w:t>город».</w:t>
            </w:r>
          </w:p>
        </w:tc>
        <w:tc>
          <w:tcPr>
            <w:tcW w:w="2790" w:type="dxa"/>
            <w:gridSpan w:val="2"/>
          </w:tcPr>
          <w:p w14:paraId="13D5948C" w14:textId="20525646"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Звук</w:t>
            </w:r>
            <w:r w:rsidRPr="002F58F9">
              <w:rPr>
                <w:rFonts w:ascii="Times New Roman" w:hAnsi="Times New Roman" w:cs="Times New Roman"/>
                <w:color w:val="000009"/>
                <w:spacing w:val="28"/>
                <w:sz w:val="20"/>
                <w:lang w:val="ru-RU"/>
              </w:rPr>
              <w:t xml:space="preserve"> </w:t>
            </w:r>
            <w:r w:rsidRPr="002F58F9">
              <w:rPr>
                <w:rFonts w:ascii="Times New Roman" w:hAnsi="Times New Roman" w:cs="Times New Roman"/>
                <w:color w:val="000009"/>
                <w:sz w:val="20"/>
                <w:lang w:val="ru-RU"/>
              </w:rPr>
              <w:t>и</w:t>
            </w:r>
            <w:r w:rsidRPr="002F58F9">
              <w:rPr>
                <w:rFonts w:ascii="Times New Roman" w:hAnsi="Times New Roman" w:cs="Times New Roman"/>
                <w:color w:val="000009"/>
                <w:spacing w:val="28"/>
                <w:sz w:val="20"/>
                <w:lang w:val="ru-RU"/>
              </w:rPr>
              <w:t xml:space="preserve"> </w:t>
            </w:r>
            <w:r w:rsidRPr="002F58F9">
              <w:rPr>
                <w:rFonts w:ascii="Times New Roman" w:hAnsi="Times New Roman" w:cs="Times New Roman"/>
                <w:color w:val="000009"/>
                <w:sz w:val="20"/>
                <w:lang w:val="ru-RU"/>
              </w:rPr>
              <w:t>буква</w:t>
            </w:r>
            <w:r w:rsidRPr="002F58F9">
              <w:rPr>
                <w:rFonts w:ascii="Times New Roman" w:hAnsi="Times New Roman" w:cs="Times New Roman"/>
                <w:color w:val="000009"/>
                <w:spacing w:val="28"/>
                <w:sz w:val="20"/>
                <w:lang w:val="ru-RU"/>
              </w:rPr>
              <w:t xml:space="preserve"> </w:t>
            </w:r>
            <w:r w:rsidRPr="002F58F9">
              <w:rPr>
                <w:rFonts w:ascii="Times New Roman" w:hAnsi="Times New Roman" w:cs="Times New Roman"/>
                <w:color w:val="000009"/>
                <w:sz w:val="20"/>
                <w:lang w:val="ru-RU"/>
              </w:rPr>
              <w:t>У</w:t>
            </w:r>
            <w:r w:rsidRPr="002F58F9">
              <w:rPr>
                <w:rFonts w:ascii="Times New Roman" w:hAnsi="Times New Roman" w:cs="Times New Roman"/>
                <w:color w:val="000009"/>
                <w:spacing w:val="29"/>
                <w:sz w:val="20"/>
                <w:lang w:val="ru-RU"/>
              </w:rPr>
              <w:t xml:space="preserve"> </w:t>
            </w:r>
            <w:r w:rsidRPr="002F58F9">
              <w:rPr>
                <w:rFonts w:ascii="Times New Roman" w:hAnsi="Times New Roman" w:cs="Times New Roman"/>
                <w:color w:val="000009"/>
                <w:sz w:val="20"/>
                <w:lang w:val="ru-RU"/>
              </w:rPr>
              <w:t>(в</w:t>
            </w:r>
            <w:r w:rsidRPr="002F58F9">
              <w:rPr>
                <w:rFonts w:ascii="Times New Roman" w:hAnsi="Times New Roman" w:cs="Times New Roman"/>
                <w:color w:val="000009"/>
                <w:spacing w:val="27"/>
                <w:sz w:val="20"/>
                <w:lang w:val="ru-RU"/>
              </w:rPr>
              <w:t xml:space="preserve"> </w:t>
            </w:r>
            <w:r w:rsidRPr="002F58F9">
              <w:rPr>
                <w:rFonts w:ascii="Times New Roman" w:hAnsi="Times New Roman" w:cs="Times New Roman"/>
                <w:color w:val="000009"/>
                <w:sz w:val="20"/>
                <w:lang w:val="ru-RU"/>
              </w:rPr>
              <w:t>начале</w:t>
            </w:r>
            <w:r w:rsidRPr="002F58F9">
              <w:rPr>
                <w:rFonts w:ascii="Times New Roman" w:hAnsi="Times New Roman" w:cs="Times New Roman"/>
                <w:color w:val="000009"/>
                <w:spacing w:val="31"/>
                <w:sz w:val="20"/>
                <w:lang w:val="ru-RU"/>
              </w:rPr>
              <w:t xml:space="preserve"> </w:t>
            </w:r>
            <w:r w:rsidRPr="002F58F9">
              <w:rPr>
                <w:rFonts w:ascii="Times New Roman" w:hAnsi="Times New Roman" w:cs="Times New Roman"/>
                <w:color w:val="000009"/>
                <w:sz w:val="20"/>
                <w:lang w:val="ru-RU"/>
              </w:rPr>
              <w:t>и конце слова).</w:t>
            </w:r>
          </w:p>
        </w:tc>
        <w:tc>
          <w:tcPr>
            <w:tcW w:w="2421" w:type="dxa"/>
          </w:tcPr>
          <w:p w14:paraId="11C486E3" w14:textId="77777777" w:rsidR="002F58F9" w:rsidRPr="002F58F9" w:rsidRDefault="002F58F9" w:rsidP="002F58F9">
            <w:pPr>
              <w:pStyle w:val="TableParagraph"/>
              <w:spacing w:line="229" w:lineRule="exact"/>
              <w:ind w:left="103"/>
              <w:jc w:val="center"/>
              <w:rPr>
                <w:sz w:val="20"/>
                <w:lang w:val="ru-RU"/>
              </w:rPr>
            </w:pPr>
            <w:r w:rsidRPr="002F58F9">
              <w:rPr>
                <w:color w:val="000009"/>
                <w:sz w:val="20"/>
                <w:lang w:val="ru-RU"/>
              </w:rPr>
              <w:t>Знакомство</w:t>
            </w:r>
            <w:r w:rsidRPr="002F58F9">
              <w:rPr>
                <w:color w:val="000009"/>
                <w:spacing w:val="69"/>
                <w:sz w:val="20"/>
                <w:lang w:val="ru-RU"/>
              </w:rPr>
              <w:t xml:space="preserve">    </w:t>
            </w:r>
            <w:r w:rsidRPr="002F58F9">
              <w:rPr>
                <w:color w:val="000009"/>
                <w:sz w:val="20"/>
                <w:lang w:val="ru-RU"/>
              </w:rPr>
              <w:t>с</w:t>
            </w:r>
            <w:r w:rsidRPr="002F58F9">
              <w:rPr>
                <w:color w:val="000009"/>
                <w:spacing w:val="68"/>
                <w:sz w:val="20"/>
                <w:lang w:val="ru-RU"/>
              </w:rPr>
              <w:t xml:space="preserve">    </w:t>
            </w:r>
            <w:r w:rsidRPr="002F58F9">
              <w:rPr>
                <w:color w:val="000009"/>
                <w:spacing w:val="-2"/>
                <w:sz w:val="20"/>
                <w:lang w:val="ru-RU"/>
              </w:rPr>
              <w:t>эмоцией</w:t>
            </w:r>
          </w:p>
          <w:p w14:paraId="3B776292" w14:textId="6C3A22E1" w:rsidR="002F58F9" w:rsidRPr="002F58F9" w:rsidRDefault="002F58F9" w:rsidP="002F58F9">
            <w:pPr>
              <w:pStyle w:val="TableParagraph"/>
              <w:tabs>
                <w:tab w:val="left" w:pos="1612"/>
                <w:tab w:val="left" w:pos="1982"/>
                <w:tab w:val="left" w:pos="2236"/>
              </w:tabs>
              <w:ind w:left="103" w:right="100"/>
              <w:jc w:val="center"/>
              <w:rPr>
                <w:sz w:val="20"/>
                <w:lang w:val="ru-RU"/>
              </w:rPr>
            </w:pPr>
            <w:r w:rsidRPr="002F58F9">
              <w:rPr>
                <w:color w:val="000009"/>
                <w:sz w:val="20"/>
                <w:lang w:val="ru-RU"/>
              </w:rPr>
              <w:t xml:space="preserve">«Радость». Обучение передачи эмоционального состояния. </w:t>
            </w:r>
            <w:r w:rsidRPr="002F58F9">
              <w:rPr>
                <w:spacing w:val="-2"/>
                <w:sz w:val="20"/>
                <w:lang w:val="ru-RU"/>
              </w:rPr>
              <w:t>Знакомство</w:t>
            </w:r>
            <w:r>
              <w:rPr>
                <w:spacing w:val="-2"/>
                <w:sz w:val="20"/>
                <w:lang w:val="ru-RU"/>
              </w:rPr>
              <w:t xml:space="preserve"> </w:t>
            </w:r>
            <w:r w:rsidRPr="002F58F9">
              <w:rPr>
                <w:spacing w:val="-10"/>
                <w:sz w:val="20"/>
                <w:lang w:val="ru-RU"/>
              </w:rPr>
              <w:t>с</w:t>
            </w:r>
            <w:r>
              <w:rPr>
                <w:spacing w:val="-10"/>
                <w:sz w:val="20"/>
                <w:lang w:val="ru-RU"/>
              </w:rPr>
              <w:t xml:space="preserve"> </w:t>
            </w:r>
            <w:r w:rsidRPr="002F58F9">
              <w:rPr>
                <w:spacing w:val="-2"/>
                <w:sz w:val="20"/>
                <w:lang w:val="ru-RU"/>
              </w:rPr>
              <w:t xml:space="preserve">видами </w:t>
            </w:r>
            <w:r w:rsidRPr="002F58F9">
              <w:rPr>
                <w:sz w:val="20"/>
                <w:lang w:val="ru-RU"/>
              </w:rPr>
              <w:t xml:space="preserve">транспорта, с правилами поведения в городе, с элементарными правилами </w:t>
            </w:r>
            <w:r w:rsidRPr="002F58F9">
              <w:rPr>
                <w:spacing w:val="-2"/>
                <w:sz w:val="20"/>
                <w:lang w:val="ru-RU"/>
              </w:rPr>
              <w:t>дорожного</w:t>
            </w:r>
            <w:r>
              <w:rPr>
                <w:spacing w:val="-2"/>
                <w:sz w:val="20"/>
                <w:lang w:val="ru-RU"/>
              </w:rPr>
              <w:t xml:space="preserve"> </w:t>
            </w:r>
            <w:r w:rsidRPr="002F58F9">
              <w:rPr>
                <w:spacing w:val="-2"/>
                <w:sz w:val="20"/>
                <w:lang w:val="ru-RU"/>
              </w:rPr>
              <w:t>движения,</w:t>
            </w:r>
          </w:p>
          <w:p w14:paraId="03B06B25" w14:textId="6E0D460A"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2"/>
                <w:sz w:val="20"/>
              </w:rPr>
              <w:t>светофором.</w:t>
            </w:r>
          </w:p>
        </w:tc>
      </w:tr>
      <w:tr w:rsidR="00F71421" w:rsidRPr="00FE2FF2" w14:paraId="2AD17D7D" w14:textId="77777777" w:rsidTr="00FE2FF2">
        <w:tc>
          <w:tcPr>
            <w:tcW w:w="1555" w:type="dxa"/>
            <w:vMerge w:val="restart"/>
          </w:tcPr>
          <w:p w14:paraId="218A1AE5" w14:textId="43FAC131" w:rsidR="00F71421" w:rsidRPr="002F58F9" w:rsidRDefault="00F71421" w:rsidP="00FE2FF2">
            <w:pPr>
              <w:rPr>
                <w:rFonts w:ascii="Times New Roman" w:eastAsia="Times New Roman" w:hAnsi="Times New Roman" w:cs="Times New Roman"/>
                <w:b/>
                <w:bCs/>
                <w:sz w:val="20"/>
                <w:szCs w:val="20"/>
                <w:lang w:val="ru-RU"/>
              </w:rPr>
            </w:pPr>
            <w:r w:rsidRPr="002F58F9">
              <w:rPr>
                <w:rFonts w:ascii="Times New Roman" w:eastAsia="Times New Roman" w:hAnsi="Times New Roman" w:cs="Times New Roman"/>
                <w:b/>
                <w:bCs/>
                <w:sz w:val="20"/>
                <w:szCs w:val="20"/>
                <w:lang w:val="ru-RU"/>
              </w:rPr>
              <w:t xml:space="preserve">Ноябрь </w:t>
            </w:r>
          </w:p>
        </w:tc>
        <w:tc>
          <w:tcPr>
            <w:tcW w:w="13007" w:type="dxa"/>
            <w:gridSpan w:val="6"/>
          </w:tcPr>
          <w:p w14:paraId="041EA19E" w14:textId="77777777" w:rsidR="00F71421"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«Родная страна»</w:t>
            </w:r>
          </w:p>
          <w:p w14:paraId="4A3693D0" w14:textId="3D9A4228" w:rsidR="00F71421" w:rsidRPr="00E72D48"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Развивать знания о Родине, воспитывать патриотические чувства.</w:t>
            </w:r>
          </w:p>
        </w:tc>
      </w:tr>
      <w:tr w:rsidR="00F71421" w:rsidRPr="00FE2FF2" w14:paraId="0A07DD54" w14:textId="77777777" w:rsidTr="00FE2FF2">
        <w:tc>
          <w:tcPr>
            <w:tcW w:w="1555" w:type="dxa"/>
            <w:vMerge/>
          </w:tcPr>
          <w:p w14:paraId="41C7DF9B" w14:textId="77777777" w:rsidR="00F71421" w:rsidRPr="00FE2FF2" w:rsidRDefault="00F71421" w:rsidP="00E72D48">
            <w:pPr>
              <w:rPr>
                <w:rFonts w:ascii="Times New Roman" w:eastAsia="Times New Roman" w:hAnsi="Times New Roman" w:cs="Times New Roman"/>
                <w:b/>
                <w:bCs/>
                <w:sz w:val="24"/>
                <w:lang w:val="ru-RU"/>
              </w:rPr>
            </w:pPr>
          </w:p>
        </w:tc>
        <w:tc>
          <w:tcPr>
            <w:tcW w:w="2551" w:type="dxa"/>
          </w:tcPr>
          <w:p w14:paraId="2BDA03D1" w14:textId="2FD2CDFE"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Формирование интереса детей к знаниям о Родине. Познакомить детей с некоторыми событиями истории родной страны</w:t>
            </w:r>
          </w:p>
        </w:tc>
        <w:tc>
          <w:tcPr>
            <w:tcW w:w="2552" w:type="dxa"/>
          </w:tcPr>
          <w:p w14:paraId="45356702" w14:textId="15FBE114" w:rsidR="00F71421" w:rsidRPr="00E72D48" w:rsidRDefault="00F71421" w:rsidP="00E72D48">
            <w:pPr>
              <w:pStyle w:val="TableParagraph"/>
              <w:tabs>
                <w:tab w:val="left" w:pos="1427"/>
              </w:tabs>
              <w:ind w:left="106" w:right="102"/>
              <w:jc w:val="center"/>
              <w:rPr>
                <w:sz w:val="20"/>
              </w:rPr>
            </w:pPr>
            <w:r w:rsidRPr="00E72D48">
              <w:rPr>
                <w:color w:val="000009"/>
                <w:spacing w:val="-2"/>
                <w:sz w:val="20"/>
              </w:rPr>
              <w:t>Уменьшение</w:t>
            </w:r>
            <w:r w:rsidRPr="00E72D48">
              <w:rPr>
                <w:color w:val="000009"/>
                <w:spacing w:val="40"/>
                <w:sz w:val="20"/>
              </w:rPr>
              <w:t xml:space="preserve"> </w:t>
            </w:r>
            <w:r w:rsidRPr="00E72D48">
              <w:rPr>
                <w:color w:val="000009"/>
                <w:spacing w:val="-2"/>
                <w:sz w:val="20"/>
              </w:rPr>
              <w:t>множества.</w:t>
            </w:r>
            <w:r>
              <w:rPr>
                <w:color w:val="000009"/>
                <w:spacing w:val="-2"/>
                <w:sz w:val="20"/>
                <w:lang w:val="ru-RU"/>
              </w:rPr>
              <w:t xml:space="preserve"> </w:t>
            </w:r>
            <w:r w:rsidRPr="00E72D48">
              <w:rPr>
                <w:color w:val="000009"/>
                <w:spacing w:val="-2"/>
                <w:sz w:val="20"/>
              </w:rPr>
              <w:t>Понятие</w:t>
            </w:r>
          </w:p>
          <w:p w14:paraId="65D13FD7" w14:textId="2CBD9A7C"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pacing w:val="-2"/>
                <w:sz w:val="20"/>
              </w:rPr>
              <w:t>«меньше»</w:t>
            </w:r>
          </w:p>
        </w:tc>
        <w:tc>
          <w:tcPr>
            <w:tcW w:w="2693" w:type="dxa"/>
          </w:tcPr>
          <w:p w14:paraId="278B0FEC" w14:textId="00DC49F6"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Формирование интереса детей к знаниям о Родине. Познакомить детей с некоторыми событиями истории родной страны.</w:t>
            </w:r>
          </w:p>
        </w:tc>
        <w:tc>
          <w:tcPr>
            <w:tcW w:w="2784" w:type="dxa"/>
          </w:tcPr>
          <w:p w14:paraId="1CEE8B08" w14:textId="1E0E1DB6"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z w:val="20"/>
                <w:lang w:val="ru-RU"/>
              </w:rPr>
              <w:t>Звук</w:t>
            </w:r>
            <w:r w:rsidRPr="00E72D48">
              <w:rPr>
                <w:rFonts w:ascii="Times New Roman" w:hAnsi="Times New Roman" w:cs="Times New Roman"/>
                <w:color w:val="000009"/>
                <w:spacing w:val="27"/>
                <w:sz w:val="20"/>
                <w:lang w:val="ru-RU"/>
              </w:rPr>
              <w:t xml:space="preserve"> </w:t>
            </w:r>
            <w:r w:rsidRPr="00E72D48">
              <w:rPr>
                <w:rFonts w:ascii="Times New Roman" w:hAnsi="Times New Roman" w:cs="Times New Roman"/>
                <w:color w:val="000009"/>
                <w:sz w:val="20"/>
                <w:lang w:val="ru-RU"/>
              </w:rPr>
              <w:t>и</w:t>
            </w:r>
            <w:r w:rsidRPr="00E72D48">
              <w:rPr>
                <w:rFonts w:ascii="Times New Roman" w:hAnsi="Times New Roman" w:cs="Times New Roman"/>
                <w:color w:val="000009"/>
                <w:spacing w:val="25"/>
                <w:sz w:val="20"/>
                <w:lang w:val="ru-RU"/>
              </w:rPr>
              <w:t xml:space="preserve"> </w:t>
            </w:r>
            <w:r w:rsidRPr="00E72D48">
              <w:rPr>
                <w:rFonts w:ascii="Times New Roman" w:hAnsi="Times New Roman" w:cs="Times New Roman"/>
                <w:color w:val="000009"/>
                <w:sz w:val="20"/>
                <w:lang w:val="ru-RU"/>
              </w:rPr>
              <w:t>буква</w:t>
            </w:r>
            <w:r w:rsidRPr="00E72D48">
              <w:rPr>
                <w:rFonts w:ascii="Times New Roman" w:hAnsi="Times New Roman" w:cs="Times New Roman"/>
                <w:color w:val="000009"/>
                <w:spacing w:val="27"/>
                <w:sz w:val="20"/>
                <w:lang w:val="ru-RU"/>
              </w:rPr>
              <w:t xml:space="preserve"> </w:t>
            </w:r>
            <w:r w:rsidRPr="00E72D48">
              <w:rPr>
                <w:rFonts w:ascii="Times New Roman" w:hAnsi="Times New Roman" w:cs="Times New Roman"/>
                <w:color w:val="000009"/>
                <w:sz w:val="20"/>
                <w:lang w:val="ru-RU"/>
              </w:rPr>
              <w:t>У</w:t>
            </w:r>
            <w:r w:rsidRPr="00E72D48">
              <w:rPr>
                <w:rFonts w:ascii="Times New Roman" w:hAnsi="Times New Roman" w:cs="Times New Roman"/>
                <w:color w:val="000009"/>
                <w:spacing w:val="27"/>
                <w:sz w:val="20"/>
                <w:lang w:val="ru-RU"/>
              </w:rPr>
              <w:t xml:space="preserve"> </w:t>
            </w:r>
            <w:r w:rsidRPr="00E72D48">
              <w:rPr>
                <w:rFonts w:ascii="Times New Roman" w:hAnsi="Times New Roman" w:cs="Times New Roman"/>
                <w:color w:val="000009"/>
                <w:sz w:val="20"/>
                <w:lang w:val="ru-RU"/>
              </w:rPr>
              <w:t>(в</w:t>
            </w:r>
            <w:r w:rsidRPr="00E72D48">
              <w:rPr>
                <w:rFonts w:ascii="Times New Roman" w:hAnsi="Times New Roman" w:cs="Times New Roman"/>
                <w:color w:val="000009"/>
                <w:spacing w:val="26"/>
                <w:sz w:val="20"/>
                <w:lang w:val="ru-RU"/>
              </w:rPr>
              <w:t xml:space="preserve"> </w:t>
            </w:r>
            <w:r w:rsidRPr="00E72D48">
              <w:rPr>
                <w:rFonts w:ascii="Times New Roman" w:hAnsi="Times New Roman" w:cs="Times New Roman"/>
                <w:color w:val="000009"/>
                <w:sz w:val="20"/>
                <w:lang w:val="ru-RU"/>
              </w:rPr>
              <w:t xml:space="preserve">середине </w:t>
            </w:r>
            <w:r w:rsidRPr="00E72D48">
              <w:rPr>
                <w:rFonts w:ascii="Times New Roman" w:hAnsi="Times New Roman" w:cs="Times New Roman"/>
                <w:color w:val="000009"/>
                <w:spacing w:val="-2"/>
                <w:sz w:val="20"/>
                <w:lang w:val="ru-RU"/>
              </w:rPr>
              <w:t>слова).</w:t>
            </w:r>
          </w:p>
        </w:tc>
        <w:tc>
          <w:tcPr>
            <w:tcW w:w="2427" w:type="dxa"/>
            <w:gridSpan w:val="2"/>
          </w:tcPr>
          <w:p w14:paraId="06587186" w14:textId="1E96A391"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Формирование представление об эмоциях. Воспитание любви к родной стране.</w:t>
            </w:r>
          </w:p>
        </w:tc>
      </w:tr>
      <w:tr w:rsidR="00F71421" w:rsidRPr="00FE2FF2" w14:paraId="1E51CB7C" w14:textId="77777777" w:rsidTr="00FE2FF2">
        <w:tc>
          <w:tcPr>
            <w:tcW w:w="1555" w:type="dxa"/>
            <w:vMerge/>
          </w:tcPr>
          <w:p w14:paraId="6AC2831B"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6313F28C" w14:textId="1141E7EA" w:rsidR="00F71421" w:rsidRPr="00E72D48"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«Мир предметов и техники» (неделя игры и игрушки)</w:t>
            </w:r>
          </w:p>
          <w:p w14:paraId="432C875D" w14:textId="0F4CD2DB" w:rsidR="00F71421" w:rsidRPr="00E72D48"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F71421" w:rsidRPr="00FE2FF2" w14:paraId="41CB95EA" w14:textId="77777777" w:rsidTr="00FE2FF2">
        <w:tc>
          <w:tcPr>
            <w:tcW w:w="1555" w:type="dxa"/>
            <w:vMerge/>
          </w:tcPr>
          <w:p w14:paraId="42F81F93" w14:textId="77777777" w:rsidR="00F71421" w:rsidRPr="00FE2FF2" w:rsidRDefault="00F71421" w:rsidP="00E72D48">
            <w:pPr>
              <w:rPr>
                <w:rFonts w:ascii="Times New Roman" w:eastAsia="Times New Roman" w:hAnsi="Times New Roman" w:cs="Times New Roman"/>
                <w:b/>
                <w:bCs/>
                <w:sz w:val="24"/>
                <w:lang w:val="ru-RU"/>
              </w:rPr>
            </w:pPr>
          </w:p>
        </w:tc>
        <w:tc>
          <w:tcPr>
            <w:tcW w:w="2551" w:type="dxa"/>
          </w:tcPr>
          <w:p w14:paraId="43E027D7" w14:textId="60960037"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Исследование предметов, включенных</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в</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круг</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 xml:space="preserve">действий детей, сравнение предметов по основным свойствам (цвету, форме, размеру), установление тождеств и </w:t>
            </w:r>
            <w:r w:rsidRPr="00E72D48">
              <w:rPr>
                <w:rFonts w:ascii="Times New Roman" w:hAnsi="Times New Roman" w:cs="Times New Roman"/>
                <w:spacing w:val="-2"/>
                <w:sz w:val="20"/>
                <w:lang w:val="ru-RU"/>
              </w:rPr>
              <w:t>различий.</w:t>
            </w:r>
          </w:p>
        </w:tc>
        <w:tc>
          <w:tcPr>
            <w:tcW w:w="2552" w:type="dxa"/>
          </w:tcPr>
          <w:p w14:paraId="096529FE" w14:textId="75931BF0"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pacing w:val="-2"/>
                <w:sz w:val="20"/>
                <w:lang w:val="ru-RU"/>
              </w:rPr>
              <w:t>Сравнение</w:t>
            </w:r>
            <w:r w:rsidRPr="00E72D48">
              <w:rPr>
                <w:rFonts w:ascii="Times New Roman" w:hAnsi="Times New Roman" w:cs="Times New Roman"/>
                <w:color w:val="000009"/>
                <w:sz w:val="20"/>
                <w:lang w:val="ru-RU"/>
              </w:rPr>
              <w:tab/>
            </w:r>
            <w:r w:rsidRPr="00E72D48">
              <w:rPr>
                <w:rFonts w:ascii="Times New Roman" w:hAnsi="Times New Roman" w:cs="Times New Roman"/>
                <w:color w:val="000009"/>
                <w:spacing w:val="-4"/>
                <w:sz w:val="20"/>
                <w:lang w:val="ru-RU"/>
              </w:rPr>
              <w:t xml:space="preserve">двух </w:t>
            </w:r>
            <w:r w:rsidRPr="00E72D48">
              <w:rPr>
                <w:rFonts w:ascii="Times New Roman" w:hAnsi="Times New Roman" w:cs="Times New Roman"/>
                <w:color w:val="000009"/>
                <w:sz w:val="20"/>
                <w:lang w:val="ru-RU"/>
              </w:rPr>
              <w:t xml:space="preserve">множеств. Способы </w:t>
            </w:r>
            <w:r w:rsidRPr="00E72D48">
              <w:rPr>
                <w:rFonts w:ascii="Times New Roman" w:hAnsi="Times New Roman" w:cs="Times New Roman"/>
                <w:color w:val="000009"/>
                <w:spacing w:val="-2"/>
                <w:sz w:val="20"/>
                <w:lang w:val="ru-RU"/>
              </w:rPr>
              <w:t>сравнения.</w:t>
            </w:r>
          </w:p>
        </w:tc>
        <w:tc>
          <w:tcPr>
            <w:tcW w:w="2693" w:type="dxa"/>
          </w:tcPr>
          <w:p w14:paraId="27A3BDDA" w14:textId="04AD7934" w:rsidR="00F71421" w:rsidRPr="00E72D48" w:rsidRDefault="00F71421" w:rsidP="00E72D48">
            <w:pPr>
              <w:pStyle w:val="TableParagraph"/>
              <w:tabs>
                <w:tab w:val="left" w:pos="1638"/>
                <w:tab w:val="left" w:pos="1868"/>
                <w:tab w:val="left" w:pos="2374"/>
              </w:tabs>
              <w:spacing w:before="31" w:line="280" w:lineRule="auto"/>
              <w:ind w:left="213" w:right="99"/>
              <w:jc w:val="center"/>
              <w:rPr>
                <w:sz w:val="20"/>
                <w:lang w:val="ru-RU"/>
              </w:rPr>
            </w:pPr>
            <w:r w:rsidRPr="00E72D48">
              <w:rPr>
                <w:color w:val="000009"/>
                <w:sz w:val="20"/>
                <w:lang w:val="ru-RU"/>
              </w:rPr>
              <w:t xml:space="preserve">Формирование умения соотнесения предметов и действий с их словесным обозначением, на </w:t>
            </w:r>
            <w:r w:rsidRPr="00E72D48">
              <w:rPr>
                <w:sz w:val="20"/>
                <w:lang w:val="ru-RU"/>
              </w:rPr>
              <w:t xml:space="preserve">посуду, предметы мебели, одежды. </w:t>
            </w:r>
            <w:r w:rsidRPr="00E72D48">
              <w:rPr>
                <w:spacing w:val="-2"/>
                <w:sz w:val="20"/>
                <w:lang w:val="ru-RU"/>
              </w:rPr>
              <w:t>Описание</w:t>
            </w:r>
            <w:r>
              <w:rPr>
                <w:spacing w:val="-2"/>
                <w:sz w:val="20"/>
                <w:lang w:val="ru-RU"/>
              </w:rPr>
              <w:t xml:space="preserve"> </w:t>
            </w:r>
            <w:r w:rsidRPr="00E72D48">
              <w:rPr>
                <w:spacing w:val="-2"/>
                <w:sz w:val="20"/>
                <w:lang w:val="ru-RU"/>
              </w:rPr>
              <w:t>предметов, проговаривание</w:t>
            </w:r>
            <w:r>
              <w:rPr>
                <w:spacing w:val="-2"/>
                <w:sz w:val="20"/>
                <w:lang w:val="ru-RU"/>
              </w:rPr>
              <w:t xml:space="preserve"> </w:t>
            </w:r>
            <w:r w:rsidRPr="00E72D48">
              <w:rPr>
                <w:spacing w:val="-6"/>
                <w:sz w:val="20"/>
                <w:lang w:val="ru-RU"/>
              </w:rPr>
              <w:t xml:space="preserve">их </w:t>
            </w:r>
            <w:r w:rsidRPr="00E72D48">
              <w:rPr>
                <w:spacing w:val="-2"/>
                <w:sz w:val="20"/>
                <w:lang w:val="ru-RU"/>
              </w:rPr>
              <w:t>название,</w:t>
            </w:r>
            <w:r>
              <w:rPr>
                <w:spacing w:val="-2"/>
                <w:sz w:val="20"/>
                <w:lang w:val="ru-RU"/>
              </w:rPr>
              <w:t xml:space="preserve"> </w:t>
            </w:r>
            <w:r w:rsidRPr="00E72D48">
              <w:rPr>
                <w:spacing w:val="-2"/>
                <w:sz w:val="20"/>
                <w:lang w:val="ru-RU"/>
              </w:rPr>
              <w:t>деталей,</w:t>
            </w:r>
          </w:p>
          <w:p w14:paraId="4FB70AD1" w14:textId="01AFCFFD" w:rsidR="00F71421" w:rsidRPr="00E72D48" w:rsidRDefault="00F71421" w:rsidP="00E72D48">
            <w:pPr>
              <w:pStyle w:val="TableParagraph"/>
              <w:tabs>
                <w:tab w:val="left" w:pos="1551"/>
              </w:tabs>
              <w:spacing w:before="8" w:line="280" w:lineRule="auto"/>
              <w:ind w:left="213" w:right="100"/>
              <w:jc w:val="center"/>
              <w:rPr>
                <w:sz w:val="20"/>
                <w:lang w:val="ru-RU"/>
              </w:rPr>
            </w:pPr>
            <w:r w:rsidRPr="00E72D48">
              <w:rPr>
                <w:spacing w:val="-2"/>
                <w:sz w:val="20"/>
                <w:lang w:val="ru-RU"/>
              </w:rPr>
              <w:t>функций,</w:t>
            </w:r>
            <w:r>
              <w:rPr>
                <w:spacing w:val="-2"/>
                <w:sz w:val="20"/>
                <w:lang w:val="ru-RU"/>
              </w:rPr>
              <w:t xml:space="preserve"> </w:t>
            </w:r>
            <w:r w:rsidRPr="00E72D48">
              <w:rPr>
                <w:spacing w:val="-2"/>
                <w:sz w:val="20"/>
                <w:lang w:val="ru-RU"/>
              </w:rPr>
              <w:t xml:space="preserve">материалов, </w:t>
            </w:r>
            <w:r w:rsidRPr="00E72D48">
              <w:rPr>
                <w:sz w:val="20"/>
                <w:lang w:val="ru-RU"/>
              </w:rPr>
              <w:t>выделение не только ярко выраженных,</w:t>
            </w:r>
            <w:r w:rsidRPr="00E72D48">
              <w:rPr>
                <w:spacing w:val="-5"/>
                <w:sz w:val="20"/>
                <w:lang w:val="ru-RU"/>
              </w:rPr>
              <w:t xml:space="preserve"> </w:t>
            </w:r>
            <w:r w:rsidRPr="00E72D48">
              <w:rPr>
                <w:sz w:val="20"/>
                <w:lang w:val="ru-RU"/>
              </w:rPr>
              <w:t>но</w:t>
            </w:r>
            <w:r w:rsidRPr="00E72D48">
              <w:rPr>
                <w:spacing w:val="-7"/>
                <w:sz w:val="20"/>
                <w:lang w:val="ru-RU"/>
              </w:rPr>
              <w:t xml:space="preserve"> </w:t>
            </w:r>
            <w:r w:rsidRPr="00E72D48">
              <w:rPr>
                <w:sz w:val="20"/>
                <w:lang w:val="ru-RU"/>
              </w:rPr>
              <w:t>и</w:t>
            </w:r>
            <w:r w:rsidRPr="00E72D48">
              <w:rPr>
                <w:spacing w:val="-8"/>
                <w:sz w:val="20"/>
                <w:lang w:val="ru-RU"/>
              </w:rPr>
              <w:t xml:space="preserve"> </w:t>
            </w:r>
            <w:r w:rsidRPr="00E72D48">
              <w:rPr>
                <w:sz w:val="20"/>
                <w:lang w:val="ru-RU"/>
              </w:rPr>
              <w:t>скрытых в предметах качеств и свойств,</w:t>
            </w:r>
            <w:r w:rsidRPr="00E72D48">
              <w:rPr>
                <w:spacing w:val="14"/>
                <w:sz w:val="20"/>
                <w:lang w:val="ru-RU"/>
              </w:rPr>
              <w:t xml:space="preserve"> </w:t>
            </w:r>
            <w:r w:rsidRPr="00E72D48">
              <w:rPr>
                <w:sz w:val="20"/>
                <w:lang w:val="ru-RU"/>
              </w:rPr>
              <w:t>классификация</w:t>
            </w:r>
            <w:r w:rsidRPr="00E72D48">
              <w:rPr>
                <w:spacing w:val="13"/>
                <w:sz w:val="20"/>
                <w:lang w:val="ru-RU"/>
              </w:rPr>
              <w:t xml:space="preserve"> </w:t>
            </w:r>
            <w:r w:rsidRPr="00E72D48">
              <w:rPr>
                <w:spacing w:val="-5"/>
                <w:sz w:val="20"/>
                <w:lang w:val="ru-RU"/>
              </w:rPr>
              <w:t>по</w:t>
            </w:r>
          </w:p>
          <w:p w14:paraId="0908A24F" w14:textId="26B51A70" w:rsidR="00F71421" w:rsidRPr="00F71421"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pacing w:val="-2"/>
                <w:sz w:val="20"/>
              </w:rPr>
              <w:t>назначению</w:t>
            </w:r>
            <w:r>
              <w:rPr>
                <w:rFonts w:ascii="Times New Roman" w:hAnsi="Times New Roman" w:cs="Times New Roman"/>
                <w:spacing w:val="-2"/>
                <w:sz w:val="20"/>
                <w:lang w:val="ru-RU"/>
              </w:rPr>
              <w:t>.</w:t>
            </w:r>
          </w:p>
        </w:tc>
        <w:tc>
          <w:tcPr>
            <w:tcW w:w="2790" w:type="dxa"/>
            <w:gridSpan w:val="2"/>
          </w:tcPr>
          <w:p w14:paraId="2B476A8C" w14:textId="3A14EE54"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z w:val="20"/>
              </w:rPr>
              <w:t>Звук</w:t>
            </w:r>
            <w:r w:rsidRPr="00E72D48">
              <w:rPr>
                <w:rFonts w:ascii="Times New Roman" w:hAnsi="Times New Roman" w:cs="Times New Roman"/>
                <w:color w:val="000009"/>
                <w:spacing w:val="-10"/>
                <w:sz w:val="20"/>
              </w:rPr>
              <w:t xml:space="preserve"> </w:t>
            </w:r>
            <w:r w:rsidRPr="00E72D48">
              <w:rPr>
                <w:rFonts w:ascii="Times New Roman" w:hAnsi="Times New Roman" w:cs="Times New Roman"/>
                <w:color w:val="000009"/>
                <w:sz w:val="20"/>
              </w:rPr>
              <w:t>и</w:t>
            </w:r>
            <w:r w:rsidRPr="00E72D48">
              <w:rPr>
                <w:rFonts w:ascii="Times New Roman" w:hAnsi="Times New Roman" w:cs="Times New Roman"/>
                <w:color w:val="000009"/>
                <w:spacing w:val="-11"/>
                <w:sz w:val="20"/>
              </w:rPr>
              <w:t xml:space="preserve"> </w:t>
            </w:r>
            <w:r w:rsidRPr="00E72D48">
              <w:rPr>
                <w:rFonts w:ascii="Times New Roman" w:hAnsi="Times New Roman" w:cs="Times New Roman"/>
                <w:color w:val="000009"/>
                <w:sz w:val="20"/>
              </w:rPr>
              <w:t>буква</w:t>
            </w:r>
            <w:r w:rsidRPr="00E72D48">
              <w:rPr>
                <w:rFonts w:ascii="Times New Roman" w:hAnsi="Times New Roman" w:cs="Times New Roman"/>
                <w:color w:val="000009"/>
                <w:spacing w:val="-8"/>
                <w:sz w:val="20"/>
              </w:rPr>
              <w:t xml:space="preserve"> </w:t>
            </w:r>
            <w:r w:rsidRPr="00E72D48">
              <w:rPr>
                <w:rFonts w:ascii="Times New Roman" w:hAnsi="Times New Roman" w:cs="Times New Roman"/>
                <w:color w:val="000009"/>
                <w:spacing w:val="-5"/>
                <w:sz w:val="20"/>
              </w:rPr>
              <w:t>У.</w:t>
            </w:r>
          </w:p>
        </w:tc>
        <w:tc>
          <w:tcPr>
            <w:tcW w:w="2421" w:type="dxa"/>
          </w:tcPr>
          <w:p w14:paraId="6DCF3906" w14:textId="1F412168"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z w:val="20"/>
                <w:lang w:val="ru-RU"/>
              </w:rPr>
              <w:t>Знакомство</w:t>
            </w:r>
            <w:r w:rsidRPr="00E72D48">
              <w:rPr>
                <w:rFonts w:ascii="Times New Roman" w:hAnsi="Times New Roman" w:cs="Times New Roman"/>
                <w:color w:val="000009"/>
                <w:spacing w:val="38"/>
                <w:sz w:val="20"/>
                <w:lang w:val="ru-RU"/>
              </w:rPr>
              <w:t xml:space="preserve"> </w:t>
            </w:r>
            <w:r w:rsidRPr="00E72D48">
              <w:rPr>
                <w:rFonts w:ascii="Times New Roman" w:hAnsi="Times New Roman" w:cs="Times New Roman"/>
                <w:color w:val="000009"/>
                <w:sz w:val="20"/>
                <w:lang w:val="ru-RU"/>
              </w:rPr>
              <w:t>с</w:t>
            </w:r>
            <w:r w:rsidRPr="00E72D48">
              <w:rPr>
                <w:rFonts w:ascii="Times New Roman" w:hAnsi="Times New Roman" w:cs="Times New Roman"/>
                <w:color w:val="000009"/>
                <w:spacing w:val="38"/>
                <w:sz w:val="20"/>
                <w:lang w:val="ru-RU"/>
              </w:rPr>
              <w:t xml:space="preserve"> </w:t>
            </w:r>
            <w:r w:rsidRPr="00E72D48">
              <w:rPr>
                <w:rFonts w:ascii="Times New Roman" w:hAnsi="Times New Roman" w:cs="Times New Roman"/>
                <w:color w:val="000009"/>
                <w:sz w:val="20"/>
                <w:lang w:val="ru-RU"/>
              </w:rPr>
              <w:t>эмоцией</w:t>
            </w:r>
            <w:r w:rsidRPr="00E72D48">
              <w:rPr>
                <w:rFonts w:ascii="Times New Roman" w:hAnsi="Times New Roman" w:cs="Times New Roman"/>
                <w:color w:val="000009"/>
                <w:spacing w:val="39"/>
                <w:sz w:val="20"/>
                <w:lang w:val="ru-RU"/>
              </w:rPr>
              <w:t xml:space="preserve"> </w:t>
            </w:r>
            <w:r w:rsidRPr="00E72D48">
              <w:rPr>
                <w:rFonts w:ascii="Times New Roman" w:hAnsi="Times New Roman" w:cs="Times New Roman"/>
                <w:color w:val="000009"/>
                <w:sz w:val="20"/>
                <w:lang w:val="ru-RU"/>
              </w:rPr>
              <w:t>«Гнев». Развитие невербальных средств общения.</w:t>
            </w:r>
            <w:r w:rsidRPr="00E72D48">
              <w:rPr>
                <w:rFonts w:ascii="Times New Roman" w:hAnsi="Times New Roman" w:cs="Times New Roman"/>
                <w:color w:val="000009"/>
                <w:spacing w:val="80"/>
                <w:sz w:val="20"/>
                <w:lang w:val="ru-RU"/>
              </w:rPr>
              <w:t xml:space="preserve"> </w:t>
            </w:r>
            <w:r w:rsidRPr="00E72D48">
              <w:rPr>
                <w:rFonts w:ascii="Times New Roman" w:hAnsi="Times New Roman" w:cs="Times New Roman"/>
                <w:color w:val="000009"/>
                <w:sz w:val="20"/>
                <w:lang w:val="ru-RU"/>
              </w:rPr>
              <w:t>Когда</w:t>
            </w:r>
            <w:r w:rsidRPr="00E72D48">
              <w:rPr>
                <w:rFonts w:ascii="Times New Roman" w:hAnsi="Times New Roman" w:cs="Times New Roman"/>
                <w:color w:val="000009"/>
                <w:spacing w:val="80"/>
                <w:sz w:val="20"/>
                <w:lang w:val="ru-RU"/>
              </w:rPr>
              <w:t xml:space="preserve"> </w:t>
            </w:r>
            <w:r w:rsidRPr="00E72D48">
              <w:rPr>
                <w:rFonts w:ascii="Times New Roman" w:hAnsi="Times New Roman" w:cs="Times New Roman"/>
                <w:color w:val="000009"/>
                <w:sz w:val="20"/>
                <w:lang w:val="ru-RU"/>
              </w:rPr>
              <w:t>люди</w:t>
            </w:r>
            <w:r w:rsidRPr="00E72D48">
              <w:rPr>
                <w:rFonts w:ascii="Times New Roman" w:hAnsi="Times New Roman" w:cs="Times New Roman"/>
                <w:color w:val="000009"/>
                <w:spacing w:val="80"/>
                <w:sz w:val="20"/>
                <w:lang w:val="ru-RU"/>
              </w:rPr>
              <w:t xml:space="preserve"> </w:t>
            </w:r>
            <w:r w:rsidRPr="00E72D48">
              <w:rPr>
                <w:rFonts w:ascii="Times New Roman" w:hAnsi="Times New Roman" w:cs="Times New Roman"/>
                <w:color w:val="000009"/>
                <w:sz w:val="20"/>
                <w:lang w:val="ru-RU"/>
              </w:rPr>
              <w:t xml:space="preserve">могут </w:t>
            </w:r>
            <w:r w:rsidRPr="00E72D48">
              <w:rPr>
                <w:rFonts w:ascii="Times New Roman" w:hAnsi="Times New Roman" w:cs="Times New Roman"/>
                <w:color w:val="000009"/>
                <w:spacing w:val="-2"/>
                <w:sz w:val="20"/>
                <w:lang w:val="ru-RU"/>
              </w:rPr>
              <w:t>злиться?</w:t>
            </w:r>
            <w:r w:rsidRPr="00E72D48">
              <w:rPr>
                <w:rFonts w:ascii="Times New Roman" w:hAnsi="Times New Roman" w:cs="Times New Roman"/>
                <w:color w:val="000009"/>
                <w:sz w:val="20"/>
                <w:lang w:val="ru-RU"/>
              </w:rPr>
              <w:tab/>
            </w:r>
            <w:r w:rsidRPr="00E72D48">
              <w:rPr>
                <w:rFonts w:ascii="Times New Roman" w:hAnsi="Times New Roman" w:cs="Times New Roman"/>
                <w:spacing w:val="-2"/>
                <w:sz w:val="20"/>
                <w:lang w:val="ru-RU"/>
              </w:rPr>
              <w:t>Поддержание</w:t>
            </w:r>
            <w:r>
              <w:rPr>
                <w:rFonts w:ascii="Times New Roman" w:hAnsi="Times New Roman" w:cs="Times New Roman"/>
                <w:spacing w:val="-2"/>
                <w:sz w:val="20"/>
                <w:lang w:val="ru-RU"/>
              </w:rPr>
              <w:t xml:space="preserve"> </w:t>
            </w:r>
            <w:r w:rsidRPr="00E72D48">
              <w:rPr>
                <w:rFonts w:ascii="Times New Roman" w:hAnsi="Times New Roman" w:cs="Times New Roman"/>
                <w:spacing w:val="-10"/>
                <w:sz w:val="20"/>
                <w:lang w:val="ru-RU"/>
              </w:rPr>
              <w:t>и</w:t>
            </w:r>
            <w:r w:rsidRPr="00E72D48">
              <w:rPr>
                <w:rFonts w:ascii="Times New Roman" w:hAnsi="Times New Roman" w:cs="Times New Roman"/>
                <w:spacing w:val="-2"/>
                <w:sz w:val="20"/>
                <w:lang w:val="ru-RU"/>
              </w:rPr>
              <w:t xml:space="preserve"> развитие</w:t>
            </w:r>
            <w:r>
              <w:rPr>
                <w:rFonts w:ascii="Times New Roman" w:hAnsi="Times New Roman" w:cs="Times New Roman"/>
                <w:spacing w:val="-2"/>
                <w:sz w:val="20"/>
                <w:lang w:val="ru-RU"/>
              </w:rPr>
              <w:t xml:space="preserve"> </w:t>
            </w:r>
            <w:r w:rsidRPr="00E72D48">
              <w:rPr>
                <w:rFonts w:ascii="Times New Roman" w:hAnsi="Times New Roman" w:cs="Times New Roman"/>
                <w:spacing w:val="-2"/>
                <w:sz w:val="20"/>
                <w:lang w:val="ru-RU"/>
              </w:rPr>
              <w:t>интереса</w:t>
            </w:r>
            <w:r w:rsidRPr="00E72D48">
              <w:rPr>
                <w:rFonts w:ascii="Times New Roman" w:hAnsi="Times New Roman" w:cs="Times New Roman"/>
                <w:sz w:val="20"/>
                <w:lang w:val="ru-RU"/>
              </w:rPr>
              <w:tab/>
            </w:r>
            <w:r w:rsidRPr="00E72D48">
              <w:rPr>
                <w:rFonts w:ascii="Times New Roman" w:hAnsi="Times New Roman" w:cs="Times New Roman"/>
                <w:spacing w:val="-42"/>
                <w:sz w:val="20"/>
                <w:lang w:val="ru-RU"/>
              </w:rPr>
              <w:t xml:space="preserve"> </w:t>
            </w:r>
            <w:r w:rsidRPr="00E72D48">
              <w:rPr>
                <w:rFonts w:ascii="Times New Roman" w:hAnsi="Times New Roman" w:cs="Times New Roman"/>
                <w:spacing w:val="-6"/>
                <w:sz w:val="20"/>
                <w:lang w:val="ru-RU"/>
              </w:rPr>
              <w:t xml:space="preserve">к </w:t>
            </w:r>
            <w:r w:rsidRPr="00E72D48">
              <w:rPr>
                <w:rFonts w:ascii="Times New Roman" w:hAnsi="Times New Roman" w:cs="Times New Roman"/>
                <w:sz w:val="20"/>
                <w:lang w:val="ru-RU"/>
              </w:rPr>
              <w:t>совместному</w:t>
            </w:r>
            <w:r w:rsidRPr="00E72D48">
              <w:rPr>
                <w:rFonts w:ascii="Times New Roman" w:hAnsi="Times New Roman" w:cs="Times New Roman"/>
                <w:spacing w:val="80"/>
                <w:sz w:val="20"/>
                <w:lang w:val="ru-RU"/>
              </w:rPr>
              <w:t xml:space="preserve"> </w:t>
            </w:r>
            <w:r w:rsidRPr="00E72D48">
              <w:rPr>
                <w:rFonts w:ascii="Times New Roman" w:hAnsi="Times New Roman" w:cs="Times New Roman"/>
                <w:sz w:val="20"/>
                <w:lang w:val="ru-RU"/>
              </w:rPr>
              <w:t>со</w:t>
            </w:r>
            <w:r w:rsidRPr="00E72D48">
              <w:rPr>
                <w:rFonts w:ascii="Times New Roman" w:hAnsi="Times New Roman" w:cs="Times New Roman"/>
                <w:spacing w:val="80"/>
                <w:sz w:val="20"/>
                <w:lang w:val="ru-RU"/>
              </w:rPr>
              <w:t xml:space="preserve"> </w:t>
            </w:r>
            <w:r w:rsidRPr="00E72D48">
              <w:rPr>
                <w:rFonts w:ascii="Times New Roman" w:hAnsi="Times New Roman" w:cs="Times New Roman"/>
                <w:sz w:val="20"/>
                <w:lang w:val="ru-RU"/>
              </w:rPr>
              <w:t>взрослым</w:t>
            </w:r>
            <w:r w:rsidRPr="00E72D48">
              <w:rPr>
                <w:rFonts w:ascii="Times New Roman" w:hAnsi="Times New Roman" w:cs="Times New Roman"/>
                <w:spacing w:val="80"/>
                <w:sz w:val="20"/>
                <w:lang w:val="ru-RU"/>
              </w:rPr>
              <w:t xml:space="preserve"> </w:t>
            </w:r>
            <w:r w:rsidRPr="00E72D48">
              <w:rPr>
                <w:rFonts w:ascii="Times New Roman" w:hAnsi="Times New Roman" w:cs="Times New Roman"/>
                <w:sz w:val="20"/>
                <w:lang w:val="ru-RU"/>
              </w:rPr>
              <w:t xml:space="preserve">и </w:t>
            </w:r>
            <w:r w:rsidRPr="00E72D48">
              <w:rPr>
                <w:rFonts w:ascii="Times New Roman" w:hAnsi="Times New Roman" w:cs="Times New Roman"/>
                <w:spacing w:val="-2"/>
                <w:sz w:val="20"/>
                <w:lang w:val="ru-RU"/>
              </w:rPr>
              <w:t>самостоятельному</w:t>
            </w:r>
            <w:r w:rsidRPr="00E72D48">
              <w:rPr>
                <w:rFonts w:ascii="Times New Roman" w:hAnsi="Times New Roman" w:cs="Times New Roman"/>
                <w:spacing w:val="40"/>
                <w:sz w:val="20"/>
                <w:lang w:val="ru-RU"/>
              </w:rPr>
              <w:t xml:space="preserve"> </w:t>
            </w:r>
            <w:r w:rsidRPr="00E72D48">
              <w:rPr>
                <w:rFonts w:ascii="Times New Roman" w:hAnsi="Times New Roman" w:cs="Times New Roman"/>
                <w:spacing w:val="-2"/>
                <w:sz w:val="20"/>
                <w:lang w:val="ru-RU"/>
              </w:rPr>
              <w:t>обследованию</w:t>
            </w:r>
            <w:r>
              <w:rPr>
                <w:rFonts w:ascii="Times New Roman" w:hAnsi="Times New Roman" w:cs="Times New Roman"/>
                <w:spacing w:val="-2"/>
                <w:sz w:val="20"/>
                <w:lang w:val="ru-RU"/>
              </w:rPr>
              <w:t xml:space="preserve"> </w:t>
            </w:r>
            <w:r w:rsidRPr="00E72D48">
              <w:rPr>
                <w:rFonts w:ascii="Times New Roman" w:hAnsi="Times New Roman" w:cs="Times New Roman"/>
                <w:spacing w:val="-2"/>
                <w:sz w:val="20"/>
                <w:lang w:val="ru-RU"/>
              </w:rPr>
              <w:t>предметов, разнообразным</w:t>
            </w:r>
            <w:r w:rsidRPr="00E72D48">
              <w:rPr>
                <w:rFonts w:ascii="Times New Roman" w:hAnsi="Times New Roman" w:cs="Times New Roman"/>
                <w:sz w:val="20"/>
                <w:lang w:val="ru-RU"/>
              </w:rPr>
              <w:tab/>
            </w:r>
            <w:r w:rsidRPr="00E72D48">
              <w:rPr>
                <w:rFonts w:ascii="Times New Roman" w:hAnsi="Times New Roman" w:cs="Times New Roman"/>
                <w:sz w:val="20"/>
                <w:lang w:val="ru-RU"/>
              </w:rPr>
              <w:tab/>
            </w:r>
            <w:r w:rsidRPr="00E72D48">
              <w:rPr>
                <w:rFonts w:ascii="Times New Roman" w:hAnsi="Times New Roman" w:cs="Times New Roman"/>
                <w:spacing w:val="-2"/>
                <w:sz w:val="20"/>
                <w:lang w:val="ru-RU"/>
              </w:rPr>
              <w:t>действиям</w:t>
            </w:r>
            <w:r w:rsidRPr="00E72D48">
              <w:rPr>
                <w:rFonts w:ascii="Times New Roman" w:hAnsi="Times New Roman" w:cs="Times New Roman"/>
                <w:sz w:val="20"/>
                <w:lang w:val="ru-RU"/>
              </w:rPr>
              <w:tab/>
            </w:r>
            <w:r w:rsidRPr="00E72D48">
              <w:rPr>
                <w:rFonts w:ascii="Times New Roman" w:hAnsi="Times New Roman" w:cs="Times New Roman"/>
                <w:spacing w:val="-35"/>
                <w:sz w:val="20"/>
                <w:lang w:val="ru-RU"/>
              </w:rPr>
              <w:t xml:space="preserve"> </w:t>
            </w:r>
            <w:r w:rsidRPr="00E72D48">
              <w:rPr>
                <w:rFonts w:ascii="Times New Roman" w:hAnsi="Times New Roman" w:cs="Times New Roman"/>
                <w:spacing w:val="-4"/>
                <w:sz w:val="20"/>
                <w:lang w:val="ru-RU"/>
              </w:rPr>
              <w:t xml:space="preserve">с </w:t>
            </w:r>
            <w:r w:rsidRPr="00E72D48">
              <w:rPr>
                <w:rFonts w:ascii="Times New Roman" w:hAnsi="Times New Roman" w:cs="Times New Roman"/>
                <w:spacing w:val="-2"/>
                <w:sz w:val="20"/>
                <w:lang w:val="ru-RU"/>
              </w:rPr>
              <w:t>ними.</w:t>
            </w:r>
            <w:r w:rsidRPr="00E72D48">
              <w:rPr>
                <w:rFonts w:ascii="Times New Roman" w:hAnsi="Times New Roman" w:cs="Times New Roman"/>
                <w:sz w:val="20"/>
                <w:lang w:val="ru-RU"/>
              </w:rPr>
              <w:tab/>
            </w:r>
            <w:r w:rsidRPr="00E72D48">
              <w:rPr>
                <w:rFonts w:ascii="Times New Roman" w:hAnsi="Times New Roman" w:cs="Times New Roman"/>
                <w:spacing w:val="-2"/>
                <w:sz w:val="20"/>
                <w:lang w:val="ru-RU"/>
              </w:rPr>
              <w:t>Обогащение представлений</w:t>
            </w:r>
            <w:r>
              <w:rPr>
                <w:rFonts w:ascii="Times New Roman" w:hAnsi="Times New Roman" w:cs="Times New Roman"/>
                <w:spacing w:val="-2"/>
                <w:sz w:val="20"/>
                <w:lang w:val="ru-RU"/>
              </w:rPr>
              <w:t xml:space="preserve"> </w:t>
            </w:r>
            <w:r w:rsidRPr="00E72D48">
              <w:rPr>
                <w:rFonts w:ascii="Times New Roman" w:hAnsi="Times New Roman" w:cs="Times New Roman"/>
                <w:spacing w:val="-24"/>
                <w:sz w:val="20"/>
                <w:lang w:val="ru-RU"/>
              </w:rPr>
              <w:t xml:space="preserve"> </w:t>
            </w:r>
            <w:r w:rsidRPr="00E72D48">
              <w:rPr>
                <w:rFonts w:ascii="Times New Roman" w:hAnsi="Times New Roman" w:cs="Times New Roman"/>
                <w:sz w:val="20"/>
                <w:lang w:val="ru-RU"/>
              </w:rPr>
              <w:t>детей</w:t>
            </w:r>
            <w:r w:rsidRPr="00E72D48">
              <w:rPr>
                <w:rFonts w:ascii="Times New Roman" w:hAnsi="Times New Roman" w:cs="Times New Roman"/>
                <w:sz w:val="20"/>
                <w:lang w:val="ru-RU"/>
              </w:rPr>
              <w:tab/>
            </w:r>
            <w:r w:rsidRPr="00E72D48">
              <w:rPr>
                <w:rFonts w:ascii="Times New Roman" w:hAnsi="Times New Roman" w:cs="Times New Roman"/>
                <w:spacing w:val="-44"/>
                <w:sz w:val="20"/>
                <w:lang w:val="ru-RU"/>
              </w:rPr>
              <w:t xml:space="preserve"> </w:t>
            </w:r>
            <w:r w:rsidRPr="00E72D48">
              <w:rPr>
                <w:rFonts w:ascii="Times New Roman" w:hAnsi="Times New Roman" w:cs="Times New Roman"/>
                <w:spacing w:val="-6"/>
                <w:sz w:val="20"/>
                <w:lang w:val="ru-RU"/>
              </w:rPr>
              <w:t xml:space="preserve">о </w:t>
            </w:r>
            <w:r w:rsidRPr="00E72D48">
              <w:rPr>
                <w:rFonts w:ascii="Times New Roman" w:hAnsi="Times New Roman" w:cs="Times New Roman"/>
                <w:sz w:val="20"/>
                <w:lang w:val="ru-RU"/>
              </w:rPr>
              <w:t>доступном</w:t>
            </w:r>
            <w:r w:rsidRPr="00E72D48">
              <w:rPr>
                <w:rFonts w:ascii="Times New Roman" w:hAnsi="Times New Roman" w:cs="Times New Roman"/>
                <w:spacing w:val="-5"/>
                <w:sz w:val="20"/>
                <w:lang w:val="ru-RU"/>
              </w:rPr>
              <w:t xml:space="preserve"> </w:t>
            </w:r>
            <w:r w:rsidRPr="00E72D48">
              <w:rPr>
                <w:rFonts w:ascii="Times New Roman" w:hAnsi="Times New Roman" w:cs="Times New Roman"/>
                <w:sz w:val="20"/>
                <w:lang w:val="ru-RU"/>
              </w:rPr>
              <w:t>ребенку</w:t>
            </w:r>
            <w:r w:rsidRPr="00E72D48">
              <w:rPr>
                <w:rFonts w:ascii="Times New Roman" w:hAnsi="Times New Roman" w:cs="Times New Roman"/>
                <w:spacing w:val="-6"/>
                <w:sz w:val="20"/>
                <w:lang w:val="ru-RU"/>
              </w:rPr>
              <w:t xml:space="preserve"> </w:t>
            </w:r>
            <w:r w:rsidRPr="00E72D48">
              <w:rPr>
                <w:rFonts w:ascii="Times New Roman" w:hAnsi="Times New Roman" w:cs="Times New Roman"/>
                <w:sz w:val="20"/>
                <w:lang w:val="ru-RU"/>
              </w:rPr>
              <w:t>предметном мире</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и</w:t>
            </w:r>
            <w:r w:rsidRPr="00E72D48">
              <w:rPr>
                <w:rFonts w:ascii="Times New Roman" w:hAnsi="Times New Roman" w:cs="Times New Roman"/>
                <w:spacing w:val="-9"/>
                <w:sz w:val="20"/>
                <w:lang w:val="ru-RU"/>
              </w:rPr>
              <w:t xml:space="preserve"> </w:t>
            </w:r>
            <w:r w:rsidRPr="00E72D48">
              <w:rPr>
                <w:rFonts w:ascii="Times New Roman" w:hAnsi="Times New Roman" w:cs="Times New Roman"/>
                <w:sz w:val="20"/>
                <w:lang w:val="ru-RU"/>
              </w:rPr>
              <w:t>назначении</w:t>
            </w:r>
            <w:r w:rsidRPr="00E72D48">
              <w:rPr>
                <w:rFonts w:ascii="Times New Roman" w:hAnsi="Times New Roman" w:cs="Times New Roman"/>
                <w:spacing w:val="-9"/>
                <w:sz w:val="20"/>
                <w:lang w:val="ru-RU"/>
              </w:rPr>
              <w:t xml:space="preserve"> </w:t>
            </w:r>
            <w:r w:rsidRPr="00E72D48">
              <w:rPr>
                <w:rFonts w:ascii="Times New Roman" w:hAnsi="Times New Roman" w:cs="Times New Roman"/>
                <w:sz w:val="20"/>
                <w:lang w:val="ru-RU"/>
              </w:rPr>
              <w:t>предметов,</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 xml:space="preserve">о </w:t>
            </w:r>
            <w:r w:rsidRPr="00E72D48">
              <w:rPr>
                <w:rFonts w:ascii="Times New Roman" w:hAnsi="Times New Roman" w:cs="Times New Roman"/>
                <w:spacing w:val="-2"/>
                <w:sz w:val="20"/>
                <w:lang w:val="ru-RU"/>
              </w:rPr>
              <w:t>правилах</w:t>
            </w:r>
            <w:r>
              <w:rPr>
                <w:rFonts w:ascii="Times New Roman" w:hAnsi="Times New Roman" w:cs="Times New Roman"/>
                <w:spacing w:val="-2"/>
                <w:sz w:val="20"/>
                <w:lang w:val="ru-RU"/>
              </w:rPr>
              <w:t xml:space="preserve"> </w:t>
            </w:r>
            <w:r w:rsidRPr="00E72D48">
              <w:rPr>
                <w:rFonts w:ascii="Times New Roman" w:hAnsi="Times New Roman" w:cs="Times New Roman"/>
                <w:spacing w:val="-6"/>
                <w:sz w:val="20"/>
                <w:lang w:val="ru-RU"/>
              </w:rPr>
              <w:t>их</w:t>
            </w:r>
            <w:r>
              <w:rPr>
                <w:rFonts w:ascii="Times New Roman" w:hAnsi="Times New Roman" w:cs="Times New Roman"/>
                <w:spacing w:val="-6"/>
                <w:sz w:val="20"/>
                <w:lang w:val="ru-RU"/>
              </w:rPr>
              <w:t xml:space="preserve"> </w:t>
            </w:r>
            <w:r w:rsidRPr="00E72D48">
              <w:rPr>
                <w:rFonts w:ascii="Times New Roman" w:hAnsi="Times New Roman" w:cs="Times New Roman"/>
                <w:spacing w:val="-2"/>
                <w:sz w:val="20"/>
                <w:lang w:val="ru-RU"/>
              </w:rPr>
              <w:t>безопасного использования.</w:t>
            </w:r>
          </w:p>
        </w:tc>
      </w:tr>
      <w:tr w:rsidR="00F71421" w:rsidRPr="00FE2FF2" w14:paraId="461BC97E" w14:textId="77777777" w:rsidTr="00FE2FF2">
        <w:tc>
          <w:tcPr>
            <w:tcW w:w="1555" w:type="dxa"/>
            <w:vMerge/>
          </w:tcPr>
          <w:p w14:paraId="3A42F9DD"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6FE05B6C"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«Наши добрые дела»</w:t>
            </w:r>
          </w:p>
          <w:p w14:paraId="3678748B" w14:textId="0D203CF1"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Формировать ценностные представления о добре и зле; учить сотрудничать, сопереживать, проявлять заботу и внимание к окружающим.</w:t>
            </w:r>
          </w:p>
        </w:tc>
      </w:tr>
      <w:tr w:rsidR="00F71421" w:rsidRPr="00FE2FF2" w14:paraId="07E7438A" w14:textId="77777777" w:rsidTr="00FE2FF2">
        <w:tc>
          <w:tcPr>
            <w:tcW w:w="1555" w:type="dxa"/>
            <w:vMerge/>
          </w:tcPr>
          <w:p w14:paraId="330DCE2D"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33AB614D" w14:textId="59D63FDB"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Формирование у детей понятия «друг», «дружба»; воспитание положительных взаимоотношений между детьми, побуждая их к добрым поступкам.</w:t>
            </w:r>
          </w:p>
        </w:tc>
        <w:tc>
          <w:tcPr>
            <w:tcW w:w="2552" w:type="dxa"/>
          </w:tcPr>
          <w:p w14:paraId="50C08F5A" w14:textId="0B5C9299"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rPr>
              <w:t>Уравнивание</w:t>
            </w:r>
            <w:r w:rsidRPr="00F71421">
              <w:rPr>
                <w:rFonts w:ascii="Times New Roman" w:hAnsi="Times New Roman" w:cs="Times New Roman"/>
                <w:color w:val="000009"/>
                <w:spacing w:val="-6"/>
                <w:sz w:val="20"/>
              </w:rPr>
              <w:t xml:space="preserve"> </w:t>
            </w:r>
            <w:r w:rsidRPr="00F71421">
              <w:rPr>
                <w:rFonts w:ascii="Times New Roman" w:hAnsi="Times New Roman" w:cs="Times New Roman"/>
                <w:color w:val="000009"/>
                <w:spacing w:val="-2"/>
                <w:sz w:val="20"/>
              </w:rPr>
              <w:t xml:space="preserve">множеств. </w:t>
            </w:r>
            <w:r w:rsidRPr="00F71421">
              <w:rPr>
                <w:rFonts w:ascii="Times New Roman" w:hAnsi="Times New Roman" w:cs="Times New Roman"/>
                <w:color w:val="000009"/>
                <w:sz w:val="20"/>
              </w:rPr>
              <w:t>Способы уравнивания.</w:t>
            </w:r>
          </w:p>
        </w:tc>
        <w:tc>
          <w:tcPr>
            <w:tcW w:w="2693" w:type="dxa"/>
          </w:tcPr>
          <w:p w14:paraId="7970A97B" w14:textId="77777777" w:rsidR="00F71421" w:rsidRPr="00F71421" w:rsidRDefault="00F71421" w:rsidP="00F71421">
            <w:pPr>
              <w:pStyle w:val="TableParagraph"/>
              <w:spacing w:before="1"/>
              <w:ind w:left="105" w:right="99"/>
              <w:jc w:val="center"/>
              <w:rPr>
                <w:sz w:val="20"/>
                <w:lang w:val="ru-RU"/>
              </w:rPr>
            </w:pPr>
            <w:r w:rsidRPr="00F71421">
              <w:rPr>
                <w:color w:val="000009"/>
                <w:sz w:val="20"/>
                <w:lang w:val="ru-RU"/>
              </w:rPr>
              <w:t xml:space="preserve">Формирование внимания к звукам, умения различать неречевые и речевые звуки. </w:t>
            </w:r>
            <w:r w:rsidRPr="00F71421">
              <w:rPr>
                <w:sz w:val="20"/>
                <w:lang w:val="ru-RU"/>
              </w:rPr>
              <w:t>Мотивирование детей к желанию узнать о членах семьи, их занятиях, интересах, интерес и уважение</w:t>
            </w:r>
            <w:r w:rsidRPr="00F71421">
              <w:rPr>
                <w:spacing w:val="64"/>
                <w:sz w:val="20"/>
                <w:lang w:val="ru-RU"/>
              </w:rPr>
              <w:t xml:space="preserve">   </w:t>
            </w:r>
            <w:r w:rsidRPr="00F71421">
              <w:rPr>
                <w:sz w:val="20"/>
                <w:lang w:val="ru-RU"/>
              </w:rPr>
              <w:t>к</w:t>
            </w:r>
            <w:r w:rsidRPr="00F71421">
              <w:rPr>
                <w:spacing w:val="64"/>
                <w:sz w:val="20"/>
                <w:lang w:val="ru-RU"/>
              </w:rPr>
              <w:t xml:space="preserve">   </w:t>
            </w:r>
            <w:r w:rsidRPr="00F71421">
              <w:rPr>
                <w:spacing w:val="-2"/>
                <w:sz w:val="20"/>
                <w:lang w:val="ru-RU"/>
              </w:rPr>
              <w:t>семейным</w:t>
            </w:r>
          </w:p>
          <w:p w14:paraId="06485B5F" w14:textId="7222D2D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rPr>
              <w:t>традициям</w:t>
            </w:r>
          </w:p>
        </w:tc>
        <w:tc>
          <w:tcPr>
            <w:tcW w:w="2784" w:type="dxa"/>
          </w:tcPr>
          <w:p w14:paraId="20E5FFAA" w14:textId="3CFF3F0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Звуки</w:t>
            </w:r>
            <w:r w:rsidRPr="00F71421">
              <w:rPr>
                <w:rFonts w:ascii="Times New Roman" w:hAnsi="Times New Roman" w:cs="Times New Roman"/>
                <w:color w:val="000009"/>
                <w:spacing w:val="-10"/>
                <w:sz w:val="20"/>
                <w:lang w:val="ru-RU"/>
              </w:rPr>
              <w:t xml:space="preserve"> </w:t>
            </w:r>
            <w:r w:rsidRPr="00F71421">
              <w:rPr>
                <w:rFonts w:ascii="Times New Roman" w:hAnsi="Times New Roman" w:cs="Times New Roman"/>
                <w:color w:val="000009"/>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А,</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5"/>
                <w:sz w:val="20"/>
                <w:lang w:val="ru-RU"/>
              </w:rPr>
              <w:t>У.</w:t>
            </w:r>
          </w:p>
        </w:tc>
        <w:tc>
          <w:tcPr>
            <w:tcW w:w="2427" w:type="dxa"/>
            <w:gridSpan w:val="2"/>
          </w:tcPr>
          <w:p w14:paraId="328DE06B" w14:textId="27219695"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Обучение способам и формам выражения доброты друг к другу, родным, окружающим людям, животным, природе.</w:t>
            </w:r>
          </w:p>
        </w:tc>
      </w:tr>
      <w:tr w:rsidR="00F71421" w:rsidRPr="00FE2FF2" w14:paraId="52192B62" w14:textId="77777777" w:rsidTr="00FE2FF2">
        <w:tc>
          <w:tcPr>
            <w:tcW w:w="1555" w:type="dxa"/>
            <w:vMerge/>
          </w:tcPr>
          <w:p w14:paraId="4E16B05E"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640057B8"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«Моя семья»</w:t>
            </w:r>
          </w:p>
          <w:p w14:paraId="5778D892" w14:textId="7C3209DA"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F71421" w:rsidRPr="00FE2FF2" w14:paraId="04153C8E" w14:textId="77777777" w:rsidTr="00FE2FF2">
        <w:tc>
          <w:tcPr>
            <w:tcW w:w="1555" w:type="dxa"/>
            <w:vMerge/>
          </w:tcPr>
          <w:p w14:paraId="2AA24058"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2D8B3F78" w14:textId="6214BFC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lang w:val="ru-RU"/>
              </w:rPr>
              <w:t>Формирование представлений</w:t>
            </w:r>
            <w:r w:rsidRPr="00F71421">
              <w:rPr>
                <w:rFonts w:ascii="Times New Roman" w:hAnsi="Times New Roman" w:cs="Times New Roman"/>
                <w:sz w:val="20"/>
                <w:lang w:val="ru-RU"/>
              </w:rPr>
              <w:tab/>
            </w:r>
            <w:r w:rsidRPr="00F71421">
              <w:rPr>
                <w:rFonts w:ascii="Times New Roman" w:hAnsi="Times New Roman" w:cs="Times New Roman"/>
                <w:spacing w:val="-4"/>
                <w:sz w:val="20"/>
                <w:lang w:val="ru-RU"/>
              </w:rPr>
              <w:t>детей</w:t>
            </w:r>
            <w:r w:rsidRPr="00F71421">
              <w:rPr>
                <w:rFonts w:ascii="Times New Roman" w:hAnsi="Times New Roman" w:cs="Times New Roman"/>
                <w:sz w:val="20"/>
                <w:lang w:val="ru-RU"/>
              </w:rPr>
              <w:tab/>
            </w:r>
            <w:r w:rsidRPr="00F71421">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w:t>
            </w:r>
            <w:r w:rsidRPr="00F71421">
              <w:rPr>
                <w:rFonts w:ascii="Times New Roman" w:hAnsi="Times New Roman" w:cs="Times New Roman"/>
                <w:spacing w:val="-10"/>
                <w:sz w:val="20"/>
                <w:lang w:val="ru-RU"/>
              </w:rPr>
              <w:lastRenderedPageBreak/>
              <w:t>сходстве родственников, близнецов; обозначение членов семьи, их действий.</w:t>
            </w:r>
          </w:p>
        </w:tc>
        <w:tc>
          <w:tcPr>
            <w:tcW w:w="2552" w:type="dxa"/>
          </w:tcPr>
          <w:p w14:paraId="520EADB8" w14:textId="786A7F50"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lastRenderedPageBreak/>
              <w:t>Уравнивание</w:t>
            </w:r>
            <w:r w:rsidRPr="00F71421">
              <w:rPr>
                <w:rFonts w:ascii="Times New Roman" w:hAnsi="Times New Roman" w:cs="Times New Roman"/>
                <w:color w:val="000009"/>
                <w:spacing w:val="-6"/>
                <w:sz w:val="20"/>
                <w:lang w:val="ru-RU"/>
              </w:rPr>
              <w:t xml:space="preserve"> </w:t>
            </w:r>
            <w:r w:rsidRPr="00F71421">
              <w:rPr>
                <w:rFonts w:ascii="Times New Roman" w:hAnsi="Times New Roman" w:cs="Times New Roman"/>
                <w:color w:val="000009"/>
                <w:spacing w:val="-2"/>
                <w:sz w:val="20"/>
                <w:lang w:val="ru-RU"/>
              </w:rPr>
              <w:t xml:space="preserve">множеств. </w:t>
            </w:r>
            <w:r w:rsidRPr="00F71421">
              <w:rPr>
                <w:rFonts w:ascii="Times New Roman" w:hAnsi="Times New Roman" w:cs="Times New Roman"/>
                <w:color w:val="000009"/>
                <w:sz w:val="20"/>
                <w:lang w:val="ru-RU"/>
              </w:rPr>
              <w:t>Понятие «столько же».</w:t>
            </w:r>
          </w:p>
        </w:tc>
        <w:tc>
          <w:tcPr>
            <w:tcW w:w="2693" w:type="dxa"/>
          </w:tcPr>
          <w:p w14:paraId="245ABF7D" w14:textId="77777777" w:rsidR="00F71421" w:rsidRPr="00F71421" w:rsidRDefault="00F71421" w:rsidP="00F71421">
            <w:pPr>
              <w:jc w:val="center"/>
              <w:rPr>
                <w:rFonts w:ascii="Times New Roman" w:hAnsi="Times New Roman" w:cs="Times New Roman"/>
                <w:color w:val="000009"/>
                <w:spacing w:val="-5"/>
                <w:sz w:val="20"/>
                <w:lang w:val="ru-RU"/>
              </w:rPr>
            </w:pPr>
            <w:r w:rsidRPr="00F71421">
              <w:rPr>
                <w:rFonts w:ascii="Times New Roman" w:hAnsi="Times New Roman" w:cs="Times New Roman"/>
                <w:color w:val="000009"/>
                <w:spacing w:val="-2"/>
                <w:sz w:val="20"/>
                <w:lang w:val="ru-RU"/>
              </w:rPr>
              <w:t>Формирование</w:t>
            </w:r>
            <w:r w:rsidRPr="00F71421">
              <w:rPr>
                <w:rFonts w:ascii="Times New Roman" w:hAnsi="Times New Roman" w:cs="Times New Roman"/>
                <w:color w:val="000009"/>
                <w:sz w:val="20"/>
                <w:lang w:val="ru-RU"/>
              </w:rPr>
              <w:tab/>
            </w:r>
            <w:r w:rsidRPr="00F71421">
              <w:rPr>
                <w:rFonts w:ascii="Times New Roman" w:hAnsi="Times New Roman" w:cs="Times New Roman"/>
                <w:color w:val="000009"/>
                <w:spacing w:val="-4"/>
                <w:sz w:val="20"/>
                <w:lang w:val="ru-RU"/>
              </w:rPr>
              <w:t xml:space="preserve">умения </w:t>
            </w:r>
            <w:r w:rsidRPr="00F71421">
              <w:rPr>
                <w:rFonts w:ascii="Times New Roman" w:hAnsi="Times New Roman" w:cs="Times New Roman"/>
                <w:color w:val="000009"/>
                <w:spacing w:val="-2"/>
                <w:sz w:val="20"/>
                <w:lang w:val="ru-RU"/>
              </w:rPr>
              <w:t>составления</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2"/>
                <w:sz w:val="20"/>
                <w:lang w:val="ru-RU"/>
              </w:rPr>
              <w:t>предложений</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5"/>
                <w:sz w:val="20"/>
                <w:lang w:val="ru-RU"/>
              </w:rPr>
              <w:t>со</w:t>
            </w:r>
            <w:r>
              <w:rPr>
                <w:rFonts w:ascii="Times New Roman" w:hAnsi="Times New Roman" w:cs="Times New Roman"/>
                <w:color w:val="000009"/>
                <w:spacing w:val="-5"/>
                <w:sz w:val="20"/>
                <w:lang w:val="ru-RU"/>
              </w:rPr>
              <w:t xml:space="preserve"> </w:t>
            </w:r>
            <w:r w:rsidRPr="00F71421">
              <w:rPr>
                <w:rFonts w:ascii="Times New Roman" w:hAnsi="Times New Roman" w:cs="Times New Roman"/>
                <w:color w:val="000009"/>
                <w:spacing w:val="-5"/>
                <w:sz w:val="20"/>
                <w:lang w:val="ru-RU"/>
              </w:rPr>
              <w:lastRenderedPageBreak/>
              <w:t>значением противопоставления,</w:t>
            </w:r>
            <w:r w:rsidRPr="00F71421">
              <w:rPr>
                <w:rFonts w:ascii="Times New Roman" w:hAnsi="Times New Roman" w:cs="Times New Roman"/>
                <w:color w:val="000009"/>
                <w:spacing w:val="-5"/>
                <w:sz w:val="20"/>
                <w:lang w:val="ru-RU"/>
              </w:rPr>
              <w:tab/>
              <w:t>на материале лексической темы</w:t>
            </w:r>
          </w:p>
          <w:p w14:paraId="182B3E7E" w14:textId="4870DF2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5"/>
                <w:sz w:val="20"/>
                <w:lang w:val="ru-RU"/>
              </w:rPr>
              <w:t>«Моя семья».</w:t>
            </w:r>
          </w:p>
        </w:tc>
        <w:tc>
          <w:tcPr>
            <w:tcW w:w="2790" w:type="dxa"/>
            <w:gridSpan w:val="2"/>
          </w:tcPr>
          <w:p w14:paraId="4E0928A9" w14:textId="12D7DC8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lastRenderedPageBreak/>
              <w:t>Звуки</w:t>
            </w:r>
            <w:r w:rsidRPr="00F71421">
              <w:rPr>
                <w:rFonts w:ascii="Times New Roman" w:hAnsi="Times New Roman" w:cs="Times New Roman"/>
                <w:color w:val="000009"/>
                <w:spacing w:val="-10"/>
                <w:sz w:val="20"/>
                <w:lang w:val="ru-RU"/>
              </w:rPr>
              <w:t xml:space="preserve"> </w:t>
            </w:r>
            <w:r w:rsidRPr="00F71421">
              <w:rPr>
                <w:rFonts w:ascii="Times New Roman" w:hAnsi="Times New Roman" w:cs="Times New Roman"/>
                <w:color w:val="000009"/>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А,</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5"/>
                <w:sz w:val="20"/>
                <w:lang w:val="ru-RU"/>
              </w:rPr>
              <w:t>У.</w:t>
            </w:r>
          </w:p>
        </w:tc>
        <w:tc>
          <w:tcPr>
            <w:tcW w:w="2421" w:type="dxa"/>
          </w:tcPr>
          <w:p w14:paraId="5069C0C6" w14:textId="4AB0E970" w:rsidR="00F71421" w:rsidRPr="00F71421" w:rsidRDefault="00F71421" w:rsidP="00F71421">
            <w:pPr>
              <w:rPr>
                <w:rFonts w:ascii="Times New Roman" w:eastAsia="Times New Roman" w:hAnsi="Times New Roman" w:cs="Times New Roman"/>
                <w:b/>
                <w:bCs/>
                <w:sz w:val="24"/>
                <w:lang w:val="ru-RU"/>
              </w:rPr>
            </w:pPr>
            <w:r w:rsidRPr="00F71421">
              <w:rPr>
                <w:rFonts w:ascii="Times New Roman" w:hAnsi="Times New Roman" w:cs="Times New Roman"/>
                <w:spacing w:val="-2"/>
                <w:sz w:val="20"/>
                <w:lang w:val="ru-RU"/>
              </w:rPr>
              <w:t>Развитие</w:t>
            </w:r>
            <w:r>
              <w:rPr>
                <w:rFonts w:ascii="Times New Roman" w:hAnsi="Times New Roman" w:cs="Times New Roman"/>
                <w:spacing w:val="-2"/>
                <w:sz w:val="20"/>
                <w:lang w:val="ru-RU"/>
              </w:rPr>
              <w:t xml:space="preserve"> </w:t>
            </w:r>
            <w:r w:rsidRPr="00F71421">
              <w:rPr>
                <w:rFonts w:ascii="Times New Roman" w:hAnsi="Times New Roman" w:cs="Times New Roman"/>
                <w:spacing w:val="-2"/>
                <w:sz w:val="20"/>
                <w:lang w:val="ru-RU"/>
              </w:rPr>
              <w:t>привязанности</w:t>
            </w:r>
            <w:r w:rsidRPr="00F71421">
              <w:rPr>
                <w:rFonts w:ascii="Times New Roman" w:hAnsi="Times New Roman" w:cs="Times New Roman"/>
                <w:sz w:val="20"/>
                <w:lang w:val="ru-RU"/>
              </w:rPr>
              <w:tab/>
            </w:r>
            <w:proofErr w:type="gramStart"/>
            <w:r>
              <w:rPr>
                <w:rFonts w:ascii="Times New Roman" w:hAnsi="Times New Roman" w:cs="Times New Roman"/>
                <w:sz w:val="20"/>
                <w:lang w:val="ru-RU"/>
              </w:rPr>
              <w:t xml:space="preserve">к </w:t>
            </w:r>
            <w:r w:rsidRPr="00F71421">
              <w:rPr>
                <w:rFonts w:ascii="Times New Roman" w:hAnsi="Times New Roman" w:cs="Times New Roman"/>
                <w:sz w:val="20"/>
                <w:lang w:val="ru-RU"/>
              </w:rPr>
              <w:t xml:space="preserve"> семье</w:t>
            </w:r>
            <w:proofErr w:type="gramEnd"/>
            <w:r w:rsidRPr="00F71421">
              <w:rPr>
                <w:rFonts w:ascii="Times New Roman" w:hAnsi="Times New Roman" w:cs="Times New Roman"/>
                <w:sz w:val="20"/>
                <w:lang w:val="ru-RU"/>
              </w:rPr>
              <w:t>;</w:t>
            </w:r>
            <w:r w:rsidRPr="00F71421">
              <w:rPr>
                <w:rFonts w:ascii="Times New Roman" w:hAnsi="Times New Roman" w:cs="Times New Roman"/>
                <w:spacing w:val="28"/>
                <w:sz w:val="20"/>
                <w:lang w:val="ru-RU"/>
              </w:rPr>
              <w:t xml:space="preserve">  </w:t>
            </w:r>
            <w:r w:rsidRPr="00F71421">
              <w:rPr>
                <w:rFonts w:ascii="Times New Roman" w:hAnsi="Times New Roman" w:cs="Times New Roman"/>
                <w:sz w:val="20"/>
                <w:lang w:val="ru-RU"/>
              </w:rPr>
              <w:lastRenderedPageBreak/>
              <w:t>воспитание</w:t>
            </w:r>
            <w:r w:rsidRPr="00F71421">
              <w:rPr>
                <w:rFonts w:ascii="Times New Roman" w:hAnsi="Times New Roman" w:cs="Times New Roman"/>
                <w:spacing w:val="28"/>
                <w:sz w:val="20"/>
                <w:lang w:val="ru-RU"/>
              </w:rPr>
              <w:t xml:space="preserve">  </w:t>
            </w:r>
            <w:r w:rsidRPr="00F71421">
              <w:rPr>
                <w:rFonts w:ascii="Times New Roman" w:hAnsi="Times New Roman" w:cs="Times New Roman"/>
                <w:sz w:val="20"/>
                <w:lang w:val="ru-RU"/>
              </w:rPr>
              <w:t>любви</w:t>
            </w:r>
            <w:r w:rsidRPr="00F71421">
              <w:rPr>
                <w:rFonts w:ascii="Times New Roman" w:hAnsi="Times New Roman" w:cs="Times New Roman"/>
                <w:spacing w:val="28"/>
                <w:sz w:val="20"/>
                <w:lang w:val="ru-RU"/>
              </w:rPr>
              <w:t xml:space="preserve">  </w:t>
            </w:r>
            <w:r w:rsidRPr="00F71421">
              <w:rPr>
                <w:rFonts w:ascii="Times New Roman" w:hAnsi="Times New Roman" w:cs="Times New Roman"/>
                <w:spacing w:val="-10"/>
                <w:sz w:val="20"/>
                <w:lang w:val="ru-RU"/>
              </w:rPr>
              <w:t>к</w:t>
            </w:r>
            <w:r w:rsidRPr="00F71421">
              <w:rPr>
                <w:lang w:val="ru-RU"/>
              </w:rPr>
              <w:t xml:space="preserve"> </w:t>
            </w:r>
            <w:r w:rsidRPr="00F71421">
              <w:rPr>
                <w:rFonts w:ascii="Times New Roman" w:hAnsi="Times New Roman" w:cs="Times New Roman"/>
                <w:spacing w:val="-10"/>
                <w:sz w:val="20"/>
                <w:lang w:val="ru-RU"/>
              </w:rPr>
              <w:t>родителям,</w:t>
            </w:r>
            <w:r w:rsidRPr="00F71421">
              <w:rPr>
                <w:rFonts w:ascii="Times New Roman" w:hAnsi="Times New Roman" w:cs="Times New Roman"/>
                <w:spacing w:val="-10"/>
                <w:sz w:val="20"/>
                <w:lang w:val="ru-RU"/>
              </w:rPr>
              <w:tab/>
              <w:t>уважения, готовности помогать и сочувствовать старшим.</w:t>
            </w:r>
            <w:r>
              <w:rPr>
                <w:rFonts w:ascii="Times New Roman" w:hAnsi="Times New Roman" w:cs="Times New Roman"/>
                <w:spacing w:val="-10"/>
                <w:sz w:val="20"/>
                <w:lang w:val="ru-RU"/>
              </w:rPr>
              <w:t xml:space="preserve"> </w:t>
            </w:r>
          </w:p>
        </w:tc>
      </w:tr>
      <w:tr w:rsidR="00F71421" w:rsidRPr="00FE2FF2" w14:paraId="30CDF782" w14:textId="77777777" w:rsidTr="00FE2FF2">
        <w:tc>
          <w:tcPr>
            <w:tcW w:w="1555" w:type="dxa"/>
            <w:vMerge w:val="restart"/>
          </w:tcPr>
          <w:p w14:paraId="3DC0D825" w14:textId="3A89D9CE" w:rsidR="00F71421" w:rsidRPr="00F71421" w:rsidRDefault="00F71421"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lastRenderedPageBreak/>
              <w:t xml:space="preserve">Декабрь </w:t>
            </w:r>
          </w:p>
        </w:tc>
        <w:tc>
          <w:tcPr>
            <w:tcW w:w="13007" w:type="dxa"/>
            <w:gridSpan w:val="6"/>
          </w:tcPr>
          <w:p w14:paraId="0F324441"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«Зима пришла»</w:t>
            </w:r>
          </w:p>
          <w:p w14:paraId="2A30E500" w14:textId="16713C18"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F71421" w:rsidRPr="00FE2FF2" w14:paraId="19C22E2E" w14:textId="77777777" w:rsidTr="00FE2FF2">
        <w:tc>
          <w:tcPr>
            <w:tcW w:w="1555" w:type="dxa"/>
            <w:vMerge/>
          </w:tcPr>
          <w:p w14:paraId="689D0D24"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4275103D" w14:textId="6035501F" w:rsidR="00F71421" w:rsidRPr="00F71421" w:rsidRDefault="00F71421" w:rsidP="00F71421">
            <w:pPr>
              <w:pStyle w:val="TableParagraph"/>
              <w:tabs>
                <w:tab w:val="left" w:pos="1796"/>
              </w:tabs>
              <w:ind w:left="106" w:right="98"/>
              <w:jc w:val="center"/>
              <w:rPr>
                <w:sz w:val="20"/>
                <w:lang w:val="ru-RU"/>
              </w:rPr>
            </w:pPr>
            <w:r w:rsidRPr="00F71421">
              <w:rPr>
                <w:sz w:val="20"/>
                <w:lang w:val="ru-RU"/>
              </w:rPr>
              <w:t>Расширение</w:t>
            </w:r>
            <w:r w:rsidRPr="00F71421">
              <w:rPr>
                <w:spacing w:val="-2"/>
                <w:sz w:val="20"/>
                <w:lang w:val="ru-RU"/>
              </w:rPr>
              <w:t xml:space="preserve"> </w:t>
            </w:r>
            <w:r w:rsidRPr="00F71421">
              <w:rPr>
                <w:sz w:val="20"/>
                <w:lang w:val="ru-RU"/>
              </w:rPr>
              <w:t xml:space="preserve">знаний детей об </w:t>
            </w:r>
            <w:r w:rsidRPr="00F71421">
              <w:rPr>
                <w:spacing w:val="-2"/>
                <w:sz w:val="20"/>
                <w:lang w:val="ru-RU"/>
              </w:rPr>
              <w:t>особенностях</w:t>
            </w:r>
            <w:r>
              <w:rPr>
                <w:spacing w:val="-2"/>
                <w:sz w:val="20"/>
                <w:lang w:val="ru-RU"/>
              </w:rPr>
              <w:t xml:space="preserve"> </w:t>
            </w:r>
            <w:r w:rsidRPr="00F71421">
              <w:rPr>
                <w:spacing w:val="-2"/>
                <w:sz w:val="20"/>
                <w:lang w:val="ru-RU"/>
              </w:rPr>
              <w:t>сезонных</w:t>
            </w:r>
          </w:p>
          <w:p w14:paraId="1FFCD695" w14:textId="22D5556C" w:rsidR="00F71421" w:rsidRPr="00F71421" w:rsidRDefault="00F71421" w:rsidP="00F71421">
            <w:pPr>
              <w:pStyle w:val="TableParagraph"/>
              <w:tabs>
                <w:tab w:val="left" w:pos="1690"/>
                <w:tab w:val="left" w:pos="1810"/>
              </w:tabs>
              <w:ind w:left="106" w:right="99"/>
              <w:jc w:val="center"/>
              <w:rPr>
                <w:sz w:val="20"/>
                <w:lang w:val="ru-RU"/>
              </w:rPr>
            </w:pPr>
            <w:r w:rsidRPr="00F71421">
              <w:rPr>
                <w:spacing w:val="-2"/>
                <w:sz w:val="20"/>
                <w:lang w:val="ru-RU"/>
              </w:rPr>
              <w:t>Явлений</w:t>
            </w:r>
            <w:r>
              <w:rPr>
                <w:spacing w:val="-2"/>
                <w:sz w:val="20"/>
                <w:lang w:val="ru-RU"/>
              </w:rPr>
              <w:t xml:space="preserve"> </w:t>
            </w:r>
            <w:r w:rsidRPr="00F71421">
              <w:rPr>
                <w:spacing w:val="-2"/>
                <w:sz w:val="20"/>
                <w:lang w:val="ru-RU"/>
              </w:rPr>
              <w:t xml:space="preserve">природы, </w:t>
            </w:r>
            <w:r w:rsidRPr="00F71421">
              <w:rPr>
                <w:sz w:val="20"/>
                <w:lang w:val="ru-RU"/>
              </w:rPr>
              <w:t>приспособлении</w:t>
            </w:r>
            <w:r w:rsidRPr="00F71421">
              <w:rPr>
                <w:spacing w:val="40"/>
                <w:sz w:val="20"/>
                <w:lang w:val="ru-RU"/>
              </w:rPr>
              <w:t xml:space="preserve"> </w:t>
            </w:r>
            <w:r w:rsidRPr="00F71421">
              <w:rPr>
                <w:sz w:val="20"/>
                <w:lang w:val="ru-RU"/>
              </w:rPr>
              <w:t xml:space="preserve">растений и животных к зимним </w:t>
            </w:r>
            <w:r w:rsidRPr="00F71421">
              <w:rPr>
                <w:spacing w:val="-2"/>
                <w:sz w:val="20"/>
                <w:lang w:val="ru-RU"/>
              </w:rPr>
              <w:t>условиям;</w:t>
            </w:r>
            <w:r>
              <w:rPr>
                <w:spacing w:val="-2"/>
                <w:sz w:val="20"/>
                <w:lang w:val="ru-RU"/>
              </w:rPr>
              <w:t xml:space="preserve"> </w:t>
            </w:r>
            <w:r w:rsidRPr="00F71421">
              <w:rPr>
                <w:spacing w:val="-2"/>
                <w:sz w:val="20"/>
                <w:lang w:val="ru-RU"/>
              </w:rPr>
              <w:t>поддержка</w:t>
            </w:r>
          </w:p>
          <w:p w14:paraId="6C0E12E4" w14:textId="41C0C8D4"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активного интереса к окружающей природе.</w:t>
            </w:r>
          </w:p>
        </w:tc>
        <w:tc>
          <w:tcPr>
            <w:tcW w:w="2552" w:type="dxa"/>
          </w:tcPr>
          <w:p w14:paraId="72F7957C" w14:textId="1BE5376C"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Число и количество 1. Составление</w:t>
            </w:r>
            <w:r w:rsidRPr="00F71421">
              <w:rPr>
                <w:rFonts w:ascii="Times New Roman" w:hAnsi="Times New Roman" w:cs="Times New Roman"/>
                <w:color w:val="000009"/>
                <w:spacing w:val="-13"/>
                <w:sz w:val="20"/>
                <w:lang w:val="ru-RU"/>
              </w:rPr>
              <w:t xml:space="preserve"> </w:t>
            </w:r>
            <w:r w:rsidRPr="00F71421">
              <w:rPr>
                <w:rFonts w:ascii="Times New Roman" w:hAnsi="Times New Roman" w:cs="Times New Roman"/>
                <w:color w:val="000009"/>
                <w:sz w:val="20"/>
                <w:lang w:val="ru-RU"/>
              </w:rPr>
              <w:t xml:space="preserve">множества </w:t>
            </w:r>
            <w:r w:rsidRPr="00F71421">
              <w:rPr>
                <w:rFonts w:ascii="Times New Roman" w:hAnsi="Times New Roman" w:cs="Times New Roman"/>
                <w:color w:val="000009"/>
                <w:spacing w:val="-2"/>
                <w:sz w:val="20"/>
                <w:lang w:val="ru-RU"/>
              </w:rPr>
              <w:t>единицами.</w:t>
            </w:r>
          </w:p>
        </w:tc>
        <w:tc>
          <w:tcPr>
            <w:tcW w:w="2693" w:type="dxa"/>
          </w:tcPr>
          <w:p w14:paraId="438BEBDF" w14:textId="2240E789" w:rsidR="00F71421" w:rsidRPr="00F71421" w:rsidRDefault="00F71421" w:rsidP="00F71421">
            <w:pPr>
              <w:pStyle w:val="TableParagraph"/>
              <w:tabs>
                <w:tab w:val="left" w:pos="1963"/>
                <w:tab w:val="left" w:pos="2492"/>
              </w:tabs>
              <w:ind w:left="105" w:right="99"/>
              <w:jc w:val="center"/>
              <w:rPr>
                <w:sz w:val="20"/>
                <w:lang w:val="ru-RU"/>
              </w:rPr>
            </w:pPr>
            <w:r w:rsidRPr="00F71421">
              <w:rPr>
                <w:color w:val="000009"/>
                <w:spacing w:val="-2"/>
                <w:sz w:val="20"/>
                <w:lang w:val="ru-RU"/>
              </w:rPr>
              <w:t>Развитие</w:t>
            </w:r>
            <w:r>
              <w:rPr>
                <w:color w:val="000009"/>
                <w:spacing w:val="-2"/>
                <w:sz w:val="20"/>
                <w:lang w:val="ru-RU"/>
              </w:rPr>
              <w:t xml:space="preserve"> </w:t>
            </w:r>
            <w:r w:rsidRPr="00F71421">
              <w:rPr>
                <w:color w:val="000009"/>
                <w:spacing w:val="-2"/>
                <w:sz w:val="20"/>
                <w:lang w:val="ru-RU"/>
              </w:rPr>
              <w:t>умения согласовывать существительные</w:t>
            </w:r>
            <w:r>
              <w:rPr>
                <w:color w:val="000009"/>
                <w:spacing w:val="-2"/>
                <w:sz w:val="20"/>
                <w:lang w:val="ru-RU"/>
              </w:rPr>
              <w:t xml:space="preserve"> </w:t>
            </w:r>
            <w:r w:rsidRPr="00F71421">
              <w:rPr>
                <w:color w:val="000009"/>
                <w:spacing w:val="-10"/>
                <w:sz w:val="20"/>
                <w:lang w:val="ru-RU"/>
              </w:rPr>
              <w:t>с</w:t>
            </w:r>
            <w:r w:rsidRPr="00F71421">
              <w:rPr>
                <w:color w:val="000009"/>
                <w:spacing w:val="-2"/>
                <w:sz w:val="20"/>
                <w:lang w:val="ru-RU"/>
              </w:rPr>
              <w:t xml:space="preserve"> притяжательными </w:t>
            </w:r>
            <w:r w:rsidRPr="00F71421">
              <w:rPr>
                <w:color w:val="000009"/>
                <w:sz w:val="20"/>
                <w:lang w:val="ru-RU"/>
              </w:rPr>
              <w:t>местоимениями:</w:t>
            </w:r>
            <w:r w:rsidRPr="00F71421">
              <w:rPr>
                <w:color w:val="000009"/>
                <w:spacing w:val="-13"/>
                <w:sz w:val="20"/>
                <w:lang w:val="ru-RU"/>
              </w:rPr>
              <w:t xml:space="preserve"> </w:t>
            </w:r>
            <w:r w:rsidRPr="00F71421">
              <w:rPr>
                <w:color w:val="000009"/>
                <w:sz w:val="20"/>
                <w:lang w:val="ru-RU"/>
              </w:rPr>
              <w:t>мой,</w:t>
            </w:r>
            <w:r w:rsidRPr="00F71421">
              <w:rPr>
                <w:color w:val="000009"/>
                <w:spacing w:val="-12"/>
                <w:sz w:val="20"/>
                <w:lang w:val="ru-RU"/>
              </w:rPr>
              <w:t xml:space="preserve"> </w:t>
            </w:r>
            <w:r w:rsidRPr="00F71421">
              <w:rPr>
                <w:color w:val="000009"/>
                <w:sz w:val="20"/>
                <w:lang w:val="ru-RU"/>
              </w:rPr>
              <w:t>моя,</w:t>
            </w:r>
            <w:r w:rsidRPr="00F71421">
              <w:rPr>
                <w:color w:val="000009"/>
                <w:spacing w:val="-13"/>
                <w:sz w:val="20"/>
                <w:lang w:val="ru-RU"/>
              </w:rPr>
              <w:t xml:space="preserve"> </w:t>
            </w:r>
            <w:r w:rsidRPr="00F71421">
              <w:rPr>
                <w:color w:val="000009"/>
                <w:sz w:val="20"/>
                <w:lang w:val="ru-RU"/>
              </w:rPr>
              <w:t>на материале</w:t>
            </w:r>
            <w:r w:rsidRPr="00F71421">
              <w:rPr>
                <w:color w:val="000009"/>
                <w:spacing w:val="-10"/>
                <w:sz w:val="20"/>
                <w:lang w:val="ru-RU"/>
              </w:rPr>
              <w:t xml:space="preserve"> </w:t>
            </w:r>
            <w:r w:rsidRPr="00F71421">
              <w:rPr>
                <w:color w:val="000009"/>
                <w:sz w:val="20"/>
                <w:lang w:val="ru-RU"/>
              </w:rPr>
              <w:t>лексической</w:t>
            </w:r>
            <w:r w:rsidRPr="00F71421">
              <w:rPr>
                <w:color w:val="000009"/>
                <w:spacing w:val="-13"/>
                <w:sz w:val="20"/>
                <w:lang w:val="ru-RU"/>
              </w:rPr>
              <w:t xml:space="preserve"> </w:t>
            </w:r>
            <w:r w:rsidRPr="00F71421">
              <w:rPr>
                <w:color w:val="000009"/>
                <w:spacing w:val="-4"/>
                <w:sz w:val="20"/>
                <w:lang w:val="ru-RU"/>
              </w:rPr>
              <w:t>темы</w:t>
            </w:r>
          </w:p>
          <w:p w14:paraId="1F2E9C2D" w14:textId="69E4A858"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rPr>
              <w:t>«Зима</w:t>
            </w:r>
            <w:r w:rsidRPr="00F71421">
              <w:rPr>
                <w:rFonts w:ascii="Times New Roman" w:hAnsi="Times New Roman" w:cs="Times New Roman"/>
                <w:color w:val="000009"/>
                <w:spacing w:val="-8"/>
                <w:sz w:val="20"/>
              </w:rPr>
              <w:t xml:space="preserve"> </w:t>
            </w:r>
            <w:r w:rsidRPr="00F71421">
              <w:rPr>
                <w:rFonts w:ascii="Times New Roman" w:hAnsi="Times New Roman" w:cs="Times New Roman"/>
                <w:color w:val="000009"/>
                <w:spacing w:val="-2"/>
                <w:sz w:val="20"/>
              </w:rPr>
              <w:t>пришла».</w:t>
            </w:r>
          </w:p>
        </w:tc>
        <w:tc>
          <w:tcPr>
            <w:tcW w:w="2784" w:type="dxa"/>
          </w:tcPr>
          <w:p w14:paraId="5A2A3400" w14:textId="041B2C1D"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rPr>
              <w:t>Звук</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z w:val="20"/>
              </w:rPr>
              <w:t>и</w:t>
            </w:r>
            <w:r w:rsidRPr="00F71421">
              <w:rPr>
                <w:rFonts w:ascii="Times New Roman" w:hAnsi="Times New Roman" w:cs="Times New Roman"/>
                <w:color w:val="000009"/>
                <w:spacing w:val="-12"/>
                <w:sz w:val="20"/>
              </w:rPr>
              <w:t xml:space="preserve"> </w:t>
            </w:r>
            <w:r w:rsidRPr="00F71421">
              <w:rPr>
                <w:rFonts w:ascii="Times New Roman" w:hAnsi="Times New Roman" w:cs="Times New Roman"/>
                <w:color w:val="000009"/>
                <w:sz w:val="20"/>
              </w:rPr>
              <w:t>буква</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pacing w:val="-5"/>
                <w:sz w:val="20"/>
              </w:rPr>
              <w:t>И.</w:t>
            </w:r>
          </w:p>
        </w:tc>
        <w:tc>
          <w:tcPr>
            <w:tcW w:w="2427" w:type="dxa"/>
            <w:gridSpan w:val="2"/>
          </w:tcPr>
          <w:p w14:paraId="2019D30C" w14:textId="2177F67B"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 xml:space="preserve">Расширение представлений об эмоциях. Что в детском саду радует, а что злит. </w:t>
            </w:r>
            <w:r w:rsidRPr="00F71421">
              <w:rPr>
                <w:rFonts w:ascii="Times New Roman" w:hAnsi="Times New Roman" w:cs="Times New Roman"/>
                <w:sz w:val="20"/>
                <w:lang w:val="ru-RU"/>
              </w:rPr>
              <w:t xml:space="preserve">Развитие эмоциональной отзывчивости и разнообразия переживаний в процессе общения с зимней </w:t>
            </w:r>
            <w:r w:rsidRPr="00F71421">
              <w:rPr>
                <w:rFonts w:ascii="Times New Roman" w:hAnsi="Times New Roman" w:cs="Times New Roman"/>
                <w:spacing w:val="-2"/>
                <w:sz w:val="20"/>
                <w:lang w:val="ru-RU"/>
              </w:rPr>
              <w:t>природой.</w:t>
            </w:r>
          </w:p>
        </w:tc>
      </w:tr>
      <w:tr w:rsidR="00F71421" w:rsidRPr="00FE2FF2" w14:paraId="52E7E1A6" w14:textId="77777777" w:rsidTr="00FE2FF2">
        <w:tc>
          <w:tcPr>
            <w:tcW w:w="1555" w:type="dxa"/>
            <w:vMerge/>
          </w:tcPr>
          <w:p w14:paraId="497264BD"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0954BC5E" w14:textId="77777777" w:rsid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 xml:space="preserve">«Знай и уважай правила дорожного движения» </w:t>
            </w:r>
          </w:p>
          <w:p w14:paraId="448F922F" w14:textId="48E80D58"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Учить детей соблюдать правила дорожного движения, правильно вести себя в транспорте и на дороге.</w:t>
            </w:r>
          </w:p>
        </w:tc>
      </w:tr>
      <w:tr w:rsidR="00F71421" w:rsidRPr="00FE2FF2" w14:paraId="42DA6D36" w14:textId="77777777" w:rsidTr="00FE2FF2">
        <w:tc>
          <w:tcPr>
            <w:tcW w:w="1555" w:type="dxa"/>
            <w:vMerge/>
          </w:tcPr>
          <w:p w14:paraId="24C88F93"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3D38ADF4" w14:textId="4EF60F40" w:rsidR="00F71421" w:rsidRPr="00F71421" w:rsidRDefault="00F71421" w:rsidP="00F71421">
            <w:pPr>
              <w:pStyle w:val="TableParagraph"/>
              <w:tabs>
                <w:tab w:val="left" w:pos="1706"/>
                <w:tab w:val="left" w:pos="2131"/>
              </w:tabs>
              <w:ind w:left="106" w:right="96"/>
              <w:jc w:val="center"/>
              <w:rPr>
                <w:sz w:val="20"/>
                <w:lang w:val="ru-RU"/>
              </w:rPr>
            </w:pPr>
            <w:r w:rsidRPr="00F71421">
              <w:rPr>
                <w:spacing w:val="-2"/>
                <w:sz w:val="20"/>
                <w:lang w:val="ru-RU"/>
              </w:rPr>
              <w:t>Формирование</w:t>
            </w:r>
            <w:r>
              <w:rPr>
                <w:spacing w:val="-2"/>
                <w:sz w:val="20"/>
                <w:lang w:val="ru-RU"/>
              </w:rPr>
              <w:t xml:space="preserve"> у </w:t>
            </w:r>
            <w:r w:rsidRPr="00F71421">
              <w:rPr>
                <w:spacing w:val="-4"/>
                <w:sz w:val="20"/>
                <w:lang w:val="ru-RU"/>
              </w:rPr>
              <w:t xml:space="preserve">детей </w:t>
            </w:r>
            <w:r w:rsidRPr="00F71421">
              <w:rPr>
                <w:spacing w:val="-2"/>
                <w:sz w:val="20"/>
                <w:lang w:val="ru-RU"/>
              </w:rPr>
              <w:t>элементарных</w:t>
            </w:r>
            <w:r w:rsidRPr="00F71421">
              <w:rPr>
                <w:spacing w:val="40"/>
                <w:sz w:val="20"/>
                <w:lang w:val="ru-RU"/>
              </w:rPr>
              <w:t xml:space="preserve"> </w:t>
            </w:r>
            <w:r w:rsidRPr="00F71421">
              <w:rPr>
                <w:sz w:val="20"/>
                <w:lang w:val="ru-RU"/>
              </w:rPr>
              <w:t>представлений</w:t>
            </w:r>
            <w:r w:rsidRPr="00F71421">
              <w:rPr>
                <w:spacing w:val="80"/>
                <w:sz w:val="20"/>
                <w:lang w:val="ru-RU"/>
              </w:rPr>
              <w:t xml:space="preserve"> </w:t>
            </w:r>
            <w:r w:rsidRPr="00F71421">
              <w:rPr>
                <w:sz w:val="20"/>
                <w:lang w:val="ru-RU"/>
              </w:rPr>
              <w:t>о</w:t>
            </w:r>
            <w:r w:rsidRPr="00F71421">
              <w:rPr>
                <w:spacing w:val="80"/>
                <w:sz w:val="20"/>
                <w:lang w:val="ru-RU"/>
              </w:rPr>
              <w:t xml:space="preserve"> </w:t>
            </w:r>
            <w:r w:rsidRPr="00F71421">
              <w:rPr>
                <w:sz w:val="20"/>
                <w:lang w:val="ru-RU"/>
              </w:rPr>
              <w:t xml:space="preserve">правилах </w:t>
            </w:r>
            <w:r w:rsidRPr="00F71421">
              <w:rPr>
                <w:spacing w:val="-2"/>
                <w:sz w:val="20"/>
                <w:lang w:val="ru-RU"/>
              </w:rPr>
              <w:t>дорожного</w:t>
            </w:r>
            <w:r w:rsidRPr="00F71421">
              <w:rPr>
                <w:spacing w:val="-11"/>
                <w:sz w:val="20"/>
                <w:lang w:val="ru-RU"/>
              </w:rPr>
              <w:t xml:space="preserve"> </w:t>
            </w:r>
            <w:r w:rsidRPr="00F71421">
              <w:rPr>
                <w:spacing w:val="-2"/>
                <w:sz w:val="20"/>
                <w:lang w:val="ru-RU"/>
              </w:rPr>
              <w:t>движения;</w:t>
            </w:r>
            <w:r w:rsidRPr="00F71421">
              <w:rPr>
                <w:spacing w:val="-10"/>
                <w:sz w:val="20"/>
                <w:lang w:val="ru-RU"/>
              </w:rPr>
              <w:t xml:space="preserve"> </w:t>
            </w:r>
            <w:r w:rsidRPr="00F71421">
              <w:rPr>
                <w:spacing w:val="-2"/>
                <w:sz w:val="20"/>
                <w:lang w:val="ru-RU"/>
              </w:rPr>
              <w:t xml:space="preserve">умение </w:t>
            </w:r>
            <w:r w:rsidRPr="00F71421">
              <w:rPr>
                <w:sz w:val="20"/>
                <w:lang w:val="ru-RU"/>
              </w:rPr>
              <w:t>различать</w:t>
            </w:r>
            <w:r w:rsidRPr="00F71421">
              <w:rPr>
                <w:spacing w:val="80"/>
                <w:sz w:val="20"/>
                <w:lang w:val="ru-RU"/>
              </w:rPr>
              <w:t xml:space="preserve"> </w:t>
            </w:r>
            <w:r w:rsidRPr="00F71421">
              <w:rPr>
                <w:sz w:val="20"/>
                <w:lang w:val="ru-RU"/>
              </w:rPr>
              <w:t>проезжую</w:t>
            </w:r>
            <w:r w:rsidRPr="00F71421">
              <w:rPr>
                <w:spacing w:val="80"/>
                <w:sz w:val="20"/>
                <w:lang w:val="ru-RU"/>
              </w:rPr>
              <w:t xml:space="preserve"> </w:t>
            </w:r>
            <w:r w:rsidRPr="00F71421">
              <w:rPr>
                <w:sz w:val="20"/>
                <w:lang w:val="ru-RU"/>
              </w:rPr>
              <w:t>часть дороги</w:t>
            </w:r>
            <w:r w:rsidRPr="00F71421">
              <w:rPr>
                <w:spacing w:val="67"/>
                <w:sz w:val="20"/>
                <w:lang w:val="ru-RU"/>
              </w:rPr>
              <w:t xml:space="preserve"> </w:t>
            </w:r>
            <w:r w:rsidRPr="00F71421">
              <w:rPr>
                <w:sz w:val="20"/>
                <w:lang w:val="ru-RU"/>
              </w:rPr>
              <w:t>и</w:t>
            </w:r>
            <w:r w:rsidRPr="00F71421">
              <w:rPr>
                <w:spacing w:val="2"/>
                <w:sz w:val="20"/>
                <w:lang w:val="ru-RU"/>
              </w:rPr>
              <w:t xml:space="preserve"> </w:t>
            </w:r>
            <w:r w:rsidRPr="00F71421">
              <w:rPr>
                <w:sz w:val="20"/>
                <w:lang w:val="ru-RU"/>
              </w:rPr>
              <w:t>место</w:t>
            </w:r>
            <w:r w:rsidRPr="00F71421">
              <w:rPr>
                <w:spacing w:val="76"/>
                <w:sz w:val="20"/>
                <w:lang w:val="ru-RU"/>
              </w:rPr>
              <w:t xml:space="preserve"> </w:t>
            </w:r>
            <w:r w:rsidRPr="00F71421">
              <w:rPr>
                <w:sz w:val="20"/>
                <w:lang w:val="ru-RU"/>
              </w:rPr>
              <w:t>перехода</w:t>
            </w:r>
            <w:r w:rsidRPr="00F71421">
              <w:rPr>
                <w:spacing w:val="73"/>
                <w:sz w:val="20"/>
                <w:lang w:val="ru-RU"/>
              </w:rPr>
              <w:t xml:space="preserve"> </w:t>
            </w:r>
            <w:r w:rsidRPr="00F71421">
              <w:rPr>
                <w:spacing w:val="-10"/>
                <w:sz w:val="20"/>
                <w:lang w:val="ru-RU"/>
              </w:rPr>
              <w:t>–</w:t>
            </w:r>
            <w:r>
              <w:rPr>
                <w:spacing w:val="-10"/>
                <w:sz w:val="20"/>
                <w:lang w:val="ru-RU"/>
              </w:rPr>
              <w:t xml:space="preserve"> </w:t>
            </w:r>
            <w:r w:rsidRPr="00F71421">
              <w:rPr>
                <w:spacing w:val="-2"/>
                <w:sz w:val="20"/>
                <w:lang w:val="ru-RU"/>
              </w:rPr>
              <w:t>«зебру»;</w:t>
            </w:r>
            <w:r>
              <w:rPr>
                <w:spacing w:val="-2"/>
                <w:sz w:val="20"/>
                <w:lang w:val="ru-RU"/>
              </w:rPr>
              <w:t xml:space="preserve"> </w:t>
            </w:r>
            <w:r w:rsidRPr="00F71421">
              <w:rPr>
                <w:spacing w:val="-2"/>
                <w:sz w:val="20"/>
                <w:lang w:val="ru-RU"/>
              </w:rPr>
              <w:t>знакомство</w:t>
            </w:r>
            <w:r>
              <w:rPr>
                <w:spacing w:val="-2"/>
                <w:sz w:val="20"/>
                <w:lang w:val="ru-RU"/>
              </w:rPr>
              <w:t xml:space="preserve"> </w:t>
            </w:r>
            <w:r w:rsidRPr="00F71421">
              <w:rPr>
                <w:spacing w:val="-6"/>
                <w:sz w:val="20"/>
                <w:lang w:val="ru-RU"/>
              </w:rPr>
              <w:t xml:space="preserve">со </w:t>
            </w:r>
            <w:r w:rsidRPr="00F71421">
              <w:rPr>
                <w:sz w:val="20"/>
                <w:lang w:val="ru-RU"/>
              </w:rPr>
              <w:t>светофором</w:t>
            </w:r>
            <w:r w:rsidRPr="00F71421">
              <w:rPr>
                <w:spacing w:val="40"/>
                <w:sz w:val="20"/>
                <w:lang w:val="ru-RU"/>
              </w:rPr>
              <w:t xml:space="preserve"> </w:t>
            </w:r>
            <w:r w:rsidRPr="00F71421">
              <w:rPr>
                <w:sz w:val="20"/>
                <w:lang w:val="ru-RU"/>
              </w:rPr>
              <w:t>и</w:t>
            </w:r>
            <w:r w:rsidRPr="00F71421">
              <w:rPr>
                <w:spacing w:val="40"/>
                <w:sz w:val="20"/>
                <w:lang w:val="ru-RU"/>
              </w:rPr>
              <w:t xml:space="preserve"> </w:t>
            </w:r>
            <w:r w:rsidRPr="00F71421">
              <w:rPr>
                <w:sz w:val="20"/>
                <w:lang w:val="ru-RU"/>
              </w:rPr>
              <w:t>его</w:t>
            </w:r>
            <w:r w:rsidRPr="00F71421">
              <w:rPr>
                <w:spacing w:val="40"/>
                <w:sz w:val="20"/>
                <w:lang w:val="ru-RU"/>
              </w:rPr>
              <w:t xml:space="preserve"> </w:t>
            </w:r>
            <w:r w:rsidRPr="00F71421">
              <w:rPr>
                <w:sz w:val="20"/>
                <w:lang w:val="ru-RU"/>
              </w:rPr>
              <w:t xml:space="preserve">цветами; </w:t>
            </w:r>
            <w:r w:rsidRPr="00F71421">
              <w:rPr>
                <w:spacing w:val="-2"/>
                <w:sz w:val="20"/>
                <w:lang w:val="ru-RU"/>
              </w:rPr>
              <w:t>формирование</w:t>
            </w:r>
            <w:r w:rsidRPr="00F71421">
              <w:rPr>
                <w:spacing w:val="40"/>
                <w:sz w:val="20"/>
                <w:lang w:val="ru-RU"/>
              </w:rPr>
              <w:t xml:space="preserve"> </w:t>
            </w:r>
            <w:r w:rsidRPr="00F71421">
              <w:rPr>
                <w:sz w:val="20"/>
                <w:lang w:val="ru-RU"/>
              </w:rPr>
              <w:t>представлений</w:t>
            </w:r>
            <w:r w:rsidRPr="00F71421">
              <w:rPr>
                <w:spacing w:val="19"/>
                <w:sz w:val="20"/>
                <w:lang w:val="ru-RU"/>
              </w:rPr>
              <w:t xml:space="preserve"> </w:t>
            </w:r>
            <w:r w:rsidRPr="00F71421">
              <w:rPr>
                <w:sz w:val="20"/>
                <w:lang w:val="ru-RU"/>
              </w:rPr>
              <w:t>о</w:t>
            </w:r>
            <w:r w:rsidRPr="00F71421">
              <w:rPr>
                <w:spacing w:val="22"/>
                <w:sz w:val="20"/>
                <w:lang w:val="ru-RU"/>
              </w:rPr>
              <w:t xml:space="preserve"> </w:t>
            </w:r>
            <w:r w:rsidRPr="00F71421">
              <w:rPr>
                <w:sz w:val="20"/>
                <w:lang w:val="ru-RU"/>
              </w:rPr>
              <w:t xml:space="preserve">транспорте </w:t>
            </w:r>
            <w:r w:rsidRPr="00F71421">
              <w:rPr>
                <w:spacing w:val="-10"/>
                <w:sz w:val="20"/>
                <w:lang w:val="ru-RU"/>
              </w:rPr>
              <w:t>и</w:t>
            </w:r>
            <w:r>
              <w:rPr>
                <w:spacing w:val="-10"/>
                <w:sz w:val="20"/>
                <w:lang w:val="ru-RU"/>
              </w:rPr>
              <w:t xml:space="preserve"> </w:t>
            </w:r>
            <w:r w:rsidRPr="00F71421">
              <w:rPr>
                <w:spacing w:val="-4"/>
                <w:sz w:val="20"/>
                <w:lang w:val="ru-RU"/>
              </w:rPr>
              <w:t>его</w:t>
            </w:r>
            <w:r>
              <w:rPr>
                <w:spacing w:val="-4"/>
                <w:sz w:val="20"/>
                <w:lang w:val="ru-RU"/>
              </w:rPr>
              <w:t xml:space="preserve"> </w:t>
            </w:r>
            <w:r w:rsidRPr="00F71421">
              <w:rPr>
                <w:spacing w:val="-2"/>
                <w:sz w:val="20"/>
                <w:lang w:val="ru-RU"/>
              </w:rPr>
              <w:t>видах:</w:t>
            </w:r>
            <w:r>
              <w:rPr>
                <w:spacing w:val="-2"/>
                <w:sz w:val="20"/>
                <w:lang w:val="ru-RU"/>
              </w:rPr>
              <w:t xml:space="preserve"> </w:t>
            </w:r>
            <w:r w:rsidRPr="00F71421">
              <w:rPr>
                <w:spacing w:val="-2"/>
                <w:sz w:val="20"/>
                <w:lang w:val="ru-RU"/>
              </w:rPr>
              <w:t xml:space="preserve">грузовом, </w:t>
            </w:r>
            <w:r w:rsidRPr="00F71421">
              <w:rPr>
                <w:sz w:val="20"/>
                <w:lang w:val="ru-RU"/>
              </w:rPr>
              <w:t>легковом, общественном</w:t>
            </w:r>
            <w:r w:rsidRPr="00F71421">
              <w:rPr>
                <w:spacing w:val="8"/>
                <w:sz w:val="20"/>
                <w:lang w:val="ru-RU"/>
              </w:rPr>
              <w:t xml:space="preserve"> </w:t>
            </w:r>
            <w:r w:rsidRPr="00F71421">
              <w:rPr>
                <w:sz w:val="20"/>
                <w:lang w:val="ru-RU"/>
              </w:rPr>
              <w:t>–</w:t>
            </w:r>
            <w:r w:rsidRPr="00F71421">
              <w:rPr>
                <w:spacing w:val="9"/>
                <w:sz w:val="20"/>
                <w:lang w:val="ru-RU"/>
              </w:rPr>
              <w:t xml:space="preserve"> </w:t>
            </w:r>
            <w:r w:rsidRPr="00F71421">
              <w:rPr>
                <w:sz w:val="20"/>
                <w:lang w:val="ru-RU"/>
              </w:rPr>
              <w:t>и правилах поведения в нем</w:t>
            </w:r>
          </w:p>
        </w:tc>
        <w:tc>
          <w:tcPr>
            <w:tcW w:w="2552" w:type="dxa"/>
          </w:tcPr>
          <w:p w14:paraId="42764248" w14:textId="2F5F4F93"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Время.</w:t>
            </w:r>
            <w:r w:rsidRPr="00F71421">
              <w:rPr>
                <w:rFonts w:ascii="Times New Roman" w:hAnsi="Times New Roman" w:cs="Times New Roman"/>
                <w:color w:val="000009"/>
                <w:spacing w:val="80"/>
                <w:sz w:val="20"/>
                <w:lang w:val="ru-RU"/>
              </w:rPr>
              <w:t xml:space="preserve"> </w:t>
            </w:r>
            <w:r w:rsidRPr="00F71421">
              <w:rPr>
                <w:rFonts w:ascii="Times New Roman" w:hAnsi="Times New Roman" w:cs="Times New Roman"/>
                <w:color w:val="000009"/>
                <w:sz w:val="20"/>
                <w:lang w:val="ru-RU"/>
              </w:rPr>
              <w:t>Знакомство</w:t>
            </w:r>
            <w:r w:rsidRPr="00F71421">
              <w:rPr>
                <w:rFonts w:ascii="Times New Roman" w:hAnsi="Times New Roman" w:cs="Times New Roman"/>
                <w:color w:val="000009"/>
                <w:spacing w:val="80"/>
                <w:sz w:val="20"/>
                <w:lang w:val="ru-RU"/>
              </w:rPr>
              <w:t xml:space="preserve"> </w:t>
            </w:r>
            <w:r w:rsidRPr="00F71421">
              <w:rPr>
                <w:rFonts w:ascii="Times New Roman" w:hAnsi="Times New Roman" w:cs="Times New Roman"/>
                <w:color w:val="000009"/>
                <w:sz w:val="20"/>
                <w:lang w:val="ru-RU"/>
              </w:rPr>
              <w:t>с частями суток.</w:t>
            </w:r>
          </w:p>
        </w:tc>
        <w:tc>
          <w:tcPr>
            <w:tcW w:w="2693" w:type="dxa"/>
          </w:tcPr>
          <w:p w14:paraId="4DD9996D" w14:textId="3555A04B" w:rsidR="00F71421" w:rsidRPr="00F71421" w:rsidRDefault="00F71421" w:rsidP="00F71421">
            <w:pPr>
              <w:pStyle w:val="TableParagraph"/>
              <w:tabs>
                <w:tab w:val="left" w:pos="1273"/>
                <w:tab w:val="left" w:pos="1383"/>
                <w:tab w:val="left" w:pos="1563"/>
                <w:tab w:val="left" w:pos="1627"/>
                <w:tab w:val="left" w:pos="1701"/>
                <w:tab w:val="left" w:pos="1786"/>
              </w:tabs>
              <w:ind w:left="105" w:right="99"/>
              <w:jc w:val="center"/>
              <w:rPr>
                <w:sz w:val="20"/>
                <w:lang w:val="ru-RU"/>
              </w:rPr>
            </w:pPr>
            <w:r w:rsidRPr="00F71421">
              <w:rPr>
                <w:spacing w:val="-2"/>
                <w:sz w:val="20"/>
                <w:lang w:val="ru-RU"/>
              </w:rPr>
              <w:t>Уточнение</w:t>
            </w:r>
            <w:r w:rsidRPr="00F71421">
              <w:rPr>
                <w:sz w:val="20"/>
                <w:lang w:val="ru-RU"/>
              </w:rPr>
              <w:tab/>
            </w:r>
            <w:r w:rsidRPr="00F71421">
              <w:rPr>
                <w:spacing w:val="-10"/>
                <w:sz w:val="20"/>
                <w:lang w:val="ru-RU"/>
              </w:rPr>
              <w:t>и</w:t>
            </w:r>
            <w:r w:rsidRPr="00F71421">
              <w:rPr>
                <w:sz w:val="20"/>
                <w:lang w:val="ru-RU"/>
              </w:rPr>
              <w:tab/>
            </w:r>
            <w:r w:rsidRPr="00F71421">
              <w:rPr>
                <w:sz w:val="20"/>
                <w:lang w:val="ru-RU"/>
              </w:rPr>
              <w:tab/>
            </w:r>
            <w:r w:rsidRPr="00F71421">
              <w:rPr>
                <w:sz w:val="20"/>
                <w:lang w:val="ru-RU"/>
              </w:rPr>
              <w:tab/>
            </w:r>
            <w:r w:rsidRPr="00F71421">
              <w:rPr>
                <w:spacing w:val="-47"/>
                <w:sz w:val="20"/>
                <w:lang w:val="ru-RU"/>
              </w:rPr>
              <w:t xml:space="preserve"> </w:t>
            </w:r>
            <w:r w:rsidRPr="00F71421">
              <w:rPr>
                <w:spacing w:val="-2"/>
                <w:sz w:val="20"/>
                <w:lang w:val="ru-RU"/>
              </w:rPr>
              <w:t xml:space="preserve">обобщение </w:t>
            </w:r>
            <w:r w:rsidRPr="00F71421">
              <w:rPr>
                <w:sz w:val="20"/>
                <w:lang w:val="ru-RU"/>
              </w:rPr>
              <w:t>знаний</w:t>
            </w:r>
            <w:r w:rsidRPr="00F71421">
              <w:rPr>
                <w:spacing w:val="80"/>
                <w:sz w:val="20"/>
                <w:lang w:val="ru-RU"/>
              </w:rPr>
              <w:t xml:space="preserve"> </w:t>
            </w:r>
            <w:r w:rsidRPr="00F71421">
              <w:rPr>
                <w:sz w:val="20"/>
                <w:lang w:val="ru-RU"/>
              </w:rPr>
              <w:t>детей</w:t>
            </w:r>
            <w:r w:rsidRPr="00F71421">
              <w:rPr>
                <w:spacing w:val="80"/>
                <w:sz w:val="20"/>
                <w:lang w:val="ru-RU"/>
              </w:rPr>
              <w:t xml:space="preserve"> </w:t>
            </w:r>
            <w:r w:rsidRPr="00F71421">
              <w:rPr>
                <w:sz w:val="20"/>
                <w:lang w:val="ru-RU"/>
              </w:rPr>
              <w:t>о</w:t>
            </w:r>
            <w:r w:rsidRPr="00F71421">
              <w:rPr>
                <w:spacing w:val="80"/>
                <w:sz w:val="20"/>
                <w:lang w:val="ru-RU"/>
              </w:rPr>
              <w:t xml:space="preserve"> </w:t>
            </w:r>
            <w:r w:rsidRPr="00F71421">
              <w:rPr>
                <w:sz w:val="20"/>
                <w:lang w:val="ru-RU"/>
              </w:rPr>
              <w:t xml:space="preserve">правилах </w:t>
            </w:r>
            <w:r w:rsidRPr="00F71421">
              <w:rPr>
                <w:spacing w:val="-2"/>
                <w:sz w:val="20"/>
                <w:lang w:val="ru-RU"/>
              </w:rPr>
              <w:t>дорожного</w:t>
            </w:r>
            <w:r>
              <w:rPr>
                <w:spacing w:val="-2"/>
                <w:sz w:val="20"/>
                <w:lang w:val="ru-RU"/>
              </w:rPr>
              <w:t xml:space="preserve"> </w:t>
            </w:r>
            <w:r w:rsidRPr="00F71421">
              <w:rPr>
                <w:spacing w:val="-2"/>
                <w:sz w:val="20"/>
                <w:lang w:val="ru-RU"/>
              </w:rPr>
              <w:t>движения, транспорте</w:t>
            </w:r>
            <w:r w:rsidRPr="00F71421">
              <w:rPr>
                <w:spacing w:val="-9"/>
                <w:sz w:val="20"/>
                <w:lang w:val="ru-RU"/>
              </w:rPr>
              <w:t xml:space="preserve"> </w:t>
            </w:r>
            <w:r w:rsidRPr="00F71421">
              <w:rPr>
                <w:spacing w:val="-2"/>
                <w:sz w:val="20"/>
                <w:lang w:val="ru-RU"/>
              </w:rPr>
              <w:t>и</w:t>
            </w:r>
            <w:r w:rsidRPr="00F71421">
              <w:rPr>
                <w:spacing w:val="-10"/>
                <w:sz w:val="20"/>
                <w:lang w:val="ru-RU"/>
              </w:rPr>
              <w:t xml:space="preserve"> </w:t>
            </w:r>
            <w:r w:rsidRPr="00F71421">
              <w:rPr>
                <w:spacing w:val="-2"/>
                <w:sz w:val="20"/>
                <w:lang w:val="ru-RU"/>
              </w:rPr>
              <w:t>его</w:t>
            </w:r>
            <w:r w:rsidRPr="00F71421">
              <w:rPr>
                <w:spacing w:val="-8"/>
                <w:sz w:val="20"/>
                <w:lang w:val="ru-RU"/>
              </w:rPr>
              <w:t xml:space="preserve"> </w:t>
            </w:r>
            <w:r w:rsidRPr="00F71421">
              <w:rPr>
                <w:spacing w:val="-2"/>
                <w:sz w:val="20"/>
                <w:lang w:val="ru-RU"/>
              </w:rPr>
              <w:t>назначении, общественном</w:t>
            </w:r>
            <w:r w:rsidRPr="00F71421">
              <w:rPr>
                <w:sz w:val="20"/>
                <w:lang w:val="ru-RU"/>
              </w:rPr>
              <w:tab/>
            </w:r>
            <w:r w:rsidRPr="00F71421">
              <w:rPr>
                <w:spacing w:val="-2"/>
                <w:sz w:val="20"/>
                <w:lang w:val="ru-RU"/>
              </w:rPr>
              <w:t>транспорте (автобус,</w:t>
            </w:r>
            <w:r>
              <w:rPr>
                <w:spacing w:val="-2"/>
                <w:sz w:val="20"/>
                <w:lang w:val="ru-RU"/>
              </w:rPr>
              <w:t xml:space="preserve"> </w:t>
            </w:r>
            <w:r w:rsidRPr="00F71421">
              <w:rPr>
                <w:spacing w:val="-2"/>
                <w:sz w:val="20"/>
                <w:lang w:val="ru-RU"/>
              </w:rPr>
              <w:t>троллейбус, маршрутное</w:t>
            </w:r>
            <w:r w:rsidRPr="00F71421">
              <w:rPr>
                <w:sz w:val="20"/>
                <w:lang w:val="ru-RU"/>
              </w:rPr>
              <w:tab/>
            </w:r>
            <w:r w:rsidRPr="00F71421">
              <w:rPr>
                <w:sz w:val="20"/>
                <w:lang w:val="ru-RU"/>
              </w:rPr>
              <w:tab/>
              <w:t>такси,</w:t>
            </w:r>
            <w:r w:rsidRPr="00F71421">
              <w:rPr>
                <w:spacing w:val="66"/>
                <w:sz w:val="20"/>
                <w:lang w:val="ru-RU"/>
              </w:rPr>
              <w:t xml:space="preserve"> </w:t>
            </w:r>
            <w:r w:rsidRPr="00F71421">
              <w:rPr>
                <w:sz w:val="20"/>
                <w:lang w:val="ru-RU"/>
              </w:rPr>
              <w:t xml:space="preserve">поезд, </w:t>
            </w:r>
            <w:r w:rsidRPr="00F71421">
              <w:rPr>
                <w:spacing w:val="-2"/>
                <w:sz w:val="20"/>
                <w:lang w:val="ru-RU"/>
              </w:rPr>
              <w:t>самолет,</w:t>
            </w:r>
            <w:r>
              <w:rPr>
                <w:spacing w:val="-2"/>
                <w:sz w:val="20"/>
                <w:lang w:val="ru-RU"/>
              </w:rPr>
              <w:t xml:space="preserve"> </w:t>
            </w:r>
            <w:r w:rsidRPr="00F71421">
              <w:rPr>
                <w:spacing w:val="-4"/>
                <w:sz w:val="20"/>
                <w:lang w:val="ru-RU"/>
              </w:rPr>
              <w:t xml:space="preserve">пароход). </w:t>
            </w:r>
            <w:r w:rsidRPr="00F71421">
              <w:rPr>
                <w:color w:val="000009"/>
                <w:spacing w:val="-2"/>
                <w:sz w:val="20"/>
                <w:lang w:val="ru-RU"/>
              </w:rPr>
              <w:t xml:space="preserve">Совершенствование </w:t>
            </w:r>
            <w:r w:rsidRPr="00F71421">
              <w:rPr>
                <w:color w:val="000009"/>
                <w:sz w:val="20"/>
                <w:lang w:val="ru-RU"/>
              </w:rPr>
              <w:t>грамматического</w:t>
            </w:r>
            <w:r w:rsidRPr="00F71421">
              <w:rPr>
                <w:color w:val="000009"/>
                <w:spacing w:val="-11"/>
                <w:sz w:val="20"/>
                <w:lang w:val="ru-RU"/>
              </w:rPr>
              <w:t xml:space="preserve"> </w:t>
            </w:r>
            <w:r w:rsidRPr="00F71421">
              <w:rPr>
                <w:color w:val="000009"/>
                <w:sz w:val="20"/>
                <w:lang w:val="ru-RU"/>
              </w:rPr>
              <w:t>строя</w:t>
            </w:r>
            <w:r w:rsidRPr="00F71421">
              <w:rPr>
                <w:color w:val="000009"/>
                <w:spacing w:val="-12"/>
                <w:sz w:val="20"/>
                <w:lang w:val="ru-RU"/>
              </w:rPr>
              <w:t xml:space="preserve"> </w:t>
            </w:r>
            <w:r w:rsidRPr="00F71421">
              <w:rPr>
                <w:color w:val="000009"/>
                <w:sz w:val="20"/>
                <w:lang w:val="ru-RU"/>
              </w:rPr>
              <w:t>речи, образование</w:t>
            </w:r>
            <w:r w:rsidRPr="00F71421">
              <w:rPr>
                <w:color w:val="000009"/>
                <w:spacing w:val="80"/>
                <w:sz w:val="20"/>
                <w:lang w:val="ru-RU"/>
              </w:rPr>
              <w:t xml:space="preserve"> </w:t>
            </w:r>
            <w:r w:rsidRPr="00F71421">
              <w:rPr>
                <w:color w:val="000009"/>
                <w:sz w:val="20"/>
                <w:lang w:val="ru-RU"/>
              </w:rPr>
              <w:t>творительного падежа</w:t>
            </w:r>
            <w:r w:rsidRPr="00F71421">
              <w:rPr>
                <w:color w:val="000009"/>
                <w:spacing w:val="-13"/>
                <w:sz w:val="20"/>
                <w:lang w:val="ru-RU"/>
              </w:rPr>
              <w:t xml:space="preserve"> </w:t>
            </w:r>
            <w:r w:rsidRPr="00F71421">
              <w:rPr>
                <w:color w:val="000009"/>
                <w:sz w:val="20"/>
                <w:lang w:val="ru-RU"/>
              </w:rPr>
              <w:t>существительных,</w:t>
            </w:r>
            <w:r w:rsidRPr="00F71421">
              <w:rPr>
                <w:color w:val="000009"/>
                <w:spacing w:val="-12"/>
                <w:sz w:val="20"/>
                <w:lang w:val="ru-RU"/>
              </w:rPr>
              <w:t xml:space="preserve"> </w:t>
            </w:r>
            <w:r w:rsidRPr="00F71421">
              <w:rPr>
                <w:color w:val="000009"/>
                <w:sz w:val="20"/>
                <w:lang w:val="ru-RU"/>
              </w:rPr>
              <w:t>на материале</w:t>
            </w:r>
            <w:r w:rsidRPr="00F71421">
              <w:rPr>
                <w:color w:val="000009"/>
                <w:spacing w:val="-10"/>
                <w:sz w:val="20"/>
                <w:lang w:val="ru-RU"/>
              </w:rPr>
              <w:t xml:space="preserve"> </w:t>
            </w:r>
            <w:r w:rsidRPr="00F71421">
              <w:rPr>
                <w:color w:val="000009"/>
                <w:sz w:val="20"/>
                <w:lang w:val="ru-RU"/>
              </w:rPr>
              <w:t>лексической</w:t>
            </w:r>
            <w:r w:rsidRPr="00F71421">
              <w:rPr>
                <w:color w:val="000009"/>
                <w:spacing w:val="-13"/>
                <w:sz w:val="20"/>
                <w:lang w:val="ru-RU"/>
              </w:rPr>
              <w:t xml:space="preserve"> </w:t>
            </w:r>
            <w:r w:rsidRPr="00F71421">
              <w:rPr>
                <w:color w:val="000009"/>
                <w:spacing w:val="-4"/>
                <w:sz w:val="20"/>
                <w:lang w:val="ru-RU"/>
              </w:rPr>
              <w:t>темы</w:t>
            </w:r>
            <w:r>
              <w:rPr>
                <w:color w:val="000009"/>
                <w:spacing w:val="-4"/>
                <w:sz w:val="20"/>
                <w:lang w:val="ru-RU"/>
              </w:rPr>
              <w:t xml:space="preserve"> </w:t>
            </w:r>
            <w:r w:rsidRPr="00F71421">
              <w:rPr>
                <w:color w:val="000009"/>
                <w:spacing w:val="-2"/>
                <w:sz w:val="20"/>
                <w:lang w:val="ru-RU"/>
              </w:rPr>
              <w:t>«Транспорт».</w:t>
            </w:r>
          </w:p>
        </w:tc>
        <w:tc>
          <w:tcPr>
            <w:tcW w:w="2790" w:type="dxa"/>
            <w:gridSpan w:val="2"/>
          </w:tcPr>
          <w:p w14:paraId="2FDFB933" w14:textId="60725F44"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t>Звуки</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2"/>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А,</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2"/>
                <w:sz w:val="20"/>
                <w:lang w:val="ru-RU"/>
              </w:rPr>
              <w:t>У,</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5"/>
                <w:sz w:val="20"/>
                <w:lang w:val="ru-RU"/>
              </w:rPr>
              <w:t>И.</w:t>
            </w:r>
          </w:p>
        </w:tc>
        <w:tc>
          <w:tcPr>
            <w:tcW w:w="2421" w:type="dxa"/>
          </w:tcPr>
          <w:p w14:paraId="34D0A1C2" w14:textId="1EBD915E"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 xml:space="preserve">Знакомство с эмоцией «Страх». Обучение детей передавать </w:t>
            </w:r>
            <w:r w:rsidRPr="00F71421">
              <w:rPr>
                <w:rFonts w:ascii="Times New Roman" w:hAnsi="Times New Roman" w:cs="Times New Roman"/>
                <w:color w:val="000009"/>
                <w:spacing w:val="-2"/>
                <w:sz w:val="20"/>
                <w:lang w:val="ru-RU"/>
              </w:rPr>
              <w:t>эмоциональное</w:t>
            </w:r>
            <w:r w:rsidRPr="00F71421">
              <w:rPr>
                <w:rFonts w:ascii="Times New Roman" w:hAnsi="Times New Roman" w:cs="Times New Roman"/>
                <w:color w:val="000009"/>
                <w:sz w:val="20"/>
                <w:lang w:val="ru-RU"/>
              </w:rPr>
              <w:tab/>
            </w:r>
            <w:r w:rsidRPr="00F71421">
              <w:rPr>
                <w:rFonts w:ascii="Times New Roman" w:hAnsi="Times New Roman" w:cs="Times New Roman"/>
                <w:color w:val="000009"/>
                <w:spacing w:val="-2"/>
                <w:sz w:val="20"/>
                <w:lang w:val="ru-RU"/>
              </w:rPr>
              <w:t xml:space="preserve">состояние. </w:t>
            </w:r>
            <w:r w:rsidRPr="00F71421">
              <w:rPr>
                <w:rFonts w:ascii="Times New Roman" w:hAnsi="Times New Roman" w:cs="Times New Roman"/>
                <w:sz w:val="20"/>
                <w:lang w:val="ru-RU"/>
              </w:rPr>
              <w:t>Обучение детей соблюдению правил дорожного движения, правильного поведения в транспорте и на дороге.</w:t>
            </w:r>
          </w:p>
        </w:tc>
      </w:tr>
      <w:tr w:rsidR="00F71421" w:rsidRPr="00FE2FF2" w14:paraId="0BFBDCBB" w14:textId="77777777" w:rsidTr="00FE2FF2">
        <w:tc>
          <w:tcPr>
            <w:tcW w:w="1555" w:type="dxa"/>
            <w:vMerge/>
          </w:tcPr>
          <w:p w14:paraId="509C935F"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10D056BD"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«Мальчики и девочки»</w:t>
            </w:r>
          </w:p>
          <w:p w14:paraId="265E4F81" w14:textId="77777777" w:rsid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Воспитывать культуру общения мальчиков и девочек (учить пользоваться вежливыми оборотами речи,</w:t>
            </w:r>
            <w:r>
              <w:rPr>
                <w:rFonts w:ascii="Times New Roman" w:eastAsia="Times New Roman" w:hAnsi="Times New Roman" w:cs="Times New Roman"/>
                <w:sz w:val="20"/>
                <w:szCs w:val="20"/>
                <w:lang w:val="ru-RU"/>
              </w:rPr>
              <w:t xml:space="preserve"> </w:t>
            </w:r>
            <w:r w:rsidRPr="00F71421">
              <w:rPr>
                <w:rFonts w:ascii="Times New Roman" w:eastAsia="Times New Roman" w:hAnsi="Times New Roman" w:cs="Times New Roman"/>
                <w:sz w:val="20"/>
                <w:szCs w:val="20"/>
                <w:lang w:val="ru-RU"/>
              </w:rPr>
              <w:t xml:space="preserve">проявлять внимание, </w:t>
            </w:r>
          </w:p>
          <w:p w14:paraId="21CE8CCA" w14:textId="77A23F2B"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дружелюбие друг к другу).</w:t>
            </w:r>
          </w:p>
        </w:tc>
      </w:tr>
      <w:tr w:rsidR="00F71421" w:rsidRPr="00FE2FF2" w14:paraId="2C6DDAB4" w14:textId="77777777" w:rsidTr="00FE2FF2">
        <w:tc>
          <w:tcPr>
            <w:tcW w:w="1555" w:type="dxa"/>
            <w:vMerge/>
          </w:tcPr>
          <w:p w14:paraId="584FA003"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01BA8822" w14:textId="630A091D"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 xml:space="preserve">Обучение описанию и </w:t>
            </w:r>
            <w:r w:rsidRPr="00F71421">
              <w:rPr>
                <w:rFonts w:ascii="Times New Roman" w:hAnsi="Times New Roman" w:cs="Times New Roman"/>
                <w:spacing w:val="-2"/>
                <w:sz w:val="20"/>
                <w:lang w:val="ru-RU"/>
              </w:rPr>
              <w:t>сравнению</w:t>
            </w:r>
            <w:r w:rsidRPr="00F71421">
              <w:rPr>
                <w:rFonts w:ascii="Times New Roman" w:hAnsi="Times New Roman" w:cs="Times New Roman"/>
                <w:sz w:val="20"/>
                <w:lang w:val="ru-RU"/>
              </w:rPr>
              <w:tab/>
            </w:r>
            <w:r w:rsidRPr="00F71421">
              <w:rPr>
                <w:rFonts w:ascii="Times New Roman" w:hAnsi="Times New Roman" w:cs="Times New Roman"/>
                <w:spacing w:val="-2"/>
                <w:sz w:val="20"/>
                <w:lang w:val="ru-RU"/>
              </w:rPr>
              <w:t xml:space="preserve">предметов </w:t>
            </w:r>
            <w:r w:rsidRPr="00F71421">
              <w:rPr>
                <w:rFonts w:ascii="Times New Roman" w:hAnsi="Times New Roman" w:cs="Times New Roman"/>
                <w:spacing w:val="-2"/>
                <w:sz w:val="20"/>
                <w:lang w:val="ru-RU"/>
              </w:rPr>
              <w:lastRenderedPageBreak/>
              <w:t>одежды</w:t>
            </w:r>
            <w:r w:rsidRPr="00F71421">
              <w:rPr>
                <w:rFonts w:ascii="Times New Roman" w:hAnsi="Times New Roman" w:cs="Times New Roman"/>
                <w:spacing w:val="-11"/>
                <w:sz w:val="20"/>
                <w:lang w:val="ru-RU"/>
              </w:rPr>
              <w:t xml:space="preserve"> </w:t>
            </w:r>
            <w:r w:rsidRPr="00F71421">
              <w:rPr>
                <w:rFonts w:ascii="Times New Roman" w:hAnsi="Times New Roman" w:cs="Times New Roman"/>
                <w:spacing w:val="-2"/>
                <w:sz w:val="20"/>
                <w:lang w:val="ru-RU"/>
              </w:rPr>
              <w:t>мальчиков</w:t>
            </w:r>
            <w:r w:rsidRPr="00F71421">
              <w:rPr>
                <w:rFonts w:ascii="Times New Roman" w:hAnsi="Times New Roman" w:cs="Times New Roman"/>
                <w:spacing w:val="-10"/>
                <w:sz w:val="20"/>
                <w:lang w:val="ru-RU"/>
              </w:rPr>
              <w:t xml:space="preserve"> </w:t>
            </w:r>
            <w:r w:rsidRPr="00F71421">
              <w:rPr>
                <w:rFonts w:ascii="Times New Roman" w:hAnsi="Times New Roman" w:cs="Times New Roman"/>
                <w:spacing w:val="-2"/>
                <w:sz w:val="20"/>
                <w:lang w:val="ru-RU"/>
              </w:rPr>
              <w:t>и</w:t>
            </w:r>
            <w:r w:rsidRPr="00F71421">
              <w:rPr>
                <w:rFonts w:ascii="Times New Roman" w:hAnsi="Times New Roman" w:cs="Times New Roman"/>
                <w:spacing w:val="-11"/>
                <w:sz w:val="20"/>
                <w:lang w:val="ru-RU"/>
              </w:rPr>
              <w:t xml:space="preserve"> </w:t>
            </w:r>
            <w:r w:rsidRPr="00F71421">
              <w:rPr>
                <w:rFonts w:ascii="Times New Roman" w:hAnsi="Times New Roman" w:cs="Times New Roman"/>
                <w:spacing w:val="-2"/>
                <w:sz w:val="20"/>
                <w:lang w:val="ru-RU"/>
              </w:rPr>
              <w:t xml:space="preserve">девочек, </w:t>
            </w:r>
            <w:r w:rsidRPr="00F71421">
              <w:rPr>
                <w:rFonts w:ascii="Times New Roman" w:hAnsi="Times New Roman" w:cs="Times New Roman"/>
                <w:sz w:val="20"/>
                <w:lang w:val="ru-RU"/>
              </w:rPr>
              <w:t xml:space="preserve">учитывание в общении интересов мальчиков и </w:t>
            </w:r>
            <w:r w:rsidRPr="00F71421">
              <w:rPr>
                <w:rFonts w:ascii="Times New Roman" w:hAnsi="Times New Roman" w:cs="Times New Roman"/>
                <w:spacing w:val="-2"/>
                <w:sz w:val="20"/>
                <w:lang w:val="ru-RU"/>
              </w:rPr>
              <w:t>девочек.</w:t>
            </w:r>
          </w:p>
        </w:tc>
        <w:tc>
          <w:tcPr>
            <w:tcW w:w="2552" w:type="dxa"/>
          </w:tcPr>
          <w:p w14:paraId="6C05292F" w14:textId="130C8CA8"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lastRenderedPageBreak/>
              <w:t>Число и количество 2. Составление</w:t>
            </w:r>
            <w:r w:rsidRPr="00F71421">
              <w:rPr>
                <w:rFonts w:ascii="Times New Roman" w:hAnsi="Times New Roman" w:cs="Times New Roman"/>
                <w:color w:val="000009"/>
                <w:spacing w:val="-13"/>
                <w:sz w:val="20"/>
                <w:lang w:val="ru-RU"/>
              </w:rPr>
              <w:t xml:space="preserve"> </w:t>
            </w:r>
            <w:r w:rsidRPr="00F71421">
              <w:rPr>
                <w:rFonts w:ascii="Times New Roman" w:hAnsi="Times New Roman" w:cs="Times New Roman"/>
                <w:color w:val="000009"/>
                <w:sz w:val="20"/>
                <w:lang w:val="ru-RU"/>
              </w:rPr>
              <w:t xml:space="preserve">множества </w:t>
            </w:r>
            <w:r w:rsidRPr="00F71421">
              <w:rPr>
                <w:rFonts w:ascii="Times New Roman" w:hAnsi="Times New Roman" w:cs="Times New Roman"/>
                <w:color w:val="000009"/>
                <w:spacing w:val="-2"/>
                <w:sz w:val="20"/>
                <w:lang w:val="ru-RU"/>
              </w:rPr>
              <w:lastRenderedPageBreak/>
              <w:t>двойками.</w:t>
            </w:r>
          </w:p>
        </w:tc>
        <w:tc>
          <w:tcPr>
            <w:tcW w:w="2693" w:type="dxa"/>
          </w:tcPr>
          <w:p w14:paraId="637CCAD1" w14:textId="045F1FDF" w:rsidR="00F71421" w:rsidRPr="00F71421" w:rsidRDefault="00F71421" w:rsidP="00F71421">
            <w:pPr>
              <w:pStyle w:val="TableParagraph"/>
              <w:tabs>
                <w:tab w:val="left" w:pos="1964"/>
                <w:tab w:val="left" w:pos="2142"/>
              </w:tabs>
              <w:ind w:left="105" w:right="101"/>
              <w:jc w:val="center"/>
              <w:rPr>
                <w:sz w:val="20"/>
                <w:lang w:val="ru-RU"/>
              </w:rPr>
            </w:pPr>
            <w:r w:rsidRPr="00F71421">
              <w:rPr>
                <w:color w:val="000009"/>
                <w:spacing w:val="-2"/>
                <w:sz w:val="20"/>
                <w:lang w:val="ru-RU"/>
              </w:rPr>
              <w:lastRenderedPageBreak/>
              <w:t>Формирование</w:t>
            </w:r>
            <w:r>
              <w:rPr>
                <w:color w:val="000009"/>
                <w:spacing w:val="-2"/>
                <w:sz w:val="20"/>
                <w:lang w:val="ru-RU"/>
              </w:rPr>
              <w:t xml:space="preserve"> </w:t>
            </w:r>
            <w:r w:rsidRPr="00F71421">
              <w:rPr>
                <w:color w:val="000009"/>
                <w:spacing w:val="-4"/>
                <w:sz w:val="20"/>
                <w:lang w:val="ru-RU"/>
              </w:rPr>
              <w:t xml:space="preserve">умения </w:t>
            </w:r>
            <w:r w:rsidRPr="00F71421">
              <w:rPr>
                <w:color w:val="000009"/>
                <w:sz w:val="20"/>
                <w:lang w:val="ru-RU"/>
              </w:rPr>
              <w:t xml:space="preserve">подбирать однокоренные </w:t>
            </w:r>
            <w:r w:rsidRPr="00F71421">
              <w:rPr>
                <w:color w:val="000009"/>
                <w:sz w:val="20"/>
                <w:lang w:val="ru-RU"/>
              </w:rPr>
              <w:lastRenderedPageBreak/>
              <w:t xml:space="preserve">слова, на материале </w:t>
            </w:r>
            <w:r w:rsidRPr="00F71421">
              <w:rPr>
                <w:color w:val="000009"/>
                <w:spacing w:val="-2"/>
                <w:sz w:val="20"/>
                <w:lang w:val="ru-RU"/>
              </w:rPr>
              <w:t>лексической</w:t>
            </w:r>
            <w:r>
              <w:rPr>
                <w:color w:val="000009"/>
                <w:spacing w:val="-2"/>
                <w:sz w:val="20"/>
                <w:lang w:val="ru-RU"/>
              </w:rPr>
              <w:t xml:space="preserve"> </w:t>
            </w:r>
            <w:r w:rsidRPr="00F71421">
              <w:rPr>
                <w:color w:val="000009"/>
                <w:spacing w:val="-4"/>
                <w:sz w:val="20"/>
                <w:lang w:val="ru-RU"/>
              </w:rPr>
              <w:t>темы</w:t>
            </w:r>
          </w:p>
          <w:p w14:paraId="457DA032" w14:textId="77777777" w:rsidR="00F71421" w:rsidRPr="00F71421" w:rsidRDefault="00F71421" w:rsidP="00F71421">
            <w:pPr>
              <w:pStyle w:val="TableParagraph"/>
              <w:ind w:left="105" w:right="101"/>
              <w:jc w:val="center"/>
              <w:rPr>
                <w:sz w:val="20"/>
                <w:lang w:val="ru-RU"/>
              </w:rPr>
            </w:pPr>
            <w:r w:rsidRPr="00F71421">
              <w:rPr>
                <w:color w:val="000009"/>
                <w:sz w:val="20"/>
                <w:lang w:val="ru-RU"/>
              </w:rPr>
              <w:t xml:space="preserve">«Мальчики и девочки». </w:t>
            </w:r>
            <w:r w:rsidRPr="00F71421">
              <w:rPr>
                <w:sz w:val="20"/>
                <w:lang w:val="ru-RU"/>
              </w:rPr>
              <w:t>Обогащение социальных представлений детей о мальчиках</w:t>
            </w:r>
            <w:r w:rsidRPr="00F71421">
              <w:rPr>
                <w:spacing w:val="56"/>
                <w:sz w:val="20"/>
                <w:lang w:val="ru-RU"/>
              </w:rPr>
              <w:t xml:space="preserve">   </w:t>
            </w:r>
            <w:r w:rsidRPr="00F71421">
              <w:rPr>
                <w:sz w:val="20"/>
                <w:lang w:val="ru-RU"/>
              </w:rPr>
              <w:t>и</w:t>
            </w:r>
            <w:r w:rsidRPr="00F71421">
              <w:rPr>
                <w:spacing w:val="56"/>
                <w:sz w:val="20"/>
                <w:lang w:val="ru-RU"/>
              </w:rPr>
              <w:t xml:space="preserve">   </w:t>
            </w:r>
            <w:r w:rsidRPr="00F71421">
              <w:rPr>
                <w:spacing w:val="-2"/>
                <w:sz w:val="20"/>
                <w:lang w:val="ru-RU"/>
              </w:rPr>
              <w:t>девочках:</w:t>
            </w:r>
          </w:p>
          <w:p w14:paraId="1D09F00E" w14:textId="6E220D46" w:rsidR="00F71421" w:rsidRPr="00F71421" w:rsidRDefault="00F71421" w:rsidP="00F71421">
            <w:pPr>
              <w:jc w:val="center"/>
              <w:rPr>
                <w:rFonts w:ascii="Times New Roman" w:eastAsia="Times New Roman" w:hAnsi="Times New Roman" w:cs="Times New Roman"/>
                <w:b/>
                <w:bCs/>
                <w:sz w:val="24"/>
                <w:lang w:val="ru-RU"/>
              </w:rPr>
            </w:pPr>
            <w:r>
              <w:rPr>
                <w:rFonts w:ascii="Times New Roman" w:hAnsi="Times New Roman" w:cs="Times New Roman"/>
                <w:sz w:val="20"/>
                <w:lang w:val="ru-RU"/>
              </w:rPr>
              <w:t>о</w:t>
            </w:r>
            <w:r w:rsidRPr="00F71421">
              <w:rPr>
                <w:rFonts w:ascii="Times New Roman" w:hAnsi="Times New Roman" w:cs="Times New Roman"/>
                <w:sz w:val="20"/>
                <w:lang w:val="ru-RU"/>
              </w:rPr>
              <w:t>собенностях</w:t>
            </w:r>
            <w:r>
              <w:rPr>
                <w:rFonts w:ascii="Times New Roman" w:hAnsi="Times New Roman" w:cs="Times New Roman"/>
                <w:sz w:val="20"/>
                <w:lang w:val="ru-RU"/>
              </w:rPr>
              <w:t xml:space="preserve"> </w:t>
            </w:r>
            <w:r w:rsidRPr="00F71421">
              <w:rPr>
                <w:rFonts w:ascii="Times New Roman" w:hAnsi="Times New Roman" w:cs="Times New Roman"/>
                <w:spacing w:val="-2"/>
                <w:sz w:val="20"/>
                <w:lang w:val="ru-RU"/>
              </w:rPr>
              <w:t>внешности,</w:t>
            </w:r>
            <w:r>
              <w:rPr>
                <w:rFonts w:ascii="Times New Roman" w:hAnsi="Times New Roman" w:cs="Times New Roman"/>
                <w:spacing w:val="-2"/>
                <w:sz w:val="20"/>
                <w:lang w:val="ru-RU"/>
              </w:rPr>
              <w:t xml:space="preserve"> </w:t>
            </w:r>
            <w:r w:rsidRPr="00F71421">
              <w:rPr>
                <w:rFonts w:ascii="Times New Roman" w:hAnsi="Times New Roman" w:cs="Times New Roman"/>
                <w:spacing w:val="-2"/>
                <w:sz w:val="20"/>
                <w:lang w:val="ru-RU"/>
              </w:rPr>
              <w:t>любимых</w:t>
            </w:r>
            <w:r w:rsidRPr="00F71421">
              <w:rPr>
                <w:rFonts w:ascii="Times New Roman" w:hAnsi="Times New Roman" w:cs="Times New Roman"/>
                <w:spacing w:val="-2"/>
                <w:sz w:val="20"/>
                <w:lang w:val="ru-RU"/>
              </w:rPr>
              <w:tab/>
              <w:t>занятиях, игрушках.</w:t>
            </w:r>
          </w:p>
        </w:tc>
        <w:tc>
          <w:tcPr>
            <w:tcW w:w="2784" w:type="dxa"/>
          </w:tcPr>
          <w:p w14:paraId="214B1CEF" w14:textId="27F850DF"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lastRenderedPageBreak/>
              <w:t>Звуки</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2"/>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А,</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2"/>
                <w:sz w:val="20"/>
                <w:lang w:val="ru-RU"/>
              </w:rPr>
              <w:t>У,</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5"/>
                <w:sz w:val="20"/>
                <w:lang w:val="ru-RU"/>
              </w:rPr>
              <w:t>И.</w:t>
            </w:r>
          </w:p>
        </w:tc>
        <w:tc>
          <w:tcPr>
            <w:tcW w:w="2427" w:type="dxa"/>
            <w:gridSpan w:val="2"/>
          </w:tcPr>
          <w:p w14:paraId="59A1BA1D" w14:textId="77608801"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 xml:space="preserve">Развитие интереса детей к сверстникам, </w:t>
            </w:r>
            <w:r w:rsidRPr="00F71421">
              <w:rPr>
                <w:rFonts w:ascii="Times New Roman" w:hAnsi="Times New Roman" w:cs="Times New Roman"/>
                <w:sz w:val="20"/>
                <w:lang w:val="ru-RU"/>
              </w:rPr>
              <w:lastRenderedPageBreak/>
              <w:t xml:space="preserve">способствовать </w:t>
            </w:r>
            <w:r w:rsidRPr="00F71421">
              <w:rPr>
                <w:rFonts w:ascii="Times New Roman" w:hAnsi="Times New Roman" w:cs="Times New Roman"/>
                <w:spacing w:val="-2"/>
                <w:sz w:val="20"/>
                <w:lang w:val="ru-RU"/>
              </w:rPr>
              <w:t>установлению</w:t>
            </w:r>
            <w:r>
              <w:rPr>
                <w:rFonts w:ascii="Times New Roman" w:hAnsi="Times New Roman" w:cs="Times New Roman"/>
                <w:spacing w:val="-2"/>
                <w:sz w:val="20"/>
                <w:lang w:val="ru-RU"/>
              </w:rPr>
              <w:t xml:space="preserve"> </w:t>
            </w:r>
            <w:r w:rsidRPr="00F71421">
              <w:rPr>
                <w:rFonts w:ascii="Times New Roman" w:hAnsi="Times New Roman" w:cs="Times New Roman"/>
                <w:spacing w:val="-2"/>
                <w:sz w:val="20"/>
                <w:lang w:val="ru-RU"/>
              </w:rPr>
              <w:t xml:space="preserve">добрых </w:t>
            </w:r>
            <w:r w:rsidRPr="00F71421">
              <w:rPr>
                <w:rFonts w:ascii="Times New Roman" w:hAnsi="Times New Roman" w:cs="Times New Roman"/>
                <w:sz w:val="20"/>
                <w:lang w:val="ru-RU"/>
              </w:rPr>
              <w:t>отношений</w:t>
            </w:r>
            <w:r>
              <w:rPr>
                <w:rFonts w:ascii="Times New Roman" w:hAnsi="Times New Roman" w:cs="Times New Roman"/>
                <w:sz w:val="20"/>
                <w:lang w:val="ru-RU"/>
              </w:rPr>
              <w:t xml:space="preserve"> </w:t>
            </w:r>
            <w:r w:rsidRPr="00F71421">
              <w:rPr>
                <w:rFonts w:ascii="Times New Roman" w:hAnsi="Times New Roman" w:cs="Times New Roman"/>
                <w:sz w:val="20"/>
                <w:lang w:val="ru-RU"/>
              </w:rPr>
              <w:t>между</w:t>
            </w:r>
            <w:r w:rsidRPr="00F71421">
              <w:rPr>
                <w:rFonts w:ascii="Times New Roman" w:hAnsi="Times New Roman" w:cs="Times New Roman"/>
                <w:spacing w:val="-13"/>
                <w:sz w:val="20"/>
                <w:lang w:val="ru-RU"/>
              </w:rPr>
              <w:t xml:space="preserve"> </w:t>
            </w:r>
            <w:r w:rsidRPr="00F71421">
              <w:rPr>
                <w:rFonts w:ascii="Times New Roman" w:hAnsi="Times New Roman" w:cs="Times New Roman"/>
                <w:sz w:val="20"/>
                <w:lang w:val="ru-RU"/>
              </w:rPr>
              <w:t>мальчиками</w:t>
            </w:r>
            <w:r w:rsidRPr="00F71421">
              <w:rPr>
                <w:rFonts w:ascii="Times New Roman" w:hAnsi="Times New Roman" w:cs="Times New Roman"/>
                <w:spacing w:val="-12"/>
                <w:sz w:val="20"/>
                <w:lang w:val="ru-RU"/>
              </w:rPr>
              <w:t xml:space="preserve"> </w:t>
            </w:r>
            <w:r w:rsidRPr="00F71421">
              <w:rPr>
                <w:rFonts w:ascii="Times New Roman" w:hAnsi="Times New Roman" w:cs="Times New Roman"/>
                <w:sz w:val="20"/>
                <w:lang w:val="ru-RU"/>
              </w:rPr>
              <w:t xml:space="preserve">и </w:t>
            </w:r>
            <w:r w:rsidRPr="00F71421">
              <w:rPr>
                <w:rFonts w:ascii="Times New Roman" w:hAnsi="Times New Roman" w:cs="Times New Roman"/>
                <w:spacing w:val="-2"/>
                <w:sz w:val="20"/>
                <w:lang w:val="ru-RU"/>
              </w:rPr>
              <w:t>девочками,</w:t>
            </w:r>
            <w:r w:rsidRPr="00F71421">
              <w:rPr>
                <w:rFonts w:ascii="Times New Roman" w:hAnsi="Times New Roman" w:cs="Times New Roman"/>
                <w:sz w:val="20"/>
                <w:lang w:val="ru-RU"/>
              </w:rPr>
              <w:tab/>
            </w:r>
            <w:r w:rsidRPr="00F71421">
              <w:rPr>
                <w:rFonts w:ascii="Times New Roman" w:hAnsi="Times New Roman" w:cs="Times New Roman"/>
                <w:spacing w:val="-2"/>
                <w:sz w:val="20"/>
                <w:lang w:val="ru-RU"/>
              </w:rPr>
              <w:t xml:space="preserve">осваивание </w:t>
            </w:r>
            <w:r w:rsidRPr="00F71421">
              <w:rPr>
                <w:rFonts w:ascii="Times New Roman" w:hAnsi="Times New Roman" w:cs="Times New Roman"/>
                <w:sz w:val="20"/>
                <w:lang w:val="ru-RU"/>
              </w:rPr>
              <w:t>способов взаимодействия в быту, игре, общении.</w:t>
            </w:r>
          </w:p>
        </w:tc>
      </w:tr>
      <w:tr w:rsidR="00F71421" w:rsidRPr="00FE2FF2" w14:paraId="0769EAD7" w14:textId="77777777" w:rsidTr="00FE2FF2">
        <w:tc>
          <w:tcPr>
            <w:tcW w:w="1555" w:type="dxa"/>
            <w:vMerge/>
          </w:tcPr>
          <w:p w14:paraId="25420079"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5114A3B8"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«Новый год»</w:t>
            </w:r>
          </w:p>
          <w:p w14:paraId="7018EDDB" w14:textId="62B456D5"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F71421">
              <w:rPr>
                <w:rFonts w:ascii="Times New Roman" w:eastAsia="Times New Roman" w:hAnsi="Times New Roman" w:cs="Times New Roman"/>
                <w:sz w:val="20"/>
                <w:szCs w:val="20"/>
                <w:lang w:val="ru-RU"/>
              </w:rPr>
              <w:t>любознательности</w:t>
            </w:r>
          </w:p>
        </w:tc>
      </w:tr>
      <w:tr w:rsidR="00F71421" w:rsidRPr="00FE2FF2" w14:paraId="0CA24954" w14:textId="77777777" w:rsidTr="00FE2FF2">
        <w:tc>
          <w:tcPr>
            <w:tcW w:w="1555" w:type="dxa"/>
            <w:vMerge/>
          </w:tcPr>
          <w:p w14:paraId="0562EC63"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3F1340DF" w14:textId="1D9148C1"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t>Знакомство</w:t>
            </w:r>
            <w:r>
              <w:rPr>
                <w:rFonts w:ascii="Times New Roman" w:hAnsi="Times New Roman" w:cs="Times New Roman"/>
                <w:color w:val="000009"/>
                <w:spacing w:val="-2"/>
                <w:sz w:val="20"/>
                <w:lang w:val="ru-RU"/>
              </w:rPr>
              <w:t xml:space="preserve"> </w:t>
            </w:r>
            <w:proofErr w:type="gramStart"/>
            <w:r w:rsidRPr="00F71421">
              <w:rPr>
                <w:rFonts w:ascii="Times New Roman" w:hAnsi="Times New Roman" w:cs="Times New Roman"/>
                <w:color w:val="000009"/>
                <w:spacing w:val="-2"/>
                <w:sz w:val="20"/>
                <w:lang w:val="ru-RU"/>
              </w:rPr>
              <w:t>детей</w:t>
            </w:r>
            <w:r>
              <w:rPr>
                <w:rFonts w:ascii="Times New Roman" w:hAnsi="Times New Roman" w:cs="Times New Roman"/>
                <w:color w:val="000009"/>
                <w:spacing w:val="-2"/>
                <w:sz w:val="20"/>
                <w:lang w:val="ru-RU"/>
              </w:rPr>
              <w:t xml:space="preserve"> </w:t>
            </w:r>
            <w:r w:rsidRPr="00F71421">
              <w:rPr>
                <w:rFonts w:ascii="Times New Roman" w:hAnsi="Times New Roman" w:cs="Times New Roman"/>
                <w:color w:val="000009"/>
                <w:spacing w:val="-45"/>
                <w:sz w:val="20"/>
                <w:lang w:val="ru-RU"/>
              </w:rPr>
              <w:t xml:space="preserve"> </w:t>
            </w:r>
            <w:r w:rsidRPr="00F71421">
              <w:rPr>
                <w:rFonts w:ascii="Times New Roman" w:hAnsi="Times New Roman" w:cs="Times New Roman"/>
                <w:color w:val="000009"/>
                <w:spacing w:val="-8"/>
                <w:sz w:val="20"/>
                <w:lang w:val="ru-RU"/>
              </w:rPr>
              <w:t>с</w:t>
            </w:r>
            <w:proofErr w:type="gramEnd"/>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2"/>
                <w:sz w:val="20"/>
                <w:lang w:val="ru-RU"/>
              </w:rPr>
              <w:t>объектами</w:t>
            </w:r>
            <w:r>
              <w:rPr>
                <w:rFonts w:ascii="Times New Roman" w:hAnsi="Times New Roman" w:cs="Times New Roman"/>
                <w:color w:val="000009"/>
                <w:spacing w:val="-2"/>
                <w:sz w:val="20"/>
                <w:lang w:val="ru-RU"/>
              </w:rPr>
              <w:t xml:space="preserve"> </w:t>
            </w:r>
            <w:r w:rsidRPr="00F71421">
              <w:rPr>
                <w:rFonts w:ascii="Times New Roman" w:hAnsi="Times New Roman" w:cs="Times New Roman"/>
                <w:color w:val="000009"/>
                <w:spacing w:val="-2"/>
                <w:sz w:val="20"/>
                <w:lang w:val="ru-RU"/>
              </w:rPr>
              <w:t>неживой природы.</w:t>
            </w:r>
            <w:r>
              <w:rPr>
                <w:rFonts w:ascii="Times New Roman" w:hAnsi="Times New Roman" w:cs="Times New Roman"/>
                <w:color w:val="000009"/>
                <w:spacing w:val="-2"/>
                <w:sz w:val="20"/>
                <w:lang w:val="ru-RU"/>
              </w:rPr>
              <w:t xml:space="preserve"> </w:t>
            </w:r>
            <w:r w:rsidRPr="00F71421">
              <w:rPr>
                <w:rFonts w:ascii="Times New Roman" w:hAnsi="Times New Roman" w:cs="Times New Roman"/>
                <w:spacing w:val="-2"/>
                <w:sz w:val="20"/>
                <w:lang w:val="ru-RU"/>
              </w:rPr>
              <w:t>Вовлечение</w:t>
            </w:r>
            <w:r w:rsidRPr="00F71421">
              <w:rPr>
                <w:rFonts w:ascii="Times New Roman" w:hAnsi="Times New Roman" w:cs="Times New Roman"/>
                <w:sz w:val="20"/>
                <w:lang w:val="ru-RU"/>
              </w:rPr>
              <w:tab/>
            </w:r>
            <w:r w:rsidRPr="00F71421">
              <w:rPr>
                <w:rFonts w:ascii="Times New Roman" w:hAnsi="Times New Roman" w:cs="Times New Roman"/>
                <w:spacing w:val="-10"/>
                <w:sz w:val="20"/>
                <w:lang w:val="ru-RU"/>
              </w:rPr>
              <w:t>в</w:t>
            </w:r>
            <w:r w:rsidRPr="00F71421">
              <w:rPr>
                <w:rFonts w:ascii="Times New Roman" w:hAnsi="Times New Roman" w:cs="Times New Roman"/>
                <w:spacing w:val="-2"/>
                <w:sz w:val="20"/>
                <w:lang w:val="ru-RU"/>
              </w:rPr>
              <w:t xml:space="preserve"> элементарную исследовательскую </w:t>
            </w:r>
            <w:r w:rsidRPr="00F71421">
              <w:rPr>
                <w:rFonts w:ascii="Times New Roman" w:hAnsi="Times New Roman" w:cs="Times New Roman"/>
                <w:sz w:val="20"/>
                <w:lang w:val="ru-RU"/>
              </w:rPr>
              <w:t>деятельность</w:t>
            </w:r>
            <w:r w:rsidRPr="00F71421">
              <w:rPr>
                <w:rFonts w:ascii="Times New Roman" w:hAnsi="Times New Roman" w:cs="Times New Roman"/>
                <w:spacing w:val="80"/>
                <w:sz w:val="20"/>
                <w:lang w:val="ru-RU"/>
              </w:rPr>
              <w:t xml:space="preserve"> </w:t>
            </w:r>
            <w:r w:rsidRPr="00F71421">
              <w:rPr>
                <w:rFonts w:ascii="Times New Roman" w:hAnsi="Times New Roman" w:cs="Times New Roman"/>
                <w:sz w:val="20"/>
                <w:lang w:val="ru-RU"/>
              </w:rPr>
              <w:t>по</w:t>
            </w:r>
            <w:r w:rsidRPr="00F71421">
              <w:rPr>
                <w:rFonts w:ascii="Times New Roman" w:hAnsi="Times New Roman" w:cs="Times New Roman"/>
                <w:spacing w:val="80"/>
                <w:sz w:val="20"/>
                <w:lang w:val="ru-RU"/>
              </w:rPr>
              <w:t xml:space="preserve"> </w:t>
            </w:r>
            <w:r w:rsidRPr="00F71421">
              <w:rPr>
                <w:rFonts w:ascii="Times New Roman" w:hAnsi="Times New Roman" w:cs="Times New Roman"/>
                <w:sz w:val="20"/>
                <w:lang w:val="ru-RU"/>
              </w:rPr>
              <w:t>изучению качеств</w:t>
            </w:r>
            <w:r w:rsidRPr="00F71421">
              <w:rPr>
                <w:rFonts w:ascii="Times New Roman" w:hAnsi="Times New Roman" w:cs="Times New Roman"/>
                <w:spacing w:val="40"/>
                <w:sz w:val="20"/>
                <w:lang w:val="ru-RU"/>
              </w:rPr>
              <w:t xml:space="preserve"> </w:t>
            </w:r>
            <w:r w:rsidRPr="00F71421">
              <w:rPr>
                <w:rFonts w:ascii="Times New Roman" w:hAnsi="Times New Roman" w:cs="Times New Roman"/>
                <w:sz w:val="20"/>
                <w:lang w:val="ru-RU"/>
              </w:rPr>
              <w:t>и</w:t>
            </w:r>
            <w:r w:rsidRPr="00F71421">
              <w:rPr>
                <w:rFonts w:ascii="Times New Roman" w:hAnsi="Times New Roman" w:cs="Times New Roman"/>
                <w:spacing w:val="40"/>
                <w:sz w:val="20"/>
                <w:lang w:val="ru-RU"/>
              </w:rPr>
              <w:t xml:space="preserve"> </w:t>
            </w:r>
            <w:r w:rsidRPr="00F71421">
              <w:rPr>
                <w:rFonts w:ascii="Times New Roman" w:hAnsi="Times New Roman" w:cs="Times New Roman"/>
                <w:sz w:val="20"/>
                <w:lang w:val="ru-RU"/>
              </w:rPr>
              <w:t>свойств</w:t>
            </w:r>
            <w:r w:rsidRPr="00F71421">
              <w:rPr>
                <w:rFonts w:ascii="Times New Roman" w:hAnsi="Times New Roman" w:cs="Times New Roman"/>
                <w:spacing w:val="40"/>
                <w:sz w:val="20"/>
                <w:lang w:val="ru-RU"/>
              </w:rPr>
              <w:t xml:space="preserve"> </w:t>
            </w:r>
            <w:r w:rsidRPr="00F71421">
              <w:rPr>
                <w:rFonts w:ascii="Times New Roman" w:hAnsi="Times New Roman" w:cs="Times New Roman"/>
                <w:sz w:val="20"/>
                <w:lang w:val="ru-RU"/>
              </w:rPr>
              <w:t>объектов неживой природы.</w:t>
            </w:r>
          </w:p>
        </w:tc>
        <w:tc>
          <w:tcPr>
            <w:tcW w:w="2552" w:type="dxa"/>
          </w:tcPr>
          <w:p w14:paraId="60AC799C" w14:textId="2CD6B37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rPr>
              <w:t>Сравнение</w:t>
            </w:r>
            <w:r w:rsidRPr="00F71421">
              <w:rPr>
                <w:rFonts w:ascii="Times New Roman" w:hAnsi="Times New Roman" w:cs="Times New Roman"/>
                <w:color w:val="000009"/>
                <w:sz w:val="20"/>
              </w:rPr>
              <w:tab/>
            </w:r>
            <w:r w:rsidRPr="00F71421">
              <w:rPr>
                <w:rFonts w:ascii="Times New Roman" w:hAnsi="Times New Roman" w:cs="Times New Roman"/>
                <w:color w:val="000009"/>
                <w:spacing w:val="-2"/>
                <w:sz w:val="20"/>
              </w:rPr>
              <w:t xml:space="preserve">предметов </w:t>
            </w:r>
            <w:r w:rsidRPr="00F71421">
              <w:rPr>
                <w:rFonts w:ascii="Times New Roman" w:hAnsi="Times New Roman" w:cs="Times New Roman"/>
                <w:color w:val="000009"/>
                <w:sz w:val="20"/>
              </w:rPr>
              <w:t>по величине.</w:t>
            </w:r>
          </w:p>
        </w:tc>
        <w:tc>
          <w:tcPr>
            <w:tcW w:w="2693" w:type="dxa"/>
          </w:tcPr>
          <w:p w14:paraId="43AF9314" w14:textId="58D0951F" w:rsidR="00F71421" w:rsidRPr="00F71421" w:rsidRDefault="00F71421" w:rsidP="00F71421">
            <w:pPr>
              <w:pStyle w:val="TableParagraph"/>
              <w:tabs>
                <w:tab w:val="left" w:pos="1974"/>
              </w:tabs>
              <w:ind w:left="105" w:right="98"/>
              <w:jc w:val="center"/>
              <w:rPr>
                <w:sz w:val="20"/>
                <w:lang w:val="ru-RU"/>
              </w:rPr>
            </w:pPr>
            <w:r w:rsidRPr="00F71421">
              <w:rPr>
                <w:color w:val="000009"/>
                <w:spacing w:val="-2"/>
                <w:sz w:val="20"/>
                <w:lang w:val="ru-RU"/>
              </w:rPr>
              <w:t>Закрепление</w:t>
            </w:r>
            <w:r>
              <w:rPr>
                <w:color w:val="000009"/>
                <w:spacing w:val="-2"/>
                <w:sz w:val="20"/>
                <w:lang w:val="ru-RU"/>
              </w:rPr>
              <w:t xml:space="preserve"> </w:t>
            </w:r>
            <w:r w:rsidRPr="00F71421">
              <w:rPr>
                <w:color w:val="000009"/>
                <w:spacing w:val="-2"/>
                <w:sz w:val="20"/>
                <w:lang w:val="ru-RU"/>
              </w:rPr>
              <w:t xml:space="preserve">навыка </w:t>
            </w:r>
            <w:r w:rsidRPr="00F71421">
              <w:rPr>
                <w:color w:val="000009"/>
                <w:sz w:val="20"/>
                <w:lang w:val="ru-RU"/>
              </w:rPr>
              <w:t xml:space="preserve">использования в речи простых предлогов: на, с, под, над, за, на материале лексической темы «Новый год». </w:t>
            </w:r>
            <w:r w:rsidRPr="00F71421">
              <w:rPr>
                <w:sz w:val="20"/>
                <w:lang w:val="ru-RU"/>
              </w:rPr>
              <w:t>Расширение словаря детей по теме, их представления о свойствах воды,</w:t>
            </w:r>
            <w:r w:rsidRPr="00F71421">
              <w:rPr>
                <w:spacing w:val="-8"/>
                <w:sz w:val="20"/>
                <w:lang w:val="ru-RU"/>
              </w:rPr>
              <w:t xml:space="preserve"> </w:t>
            </w:r>
            <w:r w:rsidRPr="00F71421">
              <w:rPr>
                <w:sz w:val="20"/>
                <w:lang w:val="ru-RU"/>
              </w:rPr>
              <w:t>снега</w:t>
            </w:r>
            <w:r w:rsidRPr="00F71421">
              <w:rPr>
                <w:spacing w:val="-8"/>
                <w:sz w:val="20"/>
                <w:lang w:val="ru-RU"/>
              </w:rPr>
              <w:t xml:space="preserve"> </w:t>
            </w:r>
            <w:r w:rsidRPr="00F71421">
              <w:rPr>
                <w:sz w:val="20"/>
                <w:lang w:val="ru-RU"/>
              </w:rPr>
              <w:t>и</w:t>
            </w:r>
            <w:r w:rsidRPr="00F71421">
              <w:rPr>
                <w:spacing w:val="-10"/>
                <w:sz w:val="20"/>
                <w:lang w:val="ru-RU"/>
              </w:rPr>
              <w:t xml:space="preserve"> </w:t>
            </w:r>
            <w:r w:rsidRPr="00F71421">
              <w:rPr>
                <w:sz w:val="20"/>
                <w:lang w:val="ru-RU"/>
              </w:rPr>
              <w:t>льда;</w:t>
            </w:r>
            <w:r w:rsidRPr="00F71421">
              <w:rPr>
                <w:spacing w:val="-9"/>
                <w:sz w:val="20"/>
                <w:lang w:val="ru-RU"/>
              </w:rPr>
              <w:t xml:space="preserve"> </w:t>
            </w:r>
            <w:r w:rsidRPr="00F71421">
              <w:rPr>
                <w:sz w:val="20"/>
                <w:lang w:val="ru-RU"/>
              </w:rPr>
              <w:t xml:space="preserve">обучение </w:t>
            </w:r>
            <w:r w:rsidRPr="00F71421">
              <w:rPr>
                <w:spacing w:val="-2"/>
                <w:sz w:val="20"/>
                <w:lang w:val="ru-RU"/>
              </w:rPr>
              <w:t>устанавливать</w:t>
            </w:r>
            <w:r w:rsidRPr="00F71421">
              <w:rPr>
                <w:spacing w:val="13"/>
                <w:sz w:val="20"/>
                <w:lang w:val="ru-RU"/>
              </w:rPr>
              <w:t xml:space="preserve"> </w:t>
            </w:r>
            <w:r w:rsidRPr="00F71421">
              <w:rPr>
                <w:spacing w:val="-2"/>
                <w:sz w:val="20"/>
                <w:lang w:val="ru-RU"/>
              </w:rPr>
              <w:t>элементарные</w:t>
            </w:r>
          </w:p>
          <w:p w14:paraId="53C24444" w14:textId="41AA3E9B"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rPr>
              <w:t>причинно-следственные связи.</w:t>
            </w:r>
          </w:p>
        </w:tc>
        <w:tc>
          <w:tcPr>
            <w:tcW w:w="2784" w:type="dxa"/>
          </w:tcPr>
          <w:p w14:paraId="5EC1C270" w14:textId="3B30A011"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rPr>
              <w:t>Звук</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z w:val="20"/>
              </w:rPr>
              <w:t>и</w:t>
            </w:r>
            <w:r w:rsidRPr="00F71421">
              <w:rPr>
                <w:rFonts w:ascii="Times New Roman" w:hAnsi="Times New Roman" w:cs="Times New Roman"/>
                <w:color w:val="000009"/>
                <w:spacing w:val="-12"/>
                <w:sz w:val="20"/>
              </w:rPr>
              <w:t xml:space="preserve"> </w:t>
            </w:r>
            <w:r w:rsidRPr="00F71421">
              <w:rPr>
                <w:rFonts w:ascii="Times New Roman" w:hAnsi="Times New Roman" w:cs="Times New Roman"/>
                <w:color w:val="000009"/>
                <w:sz w:val="20"/>
              </w:rPr>
              <w:t>буква</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pacing w:val="-5"/>
                <w:sz w:val="20"/>
              </w:rPr>
              <w:t>О.</w:t>
            </w:r>
          </w:p>
        </w:tc>
        <w:tc>
          <w:tcPr>
            <w:tcW w:w="2427" w:type="dxa"/>
            <w:gridSpan w:val="2"/>
          </w:tcPr>
          <w:p w14:paraId="4A4D2571" w14:textId="53798B42"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lang w:val="ru-RU"/>
              </w:rPr>
              <w:t>Развитие</w:t>
            </w:r>
            <w:r w:rsidRPr="00F71421">
              <w:rPr>
                <w:rFonts w:ascii="Times New Roman" w:hAnsi="Times New Roman" w:cs="Times New Roman"/>
                <w:sz w:val="20"/>
                <w:lang w:val="ru-RU"/>
              </w:rPr>
              <w:tab/>
            </w:r>
            <w:r w:rsidRPr="00F71421">
              <w:rPr>
                <w:rFonts w:ascii="Times New Roman" w:hAnsi="Times New Roman" w:cs="Times New Roman"/>
                <w:spacing w:val="-2"/>
                <w:sz w:val="20"/>
                <w:lang w:val="ru-RU"/>
              </w:rPr>
              <w:t xml:space="preserve">эмоциональной </w:t>
            </w:r>
            <w:r w:rsidRPr="00F71421">
              <w:rPr>
                <w:rFonts w:ascii="Times New Roman" w:hAnsi="Times New Roman" w:cs="Times New Roman"/>
                <w:sz w:val="20"/>
                <w:lang w:val="ru-RU"/>
              </w:rPr>
              <w:t xml:space="preserve">отзывчивости и разнообразие переживаний в процессе общения с зимней природой. </w:t>
            </w:r>
            <w:r w:rsidRPr="00F71421">
              <w:rPr>
                <w:rFonts w:ascii="Times New Roman" w:hAnsi="Times New Roman" w:cs="Times New Roman"/>
                <w:color w:val="000009"/>
                <w:spacing w:val="-2"/>
                <w:sz w:val="20"/>
                <w:lang w:val="ru-RU"/>
              </w:rPr>
              <w:t>Обучение</w:t>
            </w:r>
            <w:r w:rsidRPr="00F71421">
              <w:rPr>
                <w:rFonts w:ascii="Times New Roman" w:hAnsi="Times New Roman" w:cs="Times New Roman"/>
                <w:color w:val="000009"/>
                <w:sz w:val="20"/>
                <w:lang w:val="ru-RU"/>
              </w:rPr>
              <w:tab/>
            </w:r>
            <w:r w:rsidRPr="00F71421">
              <w:rPr>
                <w:rFonts w:ascii="Times New Roman" w:hAnsi="Times New Roman" w:cs="Times New Roman"/>
                <w:color w:val="000009"/>
                <w:sz w:val="20"/>
                <w:lang w:val="ru-RU"/>
              </w:rPr>
              <w:tab/>
            </w:r>
            <w:r w:rsidRPr="00F71421">
              <w:rPr>
                <w:rFonts w:ascii="Times New Roman" w:hAnsi="Times New Roman" w:cs="Times New Roman"/>
                <w:color w:val="000009"/>
                <w:spacing w:val="-4"/>
                <w:sz w:val="20"/>
                <w:lang w:val="ru-RU"/>
              </w:rPr>
              <w:t xml:space="preserve">передаче </w:t>
            </w:r>
            <w:r w:rsidRPr="00F71421">
              <w:rPr>
                <w:rFonts w:ascii="Times New Roman" w:hAnsi="Times New Roman" w:cs="Times New Roman"/>
                <w:color w:val="000009"/>
                <w:sz w:val="20"/>
                <w:lang w:val="ru-RU"/>
              </w:rPr>
              <w:t>эмоционального состояния. Этюды на тему объектов неживой природы.</w:t>
            </w:r>
          </w:p>
        </w:tc>
      </w:tr>
      <w:tr w:rsidR="002F6EF4" w:rsidRPr="00FE2FF2" w14:paraId="60E706D2" w14:textId="77777777" w:rsidTr="00FE2FF2">
        <w:tc>
          <w:tcPr>
            <w:tcW w:w="1555" w:type="dxa"/>
            <w:vMerge w:val="restart"/>
          </w:tcPr>
          <w:p w14:paraId="48E3D6DC" w14:textId="376A9F13" w:rsidR="002F6EF4" w:rsidRPr="00F71421" w:rsidRDefault="002F6EF4" w:rsidP="00FE2FF2">
            <w:pPr>
              <w:rPr>
                <w:rFonts w:ascii="Times New Roman" w:eastAsia="Times New Roman" w:hAnsi="Times New Roman" w:cs="Times New Roman"/>
                <w:b/>
                <w:bCs/>
                <w:sz w:val="20"/>
                <w:szCs w:val="20"/>
                <w:lang w:val="ru-RU"/>
              </w:rPr>
            </w:pPr>
            <w:r w:rsidRPr="00F71421">
              <w:rPr>
                <w:rFonts w:ascii="Times New Roman" w:eastAsia="Times New Roman" w:hAnsi="Times New Roman" w:cs="Times New Roman"/>
                <w:b/>
                <w:bCs/>
                <w:sz w:val="20"/>
                <w:szCs w:val="20"/>
                <w:lang w:val="ru-RU"/>
              </w:rPr>
              <w:t xml:space="preserve">Январь </w:t>
            </w:r>
          </w:p>
        </w:tc>
        <w:tc>
          <w:tcPr>
            <w:tcW w:w="13007" w:type="dxa"/>
            <w:gridSpan w:val="6"/>
          </w:tcPr>
          <w:p w14:paraId="429D4EB9" w14:textId="77777777" w:rsidR="002F6EF4" w:rsidRDefault="002F6EF4" w:rsidP="00754C4B">
            <w:pPr>
              <w:jc w:val="center"/>
              <w:rPr>
                <w:rFonts w:ascii="Times New Roman" w:eastAsia="Times New Roman" w:hAnsi="Times New Roman" w:cs="Times New Roman"/>
                <w:sz w:val="20"/>
                <w:szCs w:val="20"/>
                <w:lang w:val="ru-RU"/>
              </w:rPr>
            </w:pPr>
            <w:r w:rsidRPr="00754C4B">
              <w:rPr>
                <w:rFonts w:ascii="Times New Roman" w:eastAsia="Times New Roman" w:hAnsi="Times New Roman" w:cs="Times New Roman"/>
                <w:sz w:val="20"/>
                <w:szCs w:val="20"/>
                <w:lang w:val="ru-RU"/>
              </w:rPr>
              <w:t xml:space="preserve">«Неделя творческих каникул» </w:t>
            </w:r>
          </w:p>
          <w:p w14:paraId="67B68A5D" w14:textId="0D2E41C1" w:rsidR="002F6EF4" w:rsidRPr="00754C4B" w:rsidRDefault="002F6EF4" w:rsidP="00754C4B">
            <w:pPr>
              <w:jc w:val="center"/>
              <w:rPr>
                <w:rFonts w:ascii="Times New Roman" w:eastAsia="Times New Roman" w:hAnsi="Times New Roman" w:cs="Times New Roman"/>
                <w:sz w:val="20"/>
                <w:szCs w:val="20"/>
                <w:lang w:val="ru-RU"/>
              </w:rPr>
            </w:pPr>
            <w:r w:rsidRPr="00754C4B">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2F6EF4" w:rsidRPr="00FE2FF2" w14:paraId="6ED2149D" w14:textId="77777777" w:rsidTr="00FE2FF2">
        <w:tc>
          <w:tcPr>
            <w:tcW w:w="1555" w:type="dxa"/>
            <w:vMerge/>
          </w:tcPr>
          <w:p w14:paraId="19FD9BDB" w14:textId="77777777" w:rsidR="002F6EF4" w:rsidRPr="00FE2FF2" w:rsidRDefault="002F6EF4" w:rsidP="00754C4B">
            <w:pPr>
              <w:rPr>
                <w:rFonts w:ascii="Times New Roman" w:eastAsia="Times New Roman" w:hAnsi="Times New Roman" w:cs="Times New Roman"/>
                <w:b/>
                <w:bCs/>
                <w:sz w:val="24"/>
                <w:lang w:val="ru-RU"/>
              </w:rPr>
            </w:pPr>
          </w:p>
        </w:tc>
        <w:tc>
          <w:tcPr>
            <w:tcW w:w="2551" w:type="dxa"/>
          </w:tcPr>
          <w:p w14:paraId="3150D3D0" w14:textId="40E57CAB"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sz w:val="20"/>
                <w:lang w:val="ru-RU"/>
              </w:rPr>
              <w:t>Обогащение тематики и видов</w:t>
            </w:r>
            <w:r w:rsidRPr="00754C4B">
              <w:rPr>
                <w:rFonts w:ascii="Times New Roman" w:hAnsi="Times New Roman" w:cs="Times New Roman"/>
                <w:spacing w:val="-11"/>
                <w:sz w:val="20"/>
                <w:lang w:val="ru-RU"/>
              </w:rPr>
              <w:t xml:space="preserve"> </w:t>
            </w:r>
            <w:r w:rsidRPr="00754C4B">
              <w:rPr>
                <w:rFonts w:ascii="Times New Roman" w:hAnsi="Times New Roman" w:cs="Times New Roman"/>
                <w:sz w:val="20"/>
                <w:lang w:val="ru-RU"/>
              </w:rPr>
              <w:t>игр,</w:t>
            </w:r>
            <w:r w:rsidRPr="00754C4B">
              <w:rPr>
                <w:rFonts w:ascii="Times New Roman" w:hAnsi="Times New Roman" w:cs="Times New Roman"/>
                <w:spacing w:val="-13"/>
                <w:sz w:val="20"/>
                <w:lang w:val="ru-RU"/>
              </w:rPr>
              <w:t xml:space="preserve"> </w:t>
            </w:r>
            <w:r w:rsidRPr="00754C4B">
              <w:rPr>
                <w:rFonts w:ascii="Times New Roman" w:hAnsi="Times New Roman" w:cs="Times New Roman"/>
                <w:sz w:val="20"/>
                <w:lang w:val="ru-RU"/>
              </w:rPr>
              <w:t xml:space="preserve">игровыхдействий, сюжетов и т. д.); создание основы для развития содержания детских игр. Обогащение представлений детей о мире и круге их интересов с помощью </w:t>
            </w:r>
            <w:r w:rsidRPr="00754C4B">
              <w:rPr>
                <w:rFonts w:ascii="Times New Roman" w:hAnsi="Times New Roman" w:cs="Times New Roman"/>
                <w:spacing w:val="-2"/>
                <w:sz w:val="20"/>
                <w:lang w:val="ru-RU"/>
              </w:rPr>
              <w:t>детской</w:t>
            </w:r>
            <w:r>
              <w:rPr>
                <w:rFonts w:ascii="Times New Roman" w:hAnsi="Times New Roman" w:cs="Times New Roman"/>
                <w:spacing w:val="-2"/>
                <w:sz w:val="20"/>
                <w:lang w:val="ru-RU"/>
              </w:rPr>
              <w:t xml:space="preserve"> </w:t>
            </w:r>
            <w:r w:rsidRPr="00754C4B">
              <w:rPr>
                <w:rFonts w:ascii="Times New Roman" w:hAnsi="Times New Roman" w:cs="Times New Roman"/>
                <w:spacing w:val="-2"/>
                <w:sz w:val="20"/>
                <w:lang w:val="ru-RU"/>
              </w:rPr>
              <w:t xml:space="preserve">литературы, </w:t>
            </w:r>
            <w:r w:rsidRPr="00754C4B">
              <w:rPr>
                <w:rFonts w:ascii="Times New Roman" w:hAnsi="Times New Roman" w:cs="Times New Roman"/>
                <w:sz w:val="20"/>
                <w:lang w:val="ru-RU"/>
              </w:rPr>
              <w:t>просмотра спектаклей и т. д.</w:t>
            </w:r>
          </w:p>
        </w:tc>
        <w:tc>
          <w:tcPr>
            <w:tcW w:w="2552" w:type="dxa"/>
          </w:tcPr>
          <w:p w14:paraId="04DA8F55" w14:textId="4ED36E9D"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color w:val="000009"/>
                <w:sz w:val="20"/>
                <w:lang w:val="ru-RU"/>
              </w:rPr>
              <w:t>Число и количество 3. Составление</w:t>
            </w:r>
            <w:r w:rsidRPr="00754C4B">
              <w:rPr>
                <w:rFonts w:ascii="Times New Roman" w:hAnsi="Times New Roman" w:cs="Times New Roman"/>
                <w:color w:val="000009"/>
                <w:spacing w:val="-13"/>
                <w:sz w:val="20"/>
                <w:lang w:val="ru-RU"/>
              </w:rPr>
              <w:t xml:space="preserve"> </w:t>
            </w:r>
            <w:r w:rsidRPr="00754C4B">
              <w:rPr>
                <w:rFonts w:ascii="Times New Roman" w:hAnsi="Times New Roman" w:cs="Times New Roman"/>
                <w:color w:val="000009"/>
                <w:sz w:val="20"/>
                <w:lang w:val="ru-RU"/>
              </w:rPr>
              <w:t xml:space="preserve">множества </w:t>
            </w:r>
            <w:r w:rsidRPr="00754C4B">
              <w:rPr>
                <w:rFonts w:ascii="Times New Roman" w:hAnsi="Times New Roman" w:cs="Times New Roman"/>
                <w:color w:val="000009"/>
                <w:spacing w:val="-2"/>
                <w:sz w:val="20"/>
                <w:lang w:val="ru-RU"/>
              </w:rPr>
              <w:t>тройками.</w:t>
            </w:r>
          </w:p>
        </w:tc>
        <w:tc>
          <w:tcPr>
            <w:tcW w:w="2693" w:type="dxa"/>
          </w:tcPr>
          <w:p w14:paraId="20474E42" w14:textId="137FD8AC" w:rsidR="002F6EF4" w:rsidRPr="00754C4B" w:rsidRDefault="002F6EF4" w:rsidP="00754C4B">
            <w:pPr>
              <w:pStyle w:val="TableParagraph"/>
              <w:tabs>
                <w:tab w:val="left" w:pos="1973"/>
              </w:tabs>
              <w:ind w:left="105"/>
              <w:jc w:val="center"/>
              <w:rPr>
                <w:sz w:val="20"/>
                <w:lang w:val="ru-RU"/>
              </w:rPr>
            </w:pPr>
            <w:r w:rsidRPr="00754C4B">
              <w:rPr>
                <w:color w:val="000009"/>
                <w:spacing w:val="-2"/>
                <w:sz w:val="20"/>
                <w:lang w:val="ru-RU"/>
              </w:rPr>
              <w:t>Формирование</w:t>
            </w:r>
            <w:r>
              <w:rPr>
                <w:color w:val="000009"/>
                <w:spacing w:val="-2"/>
                <w:sz w:val="20"/>
                <w:lang w:val="ru-RU"/>
              </w:rPr>
              <w:t xml:space="preserve"> </w:t>
            </w:r>
            <w:r w:rsidRPr="00754C4B">
              <w:rPr>
                <w:color w:val="000009"/>
                <w:spacing w:val="-2"/>
                <w:sz w:val="20"/>
                <w:lang w:val="ru-RU"/>
              </w:rPr>
              <w:t>навыка</w:t>
            </w:r>
          </w:p>
          <w:p w14:paraId="6A920FEB" w14:textId="182E7527" w:rsidR="002F6EF4" w:rsidRPr="00754C4B" w:rsidRDefault="002F6EF4" w:rsidP="00754C4B">
            <w:pPr>
              <w:pStyle w:val="TableParagraph"/>
              <w:tabs>
                <w:tab w:val="left" w:pos="1851"/>
              </w:tabs>
              <w:ind w:left="105" w:right="100"/>
              <w:jc w:val="center"/>
              <w:rPr>
                <w:sz w:val="20"/>
                <w:lang w:val="ru-RU"/>
              </w:rPr>
            </w:pPr>
            <w:r w:rsidRPr="00754C4B">
              <w:rPr>
                <w:color w:val="000009"/>
                <w:spacing w:val="-2"/>
                <w:sz w:val="20"/>
                <w:lang w:val="ru-RU"/>
              </w:rPr>
              <w:t>Образования</w:t>
            </w:r>
            <w:r>
              <w:rPr>
                <w:color w:val="000009"/>
                <w:spacing w:val="-2"/>
                <w:sz w:val="20"/>
                <w:lang w:val="ru-RU"/>
              </w:rPr>
              <w:t xml:space="preserve"> </w:t>
            </w:r>
            <w:r w:rsidRPr="00754C4B">
              <w:rPr>
                <w:color w:val="000009"/>
                <w:spacing w:val="-4"/>
                <w:sz w:val="20"/>
                <w:lang w:val="ru-RU"/>
              </w:rPr>
              <w:t xml:space="preserve">глаголов </w:t>
            </w:r>
            <w:r w:rsidRPr="00754C4B">
              <w:rPr>
                <w:color w:val="000009"/>
                <w:sz w:val="20"/>
                <w:lang w:val="ru-RU"/>
              </w:rPr>
              <w:t>прошедшего времени, на материале</w:t>
            </w:r>
            <w:r w:rsidRPr="00754C4B">
              <w:rPr>
                <w:color w:val="000009"/>
                <w:spacing w:val="-10"/>
                <w:sz w:val="20"/>
                <w:lang w:val="ru-RU"/>
              </w:rPr>
              <w:t xml:space="preserve"> </w:t>
            </w:r>
            <w:r w:rsidRPr="00754C4B">
              <w:rPr>
                <w:color w:val="000009"/>
                <w:sz w:val="20"/>
                <w:lang w:val="ru-RU"/>
              </w:rPr>
              <w:t>лексической</w:t>
            </w:r>
            <w:r>
              <w:rPr>
                <w:color w:val="000009"/>
                <w:sz w:val="20"/>
                <w:lang w:val="ru-RU"/>
              </w:rPr>
              <w:t xml:space="preserve"> </w:t>
            </w:r>
            <w:r w:rsidRPr="00754C4B">
              <w:rPr>
                <w:color w:val="000009"/>
                <w:spacing w:val="-4"/>
                <w:sz w:val="20"/>
                <w:lang w:val="ru-RU"/>
              </w:rPr>
              <w:t>темы</w:t>
            </w:r>
          </w:p>
          <w:p w14:paraId="00799154" w14:textId="7CE6105E" w:rsidR="002F6EF4" w:rsidRPr="00754C4B" w:rsidRDefault="002F6EF4" w:rsidP="002F6EF4">
            <w:pPr>
              <w:pStyle w:val="TableParagraph"/>
              <w:tabs>
                <w:tab w:val="left" w:pos="1842"/>
              </w:tabs>
              <w:ind w:left="105" w:right="98"/>
              <w:jc w:val="center"/>
              <w:rPr>
                <w:sz w:val="20"/>
                <w:lang w:val="ru-RU"/>
              </w:rPr>
            </w:pPr>
            <w:r w:rsidRPr="00754C4B">
              <w:rPr>
                <w:color w:val="000009"/>
                <w:spacing w:val="-2"/>
                <w:sz w:val="20"/>
                <w:lang w:val="ru-RU"/>
              </w:rPr>
              <w:t>«Зимние</w:t>
            </w:r>
            <w:r>
              <w:rPr>
                <w:color w:val="000009"/>
                <w:spacing w:val="-2"/>
                <w:sz w:val="20"/>
                <w:lang w:val="ru-RU"/>
              </w:rPr>
              <w:t xml:space="preserve"> </w:t>
            </w:r>
            <w:r w:rsidRPr="00754C4B">
              <w:rPr>
                <w:color w:val="000009"/>
                <w:spacing w:val="-2"/>
                <w:sz w:val="20"/>
                <w:lang w:val="ru-RU"/>
              </w:rPr>
              <w:t xml:space="preserve">забавы». </w:t>
            </w:r>
            <w:r w:rsidRPr="00754C4B">
              <w:rPr>
                <w:sz w:val="20"/>
                <w:lang w:val="ru-RU"/>
              </w:rPr>
              <w:t>Обогащение тематики и видов</w:t>
            </w:r>
            <w:r w:rsidRPr="00754C4B">
              <w:rPr>
                <w:spacing w:val="-13"/>
                <w:sz w:val="20"/>
                <w:lang w:val="ru-RU"/>
              </w:rPr>
              <w:t xml:space="preserve"> </w:t>
            </w:r>
            <w:r w:rsidRPr="00754C4B">
              <w:rPr>
                <w:sz w:val="20"/>
                <w:lang w:val="ru-RU"/>
              </w:rPr>
              <w:t>игр,</w:t>
            </w:r>
            <w:r>
              <w:rPr>
                <w:sz w:val="20"/>
                <w:lang w:val="ru-RU"/>
              </w:rPr>
              <w:t xml:space="preserve"> </w:t>
            </w:r>
            <w:r w:rsidRPr="00754C4B">
              <w:rPr>
                <w:sz w:val="20"/>
                <w:lang w:val="ru-RU"/>
              </w:rPr>
              <w:t>игровых</w:t>
            </w:r>
            <w:r>
              <w:rPr>
                <w:sz w:val="20"/>
                <w:lang w:val="ru-RU"/>
              </w:rPr>
              <w:t xml:space="preserve"> </w:t>
            </w:r>
            <w:r w:rsidRPr="00754C4B">
              <w:rPr>
                <w:sz w:val="20"/>
                <w:lang w:val="ru-RU"/>
              </w:rPr>
              <w:t xml:space="preserve">действий, сюжетов и т. д.); создание основы для развития содержания детских игр. Обогащение </w:t>
            </w:r>
            <w:r w:rsidRPr="00754C4B">
              <w:rPr>
                <w:sz w:val="20"/>
                <w:lang w:val="ru-RU"/>
              </w:rPr>
              <w:lastRenderedPageBreak/>
              <w:t>представлений детей о мире и круге их интересов</w:t>
            </w:r>
            <w:r w:rsidRPr="00754C4B">
              <w:rPr>
                <w:spacing w:val="77"/>
                <w:sz w:val="20"/>
                <w:lang w:val="ru-RU"/>
              </w:rPr>
              <w:t xml:space="preserve">   </w:t>
            </w:r>
            <w:r w:rsidRPr="00754C4B">
              <w:rPr>
                <w:sz w:val="20"/>
                <w:lang w:val="ru-RU"/>
              </w:rPr>
              <w:t>с</w:t>
            </w:r>
            <w:r w:rsidRPr="00754C4B">
              <w:rPr>
                <w:spacing w:val="53"/>
                <w:sz w:val="20"/>
                <w:lang w:val="ru-RU"/>
              </w:rPr>
              <w:t xml:space="preserve">   </w:t>
            </w:r>
            <w:r w:rsidRPr="00754C4B">
              <w:rPr>
                <w:spacing w:val="-2"/>
                <w:sz w:val="20"/>
                <w:lang w:val="ru-RU"/>
              </w:rPr>
              <w:t>помощью</w:t>
            </w:r>
          </w:p>
          <w:p w14:paraId="4FB96F45" w14:textId="52C8E6A8"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spacing w:val="-2"/>
                <w:sz w:val="20"/>
                <w:lang w:val="ru-RU"/>
              </w:rPr>
              <w:t>детской</w:t>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 xml:space="preserve">литературы, </w:t>
            </w:r>
            <w:r w:rsidRPr="00754C4B">
              <w:rPr>
                <w:rFonts w:ascii="Times New Roman" w:hAnsi="Times New Roman" w:cs="Times New Roman"/>
                <w:sz w:val="20"/>
                <w:lang w:val="ru-RU"/>
              </w:rPr>
              <w:t>просмотра</w:t>
            </w:r>
            <w:r w:rsidRPr="00754C4B">
              <w:rPr>
                <w:rFonts w:ascii="Times New Roman" w:hAnsi="Times New Roman" w:cs="Times New Roman"/>
                <w:spacing w:val="-1"/>
                <w:sz w:val="20"/>
                <w:lang w:val="ru-RU"/>
              </w:rPr>
              <w:t xml:space="preserve"> </w:t>
            </w:r>
            <w:r w:rsidRPr="00754C4B">
              <w:rPr>
                <w:rFonts w:ascii="Times New Roman" w:hAnsi="Times New Roman" w:cs="Times New Roman"/>
                <w:sz w:val="20"/>
                <w:lang w:val="ru-RU"/>
              </w:rPr>
              <w:t>спектаклей</w:t>
            </w:r>
            <w:r w:rsidRPr="00754C4B">
              <w:rPr>
                <w:rFonts w:ascii="Times New Roman" w:hAnsi="Times New Roman" w:cs="Times New Roman"/>
                <w:spacing w:val="-3"/>
                <w:sz w:val="20"/>
                <w:lang w:val="ru-RU"/>
              </w:rPr>
              <w:t xml:space="preserve"> </w:t>
            </w:r>
            <w:r w:rsidRPr="00754C4B">
              <w:rPr>
                <w:rFonts w:ascii="Times New Roman" w:hAnsi="Times New Roman" w:cs="Times New Roman"/>
                <w:sz w:val="20"/>
                <w:lang w:val="ru-RU"/>
              </w:rPr>
              <w:t>и</w:t>
            </w:r>
            <w:r w:rsidRPr="00754C4B">
              <w:rPr>
                <w:rFonts w:ascii="Times New Roman" w:hAnsi="Times New Roman" w:cs="Times New Roman"/>
                <w:spacing w:val="-3"/>
                <w:sz w:val="20"/>
                <w:lang w:val="ru-RU"/>
              </w:rPr>
              <w:t xml:space="preserve"> </w:t>
            </w:r>
            <w:r w:rsidRPr="00754C4B">
              <w:rPr>
                <w:rFonts w:ascii="Times New Roman" w:hAnsi="Times New Roman" w:cs="Times New Roman"/>
                <w:sz w:val="20"/>
                <w:lang w:val="ru-RU"/>
              </w:rPr>
              <w:t>т.</w:t>
            </w:r>
            <w:r w:rsidRPr="00754C4B">
              <w:rPr>
                <w:rFonts w:ascii="Times New Roman" w:hAnsi="Times New Roman" w:cs="Times New Roman"/>
                <w:spacing w:val="-2"/>
                <w:sz w:val="20"/>
                <w:lang w:val="ru-RU"/>
              </w:rPr>
              <w:t xml:space="preserve"> </w:t>
            </w:r>
            <w:r w:rsidRPr="00754C4B">
              <w:rPr>
                <w:rFonts w:ascii="Times New Roman" w:hAnsi="Times New Roman" w:cs="Times New Roman"/>
                <w:sz w:val="20"/>
                <w:lang w:val="ru-RU"/>
              </w:rPr>
              <w:t>д.</w:t>
            </w:r>
          </w:p>
        </w:tc>
        <w:tc>
          <w:tcPr>
            <w:tcW w:w="2790" w:type="dxa"/>
            <w:gridSpan w:val="2"/>
          </w:tcPr>
          <w:p w14:paraId="17EE772C" w14:textId="00459C25"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color w:val="000009"/>
                <w:sz w:val="20"/>
                <w:lang w:val="ru-RU"/>
              </w:rPr>
              <w:lastRenderedPageBreak/>
              <w:t>Звук</w:t>
            </w:r>
            <w:r w:rsidRPr="00754C4B">
              <w:rPr>
                <w:rFonts w:ascii="Times New Roman" w:hAnsi="Times New Roman" w:cs="Times New Roman"/>
                <w:color w:val="000009"/>
                <w:spacing w:val="-4"/>
                <w:sz w:val="20"/>
                <w:lang w:val="ru-RU"/>
              </w:rPr>
              <w:t xml:space="preserve"> </w:t>
            </w:r>
            <w:r w:rsidRPr="00754C4B">
              <w:rPr>
                <w:rFonts w:ascii="Times New Roman" w:hAnsi="Times New Roman" w:cs="Times New Roman"/>
                <w:color w:val="000009"/>
                <w:sz w:val="20"/>
                <w:lang w:val="ru-RU"/>
              </w:rPr>
              <w:t>и</w:t>
            </w:r>
            <w:r w:rsidRPr="00754C4B">
              <w:rPr>
                <w:rFonts w:ascii="Times New Roman" w:hAnsi="Times New Roman" w:cs="Times New Roman"/>
                <w:color w:val="000009"/>
                <w:spacing w:val="-7"/>
                <w:sz w:val="20"/>
                <w:lang w:val="ru-RU"/>
              </w:rPr>
              <w:t xml:space="preserve"> </w:t>
            </w:r>
            <w:r w:rsidRPr="00754C4B">
              <w:rPr>
                <w:rFonts w:ascii="Times New Roman" w:hAnsi="Times New Roman" w:cs="Times New Roman"/>
                <w:color w:val="000009"/>
                <w:sz w:val="20"/>
                <w:lang w:val="ru-RU"/>
              </w:rPr>
              <w:t>буква</w:t>
            </w:r>
            <w:r w:rsidRPr="00754C4B">
              <w:rPr>
                <w:rFonts w:ascii="Times New Roman" w:hAnsi="Times New Roman" w:cs="Times New Roman"/>
                <w:color w:val="000009"/>
                <w:spacing w:val="-3"/>
                <w:sz w:val="20"/>
                <w:lang w:val="ru-RU"/>
              </w:rPr>
              <w:t xml:space="preserve"> </w:t>
            </w:r>
            <w:r w:rsidRPr="00754C4B">
              <w:rPr>
                <w:rFonts w:ascii="Times New Roman" w:hAnsi="Times New Roman" w:cs="Times New Roman"/>
                <w:color w:val="000009"/>
                <w:sz w:val="20"/>
                <w:lang w:val="ru-RU"/>
              </w:rPr>
              <w:t>О</w:t>
            </w:r>
            <w:r w:rsidRPr="00754C4B">
              <w:rPr>
                <w:rFonts w:ascii="Times New Roman" w:hAnsi="Times New Roman" w:cs="Times New Roman"/>
                <w:color w:val="000009"/>
                <w:spacing w:val="-5"/>
                <w:sz w:val="20"/>
                <w:lang w:val="ru-RU"/>
              </w:rPr>
              <w:t xml:space="preserve"> </w:t>
            </w:r>
            <w:r w:rsidRPr="00754C4B">
              <w:rPr>
                <w:rFonts w:ascii="Times New Roman" w:hAnsi="Times New Roman" w:cs="Times New Roman"/>
                <w:color w:val="000009"/>
                <w:sz w:val="20"/>
                <w:lang w:val="ru-RU"/>
              </w:rPr>
              <w:t>(в</w:t>
            </w:r>
            <w:r w:rsidRPr="00754C4B">
              <w:rPr>
                <w:rFonts w:ascii="Times New Roman" w:hAnsi="Times New Roman" w:cs="Times New Roman"/>
                <w:color w:val="000009"/>
                <w:spacing w:val="-6"/>
                <w:sz w:val="20"/>
                <w:lang w:val="ru-RU"/>
              </w:rPr>
              <w:t xml:space="preserve"> </w:t>
            </w:r>
            <w:r w:rsidRPr="00754C4B">
              <w:rPr>
                <w:rFonts w:ascii="Times New Roman" w:hAnsi="Times New Roman" w:cs="Times New Roman"/>
                <w:color w:val="000009"/>
                <w:sz w:val="20"/>
                <w:lang w:val="ru-RU"/>
              </w:rPr>
              <w:t>середине</w:t>
            </w:r>
            <w:r w:rsidRPr="00754C4B">
              <w:rPr>
                <w:rFonts w:ascii="Times New Roman" w:hAnsi="Times New Roman" w:cs="Times New Roman"/>
                <w:color w:val="000009"/>
                <w:spacing w:val="-3"/>
                <w:sz w:val="20"/>
                <w:lang w:val="ru-RU"/>
              </w:rPr>
              <w:t xml:space="preserve"> </w:t>
            </w:r>
            <w:r w:rsidRPr="00754C4B">
              <w:rPr>
                <w:rFonts w:ascii="Times New Roman" w:hAnsi="Times New Roman" w:cs="Times New Roman"/>
                <w:color w:val="000009"/>
                <w:sz w:val="20"/>
                <w:lang w:val="ru-RU"/>
              </w:rPr>
              <w:t>и конце слова).</w:t>
            </w:r>
          </w:p>
        </w:tc>
        <w:tc>
          <w:tcPr>
            <w:tcW w:w="2421" w:type="dxa"/>
          </w:tcPr>
          <w:p w14:paraId="325E82F1" w14:textId="0983DF9B"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spacing w:val="-2"/>
                <w:sz w:val="20"/>
                <w:lang w:val="ru-RU"/>
              </w:rPr>
              <w:t>Развитие</w:t>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воображения, творчества,</w:t>
            </w:r>
            <w:r w:rsidRPr="00754C4B">
              <w:rPr>
                <w:rFonts w:ascii="Times New Roman" w:hAnsi="Times New Roman" w:cs="Times New Roman"/>
                <w:spacing w:val="-5"/>
                <w:sz w:val="20"/>
                <w:lang w:val="ru-RU"/>
              </w:rPr>
              <w:t xml:space="preserve"> </w:t>
            </w:r>
            <w:r w:rsidRPr="00754C4B">
              <w:rPr>
                <w:rFonts w:ascii="Times New Roman" w:hAnsi="Times New Roman" w:cs="Times New Roman"/>
                <w:spacing w:val="-2"/>
                <w:sz w:val="20"/>
                <w:lang w:val="ru-RU"/>
              </w:rPr>
              <w:t>интереса</w:t>
            </w:r>
            <w:r w:rsidRPr="00754C4B">
              <w:rPr>
                <w:rFonts w:ascii="Times New Roman" w:hAnsi="Times New Roman" w:cs="Times New Roman"/>
                <w:spacing w:val="-5"/>
                <w:sz w:val="20"/>
                <w:lang w:val="ru-RU"/>
              </w:rPr>
              <w:t xml:space="preserve"> </w:t>
            </w:r>
            <w:r w:rsidRPr="00754C4B">
              <w:rPr>
                <w:rFonts w:ascii="Times New Roman" w:hAnsi="Times New Roman" w:cs="Times New Roman"/>
                <w:spacing w:val="-2"/>
                <w:sz w:val="20"/>
                <w:lang w:val="ru-RU"/>
              </w:rPr>
              <w:t>к</w:t>
            </w:r>
            <w:r w:rsidRPr="00754C4B">
              <w:rPr>
                <w:rFonts w:ascii="Times New Roman" w:hAnsi="Times New Roman" w:cs="Times New Roman"/>
                <w:spacing w:val="-6"/>
                <w:sz w:val="20"/>
                <w:lang w:val="ru-RU"/>
              </w:rPr>
              <w:t xml:space="preserve"> </w:t>
            </w:r>
            <w:r w:rsidRPr="00754C4B">
              <w:rPr>
                <w:rFonts w:ascii="Times New Roman" w:hAnsi="Times New Roman" w:cs="Times New Roman"/>
                <w:spacing w:val="-2"/>
                <w:sz w:val="20"/>
                <w:lang w:val="ru-RU"/>
              </w:rPr>
              <w:t>игровому экспериментированию; формирование</w:t>
            </w:r>
            <w:r w:rsidRPr="00754C4B">
              <w:rPr>
                <w:rFonts w:ascii="Times New Roman" w:hAnsi="Times New Roman" w:cs="Times New Roman"/>
                <w:sz w:val="20"/>
                <w:lang w:val="ru-RU"/>
              </w:rPr>
              <w:tab/>
            </w:r>
            <w:r w:rsidRPr="00754C4B">
              <w:rPr>
                <w:rFonts w:ascii="Times New Roman" w:hAnsi="Times New Roman" w:cs="Times New Roman"/>
                <w:sz w:val="20"/>
                <w:lang w:val="ru-RU"/>
              </w:rPr>
              <w:tab/>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 xml:space="preserve">умения </w:t>
            </w:r>
            <w:r w:rsidRPr="00754C4B">
              <w:rPr>
                <w:rFonts w:ascii="Times New Roman" w:hAnsi="Times New Roman" w:cs="Times New Roman"/>
                <w:sz w:val="20"/>
                <w:lang w:val="ru-RU"/>
              </w:rPr>
              <w:t>следовать</w:t>
            </w:r>
            <w:r w:rsidRPr="00754C4B">
              <w:rPr>
                <w:rFonts w:ascii="Times New Roman" w:hAnsi="Times New Roman" w:cs="Times New Roman"/>
                <w:spacing w:val="26"/>
                <w:sz w:val="20"/>
                <w:lang w:val="ru-RU"/>
              </w:rPr>
              <w:t xml:space="preserve"> </w:t>
            </w:r>
            <w:r w:rsidRPr="00754C4B">
              <w:rPr>
                <w:rFonts w:ascii="Times New Roman" w:hAnsi="Times New Roman" w:cs="Times New Roman"/>
                <w:sz w:val="20"/>
                <w:lang w:val="ru-RU"/>
              </w:rPr>
              <w:t>игровым</w:t>
            </w:r>
            <w:r w:rsidRPr="00754C4B">
              <w:rPr>
                <w:rFonts w:ascii="Times New Roman" w:hAnsi="Times New Roman" w:cs="Times New Roman"/>
                <w:spacing w:val="28"/>
                <w:sz w:val="20"/>
                <w:lang w:val="ru-RU"/>
              </w:rPr>
              <w:t xml:space="preserve"> </w:t>
            </w:r>
            <w:r w:rsidRPr="00754C4B">
              <w:rPr>
                <w:rFonts w:ascii="Times New Roman" w:hAnsi="Times New Roman" w:cs="Times New Roman"/>
                <w:sz w:val="20"/>
                <w:lang w:val="ru-RU"/>
              </w:rPr>
              <w:t>правилам</w:t>
            </w:r>
            <w:r w:rsidRPr="00754C4B">
              <w:rPr>
                <w:rFonts w:ascii="Times New Roman" w:hAnsi="Times New Roman" w:cs="Times New Roman"/>
                <w:spacing w:val="27"/>
                <w:sz w:val="20"/>
                <w:lang w:val="ru-RU"/>
              </w:rPr>
              <w:t xml:space="preserve"> </w:t>
            </w:r>
            <w:r w:rsidRPr="00754C4B">
              <w:rPr>
                <w:rFonts w:ascii="Times New Roman" w:hAnsi="Times New Roman" w:cs="Times New Roman"/>
                <w:sz w:val="20"/>
                <w:lang w:val="ru-RU"/>
              </w:rPr>
              <w:t xml:space="preserve">в </w:t>
            </w:r>
            <w:r w:rsidRPr="00754C4B">
              <w:rPr>
                <w:rFonts w:ascii="Times New Roman" w:hAnsi="Times New Roman" w:cs="Times New Roman"/>
                <w:spacing w:val="-2"/>
                <w:sz w:val="20"/>
                <w:lang w:val="ru-RU"/>
              </w:rPr>
              <w:t>дидактических,</w:t>
            </w:r>
            <w:r w:rsidRPr="00754C4B">
              <w:rPr>
                <w:rFonts w:ascii="Times New Roman" w:hAnsi="Times New Roman" w:cs="Times New Roman"/>
                <w:sz w:val="20"/>
                <w:lang w:val="ru-RU"/>
              </w:rPr>
              <w:tab/>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 xml:space="preserve">подвижных, </w:t>
            </w:r>
            <w:r w:rsidRPr="00754C4B">
              <w:rPr>
                <w:rFonts w:ascii="Times New Roman" w:hAnsi="Times New Roman" w:cs="Times New Roman"/>
                <w:sz w:val="20"/>
                <w:lang w:val="ru-RU"/>
              </w:rPr>
              <w:t>развивающих играх.</w:t>
            </w:r>
          </w:p>
        </w:tc>
      </w:tr>
      <w:tr w:rsidR="002F6EF4" w:rsidRPr="00FE2FF2" w14:paraId="29D7C46F" w14:textId="77777777" w:rsidTr="00FE2FF2">
        <w:tc>
          <w:tcPr>
            <w:tcW w:w="1555" w:type="dxa"/>
            <w:vMerge/>
          </w:tcPr>
          <w:p w14:paraId="0C6DCCAA"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5E56CB4D" w14:textId="347C5CC9"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«Юные волшебники» (неделя художественного</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творчества)</w:t>
            </w:r>
          </w:p>
          <w:p w14:paraId="6B515286" w14:textId="42C23505"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2F6EF4" w:rsidRPr="00FE2FF2" w14:paraId="7EF94265" w14:textId="77777777" w:rsidTr="00FE2FF2">
        <w:tc>
          <w:tcPr>
            <w:tcW w:w="1555" w:type="dxa"/>
            <w:vMerge/>
          </w:tcPr>
          <w:p w14:paraId="5597A393"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356B22A8" w14:textId="014396F3"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Формирование</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у</w:t>
            </w:r>
            <w:r>
              <w:rPr>
                <w:rFonts w:ascii="Times New Roman" w:hAnsi="Times New Roman" w:cs="Times New Roman"/>
                <w:spacing w:val="-10"/>
                <w:sz w:val="20"/>
                <w:lang w:val="ru-RU"/>
              </w:rPr>
              <w:t xml:space="preserve"> </w:t>
            </w:r>
            <w:r w:rsidRPr="002F6EF4">
              <w:rPr>
                <w:rFonts w:ascii="Times New Roman" w:hAnsi="Times New Roman" w:cs="Times New Roman"/>
                <w:spacing w:val="-4"/>
                <w:sz w:val="20"/>
                <w:lang w:val="ru-RU"/>
              </w:rPr>
              <w:t xml:space="preserve">детей </w:t>
            </w:r>
            <w:r w:rsidRPr="002F6EF4">
              <w:rPr>
                <w:rFonts w:ascii="Times New Roman" w:hAnsi="Times New Roman" w:cs="Times New Roman"/>
                <w:spacing w:val="-2"/>
                <w:sz w:val="20"/>
                <w:lang w:val="ru-RU"/>
              </w:rPr>
              <w:t>умения</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и</w:t>
            </w:r>
            <w:r>
              <w:rPr>
                <w:rFonts w:ascii="Times New Roman" w:hAnsi="Times New Roman" w:cs="Times New Roman"/>
                <w:spacing w:val="-10"/>
                <w:sz w:val="20"/>
                <w:lang w:val="ru-RU"/>
              </w:rPr>
              <w:t xml:space="preserve"> </w:t>
            </w:r>
            <w:r w:rsidRPr="002F6EF4">
              <w:rPr>
                <w:rFonts w:ascii="Times New Roman" w:hAnsi="Times New Roman" w:cs="Times New Roman"/>
                <w:spacing w:val="-2"/>
                <w:sz w:val="20"/>
                <w:lang w:val="ru-RU"/>
              </w:rPr>
              <w:t>навыки собственной изобразительной, декоративной,</w:t>
            </w:r>
            <w:r>
              <w:rPr>
                <w:rFonts w:ascii="Times New Roman" w:hAnsi="Times New Roman" w:cs="Times New Roman"/>
                <w:spacing w:val="-2"/>
                <w:sz w:val="20"/>
                <w:lang w:val="ru-RU"/>
              </w:rPr>
              <w:t xml:space="preserve"> </w:t>
            </w:r>
            <w:r w:rsidRPr="002F6EF4">
              <w:rPr>
                <w:rFonts w:ascii="Times New Roman" w:hAnsi="Times New Roman" w:cs="Times New Roman"/>
                <w:spacing w:val="-2"/>
                <w:sz w:val="20"/>
                <w:lang w:val="ru-RU"/>
              </w:rPr>
              <w:t>конструктивной деятельности.</w:t>
            </w:r>
          </w:p>
        </w:tc>
        <w:tc>
          <w:tcPr>
            <w:tcW w:w="2552" w:type="dxa"/>
          </w:tcPr>
          <w:p w14:paraId="6A1D6237" w14:textId="315D3F31"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 xml:space="preserve">Система ориентировки в пространстве «на </w:t>
            </w:r>
            <w:r w:rsidRPr="002F6EF4">
              <w:rPr>
                <w:rFonts w:ascii="Times New Roman" w:hAnsi="Times New Roman" w:cs="Times New Roman"/>
                <w:color w:val="000009"/>
                <w:spacing w:val="-2"/>
                <w:sz w:val="20"/>
                <w:lang w:val="ru-RU"/>
              </w:rPr>
              <w:t>себе»</w:t>
            </w:r>
          </w:p>
        </w:tc>
        <w:tc>
          <w:tcPr>
            <w:tcW w:w="2693" w:type="dxa"/>
          </w:tcPr>
          <w:p w14:paraId="614E1A1C" w14:textId="51E3FA16" w:rsidR="002F6EF4" w:rsidRPr="002F6EF4" w:rsidRDefault="002F6EF4" w:rsidP="002F6EF4">
            <w:pPr>
              <w:pStyle w:val="TableParagraph"/>
              <w:tabs>
                <w:tab w:val="left" w:pos="1441"/>
                <w:tab w:val="left" w:pos="1528"/>
                <w:tab w:val="left" w:pos="2383"/>
              </w:tabs>
              <w:ind w:left="105" w:right="101"/>
              <w:jc w:val="center"/>
              <w:rPr>
                <w:sz w:val="20"/>
                <w:lang w:val="ru-RU"/>
              </w:rPr>
            </w:pPr>
            <w:r w:rsidRPr="002F6EF4">
              <w:rPr>
                <w:color w:val="000009"/>
                <w:spacing w:val="-2"/>
                <w:sz w:val="20"/>
                <w:lang w:val="ru-RU"/>
              </w:rPr>
              <w:t>Закрепление</w:t>
            </w:r>
            <w:r w:rsidRPr="002F6EF4">
              <w:rPr>
                <w:color w:val="000009"/>
                <w:spacing w:val="40"/>
                <w:sz w:val="20"/>
                <w:lang w:val="ru-RU"/>
              </w:rPr>
              <w:t xml:space="preserve"> </w:t>
            </w:r>
            <w:r w:rsidRPr="002F6EF4">
              <w:rPr>
                <w:color w:val="000009"/>
                <w:sz w:val="20"/>
                <w:lang w:val="ru-RU"/>
              </w:rPr>
              <w:t>грамматических</w:t>
            </w:r>
            <w:r w:rsidRPr="002F6EF4">
              <w:rPr>
                <w:color w:val="000009"/>
                <w:spacing w:val="80"/>
                <w:sz w:val="20"/>
                <w:lang w:val="ru-RU"/>
              </w:rPr>
              <w:t xml:space="preserve"> </w:t>
            </w:r>
            <w:r w:rsidRPr="002F6EF4">
              <w:rPr>
                <w:color w:val="000009"/>
                <w:sz w:val="20"/>
                <w:lang w:val="ru-RU"/>
              </w:rPr>
              <w:t xml:space="preserve">категорий, </w:t>
            </w:r>
            <w:r w:rsidRPr="002F6EF4">
              <w:rPr>
                <w:color w:val="000009"/>
                <w:spacing w:val="-2"/>
                <w:sz w:val="20"/>
                <w:lang w:val="ru-RU"/>
              </w:rPr>
              <w:t>изученных</w:t>
            </w:r>
            <w:r>
              <w:rPr>
                <w:color w:val="000009"/>
                <w:spacing w:val="-2"/>
                <w:sz w:val="20"/>
                <w:lang w:val="ru-RU"/>
              </w:rPr>
              <w:t xml:space="preserve"> </w:t>
            </w:r>
            <w:r w:rsidRPr="002F6EF4">
              <w:rPr>
                <w:color w:val="000009"/>
                <w:spacing w:val="-2"/>
                <w:sz w:val="20"/>
                <w:lang w:val="ru-RU"/>
              </w:rPr>
              <w:t>ранее,</w:t>
            </w:r>
            <w:r w:rsidRPr="002F6EF4">
              <w:rPr>
                <w:color w:val="000009"/>
                <w:sz w:val="20"/>
                <w:lang w:val="ru-RU"/>
              </w:rPr>
              <w:tab/>
            </w:r>
            <w:r w:rsidRPr="002F6EF4">
              <w:rPr>
                <w:color w:val="000009"/>
                <w:spacing w:val="-6"/>
                <w:sz w:val="20"/>
                <w:lang w:val="ru-RU"/>
              </w:rPr>
              <w:t xml:space="preserve">на </w:t>
            </w:r>
            <w:r w:rsidRPr="002F6EF4">
              <w:rPr>
                <w:color w:val="000009"/>
                <w:spacing w:val="-2"/>
                <w:sz w:val="20"/>
                <w:lang w:val="ru-RU"/>
              </w:rPr>
              <w:t>материале</w:t>
            </w:r>
            <w:r>
              <w:rPr>
                <w:color w:val="000009"/>
                <w:spacing w:val="-2"/>
                <w:sz w:val="20"/>
                <w:lang w:val="ru-RU"/>
              </w:rPr>
              <w:t xml:space="preserve"> </w:t>
            </w:r>
            <w:r w:rsidRPr="002F6EF4">
              <w:rPr>
                <w:color w:val="000009"/>
                <w:spacing w:val="-2"/>
                <w:sz w:val="20"/>
                <w:lang w:val="ru-RU"/>
              </w:rPr>
              <w:t>пройденных</w:t>
            </w:r>
          </w:p>
          <w:p w14:paraId="044DDA5C" w14:textId="2C2D486A"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Лексических</w:t>
            </w:r>
            <w:r>
              <w:rPr>
                <w:rFonts w:ascii="Times New Roman" w:hAnsi="Times New Roman" w:cs="Times New Roman"/>
                <w:color w:val="000009"/>
                <w:spacing w:val="-2"/>
                <w:sz w:val="20"/>
                <w:lang w:val="ru-RU"/>
              </w:rPr>
              <w:t xml:space="preserve"> </w:t>
            </w:r>
            <w:r w:rsidRPr="002F6EF4">
              <w:rPr>
                <w:rFonts w:ascii="Times New Roman" w:hAnsi="Times New Roman" w:cs="Times New Roman"/>
                <w:color w:val="000009"/>
                <w:spacing w:val="-4"/>
                <w:sz w:val="20"/>
                <w:lang w:val="ru-RU"/>
              </w:rPr>
              <w:t xml:space="preserve">тем. </w:t>
            </w:r>
            <w:r w:rsidRPr="002F6EF4">
              <w:rPr>
                <w:rFonts w:ascii="Times New Roman" w:hAnsi="Times New Roman" w:cs="Times New Roman"/>
                <w:spacing w:val="-2"/>
                <w:sz w:val="20"/>
                <w:lang w:val="ru-RU"/>
              </w:rPr>
              <w:t>Формирование</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у</w:t>
            </w:r>
            <w:r>
              <w:rPr>
                <w:rFonts w:ascii="Times New Roman" w:hAnsi="Times New Roman" w:cs="Times New Roman"/>
                <w:spacing w:val="-10"/>
                <w:sz w:val="20"/>
                <w:lang w:val="ru-RU"/>
              </w:rPr>
              <w:t xml:space="preserve"> </w:t>
            </w:r>
            <w:r w:rsidRPr="002F6EF4">
              <w:rPr>
                <w:rFonts w:ascii="Times New Roman" w:hAnsi="Times New Roman" w:cs="Times New Roman"/>
                <w:spacing w:val="-4"/>
                <w:sz w:val="20"/>
                <w:lang w:val="ru-RU"/>
              </w:rPr>
              <w:t>детей</w:t>
            </w:r>
            <w:r>
              <w:rPr>
                <w:rFonts w:ascii="Times New Roman" w:hAnsi="Times New Roman" w:cs="Times New Roman"/>
                <w:spacing w:val="-4"/>
                <w:sz w:val="20"/>
                <w:lang w:val="ru-RU"/>
              </w:rPr>
              <w:t xml:space="preserve"> </w:t>
            </w:r>
            <w:r w:rsidRPr="002F6EF4">
              <w:rPr>
                <w:rFonts w:ascii="Times New Roman" w:hAnsi="Times New Roman" w:cs="Times New Roman"/>
                <w:spacing w:val="-4"/>
                <w:sz w:val="20"/>
                <w:lang w:val="ru-RU"/>
              </w:rPr>
              <w:t>образные представления о доступных предметах и явлениях.</w:t>
            </w:r>
          </w:p>
        </w:tc>
        <w:tc>
          <w:tcPr>
            <w:tcW w:w="2784" w:type="dxa"/>
          </w:tcPr>
          <w:p w14:paraId="39BEB0FF" w14:textId="6DD007A8"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О.</w:t>
            </w:r>
          </w:p>
        </w:tc>
        <w:tc>
          <w:tcPr>
            <w:tcW w:w="2427" w:type="dxa"/>
            <w:gridSpan w:val="2"/>
          </w:tcPr>
          <w:p w14:paraId="60C2A19B" w14:textId="391B3A86" w:rsidR="002F6EF4" w:rsidRPr="002F6EF4" w:rsidRDefault="002F6EF4" w:rsidP="002F6EF4">
            <w:pPr>
              <w:pStyle w:val="TableParagraph"/>
              <w:tabs>
                <w:tab w:val="left" w:pos="1579"/>
                <w:tab w:val="left" w:pos="2178"/>
                <w:tab w:val="left" w:pos="2390"/>
              </w:tabs>
              <w:ind w:left="103" w:right="100"/>
              <w:jc w:val="center"/>
              <w:rPr>
                <w:sz w:val="20"/>
                <w:lang w:val="ru-RU"/>
              </w:rPr>
            </w:pPr>
            <w:r w:rsidRPr="002F6EF4">
              <w:rPr>
                <w:color w:val="000009"/>
                <w:sz w:val="20"/>
                <w:lang w:val="ru-RU"/>
              </w:rPr>
              <w:t xml:space="preserve">Расширение представлений об эмоциях. Положительные и </w:t>
            </w:r>
            <w:r w:rsidRPr="002F6EF4">
              <w:rPr>
                <w:color w:val="000009"/>
                <w:spacing w:val="-2"/>
                <w:sz w:val="20"/>
                <w:lang w:val="ru-RU"/>
              </w:rPr>
              <w:t>отрицательные</w:t>
            </w:r>
            <w:r w:rsidRPr="002F6EF4">
              <w:rPr>
                <w:color w:val="000009"/>
                <w:sz w:val="20"/>
                <w:lang w:val="ru-RU"/>
              </w:rPr>
              <w:tab/>
            </w:r>
            <w:r w:rsidRPr="002F6EF4">
              <w:rPr>
                <w:color w:val="000009"/>
                <w:sz w:val="20"/>
                <w:lang w:val="ru-RU"/>
              </w:rPr>
              <w:tab/>
            </w:r>
            <w:r w:rsidRPr="002F6EF4">
              <w:rPr>
                <w:color w:val="000009"/>
                <w:spacing w:val="-2"/>
                <w:sz w:val="20"/>
                <w:lang w:val="ru-RU"/>
              </w:rPr>
              <w:t>эмоции. Развитие</w:t>
            </w:r>
            <w:r>
              <w:rPr>
                <w:color w:val="000009"/>
                <w:spacing w:val="-2"/>
                <w:sz w:val="20"/>
                <w:lang w:val="ru-RU"/>
              </w:rPr>
              <w:t xml:space="preserve"> </w:t>
            </w:r>
            <w:r w:rsidRPr="002F6EF4">
              <w:rPr>
                <w:color w:val="000009"/>
                <w:spacing w:val="-10"/>
                <w:sz w:val="20"/>
                <w:lang w:val="ru-RU"/>
              </w:rPr>
              <w:t>у</w:t>
            </w:r>
            <w:r>
              <w:rPr>
                <w:color w:val="000009"/>
                <w:spacing w:val="-10"/>
                <w:sz w:val="20"/>
                <w:lang w:val="ru-RU"/>
              </w:rPr>
              <w:t xml:space="preserve"> </w:t>
            </w:r>
            <w:r w:rsidRPr="002F6EF4">
              <w:rPr>
                <w:color w:val="000009"/>
                <w:spacing w:val="-2"/>
                <w:sz w:val="20"/>
                <w:lang w:val="ru-RU"/>
              </w:rPr>
              <w:t>детей</w:t>
            </w:r>
          </w:p>
          <w:p w14:paraId="6398FB9B" w14:textId="19A764F4"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самостоятельности,</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инициативы,</w:t>
            </w:r>
            <w:r w:rsidRPr="002F6EF4">
              <w:rPr>
                <w:rFonts w:ascii="Times New Roman" w:hAnsi="Times New Roman" w:cs="Times New Roman"/>
                <w:spacing w:val="-6"/>
                <w:sz w:val="20"/>
                <w:lang w:val="ru-RU"/>
              </w:rPr>
              <w:t xml:space="preserve"> </w:t>
            </w:r>
            <w:r w:rsidRPr="002F6EF4">
              <w:rPr>
                <w:rFonts w:ascii="Times New Roman" w:hAnsi="Times New Roman" w:cs="Times New Roman"/>
                <w:sz w:val="20"/>
                <w:lang w:val="ru-RU"/>
              </w:rPr>
              <w:t>индивидуальности</w:t>
            </w:r>
            <w:r>
              <w:rPr>
                <w:rFonts w:ascii="Times New Roman" w:hAnsi="Times New Roman" w:cs="Times New Roman"/>
                <w:sz w:val="20"/>
                <w:lang w:val="ru-RU"/>
              </w:rPr>
              <w:t xml:space="preserve"> </w:t>
            </w:r>
            <w:r w:rsidRPr="002F6EF4">
              <w:rPr>
                <w:rFonts w:ascii="Times New Roman" w:hAnsi="Times New Roman" w:cs="Times New Roman"/>
                <w:sz w:val="20"/>
                <w:lang w:val="ru-RU"/>
              </w:rPr>
              <w:t>в</w:t>
            </w:r>
            <w:r>
              <w:rPr>
                <w:rFonts w:ascii="Times New Roman" w:hAnsi="Times New Roman" w:cs="Times New Roman"/>
                <w:sz w:val="20"/>
                <w:lang w:val="ru-RU"/>
              </w:rPr>
              <w:t xml:space="preserve"> </w:t>
            </w:r>
            <w:r w:rsidRPr="002F6EF4">
              <w:rPr>
                <w:rFonts w:ascii="Times New Roman" w:hAnsi="Times New Roman" w:cs="Times New Roman"/>
                <w:sz w:val="20"/>
                <w:lang w:val="ru-RU"/>
              </w:rPr>
              <w:t>художественно- творческой деятельности.</w:t>
            </w:r>
          </w:p>
        </w:tc>
      </w:tr>
      <w:tr w:rsidR="002F6EF4" w:rsidRPr="00FE2FF2" w14:paraId="0CD81951" w14:textId="77777777" w:rsidTr="00FE2FF2">
        <w:tc>
          <w:tcPr>
            <w:tcW w:w="1555" w:type="dxa"/>
            <w:vMerge/>
          </w:tcPr>
          <w:p w14:paraId="3B751BC5"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63923950" w14:textId="77777777"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«Мы – спортсмены»</w:t>
            </w:r>
          </w:p>
          <w:p w14:paraId="16B730CE" w14:textId="7BADA05B"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tc>
      </w:tr>
      <w:tr w:rsidR="002F6EF4" w:rsidRPr="00FE2FF2" w14:paraId="7DBE2773" w14:textId="77777777" w:rsidTr="00FE2FF2">
        <w:tc>
          <w:tcPr>
            <w:tcW w:w="1555" w:type="dxa"/>
            <w:vMerge/>
          </w:tcPr>
          <w:p w14:paraId="59500108"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4433F25E" w14:textId="77777777" w:rsidR="002F6EF4" w:rsidRPr="002F6EF4" w:rsidRDefault="002F6EF4" w:rsidP="002F6EF4">
            <w:pPr>
              <w:pStyle w:val="TableParagraph"/>
              <w:ind w:left="106" w:right="99"/>
              <w:jc w:val="center"/>
              <w:rPr>
                <w:sz w:val="20"/>
                <w:lang w:val="ru-RU"/>
              </w:rPr>
            </w:pPr>
            <w:r w:rsidRPr="002F6EF4">
              <w:rPr>
                <w:color w:val="000009"/>
                <w:sz w:val="20"/>
                <w:lang w:val="ru-RU"/>
              </w:rPr>
              <w:t>Закрепление</w:t>
            </w:r>
            <w:r w:rsidRPr="002F6EF4">
              <w:rPr>
                <w:color w:val="000009"/>
                <w:spacing w:val="71"/>
                <w:sz w:val="20"/>
                <w:lang w:val="ru-RU"/>
              </w:rPr>
              <w:t xml:space="preserve"> </w:t>
            </w:r>
            <w:r w:rsidRPr="002F6EF4">
              <w:rPr>
                <w:color w:val="000009"/>
                <w:sz w:val="20"/>
                <w:lang w:val="ru-RU"/>
              </w:rPr>
              <w:t>представлений детей</w:t>
            </w:r>
            <w:r w:rsidRPr="002F6EF4">
              <w:rPr>
                <w:color w:val="000009"/>
                <w:spacing w:val="68"/>
                <w:w w:val="150"/>
                <w:sz w:val="20"/>
                <w:lang w:val="ru-RU"/>
              </w:rPr>
              <w:t xml:space="preserve"> </w:t>
            </w:r>
            <w:r w:rsidRPr="002F6EF4">
              <w:rPr>
                <w:color w:val="000009"/>
                <w:sz w:val="20"/>
                <w:lang w:val="ru-RU"/>
              </w:rPr>
              <w:t>о</w:t>
            </w:r>
            <w:r w:rsidRPr="002F6EF4">
              <w:rPr>
                <w:color w:val="000009"/>
                <w:spacing w:val="70"/>
                <w:w w:val="150"/>
                <w:sz w:val="20"/>
                <w:lang w:val="ru-RU"/>
              </w:rPr>
              <w:t xml:space="preserve"> </w:t>
            </w:r>
            <w:r w:rsidRPr="002F6EF4">
              <w:rPr>
                <w:color w:val="000009"/>
                <w:sz w:val="20"/>
                <w:lang w:val="ru-RU"/>
              </w:rPr>
              <w:t>праздниках</w:t>
            </w:r>
            <w:r w:rsidRPr="002F6EF4">
              <w:rPr>
                <w:color w:val="000009"/>
                <w:spacing w:val="69"/>
                <w:w w:val="150"/>
                <w:sz w:val="20"/>
                <w:lang w:val="ru-RU"/>
              </w:rPr>
              <w:t xml:space="preserve"> </w:t>
            </w:r>
            <w:r w:rsidRPr="002F6EF4">
              <w:rPr>
                <w:color w:val="000009"/>
                <w:spacing w:val="-2"/>
                <w:sz w:val="20"/>
                <w:lang w:val="ru-RU"/>
              </w:rPr>
              <w:t>зимы.</w:t>
            </w:r>
          </w:p>
          <w:p w14:paraId="6D446A1E" w14:textId="17E5DBB7"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«Неделя</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зимних</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игр</w:t>
            </w:r>
            <w:r w:rsidRPr="002F6EF4">
              <w:rPr>
                <w:rFonts w:ascii="Times New Roman" w:hAnsi="Times New Roman" w:cs="Times New Roman"/>
                <w:color w:val="000009"/>
                <w:spacing w:val="-5"/>
                <w:sz w:val="20"/>
                <w:lang w:val="ru-RU"/>
              </w:rPr>
              <w:t xml:space="preserve"> </w:t>
            </w:r>
            <w:r w:rsidRPr="002F6EF4">
              <w:rPr>
                <w:rFonts w:ascii="Times New Roman" w:hAnsi="Times New Roman" w:cs="Times New Roman"/>
                <w:color w:val="000009"/>
                <w:spacing w:val="-2"/>
                <w:sz w:val="20"/>
                <w:lang w:val="ru-RU"/>
              </w:rPr>
              <w:t>и</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забав».</w:t>
            </w:r>
          </w:p>
        </w:tc>
        <w:tc>
          <w:tcPr>
            <w:tcW w:w="2552" w:type="dxa"/>
          </w:tcPr>
          <w:p w14:paraId="682AAD9B" w14:textId="77777777" w:rsidR="002F6EF4" w:rsidRPr="002F6EF4" w:rsidRDefault="002F6EF4" w:rsidP="002F6EF4">
            <w:pPr>
              <w:pStyle w:val="TableParagraph"/>
              <w:tabs>
                <w:tab w:val="left" w:pos="1730"/>
              </w:tabs>
              <w:ind w:left="106" w:right="102"/>
              <w:jc w:val="center"/>
              <w:rPr>
                <w:sz w:val="20"/>
                <w:lang w:val="ru-RU"/>
              </w:rPr>
            </w:pPr>
            <w:r w:rsidRPr="002F6EF4">
              <w:rPr>
                <w:color w:val="000009"/>
                <w:sz w:val="20"/>
                <w:lang w:val="ru-RU"/>
              </w:rPr>
              <w:t xml:space="preserve">Количественный счет в </w:t>
            </w:r>
            <w:r w:rsidRPr="002F6EF4">
              <w:rPr>
                <w:color w:val="000009"/>
                <w:spacing w:val="-2"/>
                <w:sz w:val="20"/>
                <w:lang w:val="ru-RU"/>
              </w:rPr>
              <w:t>пределах</w:t>
            </w:r>
            <w:r w:rsidRPr="002F6EF4">
              <w:rPr>
                <w:color w:val="000009"/>
                <w:sz w:val="20"/>
                <w:lang w:val="ru-RU"/>
              </w:rPr>
              <w:tab/>
            </w:r>
            <w:r w:rsidRPr="002F6EF4">
              <w:rPr>
                <w:color w:val="000009"/>
                <w:spacing w:val="-2"/>
                <w:sz w:val="20"/>
                <w:lang w:val="ru-RU"/>
              </w:rPr>
              <w:t>трех.</w:t>
            </w:r>
          </w:p>
          <w:p w14:paraId="74A7F569" w14:textId="48530101"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Сравнение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4"/>
                <w:sz w:val="20"/>
                <w:lang w:val="ru-RU"/>
              </w:rPr>
              <w:t xml:space="preserve">групп </w:t>
            </w:r>
            <w:r w:rsidRPr="002F6EF4">
              <w:rPr>
                <w:rFonts w:ascii="Times New Roman" w:hAnsi="Times New Roman" w:cs="Times New Roman"/>
                <w:color w:val="000009"/>
                <w:sz w:val="20"/>
                <w:lang w:val="ru-RU"/>
              </w:rPr>
              <w:t>предметов на основе счета в пределах трех.</w:t>
            </w:r>
          </w:p>
        </w:tc>
        <w:tc>
          <w:tcPr>
            <w:tcW w:w="2693" w:type="dxa"/>
          </w:tcPr>
          <w:p w14:paraId="335A5A35" w14:textId="7D2FE305" w:rsidR="002F6EF4" w:rsidRPr="002F6EF4" w:rsidRDefault="002F6EF4" w:rsidP="002F6EF4">
            <w:pPr>
              <w:pStyle w:val="TableParagraph"/>
              <w:tabs>
                <w:tab w:val="left" w:pos="836"/>
                <w:tab w:val="left" w:pos="1150"/>
                <w:tab w:val="left" w:pos="1196"/>
                <w:tab w:val="left" w:pos="1709"/>
                <w:tab w:val="left" w:pos="1851"/>
                <w:tab w:val="left" w:pos="2071"/>
              </w:tabs>
              <w:ind w:left="105" w:right="100"/>
              <w:jc w:val="center"/>
              <w:rPr>
                <w:sz w:val="20"/>
                <w:lang w:val="ru-RU"/>
              </w:rPr>
            </w:pPr>
            <w:r w:rsidRPr="002F6EF4">
              <w:rPr>
                <w:color w:val="000009"/>
                <w:spacing w:val="-2"/>
                <w:sz w:val="20"/>
                <w:lang w:val="ru-RU"/>
              </w:rPr>
              <w:t>Учить</w:t>
            </w:r>
            <w:r w:rsidRPr="002F6EF4">
              <w:rPr>
                <w:color w:val="000009"/>
                <w:sz w:val="20"/>
                <w:lang w:val="ru-RU"/>
              </w:rPr>
              <w:tab/>
            </w:r>
            <w:r w:rsidRPr="002F6EF4">
              <w:rPr>
                <w:color w:val="000009"/>
                <w:spacing w:val="-2"/>
                <w:sz w:val="20"/>
                <w:lang w:val="ru-RU"/>
              </w:rPr>
              <w:t>понимать</w:t>
            </w:r>
            <w:r>
              <w:rPr>
                <w:color w:val="000009"/>
                <w:spacing w:val="-2"/>
                <w:sz w:val="20"/>
                <w:lang w:val="ru-RU"/>
              </w:rPr>
              <w:t xml:space="preserve"> </w:t>
            </w:r>
            <w:r w:rsidRPr="002F6EF4">
              <w:rPr>
                <w:color w:val="000009"/>
                <w:spacing w:val="-2"/>
                <w:sz w:val="20"/>
                <w:lang w:val="ru-RU"/>
              </w:rPr>
              <w:t xml:space="preserve">наречия, выражающие пространственные </w:t>
            </w:r>
            <w:r w:rsidRPr="002F6EF4">
              <w:rPr>
                <w:color w:val="000009"/>
                <w:sz w:val="20"/>
                <w:lang w:val="ru-RU"/>
              </w:rPr>
              <w:t>отношения</w:t>
            </w:r>
            <w:r w:rsidRPr="002F6EF4">
              <w:rPr>
                <w:color w:val="000009"/>
                <w:spacing w:val="80"/>
                <w:sz w:val="20"/>
                <w:lang w:val="ru-RU"/>
              </w:rPr>
              <w:t xml:space="preserve"> </w:t>
            </w:r>
            <w:r w:rsidRPr="002F6EF4">
              <w:rPr>
                <w:color w:val="000009"/>
                <w:sz w:val="20"/>
                <w:lang w:val="ru-RU"/>
              </w:rPr>
              <w:t>(вверху,</w:t>
            </w:r>
            <w:r w:rsidRPr="002F6EF4">
              <w:rPr>
                <w:color w:val="000009"/>
                <w:spacing w:val="80"/>
                <w:sz w:val="20"/>
                <w:lang w:val="ru-RU"/>
              </w:rPr>
              <w:t xml:space="preserve"> </w:t>
            </w:r>
            <w:r w:rsidRPr="002F6EF4">
              <w:rPr>
                <w:color w:val="000009"/>
                <w:sz w:val="20"/>
                <w:lang w:val="ru-RU"/>
              </w:rPr>
              <w:t xml:space="preserve">внизу, </w:t>
            </w:r>
            <w:r w:rsidRPr="002F6EF4">
              <w:rPr>
                <w:color w:val="000009"/>
                <w:spacing w:val="-2"/>
                <w:sz w:val="20"/>
                <w:lang w:val="ru-RU"/>
              </w:rPr>
              <w:t>впереди,</w:t>
            </w:r>
            <w:r>
              <w:rPr>
                <w:color w:val="000009"/>
                <w:spacing w:val="-2"/>
                <w:sz w:val="20"/>
                <w:lang w:val="ru-RU"/>
              </w:rPr>
              <w:t xml:space="preserve"> </w:t>
            </w:r>
            <w:r w:rsidRPr="002F6EF4">
              <w:rPr>
                <w:color w:val="000009"/>
                <w:spacing w:val="-2"/>
                <w:sz w:val="20"/>
                <w:lang w:val="ru-RU"/>
              </w:rPr>
              <w:t>сзади,</w:t>
            </w:r>
            <w:r>
              <w:rPr>
                <w:color w:val="000009"/>
                <w:spacing w:val="-2"/>
                <w:sz w:val="20"/>
                <w:lang w:val="ru-RU"/>
              </w:rPr>
              <w:t xml:space="preserve"> </w:t>
            </w:r>
            <w:r w:rsidRPr="002F6EF4">
              <w:rPr>
                <w:color w:val="000009"/>
                <w:spacing w:val="-2"/>
                <w:sz w:val="20"/>
                <w:lang w:val="ru-RU"/>
              </w:rPr>
              <w:t>слева, справа),</w:t>
            </w:r>
            <w:r>
              <w:rPr>
                <w:color w:val="000009"/>
                <w:spacing w:val="-2"/>
                <w:sz w:val="20"/>
                <w:lang w:val="ru-RU"/>
              </w:rPr>
              <w:t xml:space="preserve"> </w:t>
            </w:r>
            <w:r w:rsidRPr="002F6EF4">
              <w:rPr>
                <w:color w:val="000009"/>
                <w:spacing w:val="-5"/>
                <w:sz w:val="20"/>
                <w:lang w:val="ru-RU"/>
              </w:rPr>
              <w:t>н</w:t>
            </w:r>
            <w:r>
              <w:rPr>
                <w:color w:val="000009"/>
                <w:spacing w:val="-5"/>
                <w:sz w:val="20"/>
                <w:lang w:val="ru-RU"/>
              </w:rPr>
              <w:t xml:space="preserve">а </w:t>
            </w:r>
            <w:r w:rsidRPr="002F6EF4">
              <w:rPr>
                <w:color w:val="000009"/>
                <w:spacing w:val="-2"/>
                <w:sz w:val="20"/>
                <w:lang w:val="ru-RU"/>
              </w:rPr>
              <w:t>материале</w:t>
            </w:r>
          </w:p>
          <w:p w14:paraId="6A7EA85D" w14:textId="23BF2E4F" w:rsidR="002F6EF4" w:rsidRPr="002F6EF4" w:rsidRDefault="002F6EF4" w:rsidP="002F6EF4">
            <w:pPr>
              <w:jc w:val="center"/>
              <w:rPr>
                <w:rFonts w:ascii="Times New Roman" w:eastAsia="Times New Roman" w:hAnsi="Times New Roman" w:cs="Times New Roman"/>
                <w:b/>
                <w:bCs/>
                <w:sz w:val="24"/>
                <w:lang w:val="ru-RU"/>
              </w:rPr>
            </w:pPr>
            <w:r>
              <w:rPr>
                <w:rFonts w:ascii="Times New Roman" w:hAnsi="Times New Roman" w:cs="Times New Roman"/>
                <w:color w:val="000009"/>
                <w:spacing w:val="-2"/>
                <w:sz w:val="20"/>
                <w:lang w:val="ru-RU"/>
              </w:rPr>
              <w:t>л</w:t>
            </w:r>
            <w:r w:rsidRPr="002F6EF4">
              <w:rPr>
                <w:rFonts w:ascii="Times New Roman" w:hAnsi="Times New Roman" w:cs="Times New Roman"/>
                <w:color w:val="000009"/>
                <w:spacing w:val="-2"/>
                <w:sz w:val="20"/>
                <w:lang w:val="ru-RU"/>
              </w:rPr>
              <w:t>ексической</w:t>
            </w:r>
            <w:r>
              <w:rPr>
                <w:rFonts w:ascii="Times New Roman" w:hAnsi="Times New Roman" w:cs="Times New Roman"/>
                <w:color w:val="000009"/>
                <w:spacing w:val="-2"/>
                <w:sz w:val="20"/>
                <w:lang w:val="ru-RU"/>
              </w:rPr>
              <w:t xml:space="preserve"> </w:t>
            </w:r>
            <w:r w:rsidRPr="002F6EF4">
              <w:rPr>
                <w:rFonts w:ascii="Times New Roman" w:hAnsi="Times New Roman" w:cs="Times New Roman"/>
                <w:color w:val="000009"/>
                <w:spacing w:val="-4"/>
                <w:sz w:val="20"/>
                <w:lang w:val="ru-RU"/>
              </w:rPr>
              <w:t>темы</w:t>
            </w:r>
            <w:r>
              <w:rPr>
                <w:rFonts w:ascii="Times New Roman" w:hAnsi="Times New Roman" w:cs="Times New Roman"/>
                <w:color w:val="000009"/>
                <w:spacing w:val="-4"/>
                <w:sz w:val="20"/>
                <w:lang w:val="ru-RU"/>
              </w:rPr>
              <w:t xml:space="preserve"> </w:t>
            </w:r>
            <w:r w:rsidRPr="002F6EF4">
              <w:rPr>
                <w:rFonts w:ascii="Times New Roman" w:hAnsi="Times New Roman" w:cs="Times New Roman"/>
                <w:color w:val="000009"/>
                <w:spacing w:val="-2"/>
                <w:sz w:val="20"/>
                <w:lang w:val="ru-RU"/>
              </w:rPr>
              <w:t xml:space="preserve">«Зима. </w:t>
            </w:r>
            <w:r w:rsidRPr="002F6EF4">
              <w:rPr>
                <w:rFonts w:ascii="Times New Roman" w:hAnsi="Times New Roman" w:cs="Times New Roman"/>
                <w:color w:val="000009"/>
                <w:sz w:val="20"/>
                <w:lang w:val="ru-RU"/>
              </w:rPr>
              <w:t>Зимние виды спорта».</w:t>
            </w:r>
          </w:p>
        </w:tc>
        <w:tc>
          <w:tcPr>
            <w:tcW w:w="2790" w:type="dxa"/>
            <w:gridSpan w:val="2"/>
          </w:tcPr>
          <w:p w14:paraId="180DF54B" w14:textId="31629314"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Звуки</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буквы</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А,</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У,</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pacing w:val="-5"/>
                <w:sz w:val="20"/>
                <w:lang w:val="ru-RU"/>
              </w:rPr>
              <w:t>О.</w:t>
            </w:r>
          </w:p>
        </w:tc>
        <w:tc>
          <w:tcPr>
            <w:tcW w:w="2421" w:type="dxa"/>
          </w:tcPr>
          <w:p w14:paraId="6A87FB3C" w14:textId="2DB12582"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 xml:space="preserve">Обеспечение профилактики </w:t>
            </w:r>
            <w:r w:rsidRPr="002F6EF4">
              <w:rPr>
                <w:rFonts w:ascii="Times New Roman" w:hAnsi="Times New Roman" w:cs="Times New Roman"/>
                <w:color w:val="000009"/>
                <w:spacing w:val="-2"/>
                <w:sz w:val="20"/>
                <w:lang w:val="ru-RU"/>
              </w:rPr>
              <w:t>социальной</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2"/>
                <w:sz w:val="20"/>
                <w:lang w:val="ru-RU"/>
              </w:rPr>
              <w:t xml:space="preserve">дезадаптации. </w:t>
            </w:r>
            <w:r w:rsidRPr="002F6EF4">
              <w:rPr>
                <w:rFonts w:ascii="Times New Roman" w:hAnsi="Times New Roman" w:cs="Times New Roman"/>
                <w:color w:val="000009"/>
                <w:sz w:val="20"/>
                <w:lang w:val="ru-RU"/>
              </w:rPr>
              <w:t>Любимые игры зимой</w:t>
            </w:r>
          </w:p>
        </w:tc>
      </w:tr>
      <w:tr w:rsidR="002F6EF4" w:rsidRPr="00FE2FF2" w14:paraId="00FCED9A" w14:textId="77777777" w:rsidTr="00FE2FF2">
        <w:tc>
          <w:tcPr>
            <w:tcW w:w="1555" w:type="dxa"/>
            <w:vMerge w:val="restart"/>
          </w:tcPr>
          <w:p w14:paraId="02FC743F" w14:textId="3C66AB4A" w:rsidR="002F6EF4" w:rsidRPr="002F6EF4" w:rsidRDefault="002F6EF4" w:rsidP="00FE2FF2">
            <w:pPr>
              <w:rPr>
                <w:rFonts w:ascii="Times New Roman" w:eastAsia="Times New Roman" w:hAnsi="Times New Roman" w:cs="Times New Roman"/>
                <w:b/>
                <w:bCs/>
                <w:sz w:val="20"/>
                <w:szCs w:val="20"/>
                <w:lang w:val="ru-RU"/>
              </w:rPr>
            </w:pPr>
            <w:r w:rsidRPr="002F6EF4">
              <w:rPr>
                <w:rFonts w:ascii="Times New Roman" w:eastAsia="Times New Roman" w:hAnsi="Times New Roman" w:cs="Times New Roman"/>
                <w:b/>
                <w:bCs/>
                <w:sz w:val="20"/>
                <w:szCs w:val="20"/>
                <w:lang w:val="ru-RU"/>
              </w:rPr>
              <w:t xml:space="preserve">Февраль </w:t>
            </w:r>
          </w:p>
        </w:tc>
        <w:tc>
          <w:tcPr>
            <w:tcW w:w="13007" w:type="dxa"/>
            <w:gridSpan w:val="6"/>
          </w:tcPr>
          <w:p w14:paraId="0DD07EC0" w14:textId="77777777" w:rsid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«Культура общения»</w:t>
            </w:r>
          </w:p>
          <w:p w14:paraId="2A0445F7" w14:textId="04215542"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 xml:space="preserve"> Развивать у детей умение соблюдать этику общения в условиях коллективного взаимодействия</w:t>
            </w:r>
          </w:p>
        </w:tc>
      </w:tr>
      <w:tr w:rsidR="002F6EF4" w:rsidRPr="00FE2FF2" w14:paraId="765269B0" w14:textId="77777777" w:rsidTr="00FE2FF2">
        <w:tc>
          <w:tcPr>
            <w:tcW w:w="1555" w:type="dxa"/>
            <w:vMerge/>
          </w:tcPr>
          <w:p w14:paraId="0233E166" w14:textId="77777777" w:rsidR="002F6EF4" w:rsidRPr="002F6EF4" w:rsidRDefault="002F6EF4" w:rsidP="002F6EF4">
            <w:pPr>
              <w:rPr>
                <w:rFonts w:ascii="Times New Roman" w:eastAsia="Times New Roman" w:hAnsi="Times New Roman" w:cs="Times New Roman"/>
                <w:b/>
                <w:bCs/>
                <w:sz w:val="20"/>
                <w:szCs w:val="20"/>
                <w:lang w:val="ru-RU"/>
              </w:rPr>
            </w:pPr>
          </w:p>
        </w:tc>
        <w:tc>
          <w:tcPr>
            <w:tcW w:w="2551" w:type="dxa"/>
          </w:tcPr>
          <w:p w14:paraId="3D41F2F5" w14:textId="5D5287CF" w:rsidR="002F6EF4" w:rsidRPr="002F6EF4" w:rsidRDefault="002F6EF4" w:rsidP="002F6EF4">
            <w:pPr>
              <w:pStyle w:val="TableParagraph"/>
              <w:tabs>
                <w:tab w:val="left" w:pos="1889"/>
              </w:tabs>
              <w:ind w:left="106" w:right="100"/>
              <w:jc w:val="both"/>
              <w:rPr>
                <w:sz w:val="20"/>
                <w:lang w:val="ru-RU"/>
              </w:rPr>
            </w:pPr>
            <w:r w:rsidRPr="002F6EF4">
              <w:rPr>
                <w:sz w:val="20"/>
                <w:lang w:val="ru-RU"/>
              </w:rPr>
              <w:t xml:space="preserve">Воспитание у детей культуры поведения и общения со взрослыми и </w:t>
            </w:r>
            <w:r w:rsidRPr="002F6EF4">
              <w:rPr>
                <w:spacing w:val="-2"/>
                <w:sz w:val="20"/>
                <w:lang w:val="ru-RU"/>
              </w:rPr>
              <w:t>сверстниками,</w:t>
            </w:r>
            <w:r>
              <w:rPr>
                <w:spacing w:val="-2"/>
                <w:sz w:val="20"/>
                <w:lang w:val="ru-RU"/>
              </w:rPr>
              <w:t xml:space="preserve"> </w:t>
            </w:r>
            <w:r w:rsidRPr="002F6EF4">
              <w:rPr>
                <w:spacing w:val="-2"/>
                <w:sz w:val="20"/>
                <w:lang w:val="ru-RU"/>
              </w:rPr>
              <w:t>желание</w:t>
            </w:r>
          </w:p>
          <w:p w14:paraId="26126C02" w14:textId="1BACF6C5" w:rsidR="002F6EF4" w:rsidRPr="002F6EF4" w:rsidRDefault="002F6EF4" w:rsidP="002F6EF4">
            <w:pPr>
              <w:pStyle w:val="TableParagraph"/>
              <w:tabs>
                <w:tab w:val="left" w:pos="1920"/>
              </w:tabs>
              <w:spacing w:line="229" w:lineRule="exact"/>
              <w:ind w:left="106"/>
              <w:jc w:val="both"/>
              <w:rPr>
                <w:sz w:val="20"/>
                <w:lang w:val="ru-RU"/>
              </w:rPr>
            </w:pPr>
            <w:r>
              <w:rPr>
                <w:spacing w:val="-2"/>
                <w:sz w:val="20"/>
                <w:lang w:val="ru-RU"/>
              </w:rPr>
              <w:t>в</w:t>
            </w:r>
            <w:r w:rsidRPr="002F6EF4">
              <w:rPr>
                <w:spacing w:val="-2"/>
                <w:sz w:val="20"/>
                <w:lang w:val="ru-RU"/>
              </w:rPr>
              <w:t>ыполнять</w:t>
            </w:r>
            <w:r>
              <w:rPr>
                <w:spacing w:val="-2"/>
                <w:sz w:val="20"/>
                <w:lang w:val="ru-RU"/>
              </w:rPr>
              <w:t xml:space="preserve"> </w:t>
            </w:r>
            <w:r w:rsidRPr="002F6EF4">
              <w:rPr>
                <w:spacing w:val="-2"/>
                <w:sz w:val="20"/>
                <w:lang w:val="ru-RU"/>
              </w:rPr>
              <w:t>правила</w:t>
            </w:r>
          </w:p>
          <w:p w14:paraId="2BC65BC0" w14:textId="34910F4E" w:rsidR="002F6EF4" w:rsidRPr="002F6EF4" w:rsidRDefault="002F6EF4" w:rsidP="002F6EF4">
            <w:pPr>
              <w:pStyle w:val="TableParagraph"/>
              <w:tabs>
                <w:tab w:val="left" w:pos="2498"/>
              </w:tabs>
              <w:ind w:left="106"/>
              <w:jc w:val="both"/>
              <w:rPr>
                <w:sz w:val="20"/>
                <w:lang w:val="ru-RU"/>
              </w:rPr>
            </w:pPr>
            <w:r w:rsidRPr="002F6EF4">
              <w:rPr>
                <w:spacing w:val="-2"/>
                <w:sz w:val="20"/>
                <w:lang w:val="ru-RU"/>
              </w:rPr>
              <w:t>вежливого</w:t>
            </w:r>
            <w:r>
              <w:rPr>
                <w:spacing w:val="-2"/>
                <w:sz w:val="20"/>
                <w:lang w:val="ru-RU"/>
              </w:rPr>
              <w:t xml:space="preserve"> </w:t>
            </w:r>
            <w:r w:rsidRPr="002F6EF4">
              <w:rPr>
                <w:spacing w:val="-10"/>
                <w:sz w:val="20"/>
                <w:lang w:val="ru-RU"/>
              </w:rPr>
              <w:t>и</w:t>
            </w:r>
          </w:p>
          <w:p w14:paraId="1B5ABF3B" w14:textId="2790EC17" w:rsidR="002F6EF4" w:rsidRPr="002F6EF4" w:rsidRDefault="002F6EF4" w:rsidP="002F6EF4">
            <w:pPr>
              <w:pStyle w:val="TableParagraph"/>
              <w:ind w:left="106" w:right="98"/>
              <w:jc w:val="both"/>
              <w:rPr>
                <w:sz w:val="20"/>
                <w:lang w:val="ru-RU"/>
              </w:rPr>
            </w:pPr>
            <w:r w:rsidRPr="002F6EF4">
              <w:rPr>
                <w:spacing w:val="-2"/>
                <w:sz w:val="20"/>
                <w:lang w:val="ru-RU"/>
              </w:rPr>
              <w:t>доброжелательного</w:t>
            </w:r>
            <w:r w:rsidRPr="002F6EF4">
              <w:rPr>
                <w:spacing w:val="-11"/>
                <w:sz w:val="20"/>
                <w:lang w:val="ru-RU"/>
              </w:rPr>
              <w:t xml:space="preserve"> </w:t>
            </w:r>
            <w:r w:rsidRPr="002F6EF4">
              <w:rPr>
                <w:spacing w:val="-2"/>
                <w:sz w:val="20"/>
                <w:lang w:val="ru-RU"/>
              </w:rPr>
              <w:t xml:space="preserve">общения: </w:t>
            </w:r>
            <w:r w:rsidRPr="002F6EF4">
              <w:rPr>
                <w:sz w:val="20"/>
                <w:lang w:val="ru-RU"/>
              </w:rPr>
              <w:t xml:space="preserve">здороваться, </w:t>
            </w:r>
            <w:r w:rsidRPr="002F6EF4">
              <w:rPr>
                <w:sz w:val="20"/>
                <w:lang w:val="ru-RU"/>
              </w:rPr>
              <w:lastRenderedPageBreak/>
              <w:t>прощаться, благодарить за услугу, быть вежливыми</w:t>
            </w:r>
            <w:r w:rsidRPr="002F6EF4">
              <w:rPr>
                <w:spacing w:val="73"/>
                <w:w w:val="150"/>
                <w:sz w:val="20"/>
                <w:lang w:val="ru-RU"/>
              </w:rPr>
              <w:t xml:space="preserve"> </w:t>
            </w:r>
            <w:r w:rsidRPr="002F6EF4">
              <w:rPr>
                <w:sz w:val="20"/>
                <w:lang w:val="ru-RU"/>
              </w:rPr>
              <w:t>в</w:t>
            </w:r>
            <w:r w:rsidRPr="002F6EF4">
              <w:rPr>
                <w:spacing w:val="71"/>
                <w:w w:val="150"/>
                <w:sz w:val="20"/>
                <w:lang w:val="ru-RU"/>
              </w:rPr>
              <w:t xml:space="preserve"> </w:t>
            </w:r>
            <w:r w:rsidRPr="002F6EF4">
              <w:rPr>
                <w:sz w:val="20"/>
                <w:lang w:val="ru-RU"/>
              </w:rPr>
              <w:t>общении</w:t>
            </w:r>
            <w:r w:rsidRPr="002F6EF4">
              <w:rPr>
                <w:spacing w:val="71"/>
                <w:w w:val="150"/>
                <w:sz w:val="20"/>
                <w:lang w:val="ru-RU"/>
              </w:rPr>
              <w:t xml:space="preserve"> </w:t>
            </w:r>
            <w:r w:rsidRPr="002F6EF4">
              <w:rPr>
                <w:spacing w:val="-5"/>
                <w:sz w:val="20"/>
                <w:lang w:val="ru-RU"/>
              </w:rPr>
              <w:t>со</w:t>
            </w:r>
            <w:r>
              <w:rPr>
                <w:spacing w:val="-5"/>
                <w:sz w:val="20"/>
                <w:lang w:val="ru-RU"/>
              </w:rPr>
              <w:t xml:space="preserve"> </w:t>
            </w:r>
            <w:r w:rsidRPr="002F6EF4">
              <w:rPr>
                <w:sz w:val="20"/>
                <w:lang w:val="ru-RU"/>
              </w:rPr>
              <w:t>старшими</w:t>
            </w:r>
            <w:r w:rsidRPr="002F6EF4">
              <w:rPr>
                <w:spacing w:val="-4"/>
                <w:sz w:val="20"/>
                <w:lang w:val="ru-RU"/>
              </w:rPr>
              <w:t xml:space="preserve"> </w:t>
            </w:r>
            <w:r w:rsidRPr="002F6EF4">
              <w:rPr>
                <w:sz w:val="20"/>
                <w:lang w:val="ru-RU"/>
              </w:rPr>
              <w:t>и</w:t>
            </w:r>
            <w:r w:rsidRPr="002F6EF4">
              <w:rPr>
                <w:spacing w:val="-4"/>
                <w:sz w:val="20"/>
                <w:lang w:val="ru-RU"/>
              </w:rPr>
              <w:t xml:space="preserve"> </w:t>
            </w:r>
            <w:r w:rsidRPr="002F6EF4">
              <w:rPr>
                <w:spacing w:val="-2"/>
                <w:sz w:val="20"/>
                <w:lang w:val="ru-RU"/>
              </w:rPr>
              <w:t>сверстниками.</w:t>
            </w:r>
          </w:p>
        </w:tc>
        <w:tc>
          <w:tcPr>
            <w:tcW w:w="2552" w:type="dxa"/>
          </w:tcPr>
          <w:p w14:paraId="0366E9C1" w14:textId="0B70EE22"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lastRenderedPageBreak/>
              <w:t>Геометрические</w:t>
            </w:r>
            <w:r w:rsidRPr="002F6EF4">
              <w:rPr>
                <w:rFonts w:ascii="Times New Roman" w:hAnsi="Times New Roman" w:cs="Times New Roman"/>
                <w:color w:val="000009"/>
                <w:spacing w:val="40"/>
                <w:sz w:val="20"/>
                <w:lang w:val="ru-RU"/>
              </w:rPr>
              <w:t xml:space="preserve"> </w:t>
            </w:r>
            <w:r w:rsidRPr="002F6EF4">
              <w:rPr>
                <w:rFonts w:ascii="Times New Roman" w:hAnsi="Times New Roman" w:cs="Times New Roman"/>
                <w:color w:val="000009"/>
                <w:sz w:val="20"/>
                <w:lang w:val="ru-RU"/>
              </w:rPr>
              <w:t>фигуры</w:t>
            </w:r>
            <w:r w:rsidRPr="002F6EF4">
              <w:rPr>
                <w:rFonts w:ascii="Times New Roman" w:hAnsi="Times New Roman" w:cs="Times New Roman"/>
                <w:color w:val="000009"/>
                <w:spacing w:val="61"/>
                <w:sz w:val="20"/>
                <w:lang w:val="ru-RU"/>
              </w:rPr>
              <w:t xml:space="preserve"> </w:t>
            </w:r>
            <w:r w:rsidRPr="002F6EF4">
              <w:rPr>
                <w:rFonts w:ascii="Times New Roman" w:hAnsi="Times New Roman" w:cs="Times New Roman"/>
                <w:color w:val="000009"/>
                <w:sz w:val="20"/>
                <w:lang w:val="ru-RU"/>
              </w:rPr>
              <w:t>круг,</w:t>
            </w:r>
            <w:r w:rsidRPr="002F6EF4">
              <w:rPr>
                <w:rFonts w:ascii="Times New Roman" w:hAnsi="Times New Roman" w:cs="Times New Roman"/>
                <w:color w:val="000009"/>
                <w:spacing w:val="61"/>
                <w:sz w:val="20"/>
                <w:lang w:val="ru-RU"/>
              </w:rPr>
              <w:t xml:space="preserve"> </w:t>
            </w:r>
            <w:r w:rsidRPr="002F6EF4">
              <w:rPr>
                <w:rFonts w:ascii="Times New Roman" w:hAnsi="Times New Roman" w:cs="Times New Roman"/>
                <w:color w:val="000009"/>
                <w:sz w:val="20"/>
                <w:lang w:val="ru-RU"/>
              </w:rPr>
              <w:t>квадрат. Составление</w:t>
            </w:r>
            <w:r w:rsidRPr="002F6EF4">
              <w:rPr>
                <w:rFonts w:ascii="Times New Roman" w:hAnsi="Times New Roman" w:cs="Times New Roman"/>
                <w:color w:val="000009"/>
                <w:spacing w:val="40"/>
                <w:sz w:val="20"/>
                <w:lang w:val="ru-RU"/>
              </w:rPr>
              <w:t xml:space="preserve"> </w:t>
            </w:r>
            <w:r w:rsidRPr="002F6EF4">
              <w:rPr>
                <w:rFonts w:ascii="Times New Roman" w:hAnsi="Times New Roman" w:cs="Times New Roman"/>
                <w:color w:val="000009"/>
                <w:sz w:val="20"/>
                <w:lang w:val="ru-RU"/>
              </w:rPr>
              <w:t>фигур</w:t>
            </w:r>
            <w:r w:rsidRPr="002F6EF4">
              <w:rPr>
                <w:rFonts w:ascii="Times New Roman" w:hAnsi="Times New Roman" w:cs="Times New Roman"/>
                <w:color w:val="000009"/>
                <w:spacing w:val="40"/>
                <w:sz w:val="20"/>
                <w:lang w:val="ru-RU"/>
              </w:rPr>
              <w:t xml:space="preserve"> </w:t>
            </w:r>
            <w:r w:rsidRPr="002F6EF4">
              <w:rPr>
                <w:rFonts w:ascii="Times New Roman" w:hAnsi="Times New Roman" w:cs="Times New Roman"/>
                <w:color w:val="000009"/>
                <w:sz w:val="20"/>
                <w:lang w:val="ru-RU"/>
              </w:rPr>
              <w:t>из двух частей</w:t>
            </w:r>
          </w:p>
        </w:tc>
        <w:tc>
          <w:tcPr>
            <w:tcW w:w="2693" w:type="dxa"/>
          </w:tcPr>
          <w:p w14:paraId="066C4F3E" w14:textId="5C5FCB4C" w:rsidR="002F6EF4" w:rsidRPr="002F6EF4" w:rsidRDefault="002F6EF4" w:rsidP="002F6EF4">
            <w:pPr>
              <w:pStyle w:val="TableParagraph"/>
              <w:tabs>
                <w:tab w:val="left" w:pos="1601"/>
                <w:tab w:val="left" w:pos="1964"/>
                <w:tab w:val="left" w:pos="2383"/>
                <w:tab w:val="left" w:pos="2492"/>
              </w:tabs>
              <w:ind w:left="105" w:right="100"/>
              <w:jc w:val="center"/>
              <w:rPr>
                <w:sz w:val="20"/>
                <w:lang w:val="ru-RU"/>
              </w:rPr>
            </w:pPr>
            <w:r w:rsidRPr="002F6EF4">
              <w:rPr>
                <w:color w:val="000009"/>
                <w:spacing w:val="-2"/>
                <w:sz w:val="20"/>
                <w:lang w:val="ru-RU"/>
              </w:rPr>
              <w:t>Формирование</w:t>
            </w:r>
            <w:r>
              <w:rPr>
                <w:color w:val="000009"/>
                <w:spacing w:val="-2"/>
                <w:sz w:val="20"/>
                <w:lang w:val="ru-RU"/>
              </w:rPr>
              <w:t xml:space="preserve"> </w:t>
            </w:r>
            <w:r w:rsidRPr="002F6EF4">
              <w:rPr>
                <w:color w:val="000009"/>
                <w:spacing w:val="-2"/>
                <w:sz w:val="20"/>
                <w:lang w:val="ru-RU"/>
              </w:rPr>
              <w:t>умения согласовывать прилагательные</w:t>
            </w:r>
            <w:r w:rsidRPr="002F6EF4">
              <w:rPr>
                <w:color w:val="000009"/>
                <w:sz w:val="20"/>
                <w:lang w:val="ru-RU"/>
              </w:rPr>
              <w:tab/>
            </w:r>
            <w:r w:rsidRPr="002F6EF4">
              <w:rPr>
                <w:color w:val="000009"/>
                <w:sz w:val="20"/>
                <w:lang w:val="ru-RU"/>
              </w:rPr>
              <w:tab/>
            </w:r>
            <w:r w:rsidRPr="002F6EF4">
              <w:rPr>
                <w:color w:val="000009"/>
                <w:sz w:val="20"/>
                <w:lang w:val="ru-RU"/>
              </w:rPr>
              <w:tab/>
            </w:r>
            <w:r w:rsidRPr="002F6EF4">
              <w:rPr>
                <w:color w:val="000009"/>
                <w:spacing w:val="-10"/>
                <w:sz w:val="20"/>
                <w:lang w:val="ru-RU"/>
              </w:rPr>
              <w:t>с</w:t>
            </w:r>
            <w:r w:rsidRPr="002F6EF4">
              <w:rPr>
                <w:color w:val="000009"/>
                <w:spacing w:val="-2"/>
                <w:sz w:val="20"/>
                <w:lang w:val="ru-RU"/>
              </w:rPr>
              <w:t xml:space="preserve"> существительными</w:t>
            </w:r>
            <w:r w:rsidRPr="002F6EF4">
              <w:rPr>
                <w:color w:val="000009"/>
                <w:spacing w:val="40"/>
                <w:sz w:val="20"/>
                <w:lang w:val="ru-RU"/>
              </w:rPr>
              <w:t xml:space="preserve"> </w:t>
            </w:r>
            <w:r w:rsidRPr="002F6EF4">
              <w:rPr>
                <w:color w:val="000009"/>
                <w:sz w:val="20"/>
                <w:lang w:val="ru-RU"/>
              </w:rPr>
              <w:t>мужского</w:t>
            </w:r>
            <w:r w:rsidRPr="002F6EF4">
              <w:rPr>
                <w:color w:val="000009"/>
                <w:spacing w:val="40"/>
                <w:sz w:val="20"/>
                <w:lang w:val="ru-RU"/>
              </w:rPr>
              <w:t xml:space="preserve"> </w:t>
            </w:r>
            <w:r w:rsidRPr="002F6EF4">
              <w:rPr>
                <w:color w:val="000009"/>
                <w:sz w:val="20"/>
                <w:lang w:val="ru-RU"/>
              </w:rPr>
              <w:t>и</w:t>
            </w:r>
            <w:r w:rsidRPr="002F6EF4">
              <w:rPr>
                <w:color w:val="000009"/>
                <w:spacing w:val="40"/>
                <w:sz w:val="20"/>
                <w:lang w:val="ru-RU"/>
              </w:rPr>
              <w:t xml:space="preserve"> </w:t>
            </w:r>
            <w:r w:rsidRPr="002F6EF4">
              <w:rPr>
                <w:color w:val="000009"/>
                <w:sz w:val="20"/>
                <w:lang w:val="ru-RU"/>
              </w:rPr>
              <w:t>женского</w:t>
            </w:r>
            <w:r w:rsidRPr="002F6EF4">
              <w:rPr>
                <w:color w:val="000009"/>
                <w:spacing w:val="40"/>
                <w:sz w:val="20"/>
                <w:lang w:val="ru-RU"/>
              </w:rPr>
              <w:t xml:space="preserve"> </w:t>
            </w:r>
            <w:r w:rsidRPr="002F6EF4">
              <w:rPr>
                <w:color w:val="000009"/>
                <w:sz w:val="20"/>
                <w:lang w:val="ru-RU"/>
              </w:rPr>
              <w:t xml:space="preserve">рода </w:t>
            </w:r>
            <w:r w:rsidRPr="002F6EF4">
              <w:rPr>
                <w:color w:val="000009"/>
                <w:spacing w:val="-2"/>
                <w:sz w:val="20"/>
                <w:lang w:val="ru-RU"/>
              </w:rPr>
              <w:t>единственного</w:t>
            </w:r>
            <w:r>
              <w:rPr>
                <w:color w:val="000009"/>
                <w:spacing w:val="-2"/>
                <w:sz w:val="20"/>
                <w:lang w:val="ru-RU"/>
              </w:rPr>
              <w:t xml:space="preserve"> </w:t>
            </w:r>
            <w:r w:rsidRPr="002F6EF4">
              <w:rPr>
                <w:color w:val="000009"/>
                <w:spacing w:val="-2"/>
                <w:sz w:val="20"/>
                <w:lang w:val="ru-RU"/>
              </w:rPr>
              <w:t>числа,</w:t>
            </w:r>
            <w:r w:rsidRPr="002F6EF4">
              <w:rPr>
                <w:color w:val="000009"/>
                <w:sz w:val="20"/>
                <w:lang w:val="ru-RU"/>
              </w:rPr>
              <w:tab/>
            </w:r>
            <w:r w:rsidRPr="002F6EF4">
              <w:rPr>
                <w:color w:val="000009"/>
                <w:spacing w:val="-6"/>
                <w:sz w:val="20"/>
                <w:lang w:val="ru-RU"/>
              </w:rPr>
              <w:t xml:space="preserve">на </w:t>
            </w:r>
            <w:r w:rsidRPr="002F6EF4">
              <w:rPr>
                <w:color w:val="000009"/>
                <w:sz w:val="20"/>
                <w:lang w:val="ru-RU"/>
              </w:rPr>
              <w:t>материале</w:t>
            </w:r>
            <w:r w:rsidRPr="002F6EF4">
              <w:rPr>
                <w:color w:val="000009"/>
                <w:spacing w:val="-10"/>
                <w:sz w:val="20"/>
                <w:lang w:val="ru-RU"/>
              </w:rPr>
              <w:t xml:space="preserve"> </w:t>
            </w:r>
            <w:r w:rsidRPr="002F6EF4">
              <w:rPr>
                <w:color w:val="000009"/>
                <w:sz w:val="20"/>
                <w:lang w:val="ru-RU"/>
              </w:rPr>
              <w:t>лексической</w:t>
            </w:r>
            <w:r w:rsidRPr="002F6EF4">
              <w:rPr>
                <w:color w:val="000009"/>
                <w:spacing w:val="-13"/>
                <w:sz w:val="20"/>
                <w:lang w:val="ru-RU"/>
              </w:rPr>
              <w:t xml:space="preserve"> </w:t>
            </w:r>
            <w:r w:rsidRPr="002F6EF4">
              <w:rPr>
                <w:color w:val="000009"/>
                <w:spacing w:val="-4"/>
                <w:sz w:val="20"/>
                <w:lang w:val="ru-RU"/>
              </w:rPr>
              <w:lastRenderedPageBreak/>
              <w:t>темы</w:t>
            </w:r>
          </w:p>
          <w:p w14:paraId="0428BC8B" w14:textId="1CAF95E6" w:rsidR="002F6EF4" w:rsidRPr="002F6EF4" w:rsidRDefault="002F6EF4" w:rsidP="002F6EF4">
            <w:pPr>
              <w:pStyle w:val="TableParagraph"/>
              <w:tabs>
                <w:tab w:val="left" w:pos="1679"/>
                <w:tab w:val="left" w:pos="1919"/>
              </w:tabs>
              <w:ind w:left="105" w:right="99"/>
              <w:jc w:val="both"/>
              <w:rPr>
                <w:sz w:val="20"/>
                <w:lang w:val="ru-RU"/>
              </w:rPr>
            </w:pPr>
            <w:r w:rsidRPr="002F6EF4">
              <w:rPr>
                <w:color w:val="000009"/>
                <w:spacing w:val="-2"/>
                <w:sz w:val="20"/>
                <w:lang w:val="ru-RU"/>
              </w:rPr>
              <w:t>«Культура</w:t>
            </w:r>
            <w:r>
              <w:rPr>
                <w:color w:val="000009"/>
                <w:spacing w:val="-2"/>
                <w:sz w:val="20"/>
                <w:lang w:val="ru-RU"/>
              </w:rPr>
              <w:t xml:space="preserve"> </w:t>
            </w:r>
            <w:r w:rsidRPr="002F6EF4">
              <w:rPr>
                <w:color w:val="000009"/>
                <w:spacing w:val="-2"/>
                <w:sz w:val="20"/>
                <w:lang w:val="ru-RU"/>
              </w:rPr>
              <w:t xml:space="preserve">общения». </w:t>
            </w:r>
            <w:r w:rsidRPr="002F6EF4">
              <w:rPr>
                <w:color w:val="000009"/>
                <w:sz w:val="20"/>
                <w:lang w:val="ru-RU"/>
              </w:rPr>
              <w:t xml:space="preserve">Обогащение, расширение и </w:t>
            </w:r>
            <w:r w:rsidRPr="002F6EF4">
              <w:rPr>
                <w:color w:val="000009"/>
                <w:spacing w:val="-2"/>
                <w:sz w:val="20"/>
                <w:lang w:val="ru-RU"/>
              </w:rPr>
              <w:t>активизация</w:t>
            </w:r>
            <w:r>
              <w:rPr>
                <w:color w:val="000009"/>
                <w:spacing w:val="-2"/>
                <w:sz w:val="20"/>
                <w:lang w:val="ru-RU"/>
              </w:rPr>
              <w:t xml:space="preserve"> </w:t>
            </w:r>
            <w:r w:rsidRPr="002F6EF4">
              <w:rPr>
                <w:color w:val="000009"/>
                <w:spacing w:val="-2"/>
                <w:sz w:val="20"/>
                <w:lang w:val="ru-RU"/>
              </w:rPr>
              <w:t>словаря</w:t>
            </w:r>
          </w:p>
          <w:p w14:paraId="1E22357E" w14:textId="29D5CAC2"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rPr>
              <w:t>«Вежливости».</w:t>
            </w:r>
          </w:p>
        </w:tc>
        <w:tc>
          <w:tcPr>
            <w:tcW w:w="2784" w:type="dxa"/>
          </w:tcPr>
          <w:p w14:paraId="216AF097" w14:textId="09D0390A"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lastRenderedPageBreak/>
              <w:t>Звуки</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буквы</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А,</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У,</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pacing w:val="-5"/>
                <w:sz w:val="20"/>
                <w:lang w:val="ru-RU"/>
              </w:rPr>
              <w:t>О.</w:t>
            </w:r>
          </w:p>
        </w:tc>
        <w:tc>
          <w:tcPr>
            <w:tcW w:w="2427" w:type="dxa"/>
            <w:gridSpan w:val="2"/>
          </w:tcPr>
          <w:p w14:paraId="1E9C8977" w14:textId="171661EA"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Освоение</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способов взаимодействия</w:t>
            </w:r>
            <w:r w:rsidRPr="002F6EF4">
              <w:rPr>
                <w:rFonts w:ascii="Times New Roman" w:hAnsi="Times New Roman" w:cs="Times New Roman"/>
                <w:sz w:val="20"/>
                <w:lang w:val="ru-RU"/>
              </w:rPr>
              <w:tab/>
            </w:r>
            <w:r w:rsidRPr="002F6EF4">
              <w:rPr>
                <w:rFonts w:ascii="Times New Roman" w:hAnsi="Times New Roman" w:cs="Times New Roman"/>
                <w:sz w:val="20"/>
                <w:lang w:val="ru-RU"/>
              </w:rPr>
              <w:tab/>
            </w:r>
            <w:r w:rsidRPr="002F6EF4">
              <w:rPr>
                <w:rFonts w:ascii="Times New Roman" w:hAnsi="Times New Roman" w:cs="Times New Roman"/>
                <w:sz w:val="20"/>
                <w:lang w:val="ru-RU"/>
              </w:rPr>
              <w:tab/>
            </w:r>
            <w:r w:rsidRPr="002F6EF4">
              <w:rPr>
                <w:rFonts w:ascii="Times New Roman" w:hAnsi="Times New Roman" w:cs="Times New Roman"/>
                <w:spacing w:val="-6"/>
                <w:sz w:val="20"/>
                <w:lang w:val="ru-RU"/>
              </w:rPr>
              <w:t xml:space="preserve">со </w:t>
            </w:r>
            <w:r w:rsidRPr="002F6EF4">
              <w:rPr>
                <w:rFonts w:ascii="Times New Roman" w:hAnsi="Times New Roman" w:cs="Times New Roman"/>
                <w:sz w:val="20"/>
                <w:lang w:val="ru-RU"/>
              </w:rPr>
              <w:t>сверстниками и взрослыми в игре, повседневном общении и бытовой</w:t>
            </w:r>
            <w:r w:rsidRPr="002F6EF4">
              <w:rPr>
                <w:rFonts w:ascii="Times New Roman" w:hAnsi="Times New Roman" w:cs="Times New Roman"/>
                <w:spacing w:val="-13"/>
                <w:sz w:val="20"/>
                <w:lang w:val="ru-RU"/>
              </w:rPr>
              <w:t xml:space="preserve"> </w:t>
            </w:r>
            <w:r w:rsidRPr="002F6EF4">
              <w:rPr>
                <w:rFonts w:ascii="Times New Roman" w:hAnsi="Times New Roman" w:cs="Times New Roman"/>
                <w:sz w:val="20"/>
                <w:lang w:val="ru-RU"/>
              </w:rPr>
              <w:t>деятельности,</w:t>
            </w:r>
            <w:r w:rsidRPr="002F6EF4">
              <w:rPr>
                <w:rFonts w:ascii="Times New Roman" w:hAnsi="Times New Roman" w:cs="Times New Roman"/>
                <w:spacing w:val="-12"/>
                <w:sz w:val="20"/>
                <w:lang w:val="ru-RU"/>
              </w:rPr>
              <w:t xml:space="preserve"> </w:t>
            </w:r>
            <w:r w:rsidRPr="002F6EF4">
              <w:rPr>
                <w:rFonts w:ascii="Times New Roman" w:hAnsi="Times New Roman" w:cs="Times New Roman"/>
                <w:sz w:val="20"/>
                <w:lang w:val="ru-RU"/>
              </w:rPr>
              <w:t xml:space="preserve">развитие </w:t>
            </w:r>
            <w:r w:rsidRPr="002F6EF4">
              <w:rPr>
                <w:rFonts w:ascii="Times New Roman" w:hAnsi="Times New Roman" w:cs="Times New Roman"/>
                <w:spacing w:val="-2"/>
                <w:sz w:val="20"/>
                <w:lang w:val="ru-RU"/>
              </w:rPr>
              <w:t>умения</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 xml:space="preserve">сопереживать </w:t>
            </w:r>
            <w:r w:rsidRPr="002F6EF4">
              <w:rPr>
                <w:rFonts w:ascii="Times New Roman" w:hAnsi="Times New Roman" w:cs="Times New Roman"/>
                <w:sz w:val="20"/>
                <w:lang w:val="ru-RU"/>
              </w:rPr>
              <w:lastRenderedPageBreak/>
              <w:t xml:space="preserve">настроению сверстников и </w:t>
            </w:r>
            <w:r w:rsidRPr="002F6EF4">
              <w:rPr>
                <w:rFonts w:ascii="Times New Roman" w:hAnsi="Times New Roman" w:cs="Times New Roman"/>
                <w:spacing w:val="-2"/>
                <w:sz w:val="20"/>
                <w:lang w:val="ru-RU"/>
              </w:rPr>
              <w:t>взрослых.</w:t>
            </w:r>
          </w:p>
        </w:tc>
      </w:tr>
      <w:tr w:rsidR="002F6EF4" w:rsidRPr="00FE2FF2" w14:paraId="0A859BCF" w14:textId="77777777" w:rsidTr="00FE2FF2">
        <w:tc>
          <w:tcPr>
            <w:tcW w:w="1555" w:type="dxa"/>
            <w:vMerge/>
          </w:tcPr>
          <w:p w14:paraId="52AD8A1F"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200A55CC" w14:textId="77777777" w:rsid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«Наша Армия сильна, охраняет нас она»</w:t>
            </w:r>
          </w:p>
          <w:p w14:paraId="6698AF2F" w14:textId="7FB7A7BC"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смелыми, стать защитниками Родины, у девочек – уважение к мальчикам как к будущим защитникам Родины</w:t>
            </w:r>
          </w:p>
        </w:tc>
      </w:tr>
      <w:tr w:rsidR="002F6EF4" w:rsidRPr="00FE2FF2" w14:paraId="304E110B" w14:textId="77777777" w:rsidTr="00FE2FF2">
        <w:tc>
          <w:tcPr>
            <w:tcW w:w="1555" w:type="dxa"/>
            <w:vMerge/>
          </w:tcPr>
          <w:p w14:paraId="42B6FFBC"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017D973B" w14:textId="24D20269"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Знакомство</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детей</w:t>
            </w:r>
            <w:r w:rsidRPr="002F6EF4">
              <w:rPr>
                <w:rFonts w:ascii="Times New Roman" w:hAnsi="Times New Roman" w:cs="Times New Roman"/>
                <w:sz w:val="20"/>
                <w:lang w:val="ru-RU"/>
              </w:rPr>
              <w:tab/>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с</w:t>
            </w:r>
            <w:r w:rsidRPr="002F6EF4">
              <w:rPr>
                <w:rFonts w:ascii="Times New Roman" w:hAnsi="Times New Roman" w:cs="Times New Roman"/>
                <w:spacing w:val="-2"/>
                <w:sz w:val="20"/>
                <w:lang w:val="ru-RU"/>
              </w:rPr>
              <w:t xml:space="preserve"> государственным</w:t>
            </w:r>
            <w:r w:rsidRPr="002F6EF4">
              <w:rPr>
                <w:rFonts w:ascii="Times New Roman" w:hAnsi="Times New Roman" w:cs="Times New Roman"/>
                <w:spacing w:val="40"/>
                <w:sz w:val="20"/>
                <w:lang w:val="ru-RU"/>
              </w:rPr>
              <w:t xml:space="preserve"> </w:t>
            </w:r>
            <w:r w:rsidRPr="002F6EF4">
              <w:rPr>
                <w:rFonts w:ascii="Times New Roman" w:hAnsi="Times New Roman" w:cs="Times New Roman"/>
                <w:spacing w:val="-2"/>
                <w:sz w:val="20"/>
                <w:lang w:val="ru-RU"/>
              </w:rPr>
              <w:t>праздником</w:t>
            </w:r>
            <w:r w:rsidRPr="002F6EF4">
              <w:rPr>
                <w:rFonts w:ascii="Times New Roman" w:hAnsi="Times New Roman" w:cs="Times New Roman"/>
                <w:sz w:val="20"/>
                <w:lang w:val="ru-RU"/>
              </w:rPr>
              <w:tab/>
            </w:r>
            <w:r w:rsidRPr="002F6EF4">
              <w:rPr>
                <w:rFonts w:ascii="Times New Roman" w:hAnsi="Times New Roman" w:cs="Times New Roman"/>
                <w:spacing w:val="-38"/>
                <w:sz w:val="20"/>
                <w:lang w:val="ru-RU"/>
              </w:rPr>
              <w:t xml:space="preserve"> </w:t>
            </w:r>
            <w:r w:rsidRPr="002F6EF4">
              <w:rPr>
                <w:rFonts w:ascii="Times New Roman" w:hAnsi="Times New Roman" w:cs="Times New Roman"/>
                <w:sz w:val="20"/>
                <w:lang w:val="ru-RU"/>
              </w:rPr>
              <w:t>–</w:t>
            </w:r>
            <w:r w:rsidRPr="002F6EF4">
              <w:rPr>
                <w:rFonts w:ascii="Times New Roman" w:hAnsi="Times New Roman" w:cs="Times New Roman"/>
                <w:sz w:val="20"/>
                <w:lang w:val="ru-RU"/>
              </w:rPr>
              <w:tab/>
            </w:r>
            <w:r w:rsidRPr="002F6EF4">
              <w:rPr>
                <w:rFonts w:ascii="Times New Roman" w:hAnsi="Times New Roman" w:cs="Times New Roman"/>
                <w:spacing w:val="-4"/>
                <w:sz w:val="20"/>
                <w:lang w:val="ru-RU"/>
              </w:rPr>
              <w:t xml:space="preserve">Днем </w:t>
            </w:r>
            <w:r w:rsidRPr="002F6EF4">
              <w:rPr>
                <w:rFonts w:ascii="Times New Roman" w:hAnsi="Times New Roman" w:cs="Times New Roman"/>
                <w:sz w:val="20"/>
                <w:lang w:val="ru-RU"/>
              </w:rPr>
              <w:t xml:space="preserve">защитника Отечества и с его </w:t>
            </w:r>
            <w:r w:rsidRPr="002F6EF4">
              <w:rPr>
                <w:rFonts w:ascii="Times New Roman" w:hAnsi="Times New Roman" w:cs="Times New Roman"/>
                <w:spacing w:val="-2"/>
                <w:sz w:val="20"/>
                <w:lang w:val="ru-RU"/>
              </w:rPr>
              <w:t>значением.</w:t>
            </w:r>
          </w:p>
        </w:tc>
        <w:tc>
          <w:tcPr>
            <w:tcW w:w="2552" w:type="dxa"/>
          </w:tcPr>
          <w:p w14:paraId="4A1F744C" w14:textId="27B33BD4"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Число и количество 4. Составление</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 xml:space="preserve">множества </w:t>
            </w:r>
            <w:r w:rsidRPr="002F6EF4">
              <w:rPr>
                <w:rFonts w:ascii="Times New Roman" w:hAnsi="Times New Roman" w:cs="Times New Roman"/>
                <w:color w:val="000009"/>
                <w:spacing w:val="-2"/>
                <w:sz w:val="20"/>
                <w:lang w:val="ru-RU"/>
              </w:rPr>
              <w:t>четверками.</w:t>
            </w:r>
          </w:p>
        </w:tc>
        <w:tc>
          <w:tcPr>
            <w:tcW w:w="2693" w:type="dxa"/>
          </w:tcPr>
          <w:p w14:paraId="220B0B02" w14:textId="2C08768E" w:rsidR="002F6EF4" w:rsidRPr="002F6EF4" w:rsidRDefault="002F6EF4" w:rsidP="002F6EF4">
            <w:pPr>
              <w:pStyle w:val="TableParagraph"/>
              <w:tabs>
                <w:tab w:val="left" w:pos="1964"/>
              </w:tabs>
              <w:ind w:left="105" w:right="98"/>
              <w:jc w:val="center"/>
              <w:rPr>
                <w:sz w:val="20"/>
                <w:lang w:val="ru-RU"/>
              </w:rPr>
            </w:pPr>
            <w:r w:rsidRPr="002F6EF4">
              <w:rPr>
                <w:color w:val="000009"/>
                <w:spacing w:val="-2"/>
                <w:sz w:val="20"/>
                <w:lang w:val="ru-RU"/>
              </w:rPr>
              <w:t>Формирование</w:t>
            </w:r>
            <w:r>
              <w:rPr>
                <w:color w:val="000009"/>
                <w:spacing w:val="-2"/>
                <w:sz w:val="20"/>
                <w:lang w:val="ru-RU"/>
              </w:rPr>
              <w:t xml:space="preserve"> </w:t>
            </w:r>
            <w:r w:rsidRPr="002F6EF4">
              <w:rPr>
                <w:color w:val="000009"/>
                <w:spacing w:val="-2"/>
                <w:sz w:val="20"/>
                <w:lang w:val="ru-RU"/>
              </w:rPr>
              <w:t xml:space="preserve">умения </w:t>
            </w:r>
            <w:r w:rsidRPr="002F6EF4">
              <w:rPr>
                <w:color w:val="000009"/>
                <w:sz w:val="20"/>
                <w:lang w:val="ru-RU"/>
              </w:rPr>
              <w:t xml:space="preserve">отвечать на вопросы кто и что делает? на материале лексической темы «Наши папы - защитники». </w:t>
            </w:r>
            <w:r w:rsidRPr="002F6EF4">
              <w:rPr>
                <w:sz w:val="20"/>
                <w:lang w:val="ru-RU"/>
              </w:rPr>
              <w:t>Обогащение социальных представлений</w:t>
            </w:r>
            <w:r w:rsidRPr="002F6EF4">
              <w:rPr>
                <w:spacing w:val="50"/>
                <w:sz w:val="20"/>
                <w:lang w:val="ru-RU"/>
              </w:rPr>
              <w:t xml:space="preserve"> </w:t>
            </w:r>
            <w:r w:rsidRPr="002F6EF4">
              <w:rPr>
                <w:sz w:val="20"/>
                <w:lang w:val="ru-RU"/>
              </w:rPr>
              <w:t>о</w:t>
            </w:r>
            <w:r w:rsidRPr="002F6EF4">
              <w:rPr>
                <w:spacing w:val="48"/>
                <w:sz w:val="20"/>
                <w:lang w:val="ru-RU"/>
              </w:rPr>
              <w:t xml:space="preserve"> </w:t>
            </w:r>
            <w:r w:rsidRPr="002F6EF4">
              <w:rPr>
                <w:spacing w:val="-2"/>
                <w:sz w:val="20"/>
                <w:lang w:val="ru-RU"/>
              </w:rPr>
              <w:t>некоторых</w:t>
            </w:r>
          </w:p>
          <w:p w14:paraId="33BD547D" w14:textId="1CB22126"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мужских профессиях.</w:t>
            </w:r>
          </w:p>
        </w:tc>
        <w:tc>
          <w:tcPr>
            <w:tcW w:w="2790" w:type="dxa"/>
            <w:gridSpan w:val="2"/>
          </w:tcPr>
          <w:p w14:paraId="015F0C4A" w14:textId="78AE64FA"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Т.</w:t>
            </w:r>
          </w:p>
        </w:tc>
        <w:tc>
          <w:tcPr>
            <w:tcW w:w="2421" w:type="dxa"/>
          </w:tcPr>
          <w:p w14:paraId="3667344C" w14:textId="5564B12C"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Формирование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4"/>
                <w:sz w:val="20"/>
                <w:lang w:val="ru-RU"/>
              </w:rPr>
              <w:t xml:space="preserve">умений </w:t>
            </w:r>
            <w:r w:rsidRPr="002F6EF4">
              <w:rPr>
                <w:rFonts w:ascii="Times New Roman" w:hAnsi="Times New Roman" w:cs="Times New Roman"/>
                <w:color w:val="000009"/>
                <w:sz w:val="20"/>
                <w:lang w:val="ru-RU"/>
              </w:rPr>
              <w:t>устанавливать и поддерживать контакты.</w:t>
            </w:r>
            <w:r w:rsidRPr="002F6EF4">
              <w:rPr>
                <w:rFonts w:ascii="Times New Roman" w:hAnsi="Times New Roman" w:cs="Times New Roman"/>
                <w:color w:val="000009"/>
                <w:spacing w:val="-10"/>
                <w:sz w:val="20"/>
                <w:lang w:val="ru-RU"/>
              </w:rPr>
              <w:t xml:space="preserve"> </w:t>
            </w:r>
            <w:r w:rsidRPr="002F6EF4">
              <w:rPr>
                <w:rFonts w:ascii="Times New Roman" w:hAnsi="Times New Roman" w:cs="Times New Roman"/>
                <w:color w:val="000009"/>
                <w:sz w:val="20"/>
              </w:rPr>
              <w:t>Дать</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представление</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 xml:space="preserve">о </w:t>
            </w:r>
            <w:r w:rsidRPr="002F6EF4">
              <w:rPr>
                <w:rFonts w:ascii="Times New Roman" w:hAnsi="Times New Roman" w:cs="Times New Roman"/>
                <w:color w:val="000009"/>
                <w:spacing w:val="-2"/>
                <w:sz w:val="20"/>
              </w:rPr>
              <w:t>мужественности.</w:t>
            </w:r>
          </w:p>
        </w:tc>
      </w:tr>
      <w:tr w:rsidR="002F6EF4" w:rsidRPr="00FE2FF2" w14:paraId="5D6B67B6" w14:textId="77777777" w:rsidTr="00FE2FF2">
        <w:tc>
          <w:tcPr>
            <w:tcW w:w="1555" w:type="dxa"/>
            <w:vMerge/>
          </w:tcPr>
          <w:p w14:paraId="3DF0923C"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45B259A8" w14:textId="77777777"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«Поздравляем милых мам»</w:t>
            </w:r>
          </w:p>
          <w:p w14:paraId="5126ED53" w14:textId="6626665C"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Развивать у детей гендерные представления; воспитывать добрые чувства, уважение к женщинам, любовь к маме, бабушке, сестре; вызывать желание оказывать помощь женщинам</w:t>
            </w:r>
          </w:p>
        </w:tc>
      </w:tr>
      <w:tr w:rsidR="002F6EF4" w:rsidRPr="00FE2FF2" w14:paraId="50738C99" w14:textId="77777777" w:rsidTr="00FE2FF2">
        <w:tc>
          <w:tcPr>
            <w:tcW w:w="1555" w:type="dxa"/>
            <w:vMerge/>
          </w:tcPr>
          <w:p w14:paraId="7C7693CB"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1B18D14F" w14:textId="1335A05D" w:rsidR="002F6EF4" w:rsidRPr="002F6EF4" w:rsidRDefault="002F6EF4" w:rsidP="002F6EF4">
            <w:pPr>
              <w:pStyle w:val="TableParagraph"/>
              <w:ind w:left="106" w:right="98"/>
              <w:jc w:val="center"/>
              <w:rPr>
                <w:sz w:val="20"/>
                <w:lang w:val="ru-RU"/>
              </w:rPr>
            </w:pPr>
            <w:r w:rsidRPr="002F6EF4">
              <w:rPr>
                <w:spacing w:val="-2"/>
                <w:sz w:val="20"/>
                <w:lang w:val="ru-RU"/>
              </w:rPr>
              <w:t>Обогащение</w:t>
            </w:r>
            <w:r w:rsidRPr="002F6EF4">
              <w:rPr>
                <w:spacing w:val="-7"/>
                <w:sz w:val="20"/>
                <w:lang w:val="ru-RU"/>
              </w:rPr>
              <w:t xml:space="preserve"> </w:t>
            </w:r>
            <w:r w:rsidRPr="002F6EF4">
              <w:rPr>
                <w:spacing w:val="-2"/>
                <w:sz w:val="20"/>
                <w:lang w:val="ru-RU"/>
              </w:rPr>
              <w:t>представлений</w:t>
            </w:r>
            <w:r w:rsidRPr="002F6EF4">
              <w:rPr>
                <w:spacing w:val="-11"/>
                <w:sz w:val="20"/>
                <w:lang w:val="ru-RU"/>
              </w:rPr>
              <w:t xml:space="preserve"> </w:t>
            </w:r>
            <w:r w:rsidRPr="002F6EF4">
              <w:rPr>
                <w:spacing w:val="-2"/>
                <w:sz w:val="20"/>
                <w:lang w:val="ru-RU"/>
              </w:rPr>
              <w:t xml:space="preserve">о </w:t>
            </w:r>
            <w:r w:rsidRPr="002F6EF4">
              <w:rPr>
                <w:sz w:val="20"/>
                <w:lang w:val="ru-RU"/>
              </w:rPr>
              <w:t>семье и родственных отношениях.</w:t>
            </w:r>
            <w:r w:rsidRPr="002F6EF4">
              <w:rPr>
                <w:spacing w:val="69"/>
                <w:sz w:val="20"/>
                <w:lang w:val="ru-RU"/>
              </w:rPr>
              <w:t xml:space="preserve">  </w:t>
            </w:r>
            <w:r w:rsidRPr="002F6EF4">
              <w:rPr>
                <w:color w:val="000009"/>
                <w:sz w:val="20"/>
                <w:lang w:val="ru-RU"/>
              </w:rPr>
              <w:t>Моя</w:t>
            </w:r>
            <w:r w:rsidRPr="002F6EF4">
              <w:rPr>
                <w:color w:val="000009"/>
                <w:spacing w:val="69"/>
                <w:sz w:val="20"/>
                <w:lang w:val="ru-RU"/>
              </w:rPr>
              <w:t xml:space="preserve"> </w:t>
            </w:r>
            <w:r w:rsidRPr="002F6EF4">
              <w:rPr>
                <w:color w:val="000009"/>
                <w:spacing w:val="-2"/>
                <w:sz w:val="20"/>
                <w:lang w:val="ru-RU"/>
              </w:rPr>
              <w:t>семья.</w:t>
            </w:r>
          </w:p>
          <w:p w14:paraId="6C10DB6A" w14:textId="0B55DC5E"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«Неделя</w:t>
            </w:r>
            <w:r w:rsidRPr="002F6EF4">
              <w:rPr>
                <w:rFonts w:ascii="Times New Roman" w:hAnsi="Times New Roman" w:cs="Times New Roman"/>
                <w:color w:val="000009"/>
                <w:spacing w:val="-6"/>
                <w:sz w:val="20"/>
                <w:lang w:val="ru-RU"/>
              </w:rPr>
              <w:t xml:space="preserve"> </w:t>
            </w:r>
            <w:r w:rsidRPr="002F6EF4">
              <w:rPr>
                <w:rFonts w:ascii="Times New Roman" w:hAnsi="Times New Roman" w:cs="Times New Roman"/>
                <w:color w:val="000009"/>
                <w:sz w:val="20"/>
                <w:lang w:val="ru-RU"/>
              </w:rPr>
              <w:t>«Мамин</w:t>
            </w:r>
            <w:r w:rsidRPr="002F6EF4">
              <w:rPr>
                <w:rFonts w:ascii="Times New Roman" w:hAnsi="Times New Roman" w:cs="Times New Roman"/>
                <w:color w:val="000009"/>
                <w:spacing w:val="-10"/>
                <w:sz w:val="20"/>
                <w:lang w:val="ru-RU"/>
              </w:rPr>
              <w:t xml:space="preserve"> </w:t>
            </w:r>
            <w:r w:rsidRPr="002F6EF4">
              <w:rPr>
                <w:rFonts w:ascii="Times New Roman" w:hAnsi="Times New Roman" w:cs="Times New Roman"/>
                <w:color w:val="000009"/>
                <w:spacing w:val="-2"/>
                <w:sz w:val="20"/>
                <w:lang w:val="ru-RU"/>
              </w:rPr>
              <w:t>день».</w:t>
            </w:r>
          </w:p>
        </w:tc>
        <w:tc>
          <w:tcPr>
            <w:tcW w:w="2552" w:type="dxa"/>
          </w:tcPr>
          <w:p w14:paraId="5DBE5755" w14:textId="2095FBC3"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Обратный</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pacing w:val="-2"/>
                <w:sz w:val="20"/>
                <w:lang w:val="ru-RU"/>
              </w:rPr>
              <w:t>счет</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pacing w:val="-2"/>
                <w:sz w:val="20"/>
                <w:lang w:val="ru-RU"/>
              </w:rPr>
              <w:t>от</w:t>
            </w:r>
            <w:r w:rsidRPr="002F6EF4">
              <w:rPr>
                <w:rFonts w:ascii="Times New Roman" w:hAnsi="Times New Roman" w:cs="Times New Roman"/>
                <w:color w:val="000009"/>
                <w:spacing w:val="-10"/>
                <w:sz w:val="20"/>
                <w:lang w:val="ru-RU"/>
              </w:rPr>
              <w:t xml:space="preserve"> </w:t>
            </w:r>
            <w:r w:rsidRPr="002F6EF4">
              <w:rPr>
                <w:rFonts w:ascii="Times New Roman" w:hAnsi="Times New Roman" w:cs="Times New Roman"/>
                <w:color w:val="000009"/>
                <w:spacing w:val="-2"/>
                <w:sz w:val="20"/>
                <w:lang w:val="ru-RU"/>
              </w:rPr>
              <w:t>3-х,</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pacing w:val="-2"/>
                <w:sz w:val="20"/>
                <w:lang w:val="ru-RU"/>
              </w:rPr>
              <w:t xml:space="preserve">4- </w:t>
            </w:r>
            <w:r w:rsidRPr="002F6EF4">
              <w:rPr>
                <w:rFonts w:ascii="Times New Roman" w:hAnsi="Times New Roman" w:cs="Times New Roman"/>
                <w:color w:val="000009"/>
                <w:spacing w:val="-6"/>
                <w:sz w:val="20"/>
                <w:lang w:val="ru-RU"/>
              </w:rPr>
              <w:t>х.</w:t>
            </w:r>
          </w:p>
        </w:tc>
        <w:tc>
          <w:tcPr>
            <w:tcW w:w="2693" w:type="dxa"/>
          </w:tcPr>
          <w:p w14:paraId="34E8274E" w14:textId="3774B44C" w:rsidR="002F6EF4" w:rsidRPr="002F6EF4" w:rsidRDefault="002F6EF4" w:rsidP="002F6EF4">
            <w:pPr>
              <w:pStyle w:val="TableParagraph"/>
              <w:tabs>
                <w:tab w:val="left" w:pos="1974"/>
              </w:tabs>
              <w:ind w:left="105" w:right="100"/>
              <w:jc w:val="center"/>
              <w:rPr>
                <w:sz w:val="20"/>
                <w:lang w:val="ru-RU"/>
              </w:rPr>
            </w:pPr>
            <w:r w:rsidRPr="002F6EF4">
              <w:rPr>
                <w:color w:val="000009"/>
                <w:spacing w:val="-2"/>
                <w:sz w:val="20"/>
                <w:lang w:val="ru-RU"/>
              </w:rPr>
              <w:t>Закрепление</w:t>
            </w:r>
            <w:r>
              <w:rPr>
                <w:color w:val="000009"/>
                <w:spacing w:val="-2"/>
                <w:sz w:val="20"/>
                <w:lang w:val="ru-RU"/>
              </w:rPr>
              <w:t xml:space="preserve"> </w:t>
            </w:r>
            <w:r w:rsidRPr="002F6EF4">
              <w:rPr>
                <w:color w:val="000009"/>
                <w:spacing w:val="-2"/>
                <w:sz w:val="20"/>
                <w:lang w:val="ru-RU"/>
              </w:rPr>
              <w:t xml:space="preserve">навыка </w:t>
            </w:r>
            <w:r w:rsidRPr="002F6EF4">
              <w:rPr>
                <w:color w:val="000009"/>
                <w:sz w:val="20"/>
                <w:lang w:val="ru-RU"/>
              </w:rPr>
              <w:t>составления</w:t>
            </w:r>
            <w:r w:rsidRPr="002F6EF4">
              <w:rPr>
                <w:color w:val="000009"/>
                <w:spacing w:val="-13"/>
                <w:sz w:val="20"/>
                <w:lang w:val="ru-RU"/>
              </w:rPr>
              <w:t xml:space="preserve"> </w:t>
            </w:r>
            <w:r w:rsidRPr="002F6EF4">
              <w:rPr>
                <w:color w:val="000009"/>
                <w:sz w:val="20"/>
                <w:lang w:val="ru-RU"/>
              </w:rPr>
              <w:t>предложения</w:t>
            </w:r>
            <w:r w:rsidRPr="002F6EF4">
              <w:rPr>
                <w:color w:val="000009"/>
                <w:spacing w:val="-12"/>
                <w:sz w:val="20"/>
                <w:lang w:val="ru-RU"/>
              </w:rPr>
              <w:t xml:space="preserve"> </w:t>
            </w:r>
            <w:r w:rsidRPr="002F6EF4">
              <w:rPr>
                <w:color w:val="000009"/>
                <w:sz w:val="20"/>
                <w:lang w:val="ru-RU"/>
              </w:rPr>
              <w:t>по демонстрации действий, на материале</w:t>
            </w:r>
            <w:r w:rsidRPr="002F6EF4">
              <w:rPr>
                <w:color w:val="000009"/>
                <w:spacing w:val="-10"/>
                <w:sz w:val="20"/>
                <w:lang w:val="ru-RU"/>
              </w:rPr>
              <w:t xml:space="preserve"> </w:t>
            </w:r>
            <w:r w:rsidRPr="002F6EF4">
              <w:rPr>
                <w:color w:val="000009"/>
                <w:sz w:val="20"/>
                <w:lang w:val="ru-RU"/>
              </w:rPr>
              <w:t>лексической</w:t>
            </w:r>
            <w:r w:rsidRPr="002F6EF4">
              <w:rPr>
                <w:color w:val="000009"/>
                <w:spacing w:val="-13"/>
                <w:sz w:val="20"/>
                <w:lang w:val="ru-RU"/>
              </w:rPr>
              <w:t xml:space="preserve"> </w:t>
            </w:r>
            <w:r w:rsidRPr="002F6EF4">
              <w:rPr>
                <w:color w:val="000009"/>
                <w:spacing w:val="-4"/>
                <w:sz w:val="20"/>
                <w:lang w:val="ru-RU"/>
              </w:rPr>
              <w:t>темы</w:t>
            </w:r>
          </w:p>
          <w:p w14:paraId="6A295262" w14:textId="4938AF68"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«8</w:t>
            </w:r>
            <w:r w:rsidRPr="002F6EF4">
              <w:rPr>
                <w:rFonts w:ascii="Times New Roman" w:hAnsi="Times New Roman" w:cs="Times New Roman"/>
                <w:color w:val="000009"/>
                <w:spacing w:val="-5"/>
                <w:sz w:val="20"/>
              </w:rPr>
              <w:t xml:space="preserve"> </w:t>
            </w:r>
            <w:r w:rsidRPr="002F6EF4">
              <w:rPr>
                <w:rFonts w:ascii="Times New Roman" w:hAnsi="Times New Roman" w:cs="Times New Roman"/>
                <w:color w:val="000009"/>
                <w:sz w:val="20"/>
              </w:rPr>
              <w:t>марта</w:t>
            </w:r>
            <w:r w:rsidRPr="002F6EF4">
              <w:rPr>
                <w:rFonts w:ascii="Times New Roman" w:hAnsi="Times New Roman" w:cs="Times New Roman"/>
                <w:color w:val="000009"/>
                <w:spacing w:val="-3"/>
                <w:sz w:val="20"/>
              </w:rPr>
              <w:t xml:space="preserve"> </w:t>
            </w:r>
            <w:r w:rsidRPr="002F6EF4">
              <w:rPr>
                <w:rFonts w:ascii="Times New Roman" w:hAnsi="Times New Roman" w:cs="Times New Roman"/>
                <w:color w:val="000009"/>
                <w:sz w:val="20"/>
              </w:rPr>
              <w:t>-</w:t>
            </w:r>
            <w:r w:rsidRPr="002F6EF4">
              <w:rPr>
                <w:rFonts w:ascii="Times New Roman" w:hAnsi="Times New Roman" w:cs="Times New Roman"/>
                <w:color w:val="000009"/>
                <w:spacing w:val="-8"/>
                <w:sz w:val="20"/>
              </w:rPr>
              <w:t xml:space="preserve"> </w:t>
            </w:r>
            <w:r w:rsidRPr="002F6EF4">
              <w:rPr>
                <w:rFonts w:ascii="Times New Roman" w:hAnsi="Times New Roman" w:cs="Times New Roman"/>
                <w:color w:val="000009"/>
                <w:sz w:val="20"/>
              </w:rPr>
              <w:t>женский</w:t>
            </w:r>
            <w:r w:rsidRPr="002F6EF4">
              <w:rPr>
                <w:rFonts w:ascii="Times New Roman" w:hAnsi="Times New Roman" w:cs="Times New Roman"/>
                <w:color w:val="000009"/>
                <w:spacing w:val="-6"/>
                <w:sz w:val="20"/>
              </w:rPr>
              <w:t xml:space="preserve"> </w:t>
            </w:r>
            <w:r w:rsidRPr="002F6EF4">
              <w:rPr>
                <w:rFonts w:ascii="Times New Roman" w:hAnsi="Times New Roman" w:cs="Times New Roman"/>
                <w:color w:val="000009"/>
                <w:spacing w:val="-2"/>
                <w:sz w:val="20"/>
              </w:rPr>
              <w:t>день».</w:t>
            </w:r>
          </w:p>
        </w:tc>
        <w:tc>
          <w:tcPr>
            <w:tcW w:w="2784" w:type="dxa"/>
          </w:tcPr>
          <w:p w14:paraId="4E4A7921" w14:textId="1EADFAFB"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П.</w:t>
            </w:r>
          </w:p>
        </w:tc>
        <w:tc>
          <w:tcPr>
            <w:tcW w:w="2427" w:type="dxa"/>
            <w:gridSpan w:val="2"/>
          </w:tcPr>
          <w:p w14:paraId="13822CA1" w14:textId="747C57D5" w:rsidR="002F6EF4" w:rsidRPr="002F6EF4" w:rsidRDefault="002F6EF4" w:rsidP="002F6EF4">
            <w:pPr>
              <w:pStyle w:val="TableParagraph"/>
              <w:ind w:left="103" w:right="99"/>
              <w:jc w:val="center"/>
              <w:rPr>
                <w:sz w:val="20"/>
                <w:lang w:val="ru-RU"/>
              </w:rPr>
            </w:pPr>
            <w:r w:rsidRPr="002F6EF4">
              <w:rPr>
                <w:sz w:val="20"/>
                <w:lang w:val="ru-RU"/>
              </w:rPr>
              <w:t>Воспитание у детей любви к маме, бабушке; оказание им посильной</w:t>
            </w:r>
            <w:r w:rsidRPr="002F6EF4">
              <w:rPr>
                <w:spacing w:val="-6"/>
                <w:sz w:val="20"/>
                <w:lang w:val="ru-RU"/>
              </w:rPr>
              <w:t xml:space="preserve"> </w:t>
            </w:r>
            <w:r w:rsidRPr="002F6EF4">
              <w:rPr>
                <w:sz w:val="20"/>
                <w:lang w:val="ru-RU"/>
              </w:rPr>
              <w:t>помощи,</w:t>
            </w:r>
            <w:r w:rsidRPr="002F6EF4">
              <w:rPr>
                <w:spacing w:val="-7"/>
                <w:sz w:val="20"/>
                <w:lang w:val="ru-RU"/>
              </w:rPr>
              <w:t xml:space="preserve"> </w:t>
            </w:r>
            <w:r w:rsidRPr="002F6EF4">
              <w:rPr>
                <w:sz w:val="20"/>
                <w:lang w:val="ru-RU"/>
              </w:rPr>
              <w:t>проявление заботы; поощрение желания порадовать</w:t>
            </w:r>
            <w:r w:rsidRPr="002F6EF4">
              <w:rPr>
                <w:spacing w:val="34"/>
                <w:sz w:val="20"/>
                <w:lang w:val="ru-RU"/>
              </w:rPr>
              <w:t xml:space="preserve"> </w:t>
            </w:r>
            <w:r w:rsidRPr="002F6EF4">
              <w:rPr>
                <w:sz w:val="20"/>
                <w:lang w:val="ru-RU"/>
              </w:rPr>
              <w:t>маму</w:t>
            </w:r>
            <w:r w:rsidRPr="002F6EF4">
              <w:rPr>
                <w:spacing w:val="33"/>
                <w:sz w:val="20"/>
                <w:lang w:val="ru-RU"/>
              </w:rPr>
              <w:t xml:space="preserve"> </w:t>
            </w:r>
            <w:r w:rsidRPr="002F6EF4">
              <w:rPr>
                <w:sz w:val="20"/>
                <w:lang w:val="ru-RU"/>
              </w:rPr>
              <w:t>и</w:t>
            </w:r>
            <w:r w:rsidRPr="002F6EF4">
              <w:rPr>
                <w:spacing w:val="34"/>
                <w:sz w:val="20"/>
                <w:lang w:val="ru-RU"/>
              </w:rPr>
              <w:t xml:space="preserve"> </w:t>
            </w:r>
            <w:r w:rsidRPr="002F6EF4">
              <w:rPr>
                <w:spacing w:val="-2"/>
                <w:sz w:val="20"/>
                <w:lang w:val="ru-RU"/>
              </w:rPr>
              <w:t>бабушку</w:t>
            </w:r>
          </w:p>
          <w:p w14:paraId="1A15C6AD" w14:textId="03F6CDDF"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rPr>
              <w:t>необычным</w:t>
            </w:r>
            <w:r w:rsidRPr="002F6EF4">
              <w:rPr>
                <w:rFonts w:ascii="Times New Roman" w:hAnsi="Times New Roman" w:cs="Times New Roman"/>
                <w:spacing w:val="-12"/>
                <w:sz w:val="20"/>
              </w:rPr>
              <w:t xml:space="preserve"> </w:t>
            </w:r>
            <w:r w:rsidRPr="002F6EF4">
              <w:rPr>
                <w:rFonts w:ascii="Times New Roman" w:hAnsi="Times New Roman" w:cs="Times New Roman"/>
                <w:spacing w:val="-2"/>
                <w:sz w:val="20"/>
              </w:rPr>
              <w:t>подарком.</w:t>
            </w:r>
          </w:p>
        </w:tc>
      </w:tr>
      <w:tr w:rsidR="000A77A3" w:rsidRPr="00FE2FF2" w14:paraId="162DA6B6" w14:textId="77777777" w:rsidTr="00FE2FF2">
        <w:tc>
          <w:tcPr>
            <w:tcW w:w="1555" w:type="dxa"/>
            <w:vMerge w:val="restart"/>
          </w:tcPr>
          <w:p w14:paraId="7BE5BACC" w14:textId="1CEEF931" w:rsidR="000A77A3" w:rsidRPr="002F6EF4" w:rsidRDefault="000A77A3" w:rsidP="00FE2FF2">
            <w:pPr>
              <w:rPr>
                <w:rFonts w:ascii="Times New Roman" w:eastAsia="Times New Roman" w:hAnsi="Times New Roman" w:cs="Times New Roman"/>
                <w:b/>
                <w:bCs/>
                <w:sz w:val="20"/>
                <w:szCs w:val="20"/>
                <w:lang w:val="ru-RU"/>
              </w:rPr>
            </w:pPr>
            <w:bookmarkStart w:id="15" w:name="_Hlk205745004"/>
            <w:r w:rsidRPr="002F6EF4">
              <w:rPr>
                <w:rFonts w:ascii="Times New Roman" w:eastAsia="Times New Roman" w:hAnsi="Times New Roman" w:cs="Times New Roman"/>
                <w:b/>
                <w:bCs/>
                <w:sz w:val="20"/>
                <w:szCs w:val="20"/>
                <w:lang w:val="ru-RU"/>
              </w:rPr>
              <w:t xml:space="preserve">Март </w:t>
            </w:r>
          </w:p>
        </w:tc>
        <w:tc>
          <w:tcPr>
            <w:tcW w:w="13007" w:type="dxa"/>
            <w:gridSpan w:val="6"/>
          </w:tcPr>
          <w:p w14:paraId="54109C78" w14:textId="01085FD9"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культура и традиции»</w:t>
            </w:r>
          </w:p>
          <w:p w14:paraId="373C0F8F" w14:textId="3951BEC1"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искусству, продолжать знакомить с народным творчеством</w:t>
            </w:r>
          </w:p>
        </w:tc>
      </w:tr>
      <w:tr w:rsidR="000A77A3" w:rsidRPr="00FE2FF2" w14:paraId="798CA5F3" w14:textId="77777777" w:rsidTr="00FE2FF2">
        <w:tc>
          <w:tcPr>
            <w:tcW w:w="1555" w:type="dxa"/>
            <w:vMerge/>
          </w:tcPr>
          <w:p w14:paraId="70614BB6" w14:textId="77777777" w:rsidR="000A77A3" w:rsidRPr="00FE2FF2" w:rsidRDefault="000A77A3" w:rsidP="002F6EF4">
            <w:pPr>
              <w:rPr>
                <w:rFonts w:ascii="Times New Roman" w:eastAsia="Times New Roman" w:hAnsi="Times New Roman" w:cs="Times New Roman"/>
                <w:b/>
                <w:bCs/>
                <w:sz w:val="24"/>
                <w:lang w:val="ru-RU"/>
              </w:rPr>
            </w:pPr>
          </w:p>
        </w:tc>
        <w:tc>
          <w:tcPr>
            <w:tcW w:w="2551" w:type="dxa"/>
          </w:tcPr>
          <w:p w14:paraId="5FA27CC7" w14:textId="07FB7478"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Знакомство</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детей</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с</w:t>
            </w:r>
            <w:r w:rsidRPr="002F6EF4">
              <w:rPr>
                <w:rFonts w:ascii="Times New Roman" w:hAnsi="Times New Roman" w:cs="Times New Roman"/>
                <w:spacing w:val="-2"/>
                <w:sz w:val="20"/>
                <w:lang w:val="ru-RU"/>
              </w:rPr>
              <w:t xml:space="preserve"> традиционно-бытовой </w:t>
            </w:r>
            <w:r w:rsidRPr="002F6EF4">
              <w:rPr>
                <w:rFonts w:ascii="Times New Roman" w:hAnsi="Times New Roman" w:cs="Times New Roman"/>
                <w:sz w:val="20"/>
                <w:lang w:val="ru-RU"/>
              </w:rPr>
              <w:t>культурой</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русского</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народа; совершенствовать</w:t>
            </w:r>
            <w:r w:rsidRPr="002F6EF4">
              <w:rPr>
                <w:rFonts w:ascii="Times New Roman" w:hAnsi="Times New Roman" w:cs="Times New Roman"/>
                <w:spacing w:val="65"/>
                <w:sz w:val="20"/>
                <w:lang w:val="ru-RU"/>
              </w:rPr>
              <w:t xml:space="preserve"> </w:t>
            </w:r>
            <w:r w:rsidRPr="002F6EF4">
              <w:rPr>
                <w:rFonts w:ascii="Times New Roman" w:hAnsi="Times New Roman" w:cs="Times New Roman"/>
                <w:sz w:val="20"/>
                <w:lang w:val="ru-RU"/>
              </w:rPr>
              <w:t>знания</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о предметах народного быта.</w:t>
            </w:r>
          </w:p>
        </w:tc>
        <w:tc>
          <w:tcPr>
            <w:tcW w:w="2552" w:type="dxa"/>
          </w:tcPr>
          <w:p w14:paraId="7799BB47" w14:textId="54AFC55B"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Сравнение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2"/>
                <w:sz w:val="20"/>
                <w:lang w:val="ru-RU"/>
              </w:rPr>
              <w:t xml:space="preserve">предметов </w:t>
            </w:r>
            <w:r w:rsidRPr="002F6EF4">
              <w:rPr>
                <w:rFonts w:ascii="Times New Roman" w:hAnsi="Times New Roman" w:cs="Times New Roman"/>
                <w:color w:val="000009"/>
                <w:sz w:val="20"/>
                <w:lang w:val="ru-RU"/>
              </w:rPr>
              <w:t>по</w:t>
            </w:r>
            <w:r w:rsidRPr="002F6EF4">
              <w:rPr>
                <w:rFonts w:ascii="Times New Roman" w:hAnsi="Times New Roman" w:cs="Times New Roman"/>
                <w:color w:val="000009"/>
                <w:spacing w:val="-5"/>
                <w:sz w:val="20"/>
                <w:lang w:val="ru-RU"/>
              </w:rPr>
              <w:t xml:space="preserve"> </w:t>
            </w:r>
            <w:r w:rsidRPr="002F6EF4">
              <w:rPr>
                <w:rFonts w:ascii="Times New Roman" w:hAnsi="Times New Roman" w:cs="Times New Roman"/>
                <w:color w:val="000009"/>
                <w:sz w:val="20"/>
                <w:lang w:val="ru-RU"/>
              </w:rPr>
              <w:t>форме.</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Треугольник.</w:t>
            </w:r>
          </w:p>
        </w:tc>
        <w:tc>
          <w:tcPr>
            <w:tcW w:w="2693" w:type="dxa"/>
          </w:tcPr>
          <w:p w14:paraId="763322E0" w14:textId="77777777" w:rsidR="000A77A3" w:rsidRPr="002F6EF4" w:rsidRDefault="000A77A3" w:rsidP="002F6EF4">
            <w:pPr>
              <w:pStyle w:val="TableParagraph"/>
              <w:ind w:left="105" w:right="101"/>
              <w:jc w:val="center"/>
              <w:rPr>
                <w:sz w:val="20"/>
                <w:lang w:val="ru-RU"/>
              </w:rPr>
            </w:pPr>
            <w:r w:rsidRPr="002F6EF4">
              <w:rPr>
                <w:color w:val="000009"/>
                <w:sz w:val="20"/>
                <w:lang w:val="ru-RU"/>
              </w:rPr>
              <w:t xml:space="preserve">Формирование падежных </w:t>
            </w:r>
            <w:r w:rsidRPr="002F6EF4">
              <w:rPr>
                <w:color w:val="000009"/>
                <w:spacing w:val="-2"/>
                <w:sz w:val="20"/>
                <w:lang w:val="ru-RU"/>
              </w:rPr>
              <w:t xml:space="preserve">окончаний существительных </w:t>
            </w:r>
            <w:r w:rsidRPr="002F6EF4">
              <w:rPr>
                <w:color w:val="000009"/>
                <w:sz w:val="20"/>
                <w:lang w:val="ru-RU"/>
              </w:rPr>
              <w:t>единственного числа, на материале</w:t>
            </w:r>
            <w:r w:rsidRPr="002F6EF4">
              <w:rPr>
                <w:color w:val="000009"/>
                <w:spacing w:val="-10"/>
                <w:sz w:val="20"/>
                <w:lang w:val="ru-RU"/>
              </w:rPr>
              <w:t xml:space="preserve"> </w:t>
            </w:r>
            <w:r w:rsidRPr="002F6EF4">
              <w:rPr>
                <w:color w:val="000009"/>
                <w:sz w:val="20"/>
                <w:lang w:val="ru-RU"/>
              </w:rPr>
              <w:t>лексической</w:t>
            </w:r>
            <w:r w:rsidRPr="002F6EF4">
              <w:rPr>
                <w:color w:val="000009"/>
                <w:spacing w:val="-13"/>
                <w:sz w:val="20"/>
                <w:lang w:val="ru-RU"/>
              </w:rPr>
              <w:t xml:space="preserve"> </w:t>
            </w:r>
            <w:r w:rsidRPr="002F6EF4">
              <w:rPr>
                <w:color w:val="000009"/>
                <w:spacing w:val="-4"/>
                <w:sz w:val="20"/>
                <w:lang w:val="ru-RU"/>
              </w:rPr>
              <w:t>темы</w:t>
            </w:r>
          </w:p>
          <w:p w14:paraId="22CDDE04" w14:textId="0938757E" w:rsidR="000A77A3" w:rsidRPr="002F6EF4" w:rsidRDefault="000A77A3" w:rsidP="002F6EF4">
            <w:pPr>
              <w:pStyle w:val="TableParagraph"/>
              <w:tabs>
                <w:tab w:val="left" w:pos="1734"/>
              </w:tabs>
              <w:spacing w:before="2"/>
              <w:ind w:left="105" w:right="100"/>
              <w:jc w:val="center"/>
              <w:rPr>
                <w:sz w:val="20"/>
                <w:lang w:val="ru-RU"/>
              </w:rPr>
            </w:pPr>
            <w:r w:rsidRPr="002F6EF4">
              <w:rPr>
                <w:color w:val="000009"/>
                <w:sz w:val="20"/>
                <w:lang w:val="ru-RU"/>
              </w:rPr>
              <w:t xml:space="preserve">«Моя семья». </w:t>
            </w:r>
            <w:r w:rsidRPr="002F6EF4">
              <w:rPr>
                <w:sz w:val="20"/>
                <w:lang w:val="ru-RU"/>
              </w:rPr>
              <w:t xml:space="preserve">Воспитание интереса к русскому </w:t>
            </w:r>
            <w:r w:rsidRPr="002F6EF4">
              <w:rPr>
                <w:spacing w:val="-2"/>
                <w:sz w:val="20"/>
                <w:lang w:val="ru-RU"/>
              </w:rPr>
              <w:t>фольклору:</w:t>
            </w:r>
            <w:r>
              <w:rPr>
                <w:spacing w:val="-2"/>
                <w:sz w:val="20"/>
                <w:lang w:val="ru-RU"/>
              </w:rPr>
              <w:t xml:space="preserve"> </w:t>
            </w:r>
            <w:r w:rsidRPr="002F6EF4">
              <w:rPr>
                <w:spacing w:val="-2"/>
                <w:sz w:val="20"/>
                <w:lang w:val="ru-RU"/>
              </w:rPr>
              <w:t>песенкам,</w:t>
            </w:r>
          </w:p>
          <w:p w14:paraId="5FB27C97" w14:textId="5BA78F5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rPr>
              <w:lastRenderedPageBreak/>
              <w:t>потешкам,</w:t>
            </w:r>
            <w:r>
              <w:rPr>
                <w:rFonts w:ascii="Times New Roman" w:hAnsi="Times New Roman" w:cs="Times New Roman"/>
                <w:spacing w:val="-2"/>
                <w:sz w:val="20"/>
                <w:lang w:val="ru-RU"/>
              </w:rPr>
              <w:t xml:space="preserve"> </w:t>
            </w:r>
            <w:r w:rsidRPr="002F6EF4">
              <w:rPr>
                <w:rFonts w:ascii="Times New Roman" w:hAnsi="Times New Roman" w:cs="Times New Roman"/>
                <w:spacing w:val="-2"/>
                <w:sz w:val="20"/>
              </w:rPr>
              <w:t>прибауткам, сказкам.</w:t>
            </w:r>
          </w:p>
        </w:tc>
        <w:tc>
          <w:tcPr>
            <w:tcW w:w="2784" w:type="dxa"/>
          </w:tcPr>
          <w:p w14:paraId="5D6298FA" w14:textId="6017A99B"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lastRenderedPageBreak/>
              <w:t>Звуки</w:t>
            </w:r>
            <w:r w:rsidRPr="002F6EF4">
              <w:rPr>
                <w:rFonts w:ascii="Times New Roman" w:hAnsi="Times New Roman" w:cs="Times New Roman"/>
                <w:color w:val="000009"/>
                <w:spacing w:val="-9"/>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z w:val="20"/>
                <w:lang w:val="ru-RU"/>
              </w:rPr>
              <w:t>буквы</w:t>
            </w:r>
            <w:r w:rsidRPr="002F6EF4">
              <w:rPr>
                <w:rFonts w:ascii="Times New Roman" w:hAnsi="Times New Roman" w:cs="Times New Roman"/>
                <w:color w:val="000009"/>
                <w:spacing w:val="-8"/>
                <w:sz w:val="20"/>
                <w:lang w:val="ru-RU"/>
              </w:rPr>
              <w:t xml:space="preserve"> </w:t>
            </w:r>
            <w:r w:rsidRPr="002F6EF4">
              <w:rPr>
                <w:rFonts w:ascii="Times New Roman" w:hAnsi="Times New Roman" w:cs="Times New Roman"/>
                <w:color w:val="000009"/>
                <w:sz w:val="20"/>
                <w:lang w:val="ru-RU"/>
              </w:rPr>
              <w:t>П,</w:t>
            </w:r>
            <w:r w:rsidRPr="002F6EF4">
              <w:rPr>
                <w:rFonts w:ascii="Times New Roman" w:hAnsi="Times New Roman" w:cs="Times New Roman"/>
                <w:color w:val="000009"/>
                <w:spacing w:val="-8"/>
                <w:sz w:val="20"/>
                <w:lang w:val="ru-RU"/>
              </w:rPr>
              <w:t xml:space="preserve"> </w:t>
            </w:r>
            <w:r w:rsidRPr="002F6EF4">
              <w:rPr>
                <w:rFonts w:ascii="Times New Roman" w:hAnsi="Times New Roman" w:cs="Times New Roman"/>
                <w:color w:val="000009"/>
                <w:spacing w:val="-5"/>
                <w:sz w:val="20"/>
                <w:lang w:val="ru-RU"/>
              </w:rPr>
              <w:t>Т.</w:t>
            </w:r>
          </w:p>
        </w:tc>
        <w:tc>
          <w:tcPr>
            <w:tcW w:w="2427" w:type="dxa"/>
            <w:gridSpan w:val="2"/>
          </w:tcPr>
          <w:p w14:paraId="2A938CC8" w14:textId="06D29493"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Формирование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4"/>
                <w:sz w:val="20"/>
                <w:lang w:val="ru-RU"/>
              </w:rPr>
              <w:t xml:space="preserve">умений </w:t>
            </w:r>
            <w:r w:rsidRPr="002F6EF4">
              <w:rPr>
                <w:rFonts w:ascii="Times New Roman" w:hAnsi="Times New Roman" w:cs="Times New Roman"/>
                <w:color w:val="000009"/>
                <w:sz w:val="20"/>
                <w:lang w:val="ru-RU"/>
              </w:rPr>
              <w:t>устанавливать и поддерживать контакты. Правила общения в семье. Развитие интереса к народным традициям.</w:t>
            </w:r>
          </w:p>
        </w:tc>
      </w:tr>
      <w:tr w:rsidR="000A77A3" w:rsidRPr="00FE2FF2" w14:paraId="6CF124F6" w14:textId="77777777" w:rsidTr="00FE2FF2">
        <w:tc>
          <w:tcPr>
            <w:tcW w:w="1555" w:type="dxa"/>
            <w:vMerge/>
          </w:tcPr>
          <w:p w14:paraId="23C75E8E"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2528727B" w14:textId="7B3B9098"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«Весна-красна. Широкая масленица»</w:t>
            </w:r>
          </w:p>
          <w:p w14:paraId="32832A0E" w14:textId="1BBCA590"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0A77A3" w:rsidRPr="00FE2FF2" w14:paraId="7F8AE180" w14:textId="77777777" w:rsidTr="00FE2FF2">
        <w:tc>
          <w:tcPr>
            <w:tcW w:w="1555" w:type="dxa"/>
            <w:vMerge/>
          </w:tcPr>
          <w:p w14:paraId="7A23F550" w14:textId="77777777" w:rsidR="000A77A3" w:rsidRPr="00FE2FF2" w:rsidRDefault="000A77A3" w:rsidP="002F6EF4">
            <w:pPr>
              <w:rPr>
                <w:rFonts w:ascii="Times New Roman" w:eastAsia="Times New Roman" w:hAnsi="Times New Roman" w:cs="Times New Roman"/>
                <w:b/>
                <w:bCs/>
                <w:sz w:val="24"/>
                <w:lang w:val="ru-RU"/>
              </w:rPr>
            </w:pPr>
          </w:p>
        </w:tc>
        <w:tc>
          <w:tcPr>
            <w:tcW w:w="2551" w:type="dxa"/>
          </w:tcPr>
          <w:p w14:paraId="5086F952" w14:textId="42B5096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lang w:val="ru-RU"/>
              </w:rPr>
              <w:t xml:space="preserve">Ознакомление детей с особенностями сезонных </w:t>
            </w:r>
            <w:r w:rsidRPr="002F6EF4">
              <w:rPr>
                <w:rFonts w:ascii="Times New Roman" w:hAnsi="Times New Roman" w:cs="Times New Roman"/>
                <w:spacing w:val="-2"/>
                <w:sz w:val="20"/>
                <w:lang w:val="ru-RU"/>
              </w:rPr>
              <w:t>явлений</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 xml:space="preserve">природы, </w:t>
            </w:r>
            <w:r w:rsidRPr="002F6EF4">
              <w:rPr>
                <w:rFonts w:ascii="Times New Roman" w:hAnsi="Times New Roman" w:cs="Times New Roman"/>
                <w:sz w:val="20"/>
                <w:lang w:val="ru-RU"/>
              </w:rPr>
              <w:t>приспособлением</w:t>
            </w:r>
            <w:r w:rsidRPr="002F6EF4">
              <w:rPr>
                <w:rFonts w:ascii="Times New Roman" w:hAnsi="Times New Roman" w:cs="Times New Roman"/>
                <w:spacing w:val="-13"/>
                <w:sz w:val="20"/>
                <w:lang w:val="ru-RU"/>
              </w:rPr>
              <w:t xml:space="preserve"> </w:t>
            </w:r>
            <w:r w:rsidRPr="002F6EF4">
              <w:rPr>
                <w:rFonts w:ascii="Times New Roman" w:hAnsi="Times New Roman" w:cs="Times New Roman"/>
                <w:sz w:val="20"/>
                <w:lang w:val="ru-RU"/>
              </w:rPr>
              <w:t>растений</w:t>
            </w:r>
            <w:r w:rsidRPr="002F6EF4">
              <w:rPr>
                <w:rFonts w:ascii="Times New Roman" w:hAnsi="Times New Roman" w:cs="Times New Roman"/>
                <w:spacing w:val="-12"/>
                <w:sz w:val="20"/>
                <w:lang w:val="ru-RU"/>
              </w:rPr>
              <w:t xml:space="preserve"> </w:t>
            </w:r>
            <w:r w:rsidRPr="002F6EF4">
              <w:rPr>
                <w:rFonts w:ascii="Times New Roman" w:hAnsi="Times New Roman" w:cs="Times New Roman"/>
                <w:sz w:val="20"/>
                <w:lang w:val="ru-RU"/>
              </w:rPr>
              <w:t>и животных к изменяющимся условиям среды весной.</w:t>
            </w:r>
          </w:p>
        </w:tc>
        <w:tc>
          <w:tcPr>
            <w:tcW w:w="2552" w:type="dxa"/>
          </w:tcPr>
          <w:p w14:paraId="651790FC" w14:textId="3636113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Число и количество 5. Составление</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 xml:space="preserve">множества </w:t>
            </w:r>
            <w:r w:rsidRPr="002F6EF4">
              <w:rPr>
                <w:rFonts w:ascii="Times New Roman" w:hAnsi="Times New Roman" w:cs="Times New Roman"/>
                <w:color w:val="000009"/>
                <w:spacing w:val="-2"/>
                <w:sz w:val="20"/>
                <w:lang w:val="ru-RU"/>
              </w:rPr>
              <w:t>пятерками.</w:t>
            </w:r>
          </w:p>
        </w:tc>
        <w:tc>
          <w:tcPr>
            <w:tcW w:w="2693" w:type="dxa"/>
          </w:tcPr>
          <w:p w14:paraId="533EC37E" w14:textId="23D85DA8" w:rsidR="000A77A3" w:rsidRPr="002F6EF4" w:rsidRDefault="000A77A3" w:rsidP="002F6EF4">
            <w:pPr>
              <w:pStyle w:val="TableParagraph"/>
              <w:tabs>
                <w:tab w:val="left" w:pos="1189"/>
                <w:tab w:val="left" w:pos="1511"/>
                <w:tab w:val="left" w:pos="1707"/>
                <w:tab w:val="left" w:pos="1962"/>
                <w:tab w:val="left" w:pos="2492"/>
              </w:tabs>
              <w:ind w:left="105" w:right="100"/>
              <w:jc w:val="center"/>
              <w:rPr>
                <w:sz w:val="20"/>
                <w:lang w:val="ru-RU"/>
              </w:rPr>
            </w:pPr>
            <w:r w:rsidRPr="002F6EF4">
              <w:rPr>
                <w:color w:val="000009"/>
                <w:spacing w:val="-2"/>
                <w:sz w:val="20"/>
                <w:lang w:val="ru-RU"/>
              </w:rPr>
              <w:t>Развитие</w:t>
            </w:r>
            <w:r>
              <w:rPr>
                <w:color w:val="000009"/>
                <w:spacing w:val="-2"/>
                <w:sz w:val="20"/>
                <w:lang w:val="ru-RU"/>
              </w:rPr>
              <w:t xml:space="preserve"> </w:t>
            </w:r>
            <w:r w:rsidRPr="002F6EF4">
              <w:rPr>
                <w:color w:val="000009"/>
                <w:spacing w:val="-2"/>
                <w:sz w:val="20"/>
                <w:lang w:val="ru-RU"/>
              </w:rPr>
              <w:t>умения согласования существительного</w:t>
            </w:r>
            <w:r w:rsidRPr="002F6EF4">
              <w:rPr>
                <w:color w:val="000009"/>
                <w:sz w:val="20"/>
                <w:lang w:val="ru-RU"/>
              </w:rPr>
              <w:tab/>
            </w:r>
            <w:r>
              <w:rPr>
                <w:color w:val="000009"/>
                <w:sz w:val="20"/>
                <w:lang w:val="ru-RU"/>
              </w:rPr>
              <w:t xml:space="preserve"> </w:t>
            </w:r>
            <w:r w:rsidRPr="002F6EF4">
              <w:rPr>
                <w:color w:val="000009"/>
                <w:spacing w:val="-10"/>
                <w:sz w:val="20"/>
                <w:lang w:val="ru-RU"/>
              </w:rPr>
              <w:t>с</w:t>
            </w:r>
            <w:r w:rsidRPr="002F6EF4">
              <w:rPr>
                <w:color w:val="000009"/>
                <w:spacing w:val="-2"/>
                <w:sz w:val="20"/>
                <w:lang w:val="ru-RU"/>
              </w:rPr>
              <w:t xml:space="preserve"> глаголом</w:t>
            </w:r>
            <w:r>
              <w:rPr>
                <w:color w:val="000009"/>
                <w:spacing w:val="-2"/>
                <w:sz w:val="20"/>
                <w:lang w:val="ru-RU"/>
              </w:rPr>
              <w:t xml:space="preserve"> </w:t>
            </w:r>
            <w:r w:rsidRPr="002F6EF4">
              <w:rPr>
                <w:color w:val="000009"/>
                <w:spacing w:val="-2"/>
                <w:sz w:val="20"/>
                <w:lang w:val="ru-RU"/>
              </w:rPr>
              <w:t>прошедшего времени</w:t>
            </w:r>
            <w:r>
              <w:rPr>
                <w:color w:val="000009"/>
                <w:spacing w:val="-2"/>
                <w:sz w:val="20"/>
                <w:lang w:val="ru-RU"/>
              </w:rPr>
              <w:t xml:space="preserve"> </w:t>
            </w:r>
            <w:r w:rsidRPr="002F6EF4">
              <w:rPr>
                <w:color w:val="000009"/>
                <w:spacing w:val="-6"/>
                <w:sz w:val="20"/>
                <w:lang w:val="ru-RU"/>
              </w:rPr>
              <w:t>на</w:t>
            </w:r>
            <w:r>
              <w:rPr>
                <w:color w:val="000009"/>
                <w:spacing w:val="-6"/>
                <w:sz w:val="20"/>
                <w:lang w:val="ru-RU"/>
              </w:rPr>
              <w:t xml:space="preserve"> </w:t>
            </w:r>
            <w:r w:rsidRPr="002F6EF4">
              <w:rPr>
                <w:color w:val="000009"/>
                <w:spacing w:val="-2"/>
                <w:sz w:val="20"/>
                <w:lang w:val="ru-RU"/>
              </w:rPr>
              <w:t xml:space="preserve">материале </w:t>
            </w:r>
            <w:r w:rsidRPr="002F6EF4">
              <w:rPr>
                <w:color w:val="000009"/>
                <w:sz w:val="20"/>
                <w:lang w:val="ru-RU"/>
              </w:rPr>
              <w:t>лексической</w:t>
            </w:r>
            <w:r w:rsidRPr="002F6EF4">
              <w:rPr>
                <w:color w:val="000009"/>
                <w:spacing w:val="64"/>
                <w:w w:val="150"/>
                <w:sz w:val="20"/>
                <w:lang w:val="ru-RU"/>
              </w:rPr>
              <w:t xml:space="preserve"> </w:t>
            </w:r>
            <w:r w:rsidRPr="002F6EF4">
              <w:rPr>
                <w:color w:val="000009"/>
                <w:sz w:val="20"/>
                <w:lang w:val="ru-RU"/>
              </w:rPr>
              <w:t>темы</w:t>
            </w:r>
            <w:r w:rsidRPr="002F6EF4">
              <w:rPr>
                <w:color w:val="000009"/>
                <w:spacing w:val="70"/>
                <w:w w:val="150"/>
                <w:sz w:val="20"/>
                <w:lang w:val="ru-RU"/>
              </w:rPr>
              <w:t xml:space="preserve"> </w:t>
            </w:r>
            <w:r w:rsidRPr="002F6EF4">
              <w:rPr>
                <w:color w:val="000009"/>
                <w:spacing w:val="-2"/>
                <w:sz w:val="20"/>
                <w:lang w:val="ru-RU"/>
              </w:rPr>
              <w:t>«Весна-</w:t>
            </w:r>
          </w:p>
          <w:p w14:paraId="1C4AD741" w14:textId="77777777" w:rsidR="000A77A3" w:rsidRPr="002F6EF4" w:rsidRDefault="000A77A3" w:rsidP="002F6EF4">
            <w:pPr>
              <w:jc w:val="center"/>
              <w:rPr>
                <w:rFonts w:ascii="Times New Roman" w:hAnsi="Times New Roman" w:cs="Times New Roman"/>
                <w:spacing w:val="-2"/>
                <w:sz w:val="20"/>
                <w:lang w:val="ru-RU"/>
              </w:rPr>
            </w:pPr>
            <w:r w:rsidRPr="002F6EF4">
              <w:rPr>
                <w:rFonts w:ascii="Times New Roman" w:hAnsi="Times New Roman" w:cs="Times New Roman"/>
                <w:color w:val="000009"/>
                <w:spacing w:val="-2"/>
                <w:sz w:val="20"/>
                <w:lang w:val="ru-RU"/>
              </w:rPr>
              <w:t>красна».</w:t>
            </w:r>
            <w:r w:rsidRPr="002F6EF4">
              <w:rPr>
                <w:rFonts w:ascii="Times New Roman" w:hAnsi="Times New Roman" w:cs="Times New Roman"/>
                <w:color w:val="000009"/>
                <w:sz w:val="20"/>
                <w:lang w:val="ru-RU"/>
              </w:rPr>
              <w:tab/>
            </w:r>
            <w:r w:rsidRPr="002F6EF4">
              <w:rPr>
                <w:rFonts w:ascii="Times New Roman" w:hAnsi="Times New Roman" w:cs="Times New Roman"/>
                <w:spacing w:val="-2"/>
                <w:sz w:val="20"/>
                <w:lang w:val="ru-RU"/>
              </w:rPr>
              <w:t>Закрепление</w:t>
            </w:r>
            <w:r>
              <w:rPr>
                <w:rFonts w:ascii="Times New Roman" w:hAnsi="Times New Roman" w:cs="Times New Roman"/>
                <w:spacing w:val="-2"/>
                <w:sz w:val="20"/>
                <w:lang w:val="ru-RU"/>
              </w:rPr>
              <w:t xml:space="preserve"> </w:t>
            </w:r>
            <w:r w:rsidRPr="002F6EF4">
              <w:rPr>
                <w:rFonts w:ascii="Times New Roman" w:hAnsi="Times New Roman" w:cs="Times New Roman"/>
                <w:spacing w:val="-2"/>
                <w:sz w:val="20"/>
                <w:lang w:val="ru-RU"/>
              </w:rPr>
              <w:t>представлений детей о весенних изменениях в природе: потеплело, тает снег, появились лужи, травка, набухли почки; дать</w:t>
            </w:r>
          </w:p>
          <w:p w14:paraId="5421F75A" w14:textId="7E3092D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представления об условиях роста растений.</w:t>
            </w:r>
          </w:p>
        </w:tc>
        <w:tc>
          <w:tcPr>
            <w:tcW w:w="2790" w:type="dxa"/>
            <w:gridSpan w:val="2"/>
          </w:tcPr>
          <w:p w14:paraId="361B0F70" w14:textId="5C40B078"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Н.</w:t>
            </w:r>
          </w:p>
        </w:tc>
        <w:tc>
          <w:tcPr>
            <w:tcW w:w="2421" w:type="dxa"/>
          </w:tcPr>
          <w:p w14:paraId="38BEE5BA" w14:textId="61301266" w:rsidR="000A77A3" w:rsidRPr="002F6EF4" w:rsidRDefault="000A77A3" w:rsidP="002F6EF4">
            <w:pPr>
              <w:pStyle w:val="TableParagraph"/>
              <w:tabs>
                <w:tab w:val="left" w:pos="1881"/>
              </w:tabs>
              <w:ind w:left="103" w:right="97"/>
              <w:jc w:val="center"/>
              <w:rPr>
                <w:sz w:val="20"/>
                <w:lang w:val="ru-RU"/>
              </w:rPr>
            </w:pPr>
            <w:r w:rsidRPr="002F6EF4">
              <w:rPr>
                <w:sz w:val="20"/>
                <w:lang w:val="ru-RU"/>
              </w:rPr>
              <w:t xml:space="preserve">Обучение ответственному и бережному отношению к </w:t>
            </w:r>
            <w:r w:rsidRPr="002F6EF4">
              <w:rPr>
                <w:spacing w:val="-2"/>
                <w:sz w:val="20"/>
                <w:lang w:val="ru-RU"/>
              </w:rPr>
              <w:t>природе;</w:t>
            </w:r>
            <w:r>
              <w:rPr>
                <w:spacing w:val="-2"/>
                <w:sz w:val="20"/>
                <w:lang w:val="ru-RU"/>
              </w:rPr>
              <w:t xml:space="preserve"> </w:t>
            </w:r>
            <w:r w:rsidRPr="002F6EF4">
              <w:rPr>
                <w:spacing w:val="-2"/>
                <w:sz w:val="20"/>
                <w:lang w:val="ru-RU"/>
              </w:rPr>
              <w:t xml:space="preserve">воспитание </w:t>
            </w:r>
            <w:r w:rsidRPr="002F6EF4">
              <w:rPr>
                <w:sz w:val="20"/>
                <w:lang w:val="ru-RU"/>
              </w:rPr>
              <w:t>потребности в общении с природой, любви к родной природе,</w:t>
            </w:r>
            <w:r w:rsidRPr="002F6EF4">
              <w:rPr>
                <w:spacing w:val="65"/>
                <w:w w:val="150"/>
                <w:sz w:val="20"/>
                <w:lang w:val="ru-RU"/>
              </w:rPr>
              <w:t xml:space="preserve"> </w:t>
            </w:r>
            <w:r w:rsidRPr="002F6EF4">
              <w:rPr>
                <w:sz w:val="20"/>
                <w:lang w:val="ru-RU"/>
              </w:rPr>
              <w:t>желания</w:t>
            </w:r>
            <w:r w:rsidRPr="002F6EF4">
              <w:rPr>
                <w:spacing w:val="66"/>
                <w:w w:val="150"/>
                <w:sz w:val="20"/>
                <w:lang w:val="ru-RU"/>
              </w:rPr>
              <w:t xml:space="preserve"> </w:t>
            </w:r>
            <w:r w:rsidRPr="002F6EF4">
              <w:rPr>
                <w:spacing w:val="-2"/>
                <w:sz w:val="20"/>
                <w:lang w:val="ru-RU"/>
              </w:rPr>
              <w:t>любоваться</w:t>
            </w:r>
          </w:p>
          <w:p w14:paraId="472C0A10" w14:textId="0E7FED43"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rPr>
              <w:t>окружающим</w:t>
            </w:r>
            <w:r w:rsidRPr="002F6EF4">
              <w:rPr>
                <w:rFonts w:ascii="Times New Roman" w:hAnsi="Times New Roman" w:cs="Times New Roman"/>
                <w:sz w:val="20"/>
              </w:rPr>
              <w:t xml:space="preserve"> </w:t>
            </w:r>
            <w:r w:rsidRPr="002F6EF4">
              <w:rPr>
                <w:rFonts w:ascii="Times New Roman" w:hAnsi="Times New Roman" w:cs="Times New Roman"/>
                <w:spacing w:val="-2"/>
                <w:sz w:val="20"/>
              </w:rPr>
              <w:t>миром</w:t>
            </w:r>
            <w:r w:rsidRPr="002F6EF4">
              <w:rPr>
                <w:rFonts w:ascii="Times New Roman" w:hAnsi="Times New Roman" w:cs="Times New Roman"/>
                <w:color w:val="000009"/>
                <w:spacing w:val="-2"/>
                <w:sz w:val="20"/>
              </w:rPr>
              <w:t>.</w:t>
            </w:r>
          </w:p>
        </w:tc>
      </w:tr>
      <w:tr w:rsidR="000A77A3" w:rsidRPr="00FE2FF2" w14:paraId="1E3A7B75" w14:textId="77777777" w:rsidTr="00FE2FF2">
        <w:tc>
          <w:tcPr>
            <w:tcW w:w="1555" w:type="dxa"/>
            <w:vMerge/>
          </w:tcPr>
          <w:p w14:paraId="0DF9D59A"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46B8885E" w14:textId="77777777"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«Искусство и культура»</w:t>
            </w:r>
          </w:p>
          <w:p w14:paraId="44843037" w14:textId="30544C9A"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0A77A3" w:rsidRPr="00FE2FF2" w14:paraId="0E8CAB53" w14:textId="77777777" w:rsidTr="00FE2FF2">
        <w:tc>
          <w:tcPr>
            <w:tcW w:w="1555" w:type="dxa"/>
            <w:vMerge/>
          </w:tcPr>
          <w:p w14:paraId="449F0A4D" w14:textId="77777777" w:rsidR="000A77A3" w:rsidRPr="00FE2FF2" w:rsidRDefault="000A77A3" w:rsidP="002F6EF4">
            <w:pPr>
              <w:rPr>
                <w:rFonts w:ascii="Times New Roman" w:eastAsia="Times New Roman" w:hAnsi="Times New Roman" w:cs="Times New Roman"/>
                <w:b/>
                <w:bCs/>
                <w:sz w:val="24"/>
                <w:lang w:val="ru-RU"/>
              </w:rPr>
            </w:pPr>
          </w:p>
        </w:tc>
        <w:tc>
          <w:tcPr>
            <w:tcW w:w="2551" w:type="dxa"/>
          </w:tcPr>
          <w:p w14:paraId="621BE0D0" w14:textId="2BF7CB9D" w:rsidR="000A77A3" w:rsidRPr="002F6EF4" w:rsidRDefault="000A77A3" w:rsidP="002F6EF4">
            <w:pPr>
              <w:pStyle w:val="TableParagraph"/>
              <w:tabs>
                <w:tab w:val="left" w:pos="1942"/>
                <w:tab w:val="left" w:pos="1978"/>
              </w:tabs>
              <w:ind w:left="106" w:right="97"/>
              <w:jc w:val="center"/>
              <w:rPr>
                <w:sz w:val="20"/>
                <w:lang w:val="ru-RU"/>
              </w:rPr>
            </w:pPr>
            <w:r w:rsidRPr="002F6EF4">
              <w:rPr>
                <w:sz w:val="20"/>
                <w:lang w:val="ru-RU"/>
              </w:rPr>
              <w:t xml:space="preserve">Ознакомление детей с </w:t>
            </w:r>
            <w:r w:rsidRPr="002F6EF4">
              <w:rPr>
                <w:spacing w:val="-2"/>
                <w:sz w:val="20"/>
                <w:lang w:val="ru-RU"/>
              </w:rPr>
              <w:t>разными</w:t>
            </w:r>
            <w:r>
              <w:rPr>
                <w:spacing w:val="-2"/>
                <w:sz w:val="20"/>
                <w:lang w:val="ru-RU"/>
              </w:rPr>
              <w:t xml:space="preserve"> </w:t>
            </w:r>
            <w:r w:rsidRPr="002F6EF4">
              <w:rPr>
                <w:spacing w:val="-2"/>
                <w:sz w:val="20"/>
                <w:lang w:val="ru-RU"/>
              </w:rPr>
              <w:t xml:space="preserve">видами </w:t>
            </w:r>
            <w:r w:rsidRPr="002F6EF4">
              <w:rPr>
                <w:sz w:val="20"/>
                <w:lang w:val="ru-RU"/>
              </w:rPr>
              <w:t xml:space="preserve">архитектурных объектов, </w:t>
            </w:r>
            <w:r w:rsidRPr="002F6EF4">
              <w:rPr>
                <w:spacing w:val="-2"/>
                <w:sz w:val="20"/>
                <w:lang w:val="ru-RU"/>
              </w:rPr>
              <w:t>выразительны</w:t>
            </w:r>
            <w:r>
              <w:rPr>
                <w:spacing w:val="-2"/>
                <w:sz w:val="20"/>
                <w:lang w:val="ru-RU"/>
              </w:rPr>
              <w:t xml:space="preserve">х </w:t>
            </w:r>
            <w:r w:rsidRPr="002F6EF4">
              <w:rPr>
                <w:spacing w:val="-2"/>
                <w:sz w:val="20"/>
                <w:lang w:val="ru-RU"/>
              </w:rPr>
              <w:t xml:space="preserve">образов </w:t>
            </w:r>
            <w:r w:rsidRPr="002F6EF4">
              <w:rPr>
                <w:sz w:val="20"/>
                <w:lang w:val="ru-RU"/>
              </w:rPr>
              <w:t>разных видов искусства (скульптуры,</w:t>
            </w:r>
            <w:r w:rsidRPr="002F6EF4">
              <w:rPr>
                <w:spacing w:val="33"/>
                <w:sz w:val="20"/>
                <w:lang w:val="ru-RU"/>
              </w:rPr>
              <w:t xml:space="preserve"> </w:t>
            </w:r>
            <w:r w:rsidRPr="002F6EF4">
              <w:rPr>
                <w:sz w:val="20"/>
                <w:lang w:val="ru-RU"/>
              </w:rPr>
              <w:t>живописных</w:t>
            </w:r>
            <w:r w:rsidRPr="002F6EF4">
              <w:rPr>
                <w:spacing w:val="31"/>
                <w:sz w:val="20"/>
                <w:lang w:val="ru-RU"/>
              </w:rPr>
              <w:t xml:space="preserve"> </w:t>
            </w:r>
            <w:r w:rsidRPr="002F6EF4">
              <w:rPr>
                <w:spacing w:val="-10"/>
                <w:sz w:val="20"/>
                <w:lang w:val="ru-RU"/>
              </w:rPr>
              <w:t>и</w:t>
            </w:r>
          </w:p>
          <w:p w14:paraId="245AFACD" w14:textId="628C85C5"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rPr>
              <w:t>графических</w:t>
            </w:r>
            <w:r w:rsidRPr="002F6EF4">
              <w:rPr>
                <w:rFonts w:ascii="Times New Roman" w:hAnsi="Times New Roman" w:cs="Times New Roman"/>
                <w:spacing w:val="-7"/>
                <w:sz w:val="20"/>
              </w:rPr>
              <w:t xml:space="preserve"> </w:t>
            </w:r>
            <w:r w:rsidRPr="002F6EF4">
              <w:rPr>
                <w:rFonts w:ascii="Times New Roman" w:hAnsi="Times New Roman" w:cs="Times New Roman"/>
                <w:spacing w:val="-2"/>
                <w:sz w:val="20"/>
              </w:rPr>
              <w:t>изображений).</w:t>
            </w:r>
          </w:p>
        </w:tc>
        <w:tc>
          <w:tcPr>
            <w:tcW w:w="2552" w:type="dxa"/>
          </w:tcPr>
          <w:p w14:paraId="43F4BA39" w14:textId="5C4AFE01" w:rsidR="000A77A3" w:rsidRPr="002F6EF4" w:rsidRDefault="000A77A3" w:rsidP="002F6EF4">
            <w:pPr>
              <w:pStyle w:val="TableParagraph"/>
              <w:ind w:left="106"/>
              <w:jc w:val="center"/>
              <w:rPr>
                <w:sz w:val="20"/>
                <w:lang w:val="ru-RU"/>
              </w:rPr>
            </w:pPr>
            <w:r w:rsidRPr="002F6EF4">
              <w:rPr>
                <w:color w:val="000009"/>
                <w:sz w:val="20"/>
                <w:lang w:val="ru-RU"/>
              </w:rPr>
              <w:t>Количественный</w:t>
            </w:r>
            <w:r w:rsidRPr="002F6EF4">
              <w:rPr>
                <w:color w:val="000009"/>
                <w:spacing w:val="2"/>
                <w:sz w:val="20"/>
                <w:lang w:val="ru-RU"/>
              </w:rPr>
              <w:t xml:space="preserve"> </w:t>
            </w:r>
            <w:r w:rsidRPr="002F6EF4">
              <w:rPr>
                <w:color w:val="000009"/>
                <w:sz w:val="20"/>
                <w:lang w:val="ru-RU"/>
              </w:rPr>
              <w:t>счет</w:t>
            </w:r>
            <w:r w:rsidRPr="002F6EF4">
              <w:rPr>
                <w:color w:val="000009"/>
                <w:spacing w:val="3"/>
                <w:sz w:val="20"/>
                <w:lang w:val="ru-RU"/>
              </w:rPr>
              <w:t xml:space="preserve"> </w:t>
            </w:r>
            <w:r w:rsidRPr="002F6EF4">
              <w:rPr>
                <w:color w:val="000009"/>
                <w:sz w:val="20"/>
                <w:lang w:val="ru-RU"/>
              </w:rPr>
              <w:t>в пределах</w:t>
            </w:r>
            <w:r w:rsidRPr="002F6EF4">
              <w:rPr>
                <w:color w:val="000009"/>
                <w:spacing w:val="45"/>
                <w:sz w:val="20"/>
                <w:lang w:val="ru-RU"/>
              </w:rPr>
              <w:t xml:space="preserve"> </w:t>
            </w:r>
            <w:r w:rsidRPr="002F6EF4">
              <w:rPr>
                <w:color w:val="000009"/>
                <w:sz w:val="20"/>
                <w:lang w:val="ru-RU"/>
              </w:rPr>
              <w:t>5.</w:t>
            </w:r>
            <w:r w:rsidRPr="002F6EF4">
              <w:rPr>
                <w:color w:val="000009"/>
                <w:spacing w:val="47"/>
                <w:sz w:val="20"/>
                <w:lang w:val="ru-RU"/>
              </w:rPr>
              <w:t xml:space="preserve">  </w:t>
            </w:r>
            <w:r w:rsidRPr="002F6EF4">
              <w:rPr>
                <w:color w:val="000009"/>
                <w:spacing w:val="-2"/>
                <w:sz w:val="20"/>
                <w:lang w:val="ru-RU"/>
              </w:rPr>
              <w:t>Понятия</w:t>
            </w:r>
          </w:p>
          <w:p w14:paraId="5154413F" w14:textId="1E98E68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«прибавить»,</w:t>
            </w:r>
            <w:r w:rsidRPr="002F6EF4">
              <w:rPr>
                <w:rFonts w:ascii="Times New Roman" w:hAnsi="Times New Roman" w:cs="Times New Roman"/>
                <w:color w:val="000009"/>
                <w:spacing w:val="9"/>
                <w:sz w:val="20"/>
                <w:lang w:val="ru-RU"/>
              </w:rPr>
              <w:t xml:space="preserve"> </w:t>
            </w:r>
            <w:r w:rsidRPr="002F6EF4">
              <w:rPr>
                <w:rFonts w:ascii="Times New Roman" w:hAnsi="Times New Roman" w:cs="Times New Roman"/>
                <w:color w:val="000009"/>
                <w:spacing w:val="-2"/>
                <w:sz w:val="20"/>
                <w:lang w:val="ru-RU"/>
              </w:rPr>
              <w:t>«отнять»</w:t>
            </w:r>
          </w:p>
        </w:tc>
        <w:tc>
          <w:tcPr>
            <w:tcW w:w="2693" w:type="dxa"/>
          </w:tcPr>
          <w:p w14:paraId="2857DF43" w14:textId="6AD0063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lang w:val="ru-RU"/>
              </w:rPr>
              <w:t>Обогащение</w:t>
            </w:r>
            <w:r w:rsidRPr="002F6EF4">
              <w:rPr>
                <w:rFonts w:ascii="Times New Roman" w:hAnsi="Times New Roman" w:cs="Times New Roman"/>
                <w:spacing w:val="-13"/>
                <w:sz w:val="20"/>
                <w:lang w:val="ru-RU"/>
              </w:rPr>
              <w:t xml:space="preserve"> </w:t>
            </w:r>
            <w:r w:rsidRPr="002F6EF4">
              <w:rPr>
                <w:rFonts w:ascii="Times New Roman" w:hAnsi="Times New Roman" w:cs="Times New Roman"/>
                <w:sz w:val="20"/>
                <w:lang w:val="ru-RU"/>
              </w:rPr>
              <w:t>кругозора</w:t>
            </w:r>
            <w:r w:rsidRPr="002F6EF4">
              <w:rPr>
                <w:rFonts w:ascii="Times New Roman" w:hAnsi="Times New Roman" w:cs="Times New Roman"/>
                <w:spacing w:val="-12"/>
                <w:sz w:val="20"/>
                <w:lang w:val="ru-RU"/>
              </w:rPr>
              <w:t xml:space="preserve"> </w:t>
            </w:r>
            <w:r w:rsidRPr="002F6EF4">
              <w:rPr>
                <w:rFonts w:ascii="Times New Roman" w:hAnsi="Times New Roman" w:cs="Times New Roman"/>
                <w:sz w:val="20"/>
                <w:lang w:val="ru-RU"/>
              </w:rPr>
              <w:t xml:space="preserve">детей через чтение произведений </w:t>
            </w:r>
            <w:r w:rsidRPr="002F6EF4">
              <w:rPr>
                <w:rFonts w:ascii="Times New Roman" w:hAnsi="Times New Roman" w:cs="Times New Roman"/>
                <w:spacing w:val="-2"/>
                <w:sz w:val="20"/>
                <w:lang w:val="ru-RU"/>
              </w:rPr>
              <w:t>художественной</w:t>
            </w:r>
            <w:r w:rsidRPr="002F6EF4">
              <w:rPr>
                <w:rFonts w:ascii="Times New Roman" w:hAnsi="Times New Roman" w:cs="Times New Roman"/>
                <w:spacing w:val="-11"/>
                <w:sz w:val="20"/>
                <w:lang w:val="ru-RU"/>
              </w:rPr>
              <w:t xml:space="preserve"> </w:t>
            </w:r>
            <w:r w:rsidRPr="002F6EF4">
              <w:rPr>
                <w:rFonts w:ascii="Times New Roman" w:hAnsi="Times New Roman" w:cs="Times New Roman"/>
                <w:spacing w:val="-2"/>
                <w:sz w:val="20"/>
                <w:lang w:val="ru-RU"/>
              </w:rPr>
              <w:t xml:space="preserve">литературы, </w:t>
            </w:r>
            <w:r w:rsidRPr="002F6EF4">
              <w:rPr>
                <w:rFonts w:ascii="Times New Roman" w:hAnsi="Times New Roman" w:cs="Times New Roman"/>
                <w:sz w:val="20"/>
                <w:lang w:val="ru-RU"/>
              </w:rPr>
              <w:t xml:space="preserve">общение с произведениями </w:t>
            </w:r>
            <w:r w:rsidRPr="002F6EF4">
              <w:rPr>
                <w:rFonts w:ascii="Times New Roman" w:hAnsi="Times New Roman" w:cs="Times New Roman"/>
                <w:spacing w:val="-2"/>
                <w:sz w:val="20"/>
                <w:lang w:val="ru-RU"/>
              </w:rPr>
              <w:t>живописи,</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музыкой, театром.</w:t>
            </w:r>
          </w:p>
        </w:tc>
        <w:tc>
          <w:tcPr>
            <w:tcW w:w="2784" w:type="dxa"/>
          </w:tcPr>
          <w:p w14:paraId="4E1CCADB" w14:textId="498AF832"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М.</w:t>
            </w:r>
          </w:p>
        </w:tc>
        <w:tc>
          <w:tcPr>
            <w:tcW w:w="2427" w:type="dxa"/>
            <w:gridSpan w:val="2"/>
          </w:tcPr>
          <w:p w14:paraId="73606104" w14:textId="77777777" w:rsidR="000A77A3" w:rsidRPr="002F6EF4" w:rsidRDefault="000A77A3" w:rsidP="002F6EF4">
            <w:pPr>
              <w:pStyle w:val="TableParagraph"/>
              <w:ind w:left="103" w:right="98"/>
              <w:jc w:val="center"/>
              <w:rPr>
                <w:sz w:val="20"/>
              </w:rPr>
            </w:pPr>
            <w:r w:rsidRPr="002F6EF4">
              <w:rPr>
                <w:sz w:val="20"/>
                <w:lang w:val="ru-RU"/>
              </w:rPr>
              <w:t>Стимулирование у детей интереса</w:t>
            </w:r>
            <w:r w:rsidRPr="002F6EF4">
              <w:rPr>
                <w:spacing w:val="-13"/>
                <w:sz w:val="20"/>
                <w:lang w:val="ru-RU"/>
              </w:rPr>
              <w:t xml:space="preserve"> </w:t>
            </w:r>
            <w:r w:rsidRPr="002F6EF4">
              <w:rPr>
                <w:sz w:val="20"/>
                <w:lang w:val="ru-RU"/>
              </w:rPr>
              <w:t>к искусству; развитие элементарных музыкально- исполнительских и творческих проявлений</w:t>
            </w:r>
            <w:r w:rsidRPr="002F6EF4">
              <w:rPr>
                <w:spacing w:val="-13"/>
                <w:sz w:val="20"/>
                <w:lang w:val="ru-RU"/>
              </w:rPr>
              <w:t xml:space="preserve"> </w:t>
            </w:r>
            <w:r w:rsidRPr="002F6EF4">
              <w:rPr>
                <w:sz w:val="20"/>
                <w:lang w:val="ru-RU"/>
              </w:rPr>
              <w:t>детей.</w:t>
            </w:r>
            <w:r w:rsidRPr="002F6EF4">
              <w:rPr>
                <w:spacing w:val="-12"/>
                <w:sz w:val="20"/>
                <w:lang w:val="ru-RU"/>
              </w:rPr>
              <w:t xml:space="preserve"> </w:t>
            </w:r>
            <w:r w:rsidRPr="002F6EF4">
              <w:rPr>
                <w:color w:val="000009"/>
                <w:sz w:val="20"/>
              </w:rPr>
              <w:t>Формировать умение</w:t>
            </w:r>
            <w:r w:rsidRPr="002F6EF4">
              <w:rPr>
                <w:color w:val="000009"/>
                <w:spacing w:val="57"/>
                <w:w w:val="150"/>
                <w:sz w:val="20"/>
              </w:rPr>
              <w:t xml:space="preserve">   </w:t>
            </w:r>
            <w:r w:rsidRPr="002F6EF4">
              <w:rPr>
                <w:color w:val="000009"/>
                <w:sz w:val="20"/>
              </w:rPr>
              <w:t>устанавливать</w:t>
            </w:r>
            <w:r w:rsidRPr="002F6EF4">
              <w:rPr>
                <w:color w:val="000009"/>
                <w:spacing w:val="57"/>
                <w:w w:val="150"/>
                <w:sz w:val="20"/>
              </w:rPr>
              <w:t xml:space="preserve">   </w:t>
            </w:r>
            <w:r w:rsidRPr="002F6EF4">
              <w:rPr>
                <w:color w:val="000009"/>
                <w:spacing w:val="-10"/>
                <w:sz w:val="20"/>
              </w:rPr>
              <w:t>и</w:t>
            </w:r>
          </w:p>
          <w:p w14:paraId="419F1245" w14:textId="5376C1E6"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rPr>
              <w:t>поддерживать</w:t>
            </w:r>
            <w:r w:rsidRPr="002F6EF4">
              <w:rPr>
                <w:rFonts w:ascii="Times New Roman" w:hAnsi="Times New Roman" w:cs="Times New Roman"/>
                <w:color w:val="000009"/>
                <w:spacing w:val="-6"/>
                <w:sz w:val="20"/>
              </w:rPr>
              <w:t xml:space="preserve"> </w:t>
            </w:r>
            <w:r w:rsidRPr="002F6EF4">
              <w:rPr>
                <w:rFonts w:ascii="Times New Roman" w:hAnsi="Times New Roman" w:cs="Times New Roman"/>
                <w:color w:val="000009"/>
                <w:spacing w:val="-2"/>
                <w:sz w:val="20"/>
              </w:rPr>
              <w:t>контакты.</w:t>
            </w:r>
          </w:p>
        </w:tc>
      </w:tr>
      <w:tr w:rsidR="000A77A3" w:rsidRPr="00FE2FF2" w14:paraId="5028F7F5" w14:textId="77777777" w:rsidTr="00FE2FF2">
        <w:tc>
          <w:tcPr>
            <w:tcW w:w="1555" w:type="dxa"/>
            <w:vMerge/>
          </w:tcPr>
          <w:p w14:paraId="459542DA"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30900247"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«Неделя книги. День поэзии»</w:t>
            </w:r>
          </w:p>
          <w:p w14:paraId="0A328BC7" w14:textId="1FB41AC9"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0A77A3" w:rsidRPr="00FE2FF2" w14:paraId="61CDDAB7" w14:textId="77777777" w:rsidTr="00FE2FF2">
        <w:tc>
          <w:tcPr>
            <w:tcW w:w="1555" w:type="dxa"/>
            <w:vMerge/>
          </w:tcPr>
          <w:p w14:paraId="4EBD415A"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774516EB" w14:textId="762EF137" w:rsidR="000A77A3" w:rsidRPr="000A77A3" w:rsidRDefault="000A77A3" w:rsidP="000A77A3">
            <w:pPr>
              <w:pStyle w:val="TableParagraph"/>
              <w:tabs>
                <w:tab w:val="left" w:pos="1142"/>
                <w:tab w:val="left" w:pos="1450"/>
                <w:tab w:val="left" w:pos="1570"/>
                <w:tab w:val="left" w:pos="2006"/>
                <w:tab w:val="left" w:pos="2507"/>
              </w:tabs>
              <w:ind w:left="106" w:right="99"/>
              <w:jc w:val="center"/>
              <w:rPr>
                <w:sz w:val="20"/>
                <w:lang w:val="ru-RU"/>
              </w:rPr>
            </w:pPr>
            <w:r w:rsidRPr="000A77A3">
              <w:rPr>
                <w:spacing w:val="-2"/>
                <w:sz w:val="20"/>
                <w:lang w:val="ru-RU"/>
              </w:rPr>
              <w:t>Развитие</w:t>
            </w:r>
            <w:r>
              <w:rPr>
                <w:spacing w:val="-2"/>
                <w:sz w:val="20"/>
                <w:lang w:val="ru-RU"/>
              </w:rPr>
              <w:t xml:space="preserve"> </w:t>
            </w:r>
            <w:r w:rsidRPr="000A77A3">
              <w:rPr>
                <w:spacing w:val="-2"/>
                <w:sz w:val="20"/>
                <w:lang w:val="ru-RU"/>
              </w:rPr>
              <w:t>способности</w:t>
            </w:r>
            <w:r>
              <w:rPr>
                <w:spacing w:val="-2"/>
                <w:sz w:val="20"/>
                <w:lang w:val="ru-RU"/>
              </w:rPr>
              <w:t xml:space="preserve"> </w:t>
            </w:r>
            <w:r w:rsidRPr="000A77A3">
              <w:rPr>
                <w:spacing w:val="-10"/>
                <w:sz w:val="20"/>
                <w:lang w:val="ru-RU"/>
              </w:rPr>
              <w:t>к</w:t>
            </w:r>
            <w:r w:rsidRPr="000A77A3">
              <w:rPr>
                <w:spacing w:val="-2"/>
                <w:sz w:val="20"/>
                <w:lang w:val="ru-RU"/>
              </w:rPr>
              <w:t xml:space="preserve"> целостному</w:t>
            </w:r>
            <w:r w:rsidRPr="000A77A3">
              <w:rPr>
                <w:sz w:val="20"/>
                <w:lang w:val="ru-RU"/>
              </w:rPr>
              <w:tab/>
            </w:r>
            <w:r w:rsidRPr="000A77A3">
              <w:rPr>
                <w:spacing w:val="-2"/>
                <w:sz w:val="20"/>
                <w:lang w:val="ru-RU"/>
              </w:rPr>
              <w:t xml:space="preserve">восприятию </w:t>
            </w:r>
            <w:r w:rsidRPr="000A77A3">
              <w:rPr>
                <w:sz w:val="20"/>
                <w:lang w:val="ru-RU"/>
              </w:rPr>
              <w:t>текста,</w:t>
            </w:r>
            <w:r w:rsidRPr="000A77A3">
              <w:rPr>
                <w:spacing w:val="-13"/>
                <w:sz w:val="20"/>
                <w:lang w:val="ru-RU"/>
              </w:rPr>
              <w:t xml:space="preserve"> </w:t>
            </w:r>
            <w:r w:rsidRPr="000A77A3">
              <w:rPr>
                <w:sz w:val="20"/>
                <w:lang w:val="ru-RU"/>
              </w:rPr>
              <w:t>в</w:t>
            </w:r>
            <w:r w:rsidRPr="000A77A3">
              <w:rPr>
                <w:spacing w:val="-12"/>
                <w:sz w:val="20"/>
                <w:lang w:val="ru-RU"/>
              </w:rPr>
              <w:t xml:space="preserve"> </w:t>
            </w:r>
            <w:r w:rsidRPr="000A77A3">
              <w:rPr>
                <w:sz w:val="20"/>
                <w:lang w:val="ru-RU"/>
              </w:rPr>
              <w:t>котором</w:t>
            </w:r>
            <w:r w:rsidRPr="000A77A3">
              <w:rPr>
                <w:spacing w:val="-13"/>
                <w:sz w:val="20"/>
                <w:lang w:val="ru-RU"/>
              </w:rPr>
              <w:t xml:space="preserve"> </w:t>
            </w:r>
            <w:r w:rsidRPr="000A77A3">
              <w:rPr>
                <w:sz w:val="20"/>
                <w:lang w:val="ru-RU"/>
              </w:rPr>
              <w:t>сочетаются умения</w:t>
            </w:r>
            <w:r w:rsidRPr="000A77A3">
              <w:rPr>
                <w:spacing w:val="80"/>
                <w:sz w:val="20"/>
                <w:lang w:val="ru-RU"/>
              </w:rPr>
              <w:t xml:space="preserve"> </w:t>
            </w:r>
            <w:r w:rsidRPr="000A77A3">
              <w:rPr>
                <w:sz w:val="20"/>
                <w:lang w:val="ru-RU"/>
              </w:rPr>
              <w:t>выявлять</w:t>
            </w:r>
            <w:r w:rsidRPr="000A77A3">
              <w:rPr>
                <w:spacing w:val="80"/>
                <w:sz w:val="20"/>
                <w:lang w:val="ru-RU"/>
              </w:rPr>
              <w:t xml:space="preserve"> </w:t>
            </w:r>
            <w:r w:rsidRPr="000A77A3">
              <w:rPr>
                <w:sz w:val="20"/>
                <w:lang w:val="ru-RU"/>
              </w:rPr>
              <w:t xml:space="preserve">основное </w:t>
            </w:r>
            <w:r w:rsidRPr="000A77A3">
              <w:rPr>
                <w:spacing w:val="-2"/>
                <w:sz w:val="20"/>
                <w:lang w:val="ru-RU"/>
              </w:rPr>
              <w:t>содержание,</w:t>
            </w:r>
            <w:r>
              <w:rPr>
                <w:spacing w:val="-2"/>
                <w:sz w:val="20"/>
                <w:lang w:val="ru-RU"/>
              </w:rPr>
              <w:t xml:space="preserve"> </w:t>
            </w:r>
            <w:r w:rsidRPr="000A77A3">
              <w:rPr>
                <w:spacing w:val="-2"/>
                <w:sz w:val="20"/>
                <w:lang w:val="ru-RU"/>
              </w:rPr>
              <w:lastRenderedPageBreak/>
              <w:t xml:space="preserve">установление временных, </w:t>
            </w:r>
            <w:r w:rsidRPr="000A77A3">
              <w:rPr>
                <w:sz w:val="20"/>
                <w:lang w:val="ru-RU"/>
              </w:rPr>
              <w:t>последовательных</w:t>
            </w:r>
            <w:r w:rsidRPr="000A77A3">
              <w:rPr>
                <w:spacing w:val="-13"/>
                <w:sz w:val="20"/>
                <w:lang w:val="ru-RU"/>
              </w:rPr>
              <w:t xml:space="preserve"> </w:t>
            </w:r>
            <w:r w:rsidRPr="000A77A3">
              <w:rPr>
                <w:sz w:val="20"/>
                <w:lang w:val="ru-RU"/>
              </w:rPr>
              <w:t>и</w:t>
            </w:r>
            <w:r w:rsidRPr="000A77A3">
              <w:rPr>
                <w:spacing w:val="-12"/>
                <w:sz w:val="20"/>
                <w:lang w:val="ru-RU"/>
              </w:rPr>
              <w:t xml:space="preserve"> </w:t>
            </w:r>
            <w:r w:rsidRPr="000A77A3">
              <w:rPr>
                <w:sz w:val="20"/>
                <w:lang w:val="ru-RU"/>
              </w:rPr>
              <w:t xml:space="preserve">простых </w:t>
            </w:r>
            <w:r w:rsidRPr="000A77A3">
              <w:rPr>
                <w:spacing w:val="-2"/>
                <w:sz w:val="20"/>
                <w:lang w:val="ru-RU"/>
              </w:rPr>
              <w:t>причинных</w:t>
            </w:r>
            <w:r>
              <w:rPr>
                <w:spacing w:val="-2"/>
                <w:sz w:val="20"/>
                <w:lang w:val="ru-RU"/>
              </w:rPr>
              <w:t xml:space="preserve"> </w:t>
            </w:r>
            <w:r w:rsidRPr="000A77A3">
              <w:rPr>
                <w:spacing w:val="-2"/>
                <w:sz w:val="20"/>
                <w:lang w:val="ru-RU"/>
              </w:rPr>
              <w:t>связей,</w:t>
            </w:r>
          </w:p>
          <w:p w14:paraId="308D3B45" w14:textId="49D81867" w:rsidR="000A77A3" w:rsidRPr="000A77A3" w:rsidRDefault="000A77A3" w:rsidP="000A77A3">
            <w:pPr>
              <w:pStyle w:val="TableParagraph"/>
              <w:tabs>
                <w:tab w:val="left" w:pos="1908"/>
              </w:tabs>
              <w:spacing w:line="229" w:lineRule="exact"/>
              <w:ind w:left="106"/>
              <w:jc w:val="center"/>
              <w:rPr>
                <w:sz w:val="20"/>
                <w:lang w:val="ru-RU"/>
              </w:rPr>
            </w:pPr>
            <w:r w:rsidRPr="000A77A3">
              <w:rPr>
                <w:spacing w:val="-2"/>
                <w:sz w:val="20"/>
                <w:lang w:val="ru-RU"/>
              </w:rPr>
              <w:t>Понимание</w:t>
            </w:r>
            <w:r>
              <w:rPr>
                <w:spacing w:val="-2"/>
                <w:sz w:val="20"/>
                <w:lang w:val="ru-RU"/>
              </w:rPr>
              <w:t xml:space="preserve"> </w:t>
            </w:r>
            <w:r w:rsidRPr="000A77A3">
              <w:rPr>
                <w:spacing w:val="-2"/>
                <w:sz w:val="20"/>
                <w:lang w:val="ru-RU"/>
              </w:rPr>
              <w:t>главных</w:t>
            </w:r>
          </w:p>
          <w:p w14:paraId="4D81013F" w14:textId="35279052"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характеристики</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 xml:space="preserve">героев, </w:t>
            </w:r>
            <w:r w:rsidRPr="000A77A3">
              <w:rPr>
                <w:rFonts w:ascii="Times New Roman" w:hAnsi="Times New Roman" w:cs="Times New Roman"/>
                <w:sz w:val="20"/>
                <w:lang w:val="ru-RU"/>
              </w:rPr>
              <w:t xml:space="preserve">несложных мотивов их </w:t>
            </w:r>
            <w:r w:rsidRPr="000A77A3">
              <w:rPr>
                <w:rFonts w:ascii="Times New Roman" w:hAnsi="Times New Roman" w:cs="Times New Roman"/>
                <w:spacing w:val="-2"/>
                <w:sz w:val="20"/>
                <w:lang w:val="ru-RU"/>
              </w:rPr>
              <w:t>поступков.</w:t>
            </w:r>
          </w:p>
        </w:tc>
        <w:tc>
          <w:tcPr>
            <w:tcW w:w="2552" w:type="dxa"/>
          </w:tcPr>
          <w:p w14:paraId="6919A8C6" w14:textId="49D873DA"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lastRenderedPageBreak/>
              <w:t xml:space="preserve">Преобразование </w:t>
            </w:r>
            <w:r w:rsidRPr="000A77A3">
              <w:rPr>
                <w:rFonts w:ascii="Times New Roman" w:hAnsi="Times New Roman" w:cs="Times New Roman"/>
                <w:color w:val="000009"/>
                <w:sz w:val="20"/>
                <w:lang w:val="ru-RU"/>
              </w:rPr>
              <w:t>множества</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в</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условиях сохранения количества</w:t>
            </w:r>
          </w:p>
        </w:tc>
        <w:tc>
          <w:tcPr>
            <w:tcW w:w="2693" w:type="dxa"/>
          </w:tcPr>
          <w:p w14:paraId="0FE158C7" w14:textId="120F243D" w:rsidR="000A77A3" w:rsidRPr="000A77A3" w:rsidRDefault="000A77A3" w:rsidP="000A77A3">
            <w:pPr>
              <w:pStyle w:val="TableParagraph"/>
              <w:tabs>
                <w:tab w:val="left" w:pos="1964"/>
              </w:tabs>
              <w:ind w:left="105"/>
              <w:jc w:val="center"/>
              <w:rPr>
                <w:sz w:val="20"/>
                <w:lang w:val="ru-RU"/>
              </w:rPr>
            </w:pPr>
            <w:r w:rsidRPr="000A77A3">
              <w:rPr>
                <w:color w:val="000009"/>
                <w:spacing w:val="-2"/>
                <w:sz w:val="20"/>
                <w:lang w:val="ru-RU"/>
              </w:rPr>
              <w:t>Формирование</w:t>
            </w:r>
            <w:r>
              <w:rPr>
                <w:color w:val="000009"/>
                <w:spacing w:val="-2"/>
                <w:sz w:val="20"/>
                <w:lang w:val="ru-RU"/>
              </w:rPr>
              <w:t xml:space="preserve"> </w:t>
            </w:r>
            <w:r w:rsidRPr="000A77A3">
              <w:rPr>
                <w:color w:val="000009"/>
                <w:spacing w:val="-2"/>
                <w:sz w:val="20"/>
                <w:lang w:val="ru-RU"/>
              </w:rPr>
              <w:t>умения</w:t>
            </w:r>
          </w:p>
          <w:p w14:paraId="531770F5" w14:textId="09817101" w:rsidR="000A77A3" w:rsidRPr="000A77A3" w:rsidRDefault="000A77A3" w:rsidP="000A77A3">
            <w:pPr>
              <w:pStyle w:val="TableParagraph"/>
              <w:tabs>
                <w:tab w:val="left" w:pos="1827"/>
                <w:tab w:val="left" w:pos="2000"/>
              </w:tabs>
              <w:spacing w:before="1"/>
              <w:ind w:left="105" w:right="99"/>
              <w:jc w:val="center"/>
              <w:rPr>
                <w:sz w:val="20"/>
                <w:lang w:val="ru-RU"/>
              </w:rPr>
            </w:pPr>
            <w:r w:rsidRPr="000A77A3">
              <w:rPr>
                <w:color w:val="000009"/>
                <w:spacing w:val="-2"/>
                <w:sz w:val="20"/>
                <w:lang w:val="ru-RU"/>
              </w:rPr>
              <w:t>Употреблять</w:t>
            </w:r>
            <w:r>
              <w:rPr>
                <w:color w:val="000009"/>
                <w:spacing w:val="-2"/>
                <w:sz w:val="20"/>
                <w:lang w:val="ru-RU"/>
              </w:rPr>
              <w:t xml:space="preserve"> </w:t>
            </w:r>
            <w:r w:rsidRPr="000A77A3">
              <w:rPr>
                <w:color w:val="000009"/>
                <w:spacing w:val="-2"/>
                <w:sz w:val="20"/>
                <w:lang w:val="ru-RU"/>
              </w:rPr>
              <w:t xml:space="preserve">сложные </w:t>
            </w:r>
            <w:r w:rsidRPr="000A77A3">
              <w:rPr>
                <w:color w:val="000009"/>
                <w:sz w:val="20"/>
                <w:lang w:val="ru-RU"/>
              </w:rPr>
              <w:t xml:space="preserve">предложений с союзом </w:t>
            </w:r>
            <w:r w:rsidRPr="000A77A3">
              <w:rPr>
                <w:i/>
                <w:color w:val="000009"/>
                <w:sz w:val="20"/>
                <w:lang w:val="ru-RU"/>
              </w:rPr>
              <w:t>потому что</w:t>
            </w:r>
            <w:r w:rsidRPr="000A77A3">
              <w:rPr>
                <w:color w:val="000009"/>
                <w:sz w:val="20"/>
                <w:lang w:val="ru-RU"/>
              </w:rPr>
              <w:t>, на материале лексической</w:t>
            </w:r>
            <w:r w:rsidRPr="000A77A3">
              <w:rPr>
                <w:color w:val="000009"/>
                <w:spacing w:val="-9"/>
                <w:sz w:val="20"/>
                <w:lang w:val="ru-RU"/>
              </w:rPr>
              <w:t xml:space="preserve"> </w:t>
            </w:r>
            <w:r w:rsidRPr="000A77A3">
              <w:rPr>
                <w:color w:val="000009"/>
                <w:sz w:val="20"/>
                <w:lang w:val="ru-RU"/>
              </w:rPr>
              <w:t>темы</w:t>
            </w:r>
            <w:r w:rsidRPr="000A77A3">
              <w:rPr>
                <w:color w:val="000009"/>
                <w:spacing w:val="-6"/>
                <w:sz w:val="20"/>
                <w:lang w:val="ru-RU"/>
              </w:rPr>
              <w:t xml:space="preserve"> </w:t>
            </w:r>
            <w:r w:rsidRPr="000A77A3">
              <w:rPr>
                <w:color w:val="000009"/>
                <w:sz w:val="20"/>
                <w:lang w:val="ru-RU"/>
              </w:rPr>
              <w:t xml:space="preserve">«Сказки». </w:t>
            </w:r>
            <w:r w:rsidRPr="000A77A3">
              <w:rPr>
                <w:sz w:val="20"/>
                <w:lang w:val="ru-RU"/>
              </w:rPr>
              <w:t xml:space="preserve">Обучение </w:t>
            </w:r>
            <w:r w:rsidRPr="000A77A3">
              <w:rPr>
                <w:sz w:val="20"/>
                <w:lang w:val="ru-RU"/>
              </w:rPr>
              <w:lastRenderedPageBreak/>
              <w:t xml:space="preserve">пересказыванию сказок и рассказов (в том числе по частям, ролям), </w:t>
            </w:r>
            <w:r w:rsidRPr="000A77A3">
              <w:rPr>
                <w:spacing w:val="-2"/>
                <w:sz w:val="20"/>
                <w:lang w:val="ru-RU"/>
              </w:rPr>
              <w:t>выразительное</w:t>
            </w:r>
            <w:r>
              <w:rPr>
                <w:spacing w:val="-2"/>
                <w:sz w:val="20"/>
                <w:lang w:val="ru-RU"/>
              </w:rPr>
              <w:t xml:space="preserve"> </w:t>
            </w:r>
            <w:r w:rsidRPr="000A77A3">
              <w:rPr>
                <w:spacing w:val="-2"/>
                <w:sz w:val="20"/>
                <w:lang w:val="ru-RU"/>
              </w:rPr>
              <w:t>чтение</w:t>
            </w:r>
          </w:p>
          <w:p w14:paraId="186C9A6F" w14:textId="00D75D87"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rPr>
              <w:t>Наизусть</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rPr>
              <w:t xml:space="preserve">потешек, </w:t>
            </w:r>
            <w:r w:rsidRPr="000A77A3">
              <w:rPr>
                <w:rFonts w:ascii="Times New Roman" w:hAnsi="Times New Roman" w:cs="Times New Roman"/>
                <w:sz w:val="20"/>
              </w:rPr>
              <w:t>прибауток, стихов.</w:t>
            </w:r>
          </w:p>
        </w:tc>
        <w:tc>
          <w:tcPr>
            <w:tcW w:w="2790" w:type="dxa"/>
            <w:gridSpan w:val="2"/>
          </w:tcPr>
          <w:p w14:paraId="196D5A63" w14:textId="7113023E"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lastRenderedPageBreak/>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М,</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pacing w:val="-5"/>
                <w:sz w:val="20"/>
                <w:lang w:val="ru-RU"/>
              </w:rPr>
              <w:t>Т.</w:t>
            </w:r>
          </w:p>
        </w:tc>
        <w:tc>
          <w:tcPr>
            <w:tcW w:w="2421" w:type="dxa"/>
          </w:tcPr>
          <w:p w14:paraId="13313513" w14:textId="014A05C7"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Формирование</w:t>
            </w:r>
            <w:r w:rsidRPr="000A77A3">
              <w:rPr>
                <w:rFonts w:ascii="Times New Roman" w:hAnsi="Times New Roman" w:cs="Times New Roman"/>
                <w:spacing w:val="-1"/>
                <w:sz w:val="20"/>
                <w:lang w:val="ru-RU"/>
              </w:rPr>
              <w:t xml:space="preserve"> </w:t>
            </w:r>
            <w:r w:rsidRPr="000A77A3">
              <w:rPr>
                <w:rFonts w:ascii="Times New Roman" w:hAnsi="Times New Roman" w:cs="Times New Roman"/>
                <w:sz w:val="20"/>
                <w:lang w:val="ru-RU"/>
              </w:rPr>
              <w:t xml:space="preserve">желания у детей участвовать в литературных играх со звукоподражаниями, рифмами и словами на основе </w:t>
            </w:r>
            <w:r w:rsidRPr="000A77A3">
              <w:rPr>
                <w:rFonts w:ascii="Times New Roman" w:hAnsi="Times New Roman" w:cs="Times New Roman"/>
                <w:spacing w:val="-2"/>
                <w:sz w:val="20"/>
                <w:lang w:val="ru-RU"/>
              </w:rPr>
              <w:t>художественного</w:t>
            </w:r>
            <w:r w:rsidRPr="000A77A3">
              <w:rPr>
                <w:rFonts w:ascii="Times New Roman" w:hAnsi="Times New Roman" w:cs="Times New Roman"/>
                <w:sz w:val="20"/>
                <w:lang w:val="ru-RU"/>
              </w:rPr>
              <w:lastRenderedPageBreak/>
              <w:tab/>
            </w:r>
            <w:r w:rsidRPr="000A77A3">
              <w:rPr>
                <w:rFonts w:ascii="Times New Roman" w:hAnsi="Times New Roman" w:cs="Times New Roman"/>
                <w:spacing w:val="-2"/>
                <w:sz w:val="20"/>
                <w:lang w:val="ru-RU"/>
              </w:rPr>
              <w:t xml:space="preserve">текста, </w:t>
            </w:r>
            <w:r w:rsidRPr="000A77A3">
              <w:rPr>
                <w:rFonts w:ascii="Times New Roman" w:hAnsi="Times New Roman" w:cs="Times New Roman"/>
                <w:sz w:val="20"/>
                <w:lang w:val="ru-RU"/>
              </w:rPr>
              <w:t xml:space="preserve">отражать свои впечатления о прослушанных произведениях, литературных героях и событиях в различных видах </w:t>
            </w:r>
            <w:r w:rsidRPr="000A77A3">
              <w:rPr>
                <w:rFonts w:ascii="Times New Roman" w:hAnsi="Times New Roman" w:cs="Times New Roman"/>
                <w:spacing w:val="-2"/>
                <w:sz w:val="20"/>
                <w:lang w:val="ru-RU"/>
              </w:rPr>
              <w:t>деятельности.</w:t>
            </w:r>
          </w:p>
        </w:tc>
      </w:tr>
      <w:bookmarkEnd w:id="15"/>
      <w:tr w:rsidR="000A77A3" w:rsidRPr="00FE2FF2" w14:paraId="25A8CA97" w14:textId="77777777" w:rsidTr="00FE2FF2">
        <w:tc>
          <w:tcPr>
            <w:tcW w:w="1555" w:type="dxa"/>
            <w:vMerge w:val="restart"/>
          </w:tcPr>
          <w:p w14:paraId="314C7CE4" w14:textId="4EFB1765" w:rsidR="000A77A3" w:rsidRPr="000A77A3" w:rsidRDefault="000A77A3" w:rsidP="00FE2FF2">
            <w:pPr>
              <w:rPr>
                <w:rFonts w:ascii="Times New Roman" w:eastAsia="Times New Roman" w:hAnsi="Times New Roman" w:cs="Times New Roman"/>
                <w:b/>
                <w:bCs/>
                <w:sz w:val="20"/>
                <w:szCs w:val="20"/>
                <w:lang w:val="ru-RU"/>
              </w:rPr>
            </w:pPr>
            <w:r w:rsidRPr="000A77A3">
              <w:rPr>
                <w:rFonts w:ascii="Times New Roman" w:eastAsia="Times New Roman" w:hAnsi="Times New Roman" w:cs="Times New Roman"/>
                <w:b/>
                <w:bCs/>
                <w:sz w:val="20"/>
                <w:szCs w:val="20"/>
                <w:lang w:val="ru-RU"/>
              </w:rPr>
              <w:lastRenderedPageBreak/>
              <w:t xml:space="preserve">Апрель </w:t>
            </w:r>
          </w:p>
        </w:tc>
        <w:tc>
          <w:tcPr>
            <w:tcW w:w="13007" w:type="dxa"/>
            <w:gridSpan w:val="6"/>
          </w:tcPr>
          <w:p w14:paraId="0DBED0AD" w14:textId="77777777" w:rsid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 xml:space="preserve">«Пернатые соседи и друзья» (день птиц) </w:t>
            </w:r>
          </w:p>
          <w:p w14:paraId="5E600B92" w14:textId="2CC1469D"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Обогащать представления детей о птицах, образе жизни птиц, особенностях их строения и поведения.</w:t>
            </w:r>
          </w:p>
        </w:tc>
      </w:tr>
      <w:tr w:rsidR="000A77A3" w:rsidRPr="00FE2FF2" w14:paraId="5E4B7DB7" w14:textId="77777777" w:rsidTr="00FE2FF2">
        <w:tc>
          <w:tcPr>
            <w:tcW w:w="1555" w:type="dxa"/>
            <w:vMerge/>
          </w:tcPr>
          <w:p w14:paraId="5770C192"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1BBED928" w14:textId="5DB3D20A"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rPr>
              <w:t>Птицы.</w:t>
            </w:r>
            <w:r w:rsidRPr="000A77A3">
              <w:rPr>
                <w:rFonts w:ascii="Times New Roman" w:hAnsi="Times New Roman" w:cs="Times New Roman"/>
                <w:color w:val="000009"/>
                <w:sz w:val="20"/>
              </w:rPr>
              <w:tab/>
            </w:r>
            <w:r w:rsidRPr="000A77A3">
              <w:rPr>
                <w:rFonts w:ascii="Times New Roman" w:hAnsi="Times New Roman" w:cs="Times New Roman"/>
                <w:color w:val="000009"/>
                <w:spacing w:val="-2"/>
                <w:sz w:val="20"/>
              </w:rPr>
              <w:t xml:space="preserve">Формирование </w:t>
            </w:r>
            <w:r w:rsidRPr="000A77A3">
              <w:rPr>
                <w:rFonts w:ascii="Times New Roman" w:hAnsi="Times New Roman" w:cs="Times New Roman"/>
                <w:color w:val="000009"/>
                <w:sz w:val="20"/>
              </w:rPr>
              <w:t>обобщенных</w:t>
            </w:r>
            <w:r w:rsidRPr="000A77A3">
              <w:rPr>
                <w:rFonts w:ascii="Times New Roman" w:hAnsi="Times New Roman" w:cs="Times New Roman"/>
                <w:color w:val="000009"/>
                <w:spacing w:val="-12"/>
                <w:sz w:val="20"/>
              </w:rPr>
              <w:t xml:space="preserve"> </w:t>
            </w:r>
            <w:r w:rsidRPr="000A77A3">
              <w:rPr>
                <w:rFonts w:ascii="Times New Roman" w:hAnsi="Times New Roman" w:cs="Times New Roman"/>
                <w:color w:val="000009"/>
                <w:spacing w:val="-2"/>
                <w:sz w:val="20"/>
              </w:rPr>
              <w:t>представлений.</w:t>
            </w:r>
          </w:p>
        </w:tc>
        <w:tc>
          <w:tcPr>
            <w:tcW w:w="2552" w:type="dxa"/>
          </w:tcPr>
          <w:p w14:paraId="039D8237" w14:textId="568DBA19"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 xml:space="preserve">Преобразование </w:t>
            </w:r>
            <w:r w:rsidRPr="000A77A3">
              <w:rPr>
                <w:rFonts w:ascii="Times New Roman" w:hAnsi="Times New Roman" w:cs="Times New Roman"/>
                <w:color w:val="000009"/>
                <w:sz w:val="20"/>
                <w:lang w:val="ru-RU"/>
              </w:rPr>
              <w:t>множества</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в</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условиях изменения количества</w:t>
            </w:r>
          </w:p>
        </w:tc>
        <w:tc>
          <w:tcPr>
            <w:tcW w:w="2693" w:type="dxa"/>
          </w:tcPr>
          <w:p w14:paraId="4C9931AD" w14:textId="16294393"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Развитие грамматического строя речи, образование </w:t>
            </w:r>
            <w:r w:rsidRPr="000A77A3">
              <w:rPr>
                <w:rFonts w:ascii="Times New Roman" w:hAnsi="Times New Roman" w:cs="Times New Roman"/>
                <w:color w:val="000009"/>
                <w:spacing w:val="-2"/>
                <w:sz w:val="20"/>
                <w:lang w:val="ru-RU"/>
              </w:rPr>
              <w:t>существительных</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10"/>
                <w:sz w:val="20"/>
                <w:lang w:val="ru-RU"/>
              </w:rPr>
              <w:t>с</w:t>
            </w:r>
            <w:r w:rsidRPr="000A77A3">
              <w:rPr>
                <w:rFonts w:ascii="Times New Roman" w:hAnsi="Times New Roman" w:cs="Times New Roman"/>
                <w:color w:val="000009"/>
                <w:sz w:val="20"/>
                <w:lang w:val="ru-RU"/>
              </w:rPr>
              <w:t xml:space="preserve"> суффиксом</w:t>
            </w:r>
            <w:r w:rsidRPr="000A77A3">
              <w:rPr>
                <w:rFonts w:ascii="Times New Roman" w:hAnsi="Times New Roman" w:cs="Times New Roman"/>
                <w:color w:val="000009"/>
                <w:spacing w:val="-10"/>
                <w:sz w:val="20"/>
                <w:lang w:val="ru-RU"/>
              </w:rPr>
              <w:t xml:space="preserve"> </w:t>
            </w:r>
            <w:r w:rsidRPr="000A77A3">
              <w:rPr>
                <w:rFonts w:ascii="Times New Roman" w:hAnsi="Times New Roman" w:cs="Times New Roman"/>
                <w:color w:val="000009"/>
                <w:sz w:val="20"/>
                <w:lang w:val="ru-RU"/>
              </w:rPr>
              <w:t>-ат,</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-ят-,</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-онок-,</w:t>
            </w:r>
            <w:r w:rsidRPr="000A77A3">
              <w:rPr>
                <w:rFonts w:ascii="Times New Roman" w:hAnsi="Times New Roman" w:cs="Times New Roman"/>
                <w:color w:val="000009"/>
                <w:spacing w:val="-11"/>
                <w:sz w:val="20"/>
                <w:lang w:val="ru-RU"/>
              </w:rPr>
              <w:t xml:space="preserve"> </w:t>
            </w:r>
            <w:r w:rsidRPr="000A77A3">
              <w:rPr>
                <w:rFonts w:ascii="Times New Roman" w:hAnsi="Times New Roman" w:cs="Times New Roman"/>
                <w:color w:val="000009"/>
                <w:sz w:val="20"/>
                <w:lang w:val="ru-RU"/>
              </w:rPr>
              <w:t>- енок-, на материале лексической</w:t>
            </w:r>
            <w:r w:rsidRPr="000A77A3">
              <w:rPr>
                <w:rFonts w:ascii="Times New Roman" w:hAnsi="Times New Roman" w:cs="Times New Roman"/>
                <w:color w:val="000009"/>
                <w:spacing w:val="-1"/>
                <w:sz w:val="20"/>
                <w:lang w:val="ru-RU"/>
              </w:rPr>
              <w:t xml:space="preserve"> </w:t>
            </w:r>
            <w:r w:rsidRPr="000A77A3">
              <w:rPr>
                <w:rFonts w:ascii="Times New Roman" w:hAnsi="Times New Roman" w:cs="Times New Roman"/>
                <w:color w:val="000009"/>
                <w:sz w:val="20"/>
                <w:lang w:val="ru-RU"/>
              </w:rPr>
              <w:t>темы «Птицы».</w:t>
            </w:r>
          </w:p>
        </w:tc>
        <w:tc>
          <w:tcPr>
            <w:tcW w:w="2784" w:type="dxa"/>
          </w:tcPr>
          <w:p w14:paraId="2C138E71" w14:textId="481226DC"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М,</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pacing w:val="-5"/>
                <w:sz w:val="20"/>
                <w:lang w:val="ru-RU"/>
              </w:rPr>
              <w:t>П.</w:t>
            </w:r>
          </w:p>
        </w:tc>
        <w:tc>
          <w:tcPr>
            <w:tcW w:w="2427" w:type="dxa"/>
            <w:gridSpan w:val="2"/>
          </w:tcPr>
          <w:p w14:paraId="054C61AB" w14:textId="64B8753A"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Развитие</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навыков </w:t>
            </w:r>
            <w:r w:rsidRPr="000A77A3">
              <w:rPr>
                <w:rFonts w:ascii="Times New Roman" w:hAnsi="Times New Roman" w:cs="Times New Roman"/>
                <w:color w:val="000009"/>
                <w:sz w:val="20"/>
                <w:lang w:val="ru-RU"/>
              </w:rPr>
              <w:t xml:space="preserve">сотрудничества и решения </w:t>
            </w:r>
            <w:r w:rsidRPr="000A77A3">
              <w:rPr>
                <w:rFonts w:ascii="Times New Roman" w:hAnsi="Times New Roman" w:cs="Times New Roman"/>
                <w:color w:val="000009"/>
                <w:spacing w:val="-2"/>
                <w:sz w:val="20"/>
                <w:lang w:val="ru-RU"/>
              </w:rPr>
              <w:t>конфликтов.</w:t>
            </w:r>
            <w:r>
              <w:rPr>
                <w:rFonts w:ascii="Times New Roman" w:hAnsi="Times New Roman" w:cs="Times New Roman"/>
                <w:color w:val="000009"/>
                <w:spacing w:val="-2"/>
                <w:sz w:val="20"/>
                <w:lang w:val="ru-RU"/>
              </w:rPr>
              <w:t xml:space="preserve"> </w:t>
            </w:r>
            <w:r w:rsidRPr="000A77A3">
              <w:rPr>
                <w:rFonts w:ascii="Times New Roman" w:hAnsi="Times New Roman" w:cs="Times New Roman"/>
                <w:color w:val="000009"/>
                <w:spacing w:val="-2"/>
                <w:sz w:val="20"/>
              </w:rPr>
              <w:t>Строим скворечник.</w:t>
            </w:r>
          </w:p>
        </w:tc>
      </w:tr>
      <w:tr w:rsidR="000A77A3" w:rsidRPr="00FE2FF2" w14:paraId="519AA37E" w14:textId="77777777" w:rsidTr="00FE2FF2">
        <w:tc>
          <w:tcPr>
            <w:tcW w:w="1555" w:type="dxa"/>
            <w:vMerge/>
          </w:tcPr>
          <w:p w14:paraId="1122AFD9"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4FCB9E22"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«Космические просторы»</w:t>
            </w:r>
          </w:p>
          <w:p w14:paraId="7AC0CD8D" w14:textId="517E4EF9"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0A77A3" w:rsidRPr="00FE2FF2" w14:paraId="672F370A" w14:textId="77777777" w:rsidTr="00FE2FF2">
        <w:tc>
          <w:tcPr>
            <w:tcW w:w="1555" w:type="dxa"/>
            <w:vMerge/>
          </w:tcPr>
          <w:p w14:paraId="347EE99F"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03D5523B" w14:textId="0162DF80"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 xml:space="preserve">Формирование у детей </w:t>
            </w:r>
            <w:r w:rsidRPr="000A77A3">
              <w:rPr>
                <w:rFonts w:ascii="Times New Roman" w:hAnsi="Times New Roman" w:cs="Times New Roman"/>
                <w:spacing w:val="-2"/>
                <w:sz w:val="20"/>
                <w:lang w:val="ru-RU"/>
              </w:rPr>
              <w:t>знаний</w:t>
            </w:r>
            <w:r w:rsidRPr="000A77A3">
              <w:rPr>
                <w:rFonts w:ascii="Times New Roman" w:hAnsi="Times New Roman" w:cs="Times New Roman"/>
                <w:sz w:val="20"/>
                <w:lang w:val="ru-RU"/>
              </w:rPr>
              <w:tab/>
            </w:r>
            <w:r w:rsidRPr="000A77A3">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к</w:t>
            </w:r>
            <w:r w:rsidRPr="000A77A3">
              <w:rPr>
                <w:rFonts w:ascii="Times New Roman" w:hAnsi="Times New Roman" w:cs="Times New Roman"/>
                <w:spacing w:val="-2"/>
                <w:sz w:val="20"/>
                <w:lang w:val="ru-RU"/>
              </w:rPr>
              <w:t xml:space="preserve">осмосе, </w:t>
            </w:r>
            <w:r w:rsidRPr="000A77A3">
              <w:rPr>
                <w:rFonts w:ascii="Times New Roman" w:hAnsi="Times New Roman" w:cs="Times New Roman"/>
                <w:sz w:val="20"/>
                <w:lang w:val="ru-RU"/>
              </w:rPr>
              <w:t>космическом пространстве, космонавтах, луноходах, космических путешествиях.</w:t>
            </w:r>
          </w:p>
        </w:tc>
        <w:tc>
          <w:tcPr>
            <w:tcW w:w="2552" w:type="dxa"/>
          </w:tcPr>
          <w:p w14:paraId="29C05044" w14:textId="34A3CCD5"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Порядковый счет в прямом и обратном </w:t>
            </w:r>
            <w:r w:rsidRPr="000A77A3">
              <w:rPr>
                <w:rFonts w:ascii="Times New Roman" w:hAnsi="Times New Roman" w:cs="Times New Roman"/>
                <w:color w:val="000009"/>
                <w:spacing w:val="-2"/>
                <w:sz w:val="20"/>
                <w:lang w:val="ru-RU"/>
              </w:rPr>
              <w:t>направлениях.</w:t>
            </w:r>
          </w:p>
        </w:tc>
        <w:tc>
          <w:tcPr>
            <w:tcW w:w="2693" w:type="dxa"/>
          </w:tcPr>
          <w:p w14:paraId="0AF5E558" w14:textId="3B1A3543" w:rsidR="000A77A3" w:rsidRPr="000A77A3" w:rsidRDefault="000A77A3" w:rsidP="000A77A3">
            <w:pPr>
              <w:pStyle w:val="TableParagraph"/>
              <w:tabs>
                <w:tab w:val="left" w:pos="1415"/>
              </w:tabs>
              <w:ind w:left="105" w:right="99"/>
              <w:jc w:val="center"/>
              <w:rPr>
                <w:sz w:val="20"/>
                <w:lang w:val="ru-RU"/>
              </w:rPr>
            </w:pPr>
            <w:r w:rsidRPr="000A77A3">
              <w:rPr>
                <w:color w:val="000009"/>
                <w:sz w:val="20"/>
                <w:lang w:val="ru-RU"/>
              </w:rPr>
              <w:t xml:space="preserve">Совершенствовать умение заканчивать одним-двумя </w:t>
            </w:r>
            <w:r w:rsidRPr="000A77A3">
              <w:rPr>
                <w:color w:val="000009"/>
                <w:spacing w:val="-2"/>
                <w:sz w:val="20"/>
                <w:lang w:val="ru-RU"/>
              </w:rPr>
              <w:t>словами</w:t>
            </w:r>
            <w:r>
              <w:rPr>
                <w:color w:val="000009"/>
                <w:spacing w:val="-2"/>
                <w:sz w:val="20"/>
                <w:lang w:val="ru-RU"/>
              </w:rPr>
              <w:t xml:space="preserve"> </w:t>
            </w:r>
            <w:r w:rsidRPr="000A77A3">
              <w:rPr>
                <w:color w:val="000009"/>
                <w:spacing w:val="-2"/>
                <w:sz w:val="20"/>
                <w:lang w:val="ru-RU"/>
              </w:rPr>
              <w:t>предложение,</w:t>
            </w:r>
          </w:p>
          <w:p w14:paraId="51D40855" w14:textId="166C0BE8"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начатое</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логопедом. </w:t>
            </w:r>
            <w:r w:rsidRPr="000A77A3">
              <w:rPr>
                <w:rFonts w:ascii="Times New Roman" w:hAnsi="Times New Roman" w:cs="Times New Roman"/>
                <w:color w:val="000009"/>
                <w:sz w:val="20"/>
                <w:lang w:val="ru-RU"/>
              </w:rPr>
              <w:t>Лексическая тема «Космос»</w:t>
            </w:r>
          </w:p>
        </w:tc>
        <w:tc>
          <w:tcPr>
            <w:tcW w:w="2790" w:type="dxa"/>
            <w:gridSpan w:val="2"/>
          </w:tcPr>
          <w:p w14:paraId="4E509798" w14:textId="4A1179D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Н,</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М..</w:t>
            </w:r>
          </w:p>
        </w:tc>
        <w:tc>
          <w:tcPr>
            <w:tcW w:w="2421" w:type="dxa"/>
          </w:tcPr>
          <w:p w14:paraId="04D47F95" w14:textId="54E7DDB0"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Обучение контролю за своими </w:t>
            </w:r>
            <w:r w:rsidRPr="000A77A3">
              <w:rPr>
                <w:rFonts w:ascii="Times New Roman" w:hAnsi="Times New Roman" w:cs="Times New Roman"/>
                <w:color w:val="000009"/>
                <w:spacing w:val="-2"/>
                <w:sz w:val="20"/>
                <w:lang w:val="ru-RU"/>
              </w:rPr>
              <w:t>эмоциями.</w:t>
            </w:r>
            <w:r>
              <w:rPr>
                <w:rFonts w:ascii="Times New Roman" w:hAnsi="Times New Roman" w:cs="Times New Roman"/>
                <w:color w:val="000009"/>
                <w:spacing w:val="-2"/>
                <w:sz w:val="20"/>
                <w:lang w:val="ru-RU"/>
              </w:rPr>
              <w:t xml:space="preserve"> </w:t>
            </w:r>
            <w:r w:rsidRPr="000A77A3">
              <w:rPr>
                <w:rFonts w:ascii="Times New Roman" w:hAnsi="Times New Roman" w:cs="Times New Roman"/>
                <w:color w:val="000009"/>
                <w:spacing w:val="-6"/>
                <w:sz w:val="20"/>
                <w:lang w:val="ru-RU"/>
              </w:rPr>
              <w:t>«Я</w:t>
            </w:r>
            <w:r>
              <w:rPr>
                <w:rFonts w:ascii="Times New Roman" w:hAnsi="Times New Roman" w:cs="Times New Roman"/>
                <w:color w:val="000009"/>
                <w:spacing w:val="-6"/>
                <w:sz w:val="20"/>
                <w:lang w:val="ru-RU"/>
              </w:rPr>
              <w:t xml:space="preserve"> </w:t>
            </w:r>
            <w:r w:rsidRPr="000A77A3">
              <w:rPr>
                <w:rFonts w:ascii="Times New Roman" w:hAnsi="Times New Roman" w:cs="Times New Roman"/>
                <w:color w:val="000009"/>
                <w:spacing w:val="-4"/>
                <w:sz w:val="20"/>
                <w:lang w:val="ru-RU"/>
              </w:rPr>
              <w:t xml:space="preserve">умею </w:t>
            </w:r>
            <w:r w:rsidRPr="000A77A3">
              <w:rPr>
                <w:rFonts w:ascii="Times New Roman" w:hAnsi="Times New Roman" w:cs="Times New Roman"/>
                <w:color w:val="000009"/>
                <w:sz w:val="20"/>
                <w:lang w:val="ru-RU"/>
              </w:rPr>
              <w:t xml:space="preserve">преодолевать трудности». Что </w:t>
            </w:r>
            <w:r w:rsidRPr="000A77A3">
              <w:rPr>
                <w:rFonts w:ascii="Times New Roman" w:hAnsi="Times New Roman" w:cs="Times New Roman"/>
                <w:color w:val="000009"/>
                <w:spacing w:val="-2"/>
                <w:sz w:val="20"/>
                <w:lang w:val="ru-RU"/>
              </w:rPr>
              <w:t>нужно,</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2"/>
                <w:sz w:val="20"/>
                <w:lang w:val="ru-RU"/>
              </w:rPr>
              <w:t>чтобы</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13"/>
                <w:sz w:val="20"/>
                <w:lang w:val="ru-RU"/>
              </w:rPr>
              <w:t xml:space="preserve"> </w:t>
            </w:r>
            <w:r w:rsidRPr="000A77A3">
              <w:rPr>
                <w:rFonts w:ascii="Times New Roman" w:hAnsi="Times New Roman" w:cs="Times New Roman"/>
                <w:color w:val="000009"/>
                <w:spacing w:val="-6"/>
                <w:sz w:val="20"/>
                <w:lang w:val="ru-RU"/>
              </w:rPr>
              <w:t xml:space="preserve">стать </w:t>
            </w:r>
            <w:r w:rsidRPr="000A77A3">
              <w:rPr>
                <w:rFonts w:ascii="Times New Roman" w:hAnsi="Times New Roman" w:cs="Times New Roman"/>
                <w:color w:val="000009"/>
                <w:spacing w:val="-2"/>
                <w:sz w:val="20"/>
                <w:lang w:val="ru-RU"/>
              </w:rPr>
              <w:t>космонавтом?</w:t>
            </w:r>
          </w:p>
        </w:tc>
      </w:tr>
      <w:tr w:rsidR="000A77A3" w:rsidRPr="00FE2FF2" w14:paraId="389F2A4A" w14:textId="77777777" w:rsidTr="00FE2FF2">
        <w:tc>
          <w:tcPr>
            <w:tcW w:w="1555" w:type="dxa"/>
            <w:vMerge/>
          </w:tcPr>
          <w:p w14:paraId="195F7884"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011A242C"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«Неделя здоровья»</w:t>
            </w:r>
          </w:p>
          <w:p w14:paraId="7E9F196B" w14:textId="0DFA28DE"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0A77A3">
              <w:rPr>
                <w:rFonts w:ascii="Times New Roman" w:eastAsia="Times New Roman" w:hAnsi="Times New Roman" w:cs="Times New Roman"/>
                <w:sz w:val="20"/>
                <w:szCs w:val="20"/>
                <w:lang w:val="ru-RU"/>
              </w:rPr>
              <w:t>становлению и обогащению их двигательного опыта.</w:t>
            </w:r>
          </w:p>
        </w:tc>
      </w:tr>
      <w:tr w:rsidR="000A77A3" w:rsidRPr="00FE2FF2" w14:paraId="6EEA1CBD" w14:textId="77777777" w:rsidTr="00FE2FF2">
        <w:tc>
          <w:tcPr>
            <w:tcW w:w="1555" w:type="dxa"/>
            <w:vMerge/>
          </w:tcPr>
          <w:p w14:paraId="4D261BA5"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49FF5CB6" w14:textId="34E177A6"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Формирование представлений</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10"/>
                <w:sz w:val="20"/>
                <w:lang w:val="ru-RU"/>
              </w:rPr>
              <w:t>о</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труде </w:t>
            </w:r>
            <w:r w:rsidRPr="000A77A3">
              <w:rPr>
                <w:rFonts w:ascii="Times New Roman" w:hAnsi="Times New Roman" w:cs="Times New Roman"/>
                <w:color w:val="000009"/>
                <w:spacing w:val="-2"/>
                <w:sz w:val="20"/>
                <w:lang w:val="ru-RU"/>
              </w:rPr>
              <w:t>взрослых.</w:t>
            </w:r>
          </w:p>
        </w:tc>
        <w:tc>
          <w:tcPr>
            <w:tcW w:w="2552" w:type="dxa"/>
          </w:tcPr>
          <w:p w14:paraId="48B7ECD4" w14:textId="77777777" w:rsidR="000A77A3" w:rsidRPr="000A77A3" w:rsidRDefault="000A77A3" w:rsidP="000A77A3">
            <w:pPr>
              <w:pStyle w:val="TableParagraph"/>
              <w:tabs>
                <w:tab w:val="left" w:pos="1267"/>
                <w:tab w:val="left" w:pos="1565"/>
              </w:tabs>
              <w:ind w:left="106" w:right="97"/>
              <w:jc w:val="center"/>
              <w:rPr>
                <w:sz w:val="20"/>
                <w:lang w:val="ru-RU"/>
              </w:rPr>
            </w:pPr>
            <w:r w:rsidRPr="000A77A3">
              <w:rPr>
                <w:color w:val="000009"/>
                <w:spacing w:val="-2"/>
                <w:sz w:val="20"/>
                <w:lang w:val="ru-RU"/>
              </w:rPr>
              <w:t>Сравнение</w:t>
            </w:r>
            <w:r w:rsidRPr="000A77A3">
              <w:rPr>
                <w:color w:val="000009"/>
                <w:sz w:val="20"/>
                <w:lang w:val="ru-RU"/>
              </w:rPr>
              <w:tab/>
            </w:r>
            <w:r w:rsidRPr="000A77A3">
              <w:rPr>
                <w:color w:val="000009"/>
                <w:spacing w:val="-2"/>
                <w:sz w:val="20"/>
                <w:lang w:val="ru-RU"/>
              </w:rPr>
              <w:t xml:space="preserve">предметов </w:t>
            </w:r>
            <w:r w:rsidRPr="000A77A3">
              <w:rPr>
                <w:color w:val="000009"/>
                <w:spacing w:val="-5"/>
                <w:sz w:val="20"/>
                <w:lang w:val="ru-RU"/>
              </w:rPr>
              <w:t>по</w:t>
            </w:r>
            <w:r w:rsidRPr="000A77A3">
              <w:rPr>
                <w:color w:val="000009"/>
                <w:sz w:val="20"/>
                <w:lang w:val="ru-RU"/>
              </w:rPr>
              <w:tab/>
            </w:r>
            <w:r w:rsidRPr="000A77A3">
              <w:rPr>
                <w:color w:val="000009"/>
                <w:sz w:val="20"/>
                <w:lang w:val="ru-RU"/>
              </w:rPr>
              <w:tab/>
            </w:r>
            <w:r w:rsidRPr="000A77A3">
              <w:rPr>
                <w:color w:val="000009"/>
                <w:spacing w:val="-2"/>
                <w:sz w:val="20"/>
                <w:lang w:val="ru-RU"/>
              </w:rPr>
              <w:t>форме.</w:t>
            </w:r>
          </w:p>
          <w:p w14:paraId="64948ECD" w14:textId="53054C78"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Прямоугольник.</w:t>
            </w:r>
          </w:p>
        </w:tc>
        <w:tc>
          <w:tcPr>
            <w:tcW w:w="2693" w:type="dxa"/>
          </w:tcPr>
          <w:p w14:paraId="0D536E10" w14:textId="77777777" w:rsidR="000A77A3" w:rsidRPr="000A77A3" w:rsidRDefault="000A77A3" w:rsidP="000A77A3">
            <w:pPr>
              <w:pStyle w:val="TableParagraph"/>
              <w:tabs>
                <w:tab w:val="left" w:pos="2384"/>
              </w:tabs>
              <w:ind w:left="105" w:right="100"/>
              <w:jc w:val="center"/>
              <w:rPr>
                <w:sz w:val="20"/>
                <w:lang w:val="ru-RU"/>
              </w:rPr>
            </w:pPr>
            <w:r w:rsidRPr="000A77A3">
              <w:rPr>
                <w:color w:val="000009"/>
                <w:sz w:val="20"/>
                <w:lang w:val="ru-RU"/>
              </w:rPr>
              <w:t xml:space="preserve">Развитие умения подбирать имена прилагательные к </w:t>
            </w:r>
            <w:r w:rsidRPr="000A77A3">
              <w:rPr>
                <w:color w:val="000009"/>
                <w:spacing w:val="-2"/>
                <w:sz w:val="20"/>
                <w:lang w:val="ru-RU"/>
              </w:rPr>
              <w:t>существительным,</w:t>
            </w:r>
            <w:r w:rsidRPr="000A77A3">
              <w:rPr>
                <w:color w:val="000009"/>
                <w:sz w:val="20"/>
                <w:lang w:val="ru-RU"/>
              </w:rPr>
              <w:tab/>
            </w:r>
            <w:r w:rsidRPr="000A77A3">
              <w:rPr>
                <w:color w:val="000009"/>
                <w:spacing w:val="-6"/>
                <w:sz w:val="20"/>
                <w:lang w:val="ru-RU"/>
              </w:rPr>
              <w:t xml:space="preserve">на </w:t>
            </w:r>
            <w:r w:rsidRPr="000A77A3">
              <w:rPr>
                <w:color w:val="000009"/>
                <w:sz w:val="20"/>
                <w:lang w:val="ru-RU"/>
              </w:rPr>
              <w:t>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323742C3" w14:textId="54B226D1"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rPr>
              <w:t>«Профессии</w:t>
            </w:r>
            <w:r w:rsidRPr="000A77A3">
              <w:rPr>
                <w:rFonts w:ascii="Times New Roman" w:hAnsi="Times New Roman" w:cs="Times New Roman"/>
                <w:color w:val="000009"/>
                <w:sz w:val="20"/>
              </w:rPr>
              <w:tab/>
            </w:r>
            <w:r w:rsidRPr="000A77A3">
              <w:rPr>
                <w:rFonts w:ascii="Times New Roman" w:hAnsi="Times New Roman" w:cs="Times New Roman"/>
                <w:color w:val="000009"/>
                <w:spacing w:val="-4"/>
                <w:sz w:val="20"/>
              </w:rPr>
              <w:t xml:space="preserve">наших </w:t>
            </w:r>
            <w:r w:rsidRPr="000A77A3">
              <w:rPr>
                <w:rFonts w:ascii="Times New Roman" w:hAnsi="Times New Roman" w:cs="Times New Roman"/>
                <w:color w:val="000009"/>
                <w:spacing w:val="-2"/>
                <w:sz w:val="20"/>
              </w:rPr>
              <w:t>родителей».</w:t>
            </w:r>
          </w:p>
        </w:tc>
        <w:tc>
          <w:tcPr>
            <w:tcW w:w="2784" w:type="dxa"/>
          </w:tcPr>
          <w:p w14:paraId="0D090916" w14:textId="5187F2F2"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rPr>
              <w:t>Звук</w:t>
            </w:r>
            <w:r w:rsidRPr="000A77A3">
              <w:rPr>
                <w:rFonts w:ascii="Times New Roman" w:hAnsi="Times New Roman" w:cs="Times New Roman"/>
                <w:color w:val="000009"/>
                <w:spacing w:val="-10"/>
                <w:sz w:val="20"/>
              </w:rPr>
              <w:t xml:space="preserve"> </w:t>
            </w:r>
            <w:r w:rsidRPr="000A77A3">
              <w:rPr>
                <w:rFonts w:ascii="Times New Roman" w:hAnsi="Times New Roman" w:cs="Times New Roman"/>
                <w:color w:val="000009"/>
                <w:sz w:val="20"/>
              </w:rPr>
              <w:t>и</w:t>
            </w:r>
            <w:r w:rsidRPr="000A77A3">
              <w:rPr>
                <w:rFonts w:ascii="Times New Roman" w:hAnsi="Times New Roman" w:cs="Times New Roman"/>
                <w:color w:val="000009"/>
                <w:spacing w:val="-11"/>
                <w:sz w:val="20"/>
              </w:rPr>
              <w:t xml:space="preserve"> </w:t>
            </w:r>
            <w:r w:rsidRPr="000A77A3">
              <w:rPr>
                <w:rFonts w:ascii="Times New Roman" w:hAnsi="Times New Roman" w:cs="Times New Roman"/>
                <w:color w:val="000009"/>
                <w:sz w:val="20"/>
              </w:rPr>
              <w:t>буква</w:t>
            </w:r>
            <w:r w:rsidRPr="000A77A3">
              <w:rPr>
                <w:rFonts w:ascii="Times New Roman" w:hAnsi="Times New Roman" w:cs="Times New Roman"/>
                <w:color w:val="000009"/>
                <w:spacing w:val="-8"/>
                <w:sz w:val="20"/>
              </w:rPr>
              <w:t xml:space="preserve"> </w:t>
            </w:r>
            <w:r w:rsidRPr="000A77A3">
              <w:rPr>
                <w:rFonts w:ascii="Times New Roman" w:hAnsi="Times New Roman" w:cs="Times New Roman"/>
                <w:color w:val="000009"/>
                <w:spacing w:val="-5"/>
                <w:sz w:val="20"/>
              </w:rPr>
              <w:t>К.</w:t>
            </w:r>
          </w:p>
        </w:tc>
        <w:tc>
          <w:tcPr>
            <w:tcW w:w="2427" w:type="dxa"/>
            <w:gridSpan w:val="2"/>
          </w:tcPr>
          <w:p w14:paraId="2EAE4718" w14:textId="678011A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Формирование</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навыков </w:t>
            </w:r>
            <w:r w:rsidRPr="000A77A3">
              <w:rPr>
                <w:rFonts w:ascii="Times New Roman" w:hAnsi="Times New Roman" w:cs="Times New Roman"/>
                <w:color w:val="000009"/>
                <w:sz w:val="20"/>
                <w:lang w:val="ru-RU"/>
              </w:rPr>
              <w:t xml:space="preserve">контроля за своими эмоциями, </w:t>
            </w:r>
            <w:r w:rsidRPr="000A77A3">
              <w:rPr>
                <w:rFonts w:ascii="Times New Roman" w:hAnsi="Times New Roman" w:cs="Times New Roman"/>
                <w:color w:val="000009"/>
                <w:spacing w:val="-4"/>
                <w:sz w:val="20"/>
                <w:lang w:val="ru-RU"/>
              </w:rPr>
              <w:t>быть</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2"/>
                <w:sz w:val="20"/>
                <w:lang w:val="ru-RU"/>
              </w:rPr>
              <w:t xml:space="preserve">доброжелательным. </w:t>
            </w:r>
            <w:r w:rsidRPr="000A77A3">
              <w:rPr>
                <w:rFonts w:ascii="Times New Roman" w:hAnsi="Times New Roman" w:cs="Times New Roman"/>
                <w:color w:val="000009"/>
                <w:sz w:val="20"/>
              </w:rPr>
              <w:t>Помощь воспитателю.</w:t>
            </w:r>
          </w:p>
        </w:tc>
      </w:tr>
      <w:tr w:rsidR="000A77A3" w:rsidRPr="00FE2FF2" w14:paraId="6A90D071" w14:textId="77777777" w:rsidTr="000A77A3">
        <w:tc>
          <w:tcPr>
            <w:tcW w:w="1555" w:type="dxa"/>
            <w:vMerge/>
          </w:tcPr>
          <w:p w14:paraId="42370163" w14:textId="77777777" w:rsidR="000A77A3" w:rsidRPr="00FE2FF2" w:rsidRDefault="000A77A3" w:rsidP="000A77A3">
            <w:pPr>
              <w:rPr>
                <w:rFonts w:ascii="Times New Roman" w:eastAsia="Times New Roman" w:hAnsi="Times New Roman" w:cs="Times New Roman"/>
                <w:b/>
                <w:bCs/>
                <w:sz w:val="24"/>
                <w:lang w:val="ru-RU"/>
              </w:rPr>
            </w:pPr>
          </w:p>
        </w:tc>
        <w:tc>
          <w:tcPr>
            <w:tcW w:w="13007" w:type="dxa"/>
            <w:gridSpan w:val="6"/>
          </w:tcPr>
          <w:p w14:paraId="24AF6A3D"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«Опыты и эксперименты»</w:t>
            </w:r>
          </w:p>
          <w:p w14:paraId="533D1D10" w14:textId="788B7DD3"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Развивать интерес детей к игровому экспериментированию, развивающим и познавательным играм; обогащатькругозор, углублять и дифференцировать представления о мире</w:t>
            </w:r>
          </w:p>
        </w:tc>
      </w:tr>
      <w:tr w:rsidR="000A77A3" w:rsidRPr="00FE2FF2" w14:paraId="569A6C1B" w14:textId="77777777" w:rsidTr="000A77A3">
        <w:tc>
          <w:tcPr>
            <w:tcW w:w="1555" w:type="dxa"/>
            <w:vMerge/>
          </w:tcPr>
          <w:p w14:paraId="509972E4"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302FC04D" w14:textId="50D428DB" w:rsidR="000A77A3" w:rsidRPr="000A77A3" w:rsidRDefault="000A77A3" w:rsidP="000A77A3">
            <w:pPr>
              <w:pStyle w:val="TableParagraph"/>
              <w:tabs>
                <w:tab w:val="left" w:pos="1267"/>
                <w:tab w:val="left" w:pos="2499"/>
              </w:tabs>
              <w:ind w:left="106" w:right="98"/>
              <w:jc w:val="center"/>
              <w:rPr>
                <w:sz w:val="20"/>
                <w:lang w:val="ru-RU"/>
              </w:rPr>
            </w:pPr>
            <w:r w:rsidRPr="000A77A3">
              <w:rPr>
                <w:spacing w:val="-2"/>
                <w:sz w:val="20"/>
                <w:lang w:val="ru-RU"/>
              </w:rPr>
              <w:t>Развитие</w:t>
            </w:r>
            <w:r>
              <w:rPr>
                <w:spacing w:val="-2"/>
                <w:sz w:val="20"/>
                <w:lang w:val="ru-RU"/>
              </w:rPr>
              <w:t xml:space="preserve"> </w:t>
            </w:r>
            <w:r w:rsidRPr="000A77A3">
              <w:rPr>
                <w:spacing w:val="-2"/>
                <w:sz w:val="20"/>
                <w:lang w:val="ru-RU"/>
              </w:rPr>
              <w:t xml:space="preserve">познавательной </w:t>
            </w:r>
            <w:r w:rsidRPr="000A77A3">
              <w:rPr>
                <w:sz w:val="20"/>
                <w:lang w:val="ru-RU"/>
              </w:rPr>
              <w:t>активности</w:t>
            </w:r>
            <w:r w:rsidRPr="000A77A3">
              <w:rPr>
                <w:spacing w:val="16"/>
                <w:sz w:val="20"/>
                <w:lang w:val="ru-RU"/>
              </w:rPr>
              <w:t xml:space="preserve"> </w:t>
            </w:r>
            <w:r w:rsidRPr="000A77A3">
              <w:rPr>
                <w:sz w:val="20"/>
                <w:lang w:val="ru-RU"/>
              </w:rPr>
              <w:t>детей;</w:t>
            </w:r>
            <w:r w:rsidRPr="000A77A3">
              <w:rPr>
                <w:spacing w:val="14"/>
                <w:sz w:val="20"/>
                <w:lang w:val="ru-RU"/>
              </w:rPr>
              <w:t xml:space="preserve"> </w:t>
            </w:r>
            <w:r w:rsidRPr="000A77A3">
              <w:rPr>
                <w:sz w:val="20"/>
                <w:lang w:val="ru-RU"/>
              </w:rPr>
              <w:t>помощь</w:t>
            </w:r>
            <w:r w:rsidRPr="000A77A3">
              <w:rPr>
                <w:spacing w:val="15"/>
                <w:sz w:val="20"/>
                <w:lang w:val="ru-RU"/>
              </w:rPr>
              <w:t xml:space="preserve"> </w:t>
            </w:r>
            <w:r w:rsidRPr="000A77A3">
              <w:rPr>
                <w:sz w:val="20"/>
                <w:lang w:val="ru-RU"/>
              </w:rPr>
              <w:t xml:space="preserve">в </w:t>
            </w:r>
            <w:r w:rsidRPr="000A77A3">
              <w:rPr>
                <w:spacing w:val="-2"/>
                <w:sz w:val="20"/>
                <w:lang w:val="ru-RU"/>
              </w:rPr>
              <w:t>освоении</w:t>
            </w:r>
            <w:r w:rsidRPr="000A77A3">
              <w:rPr>
                <w:spacing w:val="-3"/>
                <w:sz w:val="20"/>
                <w:lang w:val="ru-RU"/>
              </w:rPr>
              <w:t xml:space="preserve"> </w:t>
            </w:r>
            <w:r w:rsidRPr="000A77A3">
              <w:rPr>
                <w:spacing w:val="-2"/>
                <w:sz w:val="20"/>
                <w:lang w:val="ru-RU"/>
              </w:rPr>
              <w:t>средства</w:t>
            </w:r>
            <w:r w:rsidRPr="000A77A3">
              <w:rPr>
                <w:spacing w:val="-3"/>
                <w:sz w:val="20"/>
                <w:lang w:val="ru-RU"/>
              </w:rPr>
              <w:t xml:space="preserve"> </w:t>
            </w:r>
            <w:r w:rsidRPr="000A77A3">
              <w:rPr>
                <w:spacing w:val="-2"/>
                <w:sz w:val="20"/>
                <w:lang w:val="ru-RU"/>
              </w:rPr>
              <w:t xml:space="preserve">испособов </w:t>
            </w:r>
            <w:r w:rsidRPr="000A77A3">
              <w:rPr>
                <w:sz w:val="20"/>
                <w:lang w:val="ru-RU"/>
              </w:rPr>
              <w:t>познания;</w:t>
            </w:r>
            <w:r w:rsidRPr="000A77A3">
              <w:rPr>
                <w:spacing w:val="-9"/>
                <w:sz w:val="20"/>
                <w:lang w:val="ru-RU"/>
              </w:rPr>
              <w:t xml:space="preserve"> </w:t>
            </w:r>
            <w:r w:rsidRPr="000A77A3">
              <w:rPr>
                <w:sz w:val="20"/>
                <w:lang w:val="ru-RU"/>
              </w:rPr>
              <w:t>обогащение</w:t>
            </w:r>
            <w:r w:rsidRPr="000A77A3">
              <w:rPr>
                <w:spacing w:val="-7"/>
                <w:sz w:val="20"/>
                <w:lang w:val="ru-RU"/>
              </w:rPr>
              <w:t xml:space="preserve"> </w:t>
            </w:r>
            <w:r w:rsidRPr="000A77A3">
              <w:rPr>
                <w:sz w:val="20"/>
                <w:lang w:val="ru-RU"/>
              </w:rPr>
              <w:t xml:space="preserve">опыта </w:t>
            </w:r>
            <w:r w:rsidRPr="000A77A3">
              <w:rPr>
                <w:spacing w:val="-2"/>
                <w:sz w:val="20"/>
                <w:lang w:val="ru-RU"/>
              </w:rPr>
              <w:t>исследовательской деятельности</w:t>
            </w:r>
            <w:r w:rsidRPr="000A77A3">
              <w:rPr>
                <w:sz w:val="20"/>
                <w:lang w:val="ru-RU"/>
              </w:rPr>
              <w:tab/>
            </w:r>
            <w:r w:rsidRPr="000A77A3">
              <w:rPr>
                <w:spacing w:val="-10"/>
                <w:sz w:val="20"/>
                <w:lang w:val="ru-RU"/>
              </w:rPr>
              <w:t>и</w:t>
            </w:r>
          </w:p>
          <w:p w14:paraId="29D967A0" w14:textId="32F1056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rPr>
              <w:t>представления</w:t>
            </w:r>
            <w:r w:rsidRPr="000A77A3">
              <w:rPr>
                <w:rFonts w:ascii="Times New Roman" w:hAnsi="Times New Roman" w:cs="Times New Roman"/>
                <w:sz w:val="20"/>
              </w:rPr>
              <w:tab/>
            </w:r>
            <w:r w:rsidRPr="000A77A3">
              <w:rPr>
                <w:rFonts w:ascii="Times New Roman" w:hAnsi="Times New Roman" w:cs="Times New Roman"/>
                <w:spacing w:val="-6"/>
                <w:sz w:val="20"/>
              </w:rPr>
              <w:t xml:space="preserve">об </w:t>
            </w:r>
            <w:r w:rsidRPr="000A77A3">
              <w:rPr>
                <w:rFonts w:ascii="Times New Roman" w:hAnsi="Times New Roman" w:cs="Times New Roman"/>
                <w:spacing w:val="-2"/>
                <w:sz w:val="20"/>
              </w:rPr>
              <w:t>окружающем.</w:t>
            </w:r>
          </w:p>
        </w:tc>
        <w:tc>
          <w:tcPr>
            <w:tcW w:w="2552" w:type="dxa"/>
          </w:tcPr>
          <w:p w14:paraId="146933F4" w14:textId="6368A8BD"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Система ориентировки в пространстве «от </w:t>
            </w:r>
            <w:r w:rsidRPr="000A77A3">
              <w:rPr>
                <w:rFonts w:ascii="Times New Roman" w:hAnsi="Times New Roman" w:cs="Times New Roman"/>
                <w:color w:val="000009"/>
                <w:spacing w:val="-2"/>
                <w:sz w:val="20"/>
                <w:lang w:val="ru-RU"/>
              </w:rPr>
              <w:t>себя»</w:t>
            </w:r>
          </w:p>
        </w:tc>
        <w:tc>
          <w:tcPr>
            <w:tcW w:w="2693" w:type="dxa"/>
          </w:tcPr>
          <w:p w14:paraId="411E4B94" w14:textId="3172EA43" w:rsidR="000A77A3" w:rsidRPr="000A77A3" w:rsidRDefault="000A77A3" w:rsidP="000A77A3">
            <w:pPr>
              <w:pStyle w:val="TableParagraph"/>
              <w:tabs>
                <w:tab w:val="left" w:pos="1973"/>
                <w:tab w:val="left" w:pos="2383"/>
              </w:tabs>
              <w:ind w:left="105" w:right="100"/>
              <w:jc w:val="center"/>
              <w:rPr>
                <w:sz w:val="20"/>
                <w:lang w:val="ru-RU"/>
              </w:rPr>
            </w:pPr>
            <w:r w:rsidRPr="000A77A3">
              <w:rPr>
                <w:color w:val="000009"/>
                <w:spacing w:val="-2"/>
                <w:sz w:val="20"/>
                <w:lang w:val="ru-RU"/>
              </w:rPr>
              <w:t>Формирование</w:t>
            </w:r>
            <w:r>
              <w:rPr>
                <w:color w:val="000009"/>
                <w:spacing w:val="-2"/>
                <w:sz w:val="20"/>
                <w:lang w:val="ru-RU"/>
              </w:rPr>
              <w:t xml:space="preserve"> </w:t>
            </w:r>
            <w:r w:rsidRPr="000A77A3">
              <w:rPr>
                <w:color w:val="000009"/>
                <w:spacing w:val="-2"/>
                <w:sz w:val="20"/>
                <w:lang w:val="ru-RU"/>
              </w:rPr>
              <w:t>навыка словообразования,</w:t>
            </w:r>
            <w:r w:rsidRPr="000A77A3">
              <w:rPr>
                <w:color w:val="000009"/>
                <w:sz w:val="20"/>
                <w:lang w:val="ru-RU"/>
              </w:rPr>
              <w:tab/>
            </w:r>
            <w:r w:rsidRPr="000A77A3">
              <w:rPr>
                <w:color w:val="000009"/>
                <w:sz w:val="20"/>
                <w:lang w:val="ru-RU"/>
              </w:rPr>
              <w:tab/>
            </w:r>
            <w:r w:rsidRPr="000A77A3">
              <w:rPr>
                <w:color w:val="000009"/>
                <w:spacing w:val="-6"/>
                <w:sz w:val="20"/>
                <w:lang w:val="ru-RU"/>
              </w:rPr>
              <w:t xml:space="preserve">на </w:t>
            </w:r>
            <w:r w:rsidRPr="000A77A3">
              <w:rPr>
                <w:color w:val="000009"/>
                <w:sz w:val="20"/>
                <w:lang w:val="ru-RU"/>
              </w:rPr>
              <w:t>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22FACE6A" w14:textId="42463C57"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rPr>
              <w:t>«Профессии</w:t>
            </w:r>
            <w:r w:rsidRPr="000A77A3">
              <w:rPr>
                <w:rFonts w:ascii="Times New Roman" w:hAnsi="Times New Roman" w:cs="Times New Roman"/>
                <w:color w:val="000009"/>
                <w:sz w:val="20"/>
              </w:rPr>
              <w:tab/>
            </w:r>
            <w:r w:rsidRPr="000A77A3">
              <w:rPr>
                <w:rFonts w:ascii="Times New Roman" w:hAnsi="Times New Roman" w:cs="Times New Roman"/>
                <w:color w:val="000009"/>
                <w:spacing w:val="-4"/>
                <w:sz w:val="20"/>
              </w:rPr>
              <w:t xml:space="preserve">наших </w:t>
            </w:r>
            <w:r w:rsidRPr="000A77A3">
              <w:rPr>
                <w:rFonts w:ascii="Times New Roman" w:hAnsi="Times New Roman" w:cs="Times New Roman"/>
                <w:color w:val="000009"/>
                <w:spacing w:val="-2"/>
                <w:sz w:val="20"/>
              </w:rPr>
              <w:t>родителей».</w:t>
            </w:r>
          </w:p>
        </w:tc>
        <w:tc>
          <w:tcPr>
            <w:tcW w:w="2790" w:type="dxa"/>
            <w:gridSpan w:val="2"/>
          </w:tcPr>
          <w:p w14:paraId="0ACD89E2" w14:textId="1B85ABB3"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К,</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Т.</w:t>
            </w:r>
          </w:p>
        </w:tc>
        <w:tc>
          <w:tcPr>
            <w:tcW w:w="2421" w:type="dxa"/>
          </w:tcPr>
          <w:p w14:paraId="7218C08D" w14:textId="18AB3F36" w:rsidR="000A77A3" w:rsidRPr="000A77A3" w:rsidRDefault="000A77A3" w:rsidP="000A77A3">
            <w:pPr>
              <w:pStyle w:val="TableParagraph"/>
              <w:tabs>
                <w:tab w:val="left" w:pos="1612"/>
              </w:tabs>
              <w:ind w:left="103" w:right="101"/>
              <w:jc w:val="center"/>
              <w:rPr>
                <w:sz w:val="20"/>
                <w:lang w:val="ru-RU"/>
              </w:rPr>
            </w:pPr>
            <w:r w:rsidRPr="000A77A3">
              <w:rPr>
                <w:sz w:val="20"/>
                <w:lang w:val="ru-RU"/>
              </w:rPr>
              <w:t xml:space="preserve">Стимулирование развития всех видов восприятия: зрительного, </w:t>
            </w:r>
            <w:r w:rsidRPr="000A77A3">
              <w:rPr>
                <w:spacing w:val="-2"/>
                <w:sz w:val="20"/>
                <w:lang w:val="ru-RU"/>
              </w:rPr>
              <w:t>слухового,</w:t>
            </w:r>
            <w:r>
              <w:rPr>
                <w:spacing w:val="-2"/>
                <w:sz w:val="20"/>
                <w:lang w:val="ru-RU"/>
              </w:rPr>
              <w:t xml:space="preserve"> </w:t>
            </w:r>
            <w:r w:rsidRPr="000A77A3">
              <w:rPr>
                <w:spacing w:val="-2"/>
                <w:sz w:val="20"/>
                <w:lang w:val="ru-RU"/>
              </w:rPr>
              <w:t>осязательного,</w:t>
            </w:r>
          </w:p>
          <w:p w14:paraId="3A9FC8D9" w14:textId="64088903" w:rsidR="000A77A3" w:rsidRPr="000A77A3" w:rsidRDefault="000A77A3" w:rsidP="000A77A3">
            <w:pPr>
              <w:pStyle w:val="TableParagraph"/>
              <w:tabs>
                <w:tab w:val="left" w:pos="1555"/>
                <w:tab w:val="left" w:pos="1668"/>
                <w:tab w:val="left" w:pos="1711"/>
                <w:tab w:val="left" w:pos="2301"/>
                <w:tab w:val="left" w:pos="2773"/>
              </w:tabs>
              <w:spacing w:before="1"/>
              <w:ind w:left="103" w:right="99"/>
              <w:jc w:val="center"/>
              <w:rPr>
                <w:sz w:val="20"/>
                <w:lang w:val="ru-RU"/>
              </w:rPr>
            </w:pPr>
            <w:r w:rsidRPr="000A77A3">
              <w:rPr>
                <w:spacing w:val="-2"/>
                <w:sz w:val="20"/>
                <w:lang w:val="ru-RU"/>
              </w:rPr>
              <w:t>вкусового,</w:t>
            </w:r>
            <w:r>
              <w:rPr>
                <w:spacing w:val="-2"/>
                <w:sz w:val="20"/>
                <w:lang w:val="ru-RU"/>
              </w:rPr>
              <w:t xml:space="preserve"> </w:t>
            </w:r>
            <w:r w:rsidRPr="000A77A3">
              <w:rPr>
                <w:spacing w:val="-2"/>
                <w:sz w:val="20"/>
                <w:lang w:val="ru-RU"/>
              </w:rPr>
              <w:t>обонятельного; побуждение</w:t>
            </w:r>
            <w:r>
              <w:rPr>
                <w:spacing w:val="-2"/>
                <w:sz w:val="20"/>
                <w:lang w:val="ru-RU"/>
              </w:rPr>
              <w:t xml:space="preserve"> </w:t>
            </w:r>
            <w:r w:rsidRPr="000A77A3">
              <w:rPr>
                <w:spacing w:val="-10"/>
                <w:sz w:val="20"/>
                <w:lang w:val="ru-RU"/>
              </w:rPr>
              <w:t>к</w:t>
            </w:r>
            <w:r>
              <w:rPr>
                <w:spacing w:val="-10"/>
                <w:sz w:val="20"/>
                <w:lang w:val="ru-RU"/>
              </w:rPr>
              <w:t xml:space="preserve"> </w:t>
            </w:r>
            <w:r w:rsidRPr="000A77A3">
              <w:rPr>
                <w:spacing w:val="-4"/>
                <w:sz w:val="20"/>
                <w:lang w:val="ru-RU"/>
              </w:rPr>
              <w:t xml:space="preserve">новым </w:t>
            </w:r>
            <w:r w:rsidRPr="000A77A3">
              <w:rPr>
                <w:spacing w:val="-2"/>
                <w:sz w:val="20"/>
                <w:lang w:val="ru-RU"/>
              </w:rPr>
              <w:t>открытиям,</w:t>
            </w:r>
            <w:r>
              <w:rPr>
                <w:spacing w:val="-2"/>
                <w:sz w:val="20"/>
                <w:lang w:val="ru-RU"/>
              </w:rPr>
              <w:t xml:space="preserve"> </w:t>
            </w:r>
            <w:r w:rsidRPr="000A77A3">
              <w:rPr>
                <w:spacing w:val="-2"/>
                <w:sz w:val="20"/>
                <w:lang w:val="ru-RU"/>
              </w:rPr>
              <w:t>простейшему экспериментированию</w:t>
            </w:r>
            <w:r>
              <w:rPr>
                <w:spacing w:val="-2"/>
                <w:sz w:val="20"/>
                <w:lang w:val="ru-RU"/>
              </w:rPr>
              <w:t xml:space="preserve"> </w:t>
            </w:r>
            <w:r w:rsidRPr="000A77A3">
              <w:rPr>
                <w:spacing w:val="-10"/>
                <w:sz w:val="20"/>
                <w:lang w:val="ru-RU"/>
              </w:rPr>
              <w:t>с</w:t>
            </w:r>
          </w:p>
          <w:p w14:paraId="0A2F609F" w14:textId="1EE90EC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предметами</w:t>
            </w:r>
            <w:r w:rsidRPr="000A77A3">
              <w:rPr>
                <w:rFonts w:ascii="Times New Roman" w:hAnsi="Times New Roman" w:cs="Times New Roman"/>
                <w:spacing w:val="-13"/>
                <w:sz w:val="20"/>
                <w:lang w:val="ru-RU"/>
              </w:rPr>
              <w:t xml:space="preserve"> </w:t>
            </w:r>
            <w:r w:rsidRPr="000A77A3">
              <w:rPr>
                <w:rFonts w:ascii="Times New Roman" w:hAnsi="Times New Roman" w:cs="Times New Roman"/>
                <w:spacing w:val="-2"/>
                <w:sz w:val="20"/>
                <w:lang w:val="ru-RU"/>
              </w:rPr>
              <w:t>иматериалами.</w:t>
            </w:r>
          </w:p>
        </w:tc>
      </w:tr>
      <w:tr w:rsidR="008F5BAB" w:rsidRPr="00FE2FF2" w14:paraId="7180451E" w14:textId="77777777" w:rsidTr="000A77A3">
        <w:tc>
          <w:tcPr>
            <w:tcW w:w="1555" w:type="dxa"/>
            <w:vMerge w:val="restart"/>
          </w:tcPr>
          <w:p w14:paraId="7D32386C" w14:textId="1E4C8E10" w:rsidR="008F5BAB" w:rsidRPr="000A77A3" w:rsidRDefault="008F5BAB" w:rsidP="000A77A3">
            <w:pPr>
              <w:rPr>
                <w:rFonts w:ascii="Times New Roman" w:eastAsia="Times New Roman" w:hAnsi="Times New Roman" w:cs="Times New Roman"/>
                <w:b/>
                <w:bCs/>
                <w:sz w:val="20"/>
                <w:szCs w:val="20"/>
                <w:lang w:val="ru-RU"/>
              </w:rPr>
            </w:pPr>
            <w:r w:rsidRPr="000A77A3">
              <w:rPr>
                <w:rFonts w:ascii="Times New Roman" w:eastAsia="Times New Roman" w:hAnsi="Times New Roman" w:cs="Times New Roman"/>
                <w:b/>
                <w:bCs/>
                <w:sz w:val="20"/>
                <w:szCs w:val="20"/>
                <w:lang w:val="ru-RU"/>
              </w:rPr>
              <w:lastRenderedPageBreak/>
              <w:t xml:space="preserve">Май </w:t>
            </w:r>
          </w:p>
        </w:tc>
        <w:tc>
          <w:tcPr>
            <w:tcW w:w="13007" w:type="dxa"/>
            <w:gridSpan w:val="6"/>
          </w:tcPr>
          <w:p w14:paraId="4EB83D3A" w14:textId="77777777"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«День Победы!»</w:t>
            </w:r>
          </w:p>
          <w:p w14:paraId="0AAB87AA" w14:textId="0D11C320"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Воспитывать детей в духе патриотизма, любви к Родине</w:t>
            </w:r>
          </w:p>
        </w:tc>
      </w:tr>
      <w:tr w:rsidR="008F5BAB" w:rsidRPr="00FE2FF2" w14:paraId="742402E9" w14:textId="77777777" w:rsidTr="000A77A3">
        <w:tc>
          <w:tcPr>
            <w:tcW w:w="1555" w:type="dxa"/>
            <w:vMerge/>
          </w:tcPr>
          <w:p w14:paraId="60E89139" w14:textId="77777777" w:rsidR="008F5BAB" w:rsidRPr="00FE2FF2" w:rsidRDefault="008F5BAB" w:rsidP="000A77A3">
            <w:pPr>
              <w:rPr>
                <w:rFonts w:ascii="Times New Roman" w:eastAsia="Times New Roman" w:hAnsi="Times New Roman" w:cs="Times New Roman"/>
                <w:b/>
                <w:bCs/>
                <w:sz w:val="24"/>
                <w:lang w:val="ru-RU"/>
              </w:rPr>
            </w:pPr>
          </w:p>
        </w:tc>
        <w:tc>
          <w:tcPr>
            <w:tcW w:w="2551" w:type="dxa"/>
          </w:tcPr>
          <w:p w14:paraId="55182553" w14:textId="4FC45F41"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 xml:space="preserve">Формирование знаний детей о Великой Отечественной войне и ее героях, </w:t>
            </w:r>
            <w:r w:rsidRPr="000A77A3">
              <w:rPr>
                <w:rFonts w:ascii="Times New Roman" w:hAnsi="Times New Roman" w:cs="Times New Roman"/>
                <w:spacing w:val="-2"/>
                <w:sz w:val="20"/>
                <w:lang w:val="ru-RU"/>
              </w:rPr>
              <w:t>расширение</w:t>
            </w:r>
            <w:r w:rsidRPr="000A77A3">
              <w:rPr>
                <w:rFonts w:ascii="Times New Roman" w:hAnsi="Times New Roman" w:cs="Times New Roman"/>
                <w:spacing w:val="7"/>
                <w:sz w:val="20"/>
                <w:lang w:val="ru-RU"/>
              </w:rPr>
              <w:t xml:space="preserve"> </w:t>
            </w:r>
            <w:r w:rsidRPr="000A77A3">
              <w:rPr>
                <w:rFonts w:ascii="Times New Roman" w:hAnsi="Times New Roman" w:cs="Times New Roman"/>
                <w:spacing w:val="-2"/>
                <w:sz w:val="20"/>
                <w:lang w:val="ru-RU"/>
              </w:rPr>
              <w:t>кругозора</w:t>
            </w:r>
            <w:r w:rsidRPr="000A77A3">
              <w:rPr>
                <w:rFonts w:ascii="Times New Roman" w:hAnsi="Times New Roman" w:cs="Times New Roman"/>
                <w:spacing w:val="5"/>
                <w:sz w:val="20"/>
                <w:lang w:val="ru-RU"/>
              </w:rPr>
              <w:t xml:space="preserve"> </w:t>
            </w:r>
            <w:r w:rsidRPr="000A77A3">
              <w:rPr>
                <w:rFonts w:ascii="Times New Roman" w:hAnsi="Times New Roman" w:cs="Times New Roman"/>
                <w:spacing w:val="-2"/>
                <w:sz w:val="20"/>
                <w:lang w:val="ru-RU"/>
              </w:rPr>
              <w:t>детей.</w:t>
            </w:r>
          </w:p>
        </w:tc>
        <w:tc>
          <w:tcPr>
            <w:tcW w:w="2552" w:type="dxa"/>
          </w:tcPr>
          <w:p w14:paraId="1A5CD764" w14:textId="3B8718BB"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Элементарные счетные операции. Наглядные задачи на сложение.</w:t>
            </w:r>
          </w:p>
        </w:tc>
        <w:tc>
          <w:tcPr>
            <w:tcW w:w="2693" w:type="dxa"/>
          </w:tcPr>
          <w:p w14:paraId="48CC88C9" w14:textId="77777777" w:rsidR="008F5BAB" w:rsidRPr="000A77A3" w:rsidRDefault="008F5BAB" w:rsidP="000A77A3">
            <w:pPr>
              <w:pStyle w:val="TableParagraph"/>
              <w:spacing w:before="1"/>
              <w:ind w:left="105" w:right="101"/>
              <w:jc w:val="center"/>
              <w:rPr>
                <w:sz w:val="20"/>
                <w:lang w:val="ru-RU"/>
              </w:rPr>
            </w:pPr>
            <w:r w:rsidRPr="000A77A3">
              <w:rPr>
                <w:color w:val="000009"/>
                <w:sz w:val="20"/>
                <w:lang w:val="ru-RU"/>
              </w:rPr>
              <w:t>Развитие умения составлять простое предложение по сюжетным картинкам, на 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76BFE2EE" w14:textId="69A87277"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rPr>
              <w:t xml:space="preserve">«День Победы. Помним. </w:t>
            </w:r>
            <w:r w:rsidRPr="000A77A3">
              <w:rPr>
                <w:rFonts w:ascii="Times New Roman" w:hAnsi="Times New Roman" w:cs="Times New Roman"/>
                <w:color w:val="000009"/>
                <w:spacing w:val="-2"/>
                <w:sz w:val="20"/>
              </w:rPr>
              <w:t>Гордимся.».</w:t>
            </w:r>
          </w:p>
        </w:tc>
        <w:tc>
          <w:tcPr>
            <w:tcW w:w="2784" w:type="dxa"/>
          </w:tcPr>
          <w:p w14:paraId="3A71A8DE" w14:textId="7E3C2B33"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К,</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П.</w:t>
            </w:r>
          </w:p>
        </w:tc>
        <w:tc>
          <w:tcPr>
            <w:tcW w:w="2427" w:type="dxa"/>
            <w:gridSpan w:val="2"/>
          </w:tcPr>
          <w:p w14:paraId="35680F69" w14:textId="655239E9"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Обогащение</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опыта нравственной</w:t>
            </w:r>
            <w:r w:rsidRPr="000A77A3">
              <w:rPr>
                <w:rFonts w:ascii="Times New Roman" w:hAnsi="Times New Roman" w:cs="Times New Roman"/>
                <w:spacing w:val="-8"/>
                <w:sz w:val="20"/>
                <w:lang w:val="ru-RU"/>
              </w:rPr>
              <w:t xml:space="preserve"> </w:t>
            </w:r>
            <w:r w:rsidRPr="000A77A3">
              <w:rPr>
                <w:rFonts w:ascii="Times New Roman" w:hAnsi="Times New Roman" w:cs="Times New Roman"/>
                <w:spacing w:val="-2"/>
                <w:sz w:val="20"/>
                <w:lang w:val="ru-RU"/>
              </w:rPr>
              <w:t>оценки</w:t>
            </w:r>
            <w:r w:rsidRPr="000A77A3">
              <w:rPr>
                <w:rFonts w:ascii="Times New Roman" w:hAnsi="Times New Roman" w:cs="Times New Roman"/>
                <w:spacing w:val="-8"/>
                <w:sz w:val="20"/>
                <w:lang w:val="ru-RU"/>
              </w:rPr>
              <w:t xml:space="preserve"> </w:t>
            </w:r>
            <w:r w:rsidRPr="000A77A3">
              <w:rPr>
                <w:rFonts w:ascii="Times New Roman" w:hAnsi="Times New Roman" w:cs="Times New Roman"/>
                <w:spacing w:val="-2"/>
                <w:sz w:val="20"/>
                <w:lang w:val="ru-RU"/>
              </w:rPr>
              <w:t>хороших</w:t>
            </w:r>
            <w:r w:rsidRPr="000A77A3">
              <w:rPr>
                <w:rFonts w:ascii="Times New Roman" w:hAnsi="Times New Roman" w:cs="Times New Roman"/>
                <w:spacing w:val="-8"/>
                <w:sz w:val="20"/>
                <w:lang w:val="ru-RU"/>
              </w:rPr>
              <w:t xml:space="preserve"> </w:t>
            </w:r>
            <w:r w:rsidRPr="000A77A3">
              <w:rPr>
                <w:rFonts w:ascii="Times New Roman" w:hAnsi="Times New Roman" w:cs="Times New Roman"/>
                <w:spacing w:val="-2"/>
                <w:sz w:val="20"/>
                <w:lang w:val="ru-RU"/>
              </w:rPr>
              <w:t xml:space="preserve">и </w:t>
            </w:r>
            <w:r w:rsidRPr="000A77A3">
              <w:rPr>
                <w:rFonts w:ascii="Times New Roman" w:hAnsi="Times New Roman" w:cs="Times New Roman"/>
                <w:sz w:val="20"/>
                <w:lang w:val="ru-RU"/>
              </w:rPr>
              <w:t>плохих поступков.</w:t>
            </w:r>
          </w:p>
        </w:tc>
      </w:tr>
      <w:tr w:rsidR="008F5BAB" w:rsidRPr="00FE2FF2" w14:paraId="6E77C7F7" w14:textId="77777777" w:rsidTr="000A77A3">
        <w:tc>
          <w:tcPr>
            <w:tcW w:w="1555" w:type="dxa"/>
            <w:vMerge/>
          </w:tcPr>
          <w:p w14:paraId="2490A7B2" w14:textId="77777777" w:rsidR="008F5BAB" w:rsidRPr="00FE2FF2" w:rsidRDefault="008F5BAB" w:rsidP="000A77A3">
            <w:pPr>
              <w:rPr>
                <w:rFonts w:ascii="Times New Roman" w:eastAsia="Times New Roman" w:hAnsi="Times New Roman" w:cs="Times New Roman"/>
                <w:b/>
                <w:bCs/>
                <w:sz w:val="24"/>
                <w:lang w:val="ru-RU"/>
              </w:rPr>
            </w:pPr>
          </w:p>
        </w:tc>
        <w:tc>
          <w:tcPr>
            <w:tcW w:w="13007" w:type="dxa"/>
            <w:gridSpan w:val="6"/>
          </w:tcPr>
          <w:p w14:paraId="7662648E" w14:textId="77777777"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«Какой я? Что я знаю о себе? Я человек! Я гражданин! Мои права»</w:t>
            </w:r>
          </w:p>
          <w:p w14:paraId="5C7E25AA" w14:textId="37B8A202"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8F5BAB" w:rsidRPr="00FE2FF2" w14:paraId="27162D68" w14:textId="77777777" w:rsidTr="000A77A3">
        <w:tc>
          <w:tcPr>
            <w:tcW w:w="1555" w:type="dxa"/>
            <w:vMerge/>
          </w:tcPr>
          <w:p w14:paraId="043F4D70" w14:textId="77777777" w:rsidR="008F5BAB" w:rsidRPr="00FE2FF2" w:rsidRDefault="008F5BAB" w:rsidP="000A77A3">
            <w:pPr>
              <w:rPr>
                <w:rFonts w:ascii="Times New Roman" w:eastAsia="Times New Roman" w:hAnsi="Times New Roman" w:cs="Times New Roman"/>
                <w:b/>
                <w:bCs/>
                <w:sz w:val="24"/>
                <w:lang w:val="ru-RU"/>
              </w:rPr>
            </w:pPr>
          </w:p>
        </w:tc>
        <w:tc>
          <w:tcPr>
            <w:tcW w:w="2551" w:type="dxa"/>
          </w:tcPr>
          <w:p w14:paraId="30A67D01" w14:textId="01C5D3C0" w:rsidR="008F5BAB" w:rsidRPr="000A77A3" w:rsidRDefault="008F5BAB" w:rsidP="000A77A3">
            <w:pPr>
              <w:pStyle w:val="TableParagraph"/>
              <w:tabs>
                <w:tab w:val="left" w:pos="618"/>
                <w:tab w:val="left" w:pos="1649"/>
                <w:tab w:val="left" w:pos="1800"/>
                <w:tab w:val="left" w:pos="2402"/>
              </w:tabs>
              <w:ind w:left="106" w:right="100"/>
              <w:jc w:val="center"/>
              <w:rPr>
                <w:sz w:val="20"/>
                <w:lang w:val="ru-RU"/>
              </w:rPr>
            </w:pPr>
            <w:r w:rsidRPr="000A77A3">
              <w:rPr>
                <w:spacing w:val="-2"/>
                <w:sz w:val="20"/>
                <w:lang w:val="ru-RU"/>
              </w:rPr>
              <w:t>Формирование представлений</w:t>
            </w:r>
            <w:r w:rsidRPr="000A77A3">
              <w:rPr>
                <w:sz w:val="20"/>
                <w:lang w:val="ru-RU"/>
              </w:rPr>
              <w:tab/>
            </w:r>
            <w:r w:rsidRPr="000A77A3">
              <w:rPr>
                <w:spacing w:val="-4"/>
                <w:sz w:val="20"/>
                <w:lang w:val="ru-RU"/>
              </w:rPr>
              <w:t>детей</w:t>
            </w:r>
            <w:r w:rsidRPr="000A77A3">
              <w:rPr>
                <w:sz w:val="20"/>
                <w:lang w:val="ru-RU"/>
              </w:rPr>
              <w:tab/>
            </w:r>
            <w:r w:rsidRPr="000A77A3">
              <w:rPr>
                <w:spacing w:val="-6"/>
                <w:sz w:val="20"/>
                <w:lang w:val="ru-RU"/>
              </w:rPr>
              <w:t xml:space="preserve">об </w:t>
            </w:r>
            <w:r w:rsidRPr="000A77A3">
              <w:rPr>
                <w:sz w:val="20"/>
                <w:lang w:val="ru-RU"/>
              </w:rPr>
              <w:t>особенностях</w:t>
            </w:r>
            <w:r w:rsidRPr="000A77A3">
              <w:rPr>
                <w:spacing w:val="-8"/>
                <w:sz w:val="20"/>
                <w:lang w:val="ru-RU"/>
              </w:rPr>
              <w:t xml:space="preserve"> </w:t>
            </w:r>
            <w:r w:rsidRPr="000A77A3">
              <w:rPr>
                <w:sz w:val="20"/>
                <w:lang w:val="ru-RU"/>
              </w:rPr>
              <w:t>внешнего</w:t>
            </w:r>
            <w:r w:rsidRPr="000A77A3">
              <w:rPr>
                <w:spacing w:val="-6"/>
                <w:sz w:val="20"/>
                <w:lang w:val="ru-RU"/>
              </w:rPr>
              <w:t xml:space="preserve"> </w:t>
            </w:r>
            <w:r w:rsidRPr="000A77A3">
              <w:rPr>
                <w:sz w:val="20"/>
                <w:lang w:val="ru-RU"/>
              </w:rPr>
              <w:t xml:space="preserve">вида </w:t>
            </w:r>
            <w:r w:rsidRPr="000A77A3">
              <w:rPr>
                <w:spacing w:val="-10"/>
                <w:sz w:val="20"/>
                <w:lang w:val="ru-RU"/>
              </w:rPr>
              <w:t>и</w:t>
            </w:r>
            <w:r w:rsidRPr="000A77A3">
              <w:rPr>
                <w:sz w:val="20"/>
                <w:lang w:val="ru-RU"/>
              </w:rPr>
              <w:tab/>
            </w:r>
            <w:r w:rsidRPr="000A77A3">
              <w:rPr>
                <w:spacing w:val="-2"/>
                <w:sz w:val="20"/>
                <w:lang w:val="ru-RU"/>
              </w:rPr>
              <w:t>строения</w:t>
            </w:r>
            <w:r>
              <w:rPr>
                <w:spacing w:val="-2"/>
                <w:sz w:val="20"/>
                <w:lang w:val="ru-RU"/>
              </w:rPr>
              <w:t xml:space="preserve"> </w:t>
            </w:r>
            <w:r w:rsidRPr="000A77A3">
              <w:rPr>
                <w:spacing w:val="-2"/>
                <w:sz w:val="20"/>
                <w:lang w:val="ru-RU"/>
              </w:rPr>
              <w:t>человека,</w:t>
            </w:r>
          </w:p>
          <w:p w14:paraId="0B8A7B29" w14:textId="110BF31C"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эмоциональных</w:t>
            </w:r>
            <w:r w:rsidRPr="000A77A3">
              <w:rPr>
                <w:rFonts w:ascii="Times New Roman" w:hAnsi="Times New Roman" w:cs="Times New Roman"/>
                <w:spacing w:val="65"/>
                <w:sz w:val="20"/>
                <w:lang w:val="ru-RU"/>
              </w:rPr>
              <w:t xml:space="preserve"> </w:t>
            </w:r>
            <w:r w:rsidRPr="000A77A3">
              <w:rPr>
                <w:rFonts w:ascii="Times New Roman" w:hAnsi="Times New Roman" w:cs="Times New Roman"/>
                <w:spacing w:val="-2"/>
                <w:sz w:val="20"/>
                <w:lang w:val="ru-RU"/>
              </w:rPr>
              <w:t>состояниях,</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интерес к изучению себя, своих</w:t>
            </w:r>
            <w:r w:rsidRPr="000A77A3">
              <w:rPr>
                <w:rFonts w:ascii="Times New Roman" w:hAnsi="Times New Roman" w:cs="Times New Roman"/>
                <w:spacing w:val="-2"/>
                <w:sz w:val="20"/>
                <w:lang w:val="ru-RU"/>
              </w:rPr>
              <w:tab/>
              <w:t>возможностей; помощь в освоении способов взаимодействия с людьми</w:t>
            </w:r>
            <w:r>
              <w:rPr>
                <w:rFonts w:ascii="Times New Roman" w:hAnsi="Times New Roman" w:cs="Times New Roman"/>
                <w:spacing w:val="-2"/>
                <w:sz w:val="20"/>
                <w:lang w:val="ru-RU"/>
              </w:rPr>
              <w:t>.</w:t>
            </w:r>
          </w:p>
        </w:tc>
        <w:tc>
          <w:tcPr>
            <w:tcW w:w="2552" w:type="dxa"/>
          </w:tcPr>
          <w:p w14:paraId="5AA39395" w14:textId="3D0DFEB8"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Элементарные счетные операции. Наглядные задачи на вычитание.</w:t>
            </w:r>
          </w:p>
        </w:tc>
        <w:tc>
          <w:tcPr>
            <w:tcW w:w="2693" w:type="dxa"/>
          </w:tcPr>
          <w:p w14:paraId="5061A41A" w14:textId="5CF1A44C"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Развитие диалогической речи; формирование умения отвечать на вопросы по </w:t>
            </w:r>
            <w:r w:rsidRPr="000A77A3">
              <w:rPr>
                <w:rFonts w:ascii="Times New Roman" w:hAnsi="Times New Roman" w:cs="Times New Roman"/>
                <w:color w:val="000009"/>
                <w:spacing w:val="-2"/>
                <w:sz w:val="20"/>
                <w:lang w:val="ru-RU"/>
              </w:rPr>
              <w:t>картине.</w:t>
            </w:r>
          </w:p>
        </w:tc>
        <w:tc>
          <w:tcPr>
            <w:tcW w:w="2784" w:type="dxa"/>
          </w:tcPr>
          <w:p w14:paraId="4CE165A4" w14:textId="3D38CE14"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К,</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Н.</w:t>
            </w:r>
          </w:p>
        </w:tc>
        <w:tc>
          <w:tcPr>
            <w:tcW w:w="2427" w:type="dxa"/>
            <w:gridSpan w:val="2"/>
          </w:tcPr>
          <w:p w14:paraId="4746A045" w14:textId="00051970" w:rsidR="008F5BAB" w:rsidRPr="000A77A3" w:rsidRDefault="008F5BAB" w:rsidP="000A77A3">
            <w:pPr>
              <w:pStyle w:val="TableParagraph"/>
              <w:ind w:left="103" w:right="101"/>
              <w:jc w:val="center"/>
              <w:rPr>
                <w:sz w:val="20"/>
                <w:lang w:val="ru-RU"/>
              </w:rPr>
            </w:pPr>
            <w:r w:rsidRPr="000A77A3">
              <w:rPr>
                <w:sz w:val="20"/>
                <w:lang w:val="ru-RU"/>
              </w:rPr>
              <w:t xml:space="preserve">Обучение детей понимать и словесно выражать некоторые свои эмоции; обучение </w:t>
            </w:r>
            <w:r w:rsidRPr="000A77A3">
              <w:rPr>
                <w:spacing w:val="-2"/>
                <w:sz w:val="20"/>
                <w:lang w:val="ru-RU"/>
              </w:rPr>
              <w:t>рассказыванию</w:t>
            </w:r>
            <w:r w:rsidRPr="000A77A3">
              <w:rPr>
                <w:spacing w:val="-9"/>
                <w:sz w:val="20"/>
                <w:lang w:val="ru-RU"/>
              </w:rPr>
              <w:t xml:space="preserve"> </w:t>
            </w:r>
            <w:r w:rsidRPr="000A77A3">
              <w:rPr>
                <w:spacing w:val="-2"/>
                <w:sz w:val="20"/>
                <w:lang w:val="ru-RU"/>
              </w:rPr>
              <w:t>о</w:t>
            </w:r>
            <w:r w:rsidRPr="000A77A3">
              <w:rPr>
                <w:spacing w:val="-7"/>
                <w:sz w:val="20"/>
                <w:lang w:val="ru-RU"/>
              </w:rPr>
              <w:t xml:space="preserve"> </w:t>
            </w:r>
            <w:r w:rsidRPr="000A77A3">
              <w:rPr>
                <w:spacing w:val="-2"/>
                <w:sz w:val="20"/>
                <w:lang w:val="ru-RU"/>
              </w:rPr>
              <w:t>том,</w:t>
            </w:r>
            <w:r>
              <w:rPr>
                <w:spacing w:val="-2"/>
                <w:sz w:val="20"/>
                <w:lang w:val="ru-RU"/>
              </w:rPr>
              <w:t xml:space="preserve"> </w:t>
            </w:r>
            <w:r w:rsidRPr="000A77A3">
              <w:rPr>
                <w:spacing w:val="-2"/>
                <w:sz w:val="20"/>
                <w:lang w:val="ru-RU"/>
              </w:rPr>
              <w:t>что</w:t>
            </w:r>
            <w:r w:rsidRPr="000A77A3">
              <w:rPr>
                <w:spacing w:val="-3"/>
                <w:sz w:val="20"/>
                <w:lang w:val="ru-RU"/>
              </w:rPr>
              <w:t xml:space="preserve"> </w:t>
            </w:r>
            <w:r w:rsidRPr="000A77A3">
              <w:rPr>
                <w:spacing w:val="-2"/>
                <w:sz w:val="20"/>
                <w:lang w:val="ru-RU"/>
              </w:rPr>
              <w:t>умеют</w:t>
            </w:r>
          </w:p>
          <w:p w14:paraId="7E052981" w14:textId="4A7C1F3F"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делать</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самостоятельно;</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положительно оценивать свои возможности.</w:t>
            </w:r>
          </w:p>
        </w:tc>
      </w:tr>
      <w:tr w:rsidR="008F5BAB" w:rsidRPr="00FE2FF2" w14:paraId="4E288772" w14:textId="77777777" w:rsidTr="000A77A3">
        <w:tc>
          <w:tcPr>
            <w:tcW w:w="1555" w:type="dxa"/>
            <w:vMerge/>
          </w:tcPr>
          <w:p w14:paraId="18D8A5DB" w14:textId="77777777" w:rsidR="008F5BAB" w:rsidRPr="00FE2FF2" w:rsidRDefault="008F5BAB" w:rsidP="000A77A3">
            <w:pPr>
              <w:rPr>
                <w:rFonts w:ascii="Times New Roman" w:eastAsia="Times New Roman" w:hAnsi="Times New Roman" w:cs="Times New Roman"/>
                <w:b/>
                <w:bCs/>
                <w:sz w:val="24"/>
                <w:lang w:val="ru-RU"/>
              </w:rPr>
            </w:pPr>
          </w:p>
        </w:tc>
        <w:tc>
          <w:tcPr>
            <w:tcW w:w="13007" w:type="dxa"/>
            <w:gridSpan w:val="6"/>
          </w:tcPr>
          <w:p w14:paraId="30552680" w14:textId="77777777"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«Мир вокруг нас»</w:t>
            </w:r>
          </w:p>
          <w:p w14:paraId="4A5F8971" w14:textId="4DB2B765"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lastRenderedPageBreak/>
              <w:t>Развивать у детей любознательность, интерес к познанию мира</w:t>
            </w:r>
          </w:p>
        </w:tc>
      </w:tr>
      <w:tr w:rsidR="008F5BAB" w:rsidRPr="00FE2FF2" w14:paraId="05C915BA" w14:textId="77777777" w:rsidTr="000A77A3">
        <w:tc>
          <w:tcPr>
            <w:tcW w:w="1555" w:type="dxa"/>
            <w:vMerge/>
          </w:tcPr>
          <w:p w14:paraId="03E100A0" w14:textId="77777777" w:rsidR="008F5BAB" w:rsidRPr="00FE2FF2" w:rsidRDefault="008F5BAB" w:rsidP="000A77A3">
            <w:pPr>
              <w:rPr>
                <w:rFonts w:ascii="Times New Roman" w:eastAsia="Times New Roman" w:hAnsi="Times New Roman" w:cs="Times New Roman"/>
                <w:b/>
                <w:bCs/>
                <w:sz w:val="24"/>
                <w:lang w:val="ru-RU"/>
              </w:rPr>
            </w:pPr>
          </w:p>
        </w:tc>
        <w:tc>
          <w:tcPr>
            <w:tcW w:w="2551" w:type="dxa"/>
          </w:tcPr>
          <w:p w14:paraId="69E1B64A" w14:textId="33D1214E"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Расширение знаний детей</w:t>
            </w:r>
            <w:r w:rsidRPr="000A77A3">
              <w:rPr>
                <w:rFonts w:ascii="Times New Roman" w:hAnsi="Times New Roman" w:cs="Times New Roman"/>
                <w:spacing w:val="-1"/>
                <w:sz w:val="20"/>
                <w:lang w:val="ru-RU"/>
              </w:rPr>
              <w:t xml:space="preserve"> </w:t>
            </w:r>
            <w:r w:rsidRPr="000A77A3">
              <w:rPr>
                <w:rFonts w:ascii="Times New Roman" w:hAnsi="Times New Roman" w:cs="Times New Roman"/>
                <w:sz w:val="20"/>
                <w:lang w:val="ru-RU"/>
              </w:rPr>
              <w:t>об экосистемах, природно- климатических</w:t>
            </w:r>
            <w:r w:rsidRPr="000A77A3">
              <w:rPr>
                <w:rFonts w:ascii="Times New Roman" w:hAnsi="Times New Roman" w:cs="Times New Roman"/>
                <w:spacing w:val="-4"/>
                <w:sz w:val="20"/>
                <w:lang w:val="ru-RU"/>
              </w:rPr>
              <w:t xml:space="preserve"> </w:t>
            </w:r>
            <w:r w:rsidRPr="000A77A3">
              <w:rPr>
                <w:rFonts w:ascii="Times New Roman" w:hAnsi="Times New Roman" w:cs="Times New Roman"/>
                <w:sz w:val="20"/>
                <w:lang w:val="ru-RU"/>
              </w:rPr>
              <w:t>зонах,</w:t>
            </w:r>
            <w:r w:rsidRPr="000A77A3">
              <w:rPr>
                <w:rFonts w:ascii="Times New Roman" w:hAnsi="Times New Roman" w:cs="Times New Roman"/>
                <w:spacing w:val="-1"/>
                <w:sz w:val="20"/>
                <w:lang w:val="ru-RU"/>
              </w:rPr>
              <w:t xml:space="preserve"> </w:t>
            </w:r>
            <w:r w:rsidRPr="000A77A3">
              <w:rPr>
                <w:rFonts w:ascii="Times New Roman" w:hAnsi="Times New Roman" w:cs="Times New Roman"/>
                <w:sz w:val="20"/>
                <w:lang w:val="ru-RU"/>
              </w:rPr>
              <w:t xml:space="preserve">живой </w:t>
            </w:r>
            <w:r w:rsidRPr="000A77A3">
              <w:rPr>
                <w:rFonts w:ascii="Times New Roman" w:hAnsi="Times New Roman" w:cs="Times New Roman"/>
                <w:spacing w:val="-2"/>
                <w:sz w:val="20"/>
                <w:lang w:val="ru-RU"/>
              </w:rPr>
              <w:t>и</w:t>
            </w:r>
            <w:r w:rsidRPr="000A77A3">
              <w:rPr>
                <w:rFonts w:ascii="Times New Roman" w:hAnsi="Times New Roman" w:cs="Times New Roman"/>
                <w:spacing w:val="-11"/>
                <w:sz w:val="20"/>
                <w:lang w:val="ru-RU"/>
              </w:rPr>
              <w:t xml:space="preserve"> </w:t>
            </w:r>
            <w:r w:rsidRPr="000A77A3">
              <w:rPr>
                <w:rFonts w:ascii="Times New Roman" w:hAnsi="Times New Roman" w:cs="Times New Roman"/>
                <w:spacing w:val="-2"/>
                <w:sz w:val="20"/>
                <w:lang w:val="ru-RU"/>
              </w:rPr>
              <w:t>неживой</w:t>
            </w:r>
            <w:r w:rsidRPr="000A77A3">
              <w:rPr>
                <w:rFonts w:ascii="Times New Roman" w:hAnsi="Times New Roman" w:cs="Times New Roman"/>
                <w:spacing w:val="-7"/>
                <w:sz w:val="20"/>
                <w:lang w:val="ru-RU"/>
              </w:rPr>
              <w:t xml:space="preserve"> </w:t>
            </w:r>
            <w:r w:rsidRPr="000A77A3">
              <w:rPr>
                <w:rFonts w:ascii="Times New Roman" w:hAnsi="Times New Roman" w:cs="Times New Roman"/>
                <w:spacing w:val="-2"/>
                <w:sz w:val="20"/>
                <w:lang w:val="ru-RU"/>
              </w:rPr>
              <w:t>природе,</w:t>
            </w:r>
            <w:r w:rsidRPr="000A77A3">
              <w:rPr>
                <w:rFonts w:ascii="Times New Roman" w:hAnsi="Times New Roman" w:cs="Times New Roman"/>
                <w:spacing w:val="-7"/>
                <w:sz w:val="20"/>
                <w:lang w:val="ru-RU"/>
              </w:rPr>
              <w:t xml:space="preserve"> </w:t>
            </w:r>
            <w:r w:rsidRPr="000A77A3">
              <w:rPr>
                <w:rFonts w:ascii="Times New Roman" w:hAnsi="Times New Roman" w:cs="Times New Roman"/>
                <w:spacing w:val="-2"/>
                <w:sz w:val="20"/>
                <w:lang w:val="ru-RU"/>
              </w:rPr>
              <w:t>явлениях природы,</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 xml:space="preserve">разнообразии </w:t>
            </w:r>
            <w:r w:rsidRPr="000A77A3">
              <w:rPr>
                <w:rFonts w:ascii="Times New Roman" w:hAnsi="Times New Roman" w:cs="Times New Roman"/>
                <w:sz w:val="20"/>
                <w:lang w:val="ru-RU"/>
              </w:rPr>
              <w:t>видов растений и животных.</w:t>
            </w:r>
          </w:p>
        </w:tc>
        <w:tc>
          <w:tcPr>
            <w:tcW w:w="2552" w:type="dxa"/>
          </w:tcPr>
          <w:p w14:paraId="78F7841A" w14:textId="77777777" w:rsidR="008F5BAB" w:rsidRPr="000A77A3" w:rsidRDefault="008F5BAB" w:rsidP="000A77A3">
            <w:pPr>
              <w:pStyle w:val="TableParagraph"/>
              <w:tabs>
                <w:tab w:val="left" w:pos="1663"/>
              </w:tabs>
              <w:ind w:left="106"/>
              <w:jc w:val="center"/>
              <w:rPr>
                <w:sz w:val="20"/>
                <w:lang w:val="ru-RU"/>
              </w:rPr>
            </w:pPr>
            <w:r w:rsidRPr="000A77A3">
              <w:rPr>
                <w:color w:val="000009"/>
                <w:spacing w:val="-2"/>
                <w:sz w:val="20"/>
                <w:lang w:val="ru-RU"/>
              </w:rPr>
              <w:t>Сравнение</w:t>
            </w:r>
            <w:r w:rsidRPr="000A77A3">
              <w:rPr>
                <w:color w:val="000009"/>
                <w:sz w:val="20"/>
                <w:lang w:val="ru-RU"/>
              </w:rPr>
              <w:tab/>
            </w:r>
            <w:r w:rsidRPr="000A77A3">
              <w:rPr>
                <w:color w:val="000009"/>
                <w:spacing w:val="-4"/>
                <w:sz w:val="20"/>
                <w:lang w:val="ru-RU"/>
              </w:rPr>
              <w:t>групп</w:t>
            </w:r>
          </w:p>
          <w:p w14:paraId="131B2F9E" w14:textId="4A93C052"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предметов</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6"/>
                <w:sz w:val="20"/>
                <w:lang w:val="ru-RU"/>
              </w:rPr>
              <w:t xml:space="preserve">по </w:t>
            </w:r>
            <w:r w:rsidRPr="000A77A3">
              <w:rPr>
                <w:rFonts w:ascii="Times New Roman" w:hAnsi="Times New Roman" w:cs="Times New Roman"/>
                <w:color w:val="000009"/>
                <w:sz w:val="20"/>
                <w:lang w:val="ru-RU"/>
              </w:rPr>
              <w:t>заданному признаку (цвет,</w:t>
            </w:r>
            <w:r w:rsidRPr="000A77A3">
              <w:rPr>
                <w:rFonts w:ascii="Times New Roman" w:hAnsi="Times New Roman" w:cs="Times New Roman"/>
                <w:color w:val="000009"/>
                <w:spacing w:val="-10"/>
                <w:sz w:val="20"/>
                <w:lang w:val="ru-RU"/>
              </w:rPr>
              <w:t xml:space="preserve"> </w:t>
            </w:r>
            <w:r w:rsidRPr="000A77A3">
              <w:rPr>
                <w:rFonts w:ascii="Times New Roman" w:hAnsi="Times New Roman" w:cs="Times New Roman"/>
                <w:color w:val="000009"/>
                <w:sz w:val="20"/>
                <w:lang w:val="ru-RU"/>
              </w:rPr>
              <w:t>форма,</w:t>
            </w:r>
            <w:r w:rsidRPr="000A77A3">
              <w:rPr>
                <w:rFonts w:ascii="Times New Roman" w:hAnsi="Times New Roman" w:cs="Times New Roman"/>
                <w:color w:val="000009"/>
                <w:spacing w:val="-11"/>
                <w:sz w:val="20"/>
                <w:lang w:val="ru-RU"/>
              </w:rPr>
              <w:t xml:space="preserve"> </w:t>
            </w:r>
            <w:r w:rsidRPr="000A77A3">
              <w:rPr>
                <w:rFonts w:ascii="Times New Roman" w:hAnsi="Times New Roman" w:cs="Times New Roman"/>
                <w:color w:val="000009"/>
                <w:sz w:val="20"/>
                <w:lang w:val="ru-RU"/>
              </w:rPr>
              <w:t xml:space="preserve">величина, </w:t>
            </w:r>
            <w:r w:rsidRPr="000A77A3">
              <w:rPr>
                <w:rFonts w:ascii="Times New Roman" w:hAnsi="Times New Roman" w:cs="Times New Roman"/>
                <w:color w:val="000009"/>
                <w:spacing w:val="-2"/>
                <w:sz w:val="20"/>
                <w:lang w:val="ru-RU"/>
              </w:rPr>
              <w:t>количество).</w:t>
            </w:r>
          </w:p>
        </w:tc>
        <w:tc>
          <w:tcPr>
            <w:tcW w:w="2693" w:type="dxa"/>
          </w:tcPr>
          <w:p w14:paraId="2145F2C4" w14:textId="77777777" w:rsidR="008F5BAB" w:rsidRPr="000A77A3" w:rsidRDefault="008F5BAB" w:rsidP="000A77A3">
            <w:pPr>
              <w:pStyle w:val="TableParagraph"/>
              <w:tabs>
                <w:tab w:val="left" w:pos="1441"/>
                <w:tab w:val="left" w:pos="2383"/>
              </w:tabs>
              <w:ind w:left="105" w:right="101"/>
              <w:jc w:val="center"/>
              <w:rPr>
                <w:sz w:val="20"/>
                <w:lang w:val="ru-RU"/>
              </w:rPr>
            </w:pPr>
            <w:r w:rsidRPr="000A77A3">
              <w:rPr>
                <w:color w:val="000009"/>
                <w:spacing w:val="-2"/>
                <w:sz w:val="20"/>
                <w:lang w:val="ru-RU"/>
              </w:rPr>
              <w:t>Закрепление</w:t>
            </w:r>
            <w:r w:rsidRPr="000A77A3">
              <w:rPr>
                <w:color w:val="000009"/>
                <w:spacing w:val="40"/>
                <w:sz w:val="20"/>
                <w:lang w:val="ru-RU"/>
              </w:rPr>
              <w:t xml:space="preserve"> </w:t>
            </w:r>
            <w:r w:rsidRPr="000A77A3">
              <w:rPr>
                <w:color w:val="000009"/>
                <w:sz w:val="20"/>
                <w:lang w:val="ru-RU"/>
              </w:rPr>
              <w:t>грамматических</w:t>
            </w:r>
            <w:r w:rsidRPr="000A77A3">
              <w:rPr>
                <w:color w:val="000009"/>
                <w:spacing w:val="80"/>
                <w:sz w:val="20"/>
                <w:lang w:val="ru-RU"/>
              </w:rPr>
              <w:t xml:space="preserve"> </w:t>
            </w:r>
            <w:r w:rsidRPr="000A77A3">
              <w:rPr>
                <w:color w:val="000009"/>
                <w:sz w:val="20"/>
                <w:lang w:val="ru-RU"/>
              </w:rPr>
              <w:t xml:space="preserve">категорий, </w:t>
            </w:r>
            <w:r w:rsidRPr="000A77A3">
              <w:rPr>
                <w:color w:val="000009"/>
                <w:spacing w:val="-2"/>
                <w:sz w:val="20"/>
                <w:lang w:val="ru-RU"/>
              </w:rPr>
              <w:t>изученных</w:t>
            </w:r>
            <w:r w:rsidRPr="000A77A3">
              <w:rPr>
                <w:color w:val="000009"/>
                <w:sz w:val="20"/>
                <w:lang w:val="ru-RU"/>
              </w:rPr>
              <w:tab/>
            </w:r>
            <w:r w:rsidRPr="000A77A3">
              <w:rPr>
                <w:color w:val="000009"/>
                <w:spacing w:val="-2"/>
                <w:sz w:val="20"/>
                <w:lang w:val="ru-RU"/>
              </w:rPr>
              <w:t>ранее,</w:t>
            </w:r>
            <w:r w:rsidRPr="000A77A3">
              <w:rPr>
                <w:color w:val="000009"/>
                <w:sz w:val="20"/>
                <w:lang w:val="ru-RU"/>
              </w:rPr>
              <w:tab/>
            </w:r>
            <w:r w:rsidRPr="000A77A3">
              <w:rPr>
                <w:color w:val="000009"/>
                <w:spacing w:val="-6"/>
                <w:sz w:val="20"/>
                <w:lang w:val="ru-RU"/>
              </w:rPr>
              <w:t xml:space="preserve">на </w:t>
            </w:r>
            <w:r w:rsidRPr="000A77A3">
              <w:rPr>
                <w:color w:val="000009"/>
                <w:sz w:val="20"/>
                <w:lang w:val="ru-RU"/>
              </w:rPr>
              <w:t>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14FE881C" w14:textId="3B5D360A"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rPr>
              <w:t>«Мир</w:t>
            </w:r>
            <w:r w:rsidRPr="000A77A3">
              <w:rPr>
                <w:rFonts w:ascii="Times New Roman" w:hAnsi="Times New Roman" w:cs="Times New Roman"/>
                <w:color w:val="000009"/>
                <w:spacing w:val="-8"/>
                <w:sz w:val="20"/>
              </w:rPr>
              <w:t xml:space="preserve"> </w:t>
            </w:r>
            <w:r w:rsidRPr="000A77A3">
              <w:rPr>
                <w:rFonts w:ascii="Times New Roman" w:hAnsi="Times New Roman" w:cs="Times New Roman"/>
                <w:color w:val="000009"/>
                <w:sz w:val="20"/>
              </w:rPr>
              <w:t>вокруг</w:t>
            </w:r>
            <w:r w:rsidRPr="000A77A3">
              <w:rPr>
                <w:rFonts w:ascii="Times New Roman" w:hAnsi="Times New Roman" w:cs="Times New Roman"/>
                <w:color w:val="000009"/>
                <w:spacing w:val="-8"/>
                <w:sz w:val="20"/>
              </w:rPr>
              <w:t xml:space="preserve"> </w:t>
            </w:r>
            <w:r w:rsidRPr="000A77A3">
              <w:rPr>
                <w:rFonts w:ascii="Times New Roman" w:hAnsi="Times New Roman" w:cs="Times New Roman"/>
                <w:color w:val="000009"/>
                <w:spacing w:val="-2"/>
                <w:sz w:val="20"/>
              </w:rPr>
              <w:t>нас».</w:t>
            </w:r>
          </w:p>
        </w:tc>
        <w:tc>
          <w:tcPr>
            <w:tcW w:w="2790" w:type="dxa"/>
            <w:gridSpan w:val="2"/>
          </w:tcPr>
          <w:p w14:paraId="03B84722" w14:textId="0C70B134"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М,</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pacing w:val="-5"/>
                <w:sz w:val="20"/>
                <w:lang w:val="ru-RU"/>
              </w:rPr>
              <w:t>К.</w:t>
            </w:r>
          </w:p>
        </w:tc>
        <w:tc>
          <w:tcPr>
            <w:tcW w:w="2421" w:type="dxa"/>
          </w:tcPr>
          <w:p w14:paraId="5A4ABEB4" w14:textId="7E8FD222" w:rsidR="008F5BAB" w:rsidRPr="000A77A3" w:rsidRDefault="008F5BAB" w:rsidP="000A77A3">
            <w:pPr>
              <w:pStyle w:val="TableParagraph"/>
              <w:tabs>
                <w:tab w:val="left" w:pos="1963"/>
              </w:tabs>
              <w:ind w:left="103" w:right="99"/>
              <w:jc w:val="center"/>
              <w:rPr>
                <w:sz w:val="20"/>
                <w:lang w:val="ru-RU"/>
              </w:rPr>
            </w:pPr>
            <w:r w:rsidRPr="000A77A3">
              <w:rPr>
                <w:sz w:val="20"/>
                <w:lang w:val="ru-RU"/>
              </w:rPr>
              <w:t xml:space="preserve">Стимулирование развития всех видов детского восприятия: </w:t>
            </w:r>
            <w:r w:rsidRPr="000A77A3">
              <w:rPr>
                <w:spacing w:val="-2"/>
                <w:sz w:val="20"/>
                <w:lang w:val="ru-RU"/>
              </w:rPr>
              <w:t>зрительного,</w:t>
            </w:r>
            <w:r>
              <w:rPr>
                <w:spacing w:val="-2"/>
                <w:sz w:val="20"/>
                <w:lang w:val="ru-RU"/>
              </w:rPr>
              <w:t xml:space="preserve"> </w:t>
            </w:r>
            <w:r w:rsidRPr="000A77A3">
              <w:rPr>
                <w:spacing w:val="-4"/>
                <w:sz w:val="20"/>
                <w:lang w:val="ru-RU"/>
              </w:rPr>
              <w:t>слухового,</w:t>
            </w:r>
          </w:p>
          <w:p w14:paraId="4F8D963A" w14:textId="6BA7EA30"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осязательного,</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вкусового, обонятельного.</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Вовлечение детей</w:t>
            </w:r>
            <w:r>
              <w:rPr>
                <w:rFonts w:ascii="Times New Roman" w:hAnsi="Times New Roman" w:cs="Times New Roman"/>
                <w:spacing w:val="-2"/>
                <w:sz w:val="20"/>
                <w:lang w:val="ru-RU"/>
              </w:rPr>
              <w:t xml:space="preserve"> </w:t>
            </w:r>
            <w:r w:rsidRPr="000A77A3">
              <w:rPr>
                <w:rFonts w:ascii="Times New Roman" w:hAnsi="Times New Roman" w:cs="Times New Roman"/>
                <w:spacing w:val="-10"/>
                <w:sz w:val="20"/>
                <w:lang w:val="ru-RU"/>
              </w:rPr>
              <w:t>в</w:t>
            </w:r>
            <w:r>
              <w:rPr>
                <w:rFonts w:ascii="Times New Roman" w:hAnsi="Times New Roman" w:cs="Times New Roman"/>
                <w:spacing w:val="-10"/>
                <w:sz w:val="20"/>
                <w:lang w:val="ru-RU"/>
              </w:rPr>
              <w:t xml:space="preserve"> </w:t>
            </w:r>
            <w:r w:rsidRPr="000A77A3">
              <w:rPr>
                <w:rFonts w:ascii="Times New Roman" w:hAnsi="Times New Roman" w:cs="Times New Roman"/>
                <w:spacing w:val="-2"/>
                <w:sz w:val="20"/>
                <w:lang w:val="ru-RU"/>
              </w:rPr>
              <w:t>элементарную исследовательскую деятельность.</w:t>
            </w:r>
          </w:p>
        </w:tc>
      </w:tr>
      <w:tr w:rsidR="008F5BAB" w:rsidRPr="00FE2FF2" w14:paraId="7A1502D2" w14:textId="77777777" w:rsidTr="000A77A3">
        <w:tc>
          <w:tcPr>
            <w:tcW w:w="1555" w:type="dxa"/>
            <w:vMerge/>
          </w:tcPr>
          <w:p w14:paraId="0E532E34" w14:textId="77777777" w:rsidR="008F5BAB" w:rsidRPr="00FE2FF2" w:rsidRDefault="008F5BAB" w:rsidP="000A77A3">
            <w:pPr>
              <w:rPr>
                <w:rFonts w:ascii="Times New Roman" w:eastAsia="Times New Roman" w:hAnsi="Times New Roman" w:cs="Times New Roman"/>
                <w:b/>
                <w:bCs/>
                <w:sz w:val="24"/>
                <w:lang w:val="ru-RU"/>
              </w:rPr>
            </w:pPr>
          </w:p>
        </w:tc>
        <w:tc>
          <w:tcPr>
            <w:tcW w:w="13007" w:type="dxa"/>
            <w:gridSpan w:val="6"/>
          </w:tcPr>
          <w:p w14:paraId="28204C1F" w14:textId="0FE98EE3" w:rsidR="008F5BAB" w:rsidRPr="00E8473A" w:rsidRDefault="008F5BAB" w:rsidP="00E8473A">
            <w:pPr>
              <w:jc w:val="center"/>
              <w:rPr>
                <w:rFonts w:ascii="Times New Roman" w:eastAsia="Times New Roman" w:hAnsi="Times New Roman" w:cs="Times New Roman"/>
                <w:sz w:val="20"/>
                <w:szCs w:val="20"/>
                <w:lang w:val="ru-RU"/>
              </w:rPr>
            </w:pPr>
            <w:r w:rsidRPr="00E8473A">
              <w:rPr>
                <w:rFonts w:ascii="Times New Roman" w:eastAsia="Times New Roman" w:hAnsi="Times New Roman" w:cs="Times New Roman"/>
                <w:sz w:val="20"/>
                <w:szCs w:val="20"/>
                <w:lang w:val="ru-RU"/>
              </w:rPr>
              <w:t>«Здравствуй лето»</w:t>
            </w:r>
          </w:p>
        </w:tc>
      </w:tr>
      <w:tr w:rsidR="008F5BAB" w:rsidRPr="00FE2FF2" w14:paraId="2F96B7AC" w14:textId="77777777" w:rsidTr="000A77A3">
        <w:tc>
          <w:tcPr>
            <w:tcW w:w="1555" w:type="dxa"/>
            <w:vMerge/>
          </w:tcPr>
          <w:p w14:paraId="131A3006" w14:textId="77777777" w:rsidR="008F5BAB" w:rsidRPr="00FE2FF2" w:rsidRDefault="008F5BAB" w:rsidP="00E8473A">
            <w:pPr>
              <w:rPr>
                <w:rFonts w:ascii="Times New Roman" w:eastAsia="Times New Roman" w:hAnsi="Times New Roman" w:cs="Times New Roman"/>
                <w:b/>
                <w:bCs/>
                <w:sz w:val="24"/>
                <w:lang w:val="ru-RU"/>
              </w:rPr>
            </w:pPr>
          </w:p>
        </w:tc>
        <w:tc>
          <w:tcPr>
            <w:tcW w:w="2551" w:type="dxa"/>
          </w:tcPr>
          <w:p w14:paraId="6EB101DC" w14:textId="48F14A53"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rPr>
              <w:t>Итоговая диагностика.</w:t>
            </w:r>
          </w:p>
        </w:tc>
        <w:tc>
          <w:tcPr>
            <w:tcW w:w="2552" w:type="dxa"/>
          </w:tcPr>
          <w:p w14:paraId="17A15128" w14:textId="6BBD2279"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rPr>
              <w:t>Итоговая диагностика.</w:t>
            </w:r>
          </w:p>
        </w:tc>
        <w:tc>
          <w:tcPr>
            <w:tcW w:w="2693" w:type="dxa"/>
          </w:tcPr>
          <w:p w14:paraId="22B3254E" w14:textId="51E0715E"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rPr>
              <w:t>Итоговая диагностика.</w:t>
            </w:r>
          </w:p>
        </w:tc>
        <w:tc>
          <w:tcPr>
            <w:tcW w:w="2784" w:type="dxa"/>
          </w:tcPr>
          <w:p w14:paraId="4DAAD689" w14:textId="544FFA0C"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color w:val="000009"/>
                <w:spacing w:val="-2"/>
                <w:sz w:val="20"/>
                <w:lang w:val="ru-RU"/>
              </w:rPr>
              <w:t>Итоговое</w:t>
            </w:r>
            <w:r w:rsidRPr="00E8473A">
              <w:rPr>
                <w:rFonts w:ascii="Times New Roman" w:hAnsi="Times New Roman" w:cs="Times New Roman"/>
                <w:color w:val="000009"/>
                <w:sz w:val="20"/>
                <w:lang w:val="ru-RU"/>
              </w:rPr>
              <w:tab/>
            </w:r>
            <w:r w:rsidRPr="00E8473A">
              <w:rPr>
                <w:rFonts w:ascii="Times New Roman" w:hAnsi="Times New Roman" w:cs="Times New Roman"/>
                <w:color w:val="000009"/>
                <w:spacing w:val="-2"/>
                <w:sz w:val="20"/>
                <w:lang w:val="ru-RU"/>
              </w:rPr>
              <w:t xml:space="preserve">занятие. </w:t>
            </w:r>
            <w:r w:rsidRPr="00E8473A">
              <w:rPr>
                <w:rFonts w:ascii="Times New Roman" w:hAnsi="Times New Roman" w:cs="Times New Roman"/>
                <w:color w:val="000009"/>
                <w:sz w:val="20"/>
                <w:lang w:val="ru-RU"/>
              </w:rPr>
              <w:t>Различение пройденных звуков в словах.</w:t>
            </w:r>
          </w:p>
        </w:tc>
        <w:tc>
          <w:tcPr>
            <w:tcW w:w="2427" w:type="dxa"/>
            <w:gridSpan w:val="2"/>
          </w:tcPr>
          <w:p w14:paraId="1B387AC0" w14:textId="6A1789F4" w:rsidR="008F5BAB" w:rsidRPr="00E8473A" w:rsidRDefault="008F5BAB" w:rsidP="00E8473A">
            <w:pPr>
              <w:pStyle w:val="TableParagraph"/>
              <w:tabs>
                <w:tab w:val="left" w:pos="1863"/>
                <w:tab w:val="left" w:pos="2076"/>
              </w:tabs>
              <w:ind w:left="103" w:right="100"/>
              <w:jc w:val="center"/>
              <w:rPr>
                <w:sz w:val="20"/>
                <w:lang w:val="ru-RU"/>
              </w:rPr>
            </w:pPr>
            <w:r w:rsidRPr="00E8473A">
              <w:rPr>
                <w:color w:val="000009"/>
                <w:spacing w:val="-2"/>
                <w:sz w:val="20"/>
                <w:lang w:val="ru-RU"/>
              </w:rPr>
              <w:t>Профилактика</w:t>
            </w:r>
            <w:r>
              <w:rPr>
                <w:color w:val="000009"/>
                <w:spacing w:val="-2"/>
                <w:sz w:val="20"/>
                <w:lang w:val="ru-RU"/>
              </w:rPr>
              <w:t xml:space="preserve"> </w:t>
            </w:r>
            <w:r w:rsidRPr="00E8473A">
              <w:rPr>
                <w:color w:val="000009"/>
                <w:spacing w:val="-2"/>
                <w:sz w:val="20"/>
                <w:lang w:val="ru-RU"/>
              </w:rPr>
              <w:t xml:space="preserve">социальной </w:t>
            </w:r>
            <w:proofErr w:type="gramStart"/>
            <w:r w:rsidRPr="00E8473A">
              <w:rPr>
                <w:color w:val="000009"/>
                <w:spacing w:val="-2"/>
                <w:sz w:val="20"/>
                <w:lang w:val="ru-RU"/>
              </w:rPr>
              <w:t>дезадаптации,</w:t>
            </w:r>
            <w:r>
              <w:rPr>
                <w:color w:val="000009"/>
                <w:spacing w:val="-2"/>
                <w:sz w:val="20"/>
                <w:lang w:val="ru-RU"/>
              </w:rPr>
              <w:t xml:space="preserve">  </w:t>
            </w:r>
            <w:r w:rsidRPr="00E8473A">
              <w:rPr>
                <w:color w:val="000009"/>
                <w:spacing w:val="-2"/>
                <w:sz w:val="20"/>
                <w:lang w:val="ru-RU"/>
              </w:rPr>
              <w:t>обучение</w:t>
            </w:r>
            <w:proofErr w:type="gramEnd"/>
          </w:p>
          <w:p w14:paraId="2DF51E43" w14:textId="60C9C9CD"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color w:val="000009"/>
                <w:spacing w:val="-2"/>
                <w:sz w:val="20"/>
                <w:lang w:val="ru-RU"/>
              </w:rPr>
              <w:t>способам</w:t>
            </w:r>
            <w:r w:rsidRPr="00E8473A">
              <w:rPr>
                <w:rFonts w:ascii="Times New Roman" w:hAnsi="Times New Roman" w:cs="Times New Roman"/>
                <w:color w:val="000009"/>
                <w:sz w:val="20"/>
                <w:lang w:val="ru-RU"/>
              </w:rPr>
              <w:tab/>
            </w:r>
            <w:r w:rsidRPr="00E8473A">
              <w:rPr>
                <w:rFonts w:ascii="Times New Roman" w:hAnsi="Times New Roman" w:cs="Times New Roman"/>
                <w:color w:val="000009"/>
                <w:spacing w:val="-2"/>
                <w:sz w:val="20"/>
                <w:lang w:val="ru-RU"/>
              </w:rPr>
              <w:t>решению конфликтов.</w:t>
            </w:r>
          </w:p>
        </w:tc>
      </w:tr>
    </w:tbl>
    <w:p w14:paraId="677E055C" w14:textId="77777777" w:rsidR="008F5BAB" w:rsidRDefault="008F5BAB" w:rsidP="008F5BAB">
      <w:pPr>
        <w:jc w:val="center"/>
        <w:rPr>
          <w:rFonts w:ascii="Times New Roman" w:eastAsia="Times New Roman" w:hAnsi="Times New Roman" w:cs="Times New Roman"/>
          <w:b/>
          <w:bCs/>
          <w:sz w:val="24"/>
        </w:rPr>
      </w:pPr>
    </w:p>
    <w:p w14:paraId="0C4FE040" w14:textId="77777777" w:rsidR="008F5BAB" w:rsidRDefault="008F5BAB" w:rsidP="008F5BAB">
      <w:pPr>
        <w:jc w:val="center"/>
        <w:rPr>
          <w:rFonts w:ascii="Times New Roman" w:eastAsia="Times New Roman" w:hAnsi="Times New Roman" w:cs="Times New Roman"/>
          <w:b/>
          <w:bCs/>
          <w:sz w:val="24"/>
        </w:rPr>
      </w:pPr>
    </w:p>
    <w:p w14:paraId="05CFE22D" w14:textId="77777777" w:rsidR="008F5BAB" w:rsidRDefault="008F5BAB" w:rsidP="008F5BAB">
      <w:pPr>
        <w:jc w:val="center"/>
        <w:rPr>
          <w:rFonts w:ascii="Times New Roman" w:eastAsia="Times New Roman" w:hAnsi="Times New Roman" w:cs="Times New Roman"/>
          <w:b/>
          <w:bCs/>
          <w:sz w:val="24"/>
        </w:rPr>
      </w:pPr>
    </w:p>
    <w:p w14:paraId="7B00FBBC" w14:textId="77777777" w:rsidR="008F5BAB" w:rsidRDefault="008F5BAB" w:rsidP="008F5BAB">
      <w:pPr>
        <w:jc w:val="center"/>
        <w:rPr>
          <w:rFonts w:ascii="Times New Roman" w:eastAsia="Times New Roman" w:hAnsi="Times New Roman" w:cs="Times New Roman"/>
          <w:b/>
          <w:bCs/>
          <w:sz w:val="24"/>
        </w:rPr>
      </w:pPr>
    </w:p>
    <w:p w14:paraId="296BBB55" w14:textId="77777777" w:rsidR="008F5BAB" w:rsidRDefault="008F5BAB" w:rsidP="008F5BAB">
      <w:pPr>
        <w:jc w:val="center"/>
        <w:rPr>
          <w:rFonts w:ascii="Times New Roman" w:eastAsia="Times New Roman" w:hAnsi="Times New Roman" w:cs="Times New Roman"/>
          <w:b/>
          <w:bCs/>
          <w:sz w:val="24"/>
        </w:rPr>
      </w:pPr>
    </w:p>
    <w:p w14:paraId="513A8E16" w14:textId="77777777" w:rsidR="008F5BAB" w:rsidRDefault="008F5BAB" w:rsidP="008F5BAB">
      <w:pPr>
        <w:jc w:val="center"/>
        <w:rPr>
          <w:rFonts w:ascii="Times New Roman" w:eastAsia="Times New Roman" w:hAnsi="Times New Roman" w:cs="Times New Roman"/>
          <w:b/>
          <w:bCs/>
          <w:sz w:val="24"/>
        </w:rPr>
      </w:pPr>
    </w:p>
    <w:p w14:paraId="4BA211AB" w14:textId="77777777" w:rsidR="008F5BAB" w:rsidRDefault="008F5BAB" w:rsidP="008F5BAB">
      <w:pPr>
        <w:jc w:val="center"/>
        <w:rPr>
          <w:rFonts w:ascii="Times New Roman" w:eastAsia="Times New Roman" w:hAnsi="Times New Roman" w:cs="Times New Roman"/>
          <w:b/>
          <w:bCs/>
          <w:sz w:val="24"/>
        </w:rPr>
      </w:pPr>
    </w:p>
    <w:p w14:paraId="665B381F" w14:textId="77777777" w:rsidR="008F5BAB" w:rsidRDefault="008F5BAB" w:rsidP="008F5BAB">
      <w:pPr>
        <w:jc w:val="center"/>
        <w:rPr>
          <w:rFonts w:ascii="Times New Roman" w:eastAsia="Times New Roman" w:hAnsi="Times New Roman" w:cs="Times New Roman"/>
          <w:b/>
          <w:bCs/>
          <w:sz w:val="24"/>
        </w:rPr>
      </w:pPr>
    </w:p>
    <w:p w14:paraId="0C72961D" w14:textId="77777777" w:rsidR="008F5BAB" w:rsidRDefault="008F5BAB" w:rsidP="008F5BAB">
      <w:pPr>
        <w:jc w:val="center"/>
        <w:rPr>
          <w:rFonts w:ascii="Times New Roman" w:eastAsia="Times New Roman" w:hAnsi="Times New Roman" w:cs="Times New Roman"/>
          <w:b/>
          <w:bCs/>
          <w:sz w:val="24"/>
        </w:rPr>
      </w:pPr>
    </w:p>
    <w:p w14:paraId="41911D31" w14:textId="77777777" w:rsidR="008F5BAB" w:rsidRDefault="008F5BAB" w:rsidP="008F5BAB">
      <w:pPr>
        <w:jc w:val="center"/>
        <w:rPr>
          <w:rFonts w:ascii="Times New Roman" w:eastAsia="Times New Roman" w:hAnsi="Times New Roman" w:cs="Times New Roman"/>
          <w:b/>
          <w:bCs/>
          <w:sz w:val="24"/>
        </w:rPr>
      </w:pPr>
    </w:p>
    <w:p w14:paraId="315374AA" w14:textId="77777777" w:rsidR="008F5BAB" w:rsidRDefault="008F5BAB" w:rsidP="008F5BAB">
      <w:pPr>
        <w:jc w:val="center"/>
        <w:rPr>
          <w:rFonts w:ascii="Times New Roman" w:eastAsia="Times New Roman" w:hAnsi="Times New Roman" w:cs="Times New Roman"/>
          <w:b/>
          <w:bCs/>
          <w:sz w:val="24"/>
        </w:rPr>
      </w:pPr>
    </w:p>
    <w:p w14:paraId="0AA6049B" w14:textId="77777777" w:rsidR="008F5BAB" w:rsidRDefault="008F5BAB" w:rsidP="008F5BAB">
      <w:pPr>
        <w:jc w:val="center"/>
        <w:rPr>
          <w:rFonts w:ascii="Times New Roman" w:eastAsia="Times New Roman" w:hAnsi="Times New Roman" w:cs="Times New Roman"/>
          <w:b/>
          <w:bCs/>
          <w:sz w:val="24"/>
        </w:rPr>
      </w:pPr>
    </w:p>
    <w:p w14:paraId="4614F1A9" w14:textId="69AF719A" w:rsidR="00B22205" w:rsidRPr="00723D4B" w:rsidRDefault="008F5BAB" w:rsidP="008F5BAB">
      <w:pPr>
        <w:jc w:val="center"/>
        <w:rPr>
          <w:rFonts w:ascii="Times New Roman" w:eastAsia="Times New Roman" w:hAnsi="Times New Roman" w:cs="Times New Roman"/>
          <w:b/>
          <w:bCs/>
          <w:sz w:val="24"/>
        </w:rPr>
      </w:pPr>
      <w:r w:rsidRPr="008F5BAB">
        <w:rPr>
          <w:rFonts w:ascii="Times New Roman" w:eastAsia="Times New Roman" w:hAnsi="Times New Roman" w:cs="Times New Roman"/>
          <w:b/>
          <w:bCs/>
          <w:sz w:val="24"/>
        </w:rPr>
        <w:lastRenderedPageBreak/>
        <w:t>Планирование 5-6 лет</w:t>
      </w:r>
    </w:p>
    <w:p w14:paraId="6F08A092" w14:textId="5C467B5C" w:rsidR="00723D4B" w:rsidRDefault="00723D4B" w:rsidP="00723D4B">
      <w:pPr>
        <w:tabs>
          <w:tab w:val="left" w:pos="8123"/>
        </w:tabs>
        <w:contextualSpacing/>
        <w:jc w:val="both"/>
        <w:rPr>
          <w:rFonts w:ascii="Times New Roman" w:eastAsia="Times New Roman" w:hAnsi="Times New Roman" w:cs="Times New Roman"/>
          <w:sz w:val="24"/>
        </w:rPr>
      </w:pPr>
    </w:p>
    <w:tbl>
      <w:tblPr>
        <w:tblStyle w:val="a3"/>
        <w:tblW w:w="0" w:type="auto"/>
        <w:tblLook w:val="04A0" w:firstRow="1" w:lastRow="0" w:firstColumn="1" w:lastColumn="0" w:noHBand="0" w:noVBand="1"/>
      </w:tblPr>
      <w:tblGrid>
        <w:gridCol w:w="1337"/>
        <w:gridCol w:w="2550"/>
        <w:gridCol w:w="2483"/>
        <w:gridCol w:w="2601"/>
        <w:gridCol w:w="2382"/>
        <w:gridCol w:w="9"/>
        <w:gridCol w:w="3200"/>
      </w:tblGrid>
      <w:tr w:rsidR="005A0EEE" w:rsidRPr="00FE2FF2" w14:paraId="47E0CA6A" w14:textId="77777777" w:rsidTr="009804EF">
        <w:tc>
          <w:tcPr>
            <w:tcW w:w="1337" w:type="dxa"/>
          </w:tcPr>
          <w:p w14:paraId="5B371C89" w14:textId="68E2AAA8" w:rsidR="008F5BAB" w:rsidRPr="008F5BAB" w:rsidRDefault="008F5BAB" w:rsidP="008F5BAB">
            <w:pPr>
              <w:rPr>
                <w:rFonts w:ascii="Times New Roman" w:eastAsia="Times New Roman" w:hAnsi="Times New Roman" w:cs="Times New Roman"/>
                <w:b/>
                <w:bCs/>
                <w:sz w:val="20"/>
                <w:szCs w:val="20"/>
                <w:lang w:val="ru-RU"/>
              </w:rPr>
            </w:pPr>
            <w:r w:rsidRPr="008F5BAB">
              <w:rPr>
                <w:rFonts w:ascii="Times New Roman" w:eastAsia="Times New Roman" w:hAnsi="Times New Roman" w:cs="Times New Roman"/>
                <w:b/>
                <w:bCs/>
                <w:sz w:val="20"/>
                <w:szCs w:val="20"/>
                <w:lang w:val="ru-RU"/>
              </w:rPr>
              <w:t xml:space="preserve">Месяц </w:t>
            </w:r>
          </w:p>
        </w:tc>
        <w:tc>
          <w:tcPr>
            <w:tcW w:w="2550" w:type="dxa"/>
            <w:shd w:val="clear" w:color="auto" w:fill="D9D9D9"/>
          </w:tcPr>
          <w:p w14:paraId="6C4E9134" w14:textId="3D72C6B2"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z w:val="20"/>
              </w:rPr>
              <w:t xml:space="preserve">Ознакомление с </w:t>
            </w:r>
            <w:r w:rsidRPr="008F5BAB">
              <w:rPr>
                <w:rFonts w:ascii="Times New Roman" w:hAnsi="Times New Roman" w:cs="Times New Roman"/>
                <w:b/>
                <w:color w:val="000009"/>
                <w:spacing w:val="-2"/>
                <w:sz w:val="20"/>
              </w:rPr>
              <w:t>окружающим</w:t>
            </w:r>
            <w:r w:rsidRPr="008F5BAB">
              <w:rPr>
                <w:rFonts w:ascii="Times New Roman" w:hAnsi="Times New Roman" w:cs="Times New Roman"/>
                <w:b/>
                <w:color w:val="000009"/>
                <w:spacing w:val="-11"/>
                <w:sz w:val="20"/>
              </w:rPr>
              <w:t xml:space="preserve"> </w:t>
            </w:r>
            <w:r w:rsidRPr="008F5BAB">
              <w:rPr>
                <w:rFonts w:ascii="Times New Roman" w:hAnsi="Times New Roman" w:cs="Times New Roman"/>
                <w:b/>
                <w:color w:val="000009"/>
                <w:spacing w:val="-2"/>
                <w:sz w:val="20"/>
              </w:rPr>
              <w:t>миром</w:t>
            </w:r>
          </w:p>
        </w:tc>
        <w:tc>
          <w:tcPr>
            <w:tcW w:w="2483" w:type="dxa"/>
            <w:shd w:val="clear" w:color="auto" w:fill="D9D9D9"/>
          </w:tcPr>
          <w:p w14:paraId="773D7147" w14:textId="77777777" w:rsidR="008F5BAB" w:rsidRPr="008F5BAB" w:rsidRDefault="008F5BAB" w:rsidP="008F5BAB">
            <w:pPr>
              <w:pStyle w:val="TableParagraph"/>
              <w:ind w:left="11"/>
              <w:jc w:val="center"/>
              <w:rPr>
                <w:b/>
                <w:sz w:val="20"/>
              </w:rPr>
            </w:pPr>
            <w:r w:rsidRPr="008F5BAB">
              <w:rPr>
                <w:b/>
                <w:color w:val="000009"/>
                <w:sz w:val="20"/>
              </w:rPr>
              <w:t>Развитие</w:t>
            </w:r>
            <w:r w:rsidRPr="008F5BAB">
              <w:rPr>
                <w:b/>
                <w:color w:val="000009"/>
                <w:spacing w:val="-13"/>
                <w:sz w:val="20"/>
              </w:rPr>
              <w:t xml:space="preserve"> </w:t>
            </w:r>
            <w:r w:rsidRPr="008F5BAB">
              <w:rPr>
                <w:b/>
                <w:color w:val="000009"/>
                <w:sz w:val="20"/>
              </w:rPr>
              <w:t xml:space="preserve">элементарных </w:t>
            </w:r>
            <w:r w:rsidRPr="008F5BAB">
              <w:rPr>
                <w:b/>
                <w:color w:val="000009"/>
                <w:spacing w:val="-2"/>
                <w:sz w:val="20"/>
              </w:rPr>
              <w:t>математических</w:t>
            </w:r>
          </w:p>
          <w:p w14:paraId="1D256523" w14:textId="0B2FB01A"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pacing w:val="-2"/>
                <w:sz w:val="20"/>
              </w:rPr>
              <w:t>представлений</w:t>
            </w:r>
          </w:p>
        </w:tc>
        <w:tc>
          <w:tcPr>
            <w:tcW w:w="2601" w:type="dxa"/>
            <w:shd w:val="clear" w:color="auto" w:fill="D9D9D9"/>
          </w:tcPr>
          <w:p w14:paraId="3EA5C343" w14:textId="3F8379F0"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z w:val="20"/>
              </w:rPr>
              <w:t>Развитие</w:t>
            </w:r>
            <w:r w:rsidRPr="008F5BAB">
              <w:rPr>
                <w:rFonts w:ascii="Times New Roman" w:hAnsi="Times New Roman" w:cs="Times New Roman"/>
                <w:b/>
                <w:color w:val="000009"/>
                <w:spacing w:val="-7"/>
                <w:sz w:val="20"/>
              </w:rPr>
              <w:t xml:space="preserve"> </w:t>
            </w:r>
            <w:r w:rsidRPr="008F5BAB">
              <w:rPr>
                <w:rFonts w:ascii="Times New Roman" w:hAnsi="Times New Roman" w:cs="Times New Roman"/>
                <w:b/>
                <w:color w:val="000009"/>
                <w:spacing w:val="-4"/>
                <w:sz w:val="20"/>
              </w:rPr>
              <w:t>речи</w:t>
            </w:r>
          </w:p>
        </w:tc>
        <w:tc>
          <w:tcPr>
            <w:tcW w:w="2391" w:type="dxa"/>
            <w:gridSpan w:val="2"/>
            <w:shd w:val="clear" w:color="auto" w:fill="D9D9D9"/>
          </w:tcPr>
          <w:p w14:paraId="7840A91E" w14:textId="31E9B146"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pacing w:val="-2"/>
                <w:sz w:val="20"/>
              </w:rPr>
              <w:t>Развитие</w:t>
            </w:r>
            <w:r w:rsidRPr="008F5BAB">
              <w:rPr>
                <w:rFonts w:ascii="Times New Roman" w:hAnsi="Times New Roman" w:cs="Times New Roman"/>
                <w:b/>
                <w:color w:val="000009"/>
                <w:spacing w:val="-11"/>
                <w:sz w:val="20"/>
              </w:rPr>
              <w:t xml:space="preserve"> </w:t>
            </w:r>
            <w:r w:rsidRPr="008F5BAB">
              <w:rPr>
                <w:rFonts w:ascii="Times New Roman" w:hAnsi="Times New Roman" w:cs="Times New Roman"/>
                <w:b/>
                <w:color w:val="000009"/>
                <w:spacing w:val="-2"/>
                <w:sz w:val="20"/>
              </w:rPr>
              <w:t>речевого восприятия</w:t>
            </w:r>
          </w:p>
        </w:tc>
        <w:tc>
          <w:tcPr>
            <w:tcW w:w="3200" w:type="dxa"/>
            <w:shd w:val="clear" w:color="auto" w:fill="D9D9D9"/>
          </w:tcPr>
          <w:p w14:paraId="63A4E48C" w14:textId="6D429009"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z w:val="20"/>
              </w:rPr>
              <w:t>Виды</w:t>
            </w:r>
            <w:r w:rsidRPr="008F5BAB">
              <w:rPr>
                <w:rFonts w:ascii="Times New Roman" w:hAnsi="Times New Roman" w:cs="Times New Roman"/>
                <w:b/>
                <w:color w:val="000009"/>
                <w:spacing w:val="-5"/>
                <w:sz w:val="20"/>
              </w:rPr>
              <w:t xml:space="preserve"> </w:t>
            </w:r>
            <w:r w:rsidRPr="008F5BAB">
              <w:rPr>
                <w:rFonts w:ascii="Times New Roman" w:hAnsi="Times New Roman" w:cs="Times New Roman"/>
                <w:b/>
                <w:color w:val="000009"/>
                <w:sz w:val="20"/>
              </w:rPr>
              <w:t>работы</w:t>
            </w:r>
            <w:r w:rsidRPr="008F5BAB">
              <w:rPr>
                <w:rFonts w:ascii="Times New Roman" w:hAnsi="Times New Roman" w:cs="Times New Roman"/>
                <w:b/>
                <w:color w:val="000009"/>
                <w:spacing w:val="-5"/>
                <w:sz w:val="20"/>
              </w:rPr>
              <w:t xml:space="preserve"> </w:t>
            </w:r>
            <w:r w:rsidRPr="008F5BAB">
              <w:rPr>
                <w:rFonts w:ascii="Times New Roman" w:hAnsi="Times New Roman" w:cs="Times New Roman"/>
                <w:b/>
                <w:color w:val="000009"/>
                <w:sz w:val="20"/>
              </w:rPr>
              <w:t>с</w:t>
            </w:r>
            <w:r w:rsidRPr="008F5BAB">
              <w:rPr>
                <w:rFonts w:ascii="Times New Roman" w:hAnsi="Times New Roman" w:cs="Times New Roman"/>
                <w:b/>
                <w:color w:val="000009"/>
                <w:spacing w:val="-7"/>
                <w:sz w:val="20"/>
              </w:rPr>
              <w:t xml:space="preserve"> </w:t>
            </w:r>
            <w:r w:rsidRPr="008F5BAB">
              <w:rPr>
                <w:rFonts w:ascii="Times New Roman" w:hAnsi="Times New Roman" w:cs="Times New Roman"/>
                <w:b/>
                <w:color w:val="000009"/>
                <w:spacing w:val="-2"/>
                <w:sz w:val="20"/>
              </w:rPr>
              <w:t>психологом</w:t>
            </w:r>
          </w:p>
        </w:tc>
      </w:tr>
      <w:tr w:rsidR="008F5BAB" w:rsidRPr="00FE2FF2" w14:paraId="7D0A5A56" w14:textId="77777777" w:rsidTr="009804EF">
        <w:tc>
          <w:tcPr>
            <w:tcW w:w="1337" w:type="dxa"/>
            <w:vMerge w:val="restart"/>
          </w:tcPr>
          <w:p w14:paraId="15C23281" w14:textId="13C585A6" w:rsidR="008F5BAB" w:rsidRPr="008F5BAB" w:rsidRDefault="008F5BAB" w:rsidP="009D3CF9">
            <w:pPr>
              <w:rPr>
                <w:rFonts w:ascii="Times New Roman" w:eastAsia="Times New Roman" w:hAnsi="Times New Roman" w:cs="Times New Roman"/>
                <w:b/>
                <w:bCs/>
                <w:sz w:val="20"/>
                <w:szCs w:val="20"/>
                <w:lang w:val="ru-RU"/>
              </w:rPr>
            </w:pPr>
            <w:r w:rsidRPr="008F5BAB">
              <w:rPr>
                <w:rFonts w:ascii="Times New Roman" w:eastAsia="Times New Roman" w:hAnsi="Times New Roman" w:cs="Times New Roman"/>
                <w:b/>
                <w:bCs/>
                <w:sz w:val="20"/>
                <w:szCs w:val="20"/>
                <w:lang w:val="ru-RU"/>
              </w:rPr>
              <w:t xml:space="preserve">Сентябрь </w:t>
            </w:r>
          </w:p>
        </w:tc>
        <w:tc>
          <w:tcPr>
            <w:tcW w:w="13225" w:type="dxa"/>
            <w:gridSpan w:val="6"/>
          </w:tcPr>
          <w:p w14:paraId="40F96A14"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«Знакомство. День знаний»</w:t>
            </w:r>
          </w:p>
          <w:p w14:paraId="56184B37" w14:textId="28F3C560"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8F5BAB">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764192" w:rsidRPr="00FE2FF2" w14:paraId="67E0DCAA" w14:textId="77777777" w:rsidTr="009804EF">
        <w:tc>
          <w:tcPr>
            <w:tcW w:w="1337" w:type="dxa"/>
            <w:vMerge/>
          </w:tcPr>
          <w:p w14:paraId="1138A1E3"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4F44DF77" w14:textId="738BD20C" w:rsidR="008F5BAB" w:rsidRPr="008F5BAB" w:rsidRDefault="008F5BAB" w:rsidP="008F5BAB">
            <w:pPr>
              <w:pStyle w:val="TableParagraph"/>
              <w:tabs>
                <w:tab w:val="left" w:pos="1318"/>
                <w:tab w:val="left" w:pos="1409"/>
                <w:tab w:val="left" w:pos="1714"/>
              </w:tabs>
              <w:ind w:left="109" w:right="96"/>
              <w:jc w:val="center"/>
              <w:rPr>
                <w:color w:val="000009"/>
                <w:sz w:val="20"/>
                <w:lang w:val="ru-RU"/>
              </w:rPr>
            </w:pPr>
            <w:r w:rsidRPr="008F5BAB">
              <w:rPr>
                <w:color w:val="000009"/>
                <w:spacing w:val="-2"/>
                <w:sz w:val="20"/>
                <w:lang w:val="ru-RU"/>
              </w:rPr>
              <w:t>Первичная</w:t>
            </w:r>
            <w:r w:rsidRPr="008F5BAB">
              <w:rPr>
                <w:color w:val="000009"/>
                <w:sz w:val="20"/>
                <w:lang w:val="ru-RU"/>
              </w:rPr>
              <w:tab/>
            </w:r>
            <w:r w:rsidRPr="008F5BAB">
              <w:rPr>
                <w:color w:val="000009"/>
                <w:sz w:val="20"/>
                <w:lang w:val="ru-RU"/>
              </w:rPr>
              <w:tab/>
            </w:r>
            <w:r w:rsidRPr="008F5BAB">
              <w:rPr>
                <w:color w:val="000009"/>
                <w:spacing w:val="-2"/>
                <w:sz w:val="20"/>
                <w:lang w:val="ru-RU"/>
              </w:rPr>
              <w:t xml:space="preserve">диагностика </w:t>
            </w:r>
            <w:r w:rsidRPr="008F5BAB">
              <w:rPr>
                <w:color w:val="000009"/>
                <w:sz w:val="20"/>
                <w:lang w:val="ru-RU"/>
              </w:rPr>
              <w:t>познавательного</w:t>
            </w:r>
            <w:r w:rsidRPr="008F5BAB">
              <w:rPr>
                <w:color w:val="000009"/>
                <w:spacing w:val="45"/>
                <w:sz w:val="20"/>
                <w:lang w:val="ru-RU"/>
              </w:rPr>
              <w:t xml:space="preserve"> </w:t>
            </w:r>
            <w:r w:rsidRPr="008F5BAB">
              <w:rPr>
                <w:color w:val="000009"/>
                <w:sz w:val="20"/>
                <w:lang w:val="ru-RU"/>
              </w:rPr>
              <w:t xml:space="preserve">развития. </w:t>
            </w:r>
            <w:r w:rsidRPr="008F5BAB">
              <w:rPr>
                <w:color w:val="000009"/>
                <w:spacing w:val="-2"/>
                <w:sz w:val="20"/>
                <w:lang w:val="ru-RU"/>
              </w:rPr>
              <w:t>Уточнение</w:t>
            </w:r>
            <w:r w:rsidRPr="008F5BAB">
              <w:rPr>
                <w:color w:val="000009"/>
                <w:sz w:val="20"/>
                <w:lang w:val="ru-RU"/>
              </w:rPr>
              <w:tab/>
            </w:r>
            <w:r w:rsidRPr="008F5BAB">
              <w:rPr>
                <w:color w:val="000009"/>
                <w:spacing w:val="-10"/>
                <w:sz w:val="20"/>
                <w:lang w:val="ru-RU"/>
              </w:rPr>
              <w:t>и</w:t>
            </w:r>
            <w:r>
              <w:rPr>
                <w:color w:val="000009"/>
                <w:spacing w:val="-10"/>
                <w:sz w:val="20"/>
                <w:lang w:val="ru-RU"/>
              </w:rPr>
              <w:t xml:space="preserve"> </w:t>
            </w:r>
            <w:r w:rsidRPr="008F5BAB">
              <w:rPr>
                <w:color w:val="000009"/>
                <w:spacing w:val="-2"/>
                <w:sz w:val="20"/>
                <w:lang w:val="ru-RU"/>
              </w:rPr>
              <w:t>развитие предметного</w:t>
            </w:r>
            <w:r w:rsidRPr="008F5BAB">
              <w:rPr>
                <w:color w:val="000009"/>
                <w:spacing w:val="40"/>
                <w:sz w:val="20"/>
                <w:lang w:val="ru-RU"/>
              </w:rPr>
              <w:t xml:space="preserve"> </w:t>
            </w:r>
            <w:r w:rsidRPr="008F5BAB">
              <w:rPr>
                <w:color w:val="000009"/>
                <w:spacing w:val="-2"/>
                <w:sz w:val="20"/>
                <w:lang w:val="ru-RU"/>
              </w:rPr>
              <w:t>гнозопраксиса.</w:t>
            </w:r>
          </w:p>
          <w:p w14:paraId="44A732B1" w14:textId="203DC747"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Ф</w:t>
            </w:r>
            <w:r w:rsidRPr="008F5BAB">
              <w:rPr>
                <w:rFonts w:ascii="Times New Roman" w:hAnsi="Times New Roman" w:cs="Times New Roman"/>
                <w:sz w:val="20"/>
                <w:lang w:val="ru-RU"/>
              </w:rPr>
              <w:t>ормирование знаний о школе, интереса к школе, познавательной</w:t>
            </w:r>
            <w:r w:rsidRPr="008F5BAB">
              <w:rPr>
                <w:rFonts w:ascii="Times New Roman" w:hAnsi="Times New Roman" w:cs="Times New Roman"/>
                <w:spacing w:val="-1"/>
                <w:sz w:val="20"/>
                <w:lang w:val="ru-RU"/>
              </w:rPr>
              <w:t xml:space="preserve"> </w:t>
            </w:r>
            <w:r w:rsidRPr="008F5BAB">
              <w:rPr>
                <w:rFonts w:ascii="Times New Roman" w:hAnsi="Times New Roman" w:cs="Times New Roman"/>
                <w:sz w:val="20"/>
                <w:lang w:val="ru-RU"/>
              </w:rPr>
              <w:t>мотивации</w:t>
            </w:r>
          </w:p>
        </w:tc>
        <w:tc>
          <w:tcPr>
            <w:tcW w:w="2483" w:type="dxa"/>
          </w:tcPr>
          <w:p w14:paraId="5D50971A" w14:textId="7D12B7FF"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Первичная</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6"/>
                <w:sz w:val="20"/>
                <w:lang w:val="ru-RU"/>
              </w:rPr>
              <w:t xml:space="preserve"> </w:t>
            </w:r>
            <w:r w:rsidRPr="008F5BAB">
              <w:rPr>
                <w:rFonts w:ascii="Times New Roman" w:hAnsi="Times New Roman" w:cs="Times New Roman"/>
                <w:color w:val="000009"/>
                <w:spacing w:val="-2"/>
                <w:sz w:val="20"/>
                <w:lang w:val="ru-RU"/>
              </w:rPr>
              <w:t xml:space="preserve">диагностика </w:t>
            </w:r>
            <w:r w:rsidRPr="008F5BAB">
              <w:rPr>
                <w:rFonts w:ascii="Times New Roman" w:hAnsi="Times New Roman" w:cs="Times New Roman"/>
                <w:color w:val="000009"/>
                <w:sz w:val="20"/>
                <w:lang w:val="ru-RU"/>
              </w:rPr>
              <w:t>познавательного</w:t>
            </w:r>
            <w:r w:rsidRPr="008F5BAB">
              <w:rPr>
                <w:rFonts w:ascii="Times New Roman" w:hAnsi="Times New Roman" w:cs="Times New Roman"/>
                <w:color w:val="000009"/>
                <w:spacing w:val="24"/>
                <w:sz w:val="20"/>
                <w:lang w:val="ru-RU"/>
              </w:rPr>
              <w:t xml:space="preserve"> </w:t>
            </w:r>
            <w:r w:rsidRPr="008F5BAB">
              <w:rPr>
                <w:rFonts w:ascii="Times New Roman" w:hAnsi="Times New Roman" w:cs="Times New Roman"/>
                <w:color w:val="000009"/>
                <w:sz w:val="20"/>
                <w:lang w:val="ru-RU"/>
              </w:rPr>
              <w:t xml:space="preserve">развития. </w:t>
            </w:r>
            <w:r w:rsidRPr="008F5BAB">
              <w:rPr>
                <w:rFonts w:ascii="Times New Roman" w:hAnsi="Times New Roman" w:cs="Times New Roman"/>
                <w:color w:val="000009"/>
                <w:spacing w:val="-2"/>
                <w:sz w:val="20"/>
                <w:lang w:val="ru-RU"/>
              </w:rPr>
              <w:t>Уточнение</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 xml:space="preserve">предметного </w:t>
            </w:r>
            <w:r w:rsidRPr="008F5BAB">
              <w:rPr>
                <w:rFonts w:ascii="Times New Roman" w:hAnsi="Times New Roman" w:cs="Times New Roman"/>
                <w:color w:val="000009"/>
                <w:sz w:val="20"/>
                <w:lang w:val="ru-RU"/>
              </w:rPr>
              <w:t>гнозиса</w:t>
            </w:r>
            <w:r w:rsidRPr="008F5BAB">
              <w:rPr>
                <w:rFonts w:ascii="Times New Roman" w:hAnsi="Times New Roman" w:cs="Times New Roman"/>
                <w:color w:val="000009"/>
                <w:spacing w:val="-13"/>
                <w:sz w:val="20"/>
                <w:lang w:val="ru-RU"/>
              </w:rPr>
              <w:t xml:space="preserve"> </w:t>
            </w:r>
            <w:r w:rsidRPr="008F5BAB">
              <w:rPr>
                <w:rFonts w:ascii="Times New Roman" w:hAnsi="Times New Roman" w:cs="Times New Roman"/>
                <w:color w:val="000009"/>
                <w:sz w:val="20"/>
                <w:lang w:val="ru-RU"/>
              </w:rPr>
              <w:t>и</w:t>
            </w:r>
            <w:r w:rsidRPr="008F5BAB">
              <w:rPr>
                <w:rFonts w:ascii="Times New Roman" w:hAnsi="Times New Roman" w:cs="Times New Roman"/>
                <w:color w:val="000009"/>
                <w:spacing w:val="-12"/>
                <w:sz w:val="20"/>
                <w:lang w:val="ru-RU"/>
              </w:rPr>
              <w:t xml:space="preserve"> </w:t>
            </w:r>
            <w:r w:rsidRPr="008F5BAB">
              <w:rPr>
                <w:rFonts w:ascii="Times New Roman" w:hAnsi="Times New Roman" w:cs="Times New Roman"/>
                <w:color w:val="000009"/>
                <w:sz w:val="20"/>
                <w:lang w:val="ru-RU"/>
              </w:rPr>
              <w:t xml:space="preserve">ориентировочно- </w:t>
            </w:r>
            <w:r w:rsidRPr="008F5BAB">
              <w:rPr>
                <w:rFonts w:ascii="Times New Roman" w:hAnsi="Times New Roman" w:cs="Times New Roman"/>
                <w:color w:val="000009"/>
                <w:spacing w:val="-2"/>
                <w:sz w:val="20"/>
                <w:lang w:val="ru-RU"/>
              </w:rPr>
              <w:t>практической</w:t>
            </w:r>
            <w:r w:rsidRPr="008F5BAB">
              <w:rPr>
                <w:rFonts w:ascii="Times New Roman" w:hAnsi="Times New Roman" w:cs="Times New Roman"/>
                <w:color w:val="000009"/>
                <w:spacing w:val="40"/>
                <w:sz w:val="20"/>
                <w:lang w:val="ru-RU"/>
              </w:rPr>
              <w:t xml:space="preserve"> </w:t>
            </w:r>
            <w:r w:rsidRPr="008F5BAB">
              <w:rPr>
                <w:rFonts w:ascii="Times New Roman" w:hAnsi="Times New Roman" w:cs="Times New Roman"/>
                <w:color w:val="000009"/>
                <w:spacing w:val="-2"/>
                <w:sz w:val="20"/>
                <w:lang w:val="ru-RU"/>
              </w:rPr>
              <w:t>деятельности.</w:t>
            </w:r>
          </w:p>
        </w:tc>
        <w:tc>
          <w:tcPr>
            <w:tcW w:w="2601" w:type="dxa"/>
          </w:tcPr>
          <w:p w14:paraId="52299D3C" w14:textId="41D8ECDB" w:rsidR="008F5BAB" w:rsidRPr="008F5BAB" w:rsidRDefault="008F5BAB" w:rsidP="008F5BAB">
            <w:pPr>
              <w:pStyle w:val="TableParagraph"/>
              <w:tabs>
                <w:tab w:val="left" w:pos="1933"/>
              </w:tabs>
              <w:ind w:left="107"/>
              <w:jc w:val="center"/>
              <w:rPr>
                <w:sz w:val="20"/>
                <w:lang w:val="ru-RU"/>
              </w:rPr>
            </w:pPr>
            <w:r w:rsidRPr="008F5BAB">
              <w:rPr>
                <w:color w:val="000009"/>
                <w:spacing w:val="-2"/>
                <w:sz w:val="20"/>
                <w:lang w:val="ru-RU"/>
              </w:rPr>
              <w:t>Обследование</w:t>
            </w:r>
            <w:r>
              <w:rPr>
                <w:color w:val="000009"/>
                <w:spacing w:val="-2"/>
                <w:sz w:val="20"/>
                <w:lang w:val="ru-RU"/>
              </w:rPr>
              <w:t xml:space="preserve"> </w:t>
            </w:r>
            <w:r w:rsidRPr="008F5BAB">
              <w:rPr>
                <w:color w:val="000009"/>
                <w:spacing w:val="-2"/>
                <w:sz w:val="20"/>
                <w:lang w:val="ru-RU"/>
              </w:rPr>
              <w:t>уровня</w:t>
            </w:r>
          </w:p>
          <w:p w14:paraId="77C1A260" w14:textId="2181DA58"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импрессивной</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10"/>
                <w:sz w:val="20"/>
                <w:lang w:val="ru-RU"/>
              </w:rPr>
              <w:t>и</w:t>
            </w:r>
            <w:r w:rsidRPr="008F5BAB">
              <w:rPr>
                <w:rFonts w:ascii="Times New Roman" w:hAnsi="Times New Roman" w:cs="Times New Roman"/>
                <w:color w:val="000009"/>
                <w:sz w:val="20"/>
                <w:lang w:val="ru-RU"/>
              </w:rPr>
              <w:t xml:space="preserve"> экспрессивной</w:t>
            </w:r>
            <w:r w:rsidRPr="008F5BAB">
              <w:rPr>
                <w:rFonts w:ascii="Times New Roman" w:hAnsi="Times New Roman" w:cs="Times New Roman"/>
                <w:color w:val="000009"/>
                <w:spacing w:val="-13"/>
                <w:sz w:val="20"/>
                <w:lang w:val="ru-RU"/>
              </w:rPr>
              <w:t xml:space="preserve"> </w:t>
            </w:r>
            <w:r w:rsidRPr="008F5BAB">
              <w:rPr>
                <w:rFonts w:ascii="Times New Roman" w:hAnsi="Times New Roman" w:cs="Times New Roman"/>
                <w:color w:val="000009"/>
                <w:sz w:val="20"/>
                <w:lang w:val="ru-RU"/>
              </w:rPr>
              <w:t>речи</w:t>
            </w:r>
            <w:r w:rsidRPr="008F5BAB">
              <w:rPr>
                <w:rFonts w:ascii="Times New Roman" w:hAnsi="Times New Roman" w:cs="Times New Roman"/>
                <w:color w:val="000009"/>
                <w:spacing w:val="-12"/>
                <w:sz w:val="20"/>
                <w:lang w:val="ru-RU"/>
              </w:rPr>
              <w:t xml:space="preserve"> </w:t>
            </w:r>
            <w:r w:rsidRPr="008F5BAB">
              <w:rPr>
                <w:rFonts w:ascii="Times New Roman" w:hAnsi="Times New Roman" w:cs="Times New Roman"/>
                <w:color w:val="000009"/>
                <w:sz w:val="20"/>
                <w:lang w:val="ru-RU"/>
              </w:rPr>
              <w:t>у</w:t>
            </w:r>
            <w:r w:rsidRPr="008F5BAB">
              <w:rPr>
                <w:rFonts w:ascii="Times New Roman" w:hAnsi="Times New Roman" w:cs="Times New Roman"/>
                <w:color w:val="000009"/>
                <w:spacing w:val="-13"/>
                <w:sz w:val="20"/>
                <w:lang w:val="ru-RU"/>
              </w:rPr>
              <w:t xml:space="preserve"> </w:t>
            </w:r>
            <w:r w:rsidRPr="008F5BAB">
              <w:rPr>
                <w:rFonts w:ascii="Times New Roman" w:hAnsi="Times New Roman" w:cs="Times New Roman"/>
                <w:color w:val="000009"/>
                <w:sz w:val="20"/>
                <w:lang w:val="ru-RU"/>
              </w:rPr>
              <w:t xml:space="preserve">детей, развития связной речи. </w:t>
            </w:r>
            <w:r w:rsidRPr="008F5BAB">
              <w:rPr>
                <w:rFonts w:ascii="Times New Roman" w:hAnsi="Times New Roman" w:cs="Times New Roman"/>
                <w:sz w:val="20"/>
              </w:rPr>
              <w:t>Ознакомление детей с осенним</w:t>
            </w:r>
            <w:r w:rsidRPr="008F5BAB">
              <w:rPr>
                <w:rFonts w:ascii="Times New Roman" w:hAnsi="Times New Roman" w:cs="Times New Roman"/>
                <w:spacing w:val="-13"/>
                <w:sz w:val="20"/>
              </w:rPr>
              <w:t xml:space="preserve"> </w:t>
            </w:r>
            <w:r w:rsidRPr="008F5BAB">
              <w:rPr>
                <w:rFonts w:ascii="Times New Roman" w:hAnsi="Times New Roman" w:cs="Times New Roman"/>
                <w:sz w:val="20"/>
              </w:rPr>
              <w:t>праздником</w:t>
            </w:r>
            <w:r w:rsidRPr="008F5BAB">
              <w:rPr>
                <w:rFonts w:ascii="Times New Roman" w:hAnsi="Times New Roman" w:cs="Times New Roman"/>
                <w:spacing w:val="-12"/>
                <w:sz w:val="20"/>
              </w:rPr>
              <w:t xml:space="preserve"> </w:t>
            </w:r>
            <w:r w:rsidRPr="008F5BAB">
              <w:rPr>
                <w:rFonts w:ascii="Times New Roman" w:hAnsi="Times New Roman" w:cs="Times New Roman"/>
                <w:sz w:val="20"/>
              </w:rPr>
              <w:t>–</w:t>
            </w:r>
            <w:r w:rsidRPr="008F5BAB">
              <w:rPr>
                <w:rFonts w:ascii="Times New Roman" w:hAnsi="Times New Roman" w:cs="Times New Roman"/>
                <w:spacing w:val="-13"/>
                <w:sz w:val="20"/>
              </w:rPr>
              <w:t xml:space="preserve"> </w:t>
            </w:r>
            <w:r w:rsidRPr="008F5BAB">
              <w:rPr>
                <w:rFonts w:ascii="Times New Roman" w:hAnsi="Times New Roman" w:cs="Times New Roman"/>
                <w:sz w:val="20"/>
              </w:rPr>
              <w:t xml:space="preserve">Днем </w:t>
            </w:r>
            <w:r w:rsidRPr="008F5BAB">
              <w:rPr>
                <w:rFonts w:ascii="Times New Roman" w:hAnsi="Times New Roman" w:cs="Times New Roman"/>
                <w:spacing w:val="-2"/>
                <w:sz w:val="20"/>
              </w:rPr>
              <w:t>знаний.</w:t>
            </w:r>
          </w:p>
        </w:tc>
        <w:tc>
          <w:tcPr>
            <w:tcW w:w="2382" w:type="dxa"/>
          </w:tcPr>
          <w:p w14:paraId="5A7F2639" w14:textId="0DA229C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Диагностика</w:t>
            </w:r>
            <w:r w:rsidRPr="008F5BAB">
              <w:rPr>
                <w:rFonts w:ascii="Times New Roman" w:hAnsi="Times New Roman" w:cs="Times New Roman"/>
                <w:color w:val="000009"/>
                <w:spacing w:val="80"/>
                <w:sz w:val="20"/>
                <w:lang w:val="ru-RU"/>
              </w:rPr>
              <w:t xml:space="preserve"> </w:t>
            </w:r>
            <w:r w:rsidRPr="008F5BAB">
              <w:rPr>
                <w:rFonts w:ascii="Times New Roman" w:hAnsi="Times New Roman" w:cs="Times New Roman"/>
                <w:color w:val="000009"/>
                <w:sz w:val="20"/>
                <w:lang w:val="ru-RU"/>
              </w:rPr>
              <w:t xml:space="preserve">фонетико- </w:t>
            </w:r>
            <w:r w:rsidRPr="008F5BAB">
              <w:rPr>
                <w:rFonts w:ascii="Times New Roman" w:hAnsi="Times New Roman" w:cs="Times New Roman"/>
                <w:color w:val="000009"/>
                <w:spacing w:val="-2"/>
                <w:sz w:val="20"/>
                <w:lang w:val="ru-RU"/>
              </w:rPr>
              <w:t>фонематической</w:t>
            </w:r>
            <w:r w:rsidRPr="008F5BAB">
              <w:rPr>
                <w:rFonts w:ascii="Times New Roman" w:hAnsi="Times New Roman" w:cs="Times New Roman"/>
                <w:color w:val="000009"/>
                <w:spacing w:val="40"/>
                <w:sz w:val="20"/>
                <w:lang w:val="ru-RU"/>
              </w:rPr>
              <w:t xml:space="preserve"> </w:t>
            </w:r>
            <w:r w:rsidRPr="008F5BAB">
              <w:rPr>
                <w:rFonts w:ascii="Times New Roman" w:hAnsi="Times New Roman" w:cs="Times New Roman"/>
                <w:color w:val="000009"/>
                <w:sz w:val="20"/>
                <w:lang w:val="ru-RU"/>
              </w:rPr>
              <w:t>стороны речи.</w:t>
            </w:r>
          </w:p>
        </w:tc>
        <w:tc>
          <w:tcPr>
            <w:tcW w:w="3209" w:type="dxa"/>
            <w:gridSpan w:val="2"/>
          </w:tcPr>
          <w:p w14:paraId="2128850A" w14:textId="77777777" w:rsidR="008F5BAB" w:rsidRPr="008F5BAB" w:rsidRDefault="008F5BAB" w:rsidP="008F5BAB">
            <w:pPr>
              <w:pStyle w:val="TableParagraph"/>
              <w:ind w:left="107" w:right="99"/>
              <w:jc w:val="center"/>
              <w:rPr>
                <w:sz w:val="20"/>
                <w:lang w:val="ru-RU"/>
              </w:rPr>
            </w:pPr>
            <w:r w:rsidRPr="008F5BAB">
              <w:rPr>
                <w:sz w:val="20"/>
                <w:lang w:val="ru-RU"/>
              </w:rPr>
              <w:t>Обучение детей</w:t>
            </w:r>
            <w:r w:rsidRPr="008F5BAB">
              <w:rPr>
                <w:spacing w:val="-1"/>
                <w:sz w:val="20"/>
                <w:lang w:val="ru-RU"/>
              </w:rPr>
              <w:t xml:space="preserve"> </w:t>
            </w:r>
            <w:r w:rsidRPr="008F5BAB">
              <w:rPr>
                <w:sz w:val="20"/>
                <w:lang w:val="ru-RU"/>
              </w:rPr>
              <w:t>сотрудничеству</w:t>
            </w:r>
            <w:r w:rsidRPr="008F5BAB">
              <w:rPr>
                <w:spacing w:val="-2"/>
                <w:sz w:val="20"/>
                <w:lang w:val="ru-RU"/>
              </w:rPr>
              <w:t xml:space="preserve"> </w:t>
            </w:r>
            <w:r w:rsidRPr="008F5BAB">
              <w:rPr>
                <w:sz w:val="20"/>
                <w:lang w:val="ru-RU"/>
              </w:rPr>
              <w:t xml:space="preserve">во всех видах деятельности; обогащение способов игрового взаимодействия. </w:t>
            </w:r>
            <w:r w:rsidRPr="008F5BAB">
              <w:rPr>
                <w:color w:val="000009"/>
                <w:sz w:val="20"/>
                <w:lang w:val="ru-RU"/>
              </w:rPr>
              <w:t xml:space="preserve">Формирование </w:t>
            </w:r>
            <w:r w:rsidRPr="008F5BAB">
              <w:rPr>
                <w:sz w:val="20"/>
                <w:lang w:val="ru-RU"/>
              </w:rPr>
              <w:t>интереса к школьному</w:t>
            </w:r>
            <w:r w:rsidRPr="008F5BAB">
              <w:rPr>
                <w:spacing w:val="-6"/>
                <w:sz w:val="20"/>
                <w:lang w:val="ru-RU"/>
              </w:rPr>
              <w:t xml:space="preserve"> </w:t>
            </w:r>
            <w:r w:rsidRPr="008F5BAB">
              <w:rPr>
                <w:sz w:val="20"/>
                <w:lang w:val="ru-RU"/>
              </w:rPr>
              <w:t>обучению и активное стремление к будущей социально</w:t>
            </w:r>
            <w:r w:rsidRPr="008F5BAB">
              <w:rPr>
                <w:spacing w:val="54"/>
                <w:sz w:val="20"/>
                <w:lang w:val="ru-RU"/>
              </w:rPr>
              <w:t xml:space="preserve"> </w:t>
            </w:r>
            <w:r w:rsidRPr="008F5BAB">
              <w:rPr>
                <w:sz w:val="20"/>
                <w:lang w:val="ru-RU"/>
              </w:rPr>
              <w:t>–</w:t>
            </w:r>
            <w:r w:rsidRPr="008F5BAB">
              <w:rPr>
                <w:spacing w:val="54"/>
                <w:sz w:val="20"/>
                <w:lang w:val="ru-RU"/>
              </w:rPr>
              <w:t xml:space="preserve"> </w:t>
            </w:r>
            <w:r w:rsidRPr="008F5BAB">
              <w:rPr>
                <w:sz w:val="20"/>
                <w:lang w:val="ru-RU"/>
              </w:rPr>
              <w:t>личностной</w:t>
            </w:r>
            <w:r w:rsidRPr="008F5BAB">
              <w:rPr>
                <w:spacing w:val="53"/>
                <w:sz w:val="20"/>
                <w:lang w:val="ru-RU"/>
              </w:rPr>
              <w:t xml:space="preserve"> </w:t>
            </w:r>
            <w:r w:rsidRPr="008F5BAB">
              <w:rPr>
                <w:spacing w:val="-2"/>
                <w:sz w:val="20"/>
                <w:lang w:val="ru-RU"/>
              </w:rPr>
              <w:t>позиции</w:t>
            </w:r>
          </w:p>
          <w:p w14:paraId="5AEA4188" w14:textId="2A84A5C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rPr>
              <w:t>школьника.</w:t>
            </w:r>
          </w:p>
        </w:tc>
      </w:tr>
      <w:tr w:rsidR="008F5BAB" w:rsidRPr="00FE2FF2" w14:paraId="790628CA" w14:textId="77777777" w:rsidTr="009804EF">
        <w:tc>
          <w:tcPr>
            <w:tcW w:w="1337" w:type="dxa"/>
            <w:vMerge/>
          </w:tcPr>
          <w:p w14:paraId="387E52EE" w14:textId="77777777" w:rsidR="008F5BAB" w:rsidRPr="00FE2FF2" w:rsidRDefault="008F5BAB" w:rsidP="009D3CF9">
            <w:pPr>
              <w:rPr>
                <w:rFonts w:ascii="Times New Roman" w:eastAsia="Times New Roman" w:hAnsi="Times New Roman" w:cs="Times New Roman"/>
                <w:b/>
                <w:bCs/>
                <w:sz w:val="24"/>
                <w:lang w:val="ru-RU"/>
              </w:rPr>
            </w:pPr>
          </w:p>
        </w:tc>
        <w:tc>
          <w:tcPr>
            <w:tcW w:w="13225" w:type="dxa"/>
            <w:gridSpan w:val="6"/>
          </w:tcPr>
          <w:p w14:paraId="3A01245D"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«Неделя безопасности»</w:t>
            </w:r>
          </w:p>
          <w:p w14:paraId="614040E3" w14:textId="58DCD3E2"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Формировать у детей осторожное и осмотрительное отношение к потенциально опасным ситуациям.</w:t>
            </w:r>
          </w:p>
        </w:tc>
      </w:tr>
      <w:tr w:rsidR="00764192" w:rsidRPr="00FE2FF2" w14:paraId="50577E00" w14:textId="77777777" w:rsidTr="009804EF">
        <w:tc>
          <w:tcPr>
            <w:tcW w:w="1337" w:type="dxa"/>
            <w:vMerge/>
          </w:tcPr>
          <w:p w14:paraId="7C57D5E6"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7E6BC38D" w14:textId="208CAA62" w:rsidR="008F5BAB" w:rsidRPr="008F5BAB" w:rsidRDefault="008F5BAB" w:rsidP="008F5BAB">
            <w:pPr>
              <w:pStyle w:val="TableParagraph"/>
              <w:tabs>
                <w:tab w:val="left" w:pos="2379"/>
              </w:tabs>
              <w:spacing w:line="229" w:lineRule="exact"/>
              <w:ind w:left="109"/>
              <w:jc w:val="center"/>
              <w:rPr>
                <w:sz w:val="20"/>
                <w:lang w:val="ru-RU"/>
              </w:rPr>
            </w:pPr>
            <w:r w:rsidRPr="008F5BAB">
              <w:rPr>
                <w:spacing w:val="-2"/>
                <w:sz w:val="20"/>
                <w:lang w:val="ru-RU"/>
              </w:rPr>
              <w:t>Знакомство</w:t>
            </w:r>
            <w:r>
              <w:rPr>
                <w:spacing w:val="-2"/>
                <w:sz w:val="20"/>
                <w:lang w:val="ru-RU"/>
              </w:rPr>
              <w:t xml:space="preserve"> </w:t>
            </w:r>
            <w:r w:rsidRPr="008F5BAB">
              <w:rPr>
                <w:spacing w:val="-10"/>
                <w:sz w:val="20"/>
                <w:lang w:val="ru-RU"/>
              </w:rPr>
              <w:t>с</w:t>
            </w:r>
          </w:p>
          <w:p w14:paraId="08E437A0" w14:textId="07ED7F2C" w:rsidR="008F5BAB" w:rsidRPr="008F5BAB" w:rsidRDefault="008F5BAB" w:rsidP="008F5BAB">
            <w:pPr>
              <w:jc w:val="center"/>
              <w:rPr>
                <w:rFonts w:ascii="Times New Roman" w:hAnsi="Times New Roman" w:cs="Times New Roman"/>
                <w:spacing w:val="-2"/>
                <w:sz w:val="20"/>
                <w:lang w:val="ru-RU"/>
              </w:rPr>
            </w:pPr>
            <w:r w:rsidRPr="008F5BAB">
              <w:rPr>
                <w:rFonts w:ascii="Times New Roman" w:hAnsi="Times New Roman" w:cs="Times New Roman"/>
                <w:spacing w:val="-2"/>
                <w:sz w:val="20"/>
                <w:lang w:val="ru-RU"/>
              </w:rPr>
              <w:t>универсальными</w:t>
            </w:r>
            <w:r w:rsidRPr="008F5BAB">
              <w:rPr>
                <w:lang w:val="ru-RU"/>
              </w:rPr>
              <w:t xml:space="preserve"> </w:t>
            </w:r>
            <w:r w:rsidRPr="008F5BAB">
              <w:rPr>
                <w:rFonts w:ascii="Times New Roman" w:hAnsi="Times New Roman" w:cs="Times New Roman"/>
                <w:spacing w:val="-2"/>
                <w:sz w:val="20"/>
                <w:lang w:val="ru-RU"/>
              </w:rPr>
              <w:t>способами (алгоритмами действий) предупреждения опасных</w:t>
            </w:r>
            <w:r w:rsidRPr="008F5BAB">
              <w:rPr>
                <w:rFonts w:ascii="Times New Roman" w:hAnsi="Times New Roman" w:cs="Times New Roman"/>
                <w:spacing w:val="-2"/>
                <w:sz w:val="20"/>
                <w:lang w:val="ru-RU"/>
              </w:rPr>
              <w:tab/>
              <w:t>ситуаций; развитие осознанности и произвольности</w:t>
            </w:r>
            <w:r w:rsidRPr="008F5BAB">
              <w:rPr>
                <w:rFonts w:ascii="Times New Roman" w:hAnsi="Times New Roman" w:cs="Times New Roman"/>
                <w:spacing w:val="-2"/>
                <w:sz w:val="20"/>
                <w:lang w:val="ru-RU"/>
              </w:rPr>
              <w:tab/>
            </w:r>
            <w:r w:rsidRPr="008F5BAB">
              <w:rPr>
                <w:rFonts w:ascii="Times New Roman" w:hAnsi="Times New Roman" w:cs="Times New Roman"/>
                <w:spacing w:val="-2"/>
                <w:sz w:val="20"/>
                <w:lang w:val="ru-RU"/>
              </w:rPr>
              <w:tab/>
              <w:t>в выполнении   основных</w:t>
            </w:r>
          </w:p>
          <w:p w14:paraId="3636B3FE" w14:textId="4C5A2DA1" w:rsidR="008F5BAB" w:rsidRPr="008F5BAB" w:rsidRDefault="008F5BAB" w:rsidP="008F5BAB">
            <w:pPr>
              <w:jc w:val="center"/>
              <w:rPr>
                <w:rFonts w:ascii="Times New Roman" w:hAnsi="Times New Roman" w:cs="Times New Roman"/>
                <w:spacing w:val="-2"/>
                <w:sz w:val="20"/>
                <w:lang w:val="ru-RU"/>
              </w:rPr>
            </w:pPr>
            <w:r w:rsidRPr="008F5BAB">
              <w:rPr>
                <w:rFonts w:ascii="Times New Roman" w:hAnsi="Times New Roman" w:cs="Times New Roman"/>
                <w:spacing w:val="-2"/>
                <w:sz w:val="20"/>
                <w:lang w:val="ru-RU"/>
              </w:rPr>
              <w:t>правил</w:t>
            </w:r>
            <w:r w:rsidRPr="008F5BAB">
              <w:rPr>
                <w:rFonts w:ascii="Times New Roman" w:hAnsi="Times New Roman" w:cs="Times New Roman"/>
                <w:spacing w:val="-2"/>
                <w:sz w:val="20"/>
                <w:lang w:val="ru-RU"/>
              </w:rPr>
              <w:tab/>
              <w:t>безопасного поведения Уточнение и развитие</w:t>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предметно- практических</w:t>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и</w:t>
            </w:r>
          </w:p>
          <w:p w14:paraId="50B5D6F5" w14:textId="6BA3D9F5"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rPr>
              <w:t>ориентировочных действий.</w:t>
            </w:r>
          </w:p>
        </w:tc>
        <w:tc>
          <w:tcPr>
            <w:tcW w:w="2483" w:type="dxa"/>
          </w:tcPr>
          <w:p w14:paraId="6B045F53" w14:textId="63347B5C"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4"/>
                <w:sz w:val="20"/>
                <w:lang w:val="ru-RU"/>
              </w:rPr>
              <w:t>Цвет</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предметов. Закрепление</w:t>
            </w:r>
            <w:r w:rsidRPr="008F5BAB">
              <w:rPr>
                <w:rFonts w:ascii="Times New Roman" w:hAnsi="Times New Roman" w:cs="Times New Roman"/>
                <w:color w:val="000009"/>
                <w:sz w:val="20"/>
                <w:lang w:val="ru-RU"/>
              </w:rPr>
              <w:tab/>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умений</w:t>
            </w:r>
            <w:r>
              <w:rPr>
                <w:rFonts w:ascii="Times New Roman" w:hAnsi="Times New Roman" w:cs="Times New Roman"/>
                <w:color w:val="000009"/>
                <w:spacing w:val="-2"/>
                <w:sz w:val="20"/>
                <w:lang w:val="ru-RU"/>
              </w:rPr>
              <w:t xml:space="preserve"> называть и различать цвета.</w:t>
            </w:r>
          </w:p>
        </w:tc>
        <w:tc>
          <w:tcPr>
            <w:tcW w:w="2601" w:type="dxa"/>
          </w:tcPr>
          <w:p w14:paraId="21C9E9B1" w14:textId="6AD642D8"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Развитие представлений</w:t>
            </w:r>
            <w:r>
              <w:rPr>
                <w:rFonts w:ascii="Times New Roman" w:hAnsi="Times New Roman" w:cs="Times New Roman"/>
                <w:spacing w:val="-2"/>
                <w:sz w:val="20"/>
                <w:lang w:val="ru-RU"/>
              </w:rPr>
              <w:t xml:space="preserve"> </w:t>
            </w:r>
            <w:r w:rsidRPr="008F5BAB">
              <w:rPr>
                <w:rFonts w:ascii="Times New Roman" w:hAnsi="Times New Roman" w:cs="Times New Roman"/>
                <w:spacing w:val="-4"/>
                <w:sz w:val="20"/>
                <w:lang w:val="ru-RU"/>
              </w:rPr>
              <w:t>детей</w:t>
            </w:r>
            <w:r w:rsidRPr="008F5BAB">
              <w:rPr>
                <w:rFonts w:ascii="Times New Roman" w:hAnsi="Times New Roman" w:cs="Times New Roman"/>
                <w:sz w:val="20"/>
                <w:lang w:val="ru-RU"/>
              </w:rPr>
              <w:tab/>
            </w:r>
            <w:r w:rsidRPr="008F5BAB">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w:t>
            </w:r>
            <w:r w:rsidRPr="008F5BAB">
              <w:rPr>
                <w:rFonts w:ascii="Times New Roman" w:hAnsi="Times New Roman" w:cs="Times New Roman"/>
                <w:spacing w:val="-10"/>
                <w:sz w:val="20"/>
                <w:lang w:val="ru-RU"/>
              </w:rPr>
              <w:t>предметном мире и назначении предметов, о правилах их безопасного использования. Обучение элементарным правилам безопасного поведения в экстремальных ситуациях. Обследование фонетико- фонематической стороны речи.</w:t>
            </w:r>
          </w:p>
        </w:tc>
        <w:tc>
          <w:tcPr>
            <w:tcW w:w="2391" w:type="dxa"/>
            <w:gridSpan w:val="2"/>
          </w:tcPr>
          <w:p w14:paraId="0627B7C5" w14:textId="77777777" w:rsidR="008F5BAB" w:rsidRPr="008F5BAB" w:rsidRDefault="008F5BAB" w:rsidP="008F5BAB">
            <w:pPr>
              <w:pStyle w:val="TableParagraph"/>
              <w:spacing w:line="229" w:lineRule="exact"/>
              <w:jc w:val="center"/>
              <w:rPr>
                <w:sz w:val="20"/>
                <w:lang w:val="ru-RU"/>
              </w:rPr>
            </w:pPr>
            <w:r w:rsidRPr="008F5BAB">
              <w:rPr>
                <w:color w:val="000009"/>
                <w:spacing w:val="-2"/>
                <w:sz w:val="20"/>
                <w:lang w:val="ru-RU"/>
              </w:rPr>
              <w:t>Понятия</w:t>
            </w:r>
          </w:p>
          <w:p w14:paraId="1356BA46" w14:textId="77777777" w:rsidR="008F5BAB" w:rsidRDefault="008F5BAB" w:rsidP="008F5BAB">
            <w:pPr>
              <w:jc w:val="center"/>
              <w:rPr>
                <w:rFonts w:ascii="Times New Roman" w:hAnsi="Times New Roman" w:cs="Times New Roman"/>
                <w:color w:val="000009"/>
                <w:spacing w:val="-2"/>
                <w:sz w:val="20"/>
                <w:lang w:val="ru-RU"/>
              </w:rPr>
            </w:pPr>
            <w:r w:rsidRPr="008F5BAB">
              <w:rPr>
                <w:rFonts w:ascii="Times New Roman" w:hAnsi="Times New Roman" w:cs="Times New Roman"/>
                <w:color w:val="000009"/>
                <w:spacing w:val="-2"/>
                <w:sz w:val="20"/>
                <w:lang w:val="ru-RU"/>
              </w:rPr>
              <w:t>«слово»</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«звук».</w:t>
            </w:r>
            <w:r>
              <w:rPr>
                <w:rFonts w:ascii="Times New Roman" w:hAnsi="Times New Roman" w:cs="Times New Roman"/>
                <w:color w:val="000009"/>
                <w:spacing w:val="-2"/>
                <w:sz w:val="20"/>
                <w:lang w:val="ru-RU"/>
              </w:rPr>
              <w:t xml:space="preserve"> </w:t>
            </w:r>
          </w:p>
          <w:p w14:paraId="5A16EC90" w14:textId="6BF78FDB"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Условное</w:t>
            </w:r>
            <w:r w:rsidRPr="008F5BAB">
              <w:rPr>
                <w:rFonts w:ascii="Times New Roman" w:hAnsi="Times New Roman" w:cs="Times New Roman"/>
                <w:color w:val="000009"/>
                <w:spacing w:val="-2"/>
                <w:sz w:val="20"/>
                <w:lang w:val="ru-RU"/>
              </w:rPr>
              <w:tab/>
              <w:t>обозначение слова.</w:t>
            </w:r>
          </w:p>
        </w:tc>
        <w:tc>
          <w:tcPr>
            <w:tcW w:w="3200" w:type="dxa"/>
          </w:tcPr>
          <w:p w14:paraId="3C7E322B" w14:textId="34B54685"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z w:val="20"/>
                <w:lang w:val="ru-RU"/>
              </w:rPr>
              <w:t>Знакомство</w:t>
            </w:r>
            <w:r w:rsidRPr="008F5BAB">
              <w:rPr>
                <w:rFonts w:ascii="Times New Roman" w:hAnsi="Times New Roman" w:cs="Times New Roman"/>
                <w:spacing w:val="27"/>
                <w:sz w:val="20"/>
                <w:lang w:val="ru-RU"/>
              </w:rPr>
              <w:t xml:space="preserve"> </w:t>
            </w:r>
            <w:r w:rsidRPr="008F5BAB">
              <w:rPr>
                <w:rFonts w:ascii="Times New Roman" w:hAnsi="Times New Roman" w:cs="Times New Roman"/>
                <w:sz w:val="20"/>
                <w:lang w:val="ru-RU"/>
              </w:rPr>
              <w:t>с</w:t>
            </w:r>
            <w:r w:rsidRPr="008F5BAB">
              <w:rPr>
                <w:rFonts w:ascii="Times New Roman" w:hAnsi="Times New Roman" w:cs="Times New Roman"/>
                <w:spacing w:val="27"/>
                <w:sz w:val="20"/>
                <w:lang w:val="ru-RU"/>
              </w:rPr>
              <w:t xml:space="preserve"> </w:t>
            </w:r>
            <w:r w:rsidRPr="008F5BAB">
              <w:rPr>
                <w:rFonts w:ascii="Times New Roman" w:hAnsi="Times New Roman" w:cs="Times New Roman"/>
                <w:sz w:val="20"/>
                <w:lang w:val="ru-RU"/>
              </w:rPr>
              <w:t>ситуациями, угрожающими</w:t>
            </w:r>
            <w:r w:rsidRPr="008F5BAB">
              <w:rPr>
                <w:rFonts w:ascii="Times New Roman" w:hAnsi="Times New Roman" w:cs="Times New Roman"/>
                <w:spacing w:val="45"/>
                <w:sz w:val="20"/>
                <w:lang w:val="ru-RU"/>
              </w:rPr>
              <w:t xml:space="preserve"> </w:t>
            </w:r>
            <w:r w:rsidRPr="008F5BAB">
              <w:rPr>
                <w:rFonts w:ascii="Times New Roman" w:hAnsi="Times New Roman" w:cs="Times New Roman"/>
                <w:sz w:val="20"/>
                <w:lang w:val="ru-RU"/>
              </w:rPr>
              <w:t>здоровью;</w:t>
            </w:r>
            <w:r w:rsidRPr="008F5BAB">
              <w:rPr>
                <w:rFonts w:ascii="Times New Roman" w:hAnsi="Times New Roman" w:cs="Times New Roman"/>
                <w:spacing w:val="47"/>
                <w:sz w:val="20"/>
                <w:lang w:val="ru-RU"/>
              </w:rPr>
              <w:t xml:space="preserve"> </w:t>
            </w:r>
            <w:r w:rsidRPr="008F5BAB">
              <w:rPr>
                <w:rFonts w:ascii="Times New Roman" w:hAnsi="Times New Roman" w:cs="Times New Roman"/>
                <w:spacing w:val="-2"/>
                <w:sz w:val="20"/>
                <w:lang w:val="ru-RU"/>
              </w:rPr>
              <w:t>обучать,</w:t>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как позвать взрослого на помощь в опасных для здоровья и жизни ситуациях.</w:t>
            </w:r>
          </w:p>
        </w:tc>
      </w:tr>
      <w:tr w:rsidR="008F5BAB" w:rsidRPr="00FE2FF2" w14:paraId="0BE46E06" w14:textId="77777777" w:rsidTr="009804EF">
        <w:tc>
          <w:tcPr>
            <w:tcW w:w="1337" w:type="dxa"/>
            <w:vMerge/>
          </w:tcPr>
          <w:p w14:paraId="4789B2CC" w14:textId="77777777" w:rsidR="008F5BAB" w:rsidRPr="00FE2FF2" w:rsidRDefault="008F5BAB" w:rsidP="009D3CF9">
            <w:pPr>
              <w:rPr>
                <w:rFonts w:ascii="Times New Roman" w:eastAsia="Times New Roman" w:hAnsi="Times New Roman" w:cs="Times New Roman"/>
                <w:b/>
                <w:bCs/>
                <w:sz w:val="24"/>
                <w:lang w:val="ru-RU"/>
              </w:rPr>
            </w:pPr>
          </w:p>
        </w:tc>
        <w:tc>
          <w:tcPr>
            <w:tcW w:w="13225" w:type="dxa"/>
            <w:gridSpan w:val="6"/>
          </w:tcPr>
          <w:p w14:paraId="7809E229"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089D0C10" w14:textId="2E362912"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764192" w:rsidRPr="00FE2FF2" w14:paraId="0EA96322" w14:textId="77777777" w:rsidTr="009804EF">
        <w:tc>
          <w:tcPr>
            <w:tcW w:w="1337" w:type="dxa"/>
            <w:vMerge/>
          </w:tcPr>
          <w:p w14:paraId="555D9619"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02542696" w14:textId="7690B3AB"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z w:val="20"/>
                <w:lang w:val="ru-RU"/>
              </w:rPr>
              <w:t>Укрепление</w:t>
            </w:r>
            <w:r w:rsidRPr="008F5BAB">
              <w:rPr>
                <w:rFonts w:ascii="Times New Roman" w:hAnsi="Times New Roman" w:cs="Times New Roman"/>
                <w:spacing w:val="-13"/>
                <w:sz w:val="20"/>
                <w:lang w:val="ru-RU"/>
              </w:rPr>
              <w:t xml:space="preserve"> </w:t>
            </w:r>
            <w:r w:rsidRPr="008F5BAB">
              <w:rPr>
                <w:rFonts w:ascii="Times New Roman" w:hAnsi="Times New Roman" w:cs="Times New Roman"/>
                <w:sz w:val="20"/>
                <w:lang w:val="ru-RU"/>
              </w:rPr>
              <w:t>интереса</w:t>
            </w:r>
            <w:r w:rsidRPr="008F5BAB">
              <w:rPr>
                <w:rFonts w:ascii="Times New Roman" w:hAnsi="Times New Roman" w:cs="Times New Roman"/>
                <w:spacing w:val="-12"/>
                <w:sz w:val="20"/>
                <w:lang w:val="ru-RU"/>
              </w:rPr>
              <w:t xml:space="preserve"> </w:t>
            </w:r>
            <w:r w:rsidRPr="008F5BAB">
              <w:rPr>
                <w:rFonts w:ascii="Times New Roman" w:hAnsi="Times New Roman" w:cs="Times New Roman"/>
                <w:sz w:val="20"/>
                <w:lang w:val="ru-RU"/>
              </w:rPr>
              <w:t xml:space="preserve">детей к окружающей природе; признакам ранней осени </w:t>
            </w:r>
            <w:r w:rsidRPr="008F5BAB">
              <w:rPr>
                <w:rFonts w:ascii="Times New Roman" w:hAnsi="Times New Roman" w:cs="Times New Roman"/>
                <w:sz w:val="20"/>
                <w:lang w:val="ru-RU"/>
              </w:rPr>
              <w:lastRenderedPageBreak/>
              <w:t>расширение</w:t>
            </w:r>
            <w:r w:rsidRPr="008F5BAB">
              <w:rPr>
                <w:rFonts w:ascii="Times New Roman" w:hAnsi="Times New Roman" w:cs="Times New Roman"/>
                <w:spacing w:val="-13"/>
                <w:sz w:val="20"/>
                <w:lang w:val="ru-RU"/>
              </w:rPr>
              <w:t xml:space="preserve"> </w:t>
            </w:r>
            <w:r w:rsidRPr="008F5BAB">
              <w:rPr>
                <w:rFonts w:ascii="Times New Roman" w:hAnsi="Times New Roman" w:cs="Times New Roman"/>
                <w:sz w:val="20"/>
                <w:lang w:val="ru-RU"/>
              </w:rPr>
              <w:t xml:space="preserve">представлений об объектах живой и неживой природы, их разнообразии. </w:t>
            </w:r>
            <w:r w:rsidRPr="008F5BAB">
              <w:rPr>
                <w:rFonts w:ascii="Times New Roman" w:hAnsi="Times New Roman" w:cs="Times New Roman"/>
                <w:color w:val="000009"/>
                <w:sz w:val="20"/>
              </w:rPr>
              <w:t xml:space="preserve">Знакомство детей с овощами (морковь, лук, огурец, картошка, </w:t>
            </w:r>
            <w:r w:rsidRPr="008F5BAB">
              <w:rPr>
                <w:rFonts w:ascii="Times New Roman" w:hAnsi="Times New Roman" w:cs="Times New Roman"/>
                <w:color w:val="000009"/>
                <w:spacing w:val="-2"/>
                <w:sz w:val="20"/>
              </w:rPr>
              <w:t>помидор).</w:t>
            </w:r>
          </w:p>
        </w:tc>
        <w:tc>
          <w:tcPr>
            <w:tcW w:w="2483" w:type="dxa"/>
          </w:tcPr>
          <w:p w14:paraId="7158F260" w14:textId="28498CE0"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lastRenderedPageBreak/>
              <w:t>Одинаковые - разные предметы. Сравнение и дифференциация</w:t>
            </w:r>
            <w:r w:rsidRPr="008F5BAB">
              <w:rPr>
                <w:rFonts w:ascii="Times New Roman" w:hAnsi="Times New Roman" w:cs="Times New Roman"/>
                <w:color w:val="000009"/>
                <w:spacing w:val="-3"/>
                <w:sz w:val="20"/>
                <w:lang w:val="ru-RU"/>
              </w:rPr>
              <w:t xml:space="preserve"> </w:t>
            </w:r>
            <w:r w:rsidRPr="008F5BAB">
              <w:rPr>
                <w:rFonts w:ascii="Times New Roman" w:hAnsi="Times New Roman" w:cs="Times New Roman"/>
                <w:color w:val="000009"/>
                <w:sz w:val="20"/>
                <w:lang w:val="ru-RU"/>
              </w:rPr>
              <w:t>по</w:t>
            </w:r>
            <w:r w:rsidRPr="008F5BAB">
              <w:rPr>
                <w:rFonts w:ascii="Times New Roman" w:hAnsi="Times New Roman" w:cs="Times New Roman"/>
                <w:color w:val="000009"/>
                <w:spacing w:val="-4"/>
                <w:sz w:val="20"/>
                <w:lang w:val="ru-RU"/>
              </w:rPr>
              <w:t xml:space="preserve"> </w:t>
            </w:r>
            <w:r w:rsidRPr="008F5BAB">
              <w:rPr>
                <w:rFonts w:ascii="Times New Roman" w:hAnsi="Times New Roman" w:cs="Times New Roman"/>
                <w:color w:val="000009"/>
                <w:sz w:val="20"/>
                <w:lang w:val="ru-RU"/>
              </w:rPr>
              <w:lastRenderedPageBreak/>
              <w:t>цвету.</w:t>
            </w:r>
          </w:p>
        </w:tc>
        <w:tc>
          <w:tcPr>
            <w:tcW w:w="2601" w:type="dxa"/>
          </w:tcPr>
          <w:p w14:paraId="28AE3AA1" w14:textId="16E8ACC8" w:rsidR="008F5BAB" w:rsidRPr="008F5BAB" w:rsidRDefault="008F5BAB" w:rsidP="008F5BAB">
            <w:pPr>
              <w:pStyle w:val="TableParagraph"/>
              <w:tabs>
                <w:tab w:val="left" w:pos="1472"/>
                <w:tab w:val="left" w:pos="1906"/>
                <w:tab w:val="left" w:pos="1937"/>
                <w:tab w:val="left" w:pos="2328"/>
                <w:tab w:val="left" w:pos="2417"/>
              </w:tabs>
              <w:ind w:left="107" w:right="96" w:firstLine="708"/>
              <w:jc w:val="center"/>
              <w:rPr>
                <w:sz w:val="20"/>
                <w:lang w:val="ru-RU"/>
              </w:rPr>
            </w:pPr>
            <w:r w:rsidRPr="008F5BAB">
              <w:rPr>
                <w:spacing w:val="-2"/>
                <w:sz w:val="20"/>
                <w:lang w:val="ru-RU"/>
              </w:rPr>
              <w:lastRenderedPageBreak/>
              <w:t xml:space="preserve">Расширение </w:t>
            </w:r>
            <w:r w:rsidRPr="008F5BAB">
              <w:rPr>
                <w:sz w:val="20"/>
                <w:lang w:val="ru-RU"/>
              </w:rPr>
              <w:t>представлений</w:t>
            </w:r>
            <w:r w:rsidRPr="008F5BAB">
              <w:rPr>
                <w:spacing w:val="40"/>
                <w:sz w:val="20"/>
                <w:lang w:val="ru-RU"/>
              </w:rPr>
              <w:t xml:space="preserve"> </w:t>
            </w:r>
            <w:r w:rsidRPr="008F5BAB">
              <w:rPr>
                <w:sz w:val="20"/>
                <w:lang w:val="ru-RU"/>
              </w:rPr>
              <w:t>о</w:t>
            </w:r>
            <w:r w:rsidRPr="008F5BAB">
              <w:rPr>
                <w:spacing w:val="68"/>
                <w:sz w:val="20"/>
                <w:lang w:val="ru-RU"/>
              </w:rPr>
              <w:t xml:space="preserve"> </w:t>
            </w:r>
            <w:r w:rsidRPr="008F5BAB">
              <w:rPr>
                <w:sz w:val="20"/>
                <w:lang w:val="ru-RU"/>
              </w:rPr>
              <w:t>явлениях живой</w:t>
            </w:r>
            <w:r w:rsidRPr="008F5BAB">
              <w:rPr>
                <w:spacing w:val="23"/>
                <w:sz w:val="20"/>
                <w:lang w:val="ru-RU"/>
              </w:rPr>
              <w:t xml:space="preserve"> </w:t>
            </w:r>
            <w:r w:rsidRPr="008F5BAB">
              <w:rPr>
                <w:sz w:val="20"/>
                <w:lang w:val="ru-RU"/>
              </w:rPr>
              <w:t>и</w:t>
            </w:r>
            <w:r w:rsidRPr="008F5BAB">
              <w:rPr>
                <w:spacing w:val="-13"/>
                <w:sz w:val="20"/>
                <w:lang w:val="ru-RU"/>
              </w:rPr>
              <w:t xml:space="preserve"> </w:t>
            </w:r>
            <w:r w:rsidRPr="008F5BAB">
              <w:rPr>
                <w:sz w:val="20"/>
                <w:lang w:val="ru-RU"/>
              </w:rPr>
              <w:lastRenderedPageBreak/>
              <w:t>неживой</w:t>
            </w:r>
            <w:r w:rsidRPr="008F5BAB">
              <w:rPr>
                <w:spacing w:val="26"/>
                <w:sz w:val="20"/>
                <w:lang w:val="ru-RU"/>
              </w:rPr>
              <w:t xml:space="preserve"> </w:t>
            </w:r>
            <w:r w:rsidRPr="008F5BAB">
              <w:rPr>
                <w:sz w:val="20"/>
                <w:lang w:val="ru-RU"/>
              </w:rPr>
              <w:t xml:space="preserve">природы. </w:t>
            </w:r>
            <w:r w:rsidRPr="008F5BAB">
              <w:rPr>
                <w:color w:val="000009"/>
                <w:spacing w:val="-2"/>
                <w:sz w:val="20"/>
                <w:lang w:val="ru-RU"/>
              </w:rPr>
              <w:t>Развитие</w:t>
            </w:r>
            <w:r>
              <w:rPr>
                <w:color w:val="000009"/>
                <w:spacing w:val="-2"/>
                <w:sz w:val="20"/>
                <w:lang w:val="ru-RU"/>
              </w:rPr>
              <w:t xml:space="preserve"> </w:t>
            </w:r>
            <w:r w:rsidRPr="008F5BAB">
              <w:rPr>
                <w:color w:val="000009"/>
                <w:spacing w:val="-2"/>
                <w:sz w:val="20"/>
                <w:lang w:val="ru-RU"/>
              </w:rPr>
              <w:t>умения дифференцировать</w:t>
            </w:r>
            <w:r>
              <w:rPr>
                <w:color w:val="000009"/>
                <w:spacing w:val="-2"/>
                <w:sz w:val="20"/>
                <w:lang w:val="ru-RU"/>
              </w:rPr>
              <w:t xml:space="preserve"> </w:t>
            </w:r>
            <w:r w:rsidRPr="008F5BAB">
              <w:rPr>
                <w:color w:val="000009"/>
                <w:spacing w:val="-4"/>
                <w:sz w:val="20"/>
                <w:lang w:val="ru-RU"/>
              </w:rPr>
              <w:t xml:space="preserve">формы </w:t>
            </w:r>
            <w:r w:rsidRPr="008F5BAB">
              <w:rPr>
                <w:color w:val="000009"/>
                <w:spacing w:val="-2"/>
                <w:sz w:val="20"/>
                <w:lang w:val="ru-RU"/>
              </w:rPr>
              <w:t>единственного</w:t>
            </w:r>
            <w:r w:rsidRPr="008F5BAB">
              <w:rPr>
                <w:color w:val="000009"/>
                <w:sz w:val="20"/>
                <w:lang w:val="ru-RU"/>
              </w:rPr>
              <w:tab/>
            </w:r>
            <w:r w:rsidRPr="008F5BAB">
              <w:rPr>
                <w:color w:val="000009"/>
                <w:spacing w:val="-10"/>
                <w:sz w:val="20"/>
                <w:lang w:val="ru-RU"/>
              </w:rPr>
              <w:t>и</w:t>
            </w:r>
            <w:r w:rsidRPr="008F5BAB">
              <w:rPr>
                <w:color w:val="000009"/>
                <w:sz w:val="20"/>
                <w:lang w:val="ru-RU"/>
              </w:rPr>
              <w:t xml:space="preserve"> множественного</w:t>
            </w:r>
            <w:r w:rsidRPr="008F5BAB">
              <w:rPr>
                <w:color w:val="000009"/>
                <w:spacing w:val="-13"/>
                <w:sz w:val="20"/>
                <w:lang w:val="ru-RU"/>
              </w:rPr>
              <w:t xml:space="preserve"> </w:t>
            </w:r>
            <w:r w:rsidRPr="008F5BAB">
              <w:rPr>
                <w:color w:val="000009"/>
                <w:sz w:val="20"/>
                <w:lang w:val="ru-RU"/>
              </w:rPr>
              <w:t>числа</w:t>
            </w:r>
            <w:r>
              <w:rPr>
                <w:color w:val="000009"/>
                <w:sz w:val="20"/>
                <w:lang w:val="ru-RU"/>
              </w:rPr>
              <w:t xml:space="preserve"> </w:t>
            </w:r>
            <w:r w:rsidRPr="008F5BAB">
              <w:rPr>
                <w:color w:val="000009"/>
                <w:sz w:val="20"/>
                <w:lang w:val="ru-RU"/>
              </w:rPr>
              <w:t xml:space="preserve">имен </w:t>
            </w:r>
            <w:r w:rsidRPr="008F5BAB">
              <w:rPr>
                <w:color w:val="000009"/>
                <w:spacing w:val="-2"/>
                <w:sz w:val="20"/>
                <w:lang w:val="ru-RU"/>
              </w:rPr>
              <w:t>существительных,</w:t>
            </w:r>
            <w:r w:rsidRPr="008F5BAB">
              <w:rPr>
                <w:color w:val="000009"/>
                <w:sz w:val="20"/>
                <w:lang w:val="ru-RU"/>
              </w:rPr>
              <w:tab/>
            </w:r>
            <w:r>
              <w:rPr>
                <w:color w:val="000009"/>
                <w:sz w:val="20"/>
                <w:lang w:val="ru-RU"/>
              </w:rPr>
              <w:t xml:space="preserve"> </w:t>
            </w:r>
            <w:r w:rsidRPr="008F5BAB">
              <w:rPr>
                <w:color w:val="000009"/>
                <w:spacing w:val="-6"/>
                <w:sz w:val="20"/>
                <w:lang w:val="ru-RU"/>
              </w:rPr>
              <w:t xml:space="preserve">на </w:t>
            </w:r>
            <w:r w:rsidRPr="008F5BAB">
              <w:rPr>
                <w:color w:val="000009"/>
                <w:spacing w:val="-2"/>
                <w:sz w:val="20"/>
                <w:lang w:val="ru-RU"/>
              </w:rPr>
              <w:t>материале</w:t>
            </w:r>
            <w:r>
              <w:rPr>
                <w:color w:val="000009"/>
                <w:spacing w:val="-2"/>
                <w:sz w:val="20"/>
                <w:lang w:val="ru-RU"/>
              </w:rPr>
              <w:t xml:space="preserve"> </w:t>
            </w:r>
            <w:r w:rsidRPr="008F5BAB">
              <w:rPr>
                <w:color w:val="000009"/>
                <w:spacing w:val="-2"/>
                <w:sz w:val="20"/>
                <w:lang w:val="ru-RU"/>
              </w:rPr>
              <w:t>лексической</w:t>
            </w:r>
          </w:p>
          <w:p w14:paraId="7C573B51" w14:textId="3F0BF06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4"/>
                <w:sz w:val="20"/>
              </w:rPr>
              <w:t>темы</w:t>
            </w:r>
            <w:r w:rsidRPr="008F5BAB">
              <w:rPr>
                <w:rFonts w:ascii="Times New Roman" w:hAnsi="Times New Roman" w:cs="Times New Roman"/>
                <w:color w:val="000009"/>
                <w:sz w:val="20"/>
              </w:rPr>
              <w:tab/>
            </w:r>
            <w:r w:rsidRPr="008F5BAB">
              <w:rPr>
                <w:rFonts w:ascii="Times New Roman" w:hAnsi="Times New Roman" w:cs="Times New Roman"/>
                <w:color w:val="000009"/>
                <w:spacing w:val="-2"/>
                <w:sz w:val="20"/>
              </w:rPr>
              <w:t>«</w:t>
            </w:r>
            <w:r w:rsidRPr="008F5BAB">
              <w:rPr>
                <w:rFonts w:ascii="Times New Roman" w:hAnsi="Times New Roman" w:cs="Times New Roman"/>
                <w:spacing w:val="-2"/>
                <w:sz w:val="20"/>
              </w:rPr>
              <w:t>Приметы</w:t>
            </w:r>
            <w:r w:rsidRPr="008F5BAB">
              <w:rPr>
                <w:rFonts w:ascii="Times New Roman" w:hAnsi="Times New Roman" w:cs="Times New Roman"/>
                <w:sz w:val="20"/>
              </w:rPr>
              <w:tab/>
            </w:r>
            <w:r w:rsidRPr="008F5BAB">
              <w:rPr>
                <w:rFonts w:ascii="Times New Roman" w:hAnsi="Times New Roman" w:cs="Times New Roman"/>
                <w:spacing w:val="-2"/>
                <w:sz w:val="20"/>
              </w:rPr>
              <w:t>ранней осени</w:t>
            </w:r>
            <w:r w:rsidRPr="008F5BAB">
              <w:rPr>
                <w:rFonts w:ascii="Times New Roman" w:hAnsi="Times New Roman" w:cs="Times New Roman"/>
                <w:color w:val="000009"/>
                <w:spacing w:val="-2"/>
                <w:sz w:val="20"/>
              </w:rPr>
              <w:t>?»</w:t>
            </w:r>
          </w:p>
        </w:tc>
        <w:tc>
          <w:tcPr>
            <w:tcW w:w="2382" w:type="dxa"/>
          </w:tcPr>
          <w:p w14:paraId="398B9FAB" w14:textId="4811946D"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lastRenderedPageBreak/>
              <w:t>Звук [а]: звучание, артикуляция, выделение голосом из слова.</w:t>
            </w:r>
          </w:p>
        </w:tc>
        <w:tc>
          <w:tcPr>
            <w:tcW w:w="3209" w:type="dxa"/>
            <w:gridSpan w:val="2"/>
          </w:tcPr>
          <w:p w14:paraId="6577F59C" w14:textId="6949550D" w:rsidR="008F5BAB" w:rsidRPr="008F5BAB" w:rsidRDefault="008F5BAB" w:rsidP="008F5BAB">
            <w:pPr>
              <w:pStyle w:val="TableParagraph"/>
              <w:tabs>
                <w:tab w:val="left" w:pos="2062"/>
              </w:tabs>
              <w:ind w:left="107" w:right="102"/>
              <w:jc w:val="center"/>
              <w:rPr>
                <w:sz w:val="20"/>
                <w:lang w:val="ru-RU"/>
              </w:rPr>
            </w:pPr>
            <w:r w:rsidRPr="008F5BAB">
              <w:rPr>
                <w:sz w:val="20"/>
                <w:lang w:val="ru-RU"/>
              </w:rPr>
              <w:t xml:space="preserve">Развитие разных видов детского </w:t>
            </w:r>
            <w:r w:rsidRPr="008F5BAB">
              <w:rPr>
                <w:spacing w:val="-2"/>
                <w:sz w:val="20"/>
                <w:lang w:val="ru-RU"/>
              </w:rPr>
              <w:t>восприятия:</w:t>
            </w:r>
            <w:r>
              <w:rPr>
                <w:spacing w:val="-2"/>
                <w:sz w:val="20"/>
                <w:lang w:val="ru-RU"/>
              </w:rPr>
              <w:t xml:space="preserve"> </w:t>
            </w:r>
            <w:r w:rsidRPr="008F5BAB">
              <w:rPr>
                <w:spacing w:val="-2"/>
                <w:sz w:val="20"/>
                <w:lang w:val="ru-RU"/>
              </w:rPr>
              <w:t>зрительного,</w:t>
            </w:r>
          </w:p>
          <w:p w14:paraId="3C7925BC" w14:textId="46163D9C"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слухового,</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 xml:space="preserve">осязательного, </w:t>
            </w:r>
            <w:r w:rsidRPr="008F5BAB">
              <w:rPr>
                <w:rFonts w:ascii="Times New Roman" w:hAnsi="Times New Roman" w:cs="Times New Roman"/>
                <w:spacing w:val="-2"/>
                <w:sz w:val="20"/>
                <w:lang w:val="ru-RU"/>
              </w:rPr>
              <w:lastRenderedPageBreak/>
              <w:t>обонятельного,</w:t>
            </w:r>
            <w:r w:rsidRPr="008F5BAB">
              <w:rPr>
                <w:rFonts w:ascii="Times New Roman" w:hAnsi="Times New Roman" w:cs="Times New Roman"/>
                <w:sz w:val="20"/>
                <w:lang w:val="ru-RU"/>
              </w:rPr>
              <w:tab/>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 xml:space="preserve">вкусового. </w:t>
            </w:r>
            <w:r w:rsidRPr="008F5BAB">
              <w:rPr>
                <w:rFonts w:ascii="Times New Roman" w:hAnsi="Times New Roman" w:cs="Times New Roman"/>
                <w:sz w:val="20"/>
                <w:lang w:val="ru-RU"/>
              </w:rPr>
              <w:t>Формирование эмоционального отклика и эстетических чувств на красоту осенней природы</w:t>
            </w:r>
          </w:p>
        </w:tc>
      </w:tr>
      <w:tr w:rsidR="008F5BAB" w:rsidRPr="00FE2FF2" w14:paraId="69D14125" w14:textId="77777777" w:rsidTr="009804EF">
        <w:tc>
          <w:tcPr>
            <w:tcW w:w="1337" w:type="dxa"/>
            <w:vMerge/>
          </w:tcPr>
          <w:p w14:paraId="134CCDEB" w14:textId="77777777" w:rsidR="008F5BAB" w:rsidRPr="00FE2FF2" w:rsidRDefault="008F5BAB" w:rsidP="009D3CF9">
            <w:pPr>
              <w:rPr>
                <w:rFonts w:ascii="Times New Roman" w:eastAsia="Times New Roman" w:hAnsi="Times New Roman" w:cs="Times New Roman"/>
                <w:b/>
                <w:bCs/>
                <w:sz w:val="24"/>
                <w:lang w:val="ru-RU"/>
              </w:rPr>
            </w:pPr>
          </w:p>
        </w:tc>
        <w:tc>
          <w:tcPr>
            <w:tcW w:w="13225" w:type="dxa"/>
            <w:gridSpan w:val="6"/>
          </w:tcPr>
          <w:p w14:paraId="525A6FB9"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«Осень золотая»</w:t>
            </w:r>
          </w:p>
          <w:p w14:paraId="04847D8D" w14:textId="727CF601"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tr w:rsidR="00764192" w:rsidRPr="00FE2FF2" w14:paraId="1B758C8E" w14:textId="77777777" w:rsidTr="009804EF">
        <w:tc>
          <w:tcPr>
            <w:tcW w:w="1337" w:type="dxa"/>
            <w:vMerge/>
          </w:tcPr>
          <w:p w14:paraId="1BBD07C1"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0080E724" w14:textId="13858A42" w:rsidR="008F5BAB" w:rsidRPr="008F5BAB" w:rsidRDefault="008F5BAB" w:rsidP="008F5BAB">
            <w:pPr>
              <w:pStyle w:val="TableParagraph"/>
              <w:tabs>
                <w:tab w:val="left" w:pos="1719"/>
              </w:tabs>
              <w:ind w:left="109" w:right="94"/>
              <w:jc w:val="center"/>
              <w:rPr>
                <w:sz w:val="20"/>
                <w:lang w:val="ru-RU"/>
              </w:rPr>
            </w:pPr>
            <w:r w:rsidRPr="008F5BAB">
              <w:rPr>
                <w:color w:val="000009"/>
                <w:sz w:val="20"/>
                <w:lang w:val="ru-RU"/>
              </w:rPr>
              <w:t xml:space="preserve">Признаки осени. </w:t>
            </w:r>
            <w:r w:rsidRPr="008F5BAB">
              <w:rPr>
                <w:sz w:val="20"/>
                <w:lang w:val="ru-RU"/>
              </w:rPr>
              <w:t xml:space="preserve">Развитие познавательного интереса детей к природе, желания </w:t>
            </w:r>
            <w:r w:rsidRPr="008F5BAB">
              <w:rPr>
                <w:spacing w:val="-2"/>
                <w:sz w:val="20"/>
                <w:lang w:val="ru-RU"/>
              </w:rPr>
              <w:t>активно</w:t>
            </w:r>
            <w:r w:rsidRPr="008F5BAB">
              <w:rPr>
                <w:spacing w:val="-11"/>
                <w:sz w:val="20"/>
                <w:lang w:val="ru-RU"/>
              </w:rPr>
              <w:t xml:space="preserve"> </w:t>
            </w:r>
            <w:r w:rsidRPr="008F5BAB">
              <w:rPr>
                <w:spacing w:val="-2"/>
                <w:sz w:val="20"/>
                <w:lang w:val="ru-RU"/>
              </w:rPr>
              <w:t>изучать</w:t>
            </w:r>
            <w:r w:rsidRPr="008F5BAB">
              <w:rPr>
                <w:spacing w:val="-10"/>
                <w:sz w:val="20"/>
                <w:lang w:val="ru-RU"/>
              </w:rPr>
              <w:t xml:space="preserve"> </w:t>
            </w:r>
            <w:r w:rsidRPr="008F5BAB">
              <w:rPr>
                <w:spacing w:val="-2"/>
                <w:sz w:val="20"/>
                <w:lang w:val="ru-RU"/>
              </w:rPr>
              <w:t xml:space="preserve">природный </w:t>
            </w:r>
            <w:r w:rsidRPr="008F5BAB">
              <w:rPr>
                <w:sz w:val="20"/>
                <w:lang w:val="ru-RU"/>
              </w:rPr>
              <w:t>мир: искать ответы на вопросы, высказывать догадки и предположения, обогащение</w:t>
            </w:r>
            <w:r w:rsidRPr="008F5BAB">
              <w:rPr>
                <w:spacing w:val="-13"/>
                <w:sz w:val="20"/>
                <w:lang w:val="ru-RU"/>
              </w:rPr>
              <w:t xml:space="preserve"> </w:t>
            </w:r>
            <w:r w:rsidRPr="008F5BAB">
              <w:rPr>
                <w:sz w:val="20"/>
                <w:lang w:val="ru-RU"/>
              </w:rPr>
              <w:t xml:space="preserve">представлений детей о многообразии </w:t>
            </w:r>
            <w:r w:rsidRPr="008F5BAB">
              <w:rPr>
                <w:spacing w:val="-2"/>
                <w:sz w:val="20"/>
                <w:lang w:val="ru-RU"/>
              </w:rPr>
              <w:t>природного</w:t>
            </w:r>
            <w:r w:rsidRPr="008F5BAB">
              <w:rPr>
                <w:spacing w:val="-11"/>
                <w:sz w:val="20"/>
                <w:lang w:val="ru-RU"/>
              </w:rPr>
              <w:t xml:space="preserve"> </w:t>
            </w:r>
            <w:r w:rsidRPr="008F5BAB">
              <w:rPr>
                <w:spacing w:val="-2"/>
                <w:sz w:val="20"/>
                <w:lang w:val="ru-RU"/>
              </w:rPr>
              <w:t>мира,</w:t>
            </w:r>
            <w:r w:rsidRPr="008F5BAB">
              <w:rPr>
                <w:spacing w:val="-10"/>
                <w:sz w:val="20"/>
                <w:lang w:val="ru-RU"/>
              </w:rPr>
              <w:t xml:space="preserve"> </w:t>
            </w:r>
            <w:r w:rsidRPr="008F5BAB">
              <w:rPr>
                <w:spacing w:val="-2"/>
                <w:sz w:val="20"/>
                <w:lang w:val="ru-RU"/>
              </w:rPr>
              <w:t>причинах природных</w:t>
            </w:r>
            <w:r>
              <w:rPr>
                <w:spacing w:val="-2"/>
                <w:sz w:val="20"/>
                <w:lang w:val="ru-RU"/>
              </w:rPr>
              <w:t xml:space="preserve"> </w:t>
            </w:r>
            <w:r w:rsidRPr="008F5BAB">
              <w:rPr>
                <w:spacing w:val="-2"/>
                <w:sz w:val="20"/>
                <w:lang w:val="ru-RU"/>
              </w:rPr>
              <w:t>явлений;</w:t>
            </w:r>
          </w:p>
          <w:p w14:paraId="3DDF2C63" w14:textId="0B16F24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обучение</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 xml:space="preserve">навыкам </w:t>
            </w:r>
            <w:r w:rsidRPr="008F5BAB">
              <w:rPr>
                <w:rFonts w:ascii="Times New Roman" w:hAnsi="Times New Roman" w:cs="Times New Roman"/>
                <w:sz w:val="20"/>
                <w:lang w:val="ru-RU"/>
              </w:rPr>
              <w:t>рассуждения,</w:t>
            </w:r>
            <w:r w:rsidRPr="008F5BAB">
              <w:rPr>
                <w:rFonts w:ascii="Times New Roman" w:hAnsi="Times New Roman" w:cs="Times New Roman"/>
                <w:spacing w:val="57"/>
                <w:sz w:val="20"/>
                <w:lang w:val="ru-RU"/>
              </w:rPr>
              <w:t xml:space="preserve"> </w:t>
            </w:r>
            <w:r w:rsidRPr="008F5BAB">
              <w:rPr>
                <w:rFonts w:ascii="Times New Roman" w:hAnsi="Times New Roman" w:cs="Times New Roman"/>
                <w:sz w:val="20"/>
                <w:lang w:val="ru-RU"/>
              </w:rPr>
              <w:t>от</w:t>
            </w:r>
            <w:r w:rsidRPr="008F5BAB">
              <w:rPr>
                <w:rFonts w:ascii="Times New Roman" w:hAnsi="Times New Roman" w:cs="Times New Roman"/>
                <w:spacing w:val="56"/>
                <w:sz w:val="20"/>
                <w:lang w:val="ru-RU"/>
              </w:rPr>
              <w:t xml:space="preserve">   </w:t>
            </w:r>
            <w:r w:rsidRPr="008F5BAB">
              <w:rPr>
                <w:rFonts w:ascii="Times New Roman" w:hAnsi="Times New Roman" w:cs="Times New Roman"/>
                <w:spacing w:val="-4"/>
                <w:sz w:val="20"/>
                <w:lang w:val="ru-RU"/>
              </w:rPr>
              <w:t>чего</w:t>
            </w:r>
            <w:r w:rsidRPr="008F5BAB">
              <w:rPr>
                <w:lang w:val="ru-RU"/>
              </w:rPr>
              <w:t xml:space="preserve"> </w:t>
            </w:r>
            <w:r w:rsidRPr="008F5BAB">
              <w:rPr>
                <w:rFonts w:ascii="Times New Roman" w:hAnsi="Times New Roman" w:cs="Times New Roman"/>
                <w:spacing w:val="-4"/>
                <w:sz w:val="20"/>
                <w:lang w:val="ru-RU"/>
              </w:rPr>
              <w:t>зависят</w:t>
            </w:r>
            <w:r w:rsidRPr="008F5BAB">
              <w:rPr>
                <w:rFonts w:ascii="Times New Roman" w:hAnsi="Times New Roman" w:cs="Times New Roman"/>
                <w:spacing w:val="-4"/>
                <w:sz w:val="20"/>
                <w:lang w:val="ru-RU"/>
              </w:rPr>
              <w:tab/>
              <w:t>изменения, происходящие в природе.</w:t>
            </w:r>
            <w:r>
              <w:rPr>
                <w:rFonts w:ascii="Times New Roman" w:hAnsi="Times New Roman" w:cs="Times New Roman"/>
                <w:spacing w:val="-4"/>
                <w:sz w:val="20"/>
                <w:lang w:val="ru-RU"/>
              </w:rPr>
              <w:t xml:space="preserve"> </w:t>
            </w:r>
          </w:p>
        </w:tc>
        <w:tc>
          <w:tcPr>
            <w:tcW w:w="2483" w:type="dxa"/>
          </w:tcPr>
          <w:p w14:paraId="35B6B16D" w14:textId="065ECEC9"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Размер</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 xml:space="preserve">предметов. Большой-маленький- </w:t>
            </w:r>
            <w:r w:rsidRPr="008F5BAB">
              <w:rPr>
                <w:rFonts w:ascii="Times New Roman" w:hAnsi="Times New Roman" w:cs="Times New Roman"/>
                <w:color w:val="000009"/>
                <w:sz w:val="20"/>
                <w:lang w:val="ru-RU"/>
              </w:rPr>
              <w:t>одинаковые по размеру.</w:t>
            </w:r>
          </w:p>
        </w:tc>
        <w:tc>
          <w:tcPr>
            <w:tcW w:w="2601" w:type="dxa"/>
          </w:tcPr>
          <w:p w14:paraId="7E2F9AB4" w14:textId="0B597FC6" w:rsidR="008F5BAB" w:rsidRPr="008F5BAB" w:rsidRDefault="008F5BAB" w:rsidP="008F5BAB">
            <w:pPr>
              <w:pStyle w:val="TableParagraph"/>
              <w:tabs>
                <w:tab w:val="left" w:pos="1891"/>
              </w:tabs>
              <w:ind w:left="107"/>
              <w:jc w:val="center"/>
              <w:rPr>
                <w:sz w:val="20"/>
                <w:lang w:val="ru-RU"/>
              </w:rPr>
            </w:pPr>
            <w:r w:rsidRPr="008F5BAB">
              <w:rPr>
                <w:color w:val="000009"/>
                <w:spacing w:val="-2"/>
                <w:sz w:val="20"/>
                <w:lang w:val="ru-RU"/>
              </w:rPr>
              <w:t>Формирование</w:t>
            </w:r>
            <w:r>
              <w:rPr>
                <w:color w:val="000009"/>
                <w:spacing w:val="-2"/>
                <w:sz w:val="20"/>
                <w:lang w:val="ru-RU"/>
              </w:rPr>
              <w:t xml:space="preserve"> </w:t>
            </w:r>
            <w:r w:rsidRPr="008F5BAB">
              <w:rPr>
                <w:color w:val="000009"/>
                <w:spacing w:val="-2"/>
                <w:sz w:val="20"/>
                <w:lang w:val="ru-RU"/>
              </w:rPr>
              <w:t>умений</w:t>
            </w:r>
          </w:p>
          <w:p w14:paraId="034EF99C" w14:textId="6844460A" w:rsidR="008F5BAB" w:rsidRPr="008F5BAB" w:rsidRDefault="008F5BAB" w:rsidP="008F5BAB">
            <w:pPr>
              <w:pStyle w:val="TableParagraph"/>
              <w:tabs>
                <w:tab w:val="left" w:pos="898"/>
                <w:tab w:val="left" w:pos="1244"/>
                <w:tab w:val="left" w:pos="1654"/>
                <w:tab w:val="left" w:pos="1735"/>
                <w:tab w:val="left" w:pos="1796"/>
                <w:tab w:val="left" w:pos="1875"/>
                <w:tab w:val="left" w:pos="1910"/>
                <w:tab w:val="left" w:pos="2433"/>
              </w:tabs>
              <w:ind w:left="107" w:right="96"/>
              <w:jc w:val="center"/>
              <w:rPr>
                <w:sz w:val="20"/>
                <w:lang w:val="ru-RU"/>
              </w:rPr>
            </w:pPr>
            <w:r w:rsidRPr="008F5BAB">
              <w:rPr>
                <w:color w:val="000009"/>
                <w:spacing w:val="-2"/>
                <w:sz w:val="20"/>
                <w:lang w:val="ru-RU"/>
              </w:rPr>
              <w:t>Понимать</w:t>
            </w:r>
            <w:r>
              <w:rPr>
                <w:color w:val="000009"/>
                <w:spacing w:val="-2"/>
                <w:sz w:val="20"/>
                <w:lang w:val="ru-RU"/>
              </w:rPr>
              <w:t xml:space="preserve"> </w:t>
            </w:r>
            <w:r w:rsidRPr="008F5BAB">
              <w:rPr>
                <w:color w:val="000009"/>
                <w:spacing w:val="-2"/>
                <w:sz w:val="20"/>
                <w:lang w:val="ru-RU"/>
              </w:rPr>
              <w:t xml:space="preserve">вопросы </w:t>
            </w:r>
            <w:r w:rsidRPr="008F5BAB">
              <w:rPr>
                <w:color w:val="000009"/>
                <w:sz w:val="20"/>
                <w:lang w:val="ru-RU"/>
              </w:rPr>
              <w:t>косвенных</w:t>
            </w:r>
            <w:r w:rsidRPr="008F5BAB">
              <w:rPr>
                <w:color w:val="000009"/>
                <w:spacing w:val="-11"/>
                <w:sz w:val="20"/>
                <w:lang w:val="ru-RU"/>
              </w:rPr>
              <w:t xml:space="preserve"> </w:t>
            </w:r>
            <w:r w:rsidRPr="008F5BAB">
              <w:rPr>
                <w:color w:val="000009"/>
                <w:sz w:val="20"/>
                <w:lang w:val="ru-RU"/>
              </w:rPr>
              <w:t>падежей,</w:t>
            </w:r>
            <w:r w:rsidRPr="008F5BAB">
              <w:rPr>
                <w:color w:val="000009"/>
                <w:spacing w:val="-10"/>
                <w:sz w:val="20"/>
                <w:lang w:val="ru-RU"/>
              </w:rPr>
              <w:t xml:space="preserve"> </w:t>
            </w:r>
            <w:r w:rsidRPr="008F5BAB">
              <w:rPr>
                <w:color w:val="000009"/>
                <w:sz w:val="20"/>
                <w:lang w:val="ru-RU"/>
              </w:rPr>
              <w:t>умения отвечать</w:t>
            </w:r>
            <w:r w:rsidRPr="008F5BAB">
              <w:rPr>
                <w:color w:val="000009"/>
                <w:spacing w:val="80"/>
                <w:sz w:val="20"/>
                <w:lang w:val="ru-RU"/>
              </w:rPr>
              <w:t xml:space="preserve"> </w:t>
            </w:r>
            <w:r w:rsidRPr="008F5BAB">
              <w:rPr>
                <w:color w:val="000009"/>
                <w:sz w:val="20"/>
                <w:lang w:val="ru-RU"/>
              </w:rPr>
              <w:t>на</w:t>
            </w:r>
            <w:r w:rsidRPr="008F5BAB">
              <w:rPr>
                <w:color w:val="000009"/>
                <w:spacing w:val="80"/>
                <w:sz w:val="20"/>
                <w:lang w:val="ru-RU"/>
              </w:rPr>
              <w:t xml:space="preserve"> </w:t>
            </w:r>
            <w:r w:rsidRPr="008F5BAB">
              <w:rPr>
                <w:color w:val="000009"/>
                <w:sz w:val="20"/>
                <w:lang w:val="ru-RU"/>
              </w:rPr>
              <w:t>вопросы</w:t>
            </w:r>
            <w:r w:rsidRPr="008F5BAB">
              <w:rPr>
                <w:color w:val="000009"/>
                <w:spacing w:val="80"/>
                <w:sz w:val="20"/>
                <w:lang w:val="ru-RU"/>
              </w:rPr>
              <w:t xml:space="preserve"> </w:t>
            </w:r>
            <w:r w:rsidRPr="008F5BAB">
              <w:rPr>
                <w:color w:val="000009"/>
                <w:sz w:val="20"/>
                <w:lang w:val="ru-RU"/>
              </w:rPr>
              <w:t xml:space="preserve">по </w:t>
            </w:r>
            <w:r w:rsidRPr="008F5BAB">
              <w:rPr>
                <w:color w:val="000009"/>
                <w:spacing w:val="-2"/>
                <w:sz w:val="20"/>
                <w:lang w:val="ru-RU"/>
              </w:rPr>
              <w:t>картинкам,</w:t>
            </w:r>
            <w:r w:rsidRPr="008F5BAB">
              <w:rPr>
                <w:color w:val="000009"/>
                <w:sz w:val="20"/>
                <w:lang w:val="ru-RU"/>
              </w:rPr>
              <w:tab/>
            </w:r>
            <w:r w:rsidRPr="008F5BAB">
              <w:rPr>
                <w:color w:val="000009"/>
                <w:spacing w:val="-42"/>
                <w:sz w:val="20"/>
                <w:lang w:val="ru-RU"/>
              </w:rPr>
              <w:t xml:space="preserve"> </w:t>
            </w:r>
            <w:r w:rsidRPr="008F5BAB">
              <w:rPr>
                <w:color w:val="000009"/>
                <w:spacing w:val="-2"/>
                <w:sz w:val="20"/>
                <w:lang w:val="ru-RU"/>
              </w:rPr>
              <w:t>на</w:t>
            </w:r>
            <w:r w:rsidRPr="008F5BAB">
              <w:rPr>
                <w:color w:val="000009"/>
                <w:sz w:val="20"/>
                <w:lang w:val="ru-RU"/>
              </w:rPr>
              <w:tab/>
            </w:r>
            <w:r w:rsidRPr="008F5BAB">
              <w:rPr>
                <w:color w:val="000009"/>
                <w:spacing w:val="-2"/>
                <w:sz w:val="20"/>
                <w:lang w:val="ru-RU"/>
              </w:rPr>
              <w:t xml:space="preserve">материале </w:t>
            </w:r>
            <w:r w:rsidRPr="008F5BAB">
              <w:rPr>
                <w:color w:val="000009"/>
                <w:sz w:val="20"/>
                <w:lang w:val="ru-RU"/>
              </w:rPr>
              <w:t>лексической</w:t>
            </w:r>
            <w:r w:rsidRPr="008F5BAB">
              <w:rPr>
                <w:color w:val="000009"/>
                <w:spacing w:val="40"/>
                <w:sz w:val="20"/>
                <w:lang w:val="ru-RU"/>
              </w:rPr>
              <w:t xml:space="preserve"> </w:t>
            </w:r>
            <w:r w:rsidRPr="008F5BAB">
              <w:rPr>
                <w:color w:val="000009"/>
                <w:sz w:val="20"/>
                <w:lang w:val="ru-RU"/>
              </w:rPr>
              <w:t>темы</w:t>
            </w:r>
            <w:r w:rsidRPr="008F5BAB">
              <w:rPr>
                <w:color w:val="000009"/>
                <w:spacing w:val="40"/>
                <w:sz w:val="20"/>
                <w:lang w:val="ru-RU"/>
              </w:rPr>
              <w:t xml:space="preserve"> </w:t>
            </w:r>
            <w:r w:rsidRPr="008F5BAB">
              <w:rPr>
                <w:color w:val="000009"/>
                <w:sz w:val="20"/>
                <w:lang w:val="ru-RU"/>
              </w:rPr>
              <w:t xml:space="preserve">«Осень. </w:t>
            </w:r>
            <w:r w:rsidRPr="008F5BAB">
              <w:rPr>
                <w:color w:val="000009"/>
                <w:spacing w:val="-2"/>
                <w:sz w:val="20"/>
                <w:lang w:val="ru-RU"/>
              </w:rPr>
              <w:t>Признаки</w:t>
            </w:r>
            <w:r w:rsidRPr="008F5BAB">
              <w:rPr>
                <w:color w:val="000009"/>
                <w:sz w:val="20"/>
                <w:lang w:val="ru-RU"/>
              </w:rPr>
              <w:tab/>
            </w:r>
            <w:r w:rsidRPr="008F5BAB">
              <w:rPr>
                <w:color w:val="000009"/>
                <w:sz w:val="20"/>
                <w:lang w:val="ru-RU"/>
              </w:rPr>
              <w:tab/>
            </w:r>
            <w:r w:rsidRPr="008F5BAB">
              <w:rPr>
                <w:color w:val="000009"/>
                <w:spacing w:val="-2"/>
                <w:sz w:val="20"/>
                <w:lang w:val="ru-RU"/>
              </w:rPr>
              <w:t xml:space="preserve">осени». Формирование </w:t>
            </w:r>
            <w:r w:rsidRPr="008F5BAB">
              <w:rPr>
                <w:color w:val="000009"/>
                <w:sz w:val="20"/>
                <w:lang w:val="ru-RU"/>
              </w:rPr>
              <w:t>представлений</w:t>
            </w:r>
            <w:r w:rsidRPr="008F5BAB">
              <w:rPr>
                <w:color w:val="000009"/>
                <w:spacing w:val="19"/>
                <w:sz w:val="20"/>
                <w:lang w:val="ru-RU"/>
              </w:rPr>
              <w:t xml:space="preserve"> </w:t>
            </w:r>
            <w:r w:rsidRPr="008F5BAB">
              <w:rPr>
                <w:color w:val="000009"/>
                <w:sz w:val="20"/>
                <w:lang w:val="ru-RU"/>
              </w:rPr>
              <w:t>о</w:t>
            </w:r>
            <w:r w:rsidRPr="008F5BAB">
              <w:rPr>
                <w:color w:val="000009"/>
                <w:spacing w:val="21"/>
                <w:sz w:val="20"/>
                <w:lang w:val="ru-RU"/>
              </w:rPr>
              <w:t xml:space="preserve"> </w:t>
            </w:r>
            <w:r w:rsidRPr="008F5BAB">
              <w:rPr>
                <w:color w:val="000009"/>
                <w:sz w:val="20"/>
                <w:lang w:val="ru-RU"/>
              </w:rPr>
              <w:t xml:space="preserve">признаках </w:t>
            </w:r>
            <w:r w:rsidRPr="008F5BAB">
              <w:rPr>
                <w:color w:val="000009"/>
                <w:spacing w:val="-2"/>
                <w:sz w:val="20"/>
                <w:lang w:val="ru-RU"/>
              </w:rPr>
              <w:t>осени.</w:t>
            </w:r>
            <w:r>
              <w:rPr>
                <w:color w:val="000009"/>
                <w:spacing w:val="-2"/>
                <w:sz w:val="20"/>
                <w:lang w:val="ru-RU"/>
              </w:rPr>
              <w:t xml:space="preserve"> </w:t>
            </w:r>
            <w:r w:rsidRPr="008F5BAB">
              <w:rPr>
                <w:color w:val="000009"/>
                <w:spacing w:val="-2"/>
                <w:sz w:val="20"/>
                <w:lang w:val="ru-RU"/>
              </w:rPr>
              <w:t>Развитие</w:t>
            </w:r>
            <w:r w:rsidRPr="008F5BAB">
              <w:rPr>
                <w:color w:val="000009"/>
                <w:sz w:val="20"/>
                <w:lang w:val="ru-RU"/>
              </w:rPr>
              <w:tab/>
            </w:r>
            <w:r w:rsidRPr="008F5BAB">
              <w:rPr>
                <w:spacing w:val="-2"/>
                <w:sz w:val="20"/>
                <w:lang w:val="ru-RU"/>
              </w:rPr>
              <w:t>умения любоваться</w:t>
            </w:r>
            <w:r w:rsidRPr="008F5BAB">
              <w:rPr>
                <w:sz w:val="20"/>
                <w:lang w:val="ru-RU"/>
              </w:rPr>
              <w:tab/>
            </w:r>
            <w:r w:rsidRPr="008F5BAB">
              <w:rPr>
                <w:spacing w:val="-2"/>
                <w:sz w:val="20"/>
                <w:lang w:val="ru-RU"/>
              </w:rPr>
              <w:t>красками осенней</w:t>
            </w:r>
            <w:r w:rsidRPr="008F5BAB">
              <w:rPr>
                <w:sz w:val="20"/>
                <w:lang w:val="ru-RU"/>
              </w:rPr>
              <w:tab/>
            </w:r>
            <w:r w:rsidRPr="008F5BAB">
              <w:rPr>
                <w:sz w:val="20"/>
                <w:lang w:val="ru-RU"/>
              </w:rPr>
              <w:tab/>
            </w:r>
            <w:r w:rsidRPr="008F5BAB">
              <w:rPr>
                <w:spacing w:val="-2"/>
                <w:sz w:val="20"/>
                <w:lang w:val="ru-RU"/>
              </w:rPr>
              <w:t>природы</w:t>
            </w:r>
            <w:r>
              <w:rPr>
                <w:spacing w:val="-2"/>
                <w:sz w:val="20"/>
                <w:lang w:val="ru-RU"/>
              </w:rPr>
              <w:t xml:space="preserve"> </w:t>
            </w:r>
            <w:r w:rsidRPr="008F5BAB">
              <w:rPr>
                <w:spacing w:val="-10"/>
                <w:sz w:val="20"/>
                <w:lang w:val="ru-RU"/>
              </w:rPr>
              <w:t>в</w:t>
            </w:r>
          </w:p>
          <w:p w14:paraId="3CC165CF" w14:textId="5943B1C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процессе</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рассматривания иллюстраций,</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слушания</w:t>
            </w:r>
            <w:r w:rsidRPr="008F5BAB">
              <w:rPr>
                <w:lang w:val="ru-RU"/>
              </w:rPr>
              <w:t xml:space="preserve"> </w:t>
            </w:r>
            <w:r w:rsidRPr="008F5BAB">
              <w:rPr>
                <w:rFonts w:ascii="Times New Roman" w:hAnsi="Times New Roman" w:cs="Times New Roman"/>
                <w:spacing w:val="-2"/>
                <w:sz w:val="20"/>
                <w:lang w:val="ru-RU"/>
              </w:rPr>
              <w:t>художественных</w:t>
            </w:r>
            <w:r w:rsidRPr="008F5BAB">
              <w:rPr>
                <w:rFonts w:ascii="Times New Roman" w:hAnsi="Times New Roman" w:cs="Times New Roman"/>
                <w:spacing w:val="-2"/>
                <w:sz w:val="20"/>
                <w:lang w:val="ru-RU"/>
              </w:rPr>
              <w:tab/>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текстов, практического взаимодействия</w:t>
            </w:r>
            <w:r w:rsidRPr="008F5BAB">
              <w:rPr>
                <w:rFonts w:ascii="Times New Roman" w:hAnsi="Times New Roman" w:cs="Times New Roman"/>
                <w:spacing w:val="-2"/>
                <w:sz w:val="20"/>
                <w:lang w:val="ru-RU"/>
              </w:rPr>
              <w:tab/>
              <w:t>с</w:t>
            </w:r>
            <w:r w:rsidRPr="008F5BAB">
              <w:rPr>
                <w:rFonts w:ascii="Times New Roman" w:hAnsi="Times New Roman" w:cs="Times New Roman"/>
                <w:spacing w:val="-2"/>
                <w:sz w:val="20"/>
                <w:lang w:val="ru-RU"/>
              </w:rPr>
              <w:tab/>
            </w:r>
            <w:r w:rsidRPr="008F5BAB">
              <w:rPr>
                <w:rFonts w:ascii="Times New Roman" w:hAnsi="Times New Roman" w:cs="Times New Roman"/>
                <w:spacing w:val="-2"/>
                <w:sz w:val="20"/>
                <w:lang w:val="ru-RU"/>
              </w:rPr>
              <w:tab/>
              <w:t>миром природы.</w:t>
            </w:r>
            <w:r>
              <w:rPr>
                <w:rFonts w:ascii="Times New Roman" w:hAnsi="Times New Roman" w:cs="Times New Roman"/>
                <w:spacing w:val="-2"/>
                <w:sz w:val="20"/>
                <w:lang w:val="ru-RU"/>
              </w:rPr>
              <w:t xml:space="preserve"> </w:t>
            </w:r>
          </w:p>
        </w:tc>
        <w:tc>
          <w:tcPr>
            <w:tcW w:w="2391" w:type="dxa"/>
            <w:gridSpan w:val="2"/>
          </w:tcPr>
          <w:p w14:paraId="626B8D6A" w14:textId="7E97D883"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 xml:space="preserve">Звук [о]: звучание, </w:t>
            </w:r>
            <w:r w:rsidRPr="008F5BAB">
              <w:rPr>
                <w:rFonts w:ascii="Times New Roman" w:hAnsi="Times New Roman" w:cs="Times New Roman"/>
                <w:color w:val="000009"/>
                <w:spacing w:val="-2"/>
                <w:sz w:val="20"/>
                <w:lang w:val="ru-RU"/>
              </w:rPr>
              <w:t>умение</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 xml:space="preserve">выделять </w:t>
            </w:r>
            <w:r w:rsidRPr="008F5BAB">
              <w:rPr>
                <w:rFonts w:ascii="Times New Roman" w:hAnsi="Times New Roman" w:cs="Times New Roman"/>
                <w:color w:val="000009"/>
                <w:sz w:val="20"/>
                <w:lang w:val="ru-RU"/>
              </w:rPr>
              <w:t xml:space="preserve">голосом из слова. </w:t>
            </w:r>
            <w:r w:rsidRPr="008F5BAB">
              <w:rPr>
                <w:rFonts w:ascii="Times New Roman" w:hAnsi="Times New Roman" w:cs="Times New Roman"/>
                <w:color w:val="000009"/>
                <w:spacing w:val="-2"/>
                <w:sz w:val="20"/>
              </w:rPr>
              <w:t>Понятие</w:t>
            </w:r>
            <w:r w:rsidRPr="008F5BAB">
              <w:rPr>
                <w:rFonts w:ascii="Times New Roman" w:hAnsi="Times New Roman" w:cs="Times New Roman"/>
                <w:color w:val="000009"/>
                <w:spacing w:val="2"/>
                <w:sz w:val="20"/>
              </w:rPr>
              <w:t xml:space="preserve"> </w:t>
            </w:r>
            <w:r w:rsidRPr="008F5BAB">
              <w:rPr>
                <w:rFonts w:ascii="Times New Roman" w:hAnsi="Times New Roman" w:cs="Times New Roman"/>
                <w:color w:val="000009"/>
                <w:spacing w:val="-2"/>
                <w:sz w:val="20"/>
              </w:rPr>
              <w:t>«гласный</w:t>
            </w:r>
            <w:r w:rsidRPr="008F5BAB">
              <w:rPr>
                <w:rFonts w:ascii="Times New Roman" w:hAnsi="Times New Roman" w:cs="Times New Roman"/>
                <w:color w:val="000009"/>
                <w:spacing w:val="-1"/>
                <w:sz w:val="20"/>
              </w:rPr>
              <w:t xml:space="preserve"> </w:t>
            </w:r>
            <w:r w:rsidRPr="008F5BAB">
              <w:rPr>
                <w:rFonts w:ascii="Times New Roman" w:hAnsi="Times New Roman" w:cs="Times New Roman"/>
                <w:color w:val="000009"/>
                <w:spacing w:val="-2"/>
                <w:sz w:val="20"/>
              </w:rPr>
              <w:t>звук».</w:t>
            </w:r>
          </w:p>
        </w:tc>
        <w:tc>
          <w:tcPr>
            <w:tcW w:w="3200" w:type="dxa"/>
          </w:tcPr>
          <w:p w14:paraId="531D05D5" w14:textId="225A1643"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 xml:space="preserve">Развитие </w:t>
            </w:r>
            <w:r w:rsidRPr="008F5BAB">
              <w:rPr>
                <w:rFonts w:ascii="Times New Roman" w:hAnsi="Times New Roman" w:cs="Times New Roman"/>
                <w:sz w:val="20"/>
                <w:lang w:val="ru-RU"/>
              </w:rPr>
              <w:t>нравственных чувств, выражающихся в сопереживании природе, и эстетических чувств, связанных с красотой природного мира</w:t>
            </w:r>
            <w:r w:rsidRPr="008F5BAB">
              <w:rPr>
                <w:rFonts w:ascii="Times New Roman" w:hAnsi="Times New Roman" w:cs="Times New Roman"/>
                <w:color w:val="000009"/>
                <w:sz w:val="20"/>
                <w:lang w:val="ru-RU"/>
              </w:rPr>
              <w:t xml:space="preserve">. </w:t>
            </w:r>
            <w:r w:rsidRPr="008F5BAB">
              <w:rPr>
                <w:rFonts w:ascii="Times New Roman" w:hAnsi="Times New Roman" w:cs="Times New Roman"/>
                <w:color w:val="000009"/>
                <w:sz w:val="20"/>
              </w:rPr>
              <w:t xml:space="preserve">Этюды на тему признаков </w:t>
            </w:r>
            <w:r w:rsidRPr="008F5BAB">
              <w:rPr>
                <w:rFonts w:ascii="Times New Roman" w:hAnsi="Times New Roman" w:cs="Times New Roman"/>
                <w:color w:val="000009"/>
                <w:spacing w:val="-2"/>
                <w:sz w:val="20"/>
              </w:rPr>
              <w:t>осени.</w:t>
            </w:r>
          </w:p>
        </w:tc>
      </w:tr>
      <w:tr w:rsidR="00577257" w:rsidRPr="00FE2FF2" w14:paraId="0388808B" w14:textId="77777777" w:rsidTr="009804EF">
        <w:tc>
          <w:tcPr>
            <w:tcW w:w="1337" w:type="dxa"/>
            <w:vMerge w:val="restart"/>
          </w:tcPr>
          <w:p w14:paraId="079DE4B4" w14:textId="685C6A74" w:rsidR="00577257" w:rsidRPr="008F5BAB" w:rsidRDefault="00577257" w:rsidP="009D3CF9">
            <w:pPr>
              <w:rPr>
                <w:rFonts w:ascii="Times New Roman" w:eastAsia="Times New Roman" w:hAnsi="Times New Roman" w:cs="Times New Roman"/>
                <w:b/>
                <w:bCs/>
                <w:sz w:val="20"/>
                <w:szCs w:val="20"/>
                <w:lang w:val="ru-RU"/>
              </w:rPr>
            </w:pPr>
            <w:r w:rsidRPr="008F5BAB">
              <w:rPr>
                <w:rFonts w:ascii="Times New Roman" w:eastAsia="Times New Roman" w:hAnsi="Times New Roman" w:cs="Times New Roman"/>
                <w:b/>
                <w:bCs/>
                <w:sz w:val="20"/>
                <w:szCs w:val="20"/>
                <w:lang w:val="ru-RU"/>
              </w:rPr>
              <w:t xml:space="preserve">Октябрь </w:t>
            </w:r>
          </w:p>
        </w:tc>
        <w:tc>
          <w:tcPr>
            <w:tcW w:w="13225" w:type="dxa"/>
            <w:gridSpan w:val="6"/>
          </w:tcPr>
          <w:p w14:paraId="383D954D" w14:textId="77777777" w:rsidR="00577257" w:rsidRPr="008F5BAB" w:rsidRDefault="00577257"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«Наши друзья -животные»</w:t>
            </w:r>
          </w:p>
          <w:p w14:paraId="4F5B7AF2" w14:textId="2D95796D" w:rsidR="00577257" w:rsidRPr="008F5BAB" w:rsidRDefault="00577257"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tc>
      </w:tr>
      <w:tr w:rsidR="00764192" w:rsidRPr="00FE2FF2" w14:paraId="35D53604" w14:textId="77777777" w:rsidTr="009804EF">
        <w:tc>
          <w:tcPr>
            <w:tcW w:w="1337" w:type="dxa"/>
            <w:vMerge/>
          </w:tcPr>
          <w:p w14:paraId="26B7F3D1"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4C7F24CC" w14:textId="0CF54EA4" w:rsidR="00577257" w:rsidRPr="00577257" w:rsidRDefault="00577257" w:rsidP="00577257">
            <w:pPr>
              <w:pStyle w:val="TableParagraph"/>
              <w:tabs>
                <w:tab w:val="left" w:pos="2368"/>
              </w:tabs>
              <w:ind w:left="109" w:right="92"/>
              <w:jc w:val="center"/>
              <w:rPr>
                <w:sz w:val="20"/>
                <w:lang w:val="ru-RU"/>
              </w:rPr>
            </w:pPr>
            <w:r w:rsidRPr="00577257">
              <w:rPr>
                <w:sz w:val="20"/>
                <w:lang w:val="ru-RU"/>
              </w:rPr>
              <w:t xml:space="preserve">Закрепление знаний об особенностях внешнего вида, строения, образа </w:t>
            </w:r>
            <w:r w:rsidRPr="00577257">
              <w:rPr>
                <w:sz w:val="20"/>
                <w:lang w:val="ru-RU"/>
              </w:rPr>
              <w:lastRenderedPageBreak/>
              <w:t xml:space="preserve">жизни домашних и диких </w:t>
            </w:r>
            <w:r w:rsidRPr="00577257">
              <w:rPr>
                <w:spacing w:val="-2"/>
                <w:sz w:val="20"/>
                <w:lang w:val="ru-RU"/>
              </w:rPr>
              <w:t>животных,</w:t>
            </w:r>
            <w:r>
              <w:rPr>
                <w:spacing w:val="-2"/>
                <w:sz w:val="20"/>
                <w:lang w:val="ru-RU"/>
              </w:rPr>
              <w:t xml:space="preserve"> </w:t>
            </w:r>
            <w:r w:rsidRPr="00577257">
              <w:rPr>
                <w:spacing w:val="-10"/>
                <w:sz w:val="20"/>
                <w:lang w:val="ru-RU"/>
              </w:rPr>
              <w:t>о</w:t>
            </w:r>
          </w:p>
          <w:p w14:paraId="44B38FE8" w14:textId="77777777" w:rsidR="00577257" w:rsidRPr="00577257" w:rsidRDefault="00577257" w:rsidP="00577257">
            <w:pPr>
              <w:pStyle w:val="TableParagraph"/>
              <w:ind w:left="109"/>
              <w:jc w:val="center"/>
              <w:rPr>
                <w:sz w:val="20"/>
                <w:lang w:val="ru-RU"/>
              </w:rPr>
            </w:pPr>
            <w:r w:rsidRPr="00577257">
              <w:rPr>
                <w:spacing w:val="-2"/>
                <w:sz w:val="20"/>
                <w:lang w:val="ru-RU"/>
              </w:rPr>
              <w:t>приспособлении</w:t>
            </w:r>
          </w:p>
          <w:p w14:paraId="7A116FEA" w14:textId="37A4A36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lang w:val="ru-RU"/>
              </w:rPr>
              <w:t>конкретных</w:t>
            </w:r>
            <w:r w:rsidRPr="00577257">
              <w:rPr>
                <w:rFonts w:ascii="Times New Roman" w:hAnsi="Times New Roman" w:cs="Times New Roman"/>
                <w:spacing w:val="80"/>
                <w:sz w:val="20"/>
                <w:lang w:val="ru-RU"/>
              </w:rPr>
              <w:t xml:space="preserve"> </w:t>
            </w:r>
            <w:r w:rsidRPr="00577257">
              <w:rPr>
                <w:rFonts w:ascii="Times New Roman" w:hAnsi="Times New Roman" w:cs="Times New Roman"/>
                <w:sz w:val="20"/>
                <w:lang w:val="ru-RU"/>
              </w:rPr>
              <w:t>животных</w:t>
            </w:r>
            <w:r w:rsidRPr="00577257">
              <w:rPr>
                <w:rFonts w:ascii="Times New Roman" w:hAnsi="Times New Roman" w:cs="Times New Roman"/>
                <w:spacing w:val="80"/>
                <w:sz w:val="20"/>
                <w:lang w:val="ru-RU"/>
              </w:rPr>
              <w:t xml:space="preserve"> </w:t>
            </w:r>
            <w:r w:rsidRPr="00577257">
              <w:rPr>
                <w:rFonts w:ascii="Times New Roman" w:hAnsi="Times New Roman" w:cs="Times New Roman"/>
                <w:sz w:val="20"/>
                <w:lang w:val="ru-RU"/>
              </w:rPr>
              <w:t>к сезонным изменениям</w:t>
            </w:r>
          </w:p>
        </w:tc>
        <w:tc>
          <w:tcPr>
            <w:tcW w:w="2483" w:type="dxa"/>
          </w:tcPr>
          <w:p w14:paraId="09FF5FCB" w14:textId="421D8461"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lastRenderedPageBreak/>
              <w:t>Размер</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предметов. Длинный-короткий- </w:t>
            </w:r>
            <w:r w:rsidRPr="00577257">
              <w:rPr>
                <w:rFonts w:ascii="Times New Roman" w:hAnsi="Times New Roman" w:cs="Times New Roman"/>
                <w:color w:val="000009"/>
                <w:sz w:val="20"/>
                <w:lang w:val="ru-RU"/>
              </w:rPr>
              <w:t>одинаковые по длине.</w:t>
            </w:r>
          </w:p>
        </w:tc>
        <w:tc>
          <w:tcPr>
            <w:tcW w:w="2601" w:type="dxa"/>
          </w:tcPr>
          <w:p w14:paraId="016C4E8A" w14:textId="7BA4191D" w:rsidR="00577257" w:rsidRPr="00577257" w:rsidRDefault="00577257" w:rsidP="00577257">
            <w:pPr>
              <w:pStyle w:val="TableParagraph"/>
              <w:tabs>
                <w:tab w:val="left" w:pos="1766"/>
              </w:tabs>
              <w:ind w:left="107" w:right="98"/>
              <w:jc w:val="center"/>
              <w:rPr>
                <w:sz w:val="20"/>
                <w:lang w:val="ru-RU"/>
              </w:rPr>
            </w:pPr>
            <w:r w:rsidRPr="00577257">
              <w:rPr>
                <w:sz w:val="20"/>
                <w:lang w:val="ru-RU"/>
              </w:rPr>
              <w:t xml:space="preserve">Уточнение и расширение знания детей о животных, их образе </w:t>
            </w:r>
            <w:r w:rsidRPr="00577257">
              <w:rPr>
                <w:sz w:val="20"/>
                <w:lang w:val="ru-RU"/>
              </w:rPr>
              <w:lastRenderedPageBreak/>
              <w:t xml:space="preserve">жизни, повадках, </w:t>
            </w:r>
            <w:r w:rsidRPr="00577257">
              <w:rPr>
                <w:spacing w:val="-2"/>
                <w:sz w:val="20"/>
                <w:lang w:val="ru-RU"/>
              </w:rPr>
              <w:t>характерных</w:t>
            </w:r>
            <w:r>
              <w:rPr>
                <w:spacing w:val="-2"/>
                <w:sz w:val="20"/>
                <w:lang w:val="ru-RU"/>
              </w:rPr>
              <w:t xml:space="preserve"> </w:t>
            </w:r>
            <w:r w:rsidRPr="00577257">
              <w:rPr>
                <w:spacing w:val="-2"/>
                <w:sz w:val="20"/>
                <w:lang w:val="ru-RU"/>
              </w:rPr>
              <w:t>внешних</w:t>
            </w:r>
          </w:p>
          <w:p w14:paraId="250AA4EC" w14:textId="6403C6B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признаках.</w:t>
            </w:r>
            <w:r>
              <w:rPr>
                <w:rFonts w:ascii="Times New Roman" w:hAnsi="Times New Roman" w:cs="Times New Roman"/>
                <w:spacing w:val="-2"/>
                <w:sz w:val="20"/>
                <w:lang w:val="ru-RU"/>
              </w:rPr>
              <w:t xml:space="preserve"> </w:t>
            </w:r>
            <w:r w:rsidRPr="00577257">
              <w:rPr>
                <w:rFonts w:ascii="Times New Roman" w:hAnsi="Times New Roman" w:cs="Times New Roman"/>
                <w:color w:val="000009"/>
                <w:spacing w:val="-2"/>
                <w:sz w:val="20"/>
                <w:lang w:val="ru-RU"/>
              </w:rPr>
              <w:t xml:space="preserve">Обучение </w:t>
            </w:r>
            <w:r w:rsidRPr="00577257">
              <w:rPr>
                <w:rFonts w:ascii="Times New Roman" w:hAnsi="Times New Roman" w:cs="Times New Roman"/>
                <w:color w:val="000009"/>
                <w:sz w:val="20"/>
                <w:lang w:val="ru-RU"/>
              </w:rPr>
              <w:t xml:space="preserve">элементам диалогической </w:t>
            </w:r>
            <w:r w:rsidRPr="00577257">
              <w:rPr>
                <w:rFonts w:ascii="Times New Roman" w:hAnsi="Times New Roman" w:cs="Times New Roman"/>
                <w:color w:val="000009"/>
                <w:spacing w:val="-2"/>
                <w:sz w:val="20"/>
                <w:lang w:val="ru-RU"/>
              </w:rPr>
              <w:t>речи.</w:t>
            </w:r>
          </w:p>
        </w:tc>
        <w:tc>
          <w:tcPr>
            <w:tcW w:w="2382" w:type="dxa"/>
          </w:tcPr>
          <w:p w14:paraId="2465B1BA" w14:textId="30BF880B"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lastRenderedPageBreak/>
              <w:t>Звук [а]. Выделение из слова.</w:t>
            </w:r>
            <w:r w:rsidRPr="00577257">
              <w:rPr>
                <w:rFonts w:ascii="Times New Roman" w:hAnsi="Times New Roman" w:cs="Times New Roman"/>
                <w:color w:val="000009"/>
                <w:spacing w:val="-13"/>
                <w:sz w:val="20"/>
                <w:lang w:val="ru-RU"/>
              </w:rPr>
              <w:t xml:space="preserve"> </w:t>
            </w:r>
            <w:r w:rsidRPr="00577257">
              <w:rPr>
                <w:rFonts w:ascii="Times New Roman" w:hAnsi="Times New Roman" w:cs="Times New Roman"/>
                <w:color w:val="000009"/>
                <w:sz w:val="20"/>
              </w:rPr>
              <w:t>Называние.</w:t>
            </w:r>
            <w:r w:rsidRPr="00577257">
              <w:rPr>
                <w:rFonts w:ascii="Times New Roman" w:hAnsi="Times New Roman" w:cs="Times New Roman"/>
                <w:color w:val="000009"/>
                <w:spacing w:val="-12"/>
                <w:sz w:val="20"/>
              </w:rPr>
              <w:t xml:space="preserve"> </w:t>
            </w:r>
            <w:r w:rsidRPr="00577257">
              <w:rPr>
                <w:rFonts w:ascii="Times New Roman" w:hAnsi="Times New Roman" w:cs="Times New Roman"/>
                <w:color w:val="000009"/>
                <w:sz w:val="20"/>
              </w:rPr>
              <w:t>Буквы А, а.</w:t>
            </w:r>
          </w:p>
        </w:tc>
        <w:tc>
          <w:tcPr>
            <w:tcW w:w="3209" w:type="dxa"/>
            <w:gridSpan w:val="2"/>
          </w:tcPr>
          <w:p w14:paraId="6C5FE4B0" w14:textId="3ED2E361"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Развитие</w:t>
            </w:r>
            <w:r w:rsidRPr="00577257">
              <w:rPr>
                <w:rFonts w:ascii="Times New Roman" w:hAnsi="Times New Roman" w:cs="Times New Roman"/>
                <w:sz w:val="20"/>
                <w:lang w:val="ru-RU"/>
              </w:rPr>
              <w:tab/>
            </w:r>
            <w:r w:rsidRPr="00577257">
              <w:rPr>
                <w:rFonts w:ascii="Times New Roman" w:hAnsi="Times New Roman" w:cs="Times New Roman"/>
                <w:spacing w:val="-2"/>
                <w:sz w:val="20"/>
                <w:lang w:val="ru-RU"/>
              </w:rPr>
              <w:t xml:space="preserve">эмоциональной </w:t>
            </w:r>
            <w:r w:rsidRPr="00577257">
              <w:rPr>
                <w:rFonts w:ascii="Times New Roman" w:hAnsi="Times New Roman" w:cs="Times New Roman"/>
                <w:sz w:val="20"/>
                <w:lang w:val="ru-RU"/>
              </w:rPr>
              <w:t xml:space="preserve">отзывчивости и разнообразия переживаний детей в процессе </w:t>
            </w:r>
            <w:r w:rsidRPr="00577257">
              <w:rPr>
                <w:rFonts w:ascii="Times New Roman" w:hAnsi="Times New Roman" w:cs="Times New Roman"/>
                <w:sz w:val="20"/>
                <w:lang w:val="ru-RU"/>
              </w:rPr>
              <w:lastRenderedPageBreak/>
              <w:t>общения</w:t>
            </w:r>
            <w:r w:rsidRPr="00577257">
              <w:rPr>
                <w:rFonts w:ascii="Times New Roman" w:hAnsi="Times New Roman" w:cs="Times New Roman"/>
                <w:spacing w:val="-13"/>
                <w:sz w:val="20"/>
                <w:lang w:val="ru-RU"/>
              </w:rPr>
              <w:t xml:space="preserve"> </w:t>
            </w:r>
            <w:r w:rsidRPr="00577257">
              <w:rPr>
                <w:rFonts w:ascii="Times New Roman" w:hAnsi="Times New Roman" w:cs="Times New Roman"/>
                <w:sz w:val="20"/>
                <w:lang w:val="ru-RU"/>
              </w:rPr>
              <w:t>с</w:t>
            </w:r>
            <w:r w:rsidRPr="00577257">
              <w:rPr>
                <w:rFonts w:ascii="Times New Roman" w:hAnsi="Times New Roman" w:cs="Times New Roman"/>
                <w:spacing w:val="-12"/>
                <w:sz w:val="20"/>
                <w:lang w:val="ru-RU"/>
              </w:rPr>
              <w:t xml:space="preserve"> </w:t>
            </w:r>
            <w:r w:rsidRPr="00577257">
              <w:rPr>
                <w:rFonts w:ascii="Times New Roman" w:hAnsi="Times New Roman" w:cs="Times New Roman"/>
                <w:sz w:val="20"/>
                <w:lang w:val="ru-RU"/>
              </w:rPr>
              <w:t xml:space="preserve">животными;закрепление правил безопасного поведения с </w:t>
            </w:r>
            <w:r w:rsidRPr="00577257">
              <w:rPr>
                <w:rFonts w:ascii="Times New Roman" w:hAnsi="Times New Roman" w:cs="Times New Roman"/>
                <w:spacing w:val="-2"/>
                <w:sz w:val="20"/>
                <w:lang w:val="ru-RU"/>
              </w:rPr>
              <w:t>животным.</w:t>
            </w:r>
          </w:p>
        </w:tc>
      </w:tr>
      <w:tr w:rsidR="00577257" w:rsidRPr="00FE2FF2" w14:paraId="7033355F" w14:textId="77777777" w:rsidTr="009804EF">
        <w:tc>
          <w:tcPr>
            <w:tcW w:w="1337" w:type="dxa"/>
            <w:vMerge/>
          </w:tcPr>
          <w:p w14:paraId="4F85F784" w14:textId="77777777" w:rsidR="00577257" w:rsidRPr="00FE2FF2" w:rsidRDefault="00577257" w:rsidP="009D3CF9">
            <w:pPr>
              <w:rPr>
                <w:rFonts w:ascii="Times New Roman" w:eastAsia="Times New Roman" w:hAnsi="Times New Roman" w:cs="Times New Roman"/>
                <w:b/>
                <w:bCs/>
                <w:sz w:val="24"/>
                <w:lang w:val="ru-RU"/>
              </w:rPr>
            </w:pPr>
          </w:p>
        </w:tc>
        <w:tc>
          <w:tcPr>
            <w:tcW w:w="13225" w:type="dxa"/>
            <w:gridSpan w:val="6"/>
          </w:tcPr>
          <w:p w14:paraId="435889B4" w14:textId="77777777"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«Путешествие по экологической тропе»</w:t>
            </w:r>
          </w:p>
          <w:p w14:paraId="61756868" w14:textId="36A78965"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764192" w:rsidRPr="00FE2FF2" w14:paraId="4F2B1C5E" w14:textId="77777777" w:rsidTr="009804EF">
        <w:tc>
          <w:tcPr>
            <w:tcW w:w="1337" w:type="dxa"/>
            <w:vMerge/>
          </w:tcPr>
          <w:p w14:paraId="7793644F"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6C7C32FE" w14:textId="6C78BE20"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lang w:val="ru-RU"/>
              </w:rPr>
              <w:t>Расширение</w:t>
            </w:r>
            <w:r w:rsidRPr="00577257">
              <w:rPr>
                <w:rFonts w:ascii="Times New Roman" w:hAnsi="Times New Roman" w:cs="Times New Roman"/>
                <w:spacing w:val="-13"/>
                <w:sz w:val="20"/>
                <w:lang w:val="ru-RU"/>
              </w:rPr>
              <w:t xml:space="preserve"> </w:t>
            </w:r>
            <w:r w:rsidRPr="00577257">
              <w:rPr>
                <w:rFonts w:ascii="Times New Roman" w:hAnsi="Times New Roman" w:cs="Times New Roman"/>
                <w:sz w:val="20"/>
                <w:lang w:val="ru-RU"/>
              </w:rPr>
              <w:t xml:space="preserve">представлений о сезонных изменениях, простейших связях в </w:t>
            </w:r>
            <w:r w:rsidRPr="00577257">
              <w:rPr>
                <w:rFonts w:ascii="Times New Roman" w:hAnsi="Times New Roman" w:cs="Times New Roman"/>
                <w:spacing w:val="-2"/>
                <w:sz w:val="20"/>
                <w:lang w:val="ru-RU"/>
              </w:rPr>
              <w:t>природе.</w:t>
            </w:r>
            <w:r>
              <w:rPr>
                <w:rFonts w:ascii="Times New Roman" w:hAnsi="Times New Roman" w:cs="Times New Roman"/>
                <w:spacing w:val="-2"/>
                <w:sz w:val="20"/>
                <w:lang w:val="ru-RU"/>
              </w:rPr>
              <w:t xml:space="preserve"> </w:t>
            </w:r>
            <w:r w:rsidRPr="00577257">
              <w:rPr>
                <w:rFonts w:ascii="Times New Roman" w:hAnsi="Times New Roman" w:cs="Times New Roman"/>
                <w:spacing w:val="-2"/>
                <w:sz w:val="20"/>
                <w:lang w:val="ru-RU"/>
              </w:rPr>
              <w:t xml:space="preserve">Содействие </w:t>
            </w:r>
            <w:r w:rsidRPr="00577257">
              <w:rPr>
                <w:rFonts w:ascii="Times New Roman" w:hAnsi="Times New Roman" w:cs="Times New Roman"/>
                <w:sz w:val="20"/>
                <w:lang w:val="ru-RU"/>
              </w:rPr>
              <w:t>дальнейшему познанию ребенком мира природы; знакомство</w:t>
            </w:r>
            <w:r w:rsidRPr="00577257">
              <w:rPr>
                <w:rFonts w:ascii="Times New Roman" w:hAnsi="Times New Roman" w:cs="Times New Roman"/>
                <w:spacing w:val="-1"/>
                <w:sz w:val="20"/>
                <w:lang w:val="ru-RU"/>
              </w:rPr>
              <w:t xml:space="preserve"> </w:t>
            </w:r>
            <w:r w:rsidRPr="00577257">
              <w:rPr>
                <w:rFonts w:ascii="Times New Roman" w:hAnsi="Times New Roman" w:cs="Times New Roman"/>
                <w:sz w:val="20"/>
                <w:lang w:val="ru-RU"/>
              </w:rPr>
              <w:t>с признаками</w:t>
            </w:r>
            <w:r w:rsidRPr="00577257">
              <w:rPr>
                <w:rFonts w:ascii="Times New Roman" w:hAnsi="Times New Roman" w:cs="Times New Roman"/>
                <w:spacing w:val="-4"/>
                <w:sz w:val="20"/>
                <w:lang w:val="ru-RU"/>
              </w:rPr>
              <w:t xml:space="preserve"> </w:t>
            </w:r>
            <w:r w:rsidRPr="00577257">
              <w:rPr>
                <w:rFonts w:ascii="Times New Roman" w:hAnsi="Times New Roman" w:cs="Times New Roman"/>
                <w:sz w:val="20"/>
                <w:lang w:val="ru-RU"/>
              </w:rPr>
              <w:t xml:space="preserve">и свойствами растений как </w:t>
            </w:r>
            <w:r w:rsidRPr="00577257">
              <w:rPr>
                <w:rFonts w:ascii="Times New Roman" w:hAnsi="Times New Roman" w:cs="Times New Roman"/>
                <w:spacing w:val="-4"/>
                <w:sz w:val="20"/>
                <w:lang w:val="ru-RU"/>
              </w:rPr>
              <w:t>живых</w:t>
            </w:r>
            <w:r w:rsidRPr="00577257">
              <w:rPr>
                <w:rFonts w:ascii="Times New Roman" w:hAnsi="Times New Roman" w:cs="Times New Roman"/>
                <w:sz w:val="20"/>
                <w:lang w:val="ru-RU"/>
              </w:rPr>
              <w:tab/>
            </w:r>
            <w:r w:rsidRPr="00577257">
              <w:rPr>
                <w:rFonts w:ascii="Times New Roman" w:hAnsi="Times New Roman" w:cs="Times New Roman"/>
                <w:spacing w:val="-13"/>
                <w:sz w:val="20"/>
                <w:lang w:val="ru-RU"/>
              </w:rPr>
              <w:t xml:space="preserve"> </w:t>
            </w:r>
            <w:r w:rsidRPr="00577257">
              <w:rPr>
                <w:rFonts w:ascii="Times New Roman" w:hAnsi="Times New Roman" w:cs="Times New Roman"/>
                <w:spacing w:val="-4"/>
                <w:sz w:val="20"/>
                <w:lang w:val="ru-RU"/>
              </w:rPr>
              <w:t xml:space="preserve">организмов </w:t>
            </w:r>
            <w:r w:rsidRPr="00577257">
              <w:rPr>
                <w:rFonts w:ascii="Times New Roman" w:hAnsi="Times New Roman" w:cs="Times New Roman"/>
                <w:sz w:val="20"/>
                <w:lang w:val="ru-RU"/>
              </w:rPr>
              <w:t>(питаются, дышат, растут).</w:t>
            </w:r>
          </w:p>
        </w:tc>
        <w:tc>
          <w:tcPr>
            <w:tcW w:w="2483" w:type="dxa"/>
          </w:tcPr>
          <w:p w14:paraId="73BD23B2" w14:textId="50033FB6"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t>Размер</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предметов. Высокий-низкий- </w:t>
            </w:r>
            <w:r w:rsidRPr="00577257">
              <w:rPr>
                <w:rFonts w:ascii="Times New Roman" w:hAnsi="Times New Roman" w:cs="Times New Roman"/>
                <w:color w:val="000009"/>
                <w:sz w:val="20"/>
                <w:lang w:val="ru-RU"/>
              </w:rPr>
              <w:t>одинаковые по высоте.</w:t>
            </w:r>
          </w:p>
        </w:tc>
        <w:tc>
          <w:tcPr>
            <w:tcW w:w="2601" w:type="dxa"/>
          </w:tcPr>
          <w:p w14:paraId="27B01072" w14:textId="6E0B393A" w:rsidR="00577257" w:rsidRPr="00577257" w:rsidRDefault="00577257" w:rsidP="00577257">
            <w:pPr>
              <w:pStyle w:val="TableParagraph"/>
              <w:tabs>
                <w:tab w:val="left" w:pos="1483"/>
                <w:tab w:val="left" w:pos="1879"/>
                <w:tab w:val="left" w:pos="2429"/>
              </w:tabs>
              <w:ind w:left="107" w:right="98"/>
              <w:jc w:val="center"/>
              <w:rPr>
                <w:sz w:val="20"/>
                <w:lang w:val="ru-RU"/>
              </w:rPr>
            </w:pPr>
            <w:r w:rsidRPr="00577257">
              <w:rPr>
                <w:color w:val="000009"/>
                <w:sz w:val="20"/>
                <w:lang w:val="ru-RU"/>
              </w:rPr>
              <w:t>Развитие</w:t>
            </w:r>
            <w:r w:rsidRPr="00577257">
              <w:rPr>
                <w:color w:val="000009"/>
                <w:spacing w:val="40"/>
                <w:sz w:val="20"/>
                <w:lang w:val="ru-RU"/>
              </w:rPr>
              <w:t xml:space="preserve"> </w:t>
            </w:r>
            <w:r w:rsidRPr="00577257">
              <w:rPr>
                <w:color w:val="000009"/>
                <w:sz w:val="20"/>
                <w:lang w:val="ru-RU"/>
              </w:rPr>
              <w:t>умения</w:t>
            </w:r>
            <w:r w:rsidRPr="00577257">
              <w:rPr>
                <w:color w:val="000009"/>
                <w:spacing w:val="39"/>
                <w:sz w:val="20"/>
                <w:lang w:val="ru-RU"/>
              </w:rPr>
              <w:t xml:space="preserve"> </w:t>
            </w:r>
            <w:r w:rsidRPr="00577257">
              <w:rPr>
                <w:color w:val="000009"/>
                <w:sz w:val="20"/>
                <w:lang w:val="ru-RU"/>
              </w:rPr>
              <w:t>понимать падежные</w:t>
            </w:r>
            <w:r w:rsidRPr="00577257">
              <w:rPr>
                <w:color w:val="000009"/>
                <w:spacing w:val="40"/>
                <w:sz w:val="20"/>
                <w:lang w:val="ru-RU"/>
              </w:rPr>
              <w:t xml:space="preserve"> </w:t>
            </w:r>
            <w:r w:rsidRPr="00577257">
              <w:rPr>
                <w:color w:val="000009"/>
                <w:sz w:val="20"/>
                <w:lang w:val="ru-RU"/>
              </w:rPr>
              <w:t>окончания</w:t>
            </w:r>
            <w:r w:rsidRPr="00577257">
              <w:rPr>
                <w:color w:val="000009"/>
                <w:spacing w:val="40"/>
                <w:sz w:val="20"/>
                <w:lang w:val="ru-RU"/>
              </w:rPr>
              <w:t xml:space="preserve"> </w:t>
            </w:r>
            <w:r w:rsidRPr="00577257">
              <w:rPr>
                <w:color w:val="000009"/>
                <w:sz w:val="20"/>
                <w:lang w:val="ru-RU"/>
              </w:rPr>
              <w:t xml:space="preserve">имен </w:t>
            </w:r>
            <w:r w:rsidRPr="00577257">
              <w:rPr>
                <w:color w:val="000009"/>
                <w:spacing w:val="-2"/>
                <w:sz w:val="20"/>
                <w:lang w:val="ru-RU"/>
              </w:rPr>
              <w:t>существительных</w:t>
            </w:r>
            <w:r w:rsidRPr="00577257">
              <w:rPr>
                <w:color w:val="000009"/>
                <w:sz w:val="20"/>
                <w:lang w:val="ru-RU"/>
              </w:rPr>
              <w:tab/>
            </w:r>
            <w:r w:rsidRPr="00577257">
              <w:rPr>
                <w:color w:val="000009"/>
                <w:sz w:val="20"/>
                <w:lang w:val="ru-RU"/>
              </w:rPr>
              <w:tab/>
            </w:r>
            <w:r w:rsidRPr="00577257">
              <w:rPr>
                <w:color w:val="000009"/>
                <w:spacing w:val="-10"/>
                <w:sz w:val="20"/>
                <w:lang w:val="ru-RU"/>
              </w:rPr>
              <w:t>в</w:t>
            </w:r>
            <w:r w:rsidRPr="00577257">
              <w:rPr>
                <w:color w:val="000009"/>
                <w:sz w:val="20"/>
                <w:lang w:val="ru-RU"/>
              </w:rPr>
              <w:t xml:space="preserve"> единственном</w:t>
            </w:r>
            <w:r w:rsidRPr="00577257">
              <w:rPr>
                <w:color w:val="000009"/>
                <w:spacing w:val="8"/>
                <w:sz w:val="20"/>
                <w:lang w:val="ru-RU"/>
              </w:rPr>
              <w:t xml:space="preserve"> </w:t>
            </w:r>
            <w:r w:rsidRPr="00577257">
              <w:rPr>
                <w:color w:val="000009"/>
                <w:sz w:val="20"/>
                <w:lang w:val="ru-RU"/>
              </w:rPr>
              <w:t>числе;</w:t>
            </w:r>
            <w:r>
              <w:rPr>
                <w:color w:val="000009"/>
                <w:sz w:val="20"/>
                <w:lang w:val="ru-RU"/>
              </w:rPr>
              <w:t xml:space="preserve"> </w:t>
            </w:r>
            <w:r w:rsidRPr="00577257">
              <w:rPr>
                <w:color w:val="000009"/>
                <w:sz w:val="20"/>
                <w:lang w:val="ru-RU"/>
              </w:rPr>
              <w:t xml:space="preserve">имена </w:t>
            </w:r>
            <w:r w:rsidRPr="00577257">
              <w:rPr>
                <w:color w:val="000009"/>
                <w:spacing w:val="-2"/>
                <w:sz w:val="20"/>
                <w:lang w:val="ru-RU"/>
              </w:rPr>
              <w:t>существительные</w:t>
            </w:r>
            <w:r w:rsidRPr="00577257">
              <w:rPr>
                <w:color w:val="000009"/>
                <w:sz w:val="20"/>
                <w:lang w:val="ru-RU"/>
              </w:rPr>
              <w:tab/>
            </w:r>
            <w:r w:rsidRPr="00577257">
              <w:rPr>
                <w:color w:val="000009"/>
                <w:sz w:val="20"/>
                <w:lang w:val="ru-RU"/>
              </w:rPr>
              <w:tab/>
            </w:r>
            <w:r w:rsidRPr="00577257">
              <w:rPr>
                <w:color w:val="000009"/>
                <w:spacing w:val="-46"/>
                <w:sz w:val="20"/>
                <w:lang w:val="ru-RU"/>
              </w:rPr>
              <w:t xml:space="preserve"> </w:t>
            </w:r>
            <w:r w:rsidRPr="00577257">
              <w:rPr>
                <w:color w:val="000009"/>
                <w:spacing w:val="-6"/>
                <w:sz w:val="20"/>
                <w:lang w:val="ru-RU"/>
              </w:rPr>
              <w:t xml:space="preserve">с </w:t>
            </w:r>
            <w:r w:rsidRPr="00577257">
              <w:rPr>
                <w:color w:val="000009"/>
                <w:spacing w:val="-2"/>
                <w:sz w:val="20"/>
                <w:lang w:val="ru-RU"/>
              </w:rPr>
              <w:t>уменьшительно- ласкательными</w:t>
            </w:r>
            <w:r w:rsidRPr="00577257">
              <w:rPr>
                <w:color w:val="000009"/>
                <w:spacing w:val="80"/>
                <w:sz w:val="20"/>
                <w:lang w:val="ru-RU"/>
              </w:rPr>
              <w:t xml:space="preserve"> </w:t>
            </w:r>
            <w:r w:rsidRPr="00577257">
              <w:rPr>
                <w:color w:val="000009"/>
                <w:spacing w:val="-2"/>
                <w:sz w:val="20"/>
                <w:lang w:val="ru-RU"/>
              </w:rPr>
              <w:t>суффиксами.</w:t>
            </w:r>
            <w:r>
              <w:rPr>
                <w:color w:val="000009"/>
                <w:spacing w:val="-2"/>
                <w:sz w:val="20"/>
                <w:lang w:val="ru-RU"/>
              </w:rPr>
              <w:t xml:space="preserve"> </w:t>
            </w:r>
            <w:r w:rsidRPr="00577257">
              <w:rPr>
                <w:spacing w:val="-2"/>
                <w:sz w:val="20"/>
                <w:lang w:val="ru-RU"/>
              </w:rPr>
              <w:t xml:space="preserve">Расширение </w:t>
            </w:r>
            <w:r w:rsidRPr="00577257">
              <w:rPr>
                <w:sz w:val="20"/>
                <w:lang w:val="ru-RU"/>
              </w:rPr>
              <w:t xml:space="preserve">знаний детей о растениях и </w:t>
            </w:r>
            <w:r w:rsidRPr="00577257">
              <w:rPr>
                <w:spacing w:val="-2"/>
                <w:sz w:val="20"/>
                <w:lang w:val="ru-RU"/>
              </w:rPr>
              <w:t>животных,</w:t>
            </w:r>
            <w:r>
              <w:rPr>
                <w:spacing w:val="-2"/>
                <w:sz w:val="20"/>
                <w:lang w:val="ru-RU"/>
              </w:rPr>
              <w:t xml:space="preserve"> </w:t>
            </w:r>
            <w:r w:rsidRPr="00577257">
              <w:rPr>
                <w:spacing w:val="-2"/>
                <w:sz w:val="20"/>
                <w:lang w:val="ru-RU"/>
              </w:rPr>
              <w:t>птицах,</w:t>
            </w:r>
          </w:p>
          <w:p w14:paraId="2873AB66" w14:textId="5E96DA75" w:rsidR="00577257" w:rsidRPr="00577257" w:rsidRDefault="00577257" w:rsidP="00577257">
            <w:pPr>
              <w:pStyle w:val="TableParagraph"/>
              <w:tabs>
                <w:tab w:val="left" w:pos="1574"/>
              </w:tabs>
              <w:ind w:left="107"/>
              <w:jc w:val="center"/>
              <w:rPr>
                <w:sz w:val="20"/>
                <w:lang w:val="ru-RU"/>
              </w:rPr>
            </w:pPr>
            <w:r w:rsidRPr="00577257">
              <w:rPr>
                <w:spacing w:val="-2"/>
                <w:sz w:val="20"/>
                <w:lang w:val="ru-RU"/>
              </w:rPr>
              <w:t>насекомых,</w:t>
            </w:r>
            <w:r>
              <w:rPr>
                <w:spacing w:val="-2"/>
                <w:sz w:val="20"/>
                <w:lang w:val="ru-RU"/>
              </w:rPr>
              <w:t xml:space="preserve"> </w:t>
            </w:r>
            <w:r w:rsidRPr="00577257">
              <w:rPr>
                <w:spacing w:val="-2"/>
                <w:sz w:val="20"/>
                <w:lang w:val="ru-RU"/>
              </w:rPr>
              <w:t>обитателях</w:t>
            </w:r>
          </w:p>
          <w:p w14:paraId="7883348E" w14:textId="644124E1" w:rsidR="00577257" w:rsidRPr="00577257" w:rsidRDefault="00577257" w:rsidP="00577257">
            <w:pPr>
              <w:pStyle w:val="TableParagraph"/>
              <w:tabs>
                <w:tab w:val="left" w:pos="712"/>
                <w:tab w:val="left" w:pos="1247"/>
                <w:tab w:val="left" w:pos="1340"/>
                <w:tab w:val="left" w:pos="1438"/>
                <w:tab w:val="left" w:pos="1600"/>
                <w:tab w:val="left" w:pos="1741"/>
                <w:tab w:val="left" w:pos="2417"/>
              </w:tabs>
              <w:spacing w:before="1"/>
              <w:ind w:left="107" w:right="99"/>
              <w:jc w:val="center"/>
              <w:rPr>
                <w:sz w:val="20"/>
                <w:lang w:val="ru-RU"/>
              </w:rPr>
            </w:pPr>
            <w:r w:rsidRPr="00577257">
              <w:rPr>
                <w:spacing w:val="-2"/>
                <w:sz w:val="20"/>
                <w:lang w:val="ru-RU"/>
              </w:rPr>
              <w:t>водоемов,</w:t>
            </w:r>
            <w:r>
              <w:rPr>
                <w:spacing w:val="-2"/>
                <w:sz w:val="20"/>
                <w:lang w:val="ru-RU"/>
              </w:rPr>
              <w:t xml:space="preserve"> </w:t>
            </w:r>
            <w:r w:rsidRPr="00577257">
              <w:rPr>
                <w:spacing w:val="-4"/>
                <w:sz w:val="20"/>
                <w:lang w:val="ru-RU"/>
              </w:rPr>
              <w:t xml:space="preserve">обучение </w:t>
            </w:r>
            <w:r w:rsidRPr="00577257">
              <w:rPr>
                <w:spacing w:val="-2"/>
                <w:sz w:val="20"/>
                <w:lang w:val="ru-RU"/>
              </w:rPr>
              <w:t>узнаванию</w:t>
            </w:r>
            <w:r w:rsidRPr="00577257">
              <w:rPr>
                <w:sz w:val="20"/>
                <w:lang w:val="ru-RU"/>
              </w:rPr>
              <w:tab/>
            </w:r>
            <w:r w:rsidRPr="00577257">
              <w:rPr>
                <w:sz w:val="20"/>
                <w:lang w:val="ru-RU"/>
              </w:rPr>
              <w:tab/>
            </w:r>
            <w:r w:rsidRPr="00577257">
              <w:rPr>
                <w:spacing w:val="-2"/>
                <w:sz w:val="20"/>
                <w:lang w:val="ru-RU"/>
              </w:rPr>
              <w:t>объектов</w:t>
            </w:r>
            <w:r w:rsidRPr="00577257">
              <w:rPr>
                <w:sz w:val="20"/>
                <w:lang w:val="ru-RU"/>
              </w:rPr>
              <w:tab/>
            </w:r>
            <w:r w:rsidRPr="00577257">
              <w:rPr>
                <w:spacing w:val="-10"/>
                <w:sz w:val="20"/>
                <w:lang w:val="ru-RU"/>
              </w:rPr>
              <w:t>и</w:t>
            </w:r>
            <w:r w:rsidRPr="00577257">
              <w:rPr>
                <w:sz w:val="20"/>
                <w:lang w:val="ru-RU"/>
              </w:rPr>
              <w:t xml:space="preserve"> явления</w:t>
            </w:r>
            <w:r w:rsidRPr="00577257">
              <w:rPr>
                <w:spacing w:val="80"/>
                <w:sz w:val="20"/>
                <w:lang w:val="ru-RU"/>
              </w:rPr>
              <w:t xml:space="preserve"> </w:t>
            </w:r>
            <w:r w:rsidRPr="00577257">
              <w:rPr>
                <w:sz w:val="20"/>
                <w:lang w:val="ru-RU"/>
              </w:rPr>
              <w:t>в</w:t>
            </w:r>
            <w:r w:rsidRPr="00577257">
              <w:rPr>
                <w:spacing w:val="80"/>
                <w:sz w:val="20"/>
                <w:lang w:val="ru-RU"/>
              </w:rPr>
              <w:t xml:space="preserve"> </w:t>
            </w:r>
            <w:r w:rsidRPr="00577257">
              <w:rPr>
                <w:sz w:val="20"/>
                <w:lang w:val="ru-RU"/>
              </w:rPr>
              <w:t>природе</w:t>
            </w:r>
            <w:r w:rsidRPr="00577257">
              <w:rPr>
                <w:spacing w:val="80"/>
                <w:sz w:val="20"/>
                <w:lang w:val="ru-RU"/>
              </w:rPr>
              <w:t xml:space="preserve"> </w:t>
            </w:r>
            <w:r w:rsidRPr="00577257">
              <w:rPr>
                <w:sz w:val="20"/>
                <w:lang w:val="ru-RU"/>
              </w:rPr>
              <w:t>и</w:t>
            </w:r>
            <w:r>
              <w:rPr>
                <w:sz w:val="20"/>
                <w:lang w:val="ru-RU"/>
              </w:rPr>
              <w:t xml:space="preserve"> </w:t>
            </w:r>
            <w:r w:rsidRPr="00577257">
              <w:rPr>
                <w:sz w:val="20"/>
                <w:lang w:val="ru-RU"/>
              </w:rPr>
              <w:t xml:space="preserve">на </w:t>
            </w:r>
            <w:r w:rsidRPr="00577257">
              <w:rPr>
                <w:spacing w:val="-2"/>
                <w:sz w:val="20"/>
                <w:lang w:val="ru-RU"/>
              </w:rPr>
              <w:t>картинках,</w:t>
            </w:r>
            <w:r w:rsidRPr="00577257">
              <w:rPr>
                <w:sz w:val="20"/>
                <w:lang w:val="ru-RU"/>
              </w:rPr>
              <w:tab/>
            </w:r>
            <w:r w:rsidRPr="00577257">
              <w:rPr>
                <w:spacing w:val="-2"/>
                <w:sz w:val="20"/>
                <w:lang w:val="ru-RU"/>
              </w:rPr>
              <w:t xml:space="preserve">рассматривать, обследовать, </w:t>
            </w:r>
            <w:r w:rsidRPr="00577257">
              <w:rPr>
                <w:sz w:val="20"/>
                <w:lang w:val="ru-RU"/>
              </w:rPr>
              <w:t>прислушиваться,</w:t>
            </w:r>
            <w:r w:rsidRPr="00577257">
              <w:rPr>
                <w:spacing w:val="53"/>
                <w:sz w:val="20"/>
                <w:lang w:val="ru-RU"/>
              </w:rPr>
              <w:t xml:space="preserve"> </w:t>
            </w:r>
            <w:r w:rsidRPr="00577257">
              <w:rPr>
                <w:sz w:val="20"/>
                <w:lang w:val="ru-RU"/>
              </w:rPr>
              <w:t>называть,</w:t>
            </w:r>
            <w:r>
              <w:rPr>
                <w:sz w:val="20"/>
                <w:lang w:val="ru-RU"/>
              </w:rPr>
              <w:t xml:space="preserve"> </w:t>
            </w:r>
            <w:r w:rsidRPr="00577257">
              <w:rPr>
                <w:spacing w:val="-4"/>
                <w:sz w:val="20"/>
                <w:lang w:val="ru-RU"/>
              </w:rPr>
              <w:t>что</w:t>
            </w:r>
            <w:r w:rsidRPr="00577257">
              <w:rPr>
                <w:sz w:val="20"/>
                <w:lang w:val="ru-RU"/>
              </w:rPr>
              <w:tab/>
            </w:r>
            <w:r w:rsidRPr="00577257">
              <w:rPr>
                <w:spacing w:val="-2"/>
                <w:sz w:val="20"/>
                <w:lang w:val="ru-RU"/>
              </w:rPr>
              <w:t>увидел,</w:t>
            </w:r>
            <w:r w:rsidRPr="00577257">
              <w:rPr>
                <w:sz w:val="20"/>
                <w:lang w:val="ru-RU"/>
              </w:rPr>
              <w:tab/>
            </w:r>
            <w:r w:rsidRPr="00577257">
              <w:rPr>
                <w:sz w:val="20"/>
                <w:lang w:val="ru-RU"/>
              </w:rPr>
              <w:tab/>
            </w:r>
            <w:r w:rsidRPr="00577257">
              <w:rPr>
                <w:spacing w:val="-2"/>
                <w:sz w:val="20"/>
                <w:lang w:val="ru-RU"/>
              </w:rPr>
              <w:t>передавать особенности</w:t>
            </w:r>
            <w:r w:rsidRPr="00577257">
              <w:rPr>
                <w:sz w:val="20"/>
                <w:lang w:val="ru-RU"/>
              </w:rPr>
              <w:tab/>
            </w:r>
            <w:r w:rsidRPr="00577257">
              <w:rPr>
                <w:sz w:val="20"/>
                <w:lang w:val="ru-RU"/>
              </w:rPr>
              <w:tab/>
            </w:r>
            <w:r w:rsidRPr="00577257">
              <w:rPr>
                <w:sz w:val="20"/>
                <w:lang w:val="ru-RU"/>
              </w:rPr>
              <w:tab/>
            </w:r>
            <w:r w:rsidRPr="00577257">
              <w:rPr>
                <w:spacing w:val="-2"/>
                <w:sz w:val="20"/>
                <w:lang w:val="ru-RU"/>
              </w:rPr>
              <w:t>голосом,</w:t>
            </w:r>
            <w:r>
              <w:rPr>
                <w:spacing w:val="-2"/>
                <w:sz w:val="20"/>
                <w:lang w:val="ru-RU"/>
              </w:rPr>
              <w:t xml:space="preserve"> </w:t>
            </w:r>
            <w:r w:rsidRPr="00577257">
              <w:rPr>
                <w:spacing w:val="-8"/>
                <w:sz w:val="20"/>
                <w:lang w:val="ru-RU"/>
              </w:rPr>
              <w:t>в</w:t>
            </w:r>
          </w:p>
          <w:p w14:paraId="3A0F5362" w14:textId="5C8416E2"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rPr>
              <w:t>движениях.</w:t>
            </w:r>
          </w:p>
        </w:tc>
        <w:tc>
          <w:tcPr>
            <w:tcW w:w="2382" w:type="dxa"/>
          </w:tcPr>
          <w:p w14:paraId="78FEA9D8" w14:textId="526EBA23"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Звук [о]. Звучание, артикуляция. Умение слышать</w:t>
            </w:r>
            <w:r w:rsidRPr="00577257">
              <w:rPr>
                <w:rFonts w:ascii="Times New Roman" w:hAnsi="Times New Roman" w:cs="Times New Roman"/>
                <w:color w:val="000009"/>
                <w:spacing w:val="-13"/>
                <w:sz w:val="20"/>
                <w:lang w:val="ru-RU"/>
              </w:rPr>
              <w:t xml:space="preserve"> </w:t>
            </w:r>
            <w:r w:rsidRPr="00577257">
              <w:rPr>
                <w:rFonts w:ascii="Times New Roman" w:hAnsi="Times New Roman" w:cs="Times New Roman"/>
                <w:color w:val="000009"/>
                <w:sz w:val="20"/>
                <w:lang w:val="ru-RU"/>
              </w:rPr>
              <w:t>звук</w:t>
            </w:r>
            <w:r w:rsidRPr="00577257">
              <w:rPr>
                <w:rFonts w:ascii="Times New Roman" w:hAnsi="Times New Roman" w:cs="Times New Roman"/>
                <w:color w:val="000009"/>
                <w:spacing w:val="-12"/>
                <w:sz w:val="20"/>
                <w:lang w:val="ru-RU"/>
              </w:rPr>
              <w:t xml:space="preserve"> </w:t>
            </w:r>
            <w:r w:rsidRPr="00577257">
              <w:rPr>
                <w:rFonts w:ascii="Times New Roman" w:hAnsi="Times New Roman" w:cs="Times New Roman"/>
                <w:color w:val="000009"/>
                <w:sz w:val="20"/>
                <w:lang w:val="ru-RU"/>
              </w:rPr>
              <w:t>[о]</w:t>
            </w:r>
            <w:r w:rsidRPr="00577257">
              <w:rPr>
                <w:rFonts w:ascii="Times New Roman" w:hAnsi="Times New Roman" w:cs="Times New Roman"/>
                <w:color w:val="000009"/>
                <w:spacing w:val="-13"/>
                <w:sz w:val="20"/>
                <w:lang w:val="ru-RU"/>
              </w:rPr>
              <w:t xml:space="preserve"> </w:t>
            </w:r>
            <w:r w:rsidRPr="00577257">
              <w:rPr>
                <w:rFonts w:ascii="Times New Roman" w:hAnsi="Times New Roman" w:cs="Times New Roman"/>
                <w:color w:val="000009"/>
                <w:sz w:val="20"/>
                <w:lang w:val="ru-RU"/>
              </w:rPr>
              <w:t>в</w:t>
            </w:r>
            <w:r w:rsidRPr="00577257">
              <w:rPr>
                <w:rFonts w:ascii="Times New Roman" w:hAnsi="Times New Roman" w:cs="Times New Roman"/>
                <w:color w:val="000009"/>
                <w:spacing w:val="-12"/>
                <w:sz w:val="20"/>
                <w:lang w:val="ru-RU"/>
              </w:rPr>
              <w:t xml:space="preserve"> </w:t>
            </w:r>
            <w:r w:rsidRPr="00577257">
              <w:rPr>
                <w:rFonts w:ascii="Times New Roman" w:hAnsi="Times New Roman" w:cs="Times New Roman"/>
                <w:color w:val="000009"/>
                <w:sz w:val="20"/>
                <w:lang w:val="ru-RU"/>
              </w:rPr>
              <w:t>слове, выделение из слова.</w:t>
            </w:r>
          </w:p>
        </w:tc>
        <w:tc>
          <w:tcPr>
            <w:tcW w:w="3209" w:type="dxa"/>
            <w:gridSpan w:val="2"/>
          </w:tcPr>
          <w:p w14:paraId="5CC6BC1A" w14:textId="4420C32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Развитие</w:t>
            </w:r>
            <w:r w:rsidRPr="00577257">
              <w:rPr>
                <w:rFonts w:ascii="Times New Roman" w:hAnsi="Times New Roman" w:cs="Times New Roman"/>
                <w:sz w:val="20"/>
                <w:lang w:val="ru-RU"/>
              </w:rPr>
              <w:tab/>
            </w:r>
            <w:r w:rsidRPr="00577257">
              <w:rPr>
                <w:rFonts w:ascii="Times New Roman" w:hAnsi="Times New Roman" w:cs="Times New Roman"/>
                <w:spacing w:val="-2"/>
                <w:sz w:val="20"/>
                <w:lang w:val="ru-RU"/>
              </w:rPr>
              <w:t xml:space="preserve">эмоциональной </w:t>
            </w:r>
            <w:r w:rsidRPr="00577257">
              <w:rPr>
                <w:rFonts w:ascii="Times New Roman" w:hAnsi="Times New Roman" w:cs="Times New Roman"/>
                <w:sz w:val="20"/>
                <w:lang w:val="ru-RU"/>
              </w:rPr>
              <w:t>отзывчивости и разнообразия переживаний</w:t>
            </w:r>
            <w:r w:rsidRPr="00577257">
              <w:rPr>
                <w:rFonts w:ascii="Times New Roman" w:hAnsi="Times New Roman" w:cs="Times New Roman"/>
                <w:spacing w:val="-7"/>
                <w:sz w:val="20"/>
                <w:lang w:val="ru-RU"/>
              </w:rPr>
              <w:t xml:space="preserve"> </w:t>
            </w:r>
            <w:r w:rsidRPr="00577257">
              <w:rPr>
                <w:rFonts w:ascii="Times New Roman" w:hAnsi="Times New Roman" w:cs="Times New Roman"/>
                <w:sz w:val="20"/>
                <w:lang w:val="ru-RU"/>
              </w:rPr>
              <w:t>в</w:t>
            </w:r>
            <w:r w:rsidRPr="00577257">
              <w:rPr>
                <w:rFonts w:ascii="Times New Roman" w:hAnsi="Times New Roman" w:cs="Times New Roman"/>
                <w:spacing w:val="-7"/>
                <w:sz w:val="20"/>
                <w:lang w:val="ru-RU"/>
              </w:rPr>
              <w:t xml:space="preserve"> </w:t>
            </w:r>
            <w:r w:rsidRPr="00577257">
              <w:rPr>
                <w:rFonts w:ascii="Times New Roman" w:hAnsi="Times New Roman" w:cs="Times New Roman"/>
                <w:sz w:val="20"/>
                <w:lang w:val="ru-RU"/>
              </w:rPr>
              <w:t>процессе</w:t>
            </w:r>
            <w:r w:rsidRPr="00577257">
              <w:rPr>
                <w:rFonts w:ascii="Times New Roman" w:hAnsi="Times New Roman" w:cs="Times New Roman"/>
                <w:spacing w:val="-8"/>
                <w:sz w:val="20"/>
                <w:lang w:val="ru-RU"/>
              </w:rPr>
              <w:t xml:space="preserve"> </w:t>
            </w:r>
            <w:r w:rsidRPr="00577257">
              <w:rPr>
                <w:rFonts w:ascii="Times New Roman" w:hAnsi="Times New Roman" w:cs="Times New Roman"/>
                <w:sz w:val="20"/>
                <w:lang w:val="ru-RU"/>
              </w:rPr>
              <w:t>общения</w:t>
            </w:r>
            <w:r w:rsidRPr="00577257">
              <w:rPr>
                <w:rFonts w:ascii="Times New Roman" w:hAnsi="Times New Roman" w:cs="Times New Roman"/>
                <w:spacing w:val="-9"/>
                <w:sz w:val="20"/>
                <w:lang w:val="ru-RU"/>
              </w:rPr>
              <w:t xml:space="preserve"> </w:t>
            </w:r>
            <w:r w:rsidRPr="00577257">
              <w:rPr>
                <w:rFonts w:ascii="Times New Roman" w:hAnsi="Times New Roman" w:cs="Times New Roman"/>
                <w:sz w:val="20"/>
                <w:lang w:val="ru-RU"/>
              </w:rPr>
              <w:t xml:space="preserve">с природой: доброжелательности, любование красотой природы, любопытство при встрече с </w:t>
            </w:r>
            <w:r w:rsidRPr="00577257">
              <w:rPr>
                <w:rFonts w:ascii="Times New Roman" w:hAnsi="Times New Roman" w:cs="Times New Roman"/>
                <w:spacing w:val="-2"/>
                <w:sz w:val="20"/>
                <w:lang w:val="ru-RU"/>
              </w:rPr>
              <w:t>объектами,</w:t>
            </w:r>
            <w:r>
              <w:rPr>
                <w:rFonts w:ascii="Times New Roman" w:hAnsi="Times New Roman" w:cs="Times New Roman"/>
                <w:spacing w:val="-2"/>
                <w:sz w:val="20"/>
                <w:lang w:val="ru-RU"/>
              </w:rPr>
              <w:t xml:space="preserve"> </w:t>
            </w:r>
            <w:r w:rsidRPr="00577257">
              <w:rPr>
                <w:rFonts w:ascii="Times New Roman" w:hAnsi="Times New Roman" w:cs="Times New Roman"/>
                <w:spacing w:val="-4"/>
                <w:sz w:val="20"/>
                <w:lang w:val="ru-RU"/>
              </w:rPr>
              <w:t xml:space="preserve">удивления, </w:t>
            </w:r>
            <w:r w:rsidRPr="00577257">
              <w:rPr>
                <w:rFonts w:ascii="Times New Roman" w:hAnsi="Times New Roman" w:cs="Times New Roman"/>
                <w:sz w:val="20"/>
                <w:lang w:val="ru-RU"/>
              </w:rPr>
              <w:t>сопереживания, сочувствия.</w:t>
            </w:r>
          </w:p>
        </w:tc>
      </w:tr>
      <w:tr w:rsidR="00577257" w:rsidRPr="00FE2FF2" w14:paraId="2BF7EA42" w14:textId="77777777" w:rsidTr="009804EF">
        <w:tc>
          <w:tcPr>
            <w:tcW w:w="1337" w:type="dxa"/>
            <w:vMerge/>
          </w:tcPr>
          <w:p w14:paraId="43EC23B5" w14:textId="77777777" w:rsidR="00577257" w:rsidRPr="00FE2FF2" w:rsidRDefault="00577257" w:rsidP="009D3CF9">
            <w:pPr>
              <w:rPr>
                <w:rFonts w:ascii="Times New Roman" w:eastAsia="Times New Roman" w:hAnsi="Times New Roman" w:cs="Times New Roman"/>
                <w:b/>
                <w:bCs/>
                <w:sz w:val="24"/>
                <w:lang w:val="ru-RU"/>
              </w:rPr>
            </w:pPr>
          </w:p>
        </w:tc>
        <w:tc>
          <w:tcPr>
            <w:tcW w:w="13225" w:type="dxa"/>
            <w:gridSpan w:val="6"/>
          </w:tcPr>
          <w:p w14:paraId="3A2721A6" w14:textId="77777777"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«Все профессии нужны, все профессии важны»</w:t>
            </w:r>
          </w:p>
          <w:p w14:paraId="55229D43" w14:textId="7BAD0BC6"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577257">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w:t>
            </w:r>
            <w:r w:rsidRPr="00577257">
              <w:rPr>
                <w:lang w:val="ru-RU"/>
              </w:rPr>
              <w:t xml:space="preserve"> </w:t>
            </w:r>
            <w:r w:rsidRPr="00577257">
              <w:rPr>
                <w:rFonts w:ascii="Times New Roman" w:eastAsia="Times New Roman" w:hAnsi="Times New Roman" w:cs="Times New Roman"/>
                <w:sz w:val="20"/>
                <w:szCs w:val="20"/>
                <w:lang w:val="ru-RU"/>
              </w:rPr>
              <w:t>побуждать к отражению полученных впечатлений в играх; воспитывать бережное отношение к результатам труда взрослых, благодарность человеку,</w:t>
            </w:r>
            <w:r>
              <w:rPr>
                <w:rFonts w:ascii="Times New Roman" w:eastAsia="Times New Roman" w:hAnsi="Times New Roman" w:cs="Times New Roman"/>
                <w:sz w:val="20"/>
                <w:szCs w:val="20"/>
                <w:lang w:val="ru-RU"/>
              </w:rPr>
              <w:t xml:space="preserve"> </w:t>
            </w:r>
            <w:r w:rsidRPr="00577257">
              <w:rPr>
                <w:rFonts w:ascii="Times New Roman" w:eastAsia="Times New Roman" w:hAnsi="Times New Roman" w:cs="Times New Roman"/>
                <w:sz w:val="20"/>
                <w:szCs w:val="20"/>
                <w:lang w:val="ru-RU"/>
              </w:rPr>
              <w:lastRenderedPageBreak/>
              <w:t>делающему нужное для всех дело.</w:t>
            </w:r>
          </w:p>
        </w:tc>
      </w:tr>
      <w:tr w:rsidR="00764192" w:rsidRPr="00FE2FF2" w14:paraId="0060CC76" w14:textId="77777777" w:rsidTr="009804EF">
        <w:tc>
          <w:tcPr>
            <w:tcW w:w="1337" w:type="dxa"/>
            <w:vMerge/>
          </w:tcPr>
          <w:p w14:paraId="60E2B46D"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5B7D51C7" w14:textId="28AA6EE7" w:rsidR="00577257" w:rsidRPr="00577257" w:rsidRDefault="00577257" w:rsidP="00577257">
            <w:pPr>
              <w:pStyle w:val="TableParagraph"/>
              <w:tabs>
                <w:tab w:val="left" w:pos="416"/>
                <w:tab w:val="left" w:pos="946"/>
                <w:tab w:val="left" w:pos="999"/>
                <w:tab w:val="left" w:pos="1318"/>
                <w:tab w:val="left" w:pos="1387"/>
                <w:tab w:val="left" w:pos="1808"/>
                <w:tab w:val="left" w:pos="1841"/>
                <w:tab w:val="left" w:pos="1952"/>
                <w:tab w:val="left" w:pos="2273"/>
                <w:tab w:val="left" w:pos="2359"/>
              </w:tabs>
              <w:ind w:left="109" w:right="94"/>
              <w:jc w:val="center"/>
              <w:rPr>
                <w:sz w:val="20"/>
                <w:lang w:val="ru-RU"/>
              </w:rPr>
            </w:pPr>
            <w:r w:rsidRPr="00577257">
              <w:rPr>
                <w:sz w:val="20"/>
                <w:lang w:val="ru-RU"/>
              </w:rPr>
              <w:t>Формирование</w:t>
            </w:r>
            <w:r w:rsidRPr="00577257">
              <w:rPr>
                <w:spacing w:val="12"/>
                <w:sz w:val="20"/>
                <w:lang w:val="ru-RU"/>
              </w:rPr>
              <w:t xml:space="preserve"> </w:t>
            </w:r>
            <w:r w:rsidRPr="00577257">
              <w:rPr>
                <w:sz w:val="20"/>
                <w:lang w:val="ru-RU"/>
              </w:rPr>
              <w:t>отчетливых представлений</w:t>
            </w:r>
            <w:r w:rsidRPr="00577257">
              <w:rPr>
                <w:spacing w:val="-9"/>
                <w:sz w:val="20"/>
                <w:lang w:val="ru-RU"/>
              </w:rPr>
              <w:t xml:space="preserve"> </w:t>
            </w:r>
            <w:r w:rsidRPr="00577257">
              <w:rPr>
                <w:sz w:val="20"/>
                <w:lang w:val="ru-RU"/>
              </w:rPr>
              <w:t>о</w:t>
            </w:r>
            <w:r w:rsidRPr="00577257">
              <w:rPr>
                <w:spacing w:val="-8"/>
                <w:sz w:val="20"/>
                <w:lang w:val="ru-RU"/>
              </w:rPr>
              <w:t xml:space="preserve"> </w:t>
            </w:r>
            <w:r w:rsidRPr="00577257">
              <w:rPr>
                <w:sz w:val="20"/>
                <w:lang w:val="ru-RU"/>
              </w:rPr>
              <w:t>роли</w:t>
            </w:r>
            <w:r>
              <w:rPr>
                <w:sz w:val="20"/>
                <w:lang w:val="ru-RU"/>
              </w:rPr>
              <w:t xml:space="preserve"> </w:t>
            </w:r>
            <w:r w:rsidRPr="00577257">
              <w:rPr>
                <w:sz w:val="20"/>
                <w:lang w:val="ru-RU"/>
              </w:rPr>
              <w:t>труда взрослых</w:t>
            </w:r>
            <w:r w:rsidRPr="00577257">
              <w:rPr>
                <w:spacing w:val="-13"/>
                <w:sz w:val="20"/>
                <w:lang w:val="ru-RU"/>
              </w:rPr>
              <w:t xml:space="preserve"> </w:t>
            </w:r>
            <w:r w:rsidRPr="00577257">
              <w:rPr>
                <w:sz w:val="20"/>
                <w:lang w:val="ru-RU"/>
              </w:rPr>
              <w:t>в</w:t>
            </w:r>
            <w:r w:rsidRPr="00577257">
              <w:rPr>
                <w:spacing w:val="-12"/>
                <w:sz w:val="20"/>
                <w:lang w:val="ru-RU"/>
              </w:rPr>
              <w:t xml:space="preserve"> </w:t>
            </w:r>
            <w:r w:rsidRPr="00577257">
              <w:rPr>
                <w:sz w:val="20"/>
                <w:lang w:val="ru-RU"/>
              </w:rPr>
              <w:t>жизни</w:t>
            </w:r>
            <w:r w:rsidRPr="00577257">
              <w:rPr>
                <w:spacing w:val="-13"/>
                <w:sz w:val="20"/>
                <w:lang w:val="ru-RU"/>
              </w:rPr>
              <w:t xml:space="preserve"> </w:t>
            </w:r>
            <w:r w:rsidRPr="00577257">
              <w:rPr>
                <w:sz w:val="20"/>
                <w:lang w:val="ru-RU"/>
              </w:rPr>
              <w:t xml:space="preserve">общества </w:t>
            </w:r>
            <w:r w:rsidRPr="00577257">
              <w:rPr>
                <w:spacing w:val="-10"/>
                <w:sz w:val="20"/>
                <w:lang w:val="ru-RU"/>
              </w:rPr>
              <w:t>и</w:t>
            </w:r>
            <w:r w:rsidRPr="00577257">
              <w:rPr>
                <w:sz w:val="20"/>
                <w:lang w:val="ru-RU"/>
              </w:rPr>
              <w:tab/>
            </w:r>
            <w:r w:rsidRPr="00577257">
              <w:rPr>
                <w:spacing w:val="-2"/>
                <w:sz w:val="20"/>
                <w:lang w:val="ru-RU"/>
              </w:rPr>
              <w:t>каждого</w:t>
            </w:r>
            <w:r w:rsidRPr="00577257">
              <w:rPr>
                <w:sz w:val="20"/>
                <w:lang w:val="ru-RU"/>
              </w:rPr>
              <w:tab/>
            </w:r>
            <w:r w:rsidRPr="00577257">
              <w:rPr>
                <w:spacing w:val="-2"/>
                <w:sz w:val="20"/>
                <w:lang w:val="ru-RU"/>
              </w:rPr>
              <w:t>человека</w:t>
            </w:r>
            <w:r>
              <w:rPr>
                <w:spacing w:val="-2"/>
                <w:sz w:val="20"/>
                <w:lang w:val="ru-RU"/>
              </w:rPr>
              <w:t xml:space="preserve"> </w:t>
            </w:r>
            <w:r w:rsidRPr="00577257">
              <w:rPr>
                <w:spacing w:val="-6"/>
                <w:sz w:val="20"/>
                <w:lang w:val="ru-RU"/>
              </w:rPr>
              <w:t>на</w:t>
            </w:r>
            <w:r>
              <w:rPr>
                <w:spacing w:val="-6"/>
                <w:sz w:val="20"/>
                <w:lang w:val="ru-RU"/>
              </w:rPr>
              <w:t xml:space="preserve"> </w:t>
            </w:r>
            <w:r w:rsidRPr="00577257">
              <w:rPr>
                <w:spacing w:val="-2"/>
                <w:sz w:val="20"/>
                <w:lang w:val="ru-RU"/>
              </w:rPr>
              <w:t>основе</w:t>
            </w:r>
            <w:r w:rsidRPr="00577257">
              <w:rPr>
                <w:sz w:val="20"/>
                <w:lang w:val="ru-RU"/>
              </w:rPr>
              <w:tab/>
            </w:r>
            <w:r w:rsidRPr="00577257">
              <w:rPr>
                <w:spacing w:val="-2"/>
                <w:sz w:val="20"/>
                <w:lang w:val="ru-RU"/>
              </w:rPr>
              <w:t>ознакомления</w:t>
            </w:r>
            <w:r w:rsidRPr="00577257">
              <w:rPr>
                <w:sz w:val="20"/>
                <w:lang w:val="ru-RU"/>
              </w:rPr>
              <w:tab/>
            </w:r>
            <w:r w:rsidRPr="00577257">
              <w:rPr>
                <w:spacing w:val="-35"/>
                <w:sz w:val="20"/>
                <w:lang w:val="ru-RU"/>
              </w:rPr>
              <w:t xml:space="preserve"> </w:t>
            </w:r>
            <w:r w:rsidRPr="00577257">
              <w:rPr>
                <w:spacing w:val="-4"/>
                <w:sz w:val="20"/>
                <w:lang w:val="ru-RU"/>
              </w:rPr>
              <w:t xml:space="preserve">с </w:t>
            </w:r>
            <w:r w:rsidRPr="00577257">
              <w:rPr>
                <w:spacing w:val="-2"/>
                <w:sz w:val="20"/>
                <w:lang w:val="ru-RU"/>
              </w:rPr>
              <w:t>разными</w:t>
            </w:r>
            <w:r w:rsidRPr="00577257">
              <w:rPr>
                <w:sz w:val="20"/>
                <w:lang w:val="ru-RU"/>
              </w:rPr>
              <w:tab/>
            </w:r>
            <w:r w:rsidRPr="00577257">
              <w:rPr>
                <w:spacing w:val="-2"/>
                <w:sz w:val="20"/>
                <w:lang w:val="ru-RU"/>
              </w:rPr>
              <w:t>видами производительного</w:t>
            </w:r>
            <w:r w:rsidRPr="00577257">
              <w:rPr>
                <w:sz w:val="20"/>
                <w:lang w:val="ru-RU"/>
              </w:rPr>
              <w:tab/>
            </w:r>
            <w:r w:rsidRPr="00577257">
              <w:rPr>
                <w:sz w:val="20"/>
                <w:lang w:val="ru-RU"/>
              </w:rPr>
              <w:tab/>
            </w:r>
            <w:r w:rsidRPr="00577257">
              <w:rPr>
                <w:sz w:val="20"/>
                <w:lang w:val="ru-RU"/>
              </w:rPr>
              <w:tab/>
            </w:r>
            <w:r w:rsidRPr="00577257">
              <w:rPr>
                <w:sz w:val="20"/>
                <w:lang w:val="ru-RU"/>
              </w:rPr>
              <w:tab/>
            </w:r>
            <w:r>
              <w:rPr>
                <w:sz w:val="20"/>
                <w:lang w:val="ru-RU"/>
              </w:rPr>
              <w:t xml:space="preserve"> </w:t>
            </w:r>
            <w:r w:rsidRPr="00577257">
              <w:rPr>
                <w:spacing w:val="-10"/>
                <w:sz w:val="20"/>
                <w:lang w:val="ru-RU"/>
              </w:rPr>
              <w:t>и</w:t>
            </w:r>
            <w:r w:rsidRPr="00577257">
              <w:rPr>
                <w:spacing w:val="-2"/>
                <w:sz w:val="20"/>
                <w:lang w:val="ru-RU"/>
              </w:rPr>
              <w:t xml:space="preserve"> обслуживающего</w:t>
            </w:r>
            <w:r w:rsidRPr="00577257">
              <w:rPr>
                <w:sz w:val="20"/>
                <w:lang w:val="ru-RU"/>
              </w:rPr>
              <w:tab/>
            </w:r>
            <w:r w:rsidRPr="00577257">
              <w:rPr>
                <w:sz w:val="20"/>
                <w:lang w:val="ru-RU"/>
              </w:rPr>
              <w:tab/>
            </w:r>
            <w:r w:rsidRPr="00577257">
              <w:rPr>
                <w:sz w:val="20"/>
                <w:lang w:val="ru-RU"/>
              </w:rPr>
              <w:tab/>
            </w:r>
            <w:r w:rsidRPr="00577257">
              <w:rPr>
                <w:spacing w:val="-4"/>
                <w:sz w:val="20"/>
                <w:lang w:val="ru-RU"/>
              </w:rPr>
              <w:t xml:space="preserve">труда, </w:t>
            </w:r>
            <w:r w:rsidRPr="00577257">
              <w:rPr>
                <w:spacing w:val="-2"/>
                <w:sz w:val="20"/>
                <w:lang w:val="ru-RU"/>
              </w:rPr>
              <w:t>удовлетворяющего основные</w:t>
            </w:r>
            <w:r w:rsidRPr="00577257">
              <w:rPr>
                <w:sz w:val="20"/>
                <w:lang w:val="ru-RU"/>
              </w:rPr>
              <w:tab/>
            </w:r>
            <w:r w:rsidRPr="00577257">
              <w:rPr>
                <w:sz w:val="20"/>
                <w:lang w:val="ru-RU"/>
              </w:rPr>
              <w:tab/>
            </w:r>
            <w:r w:rsidRPr="00577257">
              <w:rPr>
                <w:sz w:val="20"/>
                <w:lang w:val="ru-RU"/>
              </w:rPr>
              <w:tab/>
            </w:r>
            <w:r w:rsidRPr="00577257">
              <w:rPr>
                <w:sz w:val="20"/>
                <w:lang w:val="ru-RU"/>
              </w:rPr>
              <w:tab/>
            </w:r>
            <w:r w:rsidRPr="00577257">
              <w:rPr>
                <w:spacing w:val="-2"/>
                <w:sz w:val="20"/>
                <w:lang w:val="ru-RU"/>
              </w:rPr>
              <w:t xml:space="preserve">потребности </w:t>
            </w:r>
            <w:r w:rsidRPr="00577257">
              <w:rPr>
                <w:sz w:val="20"/>
                <w:lang w:val="ru-RU"/>
              </w:rPr>
              <w:t>человека</w:t>
            </w:r>
            <w:r w:rsidRPr="00577257">
              <w:rPr>
                <w:spacing w:val="40"/>
                <w:sz w:val="20"/>
                <w:lang w:val="ru-RU"/>
              </w:rPr>
              <w:t xml:space="preserve"> </w:t>
            </w:r>
            <w:r w:rsidRPr="00577257">
              <w:rPr>
                <w:sz w:val="20"/>
                <w:lang w:val="ru-RU"/>
              </w:rPr>
              <w:t>в</w:t>
            </w:r>
            <w:r w:rsidRPr="00577257">
              <w:rPr>
                <w:spacing w:val="40"/>
                <w:sz w:val="20"/>
                <w:lang w:val="ru-RU"/>
              </w:rPr>
              <w:t xml:space="preserve"> </w:t>
            </w:r>
            <w:r w:rsidRPr="00577257">
              <w:rPr>
                <w:sz w:val="20"/>
                <w:lang w:val="ru-RU"/>
              </w:rPr>
              <w:t>пище,</w:t>
            </w:r>
            <w:r w:rsidRPr="00577257">
              <w:rPr>
                <w:spacing w:val="40"/>
                <w:sz w:val="20"/>
                <w:lang w:val="ru-RU"/>
              </w:rPr>
              <w:t xml:space="preserve"> </w:t>
            </w:r>
            <w:r w:rsidRPr="00577257">
              <w:rPr>
                <w:sz w:val="20"/>
                <w:lang w:val="ru-RU"/>
              </w:rPr>
              <w:t xml:space="preserve">одежде, </w:t>
            </w:r>
            <w:r w:rsidRPr="00577257">
              <w:rPr>
                <w:spacing w:val="-2"/>
                <w:sz w:val="20"/>
                <w:lang w:val="ru-RU"/>
              </w:rPr>
              <w:t>жилище,</w:t>
            </w:r>
            <w:r w:rsidRPr="00577257">
              <w:rPr>
                <w:sz w:val="20"/>
                <w:lang w:val="ru-RU"/>
              </w:rPr>
              <w:tab/>
            </w:r>
            <w:r w:rsidRPr="00577257">
              <w:rPr>
                <w:sz w:val="20"/>
                <w:lang w:val="ru-RU"/>
              </w:rPr>
              <w:tab/>
            </w:r>
            <w:r w:rsidRPr="00577257">
              <w:rPr>
                <w:sz w:val="20"/>
                <w:lang w:val="ru-RU"/>
              </w:rPr>
              <w:tab/>
            </w:r>
            <w:r w:rsidRPr="00577257">
              <w:rPr>
                <w:spacing w:val="-22"/>
                <w:sz w:val="20"/>
                <w:lang w:val="ru-RU"/>
              </w:rPr>
              <w:t xml:space="preserve"> </w:t>
            </w:r>
            <w:r w:rsidRPr="00577257">
              <w:rPr>
                <w:spacing w:val="-2"/>
                <w:sz w:val="20"/>
                <w:lang w:val="ru-RU"/>
              </w:rPr>
              <w:t>образовании, медицинском обслуживании,</w:t>
            </w:r>
            <w:r w:rsidRPr="00577257">
              <w:rPr>
                <w:sz w:val="20"/>
                <w:lang w:val="ru-RU"/>
              </w:rPr>
              <w:tab/>
            </w:r>
            <w:r w:rsidRPr="00577257">
              <w:rPr>
                <w:spacing w:val="-2"/>
                <w:sz w:val="20"/>
                <w:lang w:val="ru-RU"/>
              </w:rPr>
              <w:t>отдыхе; через</w:t>
            </w:r>
            <w:r w:rsidRPr="00577257">
              <w:rPr>
                <w:sz w:val="20"/>
                <w:lang w:val="ru-RU"/>
              </w:rPr>
              <w:tab/>
            </w:r>
            <w:r w:rsidRPr="00577257">
              <w:rPr>
                <w:sz w:val="20"/>
                <w:lang w:val="ru-RU"/>
              </w:rPr>
              <w:tab/>
            </w:r>
            <w:r w:rsidRPr="00577257">
              <w:rPr>
                <w:spacing w:val="-2"/>
                <w:sz w:val="20"/>
                <w:lang w:val="ru-RU"/>
              </w:rPr>
              <w:t>знакомство</w:t>
            </w:r>
            <w:r w:rsidRPr="00577257">
              <w:rPr>
                <w:sz w:val="20"/>
                <w:lang w:val="ru-RU"/>
              </w:rPr>
              <w:tab/>
            </w:r>
            <w:r w:rsidRPr="00577257">
              <w:rPr>
                <w:sz w:val="20"/>
                <w:lang w:val="ru-RU"/>
              </w:rPr>
              <w:tab/>
            </w:r>
            <w:r w:rsidRPr="00577257">
              <w:rPr>
                <w:sz w:val="20"/>
                <w:lang w:val="ru-RU"/>
              </w:rPr>
              <w:tab/>
            </w:r>
            <w:r w:rsidRPr="00577257">
              <w:rPr>
                <w:spacing w:val="-31"/>
                <w:sz w:val="20"/>
                <w:lang w:val="ru-RU"/>
              </w:rPr>
              <w:t xml:space="preserve"> </w:t>
            </w:r>
            <w:r w:rsidRPr="00577257">
              <w:rPr>
                <w:spacing w:val="-6"/>
                <w:sz w:val="20"/>
                <w:lang w:val="ru-RU"/>
              </w:rPr>
              <w:t xml:space="preserve">с </w:t>
            </w:r>
            <w:r w:rsidRPr="00577257">
              <w:rPr>
                <w:sz w:val="20"/>
                <w:lang w:val="ru-RU"/>
              </w:rPr>
              <w:t>многообразием</w:t>
            </w:r>
            <w:r w:rsidRPr="00577257">
              <w:rPr>
                <w:spacing w:val="68"/>
                <w:sz w:val="20"/>
                <w:lang w:val="ru-RU"/>
              </w:rPr>
              <w:t xml:space="preserve"> </w:t>
            </w:r>
            <w:r w:rsidRPr="00577257">
              <w:rPr>
                <w:spacing w:val="-2"/>
                <w:sz w:val="20"/>
                <w:lang w:val="ru-RU"/>
              </w:rPr>
              <w:t>профессий</w:t>
            </w:r>
          </w:p>
          <w:p w14:paraId="74309A41" w14:textId="71B72425"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rPr>
              <w:t>и</w:t>
            </w:r>
            <w:r w:rsidRPr="00577257">
              <w:rPr>
                <w:rFonts w:ascii="Times New Roman" w:hAnsi="Times New Roman" w:cs="Times New Roman"/>
                <w:spacing w:val="-12"/>
                <w:sz w:val="20"/>
              </w:rPr>
              <w:t xml:space="preserve"> </w:t>
            </w:r>
            <w:r w:rsidRPr="00577257">
              <w:rPr>
                <w:rFonts w:ascii="Times New Roman" w:hAnsi="Times New Roman" w:cs="Times New Roman"/>
                <w:sz w:val="20"/>
              </w:rPr>
              <w:t>трудовых</w:t>
            </w:r>
            <w:r w:rsidRPr="00577257">
              <w:rPr>
                <w:rFonts w:ascii="Times New Roman" w:hAnsi="Times New Roman" w:cs="Times New Roman"/>
                <w:spacing w:val="-12"/>
                <w:sz w:val="20"/>
              </w:rPr>
              <w:t xml:space="preserve"> </w:t>
            </w:r>
            <w:r w:rsidRPr="00577257">
              <w:rPr>
                <w:rFonts w:ascii="Times New Roman" w:hAnsi="Times New Roman" w:cs="Times New Roman"/>
                <w:spacing w:val="-2"/>
                <w:sz w:val="20"/>
              </w:rPr>
              <w:t>процессов.</w:t>
            </w:r>
          </w:p>
        </w:tc>
        <w:tc>
          <w:tcPr>
            <w:tcW w:w="2483" w:type="dxa"/>
          </w:tcPr>
          <w:p w14:paraId="079A9598" w14:textId="19F28C04"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t>Размер</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предметов. Широкий-узкий- </w:t>
            </w:r>
            <w:r w:rsidRPr="00577257">
              <w:rPr>
                <w:rFonts w:ascii="Times New Roman" w:hAnsi="Times New Roman" w:cs="Times New Roman"/>
                <w:color w:val="000009"/>
                <w:sz w:val="20"/>
                <w:lang w:val="ru-RU"/>
              </w:rPr>
              <w:t>одинаковые по ширине.</w:t>
            </w:r>
          </w:p>
        </w:tc>
        <w:tc>
          <w:tcPr>
            <w:tcW w:w="2601" w:type="dxa"/>
          </w:tcPr>
          <w:p w14:paraId="08F23093" w14:textId="7263AAC1" w:rsidR="00577257" w:rsidRPr="00577257" w:rsidRDefault="00577257" w:rsidP="00577257">
            <w:pPr>
              <w:pStyle w:val="TableParagraph"/>
              <w:tabs>
                <w:tab w:val="left" w:pos="1908"/>
                <w:tab w:val="left" w:pos="2434"/>
              </w:tabs>
              <w:ind w:left="107" w:right="100"/>
              <w:jc w:val="center"/>
              <w:rPr>
                <w:sz w:val="20"/>
                <w:lang w:val="ru-RU"/>
              </w:rPr>
            </w:pPr>
            <w:r w:rsidRPr="00577257">
              <w:rPr>
                <w:color w:val="000009"/>
                <w:spacing w:val="-2"/>
                <w:sz w:val="20"/>
                <w:lang w:val="ru-RU"/>
              </w:rPr>
              <w:t>Формирование</w:t>
            </w:r>
            <w:r>
              <w:rPr>
                <w:color w:val="000009"/>
                <w:spacing w:val="-2"/>
                <w:sz w:val="20"/>
                <w:lang w:val="ru-RU"/>
              </w:rPr>
              <w:t xml:space="preserve"> </w:t>
            </w:r>
            <w:r w:rsidRPr="00577257">
              <w:rPr>
                <w:color w:val="000009"/>
                <w:spacing w:val="-4"/>
                <w:sz w:val="20"/>
                <w:lang w:val="ru-RU"/>
              </w:rPr>
              <w:t xml:space="preserve">умения </w:t>
            </w:r>
            <w:r w:rsidRPr="00577257">
              <w:rPr>
                <w:color w:val="000009"/>
                <w:spacing w:val="-2"/>
                <w:sz w:val="20"/>
                <w:lang w:val="ru-RU"/>
              </w:rPr>
              <w:t>согласования существительных</w:t>
            </w:r>
            <w:r>
              <w:rPr>
                <w:color w:val="000009"/>
                <w:spacing w:val="-2"/>
                <w:sz w:val="20"/>
                <w:lang w:val="ru-RU"/>
              </w:rPr>
              <w:t xml:space="preserve"> </w:t>
            </w:r>
            <w:r w:rsidRPr="00577257">
              <w:rPr>
                <w:color w:val="000009"/>
                <w:spacing w:val="-10"/>
                <w:sz w:val="20"/>
                <w:lang w:val="ru-RU"/>
              </w:rPr>
              <w:t>с</w:t>
            </w:r>
          </w:p>
          <w:p w14:paraId="5069A3F0" w14:textId="4E3E36F1"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t>числительными,</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6"/>
                <w:sz w:val="20"/>
                <w:lang w:val="ru-RU"/>
              </w:rPr>
              <w:t xml:space="preserve">на </w:t>
            </w:r>
            <w:r w:rsidRPr="00577257">
              <w:rPr>
                <w:rFonts w:ascii="Times New Roman" w:hAnsi="Times New Roman" w:cs="Times New Roman"/>
                <w:color w:val="000009"/>
                <w:sz w:val="20"/>
                <w:lang w:val="ru-RU"/>
              </w:rPr>
              <w:t>материале лексической темы «Профессии».</w:t>
            </w:r>
          </w:p>
        </w:tc>
        <w:tc>
          <w:tcPr>
            <w:tcW w:w="2391" w:type="dxa"/>
            <w:gridSpan w:val="2"/>
          </w:tcPr>
          <w:p w14:paraId="7FC2FF1B" w14:textId="43CE969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Звук</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[о].</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Буквы</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О,</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 xml:space="preserve">о. </w:t>
            </w:r>
            <w:r w:rsidRPr="00577257">
              <w:rPr>
                <w:rFonts w:ascii="Times New Roman" w:hAnsi="Times New Roman" w:cs="Times New Roman"/>
                <w:color w:val="000009"/>
                <w:spacing w:val="-2"/>
                <w:sz w:val="20"/>
                <w:lang w:val="ru-RU"/>
              </w:rPr>
              <w:t>Составление предложений</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10"/>
                <w:sz w:val="20"/>
                <w:lang w:val="ru-RU"/>
              </w:rPr>
              <w:t>с</w:t>
            </w:r>
            <w:r w:rsidRPr="00577257">
              <w:rPr>
                <w:rFonts w:ascii="Times New Roman" w:hAnsi="Times New Roman" w:cs="Times New Roman"/>
                <w:color w:val="000009"/>
                <w:sz w:val="20"/>
                <w:lang w:val="ru-RU"/>
              </w:rPr>
              <w:t xml:space="preserve"> обобщающими</w:t>
            </w:r>
            <w:r w:rsidRPr="00577257">
              <w:rPr>
                <w:rFonts w:ascii="Times New Roman" w:hAnsi="Times New Roman" w:cs="Times New Roman"/>
                <w:color w:val="000009"/>
                <w:spacing w:val="18"/>
                <w:sz w:val="20"/>
                <w:lang w:val="ru-RU"/>
              </w:rPr>
              <w:t xml:space="preserve"> </w:t>
            </w:r>
            <w:r w:rsidRPr="00577257">
              <w:rPr>
                <w:rFonts w:ascii="Times New Roman" w:hAnsi="Times New Roman" w:cs="Times New Roman"/>
                <w:color w:val="000009"/>
                <w:sz w:val="20"/>
                <w:lang w:val="ru-RU"/>
              </w:rPr>
              <w:t xml:space="preserve">словами. </w:t>
            </w:r>
            <w:r w:rsidRPr="00577257">
              <w:rPr>
                <w:rFonts w:ascii="Times New Roman" w:hAnsi="Times New Roman" w:cs="Times New Roman"/>
                <w:color w:val="000009"/>
                <w:sz w:val="20"/>
              </w:rPr>
              <w:t>Понятие</w:t>
            </w:r>
            <w:r w:rsidRPr="00577257">
              <w:rPr>
                <w:rFonts w:ascii="Times New Roman" w:hAnsi="Times New Roman" w:cs="Times New Roman"/>
                <w:color w:val="000009"/>
                <w:spacing w:val="-7"/>
                <w:sz w:val="20"/>
              </w:rPr>
              <w:t xml:space="preserve"> </w:t>
            </w:r>
            <w:r w:rsidRPr="00577257">
              <w:rPr>
                <w:rFonts w:ascii="Times New Roman" w:hAnsi="Times New Roman" w:cs="Times New Roman"/>
                <w:color w:val="000009"/>
                <w:spacing w:val="-2"/>
                <w:sz w:val="20"/>
              </w:rPr>
              <w:t>«предложение».</w:t>
            </w:r>
          </w:p>
        </w:tc>
        <w:tc>
          <w:tcPr>
            <w:tcW w:w="3200" w:type="dxa"/>
          </w:tcPr>
          <w:p w14:paraId="76C1B59A" w14:textId="6773ECEE"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lang w:val="ru-RU"/>
              </w:rPr>
              <w:t xml:space="preserve">Создание условий для обогащения </w:t>
            </w:r>
            <w:r w:rsidRPr="00577257">
              <w:rPr>
                <w:rFonts w:ascii="Times New Roman" w:hAnsi="Times New Roman" w:cs="Times New Roman"/>
                <w:spacing w:val="-2"/>
                <w:sz w:val="20"/>
                <w:lang w:val="ru-RU"/>
              </w:rPr>
              <w:t>игровой</w:t>
            </w:r>
            <w:r w:rsidRPr="00577257">
              <w:rPr>
                <w:rFonts w:ascii="Times New Roman" w:hAnsi="Times New Roman" w:cs="Times New Roman"/>
                <w:sz w:val="20"/>
                <w:lang w:val="ru-RU"/>
              </w:rPr>
              <w:tab/>
            </w:r>
            <w:r w:rsidRPr="00577257">
              <w:rPr>
                <w:rFonts w:ascii="Times New Roman" w:hAnsi="Times New Roman" w:cs="Times New Roman"/>
                <w:spacing w:val="-2"/>
                <w:sz w:val="20"/>
                <w:lang w:val="ru-RU"/>
              </w:rPr>
              <w:t xml:space="preserve">деятельности, </w:t>
            </w:r>
            <w:r w:rsidRPr="00577257">
              <w:rPr>
                <w:rFonts w:ascii="Times New Roman" w:hAnsi="Times New Roman" w:cs="Times New Roman"/>
                <w:sz w:val="20"/>
                <w:lang w:val="ru-RU"/>
              </w:rPr>
              <w:t>позволяющей детям моделировать отношения между людьми разных профессий;</w:t>
            </w:r>
            <w:r w:rsidRPr="00577257">
              <w:rPr>
                <w:rFonts w:ascii="Times New Roman" w:hAnsi="Times New Roman" w:cs="Times New Roman"/>
                <w:spacing w:val="-6"/>
                <w:sz w:val="20"/>
                <w:lang w:val="ru-RU"/>
              </w:rPr>
              <w:t xml:space="preserve"> </w:t>
            </w:r>
            <w:r w:rsidRPr="00577257">
              <w:rPr>
                <w:rFonts w:ascii="Times New Roman" w:hAnsi="Times New Roman" w:cs="Times New Roman"/>
                <w:sz w:val="20"/>
                <w:lang w:val="ru-RU"/>
              </w:rPr>
              <w:t>воспитание</w:t>
            </w:r>
            <w:r w:rsidRPr="00577257">
              <w:rPr>
                <w:rFonts w:ascii="Times New Roman" w:hAnsi="Times New Roman" w:cs="Times New Roman"/>
                <w:spacing w:val="-2"/>
                <w:sz w:val="20"/>
                <w:lang w:val="ru-RU"/>
              </w:rPr>
              <w:t xml:space="preserve"> </w:t>
            </w:r>
            <w:r w:rsidRPr="00577257">
              <w:rPr>
                <w:rFonts w:ascii="Times New Roman" w:hAnsi="Times New Roman" w:cs="Times New Roman"/>
                <w:sz w:val="20"/>
                <w:lang w:val="ru-RU"/>
              </w:rPr>
              <w:t>уважения</w:t>
            </w:r>
            <w:r w:rsidRPr="00577257">
              <w:rPr>
                <w:rFonts w:ascii="Times New Roman" w:hAnsi="Times New Roman" w:cs="Times New Roman"/>
                <w:spacing w:val="-8"/>
                <w:sz w:val="20"/>
                <w:lang w:val="ru-RU"/>
              </w:rPr>
              <w:t xml:space="preserve"> </w:t>
            </w:r>
            <w:r w:rsidRPr="00577257">
              <w:rPr>
                <w:rFonts w:ascii="Times New Roman" w:hAnsi="Times New Roman" w:cs="Times New Roman"/>
                <w:sz w:val="20"/>
                <w:lang w:val="ru-RU"/>
              </w:rPr>
              <w:t>и благодарности к близким и незнакомым людям</w:t>
            </w:r>
          </w:p>
        </w:tc>
      </w:tr>
      <w:tr w:rsidR="00577257" w:rsidRPr="00FE2FF2" w14:paraId="649B3619" w14:textId="77777777" w:rsidTr="009804EF">
        <w:tc>
          <w:tcPr>
            <w:tcW w:w="1337" w:type="dxa"/>
            <w:vMerge/>
          </w:tcPr>
          <w:p w14:paraId="1C90738E" w14:textId="77777777" w:rsidR="00577257" w:rsidRPr="00FE2FF2" w:rsidRDefault="00577257" w:rsidP="009D3CF9">
            <w:pPr>
              <w:rPr>
                <w:rFonts w:ascii="Times New Roman" w:eastAsia="Times New Roman" w:hAnsi="Times New Roman" w:cs="Times New Roman"/>
                <w:b/>
                <w:bCs/>
                <w:sz w:val="24"/>
                <w:lang w:val="ru-RU"/>
              </w:rPr>
            </w:pPr>
          </w:p>
        </w:tc>
        <w:tc>
          <w:tcPr>
            <w:tcW w:w="13225" w:type="dxa"/>
            <w:gridSpan w:val="6"/>
          </w:tcPr>
          <w:p w14:paraId="7CCB077A" w14:textId="77777777"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«Мой дом. Мой город»</w:t>
            </w:r>
          </w:p>
          <w:p w14:paraId="6CADDA43" w14:textId="162B62C9"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w:t>
            </w:r>
            <w:r>
              <w:rPr>
                <w:rFonts w:ascii="Times New Roman" w:eastAsia="Times New Roman" w:hAnsi="Times New Roman" w:cs="Times New Roman"/>
                <w:sz w:val="20"/>
                <w:szCs w:val="20"/>
                <w:lang w:val="ru-RU"/>
              </w:rPr>
              <w:t xml:space="preserve"> </w:t>
            </w:r>
            <w:r w:rsidRPr="00577257">
              <w:rPr>
                <w:rFonts w:ascii="Times New Roman" w:eastAsia="Times New Roman" w:hAnsi="Times New Roman" w:cs="Times New Roman"/>
                <w:sz w:val="20"/>
                <w:szCs w:val="20"/>
                <w:lang w:val="ru-RU"/>
              </w:rPr>
              <w:t>красотой родного города, любовь к нему, желание сделать его еще красивее</w:t>
            </w:r>
          </w:p>
        </w:tc>
      </w:tr>
      <w:tr w:rsidR="00764192" w:rsidRPr="00FE2FF2" w14:paraId="4EABB293" w14:textId="77777777" w:rsidTr="009804EF">
        <w:tc>
          <w:tcPr>
            <w:tcW w:w="1337" w:type="dxa"/>
            <w:vMerge/>
          </w:tcPr>
          <w:p w14:paraId="31773D5E"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5DA4B7E0" w14:textId="4D927CCB" w:rsidR="00577257" w:rsidRPr="00577257" w:rsidRDefault="00577257" w:rsidP="00577257">
            <w:pPr>
              <w:pStyle w:val="TableParagraph"/>
              <w:tabs>
                <w:tab w:val="left" w:pos="936"/>
                <w:tab w:val="left" w:pos="1055"/>
                <w:tab w:val="left" w:pos="1086"/>
                <w:tab w:val="left" w:pos="1537"/>
                <w:tab w:val="left" w:pos="1714"/>
                <w:tab w:val="left" w:pos="1814"/>
                <w:tab w:val="left" w:pos="2380"/>
              </w:tabs>
              <w:ind w:left="109" w:right="94" w:firstLine="708"/>
              <w:jc w:val="center"/>
              <w:rPr>
                <w:sz w:val="20"/>
                <w:lang w:val="ru-RU"/>
              </w:rPr>
            </w:pPr>
            <w:r w:rsidRPr="00577257">
              <w:rPr>
                <w:spacing w:val="-2"/>
                <w:sz w:val="20"/>
                <w:lang w:val="ru-RU"/>
              </w:rPr>
              <w:t xml:space="preserve">Расширение </w:t>
            </w:r>
            <w:r w:rsidRPr="00577257">
              <w:rPr>
                <w:sz w:val="20"/>
                <w:lang w:val="ru-RU"/>
              </w:rPr>
              <w:t>представлений</w:t>
            </w:r>
            <w:r w:rsidRPr="00577257">
              <w:rPr>
                <w:spacing w:val="80"/>
                <w:sz w:val="20"/>
                <w:lang w:val="ru-RU"/>
              </w:rPr>
              <w:t xml:space="preserve"> </w:t>
            </w:r>
            <w:r w:rsidRPr="00577257">
              <w:rPr>
                <w:sz w:val="20"/>
                <w:lang w:val="ru-RU"/>
              </w:rPr>
              <w:t>о</w:t>
            </w:r>
            <w:r w:rsidRPr="00577257">
              <w:rPr>
                <w:spacing w:val="80"/>
                <w:sz w:val="20"/>
                <w:lang w:val="ru-RU"/>
              </w:rPr>
              <w:t xml:space="preserve"> </w:t>
            </w:r>
            <w:r w:rsidRPr="00577257">
              <w:rPr>
                <w:sz w:val="20"/>
                <w:lang w:val="ru-RU"/>
              </w:rPr>
              <w:t xml:space="preserve">родной </w:t>
            </w:r>
            <w:r w:rsidRPr="00577257">
              <w:rPr>
                <w:spacing w:val="-2"/>
                <w:sz w:val="20"/>
                <w:lang w:val="ru-RU"/>
              </w:rPr>
              <w:t>стране,</w:t>
            </w:r>
            <w:r w:rsidRPr="00577257">
              <w:rPr>
                <w:sz w:val="20"/>
                <w:lang w:val="ru-RU"/>
              </w:rPr>
              <w:tab/>
            </w:r>
            <w:r w:rsidRPr="00577257">
              <w:rPr>
                <w:spacing w:val="-2"/>
                <w:sz w:val="20"/>
                <w:lang w:val="ru-RU"/>
              </w:rPr>
              <w:t>городах</w:t>
            </w:r>
            <w:r>
              <w:rPr>
                <w:spacing w:val="-2"/>
                <w:sz w:val="20"/>
                <w:lang w:val="ru-RU"/>
              </w:rPr>
              <w:t xml:space="preserve"> </w:t>
            </w:r>
            <w:r w:rsidRPr="00577257">
              <w:rPr>
                <w:spacing w:val="-2"/>
                <w:sz w:val="20"/>
                <w:lang w:val="ru-RU"/>
              </w:rPr>
              <w:t>России, государственных праздниках,</w:t>
            </w:r>
            <w:r>
              <w:rPr>
                <w:spacing w:val="-2"/>
                <w:sz w:val="20"/>
                <w:lang w:val="ru-RU"/>
              </w:rPr>
              <w:t xml:space="preserve"> </w:t>
            </w:r>
            <w:r w:rsidRPr="00577257">
              <w:rPr>
                <w:spacing w:val="-2"/>
                <w:sz w:val="20"/>
                <w:lang w:val="ru-RU"/>
              </w:rPr>
              <w:t xml:space="preserve">развитие </w:t>
            </w:r>
            <w:r w:rsidRPr="00577257">
              <w:rPr>
                <w:sz w:val="20"/>
                <w:lang w:val="ru-RU"/>
              </w:rPr>
              <w:t>интереса</w:t>
            </w:r>
            <w:r w:rsidRPr="00577257">
              <w:rPr>
                <w:spacing w:val="40"/>
                <w:sz w:val="20"/>
                <w:lang w:val="ru-RU"/>
              </w:rPr>
              <w:t xml:space="preserve"> </w:t>
            </w:r>
            <w:r w:rsidRPr="00577257">
              <w:rPr>
                <w:sz w:val="20"/>
                <w:lang w:val="ru-RU"/>
              </w:rPr>
              <w:t>к</w:t>
            </w:r>
            <w:r w:rsidRPr="00577257">
              <w:rPr>
                <w:spacing w:val="40"/>
                <w:sz w:val="20"/>
                <w:lang w:val="ru-RU"/>
              </w:rPr>
              <w:t xml:space="preserve"> </w:t>
            </w:r>
            <w:r w:rsidRPr="00577257">
              <w:rPr>
                <w:sz w:val="20"/>
                <w:lang w:val="ru-RU"/>
              </w:rPr>
              <w:t>истории</w:t>
            </w:r>
            <w:r w:rsidRPr="00577257">
              <w:rPr>
                <w:spacing w:val="40"/>
                <w:sz w:val="20"/>
                <w:lang w:val="ru-RU"/>
              </w:rPr>
              <w:t xml:space="preserve"> </w:t>
            </w:r>
            <w:r w:rsidRPr="00577257">
              <w:rPr>
                <w:sz w:val="20"/>
                <w:lang w:val="ru-RU"/>
              </w:rPr>
              <w:t xml:space="preserve">своей </w:t>
            </w:r>
            <w:r w:rsidRPr="00577257">
              <w:rPr>
                <w:spacing w:val="-2"/>
                <w:sz w:val="20"/>
                <w:lang w:val="ru-RU"/>
              </w:rPr>
              <w:t>страны.</w:t>
            </w:r>
            <w:r>
              <w:rPr>
                <w:spacing w:val="-2"/>
                <w:sz w:val="20"/>
                <w:lang w:val="ru-RU"/>
              </w:rPr>
              <w:t xml:space="preserve"> </w:t>
            </w:r>
            <w:r w:rsidRPr="00577257">
              <w:rPr>
                <w:color w:val="000009"/>
                <w:spacing w:val="-2"/>
                <w:sz w:val="20"/>
                <w:lang w:val="ru-RU"/>
              </w:rPr>
              <w:t>Знакомство</w:t>
            </w:r>
            <w:r w:rsidRPr="00577257">
              <w:rPr>
                <w:color w:val="000009"/>
                <w:sz w:val="20"/>
                <w:lang w:val="ru-RU"/>
              </w:rPr>
              <w:tab/>
            </w:r>
            <w:r w:rsidRPr="00577257">
              <w:rPr>
                <w:spacing w:val="-10"/>
                <w:sz w:val="20"/>
                <w:lang w:val="ru-RU"/>
              </w:rPr>
              <w:t>с</w:t>
            </w:r>
            <w:r w:rsidRPr="00577257">
              <w:rPr>
                <w:sz w:val="20"/>
                <w:lang w:val="ru-RU"/>
              </w:rPr>
              <w:t xml:space="preserve"> домом.</w:t>
            </w:r>
            <w:r w:rsidRPr="00577257">
              <w:rPr>
                <w:spacing w:val="-11"/>
                <w:sz w:val="20"/>
                <w:lang w:val="ru-RU"/>
              </w:rPr>
              <w:t xml:space="preserve"> </w:t>
            </w:r>
            <w:r w:rsidRPr="00577257">
              <w:rPr>
                <w:sz w:val="20"/>
                <w:lang w:val="ru-RU"/>
              </w:rPr>
              <w:t>Знакомитьс</w:t>
            </w:r>
            <w:r w:rsidRPr="00577257">
              <w:rPr>
                <w:spacing w:val="-13"/>
                <w:sz w:val="20"/>
                <w:lang w:val="ru-RU"/>
              </w:rPr>
              <w:t xml:space="preserve"> </w:t>
            </w:r>
            <w:r w:rsidRPr="00577257">
              <w:rPr>
                <w:sz w:val="20"/>
                <w:lang w:val="ru-RU"/>
              </w:rPr>
              <w:t xml:space="preserve">родным </w:t>
            </w:r>
            <w:r w:rsidRPr="00577257">
              <w:rPr>
                <w:spacing w:val="-2"/>
                <w:sz w:val="20"/>
                <w:lang w:val="ru-RU"/>
              </w:rPr>
              <w:t>городом,</w:t>
            </w:r>
            <w:r w:rsidRPr="00577257">
              <w:rPr>
                <w:sz w:val="20"/>
                <w:lang w:val="ru-RU"/>
              </w:rPr>
              <w:tab/>
            </w:r>
            <w:r w:rsidRPr="00577257">
              <w:rPr>
                <w:sz w:val="20"/>
                <w:lang w:val="ru-RU"/>
              </w:rPr>
              <w:tab/>
            </w:r>
            <w:r w:rsidRPr="00577257">
              <w:rPr>
                <w:spacing w:val="-5"/>
                <w:sz w:val="20"/>
                <w:lang w:val="ru-RU"/>
              </w:rPr>
              <w:t>его</w:t>
            </w:r>
            <w:r>
              <w:rPr>
                <w:spacing w:val="-5"/>
                <w:sz w:val="20"/>
                <w:lang w:val="ru-RU"/>
              </w:rPr>
              <w:t xml:space="preserve"> </w:t>
            </w:r>
            <w:r w:rsidRPr="00577257">
              <w:rPr>
                <w:spacing w:val="-2"/>
                <w:sz w:val="20"/>
                <w:lang w:val="ru-RU"/>
              </w:rPr>
              <w:t>названием,</w:t>
            </w:r>
          </w:p>
          <w:p w14:paraId="467A0249" w14:textId="132EF7C0"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основными достопримечательностями.</w:t>
            </w:r>
          </w:p>
        </w:tc>
        <w:tc>
          <w:tcPr>
            <w:tcW w:w="2483" w:type="dxa"/>
          </w:tcPr>
          <w:p w14:paraId="0BE33F65" w14:textId="77777777" w:rsidR="00577257" w:rsidRPr="00577257" w:rsidRDefault="00577257" w:rsidP="00577257">
            <w:pPr>
              <w:pStyle w:val="TableParagraph"/>
              <w:ind w:left="110" w:right="97" w:firstLine="708"/>
              <w:jc w:val="center"/>
              <w:rPr>
                <w:sz w:val="20"/>
                <w:lang w:val="ru-RU"/>
              </w:rPr>
            </w:pPr>
            <w:r w:rsidRPr="00577257">
              <w:rPr>
                <w:color w:val="000009"/>
                <w:spacing w:val="-2"/>
                <w:sz w:val="20"/>
                <w:lang w:val="ru-RU"/>
              </w:rPr>
              <w:t xml:space="preserve">Сравнение </w:t>
            </w:r>
            <w:r w:rsidRPr="00577257">
              <w:rPr>
                <w:color w:val="000009"/>
                <w:sz w:val="20"/>
                <w:lang w:val="ru-RU"/>
              </w:rPr>
              <w:t>предметов</w:t>
            </w:r>
            <w:r w:rsidRPr="00577257">
              <w:rPr>
                <w:color w:val="000009"/>
                <w:spacing w:val="80"/>
                <w:sz w:val="20"/>
                <w:lang w:val="ru-RU"/>
              </w:rPr>
              <w:t xml:space="preserve"> </w:t>
            </w:r>
            <w:r w:rsidRPr="00577257">
              <w:rPr>
                <w:color w:val="000009"/>
                <w:sz w:val="20"/>
                <w:lang w:val="ru-RU"/>
              </w:rPr>
              <w:t>по</w:t>
            </w:r>
            <w:r w:rsidRPr="00577257">
              <w:rPr>
                <w:color w:val="000009"/>
                <w:spacing w:val="80"/>
                <w:w w:val="150"/>
                <w:sz w:val="20"/>
                <w:lang w:val="ru-RU"/>
              </w:rPr>
              <w:t xml:space="preserve"> </w:t>
            </w:r>
            <w:r w:rsidRPr="00577257">
              <w:rPr>
                <w:color w:val="000009"/>
                <w:sz w:val="20"/>
                <w:lang w:val="ru-RU"/>
              </w:rPr>
              <w:t xml:space="preserve">заданным </w:t>
            </w:r>
            <w:r w:rsidRPr="00577257">
              <w:rPr>
                <w:color w:val="000009"/>
                <w:spacing w:val="-2"/>
                <w:sz w:val="20"/>
                <w:lang w:val="ru-RU"/>
              </w:rPr>
              <w:t>признакам.</w:t>
            </w:r>
          </w:p>
          <w:p w14:paraId="51B67AC4" w14:textId="2803B379"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rPr>
              <w:t>Группирование.</w:t>
            </w:r>
          </w:p>
        </w:tc>
        <w:tc>
          <w:tcPr>
            <w:tcW w:w="2601" w:type="dxa"/>
          </w:tcPr>
          <w:p w14:paraId="3109021F" w14:textId="1A9F5DDA" w:rsidR="00577257" w:rsidRPr="00577257" w:rsidRDefault="00577257" w:rsidP="00577257">
            <w:pPr>
              <w:pStyle w:val="TableParagraph"/>
              <w:ind w:left="107" w:right="97" w:firstLine="708"/>
              <w:jc w:val="center"/>
              <w:rPr>
                <w:sz w:val="20"/>
                <w:lang w:val="ru-RU"/>
              </w:rPr>
            </w:pPr>
            <w:r w:rsidRPr="00577257">
              <w:rPr>
                <w:color w:val="000009"/>
                <w:sz w:val="20"/>
                <w:lang w:val="ru-RU"/>
              </w:rPr>
              <w:t xml:space="preserve">Составление и употребление в речи предложений с предлогом </w:t>
            </w:r>
            <w:r w:rsidRPr="00577257">
              <w:rPr>
                <w:i/>
                <w:color w:val="000009"/>
                <w:sz w:val="20"/>
                <w:lang w:val="ru-RU"/>
              </w:rPr>
              <w:t>для</w:t>
            </w:r>
            <w:r w:rsidRPr="00577257">
              <w:rPr>
                <w:color w:val="000009"/>
                <w:sz w:val="20"/>
                <w:lang w:val="ru-RU"/>
              </w:rPr>
              <w:t xml:space="preserve">, на материале лексической темы «Мой дом. Мой город». </w:t>
            </w:r>
            <w:r w:rsidRPr="00577257">
              <w:rPr>
                <w:sz w:val="20"/>
                <w:lang w:val="ru-RU"/>
              </w:rPr>
              <w:t xml:space="preserve">Продолжение знакомства с родным городом, его </w:t>
            </w:r>
            <w:proofErr w:type="gramStart"/>
            <w:r w:rsidRPr="00577257">
              <w:rPr>
                <w:sz w:val="20"/>
                <w:lang w:val="ru-RU"/>
              </w:rPr>
              <w:t>названием,</w:t>
            </w:r>
            <w:r w:rsidRPr="00577257">
              <w:rPr>
                <w:spacing w:val="74"/>
                <w:sz w:val="20"/>
                <w:lang w:val="ru-RU"/>
              </w:rPr>
              <w:t xml:space="preserve">   </w:t>
            </w:r>
            <w:proofErr w:type="gramEnd"/>
            <w:r w:rsidRPr="00577257">
              <w:rPr>
                <w:spacing w:val="-2"/>
                <w:sz w:val="20"/>
                <w:lang w:val="ru-RU"/>
              </w:rPr>
              <w:t>основными</w:t>
            </w:r>
          </w:p>
          <w:p w14:paraId="60909FA5" w14:textId="41A33EF2"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 xml:space="preserve">достопримечательностями, </w:t>
            </w:r>
            <w:r w:rsidRPr="00577257">
              <w:rPr>
                <w:rFonts w:ascii="Times New Roman" w:hAnsi="Times New Roman" w:cs="Times New Roman"/>
                <w:sz w:val="20"/>
                <w:lang w:val="ru-RU"/>
              </w:rPr>
              <w:t>гербом и флагом, гимном.</w:t>
            </w:r>
          </w:p>
        </w:tc>
        <w:tc>
          <w:tcPr>
            <w:tcW w:w="2382" w:type="dxa"/>
          </w:tcPr>
          <w:p w14:paraId="2749731B" w14:textId="2EB2A208"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 xml:space="preserve">Звуки [а], [о]. Условное обозначение </w:t>
            </w:r>
            <w:r w:rsidRPr="00577257">
              <w:rPr>
                <w:rFonts w:ascii="Times New Roman" w:hAnsi="Times New Roman" w:cs="Times New Roman"/>
                <w:color w:val="000009"/>
                <w:spacing w:val="-2"/>
                <w:sz w:val="20"/>
                <w:lang w:val="ru-RU"/>
              </w:rPr>
              <w:t>гласных</w:t>
            </w:r>
            <w:r w:rsidRPr="00577257">
              <w:rPr>
                <w:rFonts w:ascii="Times New Roman" w:hAnsi="Times New Roman" w:cs="Times New Roman"/>
                <w:color w:val="000009"/>
                <w:spacing w:val="-11"/>
                <w:sz w:val="20"/>
                <w:lang w:val="ru-RU"/>
              </w:rPr>
              <w:t xml:space="preserve"> </w:t>
            </w:r>
            <w:r w:rsidRPr="00577257">
              <w:rPr>
                <w:rFonts w:ascii="Times New Roman" w:hAnsi="Times New Roman" w:cs="Times New Roman"/>
                <w:color w:val="000009"/>
                <w:spacing w:val="-2"/>
                <w:sz w:val="20"/>
                <w:lang w:val="ru-RU"/>
              </w:rPr>
              <w:t>звуков.</w:t>
            </w:r>
            <w:r w:rsidRPr="00577257">
              <w:rPr>
                <w:rFonts w:ascii="Times New Roman" w:hAnsi="Times New Roman" w:cs="Times New Roman"/>
                <w:color w:val="000009"/>
                <w:spacing w:val="-10"/>
                <w:sz w:val="20"/>
                <w:lang w:val="ru-RU"/>
              </w:rPr>
              <w:t xml:space="preserve"> </w:t>
            </w:r>
            <w:r w:rsidRPr="00577257">
              <w:rPr>
                <w:rFonts w:ascii="Times New Roman" w:hAnsi="Times New Roman" w:cs="Times New Roman"/>
                <w:color w:val="000009"/>
                <w:spacing w:val="-2"/>
                <w:sz w:val="20"/>
                <w:lang w:val="ru-RU"/>
              </w:rPr>
              <w:t>Буквы</w:t>
            </w:r>
            <w:r w:rsidRPr="00577257">
              <w:rPr>
                <w:rFonts w:ascii="Times New Roman" w:hAnsi="Times New Roman" w:cs="Times New Roman"/>
                <w:color w:val="000009"/>
                <w:spacing w:val="-11"/>
                <w:sz w:val="20"/>
                <w:lang w:val="ru-RU"/>
              </w:rPr>
              <w:t xml:space="preserve"> </w:t>
            </w:r>
            <w:r w:rsidRPr="00577257">
              <w:rPr>
                <w:rFonts w:ascii="Times New Roman" w:hAnsi="Times New Roman" w:cs="Times New Roman"/>
                <w:color w:val="000009"/>
                <w:spacing w:val="-2"/>
                <w:sz w:val="20"/>
                <w:lang w:val="ru-RU"/>
              </w:rPr>
              <w:t xml:space="preserve">А, </w:t>
            </w:r>
            <w:r w:rsidRPr="00577257">
              <w:rPr>
                <w:rFonts w:ascii="Times New Roman" w:hAnsi="Times New Roman" w:cs="Times New Roman"/>
                <w:color w:val="000009"/>
                <w:sz w:val="20"/>
                <w:lang w:val="ru-RU"/>
              </w:rPr>
              <w:t>а, О, о. Подбор слов с заданным звуком.</w:t>
            </w:r>
          </w:p>
        </w:tc>
        <w:tc>
          <w:tcPr>
            <w:tcW w:w="3209" w:type="dxa"/>
            <w:gridSpan w:val="2"/>
          </w:tcPr>
          <w:p w14:paraId="15FED7C3" w14:textId="7F088A8C" w:rsidR="00577257" w:rsidRPr="00577257" w:rsidRDefault="00577257" w:rsidP="00577257">
            <w:pPr>
              <w:pStyle w:val="TableParagraph"/>
              <w:rPr>
                <w:sz w:val="20"/>
                <w:lang w:val="ru-RU"/>
              </w:rPr>
            </w:pPr>
            <w:r w:rsidRPr="00577257">
              <w:rPr>
                <w:color w:val="000009"/>
                <w:sz w:val="20"/>
                <w:lang w:val="ru-RU"/>
              </w:rPr>
              <w:t>Познакомить</w:t>
            </w:r>
            <w:r>
              <w:rPr>
                <w:color w:val="000009"/>
                <w:sz w:val="20"/>
                <w:lang w:val="ru-RU"/>
              </w:rPr>
              <w:t xml:space="preserve"> </w:t>
            </w:r>
            <w:r w:rsidRPr="00577257">
              <w:rPr>
                <w:color w:val="000009"/>
                <w:sz w:val="20"/>
                <w:lang w:val="ru-RU"/>
              </w:rPr>
              <w:t>с</w:t>
            </w:r>
            <w:r w:rsidRPr="00577257">
              <w:rPr>
                <w:color w:val="000009"/>
                <w:spacing w:val="46"/>
                <w:sz w:val="20"/>
                <w:lang w:val="ru-RU"/>
              </w:rPr>
              <w:t xml:space="preserve"> </w:t>
            </w:r>
            <w:r w:rsidRPr="00577257">
              <w:rPr>
                <w:color w:val="000009"/>
                <w:spacing w:val="-2"/>
                <w:sz w:val="20"/>
                <w:lang w:val="ru-RU"/>
              </w:rPr>
              <w:t>эмоцией</w:t>
            </w:r>
          </w:p>
          <w:p w14:paraId="47D19771" w14:textId="6CA818EC"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 xml:space="preserve">«Радость». Учить передавать </w:t>
            </w:r>
            <w:r w:rsidRPr="00577257">
              <w:rPr>
                <w:rFonts w:ascii="Times New Roman" w:hAnsi="Times New Roman" w:cs="Times New Roman"/>
                <w:color w:val="000009"/>
                <w:spacing w:val="-2"/>
                <w:sz w:val="20"/>
                <w:lang w:val="ru-RU"/>
              </w:rPr>
              <w:t>эмоциональное</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состояние. </w:t>
            </w:r>
            <w:r w:rsidRPr="00577257">
              <w:rPr>
                <w:rFonts w:ascii="Times New Roman" w:hAnsi="Times New Roman" w:cs="Times New Roman"/>
                <w:color w:val="000009"/>
                <w:sz w:val="20"/>
                <w:lang w:val="ru-RU"/>
              </w:rPr>
              <w:t>В</w:t>
            </w:r>
            <w:r w:rsidRPr="00577257">
              <w:rPr>
                <w:rFonts w:ascii="Times New Roman" w:hAnsi="Times New Roman" w:cs="Times New Roman"/>
                <w:sz w:val="20"/>
                <w:lang w:val="ru-RU"/>
              </w:rPr>
              <w:t xml:space="preserve">оспитание чувства восхищения красотой родного города, любви к нему, желание сделать его еще </w:t>
            </w:r>
            <w:r w:rsidRPr="00577257">
              <w:rPr>
                <w:rFonts w:ascii="Times New Roman" w:hAnsi="Times New Roman" w:cs="Times New Roman"/>
                <w:spacing w:val="-2"/>
                <w:sz w:val="20"/>
                <w:lang w:val="ru-RU"/>
              </w:rPr>
              <w:t>красивее</w:t>
            </w:r>
          </w:p>
        </w:tc>
      </w:tr>
      <w:tr w:rsidR="000278B0" w:rsidRPr="00FE2FF2" w14:paraId="42EAF6CC" w14:textId="77777777" w:rsidTr="009804EF">
        <w:tc>
          <w:tcPr>
            <w:tcW w:w="1337" w:type="dxa"/>
            <w:vMerge w:val="restart"/>
          </w:tcPr>
          <w:p w14:paraId="2BEE9A27" w14:textId="5EE4F3C4" w:rsidR="000278B0" w:rsidRPr="00577257" w:rsidRDefault="00F567A4" w:rsidP="009D3CF9">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t xml:space="preserve"> </w:t>
            </w:r>
          </w:p>
        </w:tc>
        <w:tc>
          <w:tcPr>
            <w:tcW w:w="13225" w:type="dxa"/>
            <w:gridSpan w:val="6"/>
          </w:tcPr>
          <w:p w14:paraId="63398742" w14:textId="77777777" w:rsidR="000278B0" w:rsidRDefault="000278B0"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 xml:space="preserve">«Родная страна» </w:t>
            </w:r>
          </w:p>
          <w:p w14:paraId="7B9CA175" w14:textId="7197AFA0" w:rsidR="000278B0" w:rsidRPr="00577257" w:rsidRDefault="000278B0"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lastRenderedPageBreak/>
              <w:t>Развивать знания о Родине, воспитывать патриотические чувства.</w:t>
            </w:r>
          </w:p>
        </w:tc>
      </w:tr>
      <w:tr w:rsidR="000278B0" w:rsidRPr="00FE2FF2" w14:paraId="5F9764D5" w14:textId="77777777" w:rsidTr="009804EF">
        <w:tc>
          <w:tcPr>
            <w:tcW w:w="1337" w:type="dxa"/>
            <w:vMerge/>
          </w:tcPr>
          <w:p w14:paraId="4B0ABC29" w14:textId="77777777" w:rsidR="000278B0" w:rsidRPr="00FE2FF2" w:rsidRDefault="000278B0" w:rsidP="005A0EEE">
            <w:pPr>
              <w:rPr>
                <w:rFonts w:ascii="Times New Roman" w:eastAsia="Times New Roman" w:hAnsi="Times New Roman" w:cs="Times New Roman"/>
                <w:b/>
                <w:bCs/>
                <w:sz w:val="24"/>
                <w:lang w:val="ru-RU"/>
              </w:rPr>
            </w:pPr>
          </w:p>
        </w:tc>
        <w:tc>
          <w:tcPr>
            <w:tcW w:w="2550" w:type="dxa"/>
          </w:tcPr>
          <w:p w14:paraId="057FAB44" w14:textId="77777777" w:rsidR="000278B0" w:rsidRPr="005A0EEE" w:rsidRDefault="000278B0" w:rsidP="005A0EEE">
            <w:pPr>
              <w:pStyle w:val="TableParagraph"/>
              <w:ind w:left="109" w:right="95"/>
              <w:jc w:val="center"/>
              <w:rPr>
                <w:sz w:val="20"/>
                <w:lang w:val="ru-RU"/>
              </w:rPr>
            </w:pPr>
            <w:r w:rsidRPr="005A0EEE">
              <w:rPr>
                <w:sz w:val="20"/>
                <w:lang w:val="ru-RU"/>
              </w:rPr>
              <w:t>Формирование интереса детей к знаниям о Родине. Познакомить детей с некоторыми</w:t>
            </w:r>
            <w:r w:rsidRPr="005A0EEE">
              <w:rPr>
                <w:spacing w:val="68"/>
                <w:sz w:val="20"/>
                <w:lang w:val="ru-RU"/>
              </w:rPr>
              <w:t xml:space="preserve">   </w:t>
            </w:r>
            <w:r w:rsidRPr="005A0EEE">
              <w:rPr>
                <w:spacing w:val="-2"/>
                <w:sz w:val="20"/>
                <w:lang w:val="ru-RU"/>
              </w:rPr>
              <w:t>событиями</w:t>
            </w:r>
          </w:p>
          <w:p w14:paraId="75E158BE" w14:textId="76D52037"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z w:val="20"/>
                <w:lang w:val="ru-RU"/>
              </w:rPr>
              <w:t>истории родной страны. представления</w:t>
            </w:r>
            <w:r w:rsidRPr="005A0EEE">
              <w:rPr>
                <w:rFonts w:ascii="Times New Roman" w:hAnsi="Times New Roman" w:cs="Times New Roman"/>
                <w:spacing w:val="61"/>
                <w:sz w:val="20"/>
                <w:lang w:val="ru-RU"/>
              </w:rPr>
              <w:t xml:space="preserve"> </w:t>
            </w:r>
            <w:r w:rsidRPr="005A0EEE">
              <w:rPr>
                <w:rFonts w:ascii="Times New Roman" w:hAnsi="Times New Roman" w:cs="Times New Roman"/>
                <w:sz w:val="20"/>
                <w:lang w:val="ru-RU"/>
              </w:rPr>
              <w:t>о</w:t>
            </w:r>
            <w:r w:rsidRPr="005A0EEE">
              <w:rPr>
                <w:rFonts w:ascii="Times New Roman" w:hAnsi="Times New Roman" w:cs="Times New Roman"/>
                <w:spacing w:val="64"/>
                <w:sz w:val="20"/>
                <w:lang w:val="ru-RU"/>
              </w:rPr>
              <w:t xml:space="preserve"> </w:t>
            </w:r>
            <w:r w:rsidRPr="005A0EEE">
              <w:rPr>
                <w:rFonts w:ascii="Times New Roman" w:hAnsi="Times New Roman" w:cs="Times New Roman"/>
                <w:sz w:val="20"/>
                <w:lang w:val="ru-RU"/>
              </w:rPr>
              <w:t>том,</w:t>
            </w:r>
            <w:r w:rsidRPr="005A0EEE">
              <w:rPr>
                <w:rFonts w:ascii="Times New Roman" w:hAnsi="Times New Roman" w:cs="Times New Roman"/>
                <w:spacing w:val="66"/>
                <w:sz w:val="20"/>
                <w:lang w:val="ru-RU"/>
              </w:rPr>
              <w:t xml:space="preserve"> </w:t>
            </w:r>
            <w:r w:rsidRPr="005A0EEE">
              <w:rPr>
                <w:rFonts w:ascii="Times New Roman" w:hAnsi="Times New Roman" w:cs="Times New Roman"/>
                <w:spacing w:val="-5"/>
                <w:sz w:val="20"/>
                <w:lang w:val="ru-RU"/>
              </w:rPr>
              <w:t>что</w:t>
            </w:r>
            <w:r w:rsidRPr="005A0EEE">
              <w:rPr>
                <w:lang w:val="ru-RU"/>
              </w:rPr>
              <w:t xml:space="preserve"> </w:t>
            </w:r>
            <w:r w:rsidRPr="005A0EEE">
              <w:rPr>
                <w:rFonts w:ascii="Times New Roman" w:hAnsi="Times New Roman" w:cs="Times New Roman"/>
                <w:spacing w:val="-5"/>
                <w:sz w:val="20"/>
                <w:lang w:val="ru-RU"/>
              </w:rPr>
              <w:t>Россия – огромная многонациональная страна; знакомство со столицей России, с гербом, флагом и гимном РФ.</w:t>
            </w:r>
          </w:p>
        </w:tc>
        <w:tc>
          <w:tcPr>
            <w:tcW w:w="2483" w:type="dxa"/>
          </w:tcPr>
          <w:p w14:paraId="007684DA" w14:textId="5C6836A0" w:rsidR="000278B0" w:rsidRPr="005A0EEE" w:rsidRDefault="000278B0" w:rsidP="005A0EEE">
            <w:pPr>
              <w:pStyle w:val="TableParagraph"/>
              <w:tabs>
                <w:tab w:val="left" w:pos="1220"/>
                <w:tab w:val="left" w:pos="1620"/>
              </w:tabs>
              <w:ind w:left="110" w:right="100"/>
              <w:jc w:val="center"/>
              <w:rPr>
                <w:sz w:val="20"/>
                <w:lang w:val="ru-RU"/>
              </w:rPr>
            </w:pPr>
            <w:r w:rsidRPr="005A0EEE">
              <w:rPr>
                <w:color w:val="000009"/>
                <w:spacing w:val="-2"/>
                <w:sz w:val="20"/>
                <w:lang w:val="ru-RU"/>
              </w:rPr>
              <w:t>Действия</w:t>
            </w:r>
            <w:r w:rsidRPr="005A0EEE">
              <w:rPr>
                <w:color w:val="000009"/>
                <w:sz w:val="20"/>
                <w:lang w:val="ru-RU"/>
              </w:rPr>
              <w:tab/>
            </w:r>
            <w:r w:rsidRPr="005A0EEE">
              <w:rPr>
                <w:color w:val="000009"/>
                <w:spacing w:val="-10"/>
                <w:sz w:val="20"/>
                <w:lang w:val="ru-RU"/>
              </w:rPr>
              <w:t>с</w:t>
            </w:r>
            <w:r>
              <w:rPr>
                <w:color w:val="000009"/>
                <w:spacing w:val="-10"/>
                <w:sz w:val="20"/>
                <w:lang w:val="ru-RU"/>
              </w:rPr>
              <w:t xml:space="preserve"> </w:t>
            </w:r>
            <w:r w:rsidRPr="005A0EEE">
              <w:rPr>
                <w:color w:val="000009"/>
                <w:spacing w:val="-2"/>
                <w:sz w:val="20"/>
                <w:lang w:val="ru-RU"/>
              </w:rPr>
              <w:t>группами предметов.</w:t>
            </w:r>
          </w:p>
          <w:p w14:paraId="611667C8" w14:textId="5DD34EC6"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pacing w:val="-2"/>
                <w:sz w:val="20"/>
                <w:lang w:val="ru-RU"/>
              </w:rPr>
              <w:t xml:space="preserve">Группирование, </w:t>
            </w:r>
            <w:r w:rsidRPr="005A0EEE">
              <w:rPr>
                <w:rFonts w:ascii="Times New Roman" w:hAnsi="Times New Roman" w:cs="Times New Roman"/>
                <w:color w:val="000009"/>
                <w:sz w:val="20"/>
                <w:lang w:val="ru-RU"/>
              </w:rPr>
              <w:t>упорядочивание</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рядов</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по заданному признаку.</w:t>
            </w:r>
          </w:p>
        </w:tc>
        <w:tc>
          <w:tcPr>
            <w:tcW w:w="2601" w:type="dxa"/>
          </w:tcPr>
          <w:p w14:paraId="0E81E8E3" w14:textId="77777777" w:rsidR="000278B0" w:rsidRPr="005A0EEE" w:rsidRDefault="000278B0" w:rsidP="005A0EEE">
            <w:pPr>
              <w:pStyle w:val="TableParagraph"/>
              <w:ind w:left="107" w:right="100"/>
              <w:jc w:val="center"/>
              <w:rPr>
                <w:sz w:val="20"/>
                <w:lang w:val="ru-RU"/>
              </w:rPr>
            </w:pPr>
            <w:r w:rsidRPr="005A0EEE">
              <w:rPr>
                <w:sz w:val="20"/>
                <w:lang w:val="ru-RU"/>
              </w:rPr>
              <w:t>Формирование интереса детей к знаниям о Родине. Закрепление</w:t>
            </w:r>
            <w:r w:rsidRPr="005A0EEE">
              <w:rPr>
                <w:spacing w:val="-5"/>
                <w:sz w:val="20"/>
                <w:lang w:val="ru-RU"/>
              </w:rPr>
              <w:t xml:space="preserve"> </w:t>
            </w:r>
            <w:r w:rsidRPr="005A0EEE">
              <w:rPr>
                <w:sz w:val="20"/>
                <w:lang w:val="ru-RU"/>
              </w:rPr>
              <w:t>знаний</w:t>
            </w:r>
            <w:r w:rsidRPr="005A0EEE">
              <w:rPr>
                <w:spacing w:val="-4"/>
                <w:sz w:val="20"/>
                <w:lang w:val="ru-RU"/>
              </w:rPr>
              <w:t xml:space="preserve"> </w:t>
            </w:r>
            <w:r w:rsidRPr="005A0EEE">
              <w:rPr>
                <w:sz w:val="20"/>
                <w:lang w:val="ru-RU"/>
              </w:rPr>
              <w:t>детей</w:t>
            </w:r>
            <w:r w:rsidRPr="005A0EEE">
              <w:rPr>
                <w:spacing w:val="-7"/>
                <w:sz w:val="20"/>
                <w:lang w:val="ru-RU"/>
              </w:rPr>
              <w:t xml:space="preserve"> </w:t>
            </w:r>
            <w:r w:rsidRPr="005A0EEE">
              <w:rPr>
                <w:sz w:val="20"/>
                <w:lang w:val="ru-RU"/>
              </w:rPr>
              <w:t xml:space="preserve">о </w:t>
            </w:r>
            <w:r w:rsidRPr="005A0EEE">
              <w:rPr>
                <w:spacing w:val="-2"/>
                <w:sz w:val="20"/>
                <w:lang w:val="ru-RU"/>
              </w:rPr>
              <w:t>государственной</w:t>
            </w:r>
          </w:p>
          <w:p w14:paraId="3398601D" w14:textId="5F625597"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z w:val="20"/>
                <w:lang w:val="ru-RU"/>
              </w:rPr>
              <w:t xml:space="preserve">символике; знакомство с </w:t>
            </w:r>
            <w:r w:rsidRPr="005A0EEE">
              <w:rPr>
                <w:rFonts w:ascii="Times New Roman" w:hAnsi="Times New Roman" w:cs="Times New Roman"/>
                <w:spacing w:val="-2"/>
                <w:sz w:val="20"/>
                <w:lang w:val="ru-RU"/>
              </w:rPr>
              <w:t>историей,</w:t>
            </w:r>
            <w:r w:rsidRPr="005A0EEE">
              <w:rPr>
                <w:rFonts w:ascii="Times New Roman" w:hAnsi="Times New Roman" w:cs="Times New Roman"/>
                <w:sz w:val="20"/>
                <w:lang w:val="ru-RU"/>
              </w:rPr>
              <w:tab/>
            </w:r>
            <w:r w:rsidRPr="005A0EEE">
              <w:rPr>
                <w:rFonts w:ascii="Times New Roman" w:hAnsi="Times New Roman" w:cs="Times New Roman"/>
                <w:spacing w:val="-5"/>
                <w:sz w:val="20"/>
                <w:lang w:val="ru-RU"/>
              </w:rPr>
              <w:t>культурой,</w:t>
            </w:r>
            <w:r w:rsidRPr="005A0EEE">
              <w:rPr>
                <w:lang w:val="ru-RU"/>
              </w:rPr>
              <w:t xml:space="preserve"> </w:t>
            </w:r>
            <w:r w:rsidRPr="005A0EEE">
              <w:rPr>
                <w:rFonts w:ascii="Times New Roman" w:hAnsi="Times New Roman" w:cs="Times New Roman"/>
                <w:spacing w:val="-5"/>
                <w:sz w:val="20"/>
                <w:lang w:val="ru-RU"/>
              </w:rPr>
              <w:t>языком,</w:t>
            </w:r>
            <w:r w:rsidRPr="005A0EEE">
              <w:rPr>
                <w:rFonts w:ascii="Times New Roman" w:hAnsi="Times New Roman" w:cs="Times New Roman"/>
                <w:spacing w:val="-5"/>
                <w:sz w:val="20"/>
                <w:lang w:val="ru-RU"/>
              </w:rPr>
              <w:tab/>
              <w:t xml:space="preserve">традициями, природой, достопримечательностями родной страны, со столицей </w:t>
            </w:r>
            <w:r>
              <w:rPr>
                <w:rFonts w:ascii="Times New Roman" w:hAnsi="Times New Roman" w:cs="Times New Roman"/>
                <w:spacing w:val="-5"/>
                <w:sz w:val="20"/>
                <w:lang w:val="ru-RU"/>
              </w:rPr>
              <w:t xml:space="preserve">и </w:t>
            </w:r>
            <w:r w:rsidRPr="005A0EEE">
              <w:rPr>
                <w:rFonts w:ascii="Times New Roman" w:hAnsi="Times New Roman" w:cs="Times New Roman"/>
                <w:spacing w:val="-5"/>
                <w:sz w:val="20"/>
                <w:lang w:val="ru-RU"/>
              </w:rPr>
              <w:t>другими</w:t>
            </w:r>
            <w:r w:rsidRPr="005A0EEE">
              <w:rPr>
                <w:rFonts w:ascii="Times New Roman" w:hAnsi="Times New Roman" w:cs="Times New Roman"/>
                <w:spacing w:val="-5"/>
                <w:sz w:val="20"/>
                <w:lang w:val="ru-RU"/>
              </w:rPr>
              <w:tab/>
            </w:r>
            <w:r w:rsidRPr="005A0EEE">
              <w:rPr>
                <w:rFonts w:ascii="Times New Roman" w:hAnsi="Times New Roman" w:cs="Times New Roman"/>
                <w:spacing w:val="-5"/>
                <w:sz w:val="20"/>
                <w:lang w:val="ru-RU"/>
              </w:rPr>
              <w:tab/>
              <w:t>крупными городами России.</w:t>
            </w:r>
          </w:p>
        </w:tc>
        <w:tc>
          <w:tcPr>
            <w:tcW w:w="2391" w:type="dxa"/>
            <w:gridSpan w:val="2"/>
          </w:tcPr>
          <w:p w14:paraId="77AC070F" w14:textId="4DDFBAA1"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z w:val="20"/>
                <w:lang w:val="ru-RU"/>
              </w:rPr>
              <w:t>Звук [ы.]. Звучание, артикуляция, отнесение</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к гласным. Выделение звука [ы] из слова.</w:t>
            </w:r>
          </w:p>
        </w:tc>
        <w:tc>
          <w:tcPr>
            <w:tcW w:w="3200" w:type="dxa"/>
          </w:tcPr>
          <w:p w14:paraId="1B078B35" w14:textId="3655A540" w:rsidR="000278B0" w:rsidRPr="005A0EEE" w:rsidRDefault="000278B0" w:rsidP="005A0EEE">
            <w:pPr>
              <w:pStyle w:val="TableParagraph"/>
              <w:tabs>
                <w:tab w:val="left" w:pos="2292"/>
              </w:tabs>
              <w:ind w:left="107" w:right="101"/>
              <w:jc w:val="center"/>
              <w:rPr>
                <w:sz w:val="20"/>
                <w:lang w:val="ru-RU"/>
              </w:rPr>
            </w:pPr>
            <w:r w:rsidRPr="005A0EEE">
              <w:rPr>
                <w:color w:val="000009"/>
                <w:sz w:val="20"/>
                <w:lang w:val="ru-RU"/>
              </w:rPr>
              <w:t xml:space="preserve">Развитие умений передавать </w:t>
            </w:r>
            <w:r w:rsidRPr="005A0EEE">
              <w:rPr>
                <w:color w:val="000009"/>
                <w:spacing w:val="-2"/>
                <w:sz w:val="20"/>
                <w:lang w:val="ru-RU"/>
              </w:rPr>
              <w:t>эмоциональное</w:t>
            </w:r>
            <w:r>
              <w:rPr>
                <w:color w:val="000009"/>
                <w:spacing w:val="-2"/>
                <w:sz w:val="20"/>
                <w:lang w:val="ru-RU"/>
              </w:rPr>
              <w:t xml:space="preserve"> </w:t>
            </w:r>
            <w:r w:rsidRPr="005A0EEE">
              <w:rPr>
                <w:color w:val="000009"/>
                <w:spacing w:val="-2"/>
                <w:sz w:val="20"/>
                <w:lang w:val="ru-RU"/>
              </w:rPr>
              <w:t>состояние</w:t>
            </w:r>
          </w:p>
          <w:p w14:paraId="1D97B214" w14:textId="425288F7"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pacing w:val="-2"/>
                <w:sz w:val="20"/>
                <w:lang w:val="ru-RU"/>
              </w:rPr>
              <w:t>«Радость».</w:t>
            </w:r>
            <w:r>
              <w:rPr>
                <w:rFonts w:ascii="Times New Roman" w:hAnsi="Times New Roman" w:cs="Times New Roman"/>
                <w:color w:val="000009"/>
                <w:spacing w:val="-2"/>
                <w:sz w:val="20"/>
                <w:lang w:val="ru-RU"/>
              </w:rPr>
              <w:t xml:space="preserve"> </w:t>
            </w:r>
            <w:r w:rsidRPr="005A0EEE">
              <w:rPr>
                <w:rFonts w:ascii="Times New Roman" w:hAnsi="Times New Roman" w:cs="Times New Roman"/>
                <w:spacing w:val="-2"/>
                <w:sz w:val="20"/>
                <w:lang w:val="ru-RU"/>
              </w:rPr>
              <w:t xml:space="preserve">Воспитание </w:t>
            </w:r>
            <w:r w:rsidRPr="005A0EEE">
              <w:rPr>
                <w:rFonts w:ascii="Times New Roman" w:hAnsi="Times New Roman" w:cs="Times New Roman"/>
                <w:sz w:val="20"/>
                <w:lang w:val="ru-RU"/>
              </w:rPr>
              <w:t>патриотических</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чувств,</w:t>
            </w:r>
            <w:r w:rsidRPr="005A0EEE">
              <w:rPr>
                <w:rFonts w:ascii="Times New Roman" w:hAnsi="Times New Roman" w:cs="Times New Roman"/>
                <w:spacing w:val="-12"/>
                <w:sz w:val="20"/>
                <w:lang w:val="ru-RU"/>
              </w:rPr>
              <w:t xml:space="preserve"> </w:t>
            </w:r>
            <w:r w:rsidRPr="005A0EEE">
              <w:rPr>
                <w:rFonts w:ascii="Times New Roman" w:hAnsi="Times New Roman" w:cs="Times New Roman"/>
                <w:sz w:val="20"/>
                <w:lang w:val="ru-RU"/>
              </w:rPr>
              <w:t>гордости</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за свою страну, любви к ней.</w:t>
            </w:r>
          </w:p>
        </w:tc>
      </w:tr>
      <w:tr w:rsidR="000278B0" w:rsidRPr="00FE2FF2" w14:paraId="31625136" w14:textId="77777777" w:rsidTr="009804EF">
        <w:tc>
          <w:tcPr>
            <w:tcW w:w="1337" w:type="dxa"/>
            <w:vMerge/>
          </w:tcPr>
          <w:p w14:paraId="4E0428BA" w14:textId="77777777" w:rsidR="000278B0" w:rsidRPr="00FE2FF2" w:rsidRDefault="000278B0" w:rsidP="009D3CF9">
            <w:pPr>
              <w:rPr>
                <w:rFonts w:ascii="Times New Roman" w:eastAsia="Times New Roman" w:hAnsi="Times New Roman" w:cs="Times New Roman"/>
                <w:b/>
                <w:bCs/>
                <w:sz w:val="24"/>
                <w:lang w:val="ru-RU"/>
              </w:rPr>
            </w:pPr>
          </w:p>
        </w:tc>
        <w:tc>
          <w:tcPr>
            <w:tcW w:w="13225" w:type="dxa"/>
            <w:gridSpan w:val="6"/>
          </w:tcPr>
          <w:p w14:paraId="0251B1DB" w14:textId="607A4DF9" w:rsidR="000278B0" w:rsidRPr="005A0EEE" w:rsidRDefault="000278B0" w:rsidP="005A0EEE">
            <w:pPr>
              <w:jc w:val="center"/>
              <w:rPr>
                <w:rFonts w:ascii="Times New Roman" w:eastAsia="Times New Roman" w:hAnsi="Times New Roman" w:cs="Times New Roman"/>
                <w:sz w:val="20"/>
                <w:szCs w:val="20"/>
                <w:lang w:val="ru-RU"/>
              </w:rPr>
            </w:pPr>
            <w:r w:rsidRPr="005A0EEE">
              <w:rPr>
                <w:rFonts w:ascii="Times New Roman" w:eastAsia="Times New Roman" w:hAnsi="Times New Roman" w:cs="Times New Roman"/>
                <w:sz w:val="20"/>
                <w:szCs w:val="20"/>
                <w:lang w:val="ru-RU"/>
              </w:rPr>
              <w:t>«Мир предметов и</w:t>
            </w:r>
            <w:r>
              <w:rPr>
                <w:rFonts w:ascii="Times New Roman" w:eastAsia="Times New Roman" w:hAnsi="Times New Roman" w:cs="Times New Roman"/>
                <w:sz w:val="20"/>
                <w:szCs w:val="20"/>
                <w:lang w:val="ru-RU"/>
              </w:rPr>
              <w:t xml:space="preserve"> </w:t>
            </w:r>
            <w:r w:rsidRPr="005A0EEE">
              <w:rPr>
                <w:rFonts w:ascii="Times New Roman" w:eastAsia="Times New Roman" w:hAnsi="Times New Roman" w:cs="Times New Roman"/>
                <w:sz w:val="20"/>
                <w:szCs w:val="20"/>
                <w:lang w:val="ru-RU"/>
              </w:rPr>
              <w:t>техники» (неделя игры и игрушки)</w:t>
            </w:r>
          </w:p>
          <w:p w14:paraId="109B5040" w14:textId="1320DB07" w:rsidR="000278B0" w:rsidRPr="005A0EEE" w:rsidRDefault="000278B0" w:rsidP="005A0EEE">
            <w:pPr>
              <w:jc w:val="center"/>
              <w:rPr>
                <w:rFonts w:ascii="Times New Roman" w:eastAsia="Times New Roman" w:hAnsi="Times New Roman" w:cs="Times New Roman"/>
                <w:sz w:val="20"/>
                <w:szCs w:val="20"/>
                <w:lang w:val="ru-RU"/>
              </w:rPr>
            </w:pPr>
            <w:r w:rsidRPr="005A0EEE">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0278B0" w:rsidRPr="00FE2FF2" w14:paraId="2CF207A5" w14:textId="77777777" w:rsidTr="009804EF">
        <w:tc>
          <w:tcPr>
            <w:tcW w:w="1337" w:type="dxa"/>
            <w:vMerge/>
          </w:tcPr>
          <w:p w14:paraId="23D253AB" w14:textId="77777777" w:rsidR="000278B0" w:rsidRPr="00FE2FF2" w:rsidRDefault="000278B0" w:rsidP="005A0EEE">
            <w:pPr>
              <w:rPr>
                <w:rFonts w:ascii="Times New Roman" w:eastAsia="Times New Roman" w:hAnsi="Times New Roman" w:cs="Times New Roman"/>
                <w:b/>
                <w:bCs/>
                <w:sz w:val="24"/>
                <w:lang w:val="ru-RU"/>
              </w:rPr>
            </w:pPr>
          </w:p>
        </w:tc>
        <w:tc>
          <w:tcPr>
            <w:tcW w:w="2550" w:type="dxa"/>
          </w:tcPr>
          <w:p w14:paraId="4E990557" w14:textId="198E8802" w:rsidR="000278B0" w:rsidRPr="005A0EEE" w:rsidRDefault="000278B0" w:rsidP="005A0EEE">
            <w:pPr>
              <w:pStyle w:val="TableParagraph"/>
              <w:tabs>
                <w:tab w:val="left" w:pos="910"/>
                <w:tab w:val="left" w:pos="1001"/>
                <w:tab w:val="left" w:pos="1385"/>
                <w:tab w:val="left" w:pos="1515"/>
                <w:tab w:val="left" w:pos="1565"/>
                <w:tab w:val="left" w:pos="1642"/>
                <w:tab w:val="left" w:pos="1683"/>
                <w:tab w:val="left" w:pos="1918"/>
                <w:tab w:val="left" w:pos="2260"/>
                <w:tab w:val="left" w:pos="2359"/>
              </w:tabs>
              <w:ind w:left="109" w:right="93"/>
              <w:jc w:val="center"/>
              <w:rPr>
                <w:sz w:val="20"/>
                <w:lang w:val="ru-RU"/>
              </w:rPr>
            </w:pPr>
            <w:r w:rsidRPr="005A0EEE">
              <w:rPr>
                <w:sz w:val="20"/>
                <w:lang w:val="ru-RU"/>
              </w:rPr>
              <w:t xml:space="preserve">Знакомство с прогрессом в </w:t>
            </w:r>
            <w:r w:rsidRPr="005A0EEE">
              <w:rPr>
                <w:spacing w:val="-2"/>
                <w:sz w:val="20"/>
                <w:lang w:val="ru-RU"/>
              </w:rPr>
              <w:t>развитии</w:t>
            </w:r>
            <w:r w:rsidRPr="005A0EEE">
              <w:rPr>
                <w:sz w:val="20"/>
                <w:lang w:val="ru-RU"/>
              </w:rPr>
              <w:tab/>
            </w:r>
            <w:r w:rsidRPr="005A0EEE">
              <w:rPr>
                <w:sz w:val="20"/>
                <w:lang w:val="ru-RU"/>
              </w:rPr>
              <w:tab/>
            </w:r>
            <w:r w:rsidRPr="005A0EEE">
              <w:rPr>
                <w:spacing w:val="-2"/>
                <w:sz w:val="20"/>
                <w:lang w:val="ru-RU"/>
              </w:rPr>
              <w:t xml:space="preserve">предметного </w:t>
            </w:r>
            <w:r w:rsidRPr="005A0EEE">
              <w:rPr>
                <w:spacing w:val="-4"/>
                <w:sz w:val="20"/>
                <w:lang w:val="ru-RU"/>
              </w:rPr>
              <w:t>мира</w:t>
            </w:r>
            <w:r>
              <w:rPr>
                <w:spacing w:val="-4"/>
                <w:sz w:val="20"/>
                <w:lang w:val="ru-RU"/>
              </w:rPr>
              <w:t xml:space="preserve">; </w:t>
            </w:r>
            <w:r w:rsidRPr="005A0EEE">
              <w:rPr>
                <w:spacing w:val="-2"/>
                <w:sz w:val="20"/>
                <w:lang w:val="ru-RU"/>
              </w:rPr>
              <w:t>обучение установлению</w:t>
            </w:r>
            <w:r>
              <w:rPr>
                <w:spacing w:val="-2"/>
                <w:sz w:val="20"/>
                <w:lang w:val="ru-RU"/>
              </w:rPr>
              <w:t xml:space="preserve"> </w:t>
            </w:r>
            <w:r w:rsidRPr="005A0EEE">
              <w:rPr>
                <w:spacing w:val="-2"/>
                <w:sz w:val="20"/>
                <w:lang w:val="ru-RU"/>
              </w:rPr>
              <w:t>причинно- следственных</w:t>
            </w:r>
            <w:r w:rsidRPr="005A0EEE">
              <w:rPr>
                <w:sz w:val="20"/>
                <w:lang w:val="ru-RU"/>
              </w:rPr>
              <w:tab/>
            </w:r>
            <w:r w:rsidRPr="005A0EEE">
              <w:rPr>
                <w:sz w:val="20"/>
                <w:lang w:val="ru-RU"/>
              </w:rPr>
              <w:tab/>
            </w:r>
            <w:r w:rsidRPr="005A0EEE">
              <w:rPr>
                <w:sz w:val="20"/>
                <w:lang w:val="ru-RU"/>
              </w:rPr>
              <w:tab/>
            </w:r>
            <w:r w:rsidRPr="005A0EEE">
              <w:rPr>
                <w:sz w:val="20"/>
                <w:lang w:val="ru-RU"/>
              </w:rPr>
              <w:tab/>
            </w:r>
            <w:r w:rsidRPr="005A0EEE">
              <w:rPr>
                <w:sz w:val="20"/>
                <w:lang w:val="ru-RU"/>
              </w:rPr>
              <w:tab/>
            </w:r>
            <w:r w:rsidRPr="005A0EEE">
              <w:rPr>
                <w:spacing w:val="-2"/>
                <w:sz w:val="20"/>
                <w:lang w:val="ru-RU"/>
              </w:rPr>
              <w:t>связей между</w:t>
            </w:r>
            <w:r w:rsidRPr="005A0EEE">
              <w:rPr>
                <w:sz w:val="20"/>
                <w:lang w:val="ru-RU"/>
              </w:rPr>
              <w:tab/>
            </w:r>
            <w:r w:rsidRPr="005A0EEE">
              <w:rPr>
                <w:spacing w:val="-2"/>
                <w:sz w:val="20"/>
                <w:lang w:val="ru-RU"/>
              </w:rPr>
              <w:t>внешним</w:t>
            </w:r>
            <w:r w:rsidRPr="005A0EEE">
              <w:rPr>
                <w:sz w:val="20"/>
                <w:lang w:val="ru-RU"/>
              </w:rPr>
              <w:tab/>
            </w:r>
            <w:r w:rsidRPr="005A0EEE">
              <w:rPr>
                <w:sz w:val="20"/>
                <w:lang w:val="ru-RU"/>
              </w:rPr>
              <w:tab/>
            </w:r>
            <w:r w:rsidRPr="005A0EEE">
              <w:rPr>
                <w:spacing w:val="-26"/>
                <w:sz w:val="20"/>
                <w:lang w:val="ru-RU"/>
              </w:rPr>
              <w:t xml:space="preserve"> </w:t>
            </w:r>
            <w:r w:rsidRPr="005A0EEE">
              <w:rPr>
                <w:spacing w:val="-2"/>
                <w:sz w:val="20"/>
                <w:lang w:val="ru-RU"/>
              </w:rPr>
              <w:t>видом предмета,</w:t>
            </w:r>
            <w:r>
              <w:rPr>
                <w:spacing w:val="-2"/>
                <w:sz w:val="20"/>
                <w:lang w:val="ru-RU"/>
              </w:rPr>
              <w:t xml:space="preserve"> </w:t>
            </w:r>
            <w:r w:rsidRPr="005A0EEE">
              <w:rPr>
                <w:spacing w:val="-2"/>
                <w:sz w:val="20"/>
                <w:lang w:val="ru-RU"/>
              </w:rPr>
              <w:t>механизма, конструкцией</w:t>
            </w:r>
            <w:r>
              <w:rPr>
                <w:spacing w:val="-2"/>
                <w:sz w:val="20"/>
                <w:lang w:val="ru-RU"/>
              </w:rPr>
              <w:t xml:space="preserve"> </w:t>
            </w:r>
            <w:r w:rsidRPr="005A0EEE">
              <w:rPr>
                <w:spacing w:val="-10"/>
                <w:sz w:val="20"/>
                <w:lang w:val="ru-RU"/>
              </w:rPr>
              <w:t>и</w:t>
            </w:r>
            <w:r w:rsidRPr="005A0EEE">
              <w:rPr>
                <w:sz w:val="20"/>
                <w:lang w:val="ru-RU"/>
              </w:rPr>
              <w:t xml:space="preserve"> материалами,</w:t>
            </w:r>
            <w:r w:rsidRPr="005A0EEE">
              <w:rPr>
                <w:spacing w:val="79"/>
                <w:sz w:val="20"/>
                <w:lang w:val="ru-RU"/>
              </w:rPr>
              <w:t xml:space="preserve"> </w:t>
            </w:r>
            <w:r w:rsidRPr="005A0EEE">
              <w:rPr>
                <w:sz w:val="20"/>
                <w:lang w:val="ru-RU"/>
              </w:rPr>
              <w:t>из</w:t>
            </w:r>
            <w:r>
              <w:rPr>
                <w:sz w:val="20"/>
                <w:lang w:val="ru-RU"/>
              </w:rPr>
              <w:t xml:space="preserve"> </w:t>
            </w:r>
            <w:r w:rsidRPr="005A0EEE">
              <w:rPr>
                <w:sz w:val="20"/>
                <w:lang w:val="ru-RU"/>
              </w:rPr>
              <w:t xml:space="preserve">которых </w:t>
            </w:r>
            <w:r w:rsidRPr="005A0EEE">
              <w:rPr>
                <w:spacing w:val="-2"/>
                <w:sz w:val="20"/>
                <w:lang w:val="ru-RU"/>
              </w:rPr>
              <w:t>изготовлены</w:t>
            </w:r>
            <w:r w:rsidRPr="005A0EEE">
              <w:rPr>
                <w:sz w:val="20"/>
                <w:lang w:val="ru-RU"/>
              </w:rPr>
              <w:tab/>
            </w:r>
            <w:r w:rsidRPr="005A0EEE">
              <w:rPr>
                <w:spacing w:val="-2"/>
                <w:sz w:val="20"/>
                <w:lang w:val="ru-RU"/>
              </w:rPr>
              <w:t>основные части</w:t>
            </w:r>
            <w:r w:rsidRPr="005A0EEE">
              <w:rPr>
                <w:sz w:val="20"/>
                <w:lang w:val="ru-RU"/>
              </w:rPr>
              <w:tab/>
            </w:r>
            <w:r w:rsidRPr="005A0EEE">
              <w:rPr>
                <w:sz w:val="20"/>
                <w:lang w:val="ru-RU"/>
              </w:rPr>
              <w:tab/>
            </w:r>
            <w:r w:rsidRPr="005A0EEE">
              <w:rPr>
                <w:spacing w:val="-2"/>
                <w:sz w:val="20"/>
                <w:lang w:val="ru-RU"/>
              </w:rPr>
              <w:t>предмета,</w:t>
            </w:r>
            <w:r w:rsidRPr="005A0EEE">
              <w:rPr>
                <w:sz w:val="20"/>
                <w:lang w:val="ru-RU"/>
              </w:rPr>
              <w:tab/>
            </w:r>
            <w:r w:rsidRPr="005A0EEE">
              <w:rPr>
                <w:sz w:val="20"/>
                <w:lang w:val="ru-RU"/>
              </w:rPr>
              <w:tab/>
            </w:r>
            <w:r w:rsidRPr="005A0EEE">
              <w:rPr>
                <w:spacing w:val="-6"/>
                <w:sz w:val="20"/>
                <w:lang w:val="ru-RU"/>
              </w:rPr>
              <w:t xml:space="preserve">их </w:t>
            </w:r>
            <w:r w:rsidRPr="005A0EEE">
              <w:rPr>
                <w:spacing w:val="-2"/>
                <w:sz w:val="20"/>
                <w:lang w:val="ru-RU"/>
              </w:rPr>
              <w:t>качеством,</w:t>
            </w:r>
            <w:r>
              <w:rPr>
                <w:spacing w:val="-2"/>
                <w:sz w:val="20"/>
                <w:lang w:val="ru-RU"/>
              </w:rPr>
              <w:t xml:space="preserve"> </w:t>
            </w:r>
            <w:r w:rsidRPr="005A0EEE">
              <w:rPr>
                <w:spacing w:val="-4"/>
                <w:sz w:val="20"/>
                <w:lang w:val="ru-RU"/>
              </w:rPr>
              <w:t xml:space="preserve">удобством </w:t>
            </w:r>
            <w:r w:rsidRPr="005A0EEE">
              <w:rPr>
                <w:spacing w:val="-2"/>
                <w:sz w:val="20"/>
                <w:lang w:val="ru-RU"/>
              </w:rPr>
              <w:t xml:space="preserve">использования, </w:t>
            </w:r>
            <w:r w:rsidRPr="005A0EEE">
              <w:rPr>
                <w:sz w:val="20"/>
                <w:lang w:val="ru-RU"/>
              </w:rPr>
              <w:t>способностью</w:t>
            </w:r>
            <w:r w:rsidRPr="005A0EEE">
              <w:rPr>
                <w:spacing w:val="10"/>
                <w:sz w:val="20"/>
                <w:lang w:val="ru-RU"/>
              </w:rPr>
              <w:t xml:space="preserve"> </w:t>
            </w:r>
            <w:r w:rsidRPr="005A0EEE">
              <w:rPr>
                <w:sz w:val="20"/>
                <w:lang w:val="ru-RU"/>
              </w:rPr>
              <w:t>более</w:t>
            </w:r>
            <w:r w:rsidRPr="005A0EEE">
              <w:rPr>
                <w:spacing w:val="9"/>
                <w:sz w:val="20"/>
                <w:lang w:val="ru-RU"/>
              </w:rPr>
              <w:t xml:space="preserve"> </w:t>
            </w:r>
            <w:r w:rsidRPr="005A0EEE">
              <w:rPr>
                <w:sz w:val="20"/>
                <w:lang w:val="ru-RU"/>
              </w:rPr>
              <w:t xml:space="preserve">полно </w:t>
            </w:r>
            <w:r w:rsidRPr="005A0EEE">
              <w:rPr>
                <w:spacing w:val="-2"/>
                <w:sz w:val="20"/>
                <w:lang w:val="ru-RU"/>
              </w:rPr>
              <w:t>удовлетворять</w:t>
            </w:r>
            <w:r w:rsidRPr="005A0EEE">
              <w:rPr>
                <w:spacing w:val="6"/>
                <w:sz w:val="20"/>
                <w:lang w:val="ru-RU"/>
              </w:rPr>
              <w:t xml:space="preserve"> </w:t>
            </w:r>
            <w:r w:rsidRPr="005A0EEE">
              <w:rPr>
                <w:spacing w:val="-2"/>
                <w:sz w:val="20"/>
                <w:lang w:val="ru-RU"/>
              </w:rPr>
              <w:t>потребности</w:t>
            </w:r>
          </w:p>
          <w:p w14:paraId="56E092CC" w14:textId="5F6EBF88"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pacing w:val="-2"/>
                <w:sz w:val="20"/>
              </w:rPr>
              <w:t>человека.</w:t>
            </w:r>
          </w:p>
        </w:tc>
        <w:tc>
          <w:tcPr>
            <w:tcW w:w="2483" w:type="dxa"/>
          </w:tcPr>
          <w:p w14:paraId="006C877C" w14:textId="36B6B7F2"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z w:val="20"/>
                <w:lang w:val="ru-RU"/>
              </w:rPr>
              <w:t>Круг.</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Составление</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круга</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 xml:space="preserve">из частей. </w:t>
            </w:r>
            <w:r w:rsidRPr="005A0EEE">
              <w:rPr>
                <w:rFonts w:ascii="Times New Roman" w:hAnsi="Times New Roman" w:cs="Times New Roman"/>
                <w:color w:val="000009"/>
                <w:sz w:val="20"/>
              </w:rPr>
              <w:t>Выделение формы в предмете.</w:t>
            </w:r>
          </w:p>
        </w:tc>
        <w:tc>
          <w:tcPr>
            <w:tcW w:w="2601" w:type="dxa"/>
          </w:tcPr>
          <w:p w14:paraId="5E965EAF" w14:textId="1ABB9C34"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pacing w:val="-2"/>
                <w:sz w:val="20"/>
                <w:lang w:val="ru-RU"/>
              </w:rPr>
              <w:t>Развитие</w:t>
            </w:r>
            <w:r w:rsidRPr="005A0EEE">
              <w:rPr>
                <w:rFonts w:ascii="Times New Roman" w:hAnsi="Times New Roman" w:cs="Times New Roman"/>
                <w:color w:val="000009"/>
                <w:sz w:val="20"/>
                <w:lang w:val="ru-RU"/>
              </w:rPr>
              <w:tab/>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2"/>
                <w:sz w:val="20"/>
                <w:lang w:val="ru-RU"/>
              </w:rPr>
              <w:t xml:space="preserve">понимания </w:t>
            </w:r>
            <w:r w:rsidRPr="005A0EEE">
              <w:rPr>
                <w:rFonts w:ascii="Times New Roman" w:hAnsi="Times New Roman" w:cs="Times New Roman"/>
                <w:color w:val="000009"/>
                <w:sz w:val="20"/>
                <w:lang w:val="ru-RU"/>
              </w:rPr>
              <w:t>логико- грамматических конструкций. Составление предложений</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с</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предлогом</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i/>
                <w:color w:val="000009"/>
                <w:sz w:val="20"/>
                <w:lang w:val="ru-RU"/>
              </w:rPr>
              <w:t>с</w:t>
            </w:r>
            <w:r w:rsidRPr="005A0EEE">
              <w:rPr>
                <w:rFonts w:ascii="Times New Roman" w:hAnsi="Times New Roman" w:cs="Times New Roman"/>
                <w:color w:val="000009"/>
                <w:sz w:val="20"/>
                <w:lang w:val="ru-RU"/>
              </w:rPr>
              <w:t xml:space="preserve">, на материале лексической </w:t>
            </w:r>
            <w:r w:rsidRPr="005A0EEE">
              <w:rPr>
                <w:rFonts w:ascii="Times New Roman" w:hAnsi="Times New Roman" w:cs="Times New Roman"/>
                <w:color w:val="000009"/>
                <w:spacing w:val="-4"/>
                <w:sz w:val="20"/>
                <w:lang w:val="ru-RU"/>
              </w:rPr>
              <w:t>темы</w:t>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2"/>
                <w:sz w:val="20"/>
                <w:lang w:val="ru-RU"/>
              </w:rPr>
              <w:t xml:space="preserve">«Игрушки». </w:t>
            </w:r>
            <w:r w:rsidRPr="005A0EEE">
              <w:rPr>
                <w:rFonts w:ascii="Times New Roman" w:hAnsi="Times New Roman" w:cs="Times New Roman"/>
                <w:sz w:val="20"/>
                <w:lang w:val="ru-RU"/>
              </w:rPr>
              <w:t>Расширение знаний детей о мире предметов и техники, способах</w:t>
            </w:r>
            <w:r w:rsidRPr="005A0EEE">
              <w:rPr>
                <w:rFonts w:ascii="Times New Roman" w:hAnsi="Times New Roman" w:cs="Times New Roman"/>
                <w:spacing w:val="-7"/>
                <w:sz w:val="20"/>
                <w:lang w:val="ru-RU"/>
              </w:rPr>
              <w:t xml:space="preserve"> </w:t>
            </w:r>
            <w:r w:rsidRPr="005A0EEE">
              <w:rPr>
                <w:rFonts w:ascii="Times New Roman" w:hAnsi="Times New Roman" w:cs="Times New Roman"/>
                <w:sz w:val="20"/>
                <w:lang w:val="ru-RU"/>
              </w:rPr>
              <w:t>их</w:t>
            </w:r>
            <w:r w:rsidRPr="005A0EEE">
              <w:rPr>
                <w:rFonts w:ascii="Times New Roman" w:hAnsi="Times New Roman" w:cs="Times New Roman"/>
                <w:spacing w:val="-12"/>
                <w:sz w:val="20"/>
                <w:lang w:val="ru-RU"/>
              </w:rPr>
              <w:t xml:space="preserve"> </w:t>
            </w:r>
            <w:r w:rsidRPr="005A0EEE">
              <w:rPr>
                <w:rFonts w:ascii="Times New Roman" w:hAnsi="Times New Roman" w:cs="Times New Roman"/>
                <w:sz w:val="20"/>
                <w:lang w:val="ru-RU"/>
              </w:rPr>
              <w:t>использования; установление связи между назначением предметов, строением</w:t>
            </w:r>
            <w:r w:rsidRPr="005A0EEE">
              <w:rPr>
                <w:rFonts w:ascii="Times New Roman" w:hAnsi="Times New Roman" w:cs="Times New Roman"/>
                <w:spacing w:val="-6"/>
                <w:sz w:val="20"/>
                <w:lang w:val="ru-RU"/>
              </w:rPr>
              <w:t xml:space="preserve"> </w:t>
            </w:r>
            <w:r w:rsidRPr="005A0EEE">
              <w:rPr>
                <w:rFonts w:ascii="Times New Roman" w:hAnsi="Times New Roman" w:cs="Times New Roman"/>
                <w:sz w:val="20"/>
                <w:lang w:val="ru-RU"/>
              </w:rPr>
              <w:t>и</w:t>
            </w:r>
            <w:r w:rsidRPr="005A0EEE">
              <w:rPr>
                <w:rFonts w:ascii="Times New Roman" w:hAnsi="Times New Roman" w:cs="Times New Roman"/>
                <w:spacing w:val="-8"/>
                <w:sz w:val="20"/>
                <w:lang w:val="ru-RU"/>
              </w:rPr>
              <w:t xml:space="preserve"> </w:t>
            </w:r>
            <w:r w:rsidRPr="005A0EEE">
              <w:rPr>
                <w:rFonts w:ascii="Times New Roman" w:hAnsi="Times New Roman" w:cs="Times New Roman"/>
                <w:sz w:val="20"/>
                <w:lang w:val="ru-RU"/>
              </w:rPr>
              <w:t>материалом,</w:t>
            </w:r>
            <w:r w:rsidRPr="005A0EEE">
              <w:rPr>
                <w:rFonts w:ascii="Times New Roman" w:hAnsi="Times New Roman" w:cs="Times New Roman"/>
                <w:spacing w:val="-7"/>
                <w:sz w:val="20"/>
                <w:lang w:val="ru-RU"/>
              </w:rPr>
              <w:t xml:space="preserve"> </w:t>
            </w:r>
            <w:r w:rsidRPr="005A0EEE">
              <w:rPr>
                <w:rFonts w:ascii="Times New Roman" w:hAnsi="Times New Roman" w:cs="Times New Roman"/>
                <w:sz w:val="20"/>
                <w:lang w:val="ru-RU"/>
              </w:rPr>
              <w:t>из которого сделан предмет.</w:t>
            </w:r>
          </w:p>
        </w:tc>
        <w:tc>
          <w:tcPr>
            <w:tcW w:w="2382" w:type="dxa"/>
          </w:tcPr>
          <w:p w14:paraId="49BB5A15" w14:textId="2A642FD6"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z w:val="20"/>
                <w:lang w:val="ru-RU"/>
              </w:rPr>
              <w:t>Звук</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[ы]</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и</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буква</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 xml:space="preserve">ы. </w:t>
            </w:r>
            <w:r w:rsidRPr="005A0EEE">
              <w:rPr>
                <w:rFonts w:ascii="Times New Roman" w:hAnsi="Times New Roman" w:cs="Times New Roman"/>
                <w:color w:val="000009"/>
                <w:spacing w:val="-2"/>
                <w:sz w:val="20"/>
                <w:lang w:val="ru-RU"/>
              </w:rPr>
              <w:t>Выделение</w:t>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4"/>
                <w:sz w:val="20"/>
                <w:lang w:val="ru-RU"/>
              </w:rPr>
              <w:t>слов</w:t>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6"/>
                <w:sz w:val="20"/>
                <w:lang w:val="ru-RU"/>
              </w:rPr>
              <w:t xml:space="preserve">из </w:t>
            </w:r>
            <w:r w:rsidRPr="005A0EEE">
              <w:rPr>
                <w:rFonts w:ascii="Times New Roman" w:hAnsi="Times New Roman" w:cs="Times New Roman"/>
                <w:color w:val="000009"/>
                <w:spacing w:val="-2"/>
                <w:sz w:val="20"/>
                <w:lang w:val="ru-RU"/>
              </w:rPr>
              <w:t>предложения,</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состоящего</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из</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двух</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слов.</w:t>
            </w:r>
          </w:p>
        </w:tc>
        <w:tc>
          <w:tcPr>
            <w:tcW w:w="3209" w:type="dxa"/>
            <w:gridSpan w:val="2"/>
          </w:tcPr>
          <w:p w14:paraId="337BBC42" w14:textId="0C048115"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pacing w:val="-2"/>
                <w:sz w:val="20"/>
                <w:lang w:val="ru-RU"/>
              </w:rPr>
              <w:t>Развитие</w:t>
            </w:r>
            <w:r w:rsidRPr="005A0EEE">
              <w:rPr>
                <w:rFonts w:ascii="Times New Roman" w:hAnsi="Times New Roman" w:cs="Times New Roman"/>
                <w:sz w:val="20"/>
                <w:lang w:val="ru-RU"/>
              </w:rPr>
              <w:tab/>
            </w:r>
            <w:r w:rsidRPr="005A0EEE">
              <w:rPr>
                <w:rFonts w:ascii="Times New Roman" w:hAnsi="Times New Roman" w:cs="Times New Roman"/>
                <w:spacing w:val="-2"/>
                <w:sz w:val="20"/>
                <w:lang w:val="ru-RU"/>
              </w:rPr>
              <w:t xml:space="preserve">любознательност; </w:t>
            </w:r>
            <w:r w:rsidRPr="005A0EEE">
              <w:rPr>
                <w:rFonts w:ascii="Times New Roman" w:hAnsi="Times New Roman" w:cs="Times New Roman"/>
                <w:sz w:val="20"/>
                <w:lang w:val="ru-RU"/>
              </w:rPr>
              <w:t>самостоятельности в познании окружающего мира; воспитании бережного отношения к вещам Обогащение</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представлений</w:t>
            </w:r>
            <w:r w:rsidRPr="005A0EEE">
              <w:rPr>
                <w:rFonts w:ascii="Times New Roman" w:hAnsi="Times New Roman" w:cs="Times New Roman"/>
                <w:spacing w:val="-12"/>
                <w:sz w:val="20"/>
                <w:lang w:val="ru-RU"/>
              </w:rPr>
              <w:t xml:space="preserve"> </w:t>
            </w:r>
            <w:r w:rsidRPr="005A0EEE">
              <w:rPr>
                <w:rFonts w:ascii="Times New Roman" w:hAnsi="Times New Roman" w:cs="Times New Roman"/>
                <w:sz w:val="20"/>
                <w:lang w:val="ru-RU"/>
              </w:rPr>
              <w:t>детей</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о доступном предметном мире и назначении предметов, о правилах их безопасного использования.</w:t>
            </w:r>
          </w:p>
        </w:tc>
      </w:tr>
      <w:tr w:rsidR="000278B0" w:rsidRPr="00FE2FF2" w14:paraId="52309ECD" w14:textId="77777777" w:rsidTr="009804EF">
        <w:tc>
          <w:tcPr>
            <w:tcW w:w="1337" w:type="dxa"/>
            <w:vMerge/>
          </w:tcPr>
          <w:p w14:paraId="5C1C0C59" w14:textId="77777777" w:rsidR="000278B0" w:rsidRPr="00FE2FF2" w:rsidRDefault="000278B0" w:rsidP="009D3CF9">
            <w:pPr>
              <w:rPr>
                <w:rFonts w:ascii="Times New Roman" w:eastAsia="Times New Roman" w:hAnsi="Times New Roman" w:cs="Times New Roman"/>
                <w:b/>
                <w:bCs/>
                <w:sz w:val="24"/>
                <w:lang w:val="ru-RU"/>
              </w:rPr>
            </w:pPr>
          </w:p>
        </w:tc>
        <w:tc>
          <w:tcPr>
            <w:tcW w:w="13225" w:type="dxa"/>
            <w:gridSpan w:val="6"/>
          </w:tcPr>
          <w:p w14:paraId="28AF745F" w14:textId="77777777"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«Наши добрые дела»</w:t>
            </w:r>
          </w:p>
          <w:p w14:paraId="3B129025" w14:textId="6E101615"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Формировать ценностные представления о добре и зле; учить сотрудничать, сопереживать, проявлять заботу и внимание к окружающим.</w:t>
            </w:r>
          </w:p>
        </w:tc>
      </w:tr>
      <w:tr w:rsidR="000278B0" w:rsidRPr="00FE2FF2" w14:paraId="43C80946" w14:textId="77777777" w:rsidTr="009804EF">
        <w:tc>
          <w:tcPr>
            <w:tcW w:w="1337" w:type="dxa"/>
            <w:vMerge/>
          </w:tcPr>
          <w:p w14:paraId="2E4903A1" w14:textId="77777777" w:rsidR="000278B0" w:rsidRPr="00FE2FF2" w:rsidRDefault="000278B0" w:rsidP="000278B0">
            <w:pPr>
              <w:rPr>
                <w:rFonts w:ascii="Times New Roman" w:eastAsia="Times New Roman" w:hAnsi="Times New Roman" w:cs="Times New Roman"/>
                <w:b/>
                <w:bCs/>
                <w:sz w:val="24"/>
                <w:lang w:val="ru-RU"/>
              </w:rPr>
            </w:pPr>
          </w:p>
        </w:tc>
        <w:tc>
          <w:tcPr>
            <w:tcW w:w="2550" w:type="dxa"/>
          </w:tcPr>
          <w:p w14:paraId="421CF335" w14:textId="7CAA7C0D"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pacing w:val="-2"/>
                <w:sz w:val="20"/>
                <w:lang w:val="ru-RU"/>
              </w:rPr>
              <w:t>Формирование</w:t>
            </w:r>
            <w:r w:rsidRPr="000278B0">
              <w:rPr>
                <w:rFonts w:ascii="Times New Roman" w:hAnsi="Times New Roman" w:cs="Times New Roman"/>
                <w:sz w:val="20"/>
                <w:lang w:val="ru-RU"/>
              </w:rPr>
              <w:tab/>
            </w:r>
            <w:r w:rsidRPr="000278B0">
              <w:rPr>
                <w:rFonts w:ascii="Times New Roman" w:hAnsi="Times New Roman" w:cs="Times New Roman"/>
                <w:spacing w:val="-10"/>
                <w:sz w:val="20"/>
                <w:lang w:val="ru-RU"/>
              </w:rPr>
              <w:t>у</w:t>
            </w:r>
            <w:r>
              <w:rPr>
                <w:rFonts w:ascii="Times New Roman" w:hAnsi="Times New Roman" w:cs="Times New Roman"/>
                <w:spacing w:val="-10"/>
                <w:sz w:val="20"/>
                <w:lang w:val="ru-RU"/>
              </w:rPr>
              <w:t xml:space="preserve"> </w:t>
            </w:r>
            <w:r w:rsidRPr="000278B0">
              <w:rPr>
                <w:rFonts w:ascii="Times New Roman" w:hAnsi="Times New Roman" w:cs="Times New Roman"/>
                <w:spacing w:val="-4"/>
                <w:sz w:val="20"/>
                <w:lang w:val="ru-RU"/>
              </w:rPr>
              <w:t xml:space="preserve">детей </w:t>
            </w:r>
            <w:r w:rsidRPr="000278B0">
              <w:rPr>
                <w:rFonts w:ascii="Times New Roman" w:hAnsi="Times New Roman" w:cs="Times New Roman"/>
                <w:sz w:val="20"/>
                <w:lang w:val="ru-RU"/>
              </w:rPr>
              <w:lastRenderedPageBreak/>
              <w:t>понятия</w:t>
            </w:r>
            <w:r w:rsidRPr="000278B0">
              <w:rPr>
                <w:rFonts w:ascii="Times New Roman" w:hAnsi="Times New Roman" w:cs="Times New Roman"/>
                <w:spacing w:val="5"/>
                <w:sz w:val="20"/>
                <w:lang w:val="ru-RU"/>
              </w:rPr>
              <w:t xml:space="preserve"> </w:t>
            </w:r>
            <w:r w:rsidRPr="000278B0">
              <w:rPr>
                <w:rFonts w:ascii="Times New Roman" w:hAnsi="Times New Roman" w:cs="Times New Roman"/>
                <w:sz w:val="20"/>
                <w:lang w:val="ru-RU"/>
              </w:rPr>
              <w:t>«друг»,</w:t>
            </w:r>
            <w:r w:rsidRPr="000278B0">
              <w:rPr>
                <w:rFonts w:ascii="Times New Roman" w:hAnsi="Times New Roman" w:cs="Times New Roman"/>
                <w:spacing w:val="5"/>
                <w:sz w:val="20"/>
                <w:lang w:val="ru-RU"/>
              </w:rPr>
              <w:t xml:space="preserve"> </w:t>
            </w:r>
            <w:r w:rsidRPr="000278B0">
              <w:rPr>
                <w:rFonts w:ascii="Times New Roman" w:hAnsi="Times New Roman" w:cs="Times New Roman"/>
                <w:sz w:val="20"/>
                <w:lang w:val="ru-RU"/>
              </w:rPr>
              <w:t xml:space="preserve">«дружба»; </w:t>
            </w:r>
            <w:r w:rsidRPr="000278B0">
              <w:rPr>
                <w:rFonts w:ascii="Times New Roman" w:hAnsi="Times New Roman" w:cs="Times New Roman"/>
                <w:spacing w:val="-2"/>
                <w:sz w:val="20"/>
                <w:lang w:val="ru-RU"/>
              </w:rPr>
              <w:t>воспитание</w:t>
            </w:r>
            <w:r w:rsidRPr="000278B0">
              <w:rPr>
                <w:rFonts w:ascii="Times New Roman" w:hAnsi="Times New Roman" w:cs="Times New Roman"/>
                <w:spacing w:val="80"/>
                <w:sz w:val="20"/>
                <w:lang w:val="ru-RU"/>
              </w:rPr>
              <w:t xml:space="preserve"> </w:t>
            </w:r>
            <w:r w:rsidRPr="000278B0">
              <w:rPr>
                <w:rFonts w:ascii="Times New Roman" w:hAnsi="Times New Roman" w:cs="Times New Roman"/>
                <w:spacing w:val="-2"/>
                <w:sz w:val="20"/>
                <w:lang w:val="ru-RU"/>
              </w:rPr>
              <w:t>положительных взаимоотношений</w:t>
            </w:r>
            <w:r w:rsidRPr="000278B0">
              <w:rPr>
                <w:rFonts w:ascii="Times New Roman" w:hAnsi="Times New Roman" w:cs="Times New Roman"/>
                <w:sz w:val="20"/>
                <w:lang w:val="ru-RU"/>
              </w:rPr>
              <w:tab/>
            </w:r>
            <w:r w:rsidRPr="000278B0">
              <w:rPr>
                <w:rFonts w:ascii="Times New Roman" w:hAnsi="Times New Roman" w:cs="Times New Roman"/>
                <w:sz w:val="20"/>
                <w:lang w:val="ru-RU"/>
              </w:rPr>
              <w:tab/>
            </w:r>
            <w:r w:rsidRPr="000278B0">
              <w:rPr>
                <w:rFonts w:ascii="Times New Roman" w:hAnsi="Times New Roman" w:cs="Times New Roman"/>
                <w:spacing w:val="-4"/>
                <w:sz w:val="20"/>
                <w:lang w:val="ru-RU"/>
              </w:rPr>
              <w:t xml:space="preserve">между </w:t>
            </w:r>
            <w:r w:rsidRPr="000278B0">
              <w:rPr>
                <w:rFonts w:ascii="Times New Roman" w:hAnsi="Times New Roman" w:cs="Times New Roman"/>
                <w:sz w:val="20"/>
                <w:lang w:val="ru-RU"/>
              </w:rPr>
              <w:t>детьми,</w:t>
            </w:r>
            <w:r w:rsidRPr="000278B0">
              <w:rPr>
                <w:rFonts w:ascii="Times New Roman" w:hAnsi="Times New Roman" w:cs="Times New Roman"/>
                <w:spacing w:val="80"/>
                <w:sz w:val="20"/>
                <w:lang w:val="ru-RU"/>
              </w:rPr>
              <w:t xml:space="preserve"> </w:t>
            </w:r>
            <w:r w:rsidRPr="000278B0">
              <w:rPr>
                <w:rFonts w:ascii="Times New Roman" w:hAnsi="Times New Roman" w:cs="Times New Roman"/>
                <w:sz w:val="20"/>
                <w:lang w:val="ru-RU"/>
              </w:rPr>
              <w:t>побуждая</w:t>
            </w:r>
            <w:r w:rsidRPr="000278B0">
              <w:rPr>
                <w:rFonts w:ascii="Times New Roman" w:hAnsi="Times New Roman" w:cs="Times New Roman"/>
                <w:spacing w:val="80"/>
                <w:sz w:val="20"/>
                <w:lang w:val="ru-RU"/>
              </w:rPr>
              <w:t xml:space="preserve"> </w:t>
            </w:r>
            <w:r w:rsidRPr="000278B0">
              <w:rPr>
                <w:rFonts w:ascii="Times New Roman" w:hAnsi="Times New Roman" w:cs="Times New Roman"/>
                <w:sz w:val="20"/>
                <w:lang w:val="ru-RU"/>
              </w:rPr>
              <w:t>их</w:t>
            </w:r>
            <w:r w:rsidRPr="000278B0">
              <w:rPr>
                <w:rFonts w:ascii="Times New Roman" w:hAnsi="Times New Roman" w:cs="Times New Roman"/>
                <w:spacing w:val="80"/>
                <w:sz w:val="20"/>
                <w:lang w:val="ru-RU"/>
              </w:rPr>
              <w:t xml:space="preserve"> </w:t>
            </w:r>
            <w:r w:rsidRPr="000278B0">
              <w:rPr>
                <w:rFonts w:ascii="Times New Roman" w:hAnsi="Times New Roman" w:cs="Times New Roman"/>
                <w:sz w:val="20"/>
                <w:lang w:val="ru-RU"/>
              </w:rPr>
              <w:t>к добрым поступкам.</w:t>
            </w:r>
          </w:p>
        </w:tc>
        <w:tc>
          <w:tcPr>
            <w:tcW w:w="2483" w:type="dxa"/>
          </w:tcPr>
          <w:p w14:paraId="6BAB092D" w14:textId="599CBD12"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z w:val="20"/>
                <w:lang w:val="ru-RU"/>
              </w:rPr>
              <w:lastRenderedPageBreak/>
              <w:t xml:space="preserve">Квадрат. Составление из </w:t>
            </w:r>
            <w:r w:rsidRPr="000278B0">
              <w:rPr>
                <w:rFonts w:ascii="Times New Roman" w:hAnsi="Times New Roman" w:cs="Times New Roman"/>
                <w:color w:val="000009"/>
                <w:sz w:val="20"/>
                <w:lang w:val="ru-RU"/>
              </w:rPr>
              <w:lastRenderedPageBreak/>
              <w:t>частей. Выделение формы в предмете.</w:t>
            </w:r>
          </w:p>
        </w:tc>
        <w:tc>
          <w:tcPr>
            <w:tcW w:w="2601" w:type="dxa"/>
          </w:tcPr>
          <w:p w14:paraId="1B8BE3C8" w14:textId="3366006D"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pacing w:val="-2"/>
                <w:sz w:val="20"/>
                <w:lang w:val="ru-RU"/>
              </w:rPr>
              <w:lastRenderedPageBreak/>
              <w:t>Формирование</w:t>
            </w:r>
            <w:r w:rsidRPr="000278B0">
              <w:rPr>
                <w:rFonts w:ascii="Times New Roman" w:hAnsi="Times New Roman" w:cs="Times New Roman"/>
                <w:color w:val="000009"/>
                <w:sz w:val="20"/>
                <w:lang w:val="ru-RU"/>
              </w:rPr>
              <w:tab/>
            </w:r>
            <w:r w:rsidRPr="000278B0">
              <w:rPr>
                <w:rFonts w:ascii="Times New Roman" w:hAnsi="Times New Roman" w:cs="Times New Roman"/>
                <w:color w:val="000009"/>
                <w:spacing w:val="-4"/>
                <w:sz w:val="20"/>
                <w:lang w:val="ru-RU"/>
              </w:rPr>
              <w:t xml:space="preserve">умения </w:t>
            </w:r>
            <w:r w:rsidRPr="000278B0">
              <w:rPr>
                <w:rFonts w:ascii="Times New Roman" w:hAnsi="Times New Roman" w:cs="Times New Roman"/>
                <w:color w:val="000009"/>
                <w:spacing w:val="-2"/>
                <w:sz w:val="20"/>
                <w:lang w:val="ru-RU"/>
              </w:rPr>
              <w:lastRenderedPageBreak/>
              <w:t>образовывать притяжательные прилагательные,</w:t>
            </w:r>
            <w:r w:rsidRPr="000278B0">
              <w:rPr>
                <w:rFonts w:ascii="Times New Roman" w:hAnsi="Times New Roman" w:cs="Times New Roman"/>
                <w:color w:val="000009"/>
                <w:sz w:val="20"/>
                <w:lang w:val="ru-RU"/>
              </w:rPr>
              <w:tab/>
            </w:r>
            <w:r w:rsidRPr="000278B0">
              <w:rPr>
                <w:rFonts w:ascii="Times New Roman" w:hAnsi="Times New Roman" w:cs="Times New Roman"/>
                <w:color w:val="000009"/>
                <w:sz w:val="20"/>
                <w:lang w:val="ru-RU"/>
              </w:rPr>
              <w:tab/>
            </w:r>
            <w:r w:rsidRPr="000278B0">
              <w:rPr>
                <w:rFonts w:ascii="Times New Roman" w:hAnsi="Times New Roman" w:cs="Times New Roman"/>
                <w:color w:val="000009"/>
                <w:spacing w:val="-6"/>
                <w:sz w:val="20"/>
                <w:lang w:val="ru-RU"/>
              </w:rPr>
              <w:t xml:space="preserve">на </w:t>
            </w:r>
            <w:r w:rsidRPr="000278B0">
              <w:rPr>
                <w:rFonts w:ascii="Times New Roman" w:hAnsi="Times New Roman" w:cs="Times New Roman"/>
                <w:color w:val="000009"/>
                <w:spacing w:val="-2"/>
                <w:sz w:val="20"/>
                <w:lang w:val="ru-RU"/>
              </w:rPr>
              <w:t>материале</w:t>
            </w:r>
            <w:r w:rsidRPr="000278B0">
              <w:rPr>
                <w:rFonts w:ascii="Times New Roman" w:hAnsi="Times New Roman" w:cs="Times New Roman"/>
                <w:color w:val="000009"/>
                <w:sz w:val="20"/>
                <w:lang w:val="ru-RU"/>
              </w:rPr>
              <w:tab/>
            </w:r>
            <w:r w:rsidRPr="000278B0">
              <w:rPr>
                <w:rFonts w:ascii="Times New Roman" w:hAnsi="Times New Roman" w:cs="Times New Roman"/>
                <w:color w:val="000009"/>
                <w:spacing w:val="-2"/>
                <w:sz w:val="20"/>
                <w:lang w:val="ru-RU"/>
              </w:rPr>
              <w:t xml:space="preserve">лексической </w:t>
            </w:r>
            <w:r w:rsidRPr="000278B0">
              <w:rPr>
                <w:rFonts w:ascii="Times New Roman" w:hAnsi="Times New Roman" w:cs="Times New Roman"/>
                <w:color w:val="000009"/>
                <w:sz w:val="20"/>
                <w:lang w:val="ru-RU"/>
              </w:rPr>
              <w:t>темы «Наши добрые дела».</w:t>
            </w:r>
          </w:p>
        </w:tc>
        <w:tc>
          <w:tcPr>
            <w:tcW w:w="2391" w:type="dxa"/>
            <w:gridSpan w:val="2"/>
          </w:tcPr>
          <w:p w14:paraId="544825BD" w14:textId="77777777" w:rsidR="000278B0" w:rsidRPr="000278B0" w:rsidRDefault="000278B0" w:rsidP="000278B0">
            <w:pPr>
              <w:pStyle w:val="TableParagraph"/>
              <w:tabs>
                <w:tab w:val="left" w:pos="540"/>
                <w:tab w:val="left" w:pos="941"/>
                <w:tab w:val="left" w:pos="1344"/>
                <w:tab w:val="left" w:pos="1699"/>
                <w:tab w:val="left" w:pos="2104"/>
              </w:tabs>
              <w:spacing w:before="1"/>
              <w:ind w:left="107" w:right="99"/>
              <w:jc w:val="center"/>
              <w:rPr>
                <w:sz w:val="20"/>
                <w:lang w:val="ru-RU"/>
              </w:rPr>
            </w:pPr>
            <w:r w:rsidRPr="000278B0">
              <w:rPr>
                <w:color w:val="000009"/>
                <w:sz w:val="20"/>
                <w:lang w:val="ru-RU"/>
              </w:rPr>
              <w:lastRenderedPageBreak/>
              <w:t>Звуки</w:t>
            </w:r>
            <w:r w:rsidRPr="000278B0">
              <w:rPr>
                <w:color w:val="000009"/>
                <w:spacing w:val="-5"/>
                <w:sz w:val="20"/>
                <w:lang w:val="ru-RU"/>
              </w:rPr>
              <w:t xml:space="preserve"> </w:t>
            </w:r>
            <w:r w:rsidRPr="000278B0">
              <w:rPr>
                <w:color w:val="000009"/>
                <w:sz w:val="20"/>
                <w:lang w:val="ru-RU"/>
              </w:rPr>
              <w:t>[ы],</w:t>
            </w:r>
            <w:r w:rsidRPr="000278B0">
              <w:rPr>
                <w:color w:val="000009"/>
                <w:spacing w:val="-3"/>
                <w:sz w:val="20"/>
                <w:lang w:val="ru-RU"/>
              </w:rPr>
              <w:t xml:space="preserve"> </w:t>
            </w:r>
            <w:r w:rsidRPr="000278B0">
              <w:rPr>
                <w:color w:val="000009"/>
                <w:sz w:val="20"/>
                <w:lang w:val="ru-RU"/>
              </w:rPr>
              <w:t>[о],</w:t>
            </w:r>
            <w:r w:rsidRPr="000278B0">
              <w:rPr>
                <w:color w:val="000009"/>
                <w:spacing w:val="-3"/>
                <w:sz w:val="20"/>
                <w:lang w:val="ru-RU"/>
              </w:rPr>
              <w:t xml:space="preserve"> </w:t>
            </w:r>
            <w:r w:rsidRPr="000278B0">
              <w:rPr>
                <w:color w:val="000009"/>
                <w:sz w:val="20"/>
                <w:lang w:val="ru-RU"/>
              </w:rPr>
              <w:t>[о].</w:t>
            </w:r>
            <w:r w:rsidRPr="000278B0">
              <w:rPr>
                <w:color w:val="000009"/>
                <w:spacing w:val="-3"/>
                <w:sz w:val="20"/>
                <w:lang w:val="ru-RU"/>
              </w:rPr>
              <w:t xml:space="preserve"> </w:t>
            </w:r>
            <w:r w:rsidRPr="000278B0">
              <w:rPr>
                <w:color w:val="000009"/>
                <w:sz w:val="20"/>
                <w:lang w:val="ru-RU"/>
              </w:rPr>
              <w:lastRenderedPageBreak/>
              <w:t xml:space="preserve">Буквы </w:t>
            </w:r>
            <w:r w:rsidRPr="000278B0">
              <w:rPr>
                <w:color w:val="000009"/>
                <w:spacing w:val="-5"/>
                <w:sz w:val="20"/>
                <w:lang w:val="ru-RU"/>
              </w:rPr>
              <w:t>Ы,</w:t>
            </w:r>
            <w:r w:rsidRPr="000278B0">
              <w:rPr>
                <w:color w:val="000009"/>
                <w:sz w:val="20"/>
                <w:lang w:val="ru-RU"/>
              </w:rPr>
              <w:tab/>
            </w:r>
            <w:r w:rsidRPr="000278B0">
              <w:rPr>
                <w:color w:val="000009"/>
                <w:spacing w:val="-5"/>
                <w:sz w:val="20"/>
                <w:lang w:val="ru-RU"/>
              </w:rPr>
              <w:t>ы;</w:t>
            </w:r>
            <w:r w:rsidRPr="000278B0">
              <w:rPr>
                <w:color w:val="000009"/>
                <w:sz w:val="20"/>
                <w:lang w:val="ru-RU"/>
              </w:rPr>
              <w:tab/>
            </w:r>
            <w:r w:rsidRPr="000278B0">
              <w:rPr>
                <w:color w:val="000009"/>
                <w:spacing w:val="-5"/>
                <w:sz w:val="20"/>
                <w:lang w:val="ru-RU"/>
              </w:rPr>
              <w:t>А,</w:t>
            </w:r>
            <w:r w:rsidRPr="000278B0">
              <w:rPr>
                <w:color w:val="000009"/>
                <w:sz w:val="20"/>
                <w:lang w:val="ru-RU"/>
              </w:rPr>
              <w:tab/>
            </w:r>
            <w:r w:rsidRPr="000278B0">
              <w:rPr>
                <w:color w:val="000009"/>
                <w:spacing w:val="-5"/>
                <w:sz w:val="20"/>
                <w:lang w:val="ru-RU"/>
              </w:rPr>
              <w:t>а;</w:t>
            </w:r>
            <w:r w:rsidRPr="000278B0">
              <w:rPr>
                <w:color w:val="000009"/>
                <w:sz w:val="20"/>
                <w:lang w:val="ru-RU"/>
              </w:rPr>
              <w:tab/>
            </w:r>
            <w:r w:rsidRPr="000278B0">
              <w:rPr>
                <w:color w:val="000009"/>
                <w:spacing w:val="-5"/>
                <w:sz w:val="20"/>
                <w:lang w:val="ru-RU"/>
              </w:rPr>
              <w:t>О,</w:t>
            </w:r>
            <w:r w:rsidRPr="000278B0">
              <w:rPr>
                <w:color w:val="000009"/>
                <w:sz w:val="20"/>
                <w:lang w:val="ru-RU"/>
              </w:rPr>
              <w:tab/>
            </w:r>
            <w:r w:rsidRPr="000278B0">
              <w:rPr>
                <w:color w:val="000009"/>
                <w:spacing w:val="-5"/>
                <w:sz w:val="20"/>
                <w:lang w:val="ru-RU"/>
              </w:rPr>
              <w:t>о.</w:t>
            </w:r>
          </w:p>
          <w:p w14:paraId="60AE40CD" w14:textId="6EDCA37E"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pacing w:val="-2"/>
                <w:sz w:val="20"/>
              </w:rPr>
              <w:t>Выделение</w:t>
            </w:r>
            <w:r w:rsidRPr="000278B0">
              <w:rPr>
                <w:rFonts w:ascii="Times New Roman" w:hAnsi="Times New Roman" w:cs="Times New Roman"/>
                <w:color w:val="000009"/>
                <w:sz w:val="20"/>
              </w:rPr>
              <w:tab/>
            </w:r>
            <w:r w:rsidRPr="000278B0">
              <w:rPr>
                <w:rFonts w:ascii="Times New Roman" w:hAnsi="Times New Roman" w:cs="Times New Roman"/>
                <w:color w:val="000009"/>
                <w:spacing w:val="-4"/>
                <w:sz w:val="20"/>
              </w:rPr>
              <w:t>слов</w:t>
            </w:r>
            <w:r w:rsidRPr="000278B0">
              <w:rPr>
                <w:rFonts w:ascii="Times New Roman" w:hAnsi="Times New Roman" w:cs="Times New Roman"/>
                <w:color w:val="000009"/>
                <w:sz w:val="20"/>
              </w:rPr>
              <w:tab/>
            </w:r>
            <w:r w:rsidRPr="000278B0">
              <w:rPr>
                <w:rFonts w:ascii="Times New Roman" w:hAnsi="Times New Roman" w:cs="Times New Roman"/>
                <w:color w:val="000009"/>
                <w:spacing w:val="-6"/>
                <w:sz w:val="20"/>
              </w:rPr>
              <w:t xml:space="preserve">из </w:t>
            </w:r>
            <w:r w:rsidRPr="000278B0">
              <w:rPr>
                <w:rFonts w:ascii="Times New Roman" w:hAnsi="Times New Roman" w:cs="Times New Roman"/>
                <w:color w:val="000009"/>
                <w:spacing w:val="-2"/>
                <w:sz w:val="20"/>
              </w:rPr>
              <w:t>предложения.</w:t>
            </w:r>
          </w:p>
        </w:tc>
        <w:tc>
          <w:tcPr>
            <w:tcW w:w="3200" w:type="dxa"/>
          </w:tcPr>
          <w:p w14:paraId="2178FED4" w14:textId="6F74D3A3" w:rsidR="000278B0" w:rsidRPr="000278B0" w:rsidRDefault="000278B0" w:rsidP="000278B0">
            <w:pPr>
              <w:pStyle w:val="TableParagraph"/>
              <w:tabs>
                <w:tab w:val="left" w:pos="2237"/>
              </w:tabs>
              <w:spacing w:before="1"/>
              <w:ind w:left="107" w:right="98"/>
              <w:jc w:val="center"/>
              <w:rPr>
                <w:sz w:val="20"/>
                <w:lang w:val="ru-RU"/>
              </w:rPr>
            </w:pPr>
            <w:r w:rsidRPr="000278B0">
              <w:rPr>
                <w:sz w:val="20"/>
                <w:lang w:val="ru-RU"/>
              </w:rPr>
              <w:lastRenderedPageBreak/>
              <w:t xml:space="preserve">Обучение способам и формам </w:t>
            </w:r>
            <w:r w:rsidRPr="000278B0">
              <w:rPr>
                <w:sz w:val="20"/>
                <w:lang w:val="ru-RU"/>
              </w:rPr>
              <w:lastRenderedPageBreak/>
              <w:t>выражения доброты друг к другу, родным, окружающим людям, животным, природе. Развитие у детей начала социальной активности, желания на правах старших заботиться о малышах, предлагать</w:t>
            </w:r>
            <w:r w:rsidRPr="000278B0">
              <w:rPr>
                <w:spacing w:val="-13"/>
                <w:sz w:val="20"/>
                <w:lang w:val="ru-RU"/>
              </w:rPr>
              <w:t xml:space="preserve"> </w:t>
            </w:r>
            <w:r w:rsidRPr="000278B0">
              <w:rPr>
                <w:sz w:val="20"/>
                <w:lang w:val="ru-RU"/>
              </w:rPr>
              <w:t>взрослым</w:t>
            </w:r>
            <w:r w:rsidRPr="000278B0">
              <w:rPr>
                <w:spacing w:val="-12"/>
                <w:sz w:val="20"/>
                <w:lang w:val="ru-RU"/>
              </w:rPr>
              <w:t xml:space="preserve"> </w:t>
            </w:r>
            <w:r w:rsidRPr="000278B0">
              <w:rPr>
                <w:sz w:val="20"/>
                <w:lang w:val="ru-RU"/>
              </w:rPr>
              <w:t>свою</w:t>
            </w:r>
            <w:r w:rsidRPr="000278B0">
              <w:rPr>
                <w:spacing w:val="-13"/>
                <w:sz w:val="20"/>
                <w:lang w:val="ru-RU"/>
              </w:rPr>
              <w:t xml:space="preserve"> </w:t>
            </w:r>
            <w:r w:rsidRPr="000278B0">
              <w:rPr>
                <w:sz w:val="20"/>
                <w:lang w:val="ru-RU"/>
              </w:rPr>
              <w:t xml:space="preserve">помощь; вовлечение в беседы на темы морали, обсуждение ситуаций и поступков, в которых проявляются нравственные качества людей </w:t>
            </w:r>
            <w:r w:rsidRPr="000278B0">
              <w:rPr>
                <w:spacing w:val="-2"/>
                <w:sz w:val="20"/>
                <w:lang w:val="ru-RU"/>
              </w:rPr>
              <w:t>(добрый,</w:t>
            </w:r>
            <w:r>
              <w:rPr>
                <w:spacing w:val="-2"/>
                <w:sz w:val="20"/>
                <w:lang w:val="ru-RU"/>
              </w:rPr>
              <w:t xml:space="preserve"> </w:t>
            </w:r>
            <w:r w:rsidRPr="000278B0">
              <w:rPr>
                <w:spacing w:val="-2"/>
                <w:sz w:val="20"/>
                <w:lang w:val="ru-RU"/>
              </w:rPr>
              <w:t>вежливый,</w:t>
            </w:r>
          </w:p>
          <w:p w14:paraId="17F8EDD0" w14:textId="39D4CDC7"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pacing w:val="-2"/>
                <w:sz w:val="20"/>
                <w:lang w:val="ru-RU"/>
              </w:rPr>
              <w:t>трудолюбивый,</w:t>
            </w:r>
            <w:r w:rsidRPr="000278B0">
              <w:rPr>
                <w:rFonts w:ascii="Times New Roman" w:hAnsi="Times New Roman" w:cs="Times New Roman"/>
                <w:sz w:val="20"/>
                <w:lang w:val="ru-RU"/>
              </w:rPr>
              <w:tab/>
            </w:r>
            <w:r w:rsidRPr="000278B0">
              <w:rPr>
                <w:rFonts w:ascii="Times New Roman" w:hAnsi="Times New Roman" w:cs="Times New Roman"/>
                <w:spacing w:val="-2"/>
                <w:sz w:val="20"/>
                <w:lang w:val="ru-RU"/>
              </w:rPr>
              <w:t xml:space="preserve">отзывчивый, </w:t>
            </w:r>
            <w:r w:rsidRPr="000278B0">
              <w:rPr>
                <w:rFonts w:ascii="Times New Roman" w:hAnsi="Times New Roman" w:cs="Times New Roman"/>
                <w:sz w:val="20"/>
                <w:lang w:val="ru-RU"/>
              </w:rPr>
              <w:t>заботливый, правдивый, смелый).</w:t>
            </w:r>
          </w:p>
        </w:tc>
      </w:tr>
      <w:tr w:rsidR="000278B0" w:rsidRPr="00FE2FF2" w14:paraId="41AAF282" w14:textId="77777777" w:rsidTr="009804EF">
        <w:tc>
          <w:tcPr>
            <w:tcW w:w="1337" w:type="dxa"/>
            <w:vMerge/>
          </w:tcPr>
          <w:p w14:paraId="6C188B8F" w14:textId="77777777" w:rsidR="000278B0" w:rsidRPr="00FE2FF2" w:rsidRDefault="000278B0" w:rsidP="009D3CF9">
            <w:pPr>
              <w:rPr>
                <w:rFonts w:ascii="Times New Roman" w:eastAsia="Times New Roman" w:hAnsi="Times New Roman" w:cs="Times New Roman"/>
                <w:b/>
                <w:bCs/>
                <w:sz w:val="24"/>
                <w:lang w:val="ru-RU"/>
              </w:rPr>
            </w:pPr>
          </w:p>
        </w:tc>
        <w:tc>
          <w:tcPr>
            <w:tcW w:w="13225" w:type="dxa"/>
            <w:gridSpan w:val="6"/>
          </w:tcPr>
          <w:p w14:paraId="7E0BA8FD" w14:textId="77777777"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«Моя семья»</w:t>
            </w:r>
          </w:p>
          <w:p w14:paraId="04AED195" w14:textId="205EE77A"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0278B0" w:rsidRPr="00FE2FF2" w14:paraId="693B2946" w14:textId="77777777" w:rsidTr="009804EF">
        <w:tc>
          <w:tcPr>
            <w:tcW w:w="1337" w:type="dxa"/>
            <w:vMerge/>
          </w:tcPr>
          <w:p w14:paraId="5626339A" w14:textId="77777777" w:rsidR="000278B0" w:rsidRPr="00FE2FF2" w:rsidRDefault="000278B0" w:rsidP="000278B0">
            <w:pPr>
              <w:rPr>
                <w:rFonts w:ascii="Times New Roman" w:eastAsia="Times New Roman" w:hAnsi="Times New Roman" w:cs="Times New Roman"/>
                <w:b/>
                <w:bCs/>
                <w:sz w:val="24"/>
                <w:lang w:val="ru-RU"/>
              </w:rPr>
            </w:pPr>
          </w:p>
        </w:tc>
        <w:tc>
          <w:tcPr>
            <w:tcW w:w="2550" w:type="dxa"/>
          </w:tcPr>
          <w:p w14:paraId="129674A3" w14:textId="40284E48"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z w:val="20"/>
                <w:lang w:val="ru-RU"/>
              </w:rPr>
              <w:t>Расширение</w:t>
            </w:r>
            <w:r w:rsidRPr="000278B0">
              <w:rPr>
                <w:rFonts w:ascii="Times New Roman" w:hAnsi="Times New Roman" w:cs="Times New Roman"/>
                <w:spacing w:val="-13"/>
                <w:sz w:val="20"/>
                <w:lang w:val="ru-RU"/>
              </w:rPr>
              <w:t xml:space="preserve"> </w:t>
            </w:r>
            <w:r w:rsidRPr="000278B0">
              <w:rPr>
                <w:rFonts w:ascii="Times New Roman" w:hAnsi="Times New Roman" w:cs="Times New Roman"/>
                <w:sz w:val="20"/>
                <w:lang w:val="ru-RU"/>
              </w:rPr>
              <w:t>представлений детей о родственных отношениях (дядя, тетя, племянница, двоюродный брат, двоюродная сестра).</w:t>
            </w:r>
          </w:p>
        </w:tc>
        <w:tc>
          <w:tcPr>
            <w:tcW w:w="2483" w:type="dxa"/>
          </w:tcPr>
          <w:p w14:paraId="310554F4" w14:textId="654FE8D6"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z w:val="20"/>
                <w:lang w:val="ru-RU"/>
              </w:rPr>
              <w:t>Треугольник. Составление из частей. Выделение формы в предмете.</w:t>
            </w:r>
          </w:p>
        </w:tc>
        <w:tc>
          <w:tcPr>
            <w:tcW w:w="2601" w:type="dxa"/>
          </w:tcPr>
          <w:p w14:paraId="45A43AED" w14:textId="0D6BE641" w:rsidR="000278B0" w:rsidRPr="000278B0" w:rsidRDefault="000278B0" w:rsidP="000278B0">
            <w:pPr>
              <w:pStyle w:val="TableParagraph"/>
              <w:tabs>
                <w:tab w:val="left" w:pos="1364"/>
                <w:tab w:val="left" w:pos="1906"/>
                <w:tab w:val="left" w:pos="2045"/>
              </w:tabs>
              <w:ind w:left="107" w:right="98"/>
              <w:jc w:val="center"/>
              <w:rPr>
                <w:sz w:val="20"/>
                <w:lang w:val="ru-RU"/>
              </w:rPr>
            </w:pPr>
            <w:r w:rsidRPr="000278B0">
              <w:rPr>
                <w:color w:val="000009"/>
                <w:spacing w:val="-2"/>
                <w:sz w:val="20"/>
                <w:lang w:val="ru-RU"/>
              </w:rPr>
              <w:t>Развитие</w:t>
            </w:r>
            <w:r>
              <w:rPr>
                <w:color w:val="000009"/>
                <w:spacing w:val="-2"/>
                <w:sz w:val="20"/>
                <w:lang w:val="ru-RU"/>
              </w:rPr>
              <w:t xml:space="preserve"> </w:t>
            </w:r>
            <w:r w:rsidRPr="000278B0">
              <w:rPr>
                <w:color w:val="000009"/>
                <w:spacing w:val="-2"/>
                <w:sz w:val="20"/>
                <w:lang w:val="ru-RU"/>
              </w:rPr>
              <w:t xml:space="preserve">умения </w:t>
            </w:r>
            <w:r w:rsidRPr="000278B0">
              <w:rPr>
                <w:color w:val="000009"/>
                <w:sz w:val="20"/>
                <w:lang w:val="ru-RU"/>
              </w:rPr>
              <w:t>составления описательного рассказа, на материале лексической темы «Моя семья».</w:t>
            </w:r>
            <w:r w:rsidRPr="000278B0">
              <w:rPr>
                <w:color w:val="000009"/>
                <w:spacing w:val="-13"/>
                <w:sz w:val="20"/>
                <w:lang w:val="ru-RU"/>
              </w:rPr>
              <w:t xml:space="preserve"> </w:t>
            </w:r>
            <w:r w:rsidRPr="000278B0">
              <w:rPr>
                <w:sz w:val="20"/>
                <w:lang w:val="ru-RU"/>
              </w:rPr>
              <w:t>Закрепление</w:t>
            </w:r>
            <w:r w:rsidRPr="000278B0">
              <w:rPr>
                <w:spacing w:val="-12"/>
                <w:sz w:val="20"/>
                <w:lang w:val="ru-RU"/>
              </w:rPr>
              <w:t xml:space="preserve"> </w:t>
            </w:r>
            <w:r w:rsidRPr="000278B0">
              <w:rPr>
                <w:sz w:val="20"/>
                <w:lang w:val="ru-RU"/>
              </w:rPr>
              <w:t>знаний домашнего адреса, имен и отчеств</w:t>
            </w:r>
            <w:r w:rsidRPr="000278B0">
              <w:rPr>
                <w:spacing w:val="-13"/>
                <w:sz w:val="20"/>
                <w:lang w:val="ru-RU"/>
              </w:rPr>
              <w:t xml:space="preserve"> </w:t>
            </w:r>
            <w:r w:rsidRPr="000278B0">
              <w:rPr>
                <w:sz w:val="20"/>
                <w:lang w:val="ru-RU"/>
              </w:rPr>
              <w:t>родителей,</w:t>
            </w:r>
            <w:r w:rsidRPr="000278B0">
              <w:rPr>
                <w:spacing w:val="-12"/>
                <w:sz w:val="20"/>
                <w:lang w:val="ru-RU"/>
              </w:rPr>
              <w:t xml:space="preserve"> </w:t>
            </w:r>
            <w:r w:rsidRPr="000278B0">
              <w:rPr>
                <w:sz w:val="20"/>
                <w:lang w:val="ru-RU"/>
              </w:rPr>
              <w:t xml:space="preserve">дедушек и бабушек; формирование </w:t>
            </w:r>
            <w:r w:rsidRPr="000278B0">
              <w:rPr>
                <w:spacing w:val="-2"/>
                <w:sz w:val="20"/>
                <w:lang w:val="ru-RU"/>
              </w:rPr>
              <w:t>интерес</w:t>
            </w:r>
            <w:r>
              <w:rPr>
                <w:spacing w:val="-2"/>
                <w:sz w:val="20"/>
                <w:lang w:val="ru-RU"/>
              </w:rPr>
              <w:t xml:space="preserve"> к </w:t>
            </w:r>
            <w:r w:rsidRPr="000278B0">
              <w:rPr>
                <w:spacing w:val="-4"/>
                <w:sz w:val="20"/>
                <w:lang w:val="ru-RU"/>
              </w:rPr>
              <w:t>своей</w:t>
            </w:r>
          </w:p>
          <w:p w14:paraId="3498CFE9" w14:textId="48756020"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pacing w:val="-2"/>
                <w:sz w:val="20"/>
              </w:rPr>
              <w:t>родословной.</w:t>
            </w:r>
          </w:p>
        </w:tc>
        <w:tc>
          <w:tcPr>
            <w:tcW w:w="2382" w:type="dxa"/>
          </w:tcPr>
          <w:p w14:paraId="656CEB1E" w14:textId="59F59725"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z w:val="20"/>
                <w:lang w:val="ru-RU"/>
              </w:rPr>
              <w:t>Звук [у]. Звучание, артикуляция, отнесение</w:t>
            </w:r>
            <w:r w:rsidRPr="000278B0">
              <w:rPr>
                <w:rFonts w:ascii="Times New Roman" w:hAnsi="Times New Roman" w:cs="Times New Roman"/>
                <w:color w:val="000009"/>
                <w:spacing w:val="40"/>
                <w:sz w:val="20"/>
                <w:lang w:val="ru-RU"/>
              </w:rPr>
              <w:t xml:space="preserve"> </w:t>
            </w:r>
            <w:r w:rsidRPr="000278B0">
              <w:rPr>
                <w:rFonts w:ascii="Times New Roman" w:hAnsi="Times New Roman" w:cs="Times New Roman"/>
                <w:color w:val="000009"/>
                <w:sz w:val="20"/>
                <w:lang w:val="ru-RU"/>
              </w:rPr>
              <w:t>к гласным. Умение слышать звук [у] и выделять из слова.</w:t>
            </w:r>
          </w:p>
        </w:tc>
        <w:tc>
          <w:tcPr>
            <w:tcW w:w="3209" w:type="dxa"/>
            <w:gridSpan w:val="2"/>
          </w:tcPr>
          <w:p w14:paraId="1E84D70F" w14:textId="3DB45962"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z w:val="20"/>
                <w:lang w:val="ru-RU"/>
              </w:rPr>
              <w:t>Воспитание</w:t>
            </w:r>
            <w:r w:rsidRPr="000278B0">
              <w:rPr>
                <w:rFonts w:ascii="Times New Roman" w:hAnsi="Times New Roman" w:cs="Times New Roman"/>
                <w:spacing w:val="-13"/>
                <w:sz w:val="20"/>
                <w:lang w:val="ru-RU"/>
              </w:rPr>
              <w:t xml:space="preserve"> </w:t>
            </w:r>
            <w:r w:rsidRPr="000278B0">
              <w:rPr>
                <w:rFonts w:ascii="Times New Roman" w:hAnsi="Times New Roman" w:cs="Times New Roman"/>
                <w:sz w:val="20"/>
                <w:lang w:val="ru-RU"/>
              </w:rPr>
              <w:t>желания</w:t>
            </w:r>
            <w:r w:rsidRPr="000278B0">
              <w:rPr>
                <w:rFonts w:ascii="Times New Roman" w:hAnsi="Times New Roman" w:cs="Times New Roman"/>
                <w:spacing w:val="-12"/>
                <w:sz w:val="20"/>
                <w:lang w:val="ru-RU"/>
              </w:rPr>
              <w:t xml:space="preserve"> </w:t>
            </w:r>
            <w:r w:rsidRPr="000278B0">
              <w:rPr>
                <w:rFonts w:ascii="Times New Roman" w:hAnsi="Times New Roman" w:cs="Times New Roman"/>
                <w:sz w:val="20"/>
                <w:lang w:val="ru-RU"/>
              </w:rPr>
              <w:t>и</w:t>
            </w:r>
            <w:r w:rsidRPr="000278B0">
              <w:rPr>
                <w:rFonts w:ascii="Times New Roman" w:hAnsi="Times New Roman" w:cs="Times New Roman"/>
                <w:spacing w:val="-13"/>
                <w:sz w:val="20"/>
                <w:lang w:val="ru-RU"/>
              </w:rPr>
              <w:t xml:space="preserve"> </w:t>
            </w:r>
            <w:r w:rsidRPr="000278B0">
              <w:rPr>
                <w:rFonts w:ascii="Times New Roman" w:hAnsi="Times New Roman" w:cs="Times New Roman"/>
                <w:sz w:val="20"/>
                <w:lang w:val="ru-RU"/>
              </w:rPr>
              <w:t>потребности проявлять заботу о близких и внимание к ним</w:t>
            </w:r>
            <w:r w:rsidRPr="000278B0">
              <w:rPr>
                <w:rFonts w:ascii="Times New Roman" w:hAnsi="Times New Roman" w:cs="Times New Roman"/>
                <w:color w:val="000009"/>
                <w:sz w:val="20"/>
                <w:lang w:val="ru-RU"/>
              </w:rPr>
              <w:t>. В</w:t>
            </w:r>
            <w:r w:rsidRPr="000278B0">
              <w:rPr>
                <w:rFonts w:ascii="Times New Roman" w:hAnsi="Times New Roman" w:cs="Times New Roman"/>
                <w:sz w:val="20"/>
                <w:lang w:val="ru-RU"/>
              </w:rPr>
              <w:t>ыполнение постоянных</w:t>
            </w:r>
            <w:r w:rsidRPr="000278B0">
              <w:rPr>
                <w:rFonts w:ascii="Times New Roman" w:hAnsi="Times New Roman" w:cs="Times New Roman"/>
                <w:spacing w:val="-3"/>
                <w:sz w:val="20"/>
                <w:lang w:val="ru-RU"/>
              </w:rPr>
              <w:t xml:space="preserve"> </w:t>
            </w:r>
            <w:r w:rsidRPr="000278B0">
              <w:rPr>
                <w:rFonts w:ascii="Times New Roman" w:hAnsi="Times New Roman" w:cs="Times New Roman"/>
                <w:sz w:val="20"/>
                <w:lang w:val="ru-RU"/>
              </w:rPr>
              <w:t>обязанностей по дому, уважительное</w:t>
            </w:r>
            <w:r w:rsidRPr="000278B0">
              <w:rPr>
                <w:rFonts w:ascii="Times New Roman" w:hAnsi="Times New Roman" w:cs="Times New Roman"/>
                <w:spacing w:val="-3"/>
                <w:sz w:val="20"/>
                <w:lang w:val="ru-RU"/>
              </w:rPr>
              <w:t xml:space="preserve"> </w:t>
            </w:r>
            <w:r w:rsidRPr="000278B0">
              <w:rPr>
                <w:rFonts w:ascii="Times New Roman" w:hAnsi="Times New Roman" w:cs="Times New Roman"/>
                <w:sz w:val="20"/>
                <w:lang w:val="ru-RU"/>
              </w:rPr>
              <w:t>отношение</w:t>
            </w:r>
            <w:r w:rsidRPr="000278B0">
              <w:rPr>
                <w:rFonts w:ascii="Times New Roman" w:hAnsi="Times New Roman" w:cs="Times New Roman"/>
                <w:spacing w:val="-3"/>
                <w:sz w:val="20"/>
                <w:lang w:val="ru-RU"/>
              </w:rPr>
              <w:t xml:space="preserve"> </w:t>
            </w:r>
            <w:r w:rsidRPr="000278B0">
              <w:rPr>
                <w:rFonts w:ascii="Times New Roman" w:hAnsi="Times New Roman" w:cs="Times New Roman"/>
                <w:sz w:val="20"/>
                <w:lang w:val="ru-RU"/>
              </w:rPr>
              <w:t>к</w:t>
            </w:r>
            <w:r w:rsidRPr="000278B0">
              <w:rPr>
                <w:rFonts w:ascii="Times New Roman" w:hAnsi="Times New Roman" w:cs="Times New Roman"/>
                <w:spacing w:val="-5"/>
                <w:sz w:val="20"/>
                <w:lang w:val="ru-RU"/>
              </w:rPr>
              <w:t xml:space="preserve"> </w:t>
            </w:r>
            <w:r w:rsidRPr="000278B0">
              <w:rPr>
                <w:rFonts w:ascii="Times New Roman" w:hAnsi="Times New Roman" w:cs="Times New Roman"/>
                <w:sz w:val="20"/>
                <w:lang w:val="ru-RU"/>
              </w:rPr>
              <w:t>труду</w:t>
            </w:r>
            <w:r w:rsidRPr="000278B0">
              <w:rPr>
                <w:rFonts w:ascii="Times New Roman" w:hAnsi="Times New Roman" w:cs="Times New Roman"/>
                <w:spacing w:val="-9"/>
                <w:sz w:val="20"/>
                <w:lang w:val="ru-RU"/>
              </w:rPr>
              <w:t xml:space="preserve"> </w:t>
            </w:r>
            <w:r w:rsidRPr="000278B0">
              <w:rPr>
                <w:rFonts w:ascii="Times New Roman" w:hAnsi="Times New Roman" w:cs="Times New Roman"/>
                <w:sz w:val="20"/>
                <w:lang w:val="ru-RU"/>
              </w:rPr>
              <w:t>и занятиям членов семьи.</w:t>
            </w:r>
          </w:p>
        </w:tc>
      </w:tr>
      <w:tr w:rsidR="00764192" w:rsidRPr="00FE2FF2" w14:paraId="157DC495" w14:textId="77777777" w:rsidTr="009804EF">
        <w:tc>
          <w:tcPr>
            <w:tcW w:w="1337" w:type="dxa"/>
            <w:vMerge w:val="restart"/>
          </w:tcPr>
          <w:p w14:paraId="64C6B1AC" w14:textId="7832DA18" w:rsidR="00764192" w:rsidRPr="000278B0" w:rsidRDefault="00764192" w:rsidP="009D3CF9">
            <w:pPr>
              <w:rPr>
                <w:rFonts w:ascii="Times New Roman" w:eastAsia="Times New Roman" w:hAnsi="Times New Roman" w:cs="Times New Roman"/>
                <w:b/>
                <w:bCs/>
                <w:sz w:val="20"/>
                <w:szCs w:val="20"/>
                <w:lang w:val="ru-RU"/>
              </w:rPr>
            </w:pPr>
            <w:r w:rsidRPr="000278B0">
              <w:rPr>
                <w:rFonts w:ascii="Times New Roman" w:eastAsia="Times New Roman" w:hAnsi="Times New Roman" w:cs="Times New Roman"/>
                <w:b/>
                <w:bCs/>
                <w:sz w:val="20"/>
                <w:szCs w:val="20"/>
                <w:lang w:val="ru-RU"/>
              </w:rPr>
              <w:t xml:space="preserve">Декабрь </w:t>
            </w:r>
          </w:p>
        </w:tc>
        <w:tc>
          <w:tcPr>
            <w:tcW w:w="13225" w:type="dxa"/>
            <w:gridSpan w:val="6"/>
          </w:tcPr>
          <w:p w14:paraId="009BA1A2" w14:textId="77777777"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«Зима пришла»</w:t>
            </w:r>
          </w:p>
          <w:p w14:paraId="359AFA36" w14:textId="6D946E7C"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764192" w:rsidRPr="00FE2FF2" w14:paraId="49FD72DA" w14:textId="77777777" w:rsidTr="009804EF">
        <w:tc>
          <w:tcPr>
            <w:tcW w:w="1337" w:type="dxa"/>
            <w:vMerge/>
          </w:tcPr>
          <w:p w14:paraId="14EB4F3D" w14:textId="77777777" w:rsidR="00764192" w:rsidRPr="00FE2FF2" w:rsidRDefault="00764192" w:rsidP="001D7F54">
            <w:pPr>
              <w:rPr>
                <w:rFonts w:ascii="Times New Roman" w:eastAsia="Times New Roman" w:hAnsi="Times New Roman" w:cs="Times New Roman"/>
                <w:b/>
                <w:bCs/>
                <w:sz w:val="24"/>
                <w:lang w:val="ru-RU"/>
              </w:rPr>
            </w:pPr>
          </w:p>
        </w:tc>
        <w:tc>
          <w:tcPr>
            <w:tcW w:w="2550" w:type="dxa"/>
          </w:tcPr>
          <w:p w14:paraId="224B9919" w14:textId="148739E8"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lang w:val="ru-RU"/>
              </w:rPr>
              <w:t>Развитие умения выявлять особенности изменений природы,</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рассуждать</w:t>
            </w:r>
            <w:r w:rsidRPr="001D7F54">
              <w:rPr>
                <w:rFonts w:ascii="Times New Roman" w:hAnsi="Times New Roman" w:cs="Times New Roman"/>
                <w:spacing w:val="-12"/>
                <w:sz w:val="20"/>
                <w:lang w:val="ru-RU"/>
              </w:rPr>
              <w:t xml:space="preserve"> </w:t>
            </w:r>
            <w:r w:rsidRPr="001D7F54">
              <w:rPr>
                <w:rFonts w:ascii="Times New Roman" w:hAnsi="Times New Roman" w:cs="Times New Roman"/>
                <w:sz w:val="20"/>
                <w:lang w:val="ru-RU"/>
              </w:rPr>
              <w:t>о</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том, от чего зависят изменения, происходящие в природе; развивать познавательный интерес</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к</w:t>
            </w:r>
            <w:r w:rsidRPr="001D7F54">
              <w:rPr>
                <w:rFonts w:ascii="Times New Roman" w:hAnsi="Times New Roman" w:cs="Times New Roman"/>
                <w:spacing w:val="-12"/>
                <w:sz w:val="20"/>
                <w:lang w:val="ru-RU"/>
              </w:rPr>
              <w:t xml:space="preserve"> </w:t>
            </w:r>
            <w:r w:rsidRPr="001D7F54">
              <w:rPr>
                <w:rFonts w:ascii="Times New Roman" w:hAnsi="Times New Roman" w:cs="Times New Roman"/>
                <w:sz w:val="20"/>
                <w:lang w:val="ru-RU"/>
              </w:rPr>
              <w:lastRenderedPageBreak/>
              <w:t>природе,</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 xml:space="preserve">желание </w:t>
            </w:r>
            <w:r w:rsidRPr="001D7F54">
              <w:rPr>
                <w:rFonts w:ascii="Times New Roman" w:hAnsi="Times New Roman" w:cs="Times New Roman"/>
                <w:spacing w:val="-2"/>
                <w:sz w:val="20"/>
                <w:lang w:val="ru-RU"/>
              </w:rPr>
              <w:t>активно</w:t>
            </w:r>
            <w:r w:rsidRPr="001D7F54">
              <w:rPr>
                <w:rFonts w:ascii="Times New Roman" w:hAnsi="Times New Roman" w:cs="Times New Roman"/>
                <w:spacing w:val="-11"/>
                <w:sz w:val="20"/>
                <w:lang w:val="ru-RU"/>
              </w:rPr>
              <w:t xml:space="preserve"> </w:t>
            </w:r>
            <w:r w:rsidRPr="001D7F54">
              <w:rPr>
                <w:rFonts w:ascii="Times New Roman" w:hAnsi="Times New Roman" w:cs="Times New Roman"/>
                <w:spacing w:val="-2"/>
                <w:sz w:val="20"/>
                <w:lang w:val="ru-RU"/>
              </w:rPr>
              <w:t>изучать</w:t>
            </w:r>
            <w:r w:rsidRPr="001D7F54">
              <w:rPr>
                <w:rFonts w:ascii="Times New Roman" w:hAnsi="Times New Roman" w:cs="Times New Roman"/>
                <w:spacing w:val="-10"/>
                <w:sz w:val="20"/>
                <w:lang w:val="ru-RU"/>
              </w:rPr>
              <w:t xml:space="preserve"> </w:t>
            </w:r>
            <w:r w:rsidRPr="001D7F54">
              <w:rPr>
                <w:rFonts w:ascii="Times New Roman" w:hAnsi="Times New Roman" w:cs="Times New Roman"/>
                <w:spacing w:val="-2"/>
                <w:sz w:val="20"/>
                <w:lang w:val="ru-RU"/>
              </w:rPr>
              <w:t xml:space="preserve">природный </w:t>
            </w:r>
            <w:r w:rsidRPr="001D7F54">
              <w:rPr>
                <w:rFonts w:ascii="Times New Roman" w:hAnsi="Times New Roman" w:cs="Times New Roman"/>
                <w:sz w:val="20"/>
                <w:lang w:val="ru-RU"/>
              </w:rPr>
              <w:t>мир: искать ответы на вопросы, высказывать догадки и предположения.</w:t>
            </w:r>
          </w:p>
        </w:tc>
        <w:tc>
          <w:tcPr>
            <w:tcW w:w="2483" w:type="dxa"/>
          </w:tcPr>
          <w:p w14:paraId="22C543B0" w14:textId="77777777" w:rsidR="00764192" w:rsidRPr="001D7F54" w:rsidRDefault="00764192" w:rsidP="001D7F54">
            <w:pPr>
              <w:pStyle w:val="TableParagraph"/>
              <w:spacing w:line="230" w:lineRule="exact"/>
              <w:ind w:left="818"/>
              <w:jc w:val="center"/>
              <w:rPr>
                <w:sz w:val="20"/>
                <w:lang w:val="ru-RU"/>
              </w:rPr>
            </w:pPr>
            <w:r w:rsidRPr="001D7F54">
              <w:rPr>
                <w:color w:val="000009"/>
                <w:spacing w:val="-2"/>
                <w:sz w:val="20"/>
                <w:lang w:val="ru-RU"/>
              </w:rPr>
              <w:lastRenderedPageBreak/>
              <w:t>Прямоугольник.</w:t>
            </w:r>
          </w:p>
          <w:p w14:paraId="493D27ED" w14:textId="04C27894"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 xml:space="preserve">Составление из частей. Выделение формы в </w:t>
            </w:r>
            <w:r w:rsidRPr="001D7F54">
              <w:rPr>
                <w:rFonts w:ascii="Times New Roman" w:hAnsi="Times New Roman" w:cs="Times New Roman"/>
                <w:color w:val="000009"/>
                <w:spacing w:val="-2"/>
                <w:sz w:val="20"/>
                <w:lang w:val="ru-RU"/>
              </w:rPr>
              <w:t>предмете.</w:t>
            </w:r>
          </w:p>
        </w:tc>
        <w:tc>
          <w:tcPr>
            <w:tcW w:w="2601" w:type="dxa"/>
          </w:tcPr>
          <w:p w14:paraId="33987DBD" w14:textId="064028B7" w:rsidR="00764192" w:rsidRPr="001D7F54" w:rsidRDefault="00764192" w:rsidP="001D7F54">
            <w:pPr>
              <w:pStyle w:val="TableParagraph"/>
              <w:tabs>
                <w:tab w:val="left" w:pos="1908"/>
              </w:tabs>
              <w:spacing w:line="230" w:lineRule="exact"/>
              <w:ind w:left="107"/>
              <w:jc w:val="center"/>
              <w:rPr>
                <w:sz w:val="20"/>
                <w:lang w:val="ru-RU"/>
              </w:rPr>
            </w:pPr>
            <w:r w:rsidRPr="001D7F54">
              <w:rPr>
                <w:color w:val="000009"/>
                <w:spacing w:val="-2"/>
                <w:sz w:val="20"/>
                <w:lang w:val="ru-RU"/>
              </w:rPr>
              <w:t>Формирование</w:t>
            </w:r>
            <w:r>
              <w:rPr>
                <w:color w:val="000009"/>
                <w:spacing w:val="-2"/>
                <w:sz w:val="20"/>
                <w:lang w:val="ru-RU"/>
              </w:rPr>
              <w:t xml:space="preserve"> </w:t>
            </w:r>
            <w:r w:rsidRPr="001D7F54">
              <w:rPr>
                <w:color w:val="000009"/>
                <w:spacing w:val="-2"/>
                <w:sz w:val="20"/>
                <w:lang w:val="ru-RU"/>
              </w:rPr>
              <w:t>умения</w:t>
            </w:r>
          </w:p>
          <w:p w14:paraId="7C1C896F" w14:textId="6666B511" w:rsidR="00764192" w:rsidRPr="001D7F54" w:rsidRDefault="00764192" w:rsidP="001D7F54">
            <w:pPr>
              <w:pStyle w:val="TableParagraph"/>
              <w:tabs>
                <w:tab w:val="left" w:pos="1483"/>
                <w:tab w:val="left" w:pos="1803"/>
              </w:tabs>
              <w:ind w:left="107" w:right="95"/>
              <w:jc w:val="center"/>
              <w:rPr>
                <w:sz w:val="20"/>
                <w:lang w:val="ru-RU"/>
              </w:rPr>
            </w:pPr>
            <w:r w:rsidRPr="001D7F54">
              <w:rPr>
                <w:color w:val="000009"/>
                <w:spacing w:val="-2"/>
                <w:sz w:val="20"/>
                <w:lang w:val="ru-RU"/>
              </w:rPr>
              <w:t>составления</w:t>
            </w:r>
            <w:r w:rsidRPr="001D7F54">
              <w:rPr>
                <w:color w:val="000009"/>
                <w:sz w:val="20"/>
                <w:lang w:val="ru-RU"/>
              </w:rPr>
              <w:tab/>
            </w:r>
            <w:r w:rsidRPr="001D7F54">
              <w:rPr>
                <w:color w:val="000009"/>
                <w:spacing w:val="-2"/>
                <w:sz w:val="20"/>
                <w:lang w:val="ru-RU"/>
              </w:rPr>
              <w:t xml:space="preserve">простых </w:t>
            </w:r>
            <w:r w:rsidRPr="001D7F54">
              <w:rPr>
                <w:color w:val="000009"/>
                <w:sz w:val="20"/>
                <w:lang w:val="ru-RU"/>
              </w:rPr>
              <w:t xml:space="preserve">предложений по вопросам: Кто? Что делает?). Лексическая тема «Зима </w:t>
            </w:r>
            <w:r w:rsidRPr="001D7F54">
              <w:rPr>
                <w:color w:val="000009"/>
                <w:spacing w:val="-2"/>
                <w:sz w:val="20"/>
                <w:lang w:val="ru-RU"/>
              </w:rPr>
              <w:t>пришла».</w:t>
            </w:r>
            <w:r w:rsidRPr="001D7F54">
              <w:rPr>
                <w:color w:val="000009"/>
                <w:sz w:val="20"/>
                <w:lang w:val="ru-RU"/>
              </w:rPr>
              <w:tab/>
            </w:r>
            <w:r w:rsidRPr="001D7F54">
              <w:rPr>
                <w:spacing w:val="-2"/>
                <w:sz w:val="20"/>
                <w:lang w:val="ru-RU"/>
              </w:rPr>
              <w:t>Расшире</w:t>
            </w:r>
            <w:r w:rsidRPr="001D7F54">
              <w:rPr>
                <w:spacing w:val="-2"/>
                <w:sz w:val="20"/>
                <w:lang w:val="ru-RU"/>
              </w:rPr>
              <w:lastRenderedPageBreak/>
              <w:t xml:space="preserve">ние </w:t>
            </w:r>
            <w:r w:rsidRPr="001D7F54">
              <w:rPr>
                <w:sz w:val="20"/>
                <w:lang w:val="ru-RU"/>
              </w:rPr>
              <w:t>представлений</w:t>
            </w:r>
            <w:r w:rsidRPr="001D7F54">
              <w:rPr>
                <w:spacing w:val="-13"/>
                <w:sz w:val="20"/>
                <w:lang w:val="ru-RU"/>
              </w:rPr>
              <w:t xml:space="preserve"> </w:t>
            </w:r>
            <w:r w:rsidRPr="001D7F54">
              <w:rPr>
                <w:sz w:val="20"/>
                <w:lang w:val="ru-RU"/>
              </w:rPr>
              <w:t>детей</w:t>
            </w:r>
            <w:r w:rsidRPr="001D7F54">
              <w:rPr>
                <w:spacing w:val="-12"/>
                <w:sz w:val="20"/>
                <w:lang w:val="ru-RU"/>
              </w:rPr>
              <w:t xml:space="preserve"> </w:t>
            </w:r>
            <w:r w:rsidRPr="001D7F54">
              <w:rPr>
                <w:sz w:val="20"/>
                <w:lang w:val="ru-RU"/>
              </w:rPr>
              <w:t>о</w:t>
            </w:r>
            <w:r w:rsidRPr="001D7F54">
              <w:rPr>
                <w:spacing w:val="-13"/>
                <w:sz w:val="20"/>
                <w:lang w:val="ru-RU"/>
              </w:rPr>
              <w:t xml:space="preserve"> </w:t>
            </w:r>
            <w:r w:rsidRPr="001D7F54">
              <w:rPr>
                <w:sz w:val="20"/>
                <w:lang w:val="ru-RU"/>
              </w:rPr>
              <w:t>зиме, явлениях живой</w:t>
            </w:r>
            <w:r w:rsidRPr="001D7F54">
              <w:rPr>
                <w:spacing w:val="-13"/>
                <w:sz w:val="20"/>
                <w:lang w:val="ru-RU"/>
              </w:rPr>
              <w:t xml:space="preserve"> </w:t>
            </w:r>
            <w:r w:rsidRPr="001D7F54">
              <w:rPr>
                <w:sz w:val="20"/>
                <w:lang w:val="ru-RU"/>
              </w:rPr>
              <w:t>и</w:t>
            </w:r>
            <w:r w:rsidRPr="001D7F54">
              <w:rPr>
                <w:spacing w:val="40"/>
                <w:sz w:val="20"/>
                <w:lang w:val="ru-RU"/>
              </w:rPr>
              <w:t xml:space="preserve"> </w:t>
            </w:r>
            <w:r w:rsidRPr="001D7F54">
              <w:rPr>
                <w:sz w:val="20"/>
                <w:lang w:val="ru-RU"/>
              </w:rPr>
              <w:t xml:space="preserve">неживой природы зимой, развитие </w:t>
            </w:r>
            <w:r w:rsidRPr="001D7F54">
              <w:rPr>
                <w:spacing w:val="-2"/>
                <w:sz w:val="20"/>
                <w:lang w:val="ru-RU"/>
              </w:rPr>
              <w:t>наблюдательности,</w:t>
            </w:r>
          </w:p>
          <w:p w14:paraId="4A3192C1" w14:textId="6DD155FE"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rPr>
              <w:t>познавательной</w:t>
            </w:r>
            <w:r w:rsidRPr="001D7F54">
              <w:rPr>
                <w:rFonts w:ascii="Times New Roman" w:hAnsi="Times New Roman" w:cs="Times New Roman"/>
                <w:spacing w:val="-13"/>
                <w:sz w:val="20"/>
              </w:rPr>
              <w:t xml:space="preserve"> </w:t>
            </w:r>
            <w:r w:rsidRPr="001D7F54">
              <w:rPr>
                <w:rFonts w:ascii="Times New Roman" w:hAnsi="Times New Roman" w:cs="Times New Roman"/>
                <w:sz w:val="20"/>
              </w:rPr>
              <w:t xml:space="preserve">активности, </w:t>
            </w:r>
            <w:r w:rsidRPr="001D7F54">
              <w:rPr>
                <w:rFonts w:ascii="Times New Roman" w:hAnsi="Times New Roman" w:cs="Times New Roman"/>
                <w:spacing w:val="-2"/>
                <w:sz w:val="20"/>
              </w:rPr>
              <w:t>инициативы.</w:t>
            </w:r>
          </w:p>
        </w:tc>
        <w:tc>
          <w:tcPr>
            <w:tcW w:w="2382" w:type="dxa"/>
          </w:tcPr>
          <w:p w14:paraId="6AD7BFEA" w14:textId="0D3D3D0C"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lastRenderedPageBreak/>
              <w:t>Звук</w:t>
            </w:r>
            <w:r w:rsidRPr="001D7F54">
              <w:rPr>
                <w:rFonts w:ascii="Times New Roman" w:hAnsi="Times New Roman" w:cs="Times New Roman"/>
                <w:color w:val="000009"/>
                <w:spacing w:val="40"/>
                <w:sz w:val="20"/>
                <w:lang w:val="ru-RU"/>
              </w:rPr>
              <w:t xml:space="preserve"> </w:t>
            </w:r>
            <w:r w:rsidRPr="001D7F54">
              <w:rPr>
                <w:rFonts w:ascii="Times New Roman" w:hAnsi="Times New Roman" w:cs="Times New Roman"/>
                <w:color w:val="000009"/>
                <w:sz w:val="20"/>
                <w:lang w:val="ru-RU"/>
              </w:rPr>
              <w:t>[у].</w:t>
            </w:r>
            <w:r w:rsidRPr="001D7F54">
              <w:rPr>
                <w:rFonts w:ascii="Times New Roman" w:hAnsi="Times New Roman" w:cs="Times New Roman"/>
                <w:color w:val="000009"/>
                <w:spacing w:val="40"/>
                <w:sz w:val="20"/>
                <w:lang w:val="ru-RU"/>
              </w:rPr>
              <w:t xml:space="preserve"> </w:t>
            </w:r>
            <w:r w:rsidRPr="001D7F54">
              <w:rPr>
                <w:rFonts w:ascii="Times New Roman" w:hAnsi="Times New Roman" w:cs="Times New Roman"/>
                <w:color w:val="000009"/>
                <w:sz w:val="20"/>
                <w:lang w:val="ru-RU"/>
              </w:rPr>
              <w:t>Буквы У,</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у.</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Выделение</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слов</w:t>
            </w:r>
            <w:r w:rsidRPr="001D7F54">
              <w:rPr>
                <w:rFonts w:ascii="Times New Roman" w:hAnsi="Times New Roman" w:cs="Times New Roman"/>
                <w:color w:val="000009"/>
                <w:spacing w:val="12"/>
                <w:sz w:val="20"/>
                <w:lang w:val="ru-RU"/>
              </w:rPr>
              <w:t xml:space="preserve"> </w:t>
            </w:r>
            <w:r w:rsidRPr="001D7F54">
              <w:rPr>
                <w:rFonts w:ascii="Times New Roman" w:hAnsi="Times New Roman" w:cs="Times New Roman"/>
                <w:color w:val="000009"/>
                <w:sz w:val="20"/>
                <w:lang w:val="ru-RU"/>
              </w:rPr>
              <w:t xml:space="preserve">из </w:t>
            </w:r>
            <w:r w:rsidRPr="001D7F54">
              <w:rPr>
                <w:rFonts w:ascii="Times New Roman" w:hAnsi="Times New Roman" w:cs="Times New Roman"/>
                <w:color w:val="000009"/>
                <w:spacing w:val="-2"/>
                <w:sz w:val="20"/>
                <w:lang w:val="ru-RU"/>
              </w:rPr>
              <w:t>предложения Составление</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2"/>
                <w:sz w:val="20"/>
                <w:lang w:val="ru-RU"/>
              </w:rPr>
              <w:t>условно- графической</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4"/>
                <w:sz w:val="20"/>
                <w:lang w:val="ru-RU"/>
              </w:rPr>
              <w:t xml:space="preserve">схемы </w:t>
            </w:r>
            <w:r w:rsidRPr="001D7F54">
              <w:rPr>
                <w:rFonts w:ascii="Times New Roman" w:hAnsi="Times New Roman" w:cs="Times New Roman"/>
                <w:color w:val="000009"/>
                <w:spacing w:val="-2"/>
                <w:sz w:val="20"/>
                <w:lang w:val="ru-RU"/>
              </w:rPr>
              <w:t>предложения.</w:t>
            </w:r>
          </w:p>
        </w:tc>
        <w:tc>
          <w:tcPr>
            <w:tcW w:w="3209" w:type="dxa"/>
            <w:gridSpan w:val="2"/>
          </w:tcPr>
          <w:p w14:paraId="71EA70FC" w14:textId="3D0C9667"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pacing w:val="-2"/>
                <w:sz w:val="20"/>
                <w:lang w:val="ru-RU"/>
              </w:rPr>
              <w:t xml:space="preserve">Формировать </w:t>
            </w:r>
            <w:r w:rsidRPr="001D7F54">
              <w:rPr>
                <w:rFonts w:ascii="Times New Roman" w:hAnsi="Times New Roman" w:cs="Times New Roman"/>
                <w:color w:val="000009"/>
                <w:sz w:val="20"/>
                <w:lang w:val="ru-RU"/>
              </w:rPr>
              <w:t>положительные</w:t>
            </w:r>
            <w:r w:rsidRPr="001D7F54">
              <w:rPr>
                <w:rFonts w:ascii="Times New Roman" w:hAnsi="Times New Roman" w:cs="Times New Roman"/>
                <w:color w:val="000009"/>
                <w:spacing w:val="77"/>
                <w:sz w:val="20"/>
                <w:lang w:val="ru-RU"/>
              </w:rPr>
              <w:t xml:space="preserve"> </w:t>
            </w:r>
            <w:r w:rsidRPr="001D7F54">
              <w:rPr>
                <w:rFonts w:ascii="Times New Roman" w:hAnsi="Times New Roman" w:cs="Times New Roman"/>
                <w:color w:val="000009"/>
                <w:sz w:val="20"/>
                <w:lang w:val="ru-RU"/>
              </w:rPr>
              <w:t>черты</w:t>
            </w:r>
            <w:r w:rsidRPr="001D7F54">
              <w:rPr>
                <w:rFonts w:ascii="Times New Roman" w:hAnsi="Times New Roman" w:cs="Times New Roman"/>
                <w:color w:val="000009"/>
                <w:spacing w:val="77"/>
                <w:sz w:val="20"/>
                <w:lang w:val="ru-RU"/>
              </w:rPr>
              <w:t xml:space="preserve"> </w:t>
            </w:r>
            <w:r w:rsidRPr="001D7F54">
              <w:rPr>
                <w:rFonts w:ascii="Times New Roman" w:hAnsi="Times New Roman" w:cs="Times New Roman"/>
                <w:color w:val="000009"/>
                <w:sz w:val="20"/>
                <w:lang w:val="ru-RU"/>
              </w:rPr>
              <w:t xml:space="preserve">характера. </w:t>
            </w:r>
            <w:r w:rsidRPr="001D7F54">
              <w:rPr>
                <w:rFonts w:ascii="Times New Roman" w:hAnsi="Times New Roman" w:cs="Times New Roman"/>
                <w:spacing w:val="-2"/>
                <w:sz w:val="20"/>
                <w:lang w:val="ru-RU"/>
              </w:rPr>
              <w:t>Развитие</w:t>
            </w:r>
            <w:r w:rsidRPr="001D7F54">
              <w:rPr>
                <w:rFonts w:ascii="Times New Roman" w:hAnsi="Times New Roman" w:cs="Times New Roman"/>
                <w:sz w:val="20"/>
                <w:lang w:val="ru-RU"/>
              </w:rPr>
              <w:tab/>
            </w:r>
            <w:r w:rsidRPr="001D7F54">
              <w:rPr>
                <w:rFonts w:ascii="Times New Roman" w:hAnsi="Times New Roman" w:cs="Times New Roman"/>
                <w:sz w:val="20"/>
                <w:lang w:val="ru-RU"/>
              </w:rPr>
              <w:tab/>
            </w:r>
            <w:r w:rsidRPr="001D7F54">
              <w:rPr>
                <w:rFonts w:ascii="Times New Roman" w:hAnsi="Times New Roman" w:cs="Times New Roman"/>
                <w:spacing w:val="-2"/>
                <w:sz w:val="20"/>
                <w:lang w:val="ru-RU"/>
              </w:rPr>
              <w:t>эмоциональной отзывчивости</w:t>
            </w:r>
            <w:r w:rsidRPr="001D7F54">
              <w:rPr>
                <w:rFonts w:ascii="Times New Roman" w:hAnsi="Times New Roman" w:cs="Times New Roman"/>
                <w:sz w:val="20"/>
                <w:lang w:val="ru-RU"/>
              </w:rPr>
              <w:tab/>
            </w:r>
            <w:r w:rsidRPr="001D7F54">
              <w:rPr>
                <w:rFonts w:ascii="Times New Roman" w:hAnsi="Times New Roman" w:cs="Times New Roman"/>
                <w:spacing w:val="-10"/>
                <w:sz w:val="20"/>
                <w:lang w:val="ru-RU"/>
              </w:rPr>
              <w:t>и</w:t>
            </w:r>
            <w:r w:rsidRPr="001D7F54">
              <w:rPr>
                <w:rFonts w:ascii="Times New Roman" w:hAnsi="Times New Roman" w:cs="Times New Roman"/>
                <w:sz w:val="20"/>
                <w:lang w:val="ru-RU"/>
              </w:rPr>
              <w:tab/>
            </w:r>
            <w:r w:rsidRPr="001D7F54">
              <w:rPr>
                <w:rFonts w:ascii="Times New Roman" w:hAnsi="Times New Roman" w:cs="Times New Roman"/>
                <w:sz w:val="20"/>
                <w:lang w:val="ru-RU"/>
              </w:rPr>
              <w:tab/>
            </w:r>
            <w:r w:rsidRPr="001D7F54">
              <w:rPr>
                <w:rFonts w:ascii="Times New Roman" w:hAnsi="Times New Roman" w:cs="Times New Roman"/>
                <w:spacing w:val="-2"/>
                <w:sz w:val="20"/>
                <w:lang w:val="ru-RU"/>
              </w:rPr>
              <w:t xml:space="preserve">разнообразия </w:t>
            </w:r>
            <w:r w:rsidRPr="001D7F54">
              <w:rPr>
                <w:rFonts w:ascii="Times New Roman" w:hAnsi="Times New Roman" w:cs="Times New Roman"/>
                <w:sz w:val="20"/>
                <w:lang w:val="ru-RU"/>
              </w:rPr>
              <w:t>переживаний</w:t>
            </w:r>
            <w:r w:rsidRPr="001D7F54">
              <w:rPr>
                <w:rFonts w:ascii="Times New Roman" w:hAnsi="Times New Roman" w:cs="Times New Roman"/>
                <w:spacing w:val="-8"/>
                <w:sz w:val="20"/>
                <w:lang w:val="ru-RU"/>
              </w:rPr>
              <w:t xml:space="preserve"> </w:t>
            </w:r>
            <w:r w:rsidRPr="001D7F54">
              <w:rPr>
                <w:rFonts w:ascii="Times New Roman" w:hAnsi="Times New Roman" w:cs="Times New Roman"/>
                <w:sz w:val="20"/>
                <w:lang w:val="ru-RU"/>
              </w:rPr>
              <w:t>в</w:t>
            </w:r>
            <w:r w:rsidRPr="001D7F54">
              <w:rPr>
                <w:rFonts w:ascii="Times New Roman" w:hAnsi="Times New Roman" w:cs="Times New Roman"/>
                <w:spacing w:val="-8"/>
                <w:sz w:val="20"/>
                <w:lang w:val="ru-RU"/>
              </w:rPr>
              <w:t xml:space="preserve"> </w:t>
            </w:r>
            <w:r w:rsidRPr="001D7F54">
              <w:rPr>
                <w:rFonts w:ascii="Times New Roman" w:hAnsi="Times New Roman" w:cs="Times New Roman"/>
                <w:sz w:val="20"/>
                <w:lang w:val="ru-RU"/>
              </w:rPr>
              <w:t>процессе</w:t>
            </w:r>
            <w:r w:rsidRPr="001D7F54">
              <w:rPr>
                <w:rFonts w:ascii="Times New Roman" w:hAnsi="Times New Roman" w:cs="Times New Roman"/>
                <w:spacing w:val="-8"/>
                <w:sz w:val="20"/>
                <w:lang w:val="ru-RU"/>
              </w:rPr>
              <w:t xml:space="preserve"> </w:t>
            </w:r>
            <w:r w:rsidRPr="001D7F54">
              <w:rPr>
                <w:rFonts w:ascii="Times New Roman" w:hAnsi="Times New Roman" w:cs="Times New Roman"/>
                <w:sz w:val="20"/>
                <w:lang w:val="ru-RU"/>
              </w:rPr>
              <w:t>общения</w:t>
            </w:r>
            <w:r w:rsidRPr="001D7F54">
              <w:rPr>
                <w:rFonts w:ascii="Times New Roman" w:hAnsi="Times New Roman" w:cs="Times New Roman"/>
                <w:spacing w:val="-9"/>
                <w:sz w:val="20"/>
                <w:lang w:val="ru-RU"/>
              </w:rPr>
              <w:t xml:space="preserve"> </w:t>
            </w:r>
            <w:r w:rsidRPr="001D7F54">
              <w:rPr>
                <w:rFonts w:ascii="Times New Roman" w:hAnsi="Times New Roman" w:cs="Times New Roman"/>
                <w:sz w:val="20"/>
                <w:lang w:val="ru-RU"/>
              </w:rPr>
              <w:t xml:space="preserve">с </w:t>
            </w:r>
            <w:r w:rsidRPr="001D7F54">
              <w:rPr>
                <w:rFonts w:ascii="Times New Roman" w:hAnsi="Times New Roman" w:cs="Times New Roman"/>
                <w:spacing w:val="-2"/>
                <w:sz w:val="20"/>
                <w:lang w:val="ru-RU"/>
              </w:rPr>
              <w:t>зимнейприродой.</w:t>
            </w:r>
          </w:p>
        </w:tc>
      </w:tr>
      <w:tr w:rsidR="00764192" w:rsidRPr="00FE2FF2" w14:paraId="788125CE" w14:textId="77777777" w:rsidTr="009804EF">
        <w:tc>
          <w:tcPr>
            <w:tcW w:w="1337" w:type="dxa"/>
            <w:vMerge/>
          </w:tcPr>
          <w:p w14:paraId="1B2BE00D" w14:textId="77777777" w:rsidR="00764192" w:rsidRPr="00FE2FF2" w:rsidRDefault="00764192" w:rsidP="009D3CF9">
            <w:pPr>
              <w:rPr>
                <w:rFonts w:ascii="Times New Roman" w:eastAsia="Times New Roman" w:hAnsi="Times New Roman" w:cs="Times New Roman"/>
                <w:b/>
                <w:bCs/>
                <w:sz w:val="24"/>
                <w:lang w:val="ru-RU"/>
              </w:rPr>
            </w:pPr>
          </w:p>
        </w:tc>
        <w:tc>
          <w:tcPr>
            <w:tcW w:w="13225" w:type="dxa"/>
            <w:gridSpan w:val="6"/>
          </w:tcPr>
          <w:p w14:paraId="4A1FB676" w14:textId="77777777" w:rsidR="00764192"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 xml:space="preserve">«Знай и уважай правила дорожного движения» </w:t>
            </w:r>
          </w:p>
          <w:p w14:paraId="7D3F17CE" w14:textId="34EB837A"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Учить детей соблюдать правила дорожного движения, правильно вести себя в транспорте и на дороге.</w:t>
            </w:r>
          </w:p>
        </w:tc>
      </w:tr>
      <w:tr w:rsidR="00764192" w:rsidRPr="00FE2FF2" w14:paraId="5565A820" w14:textId="77777777" w:rsidTr="009804EF">
        <w:tc>
          <w:tcPr>
            <w:tcW w:w="1337" w:type="dxa"/>
            <w:vMerge/>
          </w:tcPr>
          <w:p w14:paraId="0D94464D" w14:textId="77777777" w:rsidR="00764192" w:rsidRPr="00FE2FF2" w:rsidRDefault="00764192" w:rsidP="001D7F54">
            <w:pPr>
              <w:rPr>
                <w:rFonts w:ascii="Times New Roman" w:eastAsia="Times New Roman" w:hAnsi="Times New Roman" w:cs="Times New Roman"/>
                <w:b/>
                <w:bCs/>
                <w:sz w:val="24"/>
                <w:lang w:val="ru-RU"/>
              </w:rPr>
            </w:pPr>
          </w:p>
        </w:tc>
        <w:tc>
          <w:tcPr>
            <w:tcW w:w="2550" w:type="dxa"/>
          </w:tcPr>
          <w:p w14:paraId="0C59B232" w14:textId="78D42CBA"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Расширение</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представлений о правилах дорожного движения, о транспорте и его видах</w:t>
            </w:r>
          </w:p>
        </w:tc>
        <w:tc>
          <w:tcPr>
            <w:tcW w:w="2483" w:type="dxa"/>
          </w:tcPr>
          <w:p w14:paraId="6815E0CF" w14:textId="7EC4E37D"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Овал. Составление из частей. Выделение формы в предмете.</w:t>
            </w:r>
          </w:p>
        </w:tc>
        <w:tc>
          <w:tcPr>
            <w:tcW w:w="2601" w:type="dxa"/>
          </w:tcPr>
          <w:p w14:paraId="2A5E4B54" w14:textId="62581F6E"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Расширение представлений о правилах дорожного движения, о транспорте и его видах.</w:t>
            </w:r>
          </w:p>
        </w:tc>
        <w:tc>
          <w:tcPr>
            <w:tcW w:w="2382" w:type="dxa"/>
          </w:tcPr>
          <w:p w14:paraId="69BAA3E3" w14:textId="654BAF6E" w:rsidR="00764192" w:rsidRPr="001D7F54" w:rsidRDefault="00764192" w:rsidP="001D7F54">
            <w:pPr>
              <w:pStyle w:val="TableParagraph"/>
              <w:tabs>
                <w:tab w:val="left" w:pos="1801"/>
              </w:tabs>
              <w:ind w:left="107" w:right="98"/>
              <w:jc w:val="both"/>
              <w:rPr>
                <w:sz w:val="20"/>
                <w:lang w:val="ru-RU"/>
              </w:rPr>
            </w:pPr>
            <w:r w:rsidRPr="001D7F54">
              <w:rPr>
                <w:color w:val="000009"/>
                <w:sz w:val="20"/>
                <w:lang w:val="ru-RU"/>
              </w:rPr>
              <w:t xml:space="preserve">Дифференциация звуков [о] — [у]. Буквы О, о; У, у. Знакомство со словами, в которых есть </w:t>
            </w:r>
            <w:r w:rsidRPr="001D7F54">
              <w:rPr>
                <w:color w:val="000009"/>
                <w:spacing w:val="-2"/>
                <w:sz w:val="20"/>
                <w:lang w:val="ru-RU"/>
              </w:rPr>
              <w:t>общая</w:t>
            </w:r>
            <w:r>
              <w:rPr>
                <w:color w:val="000009"/>
                <w:spacing w:val="-2"/>
                <w:sz w:val="20"/>
                <w:lang w:val="ru-RU"/>
              </w:rPr>
              <w:t xml:space="preserve"> </w:t>
            </w:r>
            <w:r w:rsidRPr="001D7F54">
              <w:rPr>
                <w:color w:val="000009"/>
                <w:spacing w:val="-4"/>
                <w:sz w:val="20"/>
                <w:lang w:val="ru-RU"/>
              </w:rPr>
              <w:t>часть</w:t>
            </w:r>
          </w:p>
          <w:p w14:paraId="7E7C9F17" w14:textId="382E2F01"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pacing w:val="-2"/>
                <w:sz w:val="20"/>
              </w:rPr>
              <w:t>(родственные</w:t>
            </w:r>
            <w:r w:rsidRPr="001D7F54">
              <w:rPr>
                <w:rFonts w:ascii="Times New Roman" w:hAnsi="Times New Roman" w:cs="Times New Roman"/>
                <w:color w:val="000009"/>
                <w:spacing w:val="2"/>
                <w:sz w:val="20"/>
              </w:rPr>
              <w:t xml:space="preserve"> </w:t>
            </w:r>
            <w:r w:rsidRPr="001D7F54">
              <w:rPr>
                <w:rFonts w:ascii="Times New Roman" w:hAnsi="Times New Roman" w:cs="Times New Roman"/>
                <w:color w:val="000009"/>
                <w:spacing w:val="-2"/>
                <w:sz w:val="20"/>
              </w:rPr>
              <w:t>слова).</w:t>
            </w:r>
          </w:p>
        </w:tc>
        <w:tc>
          <w:tcPr>
            <w:tcW w:w="3209" w:type="dxa"/>
            <w:gridSpan w:val="2"/>
          </w:tcPr>
          <w:p w14:paraId="0DF043CC" w14:textId="5ECE16A6"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sz w:val="20"/>
                <w:lang w:val="ru-RU"/>
              </w:rPr>
              <w:t>Расширение знаний о правилах безопасного</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дорожного</w:t>
            </w:r>
            <w:r w:rsidRPr="001D7F54">
              <w:rPr>
                <w:rFonts w:ascii="Times New Roman" w:hAnsi="Times New Roman" w:cs="Times New Roman"/>
                <w:spacing w:val="-12"/>
                <w:sz w:val="20"/>
                <w:lang w:val="ru-RU"/>
              </w:rPr>
              <w:t xml:space="preserve"> </w:t>
            </w:r>
            <w:r w:rsidRPr="001D7F54">
              <w:rPr>
                <w:rFonts w:ascii="Times New Roman" w:hAnsi="Times New Roman" w:cs="Times New Roman"/>
                <w:sz w:val="20"/>
                <w:lang w:val="ru-RU"/>
              </w:rPr>
              <w:t>движения</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в качестве пешехода и пассажира транспортного средства</w:t>
            </w:r>
            <w:r w:rsidRPr="001D7F54">
              <w:rPr>
                <w:rFonts w:ascii="Times New Roman" w:hAnsi="Times New Roman" w:cs="Times New Roman"/>
                <w:color w:val="000009"/>
                <w:sz w:val="20"/>
                <w:lang w:val="ru-RU"/>
              </w:rPr>
              <w:t>.</w:t>
            </w:r>
          </w:p>
        </w:tc>
      </w:tr>
      <w:tr w:rsidR="00764192" w:rsidRPr="00FE2FF2" w14:paraId="7708B9C1" w14:textId="77777777" w:rsidTr="009804EF">
        <w:tc>
          <w:tcPr>
            <w:tcW w:w="1337" w:type="dxa"/>
            <w:vMerge/>
          </w:tcPr>
          <w:p w14:paraId="37EFA440" w14:textId="77777777" w:rsidR="00764192" w:rsidRPr="00FE2FF2" w:rsidRDefault="00764192" w:rsidP="009D3CF9">
            <w:pPr>
              <w:rPr>
                <w:rFonts w:ascii="Times New Roman" w:eastAsia="Times New Roman" w:hAnsi="Times New Roman" w:cs="Times New Roman"/>
                <w:b/>
                <w:bCs/>
                <w:sz w:val="24"/>
                <w:lang w:val="ru-RU"/>
              </w:rPr>
            </w:pPr>
          </w:p>
        </w:tc>
        <w:tc>
          <w:tcPr>
            <w:tcW w:w="13225" w:type="dxa"/>
            <w:gridSpan w:val="6"/>
          </w:tcPr>
          <w:p w14:paraId="26C5B649" w14:textId="77777777"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«Мальчики и девочки»</w:t>
            </w:r>
          </w:p>
          <w:p w14:paraId="0BC8DBE7" w14:textId="77777777" w:rsidR="00764192"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Воспитывать культуру общения мальчиков и девочек (учить пользоваться вежливыми оборотами речи,</w:t>
            </w:r>
            <w:r>
              <w:rPr>
                <w:rFonts w:ascii="Times New Roman" w:eastAsia="Times New Roman" w:hAnsi="Times New Roman" w:cs="Times New Roman"/>
                <w:sz w:val="20"/>
                <w:szCs w:val="20"/>
                <w:lang w:val="ru-RU"/>
              </w:rPr>
              <w:t xml:space="preserve"> </w:t>
            </w:r>
            <w:r w:rsidRPr="001D7F54">
              <w:rPr>
                <w:rFonts w:ascii="Times New Roman" w:eastAsia="Times New Roman" w:hAnsi="Times New Roman" w:cs="Times New Roman"/>
                <w:sz w:val="20"/>
                <w:szCs w:val="20"/>
                <w:lang w:val="ru-RU"/>
              </w:rPr>
              <w:t xml:space="preserve">проявлять внимание, </w:t>
            </w:r>
          </w:p>
          <w:p w14:paraId="7F7CEFCE" w14:textId="716D4C15"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дружелюбие друг к</w:t>
            </w:r>
            <w:r>
              <w:rPr>
                <w:rFonts w:ascii="Times New Roman" w:eastAsia="Times New Roman" w:hAnsi="Times New Roman" w:cs="Times New Roman"/>
                <w:sz w:val="20"/>
                <w:szCs w:val="20"/>
                <w:lang w:val="ru-RU"/>
              </w:rPr>
              <w:t xml:space="preserve"> </w:t>
            </w:r>
            <w:r w:rsidRPr="001D7F54">
              <w:rPr>
                <w:rFonts w:ascii="Times New Roman" w:eastAsia="Times New Roman" w:hAnsi="Times New Roman" w:cs="Times New Roman"/>
                <w:sz w:val="20"/>
                <w:szCs w:val="20"/>
                <w:lang w:val="ru-RU"/>
              </w:rPr>
              <w:t>другу).</w:t>
            </w:r>
          </w:p>
        </w:tc>
      </w:tr>
      <w:tr w:rsidR="00764192" w:rsidRPr="00FE2FF2" w14:paraId="5D763485" w14:textId="77777777" w:rsidTr="009804EF">
        <w:tc>
          <w:tcPr>
            <w:tcW w:w="1337" w:type="dxa"/>
            <w:vMerge/>
          </w:tcPr>
          <w:p w14:paraId="24CB0E23" w14:textId="77777777" w:rsidR="00764192" w:rsidRPr="00FE2FF2" w:rsidRDefault="00764192" w:rsidP="001D7F54">
            <w:pPr>
              <w:rPr>
                <w:rFonts w:ascii="Times New Roman" w:eastAsia="Times New Roman" w:hAnsi="Times New Roman" w:cs="Times New Roman"/>
                <w:b/>
                <w:bCs/>
                <w:sz w:val="24"/>
                <w:lang w:val="ru-RU"/>
              </w:rPr>
            </w:pPr>
          </w:p>
        </w:tc>
        <w:tc>
          <w:tcPr>
            <w:tcW w:w="2550" w:type="dxa"/>
          </w:tcPr>
          <w:p w14:paraId="1CEA1348" w14:textId="22B9DD7D"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lang w:val="ru-RU"/>
              </w:rPr>
              <w:t xml:space="preserve">Обогащение социальных представлений детей о мальчиках и девочках: особенностях внешности, </w:t>
            </w:r>
            <w:r w:rsidRPr="001D7F54">
              <w:rPr>
                <w:rFonts w:ascii="Times New Roman" w:hAnsi="Times New Roman" w:cs="Times New Roman"/>
                <w:spacing w:val="-2"/>
                <w:sz w:val="20"/>
                <w:lang w:val="ru-RU"/>
              </w:rPr>
              <w:t>любимых</w:t>
            </w:r>
            <w:r w:rsidRPr="001D7F54">
              <w:rPr>
                <w:rFonts w:ascii="Times New Roman" w:hAnsi="Times New Roman" w:cs="Times New Roman"/>
                <w:sz w:val="20"/>
                <w:lang w:val="ru-RU"/>
              </w:rPr>
              <w:tab/>
            </w:r>
            <w:r w:rsidRPr="001D7F54">
              <w:rPr>
                <w:rFonts w:ascii="Times New Roman" w:hAnsi="Times New Roman" w:cs="Times New Roman"/>
                <w:spacing w:val="-2"/>
                <w:sz w:val="20"/>
                <w:lang w:val="ru-RU"/>
              </w:rPr>
              <w:t>занятиях, игрушках.</w:t>
            </w:r>
          </w:p>
        </w:tc>
        <w:tc>
          <w:tcPr>
            <w:tcW w:w="2483" w:type="dxa"/>
          </w:tcPr>
          <w:p w14:paraId="5AF27E55" w14:textId="4F72D4A8"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 xml:space="preserve">Геометрические фигуры. </w:t>
            </w:r>
            <w:r w:rsidRPr="001D7F54">
              <w:rPr>
                <w:rFonts w:ascii="Times New Roman" w:hAnsi="Times New Roman" w:cs="Times New Roman"/>
                <w:color w:val="000009"/>
                <w:spacing w:val="-2"/>
                <w:sz w:val="20"/>
                <w:lang w:val="ru-RU"/>
              </w:rPr>
              <w:t>Конструирование</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6"/>
                <w:sz w:val="20"/>
                <w:lang w:val="ru-RU"/>
              </w:rPr>
              <w:t xml:space="preserve">из </w:t>
            </w:r>
            <w:r w:rsidRPr="001D7F54">
              <w:rPr>
                <w:rFonts w:ascii="Times New Roman" w:hAnsi="Times New Roman" w:cs="Times New Roman"/>
                <w:color w:val="000009"/>
                <w:sz w:val="20"/>
                <w:lang w:val="ru-RU"/>
              </w:rPr>
              <w:t>геометрических фигур.</w:t>
            </w:r>
          </w:p>
        </w:tc>
        <w:tc>
          <w:tcPr>
            <w:tcW w:w="2601" w:type="dxa"/>
          </w:tcPr>
          <w:p w14:paraId="03551F7B" w14:textId="2D01E1E0" w:rsidR="00764192" w:rsidRPr="001D7F54" w:rsidRDefault="00764192" w:rsidP="001D7F54">
            <w:pPr>
              <w:pStyle w:val="TableParagraph"/>
              <w:tabs>
                <w:tab w:val="left" w:pos="1916"/>
              </w:tabs>
              <w:ind w:left="107"/>
              <w:jc w:val="center"/>
              <w:rPr>
                <w:sz w:val="20"/>
                <w:lang w:val="ru-RU"/>
              </w:rPr>
            </w:pPr>
            <w:r w:rsidRPr="001D7F54">
              <w:rPr>
                <w:color w:val="000009"/>
                <w:spacing w:val="-2"/>
                <w:sz w:val="20"/>
                <w:lang w:val="ru-RU"/>
              </w:rPr>
              <w:t>Развитие</w:t>
            </w:r>
            <w:r>
              <w:rPr>
                <w:color w:val="000009"/>
                <w:spacing w:val="-2"/>
                <w:sz w:val="20"/>
                <w:lang w:val="ru-RU"/>
              </w:rPr>
              <w:t xml:space="preserve"> </w:t>
            </w:r>
            <w:r w:rsidRPr="001D7F54">
              <w:rPr>
                <w:color w:val="000009"/>
                <w:spacing w:val="-2"/>
                <w:sz w:val="20"/>
                <w:lang w:val="ru-RU"/>
              </w:rPr>
              <w:t>навыка</w:t>
            </w:r>
          </w:p>
          <w:p w14:paraId="23E5602B" w14:textId="73A55B1E"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pacing w:val="-2"/>
                <w:sz w:val="20"/>
                <w:lang w:val="ru-RU"/>
              </w:rPr>
              <w:t>составления</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2"/>
                <w:sz w:val="20"/>
                <w:lang w:val="ru-RU"/>
              </w:rPr>
              <w:t xml:space="preserve">простых </w:t>
            </w:r>
            <w:r w:rsidRPr="001D7F54">
              <w:rPr>
                <w:rFonts w:ascii="Times New Roman" w:hAnsi="Times New Roman" w:cs="Times New Roman"/>
                <w:color w:val="000009"/>
                <w:sz w:val="20"/>
                <w:lang w:val="ru-RU"/>
              </w:rPr>
              <w:t>предложений</w:t>
            </w:r>
            <w:r w:rsidRPr="001D7F54">
              <w:rPr>
                <w:rFonts w:ascii="Times New Roman" w:hAnsi="Times New Roman" w:cs="Times New Roman"/>
                <w:color w:val="000009"/>
                <w:spacing w:val="-11"/>
                <w:sz w:val="20"/>
                <w:lang w:val="ru-RU"/>
              </w:rPr>
              <w:t xml:space="preserve"> </w:t>
            </w:r>
            <w:r w:rsidRPr="001D7F54">
              <w:rPr>
                <w:rFonts w:ascii="Times New Roman" w:hAnsi="Times New Roman" w:cs="Times New Roman"/>
                <w:color w:val="000009"/>
                <w:sz w:val="20"/>
                <w:lang w:val="ru-RU"/>
              </w:rPr>
              <w:t>по</w:t>
            </w:r>
            <w:r w:rsidRPr="001D7F54">
              <w:rPr>
                <w:rFonts w:ascii="Times New Roman" w:hAnsi="Times New Roman" w:cs="Times New Roman"/>
                <w:color w:val="000009"/>
                <w:spacing w:val="-12"/>
                <w:sz w:val="20"/>
                <w:lang w:val="ru-RU"/>
              </w:rPr>
              <w:t xml:space="preserve"> </w:t>
            </w:r>
            <w:r w:rsidRPr="001D7F54">
              <w:rPr>
                <w:rFonts w:ascii="Times New Roman" w:hAnsi="Times New Roman" w:cs="Times New Roman"/>
                <w:color w:val="000009"/>
                <w:sz w:val="20"/>
                <w:lang w:val="ru-RU"/>
              </w:rPr>
              <w:t xml:space="preserve">картинкам, на материале лексической темы «Мальчики и </w:t>
            </w:r>
            <w:r w:rsidRPr="001D7F54">
              <w:rPr>
                <w:rFonts w:ascii="Times New Roman" w:hAnsi="Times New Roman" w:cs="Times New Roman"/>
                <w:color w:val="000009"/>
                <w:spacing w:val="-2"/>
                <w:sz w:val="20"/>
                <w:lang w:val="ru-RU"/>
              </w:rPr>
              <w:t>девочка».</w:t>
            </w:r>
          </w:p>
        </w:tc>
        <w:tc>
          <w:tcPr>
            <w:tcW w:w="2382" w:type="dxa"/>
          </w:tcPr>
          <w:p w14:paraId="31A70A91" w14:textId="29A578E6"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Звуки [а], [о], [у], [ы], соответствующие им буквы. Отличительные особенности гласных. Слово, предложение.</w:t>
            </w:r>
          </w:p>
        </w:tc>
        <w:tc>
          <w:tcPr>
            <w:tcW w:w="3209" w:type="dxa"/>
            <w:gridSpan w:val="2"/>
          </w:tcPr>
          <w:p w14:paraId="4C1BE8CB" w14:textId="62ACDD09" w:rsidR="00764192" w:rsidRPr="001D7F54" w:rsidRDefault="00764192" w:rsidP="001D7F54">
            <w:pPr>
              <w:pStyle w:val="TableParagraph"/>
              <w:tabs>
                <w:tab w:val="left" w:pos="2242"/>
                <w:tab w:val="left" w:pos="2623"/>
              </w:tabs>
              <w:ind w:left="107" w:right="101"/>
              <w:jc w:val="center"/>
              <w:rPr>
                <w:sz w:val="20"/>
                <w:lang w:val="ru-RU"/>
              </w:rPr>
            </w:pPr>
            <w:r w:rsidRPr="001D7F54">
              <w:rPr>
                <w:spacing w:val="-2"/>
                <w:sz w:val="20"/>
                <w:lang w:val="ru-RU"/>
              </w:rPr>
              <w:t>Расширение</w:t>
            </w:r>
            <w:r>
              <w:rPr>
                <w:spacing w:val="-2"/>
                <w:sz w:val="20"/>
                <w:lang w:val="ru-RU"/>
              </w:rPr>
              <w:t xml:space="preserve"> </w:t>
            </w:r>
            <w:r w:rsidRPr="001D7F54">
              <w:rPr>
                <w:spacing w:val="-2"/>
                <w:sz w:val="20"/>
                <w:lang w:val="ru-RU"/>
              </w:rPr>
              <w:t>гендерных представлений</w:t>
            </w:r>
            <w:r>
              <w:rPr>
                <w:spacing w:val="-2"/>
                <w:sz w:val="20"/>
                <w:lang w:val="ru-RU"/>
              </w:rPr>
              <w:t xml:space="preserve"> </w:t>
            </w:r>
            <w:r w:rsidRPr="001D7F54">
              <w:rPr>
                <w:spacing w:val="-2"/>
                <w:sz w:val="20"/>
                <w:lang w:val="ru-RU"/>
              </w:rPr>
              <w:t>детей;</w:t>
            </w:r>
          </w:p>
          <w:p w14:paraId="65BE9A65" w14:textId="3CC3E3E3" w:rsidR="00764192" w:rsidRPr="001D7F54" w:rsidRDefault="00764192" w:rsidP="001D7F54">
            <w:pPr>
              <w:pStyle w:val="TableParagraph"/>
              <w:tabs>
                <w:tab w:val="left" w:pos="1539"/>
                <w:tab w:val="left" w:pos="2362"/>
              </w:tabs>
              <w:spacing w:before="1"/>
              <w:ind w:left="107" w:right="101"/>
              <w:jc w:val="center"/>
              <w:rPr>
                <w:sz w:val="20"/>
                <w:lang w:val="ru-RU"/>
              </w:rPr>
            </w:pPr>
            <w:r w:rsidRPr="001D7F54">
              <w:rPr>
                <w:spacing w:val="-2"/>
                <w:sz w:val="20"/>
                <w:lang w:val="ru-RU"/>
              </w:rPr>
              <w:t>Формирование</w:t>
            </w:r>
            <w:r>
              <w:rPr>
                <w:spacing w:val="-2"/>
                <w:sz w:val="20"/>
                <w:lang w:val="ru-RU"/>
              </w:rPr>
              <w:t xml:space="preserve"> </w:t>
            </w:r>
            <w:r w:rsidRPr="001D7F54">
              <w:rPr>
                <w:spacing w:val="-4"/>
                <w:sz w:val="20"/>
                <w:lang w:val="ru-RU"/>
              </w:rPr>
              <w:t xml:space="preserve">культуры </w:t>
            </w:r>
            <w:r w:rsidRPr="001D7F54">
              <w:rPr>
                <w:sz w:val="20"/>
                <w:lang w:val="ru-RU"/>
              </w:rPr>
              <w:t xml:space="preserve">организации свободного времени, </w:t>
            </w:r>
            <w:proofErr w:type="gramStart"/>
            <w:r w:rsidRPr="001D7F54">
              <w:rPr>
                <w:spacing w:val="-2"/>
                <w:sz w:val="20"/>
                <w:lang w:val="ru-RU"/>
              </w:rPr>
              <w:t>досуга,удовлетворяющего</w:t>
            </w:r>
            <w:proofErr w:type="gramEnd"/>
          </w:p>
          <w:p w14:paraId="704D384F" w14:textId="5C360F0C"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lang w:val="ru-RU"/>
              </w:rPr>
              <w:t>половозрастные интересы девочек и мальчиков.</w:t>
            </w:r>
          </w:p>
        </w:tc>
      </w:tr>
      <w:tr w:rsidR="00764192" w:rsidRPr="00FE2FF2" w14:paraId="79704D94" w14:textId="77777777" w:rsidTr="009804EF">
        <w:tc>
          <w:tcPr>
            <w:tcW w:w="1337" w:type="dxa"/>
            <w:vMerge/>
          </w:tcPr>
          <w:p w14:paraId="4E6DF11A" w14:textId="77777777" w:rsidR="00764192" w:rsidRPr="00FE2FF2" w:rsidRDefault="00764192" w:rsidP="009D3CF9">
            <w:pPr>
              <w:rPr>
                <w:rFonts w:ascii="Times New Roman" w:eastAsia="Times New Roman" w:hAnsi="Times New Roman" w:cs="Times New Roman"/>
                <w:b/>
                <w:bCs/>
                <w:sz w:val="24"/>
                <w:lang w:val="ru-RU"/>
              </w:rPr>
            </w:pPr>
          </w:p>
        </w:tc>
        <w:tc>
          <w:tcPr>
            <w:tcW w:w="13225" w:type="dxa"/>
            <w:gridSpan w:val="6"/>
          </w:tcPr>
          <w:p w14:paraId="02854BA3" w14:textId="77777777" w:rsidR="00764192" w:rsidRPr="00764192" w:rsidRDefault="00764192"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«Новый год»</w:t>
            </w:r>
          </w:p>
          <w:p w14:paraId="6AC7435E" w14:textId="6ADE4235" w:rsidR="00764192" w:rsidRPr="00764192" w:rsidRDefault="00764192"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764192">
              <w:rPr>
                <w:rFonts w:ascii="Times New Roman" w:eastAsia="Times New Roman" w:hAnsi="Times New Roman" w:cs="Times New Roman"/>
                <w:sz w:val="20"/>
                <w:szCs w:val="20"/>
                <w:lang w:val="ru-RU"/>
              </w:rPr>
              <w:t>любознательности.</w:t>
            </w:r>
          </w:p>
        </w:tc>
      </w:tr>
      <w:tr w:rsidR="00764192" w:rsidRPr="00FE2FF2" w14:paraId="0A6C8775" w14:textId="77777777" w:rsidTr="009804EF">
        <w:tc>
          <w:tcPr>
            <w:tcW w:w="1337" w:type="dxa"/>
            <w:vMerge/>
          </w:tcPr>
          <w:p w14:paraId="645D1E46" w14:textId="77777777" w:rsidR="00764192" w:rsidRPr="00FE2FF2" w:rsidRDefault="00764192" w:rsidP="00764192">
            <w:pPr>
              <w:rPr>
                <w:rFonts w:ascii="Times New Roman" w:eastAsia="Times New Roman" w:hAnsi="Times New Roman" w:cs="Times New Roman"/>
                <w:b/>
                <w:bCs/>
                <w:sz w:val="24"/>
                <w:lang w:val="ru-RU"/>
              </w:rPr>
            </w:pPr>
          </w:p>
        </w:tc>
        <w:tc>
          <w:tcPr>
            <w:tcW w:w="2550" w:type="dxa"/>
          </w:tcPr>
          <w:p w14:paraId="635F58D7" w14:textId="4418B443"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Расширение знаний о </w:t>
            </w:r>
            <w:r w:rsidRPr="00764192">
              <w:rPr>
                <w:rFonts w:ascii="Times New Roman" w:hAnsi="Times New Roman" w:cs="Times New Roman"/>
                <w:sz w:val="20"/>
                <w:lang w:val="ru-RU"/>
              </w:rPr>
              <w:t xml:space="preserve">традициях праздничной </w:t>
            </w:r>
            <w:r w:rsidRPr="00764192">
              <w:rPr>
                <w:rFonts w:ascii="Times New Roman" w:hAnsi="Times New Roman" w:cs="Times New Roman"/>
                <w:spacing w:val="-2"/>
                <w:sz w:val="20"/>
                <w:lang w:val="ru-RU"/>
              </w:rPr>
              <w:t>культуры,</w:t>
            </w:r>
            <w:r w:rsidRPr="00764192">
              <w:rPr>
                <w:rFonts w:ascii="Times New Roman" w:hAnsi="Times New Roman" w:cs="Times New Roman"/>
                <w:sz w:val="20"/>
                <w:lang w:val="ru-RU"/>
              </w:rPr>
              <w:tab/>
            </w:r>
            <w:r w:rsidRPr="00764192">
              <w:rPr>
                <w:rFonts w:ascii="Times New Roman" w:hAnsi="Times New Roman" w:cs="Times New Roman"/>
                <w:spacing w:val="-2"/>
                <w:sz w:val="20"/>
                <w:lang w:val="ru-RU"/>
              </w:rPr>
              <w:t>обычаях празднования</w:t>
            </w:r>
            <w:r w:rsidRPr="00764192">
              <w:rPr>
                <w:rFonts w:ascii="Times New Roman" w:hAnsi="Times New Roman" w:cs="Times New Roman"/>
                <w:spacing w:val="-11"/>
                <w:sz w:val="20"/>
                <w:lang w:val="ru-RU"/>
              </w:rPr>
              <w:t xml:space="preserve"> </w:t>
            </w:r>
            <w:r w:rsidRPr="00764192">
              <w:rPr>
                <w:rFonts w:ascii="Times New Roman" w:hAnsi="Times New Roman" w:cs="Times New Roman"/>
                <w:spacing w:val="-2"/>
                <w:sz w:val="20"/>
                <w:lang w:val="ru-RU"/>
              </w:rPr>
              <w:t>Нового</w:t>
            </w:r>
            <w:r w:rsidRPr="00764192">
              <w:rPr>
                <w:rFonts w:ascii="Times New Roman" w:hAnsi="Times New Roman" w:cs="Times New Roman"/>
                <w:spacing w:val="-10"/>
                <w:sz w:val="20"/>
                <w:lang w:val="ru-RU"/>
              </w:rPr>
              <w:t xml:space="preserve"> </w:t>
            </w:r>
            <w:r w:rsidRPr="00764192">
              <w:rPr>
                <w:rFonts w:ascii="Times New Roman" w:hAnsi="Times New Roman" w:cs="Times New Roman"/>
                <w:spacing w:val="-2"/>
                <w:sz w:val="20"/>
                <w:lang w:val="ru-RU"/>
              </w:rPr>
              <w:t>года</w:t>
            </w:r>
            <w:r w:rsidRPr="00764192">
              <w:rPr>
                <w:rFonts w:ascii="Times New Roman" w:hAnsi="Times New Roman" w:cs="Times New Roman"/>
                <w:spacing w:val="-11"/>
                <w:sz w:val="20"/>
                <w:lang w:val="ru-RU"/>
              </w:rPr>
              <w:t xml:space="preserve"> </w:t>
            </w:r>
            <w:r w:rsidRPr="00764192">
              <w:rPr>
                <w:rFonts w:ascii="Times New Roman" w:hAnsi="Times New Roman" w:cs="Times New Roman"/>
                <w:spacing w:val="-2"/>
                <w:sz w:val="20"/>
                <w:lang w:val="ru-RU"/>
              </w:rPr>
              <w:t xml:space="preserve">в </w:t>
            </w:r>
            <w:r w:rsidRPr="00764192">
              <w:rPr>
                <w:rFonts w:ascii="Times New Roman" w:hAnsi="Times New Roman" w:cs="Times New Roman"/>
                <w:sz w:val="20"/>
                <w:lang w:val="ru-RU"/>
              </w:rPr>
              <w:t xml:space="preserve">нашей стране и других </w:t>
            </w:r>
            <w:r w:rsidRPr="00764192">
              <w:rPr>
                <w:rFonts w:ascii="Times New Roman" w:hAnsi="Times New Roman" w:cs="Times New Roman"/>
                <w:spacing w:val="-2"/>
                <w:sz w:val="20"/>
                <w:lang w:val="ru-RU"/>
              </w:rPr>
              <w:t>странах.</w:t>
            </w:r>
          </w:p>
        </w:tc>
        <w:tc>
          <w:tcPr>
            <w:tcW w:w="2483" w:type="dxa"/>
          </w:tcPr>
          <w:p w14:paraId="02C834A0" w14:textId="10905FBC" w:rsidR="00764192" w:rsidRPr="00764192" w:rsidRDefault="00764192" w:rsidP="00764192">
            <w:pPr>
              <w:pStyle w:val="TableParagraph"/>
              <w:tabs>
                <w:tab w:val="left" w:pos="1655"/>
                <w:tab w:val="left" w:pos="2286"/>
              </w:tabs>
              <w:jc w:val="center"/>
              <w:rPr>
                <w:sz w:val="20"/>
                <w:lang w:val="ru-RU"/>
              </w:rPr>
            </w:pPr>
            <w:r w:rsidRPr="00764192">
              <w:rPr>
                <w:color w:val="000009"/>
                <w:spacing w:val="-4"/>
                <w:sz w:val="20"/>
                <w:lang w:val="ru-RU"/>
              </w:rPr>
              <w:t>Счет</w:t>
            </w:r>
            <w:r>
              <w:rPr>
                <w:color w:val="000009"/>
                <w:spacing w:val="-4"/>
                <w:sz w:val="20"/>
                <w:lang w:val="ru-RU"/>
              </w:rPr>
              <w:t xml:space="preserve"> </w:t>
            </w:r>
            <w:r w:rsidRPr="00764192">
              <w:rPr>
                <w:color w:val="000009"/>
                <w:spacing w:val="-5"/>
                <w:sz w:val="20"/>
                <w:lang w:val="ru-RU"/>
              </w:rPr>
              <w:t>до</w:t>
            </w:r>
            <w:r>
              <w:rPr>
                <w:color w:val="000009"/>
                <w:spacing w:val="-5"/>
                <w:sz w:val="20"/>
                <w:lang w:val="ru-RU"/>
              </w:rPr>
              <w:t xml:space="preserve"> </w:t>
            </w:r>
            <w:r w:rsidRPr="00764192">
              <w:rPr>
                <w:color w:val="000009"/>
                <w:spacing w:val="-5"/>
                <w:sz w:val="20"/>
                <w:lang w:val="ru-RU"/>
              </w:rPr>
              <w:t>2.</w:t>
            </w:r>
          </w:p>
          <w:p w14:paraId="5BE02225" w14:textId="5597A023"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Соотнесение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4"/>
                <w:sz w:val="20"/>
                <w:lang w:val="ru-RU"/>
              </w:rPr>
              <w:t>числа</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10"/>
                <w:sz w:val="20"/>
                <w:lang w:val="ru-RU"/>
              </w:rPr>
              <w:t>и</w:t>
            </w:r>
            <w:r w:rsidRPr="00764192">
              <w:rPr>
                <w:rFonts w:ascii="Times New Roman" w:hAnsi="Times New Roman" w:cs="Times New Roman"/>
                <w:color w:val="000009"/>
                <w:spacing w:val="-2"/>
                <w:sz w:val="20"/>
                <w:lang w:val="ru-RU"/>
              </w:rPr>
              <w:t xml:space="preserve"> количества.</w:t>
            </w:r>
          </w:p>
        </w:tc>
        <w:tc>
          <w:tcPr>
            <w:tcW w:w="2601" w:type="dxa"/>
          </w:tcPr>
          <w:p w14:paraId="408AD0D0" w14:textId="34E73988"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Развитие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2"/>
                <w:sz w:val="20"/>
                <w:lang w:val="ru-RU"/>
              </w:rPr>
              <w:t>умения образовывать притяжательные прилагательные,</w:t>
            </w:r>
            <w:r w:rsidRPr="00764192">
              <w:rPr>
                <w:rFonts w:ascii="Times New Roman" w:hAnsi="Times New Roman" w:cs="Times New Roman"/>
                <w:color w:val="000009"/>
                <w:sz w:val="20"/>
                <w:lang w:val="ru-RU"/>
              </w:rPr>
              <w:tab/>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6"/>
                <w:sz w:val="20"/>
                <w:lang w:val="ru-RU"/>
              </w:rPr>
              <w:t xml:space="preserve">на </w:t>
            </w:r>
            <w:r w:rsidRPr="00764192">
              <w:rPr>
                <w:rFonts w:ascii="Times New Roman" w:hAnsi="Times New Roman" w:cs="Times New Roman"/>
                <w:color w:val="000009"/>
                <w:spacing w:val="-2"/>
                <w:sz w:val="20"/>
                <w:lang w:val="ru-RU"/>
              </w:rPr>
              <w:t>материале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2"/>
                <w:sz w:val="20"/>
                <w:lang w:val="ru-RU"/>
              </w:rPr>
              <w:t xml:space="preserve">лексической </w:t>
            </w:r>
            <w:r w:rsidRPr="00764192">
              <w:rPr>
                <w:rFonts w:ascii="Times New Roman" w:hAnsi="Times New Roman" w:cs="Times New Roman"/>
                <w:color w:val="000009"/>
                <w:sz w:val="20"/>
                <w:lang w:val="ru-RU"/>
              </w:rPr>
              <w:t>темы «Новый год».</w:t>
            </w:r>
          </w:p>
        </w:tc>
        <w:tc>
          <w:tcPr>
            <w:tcW w:w="2382" w:type="dxa"/>
          </w:tcPr>
          <w:p w14:paraId="2596E695" w14:textId="77777777" w:rsidR="00764192" w:rsidRPr="00764192" w:rsidRDefault="00764192" w:rsidP="00764192">
            <w:pPr>
              <w:pStyle w:val="TableParagraph"/>
              <w:tabs>
                <w:tab w:val="left" w:pos="1529"/>
                <w:tab w:val="left" w:pos="2165"/>
              </w:tabs>
              <w:ind w:left="107" w:right="98" w:firstLine="708"/>
              <w:jc w:val="center"/>
              <w:rPr>
                <w:sz w:val="20"/>
              </w:rPr>
            </w:pPr>
            <w:r w:rsidRPr="00764192">
              <w:rPr>
                <w:color w:val="000009"/>
                <w:sz w:val="20"/>
                <w:lang w:val="ru-RU"/>
              </w:rPr>
              <w:t xml:space="preserve">Звуки [м], [м']. Артикуляция, звучание, выделение из слов. </w:t>
            </w:r>
            <w:r w:rsidRPr="00764192">
              <w:rPr>
                <w:color w:val="000009"/>
                <w:spacing w:val="-2"/>
                <w:sz w:val="20"/>
                <w:lang w:val="ru-RU"/>
              </w:rPr>
              <w:t>Сопоставление</w:t>
            </w:r>
            <w:r w:rsidRPr="00764192">
              <w:rPr>
                <w:color w:val="000009"/>
                <w:sz w:val="20"/>
                <w:lang w:val="ru-RU"/>
              </w:rPr>
              <w:tab/>
            </w:r>
            <w:r w:rsidRPr="00764192">
              <w:rPr>
                <w:color w:val="000009"/>
                <w:sz w:val="20"/>
                <w:lang w:val="ru-RU"/>
              </w:rPr>
              <w:tab/>
            </w:r>
            <w:r w:rsidRPr="00764192">
              <w:rPr>
                <w:color w:val="000009"/>
                <w:spacing w:val="-10"/>
                <w:sz w:val="20"/>
                <w:lang w:val="ru-RU"/>
              </w:rPr>
              <w:t>с</w:t>
            </w:r>
            <w:r w:rsidRPr="00764192">
              <w:rPr>
                <w:color w:val="000009"/>
                <w:sz w:val="20"/>
                <w:lang w:val="ru-RU"/>
              </w:rPr>
              <w:t xml:space="preserve"> артикуляцией гласных </w:t>
            </w:r>
            <w:r w:rsidRPr="00764192">
              <w:rPr>
                <w:color w:val="000009"/>
                <w:spacing w:val="-2"/>
                <w:sz w:val="20"/>
                <w:lang w:val="ru-RU"/>
              </w:rPr>
              <w:t>звуков.</w:t>
            </w:r>
            <w:r w:rsidRPr="00764192">
              <w:rPr>
                <w:color w:val="000009"/>
                <w:sz w:val="20"/>
                <w:lang w:val="ru-RU"/>
              </w:rPr>
              <w:tab/>
            </w:r>
            <w:r w:rsidRPr="00764192">
              <w:rPr>
                <w:color w:val="000009"/>
                <w:spacing w:val="-2"/>
                <w:sz w:val="20"/>
              </w:rPr>
              <w:t>Понятие</w:t>
            </w:r>
          </w:p>
          <w:p w14:paraId="2879A091" w14:textId="2918A33E"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rPr>
              <w:t>«согласный</w:t>
            </w:r>
            <w:r w:rsidRPr="00764192">
              <w:rPr>
                <w:rFonts w:ascii="Times New Roman" w:hAnsi="Times New Roman" w:cs="Times New Roman"/>
                <w:color w:val="000009"/>
                <w:spacing w:val="-3"/>
                <w:sz w:val="20"/>
              </w:rPr>
              <w:t xml:space="preserve"> </w:t>
            </w:r>
            <w:r w:rsidRPr="00764192">
              <w:rPr>
                <w:rFonts w:ascii="Times New Roman" w:hAnsi="Times New Roman" w:cs="Times New Roman"/>
                <w:color w:val="000009"/>
                <w:spacing w:val="-2"/>
                <w:sz w:val="20"/>
              </w:rPr>
              <w:t>звук».</w:t>
            </w:r>
          </w:p>
        </w:tc>
        <w:tc>
          <w:tcPr>
            <w:tcW w:w="3209" w:type="dxa"/>
            <w:gridSpan w:val="2"/>
          </w:tcPr>
          <w:p w14:paraId="313B5572" w14:textId="30DCD25B" w:rsidR="00764192" w:rsidRPr="00764192" w:rsidRDefault="00764192" w:rsidP="00764192">
            <w:pPr>
              <w:pStyle w:val="TableParagraph"/>
              <w:tabs>
                <w:tab w:val="left" w:pos="1056"/>
                <w:tab w:val="left" w:pos="1335"/>
                <w:tab w:val="left" w:pos="1380"/>
                <w:tab w:val="left" w:pos="1436"/>
                <w:tab w:val="left" w:pos="1493"/>
                <w:tab w:val="left" w:pos="1774"/>
                <w:tab w:val="left" w:pos="1877"/>
                <w:tab w:val="left" w:pos="1925"/>
                <w:tab w:val="left" w:pos="1980"/>
                <w:tab w:val="left" w:pos="2679"/>
                <w:tab w:val="left" w:pos="3043"/>
              </w:tabs>
              <w:ind w:left="107" w:right="97"/>
              <w:jc w:val="center"/>
              <w:rPr>
                <w:sz w:val="20"/>
                <w:lang w:val="ru-RU"/>
              </w:rPr>
            </w:pPr>
            <w:r w:rsidRPr="00764192">
              <w:rPr>
                <w:color w:val="000009"/>
                <w:spacing w:val="-2"/>
                <w:sz w:val="20"/>
                <w:lang w:val="ru-RU"/>
              </w:rPr>
              <w:t>Формирование</w:t>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pacing w:val="-51"/>
                <w:sz w:val="20"/>
                <w:lang w:val="ru-RU"/>
              </w:rPr>
              <w:t xml:space="preserve"> </w:t>
            </w:r>
            <w:r w:rsidRPr="00764192">
              <w:rPr>
                <w:spacing w:val="-10"/>
                <w:sz w:val="20"/>
                <w:lang w:val="ru-RU"/>
              </w:rPr>
              <w:t>у</w:t>
            </w:r>
            <w:r>
              <w:rPr>
                <w:spacing w:val="-10"/>
                <w:sz w:val="20"/>
                <w:lang w:val="ru-RU"/>
              </w:rPr>
              <w:t xml:space="preserve"> </w:t>
            </w:r>
            <w:r w:rsidRPr="00764192">
              <w:rPr>
                <w:spacing w:val="-4"/>
                <w:sz w:val="20"/>
                <w:lang w:val="ru-RU"/>
              </w:rPr>
              <w:t xml:space="preserve">детей </w:t>
            </w:r>
            <w:r w:rsidRPr="00764192">
              <w:rPr>
                <w:spacing w:val="-2"/>
                <w:sz w:val="20"/>
                <w:lang w:val="ru-RU"/>
              </w:rPr>
              <w:t>эмоционально-положительное отношения</w:t>
            </w:r>
            <w:r w:rsidRPr="00764192">
              <w:rPr>
                <w:sz w:val="20"/>
                <w:lang w:val="ru-RU"/>
              </w:rPr>
              <w:tab/>
            </w:r>
            <w:r w:rsidRPr="00764192">
              <w:rPr>
                <w:sz w:val="20"/>
                <w:lang w:val="ru-RU"/>
              </w:rPr>
              <w:tab/>
            </w:r>
            <w:r w:rsidRPr="00764192">
              <w:rPr>
                <w:sz w:val="20"/>
                <w:lang w:val="ru-RU"/>
              </w:rPr>
              <w:tab/>
            </w:r>
            <w:r w:rsidRPr="00764192">
              <w:rPr>
                <w:sz w:val="20"/>
                <w:lang w:val="ru-RU"/>
              </w:rPr>
              <w:tab/>
            </w:r>
            <w:r>
              <w:rPr>
                <w:sz w:val="20"/>
                <w:lang w:val="ru-RU"/>
              </w:rPr>
              <w:t xml:space="preserve">к </w:t>
            </w:r>
            <w:r w:rsidRPr="00764192">
              <w:rPr>
                <w:spacing w:val="-2"/>
                <w:sz w:val="20"/>
                <w:lang w:val="ru-RU"/>
              </w:rPr>
              <w:t>предстоящему празднику,</w:t>
            </w:r>
            <w:r>
              <w:rPr>
                <w:spacing w:val="-2"/>
                <w:sz w:val="20"/>
                <w:lang w:val="ru-RU"/>
              </w:rPr>
              <w:t xml:space="preserve"> </w:t>
            </w:r>
            <w:r w:rsidRPr="00764192">
              <w:rPr>
                <w:spacing w:val="-2"/>
                <w:sz w:val="20"/>
                <w:lang w:val="ru-RU"/>
              </w:rPr>
              <w:t>привлечение</w:t>
            </w:r>
            <w:r w:rsidRPr="00764192">
              <w:rPr>
                <w:sz w:val="20"/>
                <w:lang w:val="ru-RU"/>
              </w:rPr>
              <w:tab/>
            </w:r>
            <w:r w:rsidRPr="00764192">
              <w:rPr>
                <w:sz w:val="20"/>
                <w:lang w:val="ru-RU"/>
              </w:rPr>
              <w:tab/>
            </w:r>
            <w:r w:rsidRPr="00764192">
              <w:rPr>
                <w:spacing w:val="-42"/>
                <w:sz w:val="20"/>
                <w:lang w:val="ru-RU"/>
              </w:rPr>
              <w:t xml:space="preserve"> </w:t>
            </w:r>
            <w:r w:rsidRPr="00764192">
              <w:rPr>
                <w:spacing w:val="-4"/>
                <w:sz w:val="20"/>
                <w:lang w:val="ru-RU"/>
              </w:rPr>
              <w:t xml:space="preserve">к </w:t>
            </w:r>
            <w:r w:rsidRPr="00764192">
              <w:rPr>
                <w:spacing w:val="-2"/>
                <w:sz w:val="20"/>
                <w:lang w:val="ru-RU"/>
              </w:rPr>
              <w:t>активному</w:t>
            </w:r>
            <w:r w:rsidRPr="00764192">
              <w:rPr>
                <w:sz w:val="20"/>
                <w:lang w:val="ru-RU"/>
              </w:rPr>
              <w:tab/>
            </w:r>
            <w:r w:rsidRPr="00764192">
              <w:rPr>
                <w:sz w:val="20"/>
                <w:lang w:val="ru-RU"/>
              </w:rPr>
              <w:tab/>
            </w:r>
            <w:r w:rsidRPr="00764192">
              <w:rPr>
                <w:spacing w:val="-50"/>
                <w:sz w:val="20"/>
                <w:lang w:val="ru-RU"/>
              </w:rPr>
              <w:t xml:space="preserve"> </w:t>
            </w:r>
            <w:r w:rsidRPr="00764192">
              <w:rPr>
                <w:spacing w:val="-8"/>
                <w:sz w:val="20"/>
                <w:lang w:val="ru-RU"/>
              </w:rPr>
              <w:t>и</w:t>
            </w:r>
            <w:r>
              <w:rPr>
                <w:spacing w:val="-8"/>
                <w:sz w:val="20"/>
                <w:lang w:val="ru-RU"/>
              </w:rPr>
              <w:t xml:space="preserve"> </w:t>
            </w:r>
            <w:r w:rsidRPr="00764192">
              <w:rPr>
                <w:spacing w:val="-2"/>
                <w:sz w:val="20"/>
                <w:lang w:val="ru-RU"/>
              </w:rPr>
              <w:t>разнообразному участ</w:t>
            </w:r>
            <w:r>
              <w:rPr>
                <w:spacing w:val="-2"/>
                <w:sz w:val="20"/>
                <w:lang w:val="ru-RU"/>
              </w:rPr>
              <w:t xml:space="preserve">ию </w:t>
            </w:r>
            <w:r w:rsidRPr="00764192">
              <w:rPr>
                <w:spacing w:val="-10"/>
                <w:sz w:val="20"/>
                <w:lang w:val="ru-RU"/>
              </w:rPr>
              <w:t>в</w:t>
            </w:r>
            <w:r>
              <w:rPr>
                <w:spacing w:val="-10"/>
                <w:sz w:val="20"/>
                <w:lang w:val="ru-RU"/>
              </w:rPr>
              <w:t xml:space="preserve"> </w:t>
            </w:r>
            <w:r w:rsidRPr="00764192">
              <w:rPr>
                <w:spacing w:val="-4"/>
                <w:sz w:val="20"/>
                <w:lang w:val="ru-RU"/>
              </w:rPr>
              <w:t>его</w:t>
            </w:r>
            <w:r>
              <w:rPr>
                <w:spacing w:val="-4"/>
                <w:sz w:val="20"/>
                <w:lang w:val="ru-RU"/>
              </w:rPr>
              <w:t xml:space="preserve"> </w:t>
            </w:r>
            <w:r w:rsidRPr="00764192">
              <w:rPr>
                <w:spacing w:val="-2"/>
                <w:sz w:val="20"/>
                <w:lang w:val="ru-RU"/>
              </w:rPr>
              <w:t>подготовке</w:t>
            </w:r>
            <w:r w:rsidRPr="00764192">
              <w:rPr>
                <w:sz w:val="20"/>
                <w:lang w:val="ru-RU"/>
              </w:rPr>
              <w:tab/>
            </w:r>
            <w:r w:rsidRPr="00764192">
              <w:rPr>
                <w:spacing w:val="-10"/>
                <w:sz w:val="20"/>
                <w:lang w:val="ru-RU"/>
              </w:rPr>
              <w:t>и</w:t>
            </w:r>
            <w:r w:rsidRPr="00764192">
              <w:rPr>
                <w:sz w:val="20"/>
                <w:lang w:val="ru-RU"/>
              </w:rPr>
              <w:t xml:space="preserve"> проведении;</w:t>
            </w:r>
            <w:r w:rsidRPr="00764192">
              <w:rPr>
                <w:spacing w:val="33"/>
                <w:sz w:val="20"/>
                <w:lang w:val="ru-RU"/>
              </w:rPr>
              <w:t xml:space="preserve"> </w:t>
            </w:r>
            <w:r w:rsidRPr="00764192">
              <w:rPr>
                <w:sz w:val="20"/>
                <w:lang w:val="ru-RU"/>
              </w:rPr>
              <w:t>поддержание</w:t>
            </w:r>
            <w:r w:rsidRPr="00764192">
              <w:rPr>
                <w:spacing w:val="34"/>
                <w:sz w:val="20"/>
                <w:lang w:val="ru-RU"/>
              </w:rPr>
              <w:t xml:space="preserve"> </w:t>
            </w:r>
            <w:r w:rsidRPr="00764192">
              <w:rPr>
                <w:sz w:val="20"/>
                <w:lang w:val="ru-RU"/>
              </w:rPr>
              <w:t xml:space="preserve">чувства </w:t>
            </w:r>
            <w:r w:rsidRPr="00764192">
              <w:rPr>
                <w:spacing w:val="-2"/>
                <w:sz w:val="20"/>
                <w:lang w:val="ru-RU"/>
              </w:rPr>
              <w:t>удовлетворения,</w:t>
            </w:r>
            <w:r w:rsidRPr="00764192">
              <w:rPr>
                <w:spacing w:val="-3"/>
                <w:sz w:val="20"/>
                <w:lang w:val="ru-RU"/>
              </w:rPr>
              <w:t xml:space="preserve"> </w:t>
            </w:r>
            <w:r w:rsidRPr="00764192">
              <w:rPr>
                <w:spacing w:val="-2"/>
                <w:sz w:val="20"/>
                <w:lang w:val="ru-RU"/>
              </w:rPr>
              <w:t>возникающего при участии</w:t>
            </w:r>
            <w:r>
              <w:rPr>
                <w:spacing w:val="-2"/>
                <w:sz w:val="20"/>
                <w:lang w:val="ru-RU"/>
              </w:rPr>
              <w:t xml:space="preserve"> </w:t>
            </w:r>
            <w:r w:rsidRPr="00764192">
              <w:rPr>
                <w:spacing w:val="-10"/>
                <w:sz w:val="20"/>
                <w:lang w:val="ru-RU"/>
              </w:rPr>
              <w:t>в</w:t>
            </w:r>
            <w:r>
              <w:rPr>
                <w:spacing w:val="-10"/>
                <w:sz w:val="20"/>
                <w:lang w:val="ru-RU"/>
              </w:rPr>
              <w:t xml:space="preserve"> </w:t>
            </w:r>
            <w:r w:rsidRPr="00764192">
              <w:rPr>
                <w:spacing w:val="-2"/>
                <w:sz w:val="20"/>
                <w:lang w:val="ru-RU"/>
              </w:rPr>
              <w:t>коллективной</w:t>
            </w:r>
          </w:p>
          <w:p w14:paraId="5D11AED2" w14:textId="4C49BAAC"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rPr>
              <w:lastRenderedPageBreak/>
              <w:t>праздничной</w:t>
            </w:r>
            <w:r w:rsidRPr="00764192">
              <w:rPr>
                <w:rFonts w:ascii="Times New Roman" w:hAnsi="Times New Roman" w:cs="Times New Roman"/>
                <w:spacing w:val="2"/>
                <w:sz w:val="20"/>
              </w:rPr>
              <w:t xml:space="preserve"> </w:t>
            </w:r>
            <w:r w:rsidRPr="00764192">
              <w:rPr>
                <w:rFonts w:ascii="Times New Roman" w:hAnsi="Times New Roman" w:cs="Times New Roman"/>
                <w:spacing w:val="-2"/>
                <w:sz w:val="20"/>
              </w:rPr>
              <w:t>деятельности</w:t>
            </w:r>
            <w:r w:rsidRPr="00764192">
              <w:rPr>
                <w:rFonts w:ascii="Times New Roman" w:hAnsi="Times New Roman" w:cs="Times New Roman"/>
                <w:color w:val="000009"/>
                <w:spacing w:val="-2"/>
                <w:sz w:val="20"/>
              </w:rPr>
              <w:t>.</w:t>
            </w:r>
          </w:p>
        </w:tc>
      </w:tr>
      <w:tr w:rsidR="00507B63" w:rsidRPr="00FE2FF2" w14:paraId="75209C25" w14:textId="77777777" w:rsidTr="009804EF">
        <w:tc>
          <w:tcPr>
            <w:tcW w:w="1337" w:type="dxa"/>
            <w:vMerge w:val="restart"/>
          </w:tcPr>
          <w:p w14:paraId="06233739" w14:textId="4A796168" w:rsidR="00507B63" w:rsidRPr="00764192" w:rsidRDefault="00507B63" w:rsidP="009D3CF9">
            <w:pPr>
              <w:rPr>
                <w:rFonts w:ascii="Times New Roman" w:eastAsia="Times New Roman" w:hAnsi="Times New Roman" w:cs="Times New Roman"/>
                <w:b/>
                <w:bCs/>
                <w:sz w:val="20"/>
                <w:szCs w:val="20"/>
                <w:lang w:val="ru-RU"/>
              </w:rPr>
            </w:pPr>
            <w:r w:rsidRPr="00764192">
              <w:rPr>
                <w:rFonts w:ascii="Times New Roman" w:eastAsia="Times New Roman" w:hAnsi="Times New Roman" w:cs="Times New Roman"/>
                <w:b/>
                <w:bCs/>
                <w:sz w:val="20"/>
                <w:szCs w:val="20"/>
                <w:lang w:val="ru-RU"/>
              </w:rPr>
              <w:lastRenderedPageBreak/>
              <w:t xml:space="preserve">Январь </w:t>
            </w:r>
          </w:p>
        </w:tc>
        <w:tc>
          <w:tcPr>
            <w:tcW w:w="13225" w:type="dxa"/>
            <w:gridSpan w:val="6"/>
          </w:tcPr>
          <w:p w14:paraId="2C6509F8" w14:textId="77777777" w:rsidR="00507B63"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 xml:space="preserve">«Неделя творческих каникул» </w:t>
            </w:r>
          </w:p>
          <w:p w14:paraId="100A45B3" w14:textId="72186198"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507B63" w:rsidRPr="00FE2FF2" w14:paraId="224A2297" w14:textId="77777777" w:rsidTr="009804EF">
        <w:tc>
          <w:tcPr>
            <w:tcW w:w="1337" w:type="dxa"/>
            <w:vMerge/>
          </w:tcPr>
          <w:p w14:paraId="7F133983" w14:textId="77777777" w:rsidR="00507B63" w:rsidRPr="00FE2FF2" w:rsidRDefault="00507B63" w:rsidP="00764192">
            <w:pPr>
              <w:rPr>
                <w:rFonts w:ascii="Times New Roman" w:eastAsia="Times New Roman" w:hAnsi="Times New Roman" w:cs="Times New Roman"/>
                <w:b/>
                <w:bCs/>
                <w:sz w:val="24"/>
                <w:lang w:val="ru-RU"/>
              </w:rPr>
            </w:pPr>
          </w:p>
        </w:tc>
        <w:tc>
          <w:tcPr>
            <w:tcW w:w="2550" w:type="dxa"/>
          </w:tcPr>
          <w:p w14:paraId="1F926362" w14:textId="4DDA959D"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Обогащение тематики</w:t>
            </w:r>
            <w:r w:rsidRPr="00764192">
              <w:rPr>
                <w:rFonts w:ascii="Times New Roman" w:hAnsi="Times New Roman" w:cs="Times New Roman"/>
                <w:sz w:val="20"/>
                <w:lang w:val="ru-RU"/>
              </w:rPr>
              <w:tab/>
            </w:r>
            <w:r w:rsidRPr="00764192">
              <w:rPr>
                <w:rFonts w:ascii="Times New Roman" w:hAnsi="Times New Roman" w:cs="Times New Roman"/>
                <w:spacing w:val="-10"/>
                <w:sz w:val="20"/>
                <w:lang w:val="ru-RU"/>
              </w:rPr>
              <w:t>и</w:t>
            </w:r>
            <w:r>
              <w:rPr>
                <w:rFonts w:ascii="Times New Roman" w:hAnsi="Times New Roman" w:cs="Times New Roman"/>
                <w:spacing w:val="-10"/>
                <w:sz w:val="20"/>
                <w:lang w:val="ru-RU"/>
              </w:rPr>
              <w:t xml:space="preserve"> </w:t>
            </w:r>
            <w:r w:rsidRPr="00764192">
              <w:rPr>
                <w:rFonts w:ascii="Times New Roman" w:hAnsi="Times New Roman" w:cs="Times New Roman"/>
                <w:spacing w:val="-4"/>
                <w:sz w:val="20"/>
                <w:lang w:val="ru-RU"/>
              </w:rPr>
              <w:t>видов</w:t>
            </w:r>
            <w:r w:rsidRPr="00764192">
              <w:rPr>
                <w:rFonts w:ascii="Times New Roman" w:hAnsi="Times New Roman" w:cs="Times New Roman"/>
                <w:sz w:val="20"/>
                <w:lang w:val="ru-RU"/>
              </w:rPr>
              <w:tab/>
            </w:r>
            <w:r w:rsidRPr="00764192">
              <w:rPr>
                <w:rFonts w:ascii="Times New Roman" w:hAnsi="Times New Roman" w:cs="Times New Roman"/>
                <w:spacing w:val="-4"/>
                <w:sz w:val="20"/>
                <w:lang w:val="ru-RU"/>
              </w:rPr>
              <w:t xml:space="preserve">игр, </w:t>
            </w:r>
            <w:r w:rsidRPr="00764192">
              <w:rPr>
                <w:rFonts w:ascii="Times New Roman" w:hAnsi="Times New Roman" w:cs="Times New Roman"/>
                <w:sz w:val="20"/>
                <w:lang w:val="ru-RU"/>
              </w:rPr>
              <w:t>игровыхдействий,</w:t>
            </w:r>
            <w:r w:rsidRPr="00764192">
              <w:rPr>
                <w:rFonts w:ascii="Times New Roman" w:hAnsi="Times New Roman" w:cs="Times New Roman"/>
                <w:spacing w:val="-2"/>
                <w:sz w:val="20"/>
                <w:lang w:val="ru-RU"/>
              </w:rPr>
              <w:t xml:space="preserve"> </w:t>
            </w:r>
            <w:r w:rsidRPr="00764192">
              <w:rPr>
                <w:rFonts w:ascii="Times New Roman" w:hAnsi="Times New Roman" w:cs="Times New Roman"/>
                <w:sz w:val="20"/>
                <w:lang w:val="ru-RU"/>
              </w:rPr>
              <w:t>сюжетов и</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т.</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д.);</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создание</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основы для</w:t>
            </w:r>
            <w:r w:rsidRPr="00764192">
              <w:rPr>
                <w:rFonts w:ascii="Times New Roman" w:hAnsi="Times New Roman" w:cs="Times New Roman"/>
                <w:spacing w:val="80"/>
                <w:sz w:val="20"/>
                <w:lang w:val="ru-RU"/>
              </w:rPr>
              <w:t xml:space="preserve"> </w:t>
            </w:r>
            <w:r w:rsidRPr="00764192">
              <w:rPr>
                <w:rFonts w:ascii="Times New Roman" w:hAnsi="Times New Roman" w:cs="Times New Roman"/>
                <w:sz w:val="20"/>
                <w:lang w:val="ru-RU"/>
              </w:rPr>
              <w:t>развития</w:t>
            </w:r>
            <w:r w:rsidRPr="00764192">
              <w:rPr>
                <w:rFonts w:ascii="Times New Roman" w:hAnsi="Times New Roman" w:cs="Times New Roman"/>
                <w:spacing w:val="78"/>
                <w:sz w:val="20"/>
                <w:lang w:val="ru-RU"/>
              </w:rPr>
              <w:t xml:space="preserve"> </w:t>
            </w:r>
            <w:r w:rsidRPr="00764192">
              <w:rPr>
                <w:rFonts w:ascii="Times New Roman" w:hAnsi="Times New Roman" w:cs="Times New Roman"/>
                <w:sz w:val="20"/>
                <w:lang w:val="ru-RU"/>
              </w:rPr>
              <w:t>содержания детских</w:t>
            </w:r>
            <w:r w:rsidRPr="00764192">
              <w:rPr>
                <w:rFonts w:ascii="Times New Roman" w:hAnsi="Times New Roman" w:cs="Times New Roman"/>
                <w:spacing w:val="73"/>
                <w:sz w:val="20"/>
                <w:lang w:val="ru-RU"/>
              </w:rPr>
              <w:t xml:space="preserve"> </w:t>
            </w:r>
            <w:r w:rsidRPr="00764192">
              <w:rPr>
                <w:rFonts w:ascii="Times New Roman" w:hAnsi="Times New Roman" w:cs="Times New Roman"/>
                <w:sz w:val="20"/>
                <w:lang w:val="ru-RU"/>
              </w:rPr>
              <w:t>игр.</w:t>
            </w:r>
            <w:r w:rsidRPr="00764192">
              <w:rPr>
                <w:rFonts w:ascii="Times New Roman" w:hAnsi="Times New Roman" w:cs="Times New Roman"/>
                <w:spacing w:val="76"/>
                <w:sz w:val="20"/>
                <w:lang w:val="ru-RU"/>
              </w:rPr>
              <w:t xml:space="preserve"> </w:t>
            </w:r>
            <w:r w:rsidRPr="00764192">
              <w:rPr>
                <w:rFonts w:ascii="Times New Roman" w:hAnsi="Times New Roman" w:cs="Times New Roman"/>
                <w:sz w:val="20"/>
                <w:lang w:val="ru-RU"/>
              </w:rPr>
              <w:t xml:space="preserve">Обогащение </w:t>
            </w:r>
            <w:r w:rsidRPr="00764192">
              <w:rPr>
                <w:rFonts w:ascii="Times New Roman" w:hAnsi="Times New Roman" w:cs="Times New Roman"/>
                <w:spacing w:val="-2"/>
                <w:sz w:val="20"/>
                <w:lang w:val="ru-RU"/>
              </w:rPr>
              <w:t>представлений</w:t>
            </w:r>
            <w:r>
              <w:rPr>
                <w:rFonts w:ascii="Times New Roman" w:hAnsi="Times New Roman" w:cs="Times New Roman"/>
                <w:spacing w:val="-2"/>
                <w:sz w:val="20"/>
                <w:lang w:val="ru-RU"/>
              </w:rPr>
              <w:t xml:space="preserve"> </w:t>
            </w:r>
            <w:r w:rsidRPr="00764192">
              <w:rPr>
                <w:rFonts w:ascii="Times New Roman" w:hAnsi="Times New Roman" w:cs="Times New Roman"/>
                <w:spacing w:val="-4"/>
                <w:sz w:val="20"/>
                <w:lang w:val="ru-RU"/>
              </w:rPr>
              <w:t>детей</w:t>
            </w:r>
            <w:r>
              <w:rPr>
                <w:rFonts w:ascii="Times New Roman" w:hAnsi="Times New Roman" w:cs="Times New Roman"/>
                <w:spacing w:val="-4"/>
                <w:sz w:val="20"/>
                <w:lang w:val="ru-RU"/>
              </w:rPr>
              <w:t xml:space="preserve"> </w:t>
            </w:r>
            <w:r w:rsidRPr="00764192">
              <w:rPr>
                <w:rFonts w:ascii="Times New Roman" w:hAnsi="Times New Roman" w:cs="Times New Roman"/>
                <w:spacing w:val="-10"/>
                <w:sz w:val="20"/>
                <w:lang w:val="ru-RU"/>
              </w:rPr>
              <w:t>о</w:t>
            </w:r>
            <w:r w:rsidRPr="00764192">
              <w:rPr>
                <w:rFonts w:ascii="Times New Roman" w:hAnsi="Times New Roman" w:cs="Times New Roman"/>
                <w:sz w:val="20"/>
                <w:lang w:val="ru-RU"/>
              </w:rPr>
              <w:t xml:space="preserve"> мире</w:t>
            </w:r>
            <w:r w:rsidRPr="00764192">
              <w:rPr>
                <w:rFonts w:ascii="Times New Roman" w:hAnsi="Times New Roman" w:cs="Times New Roman"/>
                <w:spacing w:val="-13"/>
                <w:sz w:val="20"/>
                <w:lang w:val="ru-RU"/>
              </w:rPr>
              <w:t xml:space="preserve"> </w:t>
            </w:r>
            <w:r w:rsidRPr="00764192">
              <w:rPr>
                <w:rFonts w:ascii="Times New Roman" w:hAnsi="Times New Roman" w:cs="Times New Roman"/>
                <w:sz w:val="20"/>
                <w:lang w:val="ru-RU"/>
              </w:rPr>
              <w:t>и</w:t>
            </w:r>
            <w:r w:rsidRPr="00764192">
              <w:rPr>
                <w:rFonts w:ascii="Times New Roman" w:hAnsi="Times New Roman" w:cs="Times New Roman"/>
                <w:spacing w:val="-12"/>
                <w:sz w:val="20"/>
                <w:lang w:val="ru-RU"/>
              </w:rPr>
              <w:t xml:space="preserve"> </w:t>
            </w:r>
            <w:r w:rsidRPr="00764192">
              <w:rPr>
                <w:rFonts w:ascii="Times New Roman" w:hAnsi="Times New Roman" w:cs="Times New Roman"/>
                <w:sz w:val="20"/>
                <w:lang w:val="ru-RU"/>
              </w:rPr>
              <w:t>круге</w:t>
            </w:r>
            <w:r w:rsidRPr="00764192">
              <w:rPr>
                <w:rFonts w:ascii="Times New Roman" w:hAnsi="Times New Roman" w:cs="Times New Roman"/>
                <w:spacing w:val="-13"/>
                <w:sz w:val="20"/>
                <w:lang w:val="ru-RU"/>
              </w:rPr>
              <w:t xml:space="preserve"> </w:t>
            </w:r>
            <w:r w:rsidRPr="00764192">
              <w:rPr>
                <w:rFonts w:ascii="Times New Roman" w:hAnsi="Times New Roman" w:cs="Times New Roman"/>
                <w:sz w:val="20"/>
                <w:lang w:val="ru-RU"/>
              </w:rPr>
              <w:t>их</w:t>
            </w:r>
            <w:r w:rsidRPr="00764192">
              <w:rPr>
                <w:rFonts w:ascii="Times New Roman" w:hAnsi="Times New Roman" w:cs="Times New Roman"/>
                <w:spacing w:val="-12"/>
                <w:sz w:val="20"/>
                <w:lang w:val="ru-RU"/>
              </w:rPr>
              <w:t xml:space="preserve"> </w:t>
            </w:r>
            <w:r w:rsidRPr="00764192">
              <w:rPr>
                <w:rFonts w:ascii="Times New Roman" w:hAnsi="Times New Roman" w:cs="Times New Roman"/>
                <w:sz w:val="20"/>
                <w:lang w:val="ru-RU"/>
              </w:rPr>
              <w:t>интересов</w:t>
            </w:r>
            <w:r w:rsidRPr="00764192">
              <w:rPr>
                <w:rFonts w:ascii="Times New Roman" w:hAnsi="Times New Roman" w:cs="Times New Roman"/>
                <w:spacing w:val="-13"/>
                <w:sz w:val="20"/>
                <w:lang w:val="ru-RU"/>
              </w:rPr>
              <w:t xml:space="preserve"> </w:t>
            </w:r>
            <w:r w:rsidRPr="00764192">
              <w:rPr>
                <w:rFonts w:ascii="Times New Roman" w:hAnsi="Times New Roman" w:cs="Times New Roman"/>
                <w:sz w:val="20"/>
                <w:lang w:val="ru-RU"/>
              </w:rPr>
              <w:t xml:space="preserve">с </w:t>
            </w:r>
            <w:r w:rsidRPr="00764192">
              <w:rPr>
                <w:rFonts w:ascii="Times New Roman" w:hAnsi="Times New Roman" w:cs="Times New Roman"/>
                <w:spacing w:val="-2"/>
                <w:sz w:val="20"/>
                <w:lang w:val="ru-RU"/>
              </w:rPr>
              <w:t>помощью</w:t>
            </w:r>
            <w:r>
              <w:rPr>
                <w:rFonts w:ascii="Times New Roman" w:hAnsi="Times New Roman" w:cs="Times New Roman"/>
                <w:spacing w:val="-2"/>
                <w:sz w:val="20"/>
                <w:lang w:val="ru-RU"/>
              </w:rPr>
              <w:t xml:space="preserve"> </w:t>
            </w:r>
            <w:r w:rsidRPr="00764192">
              <w:rPr>
                <w:rFonts w:ascii="Times New Roman" w:hAnsi="Times New Roman" w:cs="Times New Roman"/>
                <w:spacing w:val="-2"/>
                <w:sz w:val="20"/>
                <w:lang w:val="ru-RU"/>
              </w:rPr>
              <w:t>детской литературы,</w:t>
            </w:r>
            <w:r w:rsidRPr="00764192">
              <w:rPr>
                <w:rFonts w:ascii="Times New Roman" w:hAnsi="Times New Roman" w:cs="Times New Roman"/>
                <w:sz w:val="20"/>
                <w:lang w:val="ru-RU"/>
              </w:rPr>
              <w:tab/>
            </w:r>
            <w:r w:rsidRPr="00764192">
              <w:rPr>
                <w:rFonts w:ascii="Times New Roman" w:hAnsi="Times New Roman" w:cs="Times New Roman"/>
                <w:spacing w:val="-2"/>
                <w:sz w:val="20"/>
                <w:lang w:val="ru-RU"/>
              </w:rPr>
              <w:t xml:space="preserve">просмотра </w:t>
            </w:r>
            <w:r w:rsidRPr="00764192">
              <w:rPr>
                <w:rFonts w:ascii="Times New Roman" w:hAnsi="Times New Roman" w:cs="Times New Roman"/>
                <w:sz w:val="20"/>
                <w:lang w:val="ru-RU"/>
              </w:rPr>
              <w:t>спектаклей и т. д.</w:t>
            </w:r>
          </w:p>
        </w:tc>
        <w:tc>
          <w:tcPr>
            <w:tcW w:w="2483" w:type="dxa"/>
          </w:tcPr>
          <w:p w14:paraId="4DFB65C4" w14:textId="3C5E236A"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 xml:space="preserve">Пространственные </w:t>
            </w:r>
            <w:r w:rsidRPr="00764192">
              <w:rPr>
                <w:rFonts w:ascii="Times New Roman" w:hAnsi="Times New Roman" w:cs="Times New Roman"/>
                <w:color w:val="000009"/>
                <w:sz w:val="20"/>
                <w:lang w:val="ru-RU"/>
              </w:rPr>
              <w:t>понятия: право - лево, вверх - вниз.</w:t>
            </w:r>
          </w:p>
        </w:tc>
        <w:tc>
          <w:tcPr>
            <w:tcW w:w="2601" w:type="dxa"/>
          </w:tcPr>
          <w:p w14:paraId="407BEEC3" w14:textId="02816AE2"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Обучение умению заканчивать предложение нужным по смыслу, словом или словосочетанием, на материале лексической темы «Народные гуляния в </w:t>
            </w:r>
            <w:r w:rsidRPr="00764192">
              <w:rPr>
                <w:rFonts w:ascii="Times New Roman" w:hAnsi="Times New Roman" w:cs="Times New Roman"/>
                <w:color w:val="000009"/>
                <w:spacing w:val="-2"/>
                <w:sz w:val="20"/>
                <w:lang w:val="ru-RU"/>
              </w:rPr>
              <w:t>Рождество».</w:t>
            </w:r>
          </w:p>
        </w:tc>
        <w:tc>
          <w:tcPr>
            <w:tcW w:w="2382" w:type="dxa"/>
          </w:tcPr>
          <w:p w14:paraId="6D839185" w14:textId="39EE1D9E"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Звуки [м], [м']. Различие на слух слов, близких по звуковому </w:t>
            </w:r>
            <w:r w:rsidRPr="00764192">
              <w:rPr>
                <w:rFonts w:ascii="Times New Roman" w:hAnsi="Times New Roman" w:cs="Times New Roman"/>
                <w:color w:val="000009"/>
                <w:spacing w:val="-2"/>
                <w:sz w:val="20"/>
                <w:lang w:val="ru-RU"/>
              </w:rPr>
              <w:t>составу.</w:t>
            </w:r>
          </w:p>
        </w:tc>
        <w:tc>
          <w:tcPr>
            <w:tcW w:w="3209" w:type="dxa"/>
            <w:gridSpan w:val="2"/>
          </w:tcPr>
          <w:p w14:paraId="7EF3151B" w14:textId="0AFA2C65" w:rsidR="00507B63" w:rsidRPr="00764192" w:rsidRDefault="00507B63" w:rsidP="00764192">
            <w:pPr>
              <w:pStyle w:val="TableParagraph"/>
              <w:tabs>
                <w:tab w:val="left" w:pos="1835"/>
                <w:tab w:val="left" w:pos="2390"/>
              </w:tabs>
              <w:ind w:left="107" w:right="99"/>
              <w:jc w:val="center"/>
              <w:rPr>
                <w:sz w:val="20"/>
                <w:lang w:val="ru-RU"/>
              </w:rPr>
            </w:pPr>
            <w:r w:rsidRPr="00764192">
              <w:rPr>
                <w:sz w:val="20"/>
                <w:lang w:val="ru-RU"/>
              </w:rPr>
              <w:t>Развитие самостоятельности детей в</w:t>
            </w:r>
            <w:r w:rsidRPr="00764192">
              <w:rPr>
                <w:spacing w:val="-10"/>
                <w:sz w:val="20"/>
                <w:lang w:val="ru-RU"/>
              </w:rPr>
              <w:t xml:space="preserve"> </w:t>
            </w:r>
            <w:r w:rsidRPr="00764192">
              <w:rPr>
                <w:sz w:val="20"/>
                <w:lang w:val="ru-RU"/>
              </w:rPr>
              <w:t>игре,интереса</w:t>
            </w:r>
            <w:r w:rsidRPr="00764192">
              <w:rPr>
                <w:spacing w:val="-9"/>
                <w:sz w:val="20"/>
                <w:lang w:val="ru-RU"/>
              </w:rPr>
              <w:t xml:space="preserve"> </w:t>
            </w:r>
            <w:r w:rsidRPr="00764192">
              <w:rPr>
                <w:sz w:val="20"/>
                <w:lang w:val="ru-RU"/>
              </w:rPr>
              <w:t>к</w:t>
            </w:r>
            <w:r w:rsidRPr="00764192">
              <w:rPr>
                <w:spacing w:val="-10"/>
                <w:sz w:val="20"/>
                <w:lang w:val="ru-RU"/>
              </w:rPr>
              <w:t xml:space="preserve"> </w:t>
            </w:r>
            <w:r w:rsidRPr="00764192">
              <w:rPr>
                <w:sz w:val="20"/>
                <w:lang w:val="ru-RU"/>
              </w:rPr>
              <w:t>новым</w:t>
            </w:r>
            <w:r w:rsidRPr="00764192">
              <w:rPr>
                <w:spacing w:val="-9"/>
                <w:sz w:val="20"/>
                <w:lang w:val="ru-RU"/>
              </w:rPr>
              <w:t xml:space="preserve"> </w:t>
            </w:r>
            <w:r w:rsidRPr="00764192">
              <w:rPr>
                <w:sz w:val="20"/>
                <w:lang w:val="ru-RU"/>
              </w:rPr>
              <w:t>видам</w:t>
            </w:r>
            <w:r w:rsidRPr="00764192">
              <w:rPr>
                <w:spacing w:val="-9"/>
                <w:sz w:val="20"/>
                <w:lang w:val="ru-RU"/>
              </w:rPr>
              <w:t xml:space="preserve"> </w:t>
            </w:r>
            <w:r w:rsidRPr="00764192">
              <w:rPr>
                <w:sz w:val="20"/>
                <w:lang w:val="ru-RU"/>
              </w:rPr>
              <w:t xml:space="preserve">игр; </w:t>
            </w:r>
            <w:r w:rsidRPr="00764192">
              <w:rPr>
                <w:spacing w:val="-2"/>
                <w:sz w:val="20"/>
                <w:lang w:val="ru-RU"/>
              </w:rPr>
              <w:t>стимулирование</w:t>
            </w:r>
            <w:r w:rsidRPr="00764192">
              <w:rPr>
                <w:sz w:val="20"/>
                <w:lang w:val="ru-RU"/>
              </w:rPr>
              <w:tab/>
            </w:r>
            <w:r w:rsidRPr="00764192">
              <w:rPr>
                <w:sz w:val="20"/>
                <w:lang w:val="ru-RU"/>
              </w:rPr>
              <w:tab/>
            </w:r>
            <w:r w:rsidRPr="00764192">
              <w:rPr>
                <w:spacing w:val="-2"/>
                <w:sz w:val="20"/>
                <w:lang w:val="ru-RU"/>
              </w:rPr>
              <w:t xml:space="preserve">игрового </w:t>
            </w:r>
            <w:r w:rsidRPr="00764192">
              <w:rPr>
                <w:sz w:val="20"/>
                <w:lang w:val="ru-RU"/>
              </w:rPr>
              <w:t xml:space="preserve">творчества, желания совместно придумывать сюжеты, ролевые диалоги, элементы игровой обстановки, новые игровые правила; обогащение игрового опыта каждого ребенка на основе участия в интегративной деятельности (познавательной, </w:t>
            </w:r>
            <w:r w:rsidRPr="00764192">
              <w:rPr>
                <w:spacing w:val="-2"/>
                <w:sz w:val="20"/>
                <w:lang w:val="ru-RU"/>
              </w:rPr>
              <w:t>речевой,</w:t>
            </w:r>
            <w:r>
              <w:rPr>
                <w:spacing w:val="-2"/>
                <w:sz w:val="20"/>
                <w:lang w:val="ru-RU"/>
              </w:rPr>
              <w:t xml:space="preserve"> </w:t>
            </w:r>
            <w:r w:rsidRPr="00764192">
              <w:rPr>
                <w:spacing w:val="-2"/>
                <w:sz w:val="20"/>
                <w:lang w:val="ru-RU"/>
              </w:rPr>
              <w:t>продуктивной),</w:t>
            </w:r>
          </w:p>
          <w:p w14:paraId="6B727D9F" w14:textId="4E7DB46E"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rPr>
              <w:t>включающей</w:t>
            </w:r>
            <w:r w:rsidRPr="00764192">
              <w:rPr>
                <w:rFonts w:ascii="Times New Roman" w:hAnsi="Times New Roman" w:cs="Times New Roman"/>
                <w:sz w:val="20"/>
              </w:rPr>
              <w:t xml:space="preserve"> </w:t>
            </w:r>
            <w:r w:rsidRPr="00764192">
              <w:rPr>
                <w:rFonts w:ascii="Times New Roman" w:hAnsi="Times New Roman" w:cs="Times New Roman"/>
                <w:spacing w:val="-4"/>
                <w:sz w:val="20"/>
              </w:rPr>
              <w:t>игру.</w:t>
            </w:r>
          </w:p>
        </w:tc>
      </w:tr>
      <w:tr w:rsidR="00507B63" w:rsidRPr="00FE2FF2" w14:paraId="3A2E86F1" w14:textId="77777777" w:rsidTr="009804EF">
        <w:tc>
          <w:tcPr>
            <w:tcW w:w="1337" w:type="dxa"/>
            <w:vMerge/>
          </w:tcPr>
          <w:p w14:paraId="111DCF01"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2B95EF5D" w14:textId="7A2E4D41"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Юные волшебники» (неделя художественного</w:t>
            </w:r>
            <w:r>
              <w:rPr>
                <w:rFonts w:ascii="Times New Roman" w:eastAsia="Times New Roman" w:hAnsi="Times New Roman" w:cs="Times New Roman"/>
                <w:sz w:val="20"/>
                <w:szCs w:val="20"/>
                <w:lang w:val="ru-RU"/>
              </w:rPr>
              <w:t xml:space="preserve"> </w:t>
            </w:r>
            <w:r w:rsidRPr="00764192">
              <w:rPr>
                <w:rFonts w:ascii="Times New Roman" w:eastAsia="Times New Roman" w:hAnsi="Times New Roman" w:cs="Times New Roman"/>
                <w:sz w:val="20"/>
                <w:szCs w:val="20"/>
                <w:lang w:val="ru-RU"/>
              </w:rPr>
              <w:t>творчества)</w:t>
            </w:r>
          </w:p>
          <w:p w14:paraId="3F9B0C2A" w14:textId="320C8480"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507B63" w:rsidRPr="00FE2FF2" w14:paraId="65DE2B75" w14:textId="77777777" w:rsidTr="009804EF">
        <w:tc>
          <w:tcPr>
            <w:tcW w:w="1337" w:type="dxa"/>
            <w:vMerge/>
          </w:tcPr>
          <w:p w14:paraId="25FBA3AB" w14:textId="77777777" w:rsidR="00507B63" w:rsidRPr="00FE2FF2" w:rsidRDefault="00507B63" w:rsidP="00764192">
            <w:pPr>
              <w:rPr>
                <w:rFonts w:ascii="Times New Roman" w:eastAsia="Times New Roman" w:hAnsi="Times New Roman" w:cs="Times New Roman"/>
                <w:b/>
                <w:bCs/>
                <w:sz w:val="24"/>
                <w:lang w:val="ru-RU"/>
              </w:rPr>
            </w:pPr>
          </w:p>
        </w:tc>
        <w:tc>
          <w:tcPr>
            <w:tcW w:w="2550" w:type="dxa"/>
          </w:tcPr>
          <w:p w14:paraId="20D839ED" w14:textId="1AA7072B" w:rsidR="00507B63" w:rsidRPr="00764192" w:rsidRDefault="00507B63" w:rsidP="00764192">
            <w:pPr>
              <w:jc w:val="center"/>
              <w:rPr>
                <w:rFonts w:ascii="Times New Roman" w:hAnsi="Times New Roman" w:cs="Times New Roman"/>
                <w:spacing w:val="-2"/>
                <w:sz w:val="20"/>
                <w:lang w:val="ru-RU"/>
              </w:rPr>
            </w:pPr>
            <w:r w:rsidRPr="00764192">
              <w:rPr>
                <w:rFonts w:ascii="Times New Roman" w:hAnsi="Times New Roman" w:cs="Times New Roman"/>
                <w:sz w:val="20"/>
                <w:lang w:val="ru-RU"/>
              </w:rPr>
              <w:t>Расширение</w:t>
            </w:r>
            <w:r w:rsidRPr="00764192">
              <w:rPr>
                <w:rFonts w:ascii="Times New Roman" w:hAnsi="Times New Roman" w:cs="Times New Roman"/>
                <w:spacing w:val="14"/>
                <w:sz w:val="20"/>
                <w:lang w:val="ru-RU"/>
              </w:rPr>
              <w:t xml:space="preserve"> </w:t>
            </w:r>
            <w:r w:rsidRPr="00764192">
              <w:rPr>
                <w:rFonts w:ascii="Times New Roman" w:hAnsi="Times New Roman" w:cs="Times New Roman"/>
                <w:sz w:val="20"/>
                <w:lang w:val="ru-RU"/>
              </w:rPr>
              <w:t>опыта</w:t>
            </w:r>
            <w:r w:rsidRPr="00764192">
              <w:rPr>
                <w:rFonts w:ascii="Times New Roman" w:hAnsi="Times New Roman" w:cs="Times New Roman"/>
                <w:spacing w:val="14"/>
                <w:sz w:val="20"/>
                <w:lang w:val="ru-RU"/>
              </w:rPr>
              <w:t xml:space="preserve"> </w:t>
            </w:r>
            <w:r w:rsidRPr="00764192">
              <w:rPr>
                <w:rFonts w:ascii="Times New Roman" w:hAnsi="Times New Roman" w:cs="Times New Roman"/>
                <w:sz w:val="20"/>
                <w:lang w:val="ru-RU"/>
              </w:rPr>
              <w:t>детей</w:t>
            </w:r>
            <w:r w:rsidRPr="00764192">
              <w:rPr>
                <w:rFonts w:ascii="Times New Roman" w:hAnsi="Times New Roman" w:cs="Times New Roman"/>
                <w:spacing w:val="14"/>
                <w:sz w:val="20"/>
                <w:lang w:val="ru-RU"/>
              </w:rPr>
              <w:t xml:space="preserve"> </w:t>
            </w:r>
            <w:r w:rsidRPr="00764192">
              <w:rPr>
                <w:rFonts w:ascii="Times New Roman" w:hAnsi="Times New Roman" w:cs="Times New Roman"/>
                <w:sz w:val="20"/>
                <w:lang w:val="ru-RU"/>
              </w:rPr>
              <w:t>в применении</w:t>
            </w:r>
            <w:r w:rsidRPr="00764192">
              <w:rPr>
                <w:rFonts w:ascii="Times New Roman" w:hAnsi="Times New Roman" w:cs="Times New Roman"/>
                <w:spacing w:val="80"/>
                <w:sz w:val="20"/>
                <w:lang w:val="ru-RU"/>
              </w:rPr>
              <w:t xml:space="preserve"> </w:t>
            </w:r>
            <w:r w:rsidRPr="00764192">
              <w:rPr>
                <w:rFonts w:ascii="Times New Roman" w:hAnsi="Times New Roman" w:cs="Times New Roman"/>
                <w:sz w:val="20"/>
                <w:lang w:val="ru-RU"/>
              </w:rPr>
              <w:t>и</w:t>
            </w:r>
            <w:r w:rsidRPr="00764192">
              <w:rPr>
                <w:rFonts w:ascii="Times New Roman" w:hAnsi="Times New Roman" w:cs="Times New Roman"/>
                <w:spacing w:val="80"/>
                <w:sz w:val="20"/>
                <w:lang w:val="ru-RU"/>
              </w:rPr>
              <w:t xml:space="preserve"> </w:t>
            </w:r>
            <w:r w:rsidRPr="00764192">
              <w:rPr>
                <w:rFonts w:ascii="Times New Roman" w:hAnsi="Times New Roman" w:cs="Times New Roman"/>
                <w:sz w:val="20"/>
                <w:lang w:val="ru-RU"/>
              </w:rPr>
              <w:t xml:space="preserve">сочетании </w:t>
            </w:r>
            <w:r w:rsidRPr="00764192">
              <w:rPr>
                <w:rFonts w:ascii="Times New Roman" w:hAnsi="Times New Roman" w:cs="Times New Roman"/>
                <w:spacing w:val="-2"/>
                <w:sz w:val="20"/>
                <w:lang w:val="ru-RU"/>
              </w:rPr>
              <w:t>разнообразных изобразительных</w:t>
            </w:r>
            <w:r w:rsidRPr="00764192">
              <w:rPr>
                <w:lang w:val="ru-RU"/>
              </w:rPr>
              <w:t xml:space="preserve"> </w:t>
            </w:r>
            <w:r w:rsidRPr="00764192">
              <w:rPr>
                <w:rFonts w:ascii="Times New Roman" w:hAnsi="Times New Roman" w:cs="Times New Roman"/>
                <w:spacing w:val="-2"/>
                <w:sz w:val="20"/>
                <w:lang w:val="ru-RU"/>
              </w:rPr>
              <w:t>материалов</w:t>
            </w:r>
            <w:r w:rsidRPr="00764192">
              <w:rPr>
                <w:rFonts w:ascii="Times New Roman" w:hAnsi="Times New Roman" w:cs="Times New Roman"/>
                <w:spacing w:val="-2"/>
                <w:sz w:val="20"/>
                <w:lang w:val="ru-RU"/>
              </w:rPr>
              <w:tab/>
              <w:t>и</w:t>
            </w:r>
          </w:p>
          <w:p w14:paraId="41C2A1FA" w14:textId="2233072D"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инструментов.</w:t>
            </w:r>
          </w:p>
        </w:tc>
        <w:tc>
          <w:tcPr>
            <w:tcW w:w="2483" w:type="dxa"/>
          </w:tcPr>
          <w:p w14:paraId="5DEB1100" w14:textId="2BA4A390" w:rsidR="00507B63" w:rsidRPr="00764192" w:rsidRDefault="00507B63" w:rsidP="00764192">
            <w:pPr>
              <w:pStyle w:val="TableParagraph"/>
              <w:tabs>
                <w:tab w:val="left" w:pos="1655"/>
                <w:tab w:val="left" w:pos="2286"/>
              </w:tabs>
              <w:ind w:left="818"/>
              <w:jc w:val="center"/>
              <w:rPr>
                <w:sz w:val="20"/>
                <w:lang w:val="ru-RU"/>
              </w:rPr>
            </w:pPr>
            <w:r w:rsidRPr="00764192">
              <w:rPr>
                <w:color w:val="000009"/>
                <w:spacing w:val="-4"/>
                <w:sz w:val="20"/>
                <w:lang w:val="ru-RU"/>
              </w:rPr>
              <w:t>Счет</w:t>
            </w:r>
            <w:r w:rsidRPr="00764192">
              <w:rPr>
                <w:color w:val="000009"/>
                <w:sz w:val="20"/>
                <w:lang w:val="ru-RU"/>
              </w:rPr>
              <w:tab/>
            </w:r>
            <w:r w:rsidRPr="00764192">
              <w:rPr>
                <w:color w:val="000009"/>
                <w:spacing w:val="-5"/>
                <w:sz w:val="20"/>
                <w:lang w:val="ru-RU"/>
              </w:rPr>
              <w:t>до</w:t>
            </w:r>
            <w:r>
              <w:rPr>
                <w:color w:val="000009"/>
                <w:spacing w:val="-5"/>
                <w:sz w:val="20"/>
                <w:lang w:val="ru-RU"/>
              </w:rPr>
              <w:t xml:space="preserve"> </w:t>
            </w:r>
            <w:r w:rsidRPr="00764192">
              <w:rPr>
                <w:color w:val="000009"/>
                <w:spacing w:val="-5"/>
                <w:sz w:val="20"/>
                <w:lang w:val="ru-RU"/>
              </w:rPr>
              <w:t>3.</w:t>
            </w:r>
          </w:p>
          <w:p w14:paraId="62CCB8E7" w14:textId="1DF82869"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Соотнесение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4"/>
                <w:sz w:val="20"/>
                <w:lang w:val="ru-RU"/>
              </w:rPr>
              <w:t>числа</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10"/>
                <w:sz w:val="20"/>
                <w:lang w:val="ru-RU"/>
              </w:rPr>
              <w:t>и</w:t>
            </w:r>
            <w:r w:rsidRPr="00764192">
              <w:rPr>
                <w:rFonts w:ascii="Times New Roman" w:hAnsi="Times New Roman" w:cs="Times New Roman"/>
                <w:color w:val="000009"/>
                <w:spacing w:val="-2"/>
                <w:sz w:val="20"/>
                <w:lang w:val="ru-RU"/>
              </w:rPr>
              <w:t xml:space="preserve"> количества.</w:t>
            </w:r>
          </w:p>
        </w:tc>
        <w:tc>
          <w:tcPr>
            <w:tcW w:w="2601" w:type="dxa"/>
          </w:tcPr>
          <w:p w14:paraId="62DE61E3" w14:textId="3ABA2CA1"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Практическое употребление</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2"/>
                <w:sz w:val="20"/>
                <w:lang w:val="ru-RU"/>
              </w:rPr>
              <w:t xml:space="preserve">простых </w:t>
            </w:r>
            <w:r w:rsidRPr="00764192">
              <w:rPr>
                <w:rFonts w:ascii="Times New Roman" w:hAnsi="Times New Roman" w:cs="Times New Roman"/>
                <w:color w:val="000009"/>
                <w:sz w:val="20"/>
                <w:lang w:val="ru-RU"/>
              </w:rPr>
              <w:t>предлогов</w:t>
            </w:r>
            <w:r w:rsidRPr="00764192">
              <w:rPr>
                <w:rFonts w:ascii="Times New Roman" w:hAnsi="Times New Roman" w:cs="Times New Roman"/>
                <w:color w:val="000009"/>
                <w:spacing w:val="-13"/>
                <w:sz w:val="20"/>
                <w:lang w:val="ru-RU"/>
              </w:rPr>
              <w:t xml:space="preserve"> </w:t>
            </w:r>
            <w:r w:rsidRPr="00764192">
              <w:rPr>
                <w:rFonts w:ascii="Times New Roman" w:hAnsi="Times New Roman" w:cs="Times New Roman"/>
                <w:color w:val="000009"/>
                <w:sz w:val="20"/>
                <w:lang w:val="ru-RU"/>
              </w:rPr>
              <w:t>на,</w:t>
            </w:r>
            <w:r w:rsidRPr="00764192">
              <w:rPr>
                <w:rFonts w:ascii="Times New Roman" w:hAnsi="Times New Roman" w:cs="Times New Roman"/>
                <w:color w:val="000009"/>
                <w:spacing w:val="-12"/>
                <w:sz w:val="20"/>
                <w:lang w:val="ru-RU"/>
              </w:rPr>
              <w:t xml:space="preserve"> </w:t>
            </w:r>
            <w:r w:rsidRPr="00764192">
              <w:rPr>
                <w:rFonts w:ascii="Times New Roman" w:hAnsi="Times New Roman" w:cs="Times New Roman"/>
                <w:color w:val="000009"/>
                <w:sz w:val="20"/>
                <w:lang w:val="ru-RU"/>
              </w:rPr>
              <w:t>над,</w:t>
            </w:r>
            <w:r w:rsidRPr="00764192">
              <w:rPr>
                <w:rFonts w:ascii="Times New Roman" w:hAnsi="Times New Roman" w:cs="Times New Roman"/>
                <w:color w:val="000009"/>
                <w:spacing w:val="-13"/>
                <w:sz w:val="20"/>
                <w:lang w:val="ru-RU"/>
              </w:rPr>
              <w:t xml:space="preserve"> </w:t>
            </w:r>
            <w:proofErr w:type="gramStart"/>
            <w:r w:rsidRPr="00764192">
              <w:rPr>
                <w:rFonts w:ascii="Times New Roman" w:hAnsi="Times New Roman" w:cs="Times New Roman"/>
                <w:color w:val="000009"/>
                <w:sz w:val="20"/>
                <w:lang w:val="ru-RU"/>
              </w:rPr>
              <w:t>в</w:t>
            </w:r>
            <w:r w:rsidRPr="00764192">
              <w:rPr>
                <w:rFonts w:ascii="Times New Roman" w:hAnsi="Times New Roman" w:cs="Times New Roman"/>
                <w:color w:val="000009"/>
                <w:spacing w:val="-12"/>
                <w:sz w:val="20"/>
                <w:lang w:val="ru-RU"/>
              </w:rPr>
              <w:t xml:space="preserve"> </w:t>
            </w:r>
            <w:r w:rsidRPr="00764192">
              <w:rPr>
                <w:rFonts w:ascii="Times New Roman" w:hAnsi="Times New Roman" w:cs="Times New Roman"/>
                <w:color w:val="000009"/>
                <w:sz w:val="20"/>
                <w:lang w:val="ru-RU"/>
              </w:rPr>
              <w:t>,</w:t>
            </w:r>
            <w:proofErr w:type="gramEnd"/>
            <w:r w:rsidRPr="00764192">
              <w:rPr>
                <w:rFonts w:ascii="Times New Roman" w:hAnsi="Times New Roman" w:cs="Times New Roman"/>
                <w:color w:val="000009"/>
                <w:spacing w:val="-13"/>
                <w:sz w:val="20"/>
                <w:lang w:val="ru-RU"/>
              </w:rPr>
              <w:t xml:space="preserve"> </w:t>
            </w:r>
            <w:r w:rsidRPr="00764192">
              <w:rPr>
                <w:rFonts w:ascii="Times New Roman" w:hAnsi="Times New Roman" w:cs="Times New Roman"/>
                <w:color w:val="000009"/>
                <w:sz w:val="20"/>
                <w:lang w:val="ru-RU"/>
              </w:rPr>
              <w:t>под,</w:t>
            </w:r>
            <w:r w:rsidRPr="00764192">
              <w:rPr>
                <w:rFonts w:ascii="Times New Roman" w:hAnsi="Times New Roman" w:cs="Times New Roman"/>
                <w:color w:val="000009"/>
                <w:spacing w:val="-12"/>
                <w:sz w:val="20"/>
                <w:lang w:val="ru-RU"/>
              </w:rPr>
              <w:t xml:space="preserve"> </w:t>
            </w:r>
            <w:r w:rsidRPr="00764192">
              <w:rPr>
                <w:rFonts w:ascii="Times New Roman" w:hAnsi="Times New Roman" w:cs="Times New Roman"/>
                <w:color w:val="000009"/>
                <w:sz w:val="20"/>
                <w:lang w:val="ru-RU"/>
              </w:rPr>
              <w:t xml:space="preserve">на </w:t>
            </w:r>
            <w:r w:rsidRPr="00764192">
              <w:rPr>
                <w:rFonts w:ascii="Times New Roman" w:hAnsi="Times New Roman" w:cs="Times New Roman"/>
                <w:color w:val="000009"/>
                <w:spacing w:val="-2"/>
                <w:sz w:val="20"/>
                <w:lang w:val="ru-RU"/>
              </w:rPr>
              <w:t>материале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2"/>
                <w:sz w:val="20"/>
                <w:lang w:val="ru-RU"/>
              </w:rPr>
              <w:t>лексической</w:t>
            </w:r>
            <w:r w:rsidRPr="00764192">
              <w:rPr>
                <w:lang w:val="ru-RU"/>
              </w:rPr>
              <w:t xml:space="preserve"> </w:t>
            </w:r>
            <w:r w:rsidRPr="00764192">
              <w:rPr>
                <w:rFonts w:ascii="Times New Roman" w:hAnsi="Times New Roman" w:cs="Times New Roman"/>
                <w:color w:val="000009"/>
                <w:spacing w:val="-2"/>
                <w:sz w:val="20"/>
                <w:lang w:val="ru-RU"/>
              </w:rPr>
              <w:t>темы «Время года. Зима. Сезонные изменения».</w:t>
            </w:r>
          </w:p>
        </w:tc>
        <w:tc>
          <w:tcPr>
            <w:tcW w:w="2382" w:type="dxa"/>
          </w:tcPr>
          <w:p w14:paraId="4340F5B3" w14:textId="77777777" w:rsidR="00507B63" w:rsidRPr="00764192" w:rsidRDefault="00507B63" w:rsidP="00764192">
            <w:pPr>
              <w:pStyle w:val="TableParagraph"/>
              <w:ind w:left="815"/>
              <w:jc w:val="center"/>
              <w:rPr>
                <w:sz w:val="20"/>
                <w:lang w:val="ru-RU"/>
              </w:rPr>
            </w:pPr>
            <w:r w:rsidRPr="00764192">
              <w:rPr>
                <w:color w:val="000009"/>
                <w:sz w:val="20"/>
                <w:lang w:val="ru-RU"/>
              </w:rPr>
              <w:t>Звуки</w:t>
            </w:r>
            <w:r w:rsidRPr="00764192">
              <w:rPr>
                <w:color w:val="000009"/>
                <w:spacing w:val="64"/>
                <w:w w:val="150"/>
                <w:sz w:val="20"/>
                <w:lang w:val="ru-RU"/>
              </w:rPr>
              <w:t xml:space="preserve"> </w:t>
            </w:r>
            <w:r w:rsidRPr="00764192">
              <w:rPr>
                <w:color w:val="000009"/>
                <w:sz w:val="20"/>
                <w:lang w:val="ru-RU"/>
              </w:rPr>
              <w:t>[м],</w:t>
            </w:r>
            <w:r w:rsidRPr="00764192">
              <w:rPr>
                <w:color w:val="000009"/>
                <w:spacing w:val="65"/>
                <w:w w:val="150"/>
                <w:sz w:val="20"/>
                <w:lang w:val="ru-RU"/>
              </w:rPr>
              <w:t xml:space="preserve"> </w:t>
            </w:r>
            <w:r w:rsidRPr="00764192">
              <w:rPr>
                <w:color w:val="000009"/>
                <w:spacing w:val="-2"/>
                <w:sz w:val="20"/>
                <w:lang w:val="ru-RU"/>
              </w:rPr>
              <w:t>[м'].</w:t>
            </w:r>
          </w:p>
          <w:p w14:paraId="085E37DB" w14:textId="2E1EB0A4"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Буквы</w:t>
            </w:r>
            <w:r w:rsidRPr="00764192">
              <w:rPr>
                <w:rFonts w:ascii="Times New Roman" w:hAnsi="Times New Roman" w:cs="Times New Roman"/>
                <w:color w:val="000009"/>
                <w:spacing w:val="-8"/>
                <w:sz w:val="20"/>
                <w:lang w:val="ru-RU"/>
              </w:rPr>
              <w:t xml:space="preserve"> </w:t>
            </w:r>
            <w:r w:rsidRPr="00764192">
              <w:rPr>
                <w:rFonts w:ascii="Times New Roman" w:hAnsi="Times New Roman" w:cs="Times New Roman"/>
                <w:color w:val="000009"/>
                <w:sz w:val="20"/>
                <w:lang w:val="ru-RU"/>
              </w:rPr>
              <w:t>М,</w:t>
            </w:r>
            <w:r w:rsidRPr="00764192">
              <w:rPr>
                <w:rFonts w:ascii="Times New Roman" w:hAnsi="Times New Roman" w:cs="Times New Roman"/>
                <w:color w:val="000009"/>
                <w:spacing w:val="-7"/>
                <w:sz w:val="20"/>
                <w:lang w:val="ru-RU"/>
              </w:rPr>
              <w:t xml:space="preserve"> </w:t>
            </w:r>
            <w:r w:rsidRPr="00764192">
              <w:rPr>
                <w:rFonts w:ascii="Times New Roman" w:hAnsi="Times New Roman" w:cs="Times New Roman"/>
                <w:color w:val="000009"/>
                <w:spacing w:val="-5"/>
                <w:sz w:val="20"/>
                <w:lang w:val="ru-RU"/>
              </w:rPr>
              <w:t>м.</w:t>
            </w:r>
          </w:p>
        </w:tc>
        <w:tc>
          <w:tcPr>
            <w:tcW w:w="3209" w:type="dxa"/>
            <w:gridSpan w:val="2"/>
          </w:tcPr>
          <w:p w14:paraId="6A6B4A88" w14:textId="77777777" w:rsidR="00507B63" w:rsidRPr="00764192" w:rsidRDefault="00507B63" w:rsidP="00764192">
            <w:pPr>
              <w:pStyle w:val="TableParagraph"/>
              <w:ind w:left="107" w:right="97"/>
              <w:jc w:val="center"/>
              <w:rPr>
                <w:sz w:val="20"/>
                <w:lang w:val="ru-RU"/>
              </w:rPr>
            </w:pPr>
            <w:r w:rsidRPr="00764192">
              <w:rPr>
                <w:sz w:val="20"/>
                <w:lang w:val="ru-RU"/>
              </w:rPr>
              <w:t>Развитие у детей эстетического восприятие мира, эстетические эмоции и чувства, эмоциональный отклик</w:t>
            </w:r>
            <w:r w:rsidRPr="00764192">
              <w:rPr>
                <w:spacing w:val="66"/>
                <w:sz w:val="20"/>
                <w:lang w:val="ru-RU"/>
              </w:rPr>
              <w:t xml:space="preserve"> </w:t>
            </w:r>
            <w:r w:rsidRPr="00764192">
              <w:rPr>
                <w:sz w:val="20"/>
                <w:lang w:val="ru-RU"/>
              </w:rPr>
              <w:t>на</w:t>
            </w:r>
            <w:r w:rsidRPr="00764192">
              <w:rPr>
                <w:spacing w:val="63"/>
                <w:sz w:val="20"/>
                <w:lang w:val="ru-RU"/>
              </w:rPr>
              <w:t xml:space="preserve"> </w:t>
            </w:r>
            <w:r w:rsidRPr="00764192">
              <w:rPr>
                <w:sz w:val="20"/>
                <w:lang w:val="ru-RU"/>
              </w:rPr>
              <w:t>проявление</w:t>
            </w:r>
            <w:r w:rsidRPr="00764192">
              <w:rPr>
                <w:spacing w:val="67"/>
                <w:sz w:val="20"/>
                <w:lang w:val="ru-RU"/>
              </w:rPr>
              <w:t xml:space="preserve"> </w:t>
            </w:r>
            <w:r w:rsidRPr="00764192">
              <w:rPr>
                <w:sz w:val="20"/>
                <w:lang w:val="ru-RU"/>
              </w:rPr>
              <w:t>красоты</w:t>
            </w:r>
            <w:r w:rsidRPr="00764192">
              <w:rPr>
                <w:spacing w:val="65"/>
                <w:sz w:val="20"/>
                <w:lang w:val="ru-RU"/>
              </w:rPr>
              <w:t xml:space="preserve"> </w:t>
            </w:r>
            <w:r w:rsidRPr="00764192">
              <w:rPr>
                <w:spacing w:val="-10"/>
                <w:sz w:val="20"/>
                <w:lang w:val="ru-RU"/>
              </w:rPr>
              <w:t>в</w:t>
            </w:r>
          </w:p>
          <w:p w14:paraId="21917FBD" w14:textId="7E349FCC"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z w:val="20"/>
                <w:lang w:val="ru-RU"/>
              </w:rPr>
              <w:t>окружающем</w:t>
            </w:r>
            <w:r w:rsidRPr="00764192">
              <w:rPr>
                <w:rFonts w:ascii="Times New Roman" w:hAnsi="Times New Roman" w:cs="Times New Roman"/>
                <w:spacing w:val="-9"/>
                <w:sz w:val="20"/>
                <w:lang w:val="ru-RU"/>
              </w:rPr>
              <w:t xml:space="preserve"> </w:t>
            </w:r>
            <w:r w:rsidRPr="00764192">
              <w:rPr>
                <w:rFonts w:ascii="Times New Roman" w:hAnsi="Times New Roman" w:cs="Times New Roman"/>
                <w:sz w:val="20"/>
                <w:lang w:val="ru-RU"/>
              </w:rPr>
              <w:t>мире,</w:t>
            </w:r>
            <w:r w:rsidRPr="00764192">
              <w:rPr>
                <w:rFonts w:ascii="Times New Roman" w:hAnsi="Times New Roman" w:cs="Times New Roman"/>
                <w:spacing w:val="37"/>
                <w:sz w:val="20"/>
                <w:lang w:val="ru-RU"/>
              </w:rPr>
              <w:t xml:space="preserve"> </w:t>
            </w:r>
            <w:r w:rsidRPr="00764192">
              <w:rPr>
                <w:rFonts w:ascii="Times New Roman" w:hAnsi="Times New Roman" w:cs="Times New Roman"/>
                <w:spacing w:val="-2"/>
                <w:sz w:val="20"/>
                <w:lang w:val="ru-RU"/>
              </w:rPr>
              <w:t>эмоционально-</w:t>
            </w:r>
            <w:r w:rsidRPr="00764192">
              <w:rPr>
                <w:lang w:val="ru-RU"/>
              </w:rPr>
              <w:t xml:space="preserve"> </w:t>
            </w:r>
            <w:r w:rsidRPr="00764192">
              <w:rPr>
                <w:rFonts w:ascii="Times New Roman" w:hAnsi="Times New Roman" w:cs="Times New Roman"/>
                <w:spacing w:val="-2"/>
                <w:sz w:val="20"/>
                <w:lang w:val="ru-RU"/>
              </w:rPr>
              <w:t>ценностные</w:t>
            </w:r>
            <w:r>
              <w:rPr>
                <w:rFonts w:ascii="Times New Roman" w:hAnsi="Times New Roman" w:cs="Times New Roman"/>
                <w:spacing w:val="-2"/>
                <w:sz w:val="20"/>
                <w:lang w:val="ru-RU"/>
              </w:rPr>
              <w:t xml:space="preserve"> </w:t>
            </w:r>
            <w:r w:rsidRPr="00764192">
              <w:rPr>
                <w:rFonts w:ascii="Times New Roman" w:hAnsi="Times New Roman" w:cs="Times New Roman"/>
                <w:spacing w:val="-2"/>
                <w:sz w:val="20"/>
                <w:lang w:val="ru-RU"/>
              </w:rPr>
              <w:t>ориентации; поощрение желания воплощать в процессе создания образа собственные</w:t>
            </w:r>
            <w:r w:rsidRPr="00764192">
              <w:rPr>
                <w:rFonts w:ascii="Times New Roman" w:hAnsi="Times New Roman" w:cs="Times New Roman"/>
                <w:spacing w:val="-2"/>
                <w:sz w:val="20"/>
                <w:lang w:val="ru-RU"/>
              </w:rPr>
              <w:tab/>
              <w:t>впечатления, переживания.</w:t>
            </w:r>
          </w:p>
        </w:tc>
      </w:tr>
      <w:tr w:rsidR="00507B63" w:rsidRPr="00FE2FF2" w14:paraId="55BE1792" w14:textId="77777777" w:rsidTr="009804EF">
        <w:tc>
          <w:tcPr>
            <w:tcW w:w="1337" w:type="dxa"/>
            <w:vMerge/>
          </w:tcPr>
          <w:p w14:paraId="17361161"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67B078F5" w14:textId="77777777"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«Любопытные почемучки»</w:t>
            </w:r>
          </w:p>
          <w:p w14:paraId="104582F8" w14:textId="781D326E"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Развивать познавательную активность, любознательность, логическое мышление, речь, кругозор детей.</w:t>
            </w:r>
          </w:p>
        </w:tc>
      </w:tr>
      <w:tr w:rsidR="00507B63" w:rsidRPr="00FE2FF2" w14:paraId="40BB51F4" w14:textId="77777777" w:rsidTr="009804EF">
        <w:tc>
          <w:tcPr>
            <w:tcW w:w="1337" w:type="dxa"/>
            <w:vMerge/>
          </w:tcPr>
          <w:p w14:paraId="789B0DB5" w14:textId="77777777" w:rsidR="00507B63" w:rsidRPr="00FE2FF2" w:rsidRDefault="00507B63" w:rsidP="00764192">
            <w:pPr>
              <w:rPr>
                <w:rFonts w:ascii="Times New Roman" w:eastAsia="Times New Roman" w:hAnsi="Times New Roman" w:cs="Times New Roman"/>
                <w:b/>
                <w:bCs/>
                <w:sz w:val="24"/>
                <w:lang w:val="ru-RU"/>
              </w:rPr>
            </w:pPr>
          </w:p>
        </w:tc>
        <w:tc>
          <w:tcPr>
            <w:tcW w:w="2550" w:type="dxa"/>
          </w:tcPr>
          <w:p w14:paraId="4CF6ECF8" w14:textId="489F354B" w:rsidR="00507B63" w:rsidRPr="00764192" w:rsidRDefault="00507B63" w:rsidP="00764192">
            <w:pPr>
              <w:pStyle w:val="TableParagraph"/>
              <w:tabs>
                <w:tab w:val="left" w:pos="1851"/>
              </w:tabs>
              <w:spacing w:line="229" w:lineRule="exact"/>
              <w:ind w:left="109"/>
              <w:jc w:val="center"/>
              <w:rPr>
                <w:sz w:val="20"/>
                <w:lang w:val="ru-RU"/>
              </w:rPr>
            </w:pPr>
            <w:r w:rsidRPr="00764192">
              <w:rPr>
                <w:spacing w:val="-2"/>
                <w:sz w:val="20"/>
                <w:lang w:val="ru-RU"/>
              </w:rPr>
              <w:t>Развитие</w:t>
            </w:r>
            <w:r>
              <w:rPr>
                <w:spacing w:val="-2"/>
                <w:sz w:val="20"/>
                <w:lang w:val="ru-RU"/>
              </w:rPr>
              <w:t xml:space="preserve"> </w:t>
            </w:r>
            <w:r w:rsidRPr="00764192">
              <w:rPr>
                <w:spacing w:val="-2"/>
                <w:sz w:val="20"/>
                <w:lang w:val="ru-RU"/>
              </w:rPr>
              <w:t>умения</w:t>
            </w:r>
          </w:p>
          <w:p w14:paraId="37EDC315" w14:textId="2F556492" w:rsidR="00507B63" w:rsidRPr="00764192" w:rsidRDefault="00507B63" w:rsidP="00764192">
            <w:pPr>
              <w:pStyle w:val="TableParagraph"/>
              <w:tabs>
                <w:tab w:val="left" w:pos="916"/>
                <w:tab w:val="left" w:pos="1021"/>
                <w:tab w:val="left" w:pos="1181"/>
                <w:tab w:val="left" w:pos="1380"/>
                <w:tab w:val="left" w:pos="1671"/>
                <w:tab w:val="left" w:pos="1765"/>
                <w:tab w:val="left" w:pos="1897"/>
                <w:tab w:val="left" w:pos="2270"/>
                <w:tab w:val="left" w:pos="2359"/>
              </w:tabs>
              <w:ind w:left="109" w:right="94"/>
              <w:jc w:val="center"/>
              <w:rPr>
                <w:sz w:val="20"/>
                <w:lang w:val="ru-RU"/>
              </w:rPr>
            </w:pPr>
            <w:r w:rsidRPr="00764192">
              <w:rPr>
                <w:spacing w:val="-2"/>
                <w:sz w:val="20"/>
                <w:lang w:val="ru-RU"/>
              </w:rPr>
              <w:t>наблюдать,</w:t>
            </w:r>
            <w:r>
              <w:rPr>
                <w:spacing w:val="-2"/>
                <w:sz w:val="20"/>
                <w:lang w:val="ru-RU"/>
              </w:rPr>
              <w:t xml:space="preserve"> </w:t>
            </w:r>
            <w:r w:rsidRPr="00764192">
              <w:rPr>
                <w:spacing w:val="-2"/>
                <w:sz w:val="20"/>
                <w:lang w:val="ru-RU"/>
              </w:rPr>
              <w:t>видеть причинно-следственные связи,</w:t>
            </w:r>
            <w:r>
              <w:rPr>
                <w:spacing w:val="-2"/>
                <w:sz w:val="20"/>
                <w:lang w:val="ru-RU"/>
              </w:rPr>
              <w:t xml:space="preserve"> </w:t>
            </w:r>
            <w:r w:rsidRPr="00764192">
              <w:rPr>
                <w:spacing w:val="-2"/>
                <w:sz w:val="20"/>
                <w:lang w:val="ru-RU"/>
              </w:rPr>
              <w:t>делать</w:t>
            </w:r>
            <w:r>
              <w:rPr>
                <w:spacing w:val="-2"/>
                <w:sz w:val="20"/>
                <w:lang w:val="ru-RU"/>
              </w:rPr>
              <w:t xml:space="preserve"> </w:t>
            </w:r>
            <w:r w:rsidRPr="00764192">
              <w:rPr>
                <w:spacing w:val="-2"/>
                <w:sz w:val="20"/>
                <w:lang w:val="ru-RU"/>
              </w:rPr>
              <w:t>выводы. Развитие</w:t>
            </w:r>
            <w:r w:rsidRPr="00764192">
              <w:rPr>
                <w:sz w:val="20"/>
                <w:lang w:val="ru-RU"/>
              </w:rPr>
              <w:tab/>
            </w:r>
            <w:r w:rsidRPr="00764192">
              <w:rPr>
                <w:spacing w:val="-2"/>
                <w:sz w:val="20"/>
                <w:lang w:val="ru-RU"/>
              </w:rPr>
              <w:t>способности обращать</w:t>
            </w:r>
            <w:r w:rsidRPr="00764192">
              <w:rPr>
                <w:sz w:val="20"/>
                <w:lang w:val="ru-RU"/>
              </w:rPr>
              <w:tab/>
            </w:r>
            <w:r w:rsidRPr="00764192">
              <w:rPr>
                <w:sz w:val="20"/>
                <w:lang w:val="ru-RU"/>
              </w:rPr>
              <w:tab/>
            </w:r>
            <w:r w:rsidRPr="00764192">
              <w:rPr>
                <w:spacing w:val="-2"/>
                <w:sz w:val="20"/>
                <w:lang w:val="ru-RU"/>
              </w:rPr>
              <w:t>внимание</w:t>
            </w:r>
            <w:r w:rsidRPr="00764192">
              <w:rPr>
                <w:sz w:val="20"/>
                <w:lang w:val="ru-RU"/>
              </w:rPr>
              <w:tab/>
            </w:r>
            <w:r w:rsidRPr="00764192">
              <w:rPr>
                <w:spacing w:val="-6"/>
                <w:sz w:val="20"/>
                <w:lang w:val="ru-RU"/>
              </w:rPr>
              <w:t xml:space="preserve">на </w:t>
            </w:r>
            <w:r w:rsidRPr="00764192">
              <w:rPr>
                <w:spacing w:val="-2"/>
                <w:sz w:val="20"/>
                <w:lang w:val="ru-RU"/>
              </w:rPr>
              <w:t>новые,</w:t>
            </w:r>
            <w:r>
              <w:rPr>
                <w:spacing w:val="-2"/>
                <w:sz w:val="20"/>
                <w:lang w:val="ru-RU"/>
              </w:rPr>
              <w:t xml:space="preserve"> </w:t>
            </w:r>
            <w:r w:rsidRPr="00764192">
              <w:rPr>
                <w:spacing w:val="-2"/>
                <w:sz w:val="20"/>
                <w:lang w:val="ru-RU"/>
              </w:rPr>
              <w:t>интересные</w:t>
            </w:r>
            <w:r w:rsidRPr="00764192">
              <w:rPr>
                <w:sz w:val="20"/>
                <w:lang w:val="ru-RU"/>
              </w:rPr>
              <w:tab/>
            </w:r>
            <w:r w:rsidRPr="00764192">
              <w:rPr>
                <w:sz w:val="20"/>
                <w:lang w:val="ru-RU"/>
              </w:rPr>
              <w:tab/>
            </w:r>
            <w:r w:rsidRPr="00764192">
              <w:rPr>
                <w:spacing w:val="-10"/>
                <w:sz w:val="20"/>
                <w:lang w:val="ru-RU"/>
              </w:rPr>
              <w:t>и</w:t>
            </w:r>
            <w:r w:rsidRPr="00764192">
              <w:rPr>
                <w:spacing w:val="-2"/>
                <w:sz w:val="20"/>
                <w:lang w:val="ru-RU"/>
              </w:rPr>
              <w:t xml:space="preserve"> необычные</w:t>
            </w:r>
            <w:r w:rsidRPr="00764192">
              <w:rPr>
                <w:sz w:val="20"/>
                <w:lang w:val="ru-RU"/>
              </w:rPr>
              <w:tab/>
            </w:r>
            <w:r w:rsidRPr="00764192">
              <w:rPr>
                <w:sz w:val="20"/>
                <w:lang w:val="ru-RU"/>
              </w:rPr>
              <w:tab/>
            </w:r>
            <w:r w:rsidRPr="00764192">
              <w:rPr>
                <w:spacing w:val="-2"/>
                <w:sz w:val="20"/>
                <w:lang w:val="ru-RU"/>
              </w:rPr>
              <w:t>свойства,</w:t>
            </w:r>
          </w:p>
          <w:p w14:paraId="6F69D881" w14:textId="3761C011"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характеристики,</w:t>
            </w:r>
            <w:r w:rsidRPr="00764192">
              <w:rPr>
                <w:rFonts w:ascii="Times New Roman" w:hAnsi="Times New Roman" w:cs="Times New Roman"/>
                <w:sz w:val="20"/>
                <w:lang w:val="ru-RU"/>
              </w:rPr>
              <w:tab/>
            </w:r>
            <w:r w:rsidRPr="00764192">
              <w:rPr>
                <w:rFonts w:ascii="Times New Roman" w:hAnsi="Times New Roman" w:cs="Times New Roman"/>
                <w:spacing w:val="-4"/>
                <w:sz w:val="20"/>
                <w:lang w:val="ru-RU"/>
              </w:rPr>
              <w:t xml:space="preserve">черты </w:t>
            </w:r>
            <w:r w:rsidRPr="00764192">
              <w:rPr>
                <w:rFonts w:ascii="Times New Roman" w:hAnsi="Times New Roman" w:cs="Times New Roman"/>
                <w:spacing w:val="-2"/>
                <w:sz w:val="20"/>
                <w:lang w:val="ru-RU"/>
              </w:rPr>
              <w:lastRenderedPageBreak/>
              <w:t>объекта,</w:t>
            </w:r>
            <w:r w:rsidRPr="00764192">
              <w:rPr>
                <w:rFonts w:ascii="Times New Roman" w:hAnsi="Times New Roman" w:cs="Times New Roman"/>
                <w:spacing w:val="-5"/>
                <w:sz w:val="20"/>
                <w:lang w:val="ru-RU"/>
              </w:rPr>
              <w:t xml:space="preserve"> </w:t>
            </w:r>
            <w:r w:rsidRPr="00764192">
              <w:rPr>
                <w:rFonts w:ascii="Times New Roman" w:hAnsi="Times New Roman" w:cs="Times New Roman"/>
                <w:spacing w:val="-2"/>
                <w:sz w:val="20"/>
                <w:lang w:val="ru-RU"/>
              </w:rPr>
              <w:t>предмета,</w:t>
            </w:r>
            <w:r w:rsidRPr="00764192">
              <w:rPr>
                <w:rFonts w:ascii="Times New Roman" w:hAnsi="Times New Roman" w:cs="Times New Roman"/>
                <w:spacing w:val="-4"/>
                <w:sz w:val="20"/>
                <w:lang w:val="ru-RU"/>
              </w:rPr>
              <w:t xml:space="preserve"> </w:t>
            </w:r>
            <w:r w:rsidRPr="00764192">
              <w:rPr>
                <w:rFonts w:ascii="Times New Roman" w:hAnsi="Times New Roman" w:cs="Times New Roman"/>
                <w:spacing w:val="-2"/>
                <w:sz w:val="20"/>
                <w:lang w:val="ru-RU"/>
              </w:rPr>
              <w:t>явления.</w:t>
            </w:r>
          </w:p>
        </w:tc>
        <w:tc>
          <w:tcPr>
            <w:tcW w:w="2483" w:type="dxa"/>
          </w:tcPr>
          <w:p w14:paraId="4AA3C187" w14:textId="3C1211EF"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lastRenderedPageBreak/>
              <w:t xml:space="preserve">Пространственные </w:t>
            </w:r>
            <w:r w:rsidRPr="00764192">
              <w:rPr>
                <w:rFonts w:ascii="Times New Roman" w:hAnsi="Times New Roman" w:cs="Times New Roman"/>
                <w:color w:val="000009"/>
                <w:sz w:val="20"/>
                <w:lang w:val="ru-RU"/>
              </w:rPr>
              <w:t>понятия:</w:t>
            </w:r>
            <w:r w:rsidRPr="00764192">
              <w:rPr>
                <w:rFonts w:ascii="Times New Roman" w:hAnsi="Times New Roman" w:cs="Times New Roman"/>
                <w:color w:val="000009"/>
                <w:spacing w:val="16"/>
                <w:sz w:val="20"/>
                <w:lang w:val="ru-RU"/>
              </w:rPr>
              <w:t xml:space="preserve"> </w:t>
            </w:r>
            <w:r w:rsidRPr="00764192">
              <w:rPr>
                <w:rFonts w:ascii="Times New Roman" w:hAnsi="Times New Roman" w:cs="Times New Roman"/>
                <w:color w:val="000009"/>
                <w:sz w:val="20"/>
                <w:lang w:val="ru-RU"/>
              </w:rPr>
              <w:t>впереди</w:t>
            </w:r>
            <w:r w:rsidRPr="00764192">
              <w:rPr>
                <w:rFonts w:ascii="Times New Roman" w:hAnsi="Times New Roman" w:cs="Times New Roman"/>
                <w:color w:val="000009"/>
                <w:spacing w:val="19"/>
                <w:sz w:val="20"/>
                <w:lang w:val="ru-RU"/>
              </w:rPr>
              <w:t xml:space="preserve"> </w:t>
            </w:r>
            <w:r w:rsidRPr="00764192">
              <w:rPr>
                <w:rFonts w:ascii="Times New Roman" w:hAnsi="Times New Roman" w:cs="Times New Roman"/>
                <w:color w:val="000009"/>
                <w:sz w:val="20"/>
                <w:lang w:val="ru-RU"/>
              </w:rPr>
              <w:t>-</w:t>
            </w:r>
            <w:r w:rsidRPr="00764192">
              <w:rPr>
                <w:rFonts w:ascii="Times New Roman" w:hAnsi="Times New Roman" w:cs="Times New Roman"/>
                <w:color w:val="000009"/>
                <w:spacing w:val="17"/>
                <w:sz w:val="20"/>
                <w:lang w:val="ru-RU"/>
              </w:rPr>
              <w:t xml:space="preserve"> </w:t>
            </w:r>
            <w:r w:rsidRPr="00764192">
              <w:rPr>
                <w:rFonts w:ascii="Times New Roman" w:hAnsi="Times New Roman" w:cs="Times New Roman"/>
                <w:color w:val="000009"/>
                <w:sz w:val="20"/>
                <w:lang w:val="ru-RU"/>
              </w:rPr>
              <w:t xml:space="preserve">позади </w:t>
            </w:r>
            <w:r w:rsidRPr="00764192">
              <w:rPr>
                <w:rFonts w:ascii="Times New Roman" w:hAnsi="Times New Roman" w:cs="Times New Roman"/>
                <w:color w:val="000009"/>
                <w:spacing w:val="-2"/>
                <w:sz w:val="20"/>
                <w:lang w:val="ru-RU"/>
              </w:rPr>
              <w:t>(сзади)</w:t>
            </w:r>
          </w:p>
        </w:tc>
        <w:tc>
          <w:tcPr>
            <w:tcW w:w="2601" w:type="dxa"/>
          </w:tcPr>
          <w:p w14:paraId="07442AD8" w14:textId="3438F010"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Формирование</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4"/>
                <w:sz w:val="20"/>
                <w:lang w:val="ru-RU"/>
              </w:rPr>
              <w:t xml:space="preserve">умения </w:t>
            </w:r>
            <w:r w:rsidRPr="00764192">
              <w:rPr>
                <w:rFonts w:ascii="Times New Roman" w:hAnsi="Times New Roman" w:cs="Times New Roman"/>
                <w:color w:val="000009"/>
                <w:spacing w:val="-2"/>
                <w:sz w:val="20"/>
                <w:lang w:val="ru-RU"/>
              </w:rPr>
              <w:t>образовывать множественное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4"/>
                <w:sz w:val="20"/>
                <w:lang w:val="ru-RU"/>
              </w:rPr>
              <w:t xml:space="preserve">число </w:t>
            </w:r>
            <w:r w:rsidRPr="00764192">
              <w:rPr>
                <w:rFonts w:ascii="Times New Roman" w:hAnsi="Times New Roman" w:cs="Times New Roman"/>
                <w:color w:val="000009"/>
                <w:spacing w:val="-2"/>
                <w:sz w:val="20"/>
                <w:lang w:val="ru-RU"/>
              </w:rPr>
              <w:t>глаголов</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2"/>
                <w:sz w:val="20"/>
                <w:lang w:val="ru-RU"/>
              </w:rPr>
              <w:t>изъявительного наклонения</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10"/>
                <w:sz w:val="20"/>
                <w:lang w:val="ru-RU"/>
              </w:rPr>
              <w:t>в</w:t>
            </w:r>
            <w:r>
              <w:rPr>
                <w:rFonts w:ascii="Times New Roman" w:hAnsi="Times New Roman" w:cs="Times New Roman"/>
                <w:color w:val="000009"/>
                <w:spacing w:val="-10"/>
                <w:sz w:val="20"/>
                <w:lang w:val="ru-RU"/>
              </w:rPr>
              <w:t xml:space="preserve"> </w:t>
            </w:r>
            <w:r w:rsidRPr="00764192">
              <w:rPr>
                <w:rFonts w:ascii="Times New Roman" w:hAnsi="Times New Roman" w:cs="Times New Roman"/>
                <w:color w:val="000009"/>
                <w:spacing w:val="-4"/>
                <w:sz w:val="20"/>
                <w:lang w:val="ru-RU"/>
              </w:rPr>
              <w:t>3-м</w:t>
            </w:r>
            <w:r>
              <w:rPr>
                <w:rFonts w:ascii="Times New Roman" w:hAnsi="Times New Roman" w:cs="Times New Roman"/>
                <w:color w:val="000009"/>
                <w:spacing w:val="-4"/>
                <w:sz w:val="20"/>
                <w:lang w:val="ru-RU"/>
              </w:rPr>
              <w:t xml:space="preserve"> </w:t>
            </w:r>
            <w:r w:rsidRPr="00764192">
              <w:rPr>
                <w:rFonts w:ascii="Times New Roman" w:hAnsi="Times New Roman" w:cs="Times New Roman"/>
                <w:color w:val="000009"/>
                <w:spacing w:val="-4"/>
                <w:sz w:val="20"/>
                <w:lang w:val="ru-RU"/>
              </w:rPr>
              <w:t xml:space="preserve">лице </w:t>
            </w:r>
            <w:r w:rsidRPr="00764192">
              <w:rPr>
                <w:rFonts w:ascii="Times New Roman" w:hAnsi="Times New Roman" w:cs="Times New Roman"/>
                <w:color w:val="000009"/>
                <w:spacing w:val="-2"/>
                <w:sz w:val="20"/>
                <w:lang w:val="ru-RU"/>
              </w:rPr>
              <w:t>настоящего</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z w:val="20"/>
                <w:lang w:val="ru-RU"/>
              </w:rPr>
              <w:t>времени,</w:t>
            </w:r>
            <w:r>
              <w:rPr>
                <w:rFonts w:ascii="Times New Roman" w:hAnsi="Times New Roman" w:cs="Times New Roman"/>
                <w:color w:val="000009"/>
                <w:sz w:val="20"/>
                <w:lang w:val="ru-RU"/>
              </w:rPr>
              <w:t xml:space="preserve"> </w:t>
            </w:r>
            <w:r w:rsidRPr="00764192">
              <w:rPr>
                <w:rFonts w:ascii="Times New Roman" w:hAnsi="Times New Roman" w:cs="Times New Roman"/>
                <w:color w:val="000009"/>
                <w:spacing w:val="-6"/>
                <w:sz w:val="20"/>
                <w:lang w:val="ru-RU"/>
              </w:rPr>
              <w:t xml:space="preserve">на </w:t>
            </w:r>
            <w:r w:rsidRPr="00764192">
              <w:rPr>
                <w:rFonts w:ascii="Times New Roman" w:hAnsi="Times New Roman" w:cs="Times New Roman"/>
                <w:color w:val="000009"/>
                <w:spacing w:val="-2"/>
                <w:sz w:val="20"/>
                <w:lang w:val="ru-RU"/>
              </w:rPr>
              <w:t>материале</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2"/>
                <w:sz w:val="20"/>
                <w:lang w:val="ru-RU"/>
              </w:rPr>
              <w:t xml:space="preserve">лексической </w:t>
            </w:r>
            <w:r w:rsidRPr="00764192">
              <w:rPr>
                <w:rFonts w:ascii="Times New Roman" w:hAnsi="Times New Roman" w:cs="Times New Roman"/>
                <w:color w:val="000009"/>
                <w:sz w:val="20"/>
                <w:lang w:val="ru-RU"/>
              </w:rPr>
              <w:t>темы «Я изобретатель».</w:t>
            </w:r>
          </w:p>
        </w:tc>
        <w:tc>
          <w:tcPr>
            <w:tcW w:w="2382" w:type="dxa"/>
          </w:tcPr>
          <w:p w14:paraId="5D2C48EE" w14:textId="656A7F51"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Звуки [м], [м']. Звучание, артикуляция, отнесение к согласным, выделение из слов. </w:t>
            </w:r>
            <w:r w:rsidRPr="00764192">
              <w:rPr>
                <w:rFonts w:ascii="Times New Roman" w:hAnsi="Times New Roman" w:cs="Times New Roman"/>
                <w:color w:val="000009"/>
                <w:sz w:val="20"/>
              </w:rPr>
              <w:t>Условное обозначение твердого согласного.</w:t>
            </w:r>
          </w:p>
        </w:tc>
        <w:tc>
          <w:tcPr>
            <w:tcW w:w="3209" w:type="dxa"/>
            <w:gridSpan w:val="2"/>
          </w:tcPr>
          <w:p w14:paraId="06F6AF9A" w14:textId="41A32356"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Развитие</w:t>
            </w:r>
            <w:r w:rsidRPr="00764192">
              <w:rPr>
                <w:rFonts w:ascii="Times New Roman" w:hAnsi="Times New Roman" w:cs="Times New Roman"/>
                <w:sz w:val="20"/>
                <w:lang w:val="ru-RU"/>
              </w:rPr>
              <w:tab/>
            </w:r>
            <w:r w:rsidRPr="00764192">
              <w:rPr>
                <w:rFonts w:ascii="Times New Roman" w:hAnsi="Times New Roman" w:cs="Times New Roman"/>
                <w:spacing w:val="-2"/>
                <w:sz w:val="20"/>
                <w:lang w:val="ru-RU"/>
              </w:rPr>
              <w:t xml:space="preserve">познавательной </w:t>
            </w:r>
            <w:r w:rsidRPr="00764192">
              <w:rPr>
                <w:rFonts w:ascii="Times New Roman" w:hAnsi="Times New Roman" w:cs="Times New Roman"/>
                <w:sz w:val="20"/>
                <w:lang w:val="ru-RU"/>
              </w:rPr>
              <w:t>активности, любознательности</w:t>
            </w:r>
            <w:r w:rsidRPr="00764192">
              <w:rPr>
                <w:rFonts w:ascii="Times New Roman" w:hAnsi="Times New Roman" w:cs="Times New Roman"/>
                <w:color w:val="000009"/>
                <w:sz w:val="20"/>
                <w:lang w:val="ru-RU"/>
              </w:rPr>
              <w:t xml:space="preserve">. Расширение представлений об эмоциях. </w:t>
            </w:r>
            <w:r w:rsidRPr="00764192">
              <w:rPr>
                <w:rFonts w:ascii="Times New Roman" w:hAnsi="Times New Roman" w:cs="Times New Roman"/>
                <w:color w:val="000009"/>
                <w:sz w:val="20"/>
              </w:rPr>
              <w:t>Положительные и отрицательные эмоции.</w:t>
            </w:r>
          </w:p>
        </w:tc>
      </w:tr>
      <w:tr w:rsidR="00507B63" w:rsidRPr="00FE2FF2" w14:paraId="4D7A7290" w14:textId="77777777" w:rsidTr="009804EF">
        <w:tc>
          <w:tcPr>
            <w:tcW w:w="1337" w:type="dxa"/>
            <w:vMerge/>
          </w:tcPr>
          <w:p w14:paraId="1ACEF8CD"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3B7C8B51" w14:textId="77777777" w:rsidR="00507B63" w:rsidRPr="009D3CF9" w:rsidRDefault="00507B63" w:rsidP="009D3CF9">
            <w:pPr>
              <w:jc w:val="center"/>
              <w:rPr>
                <w:rFonts w:ascii="Times New Roman" w:eastAsia="Times New Roman" w:hAnsi="Times New Roman" w:cs="Times New Roman"/>
                <w:sz w:val="20"/>
                <w:szCs w:val="20"/>
                <w:lang w:val="ru-RU"/>
              </w:rPr>
            </w:pPr>
            <w:r w:rsidRPr="009D3CF9">
              <w:rPr>
                <w:rFonts w:ascii="Times New Roman" w:eastAsia="Times New Roman" w:hAnsi="Times New Roman" w:cs="Times New Roman"/>
                <w:sz w:val="20"/>
                <w:szCs w:val="20"/>
                <w:lang w:val="ru-RU"/>
              </w:rPr>
              <w:t>«Мы – спортсмены»</w:t>
            </w:r>
          </w:p>
          <w:p w14:paraId="112B842D" w14:textId="33F97AC4" w:rsidR="00507B63" w:rsidRPr="009D3CF9" w:rsidRDefault="00507B63" w:rsidP="009D3CF9">
            <w:pPr>
              <w:jc w:val="center"/>
              <w:rPr>
                <w:rFonts w:ascii="Times New Roman" w:eastAsia="Times New Roman" w:hAnsi="Times New Roman" w:cs="Times New Roman"/>
                <w:sz w:val="20"/>
                <w:szCs w:val="20"/>
                <w:lang w:val="ru-RU"/>
              </w:rPr>
            </w:pPr>
            <w:r w:rsidRPr="009D3CF9">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tc>
      </w:tr>
      <w:tr w:rsidR="00507B63" w:rsidRPr="00FE2FF2" w14:paraId="6A8004A9" w14:textId="77777777" w:rsidTr="009804EF">
        <w:tc>
          <w:tcPr>
            <w:tcW w:w="1337" w:type="dxa"/>
            <w:vMerge/>
          </w:tcPr>
          <w:p w14:paraId="6D89CB56" w14:textId="77777777" w:rsidR="00507B63" w:rsidRPr="00FE2FF2" w:rsidRDefault="00507B63" w:rsidP="009D3CF9">
            <w:pPr>
              <w:rPr>
                <w:rFonts w:ascii="Times New Roman" w:eastAsia="Times New Roman" w:hAnsi="Times New Roman" w:cs="Times New Roman"/>
                <w:b/>
                <w:bCs/>
                <w:sz w:val="24"/>
                <w:lang w:val="ru-RU"/>
              </w:rPr>
            </w:pPr>
          </w:p>
        </w:tc>
        <w:tc>
          <w:tcPr>
            <w:tcW w:w="2550" w:type="dxa"/>
          </w:tcPr>
          <w:p w14:paraId="5A4A97F4" w14:textId="3564420C"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sz w:val="20"/>
                <w:lang w:val="ru-RU"/>
              </w:rPr>
              <w:t>Формирование знаний о спорте, видах</w:t>
            </w:r>
            <w:r w:rsidRPr="009D3CF9">
              <w:rPr>
                <w:rFonts w:ascii="Times New Roman" w:hAnsi="Times New Roman" w:cs="Times New Roman"/>
                <w:spacing w:val="40"/>
                <w:sz w:val="20"/>
                <w:lang w:val="ru-RU"/>
              </w:rPr>
              <w:t xml:space="preserve"> </w:t>
            </w:r>
            <w:r w:rsidRPr="009D3CF9">
              <w:rPr>
                <w:rFonts w:ascii="Times New Roman" w:hAnsi="Times New Roman" w:cs="Times New Roman"/>
                <w:sz w:val="20"/>
                <w:lang w:val="ru-RU"/>
              </w:rPr>
              <w:t xml:space="preserve">спорта, о великих спортсменах и их рекордах, о летних и </w:t>
            </w:r>
            <w:r w:rsidRPr="009D3CF9">
              <w:rPr>
                <w:rFonts w:ascii="Times New Roman" w:hAnsi="Times New Roman" w:cs="Times New Roman"/>
                <w:spacing w:val="-2"/>
                <w:sz w:val="20"/>
                <w:lang w:val="ru-RU"/>
              </w:rPr>
              <w:t>зимних</w:t>
            </w:r>
            <w:r w:rsidRPr="009D3CF9">
              <w:rPr>
                <w:rFonts w:ascii="Times New Roman" w:hAnsi="Times New Roman" w:cs="Times New Roman"/>
                <w:sz w:val="20"/>
                <w:lang w:val="ru-RU"/>
              </w:rPr>
              <w:tab/>
            </w:r>
            <w:r w:rsidRPr="009D3CF9">
              <w:rPr>
                <w:rFonts w:ascii="Times New Roman" w:hAnsi="Times New Roman" w:cs="Times New Roman"/>
                <w:spacing w:val="-2"/>
                <w:sz w:val="20"/>
                <w:lang w:val="ru-RU"/>
              </w:rPr>
              <w:t>Олимпийских играх.</w:t>
            </w:r>
          </w:p>
        </w:tc>
        <w:tc>
          <w:tcPr>
            <w:tcW w:w="2483" w:type="dxa"/>
          </w:tcPr>
          <w:p w14:paraId="6246A465" w14:textId="052E15FD" w:rsidR="00507B63" w:rsidRPr="009D3CF9" w:rsidRDefault="00507B63" w:rsidP="009D3CF9">
            <w:pPr>
              <w:pStyle w:val="TableParagraph"/>
              <w:tabs>
                <w:tab w:val="left" w:pos="1655"/>
                <w:tab w:val="left" w:pos="2286"/>
              </w:tabs>
              <w:spacing w:line="229" w:lineRule="exact"/>
              <w:ind w:left="818"/>
              <w:jc w:val="center"/>
              <w:rPr>
                <w:sz w:val="20"/>
                <w:lang w:val="ru-RU"/>
              </w:rPr>
            </w:pPr>
            <w:r w:rsidRPr="009D3CF9">
              <w:rPr>
                <w:color w:val="000009"/>
                <w:spacing w:val="-4"/>
                <w:sz w:val="20"/>
                <w:lang w:val="ru-RU"/>
              </w:rPr>
              <w:t>Счет</w:t>
            </w:r>
            <w:r>
              <w:rPr>
                <w:color w:val="000009"/>
                <w:spacing w:val="-4"/>
                <w:sz w:val="20"/>
                <w:lang w:val="ru-RU"/>
              </w:rPr>
              <w:t xml:space="preserve"> </w:t>
            </w:r>
            <w:r w:rsidRPr="009D3CF9">
              <w:rPr>
                <w:color w:val="000009"/>
                <w:spacing w:val="-5"/>
                <w:sz w:val="20"/>
                <w:lang w:val="ru-RU"/>
              </w:rPr>
              <w:t>до</w:t>
            </w:r>
            <w:r w:rsidRPr="009D3CF9">
              <w:rPr>
                <w:color w:val="000009"/>
                <w:sz w:val="20"/>
                <w:lang w:val="ru-RU"/>
              </w:rPr>
              <w:tab/>
            </w:r>
            <w:r w:rsidRPr="009D3CF9">
              <w:rPr>
                <w:color w:val="000009"/>
                <w:spacing w:val="-5"/>
                <w:sz w:val="20"/>
                <w:lang w:val="ru-RU"/>
              </w:rPr>
              <w:t>4.</w:t>
            </w:r>
          </w:p>
          <w:p w14:paraId="7AB45343" w14:textId="4B1D8EF5"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color w:val="000009"/>
                <w:spacing w:val="-2"/>
                <w:sz w:val="20"/>
                <w:lang w:val="ru-RU"/>
              </w:rPr>
              <w:t>Соотнесение</w:t>
            </w:r>
            <w:r w:rsidRPr="009D3CF9">
              <w:rPr>
                <w:rFonts w:ascii="Times New Roman" w:hAnsi="Times New Roman" w:cs="Times New Roman"/>
                <w:color w:val="000009"/>
                <w:sz w:val="20"/>
                <w:lang w:val="ru-RU"/>
              </w:rPr>
              <w:tab/>
            </w:r>
            <w:r w:rsidRPr="009D3CF9">
              <w:rPr>
                <w:rFonts w:ascii="Times New Roman" w:hAnsi="Times New Roman" w:cs="Times New Roman"/>
                <w:color w:val="000009"/>
                <w:spacing w:val="-4"/>
                <w:sz w:val="20"/>
                <w:lang w:val="ru-RU"/>
              </w:rPr>
              <w:t>числа</w:t>
            </w:r>
            <w:r w:rsidRPr="009D3CF9">
              <w:rPr>
                <w:rFonts w:ascii="Times New Roman" w:hAnsi="Times New Roman" w:cs="Times New Roman"/>
                <w:color w:val="000009"/>
                <w:sz w:val="20"/>
                <w:lang w:val="ru-RU"/>
              </w:rPr>
              <w:tab/>
            </w:r>
            <w:r w:rsidRPr="009D3CF9">
              <w:rPr>
                <w:rFonts w:ascii="Times New Roman" w:hAnsi="Times New Roman" w:cs="Times New Roman"/>
                <w:color w:val="000009"/>
                <w:spacing w:val="-10"/>
                <w:sz w:val="20"/>
                <w:lang w:val="ru-RU"/>
              </w:rPr>
              <w:t>и</w:t>
            </w:r>
            <w:r w:rsidRPr="009D3CF9">
              <w:rPr>
                <w:rFonts w:ascii="Times New Roman" w:hAnsi="Times New Roman" w:cs="Times New Roman"/>
                <w:color w:val="000009"/>
                <w:spacing w:val="-2"/>
                <w:sz w:val="20"/>
                <w:lang w:val="ru-RU"/>
              </w:rPr>
              <w:t xml:space="preserve"> количества.</w:t>
            </w:r>
          </w:p>
        </w:tc>
        <w:tc>
          <w:tcPr>
            <w:tcW w:w="2601" w:type="dxa"/>
          </w:tcPr>
          <w:p w14:paraId="72EB398F" w14:textId="64335EE5" w:rsidR="00507B63" w:rsidRPr="00507B63" w:rsidRDefault="00507B63" w:rsidP="00507B63">
            <w:pPr>
              <w:pStyle w:val="TableParagraph"/>
              <w:tabs>
                <w:tab w:val="left" w:pos="1483"/>
                <w:tab w:val="left" w:pos="1908"/>
              </w:tabs>
              <w:ind w:left="107" w:right="98"/>
              <w:jc w:val="center"/>
              <w:rPr>
                <w:sz w:val="20"/>
                <w:lang w:val="ru-RU"/>
              </w:rPr>
            </w:pPr>
            <w:r w:rsidRPr="009D3CF9">
              <w:rPr>
                <w:color w:val="000009"/>
                <w:spacing w:val="-2"/>
                <w:sz w:val="20"/>
                <w:lang w:val="ru-RU"/>
              </w:rPr>
              <w:t>Формирование</w:t>
            </w:r>
            <w:r w:rsidRPr="009D3CF9">
              <w:rPr>
                <w:color w:val="000009"/>
                <w:sz w:val="20"/>
                <w:lang w:val="ru-RU"/>
              </w:rPr>
              <w:tab/>
            </w:r>
            <w:r w:rsidRPr="009D3CF9">
              <w:rPr>
                <w:color w:val="000009"/>
                <w:spacing w:val="-2"/>
                <w:sz w:val="20"/>
                <w:lang w:val="ru-RU"/>
              </w:rPr>
              <w:t xml:space="preserve">умения </w:t>
            </w:r>
            <w:r w:rsidRPr="009D3CF9">
              <w:rPr>
                <w:color w:val="000009"/>
                <w:sz w:val="20"/>
                <w:lang w:val="ru-RU"/>
              </w:rPr>
              <w:t>образовывать</w:t>
            </w:r>
            <w:r w:rsidRPr="009D3CF9">
              <w:rPr>
                <w:color w:val="000009"/>
                <w:spacing w:val="-13"/>
                <w:sz w:val="20"/>
                <w:lang w:val="ru-RU"/>
              </w:rPr>
              <w:t xml:space="preserve"> </w:t>
            </w:r>
            <w:r w:rsidRPr="009D3CF9">
              <w:rPr>
                <w:color w:val="000009"/>
                <w:sz w:val="20"/>
                <w:lang w:val="ru-RU"/>
              </w:rPr>
              <w:t>и</w:t>
            </w:r>
            <w:r w:rsidRPr="009D3CF9">
              <w:rPr>
                <w:color w:val="000009"/>
                <w:spacing w:val="-12"/>
                <w:sz w:val="20"/>
                <w:lang w:val="ru-RU"/>
              </w:rPr>
              <w:t xml:space="preserve"> </w:t>
            </w:r>
            <w:r w:rsidRPr="009D3CF9">
              <w:rPr>
                <w:color w:val="000009"/>
                <w:sz w:val="20"/>
                <w:lang w:val="ru-RU"/>
              </w:rPr>
              <w:t xml:space="preserve">употреблять приставочные глаголы, на материале лексической темы «Зимние виды </w:t>
            </w:r>
            <w:r w:rsidRPr="009D3CF9">
              <w:rPr>
                <w:color w:val="000009"/>
                <w:spacing w:val="-2"/>
                <w:sz w:val="20"/>
                <w:lang w:val="ru-RU"/>
              </w:rPr>
              <w:t>спорта».</w:t>
            </w:r>
            <w:r>
              <w:rPr>
                <w:color w:val="000009"/>
                <w:spacing w:val="-2"/>
                <w:sz w:val="20"/>
                <w:lang w:val="ru-RU"/>
              </w:rPr>
              <w:t xml:space="preserve"> </w:t>
            </w:r>
            <w:r w:rsidRPr="009D3CF9">
              <w:rPr>
                <w:spacing w:val="-2"/>
                <w:sz w:val="20"/>
                <w:lang w:val="ru-RU"/>
              </w:rPr>
              <w:t xml:space="preserve">Расширение </w:t>
            </w:r>
            <w:r w:rsidRPr="009D3CF9">
              <w:rPr>
                <w:sz w:val="20"/>
                <w:lang w:val="ru-RU"/>
              </w:rPr>
              <w:t>знаний детей о различных видах спорта;</w:t>
            </w:r>
            <w:r w:rsidRPr="009D3CF9">
              <w:rPr>
                <w:spacing w:val="-13"/>
                <w:sz w:val="20"/>
                <w:lang w:val="ru-RU"/>
              </w:rPr>
              <w:t xml:space="preserve"> </w:t>
            </w:r>
            <w:r w:rsidRPr="009D3CF9">
              <w:rPr>
                <w:sz w:val="20"/>
                <w:lang w:val="ru-RU"/>
              </w:rPr>
              <w:t>знакомство с доступными сведениями из истории олимпийского движения, с символами и ритуалами</w:t>
            </w:r>
            <w:r w:rsidRPr="009D3CF9">
              <w:rPr>
                <w:spacing w:val="54"/>
                <w:sz w:val="20"/>
                <w:lang w:val="ru-RU"/>
              </w:rPr>
              <w:t xml:space="preserve">   </w:t>
            </w:r>
            <w:r w:rsidRPr="009D3CF9">
              <w:rPr>
                <w:spacing w:val="-2"/>
                <w:sz w:val="20"/>
                <w:lang w:val="ru-RU"/>
              </w:rPr>
              <w:t>Олимпийских</w:t>
            </w:r>
            <w:r>
              <w:rPr>
                <w:spacing w:val="-2"/>
                <w:sz w:val="20"/>
                <w:lang w:val="ru-RU"/>
              </w:rPr>
              <w:t xml:space="preserve"> </w:t>
            </w:r>
            <w:r w:rsidRPr="00507B63">
              <w:rPr>
                <w:spacing w:val="-4"/>
                <w:sz w:val="20"/>
                <w:lang w:val="ru-RU"/>
              </w:rPr>
              <w:t>игр.</w:t>
            </w:r>
          </w:p>
        </w:tc>
        <w:tc>
          <w:tcPr>
            <w:tcW w:w="2382" w:type="dxa"/>
          </w:tcPr>
          <w:p w14:paraId="450C057B" w14:textId="2180BA00"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color w:val="000009"/>
                <w:sz w:val="20"/>
                <w:lang w:val="ru-RU"/>
              </w:rPr>
              <w:t xml:space="preserve">Звуки [н], [н']. Буквы Н, н. Выделение слов из </w:t>
            </w:r>
            <w:r w:rsidRPr="009D3CF9">
              <w:rPr>
                <w:rFonts w:ascii="Times New Roman" w:hAnsi="Times New Roman" w:cs="Times New Roman"/>
                <w:color w:val="000009"/>
                <w:spacing w:val="-2"/>
                <w:sz w:val="20"/>
                <w:lang w:val="ru-RU"/>
              </w:rPr>
              <w:t>предложения.</w:t>
            </w:r>
          </w:p>
        </w:tc>
        <w:tc>
          <w:tcPr>
            <w:tcW w:w="3209" w:type="dxa"/>
            <w:gridSpan w:val="2"/>
          </w:tcPr>
          <w:p w14:paraId="626C5AFA" w14:textId="43E0AD51" w:rsidR="00507B63" w:rsidRPr="009D3CF9" w:rsidRDefault="00507B63" w:rsidP="009D3CF9">
            <w:pPr>
              <w:pStyle w:val="TableParagraph"/>
              <w:tabs>
                <w:tab w:val="left" w:pos="2519"/>
              </w:tabs>
              <w:ind w:left="107" w:right="99"/>
              <w:jc w:val="center"/>
              <w:rPr>
                <w:sz w:val="20"/>
                <w:lang w:val="ru-RU"/>
              </w:rPr>
            </w:pPr>
            <w:r w:rsidRPr="009D3CF9">
              <w:rPr>
                <w:color w:val="000009"/>
                <w:spacing w:val="-2"/>
                <w:sz w:val="20"/>
                <w:lang w:val="ru-RU"/>
              </w:rPr>
              <w:t>Формирование</w:t>
            </w:r>
            <w:r>
              <w:rPr>
                <w:color w:val="000009"/>
                <w:spacing w:val="-2"/>
                <w:sz w:val="20"/>
                <w:lang w:val="ru-RU"/>
              </w:rPr>
              <w:t xml:space="preserve"> </w:t>
            </w:r>
            <w:r w:rsidRPr="009D3CF9">
              <w:rPr>
                <w:color w:val="000009"/>
                <w:spacing w:val="-2"/>
                <w:sz w:val="20"/>
                <w:lang w:val="ru-RU"/>
              </w:rPr>
              <w:t xml:space="preserve">умений </w:t>
            </w:r>
            <w:r w:rsidRPr="009D3CF9">
              <w:rPr>
                <w:color w:val="000009"/>
                <w:sz w:val="20"/>
                <w:lang w:val="ru-RU"/>
              </w:rPr>
              <w:t xml:space="preserve">устанавливать и поддерживать </w:t>
            </w:r>
            <w:r w:rsidRPr="009D3CF9">
              <w:rPr>
                <w:color w:val="000009"/>
                <w:spacing w:val="-2"/>
                <w:sz w:val="20"/>
                <w:lang w:val="ru-RU"/>
              </w:rPr>
              <w:t>контакты.</w:t>
            </w:r>
          </w:p>
          <w:p w14:paraId="793B1420" w14:textId="71EB25DF"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color w:val="000009"/>
                <w:sz w:val="20"/>
                <w:lang w:val="ru-RU"/>
              </w:rPr>
              <w:t>Стимулирование инициативы и творчества и интереса к спорту и физическим упражнениям.</w:t>
            </w:r>
          </w:p>
        </w:tc>
      </w:tr>
      <w:tr w:rsidR="00507B63" w:rsidRPr="00FE2FF2" w14:paraId="63E9504F" w14:textId="77777777" w:rsidTr="009804EF">
        <w:tc>
          <w:tcPr>
            <w:tcW w:w="1337" w:type="dxa"/>
            <w:vMerge w:val="restart"/>
          </w:tcPr>
          <w:p w14:paraId="4C3FBD1B" w14:textId="67BBA060" w:rsidR="00507B63" w:rsidRPr="00507B63" w:rsidRDefault="00507B63" w:rsidP="009D3CF9">
            <w:pPr>
              <w:rPr>
                <w:rFonts w:ascii="Times New Roman" w:eastAsia="Times New Roman" w:hAnsi="Times New Roman" w:cs="Times New Roman"/>
                <w:b/>
                <w:bCs/>
                <w:sz w:val="20"/>
                <w:szCs w:val="20"/>
                <w:lang w:val="ru-RU"/>
              </w:rPr>
            </w:pPr>
            <w:r w:rsidRPr="00507B63">
              <w:rPr>
                <w:rFonts w:ascii="Times New Roman" w:eastAsia="Times New Roman" w:hAnsi="Times New Roman" w:cs="Times New Roman"/>
                <w:b/>
                <w:bCs/>
                <w:sz w:val="20"/>
                <w:szCs w:val="20"/>
                <w:lang w:val="ru-RU"/>
              </w:rPr>
              <w:t xml:space="preserve">Февраль </w:t>
            </w:r>
          </w:p>
        </w:tc>
        <w:tc>
          <w:tcPr>
            <w:tcW w:w="13225" w:type="dxa"/>
            <w:gridSpan w:val="6"/>
          </w:tcPr>
          <w:p w14:paraId="45E2E4C9" w14:textId="77777777" w:rsid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 xml:space="preserve">«Культура общения» </w:t>
            </w:r>
          </w:p>
          <w:p w14:paraId="44469C5C" w14:textId="67A52755"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у детей умение соблюдать этику общения в условиях коллективного взаимодействия</w:t>
            </w:r>
          </w:p>
        </w:tc>
      </w:tr>
      <w:tr w:rsidR="00507B63" w:rsidRPr="00FE2FF2" w14:paraId="6AFA1918" w14:textId="77777777" w:rsidTr="009804EF">
        <w:tc>
          <w:tcPr>
            <w:tcW w:w="1337" w:type="dxa"/>
            <w:vMerge/>
          </w:tcPr>
          <w:p w14:paraId="08BACD34" w14:textId="77777777" w:rsidR="00507B63" w:rsidRPr="00FE2FF2" w:rsidRDefault="00507B63" w:rsidP="00507B63">
            <w:pPr>
              <w:rPr>
                <w:rFonts w:ascii="Times New Roman" w:eastAsia="Times New Roman" w:hAnsi="Times New Roman" w:cs="Times New Roman"/>
                <w:b/>
                <w:bCs/>
                <w:sz w:val="24"/>
                <w:lang w:val="ru-RU"/>
              </w:rPr>
            </w:pPr>
          </w:p>
        </w:tc>
        <w:tc>
          <w:tcPr>
            <w:tcW w:w="2550" w:type="dxa"/>
          </w:tcPr>
          <w:p w14:paraId="015F09F4" w14:textId="6386F0B4"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Знакомство детей с основными правилами телефонного разговора, столового и гостевого этикета,</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культуры</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общения в общественных местах.</w:t>
            </w:r>
          </w:p>
        </w:tc>
        <w:tc>
          <w:tcPr>
            <w:tcW w:w="2483" w:type="dxa"/>
          </w:tcPr>
          <w:p w14:paraId="360D82C0" w14:textId="4ACD1057"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 xml:space="preserve">Пространственные </w:t>
            </w:r>
            <w:r w:rsidRPr="00507B63">
              <w:rPr>
                <w:rFonts w:ascii="Times New Roman" w:hAnsi="Times New Roman" w:cs="Times New Roman"/>
                <w:color w:val="000009"/>
                <w:sz w:val="20"/>
                <w:lang w:val="ru-RU"/>
              </w:rPr>
              <w:t>понятия:</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право</w:t>
            </w:r>
            <w:r w:rsidRPr="00507B63">
              <w:rPr>
                <w:rFonts w:ascii="Times New Roman" w:hAnsi="Times New Roman" w:cs="Times New Roman"/>
                <w:color w:val="000009"/>
                <w:sz w:val="20"/>
                <w:lang w:val="ru-RU"/>
              </w:rPr>
              <w:tab/>
              <w:t>-</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лево, вверх - вниз.</w:t>
            </w:r>
          </w:p>
        </w:tc>
        <w:tc>
          <w:tcPr>
            <w:tcW w:w="2601" w:type="dxa"/>
          </w:tcPr>
          <w:p w14:paraId="37F8C979" w14:textId="21840DB4" w:rsidR="00507B63" w:rsidRPr="00507B63" w:rsidRDefault="00507B63" w:rsidP="00507B63">
            <w:pPr>
              <w:pStyle w:val="TableParagraph"/>
              <w:ind w:left="107" w:right="99"/>
              <w:jc w:val="center"/>
              <w:rPr>
                <w:sz w:val="20"/>
                <w:lang w:val="ru-RU"/>
              </w:rPr>
            </w:pPr>
            <w:r w:rsidRPr="00507B63">
              <w:rPr>
                <w:sz w:val="20"/>
                <w:lang w:val="ru-RU"/>
              </w:rPr>
              <w:t>Расширение представлений детей о правилах речевого этикета, стимулирование желания самостоятельно выполнять</w:t>
            </w:r>
            <w:r>
              <w:rPr>
                <w:sz w:val="20"/>
                <w:lang w:val="ru-RU"/>
              </w:rPr>
              <w:t xml:space="preserve"> </w:t>
            </w:r>
            <w:r w:rsidRPr="00507B63">
              <w:rPr>
                <w:sz w:val="20"/>
                <w:lang w:val="ru-RU"/>
              </w:rPr>
              <w:t>их</w:t>
            </w:r>
            <w:r>
              <w:rPr>
                <w:sz w:val="20"/>
                <w:lang w:val="ru-RU"/>
              </w:rPr>
              <w:t xml:space="preserve">. </w:t>
            </w:r>
            <w:r w:rsidRPr="00507B63">
              <w:rPr>
                <w:color w:val="000009"/>
                <w:spacing w:val="-2"/>
                <w:sz w:val="20"/>
                <w:lang w:val="ru-RU"/>
              </w:rPr>
              <w:t>Развитие</w:t>
            </w:r>
          </w:p>
          <w:p w14:paraId="3F5DC091" w14:textId="243D31CC"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 xml:space="preserve">умения согласования имен </w:t>
            </w:r>
            <w:r w:rsidRPr="00507B63">
              <w:rPr>
                <w:rFonts w:ascii="Times New Roman" w:hAnsi="Times New Roman" w:cs="Times New Roman"/>
                <w:color w:val="000009"/>
                <w:spacing w:val="-2"/>
                <w:sz w:val="20"/>
                <w:lang w:val="ru-RU"/>
              </w:rPr>
              <w:t>существительных</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10"/>
                <w:sz w:val="20"/>
                <w:lang w:val="ru-RU"/>
              </w:rPr>
              <w:t>с</w:t>
            </w:r>
            <w:r w:rsidRPr="00507B63">
              <w:rPr>
                <w:lang w:val="ru-RU"/>
              </w:rPr>
              <w:t xml:space="preserve"> </w:t>
            </w:r>
            <w:r w:rsidRPr="00507B63">
              <w:rPr>
                <w:rFonts w:ascii="Times New Roman" w:hAnsi="Times New Roman" w:cs="Times New Roman"/>
                <w:color w:val="000009"/>
                <w:spacing w:val="-10"/>
                <w:sz w:val="20"/>
                <w:lang w:val="ru-RU"/>
              </w:rPr>
              <w:t>глаголами прошедшего времени в роде, на материале лексической темы «Идем в гости к друзьям».</w:t>
            </w:r>
          </w:p>
        </w:tc>
        <w:tc>
          <w:tcPr>
            <w:tcW w:w="2382" w:type="dxa"/>
          </w:tcPr>
          <w:p w14:paraId="2580373D" w14:textId="5DF3A0FB" w:rsidR="00507B63" w:rsidRPr="00507B63" w:rsidRDefault="00507B63" w:rsidP="00507B63">
            <w:pPr>
              <w:pStyle w:val="TableParagraph"/>
              <w:tabs>
                <w:tab w:val="left" w:pos="1825"/>
              </w:tabs>
              <w:ind w:left="107" w:right="98"/>
              <w:jc w:val="center"/>
              <w:rPr>
                <w:sz w:val="20"/>
                <w:lang w:val="ru-RU"/>
              </w:rPr>
            </w:pPr>
            <w:r w:rsidRPr="00507B63">
              <w:rPr>
                <w:color w:val="000009"/>
                <w:sz w:val="20"/>
                <w:lang w:val="ru-RU"/>
              </w:rPr>
              <w:t>Звуки [в], [в']. Звучание, артикуляция, отнесение</w:t>
            </w:r>
            <w:r w:rsidRPr="00507B63">
              <w:rPr>
                <w:color w:val="000009"/>
                <w:spacing w:val="40"/>
                <w:sz w:val="20"/>
                <w:lang w:val="ru-RU"/>
              </w:rPr>
              <w:t xml:space="preserve"> </w:t>
            </w:r>
            <w:r w:rsidRPr="00507B63">
              <w:rPr>
                <w:color w:val="000009"/>
                <w:sz w:val="20"/>
                <w:lang w:val="ru-RU"/>
              </w:rPr>
              <w:t xml:space="preserve">к согласным, выделение </w:t>
            </w:r>
            <w:r w:rsidRPr="00507B63">
              <w:rPr>
                <w:color w:val="000009"/>
                <w:spacing w:val="-5"/>
                <w:sz w:val="20"/>
                <w:lang w:val="ru-RU"/>
              </w:rPr>
              <w:t>из</w:t>
            </w:r>
            <w:r>
              <w:rPr>
                <w:color w:val="000009"/>
                <w:spacing w:val="-5"/>
                <w:sz w:val="20"/>
                <w:lang w:val="ru-RU"/>
              </w:rPr>
              <w:t xml:space="preserve"> </w:t>
            </w:r>
            <w:r w:rsidRPr="00507B63">
              <w:rPr>
                <w:color w:val="000009"/>
                <w:spacing w:val="-4"/>
                <w:sz w:val="20"/>
                <w:lang w:val="ru-RU"/>
              </w:rPr>
              <w:t>слов.</w:t>
            </w:r>
          </w:p>
          <w:p w14:paraId="42D3E871" w14:textId="7FA002DE" w:rsidR="00507B63" w:rsidRPr="00507B63" w:rsidRDefault="00507B63" w:rsidP="00507B63">
            <w:pPr>
              <w:pStyle w:val="TableParagraph"/>
              <w:spacing w:before="2"/>
              <w:ind w:left="107" w:right="99"/>
              <w:jc w:val="center"/>
              <w:rPr>
                <w:sz w:val="20"/>
                <w:lang w:val="ru-RU"/>
              </w:rPr>
            </w:pPr>
            <w:r w:rsidRPr="00507B63">
              <w:rPr>
                <w:color w:val="000009"/>
                <w:spacing w:val="-2"/>
                <w:sz w:val="20"/>
                <w:lang w:val="ru-RU"/>
              </w:rPr>
              <w:t xml:space="preserve">Опознавательные </w:t>
            </w:r>
            <w:r w:rsidRPr="00507B63">
              <w:rPr>
                <w:color w:val="000009"/>
                <w:sz w:val="20"/>
                <w:lang w:val="ru-RU"/>
              </w:rPr>
              <w:t>признаки</w:t>
            </w:r>
            <w:r w:rsidRPr="00507B63">
              <w:rPr>
                <w:color w:val="000009"/>
                <w:spacing w:val="77"/>
                <w:sz w:val="20"/>
                <w:lang w:val="ru-RU"/>
              </w:rPr>
              <w:t xml:space="preserve"> </w:t>
            </w:r>
            <w:r w:rsidRPr="00507B63">
              <w:rPr>
                <w:color w:val="000009"/>
                <w:sz w:val="20"/>
                <w:lang w:val="ru-RU"/>
              </w:rPr>
              <w:t>гласных</w:t>
            </w:r>
            <w:r w:rsidRPr="00507B63">
              <w:rPr>
                <w:color w:val="000009"/>
                <w:spacing w:val="77"/>
                <w:sz w:val="20"/>
                <w:lang w:val="ru-RU"/>
              </w:rPr>
              <w:t xml:space="preserve"> </w:t>
            </w:r>
            <w:r w:rsidRPr="00507B63">
              <w:rPr>
                <w:color w:val="000009"/>
                <w:sz w:val="20"/>
                <w:lang w:val="ru-RU"/>
              </w:rPr>
              <w:t>и</w:t>
            </w:r>
          </w:p>
          <w:p w14:paraId="0AB13E31" w14:textId="56890340"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согласных</w:t>
            </w:r>
            <w:r w:rsidRPr="00507B63">
              <w:rPr>
                <w:rFonts w:ascii="Times New Roman" w:hAnsi="Times New Roman" w:cs="Times New Roman"/>
                <w:color w:val="000009"/>
                <w:spacing w:val="-4"/>
                <w:sz w:val="20"/>
                <w:lang w:val="ru-RU"/>
              </w:rPr>
              <w:t xml:space="preserve"> </w:t>
            </w:r>
            <w:r w:rsidRPr="00507B63">
              <w:rPr>
                <w:rFonts w:ascii="Times New Roman" w:hAnsi="Times New Roman" w:cs="Times New Roman"/>
                <w:color w:val="000009"/>
                <w:spacing w:val="-2"/>
                <w:sz w:val="20"/>
                <w:lang w:val="ru-RU"/>
              </w:rPr>
              <w:t>звуков.</w:t>
            </w:r>
          </w:p>
        </w:tc>
        <w:tc>
          <w:tcPr>
            <w:tcW w:w="3209" w:type="dxa"/>
            <w:gridSpan w:val="2"/>
          </w:tcPr>
          <w:p w14:paraId="4CAB842A" w14:textId="614EA409"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 xml:space="preserve">Формирование эмоциональной </w:t>
            </w:r>
            <w:r w:rsidRPr="00507B63">
              <w:rPr>
                <w:rFonts w:ascii="Times New Roman" w:hAnsi="Times New Roman" w:cs="Times New Roman"/>
                <w:spacing w:val="-2"/>
                <w:sz w:val="20"/>
                <w:lang w:val="ru-RU"/>
              </w:rPr>
              <w:t xml:space="preserve">отзывчивости,доброжелательности, </w:t>
            </w:r>
            <w:r w:rsidRPr="00507B63">
              <w:rPr>
                <w:rFonts w:ascii="Times New Roman" w:hAnsi="Times New Roman" w:cs="Times New Roman"/>
                <w:sz w:val="20"/>
                <w:lang w:val="ru-RU"/>
              </w:rPr>
              <w:t xml:space="preserve">начальных социально- ценностных </w:t>
            </w:r>
            <w:r w:rsidRPr="00507B63">
              <w:rPr>
                <w:rFonts w:ascii="Times New Roman" w:hAnsi="Times New Roman" w:cs="Times New Roman"/>
                <w:spacing w:val="-2"/>
                <w:sz w:val="20"/>
                <w:lang w:val="ru-RU"/>
              </w:rPr>
              <w:t>ориентаций,</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 xml:space="preserve">гуманистической </w:t>
            </w:r>
            <w:r w:rsidRPr="00507B63">
              <w:rPr>
                <w:rFonts w:ascii="Times New Roman" w:hAnsi="Times New Roman" w:cs="Times New Roman"/>
                <w:sz w:val="20"/>
                <w:lang w:val="ru-RU"/>
              </w:rPr>
              <w:t>направленности поведения.</w:t>
            </w:r>
          </w:p>
        </w:tc>
      </w:tr>
      <w:tr w:rsidR="00507B63" w:rsidRPr="00FE2FF2" w14:paraId="2C4C00D5" w14:textId="77777777" w:rsidTr="009804EF">
        <w:tc>
          <w:tcPr>
            <w:tcW w:w="1337" w:type="dxa"/>
            <w:vMerge/>
          </w:tcPr>
          <w:p w14:paraId="17A1A5C2"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64597147" w14:textId="77777777"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«Наша Армия сильна, охраняет нас она»</w:t>
            </w:r>
          </w:p>
          <w:p w14:paraId="2F60B6A7" w14:textId="1B7A8280"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w:t>
            </w:r>
            <w:r>
              <w:rPr>
                <w:rFonts w:ascii="Times New Roman" w:eastAsia="Times New Roman" w:hAnsi="Times New Roman" w:cs="Times New Roman"/>
                <w:sz w:val="20"/>
                <w:szCs w:val="20"/>
                <w:lang w:val="ru-RU"/>
              </w:rPr>
              <w:t xml:space="preserve"> </w:t>
            </w:r>
            <w:r w:rsidRPr="00507B63">
              <w:rPr>
                <w:rFonts w:ascii="Times New Roman" w:eastAsia="Times New Roman" w:hAnsi="Times New Roman" w:cs="Times New Roman"/>
                <w:sz w:val="20"/>
                <w:szCs w:val="20"/>
                <w:lang w:val="ru-RU"/>
              </w:rPr>
              <w:t>смелыми, стать защитниками Родины, у девочек – уважение к мальчикам как к будущим защитникам Родины</w:t>
            </w:r>
          </w:p>
        </w:tc>
      </w:tr>
      <w:tr w:rsidR="00507B63" w:rsidRPr="00FE2FF2" w14:paraId="1CEE2CB5" w14:textId="77777777" w:rsidTr="009804EF">
        <w:tc>
          <w:tcPr>
            <w:tcW w:w="1337" w:type="dxa"/>
            <w:vMerge/>
          </w:tcPr>
          <w:p w14:paraId="7AC8AEE3" w14:textId="77777777" w:rsidR="00507B63" w:rsidRPr="00FE2FF2" w:rsidRDefault="00507B63" w:rsidP="00507B63">
            <w:pPr>
              <w:rPr>
                <w:rFonts w:ascii="Times New Roman" w:eastAsia="Times New Roman" w:hAnsi="Times New Roman" w:cs="Times New Roman"/>
                <w:b/>
                <w:bCs/>
                <w:sz w:val="24"/>
                <w:lang w:val="ru-RU"/>
              </w:rPr>
            </w:pPr>
          </w:p>
        </w:tc>
        <w:tc>
          <w:tcPr>
            <w:tcW w:w="2550" w:type="dxa"/>
          </w:tcPr>
          <w:p w14:paraId="7FEA2D8D" w14:textId="4C763F36"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Расширение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знаний</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детей</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о подвигах русских воинов в военное время, о родах войск (пехота, морские, </w:t>
            </w:r>
            <w:r w:rsidRPr="00507B63">
              <w:rPr>
                <w:rFonts w:ascii="Times New Roman" w:hAnsi="Times New Roman" w:cs="Times New Roman"/>
                <w:spacing w:val="-2"/>
                <w:sz w:val="20"/>
                <w:lang w:val="ru-RU"/>
              </w:rPr>
              <w:lastRenderedPageBreak/>
              <w:t>воздушные,</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танковые войска).</w:t>
            </w:r>
          </w:p>
        </w:tc>
        <w:tc>
          <w:tcPr>
            <w:tcW w:w="2483" w:type="dxa"/>
          </w:tcPr>
          <w:p w14:paraId="55E27A6D" w14:textId="6F63EB75"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lastRenderedPageBreak/>
              <w:t>Счет</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до</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5.</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Соотнесение числа и количества.</w:t>
            </w:r>
          </w:p>
        </w:tc>
        <w:tc>
          <w:tcPr>
            <w:tcW w:w="2601" w:type="dxa"/>
          </w:tcPr>
          <w:p w14:paraId="674CD678" w14:textId="1D56B7E2" w:rsidR="00507B63" w:rsidRPr="00507B63" w:rsidRDefault="00507B63" w:rsidP="00507B63">
            <w:pPr>
              <w:pStyle w:val="TableParagraph"/>
              <w:tabs>
                <w:tab w:val="left" w:pos="2417"/>
              </w:tabs>
              <w:ind w:left="107" w:right="99"/>
              <w:jc w:val="center"/>
              <w:rPr>
                <w:sz w:val="20"/>
                <w:lang w:val="ru-RU"/>
              </w:rPr>
            </w:pPr>
            <w:r w:rsidRPr="00507B63">
              <w:rPr>
                <w:color w:val="000009"/>
                <w:spacing w:val="-2"/>
                <w:sz w:val="20"/>
                <w:lang w:val="ru-RU"/>
              </w:rPr>
              <w:t>Образование</w:t>
            </w:r>
            <w:r w:rsidRPr="00507B63">
              <w:rPr>
                <w:color w:val="000009"/>
                <w:spacing w:val="80"/>
                <w:sz w:val="20"/>
                <w:lang w:val="ru-RU"/>
              </w:rPr>
              <w:t xml:space="preserve"> </w:t>
            </w:r>
            <w:r w:rsidRPr="00507B63">
              <w:rPr>
                <w:color w:val="000009"/>
                <w:spacing w:val="-2"/>
                <w:sz w:val="20"/>
                <w:lang w:val="ru-RU"/>
              </w:rPr>
              <w:t>относительных прилагательных</w:t>
            </w:r>
            <w:r>
              <w:rPr>
                <w:color w:val="000009"/>
                <w:spacing w:val="-2"/>
                <w:sz w:val="20"/>
                <w:lang w:val="ru-RU"/>
              </w:rPr>
              <w:t xml:space="preserve"> </w:t>
            </w:r>
            <w:r w:rsidRPr="00507B63">
              <w:rPr>
                <w:color w:val="000009"/>
                <w:spacing w:val="-10"/>
                <w:sz w:val="20"/>
                <w:lang w:val="ru-RU"/>
              </w:rPr>
              <w:t>и</w:t>
            </w:r>
          </w:p>
          <w:p w14:paraId="09CCBA40" w14:textId="66626916" w:rsidR="00507B63" w:rsidRPr="00507B63" w:rsidRDefault="00507B63" w:rsidP="00507B63">
            <w:pPr>
              <w:pStyle w:val="TableParagraph"/>
              <w:tabs>
                <w:tab w:val="left" w:pos="1604"/>
                <w:tab w:val="left" w:pos="1729"/>
                <w:tab w:val="left" w:pos="2429"/>
              </w:tabs>
              <w:spacing w:before="2"/>
              <w:ind w:left="107" w:right="99"/>
              <w:jc w:val="center"/>
              <w:rPr>
                <w:sz w:val="20"/>
                <w:lang w:val="ru-RU"/>
              </w:rPr>
            </w:pPr>
            <w:r w:rsidRPr="00507B63">
              <w:rPr>
                <w:color w:val="000009"/>
                <w:spacing w:val="-2"/>
                <w:sz w:val="20"/>
                <w:lang w:val="ru-RU"/>
              </w:rPr>
              <w:t>согласование</w:t>
            </w:r>
            <w:r w:rsidRPr="00507B63">
              <w:rPr>
                <w:color w:val="000009"/>
                <w:sz w:val="20"/>
                <w:lang w:val="ru-RU"/>
              </w:rPr>
              <w:tab/>
            </w:r>
            <w:r w:rsidRPr="00507B63">
              <w:rPr>
                <w:color w:val="000009"/>
                <w:sz w:val="20"/>
                <w:lang w:val="ru-RU"/>
              </w:rPr>
              <w:tab/>
            </w:r>
            <w:proofErr w:type="gramStart"/>
            <w:r w:rsidRPr="00507B63">
              <w:rPr>
                <w:color w:val="000009"/>
                <w:spacing w:val="-6"/>
                <w:sz w:val="20"/>
                <w:lang w:val="ru-RU"/>
              </w:rPr>
              <w:t>их</w:t>
            </w:r>
            <w:r>
              <w:rPr>
                <w:color w:val="000009"/>
                <w:spacing w:val="-6"/>
                <w:sz w:val="20"/>
                <w:lang w:val="ru-RU"/>
              </w:rPr>
              <w:t xml:space="preserve"> </w:t>
            </w:r>
            <w:r w:rsidRPr="00507B63">
              <w:rPr>
                <w:color w:val="000009"/>
                <w:spacing w:val="-46"/>
                <w:sz w:val="20"/>
                <w:lang w:val="ru-RU"/>
              </w:rPr>
              <w:t xml:space="preserve"> </w:t>
            </w:r>
            <w:r w:rsidRPr="00507B63">
              <w:rPr>
                <w:color w:val="000009"/>
                <w:spacing w:val="-6"/>
                <w:sz w:val="20"/>
                <w:lang w:val="ru-RU"/>
              </w:rPr>
              <w:t>с</w:t>
            </w:r>
            <w:proofErr w:type="gramEnd"/>
            <w:r w:rsidRPr="00507B63">
              <w:rPr>
                <w:color w:val="000009"/>
                <w:spacing w:val="-6"/>
                <w:sz w:val="20"/>
                <w:lang w:val="ru-RU"/>
              </w:rPr>
              <w:t xml:space="preserve"> </w:t>
            </w:r>
            <w:r w:rsidRPr="00507B63">
              <w:rPr>
                <w:color w:val="000009"/>
                <w:spacing w:val="-2"/>
                <w:sz w:val="20"/>
                <w:lang w:val="ru-RU"/>
              </w:rPr>
              <w:lastRenderedPageBreak/>
              <w:t>существительными именительного</w:t>
            </w:r>
            <w:r>
              <w:rPr>
                <w:color w:val="000009"/>
                <w:spacing w:val="-2"/>
                <w:sz w:val="20"/>
                <w:lang w:val="ru-RU"/>
              </w:rPr>
              <w:t xml:space="preserve"> </w:t>
            </w:r>
            <w:r w:rsidRPr="00507B63">
              <w:rPr>
                <w:color w:val="000009"/>
                <w:spacing w:val="-2"/>
                <w:sz w:val="20"/>
                <w:lang w:val="ru-RU"/>
              </w:rPr>
              <w:t>падежа</w:t>
            </w:r>
            <w:r w:rsidRPr="00507B63">
              <w:rPr>
                <w:color w:val="000009"/>
                <w:spacing w:val="-10"/>
                <w:sz w:val="20"/>
                <w:lang w:val="ru-RU"/>
              </w:rPr>
              <w:t>в</w:t>
            </w:r>
            <w:r w:rsidRPr="00507B63">
              <w:rPr>
                <w:color w:val="000009"/>
                <w:sz w:val="20"/>
                <w:lang w:val="ru-RU"/>
              </w:rPr>
              <w:t xml:space="preserve"> роде</w:t>
            </w:r>
            <w:r w:rsidRPr="00507B63">
              <w:rPr>
                <w:color w:val="000009"/>
                <w:spacing w:val="25"/>
                <w:sz w:val="20"/>
                <w:lang w:val="ru-RU"/>
              </w:rPr>
              <w:t xml:space="preserve"> </w:t>
            </w:r>
            <w:r w:rsidRPr="00507B63">
              <w:rPr>
                <w:color w:val="000009"/>
                <w:sz w:val="20"/>
                <w:lang w:val="ru-RU"/>
              </w:rPr>
              <w:t>и</w:t>
            </w:r>
            <w:r w:rsidRPr="00507B63">
              <w:rPr>
                <w:color w:val="000009"/>
                <w:spacing w:val="25"/>
                <w:sz w:val="20"/>
                <w:lang w:val="ru-RU"/>
              </w:rPr>
              <w:t xml:space="preserve"> </w:t>
            </w:r>
            <w:r w:rsidRPr="00507B63">
              <w:rPr>
                <w:color w:val="000009"/>
                <w:sz w:val="20"/>
                <w:lang w:val="ru-RU"/>
              </w:rPr>
              <w:t>числе,</w:t>
            </w:r>
            <w:r w:rsidRPr="00507B63">
              <w:rPr>
                <w:color w:val="000009"/>
                <w:spacing w:val="27"/>
                <w:sz w:val="20"/>
                <w:lang w:val="ru-RU"/>
              </w:rPr>
              <w:t xml:space="preserve"> </w:t>
            </w:r>
            <w:r w:rsidRPr="00507B63">
              <w:rPr>
                <w:color w:val="000009"/>
                <w:sz w:val="20"/>
                <w:lang w:val="ru-RU"/>
              </w:rPr>
              <w:t>на</w:t>
            </w:r>
            <w:r w:rsidRPr="00507B63">
              <w:rPr>
                <w:color w:val="000009"/>
                <w:spacing w:val="26"/>
                <w:sz w:val="20"/>
                <w:lang w:val="ru-RU"/>
              </w:rPr>
              <w:t xml:space="preserve"> </w:t>
            </w:r>
            <w:r w:rsidRPr="00507B63">
              <w:rPr>
                <w:color w:val="000009"/>
                <w:spacing w:val="-2"/>
                <w:sz w:val="20"/>
                <w:lang w:val="ru-RU"/>
              </w:rPr>
              <w:t>материале</w:t>
            </w:r>
          </w:p>
          <w:p w14:paraId="6C7F7958" w14:textId="0E11D802"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rPr>
              <w:t>лексической</w:t>
            </w:r>
            <w:r w:rsidRPr="00507B63">
              <w:rPr>
                <w:rFonts w:ascii="Times New Roman" w:hAnsi="Times New Roman" w:cs="Times New Roman"/>
                <w:color w:val="000009"/>
                <w:spacing w:val="80"/>
                <w:sz w:val="20"/>
              </w:rPr>
              <w:t xml:space="preserve"> </w:t>
            </w:r>
            <w:r w:rsidRPr="00507B63">
              <w:rPr>
                <w:rFonts w:ascii="Times New Roman" w:hAnsi="Times New Roman" w:cs="Times New Roman"/>
                <w:color w:val="000009"/>
                <w:sz w:val="20"/>
              </w:rPr>
              <w:t>темы</w:t>
            </w:r>
            <w:r w:rsidRPr="00507B63">
              <w:rPr>
                <w:rFonts w:ascii="Times New Roman" w:hAnsi="Times New Roman" w:cs="Times New Roman"/>
                <w:color w:val="000009"/>
                <w:spacing w:val="80"/>
                <w:sz w:val="20"/>
              </w:rPr>
              <w:t xml:space="preserve"> </w:t>
            </w:r>
            <w:r w:rsidRPr="00507B63">
              <w:rPr>
                <w:rFonts w:ascii="Times New Roman" w:hAnsi="Times New Roman" w:cs="Times New Roman"/>
                <w:color w:val="000009"/>
                <w:sz w:val="20"/>
              </w:rPr>
              <w:t xml:space="preserve">«Наша </w:t>
            </w:r>
            <w:r w:rsidRPr="00507B63">
              <w:rPr>
                <w:rFonts w:ascii="Times New Roman" w:hAnsi="Times New Roman" w:cs="Times New Roman"/>
                <w:color w:val="000009"/>
                <w:spacing w:val="-2"/>
                <w:sz w:val="20"/>
              </w:rPr>
              <w:t>армия».</w:t>
            </w:r>
          </w:p>
        </w:tc>
        <w:tc>
          <w:tcPr>
            <w:tcW w:w="2382" w:type="dxa"/>
          </w:tcPr>
          <w:p w14:paraId="715F0553" w14:textId="5D988563"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lastRenderedPageBreak/>
              <w:t>Звуки [в], [в']. Буквы В, в. Подбор слов с заданным звуком.</w:t>
            </w:r>
          </w:p>
        </w:tc>
        <w:tc>
          <w:tcPr>
            <w:tcW w:w="3209" w:type="dxa"/>
            <w:gridSpan w:val="2"/>
          </w:tcPr>
          <w:p w14:paraId="655C31C5" w14:textId="3F421DCD"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Воспитание патриотизма, любви к Родине;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формирование</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у</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мальчиков стремление быть сильными, смелыми, стать </w:t>
            </w:r>
            <w:r w:rsidRPr="00507B63">
              <w:rPr>
                <w:rFonts w:ascii="Times New Roman" w:hAnsi="Times New Roman" w:cs="Times New Roman"/>
                <w:sz w:val="20"/>
                <w:lang w:val="ru-RU"/>
              </w:rPr>
              <w:lastRenderedPageBreak/>
              <w:t>защитниками Родины, у девочек – уважение к мальчикам как к будущим защитникам Родины.</w:t>
            </w:r>
          </w:p>
        </w:tc>
      </w:tr>
      <w:tr w:rsidR="00507B63" w:rsidRPr="00FE2FF2" w14:paraId="006E9A86" w14:textId="77777777" w:rsidTr="009804EF">
        <w:tc>
          <w:tcPr>
            <w:tcW w:w="1337" w:type="dxa"/>
            <w:vMerge/>
          </w:tcPr>
          <w:p w14:paraId="7835E2EF"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40D8EB6E" w14:textId="77777777"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«Поздравляем милых мам»</w:t>
            </w:r>
          </w:p>
          <w:p w14:paraId="464FDA18" w14:textId="5CCCAF8E"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у детей гендерные представления; воспитывать добрые чувства, уважение к женщинам, любовь к маме, бабушке, сестре; вызывать желание оказывать помощь женщинам</w:t>
            </w:r>
          </w:p>
        </w:tc>
      </w:tr>
      <w:tr w:rsidR="00507B63" w:rsidRPr="00FE2FF2" w14:paraId="1CABA287" w14:textId="77777777" w:rsidTr="009804EF">
        <w:tc>
          <w:tcPr>
            <w:tcW w:w="1337" w:type="dxa"/>
            <w:vMerge/>
          </w:tcPr>
          <w:p w14:paraId="2E2AA4F4" w14:textId="77777777" w:rsidR="00507B63" w:rsidRPr="00FE2FF2" w:rsidRDefault="00507B63" w:rsidP="00507B63">
            <w:pPr>
              <w:rPr>
                <w:rFonts w:ascii="Times New Roman" w:eastAsia="Times New Roman" w:hAnsi="Times New Roman" w:cs="Times New Roman"/>
                <w:b/>
                <w:bCs/>
                <w:sz w:val="24"/>
                <w:lang w:val="ru-RU"/>
              </w:rPr>
            </w:pPr>
          </w:p>
        </w:tc>
        <w:tc>
          <w:tcPr>
            <w:tcW w:w="2550" w:type="dxa"/>
          </w:tcPr>
          <w:p w14:paraId="3506E6CE" w14:textId="5EA02F9D"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Расширение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представлений детей о роли женщины в жизни общества, семьи; учить проявлять заботу о </w:t>
            </w:r>
            <w:r w:rsidRPr="00507B63">
              <w:rPr>
                <w:rFonts w:ascii="Times New Roman" w:hAnsi="Times New Roman" w:cs="Times New Roman"/>
                <w:spacing w:val="-2"/>
                <w:sz w:val="20"/>
                <w:lang w:val="ru-RU"/>
              </w:rPr>
              <w:t>женщинах</w:t>
            </w:r>
            <w:r w:rsidRPr="00507B63">
              <w:rPr>
                <w:rFonts w:ascii="Times New Roman" w:hAnsi="Times New Roman" w:cs="Times New Roman"/>
                <w:color w:val="000009"/>
                <w:spacing w:val="-2"/>
                <w:sz w:val="20"/>
                <w:lang w:val="ru-RU"/>
              </w:rPr>
              <w:t>.</w:t>
            </w:r>
          </w:p>
        </w:tc>
        <w:tc>
          <w:tcPr>
            <w:tcW w:w="2483" w:type="dxa"/>
          </w:tcPr>
          <w:p w14:paraId="64D13AB9" w14:textId="424F834F"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 xml:space="preserve">Пространственные </w:t>
            </w:r>
            <w:r w:rsidRPr="00507B63">
              <w:rPr>
                <w:rFonts w:ascii="Times New Roman" w:hAnsi="Times New Roman" w:cs="Times New Roman"/>
                <w:color w:val="000009"/>
                <w:sz w:val="20"/>
                <w:lang w:val="ru-RU"/>
              </w:rPr>
              <w:t>понятия:</w:t>
            </w:r>
            <w:r w:rsidRPr="00507B63">
              <w:rPr>
                <w:rFonts w:ascii="Times New Roman" w:hAnsi="Times New Roman" w:cs="Times New Roman"/>
                <w:color w:val="000009"/>
                <w:spacing w:val="37"/>
                <w:sz w:val="20"/>
                <w:lang w:val="ru-RU"/>
              </w:rPr>
              <w:t xml:space="preserve"> </w:t>
            </w:r>
            <w:r w:rsidRPr="00507B63">
              <w:rPr>
                <w:rFonts w:ascii="Times New Roman" w:hAnsi="Times New Roman" w:cs="Times New Roman"/>
                <w:color w:val="000009"/>
                <w:sz w:val="20"/>
                <w:lang w:val="ru-RU"/>
              </w:rPr>
              <w:t>далеко</w:t>
            </w:r>
            <w:r w:rsidRPr="00507B63">
              <w:rPr>
                <w:rFonts w:ascii="Times New Roman" w:hAnsi="Times New Roman" w:cs="Times New Roman"/>
                <w:color w:val="000009"/>
                <w:spacing w:val="40"/>
                <w:sz w:val="20"/>
                <w:lang w:val="ru-RU"/>
              </w:rPr>
              <w:t xml:space="preserve"> </w:t>
            </w:r>
            <w:r w:rsidRPr="00507B63">
              <w:rPr>
                <w:rFonts w:ascii="Times New Roman" w:hAnsi="Times New Roman" w:cs="Times New Roman"/>
                <w:color w:val="000009"/>
                <w:sz w:val="20"/>
                <w:lang w:val="ru-RU"/>
              </w:rPr>
              <w:t>-</w:t>
            </w:r>
            <w:r w:rsidRPr="00507B63">
              <w:rPr>
                <w:rFonts w:ascii="Times New Roman" w:hAnsi="Times New Roman" w:cs="Times New Roman"/>
                <w:color w:val="000009"/>
                <w:spacing w:val="36"/>
                <w:sz w:val="20"/>
                <w:lang w:val="ru-RU"/>
              </w:rPr>
              <w:t xml:space="preserve"> </w:t>
            </w:r>
            <w:r w:rsidRPr="00507B63">
              <w:rPr>
                <w:rFonts w:ascii="Times New Roman" w:hAnsi="Times New Roman" w:cs="Times New Roman"/>
                <w:color w:val="000009"/>
                <w:sz w:val="20"/>
                <w:lang w:val="ru-RU"/>
              </w:rPr>
              <w:t>близко, дальше - ближе.</w:t>
            </w:r>
          </w:p>
        </w:tc>
        <w:tc>
          <w:tcPr>
            <w:tcW w:w="2601" w:type="dxa"/>
          </w:tcPr>
          <w:p w14:paraId="1F8C1D3A" w14:textId="78B17587" w:rsidR="00507B63" w:rsidRPr="00507B63" w:rsidRDefault="00507B63" w:rsidP="00507B63">
            <w:pPr>
              <w:pStyle w:val="TableParagraph"/>
              <w:tabs>
                <w:tab w:val="left" w:pos="1908"/>
              </w:tabs>
              <w:ind w:left="107" w:right="95"/>
              <w:jc w:val="center"/>
              <w:rPr>
                <w:sz w:val="20"/>
                <w:lang w:val="ru-RU"/>
              </w:rPr>
            </w:pPr>
            <w:r w:rsidRPr="00507B63">
              <w:rPr>
                <w:sz w:val="20"/>
                <w:lang w:val="ru-RU"/>
              </w:rPr>
              <w:t xml:space="preserve">Расширение знаний детей о празднике 8 Марта. </w:t>
            </w:r>
            <w:r w:rsidRPr="00507B63">
              <w:rPr>
                <w:color w:val="000009"/>
                <w:spacing w:val="-2"/>
                <w:sz w:val="20"/>
                <w:lang w:val="ru-RU"/>
              </w:rPr>
              <w:t>Формирование</w:t>
            </w:r>
            <w:r>
              <w:rPr>
                <w:color w:val="000009"/>
                <w:spacing w:val="-2"/>
                <w:sz w:val="20"/>
                <w:lang w:val="ru-RU"/>
              </w:rPr>
              <w:t xml:space="preserve"> </w:t>
            </w:r>
            <w:r w:rsidRPr="00507B63">
              <w:rPr>
                <w:color w:val="000009"/>
                <w:spacing w:val="-2"/>
                <w:sz w:val="20"/>
                <w:lang w:val="ru-RU"/>
              </w:rPr>
              <w:t>умения</w:t>
            </w:r>
            <w:r>
              <w:rPr>
                <w:color w:val="000009"/>
                <w:spacing w:val="-2"/>
                <w:sz w:val="20"/>
                <w:lang w:val="ru-RU"/>
              </w:rPr>
              <w:t xml:space="preserve"> </w:t>
            </w:r>
            <w:r w:rsidRPr="00507B63">
              <w:rPr>
                <w:color w:val="000009"/>
                <w:spacing w:val="-2"/>
                <w:sz w:val="20"/>
                <w:lang w:val="ru-RU"/>
              </w:rPr>
              <w:t>подбирать</w:t>
            </w:r>
            <w:r>
              <w:rPr>
                <w:color w:val="000009"/>
                <w:spacing w:val="-2"/>
                <w:sz w:val="20"/>
                <w:lang w:val="ru-RU"/>
              </w:rPr>
              <w:t xml:space="preserve"> </w:t>
            </w:r>
            <w:r w:rsidRPr="00507B63">
              <w:rPr>
                <w:color w:val="000009"/>
                <w:spacing w:val="-4"/>
                <w:sz w:val="20"/>
                <w:lang w:val="ru-RU"/>
              </w:rPr>
              <w:t xml:space="preserve">имена </w:t>
            </w:r>
            <w:r w:rsidRPr="00507B63">
              <w:rPr>
                <w:color w:val="000009"/>
                <w:spacing w:val="-2"/>
                <w:sz w:val="20"/>
                <w:lang w:val="ru-RU"/>
              </w:rPr>
              <w:t>прилагательные</w:t>
            </w:r>
            <w:r w:rsidRPr="00507B63">
              <w:rPr>
                <w:color w:val="000009"/>
                <w:sz w:val="20"/>
                <w:lang w:val="ru-RU"/>
              </w:rPr>
              <w:tab/>
            </w:r>
            <w:r w:rsidRPr="00507B63">
              <w:rPr>
                <w:color w:val="000009"/>
                <w:sz w:val="20"/>
                <w:lang w:val="ru-RU"/>
              </w:rPr>
              <w:tab/>
            </w:r>
            <w:r w:rsidRPr="00507B63">
              <w:rPr>
                <w:color w:val="000009"/>
                <w:spacing w:val="-10"/>
                <w:sz w:val="20"/>
                <w:lang w:val="ru-RU"/>
              </w:rPr>
              <w:t>с</w:t>
            </w:r>
            <w:r w:rsidRPr="00507B63">
              <w:rPr>
                <w:color w:val="000009"/>
                <w:spacing w:val="-2"/>
                <w:sz w:val="20"/>
                <w:lang w:val="ru-RU"/>
              </w:rPr>
              <w:t xml:space="preserve"> противоположным </w:t>
            </w:r>
            <w:r w:rsidRPr="00507B63">
              <w:rPr>
                <w:color w:val="000009"/>
                <w:sz w:val="20"/>
                <w:lang w:val="ru-RU"/>
              </w:rPr>
              <w:t>значением</w:t>
            </w:r>
            <w:r w:rsidRPr="00507B63">
              <w:rPr>
                <w:color w:val="000009"/>
                <w:spacing w:val="74"/>
                <w:sz w:val="20"/>
                <w:lang w:val="ru-RU"/>
              </w:rPr>
              <w:t xml:space="preserve"> </w:t>
            </w:r>
            <w:r w:rsidRPr="00507B63">
              <w:rPr>
                <w:color w:val="000009"/>
                <w:sz w:val="20"/>
                <w:lang w:val="ru-RU"/>
              </w:rPr>
              <w:t>(антонимы),</w:t>
            </w:r>
            <w:r w:rsidRPr="00507B63">
              <w:rPr>
                <w:color w:val="000009"/>
                <w:spacing w:val="74"/>
                <w:sz w:val="20"/>
                <w:lang w:val="ru-RU"/>
              </w:rPr>
              <w:t xml:space="preserve"> </w:t>
            </w:r>
            <w:r w:rsidRPr="00507B63">
              <w:rPr>
                <w:color w:val="000009"/>
                <w:sz w:val="20"/>
                <w:lang w:val="ru-RU"/>
              </w:rPr>
              <w:t>на материале</w:t>
            </w:r>
            <w:r w:rsidRPr="00507B63">
              <w:rPr>
                <w:color w:val="000009"/>
                <w:spacing w:val="27"/>
                <w:sz w:val="20"/>
                <w:lang w:val="ru-RU"/>
              </w:rPr>
              <w:t xml:space="preserve"> </w:t>
            </w:r>
            <w:r w:rsidRPr="00507B63">
              <w:rPr>
                <w:color w:val="000009"/>
                <w:sz w:val="20"/>
                <w:lang w:val="ru-RU"/>
              </w:rPr>
              <w:t>лексических</w:t>
            </w:r>
            <w:r w:rsidRPr="00507B63">
              <w:rPr>
                <w:color w:val="000009"/>
                <w:spacing w:val="25"/>
                <w:sz w:val="20"/>
                <w:lang w:val="ru-RU"/>
              </w:rPr>
              <w:t xml:space="preserve"> </w:t>
            </w:r>
            <w:r w:rsidRPr="00507B63">
              <w:rPr>
                <w:color w:val="000009"/>
                <w:spacing w:val="-5"/>
                <w:sz w:val="20"/>
                <w:lang w:val="ru-RU"/>
              </w:rPr>
              <w:t>тем</w:t>
            </w:r>
          </w:p>
          <w:p w14:paraId="49C6B126" w14:textId="5D4A08D2"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rPr>
              <w:t>«Праздник</w:t>
            </w:r>
            <w:r w:rsidRPr="00507B63">
              <w:rPr>
                <w:rFonts w:ascii="Times New Roman" w:hAnsi="Times New Roman" w:cs="Times New Roman"/>
                <w:color w:val="000009"/>
                <w:spacing w:val="-9"/>
                <w:sz w:val="20"/>
              </w:rPr>
              <w:t xml:space="preserve"> </w:t>
            </w:r>
            <w:r w:rsidRPr="00507B63">
              <w:rPr>
                <w:rFonts w:ascii="Times New Roman" w:hAnsi="Times New Roman" w:cs="Times New Roman"/>
                <w:color w:val="000009"/>
                <w:sz w:val="20"/>
              </w:rPr>
              <w:t>8</w:t>
            </w:r>
            <w:r w:rsidRPr="00507B63">
              <w:rPr>
                <w:rFonts w:ascii="Times New Roman" w:hAnsi="Times New Roman" w:cs="Times New Roman"/>
                <w:color w:val="000009"/>
                <w:spacing w:val="-8"/>
                <w:sz w:val="20"/>
              </w:rPr>
              <w:t xml:space="preserve"> </w:t>
            </w:r>
            <w:r w:rsidRPr="00507B63">
              <w:rPr>
                <w:rFonts w:ascii="Times New Roman" w:hAnsi="Times New Roman" w:cs="Times New Roman"/>
                <w:color w:val="000009"/>
                <w:spacing w:val="-2"/>
                <w:sz w:val="20"/>
              </w:rPr>
              <w:t>марта».</w:t>
            </w:r>
          </w:p>
        </w:tc>
        <w:tc>
          <w:tcPr>
            <w:tcW w:w="2382" w:type="dxa"/>
          </w:tcPr>
          <w:p w14:paraId="6686CA2E" w14:textId="7C413674"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 xml:space="preserve">Различение твердых и </w:t>
            </w:r>
            <w:r w:rsidRPr="00507B63">
              <w:rPr>
                <w:rFonts w:ascii="Times New Roman" w:hAnsi="Times New Roman" w:cs="Times New Roman"/>
                <w:color w:val="000009"/>
                <w:spacing w:val="-2"/>
                <w:sz w:val="20"/>
                <w:lang w:val="ru-RU"/>
              </w:rPr>
              <w:t>мягких</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4"/>
                <w:sz w:val="20"/>
                <w:lang w:val="ru-RU"/>
              </w:rPr>
              <w:t xml:space="preserve">согласных </w:t>
            </w:r>
            <w:r w:rsidRPr="00507B63">
              <w:rPr>
                <w:rFonts w:ascii="Times New Roman" w:hAnsi="Times New Roman" w:cs="Times New Roman"/>
                <w:color w:val="000009"/>
                <w:spacing w:val="-2"/>
                <w:sz w:val="20"/>
                <w:lang w:val="ru-RU"/>
              </w:rPr>
              <w:t>звуков.</w:t>
            </w:r>
          </w:p>
        </w:tc>
        <w:tc>
          <w:tcPr>
            <w:tcW w:w="3209" w:type="dxa"/>
            <w:gridSpan w:val="2"/>
          </w:tcPr>
          <w:p w14:paraId="5C073C92" w14:textId="6CD2FBFF"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Развитие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у</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детей</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гендерных представлений; воспитание добрых чувств, уважения к женщинам, любви к маме, бабушке, сестре.</w:t>
            </w:r>
          </w:p>
        </w:tc>
      </w:tr>
      <w:tr w:rsidR="00361BE8" w:rsidRPr="00FE2FF2" w14:paraId="5F5940F7" w14:textId="77777777" w:rsidTr="009804EF">
        <w:tc>
          <w:tcPr>
            <w:tcW w:w="1337" w:type="dxa"/>
            <w:vMerge w:val="restart"/>
          </w:tcPr>
          <w:p w14:paraId="7F86E7AF" w14:textId="0BCE4757" w:rsidR="00361BE8" w:rsidRPr="00507B63" w:rsidRDefault="00361BE8" w:rsidP="009D3CF9">
            <w:pPr>
              <w:rPr>
                <w:rFonts w:ascii="Times New Roman" w:eastAsia="Times New Roman" w:hAnsi="Times New Roman" w:cs="Times New Roman"/>
                <w:b/>
                <w:bCs/>
                <w:sz w:val="20"/>
                <w:szCs w:val="20"/>
                <w:lang w:val="ru-RU"/>
              </w:rPr>
            </w:pPr>
            <w:r w:rsidRPr="00507B63">
              <w:rPr>
                <w:rFonts w:ascii="Times New Roman" w:eastAsia="Times New Roman" w:hAnsi="Times New Roman" w:cs="Times New Roman"/>
                <w:b/>
                <w:bCs/>
                <w:sz w:val="20"/>
                <w:szCs w:val="20"/>
                <w:lang w:val="ru-RU"/>
              </w:rPr>
              <w:t xml:space="preserve">Март </w:t>
            </w:r>
          </w:p>
        </w:tc>
        <w:tc>
          <w:tcPr>
            <w:tcW w:w="13225" w:type="dxa"/>
            <w:gridSpan w:val="6"/>
          </w:tcPr>
          <w:p w14:paraId="6C424EEB" w14:textId="76545018"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507B63">
              <w:rPr>
                <w:rFonts w:ascii="Times New Roman" w:eastAsia="Times New Roman" w:hAnsi="Times New Roman" w:cs="Times New Roman"/>
                <w:sz w:val="20"/>
                <w:szCs w:val="20"/>
                <w:lang w:val="ru-RU"/>
              </w:rPr>
              <w:t>культура и традиции»</w:t>
            </w:r>
          </w:p>
          <w:p w14:paraId="75733230" w14:textId="1B91B19E"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507B63">
              <w:rPr>
                <w:rFonts w:ascii="Times New Roman" w:eastAsia="Times New Roman" w:hAnsi="Times New Roman" w:cs="Times New Roman"/>
                <w:sz w:val="20"/>
                <w:szCs w:val="20"/>
                <w:lang w:val="ru-RU"/>
              </w:rPr>
              <w:t>искусству, продолжать знакомить с народным творчеством</w:t>
            </w:r>
          </w:p>
        </w:tc>
      </w:tr>
      <w:tr w:rsidR="00361BE8" w:rsidRPr="00FE2FF2" w14:paraId="7C164420" w14:textId="77777777" w:rsidTr="009804EF">
        <w:tc>
          <w:tcPr>
            <w:tcW w:w="1337" w:type="dxa"/>
            <w:vMerge/>
          </w:tcPr>
          <w:p w14:paraId="7E1E225D" w14:textId="77777777" w:rsidR="00361BE8" w:rsidRPr="00FE2FF2" w:rsidRDefault="00361BE8" w:rsidP="00507B63">
            <w:pPr>
              <w:rPr>
                <w:rFonts w:ascii="Times New Roman" w:eastAsia="Times New Roman" w:hAnsi="Times New Roman" w:cs="Times New Roman"/>
                <w:b/>
                <w:bCs/>
                <w:sz w:val="24"/>
                <w:lang w:val="ru-RU"/>
              </w:rPr>
            </w:pPr>
          </w:p>
        </w:tc>
        <w:tc>
          <w:tcPr>
            <w:tcW w:w="2550" w:type="dxa"/>
          </w:tcPr>
          <w:p w14:paraId="6519336F" w14:textId="01602FCE"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t xml:space="preserve">Знакомство с народными </w:t>
            </w:r>
            <w:r w:rsidRPr="00507B63">
              <w:rPr>
                <w:rFonts w:ascii="Times New Roman" w:hAnsi="Times New Roman" w:cs="Times New Roman"/>
                <w:spacing w:val="-2"/>
                <w:sz w:val="20"/>
                <w:lang w:val="ru-RU"/>
              </w:rPr>
              <w:t>песнями,</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 xml:space="preserve">плясками, </w:t>
            </w:r>
            <w:r w:rsidRPr="00507B63">
              <w:rPr>
                <w:rFonts w:ascii="Times New Roman" w:hAnsi="Times New Roman" w:cs="Times New Roman"/>
                <w:sz w:val="20"/>
                <w:lang w:val="ru-RU"/>
              </w:rPr>
              <w:t xml:space="preserve">обрядами, календарными праздниками, приметами, </w:t>
            </w:r>
            <w:r w:rsidRPr="00507B63">
              <w:rPr>
                <w:rFonts w:ascii="Times New Roman" w:hAnsi="Times New Roman" w:cs="Times New Roman"/>
                <w:spacing w:val="-2"/>
                <w:sz w:val="20"/>
                <w:lang w:val="ru-RU"/>
              </w:rPr>
              <w:t>пословицами,</w:t>
            </w:r>
            <w:r w:rsidRPr="00507B63">
              <w:rPr>
                <w:rFonts w:ascii="Times New Roman" w:hAnsi="Times New Roman" w:cs="Times New Roman"/>
                <w:spacing w:val="-11"/>
                <w:sz w:val="20"/>
                <w:lang w:val="ru-RU"/>
              </w:rPr>
              <w:t xml:space="preserve"> </w:t>
            </w:r>
            <w:r w:rsidRPr="00507B63">
              <w:rPr>
                <w:rFonts w:ascii="Times New Roman" w:hAnsi="Times New Roman" w:cs="Times New Roman"/>
                <w:spacing w:val="-2"/>
                <w:sz w:val="20"/>
                <w:lang w:val="ru-RU"/>
              </w:rPr>
              <w:t>поговорками, сказками.</w:t>
            </w:r>
          </w:p>
        </w:tc>
        <w:tc>
          <w:tcPr>
            <w:tcW w:w="2483" w:type="dxa"/>
          </w:tcPr>
          <w:p w14:paraId="12D707A9" w14:textId="6216A383"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Одинаково</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10"/>
                <w:sz w:val="20"/>
                <w:lang w:val="ru-RU"/>
              </w:rPr>
              <w:t>–</w:t>
            </w:r>
            <w:r w:rsidRPr="00507B63">
              <w:rPr>
                <w:rFonts w:ascii="Times New Roman" w:hAnsi="Times New Roman" w:cs="Times New Roman"/>
                <w:color w:val="000009"/>
                <w:sz w:val="20"/>
                <w:lang w:val="ru-RU"/>
              </w:rPr>
              <w:t xml:space="preserve"> поровну, столько же. Составление множеств.</w:t>
            </w:r>
          </w:p>
        </w:tc>
        <w:tc>
          <w:tcPr>
            <w:tcW w:w="2601" w:type="dxa"/>
          </w:tcPr>
          <w:p w14:paraId="5C725F52" w14:textId="702DFBC8" w:rsidR="00361BE8" w:rsidRPr="00507B63" w:rsidRDefault="00361BE8" w:rsidP="00507B63">
            <w:pPr>
              <w:pStyle w:val="TableParagraph"/>
              <w:tabs>
                <w:tab w:val="left" w:pos="1908"/>
                <w:tab w:val="left" w:pos="2086"/>
                <w:tab w:val="left" w:pos="2317"/>
              </w:tabs>
              <w:ind w:left="107" w:right="98"/>
              <w:jc w:val="both"/>
              <w:rPr>
                <w:spacing w:val="-10"/>
                <w:sz w:val="20"/>
                <w:lang w:val="ru-RU"/>
              </w:rPr>
            </w:pPr>
            <w:r w:rsidRPr="00507B63">
              <w:rPr>
                <w:color w:val="000009"/>
                <w:spacing w:val="-2"/>
                <w:sz w:val="20"/>
                <w:lang w:val="ru-RU"/>
              </w:rPr>
              <w:t>Формирование</w:t>
            </w:r>
            <w:r>
              <w:rPr>
                <w:color w:val="000009"/>
                <w:spacing w:val="-2"/>
                <w:sz w:val="20"/>
                <w:lang w:val="ru-RU"/>
              </w:rPr>
              <w:t xml:space="preserve"> </w:t>
            </w:r>
            <w:r w:rsidRPr="00507B63">
              <w:rPr>
                <w:color w:val="000009"/>
                <w:spacing w:val="-2"/>
                <w:sz w:val="20"/>
                <w:lang w:val="ru-RU"/>
              </w:rPr>
              <w:t xml:space="preserve">умения </w:t>
            </w:r>
            <w:r w:rsidRPr="00507B63">
              <w:rPr>
                <w:color w:val="000009"/>
                <w:sz w:val="20"/>
                <w:lang w:val="ru-RU"/>
              </w:rPr>
              <w:t xml:space="preserve">выделять слова-предметы и </w:t>
            </w:r>
            <w:r w:rsidRPr="00507B63">
              <w:rPr>
                <w:color w:val="000009"/>
                <w:spacing w:val="-2"/>
                <w:sz w:val="20"/>
                <w:lang w:val="ru-RU"/>
              </w:rPr>
              <w:t>слова-действия</w:t>
            </w:r>
            <w:r>
              <w:rPr>
                <w:color w:val="000009"/>
                <w:spacing w:val="-2"/>
                <w:sz w:val="20"/>
                <w:lang w:val="ru-RU"/>
              </w:rPr>
              <w:t xml:space="preserve"> </w:t>
            </w:r>
            <w:r w:rsidRPr="00507B63">
              <w:rPr>
                <w:color w:val="000009"/>
                <w:spacing w:val="-6"/>
                <w:sz w:val="20"/>
                <w:lang w:val="ru-RU"/>
              </w:rPr>
              <w:t xml:space="preserve">по </w:t>
            </w:r>
            <w:r w:rsidRPr="00507B63">
              <w:rPr>
                <w:color w:val="000009"/>
                <w:sz w:val="20"/>
                <w:lang w:val="ru-RU"/>
              </w:rPr>
              <w:t>вопросам: Кто это? Что делает? на материале</w:t>
            </w:r>
            <w:r>
              <w:rPr>
                <w:color w:val="000009"/>
                <w:sz w:val="20"/>
                <w:lang w:val="ru-RU"/>
              </w:rPr>
              <w:t xml:space="preserve"> </w:t>
            </w:r>
            <w:r w:rsidRPr="00507B63">
              <w:rPr>
                <w:color w:val="000009"/>
                <w:spacing w:val="-2"/>
                <w:sz w:val="20"/>
                <w:lang w:val="ru-RU"/>
              </w:rPr>
              <w:t>лексической</w:t>
            </w:r>
            <w:r>
              <w:rPr>
                <w:color w:val="000009"/>
                <w:spacing w:val="-2"/>
                <w:sz w:val="20"/>
                <w:lang w:val="ru-RU"/>
              </w:rPr>
              <w:t xml:space="preserve"> </w:t>
            </w:r>
            <w:r w:rsidRPr="00507B63">
              <w:rPr>
                <w:color w:val="000009"/>
                <w:spacing w:val="-4"/>
                <w:sz w:val="20"/>
                <w:lang w:val="ru-RU"/>
              </w:rPr>
              <w:t>темы</w:t>
            </w:r>
            <w:r>
              <w:rPr>
                <w:color w:val="000009"/>
                <w:spacing w:val="-4"/>
                <w:sz w:val="20"/>
                <w:lang w:val="ru-RU"/>
              </w:rPr>
              <w:t xml:space="preserve"> </w:t>
            </w:r>
            <w:r w:rsidRPr="00507B63">
              <w:rPr>
                <w:color w:val="000009"/>
                <w:sz w:val="20"/>
                <w:lang w:val="ru-RU"/>
              </w:rPr>
              <w:t xml:space="preserve">«Народные традиции и </w:t>
            </w:r>
            <w:r w:rsidRPr="00507B63">
              <w:rPr>
                <w:color w:val="000009"/>
                <w:spacing w:val="-2"/>
                <w:sz w:val="20"/>
                <w:lang w:val="ru-RU"/>
              </w:rPr>
              <w:t>обычаи».</w:t>
            </w:r>
            <w:r>
              <w:rPr>
                <w:color w:val="000009"/>
                <w:spacing w:val="-2"/>
                <w:sz w:val="20"/>
                <w:lang w:val="ru-RU"/>
              </w:rPr>
              <w:t xml:space="preserve"> </w:t>
            </w:r>
            <w:r w:rsidRPr="00507B63">
              <w:rPr>
                <w:spacing w:val="-2"/>
                <w:sz w:val="20"/>
                <w:lang w:val="ru-RU"/>
              </w:rPr>
              <w:t>Расширение</w:t>
            </w:r>
            <w:r>
              <w:rPr>
                <w:spacing w:val="-2"/>
                <w:sz w:val="20"/>
                <w:lang w:val="ru-RU"/>
              </w:rPr>
              <w:t xml:space="preserve"> </w:t>
            </w:r>
            <w:r w:rsidRPr="00507B63">
              <w:rPr>
                <w:sz w:val="20"/>
                <w:lang w:val="ru-RU"/>
              </w:rPr>
              <w:t>представлений</w:t>
            </w:r>
            <w:r>
              <w:rPr>
                <w:sz w:val="20"/>
                <w:lang w:val="ru-RU"/>
              </w:rPr>
              <w:t xml:space="preserve"> </w:t>
            </w:r>
            <w:r w:rsidRPr="00507B63">
              <w:rPr>
                <w:sz w:val="20"/>
                <w:lang w:val="ru-RU"/>
              </w:rPr>
              <w:t>детей</w:t>
            </w:r>
            <w:r>
              <w:rPr>
                <w:sz w:val="20"/>
                <w:lang w:val="ru-RU"/>
              </w:rPr>
              <w:t xml:space="preserve"> </w:t>
            </w:r>
            <w:r w:rsidRPr="00507B63">
              <w:rPr>
                <w:spacing w:val="-10"/>
                <w:sz w:val="20"/>
                <w:lang w:val="ru-RU"/>
              </w:rPr>
              <w:t>о</w:t>
            </w:r>
            <w:r>
              <w:rPr>
                <w:spacing w:val="-10"/>
                <w:sz w:val="20"/>
                <w:lang w:val="ru-RU"/>
              </w:rPr>
              <w:t xml:space="preserve"> </w:t>
            </w:r>
            <w:r w:rsidRPr="00507B63">
              <w:rPr>
                <w:sz w:val="20"/>
                <w:lang w:val="ru-RU"/>
              </w:rPr>
              <w:t>народных</w:t>
            </w:r>
            <w:r w:rsidRPr="00507B63">
              <w:rPr>
                <w:spacing w:val="65"/>
                <w:w w:val="150"/>
                <w:sz w:val="20"/>
                <w:lang w:val="ru-RU"/>
              </w:rPr>
              <w:t xml:space="preserve"> </w:t>
            </w:r>
            <w:proofErr w:type="gramStart"/>
            <w:r w:rsidRPr="00507B63">
              <w:rPr>
                <w:sz w:val="20"/>
                <w:lang w:val="ru-RU"/>
              </w:rPr>
              <w:t>традициях</w:t>
            </w:r>
            <w:r w:rsidRPr="00507B63">
              <w:rPr>
                <w:spacing w:val="65"/>
                <w:w w:val="150"/>
                <w:sz w:val="20"/>
                <w:lang w:val="ru-RU"/>
              </w:rPr>
              <w:t xml:space="preserve">  </w:t>
            </w:r>
            <w:r w:rsidRPr="00507B63">
              <w:rPr>
                <w:spacing w:val="-10"/>
                <w:sz w:val="20"/>
                <w:lang w:val="ru-RU"/>
              </w:rPr>
              <w:t>и</w:t>
            </w:r>
            <w:proofErr w:type="gramEnd"/>
            <w:r>
              <w:rPr>
                <w:spacing w:val="-10"/>
                <w:sz w:val="20"/>
                <w:lang w:val="ru-RU"/>
              </w:rPr>
              <w:t xml:space="preserve"> </w:t>
            </w:r>
            <w:r w:rsidRPr="00507B63">
              <w:rPr>
                <w:spacing w:val="-10"/>
                <w:sz w:val="20"/>
                <w:lang w:val="ru-RU"/>
              </w:rPr>
              <w:t>обычаях,</w:t>
            </w:r>
            <w:r>
              <w:rPr>
                <w:spacing w:val="-10"/>
                <w:sz w:val="20"/>
                <w:lang w:val="ru-RU"/>
              </w:rPr>
              <w:t xml:space="preserve"> </w:t>
            </w:r>
            <w:r w:rsidRPr="00507B63">
              <w:rPr>
                <w:spacing w:val="-10"/>
                <w:sz w:val="20"/>
                <w:lang w:val="ru-RU"/>
              </w:rPr>
              <w:t>декоративно- прикладном</w:t>
            </w:r>
            <w:r>
              <w:rPr>
                <w:spacing w:val="-10"/>
                <w:sz w:val="20"/>
                <w:lang w:val="ru-RU"/>
              </w:rPr>
              <w:t xml:space="preserve"> </w:t>
            </w:r>
            <w:r w:rsidRPr="00507B63">
              <w:rPr>
                <w:spacing w:val="-10"/>
                <w:sz w:val="20"/>
                <w:lang w:val="ru-RU"/>
              </w:rPr>
              <w:t>искусстве,</w:t>
            </w:r>
          </w:p>
          <w:p w14:paraId="5E4DAC2B" w14:textId="7E8A3C4C" w:rsidR="00361BE8" w:rsidRPr="00507B63" w:rsidRDefault="00361BE8" w:rsidP="00507B63">
            <w:pPr>
              <w:pStyle w:val="TableParagraph"/>
              <w:tabs>
                <w:tab w:val="left" w:pos="1908"/>
                <w:tab w:val="left" w:pos="2086"/>
                <w:tab w:val="left" w:pos="2317"/>
              </w:tabs>
              <w:ind w:left="107" w:right="98"/>
              <w:jc w:val="both"/>
              <w:rPr>
                <w:sz w:val="20"/>
                <w:lang w:val="ru-RU"/>
              </w:rPr>
            </w:pPr>
            <w:r w:rsidRPr="00507B63">
              <w:rPr>
                <w:spacing w:val="-10"/>
                <w:sz w:val="20"/>
                <w:lang w:val="ru-RU"/>
              </w:rPr>
              <w:t>Народных</w:t>
            </w:r>
            <w:r>
              <w:rPr>
                <w:spacing w:val="-10"/>
                <w:sz w:val="20"/>
                <w:lang w:val="ru-RU"/>
              </w:rPr>
              <w:t xml:space="preserve"> </w:t>
            </w:r>
            <w:r w:rsidRPr="00507B63">
              <w:rPr>
                <w:spacing w:val="-10"/>
                <w:sz w:val="20"/>
                <w:lang w:val="ru-RU"/>
              </w:rPr>
              <w:t>игрушках, предметах народного быта.</w:t>
            </w:r>
          </w:p>
        </w:tc>
        <w:tc>
          <w:tcPr>
            <w:tcW w:w="2382" w:type="dxa"/>
          </w:tcPr>
          <w:p w14:paraId="64D2DC4A" w14:textId="7EEB7BB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Твердые</w:t>
            </w:r>
            <w:r>
              <w:rPr>
                <w:rFonts w:ascii="Times New Roman" w:hAnsi="Times New Roman" w:cs="Times New Roman"/>
                <w:color w:val="000009"/>
                <w:spacing w:val="-2"/>
                <w:sz w:val="20"/>
                <w:lang w:val="ru-RU"/>
              </w:rPr>
              <w:t xml:space="preserve"> </w:t>
            </w:r>
            <w:r w:rsidRPr="00507B63">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507B63">
              <w:rPr>
                <w:rFonts w:ascii="Times New Roman" w:hAnsi="Times New Roman" w:cs="Times New Roman"/>
                <w:color w:val="000009"/>
                <w:spacing w:val="-2"/>
                <w:sz w:val="20"/>
                <w:lang w:val="ru-RU"/>
              </w:rPr>
              <w:t>мягкие согласные</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4"/>
                <w:sz w:val="20"/>
                <w:lang w:val="ru-RU"/>
              </w:rPr>
              <w:t xml:space="preserve">звуки. </w:t>
            </w:r>
            <w:r w:rsidRPr="00507B63">
              <w:rPr>
                <w:rFonts w:ascii="Times New Roman" w:hAnsi="Times New Roman" w:cs="Times New Roman"/>
                <w:color w:val="000009"/>
                <w:spacing w:val="-2"/>
                <w:sz w:val="20"/>
                <w:lang w:val="ru-RU"/>
              </w:rPr>
              <w:t>Последовательное выделение</w:t>
            </w:r>
            <w:r>
              <w:rPr>
                <w:rFonts w:ascii="Times New Roman" w:hAnsi="Times New Roman" w:cs="Times New Roman"/>
                <w:color w:val="000009"/>
                <w:spacing w:val="-2"/>
                <w:sz w:val="20"/>
                <w:lang w:val="ru-RU"/>
              </w:rPr>
              <w:t xml:space="preserve"> </w:t>
            </w:r>
            <w:r w:rsidRPr="00507B63">
              <w:rPr>
                <w:rFonts w:ascii="Times New Roman" w:hAnsi="Times New Roman" w:cs="Times New Roman"/>
                <w:color w:val="000009"/>
                <w:spacing w:val="-2"/>
                <w:sz w:val="20"/>
                <w:lang w:val="ru-RU"/>
              </w:rPr>
              <w:t>звуков</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10"/>
                <w:sz w:val="20"/>
                <w:lang w:val="ru-RU"/>
              </w:rPr>
              <w:t>в</w:t>
            </w:r>
            <w:r w:rsidRPr="00507B63">
              <w:rPr>
                <w:rFonts w:ascii="Times New Roman" w:hAnsi="Times New Roman" w:cs="Times New Roman"/>
                <w:color w:val="000009"/>
                <w:sz w:val="20"/>
                <w:lang w:val="ru-RU"/>
              </w:rPr>
              <w:t xml:space="preserve"> односложных</w:t>
            </w:r>
            <w:r w:rsidRPr="00507B63">
              <w:rPr>
                <w:rFonts w:ascii="Times New Roman" w:hAnsi="Times New Roman" w:cs="Times New Roman"/>
                <w:color w:val="000009"/>
                <w:spacing w:val="-13"/>
                <w:sz w:val="20"/>
                <w:lang w:val="ru-RU"/>
              </w:rPr>
              <w:t xml:space="preserve"> </w:t>
            </w:r>
            <w:r w:rsidRPr="00507B63">
              <w:rPr>
                <w:rFonts w:ascii="Times New Roman" w:hAnsi="Times New Roman" w:cs="Times New Roman"/>
                <w:color w:val="000009"/>
                <w:sz w:val="20"/>
                <w:lang w:val="ru-RU"/>
              </w:rPr>
              <w:t>словах</w:t>
            </w:r>
            <w:r w:rsidRPr="00507B63">
              <w:rPr>
                <w:rFonts w:ascii="Times New Roman" w:hAnsi="Times New Roman" w:cs="Times New Roman"/>
                <w:color w:val="000009"/>
                <w:spacing w:val="-12"/>
                <w:sz w:val="20"/>
                <w:lang w:val="ru-RU"/>
              </w:rPr>
              <w:t xml:space="preserve"> </w:t>
            </w:r>
            <w:r w:rsidRPr="00507B63">
              <w:rPr>
                <w:rFonts w:ascii="Times New Roman" w:hAnsi="Times New Roman" w:cs="Times New Roman"/>
                <w:color w:val="000009"/>
                <w:sz w:val="20"/>
                <w:lang w:val="ru-RU"/>
              </w:rPr>
              <w:t xml:space="preserve">(ус, </w:t>
            </w:r>
            <w:r w:rsidRPr="00507B63">
              <w:rPr>
                <w:rFonts w:ascii="Times New Roman" w:hAnsi="Times New Roman" w:cs="Times New Roman"/>
                <w:color w:val="000009"/>
                <w:spacing w:val="-4"/>
                <w:sz w:val="20"/>
                <w:lang w:val="ru-RU"/>
              </w:rPr>
              <w:t>но)</w:t>
            </w:r>
          </w:p>
        </w:tc>
        <w:tc>
          <w:tcPr>
            <w:tcW w:w="3209" w:type="dxa"/>
            <w:gridSpan w:val="2"/>
          </w:tcPr>
          <w:p w14:paraId="0859E797" w14:textId="291F695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t>Воспитание интереса и любви к народной культуре и традициям русского народа.</w:t>
            </w:r>
          </w:p>
        </w:tc>
      </w:tr>
      <w:tr w:rsidR="00361BE8" w:rsidRPr="00FE2FF2" w14:paraId="263FAD0E" w14:textId="77777777" w:rsidTr="009804EF">
        <w:tc>
          <w:tcPr>
            <w:tcW w:w="1337" w:type="dxa"/>
            <w:vMerge/>
          </w:tcPr>
          <w:p w14:paraId="7D406945"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6C10511C" w14:textId="77777777"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«Весна-красна. Широкая масленица»</w:t>
            </w:r>
          </w:p>
          <w:p w14:paraId="2B1380C4" w14:textId="49048BAB"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361BE8" w:rsidRPr="00FE2FF2" w14:paraId="0C9983FC" w14:textId="77777777" w:rsidTr="009804EF">
        <w:tc>
          <w:tcPr>
            <w:tcW w:w="1337" w:type="dxa"/>
            <w:vMerge/>
          </w:tcPr>
          <w:p w14:paraId="73DEC15B" w14:textId="77777777" w:rsidR="00361BE8" w:rsidRPr="00FE2FF2" w:rsidRDefault="00361BE8" w:rsidP="00507B63">
            <w:pPr>
              <w:rPr>
                <w:rFonts w:ascii="Times New Roman" w:eastAsia="Times New Roman" w:hAnsi="Times New Roman" w:cs="Times New Roman"/>
                <w:b/>
                <w:bCs/>
                <w:sz w:val="24"/>
                <w:lang w:val="ru-RU"/>
              </w:rPr>
            </w:pPr>
          </w:p>
        </w:tc>
        <w:tc>
          <w:tcPr>
            <w:tcW w:w="2550" w:type="dxa"/>
          </w:tcPr>
          <w:p w14:paraId="5C586487" w14:textId="25794F17" w:rsidR="00361BE8" w:rsidRPr="00507B63" w:rsidRDefault="00361BE8" w:rsidP="00507B63">
            <w:pPr>
              <w:pStyle w:val="TableParagraph"/>
              <w:tabs>
                <w:tab w:val="left" w:pos="1834"/>
                <w:tab w:val="left" w:pos="2262"/>
              </w:tabs>
              <w:ind w:left="109" w:right="95"/>
              <w:jc w:val="center"/>
              <w:rPr>
                <w:sz w:val="20"/>
                <w:lang w:val="ru-RU"/>
              </w:rPr>
            </w:pPr>
            <w:r w:rsidRPr="00507B63">
              <w:rPr>
                <w:spacing w:val="-2"/>
                <w:sz w:val="20"/>
                <w:lang w:val="ru-RU"/>
              </w:rPr>
              <w:t>Развитие</w:t>
            </w:r>
            <w:r>
              <w:rPr>
                <w:spacing w:val="-2"/>
                <w:sz w:val="20"/>
                <w:lang w:val="ru-RU"/>
              </w:rPr>
              <w:t xml:space="preserve"> </w:t>
            </w:r>
            <w:r w:rsidRPr="00507B63">
              <w:rPr>
                <w:spacing w:val="-2"/>
                <w:sz w:val="20"/>
                <w:lang w:val="ru-RU"/>
              </w:rPr>
              <w:t xml:space="preserve">умений </w:t>
            </w:r>
            <w:r w:rsidRPr="00507B63">
              <w:rPr>
                <w:spacing w:val="-2"/>
                <w:sz w:val="20"/>
                <w:lang w:val="ru-RU"/>
              </w:rPr>
              <w:lastRenderedPageBreak/>
              <w:t>определять</w:t>
            </w:r>
            <w:r w:rsidRPr="00507B63">
              <w:rPr>
                <w:spacing w:val="-11"/>
                <w:sz w:val="20"/>
                <w:lang w:val="ru-RU"/>
              </w:rPr>
              <w:t xml:space="preserve"> </w:t>
            </w:r>
            <w:r w:rsidRPr="00507B63">
              <w:rPr>
                <w:spacing w:val="-2"/>
                <w:sz w:val="20"/>
                <w:lang w:val="ru-RU"/>
              </w:rPr>
              <w:t xml:space="preserve">закономерности </w:t>
            </w:r>
            <w:r w:rsidRPr="00507B63">
              <w:rPr>
                <w:sz w:val="20"/>
                <w:lang w:val="ru-RU"/>
              </w:rPr>
              <w:t xml:space="preserve">и особенности изменений природы в течение одного сезона (ранняя весна, середина весны, поздняя </w:t>
            </w:r>
            <w:r w:rsidRPr="00507B63">
              <w:rPr>
                <w:spacing w:val="-2"/>
                <w:sz w:val="20"/>
                <w:lang w:val="ru-RU"/>
              </w:rPr>
              <w:t>весна),</w:t>
            </w:r>
            <w:r w:rsidRPr="00507B63">
              <w:rPr>
                <w:sz w:val="20"/>
                <w:lang w:val="ru-RU"/>
              </w:rPr>
              <w:tab/>
            </w:r>
            <w:r w:rsidRPr="00507B63">
              <w:rPr>
                <w:spacing w:val="-5"/>
                <w:sz w:val="20"/>
                <w:lang w:val="ru-RU"/>
              </w:rPr>
              <w:t>их</w:t>
            </w:r>
          </w:p>
          <w:p w14:paraId="43ACC701" w14:textId="42940B0B" w:rsidR="00361BE8" w:rsidRPr="00507B63" w:rsidRDefault="00361BE8" w:rsidP="00507B63">
            <w:pPr>
              <w:pStyle w:val="TableParagraph"/>
              <w:tabs>
                <w:tab w:val="left" w:pos="1095"/>
                <w:tab w:val="left" w:pos="1246"/>
                <w:tab w:val="left" w:pos="1690"/>
                <w:tab w:val="left" w:pos="1720"/>
              </w:tabs>
              <w:ind w:left="109" w:right="94"/>
              <w:rPr>
                <w:sz w:val="20"/>
                <w:lang w:val="ru-RU"/>
              </w:rPr>
            </w:pPr>
            <w:r w:rsidRPr="00507B63">
              <w:rPr>
                <w:spacing w:val="-2"/>
                <w:sz w:val="20"/>
                <w:lang w:val="ru-RU"/>
              </w:rPr>
              <w:t xml:space="preserve">последовательность; </w:t>
            </w:r>
            <w:r w:rsidRPr="00507B63">
              <w:rPr>
                <w:sz w:val="20"/>
                <w:lang w:val="ru-RU"/>
              </w:rPr>
              <w:t>развитие</w:t>
            </w:r>
            <w:r w:rsidRPr="00507B63">
              <w:rPr>
                <w:spacing w:val="80"/>
                <w:sz w:val="20"/>
                <w:lang w:val="ru-RU"/>
              </w:rPr>
              <w:t xml:space="preserve"> </w:t>
            </w:r>
            <w:r w:rsidRPr="00507B63">
              <w:rPr>
                <w:sz w:val="20"/>
                <w:lang w:val="ru-RU"/>
              </w:rPr>
              <w:t xml:space="preserve">познавательного </w:t>
            </w:r>
            <w:r w:rsidRPr="00507B63">
              <w:rPr>
                <w:spacing w:val="-2"/>
                <w:sz w:val="20"/>
                <w:lang w:val="ru-RU"/>
              </w:rPr>
              <w:t>интереса</w:t>
            </w:r>
            <w:r w:rsidRPr="00507B63">
              <w:rPr>
                <w:sz w:val="20"/>
                <w:lang w:val="ru-RU"/>
              </w:rPr>
              <w:tab/>
            </w:r>
            <w:r w:rsidRPr="00507B63">
              <w:rPr>
                <w:sz w:val="20"/>
                <w:lang w:val="ru-RU"/>
              </w:rPr>
              <w:tab/>
            </w:r>
            <w:r w:rsidRPr="00507B63">
              <w:rPr>
                <w:spacing w:val="-10"/>
                <w:sz w:val="20"/>
                <w:lang w:val="ru-RU"/>
              </w:rPr>
              <w:t>к</w:t>
            </w:r>
            <w:r>
              <w:rPr>
                <w:spacing w:val="-10"/>
                <w:sz w:val="20"/>
                <w:lang w:val="ru-RU"/>
              </w:rPr>
              <w:t xml:space="preserve"> </w:t>
            </w:r>
            <w:r w:rsidRPr="00507B63">
              <w:rPr>
                <w:spacing w:val="-2"/>
                <w:sz w:val="20"/>
                <w:lang w:val="ru-RU"/>
              </w:rPr>
              <w:t xml:space="preserve">природе, </w:t>
            </w:r>
            <w:r w:rsidRPr="00507B63">
              <w:rPr>
                <w:sz w:val="20"/>
                <w:lang w:val="ru-RU"/>
              </w:rPr>
              <w:t>желания</w:t>
            </w:r>
            <w:r w:rsidRPr="00507B63">
              <w:rPr>
                <w:spacing w:val="80"/>
                <w:sz w:val="20"/>
                <w:lang w:val="ru-RU"/>
              </w:rPr>
              <w:t xml:space="preserve"> </w:t>
            </w:r>
            <w:r w:rsidRPr="00507B63">
              <w:rPr>
                <w:sz w:val="20"/>
                <w:lang w:val="ru-RU"/>
              </w:rPr>
              <w:t>активно</w:t>
            </w:r>
            <w:r w:rsidRPr="00507B63">
              <w:rPr>
                <w:spacing w:val="80"/>
                <w:sz w:val="20"/>
                <w:lang w:val="ru-RU"/>
              </w:rPr>
              <w:t xml:space="preserve"> </w:t>
            </w:r>
            <w:r w:rsidRPr="00507B63">
              <w:rPr>
                <w:sz w:val="20"/>
                <w:lang w:val="ru-RU"/>
              </w:rPr>
              <w:t>изучать природный</w:t>
            </w:r>
            <w:r w:rsidRPr="00507B63">
              <w:rPr>
                <w:spacing w:val="40"/>
                <w:sz w:val="20"/>
                <w:lang w:val="ru-RU"/>
              </w:rPr>
              <w:t xml:space="preserve"> </w:t>
            </w:r>
            <w:r w:rsidRPr="00507B63">
              <w:rPr>
                <w:sz w:val="20"/>
                <w:lang w:val="ru-RU"/>
              </w:rPr>
              <w:t>мир</w:t>
            </w:r>
            <w:r w:rsidRPr="00507B63">
              <w:rPr>
                <w:spacing w:val="72"/>
                <w:sz w:val="20"/>
                <w:lang w:val="ru-RU"/>
              </w:rPr>
              <w:t xml:space="preserve"> </w:t>
            </w:r>
            <w:r w:rsidRPr="00507B63">
              <w:rPr>
                <w:sz w:val="20"/>
                <w:lang w:val="ru-RU"/>
              </w:rPr>
              <w:t>–</w:t>
            </w:r>
            <w:r w:rsidRPr="00507B63">
              <w:rPr>
                <w:spacing w:val="71"/>
                <w:sz w:val="20"/>
                <w:lang w:val="ru-RU"/>
              </w:rPr>
              <w:t xml:space="preserve"> </w:t>
            </w:r>
            <w:r w:rsidRPr="00507B63">
              <w:rPr>
                <w:sz w:val="20"/>
                <w:lang w:val="ru-RU"/>
              </w:rPr>
              <w:t xml:space="preserve">искать </w:t>
            </w:r>
            <w:r w:rsidRPr="00507B63">
              <w:rPr>
                <w:spacing w:val="-2"/>
                <w:sz w:val="20"/>
                <w:lang w:val="ru-RU"/>
              </w:rPr>
              <w:t>ответы</w:t>
            </w:r>
            <w:r w:rsidRPr="00507B63">
              <w:rPr>
                <w:sz w:val="20"/>
                <w:lang w:val="ru-RU"/>
              </w:rPr>
              <w:tab/>
            </w:r>
            <w:r w:rsidRPr="00507B63">
              <w:rPr>
                <w:spacing w:val="-5"/>
                <w:sz w:val="20"/>
                <w:lang w:val="ru-RU"/>
              </w:rPr>
              <w:t>н</w:t>
            </w:r>
            <w:r>
              <w:rPr>
                <w:spacing w:val="-5"/>
                <w:sz w:val="20"/>
                <w:lang w:val="ru-RU"/>
              </w:rPr>
              <w:t xml:space="preserve">а </w:t>
            </w:r>
            <w:r w:rsidRPr="00507B63">
              <w:rPr>
                <w:spacing w:val="-2"/>
                <w:sz w:val="20"/>
                <w:lang w:val="ru-RU"/>
              </w:rPr>
              <w:t>вопросы,</w:t>
            </w:r>
            <w:r>
              <w:rPr>
                <w:spacing w:val="-2"/>
                <w:sz w:val="20"/>
                <w:lang w:val="ru-RU"/>
              </w:rPr>
              <w:t xml:space="preserve"> </w:t>
            </w:r>
            <w:r w:rsidRPr="00507B63">
              <w:rPr>
                <w:spacing w:val="-2"/>
                <w:sz w:val="20"/>
                <w:lang w:val="ru-RU"/>
              </w:rPr>
              <w:t>высказывать</w:t>
            </w:r>
            <w:r>
              <w:rPr>
                <w:spacing w:val="-2"/>
                <w:sz w:val="20"/>
                <w:lang w:val="ru-RU"/>
              </w:rPr>
              <w:t xml:space="preserve"> </w:t>
            </w:r>
            <w:r w:rsidRPr="00507B63">
              <w:rPr>
                <w:spacing w:val="-2"/>
                <w:sz w:val="20"/>
                <w:lang w:val="ru-RU"/>
              </w:rPr>
              <w:t>догадки</w:t>
            </w:r>
            <w:r w:rsidRPr="00507B63">
              <w:rPr>
                <w:sz w:val="20"/>
                <w:lang w:val="ru-RU"/>
              </w:rPr>
              <w:tab/>
            </w:r>
            <w:r w:rsidRPr="00507B63">
              <w:rPr>
                <w:spacing w:val="-10"/>
                <w:sz w:val="20"/>
                <w:lang w:val="ru-RU"/>
              </w:rPr>
              <w:t>и</w:t>
            </w:r>
            <w:r w:rsidRPr="00507B63">
              <w:rPr>
                <w:spacing w:val="-2"/>
                <w:sz w:val="20"/>
                <w:lang w:val="ru-RU"/>
              </w:rPr>
              <w:t xml:space="preserve"> предположения.</w:t>
            </w:r>
          </w:p>
        </w:tc>
        <w:tc>
          <w:tcPr>
            <w:tcW w:w="2483" w:type="dxa"/>
          </w:tcPr>
          <w:p w14:paraId="565B5072" w14:textId="5B27324C"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lastRenderedPageBreak/>
              <w:t>Счет</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до</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6.</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 xml:space="preserve">Соотнесение </w:t>
            </w:r>
            <w:r w:rsidRPr="00507B63">
              <w:rPr>
                <w:rFonts w:ascii="Times New Roman" w:hAnsi="Times New Roman" w:cs="Times New Roman"/>
                <w:color w:val="000009"/>
                <w:sz w:val="20"/>
                <w:lang w:val="ru-RU"/>
              </w:rPr>
              <w:lastRenderedPageBreak/>
              <w:t>числа и количества.</w:t>
            </w:r>
          </w:p>
        </w:tc>
        <w:tc>
          <w:tcPr>
            <w:tcW w:w="2601" w:type="dxa"/>
          </w:tcPr>
          <w:p w14:paraId="082A1283" w14:textId="09C16847"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lastRenderedPageBreak/>
              <w:t>Расширение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знаний детей о </w:t>
            </w:r>
            <w:r w:rsidRPr="00507B63">
              <w:rPr>
                <w:rFonts w:ascii="Times New Roman" w:hAnsi="Times New Roman" w:cs="Times New Roman"/>
                <w:sz w:val="20"/>
                <w:lang w:val="ru-RU"/>
              </w:rPr>
              <w:lastRenderedPageBreak/>
              <w:t xml:space="preserve">времени года – </w:t>
            </w:r>
            <w:r w:rsidRPr="00507B63">
              <w:rPr>
                <w:rFonts w:ascii="Times New Roman" w:hAnsi="Times New Roman" w:cs="Times New Roman"/>
                <w:spacing w:val="-2"/>
                <w:sz w:val="20"/>
                <w:lang w:val="ru-RU"/>
              </w:rPr>
              <w:t>весне.</w:t>
            </w:r>
            <w:r w:rsidRPr="00507B63">
              <w:rPr>
                <w:rFonts w:ascii="Times New Roman" w:hAnsi="Times New Roman" w:cs="Times New Roman"/>
                <w:sz w:val="20"/>
                <w:lang w:val="ru-RU"/>
              </w:rPr>
              <w:tab/>
            </w:r>
            <w:r w:rsidRPr="00507B63">
              <w:rPr>
                <w:rFonts w:ascii="Times New Roman" w:hAnsi="Times New Roman" w:cs="Times New Roman"/>
                <w:color w:val="000009"/>
                <w:spacing w:val="-2"/>
                <w:sz w:val="20"/>
                <w:lang w:val="ru-RU"/>
              </w:rPr>
              <w:t xml:space="preserve">Формирование </w:t>
            </w:r>
            <w:r w:rsidRPr="00507B63">
              <w:rPr>
                <w:rFonts w:ascii="Times New Roman" w:hAnsi="Times New Roman" w:cs="Times New Roman"/>
                <w:color w:val="000009"/>
                <w:sz w:val="20"/>
                <w:lang w:val="ru-RU"/>
              </w:rPr>
              <w:t xml:space="preserve">умения выделять из </w:t>
            </w:r>
            <w:r w:rsidRPr="00507B63">
              <w:rPr>
                <w:rFonts w:ascii="Times New Roman" w:hAnsi="Times New Roman" w:cs="Times New Roman"/>
                <w:color w:val="000009"/>
                <w:spacing w:val="-2"/>
                <w:sz w:val="20"/>
                <w:lang w:val="ru-RU"/>
              </w:rPr>
              <w:t>предложения</w:t>
            </w:r>
            <w:r w:rsidRPr="00507B63">
              <w:rPr>
                <w:rFonts w:ascii="Times New Roman" w:hAnsi="Times New Roman" w:cs="Times New Roman"/>
                <w:color w:val="000009"/>
                <w:sz w:val="20"/>
                <w:lang w:val="ru-RU"/>
              </w:rPr>
              <w:tab/>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2"/>
                <w:sz w:val="20"/>
                <w:lang w:val="ru-RU"/>
              </w:rPr>
              <w:t xml:space="preserve">слова- </w:t>
            </w:r>
            <w:r w:rsidRPr="00507B63">
              <w:rPr>
                <w:rFonts w:ascii="Times New Roman" w:hAnsi="Times New Roman" w:cs="Times New Roman"/>
                <w:color w:val="000009"/>
                <w:sz w:val="20"/>
                <w:lang w:val="ru-RU"/>
              </w:rPr>
              <w:t>признаки предмета по вопросам: какой? какая? какое?</w:t>
            </w:r>
            <w:r w:rsidRPr="00507B63">
              <w:rPr>
                <w:rFonts w:ascii="Times New Roman" w:hAnsi="Times New Roman" w:cs="Times New Roman"/>
                <w:color w:val="000009"/>
                <w:spacing w:val="-5"/>
                <w:sz w:val="20"/>
                <w:lang w:val="ru-RU"/>
              </w:rPr>
              <w:t xml:space="preserve"> </w:t>
            </w:r>
            <w:r w:rsidRPr="00507B63">
              <w:rPr>
                <w:rFonts w:ascii="Times New Roman" w:hAnsi="Times New Roman" w:cs="Times New Roman"/>
                <w:color w:val="000009"/>
                <w:sz w:val="20"/>
                <w:lang w:val="ru-RU"/>
              </w:rPr>
              <w:t>какие?,</w:t>
            </w:r>
            <w:r w:rsidRPr="00507B63">
              <w:rPr>
                <w:rFonts w:ascii="Times New Roman" w:hAnsi="Times New Roman" w:cs="Times New Roman"/>
                <w:color w:val="000009"/>
                <w:spacing w:val="-7"/>
                <w:sz w:val="20"/>
                <w:lang w:val="ru-RU"/>
              </w:rPr>
              <w:t xml:space="preserve"> </w:t>
            </w:r>
            <w:r w:rsidRPr="00507B63">
              <w:rPr>
                <w:rFonts w:ascii="Times New Roman" w:hAnsi="Times New Roman" w:cs="Times New Roman"/>
                <w:color w:val="000009"/>
                <w:sz w:val="20"/>
                <w:lang w:val="ru-RU"/>
              </w:rPr>
              <w:t>на</w:t>
            </w:r>
            <w:r w:rsidRPr="00507B63">
              <w:rPr>
                <w:rFonts w:ascii="Times New Roman" w:hAnsi="Times New Roman" w:cs="Times New Roman"/>
                <w:color w:val="000009"/>
                <w:spacing w:val="-7"/>
                <w:sz w:val="20"/>
                <w:lang w:val="ru-RU"/>
              </w:rPr>
              <w:t xml:space="preserve"> </w:t>
            </w:r>
            <w:r w:rsidRPr="00507B63">
              <w:rPr>
                <w:rFonts w:ascii="Times New Roman" w:hAnsi="Times New Roman" w:cs="Times New Roman"/>
                <w:color w:val="000009"/>
                <w:sz w:val="20"/>
                <w:lang w:val="ru-RU"/>
              </w:rPr>
              <w:t xml:space="preserve">материале лексической темы «Весна- </w:t>
            </w:r>
            <w:r w:rsidRPr="00507B63">
              <w:rPr>
                <w:rFonts w:ascii="Times New Roman" w:hAnsi="Times New Roman" w:cs="Times New Roman"/>
                <w:color w:val="000009"/>
                <w:spacing w:val="-2"/>
                <w:sz w:val="20"/>
                <w:lang w:val="ru-RU"/>
              </w:rPr>
              <w:t>красна».</w:t>
            </w:r>
          </w:p>
        </w:tc>
        <w:tc>
          <w:tcPr>
            <w:tcW w:w="2382" w:type="dxa"/>
          </w:tcPr>
          <w:p w14:paraId="5114F10C" w14:textId="5BCA170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rPr>
              <w:lastRenderedPageBreak/>
              <w:t>Составление</w:t>
            </w:r>
            <w:r w:rsidRPr="00507B63">
              <w:rPr>
                <w:rFonts w:ascii="Times New Roman" w:hAnsi="Times New Roman" w:cs="Times New Roman"/>
                <w:color w:val="000009"/>
                <w:sz w:val="20"/>
              </w:rPr>
              <w:tab/>
            </w:r>
            <w:r w:rsidRPr="00507B63">
              <w:rPr>
                <w:rFonts w:ascii="Times New Roman" w:hAnsi="Times New Roman" w:cs="Times New Roman"/>
                <w:color w:val="000009"/>
                <w:spacing w:val="-4"/>
                <w:sz w:val="20"/>
              </w:rPr>
              <w:t xml:space="preserve">схем </w:t>
            </w:r>
            <w:r w:rsidRPr="00507B63">
              <w:rPr>
                <w:rFonts w:ascii="Times New Roman" w:hAnsi="Times New Roman" w:cs="Times New Roman"/>
                <w:color w:val="000009"/>
                <w:spacing w:val="-2"/>
                <w:sz w:val="20"/>
              </w:rPr>
              <w:lastRenderedPageBreak/>
              <w:t>предложений.</w:t>
            </w:r>
          </w:p>
        </w:tc>
        <w:tc>
          <w:tcPr>
            <w:tcW w:w="3209" w:type="dxa"/>
            <w:gridSpan w:val="2"/>
          </w:tcPr>
          <w:p w14:paraId="2B7041D0" w14:textId="72E239F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lastRenderedPageBreak/>
              <w:t xml:space="preserve">Воспитание нравственных чувств, </w:t>
            </w:r>
            <w:r w:rsidRPr="00507B63">
              <w:rPr>
                <w:rFonts w:ascii="Times New Roman" w:hAnsi="Times New Roman" w:cs="Times New Roman"/>
                <w:sz w:val="20"/>
                <w:lang w:val="ru-RU"/>
              </w:rPr>
              <w:lastRenderedPageBreak/>
              <w:t>выражающиеся в сопереживании природе, и эстетических чувств, связанных с красотой природного мира; формирование основ гуманно-ценностного отношения к природе,</w:t>
            </w:r>
            <w:r w:rsidRPr="00507B63">
              <w:rPr>
                <w:rFonts w:ascii="Times New Roman" w:hAnsi="Times New Roman" w:cs="Times New Roman"/>
                <w:spacing w:val="-10"/>
                <w:sz w:val="20"/>
                <w:lang w:val="ru-RU"/>
              </w:rPr>
              <w:t xml:space="preserve"> </w:t>
            </w:r>
            <w:r w:rsidRPr="00507B63">
              <w:rPr>
                <w:rFonts w:ascii="Times New Roman" w:hAnsi="Times New Roman" w:cs="Times New Roman"/>
                <w:sz w:val="20"/>
                <w:lang w:val="ru-RU"/>
              </w:rPr>
              <w:t>ориентациина</w:t>
            </w:r>
            <w:r w:rsidRPr="00507B63">
              <w:rPr>
                <w:rFonts w:ascii="Times New Roman" w:hAnsi="Times New Roman" w:cs="Times New Roman"/>
                <w:spacing w:val="-10"/>
                <w:sz w:val="20"/>
                <w:lang w:val="ru-RU"/>
              </w:rPr>
              <w:t xml:space="preserve"> </w:t>
            </w:r>
            <w:r w:rsidRPr="00507B63">
              <w:rPr>
                <w:rFonts w:ascii="Times New Roman" w:hAnsi="Times New Roman" w:cs="Times New Roman"/>
                <w:sz w:val="20"/>
                <w:lang w:val="ru-RU"/>
              </w:rPr>
              <w:t xml:space="preserve">сохранение природных объектов ближайшего </w:t>
            </w:r>
            <w:r w:rsidRPr="00507B63">
              <w:rPr>
                <w:rFonts w:ascii="Times New Roman" w:hAnsi="Times New Roman" w:cs="Times New Roman"/>
                <w:spacing w:val="-2"/>
                <w:sz w:val="20"/>
                <w:lang w:val="ru-RU"/>
              </w:rPr>
              <w:t>окружения,</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 xml:space="preserve">проявление </w:t>
            </w:r>
            <w:r w:rsidRPr="00507B63">
              <w:rPr>
                <w:rFonts w:ascii="Times New Roman" w:hAnsi="Times New Roman" w:cs="Times New Roman"/>
                <w:sz w:val="20"/>
                <w:lang w:val="ru-RU"/>
              </w:rPr>
              <w:t>ответственности за свои поступки.</w:t>
            </w:r>
          </w:p>
        </w:tc>
      </w:tr>
      <w:tr w:rsidR="00361BE8" w:rsidRPr="00FE2FF2" w14:paraId="7FF8201A" w14:textId="77777777" w:rsidTr="009804EF">
        <w:tc>
          <w:tcPr>
            <w:tcW w:w="1337" w:type="dxa"/>
            <w:vMerge/>
          </w:tcPr>
          <w:p w14:paraId="0FEBAD5E"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4F31DB76" w14:textId="77777777"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«Искусство и культура»</w:t>
            </w:r>
          </w:p>
          <w:p w14:paraId="5F66A5EB" w14:textId="46BD2CE9"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361BE8" w:rsidRPr="00FE2FF2" w14:paraId="72B8F4B4" w14:textId="77777777" w:rsidTr="009804EF">
        <w:tc>
          <w:tcPr>
            <w:tcW w:w="1337" w:type="dxa"/>
            <w:vMerge/>
          </w:tcPr>
          <w:p w14:paraId="6CF48FB0" w14:textId="77777777" w:rsidR="00361BE8" w:rsidRPr="00FE2FF2" w:rsidRDefault="00361BE8" w:rsidP="00507B63">
            <w:pPr>
              <w:rPr>
                <w:rFonts w:ascii="Times New Roman" w:eastAsia="Times New Roman" w:hAnsi="Times New Roman" w:cs="Times New Roman"/>
                <w:b/>
                <w:bCs/>
                <w:sz w:val="24"/>
                <w:lang w:val="ru-RU"/>
              </w:rPr>
            </w:pPr>
          </w:p>
        </w:tc>
        <w:tc>
          <w:tcPr>
            <w:tcW w:w="2550" w:type="dxa"/>
          </w:tcPr>
          <w:p w14:paraId="2F7B4E8E" w14:textId="77FF5151" w:rsidR="00361BE8" w:rsidRPr="00507B63" w:rsidRDefault="00361BE8" w:rsidP="00507B63">
            <w:pPr>
              <w:pStyle w:val="TableParagraph"/>
              <w:tabs>
                <w:tab w:val="left" w:pos="1374"/>
                <w:tab w:val="left" w:pos="1842"/>
              </w:tabs>
              <w:ind w:left="109" w:right="92"/>
              <w:jc w:val="both"/>
              <w:rPr>
                <w:sz w:val="20"/>
                <w:lang w:val="ru-RU"/>
              </w:rPr>
            </w:pPr>
            <w:r w:rsidRPr="00507B63">
              <w:rPr>
                <w:sz w:val="20"/>
                <w:lang w:val="ru-RU"/>
              </w:rPr>
              <w:t xml:space="preserve">Знакомство детей с </w:t>
            </w:r>
            <w:r w:rsidRPr="00507B63">
              <w:rPr>
                <w:spacing w:val="-2"/>
                <w:sz w:val="20"/>
                <w:lang w:val="ru-RU"/>
              </w:rPr>
              <w:t>разными</w:t>
            </w:r>
            <w:r>
              <w:rPr>
                <w:spacing w:val="-2"/>
                <w:sz w:val="20"/>
                <w:lang w:val="ru-RU"/>
              </w:rPr>
              <w:t xml:space="preserve"> </w:t>
            </w:r>
            <w:r w:rsidRPr="00507B63">
              <w:rPr>
                <w:spacing w:val="-2"/>
                <w:sz w:val="20"/>
                <w:lang w:val="ru-RU"/>
              </w:rPr>
              <w:t xml:space="preserve">видами </w:t>
            </w:r>
            <w:r w:rsidRPr="00507B63">
              <w:rPr>
                <w:sz w:val="20"/>
                <w:lang w:val="ru-RU"/>
              </w:rPr>
              <w:t>архитектурных объектов, выразительных образов разных видов искусства (скульптуры, живописных</w:t>
            </w:r>
            <w:r w:rsidRPr="00507B63">
              <w:rPr>
                <w:spacing w:val="40"/>
                <w:sz w:val="20"/>
                <w:lang w:val="ru-RU"/>
              </w:rPr>
              <w:t xml:space="preserve"> </w:t>
            </w:r>
            <w:r w:rsidRPr="00507B63">
              <w:rPr>
                <w:spacing w:val="-10"/>
                <w:sz w:val="20"/>
                <w:lang w:val="ru-RU"/>
              </w:rPr>
              <w:t>и</w:t>
            </w:r>
            <w:r>
              <w:rPr>
                <w:spacing w:val="-10"/>
                <w:sz w:val="20"/>
                <w:lang w:val="ru-RU"/>
              </w:rPr>
              <w:t xml:space="preserve"> </w:t>
            </w:r>
            <w:r w:rsidRPr="00507B63">
              <w:rPr>
                <w:spacing w:val="-2"/>
                <w:sz w:val="20"/>
                <w:lang w:val="ru-RU"/>
              </w:rPr>
              <w:t>графических</w:t>
            </w:r>
          </w:p>
          <w:p w14:paraId="7D3931B8" w14:textId="28815B7A"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pacing w:val="-2"/>
                <w:sz w:val="20"/>
              </w:rPr>
              <w:t>изображений.</w:t>
            </w:r>
          </w:p>
        </w:tc>
        <w:tc>
          <w:tcPr>
            <w:tcW w:w="2483" w:type="dxa"/>
          </w:tcPr>
          <w:p w14:paraId="16355782" w14:textId="059F3283"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Решение практических задач с использованием арифметического</w:t>
            </w:r>
            <w:r w:rsidRPr="00507B63">
              <w:rPr>
                <w:rFonts w:ascii="Times New Roman" w:hAnsi="Times New Roman" w:cs="Times New Roman"/>
                <w:color w:val="000009"/>
                <w:spacing w:val="-13"/>
                <w:sz w:val="20"/>
                <w:lang w:val="ru-RU"/>
              </w:rPr>
              <w:t xml:space="preserve"> </w:t>
            </w:r>
            <w:r w:rsidRPr="00507B63">
              <w:rPr>
                <w:rFonts w:ascii="Times New Roman" w:hAnsi="Times New Roman" w:cs="Times New Roman"/>
                <w:color w:val="000009"/>
                <w:sz w:val="20"/>
                <w:lang w:val="ru-RU"/>
              </w:rPr>
              <w:t xml:space="preserve">действия </w:t>
            </w:r>
            <w:r w:rsidRPr="00507B63">
              <w:rPr>
                <w:rFonts w:ascii="Times New Roman" w:hAnsi="Times New Roman" w:cs="Times New Roman"/>
                <w:color w:val="000009"/>
                <w:spacing w:val="-2"/>
                <w:sz w:val="20"/>
                <w:lang w:val="ru-RU"/>
              </w:rPr>
              <w:t>сложения.</w:t>
            </w:r>
          </w:p>
        </w:tc>
        <w:tc>
          <w:tcPr>
            <w:tcW w:w="2601" w:type="dxa"/>
          </w:tcPr>
          <w:p w14:paraId="176ACCDA" w14:textId="4761813D"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Развитие</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z w:val="20"/>
                <w:lang w:val="ru-RU"/>
              </w:rPr>
              <w:t>умения</w:t>
            </w:r>
            <w:r w:rsidRPr="00507B63">
              <w:rPr>
                <w:rFonts w:ascii="Times New Roman" w:hAnsi="Times New Roman" w:cs="Times New Roman"/>
                <w:color w:val="000009"/>
                <w:spacing w:val="-13"/>
                <w:sz w:val="20"/>
                <w:lang w:val="ru-RU"/>
              </w:rPr>
              <w:t xml:space="preserve"> </w:t>
            </w:r>
            <w:r w:rsidRPr="00507B63">
              <w:rPr>
                <w:rFonts w:ascii="Times New Roman" w:hAnsi="Times New Roman" w:cs="Times New Roman"/>
                <w:color w:val="000009"/>
                <w:sz w:val="20"/>
                <w:lang w:val="ru-RU"/>
              </w:rPr>
              <w:t xml:space="preserve">составлять предложения, по опорным </w:t>
            </w:r>
            <w:r w:rsidRPr="00507B63">
              <w:rPr>
                <w:rFonts w:ascii="Times New Roman" w:hAnsi="Times New Roman" w:cs="Times New Roman"/>
                <w:color w:val="000009"/>
                <w:spacing w:val="-2"/>
                <w:sz w:val="20"/>
                <w:lang w:val="ru-RU"/>
              </w:rPr>
              <w:t>словам,</w:t>
            </w:r>
            <w:r w:rsidRPr="00507B63">
              <w:rPr>
                <w:rFonts w:ascii="Times New Roman" w:hAnsi="Times New Roman" w:cs="Times New Roman"/>
                <w:color w:val="000009"/>
                <w:spacing w:val="-8"/>
                <w:sz w:val="20"/>
                <w:lang w:val="ru-RU"/>
              </w:rPr>
              <w:t xml:space="preserve"> </w:t>
            </w:r>
            <w:r w:rsidRPr="00507B63">
              <w:rPr>
                <w:rFonts w:ascii="Times New Roman" w:hAnsi="Times New Roman" w:cs="Times New Roman"/>
                <w:color w:val="000009"/>
                <w:spacing w:val="-2"/>
                <w:sz w:val="20"/>
                <w:lang w:val="ru-RU"/>
              </w:rPr>
              <w:t>данным</w:t>
            </w:r>
            <w:r w:rsidRPr="00507B63">
              <w:rPr>
                <w:rFonts w:ascii="Times New Roman" w:hAnsi="Times New Roman" w:cs="Times New Roman"/>
                <w:color w:val="000009"/>
                <w:spacing w:val="-7"/>
                <w:sz w:val="20"/>
                <w:lang w:val="ru-RU"/>
              </w:rPr>
              <w:t xml:space="preserve"> </w:t>
            </w:r>
            <w:r w:rsidRPr="00507B63">
              <w:rPr>
                <w:rFonts w:ascii="Times New Roman" w:hAnsi="Times New Roman" w:cs="Times New Roman"/>
                <w:color w:val="000009"/>
                <w:spacing w:val="-2"/>
                <w:sz w:val="20"/>
                <w:lang w:val="ru-RU"/>
              </w:rPr>
              <w:t>в</w:t>
            </w:r>
            <w:r w:rsidRPr="00507B63">
              <w:rPr>
                <w:rFonts w:ascii="Times New Roman" w:hAnsi="Times New Roman" w:cs="Times New Roman"/>
                <w:color w:val="000009"/>
                <w:spacing w:val="-9"/>
                <w:sz w:val="20"/>
                <w:lang w:val="ru-RU"/>
              </w:rPr>
              <w:t xml:space="preserve"> </w:t>
            </w:r>
            <w:r w:rsidRPr="00507B63">
              <w:rPr>
                <w:rFonts w:ascii="Times New Roman" w:hAnsi="Times New Roman" w:cs="Times New Roman"/>
                <w:color w:val="000009"/>
                <w:spacing w:val="-2"/>
                <w:sz w:val="20"/>
                <w:lang w:val="ru-RU"/>
              </w:rPr>
              <w:t xml:space="preserve">начальной </w:t>
            </w:r>
            <w:r w:rsidRPr="00507B63">
              <w:rPr>
                <w:rFonts w:ascii="Times New Roman" w:hAnsi="Times New Roman" w:cs="Times New Roman"/>
                <w:color w:val="000009"/>
                <w:sz w:val="20"/>
                <w:lang w:val="ru-RU"/>
              </w:rPr>
              <w:t>форме, на материале лексической темы «Театр».</w:t>
            </w:r>
          </w:p>
        </w:tc>
        <w:tc>
          <w:tcPr>
            <w:tcW w:w="2382" w:type="dxa"/>
          </w:tcPr>
          <w:p w14:paraId="77418AA1" w14:textId="02A7DD1A"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Звуки</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pacing w:val="-2"/>
                <w:sz w:val="20"/>
                <w:lang w:val="ru-RU"/>
              </w:rPr>
              <w:t>[к],</w:t>
            </w:r>
            <w:r w:rsidRPr="00507B63">
              <w:rPr>
                <w:rFonts w:ascii="Times New Roman" w:hAnsi="Times New Roman" w:cs="Times New Roman"/>
                <w:color w:val="000009"/>
                <w:spacing w:val="-10"/>
                <w:sz w:val="20"/>
                <w:lang w:val="ru-RU"/>
              </w:rPr>
              <w:t xml:space="preserve"> </w:t>
            </w:r>
            <w:r w:rsidRPr="00507B63">
              <w:rPr>
                <w:rFonts w:ascii="Times New Roman" w:hAnsi="Times New Roman" w:cs="Times New Roman"/>
                <w:color w:val="000009"/>
                <w:spacing w:val="-2"/>
                <w:sz w:val="20"/>
                <w:lang w:val="ru-RU"/>
              </w:rPr>
              <w:t>[к'].</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pacing w:val="-2"/>
                <w:sz w:val="20"/>
                <w:lang w:val="ru-RU"/>
              </w:rPr>
              <w:t>Буквы</w:t>
            </w:r>
            <w:r w:rsidRPr="00507B63">
              <w:rPr>
                <w:rFonts w:ascii="Times New Roman" w:hAnsi="Times New Roman" w:cs="Times New Roman"/>
                <w:color w:val="000009"/>
                <w:spacing w:val="-10"/>
                <w:sz w:val="20"/>
                <w:lang w:val="ru-RU"/>
              </w:rPr>
              <w:t xml:space="preserve"> </w:t>
            </w:r>
            <w:r w:rsidRPr="00507B63">
              <w:rPr>
                <w:rFonts w:ascii="Times New Roman" w:hAnsi="Times New Roman" w:cs="Times New Roman"/>
                <w:color w:val="000009"/>
                <w:spacing w:val="-2"/>
                <w:sz w:val="20"/>
                <w:lang w:val="ru-RU"/>
              </w:rPr>
              <w:t>К,</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pacing w:val="-2"/>
                <w:sz w:val="20"/>
                <w:lang w:val="ru-RU"/>
              </w:rPr>
              <w:t xml:space="preserve">к. </w:t>
            </w:r>
            <w:r w:rsidRPr="00507B63">
              <w:rPr>
                <w:rFonts w:ascii="Times New Roman" w:hAnsi="Times New Roman" w:cs="Times New Roman"/>
                <w:color w:val="000009"/>
                <w:sz w:val="20"/>
                <w:lang w:val="ru-RU"/>
              </w:rPr>
              <w:t xml:space="preserve">Звуковой анализ слова </w:t>
            </w:r>
            <w:r w:rsidRPr="00507B63">
              <w:rPr>
                <w:rFonts w:ascii="Times New Roman" w:hAnsi="Times New Roman" w:cs="Times New Roman"/>
                <w:color w:val="000009"/>
                <w:spacing w:val="-4"/>
                <w:sz w:val="20"/>
                <w:lang w:val="ru-RU"/>
              </w:rPr>
              <w:t>сок.</w:t>
            </w:r>
          </w:p>
        </w:tc>
        <w:tc>
          <w:tcPr>
            <w:tcW w:w="3209" w:type="dxa"/>
            <w:gridSpan w:val="2"/>
          </w:tcPr>
          <w:p w14:paraId="7CD9DD0C" w14:textId="77777777" w:rsidR="00361BE8" w:rsidRPr="00507B63" w:rsidRDefault="00361BE8" w:rsidP="00507B63">
            <w:pPr>
              <w:pStyle w:val="TableParagraph"/>
              <w:ind w:left="107" w:right="99"/>
              <w:jc w:val="both"/>
              <w:rPr>
                <w:sz w:val="20"/>
                <w:lang w:val="ru-RU"/>
              </w:rPr>
            </w:pPr>
            <w:r w:rsidRPr="00507B63">
              <w:rPr>
                <w:color w:val="000009"/>
                <w:spacing w:val="-2"/>
                <w:sz w:val="20"/>
                <w:lang w:val="ru-RU"/>
              </w:rPr>
              <w:t>Развитие</w:t>
            </w:r>
            <w:r w:rsidRPr="00507B63">
              <w:rPr>
                <w:color w:val="000009"/>
                <w:spacing w:val="-4"/>
                <w:sz w:val="20"/>
                <w:lang w:val="ru-RU"/>
              </w:rPr>
              <w:t xml:space="preserve"> </w:t>
            </w:r>
            <w:r w:rsidRPr="00507B63">
              <w:rPr>
                <w:color w:val="000009"/>
                <w:spacing w:val="-2"/>
                <w:sz w:val="20"/>
                <w:lang w:val="ru-RU"/>
              </w:rPr>
              <w:t>навыков</w:t>
            </w:r>
            <w:r w:rsidRPr="00507B63">
              <w:rPr>
                <w:color w:val="000009"/>
                <w:spacing w:val="-4"/>
                <w:sz w:val="20"/>
                <w:lang w:val="ru-RU"/>
              </w:rPr>
              <w:t xml:space="preserve"> </w:t>
            </w:r>
            <w:r w:rsidRPr="00507B63">
              <w:rPr>
                <w:color w:val="000009"/>
                <w:spacing w:val="-2"/>
                <w:sz w:val="20"/>
                <w:lang w:val="ru-RU"/>
              </w:rPr>
              <w:t>сотрудничества</w:t>
            </w:r>
            <w:r w:rsidRPr="00507B63">
              <w:rPr>
                <w:color w:val="000009"/>
                <w:spacing w:val="-4"/>
                <w:sz w:val="20"/>
                <w:lang w:val="ru-RU"/>
              </w:rPr>
              <w:t xml:space="preserve"> </w:t>
            </w:r>
            <w:r w:rsidRPr="00507B63">
              <w:rPr>
                <w:color w:val="000009"/>
                <w:spacing w:val="-2"/>
                <w:sz w:val="20"/>
                <w:lang w:val="ru-RU"/>
              </w:rPr>
              <w:t xml:space="preserve">и </w:t>
            </w:r>
            <w:r w:rsidRPr="00507B63">
              <w:rPr>
                <w:color w:val="000009"/>
                <w:sz w:val="20"/>
                <w:lang w:val="ru-RU"/>
              </w:rPr>
              <w:t xml:space="preserve">умений решать конфликты. Формирование у детей </w:t>
            </w:r>
            <w:r w:rsidRPr="00507B63">
              <w:rPr>
                <w:sz w:val="20"/>
                <w:lang w:val="ru-RU"/>
              </w:rPr>
              <w:t xml:space="preserve">проявление эстетического отношения к окружающему миру в ходе посещения театров, музеев, </w:t>
            </w:r>
            <w:proofErr w:type="gramStart"/>
            <w:r w:rsidRPr="00507B63">
              <w:rPr>
                <w:sz w:val="20"/>
                <w:lang w:val="ru-RU"/>
              </w:rPr>
              <w:t>экскурсий</w:t>
            </w:r>
            <w:r w:rsidRPr="00507B63">
              <w:rPr>
                <w:spacing w:val="55"/>
                <w:sz w:val="20"/>
                <w:lang w:val="ru-RU"/>
              </w:rPr>
              <w:t xml:space="preserve">  </w:t>
            </w:r>
            <w:r w:rsidRPr="00507B63">
              <w:rPr>
                <w:sz w:val="20"/>
                <w:lang w:val="ru-RU"/>
              </w:rPr>
              <w:t>к</w:t>
            </w:r>
            <w:proofErr w:type="gramEnd"/>
            <w:r w:rsidRPr="00507B63">
              <w:rPr>
                <w:spacing w:val="55"/>
                <w:sz w:val="20"/>
                <w:lang w:val="ru-RU"/>
              </w:rPr>
              <w:t xml:space="preserve">  </w:t>
            </w:r>
            <w:r w:rsidRPr="00507B63">
              <w:rPr>
                <w:sz w:val="20"/>
                <w:lang w:val="ru-RU"/>
              </w:rPr>
              <w:t>разным</w:t>
            </w:r>
            <w:r w:rsidRPr="00507B63">
              <w:rPr>
                <w:spacing w:val="56"/>
                <w:sz w:val="20"/>
                <w:lang w:val="ru-RU"/>
              </w:rPr>
              <w:t xml:space="preserve">  </w:t>
            </w:r>
            <w:r w:rsidRPr="00507B63">
              <w:rPr>
                <w:spacing w:val="-2"/>
                <w:sz w:val="20"/>
                <w:lang w:val="ru-RU"/>
              </w:rPr>
              <w:t>объектам</w:t>
            </w:r>
          </w:p>
          <w:p w14:paraId="28702E9D" w14:textId="4D0214D0"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pacing w:val="-2"/>
                <w:sz w:val="20"/>
              </w:rPr>
              <w:t>искусства.</w:t>
            </w:r>
          </w:p>
        </w:tc>
      </w:tr>
      <w:tr w:rsidR="00361BE8" w:rsidRPr="00FE2FF2" w14:paraId="28609142" w14:textId="77777777" w:rsidTr="009804EF">
        <w:tc>
          <w:tcPr>
            <w:tcW w:w="1337" w:type="dxa"/>
            <w:vMerge/>
          </w:tcPr>
          <w:p w14:paraId="3C909C05"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68B43B17" w14:textId="77777777"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«Неделя книги. День поэзии»</w:t>
            </w:r>
          </w:p>
          <w:p w14:paraId="12BE44C2" w14:textId="654BD232"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361BE8" w:rsidRPr="00FE2FF2" w14:paraId="1F1A479A" w14:textId="77777777" w:rsidTr="009804EF">
        <w:tc>
          <w:tcPr>
            <w:tcW w:w="1337" w:type="dxa"/>
            <w:vMerge/>
          </w:tcPr>
          <w:p w14:paraId="1BB14F18"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70313F26" w14:textId="346DBD7D" w:rsidR="00361BE8" w:rsidRPr="00361BE8" w:rsidRDefault="00361BE8" w:rsidP="00361BE8">
            <w:pPr>
              <w:pStyle w:val="TableParagraph"/>
              <w:tabs>
                <w:tab w:val="left" w:pos="1231"/>
                <w:tab w:val="left" w:pos="1496"/>
                <w:tab w:val="left" w:pos="1662"/>
                <w:tab w:val="left" w:pos="2375"/>
              </w:tabs>
              <w:ind w:left="109" w:right="94"/>
              <w:jc w:val="center"/>
              <w:rPr>
                <w:sz w:val="20"/>
                <w:lang w:val="ru-RU"/>
              </w:rPr>
            </w:pPr>
            <w:r w:rsidRPr="00361BE8">
              <w:rPr>
                <w:spacing w:val="-2"/>
                <w:sz w:val="20"/>
                <w:lang w:val="ru-RU"/>
              </w:rPr>
              <w:t>Знакомство</w:t>
            </w:r>
            <w:r w:rsidRPr="00361BE8">
              <w:rPr>
                <w:sz w:val="20"/>
                <w:lang w:val="ru-RU"/>
              </w:rPr>
              <w:tab/>
            </w:r>
            <w:r w:rsidRPr="00361BE8">
              <w:rPr>
                <w:sz w:val="20"/>
                <w:lang w:val="ru-RU"/>
              </w:rPr>
              <w:tab/>
            </w:r>
            <w:r w:rsidRPr="00361BE8">
              <w:rPr>
                <w:spacing w:val="-2"/>
                <w:sz w:val="20"/>
                <w:lang w:val="ru-RU"/>
              </w:rPr>
              <w:t>детей</w:t>
            </w:r>
            <w:r>
              <w:rPr>
                <w:spacing w:val="-2"/>
                <w:sz w:val="20"/>
                <w:lang w:val="ru-RU"/>
              </w:rPr>
              <w:t xml:space="preserve"> </w:t>
            </w:r>
            <w:r w:rsidRPr="00361BE8">
              <w:rPr>
                <w:spacing w:val="-8"/>
                <w:sz w:val="20"/>
                <w:lang w:val="ru-RU"/>
              </w:rPr>
              <w:t xml:space="preserve">с </w:t>
            </w:r>
            <w:r w:rsidRPr="00361BE8">
              <w:rPr>
                <w:spacing w:val="-2"/>
                <w:sz w:val="20"/>
                <w:lang w:val="ru-RU"/>
              </w:rPr>
              <w:t>деятельностью</w:t>
            </w:r>
            <w:r>
              <w:rPr>
                <w:spacing w:val="-2"/>
                <w:sz w:val="20"/>
                <w:lang w:val="ru-RU"/>
              </w:rPr>
              <w:t xml:space="preserve"> </w:t>
            </w:r>
            <w:r w:rsidRPr="00361BE8">
              <w:rPr>
                <w:spacing w:val="-2"/>
                <w:sz w:val="20"/>
                <w:lang w:val="ru-RU"/>
              </w:rPr>
              <w:t xml:space="preserve">писателя, художника-иллюстратора, художника-оформителя, </w:t>
            </w:r>
            <w:r w:rsidRPr="00361BE8">
              <w:rPr>
                <w:sz w:val="20"/>
                <w:lang w:val="ru-RU"/>
              </w:rPr>
              <w:t>процессом</w:t>
            </w:r>
            <w:r w:rsidRPr="00361BE8">
              <w:rPr>
                <w:spacing w:val="40"/>
                <w:sz w:val="20"/>
                <w:lang w:val="ru-RU"/>
              </w:rPr>
              <w:t xml:space="preserve"> </w:t>
            </w:r>
            <w:r w:rsidRPr="00361BE8">
              <w:rPr>
                <w:sz w:val="20"/>
                <w:lang w:val="ru-RU"/>
              </w:rPr>
              <w:t>создания</w:t>
            </w:r>
            <w:r w:rsidRPr="00361BE8">
              <w:rPr>
                <w:spacing w:val="40"/>
                <w:sz w:val="20"/>
                <w:lang w:val="ru-RU"/>
              </w:rPr>
              <w:t xml:space="preserve"> </w:t>
            </w:r>
            <w:r w:rsidRPr="00361BE8">
              <w:rPr>
                <w:sz w:val="20"/>
                <w:lang w:val="ru-RU"/>
              </w:rPr>
              <w:t xml:space="preserve">книг, </w:t>
            </w:r>
            <w:r w:rsidRPr="00361BE8">
              <w:rPr>
                <w:spacing w:val="-2"/>
                <w:sz w:val="20"/>
                <w:lang w:val="ru-RU"/>
              </w:rPr>
              <w:t>правилами</w:t>
            </w:r>
            <w:r>
              <w:rPr>
                <w:spacing w:val="-2"/>
                <w:sz w:val="20"/>
                <w:lang w:val="ru-RU"/>
              </w:rPr>
              <w:t xml:space="preserve"> </w:t>
            </w:r>
            <w:r w:rsidRPr="00361BE8">
              <w:rPr>
                <w:spacing w:val="-2"/>
                <w:sz w:val="20"/>
                <w:lang w:val="ru-RU"/>
              </w:rPr>
              <w:t>обращения</w:t>
            </w:r>
            <w:r w:rsidRPr="00361BE8">
              <w:rPr>
                <w:sz w:val="20"/>
                <w:lang w:val="ru-RU"/>
              </w:rPr>
              <w:tab/>
            </w:r>
            <w:r w:rsidRPr="00361BE8">
              <w:rPr>
                <w:spacing w:val="-10"/>
                <w:sz w:val="20"/>
                <w:lang w:val="ru-RU"/>
              </w:rPr>
              <w:t>с</w:t>
            </w:r>
          </w:p>
          <w:p w14:paraId="7805F739" w14:textId="0E3313E1" w:rsidR="00361BE8" w:rsidRPr="00361BE8" w:rsidRDefault="00361BE8" w:rsidP="00361BE8">
            <w:pPr>
              <w:jc w:val="center"/>
              <w:rPr>
                <w:rFonts w:ascii="Times New Roman" w:hAnsi="Times New Roman" w:cs="Times New Roman"/>
                <w:spacing w:val="-2"/>
                <w:sz w:val="20"/>
                <w:lang w:val="ru-RU"/>
              </w:rPr>
            </w:pPr>
            <w:r w:rsidRPr="00361BE8">
              <w:rPr>
                <w:rFonts w:ascii="Times New Roman" w:hAnsi="Times New Roman" w:cs="Times New Roman"/>
                <w:spacing w:val="-2"/>
                <w:sz w:val="20"/>
                <w:lang w:val="ru-RU"/>
              </w:rPr>
              <w:t>книгами;</w:t>
            </w:r>
            <w:r w:rsidRPr="00361BE8">
              <w:rPr>
                <w:rFonts w:ascii="Times New Roman" w:hAnsi="Times New Roman" w:cs="Times New Roman"/>
                <w:sz w:val="20"/>
                <w:lang w:val="ru-RU"/>
              </w:rPr>
              <w:tab/>
            </w:r>
            <w:r w:rsidRPr="00361BE8">
              <w:rPr>
                <w:rFonts w:ascii="Times New Roman" w:hAnsi="Times New Roman" w:cs="Times New Roman"/>
                <w:spacing w:val="-2"/>
                <w:sz w:val="20"/>
                <w:lang w:val="ru-RU"/>
              </w:rPr>
              <w:t>развивать</w:t>
            </w:r>
            <w:r w:rsidRPr="00361BE8">
              <w:rPr>
                <w:lang w:val="ru-RU"/>
              </w:rPr>
              <w:t xml:space="preserve"> </w:t>
            </w:r>
            <w:r w:rsidRPr="00361BE8">
              <w:rPr>
                <w:rFonts w:ascii="Times New Roman" w:hAnsi="Times New Roman" w:cs="Times New Roman"/>
                <w:spacing w:val="-2"/>
                <w:sz w:val="20"/>
                <w:lang w:val="ru-RU"/>
              </w:rPr>
              <w:t>представления</w:t>
            </w:r>
            <w:r w:rsidRPr="00361BE8">
              <w:rPr>
                <w:rFonts w:ascii="Times New Roman" w:hAnsi="Times New Roman" w:cs="Times New Roman"/>
                <w:spacing w:val="-2"/>
                <w:sz w:val="20"/>
                <w:lang w:val="ru-RU"/>
              </w:rPr>
              <w:tab/>
              <w:t>о</w:t>
            </w:r>
          </w:p>
          <w:p w14:paraId="7C341572" w14:textId="588E5C07"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lastRenderedPageBreak/>
              <w:t>многообразии</w:t>
            </w:r>
            <w:r w:rsidRPr="00361BE8">
              <w:rPr>
                <w:rFonts w:ascii="Times New Roman" w:hAnsi="Times New Roman" w:cs="Times New Roman"/>
                <w:spacing w:val="-2"/>
                <w:sz w:val="20"/>
                <w:lang w:val="ru-RU"/>
              </w:rPr>
              <w:tab/>
              <w:t>жанров литературы и</w:t>
            </w:r>
            <w:r>
              <w:rPr>
                <w:rFonts w:ascii="Times New Roman" w:hAnsi="Times New Roman" w:cs="Times New Roman"/>
                <w:spacing w:val="-2"/>
                <w:sz w:val="20"/>
                <w:lang w:val="ru-RU"/>
              </w:rPr>
              <w:t xml:space="preserve"> </w:t>
            </w:r>
            <w:r w:rsidRPr="00361BE8">
              <w:rPr>
                <w:rFonts w:ascii="Times New Roman" w:hAnsi="Times New Roman" w:cs="Times New Roman"/>
                <w:spacing w:val="-2"/>
                <w:sz w:val="20"/>
                <w:lang w:val="ru-RU"/>
              </w:rPr>
              <w:t>их некоторых специфических признаках.</w:t>
            </w:r>
          </w:p>
        </w:tc>
        <w:tc>
          <w:tcPr>
            <w:tcW w:w="2483" w:type="dxa"/>
          </w:tcPr>
          <w:p w14:paraId="2A883E71" w14:textId="77777777" w:rsidR="00361BE8" w:rsidRPr="00361BE8" w:rsidRDefault="00361BE8" w:rsidP="00361BE8">
            <w:pPr>
              <w:pStyle w:val="TableParagraph"/>
              <w:tabs>
                <w:tab w:val="left" w:pos="1655"/>
                <w:tab w:val="left" w:pos="2286"/>
              </w:tabs>
              <w:ind w:left="818"/>
              <w:jc w:val="center"/>
              <w:rPr>
                <w:sz w:val="20"/>
                <w:lang w:val="ru-RU"/>
              </w:rPr>
            </w:pPr>
            <w:r w:rsidRPr="00361BE8">
              <w:rPr>
                <w:color w:val="000009"/>
                <w:spacing w:val="-4"/>
                <w:sz w:val="20"/>
                <w:lang w:val="ru-RU"/>
              </w:rPr>
              <w:lastRenderedPageBreak/>
              <w:t>Счет</w:t>
            </w:r>
            <w:r w:rsidRPr="00361BE8">
              <w:rPr>
                <w:color w:val="000009"/>
                <w:sz w:val="20"/>
                <w:lang w:val="ru-RU"/>
              </w:rPr>
              <w:tab/>
            </w:r>
            <w:r w:rsidRPr="00361BE8">
              <w:rPr>
                <w:color w:val="000009"/>
                <w:spacing w:val="-5"/>
                <w:sz w:val="20"/>
                <w:lang w:val="ru-RU"/>
              </w:rPr>
              <w:t>до</w:t>
            </w:r>
            <w:r w:rsidRPr="00361BE8">
              <w:rPr>
                <w:color w:val="000009"/>
                <w:sz w:val="20"/>
                <w:lang w:val="ru-RU"/>
              </w:rPr>
              <w:tab/>
            </w:r>
            <w:r w:rsidRPr="00361BE8">
              <w:rPr>
                <w:color w:val="000009"/>
                <w:spacing w:val="-5"/>
                <w:sz w:val="20"/>
                <w:lang w:val="ru-RU"/>
              </w:rPr>
              <w:t>7.</w:t>
            </w:r>
          </w:p>
          <w:p w14:paraId="7527AC6C" w14:textId="47D03471"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Соотнесение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числа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pacing w:val="-2"/>
                <w:sz w:val="20"/>
                <w:lang w:val="ru-RU"/>
              </w:rPr>
              <w:t xml:space="preserve"> количества.</w:t>
            </w:r>
          </w:p>
        </w:tc>
        <w:tc>
          <w:tcPr>
            <w:tcW w:w="2601" w:type="dxa"/>
          </w:tcPr>
          <w:p w14:paraId="1978A028" w14:textId="67812885" w:rsidR="00361BE8" w:rsidRPr="00361BE8" w:rsidRDefault="00361BE8" w:rsidP="00361BE8">
            <w:pPr>
              <w:pStyle w:val="TableParagraph"/>
              <w:ind w:left="107" w:right="97" w:firstLine="708"/>
              <w:jc w:val="center"/>
              <w:rPr>
                <w:sz w:val="20"/>
                <w:lang w:val="ru-RU"/>
              </w:rPr>
            </w:pPr>
            <w:r w:rsidRPr="00361BE8">
              <w:rPr>
                <w:color w:val="000009"/>
                <w:sz w:val="20"/>
                <w:lang w:val="ru-RU"/>
              </w:rPr>
              <w:t>Обучение умению самостоятельно задавать вопросы: кто это? что делает?</w:t>
            </w:r>
            <w:r w:rsidRPr="00361BE8">
              <w:rPr>
                <w:color w:val="000009"/>
                <w:spacing w:val="-1"/>
                <w:sz w:val="20"/>
                <w:lang w:val="ru-RU"/>
              </w:rPr>
              <w:t xml:space="preserve"> </w:t>
            </w:r>
            <w:r w:rsidRPr="00361BE8">
              <w:rPr>
                <w:color w:val="000009"/>
                <w:sz w:val="20"/>
                <w:lang w:val="ru-RU"/>
              </w:rPr>
              <w:t>что?</w:t>
            </w:r>
            <w:r w:rsidRPr="00361BE8">
              <w:rPr>
                <w:color w:val="000009"/>
                <w:spacing w:val="-1"/>
                <w:sz w:val="20"/>
                <w:lang w:val="ru-RU"/>
              </w:rPr>
              <w:t xml:space="preserve"> </w:t>
            </w:r>
            <w:r w:rsidRPr="00361BE8">
              <w:rPr>
                <w:color w:val="000009"/>
                <w:sz w:val="20"/>
                <w:lang w:val="ru-RU"/>
              </w:rPr>
              <w:t>кому?</w:t>
            </w:r>
            <w:r w:rsidRPr="00361BE8">
              <w:rPr>
                <w:color w:val="000009"/>
                <w:spacing w:val="-1"/>
                <w:sz w:val="20"/>
                <w:lang w:val="ru-RU"/>
              </w:rPr>
              <w:t xml:space="preserve"> </w:t>
            </w:r>
            <w:proofErr w:type="gramStart"/>
            <w:r w:rsidRPr="00361BE8">
              <w:rPr>
                <w:color w:val="000009"/>
                <w:sz w:val="20"/>
                <w:lang w:val="ru-RU"/>
              </w:rPr>
              <w:t>чем?,</w:t>
            </w:r>
            <w:proofErr w:type="gramEnd"/>
            <w:r w:rsidRPr="00361BE8">
              <w:rPr>
                <w:color w:val="000009"/>
                <w:spacing w:val="-2"/>
                <w:sz w:val="20"/>
                <w:lang w:val="ru-RU"/>
              </w:rPr>
              <w:t xml:space="preserve"> </w:t>
            </w:r>
            <w:r w:rsidRPr="00361BE8">
              <w:rPr>
                <w:color w:val="000009"/>
                <w:sz w:val="20"/>
                <w:lang w:val="ru-RU"/>
              </w:rPr>
              <w:t>на материале лексической темы</w:t>
            </w:r>
            <w:r w:rsidRPr="00361BE8">
              <w:rPr>
                <w:color w:val="000009"/>
                <w:spacing w:val="57"/>
                <w:w w:val="150"/>
                <w:sz w:val="20"/>
                <w:lang w:val="ru-RU"/>
              </w:rPr>
              <w:t xml:space="preserve">  </w:t>
            </w:r>
            <w:r w:rsidRPr="00361BE8">
              <w:rPr>
                <w:color w:val="000009"/>
                <w:sz w:val="20"/>
                <w:lang w:val="ru-RU"/>
              </w:rPr>
              <w:t>«Путешествие</w:t>
            </w:r>
            <w:r>
              <w:rPr>
                <w:color w:val="000009"/>
                <w:sz w:val="20"/>
                <w:lang w:val="ru-RU"/>
              </w:rPr>
              <w:t xml:space="preserve"> </w:t>
            </w:r>
            <w:r w:rsidRPr="00361BE8">
              <w:rPr>
                <w:color w:val="000009"/>
                <w:spacing w:val="-5"/>
                <w:sz w:val="20"/>
                <w:lang w:val="ru-RU"/>
              </w:rPr>
              <w:t>по</w:t>
            </w:r>
          </w:p>
          <w:p w14:paraId="0E0EAEBD" w14:textId="43A4CE7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rPr>
              <w:t>страницам</w:t>
            </w:r>
            <w:r w:rsidRPr="00361BE8">
              <w:rPr>
                <w:rFonts w:ascii="Times New Roman" w:hAnsi="Times New Roman" w:cs="Times New Roman"/>
                <w:color w:val="000009"/>
                <w:spacing w:val="-8"/>
                <w:sz w:val="20"/>
              </w:rPr>
              <w:t xml:space="preserve"> </w:t>
            </w:r>
            <w:r w:rsidRPr="00361BE8">
              <w:rPr>
                <w:rFonts w:ascii="Times New Roman" w:hAnsi="Times New Roman" w:cs="Times New Roman"/>
                <w:color w:val="000009"/>
                <w:sz w:val="20"/>
              </w:rPr>
              <w:t>любимых</w:t>
            </w:r>
            <w:r w:rsidRPr="00361BE8">
              <w:rPr>
                <w:rFonts w:ascii="Times New Roman" w:hAnsi="Times New Roman" w:cs="Times New Roman"/>
                <w:color w:val="000009"/>
                <w:spacing w:val="-10"/>
                <w:sz w:val="20"/>
              </w:rPr>
              <w:t xml:space="preserve"> </w:t>
            </w:r>
            <w:r w:rsidRPr="00361BE8">
              <w:rPr>
                <w:rFonts w:ascii="Times New Roman" w:hAnsi="Times New Roman" w:cs="Times New Roman"/>
                <w:color w:val="000009"/>
                <w:spacing w:val="-2"/>
                <w:sz w:val="20"/>
              </w:rPr>
              <w:t>книг».</w:t>
            </w:r>
          </w:p>
        </w:tc>
        <w:tc>
          <w:tcPr>
            <w:tcW w:w="2382" w:type="dxa"/>
          </w:tcPr>
          <w:p w14:paraId="645233BE" w14:textId="24924E7B"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звукового </w:t>
            </w:r>
            <w:r w:rsidRPr="00361BE8">
              <w:rPr>
                <w:rFonts w:ascii="Times New Roman" w:hAnsi="Times New Roman" w:cs="Times New Roman"/>
                <w:color w:val="000009"/>
                <w:sz w:val="20"/>
                <w:lang w:val="ru-RU"/>
              </w:rPr>
              <w:t>состава односложных слов без стечения согласных</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z w:val="20"/>
                <w:lang w:val="ru-RU"/>
              </w:rPr>
              <w:t>типа</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z w:val="20"/>
                <w:lang w:val="ru-RU"/>
              </w:rPr>
              <w:t>лук,</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pacing w:val="-4"/>
                <w:sz w:val="20"/>
                <w:lang w:val="ru-RU"/>
              </w:rPr>
              <w:t>мак.</w:t>
            </w:r>
          </w:p>
        </w:tc>
        <w:tc>
          <w:tcPr>
            <w:tcW w:w="3209" w:type="dxa"/>
            <w:gridSpan w:val="2"/>
          </w:tcPr>
          <w:p w14:paraId="1BD97996" w14:textId="77777777" w:rsidR="00361BE8" w:rsidRPr="00361BE8" w:rsidRDefault="00361BE8" w:rsidP="00361BE8">
            <w:pPr>
              <w:pStyle w:val="TableParagraph"/>
              <w:ind w:left="107" w:right="100"/>
              <w:jc w:val="center"/>
              <w:rPr>
                <w:sz w:val="20"/>
                <w:lang w:val="ru-RU"/>
              </w:rPr>
            </w:pPr>
            <w:r w:rsidRPr="00361BE8">
              <w:rPr>
                <w:sz w:val="20"/>
                <w:lang w:val="ru-RU"/>
              </w:rPr>
              <w:t>Формирование у детей целостной картины мира, развитие способности</w:t>
            </w:r>
            <w:r w:rsidRPr="00361BE8">
              <w:rPr>
                <w:spacing w:val="-1"/>
                <w:sz w:val="20"/>
                <w:lang w:val="ru-RU"/>
              </w:rPr>
              <w:t xml:space="preserve"> </w:t>
            </w:r>
            <w:r w:rsidRPr="00361BE8">
              <w:rPr>
                <w:sz w:val="20"/>
                <w:lang w:val="ru-RU"/>
              </w:rPr>
              <w:t>творчески воспринимать реальную действительность</w:t>
            </w:r>
            <w:r w:rsidRPr="00361BE8">
              <w:rPr>
                <w:spacing w:val="-13"/>
                <w:sz w:val="20"/>
                <w:lang w:val="ru-RU"/>
              </w:rPr>
              <w:t xml:space="preserve"> </w:t>
            </w:r>
            <w:r w:rsidRPr="00361BE8">
              <w:rPr>
                <w:sz w:val="20"/>
                <w:lang w:val="ru-RU"/>
              </w:rPr>
              <w:t>и</w:t>
            </w:r>
            <w:r w:rsidRPr="00361BE8">
              <w:rPr>
                <w:spacing w:val="-12"/>
                <w:sz w:val="20"/>
                <w:lang w:val="ru-RU"/>
              </w:rPr>
              <w:t xml:space="preserve"> </w:t>
            </w:r>
            <w:r w:rsidRPr="00361BE8">
              <w:rPr>
                <w:sz w:val="20"/>
                <w:lang w:val="ru-RU"/>
              </w:rPr>
              <w:t>особенности</w:t>
            </w:r>
            <w:r w:rsidRPr="00361BE8">
              <w:rPr>
                <w:spacing w:val="-13"/>
                <w:sz w:val="20"/>
                <w:lang w:val="ru-RU"/>
              </w:rPr>
              <w:t xml:space="preserve"> </w:t>
            </w:r>
            <w:r w:rsidRPr="00361BE8">
              <w:rPr>
                <w:sz w:val="20"/>
                <w:lang w:val="ru-RU"/>
              </w:rPr>
              <w:t>ее отражения в художественном</w:t>
            </w:r>
          </w:p>
          <w:p w14:paraId="4097EADF" w14:textId="13EF0711"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произведении,</w:t>
            </w:r>
            <w:r w:rsidRPr="00361BE8">
              <w:rPr>
                <w:rFonts w:ascii="Times New Roman" w:hAnsi="Times New Roman" w:cs="Times New Roman"/>
                <w:spacing w:val="-13"/>
                <w:sz w:val="20"/>
                <w:lang w:val="ru-RU"/>
              </w:rPr>
              <w:t xml:space="preserve"> </w:t>
            </w:r>
            <w:r w:rsidRPr="00361BE8">
              <w:rPr>
                <w:rFonts w:ascii="Times New Roman" w:hAnsi="Times New Roman" w:cs="Times New Roman"/>
                <w:sz w:val="20"/>
                <w:lang w:val="ru-RU"/>
              </w:rPr>
              <w:t>приобщать</w:t>
            </w:r>
            <w:r w:rsidRPr="00361BE8">
              <w:rPr>
                <w:rFonts w:ascii="Times New Roman" w:hAnsi="Times New Roman" w:cs="Times New Roman"/>
                <w:spacing w:val="-11"/>
                <w:sz w:val="20"/>
                <w:lang w:val="ru-RU"/>
              </w:rPr>
              <w:t xml:space="preserve"> </w:t>
            </w:r>
            <w:r w:rsidRPr="00361BE8">
              <w:rPr>
                <w:rFonts w:ascii="Times New Roman" w:hAnsi="Times New Roman" w:cs="Times New Roman"/>
                <w:spacing w:val="-10"/>
                <w:sz w:val="20"/>
                <w:lang w:val="ru-RU"/>
              </w:rPr>
              <w:t>к</w:t>
            </w:r>
            <w:r w:rsidRPr="00361BE8">
              <w:rPr>
                <w:lang w:val="ru-RU"/>
              </w:rPr>
              <w:t xml:space="preserve"> </w:t>
            </w:r>
            <w:r w:rsidRPr="00361BE8">
              <w:rPr>
                <w:rFonts w:ascii="Times New Roman" w:hAnsi="Times New Roman" w:cs="Times New Roman"/>
                <w:spacing w:val="-10"/>
                <w:sz w:val="20"/>
                <w:lang w:val="ru-RU"/>
              </w:rPr>
              <w:t>социально- нравственным ценностям.</w:t>
            </w:r>
          </w:p>
        </w:tc>
      </w:tr>
      <w:tr w:rsidR="00361BE8" w:rsidRPr="00FE2FF2" w14:paraId="37B40FE3" w14:textId="77777777" w:rsidTr="009804EF">
        <w:tc>
          <w:tcPr>
            <w:tcW w:w="1337" w:type="dxa"/>
            <w:vMerge w:val="restart"/>
          </w:tcPr>
          <w:p w14:paraId="4E39A993" w14:textId="4D9501FE" w:rsidR="00361BE8" w:rsidRPr="00361BE8" w:rsidRDefault="00361BE8" w:rsidP="009D3CF9">
            <w:pPr>
              <w:rPr>
                <w:rFonts w:ascii="Times New Roman" w:eastAsia="Times New Roman" w:hAnsi="Times New Roman" w:cs="Times New Roman"/>
                <w:b/>
                <w:bCs/>
                <w:sz w:val="20"/>
                <w:szCs w:val="20"/>
                <w:lang w:val="ru-RU"/>
              </w:rPr>
            </w:pPr>
            <w:r w:rsidRPr="00361BE8">
              <w:rPr>
                <w:rFonts w:ascii="Times New Roman" w:eastAsia="Times New Roman" w:hAnsi="Times New Roman" w:cs="Times New Roman"/>
                <w:b/>
                <w:bCs/>
                <w:sz w:val="20"/>
                <w:szCs w:val="20"/>
                <w:lang w:val="ru-RU"/>
              </w:rPr>
              <w:lastRenderedPageBreak/>
              <w:t xml:space="preserve">Апрель </w:t>
            </w:r>
          </w:p>
        </w:tc>
        <w:tc>
          <w:tcPr>
            <w:tcW w:w="13225" w:type="dxa"/>
            <w:gridSpan w:val="6"/>
          </w:tcPr>
          <w:p w14:paraId="57A347A0" w14:textId="77777777" w:rsid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«Пернатые соседи и друзья» (день птиц)</w:t>
            </w:r>
          </w:p>
          <w:p w14:paraId="152B42F3" w14:textId="2FC5F05F"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 xml:space="preserve"> Обогащать представления детей о птицах, образе жизни птиц, особенностях их строения и поведения.</w:t>
            </w:r>
          </w:p>
        </w:tc>
      </w:tr>
      <w:tr w:rsidR="00361BE8" w:rsidRPr="00FE2FF2" w14:paraId="7F1CC24F" w14:textId="77777777" w:rsidTr="009804EF">
        <w:tc>
          <w:tcPr>
            <w:tcW w:w="1337" w:type="dxa"/>
            <w:vMerge/>
          </w:tcPr>
          <w:p w14:paraId="11D2465E"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4AE241E4" w14:textId="133A04E3"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Расширение</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sz w:val="20"/>
                <w:lang w:val="ru-RU"/>
              </w:rPr>
              <w:t>представлений детей о птицах, образе жизни птиц, особенностях их строения и поведения.</w:t>
            </w:r>
          </w:p>
        </w:tc>
        <w:tc>
          <w:tcPr>
            <w:tcW w:w="2483" w:type="dxa"/>
          </w:tcPr>
          <w:p w14:paraId="65069514" w14:textId="33DA438B"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Решение практических</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задач</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с</w:t>
            </w:r>
            <w:r w:rsidRPr="00361BE8">
              <w:rPr>
                <w:rFonts w:ascii="Times New Roman" w:hAnsi="Times New Roman" w:cs="Times New Roman"/>
                <w:color w:val="000009"/>
                <w:spacing w:val="-2"/>
                <w:sz w:val="20"/>
                <w:lang w:val="ru-RU"/>
              </w:rPr>
              <w:t xml:space="preserve"> использованием </w:t>
            </w:r>
            <w:r w:rsidRPr="00361BE8">
              <w:rPr>
                <w:rFonts w:ascii="Times New Roman" w:hAnsi="Times New Roman" w:cs="Times New Roman"/>
                <w:color w:val="000009"/>
                <w:sz w:val="20"/>
                <w:lang w:val="ru-RU"/>
              </w:rPr>
              <w:t>арифметического</w:t>
            </w:r>
            <w:r w:rsidRPr="00361BE8">
              <w:rPr>
                <w:rFonts w:ascii="Times New Roman" w:hAnsi="Times New Roman" w:cs="Times New Roman"/>
                <w:color w:val="000009"/>
                <w:spacing w:val="2"/>
                <w:sz w:val="20"/>
                <w:lang w:val="ru-RU"/>
              </w:rPr>
              <w:t xml:space="preserve"> </w:t>
            </w:r>
            <w:r w:rsidRPr="00361BE8">
              <w:rPr>
                <w:rFonts w:ascii="Times New Roman" w:hAnsi="Times New Roman" w:cs="Times New Roman"/>
                <w:color w:val="000009"/>
                <w:sz w:val="20"/>
                <w:lang w:val="ru-RU"/>
              </w:rPr>
              <w:t xml:space="preserve">действия </w:t>
            </w:r>
            <w:r w:rsidRPr="00361BE8">
              <w:rPr>
                <w:rFonts w:ascii="Times New Roman" w:hAnsi="Times New Roman" w:cs="Times New Roman"/>
                <w:color w:val="000009"/>
                <w:spacing w:val="-2"/>
                <w:sz w:val="20"/>
                <w:lang w:val="ru-RU"/>
              </w:rPr>
              <w:t>сложения.</w:t>
            </w:r>
          </w:p>
        </w:tc>
        <w:tc>
          <w:tcPr>
            <w:tcW w:w="2601" w:type="dxa"/>
          </w:tcPr>
          <w:p w14:paraId="4D0545A8" w14:textId="144E5130" w:rsidR="00361BE8" w:rsidRPr="00361BE8" w:rsidRDefault="00361BE8" w:rsidP="00361BE8">
            <w:pPr>
              <w:pStyle w:val="TableParagraph"/>
              <w:tabs>
                <w:tab w:val="left" w:pos="1916"/>
              </w:tabs>
              <w:ind w:left="107" w:right="99"/>
              <w:jc w:val="center"/>
              <w:rPr>
                <w:sz w:val="20"/>
                <w:lang w:val="ru-RU"/>
              </w:rPr>
            </w:pPr>
            <w:r w:rsidRPr="00361BE8">
              <w:rPr>
                <w:color w:val="000009"/>
                <w:spacing w:val="-2"/>
                <w:sz w:val="20"/>
                <w:lang w:val="ru-RU"/>
              </w:rPr>
              <w:t>Закрепление</w:t>
            </w:r>
            <w:r>
              <w:rPr>
                <w:color w:val="000009"/>
                <w:spacing w:val="-2"/>
                <w:sz w:val="20"/>
                <w:lang w:val="ru-RU"/>
              </w:rPr>
              <w:t xml:space="preserve"> </w:t>
            </w:r>
            <w:r w:rsidRPr="00361BE8">
              <w:rPr>
                <w:color w:val="000009"/>
                <w:spacing w:val="-2"/>
                <w:sz w:val="20"/>
                <w:lang w:val="ru-RU"/>
              </w:rPr>
              <w:t>навыка практического</w:t>
            </w:r>
            <w:r w:rsidRPr="00361BE8">
              <w:rPr>
                <w:color w:val="000009"/>
                <w:spacing w:val="40"/>
                <w:sz w:val="20"/>
                <w:lang w:val="ru-RU"/>
              </w:rPr>
              <w:t xml:space="preserve"> </w:t>
            </w:r>
            <w:r w:rsidRPr="00361BE8">
              <w:rPr>
                <w:color w:val="000009"/>
                <w:spacing w:val="-2"/>
                <w:sz w:val="20"/>
                <w:lang w:val="ru-RU"/>
              </w:rPr>
              <w:t>употребления</w:t>
            </w:r>
            <w:r w:rsidRPr="00361BE8">
              <w:rPr>
                <w:color w:val="000009"/>
                <w:spacing w:val="5"/>
                <w:sz w:val="20"/>
                <w:lang w:val="ru-RU"/>
              </w:rPr>
              <w:t xml:space="preserve"> </w:t>
            </w:r>
            <w:r w:rsidRPr="00361BE8">
              <w:rPr>
                <w:color w:val="000009"/>
                <w:spacing w:val="-2"/>
                <w:sz w:val="20"/>
                <w:lang w:val="ru-RU"/>
              </w:rPr>
              <w:t>предлогов</w:t>
            </w:r>
            <w:r>
              <w:rPr>
                <w:color w:val="000009"/>
                <w:spacing w:val="-2"/>
                <w:sz w:val="20"/>
                <w:lang w:val="ru-RU"/>
              </w:rPr>
              <w:t xml:space="preserve"> </w:t>
            </w:r>
            <w:r w:rsidRPr="00361BE8">
              <w:rPr>
                <w:color w:val="000009"/>
                <w:spacing w:val="-2"/>
                <w:sz w:val="20"/>
                <w:lang w:val="ru-RU"/>
              </w:rPr>
              <w:t>-в-</w:t>
            </w:r>
            <w:r w:rsidRPr="00361BE8">
              <w:rPr>
                <w:color w:val="000009"/>
                <w:spacing w:val="-10"/>
                <w:sz w:val="20"/>
                <w:lang w:val="ru-RU"/>
              </w:rPr>
              <w:t>,</w:t>
            </w:r>
            <w:r>
              <w:rPr>
                <w:color w:val="000009"/>
                <w:spacing w:val="-10"/>
                <w:sz w:val="20"/>
                <w:lang w:val="ru-RU"/>
              </w:rPr>
              <w:t xml:space="preserve"> </w:t>
            </w:r>
            <w:r w:rsidRPr="00361BE8">
              <w:rPr>
                <w:color w:val="000009"/>
                <w:sz w:val="20"/>
                <w:lang w:val="ru-RU"/>
              </w:rPr>
              <w:t>-на-,</w:t>
            </w:r>
            <w:r w:rsidRPr="00361BE8">
              <w:rPr>
                <w:color w:val="000009"/>
                <w:spacing w:val="80"/>
                <w:sz w:val="20"/>
                <w:lang w:val="ru-RU"/>
              </w:rPr>
              <w:t xml:space="preserve"> </w:t>
            </w:r>
            <w:r w:rsidRPr="00361BE8">
              <w:rPr>
                <w:color w:val="000009"/>
                <w:sz w:val="20"/>
                <w:lang w:val="ru-RU"/>
              </w:rPr>
              <w:t>-</w:t>
            </w:r>
            <w:r w:rsidRPr="00361BE8">
              <w:rPr>
                <w:color w:val="000009"/>
                <w:spacing w:val="80"/>
                <w:sz w:val="20"/>
                <w:lang w:val="ru-RU"/>
              </w:rPr>
              <w:t xml:space="preserve"> </w:t>
            </w:r>
            <w:r w:rsidRPr="00361BE8">
              <w:rPr>
                <w:color w:val="000009"/>
                <w:sz w:val="20"/>
                <w:lang w:val="ru-RU"/>
              </w:rPr>
              <w:t>без,</w:t>
            </w:r>
            <w:r w:rsidRPr="00361BE8">
              <w:rPr>
                <w:color w:val="000009"/>
                <w:spacing w:val="80"/>
                <w:sz w:val="20"/>
                <w:lang w:val="ru-RU"/>
              </w:rPr>
              <w:t xml:space="preserve"> </w:t>
            </w:r>
            <w:r w:rsidRPr="00361BE8">
              <w:rPr>
                <w:color w:val="000009"/>
                <w:sz w:val="20"/>
                <w:lang w:val="ru-RU"/>
              </w:rPr>
              <w:t>на</w:t>
            </w:r>
            <w:r w:rsidRPr="00361BE8">
              <w:rPr>
                <w:color w:val="000009"/>
                <w:spacing w:val="80"/>
                <w:sz w:val="20"/>
                <w:lang w:val="ru-RU"/>
              </w:rPr>
              <w:t xml:space="preserve"> </w:t>
            </w:r>
            <w:r w:rsidRPr="00361BE8">
              <w:rPr>
                <w:color w:val="000009"/>
                <w:sz w:val="20"/>
                <w:lang w:val="ru-RU"/>
              </w:rPr>
              <w:t xml:space="preserve">материале </w:t>
            </w:r>
            <w:r w:rsidRPr="00361BE8">
              <w:rPr>
                <w:color w:val="000009"/>
                <w:spacing w:val="-2"/>
                <w:sz w:val="20"/>
                <w:lang w:val="ru-RU"/>
              </w:rPr>
              <w:t>лексической</w:t>
            </w:r>
            <w:r>
              <w:rPr>
                <w:color w:val="000009"/>
                <w:spacing w:val="-2"/>
                <w:sz w:val="20"/>
                <w:lang w:val="ru-RU"/>
              </w:rPr>
              <w:t xml:space="preserve"> </w:t>
            </w:r>
            <w:r w:rsidRPr="00361BE8">
              <w:rPr>
                <w:color w:val="000009"/>
                <w:spacing w:val="-4"/>
                <w:sz w:val="20"/>
                <w:lang w:val="ru-RU"/>
              </w:rPr>
              <w:t>темы</w:t>
            </w:r>
          </w:p>
          <w:p w14:paraId="48920485" w14:textId="5E4E0F2D"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rPr>
              <w:t>«Пернатые</w:t>
            </w:r>
            <w:r w:rsidRPr="00361BE8">
              <w:rPr>
                <w:rFonts w:ascii="Times New Roman" w:hAnsi="Times New Roman" w:cs="Times New Roman"/>
                <w:color w:val="000009"/>
                <w:sz w:val="20"/>
              </w:rPr>
              <w:tab/>
            </w:r>
            <w:r w:rsidRPr="00361BE8">
              <w:rPr>
                <w:rFonts w:ascii="Times New Roman" w:hAnsi="Times New Roman" w:cs="Times New Roman"/>
                <w:color w:val="000009"/>
                <w:spacing w:val="-2"/>
                <w:sz w:val="20"/>
              </w:rPr>
              <w:t>соседи</w:t>
            </w:r>
            <w:r w:rsidRPr="00361BE8">
              <w:rPr>
                <w:rFonts w:ascii="Times New Roman" w:hAnsi="Times New Roman" w:cs="Times New Roman"/>
                <w:color w:val="000009"/>
                <w:sz w:val="20"/>
              </w:rPr>
              <w:tab/>
            </w:r>
            <w:r w:rsidRPr="00361BE8">
              <w:rPr>
                <w:rFonts w:ascii="Times New Roman" w:hAnsi="Times New Roman" w:cs="Times New Roman"/>
                <w:color w:val="000009"/>
                <w:spacing w:val="-10"/>
                <w:sz w:val="20"/>
              </w:rPr>
              <w:t>и</w:t>
            </w:r>
            <w:r w:rsidRPr="00361BE8">
              <w:rPr>
                <w:rFonts w:ascii="Times New Roman" w:hAnsi="Times New Roman" w:cs="Times New Roman"/>
                <w:color w:val="000009"/>
                <w:spacing w:val="-2"/>
                <w:sz w:val="20"/>
              </w:rPr>
              <w:t xml:space="preserve"> друзья».</w:t>
            </w:r>
          </w:p>
        </w:tc>
        <w:tc>
          <w:tcPr>
            <w:tcW w:w="2382" w:type="dxa"/>
          </w:tcPr>
          <w:p w14:paraId="24C43D82" w14:textId="68068ECD"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Повторение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8"/>
                <w:sz w:val="20"/>
                <w:lang w:val="ru-RU"/>
              </w:rPr>
              <w:t xml:space="preserve"> </w:t>
            </w:r>
            <w:r w:rsidRPr="00361BE8">
              <w:rPr>
                <w:rFonts w:ascii="Times New Roman" w:hAnsi="Times New Roman" w:cs="Times New Roman"/>
                <w:color w:val="000009"/>
                <w:spacing w:val="-2"/>
                <w:sz w:val="20"/>
                <w:lang w:val="ru-RU"/>
              </w:rPr>
              <w:t>изученных звуков</w:t>
            </w:r>
            <w:r>
              <w:rPr>
                <w:rFonts w:ascii="Times New Roman" w:hAnsi="Times New Roman" w:cs="Times New Roman"/>
                <w:color w:val="000009"/>
                <w:spacing w:val="-2"/>
                <w:sz w:val="20"/>
                <w:lang w:val="ru-RU"/>
              </w:rPr>
              <w:t xml:space="preserve"> </w:t>
            </w:r>
            <w:r w:rsidRPr="00361BE8">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pacing w:val="-4"/>
                <w:sz w:val="20"/>
                <w:lang w:val="ru-RU"/>
              </w:rPr>
              <w:t xml:space="preserve">букв. </w:t>
            </w:r>
            <w:r w:rsidRPr="00361BE8">
              <w:rPr>
                <w:rFonts w:ascii="Times New Roman" w:hAnsi="Times New Roman" w:cs="Times New Roman"/>
                <w:color w:val="000009"/>
                <w:spacing w:val="-2"/>
                <w:sz w:val="20"/>
                <w:lang w:val="ru-RU"/>
              </w:rPr>
              <w:t>Последовательное выделение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звуков</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в</w:t>
            </w:r>
            <w:r w:rsidRPr="00361BE8">
              <w:rPr>
                <w:rFonts w:ascii="Times New Roman" w:hAnsi="Times New Roman" w:cs="Times New Roman"/>
                <w:color w:val="000009"/>
                <w:sz w:val="20"/>
                <w:lang w:val="ru-RU"/>
              </w:rPr>
              <w:t xml:space="preserve"> словах</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типа</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ком,</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кот</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с опорой на схему.</w:t>
            </w:r>
          </w:p>
        </w:tc>
        <w:tc>
          <w:tcPr>
            <w:tcW w:w="3209" w:type="dxa"/>
            <w:gridSpan w:val="2"/>
          </w:tcPr>
          <w:p w14:paraId="177859E1" w14:textId="3B3DF2A6"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 xml:space="preserve">Формирование у детей желания заботиться о птицах, охранять их; развитие эмоций и гуманных </w:t>
            </w:r>
            <w:r w:rsidRPr="00361BE8">
              <w:rPr>
                <w:rFonts w:ascii="Times New Roman" w:hAnsi="Times New Roman" w:cs="Times New Roman"/>
                <w:spacing w:val="-2"/>
                <w:sz w:val="20"/>
                <w:lang w:val="ru-RU"/>
              </w:rPr>
              <w:t>чувств.</w:t>
            </w:r>
          </w:p>
        </w:tc>
      </w:tr>
      <w:tr w:rsidR="00361BE8" w:rsidRPr="00FE2FF2" w14:paraId="259B7A18" w14:textId="77777777" w:rsidTr="009804EF">
        <w:tc>
          <w:tcPr>
            <w:tcW w:w="1337" w:type="dxa"/>
            <w:vMerge/>
          </w:tcPr>
          <w:p w14:paraId="0D574C09" w14:textId="77777777" w:rsidR="00361BE8" w:rsidRPr="00FE2FF2" w:rsidRDefault="00361BE8" w:rsidP="009D3CF9">
            <w:pPr>
              <w:rPr>
                <w:rFonts w:ascii="Times New Roman" w:eastAsia="Times New Roman" w:hAnsi="Times New Roman" w:cs="Times New Roman"/>
                <w:b/>
                <w:bCs/>
                <w:sz w:val="24"/>
                <w:lang w:val="ru-RU"/>
              </w:rPr>
            </w:pPr>
            <w:bookmarkStart w:id="16" w:name="_Hlk205750759"/>
          </w:p>
        </w:tc>
        <w:tc>
          <w:tcPr>
            <w:tcW w:w="13225" w:type="dxa"/>
            <w:gridSpan w:val="6"/>
          </w:tcPr>
          <w:p w14:paraId="7D850A13" w14:textId="77777777"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«Космические просторы»</w:t>
            </w:r>
          </w:p>
          <w:p w14:paraId="690CA825" w14:textId="73E06765"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361BE8" w:rsidRPr="00FE2FF2" w14:paraId="35E1DE2A" w14:textId="77777777" w:rsidTr="009804EF">
        <w:tc>
          <w:tcPr>
            <w:tcW w:w="1337" w:type="dxa"/>
            <w:vMerge/>
          </w:tcPr>
          <w:p w14:paraId="58A7BEB6"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364C3DB6" w14:textId="5EC1BA12"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t>Закрепление</w:t>
            </w:r>
            <w:r w:rsidRPr="00361BE8">
              <w:rPr>
                <w:rFonts w:ascii="Times New Roman" w:hAnsi="Times New Roman" w:cs="Times New Roman"/>
                <w:sz w:val="20"/>
                <w:lang w:val="ru-RU"/>
              </w:rPr>
              <w:tab/>
            </w:r>
            <w:r w:rsidRPr="00361BE8">
              <w:rPr>
                <w:rFonts w:ascii="Times New Roman" w:hAnsi="Times New Roman" w:cs="Times New Roman"/>
                <w:sz w:val="20"/>
                <w:lang w:val="ru-RU"/>
              </w:rPr>
              <w:tab/>
            </w:r>
            <w:r w:rsidRPr="00361BE8">
              <w:rPr>
                <w:rFonts w:ascii="Times New Roman" w:hAnsi="Times New Roman" w:cs="Times New Roman"/>
                <w:spacing w:val="-2"/>
                <w:sz w:val="20"/>
                <w:lang w:val="ru-RU"/>
              </w:rPr>
              <w:t>знаний</w:t>
            </w:r>
            <w:r w:rsidRPr="00361BE8">
              <w:rPr>
                <w:rFonts w:ascii="Times New Roman" w:hAnsi="Times New Roman" w:cs="Times New Roman"/>
                <w:sz w:val="20"/>
                <w:lang w:val="ru-RU"/>
              </w:rPr>
              <w:tab/>
            </w:r>
            <w:r w:rsidRPr="00361BE8">
              <w:rPr>
                <w:rFonts w:ascii="Times New Roman" w:hAnsi="Times New Roman" w:cs="Times New Roman"/>
                <w:spacing w:val="-10"/>
                <w:sz w:val="20"/>
                <w:lang w:val="ru-RU"/>
              </w:rPr>
              <w:t>о</w:t>
            </w:r>
            <w:r w:rsidRPr="00361BE8">
              <w:rPr>
                <w:rFonts w:ascii="Times New Roman" w:hAnsi="Times New Roman" w:cs="Times New Roman"/>
                <w:spacing w:val="-2"/>
                <w:sz w:val="20"/>
                <w:lang w:val="ru-RU"/>
              </w:rPr>
              <w:t xml:space="preserve"> космосе,</w:t>
            </w:r>
            <w:r>
              <w:rPr>
                <w:rFonts w:ascii="Times New Roman" w:hAnsi="Times New Roman" w:cs="Times New Roman"/>
                <w:spacing w:val="-2"/>
                <w:sz w:val="20"/>
                <w:lang w:val="ru-RU"/>
              </w:rPr>
              <w:t xml:space="preserve"> </w:t>
            </w:r>
            <w:r w:rsidRPr="00361BE8">
              <w:rPr>
                <w:rFonts w:ascii="Times New Roman" w:hAnsi="Times New Roman" w:cs="Times New Roman"/>
                <w:spacing w:val="-2"/>
                <w:sz w:val="20"/>
                <w:lang w:val="ru-RU"/>
              </w:rPr>
              <w:t>планетах, галактике,</w:t>
            </w:r>
            <w:r w:rsidRPr="00361BE8">
              <w:rPr>
                <w:rFonts w:ascii="Times New Roman" w:hAnsi="Times New Roman" w:cs="Times New Roman"/>
                <w:sz w:val="20"/>
                <w:lang w:val="ru-RU"/>
              </w:rPr>
              <w:tab/>
            </w:r>
            <w:r w:rsidRPr="00361BE8">
              <w:rPr>
                <w:rFonts w:ascii="Times New Roman" w:hAnsi="Times New Roman" w:cs="Times New Roman"/>
                <w:spacing w:val="-2"/>
                <w:sz w:val="20"/>
                <w:lang w:val="ru-RU"/>
              </w:rPr>
              <w:t>космонавтах, луноходах,</w:t>
            </w:r>
            <w:r w:rsidRPr="00361BE8">
              <w:rPr>
                <w:rFonts w:ascii="Times New Roman" w:hAnsi="Times New Roman" w:cs="Times New Roman"/>
                <w:sz w:val="20"/>
                <w:lang w:val="ru-RU"/>
              </w:rPr>
              <w:tab/>
            </w:r>
            <w:r w:rsidRPr="00361BE8">
              <w:rPr>
                <w:rFonts w:ascii="Times New Roman" w:hAnsi="Times New Roman" w:cs="Times New Roman"/>
                <w:spacing w:val="-28"/>
                <w:sz w:val="20"/>
                <w:lang w:val="ru-RU"/>
              </w:rPr>
              <w:t xml:space="preserve"> </w:t>
            </w:r>
            <w:r w:rsidRPr="00361BE8">
              <w:rPr>
                <w:rFonts w:ascii="Times New Roman" w:hAnsi="Times New Roman" w:cs="Times New Roman"/>
                <w:spacing w:val="-2"/>
                <w:sz w:val="20"/>
                <w:lang w:val="ru-RU"/>
              </w:rPr>
              <w:t>космических путешествиях,</w:t>
            </w:r>
            <w:r w:rsidRPr="00361BE8">
              <w:rPr>
                <w:rFonts w:ascii="Times New Roman" w:hAnsi="Times New Roman" w:cs="Times New Roman"/>
                <w:spacing w:val="80"/>
                <w:sz w:val="20"/>
                <w:lang w:val="ru-RU"/>
              </w:rPr>
              <w:t xml:space="preserve"> </w:t>
            </w:r>
            <w:r w:rsidRPr="00361BE8">
              <w:rPr>
                <w:rFonts w:ascii="Times New Roman" w:hAnsi="Times New Roman" w:cs="Times New Roman"/>
                <w:spacing w:val="-2"/>
                <w:sz w:val="20"/>
                <w:lang w:val="ru-RU"/>
              </w:rPr>
              <w:t>космических</w:t>
            </w:r>
            <w:r>
              <w:rPr>
                <w:rFonts w:ascii="Times New Roman" w:hAnsi="Times New Roman" w:cs="Times New Roman"/>
                <w:spacing w:val="-2"/>
                <w:sz w:val="20"/>
                <w:lang w:val="ru-RU"/>
              </w:rPr>
              <w:t xml:space="preserve"> </w:t>
            </w:r>
            <w:r w:rsidRPr="00361BE8">
              <w:rPr>
                <w:rFonts w:ascii="Times New Roman" w:hAnsi="Times New Roman" w:cs="Times New Roman"/>
                <w:spacing w:val="-50"/>
                <w:sz w:val="20"/>
                <w:lang w:val="ru-RU"/>
              </w:rPr>
              <w:t xml:space="preserve"> </w:t>
            </w:r>
            <w:r w:rsidRPr="00361BE8">
              <w:rPr>
                <w:rFonts w:ascii="Times New Roman" w:hAnsi="Times New Roman" w:cs="Times New Roman"/>
                <w:spacing w:val="-4"/>
                <w:sz w:val="20"/>
                <w:lang w:val="ru-RU"/>
              </w:rPr>
              <w:t xml:space="preserve">кораблях, </w:t>
            </w:r>
            <w:r w:rsidRPr="00361BE8">
              <w:rPr>
                <w:rFonts w:ascii="Times New Roman" w:hAnsi="Times New Roman" w:cs="Times New Roman"/>
                <w:spacing w:val="-2"/>
                <w:sz w:val="20"/>
                <w:lang w:val="ru-RU"/>
              </w:rPr>
              <w:t>происхождении</w:t>
            </w:r>
            <w:r w:rsidRPr="00361BE8">
              <w:rPr>
                <w:rFonts w:ascii="Times New Roman" w:hAnsi="Times New Roman" w:cs="Times New Roman"/>
                <w:sz w:val="20"/>
                <w:lang w:val="ru-RU"/>
              </w:rPr>
              <w:tab/>
            </w:r>
            <w:r w:rsidRPr="00361BE8">
              <w:rPr>
                <w:rFonts w:ascii="Times New Roman" w:hAnsi="Times New Roman" w:cs="Times New Roman"/>
                <w:spacing w:val="-4"/>
                <w:sz w:val="20"/>
                <w:lang w:val="ru-RU"/>
              </w:rPr>
              <w:t xml:space="preserve">луны, </w:t>
            </w:r>
            <w:r w:rsidRPr="00361BE8">
              <w:rPr>
                <w:rFonts w:ascii="Times New Roman" w:hAnsi="Times New Roman" w:cs="Times New Roman"/>
                <w:sz w:val="20"/>
                <w:lang w:val="ru-RU"/>
              </w:rPr>
              <w:t>солнца, звезд.</w:t>
            </w:r>
          </w:p>
        </w:tc>
        <w:tc>
          <w:tcPr>
            <w:tcW w:w="2483" w:type="dxa"/>
          </w:tcPr>
          <w:p w14:paraId="44AF9C02" w14:textId="70EDA14C" w:rsidR="00361BE8" w:rsidRPr="00361BE8" w:rsidRDefault="00361BE8" w:rsidP="00361BE8">
            <w:pPr>
              <w:pStyle w:val="TableParagraph"/>
              <w:tabs>
                <w:tab w:val="left" w:pos="1655"/>
                <w:tab w:val="left" w:pos="2286"/>
              </w:tabs>
              <w:spacing w:line="229" w:lineRule="exact"/>
              <w:ind w:left="818"/>
              <w:jc w:val="center"/>
              <w:rPr>
                <w:sz w:val="20"/>
                <w:lang w:val="ru-RU"/>
              </w:rPr>
            </w:pPr>
            <w:r w:rsidRPr="00361BE8">
              <w:rPr>
                <w:color w:val="000009"/>
                <w:spacing w:val="-4"/>
                <w:sz w:val="20"/>
                <w:lang w:val="ru-RU"/>
              </w:rPr>
              <w:t>Счет</w:t>
            </w:r>
            <w:r w:rsidRPr="00361BE8">
              <w:rPr>
                <w:color w:val="000009"/>
                <w:sz w:val="20"/>
                <w:lang w:val="ru-RU"/>
              </w:rPr>
              <w:tab/>
            </w:r>
            <w:r w:rsidRPr="00361BE8">
              <w:rPr>
                <w:color w:val="000009"/>
                <w:spacing w:val="-5"/>
                <w:sz w:val="20"/>
                <w:lang w:val="ru-RU"/>
              </w:rPr>
              <w:t>до</w:t>
            </w:r>
            <w:r>
              <w:rPr>
                <w:color w:val="000009"/>
                <w:spacing w:val="-5"/>
                <w:sz w:val="20"/>
                <w:lang w:val="ru-RU"/>
              </w:rPr>
              <w:t xml:space="preserve"> </w:t>
            </w:r>
            <w:r w:rsidRPr="00361BE8">
              <w:rPr>
                <w:color w:val="000009"/>
                <w:spacing w:val="-5"/>
                <w:sz w:val="20"/>
                <w:lang w:val="ru-RU"/>
              </w:rPr>
              <w:t>8.</w:t>
            </w:r>
          </w:p>
          <w:p w14:paraId="25E830AE" w14:textId="2000C29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Соотнесение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числа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pacing w:val="-2"/>
                <w:sz w:val="20"/>
                <w:lang w:val="ru-RU"/>
              </w:rPr>
              <w:t xml:space="preserve"> количества.</w:t>
            </w:r>
          </w:p>
        </w:tc>
        <w:tc>
          <w:tcPr>
            <w:tcW w:w="2601" w:type="dxa"/>
          </w:tcPr>
          <w:p w14:paraId="583691E5" w14:textId="2EBA8BD9" w:rsidR="00361BE8" w:rsidRPr="00361BE8" w:rsidRDefault="00361BE8" w:rsidP="00361BE8">
            <w:pPr>
              <w:pStyle w:val="TableParagraph"/>
              <w:tabs>
                <w:tab w:val="left" w:pos="1918"/>
                <w:tab w:val="left" w:pos="2086"/>
              </w:tabs>
              <w:ind w:left="107" w:right="100"/>
              <w:jc w:val="center"/>
              <w:rPr>
                <w:sz w:val="20"/>
                <w:lang w:val="ru-RU"/>
              </w:rPr>
            </w:pPr>
            <w:r w:rsidRPr="00361BE8">
              <w:rPr>
                <w:color w:val="000009"/>
                <w:spacing w:val="-2"/>
                <w:sz w:val="20"/>
                <w:lang w:val="ru-RU"/>
              </w:rPr>
              <w:t>Формирование</w:t>
            </w:r>
            <w:r>
              <w:rPr>
                <w:color w:val="000009"/>
                <w:spacing w:val="-2"/>
                <w:sz w:val="20"/>
                <w:lang w:val="ru-RU"/>
              </w:rPr>
              <w:t xml:space="preserve"> </w:t>
            </w:r>
            <w:r w:rsidRPr="00361BE8">
              <w:rPr>
                <w:color w:val="000009"/>
                <w:spacing w:val="-4"/>
                <w:sz w:val="20"/>
                <w:lang w:val="ru-RU"/>
              </w:rPr>
              <w:t xml:space="preserve">навыка </w:t>
            </w:r>
            <w:r w:rsidRPr="00361BE8">
              <w:rPr>
                <w:color w:val="000009"/>
                <w:sz w:val="20"/>
                <w:lang w:val="ru-RU"/>
              </w:rPr>
              <w:t xml:space="preserve">составления рассказа по картине, на материале </w:t>
            </w:r>
            <w:r w:rsidRPr="00361BE8">
              <w:rPr>
                <w:color w:val="000009"/>
                <w:spacing w:val="-2"/>
                <w:sz w:val="20"/>
                <w:lang w:val="ru-RU"/>
              </w:rPr>
              <w:t>лексической</w:t>
            </w:r>
            <w:r>
              <w:rPr>
                <w:color w:val="000009"/>
                <w:spacing w:val="-2"/>
                <w:sz w:val="20"/>
                <w:lang w:val="ru-RU"/>
              </w:rPr>
              <w:t xml:space="preserve"> </w:t>
            </w:r>
            <w:r w:rsidRPr="00361BE8">
              <w:rPr>
                <w:color w:val="000009"/>
                <w:spacing w:val="-4"/>
                <w:sz w:val="20"/>
                <w:lang w:val="ru-RU"/>
              </w:rPr>
              <w:t>темы</w:t>
            </w:r>
          </w:p>
          <w:p w14:paraId="4087D303" w14:textId="50702FA9" w:rsidR="00361BE8" w:rsidRPr="00361BE8" w:rsidRDefault="00361BE8" w:rsidP="00361BE8">
            <w:pPr>
              <w:pStyle w:val="TableParagraph"/>
              <w:tabs>
                <w:tab w:val="left" w:pos="1419"/>
              </w:tabs>
              <w:ind w:left="107" w:right="99"/>
              <w:jc w:val="center"/>
              <w:rPr>
                <w:sz w:val="20"/>
                <w:lang w:val="ru-RU"/>
              </w:rPr>
            </w:pPr>
            <w:r w:rsidRPr="00361BE8">
              <w:rPr>
                <w:color w:val="000009"/>
                <w:sz w:val="20"/>
                <w:lang w:val="ru-RU"/>
              </w:rPr>
              <w:t xml:space="preserve">«Космические просторы». Расширение </w:t>
            </w:r>
            <w:r w:rsidRPr="00361BE8">
              <w:rPr>
                <w:sz w:val="20"/>
                <w:lang w:val="ru-RU"/>
              </w:rPr>
              <w:t xml:space="preserve">знаний о </w:t>
            </w:r>
            <w:r w:rsidRPr="00361BE8">
              <w:rPr>
                <w:spacing w:val="-2"/>
                <w:sz w:val="20"/>
                <w:lang w:val="ru-RU"/>
              </w:rPr>
              <w:t>космосе,</w:t>
            </w:r>
            <w:r>
              <w:rPr>
                <w:spacing w:val="-2"/>
                <w:sz w:val="20"/>
                <w:lang w:val="ru-RU"/>
              </w:rPr>
              <w:t xml:space="preserve"> </w:t>
            </w:r>
            <w:r w:rsidRPr="00361BE8">
              <w:rPr>
                <w:spacing w:val="-4"/>
                <w:sz w:val="20"/>
                <w:lang w:val="ru-RU"/>
              </w:rPr>
              <w:t xml:space="preserve">космическом </w:t>
            </w:r>
            <w:r w:rsidRPr="00361BE8">
              <w:rPr>
                <w:sz w:val="20"/>
                <w:lang w:val="ru-RU"/>
              </w:rPr>
              <w:t xml:space="preserve">пространстве, космонавтах, </w:t>
            </w:r>
            <w:proofErr w:type="gramStart"/>
            <w:r w:rsidRPr="00361BE8">
              <w:rPr>
                <w:sz w:val="20"/>
                <w:lang w:val="ru-RU"/>
              </w:rPr>
              <w:t>луноходах,</w:t>
            </w:r>
            <w:r w:rsidRPr="00361BE8">
              <w:rPr>
                <w:spacing w:val="69"/>
                <w:sz w:val="20"/>
                <w:lang w:val="ru-RU"/>
              </w:rPr>
              <w:t xml:space="preserve">   </w:t>
            </w:r>
            <w:proofErr w:type="gramEnd"/>
            <w:r w:rsidRPr="00361BE8">
              <w:rPr>
                <w:spacing w:val="-2"/>
                <w:sz w:val="20"/>
                <w:lang w:val="ru-RU"/>
              </w:rPr>
              <w:t>космических</w:t>
            </w:r>
          </w:p>
          <w:p w14:paraId="57A05A94" w14:textId="35B6E53E"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путешествиях.</w:t>
            </w:r>
          </w:p>
        </w:tc>
        <w:tc>
          <w:tcPr>
            <w:tcW w:w="2382" w:type="dxa"/>
          </w:tcPr>
          <w:p w14:paraId="3DBFB1AA" w14:textId="44855C7B"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Звуки [д], |д']. Артикуляция, звучание, отнесение к согласным. Нахождение слов с заданным звуком.</w:t>
            </w:r>
          </w:p>
        </w:tc>
        <w:tc>
          <w:tcPr>
            <w:tcW w:w="3209" w:type="dxa"/>
            <w:gridSpan w:val="2"/>
          </w:tcPr>
          <w:p w14:paraId="7E0F8EAF" w14:textId="4B39B62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Развитие</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контроля</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и</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 xml:space="preserve">самоконтроля. Развитие умений преодолевать </w:t>
            </w:r>
            <w:r w:rsidRPr="00361BE8">
              <w:rPr>
                <w:rFonts w:ascii="Times New Roman" w:hAnsi="Times New Roman" w:cs="Times New Roman"/>
                <w:color w:val="000009"/>
                <w:spacing w:val="-2"/>
                <w:sz w:val="20"/>
                <w:lang w:val="ru-RU"/>
              </w:rPr>
              <w:t>трудности.</w:t>
            </w:r>
          </w:p>
        </w:tc>
      </w:tr>
      <w:tr w:rsidR="00361BE8" w:rsidRPr="00FE2FF2" w14:paraId="4A71534F" w14:textId="77777777" w:rsidTr="009804EF">
        <w:tc>
          <w:tcPr>
            <w:tcW w:w="1337" w:type="dxa"/>
            <w:vMerge/>
          </w:tcPr>
          <w:p w14:paraId="3514BE36"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160B7E3F" w14:textId="77777777"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«Неделя здоровья»</w:t>
            </w:r>
          </w:p>
          <w:p w14:paraId="77D1E5FF" w14:textId="3AE5251E"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361BE8">
              <w:rPr>
                <w:rFonts w:ascii="Times New Roman" w:eastAsia="Times New Roman" w:hAnsi="Times New Roman" w:cs="Times New Roman"/>
                <w:sz w:val="20"/>
                <w:szCs w:val="20"/>
                <w:lang w:val="ru-RU"/>
              </w:rPr>
              <w:t>становлению и обогащению их двигательного опыта.</w:t>
            </w:r>
          </w:p>
        </w:tc>
      </w:tr>
      <w:tr w:rsidR="00361BE8" w:rsidRPr="00FE2FF2" w14:paraId="4FA39583" w14:textId="77777777" w:rsidTr="009804EF">
        <w:tc>
          <w:tcPr>
            <w:tcW w:w="1337" w:type="dxa"/>
            <w:vMerge/>
          </w:tcPr>
          <w:p w14:paraId="7895D849"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0AB92AAE" w14:textId="44889FCC" w:rsidR="00361BE8" w:rsidRPr="00361BE8" w:rsidRDefault="00361BE8" w:rsidP="00361BE8">
            <w:pPr>
              <w:pStyle w:val="TableParagraph"/>
              <w:tabs>
                <w:tab w:val="left" w:pos="1651"/>
              </w:tabs>
              <w:ind w:left="109" w:right="91"/>
              <w:jc w:val="center"/>
              <w:rPr>
                <w:sz w:val="20"/>
                <w:lang w:val="ru-RU"/>
              </w:rPr>
            </w:pPr>
            <w:r w:rsidRPr="00361BE8">
              <w:rPr>
                <w:sz w:val="20"/>
                <w:lang w:val="ru-RU"/>
              </w:rPr>
              <w:t xml:space="preserve">Формирование знаний детей об организме человека, здоровье и его </w:t>
            </w:r>
            <w:r w:rsidRPr="00361BE8">
              <w:rPr>
                <w:spacing w:val="-2"/>
                <w:sz w:val="20"/>
                <w:lang w:val="ru-RU"/>
              </w:rPr>
              <w:t>ценности,</w:t>
            </w:r>
            <w:r>
              <w:rPr>
                <w:spacing w:val="-2"/>
                <w:sz w:val="20"/>
                <w:lang w:val="ru-RU"/>
              </w:rPr>
              <w:t xml:space="preserve"> </w:t>
            </w:r>
            <w:r w:rsidRPr="00361BE8">
              <w:rPr>
                <w:spacing w:val="-2"/>
                <w:sz w:val="20"/>
                <w:lang w:val="ru-RU"/>
              </w:rPr>
              <w:t xml:space="preserve">полезных </w:t>
            </w:r>
            <w:r w:rsidRPr="00361BE8">
              <w:rPr>
                <w:sz w:val="20"/>
                <w:lang w:val="ru-RU"/>
              </w:rPr>
              <w:t xml:space="preserve">привычках, укрепляющих </w:t>
            </w:r>
            <w:proofErr w:type="gramStart"/>
            <w:r w:rsidRPr="00361BE8">
              <w:rPr>
                <w:sz w:val="20"/>
                <w:lang w:val="ru-RU"/>
              </w:rPr>
              <w:t>здоровье,</w:t>
            </w:r>
            <w:r w:rsidRPr="00361BE8">
              <w:rPr>
                <w:spacing w:val="68"/>
                <w:sz w:val="20"/>
                <w:lang w:val="ru-RU"/>
              </w:rPr>
              <w:t xml:space="preserve">   </w:t>
            </w:r>
            <w:proofErr w:type="gramEnd"/>
            <w:r w:rsidRPr="00361BE8">
              <w:rPr>
                <w:spacing w:val="68"/>
                <w:sz w:val="20"/>
                <w:lang w:val="ru-RU"/>
              </w:rPr>
              <w:t xml:space="preserve"> </w:t>
            </w:r>
            <w:r w:rsidRPr="00361BE8">
              <w:rPr>
                <w:sz w:val="20"/>
                <w:lang w:val="ru-RU"/>
              </w:rPr>
              <w:t>о</w:t>
            </w:r>
            <w:r w:rsidRPr="00361BE8">
              <w:rPr>
                <w:spacing w:val="68"/>
                <w:sz w:val="20"/>
                <w:lang w:val="ru-RU"/>
              </w:rPr>
              <w:t xml:space="preserve">    </w:t>
            </w:r>
            <w:r w:rsidRPr="00361BE8">
              <w:rPr>
                <w:spacing w:val="-4"/>
                <w:sz w:val="20"/>
                <w:lang w:val="ru-RU"/>
              </w:rPr>
              <w:t>мерах</w:t>
            </w:r>
          </w:p>
          <w:p w14:paraId="27975983" w14:textId="7CA70C21"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профилактики, охраны и укрепления здоровья.</w:t>
            </w:r>
          </w:p>
        </w:tc>
        <w:tc>
          <w:tcPr>
            <w:tcW w:w="2483" w:type="dxa"/>
          </w:tcPr>
          <w:p w14:paraId="7451CD21" w14:textId="2F8953A9"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Решение практических задач. с использованием арифметического</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 xml:space="preserve">действия </w:t>
            </w:r>
            <w:r w:rsidRPr="00361BE8">
              <w:rPr>
                <w:rFonts w:ascii="Times New Roman" w:hAnsi="Times New Roman" w:cs="Times New Roman"/>
                <w:color w:val="000009"/>
                <w:spacing w:val="-2"/>
                <w:sz w:val="20"/>
                <w:lang w:val="ru-RU"/>
              </w:rPr>
              <w:t>вычитания.</w:t>
            </w:r>
          </w:p>
        </w:tc>
        <w:tc>
          <w:tcPr>
            <w:tcW w:w="2601" w:type="dxa"/>
          </w:tcPr>
          <w:p w14:paraId="01376354" w14:textId="425B5608"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 xml:space="preserve">Развитие умения вести </w:t>
            </w:r>
            <w:r w:rsidRPr="00361BE8">
              <w:rPr>
                <w:rFonts w:ascii="Times New Roman" w:hAnsi="Times New Roman" w:cs="Times New Roman"/>
                <w:color w:val="000009"/>
                <w:spacing w:val="-2"/>
                <w:sz w:val="20"/>
                <w:lang w:val="ru-RU"/>
              </w:rPr>
              <w:t>диалог.</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pacing w:val="-2"/>
                <w:sz w:val="20"/>
                <w:lang w:val="ru-RU"/>
              </w:rPr>
              <w:t>Лексическая</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pacing w:val="-2"/>
                <w:sz w:val="20"/>
                <w:lang w:val="ru-RU"/>
              </w:rPr>
              <w:t>тема</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pacing w:val="-2"/>
                <w:sz w:val="20"/>
                <w:lang w:val="ru-RU"/>
              </w:rPr>
              <w:t xml:space="preserve">«В </w:t>
            </w:r>
            <w:r w:rsidRPr="00361BE8">
              <w:rPr>
                <w:rFonts w:ascii="Times New Roman" w:hAnsi="Times New Roman" w:cs="Times New Roman"/>
                <w:color w:val="000009"/>
                <w:sz w:val="20"/>
                <w:lang w:val="ru-RU"/>
              </w:rPr>
              <w:t xml:space="preserve">здоровом теле – здоровый </w:t>
            </w:r>
            <w:r w:rsidRPr="00361BE8">
              <w:rPr>
                <w:rFonts w:ascii="Times New Roman" w:hAnsi="Times New Roman" w:cs="Times New Roman"/>
                <w:color w:val="000009"/>
                <w:spacing w:val="-2"/>
                <w:sz w:val="20"/>
                <w:lang w:val="ru-RU"/>
              </w:rPr>
              <w:t>дух».</w:t>
            </w:r>
          </w:p>
        </w:tc>
        <w:tc>
          <w:tcPr>
            <w:tcW w:w="2382" w:type="dxa"/>
          </w:tcPr>
          <w:p w14:paraId="4500505D" w14:textId="54661B8D" w:rsidR="00361BE8" w:rsidRPr="00361BE8" w:rsidRDefault="00361BE8" w:rsidP="00361BE8">
            <w:pPr>
              <w:pStyle w:val="TableParagraph"/>
              <w:spacing w:line="227" w:lineRule="exact"/>
              <w:ind w:left="815"/>
              <w:rPr>
                <w:sz w:val="20"/>
                <w:lang w:val="ru-RU"/>
              </w:rPr>
            </w:pPr>
            <w:proofErr w:type="gramStart"/>
            <w:r w:rsidRPr="00361BE8">
              <w:rPr>
                <w:color w:val="000009"/>
                <w:sz w:val="20"/>
                <w:lang w:val="ru-RU"/>
              </w:rPr>
              <w:t>Звуки</w:t>
            </w:r>
            <w:r w:rsidRPr="00361BE8">
              <w:rPr>
                <w:color w:val="000009"/>
                <w:spacing w:val="31"/>
                <w:sz w:val="20"/>
                <w:lang w:val="ru-RU"/>
              </w:rPr>
              <w:t xml:space="preserve">  </w:t>
            </w:r>
            <w:r w:rsidRPr="00361BE8">
              <w:rPr>
                <w:color w:val="000009"/>
                <w:sz w:val="20"/>
                <w:lang w:val="ru-RU"/>
              </w:rPr>
              <w:t>[</w:t>
            </w:r>
            <w:proofErr w:type="gramEnd"/>
            <w:r w:rsidRPr="00361BE8">
              <w:rPr>
                <w:color w:val="000009"/>
                <w:sz w:val="20"/>
                <w:lang w:val="ru-RU"/>
              </w:rPr>
              <w:t>д],</w:t>
            </w:r>
            <w:r w:rsidRPr="00361BE8">
              <w:rPr>
                <w:color w:val="000009"/>
                <w:spacing w:val="33"/>
                <w:sz w:val="20"/>
                <w:lang w:val="ru-RU"/>
              </w:rPr>
              <w:t xml:space="preserve"> </w:t>
            </w:r>
            <w:r w:rsidRPr="00361BE8">
              <w:rPr>
                <w:color w:val="000009"/>
                <w:spacing w:val="-2"/>
                <w:sz w:val="20"/>
                <w:lang w:val="ru-RU"/>
              </w:rPr>
              <w:t>[д'].</w:t>
            </w:r>
          </w:p>
          <w:p w14:paraId="44EA3634" w14:textId="24749859"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Буквы</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П,</w:t>
            </w:r>
            <w:r>
              <w:rPr>
                <w:rFonts w:ascii="Times New Roman" w:hAnsi="Times New Roman" w:cs="Times New Roman"/>
                <w:color w:val="000009"/>
                <w:spacing w:val="-6"/>
                <w:sz w:val="20"/>
                <w:lang w:val="ru-RU"/>
              </w:rPr>
              <w:t xml:space="preserve"> </w:t>
            </w:r>
            <w:r w:rsidRPr="00361BE8">
              <w:rPr>
                <w:rFonts w:ascii="Times New Roman" w:hAnsi="Times New Roman" w:cs="Times New Roman"/>
                <w:color w:val="000009"/>
                <w:spacing w:val="-6"/>
                <w:sz w:val="20"/>
                <w:lang w:val="ru-RU"/>
              </w:rPr>
              <w:t xml:space="preserve">п. </w:t>
            </w:r>
            <w:r w:rsidRPr="00361BE8">
              <w:rPr>
                <w:rFonts w:ascii="Times New Roman" w:hAnsi="Times New Roman" w:cs="Times New Roman"/>
                <w:color w:val="000009"/>
                <w:spacing w:val="-2"/>
                <w:sz w:val="20"/>
                <w:lang w:val="ru-RU"/>
              </w:rPr>
              <w:t>Опознавательные признаки</w:t>
            </w:r>
            <w:r>
              <w:rPr>
                <w:rFonts w:ascii="Times New Roman" w:hAnsi="Times New Roman" w:cs="Times New Roman"/>
                <w:color w:val="000009"/>
                <w:spacing w:val="-2"/>
                <w:sz w:val="20"/>
                <w:lang w:val="ru-RU"/>
              </w:rPr>
              <w:t xml:space="preserve"> </w:t>
            </w:r>
            <w:r w:rsidRPr="00361BE8">
              <w:rPr>
                <w:rFonts w:ascii="Times New Roman" w:hAnsi="Times New Roman" w:cs="Times New Roman"/>
                <w:color w:val="000009"/>
                <w:spacing w:val="-2"/>
                <w:sz w:val="20"/>
                <w:lang w:val="ru-RU"/>
              </w:rPr>
              <w:t>согласных. 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слов </w:t>
            </w:r>
            <w:r w:rsidRPr="00361BE8">
              <w:rPr>
                <w:rFonts w:ascii="Times New Roman" w:hAnsi="Times New Roman" w:cs="Times New Roman"/>
                <w:color w:val="000009"/>
                <w:sz w:val="20"/>
                <w:lang w:val="ru-RU"/>
              </w:rPr>
              <w:t>пол, суп.</w:t>
            </w:r>
          </w:p>
        </w:tc>
        <w:tc>
          <w:tcPr>
            <w:tcW w:w="3209" w:type="dxa"/>
            <w:gridSpan w:val="2"/>
          </w:tcPr>
          <w:p w14:paraId="086045A4" w14:textId="6F9A52C3" w:rsidR="00361BE8" w:rsidRPr="00361BE8" w:rsidRDefault="00361BE8" w:rsidP="00361BE8">
            <w:pPr>
              <w:pStyle w:val="TableParagraph"/>
              <w:tabs>
                <w:tab w:val="left" w:pos="1517"/>
                <w:tab w:val="left" w:pos="2096"/>
                <w:tab w:val="left" w:pos="3058"/>
              </w:tabs>
              <w:ind w:left="107" w:right="98"/>
              <w:jc w:val="center"/>
              <w:rPr>
                <w:sz w:val="20"/>
                <w:lang w:val="ru-RU"/>
              </w:rPr>
            </w:pPr>
            <w:r w:rsidRPr="00361BE8">
              <w:rPr>
                <w:spacing w:val="-2"/>
                <w:sz w:val="20"/>
                <w:lang w:val="ru-RU"/>
              </w:rPr>
              <w:t>Формирование</w:t>
            </w:r>
            <w:r w:rsidRPr="00361BE8">
              <w:rPr>
                <w:sz w:val="20"/>
                <w:lang w:val="ru-RU"/>
              </w:rPr>
              <w:tab/>
            </w:r>
            <w:r w:rsidRPr="00361BE8">
              <w:rPr>
                <w:sz w:val="20"/>
                <w:lang w:val="ru-RU"/>
              </w:rPr>
              <w:tab/>
            </w:r>
            <w:r w:rsidRPr="00361BE8">
              <w:rPr>
                <w:spacing w:val="-2"/>
                <w:sz w:val="20"/>
                <w:lang w:val="ru-RU"/>
              </w:rPr>
              <w:t xml:space="preserve">устойчивого </w:t>
            </w:r>
            <w:r w:rsidRPr="00361BE8">
              <w:rPr>
                <w:sz w:val="20"/>
                <w:lang w:val="ru-RU"/>
              </w:rPr>
              <w:t xml:space="preserve">интереса к правилам и нормам </w:t>
            </w:r>
            <w:r w:rsidRPr="00361BE8">
              <w:rPr>
                <w:spacing w:val="-2"/>
                <w:sz w:val="20"/>
                <w:lang w:val="ru-RU"/>
              </w:rPr>
              <w:t>здорового</w:t>
            </w:r>
            <w:r w:rsidRPr="00361BE8">
              <w:rPr>
                <w:sz w:val="20"/>
                <w:lang w:val="ru-RU"/>
              </w:rPr>
              <w:tab/>
              <w:t xml:space="preserve">образа жизни, </w:t>
            </w:r>
            <w:r w:rsidRPr="00361BE8">
              <w:rPr>
                <w:spacing w:val="-2"/>
                <w:sz w:val="20"/>
                <w:lang w:val="ru-RU"/>
              </w:rPr>
              <w:t>потребности</w:t>
            </w:r>
            <w:r w:rsidRPr="00361BE8">
              <w:rPr>
                <w:sz w:val="20"/>
                <w:lang w:val="ru-RU"/>
              </w:rPr>
              <w:tab/>
            </w:r>
            <w:r w:rsidRPr="00361BE8">
              <w:rPr>
                <w:spacing w:val="-10"/>
                <w:sz w:val="20"/>
                <w:lang w:val="ru-RU"/>
              </w:rPr>
              <w:t>в</w:t>
            </w:r>
          </w:p>
          <w:p w14:paraId="682E3491" w14:textId="705C6889"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здоровьесберегающем</w:t>
            </w:r>
            <w:r w:rsidRPr="00361BE8">
              <w:rPr>
                <w:rFonts w:ascii="Times New Roman" w:hAnsi="Times New Roman" w:cs="Times New Roman"/>
                <w:sz w:val="20"/>
              </w:rPr>
              <w:tab/>
            </w:r>
            <w:r w:rsidRPr="00361BE8">
              <w:rPr>
                <w:rFonts w:ascii="Times New Roman" w:hAnsi="Times New Roman" w:cs="Times New Roman"/>
                <w:spacing w:val="-10"/>
                <w:sz w:val="20"/>
              </w:rPr>
              <w:t>и</w:t>
            </w:r>
            <w:r w:rsidRPr="00361BE8">
              <w:rPr>
                <w:rFonts w:ascii="Times New Roman" w:hAnsi="Times New Roman" w:cs="Times New Roman"/>
                <w:sz w:val="20"/>
              </w:rPr>
              <w:t xml:space="preserve"> безопасном поведении.</w:t>
            </w:r>
          </w:p>
        </w:tc>
      </w:tr>
      <w:tr w:rsidR="00361BE8" w:rsidRPr="00FE2FF2" w14:paraId="1BAEF4A7" w14:textId="77777777" w:rsidTr="009804EF">
        <w:tc>
          <w:tcPr>
            <w:tcW w:w="1337" w:type="dxa"/>
            <w:vMerge/>
          </w:tcPr>
          <w:p w14:paraId="51AB9F93"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3EE5D89B" w14:textId="629396C1" w:rsidR="00361BE8" w:rsidRPr="00361BE8" w:rsidRDefault="00361BE8" w:rsidP="00361BE8">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r w:rsidRPr="00361BE8">
              <w:rPr>
                <w:rFonts w:ascii="Times New Roman" w:eastAsia="Times New Roman" w:hAnsi="Times New Roman" w:cs="Times New Roman"/>
                <w:sz w:val="20"/>
                <w:szCs w:val="20"/>
                <w:lang w:val="ru-RU"/>
              </w:rPr>
              <w:t>Опыты и эксперименты»</w:t>
            </w:r>
          </w:p>
          <w:p w14:paraId="4015B434" w14:textId="12B37A8B"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lastRenderedPageBreak/>
              <w:t>Развивать интерес детей к игровому экспериментированию, развивающим и познавательным играм; обогащать кругозор, углублять и дифференцировать представления о мире</w:t>
            </w:r>
          </w:p>
        </w:tc>
      </w:tr>
      <w:tr w:rsidR="00361BE8" w:rsidRPr="00FE2FF2" w14:paraId="5F14925A" w14:textId="77777777" w:rsidTr="009804EF">
        <w:tc>
          <w:tcPr>
            <w:tcW w:w="1337" w:type="dxa"/>
            <w:vMerge/>
          </w:tcPr>
          <w:p w14:paraId="21EC6244"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65229B2C" w14:textId="77777777" w:rsidR="00361BE8" w:rsidRPr="00361BE8" w:rsidRDefault="00361BE8" w:rsidP="00361BE8">
            <w:pPr>
              <w:pStyle w:val="TableParagraph"/>
              <w:ind w:left="217" w:right="189"/>
              <w:jc w:val="center"/>
              <w:rPr>
                <w:sz w:val="20"/>
                <w:lang w:val="ru-RU"/>
              </w:rPr>
            </w:pPr>
            <w:r w:rsidRPr="00361BE8">
              <w:rPr>
                <w:sz w:val="20"/>
                <w:lang w:val="ru-RU"/>
              </w:rPr>
              <w:t xml:space="preserve">Формирование умения </w:t>
            </w:r>
            <w:r w:rsidRPr="00361BE8">
              <w:rPr>
                <w:spacing w:val="-2"/>
                <w:sz w:val="20"/>
                <w:lang w:val="ru-RU"/>
              </w:rPr>
              <w:t>организовывать собственную деятельность экспериментирования</w:t>
            </w:r>
            <w:r w:rsidRPr="00361BE8">
              <w:rPr>
                <w:spacing w:val="-4"/>
                <w:sz w:val="20"/>
                <w:lang w:val="ru-RU"/>
              </w:rPr>
              <w:t xml:space="preserve"> </w:t>
            </w:r>
            <w:r w:rsidRPr="00361BE8">
              <w:rPr>
                <w:spacing w:val="-2"/>
                <w:sz w:val="20"/>
                <w:lang w:val="ru-RU"/>
              </w:rPr>
              <w:t xml:space="preserve">по </w:t>
            </w:r>
            <w:r w:rsidRPr="00361BE8">
              <w:rPr>
                <w:sz w:val="20"/>
                <w:lang w:val="ru-RU"/>
              </w:rPr>
              <w:t>исследованию свойств и качеств предметов и материалов, обсуждать цель</w:t>
            </w:r>
            <w:r w:rsidRPr="00361BE8">
              <w:rPr>
                <w:spacing w:val="-8"/>
                <w:sz w:val="20"/>
                <w:lang w:val="ru-RU"/>
              </w:rPr>
              <w:t xml:space="preserve"> </w:t>
            </w:r>
            <w:r w:rsidRPr="00361BE8">
              <w:rPr>
                <w:sz w:val="20"/>
                <w:lang w:val="ru-RU"/>
              </w:rPr>
              <w:t>и</w:t>
            </w:r>
            <w:r w:rsidRPr="00361BE8">
              <w:rPr>
                <w:spacing w:val="-11"/>
                <w:sz w:val="20"/>
                <w:lang w:val="ru-RU"/>
              </w:rPr>
              <w:t xml:space="preserve"> </w:t>
            </w:r>
            <w:r w:rsidRPr="00361BE8">
              <w:rPr>
                <w:sz w:val="20"/>
                <w:lang w:val="ru-RU"/>
              </w:rPr>
              <w:t>ход</w:t>
            </w:r>
            <w:r w:rsidRPr="00361BE8">
              <w:rPr>
                <w:spacing w:val="-10"/>
                <w:sz w:val="20"/>
                <w:lang w:val="ru-RU"/>
              </w:rPr>
              <w:t xml:space="preserve"> </w:t>
            </w:r>
            <w:r w:rsidRPr="00361BE8">
              <w:rPr>
                <w:sz w:val="20"/>
                <w:lang w:val="ru-RU"/>
              </w:rPr>
              <w:t xml:space="preserve">эксперимента с другими детьми; </w:t>
            </w:r>
            <w:r w:rsidRPr="00361BE8">
              <w:rPr>
                <w:spacing w:val="-2"/>
                <w:sz w:val="20"/>
                <w:lang w:val="ru-RU"/>
              </w:rPr>
              <w:t xml:space="preserve">побуждать самостоятельно </w:t>
            </w:r>
            <w:r w:rsidRPr="00361BE8">
              <w:rPr>
                <w:sz w:val="20"/>
                <w:lang w:val="ru-RU"/>
              </w:rPr>
              <w:t xml:space="preserve">принимать и ставить познавательные задачи, </w:t>
            </w:r>
            <w:r w:rsidRPr="00361BE8">
              <w:rPr>
                <w:spacing w:val="-2"/>
                <w:sz w:val="20"/>
                <w:lang w:val="ru-RU"/>
              </w:rPr>
              <w:t xml:space="preserve">выдвигать </w:t>
            </w:r>
            <w:r w:rsidRPr="00361BE8">
              <w:rPr>
                <w:sz w:val="20"/>
                <w:lang w:val="ru-RU"/>
              </w:rPr>
              <w:t>предположения о</w:t>
            </w:r>
          </w:p>
          <w:p w14:paraId="04829C01" w14:textId="7BA7D4D3"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rPr>
              <w:t>причинах</w:t>
            </w:r>
            <w:r w:rsidRPr="00361BE8">
              <w:rPr>
                <w:rFonts w:ascii="Times New Roman" w:hAnsi="Times New Roman" w:cs="Times New Roman"/>
                <w:spacing w:val="-9"/>
                <w:sz w:val="20"/>
              </w:rPr>
              <w:t xml:space="preserve"> </w:t>
            </w:r>
            <w:r w:rsidRPr="00361BE8">
              <w:rPr>
                <w:rFonts w:ascii="Times New Roman" w:hAnsi="Times New Roman" w:cs="Times New Roman"/>
                <w:sz w:val="20"/>
              </w:rPr>
              <w:t>и</w:t>
            </w:r>
            <w:r w:rsidRPr="00361BE8">
              <w:rPr>
                <w:rFonts w:ascii="Times New Roman" w:hAnsi="Times New Roman" w:cs="Times New Roman"/>
                <w:spacing w:val="-12"/>
                <w:sz w:val="20"/>
              </w:rPr>
              <w:t xml:space="preserve"> </w:t>
            </w:r>
            <w:r w:rsidRPr="00361BE8">
              <w:rPr>
                <w:rFonts w:ascii="Times New Roman" w:hAnsi="Times New Roman" w:cs="Times New Roman"/>
                <w:spacing w:val="-2"/>
                <w:sz w:val="20"/>
              </w:rPr>
              <w:t>результатах.</w:t>
            </w:r>
          </w:p>
        </w:tc>
        <w:tc>
          <w:tcPr>
            <w:tcW w:w="2483" w:type="dxa"/>
          </w:tcPr>
          <w:p w14:paraId="709CADCB" w14:textId="77777777" w:rsidR="00361BE8" w:rsidRPr="00361BE8" w:rsidRDefault="00361BE8" w:rsidP="00361BE8">
            <w:pPr>
              <w:pStyle w:val="TableParagraph"/>
              <w:tabs>
                <w:tab w:val="left" w:pos="1655"/>
                <w:tab w:val="left" w:pos="2287"/>
              </w:tabs>
              <w:ind w:left="818"/>
              <w:jc w:val="center"/>
              <w:rPr>
                <w:sz w:val="20"/>
                <w:lang w:val="ru-RU"/>
              </w:rPr>
            </w:pPr>
            <w:r w:rsidRPr="00361BE8">
              <w:rPr>
                <w:color w:val="000009"/>
                <w:spacing w:val="-4"/>
                <w:sz w:val="20"/>
                <w:lang w:val="ru-RU"/>
              </w:rPr>
              <w:t>Счет</w:t>
            </w:r>
            <w:r w:rsidRPr="00361BE8">
              <w:rPr>
                <w:color w:val="000009"/>
                <w:sz w:val="20"/>
                <w:lang w:val="ru-RU"/>
              </w:rPr>
              <w:tab/>
            </w:r>
            <w:r w:rsidRPr="00361BE8">
              <w:rPr>
                <w:color w:val="000009"/>
                <w:spacing w:val="-5"/>
                <w:sz w:val="20"/>
                <w:lang w:val="ru-RU"/>
              </w:rPr>
              <w:t>до</w:t>
            </w:r>
            <w:r w:rsidRPr="00361BE8">
              <w:rPr>
                <w:color w:val="000009"/>
                <w:sz w:val="20"/>
                <w:lang w:val="ru-RU"/>
              </w:rPr>
              <w:tab/>
            </w:r>
            <w:r w:rsidRPr="00361BE8">
              <w:rPr>
                <w:color w:val="000009"/>
                <w:spacing w:val="-5"/>
                <w:sz w:val="20"/>
                <w:lang w:val="ru-RU"/>
              </w:rPr>
              <w:t>9.</w:t>
            </w:r>
          </w:p>
          <w:p w14:paraId="21A788EA" w14:textId="45C42A6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Соотнесение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числа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pacing w:val="-2"/>
                <w:sz w:val="20"/>
                <w:lang w:val="ru-RU"/>
              </w:rPr>
              <w:t xml:space="preserve"> количества.</w:t>
            </w:r>
          </w:p>
        </w:tc>
        <w:tc>
          <w:tcPr>
            <w:tcW w:w="2601" w:type="dxa"/>
          </w:tcPr>
          <w:p w14:paraId="333C357A" w14:textId="119C5DCF"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Совершенствование</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z w:val="20"/>
                <w:lang w:val="ru-RU"/>
              </w:rPr>
              <w:t xml:space="preserve">навыка </w:t>
            </w:r>
            <w:r w:rsidRPr="00361BE8">
              <w:rPr>
                <w:rFonts w:ascii="Times New Roman" w:hAnsi="Times New Roman" w:cs="Times New Roman"/>
                <w:color w:val="000009"/>
                <w:spacing w:val="-2"/>
                <w:sz w:val="20"/>
                <w:lang w:val="ru-RU"/>
              </w:rPr>
              <w:t>согласование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глаголов </w:t>
            </w:r>
            <w:r w:rsidRPr="00361BE8">
              <w:rPr>
                <w:rFonts w:ascii="Times New Roman" w:hAnsi="Times New Roman" w:cs="Times New Roman"/>
                <w:color w:val="000009"/>
                <w:spacing w:val="-2"/>
                <w:sz w:val="20"/>
                <w:lang w:val="ru-RU"/>
              </w:rPr>
              <w:t>прошедшего</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времени</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с</w:t>
            </w:r>
            <w:r w:rsidRPr="00361BE8">
              <w:rPr>
                <w:rFonts w:ascii="Times New Roman" w:hAnsi="Times New Roman" w:cs="Times New Roman"/>
                <w:color w:val="000009"/>
                <w:spacing w:val="-2"/>
                <w:sz w:val="20"/>
                <w:lang w:val="ru-RU"/>
              </w:rPr>
              <w:t xml:space="preserve"> именами</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существительными</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в</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 xml:space="preserve">роде, </w:t>
            </w:r>
            <w:r w:rsidRPr="00361BE8">
              <w:rPr>
                <w:rFonts w:ascii="Times New Roman" w:hAnsi="Times New Roman" w:cs="Times New Roman"/>
                <w:color w:val="000009"/>
                <w:spacing w:val="-2"/>
                <w:sz w:val="20"/>
                <w:lang w:val="ru-RU"/>
              </w:rPr>
              <w:t>числе,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на</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материале </w:t>
            </w:r>
            <w:r w:rsidRPr="00361BE8">
              <w:rPr>
                <w:rFonts w:ascii="Times New Roman" w:hAnsi="Times New Roman" w:cs="Times New Roman"/>
                <w:color w:val="000009"/>
                <w:sz w:val="20"/>
                <w:lang w:val="ru-RU"/>
              </w:rPr>
              <w:t>лексической</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темы</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 xml:space="preserve">«Явления </w:t>
            </w:r>
            <w:r w:rsidRPr="00361BE8">
              <w:rPr>
                <w:rFonts w:ascii="Times New Roman" w:hAnsi="Times New Roman" w:cs="Times New Roman"/>
                <w:color w:val="000009"/>
                <w:spacing w:val="-2"/>
                <w:sz w:val="20"/>
                <w:lang w:val="ru-RU"/>
              </w:rPr>
              <w:t>природы»».</w:t>
            </w:r>
          </w:p>
        </w:tc>
        <w:tc>
          <w:tcPr>
            <w:tcW w:w="2382" w:type="dxa"/>
          </w:tcPr>
          <w:p w14:paraId="36C7893E" w14:textId="77777777" w:rsidR="00361BE8" w:rsidRPr="00361BE8" w:rsidRDefault="00361BE8" w:rsidP="00361BE8">
            <w:pPr>
              <w:pStyle w:val="TableParagraph"/>
              <w:ind w:left="815"/>
              <w:jc w:val="center"/>
              <w:rPr>
                <w:sz w:val="20"/>
                <w:lang w:val="ru-RU"/>
              </w:rPr>
            </w:pPr>
            <w:proofErr w:type="gramStart"/>
            <w:r w:rsidRPr="00361BE8">
              <w:rPr>
                <w:color w:val="000009"/>
                <w:sz w:val="20"/>
                <w:lang w:val="ru-RU"/>
              </w:rPr>
              <w:t>Звуки</w:t>
            </w:r>
            <w:r w:rsidRPr="00361BE8">
              <w:rPr>
                <w:color w:val="000009"/>
                <w:spacing w:val="37"/>
                <w:sz w:val="20"/>
                <w:lang w:val="ru-RU"/>
              </w:rPr>
              <w:t xml:space="preserve">  </w:t>
            </w:r>
            <w:r w:rsidRPr="00361BE8">
              <w:rPr>
                <w:color w:val="000009"/>
                <w:sz w:val="20"/>
                <w:lang w:val="ru-RU"/>
              </w:rPr>
              <w:t>[</w:t>
            </w:r>
            <w:proofErr w:type="gramEnd"/>
            <w:r w:rsidRPr="00361BE8">
              <w:rPr>
                <w:color w:val="000009"/>
                <w:sz w:val="20"/>
                <w:lang w:val="ru-RU"/>
              </w:rPr>
              <w:t>с],</w:t>
            </w:r>
            <w:r w:rsidRPr="00361BE8">
              <w:rPr>
                <w:color w:val="000009"/>
                <w:spacing w:val="39"/>
                <w:sz w:val="20"/>
                <w:lang w:val="ru-RU"/>
              </w:rPr>
              <w:t xml:space="preserve">  </w:t>
            </w:r>
            <w:r w:rsidRPr="00361BE8">
              <w:rPr>
                <w:color w:val="000009"/>
                <w:spacing w:val="-2"/>
                <w:sz w:val="20"/>
                <w:lang w:val="ru-RU"/>
              </w:rPr>
              <w:t>[с'].</w:t>
            </w:r>
          </w:p>
          <w:p w14:paraId="27DC5334" w14:textId="1FE8EE76"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Буквы</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С,</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 xml:space="preserve">С. </w:t>
            </w:r>
            <w:r w:rsidRPr="00361BE8">
              <w:rPr>
                <w:rFonts w:ascii="Times New Roman" w:hAnsi="Times New Roman" w:cs="Times New Roman"/>
                <w:color w:val="000009"/>
                <w:spacing w:val="-2"/>
                <w:sz w:val="20"/>
                <w:lang w:val="ru-RU"/>
              </w:rPr>
              <w:t>Самостоятельный 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анализ </w:t>
            </w:r>
            <w:r w:rsidRPr="00361BE8">
              <w:rPr>
                <w:rFonts w:ascii="Times New Roman" w:hAnsi="Times New Roman" w:cs="Times New Roman"/>
                <w:color w:val="000009"/>
                <w:sz w:val="20"/>
                <w:lang w:val="ru-RU"/>
              </w:rPr>
              <w:t>односложных</w:t>
            </w:r>
            <w:r w:rsidRPr="00361BE8">
              <w:rPr>
                <w:rFonts w:ascii="Times New Roman" w:hAnsi="Times New Roman" w:cs="Times New Roman"/>
                <w:color w:val="000009"/>
                <w:spacing w:val="80"/>
                <w:sz w:val="20"/>
                <w:lang w:val="ru-RU"/>
              </w:rPr>
              <w:t xml:space="preserve"> </w:t>
            </w:r>
            <w:r w:rsidRPr="00361BE8">
              <w:rPr>
                <w:rFonts w:ascii="Times New Roman" w:hAnsi="Times New Roman" w:cs="Times New Roman"/>
                <w:color w:val="000009"/>
                <w:sz w:val="20"/>
                <w:lang w:val="ru-RU"/>
              </w:rPr>
              <w:t>слов</w:t>
            </w:r>
            <w:r w:rsidRPr="00361BE8">
              <w:rPr>
                <w:rFonts w:ascii="Times New Roman" w:hAnsi="Times New Roman" w:cs="Times New Roman"/>
                <w:color w:val="000009"/>
                <w:spacing w:val="80"/>
                <w:sz w:val="20"/>
                <w:lang w:val="ru-RU"/>
              </w:rPr>
              <w:t xml:space="preserve"> </w:t>
            </w:r>
            <w:r w:rsidRPr="00361BE8">
              <w:rPr>
                <w:rFonts w:ascii="Times New Roman" w:hAnsi="Times New Roman" w:cs="Times New Roman"/>
                <w:color w:val="000009"/>
                <w:sz w:val="20"/>
                <w:lang w:val="ru-RU"/>
              </w:rPr>
              <w:t>без стечения</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z w:val="20"/>
                <w:lang w:val="ru-RU"/>
              </w:rPr>
              <w:t>согласных</w:t>
            </w:r>
            <w:r w:rsidRPr="00361BE8">
              <w:rPr>
                <w:rFonts w:ascii="Times New Roman" w:hAnsi="Times New Roman" w:cs="Times New Roman"/>
                <w:color w:val="000009"/>
                <w:spacing w:val="-9"/>
                <w:sz w:val="20"/>
                <w:lang w:val="ru-RU"/>
              </w:rPr>
              <w:t xml:space="preserve"> </w:t>
            </w:r>
            <w:r w:rsidRPr="00361BE8">
              <w:rPr>
                <w:rFonts w:ascii="Times New Roman" w:hAnsi="Times New Roman" w:cs="Times New Roman"/>
                <w:color w:val="000009"/>
                <w:sz w:val="20"/>
                <w:lang w:val="ru-RU"/>
              </w:rPr>
              <w:t>типа суп, пол</w:t>
            </w:r>
          </w:p>
        </w:tc>
        <w:tc>
          <w:tcPr>
            <w:tcW w:w="3209" w:type="dxa"/>
            <w:gridSpan w:val="2"/>
          </w:tcPr>
          <w:p w14:paraId="4A70A91D" w14:textId="4610DDAA"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t>Развитие</w:t>
            </w:r>
            <w:r w:rsidRPr="00361BE8">
              <w:rPr>
                <w:rFonts w:ascii="Times New Roman" w:hAnsi="Times New Roman" w:cs="Times New Roman"/>
                <w:spacing w:val="-9"/>
                <w:sz w:val="20"/>
                <w:lang w:val="ru-RU"/>
              </w:rPr>
              <w:t xml:space="preserve"> </w:t>
            </w:r>
            <w:r w:rsidRPr="00361BE8">
              <w:rPr>
                <w:rFonts w:ascii="Times New Roman" w:hAnsi="Times New Roman" w:cs="Times New Roman"/>
                <w:spacing w:val="-2"/>
                <w:sz w:val="20"/>
                <w:lang w:val="ru-RU"/>
              </w:rPr>
              <w:t>интереса</w:t>
            </w:r>
            <w:r w:rsidRPr="00361BE8">
              <w:rPr>
                <w:rFonts w:ascii="Times New Roman" w:hAnsi="Times New Roman" w:cs="Times New Roman"/>
                <w:spacing w:val="-8"/>
                <w:sz w:val="20"/>
                <w:lang w:val="ru-RU"/>
              </w:rPr>
              <w:t xml:space="preserve"> </w:t>
            </w:r>
            <w:r w:rsidRPr="00361BE8">
              <w:rPr>
                <w:rFonts w:ascii="Times New Roman" w:hAnsi="Times New Roman" w:cs="Times New Roman"/>
                <w:spacing w:val="-2"/>
                <w:sz w:val="20"/>
                <w:lang w:val="ru-RU"/>
              </w:rPr>
              <w:t>детей</w:t>
            </w:r>
            <w:r w:rsidRPr="00361BE8">
              <w:rPr>
                <w:rFonts w:ascii="Times New Roman" w:hAnsi="Times New Roman" w:cs="Times New Roman"/>
                <w:spacing w:val="-8"/>
                <w:sz w:val="20"/>
                <w:lang w:val="ru-RU"/>
              </w:rPr>
              <w:t xml:space="preserve"> </w:t>
            </w:r>
            <w:r w:rsidRPr="00361BE8">
              <w:rPr>
                <w:rFonts w:ascii="Times New Roman" w:hAnsi="Times New Roman" w:cs="Times New Roman"/>
                <w:spacing w:val="-2"/>
                <w:sz w:val="20"/>
                <w:lang w:val="ru-RU"/>
              </w:rPr>
              <w:t>к</w:t>
            </w:r>
            <w:r w:rsidRPr="00361BE8">
              <w:rPr>
                <w:rFonts w:ascii="Times New Roman" w:hAnsi="Times New Roman" w:cs="Times New Roman"/>
                <w:spacing w:val="-10"/>
                <w:sz w:val="20"/>
                <w:lang w:val="ru-RU"/>
              </w:rPr>
              <w:t xml:space="preserve"> </w:t>
            </w:r>
            <w:r w:rsidRPr="00361BE8">
              <w:rPr>
                <w:rFonts w:ascii="Times New Roman" w:hAnsi="Times New Roman" w:cs="Times New Roman"/>
                <w:spacing w:val="-2"/>
                <w:sz w:val="20"/>
                <w:lang w:val="ru-RU"/>
              </w:rPr>
              <w:t xml:space="preserve">игровому экспериментированию, </w:t>
            </w:r>
            <w:r w:rsidRPr="00361BE8">
              <w:rPr>
                <w:rFonts w:ascii="Times New Roman" w:hAnsi="Times New Roman" w:cs="Times New Roman"/>
                <w:sz w:val="20"/>
                <w:lang w:val="ru-RU"/>
              </w:rPr>
              <w:t>развивающим</w:t>
            </w:r>
            <w:r w:rsidRPr="00361BE8">
              <w:rPr>
                <w:rFonts w:ascii="Times New Roman" w:hAnsi="Times New Roman" w:cs="Times New Roman"/>
                <w:spacing w:val="80"/>
                <w:sz w:val="20"/>
                <w:lang w:val="ru-RU"/>
              </w:rPr>
              <w:t xml:space="preserve"> </w:t>
            </w:r>
            <w:r w:rsidRPr="00361BE8">
              <w:rPr>
                <w:rFonts w:ascii="Times New Roman" w:hAnsi="Times New Roman" w:cs="Times New Roman"/>
                <w:sz w:val="20"/>
                <w:lang w:val="ru-RU"/>
              </w:rPr>
              <w:t>и</w:t>
            </w:r>
            <w:r w:rsidRPr="00361BE8">
              <w:rPr>
                <w:rFonts w:ascii="Times New Roman" w:hAnsi="Times New Roman" w:cs="Times New Roman"/>
                <w:spacing w:val="80"/>
                <w:sz w:val="20"/>
                <w:lang w:val="ru-RU"/>
              </w:rPr>
              <w:t xml:space="preserve"> </w:t>
            </w:r>
            <w:r w:rsidRPr="00361BE8">
              <w:rPr>
                <w:rFonts w:ascii="Times New Roman" w:hAnsi="Times New Roman" w:cs="Times New Roman"/>
                <w:sz w:val="20"/>
                <w:lang w:val="ru-RU"/>
              </w:rPr>
              <w:t xml:space="preserve">познавательным </w:t>
            </w:r>
            <w:r w:rsidRPr="00361BE8">
              <w:rPr>
                <w:rFonts w:ascii="Times New Roman" w:hAnsi="Times New Roman" w:cs="Times New Roman"/>
                <w:spacing w:val="-2"/>
                <w:sz w:val="20"/>
                <w:lang w:val="ru-RU"/>
              </w:rPr>
              <w:t>играм.</w:t>
            </w:r>
          </w:p>
        </w:tc>
      </w:tr>
      <w:bookmarkEnd w:id="16"/>
      <w:tr w:rsidR="009804EF" w:rsidRPr="00FE2FF2" w14:paraId="093C9DEA" w14:textId="77777777" w:rsidTr="009804EF">
        <w:tc>
          <w:tcPr>
            <w:tcW w:w="1337" w:type="dxa"/>
            <w:vMerge w:val="restart"/>
          </w:tcPr>
          <w:p w14:paraId="4E3EF64D" w14:textId="4D79FE85" w:rsidR="009804EF" w:rsidRPr="00361BE8" w:rsidRDefault="009804EF" w:rsidP="00B51115">
            <w:pPr>
              <w:rPr>
                <w:rFonts w:ascii="Times New Roman" w:eastAsia="Times New Roman" w:hAnsi="Times New Roman" w:cs="Times New Roman"/>
                <w:b/>
                <w:bCs/>
                <w:sz w:val="20"/>
                <w:szCs w:val="20"/>
                <w:lang w:val="ru-RU"/>
              </w:rPr>
            </w:pPr>
            <w:r w:rsidRPr="00361BE8">
              <w:rPr>
                <w:rFonts w:ascii="Times New Roman" w:eastAsia="Times New Roman" w:hAnsi="Times New Roman" w:cs="Times New Roman"/>
                <w:b/>
                <w:bCs/>
                <w:sz w:val="20"/>
                <w:szCs w:val="20"/>
                <w:lang w:val="ru-RU"/>
              </w:rPr>
              <w:t xml:space="preserve">Май </w:t>
            </w:r>
          </w:p>
        </w:tc>
        <w:tc>
          <w:tcPr>
            <w:tcW w:w="13225" w:type="dxa"/>
            <w:gridSpan w:val="6"/>
          </w:tcPr>
          <w:p w14:paraId="4C32CECF" w14:textId="77777777" w:rsidR="009804EF"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 xml:space="preserve">«День Победы!» </w:t>
            </w:r>
          </w:p>
          <w:p w14:paraId="607BD238" w14:textId="3D71A77A"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Воспитывать детей в духе патриотизма, любви к Родине</w:t>
            </w:r>
          </w:p>
        </w:tc>
      </w:tr>
      <w:tr w:rsidR="009804EF" w:rsidRPr="00FE2FF2" w14:paraId="535D691C" w14:textId="77777777" w:rsidTr="009804EF">
        <w:tc>
          <w:tcPr>
            <w:tcW w:w="1337" w:type="dxa"/>
            <w:vMerge/>
          </w:tcPr>
          <w:p w14:paraId="7582DF3D" w14:textId="77777777" w:rsidR="009804EF" w:rsidRPr="00FE2FF2" w:rsidRDefault="009804EF" w:rsidP="00361BE8">
            <w:pPr>
              <w:rPr>
                <w:rFonts w:ascii="Times New Roman" w:eastAsia="Times New Roman" w:hAnsi="Times New Roman" w:cs="Times New Roman"/>
                <w:b/>
                <w:bCs/>
                <w:sz w:val="24"/>
                <w:lang w:val="ru-RU"/>
              </w:rPr>
            </w:pPr>
          </w:p>
        </w:tc>
        <w:tc>
          <w:tcPr>
            <w:tcW w:w="2550" w:type="dxa"/>
          </w:tcPr>
          <w:p w14:paraId="38BB2112" w14:textId="08D19D9C"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sz w:val="20"/>
                <w:lang w:val="ru-RU"/>
              </w:rPr>
              <w:t xml:space="preserve">Знакомство детей с </w:t>
            </w:r>
            <w:r w:rsidRPr="00361BE8">
              <w:rPr>
                <w:rFonts w:ascii="Times New Roman" w:hAnsi="Times New Roman" w:cs="Times New Roman"/>
                <w:spacing w:val="-2"/>
                <w:sz w:val="20"/>
                <w:lang w:val="ru-RU"/>
              </w:rPr>
              <w:t>памятниками</w:t>
            </w:r>
            <w:r w:rsidRPr="00361BE8">
              <w:rPr>
                <w:rFonts w:ascii="Times New Roman" w:hAnsi="Times New Roman" w:cs="Times New Roman"/>
                <w:sz w:val="20"/>
                <w:lang w:val="ru-RU"/>
              </w:rPr>
              <w:tab/>
            </w:r>
            <w:r w:rsidRPr="00361BE8">
              <w:rPr>
                <w:rFonts w:ascii="Times New Roman" w:hAnsi="Times New Roman" w:cs="Times New Roman"/>
                <w:spacing w:val="-4"/>
                <w:sz w:val="20"/>
                <w:lang w:val="ru-RU"/>
              </w:rPr>
              <w:t xml:space="preserve">героям </w:t>
            </w:r>
            <w:r w:rsidRPr="00361BE8">
              <w:rPr>
                <w:rFonts w:ascii="Times New Roman" w:hAnsi="Times New Roman" w:cs="Times New Roman"/>
                <w:sz w:val="20"/>
                <w:lang w:val="ru-RU"/>
              </w:rPr>
              <w:t xml:space="preserve">Великой Отечественной </w:t>
            </w:r>
            <w:r w:rsidRPr="00361BE8">
              <w:rPr>
                <w:rFonts w:ascii="Times New Roman" w:hAnsi="Times New Roman" w:cs="Times New Roman"/>
                <w:spacing w:val="-2"/>
                <w:sz w:val="20"/>
                <w:lang w:val="ru-RU"/>
              </w:rPr>
              <w:t>войны.</w:t>
            </w:r>
          </w:p>
        </w:tc>
        <w:tc>
          <w:tcPr>
            <w:tcW w:w="2483" w:type="dxa"/>
          </w:tcPr>
          <w:p w14:paraId="7DF07764" w14:textId="6C980F95"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Решение практических задач. с использованием арифметического</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 xml:space="preserve">действия </w:t>
            </w:r>
            <w:r w:rsidRPr="00361BE8">
              <w:rPr>
                <w:rFonts w:ascii="Times New Roman" w:hAnsi="Times New Roman" w:cs="Times New Roman"/>
                <w:color w:val="000009"/>
                <w:spacing w:val="-2"/>
                <w:sz w:val="20"/>
                <w:lang w:val="ru-RU"/>
              </w:rPr>
              <w:t>вычитания.</w:t>
            </w:r>
          </w:p>
        </w:tc>
        <w:tc>
          <w:tcPr>
            <w:tcW w:w="2601" w:type="dxa"/>
          </w:tcPr>
          <w:p w14:paraId="0D213EF4" w14:textId="459BA508" w:rsidR="009804EF" w:rsidRPr="00361BE8" w:rsidRDefault="009804EF" w:rsidP="00361BE8">
            <w:pPr>
              <w:pStyle w:val="TableParagraph"/>
              <w:tabs>
                <w:tab w:val="left" w:pos="868"/>
                <w:tab w:val="left" w:pos="983"/>
                <w:tab w:val="left" w:pos="1354"/>
                <w:tab w:val="left" w:pos="1710"/>
                <w:tab w:val="left" w:pos="1745"/>
                <w:tab w:val="left" w:pos="1831"/>
                <w:tab w:val="left" w:pos="1916"/>
                <w:tab w:val="left" w:pos="2069"/>
              </w:tabs>
              <w:ind w:left="107" w:right="98"/>
              <w:rPr>
                <w:sz w:val="20"/>
                <w:lang w:val="ru-RU"/>
              </w:rPr>
            </w:pPr>
            <w:r w:rsidRPr="00361BE8">
              <w:rPr>
                <w:color w:val="000009"/>
                <w:spacing w:val="-2"/>
                <w:sz w:val="20"/>
                <w:lang w:val="ru-RU"/>
              </w:rPr>
              <w:t>Закрепления</w:t>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pacing w:val="-2"/>
                <w:sz w:val="20"/>
                <w:lang w:val="ru-RU"/>
              </w:rPr>
              <w:t>навыка использования приставочных</w:t>
            </w:r>
            <w:r w:rsidRPr="00361BE8">
              <w:rPr>
                <w:color w:val="000009"/>
                <w:sz w:val="20"/>
                <w:lang w:val="ru-RU"/>
              </w:rPr>
              <w:tab/>
            </w:r>
            <w:r>
              <w:rPr>
                <w:color w:val="000009"/>
                <w:sz w:val="20"/>
                <w:lang w:val="ru-RU"/>
              </w:rPr>
              <w:t xml:space="preserve"> </w:t>
            </w:r>
            <w:r w:rsidRPr="00361BE8">
              <w:rPr>
                <w:color w:val="000009"/>
                <w:spacing w:val="-4"/>
                <w:sz w:val="20"/>
                <w:lang w:val="ru-RU"/>
              </w:rPr>
              <w:t xml:space="preserve">глаголов, </w:t>
            </w:r>
            <w:r w:rsidRPr="00361BE8">
              <w:rPr>
                <w:color w:val="000009"/>
                <w:spacing w:val="-2"/>
                <w:sz w:val="20"/>
                <w:lang w:val="ru-RU"/>
              </w:rPr>
              <w:t>правильное</w:t>
            </w:r>
            <w:r>
              <w:rPr>
                <w:color w:val="000009"/>
                <w:spacing w:val="-2"/>
                <w:sz w:val="20"/>
                <w:lang w:val="ru-RU"/>
              </w:rPr>
              <w:t xml:space="preserve"> </w:t>
            </w:r>
            <w:r w:rsidRPr="00361BE8">
              <w:rPr>
                <w:color w:val="000009"/>
                <w:spacing w:val="-2"/>
                <w:sz w:val="20"/>
                <w:lang w:val="ru-RU"/>
              </w:rPr>
              <w:t>употребление грамматических</w:t>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pacing w:val="-4"/>
                <w:sz w:val="20"/>
                <w:lang w:val="ru-RU"/>
              </w:rPr>
              <w:t xml:space="preserve">форм </w:t>
            </w:r>
            <w:r w:rsidRPr="00361BE8">
              <w:rPr>
                <w:color w:val="000009"/>
                <w:sz w:val="20"/>
                <w:lang w:val="ru-RU"/>
              </w:rPr>
              <w:t>глаголов,</w:t>
            </w:r>
            <w:r w:rsidRPr="00361BE8">
              <w:rPr>
                <w:color w:val="000009"/>
                <w:spacing w:val="21"/>
                <w:sz w:val="20"/>
                <w:lang w:val="ru-RU"/>
              </w:rPr>
              <w:t xml:space="preserve"> </w:t>
            </w:r>
            <w:r w:rsidRPr="00361BE8">
              <w:rPr>
                <w:color w:val="000009"/>
                <w:sz w:val="20"/>
                <w:lang w:val="ru-RU"/>
              </w:rPr>
              <w:t>усвоенных</w:t>
            </w:r>
            <w:r w:rsidRPr="00361BE8">
              <w:rPr>
                <w:color w:val="000009"/>
                <w:spacing w:val="19"/>
                <w:sz w:val="20"/>
                <w:lang w:val="ru-RU"/>
              </w:rPr>
              <w:t xml:space="preserve"> </w:t>
            </w:r>
            <w:r w:rsidRPr="00361BE8">
              <w:rPr>
                <w:color w:val="000009"/>
                <w:sz w:val="20"/>
                <w:lang w:val="ru-RU"/>
              </w:rPr>
              <w:t>ранее, на</w:t>
            </w:r>
            <w:r w:rsidRPr="00361BE8">
              <w:rPr>
                <w:color w:val="000009"/>
                <w:spacing w:val="71"/>
                <w:sz w:val="20"/>
                <w:lang w:val="ru-RU"/>
              </w:rPr>
              <w:t xml:space="preserve"> </w:t>
            </w:r>
            <w:r w:rsidRPr="00361BE8">
              <w:rPr>
                <w:color w:val="000009"/>
                <w:sz w:val="20"/>
                <w:lang w:val="ru-RU"/>
              </w:rPr>
              <w:t>материале</w:t>
            </w:r>
            <w:r w:rsidRPr="00361BE8">
              <w:rPr>
                <w:color w:val="000009"/>
                <w:spacing w:val="73"/>
                <w:sz w:val="20"/>
                <w:lang w:val="ru-RU"/>
              </w:rPr>
              <w:t xml:space="preserve"> </w:t>
            </w:r>
            <w:r w:rsidRPr="00361BE8">
              <w:rPr>
                <w:color w:val="000009"/>
                <w:sz w:val="20"/>
                <w:lang w:val="ru-RU"/>
              </w:rPr>
              <w:t xml:space="preserve">лексической </w:t>
            </w:r>
            <w:r w:rsidRPr="00361BE8">
              <w:rPr>
                <w:color w:val="000009"/>
                <w:spacing w:val="-4"/>
                <w:sz w:val="20"/>
                <w:lang w:val="ru-RU"/>
              </w:rPr>
              <w:t>темы</w:t>
            </w:r>
            <w:r w:rsidRPr="00361BE8">
              <w:rPr>
                <w:color w:val="000009"/>
                <w:sz w:val="20"/>
                <w:lang w:val="ru-RU"/>
              </w:rPr>
              <w:tab/>
            </w:r>
            <w:r w:rsidRPr="00361BE8">
              <w:rPr>
                <w:color w:val="000009"/>
                <w:spacing w:val="-2"/>
                <w:sz w:val="20"/>
                <w:lang w:val="ru-RU"/>
              </w:rPr>
              <w:t>«День</w:t>
            </w:r>
            <w:r>
              <w:rPr>
                <w:color w:val="000009"/>
                <w:spacing w:val="-2"/>
                <w:sz w:val="20"/>
                <w:lang w:val="ru-RU"/>
              </w:rPr>
              <w:t xml:space="preserve"> </w:t>
            </w:r>
            <w:r w:rsidRPr="00361BE8">
              <w:rPr>
                <w:color w:val="000009"/>
                <w:spacing w:val="-2"/>
                <w:sz w:val="20"/>
                <w:lang w:val="ru-RU"/>
              </w:rPr>
              <w:t xml:space="preserve">Победы». </w:t>
            </w:r>
            <w:r w:rsidRPr="00361BE8">
              <w:rPr>
                <w:sz w:val="20"/>
                <w:lang w:val="ru-RU"/>
              </w:rPr>
              <w:t xml:space="preserve">Расширение знаний детей о </w:t>
            </w:r>
            <w:r w:rsidRPr="00361BE8">
              <w:rPr>
                <w:spacing w:val="-2"/>
                <w:sz w:val="20"/>
                <w:lang w:val="ru-RU"/>
              </w:rPr>
              <w:t>родах</w:t>
            </w:r>
            <w:r>
              <w:rPr>
                <w:spacing w:val="-2"/>
                <w:sz w:val="20"/>
                <w:lang w:val="ru-RU"/>
              </w:rPr>
              <w:t xml:space="preserve"> </w:t>
            </w:r>
            <w:r w:rsidRPr="00361BE8">
              <w:rPr>
                <w:spacing w:val="-2"/>
                <w:sz w:val="20"/>
                <w:lang w:val="ru-RU"/>
              </w:rPr>
              <w:t>войск,</w:t>
            </w:r>
            <w:r w:rsidRPr="00361BE8">
              <w:rPr>
                <w:sz w:val="20"/>
                <w:lang w:val="ru-RU"/>
              </w:rPr>
              <w:tab/>
            </w:r>
            <w:r w:rsidRPr="00361BE8">
              <w:rPr>
                <w:sz w:val="20"/>
                <w:lang w:val="ru-RU"/>
              </w:rPr>
              <w:tab/>
            </w:r>
            <w:r w:rsidRPr="00361BE8">
              <w:rPr>
                <w:sz w:val="20"/>
                <w:lang w:val="ru-RU"/>
              </w:rPr>
              <w:tab/>
            </w:r>
            <w:r w:rsidRPr="00361BE8">
              <w:rPr>
                <w:spacing w:val="-2"/>
                <w:sz w:val="20"/>
                <w:lang w:val="ru-RU"/>
              </w:rPr>
              <w:t xml:space="preserve">великих </w:t>
            </w:r>
            <w:r w:rsidRPr="00361BE8">
              <w:rPr>
                <w:sz w:val="20"/>
                <w:lang w:val="ru-RU"/>
              </w:rPr>
              <w:t>сражениях</w:t>
            </w:r>
            <w:r w:rsidRPr="00361BE8">
              <w:rPr>
                <w:spacing w:val="33"/>
                <w:sz w:val="20"/>
                <w:lang w:val="ru-RU"/>
              </w:rPr>
              <w:t xml:space="preserve">  </w:t>
            </w:r>
            <w:r w:rsidRPr="00361BE8">
              <w:rPr>
                <w:sz w:val="20"/>
                <w:lang w:val="ru-RU"/>
              </w:rPr>
              <w:t>ВОВ,</w:t>
            </w:r>
            <w:r w:rsidRPr="00361BE8">
              <w:rPr>
                <w:spacing w:val="33"/>
                <w:sz w:val="20"/>
                <w:lang w:val="ru-RU"/>
              </w:rPr>
              <w:t xml:space="preserve">  </w:t>
            </w:r>
            <w:r w:rsidRPr="00361BE8">
              <w:rPr>
                <w:spacing w:val="-2"/>
                <w:sz w:val="20"/>
                <w:lang w:val="ru-RU"/>
              </w:rPr>
              <w:t>военной</w:t>
            </w:r>
            <w:r>
              <w:rPr>
                <w:spacing w:val="-2"/>
                <w:sz w:val="20"/>
                <w:lang w:val="ru-RU"/>
              </w:rPr>
              <w:t xml:space="preserve"> </w:t>
            </w:r>
            <w:r w:rsidRPr="00361BE8">
              <w:rPr>
                <w:spacing w:val="-2"/>
                <w:sz w:val="20"/>
                <w:lang w:val="ru-RU"/>
              </w:rPr>
              <w:t>технике.</w:t>
            </w:r>
          </w:p>
        </w:tc>
        <w:tc>
          <w:tcPr>
            <w:tcW w:w="2382" w:type="dxa"/>
          </w:tcPr>
          <w:p w14:paraId="4F78C16D" w14:textId="454BA883"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Повторение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изученных звуков</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букв. </w:t>
            </w:r>
            <w:r w:rsidRPr="00361BE8">
              <w:rPr>
                <w:rFonts w:ascii="Times New Roman" w:hAnsi="Times New Roman" w:cs="Times New Roman"/>
                <w:color w:val="000009"/>
                <w:spacing w:val="-2"/>
                <w:sz w:val="20"/>
                <w:lang w:val="ru-RU"/>
              </w:rPr>
              <w:t>Самостоятельный 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слов </w:t>
            </w:r>
            <w:r w:rsidRPr="00361BE8">
              <w:rPr>
                <w:rFonts w:ascii="Times New Roman" w:hAnsi="Times New Roman" w:cs="Times New Roman"/>
                <w:color w:val="000009"/>
                <w:sz w:val="20"/>
                <w:lang w:val="ru-RU"/>
              </w:rPr>
              <w:t>жук, рот, дом.</w:t>
            </w:r>
          </w:p>
        </w:tc>
        <w:tc>
          <w:tcPr>
            <w:tcW w:w="3209" w:type="dxa"/>
            <w:gridSpan w:val="2"/>
          </w:tcPr>
          <w:p w14:paraId="66A14192" w14:textId="028C88D4"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Формирование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толерантного </w:t>
            </w:r>
            <w:r w:rsidRPr="00361BE8">
              <w:rPr>
                <w:rFonts w:ascii="Times New Roman" w:hAnsi="Times New Roman" w:cs="Times New Roman"/>
                <w:color w:val="000009"/>
                <w:sz w:val="20"/>
                <w:lang w:val="ru-RU"/>
              </w:rPr>
              <w:t xml:space="preserve">отношения к другим людям. </w:t>
            </w:r>
            <w:r w:rsidRPr="00361BE8">
              <w:rPr>
                <w:rFonts w:ascii="Times New Roman" w:hAnsi="Times New Roman" w:cs="Times New Roman"/>
                <w:color w:val="000009"/>
                <w:spacing w:val="-2"/>
                <w:sz w:val="20"/>
                <w:lang w:val="ru-RU"/>
              </w:rPr>
              <w:t>Понимание</w:t>
            </w:r>
            <w:r w:rsidRPr="00361BE8">
              <w:rPr>
                <w:rFonts w:ascii="Times New Roman" w:hAnsi="Times New Roman" w:cs="Times New Roman"/>
                <w:color w:val="000009"/>
                <w:spacing w:val="-9"/>
                <w:sz w:val="20"/>
                <w:lang w:val="ru-RU"/>
              </w:rPr>
              <w:t xml:space="preserve"> </w:t>
            </w:r>
            <w:r w:rsidRPr="00361BE8">
              <w:rPr>
                <w:rFonts w:ascii="Times New Roman" w:hAnsi="Times New Roman" w:cs="Times New Roman"/>
                <w:color w:val="000009"/>
                <w:spacing w:val="-2"/>
                <w:sz w:val="20"/>
                <w:lang w:val="ru-RU"/>
              </w:rPr>
              <w:t>чувств</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pacing w:val="-2"/>
                <w:sz w:val="20"/>
                <w:lang w:val="ru-RU"/>
              </w:rPr>
              <w:t>другого.</w:t>
            </w:r>
            <w:r w:rsidRPr="00361BE8">
              <w:rPr>
                <w:rFonts w:ascii="Times New Roman" w:hAnsi="Times New Roman" w:cs="Times New Roman"/>
                <w:color w:val="000009"/>
                <w:spacing w:val="-8"/>
                <w:sz w:val="20"/>
                <w:lang w:val="ru-RU"/>
              </w:rPr>
              <w:t xml:space="preserve"> </w:t>
            </w:r>
            <w:r w:rsidRPr="00361BE8">
              <w:rPr>
                <w:rFonts w:ascii="Times New Roman" w:hAnsi="Times New Roman" w:cs="Times New Roman"/>
                <w:color w:val="000009"/>
                <w:spacing w:val="-2"/>
                <w:sz w:val="20"/>
                <w:lang w:val="ru-RU"/>
              </w:rPr>
              <w:t>Добро</w:t>
            </w:r>
            <w:r w:rsidRPr="00361BE8">
              <w:rPr>
                <w:rFonts w:ascii="Times New Roman" w:hAnsi="Times New Roman" w:cs="Times New Roman"/>
                <w:color w:val="000009"/>
                <w:spacing w:val="-9"/>
                <w:sz w:val="20"/>
                <w:lang w:val="ru-RU"/>
              </w:rPr>
              <w:t xml:space="preserve"> </w:t>
            </w:r>
            <w:r w:rsidRPr="00361BE8">
              <w:rPr>
                <w:rFonts w:ascii="Times New Roman" w:hAnsi="Times New Roman" w:cs="Times New Roman"/>
                <w:color w:val="000009"/>
                <w:spacing w:val="-2"/>
                <w:sz w:val="20"/>
                <w:lang w:val="ru-RU"/>
              </w:rPr>
              <w:t xml:space="preserve">и </w:t>
            </w:r>
            <w:r w:rsidRPr="00361BE8">
              <w:rPr>
                <w:rFonts w:ascii="Times New Roman" w:hAnsi="Times New Roman" w:cs="Times New Roman"/>
                <w:color w:val="000009"/>
                <w:sz w:val="20"/>
                <w:lang w:val="ru-RU"/>
              </w:rPr>
              <w:t xml:space="preserve">зло. </w:t>
            </w:r>
            <w:r w:rsidRPr="00361BE8">
              <w:rPr>
                <w:rFonts w:ascii="Times New Roman" w:hAnsi="Times New Roman" w:cs="Times New Roman"/>
                <w:sz w:val="20"/>
                <w:lang w:val="ru-RU"/>
              </w:rPr>
              <w:t>Воспитание уважения к ветеранам и заботы о них</w:t>
            </w:r>
            <w:r w:rsidRPr="00361BE8">
              <w:rPr>
                <w:rFonts w:ascii="Times New Roman" w:hAnsi="Times New Roman" w:cs="Times New Roman"/>
                <w:color w:val="000009"/>
                <w:sz w:val="20"/>
                <w:lang w:val="ru-RU"/>
              </w:rPr>
              <w:t>.</w:t>
            </w:r>
          </w:p>
        </w:tc>
      </w:tr>
      <w:tr w:rsidR="009804EF" w:rsidRPr="00FE2FF2" w14:paraId="54AAC9A1" w14:textId="77777777" w:rsidTr="009804EF">
        <w:tc>
          <w:tcPr>
            <w:tcW w:w="1337" w:type="dxa"/>
            <w:vMerge/>
          </w:tcPr>
          <w:p w14:paraId="419646AA" w14:textId="77777777" w:rsidR="009804EF" w:rsidRPr="00FE2FF2" w:rsidRDefault="009804EF" w:rsidP="00B51115">
            <w:pPr>
              <w:rPr>
                <w:rFonts w:ascii="Times New Roman" w:eastAsia="Times New Roman" w:hAnsi="Times New Roman" w:cs="Times New Roman"/>
                <w:b/>
                <w:bCs/>
                <w:sz w:val="24"/>
                <w:lang w:val="ru-RU"/>
              </w:rPr>
            </w:pPr>
          </w:p>
        </w:tc>
        <w:tc>
          <w:tcPr>
            <w:tcW w:w="13225" w:type="dxa"/>
            <w:gridSpan w:val="6"/>
          </w:tcPr>
          <w:p w14:paraId="75997EF3" w14:textId="7966AD10"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«Какой я? Что я знаю о себе? Я человек! Я гражданин! Мои права»</w:t>
            </w:r>
          </w:p>
          <w:p w14:paraId="3D21CC63" w14:textId="1CA838F3"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9804EF" w:rsidRPr="00FE2FF2" w14:paraId="685D30BC" w14:textId="77777777" w:rsidTr="009804EF">
        <w:tc>
          <w:tcPr>
            <w:tcW w:w="1337" w:type="dxa"/>
            <w:vMerge/>
          </w:tcPr>
          <w:p w14:paraId="37061342" w14:textId="77777777" w:rsidR="009804EF" w:rsidRPr="00FE2FF2" w:rsidRDefault="009804EF" w:rsidP="00361BE8">
            <w:pPr>
              <w:rPr>
                <w:rFonts w:ascii="Times New Roman" w:eastAsia="Times New Roman" w:hAnsi="Times New Roman" w:cs="Times New Roman"/>
                <w:b/>
                <w:bCs/>
                <w:sz w:val="24"/>
                <w:lang w:val="ru-RU"/>
              </w:rPr>
            </w:pPr>
          </w:p>
        </w:tc>
        <w:tc>
          <w:tcPr>
            <w:tcW w:w="2550" w:type="dxa"/>
          </w:tcPr>
          <w:p w14:paraId="7F1DA8C9" w14:textId="5F528DB9"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 xml:space="preserve">Развитие понимания, что каждый человек, ребенок </w:t>
            </w:r>
            <w:r w:rsidRPr="00361BE8">
              <w:rPr>
                <w:rFonts w:ascii="Times New Roman" w:hAnsi="Times New Roman" w:cs="Times New Roman"/>
                <w:spacing w:val="-2"/>
                <w:sz w:val="20"/>
                <w:lang w:val="ru-RU"/>
              </w:rPr>
              <w:t>обладает</w:t>
            </w:r>
            <w:r w:rsidRPr="00361BE8">
              <w:rPr>
                <w:rFonts w:ascii="Times New Roman" w:hAnsi="Times New Roman" w:cs="Times New Roman"/>
                <w:spacing w:val="-6"/>
                <w:sz w:val="20"/>
                <w:lang w:val="ru-RU"/>
              </w:rPr>
              <w:t xml:space="preserve"> </w:t>
            </w:r>
            <w:r w:rsidRPr="00361BE8">
              <w:rPr>
                <w:rFonts w:ascii="Times New Roman" w:hAnsi="Times New Roman" w:cs="Times New Roman"/>
                <w:spacing w:val="-2"/>
                <w:sz w:val="20"/>
                <w:lang w:val="ru-RU"/>
              </w:rPr>
              <w:t>равными</w:t>
            </w:r>
            <w:r w:rsidRPr="00361BE8">
              <w:rPr>
                <w:rFonts w:ascii="Times New Roman" w:hAnsi="Times New Roman" w:cs="Times New Roman"/>
                <w:spacing w:val="-6"/>
                <w:sz w:val="20"/>
                <w:lang w:val="ru-RU"/>
              </w:rPr>
              <w:t xml:space="preserve"> </w:t>
            </w:r>
            <w:r w:rsidRPr="00361BE8">
              <w:rPr>
                <w:rFonts w:ascii="Times New Roman" w:hAnsi="Times New Roman" w:cs="Times New Roman"/>
                <w:spacing w:val="-2"/>
                <w:sz w:val="20"/>
                <w:lang w:val="ru-RU"/>
              </w:rPr>
              <w:t xml:space="preserve">правами, </w:t>
            </w:r>
            <w:r w:rsidRPr="00361BE8">
              <w:rPr>
                <w:rFonts w:ascii="Times New Roman" w:hAnsi="Times New Roman" w:cs="Times New Roman"/>
                <w:sz w:val="20"/>
                <w:lang w:val="ru-RU"/>
              </w:rPr>
              <w:t>раскрыть содержание прав человека, детей.</w:t>
            </w:r>
          </w:p>
        </w:tc>
        <w:tc>
          <w:tcPr>
            <w:tcW w:w="2483" w:type="dxa"/>
          </w:tcPr>
          <w:p w14:paraId="2FE110BF" w14:textId="7D13CE71"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Счет</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до</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10.</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Соотнесение числа и количества.</w:t>
            </w:r>
          </w:p>
        </w:tc>
        <w:tc>
          <w:tcPr>
            <w:tcW w:w="2601" w:type="dxa"/>
          </w:tcPr>
          <w:p w14:paraId="7BE3B5E4" w14:textId="77777777" w:rsidR="009804EF" w:rsidRPr="00361BE8" w:rsidRDefault="009804EF" w:rsidP="00361BE8">
            <w:pPr>
              <w:pStyle w:val="TableParagraph"/>
              <w:ind w:left="107" w:right="100"/>
              <w:jc w:val="center"/>
              <w:rPr>
                <w:sz w:val="20"/>
                <w:lang w:val="ru-RU"/>
              </w:rPr>
            </w:pPr>
            <w:r w:rsidRPr="00361BE8">
              <w:rPr>
                <w:color w:val="000009"/>
                <w:sz w:val="20"/>
                <w:lang w:val="ru-RU"/>
              </w:rPr>
              <w:t>Развитие</w:t>
            </w:r>
            <w:r w:rsidRPr="00361BE8">
              <w:rPr>
                <w:color w:val="000009"/>
                <w:spacing w:val="-13"/>
                <w:sz w:val="20"/>
                <w:lang w:val="ru-RU"/>
              </w:rPr>
              <w:t xml:space="preserve"> </w:t>
            </w:r>
            <w:r w:rsidRPr="00361BE8">
              <w:rPr>
                <w:color w:val="000009"/>
                <w:sz w:val="20"/>
                <w:lang w:val="ru-RU"/>
              </w:rPr>
              <w:t>умения</w:t>
            </w:r>
            <w:r w:rsidRPr="00361BE8">
              <w:rPr>
                <w:color w:val="000009"/>
                <w:spacing w:val="-12"/>
                <w:sz w:val="20"/>
                <w:lang w:val="ru-RU"/>
              </w:rPr>
              <w:t xml:space="preserve"> </w:t>
            </w:r>
            <w:r w:rsidRPr="00361BE8">
              <w:rPr>
                <w:color w:val="000009"/>
                <w:sz w:val="20"/>
                <w:lang w:val="ru-RU"/>
              </w:rPr>
              <w:t xml:space="preserve">составлять </w:t>
            </w:r>
            <w:proofErr w:type="gramStart"/>
            <w:r w:rsidRPr="00361BE8">
              <w:rPr>
                <w:color w:val="000009"/>
                <w:sz w:val="20"/>
                <w:lang w:val="ru-RU"/>
              </w:rPr>
              <w:t>предложения</w:t>
            </w:r>
            <w:r w:rsidRPr="00361BE8">
              <w:rPr>
                <w:color w:val="000009"/>
                <w:spacing w:val="45"/>
                <w:sz w:val="20"/>
                <w:lang w:val="ru-RU"/>
              </w:rPr>
              <w:t xml:space="preserve">  </w:t>
            </w:r>
            <w:r w:rsidRPr="00361BE8">
              <w:rPr>
                <w:color w:val="000009"/>
                <w:sz w:val="20"/>
                <w:lang w:val="ru-RU"/>
              </w:rPr>
              <w:t>со</w:t>
            </w:r>
            <w:proofErr w:type="gramEnd"/>
            <w:r w:rsidRPr="00361BE8">
              <w:rPr>
                <w:color w:val="000009"/>
                <w:spacing w:val="46"/>
                <w:sz w:val="20"/>
                <w:lang w:val="ru-RU"/>
              </w:rPr>
              <w:t xml:space="preserve">  </w:t>
            </w:r>
            <w:r w:rsidRPr="00361BE8">
              <w:rPr>
                <w:color w:val="000009"/>
                <w:spacing w:val="-2"/>
                <w:sz w:val="20"/>
                <w:lang w:val="ru-RU"/>
              </w:rPr>
              <w:t>словами</w:t>
            </w:r>
          </w:p>
          <w:p w14:paraId="684C2E40" w14:textId="69C5DAF2"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«Сначала..., а потом ...» Лексическая</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тема</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«Человек. Особенности</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внешнего</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вида и строения человека».</w:t>
            </w:r>
          </w:p>
        </w:tc>
        <w:tc>
          <w:tcPr>
            <w:tcW w:w="2382" w:type="dxa"/>
          </w:tcPr>
          <w:p w14:paraId="4D97364D" w14:textId="666D5E23"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слов </w:t>
            </w:r>
            <w:r w:rsidRPr="00361BE8">
              <w:rPr>
                <w:rFonts w:ascii="Times New Roman" w:hAnsi="Times New Roman" w:cs="Times New Roman"/>
                <w:color w:val="000009"/>
                <w:sz w:val="20"/>
                <w:lang w:val="ru-RU"/>
              </w:rPr>
              <w:t>изученных структур.</w:t>
            </w:r>
          </w:p>
        </w:tc>
        <w:tc>
          <w:tcPr>
            <w:tcW w:w="3209" w:type="dxa"/>
            <w:gridSpan w:val="2"/>
          </w:tcPr>
          <w:p w14:paraId="0CC157F5" w14:textId="5779DB28" w:rsidR="009804EF" w:rsidRPr="00361BE8" w:rsidRDefault="009804EF" w:rsidP="00361BE8">
            <w:pPr>
              <w:pStyle w:val="TableParagraph"/>
              <w:tabs>
                <w:tab w:val="left" w:pos="1917"/>
                <w:tab w:val="left" w:pos="2671"/>
              </w:tabs>
              <w:ind w:left="107" w:right="101"/>
              <w:jc w:val="center"/>
              <w:rPr>
                <w:sz w:val="20"/>
                <w:lang w:val="ru-RU"/>
              </w:rPr>
            </w:pPr>
            <w:r w:rsidRPr="00361BE8">
              <w:rPr>
                <w:spacing w:val="-2"/>
                <w:sz w:val="20"/>
                <w:lang w:val="ru-RU"/>
              </w:rPr>
              <w:t>Развитие</w:t>
            </w:r>
            <w:r w:rsidRPr="00361BE8">
              <w:rPr>
                <w:spacing w:val="-6"/>
                <w:sz w:val="20"/>
                <w:lang w:val="ru-RU"/>
              </w:rPr>
              <w:t xml:space="preserve"> </w:t>
            </w:r>
            <w:r w:rsidRPr="00361BE8">
              <w:rPr>
                <w:spacing w:val="-2"/>
                <w:sz w:val="20"/>
                <w:lang w:val="ru-RU"/>
              </w:rPr>
              <w:t>представлений</w:t>
            </w:r>
            <w:r w:rsidRPr="00361BE8">
              <w:rPr>
                <w:spacing w:val="-9"/>
                <w:sz w:val="20"/>
                <w:lang w:val="ru-RU"/>
              </w:rPr>
              <w:t xml:space="preserve"> </w:t>
            </w:r>
            <w:r w:rsidRPr="00361BE8">
              <w:rPr>
                <w:spacing w:val="-2"/>
                <w:sz w:val="20"/>
                <w:lang w:val="ru-RU"/>
              </w:rPr>
              <w:t>о</w:t>
            </w:r>
            <w:r w:rsidRPr="00361BE8">
              <w:rPr>
                <w:spacing w:val="-8"/>
                <w:sz w:val="20"/>
                <w:lang w:val="ru-RU"/>
              </w:rPr>
              <w:t xml:space="preserve"> </w:t>
            </w:r>
            <w:r w:rsidRPr="00361BE8">
              <w:rPr>
                <w:spacing w:val="-2"/>
                <w:sz w:val="20"/>
                <w:lang w:val="ru-RU"/>
              </w:rPr>
              <w:t xml:space="preserve">человеке, </w:t>
            </w:r>
            <w:r w:rsidRPr="00361BE8">
              <w:rPr>
                <w:sz w:val="20"/>
                <w:lang w:val="ru-RU"/>
              </w:rPr>
              <w:t xml:space="preserve">о себе, о своих характерных </w:t>
            </w:r>
            <w:r w:rsidRPr="00361BE8">
              <w:rPr>
                <w:spacing w:val="-2"/>
                <w:sz w:val="20"/>
                <w:lang w:val="ru-RU"/>
              </w:rPr>
              <w:t>особенностях</w:t>
            </w:r>
            <w:r w:rsidRPr="00361BE8">
              <w:rPr>
                <w:sz w:val="20"/>
                <w:lang w:val="ru-RU"/>
              </w:rPr>
              <w:tab/>
            </w:r>
            <w:r>
              <w:rPr>
                <w:sz w:val="20"/>
                <w:lang w:val="ru-RU"/>
              </w:rPr>
              <w:t xml:space="preserve">и </w:t>
            </w:r>
            <w:r w:rsidRPr="00361BE8">
              <w:rPr>
                <w:spacing w:val="-4"/>
                <w:sz w:val="20"/>
                <w:lang w:val="ru-RU"/>
              </w:rPr>
              <w:t xml:space="preserve">своей </w:t>
            </w:r>
            <w:r w:rsidRPr="00361BE8">
              <w:rPr>
                <w:sz w:val="20"/>
                <w:lang w:val="ru-RU"/>
              </w:rPr>
              <w:t>индивидуальности; формирование начала</w:t>
            </w:r>
            <w:r w:rsidRPr="00361BE8">
              <w:rPr>
                <w:spacing w:val="-1"/>
                <w:sz w:val="20"/>
                <w:lang w:val="ru-RU"/>
              </w:rPr>
              <w:t xml:space="preserve"> </w:t>
            </w:r>
            <w:r w:rsidRPr="00361BE8">
              <w:rPr>
                <w:sz w:val="20"/>
                <w:lang w:val="ru-RU"/>
              </w:rPr>
              <w:t>гражданственности,</w:t>
            </w:r>
            <w:r w:rsidRPr="00361BE8">
              <w:rPr>
                <w:spacing w:val="2"/>
                <w:sz w:val="20"/>
                <w:lang w:val="ru-RU"/>
              </w:rPr>
              <w:t xml:space="preserve"> </w:t>
            </w:r>
            <w:r w:rsidRPr="00361BE8">
              <w:rPr>
                <w:spacing w:val="-2"/>
                <w:sz w:val="20"/>
                <w:lang w:val="ru-RU"/>
              </w:rPr>
              <w:t>основы</w:t>
            </w:r>
          </w:p>
          <w:p w14:paraId="3D0AF4C6" w14:textId="106AF09D"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правового сознания; развитие толерантности,</w:t>
            </w:r>
            <w:r w:rsidRPr="00361BE8">
              <w:rPr>
                <w:rFonts w:ascii="Times New Roman" w:hAnsi="Times New Roman" w:cs="Times New Roman"/>
                <w:spacing w:val="27"/>
                <w:sz w:val="20"/>
                <w:lang w:val="ru-RU"/>
              </w:rPr>
              <w:t xml:space="preserve">  </w:t>
            </w:r>
            <w:r w:rsidRPr="00361BE8">
              <w:rPr>
                <w:rFonts w:ascii="Times New Roman" w:hAnsi="Times New Roman" w:cs="Times New Roman"/>
                <w:sz w:val="20"/>
                <w:lang w:val="ru-RU"/>
              </w:rPr>
              <w:t>чувства</w:t>
            </w:r>
            <w:r w:rsidRPr="00361BE8">
              <w:rPr>
                <w:rFonts w:ascii="Times New Roman" w:hAnsi="Times New Roman" w:cs="Times New Roman"/>
                <w:spacing w:val="76"/>
                <w:w w:val="150"/>
                <w:sz w:val="20"/>
                <w:lang w:val="ru-RU"/>
              </w:rPr>
              <w:t xml:space="preserve"> </w:t>
            </w:r>
            <w:r w:rsidRPr="00361BE8">
              <w:rPr>
                <w:rFonts w:ascii="Times New Roman" w:hAnsi="Times New Roman" w:cs="Times New Roman"/>
                <w:spacing w:val="-2"/>
                <w:sz w:val="20"/>
                <w:lang w:val="ru-RU"/>
              </w:rPr>
              <w:t>свободы,</w:t>
            </w:r>
            <w:r w:rsidRPr="00361BE8">
              <w:rPr>
                <w:lang w:val="ru-RU"/>
              </w:rPr>
              <w:t xml:space="preserve"> </w:t>
            </w:r>
            <w:r w:rsidRPr="00361BE8">
              <w:rPr>
                <w:rFonts w:ascii="Times New Roman" w:hAnsi="Times New Roman" w:cs="Times New Roman"/>
                <w:spacing w:val="-2"/>
                <w:sz w:val="20"/>
                <w:lang w:val="ru-RU"/>
              </w:rPr>
              <w:t>справедливости;</w:t>
            </w:r>
            <w:r>
              <w:rPr>
                <w:rFonts w:ascii="Times New Roman" w:hAnsi="Times New Roman" w:cs="Times New Roman"/>
                <w:spacing w:val="-2"/>
                <w:sz w:val="20"/>
                <w:lang w:val="ru-RU"/>
              </w:rPr>
              <w:t xml:space="preserve"> </w:t>
            </w:r>
            <w:r w:rsidRPr="00361BE8">
              <w:rPr>
                <w:rFonts w:ascii="Times New Roman" w:hAnsi="Times New Roman" w:cs="Times New Roman"/>
                <w:spacing w:val="-2"/>
                <w:sz w:val="20"/>
                <w:lang w:val="ru-RU"/>
              </w:rPr>
              <w:t>воспитание доброжелательности по отношению к людям.</w:t>
            </w:r>
          </w:p>
        </w:tc>
      </w:tr>
      <w:tr w:rsidR="009804EF" w:rsidRPr="00FE2FF2" w14:paraId="04B9174F" w14:textId="77777777" w:rsidTr="009804EF">
        <w:tc>
          <w:tcPr>
            <w:tcW w:w="1337" w:type="dxa"/>
            <w:vMerge/>
          </w:tcPr>
          <w:p w14:paraId="5A239036" w14:textId="77777777" w:rsidR="009804EF" w:rsidRPr="00FE2FF2" w:rsidRDefault="009804EF" w:rsidP="00B51115">
            <w:pPr>
              <w:rPr>
                <w:rFonts w:ascii="Times New Roman" w:eastAsia="Times New Roman" w:hAnsi="Times New Roman" w:cs="Times New Roman"/>
                <w:b/>
                <w:bCs/>
                <w:sz w:val="24"/>
                <w:lang w:val="ru-RU"/>
              </w:rPr>
            </w:pPr>
          </w:p>
        </w:tc>
        <w:tc>
          <w:tcPr>
            <w:tcW w:w="13225" w:type="dxa"/>
            <w:gridSpan w:val="6"/>
          </w:tcPr>
          <w:p w14:paraId="2813B621" w14:textId="77777777" w:rsidR="009804EF"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«Мир вокруг нас»</w:t>
            </w:r>
          </w:p>
          <w:p w14:paraId="21604162" w14:textId="3E3C3D98"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 xml:space="preserve"> Развивать у детей любознательность, интерес к познанию мира</w:t>
            </w:r>
          </w:p>
        </w:tc>
      </w:tr>
      <w:tr w:rsidR="009804EF" w:rsidRPr="00FE2FF2" w14:paraId="65652B19" w14:textId="77777777" w:rsidTr="009804EF">
        <w:tc>
          <w:tcPr>
            <w:tcW w:w="1337" w:type="dxa"/>
            <w:vMerge/>
          </w:tcPr>
          <w:p w14:paraId="4BBFE8D9" w14:textId="77777777" w:rsidR="009804EF" w:rsidRPr="00FE2FF2" w:rsidRDefault="009804EF" w:rsidP="00361BE8">
            <w:pPr>
              <w:rPr>
                <w:rFonts w:ascii="Times New Roman" w:eastAsia="Times New Roman" w:hAnsi="Times New Roman" w:cs="Times New Roman"/>
                <w:b/>
                <w:bCs/>
                <w:sz w:val="24"/>
                <w:lang w:val="ru-RU"/>
              </w:rPr>
            </w:pPr>
          </w:p>
        </w:tc>
        <w:tc>
          <w:tcPr>
            <w:tcW w:w="2550" w:type="dxa"/>
          </w:tcPr>
          <w:p w14:paraId="67C9C57C" w14:textId="1DE0BB9E" w:rsidR="009804EF" w:rsidRPr="00361BE8" w:rsidRDefault="009804EF" w:rsidP="00361BE8">
            <w:pPr>
              <w:pStyle w:val="TableParagraph"/>
              <w:ind w:left="217" w:right="464"/>
              <w:jc w:val="center"/>
              <w:rPr>
                <w:sz w:val="20"/>
                <w:lang w:val="ru-RU"/>
              </w:rPr>
            </w:pPr>
            <w:r w:rsidRPr="00361BE8">
              <w:rPr>
                <w:sz w:val="20"/>
                <w:lang w:val="ru-RU"/>
              </w:rPr>
              <w:t>Расширение знаний детей</w:t>
            </w:r>
            <w:r w:rsidRPr="00361BE8">
              <w:rPr>
                <w:spacing w:val="-13"/>
                <w:sz w:val="20"/>
                <w:lang w:val="ru-RU"/>
              </w:rPr>
              <w:t xml:space="preserve"> </w:t>
            </w:r>
            <w:r w:rsidRPr="00361BE8">
              <w:rPr>
                <w:sz w:val="20"/>
                <w:lang w:val="ru-RU"/>
              </w:rPr>
              <w:t>об</w:t>
            </w:r>
            <w:r w:rsidRPr="00361BE8">
              <w:rPr>
                <w:spacing w:val="-12"/>
                <w:sz w:val="20"/>
                <w:lang w:val="ru-RU"/>
              </w:rPr>
              <w:t xml:space="preserve"> </w:t>
            </w:r>
            <w:r w:rsidRPr="00361BE8">
              <w:rPr>
                <w:sz w:val="20"/>
                <w:lang w:val="ru-RU"/>
              </w:rPr>
              <w:t xml:space="preserve">экосистемах, </w:t>
            </w:r>
            <w:r w:rsidRPr="00361BE8">
              <w:rPr>
                <w:spacing w:val="-2"/>
                <w:sz w:val="20"/>
                <w:lang w:val="ru-RU"/>
              </w:rPr>
              <w:t xml:space="preserve">природно- </w:t>
            </w:r>
            <w:r w:rsidRPr="00361BE8">
              <w:rPr>
                <w:sz w:val="20"/>
                <w:lang w:val="ru-RU"/>
              </w:rPr>
              <w:t>климатических</w:t>
            </w:r>
            <w:r w:rsidRPr="00361BE8">
              <w:rPr>
                <w:spacing w:val="-13"/>
                <w:sz w:val="20"/>
                <w:lang w:val="ru-RU"/>
              </w:rPr>
              <w:t xml:space="preserve"> </w:t>
            </w:r>
            <w:r w:rsidRPr="00361BE8">
              <w:rPr>
                <w:sz w:val="20"/>
                <w:lang w:val="ru-RU"/>
              </w:rPr>
              <w:t xml:space="preserve">зонах, живой и неживой природе, явлениях </w:t>
            </w:r>
            <w:r w:rsidRPr="00361BE8">
              <w:rPr>
                <w:spacing w:val="-2"/>
                <w:sz w:val="20"/>
                <w:lang w:val="ru-RU"/>
              </w:rPr>
              <w:t xml:space="preserve">природы, </w:t>
            </w:r>
            <w:r w:rsidRPr="00361BE8">
              <w:rPr>
                <w:sz w:val="20"/>
                <w:lang w:val="ru-RU"/>
              </w:rPr>
              <w:t>разнообразии видов растений</w:t>
            </w:r>
            <w:r w:rsidRPr="00361BE8">
              <w:rPr>
                <w:spacing w:val="-5"/>
                <w:sz w:val="20"/>
                <w:lang w:val="ru-RU"/>
              </w:rPr>
              <w:t xml:space="preserve"> </w:t>
            </w:r>
            <w:r w:rsidRPr="00361BE8">
              <w:rPr>
                <w:sz w:val="20"/>
                <w:lang w:val="ru-RU"/>
              </w:rPr>
              <w:t>и</w:t>
            </w:r>
            <w:r w:rsidRPr="00361BE8">
              <w:rPr>
                <w:spacing w:val="-3"/>
                <w:sz w:val="20"/>
                <w:lang w:val="ru-RU"/>
              </w:rPr>
              <w:t xml:space="preserve"> </w:t>
            </w:r>
            <w:r w:rsidRPr="00361BE8">
              <w:rPr>
                <w:sz w:val="20"/>
                <w:lang w:val="ru-RU"/>
              </w:rPr>
              <w:t xml:space="preserve">животных природных зон, </w:t>
            </w:r>
            <w:r w:rsidRPr="00361BE8">
              <w:rPr>
                <w:spacing w:val="-2"/>
                <w:sz w:val="20"/>
                <w:lang w:val="ru-RU"/>
              </w:rPr>
              <w:t xml:space="preserve">приспособленности </w:t>
            </w:r>
            <w:r w:rsidRPr="00361BE8">
              <w:rPr>
                <w:sz w:val="20"/>
                <w:lang w:val="ru-RU"/>
              </w:rPr>
              <w:t>растений</w:t>
            </w:r>
            <w:r w:rsidRPr="00361BE8">
              <w:rPr>
                <w:spacing w:val="-5"/>
                <w:sz w:val="20"/>
                <w:lang w:val="ru-RU"/>
              </w:rPr>
              <w:t xml:space="preserve"> </w:t>
            </w:r>
            <w:r>
              <w:rPr>
                <w:spacing w:val="-5"/>
                <w:sz w:val="20"/>
                <w:lang w:val="ru-RU"/>
              </w:rPr>
              <w:t xml:space="preserve">и </w:t>
            </w:r>
            <w:r w:rsidRPr="00361BE8">
              <w:rPr>
                <w:sz w:val="20"/>
                <w:lang w:val="ru-RU"/>
              </w:rPr>
              <w:t>животных к изменениям в</w:t>
            </w:r>
          </w:p>
          <w:p w14:paraId="1C549AAF" w14:textId="42AA0CD9"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природе.</w:t>
            </w:r>
          </w:p>
        </w:tc>
        <w:tc>
          <w:tcPr>
            <w:tcW w:w="2483" w:type="dxa"/>
          </w:tcPr>
          <w:p w14:paraId="74BEFAD8" w14:textId="10BBC2C4"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Количество и счет в</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пределах</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10.</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 xml:space="preserve">Составление </w:t>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упорядочивание </w:t>
            </w:r>
            <w:r w:rsidRPr="00361BE8">
              <w:rPr>
                <w:rFonts w:ascii="Times New Roman" w:hAnsi="Times New Roman" w:cs="Times New Roman"/>
                <w:color w:val="000009"/>
                <w:sz w:val="20"/>
                <w:lang w:val="ru-RU"/>
              </w:rPr>
              <w:t>числовых рядов.</w:t>
            </w:r>
          </w:p>
        </w:tc>
        <w:tc>
          <w:tcPr>
            <w:tcW w:w="2601" w:type="dxa"/>
          </w:tcPr>
          <w:p w14:paraId="0E2B9C31" w14:textId="77777777" w:rsidR="009804EF" w:rsidRPr="00361BE8" w:rsidRDefault="009804EF" w:rsidP="00361BE8">
            <w:pPr>
              <w:pStyle w:val="TableParagraph"/>
              <w:ind w:left="215" w:right="472"/>
              <w:jc w:val="center"/>
              <w:rPr>
                <w:sz w:val="20"/>
                <w:lang w:val="ru-RU"/>
              </w:rPr>
            </w:pPr>
            <w:r w:rsidRPr="00361BE8">
              <w:rPr>
                <w:sz w:val="20"/>
                <w:lang w:val="ru-RU"/>
              </w:rPr>
              <w:t>Расширение</w:t>
            </w:r>
            <w:r w:rsidRPr="00361BE8">
              <w:rPr>
                <w:spacing w:val="-13"/>
                <w:sz w:val="20"/>
                <w:lang w:val="ru-RU"/>
              </w:rPr>
              <w:t xml:space="preserve"> </w:t>
            </w:r>
            <w:r w:rsidRPr="00361BE8">
              <w:rPr>
                <w:sz w:val="20"/>
                <w:lang w:val="ru-RU"/>
              </w:rPr>
              <w:t>знаний</w:t>
            </w:r>
            <w:r w:rsidRPr="00361BE8">
              <w:rPr>
                <w:spacing w:val="-12"/>
                <w:sz w:val="20"/>
                <w:lang w:val="ru-RU"/>
              </w:rPr>
              <w:t xml:space="preserve"> </w:t>
            </w:r>
            <w:r w:rsidRPr="00361BE8">
              <w:rPr>
                <w:sz w:val="20"/>
                <w:lang w:val="ru-RU"/>
              </w:rPr>
              <w:t xml:space="preserve">об </w:t>
            </w:r>
            <w:r w:rsidRPr="00361BE8">
              <w:rPr>
                <w:spacing w:val="-2"/>
                <w:sz w:val="20"/>
                <w:lang w:val="ru-RU"/>
              </w:rPr>
              <w:t xml:space="preserve">экосистемах, природно- </w:t>
            </w:r>
            <w:r w:rsidRPr="00361BE8">
              <w:rPr>
                <w:sz w:val="20"/>
                <w:lang w:val="ru-RU"/>
              </w:rPr>
              <w:t>климатических</w:t>
            </w:r>
            <w:r w:rsidRPr="00361BE8">
              <w:rPr>
                <w:spacing w:val="-1"/>
                <w:sz w:val="20"/>
                <w:lang w:val="ru-RU"/>
              </w:rPr>
              <w:t xml:space="preserve"> </w:t>
            </w:r>
            <w:r w:rsidRPr="00361BE8">
              <w:rPr>
                <w:sz w:val="20"/>
                <w:lang w:val="ru-RU"/>
              </w:rPr>
              <w:t xml:space="preserve">зонах, живой и неживой природе, явлениях </w:t>
            </w:r>
            <w:r w:rsidRPr="00361BE8">
              <w:rPr>
                <w:spacing w:val="-2"/>
                <w:sz w:val="20"/>
                <w:lang w:val="ru-RU"/>
              </w:rPr>
              <w:t xml:space="preserve">природы, </w:t>
            </w:r>
            <w:r w:rsidRPr="00361BE8">
              <w:rPr>
                <w:sz w:val="20"/>
                <w:lang w:val="ru-RU"/>
              </w:rPr>
              <w:t xml:space="preserve">разнообразии видов растений и животных природных зон, </w:t>
            </w:r>
            <w:r w:rsidRPr="00361BE8">
              <w:rPr>
                <w:spacing w:val="-2"/>
                <w:sz w:val="20"/>
                <w:lang w:val="ru-RU"/>
              </w:rPr>
              <w:t xml:space="preserve">приспособленности </w:t>
            </w:r>
            <w:r w:rsidRPr="00361BE8">
              <w:rPr>
                <w:sz w:val="20"/>
                <w:lang w:val="ru-RU"/>
              </w:rPr>
              <w:t>растений и животных к изменениям в</w:t>
            </w:r>
          </w:p>
          <w:p w14:paraId="5DAA376A" w14:textId="3A13C61D"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природе.</w:t>
            </w:r>
          </w:p>
        </w:tc>
        <w:tc>
          <w:tcPr>
            <w:tcW w:w="2382" w:type="dxa"/>
          </w:tcPr>
          <w:p w14:paraId="661CBC97" w14:textId="23A416DC"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 xml:space="preserve">Обобщающие занятия. Выделение звука из </w:t>
            </w:r>
            <w:r w:rsidRPr="00361BE8">
              <w:rPr>
                <w:rFonts w:ascii="Times New Roman" w:hAnsi="Times New Roman" w:cs="Times New Roman"/>
                <w:color w:val="000009"/>
                <w:spacing w:val="-2"/>
                <w:sz w:val="20"/>
                <w:lang w:val="ru-RU"/>
              </w:rPr>
              <w:t>слова;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называть выделенный</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звук, </w:t>
            </w:r>
            <w:r w:rsidRPr="00361BE8">
              <w:rPr>
                <w:rFonts w:ascii="Times New Roman" w:hAnsi="Times New Roman" w:cs="Times New Roman"/>
                <w:color w:val="000009"/>
                <w:sz w:val="20"/>
                <w:lang w:val="ru-RU"/>
              </w:rPr>
              <w:t>относить к гласным или согласным, Условное обозначение гласных и согласных звуков.</w:t>
            </w:r>
          </w:p>
        </w:tc>
        <w:tc>
          <w:tcPr>
            <w:tcW w:w="3209" w:type="dxa"/>
            <w:gridSpan w:val="2"/>
          </w:tcPr>
          <w:p w14:paraId="777BD9F3" w14:textId="690DC4F8"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t>Развитие</w:t>
            </w:r>
            <w:r w:rsidRPr="00361BE8">
              <w:rPr>
                <w:rFonts w:ascii="Times New Roman" w:hAnsi="Times New Roman" w:cs="Times New Roman"/>
                <w:sz w:val="20"/>
                <w:lang w:val="ru-RU"/>
              </w:rPr>
              <w:tab/>
            </w:r>
            <w:r w:rsidRPr="00361BE8">
              <w:rPr>
                <w:rFonts w:ascii="Times New Roman" w:hAnsi="Times New Roman" w:cs="Times New Roman"/>
                <w:spacing w:val="-10"/>
                <w:sz w:val="20"/>
                <w:lang w:val="ru-RU"/>
              </w:rPr>
              <w:t>у</w:t>
            </w:r>
            <w:r w:rsidRPr="00361BE8">
              <w:rPr>
                <w:rFonts w:ascii="Times New Roman" w:hAnsi="Times New Roman" w:cs="Times New Roman"/>
                <w:sz w:val="20"/>
                <w:lang w:val="ru-RU"/>
              </w:rPr>
              <w:tab/>
            </w:r>
            <w:r w:rsidRPr="00361BE8">
              <w:rPr>
                <w:rFonts w:ascii="Times New Roman" w:hAnsi="Times New Roman" w:cs="Times New Roman"/>
                <w:spacing w:val="-4"/>
                <w:sz w:val="20"/>
                <w:lang w:val="ru-RU"/>
              </w:rPr>
              <w:t xml:space="preserve">детей </w:t>
            </w:r>
            <w:r w:rsidRPr="00361BE8">
              <w:rPr>
                <w:rFonts w:ascii="Times New Roman" w:hAnsi="Times New Roman" w:cs="Times New Roman"/>
                <w:sz w:val="20"/>
                <w:lang w:val="ru-RU"/>
              </w:rPr>
              <w:t xml:space="preserve">любознательности, интереса к познанию мира. </w:t>
            </w:r>
            <w:r w:rsidRPr="00361BE8">
              <w:rPr>
                <w:rFonts w:ascii="Times New Roman" w:hAnsi="Times New Roman" w:cs="Times New Roman"/>
                <w:color w:val="000009"/>
                <w:sz w:val="20"/>
                <w:lang w:val="ru-RU"/>
              </w:rPr>
              <w:t>Развитие умения понимать себя, свои желания, чувства, видеть в себе положительные качества.</w:t>
            </w:r>
          </w:p>
        </w:tc>
      </w:tr>
      <w:tr w:rsidR="009804EF" w:rsidRPr="00FE2FF2" w14:paraId="6E51C3E3" w14:textId="77777777" w:rsidTr="009804EF">
        <w:tc>
          <w:tcPr>
            <w:tcW w:w="1337" w:type="dxa"/>
            <w:vMerge/>
          </w:tcPr>
          <w:p w14:paraId="7533469B" w14:textId="77777777" w:rsidR="009804EF" w:rsidRPr="00FE2FF2" w:rsidRDefault="009804EF" w:rsidP="00B51115">
            <w:pPr>
              <w:rPr>
                <w:rFonts w:ascii="Times New Roman" w:eastAsia="Times New Roman" w:hAnsi="Times New Roman" w:cs="Times New Roman"/>
                <w:b/>
                <w:bCs/>
                <w:sz w:val="24"/>
                <w:lang w:val="ru-RU"/>
              </w:rPr>
            </w:pPr>
          </w:p>
        </w:tc>
        <w:tc>
          <w:tcPr>
            <w:tcW w:w="13225" w:type="dxa"/>
            <w:gridSpan w:val="6"/>
          </w:tcPr>
          <w:p w14:paraId="4B28910F" w14:textId="770BBC57" w:rsidR="009804EF" w:rsidRPr="009804EF" w:rsidRDefault="009804EF" w:rsidP="009804EF">
            <w:pPr>
              <w:jc w:val="center"/>
              <w:rPr>
                <w:rFonts w:ascii="Times New Roman" w:eastAsia="Times New Roman" w:hAnsi="Times New Roman" w:cs="Times New Roman"/>
                <w:sz w:val="20"/>
                <w:szCs w:val="20"/>
                <w:lang w:val="ru-RU"/>
              </w:rPr>
            </w:pPr>
            <w:r w:rsidRPr="009804EF">
              <w:rPr>
                <w:rFonts w:ascii="Times New Roman" w:eastAsia="Times New Roman" w:hAnsi="Times New Roman" w:cs="Times New Roman"/>
                <w:sz w:val="20"/>
                <w:szCs w:val="20"/>
                <w:lang w:val="ru-RU"/>
              </w:rPr>
              <w:t>«Здравствуй, лето!»</w:t>
            </w:r>
          </w:p>
        </w:tc>
      </w:tr>
      <w:tr w:rsidR="009804EF" w:rsidRPr="00FE2FF2" w14:paraId="574B8FE5" w14:textId="77777777" w:rsidTr="009804EF">
        <w:tc>
          <w:tcPr>
            <w:tcW w:w="1337" w:type="dxa"/>
            <w:vMerge/>
          </w:tcPr>
          <w:p w14:paraId="51D4DAB1" w14:textId="77777777" w:rsidR="009804EF" w:rsidRPr="00FE2FF2" w:rsidRDefault="009804EF" w:rsidP="009804EF">
            <w:pPr>
              <w:rPr>
                <w:rFonts w:ascii="Times New Roman" w:eastAsia="Times New Roman" w:hAnsi="Times New Roman" w:cs="Times New Roman"/>
                <w:b/>
                <w:bCs/>
                <w:sz w:val="24"/>
                <w:lang w:val="ru-RU"/>
              </w:rPr>
            </w:pPr>
          </w:p>
        </w:tc>
        <w:tc>
          <w:tcPr>
            <w:tcW w:w="2550" w:type="dxa"/>
          </w:tcPr>
          <w:p w14:paraId="6DD6A29F" w14:textId="53C38792"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rPr>
              <w:t>Итоговая</w:t>
            </w:r>
            <w:r w:rsidRPr="009804EF">
              <w:rPr>
                <w:rFonts w:ascii="Times New Roman" w:hAnsi="Times New Roman" w:cs="Times New Roman"/>
                <w:color w:val="000009"/>
                <w:sz w:val="20"/>
              </w:rPr>
              <w:tab/>
            </w:r>
            <w:r w:rsidRPr="009804EF">
              <w:rPr>
                <w:rFonts w:ascii="Times New Roman" w:hAnsi="Times New Roman" w:cs="Times New Roman"/>
                <w:color w:val="000009"/>
                <w:spacing w:val="-2"/>
                <w:sz w:val="20"/>
              </w:rPr>
              <w:t xml:space="preserve">диагностика </w:t>
            </w:r>
            <w:r w:rsidRPr="009804EF">
              <w:rPr>
                <w:rFonts w:ascii="Times New Roman" w:hAnsi="Times New Roman" w:cs="Times New Roman"/>
                <w:color w:val="000009"/>
                <w:sz w:val="20"/>
              </w:rPr>
              <w:t>познавательного развития.</w:t>
            </w:r>
          </w:p>
        </w:tc>
        <w:tc>
          <w:tcPr>
            <w:tcW w:w="2483" w:type="dxa"/>
          </w:tcPr>
          <w:p w14:paraId="5E29A44C" w14:textId="0F34C7FB"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rPr>
              <w:t>Итоговая</w:t>
            </w:r>
            <w:r w:rsidRPr="009804EF">
              <w:rPr>
                <w:rFonts w:ascii="Times New Roman" w:hAnsi="Times New Roman" w:cs="Times New Roman"/>
                <w:color w:val="000009"/>
                <w:sz w:val="20"/>
              </w:rPr>
              <w:tab/>
            </w:r>
            <w:r w:rsidRPr="009804EF">
              <w:rPr>
                <w:rFonts w:ascii="Times New Roman" w:hAnsi="Times New Roman" w:cs="Times New Roman"/>
                <w:color w:val="000009"/>
                <w:spacing w:val="-2"/>
                <w:sz w:val="20"/>
              </w:rPr>
              <w:t xml:space="preserve">диагностика </w:t>
            </w:r>
            <w:r w:rsidRPr="009804EF">
              <w:rPr>
                <w:rFonts w:ascii="Times New Roman" w:hAnsi="Times New Roman" w:cs="Times New Roman"/>
                <w:color w:val="000009"/>
                <w:sz w:val="20"/>
              </w:rPr>
              <w:t>познавательного развития.</w:t>
            </w:r>
          </w:p>
        </w:tc>
        <w:tc>
          <w:tcPr>
            <w:tcW w:w="2601" w:type="dxa"/>
          </w:tcPr>
          <w:p w14:paraId="76E896C9" w14:textId="0FB887AD" w:rsidR="009804EF" w:rsidRPr="009804EF" w:rsidRDefault="009804EF" w:rsidP="009804EF">
            <w:pPr>
              <w:pStyle w:val="TableParagraph"/>
              <w:tabs>
                <w:tab w:val="left" w:pos="1467"/>
                <w:tab w:val="left" w:pos="1685"/>
              </w:tabs>
              <w:ind w:left="107" w:right="97"/>
              <w:jc w:val="center"/>
              <w:rPr>
                <w:sz w:val="20"/>
                <w:lang w:val="ru-RU"/>
              </w:rPr>
            </w:pPr>
            <w:r w:rsidRPr="009804EF">
              <w:rPr>
                <w:color w:val="000009"/>
                <w:sz w:val="20"/>
                <w:lang w:val="ru-RU"/>
              </w:rPr>
              <w:t xml:space="preserve">Закрепление умения в составлении рассказов- </w:t>
            </w:r>
            <w:r w:rsidRPr="009804EF">
              <w:rPr>
                <w:color w:val="000009"/>
                <w:spacing w:val="-2"/>
                <w:sz w:val="20"/>
                <w:lang w:val="ru-RU"/>
              </w:rPr>
              <w:t>описаний</w:t>
            </w:r>
            <w:r>
              <w:rPr>
                <w:color w:val="000009"/>
                <w:spacing w:val="-2"/>
                <w:sz w:val="20"/>
                <w:lang w:val="ru-RU"/>
              </w:rPr>
              <w:t xml:space="preserve"> </w:t>
            </w:r>
            <w:r w:rsidRPr="009804EF">
              <w:rPr>
                <w:color w:val="000009"/>
                <w:spacing w:val="-2"/>
                <w:sz w:val="20"/>
                <w:lang w:val="ru-RU"/>
              </w:rPr>
              <w:t xml:space="preserve">предмета, </w:t>
            </w:r>
            <w:r w:rsidRPr="009804EF">
              <w:rPr>
                <w:color w:val="000009"/>
                <w:sz w:val="20"/>
                <w:lang w:val="ru-RU"/>
              </w:rPr>
              <w:t xml:space="preserve">описаний ситуации по картинке, на материале </w:t>
            </w:r>
            <w:r w:rsidRPr="009804EF">
              <w:rPr>
                <w:color w:val="000009"/>
                <w:spacing w:val="-2"/>
                <w:sz w:val="20"/>
                <w:lang w:val="ru-RU"/>
              </w:rPr>
              <w:t>изученных</w:t>
            </w:r>
            <w:r w:rsidRPr="009804EF">
              <w:rPr>
                <w:color w:val="000009"/>
                <w:spacing w:val="-4"/>
                <w:sz w:val="20"/>
                <w:lang w:val="ru-RU"/>
              </w:rPr>
              <w:t xml:space="preserve"> </w:t>
            </w:r>
            <w:r w:rsidRPr="009804EF">
              <w:rPr>
                <w:color w:val="000009"/>
                <w:spacing w:val="-2"/>
                <w:sz w:val="20"/>
                <w:lang w:val="ru-RU"/>
              </w:rPr>
              <w:t>лексических</w:t>
            </w:r>
            <w:r w:rsidRPr="009804EF">
              <w:rPr>
                <w:color w:val="000009"/>
                <w:spacing w:val="-7"/>
                <w:sz w:val="20"/>
                <w:lang w:val="ru-RU"/>
              </w:rPr>
              <w:t xml:space="preserve"> </w:t>
            </w:r>
            <w:r w:rsidRPr="009804EF">
              <w:rPr>
                <w:color w:val="000009"/>
                <w:spacing w:val="-2"/>
                <w:sz w:val="20"/>
                <w:lang w:val="ru-RU"/>
              </w:rPr>
              <w:t>тем. Итоговая</w:t>
            </w:r>
            <w:r>
              <w:rPr>
                <w:color w:val="000009"/>
                <w:spacing w:val="-2"/>
                <w:sz w:val="20"/>
                <w:lang w:val="ru-RU"/>
              </w:rPr>
              <w:t xml:space="preserve"> </w:t>
            </w:r>
            <w:r w:rsidRPr="009804EF">
              <w:rPr>
                <w:color w:val="000009"/>
                <w:spacing w:val="-2"/>
                <w:sz w:val="20"/>
                <w:lang w:val="ru-RU"/>
              </w:rPr>
              <w:t>диагностика</w:t>
            </w:r>
          </w:p>
          <w:p w14:paraId="7E90DF3B" w14:textId="53ED9C79"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lang w:val="ru-RU"/>
              </w:rPr>
              <w:t>речевого</w:t>
            </w:r>
            <w:r w:rsidRPr="009804EF">
              <w:rPr>
                <w:rFonts w:ascii="Times New Roman" w:hAnsi="Times New Roman" w:cs="Times New Roman"/>
                <w:color w:val="000009"/>
                <w:spacing w:val="-3"/>
                <w:sz w:val="20"/>
                <w:lang w:val="ru-RU"/>
              </w:rPr>
              <w:t xml:space="preserve"> </w:t>
            </w:r>
            <w:r w:rsidRPr="009804EF">
              <w:rPr>
                <w:rFonts w:ascii="Times New Roman" w:hAnsi="Times New Roman" w:cs="Times New Roman"/>
                <w:color w:val="000009"/>
                <w:spacing w:val="-2"/>
                <w:sz w:val="20"/>
                <w:lang w:val="ru-RU"/>
              </w:rPr>
              <w:t>развития.</w:t>
            </w:r>
          </w:p>
        </w:tc>
        <w:tc>
          <w:tcPr>
            <w:tcW w:w="2382" w:type="dxa"/>
          </w:tcPr>
          <w:p w14:paraId="16D0E2A8" w14:textId="5D98A6BF"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lang w:val="ru-RU"/>
              </w:rPr>
              <w:t>Обобщающие</w:t>
            </w:r>
            <w:r w:rsidRPr="009804EF">
              <w:rPr>
                <w:rFonts w:ascii="Times New Roman" w:hAnsi="Times New Roman" w:cs="Times New Roman"/>
                <w:color w:val="000009"/>
                <w:sz w:val="20"/>
                <w:lang w:val="ru-RU"/>
              </w:rPr>
              <w:tab/>
            </w:r>
            <w:r w:rsidRPr="009804EF">
              <w:rPr>
                <w:rFonts w:ascii="Times New Roman" w:hAnsi="Times New Roman" w:cs="Times New Roman"/>
                <w:color w:val="000009"/>
                <w:spacing w:val="-2"/>
                <w:sz w:val="20"/>
                <w:lang w:val="ru-RU"/>
              </w:rPr>
              <w:t>занятия. Составление предложений</w:t>
            </w:r>
            <w:r w:rsidRPr="009804EF">
              <w:rPr>
                <w:rFonts w:ascii="Times New Roman" w:hAnsi="Times New Roman" w:cs="Times New Roman"/>
                <w:color w:val="000009"/>
                <w:sz w:val="20"/>
                <w:lang w:val="ru-RU"/>
              </w:rPr>
              <w:tab/>
            </w:r>
            <w:r w:rsidRPr="009804EF">
              <w:rPr>
                <w:rFonts w:ascii="Times New Roman" w:hAnsi="Times New Roman" w:cs="Times New Roman"/>
                <w:color w:val="000009"/>
                <w:sz w:val="20"/>
                <w:lang w:val="ru-RU"/>
              </w:rPr>
              <w:tab/>
            </w:r>
            <w:r w:rsidRPr="009804EF">
              <w:rPr>
                <w:rFonts w:ascii="Times New Roman" w:hAnsi="Times New Roman" w:cs="Times New Roman"/>
                <w:color w:val="000009"/>
                <w:spacing w:val="-10"/>
                <w:sz w:val="20"/>
                <w:lang w:val="ru-RU"/>
              </w:rPr>
              <w:t>в</w:t>
            </w:r>
            <w:r w:rsidRPr="009804EF">
              <w:rPr>
                <w:rFonts w:ascii="Times New Roman" w:hAnsi="Times New Roman" w:cs="Times New Roman"/>
                <w:color w:val="000009"/>
                <w:sz w:val="20"/>
                <w:lang w:val="ru-RU"/>
              </w:rPr>
              <w:t xml:space="preserve"> соответствии</w:t>
            </w:r>
            <w:r w:rsidRPr="009804EF">
              <w:rPr>
                <w:rFonts w:ascii="Times New Roman" w:hAnsi="Times New Roman" w:cs="Times New Roman"/>
                <w:color w:val="000009"/>
                <w:spacing w:val="15"/>
                <w:sz w:val="20"/>
                <w:lang w:val="ru-RU"/>
              </w:rPr>
              <w:t xml:space="preserve"> </w:t>
            </w:r>
            <w:r w:rsidRPr="009804EF">
              <w:rPr>
                <w:rFonts w:ascii="Times New Roman" w:hAnsi="Times New Roman" w:cs="Times New Roman"/>
                <w:color w:val="000009"/>
                <w:sz w:val="20"/>
                <w:lang w:val="ru-RU"/>
              </w:rPr>
              <w:t>с</w:t>
            </w:r>
            <w:r w:rsidRPr="009804EF">
              <w:rPr>
                <w:rFonts w:ascii="Times New Roman" w:hAnsi="Times New Roman" w:cs="Times New Roman"/>
                <w:color w:val="000009"/>
                <w:spacing w:val="18"/>
                <w:sz w:val="20"/>
                <w:lang w:val="ru-RU"/>
              </w:rPr>
              <w:t xml:space="preserve"> </w:t>
            </w:r>
            <w:r w:rsidRPr="009804EF">
              <w:rPr>
                <w:rFonts w:ascii="Times New Roman" w:hAnsi="Times New Roman" w:cs="Times New Roman"/>
                <w:color w:val="000009"/>
                <w:sz w:val="20"/>
                <w:lang w:val="ru-RU"/>
              </w:rPr>
              <w:t>условно- графическими схемами.</w:t>
            </w:r>
          </w:p>
        </w:tc>
        <w:tc>
          <w:tcPr>
            <w:tcW w:w="3209" w:type="dxa"/>
            <w:gridSpan w:val="2"/>
          </w:tcPr>
          <w:p w14:paraId="66940332" w14:textId="4441D098"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z w:val="20"/>
                <w:lang w:val="ru-RU"/>
              </w:rPr>
              <w:t>Развитие умения понимать себя, свои желания, чувства, видеть в себе положительные качества.</w:t>
            </w:r>
          </w:p>
        </w:tc>
      </w:tr>
    </w:tbl>
    <w:p w14:paraId="538B58B3" w14:textId="301CD8B8" w:rsidR="00723D4B" w:rsidRDefault="00723D4B" w:rsidP="00723D4B">
      <w:pPr>
        <w:tabs>
          <w:tab w:val="left" w:pos="8123"/>
        </w:tabs>
        <w:contextualSpacing/>
        <w:jc w:val="both"/>
        <w:rPr>
          <w:rFonts w:ascii="Times New Roman" w:eastAsia="Times New Roman" w:hAnsi="Times New Roman" w:cs="Times New Roman"/>
          <w:sz w:val="24"/>
        </w:rPr>
      </w:pPr>
    </w:p>
    <w:p w14:paraId="5DB2C4D6" w14:textId="2E363636" w:rsidR="009804EF" w:rsidRDefault="009804EF" w:rsidP="00723D4B">
      <w:pPr>
        <w:tabs>
          <w:tab w:val="left" w:pos="8123"/>
        </w:tabs>
        <w:contextualSpacing/>
        <w:jc w:val="both"/>
        <w:rPr>
          <w:rFonts w:ascii="Times New Roman" w:eastAsia="Times New Roman" w:hAnsi="Times New Roman" w:cs="Times New Roman"/>
          <w:sz w:val="24"/>
        </w:rPr>
      </w:pPr>
    </w:p>
    <w:p w14:paraId="70CA81BE" w14:textId="23E044D8" w:rsidR="009804EF" w:rsidRDefault="009804EF" w:rsidP="00723D4B">
      <w:pPr>
        <w:tabs>
          <w:tab w:val="left" w:pos="8123"/>
        </w:tabs>
        <w:contextualSpacing/>
        <w:jc w:val="both"/>
        <w:rPr>
          <w:rFonts w:ascii="Times New Roman" w:eastAsia="Times New Roman" w:hAnsi="Times New Roman" w:cs="Times New Roman"/>
          <w:sz w:val="24"/>
        </w:rPr>
      </w:pPr>
    </w:p>
    <w:p w14:paraId="6DBDDED1" w14:textId="07D7F5BC" w:rsidR="009804EF" w:rsidRDefault="009804EF" w:rsidP="00723D4B">
      <w:pPr>
        <w:tabs>
          <w:tab w:val="left" w:pos="8123"/>
        </w:tabs>
        <w:contextualSpacing/>
        <w:jc w:val="both"/>
        <w:rPr>
          <w:rFonts w:ascii="Times New Roman" w:eastAsia="Times New Roman" w:hAnsi="Times New Roman" w:cs="Times New Roman"/>
          <w:sz w:val="24"/>
        </w:rPr>
      </w:pPr>
    </w:p>
    <w:p w14:paraId="3B1D5364" w14:textId="196526CC" w:rsidR="009804EF" w:rsidRDefault="009804EF" w:rsidP="009804EF">
      <w:pPr>
        <w:tabs>
          <w:tab w:val="left" w:pos="8123"/>
        </w:tabs>
        <w:contextualSpacing/>
        <w:jc w:val="center"/>
        <w:rPr>
          <w:rFonts w:ascii="Times New Roman" w:eastAsia="Times New Roman" w:hAnsi="Times New Roman" w:cs="Times New Roman"/>
          <w:b/>
          <w:bCs/>
          <w:sz w:val="24"/>
        </w:rPr>
      </w:pPr>
      <w:r w:rsidRPr="009804EF">
        <w:rPr>
          <w:rFonts w:ascii="Times New Roman" w:eastAsia="Times New Roman" w:hAnsi="Times New Roman" w:cs="Times New Roman"/>
          <w:b/>
          <w:bCs/>
          <w:sz w:val="24"/>
        </w:rPr>
        <w:t>Планирование 6-7 лет</w:t>
      </w:r>
    </w:p>
    <w:p w14:paraId="588E1695" w14:textId="77777777" w:rsidR="009804EF" w:rsidRPr="009804EF" w:rsidRDefault="009804EF" w:rsidP="009804EF">
      <w:pPr>
        <w:tabs>
          <w:tab w:val="left" w:pos="8123"/>
        </w:tabs>
        <w:contextualSpacing/>
        <w:jc w:val="center"/>
        <w:rPr>
          <w:rFonts w:ascii="Times New Roman" w:eastAsia="Times New Roman" w:hAnsi="Times New Roman" w:cs="Times New Roman"/>
          <w:b/>
          <w:bCs/>
          <w:sz w:val="24"/>
        </w:rPr>
      </w:pPr>
    </w:p>
    <w:tbl>
      <w:tblPr>
        <w:tblStyle w:val="a3"/>
        <w:tblW w:w="0" w:type="auto"/>
        <w:tblLook w:val="04A0" w:firstRow="1" w:lastRow="0" w:firstColumn="1" w:lastColumn="0" w:noHBand="0" w:noVBand="1"/>
      </w:tblPr>
      <w:tblGrid>
        <w:gridCol w:w="1322"/>
        <w:gridCol w:w="2534"/>
        <w:gridCol w:w="2565"/>
        <w:gridCol w:w="2648"/>
        <w:gridCol w:w="2346"/>
        <w:gridCol w:w="3147"/>
      </w:tblGrid>
      <w:tr w:rsidR="00B51115" w:rsidRPr="00FE2FF2" w14:paraId="6D25A173" w14:textId="77777777" w:rsidTr="00B51115">
        <w:tc>
          <w:tcPr>
            <w:tcW w:w="1322" w:type="dxa"/>
            <w:shd w:val="clear" w:color="auto" w:fill="D9D9D9" w:themeFill="background1" w:themeFillShade="D9"/>
          </w:tcPr>
          <w:p w14:paraId="654E72AF" w14:textId="0AC77271" w:rsidR="009804EF" w:rsidRPr="009804EF" w:rsidRDefault="009804EF" w:rsidP="009804EF">
            <w:pPr>
              <w:rPr>
                <w:rFonts w:ascii="Times New Roman" w:eastAsia="Times New Roman" w:hAnsi="Times New Roman" w:cs="Times New Roman"/>
                <w:b/>
                <w:bCs/>
                <w:lang w:val="ru-RU"/>
              </w:rPr>
            </w:pPr>
            <w:r w:rsidRPr="009804EF">
              <w:rPr>
                <w:rFonts w:ascii="Times New Roman" w:eastAsia="Times New Roman" w:hAnsi="Times New Roman" w:cs="Times New Roman"/>
                <w:b/>
                <w:bCs/>
                <w:lang w:val="ru-RU"/>
              </w:rPr>
              <w:t xml:space="preserve">Месяц </w:t>
            </w:r>
          </w:p>
        </w:tc>
        <w:tc>
          <w:tcPr>
            <w:tcW w:w="2534" w:type="dxa"/>
            <w:shd w:val="clear" w:color="auto" w:fill="D9D9D9"/>
          </w:tcPr>
          <w:p w14:paraId="4556CD73" w14:textId="77777777" w:rsidR="009804EF" w:rsidRPr="009804EF" w:rsidRDefault="009804EF" w:rsidP="009804EF">
            <w:pPr>
              <w:pStyle w:val="TableParagraph"/>
              <w:jc w:val="center"/>
              <w:rPr>
                <w:b/>
                <w:sz w:val="20"/>
              </w:rPr>
            </w:pPr>
          </w:p>
          <w:p w14:paraId="0D9295FE" w14:textId="2E1487F3"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z w:val="20"/>
              </w:rPr>
              <w:t xml:space="preserve">Ознакомление с </w:t>
            </w:r>
            <w:r w:rsidRPr="009804EF">
              <w:rPr>
                <w:rFonts w:ascii="Times New Roman" w:hAnsi="Times New Roman" w:cs="Times New Roman"/>
                <w:b/>
                <w:color w:val="000009"/>
                <w:spacing w:val="-2"/>
                <w:sz w:val="20"/>
              </w:rPr>
              <w:t>окружающим</w:t>
            </w:r>
            <w:r w:rsidRPr="009804EF">
              <w:rPr>
                <w:rFonts w:ascii="Times New Roman" w:hAnsi="Times New Roman" w:cs="Times New Roman"/>
                <w:b/>
                <w:color w:val="000009"/>
                <w:spacing w:val="-11"/>
                <w:sz w:val="20"/>
              </w:rPr>
              <w:t xml:space="preserve"> </w:t>
            </w:r>
            <w:r w:rsidRPr="009804EF">
              <w:rPr>
                <w:rFonts w:ascii="Times New Roman" w:hAnsi="Times New Roman" w:cs="Times New Roman"/>
                <w:b/>
                <w:color w:val="000009"/>
                <w:spacing w:val="-2"/>
                <w:sz w:val="20"/>
              </w:rPr>
              <w:t>миром</w:t>
            </w:r>
          </w:p>
        </w:tc>
        <w:tc>
          <w:tcPr>
            <w:tcW w:w="2565" w:type="dxa"/>
            <w:shd w:val="clear" w:color="auto" w:fill="D9D9D9"/>
          </w:tcPr>
          <w:p w14:paraId="64B04094" w14:textId="77777777" w:rsidR="009804EF" w:rsidRPr="009804EF" w:rsidRDefault="009804EF" w:rsidP="009804EF">
            <w:pPr>
              <w:pStyle w:val="TableParagraph"/>
              <w:ind w:left="449" w:right="434" w:hanging="2"/>
              <w:jc w:val="center"/>
              <w:rPr>
                <w:b/>
                <w:sz w:val="20"/>
              </w:rPr>
            </w:pPr>
            <w:r w:rsidRPr="009804EF">
              <w:rPr>
                <w:b/>
                <w:color w:val="000009"/>
                <w:spacing w:val="-2"/>
                <w:sz w:val="20"/>
              </w:rPr>
              <w:t>Развитие элементарных математических</w:t>
            </w:r>
          </w:p>
          <w:p w14:paraId="4B90F2C3" w14:textId="58AA5CA9"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pacing w:val="-2"/>
                <w:sz w:val="20"/>
              </w:rPr>
              <w:t>представлений</w:t>
            </w:r>
          </w:p>
        </w:tc>
        <w:tc>
          <w:tcPr>
            <w:tcW w:w="2648" w:type="dxa"/>
            <w:shd w:val="clear" w:color="auto" w:fill="D9D9D9"/>
          </w:tcPr>
          <w:p w14:paraId="1AB192A4" w14:textId="77777777" w:rsidR="009804EF" w:rsidRPr="009804EF" w:rsidRDefault="009804EF" w:rsidP="009804EF">
            <w:pPr>
              <w:pStyle w:val="TableParagraph"/>
              <w:spacing w:before="113"/>
              <w:jc w:val="center"/>
              <w:rPr>
                <w:b/>
                <w:sz w:val="20"/>
              </w:rPr>
            </w:pPr>
          </w:p>
          <w:p w14:paraId="12BDF33E" w14:textId="29536FDA"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z w:val="20"/>
              </w:rPr>
              <w:t>Развитие</w:t>
            </w:r>
            <w:r w:rsidRPr="009804EF">
              <w:rPr>
                <w:rFonts w:ascii="Times New Roman" w:hAnsi="Times New Roman" w:cs="Times New Roman"/>
                <w:b/>
                <w:color w:val="000009"/>
                <w:spacing w:val="-7"/>
                <w:sz w:val="20"/>
              </w:rPr>
              <w:t xml:space="preserve"> </w:t>
            </w:r>
            <w:r w:rsidRPr="009804EF">
              <w:rPr>
                <w:rFonts w:ascii="Times New Roman" w:hAnsi="Times New Roman" w:cs="Times New Roman"/>
                <w:b/>
                <w:color w:val="000009"/>
                <w:spacing w:val="-4"/>
                <w:sz w:val="20"/>
              </w:rPr>
              <w:t>речи</w:t>
            </w:r>
          </w:p>
        </w:tc>
        <w:tc>
          <w:tcPr>
            <w:tcW w:w="2346" w:type="dxa"/>
            <w:shd w:val="clear" w:color="auto" w:fill="D9D9D9"/>
          </w:tcPr>
          <w:p w14:paraId="00F6C29C" w14:textId="77777777" w:rsidR="009804EF" w:rsidRPr="009804EF" w:rsidRDefault="009804EF" w:rsidP="009804EF">
            <w:pPr>
              <w:pStyle w:val="TableParagraph"/>
              <w:jc w:val="center"/>
              <w:rPr>
                <w:b/>
                <w:sz w:val="20"/>
              </w:rPr>
            </w:pPr>
          </w:p>
          <w:p w14:paraId="1C29412E" w14:textId="159487EE"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pacing w:val="-2"/>
                <w:sz w:val="20"/>
              </w:rPr>
              <w:t>Подготовка</w:t>
            </w:r>
            <w:r w:rsidRPr="009804EF">
              <w:rPr>
                <w:rFonts w:ascii="Times New Roman" w:hAnsi="Times New Roman" w:cs="Times New Roman"/>
                <w:b/>
                <w:color w:val="000009"/>
                <w:spacing w:val="-11"/>
                <w:sz w:val="20"/>
              </w:rPr>
              <w:t xml:space="preserve"> </w:t>
            </w:r>
            <w:r w:rsidRPr="009804EF">
              <w:rPr>
                <w:rFonts w:ascii="Times New Roman" w:hAnsi="Times New Roman" w:cs="Times New Roman"/>
                <w:b/>
                <w:color w:val="000009"/>
                <w:spacing w:val="-2"/>
                <w:sz w:val="20"/>
              </w:rPr>
              <w:t>к</w:t>
            </w:r>
            <w:r w:rsidRPr="009804EF">
              <w:rPr>
                <w:rFonts w:ascii="Times New Roman" w:hAnsi="Times New Roman" w:cs="Times New Roman"/>
                <w:b/>
                <w:color w:val="000009"/>
                <w:spacing w:val="-10"/>
                <w:sz w:val="20"/>
              </w:rPr>
              <w:t xml:space="preserve"> </w:t>
            </w:r>
            <w:r w:rsidRPr="009804EF">
              <w:rPr>
                <w:rFonts w:ascii="Times New Roman" w:hAnsi="Times New Roman" w:cs="Times New Roman"/>
                <w:b/>
                <w:color w:val="000009"/>
                <w:spacing w:val="-2"/>
                <w:sz w:val="20"/>
              </w:rPr>
              <w:t>обучению грамоте</w:t>
            </w:r>
          </w:p>
        </w:tc>
        <w:tc>
          <w:tcPr>
            <w:tcW w:w="3147" w:type="dxa"/>
            <w:shd w:val="clear" w:color="auto" w:fill="D9D9D9"/>
          </w:tcPr>
          <w:p w14:paraId="7E2F8435" w14:textId="77777777" w:rsidR="009804EF" w:rsidRPr="009804EF" w:rsidRDefault="009804EF" w:rsidP="009804EF">
            <w:pPr>
              <w:pStyle w:val="TableParagraph"/>
              <w:spacing w:before="113"/>
              <w:jc w:val="center"/>
              <w:rPr>
                <w:b/>
                <w:sz w:val="20"/>
              </w:rPr>
            </w:pPr>
          </w:p>
          <w:p w14:paraId="75B64944" w14:textId="7FEFED48"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z w:val="20"/>
              </w:rPr>
              <w:t>Виды</w:t>
            </w:r>
            <w:r w:rsidRPr="009804EF">
              <w:rPr>
                <w:rFonts w:ascii="Times New Roman" w:hAnsi="Times New Roman" w:cs="Times New Roman"/>
                <w:b/>
                <w:color w:val="000009"/>
                <w:spacing w:val="-6"/>
                <w:sz w:val="20"/>
              </w:rPr>
              <w:t xml:space="preserve"> </w:t>
            </w:r>
            <w:r w:rsidRPr="009804EF">
              <w:rPr>
                <w:rFonts w:ascii="Times New Roman" w:hAnsi="Times New Roman" w:cs="Times New Roman"/>
                <w:b/>
                <w:color w:val="000009"/>
                <w:sz w:val="20"/>
              </w:rPr>
              <w:t>работы</w:t>
            </w:r>
            <w:r w:rsidRPr="009804EF">
              <w:rPr>
                <w:rFonts w:ascii="Times New Roman" w:hAnsi="Times New Roman" w:cs="Times New Roman"/>
                <w:b/>
                <w:color w:val="000009"/>
                <w:spacing w:val="-4"/>
                <w:sz w:val="20"/>
              </w:rPr>
              <w:t xml:space="preserve"> </w:t>
            </w:r>
            <w:r w:rsidRPr="009804EF">
              <w:rPr>
                <w:rFonts w:ascii="Times New Roman" w:hAnsi="Times New Roman" w:cs="Times New Roman"/>
                <w:b/>
                <w:color w:val="000009"/>
                <w:sz w:val="20"/>
              </w:rPr>
              <w:t>с</w:t>
            </w:r>
            <w:r w:rsidRPr="009804EF">
              <w:rPr>
                <w:rFonts w:ascii="Times New Roman" w:hAnsi="Times New Roman" w:cs="Times New Roman"/>
                <w:b/>
                <w:color w:val="000009"/>
                <w:spacing w:val="-7"/>
                <w:sz w:val="20"/>
              </w:rPr>
              <w:t xml:space="preserve"> </w:t>
            </w:r>
            <w:r w:rsidRPr="009804EF">
              <w:rPr>
                <w:rFonts w:ascii="Times New Roman" w:hAnsi="Times New Roman" w:cs="Times New Roman"/>
                <w:b/>
                <w:color w:val="000009"/>
                <w:spacing w:val="-2"/>
                <w:sz w:val="20"/>
              </w:rPr>
              <w:t>психологом</w:t>
            </w:r>
          </w:p>
        </w:tc>
      </w:tr>
      <w:tr w:rsidR="00901E4A" w:rsidRPr="00FE2FF2" w14:paraId="146D356E" w14:textId="77777777" w:rsidTr="00B51115">
        <w:tc>
          <w:tcPr>
            <w:tcW w:w="1322" w:type="dxa"/>
            <w:vMerge w:val="restart"/>
          </w:tcPr>
          <w:p w14:paraId="57AF9A68" w14:textId="06C2B7A8" w:rsidR="00901E4A" w:rsidRPr="00901E4A" w:rsidRDefault="00901E4A" w:rsidP="00B51115">
            <w:pPr>
              <w:rPr>
                <w:rFonts w:ascii="Times New Roman" w:eastAsia="Times New Roman" w:hAnsi="Times New Roman" w:cs="Times New Roman"/>
                <w:b/>
                <w:bCs/>
                <w:sz w:val="20"/>
                <w:szCs w:val="20"/>
                <w:lang w:val="ru-RU"/>
              </w:rPr>
            </w:pPr>
            <w:bookmarkStart w:id="17" w:name="_Hlk205751416"/>
            <w:r w:rsidRPr="00901E4A">
              <w:rPr>
                <w:rFonts w:ascii="Times New Roman" w:eastAsia="Times New Roman" w:hAnsi="Times New Roman" w:cs="Times New Roman"/>
                <w:b/>
                <w:bCs/>
                <w:sz w:val="20"/>
                <w:szCs w:val="20"/>
                <w:lang w:val="ru-RU"/>
              </w:rPr>
              <w:t xml:space="preserve">Сентябрь </w:t>
            </w:r>
          </w:p>
        </w:tc>
        <w:tc>
          <w:tcPr>
            <w:tcW w:w="13240" w:type="dxa"/>
            <w:gridSpan w:val="5"/>
          </w:tcPr>
          <w:p w14:paraId="39D4A227"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«Знакомство. День знаний»</w:t>
            </w:r>
          </w:p>
          <w:p w14:paraId="06C37BB3" w14:textId="7A61B47B"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901E4A">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901E4A" w:rsidRPr="00FE2FF2" w14:paraId="1749AF80" w14:textId="77777777" w:rsidTr="00B51115">
        <w:tc>
          <w:tcPr>
            <w:tcW w:w="1322" w:type="dxa"/>
            <w:vMerge/>
          </w:tcPr>
          <w:p w14:paraId="3CA787AA"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020C6246" w14:textId="4EB475D1"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Первичная диагностика познавательного развития. Уточнение и развитие предметного</w:t>
            </w:r>
            <w:r w:rsidRPr="00901E4A">
              <w:rPr>
                <w:rFonts w:ascii="Times New Roman" w:hAnsi="Times New Roman" w:cs="Times New Roman"/>
                <w:color w:val="000009"/>
                <w:spacing w:val="-10"/>
                <w:sz w:val="20"/>
                <w:lang w:val="ru-RU"/>
              </w:rPr>
              <w:t xml:space="preserve"> </w:t>
            </w:r>
            <w:r w:rsidRPr="00901E4A">
              <w:rPr>
                <w:rFonts w:ascii="Times New Roman" w:hAnsi="Times New Roman" w:cs="Times New Roman"/>
                <w:color w:val="000009"/>
                <w:sz w:val="20"/>
                <w:lang w:val="ru-RU"/>
              </w:rPr>
              <w:t xml:space="preserve">гнозопраксиса. </w:t>
            </w:r>
            <w:r w:rsidRPr="00901E4A">
              <w:rPr>
                <w:rFonts w:ascii="Times New Roman" w:hAnsi="Times New Roman" w:cs="Times New Roman"/>
                <w:color w:val="000009"/>
                <w:sz w:val="20"/>
              </w:rPr>
              <w:t>Ф</w:t>
            </w:r>
            <w:r w:rsidRPr="00901E4A">
              <w:rPr>
                <w:rFonts w:ascii="Times New Roman" w:hAnsi="Times New Roman" w:cs="Times New Roman"/>
                <w:sz w:val="20"/>
              </w:rPr>
              <w:t>ормирование знаний о школе, интереса к школе, познавательной мотивации</w:t>
            </w:r>
          </w:p>
        </w:tc>
        <w:tc>
          <w:tcPr>
            <w:tcW w:w="2565" w:type="dxa"/>
          </w:tcPr>
          <w:p w14:paraId="3022BEEB" w14:textId="7C18A81E"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Первичная</w:t>
            </w:r>
            <w:r w:rsidRPr="00901E4A">
              <w:rPr>
                <w:rFonts w:ascii="Times New Roman" w:hAnsi="Times New Roman" w:cs="Times New Roman"/>
                <w:color w:val="000009"/>
                <w:spacing w:val="80"/>
                <w:sz w:val="20"/>
                <w:lang w:val="ru-RU"/>
              </w:rPr>
              <w:t xml:space="preserve"> </w:t>
            </w:r>
            <w:r w:rsidRPr="00901E4A">
              <w:rPr>
                <w:rFonts w:ascii="Times New Roman" w:hAnsi="Times New Roman" w:cs="Times New Roman"/>
                <w:color w:val="000009"/>
                <w:sz w:val="20"/>
                <w:lang w:val="ru-RU"/>
              </w:rPr>
              <w:t xml:space="preserve">диагностика </w:t>
            </w:r>
            <w:r w:rsidRPr="00901E4A">
              <w:rPr>
                <w:rFonts w:ascii="Times New Roman" w:hAnsi="Times New Roman" w:cs="Times New Roman"/>
                <w:color w:val="000009"/>
                <w:spacing w:val="-2"/>
                <w:sz w:val="20"/>
                <w:lang w:val="ru-RU"/>
              </w:rPr>
              <w:t>познавательного развития.</w:t>
            </w:r>
            <w:r w:rsidRPr="00901E4A">
              <w:rPr>
                <w:rFonts w:ascii="Times New Roman" w:hAnsi="Times New Roman" w:cs="Times New Roman"/>
                <w:color w:val="000009"/>
                <w:sz w:val="20"/>
                <w:lang w:val="ru-RU"/>
              </w:rPr>
              <w:tab/>
            </w:r>
            <w:r w:rsidRPr="00901E4A">
              <w:rPr>
                <w:rFonts w:ascii="Times New Roman" w:hAnsi="Times New Roman" w:cs="Times New Roman"/>
                <w:color w:val="000009"/>
                <w:spacing w:val="-2"/>
                <w:sz w:val="20"/>
                <w:lang w:val="ru-RU"/>
              </w:rPr>
              <w:t xml:space="preserve">Уточнение </w:t>
            </w:r>
            <w:r w:rsidRPr="00901E4A">
              <w:rPr>
                <w:rFonts w:ascii="Times New Roman" w:hAnsi="Times New Roman" w:cs="Times New Roman"/>
                <w:color w:val="000009"/>
                <w:sz w:val="20"/>
                <w:lang w:val="ru-RU"/>
              </w:rPr>
              <w:t>предметного</w:t>
            </w:r>
            <w:r w:rsidRPr="00901E4A">
              <w:rPr>
                <w:rFonts w:ascii="Times New Roman" w:hAnsi="Times New Roman" w:cs="Times New Roman"/>
                <w:color w:val="000009"/>
                <w:spacing w:val="80"/>
                <w:sz w:val="20"/>
                <w:lang w:val="ru-RU"/>
              </w:rPr>
              <w:t xml:space="preserve"> </w:t>
            </w:r>
            <w:r w:rsidRPr="00901E4A">
              <w:rPr>
                <w:rFonts w:ascii="Times New Roman" w:hAnsi="Times New Roman" w:cs="Times New Roman"/>
                <w:color w:val="000009"/>
                <w:sz w:val="20"/>
                <w:lang w:val="ru-RU"/>
              </w:rPr>
              <w:t>гнозиса</w:t>
            </w:r>
            <w:r w:rsidRPr="00901E4A">
              <w:rPr>
                <w:rFonts w:ascii="Times New Roman" w:hAnsi="Times New Roman" w:cs="Times New Roman"/>
                <w:color w:val="000009"/>
                <w:spacing w:val="80"/>
                <w:sz w:val="20"/>
                <w:lang w:val="ru-RU"/>
              </w:rPr>
              <w:t xml:space="preserve"> </w:t>
            </w:r>
            <w:r w:rsidRPr="00901E4A">
              <w:rPr>
                <w:rFonts w:ascii="Times New Roman" w:hAnsi="Times New Roman" w:cs="Times New Roman"/>
                <w:color w:val="000009"/>
                <w:sz w:val="20"/>
                <w:lang w:val="ru-RU"/>
              </w:rPr>
              <w:t xml:space="preserve">и </w:t>
            </w:r>
            <w:r w:rsidRPr="00901E4A">
              <w:rPr>
                <w:rFonts w:ascii="Times New Roman" w:hAnsi="Times New Roman" w:cs="Times New Roman"/>
                <w:color w:val="000009"/>
                <w:spacing w:val="-2"/>
                <w:sz w:val="20"/>
                <w:lang w:val="ru-RU"/>
              </w:rPr>
              <w:t>ориентировочно- практической деятельности.</w:t>
            </w:r>
          </w:p>
        </w:tc>
        <w:tc>
          <w:tcPr>
            <w:tcW w:w="2648" w:type="dxa"/>
          </w:tcPr>
          <w:p w14:paraId="58F674E4" w14:textId="722E3EF9" w:rsidR="00901E4A" w:rsidRPr="00901E4A" w:rsidRDefault="00901E4A" w:rsidP="00901E4A">
            <w:pPr>
              <w:pStyle w:val="TableParagraph"/>
              <w:tabs>
                <w:tab w:val="left" w:pos="1991"/>
              </w:tabs>
              <w:ind w:left="111"/>
              <w:jc w:val="center"/>
              <w:rPr>
                <w:sz w:val="20"/>
                <w:lang w:val="ru-RU"/>
              </w:rPr>
            </w:pPr>
            <w:r w:rsidRPr="00901E4A">
              <w:rPr>
                <w:color w:val="000009"/>
                <w:spacing w:val="-2"/>
                <w:sz w:val="20"/>
                <w:lang w:val="ru-RU"/>
              </w:rPr>
              <w:t>Обследование</w:t>
            </w:r>
            <w:r>
              <w:rPr>
                <w:color w:val="000009"/>
                <w:spacing w:val="-2"/>
                <w:sz w:val="20"/>
                <w:lang w:val="ru-RU"/>
              </w:rPr>
              <w:t xml:space="preserve"> </w:t>
            </w:r>
            <w:r w:rsidRPr="00901E4A">
              <w:rPr>
                <w:color w:val="000009"/>
                <w:spacing w:val="-2"/>
                <w:sz w:val="20"/>
                <w:lang w:val="ru-RU"/>
              </w:rPr>
              <w:t>уровня</w:t>
            </w:r>
          </w:p>
          <w:p w14:paraId="40030CA6" w14:textId="01EF418C"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импрессивной</w:t>
            </w:r>
            <w:r w:rsidRPr="00901E4A">
              <w:rPr>
                <w:rFonts w:ascii="Times New Roman" w:hAnsi="Times New Roman" w:cs="Times New Roman"/>
                <w:color w:val="000009"/>
                <w:sz w:val="20"/>
                <w:lang w:val="ru-RU"/>
              </w:rPr>
              <w:tab/>
            </w:r>
            <w:r w:rsidRPr="00901E4A">
              <w:rPr>
                <w:rFonts w:ascii="Times New Roman" w:hAnsi="Times New Roman" w:cs="Times New Roman"/>
                <w:color w:val="000009"/>
                <w:spacing w:val="-10"/>
                <w:sz w:val="20"/>
                <w:lang w:val="ru-RU"/>
              </w:rPr>
              <w:t>и</w:t>
            </w:r>
            <w:r w:rsidRPr="00901E4A">
              <w:rPr>
                <w:rFonts w:ascii="Times New Roman" w:hAnsi="Times New Roman" w:cs="Times New Roman"/>
                <w:color w:val="000009"/>
                <w:sz w:val="20"/>
                <w:lang w:val="ru-RU"/>
              </w:rPr>
              <w:t xml:space="preserve"> экспрессивной речи у детей, развития связной речи. </w:t>
            </w:r>
            <w:r w:rsidRPr="00901E4A">
              <w:rPr>
                <w:rFonts w:ascii="Times New Roman" w:hAnsi="Times New Roman" w:cs="Times New Roman"/>
                <w:sz w:val="20"/>
              </w:rPr>
              <w:t>Ознакомление детей с осенним</w:t>
            </w:r>
            <w:r w:rsidRPr="00901E4A">
              <w:rPr>
                <w:rFonts w:ascii="Times New Roman" w:hAnsi="Times New Roman" w:cs="Times New Roman"/>
                <w:spacing w:val="-6"/>
                <w:sz w:val="20"/>
              </w:rPr>
              <w:t xml:space="preserve"> </w:t>
            </w:r>
            <w:r w:rsidRPr="00901E4A">
              <w:rPr>
                <w:rFonts w:ascii="Times New Roman" w:hAnsi="Times New Roman" w:cs="Times New Roman"/>
                <w:sz w:val="20"/>
              </w:rPr>
              <w:t>праздником</w:t>
            </w:r>
            <w:r w:rsidRPr="00901E4A">
              <w:rPr>
                <w:rFonts w:ascii="Times New Roman" w:hAnsi="Times New Roman" w:cs="Times New Roman"/>
                <w:spacing w:val="-2"/>
                <w:sz w:val="20"/>
              </w:rPr>
              <w:t xml:space="preserve"> </w:t>
            </w:r>
            <w:r w:rsidRPr="00901E4A">
              <w:rPr>
                <w:rFonts w:ascii="Times New Roman" w:hAnsi="Times New Roman" w:cs="Times New Roman"/>
                <w:sz w:val="20"/>
              </w:rPr>
              <w:t>–</w:t>
            </w:r>
            <w:r w:rsidRPr="00901E4A">
              <w:rPr>
                <w:rFonts w:ascii="Times New Roman" w:hAnsi="Times New Roman" w:cs="Times New Roman"/>
                <w:spacing w:val="-5"/>
                <w:sz w:val="20"/>
              </w:rPr>
              <w:t xml:space="preserve"> </w:t>
            </w:r>
            <w:r w:rsidRPr="00901E4A">
              <w:rPr>
                <w:rFonts w:ascii="Times New Roman" w:hAnsi="Times New Roman" w:cs="Times New Roman"/>
                <w:sz w:val="20"/>
              </w:rPr>
              <w:t xml:space="preserve">Днем </w:t>
            </w:r>
            <w:r w:rsidRPr="00901E4A">
              <w:rPr>
                <w:rFonts w:ascii="Times New Roman" w:hAnsi="Times New Roman" w:cs="Times New Roman"/>
                <w:spacing w:val="-2"/>
                <w:sz w:val="20"/>
              </w:rPr>
              <w:t>знаний.</w:t>
            </w:r>
          </w:p>
        </w:tc>
        <w:tc>
          <w:tcPr>
            <w:tcW w:w="2346" w:type="dxa"/>
          </w:tcPr>
          <w:p w14:paraId="50090D87" w14:textId="52B24EDB"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 xml:space="preserve">Диагностика фонетико- фонематической стороны </w:t>
            </w:r>
            <w:r w:rsidRPr="00901E4A">
              <w:rPr>
                <w:rFonts w:ascii="Times New Roman" w:hAnsi="Times New Roman" w:cs="Times New Roman"/>
                <w:color w:val="000009"/>
                <w:spacing w:val="-2"/>
                <w:sz w:val="20"/>
                <w:lang w:val="ru-RU"/>
              </w:rPr>
              <w:t>речи.</w:t>
            </w:r>
          </w:p>
        </w:tc>
        <w:tc>
          <w:tcPr>
            <w:tcW w:w="3147" w:type="dxa"/>
          </w:tcPr>
          <w:p w14:paraId="1D880DD7" w14:textId="77777777" w:rsidR="00901E4A" w:rsidRPr="00901E4A" w:rsidRDefault="00901E4A" w:rsidP="00901E4A">
            <w:pPr>
              <w:pStyle w:val="TableParagraph"/>
              <w:tabs>
                <w:tab w:val="left" w:pos="1934"/>
                <w:tab w:val="left" w:pos="2219"/>
              </w:tabs>
              <w:ind w:left="112" w:right="91"/>
              <w:jc w:val="center"/>
              <w:rPr>
                <w:sz w:val="20"/>
                <w:lang w:val="ru-RU"/>
              </w:rPr>
            </w:pPr>
            <w:r w:rsidRPr="00901E4A">
              <w:rPr>
                <w:spacing w:val="-2"/>
                <w:sz w:val="20"/>
                <w:lang w:val="ru-RU"/>
              </w:rPr>
              <w:t>Обучение</w:t>
            </w:r>
            <w:r w:rsidRPr="00901E4A">
              <w:rPr>
                <w:sz w:val="20"/>
                <w:lang w:val="ru-RU"/>
              </w:rPr>
              <w:tab/>
            </w:r>
            <w:r w:rsidRPr="00901E4A">
              <w:rPr>
                <w:sz w:val="20"/>
                <w:lang w:val="ru-RU"/>
              </w:rPr>
              <w:tab/>
            </w:r>
            <w:r w:rsidRPr="00901E4A">
              <w:rPr>
                <w:spacing w:val="-2"/>
                <w:sz w:val="20"/>
                <w:lang w:val="ru-RU"/>
              </w:rPr>
              <w:t xml:space="preserve">детей </w:t>
            </w:r>
            <w:r w:rsidRPr="00901E4A">
              <w:rPr>
                <w:sz w:val="20"/>
                <w:lang w:val="ru-RU"/>
              </w:rPr>
              <w:t>сотрудничеству</w:t>
            </w:r>
            <w:r w:rsidRPr="00901E4A">
              <w:rPr>
                <w:spacing w:val="-6"/>
                <w:sz w:val="20"/>
                <w:lang w:val="ru-RU"/>
              </w:rPr>
              <w:t xml:space="preserve"> </w:t>
            </w:r>
            <w:r w:rsidRPr="00901E4A">
              <w:rPr>
                <w:sz w:val="20"/>
                <w:lang w:val="ru-RU"/>
              </w:rPr>
              <w:t>во</w:t>
            </w:r>
            <w:r w:rsidRPr="00901E4A">
              <w:rPr>
                <w:spacing w:val="-5"/>
                <w:sz w:val="20"/>
                <w:lang w:val="ru-RU"/>
              </w:rPr>
              <w:t xml:space="preserve"> </w:t>
            </w:r>
            <w:r w:rsidRPr="00901E4A">
              <w:rPr>
                <w:sz w:val="20"/>
                <w:lang w:val="ru-RU"/>
              </w:rPr>
              <w:t>всех</w:t>
            </w:r>
            <w:r w:rsidRPr="00901E4A">
              <w:rPr>
                <w:spacing w:val="-6"/>
                <w:sz w:val="20"/>
                <w:lang w:val="ru-RU"/>
              </w:rPr>
              <w:t xml:space="preserve"> </w:t>
            </w:r>
            <w:r w:rsidRPr="00901E4A">
              <w:rPr>
                <w:sz w:val="20"/>
                <w:lang w:val="ru-RU"/>
              </w:rPr>
              <w:t xml:space="preserve">видах деятельности; обогащение </w:t>
            </w:r>
            <w:r w:rsidRPr="00901E4A">
              <w:rPr>
                <w:spacing w:val="-2"/>
                <w:sz w:val="20"/>
                <w:lang w:val="ru-RU"/>
              </w:rPr>
              <w:t>способов</w:t>
            </w:r>
            <w:r w:rsidRPr="00901E4A">
              <w:rPr>
                <w:sz w:val="20"/>
                <w:lang w:val="ru-RU"/>
              </w:rPr>
              <w:tab/>
            </w:r>
            <w:r w:rsidRPr="00901E4A">
              <w:rPr>
                <w:spacing w:val="-2"/>
                <w:sz w:val="20"/>
                <w:lang w:val="ru-RU"/>
              </w:rPr>
              <w:t>игрового взаимодействия.</w:t>
            </w:r>
          </w:p>
          <w:p w14:paraId="0787B944" w14:textId="00B25F86" w:rsidR="00901E4A" w:rsidRPr="00901E4A" w:rsidRDefault="00901E4A" w:rsidP="00901E4A">
            <w:pPr>
              <w:pStyle w:val="TableParagraph"/>
              <w:tabs>
                <w:tab w:val="left" w:pos="1979"/>
              </w:tabs>
              <w:ind w:left="112" w:right="89"/>
              <w:jc w:val="center"/>
              <w:rPr>
                <w:sz w:val="20"/>
                <w:lang w:val="ru-RU"/>
              </w:rPr>
            </w:pPr>
            <w:r w:rsidRPr="00901E4A">
              <w:rPr>
                <w:color w:val="000009"/>
                <w:sz w:val="20"/>
                <w:lang w:val="ru-RU"/>
              </w:rPr>
              <w:t xml:space="preserve">Формирование </w:t>
            </w:r>
            <w:r w:rsidRPr="00901E4A">
              <w:rPr>
                <w:sz w:val="20"/>
                <w:lang w:val="ru-RU"/>
              </w:rPr>
              <w:t xml:space="preserve">интереса к школьному обучению и активное стремление к будущей социально – </w:t>
            </w:r>
            <w:r w:rsidRPr="00901E4A">
              <w:rPr>
                <w:spacing w:val="-2"/>
                <w:sz w:val="20"/>
                <w:lang w:val="ru-RU"/>
              </w:rPr>
              <w:t>личностной</w:t>
            </w:r>
            <w:r>
              <w:rPr>
                <w:spacing w:val="-2"/>
                <w:sz w:val="20"/>
                <w:lang w:val="ru-RU"/>
              </w:rPr>
              <w:t xml:space="preserve"> </w:t>
            </w:r>
            <w:r w:rsidRPr="00901E4A">
              <w:rPr>
                <w:spacing w:val="-2"/>
                <w:sz w:val="20"/>
                <w:lang w:val="ru-RU"/>
              </w:rPr>
              <w:t>позиции</w:t>
            </w:r>
          </w:p>
          <w:p w14:paraId="0658C9FD" w14:textId="7CDB161A"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rPr>
              <w:t>школьника.</w:t>
            </w:r>
          </w:p>
        </w:tc>
      </w:tr>
      <w:tr w:rsidR="00901E4A" w:rsidRPr="00FE2FF2" w14:paraId="0E3E9306" w14:textId="77777777" w:rsidTr="00B51115">
        <w:tc>
          <w:tcPr>
            <w:tcW w:w="1322" w:type="dxa"/>
            <w:vMerge/>
          </w:tcPr>
          <w:p w14:paraId="00DE8B02" w14:textId="77777777" w:rsidR="00901E4A" w:rsidRPr="00FE2FF2" w:rsidRDefault="00901E4A" w:rsidP="00B51115">
            <w:pPr>
              <w:rPr>
                <w:rFonts w:ascii="Times New Roman" w:eastAsia="Times New Roman" w:hAnsi="Times New Roman" w:cs="Times New Roman"/>
                <w:b/>
                <w:bCs/>
                <w:sz w:val="24"/>
                <w:lang w:val="ru-RU"/>
              </w:rPr>
            </w:pPr>
          </w:p>
        </w:tc>
        <w:tc>
          <w:tcPr>
            <w:tcW w:w="13240" w:type="dxa"/>
            <w:gridSpan w:val="5"/>
          </w:tcPr>
          <w:p w14:paraId="4E04D71E"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«Неделя безопасности»</w:t>
            </w:r>
          </w:p>
          <w:p w14:paraId="74878678" w14:textId="2ABD6760"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Формировать у детей осторожное и осмотрительное отношение к потенциально опасным ситуациям.</w:t>
            </w:r>
          </w:p>
        </w:tc>
      </w:tr>
      <w:tr w:rsidR="00901E4A" w:rsidRPr="00FE2FF2" w14:paraId="7D2474C7" w14:textId="77777777" w:rsidTr="00B51115">
        <w:tc>
          <w:tcPr>
            <w:tcW w:w="1322" w:type="dxa"/>
            <w:vMerge/>
          </w:tcPr>
          <w:p w14:paraId="119AFBB7"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2AE8F253" w14:textId="7B489023" w:rsidR="00901E4A" w:rsidRPr="00901E4A" w:rsidRDefault="00901E4A" w:rsidP="00901E4A">
            <w:pPr>
              <w:pStyle w:val="TableParagraph"/>
              <w:tabs>
                <w:tab w:val="left" w:pos="2473"/>
              </w:tabs>
              <w:ind w:left="107"/>
              <w:jc w:val="center"/>
              <w:rPr>
                <w:sz w:val="20"/>
                <w:lang w:val="ru-RU"/>
              </w:rPr>
            </w:pPr>
            <w:r w:rsidRPr="00901E4A">
              <w:rPr>
                <w:spacing w:val="-2"/>
                <w:sz w:val="20"/>
                <w:lang w:val="ru-RU"/>
              </w:rPr>
              <w:t>Знакомство</w:t>
            </w:r>
            <w:r>
              <w:rPr>
                <w:spacing w:val="-2"/>
                <w:sz w:val="20"/>
                <w:lang w:val="ru-RU"/>
              </w:rPr>
              <w:t xml:space="preserve"> </w:t>
            </w:r>
            <w:r w:rsidRPr="00901E4A">
              <w:rPr>
                <w:spacing w:val="-10"/>
                <w:sz w:val="20"/>
                <w:lang w:val="ru-RU"/>
              </w:rPr>
              <w:t>с</w:t>
            </w:r>
          </w:p>
          <w:p w14:paraId="45A52861" w14:textId="121B9FF0" w:rsidR="00901E4A" w:rsidRPr="00901E4A" w:rsidRDefault="00901E4A" w:rsidP="00901E4A">
            <w:pPr>
              <w:pStyle w:val="TableParagraph"/>
              <w:tabs>
                <w:tab w:val="left" w:pos="1806"/>
                <w:tab w:val="left" w:pos="2453"/>
              </w:tabs>
              <w:ind w:left="107" w:right="96"/>
              <w:jc w:val="center"/>
              <w:rPr>
                <w:sz w:val="20"/>
                <w:lang w:val="ru-RU"/>
              </w:rPr>
            </w:pPr>
            <w:r w:rsidRPr="00901E4A">
              <w:rPr>
                <w:sz w:val="20"/>
                <w:lang w:val="ru-RU"/>
              </w:rPr>
              <w:t xml:space="preserve">универсальными способами (алгоритмами действий) предупреждения опасных </w:t>
            </w:r>
            <w:r w:rsidRPr="00901E4A">
              <w:rPr>
                <w:spacing w:val="-2"/>
                <w:sz w:val="20"/>
                <w:lang w:val="ru-RU"/>
              </w:rPr>
              <w:t>ситуаций;</w:t>
            </w:r>
            <w:r>
              <w:rPr>
                <w:spacing w:val="-2"/>
                <w:sz w:val="20"/>
                <w:lang w:val="ru-RU"/>
              </w:rPr>
              <w:t xml:space="preserve"> </w:t>
            </w:r>
            <w:r w:rsidRPr="00901E4A">
              <w:rPr>
                <w:spacing w:val="-2"/>
                <w:sz w:val="20"/>
                <w:lang w:val="ru-RU"/>
              </w:rPr>
              <w:t>развитие осознанности</w:t>
            </w:r>
            <w:r>
              <w:rPr>
                <w:spacing w:val="-2"/>
                <w:sz w:val="20"/>
                <w:lang w:val="ru-RU"/>
              </w:rPr>
              <w:t xml:space="preserve"> </w:t>
            </w:r>
            <w:r w:rsidRPr="00901E4A">
              <w:rPr>
                <w:spacing w:val="-10"/>
                <w:sz w:val="20"/>
                <w:lang w:val="ru-RU"/>
              </w:rPr>
              <w:t>и</w:t>
            </w:r>
          </w:p>
          <w:p w14:paraId="6C0ADCFD" w14:textId="263651F2" w:rsidR="00901E4A" w:rsidRPr="00901E4A" w:rsidRDefault="00901E4A" w:rsidP="00901E4A">
            <w:pPr>
              <w:pStyle w:val="TableParagraph"/>
              <w:tabs>
                <w:tab w:val="left" w:pos="1722"/>
                <w:tab w:val="left" w:pos="2465"/>
              </w:tabs>
              <w:spacing w:before="1"/>
              <w:ind w:left="107" w:right="96"/>
              <w:jc w:val="center"/>
              <w:rPr>
                <w:sz w:val="20"/>
                <w:lang w:val="ru-RU"/>
              </w:rPr>
            </w:pPr>
            <w:r w:rsidRPr="00901E4A">
              <w:rPr>
                <w:spacing w:val="-2"/>
                <w:sz w:val="20"/>
                <w:lang w:val="ru-RU"/>
              </w:rPr>
              <w:t>произвольности</w:t>
            </w:r>
            <w:r>
              <w:rPr>
                <w:spacing w:val="-2"/>
                <w:sz w:val="20"/>
                <w:lang w:val="ru-RU"/>
              </w:rPr>
              <w:t xml:space="preserve"> </w:t>
            </w:r>
            <w:r w:rsidRPr="00901E4A">
              <w:rPr>
                <w:spacing w:val="-10"/>
                <w:sz w:val="20"/>
                <w:lang w:val="ru-RU"/>
              </w:rPr>
              <w:t>в</w:t>
            </w:r>
            <w:r w:rsidRPr="00901E4A">
              <w:rPr>
                <w:spacing w:val="-2"/>
                <w:sz w:val="20"/>
                <w:lang w:val="ru-RU"/>
              </w:rPr>
              <w:t xml:space="preserve"> выполнении</w:t>
            </w:r>
            <w:r>
              <w:rPr>
                <w:spacing w:val="-2"/>
                <w:sz w:val="20"/>
                <w:lang w:val="ru-RU"/>
              </w:rPr>
              <w:t xml:space="preserve"> </w:t>
            </w:r>
            <w:r w:rsidRPr="00901E4A">
              <w:rPr>
                <w:spacing w:val="-2"/>
                <w:sz w:val="20"/>
                <w:lang w:val="ru-RU"/>
              </w:rPr>
              <w:t>основных</w:t>
            </w:r>
          </w:p>
          <w:p w14:paraId="01B7473E" w14:textId="0F5CC3AE"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lang w:val="ru-RU"/>
              </w:rPr>
              <w:t>правил</w:t>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 xml:space="preserve">безопасного </w:t>
            </w:r>
            <w:r w:rsidRPr="00901E4A">
              <w:rPr>
                <w:rFonts w:ascii="Times New Roman" w:hAnsi="Times New Roman" w:cs="Times New Roman"/>
                <w:sz w:val="20"/>
                <w:lang w:val="ru-RU"/>
              </w:rPr>
              <w:t xml:space="preserve">поведения </w:t>
            </w:r>
            <w:r w:rsidRPr="00901E4A">
              <w:rPr>
                <w:rFonts w:ascii="Times New Roman" w:hAnsi="Times New Roman" w:cs="Times New Roman"/>
                <w:color w:val="000009"/>
                <w:sz w:val="20"/>
                <w:lang w:val="ru-RU"/>
              </w:rPr>
              <w:t xml:space="preserve">Уточнение и </w:t>
            </w:r>
            <w:r w:rsidRPr="00901E4A">
              <w:rPr>
                <w:rFonts w:ascii="Times New Roman" w:hAnsi="Times New Roman" w:cs="Times New Roman"/>
                <w:color w:val="000009"/>
                <w:spacing w:val="-2"/>
                <w:sz w:val="20"/>
                <w:lang w:val="ru-RU"/>
              </w:rPr>
              <w:t>развитие</w:t>
            </w:r>
            <w:r>
              <w:rPr>
                <w:rFonts w:ascii="Times New Roman" w:hAnsi="Times New Roman" w:cs="Times New Roman"/>
                <w:color w:val="000009"/>
                <w:spacing w:val="-2"/>
                <w:sz w:val="20"/>
                <w:lang w:val="ru-RU"/>
              </w:rPr>
              <w:t xml:space="preserve"> </w:t>
            </w:r>
            <w:r w:rsidRPr="00901E4A">
              <w:rPr>
                <w:rFonts w:ascii="Times New Roman" w:hAnsi="Times New Roman" w:cs="Times New Roman"/>
                <w:color w:val="000009"/>
                <w:spacing w:val="-2"/>
                <w:sz w:val="20"/>
                <w:lang w:val="ru-RU"/>
              </w:rPr>
              <w:t>предметно- практических</w:t>
            </w:r>
            <w:r w:rsidRPr="00901E4A">
              <w:rPr>
                <w:rFonts w:ascii="Times New Roman" w:hAnsi="Times New Roman" w:cs="Times New Roman"/>
                <w:color w:val="000009"/>
                <w:sz w:val="20"/>
                <w:lang w:val="ru-RU"/>
              </w:rPr>
              <w:tab/>
            </w:r>
            <w:r>
              <w:rPr>
                <w:rFonts w:ascii="Times New Roman" w:hAnsi="Times New Roman" w:cs="Times New Roman"/>
                <w:color w:val="000009"/>
                <w:sz w:val="20"/>
                <w:lang w:val="ru-RU"/>
              </w:rPr>
              <w:t xml:space="preserve"> </w:t>
            </w:r>
            <w:r w:rsidRPr="00901E4A">
              <w:rPr>
                <w:rFonts w:ascii="Times New Roman" w:hAnsi="Times New Roman" w:cs="Times New Roman"/>
                <w:color w:val="000009"/>
                <w:spacing w:val="-10"/>
                <w:sz w:val="20"/>
                <w:lang w:val="ru-RU"/>
              </w:rPr>
              <w:t>и</w:t>
            </w:r>
            <w:r w:rsidRPr="00901E4A">
              <w:rPr>
                <w:rFonts w:ascii="Times New Roman" w:hAnsi="Times New Roman" w:cs="Times New Roman"/>
                <w:color w:val="000009"/>
                <w:sz w:val="20"/>
                <w:lang w:val="ru-RU"/>
              </w:rPr>
              <w:t xml:space="preserve"> ориентировочных действий.</w:t>
            </w:r>
          </w:p>
        </w:tc>
        <w:tc>
          <w:tcPr>
            <w:tcW w:w="2565" w:type="dxa"/>
          </w:tcPr>
          <w:p w14:paraId="6F34CBFE" w14:textId="062B2049"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Уточнение пространственных, временных, количественных представлений.</w:t>
            </w:r>
          </w:p>
        </w:tc>
        <w:tc>
          <w:tcPr>
            <w:tcW w:w="2648" w:type="dxa"/>
          </w:tcPr>
          <w:p w14:paraId="5782D180" w14:textId="3F824CB0"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z w:val="20"/>
                <w:lang w:val="ru-RU"/>
              </w:rPr>
              <w:t xml:space="preserve">Развитие представлений детей о предметном мире и назначении предметов, о правилах их безопасного использования. </w:t>
            </w:r>
            <w:r w:rsidRPr="00901E4A">
              <w:rPr>
                <w:rFonts w:ascii="Times New Roman" w:hAnsi="Times New Roman" w:cs="Times New Roman"/>
                <w:color w:val="000009"/>
                <w:sz w:val="20"/>
                <w:lang w:val="ru-RU"/>
              </w:rPr>
              <w:t xml:space="preserve">Обучение </w:t>
            </w:r>
            <w:r w:rsidRPr="00901E4A">
              <w:rPr>
                <w:rFonts w:ascii="Times New Roman" w:hAnsi="Times New Roman" w:cs="Times New Roman"/>
                <w:sz w:val="20"/>
                <w:lang w:val="ru-RU"/>
              </w:rPr>
              <w:t xml:space="preserve">элементарным правилам безопасного поведения в экстремальных ситуациях. </w:t>
            </w:r>
            <w:r w:rsidRPr="00901E4A">
              <w:rPr>
                <w:rFonts w:ascii="Times New Roman" w:hAnsi="Times New Roman" w:cs="Times New Roman"/>
                <w:color w:val="000009"/>
                <w:sz w:val="20"/>
                <w:lang w:val="ru-RU"/>
              </w:rPr>
              <w:t xml:space="preserve">Обследование фонетико- фонематической стороны </w:t>
            </w:r>
            <w:r w:rsidRPr="00901E4A">
              <w:rPr>
                <w:rFonts w:ascii="Times New Roman" w:hAnsi="Times New Roman" w:cs="Times New Roman"/>
                <w:color w:val="000009"/>
                <w:spacing w:val="-4"/>
                <w:sz w:val="20"/>
                <w:lang w:val="ru-RU"/>
              </w:rPr>
              <w:t>речи</w:t>
            </w:r>
          </w:p>
        </w:tc>
        <w:tc>
          <w:tcPr>
            <w:tcW w:w="2346" w:type="dxa"/>
          </w:tcPr>
          <w:p w14:paraId="50AC0094" w14:textId="04C4D050"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 xml:space="preserve">Гласные звуки [а], [о], [у], [и], [ы]. </w:t>
            </w:r>
            <w:r w:rsidRPr="00901E4A">
              <w:rPr>
                <w:rFonts w:ascii="Times New Roman" w:hAnsi="Times New Roman" w:cs="Times New Roman"/>
                <w:color w:val="000009"/>
                <w:sz w:val="20"/>
              </w:rPr>
              <w:t>Отличительные признаки гласных звуков.</w:t>
            </w:r>
          </w:p>
        </w:tc>
        <w:tc>
          <w:tcPr>
            <w:tcW w:w="3147" w:type="dxa"/>
          </w:tcPr>
          <w:p w14:paraId="719F08E0" w14:textId="0D782E69"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z w:val="20"/>
                <w:lang w:val="ru-RU"/>
              </w:rPr>
              <w:t xml:space="preserve">Знакомство с ситуациями, угрожающими здоровью; обучать, как позвать взрослого на помощь в </w:t>
            </w:r>
            <w:r w:rsidRPr="00901E4A">
              <w:rPr>
                <w:rFonts w:ascii="Times New Roman" w:hAnsi="Times New Roman" w:cs="Times New Roman"/>
                <w:spacing w:val="-2"/>
                <w:sz w:val="20"/>
                <w:lang w:val="ru-RU"/>
              </w:rPr>
              <w:t>опасных</w:t>
            </w:r>
            <w:r w:rsidRPr="00901E4A">
              <w:rPr>
                <w:rFonts w:ascii="Times New Roman" w:hAnsi="Times New Roman" w:cs="Times New Roman"/>
                <w:spacing w:val="-9"/>
                <w:sz w:val="20"/>
                <w:lang w:val="ru-RU"/>
              </w:rPr>
              <w:t xml:space="preserve"> </w:t>
            </w:r>
            <w:r w:rsidRPr="00901E4A">
              <w:rPr>
                <w:rFonts w:ascii="Times New Roman" w:hAnsi="Times New Roman" w:cs="Times New Roman"/>
                <w:spacing w:val="-2"/>
                <w:sz w:val="20"/>
                <w:lang w:val="ru-RU"/>
              </w:rPr>
              <w:t>для</w:t>
            </w:r>
            <w:r w:rsidRPr="00901E4A">
              <w:rPr>
                <w:rFonts w:ascii="Times New Roman" w:hAnsi="Times New Roman" w:cs="Times New Roman"/>
                <w:spacing w:val="-8"/>
                <w:sz w:val="20"/>
                <w:lang w:val="ru-RU"/>
              </w:rPr>
              <w:t xml:space="preserve"> </w:t>
            </w:r>
            <w:r w:rsidRPr="00901E4A">
              <w:rPr>
                <w:rFonts w:ascii="Times New Roman" w:hAnsi="Times New Roman" w:cs="Times New Roman"/>
                <w:spacing w:val="-2"/>
                <w:sz w:val="20"/>
                <w:lang w:val="ru-RU"/>
              </w:rPr>
              <w:t>здоровья</w:t>
            </w:r>
            <w:r w:rsidRPr="00901E4A">
              <w:rPr>
                <w:rFonts w:ascii="Times New Roman" w:hAnsi="Times New Roman" w:cs="Times New Roman"/>
                <w:spacing w:val="-8"/>
                <w:sz w:val="20"/>
                <w:lang w:val="ru-RU"/>
              </w:rPr>
              <w:t xml:space="preserve"> </w:t>
            </w:r>
            <w:r w:rsidRPr="00901E4A">
              <w:rPr>
                <w:rFonts w:ascii="Times New Roman" w:hAnsi="Times New Roman" w:cs="Times New Roman"/>
                <w:spacing w:val="-2"/>
                <w:sz w:val="20"/>
                <w:lang w:val="ru-RU"/>
              </w:rPr>
              <w:t>и</w:t>
            </w:r>
            <w:r w:rsidRPr="00901E4A">
              <w:rPr>
                <w:rFonts w:ascii="Times New Roman" w:hAnsi="Times New Roman" w:cs="Times New Roman"/>
                <w:spacing w:val="-9"/>
                <w:sz w:val="20"/>
                <w:lang w:val="ru-RU"/>
              </w:rPr>
              <w:t xml:space="preserve"> </w:t>
            </w:r>
            <w:r w:rsidRPr="00901E4A">
              <w:rPr>
                <w:rFonts w:ascii="Times New Roman" w:hAnsi="Times New Roman" w:cs="Times New Roman"/>
                <w:spacing w:val="-2"/>
                <w:sz w:val="20"/>
                <w:lang w:val="ru-RU"/>
              </w:rPr>
              <w:t>жизни ситуациях.</w:t>
            </w:r>
          </w:p>
        </w:tc>
      </w:tr>
      <w:tr w:rsidR="00901E4A" w:rsidRPr="00FE2FF2" w14:paraId="0710785B" w14:textId="77777777" w:rsidTr="00B51115">
        <w:tc>
          <w:tcPr>
            <w:tcW w:w="1322" w:type="dxa"/>
            <w:vMerge/>
          </w:tcPr>
          <w:p w14:paraId="7AA0FCC9" w14:textId="77777777" w:rsidR="00901E4A" w:rsidRPr="00FE2FF2" w:rsidRDefault="00901E4A" w:rsidP="00B51115">
            <w:pPr>
              <w:rPr>
                <w:rFonts w:ascii="Times New Roman" w:eastAsia="Times New Roman" w:hAnsi="Times New Roman" w:cs="Times New Roman"/>
                <w:b/>
                <w:bCs/>
                <w:sz w:val="24"/>
                <w:lang w:val="ru-RU"/>
              </w:rPr>
            </w:pPr>
          </w:p>
        </w:tc>
        <w:tc>
          <w:tcPr>
            <w:tcW w:w="13240" w:type="dxa"/>
            <w:gridSpan w:val="5"/>
          </w:tcPr>
          <w:p w14:paraId="6FD706D2"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0D0EAD06" w14:textId="272D8E11"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901E4A" w:rsidRPr="00FE2FF2" w14:paraId="0652C359" w14:textId="77777777" w:rsidTr="00B51115">
        <w:tc>
          <w:tcPr>
            <w:tcW w:w="1322" w:type="dxa"/>
            <w:vMerge/>
          </w:tcPr>
          <w:p w14:paraId="1DE5DEE0"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634E2BBD" w14:textId="5A56CCAD" w:rsidR="00901E4A" w:rsidRPr="00901E4A" w:rsidRDefault="00901E4A" w:rsidP="00901E4A">
            <w:pPr>
              <w:jc w:val="center"/>
              <w:rPr>
                <w:rFonts w:ascii="Times New Roman" w:hAnsi="Times New Roman" w:cs="Times New Roman"/>
                <w:spacing w:val="-4"/>
                <w:sz w:val="20"/>
                <w:lang w:val="ru-RU"/>
              </w:rPr>
            </w:pPr>
            <w:r w:rsidRPr="00901E4A">
              <w:rPr>
                <w:rFonts w:ascii="Times New Roman" w:hAnsi="Times New Roman" w:cs="Times New Roman"/>
                <w:sz w:val="20"/>
                <w:lang w:val="ru-RU"/>
              </w:rPr>
              <w:t xml:space="preserve">Укрепление интереса детей к окружающей природе; </w:t>
            </w:r>
            <w:proofErr w:type="gramStart"/>
            <w:r w:rsidRPr="00901E4A">
              <w:rPr>
                <w:rFonts w:ascii="Times New Roman" w:hAnsi="Times New Roman" w:cs="Times New Roman"/>
                <w:sz w:val="20"/>
                <w:lang w:val="ru-RU"/>
              </w:rPr>
              <w:t>признакам</w:t>
            </w:r>
            <w:r w:rsidRPr="00901E4A">
              <w:rPr>
                <w:rFonts w:ascii="Times New Roman" w:hAnsi="Times New Roman" w:cs="Times New Roman"/>
                <w:spacing w:val="57"/>
                <w:sz w:val="20"/>
                <w:lang w:val="ru-RU"/>
              </w:rPr>
              <w:t xml:space="preserve">  </w:t>
            </w:r>
            <w:r w:rsidRPr="00901E4A">
              <w:rPr>
                <w:rFonts w:ascii="Times New Roman" w:hAnsi="Times New Roman" w:cs="Times New Roman"/>
                <w:sz w:val="20"/>
                <w:lang w:val="ru-RU"/>
              </w:rPr>
              <w:t>ранней</w:t>
            </w:r>
            <w:proofErr w:type="gramEnd"/>
            <w:r w:rsidRPr="00901E4A">
              <w:rPr>
                <w:rFonts w:ascii="Times New Roman" w:hAnsi="Times New Roman" w:cs="Times New Roman"/>
                <w:spacing w:val="59"/>
                <w:sz w:val="20"/>
                <w:lang w:val="ru-RU"/>
              </w:rPr>
              <w:t xml:space="preserve">  </w:t>
            </w:r>
            <w:r w:rsidRPr="00901E4A">
              <w:rPr>
                <w:rFonts w:ascii="Times New Roman" w:hAnsi="Times New Roman" w:cs="Times New Roman"/>
                <w:spacing w:val="-4"/>
                <w:sz w:val="20"/>
                <w:lang w:val="ru-RU"/>
              </w:rPr>
              <w:t>осени</w:t>
            </w:r>
            <w:r w:rsidRPr="00901E4A">
              <w:rPr>
                <w:lang w:val="ru-RU"/>
              </w:rPr>
              <w:t xml:space="preserve"> </w:t>
            </w:r>
            <w:r w:rsidRPr="00901E4A">
              <w:rPr>
                <w:rFonts w:ascii="Times New Roman" w:hAnsi="Times New Roman" w:cs="Times New Roman"/>
                <w:spacing w:val="-4"/>
                <w:sz w:val="20"/>
                <w:lang w:val="ru-RU"/>
              </w:rPr>
              <w:t>расширение представлений об объектах живой и неживой природы, их разнообразии. Знакомство детей с овощами (морковь,</w:t>
            </w:r>
          </w:p>
          <w:p w14:paraId="16A40A79" w14:textId="48F0D637"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4"/>
                <w:sz w:val="20"/>
                <w:lang w:val="ru-RU"/>
              </w:rPr>
              <w:t>лук, огурец, картошка, помидор).</w:t>
            </w:r>
          </w:p>
        </w:tc>
        <w:tc>
          <w:tcPr>
            <w:tcW w:w="2565" w:type="dxa"/>
          </w:tcPr>
          <w:p w14:paraId="2E32884B" w14:textId="1EE9FCAE"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 xml:space="preserve">Множество. Составление </w:t>
            </w:r>
            <w:r w:rsidRPr="00901E4A">
              <w:rPr>
                <w:rFonts w:ascii="Times New Roman" w:hAnsi="Times New Roman" w:cs="Times New Roman"/>
                <w:color w:val="000009"/>
                <w:sz w:val="20"/>
                <w:lang w:val="ru-RU"/>
              </w:rPr>
              <w:t xml:space="preserve">предметных множеств. </w:t>
            </w:r>
            <w:proofErr w:type="gramStart"/>
            <w:r w:rsidRPr="00901E4A">
              <w:rPr>
                <w:rFonts w:ascii="Times New Roman" w:hAnsi="Times New Roman" w:cs="Times New Roman"/>
                <w:color w:val="000009"/>
                <w:sz w:val="20"/>
                <w:lang w:val="ru-RU"/>
              </w:rPr>
              <w:t>Понятия</w:t>
            </w:r>
            <w:r w:rsidRPr="00901E4A">
              <w:rPr>
                <w:rFonts w:ascii="Times New Roman" w:hAnsi="Times New Roman" w:cs="Times New Roman"/>
                <w:color w:val="000009"/>
                <w:spacing w:val="46"/>
                <w:sz w:val="20"/>
                <w:lang w:val="ru-RU"/>
              </w:rPr>
              <w:t xml:space="preserve">  </w:t>
            </w:r>
            <w:r w:rsidRPr="00901E4A">
              <w:rPr>
                <w:rFonts w:ascii="Times New Roman" w:hAnsi="Times New Roman" w:cs="Times New Roman"/>
                <w:color w:val="000009"/>
                <w:sz w:val="20"/>
                <w:lang w:val="ru-RU"/>
              </w:rPr>
              <w:t>много</w:t>
            </w:r>
            <w:proofErr w:type="gramEnd"/>
            <w:r w:rsidRPr="00901E4A">
              <w:rPr>
                <w:rFonts w:ascii="Times New Roman" w:hAnsi="Times New Roman" w:cs="Times New Roman"/>
                <w:color w:val="000009"/>
                <w:sz w:val="20"/>
                <w:lang w:val="ru-RU"/>
              </w:rPr>
              <w:t>,</w:t>
            </w:r>
            <w:r w:rsidRPr="00901E4A">
              <w:rPr>
                <w:rFonts w:ascii="Times New Roman" w:hAnsi="Times New Roman" w:cs="Times New Roman"/>
                <w:color w:val="000009"/>
                <w:spacing w:val="48"/>
                <w:sz w:val="20"/>
                <w:lang w:val="ru-RU"/>
              </w:rPr>
              <w:t xml:space="preserve">  </w:t>
            </w:r>
            <w:r w:rsidRPr="00901E4A">
              <w:rPr>
                <w:rFonts w:ascii="Times New Roman" w:hAnsi="Times New Roman" w:cs="Times New Roman"/>
                <w:color w:val="000009"/>
                <w:spacing w:val="-4"/>
                <w:sz w:val="20"/>
                <w:lang w:val="ru-RU"/>
              </w:rPr>
              <w:t>мало.</w:t>
            </w:r>
            <w:r w:rsidRPr="00901E4A">
              <w:rPr>
                <w:lang w:val="ru-RU"/>
              </w:rPr>
              <w:t xml:space="preserve"> </w:t>
            </w:r>
            <w:r w:rsidRPr="00901E4A">
              <w:rPr>
                <w:rFonts w:ascii="Times New Roman" w:hAnsi="Times New Roman" w:cs="Times New Roman"/>
                <w:color w:val="000009"/>
                <w:spacing w:val="-4"/>
                <w:sz w:val="20"/>
                <w:lang w:val="ru-RU"/>
              </w:rPr>
              <w:t>Сопоставление множеств. Установление отношений</w:t>
            </w:r>
            <w:r>
              <w:rPr>
                <w:rFonts w:ascii="Times New Roman" w:hAnsi="Times New Roman" w:cs="Times New Roman"/>
                <w:color w:val="000009"/>
                <w:spacing w:val="-4"/>
                <w:sz w:val="20"/>
                <w:lang w:val="ru-RU"/>
              </w:rPr>
              <w:t xml:space="preserve"> </w:t>
            </w:r>
            <w:r w:rsidRPr="00901E4A">
              <w:rPr>
                <w:rFonts w:ascii="Times New Roman" w:hAnsi="Times New Roman" w:cs="Times New Roman"/>
                <w:color w:val="000009"/>
                <w:spacing w:val="-4"/>
                <w:sz w:val="20"/>
                <w:lang w:val="ru-RU"/>
              </w:rPr>
              <w:t>больше, меньше, поровну.</w:t>
            </w:r>
          </w:p>
        </w:tc>
        <w:tc>
          <w:tcPr>
            <w:tcW w:w="2648" w:type="dxa"/>
          </w:tcPr>
          <w:p w14:paraId="6DE937AD" w14:textId="3D440414" w:rsidR="00901E4A" w:rsidRPr="00901E4A" w:rsidRDefault="00901E4A" w:rsidP="00901E4A">
            <w:pPr>
              <w:jc w:val="center"/>
              <w:rPr>
                <w:rFonts w:ascii="Times New Roman" w:hAnsi="Times New Roman" w:cs="Times New Roman"/>
                <w:color w:val="000009"/>
                <w:spacing w:val="-2"/>
                <w:sz w:val="20"/>
                <w:lang w:val="ru-RU"/>
              </w:rPr>
            </w:pPr>
            <w:r w:rsidRPr="00901E4A">
              <w:rPr>
                <w:rFonts w:ascii="Times New Roman" w:hAnsi="Times New Roman" w:cs="Times New Roman"/>
                <w:sz w:val="20"/>
                <w:lang w:val="ru-RU"/>
              </w:rPr>
              <w:t>Расширение представлений</w:t>
            </w:r>
            <w:r w:rsidRPr="00901E4A">
              <w:rPr>
                <w:rFonts w:ascii="Times New Roman" w:hAnsi="Times New Roman" w:cs="Times New Roman"/>
                <w:spacing w:val="40"/>
                <w:sz w:val="20"/>
                <w:lang w:val="ru-RU"/>
              </w:rPr>
              <w:t xml:space="preserve"> </w:t>
            </w:r>
            <w:r w:rsidRPr="00901E4A">
              <w:rPr>
                <w:rFonts w:ascii="Times New Roman" w:hAnsi="Times New Roman" w:cs="Times New Roman"/>
                <w:sz w:val="20"/>
                <w:lang w:val="ru-RU"/>
              </w:rPr>
              <w:t>о явлениях живой инеживой природы.</w:t>
            </w:r>
            <w:r w:rsidRPr="00901E4A">
              <w:rPr>
                <w:rFonts w:ascii="Times New Roman" w:hAnsi="Times New Roman" w:cs="Times New Roman"/>
                <w:spacing w:val="60"/>
                <w:w w:val="150"/>
                <w:sz w:val="20"/>
                <w:lang w:val="ru-RU"/>
              </w:rPr>
              <w:t xml:space="preserve"> </w:t>
            </w:r>
            <w:r w:rsidRPr="00901E4A">
              <w:rPr>
                <w:rFonts w:ascii="Times New Roman" w:hAnsi="Times New Roman" w:cs="Times New Roman"/>
                <w:color w:val="000009"/>
                <w:sz w:val="20"/>
                <w:lang w:val="ru-RU"/>
              </w:rPr>
              <w:t>Развитие</w:t>
            </w:r>
            <w:r w:rsidRPr="00901E4A">
              <w:rPr>
                <w:rFonts w:ascii="Times New Roman" w:hAnsi="Times New Roman" w:cs="Times New Roman"/>
                <w:color w:val="000009"/>
                <w:spacing w:val="63"/>
                <w:w w:val="150"/>
                <w:sz w:val="20"/>
                <w:lang w:val="ru-RU"/>
              </w:rPr>
              <w:t xml:space="preserve"> </w:t>
            </w:r>
            <w:r w:rsidRPr="00901E4A">
              <w:rPr>
                <w:rFonts w:ascii="Times New Roman" w:hAnsi="Times New Roman" w:cs="Times New Roman"/>
                <w:color w:val="000009"/>
                <w:spacing w:val="-2"/>
                <w:sz w:val="20"/>
                <w:lang w:val="ru-RU"/>
              </w:rPr>
              <w:t>умения</w:t>
            </w:r>
            <w:r w:rsidRPr="00901E4A">
              <w:rPr>
                <w:lang w:val="ru-RU"/>
              </w:rPr>
              <w:t xml:space="preserve"> </w:t>
            </w:r>
            <w:r w:rsidRPr="00901E4A">
              <w:rPr>
                <w:rFonts w:ascii="Times New Roman" w:hAnsi="Times New Roman" w:cs="Times New Roman"/>
                <w:color w:val="000009"/>
                <w:spacing w:val="-2"/>
                <w:sz w:val="20"/>
                <w:lang w:val="ru-RU"/>
              </w:rPr>
              <w:t>дифференцировать формы единственного</w:t>
            </w:r>
            <w:r w:rsidRPr="00901E4A">
              <w:rPr>
                <w:rFonts w:ascii="Times New Roman" w:hAnsi="Times New Roman" w:cs="Times New Roman"/>
                <w:color w:val="000009"/>
                <w:spacing w:val="-2"/>
                <w:sz w:val="20"/>
                <w:lang w:val="ru-RU"/>
              </w:rPr>
              <w:tab/>
            </w:r>
            <w:r w:rsidRPr="00901E4A">
              <w:rPr>
                <w:rFonts w:ascii="Times New Roman" w:hAnsi="Times New Roman" w:cs="Times New Roman"/>
                <w:color w:val="000009"/>
                <w:spacing w:val="-2"/>
                <w:sz w:val="20"/>
                <w:lang w:val="ru-RU"/>
              </w:rPr>
              <w:tab/>
              <w:t>и множественного числа имен существительных,</w:t>
            </w:r>
            <w:r w:rsidRPr="00901E4A">
              <w:rPr>
                <w:rFonts w:ascii="Times New Roman" w:hAnsi="Times New Roman" w:cs="Times New Roman"/>
                <w:color w:val="000009"/>
                <w:spacing w:val="-2"/>
                <w:sz w:val="20"/>
                <w:lang w:val="ru-RU"/>
              </w:rPr>
              <w:tab/>
              <w:t>на материале лексической темы</w:t>
            </w:r>
          </w:p>
          <w:p w14:paraId="63A371E5" w14:textId="2709C7D5"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rPr>
              <w:t>«Приметы ранней осени»</w:t>
            </w:r>
          </w:p>
        </w:tc>
        <w:tc>
          <w:tcPr>
            <w:tcW w:w="2346" w:type="dxa"/>
          </w:tcPr>
          <w:p w14:paraId="1055576E" w14:textId="6E2597A0"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Звуки</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[м],</w:t>
            </w:r>
            <w:r w:rsidRPr="00901E4A">
              <w:rPr>
                <w:rFonts w:ascii="Times New Roman" w:hAnsi="Times New Roman" w:cs="Times New Roman"/>
                <w:color w:val="000009"/>
                <w:spacing w:val="-12"/>
                <w:sz w:val="20"/>
                <w:lang w:val="ru-RU"/>
              </w:rPr>
              <w:t xml:space="preserve"> </w:t>
            </w:r>
            <w:r w:rsidRPr="00901E4A">
              <w:rPr>
                <w:rFonts w:ascii="Times New Roman" w:hAnsi="Times New Roman" w:cs="Times New Roman"/>
                <w:color w:val="000009"/>
                <w:sz w:val="20"/>
                <w:lang w:val="ru-RU"/>
              </w:rPr>
              <w:t>[т'],</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[н],</w:t>
            </w:r>
            <w:r w:rsidRPr="00901E4A">
              <w:rPr>
                <w:rFonts w:ascii="Times New Roman" w:hAnsi="Times New Roman" w:cs="Times New Roman"/>
                <w:color w:val="000009"/>
                <w:spacing w:val="-12"/>
                <w:sz w:val="20"/>
                <w:lang w:val="ru-RU"/>
              </w:rPr>
              <w:t xml:space="preserve"> </w:t>
            </w:r>
            <w:r w:rsidRPr="00901E4A">
              <w:rPr>
                <w:rFonts w:ascii="Times New Roman" w:hAnsi="Times New Roman" w:cs="Times New Roman"/>
                <w:color w:val="000009"/>
                <w:sz w:val="20"/>
                <w:lang w:val="ru-RU"/>
              </w:rPr>
              <w:t>[н].</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 xml:space="preserve">Буквы М, м, Н, н. Отличительные </w:t>
            </w:r>
            <w:r w:rsidRPr="00901E4A">
              <w:rPr>
                <w:rFonts w:ascii="Times New Roman" w:hAnsi="Times New Roman" w:cs="Times New Roman"/>
                <w:color w:val="000009"/>
                <w:spacing w:val="-2"/>
                <w:sz w:val="20"/>
                <w:lang w:val="ru-RU"/>
              </w:rPr>
              <w:t>признаки</w:t>
            </w:r>
            <w:r w:rsidRPr="00901E4A">
              <w:rPr>
                <w:rFonts w:ascii="Times New Roman" w:hAnsi="Times New Roman" w:cs="Times New Roman"/>
                <w:color w:val="000009"/>
                <w:sz w:val="20"/>
                <w:lang w:val="ru-RU"/>
              </w:rPr>
              <w:tab/>
            </w:r>
            <w:r w:rsidRPr="00901E4A">
              <w:rPr>
                <w:rFonts w:ascii="Times New Roman" w:hAnsi="Times New Roman" w:cs="Times New Roman"/>
                <w:color w:val="000009"/>
                <w:spacing w:val="-2"/>
                <w:sz w:val="20"/>
                <w:lang w:val="ru-RU"/>
              </w:rPr>
              <w:t>согласных.</w:t>
            </w:r>
            <w:r w:rsidRPr="00901E4A">
              <w:rPr>
                <w:lang w:val="ru-RU"/>
              </w:rPr>
              <w:t xml:space="preserve"> </w:t>
            </w:r>
            <w:r w:rsidRPr="00901E4A">
              <w:rPr>
                <w:rFonts w:ascii="Times New Roman" w:hAnsi="Times New Roman" w:cs="Times New Roman"/>
                <w:color w:val="000009"/>
                <w:spacing w:val="-2"/>
                <w:sz w:val="20"/>
                <w:lang w:val="ru-RU"/>
              </w:rPr>
              <w:t>Последовательное выделение</w:t>
            </w:r>
            <w:r w:rsidRPr="00901E4A">
              <w:rPr>
                <w:rFonts w:ascii="Times New Roman" w:hAnsi="Times New Roman" w:cs="Times New Roman"/>
                <w:color w:val="000009"/>
                <w:spacing w:val="-2"/>
                <w:sz w:val="20"/>
                <w:lang w:val="ru-RU"/>
              </w:rPr>
              <w:tab/>
              <w:t>звуков</w:t>
            </w:r>
            <w:r w:rsidRPr="00901E4A">
              <w:rPr>
                <w:rFonts w:ascii="Times New Roman" w:hAnsi="Times New Roman" w:cs="Times New Roman"/>
                <w:color w:val="000009"/>
                <w:spacing w:val="-2"/>
                <w:sz w:val="20"/>
                <w:lang w:val="ru-RU"/>
              </w:rPr>
              <w:tab/>
              <w:t>в односложных</w:t>
            </w:r>
          </w:p>
        </w:tc>
        <w:tc>
          <w:tcPr>
            <w:tcW w:w="3147" w:type="dxa"/>
          </w:tcPr>
          <w:p w14:paraId="5A1394DC" w14:textId="77777777" w:rsidR="00901E4A" w:rsidRPr="00901E4A" w:rsidRDefault="00901E4A" w:rsidP="00901E4A">
            <w:pPr>
              <w:pStyle w:val="TableParagraph"/>
              <w:tabs>
                <w:tab w:val="left" w:pos="1227"/>
                <w:tab w:val="left" w:pos="1657"/>
                <w:tab w:val="left" w:pos="2191"/>
              </w:tabs>
              <w:ind w:left="112" w:right="93"/>
              <w:jc w:val="center"/>
              <w:rPr>
                <w:sz w:val="20"/>
                <w:lang w:val="ru-RU"/>
              </w:rPr>
            </w:pPr>
            <w:r w:rsidRPr="00901E4A">
              <w:rPr>
                <w:spacing w:val="-2"/>
                <w:sz w:val="20"/>
                <w:lang w:val="ru-RU"/>
              </w:rPr>
              <w:t>Развитие</w:t>
            </w:r>
            <w:r w:rsidRPr="00901E4A">
              <w:rPr>
                <w:sz w:val="20"/>
                <w:lang w:val="ru-RU"/>
              </w:rPr>
              <w:tab/>
            </w:r>
            <w:r w:rsidRPr="00901E4A">
              <w:rPr>
                <w:spacing w:val="-2"/>
                <w:sz w:val="20"/>
                <w:lang w:val="ru-RU"/>
              </w:rPr>
              <w:t>разных</w:t>
            </w:r>
            <w:r w:rsidRPr="00901E4A">
              <w:rPr>
                <w:sz w:val="20"/>
                <w:lang w:val="ru-RU"/>
              </w:rPr>
              <w:tab/>
            </w:r>
            <w:r w:rsidRPr="00901E4A">
              <w:rPr>
                <w:spacing w:val="-4"/>
                <w:sz w:val="20"/>
                <w:lang w:val="ru-RU"/>
              </w:rPr>
              <w:t xml:space="preserve">видов </w:t>
            </w:r>
            <w:r w:rsidRPr="00901E4A">
              <w:rPr>
                <w:spacing w:val="-2"/>
                <w:sz w:val="20"/>
                <w:lang w:val="ru-RU"/>
              </w:rPr>
              <w:t>детского</w:t>
            </w:r>
            <w:r w:rsidRPr="00901E4A">
              <w:rPr>
                <w:sz w:val="20"/>
                <w:lang w:val="ru-RU"/>
              </w:rPr>
              <w:tab/>
            </w:r>
            <w:r w:rsidRPr="00901E4A">
              <w:rPr>
                <w:sz w:val="20"/>
                <w:lang w:val="ru-RU"/>
              </w:rPr>
              <w:tab/>
            </w:r>
            <w:r w:rsidRPr="00901E4A">
              <w:rPr>
                <w:spacing w:val="-2"/>
                <w:sz w:val="20"/>
                <w:lang w:val="ru-RU"/>
              </w:rPr>
              <w:t>восприятия:</w:t>
            </w:r>
          </w:p>
          <w:p w14:paraId="3507C664" w14:textId="6DE2ED08"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lang w:val="ru-RU"/>
              </w:rPr>
              <w:t>зрительного,</w:t>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слухового,</w:t>
            </w:r>
            <w:r w:rsidRPr="00901E4A">
              <w:rPr>
                <w:lang w:val="ru-RU"/>
              </w:rPr>
              <w:t xml:space="preserve"> </w:t>
            </w:r>
            <w:r w:rsidRPr="00901E4A">
              <w:rPr>
                <w:rFonts w:ascii="Times New Roman" w:hAnsi="Times New Roman" w:cs="Times New Roman"/>
                <w:spacing w:val="-2"/>
                <w:sz w:val="20"/>
                <w:lang w:val="ru-RU"/>
              </w:rPr>
              <w:t>осязательного, обонятельного,</w:t>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t>вкусового. Формирование эмоционального</w:t>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t>отклика</w:t>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t>и эстетических</w:t>
            </w:r>
            <w:r w:rsidRPr="00901E4A">
              <w:rPr>
                <w:rFonts w:ascii="Times New Roman" w:hAnsi="Times New Roman" w:cs="Times New Roman"/>
                <w:spacing w:val="-2"/>
                <w:sz w:val="20"/>
                <w:lang w:val="ru-RU"/>
              </w:rPr>
              <w:tab/>
              <w:t>чувств</w:t>
            </w:r>
            <w:r w:rsidRPr="00901E4A">
              <w:rPr>
                <w:rFonts w:ascii="Times New Roman" w:hAnsi="Times New Roman" w:cs="Times New Roman"/>
                <w:spacing w:val="-2"/>
                <w:sz w:val="20"/>
                <w:lang w:val="ru-RU"/>
              </w:rPr>
              <w:tab/>
              <w:t>на красоту осенней природы</w:t>
            </w:r>
          </w:p>
        </w:tc>
      </w:tr>
      <w:bookmarkEnd w:id="17"/>
      <w:tr w:rsidR="00901E4A" w:rsidRPr="00FE2FF2" w14:paraId="35B00EDF" w14:textId="77777777" w:rsidTr="00B51115">
        <w:tc>
          <w:tcPr>
            <w:tcW w:w="1322" w:type="dxa"/>
            <w:vMerge/>
          </w:tcPr>
          <w:p w14:paraId="433603F4" w14:textId="77777777" w:rsidR="00901E4A" w:rsidRPr="00FE2FF2" w:rsidRDefault="00901E4A" w:rsidP="00B51115">
            <w:pPr>
              <w:rPr>
                <w:rFonts w:ascii="Times New Roman" w:eastAsia="Times New Roman" w:hAnsi="Times New Roman" w:cs="Times New Roman"/>
                <w:b/>
                <w:bCs/>
                <w:sz w:val="24"/>
                <w:lang w:val="ru-RU"/>
              </w:rPr>
            </w:pPr>
          </w:p>
        </w:tc>
        <w:tc>
          <w:tcPr>
            <w:tcW w:w="13240" w:type="dxa"/>
            <w:gridSpan w:val="5"/>
          </w:tcPr>
          <w:p w14:paraId="17362F2F"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«Осень золотая»</w:t>
            </w:r>
          </w:p>
          <w:p w14:paraId="0A4289E0" w14:textId="14BCE735"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tr w:rsidR="00901E4A" w:rsidRPr="00FE2FF2" w14:paraId="13D1D458" w14:textId="77777777" w:rsidTr="00B51115">
        <w:tc>
          <w:tcPr>
            <w:tcW w:w="1322" w:type="dxa"/>
            <w:vMerge/>
          </w:tcPr>
          <w:p w14:paraId="3E375934"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0E2CB4E1" w14:textId="5DB649FB" w:rsidR="00901E4A" w:rsidRPr="00901E4A" w:rsidRDefault="00901E4A" w:rsidP="00901E4A">
            <w:pPr>
              <w:pStyle w:val="TableParagraph"/>
              <w:tabs>
                <w:tab w:val="left" w:pos="1494"/>
                <w:tab w:val="left" w:pos="1810"/>
              </w:tabs>
              <w:ind w:left="107" w:right="96"/>
              <w:jc w:val="center"/>
              <w:rPr>
                <w:sz w:val="20"/>
                <w:lang w:val="ru-RU"/>
              </w:rPr>
            </w:pPr>
            <w:r w:rsidRPr="00901E4A">
              <w:rPr>
                <w:color w:val="000009"/>
                <w:sz w:val="20"/>
                <w:lang w:val="ru-RU"/>
              </w:rPr>
              <w:t xml:space="preserve">Признаки осени. </w:t>
            </w:r>
            <w:r w:rsidRPr="00901E4A">
              <w:rPr>
                <w:sz w:val="20"/>
                <w:lang w:val="ru-RU"/>
              </w:rPr>
              <w:t xml:space="preserve">Развитие познавательного интереса детей к природе, желания активно изучать природный мир: искать ответы на </w:t>
            </w:r>
            <w:r w:rsidRPr="00901E4A">
              <w:rPr>
                <w:spacing w:val="-2"/>
                <w:sz w:val="20"/>
                <w:lang w:val="ru-RU"/>
              </w:rPr>
              <w:t>вопросы,</w:t>
            </w:r>
            <w:r w:rsidRPr="00901E4A">
              <w:rPr>
                <w:sz w:val="20"/>
                <w:lang w:val="ru-RU"/>
              </w:rPr>
              <w:tab/>
            </w:r>
            <w:r w:rsidRPr="00901E4A">
              <w:rPr>
                <w:spacing w:val="-2"/>
                <w:sz w:val="20"/>
                <w:lang w:val="ru-RU"/>
              </w:rPr>
              <w:t xml:space="preserve">высказывать </w:t>
            </w:r>
            <w:r w:rsidRPr="00901E4A">
              <w:rPr>
                <w:sz w:val="20"/>
                <w:lang w:val="ru-RU"/>
              </w:rPr>
              <w:t xml:space="preserve">догадки и предположения, обогащение представлений детей о многообразии природного мира, причинах </w:t>
            </w:r>
            <w:r w:rsidRPr="00901E4A">
              <w:rPr>
                <w:spacing w:val="-2"/>
                <w:sz w:val="20"/>
                <w:lang w:val="ru-RU"/>
              </w:rPr>
              <w:t>природных</w:t>
            </w:r>
            <w:r>
              <w:rPr>
                <w:spacing w:val="-2"/>
                <w:sz w:val="20"/>
                <w:lang w:val="ru-RU"/>
              </w:rPr>
              <w:t xml:space="preserve"> </w:t>
            </w:r>
            <w:r w:rsidRPr="00901E4A">
              <w:rPr>
                <w:spacing w:val="-2"/>
                <w:sz w:val="20"/>
                <w:lang w:val="ru-RU"/>
              </w:rPr>
              <w:t>явлени</w:t>
            </w:r>
            <w:r>
              <w:rPr>
                <w:spacing w:val="-2"/>
                <w:sz w:val="20"/>
                <w:lang w:val="ru-RU"/>
              </w:rPr>
              <w:t>й</w:t>
            </w:r>
            <w:r w:rsidRPr="00901E4A">
              <w:rPr>
                <w:spacing w:val="-2"/>
                <w:sz w:val="20"/>
                <w:lang w:val="ru-RU"/>
              </w:rPr>
              <w:t>;</w:t>
            </w:r>
          </w:p>
          <w:p w14:paraId="6C65F1B6" w14:textId="6423CA31"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lang w:val="ru-RU"/>
              </w:rPr>
              <w:t>обучение</w:t>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навыкам рассуждения,</w:t>
            </w:r>
            <w:r w:rsidRPr="00901E4A">
              <w:rPr>
                <w:rFonts w:ascii="Times New Roman" w:hAnsi="Times New Roman" w:cs="Times New Roman"/>
                <w:spacing w:val="-11"/>
                <w:sz w:val="20"/>
                <w:lang w:val="ru-RU"/>
              </w:rPr>
              <w:t xml:space="preserve"> </w:t>
            </w:r>
            <w:r w:rsidRPr="00901E4A">
              <w:rPr>
                <w:rFonts w:ascii="Times New Roman" w:hAnsi="Times New Roman" w:cs="Times New Roman"/>
                <w:spacing w:val="-2"/>
                <w:sz w:val="20"/>
                <w:lang w:val="ru-RU"/>
              </w:rPr>
              <w:t>от</w:t>
            </w:r>
            <w:r w:rsidRPr="00901E4A">
              <w:rPr>
                <w:rFonts w:ascii="Times New Roman" w:hAnsi="Times New Roman" w:cs="Times New Roman"/>
                <w:spacing w:val="-10"/>
                <w:sz w:val="20"/>
                <w:lang w:val="ru-RU"/>
              </w:rPr>
              <w:t xml:space="preserve"> </w:t>
            </w:r>
            <w:r w:rsidRPr="00901E4A">
              <w:rPr>
                <w:rFonts w:ascii="Times New Roman" w:hAnsi="Times New Roman" w:cs="Times New Roman"/>
                <w:spacing w:val="-2"/>
                <w:sz w:val="20"/>
                <w:lang w:val="ru-RU"/>
              </w:rPr>
              <w:t>чего</w:t>
            </w:r>
            <w:r w:rsidRPr="00901E4A">
              <w:rPr>
                <w:rFonts w:ascii="Times New Roman" w:hAnsi="Times New Roman" w:cs="Times New Roman"/>
                <w:spacing w:val="-10"/>
                <w:sz w:val="20"/>
                <w:lang w:val="ru-RU"/>
              </w:rPr>
              <w:t xml:space="preserve"> </w:t>
            </w:r>
            <w:r w:rsidRPr="00901E4A">
              <w:rPr>
                <w:rFonts w:ascii="Times New Roman" w:hAnsi="Times New Roman" w:cs="Times New Roman"/>
                <w:spacing w:val="-2"/>
                <w:sz w:val="20"/>
                <w:lang w:val="ru-RU"/>
              </w:rPr>
              <w:t xml:space="preserve">зависят </w:t>
            </w:r>
            <w:r w:rsidRPr="00901E4A">
              <w:rPr>
                <w:rFonts w:ascii="Times New Roman" w:hAnsi="Times New Roman" w:cs="Times New Roman"/>
                <w:sz w:val="20"/>
                <w:lang w:val="ru-RU"/>
              </w:rPr>
              <w:t xml:space="preserve">изменения, происходящие в </w:t>
            </w:r>
            <w:r w:rsidRPr="00901E4A">
              <w:rPr>
                <w:rFonts w:ascii="Times New Roman" w:hAnsi="Times New Roman" w:cs="Times New Roman"/>
                <w:spacing w:val="-2"/>
                <w:sz w:val="20"/>
                <w:lang w:val="ru-RU"/>
              </w:rPr>
              <w:t>природе.</w:t>
            </w:r>
          </w:p>
        </w:tc>
        <w:tc>
          <w:tcPr>
            <w:tcW w:w="2565" w:type="dxa"/>
          </w:tcPr>
          <w:p w14:paraId="4C10AB51" w14:textId="77777777" w:rsidR="00901E4A" w:rsidRPr="00901E4A" w:rsidRDefault="00901E4A" w:rsidP="00901E4A">
            <w:pPr>
              <w:pStyle w:val="TableParagraph"/>
              <w:tabs>
                <w:tab w:val="left" w:pos="2164"/>
              </w:tabs>
              <w:ind w:left="110"/>
              <w:jc w:val="center"/>
              <w:rPr>
                <w:sz w:val="20"/>
                <w:lang w:val="ru-RU"/>
              </w:rPr>
            </w:pPr>
            <w:r w:rsidRPr="00901E4A">
              <w:rPr>
                <w:color w:val="000009"/>
                <w:spacing w:val="-2"/>
                <w:sz w:val="20"/>
                <w:lang w:val="ru-RU"/>
              </w:rPr>
              <w:t>Сравнение</w:t>
            </w:r>
            <w:r w:rsidRPr="00901E4A">
              <w:rPr>
                <w:color w:val="000009"/>
                <w:sz w:val="20"/>
                <w:lang w:val="ru-RU"/>
              </w:rPr>
              <w:tab/>
            </w:r>
            <w:r w:rsidRPr="00901E4A">
              <w:rPr>
                <w:color w:val="000009"/>
                <w:spacing w:val="-10"/>
                <w:sz w:val="20"/>
                <w:lang w:val="ru-RU"/>
              </w:rPr>
              <w:t>и</w:t>
            </w:r>
          </w:p>
          <w:p w14:paraId="1DF6BA72" w14:textId="36892362"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уравнивание множеств. Способы сравнения и уравнивания множеств.</w:t>
            </w:r>
          </w:p>
        </w:tc>
        <w:tc>
          <w:tcPr>
            <w:tcW w:w="2648" w:type="dxa"/>
          </w:tcPr>
          <w:p w14:paraId="461F4217" w14:textId="18B827DD" w:rsidR="00901E4A" w:rsidRPr="00901E4A" w:rsidRDefault="00901E4A" w:rsidP="00901E4A">
            <w:pPr>
              <w:pStyle w:val="TableParagraph"/>
              <w:tabs>
                <w:tab w:val="left" w:pos="1950"/>
              </w:tabs>
              <w:ind w:left="111"/>
              <w:jc w:val="center"/>
              <w:rPr>
                <w:sz w:val="20"/>
                <w:lang w:val="ru-RU"/>
              </w:rPr>
            </w:pPr>
            <w:r w:rsidRPr="00901E4A">
              <w:rPr>
                <w:color w:val="000009"/>
                <w:spacing w:val="-2"/>
                <w:sz w:val="20"/>
                <w:lang w:val="ru-RU"/>
              </w:rPr>
              <w:t>Формирование</w:t>
            </w:r>
            <w:r>
              <w:rPr>
                <w:color w:val="000009"/>
                <w:spacing w:val="-2"/>
                <w:sz w:val="20"/>
                <w:lang w:val="ru-RU"/>
              </w:rPr>
              <w:t xml:space="preserve"> </w:t>
            </w:r>
            <w:r w:rsidRPr="00901E4A">
              <w:rPr>
                <w:color w:val="000009"/>
                <w:spacing w:val="-2"/>
                <w:sz w:val="20"/>
                <w:lang w:val="ru-RU"/>
              </w:rPr>
              <w:t>умений</w:t>
            </w:r>
          </w:p>
          <w:p w14:paraId="1D5B6D79" w14:textId="0336126E" w:rsidR="00901E4A" w:rsidRPr="00901E4A" w:rsidRDefault="00901E4A" w:rsidP="00901E4A">
            <w:pPr>
              <w:pStyle w:val="TableParagraph"/>
              <w:tabs>
                <w:tab w:val="left" w:pos="928"/>
                <w:tab w:val="left" w:pos="1042"/>
                <w:tab w:val="left" w:pos="1283"/>
                <w:tab w:val="left" w:pos="1442"/>
                <w:tab w:val="left" w:pos="1704"/>
                <w:tab w:val="left" w:pos="1743"/>
                <w:tab w:val="left" w:pos="1793"/>
                <w:tab w:val="left" w:pos="1855"/>
                <w:tab w:val="left" w:pos="1895"/>
                <w:tab w:val="left" w:pos="1934"/>
                <w:tab w:val="left" w:pos="1966"/>
                <w:tab w:val="left" w:pos="2028"/>
                <w:tab w:val="left" w:pos="2375"/>
              </w:tabs>
              <w:ind w:left="111" w:right="92"/>
              <w:jc w:val="center"/>
              <w:rPr>
                <w:sz w:val="20"/>
                <w:lang w:val="ru-RU"/>
              </w:rPr>
            </w:pPr>
            <w:r w:rsidRPr="00901E4A">
              <w:rPr>
                <w:color w:val="000009"/>
                <w:spacing w:val="-2"/>
                <w:sz w:val="20"/>
                <w:lang w:val="ru-RU"/>
              </w:rPr>
              <w:t>понимать</w:t>
            </w:r>
            <w:r w:rsidRPr="00901E4A">
              <w:rPr>
                <w:color w:val="000009"/>
                <w:sz w:val="20"/>
                <w:lang w:val="ru-RU"/>
              </w:rPr>
              <w:tab/>
            </w:r>
            <w:r w:rsidRPr="00901E4A">
              <w:rPr>
                <w:color w:val="000009"/>
                <w:sz w:val="20"/>
                <w:lang w:val="ru-RU"/>
              </w:rPr>
              <w:tab/>
            </w:r>
            <w:r w:rsidRPr="00901E4A">
              <w:rPr>
                <w:color w:val="000009"/>
                <w:spacing w:val="-2"/>
                <w:sz w:val="20"/>
                <w:lang w:val="ru-RU"/>
              </w:rPr>
              <w:t xml:space="preserve">вопросы </w:t>
            </w:r>
            <w:r w:rsidRPr="00901E4A">
              <w:rPr>
                <w:color w:val="000009"/>
                <w:sz w:val="20"/>
                <w:lang w:val="ru-RU"/>
              </w:rPr>
              <w:t>косвенных</w:t>
            </w:r>
            <w:r w:rsidRPr="00901E4A">
              <w:rPr>
                <w:color w:val="000009"/>
                <w:spacing w:val="12"/>
                <w:sz w:val="20"/>
                <w:lang w:val="ru-RU"/>
              </w:rPr>
              <w:t xml:space="preserve"> </w:t>
            </w:r>
            <w:r w:rsidRPr="00901E4A">
              <w:rPr>
                <w:color w:val="000009"/>
                <w:sz w:val="20"/>
                <w:lang w:val="ru-RU"/>
              </w:rPr>
              <w:t>падежей,</w:t>
            </w:r>
            <w:r w:rsidRPr="00901E4A">
              <w:rPr>
                <w:color w:val="000009"/>
                <w:spacing w:val="15"/>
                <w:sz w:val="20"/>
                <w:lang w:val="ru-RU"/>
              </w:rPr>
              <w:t xml:space="preserve"> </w:t>
            </w:r>
            <w:r w:rsidRPr="00901E4A">
              <w:rPr>
                <w:color w:val="000009"/>
                <w:sz w:val="20"/>
                <w:lang w:val="ru-RU"/>
              </w:rPr>
              <w:t xml:space="preserve">умения </w:t>
            </w:r>
            <w:r w:rsidRPr="00901E4A">
              <w:rPr>
                <w:color w:val="000009"/>
                <w:spacing w:val="-2"/>
                <w:sz w:val="20"/>
                <w:lang w:val="ru-RU"/>
              </w:rPr>
              <w:t>отвечать</w:t>
            </w:r>
            <w:r w:rsidRPr="00901E4A">
              <w:rPr>
                <w:color w:val="000009"/>
                <w:sz w:val="20"/>
                <w:lang w:val="ru-RU"/>
              </w:rPr>
              <w:tab/>
            </w:r>
            <w:r w:rsidRPr="00901E4A">
              <w:rPr>
                <w:color w:val="000009"/>
                <w:sz w:val="20"/>
                <w:lang w:val="ru-RU"/>
              </w:rPr>
              <w:tab/>
            </w:r>
            <w:r w:rsidRPr="00901E4A">
              <w:rPr>
                <w:color w:val="000009"/>
                <w:spacing w:val="-6"/>
                <w:sz w:val="20"/>
                <w:lang w:val="ru-RU"/>
              </w:rPr>
              <w:t>н</w:t>
            </w:r>
            <w:r>
              <w:rPr>
                <w:color w:val="000009"/>
                <w:spacing w:val="-6"/>
                <w:sz w:val="20"/>
                <w:lang w:val="ru-RU"/>
              </w:rPr>
              <w:t xml:space="preserve">а </w:t>
            </w:r>
            <w:r w:rsidRPr="00901E4A">
              <w:rPr>
                <w:color w:val="000009"/>
                <w:spacing w:val="-2"/>
                <w:sz w:val="20"/>
                <w:lang w:val="ru-RU"/>
              </w:rPr>
              <w:t>вопросы</w:t>
            </w:r>
            <w:r w:rsidRPr="00901E4A">
              <w:rPr>
                <w:color w:val="000009"/>
                <w:sz w:val="20"/>
                <w:lang w:val="ru-RU"/>
              </w:rPr>
              <w:tab/>
            </w:r>
            <w:r w:rsidRPr="00901E4A">
              <w:rPr>
                <w:color w:val="000009"/>
                <w:spacing w:val="-6"/>
                <w:sz w:val="20"/>
                <w:lang w:val="ru-RU"/>
              </w:rPr>
              <w:t xml:space="preserve">по </w:t>
            </w:r>
            <w:r w:rsidRPr="00901E4A">
              <w:rPr>
                <w:color w:val="000009"/>
                <w:spacing w:val="-2"/>
                <w:sz w:val="20"/>
                <w:lang w:val="ru-RU"/>
              </w:rPr>
              <w:t>картинкам,</w:t>
            </w:r>
            <w:r>
              <w:rPr>
                <w:color w:val="000009"/>
                <w:spacing w:val="-2"/>
                <w:sz w:val="20"/>
                <w:lang w:val="ru-RU"/>
              </w:rPr>
              <w:t xml:space="preserve"> </w:t>
            </w:r>
            <w:r w:rsidRPr="00901E4A">
              <w:rPr>
                <w:color w:val="000009"/>
                <w:spacing w:val="-6"/>
                <w:sz w:val="20"/>
                <w:lang w:val="ru-RU"/>
              </w:rPr>
              <w:t>на</w:t>
            </w:r>
            <w:r w:rsidRPr="00901E4A">
              <w:rPr>
                <w:color w:val="000009"/>
                <w:sz w:val="20"/>
                <w:lang w:val="ru-RU"/>
              </w:rPr>
              <w:tab/>
            </w:r>
            <w:r w:rsidRPr="00901E4A">
              <w:rPr>
                <w:color w:val="000009"/>
                <w:spacing w:val="-44"/>
                <w:sz w:val="20"/>
                <w:lang w:val="ru-RU"/>
              </w:rPr>
              <w:t xml:space="preserve"> </w:t>
            </w:r>
            <w:r w:rsidRPr="00901E4A">
              <w:rPr>
                <w:color w:val="000009"/>
                <w:spacing w:val="-2"/>
                <w:sz w:val="20"/>
                <w:lang w:val="ru-RU"/>
              </w:rPr>
              <w:t xml:space="preserve">материале </w:t>
            </w:r>
            <w:r w:rsidRPr="00901E4A">
              <w:rPr>
                <w:color w:val="000009"/>
                <w:sz w:val="20"/>
                <w:lang w:val="ru-RU"/>
              </w:rPr>
              <w:t>лексической</w:t>
            </w:r>
            <w:r w:rsidRPr="00901E4A">
              <w:rPr>
                <w:color w:val="000009"/>
                <w:spacing w:val="80"/>
                <w:sz w:val="20"/>
                <w:lang w:val="ru-RU"/>
              </w:rPr>
              <w:t xml:space="preserve"> </w:t>
            </w:r>
            <w:r w:rsidRPr="00901E4A">
              <w:rPr>
                <w:color w:val="000009"/>
                <w:sz w:val="20"/>
                <w:lang w:val="ru-RU"/>
              </w:rPr>
              <w:t>темы</w:t>
            </w:r>
            <w:r w:rsidRPr="00901E4A">
              <w:rPr>
                <w:color w:val="000009"/>
                <w:spacing w:val="80"/>
                <w:sz w:val="20"/>
                <w:lang w:val="ru-RU"/>
              </w:rPr>
              <w:t xml:space="preserve"> </w:t>
            </w:r>
            <w:r w:rsidRPr="00901E4A">
              <w:rPr>
                <w:color w:val="000009"/>
                <w:sz w:val="20"/>
                <w:lang w:val="ru-RU"/>
              </w:rPr>
              <w:t xml:space="preserve">«Осень. </w:t>
            </w:r>
            <w:r w:rsidRPr="00901E4A">
              <w:rPr>
                <w:color w:val="000009"/>
                <w:spacing w:val="-2"/>
                <w:sz w:val="20"/>
                <w:lang w:val="ru-RU"/>
              </w:rPr>
              <w:t>Признаки</w:t>
            </w:r>
            <w:r>
              <w:rPr>
                <w:color w:val="000009"/>
                <w:spacing w:val="-2"/>
                <w:sz w:val="20"/>
                <w:lang w:val="ru-RU"/>
              </w:rPr>
              <w:t xml:space="preserve"> </w:t>
            </w:r>
            <w:r w:rsidRPr="00901E4A">
              <w:rPr>
                <w:color w:val="000009"/>
                <w:spacing w:val="-2"/>
                <w:sz w:val="20"/>
                <w:lang w:val="ru-RU"/>
              </w:rPr>
              <w:t xml:space="preserve">осени». Формирование </w:t>
            </w:r>
            <w:r w:rsidRPr="00901E4A">
              <w:rPr>
                <w:color w:val="000009"/>
                <w:sz w:val="20"/>
                <w:lang w:val="ru-RU"/>
              </w:rPr>
              <w:t>представлений</w:t>
            </w:r>
            <w:r w:rsidRPr="00901E4A">
              <w:rPr>
                <w:color w:val="000009"/>
                <w:spacing w:val="40"/>
                <w:sz w:val="20"/>
                <w:lang w:val="ru-RU"/>
              </w:rPr>
              <w:t xml:space="preserve"> </w:t>
            </w:r>
            <w:r w:rsidRPr="00901E4A">
              <w:rPr>
                <w:color w:val="000009"/>
                <w:sz w:val="20"/>
                <w:lang w:val="ru-RU"/>
              </w:rPr>
              <w:t>о</w:t>
            </w:r>
            <w:r w:rsidRPr="00901E4A">
              <w:rPr>
                <w:color w:val="000009"/>
                <w:spacing w:val="40"/>
                <w:sz w:val="20"/>
                <w:lang w:val="ru-RU"/>
              </w:rPr>
              <w:t xml:space="preserve"> </w:t>
            </w:r>
            <w:r w:rsidRPr="00901E4A">
              <w:rPr>
                <w:color w:val="000009"/>
                <w:sz w:val="20"/>
                <w:lang w:val="ru-RU"/>
              </w:rPr>
              <w:t xml:space="preserve">признаках </w:t>
            </w:r>
            <w:r w:rsidRPr="00901E4A">
              <w:rPr>
                <w:color w:val="000009"/>
                <w:spacing w:val="-2"/>
                <w:sz w:val="20"/>
                <w:lang w:val="ru-RU"/>
              </w:rPr>
              <w:t>осени.</w:t>
            </w:r>
            <w:r>
              <w:rPr>
                <w:color w:val="000009"/>
                <w:spacing w:val="-2"/>
                <w:sz w:val="20"/>
                <w:lang w:val="ru-RU"/>
              </w:rPr>
              <w:t xml:space="preserve"> </w:t>
            </w:r>
            <w:r w:rsidRPr="00901E4A">
              <w:rPr>
                <w:color w:val="000009"/>
                <w:spacing w:val="-2"/>
                <w:sz w:val="20"/>
                <w:lang w:val="ru-RU"/>
              </w:rPr>
              <w:t>Развитие</w:t>
            </w:r>
            <w:r w:rsidRPr="00901E4A">
              <w:rPr>
                <w:color w:val="000009"/>
                <w:sz w:val="20"/>
                <w:lang w:val="ru-RU"/>
              </w:rPr>
              <w:tab/>
            </w:r>
            <w:r w:rsidRPr="00901E4A">
              <w:rPr>
                <w:spacing w:val="-2"/>
                <w:sz w:val="20"/>
                <w:lang w:val="ru-RU"/>
              </w:rPr>
              <w:t>умения любоваться</w:t>
            </w:r>
            <w:r>
              <w:rPr>
                <w:spacing w:val="-2"/>
                <w:sz w:val="20"/>
                <w:lang w:val="ru-RU"/>
              </w:rPr>
              <w:t xml:space="preserve"> </w:t>
            </w:r>
            <w:r w:rsidRPr="00901E4A">
              <w:rPr>
                <w:spacing w:val="-2"/>
                <w:sz w:val="20"/>
                <w:lang w:val="ru-RU"/>
              </w:rPr>
              <w:t xml:space="preserve">красками </w:t>
            </w:r>
            <w:r w:rsidRPr="00901E4A">
              <w:rPr>
                <w:sz w:val="20"/>
                <w:lang w:val="ru-RU"/>
              </w:rPr>
              <w:t>осенней</w:t>
            </w:r>
            <w:r w:rsidRPr="00901E4A">
              <w:rPr>
                <w:spacing w:val="-6"/>
                <w:sz w:val="20"/>
                <w:lang w:val="ru-RU"/>
              </w:rPr>
              <w:t xml:space="preserve"> </w:t>
            </w:r>
            <w:r w:rsidRPr="00901E4A">
              <w:rPr>
                <w:sz w:val="20"/>
                <w:lang w:val="ru-RU"/>
              </w:rPr>
              <w:t>природы</w:t>
            </w:r>
            <w:r w:rsidRPr="00901E4A">
              <w:rPr>
                <w:spacing w:val="-4"/>
                <w:sz w:val="20"/>
                <w:lang w:val="ru-RU"/>
              </w:rPr>
              <w:t xml:space="preserve"> </w:t>
            </w:r>
            <w:r w:rsidRPr="00901E4A">
              <w:rPr>
                <w:sz w:val="20"/>
                <w:lang w:val="ru-RU"/>
              </w:rPr>
              <w:t>в</w:t>
            </w:r>
            <w:r w:rsidRPr="00901E4A">
              <w:rPr>
                <w:spacing w:val="-5"/>
                <w:sz w:val="20"/>
                <w:lang w:val="ru-RU"/>
              </w:rPr>
              <w:t xml:space="preserve"> </w:t>
            </w:r>
            <w:r w:rsidRPr="00901E4A">
              <w:rPr>
                <w:sz w:val="20"/>
                <w:lang w:val="ru-RU"/>
              </w:rPr>
              <w:t xml:space="preserve">процессе </w:t>
            </w:r>
            <w:r w:rsidRPr="00901E4A">
              <w:rPr>
                <w:spacing w:val="-2"/>
                <w:sz w:val="20"/>
                <w:lang w:val="ru-RU"/>
              </w:rPr>
              <w:t>рассматривания иллюстраций,</w:t>
            </w:r>
            <w:r w:rsidRPr="00901E4A">
              <w:rPr>
                <w:sz w:val="20"/>
                <w:lang w:val="ru-RU"/>
              </w:rPr>
              <w:tab/>
            </w:r>
            <w:r>
              <w:rPr>
                <w:sz w:val="20"/>
                <w:lang w:val="ru-RU"/>
              </w:rPr>
              <w:t xml:space="preserve"> </w:t>
            </w:r>
            <w:r w:rsidRPr="00901E4A">
              <w:rPr>
                <w:spacing w:val="-2"/>
                <w:sz w:val="20"/>
                <w:lang w:val="ru-RU"/>
              </w:rPr>
              <w:t>слушания художественны</w:t>
            </w:r>
            <w:r>
              <w:rPr>
                <w:spacing w:val="-2"/>
                <w:sz w:val="20"/>
                <w:lang w:val="ru-RU"/>
              </w:rPr>
              <w:t xml:space="preserve">х </w:t>
            </w:r>
            <w:r w:rsidRPr="00901E4A">
              <w:rPr>
                <w:spacing w:val="-2"/>
                <w:sz w:val="20"/>
                <w:lang w:val="ru-RU"/>
              </w:rPr>
              <w:t>текстов, практического взаимодействия</w:t>
            </w:r>
            <w:r w:rsidRPr="00901E4A">
              <w:rPr>
                <w:sz w:val="20"/>
                <w:lang w:val="ru-RU"/>
              </w:rPr>
              <w:tab/>
            </w:r>
            <w:r>
              <w:rPr>
                <w:sz w:val="20"/>
                <w:lang w:val="ru-RU"/>
              </w:rPr>
              <w:t xml:space="preserve">с </w:t>
            </w:r>
            <w:r w:rsidRPr="00901E4A">
              <w:rPr>
                <w:spacing w:val="-4"/>
                <w:sz w:val="20"/>
                <w:lang w:val="ru-RU"/>
              </w:rPr>
              <w:t>миром</w:t>
            </w:r>
            <w:r>
              <w:rPr>
                <w:spacing w:val="-4"/>
                <w:sz w:val="20"/>
                <w:lang w:val="ru-RU"/>
              </w:rPr>
              <w:t xml:space="preserve"> </w:t>
            </w:r>
            <w:r w:rsidRPr="00901E4A">
              <w:rPr>
                <w:spacing w:val="-2"/>
                <w:sz w:val="20"/>
                <w:lang w:val="ru-RU"/>
              </w:rPr>
              <w:t>природы.</w:t>
            </w:r>
          </w:p>
        </w:tc>
        <w:tc>
          <w:tcPr>
            <w:tcW w:w="2346" w:type="dxa"/>
          </w:tcPr>
          <w:p w14:paraId="57838E6D" w14:textId="50D3AA44"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Различение твердых и мягких</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согласных.</w:t>
            </w:r>
            <w:r w:rsidRPr="00901E4A">
              <w:rPr>
                <w:rFonts w:ascii="Times New Roman" w:hAnsi="Times New Roman" w:cs="Times New Roman"/>
                <w:color w:val="000009"/>
                <w:spacing w:val="-12"/>
                <w:sz w:val="20"/>
                <w:lang w:val="ru-RU"/>
              </w:rPr>
              <w:t xml:space="preserve"> </w:t>
            </w:r>
            <w:r w:rsidRPr="00901E4A">
              <w:rPr>
                <w:rFonts w:ascii="Times New Roman" w:hAnsi="Times New Roman" w:cs="Times New Roman"/>
                <w:color w:val="000009"/>
                <w:sz w:val="20"/>
                <w:lang w:val="ru-RU"/>
              </w:rPr>
              <w:t>Звуки</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[в], [в'],</w:t>
            </w:r>
            <w:r w:rsidRPr="00901E4A">
              <w:rPr>
                <w:rFonts w:ascii="Times New Roman" w:hAnsi="Times New Roman" w:cs="Times New Roman"/>
                <w:color w:val="000009"/>
                <w:spacing w:val="-9"/>
                <w:sz w:val="20"/>
                <w:lang w:val="ru-RU"/>
              </w:rPr>
              <w:t xml:space="preserve"> </w:t>
            </w:r>
            <w:r w:rsidRPr="00901E4A">
              <w:rPr>
                <w:rFonts w:ascii="Times New Roman" w:hAnsi="Times New Roman" w:cs="Times New Roman"/>
                <w:color w:val="000009"/>
                <w:sz w:val="20"/>
                <w:lang w:val="ru-RU"/>
              </w:rPr>
              <w:t>[п],</w:t>
            </w:r>
            <w:r w:rsidRPr="00901E4A">
              <w:rPr>
                <w:rFonts w:ascii="Times New Roman" w:hAnsi="Times New Roman" w:cs="Times New Roman"/>
                <w:color w:val="000009"/>
                <w:spacing w:val="-9"/>
                <w:sz w:val="20"/>
                <w:lang w:val="ru-RU"/>
              </w:rPr>
              <w:t xml:space="preserve"> </w:t>
            </w:r>
            <w:r w:rsidRPr="00901E4A">
              <w:rPr>
                <w:rFonts w:ascii="Times New Roman" w:hAnsi="Times New Roman" w:cs="Times New Roman"/>
                <w:color w:val="000009"/>
                <w:sz w:val="20"/>
                <w:lang w:val="ru-RU"/>
              </w:rPr>
              <w:t>[а'].</w:t>
            </w:r>
            <w:r w:rsidRPr="00901E4A">
              <w:rPr>
                <w:rFonts w:ascii="Times New Roman" w:hAnsi="Times New Roman" w:cs="Times New Roman"/>
                <w:color w:val="000009"/>
                <w:spacing w:val="-9"/>
                <w:sz w:val="20"/>
                <w:lang w:val="ru-RU"/>
              </w:rPr>
              <w:t xml:space="preserve"> </w:t>
            </w:r>
            <w:r w:rsidRPr="00901E4A">
              <w:rPr>
                <w:rFonts w:ascii="Times New Roman" w:hAnsi="Times New Roman" w:cs="Times New Roman"/>
                <w:color w:val="000009"/>
                <w:sz w:val="20"/>
              </w:rPr>
              <w:t>Буквы</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В,</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в,</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П,</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 xml:space="preserve">п. </w:t>
            </w:r>
            <w:r w:rsidRPr="00901E4A">
              <w:rPr>
                <w:rFonts w:ascii="Times New Roman" w:hAnsi="Times New Roman" w:cs="Times New Roman"/>
                <w:color w:val="000009"/>
                <w:spacing w:val="-2"/>
                <w:sz w:val="20"/>
              </w:rPr>
              <w:t>Условное</w:t>
            </w:r>
            <w:r w:rsidRPr="00901E4A">
              <w:rPr>
                <w:rFonts w:ascii="Times New Roman" w:hAnsi="Times New Roman" w:cs="Times New Roman"/>
                <w:color w:val="000009"/>
                <w:sz w:val="20"/>
              </w:rPr>
              <w:tab/>
            </w:r>
            <w:r w:rsidRPr="00901E4A">
              <w:rPr>
                <w:rFonts w:ascii="Times New Roman" w:hAnsi="Times New Roman" w:cs="Times New Roman"/>
                <w:color w:val="000009"/>
                <w:spacing w:val="-2"/>
                <w:sz w:val="20"/>
              </w:rPr>
              <w:t xml:space="preserve">обозначение </w:t>
            </w:r>
            <w:r w:rsidRPr="00901E4A">
              <w:rPr>
                <w:rFonts w:ascii="Times New Roman" w:hAnsi="Times New Roman" w:cs="Times New Roman"/>
                <w:color w:val="000009"/>
                <w:sz w:val="20"/>
              </w:rPr>
              <w:t>мягких согласных.</w:t>
            </w:r>
          </w:p>
        </w:tc>
        <w:tc>
          <w:tcPr>
            <w:tcW w:w="3147" w:type="dxa"/>
          </w:tcPr>
          <w:p w14:paraId="6CFBD2C6" w14:textId="6337E411"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Развитие</w:t>
            </w:r>
            <w:r w:rsidRPr="00901E4A">
              <w:rPr>
                <w:rFonts w:ascii="Times New Roman" w:hAnsi="Times New Roman" w:cs="Times New Roman"/>
                <w:color w:val="000009"/>
                <w:sz w:val="20"/>
                <w:lang w:val="ru-RU"/>
              </w:rPr>
              <w:tab/>
            </w:r>
            <w:r w:rsidRPr="00901E4A">
              <w:rPr>
                <w:rFonts w:ascii="Times New Roman" w:hAnsi="Times New Roman" w:cs="Times New Roman"/>
                <w:spacing w:val="-2"/>
                <w:sz w:val="20"/>
                <w:lang w:val="ru-RU"/>
              </w:rPr>
              <w:t xml:space="preserve">нравственных </w:t>
            </w:r>
            <w:r w:rsidRPr="00901E4A">
              <w:rPr>
                <w:rFonts w:ascii="Times New Roman" w:hAnsi="Times New Roman" w:cs="Times New Roman"/>
                <w:sz w:val="20"/>
                <w:lang w:val="ru-RU"/>
              </w:rPr>
              <w:t xml:space="preserve">чувств, выражающихся в сопереживании природе, и </w:t>
            </w:r>
            <w:r w:rsidRPr="00901E4A">
              <w:rPr>
                <w:rFonts w:ascii="Times New Roman" w:hAnsi="Times New Roman" w:cs="Times New Roman"/>
                <w:spacing w:val="-2"/>
                <w:sz w:val="20"/>
                <w:lang w:val="ru-RU"/>
              </w:rPr>
              <w:t>эстетических</w:t>
            </w:r>
            <w:r w:rsidRPr="00901E4A">
              <w:rPr>
                <w:rFonts w:ascii="Times New Roman" w:hAnsi="Times New Roman" w:cs="Times New Roman"/>
                <w:sz w:val="20"/>
                <w:lang w:val="ru-RU"/>
              </w:rPr>
              <w:tab/>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 xml:space="preserve">чувств, </w:t>
            </w:r>
            <w:r w:rsidRPr="00901E4A">
              <w:rPr>
                <w:rFonts w:ascii="Times New Roman" w:hAnsi="Times New Roman" w:cs="Times New Roman"/>
                <w:sz w:val="20"/>
                <w:lang w:val="ru-RU"/>
              </w:rPr>
              <w:t>связанных с красотой природного мира</w:t>
            </w:r>
            <w:r w:rsidRPr="00901E4A">
              <w:rPr>
                <w:rFonts w:ascii="Times New Roman" w:hAnsi="Times New Roman" w:cs="Times New Roman"/>
                <w:color w:val="000009"/>
                <w:sz w:val="20"/>
                <w:lang w:val="ru-RU"/>
              </w:rPr>
              <w:t xml:space="preserve">. </w:t>
            </w:r>
            <w:r w:rsidRPr="00901E4A">
              <w:rPr>
                <w:rFonts w:ascii="Times New Roman" w:hAnsi="Times New Roman" w:cs="Times New Roman"/>
                <w:color w:val="000009"/>
                <w:sz w:val="20"/>
              </w:rPr>
              <w:t>Этюды на тему признаков осени.</w:t>
            </w:r>
          </w:p>
        </w:tc>
      </w:tr>
      <w:tr w:rsidR="00B51115" w:rsidRPr="00FE2FF2" w14:paraId="68264EF7" w14:textId="77777777" w:rsidTr="00B51115">
        <w:tc>
          <w:tcPr>
            <w:tcW w:w="1322" w:type="dxa"/>
            <w:vMerge w:val="restart"/>
          </w:tcPr>
          <w:p w14:paraId="73CBE259" w14:textId="499C460D" w:rsidR="00B51115" w:rsidRPr="00901E4A" w:rsidRDefault="00B51115" w:rsidP="00B51115">
            <w:pPr>
              <w:rPr>
                <w:rFonts w:ascii="Times New Roman" w:eastAsia="Times New Roman" w:hAnsi="Times New Roman" w:cs="Times New Roman"/>
                <w:b/>
                <w:bCs/>
                <w:sz w:val="20"/>
                <w:szCs w:val="20"/>
                <w:lang w:val="ru-RU"/>
              </w:rPr>
            </w:pPr>
            <w:r w:rsidRPr="00901E4A">
              <w:rPr>
                <w:rFonts w:ascii="Times New Roman" w:eastAsia="Times New Roman" w:hAnsi="Times New Roman" w:cs="Times New Roman"/>
                <w:b/>
                <w:bCs/>
                <w:sz w:val="20"/>
                <w:szCs w:val="20"/>
                <w:lang w:val="ru-RU"/>
              </w:rPr>
              <w:t xml:space="preserve">Октябрь </w:t>
            </w:r>
          </w:p>
        </w:tc>
        <w:tc>
          <w:tcPr>
            <w:tcW w:w="13240" w:type="dxa"/>
            <w:gridSpan w:val="5"/>
          </w:tcPr>
          <w:p w14:paraId="0011CF64" w14:textId="77777777" w:rsidR="00B51115" w:rsidRPr="008F42FF" w:rsidRDefault="00B51115" w:rsidP="008F42FF">
            <w:pPr>
              <w:jc w:val="center"/>
              <w:rPr>
                <w:rFonts w:ascii="Times New Roman" w:eastAsia="Times New Roman" w:hAnsi="Times New Roman" w:cs="Times New Roman"/>
                <w:sz w:val="20"/>
                <w:szCs w:val="20"/>
                <w:lang w:val="ru-RU"/>
              </w:rPr>
            </w:pPr>
            <w:r w:rsidRPr="008F42FF">
              <w:rPr>
                <w:rFonts w:ascii="Times New Roman" w:eastAsia="Times New Roman" w:hAnsi="Times New Roman" w:cs="Times New Roman"/>
                <w:sz w:val="20"/>
                <w:szCs w:val="20"/>
                <w:lang w:val="ru-RU"/>
              </w:rPr>
              <w:t>«Наши друзья -животные»</w:t>
            </w:r>
          </w:p>
          <w:p w14:paraId="6FB75AE1" w14:textId="464DD3AB" w:rsidR="00B51115" w:rsidRPr="008F42FF" w:rsidRDefault="00B51115" w:rsidP="008F42FF">
            <w:pPr>
              <w:jc w:val="center"/>
              <w:rPr>
                <w:rFonts w:ascii="Times New Roman" w:eastAsia="Times New Roman" w:hAnsi="Times New Roman" w:cs="Times New Roman"/>
                <w:sz w:val="20"/>
                <w:szCs w:val="20"/>
                <w:lang w:val="ru-RU"/>
              </w:rPr>
            </w:pPr>
            <w:r w:rsidRPr="008F42FF">
              <w:rPr>
                <w:rFonts w:ascii="Times New Roman" w:eastAsia="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tc>
      </w:tr>
      <w:tr w:rsidR="00B51115" w:rsidRPr="00FE2FF2" w14:paraId="3E51D103" w14:textId="77777777" w:rsidTr="00B51115">
        <w:tc>
          <w:tcPr>
            <w:tcW w:w="1322" w:type="dxa"/>
            <w:vMerge/>
          </w:tcPr>
          <w:p w14:paraId="20B042DB"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49667B3A" w14:textId="720FE17B" w:rsidR="00B51115" w:rsidRPr="00B51115" w:rsidRDefault="00B51115" w:rsidP="00B51115">
            <w:pPr>
              <w:pStyle w:val="TableParagraph"/>
              <w:tabs>
                <w:tab w:val="left" w:pos="2459"/>
              </w:tabs>
              <w:ind w:left="107" w:right="95" w:firstLine="708"/>
              <w:jc w:val="center"/>
              <w:rPr>
                <w:sz w:val="20"/>
                <w:lang w:val="ru-RU"/>
              </w:rPr>
            </w:pPr>
            <w:r w:rsidRPr="00B51115">
              <w:rPr>
                <w:sz w:val="20"/>
                <w:lang w:val="ru-RU"/>
              </w:rPr>
              <w:t>Закрепление</w:t>
            </w:r>
            <w:r w:rsidRPr="00B51115">
              <w:rPr>
                <w:spacing w:val="-11"/>
                <w:sz w:val="20"/>
                <w:lang w:val="ru-RU"/>
              </w:rPr>
              <w:t xml:space="preserve"> </w:t>
            </w:r>
            <w:r w:rsidRPr="00B51115">
              <w:rPr>
                <w:sz w:val="20"/>
                <w:lang w:val="ru-RU"/>
              </w:rPr>
              <w:lastRenderedPageBreak/>
              <w:t xml:space="preserve">знаний об особенностях внешнего вида, строения, образа жизни домашних и диких </w:t>
            </w:r>
            <w:r w:rsidRPr="00B51115">
              <w:rPr>
                <w:spacing w:val="-2"/>
                <w:sz w:val="20"/>
                <w:lang w:val="ru-RU"/>
              </w:rPr>
              <w:t>животных,</w:t>
            </w:r>
            <w:r>
              <w:rPr>
                <w:spacing w:val="-2"/>
                <w:sz w:val="20"/>
                <w:lang w:val="ru-RU"/>
              </w:rPr>
              <w:t xml:space="preserve"> </w:t>
            </w:r>
            <w:r w:rsidRPr="00B51115">
              <w:rPr>
                <w:spacing w:val="-10"/>
                <w:sz w:val="20"/>
                <w:lang w:val="ru-RU"/>
              </w:rPr>
              <w:t>о</w:t>
            </w:r>
          </w:p>
          <w:p w14:paraId="25019F55" w14:textId="7B9230D7"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приспособлении</w:t>
            </w:r>
            <w:r w:rsidRPr="00B51115">
              <w:rPr>
                <w:rFonts w:ascii="Times New Roman" w:hAnsi="Times New Roman" w:cs="Times New Roman"/>
                <w:spacing w:val="80"/>
                <w:sz w:val="20"/>
                <w:lang w:val="ru-RU"/>
              </w:rPr>
              <w:t xml:space="preserve"> </w:t>
            </w:r>
            <w:r w:rsidRPr="00B51115">
              <w:rPr>
                <w:rFonts w:ascii="Times New Roman" w:hAnsi="Times New Roman" w:cs="Times New Roman"/>
                <w:spacing w:val="-2"/>
                <w:sz w:val="20"/>
                <w:lang w:val="ru-RU"/>
              </w:rPr>
              <w:t>конкретных</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животных</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к</w:t>
            </w:r>
            <w:r w:rsidRPr="00B51115">
              <w:rPr>
                <w:rFonts w:ascii="Times New Roman" w:hAnsi="Times New Roman" w:cs="Times New Roman"/>
                <w:sz w:val="20"/>
                <w:lang w:val="ru-RU"/>
              </w:rPr>
              <w:t xml:space="preserve"> сезонным изменениям</w:t>
            </w:r>
          </w:p>
        </w:tc>
        <w:tc>
          <w:tcPr>
            <w:tcW w:w="2565" w:type="dxa"/>
          </w:tcPr>
          <w:p w14:paraId="3268A0F7" w14:textId="77777777" w:rsidR="00B51115" w:rsidRPr="00B51115" w:rsidRDefault="00B51115" w:rsidP="00B51115">
            <w:pPr>
              <w:pStyle w:val="TableParagraph"/>
              <w:ind w:left="818"/>
              <w:jc w:val="center"/>
              <w:rPr>
                <w:sz w:val="20"/>
                <w:lang w:val="ru-RU"/>
              </w:rPr>
            </w:pPr>
            <w:r w:rsidRPr="00B51115">
              <w:rPr>
                <w:color w:val="000009"/>
                <w:spacing w:val="-2"/>
                <w:sz w:val="20"/>
                <w:lang w:val="ru-RU"/>
              </w:rPr>
              <w:lastRenderedPageBreak/>
              <w:t>Сравнение групп</w:t>
            </w:r>
          </w:p>
          <w:p w14:paraId="4A4A3634" w14:textId="72F3FD1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lastRenderedPageBreak/>
              <w:t>предметов</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6"/>
                <w:sz w:val="20"/>
                <w:lang w:val="ru-RU"/>
              </w:rPr>
              <w:t xml:space="preserve">по </w:t>
            </w:r>
            <w:r w:rsidRPr="00B51115">
              <w:rPr>
                <w:rFonts w:ascii="Times New Roman" w:hAnsi="Times New Roman" w:cs="Times New Roman"/>
                <w:color w:val="000009"/>
                <w:spacing w:val="-2"/>
                <w:sz w:val="20"/>
                <w:lang w:val="ru-RU"/>
              </w:rPr>
              <w:t xml:space="preserve">количественному </w:t>
            </w:r>
            <w:r w:rsidRPr="00B51115">
              <w:rPr>
                <w:rFonts w:ascii="Times New Roman" w:hAnsi="Times New Roman" w:cs="Times New Roman"/>
                <w:color w:val="000009"/>
                <w:sz w:val="20"/>
                <w:lang w:val="ru-RU"/>
              </w:rPr>
              <w:t xml:space="preserve">признаку. </w:t>
            </w:r>
            <w:r w:rsidRPr="00B51115">
              <w:rPr>
                <w:rFonts w:ascii="Times New Roman" w:hAnsi="Times New Roman" w:cs="Times New Roman"/>
                <w:color w:val="000009"/>
                <w:sz w:val="20"/>
              </w:rPr>
              <w:t xml:space="preserve">Знаки </w:t>
            </w:r>
            <w:r w:rsidRPr="00B51115">
              <w:rPr>
                <w:rFonts w:ascii="Times New Roman" w:hAnsi="Times New Roman" w:cs="Times New Roman"/>
                <w:color w:val="000009"/>
                <w:sz w:val="20"/>
              </w:rPr>
              <w:t xml:space="preserve">, </w:t>
            </w:r>
            <w:r w:rsidRPr="00B51115">
              <w:rPr>
                <w:rFonts w:ascii="Times New Roman" w:hAnsi="Times New Roman" w:cs="Times New Roman"/>
                <w:color w:val="000009"/>
                <w:sz w:val="20"/>
              </w:rPr>
              <w:t xml:space="preserve">, </w:t>
            </w:r>
            <w:r w:rsidRPr="00B51115">
              <w:rPr>
                <w:rFonts w:ascii="Times New Roman" w:hAnsi="Times New Roman" w:cs="Times New Roman"/>
                <w:color w:val="000009"/>
                <w:sz w:val="20"/>
              </w:rPr>
              <w:t>.</w:t>
            </w:r>
          </w:p>
        </w:tc>
        <w:tc>
          <w:tcPr>
            <w:tcW w:w="2648" w:type="dxa"/>
          </w:tcPr>
          <w:p w14:paraId="15425C7D" w14:textId="0E73EFC1" w:rsidR="00B51115" w:rsidRPr="00B51115" w:rsidRDefault="00B51115" w:rsidP="00B51115">
            <w:pPr>
              <w:pStyle w:val="TableParagraph"/>
              <w:tabs>
                <w:tab w:val="left" w:pos="1497"/>
                <w:tab w:val="left" w:pos="2477"/>
              </w:tabs>
              <w:ind w:left="111" w:right="93" w:firstLine="708"/>
              <w:jc w:val="center"/>
              <w:rPr>
                <w:sz w:val="20"/>
                <w:lang w:val="ru-RU"/>
              </w:rPr>
            </w:pPr>
            <w:r w:rsidRPr="00B51115">
              <w:rPr>
                <w:spacing w:val="-2"/>
                <w:sz w:val="20"/>
                <w:lang w:val="ru-RU"/>
              </w:rPr>
              <w:lastRenderedPageBreak/>
              <w:t>Уточнение</w:t>
            </w:r>
            <w:r>
              <w:rPr>
                <w:spacing w:val="-2"/>
                <w:sz w:val="20"/>
                <w:lang w:val="ru-RU"/>
              </w:rPr>
              <w:t xml:space="preserve"> </w:t>
            </w:r>
            <w:r w:rsidRPr="00B51115">
              <w:rPr>
                <w:spacing w:val="-10"/>
                <w:sz w:val="20"/>
                <w:lang w:val="ru-RU"/>
              </w:rPr>
              <w:t>и</w:t>
            </w:r>
            <w:r w:rsidRPr="00B51115">
              <w:rPr>
                <w:sz w:val="20"/>
                <w:lang w:val="ru-RU"/>
              </w:rPr>
              <w:t xml:space="preserve"> </w:t>
            </w:r>
            <w:r w:rsidRPr="00B51115">
              <w:rPr>
                <w:sz w:val="20"/>
                <w:lang w:val="ru-RU"/>
              </w:rPr>
              <w:lastRenderedPageBreak/>
              <w:t xml:space="preserve">расширение знания детей о животных, их образе жизни, </w:t>
            </w:r>
            <w:r w:rsidRPr="00B51115">
              <w:rPr>
                <w:spacing w:val="-2"/>
                <w:sz w:val="20"/>
                <w:lang w:val="ru-RU"/>
              </w:rPr>
              <w:t>повадках,</w:t>
            </w:r>
            <w:r>
              <w:rPr>
                <w:spacing w:val="-2"/>
                <w:sz w:val="20"/>
                <w:lang w:val="ru-RU"/>
              </w:rPr>
              <w:t xml:space="preserve"> </w:t>
            </w:r>
            <w:r w:rsidRPr="00B51115">
              <w:rPr>
                <w:spacing w:val="-2"/>
                <w:sz w:val="20"/>
                <w:lang w:val="ru-RU"/>
              </w:rPr>
              <w:t>характерных</w:t>
            </w:r>
          </w:p>
          <w:p w14:paraId="2DE2F32A" w14:textId="491FB73E" w:rsidR="00B51115" w:rsidRPr="00B51115" w:rsidRDefault="00B51115" w:rsidP="00B51115">
            <w:pPr>
              <w:pStyle w:val="TableParagraph"/>
              <w:tabs>
                <w:tab w:val="left" w:pos="1661"/>
              </w:tabs>
              <w:spacing w:line="229" w:lineRule="exact"/>
              <w:ind w:left="111"/>
              <w:jc w:val="center"/>
              <w:rPr>
                <w:sz w:val="20"/>
                <w:lang w:val="ru-RU"/>
              </w:rPr>
            </w:pPr>
            <w:r w:rsidRPr="00B51115">
              <w:rPr>
                <w:spacing w:val="-2"/>
                <w:sz w:val="20"/>
                <w:lang w:val="ru-RU"/>
              </w:rPr>
              <w:t>Внешних</w:t>
            </w:r>
            <w:r>
              <w:rPr>
                <w:spacing w:val="-2"/>
                <w:sz w:val="20"/>
                <w:lang w:val="ru-RU"/>
              </w:rPr>
              <w:t xml:space="preserve"> </w:t>
            </w:r>
            <w:r w:rsidRPr="00B51115">
              <w:rPr>
                <w:spacing w:val="-2"/>
                <w:sz w:val="20"/>
                <w:lang w:val="ru-RU"/>
              </w:rPr>
              <w:t>признаках.</w:t>
            </w:r>
          </w:p>
          <w:p w14:paraId="1C0E36D2" w14:textId="76975E3B"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Обучение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элементам </w:t>
            </w:r>
            <w:r w:rsidRPr="00B51115">
              <w:rPr>
                <w:rFonts w:ascii="Times New Roman" w:hAnsi="Times New Roman" w:cs="Times New Roman"/>
                <w:color w:val="000009"/>
                <w:sz w:val="20"/>
                <w:lang w:val="ru-RU"/>
              </w:rPr>
              <w:t>диалогической речи.</w:t>
            </w:r>
          </w:p>
        </w:tc>
        <w:tc>
          <w:tcPr>
            <w:tcW w:w="2346" w:type="dxa"/>
          </w:tcPr>
          <w:p w14:paraId="6859C62B" w14:textId="280704A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lastRenderedPageBreak/>
              <w:t>Звуки</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[с],</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z w:val="20"/>
                <w:lang w:val="ru-RU"/>
              </w:rPr>
              <w:t>[с'].</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 xml:space="preserve">Буквы С, с </w:t>
            </w:r>
            <w:r w:rsidRPr="00B51115">
              <w:rPr>
                <w:rFonts w:ascii="Times New Roman" w:hAnsi="Times New Roman" w:cs="Times New Roman"/>
                <w:color w:val="000009"/>
                <w:sz w:val="20"/>
                <w:lang w:val="ru-RU"/>
              </w:rPr>
              <w:lastRenderedPageBreak/>
              <w:t xml:space="preserve">.Звуковой анализ односложных слов без </w:t>
            </w:r>
            <w:r w:rsidRPr="00B51115">
              <w:rPr>
                <w:rFonts w:ascii="Times New Roman" w:hAnsi="Times New Roman" w:cs="Times New Roman"/>
                <w:color w:val="000009"/>
                <w:spacing w:val="-2"/>
                <w:sz w:val="20"/>
                <w:lang w:val="ru-RU"/>
              </w:rPr>
              <w:t>стечения</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согласных</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с</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 xml:space="preserve">опорой </w:t>
            </w:r>
            <w:r w:rsidRPr="00B51115">
              <w:rPr>
                <w:rFonts w:ascii="Times New Roman" w:hAnsi="Times New Roman" w:cs="Times New Roman"/>
                <w:color w:val="000009"/>
                <w:sz w:val="20"/>
                <w:lang w:val="ru-RU"/>
              </w:rPr>
              <w:t>на схему и без нее.</w:t>
            </w:r>
          </w:p>
        </w:tc>
        <w:tc>
          <w:tcPr>
            <w:tcW w:w="3147" w:type="dxa"/>
          </w:tcPr>
          <w:p w14:paraId="57143C15" w14:textId="304B5BC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lastRenderedPageBreak/>
              <w:t xml:space="preserve">Развитие </w:t>
            </w:r>
            <w:r w:rsidRPr="00B51115">
              <w:rPr>
                <w:rFonts w:ascii="Times New Roman" w:hAnsi="Times New Roman" w:cs="Times New Roman"/>
                <w:sz w:val="20"/>
                <w:lang w:val="ru-RU"/>
              </w:rPr>
              <w:t>эмоциональной</w:t>
            </w:r>
            <w:r w:rsidRPr="00B51115">
              <w:rPr>
                <w:rFonts w:ascii="Times New Roman" w:hAnsi="Times New Roman" w:cs="Times New Roman"/>
                <w:spacing w:val="-2"/>
                <w:sz w:val="20"/>
                <w:lang w:val="ru-RU"/>
              </w:rPr>
              <w:t xml:space="preserve"> </w:t>
            </w:r>
            <w:r w:rsidRPr="00B51115">
              <w:rPr>
                <w:rFonts w:ascii="Times New Roman" w:hAnsi="Times New Roman" w:cs="Times New Roman"/>
                <w:sz w:val="20"/>
                <w:lang w:val="ru-RU"/>
              </w:rPr>
              <w:lastRenderedPageBreak/>
              <w:t>отзывчивости и</w:t>
            </w:r>
            <w:r w:rsidRPr="00B51115">
              <w:rPr>
                <w:rFonts w:ascii="Times New Roman" w:hAnsi="Times New Roman" w:cs="Times New Roman"/>
                <w:spacing w:val="30"/>
                <w:sz w:val="20"/>
                <w:lang w:val="ru-RU"/>
              </w:rPr>
              <w:t xml:space="preserve"> </w:t>
            </w:r>
            <w:r w:rsidRPr="00B51115">
              <w:rPr>
                <w:rFonts w:ascii="Times New Roman" w:hAnsi="Times New Roman" w:cs="Times New Roman"/>
                <w:sz w:val="20"/>
                <w:lang w:val="ru-RU"/>
              </w:rPr>
              <w:t>разнообразия</w:t>
            </w:r>
            <w:r w:rsidRPr="00B51115">
              <w:rPr>
                <w:rFonts w:ascii="Times New Roman" w:hAnsi="Times New Roman" w:cs="Times New Roman"/>
                <w:spacing w:val="28"/>
                <w:sz w:val="20"/>
                <w:lang w:val="ru-RU"/>
              </w:rPr>
              <w:t xml:space="preserve"> </w:t>
            </w:r>
            <w:r w:rsidRPr="00B51115">
              <w:rPr>
                <w:rFonts w:ascii="Times New Roman" w:hAnsi="Times New Roman" w:cs="Times New Roman"/>
                <w:sz w:val="20"/>
                <w:lang w:val="ru-RU"/>
              </w:rPr>
              <w:t>переживаний детей</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в</w:t>
            </w:r>
            <w:r w:rsidRPr="00B51115">
              <w:rPr>
                <w:rFonts w:ascii="Times New Roman" w:hAnsi="Times New Roman" w:cs="Times New Roman"/>
                <w:spacing w:val="39"/>
                <w:sz w:val="20"/>
                <w:lang w:val="ru-RU"/>
              </w:rPr>
              <w:t xml:space="preserve"> </w:t>
            </w:r>
            <w:r w:rsidRPr="00B51115">
              <w:rPr>
                <w:rFonts w:ascii="Times New Roman" w:hAnsi="Times New Roman" w:cs="Times New Roman"/>
                <w:sz w:val="20"/>
                <w:lang w:val="ru-RU"/>
              </w:rPr>
              <w:t>процессе</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общения</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 xml:space="preserve">с </w:t>
            </w:r>
            <w:r w:rsidRPr="00B51115">
              <w:rPr>
                <w:rFonts w:ascii="Times New Roman" w:hAnsi="Times New Roman" w:cs="Times New Roman"/>
                <w:spacing w:val="-2"/>
                <w:sz w:val="20"/>
                <w:lang w:val="ru-RU"/>
              </w:rPr>
              <w:t>животными;</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закрепление правил</w:t>
            </w:r>
            <w:r w:rsidRPr="00B51115">
              <w:rPr>
                <w:rFonts w:ascii="Times New Roman" w:hAnsi="Times New Roman" w:cs="Times New Roman"/>
                <w:sz w:val="20"/>
                <w:lang w:val="ru-RU"/>
              </w:rPr>
              <w:tab/>
            </w:r>
            <w:r w:rsidRPr="00B51115">
              <w:rPr>
                <w:rFonts w:ascii="Times New Roman" w:hAnsi="Times New Roman" w:cs="Times New Roman"/>
                <w:spacing w:val="-34"/>
                <w:sz w:val="20"/>
                <w:lang w:val="ru-RU"/>
              </w:rPr>
              <w:t xml:space="preserve"> </w:t>
            </w:r>
            <w:r w:rsidRPr="00B51115">
              <w:rPr>
                <w:rFonts w:ascii="Times New Roman" w:hAnsi="Times New Roman" w:cs="Times New Roman"/>
                <w:spacing w:val="-2"/>
                <w:sz w:val="20"/>
                <w:lang w:val="ru-RU"/>
              </w:rPr>
              <w:t xml:space="preserve">безопасного </w:t>
            </w:r>
            <w:r w:rsidRPr="00B51115">
              <w:rPr>
                <w:rFonts w:ascii="Times New Roman" w:hAnsi="Times New Roman" w:cs="Times New Roman"/>
                <w:sz w:val="20"/>
                <w:lang w:val="ru-RU"/>
              </w:rPr>
              <w:t>поведения с животным.</w:t>
            </w:r>
          </w:p>
        </w:tc>
      </w:tr>
      <w:tr w:rsidR="00B51115" w:rsidRPr="00FE2FF2" w14:paraId="3CB323F3" w14:textId="77777777" w:rsidTr="00B51115">
        <w:tc>
          <w:tcPr>
            <w:tcW w:w="1322" w:type="dxa"/>
            <w:vMerge/>
          </w:tcPr>
          <w:p w14:paraId="63CC42B2"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2C2031E0"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«Путешествие по экологической тропе»</w:t>
            </w:r>
          </w:p>
          <w:p w14:paraId="2E278201" w14:textId="6A263969"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B51115" w:rsidRPr="00FE2FF2" w14:paraId="7C6A6182" w14:textId="77777777" w:rsidTr="00B51115">
        <w:tc>
          <w:tcPr>
            <w:tcW w:w="1322" w:type="dxa"/>
            <w:vMerge/>
          </w:tcPr>
          <w:p w14:paraId="3F76F4F9"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51A0CA2D" w14:textId="21ABECF9"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 xml:space="preserve">Расширение </w:t>
            </w:r>
            <w:r w:rsidRPr="00B51115">
              <w:rPr>
                <w:rFonts w:ascii="Times New Roman" w:hAnsi="Times New Roman" w:cs="Times New Roman"/>
                <w:sz w:val="20"/>
                <w:lang w:val="ru-RU"/>
              </w:rPr>
              <w:t>представлений</w:t>
            </w:r>
            <w:r w:rsidRPr="00B51115">
              <w:rPr>
                <w:rFonts w:ascii="Times New Roman" w:hAnsi="Times New Roman" w:cs="Times New Roman"/>
                <w:spacing w:val="72"/>
                <w:sz w:val="20"/>
                <w:lang w:val="ru-RU"/>
              </w:rPr>
              <w:t xml:space="preserve"> </w:t>
            </w:r>
            <w:r w:rsidRPr="00B51115">
              <w:rPr>
                <w:rFonts w:ascii="Times New Roman" w:hAnsi="Times New Roman" w:cs="Times New Roman"/>
                <w:sz w:val="20"/>
                <w:lang w:val="ru-RU"/>
              </w:rPr>
              <w:t>о</w:t>
            </w:r>
            <w:r w:rsidRPr="00B51115">
              <w:rPr>
                <w:rFonts w:ascii="Times New Roman" w:hAnsi="Times New Roman" w:cs="Times New Roman"/>
                <w:spacing w:val="73"/>
                <w:sz w:val="20"/>
                <w:lang w:val="ru-RU"/>
              </w:rPr>
              <w:t xml:space="preserve"> </w:t>
            </w:r>
            <w:r w:rsidRPr="00B51115">
              <w:rPr>
                <w:rFonts w:ascii="Times New Roman" w:hAnsi="Times New Roman" w:cs="Times New Roman"/>
                <w:sz w:val="20"/>
                <w:lang w:val="ru-RU"/>
              </w:rPr>
              <w:t xml:space="preserve">сезонных </w:t>
            </w:r>
            <w:r w:rsidRPr="00B51115">
              <w:rPr>
                <w:rFonts w:ascii="Times New Roman" w:hAnsi="Times New Roman" w:cs="Times New Roman"/>
                <w:spacing w:val="-2"/>
                <w:sz w:val="20"/>
                <w:lang w:val="ru-RU"/>
              </w:rPr>
              <w:t>изменениях,</w:t>
            </w:r>
            <w:r>
              <w:rPr>
                <w:rFonts w:ascii="Times New Roman" w:hAnsi="Times New Roman" w:cs="Times New Roman"/>
                <w:spacing w:val="-2"/>
                <w:sz w:val="20"/>
                <w:lang w:val="ru-RU"/>
              </w:rPr>
              <w:t xml:space="preserve"> </w:t>
            </w:r>
            <w:r w:rsidRPr="00B51115">
              <w:rPr>
                <w:rFonts w:ascii="Times New Roman" w:hAnsi="Times New Roman" w:cs="Times New Roman"/>
                <w:spacing w:val="-2"/>
                <w:sz w:val="20"/>
                <w:lang w:val="ru-RU"/>
              </w:rPr>
              <w:t>простейших связях</w:t>
            </w:r>
            <w:r w:rsidRPr="00B51115">
              <w:rPr>
                <w:rFonts w:ascii="Times New Roman" w:hAnsi="Times New Roman" w:cs="Times New Roman"/>
                <w:sz w:val="20"/>
                <w:lang w:val="ru-RU"/>
              </w:rPr>
              <w:tab/>
            </w:r>
            <w:r>
              <w:rPr>
                <w:rFonts w:ascii="Times New Roman" w:hAnsi="Times New Roman" w:cs="Times New Roman"/>
                <w:sz w:val="20"/>
                <w:lang w:val="ru-RU"/>
              </w:rPr>
              <w:t xml:space="preserve">в </w:t>
            </w:r>
            <w:r w:rsidRPr="00B51115">
              <w:rPr>
                <w:rFonts w:ascii="Times New Roman" w:hAnsi="Times New Roman" w:cs="Times New Roman"/>
                <w:spacing w:val="-2"/>
                <w:sz w:val="20"/>
                <w:lang w:val="ru-RU"/>
              </w:rPr>
              <w:t>природе. Содействие</w:t>
            </w:r>
            <w:r>
              <w:rPr>
                <w:rFonts w:ascii="Times New Roman" w:hAnsi="Times New Roman" w:cs="Times New Roman"/>
                <w:spacing w:val="-2"/>
                <w:sz w:val="20"/>
                <w:lang w:val="ru-RU"/>
              </w:rPr>
              <w:t xml:space="preserve"> </w:t>
            </w:r>
            <w:r w:rsidRPr="00B51115">
              <w:rPr>
                <w:rFonts w:ascii="Times New Roman" w:hAnsi="Times New Roman" w:cs="Times New Roman"/>
                <w:spacing w:val="-2"/>
                <w:sz w:val="20"/>
                <w:lang w:val="ru-RU"/>
              </w:rPr>
              <w:t xml:space="preserve">дальнейшему </w:t>
            </w:r>
            <w:r w:rsidRPr="00B51115">
              <w:rPr>
                <w:rFonts w:ascii="Times New Roman" w:hAnsi="Times New Roman" w:cs="Times New Roman"/>
                <w:sz w:val="20"/>
                <w:lang w:val="ru-RU"/>
              </w:rPr>
              <w:t>познанию</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ребенком</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 xml:space="preserve">мира </w:t>
            </w:r>
            <w:r w:rsidRPr="00B51115">
              <w:rPr>
                <w:rFonts w:ascii="Times New Roman" w:hAnsi="Times New Roman" w:cs="Times New Roman"/>
                <w:spacing w:val="-2"/>
                <w:sz w:val="20"/>
                <w:lang w:val="ru-RU"/>
              </w:rPr>
              <w:t>природы;</w:t>
            </w:r>
            <w:r w:rsidRPr="00B51115">
              <w:rPr>
                <w:rFonts w:ascii="Times New Roman" w:hAnsi="Times New Roman" w:cs="Times New Roman"/>
                <w:sz w:val="20"/>
                <w:lang w:val="ru-RU"/>
              </w:rPr>
              <w:tab/>
            </w:r>
            <w:r w:rsidRPr="00B51115">
              <w:rPr>
                <w:rFonts w:ascii="Times New Roman" w:hAnsi="Times New Roman" w:cs="Times New Roman"/>
                <w:spacing w:val="-22"/>
                <w:sz w:val="20"/>
                <w:lang w:val="ru-RU"/>
              </w:rPr>
              <w:t xml:space="preserve"> </w:t>
            </w:r>
            <w:r w:rsidRPr="00B51115">
              <w:rPr>
                <w:rFonts w:ascii="Times New Roman" w:hAnsi="Times New Roman" w:cs="Times New Roman"/>
                <w:sz w:val="20"/>
                <w:lang w:val="ru-RU"/>
              </w:rPr>
              <w:t>знакомство</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с</w:t>
            </w:r>
            <w:r w:rsidRPr="00B51115">
              <w:rPr>
                <w:rFonts w:ascii="Times New Roman" w:hAnsi="Times New Roman" w:cs="Times New Roman"/>
                <w:sz w:val="20"/>
                <w:lang w:val="ru-RU"/>
              </w:rPr>
              <w:t xml:space="preserve"> признаками</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и</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 xml:space="preserve">свойствами </w:t>
            </w:r>
            <w:r w:rsidRPr="00B51115">
              <w:rPr>
                <w:rFonts w:ascii="Times New Roman" w:hAnsi="Times New Roman" w:cs="Times New Roman"/>
                <w:spacing w:val="-2"/>
                <w:sz w:val="20"/>
                <w:lang w:val="ru-RU"/>
              </w:rPr>
              <w:t>растений</w:t>
            </w:r>
            <w:r>
              <w:rPr>
                <w:rFonts w:ascii="Times New Roman" w:hAnsi="Times New Roman" w:cs="Times New Roman"/>
                <w:spacing w:val="-2"/>
                <w:sz w:val="20"/>
                <w:lang w:val="ru-RU"/>
              </w:rPr>
              <w:t xml:space="preserve"> </w:t>
            </w:r>
            <w:r w:rsidRPr="00B51115">
              <w:rPr>
                <w:rFonts w:ascii="Times New Roman" w:hAnsi="Times New Roman" w:cs="Times New Roman"/>
                <w:spacing w:val="-4"/>
                <w:sz w:val="20"/>
                <w:lang w:val="ru-RU"/>
              </w:rPr>
              <w:t>как</w:t>
            </w:r>
            <w:r>
              <w:rPr>
                <w:rFonts w:ascii="Times New Roman" w:hAnsi="Times New Roman" w:cs="Times New Roman"/>
                <w:spacing w:val="-4"/>
                <w:sz w:val="20"/>
                <w:lang w:val="ru-RU"/>
              </w:rPr>
              <w:t xml:space="preserve"> </w:t>
            </w:r>
            <w:r w:rsidRPr="00B51115">
              <w:rPr>
                <w:rFonts w:ascii="Times New Roman" w:hAnsi="Times New Roman" w:cs="Times New Roman"/>
                <w:spacing w:val="-4"/>
                <w:sz w:val="20"/>
                <w:lang w:val="ru-RU"/>
              </w:rPr>
              <w:t xml:space="preserve">живых </w:t>
            </w:r>
            <w:r w:rsidRPr="00B51115">
              <w:rPr>
                <w:rFonts w:ascii="Times New Roman" w:hAnsi="Times New Roman" w:cs="Times New Roman"/>
                <w:spacing w:val="-2"/>
                <w:sz w:val="20"/>
                <w:lang w:val="ru-RU"/>
              </w:rPr>
              <w:t>организмов</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Pr>
                <w:rFonts w:ascii="Times New Roman" w:hAnsi="Times New Roman" w:cs="Times New Roman"/>
                <w:sz w:val="20"/>
                <w:lang w:val="ru-RU"/>
              </w:rPr>
              <w:t xml:space="preserve"> </w:t>
            </w:r>
            <w:r w:rsidRPr="00B51115">
              <w:rPr>
                <w:rFonts w:ascii="Times New Roman" w:hAnsi="Times New Roman" w:cs="Times New Roman"/>
                <w:spacing w:val="-2"/>
                <w:sz w:val="20"/>
                <w:lang w:val="ru-RU"/>
              </w:rPr>
              <w:t xml:space="preserve">(питаются, </w:t>
            </w:r>
            <w:r w:rsidRPr="00B51115">
              <w:rPr>
                <w:rFonts w:ascii="Times New Roman" w:hAnsi="Times New Roman" w:cs="Times New Roman"/>
                <w:sz w:val="20"/>
                <w:lang w:val="ru-RU"/>
              </w:rPr>
              <w:t>дышат, растут).</w:t>
            </w:r>
          </w:p>
        </w:tc>
        <w:tc>
          <w:tcPr>
            <w:tcW w:w="2565" w:type="dxa"/>
          </w:tcPr>
          <w:p w14:paraId="2078F265" w14:textId="1130BE02"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Количественный счет.</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Пересчет</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 xml:space="preserve">предметов </w:t>
            </w:r>
            <w:r w:rsidRPr="00B51115">
              <w:rPr>
                <w:rFonts w:ascii="Times New Roman" w:hAnsi="Times New Roman" w:cs="Times New Roman"/>
                <w:color w:val="000009"/>
                <w:sz w:val="20"/>
                <w:lang w:val="ru-RU"/>
              </w:rPr>
              <w:t xml:space="preserve">в заданных пределах. </w:t>
            </w:r>
            <w:r w:rsidRPr="00B51115">
              <w:rPr>
                <w:rFonts w:ascii="Times New Roman" w:hAnsi="Times New Roman" w:cs="Times New Roman"/>
                <w:color w:val="000009"/>
                <w:sz w:val="20"/>
              </w:rPr>
              <w:t xml:space="preserve">Соотнесение числа и </w:t>
            </w:r>
            <w:r w:rsidRPr="00B51115">
              <w:rPr>
                <w:rFonts w:ascii="Times New Roman" w:hAnsi="Times New Roman" w:cs="Times New Roman"/>
                <w:color w:val="000009"/>
                <w:spacing w:val="-2"/>
                <w:sz w:val="20"/>
              </w:rPr>
              <w:t>количества.</w:t>
            </w:r>
          </w:p>
        </w:tc>
        <w:tc>
          <w:tcPr>
            <w:tcW w:w="2648" w:type="dxa"/>
          </w:tcPr>
          <w:p w14:paraId="15F61B56" w14:textId="77777777" w:rsidR="00B51115" w:rsidRPr="00B51115" w:rsidRDefault="00B51115" w:rsidP="00B51115">
            <w:pPr>
              <w:pStyle w:val="TableParagraph"/>
              <w:tabs>
                <w:tab w:val="left" w:pos="1146"/>
              </w:tabs>
              <w:ind w:right="95"/>
              <w:jc w:val="center"/>
              <w:rPr>
                <w:sz w:val="20"/>
                <w:lang w:val="ru-RU"/>
              </w:rPr>
            </w:pPr>
            <w:r w:rsidRPr="00B51115">
              <w:rPr>
                <w:color w:val="000009"/>
                <w:spacing w:val="-2"/>
                <w:sz w:val="20"/>
                <w:lang w:val="ru-RU"/>
              </w:rPr>
              <w:t>Развитие</w:t>
            </w:r>
            <w:r w:rsidRPr="00B51115">
              <w:rPr>
                <w:color w:val="000009"/>
                <w:sz w:val="20"/>
                <w:lang w:val="ru-RU"/>
              </w:rPr>
              <w:tab/>
            </w:r>
            <w:r w:rsidRPr="00B51115">
              <w:rPr>
                <w:color w:val="000009"/>
                <w:spacing w:val="-2"/>
                <w:sz w:val="20"/>
                <w:lang w:val="ru-RU"/>
              </w:rPr>
              <w:t>умения</w:t>
            </w:r>
          </w:p>
          <w:p w14:paraId="1D836618" w14:textId="3B9D1499" w:rsidR="00B51115" w:rsidRPr="00B51115" w:rsidRDefault="00B51115" w:rsidP="00B51115">
            <w:pPr>
              <w:pStyle w:val="TableParagraph"/>
              <w:tabs>
                <w:tab w:val="left" w:pos="1617"/>
              </w:tabs>
              <w:ind w:right="94"/>
              <w:jc w:val="center"/>
              <w:rPr>
                <w:sz w:val="20"/>
                <w:lang w:val="ru-RU"/>
              </w:rPr>
            </w:pPr>
            <w:r w:rsidRPr="00B51115">
              <w:rPr>
                <w:color w:val="000009"/>
                <w:spacing w:val="-2"/>
                <w:sz w:val="20"/>
                <w:lang w:val="ru-RU"/>
              </w:rPr>
              <w:t>Понимать</w:t>
            </w:r>
            <w:r>
              <w:rPr>
                <w:color w:val="000009"/>
                <w:spacing w:val="-2"/>
                <w:sz w:val="20"/>
                <w:lang w:val="ru-RU"/>
              </w:rPr>
              <w:t xml:space="preserve"> </w:t>
            </w:r>
            <w:r w:rsidRPr="00B51115">
              <w:rPr>
                <w:color w:val="000009"/>
                <w:spacing w:val="-2"/>
                <w:sz w:val="20"/>
                <w:lang w:val="ru-RU"/>
              </w:rPr>
              <w:t>падежные</w:t>
            </w:r>
          </w:p>
          <w:p w14:paraId="54F074DE" w14:textId="126B2F7C" w:rsidR="00B51115" w:rsidRPr="00B51115" w:rsidRDefault="00B51115" w:rsidP="00B51115">
            <w:pPr>
              <w:pStyle w:val="TableParagraph"/>
              <w:tabs>
                <w:tab w:val="left" w:pos="1263"/>
                <w:tab w:val="left" w:pos="1616"/>
                <w:tab w:val="left" w:pos="1668"/>
                <w:tab w:val="left" w:pos="2154"/>
                <w:tab w:val="left" w:pos="2490"/>
              </w:tabs>
              <w:spacing w:before="1"/>
              <w:ind w:left="111" w:right="93"/>
              <w:jc w:val="center"/>
              <w:rPr>
                <w:sz w:val="20"/>
                <w:lang w:val="ru-RU"/>
              </w:rPr>
            </w:pPr>
            <w:r w:rsidRPr="00B51115">
              <w:rPr>
                <w:color w:val="000009"/>
                <w:spacing w:val="-2"/>
                <w:sz w:val="20"/>
                <w:lang w:val="ru-RU"/>
              </w:rPr>
              <w:t>окончания</w:t>
            </w:r>
            <w:r w:rsidRPr="00B51115">
              <w:rPr>
                <w:color w:val="000009"/>
                <w:sz w:val="20"/>
                <w:lang w:val="ru-RU"/>
              </w:rPr>
              <w:tab/>
            </w:r>
            <w:r w:rsidRPr="00B51115">
              <w:rPr>
                <w:color w:val="000009"/>
                <w:sz w:val="20"/>
                <w:lang w:val="ru-RU"/>
              </w:rPr>
              <w:tab/>
            </w:r>
            <w:r w:rsidRPr="00B51115">
              <w:rPr>
                <w:color w:val="000009"/>
                <w:sz w:val="20"/>
                <w:lang w:val="ru-RU"/>
              </w:rPr>
              <w:tab/>
            </w:r>
            <w:r w:rsidRPr="00B51115">
              <w:rPr>
                <w:color w:val="000009"/>
                <w:spacing w:val="-4"/>
                <w:sz w:val="20"/>
                <w:lang w:val="ru-RU"/>
              </w:rPr>
              <w:t xml:space="preserve">имен </w:t>
            </w:r>
            <w:r w:rsidRPr="00B51115">
              <w:rPr>
                <w:color w:val="000009"/>
                <w:spacing w:val="-2"/>
                <w:sz w:val="20"/>
                <w:lang w:val="ru-RU"/>
              </w:rPr>
              <w:t>существительных</w:t>
            </w:r>
            <w:r w:rsidRPr="00B51115">
              <w:rPr>
                <w:color w:val="000009"/>
                <w:sz w:val="20"/>
                <w:lang w:val="ru-RU"/>
              </w:rPr>
              <w:tab/>
            </w:r>
            <w:r w:rsidRPr="00B51115">
              <w:rPr>
                <w:color w:val="000009"/>
                <w:sz w:val="20"/>
                <w:lang w:val="ru-RU"/>
              </w:rPr>
              <w:tab/>
            </w:r>
            <w:r w:rsidRPr="00B51115">
              <w:rPr>
                <w:color w:val="000009"/>
                <w:sz w:val="20"/>
                <w:lang w:val="ru-RU"/>
              </w:rPr>
              <w:tab/>
            </w:r>
            <w:r w:rsidRPr="00B51115">
              <w:rPr>
                <w:color w:val="000009"/>
                <w:spacing w:val="-10"/>
                <w:sz w:val="20"/>
                <w:lang w:val="ru-RU"/>
              </w:rPr>
              <w:t>в</w:t>
            </w:r>
            <w:r w:rsidRPr="00B51115">
              <w:rPr>
                <w:color w:val="000009"/>
                <w:sz w:val="20"/>
                <w:lang w:val="ru-RU"/>
              </w:rPr>
              <w:t xml:space="preserve"> единственном</w:t>
            </w:r>
            <w:r w:rsidRPr="00B51115">
              <w:rPr>
                <w:color w:val="000009"/>
                <w:spacing w:val="36"/>
                <w:sz w:val="20"/>
                <w:lang w:val="ru-RU"/>
              </w:rPr>
              <w:t xml:space="preserve"> </w:t>
            </w:r>
            <w:r w:rsidRPr="00B51115">
              <w:rPr>
                <w:color w:val="000009"/>
                <w:sz w:val="20"/>
                <w:lang w:val="ru-RU"/>
              </w:rPr>
              <w:t>числе;</w:t>
            </w:r>
            <w:r w:rsidRPr="00B51115">
              <w:rPr>
                <w:color w:val="000009"/>
                <w:spacing w:val="35"/>
                <w:sz w:val="20"/>
                <w:lang w:val="ru-RU"/>
              </w:rPr>
              <w:t xml:space="preserve"> </w:t>
            </w:r>
            <w:r w:rsidRPr="00B51115">
              <w:rPr>
                <w:color w:val="000009"/>
                <w:sz w:val="20"/>
                <w:lang w:val="ru-RU"/>
              </w:rPr>
              <w:t xml:space="preserve">имена </w:t>
            </w:r>
            <w:proofErr w:type="gramStart"/>
            <w:r w:rsidRPr="00B51115">
              <w:rPr>
                <w:color w:val="000009"/>
                <w:spacing w:val="-2"/>
                <w:sz w:val="20"/>
                <w:lang w:val="ru-RU"/>
              </w:rPr>
              <w:t>существительные</w:t>
            </w:r>
            <w:r>
              <w:rPr>
                <w:color w:val="000009"/>
                <w:spacing w:val="-2"/>
                <w:sz w:val="20"/>
                <w:lang w:val="ru-RU"/>
              </w:rPr>
              <w:t xml:space="preserve"> </w:t>
            </w:r>
            <w:r w:rsidRPr="00B51115">
              <w:rPr>
                <w:color w:val="000009"/>
                <w:spacing w:val="-46"/>
                <w:sz w:val="20"/>
                <w:lang w:val="ru-RU"/>
              </w:rPr>
              <w:t xml:space="preserve"> </w:t>
            </w:r>
            <w:r w:rsidRPr="00B51115">
              <w:rPr>
                <w:color w:val="000009"/>
                <w:spacing w:val="-6"/>
                <w:sz w:val="20"/>
                <w:lang w:val="ru-RU"/>
              </w:rPr>
              <w:t>с</w:t>
            </w:r>
            <w:proofErr w:type="gramEnd"/>
            <w:r w:rsidRPr="00B51115">
              <w:rPr>
                <w:color w:val="000009"/>
                <w:spacing w:val="-6"/>
                <w:sz w:val="20"/>
                <w:lang w:val="ru-RU"/>
              </w:rPr>
              <w:t xml:space="preserve"> </w:t>
            </w:r>
            <w:r w:rsidRPr="00B51115">
              <w:rPr>
                <w:color w:val="000009"/>
                <w:spacing w:val="-2"/>
                <w:sz w:val="20"/>
                <w:lang w:val="ru-RU"/>
              </w:rPr>
              <w:t xml:space="preserve">уменьшительно- ласкательными суффиксами. </w:t>
            </w:r>
            <w:r w:rsidRPr="00B51115">
              <w:rPr>
                <w:sz w:val="20"/>
                <w:lang w:val="ru-RU"/>
              </w:rPr>
              <w:t>Расширение</w:t>
            </w:r>
            <w:r w:rsidRPr="00B51115">
              <w:rPr>
                <w:spacing w:val="26"/>
                <w:sz w:val="20"/>
                <w:lang w:val="ru-RU"/>
              </w:rPr>
              <w:t xml:space="preserve"> </w:t>
            </w:r>
            <w:r w:rsidRPr="00B51115">
              <w:rPr>
                <w:sz w:val="20"/>
                <w:lang w:val="ru-RU"/>
              </w:rPr>
              <w:t>знаний</w:t>
            </w:r>
            <w:r w:rsidRPr="00B51115">
              <w:rPr>
                <w:spacing w:val="22"/>
                <w:sz w:val="20"/>
                <w:lang w:val="ru-RU"/>
              </w:rPr>
              <w:t xml:space="preserve"> </w:t>
            </w:r>
            <w:r w:rsidRPr="00B51115">
              <w:rPr>
                <w:sz w:val="20"/>
                <w:lang w:val="ru-RU"/>
              </w:rPr>
              <w:t>детей</w:t>
            </w:r>
            <w:r w:rsidRPr="00B51115">
              <w:rPr>
                <w:spacing w:val="26"/>
                <w:sz w:val="20"/>
                <w:lang w:val="ru-RU"/>
              </w:rPr>
              <w:t xml:space="preserve"> </w:t>
            </w:r>
            <w:r w:rsidRPr="00B51115">
              <w:rPr>
                <w:sz w:val="20"/>
                <w:lang w:val="ru-RU"/>
              </w:rPr>
              <w:t xml:space="preserve">о </w:t>
            </w:r>
            <w:r w:rsidRPr="00B51115">
              <w:rPr>
                <w:spacing w:val="-2"/>
                <w:sz w:val="20"/>
                <w:lang w:val="ru-RU"/>
              </w:rPr>
              <w:t>растениях</w:t>
            </w:r>
            <w:r>
              <w:rPr>
                <w:spacing w:val="-2"/>
                <w:sz w:val="20"/>
                <w:lang w:val="ru-RU"/>
              </w:rPr>
              <w:t xml:space="preserve"> и </w:t>
            </w:r>
            <w:r w:rsidRPr="00B51115">
              <w:rPr>
                <w:spacing w:val="-2"/>
                <w:sz w:val="20"/>
                <w:lang w:val="ru-RU"/>
              </w:rPr>
              <w:t>животных, птицах,</w:t>
            </w:r>
            <w:r>
              <w:rPr>
                <w:spacing w:val="-2"/>
                <w:sz w:val="20"/>
                <w:lang w:val="ru-RU"/>
              </w:rPr>
              <w:t xml:space="preserve"> </w:t>
            </w:r>
            <w:r w:rsidRPr="00B51115">
              <w:rPr>
                <w:spacing w:val="-4"/>
                <w:sz w:val="20"/>
                <w:lang w:val="ru-RU"/>
              </w:rPr>
              <w:t>насекомых,</w:t>
            </w:r>
          </w:p>
          <w:p w14:paraId="27C053CC" w14:textId="47084750" w:rsidR="00B51115" w:rsidRPr="00B51115" w:rsidRDefault="00B51115" w:rsidP="00B51115">
            <w:pPr>
              <w:pStyle w:val="TableParagraph"/>
              <w:tabs>
                <w:tab w:val="left" w:pos="1733"/>
              </w:tabs>
              <w:spacing w:before="2" w:line="229" w:lineRule="exact"/>
              <w:rPr>
                <w:sz w:val="20"/>
                <w:lang w:val="ru-RU"/>
              </w:rPr>
            </w:pPr>
            <w:r w:rsidRPr="00B51115">
              <w:rPr>
                <w:spacing w:val="-2"/>
                <w:sz w:val="20"/>
                <w:lang w:val="ru-RU"/>
              </w:rPr>
              <w:t>обитателях</w:t>
            </w:r>
            <w:r>
              <w:rPr>
                <w:spacing w:val="-2"/>
                <w:sz w:val="20"/>
                <w:lang w:val="ru-RU"/>
              </w:rPr>
              <w:t xml:space="preserve"> </w:t>
            </w:r>
            <w:r w:rsidRPr="00B51115">
              <w:rPr>
                <w:spacing w:val="-2"/>
                <w:sz w:val="20"/>
                <w:lang w:val="ru-RU"/>
              </w:rPr>
              <w:t>водоемов,</w:t>
            </w:r>
          </w:p>
          <w:p w14:paraId="185B8936" w14:textId="7C6E3D66" w:rsidR="00B51115" w:rsidRPr="00B51115" w:rsidRDefault="00B51115" w:rsidP="00B51115">
            <w:pPr>
              <w:pStyle w:val="TableParagraph"/>
              <w:tabs>
                <w:tab w:val="left" w:pos="1668"/>
              </w:tabs>
              <w:ind w:left="111" w:right="92"/>
              <w:jc w:val="center"/>
              <w:rPr>
                <w:sz w:val="20"/>
                <w:lang w:val="ru-RU"/>
              </w:rPr>
            </w:pPr>
            <w:r w:rsidRPr="00B51115">
              <w:rPr>
                <w:spacing w:val="-2"/>
                <w:sz w:val="20"/>
                <w:lang w:val="ru-RU"/>
              </w:rPr>
              <w:t>обучение</w:t>
            </w:r>
            <w:r>
              <w:rPr>
                <w:spacing w:val="-2"/>
                <w:sz w:val="20"/>
                <w:lang w:val="ru-RU"/>
              </w:rPr>
              <w:t xml:space="preserve"> </w:t>
            </w:r>
            <w:r w:rsidRPr="00B51115">
              <w:rPr>
                <w:spacing w:val="-2"/>
                <w:sz w:val="20"/>
                <w:lang w:val="ru-RU"/>
              </w:rPr>
              <w:t xml:space="preserve">узнаванию </w:t>
            </w:r>
            <w:r w:rsidRPr="00B51115">
              <w:rPr>
                <w:sz w:val="20"/>
                <w:lang w:val="ru-RU"/>
              </w:rPr>
              <w:t>объектов и явления в природе и на картинках, рассматривать, обследовать, прислушиваться, называть, что</w:t>
            </w:r>
            <w:r w:rsidRPr="00B51115">
              <w:rPr>
                <w:spacing w:val="62"/>
                <w:sz w:val="20"/>
                <w:lang w:val="ru-RU"/>
              </w:rPr>
              <w:t xml:space="preserve">   </w:t>
            </w:r>
            <w:proofErr w:type="gramStart"/>
            <w:r w:rsidRPr="00B51115">
              <w:rPr>
                <w:sz w:val="20"/>
                <w:lang w:val="ru-RU"/>
              </w:rPr>
              <w:t>увидел,</w:t>
            </w:r>
            <w:r w:rsidRPr="00B51115">
              <w:rPr>
                <w:spacing w:val="59"/>
                <w:w w:val="150"/>
                <w:sz w:val="20"/>
                <w:lang w:val="ru-RU"/>
              </w:rPr>
              <w:t xml:space="preserve">  </w:t>
            </w:r>
            <w:r w:rsidRPr="00B51115">
              <w:rPr>
                <w:spacing w:val="-2"/>
                <w:sz w:val="20"/>
                <w:lang w:val="ru-RU"/>
              </w:rPr>
              <w:t>передавать</w:t>
            </w:r>
            <w:proofErr w:type="gramEnd"/>
          </w:p>
          <w:p w14:paraId="5AF7E28F" w14:textId="0AAB96C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rPr>
              <w:t xml:space="preserve">особенности голосом, в </w:t>
            </w:r>
            <w:r w:rsidRPr="00B51115">
              <w:rPr>
                <w:rFonts w:ascii="Times New Roman" w:hAnsi="Times New Roman" w:cs="Times New Roman"/>
                <w:spacing w:val="-2"/>
                <w:sz w:val="20"/>
              </w:rPr>
              <w:t>движениях.</w:t>
            </w:r>
          </w:p>
        </w:tc>
        <w:tc>
          <w:tcPr>
            <w:tcW w:w="2346" w:type="dxa"/>
          </w:tcPr>
          <w:p w14:paraId="73C38EE1" w14:textId="77777777" w:rsidR="00B51115" w:rsidRPr="00B51115" w:rsidRDefault="00B51115" w:rsidP="00B51115">
            <w:pPr>
              <w:pStyle w:val="TableParagraph"/>
              <w:tabs>
                <w:tab w:val="left" w:pos="1640"/>
                <w:tab w:val="left" w:pos="2253"/>
              </w:tabs>
              <w:ind w:left="819"/>
              <w:jc w:val="center"/>
              <w:rPr>
                <w:sz w:val="20"/>
                <w:lang w:val="ru-RU"/>
              </w:rPr>
            </w:pPr>
            <w:r w:rsidRPr="00B51115">
              <w:rPr>
                <w:color w:val="000009"/>
                <w:spacing w:val="-2"/>
                <w:sz w:val="20"/>
                <w:lang w:val="ru-RU"/>
              </w:rPr>
              <w:t>Звуки</w:t>
            </w:r>
            <w:r w:rsidRPr="00B51115">
              <w:rPr>
                <w:color w:val="000009"/>
                <w:sz w:val="20"/>
                <w:lang w:val="ru-RU"/>
              </w:rPr>
              <w:tab/>
            </w:r>
            <w:r w:rsidRPr="00B51115">
              <w:rPr>
                <w:color w:val="000009"/>
                <w:spacing w:val="-4"/>
                <w:sz w:val="20"/>
                <w:lang w:val="ru-RU"/>
              </w:rPr>
              <w:t>[л],</w:t>
            </w:r>
            <w:r w:rsidRPr="00B51115">
              <w:rPr>
                <w:color w:val="000009"/>
                <w:sz w:val="20"/>
                <w:lang w:val="ru-RU"/>
              </w:rPr>
              <w:tab/>
            </w:r>
            <w:r w:rsidRPr="00B51115">
              <w:rPr>
                <w:color w:val="000009"/>
                <w:spacing w:val="-4"/>
                <w:sz w:val="20"/>
                <w:lang w:val="ru-RU"/>
              </w:rPr>
              <w:t>[л'].</w:t>
            </w:r>
          </w:p>
          <w:p w14:paraId="72BB67EE" w14:textId="304D37FD"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Последовательное</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pacing w:val="-2"/>
                <w:sz w:val="20"/>
                <w:lang w:val="ru-RU"/>
              </w:rPr>
              <w:t>выделение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звуков</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в</w:t>
            </w:r>
            <w:r w:rsidRPr="00B51115">
              <w:rPr>
                <w:rFonts w:ascii="Times New Roman" w:hAnsi="Times New Roman" w:cs="Times New Roman"/>
                <w:color w:val="000009"/>
                <w:spacing w:val="-2"/>
                <w:sz w:val="20"/>
                <w:lang w:val="ru-RU"/>
              </w:rPr>
              <w:t xml:space="preserve"> двусложных</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словах</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46"/>
                <w:sz w:val="20"/>
                <w:lang w:val="ru-RU"/>
              </w:rPr>
              <w:t xml:space="preserve"> </w:t>
            </w:r>
            <w:r w:rsidRPr="00B51115">
              <w:rPr>
                <w:rFonts w:ascii="Times New Roman" w:hAnsi="Times New Roman" w:cs="Times New Roman"/>
                <w:color w:val="000009"/>
                <w:spacing w:val="-8"/>
                <w:sz w:val="20"/>
                <w:lang w:val="ru-RU"/>
              </w:rPr>
              <w:t xml:space="preserve">с </w:t>
            </w:r>
            <w:r w:rsidRPr="00B51115">
              <w:rPr>
                <w:rFonts w:ascii="Times New Roman" w:hAnsi="Times New Roman" w:cs="Times New Roman"/>
                <w:color w:val="000009"/>
                <w:spacing w:val="-2"/>
                <w:sz w:val="20"/>
                <w:lang w:val="ru-RU"/>
              </w:rPr>
              <w:t>открытым</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слогом</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4"/>
                <w:sz w:val="20"/>
                <w:lang w:val="ru-RU"/>
              </w:rPr>
              <w:t xml:space="preserve">(типа </w:t>
            </w:r>
            <w:r w:rsidRPr="00B51115">
              <w:rPr>
                <w:rFonts w:ascii="Times New Roman" w:hAnsi="Times New Roman" w:cs="Times New Roman"/>
                <w:color w:val="000009"/>
                <w:sz w:val="20"/>
                <w:lang w:val="ru-RU"/>
              </w:rPr>
              <w:t>луна)</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с</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опорой</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на</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условно графическую схему.</w:t>
            </w:r>
          </w:p>
        </w:tc>
        <w:tc>
          <w:tcPr>
            <w:tcW w:w="3147" w:type="dxa"/>
          </w:tcPr>
          <w:p w14:paraId="1A8F0974" w14:textId="1D69AE4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 xml:space="preserve">Развитие </w:t>
            </w:r>
            <w:r w:rsidRPr="00B51115">
              <w:rPr>
                <w:rFonts w:ascii="Times New Roman" w:hAnsi="Times New Roman" w:cs="Times New Roman"/>
                <w:sz w:val="20"/>
                <w:lang w:val="ru-RU"/>
              </w:rPr>
              <w:t>эмоциональной</w:t>
            </w:r>
            <w:r w:rsidRPr="00B51115">
              <w:rPr>
                <w:rFonts w:ascii="Times New Roman" w:hAnsi="Times New Roman" w:cs="Times New Roman"/>
                <w:spacing w:val="-2"/>
                <w:sz w:val="20"/>
                <w:lang w:val="ru-RU"/>
              </w:rPr>
              <w:t xml:space="preserve"> </w:t>
            </w:r>
            <w:r w:rsidRPr="00B51115">
              <w:rPr>
                <w:rFonts w:ascii="Times New Roman" w:hAnsi="Times New Roman" w:cs="Times New Roman"/>
                <w:sz w:val="20"/>
                <w:lang w:val="ru-RU"/>
              </w:rPr>
              <w:t>отзывчивости и</w:t>
            </w:r>
            <w:r w:rsidRPr="00B51115">
              <w:rPr>
                <w:rFonts w:ascii="Times New Roman" w:hAnsi="Times New Roman" w:cs="Times New Roman"/>
                <w:spacing w:val="28"/>
                <w:sz w:val="20"/>
                <w:lang w:val="ru-RU"/>
              </w:rPr>
              <w:t xml:space="preserve"> </w:t>
            </w:r>
            <w:r w:rsidRPr="00B51115">
              <w:rPr>
                <w:rFonts w:ascii="Times New Roman" w:hAnsi="Times New Roman" w:cs="Times New Roman"/>
                <w:sz w:val="20"/>
                <w:lang w:val="ru-RU"/>
              </w:rPr>
              <w:t>разнообразия</w:t>
            </w:r>
            <w:r w:rsidRPr="00B51115">
              <w:rPr>
                <w:rFonts w:ascii="Times New Roman" w:hAnsi="Times New Roman" w:cs="Times New Roman"/>
                <w:spacing w:val="29"/>
                <w:sz w:val="20"/>
                <w:lang w:val="ru-RU"/>
              </w:rPr>
              <w:t xml:space="preserve"> </w:t>
            </w:r>
            <w:r w:rsidRPr="00B51115">
              <w:rPr>
                <w:rFonts w:ascii="Times New Roman" w:hAnsi="Times New Roman" w:cs="Times New Roman"/>
                <w:sz w:val="20"/>
                <w:lang w:val="ru-RU"/>
              </w:rPr>
              <w:t xml:space="preserve">переживаний </w:t>
            </w:r>
            <w:r w:rsidRPr="00B51115">
              <w:rPr>
                <w:rFonts w:ascii="Times New Roman" w:hAnsi="Times New Roman" w:cs="Times New Roman"/>
                <w:spacing w:val="-10"/>
                <w:sz w:val="20"/>
                <w:lang w:val="ru-RU"/>
              </w:rPr>
              <w:t>в</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процессе</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общения</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с</w:t>
            </w:r>
            <w:r w:rsidRPr="00B51115">
              <w:rPr>
                <w:rFonts w:ascii="Times New Roman" w:hAnsi="Times New Roman" w:cs="Times New Roman"/>
                <w:spacing w:val="-2"/>
                <w:sz w:val="20"/>
                <w:lang w:val="ru-RU"/>
              </w:rPr>
              <w:t xml:space="preserve"> природой: доброжелательности, любование</w:t>
            </w:r>
            <w:r w:rsidRPr="00B51115">
              <w:rPr>
                <w:rFonts w:ascii="Times New Roman" w:hAnsi="Times New Roman" w:cs="Times New Roman"/>
                <w:spacing w:val="-6"/>
                <w:sz w:val="20"/>
                <w:lang w:val="ru-RU"/>
              </w:rPr>
              <w:t xml:space="preserve"> </w:t>
            </w:r>
            <w:r w:rsidRPr="00B51115">
              <w:rPr>
                <w:rFonts w:ascii="Times New Roman" w:hAnsi="Times New Roman" w:cs="Times New Roman"/>
                <w:spacing w:val="-2"/>
                <w:sz w:val="20"/>
                <w:lang w:val="ru-RU"/>
              </w:rPr>
              <w:t>красотой</w:t>
            </w:r>
            <w:r w:rsidRPr="00B51115">
              <w:rPr>
                <w:rFonts w:ascii="Times New Roman" w:hAnsi="Times New Roman" w:cs="Times New Roman"/>
                <w:spacing w:val="-8"/>
                <w:sz w:val="20"/>
                <w:lang w:val="ru-RU"/>
              </w:rPr>
              <w:t xml:space="preserve"> </w:t>
            </w:r>
            <w:r w:rsidRPr="00B51115">
              <w:rPr>
                <w:rFonts w:ascii="Times New Roman" w:hAnsi="Times New Roman" w:cs="Times New Roman"/>
                <w:spacing w:val="-2"/>
                <w:sz w:val="20"/>
                <w:lang w:val="ru-RU"/>
              </w:rPr>
              <w:t xml:space="preserve">природы, </w:t>
            </w:r>
            <w:r w:rsidRPr="00B51115">
              <w:rPr>
                <w:rFonts w:ascii="Times New Roman" w:hAnsi="Times New Roman" w:cs="Times New Roman"/>
                <w:sz w:val="20"/>
                <w:lang w:val="ru-RU"/>
              </w:rPr>
              <w:t>любопытство</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при</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встрече</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 xml:space="preserve">с </w:t>
            </w:r>
            <w:r w:rsidRPr="00B51115">
              <w:rPr>
                <w:rFonts w:ascii="Times New Roman" w:hAnsi="Times New Roman" w:cs="Times New Roman"/>
                <w:spacing w:val="-2"/>
                <w:sz w:val="20"/>
                <w:lang w:val="ru-RU"/>
              </w:rPr>
              <w:t>объектами,</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4"/>
                <w:sz w:val="20"/>
                <w:lang w:val="ru-RU"/>
              </w:rPr>
              <w:t xml:space="preserve">удивления, </w:t>
            </w:r>
            <w:r w:rsidRPr="00B51115">
              <w:rPr>
                <w:rFonts w:ascii="Times New Roman" w:hAnsi="Times New Roman" w:cs="Times New Roman"/>
                <w:sz w:val="20"/>
                <w:lang w:val="ru-RU"/>
              </w:rPr>
              <w:t>сопереживания, сочувствия</w:t>
            </w:r>
          </w:p>
        </w:tc>
      </w:tr>
      <w:tr w:rsidR="00B51115" w:rsidRPr="00FE2FF2" w14:paraId="22B90316" w14:textId="77777777" w:rsidTr="00B51115">
        <w:tc>
          <w:tcPr>
            <w:tcW w:w="1322" w:type="dxa"/>
            <w:vMerge/>
          </w:tcPr>
          <w:p w14:paraId="182BA52D"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18827B78"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«Все профессии нужны, все профессии важны»</w:t>
            </w:r>
          </w:p>
          <w:p w14:paraId="60C76CFB" w14:textId="003AF690"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 побуждать к отражению полученных впечатлений в играх; воспитывать бережное отношение к результатам труда взрослых, благодарность к</w:t>
            </w:r>
          </w:p>
          <w:p w14:paraId="5D6C6705" w14:textId="5DACB079"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человеку, делающему нужное для всех дело.</w:t>
            </w:r>
          </w:p>
        </w:tc>
      </w:tr>
      <w:tr w:rsidR="00B51115" w:rsidRPr="00FE2FF2" w14:paraId="60FD73E9" w14:textId="77777777" w:rsidTr="00B51115">
        <w:tc>
          <w:tcPr>
            <w:tcW w:w="1322" w:type="dxa"/>
            <w:vMerge/>
          </w:tcPr>
          <w:p w14:paraId="2EB8156C"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3A431792" w14:textId="04380C6F" w:rsidR="00B51115" w:rsidRPr="00B51115" w:rsidRDefault="00B51115" w:rsidP="00B51115">
            <w:pPr>
              <w:pStyle w:val="TableParagraph"/>
              <w:tabs>
                <w:tab w:val="left" w:pos="445"/>
                <w:tab w:val="left" w:pos="992"/>
                <w:tab w:val="left" w:pos="1045"/>
                <w:tab w:val="left" w:pos="1378"/>
                <w:tab w:val="left" w:pos="1441"/>
                <w:tab w:val="left" w:pos="1481"/>
                <w:tab w:val="left" w:pos="1901"/>
                <w:tab w:val="left" w:pos="1935"/>
                <w:tab w:val="left" w:pos="2046"/>
                <w:tab w:val="left" w:pos="2364"/>
                <w:tab w:val="left" w:pos="2453"/>
              </w:tabs>
              <w:ind w:left="107" w:right="95"/>
              <w:jc w:val="center"/>
              <w:rPr>
                <w:sz w:val="20"/>
                <w:lang w:val="ru-RU"/>
              </w:rPr>
            </w:pPr>
            <w:r w:rsidRPr="00B51115">
              <w:rPr>
                <w:sz w:val="20"/>
                <w:lang w:val="ru-RU"/>
              </w:rPr>
              <w:t>Формирование</w:t>
            </w:r>
            <w:r w:rsidRPr="00B51115">
              <w:rPr>
                <w:spacing w:val="80"/>
                <w:sz w:val="20"/>
                <w:lang w:val="ru-RU"/>
              </w:rPr>
              <w:t xml:space="preserve"> </w:t>
            </w:r>
            <w:r w:rsidRPr="00B51115">
              <w:rPr>
                <w:sz w:val="20"/>
                <w:lang w:val="ru-RU"/>
              </w:rPr>
              <w:lastRenderedPageBreak/>
              <w:t>отчетливых представлений</w:t>
            </w:r>
            <w:r w:rsidRPr="00B51115">
              <w:rPr>
                <w:spacing w:val="14"/>
                <w:sz w:val="20"/>
                <w:lang w:val="ru-RU"/>
              </w:rPr>
              <w:t xml:space="preserve"> </w:t>
            </w:r>
            <w:r w:rsidRPr="00B51115">
              <w:rPr>
                <w:sz w:val="20"/>
                <w:lang w:val="ru-RU"/>
              </w:rPr>
              <w:t>о</w:t>
            </w:r>
            <w:r w:rsidRPr="00B51115">
              <w:rPr>
                <w:spacing w:val="24"/>
                <w:sz w:val="20"/>
                <w:lang w:val="ru-RU"/>
              </w:rPr>
              <w:t xml:space="preserve"> </w:t>
            </w:r>
            <w:r w:rsidRPr="00B51115">
              <w:rPr>
                <w:sz w:val="20"/>
                <w:lang w:val="ru-RU"/>
              </w:rPr>
              <w:t>роли</w:t>
            </w:r>
            <w:r w:rsidRPr="00B51115">
              <w:rPr>
                <w:spacing w:val="-23"/>
                <w:sz w:val="20"/>
                <w:lang w:val="ru-RU"/>
              </w:rPr>
              <w:t xml:space="preserve"> </w:t>
            </w:r>
            <w:r w:rsidRPr="00B51115">
              <w:rPr>
                <w:sz w:val="20"/>
                <w:lang w:val="ru-RU"/>
              </w:rPr>
              <w:t xml:space="preserve">труда взрослых в жизни общества </w:t>
            </w:r>
            <w:r w:rsidRPr="00B51115">
              <w:rPr>
                <w:spacing w:val="-10"/>
                <w:sz w:val="20"/>
                <w:lang w:val="ru-RU"/>
              </w:rPr>
              <w:t>и</w:t>
            </w:r>
            <w:r w:rsidRPr="00B51115">
              <w:rPr>
                <w:sz w:val="20"/>
                <w:lang w:val="ru-RU"/>
              </w:rPr>
              <w:tab/>
            </w:r>
            <w:r w:rsidRPr="00B51115">
              <w:rPr>
                <w:spacing w:val="-2"/>
                <w:sz w:val="20"/>
                <w:lang w:val="ru-RU"/>
              </w:rPr>
              <w:t>каждого</w:t>
            </w:r>
            <w:r w:rsidRPr="00B51115">
              <w:rPr>
                <w:sz w:val="20"/>
                <w:lang w:val="ru-RU"/>
              </w:rPr>
              <w:tab/>
            </w:r>
            <w:r w:rsidRPr="00B51115">
              <w:rPr>
                <w:spacing w:val="-2"/>
                <w:sz w:val="20"/>
                <w:lang w:val="ru-RU"/>
              </w:rPr>
              <w:t>человека</w:t>
            </w:r>
            <w:r w:rsidRPr="00B51115">
              <w:rPr>
                <w:sz w:val="20"/>
                <w:lang w:val="ru-RU"/>
              </w:rPr>
              <w:tab/>
            </w:r>
            <w:r w:rsidRPr="00B51115">
              <w:rPr>
                <w:spacing w:val="-6"/>
                <w:sz w:val="20"/>
                <w:lang w:val="ru-RU"/>
              </w:rPr>
              <w:t xml:space="preserve">на </w:t>
            </w:r>
            <w:r w:rsidRPr="00B51115">
              <w:rPr>
                <w:spacing w:val="-2"/>
                <w:sz w:val="20"/>
                <w:lang w:val="ru-RU"/>
              </w:rPr>
              <w:t>основе</w:t>
            </w:r>
            <w:r w:rsidRPr="00B51115">
              <w:rPr>
                <w:sz w:val="20"/>
                <w:lang w:val="ru-RU"/>
              </w:rPr>
              <w:tab/>
            </w:r>
            <w:r w:rsidRPr="00B51115">
              <w:rPr>
                <w:spacing w:val="-2"/>
                <w:sz w:val="20"/>
                <w:lang w:val="ru-RU"/>
              </w:rPr>
              <w:t>ознакомления</w:t>
            </w:r>
            <w:r w:rsidRPr="00B51115">
              <w:rPr>
                <w:sz w:val="20"/>
                <w:lang w:val="ru-RU"/>
              </w:rPr>
              <w:tab/>
            </w:r>
            <w:r w:rsidRPr="00B51115">
              <w:rPr>
                <w:sz w:val="20"/>
                <w:lang w:val="ru-RU"/>
              </w:rPr>
              <w:tab/>
            </w:r>
            <w:r w:rsidRPr="00B51115">
              <w:rPr>
                <w:spacing w:val="-35"/>
                <w:sz w:val="20"/>
                <w:lang w:val="ru-RU"/>
              </w:rPr>
              <w:t xml:space="preserve"> </w:t>
            </w:r>
            <w:r w:rsidRPr="00B51115">
              <w:rPr>
                <w:spacing w:val="-6"/>
                <w:sz w:val="20"/>
                <w:lang w:val="ru-RU"/>
              </w:rPr>
              <w:t xml:space="preserve">с </w:t>
            </w:r>
            <w:r w:rsidRPr="00B51115">
              <w:rPr>
                <w:spacing w:val="-2"/>
                <w:sz w:val="20"/>
                <w:lang w:val="ru-RU"/>
              </w:rPr>
              <w:t>разными</w:t>
            </w:r>
            <w:r w:rsidRPr="00B51115">
              <w:rPr>
                <w:sz w:val="20"/>
                <w:lang w:val="ru-RU"/>
              </w:rPr>
              <w:tab/>
            </w:r>
            <w:r w:rsidRPr="00B51115">
              <w:rPr>
                <w:sz w:val="20"/>
                <w:lang w:val="ru-RU"/>
              </w:rPr>
              <w:tab/>
            </w:r>
            <w:r w:rsidRPr="00B51115">
              <w:rPr>
                <w:spacing w:val="-2"/>
                <w:sz w:val="20"/>
                <w:lang w:val="ru-RU"/>
              </w:rPr>
              <w:t>видами производительного</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10"/>
                <w:sz w:val="20"/>
                <w:lang w:val="ru-RU"/>
              </w:rPr>
              <w:t>и</w:t>
            </w:r>
            <w:r w:rsidRPr="00B51115">
              <w:rPr>
                <w:spacing w:val="-2"/>
                <w:sz w:val="20"/>
                <w:lang w:val="ru-RU"/>
              </w:rPr>
              <w:t xml:space="preserve"> обслуживающего</w:t>
            </w:r>
            <w:r w:rsidRPr="00B51115">
              <w:rPr>
                <w:sz w:val="20"/>
                <w:lang w:val="ru-RU"/>
              </w:rPr>
              <w:tab/>
            </w:r>
            <w:r w:rsidRPr="00B51115">
              <w:rPr>
                <w:sz w:val="20"/>
                <w:lang w:val="ru-RU"/>
              </w:rPr>
              <w:tab/>
            </w:r>
            <w:r w:rsidRPr="00B51115">
              <w:rPr>
                <w:sz w:val="20"/>
                <w:lang w:val="ru-RU"/>
              </w:rPr>
              <w:tab/>
            </w:r>
            <w:r w:rsidRPr="00B51115">
              <w:rPr>
                <w:spacing w:val="-4"/>
                <w:sz w:val="20"/>
                <w:lang w:val="ru-RU"/>
              </w:rPr>
              <w:t xml:space="preserve">труда, </w:t>
            </w:r>
            <w:r w:rsidRPr="00B51115">
              <w:rPr>
                <w:spacing w:val="-2"/>
                <w:sz w:val="20"/>
                <w:lang w:val="ru-RU"/>
              </w:rPr>
              <w:t>удовлетворяющего</w:t>
            </w:r>
            <w:r w:rsidRPr="00B51115">
              <w:rPr>
                <w:spacing w:val="80"/>
                <w:sz w:val="20"/>
                <w:lang w:val="ru-RU"/>
              </w:rPr>
              <w:t xml:space="preserve"> </w:t>
            </w:r>
            <w:r w:rsidRPr="00B51115">
              <w:rPr>
                <w:spacing w:val="-2"/>
                <w:sz w:val="20"/>
                <w:lang w:val="ru-RU"/>
              </w:rPr>
              <w:t>основные</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2"/>
                <w:sz w:val="20"/>
                <w:lang w:val="ru-RU"/>
              </w:rPr>
              <w:t xml:space="preserve">потребности </w:t>
            </w:r>
            <w:r w:rsidRPr="00B51115">
              <w:rPr>
                <w:sz w:val="20"/>
                <w:lang w:val="ru-RU"/>
              </w:rPr>
              <w:t>человека</w:t>
            </w:r>
            <w:r w:rsidRPr="00B51115">
              <w:rPr>
                <w:spacing w:val="79"/>
                <w:sz w:val="20"/>
                <w:lang w:val="ru-RU"/>
              </w:rPr>
              <w:t xml:space="preserve"> </w:t>
            </w:r>
            <w:r w:rsidRPr="00B51115">
              <w:rPr>
                <w:sz w:val="20"/>
                <w:lang w:val="ru-RU"/>
              </w:rPr>
              <w:t>в</w:t>
            </w:r>
            <w:r w:rsidRPr="00B51115">
              <w:rPr>
                <w:spacing w:val="78"/>
                <w:sz w:val="20"/>
                <w:lang w:val="ru-RU"/>
              </w:rPr>
              <w:t xml:space="preserve"> </w:t>
            </w:r>
            <w:r w:rsidRPr="00B51115">
              <w:rPr>
                <w:sz w:val="20"/>
                <w:lang w:val="ru-RU"/>
              </w:rPr>
              <w:t>пище,</w:t>
            </w:r>
            <w:r w:rsidRPr="00B51115">
              <w:rPr>
                <w:spacing w:val="80"/>
                <w:sz w:val="20"/>
                <w:lang w:val="ru-RU"/>
              </w:rPr>
              <w:t xml:space="preserve"> </w:t>
            </w:r>
            <w:r w:rsidRPr="00B51115">
              <w:rPr>
                <w:sz w:val="20"/>
                <w:lang w:val="ru-RU"/>
              </w:rPr>
              <w:t xml:space="preserve">одежде, </w:t>
            </w:r>
            <w:r w:rsidRPr="00B51115">
              <w:rPr>
                <w:spacing w:val="-2"/>
                <w:sz w:val="20"/>
                <w:lang w:val="ru-RU"/>
              </w:rPr>
              <w:t>жилище,</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2"/>
                <w:sz w:val="20"/>
                <w:lang w:val="ru-RU"/>
              </w:rPr>
              <w:t>образовании, медицинском</w:t>
            </w:r>
            <w:r w:rsidRPr="00B51115">
              <w:rPr>
                <w:spacing w:val="80"/>
                <w:sz w:val="20"/>
                <w:lang w:val="ru-RU"/>
              </w:rPr>
              <w:t xml:space="preserve"> </w:t>
            </w:r>
            <w:r w:rsidRPr="00B51115">
              <w:rPr>
                <w:spacing w:val="-2"/>
                <w:sz w:val="20"/>
                <w:lang w:val="ru-RU"/>
              </w:rPr>
              <w:t>обслуживании,</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4"/>
                <w:sz w:val="20"/>
                <w:lang w:val="ru-RU"/>
              </w:rPr>
              <w:t xml:space="preserve">отдыхе; </w:t>
            </w:r>
            <w:r w:rsidRPr="00B51115">
              <w:rPr>
                <w:spacing w:val="-2"/>
                <w:sz w:val="20"/>
                <w:lang w:val="ru-RU"/>
              </w:rPr>
              <w:t>через</w:t>
            </w:r>
            <w:r w:rsidRPr="00B51115">
              <w:rPr>
                <w:sz w:val="20"/>
                <w:lang w:val="ru-RU"/>
              </w:rPr>
              <w:tab/>
            </w:r>
            <w:r w:rsidRPr="00B51115">
              <w:rPr>
                <w:sz w:val="20"/>
                <w:lang w:val="ru-RU"/>
              </w:rPr>
              <w:tab/>
            </w:r>
            <w:r w:rsidRPr="00B51115">
              <w:rPr>
                <w:spacing w:val="-2"/>
                <w:sz w:val="20"/>
                <w:lang w:val="ru-RU"/>
              </w:rPr>
              <w:t>знакомство</w:t>
            </w:r>
            <w:r w:rsidRPr="00B51115">
              <w:rPr>
                <w:sz w:val="20"/>
                <w:lang w:val="ru-RU"/>
              </w:rPr>
              <w:tab/>
            </w:r>
            <w:r w:rsidRPr="00B51115">
              <w:rPr>
                <w:sz w:val="20"/>
                <w:lang w:val="ru-RU"/>
              </w:rPr>
              <w:tab/>
            </w:r>
            <w:r w:rsidRPr="00B51115">
              <w:rPr>
                <w:sz w:val="20"/>
                <w:lang w:val="ru-RU"/>
              </w:rPr>
              <w:tab/>
            </w:r>
            <w:r w:rsidRPr="00B51115">
              <w:rPr>
                <w:spacing w:val="-33"/>
                <w:sz w:val="20"/>
                <w:lang w:val="ru-RU"/>
              </w:rPr>
              <w:t xml:space="preserve"> </w:t>
            </w:r>
            <w:r w:rsidRPr="00B51115">
              <w:rPr>
                <w:spacing w:val="-8"/>
                <w:sz w:val="20"/>
                <w:lang w:val="ru-RU"/>
              </w:rPr>
              <w:t xml:space="preserve">с </w:t>
            </w:r>
            <w:r w:rsidRPr="00B51115">
              <w:rPr>
                <w:sz w:val="20"/>
                <w:lang w:val="ru-RU"/>
              </w:rPr>
              <w:t>многообразием профессий</w:t>
            </w:r>
            <w:r w:rsidRPr="00B51115">
              <w:rPr>
                <w:spacing w:val="-1"/>
                <w:sz w:val="20"/>
                <w:lang w:val="ru-RU"/>
              </w:rPr>
              <w:t xml:space="preserve"> </w:t>
            </w:r>
            <w:r w:rsidRPr="00B51115">
              <w:rPr>
                <w:spacing w:val="-12"/>
                <w:sz w:val="20"/>
                <w:lang w:val="ru-RU"/>
              </w:rPr>
              <w:t>и</w:t>
            </w:r>
          </w:p>
          <w:p w14:paraId="671A8D13" w14:textId="3AEC211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rPr>
              <w:t>трудовых</w:t>
            </w:r>
            <w:r w:rsidRPr="00B51115">
              <w:rPr>
                <w:rFonts w:ascii="Times New Roman" w:hAnsi="Times New Roman" w:cs="Times New Roman"/>
                <w:spacing w:val="-7"/>
                <w:sz w:val="20"/>
              </w:rPr>
              <w:t xml:space="preserve"> </w:t>
            </w:r>
            <w:r w:rsidRPr="00B51115">
              <w:rPr>
                <w:rFonts w:ascii="Times New Roman" w:hAnsi="Times New Roman" w:cs="Times New Roman"/>
                <w:spacing w:val="-2"/>
                <w:sz w:val="20"/>
              </w:rPr>
              <w:t>процессов.</w:t>
            </w:r>
          </w:p>
        </w:tc>
        <w:tc>
          <w:tcPr>
            <w:tcW w:w="2565" w:type="dxa"/>
          </w:tcPr>
          <w:p w14:paraId="00A2FEA1" w14:textId="0FBF570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lastRenderedPageBreak/>
              <w:t>Увеличение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и</w:t>
            </w:r>
            <w:r w:rsidRPr="00B51115">
              <w:rPr>
                <w:rFonts w:ascii="Times New Roman" w:hAnsi="Times New Roman" w:cs="Times New Roman"/>
                <w:color w:val="000009"/>
                <w:sz w:val="20"/>
                <w:lang w:val="ru-RU"/>
              </w:rPr>
              <w:t xml:space="preserve"> </w:t>
            </w:r>
            <w:r w:rsidRPr="00B51115">
              <w:rPr>
                <w:rFonts w:ascii="Times New Roman" w:hAnsi="Times New Roman" w:cs="Times New Roman"/>
                <w:color w:val="000009"/>
                <w:sz w:val="20"/>
                <w:lang w:val="ru-RU"/>
              </w:rPr>
              <w:lastRenderedPageBreak/>
              <w:t xml:space="preserve">уменьшение количества. Понятия прибавить, </w:t>
            </w:r>
            <w:r w:rsidRPr="00B51115">
              <w:rPr>
                <w:rFonts w:ascii="Times New Roman" w:hAnsi="Times New Roman" w:cs="Times New Roman"/>
                <w:color w:val="000009"/>
                <w:spacing w:val="-2"/>
                <w:sz w:val="20"/>
                <w:lang w:val="ru-RU"/>
              </w:rPr>
              <w:t>отнять.</w:t>
            </w:r>
          </w:p>
        </w:tc>
        <w:tc>
          <w:tcPr>
            <w:tcW w:w="2648" w:type="dxa"/>
          </w:tcPr>
          <w:p w14:paraId="3A79E322" w14:textId="7FCDCDDB" w:rsidR="00B51115" w:rsidRPr="00B51115" w:rsidRDefault="00B51115" w:rsidP="00B51115">
            <w:pPr>
              <w:pStyle w:val="TableParagraph"/>
              <w:tabs>
                <w:tab w:val="left" w:pos="1967"/>
                <w:tab w:val="left" w:pos="2495"/>
              </w:tabs>
              <w:ind w:left="111" w:right="93"/>
              <w:jc w:val="center"/>
              <w:rPr>
                <w:sz w:val="20"/>
                <w:lang w:val="ru-RU"/>
              </w:rPr>
            </w:pPr>
            <w:r w:rsidRPr="00B51115">
              <w:rPr>
                <w:color w:val="000009"/>
                <w:spacing w:val="-2"/>
                <w:sz w:val="20"/>
                <w:lang w:val="ru-RU"/>
              </w:rPr>
              <w:lastRenderedPageBreak/>
              <w:t>Формирование</w:t>
            </w:r>
            <w:r>
              <w:rPr>
                <w:color w:val="000009"/>
                <w:spacing w:val="-2"/>
                <w:sz w:val="20"/>
                <w:lang w:val="ru-RU"/>
              </w:rPr>
              <w:t xml:space="preserve"> </w:t>
            </w:r>
            <w:r w:rsidRPr="00B51115">
              <w:rPr>
                <w:color w:val="000009"/>
                <w:spacing w:val="-2"/>
                <w:sz w:val="20"/>
                <w:lang w:val="ru-RU"/>
              </w:rPr>
              <w:t xml:space="preserve">умения </w:t>
            </w:r>
            <w:r w:rsidRPr="00B51115">
              <w:rPr>
                <w:color w:val="000009"/>
                <w:spacing w:val="-2"/>
                <w:sz w:val="20"/>
                <w:lang w:val="ru-RU"/>
              </w:rPr>
              <w:lastRenderedPageBreak/>
              <w:t>согласования существительных</w:t>
            </w:r>
            <w:r w:rsidRPr="00B51115">
              <w:rPr>
                <w:color w:val="000009"/>
                <w:sz w:val="20"/>
                <w:lang w:val="ru-RU"/>
              </w:rPr>
              <w:tab/>
            </w:r>
            <w:r w:rsidRPr="00B51115">
              <w:rPr>
                <w:color w:val="000009"/>
                <w:spacing w:val="-10"/>
                <w:sz w:val="20"/>
                <w:lang w:val="ru-RU"/>
              </w:rPr>
              <w:t>с</w:t>
            </w:r>
          </w:p>
          <w:p w14:paraId="710B6F68" w14:textId="77777777" w:rsidR="00B51115" w:rsidRPr="00B51115" w:rsidRDefault="00B51115" w:rsidP="00B51115">
            <w:pPr>
              <w:pStyle w:val="TableParagraph"/>
              <w:tabs>
                <w:tab w:val="left" w:pos="2387"/>
              </w:tabs>
              <w:spacing w:before="2"/>
              <w:ind w:left="111" w:right="94"/>
              <w:jc w:val="center"/>
              <w:rPr>
                <w:sz w:val="20"/>
                <w:lang w:val="ru-RU"/>
              </w:rPr>
            </w:pPr>
            <w:r w:rsidRPr="00B51115">
              <w:rPr>
                <w:color w:val="000009"/>
                <w:spacing w:val="-2"/>
                <w:sz w:val="20"/>
                <w:lang w:val="ru-RU"/>
              </w:rPr>
              <w:t>числительными,</w:t>
            </w:r>
            <w:r w:rsidRPr="00B51115">
              <w:rPr>
                <w:color w:val="000009"/>
                <w:sz w:val="20"/>
                <w:lang w:val="ru-RU"/>
              </w:rPr>
              <w:tab/>
            </w:r>
            <w:r w:rsidRPr="00B51115">
              <w:rPr>
                <w:color w:val="000009"/>
                <w:spacing w:val="-6"/>
                <w:sz w:val="20"/>
                <w:lang w:val="ru-RU"/>
              </w:rPr>
              <w:t xml:space="preserve">на </w:t>
            </w:r>
            <w:r w:rsidRPr="00B51115">
              <w:rPr>
                <w:color w:val="000009"/>
                <w:spacing w:val="-2"/>
                <w:sz w:val="20"/>
                <w:lang w:val="ru-RU"/>
              </w:rPr>
              <w:t>материале</w:t>
            </w:r>
            <w:r w:rsidRPr="00B51115">
              <w:rPr>
                <w:color w:val="000009"/>
                <w:spacing w:val="7"/>
                <w:sz w:val="20"/>
                <w:lang w:val="ru-RU"/>
              </w:rPr>
              <w:t xml:space="preserve"> </w:t>
            </w:r>
            <w:r w:rsidRPr="00B51115">
              <w:rPr>
                <w:color w:val="000009"/>
                <w:spacing w:val="-2"/>
                <w:sz w:val="20"/>
                <w:lang w:val="ru-RU"/>
              </w:rPr>
              <w:t>лексической</w:t>
            </w:r>
            <w:r w:rsidRPr="00B51115">
              <w:rPr>
                <w:color w:val="000009"/>
                <w:spacing w:val="7"/>
                <w:sz w:val="20"/>
                <w:lang w:val="ru-RU"/>
              </w:rPr>
              <w:t xml:space="preserve"> </w:t>
            </w:r>
            <w:r w:rsidRPr="00B51115">
              <w:rPr>
                <w:color w:val="000009"/>
                <w:spacing w:val="-4"/>
                <w:sz w:val="20"/>
                <w:lang w:val="ru-RU"/>
              </w:rPr>
              <w:t>темы</w:t>
            </w:r>
          </w:p>
          <w:p w14:paraId="080F091C" w14:textId="5EBDE3BD"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rPr>
              <w:t>«Профессии».</w:t>
            </w:r>
          </w:p>
        </w:tc>
        <w:tc>
          <w:tcPr>
            <w:tcW w:w="2346" w:type="dxa"/>
          </w:tcPr>
          <w:p w14:paraId="43DD2780" w14:textId="35D6A659"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lastRenderedPageBreak/>
              <w:t>Звуковой</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анализ </w:t>
            </w:r>
            <w:r w:rsidRPr="00B51115">
              <w:rPr>
                <w:rFonts w:ascii="Times New Roman" w:hAnsi="Times New Roman" w:cs="Times New Roman"/>
                <w:color w:val="000009"/>
                <w:sz w:val="20"/>
                <w:lang w:val="ru-RU"/>
              </w:rPr>
              <w:lastRenderedPageBreak/>
              <w:t xml:space="preserve">двусложных слов с открытыми слогами с </w:t>
            </w:r>
            <w:r w:rsidRPr="00B51115">
              <w:rPr>
                <w:rFonts w:ascii="Times New Roman" w:hAnsi="Times New Roman" w:cs="Times New Roman"/>
                <w:color w:val="000009"/>
                <w:spacing w:val="-2"/>
                <w:sz w:val="20"/>
                <w:lang w:val="ru-RU"/>
              </w:rPr>
              <w:t>опорой</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на</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схему.</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rPr>
              <w:t xml:space="preserve">Повторение </w:t>
            </w:r>
            <w:r w:rsidRPr="00B51115">
              <w:rPr>
                <w:rFonts w:ascii="Times New Roman" w:hAnsi="Times New Roman" w:cs="Times New Roman"/>
                <w:color w:val="000009"/>
                <w:sz w:val="20"/>
              </w:rPr>
              <w:t>изученных букв.</w:t>
            </w:r>
          </w:p>
        </w:tc>
        <w:tc>
          <w:tcPr>
            <w:tcW w:w="3147" w:type="dxa"/>
          </w:tcPr>
          <w:p w14:paraId="164144EA" w14:textId="06B87243"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lastRenderedPageBreak/>
              <w:t xml:space="preserve">Создание условий для </w:t>
            </w:r>
            <w:r w:rsidRPr="00B51115">
              <w:rPr>
                <w:rFonts w:ascii="Times New Roman" w:hAnsi="Times New Roman" w:cs="Times New Roman"/>
                <w:spacing w:val="-2"/>
                <w:sz w:val="20"/>
                <w:lang w:val="ru-RU"/>
              </w:rPr>
              <w:lastRenderedPageBreak/>
              <w:t>обогащения</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игровой </w:t>
            </w:r>
            <w:r w:rsidRPr="00B51115">
              <w:rPr>
                <w:rFonts w:ascii="Times New Roman" w:hAnsi="Times New Roman" w:cs="Times New Roman"/>
                <w:sz w:val="20"/>
                <w:lang w:val="ru-RU"/>
              </w:rPr>
              <w:t xml:space="preserve">деятельности, позволяющей </w:t>
            </w:r>
            <w:r w:rsidRPr="00B51115">
              <w:rPr>
                <w:rFonts w:ascii="Times New Roman" w:hAnsi="Times New Roman" w:cs="Times New Roman"/>
                <w:spacing w:val="-2"/>
                <w:sz w:val="20"/>
                <w:lang w:val="ru-RU"/>
              </w:rPr>
              <w:t>детям</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моделировать </w:t>
            </w:r>
            <w:r w:rsidRPr="00B51115">
              <w:rPr>
                <w:rFonts w:ascii="Times New Roman" w:hAnsi="Times New Roman" w:cs="Times New Roman"/>
                <w:sz w:val="20"/>
                <w:lang w:val="ru-RU"/>
              </w:rPr>
              <w:t xml:space="preserve">отношения между людьми </w:t>
            </w:r>
            <w:r w:rsidRPr="00B51115">
              <w:rPr>
                <w:rFonts w:ascii="Times New Roman" w:hAnsi="Times New Roman" w:cs="Times New Roman"/>
                <w:spacing w:val="-2"/>
                <w:sz w:val="20"/>
                <w:lang w:val="ru-RU"/>
              </w:rPr>
              <w:t>разных</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профессий; </w:t>
            </w:r>
            <w:r w:rsidRPr="00B51115">
              <w:rPr>
                <w:rFonts w:ascii="Times New Roman" w:hAnsi="Times New Roman" w:cs="Times New Roman"/>
                <w:sz w:val="20"/>
                <w:lang w:val="ru-RU"/>
              </w:rPr>
              <w:t>воспитание уважения и благодарности к близким и незнакомым людям</w:t>
            </w:r>
          </w:p>
        </w:tc>
      </w:tr>
      <w:tr w:rsidR="00B51115" w:rsidRPr="00FE2FF2" w14:paraId="164659A8" w14:textId="77777777" w:rsidTr="00B51115">
        <w:tc>
          <w:tcPr>
            <w:tcW w:w="1322" w:type="dxa"/>
            <w:vMerge/>
          </w:tcPr>
          <w:p w14:paraId="7654A69B"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73DCC41A"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«Мой дом. Мой город»</w:t>
            </w:r>
          </w:p>
          <w:p w14:paraId="775C1AB2" w14:textId="4E1005E5"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красотой родного города, любовь к</w:t>
            </w:r>
          </w:p>
          <w:p w14:paraId="288876E8" w14:textId="2379053E"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нему, желание сделать его еще красивее.</w:t>
            </w:r>
          </w:p>
        </w:tc>
      </w:tr>
      <w:tr w:rsidR="00B51115" w:rsidRPr="00FE2FF2" w14:paraId="145B3453" w14:textId="77777777" w:rsidTr="00B51115">
        <w:tc>
          <w:tcPr>
            <w:tcW w:w="1322" w:type="dxa"/>
            <w:vMerge/>
          </w:tcPr>
          <w:p w14:paraId="23EA3E6D"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6C699E82" w14:textId="674CFDCB"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Расширение представлений</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w:t>
            </w:r>
            <w:r w:rsidRPr="00B51115">
              <w:rPr>
                <w:rFonts w:ascii="Times New Roman" w:hAnsi="Times New Roman" w:cs="Times New Roman"/>
                <w:spacing w:val="-2"/>
                <w:sz w:val="20"/>
                <w:lang w:val="ru-RU"/>
              </w:rPr>
              <w:t>родной стране,</w:t>
            </w:r>
            <w:r>
              <w:rPr>
                <w:rFonts w:ascii="Times New Roman" w:hAnsi="Times New Roman" w:cs="Times New Roman"/>
                <w:spacing w:val="-2"/>
                <w:sz w:val="20"/>
                <w:lang w:val="ru-RU"/>
              </w:rPr>
              <w:t xml:space="preserve"> </w:t>
            </w:r>
            <w:r w:rsidRPr="00B51115">
              <w:rPr>
                <w:rFonts w:ascii="Times New Roman" w:hAnsi="Times New Roman" w:cs="Times New Roman"/>
                <w:spacing w:val="-2"/>
                <w:sz w:val="20"/>
                <w:lang w:val="ru-RU"/>
              </w:rPr>
              <w:t>городах</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России, государственных</w:t>
            </w:r>
            <w:r w:rsidRPr="00B51115">
              <w:rPr>
                <w:rFonts w:ascii="Times New Roman" w:hAnsi="Times New Roman" w:cs="Times New Roman"/>
                <w:spacing w:val="40"/>
                <w:sz w:val="20"/>
                <w:lang w:val="ru-RU"/>
              </w:rPr>
              <w:t xml:space="preserve"> </w:t>
            </w:r>
            <w:r w:rsidRPr="00B51115">
              <w:rPr>
                <w:rFonts w:ascii="Times New Roman" w:hAnsi="Times New Roman" w:cs="Times New Roman"/>
                <w:spacing w:val="-2"/>
                <w:sz w:val="20"/>
                <w:lang w:val="ru-RU"/>
              </w:rPr>
              <w:t>праздниках,</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развитие </w:t>
            </w:r>
            <w:r w:rsidRPr="00B51115">
              <w:rPr>
                <w:rFonts w:ascii="Times New Roman" w:hAnsi="Times New Roman" w:cs="Times New Roman"/>
                <w:sz w:val="20"/>
                <w:lang w:val="ru-RU"/>
              </w:rPr>
              <w:t>интереса</w:t>
            </w:r>
            <w:r w:rsidRPr="00B51115">
              <w:rPr>
                <w:rFonts w:ascii="Times New Roman" w:hAnsi="Times New Roman" w:cs="Times New Roman"/>
                <w:spacing w:val="79"/>
                <w:sz w:val="20"/>
                <w:lang w:val="ru-RU"/>
              </w:rPr>
              <w:t xml:space="preserve"> </w:t>
            </w:r>
            <w:r w:rsidRPr="00B51115">
              <w:rPr>
                <w:rFonts w:ascii="Times New Roman" w:hAnsi="Times New Roman" w:cs="Times New Roman"/>
                <w:sz w:val="20"/>
                <w:lang w:val="ru-RU"/>
              </w:rPr>
              <w:t>к</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истории</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 xml:space="preserve">своей </w:t>
            </w:r>
            <w:r w:rsidRPr="00B51115">
              <w:rPr>
                <w:rFonts w:ascii="Times New Roman" w:hAnsi="Times New Roman" w:cs="Times New Roman"/>
                <w:spacing w:val="-2"/>
                <w:sz w:val="20"/>
                <w:lang w:val="ru-RU"/>
              </w:rPr>
              <w:t>страны.</w:t>
            </w:r>
            <w:r w:rsidRPr="00B51115">
              <w:rPr>
                <w:rFonts w:ascii="Times New Roman" w:hAnsi="Times New Roman" w:cs="Times New Roman"/>
                <w:spacing w:val="-8"/>
                <w:sz w:val="20"/>
                <w:lang w:val="ru-RU"/>
              </w:rPr>
              <w:t xml:space="preserve"> </w:t>
            </w:r>
            <w:r w:rsidRPr="00B51115">
              <w:rPr>
                <w:rFonts w:ascii="Times New Roman" w:hAnsi="Times New Roman" w:cs="Times New Roman"/>
                <w:color w:val="000009"/>
                <w:spacing w:val="-2"/>
                <w:sz w:val="20"/>
                <w:lang w:val="ru-RU"/>
              </w:rPr>
              <w:t>Знакомство</w:t>
            </w:r>
            <w:r w:rsidRPr="00B51115">
              <w:rPr>
                <w:rFonts w:ascii="Times New Roman" w:hAnsi="Times New Roman" w:cs="Times New Roman"/>
                <w:color w:val="000009"/>
                <w:spacing w:val="-8"/>
                <w:sz w:val="20"/>
                <w:lang w:val="ru-RU"/>
              </w:rPr>
              <w:t xml:space="preserve"> </w:t>
            </w:r>
            <w:r w:rsidRPr="00B51115">
              <w:rPr>
                <w:rFonts w:ascii="Times New Roman" w:hAnsi="Times New Roman" w:cs="Times New Roman"/>
                <w:spacing w:val="-2"/>
                <w:sz w:val="20"/>
                <w:lang w:val="ru-RU"/>
              </w:rPr>
              <w:t>с</w:t>
            </w:r>
            <w:r w:rsidRPr="00B51115">
              <w:rPr>
                <w:rFonts w:ascii="Times New Roman" w:hAnsi="Times New Roman" w:cs="Times New Roman"/>
                <w:spacing w:val="-9"/>
                <w:sz w:val="20"/>
                <w:lang w:val="ru-RU"/>
              </w:rPr>
              <w:t xml:space="preserve"> </w:t>
            </w:r>
            <w:r w:rsidRPr="00B51115">
              <w:rPr>
                <w:rFonts w:ascii="Times New Roman" w:hAnsi="Times New Roman" w:cs="Times New Roman"/>
                <w:spacing w:val="-2"/>
                <w:sz w:val="20"/>
                <w:lang w:val="ru-RU"/>
              </w:rPr>
              <w:t xml:space="preserve">домом. </w:t>
            </w:r>
            <w:r w:rsidRPr="00B51115">
              <w:rPr>
                <w:rFonts w:ascii="Times New Roman" w:hAnsi="Times New Roman" w:cs="Times New Roman"/>
                <w:spacing w:val="-4"/>
                <w:sz w:val="20"/>
                <w:lang w:val="ru-RU"/>
              </w:rPr>
              <w:t>Знакомитьс</w:t>
            </w:r>
            <w:r w:rsidRPr="00B51115">
              <w:rPr>
                <w:rFonts w:ascii="Times New Roman" w:hAnsi="Times New Roman" w:cs="Times New Roman"/>
                <w:spacing w:val="-5"/>
                <w:sz w:val="20"/>
                <w:lang w:val="ru-RU"/>
              </w:rPr>
              <w:t xml:space="preserve"> </w:t>
            </w:r>
            <w:r w:rsidRPr="00B51115">
              <w:rPr>
                <w:rFonts w:ascii="Times New Roman" w:hAnsi="Times New Roman" w:cs="Times New Roman"/>
                <w:spacing w:val="-4"/>
                <w:sz w:val="20"/>
                <w:lang w:val="ru-RU"/>
              </w:rPr>
              <w:t>родным</w:t>
            </w:r>
            <w:r w:rsidRPr="00B51115">
              <w:rPr>
                <w:rFonts w:ascii="Times New Roman" w:hAnsi="Times New Roman" w:cs="Times New Roman"/>
                <w:spacing w:val="-5"/>
                <w:sz w:val="20"/>
                <w:lang w:val="ru-RU"/>
              </w:rPr>
              <w:t xml:space="preserve"> </w:t>
            </w:r>
            <w:r w:rsidRPr="00B51115">
              <w:rPr>
                <w:rFonts w:ascii="Times New Roman" w:hAnsi="Times New Roman" w:cs="Times New Roman"/>
                <w:spacing w:val="-4"/>
                <w:sz w:val="20"/>
                <w:lang w:val="ru-RU"/>
              </w:rPr>
              <w:t xml:space="preserve">городом, </w:t>
            </w:r>
            <w:r w:rsidRPr="00B51115">
              <w:rPr>
                <w:rFonts w:ascii="Times New Roman" w:hAnsi="Times New Roman" w:cs="Times New Roman"/>
                <w:sz w:val="20"/>
                <w:lang w:val="ru-RU"/>
              </w:rPr>
              <w:t>его</w:t>
            </w:r>
            <w:r w:rsidRPr="00B51115">
              <w:rPr>
                <w:rFonts w:ascii="Times New Roman" w:hAnsi="Times New Roman" w:cs="Times New Roman"/>
                <w:spacing w:val="71"/>
                <w:sz w:val="20"/>
                <w:lang w:val="ru-RU"/>
              </w:rPr>
              <w:t xml:space="preserve"> </w:t>
            </w:r>
            <w:r w:rsidRPr="00B51115">
              <w:rPr>
                <w:rFonts w:ascii="Times New Roman" w:hAnsi="Times New Roman" w:cs="Times New Roman"/>
                <w:sz w:val="20"/>
                <w:lang w:val="ru-RU"/>
              </w:rPr>
              <w:t>названием,</w:t>
            </w:r>
            <w:r w:rsidRPr="00B51115">
              <w:rPr>
                <w:rFonts w:ascii="Times New Roman" w:hAnsi="Times New Roman" w:cs="Times New Roman"/>
                <w:spacing w:val="74"/>
                <w:sz w:val="20"/>
                <w:lang w:val="ru-RU"/>
              </w:rPr>
              <w:t xml:space="preserve"> </w:t>
            </w:r>
            <w:r w:rsidRPr="00B51115">
              <w:rPr>
                <w:rFonts w:ascii="Times New Roman" w:hAnsi="Times New Roman" w:cs="Times New Roman"/>
                <w:sz w:val="20"/>
                <w:lang w:val="ru-RU"/>
              </w:rPr>
              <w:t xml:space="preserve">основными </w:t>
            </w:r>
            <w:r w:rsidRPr="00B51115">
              <w:rPr>
                <w:rFonts w:ascii="Times New Roman" w:hAnsi="Times New Roman" w:cs="Times New Roman"/>
                <w:spacing w:val="-2"/>
                <w:sz w:val="20"/>
                <w:lang w:val="ru-RU"/>
              </w:rPr>
              <w:t>достопримечательностями.</w:t>
            </w:r>
          </w:p>
        </w:tc>
        <w:tc>
          <w:tcPr>
            <w:tcW w:w="2565" w:type="dxa"/>
          </w:tcPr>
          <w:p w14:paraId="2AF2C2EF" w14:textId="5E3A4B48"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Задачи</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6"/>
                <w:sz w:val="20"/>
                <w:lang w:val="ru-RU"/>
              </w:rPr>
              <w:t xml:space="preserve">на </w:t>
            </w:r>
            <w:r w:rsidRPr="00B51115">
              <w:rPr>
                <w:rFonts w:ascii="Times New Roman" w:hAnsi="Times New Roman" w:cs="Times New Roman"/>
                <w:color w:val="000009"/>
                <w:sz w:val="20"/>
                <w:lang w:val="ru-RU"/>
              </w:rPr>
              <w:t xml:space="preserve">сложение без числовых </w:t>
            </w:r>
            <w:r w:rsidRPr="00B51115">
              <w:rPr>
                <w:rFonts w:ascii="Times New Roman" w:hAnsi="Times New Roman" w:cs="Times New Roman"/>
                <w:color w:val="000009"/>
                <w:spacing w:val="-2"/>
                <w:sz w:val="20"/>
                <w:lang w:val="ru-RU"/>
              </w:rPr>
              <w:t>данных.</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rPr>
              <w:t>Понятие прибавить.</w:t>
            </w:r>
          </w:p>
        </w:tc>
        <w:tc>
          <w:tcPr>
            <w:tcW w:w="2648" w:type="dxa"/>
          </w:tcPr>
          <w:p w14:paraId="7D66FC78" w14:textId="211D5F90" w:rsidR="00B51115" w:rsidRPr="00B51115" w:rsidRDefault="00B51115" w:rsidP="00B51115">
            <w:pPr>
              <w:pStyle w:val="TableParagraph"/>
              <w:tabs>
                <w:tab w:val="left" w:pos="979"/>
                <w:tab w:val="left" w:pos="1711"/>
                <w:tab w:val="left" w:pos="2476"/>
              </w:tabs>
              <w:ind w:left="111" w:right="93" w:firstLine="708"/>
              <w:jc w:val="center"/>
              <w:rPr>
                <w:sz w:val="20"/>
                <w:lang w:val="ru-RU"/>
              </w:rPr>
            </w:pPr>
            <w:r w:rsidRPr="00B51115">
              <w:rPr>
                <w:color w:val="000009"/>
                <w:spacing w:val="-2"/>
                <w:sz w:val="20"/>
                <w:lang w:val="ru-RU"/>
              </w:rPr>
              <w:t>Составление</w:t>
            </w:r>
            <w:r>
              <w:rPr>
                <w:color w:val="000009"/>
                <w:spacing w:val="-2"/>
                <w:sz w:val="20"/>
                <w:lang w:val="ru-RU"/>
              </w:rPr>
              <w:t xml:space="preserve"> </w:t>
            </w:r>
            <w:r w:rsidRPr="00B51115">
              <w:rPr>
                <w:color w:val="000009"/>
                <w:spacing w:val="-10"/>
                <w:sz w:val="20"/>
                <w:lang w:val="ru-RU"/>
              </w:rPr>
              <w:t>и</w:t>
            </w:r>
            <w:r w:rsidRPr="00B51115">
              <w:rPr>
                <w:color w:val="000009"/>
                <w:sz w:val="20"/>
                <w:lang w:val="ru-RU"/>
              </w:rPr>
              <w:t xml:space="preserve"> употребление в речи предложений с предлогом </w:t>
            </w:r>
            <w:r w:rsidRPr="00B51115">
              <w:rPr>
                <w:i/>
                <w:color w:val="000009"/>
                <w:spacing w:val="-4"/>
                <w:sz w:val="20"/>
                <w:lang w:val="ru-RU"/>
              </w:rPr>
              <w:t>для</w:t>
            </w:r>
            <w:r w:rsidRPr="00B51115">
              <w:rPr>
                <w:color w:val="000009"/>
                <w:spacing w:val="-4"/>
                <w:sz w:val="20"/>
                <w:lang w:val="ru-RU"/>
              </w:rPr>
              <w:t>,</w:t>
            </w:r>
            <w:r w:rsidRPr="00B51115">
              <w:rPr>
                <w:color w:val="000009"/>
                <w:sz w:val="20"/>
                <w:lang w:val="ru-RU"/>
              </w:rPr>
              <w:tab/>
            </w:r>
            <w:r w:rsidRPr="00B51115">
              <w:rPr>
                <w:color w:val="000009"/>
                <w:spacing w:val="-6"/>
                <w:sz w:val="20"/>
                <w:lang w:val="ru-RU"/>
              </w:rPr>
              <w:t>на</w:t>
            </w:r>
            <w:r w:rsidRPr="00B51115">
              <w:rPr>
                <w:color w:val="000009"/>
                <w:sz w:val="20"/>
                <w:lang w:val="ru-RU"/>
              </w:rPr>
              <w:tab/>
            </w:r>
            <w:r w:rsidRPr="00B51115">
              <w:rPr>
                <w:color w:val="000009"/>
                <w:spacing w:val="-2"/>
                <w:sz w:val="20"/>
                <w:lang w:val="ru-RU"/>
              </w:rPr>
              <w:t>материале лексической</w:t>
            </w:r>
            <w:r w:rsidRPr="00B51115">
              <w:rPr>
                <w:color w:val="000009"/>
                <w:spacing w:val="-11"/>
                <w:sz w:val="20"/>
                <w:lang w:val="ru-RU"/>
              </w:rPr>
              <w:t xml:space="preserve"> </w:t>
            </w:r>
            <w:r w:rsidRPr="00B51115">
              <w:rPr>
                <w:color w:val="000009"/>
                <w:spacing w:val="-2"/>
                <w:sz w:val="20"/>
                <w:lang w:val="ru-RU"/>
              </w:rPr>
              <w:t>темы</w:t>
            </w:r>
            <w:r w:rsidRPr="00B51115">
              <w:rPr>
                <w:color w:val="000009"/>
                <w:spacing w:val="-10"/>
                <w:sz w:val="20"/>
                <w:lang w:val="ru-RU"/>
              </w:rPr>
              <w:t xml:space="preserve"> </w:t>
            </w:r>
            <w:r w:rsidRPr="00B51115">
              <w:rPr>
                <w:color w:val="000009"/>
                <w:spacing w:val="-2"/>
                <w:sz w:val="20"/>
                <w:lang w:val="ru-RU"/>
              </w:rPr>
              <w:t>«Мой</w:t>
            </w:r>
            <w:r w:rsidRPr="00B51115">
              <w:rPr>
                <w:color w:val="000009"/>
                <w:spacing w:val="-11"/>
                <w:sz w:val="20"/>
                <w:lang w:val="ru-RU"/>
              </w:rPr>
              <w:t xml:space="preserve"> </w:t>
            </w:r>
            <w:r w:rsidRPr="00B51115">
              <w:rPr>
                <w:color w:val="000009"/>
                <w:spacing w:val="-2"/>
                <w:sz w:val="20"/>
                <w:lang w:val="ru-RU"/>
              </w:rPr>
              <w:t xml:space="preserve">дом. </w:t>
            </w:r>
            <w:r w:rsidRPr="00B51115">
              <w:rPr>
                <w:color w:val="000009"/>
                <w:sz w:val="20"/>
                <w:lang w:val="ru-RU"/>
              </w:rPr>
              <w:t xml:space="preserve">Мой город». </w:t>
            </w:r>
            <w:r w:rsidRPr="00B51115">
              <w:rPr>
                <w:sz w:val="20"/>
                <w:lang w:val="ru-RU"/>
              </w:rPr>
              <w:t xml:space="preserve">Продолжение знакомства с родным городом, его названием, </w:t>
            </w:r>
            <w:r w:rsidRPr="00B51115">
              <w:rPr>
                <w:spacing w:val="-2"/>
                <w:sz w:val="20"/>
                <w:lang w:val="ru-RU"/>
              </w:rPr>
              <w:t>основными</w:t>
            </w:r>
          </w:p>
          <w:p w14:paraId="3E2D1F45" w14:textId="72F07656"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 xml:space="preserve">достопримечательностями, </w:t>
            </w:r>
            <w:r w:rsidRPr="00B51115">
              <w:rPr>
                <w:rFonts w:ascii="Times New Roman" w:hAnsi="Times New Roman" w:cs="Times New Roman"/>
                <w:sz w:val="20"/>
                <w:lang w:val="ru-RU"/>
              </w:rPr>
              <w:lastRenderedPageBreak/>
              <w:t>гербом и флагом, гимном.</w:t>
            </w:r>
          </w:p>
        </w:tc>
        <w:tc>
          <w:tcPr>
            <w:tcW w:w="2346" w:type="dxa"/>
          </w:tcPr>
          <w:p w14:paraId="641568BD" w14:textId="0DF8AD11"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lastRenderedPageBreak/>
              <w:t>Звуки [т], [т']. Различение твердых и мягких согласных. Буквы Т, т. Звуковой анализ слов с открытыми слогами без опоры на готовую схему.</w:t>
            </w:r>
          </w:p>
        </w:tc>
        <w:tc>
          <w:tcPr>
            <w:tcW w:w="3147" w:type="dxa"/>
          </w:tcPr>
          <w:p w14:paraId="2460103A" w14:textId="18142757"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Познакомить</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с</w:t>
            </w:r>
            <w:r w:rsidRPr="00B51115">
              <w:rPr>
                <w:rFonts w:ascii="Times New Roman" w:hAnsi="Times New Roman" w:cs="Times New Roman"/>
                <w:color w:val="000009"/>
                <w:sz w:val="20"/>
                <w:lang w:val="ru-RU"/>
              </w:rPr>
              <w:t xml:space="preserve"> эмоцией «Радость». Учить передавать эмоциональное </w:t>
            </w:r>
            <w:r w:rsidRPr="00B51115">
              <w:rPr>
                <w:rFonts w:ascii="Times New Roman" w:hAnsi="Times New Roman" w:cs="Times New Roman"/>
                <w:color w:val="000009"/>
                <w:spacing w:val="-2"/>
                <w:sz w:val="20"/>
                <w:lang w:val="ru-RU"/>
              </w:rPr>
              <w:t>состояние.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В</w:t>
            </w:r>
            <w:r w:rsidRPr="00B51115">
              <w:rPr>
                <w:rFonts w:ascii="Times New Roman" w:hAnsi="Times New Roman" w:cs="Times New Roman"/>
                <w:spacing w:val="-2"/>
                <w:sz w:val="20"/>
                <w:lang w:val="ru-RU"/>
              </w:rPr>
              <w:t xml:space="preserve">оспитание </w:t>
            </w:r>
            <w:r w:rsidRPr="00B51115">
              <w:rPr>
                <w:rFonts w:ascii="Times New Roman" w:hAnsi="Times New Roman" w:cs="Times New Roman"/>
                <w:sz w:val="20"/>
                <w:lang w:val="ru-RU"/>
              </w:rPr>
              <w:t>чувства</w:t>
            </w:r>
            <w:r w:rsidRPr="00B51115">
              <w:rPr>
                <w:rFonts w:ascii="Times New Roman" w:hAnsi="Times New Roman" w:cs="Times New Roman"/>
                <w:spacing w:val="-10"/>
                <w:sz w:val="20"/>
                <w:lang w:val="ru-RU"/>
              </w:rPr>
              <w:t xml:space="preserve"> </w:t>
            </w:r>
            <w:r w:rsidRPr="00B51115">
              <w:rPr>
                <w:rFonts w:ascii="Times New Roman" w:hAnsi="Times New Roman" w:cs="Times New Roman"/>
                <w:sz w:val="20"/>
                <w:lang w:val="ru-RU"/>
              </w:rPr>
              <w:t>восхищения</w:t>
            </w:r>
            <w:r w:rsidRPr="00B51115">
              <w:rPr>
                <w:rFonts w:ascii="Times New Roman" w:hAnsi="Times New Roman" w:cs="Times New Roman"/>
                <w:spacing w:val="-10"/>
                <w:sz w:val="20"/>
                <w:lang w:val="ru-RU"/>
              </w:rPr>
              <w:t xml:space="preserve"> </w:t>
            </w:r>
            <w:r w:rsidRPr="00B51115">
              <w:rPr>
                <w:rFonts w:ascii="Times New Roman" w:hAnsi="Times New Roman" w:cs="Times New Roman"/>
                <w:sz w:val="20"/>
                <w:lang w:val="ru-RU"/>
              </w:rPr>
              <w:t xml:space="preserve">красотой </w:t>
            </w:r>
            <w:r w:rsidRPr="00B51115">
              <w:rPr>
                <w:rFonts w:ascii="Times New Roman" w:hAnsi="Times New Roman" w:cs="Times New Roman"/>
                <w:spacing w:val="-2"/>
                <w:sz w:val="20"/>
                <w:lang w:val="ru-RU"/>
              </w:rPr>
              <w:t>родного</w:t>
            </w:r>
            <w:r w:rsidRPr="00B51115">
              <w:rPr>
                <w:rFonts w:ascii="Times New Roman" w:hAnsi="Times New Roman" w:cs="Times New Roman"/>
                <w:spacing w:val="-11"/>
                <w:sz w:val="20"/>
                <w:lang w:val="ru-RU"/>
              </w:rPr>
              <w:t xml:space="preserve"> </w:t>
            </w:r>
            <w:r w:rsidRPr="00B51115">
              <w:rPr>
                <w:rFonts w:ascii="Times New Roman" w:hAnsi="Times New Roman" w:cs="Times New Roman"/>
                <w:spacing w:val="-2"/>
                <w:sz w:val="20"/>
                <w:lang w:val="ru-RU"/>
              </w:rPr>
              <w:t>города,</w:t>
            </w:r>
            <w:r w:rsidRPr="00B51115">
              <w:rPr>
                <w:rFonts w:ascii="Times New Roman" w:hAnsi="Times New Roman" w:cs="Times New Roman"/>
                <w:spacing w:val="-10"/>
                <w:sz w:val="20"/>
                <w:lang w:val="ru-RU"/>
              </w:rPr>
              <w:t xml:space="preserve"> </w:t>
            </w:r>
            <w:r w:rsidRPr="00B51115">
              <w:rPr>
                <w:rFonts w:ascii="Times New Roman" w:hAnsi="Times New Roman" w:cs="Times New Roman"/>
                <w:spacing w:val="-2"/>
                <w:sz w:val="20"/>
                <w:lang w:val="ru-RU"/>
              </w:rPr>
              <w:t>любви</w:t>
            </w:r>
            <w:r w:rsidRPr="00B51115">
              <w:rPr>
                <w:rFonts w:ascii="Times New Roman" w:hAnsi="Times New Roman" w:cs="Times New Roman"/>
                <w:spacing w:val="-11"/>
                <w:sz w:val="20"/>
                <w:lang w:val="ru-RU"/>
              </w:rPr>
              <w:t xml:space="preserve"> </w:t>
            </w:r>
            <w:r w:rsidRPr="00B51115">
              <w:rPr>
                <w:rFonts w:ascii="Times New Roman" w:hAnsi="Times New Roman" w:cs="Times New Roman"/>
                <w:spacing w:val="-2"/>
                <w:sz w:val="20"/>
                <w:lang w:val="ru-RU"/>
              </w:rPr>
              <w:t>к</w:t>
            </w:r>
            <w:r w:rsidRPr="00B51115">
              <w:rPr>
                <w:rFonts w:ascii="Times New Roman" w:hAnsi="Times New Roman" w:cs="Times New Roman"/>
                <w:spacing w:val="-10"/>
                <w:sz w:val="20"/>
                <w:lang w:val="ru-RU"/>
              </w:rPr>
              <w:t xml:space="preserve"> </w:t>
            </w:r>
            <w:r w:rsidRPr="00B51115">
              <w:rPr>
                <w:rFonts w:ascii="Times New Roman" w:hAnsi="Times New Roman" w:cs="Times New Roman"/>
                <w:spacing w:val="-2"/>
                <w:sz w:val="20"/>
                <w:lang w:val="ru-RU"/>
              </w:rPr>
              <w:t xml:space="preserve">нему, </w:t>
            </w:r>
            <w:r w:rsidRPr="00B51115">
              <w:rPr>
                <w:rFonts w:ascii="Times New Roman" w:hAnsi="Times New Roman" w:cs="Times New Roman"/>
                <w:sz w:val="20"/>
                <w:lang w:val="ru-RU"/>
              </w:rPr>
              <w:t xml:space="preserve">желание сделать его еще </w:t>
            </w:r>
            <w:r w:rsidRPr="00B51115">
              <w:rPr>
                <w:rFonts w:ascii="Times New Roman" w:hAnsi="Times New Roman" w:cs="Times New Roman"/>
                <w:spacing w:val="-2"/>
                <w:sz w:val="20"/>
                <w:lang w:val="ru-RU"/>
              </w:rPr>
              <w:t>красивее</w:t>
            </w:r>
          </w:p>
        </w:tc>
      </w:tr>
      <w:tr w:rsidR="00B51115" w:rsidRPr="00FE2FF2" w14:paraId="5281B1BA" w14:textId="77777777" w:rsidTr="00B51115">
        <w:tc>
          <w:tcPr>
            <w:tcW w:w="1322" w:type="dxa"/>
            <w:vMerge w:val="restart"/>
          </w:tcPr>
          <w:p w14:paraId="09F310EC" w14:textId="35F896AE" w:rsidR="00B51115" w:rsidRPr="00B51115" w:rsidRDefault="00B51115" w:rsidP="00B51115">
            <w:pPr>
              <w:rPr>
                <w:rFonts w:ascii="Times New Roman" w:eastAsia="Times New Roman" w:hAnsi="Times New Roman" w:cs="Times New Roman"/>
                <w:b/>
                <w:bCs/>
                <w:sz w:val="20"/>
                <w:szCs w:val="20"/>
                <w:lang w:val="ru-RU"/>
              </w:rPr>
            </w:pPr>
            <w:r w:rsidRPr="00B51115">
              <w:rPr>
                <w:rFonts w:ascii="Times New Roman" w:eastAsia="Times New Roman" w:hAnsi="Times New Roman" w:cs="Times New Roman"/>
                <w:b/>
                <w:bCs/>
                <w:sz w:val="20"/>
                <w:szCs w:val="20"/>
                <w:lang w:val="ru-RU"/>
              </w:rPr>
              <w:lastRenderedPageBreak/>
              <w:t xml:space="preserve">Ноябрь </w:t>
            </w:r>
          </w:p>
        </w:tc>
        <w:tc>
          <w:tcPr>
            <w:tcW w:w="13240" w:type="dxa"/>
            <w:gridSpan w:val="5"/>
          </w:tcPr>
          <w:p w14:paraId="412CA246"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«Родная страна»</w:t>
            </w:r>
          </w:p>
          <w:p w14:paraId="4CDCED20" w14:textId="685A315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Развивать знания о Родине, воспитывать патриотические чувства.</w:t>
            </w:r>
          </w:p>
        </w:tc>
      </w:tr>
      <w:tr w:rsidR="00B51115" w:rsidRPr="00FE2FF2" w14:paraId="1A72B13E" w14:textId="77777777" w:rsidTr="00B51115">
        <w:tc>
          <w:tcPr>
            <w:tcW w:w="1322" w:type="dxa"/>
            <w:vMerge/>
          </w:tcPr>
          <w:p w14:paraId="548C02E3"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5806B396" w14:textId="77777777" w:rsidR="00B51115" w:rsidRPr="00B51115" w:rsidRDefault="00B51115" w:rsidP="00B51115">
            <w:pPr>
              <w:pStyle w:val="TableParagraph"/>
              <w:ind w:left="107" w:right="94"/>
              <w:jc w:val="center"/>
              <w:rPr>
                <w:sz w:val="20"/>
                <w:lang w:val="ru-RU"/>
              </w:rPr>
            </w:pPr>
            <w:r w:rsidRPr="00B51115">
              <w:rPr>
                <w:sz w:val="20"/>
                <w:lang w:val="ru-RU"/>
              </w:rPr>
              <w:t xml:space="preserve">Формирование интереса детей к знаниям о Родине. Познакомить детей с некоторыми событиями истории родной страны. представления о том, что Россия – огромная многонациональная страна; </w:t>
            </w:r>
            <w:proofErr w:type="gramStart"/>
            <w:r w:rsidRPr="00B51115">
              <w:rPr>
                <w:sz w:val="20"/>
                <w:lang w:val="ru-RU"/>
              </w:rPr>
              <w:t>знакомство</w:t>
            </w:r>
            <w:r w:rsidRPr="00B51115">
              <w:rPr>
                <w:spacing w:val="58"/>
                <w:sz w:val="20"/>
                <w:lang w:val="ru-RU"/>
              </w:rPr>
              <w:t xml:space="preserve">  </w:t>
            </w:r>
            <w:r w:rsidRPr="00B51115">
              <w:rPr>
                <w:sz w:val="20"/>
                <w:lang w:val="ru-RU"/>
              </w:rPr>
              <w:t>со</w:t>
            </w:r>
            <w:proofErr w:type="gramEnd"/>
            <w:r w:rsidRPr="00B51115">
              <w:rPr>
                <w:spacing w:val="70"/>
                <w:w w:val="150"/>
                <w:sz w:val="20"/>
                <w:lang w:val="ru-RU"/>
              </w:rPr>
              <w:t xml:space="preserve">  </w:t>
            </w:r>
            <w:r w:rsidRPr="00B51115">
              <w:rPr>
                <w:spacing w:val="-2"/>
                <w:sz w:val="20"/>
                <w:lang w:val="ru-RU"/>
              </w:rPr>
              <w:t>столицей</w:t>
            </w:r>
          </w:p>
          <w:p w14:paraId="1A57A1E6" w14:textId="142458B6"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России, с гербом, флагом и гимном РФ.</w:t>
            </w:r>
          </w:p>
        </w:tc>
        <w:tc>
          <w:tcPr>
            <w:tcW w:w="2565" w:type="dxa"/>
          </w:tcPr>
          <w:p w14:paraId="2EEAA975" w14:textId="516C021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Задачи на вычитание без </w:t>
            </w:r>
            <w:r w:rsidRPr="00B51115">
              <w:rPr>
                <w:rFonts w:ascii="Times New Roman" w:hAnsi="Times New Roman" w:cs="Times New Roman"/>
                <w:color w:val="000009"/>
                <w:spacing w:val="-2"/>
                <w:sz w:val="20"/>
                <w:lang w:val="ru-RU"/>
              </w:rPr>
              <w:t>числовых</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данных. </w:t>
            </w:r>
            <w:r w:rsidRPr="00B51115">
              <w:rPr>
                <w:rFonts w:ascii="Times New Roman" w:hAnsi="Times New Roman" w:cs="Times New Roman"/>
                <w:color w:val="000009"/>
                <w:sz w:val="20"/>
              </w:rPr>
              <w:t>Понятие отнять.</w:t>
            </w:r>
          </w:p>
        </w:tc>
        <w:tc>
          <w:tcPr>
            <w:tcW w:w="2648" w:type="dxa"/>
          </w:tcPr>
          <w:p w14:paraId="37988971" w14:textId="74D4DFD1" w:rsidR="00B51115" w:rsidRPr="00B51115" w:rsidRDefault="00B51115" w:rsidP="00B51115">
            <w:pPr>
              <w:pStyle w:val="TableParagraph"/>
              <w:tabs>
                <w:tab w:val="left" w:pos="1917"/>
              </w:tabs>
              <w:ind w:left="111" w:right="93"/>
              <w:jc w:val="center"/>
              <w:rPr>
                <w:sz w:val="20"/>
                <w:lang w:val="ru-RU"/>
              </w:rPr>
            </w:pPr>
            <w:r w:rsidRPr="00B51115">
              <w:rPr>
                <w:sz w:val="20"/>
                <w:lang w:val="ru-RU"/>
              </w:rPr>
              <w:t>Формирование интереса детей к знаниям о Родине. Закрепление знаний детей о государственной</w:t>
            </w:r>
            <w:r w:rsidRPr="00B51115">
              <w:rPr>
                <w:spacing w:val="-13"/>
                <w:sz w:val="20"/>
                <w:lang w:val="ru-RU"/>
              </w:rPr>
              <w:t xml:space="preserve"> </w:t>
            </w:r>
            <w:r w:rsidRPr="00B51115">
              <w:rPr>
                <w:sz w:val="20"/>
                <w:lang w:val="ru-RU"/>
              </w:rPr>
              <w:t xml:space="preserve">символике; знакомство с историей, </w:t>
            </w:r>
            <w:r w:rsidRPr="00B51115">
              <w:rPr>
                <w:spacing w:val="-2"/>
                <w:sz w:val="20"/>
                <w:lang w:val="ru-RU"/>
              </w:rPr>
              <w:t>культурой,</w:t>
            </w:r>
            <w:r>
              <w:rPr>
                <w:spacing w:val="-2"/>
                <w:sz w:val="20"/>
                <w:lang w:val="ru-RU"/>
              </w:rPr>
              <w:t xml:space="preserve"> </w:t>
            </w:r>
            <w:r w:rsidRPr="00B51115">
              <w:rPr>
                <w:spacing w:val="-4"/>
                <w:sz w:val="20"/>
                <w:lang w:val="ru-RU"/>
              </w:rPr>
              <w:t>языком,</w:t>
            </w:r>
          </w:p>
          <w:p w14:paraId="71DD7529" w14:textId="534E8276" w:rsidR="00B51115" w:rsidRPr="00B51115" w:rsidRDefault="00B51115" w:rsidP="00B51115">
            <w:pPr>
              <w:pStyle w:val="TableParagraph"/>
              <w:tabs>
                <w:tab w:val="left" w:pos="1714"/>
              </w:tabs>
              <w:ind w:left="111" w:right="94"/>
              <w:jc w:val="center"/>
              <w:rPr>
                <w:sz w:val="20"/>
                <w:lang w:val="ru-RU"/>
              </w:rPr>
            </w:pPr>
            <w:r w:rsidRPr="00B51115">
              <w:rPr>
                <w:spacing w:val="-2"/>
                <w:sz w:val="20"/>
                <w:lang w:val="ru-RU"/>
              </w:rPr>
              <w:t>традициями,</w:t>
            </w:r>
            <w:r>
              <w:rPr>
                <w:spacing w:val="-2"/>
                <w:sz w:val="20"/>
                <w:lang w:val="ru-RU"/>
              </w:rPr>
              <w:t xml:space="preserve"> </w:t>
            </w:r>
            <w:r w:rsidRPr="00B51115">
              <w:rPr>
                <w:spacing w:val="-2"/>
                <w:sz w:val="20"/>
                <w:lang w:val="ru-RU"/>
              </w:rPr>
              <w:t xml:space="preserve">природой, достопримечательностями </w:t>
            </w:r>
            <w:r w:rsidRPr="00B51115">
              <w:rPr>
                <w:sz w:val="20"/>
                <w:lang w:val="ru-RU"/>
              </w:rPr>
              <w:t>родной</w:t>
            </w:r>
            <w:r w:rsidRPr="00B51115">
              <w:rPr>
                <w:spacing w:val="24"/>
                <w:sz w:val="20"/>
                <w:lang w:val="ru-RU"/>
              </w:rPr>
              <w:t xml:space="preserve"> </w:t>
            </w:r>
            <w:r w:rsidRPr="00B51115">
              <w:rPr>
                <w:sz w:val="20"/>
                <w:lang w:val="ru-RU"/>
              </w:rPr>
              <w:t>страны,</w:t>
            </w:r>
            <w:r w:rsidRPr="00B51115">
              <w:rPr>
                <w:spacing w:val="21"/>
                <w:sz w:val="20"/>
                <w:lang w:val="ru-RU"/>
              </w:rPr>
              <w:t xml:space="preserve"> </w:t>
            </w:r>
            <w:r w:rsidRPr="00B51115">
              <w:rPr>
                <w:sz w:val="20"/>
                <w:lang w:val="ru-RU"/>
              </w:rPr>
              <w:t>со</w:t>
            </w:r>
            <w:r w:rsidRPr="00B51115">
              <w:rPr>
                <w:spacing w:val="22"/>
                <w:sz w:val="20"/>
                <w:lang w:val="ru-RU"/>
              </w:rPr>
              <w:t xml:space="preserve"> </w:t>
            </w:r>
            <w:r w:rsidRPr="00B51115">
              <w:rPr>
                <w:spacing w:val="-2"/>
                <w:sz w:val="20"/>
                <w:lang w:val="ru-RU"/>
              </w:rPr>
              <w:t>столицей</w:t>
            </w:r>
          </w:p>
          <w:p w14:paraId="7B73AA1E" w14:textId="57E4A02D"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10"/>
                <w:sz w:val="20"/>
                <w:lang w:val="ru-RU"/>
              </w:rPr>
              <w:t>и</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другими</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крупными </w:t>
            </w:r>
            <w:r w:rsidRPr="00B51115">
              <w:rPr>
                <w:rFonts w:ascii="Times New Roman" w:hAnsi="Times New Roman" w:cs="Times New Roman"/>
                <w:sz w:val="20"/>
                <w:lang w:val="ru-RU"/>
              </w:rPr>
              <w:t>городами России.</w:t>
            </w:r>
          </w:p>
        </w:tc>
        <w:tc>
          <w:tcPr>
            <w:tcW w:w="2346" w:type="dxa"/>
          </w:tcPr>
          <w:p w14:paraId="1F523F14" w14:textId="78E1C8F8"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Составление предложений по условно-графическим схемам. </w:t>
            </w:r>
            <w:r w:rsidRPr="00B51115">
              <w:rPr>
                <w:rFonts w:ascii="Times New Roman" w:hAnsi="Times New Roman" w:cs="Times New Roman"/>
                <w:color w:val="000009"/>
                <w:sz w:val="20"/>
              </w:rPr>
              <w:t>Звуковой диктант.</w:t>
            </w:r>
          </w:p>
        </w:tc>
        <w:tc>
          <w:tcPr>
            <w:tcW w:w="3147" w:type="dxa"/>
          </w:tcPr>
          <w:p w14:paraId="314AB79C" w14:textId="08E7BE25"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 xml:space="preserve">Формирование </w:t>
            </w:r>
            <w:r w:rsidRPr="00B51115">
              <w:rPr>
                <w:rFonts w:ascii="Times New Roman" w:hAnsi="Times New Roman" w:cs="Times New Roman"/>
                <w:color w:val="000009"/>
                <w:sz w:val="20"/>
                <w:lang w:val="ru-RU"/>
              </w:rPr>
              <w:t>представлений</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об</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 xml:space="preserve">эмоциях. </w:t>
            </w:r>
            <w:r w:rsidRPr="00B51115">
              <w:rPr>
                <w:rFonts w:ascii="Times New Roman" w:hAnsi="Times New Roman" w:cs="Times New Roman"/>
                <w:spacing w:val="-2"/>
                <w:sz w:val="20"/>
                <w:lang w:val="ru-RU"/>
              </w:rPr>
              <w:t>Воспитание</w:t>
            </w:r>
            <w:r w:rsidRPr="00B51115">
              <w:rPr>
                <w:rFonts w:ascii="Times New Roman" w:hAnsi="Times New Roman" w:cs="Times New Roman"/>
                <w:sz w:val="20"/>
                <w:lang w:val="ru-RU"/>
              </w:rPr>
              <w:tab/>
            </w:r>
            <w:r w:rsidRPr="00B51115">
              <w:rPr>
                <w:rFonts w:ascii="Times New Roman" w:hAnsi="Times New Roman" w:cs="Times New Roman"/>
                <w:spacing w:val="-4"/>
                <w:sz w:val="20"/>
                <w:lang w:val="ru-RU"/>
              </w:rPr>
              <w:t xml:space="preserve">патриотических </w:t>
            </w:r>
            <w:r w:rsidRPr="00B51115">
              <w:rPr>
                <w:rFonts w:ascii="Times New Roman" w:hAnsi="Times New Roman" w:cs="Times New Roman"/>
                <w:spacing w:val="-2"/>
                <w:sz w:val="20"/>
                <w:lang w:val="ru-RU"/>
              </w:rPr>
              <w:t>чувств,</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гордости</w:t>
            </w:r>
            <w:r w:rsidRPr="00B51115">
              <w:rPr>
                <w:rFonts w:ascii="Times New Roman" w:hAnsi="Times New Roman" w:cs="Times New Roman"/>
                <w:sz w:val="20"/>
                <w:lang w:val="ru-RU"/>
              </w:rPr>
              <w:tab/>
            </w:r>
            <w:r w:rsidRPr="00B51115">
              <w:rPr>
                <w:rFonts w:ascii="Times New Roman" w:hAnsi="Times New Roman" w:cs="Times New Roman"/>
                <w:spacing w:val="-6"/>
                <w:sz w:val="20"/>
                <w:lang w:val="ru-RU"/>
              </w:rPr>
              <w:t>за</w:t>
            </w:r>
            <w:r w:rsidRPr="00B51115">
              <w:rPr>
                <w:rFonts w:ascii="Times New Roman" w:hAnsi="Times New Roman" w:cs="Times New Roman"/>
                <w:sz w:val="20"/>
                <w:lang w:val="ru-RU"/>
              </w:rPr>
              <w:tab/>
            </w:r>
            <w:r w:rsidRPr="00B51115">
              <w:rPr>
                <w:rFonts w:ascii="Times New Roman" w:hAnsi="Times New Roman" w:cs="Times New Roman"/>
                <w:spacing w:val="-4"/>
                <w:sz w:val="20"/>
                <w:lang w:val="ru-RU"/>
              </w:rPr>
              <w:t xml:space="preserve">свою </w:t>
            </w:r>
            <w:r w:rsidRPr="00B51115">
              <w:rPr>
                <w:rFonts w:ascii="Times New Roman" w:hAnsi="Times New Roman" w:cs="Times New Roman"/>
                <w:sz w:val="20"/>
                <w:lang w:val="ru-RU"/>
              </w:rPr>
              <w:t>страну, любви к ней.</w:t>
            </w:r>
          </w:p>
        </w:tc>
      </w:tr>
      <w:tr w:rsidR="00B51115" w:rsidRPr="00FE2FF2" w14:paraId="7B344399" w14:textId="77777777" w:rsidTr="00B51115">
        <w:tc>
          <w:tcPr>
            <w:tcW w:w="1322" w:type="dxa"/>
            <w:vMerge/>
          </w:tcPr>
          <w:p w14:paraId="3D065BA2"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47D7BFCC" w14:textId="6E8810D3"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«Мир предметов и</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техники» (неделя игры и игрушки)</w:t>
            </w:r>
          </w:p>
          <w:p w14:paraId="37F633F6" w14:textId="3AE5DFE2"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B51115" w:rsidRPr="00FE2FF2" w14:paraId="5920CB1B" w14:textId="77777777" w:rsidTr="00B51115">
        <w:tc>
          <w:tcPr>
            <w:tcW w:w="1322" w:type="dxa"/>
            <w:vMerge/>
          </w:tcPr>
          <w:p w14:paraId="1F123F9E"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1A1F4DC4" w14:textId="7FF4388B" w:rsidR="00B51115" w:rsidRPr="00B51115" w:rsidRDefault="00B51115" w:rsidP="00B51115">
            <w:pPr>
              <w:pStyle w:val="TableParagraph"/>
              <w:tabs>
                <w:tab w:val="left" w:pos="935"/>
                <w:tab w:val="left" w:pos="1193"/>
                <w:tab w:val="left" w:pos="1345"/>
                <w:tab w:val="left" w:pos="1465"/>
                <w:tab w:val="left" w:pos="1649"/>
                <w:tab w:val="left" w:pos="1774"/>
                <w:tab w:val="left" w:pos="1856"/>
                <w:tab w:val="left" w:pos="2453"/>
              </w:tabs>
              <w:ind w:left="107" w:right="93"/>
              <w:jc w:val="center"/>
              <w:rPr>
                <w:sz w:val="20"/>
                <w:lang w:val="ru-RU"/>
              </w:rPr>
            </w:pPr>
            <w:r w:rsidRPr="00B51115">
              <w:rPr>
                <w:sz w:val="20"/>
                <w:lang w:val="ru-RU"/>
              </w:rPr>
              <w:t>Знакомство</w:t>
            </w:r>
            <w:r w:rsidRPr="00B51115">
              <w:rPr>
                <w:spacing w:val="38"/>
                <w:sz w:val="20"/>
                <w:lang w:val="ru-RU"/>
              </w:rPr>
              <w:t xml:space="preserve"> </w:t>
            </w:r>
            <w:r w:rsidRPr="00B51115">
              <w:rPr>
                <w:sz w:val="20"/>
                <w:lang w:val="ru-RU"/>
              </w:rPr>
              <w:t>с</w:t>
            </w:r>
            <w:r w:rsidRPr="00B51115">
              <w:rPr>
                <w:spacing w:val="37"/>
                <w:sz w:val="20"/>
                <w:lang w:val="ru-RU"/>
              </w:rPr>
              <w:t xml:space="preserve"> </w:t>
            </w:r>
            <w:r w:rsidRPr="00B51115">
              <w:rPr>
                <w:sz w:val="20"/>
                <w:lang w:val="ru-RU"/>
              </w:rPr>
              <w:t>прогрессом</w:t>
            </w:r>
            <w:r w:rsidRPr="00B51115">
              <w:rPr>
                <w:spacing w:val="38"/>
                <w:sz w:val="20"/>
                <w:lang w:val="ru-RU"/>
              </w:rPr>
              <w:t xml:space="preserve"> </w:t>
            </w:r>
            <w:r w:rsidRPr="00B51115">
              <w:rPr>
                <w:sz w:val="20"/>
                <w:lang w:val="ru-RU"/>
              </w:rPr>
              <w:t>в развитии</w:t>
            </w:r>
            <w:r w:rsidRPr="00B51115">
              <w:rPr>
                <w:spacing w:val="-10"/>
                <w:sz w:val="20"/>
                <w:lang w:val="ru-RU"/>
              </w:rPr>
              <w:t xml:space="preserve"> </w:t>
            </w:r>
            <w:r w:rsidRPr="00B51115">
              <w:rPr>
                <w:sz w:val="20"/>
                <w:lang w:val="ru-RU"/>
              </w:rPr>
              <w:t>предметного</w:t>
            </w:r>
            <w:r w:rsidRPr="00B51115">
              <w:rPr>
                <w:spacing w:val="-9"/>
                <w:sz w:val="20"/>
                <w:lang w:val="ru-RU"/>
              </w:rPr>
              <w:t xml:space="preserve"> </w:t>
            </w:r>
            <w:r w:rsidRPr="00B51115">
              <w:rPr>
                <w:sz w:val="20"/>
                <w:lang w:val="ru-RU"/>
              </w:rPr>
              <w:t xml:space="preserve">мира; </w:t>
            </w:r>
            <w:r w:rsidRPr="00B51115">
              <w:rPr>
                <w:spacing w:val="-2"/>
                <w:sz w:val="20"/>
                <w:lang w:val="ru-RU"/>
              </w:rPr>
              <w:t>обучение</w:t>
            </w:r>
            <w:r w:rsidRPr="00B51115">
              <w:rPr>
                <w:sz w:val="20"/>
                <w:lang w:val="ru-RU"/>
              </w:rPr>
              <w:tab/>
            </w:r>
            <w:r w:rsidRPr="00B51115">
              <w:rPr>
                <w:sz w:val="20"/>
                <w:lang w:val="ru-RU"/>
              </w:rPr>
              <w:tab/>
            </w:r>
            <w:r w:rsidRPr="00B51115">
              <w:rPr>
                <w:sz w:val="20"/>
                <w:lang w:val="ru-RU"/>
              </w:rPr>
              <w:tab/>
            </w:r>
            <w:r w:rsidRPr="00B51115">
              <w:rPr>
                <w:spacing w:val="-2"/>
                <w:sz w:val="20"/>
                <w:lang w:val="ru-RU"/>
              </w:rPr>
              <w:t>установлению причинно-следственных связей</w:t>
            </w:r>
            <w:r w:rsidRPr="00B51115">
              <w:rPr>
                <w:sz w:val="20"/>
                <w:lang w:val="ru-RU"/>
              </w:rPr>
              <w:tab/>
            </w:r>
            <w:r w:rsidRPr="00B51115">
              <w:rPr>
                <w:spacing w:val="-2"/>
                <w:sz w:val="20"/>
                <w:lang w:val="ru-RU"/>
              </w:rPr>
              <w:t>между</w:t>
            </w:r>
            <w:r>
              <w:rPr>
                <w:spacing w:val="-2"/>
                <w:sz w:val="20"/>
                <w:lang w:val="ru-RU"/>
              </w:rPr>
              <w:t xml:space="preserve"> </w:t>
            </w:r>
            <w:r w:rsidRPr="00B51115">
              <w:rPr>
                <w:spacing w:val="-2"/>
                <w:sz w:val="20"/>
                <w:lang w:val="ru-RU"/>
              </w:rPr>
              <w:t xml:space="preserve">внешним </w:t>
            </w:r>
            <w:r w:rsidRPr="00B51115">
              <w:rPr>
                <w:sz w:val="20"/>
                <w:lang w:val="ru-RU"/>
              </w:rPr>
              <w:t>видом</w:t>
            </w:r>
            <w:r w:rsidRPr="00B51115">
              <w:rPr>
                <w:spacing w:val="-5"/>
                <w:sz w:val="20"/>
                <w:lang w:val="ru-RU"/>
              </w:rPr>
              <w:t xml:space="preserve"> </w:t>
            </w:r>
            <w:r w:rsidRPr="00B51115">
              <w:rPr>
                <w:sz w:val="20"/>
                <w:lang w:val="ru-RU"/>
              </w:rPr>
              <w:t>предмета,</w:t>
            </w:r>
            <w:r w:rsidRPr="00B51115">
              <w:rPr>
                <w:spacing w:val="-4"/>
                <w:sz w:val="20"/>
                <w:lang w:val="ru-RU"/>
              </w:rPr>
              <w:t xml:space="preserve"> </w:t>
            </w:r>
            <w:r w:rsidRPr="00B51115">
              <w:rPr>
                <w:sz w:val="20"/>
                <w:lang w:val="ru-RU"/>
              </w:rPr>
              <w:t xml:space="preserve">механизма, </w:t>
            </w:r>
            <w:r w:rsidRPr="00B51115">
              <w:rPr>
                <w:spacing w:val="-2"/>
                <w:sz w:val="20"/>
                <w:lang w:val="ru-RU"/>
              </w:rPr>
              <w:t>конструкцией</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z w:val="20"/>
                <w:lang w:val="ru-RU"/>
              </w:rPr>
              <w:tab/>
            </w:r>
            <w:r>
              <w:rPr>
                <w:sz w:val="20"/>
                <w:lang w:val="ru-RU"/>
              </w:rPr>
              <w:t xml:space="preserve"> </w:t>
            </w:r>
            <w:r w:rsidRPr="00B51115">
              <w:rPr>
                <w:spacing w:val="-10"/>
                <w:sz w:val="20"/>
                <w:lang w:val="ru-RU"/>
              </w:rPr>
              <w:t>и</w:t>
            </w:r>
            <w:r w:rsidRPr="00B51115">
              <w:rPr>
                <w:spacing w:val="-2"/>
                <w:sz w:val="20"/>
                <w:lang w:val="ru-RU"/>
              </w:rPr>
              <w:t xml:space="preserve"> материалами,</w:t>
            </w:r>
            <w:r w:rsidRPr="00B51115">
              <w:rPr>
                <w:sz w:val="20"/>
                <w:lang w:val="ru-RU"/>
              </w:rPr>
              <w:tab/>
            </w:r>
            <w:r w:rsidRPr="00B51115">
              <w:rPr>
                <w:sz w:val="20"/>
                <w:lang w:val="ru-RU"/>
              </w:rPr>
              <w:tab/>
            </w:r>
            <w:r w:rsidRPr="00B51115">
              <w:rPr>
                <w:spacing w:val="-6"/>
                <w:sz w:val="20"/>
                <w:lang w:val="ru-RU"/>
              </w:rPr>
              <w:t>и</w:t>
            </w:r>
            <w:r>
              <w:rPr>
                <w:spacing w:val="-6"/>
                <w:sz w:val="20"/>
                <w:lang w:val="ru-RU"/>
              </w:rPr>
              <w:t xml:space="preserve">з </w:t>
            </w:r>
            <w:r w:rsidRPr="00B51115">
              <w:rPr>
                <w:spacing w:val="-2"/>
                <w:sz w:val="20"/>
                <w:lang w:val="ru-RU"/>
              </w:rPr>
              <w:t xml:space="preserve">которых </w:t>
            </w:r>
            <w:r w:rsidRPr="00B51115">
              <w:rPr>
                <w:sz w:val="20"/>
                <w:lang w:val="ru-RU"/>
              </w:rPr>
              <w:t>изготовлены</w:t>
            </w:r>
            <w:r w:rsidRPr="00B51115">
              <w:rPr>
                <w:spacing w:val="-13"/>
                <w:sz w:val="20"/>
                <w:lang w:val="ru-RU"/>
              </w:rPr>
              <w:t xml:space="preserve"> </w:t>
            </w:r>
            <w:r w:rsidRPr="00B51115">
              <w:rPr>
                <w:sz w:val="20"/>
                <w:lang w:val="ru-RU"/>
              </w:rPr>
              <w:t>основные</w:t>
            </w:r>
            <w:r w:rsidRPr="00B51115">
              <w:rPr>
                <w:spacing w:val="-12"/>
                <w:sz w:val="20"/>
                <w:lang w:val="ru-RU"/>
              </w:rPr>
              <w:t xml:space="preserve"> </w:t>
            </w:r>
            <w:r w:rsidRPr="00B51115">
              <w:rPr>
                <w:sz w:val="20"/>
                <w:lang w:val="ru-RU"/>
              </w:rPr>
              <w:t xml:space="preserve">части </w:t>
            </w:r>
            <w:r w:rsidRPr="00B51115">
              <w:rPr>
                <w:spacing w:val="-2"/>
                <w:sz w:val="20"/>
                <w:lang w:val="ru-RU"/>
              </w:rPr>
              <w:t>предмета,</w:t>
            </w:r>
            <w:r w:rsidRPr="00B51115">
              <w:rPr>
                <w:sz w:val="20"/>
                <w:lang w:val="ru-RU"/>
              </w:rPr>
              <w:tab/>
            </w:r>
            <w:r w:rsidRPr="00B51115">
              <w:rPr>
                <w:sz w:val="20"/>
                <w:lang w:val="ru-RU"/>
              </w:rPr>
              <w:tab/>
            </w:r>
            <w:r w:rsidRPr="00B51115">
              <w:rPr>
                <w:spacing w:val="-5"/>
                <w:sz w:val="20"/>
                <w:lang w:val="ru-RU"/>
              </w:rPr>
              <w:t>и</w:t>
            </w:r>
            <w:r>
              <w:rPr>
                <w:spacing w:val="-5"/>
                <w:sz w:val="20"/>
                <w:lang w:val="ru-RU"/>
              </w:rPr>
              <w:t xml:space="preserve">х </w:t>
            </w:r>
            <w:r w:rsidRPr="00B51115">
              <w:rPr>
                <w:spacing w:val="-2"/>
                <w:sz w:val="20"/>
                <w:lang w:val="ru-RU"/>
              </w:rPr>
              <w:t>качеством,</w:t>
            </w:r>
            <w:r>
              <w:rPr>
                <w:spacing w:val="-2"/>
                <w:sz w:val="20"/>
                <w:lang w:val="ru-RU"/>
              </w:rPr>
              <w:t xml:space="preserve"> </w:t>
            </w:r>
            <w:r w:rsidRPr="00B51115">
              <w:rPr>
                <w:spacing w:val="-2"/>
                <w:sz w:val="20"/>
                <w:lang w:val="ru-RU"/>
              </w:rPr>
              <w:t>удобством</w:t>
            </w:r>
            <w:r w:rsidRPr="00B51115">
              <w:rPr>
                <w:sz w:val="20"/>
                <w:lang w:val="ru-RU"/>
              </w:rPr>
              <w:tab/>
            </w:r>
            <w:r w:rsidRPr="00B51115">
              <w:rPr>
                <w:spacing w:val="-2"/>
                <w:sz w:val="20"/>
                <w:lang w:val="ru-RU"/>
              </w:rPr>
              <w:t xml:space="preserve">использования, </w:t>
            </w:r>
            <w:r w:rsidRPr="00B51115">
              <w:rPr>
                <w:sz w:val="20"/>
                <w:lang w:val="ru-RU"/>
              </w:rPr>
              <w:t>способностью</w:t>
            </w:r>
            <w:r w:rsidRPr="00B51115">
              <w:rPr>
                <w:spacing w:val="65"/>
                <w:sz w:val="20"/>
                <w:lang w:val="ru-RU"/>
              </w:rPr>
              <w:t xml:space="preserve"> </w:t>
            </w:r>
            <w:r w:rsidRPr="00B51115">
              <w:rPr>
                <w:sz w:val="20"/>
                <w:lang w:val="ru-RU"/>
              </w:rPr>
              <w:t>более</w:t>
            </w:r>
            <w:r w:rsidRPr="00B51115">
              <w:rPr>
                <w:spacing w:val="69"/>
                <w:sz w:val="20"/>
                <w:lang w:val="ru-RU"/>
              </w:rPr>
              <w:t xml:space="preserve"> </w:t>
            </w:r>
            <w:r w:rsidRPr="00B51115">
              <w:rPr>
                <w:spacing w:val="-2"/>
                <w:sz w:val="20"/>
                <w:lang w:val="ru-RU"/>
              </w:rPr>
              <w:t>полно</w:t>
            </w:r>
            <w:r w:rsidRPr="00B51115">
              <w:rPr>
                <w:lang w:val="ru-RU"/>
              </w:rPr>
              <w:t xml:space="preserve"> </w:t>
            </w:r>
            <w:r w:rsidRPr="00B51115">
              <w:rPr>
                <w:spacing w:val="-2"/>
                <w:sz w:val="20"/>
                <w:lang w:val="ru-RU"/>
              </w:rPr>
              <w:t>удовлетворять потребности человека.</w:t>
            </w:r>
          </w:p>
        </w:tc>
        <w:tc>
          <w:tcPr>
            <w:tcW w:w="2565" w:type="dxa"/>
          </w:tcPr>
          <w:p w14:paraId="49A0908B" w14:textId="77777777" w:rsidR="00B51115" w:rsidRPr="00B51115" w:rsidRDefault="00B51115" w:rsidP="00B51115">
            <w:pPr>
              <w:pStyle w:val="TableParagraph"/>
              <w:tabs>
                <w:tab w:val="left" w:pos="1605"/>
              </w:tabs>
              <w:ind w:left="110" w:right="94"/>
              <w:jc w:val="center"/>
              <w:rPr>
                <w:sz w:val="20"/>
                <w:lang w:val="ru-RU"/>
              </w:rPr>
            </w:pPr>
            <w:r w:rsidRPr="00B51115">
              <w:rPr>
                <w:color w:val="000009"/>
                <w:sz w:val="20"/>
                <w:lang w:val="ru-RU"/>
              </w:rPr>
              <w:t xml:space="preserve">Число и цифра 1. Составление множества </w:t>
            </w:r>
            <w:r w:rsidRPr="00B51115">
              <w:rPr>
                <w:color w:val="000009"/>
                <w:spacing w:val="-5"/>
                <w:sz w:val="20"/>
                <w:lang w:val="ru-RU"/>
              </w:rPr>
              <w:t>из</w:t>
            </w:r>
            <w:r w:rsidRPr="00B51115">
              <w:rPr>
                <w:color w:val="000009"/>
                <w:sz w:val="20"/>
                <w:lang w:val="ru-RU"/>
              </w:rPr>
              <w:tab/>
            </w:r>
            <w:r w:rsidRPr="00B51115">
              <w:rPr>
                <w:color w:val="000009"/>
                <w:spacing w:val="-2"/>
                <w:sz w:val="20"/>
                <w:lang w:val="ru-RU"/>
              </w:rPr>
              <w:t>единиц.</w:t>
            </w:r>
          </w:p>
          <w:p w14:paraId="2FD60036" w14:textId="77777777" w:rsidR="00B51115" w:rsidRPr="00B51115" w:rsidRDefault="00B51115" w:rsidP="00B51115">
            <w:pPr>
              <w:pStyle w:val="TableParagraph"/>
              <w:tabs>
                <w:tab w:val="left" w:pos="1543"/>
              </w:tabs>
              <w:spacing w:before="1"/>
              <w:ind w:left="110" w:right="96"/>
              <w:jc w:val="center"/>
              <w:rPr>
                <w:sz w:val="20"/>
                <w:lang w:val="ru-RU"/>
              </w:rPr>
            </w:pPr>
            <w:r w:rsidRPr="00B51115">
              <w:rPr>
                <w:color w:val="000009"/>
                <w:spacing w:val="-2"/>
                <w:sz w:val="20"/>
                <w:lang w:val="ru-RU"/>
              </w:rPr>
              <w:t>Арифметическое действие.</w:t>
            </w:r>
            <w:r w:rsidRPr="00B51115">
              <w:rPr>
                <w:color w:val="000009"/>
                <w:sz w:val="20"/>
                <w:lang w:val="ru-RU"/>
              </w:rPr>
              <w:tab/>
            </w:r>
            <w:r w:rsidRPr="00B51115">
              <w:rPr>
                <w:color w:val="000009"/>
                <w:spacing w:val="-2"/>
                <w:sz w:val="20"/>
                <w:lang w:val="ru-RU"/>
              </w:rPr>
              <w:t>Понятие</w:t>
            </w:r>
          </w:p>
          <w:p w14:paraId="3DF728FA" w14:textId="3FD2D7A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сложение,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4"/>
                <w:sz w:val="20"/>
                <w:lang w:val="ru-RU"/>
              </w:rPr>
              <w:t xml:space="preserve">как </w:t>
            </w:r>
            <w:r w:rsidRPr="00B51115">
              <w:rPr>
                <w:rFonts w:ascii="Times New Roman" w:hAnsi="Times New Roman" w:cs="Times New Roman"/>
                <w:color w:val="000009"/>
                <w:spacing w:val="-2"/>
                <w:sz w:val="20"/>
                <w:lang w:val="ru-RU"/>
              </w:rPr>
              <w:t>объединение совокупности</w:t>
            </w:r>
            <w:r w:rsidRPr="00B51115">
              <w:rPr>
                <w:rFonts w:ascii="Times New Roman" w:hAnsi="Times New Roman" w:cs="Times New Roman"/>
                <w:color w:val="000009"/>
                <w:spacing w:val="-6"/>
                <w:sz w:val="20"/>
                <w:lang w:val="ru-RU"/>
              </w:rPr>
              <w:t xml:space="preserve"> </w:t>
            </w:r>
            <w:r w:rsidRPr="00B51115">
              <w:rPr>
                <w:rFonts w:ascii="Times New Roman" w:hAnsi="Times New Roman" w:cs="Times New Roman"/>
                <w:color w:val="000009"/>
                <w:spacing w:val="-2"/>
                <w:sz w:val="20"/>
                <w:lang w:val="ru-RU"/>
              </w:rPr>
              <w:t xml:space="preserve">предметов, </w:t>
            </w:r>
            <w:r w:rsidRPr="00B51115">
              <w:rPr>
                <w:rFonts w:ascii="Times New Roman" w:hAnsi="Times New Roman" w:cs="Times New Roman"/>
                <w:color w:val="000009"/>
                <w:sz w:val="20"/>
                <w:lang w:val="ru-RU"/>
              </w:rPr>
              <w:t>знак +.</w:t>
            </w:r>
          </w:p>
        </w:tc>
        <w:tc>
          <w:tcPr>
            <w:tcW w:w="2648" w:type="dxa"/>
          </w:tcPr>
          <w:p w14:paraId="4DEBD151" w14:textId="1F63CB10"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Развитие</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z w:val="20"/>
                <w:lang w:val="ru-RU"/>
              </w:rPr>
              <w:t>понимания</w:t>
            </w:r>
            <w:r w:rsidRPr="00B51115">
              <w:rPr>
                <w:rFonts w:ascii="Times New Roman" w:hAnsi="Times New Roman" w:cs="Times New Roman"/>
                <w:color w:val="000009"/>
                <w:spacing w:val="-8"/>
                <w:sz w:val="20"/>
                <w:lang w:val="ru-RU"/>
              </w:rPr>
              <w:t xml:space="preserve"> </w:t>
            </w:r>
            <w:r w:rsidRPr="00B51115">
              <w:rPr>
                <w:rFonts w:ascii="Times New Roman" w:hAnsi="Times New Roman" w:cs="Times New Roman"/>
                <w:color w:val="000009"/>
                <w:sz w:val="20"/>
                <w:lang w:val="ru-RU"/>
              </w:rPr>
              <w:t xml:space="preserve">логико- </w:t>
            </w:r>
            <w:r w:rsidRPr="00B51115">
              <w:rPr>
                <w:rFonts w:ascii="Times New Roman" w:hAnsi="Times New Roman" w:cs="Times New Roman"/>
                <w:color w:val="000009"/>
                <w:spacing w:val="-2"/>
                <w:sz w:val="20"/>
                <w:lang w:val="ru-RU"/>
              </w:rPr>
              <w:t>грамматических конструкций.</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Составление </w:t>
            </w:r>
            <w:r w:rsidRPr="00B51115">
              <w:rPr>
                <w:rFonts w:ascii="Times New Roman" w:hAnsi="Times New Roman" w:cs="Times New Roman"/>
                <w:color w:val="000009"/>
                <w:sz w:val="20"/>
                <w:lang w:val="ru-RU"/>
              </w:rPr>
              <w:t xml:space="preserve">предложений с предлогом </w:t>
            </w:r>
            <w:r w:rsidRPr="00B51115">
              <w:rPr>
                <w:rFonts w:ascii="Times New Roman" w:hAnsi="Times New Roman" w:cs="Times New Roman"/>
                <w:i/>
                <w:color w:val="000009"/>
                <w:sz w:val="20"/>
                <w:lang w:val="ru-RU"/>
              </w:rPr>
              <w:t>с</w:t>
            </w:r>
            <w:r w:rsidRPr="00B51115">
              <w:rPr>
                <w:rFonts w:ascii="Times New Roman" w:hAnsi="Times New Roman" w:cs="Times New Roman"/>
                <w:color w:val="000009"/>
                <w:sz w:val="20"/>
                <w:lang w:val="ru-RU"/>
              </w:rPr>
              <w:t>, на</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материале</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 xml:space="preserve">лексической </w:t>
            </w:r>
            <w:r w:rsidRPr="00B51115">
              <w:rPr>
                <w:rFonts w:ascii="Times New Roman" w:hAnsi="Times New Roman" w:cs="Times New Roman"/>
                <w:color w:val="000009"/>
                <w:spacing w:val="-4"/>
                <w:sz w:val="20"/>
                <w:lang w:val="ru-RU"/>
              </w:rPr>
              <w:t>темы</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«Игрушки». </w:t>
            </w:r>
            <w:r w:rsidRPr="00B51115">
              <w:rPr>
                <w:rFonts w:ascii="Times New Roman" w:hAnsi="Times New Roman" w:cs="Times New Roman"/>
                <w:sz w:val="20"/>
                <w:lang w:val="ru-RU"/>
              </w:rPr>
              <w:t>Расширение</w:t>
            </w:r>
            <w:r w:rsidRPr="00B51115">
              <w:rPr>
                <w:rFonts w:ascii="Times New Roman" w:hAnsi="Times New Roman" w:cs="Times New Roman"/>
                <w:spacing w:val="27"/>
                <w:sz w:val="20"/>
                <w:lang w:val="ru-RU"/>
              </w:rPr>
              <w:t xml:space="preserve"> </w:t>
            </w:r>
            <w:r w:rsidRPr="00B51115">
              <w:rPr>
                <w:rFonts w:ascii="Times New Roman" w:hAnsi="Times New Roman" w:cs="Times New Roman"/>
                <w:sz w:val="20"/>
                <w:lang w:val="ru-RU"/>
              </w:rPr>
              <w:t>знаний</w:t>
            </w:r>
            <w:r w:rsidRPr="00B51115">
              <w:rPr>
                <w:rFonts w:ascii="Times New Roman" w:hAnsi="Times New Roman" w:cs="Times New Roman"/>
                <w:spacing w:val="25"/>
                <w:sz w:val="20"/>
                <w:lang w:val="ru-RU"/>
              </w:rPr>
              <w:t xml:space="preserve"> </w:t>
            </w:r>
            <w:r w:rsidRPr="00B51115">
              <w:rPr>
                <w:rFonts w:ascii="Times New Roman" w:hAnsi="Times New Roman" w:cs="Times New Roman"/>
                <w:sz w:val="20"/>
                <w:lang w:val="ru-RU"/>
              </w:rPr>
              <w:t>детей</w:t>
            </w:r>
            <w:r w:rsidRPr="00B51115">
              <w:rPr>
                <w:rFonts w:ascii="Times New Roman" w:hAnsi="Times New Roman" w:cs="Times New Roman"/>
                <w:spacing w:val="22"/>
                <w:sz w:val="20"/>
                <w:lang w:val="ru-RU"/>
              </w:rPr>
              <w:t xml:space="preserve"> </w:t>
            </w:r>
            <w:r w:rsidRPr="00B51115">
              <w:rPr>
                <w:rFonts w:ascii="Times New Roman" w:hAnsi="Times New Roman" w:cs="Times New Roman"/>
                <w:sz w:val="20"/>
                <w:lang w:val="ru-RU"/>
              </w:rPr>
              <w:t>о мире</w:t>
            </w:r>
            <w:r w:rsidRPr="00B51115">
              <w:rPr>
                <w:rFonts w:ascii="Times New Roman" w:hAnsi="Times New Roman" w:cs="Times New Roman"/>
                <w:spacing w:val="38"/>
                <w:sz w:val="20"/>
                <w:lang w:val="ru-RU"/>
              </w:rPr>
              <w:t xml:space="preserve"> </w:t>
            </w:r>
            <w:r w:rsidRPr="00B51115">
              <w:rPr>
                <w:rFonts w:ascii="Times New Roman" w:hAnsi="Times New Roman" w:cs="Times New Roman"/>
                <w:sz w:val="20"/>
                <w:lang w:val="ru-RU"/>
              </w:rPr>
              <w:t>предметов</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и</w:t>
            </w:r>
            <w:r w:rsidRPr="00B51115">
              <w:rPr>
                <w:rFonts w:ascii="Times New Roman" w:hAnsi="Times New Roman" w:cs="Times New Roman"/>
                <w:spacing w:val="39"/>
                <w:sz w:val="20"/>
                <w:lang w:val="ru-RU"/>
              </w:rPr>
              <w:t xml:space="preserve"> </w:t>
            </w:r>
            <w:r w:rsidRPr="00B51115">
              <w:rPr>
                <w:rFonts w:ascii="Times New Roman" w:hAnsi="Times New Roman" w:cs="Times New Roman"/>
                <w:sz w:val="20"/>
                <w:lang w:val="ru-RU"/>
              </w:rPr>
              <w:t>техники, способах</w:t>
            </w:r>
            <w:r w:rsidRPr="00B51115">
              <w:rPr>
                <w:rFonts w:ascii="Times New Roman" w:hAnsi="Times New Roman" w:cs="Times New Roman"/>
                <w:spacing w:val="21"/>
                <w:sz w:val="20"/>
                <w:lang w:val="ru-RU"/>
              </w:rPr>
              <w:t xml:space="preserve"> </w:t>
            </w:r>
            <w:r w:rsidRPr="00B51115">
              <w:rPr>
                <w:rFonts w:ascii="Times New Roman" w:hAnsi="Times New Roman" w:cs="Times New Roman"/>
                <w:sz w:val="20"/>
                <w:lang w:val="ru-RU"/>
              </w:rPr>
              <w:t>их</w:t>
            </w:r>
            <w:r w:rsidRPr="00B51115">
              <w:rPr>
                <w:rFonts w:ascii="Times New Roman" w:hAnsi="Times New Roman" w:cs="Times New Roman"/>
                <w:spacing w:val="15"/>
                <w:sz w:val="20"/>
                <w:lang w:val="ru-RU"/>
              </w:rPr>
              <w:t xml:space="preserve"> </w:t>
            </w:r>
            <w:r w:rsidRPr="00B51115">
              <w:rPr>
                <w:rFonts w:ascii="Times New Roman" w:hAnsi="Times New Roman" w:cs="Times New Roman"/>
                <w:sz w:val="20"/>
                <w:lang w:val="ru-RU"/>
              </w:rPr>
              <w:t>использования; установление</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связи</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 xml:space="preserve">между </w:t>
            </w:r>
            <w:r w:rsidRPr="00B51115">
              <w:rPr>
                <w:rFonts w:ascii="Times New Roman" w:hAnsi="Times New Roman" w:cs="Times New Roman"/>
                <w:spacing w:val="-2"/>
                <w:sz w:val="20"/>
                <w:lang w:val="ru-RU"/>
              </w:rPr>
              <w:t>назначением</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предметов,</w:t>
            </w:r>
            <w:r w:rsidRPr="00B51115">
              <w:rPr>
                <w:lang w:val="ru-RU"/>
              </w:rPr>
              <w:t xml:space="preserve"> </w:t>
            </w:r>
            <w:r w:rsidRPr="00B51115">
              <w:rPr>
                <w:rFonts w:ascii="Times New Roman" w:hAnsi="Times New Roman" w:cs="Times New Roman"/>
                <w:spacing w:val="-2"/>
                <w:sz w:val="20"/>
                <w:lang w:val="ru-RU"/>
              </w:rPr>
              <w:t>строением и материалом, из которого сделан предмет.</w:t>
            </w:r>
          </w:p>
        </w:tc>
        <w:tc>
          <w:tcPr>
            <w:tcW w:w="2346" w:type="dxa"/>
          </w:tcPr>
          <w:p w14:paraId="6AC9E9BD" w14:textId="6F643859"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Звуки [р], [р']. Буквы Р, р. Звуковой анализ слов с закрытым и открытым слогами (типа утка, паук) с опорой на схему.</w:t>
            </w:r>
          </w:p>
        </w:tc>
        <w:tc>
          <w:tcPr>
            <w:tcW w:w="3147" w:type="dxa"/>
          </w:tcPr>
          <w:p w14:paraId="5F18E547" w14:textId="72D29522"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 xml:space="preserve">Развитие любознательности; </w:t>
            </w:r>
            <w:r w:rsidRPr="00B51115">
              <w:rPr>
                <w:rFonts w:ascii="Times New Roman" w:hAnsi="Times New Roman" w:cs="Times New Roman"/>
                <w:spacing w:val="-2"/>
                <w:sz w:val="20"/>
                <w:lang w:val="ru-RU"/>
              </w:rPr>
              <w:t>самостоятельности</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в</w:t>
            </w:r>
            <w:r w:rsidRPr="00B51115">
              <w:rPr>
                <w:rFonts w:ascii="Times New Roman" w:hAnsi="Times New Roman" w:cs="Times New Roman"/>
                <w:sz w:val="20"/>
                <w:lang w:val="ru-RU"/>
              </w:rPr>
              <w:t xml:space="preserve"> познании</w:t>
            </w:r>
            <w:r w:rsidRPr="00B51115">
              <w:rPr>
                <w:rFonts w:ascii="Times New Roman" w:hAnsi="Times New Roman" w:cs="Times New Roman"/>
                <w:spacing w:val="-13"/>
                <w:sz w:val="20"/>
                <w:lang w:val="ru-RU"/>
              </w:rPr>
              <w:t xml:space="preserve"> </w:t>
            </w:r>
            <w:r w:rsidRPr="00B51115">
              <w:rPr>
                <w:rFonts w:ascii="Times New Roman" w:hAnsi="Times New Roman" w:cs="Times New Roman"/>
                <w:sz w:val="20"/>
                <w:lang w:val="ru-RU"/>
              </w:rPr>
              <w:t>окружающего</w:t>
            </w:r>
            <w:r w:rsidRPr="00B51115">
              <w:rPr>
                <w:rFonts w:ascii="Times New Roman" w:hAnsi="Times New Roman" w:cs="Times New Roman"/>
                <w:spacing w:val="-12"/>
                <w:sz w:val="20"/>
                <w:lang w:val="ru-RU"/>
              </w:rPr>
              <w:t xml:space="preserve"> </w:t>
            </w:r>
            <w:r w:rsidRPr="00B51115">
              <w:rPr>
                <w:rFonts w:ascii="Times New Roman" w:hAnsi="Times New Roman" w:cs="Times New Roman"/>
                <w:sz w:val="20"/>
                <w:lang w:val="ru-RU"/>
              </w:rPr>
              <w:t xml:space="preserve">мира; </w:t>
            </w:r>
            <w:r w:rsidRPr="00B51115">
              <w:rPr>
                <w:rFonts w:ascii="Times New Roman" w:hAnsi="Times New Roman" w:cs="Times New Roman"/>
                <w:spacing w:val="-2"/>
                <w:sz w:val="20"/>
                <w:lang w:val="ru-RU"/>
              </w:rPr>
              <w:t>воспитании</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13"/>
                <w:sz w:val="20"/>
                <w:lang w:val="ru-RU"/>
              </w:rPr>
              <w:t xml:space="preserve"> </w:t>
            </w:r>
            <w:r w:rsidRPr="00B51115">
              <w:rPr>
                <w:rFonts w:ascii="Times New Roman" w:hAnsi="Times New Roman" w:cs="Times New Roman"/>
                <w:spacing w:val="-4"/>
                <w:sz w:val="20"/>
                <w:lang w:val="ru-RU"/>
              </w:rPr>
              <w:t xml:space="preserve">бережного </w:t>
            </w:r>
            <w:r w:rsidRPr="00B51115">
              <w:rPr>
                <w:rFonts w:ascii="Times New Roman" w:hAnsi="Times New Roman" w:cs="Times New Roman"/>
                <w:sz w:val="20"/>
                <w:lang w:val="ru-RU"/>
              </w:rPr>
              <w:t xml:space="preserve">отношения к вещам Обогащение представлений </w:t>
            </w:r>
            <w:r w:rsidRPr="00B51115">
              <w:rPr>
                <w:rFonts w:ascii="Times New Roman" w:hAnsi="Times New Roman" w:cs="Times New Roman"/>
                <w:spacing w:val="-2"/>
                <w:sz w:val="20"/>
                <w:lang w:val="ru-RU"/>
              </w:rPr>
              <w:t>детей</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о</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доступном </w:t>
            </w:r>
            <w:r w:rsidRPr="00B51115">
              <w:rPr>
                <w:rFonts w:ascii="Times New Roman" w:hAnsi="Times New Roman" w:cs="Times New Roman"/>
                <w:sz w:val="20"/>
                <w:lang w:val="ru-RU"/>
              </w:rPr>
              <w:t xml:space="preserve">предметном мире и назначении предметов, о правилах их безопасного </w:t>
            </w:r>
            <w:r w:rsidRPr="00B51115">
              <w:rPr>
                <w:rFonts w:ascii="Times New Roman" w:hAnsi="Times New Roman" w:cs="Times New Roman"/>
                <w:spacing w:val="-2"/>
                <w:sz w:val="20"/>
                <w:lang w:val="ru-RU"/>
              </w:rPr>
              <w:t>использования.</w:t>
            </w:r>
          </w:p>
        </w:tc>
      </w:tr>
      <w:tr w:rsidR="00B51115" w:rsidRPr="00FE2FF2" w14:paraId="090C41D2" w14:textId="77777777" w:rsidTr="00B51115">
        <w:tc>
          <w:tcPr>
            <w:tcW w:w="1322" w:type="dxa"/>
            <w:vMerge/>
          </w:tcPr>
          <w:p w14:paraId="5A1C9D61"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4BA800E0"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«Наши добрые дела»</w:t>
            </w:r>
          </w:p>
          <w:p w14:paraId="16CE7286" w14:textId="07367B0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Формировать ценностные представления о добре и зле; учить сотрудничать, сопереживать, проявлять заботу и внимание к окружающим.</w:t>
            </w:r>
          </w:p>
        </w:tc>
      </w:tr>
      <w:tr w:rsidR="00B51115" w:rsidRPr="00FE2FF2" w14:paraId="1F39AF7D" w14:textId="77777777" w:rsidTr="00B51115">
        <w:tc>
          <w:tcPr>
            <w:tcW w:w="1322" w:type="dxa"/>
            <w:vMerge/>
          </w:tcPr>
          <w:p w14:paraId="3645BF2D"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2CC3E96E" w14:textId="6855EE93"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Формирование у детей понятия «друг», «дружба»; воспитание положительных взаимоотношений между детьми, побуждая их к добрым поступкам.</w:t>
            </w:r>
          </w:p>
        </w:tc>
        <w:tc>
          <w:tcPr>
            <w:tcW w:w="2565" w:type="dxa"/>
          </w:tcPr>
          <w:p w14:paraId="72DEF0C2" w14:textId="43AE7A88"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rPr>
              <w:t>Геометрические</w:t>
            </w:r>
            <w:r w:rsidRPr="00B51115">
              <w:rPr>
                <w:rFonts w:ascii="Times New Roman" w:hAnsi="Times New Roman" w:cs="Times New Roman"/>
                <w:color w:val="000009"/>
                <w:spacing w:val="5"/>
                <w:sz w:val="20"/>
              </w:rPr>
              <w:t xml:space="preserve"> </w:t>
            </w:r>
            <w:r w:rsidRPr="00B51115">
              <w:rPr>
                <w:rFonts w:ascii="Times New Roman" w:hAnsi="Times New Roman" w:cs="Times New Roman"/>
                <w:color w:val="000009"/>
                <w:sz w:val="20"/>
              </w:rPr>
              <w:t>фигуры. Круг. Овал.</w:t>
            </w:r>
          </w:p>
        </w:tc>
        <w:tc>
          <w:tcPr>
            <w:tcW w:w="2648" w:type="dxa"/>
          </w:tcPr>
          <w:p w14:paraId="179F9A49" w14:textId="77777777" w:rsidR="00B51115" w:rsidRPr="00B51115" w:rsidRDefault="00B51115" w:rsidP="00B51115">
            <w:pPr>
              <w:pStyle w:val="TableParagraph"/>
              <w:tabs>
                <w:tab w:val="left" w:pos="1967"/>
                <w:tab w:val="left" w:pos="2387"/>
              </w:tabs>
              <w:ind w:left="111" w:right="93"/>
              <w:jc w:val="center"/>
              <w:rPr>
                <w:sz w:val="20"/>
                <w:lang w:val="ru-RU"/>
              </w:rPr>
            </w:pPr>
            <w:r w:rsidRPr="00B51115">
              <w:rPr>
                <w:color w:val="000009"/>
                <w:spacing w:val="-2"/>
                <w:sz w:val="20"/>
                <w:lang w:val="ru-RU"/>
              </w:rPr>
              <w:t>Формирование</w:t>
            </w:r>
            <w:r w:rsidRPr="00B51115">
              <w:rPr>
                <w:color w:val="000009"/>
                <w:sz w:val="20"/>
                <w:lang w:val="ru-RU"/>
              </w:rPr>
              <w:tab/>
            </w:r>
            <w:r w:rsidRPr="00B51115">
              <w:rPr>
                <w:color w:val="000009"/>
                <w:spacing w:val="-2"/>
                <w:sz w:val="20"/>
                <w:lang w:val="ru-RU"/>
              </w:rPr>
              <w:t>умения образовывать притяжательные прилагательные,</w:t>
            </w:r>
            <w:r w:rsidRPr="00B51115">
              <w:rPr>
                <w:color w:val="000009"/>
                <w:sz w:val="20"/>
                <w:lang w:val="ru-RU"/>
              </w:rPr>
              <w:tab/>
            </w:r>
            <w:r w:rsidRPr="00B51115">
              <w:rPr>
                <w:color w:val="000009"/>
                <w:sz w:val="20"/>
                <w:lang w:val="ru-RU"/>
              </w:rPr>
              <w:tab/>
            </w:r>
            <w:r w:rsidRPr="00B51115">
              <w:rPr>
                <w:color w:val="000009"/>
                <w:spacing w:val="-6"/>
                <w:sz w:val="20"/>
                <w:lang w:val="ru-RU"/>
              </w:rPr>
              <w:t xml:space="preserve">на </w:t>
            </w:r>
            <w:r w:rsidRPr="00B51115">
              <w:rPr>
                <w:color w:val="000009"/>
                <w:spacing w:val="-2"/>
                <w:sz w:val="20"/>
                <w:lang w:val="ru-RU"/>
              </w:rPr>
              <w:t>материале</w:t>
            </w:r>
            <w:r w:rsidRPr="00B51115">
              <w:rPr>
                <w:color w:val="000009"/>
                <w:spacing w:val="7"/>
                <w:sz w:val="20"/>
                <w:lang w:val="ru-RU"/>
              </w:rPr>
              <w:t xml:space="preserve"> </w:t>
            </w:r>
            <w:r w:rsidRPr="00B51115">
              <w:rPr>
                <w:color w:val="000009"/>
                <w:spacing w:val="-2"/>
                <w:sz w:val="20"/>
                <w:lang w:val="ru-RU"/>
              </w:rPr>
              <w:t>лексической</w:t>
            </w:r>
            <w:r w:rsidRPr="00B51115">
              <w:rPr>
                <w:color w:val="000009"/>
                <w:spacing w:val="7"/>
                <w:sz w:val="20"/>
                <w:lang w:val="ru-RU"/>
              </w:rPr>
              <w:t xml:space="preserve"> </w:t>
            </w:r>
            <w:r w:rsidRPr="00B51115">
              <w:rPr>
                <w:color w:val="000009"/>
                <w:spacing w:val="-4"/>
                <w:sz w:val="20"/>
                <w:lang w:val="ru-RU"/>
              </w:rPr>
              <w:t>темы</w:t>
            </w:r>
          </w:p>
          <w:p w14:paraId="6DC72D79" w14:textId="60EEA50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rPr>
              <w:t>«Наши</w:t>
            </w:r>
            <w:r w:rsidRPr="00B51115">
              <w:rPr>
                <w:rFonts w:ascii="Times New Roman" w:hAnsi="Times New Roman" w:cs="Times New Roman"/>
                <w:color w:val="000009"/>
                <w:spacing w:val="-8"/>
                <w:sz w:val="20"/>
              </w:rPr>
              <w:t xml:space="preserve"> </w:t>
            </w:r>
            <w:r w:rsidRPr="00B51115">
              <w:rPr>
                <w:rFonts w:ascii="Times New Roman" w:hAnsi="Times New Roman" w:cs="Times New Roman"/>
                <w:color w:val="000009"/>
                <w:sz w:val="20"/>
              </w:rPr>
              <w:t>добрые</w:t>
            </w:r>
            <w:r w:rsidRPr="00B51115">
              <w:rPr>
                <w:rFonts w:ascii="Times New Roman" w:hAnsi="Times New Roman" w:cs="Times New Roman"/>
                <w:color w:val="000009"/>
                <w:spacing w:val="-6"/>
                <w:sz w:val="20"/>
              </w:rPr>
              <w:t xml:space="preserve"> </w:t>
            </w:r>
            <w:r w:rsidRPr="00B51115">
              <w:rPr>
                <w:rFonts w:ascii="Times New Roman" w:hAnsi="Times New Roman" w:cs="Times New Roman"/>
                <w:color w:val="000009"/>
                <w:spacing w:val="-2"/>
                <w:sz w:val="20"/>
              </w:rPr>
              <w:t>дела».</w:t>
            </w:r>
          </w:p>
        </w:tc>
        <w:tc>
          <w:tcPr>
            <w:tcW w:w="2346" w:type="dxa"/>
          </w:tcPr>
          <w:p w14:paraId="0D28637C" w14:textId="3E3EEF51"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Звуковой анализ слов изученных структур с вычерчиванием условно- графической схемы в </w:t>
            </w:r>
            <w:r w:rsidRPr="00B51115">
              <w:rPr>
                <w:rFonts w:ascii="Times New Roman" w:hAnsi="Times New Roman" w:cs="Times New Roman"/>
                <w:color w:val="000009"/>
                <w:spacing w:val="-2"/>
                <w:sz w:val="20"/>
                <w:lang w:val="ru-RU"/>
              </w:rPr>
              <w:t>тетради.</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pacing w:val="-2"/>
                <w:sz w:val="20"/>
              </w:rPr>
              <w:t>Звуки</w:t>
            </w:r>
            <w:r w:rsidRPr="00B51115">
              <w:rPr>
                <w:rFonts w:ascii="Times New Roman" w:hAnsi="Times New Roman" w:cs="Times New Roman"/>
                <w:color w:val="000009"/>
                <w:spacing w:val="-10"/>
                <w:sz w:val="20"/>
              </w:rPr>
              <w:t xml:space="preserve"> </w:t>
            </w:r>
            <w:r w:rsidRPr="00B51115">
              <w:rPr>
                <w:rFonts w:ascii="Times New Roman" w:hAnsi="Times New Roman" w:cs="Times New Roman"/>
                <w:color w:val="000009"/>
                <w:spacing w:val="-2"/>
                <w:sz w:val="20"/>
              </w:rPr>
              <w:t>[г],</w:t>
            </w:r>
            <w:r w:rsidRPr="00B51115">
              <w:rPr>
                <w:rFonts w:ascii="Times New Roman" w:hAnsi="Times New Roman" w:cs="Times New Roman"/>
                <w:color w:val="000009"/>
                <w:spacing w:val="-9"/>
                <w:sz w:val="20"/>
              </w:rPr>
              <w:t xml:space="preserve"> </w:t>
            </w:r>
            <w:r w:rsidRPr="00B51115">
              <w:rPr>
                <w:rFonts w:ascii="Times New Roman" w:hAnsi="Times New Roman" w:cs="Times New Roman"/>
                <w:color w:val="000009"/>
                <w:spacing w:val="-2"/>
                <w:sz w:val="20"/>
              </w:rPr>
              <w:t>[г'].</w:t>
            </w:r>
            <w:r w:rsidRPr="00B51115">
              <w:rPr>
                <w:rFonts w:ascii="Times New Roman" w:hAnsi="Times New Roman" w:cs="Times New Roman"/>
                <w:color w:val="000009"/>
                <w:spacing w:val="-9"/>
                <w:sz w:val="20"/>
              </w:rPr>
              <w:t xml:space="preserve"> </w:t>
            </w:r>
            <w:r w:rsidRPr="00B51115">
              <w:rPr>
                <w:rFonts w:ascii="Times New Roman" w:hAnsi="Times New Roman" w:cs="Times New Roman"/>
                <w:color w:val="000009"/>
                <w:spacing w:val="-2"/>
                <w:sz w:val="20"/>
              </w:rPr>
              <w:t xml:space="preserve">Буквы </w:t>
            </w:r>
            <w:r w:rsidRPr="00B51115">
              <w:rPr>
                <w:rFonts w:ascii="Times New Roman" w:hAnsi="Times New Roman" w:cs="Times New Roman"/>
                <w:color w:val="000009"/>
                <w:sz w:val="20"/>
              </w:rPr>
              <w:t>Г, г.</w:t>
            </w:r>
          </w:p>
        </w:tc>
        <w:tc>
          <w:tcPr>
            <w:tcW w:w="3147" w:type="dxa"/>
          </w:tcPr>
          <w:p w14:paraId="0F6FB91E" w14:textId="77777777" w:rsidR="00B51115" w:rsidRPr="00B51115" w:rsidRDefault="00B51115" w:rsidP="00B51115">
            <w:pPr>
              <w:pStyle w:val="TableParagraph"/>
              <w:tabs>
                <w:tab w:val="left" w:pos="1597"/>
                <w:tab w:val="left" w:pos="1674"/>
                <w:tab w:val="left" w:pos="1712"/>
                <w:tab w:val="left" w:pos="1779"/>
              </w:tabs>
              <w:ind w:left="112" w:right="90"/>
              <w:jc w:val="center"/>
              <w:rPr>
                <w:sz w:val="20"/>
                <w:lang w:val="ru-RU"/>
              </w:rPr>
            </w:pPr>
            <w:r w:rsidRPr="00B51115">
              <w:rPr>
                <w:sz w:val="20"/>
                <w:lang w:val="ru-RU"/>
              </w:rPr>
              <w:t>Обучение</w:t>
            </w:r>
            <w:r w:rsidRPr="00B51115">
              <w:rPr>
                <w:spacing w:val="-8"/>
                <w:sz w:val="20"/>
                <w:lang w:val="ru-RU"/>
              </w:rPr>
              <w:t xml:space="preserve"> </w:t>
            </w:r>
            <w:r w:rsidRPr="00B51115">
              <w:rPr>
                <w:sz w:val="20"/>
                <w:lang w:val="ru-RU"/>
              </w:rPr>
              <w:t>способам</w:t>
            </w:r>
            <w:r w:rsidRPr="00B51115">
              <w:rPr>
                <w:spacing w:val="-8"/>
                <w:sz w:val="20"/>
                <w:lang w:val="ru-RU"/>
              </w:rPr>
              <w:t xml:space="preserve"> </w:t>
            </w:r>
            <w:r w:rsidRPr="00B51115">
              <w:rPr>
                <w:sz w:val="20"/>
                <w:lang w:val="ru-RU"/>
              </w:rPr>
              <w:t>и</w:t>
            </w:r>
            <w:r w:rsidRPr="00B51115">
              <w:rPr>
                <w:spacing w:val="-9"/>
                <w:sz w:val="20"/>
                <w:lang w:val="ru-RU"/>
              </w:rPr>
              <w:t xml:space="preserve"> </w:t>
            </w:r>
            <w:r w:rsidRPr="00B51115">
              <w:rPr>
                <w:sz w:val="20"/>
                <w:lang w:val="ru-RU"/>
              </w:rPr>
              <w:t xml:space="preserve">формам выражения доброты друг к другу, родным, окружающим людям, животным, природе. Развитие у детей начала </w:t>
            </w:r>
            <w:r w:rsidRPr="00B51115">
              <w:rPr>
                <w:spacing w:val="-2"/>
                <w:sz w:val="20"/>
                <w:lang w:val="ru-RU"/>
              </w:rPr>
              <w:t>социальной</w:t>
            </w:r>
            <w:r w:rsidRPr="00B51115">
              <w:rPr>
                <w:sz w:val="20"/>
                <w:lang w:val="ru-RU"/>
              </w:rPr>
              <w:tab/>
            </w:r>
            <w:r w:rsidRPr="00B51115">
              <w:rPr>
                <w:sz w:val="20"/>
                <w:lang w:val="ru-RU"/>
              </w:rPr>
              <w:tab/>
            </w:r>
            <w:r w:rsidRPr="00B51115">
              <w:rPr>
                <w:spacing w:val="-2"/>
                <w:sz w:val="20"/>
                <w:lang w:val="ru-RU"/>
              </w:rPr>
              <w:t xml:space="preserve">активности, </w:t>
            </w:r>
            <w:r w:rsidRPr="00B51115">
              <w:rPr>
                <w:sz w:val="20"/>
                <w:lang w:val="ru-RU"/>
              </w:rPr>
              <w:t>желания на правах старших заботиться о малышах, предлагать взрослым свою помощь;</w:t>
            </w:r>
            <w:r w:rsidRPr="00B51115">
              <w:rPr>
                <w:spacing w:val="-2"/>
                <w:sz w:val="20"/>
                <w:lang w:val="ru-RU"/>
              </w:rPr>
              <w:t xml:space="preserve"> </w:t>
            </w:r>
            <w:r w:rsidRPr="00B51115">
              <w:rPr>
                <w:sz w:val="20"/>
                <w:lang w:val="ru-RU"/>
              </w:rPr>
              <w:t>вовлечение</w:t>
            </w:r>
            <w:r w:rsidRPr="00B51115">
              <w:rPr>
                <w:spacing w:val="-2"/>
                <w:sz w:val="20"/>
                <w:lang w:val="ru-RU"/>
              </w:rPr>
              <w:t xml:space="preserve"> </w:t>
            </w:r>
            <w:r w:rsidRPr="00B51115">
              <w:rPr>
                <w:sz w:val="20"/>
                <w:lang w:val="ru-RU"/>
              </w:rPr>
              <w:t>в</w:t>
            </w:r>
            <w:r w:rsidRPr="00B51115">
              <w:rPr>
                <w:spacing w:val="-5"/>
                <w:sz w:val="20"/>
                <w:lang w:val="ru-RU"/>
              </w:rPr>
              <w:t xml:space="preserve"> </w:t>
            </w:r>
            <w:r w:rsidRPr="00B51115">
              <w:rPr>
                <w:sz w:val="20"/>
                <w:lang w:val="ru-RU"/>
              </w:rPr>
              <w:t xml:space="preserve">беседы на темы морали, обсуждение ситуаций и поступков, в </w:t>
            </w:r>
            <w:r w:rsidRPr="00B51115">
              <w:rPr>
                <w:spacing w:val="-2"/>
                <w:sz w:val="20"/>
                <w:lang w:val="ru-RU"/>
              </w:rPr>
              <w:t>которых</w:t>
            </w:r>
            <w:r w:rsidRPr="00B51115">
              <w:rPr>
                <w:sz w:val="20"/>
                <w:lang w:val="ru-RU"/>
              </w:rPr>
              <w:tab/>
            </w:r>
            <w:r w:rsidRPr="00B51115">
              <w:rPr>
                <w:spacing w:val="-2"/>
                <w:sz w:val="20"/>
                <w:lang w:val="ru-RU"/>
              </w:rPr>
              <w:t xml:space="preserve">проявляются </w:t>
            </w:r>
            <w:r w:rsidRPr="00B51115">
              <w:rPr>
                <w:sz w:val="20"/>
                <w:lang w:val="ru-RU"/>
              </w:rPr>
              <w:t>нравственные</w:t>
            </w:r>
            <w:r w:rsidRPr="00B51115">
              <w:rPr>
                <w:spacing w:val="-11"/>
                <w:sz w:val="20"/>
                <w:lang w:val="ru-RU"/>
              </w:rPr>
              <w:t xml:space="preserve"> </w:t>
            </w:r>
            <w:r w:rsidRPr="00B51115">
              <w:rPr>
                <w:sz w:val="20"/>
                <w:lang w:val="ru-RU"/>
              </w:rPr>
              <w:t>качества</w:t>
            </w:r>
            <w:r w:rsidRPr="00B51115">
              <w:rPr>
                <w:spacing w:val="-13"/>
                <w:sz w:val="20"/>
                <w:lang w:val="ru-RU"/>
              </w:rPr>
              <w:t xml:space="preserve"> </w:t>
            </w:r>
            <w:r w:rsidRPr="00B51115">
              <w:rPr>
                <w:sz w:val="20"/>
                <w:lang w:val="ru-RU"/>
              </w:rPr>
              <w:t xml:space="preserve">людей </w:t>
            </w:r>
            <w:r w:rsidRPr="00B51115">
              <w:rPr>
                <w:spacing w:val="-2"/>
                <w:sz w:val="20"/>
                <w:lang w:val="ru-RU"/>
              </w:rPr>
              <w:t>(добрый,</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2"/>
                <w:sz w:val="20"/>
                <w:lang w:val="ru-RU"/>
              </w:rPr>
              <w:t xml:space="preserve">вежливый, </w:t>
            </w:r>
            <w:r w:rsidRPr="00B51115">
              <w:rPr>
                <w:sz w:val="20"/>
                <w:lang w:val="ru-RU"/>
              </w:rPr>
              <w:t xml:space="preserve">трудолюбивый, отзывчивый, </w:t>
            </w:r>
            <w:r w:rsidRPr="00B51115">
              <w:rPr>
                <w:spacing w:val="-2"/>
                <w:sz w:val="20"/>
                <w:lang w:val="ru-RU"/>
              </w:rPr>
              <w:t>заботливый,</w:t>
            </w:r>
            <w:r w:rsidRPr="00B51115">
              <w:rPr>
                <w:sz w:val="20"/>
                <w:lang w:val="ru-RU"/>
              </w:rPr>
              <w:tab/>
            </w:r>
            <w:r w:rsidRPr="00B51115">
              <w:rPr>
                <w:sz w:val="20"/>
                <w:lang w:val="ru-RU"/>
              </w:rPr>
              <w:tab/>
            </w:r>
            <w:r w:rsidRPr="00B51115">
              <w:rPr>
                <w:sz w:val="20"/>
                <w:lang w:val="ru-RU"/>
              </w:rPr>
              <w:tab/>
            </w:r>
            <w:r w:rsidRPr="00B51115">
              <w:rPr>
                <w:spacing w:val="-2"/>
                <w:sz w:val="20"/>
                <w:lang w:val="ru-RU"/>
              </w:rPr>
              <w:t>правдивый,</w:t>
            </w:r>
          </w:p>
          <w:p w14:paraId="617D4E82" w14:textId="4C1D5A56"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rPr>
              <w:t>смелый).</w:t>
            </w:r>
          </w:p>
        </w:tc>
      </w:tr>
      <w:tr w:rsidR="00B51115" w:rsidRPr="00FE2FF2" w14:paraId="0D8C56E7" w14:textId="77777777" w:rsidTr="00B51115">
        <w:tc>
          <w:tcPr>
            <w:tcW w:w="1322" w:type="dxa"/>
            <w:vMerge/>
          </w:tcPr>
          <w:p w14:paraId="030E1539"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14B9E3F7"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«Моя семья»</w:t>
            </w:r>
          </w:p>
          <w:p w14:paraId="4E50D1C5" w14:textId="3A6B44C3"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B51115" w:rsidRPr="00FE2FF2" w14:paraId="447B8A97" w14:textId="77777777" w:rsidTr="00B51115">
        <w:tc>
          <w:tcPr>
            <w:tcW w:w="1322" w:type="dxa"/>
            <w:vMerge/>
          </w:tcPr>
          <w:p w14:paraId="5BEE8859"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68F1B385" w14:textId="191CF4E1"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Расширение представлений детей о родственных отношениях (дядя, тетя, племянница, двоюродный брат, двоюродная сестра).</w:t>
            </w:r>
          </w:p>
        </w:tc>
        <w:tc>
          <w:tcPr>
            <w:tcW w:w="2565" w:type="dxa"/>
          </w:tcPr>
          <w:p w14:paraId="1B80D274" w14:textId="06EB0A0C"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Число и цифра 2. Составление множества группами из 2 единиц. </w:t>
            </w:r>
            <w:r w:rsidRPr="00B51115">
              <w:rPr>
                <w:rFonts w:ascii="Times New Roman" w:hAnsi="Times New Roman" w:cs="Times New Roman"/>
                <w:color w:val="000009"/>
                <w:sz w:val="20"/>
              </w:rPr>
              <w:t>Состав числа 2.</w:t>
            </w:r>
          </w:p>
        </w:tc>
        <w:tc>
          <w:tcPr>
            <w:tcW w:w="2648" w:type="dxa"/>
          </w:tcPr>
          <w:p w14:paraId="01ED2B94" w14:textId="08A4B7C0" w:rsidR="00B51115" w:rsidRPr="00B51115" w:rsidRDefault="00B51115" w:rsidP="00B51115">
            <w:pPr>
              <w:pStyle w:val="TableParagraph"/>
              <w:tabs>
                <w:tab w:val="left" w:pos="1965"/>
              </w:tabs>
              <w:ind w:left="111" w:right="91"/>
              <w:jc w:val="center"/>
              <w:rPr>
                <w:sz w:val="20"/>
                <w:lang w:val="ru-RU"/>
              </w:rPr>
            </w:pPr>
            <w:r w:rsidRPr="00B51115">
              <w:rPr>
                <w:color w:val="000009"/>
                <w:spacing w:val="-2"/>
                <w:sz w:val="20"/>
                <w:lang w:val="ru-RU"/>
              </w:rPr>
              <w:t>Развитие</w:t>
            </w:r>
            <w:r>
              <w:rPr>
                <w:color w:val="000009"/>
                <w:spacing w:val="-2"/>
                <w:sz w:val="20"/>
                <w:lang w:val="ru-RU"/>
              </w:rPr>
              <w:t xml:space="preserve"> </w:t>
            </w:r>
            <w:r w:rsidRPr="00B51115">
              <w:rPr>
                <w:color w:val="000009"/>
                <w:spacing w:val="-2"/>
                <w:sz w:val="20"/>
                <w:lang w:val="ru-RU"/>
              </w:rPr>
              <w:t xml:space="preserve">умения </w:t>
            </w:r>
            <w:r w:rsidRPr="00B51115">
              <w:rPr>
                <w:color w:val="000009"/>
                <w:sz w:val="20"/>
                <w:lang w:val="ru-RU"/>
              </w:rPr>
              <w:t xml:space="preserve">составления описательного рассказа, на материале лексической темы «Моя семья». </w:t>
            </w:r>
            <w:r w:rsidRPr="00B51115">
              <w:rPr>
                <w:sz w:val="20"/>
                <w:lang w:val="ru-RU"/>
              </w:rPr>
              <w:t xml:space="preserve">Закрепление знаний домашнего адреса, имен и отчеств родителей, дедушек </w:t>
            </w:r>
            <w:proofErr w:type="gramStart"/>
            <w:r w:rsidRPr="00B51115">
              <w:rPr>
                <w:sz w:val="20"/>
                <w:lang w:val="ru-RU"/>
              </w:rPr>
              <w:t>и</w:t>
            </w:r>
            <w:r w:rsidRPr="00B51115">
              <w:rPr>
                <w:spacing w:val="31"/>
                <w:sz w:val="20"/>
                <w:lang w:val="ru-RU"/>
              </w:rPr>
              <w:t xml:space="preserve">  </w:t>
            </w:r>
            <w:r w:rsidRPr="00B51115">
              <w:rPr>
                <w:sz w:val="20"/>
                <w:lang w:val="ru-RU"/>
              </w:rPr>
              <w:t>бабушек</w:t>
            </w:r>
            <w:proofErr w:type="gramEnd"/>
            <w:r w:rsidRPr="00B51115">
              <w:rPr>
                <w:sz w:val="20"/>
                <w:lang w:val="ru-RU"/>
              </w:rPr>
              <w:t>;</w:t>
            </w:r>
            <w:r w:rsidRPr="00B51115">
              <w:rPr>
                <w:spacing w:val="32"/>
                <w:sz w:val="20"/>
                <w:lang w:val="ru-RU"/>
              </w:rPr>
              <w:t xml:space="preserve">  </w:t>
            </w:r>
            <w:r w:rsidRPr="00B51115">
              <w:rPr>
                <w:spacing w:val="-2"/>
                <w:sz w:val="20"/>
                <w:lang w:val="ru-RU"/>
              </w:rPr>
              <w:t>формирование</w:t>
            </w:r>
          </w:p>
          <w:p w14:paraId="38167D83" w14:textId="02AD8F9B"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rPr>
              <w:t>интерес</w:t>
            </w:r>
            <w:r w:rsidRPr="00B51115">
              <w:rPr>
                <w:rFonts w:ascii="Times New Roman" w:hAnsi="Times New Roman" w:cs="Times New Roman"/>
                <w:sz w:val="20"/>
              </w:rPr>
              <w:tab/>
            </w:r>
            <w:r w:rsidRPr="00B51115">
              <w:rPr>
                <w:rFonts w:ascii="Times New Roman" w:hAnsi="Times New Roman" w:cs="Times New Roman"/>
                <w:spacing w:val="-10"/>
                <w:sz w:val="20"/>
              </w:rPr>
              <w:t>к</w:t>
            </w:r>
            <w:r w:rsidRPr="00B51115">
              <w:rPr>
                <w:rFonts w:ascii="Times New Roman" w:hAnsi="Times New Roman" w:cs="Times New Roman"/>
                <w:sz w:val="20"/>
              </w:rPr>
              <w:tab/>
            </w:r>
            <w:r w:rsidRPr="00B51115">
              <w:rPr>
                <w:rFonts w:ascii="Times New Roman" w:hAnsi="Times New Roman" w:cs="Times New Roman"/>
                <w:spacing w:val="-4"/>
                <w:sz w:val="20"/>
              </w:rPr>
              <w:t xml:space="preserve">своей </w:t>
            </w:r>
            <w:r w:rsidRPr="00B51115">
              <w:rPr>
                <w:rFonts w:ascii="Times New Roman" w:hAnsi="Times New Roman" w:cs="Times New Roman"/>
                <w:spacing w:val="-2"/>
                <w:sz w:val="20"/>
              </w:rPr>
              <w:t>родословной.</w:t>
            </w:r>
          </w:p>
        </w:tc>
        <w:tc>
          <w:tcPr>
            <w:tcW w:w="2346" w:type="dxa"/>
          </w:tcPr>
          <w:p w14:paraId="51D9EE78" w14:textId="576AE1AF"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Звуковой анализ слов, состоящих из закрытого и открытого слогов (типа кукла), с опорой на схему. </w:t>
            </w:r>
            <w:r w:rsidRPr="00B51115">
              <w:rPr>
                <w:rFonts w:ascii="Times New Roman" w:hAnsi="Times New Roman" w:cs="Times New Roman"/>
                <w:color w:val="000009"/>
                <w:sz w:val="20"/>
              </w:rPr>
              <w:t xml:space="preserve">Сопоставление звуков [г] - </w:t>
            </w:r>
            <w:r w:rsidRPr="00B51115">
              <w:rPr>
                <w:rFonts w:ascii="Times New Roman" w:hAnsi="Times New Roman" w:cs="Times New Roman"/>
                <w:color w:val="000009"/>
                <w:spacing w:val="-4"/>
                <w:sz w:val="20"/>
              </w:rPr>
              <w:t>[к].</w:t>
            </w:r>
          </w:p>
        </w:tc>
        <w:tc>
          <w:tcPr>
            <w:tcW w:w="3147" w:type="dxa"/>
          </w:tcPr>
          <w:p w14:paraId="309E504E" w14:textId="3A60E623"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Воспитание желания и потребности</w:t>
            </w:r>
            <w:r w:rsidRPr="00B51115">
              <w:rPr>
                <w:rFonts w:ascii="Times New Roman" w:hAnsi="Times New Roman" w:cs="Times New Roman"/>
                <w:spacing w:val="-13"/>
                <w:sz w:val="20"/>
                <w:lang w:val="ru-RU"/>
              </w:rPr>
              <w:t xml:space="preserve"> </w:t>
            </w:r>
            <w:r w:rsidRPr="00B51115">
              <w:rPr>
                <w:rFonts w:ascii="Times New Roman" w:hAnsi="Times New Roman" w:cs="Times New Roman"/>
                <w:sz w:val="20"/>
                <w:lang w:val="ru-RU"/>
              </w:rPr>
              <w:t>проявлять</w:t>
            </w:r>
            <w:r w:rsidRPr="00B51115">
              <w:rPr>
                <w:rFonts w:ascii="Times New Roman" w:hAnsi="Times New Roman" w:cs="Times New Roman"/>
                <w:spacing w:val="-12"/>
                <w:sz w:val="20"/>
                <w:lang w:val="ru-RU"/>
              </w:rPr>
              <w:t xml:space="preserve"> </w:t>
            </w:r>
            <w:r w:rsidRPr="00B51115">
              <w:rPr>
                <w:rFonts w:ascii="Times New Roman" w:hAnsi="Times New Roman" w:cs="Times New Roman"/>
                <w:sz w:val="20"/>
                <w:lang w:val="ru-RU"/>
              </w:rPr>
              <w:t>заботу о близких и внимание к ним</w:t>
            </w:r>
            <w:r w:rsidRPr="00B51115">
              <w:rPr>
                <w:rFonts w:ascii="Times New Roman" w:hAnsi="Times New Roman" w:cs="Times New Roman"/>
                <w:color w:val="000009"/>
                <w:sz w:val="20"/>
                <w:lang w:val="ru-RU"/>
              </w:rPr>
              <w:t>. В</w:t>
            </w:r>
            <w:r w:rsidRPr="00B51115">
              <w:rPr>
                <w:rFonts w:ascii="Times New Roman" w:hAnsi="Times New Roman" w:cs="Times New Roman"/>
                <w:sz w:val="20"/>
                <w:lang w:val="ru-RU"/>
              </w:rPr>
              <w:t xml:space="preserve">ыполнение постоянных обязанностей по дому, уважительное отношение к труду и занятиям членов </w:t>
            </w:r>
            <w:r w:rsidRPr="00B51115">
              <w:rPr>
                <w:rFonts w:ascii="Times New Roman" w:hAnsi="Times New Roman" w:cs="Times New Roman"/>
                <w:spacing w:val="-2"/>
                <w:sz w:val="20"/>
                <w:lang w:val="ru-RU"/>
              </w:rPr>
              <w:t>семьи.</w:t>
            </w:r>
          </w:p>
        </w:tc>
      </w:tr>
      <w:tr w:rsidR="00373ECA" w:rsidRPr="00FE2FF2" w14:paraId="3E203C4E" w14:textId="77777777" w:rsidTr="00B51115">
        <w:tc>
          <w:tcPr>
            <w:tcW w:w="1322" w:type="dxa"/>
            <w:vMerge w:val="restart"/>
          </w:tcPr>
          <w:p w14:paraId="52809CEB" w14:textId="32C98306" w:rsidR="00373ECA" w:rsidRPr="00B51115" w:rsidRDefault="00373ECA" w:rsidP="00B51115">
            <w:pPr>
              <w:rPr>
                <w:rFonts w:ascii="Times New Roman" w:eastAsia="Times New Roman" w:hAnsi="Times New Roman" w:cs="Times New Roman"/>
                <w:b/>
                <w:bCs/>
                <w:sz w:val="20"/>
                <w:szCs w:val="20"/>
                <w:lang w:val="ru-RU"/>
              </w:rPr>
            </w:pPr>
            <w:r w:rsidRPr="00B51115">
              <w:rPr>
                <w:rFonts w:ascii="Times New Roman" w:eastAsia="Times New Roman" w:hAnsi="Times New Roman" w:cs="Times New Roman"/>
                <w:b/>
                <w:bCs/>
                <w:sz w:val="20"/>
                <w:szCs w:val="20"/>
                <w:lang w:val="ru-RU"/>
              </w:rPr>
              <w:t xml:space="preserve">Декабрь </w:t>
            </w:r>
          </w:p>
        </w:tc>
        <w:tc>
          <w:tcPr>
            <w:tcW w:w="13240" w:type="dxa"/>
            <w:gridSpan w:val="5"/>
          </w:tcPr>
          <w:p w14:paraId="4830B6C3"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«Зима пришла»</w:t>
            </w:r>
          </w:p>
          <w:p w14:paraId="2B10C9F3" w14:textId="0FE0248B"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373ECA" w:rsidRPr="00FE2FF2" w14:paraId="3341ABB3" w14:textId="77777777" w:rsidTr="00B51115">
        <w:tc>
          <w:tcPr>
            <w:tcW w:w="1322" w:type="dxa"/>
            <w:vMerge/>
          </w:tcPr>
          <w:p w14:paraId="75B64BAF" w14:textId="77777777" w:rsidR="00373ECA" w:rsidRPr="00FE2FF2" w:rsidRDefault="00373ECA" w:rsidP="00B51115">
            <w:pPr>
              <w:rPr>
                <w:rFonts w:ascii="Times New Roman" w:eastAsia="Times New Roman" w:hAnsi="Times New Roman" w:cs="Times New Roman"/>
                <w:b/>
                <w:bCs/>
                <w:sz w:val="24"/>
                <w:lang w:val="ru-RU"/>
              </w:rPr>
            </w:pPr>
          </w:p>
        </w:tc>
        <w:tc>
          <w:tcPr>
            <w:tcW w:w="2534" w:type="dxa"/>
          </w:tcPr>
          <w:p w14:paraId="30C31BDB" w14:textId="77777777" w:rsidR="00373ECA" w:rsidRPr="00B51115" w:rsidRDefault="00373ECA" w:rsidP="00B51115">
            <w:pPr>
              <w:pStyle w:val="TableParagraph"/>
              <w:ind w:left="107" w:right="97"/>
              <w:jc w:val="center"/>
              <w:rPr>
                <w:sz w:val="20"/>
                <w:lang w:val="ru-RU"/>
              </w:rPr>
            </w:pPr>
            <w:r w:rsidRPr="00B51115">
              <w:rPr>
                <w:sz w:val="20"/>
                <w:lang w:val="ru-RU"/>
              </w:rPr>
              <w:t>Развитие умения выявлять особенности изменений природы,</w:t>
            </w:r>
            <w:r w:rsidRPr="00B51115">
              <w:rPr>
                <w:spacing w:val="18"/>
                <w:sz w:val="20"/>
                <w:lang w:val="ru-RU"/>
              </w:rPr>
              <w:t xml:space="preserve"> </w:t>
            </w:r>
            <w:r w:rsidRPr="00B51115">
              <w:rPr>
                <w:sz w:val="20"/>
                <w:lang w:val="ru-RU"/>
              </w:rPr>
              <w:lastRenderedPageBreak/>
              <w:t>рассуждать</w:t>
            </w:r>
            <w:r w:rsidRPr="00B51115">
              <w:rPr>
                <w:spacing w:val="17"/>
                <w:sz w:val="20"/>
                <w:lang w:val="ru-RU"/>
              </w:rPr>
              <w:t xml:space="preserve"> </w:t>
            </w:r>
            <w:r w:rsidRPr="00B51115">
              <w:rPr>
                <w:sz w:val="20"/>
                <w:lang w:val="ru-RU"/>
              </w:rPr>
              <w:t>о</w:t>
            </w:r>
            <w:r w:rsidRPr="00B51115">
              <w:rPr>
                <w:spacing w:val="19"/>
                <w:sz w:val="20"/>
                <w:lang w:val="ru-RU"/>
              </w:rPr>
              <w:t xml:space="preserve"> </w:t>
            </w:r>
            <w:r w:rsidRPr="00B51115">
              <w:rPr>
                <w:spacing w:val="-4"/>
                <w:sz w:val="20"/>
                <w:lang w:val="ru-RU"/>
              </w:rPr>
              <w:t>том,</w:t>
            </w:r>
          </w:p>
          <w:p w14:paraId="6D82601F" w14:textId="4E9D1A3A"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от</w:t>
            </w:r>
            <w:r w:rsidRPr="00B51115">
              <w:rPr>
                <w:rFonts w:ascii="Times New Roman" w:hAnsi="Times New Roman" w:cs="Times New Roman"/>
                <w:spacing w:val="46"/>
                <w:sz w:val="20"/>
                <w:lang w:val="ru-RU"/>
              </w:rPr>
              <w:t xml:space="preserve"> </w:t>
            </w:r>
            <w:r w:rsidRPr="00B51115">
              <w:rPr>
                <w:rFonts w:ascii="Times New Roman" w:hAnsi="Times New Roman" w:cs="Times New Roman"/>
                <w:sz w:val="20"/>
                <w:lang w:val="ru-RU"/>
              </w:rPr>
              <w:t>чего</w:t>
            </w:r>
            <w:r w:rsidRPr="00B51115">
              <w:rPr>
                <w:rFonts w:ascii="Times New Roman" w:hAnsi="Times New Roman" w:cs="Times New Roman"/>
                <w:spacing w:val="48"/>
                <w:sz w:val="20"/>
                <w:lang w:val="ru-RU"/>
              </w:rPr>
              <w:t xml:space="preserve"> </w:t>
            </w:r>
            <w:r w:rsidRPr="00B51115">
              <w:rPr>
                <w:rFonts w:ascii="Times New Roman" w:hAnsi="Times New Roman" w:cs="Times New Roman"/>
                <w:sz w:val="20"/>
                <w:lang w:val="ru-RU"/>
              </w:rPr>
              <w:t>зависят</w:t>
            </w:r>
            <w:r w:rsidRPr="00B51115">
              <w:rPr>
                <w:rFonts w:ascii="Times New Roman" w:hAnsi="Times New Roman" w:cs="Times New Roman"/>
                <w:spacing w:val="49"/>
                <w:sz w:val="20"/>
                <w:lang w:val="ru-RU"/>
              </w:rPr>
              <w:t xml:space="preserve"> </w:t>
            </w:r>
            <w:r w:rsidRPr="00B51115">
              <w:rPr>
                <w:rFonts w:ascii="Times New Roman" w:hAnsi="Times New Roman" w:cs="Times New Roman"/>
                <w:spacing w:val="-2"/>
                <w:sz w:val="20"/>
                <w:lang w:val="ru-RU"/>
              </w:rPr>
              <w:t>изменения,</w:t>
            </w:r>
            <w:r w:rsidRPr="00B51115">
              <w:rPr>
                <w:lang w:val="ru-RU"/>
              </w:rPr>
              <w:t xml:space="preserve"> </w:t>
            </w:r>
            <w:r w:rsidRPr="00B51115">
              <w:rPr>
                <w:rFonts w:ascii="Times New Roman" w:hAnsi="Times New Roman" w:cs="Times New Roman"/>
                <w:spacing w:val="-2"/>
                <w:sz w:val="20"/>
                <w:lang w:val="ru-RU"/>
              </w:rPr>
              <w:t>происходящие в природе; развивать познавательный интерес к природе, желание активно изучать природный мир: искать ответы на вопросы,</w:t>
            </w:r>
            <w:r w:rsidRPr="00B51115">
              <w:rPr>
                <w:rFonts w:ascii="Times New Roman" w:hAnsi="Times New Roman" w:cs="Times New Roman"/>
                <w:spacing w:val="-2"/>
                <w:sz w:val="20"/>
                <w:lang w:val="ru-RU"/>
              </w:rPr>
              <w:tab/>
              <w:t>высказывать догадки и предположения.</w:t>
            </w:r>
          </w:p>
        </w:tc>
        <w:tc>
          <w:tcPr>
            <w:tcW w:w="2565" w:type="dxa"/>
          </w:tcPr>
          <w:p w14:paraId="3B7C497E" w14:textId="35E480FC" w:rsidR="00373ECA" w:rsidRPr="00B51115" w:rsidRDefault="00373ECA" w:rsidP="00B51115">
            <w:pPr>
              <w:pStyle w:val="TableParagraph"/>
              <w:tabs>
                <w:tab w:val="left" w:pos="1543"/>
              </w:tabs>
              <w:ind w:left="110" w:right="96"/>
              <w:jc w:val="center"/>
              <w:rPr>
                <w:sz w:val="20"/>
                <w:lang w:val="ru-RU"/>
              </w:rPr>
            </w:pPr>
            <w:r w:rsidRPr="00B51115">
              <w:rPr>
                <w:color w:val="000009"/>
                <w:spacing w:val="-2"/>
                <w:sz w:val="20"/>
                <w:lang w:val="ru-RU"/>
              </w:rPr>
              <w:lastRenderedPageBreak/>
              <w:t>Арифметическое действие.</w:t>
            </w:r>
            <w:r>
              <w:rPr>
                <w:color w:val="000009"/>
                <w:spacing w:val="-2"/>
                <w:sz w:val="20"/>
                <w:lang w:val="ru-RU"/>
              </w:rPr>
              <w:t xml:space="preserve"> </w:t>
            </w:r>
            <w:r w:rsidRPr="00B51115">
              <w:rPr>
                <w:color w:val="000009"/>
                <w:spacing w:val="-2"/>
                <w:sz w:val="20"/>
                <w:lang w:val="ru-RU"/>
              </w:rPr>
              <w:t xml:space="preserve">Понятие </w:t>
            </w:r>
            <w:r w:rsidRPr="00B51115">
              <w:rPr>
                <w:color w:val="000009"/>
                <w:sz w:val="20"/>
                <w:lang w:val="ru-RU"/>
              </w:rPr>
              <w:t>вычитание,</w:t>
            </w:r>
            <w:r w:rsidRPr="00B51115">
              <w:rPr>
                <w:color w:val="000009"/>
                <w:spacing w:val="13"/>
                <w:sz w:val="20"/>
                <w:lang w:val="ru-RU"/>
              </w:rPr>
              <w:t xml:space="preserve"> </w:t>
            </w:r>
            <w:r w:rsidRPr="00B51115">
              <w:rPr>
                <w:color w:val="000009"/>
                <w:sz w:val="20"/>
                <w:lang w:val="ru-RU"/>
              </w:rPr>
              <w:t>как</w:t>
            </w:r>
            <w:r w:rsidRPr="00B51115">
              <w:rPr>
                <w:color w:val="000009"/>
                <w:spacing w:val="14"/>
                <w:sz w:val="20"/>
                <w:lang w:val="ru-RU"/>
              </w:rPr>
              <w:t xml:space="preserve"> </w:t>
            </w:r>
            <w:r w:rsidRPr="00B51115">
              <w:rPr>
                <w:color w:val="000009"/>
                <w:spacing w:val="-2"/>
                <w:sz w:val="20"/>
                <w:lang w:val="ru-RU"/>
              </w:rPr>
              <w:t>удаление</w:t>
            </w:r>
          </w:p>
          <w:p w14:paraId="761A742C" w14:textId="26EC3D77" w:rsidR="00373ECA" w:rsidRPr="00B51115" w:rsidRDefault="00373ECA" w:rsidP="00B51115">
            <w:pPr>
              <w:jc w:val="center"/>
              <w:rPr>
                <w:rFonts w:ascii="Times New Roman" w:hAnsi="Times New Roman" w:cs="Times New Roman"/>
                <w:color w:val="000009"/>
                <w:spacing w:val="-2"/>
                <w:sz w:val="20"/>
                <w:lang w:val="ru-RU"/>
              </w:rPr>
            </w:pPr>
            <w:r w:rsidRPr="00B51115">
              <w:rPr>
                <w:rFonts w:ascii="Times New Roman" w:hAnsi="Times New Roman" w:cs="Times New Roman"/>
                <w:color w:val="000009"/>
                <w:spacing w:val="-5"/>
                <w:sz w:val="20"/>
                <w:lang w:val="ru-RU"/>
              </w:rPr>
              <w:lastRenderedPageBreak/>
              <w:t>из</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совокупности</w:t>
            </w:r>
            <w:r w:rsidRPr="00B51115">
              <w:rPr>
                <w:lang w:val="ru-RU"/>
              </w:rPr>
              <w:t xml:space="preserve"> </w:t>
            </w:r>
            <w:r w:rsidRPr="00B51115">
              <w:rPr>
                <w:rFonts w:ascii="Times New Roman" w:hAnsi="Times New Roman" w:cs="Times New Roman"/>
                <w:color w:val="000009"/>
                <w:spacing w:val="-2"/>
                <w:sz w:val="20"/>
                <w:lang w:val="ru-RU"/>
              </w:rPr>
              <w:t>предметов ее части, знак</w:t>
            </w:r>
          </w:p>
          <w:p w14:paraId="3DAE86AA" w14:textId="6FE7B3DE"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rPr>
              <w:t>-</w:t>
            </w:r>
          </w:p>
        </w:tc>
        <w:tc>
          <w:tcPr>
            <w:tcW w:w="2648" w:type="dxa"/>
          </w:tcPr>
          <w:p w14:paraId="1AA524AA" w14:textId="01482111" w:rsidR="00373ECA" w:rsidRPr="00B51115" w:rsidRDefault="00373ECA" w:rsidP="00B51115">
            <w:pPr>
              <w:pStyle w:val="TableParagraph"/>
              <w:tabs>
                <w:tab w:val="left" w:pos="1967"/>
              </w:tabs>
              <w:ind w:left="111"/>
              <w:jc w:val="center"/>
              <w:rPr>
                <w:sz w:val="20"/>
                <w:lang w:val="ru-RU"/>
              </w:rPr>
            </w:pPr>
            <w:r w:rsidRPr="00B51115">
              <w:rPr>
                <w:color w:val="000009"/>
                <w:spacing w:val="-2"/>
                <w:sz w:val="20"/>
                <w:lang w:val="ru-RU"/>
              </w:rPr>
              <w:lastRenderedPageBreak/>
              <w:t>Формирование</w:t>
            </w:r>
            <w:r>
              <w:rPr>
                <w:color w:val="000009"/>
                <w:spacing w:val="-2"/>
                <w:sz w:val="20"/>
                <w:lang w:val="ru-RU"/>
              </w:rPr>
              <w:t xml:space="preserve"> </w:t>
            </w:r>
            <w:r w:rsidRPr="00B51115">
              <w:rPr>
                <w:color w:val="000009"/>
                <w:spacing w:val="-2"/>
                <w:sz w:val="20"/>
                <w:lang w:val="ru-RU"/>
              </w:rPr>
              <w:t>умения</w:t>
            </w:r>
          </w:p>
          <w:p w14:paraId="4C7C4E32" w14:textId="556378C0" w:rsidR="00373ECA" w:rsidRPr="00B51115" w:rsidRDefault="00373ECA" w:rsidP="00B51115">
            <w:pPr>
              <w:pStyle w:val="TableParagraph"/>
              <w:tabs>
                <w:tab w:val="left" w:pos="1859"/>
              </w:tabs>
              <w:ind w:left="111" w:right="94"/>
              <w:jc w:val="center"/>
              <w:rPr>
                <w:sz w:val="20"/>
                <w:lang w:val="ru-RU"/>
              </w:rPr>
            </w:pPr>
            <w:r w:rsidRPr="00B51115">
              <w:rPr>
                <w:color w:val="000009"/>
                <w:spacing w:val="-2"/>
                <w:sz w:val="20"/>
                <w:lang w:val="ru-RU"/>
              </w:rPr>
              <w:t>Составления</w:t>
            </w:r>
            <w:r>
              <w:rPr>
                <w:color w:val="000009"/>
                <w:spacing w:val="-2"/>
                <w:sz w:val="20"/>
                <w:lang w:val="ru-RU"/>
              </w:rPr>
              <w:t xml:space="preserve"> </w:t>
            </w:r>
            <w:r w:rsidRPr="00B51115">
              <w:rPr>
                <w:color w:val="000009"/>
                <w:spacing w:val="-2"/>
                <w:sz w:val="20"/>
                <w:lang w:val="ru-RU"/>
              </w:rPr>
              <w:t xml:space="preserve">простых </w:t>
            </w:r>
            <w:r w:rsidRPr="00B51115">
              <w:rPr>
                <w:color w:val="000009"/>
                <w:sz w:val="20"/>
                <w:lang w:val="ru-RU"/>
              </w:rPr>
              <w:t>предложений</w:t>
            </w:r>
            <w:r w:rsidRPr="00B51115">
              <w:rPr>
                <w:color w:val="000009"/>
                <w:spacing w:val="69"/>
                <w:sz w:val="20"/>
                <w:lang w:val="ru-RU"/>
              </w:rPr>
              <w:t xml:space="preserve"> </w:t>
            </w:r>
            <w:r w:rsidRPr="00B51115">
              <w:rPr>
                <w:color w:val="000009"/>
                <w:sz w:val="20"/>
                <w:lang w:val="ru-RU"/>
              </w:rPr>
              <w:t>по</w:t>
            </w:r>
            <w:r w:rsidRPr="00B51115">
              <w:rPr>
                <w:color w:val="000009"/>
                <w:spacing w:val="68"/>
                <w:sz w:val="20"/>
                <w:lang w:val="ru-RU"/>
              </w:rPr>
              <w:t xml:space="preserve"> </w:t>
            </w:r>
            <w:r w:rsidRPr="00B51115">
              <w:rPr>
                <w:color w:val="000009"/>
                <w:spacing w:val="-2"/>
                <w:sz w:val="20"/>
                <w:lang w:val="ru-RU"/>
              </w:rPr>
              <w:lastRenderedPageBreak/>
              <w:t>вопросам:</w:t>
            </w:r>
          </w:p>
          <w:p w14:paraId="518C6B09" w14:textId="3C9F5416" w:rsidR="00373ECA" w:rsidRPr="00B51115" w:rsidRDefault="00373ECA" w:rsidP="00B51115">
            <w:pPr>
              <w:jc w:val="center"/>
              <w:rPr>
                <w:rFonts w:ascii="Times New Roman" w:hAnsi="Times New Roman" w:cs="Times New Roman"/>
                <w:color w:val="000009"/>
                <w:spacing w:val="-2"/>
                <w:sz w:val="20"/>
                <w:lang w:val="ru-RU"/>
              </w:rPr>
            </w:pPr>
            <w:r w:rsidRPr="00B51115">
              <w:rPr>
                <w:rFonts w:ascii="Times New Roman" w:hAnsi="Times New Roman" w:cs="Times New Roman"/>
                <w:color w:val="000009"/>
                <w:spacing w:val="-4"/>
                <w:sz w:val="20"/>
                <w:lang w:val="ru-RU"/>
              </w:rPr>
              <w:t>Кто?</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5"/>
                <w:sz w:val="20"/>
                <w:lang w:val="ru-RU"/>
              </w:rPr>
              <w:t>Что</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делает?).</w:t>
            </w:r>
            <w:r w:rsidRPr="00B51115">
              <w:rPr>
                <w:lang w:val="ru-RU"/>
              </w:rPr>
              <w:t xml:space="preserve"> </w:t>
            </w:r>
            <w:r w:rsidRPr="00B51115">
              <w:rPr>
                <w:rFonts w:ascii="Times New Roman" w:hAnsi="Times New Roman" w:cs="Times New Roman"/>
                <w:color w:val="000009"/>
                <w:spacing w:val="-2"/>
                <w:sz w:val="20"/>
                <w:lang w:val="ru-RU"/>
              </w:rPr>
              <w:t>Лексическая</w:t>
            </w:r>
            <w:r w:rsidRPr="00B51115">
              <w:rPr>
                <w:rFonts w:ascii="Times New Roman" w:hAnsi="Times New Roman" w:cs="Times New Roman"/>
                <w:color w:val="000009"/>
                <w:spacing w:val="-2"/>
                <w:sz w:val="20"/>
                <w:lang w:val="ru-RU"/>
              </w:rPr>
              <w:tab/>
              <w:t>тема</w:t>
            </w:r>
            <w:r w:rsidRPr="00B51115">
              <w:rPr>
                <w:rFonts w:ascii="Times New Roman" w:hAnsi="Times New Roman" w:cs="Times New Roman"/>
                <w:color w:val="000009"/>
                <w:spacing w:val="-2"/>
                <w:sz w:val="20"/>
                <w:lang w:val="ru-RU"/>
              </w:rPr>
              <w:tab/>
            </w:r>
            <w:r w:rsidRPr="00B51115">
              <w:rPr>
                <w:rFonts w:ascii="Times New Roman" w:hAnsi="Times New Roman" w:cs="Times New Roman"/>
                <w:color w:val="000009"/>
                <w:spacing w:val="-2"/>
                <w:sz w:val="20"/>
                <w:lang w:val="ru-RU"/>
              </w:rPr>
              <w:tab/>
              <w:t>«Зима пришла».</w:t>
            </w:r>
            <w:r>
              <w:rPr>
                <w:rFonts w:ascii="Times New Roman" w:hAnsi="Times New Roman" w:cs="Times New Roman"/>
                <w:color w:val="000009"/>
                <w:spacing w:val="-2"/>
                <w:sz w:val="20"/>
                <w:lang w:val="ru-RU"/>
              </w:rPr>
              <w:t xml:space="preserve"> </w:t>
            </w:r>
            <w:r w:rsidRPr="00B51115">
              <w:rPr>
                <w:rFonts w:ascii="Times New Roman" w:hAnsi="Times New Roman" w:cs="Times New Roman"/>
                <w:color w:val="000009"/>
                <w:spacing w:val="-2"/>
                <w:sz w:val="20"/>
                <w:lang w:val="ru-RU"/>
              </w:rPr>
              <w:t>Расширение представлений детей о зиме, явлениях живой и неживой природы</w:t>
            </w:r>
            <w:r w:rsidRPr="00B51115">
              <w:rPr>
                <w:rFonts w:ascii="Times New Roman" w:hAnsi="Times New Roman" w:cs="Times New Roman"/>
                <w:color w:val="000009"/>
                <w:spacing w:val="-2"/>
                <w:sz w:val="20"/>
                <w:lang w:val="ru-RU"/>
              </w:rPr>
              <w:tab/>
              <w:t>зимой,</w:t>
            </w:r>
            <w:r w:rsidRPr="00B51115">
              <w:rPr>
                <w:rFonts w:ascii="Times New Roman" w:hAnsi="Times New Roman" w:cs="Times New Roman"/>
                <w:color w:val="000009"/>
                <w:spacing w:val="-2"/>
                <w:sz w:val="20"/>
                <w:lang w:val="ru-RU"/>
              </w:rPr>
              <w:tab/>
              <w:t>развитие наблюдательности, познавательной активности,</w:t>
            </w:r>
          </w:p>
          <w:p w14:paraId="6B70F5E8" w14:textId="12F31F99"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rPr>
              <w:t>инициативы.</w:t>
            </w:r>
          </w:p>
        </w:tc>
        <w:tc>
          <w:tcPr>
            <w:tcW w:w="2346" w:type="dxa"/>
          </w:tcPr>
          <w:p w14:paraId="7CE6A011" w14:textId="77777777" w:rsidR="00373ECA" w:rsidRPr="00B51115" w:rsidRDefault="00373ECA" w:rsidP="00B51115">
            <w:pPr>
              <w:pStyle w:val="TableParagraph"/>
              <w:ind w:left="111" w:right="92"/>
              <w:jc w:val="center"/>
              <w:rPr>
                <w:sz w:val="20"/>
                <w:lang w:val="ru-RU"/>
              </w:rPr>
            </w:pPr>
            <w:r w:rsidRPr="00B51115">
              <w:rPr>
                <w:color w:val="000009"/>
                <w:spacing w:val="-2"/>
                <w:sz w:val="20"/>
                <w:lang w:val="ru-RU"/>
              </w:rPr>
              <w:lastRenderedPageBreak/>
              <w:t>Последовательное</w:t>
            </w:r>
            <w:r w:rsidRPr="00B51115">
              <w:rPr>
                <w:color w:val="000009"/>
                <w:spacing w:val="40"/>
                <w:sz w:val="20"/>
                <w:lang w:val="ru-RU"/>
              </w:rPr>
              <w:t xml:space="preserve"> </w:t>
            </w:r>
            <w:r w:rsidRPr="00B51115">
              <w:rPr>
                <w:color w:val="000009"/>
                <w:sz w:val="20"/>
                <w:lang w:val="ru-RU"/>
              </w:rPr>
              <w:t>выделение</w:t>
            </w:r>
            <w:r w:rsidRPr="00B51115">
              <w:rPr>
                <w:color w:val="000009"/>
                <w:spacing w:val="28"/>
                <w:sz w:val="20"/>
                <w:lang w:val="ru-RU"/>
              </w:rPr>
              <w:t xml:space="preserve"> </w:t>
            </w:r>
            <w:r w:rsidRPr="00B51115">
              <w:rPr>
                <w:color w:val="000009"/>
                <w:sz w:val="20"/>
                <w:lang w:val="ru-RU"/>
              </w:rPr>
              <w:t>звуков</w:t>
            </w:r>
            <w:r w:rsidRPr="00B51115">
              <w:rPr>
                <w:color w:val="000009"/>
                <w:spacing w:val="27"/>
                <w:sz w:val="20"/>
                <w:lang w:val="ru-RU"/>
              </w:rPr>
              <w:t xml:space="preserve"> </w:t>
            </w:r>
            <w:r w:rsidRPr="00B51115">
              <w:rPr>
                <w:color w:val="000009"/>
                <w:sz w:val="20"/>
                <w:lang w:val="ru-RU"/>
              </w:rPr>
              <w:t>в</w:t>
            </w:r>
            <w:r w:rsidRPr="00B51115">
              <w:rPr>
                <w:color w:val="000009"/>
                <w:spacing w:val="27"/>
                <w:sz w:val="20"/>
                <w:lang w:val="ru-RU"/>
              </w:rPr>
              <w:t xml:space="preserve"> </w:t>
            </w:r>
            <w:r w:rsidRPr="00B51115">
              <w:rPr>
                <w:color w:val="000009"/>
                <w:sz w:val="20"/>
                <w:lang w:val="ru-RU"/>
              </w:rPr>
              <w:t>словах, состоящих</w:t>
            </w:r>
            <w:r w:rsidRPr="00B51115">
              <w:rPr>
                <w:color w:val="000009"/>
                <w:spacing w:val="-8"/>
                <w:sz w:val="20"/>
                <w:lang w:val="ru-RU"/>
              </w:rPr>
              <w:t xml:space="preserve"> </w:t>
            </w:r>
            <w:r w:rsidRPr="00B51115">
              <w:rPr>
                <w:color w:val="000009"/>
                <w:sz w:val="20"/>
                <w:lang w:val="ru-RU"/>
              </w:rPr>
              <w:t>из</w:t>
            </w:r>
            <w:r w:rsidRPr="00B51115">
              <w:rPr>
                <w:color w:val="000009"/>
                <w:spacing w:val="-7"/>
                <w:sz w:val="20"/>
                <w:lang w:val="ru-RU"/>
              </w:rPr>
              <w:t xml:space="preserve"> </w:t>
            </w:r>
            <w:r w:rsidRPr="00B51115">
              <w:rPr>
                <w:color w:val="000009"/>
                <w:sz w:val="20"/>
                <w:lang w:val="ru-RU"/>
              </w:rPr>
              <w:lastRenderedPageBreak/>
              <w:t>трех</w:t>
            </w:r>
            <w:r w:rsidRPr="00B51115">
              <w:rPr>
                <w:color w:val="000009"/>
                <w:spacing w:val="-10"/>
                <w:sz w:val="20"/>
                <w:lang w:val="ru-RU"/>
              </w:rPr>
              <w:t xml:space="preserve"> </w:t>
            </w:r>
            <w:r w:rsidRPr="00B51115">
              <w:rPr>
                <w:color w:val="000009"/>
                <w:spacing w:val="-2"/>
                <w:sz w:val="20"/>
                <w:lang w:val="ru-RU"/>
              </w:rPr>
              <w:t>открытых</w:t>
            </w:r>
          </w:p>
          <w:p w14:paraId="6796B06D" w14:textId="363EF621"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слогов</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(типа</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голуби),</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с</w:t>
            </w:r>
            <w:r w:rsidRPr="00B51115">
              <w:rPr>
                <w:lang w:val="ru-RU"/>
              </w:rPr>
              <w:t xml:space="preserve"> </w:t>
            </w:r>
            <w:r w:rsidRPr="00B51115">
              <w:rPr>
                <w:rFonts w:ascii="Times New Roman" w:hAnsi="Times New Roman" w:cs="Times New Roman"/>
                <w:color w:val="000009"/>
                <w:spacing w:val="-10"/>
                <w:sz w:val="20"/>
                <w:lang w:val="ru-RU"/>
              </w:rPr>
              <w:t xml:space="preserve">опорой на схему. Звук [ш] — твердый согласный звук. </w:t>
            </w:r>
            <w:r w:rsidRPr="00B51115">
              <w:rPr>
                <w:rFonts w:ascii="Times New Roman" w:hAnsi="Times New Roman" w:cs="Times New Roman"/>
                <w:color w:val="000009"/>
                <w:spacing w:val="-10"/>
                <w:sz w:val="20"/>
              </w:rPr>
              <w:t>Буквы Ш, ш.</w:t>
            </w:r>
          </w:p>
        </w:tc>
        <w:tc>
          <w:tcPr>
            <w:tcW w:w="3147" w:type="dxa"/>
          </w:tcPr>
          <w:p w14:paraId="70363F97" w14:textId="4EB37ED1" w:rsidR="00373ECA" w:rsidRPr="00B51115" w:rsidRDefault="00373ECA" w:rsidP="00B51115">
            <w:pPr>
              <w:pStyle w:val="TableParagraph"/>
              <w:tabs>
                <w:tab w:val="left" w:pos="1929"/>
                <w:tab w:val="left" w:pos="2318"/>
              </w:tabs>
              <w:ind w:left="112" w:right="89"/>
              <w:jc w:val="center"/>
              <w:rPr>
                <w:sz w:val="20"/>
                <w:lang w:val="ru-RU"/>
              </w:rPr>
            </w:pPr>
            <w:r w:rsidRPr="00B51115">
              <w:rPr>
                <w:color w:val="000009"/>
                <w:spacing w:val="-2"/>
                <w:sz w:val="20"/>
                <w:lang w:val="ru-RU"/>
              </w:rPr>
              <w:lastRenderedPageBreak/>
              <w:t>Формирование положительных</w:t>
            </w:r>
            <w:r>
              <w:rPr>
                <w:color w:val="000009"/>
                <w:spacing w:val="-2"/>
                <w:sz w:val="20"/>
                <w:lang w:val="ru-RU"/>
              </w:rPr>
              <w:t xml:space="preserve"> </w:t>
            </w:r>
            <w:r w:rsidRPr="00B51115">
              <w:rPr>
                <w:color w:val="000009"/>
                <w:spacing w:val="-4"/>
                <w:sz w:val="20"/>
                <w:lang w:val="ru-RU"/>
              </w:rPr>
              <w:t xml:space="preserve">черт </w:t>
            </w:r>
            <w:r w:rsidRPr="00B51115">
              <w:rPr>
                <w:color w:val="000009"/>
                <w:spacing w:val="-2"/>
                <w:sz w:val="20"/>
                <w:lang w:val="ru-RU"/>
              </w:rPr>
              <w:t>характера.</w:t>
            </w:r>
            <w:r w:rsidRPr="00B51115">
              <w:rPr>
                <w:color w:val="000009"/>
                <w:sz w:val="20"/>
                <w:lang w:val="ru-RU"/>
              </w:rPr>
              <w:tab/>
            </w:r>
            <w:r w:rsidRPr="00B51115">
              <w:rPr>
                <w:spacing w:val="-2"/>
                <w:sz w:val="20"/>
                <w:lang w:val="ru-RU"/>
              </w:rPr>
              <w:t>Развитие</w:t>
            </w:r>
          </w:p>
          <w:p w14:paraId="1AFB3C36" w14:textId="5AA91589"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эмоциональной</w:t>
            </w:r>
            <w:r w:rsidRPr="00B51115">
              <w:rPr>
                <w:rFonts w:ascii="Times New Roman" w:hAnsi="Times New Roman" w:cs="Times New Roman"/>
                <w:spacing w:val="8"/>
                <w:sz w:val="20"/>
                <w:lang w:val="ru-RU"/>
              </w:rPr>
              <w:t xml:space="preserve"> </w:t>
            </w:r>
            <w:r w:rsidRPr="00B51115">
              <w:rPr>
                <w:rFonts w:ascii="Times New Roman" w:hAnsi="Times New Roman" w:cs="Times New Roman"/>
                <w:spacing w:val="-2"/>
                <w:sz w:val="20"/>
                <w:lang w:val="ru-RU"/>
              </w:rPr>
              <w:t>отзывчивости</w:t>
            </w:r>
            <w:r w:rsidRPr="00B51115">
              <w:rPr>
                <w:lang w:val="ru-RU"/>
              </w:rPr>
              <w:t xml:space="preserve"> </w:t>
            </w:r>
            <w:r w:rsidRPr="00B51115">
              <w:rPr>
                <w:rFonts w:ascii="Times New Roman" w:hAnsi="Times New Roman" w:cs="Times New Roman"/>
                <w:spacing w:val="-2"/>
                <w:sz w:val="20"/>
                <w:lang w:val="ru-RU"/>
              </w:rPr>
              <w:t xml:space="preserve">и </w:t>
            </w:r>
            <w:r w:rsidRPr="00B51115">
              <w:rPr>
                <w:rFonts w:ascii="Times New Roman" w:hAnsi="Times New Roman" w:cs="Times New Roman"/>
                <w:spacing w:val="-2"/>
                <w:sz w:val="20"/>
                <w:lang w:val="ru-RU"/>
              </w:rPr>
              <w:lastRenderedPageBreak/>
              <w:t>разнообразия переживаний в процессе общения с зимней природой.</w:t>
            </w:r>
          </w:p>
        </w:tc>
      </w:tr>
      <w:tr w:rsidR="00373ECA" w:rsidRPr="00FE2FF2" w14:paraId="484216D4" w14:textId="77777777" w:rsidTr="00B51115">
        <w:tc>
          <w:tcPr>
            <w:tcW w:w="1322" w:type="dxa"/>
            <w:vMerge/>
          </w:tcPr>
          <w:p w14:paraId="7964C1D3" w14:textId="77777777" w:rsidR="00373ECA" w:rsidRPr="00FE2FF2" w:rsidRDefault="00373ECA" w:rsidP="00B51115">
            <w:pPr>
              <w:rPr>
                <w:rFonts w:ascii="Times New Roman" w:eastAsia="Times New Roman" w:hAnsi="Times New Roman" w:cs="Times New Roman"/>
                <w:b/>
                <w:bCs/>
                <w:sz w:val="24"/>
                <w:lang w:val="ru-RU"/>
              </w:rPr>
            </w:pPr>
          </w:p>
        </w:tc>
        <w:tc>
          <w:tcPr>
            <w:tcW w:w="13240" w:type="dxa"/>
            <w:gridSpan w:val="5"/>
          </w:tcPr>
          <w:p w14:paraId="38F62BFA"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«Знай и уважай правила дорожного движения»</w:t>
            </w:r>
          </w:p>
          <w:p w14:paraId="296CA6A7" w14:textId="5701F31B"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Учить детей соблюдать правила дорожного движения, правильно вести себя в транспорте и на дороге.</w:t>
            </w:r>
          </w:p>
        </w:tc>
      </w:tr>
      <w:tr w:rsidR="00373ECA" w:rsidRPr="00FE2FF2" w14:paraId="1F5EA85F" w14:textId="77777777" w:rsidTr="00B51115">
        <w:tc>
          <w:tcPr>
            <w:tcW w:w="1322" w:type="dxa"/>
            <w:vMerge/>
          </w:tcPr>
          <w:p w14:paraId="2A72ABC4" w14:textId="77777777" w:rsidR="00373ECA" w:rsidRPr="00FE2FF2" w:rsidRDefault="00373ECA" w:rsidP="00B51115">
            <w:pPr>
              <w:rPr>
                <w:rFonts w:ascii="Times New Roman" w:eastAsia="Times New Roman" w:hAnsi="Times New Roman" w:cs="Times New Roman"/>
                <w:b/>
                <w:bCs/>
                <w:sz w:val="24"/>
                <w:lang w:val="ru-RU"/>
              </w:rPr>
            </w:pPr>
          </w:p>
        </w:tc>
        <w:tc>
          <w:tcPr>
            <w:tcW w:w="2534" w:type="dxa"/>
          </w:tcPr>
          <w:p w14:paraId="0C345580" w14:textId="34DF30D1"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Расширение представлений о правилах дорожного движения, о транспорте и его видах</w:t>
            </w:r>
          </w:p>
        </w:tc>
        <w:tc>
          <w:tcPr>
            <w:tcW w:w="2565" w:type="dxa"/>
          </w:tcPr>
          <w:p w14:paraId="4EC0B410" w14:textId="7160A2F5"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Число и цифра 3. Составление множества группами из 3 единиц. </w:t>
            </w:r>
            <w:r w:rsidRPr="00B51115">
              <w:rPr>
                <w:rFonts w:ascii="Times New Roman" w:hAnsi="Times New Roman" w:cs="Times New Roman"/>
                <w:color w:val="000009"/>
                <w:sz w:val="20"/>
              </w:rPr>
              <w:t>Состав числа 3.</w:t>
            </w:r>
          </w:p>
        </w:tc>
        <w:tc>
          <w:tcPr>
            <w:tcW w:w="2648" w:type="dxa"/>
          </w:tcPr>
          <w:p w14:paraId="51C8BC3A" w14:textId="23587376"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Расширение представлений</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 xml:space="preserve">о правилах дорожного </w:t>
            </w:r>
            <w:r w:rsidRPr="00B51115">
              <w:rPr>
                <w:rFonts w:ascii="Times New Roman" w:hAnsi="Times New Roman" w:cs="Times New Roman"/>
                <w:color w:val="000009"/>
                <w:spacing w:val="-2"/>
                <w:sz w:val="20"/>
                <w:lang w:val="ru-RU"/>
              </w:rPr>
              <w:t>движения,</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о</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pacing w:val="-2"/>
                <w:sz w:val="20"/>
                <w:lang w:val="ru-RU"/>
              </w:rPr>
              <w:t>транспорте</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pacing w:val="-2"/>
                <w:sz w:val="20"/>
                <w:lang w:val="ru-RU"/>
              </w:rPr>
              <w:t>и</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его видах.</w:t>
            </w:r>
          </w:p>
        </w:tc>
        <w:tc>
          <w:tcPr>
            <w:tcW w:w="2346" w:type="dxa"/>
          </w:tcPr>
          <w:p w14:paraId="1352436C" w14:textId="535DCDF4" w:rsidR="00373ECA" w:rsidRPr="00B51115" w:rsidRDefault="00373ECA" w:rsidP="00B51115">
            <w:pPr>
              <w:pStyle w:val="TableParagraph"/>
              <w:tabs>
                <w:tab w:val="left" w:pos="1654"/>
                <w:tab w:val="left" w:pos="1829"/>
              </w:tabs>
              <w:ind w:left="111" w:right="91"/>
              <w:jc w:val="center"/>
              <w:rPr>
                <w:sz w:val="20"/>
                <w:lang w:val="ru-RU"/>
              </w:rPr>
            </w:pPr>
            <w:r w:rsidRPr="00B51115">
              <w:rPr>
                <w:color w:val="000009"/>
                <w:spacing w:val="-2"/>
                <w:sz w:val="20"/>
                <w:lang w:val="ru-RU"/>
              </w:rPr>
              <w:t>Повторение</w:t>
            </w:r>
            <w:r>
              <w:rPr>
                <w:color w:val="000009"/>
                <w:spacing w:val="-2"/>
                <w:sz w:val="20"/>
                <w:lang w:val="ru-RU"/>
              </w:rPr>
              <w:t xml:space="preserve"> </w:t>
            </w:r>
            <w:r w:rsidRPr="00B51115">
              <w:rPr>
                <w:color w:val="000009"/>
                <w:spacing w:val="-2"/>
                <w:sz w:val="20"/>
                <w:lang w:val="ru-RU"/>
              </w:rPr>
              <w:t xml:space="preserve">изученных </w:t>
            </w:r>
            <w:r w:rsidRPr="00B51115">
              <w:rPr>
                <w:color w:val="000009"/>
                <w:sz w:val="20"/>
                <w:lang w:val="ru-RU"/>
              </w:rPr>
              <w:t xml:space="preserve">звуков и букв. Звуковой анализ односложных и двусложных слов с </w:t>
            </w:r>
            <w:r w:rsidRPr="00B51115">
              <w:rPr>
                <w:color w:val="000009"/>
                <w:spacing w:val="-2"/>
                <w:sz w:val="20"/>
                <w:lang w:val="ru-RU"/>
              </w:rPr>
              <w:t>открытыми</w:t>
            </w:r>
            <w:r>
              <w:rPr>
                <w:color w:val="000009"/>
                <w:spacing w:val="-2"/>
                <w:sz w:val="20"/>
                <w:lang w:val="ru-RU"/>
              </w:rPr>
              <w:t xml:space="preserve"> </w:t>
            </w:r>
            <w:r w:rsidRPr="00B51115">
              <w:rPr>
                <w:color w:val="000009"/>
                <w:spacing w:val="-2"/>
                <w:sz w:val="20"/>
                <w:lang w:val="ru-RU"/>
              </w:rPr>
              <w:t xml:space="preserve">слогами. </w:t>
            </w:r>
            <w:r w:rsidRPr="00B51115">
              <w:rPr>
                <w:color w:val="000009"/>
                <w:sz w:val="20"/>
                <w:lang w:val="ru-RU"/>
              </w:rPr>
              <w:t>Дифференциация</w:t>
            </w:r>
            <w:r w:rsidRPr="00B51115">
              <w:rPr>
                <w:color w:val="000009"/>
                <w:spacing w:val="25"/>
                <w:sz w:val="20"/>
                <w:lang w:val="ru-RU"/>
              </w:rPr>
              <w:t xml:space="preserve"> </w:t>
            </w:r>
            <w:r w:rsidRPr="00B51115">
              <w:rPr>
                <w:color w:val="000009"/>
                <w:sz w:val="20"/>
                <w:lang w:val="ru-RU"/>
              </w:rPr>
              <w:t>звуков</w:t>
            </w:r>
            <w:r w:rsidRPr="00B51115">
              <w:rPr>
                <w:color w:val="000009"/>
                <w:spacing w:val="26"/>
                <w:sz w:val="20"/>
                <w:lang w:val="ru-RU"/>
              </w:rPr>
              <w:t xml:space="preserve"> </w:t>
            </w:r>
            <w:r w:rsidRPr="00B51115">
              <w:rPr>
                <w:color w:val="000009"/>
                <w:spacing w:val="-5"/>
                <w:sz w:val="20"/>
                <w:lang w:val="ru-RU"/>
              </w:rPr>
              <w:t>[с]</w:t>
            </w:r>
          </w:p>
          <w:p w14:paraId="1CE9E4EC" w14:textId="55F139A2"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w:t>
            </w:r>
            <w:r w:rsidRPr="00B51115">
              <w:rPr>
                <w:rFonts w:ascii="Times New Roman" w:hAnsi="Times New Roman" w:cs="Times New Roman"/>
                <w:color w:val="000009"/>
                <w:spacing w:val="-2"/>
                <w:sz w:val="20"/>
                <w:lang w:val="ru-RU"/>
              </w:rPr>
              <w:t xml:space="preserve"> </w:t>
            </w:r>
            <w:r w:rsidRPr="00B51115">
              <w:rPr>
                <w:rFonts w:ascii="Times New Roman" w:hAnsi="Times New Roman" w:cs="Times New Roman"/>
                <w:color w:val="000009"/>
                <w:spacing w:val="-4"/>
                <w:sz w:val="20"/>
                <w:lang w:val="ru-RU"/>
              </w:rPr>
              <w:t>[ш].</w:t>
            </w:r>
          </w:p>
        </w:tc>
        <w:tc>
          <w:tcPr>
            <w:tcW w:w="3147" w:type="dxa"/>
          </w:tcPr>
          <w:p w14:paraId="54000222" w14:textId="223CECEC"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 xml:space="preserve">Расширение знаний о </w:t>
            </w:r>
            <w:r w:rsidRPr="00B51115">
              <w:rPr>
                <w:rFonts w:ascii="Times New Roman" w:hAnsi="Times New Roman" w:cs="Times New Roman"/>
                <w:spacing w:val="-2"/>
                <w:sz w:val="20"/>
                <w:lang w:val="ru-RU"/>
              </w:rPr>
              <w:t>правилах</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безопасного </w:t>
            </w:r>
            <w:r w:rsidRPr="00B51115">
              <w:rPr>
                <w:rFonts w:ascii="Times New Roman" w:hAnsi="Times New Roman" w:cs="Times New Roman"/>
                <w:sz w:val="20"/>
                <w:lang w:val="ru-RU"/>
              </w:rPr>
              <w:t xml:space="preserve">дорожного движения в качестве пешехода и пассажира транспортного </w:t>
            </w:r>
            <w:r w:rsidRPr="00B51115">
              <w:rPr>
                <w:rFonts w:ascii="Times New Roman" w:hAnsi="Times New Roman" w:cs="Times New Roman"/>
                <w:spacing w:val="-2"/>
                <w:sz w:val="20"/>
                <w:lang w:val="ru-RU"/>
              </w:rPr>
              <w:t>средства</w:t>
            </w:r>
            <w:r w:rsidRPr="00B51115">
              <w:rPr>
                <w:rFonts w:ascii="Times New Roman" w:hAnsi="Times New Roman" w:cs="Times New Roman"/>
                <w:color w:val="000009"/>
                <w:spacing w:val="-2"/>
                <w:sz w:val="20"/>
                <w:lang w:val="ru-RU"/>
              </w:rPr>
              <w:t>.</w:t>
            </w:r>
          </w:p>
        </w:tc>
      </w:tr>
      <w:tr w:rsidR="00373ECA" w:rsidRPr="00FE2FF2" w14:paraId="79BBE636" w14:textId="77777777" w:rsidTr="00B51115">
        <w:tc>
          <w:tcPr>
            <w:tcW w:w="1322" w:type="dxa"/>
            <w:vMerge/>
          </w:tcPr>
          <w:p w14:paraId="0D6E0C12" w14:textId="77777777" w:rsidR="00373ECA" w:rsidRPr="00FE2FF2" w:rsidRDefault="00373ECA" w:rsidP="00B51115">
            <w:pPr>
              <w:rPr>
                <w:rFonts w:ascii="Times New Roman" w:eastAsia="Times New Roman" w:hAnsi="Times New Roman" w:cs="Times New Roman"/>
                <w:b/>
                <w:bCs/>
                <w:sz w:val="24"/>
                <w:lang w:val="ru-RU"/>
              </w:rPr>
            </w:pPr>
          </w:p>
        </w:tc>
        <w:tc>
          <w:tcPr>
            <w:tcW w:w="13240" w:type="dxa"/>
            <w:gridSpan w:val="5"/>
          </w:tcPr>
          <w:p w14:paraId="389BD178"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«Мальчики и девочки»</w:t>
            </w:r>
          </w:p>
          <w:p w14:paraId="4CBFB565"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 xml:space="preserve">Воспитывать культуру общения мальчиков и девочек (учить пользоваться вежливыми оборотами </w:t>
            </w:r>
            <w:proofErr w:type="gramStart"/>
            <w:r w:rsidRPr="00B51115">
              <w:rPr>
                <w:rFonts w:ascii="Times New Roman" w:eastAsia="Times New Roman" w:hAnsi="Times New Roman" w:cs="Times New Roman"/>
                <w:sz w:val="20"/>
                <w:szCs w:val="20"/>
                <w:lang w:val="ru-RU"/>
              </w:rPr>
              <w:t>речи,проявлять</w:t>
            </w:r>
            <w:proofErr w:type="gramEnd"/>
            <w:r w:rsidRPr="00B51115">
              <w:rPr>
                <w:rFonts w:ascii="Times New Roman" w:eastAsia="Times New Roman" w:hAnsi="Times New Roman" w:cs="Times New Roman"/>
                <w:sz w:val="20"/>
                <w:szCs w:val="20"/>
                <w:lang w:val="ru-RU"/>
              </w:rPr>
              <w:t xml:space="preserve"> внимание, дружелюбие друг к</w:t>
            </w:r>
          </w:p>
          <w:p w14:paraId="51D1D3EC" w14:textId="719EC47F"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другу).</w:t>
            </w:r>
          </w:p>
        </w:tc>
      </w:tr>
      <w:tr w:rsidR="00373ECA" w:rsidRPr="00FE2FF2" w14:paraId="1360531B" w14:textId="77777777" w:rsidTr="00B51115">
        <w:tc>
          <w:tcPr>
            <w:tcW w:w="1322" w:type="dxa"/>
            <w:vMerge/>
          </w:tcPr>
          <w:p w14:paraId="387BB1E2" w14:textId="77777777" w:rsidR="00373ECA" w:rsidRPr="00FE2FF2" w:rsidRDefault="00373ECA" w:rsidP="00B51115">
            <w:pPr>
              <w:rPr>
                <w:rFonts w:ascii="Times New Roman" w:eastAsia="Times New Roman" w:hAnsi="Times New Roman" w:cs="Times New Roman"/>
                <w:b/>
                <w:bCs/>
                <w:sz w:val="24"/>
                <w:lang w:val="ru-RU"/>
              </w:rPr>
            </w:pPr>
          </w:p>
        </w:tc>
        <w:tc>
          <w:tcPr>
            <w:tcW w:w="2534" w:type="dxa"/>
          </w:tcPr>
          <w:p w14:paraId="7C640623" w14:textId="6401149F"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 xml:space="preserve">Обогащение социальных представлений детей о мальчиках и девочках: особенностях внешности, </w:t>
            </w:r>
            <w:r w:rsidRPr="00B51115">
              <w:rPr>
                <w:rFonts w:ascii="Times New Roman" w:hAnsi="Times New Roman" w:cs="Times New Roman"/>
                <w:spacing w:val="-2"/>
                <w:sz w:val="20"/>
                <w:lang w:val="ru-RU"/>
              </w:rPr>
              <w:t>любимых</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занятиях, игрушках.</w:t>
            </w:r>
          </w:p>
        </w:tc>
        <w:tc>
          <w:tcPr>
            <w:tcW w:w="2565" w:type="dxa"/>
          </w:tcPr>
          <w:p w14:paraId="244C6128" w14:textId="18811498"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rPr>
              <w:t>Геометрические</w:t>
            </w:r>
            <w:r w:rsidRPr="00B51115">
              <w:rPr>
                <w:rFonts w:ascii="Times New Roman" w:hAnsi="Times New Roman" w:cs="Times New Roman"/>
                <w:color w:val="000009"/>
                <w:spacing w:val="6"/>
                <w:sz w:val="20"/>
              </w:rPr>
              <w:t xml:space="preserve"> </w:t>
            </w:r>
            <w:r w:rsidRPr="00B51115">
              <w:rPr>
                <w:rFonts w:ascii="Times New Roman" w:hAnsi="Times New Roman" w:cs="Times New Roman"/>
                <w:color w:val="000009"/>
                <w:sz w:val="20"/>
              </w:rPr>
              <w:t xml:space="preserve">фигуры. </w:t>
            </w:r>
            <w:r w:rsidRPr="00B51115">
              <w:rPr>
                <w:rFonts w:ascii="Times New Roman" w:hAnsi="Times New Roman" w:cs="Times New Roman"/>
                <w:color w:val="000009"/>
                <w:spacing w:val="-2"/>
                <w:sz w:val="20"/>
              </w:rPr>
              <w:t>Треугольник.</w:t>
            </w:r>
          </w:p>
        </w:tc>
        <w:tc>
          <w:tcPr>
            <w:tcW w:w="2648" w:type="dxa"/>
          </w:tcPr>
          <w:p w14:paraId="2AFFD639" w14:textId="556B792E" w:rsidR="00373ECA" w:rsidRPr="00B51115" w:rsidRDefault="00373ECA" w:rsidP="00B51115">
            <w:pPr>
              <w:pStyle w:val="TableParagraph"/>
              <w:tabs>
                <w:tab w:val="left" w:pos="1974"/>
              </w:tabs>
              <w:spacing w:line="229" w:lineRule="exact"/>
              <w:ind w:left="111"/>
              <w:jc w:val="center"/>
              <w:rPr>
                <w:sz w:val="20"/>
                <w:lang w:val="ru-RU"/>
              </w:rPr>
            </w:pPr>
            <w:r w:rsidRPr="00B51115">
              <w:rPr>
                <w:color w:val="000009"/>
                <w:spacing w:val="-2"/>
                <w:sz w:val="20"/>
                <w:lang w:val="ru-RU"/>
              </w:rPr>
              <w:t>Развитие</w:t>
            </w:r>
            <w:r>
              <w:rPr>
                <w:color w:val="000009"/>
                <w:spacing w:val="-2"/>
                <w:sz w:val="20"/>
                <w:lang w:val="ru-RU"/>
              </w:rPr>
              <w:t xml:space="preserve"> </w:t>
            </w:r>
            <w:r w:rsidRPr="00B51115">
              <w:rPr>
                <w:color w:val="000009"/>
                <w:spacing w:val="-2"/>
                <w:sz w:val="20"/>
                <w:lang w:val="ru-RU"/>
              </w:rPr>
              <w:t>навыка</w:t>
            </w:r>
          </w:p>
          <w:p w14:paraId="2137F980" w14:textId="33CA1BBB"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составления</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простых </w:t>
            </w:r>
            <w:r w:rsidRPr="00B51115">
              <w:rPr>
                <w:rFonts w:ascii="Times New Roman" w:hAnsi="Times New Roman" w:cs="Times New Roman"/>
                <w:color w:val="000009"/>
                <w:sz w:val="20"/>
                <w:lang w:val="ru-RU"/>
              </w:rPr>
              <w:t>предложений по картинкам, на материале лексической темы</w:t>
            </w:r>
            <w:r w:rsidRPr="00B51115">
              <w:rPr>
                <w:rFonts w:ascii="Times New Roman" w:hAnsi="Times New Roman" w:cs="Times New Roman"/>
                <w:color w:val="000009"/>
                <w:spacing w:val="-8"/>
                <w:sz w:val="20"/>
                <w:lang w:val="ru-RU"/>
              </w:rPr>
              <w:t xml:space="preserve"> </w:t>
            </w:r>
            <w:r w:rsidRPr="00B51115">
              <w:rPr>
                <w:rFonts w:ascii="Times New Roman" w:hAnsi="Times New Roman" w:cs="Times New Roman"/>
                <w:color w:val="000009"/>
                <w:sz w:val="20"/>
                <w:lang w:val="ru-RU"/>
              </w:rPr>
              <w:t>«Мальчики</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z w:val="20"/>
                <w:lang w:val="ru-RU"/>
              </w:rPr>
              <w:t>и</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девочка».</w:t>
            </w:r>
          </w:p>
        </w:tc>
        <w:tc>
          <w:tcPr>
            <w:tcW w:w="2346" w:type="dxa"/>
          </w:tcPr>
          <w:p w14:paraId="7B6B5F4A" w14:textId="6B96924C"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Последовательное</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pacing w:val="-2"/>
                <w:sz w:val="20"/>
                <w:lang w:val="ru-RU"/>
              </w:rPr>
              <w:t>выделение</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звуков</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в</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словах</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pacing w:val="-2"/>
                <w:sz w:val="20"/>
                <w:lang w:val="ru-RU"/>
              </w:rPr>
              <w:t xml:space="preserve">со </w:t>
            </w:r>
            <w:r w:rsidRPr="00B51115">
              <w:rPr>
                <w:rFonts w:ascii="Times New Roman" w:hAnsi="Times New Roman" w:cs="Times New Roman"/>
                <w:color w:val="000009"/>
                <w:sz w:val="20"/>
                <w:lang w:val="ru-RU"/>
              </w:rPr>
              <w:t>стечением</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согласных</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z w:val="20"/>
                <w:lang w:val="ru-RU"/>
              </w:rPr>
              <w:t>в</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 xml:space="preserve">слоге </w:t>
            </w:r>
            <w:r w:rsidRPr="00B51115">
              <w:rPr>
                <w:rFonts w:ascii="Times New Roman" w:hAnsi="Times New Roman" w:cs="Times New Roman"/>
                <w:color w:val="000009"/>
                <w:spacing w:val="-2"/>
                <w:sz w:val="20"/>
                <w:lang w:val="ru-RU"/>
              </w:rPr>
              <w:t>с</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опорой</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pacing w:val="-2"/>
                <w:sz w:val="20"/>
                <w:lang w:val="ru-RU"/>
              </w:rPr>
              <w:t>на</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схему</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pacing w:val="-2"/>
                <w:sz w:val="20"/>
                <w:lang w:val="ru-RU"/>
              </w:rPr>
              <w:t>(типа</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лист, волк).</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rPr>
              <w:t xml:space="preserve">Повторение </w:t>
            </w:r>
            <w:r w:rsidRPr="00B51115">
              <w:rPr>
                <w:rFonts w:ascii="Times New Roman" w:hAnsi="Times New Roman" w:cs="Times New Roman"/>
                <w:color w:val="000009"/>
                <w:sz w:val="20"/>
              </w:rPr>
              <w:t>изученных звуков и букв.</w:t>
            </w:r>
          </w:p>
        </w:tc>
        <w:tc>
          <w:tcPr>
            <w:tcW w:w="3147" w:type="dxa"/>
          </w:tcPr>
          <w:p w14:paraId="0A7764C0" w14:textId="77777777" w:rsidR="00373ECA" w:rsidRPr="00B51115" w:rsidRDefault="00373ECA" w:rsidP="00B51115">
            <w:pPr>
              <w:pStyle w:val="TableParagraph"/>
              <w:tabs>
                <w:tab w:val="left" w:pos="1784"/>
                <w:tab w:val="left" w:pos="2161"/>
              </w:tabs>
              <w:ind w:left="112" w:right="93"/>
              <w:jc w:val="center"/>
              <w:rPr>
                <w:sz w:val="20"/>
                <w:lang w:val="ru-RU"/>
              </w:rPr>
            </w:pPr>
            <w:r w:rsidRPr="00B51115">
              <w:rPr>
                <w:spacing w:val="-2"/>
                <w:sz w:val="20"/>
                <w:lang w:val="ru-RU"/>
              </w:rPr>
              <w:t>Расширение</w:t>
            </w:r>
            <w:r w:rsidRPr="00B51115">
              <w:rPr>
                <w:sz w:val="20"/>
                <w:lang w:val="ru-RU"/>
              </w:rPr>
              <w:tab/>
            </w:r>
            <w:r w:rsidRPr="00B51115">
              <w:rPr>
                <w:spacing w:val="-2"/>
                <w:sz w:val="20"/>
                <w:lang w:val="ru-RU"/>
              </w:rPr>
              <w:t>гендерных представлений</w:t>
            </w:r>
            <w:r w:rsidRPr="00B51115">
              <w:rPr>
                <w:sz w:val="20"/>
                <w:lang w:val="ru-RU"/>
              </w:rPr>
              <w:tab/>
            </w:r>
            <w:r w:rsidRPr="00B51115">
              <w:rPr>
                <w:sz w:val="20"/>
                <w:lang w:val="ru-RU"/>
              </w:rPr>
              <w:tab/>
            </w:r>
            <w:r w:rsidRPr="00B51115">
              <w:rPr>
                <w:spacing w:val="-2"/>
                <w:sz w:val="20"/>
                <w:lang w:val="ru-RU"/>
              </w:rPr>
              <w:t>детей;</w:t>
            </w:r>
          </w:p>
          <w:p w14:paraId="2160C609" w14:textId="77777777" w:rsidR="00373ECA" w:rsidRPr="00B51115" w:rsidRDefault="00373ECA" w:rsidP="00B51115">
            <w:pPr>
              <w:pStyle w:val="TableParagraph"/>
              <w:tabs>
                <w:tab w:val="left" w:pos="1904"/>
              </w:tabs>
              <w:spacing w:line="228" w:lineRule="exact"/>
              <w:ind w:left="112"/>
              <w:jc w:val="center"/>
              <w:rPr>
                <w:sz w:val="20"/>
                <w:lang w:val="ru-RU"/>
              </w:rPr>
            </w:pPr>
            <w:r w:rsidRPr="00B51115">
              <w:rPr>
                <w:spacing w:val="-2"/>
                <w:sz w:val="20"/>
                <w:lang w:val="ru-RU"/>
              </w:rPr>
              <w:t>формирование</w:t>
            </w:r>
            <w:r w:rsidRPr="00B51115">
              <w:rPr>
                <w:sz w:val="20"/>
                <w:lang w:val="ru-RU"/>
              </w:rPr>
              <w:tab/>
            </w:r>
            <w:r w:rsidRPr="00B51115">
              <w:rPr>
                <w:spacing w:val="-2"/>
                <w:sz w:val="20"/>
                <w:lang w:val="ru-RU"/>
              </w:rPr>
              <w:t>культуры</w:t>
            </w:r>
          </w:p>
          <w:p w14:paraId="189A0829" w14:textId="77777777" w:rsidR="00373ECA" w:rsidRPr="00B51115" w:rsidRDefault="00373ECA" w:rsidP="00B51115">
            <w:pPr>
              <w:pStyle w:val="TableParagraph"/>
              <w:tabs>
                <w:tab w:val="left" w:pos="1726"/>
                <w:tab w:val="left" w:pos="2077"/>
              </w:tabs>
              <w:ind w:left="112" w:right="92"/>
              <w:jc w:val="center"/>
              <w:rPr>
                <w:sz w:val="20"/>
                <w:lang w:val="ru-RU"/>
              </w:rPr>
            </w:pPr>
            <w:r w:rsidRPr="00B51115">
              <w:rPr>
                <w:spacing w:val="-2"/>
                <w:sz w:val="20"/>
                <w:lang w:val="ru-RU"/>
              </w:rPr>
              <w:t>организации</w:t>
            </w:r>
            <w:r w:rsidRPr="00B51115">
              <w:rPr>
                <w:sz w:val="20"/>
                <w:lang w:val="ru-RU"/>
              </w:rPr>
              <w:tab/>
            </w:r>
            <w:r w:rsidRPr="00B51115">
              <w:rPr>
                <w:spacing w:val="-2"/>
                <w:sz w:val="20"/>
                <w:lang w:val="ru-RU"/>
              </w:rPr>
              <w:t>свободного времени,</w:t>
            </w:r>
            <w:r w:rsidRPr="00B51115">
              <w:rPr>
                <w:sz w:val="20"/>
                <w:lang w:val="ru-RU"/>
              </w:rPr>
              <w:tab/>
            </w:r>
            <w:r w:rsidRPr="00B51115">
              <w:rPr>
                <w:sz w:val="20"/>
                <w:lang w:val="ru-RU"/>
              </w:rPr>
              <w:tab/>
            </w:r>
            <w:r w:rsidRPr="00B51115">
              <w:rPr>
                <w:spacing w:val="-2"/>
                <w:sz w:val="20"/>
                <w:lang w:val="ru-RU"/>
              </w:rPr>
              <w:t>досуга, удовлетворяющего</w:t>
            </w:r>
          </w:p>
          <w:p w14:paraId="61339823" w14:textId="6837CBE8"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половозрастные интересы девочек и мальчиков.</w:t>
            </w:r>
          </w:p>
        </w:tc>
      </w:tr>
      <w:tr w:rsidR="00373ECA" w:rsidRPr="00FE2FF2" w14:paraId="732A6557" w14:textId="77777777" w:rsidTr="00B51115">
        <w:tc>
          <w:tcPr>
            <w:tcW w:w="1322" w:type="dxa"/>
            <w:vMerge/>
          </w:tcPr>
          <w:p w14:paraId="7160E4DC" w14:textId="77777777" w:rsidR="00373ECA" w:rsidRPr="00FE2FF2" w:rsidRDefault="00373ECA" w:rsidP="00B51115">
            <w:pPr>
              <w:rPr>
                <w:rFonts w:ascii="Times New Roman" w:eastAsia="Times New Roman" w:hAnsi="Times New Roman" w:cs="Times New Roman"/>
                <w:b/>
                <w:bCs/>
                <w:sz w:val="24"/>
                <w:lang w:val="ru-RU"/>
              </w:rPr>
            </w:pPr>
          </w:p>
        </w:tc>
        <w:tc>
          <w:tcPr>
            <w:tcW w:w="13240" w:type="dxa"/>
            <w:gridSpan w:val="5"/>
          </w:tcPr>
          <w:p w14:paraId="2F66B4AC"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«Новый год»</w:t>
            </w:r>
          </w:p>
          <w:p w14:paraId="2D38B2A6" w14:textId="00A17AB8"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любознательности.</w:t>
            </w:r>
          </w:p>
        </w:tc>
      </w:tr>
      <w:tr w:rsidR="00373ECA" w:rsidRPr="00FE2FF2" w14:paraId="22992407" w14:textId="77777777" w:rsidTr="00B51115">
        <w:tc>
          <w:tcPr>
            <w:tcW w:w="1322" w:type="dxa"/>
            <w:vMerge/>
          </w:tcPr>
          <w:p w14:paraId="3C7EAF0B" w14:textId="77777777" w:rsidR="00373ECA" w:rsidRPr="00FE2FF2" w:rsidRDefault="00373ECA" w:rsidP="00373ECA">
            <w:pPr>
              <w:rPr>
                <w:rFonts w:ascii="Times New Roman" w:eastAsia="Times New Roman" w:hAnsi="Times New Roman" w:cs="Times New Roman"/>
                <w:b/>
                <w:bCs/>
                <w:sz w:val="24"/>
                <w:lang w:val="ru-RU"/>
              </w:rPr>
            </w:pPr>
          </w:p>
        </w:tc>
        <w:tc>
          <w:tcPr>
            <w:tcW w:w="2534" w:type="dxa"/>
          </w:tcPr>
          <w:p w14:paraId="630E1D53" w14:textId="3EEFB324"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z w:val="20"/>
                <w:lang w:val="ru-RU"/>
              </w:rPr>
              <w:t xml:space="preserve">Расширение знаний о </w:t>
            </w:r>
            <w:r w:rsidRPr="00373ECA">
              <w:rPr>
                <w:rFonts w:ascii="Times New Roman" w:hAnsi="Times New Roman" w:cs="Times New Roman"/>
                <w:sz w:val="20"/>
                <w:lang w:val="ru-RU"/>
              </w:rPr>
              <w:t xml:space="preserve">традициях праздничной </w:t>
            </w:r>
            <w:r w:rsidRPr="00373ECA">
              <w:rPr>
                <w:rFonts w:ascii="Times New Roman" w:hAnsi="Times New Roman" w:cs="Times New Roman"/>
                <w:spacing w:val="-2"/>
                <w:sz w:val="20"/>
                <w:lang w:val="ru-RU"/>
              </w:rPr>
              <w:t>культуры,</w:t>
            </w:r>
            <w:r w:rsidRPr="00373ECA">
              <w:rPr>
                <w:rFonts w:ascii="Times New Roman" w:hAnsi="Times New Roman" w:cs="Times New Roman"/>
                <w:sz w:val="20"/>
                <w:lang w:val="ru-RU"/>
              </w:rPr>
              <w:tab/>
            </w:r>
            <w:r w:rsidRPr="00373ECA">
              <w:rPr>
                <w:rFonts w:ascii="Times New Roman" w:hAnsi="Times New Roman" w:cs="Times New Roman"/>
                <w:spacing w:val="-2"/>
                <w:sz w:val="20"/>
                <w:lang w:val="ru-RU"/>
              </w:rPr>
              <w:t xml:space="preserve">обычаях </w:t>
            </w:r>
            <w:r w:rsidRPr="00373ECA">
              <w:rPr>
                <w:rFonts w:ascii="Times New Roman" w:hAnsi="Times New Roman" w:cs="Times New Roman"/>
                <w:sz w:val="20"/>
                <w:lang w:val="ru-RU"/>
              </w:rPr>
              <w:t xml:space="preserve">празднования Нового года </w:t>
            </w:r>
            <w:r w:rsidRPr="00373ECA">
              <w:rPr>
                <w:rFonts w:ascii="Times New Roman" w:hAnsi="Times New Roman" w:cs="Times New Roman"/>
                <w:sz w:val="20"/>
                <w:lang w:val="ru-RU"/>
              </w:rPr>
              <w:lastRenderedPageBreak/>
              <w:t xml:space="preserve">в нашей стране и других </w:t>
            </w:r>
            <w:r w:rsidRPr="00373ECA">
              <w:rPr>
                <w:rFonts w:ascii="Times New Roman" w:hAnsi="Times New Roman" w:cs="Times New Roman"/>
                <w:spacing w:val="-2"/>
                <w:sz w:val="20"/>
                <w:lang w:val="ru-RU"/>
              </w:rPr>
              <w:t>странах.</w:t>
            </w:r>
          </w:p>
        </w:tc>
        <w:tc>
          <w:tcPr>
            <w:tcW w:w="2565" w:type="dxa"/>
          </w:tcPr>
          <w:p w14:paraId="2F87DB4F" w14:textId="0CB844B9"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pacing w:val="-2"/>
                <w:sz w:val="20"/>
                <w:lang w:val="ru-RU"/>
              </w:rPr>
              <w:lastRenderedPageBreak/>
              <w:t>Сравнение</w:t>
            </w:r>
            <w:r w:rsidRPr="00373ECA">
              <w:rPr>
                <w:rFonts w:ascii="Times New Roman" w:hAnsi="Times New Roman" w:cs="Times New Roman"/>
                <w:color w:val="000009"/>
                <w:sz w:val="20"/>
                <w:lang w:val="ru-RU"/>
              </w:rPr>
              <w:tab/>
            </w:r>
            <w:r w:rsidRPr="00373ECA">
              <w:rPr>
                <w:rFonts w:ascii="Times New Roman" w:hAnsi="Times New Roman" w:cs="Times New Roman"/>
                <w:color w:val="000009"/>
                <w:spacing w:val="-2"/>
                <w:sz w:val="20"/>
                <w:lang w:val="ru-RU"/>
              </w:rPr>
              <w:t xml:space="preserve">чисел. </w:t>
            </w:r>
            <w:r w:rsidRPr="00373ECA">
              <w:rPr>
                <w:rFonts w:ascii="Times New Roman" w:hAnsi="Times New Roman" w:cs="Times New Roman"/>
                <w:color w:val="000009"/>
                <w:sz w:val="20"/>
                <w:lang w:val="ru-RU"/>
              </w:rPr>
              <w:t xml:space="preserve">Решение и составление </w:t>
            </w:r>
            <w:r w:rsidRPr="00373ECA">
              <w:rPr>
                <w:rFonts w:ascii="Times New Roman" w:hAnsi="Times New Roman" w:cs="Times New Roman"/>
                <w:color w:val="000009"/>
                <w:spacing w:val="-2"/>
                <w:sz w:val="20"/>
                <w:lang w:val="ru-RU"/>
              </w:rPr>
              <w:t>неравенств.</w:t>
            </w:r>
          </w:p>
        </w:tc>
        <w:tc>
          <w:tcPr>
            <w:tcW w:w="2648" w:type="dxa"/>
          </w:tcPr>
          <w:p w14:paraId="14311C1D" w14:textId="33F69D4D" w:rsidR="00373ECA" w:rsidRPr="00373ECA" w:rsidRDefault="00373ECA" w:rsidP="00373ECA">
            <w:pPr>
              <w:pStyle w:val="TableParagraph"/>
              <w:tabs>
                <w:tab w:val="left" w:pos="1965"/>
                <w:tab w:val="left" w:pos="2387"/>
              </w:tabs>
              <w:ind w:left="111" w:right="93"/>
              <w:jc w:val="center"/>
              <w:rPr>
                <w:sz w:val="20"/>
                <w:lang w:val="ru-RU"/>
              </w:rPr>
            </w:pPr>
            <w:r w:rsidRPr="00373ECA">
              <w:rPr>
                <w:color w:val="000009"/>
                <w:spacing w:val="-2"/>
                <w:sz w:val="20"/>
                <w:lang w:val="ru-RU"/>
              </w:rPr>
              <w:t>Развитие</w:t>
            </w:r>
            <w:r>
              <w:rPr>
                <w:color w:val="000009"/>
                <w:spacing w:val="-2"/>
                <w:sz w:val="20"/>
                <w:lang w:val="ru-RU"/>
              </w:rPr>
              <w:t xml:space="preserve"> </w:t>
            </w:r>
            <w:r w:rsidRPr="00373ECA">
              <w:rPr>
                <w:color w:val="000009"/>
                <w:spacing w:val="-2"/>
                <w:sz w:val="20"/>
                <w:lang w:val="ru-RU"/>
              </w:rPr>
              <w:t>умения образовывать притяжательные прилагательные,</w:t>
            </w:r>
            <w:r w:rsidRPr="00373ECA">
              <w:rPr>
                <w:color w:val="000009"/>
                <w:sz w:val="20"/>
                <w:lang w:val="ru-RU"/>
              </w:rPr>
              <w:tab/>
            </w:r>
            <w:r w:rsidRPr="00373ECA">
              <w:rPr>
                <w:color w:val="000009"/>
                <w:sz w:val="20"/>
                <w:lang w:val="ru-RU"/>
              </w:rPr>
              <w:tab/>
            </w:r>
            <w:r w:rsidRPr="00373ECA">
              <w:rPr>
                <w:color w:val="000009"/>
                <w:spacing w:val="-6"/>
                <w:sz w:val="20"/>
                <w:lang w:val="ru-RU"/>
              </w:rPr>
              <w:lastRenderedPageBreak/>
              <w:t xml:space="preserve">на </w:t>
            </w:r>
            <w:r w:rsidRPr="00373ECA">
              <w:rPr>
                <w:color w:val="000009"/>
                <w:spacing w:val="-2"/>
                <w:sz w:val="20"/>
                <w:lang w:val="ru-RU"/>
              </w:rPr>
              <w:t>материале</w:t>
            </w:r>
            <w:r w:rsidRPr="00373ECA">
              <w:rPr>
                <w:color w:val="000009"/>
                <w:spacing w:val="7"/>
                <w:sz w:val="20"/>
                <w:lang w:val="ru-RU"/>
              </w:rPr>
              <w:t xml:space="preserve"> </w:t>
            </w:r>
            <w:r w:rsidRPr="00373ECA">
              <w:rPr>
                <w:color w:val="000009"/>
                <w:spacing w:val="-2"/>
                <w:sz w:val="20"/>
                <w:lang w:val="ru-RU"/>
              </w:rPr>
              <w:t>лексической</w:t>
            </w:r>
            <w:r w:rsidRPr="00373ECA">
              <w:rPr>
                <w:color w:val="000009"/>
                <w:spacing w:val="7"/>
                <w:sz w:val="20"/>
                <w:lang w:val="ru-RU"/>
              </w:rPr>
              <w:t xml:space="preserve"> </w:t>
            </w:r>
            <w:r w:rsidRPr="00373ECA">
              <w:rPr>
                <w:color w:val="000009"/>
                <w:spacing w:val="-4"/>
                <w:sz w:val="20"/>
                <w:lang w:val="ru-RU"/>
              </w:rPr>
              <w:t>темы</w:t>
            </w:r>
          </w:p>
          <w:p w14:paraId="09F53D98" w14:textId="3B105323"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z w:val="20"/>
              </w:rPr>
              <w:t>«Новый</w:t>
            </w:r>
            <w:r w:rsidRPr="00373ECA">
              <w:rPr>
                <w:rFonts w:ascii="Times New Roman" w:hAnsi="Times New Roman" w:cs="Times New Roman"/>
                <w:color w:val="000009"/>
                <w:spacing w:val="-11"/>
                <w:sz w:val="20"/>
              </w:rPr>
              <w:t xml:space="preserve"> </w:t>
            </w:r>
            <w:r w:rsidRPr="00373ECA">
              <w:rPr>
                <w:rFonts w:ascii="Times New Roman" w:hAnsi="Times New Roman" w:cs="Times New Roman"/>
                <w:color w:val="000009"/>
                <w:spacing w:val="-2"/>
                <w:sz w:val="20"/>
              </w:rPr>
              <w:t>год».</w:t>
            </w:r>
          </w:p>
        </w:tc>
        <w:tc>
          <w:tcPr>
            <w:tcW w:w="2346" w:type="dxa"/>
          </w:tcPr>
          <w:p w14:paraId="2048A62B" w14:textId="7C522DF1"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z w:val="20"/>
                <w:lang w:val="ru-RU"/>
              </w:rPr>
              <w:lastRenderedPageBreak/>
              <w:t xml:space="preserve">Звуки [б], [6'] — согласные звуки. Твердые и мягкие согласные. Буквы Б, б. </w:t>
            </w:r>
            <w:r w:rsidRPr="00373ECA">
              <w:rPr>
                <w:rFonts w:ascii="Times New Roman" w:hAnsi="Times New Roman" w:cs="Times New Roman"/>
                <w:color w:val="000009"/>
                <w:sz w:val="20"/>
                <w:lang w:val="ru-RU"/>
              </w:rPr>
              <w:lastRenderedPageBreak/>
              <w:t>Составление предложений.</w:t>
            </w:r>
          </w:p>
        </w:tc>
        <w:tc>
          <w:tcPr>
            <w:tcW w:w="3147" w:type="dxa"/>
          </w:tcPr>
          <w:p w14:paraId="77B97AA5" w14:textId="77777777" w:rsidR="00373ECA" w:rsidRPr="00373ECA" w:rsidRDefault="00373ECA" w:rsidP="00373ECA">
            <w:pPr>
              <w:pStyle w:val="TableParagraph"/>
              <w:tabs>
                <w:tab w:val="left" w:pos="1290"/>
                <w:tab w:val="left" w:pos="1638"/>
                <w:tab w:val="left" w:pos="1754"/>
                <w:tab w:val="left" w:pos="2039"/>
                <w:tab w:val="left" w:pos="2219"/>
              </w:tabs>
              <w:ind w:left="112" w:right="92"/>
              <w:jc w:val="center"/>
              <w:rPr>
                <w:sz w:val="20"/>
                <w:lang w:val="ru-RU"/>
              </w:rPr>
            </w:pPr>
            <w:r w:rsidRPr="00373ECA">
              <w:rPr>
                <w:color w:val="000009"/>
                <w:spacing w:val="-2"/>
                <w:sz w:val="20"/>
                <w:lang w:val="ru-RU"/>
              </w:rPr>
              <w:lastRenderedPageBreak/>
              <w:t>Формирование</w:t>
            </w:r>
            <w:r w:rsidRPr="00373ECA">
              <w:rPr>
                <w:color w:val="000009"/>
                <w:sz w:val="20"/>
                <w:lang w:val="ru-RU"/>
              </w:rPr>
              <w:tab/>
            </w:r>
            <w:r w:rsidRPr="00373ECA">
              <w:rPr>
                <w:color w:val="000009"/>
                <w:sz w:val="20"/>
                <w:lang w:val="ru-RU"/>
              </w:rPr>
              <w:tab/>
            </w:r>
            <w:r w:rsidRPr="00373ECA">
              <w:rPr>
                <w:spacing w:val="-10"/>
                <w:sz w:val="20"/>
                <w:lang w:val="ru-RU"/>
              </w:rPr>
              <w:t>у</w:t>
            </w:r>
            <w:r w:rsidRPr="00373ECA">
              <w:rPr>
                <w:sz w:val="20"/>
                <w:lang w:val="ru-RU"/>
              </w:rPr>
              <w:tab/>
            </w:r>
            <w:r w:rsidRPr="00373ECA">
              <w:rPr>
                <w:sz w:val="20"/>
                <w:lang w:val="ru-RU"/>
              </w:rPr>
              <w:tab/>
            </w:r>
            <w:r w:rsidRPr="00373ECA">
              <w:rPr>
                <w:spacing w:val="-2"/>
                <w:sz w:val="20"/>
                <w:lang w:val="ru-RU"/>
              </w:rPr>
              <w:t xml:space="preserve">детей эмоционально- </w:t>
            </w:r>
            <w:r w:rsidRPr="00373ECA">
              <w:rPr>
                <w:sz w:val="20"/>
                <w:lang w:val="ru-RU"/>
              </w:rPr>
              <w:t>положительное</w:t>
            </w:r>
            <w:r w:rsidRPr="00373ECA">
              <w:rPr>
                <w:spacing w:val="40"/>
                <w:sz w:val="20"/>
                <w:lang w:val="ru-RU"/>
              </w:rPr>
              <w:t xml:space="preserve"> </w:t>
            </w:r>
            <w:r w:rsidRPr="00373ECA">
              <w:rPr>
                <w:sz w:val="20"/>
                <w:lang w:val="ru-RU"/>
              </w:rPr>
              <w:t>отношения</w:t>
            </w:r>
            <w:r w:rsidRPr="00373ECA">
              <w:rPr>
                <w:spacing w:val="40"/>
                <w:sz w:val="20"/>
                <w:lang w:val="ru-RU"/>
              </w:rPr>
              <w:t xml:space="preserve"> </w:t>
            </w:r>
            <w:r w:rsidRPr="00373ECA">
              <w:rPr>
                <w:sz w:val="20"/>
                <w:lang w:val="ru-RU"/>
              </w:rPr>
              <w:t xml:space="preserve">к </w:t>
            </w:r>
            <w:r w:rsidRPr="00373ECA">
              <w:rPr>
                <w:spacing w:val="-2"/>
                <w:sz w:val="20"/>
                <w:lang w:val="ru-RU"/>
              </w:rPr>
              <w:t>предстоящему</w:t>
            </w:r>
            <w:r w:rsidRPr="00373ECA">
              <w:rPr>
                <w:sz w:val="20"/>
                <w:lang w:val="ru-RU"/>
              </w:rPr>
              <w:tab/>
            </w:r>
            <w:r w:rsidRPr="00373ECA">
              <w:rPr>
                <w:sz w:val="20"/>
                <w:lang w:val="ru-RU"/>
              </w:rPr>
              <w:tab/>
            </w:r>
            <w:r w:rsidRPr="00373ECA">
              <w:rPr>
                <w:spacing w:val="-26"/>
                <w:sz w:val="20"/>
                <w:lang w:val="ru-RU"/>
              </w:rPr>
              <w:t xml:space="preserve"> </w:t>
            </w:r>
            <w:r w:rsidRPr="00373ECA">
              <w:rPr>
                <w:spacing w:val="-4"/>
                <w:sz w:val="20"/>
                <w:lang w:val="ru-RU"/>
              </w:rPr>
              <w:t xml:space="preserve">празднику, </w:t>
            </w:r>
            <w:r w:rsidRPr="00373ECA">
              <w:rPr>
                <w:sz w:val="20"/>
                <w:lang w:val="ru-RU"/>
              </w:rPr>
              <w:lastRenderedPageBreak/>
              <w:t>привлечение</w:t>
            </w:r>
            <w:r w:rsidRPr="00373ECA">
              <w:rPr>
                <w:spacing w:val="40"/>
                <w:sz w:val="20"/>
                <w:lang w:val="ru-RU"/>
              </w:rPr>
              <w:t xml:space="preserve"> </w:t>
            </w:r>
            <w:r w:rsidRPr="00373ECA">
              <w:rPr>
                <w:sz w:val="20"/>
                <w:lang w:val="ru-RU"/>
              </w:rPr>
              <w:t>к</w:t>
            </w:r>
            <w:r w:rsidRPr="00373ECA">
              <w:rPr>
                <w:spacing w:val="40"/>
                <w:sz w:val="20"/>
                <w:lang w:val="ru-RU"/>
              </w:rPr>
              <w:t xml:space="preserve"> </w:t>
            </w:r>
            <w:r w:rsidRPr="00373ECA">
              <w:rPr>
                <w:sz w:val="20"/>
                <w:lang w:val="ru-RU"/>
              </w:rPr>
              <w:t>активному</w:t>
            </w:r>
            <w:r w:rsidRPr="00373ECA">
              <w:rPr>
                <w:spacing w:val="40"/>
                <w:sz w:val="20"/>
                <w:lang w:val="ru-RU"/>
              </w:rPr>
              <w:t xml:space="preserve"> </w:t>
            </w:r>
            <w:r w:rsidRPr="00373ECA">
              <w:rPr>
                <w:sz w:val="20"/>
                <w:lang w:val="ru-RU"/>
              </w:rPr>
              <w:t xml:space="preserve">и </w:t>
            </w:r>
            <w:r w:rsidRPr="00373ECA">
              <w:rPr>
                <w:spacing w:val="-2"/>
                <w:sz w:val="20"/>
                <w:lang w:val="ru-RU"/>
              </w:rPr>
              <w:t>разнообразному</w:t>
            </w:r>
            <w:r w:rsidRPr="00373ECA">
              <w:rPr>
                <w:spacing w:val="-9"/>
                <w:sz w:val="20"/>
                <w:lang w:val="ru-RU"/>
              </w:rPr>
              <w:t xml:space="preserve"> </w:t>
            </w:r>
            <w:r w:rsidRPr="00373ECA">
              <w:rPr>
                <w:spacing w:val="-2"/>
                <w:sz w:val="20"/>
                <w:lang w:val="ru-RU"/>
              </w:rPr>
              <w:t>участию</w:t>
            </w:r>
            <w:r w:rsidRPr="00373ECA">
              <w:rPr>
                <w:spacing w:val="-8"/>
                <w:sz w:val="20"/>
                <w:lang w:val="ru-RU"/>
              </w:rPr>
              <w:t xml:space="preserve"> </w:t>
            </w:r>
            <w:r w:rsidRPr="00373ECA">
              <w:rPr>
                <w:spacing w:val="-2"/>
                <w:sz w:val="20"/>
                <w:lang w:val="ru-RU"/>
              </w:rPr>
              <w:t>в</w:t>
            </w:r>
            <w:r w:rsidRPr="00373ECA">
              <w:rPr>
                <w:spacing w:val="-6"/>
                <w:sz w:val="20"/>
                <w:lang w:val="ru-RU"/>
              </w:rPr>
              <w:t xml:space="preserve"> </w:t>
            </w:r>
            <w:r w:rsidRPr="00373ECA">
              <w:rPr>
                <w:spacing w:val="-2"/>
                <w:sz w:val="20"/>
                <w:lang w:val="ru-RU"/>
              </w:rPr>
              <w:t>его подготовке</w:t>
            </w:r>
            <w:r w:rsidRPr="00373ECA">
              <w:rPr>
                <w:sz w:val="20"/>
                <w:lang w:val="ru-RU"/>
              </w:rPr>
              <w:tab/>
            </w:r>
            <w:r w:rsidRPr="00373ECA">
              <w:rPr>
                <w:spacing w:val="-10"/>
                <w:sz w:val="20"/>
                <w:lang w:val="ru-RU"/>
              </w:rPr>
              <w:t>и</w:t>
            </w:r>
            <w:r w:rsidRPr="00373ECA">
              <w:rPr>
                <w:sz w:val="20"/>
                <w:lang w:val="ru-RU"/>
              </w:rPr>
              <w:tab/>
            </w:r>
            <w:r w:rsidRPr="00373ECA">
              <w:rPr>
                <w:spacing w:val="-2"/>
                <w:sz w:val="20"/>
                <w:lang w:val="ru-RU"/>
              </w:rPr>
              <w:t>проведении; поддержание</w:t>
            </w:r>
            <w:r w:rsidRPr="00373ECA">
              <w:rPr>
                <w:sz w:val="20"/>
                <w:lang w:val="ru-RU"/>
              </w:rPr>
              <w:tab/>
            </w:r>
            <w:r w:rsidRPr="00373ECA">
              <w:rPr>
                <w:sz w:val="20"/>
                <w:lang w:val="ru-RU"/>
              </w:rPr>
              <w:tab/>
            </w:r>
            <w:r w:rsidRPr="00373ECA">
              <w:rPr>
                <w:sz w:val="20"/>
                <w:lang w:val="ru-RU"/>
              </w:rPr>
              <w:tab/>
            </w:r>
            <w:r w:rsidRPr="00373ECA">
              <w:rPr>
                <w:sz w:val="20"/>
                <w:lang w:val="ru-RU"/>
              </w:rPr>
              <w:tab/>
            </w:r>
            <w:r w:rsidRPr="00373ECA">
              <w:rPr>
                <w:spacing w:val="-2"/>
                <w:sz w:val="20"/>
                <w:lang w:val="ru-RU"/>
              </w:rPr>
              <w:t>чувства</w:t>
            </w:r>
          </w:p>
          <w:p w14:paraId="1E1B9112" w14:textId="5A4FC834"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spacing w:val="-2"/>
                <w:sz w:val="20"/>
                <w:lang w:val="ru-RU"/>
              </w:rPr>
              <w:t xml:space="preserve">удовлетворения, </w:t>
            </w:r>
            <w:r w:rsidRPr="00373ECA">
              <w:rPr>
                <w:rFonts w:ascii="Times New Roman" w:hAnsi="Times New Roman" w:cs="Times New Roman"/>
                <w:sz w:val="20"/>
                <w:lang w:val="ru-RU"/>
              </w:rPr>
              <w:t>возникающего</w:t>
            </w:r>
            <w:r w:rsidRPr="00373ECA">
              <w:rPr>
                <w:rFonts w:ascii="Times New Roman" w:hAnsi="Times New Roman" w:cs="Times New Roman"/>
                <w:spacing w:val="19"/>
                <w:sz w:val="20"/>
                <w:lang w:val="ru-RU"/>
              </w:rPr>
              <w:t xml:space="preserve"> </w:t>
            </w:r>
            <w:r w:rsidRPr="00373ECA">
              <w:rPr>
                <w:rFonts w:ascii="Times New Roman" w:hAnsi="Times New Roman" w:cs="Times New Roman"/>
                <w:sz w:val="20"/>
                <w:lang w:val="ru-RU"/>
              </w:rPr>
              <w:t>при</w:t>
            </w:r>
            <w:r w:rsidRPr="00373ECA">
              <w:rPr>
                <w:rFonts w:ascii="Times New Roman" w:hAnsi="Times New Roman" w:cs="Times New Roman"/>
                <w:spacing w:val="19"/>
                <w:sz w:val="20"/>
                <w:lang w:val="ru-RU"/>
              </w:rPr>
              <w:t xml:space="preserve"> </w:t>
            </w:r>
            <w:r w:rsidRPr="00373ECA">
              <w:rPr>
                <w:rFonts w:ascii="Times New Roman" w:hAnsi="Times New Roman" w:cs="Times New Roman"/>
                <w:sz w:val="20"/>
                <w:lang w:val="ru-RU"/>
              </w:rPr>
              <w:t>участии</w:t>
            </w:r>
            <w:r w:rsidRPr="00373ECA">
              <w:rPr>
                <w:rFonts w:ascii="Times New Roman" w:hAnsi="Times New Roman" w:cs="Times New Roman"/>
                <w:spacing w:val="19"/>
                <w:sz w:val="20"/>
                <w:lang w:val="ru-RU"/>
              </w:rPr>
              <w:t xml:space="preserve"> </w:t>
            </w:r>
            <w:r w:rsidRPr="00373ECA">
              <w:rPr>
                <w:rFonts w:ascii="Times New Roman" w:hAnsi="Times New Roman" w:cs="Times New Roman"/>
                <w:sz w:val="20"/>
                <w:lang w:val="ru-RU"/>
              </w:rPr>
              <w:t>в</w:t>
            </w:r>
            <w:r w:rsidRPr="00373ECA">
              <w:rPr>
                <w:lang w:val="ru-RU"/>
              </w:rPr>
              <w:t xml:space="preserve"> </w:t>
            </w:r>
            <w:r w:rsidRPr="00373ECA">
              <w:rPr>
                <w:rFonts w:ascii="Times New Roman" w:hAnsi="Times New Roman" w:cs="Times New Roman"/>
                <w:sz w:val="20"/>
                <w:lang w:val="ru-RU"/>
              </w:rPr>
              <w:t>коллективной</w:t>
            </w:r>
            <w:r w:rsidRPr="00373ECA">
              <w:rPr>
                <w:rFonts w:ascii="Times New Roman" w:hAnsi="Times New Roman" w:cs="Times New Roman"/>
                <w:sz w:val="20"/>
                <w:lang w:val="ru-RU"/>
              </w:rPr>
              <w:tab/>
              <w:t>праздничной деятельности.</w:t>
            </w:r>
          </w:p>
        </w:tc>
      </w:tr>
      <w:tr w:rsidR="00C118AA" w:rsidRPr="00FE2FF2" w14:paraId="62FCD8B4" w14:textId="77777777" w:rsidTr="00B51115">
        <w:tc>
          <w:tcPr>
            <w:tcW w:w="1322" w:type="dxa"/>
            <w:vMerge w:val="restart"/>
          </w:tcPr>
          <w:p w14:paraId="6807D4C4" w14:textId="5FE4FD62" w:rsidR="00C118AA" w:rsidRPr="00C118AA" w:rsidRDefault="00C118AA" w:rsidP="00B51115">
            <w:pPr>
              <w:rPr>
                <w:rFonts w:ascii="Times New Roman" w:eastAsia="Times New Roman" w:hAnsi="Times New Roman" w:cs="Times New Roman"/>
                <w:b/>
                <w:bCs/>
                <w:sz w:val="20"/>
                <w:szCs w:val="20"/>
                <w:lang w:val="ru-RU"/>
              </w:rPr>
            </w:pPr>
            <w:r w:rsidRPr="00C118AA">
              <w:rPr>
                <w:rFonts w:ascii="Times New Roman" w:eastAsia="Times New Roman" w:hAnsi="Times New Roman" w:cs="Times New Roman"/>
                <w:b/>
                <w:bCs/>
                <w:sz w:val="20"/>
                <w:szCs w:val="20"/>
                <w:lang w:val="ru-RU"/>
              </w:rPr>
              <w:lastRenderedPageBreak/>
              <w:t xml:space="preserve">Январь </w:t>
            </w:r>
          </w:p>
        </w:tc>
        <w:tc>
          <w:tcPr>
            <w:tcW w:w="13240" w:type="dxa"/>
            <w:gridSpan w:val="5"/>
          </w:tcPr>
          <w:p w14:paraId="4DE4BF73"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«Неделя творческих каникул»</w:t>
            </w:r>
          </w:p>
          <w:p w14:paraId="0F7A5433" w14:textId="5B918919" w:rsidR="00C118AA" w:rsidRPr="00C118AA" w:rsidRDefault="00C118AA" w:rsidP="00C118AA">
            <w:pPr>
              <w:jc w:val="center"/>
              <w:rPr>
                <w:rFonts w:ascii="Times New Roman" w:eastAsia="Times New Roman" w:hAnsi="Times New Roman" w:cs="Times New Roman"/>
                <w:sz w:val="24"/>
                <w:lang w:val="ru-RU"/>
              </w:rPr>
            </w:pPr>
            <w:r w:rsidRPr="00C118AA">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C118AA" w:rsidRPr="00FE2FF2" w14:paraId="4360CFDF" w14:textId="77777777" w:rsidTr="00B51115">
        <w:tc>
          <w:tcPr>
            <w:tcW w:w="1322" w:type="dxa"/>
            <w:vMerge/>
          </w:tcPr>
          <w:p w14:paraId="191269BA" w14:textId="77777777" w:rsidR="00C118AA" w:rsidRPr="00FE2FF2" w:rsidRDefault="00C118AA" w:rsidP="00C118AA">
            <w:pPr>
              <w:rPr>
                <w:rFonts w:ascii="Times New Roman" w:eastAsia="Times New Roman" w:hAnsi="Times New Roman" w:cs="Times New Roman"/>
                <w:b/>
                <w:bCs/>
                <w:sz w:val="24"/>
                <w:lang w:val="ru-RU"/>
              </w:rPr>
            </w:pPr>
          </w:p>
        </w:tc>
        <w:tc>
          <w:tcPr>
            <w:tcW w:w="2534" w:type="dxa"/>
          </w:tcPr>
          <w:p w14:paraId="726ED378" w14:textId="5BBA641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Обогащение тематики и видов игр, игровых действий, сюжетов и т. д.); создание основы для</w:t>
            </w:r>
            <w:r>
              <w:rPr>
                <w:rFonts w:ascii="Times New Roman" w:hAnsi="Times New Roman" w:cs="Times New Roman"/>
                <w:sz w:val="20"/>
                <w:lang w:val="ru-RU"/>
              </w:rPr>
              <w:t xml:space="preserve"> </w:t>
            </w:r>
            <w:r w:rsidRPr="00C118AA">
              <w:rPr>
                <w:rFonts w:ascii="Times New Roman" w:hAnsi="Times New Roman" w:cs="Times New Roman"/>
                <w:spacing w:val="-2"/>
                <w:sz w:val="20"/>
                <w:lang w:val="ru-RU"/>
              </w:rPr>
              <w:t>развития</w:t>
            </w:r>
            <w:r>
              <w:rPr>
                <w:rFonts w:ascii="Times New Roman" w:hAnsi="Times New Roman" w:cs="Times New Roman"/>
                <w:spacing w:val="-2"/>
                <w:sz w:val="20"/>
                <w:lang w:val="ru-RU"/>
              </w:rPr>
              <w:t xml:space="preserve"> </w:t>
            </w:r>
            <w:r w:rsidRPr="00C118AA">
              <w:rPr>
                <w:rFonts w:ascii="Times New Roman" w:hAnsi="Times New Roman" w:cs="Times New Roman"/>
                <w:spacing w:val="-2"/>
                <w:sz w:val="20"/>
                <w:lang w:val="ru-RU"/>
              </w:rPr>
              <w:t xml:space="preserve">содержания </w:t>
            </w:r>
            <w:r w:rsidRPr="00C118AA">
              <w:rPr>
                <w:rFonts w:ascii="Times New Roman" w:hAnsi="Times New Roman" w:cs="Times New Roman"/>
                <w:sz w:val="20"/>
                <w:lang w:val="ru-RU"/>
              </w:rPr>
              <w:t xml:space="preserve">детских игр. Обогащение представлений детей о мире и круге их интересов с </w:t>
            </w:r>
            <w:r w:rsidRPr="00C118AA">
              <w:rPr>
                <w:rFonts w:ascii="Times New Roman" w:hAnsi="Times New Roman" w:cs="Times New Roman"/>
                <w:spacing w:val="-2"/>
                <w:sz w:val="20"/>
                <w:lang w:val="ru-RU"/>
              </w:rPr>
              <w:t>помощью</w:t>
            </w:r>
            <w:r w:rsidRPr="00C118AA">
              <w:rPr>
                <w:rFonts w:ascii="Times New Roman" w:hAnsi="Times New Roman" w:cs="Times New Roman"/>
                <w:sz w:val="20"/>
                <w:lang w:val="ru-RU"/>
              </w:rPr>
              <w:tab/>
            </w:r>
            <w:r w:rsidRPr="00C118AA">
              <w:rPr>
                <w:rFonts w:ascii="Times New Roman" w:hAnsi="Times New Roman" w:cs="Times New Roman"/>
                <w:sz w:val="20"/>
                <w:lang w:val="ru-RU"/>
              </w:rPr>
              <w:tab/>
            </w:r>
            <w:r w:rsidRPr="00C118AA">
              <w:rPr>
                <w:rFonts w:ascii="Times New Roman" w:hAnsi="Times New Roman" w:cs="Times New Roman"/>
                <w:spacing w:val="-2"/>
                <w:sz w:val="20"/>
              </w:rPr>
              <w:t xml:space="preserve">детской </w:t>
            </w:r>
            <w:r w:rsidRPr="00C118AA">
              <w:rPr>
                <w:rFonts w:ascii="Times New Roman" w:hAnsi="Times New Roman" w:cs="Times New Roman"/>
                <w:sz w:val="20"/>
              </w:rPr>
              <w:t>литературы, просмотра спектаклей и т. д.</w:t>
            </w:r>
          </w:p>
        </w:tc>
        <w:tc>
          <w:tcPr>
            <w:tcW w:w="2565" w:type="dxa"/>
          </w:tcPr>
          <w:p w14:paraId="20B386B3" w14:textId="3852A52A"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Число и цифра 4. Составление множества группами из 4 единиц. </w:t>
            </w:r>
            <w:r w:rsidRPr="00C118AA">
              <w:rPr>
                <w:rFonts w:ascii="Times New Roman" w:hAnsi="Times New Roman" w:cs="Times New Roman"/>
                <w:color w:val="000009"/>
                <w:sz w:val="20"/>
              </w:rPr>
              <w:t>Состав числа 4.</w:t>
            </w:r>
          </w:p>
        </w:tc>
        <w:tc>
          <w:tcPr>
            <w:tcW w:w="2648" w:type="dxa"/>
          </w:tcPr>
          <w:p w14:paraId="55971832" w14:textId="1D42B87D" w:rsidR="00C118AA" w:rsidRPr="00C118AA" w:rsidRDefault="00C118AA" w:rsidP="00C118AA">
            <w:pPr>
              <w:pStyle w:val="TableParagraph"/>
              <w:tabs>
                <w:tab w:val="left" w:pos="1907"/>
              </w:tabs>
              <w:ind w:left="111" w:right="93"/>
              <w:jc w:val="center"/>
              <w:rPr>
                <w:sz w:val="20"/>
                <w:lang w:val="ru-RU"/>
              </w:rPr>
            </w:pPr>
            <w:r w:rsidRPr="00C118AA">
              <w:rPr>
                <w:color w:val="000009"/>
                <w:spacing w:val="-2"/>
                <w:sz w:val="20"/>
                <w:lang w:val="ru-RU"/>
              </w:rPr>
              <w:t>Обучение</w:t>
            </w:r>
            <w:r>
              <w:rPr>
                <w:color w:val="000009"/>
                <w:spacing w:val="-2"/>
                <w:sz w:val="20"/>
                <w:lang w:val="ru-RU"/>
              </w:rPr>
              <w:t xml:space="preserve"> </w:t>
            </w:r>
            <w:r w:rsidRPr="00C118AA">
              <w:rPr>
                <w:color w:val="000009"/>
                <w:spacing w:val="-2"/>
                <w:sz w:val="20"/>
                <w:lang w:val="ru-RU"/>
              </w:rPr>
              <w:t xml:space="preserve">умению </w:t>
            </w:r>
            <w:r w:rsidRPr="00C118AA">
              <w:rPr>
                <w:color w:val="000009"/>
                <w:sz w:val="20"/>
                <w:lang w:val="ru-RU"/>
              </w:rPr>
              <w:t xml:space="preserve">заканчивать предложение нужным по смыслу, словом или словосочетанием, на </w:t>
            </w:r>
            <w:r w:rsidRPr="00C118AA">
              <w:rPr>
                <w:color w:val="000009"/>
                <w:spacing w:val="-2"/>
                <w:sz w:val="20"/>
                <w:lang w:val="ru-RU"/>
              </w:rPr>
              <w:t>материале</w:t>
            </w:r>
            <w:r w:rsidRPr="00C118AA">
              <w:rPr>
                <w:color w:val="000009"/>
                <w:spacing w:val="7"/>
                <w:sz w:val="20"/>
                <w:lang w:val="ru-RU"/>
              </w:rPr>
              <w:t xml:space="preserve"> </w:t>
            </w:r>
            <w:r w:rsidRPr="00C118AA">
              <w:rPr>
                <w:color w:val="000009"/>
                <w:spacing w:val="-2"/>
                <w:sz w:val="20"/>
                <w:lang w:val="ru-RU"/>
              </w:rPr>
              <w:t>лексической</w:t>
            </w:r>
            <w:r w:rsidRPr="00C118AA">
              <w:rPr>
                <w:color w:val="000009"/>
                <w:spacing w:val="7"/>
                <w:sz w:val="20"/>
                <w:lang w:val="ru-RU"/>
              </w:rPr>
              <w:t xml:space="preserve"> </w:t>
            </w:r>
            <w:r w:rsidRPr="00C118AA">
              <w:rPr>
                <w:color w:val="000009"/>
                <w:spacing w:val="-4"/>
                <w:sz w:val="20"/>
                <w:lang w:val="ru-RU"/>
              </w:rPr>
              <w:t>темы</w:t>
            </w:r>
          </w:p>
          <w:p w14:paraId="22434E48" w14:textId="20880B23"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rPr>
              <w:t xml:space="preserve">«Народные гуляния в </w:t>
            </w:r>
            <w:r w:rsidRPr="00C118AA">
              <w:rPr>
                <w:rFonts w:ascii="Times New Roman" w:hAnsi="Times New Roman" w:cs="Times New Roman"/>
                <w:color w:val="000009"/>
                <w:spacing w:val="-2"/>
                <w:sz w:val="20"/>
              </w:rPr>
              <w:t>Рождество».</w:t>
            </w:r>
          </w:p>
        </w:tc>
        <w:tc>
          <w:tcPr>
            <w:tcW w:w="2346" w:type="dxa"/>
          </w:tcPr>
          <w:p w14:paraId="1E1FF072" w14:textId="77777777" w:rsidR="00C118AA" w:rsidRPr="00C118AA" w:rsidRDefault="00C118AA" w:rsidP="00C118AA">
            <w:pPr>
              <w:pStyle w:val="TableParagraph"/>
              <w:ind w:left="111"/>
              <w:jc w:val="center"/>
              <w:rPr>
                <w:sz w:val="20"/>
                <w:lang w:val="ru-RU"/>
              </w:rPr>
            </w:pPr>
            <w:r w:rsidRPr="00C118AA">
              <w:rPr>
                <w:color w:val="000009"/>
                <w:sz w:val="20"/>
                <w:lang w:val="ru-RU"/>
              </w:rPr>
              <w:t>Дифференциация</w:t>
            </w:r>
            <w:r w:rsidRPr="00C118AA">
              <w:rPr>
                <w:color w:val="000009"/>
                <w:spacing w:val="17"/>
                <w:sz w:val="20"/>
                <w:lang w:val="ru-RU"/>
              </w:rPr>
              <w:t xml:space="preserve"> </w:t>
            </w:r>
            <w:r w:rsidRPr="00C118AA">
              <w:rPr>
                <w:color w:val="000009"/>
                <w:sz w:val="20"/>
                <w:lang w:val="ru-RU"/>
              </w:rPr>
              <w:t>звуков</w:t>
            </w:r>
            <w:r w:rsidRPr="00C118AA">
              <w:rPr>
                <w:color w:val="000009"/>
                <w:spacing w:val="18"/>
                <w:sz w:val="20"/>
                <w:lang w:val="ru-RU"/>
              </w:rPr>
              <w:t xml:space="preserve"> </w:t>
            </w:r>
            <w:r w:rsidRPr="00C118AA">
              <w:rPr>
                <w:color w:val="000009"/>
                <w:spacing w:val="-5"/>
                <w:sz w:val="20"/>
                <w:lang w:val="ru-RU"/>
              </w:rPr>
              <w:t>[п]</w:t>
            </w:r>
          </w:p>
          <w:p w14:paraId="0B1EDE0D" w14:textId="4A57F7C4"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w:t>
            </w:r>
            <w:r w:rsidRPr="00C118AA">
              <w:rPr>
                <w:rFonts w:ascii="Times New Roman" w:hAnsi="Times New Roman" w:cs="Times New Roman"/>
                <w:color w:val="000009"/>
                <w:spacing w:val="37"/>
                <w:sz w:val="20"/>
                <w:lang w:val="ru-RU"/>
              </w:rPr>
              <w:t xml:space="preserve"> </w:t>
            </w:r>
            <w:r w:rsidRPr="00C118AA">
              <w:rPr>
                <w:rFonts w:ascii="Times New Roman" w:hAnsi="Times New Roman" w:cs="Times New Roman"/>
                <w:color w:val="000009"/>
                <w:sz w:val="20"/>
                <w:lang w:val="ru-RU"/>
              </w:rPr>
              <w:t>[б].</w:t>
            </w:r>
            <w:r w:rsidRPr="00C118AA">
              <w:rPr>
                <w:rFonts w:ascii="Times New Roman" w:hAnsi="Times New Roman" w:cs="Times New Roman"/>
                <w:color w:val="000009"/>
                <w:spacing w:val="37"/>
                <w:sz w:val="20"/>
                <w:lang w:val="ru-RU"/>
              </w:rPr>
              <w:t xml:space="preserve"> </w:t>
            </w:r>
            <w:r w:rsidRPr="00C118AA">
              <w:rPr>
                <w:rFonts w:ascii="Times New Roman" w:hAnsi="Times New Roman" w:cs="Times New Roman"/>
                <w:color w:val="000009"/>
                <w:sz w:val="20"/>
                <w:lang w:val="ru-RU"/>
              </w:rPr>
              <w:t>Соотнесение</w:t>
            </w:r>
            <w:r w:rsidRPr="00C118AA">
              <w:rPr>
                <w:rFonts w:ascii="Times New Roman" w:hAnsi="Times New Roman" w:cs="Times New Roman"/>
                <w:color w:val="000009"/>
                <w:spacing w:val="37"/>
                <w:sz w:val="20"/>
                <w:lang w:val="ru-RU"/>
              </w:rPr>
              <w:t xml:space="preserve"> </w:t>
            </w:r>
            <w:r w:rsidRPr="00C118AA">
              <w:rPr>
                <w:rFonts w:ascii="Times New Roman" w:hAnsi="Times New Roman" w:cs="Times New Roman"/>
                <w:color w:val="000009"/>
                <w:sz w:val="20"/>
                <w:lang w:val="ru-RU"/>
              </w:rPr>
              <w:t>слов</w:t>
            </w:r>
            <w:r w:rsidRPr="00C118AA">
              <w:rPr>
                <w:rFonts w:ascii="Times New Roman" w:hAnsi="Times New Roman" w:cs="Times New Roman"/>
                <w:color w:val="000009"/>
                <w:spacing w:val="40"/>
                <w:sz w:val="20"/>
                <w:lang w:val="ru-RU"/>
              </w:rPr>
              <w:t xml:space="preserve"> </w:t>
            </w:r>
            <w:r w:rsidRPr="00C118AA">
              <w:rPr>
                <w:rFonts w:ascii="Times New Roman" w:hAnsi="Times New Roman" w:cs="Times New Roman"/>
                <w:color w:val="000009"/>
                <w:sz w:val="20"/>
                <w:lang w:val="ru-RU"/>
              </w:rPr>
              <w:t xml:space="preserve">и заданных схем. </w:t>
            </w:r>
            <w:r w:rsidRPr="00C118AA">
              <w:rPr>
                <w:rFonts w:ascii="Times New Roman" w:hAnsi="Times New Roman" w:cs="Times New Roman"/>
                <w:color w:val="000009"/>
                <w:sz w:val="20"/>
              </w:rPr>
              <w:t>Ударение.</w:t>
            </w:r>
          </w:p>
        </w:tc>
        <w:tc>
          <w:tcPr>
            <w:tcW w:w="3147" w:type="dxa"/>
          </w:tcPr>
          <w:p w14:paraId="2BC8F671" w14:textId="77777777" w:rsidR="00C118AA" w:rsidRPr="00C118AA" w:rsidRDefault="00C118AA" w:rsidP="00C118AA">
            <w:pPr>
              <w:pStyle w:val="TableParagraph"/>
              <w:tabs>
                <w:tab w:val="left" w:pos="1564"/>
                <w:tab w:val="left" w:pos="1671"/>
                <w:tab w:val="left" w:pos="2003"/>
              </w:tabs>
              <w:ind w:left="112" w:right="91"/>
              <w:jc w:val="center"/>
              <w:rPr>
                <w:sz w:val="20"/>
                <w:lang w:val="ru-RU"/>
              </w:rPr>
            </w:pPr>
            <w:r w:rsidRPr="00C118AA">
              <w:rPr>
                <w:sz w:val="20"/>
                <w:lang w:val="ru-RU"/>
              </w:rPr>
              <w:t>Развитие самостоятельности детей</w:t>
            </w:r>
            <w:r w:rsidRPr="00C118AA">
              <w:rPr>
                <w:spacing w:val="-13"/>
                <w:sz w:val="20"/>
                <w:lang w:val="ru-RU"/>
              </w:rPr>
              <w:t xml:space="preserve"> </w:t>
            </w:r>
            <w:r w:rsidRPr="00C118AA">
              <w:rPr>
                <w:sz w:val="20"/>
                <w:lang w:val="ru-RU"/>
              </w:rPr>
              <w:t>в</w:t>
            </w:r>
            <w:r w:rsidRPr="00C118AA">
              <w:rPr>
                <w:spacing w:val="-12"/>
                <w:sz w:val="20"/>
                <w:lang w:val="ru-RU"/>
              </w:rPr>
              <w:t xml:space="preserve"> </w:t>
            </w:r>
            <w:r w:rsidRPr="00C118AA">
              <w:rPr>
                <w:sz w:val="20"/>
                <w:lang w:val="ru-RU"/>
              </w:rPr>
              <w:t>игре,интереса</w:t>
            </w:r>
            <w:r w:rsidRPr="00C118AA">
              <w:rPr>
                <w:spacing w:val="-13"/>
                <w:sz w:val="20"/>
                <w:lang w:val="ru-RU"/>
              </w:rPr>
              <w:t xml:space="preserve"> </w:t>
            </w:r>
            <w:r w:rsidRPr="00C118AA">
              <w:rPr>
                <w:sz w:val="20"/>
                <w:lang w:val="ru-RU"/>
              </w:rPr>
              <w:t>к</w:t>
            </w:r>
            <w:r w:rsidRPr="00C118AA">
              <w:rPr>
                <w:spacing w:val="-12"/>
                <w:sz w:val="20"/>
                <w:lang w:val="ru-RU"/>
              </w:rPr>
              <w:t xml:space="preserve"> </w:t>
            </w:r>
            <w:r w:rsidRPr="00C118AA">
              <w:rPr>
                <w:sz w:val="20"/>
                <w:lang w:val="ru-RU"/>
              </w:rPr>
              <w:t>новым видам игр; стимулирование игрового</w:t>
            </w:r>
            <w:r w:rsidRPr="00C118AA">
              <w:rPr>
                <w:spacing w:val="-12"/>
                <w:sz w:val="20"/>
                <w:lang w:val="ru-RU"/>
              </w:rPr>
              <w:t xml:space="preserve"> </w:t>
            </w:r>
            <w:r w:rsidRPr="00C118AA">
              <w:rPr>
                <w:sz w:val="20"/>
                <w:lang w:val="ru-RU"/>
              </w:rPr>
              <w:t>творчества,</w:t>
            </w:r>
            <w:r w:rsidRPr="00C118AA">
              <w:rPr>
                <w:spacing w:val="-12"/>
                <w:sz w:val="20"/>
                <w:lang w:val="ru-RU"/>
              </w:rPr>
              <w:t xml:space="preserve"> </w:t>
            </w:r>
            <w:r w:rsidRPr="00C118AA">
              <w:rPr>
                <w:sz w:val="20"/>
                <w:lang w:val="ru-RU"/>
              </w:rPr>
              <w:t xml:space="preserve">желания </w:t>
            </w:r>
            <w:r w:rsidRPr="00C118AA">
              <w:rPr>
                <w:spacing w:val="-2"/>
                <w:sz w:val="20"/>
                <w:lang w:val="ru-RU"/>
              </w:rPr>
              <w:t>совместно</w:t>
            </w:r>
            <w:r w:rsidRPr="00C118AA">
              <w:rPr>
                <w:sz w:val="20"/>
                <w:lang w:val="ru-RU"/>
              </w:rPr>
              <w:tab/>
            </w:r>
            <w:r w:rsidRPr="00C118AA">
              <w:rPr>
                <w:spacing w:val="-2"/>
                <w:sz w:val="20"/>
                <w:lang w:val="ru-RU"/>
              </w:rPr>
              <w:t xml:space="preserve">придумывать </w:t>
            </w:r>
            <w:r w:rsidRPr="00C118AA">
              <w:rPr>
                <w:sz w:val="20"/>
                <w:lang w:val="ru-RU"/>
              </w:rPr>
              <w:t xml:space="preserve">сюжеты, ролевые диалоги, </w:t>
            </w:r>
            <w:r w:rsidRPr="00C118AA">
              <w:rPr>
                <w:spacing w:val="-2"/>
                <w:sz w:val="20"/>
                <w:lang w:val="ru-RU"/>
              </w:rPr>
              <w:t>элементы</w:t>
            </w:r>
            <w:r w:rsidRPr="00C118AA">
              <w:rPr>
                <w:sz w:val="20"/>
                <w:lang w:val="ru-RU"/>
              </w:rPr>
              <w:tab/>
            </w:r>
            <w:r w:rsidRPr="00C118AA">
              <w:rPr>
                <w:sz w:val="20"/>
                <w:lang w:val="ru-RU"/>
              </w:rPr>
              <w:tab/>
            </w:r>
            <w:r w:rsidRPr="00C118AA">
              <w:rPr>
                <w:sz w:val="20"/>
                <w:lang w:val="ru-RU"/>
              </w:rPr>
              <w:tab/>
            </w:r>
            <w:r w:rsidRPr="00C118AA">
              <w:rPr>
                <w:spacing w:val="-2"/>
                <w:sz w:val="20"/>
                <w:lang w:val="ru-RU"/>
              </w:rPr>
              <w:t xml:space="preserve">игровой </w:t>
            </w:r>
            <w:r w:rsidRPr="00C118AA">
              <w:rPr>
                <w:sz w:val="20"/>
                <w:lang w:val="ru-RU"/>
              </w:rPr>
              <w:t xml:space="preserve">обстановки, новые игровые </w:t>
            </w:r>
            <w:r w:rsidRPr="00C118AA">
              <w:rPr>
                <w:spacing w:val="-2"/>
                <w:sz w:val="20"/>
                <w:lang w:val="ru-RU"/>
              </w:rPr>
              <w:t>правила;</w:t>
            </w:r>
            <w:r w:rsidRPr="00C118AA">
              <w:rPr>
                <w:sz w:val="20"/>
                <w:lang w:val="ru-RU"/>
              </w:rPr>
              <w:tab/>
            </w:r>
            <w:r w:rsidRPr="00C118AA">
              <w:rPr>
                <w:sz w:val="20"/>
                <w:lang w:val="ru-RU"/>
              </w:rPr>
              <w:tab/>
            </w:r>
            <w:r w:rsidRPr="00C118AA">
              <w:rPr>
                <w:spacing w:val="-2"/>
                <w:sz w:val="20"/>
                <w:lang w:val="ru-RU"/>
              </w:rPr>
              <w:t xml:space="preserve">обогащение </w:t>
            </w:r>
            <w:r w:rsidRPr="00C118AA">
              <w:rPr>
                <w:sz w:val="20"/>
                <w:lang w:val="ru-RU"/>
              </w:rPr>
              <w:t>игрового опыта каждого ребенка на основе участия в интегративной деятельности (познавательной, речевой, продуктивной),</w:t>
            </w:r>
            <w:r w:rsidRPr="00C118AA">
              <w:rPr>
                <w:spacing w:val="66"/>
                <w:sz w:val="20"/>
                <w:lang w:val="ru-RU"/>
              </w:rPr>
              <w:t xml:space="preserve"> </w:t>
            </w:r>
            <w:r w:rsidRPr="00C118AA">
              <w:rPr>
                <w:spacing w:val="-2"/>
                <w:sz w:val="20"/>
                <w:lang w:val="ru-RU"/>
              </w:rPr>
              <w:t>включающей</w:t>
            </w:r>
          </w:p>
          <w:p w14:paraId="3A394D8C" w14:textId="57A3178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pacing w:val="-2"/>
                <w:sz w:val="20"/>
              </w:rPr>
              <w:t>игру.</w:t>
            </w:r>
          </w:p>
        </w:tc>
      </w:tr>
      <w:tr w:rsidR="00C118AA" w:rsidRPr="00FE2FF2" w14:paraId="15F32E21" w14:textId="77777777" w:rsidTr="00B51115">
        <w:tc>
          <w:tcPr>
            <w:tcW w:w="1322" w:type="dxa"/>
            <w:vMerge/>
          </w:tcPr>
          <w:p w14:paraId="741379F2" w14:textId="77777777" w:rsidR="00C118AA" w:rsidRPr="00FE2FF2" w:rsidRDefault="00C118AA" w:rsidP="00B51115">
            <w:pPr>
              <w:rPr>
                <w:rFonts w:ascii="Times New Roman" w:eastAsia="Times New Roman" w:hAnsi="Times New Roman" w:cs="Times New Roman"/>
                <w:b/>
                <w:bCs/>
                <w:sz w:val="24"/>
                <w:lang w:val="ru-RU"/>
              </w:rPr>
            </w:pPr>
          </w:p>
        </w:tc>
        <w:tc>
          <w:tcPr>
            <w:tcW w:w="13240" w:type="dxa"/>
            <w:gridSpan w:val="5"/>
          </w:tcPr>
          <w:p w14:paraId="475B36FC" w14:textId="1FEB4425"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«Юные волшебники» (неделя художественного</w:t>
            </w:r>
            <w:r>
              <w:rPr>
                <w:rFonts w:ascii="Times New Roman" w:eastAsia="Times New Roman" w:hAnsi="Times New Roman" w:cs="Times New Roman"/>
                <w:sz w:val="20"/>
                <w:szCs w:val="20"/>
                <w:lang w:val="ru-RU"/>
              </w:rPr>
              <w:t xml:space="preserve"> </w:t>
            </w:r>
            <w:r w:rsidRPr="00C118AA">
              <w:rPr>
                <w:rFonts w:ascii="Times New Roman" w:eastAsia="Times New Roman" w:hAnsi="Times New Roman" w:cs="Times New Roman"/>
                <w:sz w:val="20"/>
                <w:szCs w:val="20"/>
                <w:lang w:val="ru-RU"/>
              </w:rPr>
              <w:t>творчества)</w:t>
            </w:r>
          </w:p>
          <w:p w14:paraId="2A3A343F" w14:textId="115932C6"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C118AA" w:rsidRPr="00FE2FF2" w14:paraId="00D1015C" w14:textId="77777777" w:rsidTr="00B51115">
        <w:tc>
          <w:tcPr>
            <w:tcW w:w="1322" w:type="dxa"/>
            <w:vMerge/>
          </w:tcPr>
          <w:p w14:paraId="2D3D6847" w14:textId="77777777" w:rsidR="00C118AA" w:rsidRPr="00FE2FF2" w:rsidRDefault="00C118AA" w:rsidP="00C118AA">
            <w:pPr>
              <w:rPr>
                <w:rFonts w:ascii="Times New Roman" w:eastAsia="Times New Roman" w:hAnsi="Times New Roman" w:cs="Times New Roman"/>
                <w:b/>
                <w:bCs/>
                <w:sz w:val="24"/>
                <w:lang w:val="ru-RU"/>
              </w:rPr>
            </w:pPr>
          </w:p>
        </w:tc>
        <w:tc>
          <w:tcPr>
            <w:tcW w:w="2534" w:type="dxa"/>
          </w:tcPr>
          <w:p w14:paraId="27D63FCA" w14:textId="1C385420"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 xml:space="preserve">Расширение опыта детей в применении и сочетании </w:t>
            </w:r>
            <w:r w:rsidRPr="00C118AA">
              <w:rPr>
                <w:rFonts w:ascii="Times New Roman" w:hAnsi="Times New Roman" w:cs="Times New Roman"/>
                <w:spacing w:val="-2"/>
                <w:sz w:val="20"/>
                <w:lang w:val="ru-RU"/>
              </w:rPr>
              <w:t>разнообразных изобразительных</w:t>
            </w:r>
            <w:r w:rsidRPr="00C118AA">
              <w:rPr>
                <w:rFonts w:ascii="Times New Roman" w:hAnsi="Times New Roman" w:cs="Times New Roman"/>
                <w:spacing w:val="40"/>
                <w:sz w:val="20"/>
                <w:lang w:val="ru-RU"/>
              </w:rPr>
              <w:t xml:space="preserve"> </w:t>
            </w:r>
            <w:r w:rsidRPr="00C118AA">
              <w:rPr>
                <w:rFonts w:ascii="Times New Roman" w:hAnsi="Times New Roman" w:cs="Times New Roman"/>
                <w:sz w:val="20"/>
                <w:lang w:val="ru-RU"/>
              </w:rPr>
              <w:t>материалов</w:t>
            </w:r>
            <w:r w:rsidRPr="00C118AA">
              <w:rPr>
                <w:rFonts w:ascii="Times New Roman" w:hAnsi="Times New Roman" w:cs="Times New Roman"/>
                <w:spacing w:val="-13"/>
                <w:sz w:val="20"/>
                <w:lang w:val="ru-RU"/>
              </w:rPr>
              <w:t xml:space="preserve"> </w:t>
            </w:r>
            <w:r w:rsidRPr="00C118AA">
              <w:rPr>
                <w:rFonts w:ascii="Times New Roman" w:hAnsi="Times New Roman" w:cs="Times New Roman"/>
                <w:sz w:val="20"/>
                <w:lang w:val="ru-RU"/>
              </w:rPr>
              <w:t>и</w:t>
            </w:r>
            <w:r w:rsidRPr="00C118AA">
              <w:rPr>
                <w:rFonts w:ascii="Times New Roman" w:hAnsi="Times New Roman" w:cs="Times New Roman"/>
                <w:spacing w:val="-12"/>
                <w:sz w:val="20"/>
                <w:lang w:val="ru-RU"/>
              </w:rPr>
              <w:t xml:space="preserve"> </w:t>
            </w:r>
            <w:r w:rsidRPr="00C118AA">
              <w:rPr>
                <w:rFonts w:ascii="Times New Roman" w:hAnsi="Times New Roman" w:cs="Times New Roman"/>
                <w:sz w:val="20"/>
                <w:lang w:val="ru-RU"/>
              </w:rPr>
              <w:t>инструментов.</w:t>
            </w:r>
          </w:p>
        </w:tc>
        <w:tc>
          <w:tcPr>
            <w:tcW w:w="2565" w:type="dxa"/>
          </w:tcPr>
          <w:p w14:paraId="6159F39C" w14:textId="38001BE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rPr>
              <w:t>Геометрические</w:t>
            </w:r>
            <w:r w:rsidRPr="00C118AA">
              <w:rPr>
                <w:rFonts w:ascii="Times New Roman" w:hAnsi="Times New Roman" w:cs="Times New Roman"/>
                <w:color w:val="000009"/>
                <w:spacing w:val="5"/>
                <w:sz w:val="20"/>
              </w:rPr>
              <w:t xml:space="preserve"> </w:t>
            </w:r>
            <w:r w:rsidRPr="00C118AA">
              <w:rPr>
                <w:rFonts w:ascii="Times New Roman" w:hAnsi="Times New Roman" w:cs="Times New Roman"/>
                <w:color w:val="000009"/>
                <w:sz w:val="20"/>
              </w:rPr>
              <w:t xml:space="preserve">фигуры. </w:t>
            </w:r>
            <w:r w:rsidRPr="00C118AA">
              <w:rPr>
                <w:rFonts w:ascii="Times New Roman" w:hAnsi="Times New Roman" w:cs="Times New Roman"/>
                <w:color w:val="000009"/>
                <w:spacing w:val="-2"/>
                <w:sz w:val="20"/>
              </w:rPr>
              <w:t>Четырехугольники.</w:t>
            </w:r>
          </w:p>
        </w:tc>
        <w:tc>
          <w:tcPr>
            <w:tcW w:w="2648" w:type="dxa"/>
          </w:tcPr>
          <w:p w14:paraId="52E38F99" w14:textId="773B434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Практическое употребление простых предлогов на, над, в, под, на материале лексической темы </w:t>
            </w:r>
            <w:r w:rsidRPr="00C118AA">
              <w:rPr>
                <w:rFonts w:ascii="Times New Roman" w:hAnsi="Times New Roman" w:cs="Times New Roman"/>
                <w:b/>
                <w:color w:val="000009"/>
                <w:sz w:val="20"/>
                <w:lang w:val="ru-RU"/>
              </w:rPr>
              <w:t>«</w:t>
            </w:r>
            <w:r w:rsidRPr="00C118AA">
              <w:rPr>
                <w:rFonts w:ascii="Times New Roman" w:hAnsi="Times New Roman" w:cs="Times New Roman"/>
                <w:color w:val="000009"/>
                <w:sz w:val="20"/>
                <w:lang w:val="ru-RU"/>
              </w:rPr>
              <w:t xml:space="preserve">Время года. </w:t>
            </w:r>
            <w:r w:rsidRPr="00C118AA">
              <w:rPr>
                <w:rFonts w:ascii="Times New Roman" w:hAnsi="Times New Roman" w:cs="Times New Roman"/>
                <w:color w:val="000009"/>
                <w:sz w:val="20"/>
              </w:rPr>
              <w:t xml:space="preserve">Зима. Сезонные </w:t>
            </w:r>
            <w:r w:rsidRPr="00C118AA">
              <w:rPr>
                <w:rFonts w:ascii="Times New Roman" w:hAnsi="Times New Roman" w:cs="Times New Roman"/>
                <w:color w:val="000009"/>
                <w:spacing w:val="-2"/>
                <w:sz w:val="20"/>
              </w:rPr>
              <w:t>изменения».</w:t>
            </w:r>
          </w:p>
        </w:tc>
        <w:tc>
          <w:tcPr>
            <w:tcW w:w="2346" w:type="dxa"/>
          </w:tcPr>
          <w:p w14:paraId="7F08B7F2" w14:textId="37921819"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Звуки [д], [д']. Буквы Д, д. Практическое знакомство с делением слов на слоги. </w:t>
            </w:r>
            <w:r w:rsidRPr="00C118AA">
              <w:rPr>
                <w:rFonts w:ascii="Times New Roman" w:hAnsi="Times New Roman" w:cs="Times New Roman"/>
                <w:color w:val="000009"/>
                <w:sz w:val="20"/>
              </w:rPr>
              <w:t>Дифференциация терминов слог — слово.</w:t>
            </w:r>
          </w:p>
        </w:tc>
        <w:tc>
          <w:tcPr>
            <w:tcW w:w="3147" w:type="dxa"/>
          </w:tcPr>
          <w:p w14:paraId="7AB34E38" w14:textId="77777777" w:rsidR="00C118AA" w:rsidRPr="00C118AA" w:rsidRDefault="00C118AA" w:rsidP="00C118AA">
            <w:pPr>
              <w:pStyle w:val="TableParagraph"/>
              <w:tabs>
                <w:tab w:val="left" w:pos="643"/>
                <w:tab w:val="left" w:pos="1129"/>
                <w:tab w:val="left" w:pos="1256"/>
                <w:tab w:val="left" w:pos="1331"/>
                <w:tab w:val="left" w:pos="1504"/>
                <w:tab w:val="left" w:pos="1718"/>
                <w:tab w:val="left" w:pos="2132"/>
                <w:tab w:val="left" w:pos="2219"/>
                <w:tab w:val="left" w:pos="2600"/>
              </w:tabs>
              <w:ind w:left="112" w:right="90"/>
              <w:jc w:val="center"/>
              <w:rPr>
                <w:sz w:val="20"/>
                <w:lang w:val="ru-RU"/>
              </w:rPr>
            </w:pPr>
            <w:r w:rsidRPr="00C118AA">
              <w:rPr>
                <w:spacing w:val="-2"/>
                <w:sz w:val="20"/>
                <w:lang w:val="ru-RU"/>
              </w:rPr>
              <w:t>Развитие</w:t>
            </w:r>
            <w:r w:rsidRPr="00C118AA">
              <w:rPr>
                <w:sz w:val="20"/>
                <w:lang w:val="ru-RU"/>
              </w:rPr>
              <w:tab/>
            </w:r>
            <w:r w:rsidRPr="00C118AA">
              <w:rPr>
                <w:sz w:val="20"/>
                <w:lang w:val="ru-RU"/>
              </w:rPr>
              <w:tab/>
            </w:r>
            <w:r w:rsidRPr="00C118AA">
              <w:rPr>
                <w:sz w:val="20"/>
                <w:lang w:val="ru-RU"/>
              </w:rPr>
              <w:tab/>
            </w:r>
            <w:r w:rsidRPr="00C118AA">
              <w:rPr>
                <w:sz w:val="20"/>
                <w:lang w:val="ru-RU"/>
              </w:rPr>
              <w:tab/>
            </w:r>
            <w:r w:rsidRPr="00C118AA">
              <w:rPr>
                <w:spacing w:val="-10"/>
                <w:sz w:val="20"/>
                <w:lang w:val="ru-RU"/>
              </w:rPr>
              <w:t>у</w:t>
            </w:r>
            <w:r w:rsidRPr="00C118AA">
              <w:rPr>
                <w:sz w:val="20"/>
                <w:lang w:val="ru-RU"/>
              </w:rPr>
              <w:tab/>
            </w:r>
            <w:r w:rsidRPr="00C118AA">
              <w:rPr>
                <w:sz w:val="20"/>
                <w:lang w:val="ru-RU"/>
              </w:rPr>
              <w:tab/>
            </w:r>
            <w:r w:rsidRPr="00C118AA">
              <w:rPr>
                <w:sz w:val="20"/>
                <w:lang w:val="ru-RU"/>
              </w:rPr>
              <w:tab/>
            </w:r>
            <w:r w:rsidRPr="00C118AA">
              <w:rPr>
                <w:spacing w:val="-2"/>
                <w:sz w:val="20"/>
                <w:lang w:val="ru-RU"/>
              </w:rPr>
              <w:t>детей эстетического</w:t>
            </w:r>
            <w:r w:rsidRPr="00C118AA">
              <w:rPr>
                <w:sz w:val="20"/>
                <w:lang w:val="ru-RU"/>
              </w:rPr>
              <w:tab/>
            </w:r>
            <w:r w:rsidRPr="00C118AA">
              <w:rPr>
                <w:sz w:val="20"/>
                <w:lang w:val="ru-RU"/>
              </w:rPr>
              <w:tab/>
            </w:r>
            <w:r w:rsidRPr="00C118AA">
              <w:rPr>
                <w:sz w:val="20"/>
                <w:lang w:val="ru-RU"/>
              </w:rPr>
              <w:tab/>
            </w:r>
            <w:r w:rsidRPr="00C118AA">
              <w:rPr>
                <w:spacing w:val="-2"/>
                <w:sz w:val="20"/>
                <w:lang w:val="ru-RU"/>
              </w:rPr>
              <w:t xml:space="preserve">восприятие </w:t>
            </w:r>
            <w:r w:rsidRPr="00C118AA">
              <w:rPr>
                <w:sz w:val="20"/>
                <w:lang w:val="ru-RU"/>
              </w:rPr>
              <w:t>мира,</w:t>
            </w:r>
            <w:r w:rsidRPr="00C118AA">
              <w:rPr>
                <w:spacing w:val="36"/>
                <w:sz w:val="20"/>
                <w:lang w:val="ru-RU"/>
              </w:rPr>
              <w:t xml:space="preserve"> </w:t>
            </w:r>
            <w:r w:rsidRPr="00C118AA">
              <w:rPr>
                <w:sz w:val="20"/>
                <w:lang w:val="ru-RU"/>
              </w:rPr>
              <w:t>эстетические</w:t>
            </w:r>
            <w:r w:rsidRPr="00C118AA">
              <w:rPr>
                <w:spacing w:val="-13"/>
                <w:sz w:val="20"/>
                <w:lang w:val="ru-RU"/>
              </w:rPr>
              <w:t xml:space="preserve"> </w:t>
            </w:r>
            <w:r w:rsidRPr="00C118AA">
              <w:rPr>
                <w:sz w:val="20"/>
                <w:lang w:val="ru-RU"/>
              </w:rPr>
              <w:t>эмоции</w:t>
            </w:r>
            <w:r w:rsidRPr="00C118AA">
              <w:rPr>
                <w:spacing w:val="40"/>
                <w:sz w:val="20"/>
                <w:lang w:val="ru-RU"/>
              </w:rPr>
              <w:t xml:space="preserve"> </w:t>
            </w:r>
            <w:r w:rsidRPr="00C118AA">
              <w:rPr>
                <w:sz w:val="20"/>
                <w:lang w:val="ru-RU"/>
              </w:rPr>
              <w:t xml:space="preserve">и </w:t>
            </w:r>
            <w:r w:rsidRPr="00C118AA">
              <w:rPr>
                <w:spacing w:val="-2"/>
                <w:sz w:val="20"/>
                <w:lang w:val="ru-RU"/>
              </w:rPr>
              <w:t>чувства,</w:t>
            </w:r>
            <w:r w:rsidRPr="00C118AA">
              <w:rPr>
                <w:sz w:val="20"/>
                <w:lang w:val="ru-RU"/>
              </w:rPr>
              <w:tab/>
            </w:r>
            <w:r w:rsidRPr="00C118AA">
              <w:rPr>
                <w:sz w:val="20"/>
                <w:lang w:val="ru-RU"/>
              </w:rPr>
              <w:tab/>
            </w:r>
            <w:r w:rsidRPr="00C118AA">
              <w:rPr>
                <w:sz w:val="20"/>
                <w:lang w:val="ru-RU"/>
              </w:rPr>
              <w:tab/>
            </w:r>
            <w:r w:rsidRPr="00C118AA">
              <w:rPr>
                <w:spacing w:val="-2"/>
                <w:sz w:val="20"/>
                <w:lang w:val="ru-RU"/>
              </w:rPr>
              <w:t>эмоциональный отклик</w:t>
            </w:r>
            <w:r w:rsidRPr="00C118AA">
              <w:rPr>
                <w:spacing w:val="-9"/>
                <w:sz w:val="20"/>
                <w:lang w:val="ru-RU"/>
              </w:rPr>
              <w:t xml:space="preserve"> </w:t>
            </w:r>
            <w:r w:rsidRPr="00C118AA">
              <w:rPr>
                <w:spacing w:val="-2"/>
                <w:sz w:val="20"/>
                <w:lang w:val="ru-RU"/>
              </w:rPr>
              <w:t>на</w:t>
            </w:r>
            <w:r w:rsidRPr="00C118AA">
              <w:rPr>
                <w:spacing w:val="-8"/>
                <w:sz w:val="20"/>
                <w:lang w:val="ru-RU"/>
              </w:rPr>
              <w:t xml:space="preserve"> </w:t>
            </w:r>
            <w:r w:rsidRPr="00C118AA">
              <w:rPr>
                <w:spacing w:val="-2"/>
                <w:sz w:val="20"/>
                <w:lang w:val="ru-RU"/>
              </w:rPr>
              <w:t>проявление</w:t>
            </w:r>
            <w:r w:rsidRPr="00C118AA">
              <w:rPr>
                <w:spacing w:val="-5"/>
                <w:sz w:val="20"/>
                <w:lang w:val="ru-RU"/>
              </w:rPr>
              <w:t xml:space="preserve"> </w:t>
            </w:r>
            <w:r w:rsidRPr="00C118AA">
              <w:rPr>
                <w:spacing w:val="-2"/>
                <w:sz w:val="20"/>
                <w:lang w:val="ru-RU"/>
              </w:rPr>
              <w:t xml:space="preserve">красоты </w:t>
            </w:r>
            <w:r w:rsidRPr="00C118AA">
              <w:rPr>
                <w:spacing w:val="-10"/>
                <w:sz w:val="20"/>
                <w:lang w:val="ru-RU"/>
              </w:rPr>
              <w:t>в</w:t>
            </w:r>
            <w:r w:rsidRPr="00C118AA">
              <w:rPr>
                <w:sz w:val="20"/>
                <w:lang w:val="ru-RU"/>
              </w:rPr>
              <w:tab/>
            </w:r>
            <w:r w:rsidRPr="00C118AA">
              <w:rPr>
                <w:spacing w:val="-2"/>
                <w:sz w:val="20"/>
                <w:lang w:val="ru-RU"/>
              </w:rPr>
              <w:t>окружающем</w:t>
            </w:r>
            <w:r w:rsidRPr="00C118AA">
              <w:rPr>
                <w:sz w:val="20"/>
                <w:lang w:val="ru-RU"/>
              </w:rPr>
              <w:tab/>
            </w:r>
            <w:r w:rsidRPr="00C118AA">
              <w:rPr>
                <w:sz w:val="20"/>
                <w:lang w:val="ru-RU"/>
              </w:rPr>
              <w:tab/>
            </w:r>
            <w:r w:rsidRPr="00C118AA">
              <w:rPr>
                <w:spacing w:val="-2"/>
                <w:sz w:val="20"/>
                <w:lang w:val="ru-RU"/>
              </w:rPr>
              <w:t>мире, эмоционально-ценностные ориентации;</w:t>
            </w:r>
            <w:r w:rsidRPr="00C118AA">
              <w:rPr>
                <w:sz w:val="20"/>
                <w:lang w:val="ru-RU"/>
              </w:rPr>
              <w:tab/>
            </w:r>
            <w:r w:rsidRPr="00C118AA">
              <w:rPr>
                <w:sz w:val="20"/>
                <w:lang w:val="ru-RU"/>
              </w:rPr>
              <w:tab/>
            </w:r>
            <w:r w:rsidRPr="00C118AA">
              <w:rPr>
                <w:sz w:val="20"/>
                <w:lang w:val="ru-RU"/>
              </w:rPr>
              <w:tab/>
            </w:r>
            <w:r w:rsidRPr="00C118AA">
              <w:rPr>
                <w:sz w:val="20"/>
                <w:lang w:val="ru-RU"/>
              </w:rPr>
              <w:tab/>
            </w:r>
            <w:r w:rsidRPr="00C118AA">
              <w:rPr>
                <w:spacing w:val="-30"/>
                <w:sz w:val="20"/>
                <w:lang w:val="ru-RU"/>
              </w:rPr>
              <w:t xml:space="preserve"> </w:t>
            </w:r>
            <w:r w:rsidRPr="00C118AA">
              <w:rPr>
                <w:spacing w:val="-2"/>
                <w:sz w:val="20"/>
                <w:lang w:val="ru-RU"/>
              </w:rPr>
              <w:t>поощрение желания</w:t>
            </w:r>
            <w:r w:rsidRPr="00C118AA">
              <w:rPr>
                <w:sz w:val="20"/>
                <w:lang w:val="ru-RU"/>
              </w:rPr>
              <w:tab/>
            </w:r>
            <w:r w:rsidRPr="00C118AA">
              <w:rPr>
                <w:sz w:val="20"/>
                <w:lang w:val="ru-RU"/>
              </w:rPr>
              <w:tab/>
            </w:r>
            <w:r w:rsidRPr="00C118AA">
              <w:rPr>
                <w:spacing w:val="-2"/>
                <w:sz w:val="20"/>
                <w:lang w:val="ru-RU"/>
              </w:rPr>
              <w:t>воплощать</w:t>
            </w:r>
            <w:r w:rsidRPr="00C118AA">
              <w:rPr>
                <w:sz w:val="20"/>
                <w:lang w:val="ru-RU"/>
              </w:rPr>
              <w:tab/>
            </w:r>
            <w:r w:rsidRPr="00C118AA">
              <w:rPr>
                <w:sz w:val="20"/>
                <w:lang w:val="ru-RU"/>
              </w:rPr>
              <w:tab/>
            </w:r>
            <w:r w:rsidRPr="00C118AA">
              <w:rPr>
                <w:spacing w:val="-10"/>
                <w:sz w:val="20"/>
                <w:lang w:val="ru-RU"/>
              </w:rPr>
              <w:t>в</w:t>
            </w:r>
            <w:r w:rsidRPr="00C118AA">
              <w:rPr>
                <w:spacing w:val="-2"/>
                <w:sz w:val="20"/>
                <w:lang w:val="ru-RU"/>
              </w:rPr>
              <w:t xml:space="preserve"> процессе</w:t>
            </w:r>
            <w:r w:rsidRPr="00C118AA">
              <w:rPr>
                <w:sz w:val="20"/>
                <w:lang w:val="ru-RU"/>
              </w:rPr>
              <w:tab/>
            </w:r>
            <w:r w:rsidRPr="00C118AA">
              <w:rPr>
                <w:spacing w:val="-2"/>
                <w:sz w:val="20"/>
                <w:lang w:val="ru-RU"/>
              </w:rPr>
              <w:t>создания</w:t>
            </w:r>
            <w:r w:rsidRPr="00C118AA">
              <w:rPr>
                <w:sz w:val="20"/>
                <w:lang w:val="ru-RU"/>
              </w:rPr>
              <w:tab/>
            </w:r>
            <w:r w:rsidRPr="00C118AA">
              <w:rPr>
                <w:spacing w:val="-2"/>
                <w:sz w:val="20"/>
                <w:lang w:val="ru-RU"/>
              </w:rPr>
              <w:t>образа</w:t>
            </w:r>
          </w:p>
          <w:p w14:paraId="0C85B72D" w14:textId="4BCCC410"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pacing w:val="-2"/>
                <w:sz w:val="20"/>
              </w:rPr>
              <w:t>собственные</w:t>
            </w:r>
            <w:r w:rsidRPr="00C118AA">
              <w:rPr>
                <w:rFonts w:ascii="Times New Roman" w:hAnsi="Times New Roman" w:cs="Times New Roman"/>
                <w:sz w:val="20"/>
              </w:rPr>
              <w:tab/>
            </w:r>
            <w:r w:rsidRPr="00C118AA">
              <w:rPr>
                <w:rFonts w:ascii="Times New Roman" w:hAnsi="Times New Roman" w:cs="Times New Roman"/>
                <w:spacing w:val="-2"/>
                <w:sz w:val="20"/>
              </w:rPr>
              <w:t>впечатления, переживания.</w:t>
            </w:r>
          </w:p>
        </w:tc>
      </w:tr>
      <w:tr w:rsidR="00C118AA" w:rsidRPr="00FE2FF2" w14:paraId="30DD96E5" w14:textId="77777777" w:rsidTr="00B51115">
        <w:tc>
          <w:tcPr>
            <w:tcW w:w="1322" w:type="dxa"/>
            <w:vMerge/>
          </w:tcPr>
          <w:p w14:paraId="6D2DC8E3"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30EA326B"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«Любопытные почемучки»</w:t>
            </w:r>
          </w:p>
          <w:p w14:paraId="10809B97" w14:textId="239CF2B6"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Развивать познавательную активность, любознательность, логическое мышление, речь, кругозор детей.</w:t>
            </w:r>
          </w:p>
        </w:tc>
      </w:tr>
      <w:tr w:rsidR="00C118AA" w:rsidRPr="00FE2FF2" w14:paraId="5CDBAD24" w14:textId="77777777" w:rsidTr="00B51115">
        <w:tc>
          <w:tcPr>
            <w:tcW w:w="1322" w:type="dxa"/>
            <w:vMerge/>
          </w:tcPr>
          <w:p w14:paraId="3FF29B05" w14:textId="77777777" w:rsidR="00C118AA" w:rsidRPr="00FE2FF2" w:rsidRDefault="00C118AA" w:rsidP="00C118AA">
            <w:pPr>
              <w:rPr>
                <w:rFonts w:ascii="Times New Roman" w:eastAsia="Times New Roman" w:hAnsi="Times New Roman" w:cs="Times New Roman"/>
                <w:b/>
                <w:bCs/>
                <w:sz w:val="24"/>
                <w:lang w:val="ru-RU"/>
              </w:rPr>
            </w:pPr>
          </w:p>
        </w:tc>
        <w:tc>
          <w:tcPr>
            <w:tcW w:w="2534" w:type="dxa"/>
          </w:tcPr>
          <w:p w14:paraId="2E35445F" w14:textId="554EA690" w:rsidR="00C118AA" w:rsidRPr="00C118AA" w:rsidRDefault="00C118AA" w:rsidP="00C118AA">
            <w:pPr>
              <w:pStyle w:val="TableParagraph"/>
              <w:tabs>
                <w:tab w:val="left" w:pos="1797"/>
              </w:tabs>
              <w:ind w:left="107" w:right="94"/>
              <w:jc w:val="center"/>
              <w:rPr>
                <w:sz w:val="20"/>
                <w:lang w:val="ru-RU"/>
              </w:rPr>
            </w:pPr>
            <w:r w:rsidRPr="00C118AA">
              <w:rPr>
                <w:sz w:val="20"/>
                <w:lang w:val="ru-RU"/>
              </w:rPr>
              <w:t xml:space="preserve">Развитие умения </w:t>
            </w:r>
            <w:r w:rsidRPr="00C118AA">
              <w:rPr>
                <w:spacing w:val="-2"/>
                <w:sz w:val="20"/>
                <w:lang w:val="ru-RU"/>
              </w:rPr>
              <w:t>наблюдать,</w:t>
            </w:r>
            <w:r w:rsidRPr="00C118AA">
              <w:rPr>
                <w:spacing w:val="-11"/>
                <w:sz w:val="20"/>
                <w:lang w:val="ru-RU"/>
              </w:rPr>
              <w:t xml:space="preserve"> </w:t>
            </w:r>
            <w:r w:rsidRPr="00C118AA">
              <w:rPr>
                <w:spacing w:val="-2"/>
                <w:sz w:val="20"/>
                <w:lang w:val="ru-RU"/>
              </w:rPr>
              <w:t xml:space="preserve">видетьпричинно- </w:t>
            </w:r>
            <w:r w:rsidRPr="00C118AA">
              <w:rPr>
                <w:sz w:val="20"/>
                <w:lang w:val="ru-RU"/>
              </w:rPr>
              <w:t xml:space="preserve">следственные связи, делать </w:t>
            </w:r>
            <w:r w:rsidRPr="00C118AA">
              <w:rPr>
                <w:spacing w:val="-2"/>
                <w:sz w:val="20"/>
                <w:lang w:val="ru-RU"/>
              </w:rPr>
              <w:t>выводы.</w:t>
            </w:r>
            <w:r>
              <w:rPr>
                <w:spacing w:val="-2"/>
                <w:sz w:val="20"/>
                <w:lang w:val="ru-RU"/>
              </w:rPr>
              <w:t xml:space="preserve"> </w:t>
            </w:r>
            <w:r w:rsidRPr="00C118AA">
              <w:rPr>
                <w:spacing w:val="-2"/>
                <w:sz w:val="20"/>
                <w:lang w:val="ru-RU"/>
              </w:rPr>
              <w:t>Развитие</w:t>
            </w:r>
          </w:p>
          <w:p w14:paraId="4C8CBAEA" w14:textId="2B50E88E" w:rsidR="00C118AA" w:rsidRPr="00C118AA" w:rsidRDefault="00C118AA" w:rsidP="00C118AA">
            <w:pPr>
              <w:pStyle w:val="TableParagraph"/>
              <w:tabs>
                <w:tab w:val="left" w:pos="1752"/>
              </w:tabs>
              <w:spacing w:before="2"/>
              <w:ind w:left="107" w:right="97"/>
              <w:jc w:val="center"/>
              <w:rPr>
                <w:sz w:val="20"/>
                <w:lang w:val="ru-RU"/>
              </w:rPr>
            </w:pPr>
            <w:r w:rsidRPr="00C118AA">
              <w:rPr>
                <w:spacing w:val="-2"/>
                <w:sz w:val="20"/>
                <w:lang w:val="ru-RU"/>
              </w:rPr>
              <w:t>Способности</w:t>
            </w:r>
            <w:r>
              <w:rPr>
                <w:spacing w:val="-2"/>
                <w:sz w:val="20"/>
                <w:lang w:val="ru-RU"/>
              </w:rPr>
              <w:t xml:space="preserve"> </w:t>
            </w:r>
            <w:r w:rsidRPr="00C118AA">
              <w:rPr>
                <w:spacing w:val="-2"/>
                <w:sz w:val="20"/>
                <w:lang w:val="ru-RU"/>
              </w:rPr>
              <w:t xml:space="preserve">обращать </w:t>
            </w:r>
            <w:r w:rsidRPr="00C118AA">
              <w:rPr>
                <w:sz w:val="20"/>
                <w:lang w:val="ru-RU"/>
              </w:rPr>
              <w:t>внимание</w:t>
            </w:r>
            <w:r w:rsidRPr="00C118AA">
              <w:rPr>
                <w:spacing w:val="77"/>
                <w:w w:val="150"/>
                <w:sz w:val="20"/>
                <w:lang w:val="ru-RU"/>
              </w:rPr>
              <w:t xml:space="preserve">   </w:t>
            </w:r>
            <w:r w:rsidRPr="00C118AA">
              <w:rPr>
                <w:sz w:val="20"/>
                <w:lang w:val="ru-RU"/>
              </w:rPr>
              <w:t>на</w:t>
            </w:r>
            <w:r w:rsidRPr="00C118AA">
              <w:rPr>
                <w:spacing w:val="78"/>
                <w:sz w:val="20"/>
                <w:lang w:val="ru-RU"/>
              </w:rPr>
              <w:t xml:space="preserve">   </w:t>
            </w:r>
            <w:r w:rsidRPr="00C118AA">
              <w:rPr>
                <w:spacing w:val="-2"/>
                <w:sz w:val="20"/>
                <w:lang w:val="ru-RU"/>
              </w:rPr>
              <w:t>новые,</w:t>
            </w:r>
          </w:p>
          <w:p w14:paraId="5931E1C3" w14:textId="7568A0B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интересные</w:t>
            </w:r>
            <w:r w:rsidRPr="00C118AA">
              <w:rPr>
                <w:rFonts w:ascii="Times New Roman" w:hAnsi="Times New Roman" w:cs="Times New Roman"/>
                <w:spacing w:val="43"/>
                <w:sz w:val="20"/>
                <w:lang w:val="ru-RU"/>
              </w:rPr>
              <w:t xml:space="preserve">  </w:t>
            </w:r>
            <w:r w:rsidRPr="00C118AA">
              <w:rPr>
                <w:rFonts w:ascii="Times New Roman" w:hAnsi="Times New Roman" w:cs="Times New Roman"/>
                <w:sz w:val="20"/>
                <w:lang w:val="ru-RU"/>
              </w:rPr>
              <w:t>и</w:t>
            </w:r>
            <w:r w:rsidRPr="00C118AA">
              <w:rPr>
                <w:rFonts w:ascii="Times New Roman" w:hAnsi="Times New Roman" w:cs="Times New Roman"/>
                <w:spacing w:val="43"/>
                <w:sz w:val="20"/>
                <w:lang w:val="ru-RU"/>
              </w:rPr>
              <w:t xml:space="preserve">  </w:t>
            </w:r>
            <w:r w:rsidRPr="00C118AA">
              <w:rPr>
                <w:rFonts w:ascii="Times New Roman" w:hAnsi="Times New Roman" w:cs="Times New Roman"/>
                <w:spacing w:val="-2"/>
                <w:sz w:val="20"/>
                <w:lang w:val="ru-RU"/>
              </w:rPr>
              <w:t>необычные</w:t>
            </w:r>
            <w:r w:rsidRPr="00C118AA">
              <w:rPr>
                <w:lang w:val="ru-RU"/>
              </w:rPr>
              <w:t xml:space="preserve"> </w:t>
            </w:r>
            <w:r w:rsidRPr="00C118AA">
              <w:rPr>
                <w:rFonts w:ascii="Times New Roman" w:hAnsi="Times New Roman" w:cs="Times New Roman"/>
                <w:spacing w:val="-2"/>
                <w:sz w:val="20"/>
                <w:lang w:val="ru-RU"/>
              </w:rPr>
              <w:t>свойства, характеристики, черты объекта, предмета, явления.</w:t>
            </w:r>
          </w:p>
        </w:tc>
        <w:tc>
          <w:tcPr>
            <w:tcW w:w="2565" w:type="dxa"/>
          </w:tcPr>
          <w:p w14:paraId="69AED299" w14:textId="6040AA0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Части суток. Понятия сегодня, вчера, </w:t>
            </w:r>
            <w:r w:rsidRPr="00C118AA">
              <w:rPr>
                <w:rFonts w:ascii="Times New Roman" w:hAnsi="Times New Roman" w:cs="Times New Roman"/>
                <w:color w:val="000009"/>
                <w:spacing w:val="-2"/>
                <w:sz w:val="20"/>
                <w:lang w:val="ru-RU"/>
              </w:rPr>
              <w:t>завтра.</w:t>
            </w:r>
          </w:p>
        </w:tc>
        <w:tc>
          <w:tcPr>
            <w:tcW w:w="2648" w:type="dxa"/>
          </w:tcPr>
          <w:p w14:paraId="2BC8F597" w14:textId="77777777" w:rsidR="00C118AA" w:rsidRPr="00C118AA" w:rsidRDefault="00C118AA" w:rsidP="00C118AA">
            <w:pPr>
              <w:pStyle w:val="TableParagraph"/>
              <w:ind w:left="819"/>
              <w:jc w:val="center"/>
              <w:rPr>
                <w:sz w:val="20"/>
                <w:lang w:val="ru-RU"/>
              </w:rPr>
            </w:pPr>
            <w:r w:rsidRPr="00C118AA">
              <w:rPr>
                <w:color w:val="000009"/>
                <w:spacing w:val="-2"/>
                <w:sz w:val="20"/>
                <w:lang w:val="ru-RU"/>
              </w:rPr>
              <w:t>Формирование</w:t>
            </w:r>
          </w:p>
          <w:p w14:paraId="56D857DF" w14:textId="291D4C07" w:rsidR="00C118AA" w:rsidRPr="00C118AA" w:rsidRDefault="00C118AA" w:rsidP="00C118AA">
            <w:pPr>
              <w:jc w:val="center"/>
              <w:rPr>
                <w:rFonts w:ascii="Times New Roman" w:hAnsi="Times New Roman" w:cs="Times New Roman"/>
                <w:color w:val="000009"/>
                <w:spacing w:val="-5"/>
                <w:sz w:val="20"/>
                <w:lang w:val="ru-RU"/>
              </w:rPr>
            </w:pPr>
            <w:r w:rsidRPr="00C118AA">
              <w:rPr>
                <w:rFonts w:ascii="Times New Roman" w:hAnsi="Times New Roman" w:cs="Times New Roman"/>
                <w:color w:val="000009"/>
                <w:spacing w:val="-2"/>
                <w:sz w:val="20"/>
                <w:lang w:val="ru-RU"/>
              </w:rPr>
              <w:t>умения</w:t>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2"/>
                <w:sz w:val="20"/>
                <w:lang w:val="ru-RU"/>
              </w:rPr>
              <w:t>образовывать множественное</w:t>
            </w:r>
            <w:r w:rsidRPr="00C118AA">
              <w:rPr>
                <w:rFonts w:ascii="Times New Roman" w:hAnsi="Times New Roman" w:cs="Times New Roman"/>
                <w:color w:val="000009"/>
                <w:sz w:val="20"/>
                <w:lang w:val="ru-RU"/>
              </w:rPr>
              <w:tab/>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4"/>
                <w:sz w:val="20"/>
                <w:lang w:val="ru-RU"/>
              </w:rPr>
              <w:t xml:space="preserve">число </w:t>
            </w:r>
            <w:r w:rsidRPr="00C118AA">
              <w:rPr>
                <w:rFonts w:ascii="Times New Roman" w:hAnsi="Times New Roman" w:cs="Times New Roman"/>
                <w:color w:val="000009"/>
                <w:sz w:val="20"/>
                <w:lang w:val="ru-RU"/>
              </w:rPr>
              <w:t xml:space="preserve">глаголов изъявительного наклонения в 3-м лице </w:t>
            </w:r>
            <w:proofErr w:type="gramStart"/>
            <w:r w:rsidRPr="00C118AA">
              <w:rPr>
                <w:rFonts w:ascii="Times New Roman" w:hAnsi="Times New Roman" w:cs="Times New Roman"/>
                <w:color w:val="000009"/>
                <w:sz w:val="20"/>
                <w:lang w:val="ru-RU"/>
              </w:rPr>
              <w:t>настоящего</w:t>
            </w:r>
            <w:r w:rsidRPr="00C118AA">
              <w:rPr>
                <w:rFonts w:ascii="Times New Roman" w:hAnsi="Times New Roman" w:cs="Times New Roman"/>
                <w:color w:val="000009"/>
                <w:spacing w:val="76"/>
                <w:sz w:val="20"/>
                <w:lang w:val="ru-RU"/>
              </w:rPr>
              <w:t xml:space="preserve">  </w:t>
            </w:r>
            <w:r w:rsidRPr="00C118AA">
              <w:rPr>
                <w:rFonts w:ascii="Times New Roman" w:hAnsi="Times New Roman" w:cs="Times New Roman"/>
                <w:color w:val="000009"/>
                <w:sz w:val="20"/>
                <w:lang w:val="ru-RU"/>
              </w:rPr>
              <w:t>времени</w:t>
            </w:r>
            <w:proofErr w:type="gramEnd"/>
            <w:r w:rsidRPr="00C118AA">
              <w:rPr>
                <w:rFonts w:ascii="Times New Roman" w:hAnsi="Times New Roman" w:cs="Times New Roman"/>
                <w:color w:val="000009"/>
                <w:sz w:val="20"/>
                <w:lang w:val="ru-RU"/>
              </w:rPr>
              <w:t>,</w:t>
            </w:r>
            <w:r w:rsidRPr="00C118AA">
              <w:rPr>
                <w:rFonts w:ascii="Times New Roman" w:hAnsi="Times New Roman" w:cs="Times New Roman"/>
                <w:color w:val="000009"/>
                <w:spacing w:val="77"/>
                <w:sz w:val="20"/>
                <w:lang w:val="ru-RU"/>
              </w:rPr>
              <w:t xml:space="preserve">  </w:t>
            </w:r>
            <w:r w:rsidRPr="00C118AA">
              <w:rPr>
                <w:rFonts w:ascii="Times New Roman" w:hAnsi="Times New Roman" w:cs="Times New Roman"/>
                <w:color w:val="000009"/>
                <w:spacing w:val="-5"/>
                <w:sz w:val="20"/>
                <w:lang w:val="ru-RU"/>
              </w:rPr>
              <w:t>на</w:t>
            </w:r>
            <w:r w:rsidRPr="00C118AA">
              <w:rPr>
                <w:lang w:val="ru-RU"/>
              </w:rPr>
              <w:t xml:space="preserve"> </w:t>
            </w:r>
            <w:r w:rsidRPr="00C118AA">
              <w:rPr>
                <w:rFonts w:ascii="Times New Roman" w:hAnsi="Times New Roman" w:cs="Times New Roman"/>
                <w:color w:val="000009"/>
                <w:spacing w:val="-5"/>
                <w:sz w:val="20"/>
                <w:lang w:val="ru-RU"/>
              </w:rPr>
              <w:t>материале лексической темы</w:t>
            </w:r>
          </w:p>
          <w:p w14:paraId="72D232D6" w14:textId="44AFD8C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pacing w:val="-5"/>
                <w:sz w:val="20"/>
                <w:lang w:val="ru-RU"/>
              </w:rPr>
              <w:t>«Я изобретатель».</w:t>
            </w:r>
          </w:p>
        </w:tc>
        <w:tc>
          <w:tcPr>
            <w:tcW w:w="2346" w:type="dxa"/>
          </w:tcPr>
          <w:p w14:paraId="04F5343B" w14:textId="5C8AD40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pacing w:val="-2"/>
                <w:sz w:val="20"/>
                <w:lang w:val="ru-RU"/>
              </w:rPr>
              <w:t>Дифференциация звуков</w:t>
            </w:r>
            <w:r>
              <w:rPr>
                <w:rFonts w:ascii="Times New Roman" w:hAnsi="Times New Roman" w:cs="Times New Roman"/>
                <w:color w:val="000009"/>
                <w:spacing w:val="-2"/>
                <w:sz w:val="20"/>
                <w:lang w:val="ru-RU"/>
              </w:rPr>
              <w:t xml:space="preserve"> </w:t>
            </w:r>
            <w:r w:rsidRPr="00C118AA">
              <w:rPr>
                <w:rFonts w:ascii="Times New Roman" w:hAnsi="Times New Roman" w:cs="Times New Roman"/>
                <w:color w:val="000009"/>
                <w:spacing w:val="-4"/>
                <w:sz w:val="20"/>
                <w:lang w:val="ru-RU"/>
              </w:rPr>
              <w:t>[т]</w:t>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10"/>
                <w:sz w:val="20"/>
                <w:lang w:val="ru-RU"/>
              </w:rPr>
              <w:t>—</w:t>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4"/>
                <w:sz w:val="20"/>
                <w:lang w:val="ru-RU"/>
              </w:rPr>
              <w:t xml:space="preserve">[д]. </w:t>
            </w:r>
            <w:r w:rsidRPr="00C118AA">
              <w:rPr>
                <w:rFonts w:ascii="Times New Roman" w:hAnsi="Times New Roman" w:cs="Times New Roman"/>
                <w:color w:val="000009"/>
                <w:spacing w:val="-2"/>
                <w:sz w:val="20"/>
                <w:lang w:val="ru-RU"/>
              </w:rPr>
              <w:t xml:space="preserve">Самостоятельное </w:t>
            </w:r>
            <w:r w:rsidRPr="00C118AA">
              <w:rPr>
                <w:rFonts w:ascii="Times New Roman" w:hAnsi="Times New Roman" w:cs="Times New Roman"/>
                <w:color w:val="000009"/>
                <w:sz w:val="20"/>
                <w:lang w:val="ru-RU"/>
              </w:rPr>
              <w:t>определение</w:t>
            </w:r>
            <w:r w:rsidRPr="00C118AA">
              <w:rPr>
                <w:rFonts w:ascii="Times New Roman" w:hAnsi="Times New Roman" w:cs="Times New Roman"/>
                <w:color w:val="000009"/>
                <w:spacing w:val="9"/>
                <w:sz w:val="20"/>
                <w:lang w:val="ru-RU"/>
              </w:rPr>
              <w:t xml:space="preserve"> </w:t>
            </w:r>
            <w:r w:rsidRPr="00C118AA">
              <w:rPr>
                <w:rFonts w:ascii="Times New Roman" w:hAnsi="Times New Roman" w:cs="Times New Roman"/>
                <w:color w:val="000009"/>
                <w:sz w:val="20"/>
                <w:lang w:val="ru-RU"/>
              </w:rPr>
              <w:t>ударного</w:t>
            </w:r>
            <w:r w:rsidRPr="00C118AA">
              <w:rPr>
                <w:rFonts w:ascii="Times New Roman" w:hAnsi="Times New Roman" w:cs="Times New Roman"/>
                <w:color w:val="000009"/>
                <w:spacing w:val="8"/>
                <w:sz w:val="20"/>
                <w:lang w:val="ru-RU"/>
              </w:rPr>
              <w:t xml:space="preserve"> </w:t>
            </w:r>
            <w:r w:rsidRPr="00C118AA">
              <w:rPr>
                <w:rFonts w:ascii="Times New Roman" w:hAnsi="Times New Roman" w:cs="Times New Roman"/>
                <w:color w:val="000009"/>
                <w:sz w:val="20"/>
                <w:lang w:val="ru-RU"/>
              </w:rPr>
              <w:t>звука в</w:t>
            </w:r>
            <w:r w:rsidRPr="00C118AA">
              <w:rPr>
                <w:rFonts w:ascii="Times New Roman" w:hAnsi="Times New Roman" w:cs="Times New Roman"/>
                <w:color w:val="000009"/>
                <w:spacing w:val="40"/>
                <w:sz w:val="20"/>
                <w:lang w:val="ru-RU"/>
              </w:rPr>
              <w:t xml:space="preserve"> </w:t>
            </w:r>
            <w:r w:rsidRPr="00C118AA">
              <w:rPr>
                <w:rFonts w:ascii="Times New Roman" w:hAnsi="Times New Roman" w:cs="Times New Roman"/>
                <w:color w:val="000009"/>
                <w:sz w:val="20"/>
                <w:lang w:val="ru-RU"/>
              </w:rPr>
              <w:t>словах.</w:t>
            </w:r>
            <w:r w:rsidRPr="00C118AA">
              <w:rPr>
                <w:rFonts w:ascii="Times New Roman" w:hAnsi="Times New Roman" w:cs="Times New Roman"/>
                <w:color w:val="000009"/>
                <w:spacing w:val="40"/>
                <w:sz w:val="20"/>
                <w:lang w:val="ru-RU"/>
              </w:rPr>
              <w:t xml:space="preserve"> </w:t>
            </w:r>
            <w:r w:rsidRPr="00C118AA">
              <w:rPr>
                <w:rFonts w:ascii="Times New Roman" w:hAnsi="Times New Roman" w:cs="Times New Roman"/>
                <w:color w:val="000009"/>
                <w:sz w:val="20"/>
              </w:rPr>
              <w:t>Деление</w:t>
            </w:r>
            <w:r w:rsidRPr="00C118AA">
              <w:rPr>
                <w:rFonts w:ascii="Times New Roman" w:hAnsi="Times New Roman" w:cs="Times New Roman"/>
                <w:color w:val="000009"/>
                <w:spacing w:val="40"/>
                <w:sz w:val="20"/>
              </w:rPr>
              <w:t xml:space="preserve"> </w:t>
            </w:r>
            <w:r w:rsidRPr="00C118AA">
              <w:rPr>
                <w:rFonts w:ascii="Times New Roman" w:hAnsi="Times New Roman" w:cs="Times New Roman"/>
                <w:color w:val="000009"/>
                <w:sz w:val="20"/>
              </w:rPr>
              <w:t>слов</w:t>
            </w:r>
            <w:r w:rsidRPr="00C118AA">
              <w:rPr>
                <w:rFonts w:ascii="Times New Roman" w:hAnsi="Times New Roman" w:cs="Times New Roman"/>
                <w:color w:val="000009"/>
                <w:spacing w:val="40"/>
                <w:sz w:val="20"/>
              </w:rPr>
              <w:t xml:space="preserve"> </w:t>
            </w:r>
            <w:r w:rsidRPr="00C118AA">
              <w:rPr>
                <w:rFonts w:ascii="Times New Roman" w:hAnsi="Times New Roman" w:cs="Times New Roman"/>
                <w:color w:val="000009"/>
                <w:sz w:val="20"/>
              </w:rPr>
              <w:t xml:space="preserve">на </w:t>
            </w:r>
            <w:r w:rsidRPr="00C118AA">
              <w:rPr>
                <w:rFonts w:ascii="Times New Roman" w:hAnsi="Times New Roman" w:cs="Times New Roman"/>
                <w:color w:val="000009"/>
                <w:spacing w:val="-2"/>
                <w:sz w:val="20"/>
              </w:rPr>
              <w:t>слоги.</w:t>
            </w:r>
          </w:p>
        </w:tc>
        <w:tc>
          <w:tcPr>
            <w:tcW w:w="3147" w:type="dxa"/>
          </w:tcPr>
          <w:p w14:paraId="580B4B37" w14:textId="77777777" w:rsidR="00C118AA" w:rsidRPr="00C118AA" w:rsidRDefault="00C118AA" w:rsidP="00C118AA">
            <w:pPr>
              <w:pStyle w:val="TableParagraph"/>
              <w:tabs>
                <w:tab w:val="left" w:pos="1352"/>
              </w:tabs>
              <w:ind w:left="112" w:right="92"/>
              <w:jc w:val="center"/>
              <w:rPr>
                <w:sz w:val="20"/>
                <w:lang w:val="ru-RU"/>
              </w:rPr>
            </w:pPr>
            <w:r w:rsidRPr="00C118AA">
              <w:rPr>
                <w:spacing w:val="-2"/>
                <w:sz w:val="20"/>
                <w:lang w:val="ru-RU"/>
              </w:rPr>
              <w:t>Развитие</w:t>
            </w:r>
            <w:r w:rsidRPr="00C118AA">
              <w:rPr>
                <w:sz w:val="20"/>
                <w:lang w:val="ru-RU"/>
              </w:rPr>
              <w:tab/>
            </w:r>
            <w:r w:rsidRPr="00C118AA">
              <w:rPr>
                <w:spacing w:val="-2"/>
                <w:sz w:val="20"/>
                <w:lang w:val="ru-RU"/>
              </w:rPr>
              <w:t>познавательной активности, любознательности</w:t>
            </w:r>
            <w:r w:rsidRPr="00C118AA">
              <w:rPr>
                <w:color w:val="000009"/>
                <w:spacing w:val="-2"/>
                <w:sz w:val="20"/>
                <w:lang w:val="ru-RU"/>
              </w:rPr>
              <w:t>.</w:t>
            </w:r>
          </w:p>
          <w:p w14:paraId="4DE171E8" w14:textId="445166A1"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Расширить представления об эмоциях. </w:t>
            </w:r>
            <w:r w:rsidRPr="00C118AA">
              <w:rPr>
                <w:rFonts w:ascii="Times New Roman" w:hAnsi="Times New Roman" w:cs="Times New Roman"/>
                <w:color w:val="000009"/>
                <w:sz w:val="20"/>
              </w:rPr>
              <w:t>Положительные и отрицательные эмоции.</w:t>
            </w:r>
          </w:p>
        </w:tc>
      </w:tr>
      <w:tr w:rsidR="00C118AA" w:rsidRPr="00FE2FF2" w14:paraId="1BC140AF" w14:textId="77777777" w:rsidTr="00B51115">
        <w:tc>
          <w:tcPr>
            <w:tcW w:w="1322" w:type="dxa"/>
            <w:vMerge/>
          </w:tcPr>
          <w:p w14:paraId="728E3270"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2E86F3B9"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«Мы – спортсмены»</w:t>
            </w:r>
          </w:p>
          <w:p w14:paraId="0A40DEB2"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w:t>
            </w:r>
          </w:p>
          <w:p w14:paraId="5431F643" w14:textId="75AC0803"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спорту и физическим упражнениям</w:t>
            </w:r>
          </w:p>
        </w:tc>
      </w:tr>
      <w:tr w:rsidR="00C118AA" w:rsidRPr="00FE2FF2" w14:paraId="5BFD4ACA" w14:textId="77777777" w:rsidTr="00B51115">
        <w:tc>
          <w:tcPr>
            <w:tcW w:w="1322" w:type="dxa"/>
            <w:vMerge/>
          </w:tcPr>
          <w:p w14:paraId="5FDB32F8" w14:textId="10B307AC" w:rsidR="00C118AA" w:rsidRPr="00C118AA" w:rsidRDefault="00C118AA" w:rsidP="00C118AA">
            <w:pPr>
              <w:rPr>
                <w:rFonts w:ascii="Times New Roman" w:eastAsia="Times New Roman" w:hAnsi="Times New Roman" w:cs="Times New Roman"/>
                <w:b/>
                <w:bCs/>
                <w:sz w:val="20"/>
                <w:szCs w:val="20"/>
                <w:lang w:val="ru-RU"/>
              </w:rPr>
            </w:pPr>
          </w:p>
        </w:tc>
        <w:tc>
          <w:tcPr>
            <w:tcW w:w="2534" w:type="dxa"/>
          </w:tcPr>
          <w:p w14:paraId="773F332D" w14:textId="4F48A871"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Формирование знаний о спорте, вида спорта, о великих спортсменах и их рекордах,</w:t>
            </w:r>
            <w:r w:rsidRPr="00C118AA">
              <w:rPr>
                <w:rFonts w:ascii="Times New Roman" w:hAnsi="Times New Roman" w:cs="Times New Roman"/>
                <w:spacing w:val="-8"/>
                <w:sz w:val="20"/>
                <w:lang w:val="ru-RU"/>
              </w:rPr>
              <w:t xml:space="preserve"> </w:t>
            </w:r>
            <w:r w:rsidRPr="00C118AA">
              <w:rPr>
                <w:rFonts w:ascii="Times New Roman" w:hAnsi="Times New Roman" w:cs="Times New Roman"/>
                <w:sz w:val="20"/>
                <w:lang w:val="ru-RU"/>
              </w:rPr>
              <w:t>о</w:t>
            </w:r>
            <w:r w:rsidRPr="00C118AA">
              <w:rPr>
                <w:rFonts w:ascii="Times New Roman" w:hAnsi="Times New Roman" w:cs="Times New Roman"/>
                <w:spacing w:val="-8"/>
                <w:sz w:val="20"/>
                <w:lang w:val="ru-RU"/>
              </w:rPr>
              <w:t xml:space="preserve"> </w:t>
            </w:r>
            <w:r w:rsidRPr="00C118AA">
              <w:rPr>
                <w:rFonts w:ascii="Times New Roman" w:hAnsi="Times New Roman" w:cs="Times New Roman"/>
                <w:sz w:val="20"/>
                <w:lang w:val="ru-RU"/>
              </w:rPr>
              <w:t>летних</w:t>
            </w:r>
            <w:r w:rsidRPr="00C118AA">
              <w:rPr>
                <w:rFonts w:ascii="Times New Roman" w:hAnsi="Times New Roman" w:cs="Times New Roman"/>
                <w:spacing w:val="-10"/>
                <w:sz w:val="20"/>
                <w:lang w:val="ru-RU"/>
              </w:rPr>
              <w:t xml:space="preserve"> </w:t>
            </w:r>
            <w:r w:rsidRPr="00C118AA">
              <w:rPr>
                <w:rFonts w:ascii="Times New Roman" w:hAnsi="Times New Roman" w:cs="Times New Roman"/>
                <w:sz w:val="20"/>
                <w:lang w:val="ru-RU"/>
              </w:rPr>
              <w:t>и</w:t>
            </w:r>
            <w:r w:rsidRPr="00C118AA">
              <w:rPr>
                <w:rFonts w:ascii="Times New Roman" w:hAnsi="Times New Roman" w:cs="Times New Roman"/>
                <w:spacing w:val="-8"/>
                <w:sz w:val="20"/>
                <w:lang w:val="ru-RU"/>
              </w:rPr>
              <w:t xml:space="preserve"> </w:t>
            </w:r>
            <w:r w:rsidRPr="00C118AA">
              <w:rPr>
                <w:rFonts w:ascii="Times New Roman" w:hAnsi="Times New Roman" w:cs="Times New Roman"/>
                <w:sz w:val="20"/>
                <w:lang w:val="ru-RU"/>
              </w:rPr>
              <w:t>зимних Олимпийских играх.</w:t>
            </w:r>
          </w:p>
        </w:tc>
        <w:tc>
          <w:tcPr>
            <w:tcW w:w="2565" w:type="dxa"/>
          </w:tcPr>
          <w:p w14:paraId="4E9B3271" w14:textId="3172E7E5"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Число и цифра 5. Составление множества группами из 5 единиц. </w:t>
            </w:r>
            <w:r w:rsidRPr="00C118AA">
              <w:rPr>
                <w:rFonts w:ascii="Times New Roman" w:hAnsi="Times New Roman" w:cs="Times New Roman"/>
                <w:color w:val="000009"/>
                <w:sz w:val="20"/>
              </w:rPr>
              <w:t>Состав числа 5.</w:t>
            </w:r>
          </w:p>
        </w:tc>
        <w:tc>
          <w:tcPr>
            <w:tcW w:w="2648" w:type="dxa"/>
          </w:tcPr>
          <w:p w14:paraId="203704CD" w14:textId="563D2AB9" w:rsidR="00C118AA" w:rsidRPr="00C118AA" w:rsidRDefault="00C118AA" w:rsidP="00C118AA">
            <w:pPr>
              <w:pStyle w:val="TableParagraph"/>
              <w:tabs>
                <w:tab w:val="left" w:pos="1967"/>
              </w:tabs>
              <w:ind w:left="111" w:right="93"/>
              <w:jc w:val="center"/>
              <w:rPr>
                <w:sz w:val="20"/>
                <w:lang w:val="ru-RU"/>
              </w:rPr>
            </w:pPr>
            <w:r w:rsidRPr="00C118AA">
              <w:rPr>
                <w:color w:val="000009"/>
                <w:spacing w:val="-2"/>
                <w:sz w:val="20"/>
                <w:lang w:val="ru-RU"/>
              </w:rPr>
              <w:t>Формирование</w:t>
            </w:r>
            <w:r>
              <w:rPr>
                <w:color w:val="000009"/>
                <w:spacing w:val="-2"/>
                <w:sz w:val="20"/>
                <w:lang w:val="ru-RU"/>
              </w:rPr>
              <w:t xml:space="preserve"> </w:t>
            </w:r>
            <w:r w:rsidRPr="00C118AA">
              <w:rPr>
                <w:color w:val="000009"/>
                <w:spacing w:val="-2"/>
                <w:sz w:val="20"/>
                <w:lang w:val="ru-RU"/>
              </w:rPr>
              <w:t xml:space="preserve">умения </w:t>
            </w:r>
            <w:r w:rsidRPr="00C118AA">
              <w:rPr>
                <w:color w:val="000009"/>
                <w:sz w:val="20"/>
                <w:lang w:val="ru-RU"/>
              </w:rPr>
              <w:t xml:space="preserve">образовывать и употреблять приставочные глаголы, на </w:t>
            </w:r>
            <w:r w:rsidRPr="00C118AA">
              <w:rPr>
                <w:color w:val="000009"/>
                <w:spacing w:val="-2"/>
                <w:sz w:val="20"/>
                <w:lang w:val="ru-RU"/>
              </w:rPr>
              <w:t>материале</w:t>
            </w:r>
            <w:r w:rsidRPr="00C118AA">
              <w:rPr>
                <w:color w:val="000009"/>
                <w:spacing w:val="7"/>
                <w:sz w:val="20"/>
                <w:lang w:val="ru-RU"/>
              </w:rPr>
              <w:t xml:space="preserve"> </w:t>
            </w:r>
            <w:r w:rsidRPr="00C118AA">
              <w:rPr>
                <w:color w:val="000009"/>
                <w:spacing w:val="-2"/>
                <w:sz w:val="20"/>
                <w:lang w:val="ru-RU"/>
              </w:rPr>
              <w:t>лексической</w:t>
            </w:r>
            <w:r w:rsidRPr="00C118AA">
              <w:rPr>
                <w:color w:val="000009"/>
                <w:spacing w:val="7"/>
                <w:sz w:val="20"/>
                <w:lang w:val="ru-RU"/>
              </w:rPr>
              <w:t xml:space="preserve"> </w:t>
            </w:r>
            <w:r w:rsidRPr="00C118AA">
              <w:rPr>
                <w:color w:val="000009"/>
                <w:spacing w:val="-4"/>
                <w:sz w:val="20"/>
                <w:lang w:val="ru-RU"/>
              </w:rPr>
              <w:t>темы</w:t>
            </w:r>
          </w:p>
          <w:p w14:paraId="79BFE052" w14:textId="77777777" w:rsidR="00C118AA" w:rsidRPr="00C118AA" w:rsidRDefault="00C118AA" w:rsidP="00C118AA">
            <w:pPr>
              <w:pStyle w:val="TableParagraph"/>
              <w:ind w:left="111" w:right="92"/>
              <w:jc w:val="center"/>
              <w:rPr>
                <w:sz w:val="20"/>
                <w:lang w:val="ru-RU"/>
              </w:rPr>
            </w:pPr>
            <w:r w:rsidRPr="00C118AA">
              <w:rPr>
                <w:color w:val="000009"/>
                <w:sz w:val="20"/>
                <w:lang w:val="ru-RU"/>
              </w:rPr>
              <w:t xml:space="preserve">«Зимние виды спорта». </w:t>
            </w:r>
            <w:r w:rsidRPr="00C118AA">
              <w:rPr>
                <w:sz w:val="20"/>
                <w:lang w:val="ru-RU"/>
              </w:rPr>
              <w:t xml:space="preserve">Расширение знаний детей о различных видах спорта; знакомство с доступными сведениями из истории олимпийского движения, с </w:t>
            </w:r>
            <w:proofErr w:type="gramStart"/>
            <w:r w:rsidRPr="00C118AA">
              <w:rPr>
                <w:sz w:val="20"/>
                <w:lang w:val="ru-RU"/>
              </w:rPr>
              <w:t>символами</w:t>
            </w:r>
            <w:r w:rsidRPr="00C118AA">
              <w:rPr>
                <w:spacing w:val="78"/>
                <w:sz w:val="20"/>
                <w:lang w:val="ru-RU"/>
              </w:rPr>
              <w:t xml:space="preserve">  </w:t>
            </w:r>
            <w:r w:rsidRPr="00C118AA">
              <w:rPr>
                <w:sz w:val="20"/>
                <w:lang w:val="ru-RU"/>
              </w:rPr>
              <w:t>и</w:t>
            </w:r>
            <w:proofErr w:type="gramEnd"/>
            <w:r w:rsidRPr="00C118AA">
              <w:rPr>
                <w:spacing w:val="79"/>
                <w:sz w:val="20"/>
                <w:lang w:val="ru-RU"/>
              </w:rPr>
              <w:t xml:space="preserve">  </w:t>
            </w:r>
            <w:r w:rsidRPr="00C118AA">
              <w:rPr>
                <w:spacing w:val="-2"/>
                <w:sz w:val="20"/>
                <w:lang w:val="ru-RU"/>
              </w:rPr>
              <w:t>ритуалами</w:t>
            </w:r>
          </w:p>
          <w:p w14:paraId="32EB04E0" w14:textId="510D9E4D"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rPr>
              <w:t>Олимпийских</w:t>
            </w:r>
            <w:r w:rsidRPr="00C118AA">
              <w:rPr>
                <w:rFonts w:ascii="Times New Roman" w:hAnsi="Times New Roman" w:cs="Times New Roman"/>
                <w:spacing w:val="-11"/>
                <w:sz w:val="20"/>
              </w:rPr>
              <w:t xml:space="preserve"> </w:t>
            </w:r>
            <w:r w:rsidRPr="00C118AA">
              <w:rPr>
                <w:rFonts w:ascii="Times New Roman" w:hAnsi="Times New Roman" w:cs="Times New Roman"/>
                <w:spacing w:val="-4"/>
                <w:sz w:val="20"/>
              </w:rPr>
              <w:t>игр.</w:t>
            </w:r>
          </w:p>
        </w:tc>
        <w:tc>
          <w:tcPr>
            <w:tcW w:w="2346" w:type="dxa"/>
          </w:tcPr>
          <w:p w14:paraId="127EDB33" w14:textId="77777777" w:rsidR="00C118AA" w:rsidRPr="00C118AA" w:rsidRDefault="00C118AA" w:rsidP="00C118AA">
            <w:pPr>
              <w:pStyle w:val="TableParagraph"/>
              <w:ind w:left="111"/>
              <w:jc w:val="center"/>
              <w:rPr>
                <w:sz w:val="20"/>
                <w:lang w:val="ru-RU"/>
              </w:rPr>
            </w:pPr>
            <w:r w:rsidRPr="00C118AA">
              <w:rPr>
                <w:color w:val="000009"/>
                <w:sz w:val="20"/>
                <w:lang w:val="ru-RU"/>
              </w:rPr>
              <w:t>Звук</w:t>
            </w:r>
            <w:r w:rsidRPr="00C118AA">
              <w:rPr>
                <w:color w:val="000009"/>
                <w:spacing w:val="-8"/>
                <w:sz w:val="20"/>
                <w:lang w:val="ru-RU"/>
              </w:rPr>
              <w:t xml:space="preserve"> </w:t>
            </w:r>
            <w:r w:rsidRPr="00C118AA">
              <w:rPr>
                <w:color w:val="000009"/>
                <w:sz w:val="20"/>
                <w:lang w:val="ru-RU"/>
              </w:rPr>
              <w:t>[ч].</w:t>
            </w:r>
            <w:r w:rsidRPr="00C118AA">
              <w:rPr>
                <w:color w:val="000009"/>
                <w:spacing w:val="-6"/>
                <w:sz w:val="20"/>
                <w:lang w:val="ru-RU"/>
              </w:rPr>
              <w:t xml:space="preserve"> </w:t>
            </w:r>
            <w:r w:rsidRPr="00C118AA">
              <w:rPr>
                <w:color w:val="000009"/>
                <w:sz w:val="20"/>
                <w:lang w:val="ru-RU"/>
              </w:rPr>
              <w:t>Буквы</w:t>
            </w:r>
            <w:r w:rsidRPr="00C118AA">
              <w:rPr>
                <w:color w:val="000009"/>
                <w:spacing w:val="-6"/>
                <w:sz w:val="20"/>
                <w:lang w:val="ru-RU"/>
              </w:rPr>
              <w:t xml:space="preserve"> </w:t>
            </w:r>
            <w:r w:rsidRPr="00C118AA">
              <w:rPr>
                <w:color w:val="000009"/>
                <w:sz w:val="20"/>
                <w:lang w:val="ru-RU"/>
              </w:rPr>
              <w:t>Ч,</w:t>
            </w:r>
            <w:r w:rsidRPr="00C118AA">
              <w:rPr>
                <w:color w:val="000009"/>
                <w:spacing w:val="-6"/>
                <w:sz w:val="20"/>
                <w:lang w:val="ru-RU"/>
              </w:rPr>
              <w:t xml:space="preserve"> </w:t>
            </w:r>
            <w:r w:rsidRPr="00C118AA">
              <w:rPr>
                <w:color w:val="000009"/>
                <w:sz w:val="20"/>
                <w:lang w:val="ru-RU"/>
              </w:rPr>
              <w:t>ч.</w:t>
            </w:r>
            <w:r w:rsidRPr="00C118AA">
              <w:rPr>
                <w:color w:val="000009"/>
                <w:spacing w:val="-6"/>
                <w:sz w:val="20"/>
                <w:lang w:val="ru-RU"/>
              </w:rPr>
              <w:t xml:space="preserve"> </w:t>
            </w:r>
            <w:r w:rsidRPr="00C118AA">
              <w:rPr>
                <w:color w:val="000009"/>
                <w:sz w:val="20"/>
                <w:lang w:val="ru-RU"/>
              </w:rPr>
              <w:t>Звук</w:t>
            </w:r>
            <w:r w:rsidRPr="00C118AA">
              <w:rPr>
                <w:color w:val="000009"/>
                <w:spacing w:val="-7"/>
                <w:sz w:val="20"/>
                <w:lang w:val="ru-RU"/>
              </w:rPr>
              <w:t xml:space="preserve"> </w:t>
            </w:r>
            <w:r w:rsidRPr="00C118AA">
              <w:rPr>
                <w:color w:val="000009"/>
                <w:spacing w:val="-5"/>
                <w:sz w:val="20"/>
                <w:lang w:val="ru-RU"/>
              </w:rPr>
              <w:t>[ч]</w:t>
            </w:r>
          </w:p>
          <w:p w14:paraId="7D26C775" w14:textId="27ABE43C"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мягкий согласный звук. Звуковой анализ слов со стечением согласных в начале слова.</w:t>
            </w:r>
          </w:p>
        </w:tc>
        <w:tc>
          <w:tcPr>
            <w:tcW w:w="3147" w:type="dxa"/>
          </w:tcPr>
          <w:p w14:paraId="085F87D3" w14:textId="77777777" w:rsidR="00C118AA" w:rsidRPr="00C118AA" w:rsidRDefault="00C118AA" w:rsidP="00C118AA">
            <w:pPr>
              <w:pStyle w:val="TableParagraph"/>
              <w:tabs>
                <w:tab w:val="left" w:pos="2061"/>
              </w:tabs>
              <w:ind w:left="112"/>
              <w:jc w:val="center"/>
              <w:rPr>
                <w:sz w:val="20"/>
                <w:lang w:val="ru-RU"/>
              </w:rPr>
            </w:pPr>
            <w:r w:rsidRPr="00C118AA">
              <w:rPr>
                <w:color w:val="000009"/>
                <w:spacing w:val="-2"/>
                <w:sz w:val="20"/>
                <w:lang w:val="ru-RU"/>
              </w:rPr>
              <w:t>Формирование</w:t>
            </w:r>
            <w:r w:rsidRPr="00C118AA">
              <w:rPr>
                <w:color w:val="000009"/>
                <w:sz w:val="20"/>
                <w:lang w:val="ru-RU"/>
              </w:rPr>
              <w:tab/>
            </w:r>
            <w:r w:rsidRPr="00C118AA">
              <w:rPr>
                <w:color w:val="000009"/>
                <w:spacing w:val="-2"/>
                <w:sz w:val="20"/>
                <w:lang w:val="ru-RU"/>
              </w:rPr>
              <w:t>умений</w:t>
            </w:r>
          </w:p>
          <w:p w14:paraId="53EA5BB4" w14:textId="77777777" w:rsidR="00C118AA" w:rsidRPr="00C118AA" w:rsidRDefault="00C118AA" w:rsidP="00C118AA">
            <w:pPr>
              <w:pStyle w:val="TableParagraph"/>
              <w:tabs>
                <w:tab w:val="left" w:pos="2586"/>
              </w:tabs>
              <w:ind w:left="112" w:right="91"/>
              <w:jc w:val="center"/>
              <w:rPr>
                <w:sz w:val="20"/>
                <w:lang w:val="ru-RU"/>
              </w:rPr>
            </w:pPr>
            <w:r w:rsidRPr="00C118AA">
              <w:rPr>
                <w:color w:val="000009"/>
                <w:spacing w:val="-2"/>
                <w:sz w:val="20"/>
                <w:lang w:val="ru-RU"/>
              </w:rPr>
              <w:t>устанавливать</w:t>
            </w:r>
            <w:r w:rsidRPr="00C118AA">
              <w:rPr>
                <w:color w:val="000009"/>
                <w:sz w:val="20"/>
                <w:lang w:val="ru-RU"/>
              </w:rPr>
              <w:tab/>
            </w:r>
            <w:r w:rsidRPr="00C118AA">
              <w:rPr>
                <w:color w:val="000009"/>
                <w:spacing w:val="-10"/>
                <w:sz w:val="20"/>
                <w:lang w:val="ru-RU"/>
              </w:rPr>
              <w:t>и</w:t>
            </w:r>
            <w:r w:rsidRPr="00C118AA">
              <w:rPr>
                <w:color w:val="000009"/>
                <w:sz w:val="20"/>
                <w:lang w:val="ru-RU"/>
              </w:rPr>
              <w:t xml:space="preserve"> поддерживать контакты.</w:t>
            </w:r>
          </w:p>
          <w:p w14:paraId="53BEDBA6" w14:textId="60CCEF1E"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Стимулирование</w:t>
            </w:r>
            <w:r w:rsidRPr="00C118AA">
              <w:rPr>
                <w:rFonts w:ascii="Times New Roman" w:hAnsi="Times New Roman" w:cs="Times New Roman"/>
                <w:color w:val="000009"/>
                <w:spacing w:val="-1"/>
                <w:sz w:val="20"/>
                <w:lang w:val="ru-RU"/>
              </w:rPr>
              <w:t xml:space="preserve"> </w:t>
            </w:r>
            <w:r w:rsidRPr="00C118AA">
              <w:rPr>
                <w:rFonts w:ascii="Times New Roman" w:hAnsi="Times New Roman" w:cs="Times New Roman"/>
                <w:color w:val="000009"/>
                <w:sz w:val="20"/>
                <w:lang w:val="ru-RU"/>
              </w:rPr>
              <w:t xml:space="preserve">инициативы и творчества и интереса к спорту и физическим </w:t>
            </w:r>
            <w:r w:rsidRPr="00C118AA">
              <w:rPr>
                <w:rFonts w:ascii="Times New Roman" w:hAnsi="Times New Roman" w:cs="Times New Roman"/>
                <w:color w:val="000009"/>
                <w:spacing w:val="-2"/>
                <w:sz w:val="20"/>
                <w:lang w:val="ru-RU"/>
              </w:rPr>
              <w:t>упражнениям.</w:t>
            </w:r>
          </w:p>
        </w:tc>
      </w:tr>
      <w:tr w:rsidR="00DA2F17" w:rsidRPr="00FE2FF2" w14:paraId="515275C8" w14:textId="77777777" w:rsidTr="00B51115">
        <w:tc>
          <w:tcPr>
            <w:tcW w:w="1322" w:type="dxa"/>
            <w:vMerge w:val="restart"/>
          </w:tcPr>
          <w:p w14:paraId="1F2B1F45" w14:textId="0EFA14DA" w:rsidR="00DA2F17" w:rsidRPr="00FE2FF2" w:rsidRDefault="00DA2F17" w:rsidP="00C118AA">
            <w:pPr>
              <w:rPr>
                <w:rFonts w:ascii="Times New Roman" w:eastAsia="Times New Roman" w:hAnsi="Times New Roman" w:cs="Times New Roman"/>
                <w:b/>
                <w:bCs/>
                <w:sz w:val="24"/>
                <w:lang w:val="ru-RU"/>
              </w:rPr>
            </w:pPr>
            <w:r w:rsidRPr="00C118AA">
              <w:rPr>
                <w:rFonts w:ascii="Times New Roman" w:eastAsia="Times New Roman" w:hAnsi="Times New Roman" w:cs="Times New Roman"/>
                <w:b/>
                <w:bCs/>
                <w:sz w:val="20"/>
                <w:szCs w:val="20"/>
                <w:lang w:val="ru-RU"/>
              </w:rPr>
              <w:t>Февраль</w:t>
            </w:r>
          </w:p>
        </w:tc>
        <w:tc>
          <w:tcPr>
            <w:tcW w:w="13240" w:type="dxa"/>
            <w:gridSpan w:val="5"/>
          </w:tcPr>
          <w:p w14:paraId="05E415B0"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«Культура общения»</w:t>
            </w:r>
          </w:p>
          <w:p w14:paraId="545B6585" w14:textId="1A20B9E3"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Развивать у детей умение соблюдать этику общения в условиях коллективного взаимодействия</w:t>
            </w:r>
          </w:p>
        </w:tc>
      </w:tr>
      <w:tr w:rsidR="00DA2F17" w:rsidRPr="00FE2FF2" w14:paraId="46C85A83" w14:textId="77777777" w:rsidTr="00B51115">
        <w:tc>
          <w:tcPr>
            <w:tcW w:w="1322" w:type="dxa"/>
            <w:vMerge/>
          </w:tcPr>
          <w:p w14:paraId="637D6B05" w14:textId="77777777" w:rsidR="00DA2F17" w:rsidRPr="00FE2FF2" w:rsidRDefault="00DA2F17" w:rsidP="00DA2F17">
            <w:pPr>
              <w:rPr>
                <w:rFonts w:ascii="Times New Roman" w:eastAsia="Times New Roman" w:hAnsi="Times New Roman" w:cs="Times New Roman"/>
                <w:b/>
                <w:bCs/>
                <w:sz w:val="24"/>
                <w:lang w:val="ru-RU"/>
              </w:rPr>
            </w:pPr>
          </w:p>
        </w:tc>
        <w:tc>
          <w:tcPr>
            <w:tcW w:w="2534" w:type="dxa"/>
          </w:tcPr>
          <w:p w14:paraId="470CDFA1" w14:textId="6486BBB1" w:rsidR="00DA2F17" w:rsidRPr="00DA2F17" w:rsidRDefault="00DA2F17" w:rsidP="00DA2F17">
            <w:pPr>
              <w:pStyle w:val="TableParagraph"/>
              <w:tabs>
                <w:tab w:val="left" w:pos="1641"/>
              </w:tabs>
              <w:ind w:left="107" w:right="96"/>
              <w:jc w:val="center"/>
              <w:rPr>
                <w:sz w:val="20"/>
                <w:lang w:val="ru-RU"/>
              </w:rPr>
            </w:pPr>
            <w:r w:rsidRPr="00DA2F17">
              <w:rPr>
                <w:sz w:val="20"/>
                <w:lang w:val="ru-RU"/>
              </w:rPr>
              <w:t xml:space="preserve">Знакомство детей с </w:t>
            </w:r>
            <w:r w:rsidRPr="00DA2F17">
              <w:rPr>
                <w:spacing w:val="-2"/>
                <w:sz w:val="20"/>
                <w:lang w:val="ru-RU"/>
              </w:rPr>
              <w:t>основными</w:t>
            </w:r>
            <w:r>
              <w:rPr>
                <w:spacing w:val="-2"/>
                <w:sz w:val="20"/>
                <w:lang w:val="ru-RU"/>
              </w:rPr>
              <w:t xml:space="preserve"> </w:t>
            </w:r>
            <w:r w:rsidRPr="00DA2F17">
              <w:rPr>
                <w:spacing w:val="-2"/>
                <w:sz w:val="20"/>
                <w:lang w:val="ru-RU"/>
              </w:rPr>
              <w:t>правилами</w:t>
            </w:r>
          </w:p>
          <w:p w14:paraId="5D7F9833" w14:textId="53EBF48F"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z w:val="20"/>
                <w:lang w:val="ru-RU"/>
              </w:rPr>
              <w:t xml:space="preserve">телефонного разговора, столового и гостевого </w:t>
            </w:r>
            <w:r w:rsidRPr="00DA2F17">
              <w:rPr>
                <w:rFonts w:ascii="Times New Roman" w:hAnsi="Times New Roman" w:cs="Times New Roman"/>
                <w:spacing w:val="-2"/>
                <w:sz w:val="20"/>
                <w:lang w:val="ru-RU"/>
              </w:rPr>
              <w:t>этикета,</w:t>
            </w:r>
            <w:r w:rsidRPr="00DA2F17">
              <w:rPr>
                <w:rFonts w:ascii="Times New Roman" w:hAnsi="Times New Roman" w:cs="Times New Roman"/>
                <w:spacing w:val="-11"/>
                <w:sz w:val="20"/>
                <w:lang w:val="ru-RU"/>
              </w:rPr>
              <w:t xml:space="preserve"> </w:t>
            </w:r>
            <w:r w:rsidRPr="00DA2F17">
              <w:rPr>
                <w:rFonts w:ascii="Times New Roman" w:hAnsi="Times New Roman" w:cs="Times New Roman"/>
                <w:spacing w:val="-2"/>
                <w:sz w:val="20"/>
                <w:lang w:val="ru-RU"/>
              </w:rPr>
              <w:t>культуры</w:t>
            </w:r>
            <w:r w:rsidRPr="00DA2F17">
              <w:rPr>
                <w:rFonts w:ascii="Times New Roman" w:hAnsi="Times New Roman" w:cs="Times New Roman"/>
                <w:spacing w:val="-10"/>
                <w:sz w:val="20"/>
                <w:lang w:val="ru-RU"/>
              </w:rPr>
              <w:t xml:space="preserve"> </w:t>
            </w:r>
            <w:r w:rsidRPr="00DA2F17">
              <w:rPr>
                <w:rFonts w:ascii="Times New Roman" w:hAnsi="Times New Roman" w:cs="Times New Roman"/>
                <w:spacing w:val="-2"/>
                <w:sz w:val="20"/>
                <w:lang w:val="ru-RU"/>
              </w:rPr>
              <w:t>общения</w:t>
            </w:r>
            <w:r w:rsidRPr="00DA2F17">
              <w:rPr>
                <w:rFonts w:ascii="Times New Roman" w:hAnsi="Times New Roman" w:cs="Times New Roman"/>
                <w:spacing w:val="-11"/>
                <w:sz w:val="20"/>
                <w:lang w:val="ru-RU"/>
              </w:rPr>
              <w:t xml:space="preserve"> </w:t>
            </w:r>
            <w:r w:rsidRPr="00DA2F17">
              <w:rPr>
                <w:rFonts w:ascii="Times New Roman" w:hAnsi="Times New Roman" w:cs="Times New Roman"/>
                <w:spacing w:val="-2"/>
                <w:sz w:val="20"/>
                <w:lang w:val="ru-RU"/>
              </w:rPr>
              <w:t xml:space="preserve">в </w:t>
            </w:r>
            <w:r w:rsidRPr="00DA2F17">
              <w:rPr>
                <w:rFonts w:ascii="Times New Roman" w:hAnsi="Times New Roman" w:cs="Times New Roman"/>
                <w:sz w:val="20"/>
                <w:lang w:val="ru-RU"/>
              </w:rPr>
              <w:t>общественных местах.</w:t>
            </w:r>
          </w:p>
        </w:tc>
        <w:tc>
          <w:tcPr>
            <w:tcW w:w="2565" w:type="dxa"/>
          </w:tcPr>
          <w:p w14:paraId="02FEC043" w14:textId="1FDB65D8"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pacing w:val="-2"/>
                <w:sz w:val="20"/>
                <w:lang w:val="ru-RU"/>
              </w:rPr>
              <w:t>Порядковый</w:t>
            </w:r>
            <w:r w:rsidRPr="00DA2F17">
              <w:rPr>
                <w:rFonts w:ascii="Times New Roman" w:hAnsi="Times New Roman" w:cs="Times New Roman"/>
                <w:color w:val="000009"/>
                <w:sz w:val="20"/>
                <w:lang w:val="ru-RU"/>
              </w:rPr>
              <w:tab/>
            </w:r>
            <w:r w:rsidRPr="00DA2F17">
              <w:rPr>
                <w:rFonts w:ascii="Times New Roman" w:hAnsi="Times New Roman" w:cs="Times New Roman"/>
                <w:color w:val="000009"/>
                <w:spacing w:val="-6"/>
                <w:sz w:val="20"/>
                <w:lang w:val="ru-RU"/>
              </w:rPr>
              <w:t xml:space="preserve">счет. </w:t>
            </w:r>
            <w:r w:rsidRPr="00DA2F17">
              <w:rPr>
                <w:rFonts w:ascii="Times New Roman" w:hAnsi="Times New Roman" w:cs="Times New Roman"/>
                <w:color w:val="000009"/>
                <w:spacing w:val="-2"/>
                <w:sz w:val="20"/>
                <w:lang w:val="ru-RU"/>
              </w:rPr>
              <w:t xml:space="preserve">Преобразование </w:t>
            </w:r>
            <w:r w:rsidRPr="00DA2F17">
              <w:rPr>
                <w:rFonts w:ascii="Times New Roman" w:hAnsi="Times New Roman" w:cs="Times New Roman"/>
                <w:color w:val="000009"/>
                <w:sz w:val="20"/>
                <w:lang w:val="ru-RU"/>
              </w:rPr>
              <w:t>последовательного</w:t>
            </w:r>
            <w:r w:rsidRPr="00DA2F17">
              <w:rPr>
                <w:rFonts w:ascii="Times New Roman" w:hAnsi="Times New Roman" w:cs="Times New Roman"/>
                <w:color w:val="000009"/>
                <w:spacing w:val="65"/>
                <w:sz w:val="20"/>
                <w:lang w:val="ru-RU"/>
              </w:rPr>
              <w:t xml:space="preserve"> </w:t>
            </w:r>
            <w:r w:rsidRPr="00DA2F17">
              <w:rPr>
                <w:rFonts w:ascii="Times New Roman" w:hAnsi="Times New Roman" w:cs="Times New Roman"/>
                <w:color w:val="000009"/>
                <w:sz w:val="20"/>
                <w:lang w:val="ru-RU"/>
              </w:rPr>
              <w:t xml:space="preserve">ряда </w:t>
            </w:r>
            <w:r w:rsidRPr="00DA2F17">
              <w:rPr>
                <w:rFonts w:ascii="Times New Roman" w:hAnsi="Times New Roman" w:cs="Times New Roman"/>
                <w:color w:val="000009"/>
                <w:spacing w:val="-2"/>
                <w:sz w:val="20"/>
                <w:lang w:val="ru-RU"/>
              </w:rPr>
              <w:t>через</w:t>
            </w:r>
            <w:r w:rsidRPr="00DA2F17">
              <w:rPr>
                <w:rFonts w:ascii="Times New Roman" w:hAnsi="Times New Roman" w:cs="Times New Roman"/>
                <w:color w:val="000009"/>
                <w:sz w:val="20"/>
                <w:lang w:val="ru-RU"/>
              </w:rPr>
              <w:tab/>
            </w:r>
            <w:r w:rsidRPr="00DA2F17">
              <w:rPr>
                <w:rFonts w:ascii="Times New Roman" w:hAnsi="Times New Roman" w:cs="Times New Roman"/>
                <w:color w:val="000009"/>
                <w:spacing w:val="-2"/>
                <w:sz w:val="20"/>
                <w:lang w:val="ru-RU"/>
              </w:rPr>
              <w:t xml:space="preserve">изменение </w:t>
            </w:r>
            <w:r w:rsidRPr="00DA2F17">
              <w:rPr>
                <w:rFonts w:ascii="Times New Roman" w:hAnsi="Times New Roman" w:cs="Times New Roman"/>
                <w:color w:val="000009"/>
                <w:sz w:val="20"/>
                <w:lang w:val="ru-RU"/>
              </w:rPr>
              <w:t>порядкового номера.</w:t>
            </w:r>
          </w:p>
        </w:tc>
        <w:tc>
          <w:tcPr>
            <w:tcW w:w="2648" w:type="dxa"/>
          </w:tcPr>
          <w:p w14:paraId="33A3129F" w14:textId="0E164FE6" w:rsidR="00DA2F17" w:rsidRPr="00DA2F17" w:rsidRDefault="00DA2F17" w:rsidP="00DA2F17">
            <w:pPr>
              <w:pStyle w:val="TableParagraph"/>
              <w:tabs>
                <w:tab w:val="left" w:pos="1514"/>
                <w:tab w:val="left" w:pos="2495"/>
              </w:tabs>
              <w:ind w:left="111" w:right="92"/>
              <w:jc w:val="center"/>
              <w:rPr>
                <w:sz w:val="20"/>
                <w:lang w:val="ru-RU"/>
              </w:rPr>
            </w:pPr>
            <w:r w:rsidRPr="00DA2F17">
              <w:rPr>
                <w:sz w:val="20"/>
                <w:lang w:val="ru-RU"/>
              </w:rPr>
              <w:t xml:space="preserve">Расширение представлений детей о правилах речевого этикета, стимулирование желания самостоятельно выполнять их </w:t>
            </w:r>
            <w:r w:rsidRPr="00DA2F17">
              <w:rPr>
                <w:color w:val="000009"/>
                <w:sz w:val="20"/>
                <w:lang w:val="ru-RU"/>
              </w:rPr>
              <w:t xml:space="preserve">Развитие умения согласования имен </w:t>
            </w:r>
            <w:r w:rsidRPr="00DA2F17">
              <w:rPr>
                <w:color w:val="000009"/>
                <w:spacing w:val="-2"/>
                <w:sz w:val="20"/>
                <w:lang w:val="ru-RU"/>
              </w:rPr>
              <w:t>существительных</w:t>
            </w:r>
            <w:r>
              <w:rPr>
                <w:color w:val="000009"/>
                <w:spacing w:val="-2"/>
                <w:sz w:val="20"/>
                <w:lang w:val="ru-RU"/>
              </w:rPr>
              <w:t xml:space="preserve"> </w:t>
            </w:r>
            <w:r w:rsidRPr="00DA2F17">
              <w:rPr>
                <w:color w:val="000009"/>
                <w:spacing w:val="-10"/>
                <w:sz w:val="20"/>
                <w:lang w:val="ru-RU"/>
              </w:rPr>
              <w:t>с</w:t>
            </w:r>
            <w:r w:rsidRPr="00DA2F17">
              <w:rPr>
                <w:color w:val="000009"/>
                <w:spacing w:val="-2"/>
                <w:sz w:val="20"/>
                <w:lang w:val="ru-RU"/>
              </w:rPr>
              <w:t xml:space="preserve"> </w:t>
            </w:r>
            <w:r w:rsidRPr="00DA2F17">
              <w:rPr>
                <w:color w:val="000009"/>
                <w:spacing w:val="-2"/>
                <w:sz w:val="20"/>
                <w:lang w:val="ru-RU"/>
              </w:rPr>
              <w:lastRenderedPageBreak/>
              <w:t>глаголами</w:t>
            </w:r>
            <w:r>
              <w:rPr>
                <w:color w:val="000009"/>
                <w:spacing w:val="-2"/>
                <w:sz w:val="20"/>
                <w:lang w:val="ru-RU"/>
              </w:rPr>
              <w:t xml:space="preserve"> </w:t>
            </w:r>
            <w:r w:rsidRPr="00DA2F17">
              <w:rPr>
                <w:color w:val="000009"/>
                <w:spacing w:val="-2"/>
                <w:sz w:val="20"/>
                <w:lang w:val="ru-RU"/>
              </w:rPr>
              <w:t>прошедшего времени</w:t>
            </w:r>
            <w:r w:rsidRPr="00DA2F17">
              <w:rPr>
                <w:color w:val="000009"/>
                <w:spacing w:val="-8"/>
                <w:sz w:val="20"/>
                <w:lang w:val="ru-RU"/>
              </w:rPr>
              <w:t xml:space="preserve"> </w:t>
            </w:r>
            <w:r w:rsidRPr="00DA2F17">
              <w:rPr>
                <w:color w:val="000009"/>
                <w:spacing w:val="-2"/>
                <w:sz w:val="20"/>
                <w:lang w:val="ru-RU"/>
              </w:rPr>
              <w:t>в</w:t>
            </w:r>
            <w:r w:rsidRPr="00DA2F17">
              <w:rPr>
                <w:color w:val="000009"/>
                <w:spacing w:val="-10"/>
                <w:sz w:val="20"/>
                <w:lang w:val="ru-RU"/>
              </w:rPr>
              <w:t xml:space="preserve"> </w:t>
            </w:r>
            <w:r w:rsidRPr="00DA2F17">
              <w:rPr>
                <w:color w:val="000009"/>
                <w:spacing w:val="-2"/>
                <w:sz w:val="20"/>
                <w:lang w:val="ru-RU"/>
              </w:rPr>
              <w:t>роде,</w:t>
            </w:r>
            <w:r w:rsidRPr="00DA2F17">
              <w:rPr>
                <w:color w:val="000009"/>
                <w:spacing w:val="-9"/>
                <w:sz w:val="20"/>
                <w:lang w:val="ru-RU"/>
              </w:rPr>
              <w:t xml:space="preserve"> </w:t>
            </w:r>
            <w:r w:rsidRPr="00DA2F17">
              <w:rPr>
                <w:color w:val="000009"/>
                <w:spacing w:val="-2"/>
                <w:sz w:val="20"/>
                <w:lang w:val="ru-RU"/>
              </w:rPr>
              <w:t>на</w:t>
            </w:r>
            <w:r w:rsidRPr="00DA2F17">
              <w:rPr>
                <w:color w:val="000009"/>
                <w:spacing w:val="-9"/>
                <w:sz w:val="20"/>
                <w:lang w:val="ru-RU"/>
              </w:rPr>
              <w:t xml:space="preserve"> </w:t>
            </w:r>
            <w:r w:rsidRPr="00DA2F17">
              <w:rPr>
                <w:color w:val="000009"/>
                <w:spacing w:val="-2"/>
                <w:sz w:val="20"/>
                <w:lang w:val="ru-RU"/>
              </w:rPr>
              <w:t xml:space="preserve">материале </w:t>
            </w:r>
            <w:r w:rsidRPr="00DA2F17">
              <w:rPr>
                <w:color w:val="000009"/>
                <w:sz w:val="20"/>
                <w:lang w:val="ru-RU"/>
              </w:rPr>
              <w:t>лексической</w:t>
            </w:r>
            <w:r w:rsidRPr="00DA2F17">
              <w:rPr>
                <w:color w:val="000009"/>
                <w:spacing w:val="47"/>
                <w:sz w:val="20"/>
                <w:lang w:val="ru-RU"/>
              </w:rPr>
              <w:t xml:space="preserve"> </w:t>
            </w:r>
            <w:r w:rsidRPr="00DA2F17">
              <w:rPr>
                <w:color w:val="000009"/>
                <w:sz w:val="20"/>
                <w:lang w:val="ru-RU"/>
              </w:rPr>
              <w:t>темы</w:t>
            </w:r>
            <w:r w:rsidRPr="00DA2F17">
              <w:rPr>
                <w:color w:val="000009"/>
                <w:spacing w:val="52"/>
                <w:sz w:val="20"/>
                <w:lang w:val="ru-RU"/>
              </w:rPr>
              <w:t xml:space="preserve"> </w:t>
            </w:r>
            <w:r w:rsidRPr="00DA2F17">
              <w:rPr>
                <w:color w:val="000009"/>
                <w:sz w:val="20"/>
                <w:lang w:val="ru-RU"/>
              </w:rPr>
              <w:t>«Идем</w:t>
            </w:r>
            <w:r w:rsidRPr="00DA2F17">
              <w:rPr>
                <w:color w:val="000009"/>
                <w:spacing w:val="51"/>
                <w:sz w:val="20"/>
                <w:lang w:val="ru-RU"/>
              </w:rPr>
              <w:t xml:space="preserve"> </w:t>
            </w:r>
            <w:r w:rsidRPr="00DA2F17">
              <w:rPr>
                <w:color w:val="000009"/>
                <w:spacing w:val="-10"/>
                <w:sz w:val="20"/>
                <w:lang w:val="ru-RU"/>
              </w:rPr>
              <w:t>в</w:t>
            </w:r>
          </w:p>
          <w:p w14:paraId="022274C1" w14:textId="120E2685"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z w:val="20"/>
              </w:rPr>
              <w:t>гости</w:t>
            </w:r>
            <w:r w:rsidRPr="00DA2F17">
              <w:rPr>
                <w:rFonts w:ascii="Times New Roman" w:hAnsi="Times New Roman" w:cs="Times New Roman"/>
                <w:color w:val="000009"/>
                <w:spacing w:val="-6"/>
                <w:sz w:val="20"/>
              </w:rPr>
              <w:t xml:space="preserve"> </w:t>
            </w:r>
            <w:r w:rsidRPr="00DA2F17">
              <w:rPr>
                <w:rFonts w:ascii="Times New Roman" w:hAnsi="Times New Roman" w:cs="Times New Roman"/>
                <w:color w:val="000009"/>
                <w:sz w:val="20"/>
              </w:rPr>
              <w:t>к</w:t>
            </w:r>
            <w:r w:rsidRPr="00DA2F17">
              <w:rPr>
                <w:rFonts w:ascii="Times New Roman" w:hAnsi="Times New Roman" w:cs="Times New Roman"/>
                <w:color w:val="000009"/>
                <w:spacing w:val="-5"/>
                <w:sz w:val="20"/>
              </w:rPr>
              <w:t xml:space="preserve"> </w:t>
            </w:r>
            <w:r w:rsidRPr="00DA2F17">
              <w:rPr>
                <w:rFonts w:ascii="Times New Roman" w:hAnsi="Times New Roman" w:cs="Times New Roman"/>
                <w:color w:val="000009"/>
                <w:spacing w:val="-2"/>
                <w:sz w:val="20"/>
              </w:rPr>
              <w:t>друзьям».</w:t>
            </w:r>
          </w:p>
        </w:tc>
        <w:tc>
          <w:tcPr>
            <w:tcW w:w="2346" w:type="dxa"/>
          </w:tcPr>
          <w:p w14:paraId="7EE5BC3F" w14:textId="43E87E1B"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z w:val="20"/>
                <w:lang w:val="ru-RU"/>
              </w:rPr>
              <w:lastRenderedPageBreak/>
              <w:t xml:space="preserve">Звук [ж] — твердый согласный. Буквы Ж, ж. </w:t>
            </w:r>
            <w:r w:rsidRPr="00DA2F17">
              <w:rPr>
                <w:rFonts w:ascii="Times New Roman" w:hAnsi="Times New Roman" w:cs="Times New Roman"/>
                <w:color w:val="000009"/>
                <w:spacing w:val="-2"/>
                <w:sz w:val="20"/>
                <w:lang w:val="ru-RU"/>
              </w:rPr>
              <w:t>Выделение</w:t>
            </w:r>
            <w:r w:rsidRPr="00DA2F17">
              <w:rPr>
                <w:rFonts w:ascii="Times New Roman" w:hAnsi="Times New Roman" w:cs="Times New Roman"/>
                <w:color w:val="000009"/>
                <w:sz w:val="20"/>
                <w:lang w:val="ru-RU"/>
              </w:rPr>
              <w:tab/>
            </w:r>
            <w:r w:rsidRPr="00DA2F17">
              <w:rPr>
                <w:rFonts w:ascii="Times New Roman" w:hAnsi="Times New Roman" w:cs="Times New Roman"/>
                <w:color w:val="000009"/>
                <w:spacing w:val="-4"/>
                <w:sz w:val="20"/>
                <w:lang w:val="ru-RU"/>
              </w:rPr>
              <w:t xml:space="preserve">ударного </w:t>
            </w:r>
            <w:r w:rsidRPr="00DA2F17">
              <w:rPr>
                <w:rFonts w:ascii="Times New Roman" w:hAnsi="Times New Roman" w:cs="Times New Roman"/>
                <w:color w:val="000009"/>
                <w:sz w:val="20"/>
                <w:lang w:val="ru-RU"/>
              </w:rPr>
              <w:t xml:space="preserve">гласного. </w:t>
            </w:r>
            <w:r w:rsidRPr="00DA2F17">
              <w:rPr>
                <w:rFonts w:ascii="Times New Roman" w:hAnsi="Times New Roman" w:cs="Times New Roman"/>
                <w:color w:val="000009"/>
                <w:sz w:val="20"/>
              </w:rPr>
              <w:t xml:space="preserve">Постановка знака </w:t>
            </w:r>
            <w:r w:rsidRPr="00DA2F17">
              <w:rPr>
                <w:rFonts w:ascii="Times New Roman" w:hAnsi="Times New Roman" w:cs="Times New Roman"/>
                <w:color w:val="000009"/>
                <w:spacing w:val="-2"/>
                <w:sz w:val="20"/>
              </w:rPr>
              <w:t>ударения.</w:t>
            </w:r>
          </w:p>
        </w:tc>
        <w:tc>
          <w:tcPr>
            <w:tcW w:w="3147" w:type="dxa"/>
          </w:tcPr>
          <w:p w14:paraId="4E73AD33" w14:textId="493A97B7"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pacing w:val="-2"/>
                <w:sz w:val="20"/>
                <w:lang w:val="ru-RU"/>
              </w:rPr>
              <w:t>Формирование</w:t>
            </w:r>
            <w:r w:rsidRPr="00DA2F17">
              <w:rPr>
                <w:rFonts w:ascii="Times New Roman" w:hAnsi="Times New Roman" w:cs="Times New Roman"/>
                <w:spacing w:val="40"/>
                <w:sz w:val="20"/>
                <w:lang w:val="ru-RU"/>
              </w:rPr>
              <w:t xml:space="preserve"> </w:t>
            </w:r>
            <w:r w:rsidRPr="00DA2F17">
              <w:rPr>
                <w:rFonts w:ascii="Times New Roman" w:hAnsi="Times New Roman" w:cs="Times New Roman"/>
                <w:spacing w:val="-2"/>
                <w:sz w:val="20"/>
                <w:lang w:val="ru-RU"/>
              </w:rPr>
              <w:t>эмоциональной</w:t>
            </w:r>
            <w:r w:rsidRPr="00DA2F17">
              <w:rPr>
                <w:rFonts w:ascii="Times New Roman" w:hAnsi="Times New Roman" w:cs="Times New Roman"/>
                <w:spacing w:val="80"/>
                <w:sz w:val="20"/>
                <w:lang w:val="ru-RU"/>
              </w:rPr>
              <w:t xml:space="preserve"> </w:t>
            </w:r>
            <w:r w:rsidRPr="00DA2F17">
              <w:rPr>
                <w:rFonts w:ascii="Times New Roman" w:hAnsi="Times New Roman" w:cs="Times New Roman"/>
                <w:spacing w:val="-2"/>
                <w:sz w:val="20"/>
                <w:lang w:val="ru-RU"/>
              </w:rPr>
              <w:t>отзывчивости, доброжелательности, начальных</w:t>
            </w:r>
            <w:r w:rsidRPr="00DA2F17">
              <w:rPr>
                <w:rFonts w:ascii="Times New Roman" w:hAnsi="Times New Roman" w:cs="Times New Roman"/>
                <w:sz w:val="20"/>
                <w:lang w:val="ru-RU"/>
              </w:rPr>
              <w:tab/>
            </w:r>
            <w:r w:rsidRPr="00DA2F17">
              <w:rPr>
                <w:rFonts w:ascii="Times New Roman" w:hAnsi="Times New Roman" w:cs="Times New Roman"/>
                <w:sz w:val="20"/>
                <w:lang w:val="ru-RU"/>
              </w:rPr>
              <w:tab/>
            </w:r>
            <w:r w:rsidRPr="00DA2F17">
              <w:rPr>
                <w:rFonts w:ascii="Times New Roman" w:hAnsi="Times New Roman" w:cs="Times New Roman"/>
                <w:spacing w:val="-2"/>
                <w:sz w:val="20"/>
                <w:lang w:val="ru-RU"/>
              </w:rPr>
              <w:t>социально- ценностных</w:t>
            </w:r>
            <w:r w:rsidRPr="00DA2F17">
              <w:rPr>
                <w:rFonts w:ascii="Times New Roman" w:hAnsi="Times New Roman" w:cs="Times New Roman"/>
                <w:sz w:val="20"/>
                <w:lang w:val="ru-RU"/>
              </w:rPr>
              <w:tab/>
            </w:r>
            <w:r w:rsidRPr="00DA2F17">
              <w:rPr>
                <w:rFonts w:ascii="Times New Roman" w:hAnsi="Times New Roman" w:cs="Times New Roman"/>
                <w:spacing w:val="-2"/>
                <w:sz w:val="20"/>
                <w:lang w:val="ru-RU"/>
              </w:rPr>
              <w:t>ориентаций, гуманистической направленностиповедения.</w:t>
            </w:r>
          </w:p>
        </w:tc>
      </w:tr>
      <w:tr w:rsidR="00DA2F17" w:rsidRPr="00FE2FF2" w14:paraId="315788F4" w14:textId="77777777" w:rsidTr="00B51115">
        <w:tc>
          <w:tcPr>
            <w:tcW w:w="1322" w:type="dxa"/>
            <w:vMerge/>
          </w:tcPr>
          <w:p w14:paraId="0F453D64" w14:textId="77777777" w:rsidR="00DA2F17" w:rsidRPr="00FE2FF2" w:rsidRDefault="00DA2F17" w:rsidP="00C118AA">
            <w:pPr>
              <w:rPr>
                <w:rFonts w:ascii="Times New Roman" w:eastAsia="Times New Roman" w:hAnsi="Times New Roman" w:cs="Times New Roman"/>
                <w:b/>
                <w:bCs/>
                <w:sz w:val="24"/>
                <w:lang w:val="ru-RU"/>
              </w:rPr>
            </w:pPr>
          </w:p>
        </w:tc>
        <w:tc>
          <w:tcPr>
            <w:tcW w:w="13240" w:type="dxa"/>
            <w:gridSpan w:val="5"/>
          </w:tcPr>
          <w:p w14:paraId="6F20915F"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«Наша Армия сильна, охраняет нас она»</w:t>
            </w:r>
          </w:p>
          <w:p w14:paraId="6E50EB15" w14:textId="4F75EA03"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сильными,смелыми, стать защитниками Родины, у девочек – уважение к мальчикам как к будущим защитникам Родины</w:t>
            </w:r>
          </w:p>
        </w:tc>
      </w:tr>
      <w:tr w:rsidR="00DA2F17" w:rsidRPr="00FE2FF2" w14:paraId="062374F6" w14:textId="77777777" w:rsidTr="00B51115">
        <w:tc>
          <w:tcPr>
            <w:tcW w:w="1322" w:type="dxa"/>
            <w:vMerge/>
          </w:tcPr>
          <w:p w14:paraId="062DCA17" w14:textId="77777777" w:rsidR="00DA2F17" w:rsidRPr="00FE2FF2" w:rsidRDefault="00DA2F17" w:rsidP="00DA2F17">
            <w:pPr>
              <w:rPr>
                <w:rFonts w:ascii="Times New Roman" w:eastAsia="Times New Roman" w:hAnsi="Times New Roman" w:cs="Times New Roman"/>
                <w:b/>
                <w:bCs/>
                <w:sz w:val="24"/>
                <w:lang w:val="ru-RU"/>
              </w:rPr>
            </w:pPr>
          </w:p>
        </w:tc>
        <w:tc>
          <w:tcPr>
            <w:tcW w:w="2534" w:type="dxa"/>
          </w:tcPr>
          <w:p w14:paraId="25AE98D8" w14:textId="4B20307A"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z w:val="20"/>
                <w:lang w:val="ru-RU"/>
              </w:rPr>
              <w:t>Расширение знаний детей о подвигах</w:t>
            </w:r>
            <w:r w:rsidRPr="00DA2F17">
              <w:rPr>
                <w:rFonts w:ascii="Times New Roman" w:hAnsi="Times New Roman" w:cs="Times New Roman"/>
                <w:spacing w:val="-7"/>
                <w:sz w:val="20"/>
                <w:lang w:val="ru-RU"/>
              </w:rPr>
              <w:t xml:space="preserve"> </w:t>
            </w:r>
            <w:r w:rsidRPr="00DA2F17">
              <w:rPr>
                <w:rFonts w:ascii="Times New Roman" w:hAnsi="Times New Roman" w:cs="Times New Roman"/>
                <w:sz w:val="20"/>
                <w:lang w:val="ru-RU"/>
              </w:rPr>
              <w:t xml:space="preserve">русских воинов в военное время, о родах войск (пехота, морские, </w:t>
            </w:r>
            <w:r w:rsidRPr="00DA2F17">
              <w:rPr>
                <w:rFonts w:ascii="Times New Roman" w:hAnsi="Times New Roman" w:cs="Times New Roman"/>
                <w:spacing w:val="-2"/>
                <w:sz w:val="20"/>
                <w:lang w:val="ru-RU"/>
              </w:rPr>
              <w:t>воздушные,</w:t>
            </w:r>
            <w:r w:rsidRPr="00DA2F17">
              <w:rPr>
                <w:rFonts w:ascii="Times New Roman" w:hAnsi="Times New Roman" w:cs="Times New Roman"/>
                <w:sz w:val="20"/>
                <w:lang w:val="ru-RU"/>
              </w:rPr>
              <w:tab/>
            </w:r>
            <w:r w:rsidRPr="00DA2F17">
              <w:rPr>
                <w:rFonts w:ascii="Times New Roman" w:hAnsi="Times New Roman" w:cs="Times New Roman"/>
                <w:spacing w:val="-2"/>
                <w:sz w:val="20"/>
                <w:lang w:val="ru-RU"/>
              </w:rPr>
              <w:t>танковые войска).</w:t>
            </w:r>
          </w:p>
        </w:tc>
        <w:tc>
          <w:tcPr>
            <w:tcW w:w="2565" w:type="dxa"/>
          </w:tcPr>
          <w:p w14:paraId="2CF08CFE" w14:textId="77777777" w:rsidR="00DA2F17" w:rsidRPr="00DA2F17" w:rsidRDefault="00DA2F17" w:rsidP="00DA2F17">
            <w:pPr>
              <w:pStyle w:val="TableParagraph"/>
              <w:tabs>
                <w:tab w:val="left" w:pos="2183"/>
              </w:tabs>
              <w:spacing w:line="229" w:lineRule="exact"/>
              <w:ind w:left="110"/>
              <w:jc w:val="center"/>
              <w:rPr>
                <w:sz w:val="20"/>
                <w:lang w:val="ru-RU"/>
              </w:rPr>
            </w:pPr>
            <w:r w:rsidRPr="00DA2F17">
              <w:rPr>
                <w:color w:val="000009"/>
                <w:spacing w:val="-2"/>
                <w:sz w:val="20"/>
                <w:lang w:val="ru-RU"/>
              </w:rPr>
              <w:t>Знакомство</w:t>
            </w:r>
            <w:r w:rsidRPr="00DA2F17">
              <w:rPr>
                <w:color w:val="000009"/>
                <w:sz w:val="20"/>
                <w:lang w:val="ru-RU"/>
              </w:rPr>
              <w:tab/>
            </w:r>
            <w:r w:rsidRPr="00DA2F17">
              <w:rPr>
                <w:color w:val="000009"/>
                <w:spacing w:val="-10"/>
                <w:sz w:val="20"/>
                <w:lang w:val="ru-RU"/>
              </w:rPr>
              <w:t>с</w:t>
            </w:r>
          </w:p>
          <w:p w14:paraId="362A4AB2" w14:textId="235DA97E"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pacing w:val="-2"/>
                <w:sz w:val="20"/>
                <w:lang w:val="ru-RU"/>
              </w:rPr>
              <w:t>арифметической</w:t>
            </w:r>
            <w:r w:rsidRPr="00DA2F17">
              <w:rPr>
                <w:rFonts w:ascii="Times New Roman" w:hAnsi="Times New Roman" w:cs="Times New Roman"/>
                <w:color w:val="000009"/>
                <w:spacing w:val="-7"/>
                <w:sz w:val="20"/>
                <w:lang w:val="ru-RU"/>
              </w:rPr>
              <w:t xml:space="preserve"> </w:t>
            </w:r>
            <w:r w:rsidRPr="00DA2F17">
              <w:rPr>
                <w:rFonts w:ascii="Times New Roman" w:hAnsi="Times New Roman" w:cs="Times New Roman"/>
                <w:color w:val="000009"/>
                <w:spacing w:val="-2"/>
                <w:sz w:val="20"/>
                <w:lang w:val="ru-RU"/>
              </w:rPr>
              <w:t xml:space="preserve">задачей. </w:t>
            </w:r>
            <w:r w:rsidRPr="00DA2F17">
              <w:rPr>
                <w:rFonts w:ascii="Times New Roman" w:hAnsi="Times New Roman" w:cs="Times New Roman"/>
                <w:color w:val="000009"/>
                <w:sz w:val="20"/>
                <w:lang w:val="ru-RU"/>
              </w:rPr>
              <w:t>Анализ и решение простой</w:t>
            </w:r>
            <w:r w:rsidRPr="00DA2F17">
              <w:rPr>
                <w:rFonts w:ascii="Times New Roman" w:hAnsi="Times New Roman" w:cs="Times New Roman"/>
                <w:color w:val="000009"/>
                <w:spacing w:val="-13"/>
                <w:sz w:val="20"/>
                <w:lang w:val="ru-RU"/>
              </w:rPr>
              <w:t xml:space="preserve"> </w:t>
            </w:r>
            <w:r w:rsidRPr="00DA2F17">
              <w:rPr>
                <w:rFonts w:ascii="Times New Roman" w:hAnsi="Times New Roman" w:cs="Times New Roman"/>
                <w:color w:val="000009"/>
                <w:sz w:val="20"/>
                <w:lang w:val="ru-RU"/>
              </w:rPr>
              <w:t>арифметической задачи по картинкам.</w:t>
            </w:r>
          </w:p>
        </w:tc>
        <w:tc>
          <w:tcPr>
            <w:tcW w:w="2648" w:type="dxa"/>
          </w:tcPr>
          <w:p w14:paraId="5B3C099C" w14:textId="5622737B" w:rsidR="00DA2F17" w:rsidRPr="00DA2F17" w:rsidRDefault="00DA2F17" w:rsidP="00DA2F17">
            <w:pPr>
              <w:pStyle w:val="TableParagraph"/>
              <w:tabs>
                <w:tab w:val="left" w:pos="2476"/>
              </w:tabs>
              <w:ind w:left="111" w:right="94"/>
              <w:jc w:val="center"/>
              <w:rPr>
                <w:sz w:val="20"/>
                <w:lang w:val="ru-RU"/>
              </w:rPr>
            </w:pPr>
            <w:r w:rsidRPr="00DA2F17">
              <w:rPr>
                <w:color w:val="000009"/>
                <w:sz w:val="20"/>
                <w:lang w:val="ru-RU"/>
              </w:rPr>
              <w:t>Образование</w:t>
            </w:r>
            <w:r w:rsidRPr="00DA2F17">
              <w:rPr>
                <w:color w:val="000009"/>
                <w:spacing w:val="-1"/>
                <w:sz w:val="20"/>
                <w:lang w:val="ru-RU"/>
              </w:rPr>
              <w:t xml:space="preserve"> </w:t>
            </w:r>
            <w:r w:rsidRPr="00DA2F17">
              <w:rPr>
                <w:color w:val="000009"/>
                <w:sz w:val="20"/>
                <w:lang w:val="ru-RU"/>
              </w:rPr>
              <w:t xml:space="preserve">относительных </w:t>
            </w:r>
            <w:r w:rsidRPr="00DA2F17">
              <w:rPr>
                <w:color w:val="000009"/>
                <w:spacing w:val="-2"/>
                <w:sz w:val="20"/>
                <w:lang w:val="ru-RU"/>
              </w:rPr>
              <w:t>прилагательных</w:t>
            </w:r>
            <w:r>
              <w:rPr>
                <w:color w:val="000009"/>
                <w:spacing w:val="-2"/>
                <w:sz w:val="20"/>
                <w:lang w:val="ru-RU"/>
              </w:rPr>
              <w:t xml:space="preserve"> </w:t>
            </w:r>
            <w:r w:rsidRPr="00DA2F17">
              <w:rPr>
                <w:color w:val="000009"/>
                <w:spacing w:val="-10"/>
                <w:sz w:val="20"/>
                <w:lang w:val="ru-RU"/>
              </w:rPr>
              <w:t>и</w:t>
            </w:r>
          </w:p>
          <w:p w14:paraId="29498069" w14:textId="3DBD255D" w:rsidR="00DA2F17" w:rsidRPr="00DA2F17" w:rsidRDefault="00DA2F17" w:rsidP="00DA2F17">
            <w:pPr>
              <w:pStyle w:val="TableParagraph"/>
              <w:tabs>
                <w:tab w:val="left" w:pos="1636"/>
                <w:tab w:val="left" w:pos="1758"/>
                <w:tab w:val="left" w:pos="2490"/>
              </w:tabs>
              <w:ind w:left="111" w:right="92"/>
              <w:jc w:val="center"/>
              <w:rPr>
                <w:sz w:val="20"/>
                <w:lang w:val="ru-RU"/>
              </w:rPr>
            </w:pPr>
            <w:r w:rsidRPr="00DA2F17">
              <w:rPr>
                <w:color w:val="000009"/>
                <w:spacing w:val="-2"/>
                <w:sz w:val="20"/>
                <w:lang w:val="ru-RU"/>
              </w:rPr>
              <w:t>согласование</w:t>
            </w:r>
            <w:r w:rsidRPr="00DA2F17">
              <w:rPr>
                <w:color w:val="000009"/>
                <w:sz w:val="20"/>
                <w:lang w:val="ru-RU"/>
              </w:rPr>
              <w:tab/>
            </w:r>
            <w:r w:rsidRPr="00DA2F17">
              <w:rPr>
                <w:color w:val="000009"/>
                <w:sz w:val="20"/>
                <w:lang w:val="ru-RU"/>
              </w:rPr>
              <w:tab/>
            </w:r>
            <w:proofErr w:type="gramStart"/>
            <w:r w:rsidRPr="00DA2F17">
              <w:rPr>
                <w:color w:val="000009"/>
                <w:spacing w:val="-6"/>
                <w:sz w:val="20"/>
                <w:lang w:val="ru-RU"/>
              </w:rPr>
              <w:t>их</w:t>
            </w:r>
            <w:r>
              <w:rPr>
                <w:color w:val="000009"/>
                <w:spacing w:val="-6"/>
                <w:sz w:val="20"/>
                <w:lang w:val="ru-RU"/>
              </w:rPr>
              <w:t xml:space="preserve"> </w:t>
            </w:r>
            <w:r w:rsidRPr="00DA2F17">
              <w:rPr>
                <w:color w:val="000009"/>
                <w:spacing w:val="-46"/>
                <w:sz w:val="20"/>
                <w:lang w:val="ru-RU"/>
              </w:rPr>
              <w:t xml:space="preserve"> </w:t>
            </w:r>
            <w:r w:rsidRPr="00DA2F17">
              <w:rPr>
                <w:color w:val="000009"/>
                <w:spacing w:val="-6"/>
                <w:sz w:val="20"/>
                <w:lang w:val="ru-RU"/>
              </w:rPr>
              <w:t>с</w:t>
            </w:r>
            <w:proofErr w:type="gramEnd"/>
            <w:r w:rsidRPr="00DA2F17">
              <w:rPr>
                <w:color w:val="000009"/>
                <w:spacing w:val="-6"/>
                <w:sz w:val="20"/>
                <w:lang w:val="ru-RU"/>
              </w:rPr>
              <w:t xml:space="preserve"> </w:t>
            </w:r>
            <w:r w:rsidRPr="00DA2F17">
              <w:rPr>
                <w:color w:val="000009"/>
                <w:spacing w:val="-2"/>
                <w:sz w:val="20"/>
                <w:lang w:val="ru-RU"/>
              </w:rPr>
              <w:t>существительными именительного</w:t>
            </w:r>
            <w:r w:rsidRPr="00DA2F17">
              <w:rPr>
                <w:color w:val="000009"/>
                <w:sz w:val="20"/>
                <w:lang w:val="ru-RU"/>
              </w:rPr>
              <w:tab/>
            </w:r>
            <w:r w:rsidRPr="00DA2F17">
              <w:rPr>
                <w:color w:val="000009"/>
                <w:spacing w:val="-2"/>
                <w:sz w:val="20"/>
                <w:lang w:val="ru-RU"/>
              </w:rPr>
              <w:t>падежа</w:t>
            </w:r>
            <w:r>
              <w:rPr>
                <w:color w:val="000009"/>
                <w:spacing w:val="-2"/>
                <w:sz w:val="20"/>
                <w:lang w:val="ru-RU"/>
              </w:rPr>
              <w:t xml:space="preserve"> </w:t>
            </w:r>
            <w:r w:rsidRPr="00DA2F17">
              <w:rPr>
                <w:color w:val="000009"/>
                <w:spacing w:val="-10"/>
                <w:sz w:val="20"/>
                <w:lang w:val="ru-RU"/>
              </w:rPr>
              <w:t>в</w:t>
            </w:r>
            <w:r w:rsidRPr="00DA2F17">
              <w:rPr>
                <w:color w:val="000009"/>
                <w:sz w:val="20"/>
                <w:lang w:val="ru-RU"/>
              </w:rPr>
              <w:t xml:space="preserve"> роде</w:t>
            </w:r>
            <w:r w:rsidRPr="00DA2F17">
              <w:rPr>
                <w:color w:val="000009"/>
                <w:spacing w:val="39"/>
                <w:sz w:val="20"/>
                <w:lang w:val="ru-RU"/>
              </w:rPr>
              <w:t xml:space="preserve"> </w:t>
            </w:r>
            <w:r w:rsidRPr="00DA2F17">
              <w:rPr>
                <w:color w:val="000009"/>
                <w:sz w:val="20"/>
                <w:lang w:val="ru-RU"/>
              </w:rPr>
              <w:t>и</w:t>
            </w:r>
            <w:r w:rsidRPr="00DA2F17">
              <w:rPr>
                <w:color w:val="000009"/>
                <w:spacing w:val="39"/>
                <w:sz w:val="20"/>
                <w:lang w:val="ru-RU"/>
              </w:rPr>
              <w:t xml:space="preserve"> </w:t>
            </w:r>
            <w:r w:rsidRPr="00DA2F17">
              <w:rPr>
                <w:color w:val="000009"/>
                <w:sz w:val="20"/>
                <w:lang w:val="ru-RU"/>
              </w:rPr>
              <w:t>числе,</w:t>
            </w:r>
            <w:r w:rsidRPr="00DA2F17">
              <w:rPr>
                <w:color w:val="000009"/>
                <w:spacing w:val="41"/>
                <w:sz w:val="20"/>
                <w:lang w:val="ru-RU"/>
              </w:rPr>
              <w:t xml:space="preserve"> </w:t>
            </w:r>
            <w:r w:rsidRPr="00DA2F17">
              <w:rPr>
                <w:color w:val="000009"/>
                <w:sz w:val="20"/>
                <w:lang w:val="ru-RU"/>
              </w:rPr>
              <w:t>на</w:t>
            </w:r>
            <w:r w:rsidRPr="00DA2F17">
              <w:rPr>
                <w:color w:val="000009"/>
                <w:spacing w:val="41"/>
                <w:sz w:val="20"/>
                <w:lang w:val="ru-RU"/>
              </w:rPr>
              <w:t xml:space="preserve"> </w:t>
            </w:r>
            <w:r w:rsidRPr="00DA2F17">
              <w:rPr>
                <w:color w:val="000009"/>
                <w:spacing w:val="-2"/>
                <w:sz w:val="20"/>
                <w:lang w:val="ru-RU"/>
              </w:rPr>
              <w:t>материале</w:t>
            </w:r>
          </w:p>
          <w:p w14:paraId="0F80594C" w14:textId="03D014B7"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pacing w:val="-2"/>
                <w:sz w:val="20"/>
              </w:rPr>
              <w:t>лексической</w:t>
            </w:r>
            <w:r w:rsidRPr="00DA2F17">
              <w:rPr>
                <w:rFonts w:ascii="Times New Roman" w:hAnsi="Times New Roman" w:cs="Times New Roman"/>
                <w:color w:val="000009"/>
                <w:sz w:val="20"/>
              </w:rPr>
              <w:tab/>
            </w:r>
            <w:r w:rsidRPr="00DA2F17">
              <w:rPr>
                <w:rFonts w:ascii="Times New Roman" w:hAnsi="Times New Roman" w:cs="Times New Roman"/>
                <w:color w:val="000009"/>
                <w:spacing w:val="-4"/>
                <w:sz w:val="20"/>
              </w:rPr>
              <w:t>темы</w:t>
            </w:r>
            <w:r w:rsidRPr="00DA2F17">
              <w:rPr>
                <w:rFonts w:ascii="Times New Roman" w:hAnsi="Times New Roman" w:cs="Times New Roman"/>
                <w:color w:val="000009"/>
                <w:sz w:val="20"/>
              </w:rPr>
              <w:tab/>
            </w:r>
            <w:r w:rsidRPr="00DA2F17">
              <w:rPr>
                <w:rFonts w:ascii="Times New Roman" w:hAnsi="Times New Roman" w:cs="Times New Roman"/>
                <w:color w:val="000009"/>
                <w:spacing w:val="-4"/>
                <w:sz w:val="20"/>
              </w:rPr>
              <w:t xml:space="preserve">«Наша </w:t>
            </w:r>
            <w:r w:rsidRPr="00DA2F17">
              <w:rPr>
                <w:rFonts w:ascii="Times New Roman" w:hAnsi="Times New Roman" w:cs="Times New Roman"/>
                <w:color w:val="000009"/>
                <w:spacing w:val="-2"/>
                <w:sz w:val="20"/>
              </w:rPr>
              <w:t>армия».</w:t>
            </w:r>
          </w:p>
        </w:tc>
        <w:tc>
          <w:tcPr>
            <w:tcW w:w="2346" w:type="dxa"/>
          </w:tcPr>
          <w:p w14:paraId="60B7586A" w14:textId="77777777" w:rsidR="00DA2F17" w:rsidRPr="00DA2F17" w:rsidRDefault="00DA2F17" w:rsidP="00DA2F17">
            <w:pPr>
              <w:pStyle w:val="TableParagraph"/>
              <w:tabs>
                <w:tab w:val="left" w:pos="1042"/>
                <w:tab w:val="left" w:pos="1637"/>
                <w:tab w:val="left" w:pos="2044"/>
              </w:tabs>
              <w:ind w:left="111" w:right="92"/>
              <w:jc w:val="center"/>
              <w:rPr>
                <w:sz w:val="20"/>
                <w:lang w:val="ru-RU"/>
              </w:rPr>
            </w:pPr>
            <w:r w:rsidRPr="00DA2F17">
              <w:rPr>
                <w:color w:val="000009"/>
                <w:spacing w:val="-2"/>
                <w:sz w:val="20"/>
                <w:lang w:val="ru-RU"/>
              </w:rPr>
              <w:t>Деление</w:t>
            </w:r>
            <w:r w:rsidRPr="00DA2F17">
              <w:rPr>
                <w:color w:val="000009"/>
                <w:sz w:val="20"/>
                <w:lang w:val="ru-RU"/>
              </w:rPr>
              <w:tab/>
            </w:r>
            <w:r w:rsidRPr="00DA2F17">
              <w:rPr>
                <w:color w:val="000009"/>
                <w:spacing w:val="-4"/>
                <w:sz w:val="20"/>
                <w:lang w:val="ru-RU"/>
              </w:rPr>
              <w:t>слов</w:t>
            </w:r>
            <w:r w:rsidRPr="00DA2F17">
              <w:rPr>
                <w:color w:val="000009"/>
                <w:sz w:val="20"/>
                <w:lang w:val="ru-RU"/>
              </w:rPr>
              <w:tab/>
            </w:r>
            <w:r w:rsidRPr="00DA2F17">
              <w:rPr>
                <w:color w:val="000009"/>
                <w:spacing w:val="-6"/>
                <w:sz w:val="20"/>
                <w:lang w:val="ru-RU"/>
              </w:rPr>
              <w:t>на</w:t>
            </w:r>
            <w:r w:rsidRPr="00DA2F17">
              <w:rPr>
                <w:color w:val="000009"/>
                <w:sz w:val="20"/>
                <w:lang w:val="ru-RU"/>
              </w:rPr>
              <w:tab/>
            </w:r>
            <w:r w:rsidRPr="00DA2F17">
              <w:rPr>
                <w:color w:val="000009"/>
                <w:spacing w:val="-2"/>
                <w:sz w:val="20"/>
                <w:lang w:val="ru-RU"/>
              </w:rPr>
              <w:t xml:space="preserve">слоги. </w:t>
            </w:r>
            <w:r w:rsidRPr="00DA2F17">
              <w:rPr>
                <w:color w:val="000009"/>
                <w:sz w:val="20"/>
                <w:lang w:val="ru-RU"/>
              </w:rPr>
              <w:t>Дифференциация</w:t>
            </w:r>
            <w:r w:rsidRPr="00DA2F17">
              <w:rPr>
                <w:color w:val="000009"/>
                <w:spacing w:val="-7"/>
                <w:sz w:val="20"/>
                <w:lang w:val="ru-RU"/>
              </w:rPr>
              <w:t xml:space="preserve"> </w:t>
            </w:r>
            <w:r w:rsidRPr="00DA2F17">
              <w:rPr>
                <w:color w:val="000009"/>
                <w:sz w:val="20"/>
                <w:lang w:val="ru-RU"/>
              </w:rPr>
              <w:t>звуков</w:t>
            </w:r>
            <w:r w:rsidRPr="00DA2F17">
              <w:rPr>
                <w:color w:val="000009"/>
                <w:spacing w:val="-6"/>
                <w:sz w:val="20"/>
                <w:lang w:val="ru-RU"/>
              </w:rPr>
              <w:t xml:space="preserve"> </w:t>
            </w:r>
            <w:r w:rsidRPr="00DA2F17">
              <w:rPr>
                <w:color w:val="000009"/>
                <w:spacing w:val="-5"/>
                <w:sz w:val="20"/>
                <w:lang w:val="ru-RU"/>
              </w:rPr>
              <w:t>[ш]</w:t>
            </w:r>
          </w:p>
          <w:p w14:paraId="49EE68CA" w14:textId="74C7D397"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z w:val="20"/>
              </w:rPr>
              <w:t>—</w:t>
            </w:r>
            <w:r w:rsidRPr="00DA2F17">
              <w:rPr>
                <w:rFonts w:ascii="Times New Roman" w:hAnsi="Times New Roman" w:cs="Times New Roman"/>
                <w:color w:val="000009"/>
                <w:spacing w:val="-2"/>
                <w:sz w:val="20"/>
              </w:rPr>
              <w:t xml:space="preserve"> </w:t>
            </w:r>
            <w:r w:rsidRPr="00DA2F17">
              <w:rPr>
                <w:rFonts w:ascii="Times New Roman" w:hAnsi="Times New Roman" w:cs="Times New Roman"/>
                <w:color w:val="000009"/>
                <w:spacing w:val="-4"/>
                <w:sz w:val="20"/>
              </w:rPr>
              <w:t>[ж].</w:t>
            </w:r>
          </w:p>
        </w:tc>
        <w:tc>
          <w:tcPr>
            <w:tcW w:w="3147" w:type="dxa"/>
          </w:tcPr>
          <w:p w14:paraId="310D3614" w14:textId="77777777" w:rsidR="00DA2F17" w:rsidRPr="00DA2F17" w:rsidRDefault="00DA2F17" w:rsidP="00DA2F17">
            <w:pPr>
              <w:pStyle w:val="TableParagraph"/>
              <w:tabs>
                <w:tab w:val="left" w:pos="1298"/>
                <w:tab w:val="left" w:pos="2030"/>
              </w:tabs>
              <w:ind w:left="112" w:right="91"/>
              <w:jc w:val="center"/>
              <w:rPr>
                <w:sz w:val="20"/>
                <w:lang w:val="ru-RU"/>
              </w:rPr>
            </w:pPr>
            <w:r w:rsidRPr="00DA2F17">
              <w:rPr>
                <w:sz w:val="20"/>
                <w:lang w:val="ru-RU"/>
              </w:rPr>
              <w:t xml:space="preserve">Воспитание патриотизма, </w:t>
            </w:r>
            <w:r w:rsidRPr="00DA2F17">
              <w:rPr>
                <w:spacing w:val="-2"/>
                <w:sz w:val="20"/>
                <w:lang w:val="ru-RU"/>
              </w:rPr>
              <w:t>любви</w:t>
            </w:r>
            <w:r w:rsidRPr="00DA2F17">
              <w:rPr>
                <w:sz w:val="20"/>
                <w:lang w:val="ru-RU"/>
              </w:rPr>
              <w:tab/>
            </w:r>
            <w:r w:rsidRPr="00DA2F17">
              <w:rPr>
                <w:spacing w:val="-10"/>
                <w:sz w:val="20"/>
                <w:lang w:val="ru-RU"/>
              </w:rPr>
              <w:t>к</w:t>
            </w:r>
            <w:r w:rsidRPr="00DA2F17">
              <w:rPr>
                <w:sz w:val="20"/>
                <w:lang w:val="ru-RU"/>
              </w:rPr>
              <w:tab/>
            </w:r>
            <w:r w:rsidRPr="00DA2F17">
              <w:rPr>
                <w:spacing w:val="-4"/>
                <w:sz w:val="20"/>
                <w:lang w:val="ru-RU"/>
              </w:rPr>
              <w:t xml:space="preserve">Родине; </w:t>
            </w:r>
            <w:r w:rsidRPr="00DA2F17">
              <w:rPr>
                <w:sz w:val="20"/>
                <w:lang w:val="ru-RU"/>
              </w:rPr>
              <w:t>формирование у мальчиков стремление быть сильными, смелыми, стать защитниками Родины,</w:t>
            </w:r>
            <w:r w:rsidRPr="00DA2F17">
              <w:rPr>
                <w:spacing w:val="-13"/>
                <w:sz w:val="20"/>
                <w:lang w:val="ru-RU"/>
              </w:rPr>
              <w:t xml:space="preserve"> </w:t>
            </w:r>
            <w:r w:rsidRPr="00DA2F17">
              <w:rPr>
                <w:sz w:val="20"/>
                <w:lang w:val="ru-RU"/>
              </w:rPr>
              <w:t>у</w:t>
            </w:r>
            <w:r w:rsidRPr="00DA2F17">
              <w:rPr>
                <w:spacing w:val="-12"/>
                <w:sz w:val="20"/>
                <w:lang w:val="ru-RU"/>
              </w:rPr>
              <w:t xml:space="preserve"> </w:t>
            </w:r>
            <w:r w:rsidRPr="00DA2F17">
              <w:rPr>
                <w:sz w:val="20"/>
                <w:lang w:val="ru-RU"/>
              </w:rPr>
              <w:t>девочек</w:t>
            </w:r>
            <w:r w:rsidRPr="00DA2F17">
              <w:rPr>
                <w:spacing w:val="-13"/>
                <w:sz w:val="20"/>
                <w:lang w:val="ru-RU"/>
              </w:rPr>
              <w:t xml:space="preserve"> </w:t>
            </w:r>
            <w:r w:rsidRPr="00DA2F17">
              <w:rPr>
                <w:sz w:val="20"/>
                <w:lang w:val="ru-RU"/>
              </w:rPr>
              <w:t>–</w:t>
            </w:r>
            <w:r w:rsidRPr="00DA2F17">
              <w:rPr>
                <w:spacing w:val="-12"/>
                <w:sz w:val="20"/>
                <w:lang w:val="ru-RU"/>
              </w:rPr>
              <w:t xml:space="preserve"> </w:t>
            </w:r>
            <w:r w:rsidRPr="00DA2F17">
              <w:rPr>
                <w:sz w:val="20"/>
                <w:lang w:val="ru-RU"/>
              </w:rPr>
              <w:t>уважение к</w:t>
            </w:r>
            <w:r w:rsidRPr="00DA2F17">
              <w:rPr>
                <w:spacing w:val="47"/>
                <w:sz w:val="20"/>
                <w:lang w:val="ru-RU"/>
              </w:rPr>
              <w:t xml:space="preserve"> </w:t>
            </w:r>
            <w:r w:rsidRPr="00DA2F17">
              <w:rPr>
                <w:sz w:val="20"/>
                <w:lang w:val="ru-RU"/>
              </w:rPr>
              <w:t>мальчикам</w:t>
            </w:r>
            <w:r w:rsidRPr="00DA2F17">
              <w:rPr>
                <w:spacing w:val="48"/>
                <w:sz w:val="20"/>
                <w:lang w:val="ru-RU"/>
              </w:rPr>
              <w:t xml:space="preserve"> </w:t>
            </w:r>
            <w:r w:rsidRPr="00DA2F17">
              <w:rPr>
                <w:sz w:val="20"/>
                <w:lang w:val="ru-RU"/>
              </w:rPr>
              <w:t>как</w:t>
            </w:r>
            <w:r w:rsidRPr="00DA2F17">
              <w:rPr>
                <w:spacing w:val="45"/>
                <w:sz w:val="20"/>
                <w:lang w:val="ru-RU"/>
              </w:rPr>
              <w:t xml:space="preserve"> </w:t>
            </w:r>
            <w:r w:rsidRPr="00DA2F17">
              <w:rPr>
                <w:sz w:val="20"/>
                <w:lang w:val="ru-RU"/>
              </w:rPr>
              <w:t>к</w:t>
            </w:r>
            <w:r w:rsidRPr="00DA2F17">
              <w:rPr>
                <w:spacing w:val="47"/>
                <w:sz w:val="20"/>
                <w:lang w:val="ru-RU"/>
              </w:rPr>
              <w:t xml:space="preserve"> </w:t>
            </w:r>
            <w:r w:rsidRPr="00DA2F17">
              <w:rPr>
                <w:spacing w:val="-2"/>
                <w:sz w:val="20"/>
                <w:lang w:val="ru-RU"/>
              </w:rPr>
              <w:t>будущим</w:t>
            </w:r>
          </w:p>
          <w:p w14:paraId="5A36DF5A" w14:textId="62E0583B"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pacing w:val="-2"/>
                <w:sz w:val="20"/>
              </w:rPr>
              <w:t>защитникам</w:t>
            </w:r>
            <w:r w:rsidRPr="00DA2F17">
              <w:rPr>
                <w:rFonts w:ascii="Times New Roman" w:hAnsi="Times New Roman" w:cs="Times New Roman"/>
                <w:spacing w:val="3"/>
                <w:sz w:val="20"/>
              </w:rPr>
              <w:t xml:space="preserve"> </w:t>
            </w:r>
            <w:r w:rsidRPr="00DA2F17">
              <w:rPr>
                <w:rFonts w:ascii="Times New Roman" w:hAnsi="Times New Roman" w:cs="Times New Roman"/>
                <w:spacing w:val="-2"/>
                <w:sz w:val="20"/>
              </w:rPr>
              <w:t>Родины.</w:t>
            </w:r>
          </w:p>
        </w:tc>
      </w:tr>
      <w:tr w:rsidR="00DA2F17" w:rsidRPr="00FE2FF2" w14:paraId="01D6AD7E" w14:textId="77777777" w:rsidTr="00B51115">
        <w:tc>
          <w:tcPr>
            <w:tcW w:w="1322" w:type="dxa"/>
            <w:vMerge/>
          </w:tcPr>
          <w:p w14:paraId="194ABF1C" w14:textId="77777777" w:rsidR="00DA2F17" w:rsidRPr="00FE2FF2" w:rsidRDefault="00DA2F17" w:rsidP="00C118AA">
            <w:pPr>
              <w:rPr>
                <w:rFonts w:ascii="Times New Roman" w:eastAsia="Times New Roman" w:hAnsi="Times New Roman" w:cs="Times New Roman"/>
                <w:b/>
                <w:bCs/>
                <w:sz w:val="24"/>
                <w:lang w:val="ru-RU"/>
              </w:rPr>
            </w:pPr>
          </w:p>
        </w:tc>
        <w:tc>
          <w:tcPr>
            <w:tcW w:w="13240" w:type="dxa"/>
            <w:gridSpan w:val="5"/>
          </w:tcPr>
          <w:p w14:paraId="1F158566"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«Поздравляем милых мам»</w:t>
            </w:r>
          </w:p>
          <w:p w14:paraId="17AB6283"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Развивать у детей гендерные представления; воспитывать добрые чувства, уважение к женщинам, любовь к маме, бабушке, сестре; вызывать</w:t>
            </w:r>
          </w:p>
          <w:p w14:paraId="6392626C" w14:textId="24EF07DE"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желание оказывать помощь женщинам</w:t>
            </w:r>
          </w:p>
        </w:tc>
      </w:tr>
      <w:tr w:rsidR="00DA2F17" w:rsidRPr="00FE2FF2" w14:paraId="05C39590" w14:textId="77777777" w:rsidTr="00B51115">
        <w:tc>
          <w:tcPr>
            <w:tcW w:w="1322" w:type="dxa"/>
            <w:vMerge/>
          </w:tcPr>
          <w:p w14:paraId="23CA6F9A" w14:textId="77777777" w:rsidR="00DA2F17" w:rsidRPr="00FE2FF2" w:rsidRDefault="00DA2F17" w:rsidP="00DA2F17">
            <w:pPr>
              <w:rPr>
                <w:rFonts w:ascii="Times New Roman" w:eastAsia="Times New Roman" w:hAnsi="Times New Roman" w:cs="Times New Roman"/>
                <w:b/>
                <w:bCs/>
                <w:sz w:val="24"/>
                <w:lang w:val="ru-RU"/>
              </w:rPr>
            </w:pPr>
          </w:p>
        </w:tc>
        <w:tc>
          <w:tcPr>
            <w:tcW w:w="2534" w:type="dxa"/>
          </w:tcPr>
          <w:p w14:paraId="28281C99" w14:textId="5588F898"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sz w:val="20"/>
                <w:lang w:val="ru-RU"/>
              </w:rPr>
              <w:t xml:space="preserve">Расширение представлений детей о роли женщины в жизни общества, семьи; учить проявлять заботу о </w:t>
            </w:r>
            <w:r w:rsidRPr="00DA2F17">
              <w:rPr>
                <w:rFonts w:ascii="Times New Roman" w:hAnsi="Times New Roman" w:cs="Times New Roman"/>
                <w:spacing w:val="-2"/>
                <w:sz w:val="20"/>
                <w:lang w:val="ru-RU"/>
              </w:rPr>
              <w:t>женщинах</w:t>
            </w:r>
            <w:r w:rsidRPr="00DA2F17">
              <w:rPr>
                <w:rFonts w:ascii="Times New Roman" w:hAnsi="Times New Roman" w:cs="Times New Roman"/>
                <w:color w:val="000009"/>
                <w:spacing w:val="-2"/>
                <w:sz w:val="20"/>
                <w:lang w:val="ru-RU"/>
              </w:rPr>
              <w:t>.</w:t>
            </w:r>
          </w:p>
        </w:tc>
        <w:tc>
          <w:tcPr>
            <w:tcW w:w="2565" w:type="dxa"/>
          </w:tcPr>
          <w:p w14:paraId="25DDE629" w14:textId="02B5C953"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color w:val="000009"/>
                <w:sz w:val="20"/>
                <w:lang w:val="ru-RU"/>
              </w:rPr>
              <w:t xml:space="preserve">Число и цифра 6. Составление множества группами из 6 единиц. </w:t>
            </w:r>
            <w:r w:rsidRPr="00DA2F17">
              <w:rPr>
                <w:rFonts w:ascii="Times New Roman" w:hAnsi="Times New Roman" w:cs="Times New Roman"/>
                <w:color w:val="000009"/>
                <w:sz w:val="20"/>
              </w:rPr>
              <w:t>Состав числа 6.</w:t>
            </w:r>
          </w:p>
        </w:tc>
        <w:tc>
          <w:tcPr>
            <w:tcW w:w="2648" w:type="dxa"/>
          </w:tcPr>
          <w:p w14:paraId="4B6FED2B" w14:textId="61DD988C" w:rsidR="00DA2F17" w:rsidRPr="00DA2F17" w:rsidRDefault="00DA2F17" w:rsidP="00DA2F17">
            <w:pPr>
              <w:pStyle w:val="TableParagraph"/>
              <w:tabs>
                <w:tab w:val="left" w:pos="1397"/>
                <w:tab w:val="left" w:pos="1992"/>
              </w:tabs>
              <w:ind w:left="111" w:right="93"/>
              <w:jc w:val="center"/>
              <w:rPr>
                <w:sz w:val="20"/>
                <w:lang w:val="ru-RU"/>
              </w:rPr>
            </w:pPr>
            <w:r w:rsidRPr="00DA2F17">
              <w:rPr>
                <w:sz w:val="20"/>
                <w:lang w:val="ru-RU"/>
              </w:rPr>
              <w:t>Расширение</w:t>
            </w:r>
            <w:r w:rsidRPr="00DA2F17">
              <w:rPr>
                <w:spacing w:val="26"/>
                <w:sz w:val="20"/>
                <w:lang w:val="ru-RU"/>
              </w:rPr>
              <w:t xml:space="preserve"> </w:t>
            </w:r>
            <w:r w:rsidRPr="00DA2F17">
              <w:rPr>
                <w:sz w:val="20"/>
                <w:lang w:val="ru-RU"/>
              </w:rPr>
              <w:t>знаний</w:t>
            </w:r>
            <w:r w:rsidRPr="00DA2F17">
              <w:rPr>
                <w:spacing w:val="24"/>
                <w:sz w:val="20"/>
                <w:lang w:val="ru-RU"/>
              </w:rPr>
              <w:t xml:space="preserve"> </w:t>
            </w:r>
            <w:r w:rsidRPr="00DA2F17">
              <w:rPr>
                <w:sz w:val="20"/>
                <w:lang w:val="ru-RU"/>
              </w:rPr>
              <w:t>детей</w:t>
            </w:r>
            <w:r w:rsidRPr="00DA2F17">
              <w:rPr>
                <w:spacing w:val="24"/>
                <w:sz w:val="20"/>
                <w:lang w:val="ru-RU"/>
              </w:rPr>
              <w:t xml:space="preserve"> </w:t>
            </w:r>
            <w:r w:rsidRPr="00DA2F17">
              <w:rPr>
                <w:sz w:val="20"/>
                <w:lang w:val="ru-RU"/>
              </w:rPr>
              <w:t xml:space="preserve">о </w:t>
            </w:r>
            <w:r w:rsidRPr="00DA2F17">
              <w:rPr>
                <w:spacing w:val="-2"/>
                <w:sz w:val="20"/>
                <w:lang w:val="ru-RU"/>
              </w:rPr>
              <w:t>празднике</w:t>
            </w:r>
            <w:r w:rsidRPr="00DA2F17">
              <w:rPr>
                <w:sz w:val="20"/>
                <w:lang w:val="ru-RU"/>
              </w:rPr>
              <w:tab/>
            </w:r>
            <w:r w:rsidRPr="00DA2F17">
              <w:rPr>
                <w:spacing w:val="-10"/>
                <w:sz w:val="20"/>
                <w:lang w:val="ru-RU"/>
              </w:rPr>
              <w:t>8</w:t>
            </w:r>
            <w:r>
              <w:rPr>
                <w:spacing w:val="-10"/>
                <w:sz w:val="20"/>
                <w:lang w:val="ru-RU"/>
              </w:rPr>
              <w:t xml:space="preserve"> </w:t>
            </w:r>
            <w:r w:rsidRPr="00DA2F17">
              <w:rPr>
                <w:spacing w:val="-2"/>
                <w:sz w:val="20"/>
                <w:lang w:val="ru-RU"/>
              </w:rPr>
              <w:t>Марта.</w:t>
            </w:r>
            <w:r>
              <w:rPr>
                <w:spacing w:val="-2"/>
                <w:sz w:val="20"/>
                <w:lang w:val="ru-RU"/>
              </w:rPr>
              <w:t xml:space="preserve"> </w:t>
            </w:r>
            <w:r w:rsidRPr="00DA2F17">
              <w:rPr>
                <w:color w:val="000009"/>
                <w:spacing w:val="-2"/>
                <w:sz w:val="20"/>
                <w:lang w:val="ru-RU"/>
              </w:rPr>
              <w:t>Формирование</w:t>
            </w:r>
            <w:r>
              <w:rPr>
                <w:color w:val="000009"/>
                <w:spacing w:val="-2"/>
                <w:sz w:val="20"/>
                <w:lang w:val="ru-RU"/>
              </w:rPr>
              <w:t xml:space="preserve"> </w:t>
            </w:r>
            <w:proofErr w:type="gramStart"/>
            <w:r w:rsidRPr="00DA2F17">
              <w:rPr>
                <w:color w:val="000009"/>
                <w:spacing w:val="-2"/>
                <w:sz w:val="20"/>
                <w:lang w:val="ru-RU"/>
              </w:rPr>
              <w:t>умения</w:t>
            </w:r>
            <w:r>
              <w:rPr>
                <w:color w:val="000009"/>
                <w:spacing w:val="-2"/>
                <w:sz w:val="20"/>
                <w:lang w:val="ru-RU"/>
              </w:rPr>
              <w:t xml:space="preserve"> .</w:t>
            </w:r>
            <w:r w:rsidRPr="00DA2F17">
              <w:rPr>
                <w:color w:val="000009"/>
                <w:spacing w:val="-2"/>
                <w:sz w:val="20"/>
                <w:lang w:val="ru-RU"/>
              </w:rPr>
              <w:t>Подбират</w:t>
            </w:r>
            <w:r>
              <w:rPr>
                <w:color w:val="000009"/>
                <w:spacing w:val="-2"/>
                <w:sz w:val="20"/>
                <w:lang w:val="ru-RU"/>
              </w:rPr>
              <w:t>ь</w:t>
            </w:r>
            <w:proofErr w:type="gramEnd"/>
            <w:r>
              <w:rPr>
                <w:color w:val="000009"/>
                <w:spacing w:val="-2"/>
                <w:sz w:val="20"/>
                <w:lang w:val="ru-RU"/>
              </w:rPr>
              <w:t xml:space="preserve">  </w:t>
            </w:r>
            <w:r w:rsidRPr="00DA2F17">
              <w:rPr>
                <w:color w:val="000009"/>
                <w:spacing w:val="-4"/>
                <w:sz w:val="20"/>
                <w:lang w:val="ru-RU"/>
              </w:rPr>
              <w:t xml:space="preserve">имена </w:t>
            </w:r>
            <w:r w:rsidRPr="00DA2F17">
              <w:rPr>
                <w:color w:val="000009"/>
                <w:spacing w:val="-2"/>
                <w:sz w:val="20"/>
                <w:lang w:val="ru-RU"/>
              </w:rPr>
              <w:t>прилагательные</w:t>
            </w:r>
            <w:r w:rsidRPr="00DA2F17">
              <w:rPr>
                <w:color w:val="000009"/>
                <w:sz w:val="20"/>
                <w:lang w:val="ru-RU"/>
              </w:rPr>
              <w:tab/>
            </w:r>
            <w:r>
              <w:rPr>
                <w:color w:val="000009"/>
                <w:sz w:val="20"/>
                <w:lang w:val="ru-RU"/>
              </w:rPr>
              <w:t xml:space="preserve"> </w:t>
            </w:r>
            <w:r w:rsidRPr="00DA2F17">
              <w:rPr>
                <w:color w:val="000009"/>
                <w:spacing w:val="-10"/>
                <w:sz w:val="20"/>
                <w:lang w:val="ru-RU"/>
              </w:rPr>
              <w:t>с</w:t>
            </w:r>
            <w:r w:rsidRPr="00DA2F17">
              <w:rPr>
                <w:color w:val="000009"/>
                <w:spacing w:val="-2"/>
                <w:sz w:val="20"/>
                <w:lang w:val="ru-RU"/>
              </w:rPr>
              <w:t xml:space="preserve"> противоположным </w:t>
            </w:r>
            <w:r w:rsidRPr="00DA2F17">
              <w:rPr>
                <w:color w:val="000009"/>
                <w:sz w:val="20"/>
                <w:lang w:val="ru-RU"/>
              </w:rPr>
              <w:t>значением</w:t>
            </w:r>
            <w:r w:rsidRPr="00DA2F17">
              <w:rPr>
                <w:color w:val="000009"/>
                <w:spacing w:val="80"/>
                <w:sz w:val="20"/>
                <w:lang w:val="ru-RU"/>
              </w:rPr>
              <w:t xml:space="preserve"> </w:t>
            </w:r>
            <w:r w:rsidRPr="00DA2F17">
              <w:rPr>
                <w:color w:val="000009"/>
                <w:sz w:val="20"/>
                <w:lang w:val="ru-RU"/>
              </w:rPr>
              <w:t>(антонимы),</w:t>
            </w:r>
            <w:r w:rsidRPr="00DA2F17">
              <w:rPr>
                <w:color w:val="000009"/>
                <w:spacing w:val="80"/>
                <w:sz w:val="20"/>
                <w:lang w:val="ru-RU"/>
              </w:rPr>
              <w:t xml:space="preserve"> </w:t>
            </w:r>
            <w:r w:rsidRPr="00DA2F17">
              <w:rPr>
                <w:color w:val="000009"/>
                <w:sz w:val="20"/>
                <w:lang w:val="ru-RU"/>
              </w:rPr>
              <w:t>на материале</w:t>
            </w:r>
            <w:r w:rsidRPr="00DA2F17">
              <w:rPr>
                <w:color w:val="000009"/>
                <w:spacing w:val="56"/>
                <w:sz w:val="20"/>
                <w:lang w:val="ru-RU"/>
              </w:rPr>
              <w:t xml:space="preserve"> </w:t>
            </w:r>
            <w:r w:rsidRPr="00DA2F17">
              <w:rPr>
                <w:color w:val="000009"/>
                <w:sz w:val="20"/>
                <w:lang w:val="ru-RU"/>
              </w:rPr>
              <w:t>лексических</w:t>
            </w:r>
            <w:r w:rsidRPr="00DA2F17">
              <w:rPr>
                <w:color w:val="000009"/>
                <w:spacing w:val="52"/>
                <w:sz w:val="20"/>
                <w:lang w:val="ru-RU"/>
              </w:rPr>
              <w:t xml:space="preserve"> </w:t>
            </w:r>
            <w:r w:rsidRPr="00DA2F17">
              <w:rPr>
                <w:color w:val="000009"/>
                <w:spacing w:val="-5"/>
                <w:sz w:val="20"/>
                <w:lang w:val="ru-RU"/>
              </w:rPr>
              <w:t>тем</w:t>
            </w:r>
          </w:p>
          <w:p w14:paraId="4CD37ECC" w14:textId="1FEA636A"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color w:val="000009"/>
                <w:sz w:val="20"/>
              </w:rPr>
              <w:t>«Праздник</w:t>
            </w:r>
            <w:r w:rsidRPr="00DA2F17">
              <w:rPr>
                <w:rFonts w:ascii="Times New Roman" w:hAnsi="Times New Roman" w:cs="Times New Roman"/>
                <w:color w:val="000009"/>
                <w:spacing w:val="-9"/>
                <w:sz w:val="20"/>
              </w:rPr>
              <w:t xml:space="preserve"> </w:t>
            </w:r>
            <w:r w:rsidRPr="00DA2F17">
              <w:rPr>
                <w:rFonts w:ascii="Times New Roman" w:hAnsi="Times New Roman" w:cs="Times New Roman"/>
                <w:color w:val="000009"/>
                <w:sz w:val="20"/>
              </w:rPr>
              <w:t>8</w:t>
            </w:r>
            <w:r w:rsidRPr="00DA2F17">
              <w:rPr>
                <w:rFonts w:ascii="Times New Roman" w:hAnsi="Times New Roman" w:cs="Times New Roman"/>
                <w:color w:val="000009"/>
                <w:spacing w:val="-8"/>
                <w:sz w:val="20"/>
              </w:rPr>
              <w:t xml:space="preserve"> </w:t>
            </w:r>
            <w:r w:rsidRPr="00DA2F17">
              <w:rPr>
                <w:rFonts w:ascii="Times New Roman" w:hAnsi="Times New Roman" w:cs="Times New Roman"/>
                <w:color w:val="000009"/>
                <w:spacing w:val="-2"/>
                <w:sz w:val="20"/>
              </w:rPr>
              <w:t>марта».</w:t>
            </w:r>
          </w:p>
        </w:tc>
        <w:tc>
          <w:tcPr>
            <w:tcW w:w="2346" w:type="dxa"/>
          </w:tcPr>
          <w:p w14:paraId="68B43205" w14:textId="7DF49659"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color w:val="000009"/>
                <w:sz w:val="20"/>
                <w:lang w:val="ru-RU"/>
              </w:rPr>
              <w:t>Звуки [ф], [ф'] — согласные звуки, умение слышать в слове, выделять и называть звук.</w:t>
            </w:r>
            <w:r w:rsidRPr="00DA2F17">
              <w:rPr>
                <w:rFonts w:ascii="Times New Roman" w:hAnsi="Times New Roman" w:cs="Times New Roman"/>
                <w:color w:val="000009"/>
                <w:spacing w:val="-13"/>
                <w:sz w:val="20"/>
                <w:lang w:val="ru-RU"/>
              </w:rPr>
              <w:t xml:space="preserve"> </w:t>
            </w:r>
            <w:r w:rsidRPr="00DA2F17">
              <w:rPr>
                <w:rFonts w:ascii="Times New Roman" w:hAnsi="Times New Roman" w:cs="Times New Roman"/>
                <w:color w:val="000009"/>
                <w:sz w:val="20"/>
              </w:rPr>
              <w:t>Буквы</w:t>
            </w:r>
            <w:r w:rsidRPr="00DA2F17">
              <w:rPr>
                <w:rFonts w:ascii="Times New Roman" w:hAnsi="Times New Roman" w:cs="Times New Roman"/>
                <w:color w:val="000009"/>
                <w:spacing w:val="-12"/>
                <w:sz w:val="20"/>
              </w:rPr>
              <w:t xml:space="preserve"> </w:t>
            </w:r>
            <w:r w:rsidRPr="00DA2F17">
              <w:rPr>
                <w:rFonts w:ascii="Times New Roman" w:hAnsi="Times New Roman" w:cs="Times New Roman"/>
                <w:color w:val="000009"/>
                <w:sz w:val="20"/>
              </w:rPr>
              <w:t>Ф,</w:t>
            </w:r>
            <w:r w:rsidRPr="00DA2F17">
              <w:rPr>
                <w:rFonts w:ascii="Times New Roman" w:hAnsi="Times New Roman" w:cs="Times New Roman"/>
                <w:color w:val="000009"/>
                <w:spacing w:val="-13"/>
                <w:sz w:val="20"/>
              </w:rPr>
              <w:t xml:space="preserve"> </w:t>
            </w:r>
            <w:r w:rsidRPr="00DA2F17">
              <w:rPr>
                <w:rFonts w:ascii="Times New Roman" w:hAnsi="Times New Roman" w:cs="Times New Roman"/>
                <w:color w:val="000009"/>
                <w:sz w:val="20"/>
              </w:rPr>
              <w:t>ф.</w:t>
            </w:r>
            <w:r w:rsidRPr="00DA2F17">
              <w:rPr>
                <w:rFonts w:ascii="Times New Roman" w:hAnsi="Times New Roman" w:cs="Times New Roman"/>
                <w:color w:val="000009"/>
                <w:spacing w:val="-12"/>
                <w:sz w:val="20"/>
              </w:rPr>
              <w:t xml:space="preserve"> </w:t>
            </w:r>
            <w:r w:rsidRPr="00DA2F17">
              <w:rPr>
                <w:rFonts w:ascii="Times New Roman" w:hAnsi="Times New Roman" w:cs="Times New Roman"/>
                <w:color w:val="000009"/>
                <w:sz w:val="20"/>
              </w:rPr>
              <w:t>Выделение заданного звука в словах.</w:t>
            </w:r>
          </w:p>
        </w:tc>
        <w:tc>
          <w:tcPr>
            <w:tcW w:w="3147" w:type="dxa"/>
          </w:tcPr>
          <w:p w14:paraId="63EFE8D1" w14:textId="2B38C10E"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sz w:val="20"/>
                <w:lang w:val="ru-RU"/>
              </w:rPr>
              <w:t>Развитие у детей гендерных представлений; воспитание добрых чувств, уважения к женщинам, любви к маме, бабушке, сестре.</w:t>
            </w:r>
          </w:p>
        </w:tc>
      </w:tr>
      <w:tr w:rsidR="000B7912" w:rsidRPr="00FE2FF2" w14:paraId="0F6CE9E1" w14:textId="77777777" w:rsidTr="00B51115">
        <w:tc>
          <w:tcPr>
            <w:tcW w:w="1322" w:type="dxa"/>
            <w:vMerge w:val="restart"/>
          </w:tcPr>
          <w:p w14:paraId="3B4D5D8D" w14:textId="16BB2492" w:rsidR="000B7912" w:rsidRPr="00DA2F17" w:rsidRDefault="000B7912" w:rsidP="00C118AA">
            <w:pPr>
              <w:rPr>
                <w:rFonts w:ascii="Times New Roman" w:eastAsia="Times New Roman" w:hAnsi="Times New Roman" w:cs="Times New Roman"/>
                <w:b/>
                <w:bCs/>
                <w:sz w:val="20"/>
                <w:szCs w:val="20"/>
                <w:lang w:val="ru-RU"/>
              </w:rPr>
            </w:pPr>
            <w:r w:rsidRPr="00DA2F17">
              <w:rPr>
                <w:rFonts w:ascii="Times New Roman" w:eastAsia="Times New Roman" w:hAnsi="Times New Roman" w:cs="Times New Roman"/>
                <w:b/>
                <w:bCs/>
                <w:sz w:val="20"/>
                <w:szCs w:val="20"/>
                <w:lang w:val="ru-RU"/>
              </w:rPr>
              <w:t xml:space="preserve">Март </w:t>
            </w:r>
          </w:p>
        </w:tc>
        <w:tc>
          <w:tcPr>
            <w:tcW w:w="13240" w:type="dxa"/>
            <w:gridSpan w:val="5"/>
          </w:tcPr>
          <w:p w14:paraId="00C02294" w14:textId="7E456EC9" w:rsidR="000B7912" w:rsidRPr="00DA2F17" w:rsidRDefault="000B7912"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DA2F17">
              <w:rPr>
                <w:rFonts w:ascii="Times New Roman" w:eastAsia="Times New Roman" w:hAnsi="Times New Roman" w:cs="Times New Roman"/>
                <w:sz w:val="20"/>
                <w:szCs w:val="20"/>
                <w:lang w:val="ru-RU"/>
              </w:rPr>
              <w:t>культура и традиции»</w:t>
            </w:r>
          </w:p>
          <w:p w14:paraId="220AB275" w14:textId="48B81C1D" w:rsidR="000B7912" w:rsidRPr="00DA2F17" w:rsidRDefault="000B7912"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DA2F17">
              <w:rPr>
                <w:rFonts w:ascii="Times New Roman" w:eastAsia="Times New Roman" w:hAnsi="Times New Roman" w:cs="Times New Roman"/>
                <w:sz w:val="20"/>
                <w:szCs w:val="20"/>
                <w:lang w:val="ru-RU"/>
              </w:rPr>
              <w:t>искусству, продолжать знакомить с народным творчеством</w:t>
            </w:r>
          </w:p>
        </w:tc>
      </w:tr>
      <w:tr w:rsidR="000B7912" w:rsidRPr="00FE2FF2" w14:paraId="2886A000" w14:textId="77777777" w:rsidTr="00B51115">
        <w:tc>
          <w:tcPr>
            <w:tcW w:w="1322" w:type="dxa"/>
            <w:vMerge/>
          </w:tcPr>
          <w:p w14:paraId="60551921"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3BB1F043" w14:textId="4812D38B"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 xml:space="preserve">Знакомство с народными </w:t>
            </w:r>
            <w:r w:rsidRPr="000B7912">
              <w:rPr>
                <w:rFonts w:ascii="Times New Roman" w:hAnsi="Times New Roman" w:cs="Times New Roman"/>
                <w:spacing w:val="-2"/>
                <w:sz w:val="20"/>
                <w:lang w:val="ru-RU"/>
              </w:rPr>
              <w:t>песнями,</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плясками, </w:t>
            </w:r>
            <w:r w:rsidRPr="000B7912">
              <w:rPr>
                <w:rFonts w:ascii="Times New Roman" w:hAnsi="Times New Roman" w:cs="Times New Roman"/>
                <w:sz w:val="20"/>
                <w:lang w:val="ru-RU"/>
              </w:rPr>
              <w:t xml:space="preserve">обрядами, календарными праздниками, приметами, пословицами, поговорками, </w:t>
            </w:r>
            <w:r w:rsidRPr="000B7912">
              <w:rPr>
                <w:rFonts w:ascii="Times New Roman" w:hAnsi="Times New Roman" w:cs="Times New Roman"/>
                <w:spacing w:val="-2"/>
                <w:sz w:val="20"/>
                <w:lang w:val="ru-RU"/>
              </w:rPr>
              <w:t>сказками.</w:t>
            </w:r>
          </w:p>
        </w:tc>
        <w:tc>
          <w:tcPr>
            <w:tcW w:w="2565" w:type="dxa"/>
          </w:tcPr>
          <w:p w14:paraId="345B1C0C" w14:textId="154A5171"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Число и цифра 7. Составление множества группами из 7 единиц. </w:t>
            </w:r>
            <w:r w:rsidRPr="000B7912">
              <w:rPr>
                <w:rFonts w:ascii="Times New Roman" w:hAnsi="Times New Roman" w:cs="Times New Roman"/>
                <w:color w:val="000009"/>
                <w:sz w:val="20"/>
              </w:rPr>
              <w:t>Состав числа 7.</w:t>
            </w:r>
          </w:p>
        </w:tc>
        <w:tc>
          <w:tcPr>
            <w:tcW w:w="2648" w:type="dxa"/>
          </w:tcPr>
          <w:p w14:paraId="5F231CA3" w14:textId="7E412887" w:rsidR="000B7912" w:rsidRPr="000B7912" w:rsidRDefault="000B7912" w:rsidP="000B7912">
            <w:pPr>
              <w:pStyle w:val="TableParagraph"/>
              <w:tabs>
                <w:tab w:val="left" w:pos="1967"/>
              </w:tabs>
              <w:ind w:left="111" w:right="93"/>
              <w:jc w:val="center"/>
              <w:rPr>
                <w:sz w:val="20"/>
                <w:lang w:val="ru-RU"/>
              </w:rPr>
            </w:pPr>
            <w:r w:rsidRPr="000B7912">
              <w:rPr>
                <w:color w:val="000009"/>
                <w:spacing w:val="-2"/>
                <w:sz w:val="20"/>
                <w:lang w:val="ru-RU"/>
              </w:rPr>
              <w:t>Формирование</w:t>
            </w:r>
            <w:r>
              <w:rPr>
                <w:color w:val="000009"/>
                <w:spacing w:val="-2"/>
                <w:sz w:val="20"/>
                <w:lang w:val="ru-RU"/>
              </w:rPr>
              <w:t xml:space="preserve"> </w:t>
            </w:r>
            <w:r w:rsidRPr="000B7912">
              <w:rPr>
                <w:color w:val="000009"/>
                <w:spacing w:val="-2"/>
                <w:sz w:val="20"/>
                <w:lang w:val="ru-RU"/>
              </w:rPr>
              <w:t xml:space="preserve">умения </w:t>
            </w:r>
            <w:r w:rsidRPr="000B7912">
              <w:rPr>
                <w:color w:val="000009"/>
                <w:sz w:val="20"/>
                <w:lang w:val="ru-RU"/>
              </w:rPr>
              <w:t>выделять слова-предметы и слова-действия</w:t>
            </w:r>
            <w:r w:rsidRPr="000B7912">
              <w:rPr>
                <w:color w:val="000009"/>
                <w:spacing w:val="-13"/>
                <w:sz w:val="20"/>
                <w:lang w:val="ru-RU"/>
              </w:rPr>
              <w:t xml:space="preserve"> </w:t>
            </w:r>
            <w:r w:rsidRPr="000B7912">
              <w:rPr>
                <w:color w:val="000009"/>
                <w:sz w:val="20"/>
                <w:lang w:val="ru-RU"/>
              </w:rPr>
              <w:t>по</w:t>
            </w:r>
            <w:r w:rsidRPr="000B7912">
              <w:rPr>
                <w:color w:val="000009"/>
                <w:spacing w:val="-12"/>
                <w:sz w:val="20"/>
                <w:lang w:val="ru-RU"/>
              </w:rPr>
              <w:t xml:space="preserve"> </w:t>
            </w:r>
            <w:r w:rsidRPr="000B7912">
              <w:rPr>
                <w:color w:val="000009"/>
                <w:sz w:val="20"/>
                <w:lang w:val="ru-RU"/>
              </w:rPr>
              <w:t xml:space="preserve">вопросам: Кто это? Что делает? на </w:t>
            </w:r>
            <w:r w:rsidRPr="000B7912">
              <w:rPr>
                <w:color w:val="000009"/>
                <w:spacing w:val="-2"/>
                <w:sz w:val="20"/>
                <w:lang w:val="ru-RU"/>
              </w:rPr>
              <w:t>материале</w:t>
            </w:r>
            <w:r w:rsidRPr="000B7912">
              <w:rPr>
                <w:color w:val="000009"/>
                <w:spacing w:val="7"/>
                <w:sz w:val="20"/>
                <w:lang w:val="ru-RU"/>
              </w:rPr>
              <w:t xml:space="preserve"> </w:t>
            </w:r>
            <w:r w:rsidRPr="000B7912">
              <w:rPr>
                <w:color w:val="000009"/>
                <w:spacing w:val="-2"/>
                <w:sz w:val="20"/>
                <w:lang w:val="ru-RU"/>
              </w:rPr>
              <w:t>лексической</w:t>
            </w:r>
            <w:r w:rsidRPr="000B7912">
              <w:rPr>
                <w:color w:val="000009"/>
                <w:spacing w:val="7"/>
                <w:sz w:val="20"/>
                <w:lang w:val="ru-RU"/>
              </w:rPr>
              <w:t xml:space="preserve"> </w:t>
            </w:r>
            <w:r w:rsidRPr="000B7912">
              <w:rPr>
                <w:color w:val="000009"/>
                <w:spacing w:val="-4"/>
                <w:sz w:val="20"/>
                <w:lang w:val="ru-RU"/>
              </w:rPr>
              <w:t>темы</w:t>
            </w:r>
          </w:p>
          <w:p w14:paraId="610E8915" w14:textId="3349E3CF" w:rsidR="000B7912" w:rsidRPr="000B7912" w:rsidRDefault="000B7912" w:rsidP="000B7912">
            <w:pPr>
              <w:pStyle w:val="TableParagraph"/>
              <w:tabs>
                <w:tab w:val="left" w:pos="1460"/>
                <w:tab w:val="left" w:pos="1541"/>
                <w:tab w:val="left" w:pos="1697"/>
              </w:tabs>
              <w:ind w:left="111" w:right="92"/>
              <w:jc w:val="center"/>
              <w:rPr>
                <w:sz w:val="20"/>
                <w:lang w:val="ru-RU"/>
              </w:rPr>
            </w:pPr>
            <w:r w:rsidRPr="000B7912">
              <w:rPr>
                <w:color w:val="000009"/>
                <w:sz w:val="20"/>
                <w:lang w:val="ru-RU"/>
              </w:rPr>
              <w:t xml:space="preserve">«Народные традиции и </w:t>
            </w:r>
            <w:r w:rsidRPr="000B7912">
              <w:rPr>
                <w:color w:val="000009"/>
                <w:spacing w:val="-2"/>
                <w:sz w:val="20"/>
                <w:lang w:val="ru-RU"/>
              </w:rPr>
              <w:lastRenderedPageBreak/>
              <w:t>обычаи».</w:t>
            </w:r>
            <w:r>
              <w:rPr>
                <w:color w:val="000009"/>
                <w:spacing w:val="-2"/>
                <w:sz w:val="20"/>
                <w:lang w:val="ru-RU"/>
              </w:rPr>
              <w:t xml:space="preserve"> </w:t>
            </w:r>
            <w:r w:rsidRPr="000B7912">
              <w:rPr>
                <w:spacing w:val="-2"/>
                <w:sz w:val="20"/>
                <w:lang w:val="ru-RU"/>
              </w:rPr>
              <w:t xml:space="preserve">Расширение </w:t>
            </w:r>
            <w:r w:rsidRPr="000B7912">
              <w:rPr>
                <w:sz w:val="20"/>
                <w:lang w:val="ru-RU"/>
              </w:rPr>
              <w:t xml:space="preserve">представлений детей о народных традициях и </w:t>
            </w:r>
            <w:r w:rsidRPr="000B7912">
              <w:rPr>
                <w:spacing w:val="-2"/>
                <w:sz w:val="20"/>
                <w:lang w:val="ru-RU"/>
              </w:rPr>
              <w:t>обычаях,</w:t>
            </w:r>
            <w:r>
              <w:rPr>
                <w:spacing w:val="-2"/>
                <w:sz w:val="20"/>
                <w:lang w:val="ru-RU"/>
              </w:rPr>
              <w:t xml:space="preserve"> </w:t>
            </w:r>
            <w:r w:rsidRPr="000B7912">
              <w:rPr>
                <w:spacing w:val="-2"/>
                <w:sz w:val="20"/>
                <w:lang w:val="ru-RU"/>
              </w:rPr>
              <w:t>декоративно- прикладном</w:t>
            </w:r>
            <w:r w:rsidRPr="000B7912">
              <w:rPr>
                <w:sz w:val="20"/>
                <w:lang w:val="ru-RU"/>
              </w:rPr>
              <w:tab/>
            </w:r>
            <w:r w:rsidRPr="000B7912">
              <w:rPr>
                <w:spacing w:val="-2"/>
                <w:sz w:val="20"/>
                <w:lang w:val="ru-RU"/>
              </w:rPr>
              <w:t>искусстве,</w:t>
            </w:r>
          </w:p>
          <w:p w14:paraId="264FCCCE" w14:textId="05ADCBBD"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t>народных</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игрушках, </w:t>
            </w:r>
            <w:r w:rsidRPr="000B7912">
              <w:rPr>
                <w:rFonts w:ascii="Times New Roman" w:hAnsi="Times New Roman" w:cs="Times New Roman"/>
                <w:sz w:val="20"/>
                <w:lang w:val="ru-RU"/>
              </w:rPr>
              <w:t>предметах народного быта.</w:t>
            </w:r>
          </w:p>
        </w:tc>
        <w:tc>
          <w:tcPr>
            <w:tcW w:w="2346" w:type="dxa"/>
          </w:tcPr>
          <w:p w14:paraId="5E70C982" w14:textId="776DD4B8"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 xml:space="preserve">Звуковой анализ слов </w:t>
            </w:r>
            <w:r w:rsidRPr="000B7912">
              <w:rPr>
                <w:rFonts w:ascii="Times New Roman" w:hAnsi="Times New Roman" w:cs="Times New Roman"/>
                <w:color w:val="000009"/>
                <w:spacing w:val="-2"/>
                <w:sz w:val="20"/>
                <w:lang w:val="ru-RU"/>
              </w:rPr>
              <w:t>изученных</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структур. </w:t>
            </w:r>
            <w:r w:rsidRPr="000B7912">
              <w:rPr>
                <w:rFonts w:ascii="Times New Roman" w:hAnsi="Times New Roman" w:cs="Times New Roman"/>
                <w:color w:val="000009"/>
                <w:sz w:val="20"/>
                <w:lang w:val="ru-RU"/>
              </w:rPr>
              <w:t>Постановка знака ударения над моделью звукового состава слова.</w:t>
            </w:r>
          </w:p>
        </w:tc>
        <w:tc>
          <w:tcPr>
            <w:tcW w:w="3147" w:type="dxa"/>
          </w:tcPr>
          <w:p w14:paraId="27EF75CA" w14:textId="4B86867D"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Воспитание</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интереса</w:t>
            </w:r>
            <w:r w:rsidRPr="000B7912">
              <w:rPr>
                <w:rFonts w:ascii="Times New Roman" w:hAnsi="Times New Roman" w:cs="Times New Roman"/>
                <w:spacing w:val="-12"/>
                <w:sz w:val="20"/>
                <w:lang w:val="ru-RU"/>
              </w:rPr>
              <w:t xml:space="preserve"> </w:t>
            </w:r>
            <w:r w:rsidRPr="000B7912">
              <w:rPr>
                <w:rFonts w:ascii="Times New Roman" w:hAnsi="Times New Roman" w:cs="Times New Roman"/>
                <w:sz w:val="20"/>
                <w:lang w:val="ru-RU"/>
              </w:rPr>
              <w:t>и</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любви к народной культуре и традициям русского народа.</w:t>
            </w:r>
          </w:p>
        </w:tc>
      </w:tr>
      <w:tr w:rsidR="000B7912" w:rsidRPr="00FE2FF2" w14:paraId="46335D0E" w14:textId="77777777" w:rsidTr="00B51115">
        <w:tc>
          <w:tcPr>
            <w:tcW w:w="1322" w:type="dxa"/>
            <w:vMerge/>
          </w:tcPr>
          <w:p w14:paraId="7F10F41A" w14:textId="77777777" w:rsidR="000B7912" w:rsidRPr="00FE2FF2" w:rsidRDefault="000B7912" w:rsidP="00C118AA">
            <w:pPr>
              <w:rPr>
                <w:rFonts w:ascii="Times New Roman" w:eastAsia="Times New Roman" w:hAnsi="Times New Roman" w:cs="Times New Roman"/>
                <w:b/>
                <w:bCs/>
                <w:sz w:val="24"/>
                <w:lang w:val="ru-RU"/>
              </w:rPr>
            </w:pPr>
          </w:p>
        </w:tc>
        <w:tc>
          <w:tcPr>
            <w:tcW w:w="13240" w:type="dxa"/>
            <w:gridSpan w:val="5"/>
          </w:tcPr>
          <w:p w14:paraId="0D4204A7" w14:textId="77777777"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«Весна-красна. Широкая масленица»</w:t>
            </w:r>
          </w:p>
          <w:p w14:paraId="48718620" w14:textId="38B94393"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0B7912" w:rsidRPr="00FE2FF2" w14:paraId="453E3553" w14:textId="77777777" w:rsidTr="00B51115">
        <w:tc>
          <w:tcPr>
            <w:tcW w:w="1322" w:type="dxa"/>
            <w:vMerge/>
          </w:tcPr>
          <w:p w14:paraId="3B85BD59"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540B0165" w14:textId="110B37F9" w:rsidR="000B7912" w:rsidRPr="000B7912" w:rsidRDefault="000B7912" w:rsidP="000B7912">
            <w:pPr>
              <w:pStyle w:val="TableParagraph"/>
              <w:tabs>
                <w:tab w:val="left" w:pos="2356"/>
                <w:tab w:val="left" w:pos="2454"/>
              </w:tabs>
              <w:ind w:left="107" w:right="95"/>
              <w:jc w:val="center"/>
              <w:rPr>
                <w:sz w:val="20"/>
                <w:lang w:val="ru-RU"/>
              </w:rPr>
            </w:pPr>
            <w:r w:rsidRPr="000B7912">
              <w:rPr>
                <w:sz w:val="20"/>
                <w:lang w:val="ru-RU"/>
              </w:rPr>
              <w:t>Развитие</w:t>
            </w:r>
            <w:r w:rsidRPr="000B7912">
              <w:rPr>
                <w:spacing w:val="-13"/>
                <w:sz w:val="20"/>
                <w:lang w:val="ru-RU"/>
              </w:rPr>
              <w:t xml:space="preserve"> </w:t>
            </w:r>
            <w:r w:rsidRPr="000B7912">
              <w:rPr>
                <w:sz w:val="20"/>
                <w:lang w:val="ru-RU"/>
              </w:rPr>
              <w:t>умений</w:t>
            </w:r>
            <w:r w:rsidRPr="000B7912">
              <w:rPr>
                <w:spacing w:val="-12"/>
                <w:sz w:val="20"/>
                <w:lang w:val="ru-RU"/>
              </w:rPr>
              <w:t xml:space="preserve"> </w:t>
            </w:r>
            <w:r w:rsidRPr="000B7912">
              <w:rPr>
                <w:sz w:val="20"/>
                <w:lang w:val="ru-RU"/>
              </w:rPr>
              <w:t xml:space="preserve">определять </w:t>
            </w:r>
            <w:r w:rsidRPr="000B7912">
              <w:rPr>
                <w:spacing w:val="-2"/>
                <w:sz w:val="20"/>
                <w:lang w:val="ru-RU"/>
              </w:rPr>
              <w:t>закономерности</w:t>
            </w:r>
            <w:r>
              <w:rPr>
                <w:spacing w:val="-2"/>
                <w:sz w:val="20"/>
                <w:lang w:val="ru-RU"/>
              </w:rPr>
              <w:t xml:space="preserve"> </w:t>
            </w:r>
            <w:r w:rsidRPr="000B7912">
              <w:rPr>
                <w:spacing w:val="-10"/>
                <w:sz w:val="20"/>
                <w:lang w:val="ru-RU"/>
              </w:rPr>
              <w:t>и</w:t>
            </w:r>
            <w:r w:rsidRPr="000B7912">
              <w:rPr>
                <w:sz w:val="20"/>
                <w:lang w:val="ru-RU"/>
              </w:rPr>
              <w:t xml:space="preserve"> особенности изменений природы в течение одного сезона (ранняя весна, середина весны, поздняя </w:t>
            </w:r>
            <w:r w:rsidRPr="000B7912">
              <w:rPr>
                <w:spacing w:val="-2"/>
                <w:sz w:val="20"/>
                <w:lang w:val="ru-RU"/>
              </w:rPr>
              <w:t>весна),</w:t>
            </w:r>
            <w:r>
              <w:rPr>
                <w:spacing w:val="-2"/>
                <w:sz w:val="20"/>
                <w:lang w:val="ru-RU"/>
              </w:rPr>
              <w:t xml:space="preserve"> </w:t>
            </w:r>
            <w:r w:rsidRPr="000B7912">
              <w:rPr>
                <w:spacing w:val="-5"/>
                <w:sz w:val="20"/>
                <w:lang w:val="ru-RU"/>
              </w:rPr>
              <w:t>их</w:t>
            </w:r>
          </w:p>
          <w:p w14:paraId="45416825" w14:textId="77777777" w:rsidR="000B7912" w:rsidRPr="000B7912" w:rsidRDefault="000B7912" w:rsidP="000B7912">
            <w:pPr>
              <w:pStyle w:val="TableParagraph"/>
              <w:spacing w:before="1"/>
              <w:ind w:left="107" w:right="95"/>
              <w:jc w:val="center"/>
              <w:rPr>
                <w:sz w:val="20"/>
                <w:lang w:val="ru-RU"/>
              </w:rPr>
            </w:pPr>
            <w:r w:rsidRPr="000B7912">
              <w:rPr>
                <w:spacing w:val="-2"/>
                <w:sz w:val="20"/>
                <w:lang w:val="ru-RU"/>
              </w:rPr>
              <w:t xml:space="preserve">последовательность; </w:t>
            </w:r>
            <w:proofErr w:type="gramStart"/>
            <w:r w:rsidRPr="000B7912">
              <w:rPr>
                <w:sz w:val="20"/>
                <w:lang w:val="ru-RU"/>
              </w:rPr>
              <w:t>развитие</w:t>
            </w:r>
            <w:r w:rsidRPr="000B7912">
              <w:rPr>
                <w:spacing w:val="67"/>
                <w:w w:val="150"/>
                <w:sz w:val="20"/>
                <w:lang w:val="ru-RU"/>
              </w:rPr>
              <w:t xml:space="preserve">  </w:t>
            </w:r>
            <w:r w:rsidRPr="000B7912">
              <w:rPr>
                <w:spacing w:val="-2"/>
                <w:sz w:val="20"/>
                <w:lang w:val="ru-RU"/>
              </w:rPr>
              <w:t>познавательного</w:t>
            </w:r>
            <w:proofErr w:type="gramEnd"/>
          </w:p>
          <w:p w14:paraId="14BDE251" w14:textId="794525DC"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интереса</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к</w:t>
            </w:r>
            <w:r w:rsidRPr="000B7912">
              <w:rPr>
                <w:rFonts w:ascii="Times New Roman" w:hAnsi="Times New Roman" w:cs="Times New Roman"/>
                <w:spacing w:val="-12"/>
                <w:sz w:val="20"/>
                <w:lang w:val="ru-RU"/>
              </w:rPr>
              <w:t xml:space="preserve"> </w:t>
            </w:r>
            <w:r w:rsidRPr="000B7912">
              <w:rPr>
                <w:rFonts w:ascii="Times New Roman" w:hAnsi="Times New Roman" w:cs="Times New Roman"/>
                <w:sz w:val="20"/>
                <w:lang w:val="ru-RU"/>
              </w:rPr>
              <w:t>природе,</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желания активно</w:t>
            </w:r>
            <w:r w:rsidRPr="000B7912">
              <w:rPr>
                <w:rFonts w:ascii="Times New Roman" w:hAnsi="Times New Roman" w:cs="Times New Roman"/>
                <w:spacing w:val="23"/>
                <w:sz w:val="20"/>
                <w:lang w:val="ru-RU"/>
              </w:rPr>
              <w:t xml:space="preserve"> </w:t>
            </w:r>
            <w:r w:rsidRPr="000B7912">
              <w:rPr>
                <w:rFonts w:ascii="Times New Roman" w:hAnsi="Times New Roman" w:cs="Times New Roman"/>
                <w:sz w:val="20"/>
                <w:lang w:val="ru-RU"/>
              </w:rPr>
              <w:t>изучать</w:t>
            </w:r>
            <w:r w:rsidRPr="000B7912">
              <w:rPr>
                <w:rFonts w:ascii="Times New Roman" w:hAnsi="Times New Roman" w:cs="Times New Roman"/>
                <w:spacing w:val="21"/>
                <w:sz w:val="20"/>
                <w:lang w:val="ru-RU"/>
              </w:rPr>
              <w:t xml:space="preserve"> </w:t>
            </w:r>
            <w:r w:rsidRPr="000B7912">
              <w:rPr>
                <w:rFonts w:ascii="Times New Roman" w:hAnsi="Times New Roman" w:cs="Times New Roman"/>
                <w:spacing w:val="-2"/>
                <w:sz w:val="20"/>
                <w:lang w:val="ru-RU"/>
              </w:rPr>
              <w:t>природный</w:t>
            </w:r>
          </w:p>
        </w:tc>
        <w:tc>
          <w:tcPr>
            <w:tcW w:w="2565" w:type="dxa"/>
          </w:tcPr>
          <w:p w14:paraId="6CCA61A1" w14:textId="77777777" w:rsidR="000B7912" w:rsidRPr="000B7912" w:rsidRDefault="000B7912" w:rsidP="000B7912">
            <w:pPr>
              <w:pStyle w:val="TableParagraph"/>
              <w:tabs>
                <w:tab w:val="left" w:pos="1631"/>
              </w:tabs>
              <w:ind w:left="110"/>
              <w:jc w:val="center"/>
              <w:rPr>
                <w:sz w:val="20"/>
                <w:lang w:val="ru-RU"/>
              </w:rPr>
            </w:pPr>
            <w:r w:rsidRPr="000B7912">
              <w:rPr>
                <w:color w:val="000009"/>
                <w:spacing w:val="-5"/>
                <w:sz w:val="20"/>
                <w:lang w:val="ru-RU"/>
              </w:rPr>
              <w:t>Дни</w:t>
            </w:r>
            <w:r w:rsidRPr="000B7912">
              <w:rPr>
                <w:color w:val="000009"/>
                <w:sz w:val="20"/>
                <w:lang w:val="ru-RU"/>
              </w:rPr>
              <w:tab/>
            </w:r>
            <w:r w:rsidRPr="000B7912">
              <w:rPr>
                <w:color w:val="000009"/>
                <w:spacing w:val="-2"/>
                <w:sz w:val="20"/>
                <w:lang w:val="ru-RU"/>
              </w:rPr>
              <w:t>недели.</w:t>
            </w:r>
          </w:p>
          <w:p w14:paraId="539FEEE1" w14:textId="2B104F4E"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Соотнесение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с</w:t>
            </w:r>
            <w:r w:rsidRPr="000B7912">
              <w:rPr>
                <w:rFonts w:ascii="Times New Roman" w:hAnsi="Times New Roman" w:cs="Times New Roman"/>
                <w:color w:val="000009"/>
                <w:sz w:val="20"/>
                <w:lang w:val="ru-RU"/>
              </w:rPr>
              <w:t xml:space="preserve"> порядковым счетом.</w:t>
            </w:r>
          </w:p>
        </w:tc>
        <w:tc>
          <w:tcPr>
            <w:tcW w:w="2648" w:type="dxa"/>
          </w:tcPr>
          <w:p w14:paraId="399C0315" w14:textId="2BBF39E1"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 xml:space="preserve">Расширение знаний детей о времени года – весне. </w:t>
            </w:r>
            <w:r w:rsidRPr="000B7912">
              <w:rPr>
                <w:rFonts w:ascii="Times New Roman" w:hAnsi="Times New Roman" w:cs="Times New Roman"/>
                <w:color w:val="000009"/>
                <w:spacing w:val="-2"/>
                <w:sz w:val="20"/>
                <w:lang w:val="ru-RU"/>
              </w:rPr>
              <w:t>Формирование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умения </w:t>
            </w:r>
            <w:r w:rsidRPr="000B7912">
              <w:rPr>
                <w:rFonts w:ascii="Times New Roman" w:hAnsi="Times New Roman" w:cs="Times New Roman"/>
                <w:color w:val="000009"/>
                <w:sz w:val="20"/>
                <w:lang w:val="ru-RU"/>
              </w:rPr>
              <w:t xml:space="preserve">выделять из предложения слова-признаки предмета по вопросам: какой? какая? какое? какие? на материале лексической темы «Весна- </w:t>
            </w:r>
            <w:r w:rsidRPr="000B7912">
              <w:rPr>
                <w:rFonts w:ascii="Times New Roman" w:hAnsi="Times New Roman" w:cs="Times New Roman"/>
                <w:color w:val="000009"/>
                <w:spacing w:val="-2"/>
                <w:sz w:val="20"/>
                <w:lang w:val="ru-RU"/>
              </w:rPr>
              <w:t>красна».</w:t>
            </w:r>
          </w:p>
        </w:tc>
        <w:tc>
          <w:tcPr>
            <w:tcW w:w="2346" w:type="dxa"/>
          </w:tcPr>
          <w:p w14:paraId="312F1233" w14:textId="621C3EB5"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Звук [ц]: звучание, </w:t>
            </w:r>
            <w:r w:rsidRPr="000B7912">
              <w:rPr>
                <w:rFonts w:ascii="Times New Roman" w:hAnsi="Times New Roman" w:cs="Times New Roman"/>
                <w:color w:val="000009"/>
                <w:spacing w:val="-2"/>
                <w:sz w:val="20"/>
                <w:lang w:val="ru-RU"/>
              </w:rPr>
              <w:t>произношение,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умение </w:t>
            </w:r>
            <w:r w:rsidRPr="000B7912">
              <w:rPr>
                <w:rFonts w:ascii="Times New Roman" w:hAnsi="Times New Roman" w:cs="Times New Roman"/>
                <w:color w:val="000009"/>
                <w:sz w:val="20"/>
                <w:lang w:val="ru-RU"/>
              </w:rPr>
              <w:t>слышать</w:t>
            </w:r>
            <w:r w:rsidRPr="000B7912">
              <w:rPr>
                <w:rFonts w:ascii="Times New Roman" w:hAnsi="Times New Roman" w:cs="Times New Roman"/>
                <w:color w:val="000009"/>
                <w:spacing w:val="-10"/>
                <w:sz w:val="20"/>
                <w:lang w:val="ru-RU"/>
              </w:rPr>
              <w:t xml:space="preserve"> </w:t>
            </w:r>
            <w:r w:rsidRPr="000B7912">
              <w:rPr>
                <w:rFonts w:ascii="Times New Roman" w:hAnsi="Times New Roman" w:cs="Times New Roman"/>
                <w:color w:val="000009"/>
                <w:sz w:val="20"/>
                <w:lang w:val="ru-RU"/>
              </w:rPr>
              <w:t>в</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z w:val="20"/>
                <w:lang w:val="ru-RU"/>
              </w:rPr>
              <w:t>слове,</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z w:val="20"/>
                <w:lang w:val="ru-RU"/>
              </w:rPr>
              <w:t>выделять</w:t>
            </w:r>
            <w:r w:rsidRPr="000B7912">
              <w:rPr>
                <w:rFonts w:ascii="Times New Roman" w:hAnsi="Times New Roman" w:cs="Times New Roman"/>
                <w:color w:val="000009"/>
                <w:spacing w:val="-7"/>
                <w:sz w:val="20"/>
                <w:lang w:val="ru-RU"/>
              </w:rPr>
              <w:t xml:space="preserve"> </w:t>
            </w:r>
            <w:r w:rsidRPr="000B7912">
              <w:rPr>
                <w:rFonts w:ascii="Times New Roman" w:hAnsi="Times New Roman" w:cs="Times New Roman"/>
                <w:color w:val="000009"/>
                <w:sz w:val="20"/>
                <w:lang w:val="ru-RU"/>
              </w:rPr>
              <w:t xml:space="preserve">и называть звук. </w:t>
            </w:r>
            <w:r w:rsidRPr="000B7912">
              <w:rPr>
                <w:rFonts w:ascii="Times New Roman" w:hAnsi="Times New Roman" w:cs="Times New Roman"/>
                <w:color w:val="000009"/>
                <w:sz w:val="20"/>
              </w:rPr>
              <w:t>Звук [ц]— всегда твердый. Буквы Ц, ц.</w:t>
            </w:r>
          </w:p>
        </w:tc>
        <w:tc>
          <w:tcPr>
            <w:tcW w:w="3147" w:type="dxa"/>
          </w:tcPr>
          <w:p w14:paraId="709E9B04" w14:textId="77777777" w:rsidR="000B7912" w:rsidRPr="000B7912" w:rsidRDefault="000B7912" w:rsidP="000B7912">
            <w:pPr>
              <w:pStyle w:val="TableParagraph"/>
              <w:tabs>
                <w:tab w:val="left" w:pos="2075"/>
                <w:tab w:val="left" w:pos="2213"/>
              </w:tabs>
              <w:ind w:left="112" w:right="90"/>
              <w:jc w:val="center"/>
              <w:rPr>
                <w:sz w:val="20"/>
                <w:lang w:val="ru-RU"/>
              </w:rPr>
            </w:pPr>
            <w:r w:rsidRPr="000B7912">
              <w:rPr>
                <w:sz w:val="20"/>
                <w:lang w:val="ru-RU"/>
              </w:rPr>
              <w:t xml:space="preserve">Воспитание нравственных чувств, выражающиеся в сопереживании природе, и </w:t>
            </w:r>
            <w:r w:rsidRPr="000B7912">
              <w:rPr>
                <w:spacing w:val="-2"/>
                <w:sz w:val="20"/>
                <w:lang w:val="ru-RU"/>
              </w:rPr>
              <w:t>эстетических</w:t>
            </w:r>
            <w:r w:rsidRPr="000B7912">
              <w:rPr>
                <w:sz w:val="20"/>
                <w:lang w:val="ru-RU"/>
              </w:rPr>
              <w:tab/>
            </w:r>
            <w:r w:rsidRPr="000B7912">
              <w:rPr>
                <w:spacing w:val="-2"/>
                <w:sz w:val="20"/>
                <w:lang w:val="ru-RU"/>
              </w:rPr>
              <w:t xml:space="preserve">чувств, </w:t>
            </w:r>
            <w:r w:rsidRPr="000B7912">
              <w:rPr>
                <w:sz w:val="20"/>
                <w:lang w:val="ru-RU"/>
              </w:rPr>
              <w:t xml:space="preserve">связанных с красотой </w:t>
            </w:r>
            <w:r w:rsidRPr="000B7912">
              <w:rPr>
                <w:spacing w:val="-2"/>
                <w:sz w:val="20"/>
                <w:lang w:val="ru-RU"/>
              </w:rPr>
              <w:t>природного</w:t>
            </w:r>
            <w:r w:rsidRPr="000B7912">
              <w:rPr>
                <w:sz w:val="20"/>
                <w:lang w:val="ru-RU"/>
              </w:rPr>
              <w:tab/>
            </w:r>
            <w:r w:rsidRPr="000B7912">
              <w:rPr>
                <w:sz w:val="20"/>
                <w:lang w:val="ru-RU"/>
              </w:rPr>
              <w:tab/>
            </w:r>
            <w:r w:rsidRPr="000B7912">
              <w:rPr>
                <w:spacing w:val="-4"/>
                <w:sz w:val="20"/>
                <w:lang w:val="ru-RU"/>
              </w:rPr>
              <w:t>мира;</w:t>
            </w:r>
          </w:p>
          <w:p w14:paraId="0FADCC90" w14:textId="77777777" w:rsidR="000B7912" w:rsidRPr="000B7912" w:rsidRDefault="000B7912" w:rsidP="000B7912">
            <w:pPr>
              <w:pStyle w:val="TableParagraph"/>
              <w:tabs>
                <w:tab w:val="left" w:pos="1449"/>
                <w:tab w:val="left" w:pos="1720"/>
                <w:tab w:val="left" w:pos="1943"/>
                <w:tab w:val="left" w:pos="2198"/>
              </w:tabs>
              <w:ind w:left="112" w:right="91"/>
              <w:jc w:val="center"/>
              <w:rPr>
                <w:sz w:val="20"/>
                <w:lang w:val="ru-RU"/>
              </w:rPr>
            </w:pPr>
            <w:r w:rsidRPr="000B7912">
              <w:rPr>
                <w:spacing w:val="-2"/>
                <w:sz w:val="20"/>
                <w:lang w:val="ru-RU"/>
              </w:rPr>
              <w:t>формирование</w:t>
            </w:r>
            <w:r w:rsidRPr="000B7912">
              <w:rPr>
                <w:sz w:val="20"/>
                <w:lang w:val="ru-RU"/>
              </w:rPr>
              <w:tab/>
            </w:r>
            <w:r w:rsidRPr="000B7912">
              <w:rPr>
                <w:sz w:val="20"/>
                <w:lang w:val="ru-RU"/>
              </w:rPr>
              <w:tab/>
            </w:r>
            <w:r w:rsidRPr="000B7912">
              <w:rPr>
                <w:sz w:val="20"/>
                <w:lang w:val="ru-RU"/>
              </w:rPr>
              <w:tab/>
            </w:r>
            <w:r w:rsidRPr="000B7912">
              <w:rPr>
                <w:sz w:val="20"/>
                <w:lang w:val="ru-RU"/>
              </w:rPr>
              <w:tab/>
            </w:r>
            <w:r w:rsidRPr="000B7912">
              <w:rPr>
                <w:spacing w:val="-2"/>
                <w:sz w:val="20"/>
                <w:lang w:val="ru-RU"/>
              </w:rPr>
              <w:t>основ гуманно-ценностного отношения</w:t>
            </w:r>
            <w:r w:rsidRPr="000B7912">
              <w:rPr>
                <w:sz w:val="20"/>
                <w:lang w:val="ru-RU"/>
              </w:rPr>
              <w:tab/>
            </w:r>
            <w:r w:rsidRPr="000B7912">
              <w:rPr>
                <w:spacing w:val="-10"/>
                <w:sz w:val="20"/>
                <w:lang w:val="ru-RU"/>
              </w:rPr>
              <w:t>к</w:t>
            </w:r>
            <w:r w:rsidRPr="000B7912">
              <w:rPr>
                <w:sz w:val="20"/>
                <w:lang w:val="ru-RU"/>
              </w:rPr>
              <w:tab/>
            </w:r>
            <w:r w:rsidRPr="000B7912">
              <w:rPr>
                <w:sz w:val="20"/>
                <w:lang w:val="ru-RU"/>
              </w:rPr>
              <w:tab/>
            </w:r>
            <w:r w:rsidRPr="000B7912">
              <w:rPr>
                <w:spacing w:val="-2"/>
                <w:sz w:val="20"/>
                <w:lang w:val="ru-RU"/>
              </w:rPr>
              <w:t xml:space="preserve">природе, </w:t>
            </w:r>
            <w:proofErr w:type="gramStart"/>
            <w:r w:rsidRPr="000B7912">
              <w:rPr>
                <w:sz w:val="20"/>
                <w:lang w:val="ru-RU"/>
              </w:rPr>
              <w:t>ориентации</w:t>
            </w:r>
            <w:r w:rsidRPr="000B7912">
              <w:rPr>
                <w:spacing w:val="27"/>
                <w:sz w:val="20"/>
                <w:lang w:val="ru-RU"/>
              </w:rPr>
              <w:t xml:space="preserve">  </w:t>
            </w:r>
            <w:r w:rsidRPr="000B7912">
              <w:rPr>
                <w:spacing w:val="-7"/>
                <w:sz w:val="20"/>
                <w:lang w:val="ru-RU"/>
              </w:rPr>
              <w:t>на</w:t>
            </w:r>
            <w:proofErr w:type="gramEnd"/>
            <w:r w:rsidRPr="000B7912">
              <w:rPr>
                <w:sz w:val="20"/>
                <w:lang w:val="ru-RU"/>
              </w:rPr>
              <w:tab/>
            </w:r>
            <w:r w:rsidRPr="000B7912">
              <w:rPr>
                <w:sz w:val="20"/>
                <w:lang w:val="ru-RU"/>
              </w:rPr>
              <w:tab/>
            </w:r>
            <w:r w:rsidRPr="000B7912">
              <w:rPr>
                <w:spacing w:val="-2"/>
                <w:sz w:val="20"/>
                <w:lang w:val="ru-RU"/>
              </w:rPr>
              <w:t>сохранение</w:t>
            </w:r>
          </w:p>
          <w:p w14:paraId="75D9F2A2" w14:textId="198D5734"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t>природных</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объектов</w:t>
            </w:r>
          </w:p>
        </w:tc>
      </w:tr>
      <w:tr w:rsidR="000B7912" w:rsidRPr="00FE2FF2" w14:paraId="193EFC95" w14:textId="77777777" w:rsidTr="00B51115">
        <w:tc>
          <w:tcPr>
            <w:tcW w:w="1322" w:type="dxa"/>
            <w:vMerge/>
          </w:tcPr>
          <w:p w14:paraId="7E909062" w14:textId="77777777" w:rsidR="000B7912" w:rsidRPr="00FE2FF2" w:rsidRDefault="000B7912" w:rsidP="00C118AA">
            <w:pPr>
              <w:rPr>
                <w:rFonts w:ascii="Times New Roman" w:eastAsia="Times New Roman" w:hAnsi="Times New Roman" w:cs="Times New Roman"/>
                <w:b/>
                <w:bCs/>
                <w:sz w:val="24"/>
                <w:lang w:val="ru-RU"/>
              </w:rPr>
            </w:pPr>
          </w:p>
        </w:tc>
        <w:tc>
          <w:tcPr>
            <w:tcW w:w="13240" w:type="dxa"/>
            <w:gridSpan w:val="5"/>
          </w:tcPr>
          <w:p w14:paraId="18A5F3AA" w14:textId="77777777"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«Искусство и культура»</w:t>
            </w:r>
          </w:p>
          <w:p w14:paraId="0AFFFAA3" w14:textId="31819248"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0B7912" w:rsidRPr="00FE2FF2" w14:paraId="3E93DEC7" w14:textId="77777777" w:rsidTr="00B51115">
        <w:tc>
          <w:tcPr>
            <w:tcW w:w="1322" w:type="dxa"/>
            <w:vMerge/>
          </w:tcPr>
          <w:p w14:paraId="206CB0E7"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04CB606B" w14:textId="691644BB"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Знакомство</w:t>
            </w:r>
            <w:r w:rsidRPr="000B7912">
              <w:rPr>
                <w:rFonts w:ascii="Times New Roman" w:hAnsi="Times New Roman" w:cs="Times New Roman"/>
                <w:spacing w:val="-9"/>
                <w:sz w:val="20"/>
                <w:lang w:val="ru-RU"/>
              </w:rPr>
              <w:t xml:space="preserve"> </w:t>
            </w:r>
            <w:r w:rsidRPr="000B7912">
              <w:rPr>
                <w:rFonts w:ascii="Times New Roman" w:hAnsi="Times New Roman" w:cs="Times New Roman"/>
                <w:sz w:val="20"/>
                <w:lang w:val="ru-RU"/>
              </w:rPr>
              <w:t>детей</w:t>
            </w:r>
            <w:r w:rsidRPr="000B7912">
              <w:rPr>
                <w:rFonts w:ascii="Times New Roman" w:hAnsi="Times New Roman" w:cs="Times New Roman"/>
                <w:spacing w:val="-11"/>
                <w:sz w:val="20"/>
                <w:lang w:val="ru-RU"/>
              </w:rPr>
              <w:t xml:space="preserve"> </w:t>
            </w:r>
            <w:r w:rsidRPr="000B7912">
              <w:rPr>
                <w:rFonts w:ascii="Times New Roman" w:hAnsi="Times New Roman" w:cs="Times New Roman"/>
                <w:sz w:val="20"/>
                <w:lang w:val="ru-RU"/>
              </w:rPr>
              <w:t>с</w:t>
            </w:r>
            <w:r w:rsidRPr="000B7912">
              <w:rPr>
                <w:rFonts w:ascii="Times New Roman" w:hAnsi="Times New Roman" w:cs="Times New Roman"/>
                <w:spacing w:val="-10"/>
                <w:sz w:val="20"/>
                <w:lang w:val="ru-RU"/>
              </w:rPr>
              <w:t xml:space="preserve"> </w:t>
            </w:r>
            <w:r w:rsidRPr="000B7912">
              <w:rPr>
                <w:rFonts w:ascii="Times New Roman" w:hAnsi="Times New Roman" w:cs="Times New Roman"/>
                <w:sz w:val="20"/>
                <w:lang w:val="ru-RU"/>
              </w:rPr>
              <w:t xml:space="preserve">разными </w:t>
            </w:r>
            <w:r w:rsidRPr="000B7912">
              <w:rPr>
                <w:rFonts w:ascii="Times New Roman" w:hAnsi="Times New Roman" w:cs="Times New Roman"/>
                <w:spacing w:val="-2"/>
                <w:sz w:val="20"/>
                <w:lang w:val="ru-RU"/>
              </w:rPr>
              <w:t>видами</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архитектурных </w:t>
            </w:r>
            <w:r w:rsidRPr="000B7912">
              <w:rPr>
                <w:rFonts w:ascii="Times New Roman" w:hAnsi="Times New Roman" w:cs="Times New Roman"/>
                <w:sz w:val="20"/>
                <w:lang w:val="ru-RU"/>
              </w:rPr>
              <w:t xml:space="preserve">объектов, выразительных образов разных видов искусства (скульптуры, живописных и графических </w:t>
            </w:r>
            <w:r w:rsidRPr="000B7912">
              <w:rPr>
                <w:rFonts w:ascii="Times New Roman" w:hAnsi="Times New Roman" w:cs="Times New Roman"/>
                <w:spacing w:val="-2"/>
                <w:sz w:val="20"/>
                <w:lang w:val="ru-RU"/>
              </w:rPr>
              <w:t>изображений.</w:t>
            </w:r>
          </w:p>
        </w:tc>
        <w:tc>
          <w:tcPr>
            <w:tcW w:w="2565" w:type="dxa"/>
          </w:tcPr>
          <w:p w14:paraId="093E9BD3" w14:textId="31A157B5"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Восприятие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и</w:t>
            </w:r>
            <w:r w:rsidRPr="000B7912">
              <w:rPr>
                <w:rFonts w:ascii="Times New Roman" w:hAnsi="Times New Roman" w:cs="Times New Roman"/>
                <w:color w:val="000009"/>
                <w:sz w:val="20"/>
                <w:lang w:val="ru-RU"/>
              </w:rPr>
              <w:tab/>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анализ условия</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задачи</w:t>
            </w:r>
            <w:r w:rsidRPr="000B7912">
              <w:rPr>
                <w:rFonts w:ascii="Times New Roman" w:hAnsi="Times New Roman" w:cs="Times New Roman"/>
                <w:color w:val="000009"/>
                <w:sz w:val="20"/>
                <w:lang w:val="ru-RU"/>
              </w:rPr>
              <w:tab/>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 xml:space="preserve">через </w:t>
            </w:r>
            <w:r w:rsidRPr="000B7912">
              <w:rPr>
                <w:rFonts w:ascii="Times New Roman" w:hAnsi="Times New Roman" w:cs="Times New Roman"/>
                <w:color w:val="000009"/>
                <w:spacing w:val="-2"/>
                <w:sz w:val="20"/>
                <w:lang w:val="ru-RU"/>
              </w:rPr>
              <w:t>предметную</w:t>
            </w:r>
            <w:r w:rsidRPr="000B7912">
              <w:rPr>
                <w:rFonts w:ascii="Times New Roman" w:hAnsi="Times New Roman" w:cs="Times New Roman"/>
                <w:color w:val="000009"/>
                <w:sz w:val="20"/>
                <w:lang w:val="ru-RU"/>
              </w:rPr>
              <w:tab/>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ситуацию. Закрепление практических</w:t>
            </w:r>
            <w:r w:rsidRPr="000B7912">
              <w:rPr>
                <w:rFonts w:ascii="Times New Roman" w:hAnsi="Times New Roman" w:cs="Times New Roman"/>
                <w:color w:val="000009"/>
                <w:sz w:val="20"/>
                <w:lang w:val="ru-RU"/>
              </w:rPr>
              <w:tab/>
            </w:r>
            <w:r>
              <w:rPr>
                <w:rFonts w:ascii="Times New Roman" w:hAnsi="Times New Roman" w:cs="Times New Roman"/>
                <w:color w:val="000009"/>
                <w:sz w:val="20"/>
                <w:lang w:val="ru-RU"/>
              </w:rPr>
              <w:t xml:space="preserve"> </w:t>
            </w:r>
            <w:r w:rsidRPr="000B7912">
              <w:rPr>
                <w:rFonts w:ascii="Times New Roman" w:hAnsi="Times New Roman" w:cs="Times New Roman"/>
                <w:color w:val="000009"/>
                <w:spacing w:val="-4"/>
                <w:sz w:val="20"/>
                <w:lang w:val="ru-RU"/>
              </w:rPr>
              <w:t xml:space="preserve">навыков </w:t>
            </w:r>
            <w:r w:rsidRPr="000B7912">
              <w:rPr>
                <w:rFonts w:ascii="Times New Roman" w:hAnsi="Times New Roman" w:cs="Times New Roman"/>
                <w:color w:val="000009"/>
                <w:sz w:val="20"/>
                <w:lang w:val="ru-RU"/>
              </w:rPr>
              <w:t>сложения и вычитания.</w:t>
            </w:r>
          </w:p>
        </w:tc>
        <w:tc>
          <w:tcPr>
            <w:tcW w:w="2648" w:type="dxa"/>
          </w:tcPr>
          <w:p w14:paraId="41ECB4E9" w14:textId="3AAFCEE0"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Развитие умения составлять предложения, по опорным словам,</w:t>
            </w:r>
            <w:r w:rsidRPr="000B7912">
              <w:rPr>
                <w:rFonts w:ascii="Times New Roman" w:hAnsi="Times New Roman" w:cs="Times New Roman"/>
                <w:color w:val="000009"/>
                <w:spacing w:val="-5"/>
                <w:sz w:val="20"/>
                <w:lang w:val="ru-RU"/>
              </w:rPr>
              <w:t xml:space="preserve"> </w:t>
            </w:r>
            <w:r w:rsidRPr="000B7912">
              <w:rPr>
                <w:rFonts w:ascii="Times New Roman" w:hAnsi="Times New Roman" w:cs="Times New Roman"/>
                <w:color w:val="000009"/>
                <w:sz w:val="20"/>
                <w:lang w:val="ru-RU"/>
              </w:rPr>
              <w:t>данным</w:t>
            </w:r>
            <w:r w:rsidRPr="000B7912">
              <w:rPr>
                <w:rFonts w:ascii="Times New Roman" w:hAnsi="Times New Roman" w:cs="Times New Roman"/>
                <w:color w:val="000009"/>
                <w:spacing w:val="-4"/>
                <w:sz w:val="20"/>
                <w:lang w:val="ru-RU"/>
              </w:rPr>
              <w:t xml:space="preserve"> </w:t>
            </w:r>
            <w:r w:rsidRPr="000B7912">
              <w:rPr>
                <w:rFonts w:ascii="Times New Roman" w:hAnsi="Times New Roman" w:cs="Times New Roman"/>
                <w:color w:val="000009"/>
                <w:sz w:val="20"/>
                <w:lang w:val="ru-RU"/>
              </w:rPr>
              <w:t>в</w:t>
            </w:r>
            <w:r w:rsidRPr="000B7912">
              <w:rPr>
                <w:rFonts w:ascii="Times New Roman" w:hAnsi="Times New Roman" w:cs="Times New Roman"/>
                <w:color w:val="000009"/>
                <w:spacing w:val="-5"/>
                <w:sz w:val="20"/>
                <w:lang w:val="ru-RU"/>
              </w:rPr>
              <w:t xml:space="preserve"> </w:t>
            </w:r>
            <w:r w:rsidRPr="000B7912">
              <w:rPr>
                <w:rFonts w:ascii="Times New Roman" w:hAnsi="Times New Roman" w:cs="Times New Roman"/>
                <w:color w:val="000009"/>
                <w:sz w:val="20"/>
                <w:lang w:val="ru-RU"/>
              </w:rPr>
              <w:t>начальной форме, на материале лексической темы «Театр».</w:t>
            </w:r>
          </w:p>
        </w:tc>
        <w:tc>
          <w:tcPr>
            <w:tcW w:w="2346" w:type="dxa"/>
          </w:tcPr>
          <w:p w14:paraId="05A03EF8" w14:textId="77777777" w:rsidR="000B7912" w:rsidRPr="000B7912" w:rsidRDefault="000B7912" w:rsidP="000B7912">
            <w:pPr>
              <w:pStyle w:val="TableParagraph"/>
              <w:ind w:left="111" w:right="92"/>
              <w:jc w:val="center"/>
              <w:rPr>
                <w:sz w:val="20"/>
                <w:lang w:val="ru-RU"/>
              </w:rPr>
            </w:pPr>
            <w:r w:rsidRPr="000B7912">
              <w:rPr>
                <w:color w:val="000009"/>
                <w:sz w:val="20"/>
                <w:lang w:val="ru-RU"/>
              </w:rPr>
              <w:t>Выделение</w:t>
            </w:r>
            <w:r w:rsidRPr="000B7912">
              <w:rPr>
                <w:color w:val="000009"/>
                <w:spacing w:val="40"/>
                <w:sz w:val="20"/>
                <w:lang w:val="ru-RU"/>
              </w:rPr>
              <w:t xml:space="preserve"> </w:t>
            </w:r>
            <w:r w:rsidRPr="000B7912">
              <w:rPr>
                <w:color w:val="000009"/>
                <w:sz w:val="20"/>
                <w:lang w:val="ru-RU"/>
              </w:rPr>
              <w:t>ударного</w:t>
            </w:r>
            <w:r w:rsidRPr="000B7912">
              <w:rPr>
                <w:color w:val="000009"/>
                <w:spacing w:val="40"/>
                <w:sz w:val="20"/>
                <w:lang w:val="ru-RU"/>
              </w:rPr>
              <w:t xml:space="preserve"> </w:t>
            </w:r>
            <w:r w:rsidRPr="000B7912">
              <w:rPr>
                <w:color w:val="000009"/>
                <w:sz w:val="20"/>
                <w:lang w:val="ru-RU"/>
              </w:rPr>
              <w:t>звука. Дифференциация</w:t>
            </w:r>
            <w:r w:rsidRPr="000B7912">
              <w:rPr>
                <w:color w:val="000009"/>
                <w:spacing w:val="17"/>
                <w:sz w:val="20"/>
                <w:lang w:val="ru-RU"/>
              </w:rPr>
              <w:t xml:space="preserve"> </w:t>
            </w:r>
            <w:r w:rsidRPr="000B7912">
              <w:rPr>
                <w:color w:val="000009"/>
                <w:sz w:val="20"/>
                <w:lang w:val="ru-RU"/>
              </w:rPr>
              <w:t>звуков</w:t>
            </w:r>
            <w:r w:rsidRPr="000B7912">
              <w:rPr>
                <w:color w:val="000009"/>
                <w:spacing w:val="18"/>
                <w:sz w:val="20"/>
                <w:lang w:val="ru-RU"/>
              </w:rPr>
              <w:t xml:space="preserve"> </w:t>
            </w:r>
            <w:r w:rsidRPr="000B7912">
              <w:rPr>
                <w:color w:val="000009"/>
                <w:spacing w:val="-5"/>
                <w:sz w:val="20"/>
                <w:lang w:val="ru-RU"/>
              </w:rPr>
              <w:t>[ц]</w:t>
            </w:r>
          </w:p>
          <w:p w14:paraId="30E51E85" w14:textId="6F9C7088"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rPr>
              <w:t>—</w:t>
            </w:r>
            <w:r w:rsidRPr="000B7912">
              <w:rPr>
                <w:rFonts w:ascii="Times New Roman" w:hAnsi="Times New Roman" w:cs="Times New Roman"/>
                <w:color w:val="000009"/>
                <w:spacing w:val="-2"/>
                <w:sz w:val="20"/>
              </w:rPr>
              <w:t xml:space="preserve"> </w:t>
            </w:r>
            <w:r w:rsidRPr="000B7912">
              <w:rPr>
                <w:rFonts w:ascii="Times New Roman" w:hAnsi="Times New Roman" w:cs="Times New Roman"/>
                <w:color w:val="000009"/>
                <w:spacing w:val="-4"/>
                <w:sz w:val="20"/>
              </w:rPr>
              <w:t>[ч].</w:t>
            </w:r>
          </w:p>
        </w:tc>
        <w:tc>
          <w:tcPr>
            <w:tcW w:w="3147" w:type="dxa"/>
          </w:tcPr>
          <w:p w14:paraId="5F95F356" w14:textId="77777777" w:rsidR="000B7912" w:rsidRPr="000B7912" w:rsidRDefault="000B7912" w:rsidP="000B7912">
            <w:pPr>
              <w:pStyle w:val="TableParagraph"/>
              <w:tabs>
                <w:tab w:val="left" w:pos="1701"/>
                <w:tab w:val="left" w:pos="1985"/>
              </w:tabs>
              <w:ind w:left="112" w:right="91"/>
              <w:jc w:val="center"/>
              <w:rPr>
                <w:sz w:val="20"/>
                <w:lang w:val="ru-RU"/>
              </w:rPr>
            </w:pPr>
            <w:r w:rsidRPr="000B7912">
              <w:rPr>
                <w:color w:val="000009"/>
                <w:spacing w:val="-2"/>
                <w:sz w:val="20"/>
                <w:lang w:val="ru-RU"/>
              </w:rPr>
              <w:t>Формирование</w:t>
            </w:r>
            <w:r w:rsidRPr="000B7912">
              <w:rPr>
                <w:color w:val="000009"/>
                <w:sz w:val="20"/>
                <w:lang w:val="ru-RU"/>
              </w:rPr>
              <w:tab/>
            </w:r>
            <w:r w:rsidRPr="000B7912">
              <w:rPr>
                <w:color w:val="000009"/>
                <w:sz w:val="20"/>
                <w:lang w:val="ru-RU"/>
              </w:rPr>
              <w:tab/>
            </w:r>
            <w:r w:rsidRPr="000B7912">
              <w:rPr>
                <w:color w:val="000009"/>
                <w:spacing w:val="-4"/>
                <w:sz w:val="20"/>
                <w:lang w:val="ru-RU"/>
              </w:rPr>
              <w:t xml:space="preserve">навыков </w:t>
            </w:r>
            <w:r w:rsidRPr="000B7912">
              <w:rPr>
                <w:color w:val="000009"/>
                <w:sz w:val="20"/>
                <w:lang w:val="ru-RU"/>
              </w:rPr>
              <w:t xml:space="preserve">сотрудничества и умений </w:t>
            </w:r>
            <w:r w:rsidRPr="000B7912">
              <w:rPr>
                <w:color w:val="000009"/>
                <w:spacing w:val="-2"/>
                <w:sz w:val="20"/>
                <w:lang w:val="ru-RU"/>
              </w:rPr>
              <w:t>решать</w:t>
            </w:r>
            <w:r w:rsidRPr="000B7912">
              <w:rPr>
                <w:color w:val="000009"/>
                <w:sz w:val="20"/>
                <w:lang w:val="ru-RU"/>
              </w:rPr>
              <w:tab/>
            </w:r>
            <w:r w:rsidRPr="000B7912">
              <w:rPr>
                <w:color w:val="000009"/>
                <w:spacing w:val="-4"/>
                <w:sz w:val="20"/>
                <w:lang w:val="ru-RU"/>
              </w:rPr>
              <w:t xml:space="preserve">конфликты. </w:t>
            </w:r>
            <w:r w:rsidRPr="000B7912">
              <w:rPr>
                <w:color w:val="000009"/>
                <w:sz w:val="20"/>
                <w:lang w:val="ru-RU"/>
              </w:rPr>
              <w:t xml:space="preserve">Формирование </w:t>
            </w:r>
            <w:r w:rsidRPr="000B7912">
              <w:rPr>
                <w:sz w:val="20"/>
                <w:lang w:val="ru-RU"/>
              </w:rPr>
              <w:t>проявлений эстетического отношения к окружающему миру в ходе посещения театров, музеев, экскурсий</w:t>
            </w:r>
            <w:r w:rsidRPr="000B7912">
              <w:rPr>
                <w:spacing w:val="6"/>
                <w:sz w:val="20"/>
                <w:lang w:val="ru-RU"/>
              </w:rPr>
              <w:t xml:space="preserve"> </w:t>
            </w:r>
            <w:r w:rsidRPr="000B7912">
              <w:rPr>
                <w:sz w:val="20"/>
                <w:lang w:val="ru-RU"/>
              </w:rPr>
              <w:t>к</w:t>
            </w:r>
            <w:r w:rsidRPr="000B7912">
              <w:rPr>
                <w:spacing w:val="4"/>
                <w:sz w:val="20"/>
                <w:lang w:val="ru-RU"/>
              </w:rPr>
              <w:t xml:space="preserve"> </w:t>
            </w:r>
            <w:r w:rsidRPr="000B7912">
              <w:rPr>
                <w:sz w:val="20"/>
                <w:lang w:val="ru-RU"/>
              </w:rPr>
              <w:t>разным</w:t>
            </w:r>
            <w:r w:rsidRPr="000B7912">
              <w:rPr>
                <w:spacing w:val="6"/>
                <w:sz w:val="20"/>
                <w:lang w:val="ru-RU"/>
              </w:rPr>
              <w:t xml:space="preserve"> </w:t>
            </w:r>
            <w:r w:rsidRPr="000B7912">
              <w:rPr>
                <w:spacing w:val="-2"/>
                <w:sz w:val="20"/>
                <w:lang w:val="ru-RU"/>
              </w:rPr>
              <w:t>объектам</w:t>
            </w:r>
          </w:p>
          <w:p w14:paraId="60D09FEB" w14:textId="16A513AB"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rPr>
              <w:t>искусства.</w:t>
            </w:r>
          </w:p>
        </w:tc>
      </w:tr>
      <w:tr w:rsidR="000B7912" w:rsidRPr="00FE2FF2" w14:paraId="4E64BD3F" w14:textId="77777777" w:rsidTr="00B51115">
        <w:tc>
          <w:tcPr>
            <w:tcW w:w="1322" w:type="dxa"/>
            <w:vMerge/>
          </w:tcPr>
          <w:p w14:paraId="49D63B0E" w14:textId="77777777" w:rsidR="000B7912" w:rsidRPr="00FE2FF2" w:rsidRDefault="000B7912" w:rsidP="00C118AA">
            <w:pPr>
              <w:rPr>
                <w:rFonts w:ascii="Times New Roman" w:eastAsia="Times New Roman" w:hAnsi="Times New Roman" w:cs="Times New Roman"/>
                <w:b/>
                <w:bCs/>
                <w:sz w:val="24"/>
                <w:lang w:val="ru-RU"/>
              </w:rPr>
            </w:pPr>
          </w:p>
        </w:tc>
        <w:tc>
          <w:tcPr>
            <w:tcW w:w="13240" w:type="dxa"/>
            <w:gridSpan w:val="5"/>
          </w:tcPr>
          <w:p w14:paraId="40DF26B4" w14:textId="77777777"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«Неделя книги. День поэзии»</w:t>
            </w:r>
          </w:p>
          <w:p w14:paraId="3AA45BDB" w14:textId="4BDC8D26"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0B7912" w:rsidRPr="00FE2FF2" w14:paraId="795306BD" w14:textId="77777777" w:rsidTr="00B51115">
        <w:tc>
          <w:tcPr>
            <w:tcW w:w="1322" w:type="dxa"/>
            <w:vMerge/>
          </w:tcPr>
          <w:p w14:paraId="09BCE7D1"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2033C984" w14:textId="3F361899" w:rsidR="000B7912" w:rsidRPr="000B7912" w:rsidRDefault="000B7912" w:rsidP="000B7912">
            <w:pPr>
              <w:pStyle w:val="TableParagraph"/>
              <w:tabs>
                <w:tab w:val="left" w:pos="1277"/>
                <w:tab w:val="left" w:pos="1539"/>
                <w:tab w:val="left" w:pos="1737"/>
                <w:tab w:val="left" w:pos="2458"/>
              </w:tabs>
              <w:ind w:left="107" w:right="97"/>
              <w:jc w:val="center"/>
              <w:rPr>
                <w:sz w:val="20"/>
                <w:lang w:val="ru-RU"/>
              </w:rPr>
            </w:pPr>
            <w:r w:rsidRPr="000B7912">
              <w:rPr>
                <w:spacing w:val="-2"/>
                <w:sz w:val="20"/>
                <w:lang w:val="ru-RU"/>
              </w:rPr>
              <w:t>Знакомство</w:t>
            </w:r>
            <w:r w:rsidRPr="000B7912">
              <w:rPr>
                <w:sz w:val="20"/>
                <w:lang w:val="ru-RU"/>
              </w:rPr>
              <w:tab/>
            </w:r>
            <w:r w:rsidRPr="000B7912">
              <w:rPr>
                <w:sz w:val="20"/>
                <w:lang w:val="ru-RU"/>
              </w:rPr>
              <w:tab/>
            </w:r>
            <w:proofErr w:type="gramStart"/>
            <w:r w:rsidRPr="000B7912">
              <w:rPr>
                <w:spacing w:val="-4"/>
                <w:sz w:val="20"/>
                <w:lang w:val="ru-RU"/>
              </w:rPr>
              <w:t>детей</w:t>
            </w:r>
            <w:r>
              <w:rPr>
                <w:spacing w:val="-4"/>
                <w:sz w:val="20"/>
                <w:lang w:val="ru-RU"/>
              </w:rPr>
              <w:t xml:space="preserve"> </w:t>
            </w:r>
            <w:r w:rsidRPr="000B7912">
              <w:rPr>
                <w:spacing w:val="-40"/>
                <w:sz w:val="20"/>
                <w:lang w:val="ru-RU"/>
              </w:rPr>
              <w:t xml:space="preserve"> </w:t>
            </w:r>
            <w:r w:rsidRPr="000B7912">
              <w:rPr>
                <w:spacing w:val="-8"/>
                <w:sz w:val="20"/>
                <w:lang w:val="ru-RU"/>
              </w:rPr>
              <w:t>с</w:t>
            </w:r>
            <w:proofErr w:type="gramEnd"/>
            <w:r w:rsidRPr="000B7912">
              <w:rPr>
                <w:spacing w:val="-8"/>
                <w:sz w:val="20"/>
                <w:lang w:val="ru-RU"/>
              </w:rPr>
              <w:t xml:space="preserve"> </w:t>
            </w:r>
            <w:r w:rsidRPr="000B7912">
              <w:rPr>
                <w:spacing w:val="-2"/>
                <w:sz w:val="20"/>
                <w:lang w:val="ru-RU"/>
              </w:rPr>
              <w:t>деятельностью</w:t>
            </w:r>
            <w:r w:rsidRPr="000B7912">
              <w:rPr>
                <w:sz w:val="20"/>
                <w:lang w:val="ru-RU"/>
              </w:rPr>
              <w:tab/>
            </w:r>
            <w:r w:rsidRPr="000B7912">
              <w:rPr>
                <w:sz w:val="20"/>
                <w:lang w:val="ru-RU"/>
              </w:rPr>
              <w:tab/>
            </w:r>
            <w:r w:rsidRPr="000B7912">
              <w:rPr>
                <w:spacing w:val="-33"/>
                <w:sz w:val="20"/>
                <w:lang w:val="ru-RU"/>
              </w:rPr>
              <w:t xml:space="preserve"> </w:t>
            </w:r>
            <w:r w:rsidRPr="000B7912">
              <w:rPr>
                <w:spacing w:val="-2"/>
                <w:sz w:val="20"/>
                <w:lang w:val="ru-RU"/>
              </w:rPr>
              <w:t xml:space="preserve">писателя, художника-иллюстратора, </w:t>
            </w:r>
            <w:r w:rsidRPr="000B7912">
              <w:rPr>
                <w:spacing w:val="-2"/>
                <w:sz w:val="20"/>
                <w:lang w:val="ru-RU"/>
              </w:rPr>
              <w:lastRenderedPageBreak/>
              <w:t xml:space="preserve">художника-оформителя, </w:t>
            </w:r>
            <w:r w:rsidRPr="000B7912">
              <w:rPr>
                <w:sz w:val="20"/>
                <w:lang w:val="ru-RU"/>
              </w:rPr>
              <w:t>процессом</w:t>
            </w:r>
            <w:r w:rsidRPr="000B7912">
              <w:rPr>
                <w:spacing w:val="80"/>
                <w:sz w:val="20"/>
                <w:lang w:val="ru-RU"/>
              </w:rPr>
              <w:t xml:space="preserve"> </w:t>
            </w:r>
            <w:r w:rsidRPr="000B7912">
              <w:rPr>
                <w:sz w:val="20"/>
                <w:lang w:val="ru-RU"/>
              </w:rPr>
              <w:t>создания</w:t>
            </w:r>
            <w:r w:rsidRPr="000B7912">
              <w:rPr>
                <w:spacing w:val="80"/>
                <w:sz w:val="20"/>
                <w:lang w:val="ru-RU"/>
              </w:rPr>
              <w:t xml:space="preserve"> </w:t>
            </w:r>
            <w:r w:rsidRPr="000B7912">
              <w:rPr>
                <w:sz w:val="20"/>
                <w:lang w:val="ru-RU"/>
              </w:rPr>
              <w:t xml:space="preserve">книг, </w:t>
            </w:r>
            <w:r w:rsidRPr="000B7912">
              <w:rPr>
                <w:spacing w:val="-2"/>
                <w:sz w:val="20"/>
                <w:lang w:val="ru-RU"/>
              </w:rPr>
              <w:t>правилами</w:t>
            </w:r>
            <w:r>
              <w:rPr>
                <w:spacing w:val="-2"/>
                <w:sz w:val="20"/>
                <w:lang w:val="ru-RU"/>
              </w:rPr>
              <w:t xml:space="preserve"> </w:t>
            </w:r>
            <w:r w:rsidRPr="000B7912">
              <w:rPr>
                <w:spacing w:val="-2"/>
                <w:sz w:val="20"/>
                <w:lang w:val="ru-RU"/>
              </w:rPr>
              <w:t>обращения</w:t>
            </w:r>
            <w:r w:rsidRPr="000B7912">
              <w:rPr>
                <w:sz w:val="20"/>
                <w:lang w:val="ru-RU"/>
              </w:rPr>
              <w:tab/>
            </w:r>
            <w:r w:rsidRPr="000B7912">
              <w:rPr>
                <w:spacing w:val="-40"/>
                <w:sz w:val="20"/>
                <w:lang w:val="ru-RU"/>
              </w:rPr>
              <w:t xml:space="preserve"> </w:t>
            </w:r>
            <w:r w:rsidRPr="000B7912">
              <w:rPr>
                <w:spacing w:val="-6"/>
                <w:sz w:val="20"/>
                <w:lang w:val="ru-RU"/>
              </w:rPr>
              <w:t xml:space="preserve">с </w:t>
            </w:r>
            <w:r w:rsidRPr="000B7912">
              <w:rPr>
                <w:spacing w:val="-2"/>
                <w:sz w:val="20"/>
                <w:lang w:val="ru-RU"/>
              </w:rPr>
              <w:t>книгами;</w:t>
            </w:r>
            <w:r>
              <w:rPr>
                <w:spacing w:val="-2"/>
                <w:sz w:val="20"/>
                <w:lang w:val="ru-RU"/>
              </w:rPr>
              <w:t xml:space="preserve"> </w:t>
            </w:r>
            <w:r w:rsidRPr="000B7912">
              <w:rPr>
                <w:spacing w:val="-2"/>
                <w:sz w:val="20"/>
                <w:lang w:val="ru-RU"/>
              </w:rPr>
              <w:t>развивать представления</w:t>
            </w:r>
            <w:r>
              <w:rPr>
                <w:spacing w:val="-2"/>
                <w:sz w:val="20"/>
                <w:lang w:val="ru-RU"/>
              </w:rPr>
              <w:t xml:space="preserve"> </w:t>
            </w:r>
            <w:r w:rsidRPr="000B7912">
              <w:rPr>
                <w:spacing w:val="-10"/>
                <w:sz w:val="20"/>
                <w:lang w:val="ru-RU"/>
              </w:rPr>
              <w:t>о</w:t>
            </w:r>
            <w:r>
              <w:rPr>
                <w:spacing w:val="-10"/>
                <w:sz w:val="20"/>
                <w:lang w:val="ru-RU"/>
              </w:rPr>
              <w:t xml:space="preserve"> </w:t>
            </w:r>
            <w:r w:rsidRPr="000B7912">
              <w:rPr>
                <w:spacing w:val="-2"/>
                <w:sz w:val="20"/>
                <w:lang w:val="ru-RU"/>
              </w:rPr>
              <w:t>многообразии</w:t>
            </w:r>
            <w:r w:rsidRPr="000B7912">
              <w:rPr>
                <w:sz w:val="20"/>
                <w:lang w:val="ru-RU"/>
              </w:rPr>
              <w:tab/>
            </w:r>
            <w:r w:rsidRPr="000B7912">
              <w:rPr>
                <w:spacing w:val="-2"/>
                <w:sz w:val="20"/>
                <w:lang w:val="ru-RU"/>
              </w:rPr>
              <w:t xml:space="preserve">жанров </w:t>
            </w:r>
            <w:r w:rsidRPr="000B7912">
              <w:rPr>
                <w:sz w:val="20"/>
                <w:lang w:val="ru-RU"/>
              </w:rPr>
              <w:t>литературы</w:t>
            </w:r>
            <w:r w:rsidRPr="000B7912">
              <w:rPr>
                <w:spacing w:val="44"/>
                <w:sz w:val="20"/>
                <w:lang w:val="ru-RU"/>
              </w:rPr>
              <w:t xml:space="preserve"> </w:t>
            </w:r>
            <w:r w:rsidRPr="000B7912">
              <w:rPr>
                <w:sz w:val="20"/>
                <w:lang w:val="ru-RU"/>
              </w:rPr>
              <w:t>и</w:t>
            </w:r>
            <w:r w:rsidRPr="000B7912">
              <w:rPr>
                <w:spacing w:val="-2"/>
                <w:sz w:val="20"/>
                <w:lang w:val="ru-RU"/>
              </w:rPr>
              <w:t xml:space="preserve"> </w:t>
            </w:r>
            <w:r w:rsidRPr="000B7912">
              <w:rPr>
                <w:sz w:val="20"/>
                <w:lang w:val="ru-RU"/>
              </w:rPr>
              <w:t>их</w:t>
            </w:r>
            <w:r w:rsidRPr="000B7912">
              <w:rPr>
                <w:spacing w:val="42"/>
                <w:sz w:val="20"/>
                <w:lang w:val="ru-RU"/>
              </w:rPr>
              <w:t xml:space="preserve"> </w:t>
            </w:r>
            <w:r w:rsidRPr="000B7912">
              <w:rPr>
                <w:spacing w:val="-2"/>
                <w:sz w:val="20"/>
                <w:lang w:val="ru-RU"/>
              </w:rPr>
              <w:t>некоторых</w:t>
            </w:r>
          </w:p>
          <w:p w14:paraId="2F15ECCE" w14:textId="7DC69628"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rPr>
              <w:t>специфических</w:t>
            </w:r>
            <w:r w:rsidRPr="000B7912">
              <w:rPr>
                <w:rFonts w:ascii="Times New Roman" w:hAnsi="Times New Roman" w:cs="Times New Roman"/>
                <w:spacing w:val="-10"/>
                <w:sz w:val="20"/>
              </w:rPr>
              <w:t xml:space="preserve"> </w:t>
            </w:r>
            <w:r w:rsidRPr="000B7912">
              <w:rPr>
                <w:rFonts w:ascii="Times New Roman" w:hAnsi="Times New Roman" w:cs="Times New Roman"/>
                <w:spacing w:val="-2"/>
                <w:sz w:val="20"/>
              </w:rPr>
              <w:t>признаках.</w:t>
            </w:r>
          </w:p>
        </w:tc>
        <w:tc>
          <w:tcPr>
            <w:tcW w:w="2565" w:type="dxa"/>
          </w:tcPr>
          <w:p w14:paraId="772A774B" w14:textId="467B6821"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 xml:space="preserve">Число и цифра 8. Составление множества группами из 8 единиц. </w:t>
            </w:r>
            <w:r w:rsidRPr="000B7912">
              <w:rPr>
                <w:rFonts w:ascii="Times New Roman" w:hAnsi="Times New Roman" w:cs="Times New Roman"/>
                <w:color w:val="000009"/>
                <w:sz w:val="20"/>
              </w:rPr>
              <w:t>Состав числа 8.</w:t>
            </w:r>
          </w:p>
        </w:tc>
        <w:tc>
          <w:tcPr>
            <w:tcW w:w="2648" w:type="dxa"/>
          </w:tcPr>
          <w:p w14:paraId="07568D8A" w14:textId="77777777" w:rsidR="000B7912" w:rsidRPr="000B7912" w:rsidRDefault="000B7912" w:rsidP="000B7912">
            <w:pPr>
              <w:pStyle w:val="TableParagraph"/>
              <w:tabs>
                <w:tab w:val="left" w:pos="1907"/>
              </w:tabs>
              <w:ind w:left="111" w:right="93"/>
              <w:jc w:val="center"/>
              <w:rPr>
                <w:sz w:val="20"/>
                <w:lang w:val="ru-RU"/>
              </w:rPr>
            </w:pPr>
            <w:r w:rsidRPr="000B7912">
              <w:rPr>
                <w:color w:val="000009"/>
                <w:spacing w:val="-2"/>
                <w:sz w:val="20"/>
                <w:lang w:val="ru-RU"/>
              </w:rPr>
              <w:t>Обучение</w:t>
            </w:r>
            <w:r w:rsidRPr="000B7912">
              <w:rPr>
                <w:color w:val="000009"/>
                <w:sz w:val="20"/>
                <w:lang w:val="ru-RU"/>
              </w:rPr>
              <w:tab/>
            </w:r>
            <w:r w:rsidRPr="000B7912">
              <w:rPr>
                <w:color w:val="000009"/>
                <w:spacing w:val="-2"/>
                <w:sz w:val="20"/>
                <w:lang w:val="ru-RU"/>
              </w:rPr>
              <w:t xml:space="preserve">умению </w:t>
            </w:r>
            <w:r w:rsidRPr="000B7912">
              <w:rPr>
                <w:color w:val="000009"/>
                <w:sz w:val="20"/>
                <w:lang w:val="ru-RU"/>
              </w:rPr>
              <w:t xml:space="preserve">самостоятельно задавать вопросы: кто </w:t>
            </w:r>
            <w:r w:rsidRPr="000B7912">
              <w:rPr>
                <w:color w:val="000009"/>
                <w:sz w:val="20"/>
                <w:lang w:val="ru-RU"/>
              </w:rPr>
              <w:lastRenderedPageBreak/>
              <w:t xml:space="preserve">это? что делает? что? кому? чем? на </w:t>
            </w:r>
            <w:r w:rsidRPr="000B7912">
              <w:rPr>
                <w:color w:val="000009"/>
                <w:spacing w:val="-2"/>
                <w:sz w:val="20"/>
                <w:lang w:val="ru-RU"/>
              </w:rPr>
              <w:t>материале</w:t>
            </w:r>
            <w:r w:rsidRPr="000B7912">
              <w:rPr>
                <w:color w:val="000009"/>
                <w:spacing w:val="7"/>
                <w:sz w:val="20"/>
                <w:lang w:val="ru-RU"/>
              </w:rPr>
              <w:t xml:space="preserve"> </w:t>
            </w:r>
            <w:r w:rsidRPr="000B7912">
              <w:rPr>
                <w:color w:val="000009"/>
                <w:spacing w:val="-2"/>
                <w:sz w:val="20"/>
                <w:lang w:val="ru-RU"/>
              </w:rPr>
              <w:t>лексической</w:t>
            </w:r>
            <w:r w:rsidRPr="000B7912">
              <w:rPr>
                <w:color w:val="000009"/>
                <w:spacing w:val="7"/>
                <w:sz w:val="20"/>
                <w:lang w:val="ru-RU"/>
              </w:rPr>
              <w:t xml:space="preserve"> </w:t>
            </w:r>
            <w:r w:rsidRPr="000B7912">
              <w:rPr>
                <w:color w:val="000009"/>
                <w:spacing w:val="-4"/>
                <w:sz w:val="20"/>
                <w:lang w:val="ru-RU"/>
              </w:rPr>
              <w:t>темы</w:t>
            </w:r>
          </w:p>
          <w:p w14:paraId="332F7DFF" w14:textId="1E80888E"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«Путешествие</w:t>
            </w:r>
            <w:r w:rsidRPr="000B7912">
              <w:rPr>
                <w:rFonts w:ascii="Times New Roman" w:hAnsi="Times New Roman" w:cs="Times New Roman"/>
                <w:color w:val="000009"/>
                <w:spacing w:val="-3"/>
                <w:sz w:val="20"/>
                <w:lang w:val="ru-RU"/>
              </w:rPr>
              <w:t xml:space="preserve"> </w:t>
            </w:r>
            <w:r w:rsidRPr="000B7912">
              <w:rPr>
                <w:rFonts w:ascii="Times New Roman" w:hAnsi="Times New Roman" w:cs="Times New Roman"/>
                <w:color w:val="000009"/>
                <w:sz w:val="20"/>
                <w:lang w:val="ru-RU"/>
              </w:rPr>
              <w:t>по</w:t>
            </w:r>
            <w:r w:rsidRPr="000B7912">
              <w:rPr>
                <w:rFonts w:ascii="Times New Roman" w:hAnsi="Times New Roman" w:cs="Times New Roman"/>
                <w:color w:val="000009"/>
                <w:spacing w:val="-2"/>
                <w:sz w:val="20"/>
                <w:lang w:val="ru-RU"/>
              </w:rPr>
              <w:t xml:space="preserve"> </w:t>
            </w:r>
            <w:r w:rsidRPr="000B7912">
              <w:rPr>
                <w:rFonts w:ascii="Times New Roman" w:hAnsi="Times New Roman" w:cs="Times New Roman"/>
                <w:color w:val="000009"/>
                <w:sz w:val="20"/>
                <w:lang w:val="ru-RU"/>
              </w:rPr>
              <w:t>страницам любимых книг».</w:t>
            </w:r>
          </w:p>
        </w:tc>
        <w:tc>
          <w:tcPr>
            <w:tcW w:w="2346" w:type="dxa"/>
          </w:tcPr>
          <w:p w14:paraId="40015BF4" w14:textId="44036383"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 xml:space="preserve">Звук [щ'] — всегда мягкий согласный звук. Условное </w:t>
            </w:r>
            <w:r w:rsidRPr="000B7912">
              <w:rPr>
                <w:rFonts w:ascii="Times New Roman" w:hAnsi="Times New Roman" w:cs="Times New Roman"/>
                <w:color w:val="000009"/>
                <w:spacing w:val="-2"/>
                <w:sz w:val="20"/>
                <w:lang w:val="ru-RU"/>
              </w:rPr>
              <w:t>обозначение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 xml:space="preserve">фишкой </w:t>
            </w:r>
            <w:r w:rsidRPr="000B7912">
              <w:rPr>
                <w:rFonts w:ascii="Times New Roman" w:hAnsi="Times New Roman" w:cs="Times New Roman"/>
                <w:color w:val="000009"/>
                <w:sz w:val="20"/>
                <w:lang w:val="ru-RU"/>
              </w:rPr>
              <w:lastRenderedPageBreak/>
              <w:t>зеленого</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z w:val="20"/>
                <w:lang w:val="ru-RU"/>
              </w:rPr>
              <w:t>цвета.</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z w:val="20"/>
                <w:lang w:val="ru-RU"/>
              </w:rPr>
              <w:t>Буквы</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z w:val="20"/>
                <w:lang w:val="ru-RU"/>
              </w:rPr>
              <w:t>Щ,</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z w:val="20"/>
                <w:lang w:val="ru-RU"/>
              </w:rPr>
              <w:t>щ. Составление предложений по заданным схемам и схем по предложениям.</w:t>
            </w:r>
          </w:p>
        </w:tc>
        <w:tc>
          <w:tcPr>
            <w:tcW w:w="3147" w:type="dxa"/>
          </w:tcPr>
          <w:p w14:paraId="0F3181F3" w14:textId="510D6DB5"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lastRenderedPageBreak/>
              <w:t>Формирование</w:t>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pacing w:val="-10"/>
                <w:sz w:val="20"/>
                <w:lang w:val="ru-RU"/>
              </w:rPr>
              <w:t>у</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детей целостной</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картины</w:t>
            </w:r>
            <w:r w:rsidRPr="000B7912">
              <w:rPr>
                <w:rFonts w:ascii="Times New Roman" w:hAnsi="Times New Roman" w:cs="Times New Roman"/>
                <w:sz w:val="20"/>
                <w:lang w:val="ru-RU"/>
              </w:rPr>
              <w:tab/>
            </w:r>
            <w:r w:rsidRPr="000B7912">
              <w:rPr>
                <w:rFonts w:ascii="Times New Roman" w:hAnsi="Times New Roman" w:cs="Times New Roman"/>
                <w:spacing w:val="-49"/>
                <w:sz w:val="20"/>
                <w:lang w:val="ru-RU"/>
              </w:rPr>
              <w:t xml:space="preserve"> </w:t>
            </w:r>
            <w:r w:rsidRPr="000B7912">
              <w:rPr>
                <w:rFonts w:ascii="Times New Roman" w:hAnsi="Times New Roman" w:cs="Times New Roman"/>
                <w:spacing w:val="-2"/>
                <w:sz w:val="20"/>
                <w:lang w:val="ru-RU"/>
              </w:rPr>
              <w:t>мира, развитие</w:t>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способности творчески</w:t>
            </w:r>
            <w:r w:rsidRPr="000B7912">
              <w:rPr>
                <w:rFonts w:ascii="Times New Roman" w:hAnsi="Times New Roman" w:cs="Times New Roman"/>
                <w:sz w:val="20"/>
                <w:lang w:val="ru-RU"/>
              </w:rPr>
              <w:tab/>
            </w:r>
            <w:r w:rsidRPr="000B7912">
              <w:rPr>
                <w:rFonts w:ascii="Times New Roman" w:hAnsi="Times New Roman" w:cs="Times New Roman"/>
                <w:sz w:val="20"/>
                <w:lang w:val="ru-RU"/>
              </w:rPr>
              <w:lastRenderedPageBreak/>
              <w:tab/>
            </w:r>
            <w:r w:rsidRPr="000B7912">
              <w:rPr>
                <w:rFonts w:ascii="Times New Roman" w:hAnsi="Times New Roman" w:cs="Times New Roman"/>
                <w:spacing w:val="-31"/>
                <w:sz w:val="20"/>
                <w:lang w:val="ru-RU"/>
              </w:rPr>
              <w:t xml:space="preserve"> </w:t>
            </w:r>
            <w:r w:rsidRPr="000B7912">
              <w:rPr>
                <w:rFonts w:ascii="Times New Roman" w:hAnsi="Times New Roman" w:cs="Times New Roman"/>
                <w:spacing w:val="-2"/>
                <w:sz w:val="20"/>
                <w:lang w:val="ru-RU"/>
              </w:rPr>
              <w:t xml:space="preserve">воспринимать </w:t>
            </w:r>
            <w:r w:rsidRPr="000B7912">
              <w:rPr>
                <w:rFonts w:ascii="Times New Roman" w:hAnsi="Times New Roman" w:cs="Times New Roman"/>
                <w:sz w:val="20"/>
                <w:lang w:val="ru-RU"/>
              </w:rPr>
              <w:t>реальную</w:t>
            </w:r>
            <w:r w:rsidRPr="000B7912">
              <w:rPr>
                <w:rFonts w:ascii="Times New Roman" w:hAnsi="Times New Roman" w:cs="Times New Roman"/>
                <w:spacing w:val="-26"/>
                <w:sz w:val="20"/>
                <w:lang w:val="ru-RU"/>
              </w:rPr>
              <w:t xml:space="preserve"> </w:t>
            </w:r>
            <w:r w:rsidRPr="000B7912">
              <w:rPr>
                <w:rFonts w:ascii="Times New Roman" w:hAnsi="Times New Roman" w:cs="Times New Roman"/>
                <w:sz w:val="20"/>
                <w:lang w:val="ru-RU"/>
              </w:rPr>
              <w:t>действительность</w:t>
            </w:r>
            <w:r w:rsidRPr="000B7912">
              <w:rPr>
                <w:rFonts w:ascii="Times New Roman" w:hAnsi="Times New Roman" w:cs="Times New Roman"/>
                <w:spacing w:val="23"/>
                <w:sz w:val="20"/>
                <w:lang w:val="ru-RU"/>
              </w:rPr>
              <w:t xml:space="preserve"> </w:t>
            </w:r>
            <w:r w:rsidRPr="000B7912">
              <w:rPr>
                <w:rFonts w:ascii="Times New Roman" w:hAnsi="Times New Roman" w:cs="Times New Roman"/>
                <w:sz w:val="20"/>
                <w:lang w:val="ru-RU"/>
              </w:rPr>
              <w:t>и особенности</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ее</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отражения</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 xml:space="preserve">в </w:t>
            </w:r>
            <w:r w:rsidRPr="000B7912">
              <w:rPr>
                <w:rFonts w:ascii="Times New Roman" w:hAnsi="Times New Roman" w:cs="Times New Roman"/>
                <w:spacing w:val="-2"/>
                <w:sz w:val="20"/>
                <w:lang w:val="ru-RU"/>
              </w:rPr>
              <w:t xml:space="preserve">художественном </w:t>
            </w:r>
            <w:r w:rsidRPr="000B7912">
              <w:rPr>
                <w:rFonts w:ascii="Times New Roman" w:hAnsi="Times New Roman" w:cs="Times New Roman"/>
                <w:sz w:val="20"/>
                <w:lang w:val="ru-RU"/>
              </w:rPr>
              <w:t>произведении,</w:t>
            </w:r>
            <w:r w:rsidRPr="000B7912">
              <w:rPr>
                <w:rFonts w:ascii="Times New Roman" w:hAnsi="Times New Roman" w:cs="Times New Roman"/>
                <w:spacing w:val="80"/>
                <w:sz w:val="20"/>
                <w:lang w:val="ru-RU"/>
              </w:rPr>
              <w:t xml:space="preserve"> </w:t>
            </w:r>
            <w:r w:rsidRPr="000B7912">
              <w:rPr>
                <w:rFonts w:ascii="Times New Roman" w:hAnsi="Times New Roman" w:cs="Times New Roman"/>
                <w:sz w:val="20"/>
                <w:lang w:val="ru-RU"/>
              </w:rPr>
              <w:t>приобщать</w:t>
            </w:r>
            <w:r w:rsidRPr="000B7912">
              <w:rPr>
                <w:rFonts w:ascii="Times New Roman" w:hAnsi="Times New Roman" w:cs="Times New Roman"/>
                <w:spacing w:val="80"/>
                <w:sz w:val="20"/>
                <w:lang w:val="ru-RU"/>
              </w:rPr>
              <w:t xml:space="preserve"> </w:t>
            </w:r>
            <w:r w:rsidRPr="000B7912">
              <w:rPr>
                <w:rFonts w:ascii="Times New Roman" w:hAnsi="Times New Roman" w:cs="Times New Roman"/>
                <w:sz w:val="20"/>
                <w:lang w:val="ru-RU"/>
              </w:rPr>
              <w:t xml:space="preserve">к </w:t>
            </w:r>
            <w:r w:rsidRPr="000B7912">
              <w:rPr>
                <w:rFonts w:ascii="Times New Roman" w:hAnsi="Times New Roman" w:cs="Times New Roman"/>
                <w:spacing w:val="-2"/>
                <w:sz w:val="20"/>
                <w:lang w:val="ru-RU"/>
              </w:rPr>
              <w:t>социально-</w:t>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нравственным ценностям.</w:t>
            </w:r>
          </w:p>
        </w:tc>
      </w:tr>
      <w:tr w:rsidR="00864C3B" w:rsidRPr="00FE2FF2" w14:paraId="517DC98E" w14:textId="77777777" w:rsidTr="00B51115">
        <w:tc>
          <w:tcPr>
            <w:tcW w:w="1322" w:type="dxa"/>
            <w:vMerge w:val="restart"/>
          </w:tcPr>
          <w:p w14:paraId="01367B19" w14:textId="74D01E33" w:rsidR="00864C3B" w:rsidRPr="000B7912" w:rsidRDefault="00864C3B" w:rsidP="00C118AA">
            <w:pPr>
              <w:rPr>
                <w:rFonts w:ascii="Times New Roman" w:eastAsia="Times New Roman" w:hAnsi="Times New Roman" w:cs="Times New Roman"/>
                <w:b/>
                <w:bCs/>
                <w:sz w:val="20"/>
                <w:szCs w:val="20"/>
                <w:lang w:val="ru-RU"/>
              </w:rPr>
            </w:pPr>
            <w:r w:rsidRPr="000B7912">
              <w:rPr>
                <w:rFonts w:ascii="Times New Roman" w:eastAsia="Times New Roman" w:hAnsi="Times New Roman" w:cs="Times New Roman"/>
                <w:b/>
                <w:bCs/>
                <w:sz w:val="20"/>
                <w:szCs w:val="20"/>
                <w:lang w:val="ru-RU"/>
              </w:rPr>
              <w:lastRenderedPageBreak/>
              <w:t xml:space="preserve">Апрель </w:t>
            </w:r>
          </w:p>
        </w:tc>
        <w:tc>
          <w:tcPr>
            <w:tcW w:w="13240" w:type="dxa"/>
            <w:gridSpan w:val="5"/>
          </w:tcPr>
          <w:p w14:paraId="0C1D1118" w14:textId="45905A72"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«Пернатые соседи и друзья» (день птиц)</w:t>
            </w:r>
          </w:p>
          <w:p w14:paraId="221D1A11" w14:textId="52257675"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Обогащать представления детей о птицах, образе жизни птиц, особенностях их строения и поведения.</w:t>
            </w:r>
          </w:p>
        </w:tc>
      </w:tr>
      <w:tr w:rsidR="00864C3B" w:rsidRPr="00FE2FF2" w14:paraId="5F3F1CBC" w14:textId="77777777" w:rsidTr="00B51115">
        <w:tc>
          <w:tcPr>
            <w:tcW w:w="1322" w:type="dxa"/>
            <w:vMerge/>
          </w:tcPr>
          <w:p w14:paraId="61AA2796"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57BD834D" w14:textId="5B493BAC"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Расширение </w:t>
            </w:r>
            <w:r w:rsidRPr="000B7912">
              <w:rPr>
                <w:rFonts w:ascii="Times New Roman" w:hAnsi="Times New Roman" w:cs="Times New Roman"/>
                <w:sz w:val="20"/>
                <w:lang w:val="ru-RU"/>
              </w:rPr>
              <w:t>представлений детей о птицах, образе жизни птиц, особенностях их строения и поведения.</w:t>
            </w:r>
          </w:p>
        </w:tc>
        <w:tc>
          <w:tcPr>
            <w:tcW w:w="2565" w:type="dxa"/>
          </w:tcPr>
          <w:p w14:paraId="1C630AB3" w14:textId="238322A8"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Число и цифра 9. Составление множества группами из 9 единиц. </w:t>
            </w:r>
            <w:r w:rsidRPr="000B7912">
              <w:rPr>
                <w:rFonts w:ascii="Times New Roman" w:hAnsi="Times New Roman" w:cs="Times New Roman"/>
                <w:color w:val="000009"/>
                <w:sz w:val="20"/>
              </w:rPr>
              <w:t>Состав числа 9.</w:t>
            </w:r>
          </w:p>
        </w:tc>
        <w:tc>
          <w:tcPr>
            <w:tcW w:w="2648" w:type="dxa"/>
          </w:tcPr>
          <w:p w14:paraId="78D55374" w14:textId="13F95D01" w:rsidR="00864C3B" w:rsidRPr="000B7912" w:rsidRDefault="00864C3B" w:rsidP="000B7912">
            <w:pPr>
              <w:pStyle w:val="TableParagraph"/>
              <w:tabs>
                <w:tab w:val="left" w:pos="1974"/>
              </w:tabs>
              <w:ind w:left="111" w:right="92"/>
              <w:jc w:val="center"/>
              <w:rPr>
                <w:sz w:val="20"/>
                <w:lang w:val="ru-RU"/>
              </w:rPr>
            </w:pPr>
            <w:r w:rsidRPr="000B7912">
              <w:rPr>
                <w:color w:val="000009"/>
                <w:spacing w:val="-2"/>
                <w:sz w:val="20"/>
                <w:lang w:val="ru-RU"/>
              </w:rPr>
              <w:t>Закрепление</w:t>
            </w:r>
            <w:r>
              <w:rPr>
                <w:color w:val="000009"/>
                <w:spacing w:val="-2"/>
                <w:sz w:val="20"/>
                <w:lang w:val="ru-RU"/>
              </w:rPr>
              <w:t xml:space="preserve"> </w:t>
            </w:r>
            <w:r w:rsidRPr="000B7912">
              <w:rPr>
                <w:color w:val="000009"/>
                <w:spacing w:val="-2"/>
                <w:sz w:val="20"/>
                <w:lang w:val="ru-RU"/>
              </w:rPr>
              <w:t xml:space="preserve">навыка </w:t>
            </w:r>
            <w:r w:rsidRPr="000B7912">
              <w:rPr>
                <w:color w:val="000009"/>
                <w:sz w:val="20"/>
                <w:lang w:val="ru-RU"/>
              </w:rPr>
              <w:t>практического</w:t>
            </w:r>
            <w:r w:rsidRPr="000B7912">
              <w:rPr>
                <w:color w:val="000009"/>
                <w:spacing w:val="-13"/>
                <w:sz w:val="20"/>
                <w:lang w:val="ru-RU"/>
              </w:rPr>
              <w:t xml:space="preserve"> </w:t>
            </w:r>
            <w:r w:rsidRPr="000B7912">
              <w:rPr>
                <w:color w:val="000009"/>
                <w:sz w:val="20"/>
                <w:lang w:val="ru-RU"/>
              </w:rPr>
              <w:t xml:space="preserve">употребления предлогов -в-, -на-, - без, на </w:t>
            </w:r>
            <w:r w:rsidRPr="000B7912">
              <w:rPr>
                <w:color w:val="000009"/>
                <w:spacing w:val="-2"/>
                <w:sz w:val="20"/>
                <w:lang w:val="ru-RU"/>
              </w:rPr>
              <w:t>материале</w:t>
            </w:r>
            <w:r w:rsidRPr="000B7912">
              <w:rPr>
                <w:color w:val="000009"/>
                <w:spacing w:val="7"/>
                <w:sz w:val="20"/>
                <w:lang w:val="ru-RU"/>
              </w:rPr>
              <w:t xml:space="preserve"> </w:t>
            </w:r>
            <w:r w:rsidRPr="000B7912">
              <w:rPr>
                <w:color w:val="000009"/>
                <w:spacing w:val="-2"/>
                <w:sz w:val="20"/>
                <w:lang w:val="ru-RU"/>
              </w:rPr>
              <w:t>лексической</w:t>
            </w:r>
            <w:r w:rsidRPr="000B7912">
              <w:rPr>
                <w:color w:val="000009"/>
                <w:spacing w:val="7"/>
                <w:sz w:val="20"/>
                <w:lang w:val="ru-RU"/>
              </w:rPr>
              <w:t xml:space="preserve"> </w:t>
            </w:r>
            <w:r w:rsidRPr="000B7912">
              <w:rPr>
                <w:color w:val="000009"/>
                <w:spacing w:val="-4"/>
                <w:sz w:val="20"/>
                <w:lang w:val="ru-RU"/>
              </w:rPr>
              <w:t>темы</w:t>
            </w:r>
          </w:p>
          <w:p w14:paraId="1E9E33D2" w14:textId="2AEF93D6"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rPr>
              <w:t>«Пернатые</w:t>
            </w:r>
            <w:r w:rsidRPr="000B7912">
              <w:rPr>
                <w:rFonts w:ascii="Times New Roman" w:hAnsi="Times New Roman" w:cs="Times New Roman"/>
                <w:color w:val="000009"/>
                <w:spacing w:val="-9"/>
                <w:sz w:val="20"/>
              </w:rPr>
              <w:t xml:space="preserve"> </w:t>
            </w:r>
            <w:r w:rsidRPr="000B7912">
              <w:rPr>
                <w:rFonts w:ascii="Times New Roman" w:hAnsi="Times New Roman" w:cs="Times New Roman"/>
                <w:color w:val="000009"/>
                <w:sz w:val="20"/>
              </w:rPr>
              <w:t>соседи</w:t>
            </w:r>
            <w:r w:rsidRPr="000B7912">
              <w:rPr>
                <w:rFonts w:ascii="Times New Roman" w:hAnsi="Times New Roman" w:cs="Times New Roman"/>
                <w:color w:val="000009"/>
                <w:spacing w:val="-10"/>
                <w:sz w:val="20"/>
              </w:rPr>
              <w:t xml:space="preserve"> </w:t>
            </w:r>
            <w:r w:rsidRPr="000B7912">
              <w:rPr>
                <w:rFonts w:ascii="Times New Roman" w:hAnsi="Times New Roman" w:cs="Times New Roman"/>
                <w:color w:val="000009"/>
                <w:sz w:val="20"/>
              </w:rPr>
              <w:t>и</w:t>
            </w:r>
            <w:r w:rsidRPr="000B7912">
              <w:rPr>
                <w:rFonts w:ascii="Times New Roman" w:hAnsi="Times New Roman" w:cs="Times New Roman"/>
                <w:color w:val="000009"/>
                <w:spacing w:val="-10"/>
                <w:sz w:val="20"/>
              </w:rPr>
              <w:t xml:space="preserve"> </w:t>
            </w:r>
            <w:r w:rsidRPr="000B7912">
              <w:rPr>
                <w:rFonts w:ascii="Times New Roman" w:hAnsi="Times New Roman" w:cs="Times New Roman"/>
                <w:color w:val="000009"/>
                <w:spacing w:val="-2"/>
                <w:sz w:val="20"/>
              </w:rPr>
              <w:t>друзья».</w:t>
            </w:r>
          </w:p>
        </w:tc>
        <w:tc>
          <w:tcPr>
            <w:tcW w:w="2346" w:type="dxa"/>
          </w:tcPr>
          <w:p w14:paraId="3636BB02" w14:textId="7256954E" w:rsidR="00864C3B" w:rsidRPr="000B7912" w:rsidRDefault="00864C3B" w:rsidP="000B7912">
            <w:pPr>
              <w:pStyle w:val="TableParagraph"/>
              <w:tabs>
                <w:tab w:val="left" w:pos="1047"/>
                <w:tab w:val="left" w:pos="1430"/>
                <w:tab w:val="left" w:pos="2385"/>
                <w:tab w:val="left" w:pos="2467"/>
              </w:tabs>
              <w:ind w:left="111" w:right="91"/>
              <w:jc w:val="center"/>
              <w:rPr>
                <w:sz w:val="20"/>
                <w:lang w:val="ru-RU"/>
              </w:rPr>
            </w:pPr>
            <w:r w:rsidRPr="000B7912">
              <w:rPr>
                <w:color w:val="000009"/>
                <w:spacing w:val="-2"/>
                <w:sz w:val="20"/>
                <w:lang w:val="ru-RU"/>
              </w:rPr>
              <w:t>Последовательное</w:t>
            </w:r>
            <w:r w:rsidRPr="000B7912">
              <w:rPr>
                <w:color w:val="000009"/>
                <w:spacing w:val="40"/>
                <w:sz w:val="20"/>
                <w:lang w:val="ru-RU"/>
              </w:rPr>
              <w:t xml:space="preserve"> </w:t>
            </w:r>
            <w:r w:rsidRPr="000B7912">
              <w:rPr>
                <w:color w:val="000009"/>
                <w:spacing w:val="-2"/>
                <w:sz w:val="20"/>
                <w:lang w:val="ru-RU"/>
              </w:rPr>
              <w:t>выделение</w:t>
            </w:r>
            <w:r w:rsidRPr="000B7912">
              <w:rPr>
                <w:color w:val="000009"/>
                <w:sz w:val="20"/>
                <w:lang w:val="ru-RU"/>
              </w:rPr>
              <w:tab/>
            </w:r>
            <w:r w:rsidRPr="000B7912">
              <w:rPr>
                <w:color w:val="000009"/>
                <w:sz w:val="20"/>
                <w:lang w:val="ru-RU"/>
              </w:rPr>
              <w:tab/>
            </w:r>
            <w:r w:rsidRPr="000B7912">
              <w:rPr>
                <w:color w:val="000009"/>
                <w:spacing w:val="-2"/>
                <w:sz w:val="20"/>
                <w:lang w:val="ru-RU"/>
              </w:rPr>
              <w:t>звуков</w:t>
            </w:r>
            <w:r>
              <w:rPr>
                <w:color w:val="000009"/>
                <w:spacing w:val="-2"/>
                <w:sz w:val="20"/>
                <w:lang w:val="ru-RU"/>
              </w:rPr>
              <w:t xml:space="preserve"> </w:t>
            </w:r>
            <w:r w:rsidRPr="000B7912">
              <w:rPr>
                <w:color w:val="000009"/>
                <w:spacing w:val="-6"/>
                <w:sz w:val="20"/>
                <w:lang w:val="ru-RU"/>
              </w:rPr>
              <w:t xml:space="preserve">из </w:t>
            </w:r>
            <w:r w:rsidRPr="000B7912">
              <w:rPr>
                <w:color w:val="000009"/>
                <w:sz w:val="20"/>
                <w:lang w:val="ru-RU"/>
              </w:rPr>
              <w:t>односложных</w:t>
            </w:r>
            <w:r w:rsidRPr="000B7912">
              <w:rPr>
                <w:color w:val="000009"/>
                <w:spacing w:val="-8"/>
                <w:sz w:val="20"/>
                <w:lang w:val="ru-RU"/>
              </w:rPr>
              <w:t xml:space="preserve"> </w:t>
            </w:r>
            <w:r w:rsidRPr="000B7912">
              <w:rPr>
                <w:color w:val="000009"/>
                <w:sz w:val="20"/>
                <w:lang w:val="ru-RU"/>
              </w:rPr>
              <w:t>и</w:t>
            </w:r>
            <w:r w:rsidRPr="000B7912">
              <w:rPr>
                <w:color w:val="000009"/>
                <w:spacing w:val="-8"/>
                <w:sz w:val="20"/>
                <w:lang w:val="ru-RU"/>
              </w:rPr>
              <w:t xml:space="preserve"> </w:t>
            </w:r>
            <w:r w:rsidRPr="000B7912">
              <w:rPr>
                <w:color w:val="000009"/>
                <w:sz w:val="20"/>
                <w:lang w:val="ru-RU"/>
              </w:rPr>
              <w:t xml:space="preserve">двусложных </w:t>
            </w:r>
            <w:r w:rsidRPr="000B7912">
              <w:rPr>
                <w:color w:val="000009"/>
                <w:spacing w:val="-2"/>
                <w:sz w:val="20"/>
                <w:lang w:val="ru-RU"/>
              </w:rPr>
              <w:t>слов.</w:t>
            </w:r>
            <w:r>
              <w:rPr>
                <w:color w:val="000009"/>
                <w:spacing w:val="-2"/>
                <w:sz w:val="20"/>
                <w:lang w:val="ru-RU"/>
              </w:rPr>
              <w:t xml:space="preserve"> </w:t>
            </w:r>
            <w:r w:rsidRPr="000B7912">
              <w:rPr>
                <w:color w:val="000009"/>
                <w:spacing w:val="-2"/>
                <w:sz w:val="20"/>
                <w:lang w:val="ru-RU"/>
              </w:rPr>
              <w:t>Сравнение</w:t>
            </w:r>
            <w:r w:rsidRPr="000B7912">
              <w:rPr>
                <w:color w:val="000009"/>
                <w:sz w:val="20"/>
                <w:lang w:val="ru-RU"/>
              </w:rPr>
              <w:tab/>
            </w:r>
            <w:r w:rsidRPr="000B7912">
              <w:rPr>
                <w:color w:val="000009"/>
                <w:sz w:val="20"/>
                <w:lang w:val="ru-RU"/>
              </w:rPr>
              <w:tab/>
            </w:r>
            <w:r w:rsidRPr="000B7912">
              <w:rPr>
                <w:color w:val="000009"/>
                <w:spacing w:val="-10"/>
                <w:sz w:val="20"/>
                <w:lang w:val="ru-RU"/>
              </w:rPr>
              <w:t>и</w:t>
            </w:r>
            <w:r w:rsidRPr="000B7912">
              <w:rPr>
                <w:color w:val="000009"/>
                <w:sz w:val="20"/>
                <w:lang w:val="ru-RU"/>
              </w:rPr>
              <w:t xml:space="preserve"> различение</w:t>
            </w:r>
            <w:r w:rsidRPr="000B7912">
              <w:rPr>
                <w:color w:val="000009"/>
                <w:spacing w:val="64"/>
                <w:w w:val="150"/>
                <w:sz w:val="20"/>
                <w:lang w:val="ru-RU"/>
              </w:rPr>
              <w:t xml:space="preserve"> </w:t>
            </w:r>
            <w:r w:rsidRPr="000B7912">
              <w:rPr>
                <w:color w:val="000009"/>
                <w:sz w:val="20"/>
                <w:lang w:val="ru-RU"/>
              </w:rPr>
              <w:t>звуков</w:t>
            </w:r>
            <w:r w:rsidRPr="000B7912">
              <w:rPr>
                <w:color w:val="000009"/>
                <w:spacing w:val="64"/>
                <w:w w:val="150"/>
                <w:sz w:val="20"/>
                <w:lang w:val="ru-RU"/>
              </w:rPr>
              <w:t xml:space="preserve"> </w:t>
            </w:r>
            <w:r w:rsidRPr="000B7912">
              <w:rPr>
                <w:color w:val="000009"/>
                <w:sz w:val="20"/>
                <w:lang w:val="ru-RU"/>
              </w:rPr>
              <w:t>[ш]</w:t>
            </w:r>
            <w:r w:rsidRPr="000B7912">
              <w:rPr>
                <w:color w:val="000009"/>
                <w:spacing w:val="70"/>
                <w:w w:val="150"/>
                <w:sz w:val="20"/>
                <w:lang w:val="ru-RU"/>
              </w:rPr>
              <w:t xml:space="preserve"> </w:t>
            </w:r>
            <w:r w:rsidRPr="000B7912">
              <w:rPr>
                <w:color w:val="000009"/>
                <w:spacing w:val="-10"/>
                <w:sz w:val="20"/>
                <w:lang w:val="ru-RU"/>
              </w:rPr>
              <w:t>—</w:t>
            </w:r>
            <w:r>
              <w:rPr>
                <w:color w:val="000009"/>
                <w:spacing w:val="-10"/>
                <w:sz w:val="20"/>
                <w:lang w:val="ru-RU"/>
              </w:rPr>
              <w:t xml:space="preserve"> </w:t>
            </w:r>
            <w:r w:rsidRPr="000B7912">
              <w:rPr>
                <w:color w:val="000009"/>
                <w:spacing w:val="-4"/>
                <w:sz w:val="20"/>
                <w:lang w:val="ru-RU"/>
              </w:rPr>
              <w:t>[щ].</w:t>
            </w:r>
          </w:p>
        </w:tc>
        <w:tc>
          <w:tcPr>
            <w:tcW w:w="3147" w:type="dxa"/>
          </w:tcPr>
          <w:p w14:paraId="6CB10CA6" w14:textId="5FB1F098"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Формирование у детей желания</w:t>
            </w:r>
            <w:r w:rsidRPr="000B7912">
              <w:rPr>
                <w:rFonts w:ascii="Times New Roman" w:hAnsi="Times New Roman" w:cs="Times New Roman"/>
                <w:spacing w:val="-1"/>
                <w:sz w:val="20"/>
                <w:lang w:val="ru-RU"/>
              </w:rPr>
              <w:t xml:space="preserve"> </w:t>
            </w:r>
            <w:r w:rsidRPr="000B7912">
              <w:rPr>
                <w:rFonts w:ascii="Times New Roman" w:hAnsi="Times New Roman" w:cs="Times New Roman"/>
                <w:sz w:val="20"/>
                <w:lang w:val="ru-RU"/>
              </w:rPr>
              <w:t>заботиться</w:t>
            </w:r>
            <w:r w:rsidRPr="000B7912">
              <w:rPr>
                <w:rFonts w:ascii="Times New Roman" w:hAnsi="Times New Roman" w:cs="Times New Roman"/>
                <w:spacing w:val="-1"/>
                <w:sz w:val="20"/>
                <w:lang w:val="ru-RU"/>
              </w:rPr>
              <w:t xml:space="preserve"> </w:t>
            </w:r>
            <w:r w:rsidRPr="000B7912">
              <w:rPr>
                <w:rFonts w:ascii="Times New Roman" w:hAnsi="Times New Roman" w:cs="Times New Roman"/>
                <w:sz w:val="20"/>
                <w:lang w:val="ru-RU"/>
              </w:rPr>
              <w:t>о птицах, охранять</w:t>
            </w:r>
            <w:r w:rsidRPr="000B7912">
              <w:rPr>
                <w:rFonts w:ascii="Times New Roman" w:hAnsi="Times New Roman" w:cs="Times New Roman"/>
                <w:spacing w:val="-7"/>
                <w:sz w:val="20"/>
                <w:lang w:val="ru-RU"/>
              </w:rPr>
              <w:t xml:space="preserve"> </w:t>
            </w:r>
            <w:r w:rsidRPr="000B7912">
              <w:rPr>
                <w:rFonts w:ascii="Times New Roman" w:hAnsi="Times New Roman" w:cs="Times New Roman"/>
                <w:sz w:val="20"/>
                <w:lang w:val="ru-RU"/>
              </w:rPr>
              <w:t>их;</w:t>
            </w:r>
            <w:r w:rsidRPr="000B7912">
              <w:rPr>
                <w:rFonts w:ascii="Times New Roman" w:hAnsi="Times New Roman" w:cs="Times New Roman"/>
                <w:spacing w:val="-9"/>
                <w:sz w:val="20"/>
                <w:lang w:val="ru-RU"/>
              </w:rPr>
              <w:t xml:space="preserve"> </w:t>
            </w:r>
            <w:r w:rsidRPr="000B7912">
              <w:rPr>
                <w:rFonts w:ascii="Times New Roman" w:hAnsi="Times New Roman" w:cs="Times New Roman"/>
                <w:sz w:val="20"/>
                <w:lang w:val="ru-RU"/>
              </w:rPr>
              <w:t>развитие</w:t>
            </w:r>
            <w:r w:rsidRPr="000B7912">
              <w:rPr>
                <w:rFonts w:ascii="Times New Roman" w:hAnsi="Times New Roman" w:cs="Times New Roman"/>
                <w:spacing w:val="-9"/>
                <w:sz w:val="20"/>
                <w:lang w:val="ru-RU"/>
              </w:rPr>
              <w:t xml:space="preserve"> </w:t>
            </w:r>
            <w:r w:rsidRPr="000B7912">
              <w:rPr>
                <w:rFonts w:ascii="Times New Roman" w:hAnsi="Times New Roman" w:cs="Times New Roman"/>
                <w:sz w:val="20"/>
                <w:lang w:val="ru-RU"/>
              </w:rPr>
              <w:t>эмоций и гуманных чувств.</w:t>
            </w:r>
          </w:p>
        </w:tc>
      </w:tr>
      <w:tr w:rsidR="00864C3B" w:rsidRPr="00FE2FF2" w14:paraId="08B68E10" w14:textId="77777777" w:rsidTr="00B51115">
        <w:tc>
          <w:tcPr>
            <w:tcW w:w="1322" w:type="dxa"/>
            <w:vMerge/>
          </w:tcPr>
          <w:p w14:paraId="133E4FD0" w14:textId="77777777" w:rsidR="00864C3B" w:rsidRPr="00FE2FF2" w:rsidRDefault="00864C3B" w:rsidP="00C118AA">
            <w:pPr>
              <w:rPr>
                <w:rFonts w:ascii="Times New Roman" w:eastAsia="Times New Roman" w:hAnsi="Times New Roman" w:cs="Times New Roman"/>
                <w:b/>
                <w:bCs/>
                <w:sz w:val="24"/>
                <w:lang w:val="ru-RU"/>
              </w:rPr>
            </w:pPr>
          </w:p>
        </w:tc>
        <w:tc>
          <w:tcPr>
            <w:tcW w:w="13240" w:type="dxa"/>
            <w:gridSpan w:val="5"/>
          </w:tcPr>
          <w:p w14:paraId="1BC2021B"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«Космические просторы»</w:t>
            </w:r>
          </w:p>
          <w:p w14:paraId="7CD785DE"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w:t>
            </w:r>
          </w:p>
          <w:p w14:paraId="5888872C" w14:textId="7337A176"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деятельность»</w:t>
            </w:r>
          </w:p>
        </w:tc>
      </w:tr>
      <w:tr w:rsidR="00864C3B" w:rsidRPr="00FE2FF2" w14:paraId="0602E408" w14:textId="77777777" w:rsidTr="00B51115">
        <w:tc>
          <w:tcPr>
            <w:tcW w:w="1322" w:type="dxa"/>
            <w:vMerge/>
          </w:tcPr>
          <w:p w14:paraId="5E749E94"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3AF47865" w14:textId="5E03608C"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 xml:space="preserve">Закрепление знаний о </w:t>
            </w:r>
            <w:r w:rsidRPr="000B7912">
              <w:rPr>
                <w:rFonts w:ascii="Times New Roman" w:hAnsi="Times New Roman" w:cs="Times New Roman"/>
                <w:spacing w:val="-2"/>
                <w:sz w:val="20"/>
                <w:lang w:val="ru-RU"/>
              </w:rPr>
              <w:t>космосе,</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планетах, </w:t>
            </w:r>
            <w:r w:rsidRPr="000B7912">
              <w:rPr>
                <w:rFonts w:ascii="Times New Roman" w:hAnsi="Times New Roman" w:cs="Times New Roman"/>
                <w:sz w:val="20"/>
                <w:lang w:val="ru-RU"/>
              </w:rPr>
              <w:t>галактике,</w:t>
            </w:r>
            <w:r w:rsidRPr="000B7912">
              <w:rPr>
                <w:rFonts w:ascii="Times New Roman" w:hAnsi="Times New Roman" w:cs="Times New Roman"/>
                <w:spacing w:val="70"/>
                <w:w w:val="150"/>
                <w:sz w:val="20"/>
                <w:lang w:val="ru-RU"/>
              </w:rPr>
              <w:t xml:space="preserve">   </w:t>
            </w:r>
            <w:r w:rsidRPr="000B7912">
              <w:rPr>
                <w:rFonts w:ascii="Times New Roman" w:hAnsi="Times New Roman" w:cs="Times New Roman"/>
                <w:spacing w:val="-2"/>
                <w:sz w:val="20"/>
                <w:lang w:val="ru-RU"/>
              </w:rPr>
              <w:t>космонавтах,</w:t>
            </w:r>
            <w:r w:rsidRPr="000B7912">
              <w:rPr>
                <w:lang w:val="ru-RU"/>
              </w:rPr>
              <w:t xml:space="preserve"> </w:t>
            </w:r>
            <w:r w:rsidRPr="000B7912">
              <w:rPr>
                <w:rFonts w:ascii="Times New Roman" w:hAnsi="Times New Roman" w:cs="Times New Roman"/>
                <w:spacing w:val="-2"/>
                <w:sz w:val="20"/>
                <w:lang w:val="ru-RU"/>
              </w:rPr>
              <w:t>луноходах, космических путешествиях, космических кораблях, происхождении луны,солнца, звезд.</w:t>
            </w:r>
          </w:p>
        </w:tc>
        <w:tc>
          <w:tcPr>
            <w:tcW w:w="2565" w:type="dxa"/>
          </w:tcPr>
          <w:p w14:paraId="4FBB925B" w14:textId="07F3200A"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Уточнение</w:t>
            </w:r>
            <w:r w:rsidRPr="000B7912">
              <w:rPr>
                <w:rFonts w:ascii="Times New Roman" w:hAnsi="Times New Roman" w:cs="Times New Roman"/>
                <w:color w:val="000009"/>
                <w:spacing w:val="-11"/>
                <w:sz w:val="20"/>
                <w:lang w:val="ru-RU"/>
              </w:rPr>
              <w:t xml:space="preserve"> </w:t>
            </w:r>
            <w:r w:rsidRPr="000B7912">
              <w:rPr>
                <w:rFonts w:ascii="Times New Roman" w:hAnsi="Times New Roman" w:cs="Times New Roman"/>
                <w:color w:val="000009"/>
                <w:spacing w:val="-2"/>
                <w:sz w:val="20"/>
                <w:lang w:val="ru-RU"/>
              </w:rPr>
              <w:t>и</w:t>
            </w:r>
            <w:r w:rsidRPr="000B7912">
              <w:rPr>
                <w:rFonts w:ascii="Times New Roman" w:hAnsi="Times New Roman" w:cs="Times New Roman"/>
                <w:color w:val="000009"/>
                <w:spacing w:val="-10"/>
                <w:sz w:val="20"/>
                <w:lang w:val="ru-RU"/>
              </w:rPr>
              <w:t xml:space="preserve"> </w:t>
            </w:r>
            <w:r w:rsidRPr="000B7912">
              <w:rPr>
                <w:rFonts w:ascii="Times New Roman" w:hAnsi="Times New Roman" w:cs="Times New Roman"/>
                <w:color w:val="000009"/>
                <w:spacing w:val="-2"/>
                <w:sz w:val="20"/>
                <w:lang w:val="ru-RU"/>
              </w:rPr>
              <w:t xml:space="preserve">закрепление </w:t>
            </w:r>
            <w:r w:rsidRPr="000B7912">
              <w:rPr>
                <w:rFonts w:ascii="Times New Roman" w:hAnsi="Times New Roman" w:cs="Times New Roman"/>
                <w:color w:val="000009"/>
                <w:sz w:val="20"/>
                <w:lang w:val="ru-RU"/>
              </w:rPr>
              <w:t xml:space="preserve">понятия слева-справа- </w:t>
            </w:r>
            <w:r w:rsidRPr="000B7912">
              <w:rPr>
                <w:rFonts w:ascii="Times New Roman" w:hAnsi="Times New Roman" w:cs="Times New Roman"/>
                <w:color w:val="000009"/>
                <w:spacing w:val="-2"/>
                <w:sz w:val="20"/>
                <w:lang w:val="ru-RU"/>
              </w:rPr>
              <w:t>посередине.</w:t>
            </w:r>
          </w:p>
        </w:tc>
        <w:tc>
          <w:tcPr>
            <w:tcW w:w="2648" w:type="dxa"/>
          </w:tcPr>
          <w:p w14:paraId="67B883E7" w14:textId="3029FDBC" w:rsidR="00864C3B" w:rsidRPr="000B7912" w:rsidRDefault="00864C3B" w:rsidP="000B7912">
            <w:pPr>
              <w:jc w:val="center"/>
              <w:rPr>
                <w:rFonts w:ascii="Times New Roman" w:hAnsi="Times New Roman" w:cs="Times New Roman"/>
                <w:color w:val="000009"/>
                <w:spacing w:val="-2"/>
                <w:sz w:val="20"/>
                <w:lang w:val="ru-RU"/>
              </w:rPr>
            </w:pPr>
            <w:r w:rsidRPr="000B7912">
              <w:rPr>
                <w:rFonts w:ascii="Times New Roman" w:hAnsi="Times New Roman" w:cs="Times New Roman"/>
                <w:color w:val="000009"/>
                <w:spacing w:val="-2"/>
                <w:sz w:val="20"/>
                <w:lang w:val="ru-RU"/>
              </w:rPr>
              <w:t>Формирование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навыка </w:t>
            </w:r>
            <w:r w:rsidRPr="000B7912">
              <w:rPr>
                <w:rFonts w:ascii="Times New Roman" w:hAnsi="Times New Roman" w:cs="Times New Roman"/>
                <w:color w:val="000009"/>
                <w:sz w:val="20"/>
                <w:lang w:val="ru-RU"/>
              </w:rPr>
              <w:t xml:space="preserve">составления рассказа по </w:t>
            </w:r>
            <w:proofErr w:type="gramStart"/>
            <w:r w:rsidRPr="000B7912">
              <w:rPr>
                <w:rFonts w:ascii="Times New Roman" w:hAnsi="Times New Roman" w:cs="Times New Roman"/>
                <w:color w:val="000009"/>
                <w:sz w:val="20"/>
                <w:lang w:val="ru-RU"/>
              </w:rPr>
              <w:t>картине,</w:t>
            </w:r>
            <w:r w:rsidRPr="000B7912">
              <w:rPr>
                <w:rFonts w:ascii="Times New Roman" w:hAnsi="Times New Roman" w:cs="Times New Roman"/>
                <w:color w:val="000009"/>
                <w:spacing w:val="61"/>
                <w:sz w:val="20"/>
                <w:lang w:val="ru-RU"/>
              </w:rPr>
              <w:t xml:space="preserve">   </w:t>
            </w:r>
            <w:proofErr w:type="gramEnd"/>
            <w:r w:rsidRPr="000B7912">
              <w:rPr>
                <w:rFonts w:ascii="Times New Roman" w:hAnsi="Times New Roman" w:cs="Times New Roman"/>
                <w:color w:val="000009"/>
                <w:sz w:val="20"/>
                <w:lang w:val="ru-RU"/>
              </w:rPr>
              <w:t>на</w:t>
            </w:r>
            <w:r w:rsidRPr="000B7912">
              <w:rPr>
                <w:rFonts w:ascii="Times New Roman" w:hAnsi="Times New Roman" w:cs="Times New Roman"/>
                <w:color w:val="000009"/>
                <w:spacing w:val="61"/>
                <w:sz w:val="20"/>
                <w:lang w:val="ru-RU"/>
              </w:rPr>
              <w:t xml:space="preserve">   </w:t>
            </w:r>
            <w:r w:rsidRPr="000B7912">
              <w:rPr>
                <w:rFonts w:ascii="Times New Roman" w:hAnsi="Times New Roman" w:cs="Times New Roman"/>
                <w:color w:val="000009"/>
                <w:spacing w:val="-2"/>
                <w:sz w:val="20"/>
                <w:lang w:val="ru-RU"/>
              </w:rPr>
              <w:t>материале</w:t>
            </w:r>
            <w:r w:rsidRPr="000B7912">
              <w:rPr>
                <w:lang w:val="ru-RU"/>
              </w:rPr>
              <w:t xml:space="preserve"> </w:t>
            </w:r>
            <w:r w:rsidRPr="000B7912">
              <w:rPr>
                <w:rFonts w:ascii="Times New Roman" w:hAnsi="Times New Roman" w:cs="Times New Roman"/>
                <w:color w:val="000009"/>
                <w:spacing w:val="-2"/>
                <w:sz w:val="20"/>
                <w:lang w:val="ru-RU"/>
              </w:rPr>
              <w:t>лексической</w:t>
            </w:r>
            <w:r w:rsidRPr="000B7912">
              <w:rPr>
                <w:rFonts w:ascii="Times New Roman" w:hAnsi="Times New Roman" w:cs="Times New Roman"/>
                <w:color w:val="000009"/>
                <w:spacing w:val="-2"/>
                <w:sz w:val="20"/>
                <w:lang w:val="ru-RU"/>
              </w:rPr>
              <w:tab/>
              <w:t>темы</w:t>
            </w:r>
          </w:p>
          <w:p w14:paraId="2CA91C19" w14:textId="77777777" w:rsidR="00864C3B" w:rsidRPr="000B7912" w:rsidRDefault="00864C3B" w:rsidP="000B7912">
            <w:pPr>
              <w:jc w:val="center"/>
              <w:rPr>
                <w:rFonts w:ascii="Times New Roman" w:hAnsi="Times New Roman" w:cs="Times New Roman"/>
                <w:color w:val="000009"/>
                <w:spacing w:val="-2"/>
                <w:sz w:val="20"/>
                <w:lang w:val="ru-RU"/>
              </w:rPr>
            </w:pPr>
            <w:r w:rsidRPr="000B7912">
              <w:rPr>
                <w:rFonts w:ascii="Times New Roman" w:hAnsi="Times New Roman" w:cs="Times New Roman"/>
                <w:color w:val="000009"/>
                <w:spacing w:val="-2"/>
                <w:sz w:val="20"/>
                <w:lang w:val="ru-RU"/>
              </w:rPr>
              <w:t>«Космические просторы». Расширение знаний о космосе,</w:t>
            </w:r>
            <w:r w:rsidRPr="000B7912">
              <w:rPr>
                <w:rFonts w:ascii="Times New Roman" w:hAnsi="Times New Roman" w:cs="Times New Roman"/>
                <w:color w:val="000009"/>
                <w:spacing w:val="-2"/>
                <w:sz w:val="20"/>
                <w:lang w:val="ru-RU"/>
              </w:rPr>
              <w:tab/>
              <w:t>космическом пространстве, космонавтах,</w:t>
            </w:r>
          </w:p>
          <w:p w14:paraId="69EA9AD4" w14:textId="6EA7A320"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луноходах, космических путешествиях.</w:t>
            </w:r>
          </w:p>
        </w:tc>
        <w:tc>
          <w:tcPr>
            <w:tcW w:w="2346" w:type="dxa"/>
          </w:tcPr>
          <w:p w14:paraId="684294D3" w14:textId="05AD8F39"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Звуки</w:t>
            </w:r>
            <w:r w:rsidRPr="000B7912">
              <w:rPr>
                <w:rFonts w:ascii="Times New Roman" w:hAnsi="Times New Roman" w:cs="Times New Roman"/>
                <w:color w:val="000009"/>
                <w:spacing w:val="-6"/>
                <w:sz w:val="20"/>
                <w:lang w:val="ru-RU"/>
              </w:rPr>
              <w:t xml:space="preserve"> </w:t>
            </w:r>
            <w:r w:rsidRPr="000B7912">
              <w:rPr>
                <w:rFonts w:ascii="Times New Roman" w:hAnsi="Times New Roman" w:cs="Times New Roman"/>
                <w:color w:val="000009"/>
                <w:sz w:val="20"/>
                <w:lang w:val="ru-RU"/>
              </w:rPr>
              <w:t>[з]</w:t>
            </w:r>
            <w:r w:rsidRPr="000B7912">
              <w:rPr>
                <w:rFonts w:ascii="Times New Roman" w:hAnsi="Times New Roman" w:cs="Times New Roman"/>
                <w:color w:val="000009"/>
                <w:spacing w:val="-4"/>
                <w:sz w:val="20"/>
                <w:lang w:val="ru-RU"/>
              </w:rPr>
              <w:t xml:space="preserve"> </w:t>
            </w:r>
            <w:r w:rsidRPr="000B7912">
              <w:rPr>
                <w:rFonts w:ascii="Times New Roman" w:hAnsi="Times New Roman" w:cs="Times New Roman"/>
                <w:color w:val="000009"/>
                <w:sz w:val="20"/>
                <w:lang w:val="ru-RU"/>
              </w:rPr>
              <w:t>и</w:t>
            </w:r>
            <w:r w:rsidRPr="000B7912">
              <w:rPr>
                <w:rFonts w:ascii="Times New Roman" w:hAnsi="Times New Roman" w:cs="Times New Roman"/>
                <w:color w:val="000009"/>
                <w:spacing w:val="-6"/>
                <w:sz w:val="20"/>
                <w:lang w:val="ru-RU"/>
              </w:rPr>
              <w:t xml:space="preserve"> </w:t>
            </w:r>
            <w:r w:rsidRPr="000B7912">
              <w:rPr>
                <w:rFonts w:ascii="Times New Roman" w:hAnsi="Times New Roman" w:cs="Times New Roman"/>
                <w:color w:val="000009"/>
                <w:sz w:val="20"/>
                <w:lang w:val="ru-RU"/>
              </w:rPr>
              <w:t>[з']</w:t>
            </w:r>
            <w:r w:rsidRPr="000B7912">
              <w:rPr>
                <w:rFonts w:ascii="Times New Roman" w:hAnsi="Times New Roman" w:cs="Times New Roman"/>
                <w:color w:val="000009"/>
                <w:spacing w:val="-3"/>
                <w:sz w:val="20"/>
                <w:lang w:val="ru-RU"/>
              </w:rPr>
              <w:t xml:space="preserve"> </w:t>
            </w:r>
            <w:r w:rsidRPr="000B7912">
              <w:rPr>
                <w:rFonts w:ascii="Times New Roman" w:hAnsi="Times New Roman" w:cs="Times New Roman"/>
                <w:color w:val="000009"/>
                <w:sz w:val="20"/>
                <w:lang w:val="ru-RU"/>
              </w:rPr>
              <w:t>—</w:t>
            </w:r>
            <w:r w:rsidRPr="000B7912">
              <w:rPr>
                <w:rFonts w:ascii="Times New Roman" w:hAnsi="Times New Roman" w:cs="Times New Roman"/>
                <w:color w:val="000009"/>
                <w:spacing w:val="-5"/>
                <w:sz w:val="20"/>
                <w:lang w:val="ru-RU"/>
              </w:rPr>
              <w:t xml:space="preserve"> </w:t>
            </w:r>
            <w:r w:rsidRPr="000B7912">
              <w:rPr>
                <w:rFonts w:ascii="Times New Roman" w:hAnsi="Times New Roman" w:cs="Times New Roman"/>
                <w:color w:val="000009"/>
                <w:sz w:val="20"/>
                <w:lang w:val="ru-RU"/>
              </w:rPr>
              <w:t xml:space="preserve">согласные. </w:t>
            </w:r>
            <w:r w:rsidRPr="000B7912">
              <w:rPr>
                <w:rFonts w:ascii="Times New Roman" w:hAnsi="Times New Roman" w:cs="Times New Roman"/>
                <w:color w:val="000009"/>
                <w:spacing w:val="-2"/>
                <w:sz w:val="20"/>
                <w:lang w:val="ru-RU"/>
              </w:rPr>
              <w:t>Буквы</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6"/>
                <w:sz w:val="20"/>
                <w:lang w:val="ru-RU"/>
              </w:rPr>
              <w:t>3,</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6"/>
                <w:sz w:val="20"/>
                <w:lang w:val="ru-RU"/>
              </w:rPr>
              <w:t xml:space="preserve">з. </w:t>
            </w:r>
            <w:r w:rsidRPr="000B7912">
              <w:rPr>
                <w:rFonts w:ascii="Times New Roman" w:hAnsi="Times New Roman" w:cs="Times New Roman"/>
                <w:color w:val="000009"/>
                <w:spacing w:val="-2"/>
                <w:sz w:val="20"/>
                <w:lang w:val="ru-RU"/>
              </w:rPr>
              <w:t>Последовательное</w:t>
            </w:r>
            <w:r w:rsidRPr="000B7912">
              <w:rPr>
                <w:lang w:val="ru-RU"/>
              </w:rPr>
              <w:t xml:space="preserve"> </w:t>
            </w:r>
            <w:r w:rsidRPr="000B7912">
              <w:rPr>
                <w:rFonts w:ascii="Times New Roman" w:hAnsi="Times New Roman" w:cs="Times New Roman"/>
                <w:color w:val="000009"/>
                <w:spacing w:val="-2"/>
                <w:sz w:val="20"/>
                <w:lang w:val="ru-RU"/>
              </w:rPr>
              <w:t xml:space="preserve">выделение звуков из слов. </w:t>
            </w:r>
            <w:r w:rsidRPr="000B7912">
              <w:rPr>
                <w:rFonts w:ascii="Times New Roman" w:hAnsi="Times New Roman" w:cs="Times New Roman"/>
                <w:color w:val="000009"/>
                <w:spacing w:val="-2"/>
                <w:sz w:val="20"/>
              </w:rPr>
              <w:t>Деление на слоги.</w:t>
            </w:r>
          </w:p>
        </w:tc>
        <w:tc>
          <w:tcPr>
            <w:tcW w:w="3147" w:type="dxa"/>
          </w:tcPr>
          <w:p w14:paraId="5D544C60" w14:textId="64D3F5B3"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Формирование контроля и </w:t>
            </w:r>
            <w:r w:rsidRPr="000B7912">
              <w:rPr>
                <w:rFonts w:ascii="Times New Roman" w:hAnsi="Times New Roman" w:cs="Times New Roman"/>
                <w:color w:val="000009"/>
                <w:spacing w:val="-2"/>
                <w:sz w:val="20"/>
                <w:lang w:val="ru-RU"/>
              </w:rPr>
              <w:t>самоконтроля.</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Развитие </w:t>
            </w:r>
            <w:proofErr w:type="gramStart"/>
            <w:r w:rsidRPr="000B7912">
              <w:rPr>
                <w:rFonts w:ascii="Times New Roman" w:hAnsi="Times New Roman" w:cs="Times New Roman"/>
                <w:color w:val="000009"/>
                <w:sz w:val="20"/>
                <w:lang w:val="ru-RU"/>
              </w:rPr>
              <w:t>навыков</w:t>
            </w:r>
            <w:r w:rsidRPr="000B7912">
              <w:rPr>
                <w:rFonts w:ascii="Times New Roman" w:hAnsi="Times New Roman" w:cs="Times New Roman"/>
                <w:color w:val="000009"/>
                <w:spacing w:val="69"/>
                <w:w w:val="150"/>
                <w:sz w:val="20"/>
                <w:lang w:val="ru-RU"/>
              </w:rPr>
              <w:t xml:space="preserve">  </w:t>
            </w:r>
            <w:r w:rsidRPr="000B7912">
              <w:rPr>
                <w:rFonts w:ascii="Times New Roman" w:hAnsi="Times New Roman" w:cs="Times New Roman"/>
                <w:color w:val="000009"/>
                <w:sz w:val="20"/>
                <w:lang w:val="ru-RU"/>
              </w:rPr>
              <w:t>контроля</w:t>
            </w:r>
            <w:proofErr w:type="gramEnd"/>
            <w:r w:rsidRPr="000B7912">
              <w:rPr>
                <w:rFonts w:ascii="Times New Roman" w:hAnsi="Times New Roman" w:cs="Times New Roman"/>
                <w:color w:val="000009"/>
                <w:spacing w:val="69"/>
                <w:w w:val="150"/>
                <w:sz w:val="20"/>
                <w:lang w:val="ru-RU"/>
              </w:rPr>
              <w:t xml:space="preserve">  </w:t>
            </w:r>
            <w:r w:rsidRPr="000B7912">
              <w:rPr>
                <w:rFonts w:ascii="Times New Roman" w:hAnsi="Times New Roman" w:cs="Times New Roman"/>
                <w:color w:val="000009"/>
                <w:spacing w:val="-4"/>
                <w:sz w:val="20"/>
                <w:lang w:val="ru-RU"/>
              </w:rPr>
              <w:t>своих</w:t>
            </w:r>
            <w:r w:rsidRPr="000B7912">
              <w:rPr>
                <w:lang w:val="ru-RU"/>
              </w:rPr>
              <w:t xml:space="preserve"> </w:t>
            </w:r>
            <w:r w:rsidRPr="000B7912">
              <w:rPr>
                <w:rFonts w:ascii="Times New Roman" w:hAnsi="Times New Roman" w:cs="Times New Roman"/>
                <w:color w:val="000009"/>
                <w:spacing w:val="-4"/>
                <w:sz w:val="20"/>
                <w:lang w:val="ru-RU"/>
              </w:rPr>
              <w:t>эмоций.</w:t>
            </w:r>
            <w:r w:rsidRPr="000B7912">
              <w:rPr>
                <w:rFonts w:ascii="Times New Roman" w:hAnsi="Times New Roman" w:cs="Times New Roman"/>
                <w:color w:val="000009"/>
                <w:spacing w:val="-4"/>
                <w:sz w:val="20"/>
                <w:lang w:val="ru-RU"/>
              </w:rPr>
              <w:tab/>
              <w:t>Развитие</w:t>
            </w:r>
            <w:r w:rsidRPr="000B7912">
              <w:rPr>
                <w:rFonts w:ascii="Times New Roman" w:hAnsi="Times New Roman" w:cs="Times New Roman"/>
                <w:color w:val="000009"/>
                <w:spacing w:val="-4"/>
                <w:sz w:val="20"/>
                <w:lang w:val="ru-RU"/>
              </w:rPr>
              <w:tab/>
              <w:t>умений преодолевать трудности.</w:t>
            </w:r>
          </w:p>
        </w:tc>
      </w:tr>
      <w:tr w:rsidR="00864C3B" w:rsidRPr="00FE2FF2" w14:paraId="5262BDCB" w14:textId="77777777" w:rsidTr="00B51115">
        <w:tc>
          <w:tcPr>
            <w:tcW w:w="1322" w:type="dxa"/>
            <w:vMerge/>
          </w:tcPr>
          <w:p w14:paraId="37F2C2A0" w14:textId="77777777" w:rsidR="00864C3B" w:rsidRPr="00FE2FF2" w:rsidRDefault="00864C3B" w:rsidP="00C118AA">
            <w:pPr>
              <w:rPr>
                <w:rFonts w:ascii="Times New Roman" w:eastAsia="Times New Roman" w:hAnsi="Times New Roman" w:cs="Times New Roman"/>
                <w:b/>
                <w:bCs/>
                <w:sz w:val="24"/>
                <w:lang w:val="ru-RU"/>
              </w:rPr>
            </w:pPr>
          </w:p>
        </w:tc>
        <w:tc>
          <w:tcPr>
            <w:tcW w:w="13240" w:type="dxa"/>
            <w:gridSpan w:val="5"/>
          </w:tcPr>
          <w:p w14:paraId="2BC2FAFD"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«Неделя здоровья»</w:t>
            </w:r>
          </w:p>
          <w:p w14:paraId="7721450B" w14:textId="035BDCCB"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0B7912">
              <w:rPr>
                <w:rFonts w:ascii="Times New Roman" w:eastAsia="Times New Roman" w:hAnsi="Times New Roman" w:cs="Times New Roman"/>
                <w:sz w:val="20"/>
                <w:szCs w:val="20"/>
                <w:lang w:val="ru-RU"/>
              </w:rPr>
              <w:t>становлению и обогащению их двигательного опыта.</w:t>
            </w:r>
          </w:p>
        </w:tc>
      </w:tr>
      <w:tr w:rsidR="00864C3B" w:rsidRPr="00FE2FF2" w14:paraId="22D6732F" w14:textId="77777777" w:rsidTr="00B51115">
        <w:tc>
          <w:tcPr>
            <w:tcW w:w="1322" w:type="dxa"/>
            <w:vMerge/>
          </w:tcPr>
          <w:p w14:paraId="3117E5E5"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361B665B" w14:textId="47FFD3FF" w:rsidR="00864C3B" w:rsidRPr="000B7912" w:rsidRDefault="00864C3B" w:rsidP="000B7912">
            <w:pPr>
              <w:pStyle w:val="TableParagraph"/>
              <w:tabs>
                <w:tab w:val="left" w:pos="1288"/>
                <w:tab w:val="left" w:pos="1585"/>
              </w:tabs>
              <w:ind w:left="107" w:right="94"/>
              <w:jc w:val="center"/>
              <w:rPr>
                <w:sz w:val="20"/>
                <w:lang w:val="ru-RU"/>
              </w:rPr>
            </w:pPr>
            <w:r w:rsidRPr="000B7912">
              <w:rPr>
                <w:sz w:val="20"/>
                <w:lang w:val="ru-RU"/>
              </w:rPr>
              <w:t>Формирование</w:t>
            </w:r>
            <w:r w:rsidRPr="000B7912">
              <w:rPr>
                <w:spacing w:val="-13"/>
                <w:sz w:val="20"/>
                <w:lang w:val="ru-RU"/>
              </w:rPr>
              <w:t xml:space="preserve"> </w:t>
            </w:r>
            <w:r w:rsidRPr="000B7912">
              <w:rPr>
                <w:sz w:val="20"/>
                <w:lang w:val="ru-RU"/>
              </w:rPr>
              <w:t>знаний</w:t>
            </w:r>
            <w:r w:rsidRPr="000B7912">
              <w:rPr>
                <w:spacing w:val="-12"/>
                <w:sz w:val="20"/>
                <w:lang w:val="ru-RU"/>
              </w:rPr>
              <w:t xml:space="preserve"> </w:t>
            </w:r>
            <w:r w:rsidRPr="000B7912">
              <w:rPr>
                <w:sz w:val="20"/>
                <w:lang w:val="ru-RU"/>
              </w:rPr>
              <w:t xml:space="preserve">детей об организме человека, здоровье и его ценности, </w:t>
            </w:r>
            <w:r w:rsidRPr="000B7912">
              <w:rPr>
                <w:spacing w:val="-2"/>
                <w:sz w:val="20"/>
                <w:lang w:val="ru-RU"/>
              </w:rPr>
              <w:t>полезных</w:t>
            </w:r>
            <w:r>
              <w:rPr>
                <w:spacing w:val="-2"/>
                <w:sz w:val="20"/>
                <w:lang w:val="ru-RU"/>
              </w:rPr>
              <w:t xml:space="preserve"> </w:t>
            </w:r>
            <w:r w:rsidRPr="000B7912">
              <w:rPr>
                <w:spacing w:val="-2"/>
                <w:sz w:val="20"/>
                <w:lang w:val="ru-RU"/>
              </w:rPr>
              <w:lastRenderedPageBreak/>
              <w:t xml:space="preserve">привычках, </w:t>
            </w:r>
            <w:r w:rsidRPr="000B7912">
              <w:rPr>
                <w:sz w:val="20"/>
                <w:lang w:val="ru-RU"/>
              </w:rPr>
              <w:t xml:space="preserve">укрепляющих здоровье, о </w:t>
            </w:r>
            <w:r w:rsidRPr="000B7912">
              <w:rPr>
                <w:spacing w:val="-2"/>
                <w:sz w:val="20"/>
                <w:lang w:val="ru-RU"/>
              </w:rPr>
              <w:t>мерах</w:t>
            </w:r>
            <w:r>
              <w:rPr>
                <w:spacing w:val="-2"/>
                <w:sz w:val="20"/>
                <w:lang w:val="ru-RU"/>
              </w:rPr>
              <w:t xml:space="preserve"> </w:t>
            </w:r>
            <w:r w:rsidRPr="000B7912">
              <w:rPr>
                <w:spacing w:val="-2"/>
                <w:sz w:val="20"/>
                <w:lang w:val="ru-RU"/>
              </w:rPr>
              <w:t xml:space="preserve">профилактики, </w:t>
            </w:r>
            <w:r w:rsidRPr="000B7912">
              <w:rPr>
                <w:sz w:val="20"/>
                <w:lang w:val="ru-RU"/>
              </w:rPr>
              <w:t>охраны</w:t>
            </w:r>
            <w:r w:rsidRPr="000B7912">
              <w:rPr>
                <w:spacing w:val="69"/>
                <w:sz w:val="20"/>
                <w:lang w:val="ru-RU"/>
              </w:rPr>
              <w:t xml:space="preserve">   </w:t>
            </w:r>
            <w:r w:rsidRPr="000B7912">
              <w:rPr>
                <w:sz w:val="20"/>
                <w:lang w:val="ru-RU"/>
              </w:rPr>
              <w:t>и</w:t>
            </w:r>
            <w:r w:rsidRPr="000B7912">
              <w:rPr>
                <w:spacing w:val="71"/>
                <w:sz w:val="20"/>
                <w:lang w:val="ru-RU"/>
              </w:rPr>
              <w:t xml:space="preserve">   </w:t>
            </w:r>
            <w:r w:rsidRPr="000B7912">
              <w:rPr>
                <w:spacing w:val="-2"/>
                <w:sz w:val="20"/>
                <w:lang w:val="ru-RU"/>
              </w:rPr>
              <w:t>укрепления</w:t>
            </w:r>
          </w:p>
          <w:p w14:paraId="7CDB512A" w14:textId="543291F1"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rPr>
              <w:t>здоровья.</w:t>
            </w:r>
          </w:p>
        </w:tc>
        <w:tc>
          <w:tcPr>
            <w:tcW w:w="2565" w:type="dxa"/>
          </w:tcPr>
          <w:p w14:paraId="04C5A356" w14:textId="33159F12"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lastRenderedPageBreak/>
              <w:t>Уточнить</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и</w:t>
            </w:r>
            <w:r w:rsidRPr="000B7912">
              <w:rPr>
                <w:rFonts w:ascii="Times New Roman" w:hAnsi="Times New Roman" w:cs="Times New Roman"/>
                <w:color w:val="000009"/>
                <w:spacing w:val="-2"/>
                <w:sz w:val="20"/>
                <w:lang w:val="ru-RU"/>
              </w:rPr>
              <w:t xml:space="preserve"> закрепить пространственные </w:t>
            </w:r>
            <w:r w:rsidRPr="000B7912">
              <w:rPr>
                <w:rFonts w:ascii="Times New Roman" w:hAnsi="Times New Roman" w:cs="Times New Roman"/>
                <w:color w:val="000009"/>
                <w:sz w:val="20"/>
                <w:lang w:val="ru-RU"/>
              </w:rPr>
              <w:t>представления</w:t>
            </w:r>
            <w:r w:rsidRPr="000B7912">
              <w:rPr>
                <w:rFonts w:ascii="Times New Roman" w:hAnsi="Times New Roman" w:cs="Times New Roman"/>
                <w:color w:val="000009"/>
                <w:spacing w:val="68"/>
                <w:sz w:val="20"/>
                <w:lang w:val="ru-RU"/>
              </w:rPr>
              <w:t xml:space="preserve"> </w:t>
            </w:r>
            <w:r w:rsidRPr="000B7912">
              <w:rPr>
                <w:rFonts w:ascii="Times New Roman" w:hAnsi="Times New Roman" w:cs="Times New Roman"/>
                <w:color w:val="000009"/>
                <w:sz w:val="20"/>
                <w:lang w:val="ru-RU"/>
              </w:rPr>
              <w:t xml:space="preserve">впереди- </w:t>
            </w:r>
            <w:r w:rsidRPr="000B7912">
              <w:rPr>
                <w:rFonts w:ascii="Times New Roman" w:hAnsi="Times New Roman" w:cs="Times New Roman"/>
                <w:color w:val="000009"/>
                <w:spacing w:val="-2"/>
                <w:sz w:val="20"/>
                <w:lang w:val="ru-RU"/>
              </w:rPr>
              <w:lastRenderedPageBreak/>
              <w:t>сзади-посередине.</w:t>
            </w:r>
          </w:p>
        </w:tc>
        <w:tc>
          <w:tcPr>
            <w:tcW w:w="2648" w:type="dxa"/>
          </w:tcPr>
          <w:p w14:paraId="2D17BD16" w14:textId="5F844B2E"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Развитие умения вести диалог.</w:t>
            </w:r>
            <w:r w:rsidRPr="000B7912">
              <w:rPr>
                <w:rFonts w:ascii="Times New Roman" w:hAnsi="Times New Roman" w:cs="Times New Roman"/>
                <w:color w:val="000009"/>
                <w:spacing w:val="-13"/>
                <w:sz w:val="20"/>
                <w:lang w:val="ru-RU"/>
              </w:rPr>
              <w:t xml:space="preserve"> </w:t>
            </w:r>
            <w:r w:rsidRPr="000B7912">
              <w:rPr>
                <w:rFonts w:ascii="Times New Roman" w:hAnsi="Times New Roman" w:cs="Times New Roman"/>
                <w:color w:val="000009"/>
                <w:sz w:val="20"/>
                <w:lang w:val="ru-RU"/>
              </w:rPr>
              <w:t>Лексическая</w:t>
            </w:r>
            <w:r w:rsidRPr="000B7912">
              <w:rPr>
                <w:rFonts w:ascii="Times New Roman" w:hAnsi="Times New Roman" w:cs="Times New Roman"/>
                <w:color w:val="000009"/>
                <w:spacing w:val="-12"/>
                <w:sz w:val="20"/>
                <w:lang w:val="ru-RU"/>
              </w:rPr>
              <w:t xml:space="preserve"> </w:t>
            </w:r>
            <w:r w:rsidRPr="000B7912">
              <w:rPr>
                <w:rFonts w:ascii="Times New Roman" w:hAnsi="Times New Roman" w:cs="Times New Roman"/>
                <w:color w:val="000009"/>
                <w:sz w:val="20"/>
                <w:lang w:val="ru-RU"/>
              </w:rPr>
              <w:t>тема</w:t>
            </w:r>
            <w:r w:rsidRPr="000B7912">
              <w:rPr>
                <w:rFonts w:ascii="Times New Roman" w:hAnsi="Times New Roman" w:cs="Times New Roman"/>
                <w:color w:val="000009"/>
                <w:spacing w:val="-13"/>
                <w:sz w:val="20"/>
                <w:lang w:val="ru-RU"/>
              </w:rPr>
              <w:t xml:space="preserve"> </w:t>
            </w:r>
            <w:r w:rsidRPr="000B7912">
              <w:rPr>
                <w:rFonts w:ascii="Times New Roman" w:hAnsi="Times New Roman" w:cs="Times New Roman"/>
                <w:color w:val="000009"/>
                <w:sz w:val="20"/>
                <w:lang w:val="ru-RU"/>
              </w:rPr>
              <w:t xml:space="preserve">«В здоровом теле – здоровый </w:t>
            </w:r>
            <w:r w:rsidRPr="000B7912">
              <w:rPr>
                <w:rFonts w:ascii="Times New Roman" w:hAnsi="Times New Roman" w:cs="Times New Roman"/>
                <w:color w:val="000009"/>
                <w:spacing w:val="-2"/>
                <w:sz w:val="20"/>
                <w:lang w:val="ru-RU"/>
              </w:rPr>
              <w:t>дух».</w:t>
            </w:r>
          </w:p>
        </w:tc>
        <w:tc>
          <w:tcPr>
            <w:tcW w:w="2346" w:type="dxa"/>
          </w:tcPr>
          <w:p w14:paraId="71451526" w14:textId="77777777" w:rsidR="00864C3B" w:rsidRPr="000B7912" w:rsidRDefault="00864C3B" w:rsidP="000B7912">
            <w:pPr>
              <w:pStyle w:val="TableParagraph"/>
              <w:ind w:left="111" w:right="94" w:firstLine="708"/>
              <w:jc w:val="center"/>
              <w:rPr>
                <w:sz w:val="20"/>
              </w:rPr>
            </w:pPr>
            <w:r w:rsidRPr="000B7912">
              <w:rPr>
                <w:color w:val="000009"/>
                <w:sz w:val="20"/>
                <w:lang w:val="ru-RU"/>
              </w:rPr>
              <w:t xml:space="preserve">Различение звуков [з] и [с]; [з'] и [с']. </w:t>
            </w:r>
            <w:r w:rsidRPr="000B7912">
              <w:rPr>
                <w:color w:val="000009"/>
                <w:sz w:val="20"/>
              </w:rPr>
              <w:t>Преобразование</w:t>
            </w:r>
            <w:r w:rsidRPr="000B7912">
              <w:rPr>
                <w:color w:val="000009"/>
                <w:spacing w:val="73"/>
                <w:sz w:val="20"/>
              </w:rPr>
              <w:t xml:space="preserve"> </w:t>
            </w:r>
            <w:r w:rsidRPr="000B7912">
              <w:rPr>
                <w:color w:val="000009"/>
                <w:sz w:val="20"/>
              </w:rPr>
              <w:t>слогов</w:t>
            </w:r>
            <w:r w:rsidRPr="000B7912">
              <w:rPr>
                <w:color w:val="000009"/>
                <w:spacing w:val="72"/>
                <w:sz w:val="20"/>
              </w:rPr>
              <w:t xml:space="preserve"> </w:t>
            </w:r>
            <w:r w:rsidRPr="000B7912">
              <w:rPr>
                <w:color w:val="000009"/>
                <w:spacing w:val="-5"/>
                <w:sz w:val="20"/>
              </w:rPr>
              <w:t>(са</w:t>
            </w:r>
          </w:p>
          <w:p w14:paraId="02495329" w14:textId="77777777" w:rsidR="00864C3B" w:rsidRPr="000B7912" w:rsidRDefault="00864C3B" w:rsidP="00396DB8">
            <w:pPr>
              <w:pStyle w:val="TableParagraph"/>
              <w:numPr>
                <w:ilvl w:val="0"/>
                <w:numId w:val="61"/>
              </w:numPr>
              <w:tabs>
                <w:tab w:val="left" w:pos="355"/>
              </w:tabs>
              <w:spacing w:before="1" w:line="229" w:lineRule="exact"/>
              <w:ind w:left="355" w:hanging="244"/>
              <w:jc w:val="center"/>
              <w:rPr>
                <w:sz w:val="20"/>
                <w:lang w:val="ru-RU"/>
              </w:rPr>
            </w:pPr>
            <w:r w:rsidRPr="000B7912">
              <w:rPr>
                <w:color w:val="000009"/>
                <w:sz w:val="20"/>
                <w:lang w:val="ru-RU"/>
              </w:rPr>
              <w:lastRenderedPageBreak/>
              <w:t>за,</w:t>
            </w:r>
            <w:r w:rsidRPr="000B7912">
              <w:rPr>
                <w:color w:val="000009"/>
                <w:spacing w:val="-8"/>
                <w:sz w:val="20"/>
                <w:lang w:val="ru-RU"/>
              </w:rPr>
              <w:t xml:space="preserve"> </w:t>
            </w:r>
            <w:r w:rsidRPr="000B7912">
              <w:rPr>
                <w:color w:val="000009"/>
                <w:sz w:val="20"/>
                <w:lang w:val="ru-RU"/>
              </w:rPr>
              <w:t>су</w:t>
            </w:r>
            <w:r w:rsidRPr="000B7912">
              <w:rPr>
                <w:color w:val="000009"/>
                <w:spacing w:val="-8"/>
                <w:sz w:val="20"/>
                <w:lang w:val="ru-RU"/>
              </w:rPr>
              <w:t xml:space="preserve"> </w:t>
            </w:r>
            <w:r w:rsidRPr="000B7912">
              <w:rPr>
                <w:color w:val="000009"/>
                <w:sz w:val="20"/>
                <w:lang w:val="ru-RU"/>
              </w:rPr>
              <w:t>—</w:t>
            </w:r>
            <w:r w:rsidRPr="000B7912">
              <w:rPr>
                <w:color w:val="000009"/>
                <w:spacing w:val="-8"/>
                <w:sz w:val="20"/>
                <w:lang w:val="ru-RU"/>
              </w:rPr>
              <w:t xml:space="preserve"> </w:t>
            </w:r>
            <w:r w:rsidRPr="000B7912">
              <w:rPr>
                <w:color w:val="000009"/>
                <w:sz w:val="20"/>
                <w:lang w:val="ru-RU"/>
              </w:rPr>
              <w:t>зу;</w:t>
            </w:r>
            <w:r w:rsidRPr="000B7912">
              <w:rPr>
                <w:color w:val="000009"/>
                <w:spacing w:val="-9"/>
                <w:sz w:val="20"/>
                <w:lang w:val="ru-RU"/>
              </w:rPr>
              <w:t xml:space="preserve"> </w:t>
            </w:r>
            <w:r w:rsidRPr="000B7912">
              <w:rPr>
                <w:color w:val="000009"/>
                <w:sz w:val="20"/>
                <w:lang w:val="ru-RU"/>
              </w:rPr>
              <w:t>ста</w:t>
            </w:r>
            <w:r w:rsidRPr="000B7912">
              <w:rPr>
                <w:color w:val="000009"/>
                <w:spacing w:val="-5"/>
                <w:sz w:val="20"/>
                <w:lang w:val="ru-RU"/>
              </w:rPr>
              <w:t xml:space="preserve"> </w:t>
            </w:r>
            <w:r w:rsidRPr="000B7912">
              <w:rPr>
                <w:color w:val="000009"/>
                <w:sz w:val="20"/>
                <w:lang w:val="ru-RU"/>
              </w:rPr>
              <w:t>—</w:t>
            </w:r>
            <w:r w:rsidRPr="000B7912">
              <w:rPr>
                <w:color w:val="000009"/>
                <w:spacing w:val="-9"/>
                <w:sz w:val="20"/>
                <w:lang w:val="ru-RU"/>
              </w:rPr>
              <w:t xml:space="preserve"> </w:t>
            </w:r>
            <w:r w:rsidRPr="000B7912">
              <w:rPr>
                <w:color w:val="000009"/>
                <w:sz w:val="20"/>
                <w:lang w:val="ru-RU"/>
              </w:rPr>
              <w:t>зда;</w:t>
            </w:r>
            <w:r w:rsidRPr="000B7912">
              <w:rPr>
                <w:color w:val="000009"/>
                <w:spacing w:val="-8"/>
                <w:sz w:val="20"/>
                <w:lang w:val="ru-RU"/>
              </w:rPr>
              <w:t xml:space="preserve"> </w:t>
            </w:r>
            <w:r w:rsidRPr="000B7912">
              <w:rPr>
                <w:color w:val="000009"/>
                <w:spacing w:val="-5"/>
                <w:sz w:val="20"/>
                <w:lang w:val="ru-RU"/>
              </w:rPr>
              <w:t>сту</w:t>
            </w:r>
          </w:p>
          <w:p w14:paraId="52080537" w14:textId="77777777" w:rsidR="00864C3B" w:rsidRPr="000B7912" w:rsidRDefault="00864C3B" w:rsidP="00396DB8">
            <w:pPr>
              <w:pStyle w:val="TableParagraph"/>
              <w:numPr>
                <w:ilvl w:val="0"/>
                <w:numId w:val="61"/>
              </w:numPr>
              <w:tabs>
                <w:tab w:val="left" w:pos="372"/>
              </w:tabs>
              <w:spacing w:line="229" w:lineRule="exact"/>
              <w:ind w:left="372" w:hanging="261"/>
              <w:jc w:val="center"/>
              <w:rPr>
                <w:sz w:val="20"/>
              </w:rPr>
            </w:pPr>
            <w:r w:rsidRPr="000B7912">
              <w:rPr>
                <w:color w:val="000009"/>
                <w:sz w:val="20"/>
              </w:rPr>
              <w:t>...)</w:t>
            </w:r>
            <w:r w:rsidRPr="000B7912">
              <w:rPr>
                <w:color w:val="000009"/>
                <w:spacing w:val="7"/>
                <w:sz w:val="20"/>
              </w:rPr>
              <w:t xml:space="preserve"> </w:t>
            </w:r>
            <w:r w:rsidRPr="000B7912">
              <w:rPr>
                <w:color w:val="000009"/>
                <w:sz w:val="20"/>
              </w:rPr>
              <w:t>и</w:t>
            </w:r>
            <w:r w:rsidRPr="000B7912">
              <w:rPr>
                <w:color w:val="000009"/>
                <w:spacing w:val="6"/>
                <w:sz w:val="20"/>
              </w:rPr>
              <w:t xml:space="preserve"> </w:t>
            </w:r>
            <w:r w:rsidRPr="000B7912">
              <w:rPr>
                <w:color w:val="000009"/>
                <w:sz w:val="20"/>
              </w:rPr>
              <w:t>слов</w:t>
            </w:r>
            <w:r w:rsidRPr="000B7912">
              <w:rPr>
                <w:color w:val="000009"/>
                <w:spacing w:val="6"/>
                <w:sz w:val="20"/>
              </w:rPr>
              <w:t xml:space="preserve"> </w:t>
            </w:r>
            <w:r w:rsidRPr="000B7912">
              <w:rPr>
                <w:color w:val="000009"/>
                <w:sz w:val="20"/>
              </w:rPr>
              <w:t>(коза</w:t>
            </w:r>
            <w:r w:rsidRPr="000B7912">
              <w:rPr>
                <w:color w:val="000009"/>
                <w:spacing w:val="9"/>
                <w:sz w:val="20"/>
              </w:rPr>
              <w:t xml:space="preserve"> </w:t>
            </w:r>
            <w:r w:rsidRPr="000B7912">
              <w:rPr>
                <w:color w:val="000009"/>
                <w:sz w:val="20"/>
              </w:rPr>
              <w:t>—</w:t>
            </w:r>
            <w:r w:rsidRPr="000B7912">
              <w:rPr>
                <w:color w:val="000009"/>
                <w:spacing w:val="7"/>
                <w:sz w:val="20"/>
              </w:rPr>
              <w:t xml:space="preserve"> </w:t>
            </w:r>
            <w:proofErr w:type="gramStart"/>
            <w:r w:rsidRPr="000B7912">
              <w:rPr>
                <w:color w:val="000009"/>
                <w:spacing w:val="-2"/>
                <w:sz w:val="20"/>
              </w:rPr>
              <w:t>...,роза</w:t>
            </w:r>
            <w:proofErr w:type="gramEnd"/>
          </w:p>
          <w:p w14:paraId="02BDBA3B" w14:textId="18BCE71A"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rPr>
              <w:t>...,Лиза</w:t>
            </w:r>
            <w:r w:rsidRPr="000B7912">
              <w:rPr>
                <w:rFonts w:ascii="Times New Roman" w:hAnsi="Times New Roman" w:cs="Times New Roman"/>
                <w:color w:val="000009"/>
                <w:spacing w:val="-4"/>
                <w:sz w:val="20"/>
              </w:rPr>
              <w:t xml:space="preserve"> </w:t>
            </w:r>
            <w:r w:rsidRPr="000B7912">
              <w:rPr>
                <w:rFonts w:ascii="Times New Roman" w:hAnsi="Times New Roman" w:cs="Times New Roman"/>
                <w:color w:val="000009"/>
                <w:sz w:val="20"/>
              </w:rPr>
              <w:t>-</w:t>
            </w:r>
            <w:r w:rsidRPr="000B7912">
              <w:rPr>
                <w:rFonts w:ascii="Times New Roman" w:hAnsi="Times New Roman" w:cs="Times New Roman"/>
                <w:color w:val="000009"/>
                <w:spacing w:val="-6"/>
                <w:sz w:val="20"/>
              </w:rPr>
              <w:t xml:space="preserve"> </w:t>
            </w:r>
            <w:r w:rsidRPr="000B7912">
              <w:rPr>
                <w:rFonts w:ascii="Times New Roman" w:hAnsi="Times New Roman" w:cs="Times New Roman"/>
                <w:color w:val="000009"/>
                <w:spacing w:val="-2"/>
                <w:sz w:val="20"/>
              </w:rPr>
              <w:t>...).</w:t>
            </w:r>
          </w:p>
        </w:tc>
        <w:tc>
          <w:tcPr>
            <w:tcW w:w="3147" w:type="dxa"/>
          </w:tcPr>
          <w:p w14:paraId="439E169E" w14:textId="21FA8BF1"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lastRenderedPageBreak/>
              <w:t>Формирование устойчивого</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интереса</w:t>
            </w:r>
            <w:r w:rsidRPr="000B7912">
              <w:rPr>
                <w:rFonts w:ascii="Times New Roman" w:hAnsi="Times New Roman" w:cs="Times New Roman"/>
                <w:sz w:val="20"/>
                <w:lang w:val="ru-RU"/>
              </w:rPr>
              <w:tab/>
            </w:r>
            <w:r w:rsidRPr="000B7912">
              <w:rPr>
                <w:rFonts w:ascii="Times New Roman" w:hAnsi="Times New Roman" w:cs="Times New Roman"/>
                <w:spacing w:val="-43"/>
                <w:sz w:val="20"/>
                <w:lang w:val="ru-RU"/>
              </w:rPr>
              <w:t xml:space="preserve"> </w:t>
            </w:r>
            <w:r w:rsidRPr="000B7912">
              <w:rPr>
                <w:rFonts w:ascii="Times New Roman" w:hAnsi="Times New Roman" w:cs="Times New Roman"/>
                <w:spacing w:val="-6"/>
                <w:sz w:val="20"/>
                <w:lang w:val="ru-RU"/>
              </w:rPr>
              <w:t xml:space="preserve">к </w:t>
            </w:r>
            <w:r w:rsidRPr="000B7912">
              <w:rPr>
                <w:rFonts w:ascii="Times New Roman" w:hAnsi="Times New Roman" w:cs="Times New Roman"/>
                <w:sz w:val="20"/>
                <w:lang w:val="ru-RU"/>
              </w:rPr>
              <w:t>правилам</w:t>
            </w:r>
            <w:r w:rsidRPr="000B7912">
              <w:rPr>
                <w:rFonts w:ascii="Times New Roman" w:hAnsi="Times New Roman" w:cs="Times New Roman"/>
                <w:spacing w:val="-10"/>
                <w:sz w:val="20"/>
                <w:lang w:val="ru-RU"/>
              </w:rPr>
              <w:t xml:space="preserve"> </w:t>
            </w:r>
            <w:r w:rsidRPr="000B7912">
              <w:rPr>
                <w:rFonts w:ascii="Times New Roman" w:hAnsi="Times New Roman" w:cs="Times New Roman"/>
                <w:sz w:val="20"/>
                <w:lang w:val="ru-RU"/>
              </w:rPr>
              <w:t>и</w:t>
            </w:r>
            <w:r w:rsidRPr="000B7912">
              <w:rPr>
                <w:rFonts w:ascii="Times New Roman" w:hAnsi="Times New Roman" w:cs="Times New Roman"/>
                <w:spacing w:val="-12"/>
                <w:sz w:val="20"/>
                <w:lang w:val="ru-RU"/>
              </w:rPr>
              <w:t xml:space="preserve"> </w:t>
            </w:r>
            <w:r w:rsidRPr="000B7912">
              <w:rPr>
                <w:rFonts w:ascii="Times New Roman" w:hAnsi="Times New Roman" w:cs="Times New Roman"/>
                <w:sz w:val="20"/>
                <w:lang w:val="ru-RU"/>
              </w:rPr>
              <w:t>нормам</w:t>
            </w:r>
            <w:r w:rsidRPr="000B7912">
              <w:rPr>
                <w:rFonts w:ascii="Times New Roman" w:hAnsi="Times New Roman" w:cs="Times New Roman"/>
                <w:spacing w:val="-10"/>
                <w:sz w:val="20"/>
                <w:lang w:val="ru-RU"/>
              </w:rPr>
              <w:t xml:space="preserve"> </w:t>
            </w:r>
            <w:r w:rsidRPr="000B7912">
              <w:rPr>
                <w:rFonts w:ascii="Times New Roman" w:hAnsi="Times New Roman" w:cs="Times New Roman"/>
                <w:sz w:val="20"/>
                <w:lang w:val="ru-RU"/>
              </w:rPr>
              <w:t>здорового образа</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жизни,</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потребности</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 xml:space="preserve">в </w:t>
            </w:r>
            <w:r w:rsidRPr="000B7912">
              <w:rPr>
                <w:rFonts w:ascii="Times New Roman" w:hAnsi="Times New Roman" w:cs="Times New Roman"/>
                <w:spacing w:val="-2"/>
                <w:sz w:val="20"/>
                <w:lang w:val="ru-RU"/>
              </w:rPr>
              <w:lastRenderedPageBreak/>
              <w:t>здоровьесберегающем</w:t>
            </w:r>
            <w:r w:rsidRPr="000B7912">
              <w:rPr>
                <w:rFonts w:ascii="Times New Roman" w:hAnsi="Times New Roman" w:cs="Times New Roman"/>
                <w:sz w:val="20"/>
                <w:lang w:val="ru-RU"/>
              </w:rPr>
              <w:tab/>
            </w:r>
            <w:r w:rsidRPr="000B7912">
              <w:rPr>
                <w:rFonts w:ascii="Times New Roman" w:hAnsi="Times New Roman" w:cs="Times New Roman"/>
                <w:spacing w:val="-10"/>
                <w:sz w:val="20"/>
                <w:lang w:val="ru-RU"/>
              </w:rPr>
              <w:t>и</w:t>
            </w:r>
            <w:r w:rsidRPr="000B7912">
              <w:rPr>
                <w:rFonts w:ascii="Times New Roman" w:hAnsi="Times New Roman" w:cs="Times New Roman"/>
                <w:sz w:val="20"/>
                <w:lang w:val="ru-RU"/>
              </w:rPr>
              <w:t xml:space="preserve"> безопасном поведении.</w:t>
            </w:r>
          </w:p>
        </w:tc>
      </w:tr>
      <w:tr w:rsidR="00864C3B" w:rsidRPr="00FE2FF2" w14:paraId="6D55F95B" w14:textId="77777777" w:rsidTr="00B51115">
        <w:tc>
          <w:tcPr>
            <w:tcW w:w="1322" w:type="dxa"/>
            <w:vMerge/>
          </w:tcPr>
          <w:p w14:paraId="180D9D01" w14:textId="77777777" w:rsidR="00864C3B" w:rsidRPr="00FE2FF2" w:rsidRDefault="00864C3B" w:rsidP="00C118AA">
            <w:pPr>
              <w:rPr>
                <w:rFonts w:ascii="Times New Roman" w:eastAsia="Times New Roman" w:hAnsi="Times New Roman" w:cs="Times New Roman"/>
                <w:b/>
                <w:bCs/>
                <w:sz w:val="24"/>
                <w:lang w:val="ru-RU"/>
              </w:rPr>
            </w:pPr>
          </w:p>
        </w:tc>
        <w:tc>
          <w:tcPr>
            <w:tcW w:w="13240" w:type="dxa"/>
            <w:gridSpan w:val="5"/>
          </w:tcPr>
          <w:p w14:paraId="2E67E2FC"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«Опыты и эксперименты»</w:t>
            </w:r>
          </w:p>
          <w:p w14:paraId="627BA5C7"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Развивать интерес детей к игровому экспериментированию, развивающим и познавательным играм; обогащатькругозор, углублять и</w:t>
            </w:r>
          </w:p>
          <w:p w14:paraId="5D4CFB6A" w14:textId="3C93A10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дифференцировать представления о мире</w:t>
            </w:r>
          </w:p>
        </w:tc>
      </w:tr>
      <w:tr w:rsidR="00864C3B" w:rsidRPr="00FE2FF2" w14:paraId="5FF6863B" w14:textId="77777777" w:rsidTr="00B51115">
        <w:tc>
          <w:tcPr>
            <w:tcW w:w="1322" w:type="dxa"/>
            <w:vMerge/>
          </w:tcPr>
          <w:p w14:paraId="164C0ED3"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7400530C" w14:textId="5AF235E5" w:rsidR="00864C3B" w:rsidRPr="000B7912" w:rsidRDefault="00864C3B" w:rsidP="000B7912">
            <w:pPr>
              <w:pStyle w:val="TableParagraph"/>
              <w:tabs>
                <w:tab w:val="left" w:pos="479"/>
                <w:tab w:val="left" w:pos="1034"/>
                <w:tab w:val="left" w:pos="1155"/>
                <w:tab w:val="left" w:pos="1206"/>
                <w:tab w:val="left" w:pos="1432"/>
                <w:tab w:val="left" w:pos="1559"/>
                <w:tab w:val="left" w:pos="1686"/>
                <w:tab w:val="left" w:pos="1944"/>
                <w:tab w:val="left" w:pos="2354"/>
                <w:tab w:val="left" w:pos="2453"/>
              </w:tabs>
              <w:ind w:left="107" w:right="95"/>
              <w:jc w:val="center"/>
              <w:rPr>
                <w:sz w:val="20"/>
                <w:lang w:val="ru-RU"/>
              </w:rPr>
            </w:pPr>
            <w:r w:rsidRPr="000B7912">
              <w:rPr>
                <w:spacing w:val="-2"/>
                <w:sz w:val="20"/>
                <w:lang w:val="ru-RU"/>
              </w:rPr>
              <w:t>Формирование</w:t>
            </w:r>
            <w:r w:rsidRPr="000B7912">
              <w:rPr>
                <w:sz w:val="20"/>
                <w:lang w:val="ru-RU"/>
              </w:rPr>
              <w:tab/>
            </w:r>
            <w:r w:rsidRPr="000B7912">
              <w:rPr>
                <w:sz w:val="20"/>
                <w:lang w:val="ru-RU"/>
              </w:rPr>
              <w:tab/>
            </w:r>
            <w:r w:rsidRPr="000B7912">
              <w:rPr>
                <w:sz w:val="20"/>
                <w:lang w:val="ru-RU"/>
              </w:rPr>
              <w:tab/>
            </w:r>
            <w:r w:rsidRPr="000B7912">
              <w:rPr>
                <w:sz w:val="20"/>
                <w:lang w:val="ru-RU"/>
              </w:rPr>
              <w:tab/>
            </w:r>
            <w:r w:rsidRPr="000B7912">
              <w:rPr>
                <w:spacing w:val="-2"/>
                <w:sz w:val="20"/>
                <w:lang w:val="ru-RU"/>
              </w:rPr>
              <w:t>умения организовывать</w:t>
            </w:r>
            <w:r w:rsidRPr="000B7912">
              <w:rPr>
                <w:spacing w:val="40"/>
                <w:sz w:val="20"/>
                <w:lang w:val="ru-RU"/>
              </w:rPr>
              <w:t xml:space="preserve"> </w:t>
            </w:r>
            <w:r w:rsidRPr="000B7912">
              <w:rPr>
                <w:spacing w:val="-2"/>
                <w:sz w:val="20"/>
                <w:lang w:val="ru-RU"/>
              </w:rPr>
              <w:t>собственную</w:t>
            </w:r>
            <w:r w:rsidRPr="000B7912">
              <w:rPr>
                <w:sz w:val="20"/>
                <w:lang w:val="ru-RU"/>
              </w:rPr>
              <w:tab/>
            </w:r>
            <w:r w:rsidRPr="000B7912">
              <w:rPr>
                <w:sz w:val="20"/>
                <w:lang w:val="ru-RU"/>
              </w:rPr>
              <w:tab/>
            </w:r>
            <w:r w:rsidRPr="000B7912">
              <w:rPr>
                <w:spacing w:val="-2"/>
                <w:sz w:val="20"/>
                <w:lang w:val="ru-RU"/>
              </w:rPr>
              <w:t>деятельность экспериментирования</w:t>
            </w:r>
            <w:r w:rsidRPr="000B7912">
              <w:rPr>
                <w:sz w:val="20"/>
                <w:lang w:val="ru-RU"/>
              </w:rPr>
              <w:tab/>
            </w:r>
            <w:r w:rsidRPr="000B7912">
              <w:rPr>
                <w:spacing w:val="-6"/>
                <w:sz w:val="20"/>
                <w:lang w:val="ru-RU"/>
              </w:rPr>
              <w:t xml:space="preserve">по </w:t>
            </w:r>
            <w:r w:rsidRPr="000B7912">
              <w:rPr>
                <w:spacing w:val="-2"/>
                <w:sz w:val="20"/>
                <w:lang w:val="ru-RU"/>
              </w:rPr>
              <w:t>исследованию</w:t>
            </w:r>
            <w:r w:rsidRPr="000B7912">
              <w:rPr>
                <w:sz w:val="20"/>
                <w:lang w:val="ru-RU"/>
              </w:rPr>
              <w:tab/>
            </w:r>
            <w:r w:rsidRPr="000B7912">
              <w:rPr>
                <w:sz w:val="20"/>
                <w:lang w:val="ru-RU"/>
              </w:rPr>
              <w:tab/>
            </w:r>
            <w:r w:rsidRPr="000B7912">
              <w:rPr>
                <w:spacing w:val="-2"/>
                <w:sz w:val="20"/>
                <w:lang w:val="ru-RU"/>
              </w:rPr>
              <w:t>свойств</w:t>
            </w:r>
            <w:r w:rsidRPr="000B7912">
              <w:rPr>
                <w:sz w:val="20"/>
                <w:lang w:val="ru-RU"/>
              </w:rPr>
              <w:tab/>
            </w:r>
            <w:r w:rsidRPr="000B7912">
              <w:rPr>
                <w:sz w:val="20"/>
                <w:lang w:val="ru-RU"/>
              </w:rPr>
              <w:tab/>
            </w:r>
            <w:r w:rsidRPr="000B7912">
              <w:rPr>
                <w:spacing w:val="-51"/>
                <w:sz w:val="20"/>
                <w:lang w:val="ru-RU"/>
              </w:rPr>
              <w:t xml:space="preserve"> </w:t>
            </w:r>
            <w:r w:rsidRPr="000B7912">
              <w:rPr>
                <w:spacing w:val="-10"/>
                <w:sz w:val="20"/>
                <w:lang w:val="ru-RU"/>
              </w:rPr>
              <w:t>и</w:t>
            </w:r>
            <w:r w:rsidRPr="000B7912">
              <w:rPr>
                <w:spacing w:val="-2"/>
                <w:sz w:val="20"/>
                <w:lang w:val="ru-RU"/>
              </w:rPr>
              <w:t xml:space="preserve"> качеств</w:t>
            </w:r>
            <w:r w:rsidRPr="000B7912">
              <w:rPr>
                <w:sz w:val="20"/>
                <w:lang w:val="ru-RU"/>
              </w:rPr>
              <w:tab/>
            </w:r>
            <w:r w:rsidRPr="000B7912">
              <w:rPr>
                <w:sz w:val="20"/>
                <w:lang w:val="ru-RU"/>
              </w:rPr>
              <w:tab/>
            </w:r>
            <w:r w:rsidRPr="000B7912">
              <w:rPr>
                <w:spacing w:val="-2"/>
                <w:sz w:val="20"/>
                <w:lang w:val="ru-RU"/>
              </w:rPr>
              <w:t>предметов</w:t>
            </w:r>
            <w:r w:rsidRPr="000B7912">
              <w:rPr>
                <w:sz w:val="20"/>
                <w:lang w:val="ru-RU"/>
              </w:rPr>
              <w:tab/>
            </w:r>
            <w:r w:rsidRPr="000B7912">
              <w:rPr>
                <w:sz w:val="20"/>
                <w:lang w:val="ru-RU"/>
              </w:rPr>
              <w:tab/>
            </w:r>
            <w:r w:rsidRPr="000B7912">
              <w:rPr>
                <w:spacing w:val="-10"/>
                <w:sz w:val="20"/>
                <w:lang w:val="ru-RU"/>
              </w:rPr>
              <w:t>и</w:t>
            </w:r>
            <w:r w:rsidRPr="000B7912">
              <w:rPr>
                <w:sz w:val="20"/>
                <w:lang w:val="ru-RU"/>
              </w:rPr>
              <w:t xml:space="preserve"> материалов, обсуждать цель </w:t>
            </w:r>
            <w:r w:rsidRPr="000B7912">
              <w:rPr>
                <w:spacing w:val="-10"/>
                <w:sz w:val="20"/>
                <w:lang w:val="ru-RU"/>
              </w:rPr>
              <w:t>и</w:t>
            </w:r>
            <w:r w:rsidRPr="000B7912">
              <w:rPr>
                <w:sz w:val="20"/>
                <w:lang w:val="ru-RU"/>
              </w:rPr>
              <w:tab/>
            </w:r>
            <w:r w:rsidRPr="000B7912">
              <w:rPr>
                <w:spacing w:val="-4"/>
                <w:sz w:val="20"/>
                <w:lang w:val="ru-RU"/>
              </w:rPr>
              <w:t>ход</w:t>
            </w:r>
            <w:r w:rsidRPr="000B7912">
              <w:rPr>
                <w:sz w:val="20"/>
                <w:lang w:val="ru-RU"/>
              </w:rPr>
              <w:tab/>
            </w:r>
            <w:r w:rsidRPr="000B7912">
              <w:rPr>
                <w:spacing w:val="-2"/>
                <w:sz w:val="20"/>
                <w:lang w:val="ru-RU"/>
              </w:rPr>
              <w:t>эксперимента</w:t>
            </w:r>
            <w:r w:rsidRPr="000B7912">
              <w:rPr>
                <w:sz w:val="20"/>
                <w:lang w:val="ru-RU"/>
              </w:rPr>
              <w:tab/>
            </w:r>
            <w:r w:rsidRPr="000B7912">
              <w:rPr>
                <w:sz w:val="20"/>
                <w:lang w:val="ru-RU"/>
              </w:rPr>
              <w:tab/>
            </w:r>
            <w:r w:rsidRPr="000B7912">
              <w:rPr>
                <w:spacing w:val="-35"/>
                <w:sz w:val="20"/>
                <w:lang w:val="ru-RU"/>
              </w:rPr>
              <w:t xml:space="preserve"> </w:t>
            </w:r>
            <w:r w:rsidRPr="000B7912">
              <w:rPr>
                <w:spacing w:val="-6"/>
                <w:sz w:val="20"/>
                <w:lang w:val="ru-RU"/>
              </w:rPr>
              <w:t xml:space="preserve">с </w:t>
            </w:r>
            <w:r w:rsidRPr="000B7912">
              <w:rPr>
                <w:sz w:val="20"/>
                <w:lang w:val="ru-RU"/>
              </w:rPr>
              <w:t>другими</w:t>
            </w:r>
            <w:r w:rsidRPr="000B7912">
              <w:rPr>
                <w:spacing w:val="7"/>
                <w:sz w:val="20"/>
                <w:lang w:val="ru-RU"/>
              </w:rPr>
              <w:t xml:space="preserve"> </w:t>
            </w:r>
            <w:r w:rsidRPr="000B7912">
              <w:rPr>
                <w:sz w:val="20"/>
                <w:lang w:val="ru-RU"/>
              </w:rPr>
              <w:t>детьми;</w:t>
            </w:r>
            <w:r w:rsidRPr="000B7912">
              <w:rPr>
                <w:spacing w:val="10"/>
                <w:sz w:val="20"/>
                <w:lang w:val="ru-RU"/>
              </w:rPr>
              <w:t xml:space="preserve"> </w:t>
            </w:r>
            <w:r w:rsidRPr="000B7912">
              <w:rPr>
                <w:sz w:val="20"/>
                <w:lang w:val="ru-RU"/>
              </w:rPr>
              <w:t xml:space="preserve">побуждать </w:t>
            </w:r>
            <w:r w:rsidRPr="000B7912">
              <w:rPr>
                <w:spacing w:val="-2"/>
                <w:sz w:val="20"/>
                <w:lang w:val="ru-RU"/>
              </w:rPr>
              <w:t>самостоятельно</w:t>
            </w:r>
            <w:r w:rsidRPr="000B7912">
              <w:rPr>
                <w:spacing w:val="-5"/>
                <w:sz w:val="20"/>
                <w:lang w:val="ru-RU"/>
              </w:rPr>
              <w:t xml:space="preserve"> </w:t>
            </w:r>
            <w:r w:rsidRPr="000B7912">
              <w:rPr>
                <w:spacing w:val="-2"/>
                <w:sz w:val="20"/>
                <w:lang w:val="ru-RU"/>
              </w:rPr>
              <w:t>принимать</w:t>
            </w:r>
            <w:r w:rsidRPr="000B7912">
              <w:rPr>
                <w:spacing w:val="-7"/>
                <w:sz w:val="20"/>
                <w:lang w:val="ru-RU"/>
              </w:rPr>
              <w:t xml:space="preserve"> </w:t>
            </w:r>
            <w:r w:rsidRPr="000B7912">
              <w:rPr>
                <w:spacing w:val="-2"/>
                <w:sz w:val="20"/>
                <w:lang w:val="ru-RU"/>
              </w:rPr>
              <w:t>и ставить</w:t>
            </w:r>
            <w:r w:rsidRPr="000B7912">
              <w:rPr>
                <w:sz w:val="20"/>
                <w:lang w:val="ru-RU"/>
              </w:rPr>
              <w:tab/>
            </w:r>
            <w:r w:rsidRPr="000B7912">
              <w:rPr>
                <w:sz w:val="20"/>
                <w:lang w:val="ru-RU"/>
              </w:rPr>
              <w:tab/>
            </w:r>
            <w:r w:rsidRPr="000B7912">
              <w:rPr>
                <w:spacing w:val="-2"/>
                <w:sz w:val="20"/>
                <w:lang w:val="ru-RU"/>
              </w:rPr>
              <w:t>познавательные задачи,</w:t>
            </w:r>
            <w:r w:rsidRPr="000B7912">
              <w:rPr>
                <w:sz w:val="20"/>
                <w:lang w:val="ru-RU"/>
              </w:rPr>
              <w:tab/>
            </w:r>
            <w:r w:rsidRPr="000B7912">
              <w:rPr>
                <w:sz w:val="20"/>
                <w:lang w:val="ru-RU"/>
              </w:rPr>
              <w:tab/>
            </w:r>
            <w:r w:rsidRPr="000B7912">
              <w:rPr>
                <w:sz w:val="20"/>
                <w:lang w:val="ru-RU"/>
              </w:rPr>
              <w:tab/>
            </w:r>
            <w:r w:rsidRPr="000B7912">
              <w:rPr>
                <w:spacing w:val="-2"/>
                <w:sz w:val="20"/>
                <w:lang w:val="ru-RU"/>
              </w:rPr>
              <w:t>выдвигать</w:t>
            </w:r>
          </w:p>
          <w:p w14:paraId="7EE16461" w14:textId="4B7EF92E"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t>предположения</w:t>
            </w:r>
            <w:r w:rsidRPr="000B7912">
              <w:rPr>
                <w:rFonts w:ascii="Times New Roman" w:hAnsi="Times New Roman" w:cs="Times New Roman"/>
                <w:spacing w:val="-14"/>
                <w:sz w:val="20"/>
                <w:lang w:val="ru-RU"/>
              </w:rPr>
              <w:t xml:space="preserve"> </w:t>
            </w:r>
            <w:r w:rsidRPr="000B7912">
              <w:rPr>
                <w:rFonts w:ascii="Times New Roman" w:hAnsi="Times New Roman" w:cs="Times New Roman"/>
                <w:spacing w:val="-2"/>
                <w:sz w:val="20"/>
                <w:lang w:val="ru-RU"/>
              </w:rPr>
              <w:t>о</w:t>
            </w:r>
            <w:r w:rsidRPr="000B7912">
              <w:rPr>
                <w:rFonts w:ascii="Times New Roman" w:hAnsi="Times New Roman" w:cs="Times New Roman"/>
                <w:spacing w:val="-16"/>
                <w:sz w:val="20"/>
                <w:lang w:val="ru-RU"/>
              </w:rPr>
              <w:t xml:space="preserve"> </w:t>
            </w:r>
            <w:r w:rsidRPr="000B7912">
              <w:rPr>
                <w:rFonts w:ascii="Times New Roman" w:hAnsi="Times New Roman" w:cs="Times New Roman"/>
                <w:spacing w:val="-2"/>
                <w:sz w:val="20"/>
                <w:lang w:val="ru-RU"/>
              </w:rPr>
              <w:t>причинах</w:t>
            </w:r>
            <w:r w:rsidRPr="000B7912">
              <w:rPr>
                <w:rFonts w:ascii="Times New Roman" w:hAnsi="Times New Roman" w:cs="Times New Roman"/>
                <w:spacing w:val="-12"/>
                <w:sz w:val="20"/>
                <w:lang w:val="ru-RU"/>
              </w:rPr>
              <w:t xml:space="preserve"> </w:t>
            </w:r>
            <w:r w:rsidRPr="000B7912">
              <w:rPr>
                <w:rFonts w:ascii="Times New Roman" w:hAnsi="Times New Roman" w:cs="Times New Roman"/>
                <w:spacing w:val="-2"/>
                <w:sz w:val="20"/>
                <w:lang w:val="ru-RU"/>
              </w:rPr>
              <w:t>и результатах</w:t>
            </w:r>
          </w:p>
        </w:tc>
        <w:tc>
          <w:tcPr>
            <w:tcW w:w="2565" w:type="dxa"/>
          </w:tcPr>
          <w:p w14:paraId="27D4D221" w14:textId="612A436F"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Число</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и</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цифра</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6"/>
                <w:sz w:val="20"/>
                <w:lang w:val="ru-RU"/>
              </w:rPr>
              <w:t xml:space="preserve">0. </w:t>
            </w:r>
            <w:r w:rsidRPr="000B7912">
              <w:rPr>
                <w:rFonts w:ascii="Times New Roman" w:hAnsi="Times New Roman" w:cs="Times New Roman"/>
                <w:color w:val="000009"/>
                <w:spacing w:val="-2"/>
                <w:sz w:val="20"/>
                <w:lang w:val="ru-RU"/>
              </w:rPr>
              <w:t>Установление порядковых</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pacing w:val="-2"/>
                <w:sz w:val="20"/>
                <w:lang w:val="ru-RU"/>
              </w:rPr>
              <w:t>отношений</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pacing w:val="-2"/>
                <w:sz w:val="20"/>
                <w:lang w:val="ru-RU"/>
              </w:rPr>
              <w:t xml:space="preserve">в </w:t>
            </w:r>
            <w:r w:rsidRPr="000B7912">
              <w:rPr>
                <w:rFonts w:ascii="Times New Roman" w:hAnsi="Times New Roman" w:cs="Times New Roman"/>
                <w:color w:val="000009"/>
                <w:sz w:val="20"/>
                <w:lang w:val="ru-RU"/>
              </w:rPr>
              <w:t>числовом ряду.</w:t>
            </w:r>
          </w:p>
        </w:tc>
        <w:tc>
          <w:tcPr>
            <w:tcW w:w="2648" w:type="dxa"/>
          </w:tcPr>
          <w:p w14:paraId="2A8DFD41" w14:textId="2D69DE7B"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Совершенствование навыка </w:t>
            </w:r>
            <w:r w:rsidRPr="000B7912">
              <w:rPr>
                <w:rFonts w:ascii="Times New Roman" w:hAnsi="Times New Roman" w:cs="Times New Roman"/>
                <w:color w:val="000009"/>
                <w:spacing w:val="-2"/>
                <w:sz w:val="20"/>
                <w:lang w:val="ru-RU"/>
              </w:rPr>
              <w:t>согласование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 xml:space="preserve">глаголов </w:t>
            </w:r>
            <w:r w:rsidRPr="000B7912">
              <w:rPr>
                <w:rFonts w:ascii="Times New Roman" w:hAnsi="Times New Roman" w:cs="Times New Roman"/>
                <w:color w:val="000009"/>
                <w:sz w:val="20"/>
                <w:lang w:val="ru-RU"/>
              </w:rPr>
              <w:t>прошедшего времени с именами</w:t>
            </w:r>
            <w:r w:rsidRPr="000B7912">
              <w:rPr>
                <w:rFonts w:ascii="Times New Roman" w:hAnsi="Times New Roman" w:cs="Times New Roman"/>
                <w:color w:val="000009"/>
                <w:spacing w:val="-13"/>
                <w:sz w:val="20"/>
                <w:lang w:val="ru-RU"/>
              </w:rPr>
              <w:t xml:space="preserve"> </w:t>
            </w:r>
            <w:r w:rsidRPr="000B7912">
              <w:rPr>
                <w:rFonts w:ascii="Times New Roman" w:hAnsi="Times New Roman" w:cs="Times New Roman"/>
                <w:color w:val="000009"/>
                <w:sz w:val="20"/>
                <w:lang w:val="ru-RU"/>
              </w:rPr>
              <w:t xml:space="preserve">существительными в роде, числе, на материале лексической темы «Явления </w:t>
            </w:r>
            <w:r w:rsidRPr="000B7912">
              <w:rPr>
                <w:rFonts w:ascii="Times New Roman" w:hAnsi="Times New Roman" w:cs="Times New Roman"/>
                <w:color w:val="000009"/>
                <w:spacing w:val="-2"/>
                <w:sz w:val="20"/>
                <w:lang w:val="ru-RU"/>
              </w:rPr>
              <w:t>природы»».</w:t>
            </w:r>
          </w:p>
        </w:tc>
        <w:tc>
          <w:tcPr>
            <w:tcW w:w="2346" w:type="dxa"/>
          </w:tcPr>
          <w:p w14:paraId="5188D067" w14:textId="77777777" w:rsidR="00864C3B" w:rsidRPr="000B7912" w:rsidRDefault="00864C3B" w:rsidP="000B7912">
            <w:pPr>
              <w:pStyle w:val="TableParagraph"/>
              <w:ind w:left="111"/>
              <w:jc w:val="center"/>
              <w:rPr>
                <w:sz w:val="20"/>
                <w:lang w:val="ru-RU"/>
              </w:rPr>
            </w:pPr>
            <w:r w:rsidRPr="000B7912">
              <w:rPr>
                <w:color w:val="000009"/>
                <w:sz w:val="20"/>
                <w:lang w:val="ru-RU"/>
              </w:rPr>
              <w:t>Дифференциация</w:t>
            </w:r>
            <w:r w:rsidRPr="000B7912">
              <w:rPr>
                <w:color w:val="000009"/>
                <w:spacing w:val="-7"/>
                <w:sz w:val="20"/>
                <w:lang w:val="ru-RU"/>
              </w:rPr>
              <w:t xml:space="preserve"> </w:t>
            </w:r>
            <w:r w:rsidRPr="000B7912">
              <w:rPr>
                <w:color w:val="000009"/>
                <w:sz w:val="20"/>
                <w:lang w:val="ru-RU"/>
              </w:rPr>
              <w:t>звуков</w:t>
            </w:r>
            <w:r w:rsidRPr="000B7912">
              <w:rPr>
                <w:color w:val="000009"/>
                <w:spacing w:val="-6"/>
                <w:sz w:val="20"/>
                <w:lang w:val="ru-RU"/>
              </w:rPr>
              <w:t xml:space="preserve"> </w:t>
            </w:r>
            <w:r w:rsidRPr="000B7912">
              <w:rPr>
                <w:color w:val="000009"/>
                <w:spacing w:val="-5"/>
                <w:sz w:val="20"/>
                <w:lang w:val="ru-RU"/>
              </w:rPr>
              <w:t>[щ]</w:t>
            </w:r>
          </w:p>
          <w:p w14:paraId="2439621C" w14:textId="08AFD058"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w:t>
            </w:r>
            <w:r w:rsidRPr="000B7912">
              <w:rPr>
                <w:rFonts w:ascii="Times New Roman" w:hAnsi="Times New Roman" w:cs="Times New Roman"/>
                <w:color w:val="000009"/>
                <w:spacing w:val="-12"/>
                <w:sz w:val="20"/>
                <w:lang w:val="ru-RU"/>
              </w:rPr>
              <w:t xml:space="preserve"> </w:t>
            </w:r>
            <w:r w:rsidRPr="000B7912">
              <w:rPr>
                <w:rFonts w:ascii="Times New Roman" w:hAnsi="Times New Roman" w:cs="Times New Roman"/>
                <w:color w:val="000009"/>
                <w:sz w:val="20"/>
                <w:lang w:val="ru-RU"/>
              </w:rPr>
              <w:t>[ч].</w:t>
            </w:r>
            <w:r w:rsidRPr="000B7912">
              <w:rPr>
                <w:rFonts w:ascii="Times New Roman" w:hAnsi="Times New Roman" w:cs="Times New Roman"/>
                <w:color w:val="000009"/>
                <w:spacing w:val="-11"/>
                <w:sz w:val="20"/>
                <w:lang w:val="ru-RU"/>
              </w:rPr>
              <w:t xml:space="preserve"> </w:t>
            </w:r>
            <w:r w:rsidRPr="000B7912">
              <w:rPr>
                <w:rFonts w:ascii="Times New Roman" w:hAnsi="Times New Roman" w:cs="Times New Roman"/>
                <w:color w:val="000009"/>
                <w:sz w:val="20"/>
                <w:lang w:val="ru-RU"/>
              </w:rPr>
              <w:t>Звуковые</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pacing w:val="-2"/>
                <w:sz w:val="20"/>
                <w:lang w:val="ru-RU"/>
              </w:rPr>
              <w:t>диктанты.</w:t>
            </w:r>
          </w:p>
        </w:tc>
        <w:tc>
          <w:tcPr>
            <w:tcW w:w="3147" w:type="dxa"/>
          </w:tcPr>
          <w:p w14:paraId="5BD87A09" w14:textId="77777777" w:rsidR="00864C3B" w:rsidRPr="000B7912" w:rsidRDefault="00864C3B" w:rsidP="000B7912">
            <w:pPr>
              <w:pStyle w:val="TableParagraph"/>
              <w:tabs>
                <w:tab w:val="left" w:pos="2587"/>
              </w:tabs>
              <w:ind w:left="112" w:right="91"/>
              <w:jc w:val="center"/>
              <w:rPr>
                <w:sz w:val="20"/>
                <w:lang w:val="ru-RU"/>
              </w:rPr>
            </w:pPr>
            <w:r w:rsidRPr="000B7912">
              <w:rPr>
                <w:sz w:val="20"/>
                <w:lang w:val="ru-RU"/>
              </w:rPr>
              <w:t>Развитие</w:t>
            </w:r>
            <w:r w:rsidRPr="000B7912">
              <w:rPr>
                <w:spacing w:val="80"/>
                <w:sz w:val="20"/>
                <w:lang w:val="ru-RU"/>
              </w:rPr>
              <w:t xml:space="preserve"> </w:t>
            </w:r>
            <w:r w:rsidRPr="000B7912">
              <w:rPr>
                <w:sz w:val="20"/>
                <w:lang w:val="ru-RU"/>
              </w:rPr>
              <w:t>интереса</w:t>
            </w:r>
            <w:r w:rsidRPr="000B7912">
              <w:rPr>
                <w:spacing w:val="80"/>
                <w:sz w:val="20"/>
                <w:lang w:val="ru-RU"/>
              </w:rPr>
              <w:t xml:space="preserve"> </w:t>
            </w:r>
            <w:r w:rsidRPr="000B7912">
              <w:rPr>
                <w:sz w:val="20"/>
                <w:lang w:val="ru-RU"/>
              </w:rPr>
              <w:t>детей</w:t>
            </w:r>
            <w:r w:rsidRPr="000B7912">
              <w:rPr>
                <w:spacing w:val="80"/>
                <w:sz w:val="20"/>
                <w:lang w:val="ru-RU"/>
              </w:rPr>
              <w:t xml:space="preserve"> </w:t>
            </w:r>
            <w:r w:rsidRPr="000B7912">
              <w:rPr>
                <w:sz w:val="20"/>
                <w:lang w:val="ru-RU"/>
              </w:rPr>
              <w:t xml:space="preserve">к </w:t>
            </w:r>
            <w:r w:rsidRPr="000B7912">
              <w:rPr>
                <w:spacing w:val="-2"/>
                <w:sz w:val="20"/>
                <w:lang w:val="ru-RU"/>
              </w:rPr>
              <w:t>игровому экспериментированию, развивающим</w:t>
            </w:r>
            <w:r w:rsidRPr="000B7912">
              <w:rPr>
                <w:sz w:val="20"/>
                <w:lang w:val="ru-RU"/>
              </w:rPr>
              <w:tab/>
            </w:r>
            <w:r w:rsidRPr="000B7912">
              <w:rPr>
                <w:spacing w:val="-10"/>
                <w:sz w:val="20"/>
                <w:lang w:val="ru-RU"/>
              </w:rPr>
              <w:t>и</w:t>
            </w:r>
          </w:p>
          <w:p w14:paraId="48758830" w14:textId="1ACEA2B5"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rPr>
              <w:t>познавательным</w:t>
            </w:r>
            <w:r w:rsidRPr="000B7912">
              <w:rPr>
                <w:rFonts w:ascii="Times New Roman" w:hAnsi="Times New Roman" w:cs="Times New Roman"/>
                <w:spacing w:val="-6"/>
                <w:sz w:val="20"/>
              </w:rPr>
              <w:t xml:space="preserve"> </w:t>
            </w:r>
            <w:r w:rsidRPr="000B7912">
              <w:rPr>
                <w:rFonts w:ascii="Times New Roman" w:hAnsi="Times New Roman" w:cs="Times New Roman"/>
                <w:spacing w:val="-2"/>
                <w:sz w:val="20"/>
              </w:rPr>
              <w:t>играм.</w:t>
            </w:r>
          </w:p>
        </w:tc>
      </w:tr>
      <w:tr w:rsidR="00C118AA" w:rsidRPr="00FE2FF2" w14:paraId="59FD3749" w14:textId="77777777" w:rsidTr="00B51115">
        <w:tc>
          <w:tcPr>
            <w:tcW w:w="1322" w:type="dxa"/>
          </w:tcPr>
          <w:p w14:paraId="0F887BC0" w14:textId="018680DF" w:rsidR="00C118AA" w:rsidRPr="00864C3B" w:rsidRDefault="00864C3B" w:rsidP="00C118AA">
            <w:pPr>
              <w:rPr>
                <w:rFonts w:ascii="Times New Roman" w:eastAsia="Times New Roman" w:hAnsi="Times New Roman" w:cs="Times New Roman"/>
                <w:b/>
                <w:bCs/>
                <w:sz w:val="20"/>
                <w:szCs w:val="20"/>
                <w:lang w:val="ru-RU"/>
              </w:rPr>
            </w:pPr>
            <w:r w:rsidRPr="00864C3B">
              <w:rPr>
                <w:rFonts w:ascii="Times New Roman" w:eastAsia="Times New Roman" w:hAnsi="Times New Roman" w:cs="Times New Roman"/>
                <w:b/>
                <w:bCs/>
                <w:sz w:val="20"/>
                <w:szCs w:val="20"/>
                <w:lang w:val="ru-RU"/>
              </w:rPr>
              <w:t xml:space="preserve">Май </w:t>
            </w:r>
          </w:p>
        </w:tc>
        <w:tc>
          <w:tcPr>
            <w:tcW w:w="13240" w:type="dxa"/>
            <w:gridSpan w:val="5"/>
          </w:tcPr>
          <w:p w14:paraId="4CBC711F"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«День Победы!»</w:t>
            </w:r>
          </w:p>
          <w:p w14:paraId="020020F6" w14:textId="744C91CB"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Воспитывать детей в духе патриотизма, любви к Родине</w:t>
            </w:r>
          </w:p>
        </w:tc>
      </w:tr>
      <w:tr w:rsidR="00864C3B" w:rsidRPr="00FE2FF2" w14:paraId="6BAE2AF0" w14:textId="77777777" w:rsidTr="00B51115">
        <w:tc>
          <w:tcPr>
            <w:tcW w:w="1322" w:type="dxa"/>
          </w:tcPr>
          <w:p w14:paraId="623ED505"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1F7F0812" w14:textId="51D04E61"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z w:val="20"/>
                <w:lang w:val="ru-RU"/>
              </w:rPr>
              <w:t xml:space="preserve">Знакомство детей с </w:t>
            </w:r>
            <w:r w:rsidRPr="00864C3B">
              <w:rPr>
                <w:rFonts w:ascii="Times New Roman" w:hAnsi="Times New Roman" w:cs="Times New Roman"/>
                <w:spacing w:val="-2"/>
                <w:sz w:val="20"/>
                <w:lang w:val="ru-RU"/>
              </w:rPr>
              <w:t>памятниками</w:t>
            </w:r>
            <w:r w:rsidRPr="00864C3B">
              <w:rPr>
                <w:rFonts w:ascii="Times New Roman" w:hAnsi="Times New Roman" w:cs="Times New Roman"/>
                <w:sz w:val="20"/>
                <w:lang w:val="ru-RU"/>
              </w:rPr>
              <w:tab/>
            </w:r>
            <w:r w:rsidRPr="00864C3B">
              <w:rPr>
                <w:rFonts w:ascii="Times New Roman" w:hAnsi="Times New Roman" w:cs="Times New Roman"/>
                <w:spacing w:val="-4"/>
                <w:sz w:val="20"/>
                <w:lang w:val="ru-RU"/>
              </w:rPr>
              <w:t xml:space="preserve">героям </w:t>
            </w:r>
            <w:r w:rsidRPr="00864C3B">
              <w:rPr>
                <w:rFonts w:ascii="Times New Roman" w:hAnsi="Times New Roman" w:cs="Times New Roman"/>
                <w:sz w:val="20"/>
                <w:lang w:val="ru-RU"/>
              </w:rPr>
              <w:t xml:space="preserve">Великой Отечественной </w:t>
            </w:r>
            <w:r w:rsidRPr="00864C3B">
              <w:rPr>
                <w:rFonts w:ascii="Times New Roman" w:hAnsi="Times New Roman" w:cs="Times New Roman"/>
                <w:spacing w:val="-2"/>
                <w:sz w:val="20"/>
                <w:lang w:val="ru-RU"/>
              </w:rPr>
              <w:t>войны.</w:t>
            </w:r>
          </w:p>
        </w:tc>
        <w:tc>
          <w:tcPr>
            <w:tcW w:w="2565" w:type="dxa"/>
          </w:tcPr>
          <w:p w14:paraId="6765598D" w14:textId="3F5BC225"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Число и цифра 10. Составление множества группами из 10 единиц. </w:t>
            </w:r>
            <w:r w:rsidRPr="00864C3B">
              <w:rPr>
                <w:rFonts w:ascii="Times New Roman" w:hAnsi="Times New Roman" w:cs="Times New Roman"/>
                <w:color w:val="000009"/>
                <w:sz w:val="20"/>
              </w:rPr>
              <w:t>Состав числа 10.</w:t>
            </w:r>
          </w:p>
        </w:tc>
        <w:tc>
          <w:tcPr>
            <w:tcW w:w="2648" w:type="dxa"/>
          </w:tcPr>
          <w:p w14:paraId="3E33D64A" w14:textId="72487CC2" w:rsidR="00864C3B" w:rsidRPr="00864C3B" w:rsidRDefault="00864C3B" w:rsidP="00864C3B">
            <w:pPr>
              <w:pStyle w:val="TableParagraph"/>
              <w:tabs>
                <w:tab w:val="left" w:pos="1413"/>
                <w:tab w:val="left" w:pos="1804"/>
                <w:tab w:val="left" w:pos="1976"/>
              </w:tabs>
              <w:ind w:left="111" w:right="92"/>
              <w:jc w:val="center"/>
              <w:rPr>
                <w:sz w:val="20"/>
                <w:lang w:val="ru-RU"/>
              </w:rPr>
            </w:pPr>
            <w:r w:rsidRPr="00864C3B">
              <w:rPr>
                <w:color w:val="000009"/>
                <w:spacing w:val="-2"/>
                <w:sz w:val="20"/>
                <w:lang w:val="ru-RU"/>
              </w:rPr>
              <w:t>Закрепление</w:t>
            </w:r>
            <w:r w:rsidRPr="00864C3B">
              <w:rPr>
                <w:color w:val="000009"/>
                <w:sz w:val="20"/>
                <w:lang w:val="ru-RU"/>
              </w:rPr>
              <w:tab/>
            </w:r>
            <w:r w:rsidRPr="00864C3B">
              <w:rPr>
                <w:color w:val="000009"/>
                <w:spacing w:val="-2"/>
                <w:sz w:val="20"/>
                <w:lang w:val="ru-RU"/>
              </w:rPr>
              <w:t>навыка использования</w:t>
            </w:r>
            <w:r w:rsidRPr="00864C3B">
              <w:rPr>
                <w:color w:val="000009"/>
                <w:spacing w:val="40"/>
                <w:sz w:val="20"/>
                <w:lang w:val="ru-RU"/>
              </w:rPr>
              <w:t xml:space="preserve"> </w:t>
            </w:r>
            <w:r w:rsidRPr="00864C3B">
              <w:rPr>
                <w:color w:val="000009"/>
                <w:spacing w:val="-2"/>
                <w:sz w:val="20"/>
                <w:lang w:val="ru-RU"/>
              </w:rPr>
              <w:t>приставочных</w:t>
            </w:r>
            <w:r w:rsidRPr="00864C3B">
              <w:rPr>
                <w:color w:val="000009"/>
                <w:sz w:val="20"/>
                <w:lang w:val="ru-RU"/>
              </w:rPr>
              <w:tab/>
            </w:r>
            <w:r w:rsidRPr="00864C3B">
              <w:rPr>
                <w:color w:val="000009"/>
                <w:spacing w:val="-4"/>
                <w:sz w:val="20"/>
                <w:lang w:val="ru-RU"/>
              </w:rPr>
              <w:t xml:space="preserve">глаголов, </w:t>
            </w:r>
            <w:r w:rsidRPr="00864C3B">
              <w:rPr>
                <w:color w:val="000009"/>
                <w:spacing w:val="-2"/>
                <w:sz w:val="20"/>
                <w:lang w:val="ru-RU"/>
              </w:rPr>
              <w:t>правильное</w:t>
            </w:r>
            <w:r>
              <w:rPr>
                <w:color w:val="000009"/>
                <w:spacing w:val="-2"/>
                <w:sz w:val="20"/>
                <w:lang w:val="ru-RU"/>
              </w:rPr>
              <w:t xml:space="preserve"> </w:t>
            </w:r>
            <w:r w:rsidRPr="00864C3B">
              <w:rPr>
                <w:color w:val="000009"/>
                <w:spacing w:val="-2"/>
                <w:sz w:val="20"/>
                <w:lang w:val="ru-RU"/>
              </w:rPr>
              <w:t>употребление</w:t>
            </w:r>
          </w:p>
          <w:p w14:paraId="106023DE" w14:textId="3FE7304C" w:rsidR="00864C3B" w:rsidRPr="00864C3B" w:rsidRDefault="00864C3B" w:rsidP="00864C3B">
            <w:pPr>
              <w:jc w:val="center"/>
              <w:rPr>
                <w:rFonts w:ascii="Times New Roman" w:hAnsi="Times New Roman" w:cs="Times New Roman"/>
                <w:color w:val="000009"/>
                <w:spacing w:val="-4"/>
                <w:sz w:val="20"/>
                <w:lang w:val="ru-RU"/>
              </w:rPr>
            </w:pPr>
            <w:r w:rsidRPr="00864C3B">
              <w:rPr>
                <w:rFonts w:ascii="Times New Roman" w:hAnsi="Times New Roman" w:cs="Times New Roman"/>
                <w:color w:val="000009"/>
                <w:spacing w:val="-2"/>
                <w:sz w:val="20"/>
                <w:lang w:val="ru-RU"/>
              </w:rPr>
              <w:t>грамматических</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4"/>
                <w:sz w:val="20"/>
                <w:lang w:val="ru-RU"/>
              </w:rPr>
              <w:t>форм</w:t>
            </w:r>
            <w:r w:rsidRPr="00864C3B">
              <w:rPr>
                <w:lang w:val="ru-RU"/>
              </w:rPr>
              <w:t xml:space="preserve"> </w:t>
            </w:r>
            <w:r w:rsidRPr="00864C3B">
              <w:rPr>
                <w:rFonts w:ascii="Times New Roman" w:hAnsi="Times New Roman" w:cs="Times New Roman"/>
                <w:color w:val="000009"/>
                <w:spacing w:val="-4"/>
                <w:sz w:val="20"/>
                <w:lang w:val="ru-RU"/>
              </w:rPr>
              <w:t xml:space="preserve">глаголов, усвоенных ранее, на материале лексической темы «День Победы». </w:t>
            </w:r>
            <w:r w:rsidRPr="00864C3B">
              <w:rPr>
                <w:rFonts w:ascii="Times New Roman" w:hAnsi="Times New Roman" w:cs="Times New Roman"/>
                <w:color w:val="000009"/>
                <w:spacing w:val="-4"/>
                <w:sz w:val="20"/>
                <w:lang w:val="ru-RU"/>
              </w:rPr>
              <w:lastRenderedPageBreak/>
              <w:t xml:space="preserve">Расширение знаний детей о родах   </w:t>
            </w:r>
            <w:proofErr w:type="gramStart"/>
            <w:r w:rsidRPr="00864C3B">
              <w:rPr>
                <w:rFonts w:ascii="Times New Roman" w:hAnsi="Times New Roman" w:cs="Times New Roman"/>
                <w:color w:val="000009"/>
                <w:spacing w:val="-4"/>
                <w:sz w:val="20"/>
                <w:lang w:val="ru-RU"/>
              </w:rPr>
              <w:t xml:space="preserve">войск,   </w:t>
            </w:r>
            <w:proofErr w:type="gramEnd"/>
            <w:r w:rsidRPr="00864C3B">
              <w:rPr>
                <w:rFonts w:ascii="Times New Roman" w:hAnsi="Times New Roman" w:cs="Times New Roman"/>
                <w:color w:val="000009"/>
                <w:spacing w:val="-4"/>
                <w:sz w:val="20"/>
                <w:lang w:val="ru-RU"/>
              </w:rPr>
              <w:t>великих</w:t>
            </w:r>
          </w:p>
          <w:p w14:paraId="36296D36" w14:textId="534CAF20"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4"/>
                <w:sz w:val="20"/>
                <w:lang w:val="ru-RU"/>
              </w:rPr>
              <w:t>сражениях ВОВ, военной технике.</w:t>
            </w:r>
          </w:p>
        </w:tc>
        <w:tc>
          <w:tcPr>
            <w:tcW w:w="2346" w:type="dxa"/>
          </w:tcPr>
          <w:p w14:paraId="461D6187" w14:textId="77777777" w:rsidR="00864C3B" w:rsidRPr="00864C3B" w:rsidRDefault="00864C3B" w:rsidP="00864C3B">
            <w:pPr>
              <w:pStyle w:val="TableParagraph"/>
              <w:ind w:left="111"/>
              <w:jc w:val="center"/>
              <w:rPr>
                <w:sz w:val="20"/>
                <w:lang w:val="ru-RU"/>
              </w:rPr>
            </w:pPr>
            <w:r w:rsidRPr="00864C3B">
              <w:rPr>
                <w:color w:val="000009"/>
                <w:sz w:val="20"/>
                <w:lang w:val="ru-RU"/>
              </w:rPr>
              <w:lastRenderedPageBreak/>
              <w:t>Дифференциация</w:t>
            </w:r>
            <w:r w:rsidRPr="00864C3B">
              <w:rPr>
                <w:color w:val="000009"/>
                <w:spacing w:val="26"/>
                <w:sz w:val="20"/>
                <w:lang w:val="ru-RU"/>
              </w:rPr>
              <w:t xml:space="preserve"> </w:t>
            </w:r>
            <w:r w:rsidRPr="00864C3B">
              <w:rPr>
                <w:color w:val="000009"/>
                <w:sz w:val="20"/>
                <w:lang w:val="ru-RU"/>
              </w:rPr>
              <w:t>звуков</w:t>
            </w:r>
            <w:r w:rsidRPr="00864C3B">
              <w:rPr>
                <w:color w:val="000009"/>
                <w:spacing w:val="27"/>
                <w:sz w:val="20"/>
                <w:lang w:val="ru-RU"/>
              </w:rPr>
              <w:t xml:space="preserve"> </w:t>
            </w:r>
            <w:r w:rsidRPr="00864C3B">
              <w:rPr>
                <w:color w:val="000009"/>
                <w:spacing w:val="-5"/>
                <w:sz w:val="20"/>
                <w:lang w:val="ru-RU"/>
              </w:rPr>
              <w:t>[с]</w:t>
            </w:r>
          </w:p>
          <w:p w14:paraId="6E4F752D" w14:textId="0418F013"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 [щ]. Воспроизведение </w:t>
            </w:r>
            <w:r w:rsidRPr="00864C3B">
              <w:rPr>
                <w:rFonts w:ascii="Times New Roman" w:hAnsi="Times New Roman" w:cs="Times New Roman"/>
                <w:color w:val="000009"/>
                <w:spacing w:val="-2"/>
                <w:sz w:val="20"/>
                <w:lang w:val="ru-RU"/>
              </w:rPr>
              <w:t>слоговых</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2"/>
                <w:sz w:val="20"/>
                <w:lang w:val="ru-RU"/>
              </w:rPr>
              <w:t xml:space="preserve">рядов. </w:t>
            </w:r>
            <w:r w:rsidRPr="00864C3B">
              <w:rPr>
                <w:rFonts w:ascii="Times New Roman" w:hAnsi="Times New Roman" w:cs="Times New Roman"/>
                <w:color w:val="000009"/>
                <w:sz w:val="20"/>
                <w:lang w:val="ru-RU"/>
              </w:rPr>
              <w:t>Дифференциация</w:t>
            </w:r>
            <w:r w:rsidRPr="00864C3B">
              <w:rPr>
                <w:rFonts w:ascii="Times New Roman" w:hAnsi="Times New Roman" w:cs="Times New Roman"/>
                <w:color w:val="000009"/>
                <w:spacing w:val="25"/>
                <w:sz w:val="20"/>
                <w:lang w:val="ru-RU"/>
              </w:rPr>
              <w:t xml:space="preserve"> </w:t>
            </w:r>
            <w:r w:rsidRPr="00864C3B">
              <w:rPr>
                <w:rFonts w:ascii="Times New Roman" w:hAnsi="Times New Roman" w:cs="Times New Roman"/>
                <w:color w:val="000009"/>
                <w:sz w:val="20"/>
                <w:lang w:val="ru-RU"/>
              </w:rPr>
              <w:t>звуков</w:t>
            </w:r>
            <w:r w:rsidRPr="00864C3B">
              <w:rPr>
                <w:rFonts w:ascii="Times New Roman" w:hAnsi="Times New Roman" w:cs="Times New Roman"/>
                <w:color w:val="000009"/>
                <w:spacing w:val="26"/>
                <w:sz w:val="20"/>
                <w:lang w:val="ru-RU"/>
              </w:rPr>
              <w:t xml:space="preserve"> </w:t>
            </w:r>
            <w:r w:rsidRPr="00864C3B">
              <w:rPr>
                <w:rFonts w:ascii="Times New Roman" w:hAnsi="Times New Roman" w:cs="Times New Roman"/>
                <w:color w:val="000009"/>
                <w:spacing w:val="-5"/>
                <w:sz w:val="20"/>
                <w:lang w:val="ru-RU"/>
              </w:rPr>
              <w:t>[с]</w:t>
            </w:r>
            <w:r w:rsidRPr="00864C3B">
              <w:rPr>
                <w:lang w:val="ru-RU"/>
              </w:rPr>
              <w:t xml:space="preserve"> </w:t>
            </w:r>
            <w:r w:rsidRPr="00864C3B">
              <w:rPr>
                <w:rFonts w:ascii="Times New Roman" w:hAnsi="Times New Roman" w:cs="Times New Roman"/>
                <w:color w:val="000009"/>
                <w:spacing w:val="-5"/>
                <w:sz w:val="20"/>
                <w:lang w:val="ru-RU"/>
              </w:rPr>
              <w:t>—</w:t>
            </w:r>
            <w:r w:rsidRPr="00864C3B">
              <w:rPr>
                <w:rFonts w:ascii="Times New Roman" w:hAnsi="Times New Roman" w:cs="Times New Roman"/>
                <w:color w:val="000009"/>
                <w:spacing w:val="-5"/>
                <w:sz w:val="20"/>
                <w:lang w:val="ru-RU"/>
              </w:rPr>
              <w:tab/>
              <w:t>[</w:t>
            </w:r>
            <w:r w:rsidRPr="00864C3B">
              <w:rPr>
                <w:rFonts w:ascii="Times New Roman" w:hAnsi="Times New Roman" w:cs="Times New Roman"/>
                <w:color w:val="000009"/>
                <w:spacing w:val="-5"/>
                <w:sz w:val="20"/>
              </w:rPr>
              <w:t>iif</w:t>
            </w:r>
            <w:r w:rsidRPr="00864C3B">
              <w:rPr>
                <w:rFonts w:ascii="Times New Roman" w:hAnsi="Times New Roman" w:cs="Times New Roman"/>
                <w:color w:val="000009"/>
                <w:spacing w:val="-5"/>
                <w:sz w:val="20"/>
                <w:lang w:val="ru-RU"/>
              </w:rPr>
              <w:t>].</w:t>
            </w:r>
            <w:r w:rsidRPr="00864C3B">
              <w:rPr>
                <w:rFonts w:ascii="Times New Roman" w:hAnsi="Times New Roman" w:cs="Times New Roman"/>
                <w:color w:val="000009"/>
                <w:spacing w:val="-5"/>
                <w:sz w:val="20"/>
                <w:lang w:val="ru-RU"/>
              </w:rPr>
              <w:tab/>
              <w:t>Воспроизведение слоговых рядов</w:t>
            </w:r>
            <w:r>
              <w:rPr>
                <w:rFonts w:ascii="Times New Roman" w:hAnsi="Times New Roman" w:cs="Times New Roman"/>
                <w:color w:val="000009"/>
                <w:spacing w:val="-5"/>
                <w:sz w:val="20"/>
                <w:lang w:val="ru-RU"/>
              </w:rPr>
              <w:t>.</w:t>
            </w:r>
          </w:p>
        </w:tc>
        <w:tc>
          <w:tcPr>
            <w:tcW w:w="3147" w:type="dxa"/>
          </w:tcPr>
          <w:p w14:paraId="794F20E7" w14:textId="4E179AD6"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Формирование толерантного отношения к другим людям. Понимание чувств другого. </w:t>
            </w:r>
            <w:proofErr w:type="gramStart"/>
            <w:r w:rsidRPr="00864C3B">
              <w:rPr>
                <w:rFonts w:ascii="Times New Roman" w:hAnsi="Times New Roman" w:cs="Times New Roman"/>
                <w:color w:val="000009"/>
                <w:sz w:val="20"/>
                <w:lang w:val="ru-RU"/>
              </w:rPr>
              <w:t>Добро</w:t>
            </w:r>
            <w:r w:rsidRPr="00864C3B">
              <w:rPr>
                <w:rFonts w:ascii="Times New Roman" w:hAnsi="Times New Roman" w:cs="Times New Roman"/>
                <w:color w:val="000009"/>
                <w:spacing w:val="46"/>
                <w:sz w:val="20"/>
                <w:lang w:val="ru-RU"/>
              </w:rPr>
              <w:t xml:space="preserve">  </w:t>
            </w:r>
            <w:r w:rsidRPr="00864C3B">
              <w:rPr>
                <w:rFonts w:ascii="Times New Roman" w:hAnsi="Times New Roman" w:cs="Times New Roman"/>
                <w:color w:val="000009"/>
                <w:sz w:val="20"/>
                <w:lang w:val="ru-RU"/>
              </w:rPr>
              <w:t>и</w:t>
            </w:r>
            <w:proofErr w:type="gramEnd"/>
            <w:r w:rsidRPr="00864C3B">
              <w:rPr>
                <w:rFonts w:ascii="Times New Roman" w:hAnsi="Times New Roman" w:cs="Times New Roman"/>
                <w:color w:val="000009"/>
                <w:spacing w:val="45"/>
                <w:sz w:val="20"/>
                <w:lang w:val="ru-RU"/>
              </w:rPr>
              <w:t xml:space="preserve">  </w:t>
            </w:r>
            <w:r w:rsidRPr="00864C3B">
              <w:rPr>
                <w:rFonts w:ascii="Times New Roman" w:hAnsi="Times New Roman" w:cs="Times New Roman"/>
                <w:color w:val="000009"/>
                <w:sz w:val="20"/>
                <w:lang w:val="ru-RU"/>
              </w:rPr>
              <w:t>зло.</w:t>
            </w:r>
            <w:r w:rsidRPr="00864C3B">
              <w:rPr>
                <w:rFonts w:ascii="Times New Roman" w:hAnsi="Times New Roman" w:cs="Times New Roman"/>
                <w:color w:val="000009"/>
                <w:spacing w:val="46"/>
                <w:sz w:val="20"/>
                <w:lang w:val="ru-RU"/>
              </w:rPr>
              <w:t xml:space="preserve">  </w:t>
            </w:r>
            <w:r w:rsidRPr="00864C3B">
              <w:rPr>
                <w:rFonts w:ascii="Times New Roman" w:hAnsi="Times New Roman" w:cs="Times New Roman"/>
                <w:spacing w:val="-2"/>
                <w:sz w:val="20"/>
                <w:lang w:val="ru-RU"/>
              </w:rPr>
              <w:t>Воспитание</w:t>
            </w:r>
            <w:r w:rsidRPr="00864C3B">
              <w:rPr>
                <w:lang w:val="ru-RU"/>
              </w:rPr>
              <w:t xml:space="preserve"> </w:t>
            </w:r>
            <w:r w:rsidRPr="00864C3B">
              <w:rPr>
                <w:rFonts w:ascii="Times New Roman" w:hAnsi="Times New Roman" w:cs="Times New Roman"/>
                <w:spacing w:val="-2"/>
                <w:sz w:val="20"/>
                <w:lang w:val="ru-RU"/>
              </w:rPr>
              <w:t>уважения</w:t>
            </w:r>
            <w:r w:rsidRPr="00864C3B">
              <w:rPr>
                <w:rFonts w:ascii="Times New Roman" w:hAnsi="Times New Roman" w:cs="Times New Roman"/>
                <w:spacing w:val="-2"/>
                <w:sz w:val="20"/>
                <w:lang w:val="ru-RU"/>
              </w:rPr>
              <w:tab/>
              <w:t>к</w:t>
            </w:r>
            <w:r w:rsidRPr="00864C3B">
              <w:rPr>
                <w:rFonts w:ascii="Times New Roman" w:hAnsi="Times New Roman" w:cs="Times New Roman"/>
                <w:spacing w:val="-2"/>
                <w:sz w:val="20"/>
                <w:lang w:val="ru-RU"/>
              </w:rPr>
              <w:tab/>
              <w:t>ветеранам</w:t>
            </w:r>
            <w:r>
              <w:rPr>
                <w:rFonts w:ascii="Times New Roman" w:hAnsi="Times New Roman" w:cs="Times New Roman"/>
                <w:spacing w:val="-2"/>
                <w:sz w:val="20"/>
                <w:lang w:val="ru-RU"/>
              </w:rPr>
              <w:t xml:space="preserve"> </w:t>
            </w:r>
            <w:r w:rsidRPr="00864C3B">
              <w:rPr>
                <w:rFonts w:ascii="Times New Roman" w:hAnsi="Times New Roman" w:cs="Times New Roman"/>
                <w:spacing w:val="-2"/>
                <w:sz w:val="20"/>
                <w:lang w:val="ru-RU"/>
              </w:rPr>
              <w:t>и заботы о них.</w:t>
            </w:r>
          </w:p>
        </w:tc>
      </w:tr>
      <w:tr w:rsidR="00C118AA" w:rsidRPr="00FE2FF2" w14:paraId="5AA2C00F" w14:textId="77777777" w:rsidTr="00B51115">
        <w:tc>
          <w:tcPr>
            <w:tcW w:w="1322" w:type="dxa"/>
          </w:tcPr>
          <w:p w14:paraId="13B21E1E"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48529523"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«Какой я? Что я знаю о себе? Я человек! Я гражданин! Мои права»</w:t>
            </w:r>
          </w:p>
          <w:p w14:paraId="23304086"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w:t>
            </w:r>
          </w:p>
          <w:p w14:paraId="333A3227" w14:textId="0D28223C"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864C3B" w:rsidRPr="00FE2FF2" w14:paraId="5CE6B72F" w14:textId="77777777" w:rsidTr="00B51115">
        <w:tc>
          <w:tcPr>
            <w:tcW w:w="1322" w:type="dxa"/>
          </w:tcPr>
          <w:p w14:paraId="30AEDAA3"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3F067B3A" w14:textId="0D2C29DD"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z w:val="20"/>
                <w:lang w:val="ru-RU"/>
              </w:rPr>
              <w:t>Развитие понимания, что каждый человек, ребенок обладает равными правами, раскрыть содержание прав человека, детей.</w:t>
            </w:r>
          </w:p>
        </w:tc>
        <w:tc>
          <w:tcPr>
            <w:tcW w:w="2565" w:type="dxa"/>
          </w:tcPr>
          <w:p w14:paraId="724EBDA7" w14:textId="214CEC71" w:rsidR="00864C3B" w:rsidRPr="00864C3B" w:rsidRDefault="00864C3B" w:rsidP="00864C3B">
            <w:pPr>
              <w:pStyle w:val="TableParagraph"/>
              <w:tabs>
                <w:tab w:val="left" w:pos="1302"/>
                <w:tab w:val="left" w:pos="1611"/>
                <w:tab w:val="left" w:pos="2020"/>
                <w:tab w:val="left" w:pos="2175"/>
              </w:tabs>
              <w:ind w:left="110" w:right="94"/>
              <w:jc w:val="center"/>
              <w:rPr>
                <w:sz w:val="20"/>
                <w:lang w:val="ru-RU"/>
              </w:rPr>
            </w:pPr>
            <w:r w:rsidRPr="00864C3B">
              <w:rPr>
                <w:color w:val="000009"/>
                <w:spacing w:val="-2"/>
                <w:sz w:val="20"/>
                <w:lang w:val="ru-RU"/>
              </w:rPr>
              <w:t>Количество</w:t>
            </w:r>
            <w:r w:rsidRPr="00864C3B">
              <w:rPr>
                <w:color w:val="000009"/>
                <w:sz w:val="20"/>
                <w:lang w:val="ru-RU"/>
              </w:rPr>
              <w:tab/>
            </w:r>
            <w:r w:rsidRPr="00864C3B">
              <w:rPr>
                <w:color w:val="000009"/>
                <w:spacing w:val="-10"/>
                <w:sz w:val="20"/>
                <w:lang w:val="ru-RU"/>
              </w:rPr>
              <w:t>и</w:t>
            </w:r>
            <w:r w:rsidRPr="00864C3B">
              <w:rPr>
                <w:color w:val="000009"/>
                <w:sz w:val="20"/>
                <w:lang w:val="ru-RU"/>
              </w:rPr>
              <w:tab/>
            </w:r>
            <w:r w:rsidRPr="00864C3B">
              <w:rPr>
                <w:color w:val="000009"/>
                <w:spacing w:val="-4"/>
                <w:sz w:val="20"/>
                <w:lang w:val="ru-RU"/>
              </w:rPr>
              <w:t>счет</w:t>
            </w:r>
            <w:r w:rsidRPr="00864C3B">
              <w:rPr>
                <w:color w:val="000009"/>
                <w:sz w:val="20"/>
                <w:lang w:val="ru-RU"/>
              </w:rPr>
              <w:tab/>
            </w:r>
            <w:r w:rsidRPr="00864C3B">
              <w:rPr>
                <w:color w:val="000009"/>
                <w:spacing w:val="-10"/>
                <w:sz w:val="20"/>
                <w:lang w:val="ru-RU"/>
              </w:rPr>
              <w:t>в</w:t>
            </w:r>
            <w:r w:rsidRPr="00864C3B">
              <w:rPr>
                <w:color w:val="000009"/>
                <w:spacing w:val="-2"/>
                <w:sz w:val="20"/>
                <w:lang w:val="ru-RU"/>
              </w:rPr>
              <w:t xml:space="preserve"> пределах</w:t>
            </w:r>
            <w:r>
              <w:rPr>
                <w:color w:val="000009"/>
                <w:spacing w:val="-2"/>
                <w:sz w:val="20"/>
                <w:lang w:val="ru-RU"/>
              </w:rPr>
              <w:t xml:space="preserve"> </w:t>
            </w:r>
            <w:r w:rsidRPr="00864C3B">
              <w:rPr>
                <w:color w:val="000009"/>
                <w:spacing w:val="-5"/>
                <w:sz w:val="20"/>
                <w:lang w:val="ru-RU"/>
              </w:rPr>
              <w:t>10.</w:t>
            </w:r>
          </w:p>
          <w:p w14:paraId="76B23C01" w14:textId="51CE9C9D"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lang w:val="ru-RU"/>
              </w:rPr>
              <w:t xml:space="preserve">Упорядочивание </w:t>
            </w:r>
            <w:r w:rsidRPr="00864C3B">
              <w:rPr>
                <w:rFonts w:ascii="Times New Roman" w:hAnsi="Times New Roman" w:cs="Times New Roman"/>
                <w:color w:val="000009"/>
                <w:sz w:val="20"/>
                <w:lang w:val="ru-RU"/>
              </w:rPr>
              <w:t>числового</w:t>
            </w:r>
            <w:r w:rsidRPr="00864C3B">
              <w:rPr>
                <w:rFonts w:ascii="Times New Roman" w:hAnsi="Times New Roman" w:cs="Times New Roman"/>
                <w:color w:val="000009"/>
                <w:spacing w:val="-8"/>
                <w:sz w:val="20"/>
                <w:lang w:val="ru-RU"/>
              </w:rPr>
              <w:t xml:space="preserve"> </w:t>
            </w:r>
            <w:r w:rsidRPr="00864C3B">
              <w:rPr>
                <w:rFonts w:ascii="Times New Roman" w:hAnsi="Times New Roman" w:cs="Times New Roman"/>
                <w:color w:val="000009"/>
                <w:sz w:val="20"/>
                <w:lang w:val="ru-RU"/>
              </w:rPr>
              <w:t>и</w:t>
            </w:r>
            <w:r w:rsidRPr="00864C3B">
              <w:rPr>
                <w:rFonts w:ascii="Times New Roman" w:hAnsi="Times New Roman" w:cs="Times New Roman"/>
                <w:color w:val="000009"/>
                <w:spacing w:val="-8"/>
                <w:sz w:val="20"/>
                <w:lang w:val="ru-RU"/>
              </w:rPr>
              <w:t xml:space="preserve"> </w:t>
            </w:r>
            <w:r w:rsidRPr="00864C3B">
              <w:rPr>
                <w:rFonts w:ascii="Times New Roman" w:hAnsi="Times New Roman" w:cs="Times New Roman"/>
                <w:color w:val="000009"/>
                <w:sz w:val="20"/>
                <w:lang w:val="ru-RU"/>
              </w:rPr>
              <w:t xml:space="preserve">порядкового </w:t>
            </w:r>
            <w:r w:rsidRPr="00864C3B">
              <w:rPr>
                <w:rFonts w:ascii="Times New Roman" w:hAnsi="Times New Roman" w:cs="Times New Roman"/>
                <w:color w:val="000009"/>
                <w:spacing w:val="-2"/>
                <w:sz w:val="20"/>
                <w:lang w:val="ru-RU"/>
              </w:rPr>
              <w:t>ряда.</w:t>
            </w:r>
          </w:p>
        </w:tc>
        <w:tc>
          <w:tcPr>
            <w:tcW w:w="2648" w:type="dxa"/>
          </w:tcPr>
          <w:p w14:paraId="7E5B1111" w14:textId="77777777" w:rsidR="00864C3B" w:rsidRPr="00864C3B" w:rsidRDefault="00864C3B" w:rsidP="00864C3B">
            <w:pPr>
              <w:pStyle w:val="TableParagraph"/>
              <w:ind w:left="111" w:right="94"/>
              <w:jc w:val="center"/>
              <w:rPr>
                <w:sz w:val="20"/>
                <w:lang w:val="ru-RU"/>
              </w:rPr>
            </w:pPr>
            <w:r w:rsidRPr="00864C3B">
              <w:rPr>
                <w:color w:val="000009"/>
                <w:sz w:val="20"/>
                <w:lang w:val="ru-RU"/>
              </w:rPr>
              <w:t xml:space="preserve">Развитие умения составлять </w:t>
            </w:r>
            <w:proofErr w:type="gramStart"/>
            <w:r w:rsidRPr="00864C3B">
              <w:rPr>
                <w:color w:val="000009"/>
                <w:sz w:val="20"/>
                <w:lang w:val="ru-RU"/>
              </w:rPr>
              <w:t>предложения</w:t>
            </w:r>
            <w:r w:rsidRPr="00864C3B">
              <w:rPr>
                <w:color w:val="000009"/>
                <w:spacing w:val="59"/>
                <w:sz w:val="20"/>
                <w:lang w:val="ru-RU"/>
              </w:rPr>
              <w:t xml:space="preserve">  </w:t>
            </w:r>
            <w:r w:rsidRPr="00864C3B">
              <w:rPr>
                <w:color w:val="000009"/>
                <w:sz w:val="20"/>
                <w:lang w:val="ru-RU"/>
              </w:rPr>
              <w:t>со</w:t>
            </w:r>
            <w:proofErr w:type="gramEnd"/>
            <w:r w:rsidRPr="00864C3B">
              <w:rPr>
                <w:color w:val="000009"/>
                <w:spacing w:val="61"/>
                <w:sz w:val="20"/>
                <w:lang w:val="ru-RU"/>
              </w:rPr>
              <w:t xml:space="preserve">  </w:t>
            </w:r>
            <w:r w:rsidRPr="00864C3B">
              <w:rPr>
                <w:color w:val="000009"/>
                <w:spacing w:val="-2"/>
                <w:sz w:val="20"/>
                <w:lang w:val="ru-RU"/>
              </w:rPr>
              <w:t>словами</w:t>
            </w:r>
          </w:p>
          <w:p w14:paraId="2EB4EDB2" w14:textId="06AAB7CF"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«Сначала..., а потом ...» Лексическая тема «Человек. Особенности внешнего вида и строения человека».</w:t>
            </w:r>
          </w:p>
        </w:tc>
        <w:tc>
          <w:tcPr>
            <w:tcW w:w="2346" w:type="dxa"/>
          </w:tcPr>
          <w:p w14:paraId="6E0F9EE7" w14:textId="5E5A32C6"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Звуки [х], [х']: звучание, </w:t>
            </w:r>
            <w:r w:rsidRPr="00864C3B">
              <w:rPr>
                <w:rFonts w:ascii="Times New Roman" w:hAnsi="Times New Roman" w:cs="Times New Roman"/>
                <w:color w:val="000009"/>
                <w:spacing w:val="-2"/>
                <w:sz w:val="20"/>
                <w:lang w:val="ru-RU"/>
              </w:rPr>
              <w:t>произношение,</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2"/>
                <w:sz w:val="20"/>
                <w:lang w:val="ru-RU"/>
              </w:rPr>
              <w:t xml:space="preserve">умение </w:t>
            </w:r>
            <w:r w:rsidRPr="00864C3B">
              <w:rPr>
                <w:rFonts w:ascii="Times New Roman" w:hAnsi="Times New Roman" w:cs="Times New Roman"/>
                <w:color w:val="000009"/>
                <w:sz w:val="20"/>
                <w:lang w:val="ru-RU"/>
              </w:rPr>
              <w:t>слышать</w:t>
            </w:r>
            <w:r w:rsidRPr="00864C3B">
              <w:rPr>
                <w:rFonts w:ascii="Times New Roman" w:hAnsi="Times New Roman" w:cs="Times New Roman"/>
                <w:color w:val="000009"/>
                <w:spacing w:val="-9"/>
                <w:sz w:val="20"/>
                <w:lang w:val="ru-RU"/>
              </w:rPr>
              <w:t xml:space="preserve"> </w:t>
            </w:r>
            <w:r w:rsidRPr="00864C3B">
              <w:rPr>
                <w:rFonts w:ascii="Times New Roman" w:hAnsi="Times New Roman" w:cs="Times New Roman"/>
                <w:color w:val="000009"/>
                <w:sz w:val="20"/>
                <w:lang w:val="ru-RU"/>
              </w:rPr>
              <w:t>в</w:t>
            </w:r>
            <w:r w:rsidRPr="00864C3B">
              <w:rPr>
                <w:rFonts w:ascii="Times New Roman" w:hAnsi="Times New Roman" w:cs="Times New Roman"/>
                <w:color w:val="000009"/>
                <w:spacing w:val="-7"/>
                <w:sz w:val="20"/>
                <w:lang w:val="ru-RU"/>
              </w:rPr>
              <w:t xml:space="preserve"> </w:t>
            </w:r>
            <w:r w:rsidRPr="00864C3B">
              <w:rPr>
                <w:rFonts w:ascii="Times New Roman" w:hAnsi="Times New Roman" w:cs="Times New Roman"/>
                <w:color w:val="000009"/>
                <w:sz w:val="20"/>
                <w:lang w:val="ru-RU"/>
              </w:rPr>
              <w:t>слове</w:t>
            </w:r>
            <w:r w:rsidRPr="00864C3B">
              <w:rPr>
                <w:rFonts w:ascii="Times New Roman" w:hAnsi="Times New Roman" w:cs="Times New Roman"/>
                <w:color w:val="000009"/>
                <w:spacing w:val="-9"/>
                <w:sz w:val="20"/>
                <w:lang w:val="ru-RU"/>
              </w:rPr>
              <w:t xml:space="preserve"> </w:t>
            </w:r>
            <w:r w:rsidRPr="00864C3B">
              <w:rPr>
                <w:rFonts w:ascii="Times New Roman" w:hAnsi="Times New Roman" w:cs="Times New Roman"/>
                <w:color w:val="000009"/>
                <w:sz w:val="20"/>
                <w:lang w:val="ru-RU"/>
              </w:rPr>
              <w:t>и</w:t>
            </w:r>
            <w:r w:rsidRPr="00864C3B">
              <w:rPr>
                <w:rFonts w:ascii="Times New Roman" w:hAnsi="Times New Roman" w:cs="Times New Roman"/>
                <w:color w:val="000009"/>
                <w:spacing w:val="-8"/>
                <w:sz w:val="20"/>
                <w:lang w:val="ru-RU"/>
              </w:rPr>
              <w:t xml:space="preserve"> </w:t>
            </w:r>
            <w:r w:rsidRPr="00864C3B">
              <w:rPr>
                <w:rFonts w:ascii="Times New Roman" w:hAnsi="Times New Roman" w:cs="Times New Roman"/>
                <w:color w:val="000009"/>
                <w:sz w:val="20"/>
                <w:lang w:val="ru-RU"/>
              </w:rPr>
              <w:t xml:space="preserve">выделять. </w:t>
            </w:r>
            <w:r w:rsidRPr="00864C3B">
              <w:rPr>
                <w:rFonts w:ascii="Times New Roman" w:hAnsi="Times New Roman" w:cs="Times New Roman"/>
                <w:color w:val="000009"/>
                <w:sz w:val="20"/>
              </w:rPr>
              <w:t>Согласные</w:t>
            </w:r>
            <w:r w:rsidRPr="00864C3B">
              <w:rPr>
                <w:rFonts w:ascii="Times New Roman" w:hAnsi="Times New Roman" w:cs="Times New Roman"/>
                <w:color w:val="000009"/>
                <w:spacing w:val="-12"/>
                <w:sz w:val="20"/>
              </w:rPr>
              <w:t xml:space="preserve"> </w:t>
            </w:r>
            <w:r w:rsidRPr="00864C3B">
              <w:rPr>
                <w:rFonts w:ascii="Times New Roman" w:hAnsi="Times New Roman" w:cs="Times New Roman"/>
                <w:color w:val="000009"/>
                <w:sz w:val="20"/>
              </w:rPr>
              <w:t>звуки.</w:t>
            </w:r>
            <w:r w:rsidRPr="00864C3B">
              <w:rPr>
                <w:rFonts w:ascii="Times New Roman" w:hAnsi="Times New Roman" w:cs="Times New Roman"/>
                <w:color w:val="000009"/>
                <w:spacing w:val="-12"/>
                <w:sz w:val="20"/>
              </w:rPr>
              <w:t xml:space="preserve"> </w:t>
            </w:r>
            <w:r w:rsidRPr="00864C3B">
              <w:rPr>
                <w:rFonts w:ascii="Times New Roman" w:hAnsi="Times New Roman" w:cs="Times New Roman"/>
                <w:color w:val="000009"/>
                <w:sz w:val="20"/>
              </w:rPr>
              <w:t>Буквы</w:t>
            </w:r>
            <w:r w:rsidRPr="00864C3B">
              <w:rPr>
                <w:rFonts w:ascii="Times New Roman" w:hAnsi="Times New Roman" w:cs="Times New Roman"/>
                <w:color w:val="000009"/>
                <w:spacing w:val="-11"/>
                <w:sz w:val="20"/>
              </w:rPr>
              <w:t xml:space="preserve"> </w:t>
            </w:r>
            <w:r w:rsidRPr="00864C3B">
              <w:rPr>
                <w:rFonts w:ascii="Times New Roman" w:hAnsi="Times New Roman" w:cs="Times New Roman"/>
                <w:color w:val="000009"/>
                <w:sz w:val="20"/>
              </w:rPr>
              <w:t>X,</w:t>
            </w:r>
            <w:r w:rsidRPr="00864C3B">
              <w:rPr>
                <w:rFonts w:ascii="Times New Roman" w:hAnsi="Times New Roman" w:cs="Times New Roman"/>
                <w:color w:val="000009"/>
                <w:spacing w:val="-9"/>
                <w:sz w:val="20"/>
              </w:rPr>
              <w:t xml:space="preserve"> </w:t>
            </w:r>
            <w:r w:rsidRPr="00864C3B">
              <w:rPr>
                <w:rFonts w:ascii="Times New Roman" w:hAnsi="Times New Roman" w:cs="Times New Roman"/>
                <w:color w:val="000009"/>
                <w:spacing w:val="-10"/>
                <w:sz w:val="20"/>
              </w:rPr>
              <w:t>х</w:t>
            </w:r>
          </w:p>
        </w:tc>
        <w:tc>
          <w:tcPr>
            <w:tcW w:w="3147" w:type="dxa"/>
          </w:tcPr>
          <w:p w14:paraId="455AC712" w14:textId="77777777" w:rsidR="00864C3B" w:rsidRPr="00864C3B" w:rsidRDefault="00864C3B" w:rsidP="00864C3B">
            <w:pPr>
              <w:pStyle w:val="TableParagraph"/>
              <w:tabs>
                <w:tab w:val="left" w:pos="2041"/>
                <w:tab w:val="left" w:pos="2126"/>
              </w:tabs>
              <w:ind w:left="112" w:right="88"/>
              <w:jc w:val="center"/>
              <w:rPr>
                <w:sz w:val="20"/>
                <w:lang w:val="ru-RU"/>
              </w:rPr>
            </w:pPr>
            <w:r w:rsidRPr="00864C3B">
              <w:rPr>
                <w:sz w:val="20"/>
                <w:lang w:val="ru-RU"/>
              </w:rPr>
              <w:t xml:space="preserve">Развитие представлений о человеке, о себе, о своих характерных особенностях и своей индивидуальности; </w:t>
            </w:r>
            <w:r w:rsidRPr="00864C3B">
              <w:rPr>
                <w:spacing w:val="-2"/>
                <w:sz w:val="20"/>
                <w:lang w:val="ru-RU"/>
              </w:rPr>
              <w:t>формирование</w:t>
            </w:r>
            <w:r w:rsidRPr="00864C3B">
              <w:rPr>
                <w:sz w:val="20"/>
                <w:lang w:val="ru-RU"/>
              </w:rPr>
              <w:tab/>
            </w:r>
            <w:r w:rsidRPr="00864C3B">
              <w:rPr>
                <w:sz w:val="20"/>
                <w:lang w:val="ru-RU"/>
              </w:rPr>
              <w:tab/>
            </w:r>
            <w:r w:rsidRPr="00864C3B">
              <w:rPr>
                <w:spacing w:val="-2"/>
                <w:sz w:val="20"/>
                <w:lang w:val="ru-RU"/>
              </w:rPr>
              <w:t xml:space="preserve">начала </w:t>
            </w:r>
            <w:r w:rsidRPr="00864C3B">
              <w:rPr>
                <w:sz w:val="20"/>
                <w:lang w:val="ru-RU"/>
              </w:rPr>
              <w:t xml:space="preserve">гражданственности, основы правового сознания; развитие </w:t>
            </w:r>
            <w:r w:rsidRPr="00864C3B">
              <w:rPr>
                <w:spacing w:val="-2"/>
                <w:sz w:val="20"/>
                <w:lang w:val="ru-RU"/>
              </w:rPr>
              <w:t>толерантности,</w:t>
            </w:r>
            <w:r w:rsidRPr="00864C3B">
              <w:rPr>
                <w:sz w:val="20"/>
                <w:lang w:val="ru-RU"/>
              </w:rPr>
              <w:tab/>
            </w:r>
            <w:r w:rsidRPr="00864C3B">
              <w:rPr>
                <w:spacing w:val="-2"/>
                <w:sz w:val="20"/>
                <w:lang w:val="ru-RU"/>
              </w:rPr>
              <w:t xml:space="preserve">чувства </w:t>
            </w:r>
            <w:r w:rsidRPr="00864C3B">
              <w:rPr>
                <w:sz w:val="20"/>
                <w:lang w:val="ru-RU"/>
              </w:rPr>
              <w:t xml:space="preserve">свободы, справедливости; </w:t>
            </w:r>
            <w:r w:rsidRPr="00864C3B">
              <w:rPr>
                <w:spacing w:val="-2"/>
                <w:sz w:val="20"/>
                <w:lang w:val="ru-RU"/>
              </w:rPr>
              <w:t>воспитание</w:t>
            </w:r>
          </w:p>
          <w:p w14:paraId="684FEA91" w14:textId="4693E205"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pacing w:val="-2"/>
                <w:sz w:val="20"/>
                <w:lang w:val="ru-RU"/>
              </w:rPr>
              <w:t>доброжелательности</w:t>
            </w:r>
            <w:r w:rsidRPr="00864C3B">
              <w:rPr>
                <w:rFonts w:ascii="Times New Roman" w:hAnsi="Times New Roman" w:cs="Times New Roman"/>
                <w:sz w:val="20"/>
                <w:lang w:val="ru-RU"/>
              </w:rPr>
              <w:tab/>
            </w:r>
            <w:r w:rsidRPr="00864C3B">
              <w:rPr>
                <w:rFonts w:ascii="Times New Roman" w:hAnsi="Times New Roman" w:cs="Times New Roman"/>
                <w:spacing w:val="-8"/>
                <w:sz w:val="20"/>
                <w:lang w:val="ru-RU"/>
              </w:rPr>
              <w:t xml:space="preserve">по </w:t>
            </w:r>
            <w:r w:rsidRPr="00864C3B">
              <w:rPr>
                <w:rFonts w:ascii="Times New Roman" w:hAnsi="Times New Roman" w:cs="Times New Roman"/>
                <w:sz w:val="20"/>
                <w:lang w:val="ru-RU"/>
              </w:rPr>
              <w:t>отношению к людям.</w:t>
            </w:r>
          </w:p>
        </w:tc>
      </w:tr>
      <w:tr w:rsidR="00C118AA" w:rsidRPr="00FE2FF2" w14:paraId="2909E496" w14:textId="77777777" w:rsidTr="00B51115">
        <w:tc>
          <w:tcPr>
            <w:tcW w:w="1322" w:type="dxa"/>
          </w:tcPr>
          <w:p w14:paraId="1A0E5F3E"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2FBD1FF8"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«Мир вокруг нас»</w:t>
            </w:r>
          </w:p>
          <w:p w14:paraId="346886D8" w14:textId="05802777"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Развивать у детей любознательность, интерес к познанию мира</w:t>
            </w:r>
          </w:p>
        </w:tc>
      </w:tr>
      <w:tr w:rsidR="00864C3B" w:rsidRPr="00FE2FF2" w14:paraId="632B9864" w14:textId="77777777" w:rsidTr="00B51115">
        <w:tc>
          <w:tcPr>
            <w:tcW w:w="1322" w:type="dxa"/>
          </w:tcPr>
          <w:p w14:paraId="7B931958"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0233D92A" w14:textId="05D8B71E" w:rsidR="00864C3B" w:rsidRPr="00864C3B" w:rsidRDefault="00864C3B" w:rsidP="00864C3B">
            <w:pPr>
              <w:pStyle w:val="TableParagraph"/>
              <w:tabs>
                <w:tab w:val="left" w:pos="642"/>
                <w:tab w:val="left" w:pos="1083"/>
                <w:tab w:val="left" w:pos="1235"/>
                <w:tab w:val="left" w:pos="1395"/>
                <w:tab w:val="left" w:pos="1677"/>
                <w:tab w:val="left" w:pos="1768"/>
                <w:tab w:val="left" w:pos="1814"/>
                <w:tab w:val="left" w:pos="2063"/>
                <w:tab w:val="left" w:pos="2223"/>
                <w:tab w:val="left" w:pos="2462"/>
              </w:tabs>
              <w:ind w:left="107" w:right="94"/>
              <w:jc w:val="center"/>
              <w:rPr>
                <w:sz w:val="20"/>
                <w:lang w:val="ru-RU"/>
              </w:rPr>
            </w:pPr>
            <w:r w:rsidRPr="00864C3B">
              <w:rPr>
                <w:sz w:val="20"/>
                <w:lang w:val="ru-RU"/>
              </w:rPr>
              <w:t>Расширение</w:t>
            </w:r>
            <w:r w:rsidRPr="00864C3B">
              <w:rPr>
                <w:spacing w:val="-13"/>
                <w:sz w:val="20"/>
                <w:lang w:val="ru-RU"/>
              </w:rPr>
              <w:t xml:space="preserve"> </w:t>
            </w:r>
            <w:r w:rsidRPr="00864C3B">
              <w:rPr>
                <w:sz w:val="20"/>
                <w:lang w:val="ru-RU"/>
              </w:rPr>
              <w:t>знаний</w:t>
            </w:r>
            <w:r w:rsidRPr="00864C3B">
              <w:rPr>
                <w:spacing w:val="-12"/>
                <w:sz w:val="20"/>
                <w:lang w:val="ru-RU"/>
              </w:rPr>
              <w:t xml:space="preserve"> </w:t>
            </w:r>
            <w:r w:rsidRPr="00864C3B">
              <w:rPr>
                <w:sz w:val="20"/>
                <w:lang w:val="ru-RU"/>
              </w:rPr>
              <w:t>детей</w:t>
            </w:r>
            <w:r w:rsidRPr="00864C3B">
              <w:rPr>
                <w:spacing w:val="-13"/>
                <w:sz w:val="20"/>
                <w:lang w:val="ru-RU"/>
              </w:rPr>
              <w:t xml:space="preserve"> </w:t>
            </w:r>
            <w:r w:rsidRPr="00864C3B">
              <w:rPr>
                <w:sz w:val="20"/>
                <w:lang w:val="ru-RU"/>
              </w:rPr>
              <w:t xml:space="preserve">об </w:t>
            </w:r>
            <w:r w:rsidRPr="00864C3B">
              <w:rPr>
                <w:spacing w:val="-2"/>
                <w:sz w:val="20"/>
                <w:lang w:val="ru-RU"/>
              </w:rPr>
              <w:t>экосистемах,</w:t>
            </w:r>
            <w:r w:rsidRPr="00864C3B">
              <w:rPr>
                <w:sz w:val="20"/>
                <w:lang w:val="ru-RU"/>
              </w:rPr>
              <w:tab/>
            </w:r>
            <w:r w:rsidRPr="00864C3B">
              <w:rPr>
                <w:sz w:val="20"/>
                <w:lang w:val="ru-RU"/>
              </w:rPr>
              <w:tab/>
            </w:r>
            <w:r w:rsidRPr="00864C3B">
              <w:rPr>
                <w:sz w:val="20"/>
                <w:lang w:val="ru-RU"/>
              </w:rPr>
              <w:tab/>
            </w:r>
            <w:r w:rsidRPr="00864C3B">
              <w:rPr>
                <w:spacing w:val="-2"/>
                <w:sz w:val="20"/>
                <w:lang w:val="ru-RU"/>
              </w:rPr>
              <w:t xml:space="preserve">природно- </w:t>
            </w:r>
            <w:r w:rsidRPr="00864C3B">
              <w:rPr>
                <w:sz w:val="20"/>
                <w:lang w:val="ru-RU"/>
              </w:rPr>
              <w:t>климатических</w:t>
            </w:r>
            <w:r w:rsidRPr="00864C3B">
              <w:rPr>
                <w:spacing w:val="-13"/>
                <w:sz w:val="20"/>
                <w:lang w:val="ru-RU"/>
              </w:rPr>
              <w:t xml:space="preserve"> </w:t>
            </w:r>
            <w:r w:rsidRPr="00864C3B">
              <w:rPr>
                <w:sz w:val="20"/>
                <w:lang w:val="ru-RU"/>
              </w:rPr>
              <w:t>зонах,</w:t>
            </w:r>
            <w:r w:rsidRPr="00864C3B">
              <w:rPr>
                <w:spacing w:val="-12"/>
                <w:sz w:val="20"/>
                <w:lang w:val="ru-RU"/>
              </w:rPr>
              <w:t xml:space="preserve"> </w:t>
            </w:r>
            <w:r w:rsidRPr="00864C3B">
              <w:rPr>
                <w:sz w:val="20"/>
                <w:lang w:val="ru-RU"/>
              </w:rPr>
              <w:t xml:space="preserve">живой </w:t>
            </w:r>
            <w:r w:rsidRPr="00864C3B">
              <w:rPr>
                <w:spacing w:val="-10"/>
                <w:sz w:val="20"/>
                <w:lang w:val="ru-RU"/>
              </w:rPr>
              <w:t>и</w:t>
            </w:r>
            <w:r w:rsidRPr="00864C3B">
              <w:rPr>
                <w:sz w:val="20"/>
                <w:lang w:val="ru-RU"/>
              </w:rPr>
              <w:tab/>
            </w:r>
            <w:r w:rsidRPr="00864C3B">
              <w:rPr>
                <w:spacing w:val="-2"/>
                <w:sz w:val="20"/>
                <w:lang w:val="ru-RU"/>
              </w:rPr>
              <w:t>неживой</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2"/>
                <w:sz w:val="20"/>
                <w:lang w:val="ru-RU"/>
              </w:rPr>
              <w:t>природе, явлениях</w:t>
            </w:r>
            <w:r>
              <w:rPr>
                <w:spacing w:val="-2"/>
                <w:sz w:val="20"/>
                <w:lang w:val="ru-RU"/>
              </w:rPr>
              <w:t xml:space="preserve"> </w:t>
            </w:r>
            <w:r w:rsidRPr="00864C3B">
              <w:rPr>
                <w:spacing w:val="-2"/>
                <w:sz w:val="20"/>
                <w:lang w:val="ru-RU"/>
              </w:rPr>
              <w:t>природы, разнообразии</w:t>
            </w:r>
            <w:r w:rsidRPr="00864C3B">
              <w:rPr>
                <w:sz w:val="20"/>
                <w:lang w:val="ru-RU"/>
              </w:rPr>
              <w:tab/>
            </w:r>
            <w:r w:rsidRPr="00864C3B">
              <w:rPr>
                <w:sz w:val="20"/>
                <w:lang w:val="ru-RU"/>
              </w:rPr>
              <w:tab/>
            </w:r>
            <w:r w:rsidRPr="00864C3B">
              <w:rPr>
                <w:spacing w:val="-4"/>
                <w:sz w:val="20"/>
                <w:lang w:val="ru-RU"/>
              </w:rPr>
              <w:t xml:space="preserve">видов </w:t>
            </w:r>
            <w:r w:rsidRPr="00864C3B">
              <w:rPr>
                <w:spacing w:val="-2"/>
                <w:sz w:val="20"/>
                <w:lang w:val="ru-RU"/>
              </w:rPr>
              <w:t>растений</w:t>
            </w:r>
            <w:r w:rsidRPr="00864C3B">
              <w:rPr>
                <w:sz w:val="20"/>
                <w:lang w:val="ru-RU"/>
              </w:rPr>
              <w:tab/>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pacing w:val="-31"/>
                <w:sz w:val="20"/>
                <w:lang w:val="ru-RU"/>
              </w:rPr>
              <w:t xml:space="preserve"> </w:t>
            </w:r>
            <w:r w:rsidRPr="00864C3B">
              <w:rPr>
                <w:spacing w:val="-2"/>
                <w:sz w:val="20"/>
                <w:lang w:val="ru-RU"/>
              </w:rPr>
              <w:t>животных природных</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4"/>
                <w:sz w:val="20"/>
                <w:lang w:val="ru-RU"/>
              </w:rPr>
              <w:t xml:space="preserve">зон, </w:t>
            </w:r>
            <w:r w:rsidRPr="00864C3B">
              <w:rPr>
                <w:spacing w:val="-2"/>
                <w:sz w:val="20"/>
                <w:lang w:val="ru-RU"/>
              </w:rPr>
              <w:t>приспособленности</w:t>
            </w:r>
            <w:r w:rsidRPr="00864C3B">
              <w:rPr>
                <w:spacing w:val="40"/>
                <w:sz w:val="20"/>
                <w:lang w:val="ru-RU"/>
              </w:rPr>
              <w:t xml:space="preserve"> </w:t>
            </w:r>
            <w:r w:rsidRPr="00864C3B">
              <w:rPr>
                <w:spacing w:val="-2"/>
                <w:sz w:val="20"/>
                <w:lang w:val="ru-RU"/>
              </w:rPr>
              <w:t>растений</w:t>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pacing w:val="-2"/>
                <w:sz w:val="20"/>
                <w:lang w:val="ru-RU"/>
              </w:rPr>
              <w:t>животных</w:t>
            </w:r>
            <w:r w:rsidRPr="00864C3B">
              <w:rPr>
                <w:sz w:val="20"/>
                <w:lang w:val="ru-RU"/>
              </w:rPr>
              <w:tab/>
            </w:r>
            <w:r w:rsidRPr="00864C3B">
              <w:rPr>
                <w:spacing w:val="-10"/>
                <w:sz w:val="20"/>
                <w:lang w:val="ru-RU"/>
              </w:rPr>
              <w:t>к</w:t>
            </w:r>
          </w:p>
          <w:p w14:paraId="5540306A" w14:textId="1A1ED310"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z w:val="20"/>
              </w:rPr>
              <w:t>изменениям</w:t>
            </w:r>
            <w:r w:rsidRPr="00864C3B">
              <w:rPr>
                <w:rFonts w:ascii="Times New Roman" w:hAnsi="Times New Roman" w:cs="Times New Roman"/>
                <w:spacing w:val="-11"/>
                <w:sz w:val="20"/>
              </w:rPr>
              <w:t xml:space="preserve"> </w:t>
            </w:r>
            <w:r w:rsidRPr="00864C3B">
              <w:rPr>
                <w:rFonts w:ascii="Times New Roman" w:hAnsi="Times New Roman" w:cs="Times New Roman"/>
                <w:sz w:val="20"/>
              </w:rPr>
              <w:t>в</w:t>
            </w:r>
            <w:r w:rsidRPr="00864C3B">
              <w:rPr>
                <w:rFonts w:ascii="Times New Roman" w:hAnsi="Times New Roman" w:cs="Times New Roman"/>
                <w:spacing w:val="-10"/>
                <w:sz w:val="20"/>
              </w:rPr>
              <w:t xml:space="preserve"> </w:t>
            </w:r>
            <w:r w:rsidRPr="00864C3B">
              <w:rPr>
                <w:rFonts w:ascii="Times New Roman" w:hAnsi="Times New Roman" w:cs="Times New Roman"/>
                <w:spacing w:val="-2"/>
                <w:sz w:val="20"/>
              </w:rPr>
              <w:t>природе.</w:t>
            </w:r>
          </w:p>
        </w:tc>
        <w:tc>
          <w:tcPr>
            <w:tcW w:w="2565" w:type="dxa"/>
          </w:tcPr>
          <w:p w14:paraId="1A8E3EA2" w14:textId="2B93C623"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Составление</w:t>
            </w:r>
            <w:r w:rsidRPr="00864C3B">
              <w:rPr>
                <w:rFonts w:ascii="Times New Roman" w:hAnsi="Times New Roman" w:cs="Times New Roman"/>
                <w:color w:val="000009"/>
                <w:spacing w:val="40"/>
                <w:sz w:val="20"/>
                <w:lang w:val="ru-RU"/>
              </w:rPr>
              <w:t xml:space="preserve"> </w:t>
            </w:r>
            <w:r w:rsidRPr="00864C3B">
              <w:rPr>
                <w:rFonts w:ascii="Times New Roman" w:hAnsi="Times New Roman" w:cs="Times New Roman"/>
                <w:color w:val="000009"/>
                <w:sz w:val="20"/>
                <w:lang w:val="ru-RU"/>
              </w:rPr>
              <w:t>и</w:t>
            </w:r>
            <w:r w:rsidRPr="00864C3B">
              <w:rPr>
                <w:rFonts w:ascii="Times New Roman" w:hAnsi="Times New Roman" w:cs="Times New Roman"/>
                <w:color w:val="000009"/>
                <w:spacing w:val="40"/>
                <w:sz w:val="20"/>
                <w:lang w:val="ru-RU"/>
              </w:rPr>
              <w:t xml:space="preserve"> </w:t>
            </w:r>
            <w:r w:rsidRPr="00864C3B">
              <w:rPr>
                <w:rFonts w:ascii="Times New Roman" w:hAnsi="Times New Roman" w:cs="Times New Roman"/>
                <w:color w:val="000009"/>
                <w:sz w:val="20"/>
                <w:lang w:val="ru-RU"/>
              </w:rPr>
              <w:t xml:space="preserve">решение </w:t>
            </w:r>
            <w:r w:rsidRPr="00864C3B">
              <w:rPr>
                <w:rFonts w:ascii="Times New Roman" w:hAnsi="Times New Roman" w:cs="Times New Roman"/>
                <w:color w:val="000009"/>
                <w:spacing w:val="-2"/>
                <w:sz w:val="20"/>
                <w:lang w:val="ru-RU"/>
              </w:rPr>
              <w:t>арифметических</w:t>
            </w:r>
            <w:r w:rsidRPr="00864C3B">
              <w:rPr>
                <w:rFonts w:ascii="Times New Roman" w:hAnsi="Times New Roman" w:cs="Times New Roman"/>
                <w:color w:val="000009"/>
                <w:sz w:val="20"/>
                <w:lang w:val="ru-RU"/>
              </w:rPr>
              <w:tab/>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4"/>
                <w:sz w:val="20"/>
                <w:lang w:val="ru-RU"/>
              </w:rPr>
              <w:t xml:space="preserve">задач. </w:t>
            </w:r>
            <w:r w:rsidRPr="00864C3B">
              <w:rPr>
                <w:rFonts w:ascii="Times New Roman" w:hAnsi="Times New Roman" w:cs="Times New Roman"/>
                <w:color w:val="000009"/>
                <w:spacing w:val="-2"/>
                <w:sz w:val="20"/>
                <w:lang w:val="ru-RU"/>
              </w:rPr>
              <w:t>Закрепление практических</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4"/>
                <w:sz w:val="20"/>
                <w:lang w:val="ru-RU"/>
              </w:rPr>
              <w:t xml:space="preserve">навыков </w:t>
            </w:r>
            <w:r w:rsidRPr="00864C3B">
              <w:rPr>
                <w:rFonts w:ascii="Times New Roman" w:hAnsi="Times New Roman" w:cs="Times New Roman"/>
                <w:color w:val="000009"/>
                <w:sz w:val="20"/>
                <w:lang w:val="ru-RU"/>
              </w:rPr>
              <w:t>сложения и вычитания.</w:t>
            </w:r>
          </w:p>
        </w:tc>
        <w:tc>
          <w:tcPr>
            <w:tcW w:w="2648" w:type="dxa"/>
          </w:tcPr>
          <w:p w14:paraId="5E058472" w14:textId="1E0BC46E" w:rsidR="00864C3B" w:rsidRPr="00864C3B" w:rsidRDefault="00864C3B" w:rsidP="00864C3B">
            <w:pPr>
              <w:pStyle w:val="TableParagraph"/>
              <w:tabs>
                <w:tab w:val="left" w:pos="655"/>
                <w:tab w:val="left" w:pos="1094"/>
                <w:tab w:val="left" w:pos="1248"/>
                <w:tab w:val="left" w:pos="1410"/>
                <w:tab w:val="left" w:pos="1465"/>
                <w:tab w:val="left" w:pos="1700"/>
                <w:tab w:val="left" w:pos="1788"/>
                <w:tab w:val="left" w:pos="1834"/>
                <w:tab w:val="left" w:pos="2086"/>
                <w:tab w:val="left" w:pos="2246"/>
                <w:tab w:val="left" w:pos="2379"/>
                <w:tab w:val="left" w:pos="2485"/>
              </w:tabs>
              <w:ind w:left="111" w:right="92"/>
              <w:jc w:val="center"/>
              <w:rPr>
                <w:sz w:val="20"/>
                <w:lang w:val="ru-RU"/>
              </w:rPr>
            </w:pPr>
            <w:r w:rsidRPr="00864C3B">
              <w:rPr>
                <w:spacing w:val="-2"/>
                <w:sz w:val="20"/>
                <w:lang w:val="ru-RU"/>
              </w:rPr>
              <w:t>Расширение</w:t>
            </w:r>
            <w:r w:rsidRPr="00864C3B">
              <w:rPr>
                <w:sz w:val="20"/>
                <w:lang w:val="ru-RU"/>
              </w:rPr>
              <w:tab/>
            </w:r>
            <w:r w:rsidRPr="00864C3B">
              <w:rPr>
                <w:sz w:val="20"/>
                <w:lang w:val="ru-RU"/>
              </w:rPr>
              <w:tab/>
            </w:r>
            <w:r w:rsidRPr="00864C3B">
              <w:rPr>
                <w:sz w:val="20"/>
                <w:lang w:val="ru-RU"/>
              </w:rPr>
              <w:tab/>
            </w:r>
            <w:r w:rsidRPr="00864C3B">
              <w:rPr>
                <w:spacing w:val="-2"/>
                <w:sz w:val="20"/>
                <w:lang w:val="ru-RU"/>
              </w:rPr>
              <w:t>знаний</w:t>
            </w:r>
            <w:r w:rsidRPr="00864C3B">
              <w:rPr>
                <w:sz w:val="20"/>
                <w:lang w:val="ru-RU"/>
              </w:rPr>
              <w:tab/>
            </w:r>
            <w:r w:rsidRPr="00864C3B">
              <w:rPr>
                <w:sz w:val="20"/>
                <w:lang w:val="ru-RU"/>
              </w:rPr>
              <w:tab/>
            </w:r>
            <w:r w:rsidRPr="00864C3B">
              <w:rPr>
                <w:sz w:val="20"/>
                <w:lang w:val="ru-RU"/>
              </w:rPr>
              <w:tab/>
            </w:r>
            <w:r w:rsidRPr="00864C3B">
              <w:rPr>
                <w:spacing w:val="-6"/>
                <w:sz w:val="20"/>
                <w:lang w:val="ru-RU"/>
              </w:rPr>
              <w:t xml:space="preserve">об </w:t>
            </w:r>
            <w:r w:rsidRPr="00864C3B">
              <w:rPr>
                <w:spacing w:val="-2"/>
                <w:sz w:val="20"/>
                <w:lang w:val="ru-RU"/>
              </w:rPr>
              <w:t>экосистемах,</w:t>
            </w:r>
            <w:r w:rsidRPr="00864C3B">
              <w:rPr>
                <w:sz w:val="20"/>
                <w:lang w:val="ru-RU"/>
              </w:rPr>
              <w:tab/>
            </w:r>
            <w:r>
              <w:rPr>
                <w:sz w:val="20"/>
                <w:lang w:val="ru-RU"/>
              </w:rPr>
              <w:t xml:space="preserve"> </w:t>
            </w:r>
            <w:r w:rsidRPr="00864C3B">
              <w:rPr>
                <w:spacing w:val="-2"/>
                <w:sz w:val="20"/>
                <w:lang w:val="ru-RU"/>
              </w:rPr>
              <w:t xml:space="preserve">природно- </w:t>
            </w:r>
            <w:r w:rsidRPr="00864C3B">
              <w:rPr>
                <w:sz w:val="20"/>
                <w:lang w:val="ru-RU"/>
              </w:rPr>
              <w:t>климатических</w:t>
            </w:r>
            <w:r w:rsidRPr="00864C3B">
              <w:rPr>
                <w:spacing w:val="-13"/>
                <w:sz w:val="20"/>
                <w:lang w:val="ru-RU"/>
              </w:rPr>
              <w:t xml:space="preserve"> </w:t>
            </w:r>
            <w:r w:rsidRPr="00864C3B">
              <w:rPr>
                <w:sz w:val="20"/>
                <w:lang w:val="ru-RU"/>
              </w:rPr>
              <w:t>зонах,</w:t>
            </w:r>
            <w:r>
              <w:rPr>
                <w:sz w:val="20"/>
                <w:lang w:val="ru-RU"/>
              </w:rPr>
              <w:t xml:space="preserve"> </w:t>
            </w:r>
            <w:r w:rsidRPr="00864C3B">
              <w:rPr>
                <w:sz w:val="20"/>
                <w:lang w:val="ru-RU"/>
              </w:rPr>
              <w:t>живой</w:t>
            </w:r>
            <w:r>
              <w:rPr>
                <w:sz w:val="20"/>
                <w:lang w:val="ru-RU"/>
              </w:rPr>
              <w:t xml:space="preserve"> </w:t>
            </w:r>
            <w:r w:rsidRPr="00864C3B">
              <w:rPr>
                <w:spacing w:val="-10"/>
                <w:sz w:val="20"/>
                <w:lang w:val="ru-RU"/>
              </w:rPr>
              <w:t>и</w:t>
            </w:r>
            <w:r w:rsidRPr="00864C3B">
              <w:rPr>
                <w:sz w:val="20"/>
                <w:lang w:val="ru-RU"/>
              </w:rPr>
              <w:tab/>
            </w:r>
            <w:r w:rsidRPr="00864C3B">
              <w:rPr>
                <w:spacing w:val="-2"/>
                <w:sz w:val="20"/>
                <w:lang w:val="ru-RU"/>
              </w:rPr>
              <w:t>неживой</w:t>
            </w:r>
            <w:r w:rsidRPr="00864C3B">
              <w:rPr>
                <w:sz w:val="20"/>
                <w:lang w:val="ru-RU"/>
              </w:rPr>
              <w:tab/>
            </w:r>
            <w:r w:rsidRPr="00864C3B">
              <w:rPr>
                <w:sz w:val="20"/>
                <w:lang w:val="ru-RU"/>
              </w:rPr>
              <w:tab/>
            </w:r>
            <w:r>
              <w:rPr>
                <w:sz w:val="20"/>
                <w:lang w:val="ru-RU"/>
              </w:rPr>
              <w:t xml:space="preserve"> </w:t>
            </w:r>
            <w:r w:rsidRPr="00864C3B">
              <w:rPr>
                <w:spacing w:val="-2"/>
                <w:sz w:val="20"/>
                <w:lang w:val="ru-RU"/>
              </w:rPr>
              <w:t>природе, явлениях</w:t>
            </w:r>
            <w:r>
              <w:rPr>
                <w:spacing w:val="-2"/>
                <w:sz w:val="20"/>
                <w:lang w:val="ru-RU"/>
              </w:rPr>
              <w:t xml:space="preserve"> </w:t>
            </w:r>
            <w:r w:rsidRPr="00864C3B">
              <w:rPr>
                <w:spacing w:val="-2"/>
                <w:sz w:val="20"/>
                <w:lang w:val="ru-RU"/>
              </w:rPr>
              <w:t>природы, разнообразии</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4"/>
                <w:sz w:val="20"/>
                <w:lang w:val="ru-RU"/>
              </w:rPr>
              <w:t xml:space="preserve">видов </w:t>
            </w:r>
            <w:r w:rsidRPr="00864C3B">
              <w:rPr>
                <w:spacing w:val="-2"/>
                <w:sz w:val="20"/>
                <w:lang w:val="ru-RU"/>
              </w:rPr>
              <w:t>растений</w:t>
            </w:r>
            <w:r w:rsidRPr="00864C3B">
              <w:rPr>
                <w:sz w:val="20"/>
                <w:lang w:val="ru-RU"/>
              </w:rPr>
              <w:tab/>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z w:val="20"/>
                <w:lang w:val="ru-RU"/>
              </w:rPr>
              <w:tab/>
            </w:r>
            <w:r w:rsidRPr="00864C3B">
              <w:rPr>
                <w:spacing w:val="-31"/>
                <w:sz w:val="20"/>
                <w:lang w:val="ru-RU"/>
              </w:rPr>
              <w:t xml:space="preserve"> </w:t>
            </w:r>
            <w:r w:rsidRPr="00864C3B">
              <w:rPr>
                <w:spacing w:val="-2"/>
                <w:sz w:val="20"/>
                <w:lang w:val="ru-RU"/>
              </w:rPr>
              <w:t>животных природных</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4"/>
                <w:sz w:val="20"/>
                <w:lang w:val="ru-RU"/>
              </w:rPr>
              <w:t xml:space="preserve">зон, </w:t>
            </w:r>
            <w:r w:rsidRPr="00864C3B">
              <w:rPr>
                <w:spacing w:val="-2"/>
                <w:sz w:val="20"/>
                <w:lang w:val="ru-RU"/>
              </w:rPr>
              <w:t>приспособленности</w:t>
            </w:r>
            <w:r w:rsidRPr="00864C3B">
              <w:rPr>
                <w:spacing w:val="80"/>
                <w:sz w:val="20"/>
                <w:lang w:val="ru-RU"/>
              </w:rPr>
              <w:t xml:space="preserve"> </w:t>
            </w:r>
            <w:r w:rsidRPr="00864C3B">
              <w:rPr>
                <w:spacing w:val="-2"/>
                <w:sz w:val="20"/>
                <w:lang w:val="ru-RU"/>
              </w:rPr>
              <w:t>растений</w:t>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pacing w:val="-2"/>
                <w:sz w:val="20"/>
                <w:lang w:val="ru-RU"/>
              </w:rPr>
              <w:t>животных</w:t>
            </w:r>
            <w:r>
              <w:rPr>
                <w:spacing w:val="-2"/>
                <w:sz w:val="20"/>
                <w:lang w:val="ru-RU"/>
              </w:rPr>
              <w:t xml:space="preserve"> </w:t>
            </w:r>
            <w:r w:rsidRPr="00864C3B">
              <w:rPr>
                <w:spacing w:val="-10"/>
                <w:sz w:val="20"/>
                <w:lang w:val="ru-RU"/>
              </w:rPr>
              <w:t>к</w:t>
            </w:r>
            <w:r>
              <w:rPr>
                <w:spacing w:val="-10"/>
                <w:sz w:val="20"/>
                <w:lang w:val="ru-RU"/>
              </w:rPr>
              <w:t xml:space="preserve"> </w:t>
            </w:r>
            <w:r w:rsidRPr="00864C3B">
              <w:rPr>
                <w:sz w:val="20"/>
                <w:lang w:val="ru-RU"/>
              </w:rPr>
              <w:t>изменениям</w:t>
            </w:r>
            <w:r w:rsidRPr="00864C3B">
              <w:rPr>
                <w:spacing w:val="-11"/>
                <w:sz w:val="20"/>
                <w:lang w:val="ru-RU"/>
              </w:rPr>
              <w:t xml:space="preserve"> </w:t>
            </w:r>
            <w:r w:rsidRPr="00864C3B">
              <w:rPr>
                <w:sz w:val="20"/>
                <w:lang w:val="ru-RU"/>
              </w:rPr>
              <w:t>в</w:t>
            </w:r>
            <w:r w:rsidRPr="00864C3B">
              <w:rPr>
                <w:spacing w:val="-9"/>
                <w:sz w:val="20"/>
                <w:lang w:val="ru-RU"/>
              </w:rPr>
              <w:t xml:space="preserve"> </w:t>
            </w:r>
            <w:r w:rsidRPr="00864C3B">
              <w:rPr>
                <w:spacing w:val="-2"/>
                <w:sz w:val="20"/>
                <w:lang w:val="ru-RU"/>
              </w:rPr>
              <w:t>природе.</w:t>
            </w:r>
          </w:p>
        </w:tc>
        <w:tc>
          <w:tcPr>
            <w:tcW w:w="2346" w:type="dxa"/>
          </w:tcPr>
          <w:p w14:paraId="14B70114" w14:textId="52F9394B"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Звуковой диктант: усы, фары, шапка, волк, гудок, шар, мишка, ручка, кони.</w:t>
            </w:r>
          </w:p>
        </w:tc>
        <w:tc>
          <w:tcPr>
            <w:tcW w:w="3147" w:type="dxa"/>
          </w:tcPr>
          <w:p w14:paraId="4BB112D0" w14:textId="3E17DE25"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pacing w:val="-2"/>
                <w:sz w:val="20"/>
                <w:lang w:val="ru-RU"/>
              </w:rPr>
              <w:t>Развитие</w:t>
            </w:r>
            <w:r w:rsidRPr="00864C3B">
              <w:rPr>
                <w:rFonts w:ascii="Times New Roman" w:hAnsi="Times New Roman" w:cs="Times New Roman"/>
                <w:sz w:val="20"/>
                <w:lang w:val="ru-RU"/>
              </w:rPr>
              <w:tab/>
            </w:r>
            <w:r w:rsidRPr="00864C3B">
              <w:rPr>
                <w:rFonts w:ascii="Times New Roman" w:hAnsi="Times New Roman" w:cs="Times New Roman"/>
                <w:spacing w:val="-10"/>
                <w:sz w:val="20"/>
                <w:lang w:val="ru-RU"/>
              </w:rPr>
              <w:t>у</w:t>
            </w:r>
            <w:r w:rsidRPr="00864C3B">
              <w:rPr>
                <w:rFonts w:ascii="Times New Roman" w:hAnsi="Times New Roman" w:cs="Times New Roman"/>
                <w:sz w:val="20"/>
                <w:lang w:val="ru-RU"/>
              </w:rPr>
              <w:tab/>
            </w:r>
            <w:r w:rsidRPr="00864C3B">
              <w:rPr>
                <w:rFonts w:ascii="Times New Roman" w:hAnsi="Times New Roman" w:cs="Times New Roman"/>
                <w:spacing w:val="-2"/>
                <w:sz w:val="20"/>
                <w:lang w:val="ru-RU"/>
              </w:rPr>
              <w:t xml:space="preserve">детей </w:t>
            </w:r>
            <w:r w:rsidRPr="00864C3B">
              <w:rPr>
                <w:rFonts w:ascii="Times New Roman" w:hAnsi="Times New Roman" w:cs="Times New Roman"/>
                <w:sz w:val="20"/>
                <w:lang w:val="ru-RU"/>
              </w:rPr>
              <w:t>любознательности,</w:t>
            </w:r>
            <w:r w:rsidRPr="00864C3B">
              <w:rPr>
                <w:rFonts w:ascii="Times New Roman" w:hAnsi="Times New Roman" w:cs="Times New Roman"/>
                <w:spacing w:val="-13"/>
                <w:sz w:val="20"/>
                <w:lang w:val="ru-RU"/>
              </w:rPr>
              <w:t xml:space="preserve"> </w:t>
            </w:r>
            <w:r w:rsidRPr="00864C3B">
              <w:rPr>
                <w:rFonts w:ascii="Times New Roman" w:hAnsi="Times New Roman" w:cs="Times New Roman"/>
                <w:sz w:val="20"/>
                <w:lang w:val="ru-RU"/>
              </w:rPr>
              <w:t>интереса</w:t>
            </w:r>
            <w:r w:rsidRPr="00864C3B">
              <w:rPr>
                <w:rFonts w:ascii="Times New Roman" w:hAnsi="Times New Roman" w:cs="Times New Roman"/>
                <w:spacing w:val="-12"/>
                <w:sz w:val="20"/>
                <w:lang w:val="ru-RU"/>
              </w:rPr>
              <w:t xml:space="preserve"> </w:t>
            </w:r>
            <w:r w:rsidRPr="00864C3B">
              <w:rPr>
                <w:rFonts w:ascii="Times New Roman" w:hAnsi="Times New Roman" w:cs="Times New Roman"/>
                <w:sz w:val="20"/>
                <w:lang w:val="ru-RU"/>
              </w:rPr>
              <w:t xml:space="preserve">к познанию мира. </w:t>
            </w:r>
            <w:r w:rsidRPr="00864C3B">
              <w:rPr>
                <w:rFonts w:ascii="Times New Roman" w:hAnsi="Times New Roman" w:cs="Times New Roman"/>
                <w:color w:val="000009"/>
                <w:sz w:val="20"/>
                <w:lang w:val="ru-RU"/>
              </w:rPr>
              <w:t xml:space="preserve">Развитие умения понимать себя, свои желания, чувства, видеть в </w:t>
            </w:r>
            <w:r w:rsidRPr="00864C3B">
              <w:rPr>
                <w:rFonts w:ascii="Times New Roman" w:hAnsi="Times New Roman" w:cs="Times New Roman"/>
                <w:color w:val="000009"/>
                <w:spacing w:val="-2"/>
                <w:sz w:val="20"/>
                <w:lang w:val="ru-RU"/>
              </w:rPr>
              <w:t>себе</w:t>
            </w:r>
            <w:r w:rsidRPr="00864C3B">
              <w:rPr>
                <w:rFonts w:ascii="Times New Roman" w:hAnsi="Times New Roman" w:cs="Times New Roman"/>
                <w:color w:val="000009"/>
                <w:spacing w:val="-1"/>
                <w:sz w:val="20"/>
                <w:lang w:val="ru-RU"/>
              </w:rPr>
              <w:t xml:space="preserve"> </w:t>
            </w:r>
            <w:r w:rsidRPr="00864C3B">
              <w:rPr>
                <w:rFonts w:ascii="Times New Roman" w:hAnsi="Times New Roman" w:cs="Times New Roman"/>
                <w:color w:val="000009"/>
                <w:spacing w:val="-2"/>
                <w:sz w:val="20"/>
                <w:lang w:val="ru-RU"/>
              </w:rPr>
              <w:t>положительные</w:t>
            </w:r>
            <w:r w:rsidRPr="00864C3B">
              <w:rPr>
                <w:rFonts w:ascii="Times New Roman" w:hAnsi="Times New Roman" w:cs="Times New Roman"/>
                <w:color w:val="000009"/>
                <w:sz w:val="20"/>
                <w:lang w:val="ru-RU"/>
              </w:rPr>
              <w:t xml:space="preserve"> </w:t>
            </w:r>
            <w:r w:rsidRPr="00864C3B">
              <w:rPr>
                <w:rFonts w:ascii="Times New Roman" w:hAnsi="Times New Roman" w:cs="Times New Roman"/>
                <w:color w:val="000009"/>
                <w:spacing w:val="-2"/>
                <w:sz w:val="20"/>
                <w:lang w:val="ru-RU"/>
              </w:rPr>
              <w:t>качества.</w:t>
            </w:r>
          </w:p>
        </w:tc>
      </w:tr>
      <w:tr w:rsidR="00C118AA" w:rsidRPr="00FE2FF2" w14:paraId="5FBA18F1" w14:textId="77777777" w:rsidTr="00B51115">
        <w:tc>
          <w:tcPr>
            <w:tcW w:w="1322" w:type="dxa"/>
          </w:tcPr>
          <w:p w14:paraId="1A822493"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0DC1D2A1" w14:textId="76B91C51"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«Здравствуй, лето!»</w:t>
            </w:r>
          </w:p>
        </w:tc>
      </w:tr>
      <w:tr w:rsidR="00864C3B" w:rsidRPr="00FE2FF2" w14:paraId="017588D9" w14:textId="77777777" w:rsidTr="00B51115">
        <w:tc>
          <w:tcPr>
            <w:tcW w:w="1322" w:type="dxa"/>
          </w:tcPr>
          <w:p w14:paraId="015BC712"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38F0B822" w14:textId="48C9A250"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rPr>
              <w:t>Итоговая</w:t>
            </w:r>
            <w:r w:rsidRPr="00864C3B">
              <w:rPr>
                <w:rFonts w:ascii="Times New Roman" w:hAnsi="Times New Roman" w:cs="Times New Roman"/>
                <w:color w:val="000009"/>
                <w:sz w:val="20"/>
              </w:rPr>
              <w:lastRenderedPageBreak/>
              <w:tab/>
            </w:r>
            <w:r w:rsidRPr="00864C3B">
              <w:rPr>
                <w:rFonts w:ascii="Times New Roman" w:hAnsi="Times New Roman" w:cs="Times New Roman"/>
                <w:color w:val="000009"/>
                <w:spacing w:val="-2"/>
                <w:sz w:val="20"/>
              </w:rPr>
              <w:t xml:space="preserve">диагностика </w:t>
            </w:r>
            <w:r w:rsidRPr="00864C3B">
              <w:rPr>
                <w:rFonts w:ascii="Times New Roman" w:hAnsi="Times New Roman" w:cs="Times New Roman"/>
                <w:color w:val="000009"/>
                <w:sz w:val="20"/>
              </w:rPr>
              <w:t>познавательного развития.</w:t>
            </w:r>
          </w:p>
        </w:tc>
        <w:tc>
          <w:tcPr>
            <w:tcW w:w="2565" w:type="dxa"/>
          </w:tcPr>
          <w:p w14:paraId="05D4CBD8" w14:textId="7A64A6C8"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rPr>
              <w:lastRenderedPageBreak/>
              <w:t>Итоговая</w:t>
            </w:r>
            <w:r w:rsidRPr="00864C3B">
              <w:rPr>
                <w:rFonts w:ascii="Times New Roman" w:hAnsi="Times New Roman" w:cs="Times New Roman"/>
                <w:color w:val="000009"/>
                <w:sz w:val="20"/>
              </w:rPr>
              <w:lastRenderedPageBreak/>
              <w:tab/>
            </w:r>
            <w:r w:rsidRPr="00864C3B">
              <w:rPr>
                <w:rFonts w:ascii="Times New Roman" w:hAnsi="Times New Roman" w:cs="Times New Roman"/>
                <w:color w:val="000009"/>
                <w:spacing w:val="-2"/>
                <w:sz w:val="20"/>
              </w:rPr>
              <w:t>диагностика познавательного развития.</w:t>
            </w:r>
          </w:p>
        </w:tc>
        <w:tc>
          <w:tcPr>
            <w:tcW w:w="2648" w:type="dxa"/>
          </w:tcPr>
          <w:p w14:paraId="4F9CD417" w14:textId="025F510E"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rPr>
              <w:lastRenderedPageBreak/>
              <w:t>Итоговая</w:t>
            </w:r>
            <w:r w:rsidRPr="00864C3B">
              <w:rPr>
                <w:rFonts w:ascii="Times New Roman" w:hAnsi="Times New Roman" w:cs="Times New Roman"/>
                <w:color w:val="000009"/>
                <w:sz w:val="20"/>
              </w:rPr>
              <w:lastRenderedPageBreak/>
              <w:tab/>
            </w:r>
            <w:r w:rsidRPr="00864C3B">
              <w:rPr>
                <w:rFonts w:ascii="Times New Roman" w:hAnsi="Times New Roman" w:cs="Times New Roman"/>
                <w:color w:val="000009"/>
                <w:spacing w:val="-2"/>
                <w:sz w:val="20"/>
              </w:rPr>
              <w:t xml:space="preserve">диагностика </w:t>
            </w:r>
            <w:r w:rsidRPr="00864C3B">
              <w:rPr>
                <w:rFonts w:ascii="Times New Roman" w:hAnsi="Times New Roman" w:cs="Times New Roman"/>
                <w:color w:val="000009"/>
                <w:sz w:val="20"/>
              </w:rPr>
              <w:t>речевого развития.</w:t>
            </w:r>
          </w:p>
        </w:tc>
        <w:tc>
          <w:tcPr>
            <w:tcW w:w="2346" w:type="dxa"/>
          </w:tcPr>
          <w:p w14:paraId="4E816027" w14:textId="30114578" w:rsidR="00864C3B" w:rsidRPr="00864C3B" w:rsidRDefault="00864C3B" w:rsidP="00864C3B">
            <w:pPr>
              <w:pStyle w:val="TableParagraph"/>
              <w:tabs>
                <w:tab w:val="left" w:pos="1855"/>
              </w:tabs>
              <w:ind w:left="111" w:right="91"/>
              <w:jc w:val="center"/>
              <w:rPr>
                <w:sz w:val="20"/>
              </w:rPr>
            </w:pPr>
            <w:r w:rsidRPr="00864C3B">
              <w:rPr>
                <w:color w:val="000009"/>
                <w:sz w:val="20"/>
                <w:lang w:val="ru-RU"/>
              </w:rPr>
              <w:lastRenderedPageBreak/>
              <w:t>Разнообразные</w:t>
            </w:r>
            <w:r w:rsidRPr="00864C3B">
              <w:rPr>
                <w:color w:val="000009"/>
                <w:spacing w:val="80"/>
                <w:sz w:val="20"/>
                <w:lang w:val="ru-RU"/>
              </w:rPr>
              <w:t xml:space="preserve"> </w:t>
            </w:r>
            <w:r w:rsidRPr="00864C3B">
              <w:rPr>
                <w:color w:val="000009"/>
                <w:sz w:val="20"/>
                <w:lang w:val="ru-RU"/>
              </w:rPr>
              <w:lastRenderedPageBreak/>
              <w:t>задания</w:t>
            </w:r>
            <w:r w:rsidRPr="00864C3B">
              <w:rPr>
                <w:color w:val="000009"/>
                <w:spacing w:val="80"/>
                <w:sz w:val="20"/>
                <w:lang w:val="ru-RU"/>
              </w:rPr>
              <w:t xml:space="preserve"> </w:t>
            </w:r>
            <w:r w:rsidRPr="00864C3B">
              <w:rPr>
                <w:color w:val="000009"/>
                <w:sz w:val="20"/>
                <w:lang w:val="ru-RU"/>
              </w:rPr>
              <w:t xml:space="preserve">по </w:t>
            </w:r>
            <w:r w:rsidRPr="00864C3B">
              <w:rPr>
                <w:color w:val="000009"/>
                <w:spacing w:val="-2"/>
                <w:sz w:val="20"/>
                <w:lang w:val="ru-RU"/>
              </w:rPr>
              <w:t xml:space="preserve">последовательному </w:t>
            </w:r>
            <w:r w:rsidRPr="00864C3B">
              <w:rPr>
                <w:color w:val="000009"/>
                <w:sz w:val="20"/>
                <w:lang w:val="ru-RU"/>
              </w:rPr>
              <w:t>выделению</w:t>
            </w:r>
            <w:r w:rsidRPr="00864C3B">
              <w:rPr>
                <w:color w:val="000009"/>
                <w:spacing w:val="39"/>
                <w:sz w:val="20"/>
                <w:lang w:val="ru-RU"/>
              </w:rPr>
              <w:t xml:space="preserve"> </w:t>
            </w:r>
            <w:r w:rsidRPr="00864C3B">
              <w:rPr>
                <w:color w:val="000009"/>
                <w:sz w:val="20"/>
                <w:lang w:val="ru-RU"/>
              </w:rPr>
              <w:t>звуков</w:t>
            </w:r>
            <w:r w:rsidRPr="00864C3B">
              <w:rPr>
                <w:color w:val="000009"/>
                <w:spacing w:val="40"/>
                <w:sz w:val="20"/>
                <w:lang w:val="ru-RU"/>
              </w:rPr>
              <w:t xml:space="preserve"> </w:t>
            </w:r>
            <w:r w:rsidRPr="00864C3B">
              <w:rPr>
                <w:color w:val="000009"/>
                <w:sz w:val="20"/>
                <w:lang w:val="ru-RU"/>
              </w:rPr>
              <w:t>из</w:t>
            </w:r>
            <w:r w:rsidRPr="00864C3B">
              <w:rPr>
                <w:color w:val="000009"/>
                <w:spacing w:val="40"/>
                <w:sz w:val="20"/>
                <w:lang w:val="ru-RU"/>
              </w:rPr>
              <w:t xml:space="preserve"> </w:t>
            </w:r>
            <w:r w:rsidRPr="00864C3B">
              <w:rPr>
                <w:color w:val="000009"/>
                <w:sz w:val="20"/>
                <w:lang w:val="ru-RU"/>
              </w:rPr>
              <w:t xml:space="preserve">слов. </w:t>
            </w:r>
            <w:r w:rsidRPr="00396DB8">
              <w:rPr>
                <w:color w:val="000009"/>
                <w:spacing w:val="-2"/>
                <w:sz w:val="20"/>
                <w:lang w:val="ru-RU"/>
              </w:rPr>
              <w:t>Выделение</w:t>
            </w:r>
            <w:r>
              <w:rPr>
                <w:color w:val="000009"/>
                <w:spacing w:val="-2"/>
                <w:sz w:val="20"/>
                <w:lang w:val="ru-RU"/>
              </w:rPr>
              <w:t xml:space="preserve"> </w:t>
            </w:r>
            <w:r w:rsidRPr="00396DB8">
              <w:rPr>
                <w:color w:val="000009"/>
                <w:spacing w:val="-4"/>
                <w:sz w:val="20"/>
                <w:lang w:val="ru-RU"/>
              </w:rPr>
              <w:t>ударных</w:t>
            </w:r>
            <w:r>
              <w:rPr>
                <w:color w:val="000009"/>
                <w:spacing w:val="-4"/>
                <w:sz w:val="20"/>
                <w:lang w:val="ru-RU"/>
              </w:rPr>
              <w:t xml:space="preserve"> </w:t>
            </w:r>
            <w:r w:rsidRPr="00396DB8">
              <w:rPr>
                <w:color w:val="000009"/>
                <w:spacing w:val="-2"/>
                <w:sz w:val="20"/>
                <w:lang w:val="ru-RU"/>
              </w:rPr>
              <w:t>гласных.</w:t>
            </w:r>
            <w:r>
              <w:rPr>
                <w:color w:val="000009"/>
                <w:spacing w:val="-2"/>
                <w:sz w:val="20"/>
                <w:lang w:val="ru-RU"/>
              </w:rPr>
              <w:t xml:space="preserve"> </w:t>
            </w:r>
            <w:r w:rsidRPr="00396DB8">
              <w:rPr>
                <w:color w:val="000009"/>
                <w:spacing w:val="-2"/>
                <w:sz w:val="20"/>
                <w:lang w:val="ru-RU"/>
              </w:rPr>
              <w:t>Чтение</w:t>
            </w:r>
            <w:r w:rsidR="00396DB8" w:rsidRPr="00396DB8">
              <w:rPr>
                <w:lang w:val="ru-RU"/>
              </w:rPr>
              <w:t xml:space="preserve"> </w:t>
            </w:r>
            <w:r w:rsidR="00396DB8" w:rsidRPr="00396DB8">
              <w:rPr>
                <w:color w:val="000009"/>
                <w:spacing w:val="-2"/>
                <w:sz w:val="20"/>
                <w:lang w:val="ru-RU"/>
              </w:rPr>
              <w:t xml:space="preserve">проанализированных слов. Отнесение звуков к гласным или согласным. </w:t>
            </w:r>
            <w:r w:rsidR="00396DB8" w:rsidRPr="00396DB8">
              <w:rPr>
                <w:color w:val="000009"/>
                <w:spacing w:val="-2"/>
                <w:sz w:val="20"/>
              </w:rPr>
              <w:t>Повторение изученного материала</w:t>
            </w:r>
            <w:r w:rsidR="00396DB8">
              <w:rPr>
                <w:color w:val="000009"/>
                <w:spacing w:val="-2"/>
                <w:sz w:val="20"/>
                <w:lang w:val="ru-RU"/>
              </w:rPr>
              <w:t>.</w:t>
            </w:r>
            <w:r w:rsidR="00396DB8" w:rsidRPr="00396DB8">
              <w:rPr>
                <w:color w:val="000009"/>
                <w:spacing w:val="-2"/>
                <w:sz w:val="20"/>
              </w:rPr>
              <w:t xml:space="preserve"> </w:t>
            </w:r>
          </w:p>
        </w:tc>
        <w:tc>
          <w:tcPr>
            <w:tcW w:w="3147" w:type="dxa"/>
          </w:tcPr>
          <w:p w14:paraId="5452A44A" w14:textId="378A9A5E"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lastRenderedPageBreak/>
              <w:t xml:space="preserve">Развитие умения понимать себя, </w:t>
            </w:r>
            <w:r w:rsidRPr="00864C3B">
              <w:rPr>
                <w:rFonts w:ascii="Times New Roman" w:hAnsi="Times New Roman" w:cs="Times New Roman"/>
                <w:color w:val="000009"/>
                <w:sz w:val="20"/>
                <w:lang w:val="ru-RU"/>
              </w:rPr>
              <w:lastRenderedPageBreak/>
              <w:t xml:space="preserve">свои желания, чувства, видеть в себе положительные </w:t>
            </w:r>
            <w:r w:rsidRPr="00864C3B">
              <w:rPr>
                <w:rFonts w:ascii="Times New Roman" w:hAnsi="Times New Roman" w:cs="Times New Roman"/>
                <w:color w:val="000009"/>
                <w:spacing w:val="-2"/>
                <w:sz w:val="20"/>
                <w:lang w:val="ru-RU"/>
              </w:rPr>
              <w:t>качества.</w:t>
            </w:r>
          </w:p>
        </w:tc>
      </w:tr>
    </w:tbl>
    <w:p w14:paraId="06895804" w14:textId="22DEAC79" w:rsidR="003A5C7C" w:rsidRPr="003A5C7C" w:rsidRDefault="003A5C7C" w:rsidP="00723D4B">
      <w:pPr>
        <w:tabs>
          <w:tab w:val="left" w:pos="8123"/>
        </w:tabs>
        <w:contextualSpacing/>
        <w:jc w:val="both"/>
        <w:rPr>
          <w:rFonts w:ascii="Times New Roman" w:eastAsia="Times New Roman" w:hAnsi="Times New Roman" w:cs="Times New Roman"/>
          <w:sz w:val="24"/>
        </w:rPr>
        <w:sectPr w:rsidR="003A5C7C" w:rsidRPr="003A5C7C" w:rsidSect="00723D4B">
          <w:pgSz w:w="16840" w:h="11910" w:orient="landscape"/>
          <w:pgMar w:top="1134" w:right="1134" w:bottom="1134" w:left="1134" w:header="0" w:footer="1176" w:gutter="0"/>
          <w:cols w:space="720"/>
          <w:docGrid w:linePitch="299"/>
        </w:sectPr>
      </w:pPr>
      <w:r>
        <w:rPr>
          <w:rFonts w:ascii="Times New Roman" w:eastAsia="Times New Roman" w:hAnsi="Times New Roman" w:cs="Times New Roman"/>
          <w:sz w:val="24"/>
        </w:rPr>
        <w:lastRenderedPageBreak/>
        <w:tab/>
      </w:r>
    </w:p>
    <w:p w14:paraId="7A3948C2" w14:textId="77777777" w:rsidR="003A5C7C" w:rsidRPr="003A5C7C" w:rsidRDefault="003A5C7C" w:rsidP="003A5C7C">
      <w:pPr>
        <w:widowControl w:val="0"/>
        <w:autoSpaceDE w:val="0"/>
        <w:autoSpaceDN w:val="0"/>
        <w:spacing w:before="265" w:after="0" w:line="240" w:lineRule="auto"/>
        <w:rPr>
          <w:rFonts w:ascii="Times New Roman" w:eastAsia="Times New Roman" w:hAnsi="Times New Roman" w:cs="Times New Roman"/>
          <w:b/>
          <w:sz w:val="24"/>
          <w:szCs w:val="24"/>
        </w:rPr>
      </w:pPr>
    </w:p>
    <w:p w14:paraId="1A5427C8" w14:textId="77777777" w:rsidR="003A5C7C" w:rsidRDefault="003A5C7C" w:rsidP="003A5C7C">
      <w:pPr>
        <w:pStyle w:val="a7"/>
        <w:spacing w:line="276" w:lineRule="auto"/>
      </w:pPr>
    </w:p>
    <w:p w14:paraId="0F2CACB0" w14:textId="2764EE36" w:rsidR="003A5C7C" w:rsidRDefault="003A5C7C" w:rsidP="003A5C7C">
      <w:pPr>
        <w:pStyle w:val="a7"/>
        <w:spacing w:line="276" w:lineRule="auto"/>
        <w:ind w:left="0"/>
        <w:sectPr w:rsidR="003A5C7C" w:rsidSect="00E94822">
          <w:pgSz w:w="11910" w:h="16840"/>
          <w:pgMar w:top="1134" w:right="1134" w:bottom="1134" w:left="1134" w:header="0" w:footer="1176" w:gutter="0"/>
          <w:cols w:space="720"/>
        </w:sectPr>
      </w:pPr>
    </w:p>
    <w:p w14:paraId="311DF759" w14:textId="77777777" w:rsidR="00E94822" w:rsidRPr="00E81B14" w:rsidRDefault="00E94822" w:rsidP="00DF259D">
      <w:pPr>
        <w:spacing w:before="73"/>
        <w:ind w:right="137"/>
        <w:jc w:val="right"/>
        <w:rPr>
          <w:rFonts w:ascii="Times New Roman" w:hAnsi="Times New Roman" w:cs="Times New Roman"/>
          <w:sz w:val="24"/>
          <w:szCs w:val="24"/>
        </w:rPr>
      </w:pPr>
    </w:p>
    <w:sectPr w:rsidR="00E94822" w:rsidRPr="00E81B14" w:rsidSect="00DF259D">
      <w:pgSz w:w="11910" w:h="16840"/>
      <w:pgMar w:top="1134" w:right="1134" w:bottom="1134" w:left="1134" w:header="0" w:footer="11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74"/>
    <w:multiLevelType w:val="hybridMultilevel"/>
    <w:tmpl w:val="6A8E4F4A"/>
    <w:lvl w:ilvl="0" w:tplc="557C0DD2">
      <w:numFmt w:val="bullet"/>
      <w:lvlText w:val=""/>
      <w:lvlJc w:val="left"/>
      <w:pPr>
        <w:ind w:left="107" w:hanging="545"/>
      </w:pPr>
      <w:rPr>
        <w:rFonts w:ascii="Symbol" w:eastAsia="Symbol" w:hAnsi="Symbol" w:cs="Symbol" w:hint="default"/>
        <w:b w:val="0"/>
        <w:bCs w:val="0"/>
        <w:i w:val="0"/>
        <w:iCs w:val="0"/>
        <w:color w:val="000009"/>
        <w:spacing w:val="0"/>
        <w:w w:val="100"/>
        <w:sz w:val="24"/>
        <w:szCs w:val="24"/>
        <w:lang w:val="ru-RU" w:eastAsia="en-US" w:bidi="ar-SA"/>
      </w:rPr>
    </w:lvl>
    <w:lvl w:ilvl="1" w:tplc="8D962B94">
      <w:numFmt w:val="bullet"/>
      <w:lvlText w:val="•"/>
      <w:lvlJc w:val="left"/>
      <w:pPr>
        <w:ind w:left="734" w:hanging="545"/>
      </w:pPr>
      <w:rPr>
        <w:rFonts w:hint="default"/>
        <w:lang w:val="ru-RU" w:eastAsia="en-US" w:bidi="ar-SA"/>
      </w:rPr>
    </w:lvl>
    <w:lvl w:ilvl="2" w:tplc="45065CB4">
      <w:numFmt w:val="bullet"/>
      <w:lvlText w:val="•"/>
      <w:lvlJc w:val="left"/>
      <w:pPr>
        <w:ind w:left="1368" w:hanging="545"/>
      </w:pPr>
      <w:rPr>
        <w:rFonts w:hint="default"/>
        <w:lang w:val="ru-RU" w:eastAsia="en-US" w:bidi="ar-SA"/>
      </w:rPr>
    </w:lvl>
    <w:lvl w:ilvl="3" w:tplc="D0A03CF6">
      <w:numFmt w:val="bullet"/>
      <w:lvlText w:val="•"/>
      <w:lvlJc w:val="left"/>
      <w:pPr>
        <w:ind w:left="2002" w:hanging="545"/>
      </w:pPr>
      <w:rPr>
        <w:rFonts w:hint="default"/>
        <w:lang w:val="ru-RU" w:eastAsia="en-US" w:bidi="ar-SA"/>
      </w:rPr>
    </w:lvl>
    <w:lvl w:ilvl="4" w:tplc="27681D80">
      <w:numFmt w:val="bullet"/>
      <w:lvlText w:val="•"/>
      <w:lvlJc w:val="left"/>
      <w:pPr>
        <w:ind w:left="2636" w:hanging="545"/>
      </w:pPr>
      <w:rPr>
        <w:rFonts w:hint="default"/>
        <w:lang w:val="ru-RU" w:eastAsia="en-US" w:bidi="ar-SA"/>
      </w:rPr>
    </w:lvl>
    <w:lvl w:ilvl="5" w:tplc="F96E8718">
      <w:numFmt w:val="bullet"/>
      <w:lvlText w:val="•"/>
      <w:lvlJc w:val="left"/>
      <w:pPr>
        <w:ind w:left="3271" w:hanging="545"/>
      </w:pPr>
      <w:rPr>
        <w:rFonts w:hint="default"/>
        <w:lang w:val="ru-RU" w:eastAsia="en-US" w:bidi="ar-SA"/>
      </w:rPr>
    </w:lvl>
    <w:lvl w:ilvl="6" w:tplc="46CEA788">
      <w:numFmt w:val="bullet"/>
      <w:lvlText w:val="•"/>
      <w:lvlJc w:val="left"/>
      <w:pPr>
        <w:ind w:left="3905" w:hanging="545"/>
      </w:pPr>
      <w:rPr>
        <w:rFonts w:hint="default"/>
        <w:lang w:val="ru-RU" w:eastAsia="en-US" w:bidi="ar-SA"/>
      </w:rPr>
    </w:lvl>
    <w:lvl w:ilvl="7" w:tplc="87EE2DDA">
      <w:numFmt w:val="bullet"/>
      <w:lvlText w:val="•"/>
      <w:lvlJc w:val="left"/>
      <w:pPr>
        <w:ind w:left="4539" w:hanging="545"/>
      </w:pPr>
      <w:rPr>
        <w:rFonts w:hint="default"/>
        <w:lang w:val="ru-RU" w:eastAsia="en-US" w:bidi="ar-SA"/>
      </w:rPr>
    </w:lvl>
    <w:lvl w:ilvl="8" w:tplc="5B123F02">
      <w:numFmt w:val="bullet"/>
      <w:lvlText w:val="•"/>
      <w:lvlJc w:val="left"/>
      <w:pPr>
        <w:ind w:left="5173" w:hanging="545"/>
      </w:pPr>
      <w:rPr>
        <w:rFonts w:hint="default"/>
        <w:lang w:val="ru-RU" w:eastAsia="en-US" w:bidi="ar-SA"/>
      </w:rPr>
    </w:lvl>
  </w:abstractNum>
  <w:abstractNum w:abstractNumId="1"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2" w15:restartNumberingAfterBreak="0">
    <w:nsid w:val="01F847A3"/>
    <w:multiLevelType w:val="hybridMultilevel"/>
    <w:tmpl w:val="DF70734C"/>
    <w:lvl w:ilvl="0" w:tplc="A3CAEB84">
      <w:numFmt w:val="bullet"/>
      <w:lvlText w:val=""/>
      <w:lvlJc w:val="left"/>
      <w:pPr>
        <w:ind w:left="115" w:hanging="425"/>
      </w:pPr>
      <w:rPr>
        <w:rFonts w:ascii="Symbol" w:eastAsia="Symbol" w:hAnsi="Symbol" w:cs="Symbol" w:hint="default"/>
        <w:b w:val="0"/>
        <w:bCs w:val="0"/>
        <w:i w:val="0"/>
        <w:iCs w:val="0"/>
        <w:color w:val="000009"/>
        <w:spacing w:val="0"/>
        <w:w w:val="100"/>
        <w:sz w:val="24"/>
        <w:szCs w:val="24"/>
        <w:lang w:val="ru-RU" w:eastAsia="en-US" w:bidi="ar-SA"/>
      </w:rPr>
    </w:lvl>
    <w:lvl w:ilvl="1" w:tplc="CB10CDC6">
      <w:numFmt w:val="bullet"/>
      <w:lvlText w:val="•"/>
      <w:lvlJc w:val="left"/>
      <w:pPr>
        <w:ind w:left="783" w:hanging="425"/>
      </w:pPr>
      <w:rPr>
        <w:rFonts w:hint="default"/>
        <w:lang w:val="ru-RU" w:eastAsia="en-US" w:bidi="ar-SA"/>
      </w:rPr>
    </w:lvl>
    <w:lvl w:ilvl="2" w:tplc="D11CAB74">
      <w:numFmt w:val="bullet"/>
      <w:lvlText w:val="•"/>
      <w:lvlJc w:val="left"/>
      <w:pPr>
        <w:ind w:left="1447" w:hanging="425"/>
      </w:pPr>
      <w:rPr>
        <w:rFonts w:hint="default"/>
        <w:lang w:val="ru-RU" w:eastAsia="en-US" w:bidi="ar-SA"/>
      </w:rPr>
    </w:lvl>
    <w:lvl w:ilvl="3" w:tplc="1F44C23A">
      <w:numFmt w:val="bullet"/>
      <w:lvlText w:val="•"/>
      <w:lvlJc w:val="left"/>
      <w:pPr>
        <w:ind w:left="2111" w:hanging="425"/>
      </w:pPr>
      <w:rPr>
        <w:rFonts w:hint="default"/>
        <w:lang w:val="ru-RU" w:eastAsia="en-US" w:bidi="ar-SA"/>
      </w:rPr>
    </w:lvl>
    <w:lvl w:ilvl="4" w:tplc="D8E6A8B2">
      <w:numFmt w:val="bullet"/>
      <w:lvlText w:val="•"/>
      <w:lvlJc w:val="left"/>
      <w:pPr>
        <w:ind w:left="2775" w:hanging="425"/>
      </w:pPr>
      <w:rPr>
        <w:rFonts w:hint="default"/>
        <w:lang w:val="ru-RU" w:eastAsia="en-US" w:bidi="ar-SA"/>
      </w:rPr>
    </w:lvl>
    <w:lvl w:ilvl="5" w:tplc="1D8A8832">
      <w:numFmt w:val="bullet"/>
      <w:lvlText w:val="•"/>
      <w:lvlJc w:val="left"/>
      <w:pPr>
        <w:ind w:left="3439" w:hanging="425"/>
      </w:pPr>
      <w:rPr>
        <w:rFonts w:hint="default"/>
        <w:lang w:val="ru-RU" w:eastAsia="en-US" w:bidi="ar-SA"/>
      </w:rPr>
    </w:lvl>
    <w:lvl w:ilvl="6" w:tplc="7D220F98">
      <w:numFmt w:val="bullet"/>
      <w:lvlText w:val="•"/>
      <w:lvlJc w:val="left"/>
      <w:pPr>
        <w:ind w:left="4103" w:hanging="425"/>
      </w:pPr>
      <w:rPr>
        <w:rFonts w:hint="default"/>
        <w:lang w:val="ru-RU" w:eastAsia="en-US" w:bidi="ar-SA"/>
      </w:rPr>
    </w:lvl>
    <w:lvl w:ilvl="7" w:tplc="8494BFA8">
      <w:numFmt w:val="bullet"/>
      <w:lvlText w:val="•"/>
      <w:lvlJc w:val="left"/>
      <w:pPr>
        <w:ind w:left="4767" w:hanging="425"/>
      </w:pPr>
      <w:rPr>
        <w:rFonts w:hint="default"/>
        <w:lang w:val="ru-RU" w:eastAsia="en-US" w:bidi="ar-SA"/>
      </w:rPr>
    </w:lvl>
    <w:lvl w:ilvl="8" w:tplc="0160FA60">
      <w:numFmt w:val="bullet"/>
      <w:lvlText w:val="•"/>
      <w:lvlJc w:val="left"/>
      <w:pPr>
        <w:ind w:left="5431" w:hanging="425"/>
      </w:pPr>
      <w:rPr>
        <w:rFonts w:hint="default"/>
        <w:lang w:val="ru-RU" w:eastAsia="en-US" w:bidi="ar-SA"/>
      </w:rPr>
    </w:lvl>
  </w:abstractNum>
  <w:abstractNum w:abstractNumId="3"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4"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9CC798E"/>
    <w:multiLevelType w:val="hybridMultilevel"/>
    <w:tmpl w:val="3C2AA460"/>
    <w:lvl w:ilvl="0" w:tplc="614047CE">
      <w:numFmt w:val="bullet"/>
      <w:lvlText w:val="-"/>
      <w:lvlJc w:val="left"/>
      <w:pPr>
        <w:ind w:left="103" w:hanging="130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73A8A46">
      <w:numFmt w:val="bullet"/>
      <w:lvlText w:val="•"/>
      <w:lvlJc w:val="left"/>
      <w:pPr>
        <w:ind w:left="370" w:hanging="1301"/>
      </w:pPr>
      <w:rPr>
        <w:rFonts w:hint="default"/>
        <w:lang w:val="ru-RU" w:eastAsia="en-US" w:bidi="ar-SA"/>
      </w:rPr>
    </w:lvl>
    <w:lvl w:ilvl="2" w:tplc="22045DD6">
      <w:numFmt w:val="bullet"/>
      <w:lvlText w:val="•"/>
      <w:lvlJc w:val="left"/>
      <w:pPr>
        <w:ind w:left="641" w:hanging="1301"/>
      </w:pPr>
      <w:rPr>
        <w:rFonts w:hint="default"/>
        <w:lang w:val="ru-RU" w:eastAsia="en-US" w:bidi="ar-SA"/>
      </w:rPr>
    </w:lvl>
    <w:lvl w:ilvl="3" w:tplc="3C62002A">
      <w:numFmt w:val="bullet"/>
      <w:lvlText w:val="•"/>
      <w:lvlJc w:val="left"/>
      <w:pPr>
        <w:ind w:left="911" w:hanging="1301"/>
      </w:pPr>
      <w:rPr>
        <w:rFonts w:hint="default"/>
        <w:lang w:val="ru-RU" w:eastAsia="en-US" w:bidi="ar-SA"/>
      </w:rPr>
    </w:lvl>
    <w:lvl w:ilvl="4" w:tplc="949A81CE">
      <w:numFmt w:val="bullet"/>
      <w:lvlText w:val="•"/>
      <w:lvlJc w:val="left"/>
      <w:pPr>
        <w:ind w:left="1182" w:hanging="1301"/>
      </w:pPr>
      <w:rPr>
        <w:rFonts w:hint="default"/>
        <w:lang w:val="ru-RU" w:eastAsia="en-US" w:bidi="ar-SA"/>
      </w:rPr>
    </w:lvl>
    <w:lvl w:ilvl="5" w:tplc="3F368580">
      <w:numFmt w:val="bullet"/>
      <w:lvlText w:val="•"/>
      <w:lvlJc w:val="left"/>
      <w:pPr>
        <w:ind w:left="1452" w:hanging="1301"/>
      </w:pPr>
      <w:rPr>
        <w:rFonts w:hint="default"/>
        <w:lang w:val="ru-RU" w:eastAsia="en-US" w:bidi="ar-SA"/>
      </w:rPr>
    </w:lvl>
    <w:lvl w:ilvl="6" w:tplc="03287AF6">
      <w:numFmt w:val="bullet"/>
      <w:lvlText w:val="•"/>
      <w:lvlJc w:val="left"/>
      <w:pPr>
        <w:ind w:left="1723" w:hanging="1301"/>
      </w:pPr>
      <w:rPr>
        <w:rFonts w:hint="default"/>
        <w:lang w:val="ru-RU" w:eastAsia="en-US" w:bidi="ar-SA"/>
      </w:rPr>
    </w:lvl>
    <w:lvl w:ilvl="7" w:tplc="D60E59F0">
      <w:numFmt w:val="bullet"/>
      <w:lvlText w:val="•"/>
      <w:lvlJc w:val="left"/>
      <w:pPr>
        <w:ind w:left="1993" w:hanging="1301"/>
      </w:pPr>
      <w:rPr>
        <w:rFonts w:hint="default"/>
        <w:lang w:val="ru-RU" w:eastAsia="en-US" w:bidi="ar-SA"/>
      </w:rPr>
    </w:lvl>
    <w:lvl w:ilvl="8" w:tplc="E13AEB1C">
      <w:numFmt w:val="bullet"/>
      <w:lvlText w:val="•"/>
      <w:lvlJc w:val="left"/>
      <w:pPr>
        <w:ind w:left="2264" w:hanging="1301"/>
      </w:pPr>
      <w:rPr>
        <w:rFonts w:hint="default"/>
        <w:lang w:val="ru-RU" w:eastAsia="en-US" w:bidi="ar-SA"/>
      </w:rPr>
    </w:lvl>
  </w:abstractNum>
  <w:abstractNum w:abstractNumId="6" w15:restartNumberingAfterBreak="0">
    <w:nsid w:val="0AF1043D"/>
    <w:multiLevelType w:val="hybridMultilevel"/>
    <w:tmpl w:val="AA16B3D4"/>
    <w:lvl w:ilvl="0" w:tplc="7F126152">
      <w:numFmt w:val="bullet"/>
      <w:lvlText w:val=""/>
      <w:lvlJc w:val="left"/>
      <w:pPr>
        <w:ind w:left="220" w:hanging="572"/>
      </w:pPr>
      <w:rPr>
        <w:rFonts w:ascii="Symbol" w:eastAsia="Symbol" w:hAnsi="Symbol" w:cs="Symbol" w:hint="default"/>
        <w:b w:val="0"/>
        <w:bCs w:val="0"/>
        <w:i w:val="0"/>
        <w:iCs w:val="0"/>
        <w:color w:val="000009"/>
        <w:spacing w:val="0"/>
        <w:w w:val="100"/>
        <w:sz w:val="24"/>
        <w:szCs w:val="24"/>
        <w:lang w:val="ru-RU" w:eastAsia="en-US" w:bidi="ar-SA"/>
      </w:rPr>
    </w:lvl>
    <w:lvl w:ilvl="1" w:tplc="1C1E1900">
      <w:numFmt w:val="bullet"/>
      <w:lvlText w:val=""/>
      <w:lvlJc w:val="left"/>
      <w:pPr>
        <w:ind w:left="83" w:hanging="430"/>
      </w:pPr>
      <w:rPr>
        <w:rFonts w:ascii="Symbol" w:eastAsia="Symbol" w:hAnsi="Symbol" w:cs="Symbol" w:hint="default"/>
        <w:b w:val="0"/>
        <w:bCs w:val="0"/>
        <w:i w:val="0"/>
        <w:iCs w:val="0"/>
        <w:color w:val="000009"/>
        <w:spacing w:val="0"/>
        <w:w w:val="100"/>
        <w:sz w:val="24"/>
        <w:szCs w:val="24"/>
        <w:lang w:val="ru-RU" w:eastAsia="en-US" w:bidi="ar-SA"/>
      </w:rPr>
    </w:lvl>
    <w:lvl w:ilvl="2" w:tplc="9D46FC30">
      <w:numFmt w:val="bullet"/>
      <w:lvlText w:val="•"/>
      <w:lvlJc w:val="left"/>
      <w:pPr>
        <w:ind w:left="946" w:hanging="430"/>
      </w:pPr>
      <w:rPr>
        <w:rFonts w:hint="default"/>
        <w:lang w:val="ru-RU" w:eastAsia="en-US" w:bidi="ar-SA"/>
      </w:rPr>
    </w:lvl>
    <w:lvl w:ilvl="3" w:tplc="7CA2CB9C">
      <w:numFmt w:val="bullet"/>
      <w:lvlText w:val="•"/>
      <w:lvlJc w:val="left"/>
      <w:pPr>
        <w:ind w:left="1672" w:hanging="430"/>
      </w:pPr>
      <w:rPr>
        <w:rFonts w:hint="default"/>
        <w:lang w:val="ru-RU" w:eastAsia="en-US" w:bidi="ar-SA"/>
      </w:rPr>
    </w:lvl>
    <w:lvl w:ilvl="4" w:tplc="D9EA64DA">
      <w:numFmt w:val="bullet"/>
      <w:lvlText w:val="•"/>
      <w:lvlJc w:val="left"/>
      <w:pPr>
        <w:ind w:left="2399" w:hanging="430"/>
      </w:pPr>
      <w:rPr>
        <w:rFonts w:hint="default"/>
        <w:lang w:val="ru-RU" w:eastAsia="en-US" w:bidi="ar-SA"/>
      </w:rPr>
    </w:lvl>
    <w:lvl w:ilvl="5" w:tplc="649AEF18">
      <w:numFmt w:val="bullet"/>
      <w:lvlText w:val="•"/>
      <w:lvlJc w:val="left"/>
      <w:pPr>
        <w:ind w:left="3125" w:hanging="430"/>
      </w:pPr>
      <w:rPr>
        <w:rFonts w:hint="default"/>
        <w:lang w:val="ru-RU" w:eastAsia="en-US" w:bidi="ar-SA"/>
      </w:rPr>
    </w:lvl>
    <w:lvl w:ilvl="6" w:tplc="1F7AF606">
      <w:numFmt w:val="bullet"/>
      <w:lvlText w:val="•"/>
      <w:lvlJc w:val="left"/>
      <w:pPr>
        <w:ind w:left="3851" w:hanging="430"/>
      </w:pPr>
      <w:rPr>
        <w:rFonts w:hint="default"/>
        <w:lang w:val="ru-RU" w:eastAsia="en-US" w:bidi="ar-SA"/>
      </w:rPr>
    </w:lvl>
    <w:lvl w:ilvl="7" w:tplc="C89CC30C">
      <w:numFmt w:val="bullet"/>
      <w:lvlText w:val="•"/>
      <w:lvlJc w:val="left"/>
      <w:pPr>
        <w:ind w:left="4578" w:hanging="430"/>
      </w:pPr>
      <w:rPr>
        <w:rFonts w:hint="default"/>
        <w:lang w:val="ru-RU" w:eastAsia="en-US" w:bidi="ar-SA"/>
      </w:rPr>
    </w:lvl>
    <w:lvl w:ilvl="8" w:tplc="4774A184">
      <w:numFmt w:val="bullet"/>
      <w:lvlText w:val="•"/>
      <w:lvlJc w:val="left"/>
      <w:pPr>
        <w:ind w:left="5304" w:hanging="430"/>
      </w:pPr>
      <w:rPr>
        <w:rFonts w:hint="default"/>
        <w:lang w:val="ru-RU" w:eastAsia="en-US" w:bidi="ar-SA"/>
      </w:rPr>
    </w:lvl>
  </w:abstractNum>
  <w:abstractNum w:abstractNumId="7"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8" w15:restartNumberingAfterBreak="0">
    <w:nsid w:val="0EB61218"/>
    <w:multiLevelType w:val="hybridMultilevel"/>
    <w:tmpl w:val="B5B451D0"/>
    <w:lvl w:ilvl="0" w:tplc="2F96F9F8">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1" w:tplc="3A346C3A">
      <w:numFmt w:val="bullet"/>
      <w:lvlText w:val="•"/>
      <w:lvlJc w:val="left"/>
      <w:pPr>
        <w:ind w:left="2075" w:hanging="360"/>
      </w:pPr>
      <w:rPr>
        <w:rFonts w:hint="default"/>
        <w:lang w:val="ru-RU" w:eastAsia="en-US" w:bidi="ar-SA"/>
      </w:rPr>
    </w:lvl>
    <w:lvl w:ilvl="2" w:tplc="50344CEE">
      <w:numFmt w:val="bullet"/>
      <w:lvlText w:val="•"/>
      <w:lvlJc w:val="left"/>
      <w:pPr>
        <w:ind w:left="3010" w:hanging="360"/>
      </w:pPr>
      <w:rPr>
        <w:rFonts w:hint="default"/>
        <w:lang w:val="ru-RU" w:eastAsia="en-US" w:bidi="ar-SA"/>
      </w:rPr>
    </w:lvl>
    <w:lvl w:ilvl="3" w:tplc="B64AA2D8">
      <w:numFmt w:val="bullet"/>
      <w:lvlText w:val="•"/>
      <w:lvlJc w:val="left"/>
      <w:pPr>
        <w:ind w:left="3945" w:hanging="360"/>
      </w:pPr>
      <w:rPr>
        <w:rFonts w:hint="default"/>
        <w:lang w:val="ru-RU" w:eastAsia="en-US" w:bidi="ar-SA"/>
      </w:rPr>
    </w:lvl>
    <w:lvl w:ilvl="4" w:tplc="AFEA3C06">
      <w:numFmt w:val="bullet"/>
      <w:lvlText w:val="•"/>
      <w:lvlJc w:val="left"/>
      <w:pPr>
        <w:ind w:left="4880" w:hanging="360"/>
      </w:pPr>
      <w:rPr>
        <w:rFonts w:hint="default"/>
        <w:lang w:val="ru-RU" w:eastAsia="en-US" w:bidi="ar-SA"/>
      </w:rPr>
    </w:lvl>
    <w:lvl w:ilvl="5" w:tplc="26726B38">
      <w:numFmt w:val="bullet"/>
      <w:lvlText w:val="•"/>
      <w:lvlJc w:val="left"/>
      <w:pPr>
        <w:ind w:left="5815" w:hanging="360"/>
      </w:pPr>
      <w:rPr>
        <w:rFonts w:hint="default"/>
        <w:lang w:val="ru-RU" w:eastAsia="en-US" w:bidi="ar-SA"/>
      </w:rPr>
    </w:lvl>
    <w:lvl w:ilvl="6" w:tplc="E53CC32E">
      <w:numFmt w:val="bullet"/>
      <w:lvlText w:val="•"/>
      <w:lvlJc w:val="left"/>
      <w:pPr>
        <w:ind w:left="6750" w:hanging="360"/>
      </w:pPr>
      <w:rPr>
        <w:rFonts w:hint="default"/>
        <w:lang w:val="ru-RU" w:eastAsia="en-US" w:bidi="ar-SA"/>
      </w:rPr>
    </w:lvl>
    <w:lvl w:ilvl="7" w:tplc="43185D4C">
      <w:numFmt w:val="bullet"/>
      <w:lvlText w:val="•"/>
      <w:lvlJc w:val="left"/>
      <w:pPr>
        <w:ind w:left="7685" w:hanging="360"/>
      </w:pPr>
      <w:rPr>
        <w:rFonts w:hint="default"/>
        <w:lang w:val="ru-RU" w:eastAsia="en-US" w:bidi="ar-SA"/>
      </w:rPr>
    </w:lvl>
    <w:lvl w:ilvl="8" w:tplc="A4A6075E">
      <w:numFmt w:val="bullet"/>
      <w:lvlText w:val="•"/>
      <w:lvlJc w:val="left"/>
      <w:pPr>
        <w:ind w:left="8620" w:hanging="360"/>
      </w:pPr>
      <w:rPr>
        <w:rFonts w:hint="default"/>
        <w:lang w:val="ru-RU" w:eastAsia="en-US" w:bidi="ar-SA"/>
      </w:rPr>
    </w:lvl>
  </w:abstractNum>
  <w:abstractNum w:abstractNumId="9" w15:restartNumberingAfterBreak="0">
    <w:nsid w:val="113C6FA7"/>
    <w:multiLevelType w:val="hybridMultilevel"/>
    <w:tmpl w:val="5D5E774A"/>
    <w:lvl w:ilvl="0" w:tplc="F08E0D38">
      <w:numFmt w:val="bullet"/>
      <w:lvlText w:val=""/>
      <w:lvlJc w:val="left"/>
      <w:pPr>
        <w:ind w:left="83" w:hanging="425"/>
      </w:pPr>
      <w:rPr>
        <w:rFonts w:ascii="Symbol" w:eastAsia="Symbol" w:hAnsi="Symbol" w:cs="Symbol" w:hint="default"/>
        <w:b w:val="0"/>
        <w:bCs w:val="0"/>
        <w:i w:val="0"/>
        <w:iCs w:val="0"/>
        <w:color w:val="000009"/>
        <w:spacing w:val="0"/>
        <w:w w:val="100"/>
        <w:sz w:val="24"/>
        <w:szCs w:val="24"/>
        <w:lang w:val="ru-RU" w:eastAsia="en-US" w:bidi="ar-SA"/>
      </w:rPr>
    </w:lvl>
    <w:lvl w:ilvl="1" w:tplc="5E4C17CC">
      <w:numFmt w:val="bullet"/>
      <w:lvlText w:val="•"/>
      <w:lvlJc w:val="left"/>
      <w:pPr>
        <w:ind w:left="747" w:hanging="425"/>
      </w:pPr>
      <w:rPr>
        <w:rFonts w:hint="default"/>
        <w:lang w:val="ru-RU" w:eastAsia="en-US" w:bidi="ar-SA"/>
      </w:rPr>
    </w:lvl>
    <w:lvl w:ilvl="2" w:tplc="6DEA1696">
      <w:numFmt w:val="bullet"/>
      <w:lvlText w:val="•"/>
      <w:lvlJc w:val="left"/>
      <w:pPr>
        <w:ind w:left="1415" w:hanging="425"/>
      </w:pPr>
      <w:rPr>
        <w:rFonts w:hint="default"/>
        <w:lang w:val="ru-RU" w:eastAsia="en-US" w:bidi="ar-SA"/>
      </w:rPr>
    </w:lvl>
    <w:lvl w:ilvl="3" w:tplc="F52C5800">
      <w:numFmt w:val="bullet"/>
      <w:lvlText w:val="•"/>
      <w:lvlJc w:val="left"/>
      <w:pPr>
        <w:ind w:left="2083" w:hanging="425"/>
      </w:pPr>
      <w:rPr>
        <w:rFonts w:hint="default"/>
        <w:lang w:val="ru-RU" w:eastAsia="en-US" w:bidi="ar-SA"/>
      </w:rPr>
    </w:lvl>
    <w:lvl w:ilvl="4" w:tplc="85A489F6">
      <w:numFmt w:val="bullet"/>
      <w:lvlText w:val="•"/>
      <w:lvlJc w:val="left"/>
      <w:pPr>
        <w:ind w:left="2750" w:hanging="425"/>
      </w:pPr>
      <w:rPr>
        <w:rFonts w:hint="default"/>
        <w:lang w:val="ru-RU" w:eastAsia="en-US" w:bidi="ar-SA"/>
      </w:rPr>
    </w:lvl>
    <w:lvl w:ilvl="5" w:tplc="3EA6DE86">
      <w:numFmt w:val="bullet"/>
      <w:lvlText w:val="•"/>
      <w:lvlJc w:val="left"/>
      <w:pPr>
        <w:ind w:left="3418" w:hanging="425"/>
      </w:pPr>
      <w:rPr>
        <w:rFonts w:hint="default"/>
        <w:lang w:val="ru-RU" w:eastAsia="en-US" w:bidi="ar-SA"/>
      </w:rPr>
    </w:lvl>
    <w:lvl w:ilvl="6" w:tplc="6A328F1C">
      <w:numFmt w:val="bullet"/>
      <w:lvlText w:val="•"/>
      <w:lvlJc w:val="left"/>
      <w:pPr>
        <w:ind w:left="4086" w:hanging="425"/>
      </w:pPr>
      <w:rPr>
        <w:rFonts w:hint="default"/>
        <w:lang w:val="ru-RU" w:eastAsia="en-US" w:bidi="ar-SA"/>
      </w:rPr>
    </w:lvl>
    <w:lvl w:ilvl="7" w:tplc="C84EE5FE">
      <w:numFmt w:val="bullet"/>
      <w:lvlText w:val="•"/>
      <w:lvlJc w:val="left"/>
      <w:pPr>
        <w:ind w:left="4753" w:hanging="425"/>
      </w:pPr>
      <w:rPr>
        <w:rFonts w:hint="default"/>
        <w:lang w:val="ru-RU" w:eastAsia="en-US" w:bidi="ar-SA"/>
      </w:rPr>
    </w:lvl>
    <w:lvl w:ilvl="8" w:tplc="D96201F0">
      <w:numFmt w:val="bullet"/>
      <w:lvlText w:val="•"/>
      <w:lvlJc w:val="left"/>
      <w:pPr>
        <w:ind w:left="5421" w:hanging="425"/>
      </w:pPr>
      <w:rPr>
        <w:rFonts w:hint="default"/>
        <w:lang w:val="ru-RU" w:eastAsia="en-US" w:bidi="ar-SA"/>
      </w:rPr>
    </w:lvl>
  </w:abstractNum>
  <w:abstractNum w:abstractNumId="10" w15:restartNumberingAfterBreak="0">
    <w:nsid w:val="128236FD"/>
    <w:multiLevelType w:val="hybridMultilevel"/>
    <w:tmpl w:val="AF4A1DCC"/>
    <w:lvl w:ilvl="0" w:tplc="924C0942">
      <w:numFmt w:val="bullet"/>
      <w:lvlText w:val="-"/>
      <w:lvlJc w:val="left"/>
      <w:pPr>
        <w:ind w:left="103" w:hanging="55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6EA08EE">
      <w:numFmt w:val="bullet"/>
      <w:lvlText w:val="•"/>
      <w:lvlJc w:val="left"/>
      <w:pPr>
        <w:ind w:left="370" w:hanging="550"/>
      </w:pPr>
      <w:rPr>
        <w:rFonts w:hint="default"/>
        <w:lang w:val="ru-RU" w:eastAsia="en-US" w:bidi="ar-SA"/>
      </w:rPr>
    </w:lvl>
    <w:lvl w:ilvl="2" w:tplc="D0A60A2A">
      <w:numFmt w:val="bullet"/>
      <w:lvlText w:val="•"/>
      <w:lvlJc w:val="left"/>
      <w:pPr>
        <w:ind w:left="641" w:hanging="550"/>
      </w:pPr>
      <w:rPr>
        <w:rFonts w:hint="default"/>
        <w:lang w:val="ru-RU" w:eastAsia="en-US" w:bidi="ar-SA"/>
      </w:rPr>
    </w:lvl>
    <w:lvl w:ilvl="3" w:tplc="3D5658EA">
      <w:numFmt w:val="bullet"/>
      <w:lvlText w:val="•"/>
      <w:lvlJc w:val="left"/>
      <w:pPr>
        <w:ind w:left="911" w:hanging="550"/>
      </w:pPr>
      <w:rPr>
        <w:rFonts w:hint="default"/>
        <w:lang w:val="ru-RU" w:eastAsia="en-US" w:bidi="ar-SA"/>
      </w:rPr>
    </w:lvl>
    <w:lvl w:ilvl="4" w:tplc="A2809CB0">
      <w:numFmt w:val="bullet"/>
      <w:lvlText w:val="•"/>
      <w:lvlJc w:val="left"/>
      <w:pPr>
        <w:ind w:left="1182" w:hanging="550"/>
      </w:pPr>
      <w:rPr>
        <w:rFonts w:hint="default"/>
        <w:lang w:val="ru-RU" w:eastAsia="en-US" w:bidi="ar-SA"/>
      </w:rPr>
    </w:lvl>
    <w:lvl w:ilvl="5" w:tplc="A29CD2E0">
      <w:numFmt w:val="bullet"/>
      <w:lvlText w:val="•"/>
      <w:lvlJc w:val="left"/>
      <w:pPr>
        <w:ind w:left="1452" w:hanging="550"/>
      </w:pPr>
      <w:rPr>
        <w:rFonts w:hint="default"/>
        <w:lang w:val="ru-RU" w:eastAsia="en-US" w:bidi="ar-SA"/>
      </w:rPr>
    </w:lvl>
    <w:lvl w:ilvl="6" w:tplc="5E68564E">
      <w:numFmt w:val="bullet"/>
      <w:lvlText w:val="•"/>
      <w:lvlJc w:val="left"/>
      <w:pPr>
        <w:ind w:left="1723" w:hanging="550"/>
      </w:pPr>
      <w:rPr>
        <w:rFonts w:hint="default"/>
        <w:lang w:val="ru-RU" w:eastAsia="en-US" w:bidi="ar-SA"/>
      </w:rPr>
    </w:lvl>
    <w:lvl w:ilvl="7" w:tplc="65DE613A">
      <w:numFmt w:val="bullet"/>
      <w:lvlText w:val="•"/>
      <w:lvlJc w:val="left"/>
      <w:pPr>
        <w:ind w:left="1993" w:hanging="550"/>
      </w:pPr>
      <w:rPr>
        <w:rFonts w:hint="default"/>
        <w:lang w:val="ru-RU" w:eastAsia="en-US" w:bidi="ar-SA"/>
      </w:rPr>
    </w:lvl>
    <w:lvl w:ilvl="8" w:tplc="89BECB94">
      <w:numFmt w:val="bullet"/>
      <w:lvlText w:val="•"/>
      <w:lvlJc w:val="left"/>
      <w:pPr>
        <w:ind w:left="2264" w:hanging="550"/>
      </w:pPr>
      <w:rPr>
        <w:rFonts w:hint="default"/>
        <w:lang w:val="ru-RU" w:eastAsia="en-US" w:bidi="ar-SA"/>
      </w:rPr>
    </w:lvl>
  </w:abstractNum>
  <w:abstractNum w:abstractNumId="11" w15:restartNumberingAfterBreak="0">
    <w:nsid w:val="1A794989"/>
    <w:multiLevelType w:val="hybridMultilevel"/>
    <w:tmpl w:val="8E306E6E"/>
    <w:lvl w:ilvl="0" w:tplc="EB8C1354">
      <w:numFmt w:val="bullet"/>
      <w:lvlText w:val=""/>
      <w:lvlJc w:val="left"/>
      <w:pPr>
        <w:ind w:left="83" w:hanging="430"/>
      </w:pPr>
      <w:rPr>
        <w:rFonts w:ascii="Symbol" w:eastAsia="Symbol" w:hAnsi="Symbol" w:cs="Symbol" w:hint="default"/>
        <w:b w:val="0"/>
        <w:bCs w:val="0"/>
        <w:i w:val="0"/>
        <w:iCs w:val="0"/>
        <w:color w:val="000009"/>
        <w:spacing w:val="0"/>
        <w:w w:val="100"/>
        <w:sz w:val="24"/>
        <w:szCs w:val="24"/>
        <w:lang w:val="ru-RU" w:eastAsia="en-US" w:bidi="ar-SA"/>
      </w:rPr>
    </w:lvl>
    <w:lvl w:ilvl="1" w:tplc="D128883A">
      <w:numFmt w:val="bullet"/>
      <w:lvlText w:val="•"/>
      <w:lvlJc w:val="left"/>
      <w:pPr>
        <w:ind w:left="747" w:hanging="430"/>
      </w:pPr>
      <w:rPr>
        <w:rFonts w:hint="default"/>
        <w:lang w:val="ru-RU" w:eastAsia="en-US" w:bidi="ar-SA"/>
      </w:rPr>
    </w:lvl>
    <w:lvl w:ilvl="2" w:tplc="8DD21234">
      <w:numFmt w:val="bullet"/>
      <w:lvlText w:val="•"/>
      <w:lvlJc w:val="left"/>
      <w:pPr>
        <w:ind w:left="1415" w:hanging="430"/>
      </w:pPr>
      <w:rPr>
        <w:rFonts w:hint="default"/>
        <w:lang w:val="ru-RU" w:eastAsia="en-US" w:bidi="ar-SA"/>
      </w:rPr>
    </w:lvl>
    <w:lvl w:ilvl="3" w:tplc="95FC56F6">
      <w:numFmt w:val="bullet"/>
      <w:lvlText w:val="•"/>
      <w:lvlJc w:val="left"/>
      <w:pPr>
        <w:ind w:left="2083" w:hanging="430"/>
      </w:pPr>
      <w:rPr>
        <w:rFonts w:hint="default"/>
        <w:lang w:val="ru-RU" w:eastAsia="en-US" w:bidi="ar-SA"/>
      </w:rPr>
    </w:lvl>
    <w:lvl w:ilvl="4" w:tplc="8D5A4862">
      <w:numFmt w:val="bullet"/>
      <w:lvlText w:val="•"/>
      <w:lvlJc w:val="left"/>
      <w:pPr>
        <w:ind w:left="2750" w:hanging="430"/>
      </w:pPr>
      <w:rPr>
        <w:rFonts w:hint="default"/>
        <w:lang w:val="ru-RU" w:eastAsia="en-US" w:bidi="ar-SA"/>
      </w:rPr>
    </w:lvl>
    <w:lvl w:ilvl="5" w:tplc="360E04F0">
      <w:numFmt w:val="bullet"/>
      <w:lvlText w:val="•"/>
      <w:lvlJc w:val="left"/>
      <w:pPr>
        <w:ind w:left="3418" w:hanging="430"/>
      </w:pPr>
      <w:rPr>
        <w:rFonts w:hint="default"/>
        <w:lang w:val="ru-RU" w:eastAsia="en-US" w:bidi="ar-SA"/>
      </w:rPr>
    </w:lvl>
    <w:lvl w:ilvl="6" w:tplc="DFA2E46A">
      <w:numFmt w:val="bullet"/>
      <w:lvlText w:val="•"/>
      <w:lvlJc w:val="left"/>
      <w:pPr>
        <w:ind w:left="4086" w:hanging="430"/>
      </w:pPr>
      <w:rPr>
        <w:rFonts w:hint="default"/>
        <w:lang w:val="ru-RU" w:eastAsia="en-US" w:bidi="ar-SA"/>
      </w:rPr>
    </w:lvl>
    <w:lvl w:ilvl="7" w:tplc="459E415C">
      <w:numFmt w:val="bullet"/>
      <w:lvlText w:val="•"/>
      <w:lvlJc w:val="left"/>
      <w:pPr>
        <w:ind w:left="4753" w:hanging="430"/>
      </w:pPr>
      <w:rPr>
        <w:rFonts w:hint="default"/>
        <w:lang w:val="ru-RU" w:eastAsia="en-US" w:bidi="ar-SA"/>
      </w:rPr>
    </w:lvl>
    <w:lvl w:ilvl="8" w:tplc="F266CFE0">
      <w:numFmt w:val="bullet"/>
      <w:lvlText w:val="•"/>
      <w:lvlJc w:val="left"/>
      <w:pPr>
        <w:ind w:left="5421" w:hanging="430"/>
      </w:pPr>
      <w:rPr>
        <w:rFonts w:hint="default"/>
        <w:lang w:val="ru-RU" w:eastAsia="en-US" w:bidi="ar-SA"/>
      </w:rPr>
    </w:lvl>
  </w:abstractNum>
  <w:abstractNum w:abstractNumId="12"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13" w15:restartNumberingAfterBreak="0">
    <w:nsid w:val="1E45660C"/>
    <w:multiLevelType w:val="hybridMultilevel"/>
    <w:tmpl w:val="5ACEF29C"/>
    <w:lvl w:ilvl="0" w:tplc="043A7EFC">
      <w:numFmt w:val="bullet"/>
      <w:lvlText w:val=""/>
      <w:lvlJc w:val="left"/>
      <w:pPr>
        <w:ind w:left="83" w:hanging="425"/>
      </w:pPr>
      <w:rPr>
        <w:rFonts w:ascii="Symbol" w:eastAsia="Symbol" w:hAnsi="Symbol" w:cs="Symbol" w:hint="default"/>
        <w:b w:val="0"/>
        <w:bCs w:val="0"/>
        <w:i w:val="0"/>
        <w:iCs w:val="0"/>
        <w:color w:val="000009"/>
        <w:spacing w:val="0"/>
        <w:w w:val="100"/>
        <w:sz w:val="24"/>
        <w:szCs w:val="24"/>
        <w:lang w:val="ru-RU" w:eastAsia="en-US" w:bidi="ar-SA"/>
      </w:rPr>
    </w:lvl>
    <w:lvl w:ilvl="1" w:tplc="2FAC531E">
      <w:numFmt w:val="bullet"/>
      <w:lvlText w:val=""/>
      <w:lvlJc w:val="left"/>
      <w:pPr>
        <w:ind w:left="83" w:hanging="432"/>
      </w:pPr>
      <w:rPr>
        <w:rFonts w:ascii="Symbol" w:eastAsia="Symbol" w:hAnsi="Symbol" w:cs="Symbol" w:hint="default"/>
        <w:b w:val="0"/>
        <w:bCs w:val="0"/>
        <w:i w:val="0"/>
        <w:iCs w:val="0"/>
        <w:color w:val="000009"/>
        <w:spacing w:val="0"/>
        <w:w w:val="100"/>
        <w:sz w:val="24"/>
        <w:szCs w:val="24"/>
        <w:lang w:val="ru-RU" w:eastAsia="en-US" w:bidi="ar-SA"/>
      </w:rPr>
    </w:lvl>
    <w:lvl w:ilvl="2" w:tplc="03424C04">
      <w:numFmt w:val="bullet"/>
      <w:lvlText w:val="•"/>
      <w:lvlJc w:val="left"/>
      <w:pPr>
        <w:ind w:left="1415" w:hanging="432"/>
      </w:pPr>
      <w:rPr>
        <w:rFonts w:hint="default"/>
        <w:lang w:val="ru-RU" w:eastAsia="en-US" w:bidi="ar-SA"/>
      </w:rPr>
    </w:lvl>
    <w:lvl w:ilvl="3" w:tplc="C24444F2">
      <w:numFmt w:val="bullet"/>
      <w:lvlText w:val="•"/>
      <w:lvlJc w:val="left"/>
      <w:pPr>
        <w:ind w:left="2083" w:hanging="432"/>
      </w:pPr>
      <w:rPr>
        <w:rFonts w:hint="default"/>
        <w:lang w:val="ru-RU" w:eastAsia="en-US" w:bidi="ar-SA"/>
      </w:rPr>
    </w:lvl>
    <w:lvl w:ilvl="4" w:tplc="5ABE9996">
      <w:numFmt w:val="bullet"/>
      <w:lvlText w:val="•"/>
      <w:lvlJc w:val="left"/>
      <w:pPr>
        <w:ind w:left="2750" w:hanging="432"/>
      </w:pPr>
      <w:rPr>
        <w:rFonts w:hint="default"/>
        <w:lang w:val="ru-RU" w:eastAsia="en-US" w:bidi="ar-SA"/>
      </w:rPr>
    </w:lvl>
    <w:lvl w:ilvl="5" w:tplc="B0924F1C">
      <w:numFmt w:val="bullet"/>
      <w:lvlText w:val="•"/>
      <w:lvlJc w:val="left"/>
      <w:pPr>
        <w:ind w:left="3418" w:hanging="432"/>
      </w:pPr>
      <w:rPr>
        <w:rFonts w:hint="default"/>
        <w:lang w:val="ru-RU" w:eastAsia="en-US" w:bidi="ar-SA"/>
      </w:rPr>
    </w:lvl>
    <w:lvl w:ilvl="6" w:tplc="6CF8F4E2">
      <w:numFmt w:val="bullet"/>
      <w:lvlText w:val="•"/>
      <w:lvlJc w:val="left"/>
      <w:pPr>
        <w:ind w:left="4086" w:hanging="432"/>
      </w:pPr>
      <w:rPr>
        <w:rFonts w:hint="default"/>
        <w:lang w:val="ru-RU" w:eastAsia="en-US" w:bidi="ar-SA"/>
      </w:rPr>
    </w:lvl>
    <w:lvl w:ilvl="7" w:tplc="3F32E9E6">
      <w:numFmt w:val="bullet"/>
      <w:lvlText w:val="•"/>
      <w:lvlJc w:val="left"/>
      <w:pPr>
        <w:ind w:left="4753" w:hanging="432"/>
      </w:pPr>
      <w:rPr>
        <w:rFonts w:hint="default"/>
        <w:lang w:val="ru-RU" w:eastAsia="en-US" w:bidi="ar-SA"/>
      </w:rPr>
    </w:lvl>
    <w:lvl w:ilvl="8" w:tplc="E4E818D4">
      <w:numFmt w:val="bullet"/>
      <w:lvlText w:val="•"/>
      <w:lvlJc w:val="left"/>
      <w:pPr>
        <w:ind w:left="5421" w:hanging="432"/>
      </w:pPr>
      <w:rPr>
        <w:rFonts w:hint="default"/>
        <w:lang w:val="ru-RU" w:eastAsia="en-US" w:bidi="ar-SA"/>
      </w:rPr>
    </w:lvl>
  </w:abstractNum>
  <w:abstractNum w:abstractNumId="14" w15:restartNumberingAfterBreak="0">
    <w:nsid w:val="1F6E7CDB"/>
    <w:multiLevelType w:val="multilevel"/>
    <w:tmpl w:val="31D8A1FA"/>
    <w:lvl w:ilvl="0">
      <w:start w:val="2"/>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start w:val="1"/>
      <w:numFmt w:val="decimal"/>
      <w:lvlText w:val="%1.%2."/>
      <w:lvlJc w:val="left"/>
      <w:pPr>
        <w:ind w:left="10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68" w:hanging="420"/>
      </w:pPr>
      <w:rPr>
        <w:rFonts w:hint="default"/>
        <w:lang w:val="ru-RU" w:eastAsia="en-US" w:bidi="ar-SA"/>
      </w:rPr>
    </w:lvl>
    <w:lvl w:ilvl="3">
      <w:numFmt w:val="bullet"/>
      <w:lvlText w:val="•"/>
      <w:lvlJc w:val="left"/>
      <w:pPr>
        <w:ind w:left="652" w:hanging="420"/>
      </w:pPr>
      <w:rPr>
        <w:rFonts w:hint="default"/>
        <w:lang w:val="ru-RU" w:eastAsia="en-US" w:bidi="ar-SA"/>
      </w:rPr>
    </w:lvl>
    <w:lvl w:ilvl="4">
      <w:numFmt w:val="bullet"/>
      <w:lvlText w:val="•"/>
      <w:lvlJc w:val="left"/>
      <w:pPr>
        <w:ind w:left="836" w:hanging="420"/>
      </w:pPr>
      <w:rPr>
        <w:rFonts w:hint="default"/>
        <w:lang w:val="ru-RU" w:eastAsia="en-US" w:bidi="ar-SA"/>
      </w:rPr>
    </w:lvl>
    <w:lvl w:ilvl="5">
      <w:numFmt w:val="bullet"/>
      <w:lvlText w:val="•"/>
      <w:lvlJc w:val="left"/>
      <w:pPr>
        <w:ind w:left="1020" w:hanging="420"/>
      </w:pPr>
      <w:rPr>
        <w:rFonts w:hint="default"/>
        <w:lang w:val="ru-RU" w:eastAsia="en-US" w:bidi="ar-SA"/>
      </w:rPr>
    </w:lvl>
    <w:lvl w:ilvl="6">
      <w:numFmt w:val="bullet"/>
      <w:lvlText w:val="•"/>
      <w:lvlJc w:val="left"/>
      <w:pPr>
        <w:ind w:left="1204" w:hanging="420"/>
      </w:pPr>
      <w:rPr>
        <w:rFonts w:hint="default"/>
        <w:lang w:val="ru-RU" w:eastAsia="en-US" w:bidi="ar-SA"/>
      </w:rPr>
    </w:lvl>
    <w:lvl w:ilvl="7">
      <w:numFmt w:val="bullet"/>
      <w:lvlText w:val="•"/>
      <w:lvlJc w:val="left"/>
      <w:pPr>
        <w:ind w:left="1388" w:hanging="420"/>
      </w:pPr>
      <w:rPr>
        <w:rFonts w:hint="default"/>
        <w:lang w:val="ru-RU" w:eastAsia="en-US" w:bidi="ar-SA"/>
      </w:rPr>
    </w:lvl>
    <w:lvl w:ilvl="8">
      <w:numFmt w:val="bullet"/>
      <w:lvlText w:val="•"/>
      <w:lvlJc w:val="left"/>
      <w:pPr>
        <w:ind w:left="1572" w:hanging="420"/>
      </w:pPr>
      <w:rPr>
        <w:rFonts w:hint="default"/>
        <w:lang w:val="ru-RU" w:eastAsia="en-US" w:bidi="ar-SA"/>
      </w:rPr>
    </w:lvl>
  </w:abstractNum>
  <w:abstractNum w:abstractNumId="15" w15:restartNumberingAfterBreak="0">
    <w:nsid w:val="213A62FB"/>
    <w:multiLevelType w:val="hybridMultilevel"/>
    <w:tmpl w:val="262E3DA6"/>
    <w:lvl w:ilvl="0" w:tplc="96060068">
      <w:numFmt w:val="bullet"/>
      <w:lvlText w:val=""/>
      <w:lvlJc w:val="left"/>
      <w:pPr>
        <w:ind w:left="83" w:hanging="430"/>
      </w:pPr>
      <w:rPr>
        <w:rFonts w:ascii="Symbol" w:eastAsia="Symbol" w:hAnsi="Symbol" w:cs="Symbol" w:hint="default"/>
        <w:b w:val="0"/>
        <w:bCs w:val="0"/>
        <w:i w:val="0"/>
        <w:iCs w:val="0"/>
        <w:color w:val="000009"/>
        <w:spacing w:val="0"/>
        <w:w w:val="100"/>
        <w:sz w:val="24"/>
        <w:szCs w:val="24"/>
        <w:lang w:val="ru-RU" w:eastAsia="en-US" w:bidi="ar-SA"/>
      </w:rPr>
    </w:lvl>
    <w:lvl w:ilvl="1" w:tplc="D20CAD60">
      <w:numFmt w:val="bullet"/>
      <w:lvlText w:val="•"/>
      <w:lvlJc w:val="left"/>
      <w:pPr>
        <w:ind w:left="747" w:hanging="430"/>
      </w:pPr>
      <w:rPr>
        <w:rFonts w:hint="default"/>
        <w:lang w:val="ru-RU" w:eastAsia="en-US" w:bidi="ar-SA"/>
      </w:rPr>
    </w:lvl>
    <w:lvl w:ilvl="2" w:tplc="D1AA002C">
      <w:numFmt w:val="bullet"/>
      <w:lvlText w:val="•"/>
      <w:lvlJc w:val="left"/>
      <w:pPr>
        <w:ind w:left="1415" w:hanging="430"/>
      </w:pPr>
      <w:rPr>
        <w:rFonts w:hint="default"/>
        <w:lang w:val="ru-RU" w:eastAsia="en-US" w:bidi="ar-SA"/>
      </w:rPr>
    </w:lvl>
    <w:lvl w:ilvl="3" w:tplc="08A0609A">
      <w:numFmt w:val="bullet"/>
      <w:lvlText w:val="•"/>
      <w:lvlJc w:val="left"/>
      <w:pPr>
        <w:ind w:left="2083" w:hanging="430"/>
      </w:pPr>
      <w:rPr>
        <w:rFonts w:hint="default"/>
        <w:lang w:val="ru-RU" w:eastAsia="en-US" w:bidi="ar-SA"/>
      </w:rPr>
    </w:lvl>
    <w:lvl w:ilvl="4" w:tplc="8828F70A">
      <w:numFmt w:val="bullet"/>
      <w:lvlText w:val="•"/>
      <w:lvlJc w:val="left"/>
      <w:pPr>
        <w:ind w:left="2750" w:hanging="430"/>
      </w:pPr>
      <w:rPr>
        <w:rFonts w:hint="default"/>
        <w:lang w:val="ru-RU" w:eastAsia="en-US" w:bidi="ar-SA"/>
      </w:rPr>
    </w:lvl>
    <w:lvl w:ilvl="5" w:tplc="C3D41738">
      <w:numFmt w:val="bullet"/>
      <w:lvlText w:val="•"/>
      <w:lvlJc w:val="left"/>
      <w:pPr>
        <w:ind w:left="3418" w:hanging="430"/>
      </w:pPr>
      <w:rPr>
        <w:rFonts w:hint="default"/>
        <w:lang w:val="ru-RU" w:eastAsia="en-US" w:bidi="ar-SA"/>
      </w:rPr>
    </w:lvl>
    <w:lvl w:ilvl="6" w:tplc="3860250A">
      <w:numFmt w:val="bullet"/>
      <w:lvlText w:val="•"/>
      <w:lvlJc w:val="left"/>
      <w:pPr>
        <w:ind w:left="4086" w:hanging="430"/>
      </w:pPr>
      <w:rPr>
        <w:rFonts w:hint="default"/>
        <w:lang w:val="ru-RU" w:eastAsia="en-US" w:bidi="ar-SA"/>
      </w:rPr>
    </w:lvl>
    <w:lvl w:ilvl="7" w:tplc="4A643CEE">
      <w:numFmt w:val="bullet"/>
      <w:lvlText w:val="•"/>
      <w:lvlJc w:val="left"/>
      <w:pPr>
        <w:ind w:left="4753" w:hanging="430"/>
      </w:pPr>
      <w:rPr>
        <w:rFonts w:hint="default"/>
        <w:lang w:val="ru-RU" w:eastAsia="en-US" w:bidi="ar-SA"/>
      </w:rPr>
    </w:lvl>
    <w:lvl w:ilvl="8" w:tplc="DD34B9E8">
      <w:numFmt w:val="bullet"/>
      <w:lvlText w:val="•"/>
      <w:lvlJc w:val="left"/>
      <w:pPr>
        <w:ind w:left="5421" w:hanging="430"/>
      </w:pPr>
      <w:rPr>
        <w:rFonts w:hint="default"/>
        <w:lang w:val="ru-RU" w:eastAsia="en-US" w:bidi="ar-SA"/>
      </w:rPr>
    </w:lvl>
  </w:abstractNum>
  <w:abstractNum w:abstractNumId="16"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18"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19"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20"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21"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22"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23"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24"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26" w15:restartNumberingAfterBreak="0">
    <w:nsid w:val="33143933"/>
    <w:multiLevelType w:val="hybridMultilevel"/>
    <w:tmpl w:val="36D01CDC"/>
    <w:lvl w:ilvl="0" w:tplc="7B98EAB2">
      <w:numFmt w:val="bullet"/>
      <w:lvlText w:val="—"/>
      <w:lvlJc w:val="left"/>
      <w:pPr>
        <w:ind w:left="356" w:hanging="245"/>
      </w:pPr>
      <w:rPr>
        <w:rFonts w:ascii="Times New Roman" w:eastAsia="Times New Roman" w:hAnsi="Times New Roman" w:cs="Times New Roman" w:hint="default"/>
        <w:b w:val="0"/>
        <w:bCs w:val="0"/>
        <w:i w:val="0"/>
        <w:iCs w:val="0"/>
        <w:color w:val="000009"/>
        <w:spacing w:val="0"/>
        <w:w w:val="99"/>
        <w:sz w:val="20"/>
        <w:szCs w:val="20"/>
        <w:lang w:val="ru-RU" w:eastAsia="en-US" w:bidi="ar-SA"/>
      </w:rPr>
    </w:lvl>
    <w:lvl w:ilvl="1" w:tplc="4356B486">
      <w:numFmt w:val="bullet"/>
      <w:lvlText w:val="•"/>
      <w:lvlJc w:val="left"/>
      <w:pPr>
        <w:ind w:left="590" w:hanging="245"/>
      </w:pPr>
      <w:rPr>
        <w:rFonts w:hint="default"/>
        <w:lang w:val="ru-RU" w:eastAsia="en-US" w:bidi="ar-SA"/>
      </w:rPr>
    </w:lvl>
    <w:lvl w:ilvl="2" w:tplc="110AED92">
      <w:numFmt w:val="bullet"/>
      <w:lvlText w:val="•"/>
      <w:lvlJc w:val="left"/>
      <w:pPr>
        <w:ind w:left="821" w:hanging="245"/>
      </w:pPr>
      <w:rPr>
        <w:rFonts w:hint="default"/>
        <w:lang w:val="ru-RU" w:eastAsia="en-US" w:bidi="ar-SA"/>
      </w:rPr>
    </w:lvl>
    <w:lvl w:ilvl="3" w:tplc="AECA02AC">
      <w:numFmt w:val="bullet"/>
      <w:lvlText w:val="•"/>
      <w:lvlJc w:val="left"/>
      <w:pPr>
        <w:ind w:left="1052" w:hanging="245"/>
      </w:pPr>
      <w:rPr>
        <w:rFonts w:hint="default"/>
        <w:lang w:val="ru-RU" w:eastAsia="en-US" w:bidi="ar-SA"/>
      </w:rPr>
    </w:lvl>
    <w:lvl w:ilvl="4" w:tplc="E0E2C9F6">
      <w:numFmt w:val="bullet"/>
      <w:lvlText w:val="•"/>
      <w:lvlJc w:val="left"/>
      <w:pPr>
        <w:ind w:left="1283" w:hanging="245"/>
      </w:pPr>
      <w:rPr>
        <w:rFonts w:hint="default"/>
        <w:lang w:val="ru-RU" w:eastAsia="en-US" w:bidi="ar-SA"/>
      </w:rPr>
    </w:lvl>
    <w:lvl w:ilvl="5" w:tplc="A04041FA">
      <w:numFmt w:val="bullet"/>
      <w:lvlText w:val="•"/>
      <w:lvlJc w:val="left"/>
      <w:pPr>
        <w:ind w:left="1514" w:hanging="245"/>
      </w:pPr>
      <w:rPr>
        <w:rFonts w:hint="default"/>
        <w:lang w:val="ru-RU" w:eastAsia="en-US" w:bidi="ar-SA"/>
      </w:rPr>
    </w:lvl>
    <w:lvl w:ilvl="6" w:tplc="8FC6099A">
      <w:numFmt w:val="bullet"/>
      <w:lvlText w:val="•"/>
      <w:lvlJc w:val="left"/>
      <w:pPr>
        <w:ind w:left="1744" w:hanging="245"/>
      </w:pPr>
      <w:rPr>
        <w:rFonts w:hint="default"/>
        <w:lang w:val="ru-RU" w:eastAsia="en-US" w:bidi="ar-SA"/>
      </w:rPr>
    </w:lvl>
    <w:lvl w:ilvl="7" w:tplc="935A4D14">
      <w:numFmt w:val="bullet"/>
      <w:lvlText w:val="•"/>
      <w:lvlJc w:val="left"/>
      <w:pPr>
        <w:ind w:left="1975" w:hanging="245"/>
      </w:pPr>
      <w:rPr>
        <w:rFonts w:hint="default"/>
        <w:lang w:val="ru-RU" w:eastAsia="en-US" w:bidi="ar-SA"/>
      </w:rPr>
    </w:lvl>
    <w:lvl w:ilvl="8" w:tplc="7628478A">
      <w:numFmt w:val="bullet"/>
      <w:lvlText w:val="•"/>
      <w:lvlJc w:val="left"/>
      <w:pPr>
        <w:ind w:left="2206" w:hanging="245"/>
      </w:pPr>
      <w:rPr>
        <w:rFonts w:hint="default"/>
        <w:lang w:val="ru-RU" w:eastAsia="en-US" w:bidi="ar-SA"/>
      </w:rPr>
    </w:lvl>
  </w:abstractNum>
  <w:abstractNum w:abstractNumId="27" w15:restartNumberingAfterBreak="0">
    <w:nsid w:val="383E55F2"/>
    <w:multiLevelType w:val="hybridMultilevel"/>
    <w:tmpl w:val="B8B205A6"/>
    <w:lvl w:ilvl="0" w:tplc="EECA7092">
      <w:numFmt w:val="bullet"/>
      <w:lvlText w:val=""/>
      <w:lvlJc w:val="left"/>
      <w:pPr>
        <w:ind w:left="220" w:hanging="288"/>
      </w:pPr>
      <w:rPr>
        <w:rFonts w:ascii="Symbol" w:eastAsia="Symbol" w:hAnsi="Symbol" w:cs="Symbol" w:hint="default"/>
        <w:b w:val="0"/>
        <w:bCs w:val="0"/>
        <w:i w:val="0"/>
        <w:iCs w:val="0"/>
        <w:color w:val="000009"/>
        <w:spacing w:val="0"/>
        <w:w w:val="100"/>
        <w:sz w:val="24"/>
        <w:szCs w:val="24"/>
        <w:lang w:val="ru-RU" w:eastAsia="en-US" w:bidi="ar-SA"/>
      </w:rPr>
    </w:lvl>
    <w:lvl w:ilvl="1" w:tplc="FBF21272">
      <w:numFmt w:val="bullet"/>
      <w:lvlText w:val="•"/>
      <w:lvlJc w:val="left"/>
      <w:pPr>
        <w:ind w:left="873" w:hanging="288"/>
      </w:pPr>
      <w:rPr>
        <w:rFonts w:hint="default"/>
        <w:lang w:val="ru-RU" w:eastAsia="en-US" w:bidi="ar-SA"/>
      </w:rPr>
    </w:lvl>
    <w:lvl w:ilvl="2" w:tplc="FB021872">
      <w:numFmt w:val="bullet"/>
      <w:lvlText w:val="•"/>
      <w:lvlJc w:val="left"/>
      <w:pPr>
        <w:ind w:left="1527" w:hanging="288"/>
      </w:pPr>
      <w:rPr>
        <w:rFonts w:hint="default"/>
        <w:lang w:val="ru-RU" w:eastAsia="en-US" w:bidi="ar-SA"/>
      </w:rPr>
    </w:lvl>
    <w:lvl w:ilvl="3" w:tplc="16EA8696">
      <w:numFmt w:val="bullet"/>
      <w:lvlText w:val="•"/>
      <w:lvlJc w:val="left"/>
      <w:pPr>
        <w:ind w:left="2181" w:hanging="288"/>
      </w:pPr>
      <w:rPr>
        <w:rFonts w:hint="default"/>
        <w:lang w:val="ru-RU" w:eastAsia="en-US" w:bidi="ar-SA"/>
      </w:rPr>
    </w:lvl>
    <w:lvl w:ilvl="4" w:tplc="AACE46AE">
      <w:numFmt w:val="bullet"/>
      <w:lvlText w:val="•"/>
      <w:lvlJc w:val="left"/>
      <w:pPr>
        <w:ind w:left="2834" w:hanging="288"/>
      </w:pPr>
      <w:rPr>
        <w:rFonts w:hint="default"/>
        <w:lang w:val="ru-RU" w:eastAsia="en-US" w:bidi="ar-SA"/>
      </w:rPr>
    </w:lvl>
    <w:lvl w:ilvl="5" w:tplc="18583C4C">
      <w:numFmt w:val="bullet"/>
      <w:lvlText w:val="•"/>
      <w:lvlJc w:val="left"/>
      <w:pPr>
        <w:ind w:left="3488" w:hanging="288"/>
      </w:pPr>
      <w:rPr>
        <w:rFonts w:hint="default"/>
        <w:lang w:val="ru-RU" w:eastAsia="en-US" w:bidi="ar-SA"/>
      </w:rPr>
    </w:lvl>
    <w:lvl w:ilvl="6" w:tplc="B7DE69E0">
      <w:numFmt w:val="bullet"/>
      <w:lvlText w:val="•"/>
      <w:lvlJc w:val="left"/>
      <w:pPr>
        <w:ind w:left="4142" w:hanging="288"/>
      </w:pPr>
      <w:rPr>
        <w:rFonts w:hint="default"/>
        <w:lang w:val="ru-RU" w:eastAsia="en-US" w:bidi="ar-SA"/>
      </w:rPr>
    </w:lvl>
    <w:lvl w:ilvl="7" w:tplc="474A5190">
      <w:numFmt w:val="bullet"/>
      <w:lvlText w:val="•"/>
      <w:lvlJc w:val="left"/>
      <w:pPr>
        <w:ind w:left="4795" w:hanging="288"/>
      </w:pPr>
      <w:rPr>
        <w:rFonts w:hint="default"/>
        <w:lang w:val="ru-RU" w:eastAsia="en-US" w:bidi="ar-SA"/>
      </w:rPr>
    </w:lvl>
    <w:lvl w:ilvl="8" w:tplc="7878FE8A">
      <w:numFmt w:val="bullet"/>
      <w:lvlText w:val="•"/>
      <w:lvlJc w:val="left"/>
      <w:pPr>
        <w:ind w:left="5449" w:hanging="288"/>
      </w:pPr>
      <w:rPr>
        <w:rFonts w:hint="default"/>
        <w:lang w:val="ru-RU" w:eastAsia="en-US" w:bidi="ar-SA"/>
      </w:rPr>
    </w:lvl>
  </w:abstractNum>
  <w:abstractNum w:abstractNumId="28"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29" w15:restartNumberingAfterBreak="0">
    <w:nsid w:val="395F3903"/>
    <w:multiLevelType w:val="hybridMultilevel"/>
    <w:tmpl w:val="DE782694"/>
    <w:lvl w:ilvl="0" w:tplc="791221A8">
      <w:numFmt w:val="bullet"/>
      <w:lvlText w:val=""/>
      <w:lvlJc w:val="left"/>
      <w:pPr>
        <w:ind w:left="83" w:hanging="425"/>
      </w:pPr>
      <w:rPr>
        <w:rFonts w:ascii="Symbol" w:eastAsia="Symbol" w:hAnsi="Symbol" w:cs="Symbol" w:hint="default"/>
        <w:b w:val="0"/>
        <w:bCs w:val="0"/>
        <w:i w:val="0"/>
        <w:iCs w:val="0"/>
        <w:color w:val="000009"/>
        <w:spacing w:val="0"/>
        <w:w w:val="100"/>
        <w:sz w:val="24"/>
        <w:szCs w:val="24"/>
        <w:lang w:val="ru-RU" w:eastAsia="en-US" w:bidi="ar-SA"/>
      </w:rPr>
    </w:lvl>
    <w:lvl w:ilvl="1" w:tplc="B5646AB2">
      <w:numFmt w:val="bullet"/>
      <w:lvlText w:val="•"/>
      <w:lvlJc w:val="left"/>
      <w:pPr>
        <w:ind w:left="747" w:hanging="425"/>
      </w:pPr>
      <w:rPr>
        <w:rFonts w:hint="default"/>
        <w:lang w:val="ru-RU" w:eastAsia="en-US" w:bidi="ar-SA"/>
      </w:rPr>
    </w:lvl>
    <w:lvl w:ilvl="2" w:tplc="96167998">
      <w:numFmt w:val="bullet"/>
      <w:lvlText w:val="•"/>
      <w:lvlJc w:val="left"/>
      <w:pPr>
        <w:ind w:left="1415" w:hanging="425"/>
      </w:pPr>
      <w:rPr>
        <w:rFonts w:hint="default"/>
        <w:lang w:val="ru-RU" w:eastAsia="en-US" w:bidi="ar-SA"/>
      </w:rPr>
    </w:lvl>
    <w:lvl w:ilvl="3" w:tplc="38FCAF2A">
      <w:numFmt w:val="bullet"/>
      <w:lvlText w:val="•"/>
      <w:lvlJc w:val="left"/>
      <w:pPr>
        <w:ind w:left="2083" w:hanging="425"/>
      </w:pPr>
      <w:rPr>
        <w:rFonts w:hint="default"/>
        <w:lang w:val="ru-RU" w:eastAsia="en-US" w:bidi="ar-SA"/>
      </w:rPr>
    </w:lvl>
    <w:lvl w:ilvl="4" w:tplc="57FCBF0A">
      <w:numFmt w:val="bullet"/>
      <w:lvlText w:val="•"/>
      <w:lvlJc w:val="left"/>
      <w:pPr>
        <w:ind w:left="2750" w:hanging="425"/>
      </w:pPr>
      <w:rPr>
        <w:rFonts w:hint="default"/>
        <w:lang w:val="ru-RU" w:eastAsia="en-US" w:bidi="ar-SA"/>
      </w:rPr>
    </w:lvl>
    <w:lvl w:ilvl="5" w:tplc="74508B1C">
      <w:numFmt w:val="bullet"/>
      <w:lvlText w:val="•"/>
      <w:lvlJc w:val="left"/>
      <w:pPr>
        <w:ind w:left="3418" w:hanging="425"/>
      </w:pPr>
      <w:rPr>
        <w:rFonts w:hint="default"/>
        <w:lang w:val="ru-RU" w:eastAsia="en-US" w:bidi="ar-SA"/>
      </w:rPr>
    </w:lvl>
    <w:lvl w:ilvl="6" w:tplc="26BC3D3E">
      <w:numFmt w:val="bullet"/>
      <w:lvlText w:val="•"/>
      <w:lvlJc w:val="left"/>
      <w:pPr>
        <w:ind w:left="4086" w:hanging="425"/>
      </w:pPr>
      <w:rPr>
        <w:rFonts w:hint="default"/>
        <w:lang w:val="ru-RU" w:eastAsia="en-US" w:bidi="ar-SA"/>
      </w:rPr>
    </w:lvl>
    <w:lvl w:ilvl="7" w:tplc="C1B4B8A4">
      <w:numFmt w:val="bullet"/>
      <w:lvlText w:val="•"/>
      <w:lvlJc w:val="left"/>
      <w:pPr>
        <w:ind w:left="4753" w:hanging="425"/>
      </w:pPr>
      <w:rPr>
        <w:rFonts w:hint="default"/>
        <w:lang w:val="ru-RU" w:eastAsia="en-US" w:bidi="ar-SA"/>
      </w:rPr>
    </w:lvl>
    <w:lvl w:ilvl="8" w:tplc="21366A9E">
      <w:numFmt w:val="bullet"/>
      <w:lvlText w:val="•"/>
      <w:lvlJc w:val="left"/>
      <w:pPr>
        <w:ind w:left="5421" w:hanging="425"/>
      </w:pPr>
      <w:rPr>
        <w:rFonts w:hint="default"/>
        <w:lang w:val="ru-RU" w:eastAsia="en-US" w:bidi="ar-SA"/>
      </w:rPr>
    </w:lvl>
  </w:abstractNum>
  <w:abstractNum w:abstractNumId="30" w15:restartNumberingAfterBreak="0">
    <w:nsid w:val="42130317"/>
    <w:multiLevelType w:val="hybridMultilevel"/>
    <w:tmpl w:val="56CC6AE6"/>
    <w:lvl w:ilvl="0" w:tplc="94A03B78">
      <w:numFmt w:val="bullet"/>
      <w:lvlText w:val=""/>
      <w:lvlJc w:val="left"/>
      <w:pPr>
        <w:ind w:left="115" w:hanging="425"/>
      </w:pPr>
      <w:rPr>
        <w:rFonts w:ascii="Symbol" w:eastAsia="Symbol" w:hAnsi="Symbol" w:cs="Symbol" w:hint="default"/>
        <w:b w:val="0"/>
        <w:bCs w:val="0"/>
        <w:i w:val="0"/>
        <w:iCs w:val="0"/>
        <w:color w:val="000009"/>
        <w:spacing w:val="0"/>
        <w:w w:val="100"/>
        <w:sz w:val="24"/>
        <w:szCs w:val="24"/>
        <w:lang w:val="ru-RU" w:eastAsia="en-US" w:bidi="ar-SA"/>
      </w:rPr>
    </w:lvl>
    <w:lvl w:ilvl="1" w:tplc="F6BE72D6">
      <w:numFmt w:val="bullet"/>
      <w:lvlText w:val="•"/>
      <w:lvlJc w:val="left"/>
      <w:pPr>
        <w:ind w:left="783" w:hanging="425"/>
      </w:pPr>
      <w:rPr>
        <w:rFonts w:hint="default"/>
        <w:lang w:val="ru-RU" w:eastAsia="en-US" w:bidi="ar-SA"/>
      </w:rPr>
    </w:lvl>
    <w:lvl w:ilvl="2" w:tplc="F2147A48">
      <w:numFmt w:val="bullet"/>
      <w:lvlText w:val="•"/>
      <w:lvlJc w:val="left"/>
      <w:pPr>
        <w:ind w:left="1447" w:hanging="425"/>
      </w:pPr>
      <w:rPr>
        <w:rFonts w:hint="default"/>
        <w:lang w:val="ru-RU" w:eastAsia="en-US" w:bidi="ar-SA"/>
      </w:rPr>
    </w:lvl>
    <w:lvl w:ilvl="3" w:tplc="86BEA224">
      <w:numFmt w:val="bullet"/>
      <w:lvlText w:val="•"/>
      <w:lvlJc w:val="left"/>
      <w:pPr>
        <w:ind w:left="2111" w:hanging="425"/>
      </w:pPr>
      <w:rPr>
        <w:rFonts w:hint="default"/>
        <w:lang w:val="ru-RU" w:eastAsia="en-US" w:bidi="ar-SA"/>
      </w:rPr>
    </w:lvl>
    <w:lvl w:ilvl="4" w:tplc="B45E19A4">
      <w:numFmt w:val="bullet"/>
      <w:lvlText w:val="•"/>
      <w:lvlJc w:val="left"/>
      <w:pPr>
        <w:ind w:left="2775" w:hanging="425"/>
      </w:pPr>
      <w:rPr>
        <w:rFonts w:hint="default"/>
        <w:lang w:val="ru-RU" w:eastAsia="en-US" w:bidi="ar-SA"/>
      </w:rPr>
    </w:lvl>
    <w:lvl w:ilvl="5" w:tplc="E990C134">
      <w:numFmt w:val="bullet"/>
      <w:lvlText w:val="•"/>
      <w:lvlJc w:val="left"/>
      <w:pPr>
        <w:ind w:left="3439" w:hanging="425"/>
      </w:pPr>
      <w:rPr>
        <w:rFonts w:hint="default"/>
        <w:lang w:val="ru-RU" w:eastAsia="en-US" w:bidi="ar-SA"/>
      </w:rPr>
    </w:lvl>
    <w:lvl w:ilvl="6" w:tplc="67C09780">
      <w:numFmt w:val="bullet"/>
      <w:lvlText w:val="•"/>
      <w:lvlJc w:val="left"/>
      <w:pPr>
        <w:ind w:left="4103" w:hanging="425"/>
      </w:pPr>
      <w:rPr>
        <w:rFonts w:hint="default"/>
        <w:lang w:val="ru-RU" w:eastAsia="en-US" w:bidi="ar-SA"/>
      </w:rPr>
    </w:lvl>
    <w:lvl w:ilvl="7" w:tplc="AABEC20A">
      <w:numFmt w:val="bullet"/>
      <w:lvlText w:val="•"/>
      <w:lvlJc w:val="left"/>
      <w:pPr>
        <w:ind w:left="4767" w:hanging="425"/>
      </w:pPr>
      <w:rPr>
        <w:rFonts w:hint="default"/>
        <w:lang w:val="ru-RU" w:eastAsia="en-US" w:bidi="ar-SA"/>
      </w:rPr>
    </w:lvl>
    <w:lvl w:ilvl="8" w:tplc="8F145ECC">
      <w:numFmt w:val="bullet"/>
      <w:lvlText w:val="•"/>
      <w:lvlJc w:val="left"/>
      <w:pPr>
        <w:ind w:left="5431" w:hanging="425"/>
      </w:pPr>
      <w:rPr>
        <w:rFonts w:hint="default"/>
        <w:lang w:val="ru-RU" w:eastAsia="en-US" w:bidi="ar-SA"/>
      </w:rPr>
    </w:lvl>
  </w:abstractNum>
  <w:abstractNum w:abstractNumId="31"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32"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34" w15:restartNumberingAfterBreak="0">
    <w:nsid w:val="482B4FFA"/>
    <w:multiLevelType w:val="hybridMultilevel"/>
    <w:tmpl w:val="FDB48F2A"/>
    <w:lvl w:ilvl="0" w:tplc="B7140FC0">
      <w:numFmt w:val="bullet"/>
      <w:lvlText w:val=""/>
      <w:lvlJc w:val="left"/>
      <w:pPr>
        <w:ind w:left="107" w:hanging="543"/>
      </w:pPr>
      <w:rPr>
        <w:rFonts w:ascii="Symbol" w:eastAsia="Symbol" w:hAnsi="Symbol" w:cs="Symbol" w:hint="default"/>
        <w:b w:val="0"/>
        <w:bCs w:val="0"/>
        <w:i w:val="0"/>
        <w:iCs w:val="0"/>
        <w:color w:val="000009"/>
        <w:spacing w:val="0"/>
        <w:w w:val="100"/>
        <w:sz w:val="24"/>
        <w:szCs w:val="24"/>
        <w:lang w:val="ru-RU" w:eastAsia="en-US" w:bidi="ar-SA"/>
      </w:rPr>
    </w:lvl>
    <w:lvl w:ilvl="1" w:tplc="B90A5588">
      <w:numFmt w:val="bullet"/>
      <w:lvlText w:val=""/>
      <w:lvlJc w:val="left"/>
      <w:pPr>
        <w:ind w:left="107" w:hanging="404"/>
      </w:pPr>
      <w:rPr>
        <w:rFonts w:ascii="Symbol" w:eastAsia="Symbol" w:hAnsi="Symbol" w:cs="Symbol" w:hint="default"/>
        <w:b w:val="0"/>
        <w:bCs w:val="0"/>
        <w:i w:val="0"/>
        <w:iCs w:val="0"/>
        <w:color w:val="000009"/>
        <w:spacing w:val="0"/>
        <w:w w:val="100"/>
        <w:sz w:val="24"/>
        <w:szCs w:val="24"/>
        <w:lang w:val="ru-RU" w:eastAsia="en-US" w:bidi="ar-SA"/>
      </w:rPr>
    </w:lvl>
    <w:lvl w:ilvl="2" w:tplc="97DEC32C">
      <w:numFmt w:val="bullet"/>
      <w:lvlText w:val="•"/>
      <w:lvlJc w:val="left"/>
      <w:pPr>
        <w:ind w:left="1368" w:hanging="404"/>
      </w:pPr>
      <w:rPr>
        <w:rFonts w:hint="default"/>
        <w:lang w:val="ru-RU" w:eastAsia="en-US" w:bidi="ar-SA"/>
      </w:rPr>
    </w:lvl>
    <w:lvl w:ilvl="3" w:tplc="F244ADB8">
      <w:numFmt w:val="bullet"/>
      <w:lvlText w:val="•"/>
      <w:lvlJc w:val="left"/>
      <w:pPr>
        <w:ind w:left="2002" w:hanging="404"/>
      </w:pPr>
      <w:rPr>
        <w:rFonts w:hint="default"/>
        <w:lang w:val="ru-RU" w:eastAsia="en-US" w:bidi="ar-SA"/>
      </w:rPr>
    </w:lvl>
    <w:lvl w:ilvl="4" w:tplc="FB4E9906">
      <w:numFmt w:val="bullet"/>
      <w:lvlText w:val="•"/>
      <w:lvlJc w:val="left"/>
      <w:pPr>
        <w:ind w:left="2636" w:hanging="404"/>
      </w:pPr>
      <w:rPr>
        <w:rFonts w:hint="default"/>
        <w:lang w:val="ru-RU" w:eastAsia="en-US" w:bidi="ar-SA"/>
      </w:rPr>
    </w:lvl>
    <w:lvl w:ilvl="5" w:tplc="0EBEFA94">
      <w:numFmt w:val="bullet"/>
      <w:lvlText w:val="•"/>
      <w:lvlJc w:val="left"/>
      <w:pPr>
        <w:ind w:left="3271" w:hanging="404"/>
      </w:pPr>
      <w:rPr>
        <w:rFonts w:hint="default"/>
        <w:lang w:val="ru-RU" w:eastAsia="en-US" w:bidi="ar-SA"/>
      </w:rPr>
    </w:lvl>
    <w:lvl w:ilvl="6" w:tplc="9BC6659C">
      <w:numFmt w:val="bullet"/>
      <w:lvlText w:val="•"/>
      <w:lvlJc w:val="left"/>
      <w:pPr>
        <w:ind w:left="3905" w:hanging="404"/>
      </w:pPr>
      <w:rPr>
        <w:rFonts w:hint="default"/>
        <w:lang w:val="ru-RU" w:eastAsia="en-US" w:bidi="ar-SA"/>
      </w:rPr>
    </w:lvl>
    <w:lvl w:ilvl="7" w:tplc="AB4E393E">
      <w:numFmt w:val="bullet"/>
      <w:lvlText w:val="•"/>
      <w:lvlJc w:val="left"/>
      <w:pPr>
        <w:ind w:left="4539" w:hanging="404"/>
      </w:pPr>
      <w:rPr>
        <w:rFonts w:hint="default"/>
        <w:lang w:val="ru-RU" w:eastAsia="en-US" w:bidi="ar-SA"/>
      </w:rPr>
    </w:lvl>
    <w:lvl w:ilvl="8" w:tplc="8D3EE51C">
      <w:numFmt w:val="bullet"/>
      <w:lvlText w:val="•"/>
      <w:lvlJc w:val="left"/>
      <w:pPr>
        <w:ind w:left="5173" w:hanging="404"/>
      </w:pPr>
      <w:rPr>
        <w:rFonts w:hint="default"/>
        <w:lang w:val="ru-RU" w:eastAsia="en-US" w:bidi="ar-SA"/>
      </w:rPr>
    </w:lvl>
  </w:abstractNum>
  <w:abstractNum w:abstractNumId="35"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36"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38" w15:restartNumberingAfterBreak="0">
    <w:nsid w:val="4E0855D7"/>
    <w:multiLevelType w:val="hybridMultilevel"/>
    <w:tmpl w:val="DC125508"/>
    <w:lvl w:ilvl="0" w:tplc="68D8BF4E">
      <w:numFmt w:val="bullet"/>
      <w:lvlText w:val=""/>
      <w:lvlJc w:val="left"/>
      <w:pPr>
        <w:ind w:left="107" w:hanging="545"/>
      </w:pPr>
      <w:rPr>
        <w:rFonts w:ascii="Symbol" w:eastAsia="Symbol" w:hAnsi="Symbol" w:cs="Symbol" w:hint="default"/>
        <w:b w:val="0"/>
        <w:bCs w:val="0"/>
        <w:i w:val="0"/>
        <w:iCs w:val="0"/>
        <w:color w:val="000009"/>
        <w:spacing w:val="0"/>
        <w:w w:val="100"/>
        <w:sz w:val="24"/>
        <w:szCs w:val="24"/>
        <w:lang w:val="ru-RU" w:eastAsia="en-US" w:bidi="ar-SA"/>
      </w:rPr>
    </w:lvl>
    <w:lvl w:ilvl="1" w:tplc="B3EE44A6">
      <w:numFmt w:val="bullet"/>
      <w:lvlText w:val="•"/>
      <w:lvlJc w:val="left"/>
      <w:pPr>
        <w:ind w:left="734" w:hanging="545"/>
      </w:pPr>
      <w:rPr>
        <w:rFonts w:hint="default"/>
        <w:lang w:val="ru-RU" w:eastAsia="en-US" w:bidi="ar-SA"/>
      </w:rPr>
    </w:lvl>
    <w:lvl w:ilvl="2" w:tplc="0226EE96">
      <w:numFmt w:val="bullet"/>
      <w:lvlText w:val="•"/>
      <w:lvlJc w:val="left"/>
      <w:pPr>
        <w:ind w:left="1368" w:hanging="545"/>
      </w:pPr>
      <w:rPr>
        <w:rFonts w:hint="default"/>
        <w:lang w:val="ru-RU" w:eastAsia="en-US" w:bidi="ar-SA"/>
      </w:rPr>
    </w:lvl>
    <w:lvl w:ilvl="3" w:tplc="B936E61A">
      <w:numFmt w:val="bullet"/>
      <w:lvlText w:val="•"/>
      <w:lvlJc w:val="left"/>
      <w:pPr>
        <w:ind w:left="2002" w:hanging="545"/>
      </w:pPr>
      <w:rPr>
        <w:rFonts w:hint="default"/>
        <w:lang w:val="ru-RU" w:eastAsia="en-US" w:bidi="ar-SA"/>
      </w:rPr>
    </w:lvl>
    <w:lvl w:ilvl="4" w:tplc="165C3942">
      <w:numFmt w:val="bullet"/>
      <w:lvlText w:val="•"/>
      <w:lvlJc w:val="left"/>
      <w:pPr>
        <w:ind w:left="2636" w:hanging="545"/>
      </w:pPr>
      <w:rPr>
        <w:rFonts w:hint="default"/>
        <w:lang w:val="ru-RU" w:eastAsia="en-US" w:bidi="ar-SA"/>
      </w:rPr>
    </w:lvl>
    <w:lvl w:ilvl="5" w:tplc="E0DC147A">
      <w:numFmt w:val="bullet"/>
      <w:lvlText w:val="•"/>
      <w:lvlJc w:val="left"/>
      <w:pPr>
        <w:ind w:left="3271" w:hanging="545"/>
      </w:pPr>
      <w:rPr>
        <w:rFonts w:hint="default"/>
        <w:lang w:val="ru-RU" w:eastAsia="en-US" w:bidi="ar-SA"/>
      </w:rPr>
    </w:lvl>
    <w:lvl w:ilvl="6" w:tplc="DD1CF508">
      <w:numFmt w:val="bullet"/>
      <w:lvlText w:val="•"/>
      <w:lvlJc w:val="left"/>
      <w:pPr>
        <w:ind w:left="3905" w:hanging="545"/>
      </w:pPr>
      <w:rPr>
        <w:rFonts w:hint="default"/>
        <w:lang w:val="ru-RU" w:eastAsia="en-US" w:bidi="ar-SA"/>
      </w:rPr>
    </w:lvl>
    <w:lvl w:ilvl="7" w:tplc="F70C1DF2">
      <w:numFmt w:val="bullet"/>
      <w:lvlText w:val="•"/>
      <w:lvlJc w:val="left"/>
      <w:pPr>
        <w:ind w:left="4539" w:hanging="545"/>
      </w:pPr>
      <w:rPr>
        <w:rFonts w:hint="default"/>
        <w:lang w:val="ru-RU" w:eastAsia="en-US" w:bidi="ar-SA"/>
      </w:rPr>
    </w:lvl>
    <w:lvl w:ilvl="8" w:tplc="2D2670B6">
      <w:numFmt w:val="bullet"/>
      <w:lvlText w:val="•"/>
      <w:lvlJc w:val="left"/>
      <w:pPr>
        <w:ind w:left="5173" w:hanging="545"/>
      </w:pPr>
      <w:rPr>
        <w:rFonts w:hint="default"/>
        <w:lang w:val="ru-RU" w:eastAsia="en-US" w:bidi="ar-SA"/>
      </w:rPr>
    </w:lvl>
  </w:abstractNum>
  <w:abstractNum w:abstractNumId="39"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40"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41" w15:restartNumberingAfterBreak="0">
    <w:nsid w:val="541A3430"/>
    <w:multiLevelType w:val="hybridMultilevel"/>
    <w:tmpl w:val="A576376E"/>
    <w:lvl w:ilvl="0" w:tplc="C79056A0">
      <w:numFmt w:val="bullet"/>
      <w:lvlText w:val=""/>
      <w:lvlJc w:val="left"/>
      <w:pPr>
        <w:ind w:left="220" w:hanging="430"/>
      </w:pPr>
      <w:rPr>
        <w:rFonts w:ascii="Symbol" w:eastAsia="Symbol" w:hAnsi="Symbol" w:cs="Symbol" w:hint="default"/>
        <w:b w:val="0"/>
        <w:bCs w:val="0"/>
        <w:i w:val="0"/>
        <w:iCs w:val="0"/>
        <w:color w:val="000009"/>
        <w:spacing w:val="0"/>
        <w:w w:val="100"/>
        <w:sz w:val="24"/>
        <w:szCs w:val="24"/>
        <w:lang w:val="ru-RU" w:eastAsia="en-US" w:bidi="ar-SA"/>
      </w:rPr>
    </w:lvl>
    <w:lvl w:ilvl="1" w:tplc="D378182C">
      <w:numFmt w:val="bullet"/>
      <w:lvlText w:val="•"/>
      <w:lvlJc w:val="left"/>
      <w:pPr>
        <w:ind w:left="873" w:hanging="430"/>
      </w:pPr>
      <w:rPr>
        <w:rFonts w:hint="default"/>
        <w:lang w:val="ru-RU" w:eastAsia="en-US" w:bidi="ar-SA"/>
      </w:rPr>
    </w:lvl>
    <w:lvl w:ilvl="2" w:tplc="AD54FD4E">
      <w:numFmt w:val="bullet"/>
      <w:lvlText w:val="•"/>
      <w:lvlJc w:val="left"/>
      <w:pPr>
        <w:ind w:left="1527" w:hanging="430"/>
      </w:pPr>
      <w:rPr>
        <w:rFonts w:hint="default"/>
        <w:lang w:val="ru-RU" w:eastAsia="en-US" w:bidi="ar-SA"/>
      </w:rPr>
    </w:lvl>
    <w:lvl w:ilvl="3" w:tplc="2CB46A44">
      <w:numFmt w:val="bullet"/>
      <w:lvlText w:val="•"/>
      <w:lvlJc w:val="left"/>
      <w:pPr>
        <w:ind w:left="2181" w:hanging="430"/>
      </w:pPr>
      <w:rPr>
        <w:rFonts w:hint="default"/>
        <w:lang w:val="ru-RU" w:eastAsia="en-US" w:bidi="ar-SA"/>
      </w:rPr>
    </w:lvl>
    <w:lvl w:ilvl="4" w:tplc="4A26F424">
      <w:numFmt w:val="bullet"/>
      <w:lvlText w:val="•"/>
      <w:lvlJc w:val="left"/>
      <w:pPr>
        <w:ind w:left="2834" w:hanging="430"/>
      </w:pPr>
      <w:rPr>
        <w:rFonts w:hint="default"/>
        <w:lang w:val="ru-RU" w:eastAsia="en-US" w:bidi="ar-SA"/>
      </w:rPr>
    </w:lvl>
    <w:lvl w:ilvl="5" w:tplc="CFDEF10C">
      <w:numFmt w:val="bullet"/>
      <w:lvlText w:val="•"/>
      <w:lvlJc w:val="left"/>
      <w:pPr>
        <w:ind w:left="3488" w:hanging="430"/>
      </w:pPr>
      <w:rPr>
        <w:rFonts w:hint="default"/>
        <w:lang w:val="ru-RU" w:eastAsia="en-US" w:bidi="ar-SA"/>
      </w:rPr>
    </w:lvl>
    <w:lvl w:ilvl="6" w:tplc="05A845CC">
      <w:numFmt w:val="bullet"/>
      <w:lvlText w:val="•"/>
      <w:lvlJc w:val="left"/>
      <w:pPr>
        <w:ind w:left="4142" w:hanging="430"/>
      </w:pPr>
      <w:rPr>
        <w:rFonts w:hint="default"/>
        <w:lang w:val="ru-RU" w:eastAsia="en-US" w:bidi="ar-SA"/>
      </w:rPr>
    </w:lvl>
    <w:lvl w:ilvl="7" w:tplc="39B65504">
      <w:numFmt w:val="bullet"/>
      <w:lvlText w:val="•"/>
      <w:lvlJc w:val="left"/>
      <w:pPr>
        <w:ind w:left="4795" w:hanging="430"/>
      </w:pPr>
      <w:rPr>
        <w:rFonts w:hint="default"/>
        <w:lang w:val="ru-RU" w:eastAsia="en-US" w:bidi="ar-SA"/>
      </w:rPr>
    </w:lvl>
    <w:lvl w:ilvl="8" w:tplc="D9145C1E">
      <w:numFmt w:val="bullet"/>
      <w:lvlText w:val="•"/>
      <w:lvlJc w:val="left"/>
      <w:pPr>
        <w:ind w:left="5449" w:hanging="430"/>
      </w:pPr>
      <w:rPr>
        <w:rFonts w:hint="default"/>
        <w:lang w:val="ru-RU" w:eastAsia="en-US" w:bidi="ar-SA"/>
      </w:rPr>
    </w:lvl>
  </w:abstractNum>
  <w:abstractNum w:abstractNumId="42" w15:restartNumberingAfterBreak="0">
    <w:nsid w:val="584229C9"/>
    <w:multiLevelType w:val="hybridMultilevel"/>
    <w:tmpl w:val="592453B4"/>
    <w:lvl w:ilvl="0" w:tplc="70200E50">
      <w:numFmt w:val="bullet"/>
      <w:lvlText w:val=""/>
      <w:lvlJc w:val="left"/>
      <w:pPr>
        <w:ind w:left="83" w:hanging="564"/>
      </w:pPr>
      <w:rPr>
        <w:rFonts w:ascii="Symbol" w:eastAsia="Symbol" w:hAnsi="Symbol" w:cs="Symbol" w:hint="default"/>
        <w:b w:val="0"/>
        <w:bCs w:val="0"/>
        <w:i w:val="0"/>
        <w:iCs w:val="0"/>
        <w:color w:val="000009"/>
        <w:spacing w:val="0"/>
        <w:w w:val="100"/>
        <w:sz w:val="24"/>
        <w:szCs w:val="24"/>
        <w:lang w:val="ru-RU" w:eastAsia="en-US" w:bidi="ar-SA"/>
      </w:rPr>
    </w:lvl>
    <w:lvl w:ilvl="1" w:tplc="5F5E0652">
      <w:numFmt w:val="bullet"/>
      <w:lvlText w:val=""/>
      <w:lvlJc w:val="left"/>
      <w:pPr>
        <w:ind w:left="83" w:hanging="423"/>
      </w:pPr>
      <w:rPr>
        <w:rFonts w:ascii="Symbol" w:eastAsia="Symbol" w:hAnsi="Symbol" w:cs="Symbol" w:hint="default"/>
        <w:b w:val="0"/>
        <w:bCs w:val="0"/>
        <w:i w:val="0"/>
        <w:iCs w:val="0"/>
        <w:color w:val="000009"/>
        <w:spacing w:val="0"/>
        <w:w w:val="100"/>
        <w:sz w:val="24"/>
        <w:szCs w:val="24"/>
        <w:lang w:val="ru-RU" w:eastAsia="en-US" w:bidi="ar-SA"/>
      </w:rPr>
    </w:lvl>
    <w:lvl w:ilvl="2" w:tplc="DB8E666A">
      <w:numFmt w:val="bullet"/>
      <w:lvlText w:val="•"/>
      <w:lvlJc w:val="left"/>
      <w:pPr>
        <w:ind w:left="1389" w:hanging="423"/>
      </w:pPr>
      <w:rPr>
        <w:rFonts w:hint="default"/>
        <w:lang w:val="ru-RU" w:eastAsia="en-US" w:bidi="ar-SA"/>
      </w:rPr>
    </w:lvl>
    <w:lvl w:ilvl="3" w:tplc="456E029E">
      <w:numFmt w:val="bullet"/>
      <w:lvlText w:val="•"/>
      <w:lvlJc w:val="left"/>
      <w:pPr>
        <w:ind w:left="2043" w:hanging="423"/>
      </w:pPr>
      <w:rPr>
        <w:rFonts w:hint="default"/>
        <w:lang w:val="ru-RU" w:eastAsia="en-US" w:bidi="ar-SA"/>
      </w:rPr>
    </w:lvl>
    <w:lvl w:ilvl="4" w:tplc="CDF27398">
      <w:numFmt w:val="bullet"/>
      <w:lvlText w:val="•"/>
      <w:lvlJc w:val="left"/>
      <w:pPr>
        <w:ind w:left="2698" w:hanging="423"/>
      </w:pPr>
      <w:rPr>
        <w:rFonts w:hint="default"/>
        <w:lang w:val="ru-RU" w:eastAsia="en-US" w:bidi="ar-SA"/>
      </w:rPr>
    </w:lvl>
    <w:lvl w:ilvl="5" w:tplc="16AC0DB4">
      <w:numFmt w:val="bullet"/>
      <w:lvlText w:val="•"/>
      <w:lvlJc w:val="left"/>
      <w:pPr>
        <w:ind w:left="3352" w:hanging="423"/>
      </w:pPr>
      <w:rPr>
        <w:rFonts w:hint="default"/>
        <w:lang w:val="ru-RU" w:eastAsia="en-US" w:bidi="ar-SA"/>
      </w:rPr>
    </w:lvl>
    <w:lvl w:ilvl="6" w:tplc="02AA9140">
      <w:numFmt w:val="bullet"/>
      <w:lvlText w:val="•"/>
      <w:lvlJc w:val="left"/>
      <w:pPr>
        <w:ind w:left="4007" w:hanging="423"/>
      </w:pPr>
      <w:rPr>
        <w:rFonts w:hint="default"/>
        <w:lang w:val="ru-RU" w:eastAsia="en-US" w:bidi="ar-SA"/>
      </w:rPr>
    </w:lvl>
    <w:lvl w:ilvl="7" w:tplc="DB922920">
      <w:numFmt w:val="bullet"/>
      <w:lvlText w:val="•"/>
      <w:lvlJc w:val="left"/>
      <w:pPr>
        <w:ind w:left="4661" w:hanging="423"/>
      </w:pPr>
      <w:rPr>
        <w:rFonts w:hint="default"/>
        <w:lang w:val="ru-RU" w:eastAsia="en-US" w:bidi="ar-SA"/>
      </w:rPr>
    </w:lvl>
    <w:lvl w:ilvl="8" w:tplc="24204164">
      <w:numFmt w:val="bullet"/>
      <w:lvlText w:val="•"/>
      <w:lvlJc w:val="left"/>
      <w:pPr>
        <w:ind w:left="5316" w:hanging="423"/>
      </w:pPr>
      <w:rPr>
        <w:rFonts w:hint="default"/>
        <w:lang w:val="ru-RU" w:eastAsia="en-US" w:bidi="ar-SA"/>
      </w:rPr>
    </w:lvl>
  </w:abstractNum>
  <w:abstractNum w:abstractNumId="43" w15:restartNumberingAfterBreak="0">
    <w:nsid w:val="59A1438B"/>
    <w:multiLevelType w:val="multilevel"/>
    <w:tmpl w:val="6E3ED8A2"/>
    <w:lvl w:ilvl="0">
      <w:start w:val="2"/>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03" w:hanging="420"/>
      </w:pPr>
      <w:rPr>
        <w:rFonts w:hint="default"/>
        <w:lang w:val="ru-RU" w:eastAsia="en-US" w:bidi="ar-SA"/>
      </w:rPr>
    </w:lvl>
    <w:lvl w:ilvl="3">
      <w:numFmt w:val="bullet"/>
      <w:lvlText w:val="•"/>
      <w:lvlJc w:val="left"/>
      <w:pPr>
        <w:ind w:left="705" w:hanging="420"/>
      </w:pPr>
      <w:rPr>
        <w:rFonts w:hint="default"/>
        <w:lang w:val="ru-RU" w:eastAsia="en-US" w:bidi="ar-SA"/>
      </w:rPr>
    </w:lvl>
    <w:lvl w:ilvl="4">
      <w:numFmt w:val="bullet"/>
      <w:lvlText w:val="•"/>
      <w:lvlJc w:val="left"/>
      <w:pPr>
        <w:ind w:left="907" w:hanging="420"/>
      </w:pPr>
      <w:rPr>
        <w:rFonts w:hint="default"/>
        <w:lang w:val="ru-RU" w:eastAsia="en-US" w:bidi="ar-SA"/>
      </w:rPr>
    </w:lvl>
    <w:lvl w:ilvl="5">
      <w:numFmt w:val="bullet"/>
      <w:lvlText w:val="•"/>
      <w:lvlJc w:val="left"/>
      <w:pPr>
        <w:ind w:left="1109" w:hanging="420"/>
      </w:pPr>
      <w:rPr>
        <w:rFonts w:hint="default"/>
        <w:lang w:val="ru-RU" w:eastAsia="en-US" w:bidi="ar-SA"/>
      </w:rPr>
    </w:lvl>
    <w:lvl w:ilvl="6">
      <w:numFmt w:val="bullet"/>
      <w:lvlText w:val="•"/>
      <w:lvlJc w:val="left"/>
      <w:pPr>
        <w:ind w:left="1311" w:hanging="420"/>
      </w:pPr>
      <w:rPr>
        <w:rFonts w:hint="default"/>
        <w:lang w:val="ru-RU" w:eastAsia="en-US" w:bidi="ar-SA"/>
      </w:rPr>
    </w:lvl>
    <w:lvl w:ilvl="7">
      <w:numFmt w:val="bullet"/>
      <w:lvlText w:val="•"/>
      <w:lvlJc w:val="left"/>
      <w:pPr>
        <w:ind w:left="1513" w:hanging="420"/>
      </w:pPr>
      <w:rPr>
        <w:rFonts w:hint="default"/>
        <w:lang w:val="ru-RU" w:eastAsia="en-US" w:bidi="ar-SA"/>
      </w:rPr>
    </w:lvl>
    <w:lvl w:ilvl="8">
      <w:numFmt w:val="bullet"/>
      <w:lvlText w:val="•"/>
      <w:lvlJc w:val="left"/>
      <w:pPr>
        <w:ind w:left="1715" w:hanging="420"/>
      </w:pPr>
      <w:rPr>
        <w:rFonts w:hint="default"/>
        <w:lang w:val="ru-RU" w:eastAsia="en-US" w:bidi="ar-SA"/>
      </w:rPr>
    </w:lvl>
  </w:abstractNum>
  <w:abstractNum w:abstractNumId="44" w15:restartNumberingAfterBreak="0">
    <w:nsid w:val="5A0B0F52"/>
    <w:multiLevelType w:val="hybridMultilevel"/>
    <w:tmpl w:val="B9B26520"/>
    <w:lvl w:ilvl="0" w:tplc="E452DF3E">
      <w:numFmt w:val="bullet"/>
      <w:lvlText w:val="-"/>
      <w:lvlJc w:val="left"/>
      <w:pPr>
        <w:ind w:left="103" w:hanging="37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8C20CDA">
      <w:numFmt w:val="bullet"/>
      <w:lvlText w:val="•"/>
      <w:lvlJc w:val="left"/>
      <w:pPr>
        <w:ind w:left="370" w:hanging="375"/>
      </w:pPr>
      <w:rPr>
        <w:rFonts w:hint="default"/>
        <w:lang w:val="ru-RU" w:eastAsia="en-US" w:bidi="ar-SA"/>
      </w:rPr>
    </w:lvl>
    <w:lvl w:ilvl="2" w:tplc="75049AC4">
      <w:numFmt w:val="bullet"/>
      <w:lvlText w:val="•"/>
      <w:lvlJc w:val="left"/>
      <w:pPr>
        <w:ind w:left="641" w:hanging="375"/>
      </w:pPr>
      <w:rPr>
        <w:rFonts w:hint="default"/>
        <w:lang w:val="ru-RU" w:eastAsia="en-US" w:bidi="ar-SA"/>
      </w:rPr>
    </w:lvl>
    <w:lvl w:ilvl="3" w:tplc="DF2053F4">
      <w:numFmt w:val="bullet"/>
      <w:lvlText w:val="•"/>
      <w:lvlJc w:val="left"/>
      <w:pPr>
        <w:ind w:left="911" w:hanging="375"/>
      </w:pPr>
      <w:rPr>
        <w:rFonts w:hint="default"/>
        <w:lang w:val="ru-RU" w:eastAsia="en-US" w:bidi="ar-SA"/>
      </w:rPr>
    </w:lvl>
    <w:lvl w:ilvl="4" w:tplc="20EEA848">
      <w:numFmt w:val="bullet"/>
      <w:lvlText w:val="•"/>
      <w:lvlJc w:val="left"/>
      <w:pPr>
        <w:ind w:left="1182" w:hanging="375"/>
      </w:pPr>
      <w:rPr>
        <w:rFonts w:hint="default"/>
        <w:lang w:val="ru-RU" w:eastAsia="en-US" w:bidi="ar-SA"/>
      </w:rPr>
    </w:lvl>
    <w:lvl w:ilvl="5" w:tplc="7B2CD892">
      <w:numFmt w:val="bullet"/>
      <w:lvlText w:val="•"/>
      <w:lvlJc w:val="left"/>
      <w:pPr>
        <w:ind w:left="1452" w:hanging="375"/>
      </w:pPr>
      <w:rPr>
        <w:rFonts w:hint="default"/>
        <w:lang w:val="ru-RU" w:eastAsia="en-US" w:bidi="ar-SA"/>
      </w:rPr>
    </w:lvl>
    <w:lvl w:ilvl="6" w:tplc="E692FABE">
      <w:numFmt w:val="bullet"/>
      <w:lvlText w:val="•"/>
      <w:lvlJc w:val="left"/>
      <w:pPr>
        <w:ind w:left="1723" w:hanging="375"/>
      </w:pPr>
      <w:rPr>
        <w:rFonts w:hint="default"/>
        <w:lang w:val="ru-RU" w:eastAsia="en-US" w:bidi="ar-SA"/>
      </w:rPr>
    </w:lvl>
    <w:lvl w:ilvl="7" w:tplc="D38080EC">
      <w:numFmt w:val="bullet"/>
      <w:lvlText w:val="•"/>
      <w:lvlJc w:val="left"/>
      <w:pPr>
        <w:ind w:left="1993" w:hanging="375"/>
      </w:pPr>
      <w:rPr>
        <w:rFonts w:hint="default"/>
        <w:lang w:val="ru-RU" w:eastAsia="en-US" w:bidi="ar-SA"/>
      </w:rPr>
    </w:lvl>
    <w:lvl w:ilvl="8" w:tplc="66A2D606">
      <w:numFmt w:val="bullet"/>
      <w:lvlText w:val="•"/>
      <w:lvlJc w:val="left"/>
      <w:pPr>
        <w:ind w:left="2264" w:hanging="375"/>
      </w:pPr>
      <w:rPr>
        <w:rFonts w:hint="default"/>
        <w:lang w:val="ru-RU" w:eastAsia="en-US" w:bidi="ar-SA"/>
      </w:rPr>
    </w:lvl>
  </w:abstractNum>
  <w:abstractNum w:abstractNumId="45"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47"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50"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51"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53" w15:restartNumberingAfterBreak="0">
    <w:nsid w:val="68EA2F56"/>
    <w:multiLevelType w:val="hybridMultilevel"/>
    <w:tmpl w:val="8738DE9A"/>
    <w:lvl w:ilvl="0" w:tplc="525887E4">
      <w:numFmt w:val="bullet"/>
      <w:lvlText w:val=""/>
      <w:lvlJc w:val="left"/>
      <w:pPr>
        <w:ind w:left="115" w:hanging="425"/>
      </w:pPr>
      <w:rPr>
        <w:rFonts w:ascii="Symbol" w:eastAsia="Symbol" w:hAnsi="Symbol" w:cs="Symbol" w:hint="default"/>
        <w:b w:val="0"/>
        <w:bCs w:val="0"/>
        <w:i w:val="0"/>
        <w:iCs w:val="0"/>
        <w:color w:val="000009"/>
        <w:spacing w:val="0"/>
        <w:w w:val="100"/>
        <w:sz w:val="24"/>
        <w:szCs w:val="24"/>
        <w:lang w:val="ru-RU" w:eastAsia="en-US" w:bidi="ar-SA"/>
      </w:rPr>
    </w:lvl>
    <w:lvl w:ilvl="1" w:tplc="D870C428">
      <w:numFmt w:val="bullet"/>
      <w:lvlText w:val="•"/>
      <w:lvlJc w:val="left"/>
      <w:pPr>
        <w:ind w:left="783" w:hanging="425"/>
      </w:pPr>
      <w:rPr>
        <w:rFonts w:hint="default"/>
        <w:lang w:val="ru-RU" w:eastAsia="en-US" w:bidi="ar-SA"/>
      </w:rPr>
    </w:lvl>
    <w:lvl w:ilvl="2" w:tplc="AD8EA5C8">
      <w:numFmt w:val="bullet"/>
      <w:lvlText w:val="•"/>
      <w:lvlJc w:val="left"/>
      <w:pPr>
        <w:ind w:left="1447" w:hanging="425"/>
      </w:pPr>
      <w:rPr>
        <w:rFonts w:hint="default"/>
        <w:lang w:val="ru-RU" w:eastAsia="en-US" w:bidi="ar-SA"/>
      </w:rPr>
    </w:lvl>
    <w:lvl w:ilvl="3" w:tplc="745C8BB4">
      <w:numFmt w:val="bullet"/>
      <w:lvlText w:val="•"/>
      <w:lvlJc w:val="left"/>
      <w:pPr>
        <w:ind w:left="2111" w:hanging="425"/>
      </w:pPr>
      <w:rPr>
        <w:rFonts w:hint="default"/>
        <w:lang w:val="ru-RU" w:eastAsia="en-US" w:bidi="ar-SA"/>
      </w:rPr>
    </w:lvl>
    <w:lvl w:ilvl="4" w:tplc="0BC619F2">
      <w:numFmt w:val="bullet"/>
      <w:lvlText w:val="•"/>
      <w:lvlJc w:val="left"/>
      <w:pPr>
        <w:ind w:left="2775" w:hanging="425"/>
      </w:pPr>
      <w:rPr>
        <w:rFonts w:hint="default"/>
        <w:lang w:val="ru-RU" w:eastAsia="en-US" w:bidi="ar-SA"/>
      </w:rPr>
    </w:lvl>
    <w:lvl w:ilvl="5" w:tplc="B16AB914">
      <w:numFmt w:val="bullet"/>
      <w:lvlText w:val="•"/>
      <w:lvlJc w:val="left"/>
      <w:pPr>
        <w:ind w:left="3439" w:hanging="425"/>
      </w:pPr>
      <w:rPr>
        <w:rFonts w:hint="default"/>
        <w:lang w:val="ru-RU" w:eastAsia="en-US" w:bidi="ar-SA"/>
      </w:rPr>
    </w:lvl>
    <w:lvl w:ilvl="6" w:tplc="D7E4EE3C">
      <w:numFmt w:val="bullet"/>
      <w:lvlText w:val="•"/>
      <w:lvlJc w:val="left"/>
      <w:pPr>
        <w:ind w:left="4103" w:hanging="425"/>
      </w:pPr>
      <w:rPr>
        <w:rFonts w:hint="default"/>
        <w:lang w:val="ru-RU" w:eastAsia="en-US" w:bidi="ar-SA"/>
      </w:rPr>
    </w:lvl>
    <w:lvl w:ilvl="7" w:tplc="0EA2DAAA">
      <w:numFmt w:val="bullet"/>
      <w:lvlText w:val="•"/>
      <w:lvlJc w:val="left"/>
      <w:pPr>
        <w:ind w:left="4767" w:hanging="425"/>
      </w:pPr>
      <w:rPr>
        <w:rFonts w:hint="default"/>
        <w:lang w:val="ru-RU" w:eastAsia="en-US" w:bidi="ar-SA"/>
      </w:rPr>
    </w:lvl>
    <w:lvl w:ilvl="8" w:tplc="562EAC0E">
      <w:numFmt w:val="bullet"/>
      <w:lvlText w:val="•"/>
      <w:lvlJc w:val="left"/>
      <w:pPr>
        <w:ind w:left="5431" w:hanging="425"/>
      </w:pPr>
      <w:rPr>
        <w:rFonts w:hint="default"/>
        <w:lang w:val="ru-RU" w:eastAsia="en-US" w:bidi="ar-SA"/>
      </w:rPr>
    </w:lvl>
  </w:abstractNum>
  <w:abstractNum w:abstractNumId="54" w15:restartNumberingAfterBreak="0">
    <w:nsid w:val="6B9E5A19"/>
    <w:multiLevelType w:val="hybridMultilevel"/>
    <w:tmpl w:val="6C66DED8"/>
    <w:lvl w:ilvl="0" w:tplc="8C62EBF4">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1" w:tplc="88AEFA88">
      <w:numFmt w:val="bullet"/>
      <w:lvlText w:val="•"/>
      <w:lvlJc w:val="left"/>
      <w:pPr>
        <w:ind w:left="2075" w:hanging="360"/>
      </w:pPr>
      <w:rPr>
        <w:rFonts w:hint="default"/>
        <w:lang w:val="ru-RU" w:eastAsia="en-US" w:bidi="ar-SA"/>
      </w:rPr>
    </w:lvl>
    <w:lvl w:ilvl="2" w:tplc="CFFE01E0">
      <w:numFmt w:val="bullet"/>
      <w:lvlText w:val="•"/>
      <w:lvlJc w:val="left"/>
      <w:pPr>
        <w:ind w:left="3010" w:hanging="360"/>
      </w:pPr>
      <w:rPr>
        <w:rFonts w:hint="default"/>
        <w:lang w:val="ru-RU" w:eastAsia="en-US" w:bidi="ar-SA"/>
      </w:rPr>
    </w:lvl>
    <w:lvl w:ilvl="3" w:tplc="292CF96E">
      <w:numFmt w:val="bullet"/>
      <w:lvlText w:val="•"/>
      <w:lvlJc w:val="left"/>
      <w:pPr>
        <w:ind w:left="3945" w:hanging="360"/>
      </w:pPr>
      <w:rPr>
        <w:rFonts w:hint="default"/>
        <w:lang w:val="ru-RU" w:eastAsia="en-US" w:bidi="ar-SA"/>
      </w:rPr>
    </w:lvl>
    <w:lvl w:ilvl="4" w:tplc="8D42B2BC">
      <w:numFmt w:val="bullet"/>
      <w:lvlText w:val="•"/>
      <w:lvlJc w:val="left"/>
      <w:pPr>
        <w:ind w:left="4880" w:hanging="360"/>
      </w:pPr>
      <w:rPr>
        <w:rFonts w:hint="default"/>
        <w:lang w:val="ru-RU" w:eastAsia="en-US" w:bidi="ar-SA"/>
      </w:rPr>
    </w:lvl>
    <w:lvl w:ilvl="5" w:tplc="7818BB78">
      <w:numFmt w:val="bullet"/>
      <w:lvlText w:val="•"/>
      <w:lvlJc w:val="left"/>
      <w:pPr>
        <w:ind w:left="5815" w:hanging="360"/>
      </w:pPr>
      <w:rPr>
        <w:rFonts w:hint="default"/>
        <w:lang w:val="ru-RU" w:eastAsia="en-US" w:bidi="ar-SA"/>
      </w:rPr>
    </w:lvl>
    <w:lvl w:ilvl="6" w:tplc="92DC68C4">
      <w:numFmt w:val="bullet"/>
      <w:lvlText w:val="•"/>
      <w:lvlJc w:val="left"/>
      <w:pPr>
        <w:ind w:left="6750" w:hanging="360"/>
      </w:pPr>
      <w:rPr>
        <w:rFonts w:hint="default"/>
        <w:lang w:val="ru-RU" w:eastAsia="en-US" w:bidi="ar-SA"/>
      </w:rPr>
    </w:lvl>
    <w:lvl w:ilvl="7" w:tplc="A404B322">
      <w:numFmt w:val="bullet"/>
      <w:lvlText w:val="•"/>
      <w:lvlJc w:val="left"/>
      <w:pPr>
        <w:ind w:left="7685" w:hanging="360"/>
      </w:pPr>
      <w:rPr>
        <w:rFonts w:hint="default"/>
        <w:lang w:val="ru-RU" w:eastAsia="en-US" w:bidi="ar-SA"/>
      </w:rPr>
    </w:lvl>
    <w:lvl w:ilvl="8" w:tplc="9F68EBC6">
      <w:numFmt w:val="bullet"/>
      <w:lvlText w:val="•"/>
      <w:lvlJc w:val="left"/>
      <w:pPr>
        <w:ind w:left="8620" w:hanging="360"/>
      </w:pPr>
      <w:rPr>
        <w:rFonts w:hint="default"/>
        <w:lang w:val="ru-RU" w:eastAsia="en-US" w:bidi="ar-SA"/>
      </w:rPr>
    </w:lvl>
  </w:abstractNum>
  <w:abstractNum w:abstractNumId="55" w15:restartNumberingAfterBreak="0">
    <w:nsid w:val="72FE5D7C"/>
    <w:multiLevelType w:val="hybridMultilevel"/>
    <w:tmpl w:val="73B66A9A"/>
    <w:lvl w:ilvl="0" w:tplc="264ED81C">
      <w:numFmt w:val="bullet"/>
      <w:lvlText w:val=""/>
      <w:lvlJc w:val="left"/>
      <w:pPr>
        <w:ind w:left="83" w:hanging="423"/>
      </w:pPr>
      <w:rPr>
        <w:rFonts w:ascii="Symbol" w:eastAsia="Symbol" w:hAnsi="Symbol" w:cs="Symbol" w:hint="default"/>
        <w:b w:val="0"/>
        <w:bCs w:val="0"/>
        <w:i w:val="0"/>
        <w:iCs w:val="0"/>
        <w:color w:val="000009"/>
        <w:spacing w:val="0"/>
        <w:w w:val="100"/>
        <w:sz w:val="24"/>
        <w:szCs w:val="24"/>
        <w:lang w:val="ru-RU" w:eastAsia="en-US" w:bidi="ar-SA"/>
      </w:rPr>
    </w:lvl>
    <w:lvl w:ilvl="1" w:tplc="3774EA14">
      <w:numFmt w:val="bullet"/>
      <w:lvlText w:val="•"/>
      <w:lvlJc w:val="left"/>
      <w:pPr>
        <w:ind w:left="734" w:hanging="423"/>
      </w:pPr>
      <w:rPr>
        <w:rFonts w:hint="default"/>
        <w:lang w:val="ru-RU" w:eastAsia="en-US" w:bidi="ar-SA"/>
      </w:rPr>
    </w:lvl>
    <w:lvl w:ilvl="2" w:tplc="BFC2007A">
      <w:numFmt w:val="bullet"/>
      <w:lvlText w:val="•"/>
      <w:lvlJc w:val="left"/>
      <w:pPr>
        <w:ind w:left="1389" w:hanging="423"/>
      </w:pPr>
      <w:rPr>
        <w:rFonts w:hint="default"/>
        <w:lang w:val="ru-RU" w:eastAsia="en-US" w:bidi="ar-SA"/>
      </w:rPr>
    </w:lvl>
    <w:lvl w:ilvl="3" w:tplc="C3A4FA04">
      <w:numFmt w:val="bullet"/>
      <w:lvlText w:val="•"/>
      <w:lvlJc w:val="left"/>
      <w:pPr>
        <w:ind w:left="2043" w:hanging="423"/>
      </w:pPr>
      <w:rPr>
        <w:rFonts w:hint="default"/>
        <w:lang w:val="ru-RU" w:eastAsia="en-US" w:bidi="ar-SA"/>
      </w:rPr>
    </w:lvl>
    <w:lvl w:ilvl="4" w:tplc="0DB2D3C2">
      <w:numFmt w:val="bullet"/>
      <w:lvlText w:val="•"/>
      <w:lvlJc w:val="left"/>
      <w:pPr>
        <w:ind w:left="2698" w:hanging="423"/>
      </w:pPr>
      <w:rPr>
        <w:rFonts w:hint="default"/>
        <w:lang w:val="ru-RU" w:eastAsia="en-US" w:bidi="ar-SA"/>
      </w:rPr>
    </w:lvl>
    <w:lvl w:ilvl="5" w:tplc="3C6098E4">
      <w:numFmt w:val="bullet"/>
      <w:lvlText w:val="•"/>
      <w:lvlJc w:val="left"/>
      <w:pPr>
        <w:ind w:left="3352" w:hanging="423"/>
      </w:pPr>
      <w:rPr>
        <w:rFonts w:hint="default"/>
        <w:lang w:val="ru-RU" w:eastAsia="en-US" w:bidi="ar-SA"/>
      </w:rPr>
    </w:lvl>
    <w:lvl w:ilvl="6" w:tplc="0EC4CF9A">
      <w:numFmt w:val="bullet"/>
      <w:lvlText w:val="•"/>
      <w:lvlJc w:val="left"/>
      <w:pPr>
        <w:ind w:left="4007" w:hanging="423"/>
      </w:pPr>
      <w:rPr>
        <w:rFonts w:hint="default"/>
        <w:lang w:val="ru-RU" w:eastAsia="en-US" w:bidi="ar-SA"/>
      </w:rPr>
    </w:lvl>
    <w:lvl w:ilvl="7" w:tplc="C886614E">
      <w:numFmt w:val="bullet"/>
      <w:lvlText w:val="•"/>
      <w:lvlJc w:val="left"/>
      <w:pPr>
        <w:ind w:left="4661" w:hanging="423"/>
      </w:pPr>
      <w:rPr>
        <w:rFonts w:hint="default"/>
        <w:lang w:val="ru-RU" w:eastAsia="en-US" w:bidi="ar-SA"/>
      </w:rPr>
    </w:lvl>
    <w:lvl w:ilvl="8" w:tplc="42F4E6F4">
      <w:numFmt w:val="bullet"/>
      <w:lvlText w:val="•"/>
      <w:lvlJc w:val="left"/>
      <w:pPr>
        <w:ind w:left="5316" w:hanging="423"/>
      </w:pPr>
      <w:rPr>
        <w:rFonts w:hint="default"/>
        <w:lang w:val="ru-RU" w:eastAsia="en-US" w:bidi="ar-SA"/>
      </w:rPr>
    </w:lvl>
  </w:abstractNum>
  <w:abstractNum w:abstractNumId="56"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57"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58"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59"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60"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61" w15:restartNumberingAfterBreak="0">
    <w:nsid w:val="7A1F5485"/>
    <w:multiLevelType w:val="hybridMultilevel"/>
    <w:tmpl w:val="7D8CDCBA"/>
    <w:lvl w:ilvl="0" w:tplc="5F6C49FC">
      <w:numFmt w:val="bullet"/>
      <w:lvlText w:val="-"/>
      <w:lvlJc w:val="left"/>
      <w:pPr>
        <w:ind w:left="103" w:hanging="15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616E526">
      <w:numFmt w:val="bullet"/>
      <w:lvlText w:val="•"/>
      <w:lvlJc w:val="left"/>
      <w:pPr>
        <w:ind w:left="370" w:hanging="154"/>
      </w:pPr>
      <w:rPr>
        <w:rFonts w:hint="default"/>
        <w:lang w:val="ru-RU" w:eastAsia="en-US" w:bidi="ar-SA"/>
      </w:rPr>
    </w:lvl>
    <w:lvl w:ilvl="2" w:tplc="A0D0CD10">
      <w:numFmt w:val="bullet"/>
      <w:lvlText w:val="•"/>
      <w:lvlJc w:val="left"/>
      <w:pPr>
        <w:ind w:left="641" w:hanging="154"/>
      </w:pPr>
      <w:rPr>
        <w:rFonts w:hint="default"/>
        <w:lang w:val="ru-RU" w:eastAsia="en-US" w:bidi="ar-SA"/>
      </w:rPr>
    </w:lvl>
    <w:lvl w:ilvl="3" w:tplc="91C83996">
      <w:numFmt w:val="bullet"/>
      <w:lvlText w:val="•"/>
      <w:lvlJc w:val="left"/>
      <w:pPr>
        <w:ind w:left="911" w:hanging="154"/>
      </w:pPr>
      <w:rPr>
        <w:rFonts w:hint="default"/>
        <w:lang w:val="ru-RU" w:eastAsia="en-US" w:bidi="ar-SA"/>
      </w:rPr>
    </w:lvl>
    <w:lvl w:ilvl="4" w:tplc="8F52D082">
      <w:numFmt w:val="bullet"/>
      <w:lvlText w:val="•"/>
      <w:lvlJc w:val="left"/>
      <w:pPr>
        <w:ind w:left="1182" w:hanging="154"/>
      </w:pPr>
      <w:rPr>
        <w:rFonts w:hint="default"/>
        <w:lang w:val="ru-RU" w:eastAsia="en-US" w:bidi="ar-SA"/>
      </w:rPr>
    </w:lvl>
    <w:lvl w:ilvl="5" w:tplc="A830CB5E">
      <w:numFmt w:val="bullet"/>
      <w:lvlText w:val="•"/>
      <w:lvlJc w:val="left"/>
      <w:pPr>
        <w:ind w:left="1452" w:hanging="154"/>
      </w:pPr>
      <w:rPr>
        <w:rFonts w:hint="default"/>
        <w:lang w:val="ru-RU" w:eastAsia="en-US" w:bidi="ar-SA"/>
      </w:rPr>
    </w:lvl>
    <w:lvl w:ilvl="6" w:tplc="68ACE436">
      <w:numFmt w:val="bullet"/>
      <w:lvlText w:val="•"/>
      <w:lvlJc w:val="left"/>
      <w:pPr>
        <w:ind w:left="1723" w:hanging="154"/>
      </w:pPr>
      <w:rPr>
        <w:rFonts w:hint="default"/>
        <w:lang w:val="ru-RU" w:eastAsia="en-US" w:bidi="ar-SA"/>
      </w:rPr>
    </w:lvl>
    <w:lvl w:ilvl="7" w:tplc="8750B11C">
      <w:numFmt w:val="bullet"/>
      <w:lvlText w:val="•"/>
      <w:lvlJc w:val="left"/>
      <w:pPr>
        <w:ind w:left="1993" w:hanging="154"/>
      </w:pPr>
      <w:rPr>
        <w:rFonts w:hint="default"/>
        <w:lang w:val="ru-RU" w:eastAsia="en-US" w:bidi="ar-SA"/>
      </w:rPr>
    </w:lvl>
    <w:lvl w:ilvl="8" w:tplc="F36037F2">
      <w:numFmt w:val="bullet"/>
      <w:lvlText w:val="•"/>
      <w:lvlJc w:val="left"/>
      <w:pPr>
        <w:ind w:left="2264" w:hanging="154"/>
      </w:pPr>
      <w:rPr>
        <w:rFonts w:hint="default"/>
        <w:lang w:val="ru-RU" w:eastAsia="en-US" w:bidi="ar-SA"/>
      </w:rPr>
    </w:lvl>
  </w:abstractNum>
  <w:abstractNum w:abstractNumId="62"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6"/>
  </w:num>
  <w:num w:numId="2">
    <w:abstractNumId w:val="14"/>
  </w:num>
  <w:num w:numId="3">
    <w:abstractNumId w:val="43"/>
  </w:num>
  <w:num w:numId="4">
    <w:abstractNumId w:val="45"/>
  </w:num>
  <w:num w:numId="5">
    <w:abstractNumId w:val="4"/>
  </w:num>
  <w:num w:numId="6">
    <w:abstractNumId w:val="13"/>
  </w:num>
  <w:num w:numId="7">
    <w:abstractNumId w:val="41"/>
  </w:num>
  <w:num w:numId="8">
    <w:abstractNumId w:val="27"/>
  </w:num>
  <w:num w:numId="9">
    <w:abstractNumId w:val="6"/>
  </w:num>
  <w:num w:numId="10">
    <w:abstractNumId w:val="29"/>
  </w:num>
  <w:num w:numId="11">
    <w:abstractNumId w:val="9"/>
  </w:num>
  <w:num w:numId="12">
    <w:abstractNumId w:val="15"/>
  </w:num>
  <w:num w:numId="13">
    <w:abstractNumId w:val="11"/>
  </w:num>
  <w:num w:numId="14">
    <w:abstractNumId w:val="42"/>
  </w:num>
  <w:num w:numId="15">
    <w:abstractNumId w:val="55"/>
  </w:num>
  <w:num w:numId="16">
    <w:abstractNumId w:val="34"/>
  </w:num>
  <w:num w:numId="17">
    <w:abstractNumId w:val="38"/>
  </w:num>
  <w:num w:numId="18">
    <w:abstractNumId w:val="0"/>
  </w:num>
  <w:num w:numId="19">
    <w:abstractNumId w:val="30"/>
  </w:num>
  <w:num w:numId="20">
    <w:abstractNumId w:val="53"/>
  </w:num>
  <w:num w:numId="21">
    <w:abstractNumId w:val="2"/>
  </w:num>
  <w:num w:numId="22">
    <w:abstractNumId w:val="61"/>
  </w:num>
  <w:num w:numId="23">
    <w:abstractNumId w:val="44"/>
  </w:num>
  <w:num w:numId="24">
    <w:abstractNumId w:val="5"/>
  </w:num>
  <w:num w:numId="25">
    <w:abstractNumId w:val="10"/>
  </w:num>
  <w:num w:numId="26">
    <w:abstractNumId w:val="58"/>
  </w:num>
  <w:num w:numId="27">
    <w:abstractNumId w:val="48"/>
  </w:num>
  <w:num w:numId="28">
    <w:abstractNumId w:val="32"/>
  </w:num>
  <w:num w:numId="29">
    <w:abstractNumId w:val="62"/>
  </w:num>
  <w:num w:numId="30">
    <w:abstractNumId w:val="47"/>
  </w:num>
  <w:num w:numId="31">
    <w:abstractNumId w:val="36"/>
  </w:num>
  <w:num w:numId="32">
    <w:abstractNumId w:val="24"/>
  </w:num>
  <w:num w:numId="33">
    <w:abstractNumId w:val="51"/>
  </w:num>
  <w:num w:numId="34">
    <w:abstractNumId w:val="57"/>
  </w:num>
  <w:num w:numId="35">
    <w:abstractNumId w:val="12"/>
  </w:num>
  <w:num w:numId="36">
    <w:abstractNumId w:val="39"/>
  </w:num>
  <w:num w:numId="37">
    <w:abstractNumId w:val="31"/>
  </w:num>
  <w:num w:numId="38">
    <w:abstractNumId w:val="7"/>
  </w:num>
  <w:num w:numId="39">
    <w:abstractNumId w:val="23"/>
  </w:num>
  <w:num w:numId="40">
    <w:abstractNumId w:val="18"/>
  </w:num>
  <w:num w:numId="41">
    <w:abstractNumId w:val="35"/>
  </w:num>
  <w:num w:numId="42">
    <w:abstractNumId w:val="21"/>
  </w:num>
  <w:num w:numId="43">
    <w:abstractNumId w:val="59"/>
  </w:num>
  <w:num w:numId="44">
    <w:abstractNumId w:val="46"/>
  </w:num>
  <w:num w:numId="45">
    <w:abstractNumId w:val="56"/>
  </w:num>
  <w:num w:numId="46">
    <w:abstractNumId w:val="3"/>
  </w:num>
  <w:num w:numId="47">
    <w:abstractNumId w:val="20"/>
  </w:num>
  <w:num w:numId="48">
    <w:abstractNumId w:val="37"/>
  </w:num>
  <w:num w:numId="49">
    <w:abstractNumId w:val="28"/>
  </w:num>
  <w:num w:numId="50">
    <w:abstractNumId w:val="17"/>
  </w:num>
  <w:num w:numId="51">
    <w:abstractNumId w:val="60"/>
  </w:num>
  <w:num w:numId="52">
    <w:abstractNumId w:val="1"/>
  </w:num>
  <w:num w:numId="53">
    <w:abstractNumId w:val="50"/>
  </w:num>
  <w:num w:numId="54">
    <w:abstractNumId w:val="52"/>
  </w:num>
  <w:num w:numId="55">
    <w:abstractNumId w:val="33"/>
  </w:num>
  <w:num w:numId="56">
    <w:abstractNumId w:val="25"/>
  </w:num>
  <w:num w:numId="57">
    <w:abstractNumId w:val="22"/>
  </w:num>
  <w:num w:numId="58">
    <w:abstractNumId w:val="19"/>
  </w:num>
  <w:num w:numId="59">
    <w:abstractNumId w:val="49"/>
  </w:num>
  <w:num w:numId="60">
    <w:abstractNumId w:val="40"/>
  </w:num>
  <w:num w:numId="61">
    <w:abstractNumId w:val="26"/>
  </w:num>
  <w:num w:numId="62">
    <w:abstractNumId w:val="8"/>
  </w:num>
  <w:num w:numId="63">
    <w:abstractNumId w:val="5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286"/>
    <w:rsid w:val="000278B0"/>
    <w:rsid w:val="00033286"/>
    <w:rsid w:val="0005081E"/>
    <w:rsid w:val="000A66DE"/>
    <w:rsid w:val="000A77A3"/>
    <w:rsid w:val="000B7912"/>
    <w:rsid w:val="000C369F"/>
    <w:rsid w:val="000C71E8"/>
    <w:rsid w:val="000D5784"/>
    <w:rsid w:val="000D7A7C"/>
    <w:rsid w:val="000E6629"/>
    <w:rsid w:val="000F00FC"/>
    <w:rsid w:val="000F18CA"/>
    <w:rsid w:val="000F1B20"/>
    <w:rsid w:val="00102B06"/>
    <w:rsid w:val="00115949"/>
    <w:rsid w:val="00151E5F"/>
    <w:rsid w:val="001571E2"/>
    <w:rsid w:val="00186239"/>
    <w:rsid w:val="0018756E"/>
    <w:rsid w:val="00190885"/>
    <w:rsid w:val="001A140A"/>
    <w:rsid w:val="001D1D35"/>
    <w:rsid w:val="001D7F54"/>
    <w:rsid w:val="001E0013"/>
    <w:rsid w:val="001F3497"/>
    <w:rsid w:val="001F42A6"/>
    <w:rsid w:val="002133ED"/>
    <w:rsid w:val="002238FB"/>
    <w:rsid w:val="00224FD4"/>
    <w:rsid w:val="0022525A"/>
    <w:rsid w:val="00232918"/>
    <w:rsid w:val="00257817"/>
    <w:rsid w:val="00292958"/>
    <w:rsid w:val="002A1E32"/>
    <w:rsid w:val="002A4F12"/>
    <w:rsid w:val="002A7BEE"/>
    <w:rsid w:val="002B3472"/>
    <w:rsid w:val="002B3D92"/>
    <w:rsid w:val="002B4B4B"/>
    <w:rsid w:val="002D4FCB"/>
    <w:rsid w:val="002F58F9"/>
    <w:rsid w:val="002F6EF4"/>
    <w:rsid w:val="0030349B"/>
    <w:rsid w:val="00320E27"/>
    <w:rsid w:val="003218E1"/>
    <w:rsid w:val="003365B5"/>
    <w:rsid w:val="00337E8E"/>
    <w:rsid w:val="003561E2"/>
    <w:rsid w:val="00361BE8"/>
    <w:rsid w:val="00373ECA"/>
    <w:rsid w:val="00395203"/>
    <w:rsid w:val="00396D33"/>
    <w:rsid w:val="00396DB8"/>
    <w:rsid w:val="00397390"/>
    <w:rsid w:val="003A5C7C"/>
    <w:rsid w:val="003A62AF"/>
    <w:rsid w:val="003B0566"/>
    <w:rsid w:val="003B7CFF"/>
    <w:rsid w:val="003D5AB0"/>
    <w:rsid w:val="00411D2D"/>
    <w:rsid w:val="00441F07"/>
    <w:rsid w:val="00467E5A"/>
    <w:rsid w:val="00474FDC"/>
    <w:rsid w:val="004864A1"/>
    <w:rsid w:val="004A3E33"/>
    <w:rsid w:val="004C51C3"/>
    <w:rsid w:val="004D33AD"/>
    <w:rsid w:val="00503FD1"/>
    <w:rsid w:val="00507B63"/>
    <w:rsid w:val="00516A14"/>
    <w:rsid w:val="005564D6"/>
    <w:rsid w:val="005643C9"/>
    <w:rsid w:val="00571D0F"/>
    <w:rsid w:val="00577257"/>
    <w:rsid w:val="00582641"/>
    <w:rsid w:val="00584808"/>
    <w:rsid w:val="005A0830"/>
    <w:rsid w:val="005A0EEE"/>
    <w:rsid w:val="005D4CDF"/>
    <w:rsid w:val="005F2499"/>
    <w:rsid w:val="005F606D"/>
    <w:rsid w:val="005F76DB"/>
    <w:rsid w:val="006265BC"/>
    <w:rsid w:val="00630E7E"/>
    <w:rsid w:val="00645F93"/>
    <w:rsid w:val="00654DBC"/>
    <w:rsid w:val="0068096B"/>
    <w:rsid w:val="00687673"/>
    <w:rsid w:val="006A31A3"/>
    <w:rsid w:val="006B0277"/>
    <w:rsid w:val="006D2869"/>
    <w:rsid w:val="006D5605"/>
    <w:rsid w:val="006F126B"/>
    <w:rsid w:val="00716E48"/>
    <w:rsid w:val="00723D4B"/>
    <w:rsid w:val="00745F38"/>
    <w:rsid w:val="00754C4B"/>
    <w:rsid w:val="0075541F"/>
    <w:rsid w:val="00761683"/>
    <w:rsid w:val="00764192"/>
    <w:rsid w:val="007867F6"/>
    <w:rsid w:val="00790466"/>
    <w:rsid w:val="007B26E8"/>
    <w:rsid w:val="007B7C0A"/>
    <w:rsid w:val="007D302A"/>
    <w:rsid w:val="007E33E7"/>
    <w:rsid w:val="007F2D34"/>
    <w:rsid w:val="008071D3"/>
    <w:rsid w:val="00831C2C"/>
    <w:rsid w:val="00832C6A"/>
    <w:rsid w:val="00840528"/>
    <w:rsid w:val="00852E15"/>
    <w:rsid w:val="008530DB"/>
    <w:rsid w:val="00864C3B"/>
    <w:rsid w:val="00875706"/>
    <w:rsid w:val="0087595E"/>
    <w:rsid w:val="00880B98"/>
    <w:rsid w:val="0088112E"/>
    <w:rsid w:val="00895E42"/>
    <w:rsid w:val="00897B0E"/>
    <w:rsid w:val="008B36BE"/>
    <w:rsid w:val="008F42FF"/>
    <w:rsid w:val="008F5BAB"/>
    <w:rsid w:val="00901E4A"/>
    <w:rsid w:val="009224B7"/>
    <w:rsid w:val="00932BC5"/>
    <w:rsid w:val="0095593F"/>
    <w:rsid w:val="00966255"/>
    <w:rsid w:val="009804EF"/>
    <w:rsid w:val="009A3402"/>
    <w:rsid w:val="009C3787"/>
    <w:rsid w:val="009D04D3"/>
    <w:rsid w:val="009D3CF9"/>
    <w:rsid w:val="009D62A7"/>
    <w:rsid w:val="00A00855"/>
    <w:rsid w:val="00A1269C"/>
    <w:rsid w:val="00A22AC1"/>
    <w:rsid w:val="00A2616F"/>
    <w:rsid w:val="00A27D4B"/>
    <w:rsid w:val="00A3600A"/>
    <w:rsid w:val="00A42327"/>
    <w:rsid w:val="00A45BAE"/>
    <w:rsid w:val="00A6133B"/>
    <w:rsid w:val="00A62A35"/>
    <w:rsid w:val="00A65469"/>
    <w:rsid w:val="00A94DEA"/>
    <w:rsid w:val="00AB2339"/>
    <w:rsid w:val="00AB6407"/>
    <w:rsid w:val="00AD09E4"/>
    <w:rsid w:val="00AD0B7A"/>
    <w:rsid w:val="00AE443B"/>
    <w:rsid w:val="00AF7EF1"/>
    <w:rsid w:val="00B175E2"/>
    <w:rsid w:val="00B22205"/>
    <w:rsid w:val="00B23E3D"/>
    <w:rsid w:val="00B30C7F"/>
    <w:rsid w:val="00B50971"/>
    <w:rsid w:val="00B51115"/>
    <w:rsid w:val="00B52063"/>
    <w:rsid w:val="00B53EDB"/>
    <w:rsid w:val="00B56426"/>
    <w:rsid w:val="00B608CD"/>
    <w:rsid w:val="00B90016"/>
    <w:rsid w:val="00BA3018"/>
    <w:rsid w:val="00BB4041"/>
    <w:rsid w:val="00BE7866"/>
    <w:rsid w:val="00BF37C8"/>
    <w:rsid w:val="00BF72B7"/>
    <w:rsid w:val="00C118AA"/>
    <w:rsid w:val="00C31965"/>
    <w:rsid w:val="00C51CB5"/>
    <w:rsid w:val="00C67048"/>
    <w:rsid w:val="00C832B6"/>
    <w:rsid w:val="00C84FF0"/>
    <w:rsid w:val="00C91CDB"/>
    <w:rsid w:val="00CD7F2C"/>
    <w:rsid w:val="00CE2642"/>
    <w:rsid w:val="00D065CA"/>
    <w:rsid w:val="00D231FC"/>
    <w:rsid w:val="00D5677B"/>
    <w:rsid w:val="00D6428C"/>
    <w:rsid w:val="00D66A1B"/>
    <w:rsid w:val="00D745CC"/>
    <w:rsid w:val="00D8640B"/>
    <w:rsid w:val="00D87647"/>
    <w:rsid w:val="00DA2F17"/>
    <w:rsid w:val="00DC7DAB"/>
    <w:rsid w:val="00DE1201"/>
    <w:rsid w:val="00DE6D8D"/>
    <w:rsid w:val="00DF0BD2"/>
    <w:rsid w:val="00DF259D"/>
    <w:rsid w:val="00E065DA"/>
    <w:rsid w:val="00E10599"/>
    <w:rsid w:val="00E24C37"/>
    <w:rsid w:val="00E279A1"/>
    <w:rsid w:val="00E35BED"/>
    <w:rsid w:val="00E366F7"/>
    <w:rsid w:val="00E503B0"/>
    <w:rsid w:val="00E564E6"/>
    <w:rsid w:val="00E65AC9"/>
    <w:rsid w:val="00E65DC8"/>
    <w:rsid w:val="00E72D48"/>
    <w:rsid w:val="00E81B14"/>
    <w:rsid w:val="00E8473A"/>
    <w:rsid w:val="00E94822"/>
    <w:rsid w:val="00EA2174"/>
    <w:rsid w:val="00EA2F25"/>
    <w:rsid w:val="00EB024C"/>
    <w:rsid w:val="00EB7916"/>
    <w:rsid w:val="00F033AD"/>
    <w:rsid w:val="00F20E21"/>
    <w:rsid w:val="00F3371D"/>
    <w:rsid w:val="00F425B3"/>
    <w:rsid w:val="00F4777F"/>
    <w:rsid w:val="00F567A4"/>
    <w:rsid w:val="00F6363C"/>
    <w:rsid w:val="00F71421"/>
    <w:rsid w:val="00F87846"/>
    <w:rsid w:val="00F87B02"/>
    <w:rsid w:val="00F9061A"/>
    <w:rsid w:val="00FE2FF2"/>
    <w:rsid w:val="00FF1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B1F3"/>
  <w15:chartTrackingRefBased/>
  <w15:docId w15:val="{E0EDCCE0-7854-41F5-89BA-ABCA6238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958"/>
  </w:style>
  <w:style w:type="paragraph" w:styleId="1">
    <w:name w:val="heading 1"/>
    <w:basedOn w:val="a"/>
    <w:link w:val="11"/>
    <w:uiPriority w:val="1"/>
    <w:qFormat/>
    <w:rsid w:val="006A31A3"/>
    <w:pPr>
      <w:widowControl w:val="0"/>
      <w:autoSpaceDE w:val="0"/>
      <w:autoSpaceDN w:val="0"/>
      <w:spacing w:after="0" w:line="240" w:lineRule="auto"/>
      <w:ind w:left="1064" w:right="777"/>
      <w:jc w:val="center"/>
      <w:outlineLvl w:val="0"/>
    </w:pPr>
    <w:rPr>
      <w:rFonts w:ascii="Times New Roman" w:eastAsia="Times New Roman" w:hAnsi="Times New Roman" w:cs="Times New Roman"/>
      <w:b/>
      <w:bCs/>
      <w:sz w:val="24"/>
      <w:szCs w:val="24"/>
    </w:rPr>
  </w:style>
  <w:style w:type="paragraph" w:styleId="2">
    <w:name w:val="heading 2"/>
    <w:basedOn w:val="a"/>
    <w:link w:val="20"/>
    <w:uiPriority w:val="9"/>
    <w:unhideWhenUsed/>
    <w:qFormat/>
    <w:rsid w:val="006A31A3"/>
    <w:pPr>
      <w:widowControl w:val="0"/>
      <w:autoSpaceDE w:val="0"/>
      <w:autoSpaceDN w:val="0"/>
      <w:spacing w:after="0" w:line="240" w:lineRule="auto"/>
      <w:ind w:left="427"/>
      <w:outlineLvl w:val="1"/>
    </w:pPr>
    <w:rPr>
      <w:rFonts w:ascii="Times New Roman" w:eastAsia="Times New Roman" w:hAnsi="Times New Roman" w:cs="Times New Roman"/>
      <w:b/>
      <w:bCs/>
      <w:sz w:val="24"/>
      <w:szCs w:val="24"/>
    </w:rPr>
  </w:style>
  <w:style w:type="paragraph" w:styleId="3">
    <w:name w:val="heading 3"/>
    <w:basedOn w:val="a"/>
    <w:link w:val="30"/>
    <w:uiPriority w:val="1"/>
    <w:unhideWhenUsed/>
    <w:qFormat/>
    <w:rsid w:val="006A31A3"/>
    <w:pPr>
      <w:widowControl w:val="0"/>
      <w:autoSpaceDE w:val="0"/>
      <w:autoSpaceDN w:val="0"/>
      <w:spacing w:after="0" w:line="240" w:lineRule="auto"/>
      <w:ind w:left="1175"/>
      <w:outlineLvl w:val="2"/>
    </w:pPr>
    <w:rPr>
      <w:rFonts w:ascii="Times New Roman" w:eastAsia="Times New Roman" w:hAnsi="Times New Roman" w:cs="Times New Roman"/>
      <w:b/>
      <w:bCs/>
      <w:i/>
      <w:iCs/>
      <w:sz w:val="24"/>
      <w:szCs w:val="24"/>
    </w:rPr>
  </w:style>
  <w:style w:type="paragraph" w:styleId="4">
    <w:name w:val="heading 4"/>
    <w:basedOn w:val="a"/>
    <w:next w:val="a"/>
    <w:link w:val="40"/>
    <w:uiPriority w:val="9"/>
    <w:unhideWhenUsed/>
    <w:qFormat/>
    <w:rsid w:val="006A31A3"/>
    <w:pPr>
      <w:keepNext/>
      <w:keepLines/>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6A31A3"/>
    <w:pPr>
      <w:keepNext/>
      <w:keepLines/>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6A31A3"/>
    <w:pPr>
      <w:keepNext/>
      <w:keepLines/>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6A31A3"/>
    <w:pPr>
      <w:keepNext/>
      <w:keepLines/>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6A31A3"/>
    <w:pPr>
      <w:keepNext/>
      <w:keepLines/>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6A31A3"/>
    <w:pPr>
      <w:keepNext/>
      <w:keepLines/>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1CD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041"/>
    <w:rPr>
      <w:color w:val="0563C1" w:themeColor="hyperlink"/>
      <w:u w:val="single"/>
    </w:rPr>
  </w:style>
  <w:style w:type="paragraph" w:customStyle="1" w:styleId="TableParagraph">
    <w:name w:val="Table Paragraph"/>
    <w:basedOn w:val="a"/>
    <w:uiPriority w:val="1"/>
    <w:qFormat/>
    <w:rsid w:val="004864A1"/>
    <w:pPr>
      <w:widowControl w:val="0"/>
      <w:autoSpaceDE w:val="0"/>
      <w:autoSpaceDN w:val="0"/>
      <w:spacing w:after="0" w:line="240" w:lineRule="auto"/>
    </w:pPr>
    <w:rPr>
      <w:rFonts w:ascii="Times New Roman" w:eastAsia="Times New Roman" w:hAnsi="Times New Roman" w:cs="Times New Roman"/>
    </w:rPr>
  </w:style>
  <w:style w:type="paragraph" w:styleId="a5">
    <w:name w:val="List Paragraph"/>
    <w:basedOn w:val="a"/>
    <w:link w:val="a6"/>
    <w:uiPriority w:val="1"/>
    <w:qFormat/>
    <w:rsid w:val="00AD0B7A"/>
    <w:pPr>
      <w:widowControl w:val="0"/>
      <w:autoSpaceDE w:val="0"/>
      <w:autoSpaceDN w:val="0"/>
      <w:spacing w:after="0" w:line="240" w:lineRule="auto"/>
      <w:ind w:left="609"/>
      <w:jc w:val="both"/>
    </w:pPr>
    <w:rPr>
      <w:rFonts w:ascii="Times New Roman" w:eastAsia="Times New Roman" w:hAnsi="Times New Roman" w:cs="Times New Roman"/>
    </w:rPr>
  </w:style>
  <w:style w:type="character" w:customStyle="1" w:styleId="a6">
    <w:name w:val="Абзац списка Знак"/>
    <w:link w:val="a5"/>
    <w:uiPriority w:val="1"/>
    <w:qFormat/>
    <w:rsid w:val="00AD0B7A"/>
    <w:rPr>
      <w:rFonts w:ascii="Times New Roman" w:eastAsia="Times New Roman" w:hAnsi="Times New Roman" w:cs="Times New Roman"/>
    </w:rPr>
  </w:style>
  <w:style w:type="table" w:customStyle="1" w:styleId="TableNormal">
    <w:name w:val="Table Normal"/>
    <w:uiPriority w:val="2"/>
    <w:semiHidden/>
    <w:unhideWhenUsed/>
    <w:qFormat/>
    <w:rsid w:val="002929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99"/>
    <w:qFormat/>
    <w:rsid w:val="00292958"/>
    <w:pPr>
      <w:widowControl w:val="0"/>
      <w:autoSpaceDE w:val="0"/>
      <w:autoSpaceDN w:val="0"/>
      <w:spacing w:after="0" w:line="240" w:lineRule="auto"/>
      <w:ind w:left="609"/>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99"/>
    <w:rsid w:val="00292958"/>
    <w:rPr>
      <w:rFonts w:ascii="Times New Roman" w:eastAsia="Times New Roman" w:hAnsi="Times New Roman" w:cs="Times New Roman"/>
      <w:sz w:val="24"/>
      <w:szCs w:val="24"/>
    </w:rPr>
  </w:style>
  <w:style w:type="character" w:styleId="a9">
    <w:name w:val="annotation reference"/>
    <w:basedOn w:val="a0"/>
    <w:uiPriority w:val="99"/>
    <w:semiHidden/>
    <w:unhideWhenUsed/>
    <w:rsid w:val="009D04D3"/>
    <w:rPr>
      <w:sz w:val="16"/>
      <w:szCs w:val="16"/>
    </w:rPr>
  </w:style>
  <w:style w:type="paragraph" w:styleId="aa">
    <w:name w:val="annotation text"/>
    <w:basedOn w:val="a"/>
    <w:link w:val="ab"/>
    <w:uiPriority w:val="99"/>
    <w:semiHidden/>
    <w:unhideWhenUsed/>
    <w:rsid w:val="009D04D3"/>
    <w:pPr>
      <w:spacing w:line="240" w:lineRule="auto"/>
    </w:pPr>
    <w:rPr>
      <w:sz w:val="20"/>
      <w:szCs w:val="20"/>
    </w:rPr>
  </w:style>
  <w:style w:type="character" w:customStyle="1" w:styleId="ab">
    <w:name w:val="Текст примечания Знак"/>
    <w:basedOn w:val="a0"/>
    <w:link w:val="aa"/>
    <w:uiPriority w:val="99"/>
    <w:semiHidden/>
    <w:rsid w:val="009D04D3"/>
    <w:rPr>
      <w:sz w:val="20"/>
      <w:szCs w:val="20"/>
    </w:rPr>
  </w:style>
  <w:style w:type="paragraph" w:styleId="ac">
    <w:name w:val="annotation subject"/>
    <w:basedOn w:val="aa"/>
    <w:next w:val="aa"/>
    <w:link w:val="ad"/>
    <w:uiPriority w:val="99"/>
    <w:semiHidden/>
    <w:unhideWhenUsed/>
    <w:rsid w:val="009D04D3"/>
    <w:rPr>
      <w:b/>
      <w:bCs/>
    </w:rPr>
  </w:style>
  <w:style w:type="character" w:customStyle="1" w:styleId="ad">
    <w:name w:val="Тема примечания Знак"/>
    <w:basedOn w:val="ab"/>
    <w:link w:val="ac"/>
    <w:uiPriority w:val="99"/>
    <w:semiHidden/>
    <w:rsid w:val="009D04D3"/>
    <w:rPr>
      <w:b/>
      <w:bCs/>
      <w:sz w:val="20"/>
      <w:szCs w:val="20"/>
    </w:rPr>
  </w:style>
  <w:style w:type="paragraph" w:styleId="ae">
    <w:name w:val="Balloon Text"/>
    <w:basedOn w:val="a"/>
    <w:link w:val="af"/>
    <w:uiPriority w:val="99"/>
    <w:semiHidden/>
    <w:unhideWhenUsed/>
    <w:rsid w:val="009D04D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D04D3"/>
    <w:rPr>
      <w:rFonts w:ascii="Segoe UI" w:hAnsi="Segoe UI" w:cs="Segoe UI"/>
      <w:sz w:val="18"/>
      <w:szCs w:val="18"/>
    </w:rPr>
  </w:style>
  <w:style w:type="table" w:customStyle="1" w:styleId="10">
    <w:name w:val="Сетка таблицы10"/>
    <w:basedOn w:val="a1"/>
    <w:next w:val="a3"/>
    <w:uiPriority w:val="39"/>
    <w:rsid w:val="0096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9D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0"/>
    <w:uiPriority w:val="9"/>
    <w:rsid w:val="006A31A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6A31A3"/>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6A31A3"/>
    <w:rPr>
      <w:rFonts w:ascii="Times New Roman" w:eastAsia="Times New Roman" w:hAnsi="Times New Roman" w:cs="Times New Roman"/>
      <w:b/>
      <w:bCs/>
      <w:i/>
      <w:iCs/>
      <w:sz w:val="24"/>
      <w:szCs w:val="24"/>
    </w:rPr>
  </w:style>
  <w:style w:type="character" w:customStyle="1" w:styleId="40">
    <w:name w:val="Заголовок 4 Знак"/>
    <w:basedOn w:val="a0"/>
    <w:link w:val="4"/>
    <w:uiPriority w:val="9"/>
    <w:rsid w:val="006A31A3"/>
    <w:rPr>
      <w:rFonts w:ascii="Arial" w:eastAsia="Arial" w:hAnsi="Arial" w:cs="Arial"/>
      <w:b/>
      <w:bCs/>
      <w:sz w:val="26"/>
      <w:szCs w:val="26"/>
      <w:lang w:eastAsia="ru-RU"/>
    </w:rPr>
  </w:style>
  <w:style w:type="character" w:customStyle="1" w:styleId="50">
    <w:name w:val="Заголовок 5 Знак"/>
    <w:basedOn w:val="a0"/>
    <w:link w:val="5"/>
    <w:uiPriority w:val="9"/>
    <w:rsid w:val="006A31A3"/>
    <w:rPr>
      <w:rFonts w:ascii="Arial" w:eastAsia="Arial" w:hAnsi="Arial" w:cs="Arial"/>
      <w:b/>
      <w:bCs/>
      <w:sz w:val="24"/>
      <w:szCs w:val="24"/>
      <w:lang w:eastAsia="ru-RU"/>
    </w:rPr>
  </w:style>
  <w:style w:type="character" w:customStyle="1" w:styleId="60">
    <w:name w:val="Заголовок 6 Знак"/>
    <w:basedOn w:val="a0"/>
    <w:link w:val="6"/>
    <w:uiPriority w:val="9"/>
    <w:rsid w:val="006A31A3"/>
    <w:rPr>
      <w:rFonts w:ascii="Arial" w:eastAsia="Arial" w:hAnsi="Arial" w:cs="Arial"/>
      <w:b/>
      <w:bCs/>
      <w:lang w:eastAsia="ru-RU"/>
    </w:rPr>
  </w:style>
  <w:style w:type="character" w:customStyle="1" w:styleId="70">
    <w:name w:val="Заголовок 7 Знак"/>
    <w:basedOn w:val="a0"/>
    <w:link w:val="7"/>
    <w:uiPriority w:val="9"/>
    <w:rsid w:val="006A31A3"/>
    <w:rPr>
      <w:rFonts w:ascii="Arial" w:eastAsia="Arial" w:hAnsi="Arial" w:cs="Arial"/>
      <w:b/>
      <w:bCs/>
      <w:i/>
      <w:iCs/>
      <w:lang w:eastAsia="ru-RU"/>
    </w:rPr>
  </w:style>
  <w:style w:type="character" w:customStyle="1" w:styleId="80">
    <w:name w:val="Заголовок 8 Знак"/>
    <w:basedOn w:val="a0"/>
    <w:link w:val="8"/>
    <w:uiPriority w:val="9"/>
    <w:rsid w:val="006A31A3"/>
    <w:rPr>
      <w:rFonts w:ascii="Arial" w:eastAsia="Arial" w:hAnsi="Arial" w:cs="Arial"/>
      <w:i/>
      <w:iCs/>
      <w:lang w:eastAsia="ru-RU"/>
    </w:rPr>
  </w:style>
  <w:style w:type="character" w:customStyle="1" w:styleId="90">
    <w:name w:val="Заголовок 9 Знак"/>
    <w:basedOn w:val="a0"/>
    <w:link w:val="9"/>
    <w:uiPriority w:val="9"/>
    <w:rsid w:val="006A31A3"/>
    <w:rPr>
      <w:rFonts w:ascii="Arial" w:eastAsia="Arial" w:hAnsi="Arial" w:cs="Arial"/>
      <w:i/>
      <w:iCs/>
      <w:sz w:val="21"/>
      <w:szCs w:val="21"/>
      <w:lang w:eastAsia="ru-RU"/>
    </w:rPr>
  </w:style>
  <w:style w:type="character" w:customStyle="1" w:styleId="212pt">
    <w:name w:val="Основной текст (2) + 12 pt"/>
    <w:rsid w:val="006A31A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FontStyle63">
    <w:name w:val="Font Style63"/>
    <w:basedOn w:val="a"/>
    <w:link w:val="FontStyle631"/>
    <w:rsid w:val="006A31A3"/>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6A31A3"/>
    <w:rPr>
      <w:rFonts w:ascii="Times New Roman" w:eastAsia="Times New Roman" w:hAnsi="Times New Roman" w:cs="Times New Roman"/>
      <w:color w:val="000000"/>
      <w:szCs w:val="20"/>
      <w:lang w:eastAsia="ru-RU"/>
    </w:rPr>
  </w:style>
  <w:style w:type="paragraph" w:customStyle="1" w:styleId="Default">
    <w:name w:val="Default"/>
    <w:rsid w:val="006A31A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0">
    <w:name w:val="Подпись к таблице_"/>
    <w:basedOn w:val="a0"/>
    <w:link w:val="af1"/>
    <w:rsid w:val="006A31A3"/>
    <w:rPr>
      <w:rFonts w:ascii="Lucida Sans Unicode" w:eastAsia="Lucida Sans Unicode" w:hAnsi="Lucida Sans Unicode" w:cs="Lucida Sans Unicode"/>
      <w:sz w:val="23"/>
      <w:szCs w:val="23"/>
      <w:shd w:val="clear" w:color="auto" w:fill="FFFFFF"/>
    </w:rPr>
  </w:style>
  <w:style w:type="character" w:customStyle="1" w:styleId="af2">
    <w:name w:val="Основной текст_"/>
    <w:basedOn w:val="a0"/>
    <w:link w:val="13"/>
    <w:rsid w:val="006A31A3"/>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f2"/>
    <w:rsid w:val="006A31A3"/>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f2"/>
    <w:rsid w:val="006A31A3"/>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f1">
    <w:name w:val="Подпись к таблице"/>
    <w:basedOn w:val="a"/>
    <w:link w:val="af0"/>
    <w:rsid w:val="006A31A3"/>
    <w:pPr>
      <w:widowControl w:val="0"/>
      <w:shd w:val="clear" w:color="auto" w:fill="FFFFFF"/>
      <w:spacing w:after="0" w:line="0" w:lineRule="atLeast"/>
    </w:pPr>
    <w:rPr>
      <w:rFonts w:ascii="Lucida Sans Unicode" w:eastAsia="Lucida Sans Unicode" w:hAnsi="Lucida Sans Unicode" w:cs="Lucida Sans Unicode"/>
      <w:sz w:val="23"/>
      <w:szCs w:val="23"/>
    </w:rPr>
  </w:style>
  <w:style w:type="paragraph" w:customStyle="1" w:styleId="13">
    <w:name w:val="Основной текст1"/>
    <w:basedOn w:val="a"/>
    <w:link w:val="af2"/>
    <w:rsid w:val="006A31A3"/>
    <w:pPr>
      <w:widowControl w:val="0"/>
      <w:shd w:val="clear" w:color="auto" w:fill="FFFFFF"/>
      <w:spacing w:after="0" w:line="240" w:lineRule="auto"/>
    </w:pPr>
    <w:rPr>
      <w:rFonts w:ascii="Times New Roman" w:eastAsia="Times New Roman" w:hAnsi="Times New Roman" w:cs="Times New Roman"/>
    </w:rPr>
  </w:style>
  <w:style w:type="paragraph" w:customStyle="1" w:styleId="c4">
    <w:name w:val="c4"/>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A31A3"/>
  </w:style>
  <w:style w:type="paragraph" w:styleId="af3">
    <w:name w:val="header"/>
    <w:basedOn w:val="a"/>
    <w:link w:val="af4"/>
    <w:uiPriority w:val="99"/>
    <w:unhideWhenUsed/>
    <w:rsid w:val="006A31A3"/>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f4">
    <w:name w:val="Верхний колонтитул Знак"/>
    <w:basedOn w:val="a0"/>
    <w:link w:val="af3"/>
    <w:uiPriority w:val="99"/>
    <w:rsid w:val="006A31A3"/>
    <w:rPr>
      <w:rFonts w:ascii="Calibri" w:eastAsia="Calibri" w:hAnsi="Calibri" w:cs="Arial"/>
      <w:sz w:val="20"/>
      <w:szCs w:val="20"/>
      <w:lang w:eastAsia="ru-RU"/>
    </w:rPr>
  </w:style>
  <w:style w:type="paragraph" w:styleId="af5">
    <w:name w:val="footer"/>
    <w:basedOn w:val="a"/>
    <w:link w:val="af6"/>
    <w:uiPriority w:val="99"/>
    <w:unhideWhenUsed/>
    <w:rsid w:val="006A31A3"/>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f6">
    <w:name w:val="Нижний колонтитул Знак"/>
    <w:basedOn w:val="a0"/>
    <w:link w:val="af5"/>
    <w:uiPriority w:val="99"/>
    <w:rsid w:val="006A31A3"/>
    <w:rPr>
      <w:rFonts w:ascii="Calibri" w:eastAsia="Calibri" w:hAnsi="Calibri" w:cs="Arial"/>
      <w:sz w:val="20"/>
      <w:szCs w:val="20"/>
      <w:lang w:eastAsia="ru-RU"/>
    </w:rPr>
  </w:style>
  <w:style w:type="paragraph" w:styleId="af7">
    <w:name w:val="No Spacing"/>
    <w:link w:val="af8"/>
    <w:uiPriority w:val="1"/>
    <w:qFormat/>
    <w:rsid w:val="006A31A3"/>
    <w:pPr>
      <w:spacing w:after="0" w:line="240" w:lineRule="auto"/>
    </w:pPr>
    <w:rPr>
      <w:rFonts w:eastAsiaTheme="minorEastAsia"/>
    </w:rPr>
  </w:style>
  <w:style w:type="character" w:customStyle="1" w:styleId="af8">
    <w:name w:val="Без интервала Знак"/>
    <w:basedOn w:val="a0"/>
    <w:link w:val="af7"/>
    <w:uiPriority w:val="1"/>
    <w:rsid w:val="006A31A3"/>
    <w:rPr>
      <w:rFonts w:eastAsiaTheme="minorEastAsia"/>
    </w:rPr>
  </w:style>
  <w:style w:type="paragraph" w:customStyle="1" w:styleId="ConsPlusNormal">
    <w:name w:val="ConsPlusNormal"/>
    <w:rsid w:val="006A31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6">
    <w:name w:val="c6"/>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A31A3"/>
  </w:style>
  <w:style w:type="paragraph" w:customStyle="1" w:styleId="c9">
    <w:name w:val="c9"/>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A31A3"/>
  </w:style>
  <w:style w:type="paragraph" w:styleId="af9">
    <w:name w:val="Normal (Web)"/>
    <w:basedOn w:val="a"/>
    <w:uiPriority w:val="99"/>
    <w:unhideWhenUsed/>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basedOn w:val="a0"/>
    <w:uiPriority w:val="22"/>
    <w:qFormat/>
    <w:rsid w:val="006A31A3"/>
    <w:rPr>
      <w:b/>
      <w:bCs/>
    </w:rPr>
  </w:style>
  <w:style w:type="paragraph" w:customStyle="1" w:styleId="OEM">
    <w:name w:val="Нормальный (OEM)"/>
    <w:basedOn w:val="a"/>
    <w:next w:val="a"/>
    <w:uiPriority w:val="99"/>
    <w:rsid w:val="006A31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fb">
    <w:name w:val="Нормальный (таблица)"/>
    <w:basedOn w:val="a"/>
    <w:next w:val="a"/>
    <w:uiPriority w:val="99"/>
    <w:rsid w:val="006A31A3"/>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c">
    <w:name w:val="Центрированный (таблица)"/>
    <w:basedOn w:val="afb"/>
    <w:next w:val="a"/>
    <w:uiPriority w:val="99"/>
    <w:rsid w:val="006A31A3"/>
    <w:pPr>
      <w:jc w:val="center"/>
    </w:pPr>
  </w:style>
  <w:style w:type="character" w:customStyle="1" w:styleId="afd">
    <w:name w:val="Гипертекстовая ссылка"/>
    <w:basedOn w:val="a0"/>
    <w:uiPriority w:val="99"/>
    <w:rsid w:val="006A31A3"/>
    <w:rPr>
      <w:b/>
      <w:bCs/>
      <w:color w:val="106BBE"/>
    </w:rPr>
  </w:style>
  <w:style w:type="paragraph" w:customStyle="1" w:styleId="c1">
    <w:name w:val="c1"/>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A31A3"/>
  </w:style>
  <w:style w:type="character" w:customStyle="1" w:styleId="c11">
    <w:name w:val="c11"/>
    <w:basedOn w:val="a0"/>
    <w:rsid w:val="006A31A3"/>
  </w:style>
  <w:style w:type="character" w:customStyle="1" w:styleId="c12">
    <w:name w:val="c12"/>
    <w:basedOn w:val="a0"/>
    <w:rsid w:val="006A31A3"/>
  </w:style>
  <w:style w:type="character" w:customStyle="1" w:styleId="c33">
    <w:name w:val="c33"/>
    <w:basedOn w:val="a0"/>
    <w:rsid w:val="006A31A3"/>
  </w:style>
  <w:style w:type="character" w:customStyle="1" w:styleId="fontstyle01">
    <w:name w:val="fontstyle01"/>
    <w:basedOn w:val="a0"/>
    <w:rsid w:val="006A31A3"/>
    <w:rPr>
      <w:rFonts w:ascii="Times New Roman" w:hAnsi="Times New Roman" w:cs="Times New Roman" w:hint="default"/>
      <w:b w:val="0"/>
      <w:bCs w:val="0"/>
      <w:i w:val="0"/>
      <w:iCs w:val="0"/>
      <w:color w:val="000000"/>
      <w:sz w:val="24"/>
      <w:szCs w:val="24"/>
    </w:rPr>
  </w:style>
  <w:style w:type="character" w:customStyle="1" w:styleId="Heading1Char">
    <w:name w:val="Heading 1 Char"/>
    <w:basedOn w:val="a0"/>
    <w:uiPriority w:val="9"/>
    <w:rsid w:val="006A31A3"/>
    <w:rPr>
      <w:rFonts w:ascii="Arial" w:eastAsia="Arial" w:hAnsi="Arial" w:cs="Arial"/>
      <w:sz w:val="40"/>
      <w:szCs w:val="40"/>
    </w:rPr>
  </w:style>
  <w:style w:type="character" w:customStyle="1" w:styleId="Heading2Char">
    <w:name w:val="Heading 2 Char"/>
    <w:basedOn w:val="a0"/>
    <w:uiPriority w:val="9"/>
    <w:rsid w:val="006A31A3"/>
    <w:rPr>
      <w:rFonts w:ascii="Arial" w:eastAsia="Arial" w:hAnsi="Arial" w:cs="Arial"/>
      <w:sz w:val="34"/>
    </w:rPr>
  </w:style>
  <w:style w:type="character" w:customStyle="1" w:styleId="Heading3Char">
    <w:name w:val="Heading 3 Char"/>
    <w:basedOn w:val="a0"/>
    <w:uiPriority w:val="9"/>
    <w:rsid w:val="006A31A3"/>
    <w:rPr>
      <w:rFonts w:ascii="Arial" w:eastAsia="Arial" w:hAnsi="Arial" w:cs="Arial"/>
      <w:sz w:val="30"/>
      <w:szCs w:val="30"/>
    </w:rPr>
  </w:style>
  <w:style w:type="character" w:customStyle="1" w:styleId="TitleChar">
    <w:name w:val="Title Char"/>
    <w:basedOn w:val="a0"/>
    <w:uiPriority w:val="10"/>
    <w:rsid w:val="006A31A3"/>
    <w:rPr>
      <w:sz w:val="48"/>
      <w:szCs w:val="48"/>
    </w:rPr>
  </w:style>
  <w:style w:type="paragraph" w:styleId="afe">
    <w:name w:val="Subtitle"/>
    <w:basedOn w:val="a"/>
    <w:next w:val="a"/>
    <w:link w:val="aff"/>
    <w:uiPriority w:val="11"/>
    <w:qFormat/>
    <w:rsid w:val="006A31A3"/>
    <w:pPr>
      <w:spacing w:before="200" w:after="200" w:line="264" w:lineRule="auto"/>
      <w:jc w:val="both"/>
    </w:pPr>
    <w:rPr>
      <w:rFonts w:ascii="Times New Roman" w:eastAsia="Times New Roman" w:hAnsi="Times New Roman" w:cs="Times New Roman"/>
      <w:sz w:val="24"/>
      <w:szCs w:val="24"/>
      <w:lang w:eastAsia="ru-RU"/>
    </w:rPr>
  </w:style>
  <w:style w:type="character" w:customStyle="1" w:styleId="aff">
    <w:name w:val="Подзаголовок Знак"/>
    <w:basedOn w:val="a0"/>
    <w:link w:val="afe"/>
    <w:uiPriority w:val="11"/>
    <w:rsid w:val="006A31A3"/>
    <w:rPr>
      <w:rFonts w:ascii="Times New Roman" w:eastAsia="Times New Roman" w:hAnsi="Times New Roman" w:cs="Times New Roman"/>
      <w:sz w:val="24"/>
      <w:szCs w:val="24"/>
      <w:lang w:eastAsia="ru-RU"/>
    </w:rPr>
  </w:style>
  <w:style w:type="paragraph" w:styleId="21">
    <w:name w:val="Quote"/>
    <w:basedOn w:val="a"/>
    <w:next w:val="a"/>
    <w:link w:val="22"/>
    <w:uiPriority w:val="29"/>
    <w:qFormat/>
    <w:rsid w:val="006A31A3"/>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2">
    <w:name w:val="Цитата 2 Знак"/>
    <w:basedOn w:val="a0"/>
    <w:link w:val="21"/>
    <w:uiPriority w:val="29"/>
    <w:rsid w:val="006A31A3"/>
    <w:rPr>
      <w:rFonts w:ascii="Times New Roman" w:eastAsia="Times New Roman" w:hAnsi="Times New Roman" w:cs="Times New Roman"/>
      <w:i/>
      <w:sz w:val="23"/>
      <w:szCs w:val="20"/>
      <w:lang w:eastAsia="ru-RU"/>
    </w:rPr>
  </w:style>
  <w:style w:type="paragraph" w:styleId="aff0">
    <w:name w:val="Intense Quote"/>
    <w:basedOn w:val="a"/>
    <w:next w:val="a"/>
    <w:link w:val="aff1"/>
    <w:uiPriority w:val="30"/>
    <w:qFormat/>
    <w:rsid w:val="006A31A3"/>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ff1">
    <w:name w:val="Выделенная цитата Знак"/>
    <w:basedOn w:val="a0"/>
    <w:link w:val="aff0"/>
    <w:uiPriority w:val="30"/>
    <w:rsid w:val="006A31A3"/>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6A31A3"/>
  </w:style>
  <w:style w:type="character" w:customStyle="1" w:styleId="FooterChar">
    <w:name w:val="Footer Char"/>
    <w:basedOn w:val="a0"/>
    <w:uiPriority w:val="99"/>
    <w:rsid w:val="006A31A3"/>
  </w:style>
  <w:style w:type="paragraph" w:styleId="aff2">
    <w:name w:val="caption"/>
    <w:basedOn w:val="a"/>
    <w:next w:val="a"/>
    <w:uiPriority w:val="35"/>
    <w:semiHidden/>
    <w:unhideWhenUsed/>
    <w:qFormat/>
    <w:rsid w:val="006A31A3"/>
    <w:pPr>
      <w:spacing w:after="0" w:line="276" w:lineRule="auto"/>
      <w:jc w:val="both"/>
    </w:pPr>
    <w:rPr>
      <w:rFonts w:ascii="Times New Roman" w:eastAsia="Times New Roman" w:hAnsi="Times New Roman" w:cs="Times New Roman"/>
      <w:b/>
      <w:bCs/>
      <w:color w:val="4472C4" w:themeColor="accent1"/>
      <w:sz w:val="18"/>
      <w:szCs w:val="18"/>
      <w:lang w:eastAsia="ru-RU"/>
    </w:rPr>
  </w:style>
  <w:style w:type="character" w:customStyle="1" w:styleId="CaptionChar">
    <w:name w:val="Caption Char"/>
    <w:uiPriority w:val="99"/>
    <w:rsid w:val="006A31A3"/>
  </w:style>
  <w:style w:type="table" w:customStyle="1" w:styleId="TableGridLight">
    <w:name w:val="Table Grid Light"/>
    <w:basedOn w:val="a1"/>
    <w:uiPriority w:val="59"/>
    <w:rsid w:val="006A31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rsid w:val="006A31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6A31A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6A31A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6A31A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6A31A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6A31A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A31A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6A31A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A31A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A31A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A31A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6A31A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6A31A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A31A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6A31A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6A31A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6A31A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6A31A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6A31A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6A31A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A31A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6A31A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6A31A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6A31A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6A31A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6A31A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6A31A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A31A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6A31A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6A31A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6A31A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6A31A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6A31A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6A31A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A31A3"/>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6A31A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6A31A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6A31A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6A31A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6A31A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rsid w:val="006A31A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A31A3"/>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6A31A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6A31A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6A31A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6A31A3"/>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6A31A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6A31A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A31A3"/>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6A31A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6A31A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6A31A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6A31A3"/>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6A31A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6A31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A31A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6A31A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A31A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A31A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A31A3"/>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6A31A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6A31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A31A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6A31A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6A31A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6A31A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6A31A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6A31A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6A31A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A31A3"/>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6A31A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6A31A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6A31A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6A31A3"/>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6A31A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6A31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A31A3"/>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6A31A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6A31A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6A31A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6A31A3"/>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6A31A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6A31A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A31A3"/>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6A31A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6A31A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6A31A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6A31A3"/>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6A31A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6A31A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A31A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6A31A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A31A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A31A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A31A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6A31A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A3"/>
    <w:rPr>
      <w:sz w:val="18"/>
    </w:rPr>
  </w:style>
  <w:style w:type="paragraph" w:styleId="aff3">
    <w:name w:val="endnote text"/>
    <w:basedOn w:val="a"/>
    <w:link w:val="aff4"/>
    <w:uiPriority w:val="99"/>
    <w:semiHidden/>
    <w:unhideWhenUsed/>
    <w:rsid w:val="006A31A3"/>
    <w:pPr>
      <w:spacing w:after="0" w:line="240" w:lineRule="auto"/>
      <w:jc w:val="both"/>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3"/>
    <w:uiPriority w:val="99"/>
    <w:rsid w:val="006A31A3"/>
    <w:rPr>
      <w:rFonts w:ascii="Times New Roman" w:eastAsia="Times New Roman" w:hAnsi="Times New Roman" w:cs="Times New Roman"/>
      <w:sz w:val="20"/>
      <w:szCs w:val="20"/>
      <w:lang w:eastAsia="ru-RU"/>
    </w:rPr>
  </w:style>
  <w:style w:type="character" w:styleId="aff5">
    <w:name w:val="endnote reference"/>
    <w:basedOn w:val="a0"/>
    <w:uiPriority w:val="99"/>
    <w:semiHidden/>
    <w:unhideWhenUsed/>
    <w:rsid w:val="006A31A3"/>
    <w:rPr>
      <w:vertAlign w:val="superscript"/>
    </w:rPr>
  </w:style>
  <w:style w:type="paragraph" w:styleId="24">
    <w:name w:val="toc 2"/>
    <w:basedOn w:val="a"/>
    <w:next w:val="a"/>
    <w:uiPriority w:val="39"/>
    <w:unhideWhenUsed/>
    <w:rsid w:val="006A31A3"/>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6A31A3"/>
    <w:pPr>
      <w:spacing w:after="57" w:line="264" w:lineRule="auto"/>
      <w:ind w:left="567"/>
      <w:jc w:val="both"/>
    </w:pPr>
    <w:rPr>
      <w:rFonts w:ascii="Times New Roman" w:eastAsia="Times New Roman" w:hAnsi="Times New Roman" w:cs="Times New Roman"/>
      <w:sz w:val="23"/>
      <w:szCs w:val="20"/>
      <w:lang w:eastAsia="ru-RU"/>
    </w:rPr>
  </w:style>
  <w:style w:type="paragraph" w:styleId="42">
    <w:name w:val="toc 4"/>
    <w:basedOn w:val="a"/>
    <w:next w:val="a"/>
    <w:uiPriority w:val="39"/>
    <w:unhideWhenUsed/>
    <w:rsid w:val="006A31A3"/>
    <w:pPr>
      <w:spacing w:after="57" w:line="264" w:lineRule="auto"/>
      <w:ind w:left="850"/>
      <w:jc w:val="both"/>
    </w:pPr>
    <w:rPr>
      <w:rFonts w:ascii="Times New Roman" w:eastAsia="Times New Roman" w:hAnsi="Times New Roman" w:cs="Times New Roman"/>
      <w:sz w:val="23"/>
      <w:szCs w:val="20"/>
      <w:lang w:eastAsia="ru-RU"/>
    </w:rPr>
  </w:style>
  <w:style w:type="paragraph" w:styleId="52">
    <w:name w:val="toc 5"/>
    <w:basedOn w:val="a"/>
    <w:next w:val="a"/>
    <w:uiPriority w:val="39"/>
    <w:unhideWhenUsed/>
    <w:rsid w:val="006A31A3"/>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6A31A3"/>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6A31A3"/>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6A31A3"/>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6A31A3"/>
    <w:pPr>
      <w:spacing w:after="57" w:line="264" w:lineRule="auto"/>
      <w:ind w:left="2268"/>
      <w:jc w:val="both"/>
    </w:pPr>
    <w:rPr>
      <w:rFonts w:ascii="Times New Roman" w:eastAsia="Times New Roman" w:hAnsi="Times New Roman" w:cs="Times New Roman"/>
      <w:sz w:val="23"/>
      <w:szCs w:val="20"/>
      <w:lang w:eastAsia="ru-RU"/>
    </w:rPr>
  </w:style>
  <w:style w:type="paragraph" w:styleId="aff6">
    <w:name w:val="TOC Heading"/>
    <w:uiPriority w:val="39"/>
    <w:unhideWhenUsed/>
    <w:rsid w:val="006A31A3"/>
    <w:pPr>
      <w:spacing w:after="200" w:line="276" w:lineRule="auto"/>
    </w:pPr>
  </w:style>
  <w:style w:type="paragraph" w:styleId="aff7">
    <w:name w:val="table of figures"/>
    <w:basedOn w:val="a"/>
    <w:next w:val="a"/>
    <w:uiPriority w:val="99"/>
    <w:unhideWhenUsed/>
    <w:rsid w:val="006A31A3"/>
    <w:pPr>
      <w:spacing w:after="0" w:line="264" w:lineRule="auto"/>
      <w:jc w:val="both"/>
    </w:pPr>
    <w:rPr>
      <w:rFonts w:ascii="Times New Roman" w:eastAsia="Times New Roman" w:hAnsi="Times New Roman" w:cs="Times New Roman"/>
      <w:sz w:val="23"/>
      <w:szCs w:val="20"/>
      <w:lang w:eastAsia="ru-RU"/>
    </w:rPr>
  </w:style>
  <w:style w:type="character" w:customStyle="1" w:styleId="11">
    <w:name w:val="Заголовок 1 Знак1"/>
    <w:basedOn w:val="a0"/>
    <w:link w:val="1"/>
    <w:uiPriority w:val="1"/>
    <w:rsid w:val="006A31A3"/>
    <w:rPr>
      <w:rFonts w:ascii="Times New Roman" w:eastAsia="Times New Roman" w:hAnsi="Times New Roman" w:cs="Times New Roman"/>
      <w:b/>
      <w:bCs/>
      <w:sz w:val="24"/>
      <w:szCs w:val="24"/>
    </w:rPr>
  </w:style>
  <w:style w:type="paragraph" w:styleId="aff8">
    <w:name w:val="Title"/>
    <w:basedOn w:val="a"/>
    <w:link w:val="aff9"/>
    <w:uiPriority w:val="1"/>
    <w:qFormat/>
    <w:rsid w:val="006A31A3"/>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f9">
    <w:name w:val="Заголовок Знак"/>
    <w:basedOn w:val="a0"/>
    <w:link w:val="aff8"/>
    <w:uiPriority w:val="1"/>
    <w:rsid w:val="006A31A3"/>
    <w:rPr>
      <w:rFonts w:ascii="Times New Roman" w:eastAsia="Times New Roman" w:hAnsi="Times New Roman" w:cs="Times New Roman"/>
      <w:b/>
      <w:bCs/>
      <w:sz w:val="32"/>
      <w:szCs w:val="32"/>
    </w:rPr>
  </w:style>
  <w:style w:type="paragraph" w:styleId="15">
    <w:name w:val="toc 1"/>
    <w:basedOn w:val="a"/>
    <w:uiPriority w:val="1"/>
    <w:qFormat/>
    <w:rsid w:val="006A31A3"/>
    <w:pPr>
      <w:widowControl w:val="0"/>
      <w:spacing w:before="116" w:after="0" w:line="240" w:lineRule="auto"/>
      <w:ind w:left="741" w:hanging="448"/>
    </w:pPr>
    <w:rPr>
      <w:rFonts w:ascii="Times New Roman" w:eastAsia="Times New Roman" w:hAnsi="Times New Roman" w:cs="Times New Roman"/>
      <w:b/>
      <w:bCs/>
    </w:rPr>
  </w:style>
  <w:style w:type="character" w:customStyle="1" w:styleId="affa">
    <w:name w:val="Сноска_"/>
    <w:basedOn w:val="a0"/>
    <w:link w:val="affb"/>
    <w:rsid w:val="006A31A3"/>
    <w:rPr>
      <w:rFonts w:ascii="Times New Roman" w:eastAsia="Times New Roman" w:hAnsi="Times New Roman" w:cs="Times New Roman"/>
      <w:b/>
      <w:bCs/>
      <w:sz w:val="18"/>
      <w:szCs w:val="18"/>
      <w:shd w:val="clear" w:color="auto" w:fill="FFFFFF"/>
    </w:rPr>
  </w:style>
  <w:style w:type="paragraph" w:customStyle="1" w:styleId="affb">
    <w:name w:val="Сноска"/>
    <w:basedOn w:val="a"/>
    <w:link w:val="affa"/>
    <w:rsid w:val="006A31A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6A31A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fc">
    <w:name w:val="footnote text"/>
    <w:basedOn w:val="a"/>
    <w:link w:val="affd"/>
    <w:uiPriority w:val="99"/>
    <w:semiHidden/>
    <w:unhideWhenUsed/>
    <w:rsid w:val="006A31A3"/>
    <w:pPr>
      <w:widowControl w:val="0"/>
      <w:spacing w:after="0" w:line="240" w:lineRule="auto"/>
    </w:pPr>
    <w:rPr>
      <w:rFonts w:ascii="Courier New" w:eastAsia="Courier New" w:hAnsi="Courier New" w:cs="Courier New"/>
      <w:color w:val="000000"/>
      <w:sz w:val="20"/>
      <w:szCs w:val="20"/>
      <w:lang w:eastAsia="ru-RU"/>
    </w:rPr>
  </w:style>
  <w:style w:type="character" w:customStyle="1" w:styleId="affd">
    <w:name w:val="Текст сноски Знак"/>
    <w:basedOn w:val="a0"/>
    <w:link w:val="affc"/>
    <w:uiPriority w:val="99"/>
    <w:semiHidden/>
    <w:rsid w:val="006A31A3"/>
    <w:rPr>
      <w:rFonts w:ascii="Courier New" w:eastAsia="Courier New" w:hAnsi="Courier New" w:cs="Courier New"/>
      <w:color w:val="000000"/>
      <w:sz w:val="20"/>
      <w:szCs w:val="20"/>
      <w:lang w:eastAsia="ru-RU"/>
    </w:rPr>
  </w:style>
  <w:style w:type="character" w:styleId="affe">
    <w:name w:val="footnote reference"/>
    <w:basedOn w:val="a0"/>
    <w:uiPriority w:val="99"/>
    <w:semiHidden/>
    <w:unhideWhenUsed/>
    <w:rsid w:val="006A31A3"/>
    <w:rPr>
      <w:vertAlign w:val="superscript"/>
    </w:rPr>
  </w:style>
  <w:style w:type="character" w:customStyle="1" w:styleId="CenturySchoolbook175pt">
    <w:name w:val="Основной текст + Century Schoolbook;17;5 pt;Полужирный;Курсив"/>
    <w:basedOn w:val="af2"/>
    <w:rsid w:val="006A31A3"/>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pt">
    <w:name w:val="Основной текст + Интервал -1 pt"/>
    <w:basedOn w:val="af2"/>
    <w:rsid w:val="006A31A3"/>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6A31A3"/>
  </w:style>
  <w:style w:type="numbering" w:customStyle="1" w:styleId="16">
    <w:name w:val="Нет списка1"/>
    <w:next w:val="a2"/>
    <w:uiPriority w:val="99"/>
    <w:semiHidden/>
    <w:unhideWhenUsed/>
    <w:rsid w:val="006A31A3"/>
  </w:style>
  <w:style w:type="paragraph" w:customStyle="1" w:styleId="readmore-js-toggle">
    <w:name w:val="readmore-js-toggle"/>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6A31A3"/>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3"/>
    <w:uiPriority w:val="59"/>
    <w:rsid w:val="006A31A3"/>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3"/>
    <w:uiPriority w:val="59"/>
    <w:rsid w:val="006A31A3"/>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3"/>
    <w:uiPriority w:val="39"/>
    <w:rsid w:val="006A31A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3"/>
    <w:uiPriority w:val="59"/>
    <w:rsid w:val="006A31A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6A31A3"/>
  </w:style>
  <w:style w:type="character" w:customStyle="1" w:styleId="c39">
    <w:name w:val="c39"/>
    <w:basedOn w:val="a0"/>
    <w:rsid w:val="006A31A3"/>
  </w:style>
  <w:style w:type="character" w:customStyle="1" w:styleId="c71">
    <w:name w:val="c71"/>
    <w:basedOn w:val="a0"/>
    <w:rsid w:val="006A31A3"/>
  </w:style>
  <w:style w:type="character" w:customStyle="1" w:styleId="c7">
    <w:name w:val="c7"/>
    <w:rsid w:val="006A31A3"/>
  </w:style>
  <w:style w:type="table" w:customStyle="1" w:styleId="17">
    <w:name w:val="Сетка таблицы1"/>
    <w:basedOn w:val="a1"/>
    <w:next w:val="a3"/>
    <w:uiPriority w:val="3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3"/>
    <w:uiPriority w:val="3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6A31A3"/>
    <w:rPr>
      <w:sz w:val="13"/>
      <w:szCs w:val="13"/>
      <w:shd w:val="clear" w:color="auto" w:fill="FFFFFF"/>
    </w:rPr>
  </w:style>
  <w:style w:type="paragraph" w:customStyle="1" w:styleId="28">
    <w:name w:val="Подпись к картинке (2)"/>
    <w:basedOn w:val="a"/>
    <w:link w:val="27"/>
    <w:rsid w:val="006A31A3"/>
    <w:pPr>
      <w:shd w:val="clear" w:color="auto" w:fill="FFFFFF"/>
      <w:spacing w:after="0" w:line="0" w:lineRule="atLeast"/>
    </w:pPr>
    <w:rPr>
      <w:sz w:val="13"/>
      <w:szCs w:val="13"/>
    </w:rPr>
  </w:style>
  <w:style w:type="character" w:customStyle="1" w:styleId="9pt">
    <w:name w:val="Колонтитул + 9 pt;Полужирный"/>
    <w:basedOn w:val="a0"/>
    <w:rsid w:val="006A31A3"/>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6A31A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6A31A3"/>
    <w:pPr>
      <w:shd w:val="clear" w:color="auto" w:fill="FFFFFF"/>
      <w:spacing w:after="0" w:line="0" w:lineRule="atLeast"/>
    </w:pPr>
    <w:rPr>
      <w:rFonts w:ascii="Times New Roman" w:eastAsia="Times New Roman" w:hAnsi="Times New Roman" w:cs="Times New Roman"/>
      <w:sz w:val="9"/>
      <w:szCs w:val="9"/>
    </w:rPr>
  </w:style>
  <w:style w:type="table" w:customStyle="1" w:styleId="33">
    <w:name w:val="Сетка таблицы3"/>
    <w:basedOn w:val="a1"/>
    <w:next w:val="a3"/>
    <w:uiPriority w:val="3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3"/>
    <w:uiPriority w:val="5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3"/>
    <w:uiPriority w:val="59"/>
    <w:rsid w:val="006A31A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6A31A3"/>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f2"/>
    <w:rsid w:val="006A31A3"/>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6A31A3"/>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6A31A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A31A3"/>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6A31A3"/>
    <w:rPr>
      <w:rFonts w:ascii="Times New Roman" w:eastAsia="Times New Roman" w:hAnsi="Times New Roman" w:cs="Times New Roman"/>
      <w:b/>
      <w:bCs/>
    </w:rPr>
  </w:style>
  <w:style w:type="paragraph" w:customStyle="1" w:styleId="Tablecaption0">
    <w:name w:val="Table caption"/>
    <w:basedOn w:val="a"/>
    <w:link w:val="Tablecaption"/>
    <w:rsid w:val="006A31A3"/>
    <w:pPr>
      <w:widowControl w:val="0"/>
      <w:spacing w:after="0" w:line="288" w:lineRule="auto"/>
      <w:jc w:val="center"/>
    </w:pPr>
    <w:rPr>
      <w:rFonts w:ascii="Times New Roman" w:eastAsia="Times New Roman" w:hAnsi="Times New Roman" w:cs="Times New Roman"/>
      <w:b/>
      <w:bCs/>
    </w:rPr>
  </w:style>
  <w:style w:type="table" w:customStyle="1" w:styleId="72">
    <w:name w:val="Сетка таблицы7"/>
    <w:basedOn w:val="a1"/>
    <w:next w:val="a3"/>
    <w:uiPriority w:val="59"/>
    <w:rsid w:val="006A31A3"/>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3"/>
    <w:uiPriority w:val="59"/>
    <w:rsid w:val="006A31A3"/>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Emphasis"/>
    <w:basedOn w:val="a0"/>
    <w:uiPriority w:val="20"/>
    <w:qFormat/>
    <w:rsid w:val="006A31A3"/>
    <w:rPr>
      <w:i/>
      <w:iCs/>
    </w:rPr>
  </w:style>
  <w:style w:type="character" w:customStyle="1" w:styleId="c37">
    <w:name w:val="c37"/>
    <w:basedOn w:val="a0"/>
    <w:rsid w:val="006A31A3"/>
  </w:style>
  <w:style w:type="character" w:customStyle="1" w:styleId="c41">
    <w:name w:val="c41"/>
    <w:basedOn w:val="a0"/>
    <w:rsid w:val="006A31A3"/>
  </w:style>
  <w:style w:type="character" w:customStyle="1" w:styleId="c22">
    <w:name w:val="c22"/>
    <w:basedOn w:val="a0"/>
    <w:rsid w:val="006A31A3"/>
  </w:style>
  <w:style w:type="character" w:customStyle="1" w:styleId="c10">
    <w:name w:val="c10"/>
    <w:basedOn w:val="a0"/>
    <w:rsid w:val="006A31A3"/>
  </w:style>
  <w:style w:type="character" w:customStyle="1" w:styleId="ff1">
    <w:name w:val="ff1"/>
    <w:basedOn w:val="a0"/>
    <w:rsid w:val="006A31A3"/>
  </w:style>
  <w:style w:type="table" w:customStyle="1" w:styleId="610">
    <w:name w:val="Сетка таблицы61"/>
    <w:basedOn w:val="a1"/>
    <w:next w:val="a3"/>
    <w:uiPriority w:val="39"/>
    <w:rsid w:val="006A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6A31A3"/>
    <w:pPr>
      <w:spacing w:after="200" w:line="276" w:lineRule="auto"/>
    </w:pPr>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2">
    <w:name w:val="Сетка таблицы9"/>
    <w:basedOn w:val="a1"/>
    <w:next w:val="a3"/>
    <w:uiPriority w:val="39"/>
    <w:rsid w:val="006A31A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6A31A3"/>
    <w:rPr>
      <w:color w:val="605E5C"/>
      <w:shd w:val="clear" w:color="auto" w:fill="E1DFDD"/>
    </w:rPr>
  </w:style>
  <w:style w:type="numbering" w:customStyle="1" w:styleId="29">
    <w:name w:val="Нет списка2"/>
    <w:next w:val="a2"/>
    <w:uiPriority w:val="99"/>
    <w:semiHidden/>
    <w:unhideWhenUsed/>
    <w:rsid w:val="003A5C7C"/>
  </w:style>
  <w:style w:type="table" w:customStyle="1" w:styleId="TableNormal3">
    <w:name w:val="Table Normal3"/>
    <w:uiPriority w:val="2"/>
    <w:semiHidden/>
    <w:unhideWhenUsed/>
    <w:qFormat/>
    <w:rsid w:val="003A5C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3"/>
    <w:uiPriority w:val="39"/>
    <w:rsid w:val="003A5C7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a1"/>
    <w:uiPriority w:val="59"/>
    <w:rsid w:val="003A5C7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3A5C7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3A5C7C"/>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1"/>
    <w:uiPriority w:val="99"/>
    <w:rsid w:val="003A5C7C"/>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1"/>
    <w:uiPriority w:val="99"/>
    <w:rsid w:val="003A5C7C"/>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1"/>
    <w:uiPriority w:val="99"/>
    <w:rsid w:val="003A5C7C"/>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3A5C7C"/>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3A5C7C"/>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3A5C7C"/>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3A5C7C"/>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3A5C7C"/>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3A5C7C"/>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3A5C7C"/>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3A5C7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3A5C7C"/>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3A5C7C"/>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3A5C7C"/>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3A5C7C"/>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3A5C7C"/>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3A5C7C"/>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3A5C7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3A5C7C"/>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3A5C7C"/>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3A5C7C"/>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3A5C7C"/>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3A5C7C"/>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3A5C7C"/>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3A5C7C"/>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3A5C7C"/>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3A5C7C"/>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3A5C7C"/>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3A5C7C"/>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3A5C7C"/>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3A5C7C"/>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3A5C7C"/>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3A5C7C"/>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3A5C7C"/>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3A5C7C"/>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3A5C7C"/>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3A5C7C"/>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3A5C7C"/>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3A5C7C"/>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3A5C7C"/>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3A5C7C"/>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3A5C7C"/>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3A5C7C"/>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3A5C7C"/>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3A5C7C"/>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3A5C7C"/>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3A5C7C"/>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3A5C7C"/>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3A5C7C"/>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3A5C7C"/>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3A5C7C"/>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3A5C7C"/>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3A5C7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3A5C7C"/>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3A5C7C"/>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3A5C7C"/>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3A5C7C"/>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3A5C7C"/>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3A5C7C"/>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3A5C7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3A5C7C"/>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3A5C7C"/>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3A5C7C"/>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3A5C7C"/>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3A5C7C"/>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3A5C7C"/>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3A5C7C"/>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3A5C7C"/>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3A5C7C"/>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3A5C7C"/>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3A5C7C"/>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3A5C7C"/>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3A5C7C"/>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3A5C7C"/>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3A5C7C"/>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3A5C7C"/>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3A5C7C"/>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3A5C7C"/>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3A5C7C"/>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3A5C7C"/>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3A5C7C"/>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3A5C7C"/>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3A5C7C"/>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3A5C7C"/>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3A5C7C"/>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3A5C7C"/>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3A5C7C"/>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3A5C7C"/>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3A5C7C"/>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3A5C7C"/>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3A5C7C"/>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3A5C7C"/>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3A5C7C"/>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3A5C7C"/>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2">
    <w:name w:val="Нет списка11"/>
    <w:next w:val="a2"/>
    <w:uiPriority w:val="99"/>
    <w:semiHidden/>
    <w:unhideWhenUsed/>
    <w:rsid w:val="003A5C7C"/>
  </w:style>
  <w:style w:type="table" w:customStyle="1" w:styleId="4110">
    <w:name w:val="Сетка таблицы411"/>
    <w:basedOn w:val="a1"/>
    <w:next w:val="a3"/>
    <w:uiPriority w:val="59"/>
    <w:rsid w:val="003A5C7C"/>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1"/>
    <w:next w:val="a3"/>
    <w:uiPriority w:val="59"/>
    <w:rsid w:val="003A5C7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1"/>
    <w:next w:val="a3"/>
    <w:uiPriority w:val="39"/>
    <w:rsid w:val="003A5C7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1"/>
    <w:next w:val="a3"/>
    <w:uiPriority w:val="59"/>
    <w:rsid w:val="003A5C7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3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3"/>
    <w:uiPriority w:val="3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basedOn w:val="a1"/>
    <w:next w:val="a3"/>
    <w:uiPriority w:val="3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3"/>
    <w:uiPriority w:val="5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1"/>
    <w:next w:val="a3"/>
    <w:uiPriority w:val="59"/>
    <w:rsid w:val="003A5C7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3A5C7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3A5C7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10">
    <w:name w:val="Сетка таблицы71"/>
    <w:basedOn w:val="a1"/>
    <w:next w:val="a3"/>
    <w:uiPriority w:val="59"/>
    <w:rsid w:val="003A5C7C"/>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3"/>
    <w:uiPriority w:val="59"/>
    <w:rsid w:val="003A5C7C"/>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1"/>
    <w:next w:val="a3"/>
    <w:uiPriority w:val="39"/>
    <w:rsid w:val="003A5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3"/>
    <w:uiPriority w:val="39"/>
    <w:rsid w:val="003A5C7C"/>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next w:val="a3"/>
    <w:uiPriority w:val="39"/>
    <w:rsid w:val="003A5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39"/>
    <w:rsid w:val="003A5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E%D0%9D%D0%95%D0%A1%D0%9A%D0%9E" TargetMode="External"/><Relationship Id="rId13" Type="http://schemas.openxmlformats.org/officeDocument/2006/relationships/hyperlink" Target="https://ru.wikipedia.org/wiki/Open_air" TargetMode="External"/><Relationship Id="rId18" Type="http://schemas.openxmlformats.org/officeDocument/2006/relationships/hyperlink" Target="https://ru.wikipedia.org/wiki/%D0%97%D0%BE%D0%BB%D0%BE%D1%82%D0%BE%D0%B9_%D0%BC%D0%B8%D0%BD%D0%B1%D0%B0%D1%80_(%D0%BA%D0%B8%D0%BD%D0%BE%D1%84%D0%B5%D1%81%D1%82%D0%B8%D0%B2%D0%B0%D0%BB%D1%8C)" TargetMode="External"/><Relationship Id="rId3" Type="http://schemas.openxmlformats.org/officeDocument/2006/relationships/styles" Target="styles.xml"/><Relationship Id="rId21" Type="http://schemas.openxmlformats.org/officeDocument/2006/relationships/hyperlink" Target="https://ru.wikipedia.org/wiki/%D0%AE%D0%9D%D0%95%D0%A1%D0%9A%D0%9E" TargetMode="External"/><Relationship Id="rId7" Type="http://schemas.openxmlformats.org/officeDocument/2006/relationships/hyperlink" Target="https://ru.wikipedia.org/wiki/%D0%9A%D0%B0%D0%B7%D0%B0%D0%BD%D1%8C" TargetMode="External"/><Relationship Id="rId12" Type="http://schemas.openxmlformats.org/officeDocument/2006/relationships/hyperlink" Target="https://ru.wikipedia.org/w/index.php?title=%D0%91%D0%B5%D0%BB%D0%B0%D1%8F_%D1%81%D0%B8%D1%80%D0%B5%D0%BD%D1%8C_(%D1%84%D0%B5%D1%81%D1%82%D0%B8%D0%B2%D0%B0%D0%BB%D1%8C)&amp;action=edit&amp;redlink=1" TargetMode="External"/><Relationship Id="rId17" Type="http://schemas.openxmlformats.org/officeDocument/2006/relationships/hyperlink" Target="https://ru.wikipedia.org/wiki/%D0%90%D0%BA%D1%81%D1%91%D0%BD%D0%BE%D0%B2-%D1%84%D0%B5%D1%81%D1%8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A1%D0%BE%D1%82%D0%B2%D0%BE%D1%80%D0%B5%D0%BD%D0%B8%D0%B5_%D0%BC%D0%B8%D1%80%D0%B0_(%D1%84%D0%B5%D1%81%D1%82%D0%B8%D0%B2%D0%B0%D0%BB%D1%8C)" TargetMode="External"/><Relationship Id="rId20" Type="http://schemas.openxmlformats.org/officeDocument/2006/relationships/hyperlink" Target="https://ru.wikipedia.org/wiki/%D0%97%D0%B8%D0%BB%D0%B0%D0%BD%D1%82%D0%BA%D0%BE%D0%BD" TargetMode="External"/><Relationship Id="rId1" Type="http://schemas.openxmlformats.org/officeDocument/2006/relationships/customXml" Target="../customXml/item1.xml"/><Relationship Id="rId6" Type="http://schemas.openxmlformats.org/officeDocument/2006/relationships/hyperlink" Target="https://ru.wikipedia.org/wiki/%D0%9A%D0%BB%D0%B8%D0%BC%D0%B0%D1%82" TargetMode="External"/><Relationship Id="rId11" Type="http://schemas.openxmlformats.org/officeDocument/2006/relationships/hyperlink" Target="https://ru.wikipedia.org/wiki/%D0%9D%D1%83%D1%80%D0%B8%D0%B5%D0%B2%D1%81%D0%BA%D0%B8%D0%B9_%D1%84%D0%B5%D1%81%D1%82%D0%B8%D0%B2%D0%B0%D0%BB%D1%8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Jazz_%D0%B2_%D1%83%D1%81%D0%B0%D0%B4%D1%8C%D0%B1%D0%B5_%D0%A1%D0%B0%D0%BD%D0%B4%D0%B5%D1%86%D0%BA%D0%BE%D0%B3%D0%BE" TargetMode="External"/><Relationship Id="rId23"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A8%D0%B0%D0%BB%D1%8F%D0%BF%D0%B8%D0%BD%D1%81%D0%BA%D0%B8%D0%B9_%D1%84%D0%B5%D1%81%D1%82%D0%B8%D0%B2%D0%B0%D0%BB%D1%8C" TargetMode="External"/><Relationship Id="rId19" Type="http://schemas.openxmlformats.org/officeDocument/2006/relationships/hyperlink" Target="https://ru.wikipedia.org/wiki/%D0%9A%D0%B0%D0%B7%D0%B0%D0%BD%D1%81%D0%BA%D0%B8%D0%B9_%D0%BA%D0%B8%D0%BD%D0%BE%D1%84%D0%B5%D1%81%D1%82%D0%B8%D0%B2%D0%B0%D0%BB%D1%8C" TargetMode="External"/><Relationship Id="rId4" Type="http://schemas.openxmlformats.org/officeDocument/2006/relationships/settings" Target="settings.xml"/><Relationship Id="rId9" Type="http://schemas.openxmlformats.org/officeDocument/2006/relationships/hyperlink" Target="https://ru.wikipedia.org/wiki/%D0%92%D1%81%D0%B5%D0%BC%D0%B8%D1%80%D0%BD%D1%8B%D0%B9_%D0%BA%D0%BE%D0%BD%D0%B3%D1%80%D0%B5%D1%81%D1%81_%D1%82%D0%B0%D1%82%D0%B0%D1%80" TargetMode="External"/><Relationship Id="rId14" Type="http://schemas.openxmlformats.org/officeDocument/2006/relationships/hyperlink" Target="https://ru.wikipedia.org/wiki/%D0%9A%D0%BE%D0%BD%D0%BA%D0%BE%D1%80%D0%B4%D0%B8%D1%8F_(%D1%84%D0%B5%D1%81%D1%82%D0%B8%D0%B2%D0%B0%D0%BB%D1%8C)" TargetMode="External"/><Relationship Id="rId22" Type="http://schemas.openxmlformats.org/officeDocument/2006/relationships/hyperlink" Target="http://ru.wikipedia.org/wiki/%D0%91%D1%80%D0%B5%D0%BD%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64C95-5E7D-4E4E-9162-435C9421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4353</TotalTime>
  <Pages>463</Pages>
  <Words>211575</Words>
  <Characters>1205984</Characters>
  <Application>Microsoft Office Word</Application>
  <DocSecurity>0</DocSecurity>
  <Lines>10049</Lines>
  <Paragraphs>2829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151</dc:creator>
  <cp:keywords/>
  <dc:description/>
  <cp:lastModifiedBy>151</cp:lastModifiedBy>
  <cp:revision>142</cp:revision>
  <dcterms:created xsi:type="dcterms:W3CDTF">2025-08-08T10:45:00Z</dcterms:created>
  <dcterms:modified xsi:type="dcterms:W3CDTF">2025-09-04T08:08:00Z</dcterms:modified>
</cp:coreProperties>
</file>